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77ED5" w:rsidRPr="004258DD" w:rsidRDefault="006609D2" w:rsidP="006609D2">
      <w:pPr>
        <w:pStyle w:val="BodyText"/>
        <w:jc w:val="center"/>
        <w:rPr>
          <w:rFonts w:ascii="Times New Roman" w:hAnsi="Times New Roman" w:cs="Times New Roman"/>
          <w:sz w:val="20"/>
        </w:rPr>
      </w:pPr>
      <w:r>
        <w:rPr>
          <w:rFonts w:ascii="Times New Roman" w:hAnsi="Times New Roman" w:cs="Times New Roman"/>
          <w:sz w:val="20"/>
        </w:rPr>
        <w:t xml:space="preserve">    </w:t>
      </w:r>
      <w:r w:rsidR="00AC371E" w:rsidRPr="004258DD">
        <w:rPr>
          <w:rFonts w:ascii="Times New Roman" w:hAnsi="Times New Roman" w:cs="Times New Roman"/>
          <w:noProof/>
          <w:sz w:val="20"/>
          <w:lang w:bidi="ar-SA"/>
        </w:rPr>
        <w:drawing>
          <wp:inline distT="0" distB="0" distL="0" distR="0">
            <wp:extent cx="4914907" cy="3120961"/>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4914907" cy="3120961"/>
                    </a:xfrm>
                    <a:prstGeom prst="rect">
                      <a:avLst/>
                    </a:prstGeom>
                  </pic:spPr>
                </pic:pic>
              </a:graphicData>
            </a:graphic>
          </wp:inline>
        </w:drawing>
      </w:r>
    </w:p>
    <w:p w:rsidR="00277ED5" w:rsidRPr="004258DD" w:rsidRDefault="00277ED5" w:rsidP="006609D2">
      <w:pPr>
        <w:pStyle w:val="BodyText"/>
        <w:jc w:val="center"/>
        <w:rPr>
          <w:rFonts w:ascii="Times New Roman" w:hAnsi="Times New Roman" w:cs="Times New Roman"/>
          <w:sz w:val="20"/>
        </w:rPr>
      </w:pPr>
    </w:p>
    <w:p w:rsidR="00277ED5" w:rsidRPr="004258DD" w:rsidRDefault="00277ED5" w:rsidP="006609D2">
      <w:pPr>
        <w:pStyle w:val="BodyText"/>
        <w:spacing w:before="1"/>
        <w:jc w:val="center"/>
        <w:rPr>
          <w:rFonts w:ascii="Times New Roman" w:hAnsi="Times New Roman" w:cs="Times New Roman"/>
          <w:sz w:val="20"/>
        </w:rPr>
      </w:pPr>
    </w:p>
    <w:p w:rsidR="00277ED5" w:rsidRPr="004258DD" w:rsidRDefault="00AC371E" w:rsidP="006609D2">
      <w:pPr>
        <w:spacing w:before="77" w:line="249" w:lineRule="auto"/>
        <w:ind w:right="10"/>
        <w:jc w:val="center"/>
        <w:rPr>
          <w:rFonts w:ascii="Times New Roman" w:hAnsi="Times New Roman" w:cs="Times New Roman"/>
          <w:sz w:val="56"/>
        </w:rPr>
      </w:pPr>
      <w:r w:rsidRPr="004258DD">
        <w:rPr>
          <w:rFonts w:ascii="Times New Roman" w:hAnsi="Times New Roman" w:cs="Times New Roman"/>
          <w:sz w:val="56"/>
        </w:rPr>
        <w:t xml:space="preserve">SUBDIVISION AND </w:t>
      </w:r>
      <w:r w:rsidR="006609D2">
        <w:rPr>
          <w:rFonts w:ascii="Times New Roman" w:hAnsi="Times New Roman" w:cs="Times New Roman"/>
          <w:sz w:val="56"/>
        </w:rPr>
        <w:t xml:space="preserve">             </w:t>
      </w:r>
      <w:r w:rsidRPr="004258DD">
        <w:rPr>
          <w:rFonts w:ascii="Times New Roman" w:hAnsi="Times New Roman" w:cs="Times New Roman"/>
          <w:sz w:val="56"/>
        </w:rPr>
        <w:t xml:space="preserve">DEVELOPMENT RULES AND </w:t>
      </w:r>
      <w:r w:rsidR="006609D2">
        <w:rPr>
          <w:rFonts w:ascii="Times New Roman" w:hAnsi="Times New Roman" w:cs="Times New Roman"/>
          <w:sz w:val="56"/>
        </w:rPr>
        <w:t xml:space="preserve">     </w:t>
      </w:r>
      <w:r w:rsidRPr="004258DD">
        <w:rPr>
          <w:rFonts w:ascii="Times New Roman" w:hAnsi="Times New Roman" w:cs="Times New Roman"/>
          <w:sz w:val="56"/>
        </w:rPr>
        <w:t>REGULATIONS</w:t>
      </w:r>
    </w:p>
    <w:p w:rsidR="006609D2" w:rsidRDefault="006609D2" w:rsidP="006609D2">
      <w:pPr>
        <w:jc w:val="center"/>
        <w:rPr>
          <w:rFonts w:ascii="Times New Roman" w:hAnsi="Times New Roman" w:cs="Times New Roman"/>
          <w:sz w:val="59"/>
        </w:rPr>
      </w:pPr>
    </w:p>
    <w:p w:rsidR="00277ED5" w:rsidRPr="004258DD" w:rsidRDefault="00AC371E" w:rsidP="006609D2">
      <w:pPr>
        <w:jc w:val="center"/>
        <w:rPr>
          <w:rFonts w:ascii="Times New Roman" w:hAnsi="Times New Roman" w:cs="Times New Roman"/>
          <w:sz w:val="56"/>
        </w:rPr>
      </w:pPr>
      <w:r w:rsidRPr="004258DD">
        <w:rPr>
          <w:rFonts w:ascii="Times New Roman" w:hAnsi="Times New Roman" w:cs="Times New Roman"/>
          <w:sz w:val="56"/>
        </w:rPr>
        <w:t>YOUNG COUNTY, TEXAS</w:t>
      </w:r>
    </w:p>
    <w:p w:rsidR="00277ED5" w:rsidRPr="004258DD" w:rsidRDefault="00277ED5" w:rsidP="006609D2">
      <w:pPr>
        <w:jc w:val="center"/>
        <w:rPr>
          <w:rFonts w:ascii="Times New Roman" w:hAnsi="Times New Roman" w:cs="Times New Roman"/>
          <w:sz w:val="56"/>
        </w:rPr>
        <w:sectPr w:rsidR="00277ED5" w:rsidRPr="004258DD">
          <w:type w:val="continuous"/>
          <w:pgSz w:w="12240" w:h="15840"/>
          <w:pgMar w:top="1000" w:right="580" w:bottom="280" w:left="1300" w:header="720" w:footer="720" w:gutter="0"/>
          <w:cols w:space="720"/>
        </w:sectPr>
      </w:pPr>
    </w:p>
    <w:p w:rsidR="00277ED5" w:rsidRPr="004258DD" w:rsidRDefault="00277ED5">
      <w:pPr>
        <w:pStyle w:val="BodyText"/>
        <w:spacing w:before="6"/>
        <w:rPr>
          <w:rFonts w:ascii="Times New Roman" w:hAnsi="Times New Roman" w:cs="Times New Roman"/>
          <w:sz w:val="20"/>
        </w:rPr>
      </w:pPr>
    </w:p>
    <w:p w:rsidR="00277ED5" w:rsidRPr="004258DD" w:rsidRDefault="00AC371E">
      <w:pPr>
        <w:spacing w:before="69"/>
        <w:ind w:left="554" w:right="649"/>
        <w:jc w:val="center"/>
        <w:rPr>
          <w:rFonts w:ascii="Times New Roman" w:hAnsi="Times New Roman" w:cs="Times New Roman"/>
          <w:b/>
          <w:sz w:val="32"/>
        </w:rPr>
      </w:pPr>
      <w:r w:rsidRPr="004258DD">
        <w:rPr>
          <w:rFonts w:ascii="Times New Roman" w:hAnsi="Times New Roman" w:cs="Times New Roman"/>
          <w:b/>
          <w:w w:val="105"/>
          <w:sz w:val="32"/>
        </w:rPr>
        <w:t>TABLE OF CONTENTS</w:t>
      </w:r>
    </w:p>
    <w:p w:rsidR="00277ED5" w:rsidRPr="004258DD" w:rsidRDefault="00277ED5">
      <w:pPr>
        <w:jc w:val="center"/>
        <w:rPr>
          <w:rFonts w:ascii="Times New Roman" w:hAnsi="Times New Roman" w:cs="Times New Roman"/>
          <w:sz w:val="32"/>
        </w:rPr>
        <w:sectPr w:rsidR="00277ED5" w:rsidRPr="004258DD">
          <w:headerReference w:type="default" r:id="rId9"/>
          <w:footerReference w:type="default" r:id="rId10"/>
          <w:pgSz w:w="12240" w:h="15840"/>
          <w:pgMar w:top="680" w:right="580" w:bottom="1628" w:left="1300" w:header="520" w:footer="425" w:gutter="0"/>
          <w:pgNumType w:start="1"/>
          <w:cols w:space="720"/>
        </w:sectPr>
      </w:pPr>
    </w:p>
    <w:sdt>
      <w:sdtPr>
        <w:rPr>
          <w:rFonts w:ascii="Times New Roman" w:hAnsi="Times New Roman" w:cs="Times New Roman"/>
        </w:rPr>
        <w:id w:val="1421296861"/>
        <w:docPartObj>
          <w:docPartGallery w:val="Table of Contents"/>
          <w:docPartUnique/>
        </w:docPartObj>
      </w:sdtPr>
      <w:sdtContent>
        <w:p w:rsidR="00277ED5" w:rsidRPr="004258DD" w:rsidRDefault="001A7CFA">
          <w:pPr>
            <w:pStyle w:val="TOC1"/>
            <w:tabs>
              <w:tab w:val="left" w:pos="1700"/>
              <w:tab w:val="right" w:leader="dot" w:pos="9491"/>
            </w:tabs>
            <w:spacing w:before="599"/>
            <w:rPr>
              <w:rFonts w:ascii="Times New Roman" w:hAnsi="Times New Roman" w:cs="Times New Roman"/>
            </w:rPr>
          </w:pPr>
          <w:hyperlink w:anchor="_TOC_250071" w:history="1">
            <w:r w:rsidR="00AC371E" w:rsidRPr="004258DD">
              <w:rPr>
                <w:rFonts w:ascii="Times New Roman" w:hAnsi="Times New Roman" w:cs="Times New Roman"/>
                <w:w w:val="85"/>
              </w:rPr>
              <w:t>ARTICLE</w:t>
            </w:r>
            <w:r w:rsidR="00AC371E" w:rsidRPr="004258DD">
              <w:rPr>
                <w:rFonts w:ascii="Times New Roman" w:hAnsi="Times New Roman" w:cs="Times New Roman"/>
                <w:spacing w:val="-17"/>
                <w:w w:val="85"/>
              </w:rPr>
              <w:t xml:space="preserve"> </w:t>
            </w:r>
            <w:r w:rsidR="00AC371E" w:rsidRPr="004258DD">
              <w:rPr>
                <w:rFonts w:ascii="Times New Roman" w:hAnsi="Times New Roman" w:cs="Times New Roman"/>
                <w:w w:val="85"/>
              </w:rPr>
              <w:t>1.</w:t>
            </w:r>
            <w:r w:rsidR="00AC371E" w:rsidRPr="004258DD">
              <w:rPr>
                <w:rFonts w:ascii="Times New Roman" w:hAnsi="Times New Roman" w:cs="Times New Roman"/>
                <w:w w:val="85"/>
              </w:rPr>
              <w:tab/>
            </w:r>
            <w:r w:rsidR="00AC371E" w:rsidRPr="004258DD">
              <w:rPr>
                <w:rFonts w:ascii="Times New Roman" w:hAnsi="Times New Roman" w:cs="Times New Roman"/>
                <w:w w:val="95"/>
              </w:rPr>
              <w:t>GENERAL</w:t>
            </w:r>
            <w:r w:rsidR="00AC371E" w:rsidRPr="004258DD">
              <w:rPr>
                <w:rFonts w:ascii="Times New Roman" w:hAnsi="Times New Roman" w:cs="Times New Roman"/>
                <w:spacing w:val="-3"/>
                <w:w w:val="95"/>
              </w:rPr>
              <w:t xml:space="preserve"> </w:t>
            </w:r>
            <w:r w:rsidR="00AC371E" w:rsidRPr="004258DD">
              <w:rPr>
                <w:rFonts w:ascii="Times New Roman" w:hAnsi="Times New Roman" w:cs="Times New Roman"/>
                <w:w w:val="95"/>
              </w:rPr>
              <w:t>PROVISIONS</w:t>
            </w:r>
            <w:r w:rsidR="00AC371E" w:rsidRPr="004258DD">
              <w:rPr>
                <w:rFonts w:ascii="Times New Roman" w:hAnsi="Times New Roman" w:cs="Times New Roman"/>
                <w:w w:val="95"/>
              </w:rPr>
              <w:tab/>
            </w:r>
          </w:hyperlink>
          <w:r w:rsidR="00687827">
            <w:rPr>
              <w:rFonts w:ascii="Times New Roman" w:hAnsi="Times New Roman" w:cs="Times New Roman"/>
              <w:w w:val="95"/>
            </w:rPr>
            <w:t>4</w:t>
          </w:r>
        </w:p>
        <w:p w:rsidR="00277ED5" w:rsidRPr="004258DD" w:rsidRDefault="001A7CFA">
          <w:pPr>
            <w:pStyle w:val="TOC2"/>
            <w:tabs>
              <w:tab w:val="left" w:pos="2041"/>
              <w:tab w:val="right" w:leader="dot" w:pos="9491"/>
            </w:tabs>
            <w:spacing w:before="205"/>
            <w:rPr>
              <w:rFonts w:ascii="Times New Roman" w:hAnsi="Times New Roman" w:cs="Times New Roman"/>
            </w:rPr>
          </w:pPr>
          <w:hyperlink w:anchor="_TOC_250070"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1.01</w:t>
            </w:r>
            <w:r w:rsidR="00AC371E" w:rsidRPr="004258DD">
              <w:rPr>
                <w:rFonts w:ascii="Times New Roman" w:hAnsi="Times New Roman" w:cs="Times New Roman"/>
                <w:w w:val="95"/>
              </w:rPr>
              <w:tab/>
            </w:r>
            <w:r w:rsidR="00AC371E" w:rsidRPr="004258DD">
              <w:rPr>
                <w:rFonts w:ascii="Times New Roman" w:hAnsi="Times New Roman" w:cs="Times New Roman"/>
              </w:rPr>
              <w:t>Short</w:t>
            </w:r>
            <w:r w:rsidR="00AC371E" w:rsidRPr="004258DD">
              <w:rPr>
                <w:rFonts w:ascii="Times New Roman" w:hAnsi="Times New Roman" w:cs="Times New Roman"/>
                <w:spacing w:val="-3"/>
              </w:rPr>
              <w:t xml:space="preserve"> </w:t>
            </w:r>
            <w:r w:rsidR="00AC371E" w:rsidRPr="004258DD">
              <w:rPr>
                <w:rFonts w:ascii="Times New Roman" w:hAnsi="Times New Roman" w:cs="Times New Roman"/>
              </w:rPr>
              <w:t>Title</w:t>
            </w:r>
            <w:r w:rsidR="00AC371E" w:rsidRPr="004258DD">
              <w:rPr>
                <w:rFonts w:ascii="Times New Roman" w:hAnsi="Times New Roman" w:cs="Times New Roman"/>
              </w:rPr>
              <w:tab/>
            </w:r>
          </w:hyperlink>
          <w:r w:rsidR="00687827">
            <w:rPr>
              <w:rFonts w:ascii="Times New Roman" w:hAnsi="Times New Roman" w:cs="Times New Roman"/>
            </w:rPr>
            <w:t>4</w:t>
          </w:r>
        </w:p>
        <w:p w:rsidR="00277ED5" w:rsidRPr="004258DD" w:rsidRDefault="001A7CFA">
          <w:pPr>
            <w:pStyle w:val="TOC2"/>
            <w:tabs>
              <w:tab w:val="left" w:pos="2041"/>
              <w:tab w:val="right" w:leader="dot" w:pos="9491"/>
            </w:tabs>
            <w:rPr>
              <w:rFonts w:ascii="Times New Roman" w:hAnsi="Times New Roman" w:cs="Times New Roman"/>
            </w:rPr>
          </w:pPr>
          <w:hyperlink w:anchor="_TOC_250069"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1.02</w:t>
            </w:r>
            <w:r w:rsidR="00AC371E" w:rsidRPr="004258DD">
              <w:rPr>
                <w:rFonts w:ascii="Times New Roman" w:hAnsi="Times New Roman" w:cs="Times New Roman"/>
                <w:w w:val="95"/>
              </w:rPr>
              <w:tab/>
            </w:r>
            <w:r w:rsidR="00AC371E" w:rsidRPr="004258DD">
              <w:rPr>
                <w:rFonts w:ascii="Times New Roman" w:hAnsi="Times New Roman" w:cs="Times New Roman"/>
              </w:rPr>
              <w:t>Authority</w:t>
            </w:r>
            <w:r w:rsidR="00AC371E" w:rsidRPr="004258DD">
              <w:rPr>
                <w:rFonts w:ascii="Times New Roman" w:hAnsi="Times New Roman" w:cs="Times New Roman"/>
              </w:rPr>
              <w:tab/>
            </w:r>
          </w:hyperlink>
          <w:r w:rsidR="00687827">
            <w:rPr>
              <w:rFonts w:ascii="Times New Roman" w:hAnsi="Times New Roman" w:cs="Times New Roman"/>
            </w:rPr>
            <w:t>4</w:t>
          </w:r>
        </w:p>
        <w:p w:rsidR="00277ED5" w:rsidRPr="004258DD" w:rsidRDefault="001A7CFA">
          <w:pPr>
            <w:pStyle w:val="TOC2"/>
            <w:tabs>
              <w:tab w:val="left" w:pos="2041"/>
              <w:tab w:val="right" w:leader="dot" w:pos="9491"/>
            </w:tabs>
            <w:spacing w:before="206"/>
            <w:rPr>
              <w:rFonts w:ascii="Times New Roman" w:hAnsi="Times New Roman" w:cs="Times New Roman"/>
            </w:rPr>
          </w:pPr>
          <w:hyperlink w:anchor="_TOC_250068"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1.03</w:t>
            </w:r>
            <w:r w:rsidR="00AC371E" w:rsidRPr="004258DD">
              <w:rPr>
                <w:rFonts w:ascii="Times New Roman" w:hAnsi="Times New Roman" w:cs="Times New Roman"/>
                <w:w w:val="95"/>
              </w:rPr>
              <w:tab/>
            </w:r>
            <w:r w:rsidR="00AC371E" w:rsidRPr="004258DD">
              <w:rPr>
                <w:rFonts w:ascii="Times New Roman" w:hAnsi="Times New Roman" w:cs="Times New Roman"/>
              </w:rPr>
              <w:t>Purpose</w:t>
            </w:r>
            <w:r w:rsidR="00AC371E" w:rsidRPr="004258DD">
              <w:rPr>
                <w:rFonts w:ascii="Times New Roman" w:hAnsi="Times New Roman" w:cs="Times New Roman"/>
              </w:rPr>
              <w:tab/>
            </w:r>
          </w:hyperlink>
          <w:r w:rsidR="00687827">
            <w:rPr>
              <w:rFonts w:ascii="Times New Roman" w:hAnsi="Times New Roman" w:cs="Times New Roman"/>
            </w:rPr>
            <w:t>4</w:t>
          </w:r>
        </w:p>
        <w:p w:rsidR="00277ED5" w:rsidRPr="004258DD" w:rsidRDefault="001A7CFA">
          <w:pPr>
            <w:pStyle w:val="TOC2"/>
            <w:tabs>
              <w:tab w:val="left" w:pos="2041"/>
              <w:tab w:val="right" w:leader="dot" w:pos="9491"/>
            </w:tabs>
            <w:spacing w:before="207"/>
            <w:rPr>
              <w:rFonts w:ascii="Times New Roman" w:hAnsi="Times New Roman" w:cs="Times New Roman"/>
            </w:rPr>
          </w:pPr>
          <w:hyperlink w:anchor="_TOC_250067"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1.04</w:t>
            </w:r>
            <w:r w:rsidR="00AC371E" w:rsidRPr="004258DD">
              <w:rPr>
                <w:rFonts w:ascii="Times New Roman" w:hAnsi="Times New Roman" w:cs="Times New Roman"/>
                <w:w w:val="95"/>
              </w:rPr>
              <w:tab/>
            </w:r>
            <w:r w:rsidR="00AC371E" w:rsidRPr="004258DD">
              <w:rPr>
                <w:rFonts w:ascii="Times New Roman" w:hAnsi="Times New Roman" w:cs="Times New Roman"/>
              </w:rPr>
              <w:t>Interpretation</w:t>
            </w:r>
            <w:r w:rsidR="00AC371E" w:rsidRPr="004258DD">
              <w:rPr>
                <w:rFonts w:ascii="Times New Roman" w:hAnsi="Times New Roman" w:cs="Times New Roman"/>
              </w:rPr>
              <w:tab/>
            </w:r>
          </w:hyperlink>
          <w:r w:rsidR="00687827">
            <w:rPr>
              <w:rFonts w:ascii="Times New Roman" w:hAnsi="Times New Roman" w:cs="Times New Roman"/>
            </w:rPr>
            <w:t>4</w:t>
          </w:r>
        </w:p>
        <w:p w:rsidR="00277ED5" w:rsidRPr="004258DD" w:rsidRDefault="001A7CFA">
          <w:pPr>
            <w:pStyle w:val="TOC2"/>
            <w:tabs>
              <w:tab w:val="left" w:pos="2041"/>
              <w:tab w:val="right" w:leader="dot" w:pos="9491"/>
            </w:tabs>
            <w:spacing w:before="206"/>
            <w:rPr>
              <w:rFonts w:ascii="Times New Roman" w:hAnsi="Times New Roman" w:cs="Times New Roman"/>
            </w:rPr>
          </w:pPr>
          <w:hyperlink w:anchor="_TOC_250066"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1.05</w:t>
            </w:r>
            <w:r w:rsidR="00AC371E" w:rsidRPr="004258DD">
              <w:rPr>
                <w:rFonts w:ascii="Times New Roman" w:hAnsi="Times New Roman" w:cs="Times New Roman"/>
                <w:w w:val="95"/>
              </w:rPr>
              <w:tab/>
            </w:r>
            <w:r w:rsidR="00AC371E" w:rsidRPr="004258DD">
              <w:rPr>
                <w:rFonts w:ascii="Times New Roman" w:hAnsi="Times New Roman" w:cs="Times New Roman"/>
              </w:rPr>
              <w:t>Definitions</w:t>
            </w:r>
            <w:r w:rsidR="00AC371E" w:rsidRPr="004258DD">
              <w:rPr>
                <w:rFonts w:ascii="Times New Roman" w:hAnsi="Times New Roman" w:cs="Times New Roman"/>
              </w:rPr>
              <w:tab/>
            </w:r>
          </w:hyperlink>
          <w:r w:rsidR="00687827">
            <w:rPr>
              <w:rFonts w:ascii="Times New Roman" w:hAnsi="Times New Roman" w:cs="Times New Roman"/>
            </w:rPr>
            <w:t>4</w:t>
          </w:r>
        </w:p>
        <w:p w:rsidR="00277ED5" w:rsidRPr="004258DD" w:rsidRDefault="001A7CFA">
          <w:pPr>
            <w:pStyle w:val="TOC2"/>
            <w:tabs>
              <w:tab w:val="left" w:pos="2041"/>
              <w:tab w:val="right" w:leader="dot" w:pos="9491"/>
            </w:tabs>
            <w:rPr>
              <w:rFonts w:ascii="Times New Roman" w:hAnsi="Times New Roman" w:cs="Times New Roman"/>
            </w:rPr>
          </w:pPr>
          <w:hyperlink w:anchor="_TOC_250065"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1.06</w:t>
            </w:r>
            <w:r w:rsidR="00AC371E" w:rsidRPr="004258DD">
              <w:rPr>
                <w:rFonts w:ascii="Times New Roman" w:hAnsi="Times New Roman" w:cs="Times New Roman"/>
                <w:w w:val="95"/>
              </w:rPr>
              <w:tab/>
            </w:r>
            <w:r w:rsidR="00AC371E" w:rsidRPr="004258DD">
              <w:rPr>
                <w:rFonts w:ascii="Times New Roman" w:hAnsi="Times New Roman" w:cs="Times New Roman"/>
              </w:rPr>
              <w:t>Severability</w:t>
            </w:r>
            <w:r w:rsidR="00AC371E" w:rsidRPr="004258DD">
              <w:rPr>
                <w:rFonts w:ascii="Times New Roman" w:hAnsi="Times New Roman" w:cs="Times New Roman"/>
                <w:spacing w:val="-3"/>
              </w:rPr>
              <w:t xml:space="preserve"> </w:t>
            </w:r>
            <w:r w:rsidR="00AC371E" w:rsidRPr="004258DD">
              <w:rPr>
                <w:rFonts w:ascii="Times New Roman" w:hAnsi="Times New Roman" w:cs="Times New Roman"/>
              </w:rPr>
              <w:t>and</w:t>
            </w:r>
            <w:r w:rsidR="00AC371E" w:rsidRPr="004258DD">
              <w:rPr>
                <w:rFonts w:ascii="Times New Roman" w:hAnsi="Times New Roman" w:cs="Times New Roman"/>
                <w:spacing w:val="-3"/>
              </w:rPr>
              <w:t xml:space="preserve"> </w:t>
            </w:r>
            <w:r w:rsidR="00AC371E" w:rsidRPr="004258DD">
              <w:rPr>
                <w:rFonts w:ascii="Times New Roman" w:hAnsi="Times New Roman" w:cs="Times New Roman"/>
              </w:rPr>
              <w:t>Validity</w:t>
            </w:r>
            <w:r w:rsidR="00AC371E" w:rsidRPr="004258DD">
              <w:rPr>
                <w:rFonts w:ascii="Times New Roman" w:hAnsi="Times New Roman" w:cs="Times New Roman"/>
              </w:rPr>
              <w:tab/>
            </w:r>
          </w:hyperlink>
          <w:r w:rsidR="00687827">
            <w:rPr>
              <w:rFonts w:ascii="Times New Roman" w:hAnsi="Times New Roman" w:cs="Times New Roman"/>
            </w:rPr>
            <w:t>11</w:t>
          </w:r>
        </w:p>
        <w:p w:rsidR="00277ED5" w:rsidRPr="004258DD" w:rsidRDefault="001A7CFA">
          <w:pPr>
            <w:pStyle w:val="TOC2"/>
            <w:tabs>
              <w:tab w:val="left" w:pos="2041"/>
              <w:tab w:val="right" w:leader="dot" w:pos="9491"/>
            </w:tabs>
            <w:spacing w:before="206"/>
            <w:rPr>
              <w:rFonts w:ascii="Times New Roman" w:hAnsi="Times New Roman" w:cs="Times New Roman"/>
            </w:rPr>
          </w:pPr>
          <w:hyperlink w:anchor="_TOC_250064"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1.07</w:t>
            </w:r>
            <w:r w:rsidR="00AC371E" w:rsidRPr="004258DD">
              <w:rPr>
                <w:rFonts w:ascii="Times New Roman" w:hAnsi="Times New Roman" w:cs="Times New Roman"/>
                <w:w w:val="95"/>
              </w:rPr>
              <w:tab/>
            </w:r>
            <w:r w:rsidR="00AC371E" w:rsidRPr="004258DD">
              <w:rPr>
                <w:rFonts w:ascii="Times New Roman" w:hAnsi="Times New Roman" w:cs="Times New Roman"/>
              </w:rPr>
              <w:t>Effective</w:t>
            </w:r>
            <w:r w:rsidR="00AC371E" w:rsidRPr="004258DD">
              <w:rPr>
                <w:rFonts w:ascii="Times New Roman" w:hAnsi="Times New Roman" w:cs="Times New Roman"/>
                <w:spacing w:val="-3"/>
              </w:rPr>
              <w:t xml:space="preserve"> </w:t>
            </w:r>
            <w:r w:rsidR="00AC371E" w:rsidRPr="004258DD">
              <w:rPr>
                <w:rFonts w:ascii="Times New Roman" w:hAnsi="Times New Roman" w:cs="Times New Roman"/>
              </w:rPr>
              <w:t>Date</w:t>
            </w:r>
            <w:r w:rsidR="00AC371E" w:rsidRPr="004258DD">
              <w:rPr>
                <w:rFonts w:ascii="Times New Roman" w:hAnsi="Times New Roman" w:cs="Times New Roman"/>
              </w:rPr>
              <w:tab/>
            </w:r>
          </w:hyperlink>
          <w:r w:rsidR="00687827">
            <w:rPr>
              <w:rFonts w:ascii="Times New Roman" w:hAnsi="Times New Roman" w:cs="Times New Roman"/>
            </w:rPr>
            <w:t>11</w:t>
          </w:r>
        </w:p>
        <w:p w:rsidR="00277ED5" w:rsidRPr="004258DD" w:rsidRDefault="001A7CFA">
          <w:pPr>
            <w:pStyle w:val="TOC2"/>
            <w:tabs>
              <w:tab w:val="left" w:pos="2041"/>
              <w:tab w:val="right" w:leader="dot" w:pos="9491"/>
            </w:tabs>
            <w:rPr>
              <w:rFonts w:ascii="Times New Roman" w:hAnsi="Times New Roman" w:cs="Times New Roman"/>
            </w:rPr>
          </w:pPr>
          <w:hyperlink w:anchor="_TOC_250063"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1.08</w:t>
            </w:r>
            <w:r w:rsidR="00AC371E" w:rsidRPr="004258DD">
              <w:rPr>
                <w:rFonts w:ascii="Times New Roman" w:hAnsi="Times New Roman" w:cs="Times New Roman"/>
                <w:w w:val="95"/>
              </w:rPr>
              <w:tab/>
            </w:r>
            <w:r w:rsidR="00AC371E" w:rsidRPr="004258DD">
              <w:rPr>
                <w:rFonts w:ascii="Times New Roman" w:hAnsi="Times New Roman" w:cs="Times New Roman"/>
              </w:rPr>
              <w:t>Compliance</w:t>
            </w:r>
            <w:r w:rsidR="00AC371E" w:rsidRPr="004258DD">
              <w:rPr>
                <w:rFonts w:ascii="Times New Roman" w:hAnsi="Times New Roman" w:cs="Times New Roman"/>
                <w:spacing w:val="-5"/>
              </w:rPr>
              <w:t xml:space="preserve"> </w:t>
            </w:r>
            <w:r w:rsidR="00AC371E" w:rsidRPr="004258DD">
              <w:rPr>
                <w:rFonts w:ascii="Times New Roman" w:hAnsi="Times New Roman" w:cs="Times New Roman"/>
              </w:rPr>
              <w:t>Required</w:t>
            </w:r>
            <w:r w:rsidR="00AC371E" w:rsidRPr="004258DD">
              <w:rPr>
                <w:rFonts w:ascii="Times New Roman" w:hAnsi="Times New Roman" w:cs="Times New Roman"/>
              </w:rPr>
              <w:tab/>
            </w:r>
          </w:hyperlink>
          <w:r w:rsidR="00687827">
            <w:rPr>
              <w:rFonts w:ascii="Times New Roman" w:hAnsi="Times New Roman" w:cs="Times New Roman"/>
            </w:rPr>
            <w:t>11</w:t>
          </w:r>
        </w:p>
        <w:p w:rsidR="00277ED5" w:rsidRPr="004258DD" w:rsidRDefault="001A7CFA">
          <w:pPr>
            <w:pStyle w:val="TOC2"/>
            <w:tabs>
              <w:tab w:val="left" w:pos="2041"/>
              <w:tab w:val="right" w:leader="dot" w:pos="9491"/>
            </w:tabs>
            <w:spacing w:before="205"/>
            <w:rPr>
              <w:rFonts w:ascii="Times New Roman" w:hAnsi="Times New Roman" w:cs="Times New Roman"/>
            </w:rPr>
          </w:pPr>
          <w:hyperlink w:anchor="_TOC_250062"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1.09</w:t>
            </w:r>
            <w:r w:rsidR="00AC371E" w:rsidRPr="004258DD">
              <w:rPr>
                <w:rFonts w:ascii="Times New Roman" w:hAnsi="Times New Roman" w:cs="Times New Roman"/>
                <w:w w:val="95"/>
              </w:rPr>
              <w:tab/>
            </w:r>
            <w:r w:rsidR="00AC371E" w:rsidRPr="004258DD">
              <w:rPr>
                <w:rFonts w:ascii="Times New Roman" w:hAnsi="Times New Roman" w:cs="Times New Roman"/>
              </w:rPr>
              <w:t>Penalty</w:t>
            </w:r>
            <w:r w:rsidR="00AC371E" w:rsidRPr="004258DD">
              <w:rPr>
                <w:rFonts w:ascii="Times New Roman" w:hAnsi="Times New Roman" w:cs="Times New Roman"/>
                <w:spacing w:val="-3"/>
              </w:rPr>
              <w:t xml:space="preserve"> </w:t>
            </w:r>
            <w:r w:rsidR="00AC371E" w:rsidRPr="004258DD">
              <w:rPr>
                <w:rFonts w:ascii="Times New Roman" w:hAnsi="Times New Roman" w:cs="Times New Roman"/>
              </w:rPr>
              <w:t>for</w:t>
            </w:r>
            <w:r w:rsidR="00AC371E" w:rsidRPr="004258DD">
              <w:rPr>
                <w:rFonts w:ascii="Times New Roman" w:hAnsi="Times New Roman" w:cs="Times New Roman"/>
                <w:spacing w:val="-2"/>
              </w:rPr>
              <w:t xml:space="preserve"> </w:t>
            </w:r>
            <w:r w:rsidR="00AC371E" w:rsidRPr="004258DD">
              <w:rPr>
                <w:rFonts w:ascii="Times New Roman" w:hAnsi="Times New Roman" w:cs="Times New Roman"/>
              </w:rPr>
              <w:t>Violation</w:t>
            </w:r>
            <w:r w:rsidR="00AC371E" w:rsidRPr="004258DD">
              <w:rPr>
                <w:rFonts w:ascii="Times New Roman" w:hAnsi="Times New Roman" w:cs="Times New Roman"/>
              </w:rPr>
              <w:tab/>
            </w:r>
          </w:hyperlink>
          <w:r w:rsidR="00687827">
            <w:rPr>
              <w:rFonts w:ascii="Times New Roman" w:hAnsi="Times New Roman" w:cs="Times New Roman"/>
            </w:rPr>
            <w:t>11</w:t>
          </w:r>
        </w:p>
        <w:p w:rsidR="00277ED5" w:rsidRPr="004258DD" w:rsidRDefault="001A7CFA">
          <w:pPr>
            <w:pStyle w:val="TOC2"/>
            <w:tabs>
              <w:tab w:val="left" w:pos="2041"/>
              <w:tab w:val="right" w:leader="dot" w:pos="9491"/>
            </w:tabs>
            <w:rPr>
              <w:rFonts w:ascii="Times New Roman" w:hAnsi="Times New Roman" w:cs="Times New Roman"/>
            </w:rPr>
          </w:pPr>
          <w:hyperlink w:anchor="_TOC_250061"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1.10</w:t>
            </w:r>
            <w:r w:rsidR="00AC371E" w:rsidRPr="004258DD">
              <w:rPr>
                <w:rFonts w:ascii="Times New Roman" w:hAnsi="Times New Roman" w:cs="Times New Roman"/>
                <w:w w:val="95"/>
              </w:rPr>
              <w:tab/>
            </w:r>
            <w:r w:rsidR="00AC371E" w:rsidRPr="004258DD">
              <w:rPr>
                <w:rFonts w:ascii="Times New Roman" w:hAnsi="Times New Roman" w:cs="Times New Roman"/>
              </w:rPr>
              <w:t>Variances</w:t>
            </w:r>
            <w:r w:rsidR="00AC371E" w:rsidRPr="004258DD">
              <w:rPr>
                <w:rFonts w:ascii="Times New Roman" w:hAnsi="Times New Roman" w:cs="Times New Roman"/>
              </w:rPr>
              <w:tab/>
            </w:r>
          </w:hyperlink>
          <w:r w:rsidR="00687827">
            <w:rPr>
              <w:rFonts w:ascii="Times New Roman" w:hAnsi="Times New Roman" w:cs="Times New Roman"/>
            </w:rPr>
            <w:t>12</w:t>
          </w:r>
        </w:p>
        <w:p w:rsidR="00277ED5" w:rsidRPr="004258DD" w:rsidRDefault="001A7CFA">
          <w:pPr>
            <w:pStyle w:val="TOC2"/>
            <w:tabs>
              <w:tab w:val="left" w:pos="2041"/>
              <w:tab w:val="right" w:leader="dot" w:pos="9494"/>
            </w:tabs>
            <w:spacing w:before="205"/>
            <w:rPr>
              <w:rFonts w:ascii="Times New Roman" w:hAnsi="Times New Roman" w:cs="Times New Roman"/>
            </w:rPr>
          </w:pPr>
          <w:hyperlink w:anchor="_TOC_250060"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1.11</w:t>
            </w:r>
            <w:r w:rsidR="00AC371E" w:rsidRPr="004258DD">
              <w:rPr>
                <w:rFonts w:ascii="Times New Roman" w:hAnsi="Times New Roman" w:cs="Times New Roman"/>
                <w:w w:val="95"/>
              </w:rPr>
              <w:tab/>
            </w:r>
            <w:r w:rsidR="00AC371E" w:rsidRPr="004258DD">
              <w:rPr>
                <w:rFonts w:ascii="Times New Roman" w:hAnsi="Times New Roman" w:cs="Times New Roman"/>
              </w:rPr>
              <w:t>Special Provisions</w:t>
            </w:r>
            <w:r w:rsidR="00AC371E" w:rsidRPr="004258DD">
              <w:rPr>
                <w:rFonts w:ascii="Times New Roman" w:hAnsi="Times New Roman" w:cs="Times New Roman"/>
                <w:spacing w:val="-14"/>
              </w:rPr>
              <w:t xml:space="preserve"> </w:t>
            </w:r>
            <w:r w:rsidR="00AC371E" w:rsidRPr="004258DD">
              <w:rPr>
                <w:rFonts w:ascii="Times New Roman" w:hAnsi="Times New Roman" w:cs="Times New Roman"/>
              </w:rPr>
              <w:t>for</w:t>
            </w:r>
            <w:r w:rsidR="00AC371E" w:rsidRPr="004258DD">
              <w:rPr>
                <w:rFonts w:ascii="Times New Roman" w:hAnsi="Times New Roman" w:cs="Times New Roman"/>
                <w:spacing w:val="-8"/>
              </w:rPr>
              <w:t xml:space="preserve"> </w:t>
            </w:r>
            <w:r w:rsidR="00AC371E" w:rsidRPr="004258DD">
              <w:rPr>
                <w:rFonts w:ascii="Times New Roman" w:hAnsi="Times New Roman" w:cs="Times New Roman"/>
              </w:rPr>
              <w:t>Enforcement</w:t>
            </w:r>
            <w:r w:rsidR="00AC371E" w:rsidRPr="004258DD">
              <w:rPr>
                <w:rFonts w:ascii="Times New Roman" w:hAnsi="Times New Roman" w:cs="Times New Roman"/>
              </w:rPr>
              <w:tab/>
            </w:r>
          </w:hyperlink>
          <w:r w:rsidR="00687827">
            <w:rPr>
              <w:rFonts w:ascii="Times New Roman" w:hAnsi="Times New Roman" w:cs="Times New Roman"/>
            </w:rPr>
            <w:t>12</w:t>
          </w:r>
        </w:p>
        <w:p w:rsidR="00277ED5" w:rsidRPr="004258DD" w:rsidRDefault="001A7CFA">
          <w:pPr>
            <w:pStyle w:val="TOC2"/>
            <w:tabs>
              <w:tab w:val="left" w:pos="2041"/>
              <w:tab w:val="right" w:leader="dot" w:pos="9494"/>
            </w:tabs>
            <w:rPr>
              <w:rFonts w:ascii="Times New Roman" w:hAnsi="Times New Roman" w:cs="Times New Roman"/>
            </w:rPr>
          </w:pPr>
          <w:hyperlink w:anchor="_TOC_250059"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1.12</w:t>
            </w:r>
            <w:r w:rsidR="00AC371E" w:rsidRPr="004258DD">
              <w:rPr>
                <w:rFonts w:ascii="Times New Roman" w:hAnsi="Times New Roman" w:cs="Times New Roman"/>
                <w:w w:val="95"/>
              </w:rPr>
              <w:tab/>
            </w:r>
            <w:r w:rsidR="00AC371E" w:rsidRPr="004258DD">
              <w:rPr>
                <w:rFonts w:ascii="Times New Roman" w:hAnsi="Times New Roman" w:cs="Times New Roman"/>
              </w:rPr>
              <w:t>Amendment</w:t>
            </w:r>
            <w:r w:rsidR="00AC371E" w:rsidRPr="004258DD">
              <w:rPr>
                <w:rFonts w:ascii="Times New Roman" w:hAnsi="Times New Roman" w:cs="Times New Roman"/>
              </w:rPr>
              <w:tab/>
            </w:r>
          </w:hyperlink>
          <w:r w:rsidR="00687827">
            <w:rPr>
              <w:rFonts w:ascii="Times New Roman" w:hAnsi="Times New Roman" w:cs="Times New Roman"/>
            </w:rPr>
            <w:t>13</w:t>
          </w:r>
        </w:p>
        <w:p w:rsidR="00277ED5" w:rsidRPr="004258DD" w:rsidRDefault="001A7CFA">
          <w:pPr>
            <w:pStyle w:val="TOC2"/>
            <w:tabs>
              <w:tab w:val="left" w:pos="2041"/>
              <w:tab w:val="right" w:leader="dot" w:pos="9494"/>
            </w:tabs>
            <w:spacing w:before="205"/>
            <w:rPr>
              <w:rFonts w:ascii="Times New Roman" w:hAnsi="Times New Roman" w:cs="Times New Roman"/>
            </w:rPr>
          </w:pPr>
          <w:hyperlink w:anchor="_TOC_250058"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1.13</w:t>
            </w:r>
            <w:r w:rsidR="00AC371E" w:rsidRPr="004258DD">
              <w:rPr>
                <w:rFonts w:ascii="Times New Roman" w:hAnsi="Times New Roman" w:cs="Times New Roman"/>
                <w:w w:val="95"/>
              </w:rPr>
              <w:tab/>
            </w:r>
            <w:r w:rsidR="00AC371E" w:rsidRPr="004258DD">
              <w:rPr>
                <w:rFonts w:ascii="Times New Roman" w:hAnsi="Times New Roman" w:cs="Times New Roman"/>
              </w:rPr>
              <w:t>Improvements</w:t>
            </w:r>
            <w:r w:rsidR="00AC371E" w:rsidRPr="004258DD">
              <w:rPr>
                <w:rFonts w:ascii="Times New Roman" w:hAnsi="Times New Roman" w:cs="Times New Roman"/>
                <w:spacing w:val="-5"/>
              </w:rPr>
              <w:t xml:space="preserve"> </w:t>
            </w:r>
            <w:r w:rsidR="00AC371E" w:rsidRPr="004258DD">
              <w:rPr>
                <w:rFonts w:ascii="Times New Roman" w:hAnsi="Times New Roman" w:cs="Times New Roman"/>
              </w:rPr>
              <w:t>Required</w:t>
            </w:r>
            <w:r w:rsidR="00AC371E" w:rsidRPr="004258DD">
              <w:rPr>
                <w:rFonts w:ascii="Times New Roman" w:hAnsi="Times New Roman" w:cs="Times New Roman"/>
              </w:rPr>
              <w:tab/>
            </w:r>
          </w:hyperlink>
          <w:r w:rsidR="00687827">
            <w:rPr>
              <w:rFonts w:ascii="Times New Roman" w:hAnsi="Times New Roman" w:cs="Times New Roman"/>
            </w:rPr>
            <w:t>13</w:t>
          </w:r>
        </w:p>
        <w:p w:rsidR="00277ED5" w:rsidRPr="004258DD" w:rsidRDefault="001A7CFA">
          <w:pPr>
            <w:pStyle w:val="TOC1"/>
            <w:tabs>
              <w:tab w:val="left" w:pos="1700"/>
              <w:tab w:val="right" w:leader="dot" w:pos="9494"/>
            </w:tabs>
            <w:spacing w:before="208"/>
            <w:rPr>
              <w:rFonts w:ascii="Times New Roman" w:hAnsi="Times New Roman" w:cs="Times New Roman"/>
            </w:rPr>
          </w:pPr>
          <w:hyperlink w:anchor="_TOC_250057" w:history="1">
            <w:r w:rsidR="00AC371E" w:rsidRPr="004258DD">
              <w:rPr>
                <w:rFonts w:ascii="Times New Roman" w:hAnsi="Times New Roman" w:cs="Times New Roman"/>
                <w:w w:val="85"/>
              </w:rPr>
              <w:t>ARTICLE</w:t>
            </w:r>
            <w:r w:rsidR="00AC371E" w:rsidRPr="004258DD">
              <w:rPr>
                <w:rFonts w:ascii="Times New Roman" w:hAnsi="Times New Roman" w:cs="Times New Roman"/>
                <w:spacing w:val="-17"/>
                <w:w w:val="85"/>
              </w:rPr>
              <w:t xml:space="preserve"> </w:t>
            </w:r>
            <w:r w:rsidR="00AC371E" w:rsidRPr="004258DD">
              <w:rPr>
                <w:rFonts w:ascii="Times New Roman" w:hAnsi="Times New Roman" w:cs="Times New Roman"/>
                <w:w w:val="85"/>
              </w:rPr>
              <w:t>2.</w:t>
            </w:r>
            <w:r w:rsidR="00AC371E" w:rsidRPr="004258DD">
              <w:rPr>
                <w:rFonts w:ascii="Times New Roman" w:hAnsi="Times New Roman" w:cs="Times New Roman"/>
                <w:w w:val="85"/>
              </w:rPr>
              <w:tab/>
            </w:r>
            <w:r w:rsidR="00AC371E" w:rsidRPr="004258DD">
              <w:rPr>
                <w:rFonts w:ascii="Times New Roman" w:hAnsi="Times New Roman" w:cs="Times New Roman"/>
                <w:w w:val="95"/>
              </w:rPr>
              <w:t>GENERAL SUBDIVISION</w:t>
            </w:r>
            <w:r w:rsidR="00AC371E" w:rsidRPr="004258DD">
              <w:rPr>
                <w:rFonts w:ascii="Times New Roman" w:hAnsi="Times New Roman" w:cs="Times New Roman"/>
                <w:spacing w:val="-32"/>
                <w:w w:val="95"/>
              </w:rPr>
              <w:t xml:space="preserve"> </w:t>
            </w:r>
            <w:r w:rsidR="00AC371E" w:rsidRPr="004258DD">
              <w:rPr>
                <w:rFonts w:ascii="Times New Roman" w:hAnsi="Times New Roman" w:cs="Times New Roman"/>
                <w:w w:val="95"/>
              </w:rPr>
              <w:t>DEVELOPMENT</w:t>
            </w:r>
            <w:r w:rsidR="00AC371E" w:rsidRPr="004258DD">
              <w:rPr>
                <w:rFonts w:ascii="Times New Roman" w:hAnsi="Times New Roman" w:cs="Times New Roman"/>
                <w:spacing w:val="-14"/>
                <w:w w:val="95"/>
              </w:rPr>
              <w:t xml:space="preserve"> </w:t>
            </w:r>
            <w:r w:rsidR="00AC371E" w:rsidRPr="004258DD">
              <w:rPr>
                <w:rFonts w:ascii="Times New Roman" w:hAnsi="Times New Roman" w:cs="Times New Roman"/>
                <w:w w:val="95"/>
              </w:rPr>
              <w:t>PROCEDURE</w:t>
            </w:r>
            <w:r w:rsidR="00AC371E" w:rsidRPr="004258DD">
              <w:rPr>
                <w:rFonts w:ascii="Times New Roman" w:hAnsi="Times New Roman" w:cs="Times New Roman"/>
                <w:w w:val="95"/>
              </w:rPr>
              <w:tab/>
            </w:r>
          </w:hyperlink>
          <w:r w:rsidR="00687827">
            <w:rPr>
              <w:rFonts w:ascii="Times New Roman" w:hAnsi="Times New Roman" w:cs="Times New Roman"/>
              <w:w w:val="95"/>
            </w:rPr>
            <w:t>14</w:t>
          </w:r>
        </w:p>
        <w:p w:rsidR="00277ED5" w:rsidRPr="004258DD" w:rsidRDefault="001A7CFA">
          <w:pPr>
            <w:pStyle w:val="TOC2"/>
            <w:tabs>
              <w:tab w:val="left" w:pos="2041"/>
              <w:tab w:val="right" w:leader="dot" w:pos="9494"/>
            </w:tabs>
            <w:spacing w:before="206"/>
            <w:rPr>
              <w:rFonts w:ascii="Times New Roman" w:hAnsi="Times New Roman" w:cs="Times New Roman"/>
            </w:rPr>
          </w:pPr>
          <w:hyperlink w:anchor="_TOC_250056"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2.01</w:t>
            </w:r>
            <w:r w:rsidR="00AC371E" w:rsidRPr="004258DD">
              <w:rPr>
                <w:rFonts w:ascii="Times New Roman" w:hAnsi="Times New Roman" w:cs="Times New Roman"/>
                <w:w w:val="95"/>
              </w:rPr>
              <w:tab/>
            </w:r>
            <w:r w:rsidR="00AC371E" w:rsidRPr="004258DD">
              <w:rPr>
                <w:rFonts w:ascii="Times New Roman" w:hAnsi="Times New Roman" w:cs="Times New Roman"/>
              </w:rPr>
              <w:t>General</w:t>
            </w:r>
            <w:r w:rsidR="00AC371E" w:rsidRPr="004258DD">
              <w:rPr>
                <w:rFonts w:ascii="Times New Roman" w:hAnsi="Times New Roman" w:cs="Times New Roman"/>
              </w:rPr>
              <w:tab/>
            </w:r>
          </w:hyperlink>
          <w:r w:rsidR="00687827">
            <w:rPr>
              <w:rFonts w:ascii="Times New Roman" w:hAnsi="Times New Roman" w:cs="Times New Roman"/>
            </w:rPr>
            <w:t>14</w:t>
          </w:r>
        </w:p>
        <w:p w:rsidR="00277ED5" w:rsidRPr="004258DD" w:rsidRDefault="001A7CFA">
          <w:pPr>
            <w:pStyle w:val="TOC2"/>
            <w:tabs>
              <w:tab w:val="left" w:pos="2041"/>
              <w:tab w:val="right" w:leader="dot" w:pos="9494"/>
            </w:tabs>
            <w:rPr>
              <w:rFonts w:ascii="Times New Roman" w:hAnsi="Times New Roman" w:cs="Times New Roman"/>
            </w:rPr>
          </w:pPr>
          <w:hyperlink w:anchor="_TOC_250055"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2.02</w:t>
            </w:r>
            <w:r w:rsidR="00AC371E" w:rsidRPr="004258DD">
              <w:rPr>
                <w:rFonts w:ascii="Times New Roman" w:hAnsi="Times New Roman" w:cs="Times New Roman"/>
                <w:w w:val="95"/>
              </w:rPr>
              <w:tab/>
              <w:t>Fee Schedule</w:t>
            </w:r>
            <w:r w:rsidR="00AC371E" w:rsidRPr="004258DD">
              <w:rPr>
                <w:rFonts w:ascii="Times New Roman" w:hAnsi="Times New Roman" w:cs="Times New Roman"/>
                <w:w w:val="95"/>
              </w:rPr>
              <w:tab/>
            </w:r>
          </w:hyperlink>
          <w:r w:rsidR="00687827">
            <w:rPr>
              <w:rFonts w:ascii="Times New Roman" w:hAnsi="Times New Roman" w:cs="Times New Roman"/>
              <w:w w:val="95"/>
            </w:rPr>
            <w:t>14</w:t>
          </w:r>
        </w:p>
        <w:p w:rsidR="00277ED5" w:rsidRPr="004258DD" w:rsidRDefault="001A7CFA">
          <w:pPr>
            <w:pStyle w:val="TOC2"/>
            <w:tabs>
              <w:tab w:val="left" w:pos="2041"/>
              <w:tab w:val="right" w:leader="dot" w:pos="9494"/>
            </w:tabs>
            <w:spacing w:before="205"/>
            <w:rPr>
              <w:rFonts w:ascii="Times New Roman" w:hAnsi="Times New Roman" w:cs="Times New Roman"/>
            </w:rPr>
          </w:pPr>
          <w:hyperlink w:anchor="_TOC_250054"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2.03</w:t>
            </w:r>
            <w:r w:rsidR="00AC371E" w:rsidRPr="004258DD">
              <w:rPr>
                <w:rFonts w:ascii="Times New Roman" w:hAnsi="Times New Roman" w:cs="Times New Roman"/>
                <w:w w:val="95"/>
              </w:rPr>
              <w:tab/>
            </w:r>
            <w:r w:rsidR="00AC371E" w:rsidRPr="004258DD">
              <w:rPr>
                <w:rFonts w:ascii="Times New Roman" w:hAnsi="Times New Roman" w:cs="Times New Roman"/>
              </w:rPr>
              <w:t>Procedure</w:t>
            </w:r>
            <w:r w:rsidR="00AC371E" w:rsidRPr="004258DD">
              <w:rPr>
                <w:rFonts w:ascii="Times New Roman" w:hAnsi="Times New Roman" w:cs="Times New Roman"/>
                <w:spacing w:val="-5"/>
              </w:rPr>
              <w:t xml:space="preserve"> </w:t>
            </w:r>
            <w:r w:rsidR="00AC371E" w:rsidRPr="004258DD">
              <w:rPr>
                <w:rFonts w:ascii="Times New Roman" w:hAnsi="Times New Roman" w:cs="Times New Roman"/>
              </w:rPr>
              <w:t>Summary</w:t>
            </w:r>
            <w:r w:rsidR="00AC371E" w:rsidRPr="004258DD">
              <w:rPr>
                <w:rFonts w:ascii="Times New Roman" w:hAnsi="Times New Roman" w:cs="Times New Roman"/>
              </w:rPr>
              <w:tab/>
            </w:r>
          </w:hyperlink>
          <w:r w:rsidR="00687827">
            <w:rPr>
              <w:rFonts w:ascii="Times New Roman" w:hAnsi="Times New Roman" w:cs="Times New Roman"/>
            </w:rPr>
            <w:t>15</w:t>
          </w:r>
        </w:p>
        <w:p w:rsidR="00277ED5" w:rsidRPr="004258DD" w:rsidRDefault="001A7CFA">
          <w:pPr>
            <w:pStyle w:val="TOC2"/>
            <w:tabs>
              <w:tab w:val="left" w:pos="2041"/>
              <w:tab w:val="right" w:leader="dot" w:pos="9494"/>
            </w:tabs>
            <w:spacing w:before="206"/>
            <w:rPr>
              <w:rFonts w:ascii="Times New Roman" w:hAnsi="Times New Roman" w:cs="Times New Roman"/>
            </w:rPr>
          </w:pPr>
          <w:hyperlink w:anchor="_TOC_250053"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2.04</w:t>
            </w:r>
            <w:r w:rsidR="00AC371E" w:rsidRPr="004258DD">
              <w:rPr>
                <w:rFonts w:ascii="Times New Roman" w:hAnsi="Times New Roman" w:cs="Times New Roman"/>
                <w:w w:val="95"/>
              </w:rPr>
              <w:tab/>
            </w:r>
            <w:r w:rsidR="00AC371E" w:rsidRPr="004258DD">
              <w:rPr>
                <w:rFonts w:ascii="Times New Roman" w:hAnsi="Times New Roman" w:cs="Times New Roman"/>
              </w:rPr>
              <w:t>Subdivision Development</w:t>
            </w:r>
            <w:r w:rsidR="00AC371E" w:rsidRPr="004258DD">
              <w:rPr>
                <w:rFonts w:ascii="Times New Roman" w:hAnsi="Times New Roman" w:cs="Times New Roman"/>
                <w:spacing w:val="-20"/>
              </w:rPr>
              <w:t xml:space="preserve"> </w:t>
            </w:r>
            <w:r w:rsidR="00AC371E" w:rsidRPr="004258DD">
              <w:rPr>
                <w:rFonts w:ascii="Times New Roman" w:hAnsi="Times New Roman" w:cs="Times New Roman"/>
              </w:rPr>
              <w:t>Procedure</w:t>
            </w:r>
            <w:r w:rsidR="00AC371E" w:rsidRPr="004258DD">
              <w:rPr>
                <w:rFonts w:ascii="Times New Roman" w:hAnsi="Times New Roman" w:cs="Times New Roman"/>
                <w:spacing w:val="-10"/>
              </w:rPr>
              <w:t xml:space="preserve"> </w:t>
            </w:r>
            <w:r w:rsidR="00AC371E" w:rsidRPr="004258DD">
              <w:rPr>
                <w:rFonts w:ascii="Times New Roman" w:hAnsi="Times New Roman" w:cs="Times New Roman"/>
              </w:rPr>
              <w:t>Chart</w:t>
            </w:r>
            <w:r w:rsidR="00AC371E" w:rsidRPr="004258DD">
              <w:rPr>
                <w:rFonts w:ascii="Times New Roman" w:hAnsi="Times New Roman" w:cs="Times New Roman"/>
              </w:rPr>
              <w:tab/>
            </w:r>
          </w:hyperlink>
          <w:r w:rsidR="00687827">
            <w:rPr>
              <w:rFonts w:ascii="Times New Roman" w:hAnsi="Times New Roman" w:cs="Times New Roman"/>
            </w:rPr>
            <w:t>15</w:t>
          </w:r>
        </w:p>
        <w:p w:rsidR="00277ED5" w:rsidRPr="004258DD" w:rsidRDefault="001A7CFA">
          <w:pPr>
            <w:pStyle w:val="TOC2"/>
            <w:tabs>
              <w:tab w:val="left" w:pos="2135"/>
              <w:tab w:val="right" w:leader="dot" w:pos="9528"/>
            </w:tabs>
            <w:spacing w:before="183"/>
            <w:rPr>
              <w:rFonts w:ascii="Times New Roman" w:hAnsi="Times New Roman" w:cs="Times New Roman"/>
            </w:rPr>
          </w:pPr>
          <w:hyperlink w:anchor="_TOC_250052" w:history="1">
            <w:r w:rsidR="00AC371E" w:rsidRPr="004258DD">
              <w:rPr>
                <w:rFonts w:ascii="Times New Roman" w:hAnsi="Times New Roman" w:cs="Times New Roman"/>
              </w:rPr>
              <w:t>Section</w:t>
            </w:r>
            <w:r w:rsidR="00AC371E" w:rsidRPr="004258DD">
              <w:rPr>
                <w:rFonts w:ascii="Times New Roman" w:hAnsi="Times New Roman" w:cs="Times New Roman"/>
                <w:spacing w:val="-39"/>
              </w:rPr>
              <w:t xml:space="preserve"> </w:t>
            </w:r>
            <w:r w:rsidR="00AC371E" w:rsidRPr="004258DD">
              <w:rPr>
                <w:rFonts w:ascii="Times New Roman" w:hAnsi="Times New Roman" w:cs="Times New Roman"/>
              </w:rPr>
              <w:t>2.05</w:t>
            </w:r>
            <w:r w:rsidR="00AC371E" w:rsidRPr="004258DD">
              <w:rPr>
                <w:rFonts w:ascii="Times New Roman" w:hAnsi="Times New Roman" w:cs="Times New Roman"/>
              </w:rPr>
              <w:tab/>
              <w:t>Young</w:t>
            </w:r>
            <w:r w:rsidR="00AC371E" w:rsidRPr="004258DD">
              <w:rPr>
                <w:rFonts w:ascii="Times New Roman" w:hAnsi="Times New Roman" w:cs="Times New Roman"/>
                <w:spacing w:val="-8"/>
              </w:rPr>
              <w:t xml:space="preserve"> </w:t>
            </w:r>
            <w:r w:rsidR="00AC371E" w:rsidRPr="004258DD">
              <w:rPr>
                <w:rFonts w:ascii="Times New Roman" w:hAnsi="Times New Roman" w:cs="Times New Roman"/>
              </w:rPr>
              <w:t>County</w:t>
            </w:r>
            <w:r w:rsidR="00AC371E" w:rsidRPr="004258DD">
              <w:rPr>
                <w:rFonts w:ascii="Times New Roman" w:hAnsi="Times New Roman" w:cs="Times New Roman"/>
                <w:spacing w:val="-7"/>
              </w:rPr>
              <w:t xml:space="preserve"> </w:t>
            </w:r>
            <w:r w:rsidR="00AC371E" w:rsidRPr="004258DD">
              <w:rPr>
                <w:rFonts w:ascii="Times New Roman" w:hAnsi="Times New Roman" w:cs="Times New Roman"/>
              </w:rPr>
              <w:t>Contacts</w:t>
            </w:r>
            <w:r w:rsidR="00AC371E" w:rsidRPr="004258DD">
              <w:rPr>
                <w:rFonts w:ascii="Times New Roman" w:hAnsi="Times New Roman" w:cs="Times New Roman"/>
              </w:rPr>
              <w:tab/>
            </w:r>
          </w:hyperlink>
          <w:r w:rsidR="00687827">
            <w:rPr>
              <w:rFonts w:ascii="Times New Roman" w:hAnsi="Times New Roman" w:cs="Times New Roman"/>
            </w:rPr>
            <w:t>15</w:t>
          </w:r>
        </w:p>
        <w:p w:rsidR="00277ED5" w:rsidRPr="004258DD" w:rsidRDefault="001A7CFA">
          <w:pPr>
            <w:pStyle w:val="TOC2"/>
            <w:tabs>
              <w:tab w:val="right" w:leader="dot" w:pos="9494"/>
            </w:tabs>
            <w:spacing w:before="186"/>
            <w:rPr>
              <w:rFonts w:ascii="Times New Roman" w:hAnsi="Times New Roman" w:cs="Times New Roman"/>
            </w:rPr>
          </w:pPr>
          <w:hyperlink w:anchor="_TOC_250051" w:history="1">
            <w:r w:rsidR="00AC371E" w:rsidRPr="004258DD">
              <w:rPr>
                <w:rFonts w:ascii="Times New Roman" w:hAnsi="Times New Roman" w:cs="Times New Roman"/>
              </w:rPr>
              <w:t>Subdivision Development Procedure</w:t>
            </w:r>
            <w:r w:rsidR="00AC371E" w:rsidRPr="004258DD">
              <w:rPr>
                <w:rFonts w:ascii="Times New Roman" w:hAnsi="Times New Roman" w:cs="Times New Roman"/>
                <w:spacing w:val="-20"/>
              </w:rPr>
              <w:t xml:space="preserve"> </w:t>
            </w:r>
            <w:r w:rsidR="00AC371E" w:rsidRPr="004258DD">
              <w:rPr>
                <w:rFonts w:ascii="Times New Roman" w:hAnsi="Times New Roman" w:cs="Times New Roman"/>
              </w:rPr>
              <w:t>–</w:t>
            </w:r>
            <w:r w:rsidR="00AC371E" w:rsidRPr="004258DD">
              <w:rPr>
                <w:rFonts w:ascii="Times New Roman" w:hAnsi="Times New Roman" w:cs="Times New Roman"/>
                <w:spacing w:val="-8"/>
              </w:rPr>
              <w:t xml:space="preserve"> </w:t>
            </w:r>
            <w:r w:rsidR="00AC371E" w:rsidRPr="004258DD">
              <w:rPr>
                <w:rFonts w:ascii="Times New Roman" w:hAnsi="Times New Roman" w:cs="Times New Roman"/>
              </w:rPr>
              <w:t>A</w:t>
            </w:r>
            <w:r w:rsidR="00AC371E" w:rsidRPr="004258DD">
              <w:rPr>
                <w:rFonts w:ascii="Times New Roman" w:hAnsi="Times New Roman" w:cs="Times New Roman"/>
              </w:rPr>
              <w:tab/>
            </w:r>
          </w:hyperlink>
          <w:r w:rsidR="00687827">
            <w:rPr>
              <w:rFonts w:ascii="Times New Roman" w:hAnsi="Times New Roman" w:cs="Times New Roman"/>
            </w:rPr>
            <w:t>17</w:t>
          </w:r>
        </w:p>
        <w:p w:rsidR="00277ED5" w:rsidRPr="004258DD" w:rsidRDefault="001A7CFA">
          <w:pPr>
            <w:pStyle w:val="TOC2"/>
            <w:tabs>
              <w:tab w:val="right" w:leader="dot" w:pos="9494"/>
            </w:tabs>
            <w:rPr>
              <w:rFonts w:ascii="Times New Roman" w:hAnsi="Times New Roman" w:cs="Times New Roman"/>
            </w:rPr>
          </w:pPr>
          <w:hyperlink w:anchor="_TOC_250050" w:history="1">
            <w:r w:rsidR="00AC371E" w:rsidRPr="004258DD">
              <w:rPr>
                <w:rFonts w:ascii="Times New Roman" w:hAnsi="Times New Roman" w:cs="Times New Roman"/>
              </w:rPr>
              <w:t>Subdivision Development Procedure</w:t>
            </w:r>
            <w:r w:rsidR="00AC371E" w:rsidRPr="004258DD">
              <w:rPr>
                <w:rFonts w:ascii="Times New Roman" w:hAnsi="Times New Roman" w:cs="Times New Roman"/>
                <w:spacing w:val="-21"/>
              </w:rPr>
              <w:t xml:space="preserve"> </w:t>
            </w:r>
            <w:r w:rsidR="00AC371E" w:rsidRPr="004258DD">
              <w:rPr>
                <w:rFonts w:ascii="Times New Roman" w:hAnsi="Times New Roman" w:cs="Times New Roman"/>
              </w:rPr>
              <w:t>–</w:t>
            </w:r>
            <w:r w:rsidR="00AC371E" w:rsidRPr="004258DD">
              <w:rPr>
                <w:rFonts w:ascii="Times New Roman" w:hAnsi="Times New Roman" w:cs="Times New Roman"/>
                <w:spacing w:val="-8"/>
              </w:rPr>
              <w:t xml:space="preserve"> </w:t>
            </w:r>
            <w:r w:rsidR="00AC371E" w:rsidRPr="004258DD">
              <w:rPr>
                <w:rFonts w:ascii="Times New Roman" w:hAnsi="Times New Roman" w:cs="Times New Roman"/>
              </w:rPr>
              <w:t>B</w:t>
            </w:r>
            <w:r w:rsidR="00AC371E" w:rsidRPr="004258DD">
              <w:rPr>
                <w:rFonts w:ascii="Times New Roman" w:hAnsi="Times New Roman" w:cs="Times New Roman"/>
              </w:rPr>
              <w:tab/>
            </w:r>
          </w:hyperlink>
          <w:r w:rsidR="00687827">
            <w:rPr>
              <w:rFonts w:ascii="Times New Roman" w:hAnsi="Times New Roman" w:cs="Times New Roman"/>
            </w:rPr>
            <w:t>18</w:t>
          </w:r>
        </w:p>
        <w:p w:rsidR="00277ED5" w:rsidRPr="004258DD" w:rsidRDefault="001A7CFA">
          <w:pPr>
            <w:pStyle w:val="TOC2"/>
            <w:tabs>
              <w:tab w:val="right" w:leader="dot" w:pos="9494"/>
            </w:tabs>
            <w:spacing w:before="206"/>
            <w:rPr>
              <w:rFonts w:ascii="Times New Roman" w:hAnsi="Times New Roman" w:cs="Times New Roman"/>
            </w:rPr>
          </w:pPr>
          <w:hyperlink w:anchor="_TOC_250049" w:history="1">
            <w:r w:rsidR="00AC371E" w:rsidRPr="004258DD">
              <w:rPr>
                <w:rFonts w:ascii="Times New Roman" w:hAnsi="Times New Roman" w:cs="Times New Roman"/>
              </w:rPr>
              <w:t>Subdivision Development Procedure</w:t>
            </w:r>
            <w:r w:rsidR="00AC371E" w:rsidRPr="004258DD">
              <w:rPr>
                <w:rFonts w:ascii="Times New Roman" w:hAnsi="Times New Roman" w:cs="Times New Roman"/>
                <w:spacing w:val="-21"/>
              </w:rPr>
              <w:t xml:space="preserve"> </w:t>
            </w:r>
            <w:r w:rsidR="00AC371E" w:rsidRPr="004258DD">
              <w:rPr>
                <w:rFonts w:ascii="Times New Roman" w:hAnsi="Times New Roman" w:cs="Times New Roman"/>
              </w:rPr>
              <w:t>–</w:t>
            </w:r>
            <w:r w:rsidR="00AC371E" w:rsidRPr="004258DD">
              <w:rPr>
                <w:rFonts w:ascii="Times New Roman" w:hAnsi="Times New Roman" w:cs="Times New Roman"/>
                <w:spacing w:val="-7"/>
              </w:rPr>
              <w:t xml:space="preserve"> </w:t>
            </w:r>
            <w:r w:rsidR="00AC371E" w:rsidRPr="004258DD">
              <w:rPr>
                <w:rFonts w:ascii="Times New Roman" w:hAnsi="Times New Roman" w:cs="Times New Roman"/>
              </w:rPr>
              <w:t>C</w:t>
            </w:r>
            <w:r w:rsidR="00AC371E" w:rsidRPr="004258DD">
              <w:rPr>
                <w:rFonts w:ascii="Times New Roman" w:hAnsi="Times New Roman" w:cs="Times New Roman"/>
              </w:rPr>
              <w:tab/>
              <w:t>1</w:t>
            </w:r>
          </w:hyperlink>
          <w:r w:rsidR="00687827">
            <w:rPr>
              <w:rFonts w:ascii="Times New Roman" w:hAnsi="Times New Roman" w:cs="Times New Roman"/>
            </w:rPr>
            <w:t>9</w:t>
          </w:r>
        </w:p>
        <w:p w:rsidR="00277ED5" w:rsidRPr="004258DD" w:rsidRDefault="001A7CFA">
          <w:pPr>
            <w:pStyle w:val="TOC1"/>
            <w:tabs>
              <w:tab w:val="left" w:pos="1700"/>
              <w:tab w:val="right" w:leader="dot" w:pos="9494"/>
            </w:tabs>
            <w:spacing w:before="208"/>
            <w:rPr>
              <w:rFonts w:ascii="Times New Roman" w:hAnsi="Times New Roman" w:cs="Times New Roman"/>
            </w:rPr>
          </w:pPr>
          <w:hyperlink w:anchor="_TOC_250048" w:history="1">
            <w:r w:rsidR="00AC371E" w:rsidRPr="004258DD">
              <w:rPr>
                <w:rFonts w:ascii="Times New Roman" w:hAnsi="Times New Roman" w:cs="Times New Roman"/>
                <w:w w:val="85"/>
              </w:rPr>
              <w:t>ARTICLE</w:t>
            </w:r>
            <w:r w:rsidR="00AC371E" w:rsidRPr="004258DD">
              <w:rPr>
                <w:rFonts w:ascii="Times New Roman" w:hAnsi="Times New Roman" w:cs="Times New Roman"/>
                <w:spacing w:val="-17"/>
                <w:w w:val="85"/>
              </w:rPr>
              <w:t xml:space="preserve"> </w:t>
            </w:r>
            <w:r w:rsidR="00AC371E" w:rsidRPr="004258DD">
              <w:rPr>
                <w:rFonts w:ascii="Times New Roman" w:hAnsi="Times New Roman" w:cs="Times New Roman"/>
                <w:w w:val="85"/>
              </w:rPr>
              <w:t>3.</w:t>
            </w:r>
            <w:r w:rsidR="00AC371E" w:rsidRPr="004258DD">
              <w:rPr>
                <w:rFonts w:ascii="Times New Roman" w:hAnsi="Times New Roman" w:cs="Times New Roman"/>
                <w:w w:val="85"/>
              </w:rPr>
              <w:tab/>
            </w:r>
            <w:r w:rsidR="00AC371E" w:rsidRPr="004258DD">
              <w:rPr>
                <w:rFonts w:ascii="Times New Roman" w:hAnsi="Times New Roman" w:cs="Times New Roman"/>
                <w:w w:val="95"/>
              </w:rPr>
              <w:t>PRELIMINARY</w:t>
            </w:r>
            <w:r w:rsidR="00AC371E" w:rsidRPr="004258DD">
              <w:rPr>
                <w:rFonts w:ascii="Times New Roman" w:hAnsi="Times New Roman" w:cs="Times New Roman"/>
                <w:spacing w:val="-2"/>
                <w:w w:val="95"/>
              </w:rPr>
              <w:t xml:space="preserve"> </w:t>
            </w:r>
            <w:r w:rsidR="00AC371E" w:rsidRPr="004258DD">
              <w:rPr>
                <w:rFonts w:ascii="Times New Roman" w:hAnsi="Times New Roman" w:cs="Times New Roman"/>
                <w:w w:val="95"/>
              </w:rPr>
              <w:t>PLAT</w:t>
            </w:r>
            <w:r w:rsidR="00AC371E" w:rsidRPr="004258DD">
              <w:rPr>
                <w:rFonts w:ascii="Times New Roman" w:hAnsi="Times New Roman" w:cs="Times New Roman"/>
                <w:w w:val="95"/>
              </w:rPr>
              <w:tab/>
            </w:r>
          </w:hyperlink>
          <w:r w:rsidR="00687827">
            <w:rPr>
              <w:rFonts w:ascii="Times New Roman" w:hAnsi="Times New Roman" w:cs="Times New Roman"/>
              <w:w w:val="95"/>
            </w:rPr>
            <w:t>20</w:t>
          </w:r>
        </w:p>
        <w:p w:rsidR="00277ED5" w:rsidRPr="004258DD" w:rsidRDefault="001A7CFA">
          <w:pPr>
            <w:pStyle w:val="TOC2"/>
            <w:tabs>
              <w:tab w:val="left" w:pos="2041"/>
              <w:tab w:val="right" w:leader="dot" w:pos="9494"/>
            </w:tabs>
            <w:spacing w:before="205"/>
            <w:rPr>
              <w:rFonts w:ascii="Times New Roman" w:hAnsi="Times New Roman" w:cs="Times New Roman"/>
            </w:rPr>
          </w:pPr>
          <w:hyperlink w:anchor="_TOC_250047"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3.01</w:t>
            </w:r>
            <w:r w:rsidR="00AC371E" w:rsidRPr="004258DD">
              <w:rPr>
                <w:rFonts w:ascii="Times New Roman" w:hAnsi="Times New Roman" w:cs="Times New Roman"/>
                <w:w w:val="95"/>
              </w:rPr>
              <w:tab/>
            </w:r>
            <w:r w:rsidR="00AC371E" w:rsidRPr="004258DD">
              <w:rPr>
                <w:rFonts w:ascii="Times New Roman" w:hAnsi="Times New Roman" w:cs="Times New Roman"/>
              </w:rPr>
              <w:t>General</w:t>
            </w:r>
            <w:r w:rsidR="00AC371E" w:rsidRPr="004258DD">
              <w:rPr>
                <w:rFonts w:ascii="Times New Roman" w:hAnsi="Times New Roman" w:cs="Times New Roman"/>
              </w:rPr>
              <w:tab/>
            </w:r>
          </w:hyperlink>
          <w:r w:rsidR="00687827">
            <w:rPr>
              <w:rFonts w:ascii="Times New Roman" w:hAnsi="Times New Roman" w:cs="Times New Roman"/>
            </w:rPr>
            <w:t>20</w:t>
          </w:r>
        </w:p>
        <w:p w:rsidR="00277ED5" w:rsidRPr="004258DD" w:rsidRDefault="001A7CFA">
          <w:pPr>
            <w:pStyle w:val="TOC2"/>
            <w:tabs>
              <w:tab w:val="left" w:pos="2041"/>
              <w:tab w:val="right" w:leader="dot" w:pos="9494"/>
            </w:tabs>
            <w:rPr>
              <w:rFonts w:ascii="Times New Roman" w:hAnsi="Times New Roman" w:cs="Times New Roman"/>
            </w:rPr>
          </w:pPr>
          <w:hyperlink w:anchor="_TOC_250046"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3.02</w:t>
            </w:r>
            <w:r w:rsidR="00AC371E" w:rsidRPr="004258DD">
              <w:rPr>
                <w:rFonts w:ascii="Times New Roman" w:hAnsi="Times New Roman" w:cs="Times New Roman"/>
                <w:w w:val="95"/>
              </w:rPr>
              <w:tab/>
            </w:r>
            <w:r w:rsidR="00AC371E" w:rsidRPr="004258DD">
              <w:rPr>
                <w:rFonts w:ascii="Times New Roman" w:hAnsi="Times New Roman" w:cs="Times New Roman"/>
              </w:rPr>
              <w:t>Purpose</w:t>
            </w:r>
            <w:r w:rsidR="00AC371E" w:rsidRPr="004258DD">
              <w:rPr>
                <w:rFonts w:ascii="Times New Roman" w:hAnsi="Times New Roman" w:cs="Times New Roman"/>
              </w:rPr>
              <w:tab/>
            </w:r>
          </w:hyperlink>
          <w:r w:rsidR="00687827">
            <w:rPr>
              <w:rFonts w:ascii="Times New Roman" w:hAnsi="Times New Roman" w:cs="Times New Roman"/>
            </w:rPr>
            <w:t>22</w:t>
          </w:r>
        </w:p>
        <w:p w:rsidR="00277ED5" w:rsidRPr="004258DD" w:rsidRDefault="001A7CFA">
          <w:pPr>
            <w:pStyle w:val="TOC2"/>
            <w:tabs>
              <w:tab w:val="left" w:pos="2041"/>
              <w:tab w:val="right" w:leader="dot" w:pos="9494"/>
            </w:tabs>
            <w:spacing w:before="205" w:after="20"/>
            <w:rPr>
              <w:rFonts w:ascii="Times New Roman" w:hAnsi="Times New Roman" w:cs="Times New Roman"/>
            </w:rPr>
          </w:pPr>
          <w:hyperlink w:anchor="_TOC_250045"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3.03</w:t>
            </w:r>
            <w:r w:rsidR="00AC371E" w:rsidRPr="004258DD">
              <w:rPr>
                <w:rFonts w:ascii="Times New Roman" w:hAnsi="Times New Roman" w:cs="Times New Roman"/>
                <w:w w:val="95"/>
              </w:rPr>
              <w:tab/>
            </w:r>
            <w:r w:rsidR="00AC371E" w:rsidRPr="004258DD">
              <w:rPr>
                <w:rFonts w:ascii="Times New Roman" w:hAnsi="Times New Roman" w:cs="Times New Roman"/>
              </w:rPr>
              <w:t>Application</w:t>
            </w:r>
            <w:r w:rsidR="00AC371E" w:rsidRPr="004258DD">
              <w:rPr>
                <w:rFonts w:ascii="Times New Roman" w:hAnsi="Times New Roman" w:cs="Times New Roman"/>
              </w:rPr>
              <w:tab/>
              <w:t>2</w:t>
            </w:r>
          </w:hyperlink>
          <w:r w:rsidR="00687827">
            <w:rPr>
              <w:rFonts w:ascii="Times New Roman" w:hAnsi="Times New Roman" w:cs="Times New Roman"/>
            </w:rPr>
            <w:t>2</w:t>
          </w:r>
        </w:p>
        <w:p w:rsidR="00277ED5" w:rsidRPr="004258DD" w:rsidRDefault="001A7CFA">
          <w:pPr>
            <w:pStyle w:val="TOC2"/>
            <w:tabs>
              <w:tab w:val="left" w:pos="2041"/>
              <w:tab w:val="right" w:leader="dot" w:pos="9494"/>
            </w:tabs>
            <w:spacing w:before="700"/>
            <w:rPr>
              <w:rFonts w:ascii="Times New Roman" w:hAnsi="Times New Roman" w:cs="Times New Roman"/>
            </w:rPr>
          </w:pPr>
          <w:hyperlink w:anchor="_TOC_250044"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3.04</w:t>
            </w:r>
            <w:r w:rsidR="00AC371E" w:rsidRPr="004258DD">
              <w:rPr>
                <w:rFonts w:ascii="Times New Roman" w:hAnsi="Times New Roman" w:cs="Times New Roman"/>
                <w:w w:val="95"/>
              </w:rPr>
              <w:tab/>
            </w:r>
            <w:r w:rsidR="00AC371E" w:rsidRPr="004258DD">
              <w:rPr>
                <w:rFonts w:ascii="Times New Roman" w:hAnsi="Times New Roman" w:cs="Times New Roman"/>
              </w:rPr>
              <w:t>Preliminary Plat Form</w:t>
            </w:r>
            <w:r w:rsidR="00AC371E" w:rsidRPr="004258DD">
              <w:rPr>
                <w:rFonts w:ascii="Times New Roman" w:hAnsi="Times New Roman" w:cs="Times New Roman"/>
                <w:spacing w:val="-21"/>
              </w:rPr>
              <w:t xml:space="preserve"> </w:t>
            </w:r>
            <w:r w:rsidR="00AC371E" w:rsidRPr="004258DD">
              <w:rPr>
                <w:rFonts w:ascii="Times New Roman" w:hAnsi="Times New Roman" w:cs="Times New Roman"/>
              </w:rPr>
              <w:t>and</w:t>
            </w:r>
            <w:r w:rsidR="00AC371E" w:rsidRPr="004258DD">
              <w:rPr>
                <w:rFonts w:ascii="Times New Roman" w:hAnsi="Times New Roman" w:cs="Times New Roman"/>
                <w:spacing w:val="-9"/>
              </w:rPr>
              <w:t xml:space="preserve"> </w:t>
            </w:r>
            <w:r w:rsidR="00AC371E" w:rsidRPr="004258DD">
              <w:rPr>
                <w:rFonts w:ascii="Times New Roman" w:hAnsi="Times New Roman" w:cs="Times New Roman"/>
              </w:rPr>
              <w:t>Content</w:t>
            </w:r>
            <w:r w:rsidR="00AC371E" w:rsidRPr="004258DD">
              <w:rPr>
                <w:rFonts w:ascii="Times New Roman" w:hAnsi="Times New Roman" w:cs="Times New Roman"/>
              </w:rPr>
              <w:tab/>
              <w:t>2</w:t>
            </w:r>
          </w:hyperlink>
          <w:r w:rsidR="00687827">
            <w:rPr>
              <w:rFonts w:ascii="Times New Roman" w:hAnsi="Times New Roman" w:cs="Times New Roman"/>
            </w:rPr>
            <w:t>2</w:t>
          </w:r>
        </w:p>
        <w:p w:rsidR="00277ED5" w:rsidRPr="004258DD" w:rsidRDefault="001A7CFA">
          <w:pPr>
            <w:pStyle w:val="TOC2"/>
            <w:tabs>
              <w:tab w:val="left" w:pos="2041"/>
              <w:tab w:val="right" w:leader="dot" w:pos="9494"/>
            </w:tabs>
            <w:spacing w:before="206"/>
            <w:rPr>
              <w:rFonts w:ascii="Times New Roman" w:hAnsi="Times New Roman" w:cs="Times New Roman"/>
            </w:rPr>
          </w:pPr>
          <w:hyperlink w:anchor="_TOC_250043"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3.05</w:t>
            </w:r>
            <w:r w:rsidR="00AC371E" w:rsidRPr="004258DD">
              <w:rPr>
                <w:rFonts w:ascii="Times New Roman" w:hAnsi="Times New Roman" w:cs="Times New Roman"/>
                <w:w w:val="95"/>
              </w:rPr>
              <w:tab/>
            </w:r>
            <w:r w:rsidR="00AC371E" w:rsidRPr="004258DD">
              <w:rPr>
                <w:rFonts w:ascii="Times New Roman" w:hAnsi="Times New Roman" w:cs="Times New Roman"/>
              </w:rPr>
              <w:t>Property</w:t>
            </w:r>
            <w:r w:rsidR="00AC371E" w:rsidRPr="004258DD">
              <w:rPr>
                <w:rFonts w:ascii="Times New Roman" w:hAnsi="Times New Roman" w:cs="Times New Roman"/>
                <w:spacing w:val="-4"/>
              </w:rPr>
              <w:t xml:space="preserve"> </w:t>
            </w:r>
            <w:r w:rsidR="00AC371E" w:rsidRPr="004258DD">
              <w:rPr>
                <w:rFonts w:ascii="Times New Roman" w:hAnsi="Times New Roman" w:cs="Times New Roman"/>
              </w:rPr>
              <w:t>Information</w:t>
            </w:r>
            <w:r w:rsidR="00AC371E" w:rsidRPr="004258DD">
              <w:rPr>
                <w:rFonts w:ascii="Times New Roman" w:hAnsi="Times New Roman" w:cs="Times New Roman"/>
              </w:rPr>
              <w:tab/>
              <w:t>2</w:t>
            </w:r>
          </w:hyperlink>
          <w:r w:rsidR="00687827">
            <w:rPr>
              <w:rFonts w:ascii="Times New Roman" w:hAnsi="Times New Roman" w:cs="Times New Roman"/>
            </w:rPr>
            <w:t>3</w:t>
          </w:r>
        </w:p>
        <w:p w:rsidR="00277ED5" w:rsidRPr="004258DD" w:rsidRDefault="001A7CFA">
          <w:pPr>
            <w:pStyle w:val="TOC2"/>
            <w:tabs>
              <w:tab w:val="left" w:pos="2041"/>
              <w:tab w:val="right" w:leader="dot" w:pos="9494"/>
            </w:tabs>
            <w:rPr>
              <w:rFonts w:ascii="Times New Roman" w:hAnsi="Times New Roman" w:cs="Times New Roman"/>
            </w:rPr>
          </w:pPr>
          <w:hyperlink w:anchor="_TOC_250042"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3.06</w:t>
            </w:r>
            <w:r w:rsidR="00AC371E" w:rsidRPr="004258DD">
              <w:rPr>
                <w:rFonts w:ascii="Times New Roman" w:hAnsi="Times New Roman" w:cs="Times New Roman"/>
                <w:w w:val="95"/>
              </w:rPr>
              <w:tab/>
            </w:r>
            <w:r w:rsidR="00AC371E" w:rsidRPr="004258DD">
              <w:rPr>
                <w:rFonts w:ascii="Times New Roman" w:hAnsi="Times New Roman" w:cs="Times New Roman"/>
              </w:rPr>
              <w:t>Roads</w:t>
            </w:r>
            <w:r w:rsidR="00AC371E" w:rsidRPr="004258DD">
              <w:rPr>
                <w:rFonts w:ascii="Times New Roman" w:hAnsi="Times New Roman" w:cs="Times New Roman"/>
              </w:rPr>
              <w:tab/>
              <w:t>2</w:t>
            </w:r>
          </w:hyperlink>
          <w:r w:rsidR="00687827">
            <w:rPr>
              <w:rFonts w:ascii="Times New Roman" w:hAnsi="Times New Roman" w:cs="Times New Roman"/>
            </w:rPr>
            <w:t>3</w:t>
          </w:r>
        </w:p>
        <w:p w:rsidR="00277ED5" w:rsidRPr="004258DD" w:rsidRDefault="001A7CFA">
          <w:pPr>
            <w:pStyle w:val="TOC2"/>
            <w:tabs>
              <w:tab w:val="left" w:pos="2041"/>
              <w:tab w:val="right" w:leader="dot" w:pos="9494"/>
            </w:tabs>
            <w:spacing w:before="206"/>
            <w:rPr>
              <w:rFonts w:ascii="Times New Roman" w:hAnsi="Times New Roman" w:cs="Times New Roman"/>
            </w:rPr>
          </w:pPr>
          <w:hyperlink w:anchor="_TOC_250041"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3.07</w:t>
            </w:r>
            <w:r w:rsidR="00AC371E" w:rsidRPr="004258DD">
              <w:rPr>
                <w:rFonts w:ascii="Times New Roman" w:hAnsi="Times New Roman" w:cs="Times New Roman"/>
                <w:w w:val="95"/>
              </w:rPr>
              <w:tab/>
            </w:r>
            <w:r w:rsidR="00AC371E" w:rsidRPr="004258DD">
              <w:rPr>
                <w:rFonts w:ascii="Times New Roman" w:hAnsi="Times New Roman" w:cs="Times New Roman"/>
              </w:rPr>
              <w:t>Drainage</w:t>
            </w:r>
            <w:r w:rsidR="00AC371E" w:rsidRPr="004258DD">
              <w:rPr>
                <w:rFonts w:ascii="Times New Roman" w:hAnsi="Times New Roman" w:cs="Times New Roman"/>
              </w:rPr>
              <w:tab/>
              <w:t>2</w:t>
            </w:r>
          </w:hyperlink>
          <w:r w:rsidR="00B57FF0">
            <w:rPr>
              <w:rFonts w:ascii="Times New Roman" w:hAnsi="Times New Roman" w:cs="Times New Roman"/>
            </w:rPr>
            <w:t>5</w:t>
          </w:r>
        </w:p>
        <w:p w:rsidR="00277ED5" w:rsidRPr="004258DD" w:rsidRDefault="001A7CFA">
          <w:pPr>
            <w:pStyle w:val="TOC2"/>
            <w:tabs>
              <w:tab w:val="left" w:pos="2041"/>
              <w:tab w:val="right" w:leader="dot" w:pos="9494"/>
            </w:tabs>
            <w:spacing w:before="207"/>
            <w:rPr>
              <w:rFonts w:ascii="Times New Roman" w:hAnsi="Times New Roman" w:cs="Times New Roman"/>
            </w:rPr>
          </w:pPr>
          <w:hyperlink w:anchor="_TOC_250040"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3.08</w:t>
            </w:r>
            <w:r w:rsidR="00AC371E" w:rsidRPr="004258DD">
              <w:rPr>
                <w:rFonts w:ascii="Times New Roman" w:hAnsi="Times New Roman" w:cs="Times New Roman"/>
                <w:w w:val="95"/>
              </w:rPr>
              <w:tab/>
            </w:r>
            <w:r w:rsidR="00AC371E" w:rsidRPr="004258DD">
              <w:rPr>
                <w:rFonts w:ascii="Times New Roman" w:hAnsi="Times New Roman" w:cs="Times New Roman"/>
              </w:rPr>
              <w:t>Public and</w:t>
            </w:r>
            <w:r w:rsidR="00AC371E" w:rsidRPr="004258DD">
              <w:rPr>
                <w:rFonts w:ascii="Times New Roman" w:hAnsi="Times New Roman" w:cs="Times New Roman"/>
                <w:spacing w:val="-10"/>
              </w:rPr>
              <w:t xml:space="preserve"> </w:t>
            </w:r>
            <w:r w:rsidR="00AC371E" w:rsidRPr="004258DD">
              <w:rPr>
                <w:rFonts w:ascii="Times New Roman" w:hAnsi="Times New Roman" w:cs="Times New Roman"/>
              </w:rPr>
              <w:t>Private</w:t>
            </w:r>
            <w:r w:rsidR="00AC371E" w:rsidRPr="004258DD">
              <w:rPr>
                <w:rFonts w:ascii="Times New Roman" w:hAnsi="Times New Roman" w:cs="Times New Roman"/>
                <w:spacing w:val="-7"/>
              </w:rPr>
              <w:t xml:space="preserve"> </w:t>
            </w:r>
            <w:r w:rsidR="00AC371E" w:rsidRPr="004258DD">
              <w:rPr>
                <w:rFonts w:ascii="Times New Roman" w:hAnsi="Times New Roman" w:cs="Times New Roman"/>
              </w:rPr>
              <w:t>Utilities</w:t>
            </w:r>
            <w:r w:rsidR="00AC371E" w:rsidRPr="004258DD">
              <w:rPr>
                <w:rFonts w:ascii="Times New Roman" w:hAnsi="Times New Roman" w:cs="Times New Roman"/>
              </w:rPr>
              <w:tab/>
              <w:t>2</w:t>
            </w:r>
          </w:hyperlink>
          <w:r w:rsidR="00B57FF0">
            <w:rPr>
              <w:rFonts w:ascii="Times New Roman" w:hAnsi="Times New Roman" w:cs="Times New Roman"/>
            </w:rPr>
            <w:t>6</w:t>
          </w:r>
        </w:p>
        <w:p w:rsidR="00277ED5" w:rsidRPr="004258DD" w:rsidRDefault="001A7CFA">
          <w:pPr>
            <w:pStyle w:val="TOC2"/>
            <w:tabs>
              <w:tab w:val="left" w:pos="2041"/>
              <w:tab w:val="right" w:leader="dot" w:pos="9494"/>
            </w:tabs>
            <w:spacing w:before="206"/>
            <w:rPr>
              <w:rFonts w:ascii="Times New Roman" w:hAnsi="Times New Roman" w:cs="Times New Roman"/>
            </w:rPr>
          </w:pPr>
          <w:hyperlink w:anchor="_TOC_250039" w:history="1">
            <w:r w:rsidR="00AC371E" w:rsidRPr="004258DD">
              <w:rPr>
                <w:rFonts w:ascii="Times New Roman" w:hAnsi="Times New Roman" w:cs="Times New Roman"/>
                <w:w w:val="95"/>
              </w:rPr>
              <w:t>Section</w:t>
            </w:r>
            <w:r w:rsidR="00AC371E" w:rsidRPr="004258DD">
              <w:rPr>
                <w:rFonts w:ascii="Times New Roman" w:hAnsi="Times New Roman" w:cs="Times New Roman"/>
                <w:spacing w:val="-23"/>
                <w:w w:val="95"/>
              </w:rPr>
              <w:t xml:space="preserve"> </w:t>
            </w:r>
            <w:r w:rsidR="00AC371E" w:rsidRPr="004258DD">
              <w:rPr>
                <w:rFonts w:ascii="Times New Roman" w:hAnsi="Times New Roman" w:cs="Times New Roman"/>
                <w:w w:val="95"/>
              </w:rPr>
              <w:t>3.09</w:t>
            </w:r>
            <w:r w:rsidR="00AC371E" w:rsidRPr="004258DD">
              <w:rPr>
                <w:rFonts w:ascii="Times New Roman" w:hAnsi="Times New Roman" w:cs="Times New Roman"/>
                <w:w w:val="95"/>
              </w:rPr>
              <w:tab/>
            </w:r>
            <w:r w:rsidR="00AC371E" w:rsidRPr="004258DD">
              <w:rPr>
                <w:rFonts w:ascii="Times New Roman" w:hAnsi="Times New Roman" w:cs="Times New Roman"/>
              </w:rPr>
              <w:t>Developer’s</w:t>
            </w:r>
            <w:r w:rsidR="00AC371E" w:rsidRPr="004258DD">
              <w:rPr>
                <w:rFonts w:ascii="Times New Roman" w:hAnsi="Times New Roman" w:cs="Times New Roman"/>
                <w:spacing w:val="-4"/>
              </w:rPr>
              <w:t xml:space="preserve"> </w:t>
            </w:r>
            <w:r w:rsidR="00AC371E" w:rsidRPr="004258DD">
              <w:rPr>
                <w:rFonts w:ascii="Times New Roman" w:hAnsi="Times New Roman" w:cs="Times New Roman"/>
              </w:rPr>
              <w:t>Statement</w:t>
            </w:r>
            <w:r w:rsidR="00AC371E" w:rsidRPr="004258DD">
              <w:rPr>
                <w:rFonts w:ascii="Times New Roman" w:hAnsi="Times New Roman" w:cs="Times New Roman"/>
              </w:rPr>
              <w:tab/>
              <w:t>2</w:t>
            </w:r>
          </w:hyperlink>
          <w:r w:rsidR="00B57FF0">
            <w:rPr>
              <w:rFonts w:ascii="Times New Roman" w:hAnsi="Times New Roman" w:cs="Times New Roman"/>
            </w:rPr>
            <w:t>7</w:t>
          </w:r>
        </w:p>
        <w:p w:rsidR="00277ED5" w:rsidRPr="004258DD" w:rsidRDefault="001A7CFA">
          <w:pPr>
            <w:pStyle w:val="TOC2"/>
            <w:tabs>
              <w:tab w:val="left" w:pos="2041"/>
              <w:tab w:val="right" w:leader="dot" w:pos="9494"/>
            </w:tabs>
            <w:rPr>
              <w:rFonts w:ascii="Times New Roman" w:hAnsi="Times New Roman" w:cs="Times New Roman"/>
            </w:rPr>
          </w:pPr>
          <w:hyperlink w:anchor="_TOC_250038"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3.10</w:t>
            </w:r>
            <w:r w:rsidR="00AC371E" w:rsidRPr="004258DD">
              <w:rPr>
                <w:rFonts w:ascii="Times New Roman" w:hAnsi="Times New Roman" w:cs="Times New Roman"/>
                <w:w w:val="95"/>
              </w:rPr>
              <w:tab/>
            </w:r>
            <w:r w:rsidR="00AC371E" w:rsidRPr="004258DD">
              <w:rPr>
                <w:rFonts w:ascii="Times New Roman" w:hAnsi="Times New Roman" w:cs="Times New Roman"/>
              </w:rPr>
              <w:t>Processing of the</w:t>
            </w:r>
            <w:r w:rsidR="00AC371E" w:rsidRPr="004258DD">
              <w:rPr>
                <w:rFonts w:ascii="Times New Roman" w:hAnsi="Times New Roman" w:cs="Times New Roman"/>
                <w:spacing w:val="-19"/>
              </w:rPr>
              <w:t xml:space="preserve"> </w:t>
            </w:r>
            <w:r w:rsidR="00AC371E" w:rsidRPr="004258DD">
              <w:rPr>
                <w:rFonts w:ascii="Times New Roman" w:hAnsi="Times New Roman" w:cs="Times New Roman"/>
              </w:rPr>
              <w:t>Preliminary</w:t>
            </w:r>
            <w:r w:rsidR="00AC371E" w:rsidRPr="004258DD">
              <w:rPr>
                <w:rFonts w:ascii="Times New Roman" w:hAnsi="Times New Roman" w:cs="Times New Roman"/>
                <w:spacing w:val="-8"/>
              </w:rPr>
              <w:t xml:space="preserve"> </w:t>
            </w:r>
            <w:r w:rsidR="00AC371E" w:rsidRPr="004258DD">
              <w:rPr>
                <w:rFonts w:ascii="Times New Roman" w:hAnsi="Times New Roman" w:cs="Times New Roman"/>
              </w:rPr>
              <w:t>Plat</w:t>
            </w:r>
            <w:r w:rsidR="00AC371E" w:rsidRPr="004258DD">
              <w:rPr>
                <w:rFonts w:ascii="Times New Roman" w:hAnsi="Times New Roman" w:cs="Times New Roman"/>
              </w:rPr>
              <w:tab/>
              <w:t>2</w:t>
            </w:r>
          </w:hyperlink>
          <w:r w:rsidR="00B57FF0">
            <w:rPr>
              <w:rFonts w:ascii="Times New Roman" w:hAnsi="Times New Roman" w:cs="Times New Roman"/>
            </w:rPr>
            <w:t>7</w:t>
          </w:r>
        </w:p>
        <w:p w:rsidR="00277ED5" w:rsidRPr="004258DD" w:rsidRDefault="001A7CFA">
          <w:pPr>
            <w:pStyle w:val="TOC1"/>
            <w:tabs>
              <w:tab w:val="left" w:pos="1700"/>
              <w:tab w:val="right" w:leader="dot" w:pos="9494"/>
            </w:tabs>
            <w:rPr>
              <w:rFonts w:ascii="Times New Roman" w:hAnsi="Times New Roman" w:cs="Times New Roman"/>
            </w:rPr>
          </w:pPr>
          <w:hyperlink w:anchor="_TOC_250037" w:history="1">
            <w:r w:rsidR="00AC371E" w:rsidRPr="004258DD">
              <w:rPr>
                <w:rFonts w:ascii="Times New Roman" w:hAnsi="Times New Roman" w:cs="Times New Roman"/>
                <w:w w:val="85"/>
              </w:rPr>
              <w:t>ARTICLE</w:t>
            </w:r>
            <w:r w:rsidR="00AC371E" w:rsidRPr="004258DD">
              <w:rPr>
                <w:rFonts w:ascii="Times New Roman" w:hAnsi="Times New Roman" w:cs="Times New Roman"/>
                <w:spacing w:val="-17"/>
                <w:w w:val="85"/>
              </w:rPr>
              <w:t xml:space="preserve"> </w:t>
            </w:r>
            <w:r w:rsidR="00AC371E" w:rsidRPr="004258DD">
              <w:rPr>
                <w:rFonts w:ascii="Times New Roman" w:hAnsi="Times New Roman" w:cs="Times New Roman"/>
                <w:w w:val="85"/>
              </w:rPr>
              <w:t>4.</w:t>
            </w:r>
            <w:r w:rsidR="00AC371E" w:rsidRPr="004258DD">
              <w:rPr>
                <w:rFonts w:ascii="Times New Roman" w:hAnsi="Times New Roman" w:cs="Times New Roman"/>
                <w:w w:val="85"/>
              </w:rPr>
              <w:tab/>
            </w:r>
            <w:r w:rsidR="00AC371E" w:rsidRPr="004258DD">
              <w:rPr>
                <w:rFonts w:ascii="Times New Roman" w:hAnsi="Times New Roman" w:cs="Times New Roman"/>
                <w:w w:val="95"/>
              </w:rPr>
              <w:t>FINAL PLAT &amp;</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CONSTRUCTION</w:t>
            </w:r>
            <w:r w:rsidR="00AC371E" w:rsidRPr="004258DD">
              <w:rPr>
                <w:rFonts w:ascii="Times New Roman" w:hAnsi="Times New Roman" w:cs="Times New Roman"/>
                <w:spacing w:val="-8"/>
                <w:w w:val="95"/>
              </w:rPr>
              <w:t xml:space="preserve"> </w:t>
            </w:r>
            <w:r w:rsidR="00AC371E" w:rsidRPr="004258DD">
              <w:rPr>
                <w:rFonts w:ascii="Times New Roman" w:hAnsi="Times New Roman" w:cs="Times New Roman"/>
                <w:w w:val="95"/>
              </w:rPr>
              <w:t>DOCUMENTS</w:t>
            </w:r>
            <w:r w:rsidR="00AC371E" w:rsidRPr="004258DD">
              <w:rPr>
                <w:rFonts w:ascii="Times New Roman" w:hAnsi="Times New Roman" w:cs="Times New Roman"/>
                <w:w w:val="95"/>
              </w:rPr>
              <w:tab/>
              <w:t>2</w:t>
            </w:r>
          </w:hyperlink>
          <w:r w:rsidR="00B57FF0">
            <w:rPr>
              <w:rFonts w:ascii="Times New Roman" w:hAnsi="Times New Roman" w:cs="Times New Roman"/>
              <w:w w:val="95"/>
            </w:rPr>
            <w:t>9</w:t>
          </w:r>
        </w:p>
        <w:p w:rsidR="00277ED5" w:rsidRPr="004258DD" w:rsidRDefault="001A7CFA">
          <w:pPr>
            <w:pStyle w:val="TOC2"/>
            <w:tabs>
              <w:tab w:val="left" w:pos="2041"/>
              <w:tab w:val="right" w:leader="dot" w:pos="9494"/>
            </w:tabs>
            <w:rPr>
              <w:rFonts w:ascii="Times New Roman" w:hAnsi="Times New Roman" w:cs="Times New Roman"/>
            </w:rPr>
          </w:pPr>
          <w:hyperlink w:anchor="_TOC_250036"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4.01</w:t>
            </w:r>
            <w:r w:rsidR="00AC371E" w:rsidRPr="004258DD">
              <w:rPr>
                <w:rFonts w:ascii="Times New Roman" w:hAnsi="Times New Roman" w:cs="Times New Roman"/>
                <w:w w:val="95"/>
              </w:rPr>
              <w:tab/>
            </w:r>
            <w:r w:rsidR="00AC371E" w:rsidRPr="004258DD">
              <w:rPr>
                <w:rFonts w:ascii="Times New Roman" w:hAnsi="Times New Roman" w:cs="Times New Roman"/>
              </w:rPr>
              <w:t>General</w:t>
            </w:r>
            <w:r w:rsidR="00AC371E" w:rsidRPr="004258DD">
              <w:rPr>
                <w:rFonts w:ascii="Times New Roman" w:hAnsi="Times New Roman" w:cs="Times New Roman"/>
              </w:rPr>
              <w:tab/>
              <w:t>2</w:t>
            </w:r>
          </w:hyperlink>
          <w:r w:rsidR="00B57FF0">
            <w:rPr>
              <w:rFonts w:ascii="Times New Roman" w:hAnsi="Times New Roman" w:cs="Times New Roman"/>
            </w:rPr>
            <w:t>9</w:t>
          </w:r>
        </w:p>
        <w:p w:rsidR="00277ED5" w:rsidRPr="004258DD" w:rsidRDefault="001A7CFA">
          <w:pPr>
            <w:pStyle w:val="TOC2"/>
            <w:tabs>
              <w:tab w:val="left" w:pos="2041"/>
              <w:tab w:val="right" w:leader="dot" w:pos="9494"/>
            </w:tabs>
            <w:spacing w:before="206"/>
            <w:rPr>
              <w:rFonts w:ascii="Times New Roman" w:hAnsi="Times New Roman" w:cs="Times New Roman"/>
            </w:rPr>
          </w:pPr>
          <w:hyperlink w:anchor="_TOC_250035"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4.02</w:t>
            </w:r>
            <w:r w:rsidR="00AC371E" w:rsidRPr="004258DD">
              <w:rPr>
                <w:rFonts w:ascii="Times New Roman" w:hAnsi="Times New Roman" w:cs="Times New Roman"/>
                <w:w w:val="95"/>
              </w:rPr>
              <w:tab/>
            </w:r>
            <w:r w:rsidR="00AC371E" w:rsidRPr="004258DD">
              <w:rPr>
                <w:rFonts w:ascii="Times New Roman" w:hAnsi="Times New Roman" w:cs="Times New Roman"/>
              </w:rPr>
              <w:t>Replat</w:t>
            </w:r>
            <w:r w:rsidR="00AC371E" w:rsidRPr="004258DD">
              <w:rPr>
                <w:rFonts w:ascii="Times New Roman" w:hAnsi="Times New Roman" w:cs="Times New Roman"/>
              </w:rPr>
              <w:tab/>
              <w:t>2</w:t>
            </w:r>
          </w:hyperlink>
          <w:r w:rsidR="00B57FF0">
            <w:rPr>
              <w:rFonts w:ascii="Times New Roman" w:hAnsi="Times New Roman" w:cs="Times New Roman"/>
            </w:rPr>
            <w:t>9</w:t>
          </w:r>
        </w:p>
        <w:p w:rsidR="00277ED5" w:rsidRPr="004258DD" w:rsidRDefault="001A7CFA">
          <w:pPr>
            <w:pStyle w:val="TOC2"/>
            <w:tabs>
              <w:tab w:val="left" w:pos="2041"/>
              <w:tab w:val="right" w:leader="dot" w:pos="9494"/>
            </w:tabs>
            <w:rPr>
              <w:rFonts w:ascii="Times New Roman" w:hAnsi="Times New Roman" w:cs="Times New Roman"/>
            </w:rPr>
          </w:pPr>
          <w:hyperlink w:anchor="_TOC_250034"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4.03</w:t>
            </w:r>
            <w:r w:rsidR="00AC371E" w:rsidRPr="004258DD">
              <w:rPr>
                <w:rFonts w:ascii="Times New Roman" w:hAnsi="Times New Roman" w:cs="Times New Roman"/>
                <w:w w:val="95"/>
              </w:rPr>
              <w:tab/>
            </w:r>
            <w:r w:rsidR="00AC371E" w:rsidRPr="004258DD">
              <w:rPr>
                <w:rFonts w:ascii="Times New Roman" w:hAnsi="Times New Roman" w:cs="Times New Roman"/>
              </w:rPr>
              <w:t>Application</w:t>
            </w:r>
            <w:r w:rsidR="00AC371E" w:rsidRPr="004258DD">
              <w:rPr>
                <w:rFonts w:ascii="Times New Roman" w:hAnsi="Times New Roman" w:cs="Times New Roman"/>
              </w:rPr>
              <w:tab/>
              <w:t>2</w:t>
            </w:r>
          </w:hyperlink>
          <w:r w:rsidR="00B57FF0">
            <w:rPr>
              <w:rFonts w:ascii="Times New Roman" w:hAnsi="Times New Roman" w:cs="Times New Roman"/>
            </w:rPr>
            <w:t>9</w:t>
          </w:r>
        </w:p>
        <w:p w:rsidR="00277ED5" w:rsidRPr="004258DD" w:rsidRDefault="001A7CFA">
          <w:pPr>
            <w:pStyle w:val="TOC2"/>
            <w:tabs>
              <w:tab w:val="left" w:pos="2041"/>
              <w:tab w:val="right" w:leader="dot" w:pos="9494"/>
            </w:tabs>
            <w:spacing w:before="205"/>
            <w:rPr>
              <w:rFonts w:ascii="Times New Roman" w:hAnsi="Times New Roman" w:cs="Times New Roman"/>
            </w:rPr>
          </w:pPr>
          <w:hyperlink w:anchor="_TOC_250033"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4.04</w:t>
            </w:r>
            <w:r w:rsidR="00AC371E" w:rsidRPr="004258DD">
              <w:rPr>
                <w:rFonts w:ascii="Times New Roman" w:hAnsi="Times New Roman" w:cs="Times New Roman"/>
                <w:w w:val="95"/>
              </w:rPr>
              <w:tab/>
              <w:t>Review</w:t>
            </w:r>
            <w:r w:rsidR="00AC371E" w:rsidRPr="004258DD">
              <w:rPr>
                <w:rFonts w:ascii="Times New Roman" w:hAnsi="Times New Roman" w:cs="Times New Roman"/>
                <w:spacing w:val="-1"/>
                <w:w w:val="95"/>
              </w:rPr>
              <w:t xml:space="preserve"> </w:t>
            </w:r>
            <w:r w:rsidR="00AC371E" w:rsidRPr="004258DD">
              <w:rPr>
                <w:rFonts w:ascii="Times New Roman" w:hAnsi="Times New Roman" w:cs="Times New Roman"/>
                <w:w w:val="95"/>
              </w:rPr>
              <w:t>Fee</w:t>
            </w:r>
            <w:r w:rsidR="00AC371E" w:rsidRPr="004258DD">
              <w:rPr>
                <w:rFonts w:ascii="Times New Roman" w:hAnsi="Times New Roman" w:cs="Times New Roman"/>
                <w:w w:val="95"/>
              </w:rPr>
              <w:tab/>
            </w:r>
          </w:hyperlink>
          <w:r w:rsidR="00B57FF0">
            <w:rPr>
              <w:rFonts w:ascii="Times New Roman" w:hAnsi="Times New Roman" w:cs="Times New Roman"/>
              <w:w w:val="95"/>
            </w:rPr>
            <w:t>30</w:t>
          </w:r>
        </w:p>
        <w:p w:rsidR="00277ED5" w:rsidRPr="004258DD" w:rsidRDefault="001A7CFA">
          <w:pPr>
            <w:pStyle w:val="TOC2"/>
            <w:tabs>
              <w:tab w:val="left" w:pos="2041"/>
              <w:tab w:val="right" w:leader="dot" w:pos="9494"/>
            </w:tabs>
            <w:rPr>
              <w:rFonts w:ascii="Times New Roman" w:hAnsi="Times New Roman" w:cs="Times New Roman"/>
            </w:rPr>
          </w:pPr>
          <w:hyperlink w:anchor="_TOC_250032"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4.05</w:t>
            </w:r>
            <w:r w:rsidR="00AC371E" w:rsidRPr="004258DD">
              <w:rPr>
                <w:rFonts w:ascii="Times New Roman" w:hAnsi="Times New Roman" w:cs="Times New Roman"/>
                <w:w w:val="95"/>
              </w:rPr>
              <w:tab/>
            </w:r>
            <w:r w:rsidR="00AC371E" w:rsidRPr="004258DD">
              <w:rPr>
                <w:rFonts w:ascii="Times New Roman" w:hAnsi="Times New Roman" w:cs="Times New Roman"/>
              </w:rPr>
              <w:t>Final Plat Form</w:t>
            </w:r>
            <w:r w:rsidR="00AC371E" w:rsidRPr="004258DD">
              <w:rPr>
                <w:rFonts w:ascii="Times New Roman" w:hAnsi="Times New Roman" w:cs="Times New Roman"/>
                <w:spacing w:val="-16"/>
              </w:rPr>
              <w:t xml:space="preserve"> </w:t>
            </w:r>
            <w:r w:rsidR="00AC371E" w:rsidRPr="004258DD">
              <w:rPr>
                <w:rFonts w:ascii="Times New Roman" w:hAnsi="Times New Roman" w:cs="Times New Roman"/>
              </w:rPr>
              <w:t>and</w:t>
            </w:r>
            <w:r w:rsidR="00AC371E" w:rsidRPr="004258DD">
              <w:rPr>
                <w:rFonts w:ascii="Times New Roman" w:hAnsi="Times New Roman" w:cs="Times New Roman"/>
                <w:spacing w:val="-5"/>
              </w:rPr>
              <w:t xml:space="preserve"> </w:t>
            </w:r>
            <w:r w:rsidR="00AC371E" w:rsidRPr="004258DD">
              <w:rPr>
                <w:rFonts w:ascii="Times New Roman" w:hAnsi="Times New Roman" w:cs="Times New Roman"/>
              </w:rPr>
              <w:t>Content</w:t>
            </w:r>
            <w:r w:rsidR="00AC371E" w:rsidRPr="004258DD">
              <w:rPr>
                <w:rFonts w:ascii="Times New Roman" w:hAnsi="Times New Roman" w:cs="Times New Roman"/>
              </w:rPr>
              <w:tab/>
            </w:r>
          </w:hyperlink>
          <w:r w:rsidR="00B57FF0">
            <w:rPr>
              <w:rFonts w:ascii="Times New Roman" w:hAnsi="Times New Roman" w:cs="Times New Roman"/>
            </w:rPr>
            <w:t>30</w:t>
          </w:r>
        </w:p>
        <w:p w:rsidR="00277ED5" w:rsidRPr="004258DD" w:rsidRDefault="001A7CFA">
          <w:pPr>
            <w:pStyle w:val="TOC2"/>
            <w:tabs>
              <w:tab w:val="left" w:pos="2041"/>
              <w:tab w:val="right" w:leader="dot" w:pos="9494"/>
            </w:tabs>
            <w:spacing w:before="205"/>
            <w:rPr>
              <w:rFonts w:ascii="Times New Roman" w:hAnsi="Times New Roman" w:cs="Times New Roman"/>
            </w:rPr>
          </w:pPr>
          <w:hyperlink w:anchor="_TOC_250031"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4.06</w:t>
            </w:r>
            <w:r w:rsidR="00AC371E" w:rsidRPr="004258DD">
              <w:rPr>
                <w:rFonts w:ascii="Times New Roman" w:hAnsi="Times New Roman" w:cs="Times New Roman"/>
                <w:w w:val="95"/>
              </w:rPr>
              <w:tab/>
            </w:r>
            <w:r w:rsidR="00AC371E" w:rsidRPr="004258DD">
              <w:rPr>
                <w:rFonts w:ascii="Times New Roman" w:hAnsi="Times New Roman" w:cs="Times New Roman"/>
              </w:rPr>
              <w:t>Supporting</w:t>
            </w:r>
            <w:r w:rsidR="00AC371E" w:rsidRPr="004258DD">
              <w:rPr>
                <w:rFonts w:ascii="Times New Roman" w:hAnsi="Times New Roman" w:cs="Times New Roman"/>
                <w:spacing w:val="-5"/>
              </w:rPr>
              <w:t xml:space="preserve"> </w:t>
            </w:r>
            <w:r w:rsidR="00AC371E" w:rsidRPr="004258DD">
              <w:rPr>
                <w:rFonts w:ascii="Times New Roman" w:hAnsi="Times New Roman" w:cs="Times New Roman"/>
              </w:rPr>
              <w:t>Documentation</w:t>
            </w:r>
            <w:r w:rsidR="00AC371E" w:rsidRPr="004258DD">
              <w:rPr>
                <w:rFonts w:ascii="Times New Roman" w:hAnsi="Times New Roman" w:cs="Times New Roman"/>
              </w:rPr>
              <w:tab/>
              <w:t>3</w:t>
            </w:r>
          </w:hyperlink>
          <w:r w:rsidR="00B57FF0">
            <w:rPr>
              <w:rFonts w:ascii="Times New Roman" w:hAnsi="Times New Roman" w:cs="Times New Roman"/>
            </w:rPr>
            <w:t>4</w:t>
          </w:r>
        </w:p>
        <w:p w:rsidR="00277ED5" w:rsidRPr="004258DD" w:rsidRDefault="001A7CFA">
          <w:pPr>
            <w:pStyle w:val="TOC2"/>
            <w:tabs>
              <w:tab w:val="left" w:pos="2041"/>
              <w:tab w:val="right" w:leader="dot" w:pos="9494"/>
            </w:tabs>
            <w:rPr>
              <w:rFonts w:ascii="Times New Roman" w:hAnsi="Times New Roman" w:cs="Times New Roman"/>
            </w:rPr>
          </w:pPr>
          <w:hyperlink w:anchor="_TOC_250030"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4.07</w:t>
            </w:r>
            <w:r w:rsidR="00AC371E" w:rsidRPr="004258DD">
              <w:rPr>
                <w:rFonts w:ascii="Times New Roman" w:hAnsi="Times New Roman" w:cs="Times New Roman"/>
                <w:w w:val="95"/>
              </w:rPr>
              <w:tab/>
              <w:t>Construction</w:t>
            </w:r>
            <w:r w:rsidR="00AC371E" w:rsidRPr="004258DD">
              <w:rPr>
                <w:rFonts w:ascii="Times New Roman" w:hAnsi="Times New Roman" w:cs="Times New Roman"/>
                <w:spacing w:val="-1"/>
                <w:w w:val="95"/>
              </w:rPr>
              <w:t xml:space="preserve"> </w:t>
            </w:r>
            <w:r w:rsidR="00AC371E" w:rsidRPr="004258DD">
              <w:rPr>
                <w:rFonts w:ascii="Times New Roman" w:hAnsi="Times New Roman" w:cs="Times New Roman"/>
                <w:w w:val="95"/>
              </w:rPr>
              <w:t>Plans</w:t>
            </w:r>
            <w:r w:rsidR="00AC371E" w:rsidRPr="004258DD">
              <w:rPr>
                <w:rFonts w:ascii="Times New Roman" w:hAnsi="Times New Roman" w:cs="Times New Roman"/>
                <w:w w:val="95"/>
              </w:rPr>
              <w:tab/>
              <w:t>3</w:t>
            </w:r>
          </w:hyperlink>
          <w:r w:rsidR="00B57FF0">
            <w:rPr>
              <w:rFonts w:ascii="Times New Roman" w:hAnsi="Times New Roman" w:cs="Times New Roman"/>
              <w:w w:val="95"/>
            </w:rPr>
            <w:t>6</w:t>
          </w:r>
        </w:p>
        <w:p w:rsidR="00277ED5" w:rsidRPr="004258DD" w:rsidRDefault="001A7CFA">
          <w:pPr>
            <w:pStyle w:val="TOC2"/>
            <w:tabs>
              <w:tab w:val="left" w:pos="2041"/>
              <w:tab w:val="right" w:leader="dot" w:pos="9494"/>
            </w:tabs>
            <w:spacing w:before="206"/>
            <w:rPr>
              <w:rFonts w:ascii="Times New Roman" w:hAnsi="Times New Roman" w:cs="Times New Roman"/>
            </w:rPr>
          </w:pPr>
          <w:hyperlink w:anchor="_TOC_250029"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4.08</w:t>
            </w:r>
            <w:r w:rsidR="00AC371E" w:rsidRPr="004258DD">
              <w:rPr>
                <w:rFonts w:ascii="Times New Roman" w:hAnsi="Times New Roman" w:cs="Times New Roman"/>
                <w:w w:val="95"/>
              </w:rPr>
              <w:tab/>
            </w:r>
            <w:r w:rsidR="00AC371E" w:rsidRPr="004258DD">
              <w:rPr>
                <w:rFonts w:ascii="Times New Roman" w:hAnsi="Times New Roman" w:cs="Times New Roman"/>
              </w:rPr>
              <w:t>Method</w:t>
            </w:r>
            <w:r w:rsidR="00AC371E" w:rsidRPr="004258DD">
              <w:rPr>
                <w:rFonts w:ascii="Times New Roman" w:hAnsi="Times New Roman" w:cs="Times New Roman"/>
                <w:spacing w:val="-3"/>
              </w:rPr>
              <w:t xml:space="preserve"> </w:t>
            </w:r>
            <w:r w:rsidR="00AC371E" w:rsidRPr="004258DD">
              <w:rPr>
                <w:rFonts w:ascii="Times New Roman" w:hAnsi="Times New Roman" w:cs="Times New Roman"/>
              </w:rPr>
              <w:t>of</w:t>
            </w:r>
            <w:r w:rsidR="00AC371E" w:rsidRPr="004258DD">
              <w:rPr>
                <w:rFonts w:ascii="Times New Roman" w:hAnsi="Times New Roman" w:cs="Times New Roman"/>
                <w:spacing w:val="-4"/>
              </w:rPr>
              <w:t xml:space="preserve"> </w:t>
            </w:r>
            <w:r w:rsidR="00AC371E" w:rsidRPr="004258DD">
              <w:rPr>
                <w:rFonts w:ascii="Times New Roman" w:hAnsi="Times New Roman" w:cs="Times New Roman"/>
              </w:rPr>
              <w:t>Approval</w:t>
            </w:r>
            <w:r w:rsidR="00AC371E" w:rsidRPr="004258DD">
              <w:rPr>
                <w:rFonts w:ascii="Times New Roman" w:hAnsi="Times New Roman" w:cs="Times New Roman"/>
              </w:rPr>
              <w:tab/>
              <w:t>38</w:t>
            </w:r>
          </w:hyperlink>
        </w:p>
        <w:p w:rsidR="00277ED5" w:rsidRPr="004258DD" w:rsidRDefault="001A7CFA">
          <w:pPr>
            <w:pStyle w:val="TOC2"/>
            <w:tabs>
              <w:tab w:val="left" w:pos="2041"/>
              <w:tab w:val="right" w:leader="dot" w:pos="9494"/>
            </w:tabs>
            <w:rPr>
              <w:rFonts w:ascii="Times New Roman" w:hAnsi="Times New Roman" w:cs="Times New Roman"/>
            </w:rPr>
          </w:pPr>
          <w:hyperlink w:anchor="_TOC_250028"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4.09</w:t>
            </w:r>
            <w:r w:rsidR="00AC371E" w:rsidRPr="004258DD">
              <w:rPr>
                <w:rFonts w:ascii="Times New Roman" w:hAnsi="Times New Roman" w:cs="Times New Roman"/>
                <w:w w:val="95"/>
              </w:rPr>
              <w:tab/>
            </w:r>
            <w:r w:rsidR="00AC371E" w:rsidRPr="004258DD">
              <w:rPr>
                <w:rFonts w:ascii="Times New Roman" w:hAnsi="Times New Roman" w:cs="Times New Roman"/>
              </w:rPr>
              <w:t>Filing of the</w:t>
            </w:r>
            <w:r w:rsidR="00AC371E" w:rsidRPr="004258DD">
              <w:rPr>
                <w:rFonts w:ascii="Times New Roman" w:hAnsi="Times New Roman" w:cs="Times New Roman"/>
                <w:spacing w:val="-11"/>
              </w:rPr>
              <w:t xml:space="preserve"> </w:t>
            </w:r>
            <w:r w:rsidR="00AC371E" w:rsidRPr="004258DD">
              <w:rPr>
                <w:rFonts w:ascii="Times New Roman" w:hAnsi="Times New Roman" w:cs="Times New Roman"/>
              </w:rPr>
              <w:t>Final</w:t>
            </w:r>
            <w:r w:rsidR="00AC371E" w:rsidRPr="004258DD">
              <w:rPr>
                <w:rFonts w:ascii="Times New Roman" w:hAnsi="Times New Roman" w:cs="Times New Roman"/>
                <w:spacing w:val="-3"/>
              </w:rPr>
              <w:t xml:space="preserve"> </w:t>
            </w:r>
            <w:r w:rsidR="00AC371E" w:rsidRPr="004258DD">
              <w:rPr>
                <w:rFonts w:ascii="Times New Roman" w:hAnsi="Times New Roman" w:cs="Times New Roman"/>
              </w:rPr>
              <w:t>Plat</w:t>
            </w:r>
            <w:r w:rsidR="00AC371E" w:rsidRPr="004258DD">
              <w:rPr>
                <w:rFonts w:ascii="Times New Roman" w:hAnsi="Times New Roman" w:cs="Times New Roman"/>
              </w:rPr>
              <w:tab/>
            </w:r>
          </w:hyperlink>
          <w:r w:rsidR="00B57FF0">
            <w:rPr>
              <w:rFonts w:ascii="Times New Roman" w:hAnsi="Times New Roman" w:cs="Times New Roman"/>
            </w:rPr>
            <w:t>40</w:t>
          </w:r>
        </w:p>
        <w:p w:rsidR="00277ED5" w:rsidRPr="004258DD" w:rsidRDefault="001A7CFA">
          <w:pPr>
            <w:pStyle w:val="TOC1"/>
            <w:tabs>
              <w:tab w:val="left" w:pos="1700"/>
              <w:tab w:val="right" w:leader="dot" w:pos="9494"/>
            </w:tabs>
            <w:rPr>
              <w:rFonts w:ascii="Times New Roman" w:hAnsi="Times New Roman" w:cs="Times New Roman"/>
            </w:rPr>
          </w:pPr>
          <w:hyperlink w:anchor="_TOC_250027" w:history="1">
            <w:r w:rsidR="00AC371E" w:rsidRPr="004258DD">
              <w:rPr>
                <w:rFonts w:ascii="Times New Roman" w:hAnsi="Times New Roman" w:cs="Times New Roman"/>
                <w:w w:val="85"/>
              </w:rPr>
              <w:t>ARTICLE</w:t>
            </w:r>
            <w:r w:rsidR="00AC371E" w:rsidRPr="004258DD">
              <w:rPr>
                <w:rFonts w:ascii="Times New Roman" w:hAnsi="Times New Roman" w:cs="Times New Roman"/>
                <w:spacing w:val="-17"/>
                <w:w w:val="85"/>
              </w:rPr>
              <w:t xml:space="preserve"> </w:t>
            </w:r>
            <w:r w:rsidR="00AC371E" w:rsidRPr="004258DD">
              <w:rPr>
                <w:rFonts w:ascii="Times New Roman" w:hAnsi="Times New Roman" w:cs="Times New Roman"/>
                <w:w w:val="85"/>
              </w:rPr>
              <w:t>5.</w:t>
            </w:r>
            <w:r w:rsidR="00AC371E" w:rsidRPr="004258DD">
              <w:rPr>
                <w:rFonts w:ascii="Times New Roman" w:hAnsi="Times New Roman" w:cs="Times New Roman"/>
                <w:w w:val="85"/>
              </w:rPr>
              <w:tab/>
            </w:r>
            <w:r w:rsidR="00AC371E" w:rsidRPr="004258DD">
              <w:rPr>
                <w:rFonts w:ascii="Times New Roman" w:hAnsi="Times New Roman" w:cs="Times New Roman"/>
              </w:rPr>
              <w:t>CONSTRUCTION</w:t>
            </w:r>
            <w:r w:rsidR="00AC371E" w:rsidRPr="004258DD">
              <w:rPr>
                <w:rFonts w:ascii="Times New Roman" w:hAnsi="Times New Roman" w:cs="Times New Roman"/>
              </w:rPr>
              <w:tab/>
              <w:t>41</w:t>
            </w:r>
          </w:hyperlink>
        </w:p>
        <w:p w:rsidR="00277ED5" w:rsidRPr="004258DD" w:rsidRDefault="001A7CFA">
          <w:pPr>
            <w:pStyle w:val="TOC2"/>
            <w:tabs>
              <w:tab w:val="left" w:pos="2041"/>
              <w:tab w:val="right" w:leader="dot" w:pos="9494"/>
            </w:tabs>
            <w:rPr>
              <w:rFonts w:ascii="Times New Roman" w:hAnsi="Times New Roman" w:cs="Times New Roman"/>
            </w:rPr>
          </w:pPr>
          <w:hyperlink w:anchor="_TOC_250026"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5.01</w:t>
            </w:r>
            <w:r w:rsidR="00AC371E" w:rsidRPr="004258DD">
              <w:rPr>
                <w:rFonts w:ascii="Times New Roman" w:hAnsi="Times New Roman" w:cs="Times New Roman"/>
                <w:w w:val="95"/>
              </w:rPr>
              <w:tab/>
            </w:r>
            <w:r w:rsidR="00AC371E" w:rsidRPr="004258DD">
              <w:rPr>
                <w:rFonts w:ascii="Times New Roman" w:hAnsi="Times New Roman" w:cs="Times New Roman"/>
              </w:rPr>
              <w:t>General</w:t>
            </w:r>
            <w:r w:rsidR="00AC371E" w:rsidRPr="004258DD">
              <w:rPr>
                <w:rFonts w:ascii="Times New Roman" w:hAnsi="Times New Roman" w:cs="Times New Roman"/>
              </w:rPr>
              <w:tab/>
              <w:t>41</w:t>
            </w:r>
          </w:hyperlink>
        </w:p>
        <w:p w:rsidR="00277ED5" w:rsidRPr="004258DD" w:rsidRDefault="001A7CFA">
          <w:pPr>
            <w:pStyle w:val="TOC2"/>
            <w:tabs>
              <w:tab w:val="left" w:pos="2041"/>
              <w:tab w:val="right" w:leader="dot" w:pos="9494"/>
            </w:tabs>
            <w:spacing w:before="205"/>
            <w:rPr>
              <w:rFonts w:ascii="Times New Roman" w:hAnsi="Times New Roman" w:cs="Times New Roman"/>
            </w:rPr>
          </w:pPr>
          <w:hyperlink w:anchor="_TOC_250025"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5.02</w:t>
            </w:r>
            <w:r w:rsidR="00AC371E" w:rsidRPr="004258DD">
              <w:rPr>
                <w:rFonts w:ascii="Times New Roman" w:hAnsi="Times New Roman" w:cs="Times New Roman"/>
                <w:w w:val="95"/>
              </w:rPr>
              <w:tab/>
            </w:r>
            <w:r w:rsidR="00AC371E" w:rsidRPr="004258DD">
              <w:rPr>
                <w:rFonts w:ascii="Times New Roman" w:hAnsi="Times New Roman" w:cs="Times New Roman"/>
              </w:rPr>
              <w:t>Inspection</w:t>
            </w:r>
            <w:r w:rsidR="00AC371E" w:rsidRPr="004258DD">
              <w:rPr>
                <w:rFonts w:ascii="Times New Roman" w:hAnsi="Times New Roman" w:cs="Times New Roman"/>
              </w:rPr>
              <w:tab/>
              <w:t>4</w:t>
            </w:r>
          </w:hyperlink>
          <w:r w:rsidR="00B57FF0">
            <w:rPr>
              <w:rFonts w:ascii="Times New Roman" w:hAnsi="Times New Roman" w:cs="Times New Roman"/>
            </w:rPr>
            <w:t>1</w:t>
          </w:r>
        </w:p>
        <w:p w:rsidR="00277ED5" w:rsidRPr="004258DD" w:rsidRDefault="001A7CFA">
          <w:pPr>
            <w:pStyle w:val="TOC2"/>
            <w:tabs>
              <w:tab w:val="left" w:pos="2041"/>
              <w:tab w:val="right" w:leader="dot" w:pos="9494"/>
            </w:tabs>
            <w:rPr>
              <w:rFonts w:ascii="Times New Roman" w:hAnsi="Times New Roman" w:cs="Times New Roman"/>
            </w:rPr>
          </w:pPr>
          <w:hyperlink w:anchor="_TOC_250024"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5.03</w:t>
            </w:r>
            <w:r w:rsidR="00AC371E" w:rsidRPr="004258DD">
              <w:rPr>
                <w:rFonts w:ascii="Times New Roman" w:hAnsi="Times New Roman" w:cs="Times New Roman"/>
                <w:w w:val="95"/>
              </w:rPr>
              <w:tab/>
            </w:r>
            <w:r w:rsidR="00AC371E" w:rsidRPr="004258DD">
              <w:rPr>
                <w:rFonts w:ascii="Times New Roman" w:hAnsi="Times New Roman" w:cs="Times New Roman"/>
              </w:rPr>
              <w:t>Storm Water</w:t>
            </w:r>
            <w:r w:rsidR="00AC371E" w:rsidRPr="004258DD">
              <w:rPr>
                <w:rFonts w:ascii="Times New Roman" w:hAnsi="Times New Roman" w:cs="Times New Roman"/>
                <w:spacing w:val="-11"/>
              </w:rPr>
              <w:t xml:space="preserve"> </w:t>
            </w:r>
            <w:r w:rsidR="00AC371E" w:rsidRPr="004258DD">
              <w:rPr>
                <w:rFonts w:ascii="Times New Roman" w:hAnsi="Times New Roman" w:cs="Times New Roman"/>
              </w:rPr>
              <w:t>Discharge</w:t>
            </w:r>
            <w:r w:rsidR="00AC371E" w:rsidRPr="004258DD">
              <w:rPr>
                <w:rFonts w:ascii="Times New Roman" w:hAnsi="Times New Roman" w:cs="Times New Roman"/>
                <w:spacing w:val="-5"/>
              </w:rPr>
              <w:t xml:space="preserve"> </w:t>
            </w:r>
            <w:r w:rsidR="00AC371E" w:rsidRPr="004258DD">
              <w:rPr>
                <w:rFonts w:ascii="Times New Roman" w:hAnsi="Times New Roman" w:cs="Times New Roman"/>
              </w:rPr>
              <w:t>Permit</w:t>
            </w:r>
            <w:r w:rsidR="00AC371E" w:rsidRPr="004258DD">
              <w:rPr>
                <w:rFonts w:ascii="Times New Roman" w:hAnsi="Times New Roman" w:cs="Times New Roman"/>
              </w:rPr>
              <w:tab/>
              <w:t>44</w:t>
            </w:r>
          </w:hyperlink>
        </w:p>
        <w:p w:rsidR="00277ED5" w:rsidRPr="004258DD" w:rsidRDefault="001A7CFA">
          <w:pPr>
            <w:pStyle w:val="TOC2"/>
            <w:tabs>
              <w:tab w:val="left" w:pos="2041"/>
              <w:tab w:val="right" w:leader="dot" w:pos="9494"/>
            </w:tabs>
            <w:spacing w:before="206"/>
            <w:rPr>
              <w:rFonts w:ascii="Times New Roman" w:hAnsi="Times New Roman" w:cs="Times New Roman"/>
            </w:rPr>
          </w:pPr>
          <w:hyperlink w:anchor="_TOC_250023"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5.04</w:t>
            </w:r>
            <w:r w:rsidR="00AC371E" w:rsidRPr="004258DD">
              <w:rPr>
                <w:rFonts w:ascii="Times New Roman" w:hAnsi="Times New Roman" w:cs="Times New Roman"/>
                <w:w w:val="95"/>
              </w:rPr>
              <w:tab/>
              <w:t>Final</w:t>
            </w:r>
            <w:r w:rsidR="00AC371E" w:rsidRPr="004258DD">
              <w:rPr>
                <w:rFonts w:ascii="Times New Roman" w:hAnsi="Times New Roman" w:cs="Times New Roman"/>
                <w:spacing w:val="1"/>
                <w:w w:val="95"/>
              </w:rPr>
              <w:t xml:space="preserve"> </w:t>
            </w:r>
            <w:r w:rsidR="00AC371E" w:rsidRPr="004258DD">
              <w:rPr>
                <w:rFonts w:ascii="Times New Roman" w:hAnsi="Times New Roman" w:cs="Times New Roman"/>
                <w:w w:val="95"/>
              </w:rPr>
              <w:t>Inspection</w:t>
            </w:r>
            <w:r w:rsidR="00AC371E" w:rsidRPr="004258DD">
              <w:rPr>
                <w:rFonts w:ascii="Times New Roman" w:hAnsi="Times New Roman" w:cs="Times New Roman"/>
                <w:w w:val="95"/>
              </w:rPr>
              <w:tab/>
              <w:t>4</w:t>
            </w:r>
          </w:hyperlink>
          <w:r w:rsidR="00B57FF0">
            <w:rPr>
              <w:rFonts w:ascii="Times New Roman" w:hAnsi="Times New Roman" w:cs="Times New Roman"/>
              <w:w w:val="95"/>
            </w:rPr>
            <w:t>4</w:t>
          </w:r>
        </w:p>
        <w:p w:rsidR="00277ED5" w:rsidRPr="004258DD" w:rsidRDefault="001A7CFA">
          <w:pPr>
            <w:pStyle w:val="TOC2"/>
            <w:tabs>
              <w:tab w:val="left" w:pos="2041"/>
              <w:tab w:val="right" w:leader="dot" w:pos="9494"/>
            </w:tabs>
            <w:rPr>
              <w:rFonts w:ascii="Times New Roman" w:hAnsi="Times New Roman" w:cs="Times New Roman"/>
            </w:rPr>
          </w:pPr>
          <w:hyperlink w:anchor="_TOC_250022"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5.05</w:t>
            </w:r>
            <w:r w:rsidR="00AC371E" w:rsidRPr="004258DD">
              <w:rPr>
                <w:rFonts w:ascii="Times New Roman" w:hAnsi="Times New Roman" w:cs="Times New Roman"/>
                <w:w w:val="95"/>
              </w:rPr>
              <w:tab/>
            </w:r>
            <w:r w:rsidR="00AC371E" w:rsidRPr="004258DD">
              <w:rPr>
                <w:rFonts w:ascii="Times New Roman" w:hAnsi="Times New Roman" w:cs="Times New Roman"/>
              </w:rPr>
              <w:t>Record</w:t>
            </w:r>
            <w:r w:rsidR="00AC371E" w:rsidRPr="004258DD">
              <w:rPr>
                <w:rFonts w:ascii="Times New Roman" w:hAnsi="Times New Roman" w:cs="Times New Roman"/>
                <w:spacing w:val="-3"/>
              </w:rPr>
              <w:t xml:space="preserve"> </w:t>
            </w:r>
            <w:r w:rsidR="00AC371E" w:rsidRPr="004258DD">
              <w:rPr>
                <w:rFonts w:ascii="Times New Roman" w:hAnsi="Times New Roman" w:cs="Times New Roman"/>
              </w:rPr>
              <w:t>Drawings</w:t>
            </w:r>
            <w:r w:rsidR="00AC371E" w:rsidRPr="004258DD">
              <w:rPr>
                <w:rFonts w:ascii="Times New Roman" w:hAnsi="Times New Roman" w:cs="Times New Roman"/>
              </w:rPr>
              <w:tab/>
              <w:t>4</w:t>
            </w:r>
          </w:hyperlink>
          <w:r w:rsidR="00B57FF0">
            <w:rPr>
              <w:rFonts w:ascii="Times New Roman" w:hAnsi="Times New Roman" w:cs="Times New Roman"/>
            </w:rPr>
            <w:t>4</w:t>
          </w:r>
        </w:p>
        <w:p w:rsidR="00277ED5" w:rsidRPr="004258DD" w:rsidRDefault="001A7CFA">
          <w:pPr>
            <w:pStyle w:val="TOC2"/>
            <w:tabs>
              <w:tab w:val="left" w:pos="2041"/>
              <w:tab w:val="right" w:leader="dot" w:pos="9494"/>
            </w:tabs>
            <w:spacing w:before="206"/>
            <w:rPr>
              <w:rFonts w:ascii="Times New Roman" w:hAnsi="Times New Roman" w:cs="Times New Roman"/>
            </w:rPr>
          </w:pPr>
          <w:hyperlink w:anchor="_TOC_250021"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5.06</w:t>
            </w:r>
            <w:r w:rsidR="00AC371E" w:rsidRPr="004258DD">
              <w:rPr>
                <w:rFonts w:ascii="Times New Roman" w:hAnsi="Times New Roman" w:cs="Times New Roman"/>
                <w:w w:val="95"/>
              </w:rPr>
              <w:tab/>
            </w:r>
            <w:r w:rsidR="00AC371E" w:rsidRPr="004258DD">
              <w:rPr>
                <w:rFonts w:ascii="Times New Roman" w:hAnsi="Times New Roman" w:cs="Times New Roman"/>
              </w:rPr>
              <w:t>Maintenance</w:t>
            </w:r>
            <w:r w:rsidR="00AC371E" w:rsidRPr="004258DD">
              <w:rPr>
                <w:rFonts w:ascii="Times New Roman" w:hAnsi="Times New Roman" w:cs="Times New Roman"/>
                <w:spacing w:val="-4"/>
              </w:rPr>
              <w:t xml:space="preserve"> </w:t>
            </w:r>
            <w:r w:rsidR="00AC371E" w:rsidRPr="004258DD">
              <w:rPr>
                <w:rFonts w:ascii="Times New Roman" w:hAnsi="Times New Roman" w:cs="Times New Roman"/>
              </w:rPr>
              <w:t>Bond</w:t>
            </w:r>
            <w:r w:rsidR="00AC371E" w:rsidRPr="004258DD">
              <w:rPr>
                <w:rFonts w:ascii="Times New Roman" w:hAnsi="Times New Roman" w:cs="Times New Roman"/>
              </w:rPr>
              <w:tab/>
              <w:t>4</w:t>
            </w:r>
          </w:hyperlink>
          <w:r w:rsidR="00B57FF0">
            <w:rPr>
              <w:rFonts w:ascii="Times New Roman" w:hAnsi="Times New Roman" w:cs="Times New Roman"/>
            </w:rPr>
            <w:t>4</w:t>
          </w:r>
        </w:p>
        <w:p w:rsidR="00277ED5" w:rsidRPr="004258DD" w:rsidRDefault="001A7CFA">
          <w:pPr>
            <w:pStyle w:val="TOC2"/>
            <w:tabs>
              <w:tab w:val="left" w:pos="2041"/>
              <w:tab w:val="right" w:leader="dot" w:pos="9494"/>
            </w:tabs>
            <w:spacing w:before="207"/>
            <w:rPr>
              <w:rFonts w:ascii="Times New Roman" w:hAnsi="Times New Roman" w:cs="Times New Roman"/>
            </w:rPr>
          </w:pPr>
          <w:hyperlink w:anchor="_TOC_250020"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5.07</w:t>
            </w:r>
            <w:r w:rsidR="00AC371E" w:rsidRPr="004258DD">
              <w:rPr>
                <w:rFonts w:ascii="Times New Roman" w:hAnsi="Times New Roman" w:cs="Times New Roman"/>
                <w:w w:val="95"/>
              </w:rPr>
              <w:tab/>
            </w:r>
            <w:r w:rsidR="00AC371E" w:rsidRPr="004258DD">
              <w:rPr>
                <w:rFonts w:ascii="Times New Roman" w:hAnsi="Times New Roman" w:cs="Times New Roman"/>
              </w:rPr>
              <w:t>Acceptance by</w:t>
            </w:r>
            <w:r w:rsidR="00AC371E" w:rsidRPr="004258DD">
              <w:rPr>
                <w:rFonts w:ascii="Times New Roman" w:hAnsi="Times New Roman" w:cs="Times New Roman"/>
                <w:spacing w:val="-10"/>
              </w:rPr>
              <w:t xml:space="preserve"> </w:t>
            </w:r>
            <w:r w:rsidR="00AC371E" w:rsidRPr="004258DD">
              <w:rPr>
                <w:rFonts w:ascii="Times New Roman" w:hAnsi="Times New Roman" w:cs="Times New Roman"/>
              </w:rPr>
              <w:t>the</w:t>
            </w:r>
            <w:r w:rsidR="00AC371E" w:rsidRPr="004258DD">
              <w:rPr>
                <w:rFonts w:ascii="Times New Roman" w:hAnsi="Times New Roman" w:cs="Times New Roman"/>
                <w:spacing w:val="-5"/>
              </w:rPr>
              <w:t xml:space="preserve"> </w:t>
            </w:r>
            <w:r w:rsidR="00AC371E" w:rsidRPr="004258DD">
              <w:rPr>
                <w:rFonts w:ascii="Times New Roman" w:hAnsi="Times New Roman" w:cs="Times New Roman"/>
              </w:rPr>
              <w:t>County</w:t>
            </w:r>
            <w:r w:rsidR="00AC371E" w:rsidRPr="004258DD">
              <w:rPr>
                <w:rFonts w:ascii="Times New Roman" w:hAnsi="Times New Roman" w:cs="Times New Roman"/>
              </w:rPr>
              <w:tab/>
              <w:t>4</w:t>
            </w:r>
          </w:hyperlink>
          <w:r w:rsidR="00B57FF0">
            <w:rPr>
              <w:rFonts w:ascii="Times New Roman" w:hAnsi="Times New Roman" w:cs="Times New Roman"/>
            </w:rPr>
            <w:t>5</w:t>
          </w:r>
        </w:p>
        <w:p w:rsidR="00277ED5" w:rsidRPr="004258DD" w:rsidRDefault="001A7CFA">
          <w:pPr>
            <w:pStyle w:val="TOC1"/>
            <w:tabs>
              <w:tab w:val="left" w:pos="1700"/>
              <w:tab w:val="right" w:leader="dot" w:pos="9494"/>
            </w:tabs>
            <w:spacing w:before="206"/>
            <w:rPr>
              <w:rFonts w:ascii="Times New Roman" w:hAnsi="Times New Roman" w:cs="Times New Roman"/>
            </w:rPr>
          </w:pPr>
          <w:hyperlink w:anchor="_TOC_250019" w:history="1">
            <w:r w:rsidR="00AC371E" w:rsidRPr="004258DD">
              <w:rPr>
                <w:rFonts w:ascii="Times New Roman" w:hAnsi="Times New Roman" w:cs="Times New Roman"/>
                <w:w w:val="85"/>
              </w:rPr>
              <w:t>ARTICLE</w:t>
            </w:r>
            <w:r w:rsidR="00AC371E" w:rsidRPr="004258DD">
              <w:rPr>
                <w:rFonts w:ascii="Times New Roman" w:hAnsi="Times New Roman" w:cs="Times New Roman"/>
                <w:spacing w:val="-17"/>
                <w:w w:val="85"/>
              </w:rPr>
              <w:t xml:space="preserve"> </w:t>
            </w:r>
            <w:r w:rsidR="00AC371E" w:rsidRPr="004258DD">
              <w:rPr>
                <w:rFonts w:ascii="Times New Roman" w:hAnsi="Times New Roman" w:cs="Times New Roman"/>
                <w:w w:val="85"/>
              </w:rPr>
              <w:t>6.</w:t>
            </w:r>
            <w:r w:rsidR="00AC371E" w:rsidRPr="004258DD">
              <w:rPr>
                <w:rFonts w:ascii="Times New Roman" w:hAnsi="Times New Roman" w:cs="Times New Roman"/>
                <w:w w:val="85"/>
              </w:rPr>
              <w:tab/>
            </w:r>
            <w:r w:rsidR="00AC371E" w:rsidRPr="004258DD">
              <w:rPr>
                <w:rFonts w:ascii="Times New Roman" w:hAnsi="Times New Roman" w:cs="Times New Roman"/>
                <w:w w:val="95"/>
              </w:rPr>
              <w:t>DESIGN</w:t>
            </w:r>
            <w:r w:rsidR="00AC371E" w:rsidRPr="004258DD">
              <w:rPr>
                <w:rFonts w:ascii="Times New Roman" w:hAnsi="Times New Roman" w:cs="Times New Roman"/>
                <w:spacing w:val="-3"/>
                <w:w w:val="95"/>
              </w:rPr>
              <w:t xml:space="preserve"> </w:t>
            </w:r>
            <w:r w:rsidR="00AC371E" w:rsidRPr="004258DD">
              <w:rPr>
                <w:rFonts w:ascii="Times New Roman" w:hAnsi="Times New Roman" w:cs="Times New Roman"/>
                <w:w w:val="95"/>
              </w:rPr>
              <w:t>CRITERIA</w:t>
            </w:r>
            <w:r w:rsidR="00AC371E" w:rsidRPr="004258DD">
              <w:rPr>
                <w:rFonts w:ascii="Times New Roman" w:hAnsi="Times New Roman" w:cs="Times New Roman"/>
                <w:w w:val="95"/>
              </w:rPr>
              <w:tab/>
              <w:t>4</w:t>
            </w:r>
          </w:hyperlink>
          <w:r w:rsidR="00B57FF0">
            <w:rPr>
              <w:rFonts w:ascii="Times New Roman" w:hAnsi="Times New Roman" w:cs="Times New Roman"/>
              <w:w w:val="95"/>
            </w:rPr>
            <w:t>6</w:t>
          </w:r>
        </w:p>
        <w:p w:rsidR="00277ED5" w:rsidRPr="004258DD" w:rsidRDefault="001A7CFA">
          <w:pPr>
            <w:pStyle w:val="TOC2"/>
            <w:tabs>
              <w:tab w:val="left" w:pos="2041"/>
              <w:tab w:val="right" w:leader="dot" w:pos="9494"/>
            </w:tabs>
            <w:spacing w:before="205"/>
            <w:rPr>
              <w:rFonts w:ascii="Times New Roman" w:hAnsi="Times New Roman" w:cs="Times New Roman"/>
            </w:rPr>
          </w:pPr>
          <w:hyperlink w:anchor="_TOC_250018"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6.01</w:t>
            </w:r>
            <w:r w:rsidR="00AC371E" w:rsidRPr="004258DD">
              <w:rPr>
                <w:rFonts w:ascii="Times New Roman" w:hAnsi="Times New Roman" w:cs="Times New Roman"/>
                <w:w w:val="95"/>
              </w:rPr>
              <w:tab/>
            </w:r>
            <w:r w:rsidR="00AC371E" w:rsidRPr="004258DD">
              <w:rPr>
                <w:rFonts w:ascii="Times New Roman" w:hAnsi="Times New Roman" w:cs="Times New Roman"/>
              </w:rPr>
              <w:t>General</w:t>
            </w:r>
            <w:r w:rsidR="00AC371E" w:rsidRPr="004258DD">
              <w:rPr>
                <w:rFonts w:ascii="Times New Roman" w:hAnsi="Times New Roman" w:cs="Times New Roman"/>
              </w:rPr>
              <w:tab/>
              <w:t>4</w:t>
            </w:r>
          </w:hyperlink>
          <w:r w:rsidR="00B57FF0">
            <w:rPr>
              <w:rFonts w:ascii="Times New Roman" w:hAnsi="Times New Roman" w:cs="Times New Roman"/>
            </w:rPr>
            <w:t>6</w:t>
          </w:r>
        </w:p>
        <w:p w:rsidR="00277ED5" w:rsidRPr="004258DD" w:rsidRDefault="001A7CFA">
          <w:pPr>
            <w:pStyle w:val="TOC2"/>
            <w:tabs>
              <w:tab w:val="left" w:pos="2041"/>
              <w:tab w:val="right" w:leader="dot" w:pos="9494"/>
            </w:tabs>
            <w:spacing w:after="128"/>
            <w:rPr>
              <w:rFonts w:ascii="Times New Roman" w:hAnsi="Times New Roman" w:cs="Times New Roman"/>
            </w:rPr>
          </w:pPr>
          <w:hyperlink w:anchor="_TOC_250017"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6.02</w:t>
            </w:r>
            <w:r w:rsidR="00AC371E" w:rsidRPr="004258DD">
              <w:rPr>
                <w:rFonts w:ascii="Times New Roman" w:hAnsi="Times New Roman" w:cs="Times New Roman"/>
                <w:w w:val="95"/>
              </w:rPr>
              <w:tab/>
            </w:r>
            <w:r w:rsidR="00AC371E" w:rsidRPr="004258DD">
              <w:rPr>
                <w:rFonts w:ascii="Times New Roman" w:hAnsi="Times New Roman" w:cs="Times New Roman"/>
              </w:rPr>
              <w:t>Lots</w:t>
            </w:r>
            <w:r w:rsidR="00AC371E" w:rsidRPr="004258DD">
              <w:rPr>
                <w:rFonts w:ascii="Times New Roman" w:hAnsi="Times New Roman" w:cs="Times New Roman"/>
              </w:rPr>
              <w:tab/>
              <w:t>4</w:t>
            </w:r>
          </w:hyperlink>
          <w:r w:rsidR="00B57FF0">
            <w:rPr>
              <w:rFonts w:ascii="Times New Roman" w:hAnsi="Times New Roman" w:cs="Times New Roman"/>
            </w:rPr>
            <w:t>6</w:t>
          </w:r>
        </w:p>
        <w:p w:rsidR="00277ED5" w:rsidRPr="004258DD" w:rsidRDefault="001A7CFA">
          <w:pPr>
            <w:pStyle w:val="TOC2"/>
            <w:tabs>
              <w:tab w:val="left" w:pos="2041"/>
              <w:tab w:val="right" w:leader="dot" w:pos="9494"/>
            </w:tabs>
            <w:spacing w:before="700"/>
            <w:rPr>
              <w:rFonts w:ascii="Times New Roman" w:hAnsi="Times New Roman" w:cs="Times New Roman"/>
            </w:rPr>
          </w:pPr>
          <w:hyperlink w:anchor="_TOC_250016"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6.03</w:t>
            </w:r>
            <w:r w:rsidR="00AC371E" w:rsidRPr="004258DD">
              <w:rPr>
                <w:rFonts w:ascii="Times New Roman" w:hAnsi="Times New Roman" w:cs="Times New Roman"/>
                <w:w w:val="95"/>
              </w:rPr>
              <w:tab/>
            </w:r>
            <w:r w:rsidR="00AC371E" w:rsidRPr="004258DD">
              <w:rPr>
                <w:rFonts w:ascii="Times New Roman" w:hAnsi="Times New Roman" w:cs="Times New Roman"/>
              </w:rPr>
              <w:t>Easements</w:t>
            </w:r>
            <w:r w:rsidR="00AC371E" w:rsidRPr="004258DD">
              <w:rPr>
                <w:rFonts w:ascii="Times New Roman" w:hAnsi="Times New Roman" w:cs="Times New Roman"/>
              </w:rPr>
              <w:tab/>
              <w:t>4</w:t>
            </w:r>
          </w:hyperlink>
          <w:r w:rsidR="00B57FF0">
            <w:rPr>
              <w:rFonts w:ascii="Times New Roman" w:hAnsi="Times New Roman" w:cs="Times New Roman"/>
            </w:rPr>
            <w:t>7</w:t>
          </w:r>
        </w:p>
        <w:p w:rsidR="00277ED5" w:rsidRPr="004258DD" w:rsidRDefault="001A7CFA">
          <w:pPr>
            <w:pStyle w:val="TOC2"/>
            <w:tabs>
              <w:tab w:val="left" w:pos="2041"/>
              <w:tab w:val="right" w:leader="dot" w:pos="9494"/>
            </w:tabs>
            <w:spacing w:before="206"/>
            <w:rPr>
              <w:rFonts w:ascii="Times New Roman" w:hAnsi="Times New Roman" w:cs="Times New Roman"/>
            </w:rPr>
          </w:pPr>
          <w:hyperlink w:anchor="_TOC_250015"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6.04</w:t>
            </w:r>
            <w:r w:rsidR="00AC371E" w:rsidRPr="004258DD">
              <w:rPr>
                <w:rFonts w:ascii="Times New Roman" w:hAnsi="Times New Roman" w:cs="Times New Roman"/>
                <w:w w:val="95"/>
              </w:rPr>
              <w:tab/>
            </w:r>
            <w:r w:rsidR="00AC371E" w:rsidRPr="004258DD">
              <w:rPr>
                <w:rFonts w:ascii="Times New Roman" w:hAnsi="Times New Roman" w:cs="Times New Roman"/>
              </w:rPr>
              <w:t>Storm Water</w:t>
            </w:r>
            <w:r w:rsidR="00AC371E" w:rsidRPr="004258DD">
              <w:rPr>
                <w:rFonts w:ascii="Times New Roman" w:hAnsi="Times New Roman" w:cs="Times New Roman"/>
                <w:spacing w:val="-11"/>
              </w:rPr>
              <w:t xml:space="preserve"> </w:t>
            </w:r>
            <w:r w:rsidR="00AC371E" w:rsidRPr="004258DD">
              <w:rPr>
                <w:rFonts w:ascii="Times New Roman" w:hAnsi="Times New Roman" w:cs="Times New Roman"/>
              </w:rPr>
              <w:t>Discharge</w:t>
            </w:r>
            <w:r w:rsidR="00AC371E" w:rsidRPr="004258DD">
              <w:rPr>
                <w:rFonts w:ascii="Times New Roman" w:hAnsi="Times New Roman" w:cs="Times New Roman"/>
                <w:spacing w:val="-5"/>
              </w:rPr>
              <w:t xml:space="preserve"> </w:t>
            </w:r>
            <w:r w:rsidR="00AC371E" w:rsidRPr="004258DD">
              <w:rPr>
                <w:rFonts w:ascii="Times New Roman" w:hAnsi="Times New Roman" w:cs="Times New Roman"/>
              </w:rPr>
              <w:t>Permit</w:t>
            </w:r>
            <w:r w:rsidR="00AC371E" w:rsidRPr="004258DD">
              <w:rPr>
                <w:rFonts w:ascii="Times New Roman" w:hAnsi="Times New Roman" w:cs="Times New Roman"/>
              </w:rPr>
              <w:tab/>
            </w:r>
          </w:hyperlink>
          <w:r w:rsidR="00B57FF0">
            <w:rPr>
              <w:rFonts w:ascii="Times New Roman" w:hAnsi="Times New Roman" w:cs="Times New Roman"/>
            </w:rPr>
            <w:t>48</w:t>
          </w:r>
        </w:p>
        <w:p w:rsidR="00277ED5" w:rsidRPr="004258DD" w:rsidRDefault="001A7CFA">
          <w:pPr>
            <w:pStyle w:val="TOC2"/>
            <w:tabs>
              <w:tab w:val="left" w:pos="2041"/>
              <w:tab w:val="right" w:leader="dot" w:pos="9494"/>
            </w:tabs>
            <w:rPr>
              <w:rFonts w:ascii="Times New Roman" w:hAnsi="Times New Roman" w:cs="Times New Roman"/>
            </w:rPr>
          </w:pPr>
          <w:hyperlink w:anchor="_TOC_250014"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6.05</w:t>
            </w:r>
            <w:r w:rsidR="00AC371E" w:rsidRPr="004258DD">
              <w:rPr>
                <w:rFonts w:ascii="Times New Roman" w:hAnsi="Times New Roman" w:cs="Times New Roman"/>
                <w:w w:val="95"/>
              </w:rPr>
              <w:tab/>
            </w:r>
            <w:r w:rsidR="00AC371E" w:rsidRPr="004258DD">
              <w:rPr>
                <w:rFonts w:ascii="Times New Roman" w:hAnsi="Times New Roman" w:cs="Times New Roman"/>
              </w:rPr>
              <w:t>Alleys</w:t>
            </w:r>
            <w:r w:rsidR="00AC371E" w:rsidRPr="004258DD">
              <w:rPr>
                <w:rFonts w:ascii="Times New Roman" w:hAnsi="Times New Roman" w:cs="Times New Roman"/>
              </w:rPr>
              <w:tab/>
            </w:r>
          </w:hyperlink>
          <w:r w:rsidR="00B57FF0">
            <w:rPr>
              <w:rFonts w:ascii="Times New Roman" w:hAnsi="Times New Roman" w:cs="Times New Roman"/>
            </w:rPr>
            <w:t>49</w:t>
          </w:r>
        </w:p>
        <w:p w:rsidR="00277ED5" w:rsidRPr="004258DD" w:rsidRDefault="001A7CFA">
          <w:pPr>
            <w:pStyle w:val="TOC2"/>
            <w:tabs>
              <w:tab w:val="left" w:pos="2041"/>
              <w:tab w:val="right" w:leader="dot" w:pos="9494"/>
            </w:tabs>
            <w:spacing w:before="206"/>
            <w:rPr>
              <w:rFonts w:ascii="Times New Roman" w:hAnsi="Times New Roman" w:cs="Times New Roman"/>
            </w:rPr>
          </w:pPr>
          <w:hyperlink w:anchor="_TOC_250013"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6.06</w:t>
            </w:r>
            <w:r w:rsidR="00AC371E" w:rsidRPr="004258DD">
              <w:rPr>
                <w:rFonts w:ascii="Times New Roman" w:hAnsi="Times New Roman" w:cs="Times New Roman"/>
                <w:w w:val="95"/>
              </w:rPr>
              <w:tab/>
            </w:r>
            <w:r w:rsidR="00AC371E" w:rsidRPr="004258DD">
              <w:rPr>
                <w:rFonts w:ascii="Times New Roman" w:hAnsi="Times New Roman" w:cs="Times New Roman"/>
              </w:rPr>
              <w:t>Roads</w:t>
            </w:r>
            <w:r w:rsidR="00AC371E" w:rsidRPr="004258DD">
              <w:rPr>
                <w:rFonts w:ascii="Times New Roman" w:hAnsi="Times New Roman" w:cs="Times New Roman"/>
              </w:rPr>
              <w:tab/>
            </w:r>
          </w:hyperlink>
          <w:r w:rsidR="00B57FF0">
            <w:rPr>
              <w:rFonts w:ascii="Times New Roman" w:hAnsi="Times New Roman" w:cs="Times New Roman"/>
            </w:rPr>
            <w:t>49</w:t>
          </w:r>
        </w:p>
        <w:p w:rsidR="00277ED5" w:rsidRPr="004258DD" w:rsidRDefault="001A7CFA">
          <w:pPr>
            <w:pStyle w:val="TOC2"/>
            <w:tabs>
              <w:tab w:val="left" w:pos="2041"/>
              <w:tab w:val="right" w:leader="dot" w:pos="9494"/>
            </w:tabs>
            <w:spacing w:before="207"/>
            <w:rPr>
              <w:rFonts w:ascii="Times New Roman" w:hAnsi="Times New Roman" w:cs="Times New Roman"/>
            </w:rPr>
          </w:pPr>
          <w:hyperlink w:anchor="_TOC_250012"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6.07</w:t>
            </w:r>
            <w:r w:rsidR="00AC371E" w:rsidRPr="004258DD">
              <w:rPr>
                <w:rFonts w:ascii="Times New Roman" w:hAnsi="Times New Roman" w:cs="Times New Roman"/>
                <w:w w:val="95"/>
              </w:rPr>
              <w:tab/>
            </w:r>
            <w:r w:rsidR="00AC371E" w:rsidRPr="004258DD">
              <w:rPr>
                <w:rFonts w:ascii="Times New Roman" w:hAnsi="Times New Roman" w:cs="Times New Roman"/>
              </w:rPr>
              <w:t>Shared</w:t>
            </w:r>
            <w:r w:rsidR="00AC371E" w:rsidRPr="004258DD">
              <w:rPr>
                <w:rFonts w:ascii="Times New Roman" w:hAnsi="Times New Roman" w:cs="Times New Roman"/>
                <w:spacing w:val="-8"/>
              </w:rPr>
              <w:t xml:space="preserve"> </w:t>
            </w:r>
            <w:r w:rsidR="00AC371E" w:rsidRPr="004258DD">
              <w:rPr>
                <w:rFonts w:ascii="Times New Roman" w:hAnsi="Times New Roman" w:cs="Times New Roman"/>
              </w:rPr>
              <w:t>Access</w:t>
            </w:r>
            <w:r w:rsidR="00AC371E" w:rsidRPr="004258DD">
              <w:rPr>
                <w:rFonts w:ascii="Times New Roman" w:hAnsi="Times New Roman" w:cs="Times New Roman"/>
                <w:spacing w:val="-7"/>
              </w:rPr>
              <w:t xml:space="preserve"> </w:t>
            </w:r>
            <w:r w:rsidR="00AC371E" w:rsidRPr="004258DD">
              <w:rPr>
                <w:rFonts w:ascii="Times New Roman" w:hAnsi="Times New Roman" w:cs="Times New Roman"/>
              </w:rPr>
              <w:t>Driveways</w:t>
            </w:r>
            <w:r w:rsidR="00AC371E" w:rsidRPr="004258DD">
              <w:rPr>
                <w:rFonts w:ascii="Times New Roman" w:hAnsi="Times New Roman" w:cs="Times New Roman"/>
              </w:rPr>
              <w:tab/>
              <w:t>5</w:t>
            </w:r>
          </w:hyperlink>
          <w:r w:rsidR="00B57FF0">
            <w:rPr>
              <w:rFonts w:ascii="Times New Roman" w:hAnsi="Times New Roman" w:cs="Times New Roman"/>
            </w:rPr>
            <w:t>3</w:t>
          </w:r>
        </w:p>
        <w:p w:rsidR="00277ED5" w:rsidRPr="004258DD" w:rsidRDefault="001A7CFA">
          <w:pPr>
            <w:pStyle w:val="TOC2"/>
            <w:tabs>
              <w:tab w:val="left" w:pos="2041"/>
              <w:tab w:val="right" w:leader="dot" w:pos="9494"/>
            </w:tabs>
            <w:spacing w:before="206"/>
            <w:rPr>
              <w:rFonts w:ascii="Times New Roman" w:hAnsi="Times New Roman" w:cs="Times New Roman"/>
            </w:rPr>
          </w:pPr>
          <w:hyperlink w:anchor="_TOC_250011"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6.08</w:t>
            </w:r>
            <w:r w:rsidR="00AC371E" w:rsidRPr="004258DD">
              <w:rPr>
                <w:rFonts w:ascii="Times New Roman" w:hAnsi="Times New Roman" w:cs="Times New Roman"/>
                <w:w w:val="95"/>
              </w:rPr>
              <w:tab/>
            </w:r>
            <w:r w:rsidR="00AC371E" w:rsidRPr="004258DD">
              <w:rPr>
                <w:rFonts w:ascii="Times New Roman" w:hAnsi="Times New Roman" w:cs="Times New Roman"/>
              </w:rPr>
              <w:t>Drainage and</w:t>
            </w:r>
            <w:r w:rsidR="00AC371E" w:rsidRPr="004258DD">
              <w:rPr>
                <w:rFonts w:ascii="Times New Roman" w:hAnsi="Times New Roman" w:cs="Times New Roman"/>
                <w:spacing w:val="-8"/>
              </w:rPr>
              <w:t xml:space="preserve"> </w:t>
            </w:r>
            <w:r w:rsidR="00AC371E" w:rsidRPr="004258DD">
              <w:rPr>
                <w:rFonts w:ascii="Times New Roman" w:hAnsi="Times New Roman" w:cs="Times New Roman"/>
              </w:rPr>
              <w:t>Storm</w:t>
            </w:r>
            <w:r w:rsidR="00AC371E" w:rsidRPr="004258DD">
              <w:rPr>
                <w:rFonts w:ascii="Times New Roman" w:hAnsi="Times New Roman" w:cs="Times New Roman"/>
                <w:spacing w:val="-5"/>
              </w:rPr>
              <w:t xml:space="preserve"> </w:t>
            </w:r>
            <w:r w:rsidR="00AC371E" w:rsidRPr="004258DD">
              <w:rPr>
                <w:rFonts w:ascii="Times New Roman" w:hAnsi="Times New Roman" w:cs="Times New Roman"/>
              </w:rPr>
              <w:t>Sewer</w:t>
            </w:r>
            <w:r w:rsidR="00AC371E" w:rsidRPr="004258DD">
              <w:rPr>
                <w:rFonts w:ascii="Times New Roman" w:hAnsi="Times New Roman" w:cs="Times New Roman"/>
              </w:rPr>
              <w:tab/>
              <w:t>5</w:t>
            </w:r>
          </w:hyperlink>
          <w:r w:rsidR="00B57FF0">
            <w:rPr>
              <w:rFonts w:ascii="Times New Roman" w:hAnsi="Times New Roman" w:cs="Times New Roman"/>
            </w:rPr>
            <w:t>4</w:t>
          </w:r>
        </w:p>
        <w:p w:rsidR="00277ED5" w:rsidRPr="004258DD" w:rsidRDefault="001A7CFA">
          <w:pPr>
            <w:pStyle w:val="TOC2"/>
            <w:tabs>
              <w:tab w:val="left" w:pos="2041"/>
              <w:tab w:val="right" w:leader="dot" w:pos="9494"/>
            </w:tabs>
            <w:rPr>
              <w:rFonts w:ascii="Times New Roman" w:hAnsi="Times New Roman" w:cs="Times New Roman"/>
            </w:rPr>
          </w:pPr>
          <w:hyperlink w:anchor="_TOC_250010"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6.09</w:t>
            </w:r>
            <w:r w:rsidR="00AC371E" w:rsidRPr="004258DD">
              <w:rPr>
                <w:rFonts w:ascii="Times New Roman" w:hAnsi="Times New Roman" w:cs="Times New Roman"/>
                <w:w w:val="95"/>
              </w:rPr>
              <w:tab/>
            </w:r>
            <w:r w:rsidR="00AC371E" w:rsidRPr="004258DD">
              <w:rPr>
                <w:rFonts w:ascii="Times New Roman" w:hAnsi="Times New Roman" w:cs="Times New Roman"/>
              </w:rPr>
              <w:t>Public and Private</w:t>
            </w:r>
            <w:r w:rsidR="00AC371E" w:rsidRPr="004258DD">
              <w:rPr>
                <w:rFonts w:ascii="Times New Roman" w:hAnsi="Times New Roman" w:cs="Times New Roman"/>
                <w:spacing w:val="-23"/>
              </w:rPr>
              <w:t xml:space="preserve"> </w:t>
            </w:r>
            <w:r w:rsidR="00AC371E" w:rsidRPr="004258DD">
              <w:rPr>
                <w:rFonts w:ascii="Times New Roman" w:hAnsi="Times New Roman" w:cs="Times New Roman"/>
              </w:rPr>
              <w:t>Sewer</w:t>
            </w:r>
            <w:r w:rsidR="00AC371E" w:rsidRPr="004258DD">
              <w:rPr>
                <w:rFonts w:ascii="Times New Roman" w:hAnsi="Times New Roman" w:cs="Times New Roman"/>
                <w:spacing w:val="-6"/>
              </w:rPr>
              <w:t xml:space="preserve"> </w:t>
            </w:r>
            <w:r w:rsidR="00AC371E" w:rsidRPr="004258DD">
              <w:rPr>
                <w:rFonts w:ascii="Times New Roman" w:hAnsi="Times New Roman" w:cs="Times New Roman"/>
              </w:rPr>
              <w:t>Systems</w:t>
            </w:r>
            <w:r w:rsidR="00AC371E" w:rsidRPr="004258DD">
              <w:rPr>
                <w:rFonts w:ascii="Times New Roman" w:hAnsi="Times New Roman" w:cs="Times New Roman"/>
              </w:rPr>
              <w:tab/>
              <w:t>6</w:t>
            </w:r>
          </w:hyperlink>
          <w:r w:rsidR="00B57FF0">
            <w:rPr>
              <w:rFonts w:ascii="Times New Roman" w:hAnsi="Times New Roman" w:cs="Times New Roman"/>
            </w:rPr>
            <w:t>0</w:t>
          </w:r>
        </w:p>
        <w:p w:rsidR="00277ED5" w:rsidRPr="004258DD" w:rsidRDefault="001A7CFA">
          <w:pPr>
            <w:pStyle w:val="TOC2"/>
            <w:tabs>
              <w:tab w:val="left" w:pos="2041"/>
              <w:tab w:val="right" w:leader="dot" w:pos="9494"/>
            </w:tabs>
            <w:spacing w:before="205"/>
            <w:rPr>
              <w:rFonts w:ascii="Times New Roman" w:hAnsi="Times New Roman" w:cs="Times New Roman"/>
            </w:rPr>
          </w:pPr>
          <w:hyperlink w:anchor="_TOC_250009"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6.10</w:t>
            </w:r>
            <w:r w:rsidR="00AC371E" w:rsidRPr="004258DD">
              <w:rPr>
                <w:rFonts w:ascii="Times New Roman" w:hAnsi="Times New Roman" w:cs="Times New Roman"/>
                <w:w w:val="95"/>
              </w:rPr>
              <w:tab/>
            </w:r>
            <w:r w:rsidR="00AC371E" w:rsidRPr="004258DD">
              <w:rPr>
                <w:rFonts w:ascii="Times New Roman" w:hAnsi="Times New Roman" w:cs="Times New Roman"/>
              </w:rPr>
              <w:t>Water</w:t>
            </w:r>
            <w:r w:rsidR="00AC371E" w:rsidRPr="004258DD">
              <w:rPr>
                <w:rFonts w:ascii="Times New Roman" w:hAnsi="Times New Roman" w:cs="Times New Roman"/>
              </w:rPr>
              <w:tab/>
              <w:t>6</w:t>
            </w:r>
          </w:hyperlink>
          <w:r w:rsidR="00B57FF0">
            <w:rPr>
              <w:rFonts w:ascii="Times New Roman" w:hAnsi="Times New Roman" w:cs="Times New Roman"/>
            </w:rPr>
            <w:t>1</w:t>
          </w:r>
        </w:p>
        <w:p w:rsidR="00277ED5" w:rsidRPr="004258DD" w:rsidRDefault="001A7CFA">
          <w:pPr>
            <w:pStyle w:val="TOC2"/>
            <w:tabs>
              <w:tab w:val="left" w:pos="2041"/>
              <w:tab w:val="right" w:leader="dot" w:pos="9494"/>
            </w:tabs>
            <w:rPr>
              <w:rFonts w:ascii="Times New Roman" w:hAnsi="Times New Roman" w:cs="Times New Roman"/>
            </w:rPr>
          </w:pPr>
          <w:hyperlink w:anchor="_TOC_250008"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6.11</w:t>
            </w:r>
            <w:r w:rsidR="00AC371E" w:rsidRPr="004258DD">
              <w:rPr>
                <w:rFonts w:ascii="Times New Roman" w:hAnsi="Times New Roman" w:cs="Times New Roman"/>
                <w:w w:val="95"/>
              </w:rPr>
              <w:tab/>
            </w:r>
            <w:r w:rsidR="00AC371E" w:rsidRPr="004258DD">
              <w:rPr>
                <w:rFonts w:ascii="Times New Roman" w:hAnsi="Times New Roman" w:cs="Times New Roman"/>
              </w:rPr>
              <w:t>Fire</w:t>
            </w:r>
            <w:r w:rsidR="00AC371E" w:rsidRPr="004258DD">
              <w:rPr>
                <w:rFonts w:ascii="Times New Roman" w:hAnsi="Times New Roman" w:cs="Times New Roman"/>
                <w:spacing w:val="-2"/>
              </w:rPr>
              <w:t xml:space="preserve"> </w:t>
            </w:r>
            <w:r w:rsidR="00AC371E" w:rsidRPr="004258DD">
              <w:rPr>
                <w:rFonts w:ascii="Times New Roman" w:hAnsi="Times New Roman" w:cs="Times New Roman"/>
              </w:rPr>
              <w:t>Code</w:t>
            </w:r>
            <w:r w:rsidR="00AC371E" w:rsidRPr="004258DD">
              <w:rPr>
                <w:rFonts w:ascii="Times New Roman" w:hAnsi="Times New Roman" w:cs="Times New Roman"/>
              </w:rPr>
              <w:tab/>
              <w:t>6</w:t>
            </w:r>
          </w:hyperlink>
          <w:r w:rsidR="00B57FF0">
            <w:rPr>
              <w:rFonts w:ascii="Times New Roman" w:hAnsi="Times New Roman" w:cs="Times New Roman"/>
            </w:rPr>
            <w:t>1</w:t>
          </w:r>
        </w:p>
        <w:p w:rsidR="00277ED5" w:rsidRPr="004258DD" w:rsidRDefault="00AC371E">
          <w:pPr>
            <w:pStyle w:val="TOC1"/>
            <w:tabs>
              <w:tab w:val="left" w:pos="1700"/>
              <w:tab w:val="right" w:leader="dot" w:pos="9494"/>
            </w:tabs>
            <w:spacing w:before="206"/>
            <w:rPr>
              <w:rFonts w:ascii="Times New Roman" w:hAnsi="Times New Roman" w:cs="Times New Roman"/>
            </w:rPr>
          </w:pPr>
          <w:r w:rsidRPr="004258DD">
            <w:rPr>
              <w:rFonts w:ascii="Times New Roman" w:hAnsi="Times New Roman" w:cs="Times New Roman"/>
              <w:w w:val="85"/>
            </w:rPr>
            <w:t>ARTICLE</w:t>
          </w:r>
          <w:r w:rsidRPr="004258DD">
            <w:rPr>
              <w:rFonts w:ascii="Times New Roman" w:hAnsi="Times New Roman" w:cs="Times New Roman"/>
              <w:spacing w:val="-17"/>
              <w:w w:val="85"/>
            </w:rPr>
            <w:t xml:space="preserve"> </w:t>
          </w:r>
          <w:r w:rsidRPr="004258DD">
            <w:rPr>
              <w:rFonts w:ascii="Times New Roman" w:hAnsi="Times New Roman" w:cs="Times New Roman"/>
              <w:w w:val="85"/>
            </w:rPr>
            <w:t>7.</w:t>
          </w:r>
          <w:r w:rsidRPr="004258DD">
            <w:rPr>
              <w:rFonts w:ascii="Times New Roman" w:hAnsi="Times New Roman" w:cs="Times New Roman"/>
              <w:w w:val="85"/>
            </w:rPr>
            <w:tab/>
            <w:t>MANUFACTURED</w:t>
          </w:r>
          <w:r w:rsidRPr="004258DD">
            <w:rPr>
              <w:rFonts w:ascii="Times New Roman" w:hAnsi="Times New Roman" w:cs="Times New Roman"/>
              <w:spacing w:val="-8"/>
              <w:w w:val="85"/>
            </w:rPr>
            <w:t xml:space="preserve"> </w:t>
          </w:r>
          <w:r w:rsidRPr="004258DD">
            <w:rPr>
              <w:rFonts w:ascii="Times New Roman" w:hAnsi="Times New Roman" w:cs="Times New Roman"/>
              <w:w w:val="85"/>
            </w:rPr>
            <w:t>HOME</w:t>
          </w:r>
          <w:r w:rsidRPr="004258DD">
            <w:rPr>
              <w:rFonts w:ascii="Times New Roman" w:hAnsi="Times New Roman" w:cs="Times New Roman"/>
              <w:spacing w:val="-9"/>
              <w:w w:val="85"/>
            </w:rPr>
            <w:t xml:space="preserve"> </w:t>
          </w:r>
          <w:r w:rsidRPr="004258DD">
            <w:rPr>
              <w:rFonts w:ascii="Times New Roman" w:hAnsi="Times New Roman" w:cs="Times New Roman"/>
              <w:w w:val="85"/>
            </w:rPr>
            <w:t>AND</w:t>
          </w:r>
          <w:r w:rsidRPr="004258DD">
            <w:rPr>
              <w:rFonts w:ascii="Times New Roman" w:hAnsi="Times New Roman" w:cs="Times New Roman"/>
              <w:spacing w:val="-8"/>
              <w:w w:val="85"/>
            </w:rPr>
            <w:t xml:space="preserve"> </w:t>
          </w:r>
          <w:r w:rsidRPr="004258DD">
            <w:rPr>
              <w:rFonts w:ascii="Times New Roman" w:hAnsi="Times New Roman" w:cs="Times New Roman"/>
              <w:w w:val="85"/>
            </w:rPr>
            <w:t>RECREATIONAL</w:t>
          </w:r>
          <w:r w:rsidRPr="004258DD">
            <w:rPr>
              <w:rFonts w:ascii="Times New Roman" w:hAnsi="Times New Roman" w:cs="Times New Roman"/>
              <w:spacing w:val="-9"/>
              <w:w w:val="85"/>
            </w:rPr>
            <w:t xml:space="preserve"> </w:t>
          </w:r>
          <w:r w:rsidRPr="004258DD">
            <w:rPr>
              <w:rFonts w:ascii="Times New Roman" w:hAnsi="Times New Roman" w:cs="Times New Roman"/>
              <w:w w:val="85"/>
            </w:rPr>
            <w:t>VEHICLE</w:t>
          </w:r>
          <w:r w:rsidRPr="004258DD">
            <w:rPr>
              <w:rFonts w:ascii="Times New Roman" w:hAnsi="Times New Roman" w:cs="Times New Roman"/>
              <w:spacing w:val="-9"/>
              <w:w w:val="85"/>
            </w:rPr>
            <w:t xml:space="preserve"> </w:t>
          </w:r>
          <w:r w:rsidRPr="004258DD">
            <w:rPr>
              <w:rFonts w:ascii="Times New Roman" w:hAnsi="Times New Roman" w:cs="Times New Roman"/>
              <w:w w:val="85"/>
            </w:rPr>
            <w:t>RENTAL</w:t>
          </w:r>
          <w:r w:rsidRPr="004258DD">
            <w:rPr>
              <w:rFonts w:ascii="Times New Roman" w:hAnsi="Times New Roman" w:cs="Times New Roman"/>
              <w:spacing w:val="-10"/>
              <w:w w:val="85"/>
            </w:rPr>
            <w:t xml:space="preserve"> </w:t>
          </w:r>
          <w:r w:rsidRPr="004258DD">
            <w:rPr>
              <w:rFonts w:ascii="Times New Roman" w:hAnsi="Times New Roman" w:cs="Times New Roman"/>
              <w:w w:val="85"/>
            </w:rPr>
            <w:t>COMMUNITIES</w:t>
          </w:r>
          <w:r w:rsidRPr="004258DD">
            <w:rPr>
              <w:rFonts w:ascii="Times New Roman" w:hAnsi="Times New Roman" w:cs="Times New Roman"/>
              <w:w w:val="85"/>
            </w:rPr>
            <w:tab/>
            <w:t>6</w:t>
          </w:r>
          <w:r w:rsidR="00B57FF0">
            <w:rPr>
              <w:rFonts w:ascii="Times New Roman" w:hAnsi="Times New Roman" w:cs="Times New Roman"/>
              <w:w w:val="85"/>
            </w:rPr>
            <w:t>2</w:t>
          </w:r>
        </w:p>
        <w:p w:rsidR="00277ED5" w:rsidRPr="004258DD" w:rsidRDefault="001A7CFA">
          <w:pPr>
            <w:pStyle w:val="TOC2"/>
            <w:tabs>
              <w:tab w:val="left" w:pos="2041"/>
              <w:tab w:val="right" w:leader="dot" w:pos="9494"/>
            </w:tabs>
            <w:rPr>
              <w:rFonts w:ascii="Times New Roman" w:hAnsi="Times New Roman" w:cs="Times New Roman"/>
            </w:rPr>
          </w:pPr>
          <w:hyperlink w:anchor="_TOC_250007"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7.01</w:t>
            </w:r>
            <w:r w:rsidR="00AC371E" w:rsidRPr="004258DD">
              <w:rPr>
                <w:rFonts w:ascii="Times New Roman" w:hAnsi="Times New Roman" w:cs="Times New Roman"/>
                <w:w w:val="95"/>
              </w:rPr>
              <w:tab/>
            </w:r>
            <w:r w:rsidR="00AC371E" w:rsidRPr="004258DD">
              <w:rPr>
                <w:rFonts w:ascii="Times New Roman" w:hAnsi="Times New Roman" w:cs="Times New Roman"/>
              </w:rPr>
              <w:t>General</w:t>
            </w:r>
            <w:r w:rsidR="00AC371E" w:rsidRPr="004258DD">
              <w:rPr>
                <w:rFonts w:ascii="Times New Roman" w:hAnsi="Times New Roman" w:cs="Times New Roman"/>
              </w:rPr>
              <w:tab/>
              <w:t>6</w:t>
            </w:r>
          </w:hyperlink>
          <w:r w:rsidR="00B57FF0">
            <w:rPr>
              <w:rFonts w:ascii="Times New Roman" w:hAnsi="Times New Roman" w:cs="Times New Roman"/>
            </w:rPr>
            <w:t>2</w:t>
          </w:r>
        </w:p>
        <w:p w:rsidR="00277ED5" w:rsidRPr="004258DD" w:rsidRDefault="001A7CFA">
          <w:pPr>
            <w:pStyle w:val="TOC2"/>
            <w:tabs>
              <w:tab w:val="left" w:pos="2041"/>
              <w:tab w:val="right" w:leader="dot" w:pos="9494"/>
            </w:tabs>
            <w:spacing w:before="205"/>
            <w:rPr>
              <w:rFonts w:ascii="Times New Roman" w:hAnsi="Times New Roman" w:cs="Times New Roman"/>
            </w:rPr>
          </w:pPr>
          <w:hyperlink w:anchor="_TOC_250006"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7.02</w:t>
            </w:r>
            <w:r w:rsidR="00AC371E" w:rsidRPr="004258DD">
              <w:rPr>
                <w:rFonts w:ascii="Times New Roman" w:hAnsi="Times New Roman" w:cs="Times New Roman"/>
                <w:w w:val="95"/>
              </w:rPr>
              <w:tab/>
              <w:t>Fee Schedule</w:t>
            </w:r>
            <w:r w:rsidR="00AC371E" w:rsidRPr="004258DD">
              <w:rPr>
                <w:rFonts w:ascii="Times New Roman" w:hAnsi="Times New Roman" w:cs="Times New Roman"/>
                <w:w w:val="95"/>
              </w:rPr>
              <w:tab/>
              <w:t>6</w:t>
            </w:r>
          </w:hyperlink>
          <w:r w:rsidR="00B57FF0">
            <w:rPr>
              <w:rFonts w:ascii="Times New Roman" w:hAnsi="Times New Roman" w:cs="Times New Roman"/>
              <w:w w:val="95"/>
            </w:rPr>
            <w:t>2</w:t>
          </w:r>
        </w:p>
        <w:p w:rsidR="00277ED5" w:rsidRPr="004258DD" w:rsidRDefault="001A7CFA">
          <w:pPr>
            <w:pStyle w:val="TOC2"/>
            <w:tabs>
              <w:tab w:val="left" w:pos="2041"/>
              <w:tab w:val="right" w:leader="dot" w:pos="9494"/>
            </w:tabs>
            <w:rPr>
              <w:rFonts w:ascii="Times New Roman" w:hAnsi="Times New Roman" w:cs="Times New Roman"/>
            </w:rPr>
          </w:pPr>
          <w:hyperlink w:anchor="_TOC_250005"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7.03</w:t>
            </w:r>
            <w:r w:rsidR="00AC371E" w:rsidRPr="004258DD">
              <w:rPr>
                <w:rFonts w:ascii="Times New Roman" w:hAnsi="Times New Roman" w:cs="Times New Roman"/>
                <w:w w:val="95"/>
              </w:rPr>
              <w:tab/>
            </w:r>
            <w:r w:rsidR="00AC371E" w:rsidRPr="004258DD">
              <w:rPr>
                <w:rFonts w:ascii="Times New Roman" w:hAnsi="Times New Roman" w:cs="Times New Roman"/>
              </w:rPr>
              <w:t>Development</w:t>
            </w:r>
            <w:r w:rsidR="00AC371E" w:rsidRPr="004258DD">
              <w:rPr>
                <w:rFonts w:ascii="Times New Roman" w:hAnsi="Times New Roman" w:cs="Times New Roman"/>
                <w:spacing w:val="-8"/>
              </w:rPr>
              <w:t xml:space="preserve"> </w:t>
            </w:r>
            <w:r w:rsidR="00AC371E" w:rsidRPr="004258DD">
              <w:rPr>
                <w:rFonts w:ascii="Times New Roman" w:hAnsi="Times New Roman" w:cs="Times New Roman"/>
              </w:rPr>
              <w:t>Plan</w:t>
            </w:r>
            <w:r w:rsidR="00AC371E" w:rsidRPr="004258DD">
              <w:rPr>
                <w:rFonts w:ascii="Times New Roman" w:hAnsi="Times New Roman" w:cs="Times New Roman"/>
                <w:spacing w:val="-7"/>
              </w:rPr>
              <w:t xml:space="preserve"> </w:t>
            </w:r>
            <w:r w:rsidR="00AC371E" w:rsidRPr="004258DD">
              <w:rPr>
                <w:rFonts w:ascii="Times New Roman" w:hAnsi="Times New Roman" w:cs="Times New Roman"/>
              </w:rPr>
              <w:t>Requirements</w:t>
            </w:r>
            <w:r w:rsidR="00AC371E" w:rsidRPr="004258DD">
              <w:rPr>
                <w:rFonts w:ascii="Times New Roman" w:hAnsi="Times New Roman" w:cs="Times New Roman"/>
              </w:rPr>
              <w:tab/>
              <w:t>6</w:t>
            </w:r>
          </w:hyperlink>
          <w:r w:rsidR="00B57FF0">
            <w:rPr>
              <w:rFonts w:ascii="Times New Roman" w:hAnsi="Times New Roman" w:cs="Times New Roman"/>
            </w:rPr>
            <w:t>2</w:t>
          </w:r>
        </w:p>
        <w:p w:rsidR="00277ED5" w:rsidRPr="004258DD" w:rsidRDefault="001A7CFA">
          <w:pPr>
            <w:pStyle w:val="TOC2"/>
            <w:tabs>
              <w:tab w:val="left" w:pos="2041"/>
              <w:tab w:val="right" w:leader="dot" w:pos="9494"/>
            </w:tabs>
            <w:spacing w:before="205"/>
            <w:rPr>
              <w:rFonts w:ascii="Times New Roman" w:hAnsi="Times New Roman" w:cs="Times New Roman"/>
            </w:rPr>
          </w:pPr>
          <w:hyperlink w:anchor="_TOC_250004"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7.04</w:t>
            </w:r>
            <w:r w:rsidR="00AC371E" w:rsidRPr="004258DD">
              <w:rPr>
                <w:rFonts w:ascii="Times New Roman" w:hAnsi="Times New Roman" w:cs="Times New Roman"/>
                <w:w w:val="95"/>
              </w:rPr>
              <w:tab/>
            </w:r>
            <w:r w:rsidR="00AC371E" w:rsidRPr="004258DD">
              <w:rPr>
                <w:rFonts w:ascii="Times New Roman" w:hAnsi="Times New Roman" w:cs="Times New Roman"/>
              </w:rPr>
              <w:t>Development</w:t>
            </w:r>
            <w:r w:rsidR="00AC371E" w:rsidRPr="004258DD">
              <w:rPr>
                <w:rFonts w:ascii="Times New Roman" w:hAnsi="Times New Roman" w:cs="Times New Roman"/>
                <w:spacing w:val="-7"/>
              </w:rPr>
              <w:t xml:space="preserve"> </w:t>
            </w:r>
            <w:r w:rsidR="00AC371E" w:rsidRPr="004258DD">
              <w:rPr>
                <w:rFonts w:ascii="Times New Roman" w:hAnsi="Times New Roman" w:cs="Times New Roman"/>
              </w:rPr>
              <w:t>Plan</w:t>
            </w:r>
            <w:r w:rsidR="00AC371E" w:rsidRPr="004258DD">
              <w:rPr>
                <w:rFonts w:ascii="Times New Roman" w:hAnsi="Times New Roman" w:cs="Times New Roman"/>
                <w:spacing w:val="-7"/>
              </w:rPr>
              <w:t xml:space="preserve"> </w:t>
            </w:r>
            <w:r w:rsidR="00AC371E" w:rsidRPr="004258DD">
              <w:rPr>
                <w:rFonts w:ascii="Times New Roman" w:hAnsi="Times New Roman" w:cs="Times New Roman"/>
              </w:rPr>
              <w:t>Processing</w:t>
            </w:r>
            <w:r w:rsidR="00AC371E" w:rsidRPr="004258DD">
              <w:rPr>
                <w:rFonts w:ascii="Times New Roman" w:hAnsi="Times New Roman" w:cs="Times New Roman"/>
              </w:rPr>
              <w:tab/>
              <w:t>6</w:t>
            </w:r>
          </w:hyperlink>
          <w:r w:rsidR="00B57FF0">
            <w:rPr>
              <w:rFonts w:ascii="Times New Roman" w:hAnsi="Times New Roman" w:cs="Times New Roman"/>
            </w:rPr>
            <w:t>2</w:t>
          </w:r>
        </w:p>
        <w:p w:rsidR="00277ED5" w:rsidRPr="004258DD" w:rsidRDefault="001A7CFA">
          <w:pPr>
            <w:pStyle w:val="TOC1"/>
            <w:tabs>
              <w:tab w:val="left" w:pos="1700"/>
              <w:tab w:val="right" w:leader="dot" w:pos="9494"/>
            </w:tabs>
            <w:spacing w:before="208"/>
            <w:rPr>
              <w:rFonts w:ascii="Times New Roman" w:hAnsi="Times New Roman" w:cs="Times New Roman"/>
            </w:rPr>
          </w:pPr>
          <w:hyperlink w:anchor="_TOC_250003" w:history="1">
            <w:r w:rsidR="00AC371E" w:rsidRPr="004258DD">
              <w:rPr>
                <w:rFonts w:ascii="Times New Roman" w:hAnsi="Times New Roman" w:cs="Times New Roman"/>
                <w:w w:val="85"/>
              </w:rPr>
              <w:t>ARTICLE</w:t>
            </w:r>
            <w:r w:rsidR="00AC371E" w:rsidRPr="004258DD">
              <w:rPr>
                <w:rFonts w:ascii="Times New Roman" w:hAnsi="Times New Roman" w:cs="Times New Roman"/>
                <w:spacing w:val="-17"/>
                <w:w w:val="85"/>
              </w:rPr>
              <w:t xml:space="preserve"> </w:t>
            </w:r>
            <w:r w:rsidR="00AC371E" w:rsidRPr="004258DD">
              <w:rPr>
                <w:rFonts w:ascii="Times New Roman" w:hAnsi="Times New Roman" w:cs="Times New Roman"/>
                <w:w w:val="85"/>
              </w:rPr>
              <w:t>8.</w:t>
            </w:r>
            <w:r w:rsidR="00AC371E" w:rsidRPr="004258DD">
              <w:rPr>
                <w:rFonts w:ascii="Times New Roman" w:hAnsi="Times New Roman" w:cs="Times New Roman"/>
                <w:w w:val="85"/>
              </w:rPr>
              <w:tab/>
            </w:r>
            <w:r w:rsidR="00AC371E" w:rsidRPr="004258DD">
              <w:rPr>
                <w:rFonts w:ascii="Times New Roman" w:hAnsi="Times New Roman" w:cs="Times New Roman"/>
                <w:w w:val="95"/>
              </w:rPr>
              <w:t>COMMERCIAL</w:t>
            </w:r>
            <w:r w:rsidR="00AC371E" w:rsidRPr="004258DD">
              <w:rPr>
                <w:rFonts w:ascii="Times New Roman" w:hAnsi="Times New Roman" w:cs="Times New Roman"/>
                <w:spacing w:val="-14"/>
                <w:w w:val="95"/>
              </w:rPr>
              <w:t xml:space="preserve"> </w:t>
            </w:r>
            <w:r w:rsidR="00AC371E" w:rsidRPr="004258DD">
              <w:rPr>
                <w:rFonts w:ascii="Times New Roman" w:hAnsi="Times New Roman" w:cs="Times New Roman"/>
                <w:w w:val="95"/>
              </w:rPr>
              <w:t>AND</w:t>
            </w:r>
            <w:r w:rsidR="00AC371E" w:rsidRPr="004258DD">
              <w:rPr>
                <w:rFonts w:ascii="Times New Roman" w:hAnsi="Times New Roman" w:cs="Times New Roman"/>
                <w:spacing w:val="-12"/>
                <w:w w:val="95"/>
              </w:rPr>
              <w:t xml:space="preserve"> </w:t>
            </w:r>
            <w:r w:rsidR="00AC371E" w:rsidRPr="004258DD">
              <w:rPr>
                <w:rFonts w:ascii="Times New Roman" w:hAnsi="Times New Roman" w:cs="Times New Roman"/>
                <w:w w:val="95"/>
              </w:rPr>
              <w:t>OTHER</w:t>
            </w:r>
            <w:r w:rsidR="00AC371E" w:rsidRPr="004258DD">
              <w:rPr>
                <w:rFonts w:ascii="Times New Roman" w:hAnsi="Times New Roman" w:cs="Times New Roman"/>
                <w:spacing w:val="-14"/>
                <w:w w:val="95"/>
              </w:rPr>
              <w:t xml:space="preserve"> </w:t>
            </w:r>
            <w:r w:rsidR="00AC371E" w:rsidRPr="004258DD">
              <w:rPr>
                <w:rFonts w:ascii="Times New Roman" w:hAnsi="Times New Roman" w:cs="Times New Roman"/>
                <w:w w:val="95"/>
              </w:rPr>
              <w:t>TYPES</w:t>
            </w:r>
            <w:r w:rsidR="00AC371E" w:rsidRPr="004258DD">
              <w:rPr>
                <w:rFonts w:ascii="Times New Roman" w:hAnsi="Times New Roman" w:cs="Times New Roman"/>
                <w:spacing w:val="-13"/>
                <w:w w:val="95"/>
              </w:rPr>
              <w:t xml:space="preserve"> </w:t>
            </w:r>
            <w:r w:rsidR="00AC371E" w:rsidRPr="004258DD">
              <w:rPr>
                <w:rFonts w:ascii="Times New Roman" w:hAnsi="Times New Roman" w:cs="Times New Roman"/>
                <w:w w:val="95"/>
              </w:rPr>
              <w:t>OF</w:t>
            </w:r>
            <w:r w:rsidR="00AC371E" w:rsidRPr="004258DD">
              <w:rPr>
                <w:rFonts w:ascii="Times New Roman" w:hAnsi="Times New Roman" w:cs="Times New Roman"/>
                <w:spacing w:val="-13"/>
                <w:w w:val="95"/>
              </w:rPr>
              <w:t xml:space="preserve"> </w:t>
            </w:r>
            <w:r w:rsidR="00AC371E" w:rsidRPr="004258DD">
              <w:rPr>
                <w:rFonts w:ascii="Times New Roman" w:hAnsi="Times New Roman" w:cs="Times New Roman"/>
                <w:w w:val="95"/>
              </w:rPr>
              <w:t>DEVELOPMENT</w:t>
            </w:r>
            <w:r w:rsidR="00AC371E" w:rsidRPr="004258DD">
              <w:rPr>
                <w:rFonts w:ascii="Times New Roman" w:hAnsi="Times New Roman" w:cs="Times New Roman"/>
                <w:w w:val="95"/>
              </w:rPr>
              <w:tab/>
              <w:t>6</w:t>
            </w:r>
          </w:hyperlink>
          <w:r w:rsidR="00B57FF0">
            <w:rPr>
              <w:rFonts w:ascii="Times New Roman" w:hAnsi="Times New Roman" w:cs="Times New Roman"/>
              <w:w w:val="95"/>
            </w:rPr>
            <w:t>4</w:t>
          </w:r>
        </w:p>
        <w:p w:rsidR="00277ED5" w:rsidRPr="004258DD" w:rsidRDefault="001A7CFA">
          <w:pPr>
            <w:pStyle w:val="TOC2"/>
            <w:tabs>
              <w:tab w:val="left" w:pos="2041"/>
              <w:tab w:val="right" w:leader="dot" w:pos="9494"/>
            </w:tabs>
            <w:spacing w:before="206"/>
            <w:rPr>
              <w:rFonts w:ascii="Times New Roman" w:hAnsi="Times New Roman" w:cs="Times New Roman"/>
            </w:rPr>
          </w:pPr>
          <w:hyperlink w:anchor="_TOC_250002"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8.01</w:t>
            </w:r>
            <w:r w:rsidR="00AC371E" w:rsidRPr="004258DD">
              <w:rPr>
                <w:rFonts w:ascii="Times New Roman" w:hAnsi="Times New Roman" w:cs="Times New Roman"/>
                <w:w w:val="95"/>
              </w:rPr>
              <w:tab/>
            </w:r>
            <w:r w:rsidR="00AC371E" w:rsidRPr="004258DD">
              <w:rPr>
                <w:rFonts w:ascii="Times New Roman" w:hAnsi="Times New Roman" w:cs="Times New Roman"/>
              </w:rPr>
              <w:t>General</w:t>
            </w:r>
            <w:r w:rsidR="00AC371E" w:rsidRPr="004258DD">
              <w:rPr>
                <w:rFonts w:ascii="Times New Roman" w:hAnsi="Times New Roman" w:cs="Times New Roman"/>
              </w:rPr>
              <w:tab/>
              <w:t>6</w:t>
            </w:r>
          </w:hyperlink>
          <w:r w:rsidR="00B57FF0">
            <w:rPr>
              <w:rFonts w:ascii="Times New Roman" w:hAnsi="Times New Roman" w:cs="Times New Roman"/>
            </w:rPr>
            <w:t>4</w:t>
          </w:r>
        </w:p>
        <w:p w:rsidR="00277ED5" w:rsidRPr="004258DD" w:rsidRDefault="001A7CFA">
          <w:pPr>
            <w:pStyle w:val="TOC2"/>
            <w:tabs>
              <w:tab w:val="left" w:pos="2041"/>
              <w:tab w:val="right" w:leader="dot" w:pos="9494"/>
            </w:tabs>
            <w:rPr>
              <w:rFonts w:ascii="Times New Roman" w:hAnsi="Times New Roman" w:cs="Times New Roman"/>
            </w:rPr>
          </w:pPr>
          <w:hyperlink w:anchor="_TOC_250001" w:history="1">
            <w:r w:rsidR="00AC371E" w:rsidRPr="004258DD">
              <w:rPr>
                <w:rFonts w:ascii="Times New Roman" w:hAnsi="Times New Roman" w:cs="Times New Roman"/>
                <w:w w:val="95"/>
              </w:rPr>
              <w:t>Section</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8.02</w:t>
            </w:r>
            <w:r w:rsidR="00AC371E" w:rsidRPr="004258DD">
              <w:rPr>
                <w:rFonts w:ascii="Times New Roman" w:hAnsi="Times New Roman" w:cs="Times New Roman"/>
                <w:w w:val="95"/>
              </w:rPr>
              <w:tab/>
              <w:t>Fee Schedule</w:t>
            </w:r>
            <w:r w:rsidR="00AC371E" w:rsidRPr="004258DD">
              <w:rPr>
                <w:rFonts w:ascii="Times New Roman" w:hAnsi="Times New Roman" w:cs="Times New Roman"/>
                <w:w w:val="95"/>
              </w:rPr>
              <w:tab/>
              <w:t>6</w:t>
            </w:r>
          </w:hyperlink>
          <w:r w:rsidR="00B57FF0">
            <w:rPr>
              <w:rFonts w:ascii="Times New Roman" w:hAnsi="Times New Roman" w:cs="Times New Roman"/>
              <w:w w:val="95"/>
            </w:rPr>
            <w:t>4</w:t>
          </w:r>
        </w:p>
        <w:p w:rsidR="00277ED5" w:rsidRPr="004258DD" w:rsidRDefault="001A7CFA">
          <w:pPr>
            <w:pStyle w:val="TOC1"/>
            <w:tabs>
              <w:tab w:val="left" w:pos="1700"/>
              <w:tab w:val="right" w:leader="dot" w:pos="9494"/>
            </w:tabs>
            <w:rPr>
              <w:rFonts w:ascii="Times New Roman" w:hAnsi="Times New Roman" w:cs="Times New Roman"/>
            </w:rPr>
          </w:pPr>
          <w:hyperlink w:anchor="_TOC_250000" w:history="1">
            <w:r w:rsidR="00AC371E" w:rsidRPr="004258DD">
              <w:rPr>
                <w:rFonts w:ascii="Times New Roman" w:hAnsi="Times New Roman" w:cs="Times New Roman"/>
                <w:w w:val="85"/>
              </w:rPr>
              <w:t>ARTICLE</w:t>
            </w:r>
            <w:r w:rsidR="00AC371E" w:rsidRPr="004258DD">
              <w:rPr>
                <w:rFonts w:ascii="Times New Roman" w:hAnsi="Times New Roman" w:cs="Times New Roman"/>
                <w:spacing w:val="-17"/>
                <w:w w:val="85"/>
              </w:rPr>
              <w:t xml:space="preserve"> </w:t>
            </w:r>
            <w:r w:rsidR="00AC371E" w:rsidRPr="004258DD">
              <w:rPr>
                <w:rFonts w:ascii="Times New Roman" w:hAnsi="Times New Roman" w:cs="Times New Roman"/>
                <w:w w:val="85"/>
              </w:rPr>
              <w:t>9.</w:t>
            </w:r>
            <w:r w:rsidR="00AC371E" w:rsidRPr="004258DD">
              <w:rPr>
                <w:rFonts w:ascii="Times New Roman" w:hAnsi="Times New Roman" w:cs="Times New Roman"/>
                <w:w w:val="85"/>
              </w:rPr>
              <w:tab/>
            </w:r>
            <w:r w:rsidR="00AC371E" w:rsidRPr="004258DD">
              <w:rPr>
                <w:rFonts w:ascii="Times New Roman" w:hAnsi="Times New Roman" w:cs="Times New Roman"/>
                <w:w w:val="95"/>
              </w:rPr>
              <w:t>CONSTRUCTION</w:t>
            </w:r>
            <w:r w:rsidR="00AC371E" w:rsidRPr="004258DD">
              <w:rPr>
                <w:rFonts w:ascii="Times New Roman" w:hAnsi="Times New Roman" w:cs="Times New Roman"/>
                <w:spacing w:val="-5"/>
                <w:w w:val="95"/>
              </w:rPr>
              <w:t xml:space="preserve"> </w:t>
            </w:r>
            <w:r w:rsidR="00AC371E" w:rsidRPr="004258DD">
              <w:rPr>
                <w:rFonts w:ascii="Times New Roman" w:hAnsi="Times New Roman" w:cs="Times New Roman"/>
                <w:w w:val="95"/>
              </w:rPr>
              <w:t>STANDARDS</w:t>
            </w:r>
            <w:r w:rsidR="00AC371E" w:rsidRPr="004258DD">
              <w:rPr>
                <w:rFonts w:ascii="Times New Roman" w:hAnsi="Times New Roman" w:cs="Times New Roman"/>
                <w:w w:val="95"/>
              </w:rPr>
              <w:tab/>
              <w:t>6</w:t>
            </w:r>
          </w:hyperlink>
          <w:r w:rsidR="00B57FF0">
            <w:rPr>
              <w:rFonts w:ascii="Times New Roman" w:hAnsi="Times New Roman" w:cs="Times New Roman"/>
              <w:w w:val="95"/>
            </w:rPr>
            <w:t>5</w:t>
          </w:r>
        </w:p>
      </w:sdtContent>
    </w:sdt>
    <w:p w:rsidR="00277ED5" w:rsidRPr="004258DD" w:rsidRDefault="00277ED5">
      <w:pPr>
        <w:rPr>
          <w:rFonts w:ascii="Times New Roman" w:hAnsi="Times New Roman" w:cs="Times New Roman"/>
        </w:rPr>
        <w:sectPr w:rsidR="00277ED5" w:rsidRPr="004258DD">
          <w:type w:val="continuous"/>
          <w:pgSz w:w="12240" w:h="15840"/>
          <w:pgMar w:top="720" w:right="580" w:bottom="1628" w:left="1300" w:header="720" w:footer="720" w:gutter="0"/>
          <w:cols w:space="720"/>
        </w:sectPr>
      </w:pPr>
    </w:p>
    <w:p w:rsidR="00277ED5" w:rsidRPr="004258DD" w:rsidRDefault="00AC371E">
      <w:pPr>
        <w:pStyle w:val="BodyText"/>
        <w:spacing w:before="208"/>
        <w:ind w:left="500"/>
        <w:rPr>
          <w:rFonts w:ascii="Times New Roman" w:hAnsi="Times New Roman" w:cs="Times New Roman"/>
        </w:rPr>
      </w:pPr>
      <w:r w:rsidRPr="004258DD">
        <w:rPr>
          <w:rFonts w:ascii="Times New Roman" w:hAnsi="Times New Roman" w:cs="Times New Roman"/>
          <w:w w:val="90"/>
        </w:rPr>
        <w:t>APPENDIX</w:t>
      </w:r>
    </w:p>
    <w:p w:rsidR="00277ED5" w:rsidRPr="004258DD" w:rsidRDefault="00AC371E">
      <w:pPr>
        <w:pStyle w:val="BodyText"/>
        <w:spacing w:before="205" w:line="436" w:lineRule="auto"/>
        <w:ind w:left="1220" w:right="6255"/>
        <w:rPr>
          <w:rFonts w:ascii="Times New Roman" w:hAnsi="Times New Roman" w:cs="Times New Roman"/>
        </w:rPr>
      </w:pPr>
      <w:r w:rsidRPr="004258DD">
        <w:rPr>
          <w:rFonts w:ascii="Times New Roman" w:hAnsi="Times New Roman" w:cs="Times New Roman"/>
          <w:w w:val="85"/>
        </w:rPr>
        <w:t xml:space="preserve">Threshold Analysis Worksheet </w:t>
      </w:r>
      <w:r w:rsidRPr="004258DD">
        <w:rPr>
          <w:rFonts w:ascii="Times New Roman" w:hAnsi="Times New Roman" w:cs="Times New Roman"/>
        </w:rPr>
        <w:t>Plat Package Checklists Subdivision Application Driveway Permit</w:t>
      </w:r>
    </w:p>
    <w:p w:rsidR="00277ED5" w:rsidRPr="004258DD" w:rsidRDefault="00AC371E">
      <w:pPr>
        <w:pStyle w:val="BodyText"/>
        <w:spacing w:line="250" w:lineRule="exact"/>
        <w:ind w:left="1220"/>
        <w:rPr>
          <w:rFonts w:ascii="Times New Roman" w:hAnsi="Times New Roman" w:cs="Times New Roman"/>
        </w:rPr>
      </w:pPr>
      <w:r w:rsidRPr="004258DD">
        <w:rPr>
          <w:rFonts w:ascii="Times New Roman" w:hAnsi="Times New Roman" w:cs="Times New Roman"/>
        </w:rPr>
        <w:t>Irrevocable Letter of Credit</w:t>
      </w:r>
    </w:p>
    <w:p w:rsidR="00277ED5" w:rsidRPr="004258DD" w:rsidRDefault="00277ED5">
      <w:pPr>
        <w:spacing w:line="250" w:lineRule="exact"/>
        <w:rPr>
          <w:rFonts w:ascii="Times New Roman" w:hAnsi="Times New Roman" w:cs="Times New Roman"/>
        </w:rPr>
        <w:sectPr w:rsidR="00277ED5" w:rsidRPr="004258DD">
          <w:type w:val="continuous"/>
          <w:pgSz w:w="12240" w:h="15840"/>
          <w:pgMar w:top="720" w:right="580" w:bottom="720" w:left="1300" w:header="720" w:footer="720" w:gutter="0"/>
          <w:cols w:space="720"/>
        </w:sect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AC371E">
      <w:pPr>
        <w:pStyle w:val="Heading1"/>
        <w:ind w:left="815"/>
        <w:rPr>
          <w:rFonts w:ascii="Times New Roman" w:hAnsi="Times New Roman" w:cs="Times New Roman"/>
        </w:rPr>
      </w:pPr>
      <w:bookmarkStart w:id="0" w:name="_TOC_250071"/>
      <w:bookmarkEnd w:id="0"/>
      <w:r w:rsidRPr="004258DD">
        <w:rPr>
          <w:rFonts w:ascii="Times New Roman" w:hAnsi="Times New Roman" w:cs="Times New Roman"/>
        </w:rPr>
        <w:t>ARTICLE 1. GENERAL PROVISIONS</w:t>
      </w:r>
    </w:p>
    <w:p w:rsidR="00277ED5" w:rsidRPr="004258DD" w:rsidRDefault="00277ED5">
      <w:pPr>
        <w:pStyle w:val="BodyText"/>
        <w:spacing w:before="5"/>
        <w:rPr>
          <w:rFonts w:ascii="Times New Roman" w:hAnsi="Times New Roman" w:cs="Times New Roman"/>
          <w:b/>
          <w:sz w:val="26"/>
        </w:rPr>
      </w:pPr>
    </w:p>
    <w:p w:rsidR="00277ED5" w:rsidRPr="004258DD" w:rsidRDefault="00AC371E">
      <w:pPr>
        <w:pStyle w:val="Heading2"/>
        <w:tabs>
          <w:tab w:val="left" w:pos="2300"/>
        </w:tabs>
        <w:rPr>
          <w:rFonts w:ascii="Times New Roman" w:hAnsi="Times New Roman" w:cs="Times New Roman"/>
        </w:rPr>
      </w:pPr>
      <w:bookmarkStart w:id="1" w:name="_TOC_250070"/>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1.01</w:t>
      </w:r>
      <w:r w:rsidRPr="004258DD">
        <w:rPr>
          <w:rFonts w:ascii="Times New Roman" w:hAnsi="Times New Roman" w:cs="Times New Roman"/>
        </w:rPr>
        <w:tab/>
        <w:t>Short</w:t>
      </w:r>
      <w:r w:rsidRPr="004258DD">
        <w:rPr>
          <w:rFonts w:ascii="Times New Roman" w:hAnsi="Times New Roman" w:cs="Times New Roman"/>
          <w:spacing w:val="9"/>
        </w:rPr>
        <w:t xml:space="preserve"> </w:t>
      </w:r>
      <w:bookmarkEnd w:id="1"/>
      <w:r w:rsidRPr="004258DD">
        <w:rPr>
          <w:rFonts w:ascii="Times New Roman" w:hAnsi="Times New Roman" w:cs="Times New Roman"/>
        </w:rPr>
        <w:t>Title</w:t>
      </w:r>
    </w:p>
    <w:p w:rsidR="00277ED5" w:rsidRPr="004258DD" w:rsidRDefault="00AC371E">
      <w:pPr>
        <w:pStyle w:val="BodyText"/>
        <w:spacing w:before="224"/>
        <w:ind w:left="500"/>
        <w:rPr>
          <w:rFonts w:ascii="Times New Roman" w:hAnsi="Times New Roman" w:cs="Times New Roman"/>
        </w:rPr>
      </w:pPr>
      <w:r w:rsidRPr="004258DD">
        <w:rPr>
          <w:rFonts w:ascii="Times New Roman" w:hAnsi="Times New Roman" w:cs="Times New Roman"/>
          <w:w w:val="95"/>
        </w:rPr>
        <w:t>This Court Order may be known and cited as the "Young County Subdivision Rules and Regulations."</w:t>
      </w:r>
    </w:p>
    <w:p w:rsidR="00277ED5" w:rsidRPr="004258DD" w:rsidRDefault="00277ED5">
      <w:pPr>
        <w:pStyle w:val="BodyText"/>
        <w:spacing w:before="7"/>
        <w:rPr>
          <w:rFonts w:ascii="Times New Roman" w:hAnsi="Times New Roman" w:cs="Times New Roman"/>
          <w:sz w:val="27"/>
        </w:rPr>
      </w:pPr>
    </w:p>
    <w:p w:rsidR="00277ED5" w:rsidRPr="004258DD" w:rsidRDefault="00AC371E">
      <w:pPr>
        <w:pStyle w:val="Heading2"/>
        <w:tabs>
          <w:tab w:val="left" w:pos="2300"/>
        </w:tabs>
        <w:spacing w:before="1"/>
        <w:rPr>
          <w:rFonts w:ascii="Times New Roman" w:hAnsi="Times New Roman" w:cs="Times New Roman"/>
        </w:rPr>
      </w:pPr>
      <w:bookmarkStart w:id="2" w:name="_TOC_250069"/>
      <w:r w:rsidRPr="004258DD">
        <w:rPr>
          <w:rFonts w:ascii="Times New Roman" w:hAnsi="Times New Roman" w:cs="Times New Roman"/>
        </w:rPr>
        <w:t>Section</w:t>
      </w:r>
      <w:r w:rsidRPr="004258DD">
        <w:rPr>
          <w:rFonts w:ascii="Times New Roman" w:hAnsi="Times New Roman" w:cs="Times New Roman"/>
          <w:spacing w:val="3"/>
        </w:rPr>
        <w:t xml:space="preserve"> </w:t>
      </w:r>
      <w:bookmarkEnd w:id="2"/>
      <w:r w:rsidRPr="004258DD">
        <w:rPr>
          <w:rFonts w:ascii="Times New Roman" w:hAnsi="Times New Roman" w:cs="Times New Roman"/>
        </w:rPr>
        <w:t>1.02</w:t>
      </w:r>
      <w:r w:rsidRPr="004258DD">
        <w:rPr>
          <w:rFonts w:ascii="Times New Roman" w:hAnsi="Times New Roman" w:cs="Times New Roman"/>
        </w:rPr>
        <w:tab/>
        <w:t>Authority</w:t>
      </w:r>
    </w:p>
    <w:p w:rsidR="00277ED5" w:rsidRPr="004258DD" w:rsidRDefault="00AC371E">
      <w:pPr>
        <w:pStyle w:val="BodyText"/>
        <w:spacing w:before="266" w:line="225" w:lineRule="auto"/>
        <w:ind w:left="500" w:right="860"/>
        <w:jc w:val="both"/>
        <w:rPr>
          <w:rFonts w:ascii="Times New Roman" w:hAnsi="Times New Roman" w:cs="Times New Roman"/>
        </w:rPr>
      </w:pPr>
      <w:r w:rsidRPr="004258DD">
        <w:rPr>
          <w:rFonts w:ascii="Times New Roman" w:hAnsi="Times New Roman" w:cs="Times New Roman"/>
        </w:rPr>
        <w:t>This</w:t>
      </w:r>
      <w:r w:rsidRPr="004258DD">
        <w:rPr>
          <w:rFonts w:ascii="Times New Roman" w:hAnsi="Times New Roman" w:cs="Times New Roman"/>
          <w:spacing w:val="-32"/>
        </w:rPr>
        <w:t xml:space="preserve"> </w:t>
      </w:r>
      <w:r w:rsidRPr="004258DD">
        <w:rPr>
          <w:rFonts w:ascii="Times New Roman" w:hAnsi="Times New Roman" w:cs="Times New Roman"/>
        </w:rPr>
        <w:t>Court</w:t>
      </w:r>
      <w:r w:rsidRPr="004258DD">
        <w:rPr>
          <w:rFonts w:ascii="Times New Roman" w:hAnsi="Times New Roman" w:cs="Times New Roman"/>
          <w:spacing w:val="-31"/>
        </w:rPr>
        <w:t xml:space="preserve"> </w:t>
      </w:r>
      <w:r w:rsidRPr="004258DD">
        <w:rPr>
          <w:rFonts w:ascii="Times New Roman" w:hAnsi="Times New Roman" w:cs="Times New Roman"/>
        </w:rPr>
        <w:t>Order</w:t>
      </w:r>
      <w:r w:rsidRPr="004258DD">
        <w:rPr>
          <w:rFonts w:ascii="Times New Roman" w:hAnsi="Times New Roman" w:cs="Times New Roman"/>
          <w:spacing w:val="-31"/>
        </w:rPr>
        <w:t xml:space="preserve"> </w:t>
      </w:r>
      <w:r w:rsidRPr="004258DD">
        <w:rPr>
          <w:rFonts w:ascii="Times New Roman" w:hAnsi="Times New Roman" w:cs="Times New Roman"/>
        </w:rPr>
        <w:t>is</w:t>
      </w:r>
      <w:r w:rsidRPr="004258DD">
        <w:rPr>
          <w:rFonts w:ascii="Times New Roman" w:hAnsi="Times New Roman" w:cs="Times New Roman"/>
          <w:spacing w:val="-32"/>
        </w:rPr>
        <w:t xml:space="preserve"> </w:t>
      </w:r>
      <w:r w:rsidRPr="004258DD">
        <w:rPr>
          <w:rFonts w:ascii="Times New Roman" w:hAnsi="Times New Roman" w:cs="Times New Roman"/>
        </w:rPr>
        <w:t>adopted</w:t>
      </w:r>
      <w:r w:rsidRPr="004258DD">
        <w:rPr>
          <w:rFonts w:ascii="Times New Roman" w:hAnsi="Times New Roman" w:cs="Times New Roman"/>
          <w:spacing w:val="-31"/>
        </w:rPr>
        <w:t xml:space="preserve"> </w:t>
      </w:r>
      <w:r w:rsidRPr="004258DD">
        <w:rPr>
          <w:rFonts w:ascii="Times New Roman" w:hAnsi="Times New Roman" w:cs="Times New Roman"/>
        </w:rPr>
        <w:t>under</w:t>
      </w:r>
      <w:r w:rsidRPr="004258DD">
        <w:rPr>
          <w:rFonts w:ascii="Times New Roman" w:hAnsi="Times New Roman" w:cs="Times New Roman"/>
          <w:spacing w:val="-32"/>
        </w:rPr>
        <w:t xml:space="preserve"> </w:t>
      </w:r>
      <w:r w:rsidRPr="004258DD">
        <w:rPr>
          <w:rFonts w:ascii="Times New Roman" w:hAnsi="Times New Roman" w:cs="Times New Roman"/>
        </w:rPr>
        <w:t>the</w:t>
      </w:r>
      <w:r w:rsidRPr="004258DD">
        <w:rPr>
          <w:rFonts w:ascii="Times New Roman" w:hAnsi="Times New Roman" w:cs="Times New Roman"/>
          <w:spacing w:val="-32"/>
        </w:rPr>
        <w:t xml:space="preserve"> </w:t>
      </w:r>
      <w:r w:rsidRPr="004258DD">
        <w:rPr>
          <w:rFonts w:ascii="Times New Roman" w:hAnsi="Times New Roman" w:cs="Times New Roman"/>
        </w:rPr>
        <w:t>authority</w:t>
      </w:r>
      <w:r w:rsidRPr="004258DD">
        <w:rPr>
          <w:rFonts w:ascii="Times New Roman" w:hAnsi="Times New Roman" w:cs="Times New Roman"/>
          <w:spacing w:val="-31"/>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2"/>
        </w:rPr>
        <w:t xml:space="preserve"> </w:t>
      </w:r>
      <w:r w:rsidRPr="004258DD">
        <w:rPr>
          <w:rFonts w:ascii="Times New Roman" w:hAnsi="Times New Roman" w:cs="Times New Roman"/>
        </w:rPr>
        <w:t>Constitution</w:t>
      </w:r>
      <w:r w:rsidRPr="004258DD">
        <w:rPr>
          <w:rFonts w:ascii="Times New Roman" w:hAnsi="Times New Roman" w:cs="Times New Roman"/>
          <w:spacing w:val="-32"/>
        </w:rPr>
        <w:t xml:space="preserve"> </w:t>
      </w:r>
      <w:r w:rsidRPr="004258DD">
        <w:rPr>
          <w:rFonts w:ascii="Times New Roman" w:hAnsi="Times New Roman" w:cs="Times New Roman"/>
        </w:rPr>
        <w:t>and</w:t>
      </w:r>
      <w:r w:rsidRPr="004258DD">
        <w:rPr>
          <w:rFonts w:ascii="Times New Roman" w:hAnsi="Times New Roman" w:cs="Times New Roman"/>
          <w:spacing w:val="-32"/>
        </w:rPr>
        <w:t xml:space="preserve"> </w:t>
      </w:r>
      <w:r w:rsidRPr="004258DD">
        <w:rPr>
          <w:rFonts w:ascii="Times New Roman" w:hAnsi="Times New Roman" w:cs="Times New Roman"/>
        </w:rPr>
        <w:t>laws</w:t>
      </w:r>
      <w:r w:rsidRPr="004258DD">
        <w:rPr>
          <w:rFonts w:ascii="Times New Roman" w:hAnsi="Times New Roman" w:cs="Times New Roman"/>
          <w:spacing w:val="-32"/>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2"/>
        </w:rPr>
        <w:t xml:space="preserve"> </w:t>
      </w:r>
      <w:r w:rsidRPr="004258DD">
        <w:rPr>
          <w:rFonts w:ascii="Times New Roman" w:hAnsi="Times New Roman" w:cs="Times New Roman"/>
        </w:rPr>
        <w:t>State</w:t>
      </w:r>
      <w:r w:rsidRPr="004258DD">
        <w:rPr>
          <w:rFonts w:ascii="Times New Roman" w:hAnsi="Times New Roman" w:cs="Times New Roman"/>
          <w:spacing w:val="-32"/>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Texas, including particularly Chapter 232, Texas Local Government Code as heretofore or hereafter amended.</w:t>
      </w:r>
    </w:p>
    <w:p w:rsidR="00277ED5" w:rsidRPr="004258DD" w:rsidRDefault="00277ED5">
      <w:pPr>
        <w:pStyle w:val="BodyText"/>
        <w:spacing w:before="11"/>
        <w:rPr>
          <w:rFonts w:ascii="Times New Roman" w:hAnsi="Times New Roman" w:cs="Times New Roman"/>
          <w:sz w:val="29"/>
        </w:rPr>
      </w:pPr>
    </w:p>
    <w:p w:rsidR="00277ED5" w:rsidRPr="004258DD" w:rsidRDefault="00AC371E">
      <w:pPr>
        <w:pStyle w:val="Heading2"/>
        <w:tabs>
          <w:tab w:val="left" w:pos="2300"/>
        </w:tabs>
        <w:rPr>
          <w:rFonts w:ascii="Times New Roman" w:hAnsi="Times New Roman" w:cs="Times New Roman"/>
        </w:rPr>
      </w:pPr>
      <w:bookmarkStart w:id="3" w:name="_TOC_250068"/>
      <w:r w:rsidRPr="004258DD">
        <w:rPr>
          <w:rFonts w:ascii="Times New Roman" w:hAnsi="Times New Roman" w:cs="Times New Roman"/>
        </w:rPr>
        <w:t>Section</w:t>
      </w:r>
      <w:r w:rsidRPr="004258DD">
        <w:rPr>
          <w:rFonts w:ascii="Times New Roman" w:hAnsi="Times New Roman" w:cs="Times New Roman"/>
          <w:spacing w:val="3"/>
        </w:rPr>
        <w:t xml:space="preserve"> </w:t>
      </w:r>
      <w:bookmarkEnd w:id="3"/>
      <w:r w:rsidRPr="004258DD">
        <w:rPr>
          <w:rFonts w:ascii="Times New Roman" w:hAnsi="Times New Roman" w:cs="Times New Roman"/>
        </w:rPr>
        <w:t>1.03</w:t>
      </w:r>
      <w:r w:rsidRPr="004258DD">
        <w:rPr>
          <w:rFonts w:ascii="Times New Roman" w:hAnsi="Times New Roman" w:cs="Times New Roman"/>
        </w:rPr>
        <w:tab/>
        <w:t>Purpose</w:t>
      </w:r>
    </w:p>
    <w:p w:rsidR="00277ED5" w:rsidRPr="004258DD" w:rsidRDefault="00AC371E">
      <w:pPr>
        <w:pStyle w:val="BodyText"/>
        <w:spacing w:before="262" w:line="228" w:lineRule="auto"/>
        <w:ind w:left="500" w:right="853"/>
        <w:jc w:val="both"/>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purpose</w:t>
      </w:r>
      <w:r w:rsidRPr="004258DD">
        <w:rPr>
          <w:rFonts w:ascii="Times New Roman" w:hAnsi="Times New Roman" w:cs="Times New Roman"/>
          <w:spacing w:val="-28"/>
          <w:w w:val="95"/>
        </w:rPr>
        <w:t xml:space="preserve"> </w:t>
      </w:r>
      <w:r w:rsidRPr="004258DD">
        <w:rPr>
          <w:rFonts w:ascii="Times New Roman" w:hAnsi="Times New Roman" w:cs="Times New Roman"/>
          <w:w w:val="95"/>
        </w:rPr>
        <w:t>for</w:t>
      </w:r>
      <w:r w:rsidRPr="004258DD">
        <w:rPr>
          <w:rFonts w:ascii="Times New Roman" w:hAnsi="Times New Roman" w:cs="Times New Roman"/>
          <w:spacing w:val="-27"/>
          <w:w w:val="95"/>
        </w:rPr>
        <w:t xml:space="preserve"> </w:t>
      </w:r>
      <w:r w:rsidRPr="004258DD">
        <w:rPr>
          <w:rFonts w:ascii="Times New Roman" w:hAnsi="Times New Roman" w:cs="Times New Roman"/>
          <w:w w:val="95"/>
        </w:rPr>
        <w:t>which</w:t>
      </w:r>
      <w:r w:rsidRPr="004258DD">
        <w:rPr>
          <w:rFonts w:ascii="Times New Roman" w:hAnsi="Times New Roman" w:cs="Times New Roman"/>
          <w:spacing w:val="-28"/>
          <w:w w:val="95"/>
        </w:rPr>
        <w:t xml:space="preserve"> </w:t>
      </w:r>
      <w:r w:rsidRPr="004258DD">
        <w:rPr>
          <w:rFonts w:ascii="Times New Roman" w:hAnsi="Times New Roman" w:cs="Times New Roman"/>
          <w:w w:val="95"/>
        </w:rPr>
        <w:t>these</w:t>
      </w:r>
      <w:r w:rsidRPr="004258DD">
        <w:rPr>
          <w:rFonts w:ascii="Times New Roman" w:hAnsi="Times New Roman" w:cs="Times New Roman"/>
          <w:spacing w:val="-27"/>
          <w:w w:val="95"/>
        </w:rPr>
        <w:t xml:space="preserve"> </w:t>
      </w:r>
      <w:r w:rsidRPr="004258DD">
        <w:rPr>
          <w:rFonts w:ascii="Times New Roman" w:hAnsi="Times New Roman" w:cs="Times New Roman"/>
          <w:w w:val="95"/>
        </w:rPr>
        <w:t>Rules</w:t>
      </w:r>
      <w:r w:rsidRPr="004258DD">
        <w:rPr>
          <w:rFonts w:ascii="Times New Roman" w:hAnsi="Times New Roman" w:cs="Times New Roman"/>
          <w:spacing w:val="-27"/>
          <w:w w:val="95"/>
        </w:rPr>
        <w:t xml:space="preserve"> </w:t>
      </w:r>
      <w:r w:rsidRPr="004258DD">
        <w:rPr>
          <w:rFonts w:ascii="Times New Roman" w:hAnsi="Times New Roman" w:cs="Times New Roman"/>
          <w:w w:val="95"/>
        </w:rPr>
        <w:t>and</w:t>
      </w:r>
      <w:r w:rsidRPr="004258DD">
        <w:rPr>
          <w:rFonts w:ascii="Times New Roman" w:hAnsi="Times New Roman" w:cs="Times New Roman"/>
          <w:spacing w:val="-27"/>
          <w:w w:val="95"/>
        </w:rPr>
        <w:t xml:space="preserve"> </w:t>
      </w:r>
      <w:r w:rsidRPr="004258DD">
        <w:rPr>
          <w:rFonts w:ascii="Times New Roman" w:hAnsi="Times New Roman" w:cs="Times New Roman"/>
          <w:w w:val="95"/>
        </w:rPr>
        <w:t>Regulations</w:t>
      </w:r>
      <w:r w:rsidRPr="004258DD">
        <w:rPr>
          <w:rFonts w:ascii="Times New Roman" w:hAnsi="Times New Roman" w:cs="Times New Roman"/>
          <w:spacing w:val="-28"/>
          <w:w w:val="95"/>
        </w:rPr>
        <w:t xml:space="preserve"> </w:t>
      </w:r>
      <w:r w:rsidRPr="004258DD">
        <w:rPr>
          <w:rFonts w:ascii="Times New Roman" w:hAnsi="Times New Roman" w:cs="Times New Roman"/>
          <w:w w:val="95"/>
        </w:rPr>
        <w:t>are</w:t>
      </w:r>
      <w:r w:rsidRPr="004258DD">
        <w:rPr>
          <w:rFonts w:ascii="Times New Roman" w:hAnsi="Times New Roman" w:cs="Times New Roman"/>
          <w:spacing w:val="-27"/>
          <w:w w:val="95"/>
        </w:rPr>
        <w:t xml:space="preserve"> </w:t>
      </w:r>
      <w:r w:rsidRPr="004258DD">
        <w:rPr>
          <w:rFonts w:ascii="Times New Roman" w:hAnsi="Times New Roman" w:cs="Times New Roman"/>
          <w:w w:val="95"/>
        </w:rPr>
        <w:t>created</w:t>
      </w:r>
      <w:r w:rsidRPr="004258DD">
        <w:rPr>
          <w:rFonts w:ascii="Times New Roman" w:hAnsi="Times New Roman" w:cs="Times New Roman"/>
          <w:spacing w:val="-27"/>
          <w:w w:val="95"/>
        </w:rPr>
        <w:t xml:space="preserve"> </w:t>
      </w:r>
      <w:r w:rsidRPr="004258DD">
        <w:rPr>
          <w:rFonts w:ascii="Times New Roman" w:hAnsi="Times New Roman" w:cs="Times New Roman"/>
          <w:w w:val="95"/>
        </w:rPr>
        <w:t>is:</w:t>
      </w:r>
      <w:r w:rsidRPr="004258DD">
        <w:rPr>
          <w:rFonts w:ascii="Times New Roman" w:hAnsi="Times New Roman" w:cs="Times New Roman"/>
          <w:spacing w:val="3"/>
          <w:w w:val="95"/>
        </w:rPr>
        <w:t xml:space="preserve"> </w:t>
      </w:r>
      <w:r w:rsidRPr="004258DD">
        <w:rPr>
          <w:rFonts w:ascii="Times New Roman" w:hAnsi="Times New Roman" w:cs="Times New Roman"/>
          <w:w w:val="95"/>
        </w:rPr>
        <w:t>to</w:t>
      </w:r>
      <w:r w:rsidRPr="004258DD">
        <w:rPr>
          <w:rFonts w:ascii="Times New Roman" w:hAnsi="Times New Roman" w:cs="Times New Roman"/>
          <w:spacing w:val="-28"/>
          <w:w w:val="95"/>
        </w:rPr>
        <w:t xml:space="preserve"> </w:t>
      </w:r>
      <w:r w:rsidRPr="004258DD">
        <w:rPr>
          <w:rFonts w:ascii="Times New Roman" w:hAnsi="Times New Roman" w:cs="Times New Roman"/>
          <w:w w:val="95"/>
        </w:rPr>
        <w:t>provide</w:t>
      </w:r>
      <w:r w:rsidRPr="004258DD">
        <w:rPr>
          <w:rFonts w:ascii="Times New Roman" w:hAnsi="Times New Roman" w:cs="Times New Roman"/>
          <w:spacing w:val="-27"/>
          <w:w w:val="95"/>
        </w:rPr>
        <w:t xml:space="preserve"> </w:t>
      </w:r>
      <w:r w:rsidRPr="004258DD">
        <w:rPr>
          <w:rFonts w:ascii="Times New Roman" w:hAnsi="Times New Roman" w:cs="Times New Roman"/>
          <w:w w:val="95"/>
        </w:rPr>
        <w:t>for</w:t>
      </w:r>
      <w:r w:rsidRPr="004258DD">
        <w:rPr>
          <w:rFonts w:ascii="Times New Roman" w:hAnsi="Times New Roman" w:cs="Times New Roman"/>
          <w:spacing w:val="-28"/>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orderly,</w:t>
      </w:r>
      <w:r w:rsidRPr="004258DD">
        <w:rPr>
          <w:rFonts w:ascii="Times New Roman" w:hAnsi="Times New Roman" w:cs="Times New Roman"/>
          <w:spacing w:val="-28"/>
          <w:w w:val="95"/>
        </w:rPr>
        <w:t xml:space="preserve"> </w:t>
      </w:r>
      <w:r w:rsidRPr="004258DD">
        <w:rPr>
          <w:rFonts w:ascii="Times New Roman" w:hAnsi="Times New Roman" w:cs="Times New Roman"/>
          <w:w w:val="95"/>
        </w:rPr>
        <w:t>safe</w:t>
      </w:r>
      <w:r w:rsidRPr="004258DD">
        <w:rPr>
          <w:rFonts w:ascii="Times New Roman" w:hAnsi="Times New Roman" w:cs="Times New Roman"/>
          <w:spacing w:val="-27"/>
          <w:w w:val="95"/>
        </w:rPr>
        <w:t xml:space="preserve"> </w:t>
      </w:r>
      <w:r w:rsidRPr="004258DD">
        <w:rPr>
          <w:rFonts w:ascii="Times New Roman" w:hAnsi="Times New Roman" w:cs="Times New Roman"/>
          <w:w w:val="95"/>
        </w:rPr>
        <w:t xml:space="preserve">and </w:t>
      </w:r>
      <w:r w:rsidRPr="004258DD">
        <w:rPr>
          <w:rFonts w:ascii="Times New Roman" w:hAnsi="Times New Roman" w:cs="Times New Roman"/>
        </w:rPr>
        <w:t>healthful</w:t>
      </w:r>
      <w:r w:rsidRPr="004258DD">
        <w:rPr>
          <w:rFonts w:ascii="Times New Roman" w:hAnsi="Times New Roman" w:cs="Times New Roman"/>
          <w:spacing w:val="-29"/>
        </w:rPr>
        <w:t xml:space="preserve"> </w:t>
      </w:r>
      <w:r w:rsidRPr="004258DD">
        <w:rPr>
          <w:rFonts w:ascii="Times New Roman" w:hAnsi="Times New Roman" w:cs="Times New Roman"/>
        </w:rPr>
        <w:t>development</w:t>
      </w:r>
      <w:r w:rsidRPr="004258DD">
        <w:rPr>
          <w:rFonts w:ascii="Times New Roman" w:hAnsi="Times New Roman" w:cs="Times New Roman"/>
          <w:spacing w:val="-29"/>
        </w:rPr>
        <w:t xml:space="preserve"> </w:t>
      </w:r>
      <w:r w:rsidRPr="004258DD">
        <w:rPr>
          <w:rFonts w:ascii="Times New Roman" w:hAnsi="Times New Roman" w:cs="Times New Roman"/>
        </w:rPr>
        <w:t>of</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area</w:t>
      </w:r>
      <w:r w:rsidRPr="004258DD">
        <w:rPr>
          <w:rFonts w:ascii="Times New Roman" w:hAnsi="Times New Roman" w:cs="Times New Roman"/>
          <w:spacing w:val="-28"/>
        </w:rPr>
        <w:t xml:space="preserve"> </w:t>
      </w:r>
      <w:r w:rsidRPr="004258DD">
        <w:rPr>
          <w:rFonts w:ascii="Times New Roman" w:hAnsi="Times New Roman" w:cs="Times New Roman"/>
        </w:rPr>
        <w:t>outside</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limits</w:t>
      </w:r>
      <w:r w:rsidRPr="004258DD">
        <w:rPr>
          <w:rFonts w:ascii="Times New Roman" w:hAnsi="Times New Roman" w:cs="Times New Roman"/>
          <w:spacing w:val="-30"/>
        </w:rPr>
        <w:t xml:space="preserve"> </w:t>
      </w:r>
      <w:r w:rsidRPr="004258DD">
        <w:rPr>
          <w:rFonts w:ascii="Times New Roman" w:hAnsi="Times New Roman" w:cs="Times New Roman"/>
        </w:rPr>
        <w:t>of</w:t>
      </w:r>
      <w:r w:rsidRPr="004258DD">
        <w:rPr>
          <w:rFonts w:ascii="Times New Roman" w:hAnsi="Times New Roman" w:cs="Times New Roman"/>
          <w:spacing w:val="-28"/>
        </w:rPr>
        <w:t xml:space="preserve"> </w:t>
      </w:r>
      <w:r w:rsidRPr="004258DD">
        <w:rPr>
          <w:rFonts w:ascii="Times New Roman" w:hAnsi="Times New Roman" w:cs="Times New Roman"/>
        </w:rPr>
        <w:t>a</w:t>
      </w:r>
      <w:r w:rsidRPr="004258DD">
        <w:rPr>
          <w:rFonts w:ascii="Times New Roman" w:hAnsi="Times New Roman" w:cs="Times New Roman"/>
          <w:spacing w:val="-29"/>
        </w:rPr>
        <w:t xml:space="preserve"> </w:t>
      </w:r>
      <w:r w:rsidRPr="004258DD">
        <w:rPr>
          <w:rFonts w:ascii="Times New Roman" w:hAnsi="Times New Roman" w:cs="Times New Roman"/>
        </w:rPr>
        <w:t>municipality</w:t>
      </w:r>
      <w:r w:rsidRPr="004258DD">
        <w:rPr>
          <w:rFonts w:ascii="Times New Roman" w:hAnsi="Times New Roman" w:cs="Times New Roman"/>
          <w:spacing w:val="-29"/>
        </w:rPr>
        <w:t xml:space="preserve"> </w:t>
      </w:r>
      <w:r w:rsidRPr="004258DD">
        <w:rPr>
          <w:rFonts w:ascii="Times New Roman" w:hAnsi="Times New Roman" w:cs="Times New Roman"/>
        </w:rPr>
        <w:t>and</w:t>
      </w:r>
      <w:r w:rsidRPr="004258DD">
        <w:rPr>
          <w:rFonts w:ascii="Times New Roman" w:hAnsi="Times New Roman" w:cs="Times New Roman"/>
          <w:spacing w:val="-28"/>
        </w:rPr>
        <w:t xml:space="preserve"> </w:t>
      </w:r>
      <w:r w:rsidRPr="004258DD">
        <w:rPr>
          <w:rFonts w:ascii="Times New Roman" w:hAnsi="Times New Roman" w:cs="Times New Roman"/>
        </w:rPr>
        <w:t>within</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County</w:t>
      </w:r>
      <w:r w:rsidRPr="004258DD">
        <w:rPr>
          <w:rFonts w:ascii="Times New Roman" w:hAnsi="Times New Roman" w:cs="Times New Roman"/>
          <w:spacing w:val="-29"/>
        </w:rPr>
        <w:t xml:space="preserve"> </w:t>
      </w:r>
      <w:r w:rsidRPr="004258DD">
        <w:rPr>
          <w:rFonts w:ascii="Times New Roman" w:hAnsi="Times New Roman" w:cs="Times New Roman"/>
        </w:rPr>
        <w:t>and</w:t>
      </w:r>
      <w:r w:rsidRPr="004258DD">
        <w:rPr>
          <w:rFonts w:ascii="Times New Roman" w:hAnsi="Times New Roman" w:cs="Times New Roman"/>
          <w:spacing w:val="-28"/>
        </w:rPr>
        <w:t xml:space="preserve"> </w:t>
      </w:r>
      <w:r w:rsidRPr="004258DD">
        <w:rPr>
          <w:rFonts w:ascii="Times New Roman" w:hAnsi="Times New Roman" w:cs="Times New Roman"/>
        </w:rPr>
        <w:t xml:space="preserve">to </w:t>
      </w:r>
      <w:r w:rsidRPr="004258DD">
        <w:rPr>
          <w:rFonts w:ascii="Times New Roman" w:hAnsi="Times New Roman" w:cs="Times New Roman"/>
          <w:w w:val="95"/>
        </w:rPr>
        <w:t xml:space="preserve">promote the health, safety and general welfare of the community; to establish orderly policies and </w:t>
      </w:r>
      <w:r w:rsidRPr="004258DD">
        <w:rPr>
          <w:rFonts w:ascii="Times New Roman" w:hAnsi="Times New Roman" w:cs="Times New Roman"/>
        </w:rPr>
        <w:t>procedures to guide development of the County; to provide for establishment of minimum specifications</w:t>
      </w:r>
      <w:r w:rsidRPr="004258DD">
        <w:rPr>
          <w:rFonts w:ascii="Times New Roman" w:hAnsi="Times New Roman" w:cs="Times New Roman"/>
          <w:spacing w:val="-7"/>
        </w:rPr>
        <w:t xml:space="preserve"> </w:t>
      </w:r>
      <w:r w:rsidRPr="004258DD">
        <w:rPr>
          <w:rFonts w:ascii="Times New Roman" w:hAnsi="Times New Roman" w:cs="Times New Roman"/>
        </w:rPr>
        <w:t>for</w:t>
      </w:r>
      <w:r w:rsidRPr="004258DD">
        <w:rPr>
          <w:rFonts w:ascii="Times New Roman" w:hAnsi="Times New Roman" w:cs="Times New Roman"/>
          <w:spacing w:val="-6"/>
        </w:rPr>
        <w:t xml:space="preserve"> </w:t>
      </w:r>
      <w:r w:rsidRPr="004258DD">
        <w:rPr>
          <w:rFonts w:ascii="Times New Roman" w:hAnsi="Times New Roman" w:cs="Times New Roman"/>
        </w:rPr>
        <w:t>construction</w:t>
      </w:r>
      <w:r w:rsidRPr="004258DD">
        <w:rPr>
          <w:rFonts w:ascii="Times New Roman" w:hAnsi="Times New Roman" w:cs="Times New Roman"/>
          <w:spacing w:val="-7"/>
        </w:rPr>
        <w:t xml:space="preserve"> </w:t>
      </w:r>
      <w:r w:rsidRPr="004258DD">
        <w:rPr>
          <w:rFonts w:ascii="Times New Roman" w:hAnsi="Times New Roman" w:cs="Times New Roman"/>
        </w:rPr>
        <w:t>and</w:t>
      </w:r>
      <w:r w:rsidRPr="004258DD">
        <w:rPr>
          <w:rFonts w:ascii="Times New Roman" w:hAnsi="Times New Roman" w:cs="Times New Roman"/>
          <w:spacing w:val="-6"/>
        </w:rPr>
        <w:t xml:space="preserve"> </w:t>
      </w:r>
      <w:r w:rsidRPr="004258DD">
        <w:rPr>
          <w:rFonts w:ascii="Times New Roman" w:hAnsi="Times New Roman" w:cs="Times New Roman"/>
        </w:rPr>
        <w:t>engineering</w:t>
      </w:r>
      <w:r w:rsidRPr="004258DD">
        <w:rPr>
          <w:rFonts w:ascii="Times New Roman" w:hAnsi="Times New Roman" w:cs="Times New Roman"/>
          <w:spacing w:val="-7"/>
        </w:rPr>
        <w:t xml:space="preserve"> </w:t>
      </w:r>
      <w:r w:rsidRPr="004258DD">
        <w:rPr>
          <w:rFonts w:ascii="Times New Roman" w:hAnsi="Times New Roman" w:cs="Times New Roman"/>
        </w:rPr>
        <w:t>design</w:t>
      </w:r>
      <w:r w:rsidRPr="004258DD">
        <w:rPr>
          <w:rFonts w:ascii="Times New Roman" w:hAnsi="Times New Roman" w:cs="Times New Roman"/>
          <w:spacing w:val="-7"/>
        </w:rPr>
        <w:t xml:space="preserve"> </w:t>
      </w:r>
      <w:r w:rsidRPr="004258DD">
        <w:rPr>
          <w:rFonts w:ascii="Times New Roman" w:hAnsi="Times New Roman" w:cs="Times New Roman"/>
        </w:rPr>
        <w:t>criteria</w:t>
      </w:r>
      <w:r w:rsidRPr="004258DD">
        <w:rPr>
          <w:rFonts w:ascii="Times New Roman" w:hAnsi="Times New Roman" w:cs="Times New Roman"/>
          <w:spacing w:val="-6"/>
        </w:rPr>
        <w:t xml:space="preserve"> </w:t>
      </w:r>
      <w:r w:rsidRPr="004258DD">
        <w:rPr>
          <w:rFonts w:ascii="Times New Roman" w:hAnsi="Times New Roman" w:cs="Times New Roman"/>
        </w:rPr>
        <w:t>to</w:t>
      </w:r>
      <w:r w:rsidRPr="004258DD">
        <w:rPr>
          <w:rFonts w:ascii="Times New Roman" w:hAnsi="Times New Roman" w:cs="Times New Roman"/>
          <w:spacing w:val="-7"/>
        </w:rPr>
        <w:t xml:space="preserve"> </w:t>
      </w:r>
      <w:r w:rsidRPr="004258DD">
        <w:rPr>
          <w:rFonts w:ascii="Times New Roman" w:hAnsi="Times New Roman" w:cs="Times New Roman"/>
        </w:rPr>
        <w:t>maintain</w:t>
      </w:r>
      <w:r w:rsidRPr="004258DD">
        <w:rPr>
          <w:rFonts w:ascii="Times New Roman" w:hAnsi="Times New Roman" w:cs="Times New Roman"/>
          <w:spacing w:val="-6"/>
        </w:rPr>
        <w:t xml:space="preserve"> </w:t>
      </w:r>
      <w:r w:rsidRPr="004258DD">
        <w:rPr>
          <w:rFonts w:ascii="Times New Roman" w:hAnsi="Times New Roman" w:cs="Times New Roman"/>
        </w:rPr>
        <w:t>land</w:t>
      </w:r>
      <w:r w:rsidRPr="004258DD">
        <w:rPr>
          <w:rFonts w:ascii="Times New Roman" w:hAnsi="Times New Roman" w:cs="Times New Roman"/>
          <w:spacing w:val="-6"/>
        </w:rPr>
        <w:t xml:space="preserve"> </w:t>
      </w:r>
      <w:r w:rsidRPr="004258DD">
        <w:rPr>
          <w:rFonts w:ascii="Times New Roman" w:hAnsi="Times New Roman" w:cs="Times New Roman"/>
        </w:rPr>
        <w:t>values,</w:t>
      </w:r>
      <w:r w:rsidRPr="004258DD">
        <w:rPr>
          <w:rFonts w:ascii="Times New Roman" w:hAnsi="Times New Roman" w:cs="Times New Roman"/>
          <w:spacing w:val="-8"/>
        </w:rPr>
        <w:t xml:space="preserve"> </w:t>
      </w:r>
      <w:r w:rsidRPr="004258DD">
        <w:rPr>
          <w:rFonts w:ascii="Times New Roman" w:hAnsi="Times New Roman" w:cs="Times New Roman"/>
        </w:rPr>
        <w:t xml:space="preserve">reduce </w:t>
      </w:r>
      <w:r w:rsidRPr="004258DD">
        <w:rPr>
          <w:rFonts w:ascii="Times New Roman" w:hAnsi="Times New Roman" w:cs="Times New Roman"/>
          <w:w w:val="95"/>
        </w:rPr>
        <w:t>inconveniences</w:t>
      </w:r>
      <w:r w:rsidRPr="004258DD">
        <w:rPr>
          <w:rFonts w:ascii="Times New Roman" w:hAnsi="Times New Roman" w:cs="Times New Roman"/>
          <w:spacing w:val="-30"/>
          <w:w w:val="95"/>
        </w:rPr>
        <w:t xml:space="preserve"> </w:t>
      </w:r>
      <w:r w:rsidRPr="004258DD">
        <w:rPr>
          <w:rFonts w:ascii="Times New Roman" w:hAnsi="Times New Roman" w:cs="Times New Roman"/>
          <w:w w:val="95"/>
        </w:rPr>
        <w:t>to</w:t>
      </w:r>
      <w:r w:rsidRPr="004258DD">
        <w:rPr>
          <w:rFonts w:ascii="Times New Roman" w:hAnsi="Times New Roman" w:cs="Times New Roman"/>
          <w:spacing w:val="-30"/>
          <w:w w:val="95"/>
        </w:rPr>
        <w:t xml:space="preserve"> </w:t>
      </w:r>
      <w:r w:rsidRPr="004258DD">
        <w:rPr>
          <w:rFonts w:ascii="Times New Roman" w:hAnsi="Times New Roman" w:cs="Times New Roman"/>
          <w:w w:val="95"/>
        </w:rPr>
        <w:t>residents</w:t>
      </w:r>
      <w:r w:rsidRPr="004258DD">
        <w:rPr>
          <w:rFonts w:ascii="Times New Roman" w:hAnsi="Times New Roman" w:cs="Times New Roman"/>
          <w:spacing w:val="-31"/>
          <w:w w:val="95"/>
        </w:rPr>
        <w:t xml:space="preserve"> </w:t>
      </w:r>
      <w:r w:rsidRPr="004258DD">
        <w:rPr>
          <w:rFonts w:ascii="Times New Roman" w:hAnsi="Times New Roman" w:cs="Times New Roman"/>
          <w:w w:val="95"/>
        </w:rPr>
        <w:t>of</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30"/>
          <w:w w:val="95"/>
        </w:rPr>
        <w:t xml:space="preserve"> </w:t>
      </w:r>
      <w:r w:rsidRPr="004258DD">
        <w:rPr>
          <w:rFonts w:ascii="Times New Roman" w:hAnsi="Times New Roman" w:cs="Times New Roman"/>
          <w:w w:val="95"/>
        </w:rPr>
        <w:t>area,</w:t>
      </w:r>
      <w:r w:rsidRPr="004258DD">
        <w:rPr>
          <w:rFonts w:ascii="Times New Roman" w:hAnsi="Times New Roman" w:cs="Times New Roman"/>
          <w:spacing w:val="-30"/>
          <w:w w:val="95"/>
        </w:rPr>
        <w:t xml:space="preserve"> </w:t>
      </w:r>
      <w:r w:rsidRPr="004258DD">
        <w:rPr>
          <w:rFonts w:ascii="Times New Roman" w:hAnsi="Times New Roman" w:cs="Times New Roman"/>
          <w:w w:val="95"/>
        </w:rPr>
        <w:t>and</w:t>
      </w:r>
      <w:r w:rsidRPr="004258DD">
        <w:rPr>
          <w:rFonts w:ascii="Times New Roman" w:hAnsi="Times New Roman" w:cs="Times New Roman"/>
          <w:spacing w:val="-30"/>
          <w:w w:val="95"/>
        </w:rPr>
        <w:t xml:space="preserve"> </w:t>
      </w:r>
      <w:r w:rsidRPr="004258DD">
        <w:rPr>
          <w:rFonts w:ascii="Times New Roman" w:hAnsi="Times New Roman" w:cs="Times New Roman"/>
          <w:w w:val="95"/>
        </w:rPr>
        <w:t>to</w:t>
      </w:r>
      <w:r w:rsidRPr="004258DD">
        <w:rPr>
          <w:rFonts w:ascii="Times New Roman" w:hAnsi="Times New Roman" w:cs="Times New Roman"/>
          <w:spacing w:val="-30"/>
          <w:w w:val="95"/>
        </w:rPr>
        <w:t xml:space="preserve"> </w:t>
      </w:r>
      <w:r w:rsidRPr="004258DD">
        <w:rPr>
          <w:rFonts w:ascii="Times New Roman" w:hAnsi="Times New Roman" w:cs="Times New Roman"/>
          <w:w w:val="95"/>
        </w:rPr>
        <w:t>reduce</w:t>
      </w:r>
      <w:r w:rsidRPr="004258DD">
        <w:rPr>
          <w:rFonts w:ascii="Times New Roman" w:hAnsi="Times New Roman" w:cs="Times New Roman"/>
          <w:spacing w:val="-29"/>
          <w:w w:val="95"/>
        </w:rPr>
        <w:t xml:space="preserve"> </w:t>
      </w:r>
      <w:r w:rsidRPr="004258DD">
        <w:rPr>
          <w:rFonts w:ascii="Times New Roman" w:hAnsi="Times New Roman" w:cs="Times New Roman"/>
          <w:w w:val="95"/>
        </w:rPr>
        <w:t>related</w:t>
      </w:r>
      <w:r w:rsidRPr="004258DD">
        <w:rPr>
          <w:rFonts w:ascii="Times New Roman" w:hAnsi="Times New Roman" w:cs="Times New Roman"/>
          <w:spacing w:val="-30"/>
          <w:w w:val="95"/>
        </w:rPr>
        <w:t xml:space="preserve"> </w:t>
      </w:r>
      <w:r w:rsidRPr="004258DD">
        <w:rPr>
          <w:rFonts w:ascii="Times New Roman" w:hAnsi="Times New Roman" w:cs="Times New Roman"/>
          <w:w w:val="95"/>
        </w:rPr>
        <w:t>unnecessary</w:t>
      </w:r>
      <w:r w:rsidRPr="004258DD">
        <w:rPr>
          <w:rFonts w:ascii="Times New Roman" w:hAnsi="Times New Roman" w:cs="Times New Roman"/>
          <w:spacing w:val="-30"/>
          <w:w w:val="95"/>
        </w:rPr>
        <w:t xml:space="preserve"> </w:t>
      </w:r>
      <w:r w:rsidRPr="004258DD">
        <w:rPr>
          <w:rFonts w:ascii="Times New Roman" w:hAnsi="Times New Roman" w:cs="Times New Roman"/>
          <w:w w:val="95"/>
        </w:rPr>
        <w:t>costs</w:t>
      </w:r>
      <w:r w:rsidRPr="004258DD">
        <w:rPr>
          <w:rFonts w:ascii="Times New Roman" w:hAnsi="Times New Roman" w:cs="Times New Roman"/>
          <w:spacing w:val="-30"/>
          <w:w w:val="95"/>
        </w:rPr>
        <w:t xml:space="preserve"> </w:t>
      </w:r>
      <w:r w:rsidRPr="004258DD">
        <w:rPr>
          <w:rFonts w:ascii="Times New Roman" w:hAnsi="Times New Roman" w:cs="Times New Roman"/>
          <w:w w:val="95"/>
        </w:rPr>
        <w:t>to</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30"/>
          <w:w w:val="95"/>
        </w:rPr>
        <w:t xml:space="preserve"> </w:t>
      </w:r>
      <w:r w:rsidRPr="004258DD">
        <w:rPr>
          <w:rFonts w:ascii="Times New Roman" w:hAnsi="Times New Roman" w:cs="Times New Roman"/>
          <w:w w:val="95"/>
        </w:rPr>
        <w:t>County</w:t>
      </w:r>
      <w:r w:rsidRPr="004258DD">
        <w:rPr>
          <w:rFonts w:ascii="Times New Roman" w:hAnsi="Times New Roman" w:cs="Times New Roman"/>
          <w:spacing w:val="-30"/>
          <w:w w:val="95"/>
        </w:rPr>
        <w:t xml:space="preserve"> </w:t>
      </w:r>
      <w:r w:rsidRPr="004258DD">
        <w:rPr>
          <w:rFonts w:ascii="Times New Roman" w:hAnsi="Times New Roman" w:cs="Times New Roman"/>
          <w:w w:val="95"/>
        </w:rPr>
        <w:t>for</w:t>
      </w:r>
      <w:r w:rsidRPr="004258DD">
        <w:rPr>
          <w:rFonts w:ascii="Times New Roman" w:hAnsi="Times New Roman" w:cs="Times New Roman"/>
          <w:spacing w:val="-30"/>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correction</w:t>
      </w:r>
      <w:r w:rsidRPr="004258DD">
        <w:rPr>
          <w:rFonts w:ascii="Times New Roman" w:hAnsi="Times New Roman" w:cs="Times New Roman"/>
          <w:spacing w:val="-15"/>
        </w:rPr>
        <w:t xml:space="preserve"> </w:t>
      </w:r>
      <w:r w:rsidRPr="004258DD">
        <w:rPr>
          <w:rFonts w:ascii="Times New Roman" w:hAnsi="Times New Roman" w:cs="Times New Roman"/>
        </w:rPr>
        <w:t>of</w:t>
      </w:r>
      <w:r w:rsidRPr="004258DD">
        <w:rPr>
          <w:rFonts w:ascii="Times New Roman" w:hAnsi="Times New Roman" w:cs="Times New Roman"/>
          <w:spacing w:val="-14"/>
        </w:rPr>
        <w:t xml:space="preserve"> </w:t>
      </w:r>
      <w:r w:rsidRPr="004258DD">
        <w:rPr>
          <w:rFonts w:ascii="Times New Roman" w:hAnsi="Times New Roman" w:cs="Times New Roman"/>
        </w:rPr>
        <w:t>inadequate</w:t>
      </w:r>
      <w:r w:rsidRPr="004258DD">
        <w:rPr>
          <w:rFonts w:ascii="Times New Roman" w:hAnsi="Times New Roman" w:cs="Times New Roman"/>
          <w:spacing w:val="-14"/>
        </w:rPr>
        <w:t xml:space="preserve"> </w:t>
      </w:r>
      <w:r w:rsidRPr="004258DD">
        <w:rPr>
          <w:rFonts w:ascii="Times New Roman" w:hAnsi="Times New Roman" w:cs="Times New Roman"/>
        </w:rPr>
        <w:t>environmental</w:t>
      </w:r>
      <w:r w:rsidRPr="004258DD">
        <w:rPr>
          <w:rFonts w:ascii="Times New Roman" w:hAnsi="Times New Roman" w:cs="Times New Roman"/>
          <w:spacing w:val="-14"/>
        </w:rPr>
        <w:t xml:space="preserve"> </w:t>
      </w:r>
      <w:r w:rsidRPr="004258DD">
        <w:rPr>
          <w:rFonts w:ascii="Times New Roman" w:hAnsi="Times New Roman" w:cs="Times New Roman"/>
        </w:rPr>
        <w:t>conditions;</w:t>
      </w:r>
      <w:r w:rsidRPr="004258DD">
        <w:rPr>
          <w:rFonts w:ascii="Times New Roman" w:hAnsi="Times New Roman" w:cs="Times New Roman"/>
          <w:spacing w:val="-15"/>
        </w:rPr>
        <w:t xml:space="preserve"> </w:t>
      </w:r>
      <w:r w:rsidRPr="004258DD">
        <w:rPr>
          <w:rFonts w:ascii="Times New Roman" w:hAnsi="Times New Roman" w:cs="Times New Roman"/>
        </w:rPr>
        <w:t>to</w:t>
      </w:r>
      <w:r w:rsidRPr="004258DD">
        <w:rPr>
          <w:rFonts w:ascii="Times New Roman" w:hAnsi="Times New Roman" w:cs="Times New Roman"/>
          <w:spacing w:val="-14"/>
        </w:rPr>
        <w:t xml:space="preserve"> </w:t>
      </w:r>
      <w:r w:rsidRPr="004258DD">
        <w:rPr>
          <w:rFonts w:ascii="Times New Roman" w:hAnsi="Times New Roman" w:cs="Times New Roman"/>
        </w:rPr>
        <w:t>ensure</w:t>
      </w:r>
      <w:r w:rsidRPr="004258DD">
        <w:rPr>
          <w:rFonts w:ascii="Times New Roman" w:hAnsi="Times New Roman" w:cs="Times New Roman"/>
          <w:spacing w:val="-14"/>
        </w:rPr>
        <w:t xml:space="preserve"> </w:t>
      </w:r>
      <w:r w:rsidRPr="004258DD">
        <w:rPr>
          <w:rFonts w:ascii="Times New Roman" w:hAnsi="Times New Roman" w:cs="Times New Roman"/>
        </w:rPr>
        <w:t>that</w:t>
      </w:r>
      <w:r w:rsidRPr="004258DD">
        <w:rPr>
          <w:rFonts w:ascii="Times New Roman" w:hAnsi="Times New Roman" w:cs="Times New Roman"/>
          <w:spacing w:val="-14"/>
        </w:rPr>
        <w:t xml:space="preserve"> </w:t>
      </w: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development</w:t>
      </w:r>
      <w:r w:rsidRPr="004258DD">
        <w:rPr>
          <w:rFonts w:ascii="Times New Roman" w:hAnsi="Times New Roman" w:cs="Times New Roman"/>
          <w:spacing w:val="-13"/>
        </w:rPr>
        <w:t xml:space="preserve"> </w:t>
      </w:r>
      <w:r w:rsidRPr="004258DD">
        <w:rPr>
          <w:rFonts w:ascii="Times New Roman" w:hAnsi="Times New Roman" w:cs="Times New Roman"/>
        </w:rPr>
        <w:t>of</w:t>
      </w:r>
      <w:r w:rsidRPr="004258DD">
        <w:rPr>
          <w:rFonts w:ascii="Times New Roman" w:hAnsi="Times New Roman" w:cs="Times New Roman"/>
          <w:spacing w:val="-14"/>
        </w:rPr>
        <w:t xml:space="preserve"> </w:t>
      </w:r>
      <w:r w:rsidRPr="004258DD">
        <w:rPr>
          <w:rFonts w:ascii="Times New Roman" w:hAnsi="Times New Roman" w:cs="Times New Roman"/>
        </w:rPr>
        <w:t>land</w:t>
      </w:r>
      <w:r w:rsidRPr="004258DD">
        <w:rPr>
          <w:rFonts w:ascii="Times New Roman" w:hAnsi="Times New Roman" w:cs="Times New Roman"/>
          <w:spacing w:val="-14"/>
        </w:rPr>
        <w:t xml:space="preserve"> </w:t>
      </w:r>
      <w:r w:rsidRPr="004258DD">
        <w:rPr>
          <w:rFonts w:ascii="Times New Roman" w:hAnsi="Times New Roman" w:cs="Times New Roman"/>
        </w:rPr>
        <w:t>and subdivisions</w:t>
      </w:r>
      <w:r w:rsidRPr="004258DD">
        <w:rPr>
          <w:rFonts w:ascii="Times New Roman" w:hAnsi="Times New Roman" w:cs="Times New Roman"/>
          <w:spacing w:val="-28"/>
        </w:rPr>
        <w:t xml:space="preserve"> </w:t>
      </w:r>
      <w:r w:rsidRPr="004258DD">
        <w:rPr>
          <w:rFonts w:ascii="Times New Roman" w:hAnsi="Times New Roman" w:cs="Times New Roman"/>
        </w:rPr>
        <w:t>shall</w:t>
      </w:r>
      <w:r w:rsidRPr="004258DD">
        <w:rPr>
          <w:rFonts w:ascii="Times New Roman" w:hAnsi="Times New Roman" w:cs="Times New Roman"/>
          <w:spacing w:val="-27"/>
        </w:rPr>
        <w:t xml:space="preserve"> </w:t>
      </w:r>
      <w:r w:rsidRPr="004258DD">
        <w:rPr>
          <w:rFonts w:ascii="Times New Roman" w:hAnsi="Times New Roman" w:cs="Times New Roman"/>
        </w:rPr>
        <w:t>be</w:t>
      </w:r>
      <w:r w:rsidRPr="004258DD">
        <w:rPr>
          <w:rFonts w:ascii="Times New Roman" w:hAnsi="Times New Roman" w:cs="Times New Roman"/>
          <w:spacing w:val="-27"/>
        </w:rPr>
        <w:t xml:space="preserve"> </w:t>
      </w:r>
      <w:r w:rsidRPr="004258DD">
        <w:rPr>
          <w:rFonts w:ascii="Times New Roman" w:hAnsi="Times New Roman" w:cs="Times New Roman"/>
        </w:rPr>
        <w:t>of</w:t>
      </w:r>
      <w:r w:rsidRPr="004258DD">
        <w:rPr>
          <w:rFonts w:ascii="Times New Roman" w:hAnsi="Times New Roman" w:cs="Times New Roman"/>
          <w:spacing w:val="-28"/>
        </w:rPr>
        <w:t xml:space="preserve"> </w:t>
      </w:r>
      <w:r w:rsidRPr="004258DD">
        <w:rPr>
          <w:rFonts w:ascii="Times New Roman" w:hAnsi="Times New Roman" w:cs="Times New Roman"/>
        </w:rPr>
        <w:t>such</w:t>
      </w:r>
      <w:r w:rsidRPr="004258DD">
        <w:rPr>
          <w:rFonts w:ascii="Times New Roman" w:hAnsi="Times New Roman" w:cs="Times New Roman"/>
          <w:spacing w:val="-28"/>
        </w:rPr>
        <w:t xml:space="preserve"> </w:t>
      </w:r>
      <w:r w:rsidRPr="004258DD">
        <w:rPr>
          <w:rFonts w:ascii="Times New Roman" w:hAnsi="Times New Roman" w:cs="Times New Roman"/>
        </w:rPr>
        <w:t>nature,</w:t>
      </w:r>
      <w:r w:rsidRPr="004258DD">
        <w:rPr>
          <w:rFonts w:ascii="Times New Roman" w:hAnsi="Times New Roman" w:cs="Times New Roman"/>
          <w:spacing w:val="-27"/>
        </w:rPr>
        <w:t xml:space="preserve"> </w:t>
      </w:r>
      <w:r w:rsidRPr="004258DD">
        <w:rPr>
          <w:rFonts w:ascii="Times New Roman" w:hAnsi="Times New Roman" w:cs="Times New Roman"/>
        </w:rPr>
        <w:t>shape</w:t>
      </w:r>
      <w:r w:rsidRPr="004258DD">
        <w:rPr>
          <w:rFonts w:ascii="Times New Roman" w:hAnsi="Times New Roman" w:cs="Times New Roman"/>
          <w:spacing w:val="-28"/>
        </w:rPr>
        <w:t xml:space="preserve"> </w:t>
      </w:r>
      <w:r w:rsidRPr="004258DD">
        <w:rPr>
          <w:rFonts w:ascii="Times New Roman" w:hAnsi="Times New Roman" w:cs="Times New Roman"/>
        </w:rPr>
        <w:t>and</w:t>
      </w:r>
      <w:r w:rsidRPr="004258DD">
        <w:rPr>
          <w:rFonts w:ascii="Times New Roman" w:hAnsi="Times New Roman" w:cs="Times New Roman"/>
          <w:spacing w:val="-27"/>
        </w:rPr>
        <w:t xml:space="preserve"> </w:t>
      </w:r>
      <w:r w:rsidRPr="004258DD">
        <w:rPr>
          <w:rFonts w:ascii="Times New Roman" w:hAnsi="Times New Roman" w:cs="Times New Roman"/>
        </w:rPr>
        <w:t>location</w:t>
      </w:r>
      <w:r w:rsidRPr="004258DD">
        <w:rPr>
          <w:rFonts w:ascii="Times New Roman" w:hAnsi="Times New Roman" w:cs="Times New Roman"/>
          <w:spacing w:val="-28"/>
        </w:rPr>
        <w:t xml:space="preserve"> </w:t>
      </w:r>
      <w:r w:rsidRPr="004258DD">
        <w:rPr>
          <w:rFonts w:ascii="Times New Roman" w:hAnsi="Times New Roman" w:cs="Times New Roman"/>
        </w:rPr>
        <w:t>that</w:t>
      </w:r>
      <w:r w:rsidRPr="004258DD">
        <w:rPr>
          <w:rFonts w:ascii="Times New Roman" w:hAnsi="Times New Roman" w:cs="Times New Roman"/>
          <w:spacing w:val="-28"/>
        </w:rPr>
        <w:t xml:space="preserve"> </w:t>
      </w:r>
      <w:r w:rsidRPr="004258DD">
        <w:rPr>
          <w:rFonts w:ascii="Times New Roman" w:hAnsi="Times New Roman" w:cs="Times New Roman"/>
        </w:rPr>
        <w:t>utilization</w:t>
      </w:r>
      <w:r w:rsidRPr="004258DD">
        <w:rPr>
          <w:rFonts w:ascii="Times New Roman" w:hAnsi="Times New Roman" w:cs="Times New Roman"/>
          <w:spacing w:val="-28"/>
        </w:rPr>
        <w:t xml:space="preserve"> </w:t>
      </w:r>
      <w:r w:rsidRPr="004258DD">
        <w:rPr>
          <w:rFonts w:ascii="Times New Roman" w:hAnsi="Times New Roman" w:cs="Times New Roman"/>
        </w:rPr>
        <w:t>will</w:t>
      </w:r>
      <w:r w:rsidRPr="004258DD">
        <w:rPr>
          <w:rFonts w:ascii="Times New Roman" w:hAnsi="Times New Roman" w:cs="Times New Roman"/>
          <w:spacing w:val="-26"/>
        </w:rPr>
        <w:t xml:space="preserve"> </w:t>
      </w:r>
      <w:r w:rsidRPr="004258DD">
        <w:rPr>
          <w:rFonts w:ascii="Times New Roman" w:hAnsi="Times New Roman" w:cs="Times New Roman"/>
        </w:rPr>
        <w:t>not</w:t>
      </w:r>
      <w:r w:rsidRPr="004258DD">
        <w:rPr>
          <w:rFonts w:ascii="Times New Roman" w:hAnsi="Times New Roman" w:cs="Times New Roman"/>
          <w:spacing w:val="-27"/>
        </w:rPr>
        <w:t xml:space="preserve"> </w:t>
      </w:r>
      <w:r w:rsidRPr="004258DD">
        <w:rPr>
          <w:rFonts w:ascii="Times New Roman" w:hAnsi="Times New Roman" w:cs="Times New Roman"/>
        </w:rPr>
        <w:t>impair</w:t>
      </w:r>
      <w:r w:rsidRPr="004258DD">
        <w:rPr>
          <w:rFonts w:ascii="Times New Roman" w:hAnsi="Times New Roman" w:cs="Times New Roman"/>
          <w:spacing w:val="-27"/>
        </w:rPr>
        <w:t xml:space="preserve"> </w:t>
      </w: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 xml:space="preserve">general </w:t>
      </w:r>
      <w:r w:rsidRPr="004258DD">
        <w:rPr>
          <w:rFonts w:ascii="Times New Roman" w:hAnsi="Times New Roman" w:cs="Times New Roman"/>
          <w:w w:val="95"/>
        </w:rPr>
        <w:t>welfare</w:t>
      </w:r>
      <w:r w:rsidRPr="004258DD">
        <w:rPr>
          <w:rFonts w:ascii="Times New Roman" w:hAnsi="Times New Roman" w:cs="Times New Roman"/>
          <w:spacing w:val="-29"/>
          <w:w w:val="95"/>
        </w:rPr>
        <w:t xml:space="preserve"> </w:t>
      </w:r>
      <w:r w:rsidRPr="004258DD">
        <w:rPr>
          <w:rFonts w:ascii="Times New Roman" w:hAnsi="Times New Roman" w:cs="Times New Roman"/>
          <w:w w:val="95"/>
        </w:rPr>
        <w:t>and</w:t>
      </w:r>
      <w:r w:rsidRPr="004258DD">
        <w:rPr>
          <w:rFonts w:ascii="Times New Roman" w:hAnsi="Times New Roman" w:cs="Times New Roman"/>
          <w:spacing w:val="-28"/>
          <w:w w:val="95"/>
        </w:rPr>
        <w:t xml:space="preserve"> </w:t>
      </w:r>
      <w:r w:rsidRPr="004258DD">
        <w:rPr>
          <w:rFonts w:ascii="Times New Roman" w:hAnsi="Times New Roman" w:cs="Times New Roman"/>
          <w:w w:val="95"/>
        </w:rPr>
        <w:t>to</w:t>
      </w:r>
      <w:r w:rsidRPr="004258DD">
        <w:rPr>
          <w:rFonts w:ascii="Times New Roman" w:hAnsi="Times New Roman" w:cs="Times New Roman"/>
          <w:spacing w:val="-28"/>
          <w:w w:val="95"/>
        </w:rPr>
        <w:t xml:space="preserve"> </w:t>
      </w:r>
      <w:r w:rsidRPr="004258DD">
        <w:rPr>
          <w:rFonts w:ascii="Times New Roman" w:hAnsi="Times New Roman" w:cs="Times New Roman"/>
          <w:w w:val="95"/>
        </w:rPr>
        <w:t>ensure</w:t>
      </w:r>
      <w:r w:rsidRPr="004258DD">
        <w:rPr>
          <w:rFonts w:ascii="Times New Roman" w:hAnsi="Times New Roman" w:cs="Times New Roman"/>
          <w:spacing w:val="-28"/>
          <w:w w:val="95"/>
        </w:rPr>
        <w:t xml:space="preserve"> </w:t>
      </w:r>
      <w:r w:rsidRPr="004258DD">
        <w:rPr>
          <w:rFonts w:ascii="Times New Roman" w:hAnsi="Times New Roman" w:cs="Times New Roman"/>
          <w:w w:val="95"/>
        </w:rPr>
        <w:t>against</w:t>
      </w:r>
      <w:r w:rsidRPr="004258DD">
        <w:rPr>
          <w:rFonts w:ascii="Times New Roman" w:hAnsi="Times New Roman" w:cs="Times New Roman"/>
          <w:spacing w:val="-29"/>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dangers</w:t>
      </w:r>
      <w:r w:rsidRPr="004258DD">
        <w:rPr>
          <w:rFonts w:ascii="Times New Roman" w:hAnsi="Times New Roman" w:cs="Times New Roman"/>
          <w:spacing w:val="-28"/>
          <w:w w:val="95"/>
        </w:rPr>
        <w:t xml:space="preserve"> </w:t>
      </w:r>
      <w:r w:rsidRPr="004258DD">
        <w:rPr>
          <w:rFonts w:ascii="Times New Roman" w:hAnsi="Times New Roman" w:cs="Times New Roman"/>
          <w:w w:val="95"/>
        </w:rPr>
        <w:t>of</w:t>
      </w:r>
      <w:r w:rsidRPr="004258DD">
        <w:rPr>
          <w:rFonts w:ascii="Times New Roman" w:hAnsi="Times New Roman" w:cs="Times New Roman"/>
          <w:spacing w:val="-29"/>
          <w:w w:val="95"/>
        </w:rPr>
        <w:t xml:space="preserve"> </w:t>
      </w:r>
      <w:r w:rsidRPr="004258DD">
        <w:rPr>
          <w:rFonts w:ascii="Times New Roman" w:hAnsi="Times New Roman" w:cs="Times New Roman"/>
          <w:w w:val="95"/>
        </w:rPr>
        <w:t>fires,</w:t>
      </w:r>
      <w:r w:rsidRPr="004258DD">
        <w:rPr>
          <w:rFonts w:ascii="Times New Roman" w:hAnsi="Times New Roman" w:cs="Times New Roman"/>
          <w:spacing w:val="-28"/>
          <w:w w:val="95"/>
        </w:rPr>
        <w:t xml:space="preserve"> </w:t>
      </w:r>
      <w:r w:rsidRPr="004258DD">
        <w:rPr>
          <w:rFonts w:ascii="Times New Roman" w:hAnsi="Times New Roman" w:cs="Times New Roman"/>
          <w:w w:val="95"/>
        </w:rPr>
        <w:t>floods,</w:t>
      </w:r>
      <w:r w:rsidRPr="004258DD">
        <w:rPr>
          <w:rFonts w:ascii="Times New Roman" w:hAnsi="Times New Roman" w:cs="Times New Roman"/>
          <w:spacing w:val="-29"/>
          <w:w w:val="95"/>
        </w:rPr>
        <w:t xml:space="preserve"> </w:t>
      </w:r>
      <w:r w:rsidRPr="004258DD">
        <w:rPr>
          <w:rFonts w:ascii="Times New Roman" w:hAnsi="Times New Roman" w:cs="Times New Roman"/>
          <w:w w:val="95"/>
        </w:rPr>
        <w:t>erosion,</w:t>
      </w:r>
      <w:r w:rsidRPr="004258DD">
        <w:rPr>
          <w:rFonts w:ascii="Times New Roman" w:hAnsi="Times New Roman" w:cs="Times New Roman"/>
          <w:spacing w:val="-28"/>
          <w:w w:val="95"/>
        </w:rPr>
        <w:t xml:space="preserve"> </w:t>
      </w:r>
      <w:r w:rsidRPr="004258DD">
        <w:rPr>
          <w:rFonts w:ascii="Times New Roman" w:hAnsi="Times New Roman" w:cs="Times New Roman"/>
          <w:w w:val="95"/>
        </w:rPr>
        <w:t>landslides,</w:t>
      </w:r>
      <w:r w:rsidRPr="004258DD">
        <w:rPr>
          <w:rFonts w:ascii="Times New Roman" w:hAnsi="Times New Roman" w:cs="Times New Roman"/>
          <w:spacing w:val="-29"/>
          <w:w w:val="95"/>
        </w:rPr>
        <w:t xml:space="preserve"> </w:t>
      </w:r>
      <w:r w:rsidRPr="004258DD">
        <w:rPr>
          <w:rFonts w:ascii="Times New Roman" w:hAnsi="Times New Roman" w:cs="Times New Roman"/>
          <w:w w:val="95"/>
        </w:rPr>
        <w:t>or</w:t>
      </w:r>
      <w:r w:rsidRPr="004258DD">
        <w:rPr>
          <w:rFonts w:ascii="Times New Roman" w:hAnsi="Times New Roman" w:cs="Times New Roman"/>
          <w:spacing w:val="-28"/>
          <w:w w:val="95"/>
        </w:rPr>
        <w:t xml:space="preserve"> </w:t>
      </w:r>
      <w:r w:rsidRPr="004258DD">
        <w:rPr>
          <w:rFonts w:ascii="Times New Roman" w:hAnsi="Times New Roman" w:cs="Times New Roman"/>
          <w:w w:val="95"/>
        </w:rPr>
        <w:t>other</w:t>
      </w:r>
      <w:r w:rsidRPr="004258DD">
        <w:rPr>
          <w:rFonts w:ascii="Times New Roman" w:hAnsi="Times New Roman" w:cs="Times New Roman"/>
          <w:spacing w:val="-28"/>
          <w:w w:val="95"/>
        </w:rPr>
        <w:t xml:space="preserve"> </w:t>
      </w:r>
      <w:r w:rsidRPr="004258DD">
        <w:rPr>
          <w:rFonts w:ascii="Times New Roman" w:hAnsi="Times New Roman" w:cs="Times New Roman"/>
          <w:w w:val="95"/>
        </w:rPr>
        <w:t>such</w:t>
      </w:r>
      <w:r w:rsidRPr="004258DD">
        <w:rPr>
          <w:rFonts w:ascii="Times New Roman" w:hAnsi="Times New Roman" w:cs="Times New Roman"/>
          <w:spacing w:val="-29"/>
          <w:w w:val="95"/>
        </w:rPr>
        <w:t xml:space="preserve"> </w:t>
      </w:r>
      <w:r w:rsidRPr="004258DD">
        <w:rPr>
          <w:rFonts w:ascii="Times New Roman" w:hAnsi="Times New Roman" w:cs="Times New Roman"/>
          <w:w w:val="95"/>
        </w:rPr>
        <w:t>menaces; to</w:t>
      </w:r>
      <w:r w:rsidRPr="004258DD">
        <w:rPr>
          <w:rFonts w:ascii="Times New Roman" w:hAnsi="Times New Roman" w:cs="Times New Roman"/>
          <w:spacing w:val="-17"/>
          <w:w w:val="95"/>
        </w:rPr>
        <w:t xml:space="preserve"> </w:t>
      </w:r>
      <w:r w:rsidRPr="004258DD">
        <w:rPr>
          <w:rFonts w:ascii="Times New Roman" w:hAnsi="Times New Roman" w:cs="Times New Roman"/>
          <w:w w:val="95"/>
        </w:rPr>
        <w:t>provide</w:t>
      </w:r>
      <w:r w:rsidRPr="004258DD">
        <w:rPr>
          <w:rFonts w:ascii="Times New Roman" w:hAnsi="Times New Roman" w:cs="Times New Roman"/>
          <w:spacing w:val="-17"/>
          <w:w w:val="95"/>
        </w:rPr>
        <w:t xml:space="preserve"> </w:t>
      </w:r>
      <w:r w:rsidRPr="004258DD">
        <w:rPr>
          <w:rFonts w:ascii="Times New Roman" w:hAnsi="Times New Roman" w:cs="Times New Roman"/>
          <w:w w:val="95"/>
        </w:rPr>
        <w:t>proper</w:t>
      </w:r>
      <w:r w:rsidRPr="004258DD">
        <w:rPr>
          <w:rFonts w:ascii="Times New Roman" w:hAnsi="Times New Roman" w:cs="Times New Roman"/>
          <w:spacing w:val="-16"/>
          <w:w w:val="95"/>
        </w:rPr>
        <w:t xml:space="preserve"> </w:t>
      </w:r>
      <w:r w:rsidRPr="004258DD">
        <w:rPr>
          <w:rFonts w:ascii="Times New Roman" w:hAnsi="Times New Roman" w:cs="Times New Roman"/>
          <w:w w:val="95"/>
        </w:rPr>
        <w:t>utilities</w:t>
      </w:r>
      <w:r w:rsidRPr="004258DD">
        <w:rPr>
          <w:rFonts w:ascii="Times New Roman" w:hAnsi="Times New Roman" w:cs="Times New Roman"/>
          <w:spacing w:val="-17"/>
          <w:w w:val="95"/>
        </w:rPr>
        <w:t xml:space="preserve"> </w:t>
      </w:r>
      <w:r w:rsidRPr="004258DD">
        <w:rPr>
          <w:rFonts w:ascii="Times New Roman" w:hAnsi="Times New Roman" w:cs="Times New Roman"/>
          <w:w w:val="95"/>
        </w:rPr>
        <w:t>and</w:t>
      </w:r>
      <w:r w:rsidRPr="004258DD">
        <w:rPr>
          <w:rFonts w:ascii="Times New Roman" w:hAnsi="Times New Roman" w:cs="Times New Roman"/>
          <w:spacing w:val="-16"/>
          <w:w w:val="95"/>
        </w:rPr>
        <w:t xml:space="preserve"> </w:t>
      </w:r>
      <w:r w:rsidRPr="004258DD">
        <w:rPr>
          <w:rFonts w:ascii="Times New Roman" w:hAnsi="Times New Roman" w:cs="Times New Roman"/>
          <w:w w:val="95"/>
        </w:rPr>
        <w:t>services</w:t>
      </w:r>
      <w:r w:rsidRPr="004258DD">
        <w:rPr>
          <w:rFonts w:ascii="Times New Roman" w:hAnsi="Times New Roman" w:cs="Times New Roman"/>
          <w:spacing w:val="-17"/>
          <w:w w:val="95"/>
        </w:rPr>
        <w:t xml:space="preserve"> </w:t>
      </w:r>
      <w:r w:rsidRPr="004258DD">
        <w:rPr>
          <w:rFonts w:ascii="Times New Roman" w:hAnsi="Times New Roman" w:cs="Times New Roman"/>
          <w:w w:val="95"/>
        </w:rPr>
        <w:t>for</w:t>
      </w:r>
      <w:r w:rsidRPr="004258DD">
        <w:rPr>
          <w:rFonts w:ascii="Times New Roman" w:hAnsi="Times New Roman" w:cs="Times New Roman"/>
          <w:spacing w:val="-16"/>
          <w:w w:val="95"/>
        </w:rPr>
        <w:t xml:space="preserve"> </w:t>
      </w:r>
      <w:r w:rsidRPr="004258DD">
        <w:rPr>
          <w:rFonts w:ascii="Times New Roman" w:hAnsi="Times New Roman" w:cs="Times New Roman"/>
          <w:w w:val="95"/>
        </w:rPr>
        <w:t>adequate</w:t>
      </w:r>
      <w:r w:rsidRPr="004258DD">
        <w:rPr>
          <w:rFonts w:ascii="Times New Roman" w:hAnsi="Times New Roman" w:cs="Times New Roman"/>
          <w:spacing w:val="-17"/>
          <w:w w:val="95"/>
        </w:rPr>
        <w:t xml:space="preserve"> </w:t>
      </w:r>
      <w:r w:rsidRPr="004258DD">
        <w:rPr>
          <w:rFonts w:ascii="Times New Roman" w:hAnsi="Times New Roman" w:cs="Times New Roman"/>
          <w:w w:val="95"/>
        </w:rPr>
        <w:t>drainage,</w:t>
      </w:r>
      <w:r w:rsidRPr="004258DD">
        <w:rPr>
          <w:rFonts w:ascii="Times New Roman" w:hAnsi="Times New Roman" w:cs="Times New Roman"/>
          <w:spacing w:val="-16"/>
          <w:w w:val="95"/>
        </w:rPr>
        <w:t xml:space="preserve"> </w:t>
      </w:r>
      <w:r w:rsidRPr="004258DD">
        <w:rPr>
          <w:rFonts w:ascii="Times New Roman" w:hAnsi="Times New Roman" w:cs="Times New Roman"/>
          <w:w w:val="95"/>
        </w:rPr>
        <w:t>water</w:t>
      </w:r>
      <w:r w:rsidRPr="004258DD">
        <w:rPr>
          <w:rFonts w:ascii="Times New Roman" w:hAnsi="Times New Roman" w:cs="Times New Roman"/>
          <w:spacing w:val="-17"/>
          <w:w w:val="95"/>
        </w:rPr>
        <w:t xml:space="preserve"> </w:t>
      </w:r>
      <w:r w:rsidRPr="004258DD">
        <w:rPr>
          <w:rFonts w:ascii="Times New Roman" w:hAnsi="Times New Roman" w:cs="Times New Roman"/>
          <w:w w:val="95"/>
        </w:rPr>
        <w:t>supply,</w:t>
      </w:r>
      <w:r w:rsidRPr="004258DD">
        <w:rPr>
          <w:rFonts w:ascii="Times New Roman" w:hAnsi="Times New Roman" w:cs="Times New Roman"/>
          <w:spacing w:val="-17"/>
          <w:w w:val="95"/>
        </w:rPr>
        <w:t xml:space="preserve"> </w:t>
      </w:r>
      <w:r w:rsidRPr="004258DD">
        <w:rPr>
          <w:rFonts w:ascii="Times New Roman" w:hAnsi="Times New Roman" w:cs="Times New Roman"/>
          <w:w w:val="95"/>
        </w:rPr>
        <w:t>and</w:t>
      </w:r>
      <w:r w:rsidRPr="004258DD">
        <w:rPr>
          <w:rFonts w:ascii="Times New Roman" w:hAnsi="Times New Roman" w:cs="Times New Roman"/>
          <w:spacing w:val="-16"/>
          <w:w w:val="95"/>
        </w:rPr>
        <w:t xml:space="preserve"> </w:t>
      </w:r>
      <w:r w:rsidRPr="004258DD">
        <w:rPr>
          <w:rFonts w:ascii="Times New Roman" w:hAnsi="Times New Roman" w:cs="Times New Roman"/>
          <w:w w:val="95"/>
        </w:rPr>
        <w:t>disposal</w:t>
      </w:r>
      <w:r w:rsidRPr="004258DD">
        <w:rPr>
          <w:rFonts w:ascii="Times New Roman" w:hAnsi="Times New Roman" w:cs="Times New Roman"/>
          <w:spacing w:val="-17"/>
          <w:w w:val="95"/>
        </w:rPr>
        <w:t xml:space="preserve"> </w:t>
      </w:r>
      <w:r w:rsidRPr="004258DD">
        <w:rPr>
          <w:rFonts w:ascii="Times New Roman" w:hAnsi="Times New Roman" w:cs="Times New Roman"/>
          <w:w w:val="95"/>
        </w:rPr>
        <w:t>of</w:t>
      </w:r>
      <w:r w:rsidRPr="004258DD">
        <w:rPr>
          <w:rFonts w:ascii="Times New Roman" w:hAnsi="Times New Roman" w:cs="Times New Roman"/>
          <w:spacing w:val="-16"/>
          <w:w w:val="95"/>
        </w:rPr>
        <w:t xml:space="preserve"> </w:t>
      </w:r>
      <w:r w:rsidRPr="004258DD">
        <w:rPr>
          <w:rFonts w:ascii="Times New Roman" w:hAnsi="Times New Roman" w:cs="Times New Roman"/>
          <w:w w:val="95"/>
        </w:rPr>
        <w:t xml:space="preserve">sanitary </w:t>
      </w:r>
      <w:r w:rsidRPr="004258DD">
        <w:rPr>
          <w:rFonts w:ascii="Times New Roman" w:hAnsi="Times New Roman" w:cs="Times New Roman"/>
          <w:w w:val="90"/>
        </w:rPr>
        <w:t>and</w:t>
      </w:r>
      <w:r w:rsidRPr="004258DD">
        <w:rPr>
          <w:rFonts w:ascii="Times New Roman" w:hAnsi="Times New Roman" w:cs="Times New Roman"/>
          <w:spacing w:val="-4"/>
          <w:w w:val="90"/>
        </w:rPr>
        <w:t xml:space="preserve"> </w:t>
      </w:r>
      <w:r w:rsidRPr="004258DD">
        <w:rPr>
          <w:rFonts w:ascii="Times New Roman" w:hAnsi="Times New Roman" w:cs="Times New Roman"/>
          <w:w w:val="90"/>
        </w:rPr>
        <w:t>industrial</w:t>
      </w:r>
      <w:r w:rsidRPr="004258DD">
        <w:rPr>
          <w:rFonts w:ascii="Times New Roman" w:hAnsi="Times New Roman" w:cs="Times New Roman"/>
          <w:spacing w:val="-5"/>
          <w:w w:val="90"/>
        </w:rPr>
        <w:t xml:space="preserve"> </w:t>
      </w:r>
      <w:r w:rsidRPr="004258DD">
        <w:rPr>
          <w:rFonts w:ascii="Times New Roman" w:hAnsi="Times New Roman" w:cs="Times New Roman"/>
          <w:w w:val="90"/>
        </w:rPr>
        <w:t>waste;</w:t>
      </w:r>
      <w:r w:rsidRPr="004258DD">
        <w:rPr>
          <w:rFonts w:ascii="Times New Roman" w:hAnsi="Times New Roman" w:cs="Times New Roman"/>
          <w:spacing w:val="-3"/>
          <w:w w:val="90"/>
        </w:rPr>
        <w:t xml:space="preserve"> </w:t>
      </w:r>
      <w:r w:rsidRPr="004258DD">
        <w:rPr>
          <w:rFonts w:ascii="Times New Roman" w:hAnsi="Times New Roman" w:cs="Times New Roman"/>
          <w:w w:val="90"/>
        </w:rPr>
        <w:t>to</w:t>
      </w:r>
      <w:r w:rsidRPr="004258DD">
        <w:rPr>
          <w:rFonts w:ascii="Times New Roman" w:hAnsi="Times New Roman" w:cs="Times New Roman"/>
          <w:spacing w:val="-4"/>
          <w:w w:val="90"/>
        </w:rPr>
        <w:t xml:space="preserve"> </w:t>
      </w:r>
      <w:r w:rsidRPr="004258DD">
        <w:rPr>
          <w:rFonts w:ascii="Times New Roman" w:hAnsi="Times New Roman" w:cs="Times New Roman"/>
          <w:w w:val="90"/>
        </w:rPr>
        <w:t>provide</w:t>
      </w:r>
      <w:r w:rsidRPr="004258DD">
        <w:rPr>
          <w:rFonts w:ascii="Times New Roman" w:hAnsi="Times New Roman" w:cs="Times New Roman"/>
          <w:spacing w:val="-4"/>
          <w:w w:val="90"/>
        </w:rPr>
        <w:t xml:space="preserve"> </w:t>
      </w:r>
      <w:r w:rsidRPr="004258DD">
        <w:rPr>
          <w:rFonts w:ascii="Times New Roman" w:hAnsi="Times New Roman" w:cs="Times New Roman"/>
          <w:w w:val="90"/>
        </w:rPr>
        <w:t>roads</w:t>
      </w:r>
      <w:r w:rsidRPr="004258DD">
        <w:rPr>
          <w:rFonts w:ascii="Times New Roman" w:hAnsi="Times New Roman" w:cs="Times New Roman"/>
          <w:spacing w:val="-3"/>
          <w:w w:val="90"/>
        </w:rPr>
        <w:t xml:space="preserve"> </w:t>
      </w:r>
      <w:r w:rsidRPr="004258DD">
        <w:rPr>
          <w:rFonts w:ascii="Times New Roman" w:hAnsi="Times New Roman" w:cs="Times New Roman"/>
          <w:w w:val="90"/>
        </w:rPr>
        <w:t>that ensure</w:t>
      </w:r>
      <w:r w:rsidRPr="004258DD">
        <w:rPr>
          <w:rFonts w:ascii="Times New Roman" w:hAnsi="Times New Roman" w:cs="Times New Roman"/>
          <w:spacing w:val="-4"/>
          <w:w w:val="90"/>
        </w:rPr>
        <w:t xml:space="preserve"> </w:t>
      </w:r>
      <w:r w:rsidRPr="004258DD">
        <w:rPr>
          <w:rFonts w:ascii="Times New Roman" w:hAnsi="Times New Roman" w:cs="Times New Roman"/>
          <w:w w:val="90"/>
        </w:rPr>
        <w:t>safe,</w:t>
      </w:r>
      <w:r w:rsidRPr="004258DD">
        <w:rPr>
          <w:rFonts w:ascii="Times New Roman" w:hAnsi="Times New Roman" w:cs="Times New Roman"/>
          <w:spacing w:val="-6"/>
          <w:w w:val="90"/>
        </w:rPr>
        <w:t xml:space="preserve"> </w:t>
      </w:r>
      <w:r w:rsidRPr="004258DD">
        <w:rPr>
          <w:rFonts w:ascii="Times New Roman" w:hAnsi="Times New Roman" w:cs="Times New Roman"/>
          <w:w w:val="90"/>
        </w:rPr>
        <w:t>convenient</w:t>
      </w:r>
      <w:r w:rsidRPr="004258DD">
        <w:rPr>
          <w:rFonts w:ascii="Times New Roman" w:hAnsi="Times New Roman" w:cs="Times New Roman"/>
          <w:spacing w:val="-4"/>
          <w:w w:val="90"/>
        </w:rPr>
        <w:t xml:space="preserve"> </w:t>
      </w:r>
      <w:r w:rsidRPr="004258DD">
        <w:rPr>
          <w:rFonts w:ascii="Times New Roman" w:hAnsi="Times New Roman" w:cs="Times New Roman"/>
          <w:w w:val="90"/>
        </w:rPr>
        <w:t>and</w:t>
      </w:r>
      <w:r w:rsidRPr="004258DD">
        <w:rPr>
          <w:rFonts w:ascii="Times New Roman" w:hAnsi="Times New Roman" w:cs="Times New Roman"/>
          <w:spacing w:val="-3"/>
          <w:w w:val="90"/>
        </w:rPr>
        <w:t xml:space="preserve"> </w:t>
      </w:r>
      <w:r w:rsidRPr="004258DD">
        <w:rPr>
          <w:rFonts w:ascii="Times New Roman" w:hAnsi="Times New Roman" w:cs="Times New Roman"/>
          <w:w w:val="90"/>
        </w:rPr>
        <w:t>functional</w:t>
      </w:r>
      <w:r w:rsidRPr="004258DD">
        <w:rPr>
          <w:rFonts w:ascii="Times New Roman" w:hAnsi="Times New Roman" w:cs="Times New Roman"/>
          <w:spacing w:val="-4"/>
          <w:w w:val="90"/>
        </w:rPr>
        <w:t xml:space="preserve"> </w:t>
      </w:r>
      <w:r w:rsidRPr="004258DD">
        <w:rPr>
          <w:rFonts w:ascii="Times New Roman" w:hAnsi="Times New Roman" w:cs="Times New Roman"/>
          <w:w w:val="90"/>
        </w:rPr>
        <w:t>systems</w:t>
      </w:r>
      <w:r w:rsidRPr="004258DD">
        <w:rPr>
          <w:rFonts w:ascii="Times New Roman" w:hAnsi="Times New Roman" w:cs="Times New Roman"/>
          <w:spacing w:val="-5"/>
          <w:w w:val="90"/>
        </w:rPr>
        <w:t xml:space="preserve"> </w:t>
      </w:r>
      <w:r w:rsidRPr="004258DD">
        <w:rPr>
          <w:rFonts w:ascii="Times New Roman" w:hAnsi="Times New Roman" w:cs="Times New Roman"/>
          <w:w w:val="90"/>
        </w:rPr>
        <w:t>for</w:t>
      </w:r>
      <w:r w:rsidRPr="004258DD">
        <w:rPr>
          <w:rFonts w:ascii="Times New Roman" w:hAnsi="Times New Roman" w:cs="Times New Roman"/>
          <w:spacing w:val="-4"/>
          <w:w w:val="90"/>
        </w:rPr>
        <w:t xml:space="preserve"> </w:t>
      </w:r>
      <w:r w:rsidRPr="004258DD">
        <w:rPr>
          <w:rFonts w:ascii="Times New Roman" w:hAnsi="Times New Roman" w:cs="Times New Roman"/>
          <w:w w:val="90"/>
        </w:rPr>
        <w:t xml:space="preserve">vehicular </w:t>
      </w:r>
      <w:r w:rsidRPr="004258DD">
        <w:rPr>
          <w:rFonts w:ascii="Times New Roman" w:hAnsi="Times New Roman" w:cs="Times New Roman"/>
        </w:rPr>
        <w:t>circulation.</w:t>
      </w:r>
    </w:p>
    <w:p w:rsidR="00277ED5" w:rsidRPr="004258DD" w:rsidRDefault="00277ED5">
      <w:pPr>
        <w:pStyle w:val="BodyText"/>
        <w:spacing w:before="9"/>
        <w:rPr>
          <w:rFonts w:ascii="Times New Roman" w:hAnsi="Times New Roman" w:cs="Times New Roman"/>
          <w:sz w:val="28"/>
        </w:rPr>
      </w:pPr>
    </w:p>
    <w:p w:rsidR="00277ED5" w:rsidRPr="004258DD" w:rsidRDefault="00AC371E">
      <w:pPr>
        <w:pStyle w:val="Heading2"/>
        <w:tabs>
          <w:tab w:val="left" w:pos="2300"/>
        </w:tabs>
        <w:rPr>
          <w:rFonts w:ascii="Times New Roman" w:hAnsi="Times New Roman" w:cs="Times New Roman"/>
        </w:rPr>
      </w:pPr>
      <w:bookmarkStart w:id="4" w:name="_TOC_250067"/>
      <w:r w:rsidRPr="004258DD">
        <w:rPr>
          <w:rFonts w:ascii="Times New Roman" w:hAnsi="Times New Roman" w:cs="Times New Roman"/>
        </w:rPr>
        <w:t>Section</w:t>
      </w:r>
      <w:r w:rsidRPr="004258DD">
        <w:rPr>
          <w:rFonts w:ascii="Times New Roman" w:hAnsi="Times New Roman" w:cs="Times New Roman"/>
          <w:spacing w:val="3"/>
        </w:rPr>
        <w:t xml:space="preserve"> </w:t>
      </w:r>
      <w:bookmarkEnd w:id="4"/>
      <w:r w:rsidRPr="004258DD">
        <w:rPr>
          <w:rFonts w:ascii="Times New Roman" w:hAnsi="Times New Roman" w:cs="Times New Roman"/>
        </w:rPr>
        <w:t>1.04</w:t>
      </w:r>
      <w:r w:rsidRPr="004258DD">
        <w:rPr>
          <w:rFonts w:ascii="Times New Roman" w:hAnsi="Times New Roman" w:cs="Times New Roman"/>
        </w:rPr>
        <w:tab/>
        <w:t>Interpretation</w:t>
      </w:r>
    </w:p>
    <w:p w:rsidR="00277ED5" w:rsidRPr="004258DD" w:rsidRDefault="00277ED5">
      <w:pPr>
        <w:pStyle w:val="BodyText"/>
        <w:spacing w:before="4"/>
        <w:rPr>
          <w:rFonts w:ascii="Times New Roman" w:hAnsi="Times New Roman" w:cs="Times New Roman"/>
          <w:b/>
        </w:rPr>
      </w:pPr>
    </w:p>
    <w:p w:rsidR="00277ED5" w:rsidRPr="004258DD" w:rsidRDefault="00AC371E">
      <w:pPr>
        <w:pStyle w:val="BodyText"/>
        <w:spacing w:line="218" w:lineRule="auto"/>
        <w:ind w:left="500" w:right="851"/>
        <w:jc w:val="both"/>
        <w:rPr>
          <w:rFonts w:ascii="Times New Roman" w:hAnsi="Times New Roman" w:cs="Times New Roman"/>
        </w:rPr>
      </w:pPr>
      <w:r w:rsidRPr="004258DD">
        <w:rPr>
          <w:rFonts w:ascii="Times New Roman" w:hAnsi="Times New Roman" w:cs="Times New Roman"/>
        </w:rPr>
        <w:t>In</w:t>
      </w:r>
      <w:r w:rsidRPr="004258DD">
        <w:rPr>
          <w:rFonts w:ascii="Times New Roman" w:hAnsi="Times New Roman" w:cs="Times New Roman"/>
          <w:spacing w:val="-27"/>
        </w:rPr>
        <w:t xml:space="preserve"> </w:t>
      </w:r>
      <w:r w:rsidRPr="004258DD">
        <w:rPr>
          <w:rFonts w:ascii="Times New Roman" w:hAnsi="Times New Roman" w:cs="Times New Roman"/>
        </w:rPr>
        <w:t>the</w:t>
      </w:r>
      <w:r w:rsidRPr="004258DD">
        <w:rPr>
          <w:rFonts w:ascii="Times New Roman" w:hAnsi="Times New Roman" w:cs="Times New Roman"/>
          <w:spacing w:val="-26"/>
        </w:rPr>
        <w:t xml:space="preserve"> </w:t>
      </w:r>
      <w:r w:rsidRPr="004258DD">
        <w:rPr>
          <w:rFonts w:ascii="Times New Roman" w:hAnsi="Times New Roman" w:cs="Times New Roman"/>
        </w:rPr>
        <w:t>interpretation</w:t>
      </w:r>
      <w:r w:rsidRPr="004258DD">
        <w:rPr>
          <w:rFonts w:ascii="Times New Roman" w:hAnsi="Times New Roman" w:cs="Times New Roman"/>
          <w:spacing w:val="-25"/>
        </w:rPr>
        <w:t xml:space="preserve"> </w:t>
      </w:r>
      <w:r w:rsidRPr="004258DD">
        <w:rPr>
          <w:rFonts w:ascii="Times New Roman" w:hAnsi="Times New Roman" w:cs="Times New Roman"/>
        </w:rPr>
        <w:t>and</w:t>
      </w:r>
      <w:r w:rsidRPr="004258DD">
        <w:rPr>
          <w:rFonts w:ascii="Times New Roman" w:hAnsi="Times New Roman" w:cs="Times New Roman"/>
          <w:spacing w:val="-26"/>
        </w:rPr>
        <w:t xml:space="preserve"> </w:t>
      </w:r>
      <w:r w:rsidRPr="004258DD">
        <w:rPr>
          <w:rFonts w:ascii="Times New Roman" w:hAnsi="Times New Roman" w:cs="Times New Roman"/>
        </w:rPr>
        <w:t>application</w:t>
      </w:r>
      <w:r w:rsidRPr="004258DD">
        <w:rPr>
          <w:rFonts w:ascii="Times New Roman" w:hAnsi="Times New Roman" w:cs="Times New Roman"/>
          <w:spacing w:val="-26"/>
        </w:rPr>
        <w:t xml:space="preserve"> </w:t>
      </w:r>
      <w:r w:rsidRPr="004258DD">
        <w:rPr>
          <w:rFonts w:ascii="Times New Roman" w:hAnsi="Times New Roman" w:cs="Times New Roman"/>
        </w:rPr>
        <w:t>of</w:t>
      </w:r>
      <w:r w:rsidRPr="004258DD">
        <w:rPr>
          <w:rFonts w:ascii="Times New Roman" w:hAnsi="Times New Roman" w:cs="Times New Roman"/>
          <w:spacing w:val="-26"/>
        </w:rPr>
        <w:t xml:space="preserve"> </w:t>
      </w:r>
      <w:r w:rsidRPr="004258DD">
        <w:rPr>
          <w:rFonts w:ascii="Times New Roman" w:hAnsi="Times New Roman" w:cs="Times New Roman"/>
        </w:rPr>
        <w:t>the</w:t>
      </w:r>
      <w:r w:rsidRPr="004258DD">
        <w:rPr>
          <w:rFonts w:ascii="Times New Roman" w:hAnsi="Times New Roman" w:cs="Times New Roman"/>
          <w:spacing w:val="-26"/>
        </w:rPr>
        <w:t xml:space="preserve"> </w:t>
      </w:r>
      <w:r w:rsidRPr="004258DD">
        <w:rPr>
          <w:rFonts w:ascii="Times New Roman" w:hAnsi="Times New Roman" w:cs="Times New Roman"/>
        </w:rPr>
        <w:t>provisions</w:t>
      </w:r>
      <w:r w:rsidRPr="004258DD">
        <w:rPr>
          <w:rFonts w:ascii="Times New Roman" w:hAnsi="Times New Roman" w:cs="Times New Roman"/>
          <w:spacing w:val="-26"/>
        </w:rPr>
        <w:t xml:space="preserve"> </w:t>
      </w:r>
      <w:r w:rsidRPr="004258DD">
        <w:rPr>
          <w:rFonts w:ascii="Times New Roman" w:hAnsi="Times New Roman" w:cs="Times New Roman"/>
        </w:rPr>
        <w:t>of</w:t>
      </w:r>
      <w:r w:rsidRPr="004258DD">
        <w:rPr>
          <w:rFonts w:ascii="Times New Roman" w:hAnsi="Times New Roman" w:cs="Times New Roman"/>
          <w:spacing w:val="-25"/>
        </w:rPr>
        <w:t xml:space="preserve"> </w:t>
      </w:r>
      <w:r w:rsidRPr="004258DD">
        <w:rPr>
          <w:rFonts w:ascii="Times New Roman" w:hAnsi="Times New Roman" w:cs="Times New Roman"/>
        </w:rPr>
        <w:t>these</w:t>
      </w:r>
      <w:r w:rsidRPr="004258DD">
        <w:rPr>
          <w:rFonts w:ascii="Times New Roman" w:hAnsi="Times New Roman" w:cs="Times New Roman"/>
          <w:spacing w:val="-26"/>
        </w:rPr>
        <w:t xml:space="preserve"> </w:t>
      </w:r>
      <w:r w:rsidRPr="004258DD">
        <w:rPr>
          <w:rFonts w:ascii="Times New Roman" w:hAnsi="Times New Roman" w:cs="Times New Roman"/>
        </w:rPr>
        <w:t>regulations,</w:t>
      </w:r>
      <w:r w:rsidRPr="004258DD">
        <w:rPr>
          <w:rFonts w:ascii="Times New Roman" w:hAnsi="Times New Roman" w:cs="Times New Roman"/>
          <w:spacing w:val="-25"/>
        </w:rPr>
        <w:t xml:space="preserve"> </w:t>
      </w:r>
      <w:r w:rsidRPr="004258DD">
        <w:rPr>
          <w:rFonts w:ascii="Times New Roman" w:hAnsi="Times New Roman" w:cs="Times New Roman"/>
        </w:rPr>
        <w:t>it</w:t>
      </w:r>
      <w:r w:rsidRPr="004258DD">
        <w:rPr>
          <w:rFonts w:ascii="Times New Roman" w:hAnsi="Times New Roman" w:cs="Times New Roman"/>
          <w:spacing w:val="-26"/>
        </w:rPr>
        <w:t xml:space="preserve"> </w:t>
      </w:r>
      <w:r w:rsidRPr="004258DD">
        <w:rPr>
          <w:rFonts w:ascii="Times New Roman" w:hAnsi="Times New Roman" w:cs="Times New Roman"/>
        </w:rPr>
        <w:t>is</w:t>
      </w:r>
      <w:r w:rsidRPr="004258DD">
        <w:rPr>
          <w:rFonts w:ascii="Times New Roman" w:hAnsi="Times New Roman" w:cs="Times New Roman"/>
          <w:spacing w:val="-26"/>
        </w:rPr>
        <w:t xml:space="preserve"> </w:t>
      </w:r>
      <w:r w:rsidRPr="004258DD">
        <w:rPr>
          <w:rFonts w:ascii="Times New Roman" w:hAnsi="Times New Roman" w:cs="Times New Roman"/>
        </w:rPr>
        <w:t>the</w:t>
      </w:r>
      <w:r w:rsidRPr="004258DD">
        <w:rPr>
          <w:rFonts w:ascii="Times New Roman" w:hAnsi="Times New Roman" w:cs="Times New Roman"/>
          <w:spacing w:val="-25"/>
        </w:rPr>
        <w:t xml:space="preserve"> </w:t>
      </w:r>
      <w:r w:rsidRPr="004258DD">
        <w:rPr>
          <w:rFonts w:ascii="Times New Roman" w:hAnsi="Times New Roman" w:cs="Times New Roman"/>
        </w:rPr>
        <w:t>intention</w:t>
      </w:r>
      <w:r w:rsidRPr="004258DD">
        <w:rPr>
          <w:rFonts w:ascii="Times New Roman" w:hAnsi="Times New Roman" w:cs="Times New Roman"/>
          <w:spacing w:val="-26"/>
        </w:rPr>
        <w:t xml:space="preserve"> </w:t>
      </w:r>
      <w:r w:rsidRPr="004258DD">
        <w:rPr>
          <w:rFonts w:ascii="Times New Roman" w:hAnsi="Times New Roman" w:cs="Times New Roman"/>
        </w:rPr>
        <w:t>of</w:t>
      </w:r>
      <w:r w:rsidRPr="004258DD">
        <w:rPr>
          <w:rFonts w:ascii="Times New Roman" w:hAnsi="Times New Roman" w:cs="Times New Roman"/>
          <w:spacing w:val="-26"/>
        </w:rPr>
        <w:t xml:space="preserve"> </w:t>
      </w:r>
      <w:r w:rsidRPr="004258DD">
        <w:rPr>
          <w:rFonts w:ascii="Times New Roman" w:hAnsi="Times New Roman" w:cs="Times New Roman"/>
        </w:rPr>
        <w:t xml:space="preserve">the </w:t>
      </w:r>
      <w:r w:rsidRPr="004258DD">
        <w:rPr>
          <w:rFonts w:ascii="Times New Roman" w:hAnsi="Times New Roman" w:cs="Times New Roman"/>
          <w:w w:val="95"/>
        </w:rPr>
        <w:t>County</w:t>
      </w:r>
      <w:r w:rsidRPr="004258DD">
        <w:rPr>
          <w:rFonts w:ascii="Times New Roman" w:hAnsi="Times New Roman" w:cs="Times New Roman"/>
          <w:spacing w:val="-15"/>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13"/>
          <w:w w:val="95"/>
        </w:rPr>
        <w:t xml:space="preserve"> </w:t>
      </w:r>
      <w:r w:rsidRPr="004258DD">
        <w:rPr>
          <w:rFonts w:ascii="Times New Roman" w:hAnsi="Times New Roman" w:cs="Times New Roman"/>
          <w:w w:val="95"/>
        </w:rPr>
        <w:t>that</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principles,</w:t>
      </w:r>
      <w:r w:rsidRPr="004258DD">
        <w:rPr>
          <w:rFonts w:ascii="Times New Roman" w:hAnsi="Times New Roman" w:cs="Times New Roman"/>
          <w:spacing w:val="-14"/>
          <w:w w:val="95"/>
        </w:rPr>
        <w:t xml:space="preserve"> </w:t>
      </w:r>
      <w:r w:rsidRPr="004258DD">
        <w:rPr>
          <w:rFonts w:ascii="Times New Roman" w:hAnsi="Times New Roman" w:cs="Times New Roman"/>
          <w:w w:val="95"/>
        </w:rPr>
        <w:t>standards</w:t>
      </w:r>
      <w:r w:rsidRPr="004258DD">
        <w:rPr>
          <w:rFonts w:ascii="Times New Roman" w:hAnsi="Times New Roman" w:cs="Times New Roman"/>
          <w:spacing w:val="-13"/>
          <w:w w:val="95"/>
        </w:rPr>
        <w:t xml:space="preserve"> </w:t>
      </w:r>
      <w:r w:rsidRPr="004258DD">
        <w:rPr>
          <w:rFonts w:ascii="Times New Roman" w:hAnsi="Times New Roman" w:cs="Times New Roman"/>
          <w:w w:val="95"/>
        </w:rPr>
        <w:t>and</w:t>
      </w:r>
      <w:r w:rsidRPr="004258DD">
        <w:rPr>
          <w:rFonts w:ascii="Times New Roman" w:hAnsi="Times New Roman" w:cs="Times New Roman"/>
          <w:spacing w:val="-14"/>
          <w:w w:val="95"/>
        </w:rPr>
        <w:t xml:space="preserve"> </w:t>
      </w:r>
      <w:r w:rsidRPr="004258DD">
        <w:rPr>
          <w:rFonts w:ascii="Times New Roman" w:hAnsi="Times New Roman" w:cs="Times New Roman"/>
          <w:w w:val="95"/>
        </w:rPr>
        <w:t>requirements</w:t>
      </w:r>
      <w:r w:rsidRPr="004258DD">
        <w:rPr>
          <w:rFonts w:ascii="Times New Roman" w:hAnsi="Times New Roman" w:cs="Times New Roman"/>
          <w:spacing w:val="-13"/>
          <w:w w:val="95"/>
        </w:rPr>
        <w:t xml:space="preserve"> </w:t>
      </w:r>
      <w:r w:rsidRPr="004258DD">
        <w:rPr>
          <w:rFonts w:ascii="Times New Roman" w:hAnsi="Times New Roman" w:cs="Times New Roman"/>
          <w:w w:val="95"/>
        </w:rPr>
        <w:t>provided</w:t>
      </w:r>
      <w:r w:rsidRPr="004258DD">
        <w:rPr>
          <w:rFonts w:ascii="Times New Roman" w:hAnsi="Times New Roman" w:cs="Times New Roman"/>
          <w:spacing w:val="-15"/>
          <w:w w:val="95"/>
        </w:rPr>
        <w:t xml:space="preserve"> </w:t>
      </w:r>
      <w:r w:rsidRPr="004258DD">
        <w:rPr>
          <w:rFonts w:ascii="Times New Roman" w:hAnsi="Times New Roman" w:cs="Times New Roman"/>
          <w:w w:val="95"/>
        </w:rPr>
        <w:t>for</w:t>
      </w:r>
      <w:r w:rsidRPr="004258DD">
        <w:rPr>
          <w:rFonts w:ascii="Times New Roman" w:hAnsi="Times New Roman" w:cs="Times New Roman"/>
          <w:spacing w:val="-13"/>
          <w:w w:val="95"/>
        </w:rPr>
        <w:t xml:space="preserve"> </w:t>
      </w:r>
      <w:r w:rsidRPr="004258DD">
        <w:rPr>
          <w:rFonts w:ascii="Times New Roman" w:hAnsi="Times New Roman" w:cs="Times New Roman"/>
          <w:w w:val="95"/>
        </w:rPr>
        <w:t>herein</w:t>
      </w:r>
      <w:r w:rsidRPr="004258DD">
        <w:rPr>
          <w:rFonts w:ascii="Times New Roman" w:hAnsi="Times New Roman" w:cs="Times New Roman"/>
          <w:spacing w:val="-14"/>
          <w:w w:val="95"/>
        </w:rPr>
        <w:t xml:space="preserve"> </w:t>
      </w:r>
      <w:r w:rsidRPr="004258DD">
        <w:rPr>
          <w:rFonts w:ascii="Times New Roman" w:hAnsi="Times New Roman" w:cs="Times New Roman"/>
          <w:w w:val="95"/>
        </w:rPr>
        <w:t>shall</w:t>
      </w:r>
      <w:r w:rsidRPr="004258DD">
        <w:rPr>
          <w:rFonts w:ascii="Times New Roman" w:hAnsi="Times New Roman" w:cs="Times New Roman"/>
          <w:spacing w:val="-15"/>
          <w:w w:val="95"/>
        </w:rPr>
        <w:t xml:space="preserve"> </w:t>
      </w:r>
      <w:r w:rsidRPr="004258DD">
        <w:rPr>
          <w:rFonts w:ascii="Times New Roman" w:hAnsi="Times New Roman" w:cs="Times New Roman"/>
          <w:w w:val="95"/>
        </w:rPr>
        <w:t xml:space="preserve">be </w:t>
      </w:r>
      <w:r w:rsidRPr="004258DD">
        <w:rPr>
          <w:rFonts w:ascii="Times New Roman" w:hAnsi="Times New Roman" w:cs="Times New Roman"/>
        </w:rPr>
        <w:t>minimum requirements for the platting and developing of subdivisions outside the limits of    a</w:t>
      </w:r>
      <w:r w:rsidRPr="004258DD">
        <w:rPr>
          <w:rFonts w:ascii="Times New Roman" w:hAnsi="Times New Roman" w:cs="Times New Roman"/>
          <w:spacing w:val="-18"/>
        </w:rPr>
        <w:t xml:space="preserve"> </w:t>
      </w:r>
      <w:r w:rsidRPr="004258DD">
        <w:rPr>
          <w:rFonts w:ascii="Times New Roman" w:hAnsi="Times New Roman" w:cs="Times New Roman"/>
        </w:rPr>
        <w:t>municipality</w:t>
      </w:r>
      <w:r w:rsidRPr="004258DD">
        <w:rPr>
          <w:rFonts w:ascii="Times New Roman" w:hAnsi="Times New Roman" w:cs="Times New Roman"/>
          <w:spacing w:val="-18"/>
        </w:rPr>
        <w:t xml:space="preserve"> </w:t>
      </w:r>
      <w:r w:rsidRPr="004258DD">
        <w:rPr>
          <w:rFonts w:ascii="Times New Roman" w:hAnsi="Times New Roman" w:cs="Times New Roman"/>
        </w:rPr>
        <w:t>and</w:t>
      </w:r>
      <w:r w:rsidRPr="004258DD">
        <w:rPr>
          <w:rFonts w:ascii="Times New Roman" w:hAnsi="Times New Roman" w:cs="Times New Roman"/>
          <w:spacing w:val="-18"/>
        </w:rPr>
        <w:t xml:space="preserve"> </w:t>
      </w:r>
      <w:r w:rsidRPr="004258DD">
        <w:rPr>
          <w:rFonts w:ascii="Times New Roman" w:hAnsi="Times New Roman" w:cs="Times New Roman"/>
        </w:rPr>
        <w:t>within</w:t>
      </w:r>
      <w:r w:rsidRPr="004258DD">
        <w:rPr>
          <w:rFonts w:ascii="Times New Roman" w:hAnsi="Times New Roman" w:cs="Times New Roman"/>
          <w:spacing w:val="-18"/>
        </w:rPr>
        <w:t xml:space="preserve"> </w:t>
      </w:r>
      <w:r w:rsidRPr="004258DD">
        <w:rPr>
          <w:rFonts w:ascii="Times New Roman" w:hAnsi="Times New Roman" w:cs="Times New Roman"/>
        </w:rPr>
        <w:t>Young</w:t>
      </w:r>
      <w:r w:rsidRPr="004258DD">
        <w:rPr>
          <w:rFonts w:ascii="Times New Roman" w:hAnsi="Times New Roman" w:cs="Times New Roman"/>
          <w:spacing w:val="-12"/>
        </w:rPr>
        <w:t xml:space="preserve"> </w:t>
      </w:r>
      <w:r w:rsidRPr="004258DD">
        <w:rPr>
          <w:rFonts w:ascii="Times New Roman" w:hAnsi="Times New Roman" w:cs="Times New Roman"/>
        </w:rPr>
        <w:t>County,</w:t>
      </w:r>
      <w:r w:rsidRPr="004258DD">
        <w:rPr>
          <w:rFonts w:ascii="Times New Roman" w:hAnsi="Times New Roman" w:cs="Times New Roman"/>
          <w:spacing w:val="-17"/>
        </w:rPr>
        <w:t xml:space="preserve"> </w:t>
      </w:r>
      <w:r w:rsidRPr="004258DD">
        <w:rPr>
          <w:rFonts w:ascii="Times New Roman" w:hAnsi="Times New Roman" w:cs="Times New Roman"/>
        </w:rPr>
        <w:t>and,</w:t>
      </w:r>
      <w:r w:rsidRPr="004258DD">
        <w:rPr>
          <w:rFonts w:ascii="Times New Roman" w:hAnsi="Times New Roman" w:cs="Times New Roman"/>
          <w:spacing w:val="-18"/>
        </w:rPr>
        <w:t xml:space="preserve"> </w:t>
      </w:r>
      <w:r w:rsidRPr="004258DD">
        <w:rPr>
          <w:rFonts w:ascii="Times New Roman" w:hAnsi="Times New Roman" w:cs="Times New Roman"/>
        </w:rPr>
        <w:t>where</w:t>
      </w:r>
      <w:r w:rsidRPr="004258DD">
        <w:rPr>
          <w:rFonts w:ascii="Times New Roman" w:hAnsi="Times New Roman" w:cs="Times New Roman"/>
          <w:spacing w:val="-18"/>
        </w:rPr>
        <w:t xml:space="preserve"> </w:t>
      </w:r>
      <w:r w:rsidRPr="004258DD">
        <w:rPr>
          <w:rFonts w:ascii="Times New Roman" w:hAnsi="Times New Roman" w:cs="Times New Roman"/>
        </w:rPr>
        <w:t>other</w:t>
      </w:r>
      <w:r w:rsidRPr="004258DD">
        <w:rPr>
          <w:rFonts w:ascii="Times New Roman" w:hAnsi="Times New Roman" w:cs="Times New Roman"/>
          <w:spacing w:val="-18"/>
        </w:rPr>
        <w:t xml:space="preserve"> </w:t>
      </w:r>
      <w:r w:rsidRPr="004258DD">
        <w:rPr>
          <w:rFonts w:ascii="Times New Roman" w:hAnsi="Times New Roman" w:cs="Times New Roman"/>
        </w:rPr>
        <w:t>Court</w:t>
      </w:r>
      <w:r w:rsidRPr="004258DD">
        <w:rPr>
          <w:rFonts w:ascii="Times New Roman" w:hAnsi="Times New Roman" w:cs="Times New Roman"/>
          <w:spacing w:val="-18"/>
        </w:rPr>
        <w:t xml:space="preserve"> </w:t>
      </w:r>
      <w:r w:rsidRPr="004258DD">
        <w:rPr>
          <w:rFonts w:ascii="Times New Roman" w:hAnsi="Times New Roman" w:cs="Times New Roman"/>
        </w:rPr>
        <w:t>Orders</w:t>
      </w:r>
      <w:r w:rsidRPr="004258DD">
        <w:rPr>
          <w:rFonts w:ascii="Times New Roman" w:hAnsi="Times New Roman" w:cs="Times New Roman"/>
          <w:spacing w:val="-17"/>
        </w:rPr>
        <w:t xml:space="preserve"> </w:t>
      </w:r>
      <w:r w:rsidRPr="004258DD">
        <w:rPr>
          <w:rFonts w:ascii="Times New Roman" w:hAnsi="Times New Roman" w:cs="Times New Roman"/>
        </w:rPr>
        <w:t>of</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County</w:t>
      </w:r>
      <w:r w:rsidRPr="004258DD">
        <w:rPr>
          <w:rFonts w:ascii="Times New Roman" w:hAnsi="Times New Roman" w:cs="Times New Roman"/>
          <w:spacing w:val="-18"/>
        </w:rPr>
        <w:t xml:space="preserve"> </w:t>
      </w:r>
      <w:r w:rsidRPr="004258DD">
        <w:rPr>
          <w:rFonts w:ascii="Times New Roman" w:hAnsi="Times New Roman" w:cs="Times New Roman"/>
        </w:rPr>
        <w:t>are</w:t>
      </w:r>
      <w:r w:rsidRPr="004258DD">
        <w:rPr>
          <w:rFonts w:ascii="Times New Roman" w:hAnsi="Times New Roman" w:cs="Times New Roman"/>
          <w:spacing w:val="-18"/>
        </w:rPr>
        <w:t xml:space="preserve"> </w:t>
      </w:r>
      <w:r w:rsidRPr="004258DD">
        <w:rPr>
          <w:rFonts w:ascii="Times New Roman" w:hAnsi="Times New Roman" w:cs="Times New Roman"/>
        </w:rPr>
        <w:t>more restrictive in their requirements, such other Court Orders shall control. For developments within</w:t>
      </w:r>
      <w:r w:rsidRPr="004258DD">
        <w:rPr>
          <w:rFonts w:ascii="Times New Roman" w:hAnsi="Times New Roman" w:cs="Times New Roman"/>
          <w:spacing w:val="41"/>
        </w:rPr>
        <w:t xml:space="preserve"> </w:t>
      </w:r>
      <w:r w:rsidRPr="004258DD">
        <w:rPr>
          <w:rFonts w:ascii="Times New Roman" w:hAnsi="Times New Roman" w:cs="Times New Roman"/>
        </w:rPr>
        <w:t>the</w:t>
      </w:r>
      <w:r w:rsidRPr="004258DD">
        <w:rPr>
          <w:rFonts w:ascii="Times New Roman" w:hAnsi="Times New Roman" w:cs="Times New Roman"/>
          <w:spacing w:val="-24"/>
        </w:rPr>
        <w:t xml:space="preserve"> </w:t>
      </w:r>
      <w:r w:rsidRPr="004258DD">
        <w:rPr>
          <w:rFonts w:ascii="Times New Roman" w:hAnsi="Times New Roman" w:cs="Times New Roman"/>
        </w:rPr>
        <w:t>extraterritorial</w:t>
      </w:r>
      <w:r w:rsidRPr="004258DD">
        <w:rPr>
          <w:rFonts w:ascii="Times New Roman" w:hAnsi="Times New Roman" w:cs="Times New Roman"/>
          <w:spacing w:val="-24"/>
        </w:rPr>
        <w:t xml:space="preserve"> </w:t>
      </w:r>
      <w:r w:rsidRPr="004258DD">
        <w:rPr>
          <w:rFonts w:ascii="Times New Roman" w:hAnsi="Times New Roman" w:cs="Times New Roman"/>
        </w:rPr>
        <w:t>jurisdiction</w:t>
      </w:r>
      <w:r w:rsidRPr="004258DD">
        <w:rPr>
          <w:rFonts w:ascii="Times New Roman" w:hAnsi="Times New Roman" w:cs="Times New Roman"/>
          <w:spacing w:val="-24"/>
        </w:rPr>
        <w:t xml:space="preserve"> </w:t>
      </w:r>
      <w:r w:rsidRPr="004258DD">
        <w:rPr>
          <w:rFonts w:ascii="Times New Roman" w:hAnsi="Times New Roman" w:cs="Times New Roman"/>
        </w:rPr>
        <w:t>(ETJ)</w:t>
      </w:r>
      <w:r w:rsidRPr="004258DD">
        <w:rPr>
          <w:rFonts w:ascii="Times New Roman" w:hAnsi="Times New Roman" w:cs="Times New Roman"/>
          <w:spacing w:val="-24"/>
        </w:rPr>
        <w:t xml:space="preserve"> </w:t>
      </w:r>
      <w:r w:rsidRPr="004258DD">
        <w:rPr>
          <w:rFonts w:ascii="Times New Roman" w:hAnsi="Times New Roman" w:cs="Times New Roman"/>
        </w:rPr>
        <w:t>of</w:t>
      </w:r>
      <w:r w:rsidRPr="004258DD">
        <w:rPr>
          <w:rFonts w:ascii="Times New Roman" w:hAnsi="Times New Roman" w:cs="Times New Roman"/>
          <w:spacing w:val="-24"/>
        </w:rPr>
        <w:t xml:space="preserve"> </w:t>
      </w:r>
      <w:r w:rsidRPr="004258DD">
        <w:rPr>
          <w:rFonts w:ascii="Times New Roman" w:hAnsi="Times New Roman" w:cs="Times New Roman"/>
        </w:rPr>
        <w:t>a</w:t>
      </w:r>
      <w:r w:rsidRPr="004258DD">
        <w:rPr>
          <w:rFonts w:ascii="Times New Roman" w:hAnsi="Times New Roman" w:cs="Times New Roman"/>
          <w:spacing w:val="-24"/>
        </w:rPr>
        <w:t xml:space="preserve"> </w:t>
      </w:r>
      <w:r w:rsidRPr="004258DD">
        <w:rPr>
          <w:rFonts w:ascii="Times New Roman" w:hAnsi="Times New Roman" w:cs="Times New Roman"/>
        </w:rPr>
        <w:t>municipality,</w:t>
      </w:r>
      <w:r w:rsidRPr="004258DD">
        <w:rPr>
          <w:rFonts w:ascii="Times New Roman" w:hAnsi="Times New Roman" w:cs="Times New Roman"/>
          <w:spacing w:val="-24"/>
        </w:rPr>
        <w:t xml:space="preserve"> </w:t>
      </w:r>
      <w:r w:rsidRPr="004258DD">
        <w:rPr>
          <w:rFonts w:ascii="Times New Roman" w:hAnsi="Times New Roman" w:cs="Times New Roman"/>
        </w:rPr>
        <w:t>reference</w:t>
      </w:r>
      <w:r w:rsidRPr="004258DD">
        <w:rPr>
          <w:rFonts w:ascii="Times New Roman" w:hAnsi="Times New Roman" w:cs="Times New Roman"/>
          <w:spacing w:val="-24"/>
        </w:rPr>
        <w:t xml:space="preserve"> </w:t>
      </w:r>
      <w:r w:rsidRPr="004258DD">
        <w:rPr>
          <w:rFonts w:ascii="Times New Roman" w:hAnsi="Times New Roman" w:cs="Times New Roman"/>
        </w:rPr>
        <w:t>Section</w:t>
      </w:r>
      <w:r w:rsidRPr="004258DD">
        <w:rPr>
          <w:rFonts w:ascii="Times New Roman" w:hAnsi="Times New Roman" w:cs="Times New Roman"/>
          <w:spacing w:val="-24"/>
        </w:rPr>
        <w:t xml:space="preserve"> </w:t>
      </w:r>
      <w:r w:rsidRPr="004258DD">
        <w:rPr>
          <w:rFonts w:ascii="Times New Roman" w:hAnsi="Times New Roman" w:cs="Times New Roman"/>
        </w:rPr>
        <w:t>3.01.B.</w:t>
      </w:r>
    </w:p>
    <w:p w:rsidR="00277ED5" w:rsidRPr="004258DD" w:rsidRDefault="00277ED5">
      <w:pPr>
        <w:pStyle w:val="BodyText"/>
        <w:spacing w:before="3"/>
        <w:rPr>
          <w:rFonts w:ascii="Times New Roman" w:hAnsi="Times New Roman" w:cs="Times New Roman"/>
          <w:sz w:val="30"/>
        </w:rPr>
      </w:pPr>
    </w:p>
    <w:p w:rsidR="00277ED5" w:rsidRPr="004258DD" w:rsidRDefault="00AC371E">
      <w:pPr>
        <w:pStyle w:val="Heading2"/>
        <w:tabs>
          <w:tab w:val="left" w:pos="2300"/>
        </w:tabs>
        <w:rPr>
          <w:rFonts w:ascii="Times New Roman" w:hAnsi="Times New Roman" w:cs="Times New Roman"/>
        </w:rPr>
      </w:pPr>
      <w:bookmarkStart w:id="5" w:name="_TOC_250066"/>
      <w:r w:rsidRPr="004258DD">
        <w:rPr>
          <w:rFonts w:ascii="Times New Roman" w:hAnsi="Times New Roman" w:cs="Times New Roman"/>
        </w:rPr>
        <w:t>Section</w:t>
      </w:r>
      <w:r w:rsidRPr="004258DD">
        <w:rPr>
          <w:rFonts w:ascii="Times New Roman" w:hAnsi="Times New Roman" w:cs="Times New Roman"/>
          <w:spacing w:val="3"/>
        </w:rPr>
        <w:t xml:space="preserve"> </w:t>
      </w:r>
      <w:bookmarkEnd w:id="5"/>
      <w:r w:rsidRPr="004258DD">
        <w:rPr>
          <w:rFonts w:ascii="Times New Roman" w:hAnsi="Times New Roman" w:cs="Times New Roman"/>
        </w:rPr>
        <w:t>1.05</w:t>
      </w:r>
      <w:r w:rsidRPr="004258DD">
        <w:rPr>
          <w:rFonts w:ascii="Times New Roman" w:hAnsi="Times New Roman" w:cs="Times New Roman"/>
        </w:rPr>
        <w:tab/>
        <w:t>Definitions</w:t>
      </w:r>
    </w:p>
    <w:p w:rsidR="00277ED5" w:rsidRPr="004258DD" w:rsidRDefault="00AC371E">
      <w:pPr>
        <w:pStyle w:val="ListParagraph"/>
        <w:numPr>
          <w:ilvl w:val="0"/>
          <w:numId w:val="38"/>
        </w:numPr>
        <w:tabs>
          <w:tab w:val="left" w:pos="1221"/>
        </w:tabs>
        <w:spacing w:before="264" w:line="225" w:lineRule="auto"/>
        <w:ind w:right="862"/>
        <w:rPr>
          <w:rFonts w:ascii="Times New Roman" w:hAnsi="Times New Roman" w:cs="Times New Roman"/>
        </w:rPr>
      </w:pPr>
      <w:r w:rsidRPr="004258DD">
        <w:rPr>
          <w:rFonts w:ascii="Times New Roman" w:hAnsi="Times New Roman" w:cs="Times New Roman"/>
        </w:rPr>
        <w:t>For</w:t>
      </w:r>
      <w:r w:rsidRPr="004258DD">
        <w:rPr>
          <w:rFonts w:ascii="Times New Roman" w:hAnsi="Times New Roman" w:cs="Times New Roman"/>
          <w:spacing w:val="-28"/>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purposes</w:t>
      </w:r>
      <w:r w:rsidRPr="004258DD">
        <w:rPr>
          <w:rFonts w:ascii="Times New Roman" w:hAnsi="Times New Roman" w:cs="Times New Roman"/>
          <w:spacing w:val="-28"/>
        </w:rPr>
        <w:t xml:space="preserve"> </w:t>
      </w:r>
      <w:r w:rsidRPr="004258DD">
        <w:rPr>
          <w:rFonts w:ascii="Times New Roman" w:hAnsi="Times New Roman" w:cs="Times New Roman"/>
        </w:rPr>
        <w:t>of</w:t>
      </w:r>
      <w:r w:rsidRPr="004258DD">
        <w:rPr>
          <w:rFonts w:ascii="Times New Roman" w:hAnsi="Times New Roman" w:cs="Times New Roman"/>
          <w:spacing w:val="-28"/>
        </w:rPr>
        <w:t xml:space="preserve"> </w:t>
      </w:r>
      <w:r w:rsidRPr="004258DD">
        <w:rPr>
          <w:rFonts w:ascii="Times New Roman" w:hAnsi="Times New Roman" w:cs="Times New Roman"/>
        </w:rPr>
        <w:t>this</w:t>
      </w:r>
      <w:r w:rsidRPr="004258DD">
        <w:rPr>
          <w:rFonts w:ascii="Times New Roman" w:hAnsi="Times New Roman" w:cs="Times New Roman"/>
          <w:spacing w:val="-28"/>
        </w:rPr>
        <w:t xml:space="preserve"> </w:t>
      </w:r>
      <w:r w:rsidRPr="004258DD">
        <w:rPr>
          <w:rFonts w:ascii="Times New Roman" w:hAnsi="Times New Roman" w:cs="Times New Roman"/>
        </w:rPr>
        <w:t>Court</w:t>
      </w:r>
      <w:r w:rsidRPr="004258DD">
        <w:rPr>
          <w:rFonts w:ascii="Times New Roman" w:hAnsi="Times New Roman" w:cs="Times New Roman"/>
          <w:spacing w:val="-29"/>
        </w:rPr>
        <w:t xml:space="preserve"> </w:t>
      </w:r>
      <w:r w:rsidRPr="004258DD">
        <w:rPr>
          <w:rFonts w:ascii="Times New Roman" w:hAnsi="Times New Roman" w:cs="Times New Roman"/>
        </w:rPr>
        <w:t>Order,</w:t>
      </w:r>
      <w:r w:rsidRPr="004258DD">
        <w:rPr>
          <w:rFonts w:ascii="Times New Roman" w:hAnsi="Times New Roman" w:cs="Times New Roman"/>
          <w:spacing w:val="-28"/>
        </w:rPr>
        <w:t xml:space="preserve"> </w:t>
      </w:r>
      <w:r w:rsidRPr="004258DD">
        <w:rPr>
          <w:rFonts w:ascii="Times New Roman" w:hAnsi="Times New Roman" w:cs="Times New Roman"/>
        </w:rPr>
        <w:t>certain</w:t>
      </w:r>
      <w:r w:rsidRPr="004258DD">
        <w:rPr>
          <w:rFonts w:ascii="Times New Roman" w:hAnsi="Times New Roman" w:cs="Times New Roman"/>
          <w:spacing w:val="-28"/>
        </w:rPr>
        <w:t xml:space="preserve"> </w:t>
      </w:r>
      <w:r w:rsidRPr="004258DD">
        <w:rPr>
          <w:rFonts w:ascii="Times New Roman" w:hAnsi="Times New Roman" w:cs="Times New Roman"/>
        </w:rPr>
        <w:t>terms</w:t>
      </w:r>
      <w:r w:rsidRPr="004258DD">
        <w:rPr>
          <w:rFonts w:ascii="Times New Roman" w:hAnsi="Times New Roman" w:cs="Times New Roman"/>
          <w:spacing w:val="-29"/>
        </w:rPr>
        <w:t xml:space="preserve"> </w:t>
      </w:r>
      <w:r w:rsidRPr="004258DD">
        <w:rPr>
          <w:rFonts w:ascii="Times New Roman" w:hAnsi="Times New Roman" w:cs="Times New Roman"/>
        </w:rPr>
        <w:t>or</w:t>
      </w:r>
      <w:r w:rsidRPr="004258DD">
        <w:rPr>
          <w:rFonts w:ascii="Times New Roman" w:hAnsi="Times New Roman" w:cs="Times New Roman"/>
          <w:spacing w:val="-28"/>
        </w:rPr>
        <w:t xml:space="preserve"> </w:t>
      </w:r>
      <w:r w:rsidRPr="004258DD">
        <w:rPr>
          <w:rFonts w:ascii="Times New Roman" w:hAnsi="Times New Roman" w:cs="Times New Roman"/>
        </w:rPr>
        <w:t>words</w:t>
      </w:r>
      <w:r w:rsidRPr="004258DD">
        <w:rPr>
          <w:rFonts w:ascii="Times New Roman" w:hAnsi="Times New Roman" w:cs="Times New Roman"/>
          <w:spacing w:val="-28"/>
        </w:rPr>
        <w:t xml:space="preserve"> </w:t>
      </w:r>
      <w:r w:rsidRPr="004258DD">
        <w:rPr>
          <w:rFonts w:ascii="Times New Roman" w:hAnsi="Times New Roman" w:cs="Times New Roman"/>
        </w:rPr>
        <w:t>herein</w:t>
      </w:r>
      <w:r w:rsidRPr="004258DD">
        <w:rPr>
          <w:rFonts w:ascii="Times New Roman" w:hAnsi="Times New Roman" w:cs="Times New Roman"/>
          <w:spacing w:val="-29"/>
        </w:rPr>
        <w:t xml:space="preserve"> </w:t>
      </w:r>
      <w:r w:rsidRPr="004258DD">
        <w:rPr>
          <w:rFonts w:ascii="Times New Roman" w:hAnsi="Times New Roman" w:cs="Times New Roman"/>
        </w:rPr>
        <w:t>shall</w:t>
      </w:r>
      <w:r w:rsidRPr="004258DD">
        <w:rPr>
          <w:rFonts w:ascii="Times New Roman" w:hAnsi="Times New Roman" w:cs="Times New Roman"/>
          <w:spacing w:val="-29"/>
        </w:rPr>
        <w:t xml:space="preserve"> </w:t>
      </w:r>
      <w:r w:rsidRPr="004258DD">
        <w:rPr>
          <w:rFonts w:ascii="Times New Roman" w:hAnsi="Times New Roman" w:cs="Times New Roman"/>
        </w:rPr>
        <w:t>be</w:t>
      </w:r>
      <w:r w:rsidRPr="004258DD">
        <w:rPr>
          <w:rFonts w:ascii="Times New Roman" w:hAnsi="Times New Roman" w:cs="Times New Roman"/>
          <w:spacing w:val="-28"/>
        </w:rPr>
        <w:t xml:space="preserve"> </w:t>
      </w:r>
      <w:r w:rsidRPr="004258DD">
        <w:rPr>
          <w:rFonts w:ascii="Times New Roman" w:hAnsi="Times New Roman" w:cs="Times New Roman"/>
        </w:rPr>
        <w:t>interpreted</w:t>
      </w:r>
      <w:r w:rsidRPr="004258DD">
        <w:rPr>
          <w:rFonts w:ascii="Times New Roman" w:hAnsi="Times New Roman" w:cs="Times New Roman"/>
          <w:spacing w:val="-28"/>
        </w:rPr>
        <w:t xml:space="preserve"> </w:t>
      </w:r>
      <w:r w:rsidRPr="004258DD">
        <w:rPr>
          <w:rFonts w:ascii="Times New Roman" w:hAnsi="Times New Roman" w:cs="Times New Roman"/>
        </w:rPr>
        <w:t>or defined as</w:t>
      </w:r>
      <w:r w:rsidRPr="004258DD">
        <w:rPr>
          <w:rFonts w:ascii="Times New Roman" w:hAnsi="Times New Roman" w:cs="Times New Roman"/>
          <w:spacing w:val="-7"/>
        </w:rPr>
        <w:t xml:space="preserve"> </w:t>
      </w:r>
      <w:r w:rsidRPr="004258DD">
        <w:rPr>
          <w:rFonts w:ascii="Times New Roman" w:hAnsi="Times New Roman" w:cs="Times New Roman"/>
        </w:rPr>
        <w:t>follows:</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BodyText"/>
        <w:spacing w:line="225" w:lineRule="auto"/>
        <w:ind w:left="1940" w:right="3380"/>
        <w:rPr>
          <w:rFonts w:ascii="Times New Roman" w:hAnsi="Times New Roman" w:cs="Times New Roman"/>
        </w:rPr>
      </w:pPr>
      <w:r w:rsidRPr="004258DD">
        <w:rPr>
          <w:rFonts w:ascii="Times New Roman" w:hAnsi="Times New Roman" w:cs="Times New Roman"/>
          <w:w w:val="90"/>
        </w:rPr>
        <w:t xml:space="preserve">Words used in the present tense include the future tense; </w:t>
      </w:r>
      <w:r w:rsidR="00836105" w:rsidRPr="004258DD">
        <w:rPr>
          <w:rFonts w:ascii="Times New Roman" w:hAnsi="Times New Roman" w:cs="Times New Roman"/>
        </w:rPr>
        <w:t>the</w:t>
      </w:r>
      <w:r w:rsidRPr="004258DD">
        <w:rPr>
          <w:rFonts w:ascii="Times New Roman" w:hAnsi="Times New Roman" w:cs="Times New Roman"/>
        </w:rPr>
        <w:t xml:space="preserve"> singular includes the plural;</w:t>
      </w:r>
    </w:p>
    <w:p w:rsidR="00277ED5" w:rsidRPr="004258DD" w:rsidRDefault="00AC371E">
      <w:pPr>
        <w:pStyle w:val="BodyText"/>
        <w:spacing w:line="228" w:lineRule="auto"/>
        <w:ind w:left="1940" w:right="2632"/>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31"/>
          <w:w w:val="95"/>
        </w:rPr>
        <w:t xml:space="preserve"> </w:t>
      </w:r>
      <w:r w:rsidRPr="004258DD">
        <w:rPr>
          <w:rFonts w:ascii="Times New Roman" w:hAnsi="Times New Roman" w:cs="Times New Roman"/>
          <w:w w:val="95"/>
        </w:rPr>
        <w:t>word</w:t>
      </w:r>
      <w:r w:rsidRPr="004258DD">
        <w:rPr>
          <w:rFonts w:ascii="Times New Roman" w:hAnsi="Times New Roman" w:cs="Times New Roman"/>
          <w:spacing w:val="-31"/>
          <w:w w:val="95"/>
        </w:rPr>
        <w:t xml:space="preserve"> </w:t>
      </w:r>
      <w:r w:rsidRPr="004258DD">
        <w:rPr>
          <w:rFonts w:ascii="Times New Roman" w:hAnsi="Times New Roman" w:cs="Times New Roman"/>
          <w:w w:val="95"/>
        </w:rPr>
        <w:t>"person"</w:t>
      </w:r>
      <w:r w:rsidRPr="004258DD">
        <w:rPr>
          <w:rFonts w:ascii="Times New Roman" w:hAnsi="Times New Roman" w:cs="Times New Roman"/>
          <w:spacing w:val="-30"/>
          <w:w w:val="95"/>
        </w:rPr>
        <w:t xml:space="preserve"> </w:t>
      </w:r>
      <w:r w:rsidRPr="004258DD">
        <w:rPr>
          <w:rFonts w:ascii="Times New Roman" w:hAnsi="Times New Roman" w:cs="Times New Roman"/>
          <w:w w:val="95"/>
        </w:rPr>
        <w:t>includes</w:t>
      </w:r>
      <w:r w:rsidRPr="004258DD">
        <w:rPr>
          <w:rFonts w:ascii="Times New Roman" w:hAnsi="Times New Roman" w:cs="Times New Roman"/>
          <w:spacing w:val="-30"/>
          <w:w w:val="95"/>
        </w:rPr>
        <w:t xml:space="preserve"> </w:t>
      </w:r>
      <w:r w:rsidRPr="004258DD">
        <w:rPr>
          <w:rFonts w:ascii="Times New Roman" w:hAnsi="Times New Roman" w:cs="Times New Roman"/>
          <w:w w:val="95"/>
        </w:rPr>
        <w:t>a</w:t>
      </w:r>
      <w:r w:rsidRPr="004258DD">
        <w:rPr>
          <w:rFonts w:ascii="Times New Roman" w:hAnsi="Times New Roman" w:cs="Times New Roman"/>
          <w:spacing w:val="-30"/>
          <w:w w:val="95"/>
        </w:rPr>
        <w:t xml:space="preserve"> </w:t>
      </w:r>
      <w:r w:rsidRPr="004258DD">
        <w:rPr>
          <w:rFonts w:ascii="Times New Roman" w:hAnsi="Times New Roman" w:cs="Times New Roman"/>
          <w:w w:val="95"/>
        </w:rPr>
        <w:t>corporation</w:t>
      </w:r>
      <w:r w:rsidRPr="004258DD">
        <w:rPr>
          <w:rFonts w:ascii="Times New Roman" w:hAnsi="Times New Roman" w:cs="Times New Roman"/>
          <w:spacing w:val="-32"/>
          <w:w w:val="95"/>
        </w:rPr>
        <w:t xml:space="preserve"> </w:t>
      </w:r>
      <w:r w:rsidRPr="004258DD">
        <w:rPr>
          <w:rFonts w:ascii="Times New Roman" w:hAnsi="Times New Roman" w:cs="Times New Roman"/>
          <w:w w:val="95"/>
        </w:rPr>
        <w:t>as</w:t>
      </w:r>
      <w:r w:rsidRPr="004258DD">
        <w:rPr>
          <w:rFonts w:ascii="Times New Roman" w:hAnsi="Times New Roman" w:cs="Times New Roman"/>
          <w:spacing w:val="-30"/>
          <w:w w:val="95"/>
        </w:rPr>
        <w:t xml:space="preserve"> </w:t>
      </w:r>
      <w:r w:rsidRPr="004258DD">
        <w:rPr>
          <w:rFonts w:ascii="Times New Roman" w:hAnsi="Times New Roman" w:cs="Times New Roman"/>
          <w:w w:val="95"/>
        </w:rPr>
        <w:t>well</w:t>
      </w:r>
      <w:r w:rsidRPr="004258DD">
        <w:rPr>
          <w:rFonts w:ascii="Times New Roman" w:hAnsi="Times New Roman" w:cs="Times New Roman"/>
          <w:spacing w:val="-31"/>
          <w:w w:val="95"/>
        </w:rPr>
        <w:t xml:space="preserve"> </w:t>
      </w:r>
      <w:r w:rsidRPr="004258DD">
        <w:rPr>
          <w:rFonts w:ascii="Times New Roman" w:hAnsi="Times New Roman" w:cs="Times New Roman"/>
          <w:w w:val="95"/>
        </w:rPr>
        <w:t>as</w:t>
      </w:r>
      <w:r w:rsidRPr="004258DD">
        <w:rPr>
          <w:rFonts w:ascii="Times New Roman" w:hAnsi="Times New Roman" w:cs="Times New Roman"/>
          <w:spacing w:val="-30"/>
          <w:w w:val="95"/>
        </w:rPr>
        <w:t xml:space="preserve"> </w:t>
      </w:r>
      <w:r w:rsidRPr="004258DD">
        <w:rPr>
          <w:rFonts w:ascii="Times New Roman" w:hAnsi="Times New Roman" w:cs="Times New Roman"/>
          <w:w w:val="95"/>
        </w:rPr>
        <w:t>an</w:t>
      </w:r>
      <w:r w:rsidRPr="004258DD">
        <w:rPr>
          <w:rFonts w:ascii="Times New Roman" w:hAnsi="Times New Roman" w:cs="Times New Roman"/>
          <w:spacing w:val="-31"/>
          <w:w w:val="95"/>
        </w:rPr>
        <w:t xml:space="preserve"> </w:t>
      </w:r>
      <w:r w:rsidRPr="004258DD">
        <w:rPr>
          <w:rFonts w:ascii="Times New Roman" w:hAnsi="Times New Roman" w:cs="Times New Roman"/>
          <w:w w:val="95"/>
        </w:rPr>
        <w:t xml:space="preserve">individual; </w:t>
      </w:r>
      <w:r w:rsidR="00836105" w:rsidRPr="004258DD">
        <w:rPr>
          <w:rFonts w:ascii="Times New Roman" w:hAnsi="Times New Roman" w:cs="Times New Roman"/>
        </w:rPr>
        <w:t>the</w:t>
      </w:r>
      <w:r w:rsidRPr="004258DD">
        <w:rPr>
          <w:rFonts w:ascii="Times New Roman" w:hAnsi="Times New Roman" w:cs="Times New Roman"/>
          <w:spacing w:val="-10"/>
        </w:rPr>
        <w:t xml:space="preserve"> </w:t>
      </w:r>
      <w:r w:rsidRPr="004258DD">
        <w:rPr>
          <w:rFonts w:ascii="Times New Roman" w:hAnsi="Times New Roman" w:cs="Times New Roman"/>
        </w:rPr>
        <w:t>term</w:t>
      </w:r>
      <w:r w:rsidRPr="004258DD">
        <w:rPr>
          <w:rFonts w:ascii="Times New Roman" w:hAnsi="Times New Roman" w:cs="Times New Roman"/>
          <w:spacing w:val="-10"/>
        </w:rPr>
        <w:t xml:space="preserve"> </w:t>
      </w:r>
      <w:r w:rsidRPr="004258DD">
        <w:rPr>
          <w:rFonts w:ascii="Times New Roman" w:hAnsi="Times New Roman" w:cs="Times New Roman"/>
        </w:rPr>
        <w:t>"shall"</w:t>
      </w:r>
      <w:r w:rsidRPr="004258DD">
        <w:rPr>
          <w:rFonts w:ascii="Times New Roman" w:hAnsi="Times New Roman" w:cs="Times New Roman"/>
          <w:spacing w:val="-9"/>
        </w:rPr>
        <w:t xml:space="preserve"> </w:t>
      </w:r>
      <w:r w:rsidRPr="004258DD">
        <w:rPr>
          <w:rFonts w:ascii="Times New Roman" w:hAnsi="Times New Roman" w:cs="Times New Roman"/>
        </w:rPr>
        <w:t>is</w:t>
      </w:r>
      <w:r w:rsidRPr="004258DD">
        <w:rPr>
          <w:rFonts w:ascii="Times New Roman" w:hAnsi="Times New Roman" w:cs="Times New Roman"/>
          <w:spacing w:val="-11"/>
        </w:rPr>
        <w:t xml:space="preserve"> </w:t>
      </w:r>
      <w:r w:rsidRPr="004258DD">
        <w:rPr>
          <w:rFonts w:ascii="Times New Roman" w:hAnsi="Times New Roman" w:cs="Times New Roman"/>
        </w:rPr>
        <w:t>always</w:t>
      </w:r>
      <w:r w:rsidRPr="004258DD">
        <w:rPr>
          <w:rFonts w:ascii="Times New Roman" w:hAnsi="Times New Roman" w:cs="Times New Roman"/>
          <w:spacing w:val="-8"/>
        </w:rPr>
        <w:t xml:space="preserve"> </w:t>
      </w:r>
      <w:r w:rsidRPr="004258DD">
        <w:rPr>
          <w:rFonts w:ascii="Times New Roman" w:hAnsi="Times New Roman" w:cs="Times New Roman"/>
        </w:rPr>
        <w:t>mandatory.</w:t>
      </w:r>
    </w:p>
    <w:p w:rsidR="00277ED5" w:rsidRPr="004258DD" w:rsidRDefault="00AC371E">
      <w:pPr>
        <w:pStyle w:val="BodyText"/>
        <w:spacing w:line="242" w:lineRule="exact"/>
        <w:ind w:left="1940"/>
        <w:rPr>
          <w:rFonts w:ascii="Times New Roman" w:hAnsi="Times New Roman" w:cs="Times New Roman"/>
        </w:rPr>
      </w:pPr>
      <w:r w:rsidRPr="004258DD">
        <w:rPr>
          <w:rFonts w:ascii="Times New Roman" w:hAnsi="Times New Roman" w:cs="Times New Roman"/>
        </w:rPr>
        <w:t>The term "may" is directory.</w:t>
      </w:r>
    </w:p>
    <w:p w:rsidR="00277ED5" w:rsidRPr="004258DD" w:rsidRDefault="00277ED5">
      <w:pPr>
        <w:spacing w:line="242" w:lineRule="exact"/>
        <w:rPr>
          <w:rFonts w:ascii="Times New Roman" w:hAnsi="Times New Roman" w:cs="Times New Roman"/>
        </w:rPr>
        <w:sectPr w:rsidR="00277ED5" w:rsidRPr="004258DD">
          <w:pgSz w:w="12240" w:h="15840"/>
          <w:pgMar w:top="720" w:right="580" w:bottom="720" w:left="1300" w:header="520" w:footer="425" w:gutter="0"/>
          <w:cols w:space="720"/>
        </w:sect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spacing w:before="7"/>
        <w:rPr>
          <w:rFonts w:ascii="Times New Roman" w:hAnsi="Times New Roman" w:cs="Times New Roman"/>
          <w:sz w:val="21"/>
        </w:rPr>
      </w:pPr>
    </w:p>
    <w:p w:rsidR="00277ED5" w:rsidRPr="004258DD" w:rsidRDefault="00AC371E">
      <w:pPr>
        <w:pStyle w:val="ListParagraph"/>
        <w:numPr>
          <w:ilvl w:val="0"/>
          <w:numId w:val="38"/>
        </w:numPr>
        <w:tabs>
          <w:tab w:val="left" w:pos="1221"/>
        </w:tabs>
        <w:spacing w:line="208" w:lineRule="auto"/>
        <w:ind w:right="842" w:hanging="382"/>
        <w:rPr>
          <w:rFonts w:ascii="Times New Roman" w:hAnsi="Times New Roman" w:cs="Times New Roman"/>
        </w:rPr>
      </w:pPr>
      <w:r w:rsidRPr="004258DD">
        <w:rPr>
          <w:rFonts w:ascii="Times New Roman" w:hAnsi="Times New Roman" w:cs="Times New Roman"/>
          <w:w w:val="95"/>
        </w:rPr>
        <w:t>Words</w:t>
      </w:r>
      <w:r w:rsidRPr="004258DD">
        <w:rPr>
          <w:rFonts w:ascii="Times New Roman" w:hAnsi="Times New Roman" w:cs="Times New Roman"/>
          <w:spacing w:val="-17"/>
          <w:w w:val="95"/>
        </w:rPr>
        <w:t xml:space="preserve"> </w:t>
      </w:r>
      <w:r w:rsidRPr="004258DD">
        <w:rPr>
          <w:rFonts w:ascii="Times New Roman" w:hAnsi="Times New Roman" w:cs="Times New Roman"/>
          <w:w w:val="95"/>
        </w:rPr>
        <w:t>and</w:t>
      </w:r>
      <w:r w:rsidRPr="004258DD">
        <w:rPr>
          <w:rFonts w:ascii="Times New Roman" w:hAnsi="Times New Roman" w:cs="Times New Roman"/>
          <w:spacing w:val="-16"/>
          <w:w w:val="95"/>
        </w:rPr>
        <w:t xml:space="preserve"> </w:t>
      </w:r>
      <w:r w:rsidRPr="004258DD">
        <w:rPr>
          <w:rFonts w:ascii="Times New Roman" w:hAnsi="Times New Roman" w:cs="Times New Roman"/>
          <w:w w:val="95"/>
        </w:rPr>
        <w:t>terms</w:t>
      </w:r>
      <w:r w:rsidRPr="004258DD">
        <w:rPr>
          <w:rFonts w:ascii="Times New Roman" w:hAnsi="Times New Roman" w:cs="Times New Roman"/>
          <w:spacing w:val="-16"/>
          <w:w w:val="95"/>
        </w:rPr>
        <w:t xml:space="preserve"> </w:t>
      </w:r>
      <w:r w:rsidRPr="004258DD">
        <w:rPr>
          <w:rFonts w:ascii="Times New Roman" w:hAnsi="Times New Roman" w:cs="Times New Roman"/>
          <w:w w:val="95"/>
        </w:rPr>
        <w:t>not</w:t>
      </w:r>
      <w:r w:rsidRPr="004258DD">
        <w:rPr>
          <w:rFonts w:ascii="Times New Roman" w:hAnsi="Times New Roman" w:cs="Times New Roman"/>
          <w:spacing w:val="-16"/>
          <w:w w:val="95"/>
        </w:rPr>
        <w:t xml:space="preserve"> </w:t>
      </w:r>
      <w:r w:rsidRPr="004258DD">
        <w:rPr>
          <w:rFonts w:ascii="Times New Roman" w:hAnsi="Times New Roman" w:cs="Times New Roman"/>
          <w:w w:val="95"/>
        </w:rPr>
        <w:t>expressly</w:t>
      </w:r>
      <w:r w:rsidRPr="004258DD">
        <w:rPr>
          <w:rFonts w:ascii="Times New Roman" w:hAnsi="Times New Roman" w:cs="Times New Roman"/>
          <w:spacing w:val="-16"/>
          <w:w w:val="95"/>
        </w:rPr>
        <w:t xml:space="preserve"> </w:t>
      </w:r>
      <w:r w:rsidRPr="004258DD">
        <w:rPr>
          <w:rFonts w:ascii="Times New Roman" w:hAnsi="Times New Roman" w:cs="Times New Roman"/>
          <w:w w:val="95"/>
        </w:rPr>
        <w:t>defined</w:t>
      </w:r>
      <w:r w:rsidRPr="004258DD">
        <w:rPr>
          <w:rFonts w:ascii="Times New Roman" w:hAnsi="Times New Roman" w:cs="Times New Roman"/>
          <w:spacing w:val="-16"/>
          <w:w w:val="95"/>
        </w:rPr>
        <w:t xml:space="preserve"> </w:t>
      </w:r>
      <w:r w:rsidRPr="004258DD">
        <w:rPr>
          <w:rFonts w:ascii="Times New Roman" w:hAnsi="Times New Roman" w:cs="Times New Roman"/>
          <w:w w:val="95"/>
        </w:rPr>
        <w:t>herein</w:t>
      </w:r>
      <w:r w:rsidRPr="004258DD">
        <w:rPr>
          <w:rFonts w:ascii="Times New Roman" w:hAnsi="Times New Roman" w:cs="Times New Roman"/>
          <w:spacing w:val="-17"/>
          <w:w w:val="95"/>
        </w:rPr>
        <w:t xml:space="preserve"> </w:t>
      </w:r>
      <w:r w:rsidRPr="004258DD">
        <w:rPr>
          <w:rFonts w:ascii="Times New Roman" w:hAnsi="Times New Roman" w:cs="Times New Roman"/>
          <w:w w:val="95"/>
        </w:rPr>
        <w:t>are</w:t>
      </w:r>
      <w:r w:rsidRPr="004258DD">
        <w:rPr>
          <w:rFonts w:ascii="Times New Roman" w:hAnsi="Times New Roman" w:cs="Times New Roman"/>
          <w:spacing w:val="-16"/>
          <w:w w:val="95"/>
        </w:rPr>
        <w:t xml:space="preserve"> </w:t>
      </w:r>
      <w:r w:rsidRPr="004258DD">
        <w:rPr>
          <w:rFonts w:ascii="Times New Roman" w:hAnsi="Times New Roman" w:cs="Times New Roman"/>
          <w:w w:val="95"/>
        </w:rPr>
        <w:t>to</w:t>
      </w:r>
      <w:r w:rsidRPr="004258DD">
        <w:rPr>
          <w:rFonts w:ascii="Times New Roman" w:hAnsi="Times New Roman" w:cs="Times New Roman"/>
          <w:spacing w:val="-19"/>
          <w:w w:val="95"/>
        </w:rPr>
        <w:t xml:space="preserve"> </w:t>
      </w:r>
      <w:r w:rsidRPr="004258DD">
        <w:rPr>
          <w:rFonts w:ascii="Times New Roman" w:hAnsi="Times New Roman" w:cs="Times New Roman"/>
          <w:w w:val="95"/>
        </w:rPr>
        <w:t>be</w:t>
      </w:r>
      <w:r w:rsidRPr="004258DD">
        <w:rPr>
          <w:rFonts w:ascii="Times New Roman" w:hAnsi="Times New Roman" w:cs="Times New Roman"/>
          <w:spacing w:val="-16"/>
          <w:w w:val="95"/>
        </w:rPr>
        <w:t xml:space="preserve"> </w:t>
      </w:r>
      <w:r w:rsidRPr="004258DD">
        <w:rPr>
          <w:rFonts w:ascii="Times New Roman" w:hAnsi="Times New Roman" w:cs="Times New Roman"/>
          <w:w w:val="95"/>
        </w:rPr>
        <w:t>construed</w:t>
      </w:r>
      <w:r w:rsidRPr="004258DD">
        <w:rPr>
          <w:rFonts w:ascii="Times New Roman" w:hAnsi="Times New Roman" w:cs="Times New Roman"/>
          <w:spacing w:val="-16"/>
          <w:w w:val="95"/>
        </w:rPr>
        <w:t xml:space="preserve"> </w:t>
      </w:r>
      <w:r w:rsidRPr="004258DD">
        <w:rPr>
          <w:rFonts w:ascii="Times New Roman" w:hAnsi="Times New Roman" w:cs="Times New Roman"/>
          <w:w w:val="95"/>
        </w:rPr>
        <w:t>according</w:t>
      </w:r>
      <w:r w:rsidRPr="004258DD">
        <w:rPr>
          <w:rFonts w:ascii="Times New Roman" w:hAnsi="Times New Roman" w:cs="Times New Roman"/>
          <w:spacing w:val="-17"/>
          <w:w w:val="95"/>
        </w:rPr>
        <w:t xml:space="preserve"> </w:t>
      </w:r>
      <w:r w:rsidRPr="004258DD">
        <w:rPr>
          <w:rFonts w:ascii="Times New Roman" w:hAnsi="Times New Roman" w:cs="Times New Roman"/>
          <w:w w:val="95"/>
        </w:rPr>
        <w:t>to</w:t>
      </w:r>
      <w:r w:rsidRPr="004258DD">
        <w:rPr>
          <w:rFonts w:ascii="Times New Roman" w:hAnsi="Times New Roman" w:cs="Times New Roman"/>
          <w:spacing w:val="-16"/>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normally accepted</w:t>
      </w:r>
      <w:r w:rsidRPr="004258DD">
        <w:rPr>
          <w:rFonts w:ascii="Times New Roman" w:hAnsi="Times New Roman" w:cs="Times New Roman"/>
          <w:spacing w:val="-17"/>
          <w:w w:val="95"/>
        </w:rPr>
        <w:t xml:space="preserve"> </w:t>
      </w:r>
      <w:r w:rsidRPr="004258DD">
        <w:rPr>
          <w:rFonts w:ascii="Times New Roman" w:hAnsi="Times New Roman" w:cs="Times New Roman"/>
          <w:w w:val="95"/>
        </w:rPr>
        <w:t>meaning</w:t>
      </w:r>
      <w:r w:rsidRPr="004258DD">
        <w:rPr>
          <w:rFonts w:ascii="Times New Roman" w:hAnsi="Times New Roman" w:cs="Times New Roman"/>
          <w:spacing w:val="-17"/>
          <w:w w:val="95"/>
        </w:rPr>
        <w:t xml:space="preserve"> </w:t>
      </w:r>
      <w:r w:rsidRPr="004258DD">
        <w:rPr>
          <w:rFonts w:ascii="Times New Roman" w:hAnsi="Times New Roman" w:cs="Times New Roman"/>
          <w:w w:val="95"/>
        </w:rPr>
        <w:t>of</w:t>
      </w:r>
      <w:r w:rsidRPr="004258DD">
        <w:rPr>
          <w:rFonts w:ascii="Times New Roman" w:hAnsi="Times New Roman" w:cs="Times New Roman"/>
          <w:spacing w:val="-16"/>
          <w:w w:val="95"/>
        </w:rPr>
        <w:t xml:space="preserve"> </w:t>
      </w:r>
      <w:r w:rsidRPr="004258DD">
        <w:rPr>
          <w:rFonts w:ascii="Times New Roman" w:hAnsi="Times New Roman" w:cs="Times New Roman"/>
          <w:w w:val="95"/>
        </w:rPr>
        <w:t>such</w:t>
      </w:r>
      <w:r w:rsidRPr="004258DD">
        <w:rPr>
          <w:rFonts w:ascii="Times New Roman" w:hAnsi="Times New Roman" w:cs="Times New Roman"/>
          <w:spacing w:val="-18"/>
          <w:w w:val="95"/>
        </w:rPr>
        <w:t xml:space="preserve"> </w:t>
      </w:r>
      <w:r w:rsidRPr="004258DD">
        <w:rPr>
          <w:rFonts w:ascii="Times New Roman" w:hAnsi="Times New Roman" w:cs="Times New Roman"/>
          <w:w w:val="95"/>
        </w:rPr>
        <w:t>words</w:t>
      </w:r>
      <w:r w:rsidRPr="004258DD">
        <w:rPr>
          <w:rFonts w:ascii="Times New Roman" w:hAnsi="Times New Roman" w:cs="Times New Roman"/>
          <w:spacing w:val="-16"/>
          <w:w w:val="95"/>
        </w:rPr>
        <w:t xml:space="preserve"> </w:t>
      </w:r>
      <w:r w:rsidRPr="004258DD">
        <w:rPr>
          <w:rFonts w:ascii="Times New Roman" w:hAnsi="Times New Roman" w:cs="Times New Roman"/>
          <w:w w:val="95"/>
        </w:rPr>
        <w:t>or</w:t>
      </w:r>
      <w:r w:rsidRPr="004258DD">
        <w:rPr>
          <w:rFonts w:ascii="Times New Roman" w:hAnsi="Times New Roman" w:cs="Times New Roman"/>
          <w:spacing w:val="-16"/>
          <w:w w:val="95"/>
        </w:rPr>
        <w:t xml:space="preserve"> </w:t>
      </w:r>
      <w:r w:rsidRPr="004258DD">
        <w:rPr>
          <w:rFonts w:ascii="Times New Roman" w:hAnsi="Times New Roman" w:cs="Times New Roman"/>
          <w:w w:val="95"/>
        </w:rPr>
        <w:t>terms</w:t>
      </w:r>
      <w:r w:rsidRPr="004258DD">
        <w:rPr>
          <w:rFonts w:ascii="Times New Roman" w:hAnsi="Times New Roman" w:cs="Times New Roman"/>
          <w:spacing w:val="-17"/>
          <w:w w:val="95"/>
        </w:rPr>
        <w:t xml:space="preserve"> </w:t>
      </w:r>
      <w:r w:rsidRPr="004258DD">
        <w:rPr>
          <w:rFonts w:ascii="Times New Roman" w:hAnsi="Times New Roman" w:cs="Times New Roman"/>
          <w:w w:val="95"/>
        </w:rPr>
        <w:t>or,</w:t>
      </w:r>
      <w:r w:rsidRPr="004258DD">
        <w:rPr>
          <w:rFonts w:ascii="Times New Roman" w:hAnsi="Times New Roman" w:cs="Times New Roman"/>
          <w:spacing w:val="-17"/>
          <w:w w:val="95"/>
        </w:rPr>
        <w:t xml:space="preserve"> </w:t>
      </w:r>
      <w:r w:rsidRPr="004258DD">
        <w:rPr>
          <w:rFonts w:ascii="Times New Roman" w:hAnsi="Times New Roman" w:cs="Times New Roman"/>
          <w:w w:val="95"/>
        </w:rPr>
        <w:t>where</w:t>
      </w:r>
      <w:r w:rsidRPr="004258DD">
        <w:rPr>
          <w:rFonts w:ascii="Times New Roman" w:hAnsi="Times New Roman" w:cs="Times New Roman"/>
          <w:spacing w:val="-17"/>
          <w:w w:val="95"/>
        </w:rPr>
        <w:t xml:space="preserve"> </w:t>
      </w:r>
      <w:r w:rsidRPr="004258DD">
        <w:rPr>
          <w:rFonts w:ascii="Times New Roman" w:hAnsi="Times New Roman" w:cs="Times New Roman"/>
          <w:w w:val="95"/>
        </w:rPr>
        <w:t>no</w:t>
      </w:r>
      <w:r w:rsidRPr="004258DD">
        <w:rPr>
          <w:rFonts w:ascii="Times New Roman" w:hAnsi="Times New Roman" w:cs="Times New Roman"/>
          <w:spacing w:val="-16"/>
          <w:w w:val="95"/>
        </w:rPr>
        <w:t xml:space="preserve"> </w:t>
      </w:r>
      <w:r w:rsidRPr="004258DD">
        <w:rPr>
          <w:rFonts w:ascii="Times New Roman" w:hAnsi="Times New Roman" w:cs="Times New Roman"/>
          <w:w w:val="95"/>
        </w:rPr>
        <w:t>definition</w:t>
      </w:r>
      <w:r w:rsidRPr="004258DD">
        <w:rPr>
          <w:rFonts w:ascii="Times New Roman" w:hAnsi="Times New Roman" w:cs="Times New Roman"/>
          <w:spacing w:val="-18"/>
          <w:w w:val="95"/>
        </w:rPr>
        <w:t xml:space="preserve"> </w:t>
      </w:r>
      <w:r w:rsidRPr="004258DD">
        <w:rPr>
          <w:rFonts w:ascii="Times New Roman" w:hAnsi="Times New Roman" w:cs="Times New Roman"/>
          <w:w w:val="95"/>
        </w:rPr>
        <w:t>appears,</w:t>
      </w:r>
      <w:r w:rsidRPr="004258DD">
        <w:rPr>
          <w:rFonts w:ascii="Times New Roman" w:hAnsi="Times New Roman" w:cs="Times New Roman"/>
          <w:spacing w:val="-17"/>
          <w:w w:val="95"/>
        </w:rPr>
        <w:t xml:space="preserve"> </w:t>
      </w:r>
      <w:r w:rsidRPr="004258DD">
        <w:rPr>
          <w:rFonts w:ascii="Times New Roman" w:hAnsi="Times New Roman" w:cs="Times New Roman"/>
          <w:w w:val="95"/>
        </w:rPr>
        <w:t>then</w:t>
      </w:r>
      <w:r w:rsidRPr="004258DD">
        <w:rPr>
          <w:rFonts w:ascii="Times New Roman" w:hAnsi="Times New Roman" w:cs="Times New Roman"/>
          <w:spacing w:val="-18"/>
          <w:w w:val="95"/>
        </w:rPr>
        <w:t xml:space="preserve"> </w:t>
      </w:r>
      <w:r w:rsidRPr="004258DD">
        <w:rPr>
          <w:rFonts w:ascii="Times New Roman" w:hAnsi="Times New Roman" w:cs="Times New Roman"/>
          <w:w w:val="95"/>
        </w:rPr>
        <w:t>according</w:t>
      </w:r>
      <w:r w:rsidRPr="004258DD">
        <w:rPr>
          <w:rFonts w:ascii="Times New Roman" w:hAnsi="Times New Roman" w:cs="Times New Roman"/>
          <w:spacing w:val="-17"/>
          <w:w w:val="95"/>
        </w:rPr>
        <w:t xml:space="preserve"> </w:t>
      </w:r>
      <w:r w:rsidRPr="004258DD">
        <w:rPr>
          <w:rFonts w:ascii="Times New Roman" w:hAnsi="Times New Roman" w:cs="Times New Roman"/>
          <w:w w:val="95"/>
        </w:rPr>
        <w:t xml:space="preserve">to </w:t>
      </w:r>
      <w:r w:rsidRPr="004258DD">
        <w:rPr>
          <w:rFonts w:ascii="Times New Roman" w:hAnsi="Times New Roman" w:cs="Times New Roman"/>
        </w:rPr>
        <w:t>their</w:t>
      </w:r>
      <w:r w:rsidRPr="004258DD">
        <w:rPr>
          <w:rFonts w:ascii="Times New Roman" w:hAnsi="Times New Roman" w:cs="Times New Roman"/>
          <w:spacing w:val="-21"/>
        </w:rPr>
        <w:t xml:space="preserve"> </w:t>
      </w:r>
      <w:r w:rsidRPr="004258DD">
        <w:rPr>
          <w:rFonts w:ascii="Times New Roman" w:hAnsi="Times New Roman" w:cs="Times New Roman"/>
        </w:rPr>
        <w:t>customary</w:t>
      </w:r>
      <w:r w:rsidRPr="004258DD">
        <w:rPr>
          <w:rFonts w:ascii="Times New Roman" w:hAnsi="Times New Roman" w:cs="Times New Roman"/>
          <w:spacing w:val="-22"/>
        </w:rPr>
        <w:t xml:space="preserve"> </w:t>
      </w:r>
      <w:r w:rsidRPr="004258DD">
        <w:rPr>
          <w:rFonts w:ascii="Times New Roman" w:hAnsi="Times New Roman" w:cs="Times New Roman"/>
        </w:rPr>
        <w:t>usage</w:t>
      </w:r>
      <w:r w:rsidRPr="004258DD">
        <w:rPr>
          <w:rFonts w:ascii="Times New Roman" w:hAnsi="Times New Roman" w:cs="Times New Roman"/>
          <w:spacing w:val="-21"/>
        </w:rPr>
        <w:t xml:space="preserve"> </w:t>
      </w:r>
      <w:r w:rsidRPr="004258DD">
        <w:rPr>
          <w:rFonts w:ascii="Times New Roman" w:hAnsi="Times New Roman" w:cs="Times New Roman"/>
        </w:rPr>
        <w:t>in</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practice</w:t>
      </w:r>
      <w:r w:rsidRPr="004258DD">
        <w:rPr>
          <w:rFonts w:ascii="Times New Roman" w:hAnsi="Times New Roman" w:cs="Times New Roman"/>
          <w:spacing w:val="-21"/>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municipal</w:t>
      </w:r>
      <w:r w:rsidRPr="004258DD">
        <w:rPr>
          <w:rFonts w:ascii="Times New Roman" w:hAnsi="Times New Roman" w:cs="Times New Roman"/>
          <w:spacing w:val="-21"/>
        </w:rPr>
        <w:t xml:space="preserve"> </w:t>
      </w:r>
      <w:r w:rsidRPr="004258DD">
        <w:rPr>
          <w:rFonts w:ascii="Times New Roman" w:hAnsi="Times New Roman" w:cs="Times New Roman"/>
        </w:rPr>
        <w:t>planning</w:t>
      </w:r>
      <w:r w:rsidRPr="004258DD">
        <w:rPr>
          <w:rFonts w:ascii="Times New Roman" w:hAnsi="Times New Roman" w:cs="Times New Roman"/>
          <w:spacing w:val="-21"/>
        </w:rPr>
        <w:t xml:space="preserve"> </w:t>
      </w:r>
      <w:r w:rsidRPr="004258DD">
        <w:rPr>
          <w:rFonts w:ascii="Times New Roman" w:hAnsi="Times New Roman" w:cs="Times New Roman"/>
        </w:rPr>
        <w:t>and</w:t>
      </w:r>
      <w:r w:rsidRPr="004258DD">
        <w:rPr>
          <w:rFonts w:ascii="Times New Roman" w:hAnsi="Times New Roman" w:cs="Times New Roman"/>
          <w:spacing w:val="-22"/>
        </w:rPr>
        <w:t xml:space="preserve"> </w:t>
      </w:r>
      <w:r w:rsidRPr="004258DD">
        <w:rPr>
          <w:rFonts w:ascii="Times New Roman" w:hAnsi="Times New Roman" w:cs="Times New Roman"/>
        </w:rPr>
        <w:t>engineering.</w:t>
      </w:r>
    </w:p>
    <w:p w:rsidR="00277ED5" w:rsidRPr="004258DD" w:rsidRDefault="00AC371E">
      <w:pPr>
        <w:pStyle w:val="ListParagraph"/>
        <w:numPr>
          <w:ilvl w:val="1"/>
          <w:numId w:val="38"/>
        </w:numPr>
        <w:tabs>
          <w:tab w:val="left" w:pos="1580"/>
          <w:tab w:val="left" w:pos="1581"/>
        </w:tabs>
        <w:spacing w:before="189"/>
        <w:ind w:hanging="361"/>
        <w:rPr>
          <w:rFonts w:ascii="Times New Roman" w:hAnsi="Times New Roman" w:cs="Times New Roman"/>
        </w:rPr>
      </w:pPr>
      <w:r w:rsidRPr="004258DD">
        <w:rPr>
          <w:rFonts w:ascii="Times New Roman" w:hAnsi="Times New Roman" w:cs="Times New Roman"/>
          <w:b/>
        </w:rPr>
        <w:t>100-year Flood</w:t>
      </w:r>
      <w:r w:rsidRPr="004258DD">
        <w:rPr>
          <w:rFonts w:ascii="Times New Roman" w:hAnsi="Times New Roman" w:cs="Times New Roman"/>
        </w:rPr>
        <w:t>: See Base</w:t>
      </w:r>
      <w:r w:rsidRPr="004258DD">
        <w:rPr>
          <w:rFonts w:ascii="Times New Roman" w:hAnsi="Times New Roman" w:cs="Times New Roman"/>
          <w:spacing w:val="-5"/>
        </w:rPr>
        <w:t xml:space="preserve"> </w:t>
      </w:r>
      <w:r w:rsidRPr="004258DD">
        <w:rPr>
          <w:rFonts w:ascii="Times New Roman" w:hAnsi="Times New Roman" w:cs="Times New Roman"/>
        </w:rPr>
        <w:t>Flood.</w:t>
      </w:r>
    </w:p>
    <w:p w:rsidR="00277ED5" w:rsidRPr="004258DD" w:rsidRDefault="00AC371E">
      <w:pPr>
        <w:pStyle w:val="ListParagraph"/>
        <w:numPr>
          <w:ilvl w:val="1"/>
          <w:numId w:val="38"/>
        </w:numPr>
        <w:tabs>
          <w:tab w:val="left" w:pos="1580"/>
          <w:tab w:val="left" w:pos="1581"/>
        </w:tabs>
        <w:spacing w:before="210" w:line="192" w:lineRule="auto"/>
        <w:ind w:right="846"/>
        <w:rPr>
          <w:rFonts w:ascii="Times New Roman" w:hAnsi="Times New Roman" w:cs="Times New Roman"/>
        </w:rPr>
      </w:pPr>
      <w:r w:rsidRPr="004258DD">
        <w:rPr>
          <w:rFonts w:ascii="Times New Roman" w:hAnsi="Times New Roman" w:cs="Times New Roman"/>
          <w:b/>
        </w:rPr>
        <w:t>Abandonment:</w:t>
      </w:r>
      <w:r w:rsidRPr="004258DD">
        <w:rPr>
          <w:rFonts w:ascii="Times New Roman" w:hAnsi="Times New Roman" w:cs="Times New Roman"/>
          <w:b/>
          <w:spacing w:val="-13"/>
        </w:rPr>
        <w:t xml:space="preserve"> </w:t>
      </w:r>
      <w:r w:rsidRPr="004258DD">
        <w:rPr>
          <w:rFonts w:ascii="Times New Roman" w:hAnsi="Times New Roman" w:cs="Times New Roman"/>
        </w:rPr>
        <w:t>The</w:t>
      </w:r>
      <w:r w:rsidRPr="004258DD">
        <w:rPr>
          <w:rFonts w:ascii="Times New Roman" w:hAnsi="Times New Roman" w:cs="Times New Roman"/>
          <w:spacing w:val="-23"/>
        </w:rPr>
        <w:t xml:space="preserve"> </w:t>
      </w:r>
      <w:r w:rsidRPr="004258DD">
        <w:rPr>
          <w:rFonts w:ascii="Times New Roman" w:hAnsi="Times New Roman" w:cs="Times New Roman"/>
        </w:rPr>
        <w:t>legal</w:t>
      </w:r>
      <w:r w:rsidRPr="004258DD">
        <w:rPr>
          <w:rFonts w:ascii="Times New Roman" w:hAnsi="Times New Roman" w:cs="Times New Roman"/>
          <w:spacing w:val="-24"/>
        </w:rPr>
        <w:t xml:space="preserve"> </w:t>
      </w:r>
      <w:r w:rsidRPr="004258DD">
        <w:rPr>
          <w:rFonts w:ascii="Times New Roman" w:hAnsi="Times New Roman" w:cs="Times New Roman"/>
        </w:rPr>
        <w:t>process</w:t>
      </w:r>
      <w:r w:rsidRPr="004258DD">
        <w:rPr>
          <w:rFonts w:ascii="Times New Roman" w:hAnsi="Times New Roman" w:cs="Times New Roman"/>
          <w:spacing w:val="-22"/>
        </w:rPr>
        <w:t xml:space="preserve"> </w:t>
      </w:r>
      <w:r w:rsidRPr="004258DD">
        <w:rPr>
          <w:rFonts w:ascii="Times New Roman" w:hAnsi="Times New Roman" w:cs="Times New Roman"/>
        </w:rPr>
        <w:t>by</w:t>
      </w:r>
      <w:r w:rsidRPr="004258DD">
        <w:rPr>
          <w:rFonts w:ascii="Times New Roman" w:hAnsi="Times New Roman" w:cs="Times New Roman"/>
          <w:spacing w:val="-23"/>
        </w:rPr>
        <w:t xml:space="preserve"> </w:t>
      </w:r>
      <w:r w:rsidRPr="004258DD">
        <w:rPr>
          <w:rFonts w:ascii="Times New Roman" w:hAnsi="Times New Roman" w:cs="Times New Roman"/>
        </w:rPr>
        <w:t>which</w:t>
      </w:r>
      <w:r w:rsidRPr="004258DD">
        <w:rPr>
          <w:rFonts w:ascii="Times New Roman" w:hAnsi="Times New Roman" w:cs="Times New Roman"/>
          <w:spacing w:val="-23"/>
        </w:rPr>
        <w:t xml:space="preserve"> </w:t>
      </w:r>
      <w:r w:rsidRPr="004258DD">
        <w:rPr>
          <w:rFonts w:ascii="Times New Roman" w:hAnsi="Times New Roman" w:cs="Times New Roman"/>
        </w:rPr>
        <w:t>land</w:t>
      </w:r>
      <w:r w:rsidRPr="004258DD">
        <w:rPr>
          <w:rFonts w:ascii="Times New Roman" w:hAnsi="Times New Roman" w:cs="Times New Roman"/>
          <w:spacing w:val="-23"/>
        </w:rPr>
        <w:t xml:space="preserve"> </w:t>
      </w:r>
      <w:r w:rsidRPr="004258DD">
        <w:rPr>
          <w:rFonts w:ascii="Times New Roman" w:hAnsi="Times New Roman" w:cs="Times New Roman"/>
        </w:rPr>
        <w:t>dedicated</w:t>
      </w:r>
      <w:r w:rsidRPr="004258DD">
        <w:rPr>
          <w:rFonts w:ascii="Times New Roman" w:hAnsi="Times New Roman" w:cs="Times New Roman"/>
          <w:spacing w:val="-23"/>
        </w:rPr>
        <w:t xml:space="preserve"> </w:t>
      </w:r>
      <w:r w:rsidRPr="004258DD">
        <w:rPr>
          <w:rFonts w:ascii="Times New Roman" w:hAnsi="Times New Roman" w:cs="Times New Roman"/>
        </w:rPr>
        <w:t>to</w:t>
      </w:r>
      <w:r w:rsidRPr="004258DD">
        <w:rPr>
          <w:rFonts w:ascii="Times New Roman" w:hAnsi="Times New Roman" w:cs="Times New Roman"/>
          <w:spacing w:val="-23"/>
        </w:rPr>
        <w:t xml:space="preserve"> </w:t>
      </w:r>
      <w:r w:rsidRPr="004258DD">
        <w:rPr>
          <w:rFonts w:ascii="Times New Roman" w:hAnsi="Times New Roman" w:cs="Times New Roman"/>
        </w:rPr>
        <w:t>public</w:t>
      </w:r>
      <w:r w:rsidRPr="004258DD">
        <w:rPr>
          <w:rFonts w:ascii="Times New Roman" w:hAnsi="Times New Roman" w:cs="Times New Roman"/>
          <w:spacing w:val="-23"/>
        </w:rPr>
        <w:t xml:space="preserve"> </w:t>
      </w:r>
      <w:r w:rsidRPr="004258DD">
        <w:rPr>
          <w:rFonts w:ascii="Times New Roman" w:hAnsi="Times New Roman" w:cs="Times New Roman"/>
        </w:rPr>
        <w:t>use</w:t>
      </w:r>
      <w:r w:rsidRPr="004258DD">
        <w:rPr>
          <w:rFonts w:ascii="Times New Roman" w:hAnsi="Times New Roman" w:cs="Times New Roman"/>
          <w:spacing w:val="-23"/>
        </w:rPr>
        <w:t xml:space="preserve"> </w:t>
      </w:r>
      <w:r w:rsidRPr="004258DD">
        <w:rPr>
          <w:rFonts w:ascii="Times New Roman" w:hAnsi="Times New Roman" w:cs="Times New Roman"/>
        </w:rPr>
        <w:t>may</w:t>
      </w:r>
      <w:r w:rsidRPr="004258DD">
        <w:rPr>
          <w:rFonts w:ascii="Times New Roman" w:hAnsi="Times New Roman" w:cs="Times New Roman"/>
          <w:spacing w:val="-23"/>
        </w:rPr>
        <w:t xml:space="preserve"> </w:t>
      </w:r>
      <w:r w:rsidRPr="004258DD">
        <w:rPr>
          <w:rFonts w:ascii="Times New Roman" w:hAnsi="Times New Roman" w:cs="Times New Roman"/>
        </w:rPr>
        <w:t>revert</w:t>
      </w:r>
      <w:r w:rsidRPr="004258DD">
        <w:rPr>
          <w:rFonts w:ascii="Times New Roman" w:hAnsi="Times New Roman" w:cs="Times New Roman"/>
          <w:spacing w:val="-23"/>
        </w:rPr>
        <w:t xml:space="preserve"> </w:t>
      </w:r>
      <w:r w:rsidRPr="004258DD">
        <w:rPr>
          <w:rFonts w:ascii="Times New Roman" w:hAnsi="Times New Roman" w:cs="Times New Roman"/>
        </w:rPr>
        <w:t>to private</w:t>
      </w:r>
      <w:r w:rsidRPr="004258DD">
        <w:rPr>
          <w:rFonts w:ascii="Times New Roman" w:hAnsi="Times New Roman" w:cs="Times New Roman"/>
          <w:spacing w:val="-3"/>
        </w:rPr>
        <w:t xml:space="preserve"> </w:t>
      </w:r>
      <w:r w:rsidRPr="004258DD">
        <w:rPr>
          <w:rFonts w:ascii="Times New Roman" w:hAnsi="Times New Roman" w:cs="Times New Roman"/>
        </w:rPr>
        <w:t>use.</w:t>
      </w:r>
    </w:p>
    <w:p w:rsidR="00277ED5" w:rsidRPr="004258DD" w:rsidRDefault="00277ED5">
      <w:pPr>
        <w:pStyle w:val="BodyText"/>
        <w:spacing w:before="6"/>
        <w:rPr>
          <w:rFonts w:ascii="Times New Roman" w:hAnsi="Times New Roman" w:cs="Times New Roman"/>
          <w:sz w:val="19"/>
        </w:rPr>
      </w:pPr>
    </w:p>
    <w:p w:rsidR="00277ED5" w:rsidRPr="004258DD" w:rsidRDefault="00AC371E">
      <w:pPr>
        <w:pStyle w:val="ListParagraph"/>
        <w:numPr>
          <w:ilvl w:val="1"/>
          <w:numId w:val="38"/>
        </w:numPr>
        <w:tabs>
          <w:tab w:val="left" w:pos="1580"/>
          <w:tab w:val="left" w:pos="1581"/>
        </w:tabs>
        <w:spacing w:line="211" w:lineRule="auto"/>
        <w:ind w:right="850"/>
        <w:rPr>
          <w:rFonts w:ascii="Times New Roman" w:hAnsi="Times New Roman" w:cs="Times New Roman"/>
        </w:rPr>
      </w:pPr>
      <w:r w:rsidRPr="004258DD">
        <w:rPr>
          <w:rFonts w:ascii="Times New Roman" w:hAnsi="Times New Roman" w:cs="Times New Roman"/>
          <w:b/>
        </w:rPr>
        <w:t>Administrative</w:t>
      </w:r>
      <w:r w:rsidRPr="004258DD">
        <w:rPr>
          <w:rFonts w:ascii="Times New Roman" w:hAnsi="Times New Roman" w:cs="Times New Roman"/>
          <w:b/>
          <w:spacing w:val="-12"/>
        </w:rPr>
        <w:t xml:space="preserve"> </w:t>
      </w:r>
      <w:r w:rsidRPr="004258DD">
        <w:rPr>
          <w:rFonts w:ascii="Times New Roman" w:hAnsi="Times New Roman" w:cs="Times New Roman"/>
          <w:b/>
        </w:rPr>
        <w:t>Officers:</w:t>
      </w:r>
      <w:r w:rsidRPr="004258DD">
        <w:rPr>
          <w:rFonts w:ascii="Times New Roman" w:hAnsi="Times New Roman" w:cs="Times New Roman"/>
          <w:b/>
          <w:spacing w:val="32"/>
        </w:rPr>
        <w:t xml:space="preserve"> </w:t>
      </w:r>
      <w:r w:rsidRPr="004258DD">
        <w:rPr>
          <w:rFonts w:ascii="Times New Roman" w:hAnsi="Times New Roman" w:cs="Times New Roman"/>
        </w:rPr>
        <w:t>Any</w:t>
      </w:r>
      <w:r w:rsidRPr="004258DD">
        <w:rPr>
          <w:rFonts w:ascii="Times New Roman" w:hAnsi="Times New Roman" w:cs="Times New Roman"/>
          <w:spacing w:val="-21"/>
        </w:rPr>
        <w:t xml:space="preserve"> </w:t>
      </w:r>
      <w:r w:rsidRPr="004258DD">
        <w:rPr>
          <w:rFonts w:ascii="Times New Roman" w:hAnsi="Times New Roman" w:cs="Times New Roman"/>
        </w:rPr>
        <w:t>office</w:t>
      </w:r>
      <w:r w:rsidRPr="004258DD">
        <w:rPr>
          <w:rFonts w:ascii="Times New Roman" w:hAnsi="Times New Roman" w:cs="Times New Roman"/>
          <w:spacing w:val="-21"/>
        </w:rPr>
        <w:t xml:space="preserve"> </w:t>
      </w:r>
      <w:r w:rsidRPr="004258DD">
        <w:rPr>
          <w:rFonts w:ascii="Times New Roman" w:hAnsi="Times New Roman" w:cs="Times New Roman"/>
        </w:rPr>
        <w:t>referred</w:t>
      </w:r>
      <w:r w:rsidRPr="004258DD">
        <w:rPr>
          <w:rFonts w:ascii="Times New Roman" w:hAnsi="Times New Roman" w:cs="Times New Roman"/>
          <w:spacing w:val="-21"/>
        </w:rPr>
        <w:t xml:space="preserve"> </w:t>
      </w:r>
      <w:r w:rsidRPr="004258DD">
        <w:rPr>
          <w:rFonts w:ascii="Times New Roman" w:hAnsi="Times New Roman" w:cs="Times New Roman"/>
        </w:rPr>
        <w:t>to</w:t>
      </w:r>
      <w:r w:rsidRPr="004258DD">
        <w:rPr>
          <w:rFonts w:ascii="Times New Roman" w:hAnsi="Times New Roman" w:cs="Times New Roman"/>
          <w:spacing w:val="-21"/>
        </w:rPr>
        <w:t xml:space="preserve"> </w:t>
      </w:r>
      <w:r w:rsidRPr="004258DD">
        <w:rPr>
          <w:rFonts w:ascii="Times New Roman" w:hAnsi="Times New Roman" w:cs="Times New Roman"/>
        </w:rPr>
        <w:t>in</w:t>
      </w:r>
      <w:r w:rsidRPr="004258DD">
        <w:rPr>
          <w:rFonts w:ascii="Times New Roman" w:hAnsi="Times New Roman" w:cs="Times New Roman"/>
          <w:spacing w:val="-22"/>
        </w:rPr>
        <w:t xml:space="preserve"> </w:t>
      </w:r>
      <w:r w:rsidRPr="004258DD">
        <w:rPr>
          <w:rFonts w:ascii="Times New Roman" w:hAnsi="Times New Roman" w:cs="Times New Roman"/>
        </w:rPr>
        <w:t>this</w:t>
      </w:r>
      <w:r w:rsidRPr="004258DD">
        <w:rPr>
          <w:rFonts w:ascii="Times New Roman" w:hAnsi="Times New Roman" w:cs="Times New Roman"/>
          <w:spacing w:val="-20"/>
        </w:rPr>
        <w:t xml:space="preserve"> </w:t>
      </w:r>
      <w:r w:rsidRPr="004258DD">
        <w:rPr>
          <w:rFonts w:ascii="Times New Roman" w:hAnsi="Times New Roman" w:cs="Times New Roman"/>
        </w:rPr>
        <w:t>Court</w:t>
      </w:r>
      <w:r w:rsidRPr="004258DD">
        <w:rPr>
          <w:rFonts w:ascii="Times New Roman" w:hAnsi="Times New Roman" w:cs="Times New Roman"/>
          <w:spacing w:val="-21"/>
        </w:rPr>
        <w:t xml:space="preserve"> </w:t>
      </w:r>
      <w:r w:rsidRPr="004258DD">
        <w:rPr>
          <w:rFonts w:ascii="Times New Roman" w:hAnsi="Times New Roman" w:cs="Times New Roman"/>
        </w:rPr>
        <w:t>Order</w:t>
      </w:r>
      <w:r w:rsidRPr="004258DD">
        <w:rPr>
          <w:rFonts w:ascii="Times New Roman" w:hAnsi="Times New Roman" w:cs="Times New Roman"/>
          <w:spacing w:val="-20"/>
        </w:rPr>
        <w:t xml:space="preserve"> </w:t>
      </w:r>
      <w:r w:rsidRPr="004258DD">
        <w:rPr>
          <w:rFonts w:ascii="Times New Roman" w:hAnsi="Times New Roman" w:cs="Times New Roman"/>
        </w:rPr>
        <w:t>by</w:t>
      </w:r>
      <w:r w:rsidRPr="004258DD">
        <w:rPr>
          <w:rFonts w:ascii="Times New Roman" w:hAnsi="Times New Roman" w:cs="Times New Roman"/>
          <w:spacing w:val="-21"/>
        </w:rPr>
        <w:t xml:space="preserve"> </w:t>
      </w:r>
      <w:r w:rsidRPr="004258DD">
        <w:rPr>
          <w:rFonts w:ascii="Times New Roman" w:hAnsi="Times New Roman" w:cs="Times New Roman"/>
        </w:rPr>
        <w:t>title,</w:t>
      </w:r>
      <w:r w:rsidRPr="004258DD">
        <w:rPr>
          <w:rFonts w:ascii="Times New Roman" w:hAnsi="Times New Roman" w:cs="Times New Roman"/>
          <w:spacing w:val="-21"/>
        </w:rPr>
        <w:t xml:space="preserve"> </w:t>
      </w:r>
      <w:r w:rsidRPr="004258DD">
        <w:rPr>
          <w:rFonts w:ascii="Times New Roman" w:hAnsi="Times New Roman" w:cs="Times New Roman"/>
        </w:rPr>
        <w:t>e.g.,</w:t>
      </w:r>
      <w:r w:rsidRPr="004258DD">
        <w:rPr>
          <w:rFonts w:ascii="Times New Roman" w:hAnsi="Times New Roman" w:cs="Times New Roman"/>
          <w:spacing w:val="-21"/>
        </w:rPr>
        <w:t xml:space="preserve"> </w:t>
      </w:r>
      <w:r w:rsidRPr="004258DD">
        <w:rPr>
          <w:rFonts w:ascii="Times New Roman" w:hAnsi="Times New Roman" w:cs="Times New Roman"/>
        </w:rPr>
        <w:t xml:space="preserve">County </w:t>
      </w:r>
      <w:r w:rsidRPr="004258DD">
        <w:rPr>
          <w:rFonts w:ascii="Times New Roman" w:hAnsi="Times New Roman" w:cs="Times New Roman"/>
          <w:w w:val="95"/>
        </w:rPr>
        <w:t>Judge,</w:t>
      </w:r>
      <w:r w:rsidRPr="004258DD">
        <w:rPr>
          <w:rFonts w:ascii="Times New Roman" w:hAnsi="Times New Roman" w:cs="Times New Roman"/>
          <w:spacing w:val="-9"/>
          <w:w w:val="95"/>
        </w:rPr>
        <w:t xml:space="preserve"> </w:t>
      </w:r>
      <w:r w:rsidRPr="004258DD">
        <w:rPr>
          <w:rFonts w:ascii="Times New Roman" w:hAnsi="Times New Roman" w:cs="Times New Roman"/>
          <w:w w:val="95"/>
        </w:rPr>
        <w:t>County</w:t>
      </w:r>
      <w:r w:rsidRPr="004258DD">
        <w:rPr>
          <w:rFonts w:ascii="Times New Roman" w:hAnsi="Times New Roman" w:cs="Times New Roman"/>
          <w:spacing w:val="-9"/>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9"/>
          <w:w w:val="95"/>
        </w:rPr>
        <w:t xml:space="preserve"> </w:t>
      </w:r>
      <w:r w:rsidRPr="004258DD">
        <w:rPr>
          <w:rFonts w:ascii="Times New Roman" w:hAnsi="Times New Roman" w:cs="Times New Roman"/>
          <w:w w:val="95"/>
        </w:rPr>
        <w:t>County</w:t>
      </w:r>
      <w:r w:rsidRPr="004258DD">
        <w:rPr>
          <w:rFonts w:ascii="Times New Roman" w:hAnsi="Times New Roman" w:cs="Times New Roman"/>
          <w:spacing w:val="-8"/>
          <w:w w:val="95"/>
        </w:rPr>
        <w:t xml:space="preserve"> </w:t>
      </w:r>
      <w:r w:rsidRPr="004258DD">
        <w:rPr>
          <w:rFonts w:ascii="Times New Roman" w:hAnsi="Times New Roman" w:cs="Times New Roman"/>
          <w:w w:val="95"/>
        </w:rPr>
        <w:t>Attorney,</w:t>
      </w:r>
      <w:r w:rsidRPr="004258DD">
        <w:rPr>
          <w:rFonts w:ascii="Times New Roman" w:hAnsi="Times New Roman" w:cs="Times New Roman"/>
          <w:spacing w:val="-27"/>
          <w:w w:val="95"/>
        </w:rPr>
        <w:t xml:space="preserve"> </w:t>
      </w:r>
      <w:r w:rsidRPr="004258DD">
        <w:rPr>
          <w:rFonts w:ascii="Times New Roman" w:hAnsi="Times New Roman" w:cs="Times New Roman"/>
          <w:w w:val="95"/>
        </w:rPr>
        <w:t>etc.,</w:t>
      </w:r>
      <w:r w:rsidRPr="004258DD">
        <w:rPr>
          <w:rFonts w:ascii="Times New Roman" w:hAnsi="Times New Roman" w:cs="Times New Roman"/>
          <w:spacing w:val="-22"/>
          <w:w w:val="95"/>
        </w:rPr>
        <w:t xml:space="preserve"> </w:t>
      </w:r>
      <w:r w:rsidRPr="004258DD">
        <w:rPr>
          <w:rFonts w:ascii="Times New Roman" w:hAnsi="Times New Roman" w:cs="Times New Roman"/>
          <w:w w:val="95"/>
        </w:rPr>
        <w:t>shall</w:t>
      </w:r>
      <w:r w:rsidRPr="004258DD">
        <w:rPr>
          <w:rFonts w:ascii="Times New Roman" w:hAnsi="Times New Roman" w:cs="Times New Roman"/>
          <w:spacing w:val="-23"/>
          <w:w w:val="95"/>
        </w:rPr>
        <w:t xml:space="preserve"> </w:t>
      </w:r>
      <w:r w:rsidRPr="004258DD">
        <w:rPr>
          <w:rFonts w:ascii="Times New Roman" w:hAnsi="Times New Roman" w:cs="Times New Roman"/>
          <w:w w:val="95"/>
        </w:rPr>
        <w:t>be</w:t>
      </w:r>
      <w:r w:rsidRPr="004258DD">
        <w:rPr>
          <w:rFonts w:ascii="Times New Roman" w:hAnsi="Times New Roman" w:cs="Times New Roman"/>
          <w:spacing w:val="-22"/>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person</w:t>
      </w:r>
      <w:r w:rsidRPr="004258DD">
        <w:rPr>
          <w:rFonts w:ascii="Times New Roman" w:hAnsi="Times New Roman" w:cs="Times New Roman"/>
          <w:spacing w:val="-23"/>
          <w:w w:val="95"/>
        </w:rPr>
        <w:t xml:space="preserve"> </w:t>
      </w:r>
      <w:r w:rsidRPr="004258DD">
        <w:rPr>
          <w:rFonts w:ascii="Times New Roman" w:hAnsi="Times New Roman" w:cs="Times New Roman"/>
          <w:w w:val="95"/>
        </w:rPr>
        <w:t>so</w:t>
      </w:r>
      <w:r w:rsidRPr="004258DD">
        <w:rPr>
          <w:rFonts w:ascii="Times New Roman" w:hAnsi="Times New Roman" w:cs="Times New Roman"/>
          <w:spacing w:val="-22"/>
          <w:w w:val="95"/>
        </w:rPr>
        <w:t xml:space="preserve"> </w:t>
      </w:r>
      <w:r w:rsidRPr="004258DD">
        <w:rPr>
          <w:rFonts w:ascii="Times New Roman" w:hAnsi="Times New Roman" w:cs="Times New Roman"/>
          <w:w w:val="95"/>
        </w:rPr>
        <w:t>retained</w:t>
      </w:r>
      <w:r w:rsidRPr="004258DD">
        <w:rPr>
          <w:rFonts w:ascii="Times New Roman" w:hAnsi="Times New Roman" w:cs="Times New Roman"/>
          <w:spacing w:val="-22"/>
          <w:w w:val="95"/>
        </w:rPr>
        <w:t xml:space="preserve"> </w:t>
      </w:r>
      <w:r w:rsidRPr="004258DD">
        <w:rPr>
          <w:rFonts w:ascii="Times New Roman" w:hAnsi="Times New Roman" w:cs="Times New Roman"/>
          <w:w w:val="95"/>
        </w:rPr>
        <w:t xml:space="preserve">in </w:t>
      </w:r>
      <w:r w:rsidRPr="004258DD">
        <w:rPr>
          <w:rFonts w:ascii="Times New Roman" w:hAnsi="Times New Roman" w:cs="Times New Roman"/>
        </w:rPr>
        <w:t>this position by the County, or their duly authorized</w:t>
      </w:r>
      <w:r w:rsidRPr="004258DD">
        <w:rPr>
          <w:rFonts w:ascii="Times New Roman" w:hAnsi="Times New Roman" w:cs="Times New Roman"/>
          <w:spacing w:val="-43"/>
        </w:rPr>
        <w:t xml:space="preserve"> </w:t>
      </w:r>
      <w:r w:rsidRPr="004258DD">
        <w:rPr>
          <w:rFonts w:ascii="Times New Roman" w:hAnsi="Times New Roman" w:cs="Times New Roman"/>
        </w:rPr>
        <w:t>representative.</w:t>
      </w:r>
    </w:p>
    <w:p w:rsidR="00277ED5" w:rsidRPr="004258DD" w:rsidRDefault="00277ED5">
      <w:pPr>
        <w:pStyle w:val="BodyText"/>
        <w:spacing w:before="5"/>
        <w:rPr>
          <w:rFonts w:ascii="Times New Roman" w:hAnsi="Times New Roman" w:cs="Times New Roman"/>
          <w:sz w:val="19"/>
        </w:rPr>
      </w:pPr>
    </w:p>
    <w:p w:rsidR="00277ED5" w:rsidRPr="004258DD" w:rsidRDefault="00AC371E">
      <w:pPr>
        <w:pStyle w:val="ListParagraph"/>
        <w:numPr>
          <w:ilvl w:val="1"/>
          <w:numId w:val="38"/>
        </w:numPr>
        <w:tabs>
          <w:tab w:val="left" w:pos="1581"/>
        </w:tabs>
        <w:spacing w:line="208" w:lineRule="auto"/>
        <w:ind w:right="835"/>
        <w:rPr>
          <w:rFonts w:ascii="Times New Roman" w:hAnsi="Times New Roman" w:cs="Times New Roman"/>
        </w:rPr>
      </w:pPr>
      <w:r w:rsidRPr="004258DD">
        <w:rPr>
          <w:rFonts w:ascii="Times New Roman" w:hAnsi="Times New Roman" w:cs="Times New Roman"/>
          <w:b/>
          <w:w w:val="95"/>
        </w:rPr>
        <w:t>Alley:</w:t>
      </w:r>
      <w:r w:rsidRPr="004258DD">
        <w:rPr>
          <w:rFonts w:ascii="Times New Roman" w:hAnsi="Times New Roman" w:cs="Times New Roman"/>
          <w:b/>
          <w:spacing w:val="1"/>
          <w:w w:val="95"/>
        </w:rPr>
        <w:t xml:space="preserve"> </w:t>
      </w:r>
      <w:r w:rsidRPr="004258DD">
        <w:rPr>
          <w:rFonts w:ascii="Times New Roman" w:hAnsi="Times New Roman" w:cs="Times New Roman"/>
          <w:w w:val="95"/>
        </w:rPr>
        <w:t>A</w:t>
      </w:r>
      <w:r w:rsidRPr="004258DD">
        <w:rPr>
          <w:rFonts w:ascii="Times New Roman" w:hAnsi="Times New Roman" w:cs="Times New Roman"/>
          <w:spacing w:val="-7"/>
          <w:w w:val="95"/>
        </w:rPr>
        <w:t xml:space="preserve"> </w:t>
      </w:r>
      <w:r w:rsidRPr="004258DD">
        <w:rPr>
          <w:rFonts w:ascii="Times New Roman" w:hAnsi="Times New Roman" w:cs="Times New Roman"/>
          <w:w w:val="95"/>
        </w:rPr>
        <w:t>minor</w:t>
      </w:r>
      <w:r w:rsidRPr="004258DD">
        <w:rPr>
          <w:rFonts w:ascii="Times New Roman" w:hAnsi="Times New Roman" w:cs="Times New Roman"/>
          <w:spacing w:val="-9"/>
          <w:w w:val="95"/>
        </w:rPr>
        <w:t xml:space="preserve"> </w:t>
      </w:r>
      <w:r w:rsidRPr="004258DD">
        <w:rPr>
          <w:rFonts w:ascii="Times New Roman" w:hAnsi="Times New Roman" w:cs="Times New Roman"/>
          <w:w w:val="95"/>
        </w:rPr>
        <w:t>public</w:t>
      </w:r>
      <w:r w:rsidRPr="004258DD">
        <w:rPr>
          <w:rFonts w:ascii="Times New Roman" w:hAnsi="Times New Roman" w:cs="Times New Roman"/>
          <w:spacing w:val="-9"/>
          <w:w w:val="95"/>
        </w:rPr>
        <w:t xml:space="preserve"> </w:t>
      </w:r>
      <w:r w:rsidRPr="004258DD">
        <w:rPr>
          <w:rFonts w:ascii="Times New Roman" w:hAnsi="Times New Roman" w:cs="Times New Roman"/>
          <w:w w:val="95"/>
        </w:rPr>
        <w:t>right-of-way,</w:t>
      </w:r>
      <w:r w:rsidRPr="004258DD">
        <w:rPr>
          <w:rFonts w:ascii="Times New Roman" w:hAnsi="Times New Roman" w:cs="Times New Roman"/>
          <w:spacing w:val="-8"/>
          <w:w w:val="95"/>
        </w:rPr>
        <w:t xml:space="preserve"> </w:t>
      </w:r>
      <w:r w:rsidRPr="004258DD">
        <w:rPr>
          <w:rFonts w:ascii="Times New Roman" w:hAnsi="Times New Roman" w:cs="Times New Roman"/>
          <w:w w:val="95"/>
        </w:rPr>
        <w:t>not</w:t>
      </w:r>
      <w:r w:rsidRPr="004258DD">
        <w:rPr>
          <w:rFonts w:ascii="Times New Roman" w:hAnsi="Times New Roman" w:cs="Times New Roman"/>
          <w:spacing w:val="-9"/>
          <w:w w:val="95"/>
        </w:rPr>
        <w:t xml:space="preserve"> </w:t>
      </w:r>
      <w:r w:rsidRPr="004258DD">
        <w:rPr>
          <w:rFonts w:ascii="Times New Roman" w:hAnsi="Times New Roman" w:cs="Times New Roman"/>
          <w:w w:val="95"/>
        </w:rPr>
        <w:t>intended</w:t>
      </w:r>
      <w:r w:rsidRPr="004258DD">
        <w:rPr>
          <w:rFonts w:ascii="Times New Roman" w:hAnsi="Times New Roman" w:cs="Times New Roman"/>
          <w:spacing w:val="-8"/>
          <w:w w:val="95"/>
        </w:rPr>
        <w:t xml:space="preserve"> </w:t>
      </w:r>
      <w:r w:rsidRPr="004258DD">
        <w:rPr>
          <w:rFonts w:ascii="Times New Roman" w:hAnsi="Times New Roman" w:cs="Times New Roman"/>
          <w:w w:val="95"/>
        </w:rPr>
        <w:t>to</w:t>
      </w:r>
      <w:r w:rsidRPr="004258DD">
        <w:rPr>
          <w:rFonts w:ascii="Times New Roman" w:hAnsi="Times New Roman" w:cs="Times New Roman"/>
          <w:spacing w:val="-8"/>
          <w:w w:val="95"/>
        </w:rPr>
        <w:t xml:space="preserve"> </w:t>
      </w:r>
      <w:r w:rsidRPr="004258DD">
        <w:rPr>
          <w:rFonts w:ascii="Times New Roman" w:hAnsi="Times New Roman" w:cs="Times New Roman"/>
          <w:w w:val="95"/>
        </w:rPr>
        <w:t>provide</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9"/>
          <w:w w:val="95"/>
        </w:rPr>
        <w:t xml:space="preserve"> </w:t>
      </w:r>
      <w:r w:rsidRPr="004258DD">
        <w:rPr>
          <w:rFonts w:ascii="Times New Roman" w:hAnsi="Times New Roman" w:cs="Times New Roman"/>
          <w:w w:val="95"/>
        </w:rPr>
        <w:t>primary</w:t>
      </w:r>
      <w:r w:rsidRPr="004258DD">
        <w:rPr>
          <w:rFonts w:ascii="Times New Roman" w:hAnsi="Times New Roman" w:cs="Times New Roman"/>
          <w:spacing w:val="-9"/>
          <w:w w:val="95"/>
        </w:rPr>
        <w:t xml:space="preserve"> </w:t>
      </w:r>
      <w:r w:rsidRPr="004258DD">
        <w:rPr>
          <w:rFonts w:ascii="Times New Roman" w:hAnsi="Times New Roman" w:cs="Times New Roman"/>
          <w:w w:val="95"/>
        </w:rPr>
        <w:t>means</w:t>
      </w:r>
      <w:r w:rsidRPr="004258DD">
        <w:rPr>
          <w:rFonts w:ascii="Times New Roman" w:hAnsi="Times New Roman" w:cs="Times New Roman"/>
          <w:spacing w:val="-8"/>
          <w:w w:val="95"/>
        </w:rPr>
        <w:t xml:space="preserve"> </w:t>
      </w:r>
      <w:r w:rsidRPr="004258DD">
        <w:rPr>
          <w:rFonts w:ascii="Times New Roman" w:hAnsi="Times New Roman" w:cs="Times New Roman"/>
          <w:w w:val="95"/>
        </w:rPr>
        <w:t>of</w:t>
      </w:r>
      <w:r w:rsidRPr="004258DD">
        <w:rPr>
          <w:rFonts w:ascii="Times New Roman" w:hAnsi="Times New Roman" w:cs="Times New Roman"/>
          <w:spacing w:val="-9"/>
          <w:w w:val="95"/>
        </w:rPr>
        <w:t xml:space="preserve"> </w:t>
      </w:r>
      <w:r w:rsidRPr="004258DD">
        <w:rPr>
          <w:rFonts w:ascii="Times New Roman" w:hAnsi="Times New Roman" w:cs="Times New Roman"/>
          <w:w w:val="95"/>
        </w:rPr>
        <w:t>access to</w:t>
      </w:r>
      <w:r w:rsidRPr="004258DD">
        <w:rPr>
          <w:rFonts w:ascii="Times New Roman" w:hAnsi="Times New Roman" w:cs="Times New Roman"/>
          <w:spacing w:val="-23"/>
          <w:w w:val="95"/>
        </w:rPr>
        <w:t xml:space="preserve"> </w:t>
      </w:r>
      <w:r w:rsidRPr="004258DD">
        <w:rPr>
          <w:rFonts w:ascii="Times New Roman" w:hAnsi="Times New Roman" w:cs="Times New Roman"/>
          <w:w w:val="95"/>
        </w:rPr>
        <w:t>abutting</w:t>
      </w:r>
      <w:r w:rsidRPr="004258DD">
        <w:rPr>
          <w:rFonts w:ascii="Times New Roman" w:hAnsi="Times New Roman" w:cs="Times New Roman"/>
          <w:spacing w:val="-24"/>
          <w:w w:val="95"/>
        </w:rPr>
        <w:t xml:space="preserve"> </w:t>
      </w:r>
      <w:r w:rsidRPr="004258DD">
        <w:rPr>
          <w:rFonts w:ascii="Times New Roman" w:hAnsi="Times New Roman" w:cs="Times New Roman"/>
          <w:w w:val="95"/>
        </w:rPr>
        <w:t>lots,</w:t>
      </w:r>
      <w:r w:rsidRPr="004258DD">
        <w:rPr>
          <w:rFonts w:ascii="Times New Roman" w:hAnsi="Times New Roman" w:cs="Times New Roman"/>
          <w:spacing w:val="-23"/>
          <w:w w:val="95"/>
        </w:rPr>
        <w:t xml:space="preserve"> </w:t>
      </w:r>
      <w:r w:rsidRPr="004258DD">
        <w:rPr>
          <w:rFonts w:ascii="Times New Roman" w:hAnsi="Times New Roman" w:cs="Times New Roman"/>
          <w:w w:val="95"/>
        </w:rPr>
        <w:t>which</w:t>
      </w:r>
      <w:r w:rsidRPr="004258DD">
        <w:rPr>
          <w:rFonts w:ascii="Times New Roman" w:hAnsi="Times New Roman" w:cs="Times New Roman"/>
          <w:spacing w:val="-24"/>
          <w:w w:val="95"/>
        </w:rPr>
        <w:t xml:space="preserve"> </w:t>
      </w:r>
      <w:r w:rsidRPr="004258DD">
        <w:rPr>
          <w:rFonts w:ascii="Times New Roman" w:hAnsi="Times New Roman" w:cs="Times New Roman"/>
          <w:w w:val="95"/>
        </w:rPr>
        <w:t>is</w:t>
      </w:r>
      <w:r w:rsidRPr="004258DD">
        <w:rPr>
          <w:rFonts w:ascii="Times New Roman" w:hAnsi="Times New Roman" w:cs="Times New Roman"/>
          <w:spacing w:val="-23"/>
          <w:w w:val="95"/>
        </w:rPr>
        <w:t xml:space="preserve"> </w:t>
      </w:r>
      <w:r w:rsidRPr="004258DD">
        <w:rPr>
          <w:rFonts w:ascii="Times New Roman" w:hAnsi="Times New Roman" w:cs="Times New Roman"/>
          <w:w w:val="95"/>
        </w:rPr>
        <w:t>used</w:t>
      </w:r>
      <w:r w:rsidRPr="004258DD">
        <w:rPr>
          <w:rFonts w:ascii="Times New Roman" w:hAnsi="Times New Roman" w:cs="Times New Roman"/>
          <w:spacing w:val="-23"/>
          <w:w w:val="95"/>
        </w:rPr>
        <w:t xml:space="preserve"> </w:t>
      </w:r>
      <w:r w:rsidRPr="004258DD">
        <w:rPr>
          <w:rFonts w:ascii="Times New Roman" w:hAnsi="Times New Roman" w:cs="Times New Roman"/>
          <w:w w:val="95"/>
        </w:rPr>
        <w:t>primarily</w:t>
      </w:r>
      <w:r w:rsidRPr="004258DD">
        <w:rPr>
          <w:rFonts w:ascii="Times New Roman" w:hAnsi="Times New Roman" w:cs="Times New Roman"/>
          <w:spacing w:val="-23"/>
          <w:w w:val="95"/>
        </w:rPr>
        <w:t xml:space="preserve"> </w:t>
      </w:r>
      <w:r w:rsidRPr="004258DD">
        <w:rPr>
          <w:rFonts w:ascii="Times New Roman" w:hAnsi="Times New Roman" w:cs="Times New Roman"/>
          <w:w w:val="95"/>
        </w:rPr>
        <w:t>for</w:t>
      </w:r>
      <w:r w:rsidRPr="004258DD">
        <w:rPr>
          <w:rFonts w:ascii="Times New Roman" w:hAnsi="Times New Roman" w:cs="Times New Roman"/>
          <w:spacing w:val="-23"/>
          <w:w w:val="95"/>
        </w:rPr>
        <w:t xml:space="preserve"> </w:t>
      </w:r>
      <w:r w:rsidRPr="004258DD">
        <w:rPr>
          <w:rFonts w:ascii="Times New Roman" w:hAnsi="Times New Roman" w:cs="Times New Roman"/>
          <w:w w:val="95"/>
        </w:rPr>
        <w:t>vehicular</w:t>
      </w:r>
      <w:r w:rsidRPr="004258DD">
        <w:rPr>
          <w:rFonts w:ascii="Times New Roman" w:hAnsi="Times New Roman" w:cs="Times New Roman"/>
          <w:spacing w:val="-23"/>
          <w:w w:val="95"/>
        </w:rPr>
        <w:t xml:space="preserve"> </w:t>
      </w:r>
      <w:r w:rsidRPr="004258DD">
        <w:rPr>
          <w:rFonts w:ascii="Times New Roman" w:hAnsi="Times New Roman" w:cs="Times New Roman"/>
          <w:w w:val="95"/>
        </w:rPr>
        <w:t>service</w:t>
      </w:r>
      <w:r w:rsidRPr="004258DD">
        <w:rPr>
          <w:rFonts w:ascii="Times New Roman" w:hAnsi="Times New Roman" w:cs="Times New Roman"/>
          <w:spacing w:val="-24"/>
          <w:w w:val="95"/>
        </w:rPr>
        <w:t xml:space="preserve"> </w:t>
      </w:r>
      <w:r w:rsidRPr="004258DD">
        <w:rPr>
          <w:rFonts w:ascii="Times New Roman" w:hAnsi="Times New Roman" w:cs="Times New Roman"/>
          <w:w w:val="95"/>
        </w:rPr>
        <w:t>access</w:t>
      </w:r>
      <w:r w:rsidRPr="004258DD">
        <w:rPr>
          <w:rFonts w:ascii="Times New Roman" w:hAnsi="Times New Roman" w:cs="Times New Roman"/>
          <w:spacing w:val="-23"/>
          <w:w w:val="95"/>
        </w:rPr>
        <w:t xml:space="preserve"> </w:t>
      </w:r>
      <w:r w:rsidRPr="004258DD">
        <w:rPr>
          <w:rFonts w:ascii="Times New Roman" w:hAnsi="Times New Roman" w:cs="Times New Roman"/>
          <w:w w:val="95"/>
        </w:rPr>
        <w:t>to</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3"/>
          <w:w w:val="95"/>
        </w:rPr>
        <w:t xml:space="preserve"> </w:t>
      </w:r>
      <w:r w:rsidRPr="004258DD">
        <w:rPr>
          <w:rFonts w:ascii="Times New Roman" w:hAnsi="Times New Roman" w:cs="Times New Roman"/>
          <w:w w:val="95"/>
        </w:rPr>
        <w:t>back</w:t>
      </w:r>
      <w:r w:rsidRPr="004258DD">
        <w:rPr>
          <w:rFonts w:ascii="Times New Roman" w:hAnsi="Times New Roman" w:cs="Times New Roman"/>
          <w:spacing w:val="-24"/>
          <w:w w:val="95"/>
        </w:rPr>
        <w:t xml:space="preserve"> </w:t>
      </w:r>
      <w:r w:rsidRPr="004258DD">
        <w:rPr>
          <w:rFonts w:ascii="Times New Roman" w:hAnsi="Times New Roman" w:cs="Times New Roman"/>
          <w:w w:val="95"/>
        </w:rPr>
        <w:t>or</w:t>
      </w:r>
      <w:r w:rsidRPr="004258DD">
        <w:rPr>
          <w:rFonts w:ascii="Times New Roman" w:hAnsi="Times New Roman" w:cs="Times New Roman"/>
          <w:spacing w:val="-23"/>
          <w:w w:val="95"/>
        </w:rPr>
        <w:t xml:space="preserve"> </w:t>
      </w:r>
      <w:r w:rsidRPr="004258DD">
        <w:rPr>
          <w:rFonts w:ascii="Times New Roman" w:hAnsi="Times New Roman" w:cs="Times New Roman"/>
          <w:w w:val="95"/>
        </w:rPr>
        <w:t>sides</w:t>
      </w:r>
      <w:r w:rsidRPr="004258DD">
        <w:rPr>
          <w:rFonts w:ascii="Times New Roman" w:hAnsi="Times New Roman" w:cs="Times New Roman"/>
          <w:spacing w:val="-24"/>
          <w:w w:val="95"/>
        </w:rPr>
        <w:t xml:space="preserve"> </w:t>
      </w:r>
      <w:r w:rsidRPr="004258DD">
        <w:rPr>
          <w:rFonts w:ascii="Times New Roman" w:hAnsi="Times New Roman" w:cs="Times New Roman"/>
          <w:w w:val="95"/>
        </w:rPr>
        <w:t xml:space="preserve">of </w:t>
      </w:r>
      <w:r w:rsidRPr="004258DD">
        <w:rPr>
          <w:rFonts w:ascii="Times New Roman" w:hAnsi="Times New Roman" w:cs="Times New Roman"/>
        </w:rPr>
        <w:t>properties otherwise abutting on a</w:t>
      </w:r>
      <w:r w:rsidRPr="004258DD">
        <w:rPr>
          <w:rFonts w:ascii="Times New Roman" w:hAnsi="Times New Roman" w:cs="Times New Roman"/>
          <w:spacing w:val="-31"/>
        </w:rPr>
        <w:t xml:space="preserve"> </w:t>
      </w:r>
      <w:r w:rsidRPr="004258DD">
        <w:rPr>
          <w:rFonts w:ascii="Times New Roman" w:hAnsi="Times New Roman" w:cs="Times New Roman"/>
        </w:rPr>
        <w:t>street.</w:t>
      </w:r>
    </w:p>
    <w:p w:rsidR="00277ED5" w:rsidRPr="004258DD" w:rsidRDefault="00AC371E">
      <w:pPr>
        <w:pStyle w:val="ListParagraph"/>
        <w:numPr>
          <w:ilvl w:val="1"/>
          <w:numId w:val="38"/>
        </w:numPr>
        <w:tabs>
          <w:tab w:val="left" w:pos="1581"/>
        </w:tabs>
        <w:spacing w:before="215" w:line="216" w:lineRule="auto"/>
        <w:ind w:right="839"/>
        <w:rPr>
          <w:rFonts w:ascii="Times New Roman" w:hAnsi="Times New Roman" w:cs="Times New Roman"/>
        </w:rPr>
      </w:pPr>
      <w:r w:rsidRPr="004258DD">
        <w:rPr>
          <w:rFonts w:ascii="Times New Roman" w:hAnsi="Times New Roman" w:cs="Times New Roman"/>
          <w:b/>
        </w:rPr>
        <w:t xml:space="preserve">Amending Plat: </w:t>
      </w:r>
      <w:r w:rsidRPr="004258DD">
        <w:rPr>
          <w:rFonts w:ascii="Times New Roman" w:hAnsi="Times New Roman" w:cs="Times New Roman"/>
        </w:rPr>
        <w:t xml:space="preserve">A plat solely for the purpose of correcting an error, omission, </w:t>
      </w:r>
      <w:r w:rsidRPr="004258DD">
        <w:rPr>
          <w:rFonts w:ascii="Times New Roman" w:hAnsi="Times New Roman" w:cs="Times New Roman"/>
          <w:w w:val="95"/>
        </w:rPr>
        <w:t>descriptions,</w:t>
      </w:r>
      <w:r w:rsidRPr="004258DD">
        <w:rPr>
          <w:rFonts w:ascii="Times New Roman" w:hAnsi="Times New Roman" w:cs="Times New Roman"/>
          <w:spacing w:val="-25"/>
          <w:w w:val="95"/>
        </w:rPr>
        <w:t xml:space="preserve"> </w:t>
      </w:r>
      <w:r w:rsidRPr="004258DD">
        <w:rPr>
          <w:rFonts w:ascii="Times New Roman" w:hAnsi="Times New Roman" w:cs="Times New Roman"/>
          <w:w w:val="95"/>
        </w:rPr>
        <w:t>relocations</w:t>
      </w:r>
      <w:r w:rsidRPr="004258DD">
        <w:rPr>
          <w:rFonts w:ascii="Times New Roman" w:hAnsi="Times New Roman" w:cs="Times New Roman"/>
          <w:spacing w:val="-24"/>
          <w:w w:val="95"/>
        </w:rPr>
        <w:t xml:space="preserve"> </w:t>
      </w:r>
      <w:r w:rsidRPr="004258DD">
        <w:rPr>
          <w:rFonts w:ascii="Times New Roman" w:hAnsi="Times New Roman" w:cs="Times New Roman"/>
          <w:w w:val="95"/>
        </w:rPr>
        <w:t>of</w:t>
      </w:r>
      <w:r w:rsidRPr="004258DD">
        <w:rPr>
          <w:rFonts w:ascii="Times New Roman" w:hAnsi="Times New Roman" w:cs="Times New Roman"/>
          <w:spacing w:val="-25"/>
          <w:w w:val="95"/>
        </w:rPr>
        <w:t xml:space="preserve"> </w:t>
      </w:r>
      <w:r w:rsidRPr="004258DD">
        <w:rPr>
          <w:rFonts w:ascii="Times New Roman" w:hAnsi="Times New Roman" w:cs="Times New Roman"/>
          <w:w w:val="95"/>
        </w:rPr>
        <w:t>lot</w:t>
      </w:r>
      <w:r w:rsidRPr="004258DD">
        <w:rPr>
          <w:rFonts w:ascii="Times New Roman" w:hAnsi="Times New Roman" w:cs="Times New Roman"/>
          <w:spacing w:val="-25"/>
          <w:w w:val="95"/>
        </w:rPr>
        <w:t xml:space="preserve"> </w:t>
      </w:r>
      <w:r w:rsidRPr="004258DD">
        <w:rPr>
          <w:rFonts w:ascii="Times New Roman" w:hAnsi="Times New Roman" w:cs="Times New Roman"/>
          <w:w w:val="95"/>
        </w:rPr>
        <w:t>lines,</w:t>
      </w:r>
      <w:r w:rsidRPr="004258DD">
        <w:rPr>
          <w:rFonts w:ascii="Times New Roman" w:hAnsi="Times New Roman" w:cs="Times New Roman"/>
          <w:spacing w:val="-25"/>
          <w:w w:val="95"/>
        </w:rPr>
        <w:t xml:space="preserve"> </w:t>
      </w:r>
      <w:r w:rsidRPr="004258DD">
        <w:rPr>
          <w:rFonts w:ascii="Times New Roman" w:hAnsi="Times New Roman" w:cs="Times New Roman"/>
          <w:w w:val="95"/>
        </w:rPr>
        <w:t>scriveners</w:t>
      </w:r>
      <w:r w:rsidRPr="004258DD">
        <w:rPr>
          <w:rFonts w:ascii="Times New Roman" w:hAnsi="Times New Roman" w:cs="Times New Roman"/>
          <w:spacing w:val="-22"/>
          <w:w w:val="95"/>
        </w:rPr>
        <w:t xml:space="preserve"> </w:t>
      </w:r>
      <w:r w:rsidRPr="004258DD">
        <w:rPr>
          <w:rFonts w:ascii="Times New Roman" w:hAnsi="Times New Roman" w:cs="Times New Roman"/>
          <w:w w:val="95"/>
        </w:rPr>
        <w:t>or</w:t>
      </w:r>
      <w:r w:rsidRPr="004258DD">
        <w:rPr>
          <w:rFonts w:ascii="Times New Roman" w:hAnsi="Times New Roman" w:cs="Times New Roman"/>
          <w:spacing w:val="-24"/>
          <w:w w:val="95"/>
        </w:rPr>
        <w:t xml:space="preserve"> </w:t>
      </w:r>
      <w:r w:rsidRPr="004258DD">
        <w:rPr>
          <w:rFonts w:ascii="Times New Roman" w:hAnsi="Times New Roman" w:cs="Times New Roman"/>
          <w:w w:val="95"/>
        </w:rPr>
        <w:t>clerical</w:t>
      </w:r>
      <w:r w:rsidRPr="004258DD">
        <w:rPr>
          <w:rFonts w:ascii="Times New Roman" w:hAnsi="Times New Roman" w:cs="Times New Roman"/>
          <w:spacing w:val="-25"/>
          <w:w w:val="95"/>
        </w:rPr>
        <w:t xml:space="preserve"> </w:t>
      </w:r>
      <w:r w:rsidRPr="004258DD">
        <w:rPr>
          <w:rFonts w:ascii="Times New Roman" w:hAnsi="Times New Roman" w:cs="Times New Roman"/>
          <w:w w:val="95"/>
        </w:rPr>
        <w:t>errors.</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amending</w:t>
      </w:r>
      <w:r w:rsidRPr="004258DD">
        <w:rPr>
          <w:rFonts w:ascii="Times New Roman" w:hAnsi="Times New Roman" w:cs="Times New Roman"/>
          <w:spacing w:val="-25"/>
          <w:w w:val="95"/>
        </w:rPr>
        <w:t xml:space="preserve"> </w:t>
      </w:r>
      <w:r w:rsidRPr="004258DD">
        <w:rPr>
          <w:rFonts w:ascii="Times New Roman" w:hAnsi="Times New Roman" w:cs="Times New Roman"/>
          <w:w w:val="95"/>
        </w:rPr>
        <w:t>plat</w:t>
      </w:r>
      <w:r w:rsidRPr="004258DD">
        <w:rPr>
          <w:rFonts w:ascii="Times New Roman" w:hAnsi="Times New Roman" w:cs="Times New Roman"/>
          <w:spacing w:val="-24"/>
          <w:w w:val="95"/>
        </w:rPr>
        <w:t xml:space="preserve"> </w:t>
      </w:r>
      <w:r w:rsidRPr="004258DD">
        <w:rPr>
          <w:rFonts w:ascii="Times New Roman" w:hAnsi="Times New Roman" w:cs="Times New Roman"/>
          <w:w w:val="95"/>
        </w:rPr>
        <w:t>must be</w:t>
      </w:r>
      <w:r w:rsidRPr="004258DD">
        <w:rPr>
          <w:rFonts w:ascii="Times New Roman" w:hAnsi="Times New Roman" w:cs="Times New Roman"/>
          <w:spacing w:val="-9"/>
          <w:w w:val="95"/>
        </w:rPr>
        <w:t xml:space="preserve"> </w:t>
      </w:r>
      <w:r w:rsidRPr="004258DD">
        <w:rPr>
          <w:rFonts w:ascii="Times New Roman" w:hAnsi="Times New Roman" w:cs="Times New Roman"/>
          <w:w w:val="95"/>
        </w:rPr>
        <w:t>approved</w:t>
      </w:r>
      <w:r w:rsidRPr="004258DD">
        <w:rPr>
          <w:rFonts w:ascii="Times New Roman" w:hAnsi="Times New Roman" w:cs="Times New Roman"/>
          <w:spacing w:val="-9"/>
          <w:w w:val="95"/>
        </w:rPr>
        <w:t xml:space="preserve"> </w:t>
      </w:r>
      <w:r w:rsidRPr="004258DD">
        <w:rPr>
          <w:rFonts w:ascii="Times New Roman" w:hAnsi="Times New Roman" w:cs="Times New Roman"/>
          <w:w w:val="95"/>
        </w:rPr>
        <w:t>by</w:t>
      </w:r>
      <w:r w:rsidRPr="004258DD">
        <w:rPr>
          <w:rFonts w:ascii="Times New Roman" w:hAnsi="Times New Roman" w:cs="Times New Roman"/>
          <w:spacing w:val="-10"/>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9"/>
          <w:w w:val="95"/>
        </w:rPr>
        <w:t xml:space="preserve"> </w:t>
      </w:r>
      <w:r w:rsidRPr="004258DD">
        <w:rPr>
          <w:rFonts w:ascii="Times New Roman" w:hAnsi="Times New Roman" w:cs="Times New Roman"/>
          <w:w w:val="95"/>
        </w:rPr>
        <w:t>Court,</w:t>
      </w:r>
      <w:r w:rsidRPr="004258DD">
        <w:rPr>
          <w:rFonts w:ascii="Times New Roman" w:hAnsi="Times New Roman" w:cs="Times New Roman"/>
          <w:spacing w:val="-11"/>
          <w:w w:val="95"/>
        </w:rPr>
        <w:t xml:space="preserve"> </w:t>
      </w:r>
      <w:r w:rsidRPr="004258DD">
        <w:rPr>
          <w:rFonts w:ascii="Times New Roman" w:hAnsi="Times New Roman" w:cs="Times New Roman"/>
          <w:w w:val="95"/>
        </w:rPr>
        <w:t>after</w:t>
      </w:r>
      <w:r w:rsidRPr="004258DD">
        <w:rPr>
          <w:rFonts w:ascii="Times New Roman" w:hAnsi="Times New Roman" w:cs="Times New Roman"/>
          <w:spacing w:val="-8"/>
          <w:w w:val="95"/>
        </w:rPr>
        <w:t xml:space="preserve"> </w:t>
      </w:r>
      <w:r w:rsidRPr="004258DD">
        <w:rPr>
          <w:rFonts w:ascii="Times New Roman" w:hAnsi="Times New Roman" w:cs="Times New Roman"/>
          <w:w w:val="95"/>
        </w:rPr>
        <w:t>which</w:t>
      </w:r>
      <w:r w:rsidRPr="004258DD">
        <w:rPr>
          <w:rFonts w:ascii="Times New Roman" w:hAnsi="Times New Roman" w:cs="Times New Roman"/>
          <w:spacing w:val="-10"/>
          <w:w w:val="95"/>
        </w:rPr>
        <w:t xml:space="preserve"> </w:t>
      </w:r>
      <w:r w:rsidRPr="004258DD">
        <w:rPr>
          <w:rFonts w:ascii="Times New Roman" w:hAnsi="Times New Roman" w:cs="Times New Roman"/>
          <w:w w:val="95"/>
        </w:rPr>
        <w:t>it</w:t>
      </w:r>
      <w:r w:rsidRPr="004258DD">
        <w:rPr>
          <w:rFonts w:ascii="Times New Roman" w:hAnsi="Times New Roman" w:cs="Times New Roman"/>
          <w:spacing w:val="-9"/>
          <w:w w:val="95"/>
        </w:rPr>
        <w:t xml:space="preserve"> </w:t>
      </w:r>
      <w:r w:rsidRPr="004258DD">
        <w:rPr>
          <w:rFonts w:ascii="Times New Roman" w:hAnsi="Times New Roman" w:cs="Times New Roman"/>
          <w:w w:val="95"/>
        </w:rPr>
        <w:t>may</w:t>
      </w:r>
      <w:r w:rsidRPr="004258DD">
        <w:rPr>
          <w:rFonts w:ascii="Times New Roman" w:hAnsi="Times New Roman" w:cs="Times New Roman"/>
          <w:spacing w:val="-8"/>
          <w:w w:val="95"/>
        </w:rPr>
        <w:t xml:space="preserve"> </w:t>
      </w:r>
      <w:r w:rsidRPr="004258DD">
        <w:rPr>
          <w:rFonts w:ascii="Times New Roman" w:hAnsi="Times New Roman" w:cs="Times New Roman"/>
          <w:w w:val="95"/>
        </w:rPr>
        <w:t>be</w:t>
      </w:r>
      <w:r w:rsidRPr="004258DD">
        <w:rPr>
          <w:rFonts w:ascii="Times New Roman" w:hAnsi="Times New Roman" w:cs="Times New Roman"/>
          <w:spacing w:val="-9"/>
          <w:w w:val="95"/>
        </w:rPr>
        <w:t xml:space="preserve"> </w:t>
      </w:r>
      <w:r w:rsidRPr="004258DD">
        <w:rPr>
          <w:rFonts w:ascii="Times New Roman" w:hAnsi="Times New Roman" w:cs="Times New Roman"/>
          <w:w w:val="95"/>
        </w:rPr>
        <w:t>recorded</w:t>
      </w:r>
      <w:r w:rsidRPr="004258DD">
        <w:rPr>
          <w:rFonts w:ascii="Times New Roman" w:hAnsi="Times New Roman" w:cs="Times New Roman"/>
          <w:spacing w:val="-8"/>
          <w:w w:val="95"/>
        </w:rPr>
        <w:t xml:space="preserve"> </w:t>
      </w:r>
      <w:r w:rsidRPr="004258DD">
        <w:rPr>
          <w:rFonts w:ascii="Times New Roman" w:hAnsi="Times New Roman" w:cs="Times New Roman"/>
          <w:w w:val="95"/>
        </w:rPr>
        <w:t>and</w:t>
      </w:r>
      <w:r w:rsidRPr="004258DD">
        <w:rPr>
          <w:rFonts w:ascii="Times New Roman" w:hAnsi="Times New Roman" w:cs="Times New Roman"/>
          <w:spacing w:val="-9"/>
          <w:w w:val="95"/>
        </w:rPr>
        <w:t xml:space="preserve"> </w:t>
      </w:r>
      <w:r w:rsidRPr="004258DD">
        <w:rPr>
          <w:rFonts w:ascii="Times New Roman" w:hAnsi="Times New Roman" w:cs="Times New Roman"/>
          <w:w w:val="95"/>
        </w:rPr>
        <w:t>is</w:t>
      </w:r>
      <w:r w:rsidRPr="004258DD">
        <w:rPr>
          <w:rFonts w:ascii="Times New Roman" w:hAnsi="Times New Roman" w:cs="Times New Roman"/>
          <w:spacing w:val="-8"/>
          <w:w w:val="95"/>
        </w:rPr>
        <w:t xml:space="preserve"> </w:t>
      </w:r>
      <w:r w:rsidRPr="004258DD">
        <w:rPr>
          <w:rFonts w:ascii="Times New Roman" w:hAnsi="Times New Roman" w:cs="Times New Roman"/>
          <w:w w:val="95"/>
        </w:rPr>
        <w:t xml:space="preserve">controlling </w:t>
      </w:r>
      <w:r w:rsidRPr="004258DD">
        <w:rPr>
          <w:rFonts w:ascii="Times New Roman" w:hAnsi="Times New Roman" w:cs="Times New Roman"/>
        </w:rPr>
        <w:t>over</w:t>
      </w:r>
      <w:r w:rsidRPr="004258DD">
        <w:rPr>
          <w:rFonts w:ascii="Times New Roman" w:hAnsi="Times New Roman" w:cs="Times New Roman"/>
          <w:spacing w:val="-7"/>
        </w:rPr>
        <w:t xml:space="preserve"> </w:t>
      </w:r>
      <w:r w:rsidRPr="004258DD">
        <w:rPr>
          <w:rFonts w:ascii="Times New Roman" w:hAnsi="Times New Roman" w:cs="Times New Roman"/>
        </w:rPr>
        <w:t>the</w:t>
      </w:r>
      <w:r w:rsidRPr="004258DD">
        <w:rPr>
          <w:rFonts w:ascii="Times New Roman" w:hAnsi="Times New Roman" w:cs="Times New Roman"/>
          <w:spacing w:val="-8"/>
        </w:rPr>
        <w:t xml:space="preserve"> </w:t>
      </w:r>
      <w:r w:rsidRPr="004258DD">
        <w:rPr>
          <w:rFonts w:ascii="Times New Roman" w:hAnsi="Times New Roman" w:cs="Times New Roman"/>
        </w:rPr>
        <w:t>preceding</w:t>
      </w:r>
      <w:r w:rsidRPr="004258DD">
        <w:rPr>
          <w:rFonts w:ascii="Times New Roman" w:hAnsi="Times New Roman" w:cs="Times New Roman"/>
          <w:spacing w:val="-7"/>
        </w:rPr>
        <w:t xml:space="preserve"> </w:t>
      </w:r>
      <w:r w:rsidRPr="004258DD">
        <w:rPr>
          <w:rFonts w:ascii="Times New Roman" w:hAnsi="Times New Roman" w:cs="Times New Roman"/>
        </w:rPr>
        <w:t>plat</w:t>
      </w:r>
      <w:r w:rsidRPr="004258DD">
        <w:rPr>
          <w:rFonts w:ascii="Times New Roman" w:hAnsi="Times New Roman" w:cs="Times New Roman"/>
          <w:spacing w:val="-8"/>
        </w:rPr>
        <w:t xml:space="preserve"> </w:t>
      </w:r>
      <w:r w:rsidRPr="004258DD">
        <w:rPr>
          <w:rFonts w:ascii="Times New Roman" w:hAnsi="Times New Roman" w:cs="Times New Roman"/>
        </w:rPr>
        <w:t>without</w:t>
      </w:r>
      <w:r w:rsidRPr="004258DD">
        <w:rPr>
          <w:rFonts w:ascii="Times New Roman" w:hAnsi="Times New Roman" w:cs="Times New Roman"/>
          <w:spacing w:val="-8"/>
        </w:rPr>
        <w:t xml:space="preserve"> </w:t>
      </w:r>
      <w:r w:rsidRPr="004258DD">
        <w:rPr>
          <w:rFonts w:ascii="Times New Roman" w:hAnsi="Times New Roman" w:cs="Times New Roman"/>
        </w:rPr>
        <w:t>vacation</w:t>
      </w:r>
      <w:r w:rsidRPr="004258DD">
        <w:rPr>
          <w:rFonts w:ascii="Times New Roman" w:hAnsi="Times New Roman" w:cs="Times New Roman"/>
          <w:spacing w:val="-8"/>
        </w:rPr>
        <w:t xml:space="preserve"> </w:t>
      </w:r>
      <w:r w:rsidRPr="004258DD">
        <w:rPr>
          <w:rFonts w:ascii="Times New Roman" w:hAnsi="Times New Roman" w:cs="Times New Roman"/>
        </w:rPr>
        <w:t>of</w:t>
      </w:r>
      <w:r w:rsidRPr="004258DD">
        <w:rPr>
          <w:rFonts w:ascii="Times New Roman" w:hAnsi="Times New Roman" w:cs="Times New Roman"/>
          <w:spacing w:val="-8"/>
        </w:rPr>
        <w:t xml:space="preserve"> </w:t>
      </w:r>
      <w:r w:rsidRPr="004258DD">
        <w:rPr>
          <w:rFonts w:ascii="Times New Roman" w:hAnsi="Times New Roman" w:cs="Times New Roman"/>
        </w:rPr>
        <w:t>that</w:t>
      </w:r>
      <w:r w:rsidRPr="004258DD">
        <w:rPr>
          <w:rFonts w:ascii="Times New Roman" w:hAnsi="Times New Roman" w:cs="Times New Roman"/>
          <w:spacing w:val="-7"/>
        </w:rPr>
        <w:t xml:space="preserve"> </w:t>
      </w:r>
      <w:r w:rsidRPr="004258DD">
        <w:rPr>
          <w:rFonts w:ascii="Times New Roman" w:hAnsi="Times New Roman" w:cs="Times New Roman"/>
        </w:rPr>
        <w:t>plat.</w:t>
      </w:r>
    </w:p>
    <w:p w:rsidR="00277ED5" w:rsidRPr="004258DD" w:rsidRDefault="00277ED5">
      <w:pPr>
        <w:pStyle w:val="BodyText"/>
        <w:spacing w:before="3"/>
        <w:rPr>
          <w:rFonts w:ascii="Times New Roman" w:hAnsi="Times New Roman" w:cs="Times New Roman"/>
          <w:sz w:val="20"/>
        </w:rPr>
      </w:pPr>
    </w:p>
    <w:p w:rsidR="00277ED5" w:rsidRPr="004258DD" w:rsidRDefault="00AC371E">
      <w:pPr>
        <w:pStyle w:val="ListParagraph"/>
        <w:numPr>
          <w:ilvl w:val="1"/>
          <w:numId w:val="38"/>
        </w:numPr>
        <w:tabs>
          <w:tab w:val="left" w:pos="1581"/>
        </w:tabs>
        <w:spacing w:line="192" w:lineRule="auto"/>
        <w:ind w:right="856"/>
        <w:rPr>
          <w:rFonts w:ascii="Times New Roman" w:hAnsi="Times New Roman" w:cs="Times New Roman"/>
        </w:rPr>
      </w:pPr>
      <w:r w:rsidRPr="004258DD">
        <w:rPr>
          <w:rFonts w:ascii="Times New Roman" w:hAnsi="Times New Roman" w:cs="Times New Roman"/>
          <w:b/>
        </w:rPr>
        <w:t>Area</w:t>
      </w:r>
      <w:r w:rsidRPr="004258DD">
        <w:rPr>
          <w:rFonts w:ascii="Times New Roman" w:hAnsi="Times New Roman" w:cs="Times New Roman"/>
          <w:b/>
          <w:spacing w:val="-21"/>
        </w:rPr>
        <w:t xml:space="preserve"> </w:t>
      </w:r>
      <w:r w:rsidRPr="004258DD">
        <w:rPr>
          <w:rFonts w:ascii="Times New Roman" w:hAnsi="Times New Roman" w:cs="Times New Roman"/>
          <w:b/>
        </w:rPr>
        <w:t>of</w:t>
      </w:r>
      <w:r w:rsidRPr="004258DD">
        <w:rPr>
          <w:rFonts w:ascii="Times New Roman" w:hAnsi="Times New Roman" w:cs="Times New Roman"/>
          <w:b/>
          <w:spacing w:val="-20"/>
        </w:rPr>
        <w:t xml:space="preserve"> </w:t>
      </w:r>
      <w:r w:rsidRPr="004258DD">
        <w:rPr>
          <w:rFonts w:ascii="Times New Roman" w:hAnsi="Times New Roman" w:cs="Times New Roman"/>
          <w:b/>
        </w:rPr>
        <w:t>Special</w:t>
      </w:r>
      <w:r w:rsidRPr="004258DD">
        <w:rPr>
          <w:rFonts w:ascii="Times New Roman" w:hAnsi="Times New Roman" w:cs="Times New Roman"/>
          <w:b/>
          <w:spacing w:val="-21"/>
        </w:rPr>
        <w:t xml:space="preserve"> </w:t>
      </w:r>
      <w:r w:rsidRPr="004258DD">
        <w:rPr>
          <w:rFonts w:ascii="Times New Roman" w:hAnsi="Times New Roman" w:cs="Times New Roman"/>
          <w:b/>
        </w:rPr>
        <w:t>Flood</w:t>
      </w:r>
      <w:r w:rsidRPr="004258DD">
        <w:rPr>
          <w:rFonts w:ascii="Times New Roman" w:hAnsi="Times New Roman" w:cs="Times New Roman"/>
          <w:b/>
          <w:spacing w:val="-21"/>
        </w:rPr>
        <w:t xml:space="preserve"> </w:t>
      </w:r>
      <w:r w:rsidRPr="004258DD">
        <w:rPr>
          <w:rFonts w:ascii="Times New Roman" w:hAnsi="Times New Roman" w:cs="Times New Roman"/>
          <w:b/>
        </w:rPr>
        <w:t>Hazard:</w:t>
      </w:r>
      <w:r w:rsidRPr="004258DD">
        <w:rPr>
          <w:rFonts w:ascii="Times New Roman" w:hAnsi="Times New Roman" w:cs="Times New Roman"/>
          <w:b/>
          <w:spacing w:val="-17"/>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land</w:t>
      </w:r>
      <w:r w:rsidRPr="004258DD">
        <w:rPr>
          <w:rFonts w:ascii="Times New Roman" w:hAnsi="Times New Roman" w:cs="Times New Roman"/>
          <w:spacing w:val="-32"/>
        </w:rPr>
        <w:t xml:space="preserve"> </w:t>
      </w:r>
      <w:r w:rsidRPr="004258DD">
        <w:rPr>
          <w:rFonts w:ascii="Times New Roman" w:hAnsi="Times New Roman" w:cs="Times New Roman"/>
        </w:rPr>
        <w:t>in</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flood</w:t>
      </w:r>
      <w:r w:rsidRPr="004258DD">
        <w:rPr>
          <w:rFonts w:ascii="Times New Roman" w:hAnsi="Times New Roman" w:cs="Times New Roman"/>
          <w:spacing w:val="-31"/>
        </w:rPr>
        <w:t xml:space="preserve"> </w:t>
      </w:r>
      <w:r w:rsidRPr="004258DD">
        <w:rPr>
          <w:rFonts w:ascii="Times New Roman" w:hAnsi="Times New Roman" w:cs="Times New Roman"/>
        </w:rPr>
        <w:t>plain</w:t>
      </w:r>
      <w:r w:rsidRPr="004258DD">
        <w:rPr>
          <w:rFonts w:ascii="Times New Roman" w:hAnsi="Times New Roman" w:cs="Times New Roman"/>
          <w:spacing w:val="-32"/>
        </w:rPr>
        <w:t xml:space="preserve"> </w:t>
      </w:r>
      <w:r w:rsidRPr="004258DD">
        <w:rPr>
          <w:rFonts w:ascii="Times New Roman" w:hAnsi="Times New Roman" w:cs="Times New Roman"/>
        </w:rPr>
        <w:t>within</w:t>
      </w:r>
      <w:r w:rsidRPr="004258DD">
        <w:rPr>
          <w:rFonts w:ascii="Times New Roman" w:hAnsi="Times New Roman" w:cs="Times New Roman"/>
          <w:spacing w:val="-30"/>
        </w:rPr>
        <w:t xml:space="preserve"> </w:t>
      </w:r>
      <w:r w:rsidRPr="004258DD">
        <w:rPr>
          <w:rFonts w:ascii="Times New Roman" w:hAnsi="Times New Roman" w:cs="Times New Roman"/>
        </w:rPr>
        <w:t>a</w:t>
      </w:r>
      <w:r w:rsidRPr="004258DD">
        <w:rPr>
          <w:rFonts w:ascii="Times New Roman" w:hAnsi="Times New Roman" w:cs="Times New Roman"/>
          <w:spacing w:val="-31"/>
        </w:rPr>
        <w:t xml:space="preserve"> </w:t>
      </w:r>
      <w:r w:rsidRPr="004258DD">
        <w:rPr>
          <w:rFonts w:ascii="Times New Roman" w:hAnsi="Times New Roman" w:cs="Times New Roman"/>
        </w:rPr>
        <w:t>community</w:t>
      </w:r>
      <w:r w:rsidRPr="004258DD">
        <w:rPr>
          <w:rFonts w:ascii="Times New Roman" w:hAnsi="Times New Roman" w:cs="Times New Roman"/>
          <w:spacing w:val="-31"/>
        </w:rPr>
        <w:t xml:space="preserve"> </w:t>
      </w:r>
      <w:r w:rsidRPr="004258DD">
        <w:rPr>
          <w:rFonts w:ascii="Times New Roman" w:hAnsi="Times New Roman" w:cs="Times New Roman"/>
        </w:rPr>
        <w:t>subject</w:t>
      </w:r>
      <w:r w:rsidRPr="004258DD">
        <w:rPr>
          <w:rFonts w:ascii="Times New Roman" w:hAnsi="Times New Roman" w:cs="Times New Roman"/>
          <w:spacing w:val="-32"/>
        </w:rPr>
        <w:t xml:space="preserve"> </w:t>
      </w:r>
      <w:r w:rsidRPr="004258DD">
        <w:rPr>
          <w:rFonts w:ascii="Times New Roman" w:hAnsi="Times New Roman" w:cs="Times New Roman"/>
        </w:rPr>
        <w:t>to</w:t>
      </w:r>
      <w:r w:rsidRPr="004258DD">
        <w:rPr>
          <w:rFonts w:ascii="Times New Roman" w:hAnsi="Times New Roman" w:cs="Times New Roman"/>
          <w:spacing w:val="-30"/>
        </w:rPr>
        <w:t xml:space="preserve"> </w:t>
      </w:r>
      <w:r w:rsidRPr="004258DD">
        <w:rPr>
          <w:rFonts w:ascii="Times New Roman" w:hAnsi="Times New Roman" w:cs="Times New Roman"/>
        </w:rPr>
        <w:t>a 1</w:t>
      </w:r>
      <w:r w:rsidRPr="004258DD">
        <w:rPr>
          <w:rFonts w:ascii="Times New Roman" w:hAnsi="Times New Roman" w:cs="Times New Roman"/>
          <w:spacing w:val="-8"/>
        </w:rPr>
        <w:t xml:space="preserve"> </w:t>
      </w:r>
      <w:r w:rsidRPr="004258DD">
        <w:rPr>
          <w:rFonts w:ascii="Times New Roman" w:hAnsi="Times New Roman" w:cs="Times New Roman"/>
        </w:rPr>
        <w:t>percent</w:t>
      </w:r>
      <w:r w:rsidRPr="004258DD">
        <w:rPr>
          <w:rFonts w:ascii="Times New Roman" w:hAnsi="Times New Roman" w:cs="Times New Roman"/>
          <w:spacing w:val="-8"/>
        </w:rPr>
        <w:t xml:space="preserve"> </w:t>
      </w:r>
      <w:r w:rsidRPr="004258DD">
        <w:rPr>
          <w:rFonts w:ascii="Times New Roman" w:hAnsi="Times New Roman" w:cs="Times New Roman"/>
        </w:rPr>
        <w:t>or</w:t>
      </w:r>
      <w:r w:rsidRPr="004258DD">
        <w:rPr>
          <w:rFonts w:ascii="Times New Roman" w:hAnsi="Times New Roman" w:cs="Times New Roman"/>
          <w:spacing w:val="-9"/>
        </w:rPr>
        <w:t xml:space="preserve"> </w:t>
      </w:r>
      <w:r w:rsidRPr="004258DD">
        <w:rPr>
          <w:rFonts w:ascii="Times New Roman" w:hAnsi="Times New Roman" w:cs="Times New Roman"/>
        </w:rPr>
        <w:t>greater</w:t>
      </w:r>
      <w:r w:rsidRPr="004258DD">
        <w:rPr>
          <w:rFonts w:ascii="Times New Roman" w:hAnsi="Times New Roman" w:cs="Times New Roman"/>
          <w:spacing w:val="-7"/>
        </w:rPr>
        <w:t xml:space="preserve"> </w:t>
      </w:r>
      <w:r w:rsidRPr="004258DD">
        <w:rPr>
          <w:rFonts w:ascii="Times New Roman" w:hAnsi="Times New Roman" w:cs="Times New Roman"/>
        </w:rPr>
        <w:t>chance</w:t>
      </w:r>
      <w:r w:rsidRPr="004258DD">
        <w:rPr>
          <w:rFonts w:ascii="Times New Roman" w:hAnsi="Times New Roman" w:cs="Times New Roman"/>
          <w:spacing w:val="-8"/>
        </w:rPr>
        <w:t xml:space="preserve"> </w:t>
      </w:r>
      <w:r w:rsidRPr="004258DD">
        <w:rPr>
          <w:rFonts w:ascii="Times New Roman" w:hAnsi="Times New Roman" w:cs="Times New Roman"/>
        </w:rPr>
        <w:t>of</w:t>
      </w:r>
      <w:r w:rsidRPr="004258DD">
        <w:rPr>
          <w:rFonts w:ascii="Times New Roman" w:hAnsi="Times New Roman" w:cs="Times New Roman"/>
          <w:spacing w:val="-7"/>
        </w:rPr>
        <w:t xml:space="preserve"> </w:t>
      </w:r>
      <w:r w:rsidRPr="004258DD">
        <w:rPr>
          <w:rFonts w:ascii="Times New Roman" w:hAnsi="Times New Roman" w:cs="Times New Roman"/>
        </w:rPr>
        <w:t>flooding</w:t>
      </w:r>
      <w:r w:rsidRPr="004258DD">
        <w:rPr>
          <w:rFonts w:ascii="Times New Roman" w:hAnsi="Times New Roman" w:cs="Times New Roman"/>
          <w:spacing w:val="-8"/>
        </w:rPr>
        <w:t xml:space="preserve"> </w:t>
      </w:r>
      <w:r w:rsidRPr="004258DD">
        <w:rPr>
          <w:rFonts w:ascii="Times New Roman" w:hAnsi="Times New Roman" w:cs="Times New Roman"/>
        </w:rPr>
        <w:t>in</w:t>
      </w:r>
      <w:r w:rsidRPr="004258DD">
        <w:rPr>
          <w:rFonts w:ascii="Times New Roman" w:hAnsi="Times New Roman" w:cs="Times New Roman"/>
          <w:spacing w:val="-8"/>
        </w:rPr>
        <w:t xml:space="preserve"> </w:t>
      </w:r>
      <w:r w:rsidRPr="004258DD">
        <w:rPr>
          <w:rFonts w:ascii="Times New Roman" w:hAnsi="Times New Roman" w:cs="Times New Roman"/>
        </w:rPr>
        <w:t>a</w:t>
      </w:r>
      <w:r w:rsidRPr="004258DD">
        <w:rPr>
          <w:rFonts w:ascii="Times New Roman" w:hAnsi="Times New Roman" w:cs="Times New Roman"/>
          <w:spacing w:val="-7"/>
        </w:rPr>
        <w:t xml:space="preserve"> </w:t>
      </w:r>
      <w:r w:rsidRPr="004258DD">
        <w:rPr>
          <w:rFonts w:ascii="Times New Roman" w:hAnsi="Times New Roman" w:cs="Times New Roman"/>
        </w:rPr>
        <w:t>given</w:t>
      </w:r>
      <w:r w:rsidRPr="004258DD">
        <w:rPr>
          <w:rFonts w:ascii="Times New Roman" w:hAnsi="Times New Roman" w:cs="Times New Roman"/>
          <w:spacing w:val="-8"/>
        </w:rPr>
        <w:t xml:space="preserve"> </w:t>
      </w:r>
      <w:r w:rsidRPr="004258DD">
        <w:rPr>
          <w:rFonts w:ascii="Times New Roman" w:hAnsi="Times New Roman" w:cs="Times New Roman"/>
        </w:rPr>
        <w:t>year.</w:t>
      </w:r>
    </w:p>
    <w:p w:rsidR="00277ED5" w:rsidRPr="004258DD" w:rsidRDefault="00277ED5">
      <w:pPr>
        <w:pStyle w:val="BodyText"/>
        <w:spacing w:before="5"/>
        <w:rPr>
          <w:rFonts w:ascii="Times New Roman" w:hAnsi="Times New Roman" w:cs="Times New Roman"/>
          <w:sz w:val="19"/>
        </w:rPr>
      </w:pPr>
    </w:p>
    <w:p w:rsidR="00277ED5" w:rsidRPr="004258DD" w:rsidRDefault="00AC371E">
      <w:pPr>
        <w:pStyle w:val="ListParagraph"/>
        <w:numPr>
          <w:ilvl w:val="1"/>
          <w:numId w:val="38"/>
        </w:numPr>
        <w:tabs>
          <w:tab w:val="left" w:pos="1581"/>
        </w:tabs>
        <w:spacing w:line="208" w:lineRule="auto"/>
        <w:ind w:right="830"/>
        <w:rPr>
          <w:rFonts w:ascii="Times New Roman" w:hAnsi="Times New Roman" w:cs="Times New Roman"/>
        </w:rPr>
      </w:pPr>
      <w:r w:rsidRPr="004258DD">
        <w:rPr>
          <w:rFonts w:ascii="Times New Roman" w:hAnsi="Times New Roman" w:cs="Times New Roman"/>
          <w:b/>
        </w:rPr>
        <w:t>Base</w:t>
      </w:r>
      <w:r w:rsidRPr="004258DD">
        <w:rPr>
          <w:rFonts w:ascii="Times New Roman" w:hAnsi="Times New Roman" w:cs="Times New Roman"/>
          <w:b/>
          <w:spacing w:val="-24"/>
        </w:rPr>
        <w:t xml:space="preserve"> </w:t>
      </w:r>
      <w:r w:rsidRPr="004258DD">
        <w:rPr>
          <w:rFonts w:ascii="Times New Roman" w:hAnsi="Times New Roman" w:cs="Times New Roman"/>
          <w:b/>
        </w:rPr>
        <w:t>Flood</w:t>
      </w:r>
      <w:r w:rsidRPr="004258DD">
        <w:rPr>
          <w:rFonts w:ascii="Times New Roman" w:hAnsi="Times New Roman" w:cs="Times New Roman"/>
        </w:rPr>
        <w:t>:</w:t>
      </w:r>
      <w:r w:rsidRPr="004258DD">
        <w:rPr>
          <w:rFonts w:ascii="Times New Roman" w:hAnsi="Times New Roman" w:cs="Times New Roman"/>
          <w:spacing w:val="-34"/>
        </w:rPr>
        <w:t xml:space="preserve"> </w:t>
      </w:r>
      <w:r w:rsidRPr="004258DD">
        <w:rPr>
          <w:rFonts w:ascii="Times New Roman" w:hAnsi="Times New Roman" w:cs="Times New Roman"/>
        </w:rPr>
        <w:t>The</w:t>
      </w:r>
      <w:r w:rsidRPr="004258DD">
        <w:rPr>
          <w:rFonts w:ascii="Times New Roman" w:hAnsi="Times New Roman" w:cs="Times New Roman"/>
          <w:spacing w:val="-34"/>
        </w:rPr>
        <w:t xml:space="preserve"> </w:t>
      </w:r>
      <w:r w:rsidRPr="004258DD">
        <w:rPr>
          <w:rFonts w:ascii="Times New Roman" w:hAnsi="Times New Roman" w:cs="Times New Roman"/>
        </w:rPr>
        <w:t>flood</w:t>
      </w:r>
      <w:r w:rsidRPr="004258DD">
        <w:rPr>
          <w:rFonts w:ascii="Times New Roman" w:hAnsi="Times New Roman" w:cs="Times New Roman"/>
          <w:spacing w:val="-34"/>
        </w:rPr>
        <w:t xml:space="preserve"> </w:t>
      </w:r>
      <w:r w:rsidRPr="004258DD">
        <w:rPr>
          <w:rFonts w:ascii="Times New Roman" w:hAnsi="Times New Roman" w:cs="Times New Roman"/>
        </w:rPr>
        <w:t>having</w:t>
      </w:r>
      <w:r w:rsidRPr="004258DD">
        <w:rPr>
          <w:rFonts w:ascii="Times New Roman" w:hAnsi="Times New Roman" w:cs="Times New Roman"/>
          <w:spacing w:val="-34"/>
        </w:rPr>
        <w:t xml:space="preserve"> </w:t>
      </w:r>
      <w:r w:rsidRPr="004258DD">
        <w:rPr>
          <w:rFonts w:ascii="Times New Roman" w:hAnsi="Times New Roman" w:cs="Times New Roman"/>
        </w:rPr>
        <w:t>a</w:t>
      </w:r>
      <w:r w:rsidRPr="004258DD">
        <w:rPr>
          <w:rFonts w:ascii="Times New Roman" w:hAnsi="Times New Roman" w:cs="Times New Roman"/>
          <w:spacing w:val="-33"/>
        </w:rPr>
        <w:t xml:space="preserve"> </w:t>
      </w:r>
      <w:r w:rsidRPr="004258DD">
        <w:rPr>
          <w:rFonts w:ascii="Times New Roman" w:hAnsi="Times New Roman" w:cs="Times New Roman"/>
        </w:rPr>
        <w:t>one</w:t>
      </w:r>
      <w:r w:rsidRPr="004258DD">
        <w:rPr>
          <w:rFonts w:ascii="Times New Roman" w:hAnsi="Times New Roman" w:cs="Times New Roman"/>
          <w:spacing w:val="-34"/>
        </w:rPr>
        <w:t xml:space="preserve"> </w:t>
      </w:r>
      <w:r w:rsidRPr="004258DD">
        <w:rPr>
          <w:rFonts w:ascii="Times New Roman" w:hAnsi="Times New Roman" w:cs="Times New Roman"/>
        </w:rPr>
        <w:t>(1)</w:t>
      </w:r>
      <w:r w:rsidRPr="004258DD">
        <w:rPr>
          <w:rFonts w:ascii="Times New Roman" w:hAnsi="Times New Roman" w:cs="Times New Roman"/>
          <w:spacing w:val="-33"/>
        </w:rPr>
        <w:t xml:space="preserve"> </w:t>
      </w:r>
      <w:r w:rsidRPr="004258DD">
        <w:rPr>
          <w:rFonts w:ascii="Times New Roman" w:hAnsi="Times New Roman" w:cs="Times New Roman"/>
        </w:rPr>
        <w:t>percent</w:t>
      </w:r>
      <w:r w:rsidRPr="004258DD">
        <w:rPr>
          <w:rFonts w:ascii="Times New Roman" w:hAnsi="Times New Roman" w:cs="Times New Roman"/>
          <w:spacing w:val="-34"/>
        </w:rPr>
        <w:t xml:space="preserve"> </w:t>
      </w:r>
      <w:r w:rsidRPr="004258DD">
        <w:rPr>
          <w:rFonts w:ascii="Times New Roman" w:hAnsi="Times New Roman" w:cs="Times New Roman"/>
        </w:rPr>
        <w:t>chance</w:t>
      </w:r>
      <w:r w:rsidRPr="004258DD">
        <w:rPr>
          <w:rFonts w:ascii="Times New Roman" w:hAnsi="Times New Roman" w:cs="Times New Roman"/>
          <w:spacing w:val="-34"/>
        </w:rPr>
        <w:t xml:space="preserve"> </w:t>
      </w:r>
      <w:r w:rsidRPr="004258DD">
        <w:rPr>
          <w:rFonts w:ascii="Times New Roman" w:hAnsi="Times New Roman" w:cs="Times New Roman"/>
        </w:rPr>
        <w:t>of</w:t>
      </w:r>
      <w:r w:rsidRPr="004258DD">
        <w:rPr>
          <w:rFonts w:ascii="Times New Roman" w:hAnsi="Times New Roman" w:cs="Times New Roman"/>
          <w:spacing w:val="-33"/>
        </w:rPr>
        <w:t xml:space="preserve"> </w:t>
      </w:r>
      <w:r w:rsidRPr="004258DD">
        <w:rPr>
          <w:rFonts w:ascii="Times New Roman" w:hAnsi="Times New Roman" w:cs="Times New Roman"/>
        </w:rPr>
        <w:t>being</w:t>
      </w:r>
      <w:r w:rsidRPr="004258DD">
        <w:rPr>
          <w:rFonts w:ascii="Times New Roman" w:hAnsi="Times New Roman" w:cs="Times New Roman"/>
          <w:spacing w:val="-34"/>
        </w:rPr>
        <w:t xml:space="preserve"> </w:t>
      </w:r>
      <w:r w:rsidRPr="004258DD">
        <w:rPr>
          <w:rFonts w:ascii="Times New Roman" w:hAnsi="Times New Roman" w:cs="Times New Roman"/>
        </w:rPr>
        <w:t>equaled</w:t>
      </w:r>
      <w:r w:rsidRPr="004258DD">
        <w:rPr>
          <w:rFonts w:ascii="Times New Roman" w:hAnsi="Times New Roman" w:cs="Times New Roman"/>
          <w:spacing w:val="-33"/>
        </w:rPr>
        <w:t xml:space="preserve"> </w:t>
      </w:r>
      <w:r w:rsidRPr="004258DD">
        <w:rPr>
          <w:rFonts w:ascii="Times New Roman" w:hAnsi="Times New Roman" w:cs="Times New Roman"/>
        </w:rPr>
        <w:t>or</w:t>
      </w:r>
      <w:r w:rsidRPr="004258DD">
        <w:rPr>
          <w:rFonts w:ascii="Times New Roman" w:hAnsi="Times New Roman" w:cs="Times New Roman"/>
          <w:spacing w:val="-34"/>
        </w:rPr>
        <w:t xml:space="preserve"> </w:t>
      </w:r>
      <w:r w:rsidRPr="004258DD">
        <w:rPr>
          <w:rFonts w:ascii="Times New Roman" w:hAnsi="Times New Roman" w:cs="Times New Roman"/>
        </w:rPr>
        <w:t>exceeded</w:t>
      </w:r>
      <w:r w:rsidRPr="004258DD">
        <w:rPr>
          <w:rFonts w:ascii="Times New Roman" w:hAnsi="Times New Roman" w:cs="Times New Roman"/>
          <w:spacing w:val="-34"/>
        </w:rPr>
        <w:t xml:space="preserve"> </w:t>
      </w:r>
      <w:r w:rsidRPr="004258DD">
        <w:rPr>
          <w:rFonts w:ascii="Times New Roman" w:hAnsi="Times New Roman" w:cs="Times New Roman"/>
        </w:rPr>
        <w:t xml:space="preserve">in </w:t>
      </w:r>
      <w:r w:rsidRPr="004258DD">
        <w:rPr>
          <w:rFonts w:ascii="Times New Roman" w:hAnsi="Times New Roman" w:cs="Times New Roman"/>
          <w:w w:val="90"/>
        </w:rPr>
        <w:t xml:space="preserve">any given year, determined based upon FEMA (Federal Emergency Management Agency) </w:t>
      </w:r>
      <w:r w:rsidRPr="004258DD">
        <w:rPr>
          <w:rFonts w:ascii="Times New Roman" w:hAnsi="Times New Roman" w:cs="Times New Roman"/>
          <w:w w:val="95"/>
        </w:rPr>
        <w:t>guidelines</w:t>
      </w:r>
      <w:r w:rsidRPr="004258DD">
        <w:rPr>
          <w:rFonts w:ascii="Times New Roman" w:hAnsi="Times New Roman" w:cs="Times New Roman"/>
          <w:spacing w:val="-31"/>
          <w:w w:val="95"/>
        </w:rPr>
        <w:t xml:space="preserve"> </w:t>
      </w:r>
      <w:r w:rsidRPr="004258DD">
        <w:rPr>
          <w:rFonts w:ascii="Times New Roman" w:hAnsi="Times New Roman" w:cs="Times New Roman"/>
          <w:w w:val="95"/>
        </w:rPr>
        <w:t>and</w:t>
      </w:r>
      <w:r w:rsidRPr="004258DD">
        <w:rPr>
          <w:rFonts w:ascii="Times New Roman" w:hAnsi="Times New Roman" w:cs="Times New Roman"/>
          <w:spacing w:val="-31"/>
          <w:w w:val="95"/>
        </w:rPr>
        <w:t xml:space="preserve"> </w:t>
      </w:r>
      <w:r w:rsidRPr="004258DD">
        <w:rPr>
          <w:rFonts w:ascii="Times New Roman" w:hAnsi="Times New Roman" w:cs="Times New Roman"/>
          <w:w w:val="95"/>
        </w:rPr>
        <w:t>as</w:t>
      </w:r>
      <w:r w:rsidRPr="004258DD">
        <w:rPr>
          <w:rFonts w:ascii="Times New Roman" w:hAnsi="Times New Roman" w:cs="Times New Roman"/>
          <w:spacing w:val="-30"/>
          <w:w w:val="95"/>
        </w:rPr>
        <w:t xml:space="preserve"> </w:t>
      </w:r>
      <w:r w:rsidRPr="004258DD">
        <w:rPr>
          <w:rFonts w:ascii="Times New Roman" w:hAnsi="Times New Roman" w:cs="Times New Roman"/>
          <w:w w:val="95"/>
        </w:rPr>
        <w:t>shown</w:t>
      </w:r>
      <w:r w:rsidRPr="004258DD">
        <w:rPr>
          <w:rFonts w:ascii="Times New Roman" w:hAnsi="Times New Roman" w:cs="Times New Roman"/>
          <w:spacing w:val="-31"/>
          <w:w w:val="95"/>
        </w:rPr>
        <w:t xml:space="preserve"> </w:t>
      </w:r>
      <w:r w:rsidRPr="004258DD">
        <w:rPr>
          <w:rFonts w:ascii="Times New Roman" w:hAnsi="Times New Roman" w:cs="Times New Roman"/>
          <w:w w:val="95"/>
        </w:rPr>
        <w:t>in</w:t>
      </w:r>
      <w:r w:rsidRPr="004258DD">
        <w:rPr>
          <w:rFonts w:ascii="Times New Roman" w:hAnsi="Times New Roman" w:cs="Times New Roman"/>
          <w:spacing w:val="-32"/>
          <w:w w:val="95"/>
        </w:rPr>
        <w:t xml:space="preserve"> </w:t>
      </w:r>
      <w:r w:rsidRPr="004258DD">
        <w:rPr>
          <w:rFonts w:ascii="Times New Roman" w:hAnsi="Times New Roman" w:cs="Times New Roman"/>
          <w:w w:val="95"/>
        </w:rPr>
        <w:t>the</w:t>
      </w:r>
      <w:r w:rsidRPr="004258DD">
        <w:rPr>
          <w:rFonts w:ascii="Times New Roman" w:hAnsi="Times New Roman" w:cs="Times New Roman"/>
          <w:spacing w:val="-30"/>
          <w:w w:val="95"/>
        </w:rPr>
        <w:t xml:space="preserve"> </w:t>
      </w:r>
      <w:r w:rsidRPr="004258DD">
        <w:rPr>
          <w:rFonts w:ascii="Times New Roman" w:hAnsi="Times New Roman" w:cs="Times New Roman"/>
          <w:w w:val="95"/>
        </w:rPr>
        <w:t>current</w:t>
      </w:r>
      <w:r w:rsidRPr="004258DD">
        <w:rPr>
          <w:rFonts w:ascii="Times New Roman" w:hAnsi="Times New Roman" w:cs="Times New Roman"/>
          <w:spacing w:val="-31"/>
          <w:w w:val="95"/>
        </w:rPr>
        <w:t xml:space="preserve"> </w:t>
      </w:r>
      <w:r w:rsidRPr="004258DD">
        <w:rPr>
          <w:rFonts w:ascii="Times New Roman" w:hAnsi="Times New Roman" w:cs="Times New Roman"/>
          <w:w w:val="95"/>
        </w:rPr>
        <w:t>effective</w:t>
      </w:r>
      <w:r w:rsidRPr="004258DD">
        <w:rPr>
          <w:rFonts w:ascii="Times New Roman" w:hAnsi="Times New Roman" w:cs="Times New Roman"/>
          <w:spacing w:val="-31"/>
          <w:w w:val="95"/>
        </w:rPr>
        <w:t xml:space="preserve"> </w:t>
      </w:r>
      <w:r w:rsidRPr="004258DD">
        <w:rPr>
          <w:rFonts w:ascii="Times New Roman" w:hAnsi="Times New Roman" w:cs="Times New Roman"/>
          <w:w w:val="95"/>
        </w:rPr>
        <w:t>Flood</w:t>
      </w:r>
      <w:r w:rsidRPr="004258DD">
        <w:rPr>
          <w:rFonts w:ascii="Times New Roman" w:hAnsi="Times New Roman" w:cs="Times New Roman"/>
          <w:spacing w:val="-30"/>
          <w:w w:val="95"/>
        </w:rPr>
        <w:t xml:space="preserve"> </w:t>
      </w:r>
      <w:r w:rsidRPr="004258DD">
        <w:rPr>
          <w:rFonts w:ascii="Times New Roman" w:hAnsi="Times New Roman" w:cs="Times New Roman"/>
          <w:w w:val="95"/>
        </w:rPr>
        <w:t>Insurance</w:t>
      </w:r>
      <w:r w:rsidRPr="004258DD">
        <w:rPr>
          <w:rFonts w:ascii="Times New Roman" w:hAnsi="Times New Roman" w:cs="Times New Roman"/>
          <w:spacing w:val="-31"/>
          <w:w w:val="95"/>
        </w:rPr>
        <w:t xml:space="preserve"> </w:t>
      </w:r>
      <w:r w:rsidRPr="004258DD">
        <w:rPr>
          <w:rFonts w:ascii="Times New Roman" w:hAnsi="Times New Roman" w:cs="Times New Roman"/>
          <w:w w:val="95"/>
        </w:rPr>
        <w:t>Study.</w:t>
      </w:r>
      <w:r w:rsidRPr="004258DD">
        <w:rPr>
          <w:rFonts w:ascii="Times New Roman" w:hAnsi="Times New Roman" w:cs="Times New Roman"/>
          <w:spacing w:val="-31"/>
          <w:w w:val="95"/>
        </w:rPr>
        <w:t xml:space="preserve"> </w:t>
      </w:r>
      <w:r w:rsidRPr="004258DD">
        <w:rPr>
          <w:rFonts w:ascii="Times New Roman" w:hAnsi="Times New Roman" w:cs="Times New Roman"/>
          <w:w w:val="95"/>
        </w:rPr>
        <w:t>Also</w:t>
      </w:r>
      <w:r w:rsidRPr="004258DD">
        <w:rPr>
          <w:rFonts w:ascii="Times New Roman" w:hAnsi="Times New Roman" w:cs="Times New Roman"/>
          <w:spacing w:val="-30"/>
          <w:w w:val="95"/>
        </w:rPr>
        <w:t xml:space="preserve"> </w:t>
      </w:r>
      <w:r w:rsidRPr="004258DD">
        <w:rPr>
          <w:rFonts w:ascii="Times New Roman" w:hAnsi="Times New Roman" w:cs="Times New Roman"/>
          <w:w w:val="95"/>
        </w:rPr>
        <w:t>known</w:t>
      </w:r>
      <w:r w:rsidRPr="004258DD">
        <w:rPr>
          <w:rFonts w:ascii="Times New Roman" w:hAnsi="Times New Roman" w:cs="Times New Roman"/>
          <w:spacing w:val="-31"/>
          <w:w w:val="95"/>
        </w:rPr>
        <w:t xml:space="preserve"> </w:t>
      </w:r>
      <w:r w:rsidRPr="004258DD">
        <w:rPr>
          <w:rFonts w:ascii="Times New Roman" w:hAnsi="Times New Roman" w:cs="Times New Roman"/>
          <w:w w:val="95"/>
        </w:rPr>
        <w:t>as</w:t>
      </w:r>
      <w:r w:rsidRPr="004258DD">
        <w:rPr>
          <w:rFonts w:ascii="Times New Roman" w:hAnsi="Times New Roman" w:cs="Times New Roman"/>
          <w:spacing w:val="-31"/>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100-year</w:t>
      </w:r>
      <w:r w:rsidRPr="004258DD">
        <w:rPr>
          <w:rFonts w:ascii="Times New Roman" w:hAnsi="Times New Roman" w:cs="Times New Roman"/>
          <w:spacing w:val="-2"/>
        </w:rPr>
        <w:t xml:space="preserve"> </w:t>
      </w:r>
      <w:r w:rsidRPr="004258DD">
        <w:rPr>
          <w:rFonts w:ascii="Times New Roman" w:hAnsi="Times New Roman" w:cs="Times New Roman"/>
        </w:rPr>
        <w:t>flood.</w:t>
      </w:r>
    </w:p>
    <w:p w:rsidR="00277ED5" w:rsidRPr="004258DD" w:rsidRDefault="00AC371E">
      <w:pPr>
        <w:pStyle w:val="ListParagraph"/>
        <w:numPr>
          <w:ilvl w:val="1"/>
          <w:numId w:val="38"/>
        </w:numPr>
        <w:tabs>
          <w:tab w:val="left" w:pos="1581"/>
        </w:tabs>
        <w:spacing w:before="204" w:line="208" w:lineRule="auto"/>
        <w:ind w:right="843"/>
        <w:rPr>
          <w:rFonts w:ascii="Times New Roman" w:hAnsi="Times New Roman" w:cs="Times New Roman"/>
        </w:rPr>
      </w:pPr>
      <w:r w:rsidRPr="004258DD">
        <w:rPr>
          <w:rFonts w:ascii="Times New Roman" w:hAnsi="Times New Roman" w:cs="Times New Roman"/>
          <w:b/>
        </w:rPr>
        <w:t>Block:</w:t>
      </w:r>
      <w:r w:rsidRPr="004258DD">
        <w:rPr>
          <w:rFonts w:ascii="Times New Roman" w:hAnsi="Times New Roman" w:cs="Times New Roman"/>
          <w:b/>
          <w:spacing w:val="-20"/>
        </w:rPr>
        <w:t xml:space="preserve"> </w:t>
      </w:r>
      <w:r w:rsidRPr="004258DD">
        <w:rPr>
          <w:rFonts w:ascii="Times New Roman" w:hAnsi="Times New Roman" w:cs="Times New Roman"/>
        </w:rPr>
        <w:t>is</w:t>
      </w:r>
      <w:r w:rsidRPr="004258DD">
        <w:rPr>
          <w:rFonts w:ascii="Times New Roman" w:hAnsi="Times New Roman" w:cs="Times New Roman"/>
          <w:spacing w:val="-32"/>
        </w:rPr>
        <w:t xml:space="preserve"> </w:t>
      </w:r>
      <w:r w:rsidRPr="004258DD">
        <w:rPr>
          <w:rFonts w:ascii="Times New Roman" w:hAnsi="Times New Roman" w:cs="Times New Roman"/>
        </w:rPr>
        <w:t>a</w:t>
      </w:r>
      <w:r w:rsidRPr="004258DD">
        <w:rPr>
          <w:rFonts w:ascii="Times New Roman" w:hAnsi="Times New Roman" w:cs="Times New Roman"/>
          <w:spacing w:val="-30"/>
        </w:rPr>
        <w:t xml:space="preserve"> </w:t>
      </w:r>
      <w:r w:rsidRPr="004258DD">
        <w:rPr>
          <w:rFonts w:ascii="Times New Roman" w:hAnsi="Times New Roman" w:cs="Times New Roman"/>
        </w:rPr>
        <w:t>tract</w:t>
      </w:r>
      <w:r w:rsidRPr="004258DD">
        <w:rPr>
          <w:rFonts w:ascii="Times New Roman" w:hAnsi="Times New Roman" w:cs="Times New Roman"/>
          <w:spacing w:val="-31"/>
        </w:rPr>
        <w:t xml:space="preserve"> </w:t>
      </w:r>
      <w:r w:rsidRPr="004258DD">
        <w:rPr>
          <w:rFonts w:ascii="Times New Roman" w:hAnsi="Times New Roman" w:cs="Times New Roman"/>
        </w:rPr>
        <w:t>or</w:t>
      </w:r>
      <w:r w:rsidRPr="004258DD">
        <w:rPr>
          <w:rFonts w:ascii="Times New Roman" w:hAnsi="Times New Roman" w:cs="Times New Roman"/>
          <w:spacing w:val="-31"/>
        </w:rPr>
        <w:t xml:space="preserve"> </w:t>
      </w:r>
      <w:r w:rsidRPr="004258DD">
        <w:rPr>
          <w:rFonts w:ascii="Times New Roman" w:hAnsi="Times New Roman" w:cs="Times New Roman"/>
        </w:rPr>
        <w:t>parcel</w:t>
      </w:r>
      <w:r w:rsidRPr="004258DD">
        <w:rPr>
          <w:rFonts w:ascii="Times New Roman" w:hAnsi="Times New Roman" w:cs="Times New Roman"/>
          <w:spacing w:val="-31"/>
        </w:rPr>
        <w:t xml:space="preserve"> </w:t>
      </w:r>
      <w:r w:rsidRPr="004258DD">
        <w:rPr>
          <w:rFonts w:ascii="Times New Roman" w:hAnsi="Times New Roman" w:cs="Times New Roman"/>
        </w:rPr>
        <w:t>of</w:t>
      </w:r>
      <w:r w:rsidRPr="004258DD">
        <w:rPr>
          <w:rFonts w:ascii="Times New Roman" w:hAnsi="Times New Roman" w:cs="Times New Roman"/>
          <w:spacing w:val="-30"/>
        </w:rPr>
        <w:t xml:space="preserve"> </w:t>
      </w:r>
      <w:r w:rsidRPr="004258DD">
        <w:rPr>
          <w:rFonts w:ascii="Times New Roman" w:hAnsi="Times New Roman" w:cs="Times New Roman"/>
        </w:rPr>
        <w:t>land</w:t>
      </w:r>
      <w:r w:rsidRPr="004258DD">
        <w:rPr>
          <w:rFonts w:ascii="Times New Roman" w:hAnsi="Times New Roman" w:cs="Times New Roman"/>
          <w:spacing w:val="-31"/>
        </w:rPr>
        <w:t xml:space="preserve"> </w:t>
      </w:r>
      <w:r w:rsidRPr="004258DD">
        <w:rPr>
          <w:rFonts w:ascii="Times New Roman" w:hAnsi="Times New Roman" w:cs="Times New Roman"/>
        </w:rPr>
        <w:t>bounded</w:t>
      </w:r>
      <w:r w:rsidRPr="004258DD">
        <w:rPr>
          <w:rFonts w:ascii="Times New Roman" w:hAnsi="Times New Roman" w:cs="Times New Roman"/>
          <w:spacing w:val="-31"/>
        </w:rPr>
        <w:t xml:space="preserve"> </w:t>
      </w:r>
      <w:r w:rsidRPr="004258DD">
        <w:rPr>
          <w:rFonts w:ascii="Times New Roman" w:hAnsi="Times New Roman" w:cs="Times New Roman"/>
        </w:rPr>
        <w:t>by</w:t>
      </w:r>
      <w:r w:rsidRPr="004258DD">
        <w:rPr>
          <w:rFonts w:ascii="Times New Roman" w:hAnsi="Times New Roman" w:cs="Times New Roman"/>
          <w:spacing w:val="-31"/>
        </w:rPr>
        <w:t xml:space="preserve"> </w:t>
      </w:r>
      <w:r w:rsidRPr="004258DD">
        <w:rPr>
          <w:rFonts w:ascii="Times New Roman" w:hAnsi="Times New Roman" w:cs="Times New Roman"/>
        </w:rPr>
        <w:t>streets,</w:t>
      </w:r>
      <w:r w:rsidRPr="004258DD">
        <w:rPr>
          <w:rFonts w:ascii="Times New Roman" w:hAnsi="Times New Roman" w:cs="Times New Roman"/>
          <w:spacing w:val="-32"/>
        </w:rPr>
        <w:t xml:space="preserve"> </w:t>
      </w:r>
      <w:r w:rsidRPr="004258DD">
        <w:rPr>
          <w:rFonts w:ascii="Times New Roman" w:hAnsi="Times New Roman" w:cs="Times New Roman"/>
        </w:rPr>
        <w:t>or</w:t>
      </w:r>
      <w:r w:rsidRPr="004258DD">
        <w:rPr>
          <w:rFonts w:ascii="Times New Roman" w:hAnsi="Times New Roman" w:cs="Times New Roman"/>
          <w:spacing w:val="-31"/>
        </w:rPr>
        <w:t xml:space="preserve"> </w:t>
      </w:r>
      <w:r w:rsidRPr="004258DD">
        <w:rPr>
          <w:rFonts w:ascii="Times New Roman" w:hAnsi="Times New Roman" w:cs="Times New Roman"/>
        </w:rPr>
        <w:t>by</w:t>
      </w:r>
      <w:r w:rsidRPr="004258DD">
        <w:rPr>
          <w:rFonts w:ascii="Times New Roman" w:hAnsi="Times New Roman" w:cs="Times New Roman"/>
          <w:spacing w:val="-30"/>
        </w:rPr>
        <w:t xml:space="preserve"> </w:t>
      </w:r>
      <w:r w:rsidRPr="004258DD">
        <w:rPr>
          <w:rFonts w:ascii="Times New Roman" w:hAnsi="Times New Roman" w:cs="Times New Roman"/>
        </w:rPr>
        <w:t>a</w:t>
      </w:r>
      <w:r w:rsidRPr="004258DD">
        <w:rPr>
          <w:rFonts w:ascii="Times New Roman" w:hAnsi="Times New Roman" w:cs="Times New Roman"/>
          <w:spacing w:val="-31"/>
        </w:rPr>
        <w:t xml:space="preserve"> </w:t>
      </w:r>
      <w:r w:rsidRPr="004258DD">
        <w:rPr>
          <w:rFonts w:ascii="Times New Roman" w:hAnsi="Times New Roman" w:cs="Times New Roman"/>
        </w:rPr>
        <w:t>combination</w:t>
      </w:r>
      <w:r w:rsidRPr="004258DD">
        <w:rPr>
          <w:rFonts w:ascii="Times New Roman" w:hAnsi="Times New Roman" w:cs="Times New Roman"/>
          <w:spacing w:val="-31"/>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streets</w:t>
      </w:r>
      <w:r w:rsidRPr="004258DD">
        <w:rPr>
          <w:rFonts w:ascii="Times New Roman" w:hAnsi="Times New Roman" w:cs="Times New Roman"/>
          <w:spacing w:val="-30"/>
        </w:rPr>
        <w:t xml:space="preserve"> </w:t>
      </w:r>
      <w:r w:rsidRPr="004258DD">
        <w:rPr>
          <w:rFonts w:ascii="Times New Roman" w:hAnsi="Times New Roman" w:cs="Times New Roman"/>
        </w:rPr>
        <w:t xml:space="preserve">and </w:t>
      </w:r>
      <w:r w:rsidRPr="004258DD">
        <w:rPr>
          <w:rFonts w:ascii="Times New Roman" w:hAnsi="Times New Roman" w:cs="Times New Roman"/>
          <w:w w:val="95"/>
        </w:rPr>
        <w:t>public</w:t>
      </w:r>
      <w:r w:rsidRPr="004258DD">
        <w:rPr>
          <w:rFonts w:ascii="Times New Roman" w:hAnsi="Times New Roman" w:cs="Times New Roman"/>
          <w:spacing w:val="-23"/>
          <w:w w:val="95"/>
        </w:rPr>
        <w:t xml:space="preserve"> </w:t>
      </w:r>
      <w:r w:rsidRPr="004258DD">
        <w:rPr>
          <w:rFonts w:ascii="Times New Roman" w:hAnsi="Times New Roman" w:cs="Times New Roman"/>
          <w:w w:val="95"/>
        </w:rPr>
        <w:t>parks,</w:t>
      </w:r>
      <w:r w:rsidRPr="004258DD">
        <w:rPr>
          <w:rFonts w:ascii="Times New Roman" w:hAnsi="Times New Roman" w:cs="Times New Roman"/>
          <w:spacing w:val="-22"/>
          <w:w w:val="95"/>
        </w:rPr>
        <w:t xml:space="preserve"> </w:t>
      </w:r>
      <w:r w:rsidRPr="004258DD">
        <w:rPr>
          <w:rFonts w:ascii="Times New Roman" w:hAnsi="Times New Roman" w:cs="Times New Roman"/>
          <w:w w:val="95"/>
        </w:rPr>
        <w:t>cemeteries,</w:t>
      </w:r>
      <w:r w:rsidRPr="004258DD">
        <w:rPr>
          <w:rFonts w:ascii="Times New Roman" w:hAnsi="Times New Roman" w:cs="Times New Roman"/>
          <w:spacing w:val="-22"/>
          <w:w w:val="95"/>
        </w:rPr>
        <w:t xml:space="preserve"> </w:t>
      </w:r>
      <w:r w:rsidRPr="004258DD">
        <w:rPr>
          <w:rFonts w:ascii="Times New Roman" w:hAnsi="Times New Roman" w:cs="Times New Roman"/>
          <w:w w:val="95"/>
        </w:rPr>
        <w:t>railroad</w:t>
      </w:r>
      <w:r w:rsidRPr="004258DD">
        <w:rPr>
          <w:rFonts w:ascii="Times New Roman" w:hAnsi="Times New Roman" w:cs="Times New Roman"/>
          <w:spacing w:val="-23"/>
          <w:w w:val="95"/>
        </w:rPr>
        <w:t xml:space="preserve"> </w:t>
      </w:r>
      <w:r w:rsidRPr="004258DD">
        <w:rPr>
          <w:rFonts w:ascii="Times New Roman" w:hAnsi="Times New Roman" w:cs="Times New Roman"/>
          <w:w w:val="95"/>
        </w:rPr>
        <w:t>rights-of-way,</w:t>
      </w:r>
      <w:r w:rsidRPr="004258DD">
        <w:rPr>
          <w:rFonts w:ascii="Times New Roman" w:hAnsi="Times New Roman" w:cs="Times New Roman"/>
          <w:spacing w:val="-22"/>
          <w:w w:val="95"/>
        </w:rPr>
        <w:t xml:space="preserve"> </w:t>
      </w:r>
      <w:r w:rsidRPr="004258DD">
        <w:rPr>
          <w:rFonts w:ascii="Times New Roman" w:hAnsi="Times New Roman" w:cs="Times New Roman"/>
          <w:w w:val="95"/>
        </w:rPr>
        <w:t>highway,</w:t>
      </w:r>
      <w:r w:rsidRPr="004258DD">
        <w:rPr>
          <w:rFonts w:ascii="Times New Roman" w:hAnsi="Times New Roman" w:cs="Times New Roman"/>
          <w:spacing w:val="-22"/>
          <w:w w:val="95"/>
        </w:rPr>
        <w:t xml:space="preserve"> </w:t>
      </w:r>
      <w:r w:rsidRPr="004258DD">
        <w:rPr>
          <w:rFonts w:ascii="Times New Roman" w:hAnsi="Times New Roman" w:cs="Times New Roman"/>
          <w:w w:val="95"/>
        </w:rPr>
        <w:t>stream,</w:t>
      </w:r>
      <w:r w:rsidRPr="004258DD">
        <w:rPr>
          <w:rFonts w:ascii="Times New Roman" w:hAnsi="Times New Roman" w:cs="Times New Roman"/>
          <w:spacing w:val="-22"/>
          <w:w w:val="95"/>
        </w:rPr>
        <w:t xml:space="preserve"> </w:t>
      </w:r>
      <w:r w:rsidRPr="004258DD">
        <w:rPr>
          <w:rFonts w:ascii="Times New Roman" w:hAnsi="Times New Roman" w:cs="Times New Roman"/>
          <w:w w:val="95"/>
        </w:rPr>
        <w:t>or</w:t>
      </w:r>
      <w:r w:rsidRPr="004258DD">
        <w:rPr>
          <w:rFonts w:ascii="Times New Roman" w:hAnsi="Times New Roman" w:cs="Times New Roman"/>
          <w:spacing w:val="-22"/>
          <w:w w:val="95"/>
        </w:rPr>
        <w:t xml:space="preserve"> </w:t>
      </w:r>
      <w:r w:rsidRPr="004258DD">
        <w:rPr>
          <w:rFonts w:ascii="Times New Roman" w:hAnsi="Times New Roman" w:cs="Times New Roman"/>
          <w:w w:val="95"/>
        </w:rPr>
        <w:t>corporate</w:t>
      </w:r>
      <w:r w:rsidRPr="004258DD">
        <w:rPr>
          <w:rFonts w:ascii="Times New Roman" w:hAnsi="Times New Roman" w:cs="Times New Roman"/>
          <w:spacing w:val="-23"/>
          <w:w w:val="95"/>
        </w:rPr>
        <w:t xml:space="preserve"> </w:t>
      </w:r>
      <w:r w:rsidRPr="004258DD">
        <w:rPr>
          <w:rFonts w:ascii="Times New Roman" w:hAnsi="Times New Roman" w:cs="Times New Roman"/>
          <w:w w:val="95"/>
        </w:rPr>
        <w:t xml:space="preserve">boundary </w:t>
      </w:r>
      <w:r w:rsidRPr="004258DD">
        <w:rPr>
          <w:rFonts w:ascii="Times New Roman" w:hAnsi="Times New Roman" w:cs="Times New Roman"/>
        </w:rPr>
        <w:t>lines.</w:t>
      </w:r>
    </w:p>
    <w:p w:rsidR="00277ED5" w:rsidRPr="004258DD" w:rsidRDefault="00277ED5">
      <w:pPr>
        <w:pStyle w:val="BodyText"/>
        <w:spacing w:before="7"/>
        <w:rPr>
          <w:rFonts w:ascii="Times New Roman" w:hAnsi="Times New Roman" w:cs="Times New Roman"/>
          <w:sz w:val="20"/>
        </w:rPr>
      </w:pPr>
    </w:p>
    <w:p w:rsidR="00277ED5" w:rsidRPr="004258DD" w:rsidRDefault="00AC371E">
      <w:pPr>
        <w:pStyle w:val="ListParagraph"/>
        <w:numPr>
          <w:ilvl w:val="1"/>
          <w:numId w:val="38"/>
        </w:numPr>
        <w:tabs>
          <w:tab w:val="left" w:pos="1581"/>
        </w:tabs>
        <w:spacing w:line="192" w:lineRule="auto"/>
        <w:ind w:right="853"/>
        <w:rPr>
          <w:rFonts w:ascii="Times New Roman" w:hAnsi="Times New Roman" w:cs="Times New Roman"/>
        </w:rPr>
      </w:pPr>
      <w:r w:rsidRPr="004258DD">
        <w:rPr>
          <w:rFonts w:ascii="Times New Roman" w:hAnsi="Times New Roman" w:cs="Times New Roman"/>
          <w:b/>
        </w:rPr>
        <w:t>Bridge</w:t>
      </w:r>
      <w:r w:rsidRPr="004258DD">
        <w:rPr>
          <w:rFonts w:ascii="Times New Roman" w:hAnsi="Times New Roman" w:cs="Times New Roman"/>
          <w:b/>
          <w:spacing w:val="-25"/>
        </w:rPr>
        <w:t xml:space="preserve"> </w:t>
      </w:r>
      <w:r w:rsidRPr="004258DD">
        <w:rPr>
          <w:rFonts w:ascii="Times New Roman" w:hAnsi="Times New Roman" w:cs="Times New Roman"/>
          <w:b/>
        </w:rPr>
        <w:t>Class</w:t>
      </w:r>
      <w:r w:rsidRPr="004258DD">
        <w:rPr>
          <w:rFonts w:ascii="Times New Roman" w:hAnsi="Times New Roman" w:cs="Times New Roman"/>
          <w:b/>
          <w:spacing w:val="-25"/>
        </w:rPr>
        <w:t xml:space="preserve"> </w:t>
      </w:r>
      <w:r w:rsidRPr="004258DD">
        <w:rPr>
          <w:rFonts w:ascii="Times New Roman" w:hAnsi="Times New Roman" w:cs="Times New Roman"/>
          <w:b/>
        </w:rPr>
        <w:t>Drainage</w:t>
      </w:r>
      <w:r w:rsidRPr="004258DD">
        <w:rPr>
          <w:rFonts w:ascii="Times New Roman" w:hAnsi="Times New Roman" w:cs="Times New Roman"/>
          <w:b/>
          <w:spacing w:val="-25"/>
        </w:rPr>
        <w:t xml:space="preserve"> </w:t>
      </w:r>
      <w:r w:rsidRPr="004258DD">
        <w:rPr>
          <w:rFonts w:ascii="Times New Roman" w:hAnsi="Times New Roman" w:cs="Times New Roman"/>
          <w:b/>
        </w:rPr>
        <w:t>Culverts:</w:t>
      </w:r>
      <w:r w:rsidRPr="004258DD">
        <w:rPr>
          <w:rFonts w:ascii="Times New Roman" w:hAnsi="Times New Roman" w:cs="Times New Roman"/>
          <w:b/>
          <w:spacing w:val="1"/>
        </w:rPr>
        <w:t xml:space="preserve"> </w:t>
      </w:r>
      <w:r w:rsidRPr="004258DD">
        <w:rPr>
          <w:rFonts w:ascii="Times New Roman" w:hAnsi="Times New Roman" w:cs="Times New Roman"/>
        </w:rPr>
        <w:t>Culverts</w:t>
      </w:r>
      <w:r w:rsidRPr="004258DD">
        <w:rPr>
          <w:rFonts w:ascii="Times New Roman" w:hAnsi="Times New Roman" w:cs="Times New Roman"/>
          <w:spacing w:val="-34"/>
        </w:rPr>
        <w:t xml:space="preserve"> </w:t>
      </w:r>
      <w:r w:rsidRPr="004258DD">
        <w:rPr>
          <w:rFonts w:ascii="Times New Roman" w:hAnsi="Times New Roman" w:cs="Times New Roman"/>
        </w:rPr>
        <w:t>having</w:t>
      </w:r>
      <w:r w:rsidRPr="004258DD">
        <w:rPr>
          <w:rFonts w:ascii="Times New Roman" w:hAnsi="Times New Roman" w:cs="Times New Roman"/>
          <w:spacing w:val="-35"/>
        </w:rPr>
        <w:t xml:space="preserve"> </w:t>
      </w:r>
      <w:r w:rsidRPr="004258DD">
        <w:rPr>
          <w:rFonts w:ascii="Times New Roman" w:hAnsi="Times New Roman" w:cs="Times New Roman"/>
        </w:rPr>
        <w:t>an</w:t>
      </w:r>
      <w:r w:rsidRPr="004258DD">
        <w:rPr>
          <w:rFonts w:ascii="Times New Roman" w:hAnsi="Times New Roman" w:cs="Times New Roman"/>
          <w:spacing w:val="-35"/>
        </w:rPr>
        <w:t xml:space="preserve"> </w:t>
      </w:r>
      <w:r w:rsidRPr="004258DD">
        <w:rPr>
          <w:rFonts w:ascii="Times New Roman" w:hAnsi="Times New Roman" w:cs="Times New Roman"/>
        </w:rPr>
        <w:t>opening</w:t>
      </w:r>
      <w:r w:rsidRPr="004258DD">
        <w:rPr>
          <w:rFonts w:ascii="Times New Roman" w:hAnsi="Times New Roman" w:cs="Times New Roman"/>
          <w:spacing w:val="-35"/>
        </w:rPr>
        <w:t xml:space="preserve"> </w:t>
      </w:r>
      <w:r w:rsidRPr="004258DD">
        <w:rPr>
          <w:rFonts w:ascii="Times New Roman" w:hAnsi="Times New Roman" w:cs="Times New Roman"/>
        </w:rPr>
        <w:t>(i.e.,</w:t>
      </w:r>
      <w:r w:rsidRPr="004258DD">
        <w:rPr>
          <w:rFonts w:ascii="Times New Roman" w:hAnsi="Times New Roman" w:cs="Times New Roman"/>
          <w:spacing w:val="-35"/>
        </w:rPr>
        <w:t xml:space="preserve"> </w:t>
      </w:r>
      <w:r w:rsidRPr="004258DD">
        <w:rPr>
          <w:rFonts w:ascii="Times New Roman" w:hAnsi="Times New Roman" w:cs="Times New Roman"/>
        </w:rPr>
        <w:t>distance)</w:t>
      </w:r>
      <w:r w:rsidRPr="004258DD">
        <w:rPr>
          <w:rFonts w:ascii="Times New Roman" w:hAnsi="Times New Roman" w:cs="Times New Roman"/>
          <w:spacing w:val="-35"/>
        </w:rPr>
        <w:t xml:space="preserve"> </w:t>
      </w:r>
      <w:r w:rsidRPr="004258DD">
        <w:rPr>
          <w:rFonts w:ascii="Times New Roman" w:hAnsi="Times New Roman" w:cs="Times New Roman"/>
        </w:rPr>
        <w:t>of</w:t>
      </w:r>
      <w:r w:rsidRPr="004258DD">
        <w:rPr>
          <w:rFonts w:ascii="Times New Roman" w:hAnsi="Times New Roman" w:cs="Times New Roman"/>
          <w:spacing w:val="-35"/>
        </w:rPr>
        <w:t xml:space="preserve"> </w:t>
      </w:r>
      <w:r w:rsidRPr="004258DD">
        <w:rPr>
          <w:rFonts w:ascii="Times New Roman" w:hAnsi="Times New Roman" w:cs="Times New Roman"/>
        </w:rPr>
        <w:t>more</w:t>
      </w:r>
      <w:r w:rsidRPr="004258DD">
        <w:rPr>
          <w:rFonts w:ascii="Times New Roman" w:hAnsi="Times New Roman" w:cs="Times New Roman"/>
          <w:spacing w:val="-35"/>
        </w:rPr>
        <w:t xml:space="preserve"> </w:t>
      </w:r>
      <w:r w:rsidRPr="004258DD">
        <w:rPr>
          <w:rFonts w:ascii="Times New Roman" w:hAnsi="Times New Roman" w:cs="Times New Roman"/>
        </w:rPr>
        <w:t>than 20</w:t>
      </w:r>
      <w:r w:rsidRPr="004258DD">
        <w:rPr>
          <w:rFonts w:ascii="Times New Roman" w:hAnsi="Times New Roman" w:cs="Times New Roman"/>
          <w:spacing w:val="-40"/>
        </w:rPr>
        <w:t xml:space="preserve"> </w:t>
      </w:r>
      <w:r w:rsidR="00836105" w:rsidRPr="004258DD">
        <w:rPr>
          <w:rFonts w:ascii="Times New Roman" w:hAnsi="Times New Roman" w:cs="Times New Roman"/>
        </w:rPr>
        <w:t>ft.</w:t>
      </w:r>
      <w:r w:rsidRPr="004258DD">
        <w:rPr>
          <w:rFonts w:ascii="Times New Roman" w:hAnsi="Times New Roman" w:cs="Times New Roman"/>
          <w:spacing w:val="-41"/>
        </w:rPr>
        <w:t xml:space="preserve"> </w:t>
      </w:r>
      <w:r w:rsidRPr="004258DD">
        <w:rPr>
          <w:rFonts w:ascii="Times New Roman" w:hAnsi="Times New Roman" w:cs="Times New Roman"/>
        </w:rPr>
        <w:t>[6.1</w:t>
      </w:r>
      <w:r w:rsidRPr="004258DD">
        <w:rPr>
          <w:rFonts w:ascii="Times New Roman" w:hAnsi="Times New Roman" w:cs="Times New Roman"/>
          <w:spacing w:val="-40"/>
        </w:rPr>
        <w:t xml:space="preserve"> </w:t>
      </w:r>
      <w:r w:rsidRPr="004258DD">
        <w:rPr>
          <w:rFonts w:ascii="Times New Roman" w:hAnsi="Times New Roman" w:cs="Times New Roman"/>
        </w:rPr>
        <w:t>m]</w:t>
      </w:r>
      <w:r w:rsidRPr="004258DD">
        <w:rPr>
          <w:rFonts w:ascii="Times New Roman" w:hAnsi="Times New Roman" w:cs="Times New Roman"/>
          <w:spacing w:val="-40"/>
        </w:rPr>
        <w:t xml:space="preserve"> </w:t>
      </w:r>
      <w:r w:rsidRPr="004258DD">
        <w:rPr>
          <w:rFonts w:ascii="Times New Roman" w:hAnsi="Times New Roman" w:cs="Times New Roman"/>
        </w:rPr>
        <w:t>between</w:t>
      </w:r>
      <w:r w:rsidRPr="004258DD">
        <w:rPr>
          <w:rFonts w:ascii="Times New Roman" w:hAnsi="Times New Roman" w:cs="Times New Roman"/>
          <w:spacing w:val="-41"/>
        </w:rPr>
        <w:t xml:space="preserve"> </w:t>
      </w:r>
      <w:r w:rsidRPr="004258DD">
        <w:rPr>
          <w:rFonts w:ascii="Times New Roman" w:hAnsi="Times New Roman" w:cs="Times New Roman"/>
        </w:rPr>
        <w:t>the</w:t>
      </w:r>
      <w:r w:rsidRPr="004258DD">
        <w:rPr>
          <w:rFonts w:ascii="Times New Roman" w:hAnsi="Times New Roman" w:cs="Times New Roman"/>
          <w:spacing w:val="-40"/>
        </w:rPr>
        <w:t xml:space="preserve"> </w:t>
      </w:r>
      <w:r w:rsidRPr="004258DD">
        <w:rPr>
          <w:rFonts w:ascii="Times New Roman" w:hAnsi="Times New Roman" w:cs="Times New Roman"/>
        </w:rPr>
        <w:t>extreme</w:t>
      </w:r>
      <w:r w:rsidRPr="004258DD">
        <w:rPr>
          <w:rFonts w:ascii="Times New Roman" w:hAnsi="Times New Roman" w:cs="Times New Roman"/>
          <w:spacing w:val="-40"/>
        </w:rPr>
        <w:t xml:space="preserve"> </w:t>
      </w:r>
      <w:r w:rsidRPr="004258DD">
        <w:rPr>
          <w:rFonts w:ascii="Times New Roman" w:hAnsi="Times New Roman" w:cs="Times New Roman"/>
        </w:rPr>
        <w:t>inside</w:t>
      </w:r>
      <w:r w:rsidRPr="004258DD">
        <w:rPr>
          <w:rFonts w:ascii="Times New Roman" w:hAnsi="Times New Roman" w:cs="Times New Roman"/>
          <w:spacing w:val="-42"/>
        </w:rPr>
        <w:t xml:space="preserve"> </w:t>
      </w:r>
      <w:r w:rsidRPr="004258DD">
        <w:rPr>
          <w:rFonts w:ascii="Times New Roman" w:hAnsi="Times New Roman" w:cs="Times New Roman"/>
        </w:rPr>
        <w:t>faces</w:t>
      </w:r>
      <w:r w:rsidRPr="004258DD">
        <w:rPr>
          <w:rFonts w:ascii="Times New Roman" w:hAnsi="Times New Roman" w:cs="Times New Roman"/>
          <w:spacing w:val="-40"/>
        </w:rPr>
        <w:t xml:space="preserve"> </w:t>
      </w:r>
      <w:r w:rsidRPr="004258DD">
        <w:rPr>
          <w:rFonts w:ascii="Times New Roman" w:hAnsi="Times New Roman" w:cs="Times New Roman"/>
        </w:rPr>
        <w:t>as</w:t>
      </w:r>
      <w:r w:rsidRPr="004258DD">
        <w:rPr>
          <w:rFonts w:ascii="Times New Roman" w:hAnsi="Times New Roman" w:cs="Times New Roman"/>
          <w:spacing w:val="-39"/>
        </w:rPr>
        <w:t xml:space="preserve"> </w:t>
      </w:r>
      <w:r w:rsidRPr="004258DD">
        <w:rPr>
          <w:rFonts w:ascii="Times New Roman" w:hAnsi="Times New Roman" w:cs="Times New Roman"/>
        </w:rPr>
        <w:t>measured</w:t>
      </w:r>
      <w:r w:rsidRPr="004258DD">
        <w:rPr>
          <w:rFonts w:ascii="Times New Roman" w:hAnsi="Times New Roman" w:cs="Times New Roman"/>
          <w:spacing w:val="-41"/>
        </w:rPr>
        <w:t xml:space="preserve"> </w:t>
      </w:r>
      <w:r w:rsidRPr="004258DD">
        <w:rPr>
          <w:rFonts w:ascii="Times New Roman" w:hAnsi="Times New Roman" w:cs="Times New Roman"/>
        </w:rPr>
        <w:t>along</w:t>
      </w:r>
      <w:r w:rsidRPr="004258DD">
        <w:rPr>
          <w:rFonts w:ascii="Times New Roman" w:hAnsi="Times New Roman" w:cs="Times New Roman"/>
          <w:spacing w:val="-40"/>
        </w:rPr>
        <w:t xml:space="preserve"> </w:t>
      </w:r>
      <w:r w:rsidRPr="004258DD">
        <w:rPr>
          <w:rFonts w:ascii="Times New Roman" w:hAnsi="Times New Roman" w:cs="Times New Roman"/>
        </w:rPr>
        <w:t>the</w:t>
      </w:r>
      <w:r w:rsidRPr="004258DD">
        <w:rPr>
          <w:rFonts w:ascii="Times New Roman" w:hAnsi="Times New Roman" w:cs="Times New Roman"/>
          <w:spacing w:val="-41"/>
        </w:rPr>
        <w:t xml:space="preserve"> </w:t>
      </w:r>
      <w:r w:rsidRPr="004258DD">
        <w:rPr>
          <w:rFonts w:ascii="Times New Roman" w:hAnsi="Times New Roman" w:cs="Times New Roman"/>
        </w:rPr>
        <w:t>road</w:t>
      </w:r>
      <w:r w:rsidRPr="004258DD">
        <w:rPr>
          <w:rFonts w:ascii="Times New Roman" w:hAnsi="Times New Roman" w:cs="Times New Roman"/>
          <w:spacing w:val="-39"/>
        </w:rPr>
        <w:t xml:space="preserve"> </w:t>
      </w:r>
      <w:r w:rsidRPr="004258DD">
        <w:rPr>
          <w:rFonts w:ascii="Times New Roman" w:hAnsi="Times New Roman" w:cs="Times New Roman"/>
        </w:rPr>
        <w:t>centerline.</w:t>
      </w:r>
    </w:p>
    <w:p w:rsidR="00277ED5" w:rsidRPr="004258DD" w:rsidRDefault="00277ED5">
      <w:pPr>
        <w:pStyle w:val="BodyText"/>
        <w:spacing w:before="10"/>
        <w:rPr>
          <w:rFonts w:ascii="Times New Roman" w:hAnsi="Times New Roman" w:cs="Times New Roman"/>
          <w:sz w:val="20"/>
        </w:rPr>
      </w:pPr>
    </w:p>
    <w:p w:rsidR="00277ED5" w:rsidRPr="004258DD" w:rsidRDefault="00AC371E">
      <w:pPr>
        <w:pStyle w:val="ListParagraph"/>
        <w:numPr>
          <w:ilvl w:val="1"/>
          <w:numId w:val="38"/>
        </w:numPr>
        <w:tabs>
          <w:tab w:val="left" w:pos="1581"/>
        </w:tabs>
        <w:spacing w:line="192" w:lineRule="auto"/>
        <w:ind w:right="843"/>
        <w:rPr>
          <w:rFonts w:ascii="Times New Roman" w:hAnsi="Times New Roman" w:cs="Times New Roman"/>
        </w:rPr>
      </w:pPr>
      <w:r w:rsidRPr="004258DD">
        <w:rPr>
          <w:rFonts w:ascii="Times New Roman" w:hAnsi="Times New Roman" w:cs="Times New Roman"/>
          <w:b/>
          <w:w w:val="95"/>
        </w:rPr>
        <w:t xml:space="preserve">Building: </w:t>
      </w:r>
      <w:r w:rsidRPr="004258DD">
        <w:rPr>
          <w:rFonts w:ascii="Times New Roman" w:hAnsi="Times New Roman" w:cs="Times New Roman"/>
          <w:w w:val="95"/>
        </w:rPr>
        <w:t xml:space="preserve">is any structure built for support, shelter, or enclosure of persons, animals, or </w:t>
      </w:r>
      <w:r w:rsidRPr="004258DD">
        <w:rPr>
          <w:rFonts w:ascii="Times New Roman" w:hAnsi="Times New Roman" w:cs="Times New Roman"/>
        </w:rPr>
        <w:t>movable property of any</w:t>
      </w:r>
      <w:r w:rsidRPr="004258DD">
        <w:rPr>
          <w:rFonts w:ascii="Times New Roman" w:hAnsi="Times New Roman" w:cs="Times New Roman"/>
          <w:spacing w:val="-16"/>
        </w:rPr>
        <w:t xml:space="preserve"> </w:t>
      </w:r>
      <w:r w:rsidRPr="004258DD">
        <w:rPr>
          <w:rFonts w:ascii="Times New Roman" w:hAnsi="Times New Roman" w:cs="Times New Roman"/>
        </w:rPr>
        <w:t>kind.</w:t>
      </w:r>
    </w:p>
    <w:p w:rsidR="00277ED5" w:rsidRPr="004258DD" w:rsidRDefault="00277ED5">
      <w:pPr>
        <w:pStyle w:val="BodyText"/>
        <w:spacing w:before="1"/>
        <w:rPr>
          <w:rFonts w:ascii="Times New Roman" w:hAnsi="Times New Roman" w:cs="Times New Roman"/>
          <w:sz w:val="21"/>
        </w:rPr>
      </w:pPr>
    </w:p>
    <w:p w:rsidR="00277ED5" w:rsidRPr="004258DD" w:rsidRDefault="00AC371E">
      <w:pPr>
        <w:pStyle w:val="ListParagraph"/>
        <w:numPr>
          <w:ilvl w:val="1"/>
          <w:numId w:val="38"/>
        </w:numPr>
        <w:tabs>
          <w:tab w:val="left" w:pos="1581"/>
        </w:tabs>
        <w:spacing w:line="192" w:lineRule="auto"/>
        <w:ind w:right="843"/>
        <w:rPr>
          <w:rFonts w:ascii="Times New Roman" w:hAnsi="Times New Roman" w:cs="Times New Roman"/>
        </w:rPr>
      </w:pPr>
      <w:r w:rsidRPr="004258DD">
        <w:rPr>
          <w:rFonts w:ascii="Times New Roman" w:hAnsi="Times New Roman" w:cs="Times New Roman"/>
          <w:b/>
        </w:rPr>
        <w:t xml:space="preserve">Building Setback Line: </w:t>
      </w:r>
      <w:r w:rsidRPr="004258DD">
        <w:rPr>
          <w:rFonts w:ascii="Times New Roman" w:hAnsi="Times New Roman" w:cs="Times New Roman"/>
        </w:rPr>
        <w:t>The line within a property defining the minimum horizontal distance</w:t>
      </w:r>
      <w:r w:rsidRPr="004258DD">
        <w:rPr>
          <w:rFonts w:ascii="Times New Roman" w:hAnsi="Times New Roman" w:cs="Times New Roman"/>
          <w:spacing w:val="-22"/>
        </w:rPr>
        <w:t xml:space="preserve"> </w:t>
      </w:r>
      <w:r w:rsidRPr="004258DD">
        <w:rPr>
          <w:rFonts w:ascii="Times New Roman" w:hAnsi="Times New Roman" w:cs="Times New Roman"/>
        </w:rPr>
        <w:t>between</w:t>
      </w:r>
      <w:r w:rsidRPr="004258DD">
        <w:rPr>
          <w:rFonts w:ascii="Times New Roman" w:hAnsi="Times New Roman" w:cs="Times New Roman"/>
          <w:spacing w:val="-21"/>
        </w:rPr>
        <w:t xml:space="preserve"> </w:t>
      </w:r>
      <w:r w:rsidRPr="004258DD">
        <w:rPr>
          <w:rFonts w:ascii="Times New Roman" w:hAnsi="Times New Roman" w:cs="Times New Roman"/>
        </w:rPr>
        <w:t>a</w:t>
      </w:r>
      <w:r w:rsidRPr="004258DD">
        <w:rPr>
          <w:rFonts w:ascii="Times New Roman" w:hAnsi="Times New Roman" w:cs="Times New Roman"/>
          <w:spacing w:val="-20"/>
        </w:rPr>
        <w:t xml:space="preserve"> </w:t>
      </w:r>
      <w:r w:rsidRPr="004258DD">
        <w:rPr>
          <w:rFonts w:ascii="Times New Roman" w:hAnsi="Times New Roman" w:cs="Times New Roman"/>
        </w:rPr>
        <w:t>building</w:t>
      </w:r>
      <w:r w:rsidRPr="004258DD">
        <w:rPr>
          <w:rFonts w:ascii="Times New Roman" w:hAnsi="Times New Roman" w:cs="Times New Roman"/>
          <w:spacing w:val="-21"/>
        </w:rPr>
        <w:t xml:space="preserve"> </w:t>
      </w:r>
      <w:r w:rsidRPr="004258DD">
        <w:rPr>
          <w:rFonts w:ascii="Times New Roman" w:hAnsi="Times New Roman" w:cs="Times New Roman"/>
        </w:rPr>
        <w:t>or</w:t>
      </w:r>
      <w:r w:rsidRPr="004258DD">
        <w:rPr>
          <w:rFonts w:ascii="Times New Roman" w:hAnsi="Times New Roman" w:cs="Times New Roman"/>
          <w:spacing w:val="-21"/>
        </w:rPr>
        <w:t xml:space="preserve"> </w:t>
      </w:r>
      <w:r w:rsidRPr="004258DD">
        <w:rPr>
          <w:rFonts w:ascii="Times New Roman" w:hAnsi="Times New Roman" w:cs="Times New Roman"/>
        </w:rPr>
        <w:t>other</w:t>
      </w:r>
      <w:r w:rsidRPr="004258DD">
        <w:rPr>
          <w:rFonts w:ascii="Times New Roman" w:hAnsi="Times New Roman" w:cs="Times New Roman"/>
          <w:spacing w:val="-20"/>
        </w:rPr>
        <w:t xml:space="preserve"> </w:t>
      </w:r>
      <w:r w:rsidRPr="004258DD">
        <w:rPr>
          <w:rFonts w:ascii="Times New Roman" w:hAnsi="Times New Roman" w:cs="Times New Roman"/>
        </w:rPr>
        <w:t>structure</w:t>
      </w:r>
      <w:r w:rsidRPr="004258DD">
        <w:rPr>
          <w:rFonts w:ascii="Times New Roman" w:hAnsi="Times New Roman" w:cs="Times New Roman"/>
          <w:spacing w:val="-21"/>
        </w:rPr>
        <w:t xml:space="preserve"> </w:t>
      </w:r>
      <w:r w:rsidRPr="004258DD">
        <w:rPr>
          <w:rFonts w:ascii="Times New Roman" w:hAnsi="Times New Roman" w:cs="Times New Roman"/>
        </w:rPr>
        <w:t>and</w:t>
      </w:r>
      <w:r w:rsidRPr="004258DD">
        <w:rPr>
          <w:rFonts w:ascii="Times New Roman" w:hAnsi="Times New Roman" w:cs="Times New Roman"/>
          <w:spacing w:val="-20"/>
        </w:rPr>
        <w:t xml:space="preserve"> </w:t>
      </w:r>
      <w:r w:rsidRPr="004258DD">
        <w:rPr>
          <w:rFonts w:ascii="Times New Roman" w:hAnsi="Times New Roman" w:cs="Times New Roman"/>
        </w:rPr>
        <w:t>the</w:t>
      </w:r>
      <w:r w:rsidRPr="004258DD">
        <w:rPr>
          <w:rFonts w:ascii="Times New Roman" w:hAnsi="Times New Roman" w:cs="Times New Roman"/>
          <w:spacing w:val="-21"/>
        </w:rPr>
        <w:t xml:space="preserve"> </w:t>
      </w:r>
      <w:r w:rsidRPr="004258DD">
        <w:rPr>
          <w:rFonts w:ascii="Times New Roman" w:hAnsi="Times New Roman" w:cs="Times New Roman"/>
        </w:rPr>
        <w:t>adjacent</w:t>
      </w:r>
      <w:r w:rsidRPr="004258DD">
        <w:rPr>
          <w:rFonts w:ascii="Times New Roman" w:hAnsi="Times New Roman" w:cs="Times New Roman"/>
          <w:spacing w:val="-22"/>
        </w:rPr>
        <w:t xml:space="preserve"> </w:t>
      </w:r>
      <w:r w:rsidRPr="004258DD">
        <w:rPr>
          <w:rFonts w:ascii="Times New Roman" w:hAnsi="Times New Roman" w:cs="Times New Roman"/>
        </w:rPr>
        <w:t>street</w:t>
      </w:r>
      <w:r w:rsidRPr="004258DD">
        <w:rPr>
          <w:rFonts w:ascii="Times New Roman" w:hAnsi="Times New Roman" w:cs="Times New Roman"/>
          <w:spacing w:val="-21"/>
        </w:rPr>
        <w:t xml:space="preserve"> </w:t>
      </w:r>
      <w:r w:rsidRPr="004258DD">
        <w:rPr>
          <w:rFonts w:ascii="Times New Roman" w:hAnsi="Times New Roman" w:cs="Times New Roman"/>
        </w:rPr>
        <w:t>line.</w:t>
      </w:r>
    </w:p>
    <w:p w:rsidR="00277ED5" w:rsidRPr="004258DD" w:rsidRDefault="00AC371E">
      <w:pPr>
        <w:pStyle w:val="ListParagraph"/>
        <w:numPr>
          <w:ilvl w:val="1"/>
          <w:numId w:val="38"/>
        </w:numPr>
        <w:tabs>
          <w:tab w:val="left" w:pos="1581"/>
        </w:tabs>
        <w:spacing w:before="194" w:line="258" w:lineRule="exact"/>
        <w:ind w:hanging="361"/>
        <w:rPr>
          <w:rFonts w:ascii="Times New Roman" w:hAnsi="Times New Roman" w:cs="Times New Roman"/>
        </w:rPr>
      </w:pPr>
      <w:r w:rsidRPr="004258DD">
        <w:rPr>
          <w:rFonts w:ascii="Times New Roman" w:hAnsi="Times New Roman" w:cs="Times New Roman"/>
          <w:b/>
        </w:rPr>
        <w:t>Business</w:t>
      </w:r>
      <w:r w:rsidRPr="004258DD">
        <w:rPr>
          <w:rFonts w:ascii="Times New Roman" w:hAnsi="Times New Roman" w:cs="Times New Roman"/>
          <w:b/>
          <w:spacing w:val="-2"/>
        </w:rPr>
        <w:t xml:space="preserve"> </w:t>
      </w:r>
      <w:r w:rsidRPr="004258DD">
        <w:rPr>
          <w:rFonts w:ascii="Times New Roman" w:hAnsi="Times New Roman" w:cs="Times New Roman"/>
          <w:b/>
        </w:rPr>
        <w:t>Day:</w:t>
      </w:r>
      <w:r w:rsidRPr="004258DD">
        <w:rPr>
          <w:rFonts w:ascii="Times New Roman" w:hAnsi="Times New Roman" w:cs="Times New Roman"/>
          <w:b/>
          <w:spacing w:val="5"/>
        </w:rPr>
        <w:t xml:space="preserve"> </w:t>
      </w:r>
      <w:r w:rsidRPr="004258DD">
        <w:rPr>
          <w:rFonts w:ascii="Times New Roman" w:hAnsi="Times New Roman" w:cs="Times New Roman"/>
        </w:rPr>
        <w:t>A</w:t>
      </w:r>
      <w:r w:rsidRPr="004258DD">
        <w:rPr>
          <w:rFonts w:ascii="Times New Roman" w:hAnsi="Times New Roman" w:cs="Times New Roman"/>
          <w:spacing w:val="-9"/>
        </w:rPr>
        <w:t xml:space="preserve"> </w:t>
      </w:r>
      <w:r w:rsidRPr="004258DD">
        <w:rPr>
          <w:rFonts w:ascii="Times New Roman" w:hAnsi="Times New Roman" w:cs="Times New Roman"/>
        </w:rPr>
        <w:t>day</w:t>
      </w:r>
      <w:r w:rsidRPr="004258DD">
        <w:rPr>
          <w:rFonts w:ascii="Times New Roman" w:hAnsi="Times New Roman" w:cs="Times New Roman"/>
          <w:spacing w:val="-9"/>
        </w:rPr>
        <w:t xml:space="preserve"> </w:t>
      </w:r>
      <w:r w:rsidRPr="004258DD">
        <w:rPr>
          <w:rFonts w:ascii="Times New Roman" w:hAnsi="Times New Roman" w:cs="Times New Roman"/>
        </w:rPr>
        <w:t>other</w:t>
      </w:r>
      <w:r w:rsidRPr="004258DD">
        <w:rPr>
          <w:rFonts w:ascii="Times New Roman" w:hAnsi="Times New Roman" w:cs="Times New Roman"/>
          <w:spacing w:val="-9"/>
        </w:rPr>
        <w:t xml:space="preserve"> </w:t>
      </w:r>
      <w:r w:rsidRPr="004258DD">
        <w:rPr>
          <w:rFonts w:ascii="Times New Roman" w:hAnsi="Times New Roman" w:cs="Times New Roman"/>
        </w:rPr>
        <w:t>than</w:t>
      </w:r>
      <w:r w:rsidRPr="004258DD">
        <w:rPr>
          <w:rFonts w:ascii="Times New Roman" w:hAnsi="Times New Roman" w:cs="Times New Roman"/>
          <w:spacing w:val="-11"/>
        </w:rPr>
        <w:t xml:space="preserve"> </w:t>
      </w:r>
      <w:r w:rsidRPr="004258DD">
        <w:rPr>
          <w:rFonts w:ascii="Times New Roman" w:hAnsi="Times New Roman" w:cs="Times New Roman"/>
        </w:rPr>
        <w:t>a</w:t>
      </w:r>
      <w:r w:rsidRPr="004258DD">
        <w:rPr>
          <w:rFonts w:ascii="Times New Roman" w:hAnsi="Times New Roman" w:cs="Times New Roman"/>
          <w:spacing w:val="-9"/>
        </w:rPr>
        <w:t xml:space="preserve"> </w:t>
      </w:r>
      <w:r w:rsidRPr="004258DD">
        <w:rPr>
          <w:rFonts w:ascii="Times New Roman" w:hAnsi="Times New Roman" w:cs="Times New Roman"/>
        </w:rPr>
        <w:t>Saturday,</w:t>
      </w:r>
      <w:r w:rsidRPr="004258DD">
        <w:rPr>
          <w:rFonts w:ascii="Times New Roman" w:hAnsi="Times New Roman" w:cs="Times New Roman"/>
          <w:spacing w:val="-10"/>
        </w:rPr>
        <w:t xml:space="preserve"> </w:t>
      </w:r>
      <w:r w:rsidRPr="004258DD">
        <w:rPr>
          <w:rFonts w:ascii="Times New Roman" w:hAnsi="Times New Roman" w:cs="Times New Roman"/>
        </w:rPr>
        <w:t>Sunday,</w:t>
      </w:r>
      <w:r w:rsidRPr="004258DD">
        <w:rPr>
          <w:rFonts w:ascii="Times New Roman" w:hAnsi="Times New Roman" w:cs="Times New Roman"/>
          <w:spacing w:val="-12"/>
        </w:rPr>
        <w:t xml:space="preserve"> </w:t>
      </w:r>
      <w:r w:rsidRPr="004258DD">
        <w:rPr>
          <w:rFonts w:ascii="Times New Roman" w:hAnsi="Times New Roman" w:cs="Times New Roman"/>
        </w:rPr>
        <w:t>or</w:t>
      </w:r>
      <w:r w:rsidRPr="004258DD">
        <w:rPr>
          <w:rFonts w:ascii="Times New Roman" w:hAnsi="Times New Roman" w:cs="Times New Roman"/>
          <w:spacing w:val="-9"/>
        </w:rPr>
        <w:t xml:space="preserve"> </w:t>
      </w:r>
      <w:r w:rsidRPr="004258DD">
        <w:rPr>
          <w:rFonts w:ascii="Times New Roman" w:hAnsi="Times New Roman" w:cs="Times New Roman"/>
        </w:rPr>
        <w:t>Holiday</w:t>
      </w:r>
      <w:r w:rsidRPr="004258DD">
        <w:rPr>
          <w:rFonts w:ascii="Times New Roman" w:hAnsi="Times New Roman" w:cs="Times New Roman"/>
          <w:spacing w:val="-10"/>
        </w:rPr>
        <w:t xml:space="preserve"> </w:t>
      </w:r>
      <w:r w:rsidRPr="004258DD">
        <w:rPr>
          <w:rFonts w:ascii="Times New Roman" w:hAnsi="Times New Roman" w:cs="Times New Roman"/>
        </w:rPr>
        <w:t>as</w:t>
      </w:r>
      <w:r w:rsidRPr="004258DD">
        <w:rPr>
          <w:rFonts w:ascii="Times New Roman" w:hAnsi="Times New Roman" w:cs="Times New Roman"/>
          <w:spacing w:val="-9"/>
        </w:rPr>
        <w:t xml:space="preserve"> </w:t>
      </w:r>
      <w:r w:rsidRPr="004258DD">
        <w:rPr>
          <w:rFonts w:ascii="Times New Roman" w:hAnsi="Times New Roman" w:cs="Times New Roman"/>
        </w:rPr>
        <w:t>recognized</w:t>
      </w:r>
      <w:r w:rsidRPr="004258DD">
        <w:rPr>
          <w:rFonts w:ascii="Times New Roman" w:hAnsi="Times New Roman" w:cs="Times New Roman"/>
          <w:spacing w:val="-10"/>
        </w:rPr>
        <w:t xml:space="preserve"> </w:t>
      </w:r>
      <w:r w:rsidRPr="004258DD">
        <w:rPr>
          <w:rFonts w:ascii="Times New Roman" w:hAnsi="Times New Roman" w:cs="Times New Roman"/>
        </w:rPr>
        <w:t>by</w:t>
      </w:r>
    </w:p>
    <w:p w:rsidR="00277ED5" w:rsidRPr="004258DD" w:rsidRDefault="00AC371E">
      <w:pPr>
        <w:pStyle w:val="BodyText"/>
        <w:spacing w:line="258" w:lineRule="exact"/>
        <w:ind w:left="1374" w:right="7271"/>
        <w:jc w:val="center"/>
        <w:rPr>
          <w:rFonts w:ascii="Times New Roman" w:hAnsi="Times New Roman" w:cs="Times New Roman"/>
        </w:rPr>
      </w:pPr>
      <w:r w:rsidRPr="004258DD">
        <w:rPr>
          <w:rFonts w:ascii="Times New Roman" w:hAnsi="Times New Roman" w:cs="Times New Roman"/>
        </w:rPr>
        <w:t>Young County.</w:t>
      </w:r>
    </w:p>
    <w:p w:rsidR="00277ED5" w:rsidRPr="004258DD" w:rsidRDefault="00AC371E">
      <w:pPr>
        <w:pStyle w:val="ListParagraph"/>
        <w:numPr>
          <w:ilvl w:val="1"/>
          <w:numId w:val="38"/>
        </w:numPr>
        <w:tabs>
          <w:tab w:val="left" w:pos="1581"/>
        </w:tabs>
        <w:spacing w:before="210" w:line="192" w:lineRule="auto"/>
        <w:ind w:right="833"/>
        <w:rPr>
          <w:rFonts w:ascii="Times New Roman" w:hAnsi="Times New Roman" w:cs="Times New Roman"/>
        </w:rPr>
      </w:pPr>
      <w:r w:rsidRPr="004258DD">
        <w:rPr>
          <w:rFonts w:ascii="Times New Roman" w:hAnsi="Times New Roman" w:cs="Times New Roman"/>
          <w:b/>
        </w:rPr>
        <w:t xml:space="preserve">Commercial or Institutional Facility: </w:t>
      </w:r>
      <w:r w:rsidRPr="004258DD">
        <w:rPr>
          <w:rFonts w:ascii="Times New Roman" w:hAnsi="Times New Roman" w:cs="Times New Roman"/>
        </w:rPr>
        <w:t>Any building that is not used as a single-family dwelling or</w:t>
      </w:r>
      <w:r w:rsidRPr="004258DD">
        <w:rPr>
          <w:rFonts w:ascii="Times New Roman" w:hAnsi="Times New Roman" w:cs="Times New Roman"/>
          <w:spacing w:val="-5"/>
        </w:rPr>
        <w:t xml:space="preserve"> </w:t>
      </w:r>
      <w:r w:rsidRPr="004258DD">
        <w:rPr>
          <w:rFonts w:ascii="Times New Roman" w:hAnsi="Times New Roman" w:cs="Times New Roman"/>
        </w:rPr>
        <w:t>duplex.</w:t>
      </w:r>
    </w:p>
    <w:p w:rsidR="00277ED5" w:rsidRPr="004258DD" w:rsidRDefault="00AC371E">
      <w:pPr>
        <w:pStyle w:val="ListParagraph"/>
        <w:numPr>
          <w:ilvl w:val="1"/>
          <w:numId w:val="38"/>
        </w:numPr>
        <w:tabs>
          <w:tab w:val="left" w:pos="1581"/>
        </w:tabs>
        <w:spacing w:before="194"/>
        <w:ind w:hanging="361"/>
        <w:rPr>
          <w:rFonts w:ascii="Times New Roman" w:hAnsi="Times New Roman" w:cs="Times New Roman"/>
        </w:rPr>
      </w:pPr>
      <w:r w:rsidRPr="004258DD">
        <w:rPr>
          <w:rFonts w:ascii="Times New Roman" w:hAnsi="Times New Roman" w:cs="Times New Roman"/>
          <w:b/>
        </w:rPr>
        <w:t>Commissioner's</w:t>
      </w:r>
      <w:r w:rsidRPr="004258DD">
        <w:rPr>
          <w:rFonts w:ascii="Times New Roman" w:hAnsi="Times New Roman" w:cs="Times New Roman"/>
          <w:b/>
          <w:spacing w:val="-8"/>
        </w:rPr>
        <w:t xml:space="preserve"> </w:t>
      </w:r>
      <w:r w:rsidRPr="004258DD">
        <w:rPr>
          <w:rFonts w:ascii="Times New Roman" w:hAnsi="Times New Roman" w:cs="Times New Roman"/>
          <w:b/>
        </w:rPr>
        <w:t>Court:</w:t>
      </w:r>
      <w:r w:rsidRPr="004258DD">
        <w:rPr>
          <w:rFonts w:ascii="Times New Roman" w:hAnsi="Times New Roman" w:cs="Times New Roman"/>
          <w:b/>
          <w:spacing w:val="39"/>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duly</w:t>
      </w:r>
      <w:r w:rsidRPr="004258DD">
        <w:rPr>
          <w:rFonts w:ascii="Times New Roman" w:hAnsi="Times New Roman" w:cs="Times New Roman"/>
          <w:spacing w:val="-17"/>
        </w:rPr>
        <w:t xml:space="preserve"> </w:t>
      </w:r>
      <w:r w:rsidRPr="004258DD">
        <w:rPr>
          <w:rFonts w:ascii="Times New Roman" w:hAnsi="Times New Roman" w:cs="Times New Roman"/>
        </w:rPr>
        <w:t>elected</w:t>
      </w:r>
      <w:r w:rsidRPr="004258DD">
        <w:rPr>
          <w:rFonts w:ascii="Times New Roman" w:hAnsi="Times New Roman" w:cs="Times New Roman"/>
          <w:spacing w:val="-16"/>
        </w:rPr>
        <w:t xml:space="preserve"> </w:t>
      </w:r>
      <w:r w:rsidRPr="004258DD">
        <w:rPr>
          <w:rFonts w:ascii="Times New Roman" w:hAnsi="Times New Roman" w:cs="Times New Roman"/>
        </w:rPr>
        <w:t>governing</w:t>
      </w:r>
      <w:r w:rsidRPr="004258DD">
        <w:rPr>
          <w:rFonts w:ascii="Times New Roman" w:hAnsi="Times New Roman" w:cs="Times New Roman"/>
          <w:spacing w:val="-19"/>
        </w:rPr>
        <w:t xml:space="preserve"> </w:t>
      </w:r>
      <w:r w:rsidRPr="004258DD">
        <w:rPr>
          <w:rFonts w:ascii="Times New Roman" w:hAnsi="Times New Roman" w:cs="Times New Roman"/>
        </w:rPr>
        <w:t>body</w:t>
      </w:r>
      <w:r w:rsidRPr="004258DD">
        <w:rPr>
          <w:rFonts w:ascii="Times New Roman" w:hAnsi="Times New Roman" w:cs="Times New Roman"/>
          <w:spacing w:val="-16"/>
        </w:rPr>
        <w:t xml:space="preserve"> </w:t>
      </w:r>
      <w:r w:rsidRPr="004258DD">
        <w:rPr>
          <w:rFonts w:ascii="Times New Roman" w:hAnsi="Times New Roman" w:cs="Times New Roman"/>
        </w:rPr>
        <w:t>of</w:t>
      </w:r>
      <w:r w:rsidRPr="004258DD">
        <w:rPr>
          <w:rFonts w:ascii="Times New Roman" w:hAnsi="Times New Roman" w:cs="Times New Roman"/>
          <w:spacing w:val="-16"/>
        </w:rPr>
        <w:t xml:space="preserve"> </w:t>
      </w:r>
      <w:r w:rsidRPr="004258DD">
        <w:rPr>
          <w:rFonts w:ascii="Times New Roman" w:hAnsi="Times New Roman" w:cs="Times New Roman"/>
        </w:rPr>
        <w:t>Young</w:t>
      </w:r>
      <w:r w:rsidRPr="004258DD">
        <w:rPr>
          <w:rFonts w:ascii="Times New Roman" w:hAnsi="Times New Roman" w:cs="Times New Roman"/>
          <w:spacing w:val="-11"/>
        </w:rPr>
        <w:t xml:space="preserve"> </w:t>
      </w:r>
      <w:r w:rsidRPr="004258DD">
        <w:rPr>
          <w:rFonts w:ascii="Times New Roman" w:hAnsi="Times New Roman" w:cs="Times New Roman"/>
        </w:rPr>
        <w:t>County,</w:t>
      </w:r>
      <w:r w:rsidRPr="004258DD">
        <w:rPr>
          <w:rFonts w:ascii="Times New Roman" w:hAnsi="Times New Roman" w:cs="Times New Roman"/>
          <w:spacing w:val="-16"/>
        </w:rPr>
        <w:t xml:space="preserve"> </w:t>
      </w:r>
      <w:r w:rsidRPr="004258DD">
        <w:rPr>
          <w:rFonts w:ascii="Times New Roman" w:hAnsi="Times New Roman" w:cs="Times New Roman"/>
        </w:rPr>
        <w:t>Texas.</w:t>
      </w:r>
    </w:p>
    <w:p w:rsidR="00277ED5" w:rsidRPr="004258DD" w:rsidRDefault="00AC371E">
      <w:pPr>
        <w:pStyle w:val="ListParagraph"/>
        <w:numPr>
          <w:ilvl w:val="1"/>
          <w:numId w:val="38"/>
        </w:numPr>
        <w:tabs>
          <w:tab w:val="left" w:pos="1581"/>
        </w:tabs>
        <w:spacing w:before="162"/>
        <w:ind w:hanging="361"/>
        <w:rPr>
          <w:rFonts w:ascii="Times New Roman" w:hAnsi="Times New Roman" w:cs="Times New Roman"/>
        </w:rPr>
      </w:pPr>
      <w:r w:rsidRPr="004258DD">
        <w:rPr>
          <w:rFonts w:ascii="Times New Roman" w:hAnsi="Times New Roman" w:cs="Times New Roman"/>
          <w:b/>
        </w:rPr>
        <w:t xml:space="preserve">Construction Plans: </w:t>
      </w:r>
      <w:r w:rsidRPr="004258DD">
        <w:rPr>
          <w:rFonts w:ascii="Times New Roman" w:hAnsi="Times New Roman" w:cs="Times New Roman"/>
        </w:rPr>
        <w:t>See Engineering</w:t>
      </w:r>
      <w:r w:rsidRPr="004258DD">
        <w:rPr>
          <w:rFonts w:ascii="Times New Roman" w:hAnsi="Times New Roman" w:cs="Times New Roman"/>
          <w:spacing w:val="5"/>
        </w:rPr>
        <w:t xml:space="preserve"> </w:t>
      </w:r>
      <w:r w:rsidRPr="004258DD">
        <w:rPr>
          <w:rFonts w:ascii="Times New Roman" w:hAnsi="Times New Roman" w:cs="Times New Roman"/>
        </w:rPr>
        <w:t>Plans.</w:t>
      </w:r>
    </w:p>
    <w:p w:rsidR="00277ED5" w:rsidRPr="004258DD" w:rsidRDefault="00AC371E">
      <w:pPr>
        <w:pStyle w:val="ListParagraph"/>
        <w:numPr>
          <w:ilvl w:val="1"/>
          <w:numId w:val="38"/>
        </w:numPr>
        <w:tabs>
          <w:tab w:val="left" w:pos="1581"/>
        </w:tabs>
        <w:spacing w:before="164"/>
        <w:ind w:hanging="361"/>
        <w:rPr>
          <w:rFonts w:ascii="Times New Roman" w:hAnsi="Times New Roman" w:cs="Times New Roman"/>
        </w:rPr>
      </w:pPr>
      <w:r w:rsidRPr="004258DD">
        <w:rPr>
          <w:rFonts w:ascii="Times New Roman" w:hAnsi="Times New Roman" w:cs="Times New Roman"/>
          <w:b/>
        </w:rPr>
        <w:t>County:</w:t>
      </w:r>
      <w:r w:rsidRPr="004258DD">
        <w:rPr>
          <w:rFonts w:ascii="Times New Roman" w:hAnsi="Times New Roman" w:cs="Times New Roman"/>
          <w:b/>
          <w:spacing w:val="32"/>
        </w:rPr>
        <w:t xml:space="preserve"> </w:t>
      </w:r>
      <w:r w:rsidRPr="004258DD">
        <w:rPr>
          <w:rFonts w:ascii="Times New Roman" w:hAnsi="Times New Roman" w:cs="Times New Roman"/>
        </w:rPr>
        <w:t>Young</w:t>
      </w:r>
      <w:r w:rsidRPr="004258DD">
        <w:rPr>
          <w:rFonts w:ascii="Times New Roman" w:hAnsi="Times New Roman" w:cs="Times New Roman"/>
          <w:spacing w:val="-14"/>
        </w:rPr>
        <w:t xml:space="preserve"> </w:t>
      </w:r>
      <w:r w:rsidRPr="004258DD">
        <w:rPr>
          <w:rFonts w:ascii="Times New Roman" w:hAnsi="Times New Roman" w:cs="Times New Roman"/>
        </w:rPr>
        <w:t>County,</w:t>
      </w:r>
      <w:r w:rsidRPr="004258DD">
        <w:rPr>
          <w:rFonts w:ascii="Times New Roman" w:hAnsi="Times New Roman" w:cs="Times New Roman"/>
          <w:spacing w:val="-20"/>
        </w:rPr>
        <w:t xml:space="preserve"> </w:t>
      </w:r>
      <w:r w:rsidRPr="004258DD">
        <w:rPr>
          <w:rFonts w:ascii="Times New Roman" w:hAnsi="Times New Roman" w:cs="Times New Roman"/>
        </w:rPr>
        <w:t>Texas,</w:t>
      </w:r>
      <w:r w:rsidRPr="004258DD">
        <w:rPr>
          <w:rFonts w:ascii="Times New Roman" w:hAnsi="Times New Roman" w:cs="Times New Roman"/>
          <w:spacing w:val="-21"/>
        </w:rPr>
        <w:t xml:space="preserve"> </w:t>
      </w:r>
      <w:r w:rsidRPr="004258DD">
        <w:rPr>
          <w:rFonts w:ascii="Times New Roman" w:hAnsi="Times New Roman" w:cs="Times New Roman"/>
        </w:rPr>
        <w:t>together</w:t>
      </w:r>
      <w:r w:rsidRPr="004258DD">
        <w:rPr>
          <w:rFonts w:ascii="Times New Roman" w:hAnsi="Times New Roman" w:cs="Times New Roman"/>
          <w:spacing w:val="-20"/>
        </w:rPr>
        <w:t xml:space="preserve"> </w:t>
      </w:r>
      <w:r w:rsidRPr="004258DD">
        <w:rPr>
          <w:rFonts w:ascii="Times New Roman" w:hAnsi="Times New Roman" w:cs="Times New Roman"/>
        </w:rPr>
        <w:t>with</w:t>
      </w:r>
      <w:r w:rsidRPr="004258DD">
        <w:rPr>
          <w:rFonts w:ascii="Times New Roman" w:hAnsi="Times New Roman" w:cs="Times New Roman"/>
          <w:spacing w:val="-21"/>
        </w:rPr>
        <w:t xml:space="preserve"> </w:t>
      </w:r>
      <w:r w:rsidRPr="004258DD">
        <w:rPr>
          <w:rFonts w:ascii="Times New Roman" w:hAnsi="Times New Roman" w:cs="Times New Roman"/>
        </w:rPr>
        <w:t>all</w:t>
      </w:r>
      <w:r w:rsidRPr="004258DD">
        <w:rPr>
          <w:rFonts w:ascii="Times New Roman" w:hAnsi="Times New Roman" w:cs="Times New Roman"/>
          <w:spacing w:val="-21"/>
        </w:rPr>
        <w:t xml:space="preserve"> </w:t>
      </w:r>
      <w:r w:rsidRPr="004258DD">
        <w:rPr>
          <w:rFonts w:ascii="Times New Roman" w:hAnsi="Times New Roman" w:cs="Times New Roman"/>
        </w:rPr>
        <w:t>its</w:t>
      </w:r>
      <w:r w:rsidRPr="004258DD">
        <w:rPr>
          <w:rFonts w:ascii="Times New Roman" w:hAnsi="Times New Roman" w:cs="Times New Roman"/>
          <w:spacing w:val="-20"/>
        </w:rPr>
        <w:t xml:space="preserve"> </w:t>
      </w:r>
      <w:r w:rsidRPr="004258DD">
        <w:rPr>
          <w:rFonts w:ascii="Times New Roman" w:hAnsi="Times New Roman" w:cs="Times New Roman"/>
        </w:rPr>
        <w:t>governing</w:t>
      </w:r>
      <w:r w:rsidRPr="004258DD">
        <w:rPr>
          <w:rFonts w:ascii="Times New Roman" w:hAnsi="Times New Roman" w:cs="Times New Roman"/>
          <w:spacing w:val="-20"/>
        </w:rPr>
        <w:t xml:space="preserve"> </w:t>
      </w:r>
      <w:r w:rsidRPr="004258DD">
        <w:rPr>
          <w:rFonts w:ascii="Times New Roman" w:hAnsi="Times New Roman" w:cs="Times New Roman"/>
        </w:rPr>
        <w:t>and</w:t>
      </w:r>
      <w:r w:rsidRPr="004258DD">
        <w:rPr>
          <w:rFonts w:ascii="Times New Roman" w:hAnsi="Times New Roman" w:cs="Times New Roman"/>
          <w:spacing w:val="-21"/>
        </w:rPr>
        <w:t xml:space="preserve"> </w:t>
      </w:r>
      <w:r w:rsidRPr="004258DD">
        <w:rPr>
          <w:rFonts w:ascii="Times New Roman" w:hAnsi="Times New Roman" w:cs="Times New Roman"/>
        </w:rPr>
        <w:t>operating</w:t>
      </w:r>
      <w:r w:rsidRPr="004258DD">
        <w:rPr>
          <w:rFonts w:ascii="Times New Roman" w:hAnsi="Times New Roman" w:cs="Times New Roman"/>
          <w:spacing w:val="-20"/>
        </w:rPr>
        <w:t xml:space="preserve"> </w:t>
      </w:r>
      <w:r w:rsidRPr="004258DD">
        <w:rPr>
          <w:rFonts w:ascii="Times New Roman" w:hAnsi="Times New Roman" w:cs="Times New Roman"/>
        </w:rPr>
        <w:t>bodies.</w:t>
      </w:r>
    </w:p>
    <w:p w:rsidR="00277ED5" w:rsidRPr="004258DD" w:rsidRDefault="00277ED5">
      <w:pPr>
        <w:rPr>
          <w:rFonts w:ascii="Times New Roman" w:hAnsi="Times New Roman" w:cs="Times New Roman"/>
        </w:rPr>
        <w:sectPr w:rsidR="00277ED5" w:rsidRPr="004258DD">
          <w:pgSz w:w="12240" w:h="15840"/>
          <w:pgMar w:top="720" w:right="580" w:bottom="720" w:left="1300" w:header="520" w:footer="425" w:gutter="0"/>
          <w:cols w:space="720"/>
        </w:sect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spacing w:before="7"/>
        <w:rPr>
          <w:rFonts w:ascii="Times New Roman" w:hAnsi="Times New Roman" w:cs="Times New Roman"/>
          <w:sz w:val="21"/>
        </w:rPr>
      </w:pPr>
    </w:p>
    <w:p w:rsidR="00277ED5" w:rsidRPr="004258DD" w:rsidRDefault="00AC371E">
      <w:pPr>
        <w:pStyle w:val="ListParagraph"/>
        <w:numPr>
          <w:ilvl w:val="1"/>
          <w:numId w:val="38"/>
        </w:numPr>
        <w:tabs>
          <w:tab w:val="left" w:pos="1581"/>
        </w:tabs>
        <w:spacing w:line="208" w:lineRule="auto"/>
        <w:ind w:right="850" w:hanging="331"/>
        <w:rPr>
          <w:rFonts w:ascii="Times New Roman" w:hAnsi="Times New Roman" w:cs="Times New Roman"/>
        </w:rPr>
      </w:pPr>
      <w:r w:rsidRPr="004258DD">
        <w:rPr>
          <w:rFonts w:ascii="Times New Roman" w:hAnsi="Times New Roman" w:cs="Times New Roman"/>
          <w:b/>
        </w:rPr>
        <w:t>County</w:t>
      </w:r>
      <w:r w:rsidRPr="004258DD">
        <w:rPr>
          <w:rFonts w:ascii="Times New Roman" w:hAnsi="Times New Roman" w:cs="Times New Roman"/>
          <w:b/>
          <w:spacing w:val="-21"/>
        </w:rPr>
        <w:t xml:space="preserve"> </w:t>
      </w:r>
      <w:r w:rsidRPr="004258DD">
        <w:rPr>
          <w:rFonts w:ascii="Times New Roman" w:hAnsi="Times New Roman" w:cs="Times New Roman"/>
          <w:b/>
        </w:rPr>
        <w:t>Attorney:</w:t>
      </w:r>
      <w:r w:rsidRPr="004258DD">
        <w:rPr>
          <w:rFonts w:ascii="Times New Roman" w:hAnsi="Times New Roman" w:cs="Times New Roman"/>
          <w:b/>
          <w:spacing w:val="13"/>
        </w:rPr>
        <w:t xml:space="preserve"> </w:t>
      </w:r>
      <w:r w:rsidRPr="004258DD">
        <w:rPr>
          <w:rFonts w:ascii="Times New Roman" w:hAnsi="Times New Roman" w:cs="Times New Roman"/>
        </w:rPr>
        <w:t>"County</w:t>
      </w:r>
      <w:r w:rsidRPr="004258DD">
        <w:rPr>
          <w:rFonts w:ascii="Times New Roman" w:hAnsi="Times New Roman" w:cs="Times New Roman"/>
          <w:spacing w:val="-32"/>
        </w:rPr>
        <w:t xml:space="preserve"> </w:t>
      </w:r>
      <w:r w:rsidRPr="004258DD">
        <w:rPr>
          <w:rFonts w:ascii="Times New Roman" w:hAnsi="Times New Roman" w:cs="Times New Roman"/>
        </w:rPr>
        <w:t>Attorney"</w:t>
      </w:r>
      <w:r w:rsidRPr="004258DD">
        <w:rPr>
          <w:rFonts w:ascii="Times New Roman" w:hAnsi="Times New Roman" w:cs="Times New Roman"/>
          <w:spacing w:val="-31"/>
        </w:rPr>
        <w:t xml:space="preserve"> </w:t>
      </w:r>
      <w:r w:rsidRPr="004258DD">
        <w:rPr>
          <w:rFonts w:ascii="Times New Roman" w:hAnsi="Times New Roman" w:cs="Times New Roman"/>
        </w:rPr>
        <w:t>shall</w:t>
      </w:r>
      <w:r w:rsidRPr="004258DD">
        <w:rPr>
          <w:rFonts w:ascii="Times New Roman" w:hAnsi="Times New Roman" w:cs="Times New Roman"/>
          <w:spacing w:val="-31"/>
        </w:rPr>
        <w:t xml:space="preserve"> </w:t>
      </w:r>
      <w:r w:rsidRPr="004258DD">
        <w:rPr>
          <w:rFonts w:ascii="Times New Roman" w:hAnsi="Times New Roman" w:cs="Times New Roman"/>
        </w:rPr>
        <w:t>apply</w:t>
      </w:r>
      <w:r w:rsidRPr="004258DD">
        <w:rPr>
          <w:rFonts w:ascii="Times New Roman" w:hAnsi="Times New Roman" w:cs="Times New Roman"/>
          <w:spacing w:val="-31"/>
        </w:rPr>
        <w:t xml:space="preserve"> </w:t>
      </w:r>
      <w:r w:rsidRPr="004258DD">
        <w:rPr>
          <w:rFonts w:ascii="Times New Roman" w:hAnsi="Times New Roman" w:cs="Times New Roman"/>
        </w:rPr>
        <w:t>only</w:t>
      </w:r>
      <w:r w:rsidRPr="004258DD">
        <w:rPr>
          <w:rFonts w:ascii="Times New Roman" w:hAnsi="Times New Roman" w:cs="Times New Roman"/>
          <w:spacing w:val="-32"/>
        </w:rPr>
        <w:t xml:space="preserve"> </w:t>
      </w:r>
      <w:r w:rsidRPr="004258DD">
        <w:rPr>
          <w:rFonts w:ascii="Times New Roman" w:hAnsi="Times New Roman" w:cs="Times New Roman"/>
        </w:rPr>
        <w:t>to</w:t>
      </w:r>
      <w:r w:rsidRPr="004258DD">
        <w:rPr>
          <w:rFonts w:ascii="Times New Roman" w:hAnsi="Times New Roman" w:cs="Times New Roman"/>
          <w:spacing w:val="-31"/>
        </w:rPr>
        <w:t xml:space="preserve"> </w:t>
      </w:r>
      <w:r w:rsidRPr="004258DD">
        <w:rPr>
          <w:rFonts w:ascii="Times New Roman" w:hAnsi="Times New Roman" w:cs="Times New Roman"/>
        </w:rPr>
        <w:t>such</w:t>
      </w:r>
      <w:r w:rsidRPr="004258DD">
        <w:rPr>
          <w:rFonts w:ascii="Times New Roman" w:hAnsi="Times New Roman" w:cs="Times New Roman"/>
          <w:spacing w:val="-30"/>
        </w:rPr>
        <w:t xml:space="preserve"> </w:t>
      </w:r>
      <w:r w:rsidRPr="004258DD">
        <w:rPr>
          <w:rFonts w:ascii="Times New Roman" w:hAnsi="Times New Roman" w:cs="Times New Roman"/>
        </w:rPr>
        <w:t>individual</w:t>
      </w:r>
      <w:r w:rsidRPr="004258DD">
        <w:rPr>
          <w:rFonts w:ascii="Times New Roman" w:hAnsi="Times New Roman" w:cs="Times New Roman"/>
          <w:spacing w:val="-31"/>
        </w:rPr>
        <w:t xml:space="preserve"> </w:t>
      </w:r>
      <w:r w:rsidRPr="004258DD">
        <w:rPr>
          <w:rFonts w:ascii="Times New Roman" w:hAnsi="Times New Roman" w:cs="Times New Roman"/>
        </w:rPr>
        <w:t>or</w:t>
      </w:r>
      <w:r w:rsidRPr="004258DD">
        <w:rPr>
          <w:rFonts w:ascii="Times New Roman" w:hAnsi="Times New Roman" w:cs="Times New Roman"/>
          <w:spacing w:val="-31"/>
        </w:rPr>
        <w:t xml:space="preserve"> </w:t>
      </w:r>
      <w:r w:rsidRPr="004258DD">
        <w:rPr>
          <w:rFonts w:ascii="Times New Roman" w:hAnsi="Times New Roman" w:cs="Times New Roman"/>
        </w:rPr>
        <w:t>firm</w:t>
      </w:r>
      <w:r w:rsidRPr="004258DD">
        <w:rPr>
          <w:rFonts w:ascii="Times New Roman" w:hAnsi="Times New Roman" w:cs="Times New Roman"/>
          <w:spacing w:val="-31"/>
        </w:rPr>
        <w:t xml:space="preserve"> </w:t>
      </w:r>
      <w:r w:rsidRPr="004258DD">
        <w:rPr>
          <w:rFonts w:ascii="Times New Roman" w:hAnsi="Times New Roman" w:cs="Times New Roman"/>
        </w:rPr>
        <w:t>qualified to</w:t>
      </w:r>
      <w:r w:rsidRPr="004258DD">
        <w:rPr>
          <w:rFonts w:ascii="Times New Roman" w:hAnsi="Times New Roman" w:cs="Times New Roman"/>
          <w:spacing w:val="-23"/>
        </w:rPr>
        <w:t xml:space="preserve"> </w:t>
      </w:r>
      <w:r w:rsidRPr="004258DD">
        <w:rPr>
          <w:rFonts w:ascii="Times New Roman" w:hAnsi="Times New Roman" w:cs="Times New Roman"/>
        </w:rPr>
        <w:t>represent</w:t>
      </w:r>
      <w:r w:rsidRPr="004258DD">
        <w:rPr>
          <w:rFonts w:ascii="Times New Roman" w:hAnsi="Times New Roman" w:cs="Times New Roman"/>
          <w:spacing w:val="-22"/>
        </w:rPr>
        <w:t xml:space="preserve"> </w:t>
      </w:r>
      <w:r w:rsidRPr="004258DD">
        <w:rPr>
          <w:rFonts w:ascii="Times New Roman" w:hAnsi="Times New Roman" w:cs="Times New Roman"/>
        </w:rPr>
        <w:t>clients</w:t>
      </w:r>
      <w:r w:rsidRPr="004258DD">
        <w:rPr>
          <w:rFonts w:ascii="Times New Roman" w:hAnsi="Times New Roman" w:cs="Times New Roman"/>
          <w:spacing w:val="-21"/>
        </w:rPr>
        <w:t xml:space="preserve"> </w:t>
      </w:r>
      <w:r w:rsidRPr="004258DD">
        <w:rPr>
          <w:rFonts w:ascii="Times New Roman" w:hAnsi="Times New Roman" w:cs="Times New Roman"/>
        </w:rPr>
        <w:t>in</w:t>
      </w:r>
      <w:r w:rsidRPr="004258DD">
        <w:rPr>
          <w:rFonts w:ascii="Times New Roman" w:hAnsi="Times New Roman" w:cs="Times New Roman"/>
          <w:spacing w:val="-23"/>
        </w:rPr>
        <w:t xml:space="preserve"> </w:t>
      </w: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court</w:t>
      </w:r>
      <w:r w:rsidRPr="004258DD">
        <w:rPr>
          <w:rFonts w:ascii="Times New Roman" w:hAnsi="Times New Roman" w:cs="Times New Roman"/>
          <w:spacing w:val="-23"/>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law</w:t>
      </w:r>
      <w:r w:rsidRPr="004258DD">
        <w:rPr>
          <w:rFonts w:ascii="Times New Roman" w:hAnsi="Times New Roman" w:cs="Times New Roman"/>
          <w:spacing w:val="-23"/>
        </w:rPr>
        <w:t xml:space="preserve"> </w:t>
      </w:r>
      <w:r w:rsidRPr="004258DD">
        <w:rPr>
          <w:rFonts w:ascii="Times New Roman" w:hAnsi="Times New Roman" w:cs="Times New Roman"/>
        </w:rPr>
        <w:t>and</w:t>
      </w:r>
      <w:r w:rsidRPr="004258DD">
        <w:rPr>
          <w:rFonts w:ascii="Times New Roman" w:hAnsi="Times New Roman" w:cs="Times New Roman"/>
          <w:spacing w:val="-22"/>
        </w:rPr>
        <w:t xml:space="preserve"> </w:t>
      </w:r>
      <w:r w:rsidRPr="004258DD">
        <w:rPr>
          <w:rFonts w:ascii="Times New Roman" w:hAnsi="Times New Roman" w:cs="Times New Roman"/>
        </w:rPr>
        <w:t>to</w:t>
      </w:r>
      <w:r w:rsidRPr="004258DD">
        <w:rPr>
          <w:rFonts w:ascii="Times New Roman" w:hAnsi="Times New Roman" w:cs="Times New Roman"/>
          <w:spacing w:val="-22"/>
        </w:rPr>
        <w:t xml:space="preserve"> </w:t>
      </w:r>
      <w:r w:rsidRPr="004258DD">
        <w:rPr>
          <w:rFonts w:ascii="Times New Roman" w:hAnsi="Times New Roman" w:cs="Times New Roman"/>
        </w:rPr>
        <w:t>advise</w:t>
      </w:r>
      <w:r w:rsidRPr="004258DD">
        <w:rPr>
          <w:rFonts w:ascii="Times New Roman" w:hAnsi="Times New Roman" w:cs="Times New Roman"/>
          <w:spacing w:val="-23"/>
        </w:rPr>
        <w:t xml:space="preserve"> </w:t>
      </w:r>
      <w:r w:rsidRPr="004258DD">
        <w:rPr>
          <w:rFonts w:ascii="Times New Roman" w:hAnsi="Times New Roman" w:cs="Times New Roman"/>
        </w:rPr>
        <w:t>clients</w:t>
      </w:r>
      <w:r w:rsidRPr="004258DD">
        <w:rPr>
          <w:rFonts w:ascii="Times New Roman" w:hAnsi="Times New Roman" w:cs="Times New Roman"/>
          <w:spacing w:val="-21"/>
        </w:rPr>
        <w:t xml:space="preserve"> </w:t>
      </w:r>
      <w:r w:rsidRPr="004258DD">
        <w:rPr>
          <w:rFonts w:ascii="Times New Roman" w:hAnsi="Times New Roman" w:cs="Times New Roman"/>
        </w:rPr>
        <w:t>on</w:t>
      </w:r>
      <w:r w:rsidRPr="004258DD">
        <w:rPr>
          <w:rFonts w:ascii="Times New Roman" w:hAnsi="Times New Roman" w:cs="Times New Roman"/>
          <w:spacing w:val="-23"/>
        </w:rPr>
        <w:t xml:space="preserve"> </w:t>
      </w:r>
      <w:r w:rsidRPr="004258DD">
        <w:rPr>
          <w:rFonts w:ascii="Times New Roman" w:hAnsi="Times New Roman" w:cs="Times New Roman"/>
        </w:rPr>
        <w:t>legal</w:t>
      </w:r>
      <w:r w:rsidRPr="004258DD">
        <w:rPr>
          <w:rFonts w:ascii="Times New Roman" w:hAnsi="Times New Roman" w:cs="Times New Roman"/>
          <w:spacing w:val="-22"/>
        </w:rPr>
        <w:t xml:space="preserve"> </w:t>
      </w:r>
      <w:r w:rsidRPr="004258DD">
        <w:rPr>
          <w:rFonts w:ascii="Times New Roman" w:hAnsi="Times New Roman" w:cs="Times New Roman"/>
        </w:rPr>
        <w:t>matters</w:t>
      </w:r>
      <w:r w:rsidRPr="004258DD">
        <w:rPr>
          <w:rFonts w:ascii="Times New Roman" w:hAnsi="Times New Roman" w:cs="Times New Roman"/>
          <w:spacing w:val="-22"/>
        </w:rPr>
        <w:t xml:space="preserve"> </w:t>
      </w:r>
      <w:r w:rsidRPr="004258DD">
        <w:rPr>
          <w:rFonts w:ascii="Times New Roman" w:hAnsi="Times New Roman" w:cs="Times New Roman"/>
        </w:rPr>
        <w:t>and</w:t>
      </w:r>
      <w:r w:rsidRPr="004258DD">
        <w:rPr>
          <w:rFonts w:ascii="Times New Roman" w:hAnsi="Times New Roman" w:cs="Times New Roman"/>
          <w:spacing w:val="-24"/>
        </w:rPr>
        <w:t xml:space="preserve"> </w:t>
      </w:r>
      <w:r w:rsidRPr="004258DD">
        <w:rPr>
          <w:rFonts w:ascii="Times New Roman" w:hAnsi="Times New Roman" w:cs="Times New Roman"/>
        </w:rPr>
        <w:t>having been</w:t>
      </w:r>
      <w:r w:rsidRPr="004258DD">
        <w:rPr>
          <w:rFonts w:ascii="Times New Roman" w:hAnsi="Times New Roman" w:cs="Times New Roman"/>
          <w:spacing w:val="-14"/>
        </w:rPr>
        <w:t xml:space="preserve"> </w:t>
      </w:r>
      <w:r w:rsidRPr="004258DD">
        <w:rPr>
          <w:rFonts w:ascii="Times New Roman" w:hAnsi="Times New Roman" w:cs="Times New Roman"/>
        </w:rPr>
        <w:t>specifically</w:t>
      </w:r>
      <w:r w:rsidRPr="004258DD">
        <w:rPr>
          <w:rFonts w:ascii="Times New Roman" w:hAnsi="Times New Roman" w:cs="Times New Roman"/>
          <w:spacing w:val="-13"/>
        </w:rPr>
        <w:t xml:space="preserve"> </w:t>
      </w:r>
      <w:r w:rsidRPr="004258DD">
        <w:rPr>
          <w:rFonts w:ascii="Times New Roman" w:hAnsi="Times New Roman" w:cs="Times New Roman"/>
        </w:rPr>
        <w:t>designated</w:t>
      </w:r>
      <w:r w:rsidRPr="004258DD">
        <w:rPr>
          <w:rFonts w:ascii="Times New Roman" w:hAnsi="Times New Roman" w:cs="Times New Roman"/>
          <w:spacing w:val="-12"/>
        </w:rPr>
        <w:t xml:space="preserve"> </w:t>
      </w:r>
      <w:r w:rsidRPr="004258DD">
        <w:rPr>
          <w:rFonts w:ascii="Times New Roman" w:hAnsi="Times New Roman" w:cs="Times New Roman"/>
        </w:rPr>
        <w:t>by</w:t>
      </w:r>
      <w:r w:rsidRPr="004258DD">
        <w:rPr>
          <w:rFonts w:ascii="Times New Roman" w:hAnsi="Times New Roman" w:cs="Times New Roman"/>
          <w:spacing w:val="-15"/>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Commissioner's</w:t>
      </w:r>
      <w:r w:rsidRPr="004258DD">
        <w:rPr>
          <w:rFonts w:ascii="Times New Roman" w:hAnsi="Times New Roman" w:cs="Times New Roman"/>
          <w:spacing w:val="-12"/>
        </w:rPr>
        <w:t xml:space="preserve"> </w:t>
      </w:r>
      <w:r w:rsidRPr="004258DD">
        <w:rPr>
          <w:rFonts w:ascii="Times New Roman" w:hAnsi="Times New Roman" w:cs="Times New Roman"/>
        </w:rPr>
        <w:t>Court.</w:t>
      </w:r>
    </w:p>
    <w:p w:rsidR="00277ED5" w:rsidRPr="004258DD" w:rsidRDefault="00277ED5">
      <w:pPr>
        <w:pStyle w:val="BodyText"/>
        <w:spacing w:before="5"/>
        <w:rPr>
          <w:rFonts w:ascii="Times New Roman" w:hAnsi="Times New Roman" w:cs="Times New Roman"/>
          <w:sz w:val="20"/>
        </w:rPr>
      </w:pPr>
    </w:p>
    <w:p w:rsidR="00277ED5" w:rsidRPr="004258DD" w:rsidRDefault="00AC371E">
      <w:pPr>
        <w:pStyle w:val="ListParagraph"/>
        <w:numPr>
          <w:ilvl w:val="1"/>
          <w:numId w:val="38"/>
        </w:numPr>
        <w:tabs>
          <w:tab w:val="left" w:pos="1581"/>
          <w:tab w:val="left" w:pos="4102"/>
        </w:tabs>
        <w:spacing w:before="1" w:line="194" w:lineRule="auto"/>
        <w:ind w:right="841" w:hanging="331"/>
        <w:rPr>
          <w:rFonts w:ascii="Times New Roman" w:hAnsi="Times New Roman" w:cs="Times New Roman"/>
        </w:rPr>
      </w:pPr>
      <w:r w:rsidRPr="004258DD">
        <w:rPr>
          <w:rFonts w:ascii="Times New Roman" w:hAnsi="Times New Roman" w:cs="Times New Roman"/>
          <w:b/>
        </w:rPr>
        <w:t xml:space="preserve">County  </w:t>
      </w:r>
      <w:r w:rsidRPr="004258DD">
        <w:rPr>
          <w:rFonts w:ascii="Times New Roman" w:hAnsi="Times New Roman" w:cs="Times New Roman"/>
          <w:b/>
          <w:spacing w:val="22"/>
        </w:rPr>
        <w:t xml:space="preserve"> </w:t>
      </w:r>
      <w:r w:rsidRPr="004258DD">
        <w:rPr>
          <w:rFonts w:ascii="Times New Roman" w:hAnsi="Times New Roman" w:cs="Times New Roman"/>
          <w:b/>
        </w:rPr>
        <w:t>Commissioner:</w:t>
      </w:r>
      <w:r w:rsidRPr="004258DD">
        <w:rPr>
          <w:rFonts w:ascii="Times New Roman" w:hAnsi="Times New Roman" w:cs="Times New Roman"/>
          <w:b/>
        </w:rPr>
        <w:tab/>
      </w:r>
      <w:r w:rsidRPr="004258DD">
        <w:rPr>
          <w:rFonts w:ascii="Times New Roman" w:hAnsi="Times New Roman" w:cs="Times New Roman"/>
        </w:rPr>
        <w:t>The officially elected, appointed or authorized County Commissioner of a particular district of Young County, Texas, or the County Commissioner's duly authorized</w:t>
      </w:r>
      <w:r w:rsidRPr="004258DD">
        <w:rPr>
          <w:rFonts w:ascii="Times New Roman" w:hAnsi="Times New Roman" w:cs="Times New Roman"/>
          <w:spacing w:val="-37"/>
        </w:rPr>
        <w:t xml:space="preserve"> </w:t>
      </w:r>
      <w:r w:rsidRPr="004258DD">
        <w:rPr>
          <w:rFonts w:ascii="Times New Roman" w:hAnsi="Times New Roman" w:cs="Times New Roman"/>
        </w:rPr>
        <w:t>representative.</w:t>
      </w:r>
    </w:p>
    <w:p w:rsidR="00277ED5" w:rsidRPr="004258DD" w:rsidRDefault="00AC371E">
      <w:pPr>
        <w:pStyle w:val="ListParagraph"/>
        <w:numPr>
          <w:ilvl w:val="1"/>
          <w:numId w:val="38"/>
        </w:numPr>
        <w:tabs>
          <w:tab w:val="left" w:pos="1581"/>
        </w:tabs>
        <w:spacing w:before="213" w:line="216" w:lineRule="auto"/>
        <w:ind w:right="834" w:hanging="331"/>
        <w:rPr>
          <w:rFonts w:ascii="Times New Roman" w:hAnsi="Times New Roman" w:cs="Times New Roman"/>
        </w:rPr>
      </w:pPr>
      <w:r w:rsidRPr="004258DD">
        <w:rPr>
          <w:rFonts w:ascii="Times New Roman" w:hAnsi="Times New Roman" w:cs="Times New Roman"/>
          <w:b/>
        </w:rPr>
        <w:t>County</w:t>
      </w:r>
      <w:r w:rsidRPr="004258DD">
        <w:rPr>
          <w:rFonts w:ascii="Times New Roman" w:hAnsi="Times New Roman" w:cs="Times New Roman"/>
          <w:b/>
          <w:spacing w:val="-16"/>
        </w:rPr>
        <w:t xml:space="preserve"> </w:t>
      </w:r>
      <w:r w:rsidRPr="004258DD">
        <w:rPr>
          <w:rFonts w:ascii="Times New Roman" w:hAnsi="Times New Roman" w:cs="Times New Roman"/>
          <w:b/>
        </w:rPr>
        <w:t>Road:</w:t>
      </w:r>
      <w:r w:rsidRPr="004258DD">
        <w:rPr>
          <w:rFonts w:ascii="Times New Roman" w:hAnsi="Times New Roman" w:cs="Times New Roman"/>
          <w:b/>
          <w:spacing w:val="22"/>
        </w:rPr>
        <w:t xml:space="preserve"> </w:t>
      </w:r>
      <w:r w:rsidRPr="004258DD">
        <w:rPr>
          <w:rFonts w:ascii="Times New Roman" w:hAnsi="Times New Roman" w:cs="Times New Roman"/>
        </w:rPr>
        <w:t>A</w:t>
      </w:r>
      <w:r w:rsidRPr="004258DD">
        <w:rPr>
          <w:rFonts w:ascii="Times New Roman" w:hAnsi="Times New Roman" w:cs="Times New Roman"/>
          <w:spacing w:val="-26"/>
        </w:rPr>
        <w:t xml:space="preserve"> </w:t>
      </w:r>
      <w:r w:rsidRPr="004258DD">
        <w:rPr>
          <w:rFonts w:ascii="Times New Roman" w:hAnsi="Times New Roman" w:cs="Times New Roman"/>
        </w:rPr>
        <w:t>public</w:t>
      </w:r>
      <w:r w:rsidRPr="004258DD">
        <w:rPr>
          <w:rFonts w:ascii="Times New Roman" w:hAnsi="Times New Roman" w:cs="Times New Roman"/>
          <w:spacing w:val="-26"/>
        </w:rPr>
        <w:t xml:space="preserve"> </w:t>
      </w:r>
      <w:r w:rsidRPr="004258DD">
        <w:rPr>
          <w:rFonts w:ascii="Times New Roman" w:hAnsi="Times New Roman" w:cs="Times New Roman"/>
        </w:rPr>
        <w:t>road</w:t>
      </w:r>
      <w:r w:rsidRPr="004258DD">
        <w:rPr>
          <w:rFonts w:ascii="Times New Roman" w:hAnsi="Times New Roman" w:cs="Times New Roman"/>
          <w:spacing w:val="-25"/>
        </w:rPr>
        <w:t xml:space="preserve"> </w:t>
      </w:r>
      <w:r w:rsidRPr="004258DD">
        <w:rPr>
          <w:rFonts w:ascii="Times New Roman" w:hAnsi="Times New Roman" w:cs="Times New Roman"/>
        </w:rPr>
        <w:t>or</w:t>
      </w:r>
      <w:r w:rsidRPr="004258DD">
        <w:rPr>
          <w:rFonts w:ascii="Times New Roman" w:hAnsi="Times New Roman" w:cs="Times New Roman"/>
          <w:spacing w:val="-26"/>
        </w:rPr>
        <w:t xml:space="preserve"> </w:t>
      </w:r>
      <w:r w:rsidRPr="004258DD">
        <w:rPr>
          <w:rFonts w:ascii="Times New Roman" w:hAnsi="Times New Roman" w:cs="Times New Roman"/>
        </w:rPr>
        <w:t>street</w:t>
      </w:r>
      <w:r w:rsidRPr="004258DD">
        <w:rPr>
          <w:rFonts w:ascii="Times New Roman" w:hAnsi="Times New Roman" w:cs="Times New Roman"/>
          <w:spacing w:val="-25"/>
        </w:rPr>
        <w:t xml:space="preserve"> </w:t>
      </w:r>
      <w:r w:rsidRPr="004258DD">
        <w:rPr>
          <w:rFonts w:ascii="Times New Roman" w:hAnsi="Times New Roman" w:cs="Times New Roman"/>
        </w:rPr>
        <w:t>which</w:t>
      </w:r>
      <w:r w:rsidRPr="004258DD">
        <w:rPr>
          <w:rFonts w:ascii="Times New Roman" w:hAnsi="Times New Roman" w:cs="Times New Roman"/>
          <w:spacing w:val="-26"/>
        </w:rPr>
        <w:t xml:space="preserve"> </w:t>
      </w:r>
      <w:r w:rsidRPr="004258DD">
        <w:rPr>
          <w:rFonts w:ascii="Times New Roman" w:hAnsi="Times New Roman" w:cs="Times New Roman"/>
        </w:rPr>
        <w:t>has</w:t>
      </w:r>
      <w:r w:rsidRPr="004258DD">
        <w:rPr>
          <w:rFonts w:ascii="Times New Roman" w:hAnsi="Times New Roman" w:cs="Times New Roman"/>
          <w:spacing w:val="-25"/>
        </w:rPr>
        <w:t xml:space="preserve"> </w:t>
      </w:r>
      <w:r w:rsidRPr="004258DD">
        <w:rPr>
          <w:rFonts w:ascii="Times New Roman" w:hAnsi="Times New Roman" w:cs="Times New Roman"/>
        </w:rPr>
        <w:t>been</w:t>
      </w:r>
      <w:r w:rsidRPr="004258DD">
        <w:rPr>
          <w:rFonts w:ascii="Times New Roman" w:hAnsi="Times New Roman" w:cs="Times New Roman"/>
          <w:spacing w:val="-25"/>
        </w:rPr>
        <w:t xml:space="preserve"> </w:t>
      </w:r>
      <w:r w:rsidRPr="004258DD">
        <w:rPr>
          <w:rFonts w:ascii="Times New Roman" w:hAnsi="Times New Roman" w:cs="Times New Roman"/>
        </w:rPr>
        <w:t>either:</w:t>
      </w:r>
      <w:r w:rsidRPr="004258DD">
        <w:rPr>
          <w:rFonts w:ascii="Times New Roman" w:hAnsi="Times New Roman" w:cs="Times New Roman"/>
          <w:spacing w:val="-26"/>
        </w:rPr>
        <w:t xml:space="preserve"> </w:t>
      </w:r>
      <w:r w:rsidRPr="004258DD">
        <w:rPr>
          <w:rFonts w:ascii="Times New Roman" w:hAnsi="Times New Roman" w:cs="Times New Roman"/>
        </w:rPr>
        <w:t>a)</w:t>
      </w:r>
      <w:r w:rsidRPr="004258DD">
        <w:rPr>
          <w:rFonts w:ascii="Times New Roman" w:hAnsi="Times New Roman" w:cs="Times New Roman"/>
          <w:spacing w:val="-25"/>
        </w:rPr>
        <w:t xml:space="preserve"> </w:t>
      </w:r>
      <w:r w:rsidRPr="004258DD">
        <w:rPr>
          <w:rFonts w:ascii="Times New Roman" w:hAnsi="Times New Roman" w:cs="Times New Roman"/>
        </w:rPr>
        <w:t>dedicated</w:t>
      </w:r>
      <w:r w:rsidRPr="004258DD">
        <w:rPr>
          <w:rFonts w:ascii="Times New Roman" w:hAnsi="Times New Roman" w:cs="Times New Roman"/>
          <w:spacing w:val="-26"/>
        </w:rPr>
        <w:t xml:space="preserve"> </w:t>
      </w:r>
      <w:r w:rsidRPr="004258DD">
        <w:rPr>
          <w:rFonts w:ascii="Times New Roman" w:hAnsi="Times New Roman" w:cs="Times New Roman"/>
        </w:rPr>
        <w:t>to</w:t>
      </w:r>
      <w:r w:rsidRPr="004258DD">
        <w:rPr>
          <w:rFonts w:ascii="Times New Roman" w:hAnsi="Times New Roman" w:cs="Times New Roman"/>
          <w:spacing w:val="-25"/>
        </w:rPr>
        <w:t xml:space="preserve"> </w:t>
      </w:r>
      <w:r w:rsidRPr="004258DD">
        <w:rPr>
          <w:rFonts w:ascii="Times New Roman" w:hAnsi="Times New Roman" w:cs="Times New Roman"/>
        </w:rPr>
        <w:t>public</w:t>
      </w:r>
      <w:r w:rsidRPr="004258DD">
        <w:rPr>
          <w:rFonts w:ascii="Times New Roman" w:hAnsi="Times New Roman" w:cs="Times New Roman"/>
          <w:spacing w:val="-26"/>
        </w:rPr>
        <w:t xml:space="preserve"> </w:t>
      </w:r>
      <w:r w:rsidRPr="004258DD">
        <w:rPr>
          <w:rFonts w:ascii="Times New Roman" w:hAnsi="Times New Roman" w:cs="Times New Roman"/>
        </w:rPr>
        <w:t>use and</w:t>
      </w:r>
      <w:r w:rsidRPr="004258DD">
        <w:rPr>
          <w:rFonts w:ascii="Times New Roman" w:hAnsi="Times New Roman" w:cs="Times New Roman"/>
          <w:spacing w:val="-11"/>
        </w:rPr>
        <w:t xml:space="preserve"> </w:t>
      </w:r>
      <w:r w:rsidRPr="004258DD">
        <w:rPr>
          <w:rFonts w:ascii="Times New Roman" w:hAnsi="Times New Roman" w:cs="Times New Roman"/>
        </w:rPr>
        <w:t>accepted</w:t>
      </w:r>
      <w:r w:rsidRPr="004258DD">
        <w:rPr>
          <w:rFonts w:ascii="Times New Roman" w:hAnsi="Times New Roman" w:cs="Times New Roman"/>
          <w:spacing w:val="-11"/>
        </w:rPr>
        <w:t xml:space="preserve"> </w:t>
      </w:r>
      <w:r w:rsidRPr="004258DD">
        <w:rPr>
          <w:rFonts w:ascii="Times New Roman" w:hAnsi="Times New Roman" w:cs="Times New Roman"/>
        </w:rPr>
        <w:t>for</w:t>
      </w:r>
      <w:r w:rsidRPr="004258DD">
        <w:rPr>
          <w:rFonts w:ascii="Times New Roman" w:hAnsi="Times New Roman" w:cs="Times New Roman"/>
          <w:spacing w:val="-10"/>
        </w:rPr>
        <w:t xml:space="preserve"> </w:t>
      </w:r>
      <w:r w:rsidRPr="004258DD">
        <w:rPr>
          <w:rFonts w:ascii="Times New Roman" w:hAnsi="Times New Roman" w:cs="Times New Roman"/>
        </w:rPr>
        <w:t>maintenance</w:t>
      </w:r>
      <w:r w:rsidRPr="004258DD">
        <w:rPr>
          <w:rFonts w:ascii="Times New Roman" w:hAnsi="Times New Roman" w:cs="Times New Roman"/>
          <w:spacing w:val="-11"/>
        </w:rPr>
        <w:t xml:space="preserve"> </w:t>
      </w:r>
      <w:r w:rsidRPr="004258DD">
        <w:rPr>
          <w:rFonts w:ascii="Times New Roman" w:hAnsi="Times New Roman" w:cs="Times New Roman"/>
        </w:rPr>
        <w:t>by</w:t>
      </w:r>
      <w:r w:rsidRPr="004258DD">
        <w:rPr>
          <w:rFonts w:ascii="Times New Roman" w:hAnsi="Times New Roman" w:cs="Times New Roman"/>
          <w:spacing w:val="-11"/>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County,</w:t>
      </w:r>
      <w:r w:rsidRPr="004258DD">
        <w:rPr>
          <w:rFonts w:ascii="Times New Roman" w:hAnsi="Times New Roman" w:cs="Times New Roman"/>
          <w:spacing w:val="-10"/>
        </w:rPr>
        <w:t xml:space="preserve"> </w:t>
      </w:r>
      <w:r w:rsidRPr="004258DD">
        <w:rPr>
          <w:rFonts w:ascii="Times New Roman" w:hAnsi="Times New Roman" w:cs="Times New Roman"/>
        </w:rPr>
        <w:t>or</w:t>
      </w:r>
      <w:r w:rsidRPr="004258DD">
        <w:rPr>
          <w:rFonts w:ascii="Times New Roman" w:hAnsi="Times New Roman" w:cs="Times New Roman"/>
          <w:spacing w:val="-12"/>
        </w:rPr>
        <w:t xml:space="preserve"> </w:t>
      </w:r>
      <w:r w:rsidRPr="004258DD">
        <w:rPr>
          <w:rFonts w:ascii="Times New Roman" w:hAnsi="Times New Roman" w:cs="Times New Roman"/>
        </w:rPr>
        <w:t>b)</w:t>
      </w:r>
      <w:r w:rsidRPr="004258DD">
        <w:rPr>
          <w:rFonts w:ascii="Times New Roman" w:hAnsi="Times New Roman" w:cs="Times New Roman"/>
          <w:spacing w:val="-12"/>
        </w:rPr>
        <w:t xml:space="preserve"> </w:t>
      </w:r>
      <w:r w:rsidRPr="004258DD">
        <w:rPr>
          <w:rFonts w:ascii="Times New Roman" w:hAnsi="Times New Roman" w:cs="Times New Roman"/>
        </w:rPr>
        <w:t>acquired</w:t>
      </w:r>
      <w:r w:rsidRPr="004258DD">
        <w:rPr>
          <w:rFonts w:ascii="Times New Roman" w:hAnsi="Times New Roman" w:cs="Times New Roman"/>
          <w:spacing w:val="-12"/>
        </w:rPr>
        <w:t xml:space="preserve"> </w:t>
      </w:r>
      <w:r w:rsidRPr="004258DD">
        <w:rPr>
          <w:rFonts w:ascii="Times New Roman" w:hAnsi="Times New Roman" w:cs="Times New Roman"/>
        </w:rPr>
        <w:t>by</w:t>
      </w:r>
      <w:r w:rsidRPr="004258DD">
        <w:rPr>
          <w:rFonts w:ascii="Times New Roman" w:hAnsi="Times New Roman" w:cs="Times New Roman"/>
          <w:spacing w:val="-11"/>
        </w:rPr>
        <w:t xml:space="preserve"> </w:t>
      </w:r>
      <w:r w:rsidRPr="004258DD">
        <w:rPr>
          <w:rFonts w:ascii="Times New Roman" w:hAnsi="Times New Roman" w:cs="Times New Roman"/>
        </w:rPr>
        <w:t>the</w:t>
      </w:r>
      <w:r w:rsidRPr="004258DD">
        <w:rPr>
          <w:rFonts w:ascii="Times New Roman" w:hAnsi="Times New Roman" w:cs="Times New Roman"/>
          <w:spacing w:val="-12"/>
        </w:rPr>
        <w:t xml:space="preserve"> </w:t>
      </w:r>
      <w:r w:rsidRPr="004258DD">
        <w:rPr>
          <w:rFonts w:ascii="Times New Roman" w:hAnsi="Times New Roman" w:cs="Times New Roman"/>
        </w:rPr>
        <w:t>County</w:t>
      </w:r>
      <w:r w:rsidRPr="004258DD">
        <w:rPr>
          <w:rFonts w:ascii="Times New Roman" w:hAnsi="Times New Roman" w:cs="Times New Roman"/>
          <w:spacing w:val="-12"/>
        </w:rPr>
        <w:t xml:space="preserve"> </w:t>
      </w:r>
      <w:r w:rsidRPr="004258DD">
        <w:rPr>
          <w:rFonts w:ascii="Times New Roman" w:hAnsi="Times New Roman" w:cs="Times New Roman"/>
        </w:rPr>
        <w:t>through prescription,</w:t>
      </w:r>
      <w:r w:rsidRPr="004258DD">
        <w:rPr>
          <w:rFonts w:ascii="Times New Roman" w:hAnsi="Times New Roman" w:cs="Times New Roman"/>
          <w:spacing w:val="-23"/>
        </w:rPr>
        <w:t xml:space="preserve"> </w:t>
      </w:r>
      <w:r w:rsidRPr="004258DD">
        <w:rPr>
          <w:rFonts w:ascii="Times New Roman" w:hAnsi="Times New Roman" w:cs="Times New Roman"/>
        </w:rPr>
        <w:t>or</w:t>
      </w:r>
      <w:r w:rsidRPr="004258DD">
        <w:rPr>
          <w:rFonts w:ascii="Times New Roman" w:hAnsi="Times New Roman" w:cs="Times New Roman"/>
          <w:spacing w:val="-21"/>
        </w:rPr>
        <w:t xml:space="preserve"> </w:t>
      </w:r>
      <w:r w:rsidRPr="004258DD">
        <w:rPr>
          <w:rFonts w:ascii="Times New Roman" w:hAnsi="Times New Roman" w:cs="Times New Roman"/>
        </w:rPr>
        <w:t>c)</w:t>
      </w:r>
      <w:r w:rsidRPr="004258DD">
        <w:rPr>
          <w:rFonts w:ascii="Times New Roman" w:hAnsi="Times New Roman" w:cs="Times New Roman"/>
          <w:spacing w:val="-22"/>
        </w:rPr>
        <w:t xml:space="preserve"> </w:t>
      </w:r>
      <w:r w:rsidRPr="004258DD">
        <w:rPr>
          <w:rFonts w:ascii="Times New Roman" w:hAnsi="Times New Roman" w:cs="Times New Roman"/>
        </w:rPr>
        <w:t>is</w:t>
      </w:r>
      <w:r w:rsidRPr="004258DD">
        <w:rPr>
          <w:rFonts w:ascii="Times New Roman" w:hAnsi="Times New Roman" w:cs="Times New Roman"/>
          <w:spacing w:val="-23"/>
        </w:rPr>
        <w:t xml:space="preserve"> </w:t>
      </w: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road</w:t>
      </w:r>
      <w:r w:rsidRPr="004258DD">
        <w:rPr>
          <w:rFonts w:ascii="Times New Roman" w:hAnsi="Times New Roman" w:cs="Times New Roman"/>
          <w:spacing w:val="-21"/>
        </w:rPr>
        <w:t xml:space="preserve"> </w:t>
      </w:r>
      <w:r w:rsidRPr="004258DD">
        <w:rPr>
          <w:rFonts w:ascii="Times New Roman" w:hAnsi="Times New Roman" w:cs="Times New Roman"/>
        </w:rPr>
        <w:t>or</w:t>
      </w:r>
      <w:r w:rsidRPr="004258DD">
        <w:rPr>
          <w:rFonts w:ascii="Times New Roman" w:hAnsi="Times New Roman" w:cs="Times New Roman"/>
          <w:spacing w:val="-23"/>
        </w:rPr>
        <w:t xml:space="preserve"> </w:t>
      </w:r>
      <w:r w:rsidRPr="004258DD">
        <w:rPr>
          <w:rFonts w:ascii="Times New Roman" w:hAnsi="Times New Roman" w:cs="Times New Roman"/>
        </w:rPr>
        <w:t>street</w:t>
      </w:r>
      <w:r w:rsidRPr="004258DD">
        <w:rPr>
          <w:rFonts w:ascii="Times New Roman" w:hAnsi="Times New Roman" w:cs="Times New Roman"/>
          <w:spacing w:val="-22"/>
        </w:rPr>
        <w:t xml:space="preserve"> </w:t>
      </w:r>
      <w:r w:rsidRPr="004258DD">
        <w:rPr>
          <w:rFonts w:ascii="Times New Roman" w:hAnsi="Times New Roman" w:cs="Times New Roman"/>
        </w:rPr>
        <w:t>that</w:t>
      </w:r>
      <w:r w:rsidRPr="004258DD">
        <w:rPr>
          <w:rFonts w:ascii="Times New Roman" w:hAnsi="Times New Roman" w:cs="Times New Roman"/>
          <w:spacing w:val="-22"/>
        </w:rPr>
        <w:t xml:space="preserve"> </w:t>
      </w:r>
      <w:r w:rsidRPr="004258DD">
        <w:rPr>
          <w:rFonts w:ascii="Times New Roman" w:hAnsi="Times New Roman" w:cs="Times New Roman"/>
        </w:rPr>
        <w:t>was</w:t>
      </w:r>
      <w:r w:rsidRPr="004258DD">
        <w:rPr>
          <w:rFonts w:ascii="Times New Roman" w:hAnsi="Times New Roman" w:cs="Times New Roman"/>
          <w:spacing w:val="-21"/>
        </w:rPr>
        <w:t xml:space="preserve"> </w:t>
      </w:r>
      <w:r w:rsidRPr="004258DD">
        <w:rPr>
          <w:rFonts w:ascii="Times New Roman" w:hAnsi="Times New Roman" w:cs="Times New Roman"/>
        </w:rPr>
        <w:t>constructed</w:t>
      </w:r>
      <w:r w:rsidRPr="004258DD">
        <w:rPr>
          <w:rFonts w:ascii="Times New Roman" w:hAnsi="Times New Roman" w:cs="Times New Roman"/>
          <w:spacing w:val="-23"/>
        </w:rPr>
        <w:t xml:space="preserve"> </w:t>
      </w:r>
      <w:r w:rsidRPr="004258DD">
        <w:rPr>
          <w:rFonts w:ascii="Times New Roman" w:hAnsi="Times New Roman" w:cs="Times New Roman"/>
        </w:rPr>
        <w:t>by</w:t>
      </w:r>
      <w:r w:rsidRPr="004258DD">
        <w:rPr>
          <w:rFonts w:ascii="Times New Roman" w:hAnsi="Times New Roman" w:cs="Times New Roman"/>
          <w:spacing w:val="-21"/>
        </w:rPr>
        <w:t xml:space="preserve"> </w:t>
      </w:r>
      <w:r w:rsidRPr="004258DD">
        <w:rPr>
          <w:rFonts w:ascii="Times New Roman" w:hAnsi="Times New Roman" w:cs="Times New Roman"/>
        </w:rPr>
        <w:t>and</w:t>
      </w:r>
      <w:r w:rsidRPr="004258DD">
        <w:rPr>
          <w:rFonts w:ascii="Times New Roman" w:hAnsi="Times New Roman" w:cs="Times New Roman"/>
          <w:spacing w:val="-22"/>
        </w:rPr>
        <w:t xml:space="preserve"> </w:t>
      </w:r>
      <w:r w:rsidRPr="004258DD">
        <w:rPr>
          <w:rFonts w:ascii="Times New Roman" w:hAnsi="Times New Roman" w:cs="Times New Roman"/>
        </w:rPr>
        <w:t>is</w:t>
      </w:r>
      <w:r w:rsidRPr="004258DD">
        <w:rPr>
          <w:rFonts w:ascii="Times New Roman" w:hAnsi="Times New Roman" w:cs="Times New Roman"/>
          <w:spacing w:val="-22"/>
        </w:rPr>
        <w:t xml:space="preserve"> </w:t>
      </w:r>
      <w:r w:rsidRPr="004258DD">
        <w:rPr>
          <w:rFonts w:ascii="Times New Roman" w:hAnsi="Times New Roman" w:cs="Times New Roman"/>
        </w:rPr>
        <w:t>maintained</w:t>
      </w:r>
      <w:r w:rsidRPr="004258DD">
        <w:rPr>
          <w:rFonts w:ascii="Times New Roman" w:hAnsi="Times New Roman" w:cs="Times New Roman"/>
          <w:spacing w:val="-22"/>
        </w:rPr>
        <w:t xml:space="preserve"> </w:t>
      </w:r>
      <w:r w:rsidRPr="004258DD">
        <w:rPr>
          <w:rFonts w:ascii="Times New Roman" w:hAnsi="Times New Roman" w:cs="Times New Roman"/>
        </w:rPr>
        <w:t>by</w:t>
      </w:r>
      <w:r w:rsidRPr="004258DD">
        <w:rPr>
          <w:rFonts w:ascii="Times New Roman" w:hAnsi="Times New Roman" w:cs="Times New Roman"/>
          <w:spacing w:val="-22"/>
        </w:rPr>
        <w:t xml:space="preserve"> </w:t>
      </w:r>
      <w:r w:rsidRPr="004258DD">
        <w:rPr>
          <w:rFonts w:ascii="Times New Roman" w:hAnsi="Times New Roman" w:cs="Times New Roman"/>
        </w:rPr>
        <w:t>the County.</w:t>
      </w:r>
    </w:p>
    <w:p w:rsidR="00277ED5" w:rsidRPr="004258DD" w:rsidRDefault="00AC371E">
      <w:pPr>
        <w:pStyle w:val="ListParagraph"/>
        <w:numPr>
          <w:ilvl w:val="1"/>
          <w:numId w:val="38"/>
        </w:numPr>
        <w:tabs>
          <w:tab w:val="left" w:pos="1581"/>
        </w:tabs>
        <w:spacing w:before="185"/>
        <w:ind w:hanging="332"/>
        <w:rPr>
          <w:rFonts w:ascii="Times New Roman" w:hAnsi="Times New Roman" w:cs="Times New Roman"/>
        </w:rPr>
      </w:pPr>
      <w:r w:rsidRPr="004258DD">
        <w:rPr>
          <w:rFonts w:ascii="Times New Roman" w:hAnsi="Times New Roman" w:cs="Times New Roman"/>
          <w:b/>
          <w:w w:val="95"/>
        </w:rPr>
        <w:t xml:space="preserve">Court: </w:t>
      </w:r>
      <w:r w:rsidRPr="004258DD">
        <w:rPr>
          <w:rFonts w:ascii="Times New Roman" w:hAnsi="Times New Roman" w:cs="Times New Roman"/>
          <w:w w:val="95"/>
        </w:rPr>
        <w:t>see Commissioner's</w:t>
      </w:r>
      <w:r w:rsidRPr="004258DD">
        <w:rPr>
          <w:rFonts w:ascii="Times New Roman" w:hAnsi="Times New Roman" w:cs="Times New Roman"/>
          <w:spacing w:val="8"/>
          <w:w w:val="95"/>
        </w:rPr>
        <w:t xml:space="preserve"> </w:t>
      </w:r>
      <w:r w:rsidRPr="004258DD">
        <w:rPr>
          <w:rFonts w:ascii="Times New Roman" w:hAnsi="Times New Roman" w:cs="Times New Roman"/>
          <w:w w:val="95"/>
        </w:rPr>
        <w:t>Court.</w:t>
      </w:r>
    </w:p>
    <w:p w:rsidR="00277ED5" w:rsidRPr="004258DD" w:rsidRDefault="00AC371E">
      <w:pPr>
        <w:pStyle w:val="ListParagraph"/>
        <w:numPr>
          <w:ilvl w:val="1"/>
          <w:numId w:val="38"/>
        </w:numPr>
        <w:tabs>
          <w:tab w:val="left" w:pos="1581"/>
          <w:tab w:val="left" w:pos="2809"/>
        </w:tabs>
        <w:spacing w:before="212" w:line="192" w:lineRule="auto"/>
        <w:ind w:right="857" w:hanging="331"/>
        <w:rPr>
          <w:rFonts w:ascii="Times New Roman" w:hAnsi="Times New Roman" w:cs="Times New Roman"/>
        </w:rPr>
      </w:pPr>
      <w:r w:rsidRPr="004258DD">
        <w:rPr>
          <w:rFonts w:ascii="Times New Roman" w:hAnsi="Times New Roman" w:cs="Times New Roman"/>
          <w:b/>
        </w:rPr>
        <w:t>Cul-de-sac:</w:t>
      </w:r>
      <w:r w:rsidRPr="004258DD">
        <w:rPr>
          <w:rFonts w:ascii="Times New Roman" w:hAnsi="Times New Roman" w:cs="Times New Roman"/>
          <w:b/>
        </w:rPr>
        <w:tab/>
      </w:r>
      <w:r w:rsidRPr="004258DD">
        <w:rPr>
          <w:rFonts w:ascii="Times New Roman" w:hAnsi="Times New Roman" w:cs="Times New Roman"/>
        </w:rPr>
        <w:t>A</w:t>
      </w:r>
      <w:r w:rsidRPr="004258DD">
        <w:rPr>
          <w:rFonts w:ascii="Times New Roman" w:hAnsi="Times New Roman" w:cs="Times New Roman"/>
          <w:spacing w:val="-8"/>
        </w:rPr>
        <w:t xml:space="preserve"> </w:t>
      </w:r>
      <w:r w:rsidRPr="004258DD">
        <w:rPr>
          <w:rFonts w:ascii="Times New Roman" w:hAnsi="Times New Roman" w:cs="Times New Roman"/>
        </w:rPr>
        <w:t>street</w:t>
      </w:r>
      <w:r w:rsidRPr="004258DD">
        <w:rPr>
          <w:rFonts w:ascii="Times New Roman" w:hAnsi="Times New Roman" w:cs="Times New Roman"/>
          <w:spacing w:val="-8"/>
        </w:rPr>
        <w:t xml:space="preserve"> </w:t>
      </w:r>
      <w:r w:rsidRPr="004258DD">
        <w:rPr>
          <w:rFonts w:ascii="Times New Roman" w:hAnsi="Times New Roman" w:cs="Times New Roman"/>
        </w:rPr>
        <w:t>having</w:t>
      </w:r>
      <w:r w:rsidRPr="004258DD">
        <w:rPr>
          <w:rFonts w:ascii="Times New Roman" w:hAnsi="Times New Roman" w:cs="Times New Roman"/>
          <w:spacing w:val="-7"/>
        </w:rPr>
        <w:t xml:space="preserve"> </w:t>
      </w:r>
      <w:r w:rsidRPr="004258DD">
        <w:rPr>
          <w:rFonts w:ascii="Times New Roman" w:hAnsi="Times New Roman" w:cs="Times New Roman"/>
        </w:rPr>
        <w:t>but</w:t>
      </w:r>
      <w:r w:rsidRPr="004258DD">
        <w:rPr>
          <w:rFonts w:ascii="Times New Roman" w:hAnsi="Times New Roman" w:cs="Times New Roman"/>
          <w:spacing w:val="-8"/>
        </w:rPr>
        <w:t xml:space="preserve"> </w:t>
      </w:r>
      <w:r w:rsidRPr="004258DD">
        <w:rPr>
          <w:rFonts w:ascii="Times New Roman" w:hAnsi="Times New Roman" w:cs="Times New Roman"/>
        </w:rPr>
        <w:t>one</w:t>
      </w:r>
      <w:r w:rsidRPr="004258DD">
        <w:rPr>
          <w:rFonts w:ascii="Times New Roman" w:hAnsi="Times New Roman" w:cs="Times New Roman"/>
          <w:spacing w:val="-7"/>
        </w:rPr>
        <w:t xml:space="preserve"> </w:t>
      </w:r>
      <w:r w:rsidRPr="004258DD">
        <w:rPr>
          <w:rFonts w:ascii="Times New Roman" w:hAnsi="Times New Roman" w:cs="Times New Roman"/>
        </w:rPr>
        <w:t>outlet</w:t>
      </w:r>
      <w:r w:rsidRPr="004258DD">
        <w:rPr>
          <w:rFonts w:ascii="Times New Roman" w:hAnsi="Times New Roman" w:cs="Times New Roman"/>
          <w:spacing w:val="-8"/>
        </w:rPr>
        <w:t xml:space="preserve"> </w:t>
      </w:r>
      <w:r w:rsidRPr="004258DD">
        <w:rPr>
          <w:rFonts w:ascii="Times New Roman" w:hAnsi="Times New Roman" w:cs="Times New Roman"/>
        </w:rPr>
        <w:t>to</w:t>
      </w:r>
      <w:r w:rsidRPr="004258DD">
        <w:rPr>
          <w:rFonts w:ascii="Times New Roman" w:hAnsi="Times New Roman" w:cs="Times New Roman"/>
          <w:spacing w:val="-6"/>
        </w:rPr>
        <w:t xml:space="preserve"> </w:t>
      </w:r>
      <w:r w:rsidRPr="004258DD">
        <w:rPr>
          <w:rFonts w:ascii="Times New Roman" w:hAnsi="Times New Roman" w:cs="Times New Roman"/>
        </w:rPr>
        <w:t>another</w:t>
      </w:r>
      <w:r w:rsidRPr="004258DD">
        <w:rPr>
          <w:rFonts w:ascii="Times New Roman" w:hAnsi="Times New Roman" w:cs="Times New Roman"/>
          <w:spacing w:val="-8"/>
        </w:rPr>
        <w:t xml:space="preserve"> </w:t>
      </w:r>
      <w:r w:rsidRPr="004258DD">
        <w:rPr>
          <w:rFonts w:ascii="Times New Roman" w:hAnsi="Times New Roman" w:cs="Times New Roman"/>
        </w:rPr>
        <w:t>street,</w:t>
      </w:r>
      <w:r w:rsidRPr="004258DD">
        <w:rPr>
          <w:rFonts w:ascii="Times New Roman" w:hAnsi="Times New Roman" w:cs="Times New Roman"/>
          <w:spacing w:val="-8"/>
        </w:rPr>
        <w:t xml:space="preserve"> </w:t>
      </w:r>
      <w:r w:rsidRPr="004258DD">
        <w:rPr>
          <w:rFonts w:ascii="Times New Roman" w:hAnsi="Times New Roman" w:cs="Times New Roman"/>
        </w:rPr>
        <w:t>and</w:t>
      </w:r>
      <w:r w:rsidRPr="004258DD">
        <w:rPr>
          <w:rFonts w:ascii="Times New Roman" w:hAnsi="Times New Roman" w:cs="Times New Roman"/>
          <w:spacing w:val="-8"/>
        </w:rPr>
        <w:t xml:space="preserve"> </w:t>
      </w:r>
      <w:r w:rsidRPr="004258DD">
        <w:rPr>
          <w:rFonts w:ascii="Times New Roman" w:hAnsi="Times New Roman" w:cs="Times New Roman"/>
        </w:rPr>
        <w:t>terminated</w:t>
      </w:r>
      <w:r w:rsidRPr="004258DD">
        <w:rPr>
          <w:rFonts w:ascii="Times New Roman" w:hAnsi="Times New Roman" w:cs="Times New Roman"/>
          <w:spacing w:val="-8"/>
        </w:rPr>
        <w:t xml:space="preserve"> </w:t>
      </w:r>
      <w:r w:rsidRPr="004258DD">
        <w:rPr>
          <w:rFonts w:ascii="Times New Roman" w:hAnsi="Times New Roman" w:cs="Times New Roman"/>
        </w:rPr>
        <w:t>on</w:t>
      </w:r>
      <w:r w:rsidRPr="004258DD">
        <w:rPr>
          <w:rFonts w:ascii="Times New Roman" w:hAnsi="Times New Roman" w:cs="Times New Roman"/>
          <w:spacing w:val="-8"/>
        </w:rPr>
        <w:t xml:space="preserve"> </w:t>
      </w:r>
      <w:r w:rsidRPr="004258DD">
        <w:rPr>
          <w:rFonts w:ascii="Times New Roman" w:hAnsi="Times New Roman" w:cs="Times New Roman"/>
          <w:spacing w:val="-4"/>
        </w:rPr>
        <w:t xml:space="preserve">the </w:t>
      </w:r>
      <w:r w:rsidRPr="004258DD">
        <w:rPr>
          <w:rFonts w:ascii="Times New Roman" w:hAnsi="Times New Roman" w:cs="Times New Roman"/>
        </w:rPr>
        <w:t>opposite end by a vehicular</w:t>
      </w:r>
      <w:r w:rsidRPr="004258DD">
        <w:rPr>
          <w:rFonts w:ascii="Times New Roman" w:hAnsi="Times New Roman" w:cs="Times New Roman"/>
          <w:spacing w:val="-31"/>
        </w:rPr>
        <w:t xml:space="preserve"> </w:t>
      </w:r>
      <w:r w:rsidRPr="004258DD">
        <w:rPr>
          <w:rFonts w:ascii="Times New Roman" w:hAnsi="Times New Roman" w:cs="Times New Roman"/>
        </w:rPr>
        <w:t>turnaround.</w:t>
      </w:r>
    </w:p>
    <w:p w:rsidR="00277ED5" w:rsidRPr="004258DD" w:rsidRDefault="00AC371E">
      <w:pPr>
        <w:pStyle w:val="ListParagraph"/>
        <w:numPr>
          <w:ilvl w:val="1"/>
          <w:numId w:val="38"/>
        </w:numPr>
        <w:tabs>
          <w:tab w:val="left" w:pos="1581"/>
        </w:tabs>
        <w:spacing w:before="192"/>
        <w:ind w:hanging="332"/>
        <w:rPr>
          <w:rFonts w:ascii="Times New Roman" w:hAnsi="Times New Roman" w:cs="Times New Roman"/>
        </w:rPr>
      </w:pPr>
      <w:r w:rsidRPr="004258DD">
        <w:rPr>
          <w:rFonts w:ascii="Times New Roman" w:hAnsi="Times New Roman" w:cs="Times New Roman"/>
          <w:b/>
        </w:rPr>
        <w:t>Dead-End</w:t>
      </w:r>
      <w:r w:rsidRPr="004258DD">
        <w:rPr>
          <w:rFonts w:ascii="Times New Roman" w:hAnsi="Times New Roman" w:cs="Times New Roman"/>
          <w:b/>
          <w:spacing w:val="-3"/>
        </w:rPr>
        <w:t xml:space="preserve"> </w:t>
      </w:r>
      <w:r w:rsidRPr="004258DD">
        <w:rPr>
          <w:rFonts w:ascii="Times New Roman" w:hAnsi="Times New Roman" w:cs="Times New Roman"/>
          <w:b/>
        </w:rPr>
        <w:t>Street:</w:t>
      </w:r>
      <w:r w:rsidRPr="004258DD">
        <w:rPr>
          <w:rFonts w:ascii="Times New Roman" w:hAnsi="Times New Roman" w:cs="Times New Roman"/>
          <w:b/>
          <w:spacing w:val="45"/>
        </w:rPr>
        <w:t xml:space="preserve"> </w:t>
      </w:r>
      <w:r w:rsidRPr="004258DD">
        <w:rPr>
          <w:rFonts w:ascii="Times New Roman" w:hAnsi="Times New Roman" w:cs="Times New Roman"/>
        </w:rPr>
        <w:t>A</w:t>
      </w:r>
      <w:r w:rsidRPr="004258DD">
        <w:rPr>
          <w:rFonts w:ascii="Times New Roman" w:hAnsi="Times New Roman" w:cs="Times New Roman"/>
          <w:spacing w:val="-12"/>
        </w:rPr>
        <w:t xml:space="preserve"> </w:t>
      </w:r>
      <w:r w:rsidRPr="004258DD">
        <w:rPr>
          <w:rFonts w:ascii="Times New Roman" w:hAnsi="Times New Roman" w:cs="Times New Roman"/>
        </w:rPr>
        <w:t>street,</w:t>
      </w:r>
      <w:r w:rsidRPr="004258DD">
        <w:rPr>
          <w:rFonts w:ascii="Times New Roman" w:hAnsi="Times New Roman" w:cs="Times New Roman"/>
          <w:spacing w:val="-15"/>
        </w:rPr>
        <w:t xml:space="preserve"> </w:t>
      </w:r>
      <w:r w:rsidRPr="004258DD">
        <w:rPr>
          <w:rFonts w:ascii="Times New Roman" w:hAnsi="Times New Roman" w:cs="Times New Roman"/>
        </w:rPr>
        <w:t>other</w:t>
      </w:r>
      <w:r w:rsidRPr="004258DD">
        <w:rPr>
          <w:rFonts w:ascii="Times New Roman" w:hAnsi="Times New Roman" w:cs="Times New Roman"/>
          <w:spacing w:val="-12"/>
        </w:rPr>
        <w:t xml:space="preserve"> </w:t>
      </w:r>
      <w:r w:rsidRPr="004258DD">
        <w:rPr>
          <w:rFonts w:ascii="Times New Roman" w:hAnsi="Times New Roman" w:cs="Times New Roman"/>
        </w:rPr>
        <w:t>than</w:t>
      </w:r>
      <w:r w:rsidRPr="004258DD">
        <w:rPr>
          <w:rFonts w:ascii="Times New Roman" w:hAnsi="Times New Roman" w:cs="Times New Roman"/>
          <w:spacing w:val="-12"/>
        </w:rPr>
        <w:t xml:space="preserve"> </w:t>
      </w:r>
      <w:r w:rsidRPr="004258DD">
        <w:rPr>
          <w:rFonts w:ascii="Times New Roman" w:hAnsi="Times New Roman" w:cs="Times New Roman"/>
        </w:rPr>
        <w:t>a</w:t>
      </w:r>
      <w:r w:rsidRPr="004258DD">
        <w:rPr>
          <w:rFonts w:ascii="Times New Roman" w:hAnsi="Times New Roman" w:cs="Times New Roman"/>
          <w:spacing w:val="-12"/>
        </w:rPr>
        <w:t xml:space="preserve"> </w:t>
      </w:r>
      <w:r w:rsidRPr="004258DD">
        <w:rPr>
          <w:rFonts w:ascii="Times New Roman" w:hAnsi="Times New Roman" w:cs="Times New Roman"/>
        </w:rPr>
        <w:t>cul-de-sac,</w:t>
      </w:r>
      <w:r w:rsidRPr="004258DD">
        <w:rPr>
          <w:rFonts w:ascii="Times New Roman" w:hAnsi="Times New Roman" w:cs="Times New Roman"/>
          <w:spacing w:val="-14"/>
        </w:rPr>
        <w:t xml:space="preserve"> </w:t>
      </w:r>
      <w:r w:rsidRPr="004258DD">
        <w:rPr>
          <w:rFonts w:ascii="Times New Roman" w:hAnsi="Times New Roman" w:cs="Times New Roman"/>
        </w:rPr>
        <w:t>with</w:t>
      </w:r>
      <w:r w:rsidRPr="004258DD">
        <w:rPr>
          <w:rFonts w:ascii="Times New Roman" w:hAnsi="Times New Roman" w:cs="Times New Roman"/>
          <w:spacing w:val="-13"/>
        </w:rPr>
        <w:t xml:space="preserve"> </w:t>
      </w:r>
      <w:r w:rsidRPr="004258DD">
        <w:rPr>
          <w:rFonts w:ascii="Times New Roman" w:hAnsi="Times New Roman" w:cs="Times New Roman"/>
        </w:rPr>
        <w:t>only</w:t>
      </w:r>
      <w:r w:rsidRPr="004258DD">
        <w:rPr>
          <w:rFonts w:ascii="Times New Roman" w:hAnsi="Times New Roman" w:cs="Times New Roman"/>
          <w:spacing w:val="-12"/>
        </w:rPr>
        <w:t xml:space="preserve"> </w:t>
      </w:r>
      <w:r w:rsidRPr="004258DD">
        <w:rPr>
          <w:rFonts w:ascii="Times New Roman" w:hAnsi="Times New Roman" w:cs="Times New Roman"/>
        </w:rPr>
        <w:t>one</w:t>
      </w:r>
      <w:r w:rsidRPr="004258DD">
        <w:rPr>
          <w:rFonts w:ascii="Times New Roman" w:hAnsi="Times New Roman" w:cs="Times New Roman"/>
          <w:spacing w:val="-13"/>
        </w:rPr>
        <w:t xml:space="preserve"> </w:t>
      </w:r>
      <w:r w:rsidRPr="004258DD">
        <w:rPr>
          <w:rFonts w:ascii="Times New Roman" w:hAnsi="Times New Roman" w:cs="Times New Roman"/>
        </w:rPr>
        <w:t>outlet.</w:t>
      </w:r>
    </w:p>
    <w:p w:rsidR="00277ED5" w:rsidRPr="004258DD" w:rsidRDefault="00AC371E">
      <w:pPr>
        <w:pStyle w:val="ListParagraph"/>
        <w:numPr>
          <w:ilvl w:val="1"/>
          <w:numId w:val="38"/>
        </w:numPr>
        <w:tabs>
          <w:tab w:val="left" w:pos="1581"/>
        </w:tabs>
        <w:spacing w:before="161"/>
        <w:ind w:hanging="332"/>
        <w:rPr>
          <w:rFonts w:ascii="Times New Roman" w:hAnsi="Times New Roman" w:cs="Times New Roman"/>
        </w:rPr>
      </w:pPr>
      <w:r w:rsidRPr="004258DD">
        <w:rPr>
          <w:rFonts w:ascii="Times New Roman" w:hAnsi="Times New Roman" w:cs="Times New Roman"/>
          <w:b/>
        </w:rPr>
        <w:t xml:space="preserve">Developer: </w:t>
      </w:r>
      <w:r w:rsidRPr="004258DD">
        <w:rPr>
          <w:rFonts w:ascii="Times New Roman" w:hAnsi="Times New Roman" w:cs="Times New Roman"/>
        </w:rPr>
        <w:t>See</w:t>
      </w:r>
      <w:r w:rsidRPr="004258DD">
        <w:rPr>
          <w:rFonts w:ascii="Times New Roman" w:hAnsi="Times New Roman" w:cs="Times New Roman"/>
          <w:spacing w:val="10"/>
        </w:rPr>
        <w:t xml:space="preserve"> </w:t>
      </w:r>
      <w:r w:rsidRPr="004258DD">
        <w:rPr>
          <w:rFonts w:ascii="Times New Roman" w:hAnsi="Times New Roman" w:cs="Times New Roman"/>
        </w:rPr>
        <w:t>sub</w:t>
      </w:r>
      <w:r w:rsidR="00836105">
        <w:rPr>
          <w:rFonts w:ascii="Times New Roman" w:hAnsi="Times New Roman" w:cs="Times New Roman"/>
        </w:rPr>
        <w:t>-</w:t>
      </w:r>
      <w:r w:rsidRPr="004258DD">
        <w:rPr>
          <w:rFonts w:ascii="Times New Roman" w:hAnsi="Times New Roman" w:cs="Times New Roman"/>
        </w:rPr>
        <w:t>divider.</w:t>
      </w:r>
    </w:p>
    <w:p w:rsidR="00277ED5" w:rsidRPr="004258DD" w:rsidRDefault="00AC371E">
      <w:pPr>
        <w:pStyle w:val="ListParagraph"/>
        <w:numPr>
          <w:ilvl w:val="1"/>
          <w:numId w:val="38"/>
        </w:numPr>
        <w:tabs>
          <w:tab w:val="left" w:pos="1581"/>
        </w:tabs>
        <w:spacing w:before="164"/>
        <w:ind w:hanging="332"/>
        <w:rPr>
          <w:rFonts w:ascii="Times New Roman" w:hAnsi="Times New Roman" w:cs="Times New Roman"/>
        </w:rPr>
      </w:pPr>
      <w:r w:rsidRPr="004258DD">
        <w:rPr>
          <w:rFonts w:ascii="Times New Roman" w:hAnsi="Times New Roman" w:cs="Times New Roman"/>
          <w:b/>
        </w:rPr>
        <w:t>Double</w:t>
      </w:r>
      <w:r w:rsidRPr="004258DD">
        <w:rPr>
          <w:rFonts w:ascii="Times New Roman" w:hAnsi="Times New Roman" w:cs="Times New Roman"/>
          <w:b/>
          <w:spacing w:val="-11"/>
        </w:rPr>
        <w:t xml:space="preserve"> </w:t>
      </w:r>
      <w:r w:rsidRPr="004258DD">
        <w:rPr>
          <w:rFonts w:ascii="Times New Roman" w:hAnsi="Times New Roman" w:cs="Times New Roman"/>
          <w:b/>
        </w:rPr>
        <w:t>Frontage</w:t>
      </w:r>
      <w:r w:rsidRPr="004258DD">
        <w:rPr>
          <w:rFonts w:ascii="Times New Roman" w:hAnsi="Times New Roman" w:cs="Times New Roman"/>
          <w:b/>
          <w:spacing w:val="-12"/>
        </w:rPr>
        <w:t xml:space="preserve"> </w:t>
      </w:r>
      <w:r w:rsidRPr="004258DD">
        <w:rPr>
          <w:rFonts w:ascii="Times New Roman" w:hAnsi="Times New Roman" w:cs="Times New Roman"/>
          <w:b/>
        </w:rPr>
        <w:t>Lot:</w:t>
      </w:r>
      <w:r w:rsidRPr="004258DD">
        <w:rPr>
          <w:rFonts w:ascii="Times New Roman" w:hAnsi="Times New Roman" w:cs="Times New Roman"/>
          <w:b/>
          <w:spacing w:val="-10"/>
        </w:rPr>
        <w:t xml:space="preserve"> </w:t>
      </w:r>
      <w:r w:rsidRPr="004258DD">
        <w:rPr>
          <w:rFonts w:ascii="Times New Roman" w:hAnsi="Times New Roman" w:cs="Times New Roman"/>
        </w:rPr>
        <w:t>A</w:t>
      </w:r>
      <w:r w:rsidRPr="004258DD">
        <w:rPr>
          <w:rFonts w:ascii="Times New Roman" w:hAnsi="Times New Roman" w:cs="Times New Roman"/>
          <w:spacing w:val="-21"/>
        </w:rPr>
        <w:t xml:space="preserve"> </w:t>
      </w:r>
      <w:r w:rsidRPr="004258DD">
        <w:rPr>
          <w:rFonts w:ascii="Times New Roman" w:hAnsi="Times New Roman" w:cs="Times New Roman"/>
        </w:rPr>
        <w:t>lot</w:t>
      </w:r>
      <w:r w:rsidRPr="004258DD">
        <w:rPr>
          <w:rFonts w:ascii="Times New Roman" w:hAnsi="Times New Roman" w:cs="Times New Roman"/>
          <w:spacing w:val="-22"/>
        </w:rPr>
        <w:t xml:space="preserve"> </w:t>
      </w:r>
      <w:r w:rsidRPr="004258DD">
        <w:rPr>
          <w:rFonts w:ascii="Times New Roman" w:hAnsi="Times New Roman" w:cs="Times New Roman"/>
        </w:rPr>
        <w:t>which</w:t>
      </w:r>
      <w:r w:rsidRPr="004258DD">
        <w:rPr>
          <w:rFonts w:ascii="Times New Roman" w:hAnsi="Times New Roman" w:cs="Times New Roman"/>
          <w:spacing w:val="-21"/>
        </w:rPr>
        <w:t xml:space="preserve"> </w:t>
      </w:r>
      <w:r w:rsidRPr="004258DD">
        <w:rPr>
          <w:rFonts w:ascii="Times New Roman" w:hAnsi="Times New Roman" w:cs="Times New Roman"/>
        </w:rPr>
        <w:t>fronts</w:t>
      </w:r>
      <w:r w:rsidRPr="004258DD">
        <w:rPr>
          <w:rFonts w:ascii="Times New Roman" w:hAnsi="Times New Roman" w:cs="Times New Roman"/>
          <w:spacing w:val="-21"/>
        </w:rPr>
        <w:t xml:space="preserve"> </w:t>
      </w:r>
      <w:r w:rsidRPr="004258DD">
        <w:rPr>
          <w:rFonts w:ascii="Times New Roman" w:hAnsi="Times New Roman" w:cs="Times New Roman"/>
        </w:rPr>
        <w:t>onto</w:t>
      </w:r>
      <w:r w:rsidRPr="004258DD">
        <w:rPr>
          <w:rFonts w:ascii="Times New Roman" w:hAnsi="Times New Roman" w:cs="Times New Roman"/>
          <w:spacing w:val="-21"/>
        </w:rPr>
        <w:t xml:space="preserve"> </w:t>
      </w:r>
      <w:r w:rsidRPr="004258DD">
        <w:rPr>
          <w:rFonts w:ascii="Times New Roman" w:hAnsi="Times New Roman" w:cs="Times New Roman"/>
        </w:rPr>
        <w:t>one</w:t>
      </w:r>
      <w:r w:rsidRPr="004258DD">
        <w:rPr>
          <w:rFonts w:ascii="Times New Roman" w:hAnsi="Times New Roman" w:cs="Times New Roman"/>
          <w:spacing w:val="-22"/>
        </w:rPr>
        <w:t xml:space="preserve"> </w:t>
      </w:r>
      <w:r w:rsidRPr="004258DD">
        <w:rPr>
          <w:rFonts w:ascii="Times New Roman" w:hAnsi="Times New Roman" w:cs="Times New Roman"/>
        </w:rPr>
        <w:t>street</w:t>
      </w:r>
      <w:r w:rsidRPr="004258DD">
        <w:rPr>
          <w:rFonts w:ascii="Times New Roman" w:hAnsi="Times New Roman" w:cs="Times New Roman"/>
          <w:spacing w:val="-21"/>
        </w:rPr>
        <w:t xml:space="preserve"> </w:t>
      </w:r>
      <w:r w:rsidRPr="004258DD">
        <w:rPr>
          <w:rFonts w:ascii="Times New Roman" w:hAnsi="Times New Roman" w:cs="Times New Roman"/>
        </w:rPr>
        <w:t>and</w:t>
      </w:r>
      <w:r w:rsidRPr="004258DD">
        <w:rPr>
          <w:rFonts w:ascii="Times New Roman" w:hAnsi="Times New Roman" w:cs="Times New Roman"/>
          <w:spacing w:val="-21"/>
        </w:rPr>
        <w:t xml:space="preserve"> </w:t>
      </w:r>
      <w:r w:rsidRPr="004258DD">
        <w:rPr>
          <w:rFonts w:ascii="Times New Roman" w:hAnsi="Times New Roman" w:cs="Times New Roman"/>
        </w:rPr>
        <w:t>backs</w:t>
      </w:r>
      <w:r w:rsidRPr="004258DD">
        <w:rPr>
          <w:rFonts w:ascii="Times New Roman" w:hAnsi="Times New Roman" w:cs="Times New Roman"/>
          <w:spacing w:val="-21"/>
        </w:rPr>
        <w:t xml:space="preserve"> </w:t>
      </w:r>
      <w:r w:rsidRPr="004258DD">
        <w:rPr>
          <w:rFonts w:ascii="Times New Roman" w:hAnsi="Times New Roman" w:cs="Times New Roman"/>
        </w:rPr>
        <w:t>onto</w:t>
      </w:r>
      <w:r w:rsidRPr="004258DD">
        <w:rPr>
          <w:rFonts w:ascii="Times New Roman" w:hAnsi="Times New Roman" w:cs="Times New Roman"/>
          <w:spacing w:val="-21"/>
        </w:rPr>
        <w:t xml:space="preserve"> </w:t>
      </w:r>
      <w:r w:rsidRPr="004258DD">
        <w:rPr>
          <w:rFonts w:ascii="Times New Roman" w:hAnsi="Times New Roman" w:cs="Times New Roman"/>
        </w:rPr>
        <w:t>another</w:t>
      </w:r>
      <w:r w:rsidRPr="004258DD">
        <w:rPr>
          <w:rFonts w:ascii="Times New Roman" w:hAnsi="Times New Roman" w:cs="Times New Roman"/>
          <w:spacing w:val="-21"/>
        </w:rPr>
        <w:t xml:space="preserve"> </w:t>
      </w:r>
      <w:r w:rsidRPr="004258DD">
        <w:rPr>
          <w:rFonts w:ascii="Times New Roman" w:hAnsi="Times New Roman" w:cs="Times New Roman"/>
        </w:rPr>
        <w:t>street.</w:t>
      </w:r>
    </w:p>
    <w:p w:rsidR="00277ED5" w:rsidRPr="004258DD" w:rsidRDefault="00AC371E">
      <w:pPr>
        <w:pStyle w:val="ListParagraph"/>
        <w:numPr>
          <w:ilvl w:val="1"/>
          <w:numId w:val="38"/>
        </w:numPr>
        <w:tabs>
          <w:tab w:val="left" w:pos="1581"/>
        </w:tabs>
        <w:spacing w:before="180" w:line="223" w:lineRule="auto"/>
        <w:ind w:right="842" w:hanging="331"/>
        <w:rPr>
          <w:rFonts w:ascii="Times New Roman" w:hAnsi="Times New Roman" w:cs="Times New Roman"/>
        </w:rPr>
      </w:pPr>
      <w:r w:rsidRPr="004258DD">
        <w:rPr>
          <w:rFonts w:ascii="Times New Roman" w:hAnsi="Times New Roman" w:cs="Times New Roman"/>
          <w:b/>
        </w:rPr>
        <w:t xml:space="preserve">Easement: </w:t>
      </w:r>
      <w:r w:rsidRPr="004258DD">
        <w:rPr>
          <w:rFonts w:ascii="Times New Roman" w:hAnsi="Times New Roman" w:cs="Times New Roman"/>
        </w:rPr>
        <w:t>The word "easement" shall mean an area for restricted use on private property</w:t>
      </w:r>
      <w:r w:rsidRPr="004258DD">
        <w:rPr>
          <w:rFonts w:ascii="Times New Roman" w:hAnsi="Times New Roman" w:cs="Times New Roman"/>
          <w:spacing w:val="-36"/>
        </w:rPr>
        <w:t xml:space="preserve"> </w:t>
      </w:r>
      <w:r w:rsidRPr="004258DD">
        <w:rPr>
          <w:rFonts w:ascii="Times New Roman" w:hAnsi="Times New Roman" w:cs="Times New Roman"/>
        </w:rPr>
        <w:t>upon</w:t>
      </w:r>
      <w:r w:rsidRPr="004258DD">
        <w:rPr>
          <w:rFonts w:ascii="Times New Roman" w:hAnsi="Times New Roman" w:cs="Times New Roman"/>
          <w:spacing w:val="-35"/>
        </w:rPr>
        <w:t xml:space="preserve"> </w:t>
      </w:r>
      <w:r w:rsidRPr="004258DD">
        <w:rPr>
          <w:rFonts w:ascii="Times New Roman" w:hAnsi="Times New Roman" w:cs="Times New Roman"/>
        </w:rPr>
        <w:t>which</w:t>
      </w:r>
      <w:r w:rsidRPr="004258DD">
        <w:rPr>
          <w:rFonts w:ascii="Times New Roman" w:hAnsi="Times New Roman" w:cs="Times New Roman"/>
          <w:spacing w:val="-36"/>
        </w:rPr>
        <w:t xml:space="preserve"> </w:t>
      </w:r>
      <w:r w:rsidRPr="004258DD">
        <w:rPr>
          <w:rFonts w:ascii="Times New Roman" w:hAnsi="Times New Roman" w:cs="Times New Roman"/>
        </w:rPr>
        <w:t>any</w:t>
      </w:r>
      <w:r w:rsidRPr="004258DD">
        <w:rPr>
          <w:rFonts w:ascii="Times New Roman" w:hAnsi="Times New Roman" w:cs="Times New Roman"/>
          <w:spacing w:val="-35"/>
        </w:rPr>
        <w:t xml:space="preserve"> </w:t>
      </w:r>
      <w:r w:rsidRPr="004258DD">
        <w:rPr>
          <w:rFonts w:ascii="Times New Roman" w:hAnsi="Times New Roman" w:cs="Times New Roman"/>
        </w:rPr>
        <w:t>public</w:t>
      </w:r>
      <w:r w:rsidRPr="004258DD">
        <w:rPr>
          <w:rFonts w:ascii="Times New Roman" w:hAnsi="Times New Roman" w:cs="Times New Roman"/>
          <w:spacing w:val="-35"/>
        </w:rPr>
        <w:t xml:space="preserve"> </w:t>
      </w:r>
      <w:r w:rsidRPr="004258DD">
        <w:rPr>
          <w:rFonts w:ascii="Times New Roman" w:hAnsi="Times New Roman" w:cs="Times New Roman"/>
        </w:rPr>
        <w:t>utility</w:t>
      </w:r>
      <w:r w:rsidRPr="004258DD">
        <w:rPr>
          <w:rFonts w:ascii="Times New Roman" w:hAnsi="Times New Roman" w:cs="Times New Roman"/>
          <w:spacing w:val="-36"/>
        </w:rPr>
        <w:t xml:space="preserve"> </w:t>
      </w:r>
      <w:r w:rsidRPr="004258DD">
        <w:rPr>
          <w:rFonts w:ascii="Times New Roman" w:hAnsi="Times New Roman" w:cs="Times New Roman"/>
        </w:rPr>
        <w:t>shall</w:t>
      </w:r>
      <w:r w:rsidRPr="004258DD">
        <w:rPr>
          <w:rFonts w:ascii="Times New Roman" w:hAnsi="Times New Roman" w:cs="Times New Roman"/>
          <w:spacing w:val="-35"/>
        </w:rPr>
        <w:t xml:space="preserve"> </w:t>
      </w:r>
      <w:r w:rsidRPr="004258DD">
        <w:rPr>
          <w:rFonts w:ascii="Times New Roman" w:hAnsi="Times New Roman" w:cs="Times New Roman"/>
        </w:rPr>
        <w:t>have</w:t>
      </w:r>
      <w:r w:rsidRPr="004258DD">
        <w:rPr>
          <w:rFonts w:ascii="Times New Roman" w:hAnsi="Times New Roman" w:cs="Times New Roman"/>
          <w:spacing w:val="-36"/>
        </w:rPr>
        <w:t xml:space="preserve"> </w:t>
      </w:r>
      <w:r w:rsidRPr="004258DD">
        <w:rPr>
          <w:rFonts w:ascii="Times New Roman" w:hAnsi="Times New Roman" w:cs="Times New Roman"/>
        </w:rPr>
        <w:t>the</w:t>
      </w:r>
      <w:r w:rsidRPr="004258DD">
        <w:rPr>
          <w:rFonts w:ascii="Times New Roman" w:hAnsi="Times New Roman" w:cs="Times New Roman"/>
          <w:spacing w:val="-35"/>
        </w:rPr>
        <w:t xml:space="preserve"> </w:t>
      </w:r>
      <w:r w:rsidRPr="004258DD">
        <w:rPr>
          <w:rFonts w:ascii="Times New Roman" w:hAnsi="Times New Roman" w:cs="Times New Roman"/>
        </w:rPr>
        <w:t>right</w:t>
      </w:r>
      <w:r w:rsidRPr="004258DD">
        <w:rPr>
          <w:rFonts w:ascii="Times New Roman" w:hAnsi="Times New Roman" w:cs="Times New Roman"/>
          <w:spacing w:val="-35"/>
        </w:rPr>
        <w:t xml:space="preserve"> </w:t>
      </w:r>
      <w:r w:rsidRPr="004258DD">
        <w:rPr>
          <w:rFonts w:ascii="Times New Roman" w:hAnsi="Times New Roman" w:cs="Times New Roman"/>
        </w:rPr>
        <w:t>to</w:t>
      </w:r>
      <w:r w:rsidRPr="004258DD">
        <w:rPr>
          <w:rFonts w:ascii="Times New Roman" w:hAnsi="Times New Roman" w:cs="Times New Roman"/>
          <w:spacing w:val="-36"/>
        </w:rPr>
        <w:t xml:space="preserve"> </w:t>
      </w:r>
      <w:r w:rsidRPr="004258DD">
        <w:rPr>
          <w:rFonts w:ascii="Times New Roman" w:hAnsi="Times New Roman" w:cs="Times New Roman"/>
        </w:rPr>
        <w:t>remove</w:t>
      </w:r>
      <w:r w:rsidRPr="004258DD">
        <w:rPr>
          <w:rFonts w:ascii="Times New Roman" w:hAnsi="Times New Roman" w:cs="Times New Roman"/>
          <w:spacing w:val="-35"/>
        </w:rPr>
        <w:t xml:space="preserve"> </w:t>
      </w:r>
      <w:r w:rsidRPr="004258DD">
        <w:rPr>
          <w:rFonts w:ascii="Times New Roman" w:hAnsi="Times New Roman" w:cs="Times New Roman"/>
        </w:rPr>
        <w:t>and</w:t>
      </w:r>
      <w:r w:rsidRPr="004258DD">
        <w:rPr>
          <w:rFonts w:ascii="Times New Roman" w:hAnsi="Times New Roman" w:cs="Times New Roman"/>
          <w:spacing w:val="-35"/>
        </w:rPr>
        <w:t xml:space="preserve"> </w:t>
      </w:r>
      <w:r w:rsidRPr="004258DD">
        <w:rPr>
          <w:rFonts w:ascii="Times New Roman" w:hAnsi="Times New Roman" w:cs="Times New Roman"/>
        </w:rPr>
        <w:t>keep</w:t>
      </w:r>
      <w:r w:rsidRPr="004258DD">
        <w:rPr>
          <w:rFonts w:ascii="Times New Roman" w:hAnsi="Times New Roman" w:cs="Times New Roman"/>
          <w:spacing w:val="-35"/>
        </w:rPr>
        <w:t xml:space="preserve"> </w:t>
      </w:r>
      <w:r w:rsidRPr="004258DD">
        <w:rPr>
          <w:rFonts w:ascii="Times New Roman" w:hAnsi="Times New Roman" w:cs="Times New Roman"/>
        </w:rPr>
        <w:t xml:space="preserve">removed </w:t>
      </w:r>
      <w:r w:rsidRPr="004258DD">
        <w:rPr>
          <w:rFonts w:ascii="Times New Roman" w:hAnsi="Times New Roman" w:cs="Times New Roman"/>
          <w:w w:val="95"/>
        </w:rPr>
        <w:t>all</w:t>
      </w:r>
      <w:r w:rsidRPr="004258DD">
        <w:rPr>
          <w:rFonts w:ascii="Times New Roman" w:hAnsi="Times New Roman" w:cs="Times New Roman"/>
          <w:spacing w:val="-25"/>
          <w:w w:val="95"/>
        </w:rPr>
        <w:t xml:space="preserve"> </w:t>
      </w:r>
      <w:r w:rsidRPr="004258DD">
        <w:rPr>
          <w:rFonts w:ascii="Times New Roman" w:hAnsi="Times New Roman" w:cs="Times New Roman"/>
          <w:w w:val="95"/>
        </w:rPr>
        <w:t>or</w:t>
      </w:r>
      <w:r w:rsidRPr="004258DD">
        <w:rPr>
          <w:rFonts w:ascii="Times New Roman" w:hAnsi="Times New Roman" w:cs="Times New Roman"/>
          <w:spacing w:val="-25"/>
          <w:w w:val="95"/>
        </w:rPr>
        <w:t xml:space="preserve"> </w:t>
      </w:r>
      <w:r w:rsidRPr="004258DD">
        <w:rPr>
          <w:rFonts w:ascii="Times New Roman" w:hAnsi="Times New Roman" w:cs="Times New Roman"/>
          <w:w w:val="95"/>
        </w:rPr>
        <w:t>part</w:t>
      </w:r>
      <w:r w:rsidRPr="004258DD">
        <w:rPr>
          <w:rFonts w:ascii="Times New Roman" w:hAnsi="Times New Roman" w:cs="Times New Roman"/>
          <w:spacing w:val="-25"/>
          <w:w w:val="95"/>
        </w:rPr>
        <w:t xml:space="preserve"> </w:t>
      </w:r>
      <w:r w:rsidRPr="004258DD">
        <w:rPr>
          <w:rFonts w:ascii="Times New Roman" w:hAnsi="Times New Roman" w:cs="Times New Roman"/>
          <w:w w:val="95"/>
        </w:rPr>
        <w:t>of</w:t>
      </w:r>
      <w:r w:rsidRPr="004258DD">
        <w:rPr>
          <w:rFonts w:ascii="Times New Roman" w:hAnsi="Times New Roman" w:cs="Times New Roman"/>
          <w:spacing w:val="-25"/>
          <w:w w:val="95"/>
        </w:rPr>
        <w:t xml:space="preserve"> </w:t>
      </w:r>
      <w:r w:rsidRPr="004258DD">
        <w:rPr>
          <w:rFonts w:ascii="Times New Roman" w:hAnsi="Times New Roman" w:cs="Times New Roman"/>
          <w:w w:val="95"/>
        </w:rPr>
        <w:t>any</w:t>
      </w:r>
      <w:r w:rsidRPr="004258DD">
        <w:rPr>
          <w:rFonts w:ascii="Times New Roman" w:hAnsi="Times New Roman" w:cs="Times New Roman"/>
          <w:spacing w:val="-25"/>
          <w:w w:val="95"/>
        </w:rPr>
        <w:t xml:space="preserve"> </w:t>
      </w:r>
      <w:r w:rsidRPr="004258DD">
        <w:rPr>
          <w:rFonts w:ascii="Times New Roman" w:hAnsi="Times New Roman" w:cs="Times New Roman"/>
          <w:w w:val="95"/>
        </w:rPr>
        <w:t>buildings,</w:t>
      </w:r>
      <w:r w:rsidRPr="004258DD">
        <w:rPr>
          <w:rFonts w:ascii="Times New Roman" w:hAnsi="Times New Roman" w:cs="Times New Roman"/>
          <w:spacing w:val="-25"/>
          <w:w w:val="95"/>
        </w:rPr>
        <w:t xml:space="preserve"> </w:t>
      </w:r>
      <w:r w:rsidRPr="004258DD">
        <w:rPr>
          <w:rFonts w:ascii="Times New Roman" w:hAnsi="Times New Roman" w:cs="Times New Roman"/>
          <w:w w:val="95"/>
        </w:rPr>
        <w:t>fences,</w:t>
      </w:r>
      <w:r w:rsidRPr="004258DD">
        <w:rPr>
          <w:rFonts w:ascii="Times New Roman" w:hAnsi="Times New Roman" w:cs="Times New Roman"/>
          <w:spacing w:val="-25"/>
          <w:w w:val="95"/>
        </w:rPr>
        <w:t xml:space="preserve"> </w:t>
      </w:r>
      <w:r w:rsidRPr="004258DD">
        <w:rPr>
          <w:rFonts w:ascii="Times New Roman" w:hAnsi="Times New Roman" w:cs="Times New Roman"/>
          <w:w w:val="95"/>
        </w:rPr>
        <w:t>trees,</w:t>
      </w:r>
      <w:r w:rsidRPr="004258DD">
        <w:rPr>
          <w:rFonts w:ascii="Times New Roman" w:hAnsi="Times New Roman" w:cs="Times New Roman"/>
          <w:spacing w:val="-25"/>
          <w:w w:val="95"/>
        </w:rPr>
        <w:t xml:space="preserve"> </w:t>
      </w:r>
      <w:r w:rsidRPr="004258DD">
        <w:rPr>
          <w:rFonts w:ascii="Times New Roman" w:hAnsi="Times New Roman" w:cs="Times New Roman"/>
          <w:w w:val="95"/>
        </w:rPr>
        <w:t>shrubs,</w:t>
      </w:r>
      <w:r w:rsidRPr="004258DD">
        <w:rPr>
          <w:rFonts w:ascii="Times New Roman" w:hAnsi="Times New Roman" w:cs="Times New Roman"/>
          <w:spacing w:val="-25"/>
          <w:w w:val="95"/>
        </w:rPr>
        <w:t xml:space="preserve"> </w:t>
      </w:r>
      <w:r w:rsidRPr="004258DD">
        <w:rPr>
          <w:rFonts w:ascii="Times New Roman" w:hAnsi="Times New Roman" w:cs="Times New Roman"/>
          <w:w w:val="95"/>
        </w:rPr>
        <w:t>or</w:t>
      </w:r>
      <w:r w:rsidRPr="004258DD">
        <w:rPr>
          <w:rFonts w:ascii="Times New Roman" w:hAnsi="Times New Roman" w:cs="Times New Roman"/>
          <w:spacing w:val="-26"/>
          <w:w w:val="95"/>
        </w:rPr>
        <w:t xml:space="preserve"> </w:t>
      </w:r>
      <w:r w:rsidRPr="004258DD">
        <w:rPr>
          <w:rFonts w:ascii="Times New Roman" w:hAnsi="Times New Roman" w:cs="Times New Roman"/>
          <w:w w:val="95"/>
        </w:rPr>
        <w:t>other</w:t>
      </w:r>
      <w:r w:rsidRPr="004258DD">
        <w:rPr>
          <w:rFonts w:ascii="Times New Roman" w:hAnsi="Times New Roman" w:cs="Times New Roman"/>
          <w:spacing w:val="-25"/>
          <w:w w:val="95"/>
        </w:rPr>
        <w:t xml:space="preserve"> </w:t>
      </w:r>
      <w:r w:rsidRPr="004258DD">
        <w:rPr>
          <w:rFonts w:ascii="Times New Roman" w:hAnsi="Times New Roman" w:cs="Times New Roman"/>
          <w:w w:val="95"/>
        </w:rPr>
        <w:t>improvements</w:t>
      </w:r>
      <w:r w:rsidRPr="004258DD">
        <w:rPr>
          <w:rFonts w:ascii="Times New Roman" w:hAnsi="Times New Roman" w:cs="Times New Roman"/>
          <w:spacing w:val="-25"/>
          <w:w w:val="95"/>
        </w:rPr>
        <w:t xml:space="preserve"> </w:t>
      </w:r>
      <w:r w:rsidRPr="004258DD">
        <w:rPr>
          <w:rFonts w:ascii="Times New Roman" w:hAnsi="Times New Roman" w:cs="Times New Roman"/>
          <w:w w:val="95"/>
        </w:rPr>
        <w:t>or</w:t>
      </w:r>
      <w:r w:rsidRPr="004258DD">
        <w:rPr>
          <w:rFonts w:ascii="Times New Roman" w:hAnsi="Times New Roman" w:cs="Times New Roman"/>
          <w:spacing w:val="-24"/>
          <w:w w:val="95"/>
        </w:rPr>
        <w:t xml:space="preserve"> </w:t>
      </w:r>
      <w:r w:rsidRPr="004258DD">
        <w:rPr>
          <w:rFonts w:ascii="Times New Roman" w:hAnsi="Times New Roman" w:cs="Times New Roman"/>
          <w:w w:val="95"/>
        </w:rPr>
        <w:t>growths</w:t>
      </w:r>
      <w:r w:rsidRPr="004258DD">
        <w:rPr>
          <w:rFonts w:ascii="Times New Roman" w:hAnsi="Times New Roman" w:cs="Times New Roman"/>
          <w:spacing w:val="-25"/>
          <w:w w:val="95"/>
        </w:rPr>
        <w:t xml:space="preserve"> </w:t>
      </w:r>
      <w:r w:rsidRPr="004258DD">
        <w:rPr>
          <w:rFonts w:ascii="Times New Roman" w:hAnsi="Times New Roman" w:cs="Times New Roman"/>
          <w:w w:val="95"/>
        </w:rPr>
        <w:t>which in</w:t>
      </w:r>
      <w:r w:rsidRPr="004258DD">
        <w:rPr>
          <w:rFonts w:ascii="Times New Roman" w:hAnsi="Times New Roman" w:cs="Times New Roman"/>
          <w:spacing w:val="-7"/>
          <w:w w:val="95"/>
        </w:rPr>
        <w:t xml:space="preserve"> </w:t>
      </w:r>
      <w:r w:rsidRPr="004258DD">
        <w:rPr>
          <w:rFonts w:ascii="Times New Roman" w:hAnsi="Times New Roman" w:cs="Times New Roman"/>
          <w:w w:val="95"/>
        </w:rPr>
        <w:t>any</w:t>
      </w:r>
      <w:r w:rsidRPr="004258DD">
        <w:rPr>
          <w:rFonts w:ascii="Times New Roman" w:hAnsi="Times New Roman" w:cs="Times New Roman"/>
          <w:spacing w:val="-7"/>
          <w:w w:val="95"/>
        </w:rPr>
        <w:t xml:space="preserve"> </w:t>
      </w:r>
      <w:r w:rsidRPr="004258DD">
        <w:rPr>
          <w:rFonts w:ascii="Times New Roman" w:hAnsi="Times New Roman" w:cs="Times New Roman"/>
          <w:w w:val="95"/>
        </w:rPr>
        <w:t>way</w:t>
      </w:r>
      <w:r w:rsidRPr="004258DD">
        <w:rPr>
          <w:rFonts w:ascii="Times New Roman" w:hAnsi="Times New Roman" w:cs="Times New Roman"/>
          <w:spacing w:val="-5"/>
          <w:w w:val="95"/>
        </w:rPr>
        <w:t xml:space="preserve"> </w:t>
      </w:r>
      <w:r w:rsidRPr="004258DD">
        <w:rPr>
          <w:rFonts w:ascii="Times New Roman" w:hAnsi="Times New Roman" w:cs="Times New Roman"/>
          <w:w w:val="95"/>
        </w:rPr>
        <w:t>endanger</w:t>
      </w:r>
      <w:r w:rsidRPr="004258DD">
        <w:rPr>
          <w:rFonts w:ascii="Times New Roman" w:hAnsi="Times New Roman" w:cs="Times New Roman"/>
          <w:spacing w:val="-6"/>
          <w:w w:val="95"/>
        </w:rPr>
        <w:t xml:space="preserve"> </w:t>
      </w:r>
      <w:r w:rsidRPr="004258DD">
        <w:rPr>
          <w:rFonts w:ascii="Times New Roman" w:hAnsi="Times New Roman" w:cs="Times New Roman"/>
          <w:w w:val="95"/>
        </w:rPr>
        <w:t>or</w:t>
      </w:r>
      <w:r w:rsidRPr="004258DD">
        <w:rPr>
          <w:rFonts w:ascii="Times New Roman" w:hAnsi="Times New Roman" w:cs="Times New Roman"/>
          <w:spacing w:val="-5"/>
          <w:w w:val="95"/>
        </w:rPr>
        <w:t xml:space="preserve"> </w:t>
      </w:r>
      <w:r w:rsidRPr="004258DD">
        <w:rPr>
          <w:rFonts w:ascii="Times New Roman" w:hAnsi="Times New Roman" w:cs="Times New Roman"/>
          <w:w w:val="95"/>
        </w:rPr>
        <w:t>interfere</w:t>
      </w:r>
      <w:r w:rsidRPr="004258DD">
        <w:rPr>
          <w:rFonts w:ascii="Times New Roman" w:hAnsi="Times New Roman" w:cs="Times New Roman"/>
          <w:spacing w:val="-7"/>
          <w:w w:val="95"/>
        </w:rPr>
        <w:t xml:space="preserve"> </w:t>
      </w:r>
      <w:r w:rsidRPr="004258DD">
        <w:rPr>
          <w:rFonts w:ascii="Times New Roman" w:hAnsi="Times New Roman" w:cs="Times New Roman"/>
          <w:w w:val="95"/>
        </w:rPr>
        <w:t>with</w:t>
      </w:r>
      <w:r w:rsidRPr="004258DD">
        <w:rPr>
          <w:rFonts w:ascii="Times New Roman" w:hAnsi="Times New Roman" w:cs="Times New Roman"/>
          <w:spacing w:val="-6"/>
          <w:w w:val="95"/>
        </w:rPr>
        <w:t xml:space="preserve"> </w:t>
      </w:r>
      <w:r w:rsidRPr="004258DD">
        <w:rPr>
          <w:rFonts w:ascii="Times New Roman" w:hAnsi="Times New Roman" w:cs="Times New Roman"/>
          <w:w w:val="95"/>
        </w:rPr>
        <w:t>the</w:t>
      </w:r>
      <w:r w:rsidRPr="004258DD">
        <w:rPr>
          <w:rFonts w:ascii="Times New Roman" w:hAnsi="Times New Roman" w:cs="Times New Roman"/>
          <w:spacing w:val="-6"/>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6"/>
          <w:w w:val="95"/>
        </w:rPr>
        <w:t xml:space="preserve"> </w:t>
      </w:r>
      <w:r w:rsidRPr="004258DD">
        <w:rPr>
          <w:rFonts w:ascii="Times New Roman" w:hAnsi="Times New Roman" w:cs="Times New Roman"/>
          <w:w w:val="95"/>
        </w:rPr>
        <w:t>maintenance,</w:t>
      </w:r>
      <w:r w:rsidRPr="004258DD">
        <w:rPr>
          <w:rFonts w:ascii="Times New Roman" w:hAnsi="Times New Roman" w:cs="Times New Roman"/>
          <w:spacing w:val="-7"/>
          <w:w w:val="95"/>
        </w:rPr>
        <w:t xml:space="preserve"> </w:t>
      </w:r>
      <w:r w:rsidRPr="004258DD">
        <w:rPr>
          <w:rFonts w:ascii="Times New Roman" w:hAnsi="Times New Roman" w:cs="Times New Roman"/>
          <w:w w:val="95"/>
        </w:rPr>
        <w:t>or</w:t>
      </w:r>
      <w:r w:rsidRPr="004258DD">
        <w:rPr>
          <w:rFonts w:ascii="Times New Roman" w:hAnsi="Times New Roman" w:cs="Times New Roman"/>
          <w:spacing w:val="-5"/>
          <w:w w:val="95"/>
        </w:rPr>
        <w:t xml:space="preserve"> </w:t>
      </w:r>
      <w:r w:rsidRPr="004258DD">
        <w:rPr>
          <w:rFonts w:ascii="Times New Roman" w:hAnsi="Times New Roman" w:cs="Times New Roman"/>
          <w:w w:val="95"/>
        </w:rPr>
        <w:t>efficiency</w:t>
      </w:r>
      <w:r w:rsidRPr="004258DD">
        <w:rPr>
          <w:rFonts w:ascii="Times New Roman" w:hAnsi="Times New Roman" w:cs="Times New Roman"/>
          <w:spacing w:val="-6"/>
          <w:w w:val="95"/>
        </w:rPr>
        <w:t xml:space="preserve"> </w:t>
      </w:r>
      <w:r w:rsidRPr="004258DD">
        <w:rPr>
          <w:rFonts w:ascii="Times New Roman" w:hAnsi="Times New Roman" w:cs="Times New Roman"/>
          <w:w w:val="95"/>
        </w:rPr>
        <w:t>of</w:t>
      </w:r>
      <w:r w:rsidRPr="004258DD">
        <w:rPr>
          <w:rFonts w:ascii="Times New Roman" w:hAnsi="Times New Roman" w:cs="Times New Roman"/>
          <w:spacing w:val="-6"/>
          <w:w w:val="95"/>
        </w:rPr>
        <w:t xml:space="preserve"> </w:t>
      </w:r>
      <w:r w:rsidRPr="004258DD">
        <w:rPr>
          <w:rFonts w:ascii="Times New Roman" w:hAnsi="Times New Roman" w:cs="Times New Roman"/>
          <w:w w:val="95"/>
        </w:rPr>
        <w:t>its respective</w:t>
      </w:r>
      <w:r w:rsidRPr="004258DD">
        <w:rPr>
          <w:rFonts w:ascii="Times New Roman" w:hAnsi="Times New Roman" w:cs="Times New Roman"/>
          <w:spacing w:val="-31"/>
          <w:w w:val="95"/>
        </w:rPr>
        <w:t xml:space="preserve"> </w:t>
      </w:r>
      <w:r w:rsidRPr="004258DD">
        <w:rPr>
          <w:rFonts w:ascii="Times New Roman" w:hAnsi="Times New Roman" w:cs="Times New Roman"/>
          <w:w w:val="95"/>
        </w:rPr>
        <w:t>systems</w:t>
      </w:r>
      <w:r w:rsidRPr="004258DD">
        <w:rPr>
          <w:rFonts w:ascii="Times New Roman" w:hAnsi="Times New Roman" w:cs="Times New Roman"/>
          <w:spacing w:val="-31"/>
          <w:w w:val="95"/>
        </w:rPr>
        <w:t xml:space="preserve"> </w:t>
      </w:r>
      <w:r w:rsidRPr="004258DD">
        <w:rPr>
          <w:rFonts w:ascii="Times New Roman" w:hAnsi="Times New Roman" w:cs="Times New Roman"/>
          <w:w w:val="95"/>
        </w:rPr>
        <w:t>on</w:t>
      </w:r>
      <w:r w:rsidRPr="004258DD">
        <w:rPr>
          <w:rFonts w:ascii="Times New Roman" w:hAnsi="Times New Roman" w:cs="Times New Roman"/>
          <w:spacing w:val="-32"/>
          <w:w w:val="95"/>
        </w:rPr>
        <w:t xml:space="preserve"> </w:t>
      </w:r>
      <w:r w:rsidRPr="004258DD">
        <w:rPr>
          <w:rFonts w:ascii="Times New Roman" w:hAnsi="Times New Roman" w:cs="Times New Roman"/>
          <w:w w:val="95"/>
        </w:rPr>
        <w:t>any</w:t>
      </w:r>
      <w:r w:rsidRPr="004258DD">
        <w:rPr>
          <w:rFonts w:ascii="Times New Roman" w:hAnsi="Times New Roman" w:cs="Times New Roman"/>
          <w:spacing w:val="-31"/>
          <w:w w:val="95"/>
        </w:rPr>
        <w:t xml:space="preserve"> </w:t>
      </w:r>
      <w:r w:rsidRPr="004258DD">
        <w:rPr>
          <w:rFonts w:ascii="Times New Roman" w:hAnsi="Times New Roman" w:cs="Times New Roman"/>
          <w:w w:val="95"/>
        </w:rPr>
        <w:t>of</w:t>
      </w:r>
      <w:r w:rsidRPr="004258DD">
        <w:rPr>
          <w:rFonts w:ascii="Times New Roman" w:hAnsi="Times New Roman" w:cs="Times New Roman"/>
          <w:spacing w:val="-31"/>
          <w:w w:val="95"/>
        </w:rPr>
        <w:t xml:space="preserve"> </w:t>
      </w:r>
      <w:r w:rsidRPr="004258DD">
        <w:rPr>
          <w:rFonts w:ascii="Times New Roman" w:hAnsi="Times New Roman" w:cs="Times New Roman"/>
          <w:w w:val="95"/>
        </w:rPr>
        <w:t>these</w:t>
      </w:r>
      <w:r w:rsidRPr="004258DD">
        <w:rPr>
          <w:rFonts w:ascii="Times New Roman" w:hAnsi="Times New Roman" w:cs="Times New Roman"/>
          <w:spacing w:val="-31"/>
          <w:w w:val="95"/>
        </w:rPr>
        <w:t xml:space="preserve"> </w:t>
      </w:r>
      <w:r w:rsidRPr="004258DD">
        <w:rPr>
          <w:rFonts w:ascii="Times New Roman" w:hAnsi="Times New Roman" w:cs="Times New Roman"/>
          <w:w w:val="95"/>
        </w:rPr>
        <w:t>easements.</w:t>
      </w:r>
      <w:r w:rsidRPr="004258DD">
        <w:rPr>
          <w:rFonts w:ascii="Times New Roman" w:hAnsi="Times New Roman" w:cs="Times New Roman"/>
          <w:spacing w:val="-4"/>
          <w:w w:val="95"/>
        </w:rPr>
        <w:t xml:space="preserve"> </w:t>
      </w:r>
      <w:r w:rsidRPr="004258DD">
        <w:rPr>
          <w:rFonts w:ascii="Times New Roman" w:hAnsi="Times New Roman" w:cs="Times New Roman"/>
          <w:w w:val="95"/>
        </w:rPr>
        <w:t>Any</w:t>
      </w:r>
      <w:r w:rsidRPr="004258DD">
        <w:rPr>
          <w:rFonts w:ascii="Times New Roman" w:hAnsi="Times New Roman" w:cs="Times New Roman"/>
          <w:spacing w:val="-31"/>
          <w:w w:val="95"/>
        </w:rPr>
        <w:t xml:space="preserve"> </w:t>
      </w:r>
      <w:r w:rsidRPr="004258DD">
        <w:rPr>
          <w:rFonts w:ascii="Times New Roman" w:hAnsi="Times New Roman" w:cs="Times New Roman"/>
          <w:w w:val="95"/>
        </w:rPr>
        <w:t>public</w:t>
      </w:r>
      <w:r w:rsidRPr="004258DD">
        <w:rPr>
          <w:rFonts w:ascii="Times New Roman" w:hAnsi="Times New Roman" w:cs="Times New Roman"/>
          <w:spacing w:val="-32"/>
          <w:w w:val="95"/>
        </w:rPr>
        <w:t xml:space="preserve"> </w:t>
      </w:r>
      <w:r w:rsidRPr="004258DD">
        <w:rPr>
          <w:rFonts w:ascii="Times New Roman" w:hAnsi="Times New Roman" w:cs="Times New Roman"/>
          <w:w w:val="95"/>
        </w:rPr>
        <w:t>utility</w:t>
      </w:r>
      <w:r w:rsidRPr="004258DD">
        <w:rPr>
          <w:rFonts w:ascii="Times New Roman" w:hAnsi="Times New Roman" w:cs="Times New Roman"/>
          <w:spacing w:val="-30"/>
          <w:w w:val="95"/>
        </w:rPr>
        <w:t xml:space="preserve"> </w:t>
      </w:r>
      <w:r w:rsidRPr="004258DD">
        <w:rPr>
          <w:rFonts w:ascii="Times New Roman" w:hAnsi="Times New Roman" w:cs="Times New Roman"/>
          <w:w w:val="95"/>
        </w:rPr>
        <w:t>shall</w:t>
      </w:r>
      <w:r w:rsidRPr="004258DD">
        <w:rPr>
          <w:rFonts w:ascii="Times New Roman" w:hAnsi="Times New Roman" w:cs="Times New Roman"/>
          <w:spacing w:val="-32"/>
          <w:w w:val="95"/>
        </w:rPr>
        <w:t xml:space="preserve"> </w:t>
      </w:r>
      <w:r w:rsidRPr="004258DD">
        <w:rPr>
          <w:rFonts w:ascii="Times New Roman" w:hAnsi="Times New Roman" w:cs="Times New Roman"/>
          <w:w w:val="95"/>
        </w:rPr>
        <w:t>at</w:t>
      </w:r>
      <w:r w:rsidRPr="004258DD">
        <w:rPr>
          <w:rFonts w:ascii="Times New Roman" w:hAnsi="Times New Roman" w:cs="Times New Roman"/>
          <w:spacing w:val="-31"/>
          <w:w w:val="95"/>
        </w:rPr>
        <w:t xml:space="preserve"> </w:t>
      </w:r>
      <w:r w:rsidRPr="004258DD">
        <w:rPr>
          <w:rFonts w:ascii="Times New Roman" w:hAnsi="Times New Roman" w:cs="Times New Roman"/>
          <w:w w:val="95"/>
        </w:rPr>
        <w:t>all</w:t>
      </w:r>
      <w:r w:rsidRPr="004258DD">
        <w:rPr>
          <w:rFonts w:ascii="Times New Roman" w:hAnsi="Times New Roman" w:cs="Times New Roman"/>
          <w:spacing w:val="-31"/>
          <w:w w:val="95"/>
        </w:rPr>
        <w:t xml:space="preserve"> </w:t>
      </w:r>
      <w:r w:rsidRPr="004258DD">
        <w:rPr>
          <w:rFonts w:ascii="Times New Roman" w:hAnsi="Times New Roman" w:cs="Times New Roman"/>
          <w:w w:val="95"/>
        </w:rPr>
        <w:t>times</w:t>
      </w:r>
      <w:r w:rsidRPr="004258DD">
        <w:rPr>
          <w:rFonts w:ascii="Times New Roman" w:hAnsi="Times New Roman" w:cs="Times New Roman"/>
          <w:spacing w:val="-30"/>
          <w:w w:val="95"/>
        </w:rPr>
        <w:t xml:space="preserve"> </w:t>
      </w:r>
      <w:r w:rsidRPr="004258DD">
        <w:rPr>
          <w:rFonts w:ascii="Times New Roman" w:hAnsi="Times New Roman" w:cs="Times New Roman"/>
          <w:w w:val="95"/>
        </w:rPr>
        <w:t>have</w:t>
      </w:r>
      <w:r w:rsidRPr="004258DD">
        <w:rPr>
          <w:rFonts w:ascii="Times New Roman" w:hAnsi="Times New Roman" w:cs="Times New Roman"/>
          <w:spacing w:val="-31"/>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right</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ingress</w:t>
      </w:r>
      <w:r w:rsidRPr="004258DD">
        <w:rPr>
          <w:rFonts w:ascii="Times New Roman" w:hAnsi="Times New Roman" w:cs="Times New Roman"/>
          <w:spacing w:val="-21"/>
        </w:rPr>
        <w:t xml:space="preserve"> </w:t>
      </w:r>
      <w:r w:rsidRPr="004258DD">
        <w:rPr>
          <w:rFonts w:ascii="Times New Roman" w:hAnsi="Times New Roman" w:cs="Times New Roman"/>
        </w:rPr>
        <w:t>and</w:t>
      </w:r>
      <w:r w:rsidRPr="004258DD">
        <w:rPr>
          <w:rFonts w:ascii="Times New Roman" w:hAnsi="Times New Roman" w:cs="Times New Roman"/>
          <w:spacing w:val="-22"/>
        </w:rPr>
        <w:t xml:space="preserve"> </w:t>
      </w:r>
      <w:r w:rsidRPr="004258DD">
        <w:rPr>
          <w:rFonts w:ascii="Times New Roman" w:hAnsi="Times New Roman" w:cs="Times New Roman"/>
        </w:rPr>
        <w:t>egress</w:t>
      </w:r>
      <w:r w:rsidRPr="004258DD">
        <w:rPr>
          <w:rFonts w:ascii="Times New Roman" w:hAnsi="Times New Roman" w:cs="Times New Roman"/>
          <w:spacing w:val="-21"/>
        </w:rPr>
        <w:t xml:space="preserve"> </w:t>
      </w:r>
      <w:r w:rsidRPr="004258DD">
        <w:rPr>
          <w:rFonts w:ascii="Times New Roman" w:hAnsi="Times New Roman" w:cs="Times New Roman"/>
        </w:rPr>
        <w:t>upon</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said</w:t>
      </w:r>
      <w:r w:rsidRPr="004258DD">
        <w:rPr>
          <w:rFonts w:ascii="Times New Roman" w:hAnsi="Times New Roman" w:cs="Times New Roman"/>
          <w:spacing w:val="-21"/>
        </w:rPr>
        <w:t xml:space="preserve"> </w:t>
      </w:r>
      <w:r w:rsidRPr="004258DD">
        <w:rPr>
          <w:rFonts w:ascii="Times New Roman" w:hAnsi="Times New Roman" w:cs="Times New Roman"/>
        </w:rPr>
        <w:t>easements</w:t>
      </w:r>
      <w:r w:rsidRPr="004258DD">
        <w:rPr>
          <w:rFonts w:ascii="Times New Roman" w:hAnsi="Times New Roman" w:cs="Times New Roman"/>
          <w:spacing w:val="-21"/>
        </w:rPr>
        <w:t xml:space="preserve"> </w:t>
      </w:r>
      <w:r w:rsidRPr="004258DD">
        <w:rPr>
          <w:rFonts w:ascii="Times New Roman" w:hAnsi="Times New Roman" w:cs="Times New Roman"/>
        </w:rPr>
        <w:t>for</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purpose</w:t>
      </w:r>
      <w:r w:rsidRPr="004258DD">
        <w:rPr>
          <w:rFonts w:ascii="Times New Roman" w:hAnsi="Times New Roman" w:cs="Times New Roman"/>
          <w:spacing w:val="-21"/>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 xml:space="preserve">constructing, </w:t>
      </w:r>
      <w:r w:rsidRPr="004258DD">
        <w:rPr>
          <w:rFonts w:ascii="Times New Roman" w:hAnsi="Times New Roman" w:cs="Times New Roman"/>
          <w:w w:val="95"/>
        </w:rPr>
        <w:t>reconstructing,</w:t>
      </w:r>
      <w:r w:rsidRPr="004258DD">
        <w:rPr>
          <w:rFonts w:ascii="Times New Roman" w:hAnsi="Times New Roman" w:cs="Times New Roman"/>
          <w:spacing w:val="-21"/>
          <w:w w:val="95"/>
        </w:rPr>
        <w:t xml:space="preserve"> </w:t>
      </w:r>
      <w:r w:rsidRPr="004258DD">
        <w:rPr>
          <w:rFonts w:ascii="Times New Roman" w:hAnsi="Times New Roman" w:cs="Times New Roman"/>
          <w:w w:val="95"/>
        </w:rPr>
        <w:t>inspecting,</w:t>
      </w:r>
      <w:r w:rsidRPr="004258DD">
        <w:rPr>
          <w:rFonts w:ascii="Times New Roman" w:hAnsi="Times New Roman" w:cs="Times New Roman"/>
          <w:spacing w:val="-20"/>
          <w:w w:val="95"/>
        </w:rPr>
        <w:t xml:space="preserve"> </w:t>
      </w:r>
      <w:r w:rsidRPr="004258DD">
        <w:rPr>
          <w:rFonts w:ascii="Times New Roman" w:hAnsi="Times New Roman" w:cs="Times New Roman"/>
          <w:w w:val="95"/>
        </w:rPr>
        <w:t>patrolling,</w:t>
      </w:r>
      <w:r w:rsidRPr="004258DD">
        <w:rPr>
          <w:rFonts w:ascii="Times New Roman" w:hAnsi="Times New Roman" w:cs="Times New Roman"/>
          <w:spacing w:val="-20"/>
          <w:w w:val="95"/>
        </w:rPr>
        <w:t xml:space="preserve"> </w:t>
      </w:r>
      <w:r w:rsidRPr="004258DD">
        <w:rPr>
          <w:rFonts w:ascii="Times New Roman" w:hAnsi="Times New Roman" w:cs="Times New Roman"/>
          <w:w w:val="95"/>
        </w:rPr>
        <w:t>maintaining</w:t>
      </w:r>
      <w:r w:rsidRPr="004258DD">
        <w:rPr>
          <w:rFonts w:ascii="Times New Roman" w:hAnsi="Times New Roman" w:cs="Times New Roman"/>
          <w:spacing w:val="-20"/>
          <w:w w:val="95"/>
        </w:rPr>
        <w:t xml:space="preserve"> </w:t>
      </w:r>
      <w:r w:rsidRPr="004258DD">
        <w:rPr>
          <w:rFonts w:ascii="Times New Roman" w:hAnsi="Times New Roman" w:cs="Times New Roman"/>
          <w:w w:val="95"/>
        </w:rPr>
        <w:t>and</w:t>
      </w:r>
      <w:r w:rsidRPr="004258DD">
        <w:rPr>
          <w:rFonts w:ascii="Times New Roman" w:hAnsi="Times New Roman" w:cs="Times New Roman"/>
          <w:spacing w:val="-20"/>
          <w:w w:val="95"/>
        </w:rPr>
        <w:t xml:space="preserve"> </w:t>
      </w:r>
      <w:r w:rsidRPr="004258DD">
        <w:rPr>
          <w:rFonts w:ascii="Times New Roman" w:hAnsi="Times New Roman" w:cs="Times New Roman"/>
          <w:w w:val="95"/>
        </w:rPr>
        <w:t>adding</w:t>
      </w:r>
      <w:r w:rsidRPr="004258DD">
        <w:rPr>
          <w:rFonts w:ascii="Times New Roman" w:hAnsi="Times New Roman" w:cs="Times New Roman"/>
          <w:spacing w:val="-21"/>
          <w:w w:val="95"/>
        </w:rPr>
        <w:t xml:space="preserve"> </w:t>
      </w:r>
      <w:r w:rsidRPr="004258DD">
        <w:rPr>
          <w:rFonts w:ascii="Times New Roman" w:hAnsi="Times New Roman" w:cs="Times New Roman"/>
          <w:w w:val="95"/>
        </w:rPr>
        <w:t>to</w:t>
      </w:r>
      <w:r w:rsidRPr="004258DD">
        <w:rPr>
          <w:rFonts w:ascii="Times New Roman" w:hAnsi="Times New Roman" w:cs="Times New Roman"/>
          <w:spacing w:val="-20"/>
          <w:w w:val="95"/>
        </w:rPr>
        <w:t xml:space="preserve"> </w:t>
      </w:r>
      <w:r w:rsidRPr="004258DD">
        <w:rPr>
          <w:rFonts w:ascii="Times New Roman" w:hAnsi="Times New Roman" w:cs="Times New Roman"/>
          <w:w w:val="95"/>
        </w:rPr>
        <w:t>or</w:t>
      </w:r>
      <w:r w:rsidRPr="004258DD">
        <w:rPr>
          <w:rFonts w:ascii="Times New Roman" w:hAnsi="Times New Roman" w:cs="Times New Roman"/>
          <w:spacing w:val="-20"/>
          <w:w w:val="95"/>
        </w:rPr>
        <w:t xml:space="preserve"> </w:t>
      </w:r>
      <w:r w:rsidRPr="004258DD">
        <w:rPr>
          <w:rFonts w:ascii="Times New Roman" w:hAnsi="Times New Roman" w:cs="Times New Roman"/>
          <w:w w:val="95"/>
        </w:rPr>
        <w:t>removing</w:t>
      </w:r>
      <w:r w:rsidRPr="004258DD">
        <w:rPr>
          <w:rFonts w:ascii="Times New Roman" w:hAnsi="Times New Roman" w:cs="Times New Roman"/>
          <w:spacing w:val="-20"/>
          <w:w w:val="95"/>
        </w:rPr>
        <w:t xml:space="preserve"> </w:t>
      </w:r>
      <w:r w:rsidRPr="004258DD">
        <w:rPr>
          <w:rFonts w:ascii="Times New Roman" w:hAnsi="Times New Roman" w:cs="Times New Roman"/>
          <w:w w:val="95"/>
        </w:rPr>
        <w:t>all</w:t>
      </w:r>
      <w:r w:rsidRPr="004258DD">
        <w:rPr>
          <w:rFonts w:ascii="Times New Roman" w:hAnsi="Times New Roman" w:cs="Times New Roman"/>
          <w:spacing w:val="-20"/>
          <w:w w:val="95"/>
        </w:rPr>
        <w:t xml:space="preserve"> </w:t>
      </w:r>
      <w:r w:rsidRPr="004258DD">
        <w:rPr>
          <w:rFonts w:ascii="Times New Roman" w:hAnsi="Times New Roman" w:cs="Times New Roman"/>
          <w:w w:val="95"/>
        </w:rPr>
        <w:t>or</w:t>
      </w:r>
      <w:r w:rsidRPr="004258DD">
        <w:rPr>
          <w:rFonts w:ascii="Times New Roman" w:hAnsi="Times New Roman" w:cs="Times New Roman"/>
          <w:spacing w:val="-22"/>
          <w:w w:val="95"/>
        </w:rPr>
        <w:t xml:space="preserve"> </w:t>
      </w:r>
      <w:r w:rsidRPr="004258DD">
        <w:rPr>
          <w:rFonts w:ascii="Times New Roman" w:hAnsi="Times New Roman" w:cs="Times New Roman"/>
          <w:w w:val="95"/>
        </w:rPr>
        <w:t>part</w:t>
      </w:r>
      <w:r w:rsidRPr="004258DD">
        <w:rPr>
          <w:rFonts w:ascii="Times New Roman" w:hAnsi="Times New Roman" w:cs="Times New Roman"/>
          <w:spacing w:val="-20"/>
          <w:w w:val="95"/>
        </w:rPr>
        <w:t xml:space="preserve"> </w:t>
      </w:r>
      <w:r w:rsidRPr="004258DD">
        <w:rPr>
          <w:rFonts w:ascii="Times New Roman" w:hAnsi="Times New Roman" w:cs="Times New Roman"/>
          <w:w w:val="95"/>
        </w:rPr>
        <w:t xml:space="preserve">of its respective systems without the necessity at any time of procuring the permission of </w:t>
      </w:r>
      <w:r w:rsidRPr="004258DD">
        <w:rPr>
          <w:rFonts w:ascii="Times New Roman" w:hAnsi="Times New Roman" w:cs="Times New Roman"/>
        </w:rPr>
        <w:t>anyone.</w:t>
      </w:r>
    </w:p>
    <w:p w:rsidR="00277ED5" w:rsidRPr="004258DD" w:rsidRDefault="00AC371E">
      <w:pPr>
        <w:pStyle w:val="ListParagraph"/>
        <w:numPr>
          <w:ilvl w:val="1"/>
          <w:numId w:val="38"/>
        </w:numPr>
        <w:tabs>
          <w:tab w:val="left" w:pos="1581"/>
        </w:tabs>
        <w:spacing w:before="207" w:line="216" w:lineRule="auto"/>
        <w:ind w:right="838" w:hanging="331"/>
        <w:rPr>
          <w:rFonts w:ascii="Times New Roman" w:hAnsi="Times New Roman" w:cs="Times New Roman"/>
        </w:rPr>
      </w:pPr>
      <w:r w:rsidRPr="004258DD">
        <w:rPr>
          <w:rFonts w:ascii="Times New Roman" w:hAnsi="Times New Roman" w:cs="Times New Roman"/>
          <w:b/>
        </w:rPr>
        <w:t xml:space="preserve">Engineer: </w:t>
      </w:r>
      <w:r w:rsidRPr="004258DD">
        <w:rPr>
          <w:rFonts w:ascii="Times New Roman" w:hAnsi="Times New Roman" w:cs="Times New Roman"/>
        </w:rPr>
        <w:t>A person duly authorized under the provisions of the Texas</w:t>
      </w:r>
      <w:r w:rsidRPr="004258DD">
        <w:rPr>
          <w:rFonts w:ascii="Times New Roman" w:hAnsi="Times New Roman" w:cs="Times New Roman"/>
          <w:spacing w:val="-16"/>
        </w:rPr>
        <w:t xml:space="preserve"> </w:t>
      </w:r>
      <w:r w:rsidRPr="004258DD">
        <w:rPr>
          <w:rFonts w:ascii="Times New Roman" w:hAnsi="Times New Roman" w:cs="Times New Roman"/>
        </w:rPr>
        <w:t xml:space="preserve">Engineering Practice Act, as heretofore or hereafter amended, to practice the profession </w:t>
      </w:r>
      <w:r w:rsidRPr="004258DD">
        <w:rPr>
          <w:rFonts w:ascii="Times New Roman" w:hAnsi="Times New Roman" w:cs="Times New Roman"/>
          <w:spacing w:val="-6"/>
        </w:rPr>
        <w:t xml:space="preserve">of </w:t>
      </w:r>
      <w:r w:rsidRPr="004258DD">
        <w:rPr>
          <w:rFonts w:ascii="Times New Roman" w:hAnsi="Times New Roman" w:cs="Times New Roman"/>
          <w:w w:val="95"/>
        </w:rPr>
        <w:t>engineering and who is specifically qualified to design and prepare Construction</w:t>
      </w:r>
      <w:r w:rsidRPr="004258DD">
        <w:rPr>
          <w:rFonts w:ascii="Times New Roman" w:hAnsi="Times New Roman" w:cs="Times New Roman"/>
          <w:spacing w:val="-27"/>
          <w:w w:val="95"/>
        </w:rPr>
        <w:t xml:space="preserve"> </w:t>
      </w:r>
      <w:r w:rsidRPr="004258DD">
        <w:rPr>
          <w:rFonts w:ascii="Times New Roman" w:hAnsi="Times New Roman" w:cs="Times New Roman"/>
          <w:w w:val="95"/>
        </w:rPr>
        <w:t xml:space="preserve">Plans </w:t>
      </w:r>
      <w:r w:rsidRPr="004258DD">
        <w:rPr>
          <w:rFonts w:ascii="Times New Roman" w:hAnsi="Times New Roman" w:cs="Times New Roman"/>
        </w:rPr>
        <w:t>and specifications for subdivision</w:t>
      </w:r>
      <w:r w:rsidRPr="004258DD">
        <w:rPr>
          <w:rFonts w:ascii="Times New Roman" w:hAnsi="Times New Roman" w:cs="Times New Roman"/>
          <w:spacing w:val="-34"/>
        </w:rPr>
        <w:t xml:space="preserve"> </w:t>
      </w:r>
      <w:r w:rsidRPr="004258DD">
        <w:rPr>
          <w:rFonts w:ascii="Times New Roman" w:hAnsi="Times New Roman" w:cs="Times New Roman"/>
        </w:rPr>
        <w:t>development.</w:t>
      </w:r>
    </w:p>
    <w:p w:rsidR="00277ED5" w:rsidRPr="004258DD" w:rsidRDefault="00AC371E">
      <w:pPr>
        <w:pStyle w:val="ListParagraph"/>
        <w:numPr>
          <w:ilvl w:val="1"/>
          <w:numId w:val="38"/>
        </w:numPr>
        <w:tabs>
          <w:tab w:val="left" w:pos="1581"/>
        </w:tabs>
        <w:spacing w:before="207" w:line="218" w:lineRule="auto"/>
        <w:ind w:right="838" w:hanging="331"/>
        <w:rPr>
          <w:rFonts w:ascii="Times New Roman" w:hAnsi="Times New Roman" w:cs="Times New Roman"/>
        </w:rPr>
      </w:pPr>
      <w:r w:rsidRPr="004258DD">
        <w:rPr>
          <w:rFonts w:ascii="Times New Roman" w:hAnsi="Times New Roman" w:cs="Times New Roman"/>
          <w:b/>
        </w:rPr>
        <w:t xml:space="preserve">Engineering Plans: </w:t>
      </w:r>
      <w:r w:rsidRPr="004258DD">
        <w:rPr>
          <w:rFonts w:ascii="Times New Roman" w:hAnsi="Times New Roman" w:cs="Times New Roman"/>
        </w:rPr>
        <w:t>A set of drawings and/or specifications, including paving,</w:t>
      </w:r>
      <w:r w:rsidRPr="004258DD">
        <w:rPr>
          <w:rFonts w:ascii="Times New Roman" w:hAnsi="Times New Roman" w:cs="Times New Roman"/>
          <w:spacing w:val="-17"/>
        </w:rPr>
        <w:t xml:space="preserve"> </w:t>
      </w:r>
      <w:r w:rsidRPr="004258DD">
        <w:rPr>
          <w:rFonts w:ascii="Times New Roman" w:hAnsi="Times New Roman" w:cs="Times New Roman"/>
        </w:rPr>
        <w:t>water, wastewater,</w:t>
      </w:r>
      <w:r w:rsidRPr="004258DD">
        <w:rPr>
          <w:rFonts w:ascii="Times New Roman" w:hAnsi="Times New Roman" w:cs="Times New Roman"/>
          <w:spacing w:val="-17"/>
        </w:rPr>
        <w:t xml:space="preserve"> </w:t>
      </w:r>
      <w:r w:rsidRPr="004258DD">
        <w:rPr>
          <w:rFonts w:ascii="Times New Roman" w:hAnsi="Times New Roman" w:cs="Times New Roman"/>
        </w:rPr>
        <w:t>drainage,</w:t>
      </w:r>
      <w:r w:rsidRPr="004258DD">
        <w:rPr>
          <w:rFonts w:ascii="Times New Roman" w:hAnsi="Times New Roman" w:cs="Times New Roman"/>
          <w:spacing w:val="-16"/>
        </w:rPr>
        <w:t xml:space="preserve"> </w:t>
      </w:r>
      <w:r w:rsidRPr="004258DD">
        <w:rPr>
          <w:rFonts w:ascii="Times New Roman" w:hAnsi="Times New Roman" w:cs="Times New Roman"/>
        </w:rPr>
        <w:t>or</w:t>
      </w:r>
      <w:r w:rsidRPr="004258DD">
        <w:rPr>
          <w:rFonts w:ascii="Times New Roman" w:hAnsi="Times New Roman" w:cs="Times New Roman"/>
          <w:spacing w:val="-17"/>
        </w:rPr>
        <w:t xml:space="preserve"> </w:t>
      </w:r>
      <w:r w:rsidRPr="004258DD">
        <w:rPr>
          <w:rFonts w:ascii="Times New Roman" w:hAnsi="Times New Roman" w:cs="Times New Roman"/>
        </w:rPr>
        <w:t>other</w:t>
      </w:r>
      <w:r w:rsidRPr="004258DD">
        <w:rPr>
          <w:rFonts w:ascii="Times New Roman" w:hAnsi="Times New Roman" w:cs="Times New Roman"/>
          <w:spacing w:val="-16"/>
        </w:rPr>
        <w:t xml:space="preserve"> </w:t>
      </w:r>
      <w:r w:rsidRPr="004258DD">
        <w:rPr>
          <w:rFonts w:ascii="Times New Roman" w:hAnsi="Times New Roman" w:cs="Times New Roman"/>
        </w:rPr>
        <w:t>required</w:t>
      </w:r>
      <w:r w:rsidRPr="004258DD">
        <w:rPr>
          <w:rFonts w:ascii="Times New Roman" w:hAnsi="Times New Roman" w:cs="Times New Roman"/>
          <w:spacing w:val="-15"/>
        </w:rPr>
        <w:t xml:space="preserve"> </w:t>
      </w:r>
      <w:r w:rsidRPr="004258DD">
        <w:rPr>
          <w:rFonts w:ascii="Times New Roman" w:hAnsi="Times New Roman" w:cs="Times New Roman"/>
        </w:rPr>
        <w:t>plans,</w:t>
      </w:r>
      <w:r w:rsidRPr="004258DD">
        <w:rPr>
          <w:rFonts w:ascii="Times New Roman" w:hAnsi="Times New Roman" w:cs="Times New Roman"/>
          <w:spacing w:val="-16"/>
        </w:rPr>
        <w:t xml:space="preserve"> </w:t>
      </w:r>
      <w:r w:rsidRPr="004258DD">
        <w:rPr>
          <w:rFonts w:ascii="Times New Roman" w:hAnsi="Times New Roman" w:cs="Times New Roman"/>
        </w:rPr>
        <w:t>submitted</w:t>
      </w:r>
      <w:r w:rsidRPr="004258DD">
        <w:rPr>
          <w:rFonts w:ascii="Times New Roman" w:hAnsi="Times New Roman" w:cs="Times New Roman"/>
          <w:spacing w:val="-16"/>
        </w:rPr>
        <w:t xml:space="preserve"> </w:t>
      </w:r>
      <w:r w:rsidRPr="004258DD">
        <w:rPr>
          <w:rFonts w:ascii="Times New Roman" w:hAnsi="Times New Roman" w:cs="Times New Roman"/>
        </w:rPr>
        <w:t>to</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County</w:t>
      </w:r>
      <w:r w:rsidRPr="004258DD">
        <w:rPr>
          <w:rFonts w:ascii="Times New Roman" w:hAnsi="Times New Roman" w:cs="Times New Roman"/>
          <w:spacing w:val="-16"/>
        </w:rPr>
        <w:t xml:space="preserve"> </w:t>
      </w:r>
      <w:r w:rsidRPr="004258DD">
        <w:rPr>
          <w:rFonts w:ascii="Times New Roman" w:hAnsi="Times New Roman" w:cs="Times New Roman"/>
        </w:rPr>
        <w:t>for</w:t>
      </w:r>
      <w:r w:rsidRPr="004258DD">
        <w:rPr>
          <w:rFonts w:ascii="Times New Roman" w:hAnsi="Times New Roman" w:cs="Times New Roman"/>
          <w:spacing w:val="-15"/>
        </w:rPr>
        <w:t xml:space="preserve"> </w:t>
      </w:r>
      <w:r w:rsidRPr="004258DD">
        <w:rPr>
          <w:rFonts w:ascii="Times New Roman" w:hAnsi="Times New Roman" w:cs="Times New Roman"/>
        </w:rPr>
        <w:t>review</w:t>
      </w:r>
      <w:r w:rsidRPr="004258DD">
        <w:rPr>
          <w:rFonts w:ascii="Times New Roman" w:hAnsi="Times New Roman" w:cs="Times New Roman"/>
          <w:spacing w:val="-17"/>
        </w:rPr>
        <w:t xml:space="preserve"> </w:t>
      </w:r>
      <w:r w:rsidRPr="004258DD">
        <w:rPr>
          <w:rFonts w:ascii="Times New Roman" w:hAnsi="Times New Roman" w:cs="Times New Roman"/>
        </w:rPr>
        <w:t>in conjunction</w:t>
      </w:r>
      <w:r w:rsidRPr="004258DD">
        <w:rPr>
          <w:rFonts w:ascii="Times New Roman" w:hAnsi="Times New Roman" w:cs="Times New Roman"/>
          <w:spacing w:val="-23"/>
        </w:rPr>
        <w:t xml:space="preserve"> </w:t>
      </w:r>
      <w:r w:rsidRPr="004258DD">
        <w:rPr>
          <w:rFonts w:ascii="Times New Roman" w:hAnsi="Times New Roman" w:cs="Times New Roman"/>
        </w:rPr>
        <w:t>with</w:t>
      </w:r>
      <w:r w:rsidRPr="004258DD">
        <w:rPr>
          <w:rFonts w:ascii="Times New Roman" w:hAnsi="Times New Roman" w:cs="Times New Roman"/>
          <w:spacing w:val="-23"/>
        </w:rPr>
        <w:t xml:space="preserve"> </w:t>
      </w: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subdivision</w:t>
      </w:r>
      <w:r w:rsidRPr="004258DD">
        <w:rPr>
          <w:rFonts w:ascii="Times New Roman" w:hAnsi="Times New Roman" w:cs="Times New Roman"/>
          <w:spacing w:val="-22"/>
        </w:rPr>
        <w:t xml:space="preserve"> </w:t>
      </w:r>
      <w:r w:rsidRPr="004258DD">
        <w:rPr>
          <w:rFonts w:ascii="Times New Roman" w:hAnsi="Times New Roman" w:cs="Times New Roman"/>
        </w:rPr>
        <w:t>or</w:t>
      </w:r>
      <w:r w:rsidRPr="004258DD">
        <w:rPr>
          <w:rFonts w:ascii="Times New Roman" w:hAnsi="Times New Roman" w:cs="Times New Roman"/>
          <w:spacing w:val="-22"/>
        </w:rPr>
        <w:t xml:space="preserve"> </w:t>
      </w: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development</w:t>
      </w:r>
      <w:r w:rsidRPr="004258DD">
        <w:rPr>
          <w:rFonts w:ascii="Times New Roman" w:hAnsi="Times New Roman" w:cs="Times New Roman"/>
          <w:spacing w:val="-22"/>
        </w:rPr>
        <w:t xml:space="preserve"> </w:t>
      </w:r>
      <w:r w:rsidRPr="004258DD">
        <w:rPr>
          <w:rFonts w:ascii="Times New Roman" w:hAnsi="Times New Roman" w:cs="Times New Roman"/>
        </w:rPr>
        <w:t>that</w:t>
      </w:r>
      <w:r w:rsidRPr="004258DD">
        <w:rPr>
          <w:rFonts w:ascii="Times New Roman" w:hAnsi="Times New Roman" w:cs="Times New Roman"/>
          <w:spacing w:val="-23"/>
        </w:rPr>
        <w:t xml:space="preserve"> </w:t>
      </w:r>
      <w:r w:rsidRPr="004258DD">
        <w:rPr>
          <w:rFonts w:ascii="Times New Roman" w:hAnsi="Times New Roman" w:cs="Times New Roman"/>
        </w:rPr>
        <w:t>bear</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seal</w:t>
      </w:r>
      <w:r w:rsidRPr="004258DD">
        <w:rPr>
          <w:rFonts w:ascii="Times New Roman" w:hAnsi="Times New Roman" w:cs="Times New Roman"/>
          <w:spacing w:val="-22"/>
        </w:rPr>
        <w:t xml:space="preserve"> </w:t>
      </w:r>
      <w:r w:rsidRPr="004258DD">
        <w:rPr>
          <w:rFonts w:ascii="Times New Roman" w:hAnsi="Times New Roman" w:cs="Times New Roman"/>
        </w:rPr>
        <w:t>and</w:t>
      </w:r>
      <w:r w:rsidRPr="004258DD">
        <w:rPr>
          <w:rFonts w:ascii="Times New Roman" w:hAnsi="Times New Roman" w:cs="Times New Roman"/>
          <w:spacing w:val="-22"/>
        </w:rPr>
        <w:t xml:space="preserve"> </w:t>
      </w:r>
      <w:r w:rsidRPr="004258DD">
        <w:rPr>
          <w:rFonts w:ascii="Times New Roman" w:hAnsi="Times New Roman" w:cs="Times New Roman"/>
        </w:rPr>
        <w:t>signature</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 xml:space="preserve">a </w:t>
      </w:r>
      <w:r w:rsidRPr="004258DD">
        <w:rPr>
          <w:rFonts w:ascii="Times New Roman" w:hAnsi="Times New Roman" w:cs="Times New Roman"/>
          <w:w w:val="95"/>
        </w:rPr>
        <w:t>Licensed</w:t>
      </w:r>
      <w:r w:rsidRPr="004258DD">
        <w:rPr>
          <w:rFonts w:ascii="Times New Roman" w:hAnsi="Times New Roman" w:cs="Times New Roman"/>
          <w:spacing w:val="-28"/>
          <w:w w:val="95"/>
        </w:rPr>
        <w:t xml:space="preserve"> </w:t>
      </w:r>
      <w:r w:rsidRPr="004258DD">
        <w:rPr>
          <w:rFonts w:ascii="Times New Roman" w:hAnsi="Times New Roman" w:cs="Times New Roman"/>
          <w:w w:val="95"/>
        </w:rPr>
        <w:t>Engineer</w:t>
      </w:r>
      <w:r w:rsidRPr="004258DD">
        <w:rPr>
          <w:rFonts w:ascii="Times New Roman" w:hAnsi="Times New Roman" w:cs="Times New Roman"/>
          <w:spacing w:val="-27"/>
          <w:w w:val="95"/>
        </w:rPr>
        <w:t xml:space="preserve"> </w:t>
      </w:r>
      <w:r w:rsidRPr="004258DD">
        <w:rPr>
          <w:rFonts w:ascii="Times New Roman" w:hAnsi="Times New Roman" w:cs="Times New Roman"/>
          <w:w w:val="95"/>
        </w:rPr>
        <w:t>in</w:t>
      </w:r>
      <w:r w:rsidRPr="004258DD">
        <w:rPr>
          <w:rFonts w:ascii="Times New Roman" w:hAnsi="Times New Roman" w:cs="Times New Roman"/>
          <w:spacing w:val="-29"/>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State</w:t>
      </w:r>
      <w:r w:rsidRPr="004258DD">
        <w:rPr>
          <w:rFonts w:ascii="Times New Roman" w:hAnsi="Times New Roman" w:cs="Times New Roman"/>
          <w:spacing w:val="-28"/>
          <w:w w:val="95"/>
        </w:rPr>
        <w:t xml:space="preserve"> </w:t>
      </w:r>
      <w:r w:rsidRPr="004258DD">
        <w:rPr>
          <w:rFonts w:ascii="Times New Roman" w:hAnsi="Times New Roman" w:cs="Times New Roman"/>
          <w:w w:val="95"/>
        </w:rPr>
        <w:t>of</w:t>
      </w:r>
      <w:r w:rsidRPr="004258DD">
        <w:rPr>
          <w:rFonts w:ascii="Times New Roman" w:hAnsi="Times New Roman" w:cs="Times New Roman"/>
          <w:spacing w:val="-29"/>
          <w:w w:val="95"/>
        </w:rPr>
        <w:t xml:space="preserve"> </w:t>
      </w:r>
      <w:r w:rsidRPr="004258DD">
        <w:rPr>
          <w:rFonts w:ascii="Times New Roman" w:hAnsi="Times New Roman" w:cs="Times New Roman"/>
          <w:w w:val="95"/>
        </w:rPr>
        <w:t>Texas.</w:t>
      </w:r>
      <w:r w:rsidRPr="004258DD">
        <w:rPr>
          <w:rFonts w:ascii="Times New Roman" w:hAnsi="Times New Roman" w:cs="Times New Roman"/>
          <w:spacing w:val="3"/>
          <w:w w:val="95"/>
        </w:rPr>
        <w:t xml:space="preserve"> </w:t>
      </w:r>
      <w:r w:rsidRPr="004258DD">
        <w:rPr>
          <w:rFonts w:ascii="Times New Roman" w:hAnsi="Times New Roman" w:cs="Times New Roman"/>
          <w:w w:val="95"/>
        </w:rPr>
        <w:t>This</w:t>
      </w:r>
      <w:r w:rsidRPr="004258DD">
        <w:rPr>
          <w:rFonts w:ascii="Times New Roman" w:hAnsi="Times New Roman" w:cs="Times New Roman"/>
          <w:spacing w:val="-27"/>
          <w:w w:val="95"/>
        </w:rPr>
        <w:t xml:space="preserve"> </w:t>
      </w:r>
      <w:r w:rsidRPr="004258DD">
        <w:rPr>
          <w:rFonts w:ascii="Times New Roman" w:hAnsi="Times New Roman" w:cs="Times New Roman"/>
          <w:w w:val="95"/>
        </w:rPr>
        <w:t>person</w:t>
      </w:r>
      <w:r w:rsidRPr="004258DD">
        <w:rPr>
          <w:rFonts w:ascii="Times New Roman" w:hAnsi="Times New Roman" w:cs="Times New Roman"/>
          <w:spacing w:val="-28"/>
          <w:w w:val="95"/>
        </w:rPr>
        <w:t xml:space="preserve"> </w:t>
      </w:r>
      <w:r w:rsidRPr="004258DD">
        <w:rPr>
          <w:rFonts w:ascii="Times New Roman" w:hAnsi="Times New Roman" w:cs="Times New Roman"/>
          <w:w w:val="95"/>
        </w:rPr>
        <w:t>shall</w:t>
      </w:r>
      <w:r w:rsidRPr="004258DD">
        <w:rPr>
          <w:rFonts w:ascii="Times New Roman" w:hAnsi="Times New Roman" w:cs="Times New Roman"/>
          <w:spacing w:val="-28"/>
          <w:w w:val="95"/>
        </w:rPr>
        <w:t xml:space="preserve"> </w:t>
      </w:r>
      <w:r w:rsidRPr="004258DD">
        <w:rPr>
          <w:rFonts w:ascii="Times New Roman" w:hAnsi="Times New Roman" w:cs="Times New Roman"/>
          <w:w w:val="95"/>
        </w:rPr>
        <w:t>be</w:t>
      </w:r>
      <w:r w:rsidRPr="004258DD">
        <w:rPr>
          <w:rFonts w:ascii="Times New Roman" w:hAnsi="Times New Roman" w:cs="Times New Roman"/>
          <w:spacing w:val="-26"/>
          <w:w w:val="95"/>
        </w:rPr>
        <w:t xml:space="preserve"> </w:t>
      </w:r>
      <w:r w:rsidRPr="004258DD">
        <w:rPr>
          <w:rFonts w:ascii="Times New Roman" w:hAnsi="Times New Roman" w:cs="Times New Roman"/>
          <w:w w:val="95"/>
        </w:rPr>
        <w:t>designated</w:t>
      </w:r>
      <w:r w:rsidRPr="004258DD">
        <w:rPr>
          <w:rFonts w:ascii="Times New Roman" w:hAnsi="Times New Roman" w:cs="Times New Roman"/>
          <w:spacing w:val="-29"/>
          <w:w w:val="95"/>
        </w:rPr>
        <w:t xml:space="preserve"> </w:t>
      </w:r>
      <w:r w:rsidRPr="004258DD">
        <w:rPr>
          <w:rFonts w:ascii="Times New Roman" w:hAnsi="Times New Roman" w:cs="Times New Roman"/>
          <w:w w:val="95"/>
        </w:rPr>
        <w:t>as</w:t>
      </w:r>
      <w:r w:rsidRPr="004258DD">
        <w:rPr>
          <w:rFonts w:ascii="Times New Roman" w:hAnsi="Times New Roman" w:cs="Times New Roman"/>
          <w:spacing w:val="-27"/>
          <w:w w:val="95"/>
        </w:rPr>
        <w:t xml:space="preserve"> </w:t>
      </w:r>
      <w:r w:rsidRPr="004258DD">
        <w:rPr>
          <w:rFonts w:ascii="Times New Roman" w:hAnsi="Times New Roman" w:cs="Times New Roman"/>
          <w:w w:val="95"/>
        </w:rPr>
        <w:t>the</w:t>
      </w:r>
      <w:r w:rsidRPr="004258DD">
        <w:rPr>
          <w:rFonts w:ascii="Times New Roman" w:hAnsi="Times New Roman" w:cs="Times New Roman"/>
          <w:spacing w:val="-30"/>
          <w:w w:val="95"/>
        </w:rPr>
        <w:t xml:space="preserve"> </w:t>
      </w:r>
      <w:r w:rsidRPr="004258DD">
        <w:rPr>
          <w:rFonts w:ascii="Times New Roman" w:hAnsi="Times New Roman" w:cs="Times New Roman"/>
          <w:w w:val="95"/>
        </w:rPr>
        <w:t xml:space="preserve">Engineer </w:t>
      </w:r>
      <w:r w:rsidRPr="004258DD">
        <w:rPr>
          <w:rFonts w:ascii="Times New Roman" w:hAnsi="Times New Roman" w:cs="Times New Roman"/>
        </w:rPr>
        <w:t>of</w:t>
      </w:r>
      <w:r w:rsidRPr="004258DD">
        <w:rPr>
          <w:rFonts w:ascii="Times New Roman" w:hAnsi="Times New Roman" w:cs="Times New Roman"/>
          <w:spacing w:val="-2"/>
        </w:rPr>
        <w:t xml:space="preserve"> </w:t>
      </w:r>
      <w:r w:rsidRPr="004258DD">
        <w:rPr>
          <w:rFonts w:ascii="Times New Roman" w:hAnsi="Times New Roman" w:cs="Times New Roman"/>
        </w:rPr>
        <w:t>Record.</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ListParagraph"/>
        <w:numPr>
          <w:ilvl w:val="1"/>
          <w:numId w:val="38"/>
        </w:numPr>
        <w:tabs>
          <w:tab w:val="left" w:pos="1581"/>
        </w:tabs>
        <w:spacing w:line="208" w:lineRule="auto"/>
        <w:ind w:right="840" w:hanging="331"/>
        <w:rPr>
          <w:rFonts w:ascii="Times New Roman" w:hAnsi="Times New Roman" w:cs="Times New Roman"/>
        </w:rPr>
      </w:pPr>
      <w:r w:rsidRPr="004258DD">
        <w:rPr>
          <w:rFonts w:ascii="Times New Roman" w:hAnsi="Times New Roman" w:cs="Times New Roman"/>
          <w:b/>
          <w:w w:val="95"/>
        </w:rPr>
        <w:t>Extraterritorial Jurisdiction:</w:t>
      </w:r>
      <w:r w:rsidRPr="004258DD">
        <w:rPr>
          <w:rFonts w:ascii="Times New Roman" w:hAnsi="Times New Roman" w:cs="Times New Roman"/>
          <w:b/>
          <w:spacing w:val="-7"/>
          <w:w w:val="95"/>
        </w:rPr>
        <w:t xml:space="preserve"> </w:t>
      </w:r>
      <w:r w:rsidRPr="004258DD">
        <w:rPr>
          <w:rFonts w:ascii="Times New Roman" w:hAnsi="Times New Roman" w:cs="Times New Roman"/>
          <w:w w:val="95"/>
        </w:rPr>
        <w:t>The unincorporated area of the County that is contiguous to the</w:t>
      </w:r>
      <w:r w:rsidRPr="004258DD">
        <w:rPr>
          <w:rFonts w:ascii="Times New Roman" w:hAnsi="Times New Roman" w:cs="Times New Roman"/>
          <w:spacing w:val="-23"/>
          <w:w w:val="95"/>
        </w:rPr>
        <w:t xml:space="preserve"> </w:t>
      </w:r>
      <w:r w:rsidRPr="004258DD">
        <w:rPr>
          <w:rFonts w:ascii="Times New Roman" w:hAnsi="Times New Roman" w:cs="Times New Roman"/>
          <w:w w:val="95"/>
        </w:rPr>
        <w:t>corporate</w:t>
      </w:r>
      <w:r w:rsidRPr="004258DD">
        <w:rPr>
          <w:rFonts w:ascii="Times New Roman" w:hAnsi="Times New Roman" w:cs="Times New Roman"/>
          <w:spacing w:val="-22"/>
          <w:w w:val="95"/>
        </w:rPr>
        <w:t xml:space="preserve"> </w:t>
      </w:r>
      <w:r w:rsidRPr="004258DD">
        <w:rPr>
          <w:rFonts w:ascii="Times New Roman" w:hAnsi="Times New Roman" w:cs="Times New Roman"/>
          <w:w w:val="95"/>
        </w:rPr>
        <w:t>boundaries</w:t>
      </w:r>
      <w:r w:rsidRPr="004258DD">
        <w:rPr>
          <w:rFonts w:ascii="Times New Roman" w:hAnsi="Times New Roman" w:cs="Times New Roman"/>
          <w:spacing w:val="-22"/>
          <w:w w:val="95"/>
        </w:rPr>
        <w:t xml:space="preserve"> </w:t>
      </w:r>
      <w:r w:rsidRPr="004258DD">
        <w:rPr>
          <w:rFonts w:ascii="Times New Roman" w:hAnsi="Times New Roman" w:cs="Times New Roman"/>
          <w:w w:val="95"/>
        </w:rPr>
        <w:t>of</w:t>
      </w:r>
      <w:r w:rsidRPr="004258DD">
        <w:rPr>
          <w:rFonts w:ascii="Times New Roman" w:hAnsi="Times New Roman" w:cs="Times New Roman"/>
          <w:spacing w:val="-22"/>
          <w:w w:val="95"/>
        </w:rPr>
        <w:t xml:space="preserve"> </w:t>
      </w:r>
      <w:r w:rsidRPr="004258DD">
        <w:rPr>
          <w:rFonts w:ascii="Times New Roman" w:hAnsi="Times New Roman" w:cs="Times New Roman"/>
          <w:w w:val="95"/>
        </w:rPr>
        <w:t>a</w:t>
      </w:r>
      <w:r w:rsidRPr="004258DD">
        <w:rPr>
          <w:rFonts w:ascii="Times New Roman" w:hAnsi="Times New Roman" w:cs="Times New Roman"/>
          <w:spacing w:val="-22"/>
          <w:w w:val="95"/>
        </w:rPr>
        <w:t xml:space="preserve"> </w:t>
      </w:r>
      <w:r w:rsidRPr="004258DD">
        <w:rPr>
          <w:rFonts w:ascii="Times New Roman" w:hAnsi="Times New Roman" w:cs="Times New Roman"/>
          <w:w w:val="95"/>
        </w:rPr>
        <w:t>municipality,</w:t>
      </w:r>
      <w:r w:rsidRPr="004258DD">
        <w:rPr>
          <w:rFonts w:ascii="Times New Roman" w:hAnsi="Times New Roman" w:cs="Times New Roman"/>
          <w:spacing w:val="-22"/>
          <w:w w:val="95"/>
        </w:rPr>
        <w:t xml:space="preserve"> </w:t>
      </w:r>
      <w:r w:rsidRPr="004258DD">
        <w:rPr>
          <w:rFonts w:ascii="Times New Roman" w:hAnsi="Times New Roman" w:cs="Times New Roman"/>
          <w:w w:val="95"/>
        </w:rPr>
        <w:t>more</w:t>
      </w:r>
      <w:r w:rsidRPr="004258DD">
        <w:rPr>
          <w:rFonts w:ascii="Times New Roman" w:hAnsi="Times New Roman" w:cs="Times New Roman"/>
          <w:spacing w:val="-22"/>
          <w:w w:val="95"/>
        </w:rPr>
        <w:t xml:space="preserve"> </w:t>
      </w:r>
      <w:r w:rsidRPr="004258DD">
        <w:rPr>
          <w:rFonts w:ascii="Times New Roman" w:hAnsi="Times New Roman" w:cs="Times New Roman"/>
          <w:w w:val="95"/>
        </w:rPr>
        <w:t>specifically</w:t>
      </w:r>
      <w:r w:rsidRPr="004258DD">
        <w:rPr>
          <w:rFonts w:ascii="Times New Roman" w:hAnsi="Times New Roman" w:cs="Times New Roman"/>
          <w:spacing w:val="-23"/>
          <w:w w:val="95"/>
        </w:rPr>
        <w:t xml:space="preserve"> </w:t>
      </w:r>
      <w:r w:rsidRPr="004258DD">
        <w:rPr>
          <w:rFonts w:ascii="Times New Roman" w:hAnsi="Times New Roman" w:cs="Times New Roman"/>
          <w:w w:val="95"/>
        </w:rPr>
        <w:t>described</w:t>
      </w:r>
      <w:r w:rsidRPr="004258DD">
        <w:rPr>
          <w:rFonts w:ascii="Times New Roman" w:hAnsi="Times New Roman" w:cs="Times New Roman"/>
          <w:spacing w:val="-21"/>
          <w:w w:val="95"/>
        </w:rPr>
        <w:t xml:space="preserve"> </w:t>
      </w:r>
      <w:r w:rsidRPr="004258DD">
        <w:rPr>
          <w:rFonts w:ascii="Times New Roman" w:hAnsi="Times New Roman" w:cs="Times New Roman"/>
          <w:w w:val="95"/>
        </w:rPr>
        <w:t>in</w:t>
      </w:r>
      <w:r w:rsidRPr="004258DD">
        <w:rPr>
          <w:rFonts w:ascii="Times New Roman" w:hAnsi="Times New Roman" w:cs="Times New Roman"/>
          <w:spacing w:val="-23"/>
          <w:w w:val="95"/>
        </w:rPr>
        <w:t xml:space="preserve"> </w:t>
      </w:r>
      <w:r w:rsidRPr="004258DD">
        <w:rPr>
          <w:rFonts w:ascii="Times New Roman" w:hAnsi="Times New Roman" w:cs="Times New Roman"/>
          <w:w w:val="95"/>
        </w:rPr>
        <w:t>Section</w:t>
      </w:r>
      <w:r w:rsidRPr="004258DD">
        <w:rPr>
          <w:rFonts w:ascii="Times New Roman" w:hAnsi="Times New Roman" w:cs="Times New Roman"/>
          <w:spacing w:val="-24"/>
          <w:w w:val="95"/>
        </w:rPr>
        <w:t xml:space="preserve"> </w:t>
      </w:r>
      <w:r w:rsidRPr="004258DD">
        <w:rPr>
          <w:rFonts w:ascii="Times New Roman" w:hAnsi="Times New Roman" w:cs="Times New Roman"/>
          <w:w w:val="95"/>
        </w:rPr>
        <w:t xml:space="preserve">42.021 </w:t>
      </w:r>
      <w:r w:rsidRPr="004258DD">
        <w:rPr>
          <w:rFonts w:ascii="Times New Roman" w:hAnsi="Times New Roman" w:cs="Times New Roman"/>
        </w:rPr>
        <w:t>of</w:t>
      </w:r>
      <w:r w:rsidRPr="004258DD">
        <w:rPr>
          <w:rFonts w:ascii="Times New Roman" w:hAnsi="Times New Roman" w:cs="Times New Roman"/>
          <w:spacing w:val="-27"/>
        </w:rPr>
        <w:t xml:space="preserve"> </w:t>
      </w:r>
      <w:r w:rsidRPr="004258DD">
        <w:rPr>
          <w:rFonts w:ascii="Times New Roman" w:hAnsi="Times New Roman" w:cs="Times New Roman"/>
        </w:rPr>
        <w:t>the</w:t>
      </w:r>
      <w:r w:rsidRPr="004258DD">
        <w:rPr>
          <w:rFonts w:ascii="Times New Roman" w:hAnsi="Times New Roman" w:cs="Times New Roman"/>
          <w:spacing w:val="-27"/>
        </w:rPr>
        <w:t xml:space="preserve"> </w:t>
      </w:r>
      <w:r w:rsidRPr="004258DD">
        <w:rPr>
          <w:rFonts w:ascii="Times New Roman" w:hAnsi="Times New Roman" w:cs="Times New Roman"/>
        </w:rPr>
        <w:t>Local</w:t>
      </w:r>
      <w:r w:rsidRPr="004258DD">
        <w:rPr>
          <w:rFonts w:ascii="Times New Roman" w:hAnsi="Times New Roman" w:cs="Times New Roman"/>
          <w:spacing w:val="-27"/>
        </w:rPr>
        <w:t xml:space="preserve"> </w:t>
      </w:r>
      <w:r w:rsidRPr="004258DD">
        <w:rPr>
          <w:rFonts w:ascii="Times New Roman" w:hAnsi="Times New Roman" w:cs="Times New Roman"/>
        </w:rPr>
        <w:t>Government</w:t>
      </w:r>
      <w:r w:rsidRPr="004258DD">
        <w:rPr>
          <w:rFonts w:ascii="Times New Roman" w:hAnsi="Times New Roman" w:cs="Times New Roman"/>
          <w:spacing w:val="-28"/>
        </w:rPr>
        <w:t xml:space="preserve"> </w:t>
      </w:r>
      <w:r w:rsidRPr="004258DD">
        <w:rPr>
          <w:rFonts w:ascii="Times New Roman" w:hAnsi="Times New Roman" w:cs="Times New Roman"/>
        </w:rPr>
        <w:t>Code,</w:t>
      </w:r>
      <w:r w:rsidRPr="004258DD">
        <w:rPr>
          <w:rFonts w:ascii="Times New Roman" w:hAnsi="Times New Roman" w:cs="Times New Roman"/>
          <w:spacing w:val="-27"/>
        </w:rPr>
        <w:t xml:space="preserve"> </w:t>
      </w:r>
      <w:r w:rsidRPr="004258DD">
        <w:rPr>
          <w:rFonts w:ascii="Times New Roman" w:hAnsi="Times New Roman" w:cs="Times New Roman"/>
        </w:rPr>
        <w:t>as</w:t>
      </w:r>
      <w:r w:rsidRPr="004258DD">
        <w:rPr>
          <w:rFonts w:ascii="Times New Roman" w:hAnsi="Times New Roman" w:cs="Times New Roman"/>
          <w:spacing w:val="-26"/>
        </w:rPr>
        <w:t xml:space="preserve"> </w:t>
      </w:r>
      <w:r w:rsidRPr="004258DD">
        <w:rPr>
          <w:rFonts w:ascii="Times New Roman" w:hAnsi="Times New Roman" w:cs="Times New Roman"/>
        </w:rPr>
        <w:t>same</w:t>
      </w:r>
      <w:r w:rsidRPr="004258DD">
        <w:rPr>
          <w:rFonts w:ascii="Times New Roman" w:hAnsi="Times New Roman" w:cs="Times New Roman"/>
          <w:spacing w:val="-27"/>
        </w:rPr>
        <w:t xml:space="preserve"> </w:t>
      </w:r>
      <w:r w:rsidRPr="004258DD">
        <w:rPr>
          <w:rFonts w:ascii="Times New Roman" w:hAnsi="Times New Roman" w:cs="Times New Roman"/>
        </w:rPr>
        <w:t>may</w:t>
      </w:r>
      <w:r w:rsidRPr="004258DD">
        <w:rPr>
          <w:rFonts w:ascii="Times New Roman" w:hAnsi="Times New Roman" w:cs="Times New Roman"/>
          <w:spacing w:val="-27"/>
        </w:rPr>
        <w:t xml:space="preserve"> </w:t>
      </w:r>
      <w:r w:rsidRPr="004258DD">
        <w:rPr>
          <w:rFonts w:ascii="Times New Roman" w:hAnsi="Times New Roman" w:cs="Times New Roman"/>
        </w:rPr>
        <w:t>exist</w:t>
      </w:r>
      <w:r w:rsidRPr="004258DD">
        <w:rPr>
          <w:rFonts w:ascii="Times New Roman" w:hAnsi="Times New Roman" w:cs="Times New Roman"/>
          <w:spacing w:val="-27"/>
        </w:rPr>
        <w:t xml:space="preserve"> </w:t>
      </w:r>
      <w:r w:rsidRPr="004258DD">
        <w:rPr>
          <w:rFonts w:ascii="Times New Roman" w:hAnsi="Times New Roman" w:cs="Times New Roman"/>
        </w:rPr>
        <w:t>or</w:t>
      </w:r>
      <w:r w:rsidRPr="004258DD">
        <w:rPr>
          <w:rFonts w:ascii="Times New Roman" w:hAnsi="Times New Roman" w:cs="Times New Roman"/>
          <w:spacing w:val="-26"/>
        </w:rPr>
        <w:t xml:space="preserve"> </w:t>
      </w:r>
      <w:r w:rsidRPr="004258DD">
        <w:rPr>
          <w:rFonts w:ascii="Times New Roman" w:hAnsi="Times New Roman" w:cs="Times New Roman"/>
        </w:rPr>
        <w:t>be</w:t>
      </w:r>
      <w:r w:rsidRPr="004258DD">
        <w:rPr>
          <w:rFonts w:ascii="Times New Roman" w:hAnsi="Times New Roman" w:cs="Times New Roman"/>
          <w:spacing w:val="-28"/>
        </w:rPr>
        <w:t xml:space="preserve"> </w:t>
      </w:r>
      <w:r w:rsidRPr="004258DD">
        <w:rPr>
          <w:rFonts w:ascii="Times New Roman" w:hAnsi="Times New Roman" w:cs="Times New Roman"/>
        </w:rPr>
        <w:t>amended</w:t>
      </w:r>
      <w:r w:rsidRPr="004258DD">
        <w:rPr>
          <w:rFonts w:ascii="Times New Roman" w:hAnsi="Times New Roman" w:cs="Times New Roman"/>
          <w:spacing w:val="-26"/>
        </w:rPr>
        <w:t xml:space="preserve"> </w:t>
      </w:r>
      <w:r w:rsidRPr="004258DD">
        <w:rPr>
          <w:rFonts w:ascii="Times New Roman" w:hAnsi="Times New Roman" w:cs="Times New Roman"/>
        </w:rPr>
        <w:t>in</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27"/>
        </w:rPr>
        <w:t xml:space="preserve"> </w:t>
      </w:r>
      <w:r w:rsidRPr="004258DD">
        <w:rPr>
          <w:rFonts w:ascii="Times New Roman" w:hAnsi="Times New Roman" w:cs="Times New Roman"/>
        </w:rPr>
        <w:t>future.</w:t>
      </w:r>
    </w:p>
    <w:p w:rsidR="00277ED5" w:rsidRPr="004258DD" w:rsidRDefault="00277ED5">
      <w:pPr>
        <w:pStyle w:val="BodyText"/>
        <w:spacing w:before="5"/>
        <w:rPr>
          <w:rFonts w:ascii="Times New Roman" w:hAnsi="Times New Roman" w:cs="Times New Roman"/>
          <w:sz w:val="20"/>
        </w:rPr>
      </w:pPr>
    </w:p>
    <w:p w:rsidR="00277ED5" w:rsidRPr="00836105" w:rsidRDefault="00AC371E" w:rsidP="00836105">
      <w:pPr>
        <w:pStyle w:val="ListParagraph"/>
        <w:numPr>
          <w:ilvl w:val="1"/>
          <w:numId w:val="38"/>
        </w:numPr>
        <w:tabs>
          <w:tab w:val="left" w:pos="1581"/>
          <w:tab w:val="left" w:pos="2658"/>
        </w:tabs>
        <w:spacing w:line="225" w:lineRule="auto"/>
        <w:ind w:right="859" w:hanging="331"/>
        <w:rPr>
          <w:rFonts w:ascii="Times New Roman" w:hAnsi="Times New Roman" w:cs="Times New Roman"/>
        </w:rPr>
      </w:pPr>
      <w:r w:rsidRPr="00836105">
        <w:rPr>
          <w:rFonts w:ascii="Times New Roman" w:hAnsi="Times New Roman" w:cs="Times New Roman"/>
          <w:b/>
        </w:rPr>
        <w:t>Eyebrow:</w:t>
      </w:r>
      <w:r w:rsidRPr="00836105">
        <w:rPr>
          <w:rFonts w:ascii="Times New Roman" w:hAnsi="Times New Roman" w:cs="Times New Roman"/>
          <w:b/>
        </w:rPr>
        <w:tab/>
      </w:r>
      <w:r w:rsidRPr="00836105">
        <w:rPr>
          <w:rFonts w:ascii="Times New Roman" w:hAnsi="Times New Roman" w:cs="Times New Roman"/>
        </w:rPr>
        <w:t>A widening of the roadway section to allow additional space for turning movements</w:t>
      </w:r>
      <w:r w:rsidRPr="00836105">
        <w:rPr>
          <w:rFonts w:ascii="Times New Roman" w:hAnsi="Times New Roman" w:cs="Times New Roman"/>
          <w:spacing w:val="-11"/>
        </w:rPr>
        <w:t xml:space="preserve"> </w:t>
      </w:r>
      <w:r w:rsidRPr="00836105">
        <w:rPr>
          <w:rFonts w:ascii="Times New Roman" w:hAnsi="Times New Roman" w:cs="Times New Roman"/>
        </w:rPr>
        <w:t>which</w:t>
      </w:r>
      <w:r w:rsidRPr="00836105">
        <w:rPr>
          <w:rFonts w:ascii="Times New Roman" w:hAnsi="Times New Roman" w:cs="Times New Roman"/>
          <w:spacing w:val="-12"/>
        </w:rPr>
        <w:t xml:space="preserve"> </w:t>
      </w:r>
      <w:r w:rsidRPr="00836105">
        <w:rPr>
          <w:rFonts w:ascii="Times New Roman" w:hAnsi="Times New Roman" w:cs="Times New Roman"/>
        </w:rPr>
        <w:t>is</w:t>
      </w:r>
      <w:r w:rsidRPr="00836105">
        <w:rPr>
          <w:rFonts w:ascii="Times New Roman" w:hAnsi="Times New Roman" w:cs="Times New Roman"/>
          <w:spacing w:val="-12"/>
        </w:rPr>
        <w:t xml:space="preserve"> </w:t>
      </w:r>
      <w:r w:rsidRPr="00836105">
        <w:rPr>
          <w:rFonts w:ascii="Times New Roman" w:hAnsi="Times New Roman" w:cs="Times New Roman"/>
        </w:rPr>
        <w:t>not</w:t>
      </w:r>
      <w:r w:rsidRPr="00836105">
        <w:rPr>
          <w:rFonts w:ascii="Times New Roman" w:hAnsi="Times New Roman" w:cs="Times New Roman"/>
          <w:spacing w:val="-12"/>
        </w:rPr>
        <w:t xml:space="preserve"> </w:t>
      </w:r>
      <w:r w:rsidRPr="00836105">
        <w:rPr>
          <w:rFonts w:ascii="Times New Roman" w:hAnsi="Times New Roman" w:cs="Times New Roman"/>
        </w:rPr>
        <w:t>located</w:t>
      </w:r>
      <w:r w:rsidRPr="00836105">
        <w:rPr>
          <w:rFonts w:ascii="Times New Roman" w:hAnsi="Times New Roman" w:cs="Times New Roman"/>
          <w:spacing w:val="-11"/>
        </w:rPr>
        <w:t xml:space="preserve"> </w:t>
      </w:r>
      <w:r w:rsidRPr="00836105">
        <w:rPr>
          <w:rFonts w:ascii="Times New Roman" w:hAnsi="Times New Roman" w:cs="Times New Roman"/>
        </w:rPr>
        <w:t>at</w:t>
      </w:r>
      <w:r w:rsidRPr="00836105">
        <w:rPr>
          <w:rFonts w:ascii="Times New Roman" w:hAnsi="Times New Roman" w:cs="Times New Roman"/>
          <w:spacing w:val="-12"/>
        </w:rPr>
        <w:t xml:space="preserve"> </w:t>
      </w:r>
      <w:r w:rsidRPr="00836105">
        <w:rPr>
          <w:rFonts w:ascii="Times New Roman" w:hAnsi="Times New Roman" w:cs="Times New Roman"/>
        </w:rPr>
        <w:t>a</w:t>
      </w:r>
      <w:r w:rsidRPr="00836105">
        <w:rPr>
          <w:rFonts w:ascii="Times New Roman" w:hAnsi="Times New Roman" w:cs="Times New Roman"/>
          <w:spacing w:val="-11"/>
        </w:rPr>
        <w:t xml:space="preserve"> </w:t>
      </w:r>
      <w:r w:rsidRPr="00836105">
        <w:rPr>
          <w:rFonts w:ascii="Times New Roman" w:hAnsi="Times New Roman" w:cs="Times New Roman"/>
        </w:rPr>
        <w:t>dead</w:t>
      </w:r>
      <w:r w:rsidRPr="00836105">
        <w:rPr>
          <w:rFonts w:ascii="Times New Roman" w:hAnsi="Times New Roman" w:cs="Times New Roman"/>
          <w:spacing w:val="-12"/>
        </w:rPr>
        <w:t xml:space="preserve"> </w:t>
      </w:r>
      <w:r w:rsidRPr="00836105">
        <w:rPr>
          <w:rFonts w:ascii="Times New Roman" w:hAnsi="Times New Roman" w:cs="Times New Roman"/>
        </w:rPr>
        <w:t>end.</w:t>
      </w:r>
      <w:r w:rsidRPr="00836105">
        <w:rPr>
          <w:rFonts w:ascii="Times New Roman" w:hAnsi="Times New Roman" w:cs="Times New Roman"/>
          <w:spacing w:val="39"/>
        </w:rPr>
        <w:t xml:space="preserve"> </w:t>
      </w:r>
      <w:r w:rsidRPr="00836105">
        <w:rPr>
          <w:rFonts w:ascii="Times New Roman" w:hAnsi="Times New Roman" w:cs="Times New Roman"/>
        </w:rPr>
        <w:t>Eyebrows</w:t>
      </w:r>
      <w:r w:rsidRPr="00836105">
        <w:rPr>
          <w:rFonts w:ascii="Times New Roman" w:hAnsi="Times New Roman" w:cs="Times New Roman"/>
          <w:spacing w:val="-11"/>
        </w:rPr>
        <w:t xml:space="preserve"> </w:t>
      </w:r>
      <w:r w:rsidRPr="00836105">
        <w:rPr>
          <w:rFonts w:ascii="Times New Roman" w:hAnsi="Times New Roman" w:cs="Times New Roman"/>
        </w:rPr>
        <w:t>are</w:t>
      </w:r>
      <w:r w:rsidRPr="00836105">
        <w:rPr>
          <w:rFonts w:ascii="Times New Roman" w:hAnsi="Times New Roman" w:cs="Times New Roman"/>
          <w:spacing w:val="-11"/>
        </w:rPr>
        <w:t xml:space="preserve"> </w:t>
      </w:r>
      <w:r w:rsidRPr="00836105">
        <w:rPr>
          <w:rFonts w:ascii="Times New Roman" w:hAnsi="Times New Roman" w:cs="Times New Roman"/>
        </w:rPr>
        <w:t>typically</w:t>
      </w:r>
      <w:r w:rsidRPr="00836105">
        <w:rPr>
          <w:rFonts w:ascii="Times New Roman" w:hAnsi="Times New Roman" w:cs="Times New Roman"/>
          <w:spacing w:val="-12"/>
        </w:rPr>
        <w:t xml:space="preserve"> </w:t>
      </w:r>
      <w:r w:rsidRPr="00836105">
        <w:rPr>
          <w:rFonts w:ascii="Times New Roman" w:hAnsi="Times New Roman" w:cs="Times New Roman"/>
        </w:rPr>
        <w:t>located</w:t>
      </w:r>
      <w:r w:rsidRPr="00836105">
        <w:rPr>
          <w:rFonts w:ascii="Times New Roman" w:hAnsi="Times New Roman" w:cs="Times New Roman"/>
          <w:spacing w:val="-11"/>
        </w:rPr>
        <w:t xml:space="preserve"> </w:t>
      </w:r>
      <w:r w:rsidRPr="00836105">
        <w:rPr>
          <w:rFonts w:ascii="Times New Roman" w:hAnsi="Times New Roman" w:cs="Times New Roman"/>
        </w:rPr>
        <w:t>at</w:t>
      </w:r>
      <w:r w:rsidRPr="00836105">
        <w:rPr>
          <w:rFonts w:ascii="Times New Roman" w:hAnsi="Times New Roman" w:cs="Times New Roman"/>
          <w:spacing w:val="-11"/>
        </w:rPr>
        <w:t xml:space="preserve"> </w:t>
      </w:r>
      <w:r w:rsidRPr="00836105">
        <w:rPr>
          <w:rFonts w:ascii="Times New Roman" w:hAnsi="Times New Roman" w:cs="Times New Roman"/>
        </w:rPr>
        <w:t>a</w:t>
      </w:r>
      <w:r w:rsidR="00836105">
        <w:rPr>
          <w:rFonts w:ascii="Times New Roman" w:hAnsi="Times New Roman" w:cs="Times New Roman"/>
        </w:rPr>
        <w:t xml:space="preserve"> </w:t>
      </w:r>
      <w:r w:rsidRPr="00836105">
        <w:rPr>
          <w:rFonts w:ascii="Times New Roman" w:hAnsi="Times New Roman" w:cs="Times New Roman"/>
          <w:w w:val="95"/>
        </w:rPr>
        <w:t>change</w:t>
      </w:r>
      <w:r w:rsidRPr="00836105">
        <w:rPr>
          <w:rFonts w:ascii="Times New Roman" w:hAnsi="Times New Roman" w:cs="Times New Roman"/>
          <w:spacing w:val="-14"/>
          <w:w w:val="95"/>
        </w:rPr>
        <w:t xml:space="preserve"> </w:t>
      </w:r>
      <w:r w:rsidRPr="00836105">
        <w:rPr>
          <w:rFonts w:ascii="Times New Roman" w:hAnsi="Times New Roman" w:cs="Times New Roman"/>
          <w:w w:val="95"/>
        </w:rPr>
        <w:t>in</w:t>
      </w:r>
      <w:r w:rsidRPr="00836105">
        <w:rPr>
          <w:rFonts w:ascii="Times New Roman" w:hAnsi="Times New Roman" w:cs="Times New Roman"/>
          <w:spacing w:val="-15"/>
          <w:w w:val="95"/>
        </w:rPr>
        <w:t xml:space="preserve"> </w:t>
      </w:r>
      <w:r w:rsidRPr="00836105">
        <w:rPr>
          <w:rFonts w:ascii="Times New Roman" w:hAnsi="Times New Roman" w:cs="Times New Roman"/>
          <w:w w:val="95"/>
        </w:rPr>
        <w:t>the</w:t>
      </w:r>
      <w:r w:rsidRPr="00836105">
        <w:rPr>
          <w:rFonts w:ascii="Times New Roman" w:hAnsi="Times New Roman" w:cs="Times New Roman"/>
          <w:spacing w:val="-15"/>
          <w:w w:val="95"/>
        </w:rPr>
        <w:t xml:space="preserve"> </w:t>
      </w:r>
      <w:r w:rsidRPr="00836105">
        <w:rPr>
          <w:rFonts w:ascii="Times New Roman" w:hAnsi="Times New Roman" w:cs="Times New Roman"/>
          <w:w w:val="95"/>
        </w:rPr>
        <w:t>roadway</w:t>
      </w:r>
      <w:r w:rsidRPr="00836105">
        <w:rPr>
          <w:rFonts w:ascii="Times New Roman" w:hAnsi="Times New Roman" w:cs="Times New Roman"/>
          <w:spacing w:val="-13"/>
          <w:w w:val="95"/>
        </w:rPr>
        <w:t xml:space="preserve"> </w:t>
      </w:r>
      <w:r w:rsidRPr="00836105">
        <w:rPr>
          <w:rFonts w:ascii="Times New Roman" w:hAnsi="Times New Roman" w:cs="Times New Roman"/>
          <w:w w:val="95"/>
        </w:rPr>
        <w:t>to</w:t>
      </w:r>
      <w:r w:rsidRPr="00836105">
        <w:rPr>
          <w:rFonts w:ascii="Times New Roman" w:hAnsi="Times New Roman" w:cs="Times New Roman"/>
          <w:spacing w:val="-14"/>
          <w:w w:val="95"/>
        </w:rPr>
        <w:t xml:space="preserve"> </w:t>
      </w:r>
      <w:r w:rsidRPr="00836105">
        <w:rPr>
          <w:rFonts w:ascii="Times New Roman" w:hAnsi="Times New Roman" w:cs="Times New Roman"/>
          <w:w w:val="95"/>
        </w:rPr>
        <w:t>provide</w:t>
      </w:r>
      <w:r w:rsidRPr="00836105">
        <w:rPr>
          <w:rFonts w:ascii="Times New Roman" w:hAnsi="Times New Roman" w:cs="Times New Roman"/>
          <w:spacing w:val="-14"/>
          <w:w w:val="95"/>
        </w:rPr>
        <w:t xml:space="preserve"> </w:t>
      </w:r>
      <w:r w:rsidRPr="00836105">
        <w:rPr>
          <w:rFonts w:ascii="Times New Roman" w:hAnsi="Times New Roman" w:cs="Times New Roman"/>
          <w:w w:val="95"/>
        </w:rPr>
        <w:t>additional</w:t>
      </w:r>
      <w:r w:rsidRPr="00836105">
        <w:rPr>
          <w:rFonts w:ascii="Times New Roman" w:hAnsi="Times New Roman" w:cs="Times New Roman"/>
          <w:spacing w:val="-13"/>
          <w:w w:val="95"/>
        </w:rPr>
        <w:t xml:space="preserve"> </w:t>
      </w:r>
      <w:r w:rsidRPr="00836105">
        <w:rPr>
          <w:rFonts w:ascii="Times New Roman" w:hAnsi="Times New Roman" w:cs="Times New Roman"/>
          <w:w w:val="95"/>
        </w:rPr>
        <w:t>lot</w:t>
      </w:r>
      <w:r w:rsidRPr="00836105">
        <w:rPr>
          <w:rFonts w:ascii="Times New Roman" w:hAnsi="Times New Roman" w:cs="Times New Roman"/>
          <w:spacing w:val="-14"/>
          <w:w w:val="95"/>
        </w:rPr>
        <w:t xml:space="preserve"> </w:t>
      </w:r>
      <w:r w:rsidRPr="00836105">
        <w:rPr>
          <w:rFonts w:ascii="Times New Roman" w:hAnsi="Times New Roman" w:cs="Times New Roman"/>
          <w:w w:val="95"/>
        </w:rPr>
        <w:t>access.</w:t>
      </w:r>
      <w:r w:rsidRPr="00836105">
        <w:rPr>
          <w:rFonts w:ascii="Times New Roman" w:hAnsi="Times New Roman" w:cs="Times New Roman"/>
          <w:spacing w:val="30"/>
          <w:w w:val="95"/>
        </w:rPr>
        <w:t xml:space="preserve"> </w:t>
      </w:r>
      <w:r w:rsidRPr="00836105">
        <w:rPr>
          <w:rFonts w:ascii="Times New Roman" w:hAnsi="Times New Roman" w:cs="Times New Roman"/>
          <w:w w:val="95"/>
        </w:rPr>
        <w:t>An</w:t>
      </w:r>
      <w:r w:rsidRPr="00836105">
        <w:rPr>
          <w:rFonts w:ascii="Times New Roman" w:hAnsi="Times New Roman" w:cs="Times New Roman"/>
          <w:spacing w:val="-15"/>
          <w:w w:val="95"/>
        </w:rPr>
        <w:t xml:space="preserve"> </w:t>
      </w:r>
      <w:r w:rsidRPr="00836105">
        <w:rPr>
          <w:rFonts w:ascii="Times New Roman" w:hAnsi="Times New Roman" w:cs="Times New Roman"/>
          <w:w w:val="95"/>
        </w:rPr>
        <w:t>eyebrow</w:t>
      </w:r>
      <w:r w:rsidRPr="00836105">
        <w:rPr>
          <w:rFonts w:ascii="Times New Roman" w:hAnsi="Times New Roman" w:cs="Times New Roman"/>
          <w:spacing w:val="-14"/>
          <w:w w:val="95"/>
        </w:rPr>
        <w:t xml:space="preserve"> </w:t>
      </w:r>
      <w:r w:rsidRPr="00836105">
        <w:rPr>
          <w:rFonts w:ascii="Times New Roman" w:hAnsi="Times New Roman" w:cs="Times New Roman"/>
          <w:w w:val="95"/>
        </w:rPr>
        <w:t>allows</w:t>
      </w:r>
      <w:r w:rsidRPr="00836105">
        <w:rPr>
          <w:rFonts w:ascii="Times New Roman" w:hAnsi="Times New Roman" w:cs="Times New Roman"/>
          <w:spacing w:val="-13"/>
          <w:w w:val="95"/>
        </w:rPr>
        <w:t xml:space="preserve"> </w:t>
      </w:r>
      <w:r w:rsidRPr="00836105">
        <w:rPr>
          <w:rFonts w:ascii="Times New Roman" w:hAnsi="Times New Roman" w:cs="Times New Roman"/>
          <w:w w:val="95"/>
        </w:rPr>
        <w:t>for</w:t>
      </w:r>
      <w:r w:rsidRPr="00836105">
        <w:rPr>
          <w:rFonts w:ascii="Times New Roman" w:hAnsi="Times New Roman" w:cs="Times New Roman"/>
          <w:spacing w:val="-16"/>
          <w:w w:val="95"/>
        </w:rPr>
        <w:t xml:space="preserve"> </w:t>
      </w:r>
      <w:r w:rsidRPr="00836105">
        <w:rPr>
          <w:rFonts w:ascii="Times New Roman" w:hAnsi="Times New Roman" w:cs="Times New Roman"/>
          <w:w w:val="95"/>
        </w:rPr>
        <w:t>a</w:t>
      </w:r>
      <w:r w:rsidRPr="00836105">
        <w:rPr>
          <w:rFonts w:ascii="Times New Roman" w:hAnsi="Times New Roman" w:cs="Times New Roman"/>
          <w:spacing w:val="-13"/>
          <w:w w:val="95"/>
        </w:rPr>
        <w:t xml:space="preserve"> </w:t>
      </w:r>
      <w:r w:rsidRPr="00836105">
        <w:rPr>
          <w:rFonts w:ascii="Times New Roman" w:hAnsi="Times New Roman" w:cs="Times New Roman"/>
          <w:w w:val="95"/>
        </w:rPr>
        <w:t xml:space="preserve">turning </w:t>
      </w:r>
      <w:r w:rsidRPr="00836105">
        <w:rPr>
          <w:rFonts w:ascii="Times New Roman" w:hAnsi="Times New Roman" w:cs="Times New Roman"/>
        </w:rPr>
        <w:t>radius equal to or greater than 60</w:t>
      </w:r>
      <w:r w:rsidRPr="00836105">
        <w:rPr>
          <w:rFonts w:ascii="Times New Roman" w:hAnsi="Times New Roman" w:cs="Times New Roman"/>
          <w:spacing w:val="-32"/>
        </w:rPr>
        <w:t xml:space="preserve"> </w:t>
      </w:r>
      <w:r w:rsidRPr="00836105">
        <w:rPr>
          <w:rFonts w:ascii="Times New Roman" w:hAnsi="Times New Roman" w:cs="Times New Roman"/>
        </w:rPr>
        <w:t>feet.</w:t>
      </w:r>
    </w:p>
    <w:p w:rsidR="00277ED5" w:rsidRPr="004258DD" w:rsidRDefault="00277ED5">
      <w:pPr>
        <w:pStyle w:val="BodyText"/>
        <w:spacing w:before="9"/>
        <w:rPr>
          <w:rFonts w:ascii="Times New Roman" w:hAnsi="Times New Roman" w:cs="Times New Roman"/>
          <w:sz w:val="18"/>
        </w:rPr>
      </w:pPr>
    </w:p>
    <w:p w:rsidR="00A55C6A" w:rsidRDefault="00AC371E">
      <w:pPr>
        <w:pStyle w:val="ListParagraph"/>
        <w:numPr>
          <w:ilvl w:val="0"/>
          <w:numId w:val="37"/>
        </w:numPr>
        <w:tabs>
          <w:tab w:val="left" w:pos="1581"/>
        </w:tabs>
        <w:spacing w:before="1" w:line="208" w:lineRule="auto"/>
        <w:ind w:right="1219"/>
        <w:rPr>
          <w:rFonts w:ascii="Times New Roman" w:hAnsi="Times New Roman" w:cs="Times New Roman"/>
        </w:rPr>
      </w:pPr>
      <w:r w:rsidRPr="004258DD">
        <w:rPr>
          <w:rFonts w:ascii="Times New Roman" w:hAnsi="Times New Roman" w:cs="Times New Roman"/>
          <w:b/>
        </w:rPr>
        <w:t>Final</w:t>
      </w:r>
      <w:r w:rsidRPr="004258DD">
        <w:rPr>
          <w:rFonts w:ascii="Times New Roman" w:hAnsi="Times New Roman" w:cs="Times New Roman"/>
          <w:b/>
          <w:spacing w:val="-12"/>
        </w:rPr>
        <w:t xml:space="preserve"> </w:t>
      </w:r>
      <w:r w:rsidRPr="004258DD">
        <w:rPr>
          <w:rFonts w:ascii="Times New Roman" w:hAnsi="Times New Roman" w:cs="Times New Roman"/>
          <w:b/>
        </w:rPr>
        <w:t>Acceptance:</w:t>
      </w:r>
      <w:r w:rsidRPr="004258DD">
        <w:rPr>
          <w:rFonts w:ascii="Times New Roman" w:hAnsi="Times New Roman" w:cs="Times New Roman"/>
          <w:b/>
          <w:spacing w:val="29"/>
        </w:rPr>
        <w:t xml:space="preserve"> </w:t>
      </w:r>
      <w:r w:rsidRPr="004258DD">
        <w:rPr>
          <w:rFonts w:ascii="Times New Roman" w:hAnsi="Times New Roman" w:cs="Times New Roman"/>
        </w:rPr>
        <w:t>Acceptance</w:t>
      </w:r>
      <w:r w:rsidRPr="004258DD">
        <w:rPr>
          <w:rFonts w:ascii="Times New Roman" w:hAnsi="Times New Roman" w:cs="Times New Roman"/>
          <w:spacing w:val="-21"/>
        </w:rPr>
        <w:t xml:space="preserve"> </w:t>
      </w:r>
      <w:r w:rsidRPr="004258DD">
        <w:rPr>
          <w:rFonts w:ascii="Times New Roman" w:hAnsi="Times New Roman" w:cs="Times New Roman"/>
        </w:rPr>
        <w:t>by</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Young</w:t>
      </w:r>
      <w:r w:rsidRPr="004258DD">
        <w:rPr>
          <w:rFonts w:ascii="Times New Roman" w:hAnsi="Times New Roman" w:cs="Times New Roman"/>
          <w:spacing w:val="-16"/>
        </w:rPr>
        <w:t xml:space="preserve"> </w:t>
      </w:r>
      <w:r w:rsidRPr="004258DD">
        <w:rPr>
          <w:rFonts w:ascii="Times New Roman" w:hAnsi="Times New Roman" w:cs="Times New Roman"/>
        </w:rPr>
        <w:t>County</w:t>
      </w:r>
      <w:r w:rsidRPr="004258DD">
        <w:rPr>
          <w:rFonts w:ascii="Times New Roman" w:hAnsi="Times New Roman" w:cs="Times New Roman"/>
          <w:spacing w:val="-22"/>
        </w:rPr>
        <w:t xml:space="preserve"> </w:t>
      </w:r>
      <w:r w:rsidRPr="004258DD">
        <w:rPr>
          <w:rFonts w:ascii="Times New Roman" w:hAnsi="Times New Roman" w:cs="Times New Roman"/>
        </w:rPr>
        <w:t>Commissioner's</w:t>
      </w:r>
      <w:r w:rsidRPr="004258DD">
        <w:rPr>
          <w:rFonts w:ascii="Times New Roman" w:hAnsi="Times New Roman" w:cs="Times New Roman"/>
          <w:spacing w:val="-22"/>
        </w:rPr>
        <w:t xml:space="preserve"> </w:t>
      </w:r>
      <w:r w:rsidRPr="004258DD">
        <w:rPr>
          <w:rFonts w:ascii="Times New Roman" w:hAnsi="Times New Roman" w:cs="Times New Roman"/>
        </w:rPr>
        <w:t>Court</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 xml:space="preserve">all </w:t>
      </w:r>
      <w:r w:rsidRPr="004258DD">
        <w:rPr>
          <w:rFonts w:ascii="Times New Roman" w:hAnsi="Times New Roman" w:cs="Times New Roman"/>
          <w:w w:val="95"/>
        </w:rPr>
        <w:t xml:space="preserve">public infrastructure improvements constructed by the developer in conjunction </w:t>
      </w:r>
      <w:r w:rsidRPr="004258DD">
        <w:rPr>
          <w:rFonts w:ascii="Times New Roman" w:hAnsi="Times New Roman" w:cs="Times New Roman"/>
        </w:rPr>
        <w:t>with the development of</w:t>
      </w:r>
      <w:r w:rsidRPr="004258DD">
        <w:rPr>
          <w:rFonts w:ascii="Times New Roman" w:hAnsi="Times New Roman" w:cs="Times New Roman"/>
          <w:spacing w:val="16"/>
        </w:rPr>
        <w:t xml:space="preserve"> </w:t>
      </w:r>
      <w:r w:rsidRPr="004258DD">
        <w:rPr>
          <w:rFonts w:ascii="Times New Roman" w:hAnsi="Times New Roman" w:cs="Times New Roman"/>
        </w:rPr>
        <w:t>land.</w:t>
      </w:r>
    </w:p>
    <w:p w:rsidR="00A55C6A" w:rsidRDefault="00A55C6A">
      <w:pPr>
        <w:rPr>
          <w:rFonts w:ascii="Times New Roman" w:hAnsi="Times New Roman" w:cs="Times New Roman"/>
        </w:rPr>
      </w:pPr>
      <w:r>
        <w:rPr>
          <w:rFonts w:ascii="Times New Roman" w:hAnsi="Times New Roman" w:cs="Times New Roman"/>
        </w:rPr>
        <w:br w:type="page"/>
      </w:r>
    </w:p>
    <w:p w:rsidR="00277ED5" w:rsidRPr="004258DD" w:rsidRDefault="00277ED5" w:rsidP="00A55C6A">
      <w:pPr>
        <w:pStyle w:val="ListParagraph"/>
        <w:tabs>
          <w:tab w:val="left" w:pos="1581"/>
        </w:tabs>
        <w:spacing w:before="1" w:line="208" w:lineRule="auto"/>
        <w:ind w:right="1219" w:firstLine="0"/>
        <w:rPr>
          <w:rFonts w:ascii="Times New Roman" w:hAnsi="Times New Roman" w:cs="Times New Roman"/>
        </w:rPr>
      </w:pPr>
    </w:p>
    <w:p w:rsidR="00277ED5" w:rsidRPr="004258DD" w:rsidRDefault="00AC371E">
      <w:pPr>
        <w:pStyle w:val="ListParagraph"/>
        <w:numPr>
          <w:ilvl w:val="0"/>
          <w:numId w:val="37"/>
        </w:numPr>
        <w:tabs>
          <w:tab w:val="left" w:pos="1581"/>
        </w:tabs>
        <w:spacing w:before="212" w:line="218" w:lineRule="auto"/>
        <w:ind w:right="837"/>
        <w:rPr>
          <w:rFonts w:ascii="Times New Roman" w:hAnsi="Times New Roman" w:cs="Times New Roman"/>
        </w:rPr>
      </w:pPr>
      <w:r w:rsidRPr="004258DD">
        <w:rPr>
          <w:rFonts w:ascii="Times New Roman" w:hAnsi="Times New Roman" w:cs="Times New Roman"/>
          <w:b/>
        </w:rPr>
        <w:t>Final</w:t>
      </w:r>
      <w:r w:rsidRPr="004258DD">
        <w:rPr>
          <w:rFonts w:ascii="Times New Roman" w:hAnsi="Times New Roman" w:cs="Times New Roman"/>
          <w:b/>
          <w:spacing w:val="-13"/>
        </w:rPr>
        <w:t xml:space="preserve"> </w:t>
      </w:r>
      <w:r w:rsidRPr="004258DD">
        <w:rPr>
          <w:rFonts w:ascii="Times New Roman" w:hAnsi="Times New Roman" w:cs="Times New Roman"/>
          <w:b/>
        </w:rPr>
        <w:t>Plat:</w:t>
      </w:r>
      <w:r w:rsidRPr="004258DD">
        <w:rPr>
          <w:rFonts w:ascii="Times New Roman" w:hAnsi="Times New Roman" w:cs="Times New Roman"/>
          <w:b/>
          <w:spacing w:val="27"/>
        </w:rPr>
        <w:t xml:space="preserve"> </w:t>
      </w:r>
      <w:r w:rsidRPr="004258DD">
        <w:rPr>
          <w:rFonts w:ascii="Times New Roman" w:hAnsi="Times New Roman" w:cs="Times New Roman"/>
        </w:rPr>
        <w:t>(Also</w:t>
      </w:r>
      <w:r w:rsidRPr="004258DD">
        <w:rPr>
          <w:rFonts w:ascii="Times New Roman" w:hAnsi="Times New Roman" w:cs="Times New Roman"/>
          <w:spacing w:val="-23"/>
        </w:rPr>
        <w:t xml:space="preserve"> </w:t>
      </w:r>
      <w:r w:rsidRPr="004258DD">
        <w:rPr>
          <w:rFonts w:ascii="Times New Roman" w:hAnsi="Times New Roman" w:cs="Times New Roman"/>
        </w:rPr>
        <w:t>Record</w:t>
      </w:r>
      <w:r w:rsidRPr="004258DD">
        <w:rPr>
          <w:rFonts w:ascii="Times New Roman" w:hAnsi="Times New Roman" w:cs="Times New Roman"/>
          <w:spacing w:val="-22"/>
        </w:rPr>
        <w:t xml:space="preserve"> </w:t>
      </w:r>
      <w:r w:rsidRPr="004258DD">
        <w:rPr>
          <w:rFonts w:ascii="Times New Roman" w:hAnsi="Times New Roman" w:cs="Times New Roman"/>
        </w:rPr>
        <w:t>Plat</w:t>
      </w:r>
      <w:r w:rsidRPr="004258DD">
        <w:rPr>
          <w:rFonts w:ascii="Times New Roman" w:hAnsi="Times New Roman" w:cs="Times New Roman"/>
          <w:spacing w:val="-22"/>
        </w:rPr>
        <w:t xml:space="preserve"> </w:t>
      </w:r>
      <w:r w:rsidRPr="004258DD">
        <w:rPr>
          <w:rFonts w:ascii="Times New Roman" w:hAnsi="Times New Roman" w:cs="Times New Roman"/>
        </w:rPr>
        <w:t>or</w:t>
      </w:r>
      <w:r w:rsidRPr="004258DD">
        <w:rPr>
          <w:rFonts w:ascii="Times New Roman" w:hAnsi="Times New Roman" w:cs="Times New Roman"/>
          <w:spacing w:val="-22"/>
        </w:rPr>
        <w:t xml:space="preserve"> </w:t>
      </w:r>
      <w:r w:rsidRPr="004258DD">
        <w:rPr>
          <w:rFonts w:ascii="Times New Roman" w:hAnsi="Times New Roman" w:cs="Times New Roman"/>
        </w:rPr>
        <w:t>Filing</w:t>
      </w:r>
      <w:r w:rsidRPr="004258DD">
        <w:rPr>
          <w:rFonts w:ascii="Times New Roman" w:hAnsi="Times New Roman" w:cs="Times New Roman"/>
          <w:spacing w:val="-22"/>
        </w:rPr>
        <w:t xml:space="preserve"> </w:t>
      </w:r>
      <w:r w:rsidRPr="004258DD">
        <w:rPr>
          <w:rFonts w:ascii="Times New Roman" w:hAnsi="Times New Roman" w:cs="Times New Roman"/>
        </w:rPr>
        <w:t>Plat).</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21"/>
        </w:rPr>
        <w:t xml:space="preserve"> </w:t>
      </w:r>
      <w:r w:rsidRPr="004258DD">
        <w:rPr>
          <w:rFonts w:ascii="Times New Roman" w:hAnsi="Times New Roman" w:cs="Times New Roman"/>
        </w:rPr>
        <w:t>one</w:t>
      </w:r>
      <w:r w:rsidRPr="004258DD">
        <w:rPr>
          <w:rFonts w:ascii="Times New Roman" w:hAnsi="Times New Roman" w:cs="Times New Roman"/>
          <w:spacing w:val="-21"/>
        </w:rPr>
        <w:t xml:space="preserve"> </w:t>
      </w:r>
      <w:r w:rsidRPr="004258DD">
        <w:rPr>
          <w:rFonts w:ascii="Times New Roman" w:hAnsi="Times New Roman" w:cs="Times New Roman"/>
        </w:rPr>
        <w:t>official</w:t>
      </w:r>
      <w:r w:rsidRPr="004258DD">
        <w:rPr>
          <w:rFonts w:ascii="Times New Roman" w:hAnsi="Times New Roman" w:cs="Times New Roman"/>
          <w:spacing w:val="-23"/>
        </w:rPr>
        <w:t xml:space="preserve"> </w:t>
      </w:r>
      <w:r w:rsidRPr="004258DD">
        <w:rPr>
          <w:rFonts w:ascii="Times New Roman" w:hAnsi="Times New Roman" w:cs="Times New Roman"/>
        </w:rPr>
        <w:t>and</w:t>
      </w:r>
      <w:r w:rsidRPr="004258DD">
        <w:rPr>
          <w:rFonts w:ascii="Times New Roman" w:hAnsi="Times New Roman" w:cs="Times New Roman"/>
          <w:spacing w:val="-23"/>
        </w:rPr>
        <w:t xml:space="preserve"> </w:t>
      </w:r>
      <w:r w:rsidRPr="004258DD">
        <w:rPr>
          <w:rFonts w:ascii="Times New Roman" w:hAnsi="Times New Roman" w:cs="Times New Roman"/>
        </w:rPr>
        <w:t>authentic</w:t>
      </w:r>
      <w:r w:rsidRPr="004258DD">
        <w:rPr>
          <w:rFonts w:ascii="Times New Roman" w:hAnsi="Times New Roman" w:cs="Times New Roman"/>
          <w:spacing w:val="-23"/>
        </w:rPr>
        <w:t xml:space="preserve"> </w:t>
      </w:r>
      <w:r w:rsidRPr="004258DD">
        <w:rPr>
          <w:rFonts w:ascii="Times New Roman" w:hAnsi="Times New Roman" w:cs="Times New Roman"/>
        </w:rPr>
        <w:t>map</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any given</w:t>
      </w:r>
      <w:r w:rsidRPr="004258DD">
        <w:rPr>
          <w:rFonts w:ascii="Times New Roman" w:hAnsi="Times New Roman" w:cs="Times New Roman"/>
          <w:spacing w:val="-13"/>
        </w:rPr>
        <w:t xml:space="preserve"> </w:t>
      </w:r>
      <w:r w:rsidRPr="004258DD">
        <w:rPr>
          <w:rFonts w:ascii="Times New Roman" w:hAnsi="Times New Roman" w:cs="Times New Roman"/>
        </w:rPr>
        <w:t>subdivision</w:t>
      </w:r>
      <w:r w:rsidRPr="004258DD">
        <w:rPr>
          <w:rFonts w:ascii="Times New Roman" w:hAnsi="Times New Roman" w:cs="Times New Roman"/>
          <w:spacing w:val="-12"/>
        </w:rPr>
        <w:t xml:space="preserve"> </w:t>
      </w:r>
      <w:r w:rsidRPr="004258DD">
        <w:rPr>
          <w:rFonts w:ascii="Times New Roman" w:hAnsi="Times New Roman" w:cs="Times New Roman"/>
        </w:rPr>
        <w:t>of</w:t>
      </w:r>
      <w:r w:rsidRPr="004258DD">
        <w:rPr>
          <w:rFonts w:ascii="Times New Roman" w:hAnsi="Times New Roman" w:cs="Times New Roman"/>
          <w:spacing w:val="-12"/>
        </w:rPr>
        <w:t xml:space="preserve"> </w:t>
      </w:r>
      <w:r w:rsidRPr="004258DD">
        <w:rPr>
          <w:rFonts w:ascii="Times New Roman" w:hAnsi="Times New Roman" w:cs="Times New Roman"/>
        </w:rPr>
        <w:t>land</w:t>
      </w:r>
      <w:r w:rsidRPr="004258DD">
        <w:rPr>
          <w:rFonts w:ascii="Times New Roman" w:hAnsi="Times New Roman" w:cs="Times New Roman"/>
          <w:spacing w:val="-12"/>
        </w:rPr>
        <w:t xml:space="preserve"> </w:t>
      </w:r>
      <w:r w:rsidRPr="004258DD">
        <w:rPr>
          <w:rFonts w:ascii="Times New Roman" w:hAnsi="Times New Roman" w:cs="Times New Roman"/>
        </w:rPr>
        <w:t>prepared</w:t>
      </w:r>
      <w:r w:rsidRPr="004258DD">
        <w:rPr>
          <w:rFonts w:ascii="Times New Roman" w:hAnsi="Times New Roman" w:cs="Times New Roman"/>
          <w:spacing w:val="-10"/>
        </w:rPr>
        <w:t xml:space="preserve"> </w:t>
      </w:r>
      <w:r w:rsidRPr="004258DD">
        <w:rPr>
          <w:rFonts w:ascii="Times New Roman" w:hAnsi="Times New Roman" w:cs="Times New Roman"/>
        </w:rPr>
        <w:t>from</w:t>
      </w:r>
      <w:r w:rsidRPr="004258DD">
        <w:rPr>
          <w:rFonts w:ascii="Times New Roman" w:hAnsi="Times New Roman" w:cs="Times New Roman"/>
          <w:spacing w:val="-12"/>
        </w:rPr>
        <w:t xml:space="preserve"> </w:t>
      </w:r>
      <w:r w:rsidRPr="004258DD">
        <w:rPr>
          <w:rFonts w:ascii="Times New Roman" w:hAnsi="Times New Roman" w:cs="Times New Roman"/>
        </w:rPr>
        <w:t>actual</w:t>
      </w:r>
      <w:r w:rsidRPr="004258DD">
        <w:rPr>
          <w:rFonts w:ascii="Times New Roman" w:hAnsi="Times New Roman" w:cs="Times New Roman"/>
          <w:spacing w:val="-12"/>
        </w:rPr>
        <w:t xml:space="preserve"> </w:t>
      </w:r>
      <w:r w:rsidRPr="004258DD">
        <w:rPr>
          <w:rFonts w:ascii="Times New Roman" w:hAnsi="Times New Roman" w:cs="Times New Roman"/>
        </w:rPr>
        <w:t>field</w:t>
      </w:r>
      <w:r w:rsidRPr="004258DD">
        <w:rPr>
          <w:rFonts w:ascii="Times New Roman" w:hAnsi="Times New Roman" w:cs="Times New Roman"/>
          <w:spacing w:val="-11"/>
        </w:rPr>
        <w:t xml:space="preserve"> </w:t>
      </w:r>
      <w:r w:rsidRPr="004258DD">
        <w:rPr>
          <w:rFonts w:ascii="Times New Roman" w:hAnsi="Times New Roman" w:cs="Times New Roman"/>
        </w:rPr>
        <w:t>measurement</w:t>
      </w:r>
      <w:r w:rsidRPr="004258DD">
        <w:rPr>
          <w:rFonts w:ascii="Times New Roman" w:hAnsi="Times New Roman" w:cs="Times New Roman"/>
          <w:spacing w:val="-13"/>
        </w:rPr>
        <w:t xml:space="preserve"> </w:t>
      </w:r>
      <w:r w:rsidRPr="004258DD">
        <w:rPr>
          <w:rFonts w:ascii="Times New Roman" w:hAnsi="Times New Roman" w:cs="Times New Roman"/>
        </w:rPr>
        <w:t>and</w:t>
      </w:r>
      <w:r w:rsidRPr="004258DD">
        <w:rPr>
          <w:rFonts w:ascii="Times New Roman" w:hAnsi="Times New Roman" w:cs="Times New Roman"/>
          <w:spacing w:val="-11"/>
        </w:rPr>
        <w:t xml:space="preserve"> </w:t>
      </w:r>
      <w:r w:rsidRPr="004258DD">
        <w:rPr>
          <w:rFonts w:ascii="Times New Roman" w:hAnsi="Times New Roman" w:cs="Times New Roman"/>
        </w:rPr>
        <w:t>staking</w:t>
      </w:r>
      <w:r w:rsidRPr="004258DD">
        <w:rPr>
          <w:rFonts w:ascii="Times New Roman" w:hAnsi="Times New Roman" w:cs="Times New Roman"/>
          <w:spacing w:val="-12"/>
        </w:rPr>
        <w:t xml:space="preserve"> </w:t>
      </w:r>
      <w:r w:rsidRPr="004258DD">
        <w:rPr>
          <w:rFonts w:ascii="Times New Roman" w:hAnsi="Times New Roman" w:cs="Times New Roman"/>
        </w:rPr>
        <w:t>of</w:t>
      </w:r>
      <w:r w:rsidRPr="004258DD">
        <w:rPr>
          <w:rFonts w:ascii="Times New Roman" w:hAnsi="Times New Roman" w:cs="Times New Roman"/>
          <w:spacing w:val="-11"/>
        </w:rPr>
        <w:t xml:space="preserve"> </w:t>
      </w:r>
      <w:r w:rsidRPr="004258DD">
        <w:rPr>
          <w:rFonts w:ascii="Times New Roman" w:hAnsi="Times New Roman" w:cs="Times New Roman"/>
        </w:rPr>
        <w:t>all identifiable</w:t>
      </w:r>
      <w:r w:rsidRPr="004258DD">
        <w:rPr>
          <w:rFonts w:ascii="Times New Roman" w:hAnsi="Times New Roman" w:cs="Times New Roman"/>
          <w:spacing w:val="-19"/>
        </w:rPr>
        <w:t xml:space="preserve"> </w:t>
      </w:r>
      <w:r w:rsidRPr="004258DD">
        <w:rPr>
          <w:rFonts w:ascii="Times New Roman" w:hAnsi="Times New Roman" w:cs="Times New Roman"/>
        </w:rPr>
        <w:t>points</w:t>
      </w:r>
      <w:r w:rsidRPr="004258DD">
        <w:rPr>
          <w:rFonts w:ascii="Times New Roman" w:hAnsi="Times New Roman" w:cs="Times New Roman"/>
          <w:spacing w:val="-20"/>
        </w:rPr>
        <w:t xml:space="preserve"> </w:t>
      </w:r>
      <w:r w:rsidRPr="004258DD">
        <w:rPr>
          <w:rFonts w:ascii="Times New Roman" w:hAnsi="Times New Roman" w:cs="Times New Roman"/>
        </w:rPr>
        <w:t>by</w:t>
      </w:r>
      <w:r w:rsidRPr="004258DD">
        <w:rPr>
          <w:rFonts w:ascii="Times New Roman" w:hAnsi="Times New Roman" w:cs="Times New Roman"/>
          <w:spacing w:val="-19"/>
        </w:rPr>
        <w:t xml:space="preserve"> </w:t>
      </w:r>
      <w:r w:rsidRPr="004258DD">
        <w:rPr>
          <w:rFonts w:ascii="Times New Roman" w:hAnsi="Times New Roman" w:cs="Times New Roman"/>
        </w:rPr>
        <w:t>a</w:t>
      </w:r>
      <w:r w:rsidRPr="004258DD">
        <w:rPr>
          <w:rFonts w:ascii="Times New Roman" w:hAnsi="Times New Roman" w:cs="Times New Roman"/>
          <w:spacing w:val="-20"/>
        </w:rPr>
        <w:t xml:space="preserve"> </w:t>
      </w:r>
      <w:r w:rsidRPr="004258DD">
        <w:rPr>
          <w:rFonts w:ascii="Times New Roman" w:hAnsi="Times New Roman" w:cs="Times New Roman"/>
        </w:rPr>
        <w:t>Surveyor</w:t>
      </w:r>
      <w:r w:rsidRPr="004258DD">
        <w:rPr>
          <w:rFonts w:ascii="Times New Roman" w:hAnsi="Times New Roman" w:cs="Times New Roman"/>
          <w:spacing w:val="-19"/>
        </w:rPr>
        <w:t xml:space="preserve"> </w:t>
      </w:r>
      <w:r w:rsidRPr="004258DD">
        <w:rPr>
          <w:rFonts w:ascii="Times New Roman" w:hAnsi="Times New Roman" w:cs="Times New Roman"/>
        </w:rPr>
        <w:t>with</w:t>
      </w:r>
      <w:r w:rsidRPr="004258DD">
        <w:rPr>
          <w:rFonts w:ascii="Times New Roman" w:hAnsi="Times New Roman" w:cs="Times New Roman"/>
          <w:spacing w:val="-20"/>
        </w:rPr>
        <w:t xml:space="preserve"> </w:t>
      </w:r>
      <w:r w:rsidRPr="004258DD">
        <w:rPr>
          <w:rFonts w:ascii="Times New Roman" w:hAnsi="Times New Roman" w:cs="Times New Roman"/>
        </w:rPr>
        <w:t>the</w:t>
      </w:r>
      <w:r w:rsidRPr="004258DD">
        <w:rPr>
          <w:rFonts w:ascii="Times New Roman" w:hAnsi="Times New Roman" w:cs="Times New Roman"/>
          <w:spacing w:val="-20"/>
        </w:rPr>
        <w:t xml:space="preserve"> </w:t>
      </w:r>
      <w:r w:rsidRPr="004258DD">
        <w:rPr>
          <w:rFonts w:ascii="Times New Roman" w:hAnsi="Times New Roman" w:cs="Times New Roman"/>
        </w:rPr>
        <w:t>subdivision</w:t>
      </w:r>
      <w:r w:rsidRPr="004258DD">
        <w:rPr>
          <w:rFonts w:ascii="Times New Roman" w:hAnsi="Times New Roman" w:cs="Times New Roman"/>
          <w:spacing w:val="-19"/>
        </w:rPr>
        <w:t xml:space="preserve"> </w:t>
      </w:r>
      <w:r w:rsidRPr="004258DD">
        <w:rPr>
          <w:rFonts w:ascii="Times New Roman" w:hAnsi="Times New Roman" w:cs="Times New Roman"/>
        </w:rPr>
        <w:t>location</w:t>
      </w:r>
      <w:r w:rsidRPr="004258DD">
        <w:rPr>
          <w:rFonts w:ascii="Times New Roman" w:hAnsi="Times New Roman" w:cs="Times New Roman"/>
          <w:spacing w:val="-20"/>
        </w:rPr>
        <w:t xml:space="preserve"> </w:t>
      </w:r>
      <w:r w:rsidRPr="004258DD">
        <w:rPr>
          <w:rFonts w:ascii="Times New Roman" w:hAnsi="Times New Roman" w:cs="Times New Roman"/>
        </w:rPr>
        <w:t>referenced</w:t>
      </w:r>
      <w:r w:rsidRPr="004258DD">
        <w:rPr>
          <w:rFonts w:ascii="Times New Roman" w:hAnsi="Times New Roman" w:cs="Times New Roman"/>
          <w:spacing w:val="-19"/>
        </w:rPr>
        <w:t xml:space="preserve"> </w:t>
      </w:r>
      <w:r w:rsidRPr="004258DD">
        <w:rPr>
          <w:rFonts w:ascii="Times New Roman" w:hAnsi="Times New Roman" w:cs="Times New Roman"/>
        </w:rPr>
        <w:t>to</w:t>
      </w:r>
      <w:r w:rsidRPr="004258DD">
        <w:rPr>
          <w:rFonts w:ascii="Times New Roman" w:hAnsi="Times New Roman" w:cs="Times New Roman"/>
          <w:spacing w:val="-20"/>
        </w:rPr>
        <w:t xml:space="preserve"> </w:t>
      </w:r>
      <w:r w:rsidRPr="004258DD">
        <w:rPr>
          <w:rFonts w:ascii="Times New Roman" w:hAnsi="Times New Roman" w:cs="Times New Roman"/>
        </w:rPr>
        <w:t>a</w:t>
      </w:r>
      <w:r w:rsidRPr="004258DD">
        <w:rPr>
          <w:rFonts w:ascii="Times New Roman" w:hAnsi="Times New Roman" w:cs="Times New Roman"/>
          <w:spacing w:val="-19"/>
        </w:rPr>
        <w:t xml:space="preserve"> </w:t>
      </w:r>
      <w:r w:rsidRPr="004258DD">
        <w:rPr>
          <w:rFonts w:ascii="Times New Roman" w:hAnsi="Times New Roman" w:cs="Times New Roman"/>
        </w:rPr>
        <w:t xml:space="preserve">survey </w:t>
      </w:r>
      <w:r w:rsidRPr="004258DD">
        <w:rPr>
          <w:rFonts w:ascii="Times New Roman" w:hAnsi="Times New Roman" w:cs="Times New Roman"/>
          <w:w w:val="95"/>
        </w:rPr>
        <w:t>corner</w:t>
      </w:r>
      <w:r w:rsidRPr="004258DD">
        <w:rPr>
          <w:rFonts w:ascii="Times New Roman" w:hAnsi="Times New Roman" w:cs="Times New Roman"/>
          <w:spacing w:val="-30"/>
          <w:w w:val="95"/>
        </w:rPr>
        <w:t xml:space="preserve"> </w:t>
      </w:r>
      <w:r w:rsidRPr="004258DD">
        <w:rPr>
          <w:rFonts w:ascii="Times New Roman" w:hAnsi="Times New Roman" w:cs="Times New Roman"/>
          <w:w w:val="95"/>
        </w:rPr>
        <w:t>and</w:t>
      </w:r>
      <w:r w:rsidRPr="004258DD">
        <w:rPr>
          <w:rFonts w:ascii="Times New Roman" w:hAnsi="Times New Roman" w:cs="Times New Roman"/>
          <w:spacing w:val="-30"/>
          <w:w w:val="95"/>
        </w:rPr>
        <w:t xml:space="preserve"> </w:t>
      </w:r>
      <w:r w:rsidRPr="004258DD">
        <w:rPr>
          <w:rFonts w:ascii="Times New Roman" w:hAnsi="Times New Roman" w:cs="Times New Roman"/>
          <w:w w:val="95"/>
        </w:rPr>
        <w:t>all</w:t>
      </w:r>
      <w:r w:rsidRPr="004258DD">
        <w:rPr>
          <w:rFonts w:ascii="Times New Roman" w:hAnsi="Times New Roman" w:cs="Times New Roman"/>
          <w:spacing w:val="-29"/>
          <w:w w:val="95"/>
        </w:rPr>
        <w:t xml:space="preserve"> </w:t>
      </w:r>
      <w:r w:rsidRPr="004258DD">
        <w:rPr>
          <w:rFonts w:ascii="Times New Roman" w:hAnsi="Times New Roman" w:cs="Times New Roman"/>
          <w:w w:val="95"/>
        </w:rPr>
        <w:t>boundaries,</w:t>
      </w:r>
      <w:r w:rsidRPr="004258DD">
        <w:rPr>
          <w:rFonts w:ascii="Times New Roman" w:hAnsi="Times New Roman" w:cs="Times New Roman"/>
          <w:spacing w:val="-30"/>
          <w:w w:val="95"/>
        </w:rPr>
        <w:t xml:space="preserve"> </w:t>
      </w:r>
      <w:r w:rsidRPr="004258DD">
        <w:rPr>
          <w:rFonts w:ascii="Times New Roman" w:hAnsi="Times New Roman" w:cs="Times New Roman"/>
          <w:w w:val="95"/>
        </w:rPr>
        <w:t>corners</w:t>
      </w:r>
      <w:r w:rsidRPr="004258DD">
        <w:rPr>
          <w:rFonts w:ascii="Times New Roman" w:hAnsi="Times New Roman" w:cs="Times New Roman"/>
          <w:spacing w:val="-29"/>
          <w:w w:val="95"/>
        </w:rPr>
        <w:t xml:space="preserve"> </w:t>
      </w:r>
      <w:r w:rsidRPr="004258DD">
        <w:rPr>
          <w:rFonts w:ascii="Times New Roman" w:hAnsi="Times New Roman" w:cs="Times New Roman"/>
          <w:w w:val="95"/>
        </w:rPr>
        <w:t>and</w:t>
      </w:r>
      <w:r w:rsidRPr="004258DD">
        <w:rPr>
          <w:rFonts w:ascii="Times New Roman" w:hAnsi="Times New Roman" w:cs="Times New Roman"/>
          <w:spacing w:val="-29"/>
          <w:w w:val="95"/>
        </w:rPr>
        <w:t xml:space="preserve"> </w:t>
      </w:r>
      <w:r w:rsidRPr="004258DD">
        <w:rPr>
          <w:rFonts w:ascii="Times New Roman" w:hAnsi="Times New Roman" w:cs="Times New Roman"/>
          <w:w w:val="95"/>
        </w:rPr>
        <w:t>curves</w:t>
      </w:r>
      <w:r w:rsidRPr="004258DD">
        <w:rPr>
          <w:rFonts w:ascii="Times New Roman" w:hAnsi="Times New Roman" w:cs="Times New Roman"/>
          <w:spacing w:val="-29"/>
          <w:w w:val="95"/>
        </w:rPr>
        <w:t xml:space="preserve"> </w:t>
      </w:r>
      <w:r w:rsidRPr="004258DD">
        <w:rPr>
          <w:rFonts w:ascii="Times New Roman" w:hAnsi="Times New Roman" w:cs="Times New Roman"/>
          <w:w w:val="95"/>
        </w:rPr>
        <w:t>of</w:t>
      </w:r>
      <w:r w:rsidRPr="004258DD">
        <w:rPr>
          <w:rFonts w:ascii="Times New Roman" w:hAnsi="Times New Roman" w:cs="Times New Roman"/>
          <w:spacing w:val="-31"/>
          <w:w w:val="95"/>
        </w:rPr>
        <w:t xml:space="preserve"> </w:t>
      </w:r>
      <w:r w:rsidRPr="004258DD">
        <w:rPr>
          <w:rFonts w:ascii="Times New Roman" w:hAnsi="Times New Roman" w:cs="Times New Roman"/>
          <w:w w:val="95"/>
        </w:rPr>
        <w:t>the</w:t>
      </w:r>
      <w:r w:rsidRPr="004258DD">
        <w:rPr>
          <w:rFonts w:ascii="Times New Roman" w:hAnsi="Times New Roman" w:cs="Times New Roman"/>
          <w:spacing w:val="-30"/>
          <w:w w:val="95"/>
        </w:rPr>
        <w:t xml:space="preserve"> </w:t>
      </w:r>
      <w:r w:rsidRPr="004258DD">
        <w:rPr>
          <w:rFonts w:ascii="Times New Roman" w:hAnsi="Times New Roman" w:cs="Times New Roman"/>
          <w:w w:val="95"/>
        </w:rPr>
        <w:t>land</w:t>
      </w:r>
      <w:r w:rsidRPr="004258DD">
        <w:rPr>
          <w:rFonts w:ascii="Times New Roman" w:hAnsi="Times New Roman" w:cs="Times New Roman"/>
          <w:spacing w:val="-29"/>
          <w:w w:val="95"/>
        </w:rPr>
        <w:t xml:space="preserve"> </w:t>
      </w:r>
      <w:r w:rsidRPr="004258DD">
        <w:rPr>
          <w:rFonts w:ascii="Times New Roman" w:hAnsi="Times New Roman" w:cs="Times New Roman"/>
          <w:w w:val="95"/>
        </w:rPr>
        <w:t>division</w:t>
      </w:r>
      <w:r w:rsidRPr="004258DD">
        <w:rPr>
          <w:rFonts w:ascii="Times New Roman" w:hAnsi="Times New Roman" w:cs="Times New Roman"/>
          <w:spacing w:val="-30"/>
          <w:w w:val="95"/>
        </w:rPr>
        <w:t xml:space="preserve"> </w:t>
      </w:r>
      <w:r w:rsidRPr="004258DD">
        <w:rPr>
          <w:rFonts w:ascii="Times New Roman" w:hAnsi="Times New Roman" w:cs="Times New Roman"/>
          <w:w w:val="95"/>
        </w:rPr>
        <w:t>sufficiently</w:t>
      </w:r>
      <w:r w:rsidRPr="004258DD">
        <w:rPr>
          <w:rFonts w:ascii="Times New Roman" w:hAnsi="Times New Roman" w:cs="Times New Roman"/>
          <w:spacing w:val="-30"/>
          <w:w w:val="95"/>
        </w:rPr>
        <w:t xml:space="preserve"> </w:t>
      </w:r>
      <w:r w:rsidRPr="004258DD">
        <w:rPr>
          <w:rFonts w:ascii="Times New Roman" w:hAnsi="Times New Roman" w:cs="Times New Roman"/>
          <w:w w:val="95"/>
        </w:rPr>
        <w:t>described</w:t>
      </w:r>
      <w:r w:rsidRPr="004258DD">
        <w:rPr>
          <w:rFonts w:ascii="Times New Roman" w:hAnsi="Times New Roman" w:cs="Times New Roman"/>
          <w:spacing w:val="-30"/>
          <w:w w:val="95"/>
        </w:rPr>
        <w:t xml:space="preserve"> </w:t>
      </w:r>
      <w:r w:rsidRPr="004258DD">
        <w:rPr>
          <w:rFonts w:ascii="Times New Roman" w:hAnsi="Times New Roman" w:cs="Times New Roman"/>
          <w:w w:val="95"/>
        </w:rPr>
        <w:t>so that</w:t>
      </w:r>
      <w:r w:rsidRPr="004258DD">
        <w:rPr>
          <w:rFonts w:ascii="Times New Roman" w:hAnsi="Times New Roman" w:cs="Times New Roman"/>
          <w:spacing w:val="-12"/>
          <w:w w:val="95"/>
        </w:rPr>
        <w:t xml:space="preserve"> </w:t>
      </w:r>
      <w:r w:rsidRPr="004258DD">
        <w:rPr>
          <w:rFonts w:ascii="Times New Roman" w:hAnsi="Times New Roman" w:cs="Times New Roman"/>
          <w:w w:val="95"/>
        </w:rPr>
        <w:t>they</w:t>
      </w:r>
      <w:r w:rsidRPr="004258DD">
        <w:rPr>
          <w:rFonts w:ascii="Times New Roman" w:hAnsi="Times New Roman" w:cs="Times New Roman"/>
          <w:spacing w:val="-11"/>
          <w:w w:val="95"/>
        </w:rPr>
        <w:t xml:space="preserve"> </w:t>
      </w:r>
      <w:r w:rsidRPr="004258DD">
        <w:rPr>
          <w:rFonts w:ascii="Times New Roman" w:hAnsi="Times New Roman" w:cs="Times New Roman"/>
          <w:w w:val="95"/>
        </w:rPr>
        <w:t>can</w:t>
      </w:r>
      <w:r w:rsidRPr="004258DD">
        <w:rPr>
          <w:rFonts w:ascii="Times New Roman" w:hAnsi="Times New Roman" w:cs="Times New Roman"/>
          <w:spacing w:val="-11"/>
          <w:w w:val="95"/>
        </w:rPr>
        <w:t xml:space="preserve"> </w:t>
      </w:r>
      <w:r w:rsidRPr="004258DD">
        <w:rPr>
          <w:rFonts w:ascii="Times New Roman" w:hAnsi="Times New Roman" w:cs="Times New Roman"/>
          <w:w w:val="95"/>
        </w:rPr>
        <w:t>be</w:t>
      </w:r>
      <w:r w:rsidRPr="004258DD">
        <w:rPr>
          <w:rFonts w:ascii="Times New Roman" w:hAnsi="Times New Roman" w:cs="Times New Roman"/>
          <w:spacing w:val="-10"/>
          <w:w w:val="95"/>
        </w:rPr>
        <w:t xml:space="preserve"> </w:t>
      </w:r>
      <w:r w:rsidRPr="004258DD">
        <w:rPr>
          <w:rFonts w:ascii="Times New Roman" w:hAnsi="Times New Roman" w:cs="Times New Roman"/>
          <w:w w:val="95"/>
        </w:rPr>
        <w:t>reproduced</w:t>
      </w:r>
      <w:r w:rsidRPr="004258DD">
        <w:rPr>
          <w:rFonts w:ascii="Times New Roman" w:hAnsi="Times New Roman" w:cs="Times New Roman"/>
          <w:spacing w:val="-10"/>
          <w:w w:val="95"/>
        </w:rPr>
        <w:t xml:space="preserve"> </w:t>
      </w:r>
      <w:r w:rsidRPr="004258DD">
        <w:rPr>
          <w:rFonts w:ascii="Times New Roman" w:hAnsi="Times New Roman" w:cs="Times New Roman"/>
          <w:w w:val="95"/>
        </w:rPr>
        <w:t>without</w:t>
      </w:r>
      <w:r w:rsidRPr="004258DD">
        <w:rPr>
          <w:rFonts w:ascii="Times New Roman" w:hAnsi="Times New Roman" w:cs="Times New Roman"/>
          <w:spacing w:val="-11"/>
          <w:w w:val="95"/>
        </w:rPr>
        <w:t xml:space="preserve"> </w:t>
      </w:r>
      <w:r w:rsidRPr="004258DD">
        <w:rPr>
          <w:rFonts w:ascii="Times New Roman" w:hAnsi="Times New Roman" w:cs="Times New Roman"/>
          <w:w w:val="95"/>
        </w:rPr>
        <w:t>additional</w:t>
      </w:r>
      <w:r w:rsidRPr="004258DD">
        <w:rPr>
          <w:rFonts w:ascii="Times New Roman" w:hAnsi="Times New Roman" w:cs="Times New Roman"/>
          <w:spacing w:val="-11"/>
          <w:w w:val="95"/>
        </w:rPr>
        <w:t xml:space="preserve"> </w:t>
      </w:r>
      <w:r w:rsidRPr="004258DD">
        <w:rPr>
          <w:rFonts w:ascii="Times New Roman" w:hAnsi="Times New Roman" w:cs="Times New Roman"/>
          <w:w w:val="95"/>
        </w:rPr>
        <w:t>references.</w:t>
      </w:r>
      <w:r w:rsidRPr="004258DD">
        <w:rPr>
          <w:rFonts w:ascii="Times New Roman" w:hAnsi="Times New Roman" w:cs="Times New Roman"/>
          <w:spacing w:val="35"/>
          <w:w w:val="95"/>
        </w:rPr>
        <w:t xml:space="preserve"> </w:t>
      </w:r>
      <w:r w:rsidRPr="004258DD">
        <w:rPr>
          <w:rFonts w:ascii="Times New Roman" w:hAnsi="Times New Roman" w:cs="Times New Roman"/>
          <w:w w:val="95"/>
        </w:rPr>
        <w:t>Angular</w:t>
      </w:r>
      <w:r w:rsidRPr="004258DD">
        <w:rPr>
          <w:rFonts w:ascii="Times New Roman" w:hAnsi="Times New Roman" w:cs="Times New Roman"/>
          <w:spacing w:val="-10"/>
          <w:w w:val="95"/>
        </w:rPr>
        <w:t xml:space="preserve"> </w:t>
      </w:r>
      <w:r w:rsidRPr="004258DD">
        <w:rPr>
          <w:rFonts w:ascii="Times New Roman" w:hAnsi="Times New Roman" w:cs="Times New Roman"/>
          <w:w w:val="95"/>
        </w:rPr>
        <w:t>measurements</w:t>
      </w:r>
      <w:r w:rsidRPr="004258DD">
        <w:rPr>
          <w:rFonts w:ascii="Times New Roman" w:hAnsi="Times New Roman" w:cs="Times New Roman"/>
          <w:spacing w:val="-11"/>
          <w:w w:val="95"/>
        </w:rPr>
        <w:t xml:space="preserve"> </w:t>
      </w:r>
      <w:r w:rsidRPr="004258DD">
        <w:rPr>
          <w:rFonts w:ascii="Times New Roman" w:hAnsi="Times New Roman" w:cs="Times New Roman"/>
          <w:spacing w:val="-4"/>
          <w:w w:val="95"/>
        </w:rPr>
        <w:t xml:space="preserve">and </w:t>
      </w:r>
      <w:r w:rsidRPr="004258DD">
        <w:rPr>
          <w:rFonts w:ascii="Times New Roman" w:hAnsi="Times New Roman" w:cs="Times New Roman"/>
        </w:rPr>
        <w:t>bearings</w:t>
      </w:r>
      <w:r w:rsidRPr="004258DD">
        <w:rPr>
          <w:rFonts w:ascii="Times New Roman" w:hAnsi="Times New Roman" w:cs="Times New Roman"/>
          <w:spacing w:val="-18"/>
        </w:rPr>
        <w:t xml:space="preserve"> </w:t>
      </w:r>
      <w:r w:rsidRPr="004258DD">
        <w:rPr>
          <w:rFonts w:ascii="Times New Roman" w:hAnsi="Times New Roman" w:cs="Times New Roman"/>
        </w:rPr>
        <w:t>shall</w:t>
      </w:r>
      <w:r w:rsidRPr="004258DD">
        <w:rPr>
          <w:rFonts w:ascii="Times New Roman" w:hAnsi="Times New Roman" w:cs="Times New Roman"/>
          <w:spacing w:val="-18"/>
        </w:rPr>
        <w:t xml:space="preserve"> </w:t>
      </w:r>
      <w:r w:rsidRPr="004258DD">
        <w:rPr>
          <w:rFonts w:ascii="Times New Roman" w:hAnsi="Times New Roman" w:cs="Times New Roman"/>
        </w:rPr>
        <w:t>be</w:t>
      </w:r>
      <w:r w:rsidRPr="004258DD">
        <w:rPr>
          <w:rFonts w:ascii="Times New Roman" w:hAnsi="Times New Roman" w:cs="Times New Roman"/>
          <w:spacing w:val="-17"/>
        </w:rPr>
        <w:t xml:space="preserve"> </w:t>
      </w:r>
      <w:r w:rsidRPr="004258DD">
        <w:rPr>
          <w:rFonts w:ascii="Times New Roman" w:hAnsi="Times New Roman" w:cs="Times New Roman"/>
        </w:rPr>
        <w:t>accurate</w:t>
      </w:r>
      <w:r w:rsidRPr="004258DD">
        <w:rPr>
          <w:rFonts w:ascii="Times New Roman" w:hAnsi="Times New Roman" w:cs="Times New Roman"/>
          <w:spacing w:val="-20"/>
        </w:rPr>
        <w:t xml:space="preserve"> </w:t>
      </w:r>
      <w:r w:rsidRPr="004258DD">
        <w:rPr>
          <w:rFonts w:ascii="Times New Roman" w:hAnsi="Times New Roman" w:cs="Times New Roman"/>
        </w:rPr>
        <w:t>to</w:t>
      </w:r>
      <w:r w:rsidRPr="004258DD">
        <w:rPr>
          <w:rFonts w:ascii="Times New Roman" w:hAnsi="Times New Roman" w:cs="Times New Roman"/>
          <w:spacing w:val="-17"/>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nearest</w:t>
      </w:r>
      <w:r w:rsidRPr="004258DD">
        <w:rPr>
          <w:rFonts w:ascii="Times New Roman" w:hAnsi="Times New Roman" w:cs="Times New Roman"/>
          <w:spacing w:val="-18"/>
        </w:rPr>
        <w:t xml:space="preserve"> </w:t>
      </w:r>
      <w:r w:rsidRPr="004258DD">
        <w:rPr>
          <w:rFonts w:ascii="Times New Roman" w:hAnsi="Times New Roman" w:cs="Times New Roman"/>
        </w:rPr>
        <w:t>minute.</w:t>
      </w:r>
      <w:r w:rsidRPr="004258DD">
        <w:rPr>
          <w:rFonts w:ascii="Times New Roman" w:hAnsi="Times New Roman" w:cs="Times New Roman"/>
          <w:spacing w:val="27"/>
        </w:rPr>
        <w:t xml:space="preserve"> </w:t>
      </w:r>
      <w:r w:rsidRPr="004258DD">
        <w:rPr>
          <w:rFonts w:ascii="Times New Roman" w:hAnsi="Times New Roman" w:cs="Times New Roman"/>
        </w:rPr>
        <w:t>Distances</w:t>
      </w:r>
      <w:r w:rsidRPr="004258DD">
        <w:rPr>
          <w:rFonts w:ascii="Times New Roman" w:hAnsi="Times New Roman" w:cs="Times New Roman"/>
          <w:spacing w:val="-18"/>
        </w:rPr>
        <w:t xml:space="preserve"> </w:t>
      </w:r>
      <w:r w:rsidRPr="004258DD">
        <w:rPr>
          <w:rFonts w:ascii="Times New Roman" w:hAnsi="Times New Roman" w:cs="Times New Roman"/>
        </w:rPr>
        <w:t>shall</w:t>
      </w:r>
      <w:r w:rsidRPr="004258DD">
        <w:rPr>
          <w:rFonts w:ascii="Times New Roman" w:hAnsi="Times New Roman" w:cs="Times New Roman"/>
          <w:spacing w:val="-18"/>
        </w:rPr>
        <w:t xml:space="preserve"> </w:t>
      </w:r>
      <w:r w:rsidRPr="004258DD">
        <w:rPr>
          <w:rFonts w:ascii="Times New Roman" w:hAnsi="Times New Roman" w:cs="Times New Roman"/>
        </w:rPr>
        <w:t>be</w:t>
      </w:r>
      <w:r w:rsidRPr="004258DD">
        <w:rPr>
          <w:rFonts w:ascii="Times New Roman" w:hAnsi="Times New Roman" w:cs="Times New Roman"/>
          <w:spacing w:val="-18"/>
        </w:rPr>
        <w:t xml:space="preserve"> </w:t>
      </w:r>
      <w:r w:rsidRPr="004258DD">
        <w:rPr>
          <w:rFonts w:ascii="Times New Roman" w:hAnsi="Times New Roman" w:cs="Times New Roman"/>
        </w:rPr>
        <w:t>accurate</w:t>
      </w:r>
      <w:r w:rsidRPr="004258DD">
        <w:rPr>
          <w:rFonts w:ascii="Times New Roman" w:hAnsi="Times New Roman" w:cs="Times New Roman"/>
          <w:spacing w:val="-18"/>
        </w:rPr>
        <w:t xml:space="preserve"> </w:t>
      </w:r>
      <w:r w:rsidRPr="004258DD">
        <w:rPr>
          <w:rFonts w:ascii="Times New Roman" w:hAnsi="Times New Roman" w:cs="Times New Roman"/>
        </w:rPr>
        <w:t>to</w:t>
      </w:r>
      <w:r w:rsidRPr="004258DD">
        <w:rPr>
          <w:rFonts w:ascii="Times New Roman" w:hAnsi="Times New Roman" w:cs="Times New Roman"/>
          <w:spacing w:val="-17"/>
        </w:rPr>
        <w:t xml:space="preserve"> </w:t>
      </w:r>
      <w:r w:rsidRPr="004258DD">
        <w:rPr>
          <w:rFonts w:ascii="Times New Roman" w:hAnsi="Times New Roman" w:cs="Times New Roman"/>
        </w:rPr>
        <w:t>the nearest tenth of a foot. The Final Plat of any lot, tract, or parcel of land shall be recorded</w:t>
      </w:r>
      <w:r w:rsidRPr="004258DD">
        <w:rPr>
          <w:rFonts w:ascii="Times New Roman" w:hAnsi="Times New Roman" w:cs="Times New Roman"/>
          <w:spacing w:val="-11"/>
        </w:rPr>
        <w:t xml:space="preserve"> </w:t>
      </w:r>
      <w:r w:rsidRPr="004258DD">
        <w:rPr>
          <w:rFonts w:ascii="Times New Roman" w:hAnsi="Times New Roman" w:cs="Times New Roman"/>
        </w:rPr>
        <w:t>in</w:t>
      </w:r>
      <w:r w:rsidRPr="004258DD">
        <w:rPr>
          <w:rFonts w:ascii="Times New Roman" w:hAnsi="Times New Roman" w:cs="Times New Roman"/>
          <w:spacing w:val="-11"/>
        </w:rPr>
        <w:t xml:space="preserve"> </w:t>
      </w:r>
      <w:r w:rsidRPr="004258DD">
        <w:rPr>
          <w:rFonts w:ascii="Times New Roman" w:hAnsi="Times New Roman" w:cs="Times New Roman"/>
        </w:rPr>
        <w:t>the</w:t>
      </w:r>
      <w:r w:rsidRPr="004258DD">
        <w:rPr>
          <w:rFonts w:ascii="Times New Roman" w:hAnsi="Times New Roman" w:cs="Times New Roman"/>
          <w:spacing w:val="-12"/>
        </w:rPr>
        <w:t xml:space="preserve"> </w:t>
      </w:r>
      <w:r w:rsidRPr="004258DD">
        <w:rPr>
          <w:rFonts w:ascii="Times New Roman" w:hAnsi="Times New Roman" w:cs="Times New Roman"/>
        </w:rPr>
        <w:t>Deed</w:t>
      </w:r>
      <w:r w:rsidRPr="004258DD">
        <w:rPr>
          <w:rFonts w:ascii="Times New Roman" w:hAnsi="Times New Roman" w:cs="Times New Roman"/>
          <w:spacing w:val="-10"/>
        </w:rPr>
        <w:t xml:space="preserve"> </w:t>
      </w:r>
      <w:r w:rsidRPr="004258DD">
        <w:rPr>
          <w:rFonts w:ascii="Times New Roman" w:hAnsi="Times New Roman" w:cs="Times New Roman"/>
        </w:rPr>
        <w:t>Records</w:t>
      </w:r>
      <w:r w:rsidRPr="004258DD">
        <w:rPr>
          <w:rFonts w:ascii="Times New Roman" w:hAnsi="Times New Roman" w:cs="Times New Roman"/>
          <w:spacing w:val="-11"/>
        </w:rPr>
        <w:t xml:space="preserve"> </w:t>
      </w:r>
      <w:r w:rsidRPr="004258DD">
        <w:rPr>
          <w:rFonts w:ascii="Times New Roman" w:hAnsi="Times New Roman" w:cs="Times New Roman"/>
        </w:rPr>
        <w:t>of</w:t>
      </w:r>
      <w:r w:rsidRPr="004258DD">
        <w:rPr>
          <w:rFonts w:ascii="Times New Roman" w:hAnsi="Times New Roman" w:cs="Times New Roman"/>
          <w:spacing w:val="-11"/>
        </w:rPr>
        <w:t xml:space="preserve"> </w:t>
      </w:r>
      <w:r w:rsidRPr="004258DD">
        <w:rPr>
          <w:rFonts w:ascii="Times New Roman" w:hAnsi="Times New Roman" w:cs="Times New Roman"/>
        </w:rPr>
        <w:t>Young</w:t>
      </w:r>
      <w:r w:rsidRPr="004258DD">
        <w:rPr>
          <w:rFonts w:ascii="Times New Roman" w:hAnsi="Times New Roman" w:cs="Times New Roman"/>
          <w:spacing w:val="-4"/>
        </w:rPr>
        <w:t xml:space="preserve"> </w:t>
      </w:r>
      <w:r w:rsidRPr="004258DD">
        <w:rPr>
          <w:rFonts w:ascii="Times New Roman" w:hAnsi="Times New Roman" w:cs="Times New Roman"/>
        </w:rPr>
        <w:t>County,</w:t>
      </w:r>
      <w:r w:rsidRPr="004258DD">
        <w:rPr>
          <w:rFonts w:ascii="Times New Roman" w:hAnsi="Times New Roman" w:cs="Times New Roman"/>
          <w:spacing w:val="-12"/>
        </w:rPr>
        <w:t xml:space="preserve"> </w:t>
      </w:r>
      <w:r w:rsidRPr="004258DD">
        <w:rPr>
          <w:rFonts w:ascii="Times New Roman" w:hAnsi="Times New Roman" w:cs="Times New Roman"/>
        </w:rPr>
        <w:t>Texas.</w:t>
      </w:r>
    </w:p>
    <w:p w:rsidR="00277ED5" w:rsidRPr="004258DD" w:rsidRDefault="00AC371E">
      <w:pPr>
        <w:pStyle w:val="ListParagraph"/>
        <w:numPr>
          <w:ilvl w:val="0"/>
          <w:numId w:val="37"/>
        </w:numPr>
        <w:tabs>
          <w:tab w:val="left" w:pos="1581"/>
        </w:tabs>
        <w:spacing w:before="215" w:line="199" w:lineRule="auto"/>
        <w:ind w:right="840"/>
        <w:rPr>
          <w:rFonts w:ascii="Times New Roman" w:hAnsi="Times New Roman" w:cs="Times New Roman"/>
        </w:rPr>
      </w:pPr>
      <w:r w:rsidRPr="004258DD">
        <w:rPr>
          <w:rFonts w:ascii="Times New Roman" w:hAnsi="Times New Roman" w:cs="Times New Roman"/>
          <w:b/>
          <w:w w:val="95"/>
        </w:rPr>
        <w:t>Final</w:t>
      </w:r>
      <w:r w:rsidRPr="004258DD">
        <w:rPr>
          <w:rFonts w:ascii="Times New Roman" w:hAnsi="Times New Roman" w:cs="Times New Roman"/>
          <w:b/>
          <w:spacing w:val="-5"/>
          <w:w w:val="95"/>
        </w:rPr>
        <w:t xml:space="preserve"> </w:t>
      </w:r>
      <w:r w:rsidRPr="004258DD">
        <w:rPr>
          <w:rFonts w:ascii="Times New Roman" w:hAnsi="Times New Roman" w:cs="Times New Roman"/>
          <w:b/>
          <w:w w:val="95"/>
        </w:rPr>
        <w:t>Plat</w:t>
      </w:r>
      <w:r w:rsidRPr="004258DD">
        <w:rPr>
          <w:rFonts w:ascii="Times New Roman" w:hAnsi="Times New Roman" w:cs="Times New Roman"/>
          <w:b/>
          <w:spacing w:val="-2"/>
          <w:w w:val="95"/>
        </w:rPr>
        <w:t xml:space="preserve"> </w:t>
      </w:r>
      <w:r w:rsidRPr="004258DD">
        <w:rPr>
          <w:rFonts w:ascii="Times New Roman" w:hAnsi="Times New Roman" w:cs="Times New Roman"/>
          <w:b/>
          <w:w w:val="95"/>
        </w:rPr>
        <w:t>Package:</w:t>
      </w:r>
      <w:r w:rsidRPr="004258DD">
        <w:rPr>
          <w:rFonts w:ascii="Times New Roman" w:hAnsi="Times New Roman" w:cs="Times New Roman"/>
          <w:b/>
          <w:spacing w:val="-2"/>
          <w:w w:val="95"/>
        </w:rPr>
        <w:t xml:space="preserve"> </w:t>
      </w:r>
      <w:r w:rsidRPr="004258DD">
        <w:rPr>
          <w:rFonts w:ascii="Times New Roman" w:hAnsi="Times New Roman" w:cs="Times New Roman"/>
          <w:w w:val="95"/>
        </w:rPr>
        <w:t>Consists</w:t>
      </w:r>
      <w:r w:rsidRPr="004258DD">
        <w:rPr>
          <w:rFonts w:ascii="Times New Roman" w:hAnsi="Times New Roman" w:cs="Times New Roman"/>
          <w:spacing w:val="-11"/>
          <w:w w:val="95"/>
        </w:rPr>
        <w:t xml:space="preserve"> </w:t>
      </w:r>
      <w:r w:rsidRPr="004258DD">
        <w:rPr>
          <w:rFonts w:ascii="Times New Roman" w:hAnsi="Times New Roman" w:cs="Times New Roman"/>
          <w:w w:val="95"/>
        </w:rPr>
        <w:t>of</w:t>
      </w:r>
      <w:r w:rsidRPr="004258DD">
        <w:rPr>
          <w:rFonts w:ascii="Times New Roman" w:hAnsi="Times New Roman" w:cs="Times New Roman"/>
          <w:spacing w:val="-12"/>
          <w:w w:val="95"/>
        </w:rPr>
        <w:t xml:space="preserve"> </w:t>
      </w:r>
      <w:r w:rsidRPr="004258DD">
        <w:rPr>
          <w:rFonts w:ascii="Times New Roman" w:hAnsi="Times New Roman" w:cs="Times New Roman"/>
          <w:w w:val="95"/>
        </w:rPr>
        <w:t>a</w:t>
      </w:r>
      <w:r w:rsidRPr="004258DD">
        <w:rPr>
          <w:rFonts w:ascii="Times New Roman" w:hAnsi="Times New Roman" w:cs="Times New Roman"/>
          <w:spacing w:val="-12"/>
          <w:w w:val="95"/>
        </w:rPr>
        <w:t xml:space="preserve"> </w:t>
      </w:r>
      <w:r w:rsidRPr="004258DD">
        <w:rPr>
          <w:rFonts w:ascii="Times New Roman" w:hAnsi="Times New Roman" w:cs="Times New Roman"/>
          <w:w w:val="95"/>
        </w:rPr>
        <w:t>Final</w:t>
      </w:r>
      <w:r w:rsidRPr="004258DD">
        <w:rPr>
          <w:rFonts w:ascii="Times New Roman" w:hAnsi="Times New Roman" w:cs="Times New Roman"/>
          <w:spacing w:val="-12"/>
          <w:w w:val="95"/>
        </w:rPr>
        <w:t xml:space="preserve"> </w:t>
      </w:r>
      <w:r w:rsidRPr="004258DD">
        <w:rPr>
          <w:rFonts w:ascii="Times New Roman" w:hAnsi="Times New Roman" w:cs="Times New Roman"/>
          <w:w w:val="95"/>
        </w:rPr>
        <w:t>Plat,</w:t>
      </w:r>
      <w:r w:rsidRPr="004258DD">
        <w:rPr>
          <w:rFonts w:ascii="Times New Roman" w:hAnsi="Times New Roman" w:cs="Times New Roman"/>
          <w:spacing w:val="-12"/>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13"/>
          <w:w w:val="95"/>
        </w:rPr>
        <w:t xml:space="preserve"> </w:t>
      </w:r>
      <w:r w:rsidRPr="004258DD">
        <w:rPr>
          <w:rFonts w:ascii="Times New Roman" w:hAnsi="Times New Roman" w:cs="Times New Roman"/>
          <w:w w:val="95"/>
        </w:rPr>
        <w:t>Plans</w:t>
      </w:r>
      <w:r w:rsidRPr="004258DD">
        <w:rPr>
          <w:rFonts w:ascii="Times New Roman" w:hAnsi="Times New Roman" w:cs="Times New Roman"/>
          <w:spacing w:val="-11"/>
          <w:w w:val="95"/>
        </w:rPr>
        <w:t xml:space="preserve"> </w:t>
      </w:r>
      <w:r w:rsidRPr="004258DD">
        <w:rPr>
          <w:rFonts w:ascii="Times New Roman" w:hAnsi="Times New Roman" w:cs="Times New Roman"/>
          <w:w w:val="95"/>
        </w:rPr>
        <w:t>and</w:t>
      </w:r>
      <w:r w:rsidRPr="004258DD">
        <w:rPr>
          <w:rFonts w:ascii="Times New Roman" w:hAnsi="Times New Roman" w:cs="Times New Roman"/>
          <w:spacing w:val="-14"/>
          <w:w w:val="95"/>
        </w:rPr>
        <w:t xml:space="preserve"> </w:t>
      </w:r>
      <w:r w:rsidRPr="004258DD">
        <w:rPr>
          <w:rFonts w:ascii="Times New Roman" w:hAnsi="Times New Roman" w:cs="Times New Roman"/>
          <w:w w:val="95"/>
        </w:rPr>
        <w:t>a</w:t>
      </w:r>
      <w:r w:rsidRPr="004258DD">
        <w:rPr>
          <w:rFonts w:ascii="Times New Roman" w:hAnsi="Times New Roman" w:cs="Times New Roman"/>
          <w:spacing w:val="-12"/>
          <w:w w:val="95"/>
        </w:rPr>
        <w:t xml:space="preserve"> </w:t>
      </w:r>
      <w:r w:rsidRPr="004258DD">
        <w:rPr>
          <w:rFonts w:ascii="Times New Roman" w:hAnsi="Times New Roman" w:cs="Times New Roman"/>
          <w:w w:val="95"/>
        </w:rPr>
        <w:t>Drainage</w:t>
      </w:r>
      <w:r w:rsidRPr="004258DD">
        <w:rPr>
          <w:rFonts w:ascii="Times New Roman" w:hAnsi="Times New Roman" w:cs="Times New Roman"/>
          <w:spacing w:val="-11"/>
          <w:w w:val="95"/>
        </w:rPr>
        <w:t xml:space="preserve"> </w:t>
      </w:r>
      <w:r w:rsidRPr="004258DD">
        <w:rPr>
          <w:rFonts w:ascii="Times New Roman" w:hAnsi="Times New Roman" w:cs="Times New Roman"/>
          <w:w w:val="95"/>
        </w:rPr>
        <w:t>Plan</w:t>
      </w:r>
      <w:r w:rsidRPr="004258DD">
        <w:rPr>
          <w:rFonts w:ascii="Times New Roman" w:hAnsi="Times New Roman" w:cs="Times New Roman"/>
          <w:spacing w:val="-13"/>
          <w:w w:val="95"/>
        </w:rPr>
        <w:t xml:space="preserve"> </w:t>
      </w:r>
      <w:r w:rsidRPr="004258DD">
        <w:rPr>
          <w:rFonts w:ascii="Times New Roman" w:hAnsi="Times New Roman" w:cs="Times New Roman"/>
          <w:w w:val="95"/>
        </w:rPr>
        <w:t xml:space="preserve">plus </w:t>
      </w:r>
      <w:r w:rsidRPr="004258DD">
        <w:rPr>
          <w:rFonts w:ascii="Times New Roman" w:hAnsi="Times New Roman" w:cs="Times New Roman"/>
        </w:rPr>
        <w:t>all</w:t>
      </w:r>
      <w:r w:rsidRPr="004258DD">
        <w:rPr>
          <w:rFonts w:ascii="Times New Roman" w:hAnsi="Times New Roman" w:cs="Times New Roman"/>
          <w:spacing w:val="-25"/>
        </w:rPr>
        <w:t xml:space="preserve"> </w:t>
      </w:r>
      <w:r w:rsidRPr="004258DD">
        <w:rPr>
          <w:rFonts w:ascii="Times New Roman" w:hAnsi="Times New Roman" w:cs="Times New Roman"/>
        </w:rPr>
        <w:t>other</w:t>
      </w:r>
      <w:r w:rsidRPr="004258DD">
        <w:rPr>
          <w:rFonts w:ascii="Times New Roman" w:hAnsi="Times New Roman" w:cs="Times New Roman"/>
          <w:spacing w:val="-25"/>
        </w:rPr>
        <w:t xml:space="preserve"> </w:t>
      </w:r>
      <w:r w:rsidRPr="004258DD">
        <w:rPr>
          <w:rFonts w:ascii="Times New Roman" w:hAnsi="Times New Roman" w:cs="Times New Roman"/>
        </w:rPr>
        <w:t>supporting</w:t>
      </w:r>
      <w:r w:rsidRPr="004258DD">
        <w:rPr>
          <w:rFonts w:ascii="Times New Roman" w:hAnsi="Times New Roman" w:cs="Times New Roman"/>
          <w:spacing w:val="-25"/>
        </w:rPr>
        <w:t xml:space="preserve"> </w:t>
      </w:r>
      <w:r w:rsidRPr="004258DD">
        <w:rPr>
          <w:rFonts w:ascii="Times New Roman" w:hAnsi="Times New Roman" w:cs="Times New Roman"/>
        </w:rPr>
        <w:t>documentation</w:t>
      </w:r>
      <w:r w:rsidRPr="004258DD">
        <w:rPr>
          <w:rFonts w:ascii="Times New Roman" w:hAnsi="Times New Roman" w:cs="Times New Roman"/>
          <w:spacing w:val="-26"/>
        </w:rPr>
        <w:t xml:space="preserve"> </w:t>
      </w:r>
      <w:r w:rsidRPr="004258DD">
        <w:rPr>
          <w:rFonts w:ascii="Times New Roman" w:hAnsi="Times New Roman" w:cs="Times New Roman"/>
        </w:rPr>
        <w:t>as</w:t>
      </w:r>
      <w:r w:rsidRPr="004258DD">
        <w:rPr>
          <w:rFonts w:ascii="Times New Roman" w:hAnsi="Times New Roman" w:cs="Times New Roman"/>
          <w:spacing w:val="-24"/>
        </w:rPr>
        <w:t xml:space="preserve"> </w:t>
      </w:r>
      <w:r w:rsidRPr="004258DD">
        <w:rPr>
          <w:rFonts w:ascii="Times New Roman" w:hAnsi="Times New Roman" w:cs="Times New Roman"/>
        </w:rPr>
        <w:t>detailed</w:t>
      </w:r>
      <w:r w:rsidRPr="004258DD">
        <w:rPr>
          <w:rFonts w:ascii="Times New Roman" w:hAnsi="Times New Roman" w:cs="Times New Roman"/>
          <w:spacing w:val="-25"/>
        </w:rPr>
        <w:t xml:space="preserve"> </w:t>
      </w:r>
      <w:r w:rsidRPr="004258DD">
        <w:rPr>
          <w:rFonts w:ascii="Times New Roman" w:hAnsi="Times New Roman" w:cs="Times New Roman"/>
        </w:rPr>
        <w:t>in</w:t>
      </w:r>
      <w:r w:rsidRPr="004258DD">
        <w:rPr>
          <w:rFonts w:ascii="Times New Roman" w:hAnsi="Times New Roman" w:cs="Times New Roman"/>
          <w:spacing w:val="-25"/>
        </w:rPr>
        <w:t xml:space="preserve"> </w:t>
      </w:r>
      <w:r w:rsidRPr="004258DD">
        <w:rPr>
          <w:rFonts w:ascii="Times New Roman" w:hAnsi="Times New Roman" w:cs="Times New Roman"/>
        </w:rPr>
        <w:t>Article</w:t>
      </w:r>
      <w:r w:rsidRPr="004258DD">
        <w:rPr>
          <w:rFonts w:ascii="Times New Roman" w:hAnsi="Times New Roman" w:cs="Times New Roman"/>
          <w:spacing w:val="-26"/>
        </w:rPr>
        <w:t xml:space="preserve"> </w:t>
      </w:r>
      <w:r w:rsidRPr="004258DD">
        <w:rPr>
          <w:rFonts w:ascii="Times New Roman" w:hAnsi="Times New Roman" w:cs="Times New Roman"/>
        </w:rPr>
        <w:t>4</w:t>
      </w:r>
      <w:r w:rsidRPr="004258DD">
        <w:rPr>
          <w:rFonts w:ascii="Times New Roman" w:hAnsi="Times New Roman" w:cs="Times New Roman"/>
          <w:spacing w:val="-23"/>
        </w:rPr>
        <w:t xml:space="preserve"> </w:t>
      </w:r>
      <w:r w:rsidRPr="004258DD">
        <w:rPr>
          <w:rFonts w:ascii="Times New Roman" w:hAnsi="Times New Roman" w:cs="Times New Roman"/>
        </w:rPr>
        <w:t>–</w:t>
      </w:r>
      <w:r w:rsidRPr="004258DD">
        <w:rPr>
          <w:rFonts w:ascii="Times New Roman" w:hAnsi="Times New Roman" w:cs="Times New Roman"/>
          <w:spacing w:val="-24"/>
        </w:rPr>
        <w:t xml:space="preserve"> </w:t>
      </w:r>
      <w:r w:rsidRPr="004258DD">
        <w:rPr>
          <w:rFonts w:ascii="Times New Roman" w:hAnsi="Times New Roman" w:cs="Times New Roman"/>
        </w:rPr>
        <w:t>Final</w:t>
      </w:r>
      <w:r w:rsidRPr="004258DD">
        <w:rPr>
          <w:rFonts w:ascii="Times New Roman" w:hAnsi="Times New Roman" w:cs="Times New Roman"/>
          <w:spacing w:val="-25"/>
        </w:rPr>
        <w:t xml:space="preserve"> </w:t>
      </w:r>
      <w:r w:rsidRPr="004258DD">
        <w:rPr>
          <w:rFonts w:ascii="Times New Roman" w:hAnsi="Times New Roman" w:cs="Times New Roman"/>
        </w:rPr>
        <w:t>Plat</w:t>
      </w:r>
      <w:r w:rsidRPr="004258DD">
        <w:rPr>
          <w:rFonts w:ascii="Times New Roman" w:hAnsi="Times New Roman" w:cs="Times New Roman"/>
          <w:spacing w:val="-25"/>
        </w:rPr>
        <w:t xml:space="preserve"> </w:t>
      </w:r>
      <w:r w:rsidRPr="004258DD">
        <w:rPr>
          <w:rFonts w:ascii="Times New Roman" w:hAnsi="Times New Roman" w:cs="Times New Roman"/>
        </w:rPr>
        <w:t>&amp;</w:t>
      </w:r>
      <w:r w:rsidRPr="004258DD">
        <w:rPr>
          <w:rFonts w:ascii="Times New Roman" w:hAnsi="Times New Roman" w:cs="Times New Roman"/>
          <w:spacing w:val="-25"/>
        </w:rPr>
        <w:t xml:space="preserve"> </w:t>
      </w:r>
      <w:r w:rsidRPr="004258DD">
        <w:rPr>
          <w:rFonts w:ascii="Times New Roman" w:hAnsi="Times New Roman" w:cs="Times New Roman"/>
        </w:rPr>
        <w:t xml:space="preserve">Construction </w:t>
      </w:r>
      <w:r w:rsidRPr="004258DD">
        <w:rPr>
          <w:rFonts w:ascii="Times New Roman" w:hAnsi="Times New Roman" w:cs="Times New Roman"/>
          <w:w w:val="95"/>
        </w:rPr>
        <w:t>Documents,</w:t>
      </w:r>
      <w:r w:rsidRPr="004258DD">
        <w:rPr>
          <w:rFonts w:ascii="Times New Roman" w:hAnsi="Times New Roman" w:cs="Times New Roman"/>
          <w:spacing w:val="-28"/>
          <w:w w:val="95"/>
        </w:rPr>
        <w:t xml:space="preserve"> </w:t>
      </w:r>
      <w:r w:rsidRPr="004258DD">
        <w:rPr>
          <w:rFonts w:ascii="Times New Roman" w:hAnsi="Times New Roman" w:cs="Times New Roman"/>
          <w:w w:val="95"/>
        </w:rPr>
        <w:t>that</w:t>
      </w:r>
      <w:r w:rsidRPr="004258DD">
        <w:rPr>
          <w:rFonts w:ascii="Times New Roman" w:hAnsi="Times New Roman" w:cs="Times New Roman"/>
          <w:spacing w:val="-27"/>
          <w:w w:val="95"/>
        </w:rPr>
        <w:t xml:space="preserve"> </w:t>
      </w:r>
      <w:r w:rsidRPr="004258DD">
        <w:rPr>
          <w:rFonts w:ascii="Times New Roman" w:hAnsi="Times New Roman" w:cs="Times New Roman"/>
          <w:w w:val="95"/>
        </w:rPr>
        <w:t>must</w:t>
      </w:r>
      <w:r w:rsidRPr="004258DD">
        <w:rPr>
          <w:rFonts w:ascii="Times New Roman" w:hAnsi="Times New Roman" w:cs="Times New Roman"/>
          <w:spacing w:val="-27"/>
          <w:w w:val="95"/>
        </w:rPr>
        <w:t xml:space="preserve"> </w:t>
      </w:r>
      <w:r w:rsidRPr="004258DD">
        <w:rPr>
          <w:rFonts w:ascii="Times New Roman" w:hAnsi="Times New Roman" w:cs="Times New Roman"/>
          <w:w w:val="95"/>
        </w:rPr>
        <w:t>be</w:t>
      </w:r>
      <w:r w:rsidRPr="004258DD">
        <w:rPr>
          <w:rFonts w:ascii="Times New Roman" w:hAnsi="Times New Roman" w:cs="Times New Roman"/>
          <w:spacing w:val="-28"/>
          <w:w w:val="95"/>
        </w:rPr>
        <w:t xml:space="preserve"> </w:t>
      </w:r>
      <w:r w:rsidRPr="004258DD">
        <w:rPr>
          <w:rFonts w:ascii="Times New Roman" w:hAnsi="Times New Roman" w:cs="Times New Roman"/>
          <w:w w:val="95"/>
        </w:rPr>
        <w:t>submitted</w:t>
      </w:r>
      <w:r w:rsidRPr="004258DD">
        <w:rPr>
          <w:rFonts w:ascii="Times New Roman" w:hAnsi="Times New Roman" w:cs="Times New Roman"/>
          <w:spacing w:val="-27"/>
          <w:w w:val="95"/>
        </w:rPr>
        <w:t xml:space="preserve"> </w:t>
      </w:r>
      <w:r w:rsidRPr="004258DD">
        <w:rPr>
          <w:rFonts w:ascii="Times New Roman" w:hAnsi="Times New Roman" w:cs="Times New Roman"/>
          <w:w w:val="95"/>
        </w:rPr>
        <w:t>to</w:t>
      </w:r>
      <w:r w:rsidRPr="004258DD">
        <w:rPr>
          <w:rFonts w:ascii="Times New Roman" w:hAnsi="Times New Roman" w:cs="Times New Roman"/>
          <w:spacing w:val="-27"/>
          <w:w w:val="95"/>
        </w:rPr>
        <w:t xml:space="preserve"> </w:t>
      </w:r>
      <w:r w:rsidRPr="004258DD">
        <w:rPr>
          <w:rFonts w:ascii="Times New Roman" w:hAnsi="Times New Roman" w:cs="Times New Roman"/>
          <w:w w:val="95"/>
        </w:rPr>
        <w:t>Young</w:t>
      </w:r>
      <w:r w:rsidRPr="004258DD">
        <w:rPr>
          <w:rFonts w:ascii="Times New Roman" w:hAnsi="Times New Roman" w:cs="Times New Roman"/>
          <w:spacing w:val="-22"/>
          <w:w w:val="95"/>
        </w:rPr>
        <w:t xml:space="preserve"> </w:t>
      </w:r>
      <w:r w:rsidRPr="004258DD">
        <w:rPr>
          <w:rFonts w:ascii="Times New Roman" w:hAnsi="Times New Roman" w:cs="Times New Roman"/>
          <w:w w:val="95"/>
        </w:rPr>
        <w:t>County</w:t>
      </w:r>
      <w:r w:rsidRPr="004258DD">
        <w:rPr>
          <w:rFonts w:ascii="Times New Roman" w:hAnsi="Times New Roman" w:cs="Times New Roman"/>
          <w:spacing w:val="-27"/>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27"/>
          <w:w w:val="95"/>
        </w:rPr>
        <w:t xml:space="preserve"> </w:t>
      </w:r>
      <w:r w:rsidRPr="004258DD">
        <w:rPr>
          <w:rFonts w:ascii="Times New Roman" w:hAnsi="Times New Roman" w:cs="Times New Roman"/>
          <w:w w:val="95"/>
        </w:rPr>
        <w:t>Court</w:t>
      </w:r>
      <w:r w:rsidRPr="004258DD">
        <w:rPr>
          <w:rFonts w:ascii="Times New Roman" w:hAnsi="Times New Roman" w:cs="Times New Roman"/>
          <w:spacing w:val="-20"/>
          <w:w w:val="95"/>
        </w:rPr>
        <w:t xml:space="preserve"> </w:t>
      </w:r>
      <w:r w:rsidRPr="004258DD">
        <w:rPr>
          <w:rFonts w:ascii="Times New Roman" w:hAnsi="Times New Roman" w:cs="Times New Roman"/>
          <w:w w:val="95"/>
        </w:rPr>
        <w:t>for</w:t>
      </w:r>
      <w:r w:rsidRPr="004258DD">
        <w:rPr>
          <w:rFonts w:ascii="Times New Roman" w:hAnsi="Times New Roman" w:cs="Times New Roman"/>
          <w:spacing w:val="-27"/>
          <w:w w:val="95"/>
        </w:rPr>
        <w:t xml:space="preserve"> </w:t>
      </w:r>
      <w:r w:rsidRPr="004258DD">
        <w:rPr>
          <w:rFonts w:ascii="Times New Roman" w:hAnsi="Times New Roman" w:cs="Times New Roman"/>
          <w:w w:val="95"/>
        </w:rPr>
        <w:t>review.</w:t>
      </w:r>
    </w:p>
    <w:p w:rsidR="00277ED5" w:rsidRPr="004258DD" w:rsidRDefault="00AC371E">
      <w:pPr>
        <w:pStyle w:val="ListParagraph"/>
        <w:numPr>
          <w:ilvl w:val="0"/>
          <w:numId w:val="37"/>
        </w:numPr>
        <w:tabs>
          <w:tab w:val="left" w:pos="1581"/>
        </w:tabs>
        <w:spacing w:before="208" w:line="208" w:lineRule="auto"/>
        <w:ind w:right="838"/>
        <w:rPr>
          <w:rFonts w:ascii="Times New Roman" w:hAnsi="Times New Roman" w:cs="Times New Roman"/>
        </w:rPr>
      </w:pPr>
      <w:r w:rsidRPr="004258DD">
        <w:rPr>
          <w:rFonts w:ascii="Times New Roman" w:hAnsi="Times New Roman" w:cs="Times New Roman"/>
          <w:b/>
        </w:rPr>
        <w:t xml:space="preserve">Flood Hazard Boundary Map (FHBM): </w:t>
      </w:r>
      <w:r w:rsidRPr="004258DD">
        <w:rPr>
          <w:rFonts w:ascii="Times New Roman" w:hAnsi="Times New Roman" w:cs="Times New Roman"/>
        </w:rPr>
        <w:t xml:space="preserve">An official map of a community issued by the </w:t>
      </w:r>
      <w:r w:rsidRPr="004258DD">
        <w:rPr>
          <w:rFonts w:ascii="Times New Roman" w:hAnsi="Times New Roman" w:cs="Times New Roman"/>
          <w:w w:val="95"/>
        </w:rPr>
        <w:t>Federal</w:t>
      </w:r>
      <w:r w:rsidRPr="004258DD">
        <w:rPr>
          <w:rFonts w:ascii="Times New Roman" w:hAnsi="Times New Roman" w:cs="Times New Roman"/>
          <w:spacing w:val="-35"/>
          <w:w w:val="95"/>
        </w:rPr>
        <w:t xml:space="preserve"> </w:t>
      </w:r>
      <w:r w:rsidRPr="004258DD">
        <w:rPr>
          <w:rFonts w:ascii="Times New Roman" w:hAnsi="Times New Roman" w:cs="Times New Roman"/>
          <w:w w:val="95"/>
        </w:rPr>
        <w:t>Insurance</w:t>
      </w:r>
      <w:r w:rsidRPr="004258DD">
        <w:rPr>
          <w:rFonts w:ascii="Times New Roman" w:hAnsi="Times New Roman" w:cs="Times New Roman"/>
          <w:spacing w:val="-33"/>
          <w:w w:val="95"/>
        </w:rPr>
        <w:t xml:space="preserve"> </w:t>
      </w:r>
      <w:r w:rsidRPr="004258DD">
        <w:rPr>
          <w:rFonts w:ascii="Times New Roman" w:hAnsi="Times New Roman" w:cs="Times New Roman"/>
          <w:w w:val="95"/>
        </w:rPr>
        <w:t>Administrator</w:t>
      </w:r>
      <w:r w:rsidRPr="004258DD">
        <w:rPr>
          <w:rFonts w:ascii="Times New Roman" w:hAnsi="Times New Roman" w:cs="Times New Roman"/>
          <w:spacing w:val="-34"/>
          <w:w w:val="95"/>
        </w:rPr>
        <w:t xml:space="preserve"> </w:t>
      </w:r>
      <w:r w:rsidRPr="004258DD">
        <w:rPr>
          <w:rFonts w:ascii="Times New Roman" w:hAnsi="Times New Roman" w:cs="Times New Roman"/>
          <w:w w:val="95"/>
        </w:rPr>
        <w:t>(FIA)</w:t>
      </w:r>
      <w:r w:rsidRPr="004258DD">
        <w:rPr>
          <w:rFonts w:ascii="Times New Roman" w:hAnsi="Times New Roman" w:cs="Times New Roman"/>
          <w:spacing w:val="-34"/>
          <w:w w:val="95"/>
        </w:rPr>
        <w:t xml:space="preserve"> </w:t>
      </w:r>
      <w:r w:rsidRPr="004258DD">
        <w:rPr>
          <w:rFonts w:ascii="Times New Roman" w:hAnsi="Times New Roman" w:cs="Times New Roman"/>
          <w:w w:val="95"/>
        </w:rPr>
        <w:t>where</w:t>
      </w:r>
      <w:r w:rsidRPr="004258DD">
        <w:rPr>
          <w:rFonts w:ascii="Times New Roman" w:hAnsi="Times New Roman" w:cs="Times New Roman"/>
          <w:spacing w:val="-33"/>
          <w:w w:val="95"/>
        </w:rPr>
        <w:t xml:space="preserve"> </w:t>
      </w:r>
      <w:r w:rsidRPr="004258DD">
        <w:rPr>
          <w:rFonts w:ascii="Times New Roman" w:hAnsi="Times New Roman" w:cs="Times New Roman"/>
          <w:w w:val="95"/>
        </w:rPr>
        <w:t>the</w:t>
      </w:r>
      <w:r w:rsidRPr="004258DD">
        <w:rPr>
          <w:rFonts w:ascii="Times New Roman" w:hAnsi="Times New Roman" w:cs="Times New Roman"/>
          <w:spacing w:val="-34"/>
          <w:w w:val="95"/>
        </w:rPr>
        <w:t xml:space="preserve"> </w:t>
      </w:r>
      <w:r w:rsidRPr="004258DD">
        <w:rPr>
          <w:rFonts w:ascii="Times New Roman" w:hAnsi="Times New Roman" w:cs="Times New Roman"/>
          <w:w w:val="95"/>
        </w:rPr>
        <w:t>boundaries</w:t>
      </w:r>
      <w:r w:rsidRPr="004258DD">
        <w:rPr>
          <w:rFonts w:ascii="Times New Roman" w:hAnsi="Times New Roman" w:cs="Times New Roman"/>
          <w:spacing w:val="-35"/>
          <w:w w:val="95"/>
        </w:rPr>
        <w:t xml:space="preserve"> </w:t>
      </w:r>
      <w:r w:rsidRPr="004258DD">
        <w:rPr>
          <w:rFonts w:ascii="Times New Roman" w:hAnsi="Times New Roman" w:cs="Times New Roman"/>
          <w:w w:val="95"/>
        </w:rPr>
        <w:t>of</w:t>
      </w:r>
      <w:r w:rsidRPr="004258DD">
        <w:rPr>
          <w:rFonts w:ascii="Times New Roman" w:hAnsi="Times New Roman" w:cs="Times New Roman"/>
          <w:spacing w:val="-34"/>
          <w:w w:val="95"/>
        </w:rPr>
        <w:t xml:space="preserve"> </w:t>
      </w:r>
      <w:r w:rsidRPr="004258DD">
        <w:rPr>
          <w:rFonts w:ascii="Times New Roman" w:hAnsi="Times New Roman" w:cs="Times New Roman"/>
          <w:w w:val="95"/>
        </w:rPr>
        <w:t>the</w:t>
      </w:r>
      <w:r w:rsidRPr="004258DD">
        <w:rPr>
          <w:rFonts w:ascii="Times New Roman" w:hAnsi="Times New Roman" w:cs="Times New Roman"/>
          <w:spacing w:val="-33"/>
          <w:w w:val="95"/>
        </w:rPr>
        <w:t xml:space="preserve"> </w:t>
      </w:r>
      <w:r w:rsidRPr="004258DD">
        <w:rPr>
          <w:rFonts w:ascii="Times New Roman" w:hAnsi="Times New Roman" w:cs="Times New Roman"/>
          <w:w w:val="95"/>
        </w:rPr>
        <w:t>flood,</w:t>
      </w:r>
      <w:r w:rsidRPr="004258DD">
        <w:rPr>
          <w:rFonts w:ascii="Times New Roman" w:hAnsi="Times New Roman" w:cs="Times New Roman"/>
          <w:spacing w:val="-33"/>
          <w:w w:val="95"/>
        </w:rPr>
        <w:t xml:space="preserve"> </w:t>
      </w:r>
      <w:r w:rsidRPr="004258DD">
        <w:rPr>
          <w:rFonts w:ascii="Times New Roman" w:hAnsi="Times New Roman" w:cs="Times New Roman"/>
          <w:w w:val="95"/>
        </w:rPr>
        <w:t>mudslide</w:t>
      </w:r>
      <w:r w:rsidRPr="004258DD">
        <w:rPr>
          <w:rFonts w:ascii="Times New Roman" w:hAnsi="Times New Roman" w:cs="Times New Roman"/>
          <w:spacing w:val="-35"/>
          <w:w w:val="95"/>
        </w:rPr>
        <w:t xml:space="preserve"> </w:t>
      </w:r>
      <w:r w:rsidRPr="004258DD">
        <w:rPr>
          <w:rFonts w:ascii="Times New Roman" w:hAnsi="Times New Roman" w:cs="Times New Roman"/>
          <w:w w:val="95"/>
        </w:rPr>
        <w:t xml:space="preserve">related </w:t>
      </w:r>
      <w:r w:rsidRPr="004258DD">
        <w:rPr>
          <w:rFonts w:ascii="Times New Roman" w:hAnsi="Times New Roman" w:cs="Times New Roman"/>
        </w:rPr>
        <w:t>erosion</w:t>
      </w:r>
      <w:r w:rsidRPr="004258DD">
        <w:rPr>
          <w:rFonts w:ascii="Times New Roman" w:hAnsi="Times New Roman" w:cs="Times New Roman"/>
          <w:spacing w:val="-41"/>
        </w:rPr>
        <w:t xml:space="preserve"> </w:t>
      </w:r>
      <w:r w:rsidRPr="004258DD">
        <w:rPr>
          <w:rFonts w:ascii="Times New Roman" w:hAnsi="Times New Roman" w:cs="Times New Roman"/>
        </w:rPr>
        <w:t>areas</w:t>
      </w:r>
      <w:r w:rsidRPr="004258DD">
        <w:rPr>
          <w:rFonts w:ascii="Times New Roman" w:hAnsi="Times New Roman" w:cs="Times New Roman"/>
          <w:spacing w:val="-39"/>
        </w:rPr>
        <w:t xml:space="preserve"> </w:t>
      </w:r>
      <w:r w:rsidRPr="004258DD">
        <w:rPr>
          <w:rFonts w:ascii="Times New Roman" w:hAnsi="Times New Roman" w:cs="Times New Roman"/>
        </w:rPr>
        <w:t>having</w:t>
      </w:r>
      <w:r w:rsidRPr="004258DD">
        <w:rPr>
          <w:rFonts w:ascii="Times New Roman" w:hAnsi="Times New Roman" w:cs="Times New Roman"/>
          <w:spacing w:val="-40"/>
        </w:rPr>
        <w:t xml:space="preserve"> </w:t>
      </w:r>
      <w:r w:rsidRPr="004258DD">
        <w:rPr>
          <w:rFonts w:ascii="Times New Roman" w:hAnsi="Times New Roman" w:cs="Times New Roman"/>
        </w:rPr>
        <w:t>special</w:t>
      </w:r>
      <w:r w:rsidRPr="004258DD">
        <w:rPr>
          <w:rFonts w:ascii="Times New Roman" w:hAnsi="Times New Roman" w:cs="Times New Roman"/>
          <w:spacing w:val="-40"/>
        </w:rPr>
        <w:t xml:space="preserve"> </w:t>
      </w:r>
      <w:r w:rsidRPr="004258DD">
        <w:rPr>
          <w:rFonts w:ascii="Times New Roman" w:hAnsi="Times New Roman" w:cs="Times New Roman"/>
        </w:rPr>
        <w:t>hazards</w:t>
      </w:r>
      <w:r w:rsidRPr="004258DD">
        <w:rPr>
          <w:rFonts w:ascii="Times New Roman" w:hAnsi="Times New Roman" w:cs="Times New Roman"/>
          <w:spacing w:val="-39"/>
        </w:rPr>
        <w:t xml:space="preserve"> </w:t>
      </w:r>
      <w:r w:rsidRPr="004258DD">
        <w:rPr>
          <w:rFonts w:ascii="Times New Roman" w:hAnsi="Times New Roman" w:cs="Times New Roman"/>
        </w:rPr>
        <w:t>have</w:t>
      </w:r>
      <w:r w:rsidRPr="004258DD">
        <w:rPr>
          <w:rFonts w:ascii="Times New Roman" w:hAnsi="Times New Roman" w:cs="Times New Roman"/>
          <w:spacing w:val="-40"/>
        </w:rPr>
        <w:t xml:space="preserve"> </w:t>
      </w:r>
      <w:r w:rsidRPr="004258DD">
        <w:rPr>
          <w:rFonts w:ascii="Times New Roman" w:hAnsi="Times New Roman" w:cs="Times New Roman"/>
        </w:rPr>
        <w:t>been</w:t>
      </w:r>
      <w:r w:rsidRPr="004258DD">
        <w:rPr>
          <w:rFonts w:ascii="Times New Roman" w:hAnsi="Times New Roman" w:cs="Times New Roman"/>
          <w:spacing w:val="-40"/>
        </w:rPr>
        <w:t xml:space="preserve"> </w:t>
      </w:r>
      <w:r w:rsidRPr="004258DD">
        <w:rPr>
          <w:rFonts w:ascii="Times New Roman" w:hAnsi="Times New Roman" w:cs="Times New Roman"/>
        </w:rPr>
        <w:t>designated</w:t>
      </w:r>
      <w:r w:rsidRPr="004258DD">
        <w:rPr>
          <w:rFonts w:ascii="Times New Roman" w:hAnsi="Times New Roman" w:cs="Times New Roman"/>
          <w:spacing w:val="-40"/>
        </w:rPr>
        <w:t xml:space="preserve"> </w:t>
      </w:r>
      <w:r w:rsidRPr="004258DD">
        <w:rPr>
          <w:rFonts w:ascii="Times New Roman" w:hAnsi="Times New Roman" w:cs="Times New Roman"/>
        </w:rPr>
        <w:t>as</w:t>
      </w:r>
      <w:r w:rsidRPr="004258DD">
        <w:rPr>
          <w:rFonts w:ascii="Times New Roman" w:hAnsi="Times New Roman" w:cs="Times New Roman"/>
          <w:spacing w:val="-39"/>
        </w:rPr>
        <w:t xml:space="preserve"> </w:t>
      </w:r>
      <w:r w:rsidRPr="004258DD">
        <w:rPr>
          <w:rFonts w:ascii="Times New Roman" w:hAnsi="Times New Roman" w:cs="Times New Roman"/>
        </w:rPr>
        <w:t>Zones</w:t>
      </w:r>
      <w:r w:rsidRPr="004258DD">
        <w:rPr>
          <w:rFonts w:ascii="Times New Roman" w:hAnsi="Times New Roman" w:cs="Times New Roman"/>
          <w:spacing w:val="-41"/>
        </w:rPr>
        <w:t xml:space="preserve"> </w:t>
      </w:r>
      <w:r w:rsidRPr="004258DD">
        <w:rPr>
          <w:rFonts w:ascii="Times New Roman" w:hAnsi="Times New Roman" w:cs="Times New Roman"/>
        </w:rPr>
        <w:t>A,</w:t>
      </w:r>
      <w:r w:rsidRPr="004258DD">
        <w:rPr>
          <w:rFonts w:ascii="Times New Roman" w:hAnsi="Times New Roman" w:cs="Times New Roman"/>
          <w:spacing w:val="-40"/>
        </w:rPr>
        <w:t xml:space="preserve"> </w:t>
      </w:r>
      <w:r w:rsidRPr="004258DD">
        <w:rPr>
          <w:rFonts w:ascii="Times New Roman" w:hAnsi="Times New Roman" w:cs="Times New Roman"/>
        </w:rPr>
        <w:t>M</w:t>
      </w:r>
      <w:r w:rsidRPr="004258DD">
        <w:rPr>
          <w:rFonts w:ascii="Times New Roman" w:hAnsi="Times New Roman" w:cs="Times New Roman"/>
          <w:spacing w:val="-40"/>
        </w:rPr>
        <w:t xml:space="preserve"> </w:t>
      </w:r>
      <w:r w:rsidRPr="004258DD">
        <w:rPr>
          <w:rFonts w:ascii="Times New Roman" w:hAnsi="Times New Roman" w:cs="Times New Roman"/>
        </w:rPr>
        <w:t>and/or</w:t>
      </w:r>
      <w:r w:rsidRPr="004258DD">
        <w:rPr>
          <w:rFonts w:ascii="Times New Roman" w:hAnsi="Times New Roman" w:cs="Times New Roman"/>
          <w:spacing w:val="-40"/>
        </w:rPr>
        <w:t xml:space="preserve"> </w:t>
      </w:r>
      <w:r w:rsidRPr="004258DD">
        <w:rPr>
          <w:rFonts w:ascii="Times New Roman" w:hAnsi="Times New Roman" w:cs="Times New Roman"/>
        </w:rPr>
        <w:t>E.</w:t>
      </w:r>
    </w:p>
    <w:p w:rsidR="00277ED5" w:rsidRPr="004258DD" w:rsidRDefault="00AC371E">
      <w:pPr>
        <w:pStyle w:val="ListParagraph"/>
        <w:numPr>
          <w:ilvl w:val="0"/>
          <w:numId w:val="37"/>
        </w:numPr>
        <w:tabs>
          <w:tab w:val="left" w:pos="1581"/>
        </w:tabs>
        <w:spacing w:before="191"/>
        <w:ind w:hanging="332"/>
        <w:rPr>
          <w:rFonts w:ascii="Times New Roman" w:hAnsi="Times New Roman" w:cs="Times New Roman"/>
        </w:rPr>
      </w:pPr>
      <w:r w:rsidRPr="004258DD">
        <w:rPr>
          <w:rFonts w:ascii="Times New Roman" w:hAnsi="Times New Roman" w:cs="Times New Roman"/>
          <w:b/>
        </w:rPr>
        <w:t xml:space="preserve">FIA: </w:t>
      </w:r>
      <w:r w:rsidRPr="004258DD">
        <w:rPr>
          <w:rFonts w:ascii="Times New Roman" w:hAnsi="Times New Roman" w:cs="Times New Roman"/>
        </w:rPr>
        <w:t>Federal Insurance</w:t>
      </w:r>
      <w:r w:rsidRPr="004258DD">
        <w:rPr>
          <w:rFonts w:ascii="Times New Roman" w:hAnsi="Times New Roman" w:cs="Times New Roman"/>
          <w:spacing w:val="-5"/>
        </w:rPr>
        <w:t xml:space="preserve"> </w:t>
      </w:r>
      <w:r w:rsidRPr="004258DD">
        <w:rPr>
          <w:rFonts w:ascii="Times New Roman" w:hAnsi="Times New Roman" w:cs="Times New Roman"/>
        </w:rPr>
        <w:t>Administrator</w:t>
      </w:r>
    </w:p>
    <w:p w:rsidR="00277ED5" w:rsidRPr="004258DD" w:rsidRDefault="00AC371E">
      <w:pPr>
        <w:pStyle w:val="ListParagraph"/>
        <w:numPr>
          <w:ilvl w:val="0"/>
          <w:numId w:val="37"/>
        </w:numPr>
        <w:tabs>
          <w:tab w:val="left" w:pos="1581"/>
        </w:tabs>
        <w:spacing w:before="194" w:line="208" w:lineRule="auto"/>
        <w:ind w:right="838"/>
        <w:rPr>
          <w:rFonts w:ascii="Times New Roman" w:hAnsi="Times New Roman" w:cs="Times New Roman"/>
        </w:rPr>
      </w:pPr>
      <w:r w:rsidRPr="004258DD">
        <w:rPr>
          <w:rFonts w:ascii="Times New Roman" w:hAnsi="Times New Roman" w:cs="Times New Roman"/>
          <w:b/>
        </w:rPr>
        <w:t>Flood</w:t>
      </w:r>
      <w:r w:rsidRPr="004258DD">
        <w:rPr>
          <w:rFonts w:ascii="Times New Roman" w:hAnsi="Times New Roman" w:cs="Times New Roman"/>
          <w:b/>
          <w:spacing w:val="-18"/>
        </w:rPr>
        <w:t xml:space="preserve"> </w:t>
      </w:r>
      <w:r w:rsidRPr="004258DD">
        <w:rPr>
          <w:rFonts w:ascii="Times New Roman" w:hAnsi="Times New Roman" w:cs="Times New Roman"/>
          <w:b/>
        </w:rPr>
        <w:t>Insurance</w:t>
      </w:r>
      <w:r w:rsidRPr="004258DD">
        <w:rPr>
          <w:rFonts w:ascii="Times New Roman" w:hAnsi="Times New Roman" w:cs="Times New Roman"/>
          <w:b/>
          <w:spacing w:val="-19"/>
        </w:rPr>
        <w:t xml:space="preserve"> </w:t>
      </w:r>
      <w:r w:rsidRPr="004258DD">
        <w:rPr>
          <w:rFonts w:ascii="Times New Roman" w:hAnsi="Times New Roman" w:cs="Times New Roman"/>
          <w:b/>
        </w:rPr>
        <w:t>Rate</w:t>
      </w:r>
      <w:r w:rsidRPr="004258DD">
        <w:rPr>
          <w:rFonts w:ascii="Times New Roman" w:hAnsi="Times New Roman" w:cs="Times New Roman"/>
          <w:b/>
          <w:spacing w:val="-17"/>
        </w:rPr>
        <w:t xml:space="preserve"> </w:t>
      </w:r>
      <w:r w:rsidRPr="004258DD">
        <w:rPr>
          <w:rFonts w:ascii="Times New Roman" w:hAnsi="Times New Roman" w:cs="Times New Roman"/>
          <w:b/>
        </w:rPr>
        <w:t>Map</w:t>
      </w:r>
      <w:r w:rsidRPr="004258DD">
        <w:rPr>
          <w:rFonts w:ascii="Times New Roman" w:hAnsi="Times New Roman" w:cs="Times New Roman"/>
          <w:b/>
          <w:spacing w:val="-19"/>
        </w:rPr>
        <w:t xml:space="preserve"> </w:t>
      </w:r>
      <w:r w:rsidRPr="004258DD">
        <w:rPr>
          <w:rFonts w:ascii="Times New Roman" w:hAnsi="Times New Roman" w:cs="Times New Roman"/>
          <w:b/>
        </w:rPr>
        <w:t>(FIRM):</w:t>
      </w:r>
      <w:r w:rsidRPr="004258DD">
        <w:rPr>
          <w:rFonts w:ascii="Times New Roman" w:hAnsi="Times New Roman" w:cs="Times New Roman"/>
          <w:b/>
          <w:spacing w:val="18"/>
        </w:rPr>
        <w:t xml:space="preserve"> </w:t>
      </w:r>
      <w:r w:rsidRPr="004258DD">
        <w:rPr>
          <w:rFonts w:ascii="Times New Roman" w:hAnsi="Times New Roman" w:cs="Times New Roman"/>
        </w:rPr>
        <w:t>An</w:t>
      </w:r>
      <w:r w:rsidRPr="004258DD">
        <w:rPr>
          <w:rFonts w:ascii="Times New Roman" w:hAnsi="Times New Roman" w:cs="Times New Roman"/>
          <w:spacing w:val="-28"/>
        </w:rPr>
        <w:t xml:space="preserve"> </w:t>
      </w:r>
      <w:r w:rsidRPr="004258DD">
        <w:rPr>
          <w:rFonts w:ascii="Times New Roman" w:hAnsi="Times New Roman" w:cs="Times New Roman"/>
        </w:rPr>
        <w:t>official</w:t>
      </w:r>
      <w:r w:rsidRPr="004258DD">
        <w:rPr>
          <w:rFonts w:ascii="Times New Roman" w:hAnsi="Times New Roman" w:cs="Times New Roman"/>
          <w:spacing w:val="-28"/>
        </w:rPr>
        <w:t xml:space="preserve"> </w:t>
      </w:r>
      <w:r w:rsidRPr="004258DD">
        <w:rPr>
          <w:rFonts w:ascii="Times New Roman" w:hAnsi="Times New Roman" w:cs="Times New Roman"/>
        </w:rPr>
        <w:t>map</w:t>
      </w:r>
      <w:r w:rsidRPr="004258DD">
        <w:rPr>
          <w:rFonts w:ascii="Times New Roman" w:hAnsi="Times New Roman" w:cs="Times New Roman"/>
          <w:spacing w:val="-28"/>
        </w:rPr>
        <w:t xml:space="preserve"> </w:t>
      </w:r>
      <w:r w:rsidRPr="004258DD">
        <w:rPr>
          <w:rFonts w:ascii="Times New Roman" w:hAnsi="Times New Roman" w:cs="Times New Roman"/>
        </w:rPr>
        <w:t>of</w:t>
      </w:r>
      <w:r w:rsidRPr="004258DD">
        <w:rPr>
          <w:rFonts w:ascii="Times New Roman" w:hAnsi="Times New Roman" w:cs="Times New Roman"/>
          <w:spacing w:val="-28"/>
        </w:rPr>
        <w:t xml:space="preserve"> </w:t>
      </w:r>
      <w:r w:rsidRPr="004258DD">
        <w:rPr>
          <w:rFonts w:ascii="Times New Roman" w:hAnsi="Times New Roman" w:cs="Times New Roman"/>
        </w:rPr>
        <w:t>a</w:t>
      </w:r>
      <w:r w:rsidRPr="004258DD">
        <w:rPr>
          <w:rFonts w:ascii="Times New Roman" w:hAnsi="Times New Roman" w:cs="Times New Roman"/>
          <w:spacing w:val="-28"/>
        </w:rPr>
        <w:t xml:space="preserve"> </w:t>
      </w:r>
      <w:r w:rsidRPr="004258DD">
        <w:rPr>
          <w:rFonts w:ascii="Times New Roman" w:hAnsi="Times New Roman" w:cs="Times New Roman"/>
        </w:rPr>
        <w:t>community</w:t>
      </w:r>
      <w:r w:rsidRPr="004258DD">
        <w:rPr>
          <w:rFonts w:ascii="Times New Roman" w:hAnsi="Times New Roman" w:cs="Times New Roman"/>
          <w:spacing w:val="-28"/>
        </w:rPr>
        <w:t xml:space="preserve"> </w:t>
      </w:r>
      <w:r w:rsidRPr="004258DD">
        <w:rPr>
          <w:rFonts w:ascii="Times New Roman" w:hAnsi="Times New Roman" w:cs="Times New Roman"/>
        </w:rPr>
        <w:t>on</w:t>
      </w:r>
      <w:r w:rsidRPr="004258DD">
        <w:rPr>
          <w:rFonts w:ascii="Times New Roman" w:hAnsi="Times New Roman" w:cs="Times New Roman"/>
          <w:spacing w:val="-29"/>
        </w:rPr>
        <w:t xml:space="preserve"> </w:t>
      </w:r>
      <w:r w:rsidRPr="004258DD">
        <w:rPr>
          <w:rFonts w:ascii="Times New Roman" w:hAnsi="Times New Roman" w:cs="Times New Roman"/>
        </w:rPr>
        <w:t>which</w:t>
      </w:r>
      <w:r w:rsidRPr="004258DD">
        <w:rPr>
          <w:rFonts w:ascii="Times New Roman" w:hAnsi="Times New Roman" w:cs="Times New Roman"/>
          <w:spacing w:val="-28"/>
        </w:rPr>
        <w:t xml:space="preserve"> </w:t>
      </w: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FIA</w:t>
      </w:r>
      <w:r w:rsidRPr="004258DD">
        <w:rPr>
          <w:rFonts w:ascii="Times New Roman" w:hAnsi="Times New Roman" w:cs="Times New Roman"/>
          <w:spacing w:val="-28"/>
        </w:rPr>
        <w:t xml:space="preserve"> </w:t>
      </w:r>
      <w:r w:rsidRPr="004258DD">
        <w:rPr>
          <w:rFonts w:ascii="Times New Roman" w:hAnsi="Times New Roman" w:cs="Times New Roman"/>
        </w:rPr>
        <w:t xml:space="preserve">has </w:t>
      </w:r>
      <w:r w:rsidRPr="004258DD">
        <w:rPr>
          <w:rFonts w:ascii="Times New Roman" w:hAnsi="Times New Roman" w:cs="Times New Roman"/>
          <w:w w:val="95"/>
        </w:rPr>
        <w:t>delineated</w:t>
      </w:r>
      <w:r w:rsidRPr="004258DD">
        <w:rPr>
          <w:rFonts w:ascii="Times New Roman" w:hAnsi="Times New Roman" w:cs="Times New Roman"/>
          <w:spacing w:val="-4"/>
          <w:w w:val="95"/>
        </w:rPr>
        <w:t xml:space="preserve"> </w:t>
      </w:r>
      <w:r w:rsidRPr="004258DD">
        <w:rPr>
          <w:rFonts w:ascii="Times New Roman" w:hAnsi="Times New Roman" w:cs="Times New Roman"/>
          <w:w w:val="95"/>
        </w:rPr>
        <w:t>both</w:t>
      </w:r>
      <w:r w:rsidRPr="004258DD">
        <w:rPr>
          <w:rFonts w:ascii="Times New Roman" w:hAnsi="Times New Roman" w:cs="Times New Roman"/>
          <w:spacing w:val="-4"/>
          <w:w w:val="95"/>
        </w:rPr>
        <w:t xml:space="preserve"> </w:t>
      </w:r>
      <w:r w:rsidRPr="004258DD">
        <w:rPr>
          <w:rFonts w:ascii="Times New Roman" w:hAnsi="Times New Roman" w:cs="Times New Roman"/>
          <w:w w:val="95"/>
        </w:rPr>
        <w:t>the</w:t>
      </w:r>
      <w:r w:rsidRPr="004258DD">
        <w:rPr>
          <w:rFonts w:ascii="Times New Roman" w:hAnsi="Times New Roman" w:cs="Times New Roman"/>
          <w:spacing w:val="-4"/>
          <w:w w:val="95"/>
        </w:rPr>
        <w:t xml:space="preserve"> </w:t>
      </w:r>
      <w:r w:rsidRPr="004258DD">
        <w:rPr>
          <w:rFonts w:ascii="Times New Roman" w:hAnsi="Times New Roman" w:cs="Times New Roman"/>
          <w:w w:val="95"/>
        </w:rPr>
        <w:t>special</w:t>
      </w:r>
      <w:r w:rsidRPr="004258DD">
        <w:rPr>
          <w:rFonts w:ascii="Times New Roman" w:hAnsi="Times New Roman" w:cs="Times New Roman"/>
          <w:spacing w:val="-5"/>
          <w:w w:val="95"/>
        </w:rPr>
        <w:t xml:space="preserve"> </w:t>
      </w:r>
      <w:r w:rsidRPr="004258DD">
        <w:rPr>
          <w:rFonts w:ascii="Times New Roman" w:hAnsi="Times New Roman" w:cs="Times New Roman"/>
          <w:w w:val="95"/>
        </w:rPr>
        <w:t>hazard</w:t>
      </w:r>
      <w:r w:rsidRPr="004258DD">
        <w:rPr>
          <w:rFonts w:ascii="Times New Roman" w:hAnsi="Times New Roman" w:cs="Times New Roman"/>
          <w:spacing w:val="-3"/>
          <w:w w:val="95"/>
        </w:rPr>
        <w:t xml:space="preserve"> </w:t>
      </w:r>
      <w:r w:rsidRPr="004258DD">
        <w:rPr>
          <w:rFonts w:ascii="Times New Roman" w:hAnsi="Times New Roman" w:cs="Times New Roman"/>
          <w:w w:val="95"/>
        </w:rPr>
        <w:t>areas</w:t>
      </w:r>
      <w:r w:rsidRPr="004258DD">
        <w:rPr>
          <w:rFonts w:ascii="Times New Roman" w:hAnsi="Times New Roman" w:cs="Times New Roman"/>
          <w:spacing w:val="-2"/>
          <w:w w:val="95"/>
        </w:rPr>
        <w:t xml:space="preserve"> </w:t>
      </w:r>
      <w:r w:rsidRPr="004258DD">
        <w:rPr>
          <w:rFonts w:ascii="Times New Roman" w:hAnsi="Times New Roman" w:cs="Times New Roman"/>
          <w:w w:val="95"/>
        </w:rPr>
        <w:t>and</w:t>
      </w:r>
      <w:r w:rsidRPr="004258DD">
        <w:rPr>
          <w:rFonts w:ascii="Times New Roman" w:hAnsi="Times New Roman" w:cs="Times New Roman"/>
          <w:spacing w:val="-3"/>
          <w:w w:val="95"/>
        </w:rPr>
        <w:t xml:space="preserve"> </w:t>
      </w:r>
      <w:r w:rsidRPr="004258DD">
        <w:rPr>
          <w:rFonts w:ascii="Times New Roman" w:hAnsi="Times New Roman" w:cs="Times New Roman"/>
          <w:w w:val="95"/>
        </w:rPr>
        <w:t>the</w:t>
      </w:r>
      <w:r w:rsidRPr="004258DD">
        <w:rPr>
          <w:rFonts w:ascii="Times New Roman" w:hAnsi="Times New Roman" w:cs="Times New Roman"/>
          <w:spacing w:val="-4"/>
          <w:w w:val="95"/>
        </w:rPr>
        <w:t xml:space="preserve"> </w:t>
      </w:r>
      <w:r w:rsidRPr="004258DD">
        <w:rPr>
          <w:rFonts w:ascii="Times New Roman" w:hAnsi="Times New Roman" w:cs="Times New Roman"/>
          <w:w w:val="95"/>
        </w:rPr>
        <w:t>risk</w:t>
      </w:r>
      <w:r w:rsidRPr="004258DD">
        <w:rPr>
          <w:rFonts w:ascii="Times New Roman" w:hAnsi="Times New Roman" w:cs="Times New Roman"/>
          <w:spacing w:val="-3"/>
          <w:w w:val="95"/>
        </w:rPr>
        <w:t xml:space="preserve"> </w:t>
      </w:r>
      <w:r w:rsidRPr="004258DD">
        <w:rPr>
          <w:rFonts w:ascii="Times New Roman" w:hAnsi="Times New Roman" w:cs="Times New Roman"/>
          <w:w w:val="95"/>
        </w:rPr>
        <w:t>premium</w:t>
      </w:r>
      <w:r w:rsidRPr="004258DD">
        <w:rPr>
          <w:rFonts w:ascii="Times New Roman" w:hAnsi="Times New Roman" w:cs="Times New Roman"/>
          <w:spacing w:val="-4"/>
          <w:w w:val="95"/>
        </w:rPr>
        <w:t xml:space="preserve"> </w:t>
      </w:r>
      <w:r w:rsidRPr="004258DD">
        <w:rPr>
          <w:rFonts w:ascii="Times New Roman" w:hAnsi="Times New Roman" w:cs="Times New Roman"/>
          <w:w w:val="95"/>
        </w:rPr>
        <w:t>zones</w:t>
      </w:r>
      <w:r w:rsidRPr="004258DD">
        <w:rPr>
          <w:rFonts w:ascii="Times New Roman" w:hAnsi="Times New Roman" w:cs="Times New Roman"/>
          <w:spacing w:val="-3"/>
          <w:w w:val="95"/>
        </w:rPr>
        <w:t xml:space="preserve"> </w:t>
      </w:r>
      <w:r w:rsidRPr="004258DD">
        <w:rPr>
          <w:rFonts w:ascii="Times New Roman" w:hAnsi="Times New Roman" w:cs="Times New Roman"/>
          <w:w w:val="95"/>
        </w:rPr>
        <w:t>applicable</w:t>
      </w:r>
      <w:r w:rsidRPr="004258DD">
        <w:rPr>
          <w:rFonts w:ascii="Times New Roman" w:hAnsi="Times New Roman" w:cs="Times New Roman"/>
          <w:spacing w:val="-6"/>
          <w:w w:val="95"/>
        </w:rPr>
        <w:t xml:space="preserve"> </w:t>
      </w:r>
      <w:r w:rsidRPr="004258DD">
        <w:rPr>
          <w:rFonts w:ascii="Times New Roman" w:hAnsi="Times New Roman" w:cs="Times New Roman"/>
          <w:w w:val="95"/>
        </w:rPr>
        <w:t>to</w:t>
      </w:r>
      <w:r w:rsidRPr="004258DD">
        <w:rPr>
          <w:rFonts w:ascii="Times New Roman" w:hAnsi="Times New Roman" w:cs="Times New Roman"/>
          <w:spacing w:val="-3"/>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community.</w:t>
      </w:r>
    </w:p>
    <w:p w:rsidR="00277ED5" w:rsidRPr="004258DD" w:rsidRDefault="00277ED5">
      <w:pPr>
        <w:pStyle w:val="BodyText"/>
        <w:spacing w:before="3"/>
        <w:rPr>
          <w:rFonts w:ascii="Times New Roman" w:hAnsi="Times New Roman" w:cs="Times New Roman"/>
          <w:sz w:val="19"/>
        </w:rPr>
      </w:pPr>
    </w:p>
    <w:p w:rsidR="00277ED5" w:rsidRPr="004258DD" w:rsidRDefault="00AC371E">
      <w:pPr>
        <w:pStyle w:val="ListParagraph"/>
        <w:numPr>
          <w:ilvl w:val="0"/>
          <w:numId w:val="37"/>
        </w:numPr>
        <w:tabs>
          <w:tab w:val="left" w:pos="1581"/>
        </w:tabs>
        <w:spacing w:before="1" w:line="208" w:lineRule="auto"/>
        <w:ind w:right="845"/>
        <w:rPr>
          <w:rFonts w:ascii="Times New Roman" w:hAnsi="Times New Roman" w:cs="Times New Roman"/>
        </w:rPr>
      </w:pPr>
      <w:r w:rsidRPr="004258DD">
        <w:rPr>
          <w:rFonts w:ascii="Times New Roman" w:hAnsi="Times New Roman" w:cs="Times New Roman"/>
          <w:b/>
        </w:rPr>
        <w:t xml:space="preserve">Flood Insurance Study: </w:t>
      </w:r>
      <w:r w:rsidRPr="004258DD">
        <w:rPr>
          <w:rFonts w:ascii="Times New Roman" w:hAnsi="Times New Roman" w:cs="Times New Roman"/>
        </w:rPr>
        <w:t xml:space="preserve">An examination, evaluation and determination of the flood </w:t>
      </w:r>
      <w:r w:rsidRPr="004258DD">
        <w:rPr>
          <w:rFonts w:ascii="Times New Roman" w:hAnsi="Times New Roman" w:cs="Times New Roman"/>
          <w:w w:val="95"/>
        </w:rPr>
        <w:t>hazards</w:t>
      </w:r>
      <w:r w:rsidRPr="004258DD">
        <w:rPr>
          <w:rFonts w:ascii="Times New Roman" w:hAnsi="Times New Roman" w:cs="Times New Roman"/>
          <w:spacing w:val="-15"/>
          <w:w w:val="95"/>
        </w:rPr>
        <w:t xml:space="preserve"> </w:t>
      </w:r>
      <w:r w:rsidRPr="004258DD">
        <w:rPr>
          <w:rFonts w:ascii="Times New Roman" w:hAnsi="Times New Roman" w:cs="Times New Roman"/>
          <w:w w:val="95"/>
        </w:rPr>
        <w:t>and,</w:t>
      </w:r>
      <w:r w:rsidRPr="004258DD">
        <w:rPr>
          <w:rFonts w:ascii="Times New Roman" w:hAnsi="Times New Roman" w:cs="Times New Roman"/>
          <w:spacing w:val="-14"/>
          <w:w w:val="95"/>
        </w:rPr>
        <w:t xml:space="preserve"> </w:t>
      </w:r>
      <w:r w:rsidRPr="004258DD">
        <w:rPr>
          <w:rFonts w:ascii="Times New Roman" w:hAnsi="Times New Roman" w:cs="Times New Roman"/>
          <w:w w:val="95"/>
        </w:rPr>
        <w:t>if</w:t>
      </w:r>
      <w:r w:rsidRPr="004258DD">
        <w:rPr>
          <w:rFonts w:ascii="Times New Roman" w:hAnsi="Times New Roman" w:cs="Times New Roman"/>
          <w:spacing w:val="-14"/>
          <w:w w:val="95"/>
        </w:rPr>
        <w:t xml:space="preserve"> </w:t>
      </w:r>
      <w:r w:rsidRPr="004258DD">
        <w:rPr>
          <w:rFonts w:ascii="Times New Roman" w:hAnsi="Times New Roman" w:cs="Times New Roman"/>
          <w:w w:val="95"/>
        </w:rPr>
        <w:t>appropriate,</w:t>
      </w:r>
      <w:r w:rsidRPr="004258DD">
        <w:rPr>
          <w:rFonts w:ascii="Times New Roman" w:hAnsi="Times New Roman" w:cs="Times New Roman"/>
          <w:spacing w:val="-15"/>
          <w:w w:val="95"/>
        </w:rPr>
        <w:t xml:space="preserve"> </w:t>
      </w:r>
      <w:r w:rsidRPr="004258DD">
        <w:rPr>
          <w:rFonts w:ascii="Times New Roman" w:hAnsi="Times New Roman" w:cs="Times New Roman"/>
          <w:w w:val="95"/>
        </w:rPr>
        <w:t>corresponding</w:t>
      </w:r>
      <w:r w:rsidRPr="004258DD">
        <w:rPr>
          <w:rFonts w:ascii="Times New Roman" w:hAnsi="Times New Roman" w:cs="Times New Roman"/>
          <w:spacing w:val="-14"/>
          <w:w w:val="95"/>
        </w:rPr>
        <w:t xml:space="preserve"> </w:t>
      </w:r>
      <w:r w:rsidRPr="004258DD">
        <w:rPr>
          <w:rFonts w:ascii="Times New Roman" w:hAnsi="Times New Roman" w:cs="Times New Roman"/>
          <w:w w:val="95"/>
        </w:rPr>
        <w:t>water</w:t>
      </w:r>
      <w:r w:rsidRPr="004258DD">
        <w:rPr>
          <w:rFonts w:ascii="Times New Roman" w:hAnsi="Times New Roman" w:cs="Times New Roman"/>
          <w:spacing w:val="-14"/>
          <w:w w:val="95"/>
        </w:rPr>
        <w:t xml:space="preserve"> </w:t>
      </w:r>
      <w:r w:rsidRPr="004258DD">
        <w:rPr>
          <w:rFonts w:ascii="Times New Roman" w:hAnsi="Times New Roman" w:cs="Times New Roman"/>
          <w:w w:val="95"/>
        </w:rPr>
        <w:t>surface</w:t>
      </w:r>
      <w:r w:rsidRPr="004258DD">
        <w:rPr>
          <w:rFonts w:ascii="Times New Roman" w:hAnsi="Times New Roman" w:cs="Times New Roman"/>
          <w:spacing w:val="-15"/>
          <w:w w:val="95"/>
        </w:rPr>
        <w:t xml:space="preserve"> </w:t>
      </w:r>
      <w:r w:rsidRPr="004258DD">
        <w:rPr>
          <w:rFonts w:ascii="Times New Roman" w:hAnsi="Times New Roman" w:cs="Times New Roman"/>
          <w:w w:val="95"/>
        </w:rPr>
        <w:t>elevations,</w:t>
      </w:r>
      <w:r w:rsidRPr="004258DD">
        <w:rPr>
          <w:rFonts w:ascii="Times New Roman" w:hAnsi="Times New Roman" w:cs="Times New Roman"/>
          <w:spacing w:val="-15"/>
          <w:w w:val="95"/>
        </w:rPr>
        <w:t xml:space="preserve"> </w:t>
      </w:r>
      <w:r w:rsidRPr="004258DD">
        <w:rPr>
          <w:rFonts w:ascii="Times New Roman" w:hAnsi="Times New Roman" w:cs="Times New Roman"/>
          <w:w w:val="95"/>
        </w:rPr>
        <w:t>or</w:t>
      </w:r>
      <w:r w:rsidRPr="004258DD">
        <w:rPr>
          <w:rFonts w:ascii="Times New Roman" w:hAnsi="Times New Roman" w:cs="Times New Roman"/>
          <w:spacing w:val="-16"/>
          <w:w w:val="95"/>
        </w:rPr>
        <w:t xml:space="preserve"> </w:t>
      </w:r>
      <w:r w:rsidRPr="004258DD">
        <w:rPr>
          <w:rFonts w:ascii="Times New Roman" w:hAnsi="Times New Roman" w:cs="Times New Roman"/>
          <w:w w:val="95"/>
        </w:rPr>
        <w:t>an</w:t>
      </w:r>
      <w:r w:rsidRPr="004258DD">
        <w:rPr>
          <w:rFonts w:ascii="Times New Roman" w:hAnsi="Times New Roman" w:cs="Times New Roman"/>
          <w:spacing w:val="-14"/>
          <w:w w:val="95"/>
        </w:rPr>
        <w:t xml:space="preserve"> </w:t>
      </w:r>
      <w:r w:rsidRPr="004258DD">
        <w:rPr>
          <w:rFonts w:ascii="Times New Roman" w:hAnsi="Times New Roman" w:cs="Times New Roman"/>
          <w:w w:val="95"/>
        </w:rPr>
        <w:t xml:space="preserve">examination, </w:t>
      </w:r>
      <w:r w:rsidRPr="004258DD">
        <w:rPr>
          <w:rFonts w:ascii="Times New Roman" w:hAnsi="Times New Roman" w:cs="Times New Roman"/>
        </w:rPr>
        <w:t>evaluation</w:t>
      </w:r>
      <w:r w:rsidRPr="004258DD">
        <w:rPr>
          <w:rFonts w:ascii="Times New Roman" w:hAnsi="Times New Roman" w:cs="Times New Roman"/>
          <w:spacing w:val="-28"/>
        </w:rPr>
        <w:t xml:space="preserve"> </w:t>
      </w:r>
      <w:r w:rsidRPr="004258DD">
        <w:rPr>
          <w:rFonts w:ascii="Times New Roman" w:hAnsi="Times New Roman" w:cs="Times New Roman"/>
        </w:rPr>
        <w:t>and</w:t>
      </w:r>
      <w:r w:rsidRPr="004258DD">
        <w:rPr>
          <w:rFonts w:ascii="Times New Roman" w:hAnsi="Times New Roman" w:cs="Times New Roman"/>
          <w:spacing w:val="-27"/>
        </w:rPr>
        <w:t xml:space="preserve"> </w:t>
      </w:r>
      <w:r w:rsidRPr="004258DD">
        <w:rPr>
          <w:rFonts w:ascii="Times New Roman" w:hAnsi="Times New Roman" w:cs="Times New Roman"/>
        </w:rPr>
        <w:t>determination</w:t>
      </w:r>
      <w:r w:rsidRPr="004258DD">
        <w:rPr>
          <w:rFonts w:ascii="Times New Roman" w:hAnsi="Times New Roman" w:cs="Times New Roman"/>
          <w:spacing w:val="-27"/>
        </w:rPr>
        <w:t xml:space="preserve"> </w:t>
      </w:r>
      <w:r w:rsidRPr="004258DD">
        <w:rPr>
          <w:rFonts w:ascii="Times New Roman" w:hAnsi="Times New Roman" w:cs="Times New Roman"/>
        </w:rPr>
        <w:t>of</w:t>
      </w:r>
      <w:r w:rsidRPr="004258DD">
        <w:rPr>
          <w:rFonts w:ascii="Times New Roman" w:hAnsi="Times New Roman" w:cs="Times New Roman"/>
          <w:spacing w:val="-27"/>
        </w:rPr>
        <w:t xml:space="preserve"> </w:t>
      </w:r>
      <w:r w:rsidRPr="004258DD">
        <w:rPr>
          <w:rFonts w:ascii="Times New Roman" w:hAnsi="Times New Roman" w:cs="Times New Roman"/>
        </w:rPr>
        <w:t>mudslide</w:t>
      </w:r>
      <w:r w:rsidRPr="004258DD">
        <w:rPr>
          <w:rFonts w:ascii="Times New Roman" w:hAnsi="Times New Roman" w:cs="Times New Roman"/>
          <w:spacing w:val="-27"/>
        </w:rPr>
        <w:t xml:space="preserve"> </w:t>
      </w:r>
      <w:r w:rsidRPr="004258DD">
        <w:rPr>
          <w:rFonts w:ascii="Times New Roman" w:hAnsi="Times New Roman" w:cs="Times New Roman"/>
        </w:rPr>
        <w:t>and/or</w:t>
      </w:r>
      <w:r w:rsidRPr="004258DD">
        <w:rPr>
          <w:rFonts w:ascii="Times New Roman" w:hAnsi="Times New Roman" w:cs="Times New Roman"/>
          <w:spacing w:val="-27"/>
        </w:rPr>
        <w:t xml:space="preserve"> </w:t>
      </w:r>
      <w:r w:rsidRPr="004258DD">
        <w:rPr>
          <w:rFonts w:ascii="Times New Roman" w:hAnsi="Times New Roman" w:cs="Times New Roman"/>
        </w:rPr>
        <w:t>flood-related</w:t>
      </w:r>
      <w:r w:rsidRPr="004258DD">
        <w:rPr>
          <w:rFonts w:ascii="Times New Roman" w:hAnsi="Times New Roman" w:cs="Times New Roman"/>
          <w:spacing w:val="-27"/>
        </w:rPr>
        <w:t xml:space="preserve"> </w:t>
      </w:r>
      <w:r w:rsidRPr="004258DD">
        <w:rPr>
          <w:rFonts w:ascii="Times New Roman" w:hAnsi="Times New Roman" w:cs="Times New Roman"/>
        </w:rPr>
        <w:t>erosion</w:t>
      </w:r>
      <w:r w:rsidRPr="004258DD">
        <w:rPr>
          <w:rFonts w:ascii="Times New Roman" w:hAnsi="Times New Roman" w:cs="Times New Roman"/>
          <w:spacing w:val="-28"/>
        </w:rPr>
        <w:t xml:space="preserve"> </w:t>
      </w:r>
      <w:r w:rsidRPr="004258DD">
        <w:rPr>
          <w:rFonts w:ascii="Times New Roman" w:hAnsi="Times New Roman" w:cs="Times New Roman"/>
        </w:rPr>
        <w:t>hazards.</w:t>
      </w:r>
    </w:p>
    <w:p w:rsidR="00277ED5" w:rsidRPr="004258DD" w:rsidRDefault="00277ED5">
      <w:pPr>
        <w:pStyle w:val="BodyText"/>
        <w:spacing w:before="7"/>
        <w:rPr>
          <w:rFonts w:ascii="Times New Roman" w:hAnsi="Times New Roman" w:cs="Times New Roman"/>
          <w:sz w:val="20"/>
        </w:rPr>
      </w:pPr>
    </w:p>
    <w:p w:rsidR="00277ED5" w:rsidRPr="004258DD" w:rsidRDefault="00AC371E">
      <w:pPr>
        <w:pStyle w:val="ListParagraph"/>
        <w:numPr>
          <w:ilvl w:val="0"/>
          <w:numId w:val="37"/>
        </w:numPr>
        <w:tabs>
          <w:tab w:val="left" w:pos="1581"/>
        </w:tabs>
        <w:spacing w:line="192" w:lineRule="auto"/>
        <w:ind w:right="835"/>
        <w:rPr>
          <w:rFonts w:ascii="Times New Roman" w:hAnsi="Times New Roman" w:cs="Times New Roman"/>
        </w:rPr>
      </w:pPr>
      <w:r w:rsidRPr="004258DD">
        <w:rPr>
          <w:rFonts w:ascii="Times New Roman" w:hAnsi="Times New Roman" w:cs="Times New Roman"/>
          <w:b/>
        </w:rPr>
        <w:t xml:space="preserve">Flood Plain: </w:t>
      </w:r>
      <w:r w:rsidRPr="004258DD">
        <w:rPr>
          <w:rFonts w:ascii="Times New Roman" w:hAnsi="Times New Roman" w:cs="Times New Roman"/>
        </w:rPr>
        <w:t>Any land area susceptible to being inundated by flood waters from</w:t>
      </w:r>
      <w:r w:rsidRPr="004258DD">
        <w:rPr>
          <w:rFonts w:ascii="Times New Roman" w:hAnsi="Times New Roman" w:cs="Times New Roman"/>
          <w:spacing w:val="-38"/>
        </w:rPr>
        <w:t xml:space="preserve"> </w:t>
      </w:r>
      <w:r w:rsidRPr="004258DD">
        <w:rPr>
          <w:rFonts w:ascii="Times New Roman" w:hAnsi="Times New Roman" w:cs="Times New Roman"/>
        </w:rPr>
        <w:t>any source,</w:t>
      </w:r>
      <w:r w:rsidRPr="004258DD">
        <w:rPr>
          <w:rFonts w:ascii="Times New Roman" w:hAnsi="Times New Roman" w:cs="Times New Roman"/>
          <w:spacing w:val="-29"/>
        </w:rPr>
        <w:t xml:space="preserve"> </w:t>
      </w:r>
      <w:r w:rsidRPr="004258DD">
        <w:rPr>
          <w:rFonts w:ascii="Times New Roman" w:hAnsi="Times New Roman" w:cs="Times New Roman"/>
        </w:rPr>
        <w:t>as</w:t>
      </w:r>
      <w:r w:rsidRPr="004258DD">
        <w:rPr>
          <w:rFonts w:ascii="Times New Roman" w:hAnsi="Times New Roman" w:cs="Times New Roman"/>
          <w:spacing w:val="-27"/>
        </w:rPr>
        <w:t xml:space="preserve"> </w:t>
      </w:r>
      <w:r w:rsidRPr="004258DD">
        <w:rPr>
          <w:rFonts w:ascii="Times New Roman" w:hAnsi="Times New Roman" w:cs="Times New Roman"/>
        </w:rPr>
        <w:t>defined</w:t>
      </w:r>
      <w:r w:rsidRPr="004258DD">
        <w:rPr>
          <w:rFonts w:ascii="Times New Roman" w:hAnsi="Times New Roman" w:cs="Times New Roman"/>
          <w:spacing w:val="-29"/>
        </w:rPr>
        <w:t xml:space="preserve"> </w:t>
      </w:r>
      <w:r w:rsidRPr="004258DD">
        <w:rPr>
          <w:rFonts w:ascii="Times New Roman" w:hAnsi="Times New Roman" w:cs="Times New Roman"/>
        </w:rPr>
        <w:t>by</w:t>
      </w:r>
      <w:r w:rsidRPr="004258DD">
        <w:rPr>
          <w:rFonts w:ascii="Times New Roman" w:hAnsi="Times New Roman" w:cs="Times New Roman"/>
          <w:spacing w:val="-27"/>
        </w:rPr>
        <w:t xml:space="preserve"> </w:t>
      </w: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Federal</w:t>
      </w:r>
      <w:r w:rsidRPr="004258DD">
        <w:rPr>
          <w:rFonts w:ascii="Times New Roman" w:hAnsi="Times New Roman" w:cs="Times New Roman"/>
          <w:spacing w:val="-28"/>
        </w:rPr>
        <w:t xml:space="preserve"> </w:t>
      </w:r>
      <w:r w:rsidRPr="004258DD">
        <w:rPr>
          <w:rFonts w:ascii="Times New Roman" w:hAnsi="Times New Roman" w:cs="Times New Roman"/>
        </w:rPr>
        <w:t>Emergency</w:t>
      </w:r>
      <w:r w:rsidRPr="004258DD">
        <w:rPr>
          <w:rFonts w:ascii="Times New Roman" w:hAnsi="Times New Roman" w:cs="Times New Roman"/>
          <w:spacing w:val="-29"/>
        </w:rPr>
        <w:t xml:space="preserve"> </w:t>
      </w:r>
      <w:r w:rsidRPr="004258DD">
        <w:rPr>
          <w:rFonts w:ascii="Times New Roman" w:hAnsi="Times New Roman" w:cs="Times New Roman"/>
        </w:rPr>
        <w:t>Management</w:t>
      </w:r>
      <w:r w:rsidRPr="004258DD">
        <w:rPr>
          <w:rFonts w:ascii="Times New Roman" w:hAnsi="Times New Roman" w:cs="Times New Roman"/>
          <w:spacing w:val="-28"/>
        </w:rPr>
        <w:t xml:space="preserve"> </w:t>
      </w:r>
      <w:r w:rsidRPr="004258DD">
        <w:rPr>
          <w:rFonts w:ascii="Times New Roman" w:hAnsi="Times New Roman" w:cs="Times New Roman"/>
        </w:rPr>
        <w:t>Agency</w:t>
      </w:r>
      <w:r w:rsidRPr="004258DD">
        <w:rPr>
          <w:rFonts w:ascii="Times New Roman" w:hAnsi="Times New Roman" w:cs="Times New Roman"/>
          <w:spacing w:val="-28"/>
        </w:rPr>
        <w:t xml:space="preserve"> </w:t>
      </w:r>
      <w:r w:rsidRPr="004258DD">
        <w:rPr>
          <w:rFonts w:ascii="Times New Roman" w:hAnsi="Times New Roman" w:cs="Times New Roman"/>
        </w:rPr>
        <w:t>(FEMA).</w:t>
      </w:r>
    </w:p>
    <w:p w:rsidR="00277ED5" w:rsidRPr="004258DD" w:rsidRDefault="00AC371E">
      <w:pPr>
        <w:pStyle w:val="ListParagraph"/>
        <w:numPr>
          <w:ilvl w:val="0"/>
          <w:numId w:val="37"/>
        </w:numPr>
        <w:tabs>
          <w:tab w:val="left" w:pos="1581"/>
        </w:tabs>
        <w:spacing w:before="194"/>
        <w:ind w:hanging="332"/>
        <w:rPr>
          <w:rFonts w:ascii="Times New Roman" w:hAnsi="Times New Roman" w:cs="Times New Roman"/>
        </w:rPr>
      </w:pPr>
      <w:r w:rsidRPr="004258DD">
        <w:rPr>
          <w:rFonts w:ascii="Times New Roman" w:hAnsi="Times New Roman" w:cs="Times New Roman"/>
          <w:b/>
        </w:rPr>
        <w:t xml:space="preserve">Floodway: </w:t>
      </w:r>
      <w:r w:rsidRPr="004258DD">
        <w:rPr>
          <w:rFonts w:ascii="Times New Roman" w:hAnsi="Times New Roman" w:cs="Times New Roman"/>
        </w:rPr>
        <w:t>See Regulatory</w:t>
      </w:r>
      <w:r w:rsidRPr="004258DD">
        <w:rPr>
          <w:rFonts w:ascii="Times New Roman" w:hAnsi="Times New Roman" w:cs="Times New Roman"/>
          <w:spacing w:val="-3"/>
        </w:rPr>
        <w:t xml:space="preserve"> </w:t>
      </w:r>
      <w:r w:rsidRPr="004258DD">
        <w:rPr>
          <w:rFonts w:ascii="Times New Roman" w:hAnsi="Times New Roman" w:cs="Times New Roman"/>
        </w:rPr>
        <w:t>Floodway.</w:t>
      </w:r>
    </w:p>
    <w:p w:rsidR="00277ED5" w:rsidRPr="004258DD" w:rsidRDefault="00AC371E">
      <w:pPr>
        <w:pStyle w:val="ListParagraph"/>
        <w:numPr>
          <w:ilvl w:val="0"/>
          <w:numId w:val="37"/>
        </w:numPr>
        <w:tabs>
          <w:tab w:val="left" w:pos="1581"/>
        </w:tabs>
        <w:spacing w:before="210" w:line="192" w:lineRule="auto"/>
        <w:ind w:right="846"/>
        <w:rPr>
          <w:rFonts w:ascii="Times New Roman" w:hAnsi="Times New Roman" w:cs="Times New Roman"/>
        </w:rPr>
      </w:pPr>
      <w:r w:rsidRPr="004258DD">
        <w:rPr>
          <w:rFonts w:ascii="Times New Roman" w:hAnsi="Times New Roman" w:cs="Times New Roman"/>
          <w:b/>
        </w:rPr>
        <w:t xml:space="preserve">Floodway Easement: </w:t>
      </w:r>
      <w:r w:rsidRPr="004258DD">
        <w:rPr>
          <w:rFonts w:ascii="Times New Roman" w:hAnsi="Times New Roman" w:cs="Times New Roman"/>
        </w:rPr>
        <w:t>A drainage area dedicated to the county for control and maintenance of a flood</w:t>
      </w:r>
      <w:r w:rsidRPr="004258DD">
        <w:rPr>
          <w:rFonts w:ascii="Times New Roman" w:hAnsi="Times New Roman" w:cs="Times New Roman"/>
          <w:spacing w:val="-15"/>
        </w:rPr>
        <w:t xml:space="preserve"> </w:t>
      </w:r>
      <w:r w:rsidRPr="004258DD">
        <w:rPr>
          <w:rFonts w:ascii="Times New Roman" w:hAnsi="Times New Roman" w:cs="Times New Roman"/>
        </w:rPr>
        <w:t>plain.</w:t>
      </w:r>
    </w:p>
    <w:p w:rsidR="00277ED5" w:rsidRPr="004258DD" w:rsidRDefault="00277ED5">
      <w:pPr>
        <w:pStyle w:val="BodyText"/>
        <w:spacing w:before="10"/>
        <w:rPr>
          <w:rFonts w:ascii="Times New Roman" w:hAnsi="Times New Roman" w:cs="Times New Roman"/>
          <w:sz w:val="20"/>
        </w:rPr>
      </w:pPr>
    </w:p>
    <w:p w:rsidR="00277ED5" w:rsidRPr="004258DD" w:rsidRDefault="00AC371E">
      <w:pPr>
        <w:pStyle w:val="ListParagraph"/>
        <w:numPr>
          <w:ilvl w:val="0"/>
          <w:numId w:val="37"/>
        </w:numPr>
        <w:tabs>
          <w:tab w:val="left" w:pos="1581"/>
        </w:tabs>
        <w:spacing w:line="192" w:lineRule="auto"/>
        <w:ind w:right="843"/>
        <w:rPr>
          <w:rFonts w:ascii="Times New Roman" w:hAnsi="Times New Roman" w:cs="Times New Roman"/>
        </w:rPr>
      </w:pPr>
      <w:r w:rsidRPr="004258DD">
        <w:rPr>
          <w:rFonts w:ascii="Times New Roman" w:hAnsi="Times New Roman" w:cs="Times New Roman"/>
          <w:b/>
        </w:rPr>
        <w:t>Flowage</w:t>
      </w:r>
      <w:r w:rsidRPr="004258DD">
        <w:rPr>
          <w:rFonts w:ascii="Times New Roman" w:hAnsi="Times New Roman" w:cs="Times New Roman"/>
          <w:b/>
          <w:spacing w:val="-15"/>
        </w:rPr>
        <w:t xml:space="preserve"> </w:t>
      </w:r>
      <w:r w:rsidRPr="004258DD">
        <w:rPr>
          <w:rFonts w:ascii="Times New Roman" w:hAnsi="Times New Roman" w:cs="Times New Roman"/>
          <w:b/>
        </w:rPr>
        <w:t>Easement:</w:t>
      </w:r>
      <w:r w:rsidRPr="004258DD">
        <w:rPr>
          <w:rFonts w:ascii="Times New Roman" w:hAnsi="Times New Roman" w:cs="Times New Roman"/>
          <w:b/>
          <w:spacing w:val="24"/>
        </w:rPr>
        <w:t xml:space="preserve"> </w:t>
      </w:r>
      <w:r w:rsidRPr="004258DD">
        <w:rPr>
          <w:rFonts w:ascii="Times New Roman" w:hAnsi="Times New Roman" w:cs="Times New Roman"/>
        </w:rPr>
        <w:t>A</w:t>
      </w:r>
      <w:r w:rsidRPr="004258DD">
        <w:rPr>
          <w:rFonts w:ascii="Times New Roman" w:hAnsi="Times New Roman" w:cs="Times New Roman"/>
          <w:spacing w:val="-24"/>
        </w:rPr>
        <w:t xml:space="preserve"> </w:t>
      </w:r>
      <w:r w:rsidRPr="004258DD">
        <w:rPr>
          <w:rFonts w:ascii="Times New Roman" w:hAnsi="Times New Roman" w:cs="Times New Roman"/>
        </w:rPr>
        <w:t>drainage</w:t>
      </w:r>
      <w:r w:rsidRPr="004258DD">
        <w:rPr>
          <w:rFonts w:ascii="Times New Roman" w:hAnsi="Times New Roman" w:cs="Times New Roman"/>
          <w:spacing w:val="-24"/>
        </w:rPr>
        <w:t xml:space="preserve"> </w:t>
      </w:r>
      <w:r w:rsidRPr="004258DD">
        <w:rPr>
          <w:rFonts w:ascii="Times New Roman" w:hAnsi="Times New Roman" w:cs="Times New Roman"/>
        </w:rPr>
        <w:t>area</w:t>
      </w:r>
      <w:r w:rsidRPr="004258DD">
        <w:rPr>
          <w:rFonts w:ascii="Times New Roman" w:hAnsi="Times New Roman" w:cs="Times New Roman"/>
          <w:spacing w:val="-25"/>
        </w:rPr>
        <w:t xml:space="preserve"> </w:t>
      </w:r>
      <w:r w:rsidRPr="004258DD">
        <w:rPr>
          <w:rFonts w:ascii="Times New Roman" w:hAnsi="Times New Roman" w:cs="Times New Roman"/>
        </w:rPr>
        <w:t>reserved</w:t>
      </w:r>
      <w:r w:rsidRPr="004258DD">
        <w:rPr>
          <w:rFonts w:ascii="Times New Roman" w:hAnsi="Times New Roman" w:cs="Times New Roman"/>
          <w:spacing w:val="-24"/>
        </w:rPr>
        <w:t xml:space="preserve"> </w:t>
      </w:r>
      <w:r w:rsidRPr="004258DD">
        <w:rPr>
          <w:rFonts w:ascii="Times New Roman" w:hAnsi="Times New Roman" w:cs="Times New Roman"/>
        </w:rPr>
        <w:t>for</w:t>
      </w:r>
      <w:r w:rsidRPr="004258DD">
        <w:rPr>
          <w:rFonts w:ascii="Times New Roman" w:hAnsi="Times New Roman" w:cs="Times New Roman"/>
          <w:spacing w:val="-25"/>
        </w:rPr>
        <w:t xml:space="preserve"> </w:t>
      </w:r>
      <w:r w:rsidRPr="004258DD">
        <w:rPr>
          <w:rFonts w:ascii="Times New Roman" w:hAnsi="Times New Roman" w:cs="Times New Roman"/>
        </w:rPr>
        <w:t>the</w:t>
      </w:r>
      <w:r w:rsidRPr="004258DD">
        <w:rPr>
          <w:rFonts w:ascii="Times New Roman" w:hAnsi="Times New Roman" w:cs="Times New Roman"/>
          <w:spacing w:val="-25"/>
        </w:rPr>
        <w:t xml:space="preserve"> </w:t>
      </w:r>
      <w:r w:rsidRPr="004258DD">
        <w:rPr>
          <w:rFonts w:ascii="Times New Roman" w:hAnsi="Times New Roman" w:cs="Times New Roman"/>
        </w:rPr>
        <w:t>flooding</w:t>
      </w:r>
      <w:r w:rsidRPr="004258DD">
        <w:rPr>
          <w:rFonts w:ascii="Times New Roman" w:hAnsi="Times New Roman" w:cs="Times New Roman"/>
          <w:spacing w:val="-24"/>
        </w:rPr>
        <w:t xml:space="preserve"> </w:t>
      </w:r>
      <w:r w:rsidRPr="004258DD">
        <w:rPr>
          <w:rFonts w:ascii="Times New Roman" w:hAnsi="Times New Roman" w:cs="Times New Roman"/>
        </w:rPr>
        <w:t>of</w:t>
      </w:r>
      <w:r w:rsidRPr="004258DD">
        <w:rPr>
          <w:rFonts w:ascii="Times New Roman" w:hAnsi="Times New Roman" w:cs="Times New Roman"/>
          <w:spacing w:val="-26"/>
        </w:rPr>
        <w:t xml:space="preserve"> </w:t>
      </w:r>
      <w:r w:rsidRPr="004258DD">
        <w:rPr>
          <w:rFonts w:ascii="Times New Roman" w:hAnsi="Times New Roman" w:cs="Times New Roman"/>
        </w:rPr>
        <w:t>a</w:t>
      </w:r>
      <w:r w:rsidRPr="004258DD">
        <w:rPr>
          <w:rFonts w:ascii="Times New Roman" w:hAnsi="Times New Roman" w:cs="Times New Roman"/>
          <w:spacing w:val="-24"/>
        </w:rPr>
        <w:t xml:space="preserve"> </w:t>
      </w:r>
      <w:r w:rsidRPr="004258DD">
        <w:rPr>
          <w:rFonts w:ascii="Times New Roman" w:hAnsi="Times New Roman" w:cs="Times New Roman"/>
        </w:rPr>
        <w:t>body</w:t>
      </w:r>
      <w:r w:rsidRPr="004258DD">
        <w:rPr>
          <w:rFonts w:ascii="Times New Roman" w:hAnsi="Times New Roman" w:cs="Times New Roman"/>
          <w:spacing w:val="-25"/>
        </w:rPr>
        <w:t xml:space="preserve"> </w:t>
      </w:r>
      <w:r w:rsidRPr="004258DD">
        <w:rPr>
          <w:rFonts w:ascii="Times New Roman" w:hAnsi="Times New Roman" w:cs="Times New Roman"/>
        </w:rPr>
        <w:t>of</w:t>
      </w:r>
      <w:r w:rsidRPr="004258DD">
        <w:rPr>
          <w:rFonts w:ascii="Times New Roman" w:hAnsi="Times New Roman" w:cs="Times New Roman"/>
          <w:spacing w:val="-24"/>
        </w:rPr>
        <w:t xml:space="preserve"> </w:t>
      </w:r>
      <w:r w:rsidRPr="004258DD">
        <w:rPr>
          <w:rFonts w:ascii="Times New Roman" w:hAnsi="Times New Roman" w:cs="Times New Roman"/>
        </w:rPr>
        <w:t>water,</w:t>
      </w:r>
      <w:r w:rsidRPr="004258DD">
        <w:rPr>
          <w:rFonts w:ascii="Times New Roman" w:hAnsi="Times New Roman" w:cs="Times New Roman"/>
          <w:spacing w:val="-25"/>
        </w:rPr>
        <w:t xml:space="preserve"> </w:t>
      </w:r>
      <w:r w:rsidRPr="004258DD">
        <w:rPr>
          <w:rFonts w:ascii="Times New Roman" w:hAnsi="Times New Roman" w:cs="Times New Roman"/>
        </w:rPr>
        <w:t>such as a lake or</w:t>
      </w:r>
      <w:r w:rsidRPr="004258DD">
        <w:rPr>
          <w:rFonts w:ascii="Times New Roman" w:hAnsi="Times New Roman" w:cs="Times New Roman"/>
          <w:spacing w:val="-13"/>
        </w:rPr>
        <w:t xml:space="preserve"> </w:t>
      </w:r>
      <w:r w:rsidRPr="004258DD">
        <w:rPr>
          <w:rFonts w:ascii="Times New Roman" w:hAnsi="Times New Roman" w:cs="Times New Roman"/>
        </w:rPr>
        <w:t>reservoir.</w:t>
      </w:r>
    </w:p>
    <w:p w:rsidR="00277ED5" w:rsidRPr="004258DD" w:rsidRDefault="00277ED5">
      <w:pPr>
        <w:pStyle w:val="BodyText"/>
        <w:spacing w:before="8"/>
        <w:rPr>
          <w:rFonts w:ascii="Times New Roman" w:hAnsi="Times New Roman" w:cs="Times New Roman"/>
          <w:sz w:val="19"/>
        </w:rPr>
      </w:pPr>
    </w:p>
    <w:p w:rsidR="00277ED5" w:rsidRPr="004258DD" w:rsidRDefault="00AC371E">
      <w:pPr>
        <w:pStyle w:val="ListParagraph"/>
        <w:numPr>
          <w:ilvl w:val="0"/>
          <w:numId w:val="37"/>
        </w:numPr>
        <w:tabs>
          <w:tab w:val="left" w:pos="1581"/>
        </w:tabs>
        <w:spacing w:before="1" w:line="208" w:lineRule="auto"/>
        <w:ind w:right="850"/>
        <w:rPr>
          <w:rFonts w:ascii="Times New Roman" w:hAnsi="Times New Roman" w:cs="Times New Roman"/>
        </w:rPr>
      </w:pPr>
      <w:r w:rsidRPr="004258DD">
        <w:rPr>
          <w:rFonts w:ascii="Times New Roman" w:hAnsi="Times New Roman" w:cs="Times New Roman"/>
          <w:b/>
          <w:w w:val="95"/>
        </w:rPr>
        <w:t>Freeboard:</w:t>
      </w:r>
      <w:r w:rsidRPr="004258DD">
        <w:rPr>
          <w:rFonts w:ascii="Times New Roman" w:hAnsi="Times New Roman" w:cs="Times New Roman"/>
          <w:b/>
          <w:spacing w:val="32"/>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vertical</w:t>
      </w:r>
      <w:r w:rsidRPr="004258DD">
        <w:rPr>
          <w:rFonts w:ascii="Times New Roman" w:hAnsi="Times New Roman" w:cs="Times New Roman"/>
          <w:spacing w:val="-19"/>
          <w:w w:val="95"/>
        </w:rPr>
        <w:t xml:space="preserve"> </w:t>
      </w:r>
      <w:r w:rsidRPr="004258DD">
        <w:rPr>
          <w:rFonts w:ascii="Times New Roman" w:hAnsi="Times New Roman" w:cs="Times New Roman"/>
          <w:w w:val="95"/>
        </w:rPr>
        <w:t>distance</w:t>
      </w:r>
      <w:r w:rsidRPr="004258DD">
        <w:rPr>
          <w:rFonts w:ascii="Times New Roman" w:hAnsi="Times New Roman" w:cs="Times New Roman"/>
          <w:spacing w:val="-19"/>
          <w:w w:val="95"/>
        </w:rPr>
        <w:t xml:space="preserve"> </w:t>
      </w:r>
      <w:r w:rsidRPr="004258DD">
        <w:rPr>
          <w:rFonts w:ascii="Times New Roman" w:hAnsi="Times New Roman" w:cs="Times New Roman"/>
          <w:w w:val="95"/>
        </w:rPr>
        <w:t>between</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20"/>
          <w:w w:val="95"/>
        </w:rPr>
        <w:t xml:space="preserve"> </w:t>
      </w:r>
      <w:r w:rsidRPr="004258DD">
        <w:rPr>
          <w:rFonts w:ascii="Times New Roman" w:hAnsi="Times New Roman" w:cs="Times New Roman"/>
          <w:w w:val="95"/>
        </w:rPr>
        <w:t>designated</w:t>
      </w:r>
      <w:r w:rsidRPr="004258DD">
        <w:rPr>
          <w:rFonts w:ascii="Times New Roman" w:hAnsi="Times New Roman" w:cs="Times New Roman"/>
          <w:spacing w:val="-18"/>
          <w:w w:val="95"/>
        </w:rPr>
        <w:t xml:space="preserve"> </w:t>
      </w:r>
      <w:r w:rsidRPr="004258DD">
        <w:rPr>
          <w:rFonts w:ascii="Times New Roman" w:hAnsi="Times New Roman" w:cs="Times New Roman"/>
          <w:w w:val="95"/>
        </w:rPr>
        <w:t>water</w:t>
      </w:r>
      <w:r w:rsidRPr="004258DD">
        <w:rPr>
          <w:rFonts w:ascii="Times New Roman" w:hAnsi="Times New Roman" w:cs="Times New Roman"/>
          <w:spacing w:val="-19"/>
          <w:w w:val="95"/>
        </w:rPr>
        <w:t xml:space="preserve"> </w:t>
      </w:r>
      <w:r w:rsidRPr="004258DD">
        <w:rPr>
          <w:rFonts w:ascii="Times New Roman" w:hAnsi="Times New Roman" w:cs="Times New Roman"/>
          <w:w w:val="95"/>
        </w:rPr>
        <w:t>surface</w:t>
      </w:r>
      <w:r w:rsidRPr="004258DD">
        <w:rPr>
          <w:rFonts w:ascii="Times New Roman" w:hAnsi="Times New Roman" w:cs="Times New Roman"/>
          <w:spacing w:val="-19"/>
          <w:w w:val="95"/>
        </w:rPr>
        <w:t xml:space="preserve"> </w:t>
      </w:r>
      <w:r w:rsidRPr="004258DD">
        <w:rPr>
          <w:rFonts w:ascii="Times New Roman" w:hAnsi="Times New Roman" w:cs="Times New Roman"/>
          <w:w w:val="95"/>
        </w:rPr>
        <w:t>level</w:t>
      </w:r>
      <w:r w:rsidRPr="004258DD">
        <w:rPr>
          <w:rFonts w:ascii="Times New Roman" w:hAnsi="Times New Roman" w:cs="Times New Roman"/>
          <w:spacing w:val="-20"/>
          <w:w w:val="95"/>
        </w:rPr>
        <w:t xml:space="preserve"> </w:t>
      </w:r>
      <w:r w:rsidRPr="004258DD">
        <w:rPr>
          <w:rFonts w:ascii="Times New Roman" w:hAnsi="Times New Roman" w:cs="Times New Roman"/>
          <w:w w:val="95"/>
        </w:rPr>
        <w:t>and</w:t>
      </w:r>
      <w:r w:rsidRPr="004258DD">
        <w:rPr>
          <w:rFonts w:ascii="Times New Roman" w:hAnsi="Times New Roman" w:cs="Times New Roman"/>
          <w:spacing w:val="-18"/>
          <w:w w:val="95"/>
        </w:rPr>
        <w:t xml:space="preserve"> </w:t>
      </w:r>
      <w:r w:rsidRPr="004258DD">
        <w:rPr>
          <w:rFonts w:ascii="Times New Roman" w:hAnsi="Times New Roman" w:cs="Times New Roman"/>
          <w:w w:val="95"/>
        </w:rPr>
        <w:t>the</w:t>
      </w:r>
      <w:r w:rsidRPr="004258DD">
        <w:rPr>
          <w:rFonts w:ascii="Times New Roman" w:hAnsi="Times New Roman" w:cs="Times New Roman"/>
          <w:spacing w:val="-20"/>
          <w:w w:val="95"/>
        </w:rPr>
        <w:t xml:space="preserve"> </w:t>
      </w:r>
      <w:r w:rsidRPr="004258DD">
        <w:rPr>
          <w:rFonts w:ascii="Times New Roman" w:hAnsi="Times New Roman" w:cs="Times New Roman"/>
          <w:w w:val="95"/>
        </w:rPr>
        <w:t xml:space="preserve">top </w:t>
      </w:r>
      <w:r w:rsidRPr="004258DD">
        <w:rPr>
          <w:rFonts w:ascii="Times New Roman" w:hAnsi="Times New Roman" w:cs="Times New Roman"/>
        </w:rPr>
        <w:t>of</w:t>
      </w:r>
      <w:r w:rsidRPr="004258DD">
        <w:rPr>
          <w:rFonts w:ascii="Times New Roman" w:hAnsi="Times New Roman" w:cs="Times New Roman"/>
          <w:spacing w:val="-27"/>
        </w:rPr>
        <w:t xml:space="preserve"> </w:t>
      </w:r>
      <w:r w:rsidRPr="004258DD">
        <w:rPr>
          <w:rFonts w:ascii="Times New Roman" w:hAnsi="Times New Roman" w:cs="Times New Roman"/>
        </w:rPr>
        <w:t>an</w:t>
      </w:r>
      <w:r w:rsidRPr="004258DD">
        <w:rPr>
          <w:rFonts w:ascii="Times New Roman" w:hAnsi="Times New Roman" w:cs="Times New Roman"/>
          <w:spacing w:val="-28"/>
        </w:rPr>
        <w:t xml:space="preserve"> </w:t>
      </w:r>
      <w:r w:rsidRPr="004258DD">
        <w:rPr>
          <w:rFonts w:ascii="Times New Roman" w:hAnsi="Times New Roman" w:cs="Times New Roman"/>
        </w:rPr>
        <w:t>open</w:t>
      </w:r>
      <w:r w:rsidRPr="004258DD">
        <w:rPr>
          <w:rFonts w:ascii="Times New Roman" w:hAnsi="Times New Roman" w:cs="Times New Roman"/>
          <w:spacing w:val="-27"/>
        </w:rPr>
        <w:t xml:space="preserve"> </w:t>
      </w:r>
      <w:r w:rsidRPr="004258DD">
        <w:rPr>
          <w:rFonts w:ascii="Times New Roman" w:hAnsi="Times New Roman" w:cs="Times New Roman"/>
        </w:rPr>
        <w:t>conduit,</w:t>
      </w:r>
      <w:r w:rsidRPr="004258DD">
        <w:rPr>
          <w:rFonts w:ascii="Times New Roman" w:hAnsi="Times New Roman" w:cs="Times New Roman"/>
          <w:spacing w:val="-28"/>
        </w:rPr>
        <w:t xml:space="preserve"> </w:t>
      </w:r>
      <w:r w:rsidRPr="004258DD">
        <w:rPr>
          <w:rFonts w:ascii="Times New Roman" w:hAnsi="Times New Roman" w:cs="Times New Roman"/>
        </w:rPr>
        <w:t>or</w:t>
      </w:r>
      <w:r w:rsidRPr="004258DD">
        <w:rPr>
          <w:rFonts w:ascii="Times New Roman" w:hAnsi="Times New Roman" w:cs="Times New Roman"/>
          <w:spacing w:val="-26"/>
        </w:rPr>
        <w:t xml:space="preserve"> </w:t>
      </w:r>
      <w:r w:rsidRPr="004258DD">
        <w:rPr>
          <w:rFonts w:ascii="Times New Roman" w:hAnsi="Times New Roman" w:cs="Times New Roman"/>
        </w:rPr>
        <w:t>low</w:t>
      </w:r>
      <w:r w:rsidRPr="004258DD">
        <w:rPr>
          <w:rFonts w:ascii="Times New Roman" w:hAnsi="Times New Roman" w:cs="Times New Roman"/>
          <w:spacing w:val="-27"/>
        </w:rPr>
        <w:t xml:space="preserve"> </w:t>
      </w:r>
      <w:r w:rsidRPr="004258DD">
        <w:rPr>
          <w:rFonts w:ascii="Times New Roman" w:hAnsi="Times New Roman" w:cs="Times New Roman"/>
        </w:rPr>
        <w:t>chord</w:t>
      </w:r>
      <w:r w:rsidRPr="004258DD">
        <w:rPr>
          <w:rFonts w:ascii="Times New Roman" w:hAnsi="Times New Roman" w:cs="Times New Roman"/>
          <w:spacing w:val="-27"/>
        </w:rPr>
        <w:t xml:space="preserve"> </w:t>
      </w:r>
      <w:r w:rsidRPr="004258DD">
        <w:rPr>
          <w:rFonts w:ascii="Times New Roman" w:hAnsi="Times New Roman" w:cs="Times New Roman"/>
        </w:rPr>
        <w:t>elevation,</w:t>
      </w:r>
      <w:r w:rsidRPr="004258DD">
        <w:rPr>
          <w:rFonts w:ascii="Times New Roman" w:hAnsi="Times New Roman" w:cs="Times New Roman"/>
          <w:spacing w:val="-27"/>
        </w:rPr>
        <w:t xml:space="preserve"> </w:t>
      </w:r>
      <w:r w:rsidRPr="004258DD">
        <w:rPr>
          <w:rFonts w:ascii="Times New Roman" w:hAnsi="Times New Roman" w:cs="Times New Roman"/>
        </w:rPr>
        <w:t>left</w:t>
      </w:r>
      <w:r w:rsidRPr="004258DD">
        <w:rPr>
          <w:rFonts w:ascii="Times New Roman" w:hAnsi="Times New Roman" w:cs="Times New Roman"/>
          <w:spacing w:val="-27"/>
        </w:rPr>
        <w:t xml:space="preserve"> </w:t>
      </w:r>
      <w:r w:rsidRPr="004258DD">
        <w:rPr>
          <w:rFonts w:ascii="Times New Roman" w:hAnsi="Times New Roman" w:cs="Times New Roman"/>
        </w:rPr>
        <w:t>to</w:t>
      </w:r>
      <w:r w:rsidRPr="004258DD">
        <w:rPr>
          <w:rFonts w:ascii="Times New Roman" w:hAnsi="Times New Roman" w:cs="Times New Roman"/>
          <w:spacing w:val="-27"/>
        </w:rPr>
        <w:t xml:space="preserve"> </w:t>
      </w:r>
      <w:r w:rsidRPr="004258DD">
        <w:rPr>
          <w:rFonts w:ascii="Times New Roman" w:hAnsi="Times New Roman" w:cs="Times New Roman"/>
        </w:rPr>
        <w:t>allow</w:t>
      </w:r>
      <w:r w:rsidRPr="004258DD">
        <w:rPr>
          <w:rFonts w:ascii="Times New Roman" w:hAnsi="Times New Roman" w:cs="Times New Roman"/>
          <w:spacing w:val="-27"/>
        </w:rPr>
        <w:t xml:space="preserve"> </w:t>
      </w:r>
      <w:r w:rsidRPr="004258DD">
        <w:rPr>
          <w:rFonts w:ascii="Times New Roman" w:hAnsi="Times New Roman" w:cs="Times New Roman"/>
        </w:rPr>
        <w:t>for</w:t>
      </w:r>
      <w:r w:rsidRPr="004258DD">
        <w:rPr>
          <w:rFonts w:ascii="Times New Roman" w:hAnsi="Times New Roman" w:cs="Times New Roman"/>
          <w:spacing w:val="-27"/>
        </w:rPr>
        <w:t xml:space="preserve"> </w:t>
      </w:r>
      <w:r w:rsidRPr="004258DD">
        <w:rPr>
          <w:rFonts w:ascii="Times New Roman" w:hAnsi="Times New Roman" w:cs="Times New Roman"/>
        </w:rPr>
        <w:t>wave</w:t>
      </w:r>
      <w:r w:rsidRPr="004258DD">
        <w:rPr>
          <w:rFonts w:ascii="Times New Roman" w:hAnsi="Times New Roman" w:cs="Times New Roman"/>
          <w:spacing w:val="-28"/>
        </w:rPr>
        <w:t xml:space="preserve"> </w:t>
      </w:r>
      <w:r w:rsidRPr="004258DD">
        <w:rPr>
          <w:rFonts w:ascii="Times New Roman" w:hAnsi="Times New Roman" w:cs="Times New Roman"/>
        </w:rPr>
        <w:t>action,</w:t>
      </w:r>
      <w:r w:rsidRPr="004258DD">
        <w:rPr>
          <w:rFonts w:ascii="Times New Roman" w:hAnsi="Times New Roman" w:cs="Times New Roman"/>
          <w:spacing w:val="-27"/>
        </w:rPr>
        <w:t xml:space="preserve"> </w:t>
      </w:r>
      <w:r w:rsidRPr="004258DD">
        <w:rPr>
          <w:rFonts w:ascii="Times New Roman" w:hAnsi="Times New Roman" w:cs="Times New Roman"/>
        </w:rPr>
        <w:t>floating</w:t>
      </w:r>
      <w:r w:rsidRPr="004258DD">
        <w:rPr>
          <w:rFonts w:ascii="Times New Roman" w:hAnsi="Times New Roman" w:cs="Times New Roman"/>
          <w:spacing w:val="-28"/>
        </w:rPr>
        <w:t xml:space="preserve"> </w:t>
      </w:r>
      <w:r w:rsidRPr="004258DD">
        <w:rPr>
          <w:rFonts w:ascii="Times New Roman" w:hAnsi="Times New Roman" w:cs="Times New Roman"/>
        </w:rPr>
        <w:t>debris or</w:t>
      </w:r>
      <w:r w:rsidRPr="004258DD">
        <w:rPr>
          <w:rFonts w:ascii="Times New Roman" w:hAnsi="Times New Roman" w:cs="Times New Roman"/>
          <w:spacing w:val="-19"/>
        </w:rPr>
        <w:t xml:space="preserve"> </w:t>
      </w:r>
      <w:r w:rsidRPr="004258DD">
        <w:rPr>
          <w:rFonts w:ascii="Times New Roman" w:hAnsi="Times New Roman" w:cs="Times New Roman"/>
        </w:rPr>
        <w:t>any</w:t>
      </w:r>
      <w:r w:rsidRPr="004258DD">
        <w:rPr>
          <w:rFonts w:ascii="Times New Roman" w:hAnsi="Times New Roman" w:cs="Times New Roman"/>
          <w:spacing w:val="-19"/>
        </w:rPr>
        <w:t xml:space="preserve"> </w:t>
      </w:r>
      <w:r w:rsidRPr="004258DD">
        <w:rPr>
          <w:rFonts w:ascii="Times New Roman" w:hAnsi="Times New Roman" w:cs="Times New Roman"/>
        </w:rPr>
        <w:t>other</w:t>
      </w:r>
      <w:r w:rsidRPr="004258DD">
        <w:rPr>
          <w:rFonts w:ascii="Times New Roman" w:hAnsi="Times New Roman" w:cs="Times New Roman"/>
          <w:spacing w:val="-18"/>
        </w:rPr>
        <w:t xml:space="preserve"> </w:t>
      </w:r>
      <w:r w:rsidRPr="004258DD">
        <w:rPr>
          <w:rFonts w:ascii="Times New Roman" w:hAnsi="Times New Roman" w:cs="Times New Roman"/>
        </w:rPr>
        <w:t>condition</w:t>
      </w:r>
      <w:r w:rsidRPr="004258DD">
        <w:rPr>
          <w:rFonts w:ascii="Times New Roman" w:hAnsi="Times New Roman" w:cs="Times New Roman"/>
          <w:spacing w:val="-19"/>
        </w:rPr>
        <w:t xml:space="preserve"> </w:t>
      </w:r>
      <w:r w:rsidRPr="004258DD">
        <w:rPr>
          <w:rFonts w:ascii="Times New Roman" w:hAnsi="Times New Roman" w:cs="Times New Roman"/>
        </w:rPr>
        <w:t>or</w:t>
      </w:r>
      <w:r w:rsidRPr="004258DD">
        <w:rPr>
          <w:rFonts w:ascii="Times New Roman" w:hAnsi="Times New Roman" w:cs="Times New Roman"/>
          <w:spacing w:val="-18"/>
        </w:rPr>
        <w:t xml:space="preserve"> </w:t>
      </w:r>
      <w:r w:rsidRPr="004258DD">
        <w:rPr>
          <w:rFonts w:ascii="Times New Roman" w:hAnsi="Times New Roman" w:cs="Times New Roman"/>
        </w:rPr>
        <w:t>emergency</w:t>
      </w:r>
      <w:r w:rsidRPr="004258DD">
        <w:rPr>
          <w:rFonts w:ascii="Times New Roman" w:hAnsi="Times New Roman" w:cs="Times New Roman"/>
          <w:spacing w:val="-19"/>
        </w:rPr>
        <w:t xml:space="preserve"> </w:t>
      </w:r>
      <w:r w:rsidRPr="004258DD">
        <w:rPr>
          <w:rFonts w:ascii="Times New Roman" w:hAnsi="Times New Roman" w:cs="Times New Roman"/>
        </w:rPr>
        <w:t>without</w:t>
      </w:r>
      <w:r w:rsidRPr="004258DD">
        <w:rPr>
          <w:rFonts w:ascii="Times New Roman" w:hAnsi="Times New Roman" w:cs="Times New Roman"/>
          <w:spacing w:val="-19"/>
        </w:rPr>
        <w:t xml:space="preserve"> </w:t>
      </w:r>
      <w:r w:rsidRPr="004258DD">
        <w:rPr>
          <w:rFonts w:ascii="Times New Roman" w:hAnsi="Times New Roman" w:cs="Times New Roman"/>
        </w:rPr>
        <w:t>overtopping</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structure.</w:t>
      </w:r>
    </w:p>
    <w:p w:rsidR="00277ED5" w:rsidRPr="004258DD" w:rsidRDefault="00AC371E">
      <w:pPr>
        <w:pStyle w:val="ListParagraph"/>
        <w:numPr>
          <w:ilvl w:val="0"/>
          <w:numId w:val="37"/>
        </w:numPr>
        <w:tabs>
          <w:tab w:val="left" w:pos="1581"/>
        </w:tabs>
        <w:spacing w:before="209" w:line="220" w:lineRule="auto"/>
        <w:ind w:right="841"/>
        <w:rPr>
          <w:rFonts w:ascii="Times New Roman" w:hAnsi="Times New Roman" w:cs="Times New Roman"/>
        </w:rPr>
      </w:pPr>
      <w:r w:rsidRPr="004258DD">
        <w:rPr>
          <w:rFonts w:ascii="Times New Roman" w:hAnsi="Times New Roman" w:cs="Times New Roman"/>
          <w:b/>
        </w:rPr>
        <w:t xml:space="preserve">Homeowners (Property Owners) Association </w:t>
      </w:r>
      <w:r w:rsidRPr="004258DD">
        <w:rPr>
          <w:rFonts w:ascii="Times New Roman" w:hAnsi="Times New Roman" w:cs="Times New Roman"/>
        </w:rPr>
        <w:t xml:space="preserve">is a formal nonprofit organization </w:t>
      </w:r>
      <w:r w:rsidRPr="004258DD">
        <w:rPr>
          <w:rFonts w:ascii="Times New Roman" w:hAnsi="Times New Roman" w:cs="Times New Roman"/>
          <w:w w:val="95"/>
        </w:rPr>
        <w:t>operating</w:t>
      </w:r>
      <w:r w:rsidRPr="004258DD">
        <w:rPr>
          <w:rFonts w:ascii="Times New Roman" w:hAnsi="Times New Roman" w:cs="Times New Roman"/>
          <w:spacing w:val="-27"/>
          <w:w w:val="95"/>
        </w:rPr>
        <w:t xml:space="preserve"> </w:t>
      </w:r>
      <w:r w:rsidRPr="004258DD">
        <w:rPr>
          <w:rFonts w:ascii="Times New Roman" w:hAnsi="Times New Roman" w:cs="Times New Roman"/>
          <w:w w:val="95"/>
        </w:rPr>
        <w:t>under</w:t>
      </w:r>
      <w:r w:rsidRPr="004258DD">
        <w:rPr>
          <w:rFonts w:ascii="Times New Roman" w:hAnsi="Times New Roman" w:cs="Times New Roman"/>
          <w:spacing w:val="-27"/>
          <w:w w:val="95"/>
        </w:rPr>
        <w:t xml:space="preserve"> </w:t>
      </w:r>
      <w:r w:rsidRPr="004258DD">
        <w:rPr>
          <w:rFonts w:ascii="Times New Roman" w:hAnsi="Times New Roman" w:cs="Times New Roman"/>
          <w:w w:val="95"/>
        </w:rPr>
        <w:t>recorded</w:t>
      </w:r>
      <w:r w:rsidRPr="004258DD">
        <w:rPr>
          <w:rFonts w:ascii="Times New Roman" w:hAnsi="Times New Roman" w:cs="Times New Roman"/>
          <w:spacing w:val="-26"/>
          <w:w w:val="95"/>
        </w:rPr>
        <w:t xml:space="preserve"> </w:t>
      </w:r>
      <w:r w:rsidRPr="004258DD">
        <w:rPr>
          <w:rFonts w:ascii="Times New Roman" w:hAnsi="Times New Roman" w:cs="Times New Roman"/>
          <w:w w:val="95"/>
        </w:rPr>
        <w:t>land</w:t>
      </w:r>
      <w:r w:rsidRPr="004258DD">
        <w:rPr>
          <w:rFonts w:ascii="Times New Roman" w:hAnsi="Times New Roman" w:cs="Times New Roman"/>
          <w:spacing w:val="-27"/>
          <w:w w:val="95"/>
        </w:rPr>
        <w:t xml:space="preserve"> </w:t>
      </w:r>
      <w:r w:rsidRPr="004258DD">
        <w:rPr>
          <w:rFonts w:ascii="Times New Roman" w:hAnsi="Times New Roman" w:cs="Times New Roman"/>
          <w:w w:val="95"/>
        </w:rPr>
        <w:t>agreements</w:t>
      </w:r>
      <w:r w:rsidRPr="004258DD">
        <w:rPr>
          <w:rFonts w:ascii="Times New Roman" w:hAnsi="Times New Roman" w:cs="Times New Roman"/>
          <w:spacing w:val="-26"/>
          <w:w w:val="95"/>
        </w:rPr>
        <w:t xml:space="preserve"> </w:t>
      </w:r>
      <w:r w:rsidRPr="004258DD">
        <w:rPr>
          <w:rFonts w:ascii="Times New Roman" w:hAnsi="Times New Roman" w:cs="Times New Roman"/>
          <w:w w:val="95"/>
        </w:rPr>
        <w:t>through</w:t>
      </w:r>
      <w:r w:rsidRPr="004258DD">
        <w:rPr>
          <w:rFonts w:ascii="Times New Roman" w:hAnsi="Times New Roman" w:cs="Times New Roman"/>
          <w:spacing w:val="-28"/>
          <w:w w:val="95"/>
        </w:rPr>
        <w:t xml:space="preserve"> </w:t>
      </w:r>
      <w:r w:rsidRPr="004258DD">
        <w:rPr>
          <w:rFonts w:ascii="Times New Roman" w:hAnsi="Times New Roman" w:cs="Times New Roman"/>
          <w:w w:val="95"/>
        </w:rPr>
        <w:t>which</w:t>
      </w:r>
      <w:r w:rsidRPr="004258DD">
        <w:rPr>
          <w:rFonts w:ascii="Times New Roman" w:hAnsi="Times New Roman" w:cs="Times New Roman"/>
          <w:spacing w:val="-27"/>
          <w:w w:val="95"/>
        </w:rPr>
        <w:t xml:space="preserve"> </w:t>
      </w:r>
      <w:r w:rsidRPr="004258DD">
        <w:rPr>
          <w:rFonts w:ascii="Times New Roman" w:hAnsi="Times New Roman" w:cs="Times New Roman"/>
          <w:w w:val="95"/>
        </w:rPr>
        <w:t>(a)</w:t>
      </w:r>
      <w:r w:rsidRPr="004258DD">
        <w:rPr>
          <w:rFonts w:ascii="Times New Roman" w:hAnsi="Times New Roman" w:cs="Times New Roman"/>
          <w:spacing w:val="-26"/>
          <w:w w:val="95"/>
        </w:rPr>
        <w:t xml:space="preserve"> </w:t>
      </w:r>
      <w:r w:rsidRPr="004258DD">
        <w:rPr>
          <w:rFonts w:ascii="Times New Roman" w:hAnsi="Times New Roman" w:cs="Times New Roman"/>
          <w:w w:val="95"/>
        </w:rPr>
        <w:t>each</w:t>
      </w:r>
      <w:r w:rsidRPr="004258DD">
        <w:rPr>
          <w:rFonts w:ascii="Times New Roman" w:hAnsi="Times New Roman" w:cs="Times New Roman"/>
          <w:spacing w:val="-27"/>
          <w:w w:val="95"/>
        </w:rPr>
        <w:t xml:space="preserve"> </w:t>
      </w:r>
      <w:r w:rsidRPr="004258DD">
        <w:rPr>
          <w:rFonts w:ascii="Times New Roman" w:hAnsi="Times New Roman" w:cs="Times New Roman"/>
          <w:w w:val="95"/>
        </w:rPr>
        <w:t>lot</w:t>
      </w:r>
      <w:r w:rsidRPr="004258DD">
        <w:rPr>
          <w:rFonts w:ascii="Times New Roman" w:hAnsi="Times New Roman" w:cs="Times New Roman"/>
          <w:spacing w:val="-27"/>
          <w:w w:val="95"/>
        </w:rPr>
        <w:t xml:space="preserve"> </w:t>
      </w:r>
      <w:r w:rsidRPr="004258DD">
        <w:rPr>
          <w:rFonts w:ascii="Times New Roman" w:hAnsi="Times New Roman" w:cs="Times New Roman"/>
          <w:w w:val="95"/>
        </w:rPr>
        <w:t>and/or</w:t>
      </w:r>
      <w:r w:rsidRPr="004258DD">
        <w:rPr>
          <w:rFonts w:ascii="Times New Roman" w:hAnsi="Times New Roman" w:cs="Times New Roman"/>
          <w:spacing w:val="-26"/>
          <w:w w:val="95"/>
        </w:rPr>
        <w:t xml:space="preserve"> </w:t>
      </w:r>
      <w:r w:rsidRPr="004258DD">
        <w:rPr>
          <w:rFonts w:ascii="Times New Roman" w:hAnsi="Times New Roman" w:cs="Times New Roman"/>
          <w:w w:val="95"/>
        </w:rPr>
        <w:t xml:space="preserve">homeowner </w:t>
      </w:r>
      <w:r w:rsidRPr="004258DD">
        <w:rPr>
          <w:rFonts w:ascii="Times New Roman" w:hAnsi="Times New Roman" w:cs="Times New Roman"/>
        </w:rPr>
        <w:t>in</w:t>
      </w:r>
      <w:r w:rsidRPr="004258DD">
        <w:rPr>
          <w:rFonts w:ascii="Times New Roman" w:hAnsi="Times New Roman" w:cs="Times New Roman"/>
          <w:spacing w:val="-9"/>
        </w:rPr>
        <w:t xml:space="preserve"> </w:t>
      </w:r>
      <w:r w:rsidRPr="004258DD">
        <w:rPr>
          <w:rFonts w:ascii="Times New Roman" w:hAnsi="Times New Roman" w:cs="Times New Roman"/>
        </w:rPr>
        <w:t>a</w:t>
      </w:r>
      <w:r w:rsidRPr="004258DD">
        <w:rPr>
          <w:rFonts w:ascii="Times New Roman" w:hAnsi="Times New Roman" w:cs="Times New Roman"/>
          <w:spacing w:val="-8"/>
        </w:rPr>
        <w:t xml:space="preserve"> </w:t>
      </w:r>
      <w:r w:rsidRPr="004258DD">
        <w:rPr>
          <w:rFonts w:ascii="Times New Roman" w:hAnsi="Times New Roman" w:cs="Times New Roman"/>
        </w:rPr>
        <w:t>specific</w:t>
      </w:r>
      <w:r w:rsidRPr="004258DD">
        <w:rPr>
          <w:rFonts w:ascii="Times New Roman" w:hAnsi="Times New Roman" w:cs="Times New Roman"/>
          <w:spacing w:val="-10"/>
        </w:rPr>
        <w:t xml:space="preserve"> </w:t>
      </w:r>
      <w:r w:rsidRPr="004258DD">
        <w:rPr>
          <w:rFonts w:ascii="Times New Roman" w:hAnsi="Times New Roman" w:cs="Times New Roman"/>
        </w:rPr>
        <w:t>residential</w:t>
      </w:r>
      <w:r w:rsidRPr="004258DD">
        <w:rPr>
          <w:rFonts w:ascii="Times New Roman" w:hAnsi="Times New Roman" w:cs="Times New Roman"/>
          <w:spacing w:val="-8"/>
        </w:rPr>
        <w:t xml:space="preserve"> </w:t>
      </w:r>
      <w:r w:rsidRPr="004258DD">
        <w:rPr>
          <w:rFonts w:ascii="Times New Roman" w:hAnsi="Times New Roman" w:cs="Times New Roman"/>
        </w:rPr>
        <w:t>area</w:t>
      </w:r>
      <w:r w:rsidRPr="004258DD">
        <w:rPr>
          <w:rFonts w:ascii="Times New Roman" w:hAnsi="Times New Roman" w:cs="Times New Roman"/>
          <w:spacing w:val="-7"/>
        </w:rPr>
        <w:t xml:space="preserve"> </w:t>
      </w:r>
      <w:r w:rsidRPr="004258DD">
        <w:rPr>
          <w:rFonts w:ascii="Times New Roman" w:hAnsi="Times New Roman" w:cs="Times New Roman"/>
        </w:rPr>
        <w:t>is</w:t>
      </w:r>
      <w:r w:rsidRPr="004258DD">
        <w:rPr>
          <w:rFonts w:ascii="Times New Roman" w:hAnsi="Times New Roman" w:cs="Times New Roman"/>
          <w:spacing w:val="-10"/>
        </w:rPr>
        <w:t xml:space="preserve"> </w:t>
      </w:r>
      <w:r w:rsidRPr="004258DD">
        <w:rPr>
          <w:rFonts w:ascii="Times New Roman" w:hAnsi="Times New Roman" w:cs="Times New Roman"/>
        </w:rPr>
        <w:t>automatically</w:t>
      </w:r>
      <w:r w:rsidRPr="004258DD">
        <w:rPr>
          <w:rFonts w:ascii="Times New Roman" w:hAnsi="Times New Roman" w:cs="Times New Roman"/>
          <w:spacing w:val="-9"/>
        </w:rPr>
        <w:t xml:space="preserve"> </w:t>
      </w:r>
      <w:r w:rsidRPr="004258DD">
        <w:rPr>
          <w:rFonts w:ascii="Times New Roman" w:hAnsi="Times New Roman" w:cs="Times New Roman"/>
        </w:rPr>
        <w:t>a</w:t>
      </w:r>
      <w:r w:rsidRPr="004258DD">
        <w:rPr>
          <w:rFonts w:ascii="Times New Roman" w:hAnsi="Times New Roman" w:cs="Times New Roman"/>
          <w:spacing w:val="-8"/>
        </w:rPr>
        <w:t xml:space="preserve"> </w:t>
      </w:r>
      <w:r w:rsidRPr="004258DD">
        <w:rPr>
          <w:rFonts w:ascii="Times New Roman" w:hAnsi="Times New Roman" w:cs="Times New Roman"/>
        </w:rPr>
        <w:t>member</w:t>
      </w:r>
      <w:r w:rsidRPr="004258DD">
        <w:rPr>
          <w:rFonts w:ascii="Times New Roman" w:hAnsi="Times New Roman" w:cs="Times New Roman"/>
          <w:spacing w:val="-9"/>
        </w:rPr>
        <w:t xml:space="preserve"> </w:t>
      </w:r>
      <w:r w:rsidRPr="004258DD">
        <w:rPr>
          <w:rFonts w:ascii="Times New Roman" w:hAnsi="Times New Roman" w:cs="Times New Roman"/>
        </w:rPr>
        <w:t>and</w:t>
      </w:r>
      <w:r w:rsidRPr="004258DD">
        <w:rPr>
          <w:rFonts w:ascii="Times New Roman" w:hAnsi="Times New Roman" w:cs="Times New Roman"/>
          <w:spacing w:val="-7"/>
        </w:rPr>
        <w:t xml:space="preserve"> </w:t>
      </w:r>
      <w:r w:rsidRPr="004258DD">
        <w:rPr>
          <w:rFonts w:ascii="Times New Roman" w:hAnsi="Times New Roman" w:cs="Times New Roman"/>
        </w:rPr>
        <w:t>(b)</w:t>
      </w:r>
      <w:r w:rsidRPr="004258DD">
        <w:rPr>
          <w:rFonts w:ascii="Times New Roman" w:hAnsi="Times New Roman" w:cs="Times New Roman"/>
          <w:spacing w:val="-8"/>
        </w:rPr>
        <w:t xml:space="preserve"> </w:t>
      </w:r>
      <w:r w:rsidRPr="004258DD">
        <w:rPr>
          <w:rFonts w:ascii="Times New Roman" w:hAnsi="Times New Roman" w:cs="Times New Roman"/>
        </w:rPr>
        <w:t>each</w:t>
      </w:r>
      <w:r w:rsidRPr="004258DD">
        <w:rPr>
          <w:rFonts w:ascii="Times New Roman" w:hAnsi="Times New Roman" w:cs="Times New Roman"/>
          <w:spacing w:val="-9"/>
        </w:rPr>
        <w:t xml:space="preserve"> </w:t>
      </w:r>
      <w:r w:rsidRPr="004258DD">
        <w:rPr>
          <w:rFonts w:ascii="Times New Roman" w:hAnsi="Times New Roman" w:cs="Times New Roman"/>
        </w:rPr>
        <w:t>lot</w:t>
      </w:r>
      <w:r w:rsidRPr="004258DD">
        <w:rPr>
          <w:rFonts w:ascii="Times New Roman" w:hAnsi="Times New Roman" w:cs="Times New Roman"/>
          <w:spacing w:val="-8"/>
        </w:rPr>
        <w:t xml:space="preserve"> </w:t>
      </w:r>
      <w:r w:rsidRPr="004258DD">
        <w:rPr>
          <w:rFonts w:ascii="Times New Roman" w:hAnsi="Times New Roman" w:cs="Times New Roman"/>
        </w:rPr>
        <w:t>or</w:t>
      </w:r>
      <w:r w:rsidRPr="004258DD">
        <w:rPr>
          <w:rFonts w:ascii="Times New Roman" w:hAnsi="Times New Roman" w:cs="Times New Roman"/>
          <w:spacing w:val="-8"/>
        </w:rPr>
        <w:t xml:space="preserve"> </w:t>
      </w:r>
      <w:r w:rsidRPr="004258DD">
        <w:rPr>
          <w:rFonts w:ascii="Times New Roman" w:hAnsi="Times New Roman" w:cs="Times New Roman"/>
        </w:rPr>
        <w:t xml:space="preserve">property </w:t>
      </w:r>
      <w:r w:rsidRPr="004258DD">
        <w:rPr>
          <w:rFonts w:ascii="Times New Roman" w:hAnsi="Times New Roman" w:cs="Times New Roman"/>
          <w:w w:val="95"/>
        </w:rPr>
        <w:t>interest</w:t>
      </w:r>
      <w:r w:rsidRPr="004258DD">
        <w:rPr>
          <w:rFonts w:ascii="Times New Roman" w:hAnsi="Times New Roman" w:cs="Times New Roman"/>
          <w:spacing w:val="-11"/>
          <w:w w:val="95"/>
        </w:rPr>
        <w:t xml:space="preserve"> </w:t>
      </w:r>
      <w:r w:rsidRPr="004258DD">
        <w:rPr>
          <w:rFonts w:ascii="Times New Roman" w:hAnsi="Times New Roman" w:cs="Times New Roman"/>
          <w:w w:val="95"/>
        </w:rPr>
        <w:t>is</w:t>
      </w:r>
      <w:r w:rsidRPr="004258DD">
        <w:rPr>
          <w:rFonts w:ascii="Times New Roman" w:hAnsi="Times New Roman" w:cs="Times New Roman"/>
          <w:spacing w:val="-11"/>
          <w:w w:val="95"/>
        </w:rPr>
        <w:t xml:space="preserve"> </w:t>
      </w:r>
      <w:r w:rsidRPr="004258DD">
        <w:rPr>
          <w:rFonts w:ascii="Times New Roman" w:hAnsi="Times New Roman" w:cs="Times New Roman"/>
          <w:w w:val="95"/>
        </w:rPr>
        <w:t>automatically</w:t>
      </w:r>
      <w:r w:rsidRPr="004258DD">
        <w:rPr>
          <w:rFonts w:ascii="Times New Roman" w:hAnsi="Times New Roman" w:cs="Times New Roman"/>
          <w:spacing w:val="-11"/>
          <w:w w:val="95"/>
        </w:rPr>
        <w:t xml:space="preserve"> </w:t>
      </w:r>
      <w:r w:rsidRPr="004258DD">
        <w:rPr>
          <w:rFonts w:ascii="Times New Roman" w:hAnsi="Times New Roman" w:cs="Times New Roman"/>
          <w:w w:val="95"/>
        </w:rPr>
        <w:t>subject</w:t>
      </w:r>
      <w:r w:rsidRPr="004258DD">
        <w:rPr>
          <w:rFonts w:ascii="Times New Roman" w:hAnsi="Times New Roman" w:cs="Times New Roman"/>
          <w:spacing w:val="-12"/>
          <w:w w:val="95"/>
        </w:rPr>
        <w:t xml:space="preserve"> </w:t>
      </w:r>
      <w:r w:rsidRPr="004258DD">
        <w:rPr>
          <w:rFonts w:ascii="Times New Roman" w:hAnsi="Times New Roman" w:cs="Times New Roman"/>
          <w:w w:val="95"/>
        </w:rPr>
        <w:t>to</w:t>
      </w:r>
      <w:r w:rsidRPr="004258DD">
        <w:rPr>
          <w:rFonts w:ascii="Times New Roman" w:hAnsi="Times New Roman" w:cs="Times New Roman"/>
          <w:spacing w:val="-11"/>
          <w:w w:val="95"/>
        </w:rPr>
        <w:t xml:space="preserve"> </w:t>
      </w:r>
      <w:r w:rsidRPr="004258DD">
        <w:rPr>
          <w:rFonts w:ascii="Times New Roman" w:hAnsi="Times New Roman" w:cs="Times New Roman"/>
          <w:w w:val="95"/>
        </w:rPr>
        <w:t>a</w:t>
      </w:r>
      <w:r w:rsidRPr="004258DD">
        <w:rPr>
          <w:rFonts w:ascii="Times New Roman" w:hAnsi="Times New Roman" w:cs="Times New Roman"/>
          <w:spacing w:val="-10"/>
          <w:w w:val="95"/>
        </w:rPr>
        <w:t xml:space="preserve"> </w:t>
      </w:r>
      <w:r w:rsidRPr="004258DD">
        <w:rPr>
          <w:rFonts w:ascii="Times New Roman" w:hAnsi="Times New Roman" w:cs="Times New Roman"/>
          <w:w w:val="95"/>
        </w:rPr>
        <w:t>charge</w:t>
      </w:r>
      <w:r w:rsidRPr="004258DD">
        <w:rPr>
          <w:rFonts w:ascii="Times New Roman" w:hAnsi="Times New Roman" w:cs="Times New Roman"/>
          <w:spacing w:val="-11"/>
          <w:w w:val="95"/>
        </w:rPr>
        <w:t xml:space="preserve"> </w:t>
      </w:r>
      <w:r w:rsidRPr="004258DD">
        <w:rPr>
          <w:rFonts w:ascii="Times New Roman" w:hAnsi="Times New Roman" w:cs="Times New Roman"/>
          <w:w w:val="95"/>
        </w:rPr>
        <w:t>for</w:t>
      </w:r>
      <w:r w:rsidRPr="004258DD">
        <w:rPr>
          <w:rFonts w:ascii="Times New Roman" w:hAnsi="Times New Roman" w:cs="Times New Roman"/>
          <w:spacing w:val="-11"/>
          <w:w w:val="95"/>
        </w:rPr>
        <w:t xml:space="preserve"> </w:t>
      </w:r>
      <w:r w:rsidRPr="004258DD">
        <w:rPr>
          <w:rFonts w:ascii="Times New Roman" w:hAnsi="Times New Roman" w:cs="Times New Roman"/>
          <w:w w:val="95"/>
        </w:rPr>
        <w:t>a</w:t>
      </w:r>
      <w:r w:rsidRPr="004258DD">
        <w:rPr>
          <w:rFonts w:ascii="Times New Roman" w:hAnsi="Times New Roman" w:cs="Times New Roman"/>
          <w:spacing w:val="-11"/>
          <w:w w:val="95"/>
        </w:rPr>
        <w:t xml:space="preserve"> </w:t>
      </w:r>
      <w:r w:rsidRPr="004258DD">
        <w:rPr>
          <w:rFonts w:ascii="Times New Roman" w:hAnsi="Times New Roman" w:cs="Times New Roman"/>
          <w:w w:val="95"/>
        </w:rPr>
        <w:t>proportionate</w:t>
      </w:r>
      <w:r w:rsidRPr="004258DD">
        <w:rPr>
          <w:rFonts w:ascii="Times New Roman" w:hAnsi="Times New Roman" w:cs="Times New Roman"/>
          <w:spacing w:val="-11"/>
          <w:w w:val="95"/>
        </w:rPr>
        <w:t xml:space="preserve"> </w:t>
      </w:r>
      <w:r w:rsidRPr="004258DD">
        <w:rPr>
          <w:rFonts w:ascii="Times New Roman" w:hAnsi="Times New Roman" w:cs="Times New Roman"/>
          <w:w w:val="95"/>
        </w:rPr>
        <w:t>share</w:t>
      </w:r>
      <w:r w:rsidRPr="004258DD">
        <w:rPr>
          <w:rFonts w:ascii="Times New Roman" w:hAnsi="Times New Roman" w:cs="Times New Roman"/>
          <w:spacing w:val="-11"/>
          <w:w w:val="95"/>
        </w:rPr>
        <w:t xml:space="preserve"> </w:t>
      </w:r>
      <w:r w:rsidRPr="004258DD">
        <w:rPr>
          <w:rFonts w:ascii="Times New Roman" w:hAnsi="Times New Roman" w:cs="Times New Roman"/>
          <w:w w:val="95"/>
        </w:rPr>
        <w:t>of</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expense</w:t>
      </w:r>
      <w:r w:rsidRPr="004258DD">
        <w:rPr>
          <w:rFonts w:ascii="Times New Roman" w:hAnsi="Times New Roman" w:cs="Times New Roman"/>
          <w:spacing w:val="-11"/>
          <w:w w:val="95"/>
        </w:rPr>
        <w:t xml:space="preserve"> </w:t>
      </w:r>
      <w:r w:rsidRPr="004258DD">
        <w:rPr>
          <w:rFonts w:ascii="Times New Roman" w:hAnsi="Times New Roman" w:cs="Times New Roman"/>
          <w:w w:val="95"/>
        </w:rPr>
        <w:t>for the organization's activities, such as the maintenance of common property, and (c)</w:t>
      </w:r>
      <w:r w:rsidRPr="004258DD">
        <w:rPr>
          <w:rFonts w:ascii="Times New Roman" w:hAnsi="Times New Roman" w:cs="Times New Roman"/>
          <w:spacing w:val="-34"/>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charge</w:t>
      </w:r>
      <w:r w:rsidRPr="004258DD">
        <w:rPr>
          <w:rFonts w:ascii="Times New Roman" w:hAnsi="Times New Roman" w:cs="Times New Roman"/>
          <w:spacing w:val="-23"/>
        </w:rPr>
        <w:t xml:space="preserve"> </w:t>
      </w:r>
      <w:r w:rsidRPr="004258DD">
        <w:rPr>
          <w:rFonts w:ascii="Times New Roman" w:hAnsi="Times New Roman" w:cs="Times New Roman"/>
        </w:rPr>
        <w:t>if</w:t>
      </w:r>
      <w:r w:rsidRPr="004258DD">
        <w:rPr>
          <w:rFonts w:ascii="Times New Roman" w:hAnsi="Times New Roman" w:cs="Times New Roman"/>
          <w:spacing w:val="-22"/>
        </w:rPr>
        <w:t xml:space="preserve"> </w:t>
      </w:r>
      <w:r w:rsidRPr="004258DD">
        <w:rPr>
          <w:rFonts w:ascii="Times New Roman" w:hAnsi="Times New Roman" w:cs="Times New Roman"/>
        </w:rPr>
        <w:t>unpaid,</w:t>
      </w:r>
      <w:r w:rsidRPr="004258DD">
        <w:rPr>
          <w:rFonts w:ascii="Times New Roman" w:hAnsi="Times New Roman" w:cs="Times New Roman"/>
          <w:spacing w:val="-22"/>
        </w:rPr>
        <w:t xml:space="preserve"> </w:t>
      </w:r>
      <w:r w:rsidRPr="004258DD">
        <w:rPr>
          <w:rFonts w:ascii="Times New Roman" w:hAnsi="Times New Roman" w:cs="Times New Roman"/>
        </w:rPr>
        <w:t>becomes</w:t>
      </w:r>
      <w:r w:rsidRPr="004258DD">
        <w:rPr>
          <w:rFonts w:ascii="Times New Roman" w:hAnsi="Times New Roman" w:cs="Times New Roman"/>
          <w:spacing w:val="-24"/>
        </w:rPr>
        <w:t xml:space="preserve"> </w:t>
      </w: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lien</w:t>
      </w:r>
      <w:r w:rsidRPr="004258DD">
        <w:rPr>
          <w:rFonts w:ascii="Times New Roman" w:hAnsi="Times New Roman" w:cs="Times New Roman"/>
          <w:spacing w:val="-23"/>
        </w:rPr>
        <w:t xml:space="preserve"> </w:t>
      </w:r>
      <w:r w:rsidRPr="004258DD">
        <w:rPr>
          <w:rFonts w:ascii="Times New Roman" w:hAnsi="Times New Roman" w:cs="Times New Roman"/>
        </w:rPr>
        <w:t>against</w:t>
      </w:r>
      <w:r w:rsidRPr="004258DD">
        <w:rPr>
          <w:rFonts w:ascii="Times New Roman" w:hAnsi="Times New Roman" w:cs="Times New Roman"/>
          <w:spacing w:val="-23"/>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nonpaying</w:t>
      </w:r>
      <w:r w:rsidRPr="004258DD">
        <w:rPr>
          <w:rFonts w:ascii="Times New Roman" w:hAnsi="Times New Roman" w:cs="Times New Roman"/>
          <w:spacing w:val="-23"/>
        </w:rPr>
        <w:t xml:space="preserve"> </w:t>
      </w:r>
      <w:r w:rsidRPr="004258DD">
        <w:rPr>
          <w:rFonts w:ascii="Times New Roman" w:hAnsi="Times New Roman" w:cs="Times New Roman"/>
        </w:rPr>
        <w:t>member's</w:t>
      </w:r>
      <w:r w:rsidRPr="004258DD">
        <w:rPr>
          <w:rFonts w:ascii="Times New Roman" w:hAnsi="Times New Roman" w:cs="Times New Roman"/>
          <w:spacing w:val="-22"/>
        </w:rPr>
        <w:t xml:space="preserve"> </w:t>
      </w:r>
      <w:r w:rsidRPr="004258DD">
        <w:rPr>
          <w:rFonts w:ascii="Times New Roman" w:hAnsi="Times New Roman" w:cs="Times New Roman"/>
        </w:rPr>
        <w:t>property.</w:t>
      </w:r>
    </w:p>
    <w:p w:rsidR="00277ED5" w:rsidRPr="004258DD" w:rsidRDefault="00277ED5">
      <w:pPr>
        <w:pStyle w:val="BodyText"/>
        <w:spacing w:before="2"/>
        <w:rPr>
          <w:rFonts w:ascii="Times New Roman" w:hAnsi="Times New Roman" w:cs="Times New Roman"/>
          <w:sz w:val="24"/>
        </w:rPr>
      </w:pPr>
    </w:p>
    <w:p w:rsidR="00277ED5" w:rsidRPr="004258DD" w:rsidRDefault="00AC371E">
      <w:pPr>
        <w:pStyle w:val="ListParagraph"/>
        <w:numPr>
          <w:ilvl w:val="0"/>
          <w:numId w:val="37"/>
        </w:numPr>
        <w:tabs>
          <w:tab w:val="left" w:pos="1581"/>
        </w:tabs>
        <w:spacing w:line="177" w:lineRule="auto"/>
        <w:ind w:right="845"/>
        <w:rPr>
          <w:rFonts w:ascii="Times New Roman" w:hAnsi="Times New Roman" w:cs="Times New Roman"/>
        </w:rPr>
      </w:pPr>
      <w:r w:rsidRPr="004258DD">
        <w:rPr>
          <w:rFonts w:ascii="Times New Roman" w:hAnsi="Times New Roman" w:cs="Times New Roman"/>
          <w:b/>
          <w:w w:val="95"/>
        </w:rPr>
        <w:t>Infrastructure:</w:t>
      </w:r>
      <w:r w:rsidRPr="004258DD">
        <w:rPr>
          <w:rFonts w:ascii="Times New Roman" w:hAnsi="Times New Roman" w:cs="Times New Roman"/>
          <w:b/>
          <w:spacing w:val="25"/>
          <w:w w:val="95"/>
        </w:rPr>
        <w:t xml:space="preserve"> </w:t>
      </w:r>
      <w:r w:rsidRPr="004258DD">
        <w:rPr>
          <w:rFonts w:ascii="Times New Roman" w:hAnsi="Times New Roman" w:cs="Times New Roman"/>
          <w:w w:val="95"/>
        </w:rPr>
        <w:t>All</w:t>
      </w:r>
      <w:r w:rsidRPr="004258DD">
        <w:rPr>
          <w:rFonts w:ascii="Times New Roman" w:hAnsi="Times New Roman" w:cs="Times New Roman"/>
          <w:spacing w:val="-23"/>
          <w:w w:val="95"/>
        </w:rPr>
        <w:t xml:space="preserve"> </w:t>
      </w:r>
      <w:r w:rsidRPr="004258DD">
        <w:rPr>
          <w:rFonts w:ascii="Times New Roman" w:hAnsi="Times New Roman" w:cs="Times New Roman"/>
          <w:w w:val="95"/>
        </w:rPr>
        <w:t>roads,</w:t>
      </w:r>
      <w:r w:rsidRPr="004258DD">
        <w:rPr>
          <w:rFonts w:ascii="Times New Roman" w:hAnsi="Times New Roman" w:cs="Times New Roman"/>
          <w:spacing w:val="-23"/>
          <w:w w:val="95"/>
        </w:rPr>
        <w:t xml:space="preserve"> </w:t>
      </w:r>
      <w:r w:rsidRPr="004258DD">
        <w:rPr>
          <w:rFonts w:ascii="Times New Roman" w:hAnsi="Times New Roman" w:cs="Times New Roman"/>
          <w:w w:val="95"/>
        </w:rPr>
        <w:t>alleys,</w:t>
      </w:r>
      <w:r w:rsidRPr="004258DD">
        <w:rPr>
          <w:rFonts w:ascii="Times New Roman" w:hAnsi="Times New Roman" w:cs="Times New Roman"/>
          <w:spacing w:val="-22"/>
          <w:w w:val="95"/>
        </w:rPr>
        <w:t xml:space="preserve"> </w:t>
      </w:r>
      <w:r w:rsidRPr="004258DD">
        <w:rPr>
          <w:rFonts w:ascii="Times New Roman" w:hAnsi="Times New Roman" w:cs="Times New Roman"/>
          <w:w w:val="95"/>
        </w:rPr>
        <w:t>storm</w:t>
      </w:r>
      <w:r w:rsidRPr="004258DD">
        <w:rPr>
          <w:rFonts w:ascii="Times New Roman" w:hAnsi="Times New Roman" w:cs="Times New Roman"/>
          <w:spacing w:val="-22"/>
          <w:w w:val="95"/>
        </w:rPr>
        <w:t xml:space="preserve"> </w:t>
      </w:r>
      <w:r w:rsidRPr="004258DD">
        <w:rPr>
          <w:rFonts w:ascii="Times New Roman" w:hAnsi="Times New Roman" w:cs="Times New Roman"/>
          <w:w w:val="95"/>
        </w:rPr>
        <w:t>drainage,</w:t>
      </w:r>
      <w:r w:rsidRPr="004258DD">
        <w:rPr>
          <w:rFonts w:ascii="Times New Roman" w:hAnsi="Times New Roman" w:cs="Times New Roman"/>
          <w:spacing w:val="-23"/>
          <w:w w:val="95"/>
        </w:rPr>
        <w:t xml:space="preserve"> </w:t>
      </w:r>
      <w:r w:rsidRPr="004258DD">
        <w:rPr>
          <w:rFonts w:ascii="Times New Roman" w:hAnsi="Times New Roman" w:cs="Times New Roman"/>
          <w:w w:val="95"/>
        </w:rPr>
        <w:t>water,</w:t>
      </w:r>
      <w:r w:rsidRPr="004258DD">
        <w:rPr>
          <w:rFonts w:ascii="Times New Roman" w:hAnsi="Times New Roman" w:cs="Times New Roman"/>
          <w:spacing w:val="-22"/>
          <w:w w:val="95"/>
        </w:rPr>
        <w:t xml:space="preserve"> </w:t>
      </w:r>
      <w:r w:rsidRPr="004258DD">
        <w:rPr>
          <w:rFonts w:ascii="Times New Roman" w:hAnsi="Times New Roman" w:cs="Times New Roman"/>
          <w:w w:val="95"/>
        </w:rPr>
        <w:t>and</w:t>
      </w:r>
      <w:r w:rsidRPr="004258DD">
        <w:rPr>
          <w:rFonts w:ascii="Times New Roman" w:hAnsi="Times New Roman" w:cs="Times New Roman"/>
          <w:spacing w:val="-23"/>
          <w:w w:val="95"/>
        </w:rPr>
        <w:t xml:space="preserve"> </w:t>
      </w:r>
      <w:r w:rsidRPr="004258DD">
        <w:rPr>
          <w:rFonts w:ascii="Times New Roman" w:hAnsi="Times New Roman" w:cs="Times New Roman"/>
          <w:w w:val="95"/>
        </w:rPr>
        <w:t>wastewater</w:t>
      </w:r>
      <w:r w:rsidRPr="004258DD">
        <w:rPr>
          <w:rFonts w:ascii="Times New Roman" w:hAnsi="Times New Roman" w:cs="Times New Roman"/>
          <w:spacing w:val="-22"/>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22"/>
          <w:w w:val="95"/>
        </w:rPr>
        <w:t xml:space="preserve"> </w:t>
      </w:r>
      <w:r w:rsidRPr="004258DD">
        <w:rPr>
          <w:rFonts w:ascii="Times New Roman" w:hAnsi="Times New Roman" w:cs="Times New Roman"/>
          <w:w w:val="95"/>
        </w:rPr>
        <w:t xml:space="preserve">utilities, </w:t>
      </w:r>
      <w:r w:rsidRPr="004258DD">
        <w:rPr>
          <w:rFonts w:ascii="Times New Roman" w:hAnsi="Times New Roman" w:cs="Times New Roman"/>
        </w:rPr>
        <w:t>and other facilities as required by</w:t>
      </w:r>
      <w:r w:rsidRPr="004258DD">
        <w:rPr>
          <w:rFonts w:ascii="Times New Roman" w:hAnsi="Times New Roman" w:cs="Times New Roman"/>
          <w:spacing w:val="-43"/>
        </w:rPr>
        <w:t xml:space="preserve"> </w:t>
      </w:r>
      <w:r w:rsidRPr="004258DD">
        <w:rPr>
          <w:rFonts w:ascii="Times New Roman" w:hAnsi="Times New Roman" w:cs="Times New Roman"/>
        </w:rPr>
        <w:t>Young County.</w:t>
      </w:r>
    </w:p>
    <w:p w:rsidR="00A55C6A" w:rsidRDefault="00AC371E">
      <w:pPr>
        <w:pStyle w:val="ListParagraph"/>
        <w:numPr>
          <w:ilvl w:val="0"/>
          <w:numId w:val="37"/>
        </w:numPr>
        <w:tabs>
          <w:tab w:val="left" w:pos="1581"/>
        </w:tabs>
        <w:spacing w:before="227" w:line="192" w:lineRule="auto"/>
        <w:ind w:right="837"/>
        <w:rPr>
          <w:rFonts w:ascii="Times New Roman" w:hAnsi="Times New Roman" w:cs="Times New Roman"/>
        </w:rPr>
      </w:pPr>
      <w:r w:rsidRPr="004258DD">
        <w:rPr>
          <w:rFonts w:ascii="Times New Roman" w:hAnsi="Times New Roman" w:cs="Times New Roman"/>
          <w:b/>
        </w:rPr>
        <w:t>Installer:</w:t>
      </w:r>
      <w:r w:rsidRPr="004258DD">
        <w:rPr>
          <w:rFonts w:ascii="Times New Roman" w:hAnsi="Times New Roman" w:cs="Times New Roman"/>
          <w:b/>
          <w:spacing w:val="19"/>
        </w:rPr>
        <w:t xml:space="preserve"> </w:t>
      </w:r>
      <w:r w:rsidRPr="004258DD">
        <w:rPr>
          <w:rFonts w:ascii="Times New Roman" w:hAnsi="Times New Roman" w:cs="Times New Roman"/>
        </w:rPr>
        <w:t>An</w:t>
      </w:r>
      <w:r w:rsidRPr="004258DD">
        <w:rPr>
          <w:rFonts w:ascii="Times New Roman" w:hAnsi="Times New Roman" w:cs="Times New Roman"/>
          <w:spacing w:val="-27"/>
        </w:rPr>
        <w:t xml:space="preserve"> </w:t>
      </w:r>
      <w:r w:rsidRPr="004258DD">
        <w:rPr>
          <w:rFonts w:ascii="Times New Roman" w:hAnsi="Times New Roman" w:cs="Times New Roman"/>
        </w:rPr>
        <w:t>individual</w:t>
      </w:r>
      <w:r w:rsidRPr="004258DD">
        <w:rPr>
          <w:rFonts w:ascii="Times New Roman" w:hAnsi="Times New Roman" w:cs="Times New Roman"/>
          <w:spacing w:val="-26"/>
        </w:rPr>
        <w:t xml:space="preserve"> </w:t>
      </w:r>
      <w:r w:rsidRPr="004258DD">
        <w:rPr>
          <w:rFonts w:ascii="Times New Roman" w:hAnsi="Times New Roman" w:cs="Times New Roman"/>
        </w:rPr>
        <w:t>who</w:t>
      </w:r>
      <w:r w:rsidRPr="004258DD">
        <w:rPr>
          <w:rFonts w:ascii="Times New Roman" w:hAnsi="Times New Roman" w:cs="Times New Roman"/>
          <w:spacing w:val="-26"/>
        </w:rPr>
        <w:t xml:space="preserve"> </w:t>
      </w:r>
      <w:r w:rsidRPr="004258DD">
        <w:rPr>
          <w:rFonts w:ascii="Times New Roman" w:hAnsi="Times New Roman" w:cs="Times New Roman"/>
        </w:rPr>
        <w:t>holds</w:t>
      </w:r>
      <w:r w:rsidRPr="004258DD">
        <w:rPr>
          <w:rFonts w:ascii="Times New Roman" w:hAnsi="Times New Roman" w:cs="Times New Roman"/>
          <w:spacing w:val="-25"/>
        </w:rPr>
        <w:t xml:space="preserve"> </w:t>
      </w:r>
      <w:r w:rsidRPr="004258DD">
        <w:rPr>
          <w:rFonts w:ascii="Times New Roman" w:hAnsi="Times New Roman" w:cs="Times New Roman"/>
        </w:rPr>
        <w:t>a</w:t>
      </w:r>
      <w:r w:rsidRPr="004258DD">
        <w:rPr>
          <w:rFonts w:ascii="Times New Roman" w:hAnsi="Times New Roman" w:cs="Times New Roman"/>
          <w:spacing w:val="-27"/>
        </w:rPr>
        <w:t xml:space="preserve"> </w:t>
      </w:r>
      <w:r w:rsidRPr="004258DD">
        <w:rPr>
          <w:rFonts w:ascii="Times New Roman" w:hAnsi="Times New Roman" w:cs="Times New Roman"/>
        </w:rPr>
        <w:t>valid</w:t>
      </w:r>
      <w:r w:rsidRPr="004258DD">
        <w:rPr>
          <w:rFonts w:ascii="Times New Roman" w:hAnsi="Times New Roman" w:cs="Times New Roman"/>
          <w:spacing w:val="-26"/>
        </w:rPr>
        <w:t xml:space="preserve"> </w:t>
      </w:r>
      <w:r w:rsidRPr="004258DD">
        <w:rPr>
          <w:rFonts w:ascii="Times New Roman" w:hAnsi="Times New Roman" w:cs="Times New Roman"/>
        </w:rPr>
        <w:t>certificate</w:t>
      </w:r>
      <w:r w:rsidRPr="004258DD">
        <w:rPr>
          <w:rFonts w:ascii="Times New Roman" w:hAnsi="Times New Roman" w:cs="Times New Roman"/>
          <w:spacing w:val="-28"/>
        </w:rPr>
        <w:t xml:space="preserve"> </w:t>
      </w:r>
      <w:r w:rsidRPr="004258DD">
        <w:rPr>
          <w:rFonts w:ascii="Times New Roman" w:hAnsi="Times New Roman" w:cs="Times New Roman"/>
        </w:rPr>
        <w:t>and</w:t>
      </w:r>
      <w:r w:rsidRPr="004258DD">
        <w:rPr>
          <w:rFonts w:ascii="Times New Roman" w:hAnsi="Times New Roman" w:cs="Times New Roman"/>
          <w:spacing w:val="-26"/>
        </w:rPr>
        <w:t xml:space="preserve"> </w:t>
      </w:r>
      <w:r w:rsidRPr="004258DD">
        <w:rPr>
          <w:rFonts w:ascii="Times New Roman" w:hAnsi="Times New Roman" w:cs="Times New Roman"/>
        </w:rPr>
        <w:t>is</w:t>
      </w:r>
      <w:r w:rsidRPr="004258DD">
        <w:rPr>
          <w:rFonts w:ascii="Times New Roman" w:hAnsi="Times New Roman" w:cs="Times New Roman"/>
          <w:spacing w:val="-26"/>
        </w:rPr>
        <w:t xml:space="preserve"> </w:t>
      </w:r>
      <w:r w:rsidRPr="004258DD">
        <w:rPr>
          <w:rFonts w:ascii="Times New Roman" w:hAnsi="Times New Roman" w:cs="Times New Roman"/>
        </w:rPr>
        <w:t>compensated</w:t>
      </w:r>
      <w:r w:rsidRPr="004258DD">
        <w:rPr>
          <w:rFonts w:ascii="Times New Roman" w:hAnsi="Times New Roman" w:cs="Times New Roman"/>
          <w:spacing w:val="-27"/>
        </w:rPr>
        <w:t xml:space="preserve"> </w:t>
      </w:r>
      <w:r w:rsidRPr="004258DD">
        <w:rPr>
          <w:rFonts w:ascii="Times New Roman" w:hAnsi="Times New Roman" w:cs="Times New Roman"/>
        </w:rPr>
        <w:t>by</w:t>
      </w:r>
      <w:r w:rsidRPr="004258DD">
        <w:rPr>
          <w:rFonts w:ascii="Times New Roman" w:hAnsi="Times New Roman" w:cs="Times New Roman"/>
          <w:spacing w:val="-27"/>
        </w:rPr>
        <w:t xml:space="preserve"> </w:t>
      </w:r>
      <w:r w:rsidRPr="004258DD">
        <w:rPr>
          <w:rFonts w:ascii="Times New Roman" w:hAnsi="Times New Roman" w:cs="Times New Roman"/>
        </w:rPr>
        <w:t>another</w:t>
      </w:r>
      <w:r w:rsidRPr="004258DD">
        <w:rPr>
          <w:rFonts w:ascii="Times New Roman" w:hAnsi="Times New Roman" w:cs="Times New Roman"/>
          <w:spacing w:val="-26"/>
        </w:rPr>
        <w:t xml:space="preserve"> </w:t>
      </w:r>
      <w:r w:rsidRPr="004258DD">
        <w:rPr>
          <w:rFonts w:ascii="Times New Roman" w:hAnsi="Times New Roman" w:cs="Times New Roman"/>
        </w:rPr>
        <w:t>to perform</w:t>
      </w:r>
      <w:r w:rsidRPr="004258DD">
        <w:rPr>
          <w:rFonts w:ascii="Times New Roman" w:hAnsi="Times New Roman" w:cs="Times New Roman"/>
          <w:spacing w:val="-14"/>
        </w:rPr>
        <w:t xml:space="preserve"> </w:t>
      </w:r>
      <w:r w:rsidRPr="004258DD">
        <w:rPr>
          <w:rFonts w:ascii="Times New Roman" w:hAnsi="Times New Roman" w:cs="Times New Roman"/>
        </w:rPr>
        <w:t>services,</w:t>
      </w:r>
      <w:r w:rsidRPr="004258DD">
        <w:rPr>
          <w:rFonts w:ascii="Times New Roman" w:hAnsi="Times New Roman" w:cs="Times New Roman"/>
          <w:spacing w:val="-14"/>
        </w:rPr>
        <w:t xml:space="preserve"> </w:t>
      </w:r>
      <w:r w:rsidRPr="004258DD">
        <w:rPr>
          <w:rFonts w:ascii="Times New Roman" w:hAnsi="Times New Roman" w:cs="Times New Roman"/>
        </w:rPr>
        <w:t>construct,</w:t>
      </w:r>
      <w:r w:rsidRPr="004258DD">
        <w:rPr>
          <w:rFonts w:ascii="Times New Roman" w:hAnsi="Times New Roman" w:cs="Times New Roman"/>
          <w:spacing w:val="-14"/>
        </w:rPr>
        <w:t xml:space="preserve"> </w:t>
      </w:r>
      <w:r w:rsidRPr="004258DD">
        <w:rPr>
          <w:rFonts w:ascii="Times New Roman" w:hAnsi="Times New Roman" w:cs="Times New Roman"/>
        </w:rPr>
        <w:t>install,</w:t>
      </w:r>
      <w:r w:rsidRPr="004258DD">
        <w:rPr>
          <w:rFonts w:ascii="Times New Roman" w:hAnsi="Times New Roman" w:cs="Times New Roman"/>
          <w:spacing w:val="-14"/>
        </w:rPr>
        <w:t xml:space="preserve"> </w:t>
      </w:r>
      <w:r w:rsidRPr="004258DD">
        <w:rPr>
          <w:rFonts w:ascii="Times New Roman" w:hAnsi="Times New Roman" w:cs="Times New Roman"/>
        </w:rPr>
        <w:t>alter,</w:t>
      </w:r>
      <w:r w:rsidRPr="004258DD">
        <w:rPr>
          <w:rFonts w:ascii="Times New Roman" w:hAnsi="Times New Roman" w:cs="Times New Roman"/>
          <w:spacing w:val="-14"/>
        </w:rPr>
        <w:t xml:space="preserve"> </w:t>
      </w:r>
      <w:r w:rsidRPr="004258DD">
        <w:rPr>
          <w:rFonts w:ascii="Times New Roman" w:hAnsi="Times New Roman" w:cs="Times New Roman"/>
        </w:rPr>
        <w:t>or</w:t>
      </w:r>
      <w:r w:rsidRPr="004258DD">
        <w:rPr>
          <w:rFonts w:ascii="Times New Roman" w:hAnsi="Times New Roman" w:cs="Times New Roman"/>
          <w:spacing w:val="-13"/>
        </w:rPr>
        <w:t xml:space="preserve"> </w:t>
      </w:r>
      <w:r w:rsidRPr="004258DD">
        <w:rPr>
          <w:rFonts w:ascii="Times New Roman" w:hAnsi="Times New Roman" w:cs="Times New Roman"/>
        </w:rPr>
        <w:t>repair</w:t>
      </w:r>
      <w:r w:rsidRPr="004258DD">
        <w:rPr>
          <w:rFonts w:ascii="Times New Roman" w:hAnsi="Times New Roman" w:cs="Times New Roman"/>
          <w:spacing w:val="-13"/>
        </w:rPr>
        <w:t xml:space="preserve"> </w:t>
      </w:r>
      <w:r w:rsidRPr="004258DD">
        <w:rPr>
          <w:rFonts w:ascii="Times New Roman" w:hAnsi="Times New Roman" w:cs="Times New Roman"/>
        </w:rPr>
        <w:t>an</w:t>
      </w:r>
      <w:r w:rsidRPr="004258DD">
        <w:rPr>
          <w:rFonts w:ascii="Times New Roman" w:hAnsi="Times New Roman" w:cs="Times New Roman"/>
          <w:spacing w:val="-13"/>
        </w:rPr>
        <w:t xml:space="preserve"> </w:t>
      </w:r>
      <w:r w:rsidRPr="004258DD">
        <w:rPr>
          <w:rFonts w:ascii="Times New Roman" w:hAnsi="Times New Roman" w:cs="Times New Roman"/>
        </w:rPr>
        <w:t>OSSF.</w:t>
      </w:r>
    </w:p>
    <w:p w:rsidR="00A55C6A" w:rsidRDefault="00A55C6A">
      <w:pPr>
        <w:rPr>
          <w:rFonts w:ascii="Times New Roman" w:hAnsi="Times New Roman" w:cs="Times New Roman"/>
        </w:rPr>
      </w:pPr>
      <w:r>
        <w:rPr>
          <w:rFonts w:ascii="Times New Roman" w:hAnsi="Times New Roman" w:cs="Times New Roman"/>
        </w:rPr>
        <w:br w:type="page"/>
      </w:r>
    </w:p>
    <w:p w:rsidR="00277ED5" w:rsidRPr="004258DD" w:rsidRDefault="00277ED5" w:rsidP="00A55C6A">
      <w:pPr>
        <w:pStyle w:val="ListParagraph"/>
        <w:tabs>
          <w:tab w:val="left" w:pos="1581"/>
        </w:tabs>
        <w:spacing w:before="227" w:line="192" w:lineRule="auto"/>
        <w:ind w:right="837" w:firstLine="0"/>
        <w:rPr>
          <w:rFonts w:ascii="Times New Roman" w:hAnsi="Times New Roman" w:cs="Times New Roman"/>
        </w:rPr>
      </w:pPr>
    </w:p>
    <w:p w:rsidR="00277ED5" w:rsidRPr="004258DD" w:rsidRDefault="00AC371E">
      <w:pPr>
        <w:pStyle w:val="ListParagraph"/>
        <w:numPr>
          <w:ilvl w:val="0"/>
          <w:numId w:val="37"/>
        </w:numPr>
        <w:tabs>
          <w:tab w:val="left" w:pos="1581"/>
        </w:tabs>
        <w:spacing w:before="210" w:line="223" w:lineRule="auto"/>
        <w:ind w:right="832"/>
        <w:rPr>
          <w:rFonts w:ascii="Times New Roman" w:hAnsi="Times New Roman" w:cs="Times New Roman"/>
        </w:rPr>
      </w:pPr>
      <w:r w:rsidRPr="004258DD">
        <w:rPr>
          <w:rFonts w:ascii="Times New Roman" w:hAnsi="Times New Roman" w:cs="Times New Roman"/>
          <w:b/>
        </w:rPr>
        <w:t xml:space="preserve">Large Construction Activity: </w:t>
      </w:r>
      <w:r w:rsidRPr="004258DD">
        <w:rPr>
          <w:rFonts w:ascii="Times New Roman" w:hAnsi="Times New Roman" w:cs="Times New Roman"/>
        </w:rPr>
        <w:t>Construction activities including clearing, grading and excavating</w:t>
      </w:r>
      <w:r w:rsidRPr="004258DD">
        <w:rPr>
          <w:rFonts w:ascii="Times New Roman" w:hAnsi="Times New Roman" w:cs="Times New Roman"/>
          <w:spacing w:val="-15"/>
        </w:rPr>
        <w:t xml:space="preserve"> </w:t>
      </w:r>
      <w:r w:rsidRPr="004258DD">
        <w:rPr>
          <w:rFonts w:ascii="Times New Roman" w:hAnsi="Times New Roman" w:cs="Times New Roman"/>
        </w:rPr>
        <w:t>that</w:t>
      </w:r>
      <w:r w:rsidRPr="004258DD">
        <w:rPr>
          <w:rFonts w:ascii="Times New Roman" w:hAnsi="Times New Roman" w:cs="Times New Roman"/>
          <w:spacing w:val="-15"/>
        </w:rPr>
        <w:t xml:space="preserve"> </w:t>
      </w:r>
      <w:r w:rsidRPr="004258DD">
        <w:rPr>
          <w:rFonts w:ascii="Times New Roman" w:hAnsi="Times New Roman" w:cs="Times New Roman"/>
        </w:rPr>
        <w:t>result</w:t>
      </w:r>
      <w:r w:rsidRPr="004258DD">
        <w:rPr>
          <w:rFonts w:ascii="Times New Roman" w:hAnsi="Times New Roman" w:cs="Times New Roman"/>
          <w:spacing w:val="-14"/>
        </w:rPr>
        <w:t xml:space="preserve"> </w:t>
      </w:r>
      <w:r w:rsidRPr="004258DD">
        <w:rPr>
          <w:rFonts w:ascii="Times New Roman" w:hAnsi="Times New Roman" w:cs="Times New Roman"/>
        </w:rPr>
        <w:t>in</w:t>
      </w:r>
      <w:r w:rsidRPr="004258DD">
        <w:rPr>
          <w:rFonts w:ascii="Times New Roman" w:hAnsi="Times New Roman" w:cs="Times New Roman"/>
          <w:spacing w:val="-15"/>
        </w:rPr>
        <w:t xml:space="preserve"> </w:t>
      </w:r>
      <w:r w:rsidRPr="004258DD">
        <w:rPr>
          <w:rFonts w:ascii="Times New Roman" w:hAnsi="Times New Roman" w:cs="Times New Roman"/>
        </w:rPr>
        <w:t>land</w:t>
      </w:r>
      <w:r w:rsidRPr="004258DD">
        <w:rPr>
          <w:rFonts w:ascii="Times New Roman" w:hAnsi="Times New Roman" w:cs="Times New Roman"/>
          <w:spacing w:val="-15"/>
        </w:rPr>
        <w:t xml:space="preserve"> </w:t>
      </w:r>
      <w:r w:rsidRPr="004258DD">
        <w:rPr>
          <w:rFonts w:ascii="Times New Roman" w:hAnsi="Times New Roman" w:cs="Times New Roman"/>
        </w:rPr>
        <w:t>disturbance</w:t>
      </w:r>
      <w:r w:rsidRPr="004258DD">
        <w:rPr>
          <w:rFonts w:ascii="Times New Roman" w:hAnsi="Times New Roman" w:cs="Times New Roman"/>
          <w:spacing w:val="-14"/>
        </w:rPr>
        <w:t xml:space="preserve"> </w:t>
      </w:r>
      <w:r w:rsidRPr="004258DD">
        <w:rPr>
          <w:rFonts w:ascii="Times New Roman" w:hAnsi="Times New Roman" w:cs="Times New Roman"/>
        </w:rPr>
        <w:t>of</w:t>
      </w:r>
      <w:r w:rsidRPr="004258DD">
        <w:rPr>
          <w:rFonts w:ascii="Times New Roman" w:hAnsi="Times New Roman" w:cs="Times New Roman"/>
          <w:spacing w:val="-15"/>
        </w:rPr>
        <w:t xml:space="preserve"> </w:t>
      </w:r>
      <w:r w:rsidRPr="004258DD">
        <w:rPr>
          <w:rFonts w:ascii="Times New Roman" w:hAnsi="Times New Roman" w:cs="Times New Roman"/>
        </w:rPr>
        <w:t>equal</w:t>
      </w:r>
      <w:r w:rsidRPr="004258DD">
        <w:rPr>
          <w:rFonts w:ascii="Times New Roman" w:hAnsi="Times New Roman" w:cs="Times New Roman"/>
          <w:spacing w:val="-15"/>
        </w:rPr>
        <w:t xml:space="preserve"> </w:t>
      </w:r>
      <w:r w:rsidRPr="004258DD">
        <w:rPr>
          <w:rFonts w:ascii="Times New Roman" w:hAnsi="Times New Roman" w:cs="Times New Roman"/>
        </w:rPr>
        <w:t>to</w:t>
      </w:r>
      <w:r w:rsidRPr="004258DD">
        <w:rPr>
          <w:rFonts w:ascii="Times New Roman" w:hAnsi="Times New Roman" w:cs="Times New Roman"/>
          <w:spacing w:val="-16"/>
        </w:rPr>
        <w:t xml:space="preserve"> </w:t>
      </w:r>
      <w:r w:rsidRPr="004258DD">
        <w:rPr>
          <w:rFonts w:ascii="Times New Roman" w:hAnsi="Times New Roman" w:cs="Times New Roman"/>
        </w:rPr>
        <w:t>or</w:t>
      </w:r>
      <w:r w:rsidRPr="004258DD">
        <w:rPr>
          <w:rFonts w:ascii="Times New Roman" w:hAnsi="Times New Roman" w:cs="Times New Roman"/>
          <w:spacing w:val="-13"/>
        </w:rPr>
        <w:t xml:space="preserve"> </w:t>
      </w:r>
      <w:r w:rsidRPr="004258DD">
        <w:rPr>
          <w:rFonts w:ascii="Times New Roman" w:hAnsi="Times New Roman" w:cs="Times New Roman"/>
        </w:rPr>
        <w:t>greater</w:t>
      </w:r>
      <w:r w:rsidRPr="004258DD">
        <w:rPr>
          <w:rFonts w:ascii="Times New Roman" w:hAnsi="Times New Roman" w:cs="Times New Roman"/>
          <w:spacing w:val="-16"/>
        </w:rPr>
        <w:t xml:space="preserve"> </w:t>
      </w:r>
      <w:r w:rsidRPr="004258DD">
        <w:rPr>
          <w:rFonts w:ascii="Times New Roman" w:hAnsi="Times New Roman" w:cs="Times New Roman"/>
        </w:rPr>
        <w:t>than</w:t>
      </w:r>
      <w:r w:rsidRPr="004258DD">
        <w:rPr>
          <w:rFonts w:ascii="Times New Roman" w:hAnsi="Times New Roman" w:cs="Times New Roman"/>
          <w:spacing w:val="-14"/>
        </w:rPr>
        <w:t xml:space="preserve"> </w:t>
      </w:r>
      <w:r w:rsidRPr="004258DD">
        <w:rPr>
          <w:rFonts w:ascii="Times New Roman" w:hAnsi="Times New Roman" w:cs="Times New Roman"/>
        </w:rPr>
        <w:t>five</w:t>
      </w:r>
      <w:r w:rsidRPr="004258DD">
        <w:rPr>
          <w:rFonts w:ascii="Times New Roman" w:hAnsi="Times New Roman" w:cs="Times New Roman"/>
          <w:spacing w:val="-16"/>
        </w:rPr>
        <w:t xml:space="preserve"> </w:t>
      </w:r>
      <w:r w:rsidRPr="004258DD">
        <w:rPr>
          <w:rFonts w:ascii="Times New Roman" w:hAnsi="Times New Roman" w:cs="Times New Roman"/>
        </w:rPr>
        <w:t>(5)</w:t>
      </w:r>
      <w:r w:rsidRPr="004258DD">
        <w:rPr>
          <w:rFonts w:ascii="Times New Roman" w:hAnsi="Times New Roman" w:cs="Times New Roman"/>
          <w:spacing w:val="-15"/>
        </w:rPr>
        <w:t xml:space="preserve"> </w:t>
      </w:r>
      <w:r w:rsidRPr="004258DD">
        <w:rPr>
          <w:rFonts w:ascii="Times New Roman" w:hAnsi="Times New Roman" w:cs="Times New Roman"/>
        </w:rPr>
        <w:t>acres</w:t>
      </w:r>
      <w:r w:rsidRPr="004258DD">
        <w:rPr>
          <w:rFonts w:ascii="Times New Roman" w:hAnsi="Times New Roman" w:cs="Times New Roman"/>
          <w:spacing w:val="-14"/>
        </w:rPr>
        <w:t xml:space="preserve"> </w:t>
      </w:r>
      <w:r w:rsidRPr="004258DD">
        <w:rPr>
          <w:rFonts w:ascii="Times New Roman" w:hAnsi="Times New Roman" w:cs="Times New Roman"/>
        </w:rPr>
        <w:t xml:space="preserve">of </w:t>
      </w:r>
      <w:r w:rsidRPr="004258DD">
        <w:rPr>
          <w:rFonts w:ascii="Times New Roman" w:hAnsi="Times New Roman" w:cs="Times New Roman"/>
          <w:w w:val="95"/>
        </w:rPr>
        <w:t>land.</w:t>
      </w:r>
      <w:r w:rsidRPr="004258DD">
        <w:rPr>
          <w:rFonts w:ascii="Times New Roman" w:hAnsi="Times New Roman" w:cs="Times New Roman"/>
          <w:spacing w:val="-32"/>
          <w:w w:val="95"/>
        </w:rPr>
        <w:t xml:space="preserve"> </w:t>
      </w:r>
      <w:r w:rsidRPr="004258DD">
        <w:rPr>
          <w:rFonts w:ascii="Times New Roman" w:hAnsi="Times New Roman" w:cs="Times New Roman"/>
          <w:w w:val="95"/>
        </w:rPr>
        <w:t>Large</w:t>
      </w:r>
      <w:r w:rsidRPr="004258DD">
        <w:rPr>
          <w:rFonts w:ascii="Times New Roman" w:hAnsi="Times New Roman" w:cs="Times New Roman"/>
          <w:spacing w:val="-31"/>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31"/>
          <w:w w:val="95"/>
        </w:rPr>
        <w:t xml:space="preserve"> </w:t>
      </w:r>
      <w:r w:rsidRPr="004258DD">
        <w:rPr>
          <w:rFonts w:ascii="Times New Roman" w:hAnsi="Times New Roman" w:cs="Times New Roman"/>
          <w:w w:val="95"/>
        </w:rPr>
        <w:t>activities</w:t>
      </w:r>
      <w:r w:rsidRPr="004258DD">
        <w:rPr>
          <w:rFonts w:ascii="Times New Roman" w:hAnsi="Times New Roman" w:cs="Times New Roman"/>
          <w:spacing w:val="-31"/>
          <w:w w:val="95"/>
        </w:rPr>
        <w:t xml:space="preserve"> </w:t>
      </w:r>
      <w:r w:rsidRPr="004258DD">
        <w:rPr>
          <w:rFonts w:ascii="Times New Roman" w:hAnsi="Times New Roman" w:cs="Times New Roman"/>
          <w:w w:val="95"/>
        </w:rPr>
        <w:t>also</w:t>
      </w:r>
      <w:r w:rsidRPr="004258DD">
        <w:rPr>
          <w:rFonts w:ascii="Times New Roman" w:hAnsi="Times New Roman" w:cs="Times New Roman"/>
          <w:spacing w:val="-31"/>
          <w:w w:val="95"/>
        </w:rPr>
        <w:t xml:space="preserve"> </w:t>
      </w:r>
      <w:r w:rsidRPr="004258DD">
        <w:rPr>
          <w:rFonts w:ascii="Times New Roman" w:hAnsi="Times New Roman" w:cs="Times New Roman"/>
          <w:w w:val="95"/>
        </w:rPr>
        <w:t>include</w:t>
      </w:r>
      <w:r w:rsidRPr="004258DD">
        <w:rPr>
          <w:rFonts w:ascii="Times New Roman" w:hAnsi="Times New Roman" w:cs="Times New Roman"/>
          <w:spacing w:val="-32"/>
          <w:w w:val="95"/>
        </w:rPr>
        <w:t xml:space="preserve"> </w:t>
      </w:r>
      <w:r w:rsidRPr="004258DD">
        <w:rPr>
          <w:rFonts w:ascii="Times New Roman" w:hAnsi="Times New Roman" w:cs="Times New Roman"/>
          <w:w w:val="95"/>
        </w:rPr>
        <w:t>the</w:t>
      </w:r>
      <w:r w:rsidRPr="004258DD">
        <w:rPr>
          <w:rFonts w:ascii="Times New Roman" w:hAnsi="Times New Roman" w:cs="Times New Roman"/>
          <w:spacing w:val="-31"/>
          <w:w w:val="95"/>
        </w:rPr>
        <w:t xml:space="preserve"> </w:t>
      </w:r>
      <w:r w:rsidRPr="004258DD">
        <w:rPr>
          <w:rFonts w:ascii="Times New Roman" w:hAnsi="Times New Roman" w:cs="Times New Roman"/>
          <w:w w:val="95"/>
        </w:rPr>
        <w:t>disturbance</w:t>
      </w:r>
      <w:r w:rsidRPr="004258DD">
        <w:rPr>
          <w:rFonts w:ascii="Times New Roman" w:hAnsi="Times New Roman" w:cs="Times New Roman"/>
          <w:spacing w:val="-31"/>
          <w:w w:val="95"/>
        </w:rPr>
        <w:t xml:space="preserve"> </w:t>
      </w:r>
      <w:r w:rsidRPr="004258DD">
        <w:rPr>
          <w:rFonts w:ascii="Times New Roman" w:hAnsi="Times New Roman" w:cs="Times New Roman"/>
          <w:w w:val="95"/>
        </w:rPr>
        <w:t>of</w:t>
      </w:r>
      <w:r w:rsidRPr="004258DD">
        <w:rPr>
          <w:rFonts w:ascii="Times New Roman" w:hAnsi="Times New Roman" w:cs="Times New Roman"/>
          <w:spacing w:val="-31"/>
          <w:w w:val="95"/>
        </w:rPr>
        <w:t xml:space="preserve"> </w:t>
      </w:r>
      <w:r w:rsidRPr="004258DD">
        <w:rPr>
          <w:rFonts w:ascii="Times New Roman" w:hAnsi="Times New Roman" w:cs="Times New Roman"/>
          <w:w w:val="95"/>
        </w:rPr>
        <w:t>less</w:t>
      </w:r>
      <w:r w:rsidRPr="004258DD">
        <w:rPr>
          <w:rFonts w:ascii="Times New Roman" w:hAnsi="Times New Roman" w:cs="Times New Roman"/>
          <w:spacing w:val="-31"/>
          <w:w w:val="95"/>
        </w:rPr>
        <w:t xml:space="preserve"> </w:t>
      </w:r>
      <w:r w:rsidRPr="004258DD">
        <w:rPr>
          <w:rFonts w:ascii="Times New Roman" w:hAnsi="Times New Roman" w:cs="Times New Roman"/>
          <w:w w:val="95"/>
        </w:rPr>
        <w:t>than</w:t>
      </w:r>
      <w:r w:rsidRPr="004258DD">
        <w:rPr>
          <w:rFonts w:ascii="Times New Roman" w:hAnsi="Times New Roman" w:cs="Times New Roman"/>
          <w:spacing w:val="-31"/>
          <w:w w:val="95"/>
        </w:rPr>
        <w:t xml:space="preserve"> </w:t>
      </w:r>
      <w:r w:rsidRPr="004258DD">
        <w:rPr>
          <w:rFonts w:ascii="Times New Roman" w:hAnsi="Times New Roman" w:cs="Times New Roman"/>
          <w:w w:val="95"/>
        </w:rPr>
        <w:t>five</w:t>
      </w:r>
      <w:r w:rsidRPr="004258DD">
        <w:rPr>
          <w:rFonts w:ascii="Times New Roman" w:hAnsi="Times New Roman" w:cs="Times New Roman"/>
          <w:spacing w:val="-31"/>
          <w:w w:val="95"/>
        </w:rPr>
        <w:t xml:space="preserve"> </w:t>
      </w:r>
      <w:r w:rsidRPr="004258DD">
        <w:rPr>
          <w:rFonts w:ascii="Times New Roman" w:hAnsi="Times New Roman" w:cs="Times New Roman"/>
          <w:w w:val="95"/>
        </w:rPr>
        <w:t>(5)</w:t>
      </w:r>
      <w:r w:rsidRPr="004258DD">
        <w:rPr>
          <w:rFonts w:ascii="Times New Roman" w:hAnsi="Times New Roman" w:cs="Times New Roman"/>
          <w:spacing w:val="-32"/>
          <w:w w:val="95"/>
        </w:rPr>
        <w:t xml:space="preserve"> </w:t>
      </w:r>
      <w:r w:rsidRPr="004258DD">
        <w:rPr>
          <w:rFonts w:ascii="Times New Roman" w:hAnsi="Times New Roman" w:cs="Times New Roman"/>
          <w:w w:val="95"/>
        </w:rPr>
        <w:t>acres</w:t>
      </w:r>
      <w:r w:rsidRPr="004258DD">
        <w:rPr>
          <w:rFonts w:ascii="Times New Roman" w:hAnsi="Times New Roman" w:cs="Times New Roman"/>
          <w:spacing w:val="-30"/>
          <w:w w:val="95"/>
        </w:rPr>
        <w:t xml:space="preserve"> </w:t>
      </w:r>
      <w:r w:rsidRPr="004258DD">
        <w:rPr>
          <w:rFonts w:ascii="Times New Roman" w:hAnsi="Times New Roman" w:cs="Times New Roman"/>
          <w:w w:val="95"/>
        </w:rPr>
        <w:t xml:space="preserve">of </w:t>
      </w:r>
      <w:r w:rsidRPr="004258DD">
        <w:rPr>
          <w:rFonts w:ascii="Times New Roman" w:hAnsi="Times New Roman" w:cs="Times New Roman"/>
        </w:rPr>
        <w:t>total</w:t>
      </w:r>
      <w:r w:rsidRPr="004258DD">
        <w:rPr>
          <w:rFonts w:ascii="Times New Roman" w:hAnsi="Times New Roman" w:cs="Times New Roman"/>
          <w:spacing w:val="-38"/>
        </w:rPr>
        <w:t xml:space="preserve"> </w:t>
      </w:r>
      <w:r w:rsidRPr="004258DD">
        <w:rPr>
          <w:rFonts w:ascii="Times New Roman" w:hAnsi="Times New Roman" w:cs="Times New Roman"/>
        </w:rPr>
        <w:t>land</w:t>
      </w:r>
      <w:r w:rsidRPr="004258DD">
        <w:rPr>
          <w:rFonts w:ascii="Times New Roman" w:hAnsi="Times New Roman" w:cs="Times New Roman"/>
          <w:spacing w:val="-38"/>
        </w:rPr>
        <w:t xml:space="preserve"> </w:t>
      </w:r>
      <w:r w:rsidRPr="004258DD">
        <w:rPr>
          <w:rFonts w:ascii="Times New Roman" w:hAnsi="Times New Roman" w:cs="Times New Roman"/>
        </w:rPr>
        <w:t>area</w:t>
      </w:r>
      <w:r w:rsidRPr="004258DD">
        <w:rPr>
          <w:rFonts w:ascii="Times New Roman" w:hAnsi="Times New Roman" w:cs="Times New Roman"/>
          <w:spacing w:val="-38"/>
        </w:rPr>
        <w:t xml:space="preserve"> </w:t>
      </w:r>
      <w:r w:rsidRPr="004258DD">
        <w:rPr>
          <w:rFonts w:ascii="Times New Roman" w:hAnsi="Times New Roman" w:cs="Times New Roman"/>
        </w:rPr>
        <w:t>that</w:t>
      </w:r>
      <w:r w:rsidRPr="004258DD">
        <w:rPr>
          <w:rFonts w:ascii="Times New Roman" w:hAnsi="Times New Roman" w:cs="Times New Roman"/>
          <w:spacing w:val="-38"/>
        </w:rPr>
        <w:t xml:space="preserve"> </w:t>
      </w:r>
      <w:r w:rsidRPr="004258DD">
        <w:rPr>
          <w:rFonts w:ascii="Times New Roman" w:hAnsi="Times New Roman" w:cs="Times New Roman"/>
        </w:rPr>
        <w:t>is</w:t>
      </w:r>
      <w:r w:rsidRPr="004258DD">
        <w:rPr>
          <w:rFonts w:ascii="Times New Roman" w:hAnsi="Times New Roman" w:cs="Times New Roman"/>
          <w:spacing w:val="-39"/>
        </w:rPr>
        <w:t xml:space="preserve"> </w:t>
      </w:r>
      <w:r w:rsidRPr="004258DD">
        <w:rPr>
          <w:rFonts w:ascii="Times New Roman" w:hAnsi="Times New Roman" w:cs="Times New Roman"/>
        </w:rPr>
        <w:t>part</w:t>
      </w:r>
      <w:r w:rsidRPr="004258DD">
        <w:rPr>
          <w:rFonts w:ascii="Times New Roman" w:hAnsi="Times New Roman" w:cs="Times New Roman"/>
          <w:spacing w:val="-39"/>
        </w:rPr>
        <w:t xml:space="preserve"> </w:t>
      </w:r>
      <w:r w:rsidRPr="004258DD">
        <w:rPr>
          <w:rFonts w:ascii="Times New Roman" w:hAnsi="Times New Roman" w:cs="Times New Roman"/>
        </w:rPr>
        <w:t>of</w:t>
      </w:r>
      <w:r w:rsidRPr="004258DD">
        <w:rPr>
          <w:rFonts w:ascii="Times New Roman" w:hAnsi="Times New Roman" w:cs="Times New Roman"/>
          <w:spacing w:val="-37"/>
        </w:rPr>
        <w:t xml:space="preserve"> </w:t>
      </w:r>
      <w:r w:rsidRPr="004258DD">
        <w:rPr>
          <w:rFonts w:ascii="Times New Roman" w:hAnsi="Times New Roman" w:cs="Times New Roman"/>
        </w:rPr>
        <w:t>a</w:t>
      </w:r>
      <w:r w:rsidRPr="004258DD">
        <w:rPr>
          <w:rFonts w:ascii="Times New Roman" w:hAnsi="Times New Roman" w:cs="Times New Roman"/>
          <w:spacing w:val="-38"/>
        </w:rPr>
        <w:t xml:space="preserve"> </w:t>
      </w:r>
      <w:r w:rsidRPr="004258DD">
        <w:rPr>
          <w:rFonts w:ascii="Times New Roman" w:hAnsi="Times New Roman" w:cs="Times New Roman"/>
        </w:rPr>
        <w:t>larger</w:t>
      </w:r>
      <w:r w:rsidRPr="004258DD">
        <w:rPr>
          <w:rFonts w:ascii="Times New Roman" w:hAnsi="Times New Roman" w:cs="Times New Roman"/>
          <w:spacing w:val="-38"/>
        </w:rPr>
        <w:t xml:space="preserve"> </w:t>
      </w:r>
      <w:r w:rsidRPr="004258DD">
        <w:rPr>
          <w:rFonts w:ascii="Times New Roman" w:hAnsi="Times New Roman" w:cs="Times New Roman"/>
        </w:rPr>
        <w:t>common</w:t>
      </w:r>
      <w:r w:rsidRPr="004258DD">
        <w:rPr>
          <w:rFonts w:ascii="Times New Roman" w:hAnsi="Times New Roman" w:cs="Times New Roman"/>
          <w:spacing w:val="-38"/>
        </w:rPr>
        <w:t xml:space="preserve"> </w:t>
      </w:r>
      <w:r w:rsidRPr="004258DD">
        <w:rPr>
          <w:rFonts w:ascii="Times New Roman" w:hAnsi="Times New Roman" w:cs="Times New Roman"/>
        </w:rPr>
        <w:t>development</w:t>
      </w:r>
      <w:r w:rsidRPr="004258DD">
        <w:rPr>
          <w:rFonts w:ascii="Times New Roman" w:hAnsi="Times New Roman" w:cs="Times New Roman"/>
          <w:spacing w:val="-38"/>
        </w:rPr>
        <w:t xml:space="preserve"> </w:t>
      </w:r>
      <w:r w:rsidRPr="004258DD">
        <w:rPr>
          <w:rFonts w:ascii="Times New Roman" w:hAnsi="Times New Roman" w:cs="Times New Roman"/>
        </w:rPr>
        <w:t>or</w:t>
      </w:r>
      <w:r w:rsidRPr="004258DD">
        <w:rPr>
          <w:rFonts w:ascii="Times New Roman" w:hAnsi="Times New Roman" w:cs="Times New Roman"/>
          <w:spacing w:val="-39"/>
        </w:rPr>
        <w:t xml:space="preserve"> </w:t>
      </w:r>
      <w:r w:rsidRPr="004258DD">
        <w:rPr>
          <w:rFonts w:ascii="Times New Roman" w:hAnsi="Times New Roman" w:cs="Times New Roman"/>
        </w:rPr>
        <w:t>sale</w:t>
      </w:r>
      <w:r w:rsidRPr="004258DD">
        <w:rPr>
          <w:rFonts w:ascii="Times New Roman" w:hAnsi="Times New Roman" w:cs="Times New Roman"/>
          <w:spacing w:val="-38"/>
        </w:rPr>
        <w:t xml:space="preserve"> </w:t>
      </w:r>
      <w:r w:rsidRPr="004258DD">
        <w:rPr>
          <w:rFonts w:ascii="Times New Roman" w:hAnsi="Times New Roman" w:cs="Times New Roman"/>
        </w:rPr>
        <w:t>if</w:t>
      </w:r>
      <w:r w:rsidRPr="004258DD">
        <w:rPr>
          <w:rFonts w:ascii="Times New Roman" w:hAnsi="Times New Roman" w:cs="Times New Roman"/>
          <w:spacing w:val="-38"/>
        </w:rPr>
        <w:t xml:space="preserve"> </w:t>
      </w:r>
      <w:r w:rsidRPr="004258DD">
        <w:rPr>
          <w:rFonts w:ascii="Times New Roman" w:hAnsi="Times New Roman" w:cs="Times New Roman"/>
        </w:rPr>
        <w:t>the</w:t>
      </w:r>
      <w:r w:rsidRPr="004258DD">
        <w:rPr>
          <w:rFonts w:ascii="Times New Roman" w:hAnsi="Times New Roman" w:cs="Times New Roman"/>
          <w:spacing w:val="-38"/>
        </w:rPr>
        <w:t xml:space="preserve"> </w:t>
      </w:r>
      <w:r w:rsidRPr="004258DD">
        <w:rPr>
          <w:rFonts w:ascii="Times New Roman" w:hAnsi="Times New Roman" w:cs="Times New Roman"/>
        </w:rPr>
        <w:t>larger</w:t>
      </w:r>
      <w:r w:rsidRPr="004258DD">
        <w:rPr>
          <w:rFonts w:ascii="Times New Roman" w:hAnsi="Times New Roman" w:cs="Times New Roman"/>
          <w:spacing w:val="-39"/>
        </w:rPr>
        <w:t xml:space="preserve"> </w:t>
      </w:r>
      <w:r w:rsidRPr="004258DD">
        <w:rPr>
          <w:rFonts w:ascii="Times New Roman" w:hAnsi="Times New Roman" w:cs="Times New Roman"/>
        </w:rPr>
        <w:t xml:space="preserve">common plan will ultimately disturb equal to or greater than five (5) acres of land. Large </w:t>
      </w:r>
      <w:r w:rsidRPr="004258DD">
        <w:rPr>
          <w:rFonts w:ascii="Times New Roman" w:hAnsi="Times New Roman" w:cs="Times New Roman"/>
          <w:w w:val="90"/>
        </w:rPr>
        <w:t>construction</w:t>
      </w:r>
      <w:r w:rsidRPr="004258DD">
        <w:rPr>
          <w:rFonts w:ascii="Times New Roman" w:hAnsi="Times New Roman" w:cs="Times New Roman"/>
          <w:spacing w:val="-4"/>
          <w:w w:val="90"/>
        </w:rPr>
        <w:t xml:space="preserve"> </w:t>
      </w:r>
      <w:r w:rsidRPr="004258DD">
        <w:rPr>
          <w:rFonts w:ascii="Times New Roman" w:hAnsi="Times New Roman" w:cs="Times New Roman"/>
          <w:w w:val="90"/>
        </w:rPr>
        <w:t>activity</w:t>
      </w:r>
      <w:r w:rsidRPr="004258DD">
        <w:rPr>
          <w:rFonts w:ascii="Times New Roman" w:hAnsi="Times New Roman" w:cs="Times New Roman"/>
          <w:spacing w:val="-4"/>
          <w:w w:val="90"/>
        </w:rPr>
        <w:t xml:space="preserve"> </w:t>
      </w:r>
      <w:r w:rsidRPr="004258DD">
        <w:rPr>
          <w:rFonts w:ascii="Times New Roman" w:hAnsi="Times New Roman" w:cs="Times New Roman"/>
          <w:w w:val="90"/>
        </w:rPr>
        <w:t>does</w:t>
      </w:r>
      <w:r w:rsidRPr="004258DD">
        <w:rPr>
          <w:rFonts w:ascii="Times New Roman" w:hAnsi="Times New Roman" w:cs="Times New Roman"/>
          <w:spacing w:val="-2"/>
          <w:w w:val="90"/>
        </w:rPr>
        <w:t xml:space="preserve"> </w:t>
      </w:r>
      <w:r w:rsidRPr="004258DD">
        <w:rPr>
          <w:rFonts w:ascii="Times New Roman" w:hAnsi="Times New Roman" w:cs="Times New Roman"/>
          <w:w w:val="90"/>
        </w:rPr>
        <w:t>not</w:t>
      </w:r>
      <w:r w:rsidRPr="004258DD">
        <w:rPr>
          <w:rFonts w:ascii="Times New Roman" w:hAnsi="Times New Roman" w:cs="Times New Roman"/>
          <w:spacing w:val="-3"/>
          <w:w w:val="90"/>
        </w:rPr>
        <w:t xml:space="preserve"> </w:t>
      </w:r>
      <w:r w:rsidRPr="004258DD">
        <w:rPr>
          <w:rFonts w:ascii="Times New Roman" w:hAnsi="Times New Roman" w:cs="Times New Roman"/>
          <w:w w:val="90"/>
        </w:rPr>
        <w:t>include</w:t>
      </w:r>
      <w:r w:rsidRPr="004258DD">
        <w:rPr>
          <w:rFonts w:ascii="Times New Roman" w:hAnsi="Times New Roman" w:cs="Times New Roman"/>
          <w:spacing w:val="-3"/>
          <w:w w:val="90"/>
        </w:rPr>
        <w:t xml:space="preserve"> </w:t>
      </w:r>
      <w:r w:rsidRPr="004258DD">
        <w:rPr>
          <w:rFonts w:ascii="Times New Roman" w:hAnsi="Times New Roman" w:cs="Times New Roman"/>
          <w:w w:val="90"/>
        </w:rPr>
        <w:t>routine</w:t>
      </w:r>
      <w:r w:rsidRPr="004258DD">
        <w:rPr>
          <w:rFonts w:ascii="Times New Roman" w:hAnsi="Times New Roman" w:cs="Times New Roman"/>
          <w:spacing w:val="-3"/>
          <w:w w:val="90"/>
        </w:rPr>
        <w:t xml:space="preserve"> </w:t>
      </w:r>
      <w:r w:rsidRPr="004258DD">
        <w:rPr>
          <w:rFonts w:ascii="Times New Roman" w:hAnsi="Times New Roman" w:cs="Times New Roman"/>
          <w:w w:val="90"/>
        </w:rPr>
        <w:t>maintenance</w:t>
      </w:r>
      <w:r w:rsidRPr="004258DD">
        <w:rPr>
          <w:rFonts w:ascii="Times New Roman" w:hAnsi="Times New Roman" w:cs="Times New Roman"/>
          <w:spacing w:val="-5"/>
          <w:w w:val="90"/>
        </w:rPr>
        <w:t xml:space="preserve"> </w:t>
      </w:r>
      <w:r w:rsidRPr="004258DD">
        <w:rPr>
          <w:rFonts w:ascii="Times New Roman" w:hAnsi="Times New Roman" w:cs="Times New Roman"/>
          <w:w w:val="90"/>
        </w:rPr>
        <w:t>that</w:t>
      </w:r>
      <w:r w:rsidRPr="004258DD">
        <w:rPr>
          <w:rFonts w:ascii="Times New Roman" w:hAnsi="Times New Roman" w:cs="Times New Roman"/>
          <w:spacing w:val="-3"/>
          <w:w w:val="90"/>
        </w:rPr>
        <w:t xml:space="preserve"> </w:t>
      </w:r>
      <w:r w:rsidRPr="004258DD">
        <w:rPr>
          <w:rFonts w:ascii="Times New Roman" w:hAnsi="Times New Roman" w:cs="Times New Roman"/>
          <w:w w:val="90"/>
        </w:rPr>
        <w:t>is</w:t>
      </w:r>
      <w:r w:rsidRPr="004258DD">
        <w:rPr>
          <w:rFonts w:ascii="Times New Roman" w:hAnsi="Times New Roman" w:cs="Times New Roman"/>
          <w:spacing w:val="-3"/>
          <w:w w:val="90"/>
        </w:rPr>
        <w:t xml:space="preserve"> </w:t>
      </w:r>
      <w:r w:rsidRPr="004258DD">
        <w:rPr>
          <w:rFonts w:ascii="Times New Roman" w:hAnsi="Times New Roman" w:cs="Times New Roman"/>
          <w:w w:val="90"/>
        </w:rPr>
        <w:t>performed</w:t>
      </w:r>
      <w:r w:rsidRPr="004258DD">
        <w:rPr>
          <w:rFonts w:ascii="Times New Roman" w:hAnsi="Times New Roman" w:cs="Times New Roman"/>
          <w:spacing w:val="-4"/>
          <w:w w:val="90"/>
        </w:rPr>
        <w:t xml:space="preserve"> </w:t>
      </w:r>
      <w:r w:rsidRPr="004258DD">
        <w:rPr>
          <w:rFonts w:ascii="Times New Roman" w:hAnsi="Times New Roman" w:cs="Times New Roman"/>
          <w:w w:val="90"/>
        </w:rPr>
        <w:t>to</w:t>
      </w:r>
      <w:r w:rsidRPr="004258DD">
        <w:rPr>
          <w:rFonts w:ascii="Times New Roman" w:hAnsi="Times New Roman" w:cs="Times New Roman"/>
          <w:spacing w:val="-3"/>
          <w:w w:val="90"/>
        </w:rPr>
        <w:t xml:space="preserve"> </w:t>
      </w:r>
      <w:r w:rsidRPr="004258DD">
        <w:rPr>
          <w:rFonts w:ascii="Times New Roman" w:hAnsi="Times New Roman" w:cs="Times New Roman"/>
          <w:w w:val="90"/>
        </w:rPr>
        <w:t>maintain</w:t>
      </w:r>
      <w:r w:rsidRPr="004258DD">
        <w:rPr>
          <w:rFonts w:ascii="Times New Roman" w:hAnsi="Times New Roman" w:cs="Times New Roman"/>
          <w:spacing w:val="-4"/>
          <w:w w:val="90"/>
        </w:rPr>
        <w:t xml:space="preserve"> </w:t>
      </w:r>
      <w:r w:rsidRPr="004258DD">
        <w:rPr>
          <w:rFonts w:ascii="Times New Roman" w:hAnsi="Times New Roman" w:cs="Times New Roman"/>
          <w:w w:val="90"/>
        </w:rPr>
        <w:t xml:space="preserve">the </w:t>
      </w:r>
      <w:r w:rsidRPr="004258DD">
        <w:rPr>
          <w:rFonts w:ascii="Times New Roman" w:hAnsi="Times New Roman" w:cs="Times New Roman"/>
        </w:rPr>
        <w:t>original</w:t>
      </w:r>
      <w:r w:rsidRPr="004258DD">
        <w:rPr>
          <w:rFonts w:ascii="Times New Roman" w:hAnsi="Times New Roman" w:cs="Times New Roman"/>
          <w:spacing w:val="-29"/>
        </w:rPr>
        <w:t xml:space="preserve"> </w:t>
      </w:r>
      <w:r w:rsidRPr="004258DD">
        <w:rPr>
          <w:rFonts w:ascii="Times New Roman" w:hAnsi="Times New Roman" w:cs="Times New Roman"/>
        </w:rPr>
        <w:t>line</w:t>
      </w:r>
      <w:r w:rsidRPr="004258DD">
        <w:rPr>
          <w:rFonts w:ascii="Times New Roman" w:hAnsi="Times New Roman" w:cs="Times New Roman"/>
          <w:spacing w:val="-29"/>
        </w:rPr>
        <w:t xml:space="preserve"> </w:t>
      </w:r>
      <w:r w:rsidRPr="004258DD">
        <w:rPr>
          <w:rFonts w:ascii="Times New Roman" w:hAnsi="Times New Roman" w:cs="Times New Roman"/>
        </w:rPr>
        <w:t>and</w:t>
      </w:r>
      <w:r w:rsidRPr="004258DD">
        <w:rPr>
          <w:rFonts w:ascii="Times New Roman" w:hAnsi="Times New Roman" w:cs="Times New Roman"/>
          <w:spacing w:val="-29"/>
        </w:rPr>
        <w:t xml:space="preserve"> </w:t>
      </w:r>
      <w:r w:rsidRPr="004258DD">
        <w:rPr>
          <w:rFonts w:ascii="Times New Roman" w:hAnsi="Times New Roman" w:cs="Times New Roman"/>
        </w:rPr>
        <w:t>grade,</w:t>
      </w:r>
      <w:r w:rsidRPr="004258DD">
        <w:rPr>
          <w:rFonts w:ascii="Times New Roman" w:hAnsi="Times New Roman" w:cs="Times New Roman"/>
          <w:spacing w:val="-29"/>
        </w:rPr>
        <w:t xml:space="preserve"> </w:t>
      </w:r>
      <w:r w:rsidRPr="004258DD">
        <w:rPr>
          <w:rFonts w:ascii="Times New Roman" w:hAnsi="Times New Roman" w:cs="Times New Roman"/>
        </w:rPr>
        <w:t>hydraulic</w:t>
      </w:r>
      <w:r w:rsidRPr="004258DD">
        <w:rPr>
          <w:rFonts w:ascii="Times New Roman" w:hAnsi="Times New Roman" w:cs="Times New Roman"/>
          <w:spacing w:val="-28"/>
        </w:rPr>
        <w:t xml:space="preserve"> </w:t>
      </w:r>
      <w:r w:rsidRPr="004258DD">
        <w:rPr>
          <w:rFonts w:ascii="Times New Roman" w:hAnsi="Times New Roman" w:cs="Times New Roman"/>
        </w:rPr>
        <w:t>capacity,</w:t>
      </w:r>
      <w:r w:rsidRPr="004258DD">
        <w:rPr>
          <w:rFonts w:ascii="Times New Roman" w:hAnsi="Times New Roman" w:cs="Times New Roman"/>
          <w:spacing w:val="-29"/>
        </w:rPr>
        <w:t xml:space="preserve"> </w:t>
      </w:r>
      <w:r w:rsidRPr="004258DD">
        <w:rPr>
          <w:rFonts w:ascii="Times New Roman" w:hAnsi="Times New Roman" w:cs="Times New Roman"/>
        </w:rPr>
        <w:t>and</w:t>
      </w:r>
      <w:r w:rsidRPr="004258DD">
        <w:rPr>
          <w:rFonts w:ascii="Times New Roman" w:hAnsi="Times New Roman" w:cs="Times New Roman"/>
          <w:spacing w:val="-29"/>
        </w:rPr>
        <w:t xml:space="preserve"> </w:t>
      </w:r>
      <w:r w:rsidRPr="004258DD">
        <w:rPr>
          <w:rFonts w:ascii="Times New Roman" w:hAnsi="Times New Roman" w:cs="Times New Roman"/>
        </w:rPr>
        <w:t>original</w:t>
      </w:r>
      <w:r w:rsidRPr="004258DD">
        <w:rPr>
          <w:rFonts w:ascii="Times New Roman" w:hAnsi="Times New Roman" w:cs="Times New Roman"/>
          <w:spacing w:val="-28"/>
        </w:rPr>
        <w:t xml:space="preserve"> </w:t>
      </w:r>
      <w:r w:rsidRPr="004258DD">
        <w:rPr>
          <w:rFonts w:ascii="Times New Roman" w:hAnsi="Times New Roman" w:cs="Times New Roman"/>
        </w:rPr>
        <w:t>purpose</w:t>
      </w:r>
      <w:r w:rsidRPr="004258DD">
        <w:rPr>
          <w:rFonts w:ascii="Times New Roman" w:hAnsi="Times New Roman" w:cs="Times New Roman"/>
          <w:spacing w:val="-30"/>
        </w:rPr>
        <w:t xml:space="preserve"> </w:t>
      </w:r>
      <w:r w:rsidRPr="004258DD">
        <w:rPr>
          <w:rFonts w:ascii="Times New Roman" w:hAnsi="Times New Roman" w:cs="Times New Roman"/>
        </w:rPr>
        <w:t>of</w:t>
      </w:r>
      <w:r w:rsidRPr="004258DD">
        <w:rPr>
          <w:rFonts w:ascii="Times New Roman" w:hAnsi="Times New Roman" w:cs="Times New Roman"/>
          <w:spacing w:val="-30"/>
        </w:rPr>
        <w:t xml:space="preserve"> </w:t>
      </w:r>
      <w:r w:rsidRPr="004258DD">
        <w:rPr>
          <w:rFonts w:ascii="Times New Roman" w:hAnsi="Times New Roman" w:cs="Times New Roman"/>
        </w:rPr>
        <w:t>a</w:t>
      </w:r>
      <w:r w:rsidRPr="004258DD">
        <w:rPr>
          <w:rFonts w:ascii="Times New Roman" w:hAnsi="Times New Roman" w:cs="Times New Roman"/>
          <w:spacing w:val="-29"/>
        </w:rPr>
        <w:t xml:space="preserve"> </w:t>
      </w:r>
      <w:r w:rsidRPr="004258DD">
        <w:rPr>
          <w:rFonts w:ascii="Times New Roman" w:hAnsi="Times New Roman" w:cs="Times New Roman"/>
        </w:rPr>
        <w:t>ditch,</w:t>
      </w:r>
      <w:r w:rsidRPr="004258DD">
        <w:rPr>
          <w:rFonts w:ascii="Times New Roman" w:hAnsi="Times New Roman" w:cs="Times New Roman"/>
          <w:spacing w:val="-29"/>
        </w:rPr>
        <w:t xml:space="preserve"> </w:t>
      </w:r>
      <w:r w:rsidRPr="004258DD">
        <w:rPr>
          <w:rFonts w:ascii="Times New Roman" w:hAnsi="Times New Roman" w:cs="Times New Roman"/>
        </w:rPr>
        <w:t>channel,</w:t>
      </w:r>
      <w:r w:rsidRPr="004258DD">
        <w:rPr>
          <w:rFonts w:ascii="Times New Roman" w:hAnsi="Times New Roman" w:cs="Times New Roman"/>
          <w:spacing w:val="-29"/>
        </w:rPr>
        <w:t xml:space="preserve"> </w:t>
      </w:r>
      <w:r w:rsidRPr="004258DD">
        <w:rPr>
          <w:rFonts w:ascii="Times New Roman" w:hAnsi="Times New Roman" w:cs="Times New Roman"/>
        </w:rPr>
        <w:t xml:space="preserve">or </w:t>
      </w:r>
      <w:r w:rsidRPr="004258DD">
        <w:rPr>
          <w:rFonts w:ascii="Times New Roman" w:hAnsi="Times New Roman" w:cs="Times New Roman"/>
          <w:w w:val="95"/>
        </w:rPr>
        <w:t xml:space="preserve">other similar storm water conveyance. Large construction activity does not include the </w:t>
      </w:r>
      <w:r w:rsidRPr="004258DD">
        <w:rPr>
          <w:rFonts w:ascii="Times New Roman" w:hAnsi="Times New Roman" w:cs="Times New Roman"/>
        </w:rPr>
        <w:t>routine</w:t>
      </w:r>
      <w:r w:rsidRPr="004258DD">
        <w:rPr>
          <w:rFonts w:ascii="Times New Roman" w:hAnsi="Times New Roman" w:cs="Times New Roman"/>
          <w:spacing w:val="-9"/>
        </w:rPr>
        <w:t xml:space="preserve"> </w:t>
      </w:r>
      <w:r w:rsidRPr="004258DD">
        <w:rPr>
          <w:rFonts w:ascii="Times New Roman" w:hAnsi="Times New Roman" w:cs="Times New Roman"/>
        </w:rPr>
        <w:t>grading</w:t>
      </w:r>
      <w:r w:rsidRPr="004258DD">
        <w:rPr>
          <w:rFonts w:ascii="Times New Roman" w:hAnsi="Times New Roman" w:cs="Times New Roman"/>
          <w:spacing w:val="-8"/>
        </w:rPr>
        <w:t xml:space="preserve"> </w:t>
      </w:r>
      <w:r w:rsidRPr="004258DD">
        <w:rPr>
          <w:rFonts w:ascii="Times New Roman" w:hAnsi="Times New Roman" w:cs="Times New Roman"/>
        </w:rPr>
        <w:t>of</w:t>
      </w:r>
      <w:r w:rsidRPr="004258DD">
        <w:rPr>
          <w:rFonts w:ascii="Times New Roman" w:hAnsi="Times New Roman" w:cs="Times New Roman"/>
          <w:spacing w:val="-8"/>
        </w:rPr>
        <w:t xml:space="preserve"> </w:t>
      </w:r>
      <w:r w:rsidRPr="004258DD">
        <w:rPr>
          <w:rFonts w:ascii="Times New Roman" w:hAnsi="Times New Roman" w:cs="Times New Roman"/>
        </w:rPr>
        <w:t>existing</w:t>
      </w:r>
      <w:r w:rsidRPr="004258DD">
        <w:rPr>
          <w:rFonts w:ascii="Times New Roman" w:hAnsi="Times New Roman" w:cs="Times New Roman"/>
          <w:spacing w:val="-8"/>
        </w:rPr>
        <w:t xml:space="preserve"> </w:t>
      </w:r>
      <w:r w:rsidRPr="004258DD">
        <w:rPr>
          <w:rFonts w:ascii="Times New Roman" w:hAnsi="Times New Roman" w:cs="Times New Roman"/>
        </w:rPr>
        <w:t>dirt</w:t>
      </w:r>
      <w:r w:rsidRPr="004258DD">
        <w:rPr>
          <w:rFonts w:ascii="Times New Roman" w:hAnsi="Times New Roman" w:cs="Times New Roman"/>
          <w:spacing w:val="-8"/>
        </w:rPr>
        <w:t xml:space="preserve"> </w:t>
      </w:r>
      <w:r w:rsidRPr="004258DD">
        <w:rPr>
          <w:rFonts w:ascii="Times New Roman" w:hAnsi="Times New Roman" w:cs="Times New Roman"/>
        </w:rPr>
        <w:t>roads,</w:t>
      </w:r>
      <w:r w:rsidRPr="004258DD">
        <w:rPr>
          <w:rFonts w:ascii="Times New Roman" w:hAnsi="Times New Roman" w:cs="Times New Roman"/>
          <w:spacing w:val="-9"/>
        </w:rPr>
        <w:t xml:space="preserve"> </w:t>
      </w:r>
      <w:r w:rsidRPr="004258DD">
        <w:rPr>
          <w:rFonts w:ascii="Times New Roman" w:hAnsi="Times New Roman" w:cs="Times New Roman"/>
        </w:rPr>
        <w:t>asphalt</w:t>
      </w:r>
      <w:r w:rsidRPr="004258DD">
        <w:rPr>
          <w:rFonts w:ascii="Times New Roman" w:hAnsi="Times New Roman" w:cs="Times New Roman"/>
          <w:spacing w:val="-8"/>
        </w:rPr>
        <w:t xml:space="preserve"> </w:t>
      </w:r>
      <w:r w:rsidRPr="004258DD">
        <w:rPr>
          <w:rFonts w:ascii="Times New Roman" w:hAnsi="Times New Roman" w:cs="Times New Roman"/>
        </w:rPr>
        <w:t>overlays</w:t>
      </w:r>
      <w:r w:rsidRPr="004258DD">
        <w:rPr>
          <w:rFonts w:ascii="Times New Roman" w:hAnsi="Times New Roman" w:cs="Times New Roman"/>
          <w:spacing w:val="-8"/>
        </w:rPr>
        <w:t xml:space="preserve"> </w:t>
      </w:r>
      <w:r w:rsidRPr="004258DD">
        <w:rPr>
          <w:rFonts w:ascii="Times New Roman" w:hAnsi="Times New Roman" w:cs="Times New Roman"/>
        </w:rPr>
        <w:t>of</w:t>
      </w:r>
      <w:r w:rsidRPr="004258DD">
        <w:rPr>
          <w:rFonts w:ascii="Times New Roman" w:hAnsi="Times New Roman" w:cs="Times New Roman"/>
          <w:spacing w:val="-8"/>
        </w:rPr>
        <w:t xml:space="preserve"> </w:t>
      </w:r>
      <w:r w:rsidRPr="004258DD">
        <w:rPr>
          <w:rFonts w:ascii="Times New Roman" w:hAnsi="Times New Roman" w:cs="Times New Roman"/>
        </w:rPr>
        <w:t>existing</w:t>
      </w:r>
      <w:r w:rsidRPr="004258DD">
        <w:rPr>
          <w:rFonts w:ascii="Times New Roman" w:hAnsi="Times New Roman" w:cs="Times New Roman"/>
          <w:spacing w:val="-8"/>
        </w:rPr>
        <w:t xml:space="preserve"> </w:t>
      </w:r>
      <w:r w:rsidRPr="004258DD">
        <w:rPr>
          <w:rFonts w:ascii="Times New Roman" w:hAnsi="Times New Roman" w:cs="Times New Roman"/>
        </w:rPr>
        <w:t>roads,</w:t>
      </w:r>
      <w:r w:rsidRPr="004258DD">
        <w:rPr>
          <w:rFonts w:ascii="Times New Roman" w:hAnsi="Times New Roman" w:cs="Times New Roman"/>
          <w:spacing w:val="-9"/>
        </w:rPr>
        <w:t xml:space="preserve"> </w:t>
      </w:r>
      <w:r w:rsidRPr="004258DD">
        <w:rPr>
          <w:rFonts w:ascii="Times New Roman" w:hAnsi="Times New Roman" w:cs="Times New Roman"/>
        </w:rPr>
        <w:t>the</w:t>
      </w:r>
      <w:r w:rsidRPr="004258DD">
        <w:rPr>
          <w:rFonts w:ascii="Times New Roman" w:hAnsi="Times New Roman" w:cs="Times New Roman"/>
          <w:spacing w:val="-9"/>
        </w:rPr>
        <w:t xml:space="preserve"> </w:t>
      </w:r>
      <w:r w:rsidRPr="004258DD">
        <w:rPr>
          <w:rFonts w:ascii="Times New Roman" w:hAnsi="Times New Roman" w:cs="Times New Roman"/>
        </w:rPr>
        <w:t>routine clearing</w:t>
      </w:r>
      <w:r w:rsidRPr="004258DD">
        <w:rPr>
          <w:rFonts w:ascii="Times New Roman" w:hAnsi="Times New Roman" w:cs="Times New Roman"/>
          <w:spacing w:val="-17"/>
        </w:rPr>
        <w:t xml:space="preserve"> </w:t>
      </w:r>
      <w:r w:rsidRPr="004258DD">
        <w:rPr>
          <w:rFonts w:ascii="Times New Roman" w:hAnsi="Times New Roman" w:cs="Times New Roman"/>
        </w:rPr>
        <w:t>of</w:t>
      </w:r>
      <w:r w:rsidRPr="004258DD">
        <w:rPr>
          <w:rFonts w:ascii="Times New Roman" w:hAnsi="Times New Roman" w:cs="Times New Roman"/>
          <w:spacing w:val="-16"/>
        </w:rPr>
        <w:t xml:space="preserve"> </w:t>
      </w:r>
      <w:r w:rsidRPr="004258DD">
        <w:rPr>
          <w:rFonts w:ascii="Times New Roman" w:hAnsi="Times New Roman" w:cs="Times New Roman"/>
        </w:rPr>
        <w:t>existing</w:t>
      </w:r>
      <w:r w:rsidRPr="004258DD">
        <w:rPr>
          <w:rFonts w:ascii="Times New Roman" w:hAnsi="Times New Roman" w:cs="Times New Roman"/>
          <w:spacing w:val="-17"/>
        </w:rPr>
        <w:t xml:space="preserve"> </w:t>
      </w:r>
      <w:r w:rsidRPr="004258DD">
        <w:rPr>
          <w:rFonts w:ascii="Times New Roman" w:hAnsi="Times New Roman" w:cs="Times New Roman"/>
        </w:rPr>
        <w:t>right-of-ways,</w:t>
      </w:r>
      <w:r w:rsidRPr="004258DD">
        <w:rPr>
          <w:rFonts w:ascii="Times New Roman" w:hAnsi="Times New Roman" w:cs="Times New Roman"/>
          <w:spacing w:val="-17"/>
        </w:rPr>
        <w:t xml:space="preserve"> </w:t>
      </w:r>
      <w:r w:rsidRPr="004258DD">
        <w:rPr>
          <w:rFonts w:ascii="Times New Roman" w:hAnsi="Times New Roman" w:cs="Times New Roman"/>
        </w:rPr>
        <w:t>and</w:t>
      </w:r>
      <w:r w:rsidRPr="004258DD">
        <w:rPr>
          <w:rFonts w:ascii="Times New Roman" w:hAnsi="Times New Roman" w:cs="Times New Roman"/>
          <w:spacing w:val="-16"/>
        </w:rPr>
        <w:t xml:space="preserve"> </w:t>
      </w:r>
      <w:r w:rsidRPr="004258DD">
        <w:rPr>
          <w:rFonts w:ascii="Times New Roman" w:hAnsi="Times New Roman" w:cs="Times New Roman"/>
        </w:rPr>
        <w:t>similar</w:t>
      </w:r>
      <w:r w:rsidRPr="004258DD">
        <w:rPr>
          <w:rFonts w:ascii="Times New Roman" w:hAnsi="Times New Roman" w:cs="Times New Roman"/>
          <w:spacing w:val="-16"/>
        </w:rPr>
        <w:t xml:space="preserve"> </w:t>
      </w:r>
      <w:r w:rsidRPr="004258DD">
        <w:rPr>
          <w:rFonts w:ascii="Times New Roman" w:hAnsi="Times New Roman" w:cs="Times New Roman"/>
        </w:rPr>
        <w:t>maintenance</w:t>
      </w:r>
      <w:r w:rsidRPr="004258DD">
        <w:rPr>
          <w:rFonts w:ascii="Times New Roman" w:hAnsi="Times New Roman" w:cs="Times New Roman"/>
          <w:spacing w:val="-18"/>
        </w:rPr>
        <w:t xml:space="preserve"> </w:t>
      </w:r>
      <w:r w:rsidRPr="004258DD">
        <w:rPr>
          <w:rFonts w:ascii="Times New Roman" w:hAnsi="Times New Roman" w:cs="Times New Roman"/>
        </w:rPr>
        <w:t>activities.</w:t>
      </w:r>
    </w:p>
    <w:p w:rsidR="00277ED5" w:rsidRPr="004258DD" w:rsidRDefault="00AC371E">
      <w:pPr>
        <w:pStyle w:val="ListParagraph"/>
        <w:numPr>
          <w:ilvl w:val="0"/>
          <w:numId w:val="37"/>
        </w:numPr>
        <w:tabs>
          <w:tab w:val="left" w:pos="1581"/>
        </w:tabs>
        <w:spacing w:before="186"/>
        <w:ind w:hanging="332"/>
        <w:rPr>
          <w:rFonts w:ascii="Times New Roman" w:hAnsi="Times New Roman" w:cs="Times New Roman"/>
        </w:rPr>
      </w:pPr>
      <w:r w:rsidRPr="004258DD">
        <w:rPr>
          <w:rFonts w:ascii="Times New Roman" w:hAnsi="Times New Roman" w:cs="Times New Roman"/>
          <w:b/>
        </w:rPr>
        <w:t xml:space="preserve">Lines, Building: </w:t>
      </w:r>
      <w:r w:rsidRPr="004258DD">
        <w:rPr>
          <w:rFonts w:ascii="Times New Roman" w:hAnsi="Times New Roman" w:cs="Times New Roman"/>
        </w:rPr>
        <w:t>See Building Setback</w:t>
      </w:r>
      <w:r w:rsidRPr="004258DD">
        <w:rPr>
          <w:rFonts w:ascii="Times New Roman" w:hAnsi="Times New Roman" w:cs="Times New Roman"/>
          <w:spacing w:val="-7"/>
        </w:rPr>
        <w:t xml:space="preserve"> </w:t>
      </w:r>
      <w:r w:rsidRPr="004258DD">
        <w:rPr>
          <w:rFonts w:ascii="Times New Roman" w:hAnsi="Times New Roman" w:cs="Times New Roman"/>
        </w:rPr>
        <w:t>Lines</w:t>
      </w:r>
    </w:p>
    <w:p w:rsidR="00277ED5" w:rsidRPr="004258DD" w:rsidRDefault="00AC371E">
      <w:pPr>
        <w:pStyle w:val="ListParagraph"/>
        <w:numPr>
          <w:ilvl w:val="0"/>
          <w:numId w:val="37"/>
        </w:numPr>
        <w:tabs>
          <w:tab w:val="left" w:pos="1581"/>
        </w:tabs>
        <w:spacing w:before="188" w:line="218" w:lineRule="auto"/>
        <w:ind w:right="840"/>
        <w:rPr>
          <w:rFonts w:ascii="Times New Roman" w:hAnsi="Times New Roman" w:cs="Times New Roman"/>
        </w:rPr>
      </w:pPr>
      <w:r w:rsidRPr="004258DD">
        <w:rPr>
          <w:rFonts w:ascii="Times New Roman" w:hAnsi="Times New Roman" w:cs="Times New Roman"/>
          <w:b/>
        </w:rPr>
        <w:t>Lot:</w:t>
      </w:r>
      <w:r w:rsidRPr="004258DD">
        <w:rPr>
          <w:rFonts w:ascii="Times New Roman" w:hAnsi="Times New Roman" w:cs="Times New Roman"/>
          <w:b/>
          <w:spacing w:val="14"/>
        </w:rPr>
        <w:t xml:space="preserve"> </w:t>
      </w:r>
      <w:r w:rsidRPr="004258DD">
        <w:rPr>
          <w:rFonts w:ascii="Times New Roman" w:hAnsi="Times New Roman" w:cs="Times New Roman"/>
        </w:rPr>
        <w:t>An</w:t>
      </w:r>
      <w:r w:rsidRPr="004258DD">
        <w:rPr>
          <w:rFonts w:ascii="Times New Roman" w:hAnsi="Times New Roman" w:cs="Times New Roman"/>
          <w:spacing w:val="-29"/>
        </w:rPr>
        <w:t xml:space="preserve"> </w:t>
      </w:r>
      <w:r w:rsidRPr="004258DD">
        <w:rPr>
          <w:rFonts w:ascii="Times New Roman" w:hAnsi="Times New Roman" w:cs="Times New Roman"/>
        </w:rPr>
        <w:t>undivided</w:t>
      </w:r>
      <w:r w:rsidRPr="004258DD">
        <w:rPr>
          <w:rFonts w:ascii="Times New Roman" w:hAnsi="Times New Roman" w:cs="Times New Roman"/>
          <w:spacing w:val="-27"/>
        </w:rPr>
        <w:t xml:space="preserve"> </w:t>
      </w:r>
      <w:r w:rsidRPr="004258DD">
        <w:rPr>
          <w:rFonts w:ascii="Times New Roman" w:hAnsi="Times New Roman" w:cs="Times New Roman"/>
        </w:rPr>
        <w:t>tract</w:t>
      </w:r>
      <w:r w:rsidRPr="004258DD">
        <w:rPr>
          <w:rFonts w:ascii="Times New Roman" w:hAnsi="Times New Roman" w:cs="Times New Roman"/>
          <w:spacing w:val="-29"/>
        </w:rPr>
        <w:t xml:space="preserve"> </w:t>
      </w:r>
      <w:r w:rsidRPr="004258DD">
        <w:rPr>
          <w:rFonts w:ascii="Times New Roman" w:hAnsi="Times New Roman" w:cs="Times New Roman"/>
        </w:rPr>
        <w:t>or</w:t>
      </w:r>
      <w:r w:rsidRPr="004258DD">
        <w:rPr>
          <w:rFonts w:ascii="Times New Roman" w:hAnsi="Times New Roman" w:cs="Times New Roman"/>
          <w:spacing w:val="-29"/>
        </w:rPr>
        <w:t xml:space="preserve"> </w:t>
      </w:r>
      <w:r w:rsidRPr="004258DD">
        <w:rPr>
          <w:rFonts w:ascii="Times New Roman" w:hAnsi="Times New Roman" w:cs="Times New Roman"/>
        </w:rPr>
        <w:t>parcel</w:t>
      </w:r>
      <w:r w:rsidRPr="004258DD">
        <w:rPr>
          <w:rFonts w:ascii="Times New Roman" w:hAnsi="Times New Roman" w:cs="Times New Roman"/>
          <w:spacing w:val="-28"/>
        </w:rPr>
        <w:t xml:space="preserve"> </w:t>
      </w:r>
      <w:r w:rsidRPr="004258DD">
        <w:rPr>
          <w:rFonts w:ascii="Times New Roman" w:hAnsi="Times New Roman" w:cs="Times New Roman"/>
        </w:rPr>
        <w:t>of</w:t>
      </w:r>
      <w:r w:rsidRPr="004258DD">
        <w:rPr>
          <w:rFonts w:ascii="Times New Roman" w:hAnsi="Times New Roman" w:cs="Times New Roman"/>
          <w:spacing w:val="-29"/>
        </w:rPr>
        <w:t xml:space="preserve"> </w:t>
      </w:r>
      <w:r w:rsidRPr="004258DD">
        <w:rPr>
          <w:rFonts w:ascii="Times New Roman" w:hAnsi="Times New Roman" w:cs="Times New Roman"/>
        </w:rPr>
        <w:t>land</w:t>
      </w:r>
      <w:r w:rsidRPr="004258DD">
        <w:rPr>
          <w:rFonts w:ascii="Times New Roman" w:hAnsi="Times New Roman" w:cs="Times New Roman"/>
          <w:spacing w:val="-28"/>
        </w:rPr>
        <w:t xml:space="preserve"> </w:t>
      </w:r>
      <w:r w:rsidRPr="004258DD">
        <w:rPr>
          <w:rFonts w:ascii="Times New Roman" w:hAnsi="Times New Roman" w:cs="Times New Roman"/>
        </w:rPr>
        <w:t>having</w:t>
      </w:r>
      <w:r w:rsidRPr="004258DD">
        <w:rPr>
          <w:rFonts w:ascii="Times New Roman" w:hAnsi="Times New Roman" w:cs="Times New Roman"/>
          <w:spacing w:val="-28"/>
        </w:rPr>
        <w:t xml:space="preserve"> </w:t>
      </w:r>
      <w:r w:rsidRPr="004258DD">
        <w:rPr>
          <w:rFonts w:ascii="Times New Roman" w:hAnsi="Times New Roman" w:cs="Times New Roman"/>
        </w:rPr>
        <w:t>frontage</w:t>
      </w:r>
      <w:r w:rsidRPr="004258DD">
        <w:rPr>
          <w:rFonts w:ascii="Times New Roman" w:hAnsi="Times New Roman" w:cs="Times New Roman"/>
          <w:spacing w:val="-28"/>
        </w:rPr>
        <w:t xml:space="preserve"> </w:t>
      </w:r>
      <w:r w:rsidRPr="004258DD">
        <w:rPr>
          <w:rFonts w:ascii="Times New Roman" w:hAnsi="Times New Roman" w:cs="Times New Roman"/>
        </w:rPr>
        <w:t>on</w:t>
      </w:r>
      <w:r w:rsidRPr="004258DD">
        <w:rPr>
          <w:rFonts w:ascii="Times New Roman" w:hAnsi="Times New Roman" w:cs="Times New Roman"/>
          <w:spacing w:val="-28"/>
        </w:rPr>
        <w:t xml:space="preserve"> </w:t>
      </w:r>
      <w:r w:rsidRPr="004258DD">
        <w:rPr>
          <w:rFonts w:ascii="Times New Roman" w:hAnsi="Times New Roman" w:cs="Times New Roman"/>
        </w:rPr>
        <w:t>a</w:t>
      </w:r>
      <w:r w:rsidRPr="004258DD">
        <w:rPr>
          <w:rFonts w:ascii="Times New Roman" w:hAnsi="Times New Roman" w:cs="Times New Roman"/>
          <w:spacing w:val="-28"/>
        </w:rPr>
        <w:t xml:space="preserve"> </w:t>
      </w:r>
      <w:r w:rsidRPr="004258DD">
        <w:rPr>
          <w:rFonts w:ascii="Times New Roman" w:hAnsi="Times New Roman" w:cs="Times New Roman"/>
        </w:rPr>
        <w:t>public</w:t>
      </w:r>
      <w:r w:rsidRPr="004258DD">
        <w:rPr>
          <w:rFonts w:ascii="Times New Roman" w:hAnsi="Times New Roman" w:cs="Times New Roman"/>
          <w:spacing w:val="-30"/>
        </w:rPr>
        <w:t xml:space="preserve"> </w:t>
      </w:r>
      <w:r w:rsidRPr="004258DD">
        <w:rPr>
          <w:rFonts w:ascii="Times New Roman" w:hAnsi="Times New Roman" w:cs="Times New Roman"/>
        </w:rPr>
        <w:t>road</w:t>
      </w:r>
      <w:r w:rsidRPr="004258DD">
        <w:rPr>
          <w:rFonts w:ascii="Times New Roman" w:hAnsi="Times New Roman" w:cs="Times New Roman"/>
          <w:spacing w:val="-28"/>
        </w:rPr>
        <w:t xml:space="preserve"> </w:t>
      </w:r>
      <w:r w:rsidRPr="004258DD">
        <w:rPr>
          <w:rFonts w:ascii="Times New Roman" w:hAnsi="Times New Roman" w:cs="Times New Roman"/>
        </w:rPr>
        <w:t>and</w:t>
      </w:r>
      <w:r w:rsidRPr="004258DD">
        <w:rPr>
          <w:rFonts w:ascii="Times New Roman" w:hAnsi="Times New Roman" w:cs="Times New Roman"/>
          <w:spacing w:val="-29"/>
        </w:rPr>
        <w:t xml:space="preserve"> </w:t>
      </w:r>
      <w:r w:rsidRPr="004258DD">
        <w:rPr>
          <w:rFonts w:ascii="Times New Roman" w:hAnsi="Times New Roman" w:cs="Times New Roman"/>
        </w:rPr>
        <w:t>which</w:t>
      </w:r>
      <w:r w:rsidRPr="004258DD">
        <w:rPr>
          <w:rFonts w:ascii="Times New Roman" w:hAnsi="Times New Roman" w:cs="Times New Roman"/>
          <w:spacing w:val="-29"/>
        </w:rPr>
        <w:t xml:space="preserve"> </w:t>
      </w:r>
      <w:r w:rsidRPr="004258DD">
        <w:rPr>
          <w:rFonts w:ascii="Times New Roman" w:hAnsi="Times New Roman" w:cs="Times New Roman"/>
        </w:rPr>
        <w:t>is, or</w:t>
      </w:r>
      <w:r w:rsidRPr="004258DD">
        <w:rPr>
          <w:rFonts w:ascii="Times New Roman" w:hAnsi="Times New Roman" w:cs="Times New Roman"/>
          <w:spacing w:val="-33"/>
        </w:rPr>
        <w:t xml:space="preserve"> </w:t>
      </w:r>
      <w:r w:rsidRPr="004258DD">
        <w:rPr>
          <w:rFonts w:ascii="Times New Roman" w:hAnsi="Times New Roman" w:cs="Times New Roman"/>
        </w:rPr>
        <w:t>in</w:t>
      </w:r>
      <w:r w:rsidRPr="004258DD">
        <w:rPr>
          <w:rFonts w:ascii="Times New Roman" w:hAnsi="Times New Roman" w:cs="Times New Roman"/>
          <w:spacing w:val="-33"/>
        </w:rPr>
        <w:t xml:space="preserve"> </w:t>
      </w:r>
      <w:r w:rsidRPr="004258DD">
        <w:rPr>
          <w:rFonts w:ascii="Times New Roman" w:hAnsi="Times New Roman" w:cs="Times New Roman"/>
        </w:rPr>
        <w:t>the</w:t>
      </w:r>
      <w:r w:rsidRPr="004258DD">
        <w:rPr>
          <w:rFonts w:ascii="Times New Roman" w:hAnsi="Times New Roman" w:cs="Times New Roman"/>
          <w:spacing w:val="-32"/>
        </w:rPr>
        <w:t xml:space="preserve"> </w:t>
      </w:r>
      <w:r w:rsidRPr="004258DD">
        <w:rPr>
          <w:rFonts w:ascii="Times New Roman" w:hAnsi="Times New Roman" w:cs="Times New Roman"/>
        </w:rPr>
        <w:t>future</w:t>
      </w:r>
      <w:r w:rsidRPr="004258DD">
        <w:rPr>
          <w:rFonts w:ascii="Times New Roman" w:hAnsi="Times New Roman" w:cs="Times New Roman"/>
          <w:spacing w:val="-33"/>
        </w:rPr>
        <w:t xml:space="preserve"> </w:t>
      </w:r>
      <w:r w:rsidRPr="004258DD">
        <w:rPr>
          <w:rFonts w:ascii="Times New Roman" w:hAnsi="Times New Roman" w:cs="Times New Roman"/>
        </w:rPr>
        <w:t>may</w:t>
      </w:r>
      <w:r w:rsidRPr="004258DD">
        <w:rPr>
          <w:rFonts w:ascii="Times New Roman" w:hAnsi="Times New Roman" w:cs="Times New Roman"/>
          <w:spacing w:val="-32"/>
        </w:rPr>
        <w:t xml:space="preserve"> </w:t>
      </w:r>
      <w:r w:rsidRPr="004258DD">
        <w:rPr>
          <w:rFonts w:ascii="Times New Roman" w:hAnsi="Times New Roman" w:cs="Times New Roman"/>
        </w:rPr>
        <w:t>be</w:t>
      </w:r>
      <w:r w:rsidRPr="004258DD">
        <w:rPr>
          <w:rFonts w:ascii="Times New Roman" w:hAnsi="Times New Roman" w:cs="Times New Roman"/>
          <w:spacing w:val="-32"/>
        </w:rPr>
        <w:t xml:space="preserve"> </w:t>
      </w:r>
      <w:r w:rsidRPr="004258DD">
        <w:rPr>
          <w:rFonts w:ascii="Times New Roman" w:hAnsi="Times New Roman" w:cs="Times New Roman"/>
        </w:rPr>
        <w:t>offered</w:t>
      </w:r>
      <w:r w:rsidRPr="004258DD">
        <w:rPr>
          <w:rFonts w:ascii="Times New Roman" w:hAnsi="Times New Roman" w:cs="Times New Roman"/>
          <w:spacing w:val="-33"/>
        </w:rPr>
        <w:t xml:space="preserve"> </w:t>
      </w:r>
      <w:r w:rsidRPr="004258DD">
        <w:rPr>
          <w:rFonts w:ascii="Times New Roman" w:hAnsi="Times New Roman" w:cs="Times New Roman"/>
        </w:rPr>
        <w:t>for</w:t>
      </w:r>
      <w:r w:rsidRPr="004258DD">
        <w:rPr>
          <w:rFonts w:ascii="Times New Roman" w:hAnsi="Times New Roman" w:cs="Times New Roman"/>
          <w:spacing w:val="-32"/>
        </w:rPr>
        <w:t xml:space="preserve"> </w:t>
      </w:r>
      <w:r w:rsidRPr="004258DD">
        <w:rPr>
          <w:rFonts w:ascii="Times New Roman" w:hAnsi="Times New Roman" w:cs="Times New Roman"/>
        </w:rPr>
        <w:t>sale,</w:t>
      </w:r>
      <w:r w:rsidRPr="004258DD">
        <w:rPr>
          <w:rFonts w:ascii="Times New Roman" w:hAnsi="Times New Roman" w:cs="Times New Roman"/>
          <w:spacing w:val="-32"/>
        </w:rPr>
        <w:t xml:space="preserve"> </w:t>
      </w:r>
      <w:r w:rsidRPr="004258DD">
        <w:rPr>
          <w:rFonts w:ascii="Times New Roman" w:hAnsi="Times New Roman" w:cs="Times New Roman"/>
        </w:rPr>
        <w:t>conveyance,</w:t>
      </w:r>
      <w:r w:rsidRPr="004258DD">
        <w:rPr>
          <w:rFonts w:ascii="Times New Roman" w:hAnsi="Times New Roman" w:cs="Times New Roman"/>
          <w:spacing w:val="-33"/>
        </w:rPr>
        <w:t xml:space="preserve"> </w:t>
      </w:r>
      <w:r w:rsidRPr="004258DD">
        <w:rPr>
          <w:rFonts w:ascii="Times New Roman" w:hAnsi="Times New Roman" w:cs="Times New Roman"/>
        </w:rPr>
        <w:t>transfer</w:t>
      </w:r>
      <w:r w:rsidRPr="004258DD">
        <w:rPr>
          <w:rFonts w:ascii="Times New Roman" w:hAnsi="Times New Roman" w:cs="Times New Roman"/>
          <w:spacing w:val="-33"/>
        </w:rPr>
        <w:t xml:space="preserve"> </w:t>
      </w:r>
      <w:r w:rsidRPr="004258DD">
        <w:rPr>
          <w:rFonts w:ascii="Times New Roman" w:hAnsi="Times New Roman" w:cs="Times New Roman"/>
        </w:rPr>
        <w:t>or</w:t>
      </w:r>
      <w:r w:rsidRPr="004258DD">
        <w:rPr>
          <w:rFonts w:ascii="Times New Roman" w:hAnsi="Times New Roman" w:cs="Times New Roman"/>
          <w:spacing w:val="-32"/>
        </w:rPr>
        <w:t xml:space="preserve"> </w:t>
      </w:r>
      <w:r w:rsidRPr="004258DD">
        <w:rPr>
          <w:rFonts w:ascii="Times New Roman" w:hAnsi="Times New Roman" w:cs="Times New Roman"/>
        </w:rPr>
        <w:t>improvement;</w:t>
      </w:r>
      <w:r w:rsidRPr="004258DD">
        <w:rPr>
          <w:rFonts w:ascii="Times New Roman" w:hAnsi="Times New Roman" w:cs="Times New Roman"/>
          <w:spacing w:val="-34"/>
        </w:rPr>
        <w:t xml:space="preserve"> </w:t>
      </w:r>
      <w:r w:rsidRPr="004258DD">
        <w:rPr>
          <w:rFonts w:ascii="Times New Roman" w:hAnsi="Times New Roman" w:cs="Times New Roman"/>
        </w:rPr>
        <w:t>which</w:t>
      </w:r>
      <w:r w:rsidRPr="004258DD">
        <w:rPr>
          <w:rFonts w:ascii="Times New Roman" w:hAnsi="Times New Roman" w:cs="Times New Roman"/>
          <w:spacing w:val="-32"/>
        </w:rPr>
        <w:t xml:space="preserve"> </w:t>
      </w:r>
      <w:r w:rsidRPr="004258DD">
        <w:rPr>
          <w:rFonts w:ascii="Times New Roman" w:hAnsi="Times New Roman" w:cs="Times New Roman"/>
        </w:rPr>
        <w:t>is designated as a distinct and separate tract, and which is identified by a tract or lot number</w:t>
      </w:r>
      <w:r w:rsidRPr="004258DD">
        <w:rPr>
          <w:rFonts w:ascii="Times New Roman" w:hAnsi="Times New Roman" w:cs="Times New Roman"/>
          <w:spacing w:val="-30"/>
        </w:rPr>
        <w:t xml:space="preserve"> </w:t>
      </w:r>
      <w:r w:rsidRPr="004258DD">
        <w:rPr>
          <w:rFonts w:ascii="Times New Roman" w:hAnsi="Times New Roman" w:cs="Times New Roman"/>
        </w:rPr>
        <w:t>or</w:t>
      </w:r>
      <w:r w:rsidRPr="004258DD">
        <w:rPr>
          <w:rFonts w:ascii="Times New Roman" w:hAnsi="Times New Roman" w:cs="Times New Roman"/>
          <w:spacing w:val="-29"/>
        </w:rPr>
        <w:t xml:space="preserve"> </w:t>
      </w:r>
      <w:r w:rsidRPr="004258DD">
        <w:rPr>
          <w:rFonts w:ascii="Times New Roman" w:hAnsi="Times New Roman" w:cs="Times New Roman"/>
        </w:rPr>
        <w:t>symbol</w:t>
      </w:r>
      <w:r w:rsidRPr="004258DD">
        <w:rPr>
          <w:rFonts w:ascii="Times New Roman" w:hAnsi="Times New Roman" w:cs="Times New Roman"/>
          <w:spacing w:val="-29"/>
        </w:rPr>
        <w:t xml:space="preserve"> </w:t>
      </w:r>
      <w:r w:rsidRPr="004258DD">
        <w:rPr>
          <w:rFonts w:ascii="Times New Roman" w:hAnsi="Times New Roman" w:cs="Times New Roman"/>
        </w:rPr>
        <w:t>in</w:t>
      </w:r>
      <w:r w:rsidRPr="004258DD">
        <w:rPr>
          <w:rFonts w:ascii="Times New Roman" w:hAnsi="Times New Roman" w:cs="Times New Roman"/>
          <w:spacing w:val="-30"/>
        </w:rPr>
        <w:t xml:space="preserve"> </w:t>
      </w:r>
      <w:r w:rsidRPr="004258DD">
        <w:rPr>
          <w:rFonts w:ascii="Times New Roman" w:hAnsi="Times New Roman" w:cs="Times New Roman"/>
        </w:rPr>
        <w:t>a</w:t>
      </w:r>
      <w:r w:rsidRPr="004258DD">
        <w:rPr>
          <w:rFonts w:ascii="Times New Roman" w:hAnsi="Times New Roman" w:cs="Times New Roman"/>
          <w:spacing w:val="-29"/>
        </w:rPr>
        <w:t xml:space="preserve"> </w:t>
      </w:r>
      <w:r w:rsidRPr="004258DD">
        <w:rPr>
          <w:rFonts w:ascii="Times New Roman" w:hAnsi="Times New Roman" w:cs="Times New Roman"/>
        </w:rPr>
        <w:t>duly</w:t>
      </w:r>
      <w:r w:rsidRPr="004258DD">
        <w:rPr>
          <w:rFonts w:ascii="Times New Roman" w:hAnsi="Times New Roman" w:cs="Times New Roman"/>
          <w:spacing w:val="-29"/>
        </w:rPr>
        <w:t xml:space="preserve"> </w:t>
      </w:r>
      <w:r w:rsidRPr="004258DD">
        <w:rPr>
          <w:rFonts w:ascii="Times New Roman" w:hAnsi="Times New Roman" w:cs="Times New Roman"/>
        </w:rPr>
        <w:t>approved</w:t>
      </w:r>
      <w:r w:rsidRPr="004258DD">
        <w:rPr>
          <w:rFonts w:ascii="Times New Roman" w:hAnsi="Times New Roman" w:cs="Times New Roman"/>
          <w:spacing w:val="-29"/>
        </w:rPr>
        <w:t xml:space="preserve"> </w:t>
      </w:r>
      <w:r w:rsidRPr="004258DD">
        <w:rPr>
          <w:rFonts w:ascii="Times New Roman" w:hAnsi="Times New Roman" w:cs="Times New Roman"/>
        </w:rPr>
        <w:t>subdivision</w:t>
      </w:r>
      <w:r w:rsidRPr="004258DD">
        <w:rPr>
          <w:rFonts w:ascii="Times New Roman" w:hAnsi="Times New Roman" w:cs="Times New Roman"/>
          <w:spacing w:val="-30"/>
        </w:rPr>
        <w:t xml:space="preserve"> </w:t>
      </w:r>
      <w:r w:rsidRPr="004258DD">
        <w:rPr>
          <w:rFonts w:ascii="Times New Roman" w:hAnsi="Times New Roman" w:cs="Times New Roman"/>
        </w:rPr>
        <w:t>plat</w:t>
      </w:r>
      <w:r w:rsidRPr="004258DD">
        <w:rPr>
          <w:rFonts w:ascii="Times New Roman" w:hAnsi="Times New Roman" w:cs="Times New Roman"/>
          <w:spacing w:val="-30"/>
        </w:rPr>
        <w:t xml:space="preserve"> </w:t>
      </w:r>
      <w:r w:rsidRPr="004258DD">
        <w:rPr>
          <w:rFonts w:ascii="Times New Roman" w:hAnsi="Times New Roman" w:cs="Times New Roman"/>
        </w:rPr>
        <w:t>which</w:t>
      </w:r>
      <w:r w:rsidRPr="004258DD">
        <w:rPr>
          <w:rFonts w:ascii="Times New Roman" w:hAnsi="Times New Roman" w:cs="Times New Roman"/>
          <w:spacing w:val="-29"/>
        </w:rPr>
        <w:t xml:space="preserve"> </w:t>
      </w:r>
      <w:r w:rsidRPr="004258DD">
        <w:rPr>
          <w:rFonts w:ascii="Times New Roman" w:hAnsi="Times New Roman" w:cs="Times New Roman"/>
        </w:rPr>
        <w:t>has</w:t>
      </w:r>
      <w:r w:rsidRPr="004258DD">
        <w:rPr>
          <w:rFonts w:ascii="Times New Roman" w:hAnsi="Times New Roman" w:cs="Times New Roman"/>
          <w:spacing w:val="-29"/>
        </w:rPr>
        <w:t xml:space="preserve"> </w:t>
      </w:r>
      <w:r w:rsidRPr="004258DD">
        <w:rPr>
          <w:rFonts w:ascii="Times New Roman" w:hAnsi="Times New Roman" w:cs="Times New Roman"/>
        </w:rPr>
        <w:t>been</w:t>
      </w:r>
      <w:r w:rsidRPr="004258DD">
        <w:rPr>
          <w:rFonts w:ascii="Times New Roman" w:hAnsi="Times New Roman" w:cs="Times New Roman"/>
          <w:spacing w:val="-30"/>
        </w:rPr>
        <w:t xml:space="preserve"> </w:t>
      </w:r>
      <w:r w:rsidRPr="004258DD">
        <w:rPr>
          <w:rFonts w:ascii="Times New Roman" w:hAnsi="Times New Roman" w:cs="Times New Roman"/>
        </w:rPr>
        <w:t>properly</w:t>
      </w:r>
      <w:r w:rsidRPr="004258DD">
        <w:rPr>
          <w:rFonts w:ascii="Times New Roman" w:hAnsi="Times New Roman" w:cs="Times New Roman"/>
          <w:spacing w:val="-30"/>
        </w:rPr>
        <w:t xml:space="preserve"> </w:t>
      </w:r>
      <w:r w:rsidRPr="004258DD">
        <w:rPr>
          <w:rFonts w:ascii="Times New Roman" w:hAnsi="Times New Roman" w:cs="Times New Roman"/>
        </w:rPr>
        <w:t>filed</w:t>
      </w:r>
      <w:r w:rsidRPr="004258DD">
        <w:rPr>
          <w:rFonts w:ascii="Times New Roman" w:hAnsi="Times New Roman" w:cs="Times New Roman"/>
          <w:spacing w:val="-29"/>
        </w:rPr>
        <w:t xml:space="preserve"> </w:t>
      </w:r>
      <w:r w:rsidRPr="004258DD">
        <w:rPr>
          <w:rFonts w:ascii="Times New Roman" w:hAnsi="Times New Roman" w:cs="Times New Roman"/>
        </w:rPr>
        <w:t>of record.</w:t>
      </w:r>
    </w:p>
    <w:p w:rsidR="00277ED5" w:rsidRPr="004258DD" w:rsidRDefault="00AC371E">
      <w:pPr>
        <w:pStyle w:val="ListParagraph"/>
        <w:numPr>
          <w:ilvl w:val="0"/>
          <w:numId w:val="37"/>
        </w:numPr>
        <w:tabs>
          <w:tab w:val="left" w:pos="1581"/>
        </w:tabs>
        <w:spacing w:before="202" w:line="223" w:lineRule="auto"/>
        <w:ind w:right="834"/>
        <w:rPr>
          <w:rFonts w:ascii="Times New Roman" w:hAnsi="Times New Roman" w:cs="Times New Roman"/>
        </w:rPr>
      </w:pPr>
      <w:r w:rsidRPr="004258DD">
        <w:rPr>
          <w:rFonts w:ascii="Times New Roman" w:hAnsi="Times New Roman" w:cs="Times New Roman"/>
          <w:b/>
          <w:w w:val="95"/>
        </w:rPr>
        <w:t>Manufactured</w:t>
      </w:r>
      <w:r w:rsidRPr="004258DD">
        <w:rPr>
          <w:rFonts w:ascii="Times New Roman" w:hAnsi="Times New Roman" w:cs="Times New Roman"/>
          <w:b/>
          <w:spacing w:val="-10"/>
          <w:w w:val="95"/>
        </w:rPr>
        <w:t xml:space="preserve"> </w:t>
      </w:r>
      <w:r w:rsidRPr="004258DD">
        <w:rPr>
          <w:rFonts w:ascii="Times New Roman" w:hAnsi="Times New Roman" w:cs="Times New Roman"/>
          <w:b/>
          <w:w w:val="95"/>
        </w:rPr>
        <w:t>Home:</w:t>
      </w:r>
      <w:r w:rsidRPr="004258DD">
        <w:rPr>
          <w:rFonts w:ascii="Times New Roman" w:hAnsi="Times New Roman" w:cs="Times New Roman"/>
          <w:b/>
          <w:spacing w:val="34"/>
          <w:w w:val="95"/>
        </w:rPr>
        <w:t xml:space="preserve"> </w:t>
      </w:r>
      <w:r w:rsidRPr="004258DD">
        <w:rPr>
          <w:rFonts w:ascii="Times New Roman" w:hAnsi="Times New Roman" w:cs="Times New Roman"/>
          <w:w w:val="95"/>
        </w:rPr>
        <w:t>As</w:t>
      </w:r>
      <w:r w:rsidRPr="004258DD">
        <w:rPr>
          <w:rFonts w:ascii="Times New Roman" w:hAnsi="Times New Roman" w:cs="Times New Roman"/>
          <w:spacing w:val="-18"/>
          <w:w w:val="95"/>
        </w:rPr>
        <w:t xml:space="preserve"> </w:t>
      </w:r>
      <w:r w:rsidRPr="004258DD">
        <w:rPr>
          <w:rFonts w:ascii="Times New Roman" w:hAnsi="Times New Roman" w:cs="Times New Roman"/>
          <w:w w:val="95"/>
        </w:rPr>
        <w:t>defined</w:t>
      </w:r>
      <w:r w:rsidRPr="004258DD">
        <w:rPr>
          <w:rFonts w:ascii="Times New Roman" w:hAnsi="Times New Roman" w:cs="Times New Roman"/>
          <w:spacing w:val="-17"/>
          <w:w w:val="95"/>
        </w:rPr>
        <w:t xml:space="preserve"> </w:t>
      </w:r>
      <w:r w:rsidRPr="004258DD">
        <w:rPr>
          <w:rFonts w:ascii="Times New Roman" w:hAnsi="Times New Roman" w:cs="Times New Roman"/>
          <w:w w:val="95"/>
        </w:rPr>
        <w:t>by</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United</w:t>
      </w:r>
      <w:r w:rsidRPr="004258DD">
        <w:rPr>
          <w:rFonts w:ascii="Times New Roman" w:hAnsi="Times New Roman" w:cs="Times New Roman"/>
          <w:spacing w:val="-18"/>
          <w:w w:val="95"/>
        </w:rPr>
        <w:t xml:space="preserve"> </w:t>
      </w:r>
      <w:r w:rsidRPr="004258DD">
        <w:rPr>
          <w:rFonts w:ascii="Times New Roman" w:hAnsi="Times New Roman" w:cs="Times New Roman"/>
          <w:w w:val="95"/>
        </w:rPr>
        <w:t>States</w:t>
      </w:r>
      <w:r w:rsidRPr="004258DD">
        <w:rPr>
          <w:rFonts w:ascii="Times New Roman" w:hAnsi="Times New Roman" w:cs="Times New Roman"/>
          <w:spacing w:val="-19"/>
          <w:w w:val="95"/>
        </w:rPr>
        <w:t xml:space="preserve"> </w:t>
      </w:r>
      <w:r w:rsidRPr="004258DD">
        <w:rPr>
          <w:rFonts w:ascii="Times New Roman" w:hAnsi="Times New Roman" w:cs="Times New Roman"/>
          <w:w w:val="95"/>
        </w:rPr>
        <w:t>Department</w:t>
      </w:r>
      <w:r w:rsidRPr="004258DD">
        <w:rPr>
          <w:rFonts w:ascii="Times New Roman" w:hAnsi="Times New Roman" w:cs="Times New Roman"/>
          <w:spacing w:val="-18"/>
          <w:w w:val="95"/>
        </w:rPr>
        <w:t xml:space="preserve"> </w:t>
      </w:r>
      <w:r w:rsidRPr="004258DD">
        <w:rPr>
          <w:rFonts w:ascii="Times New Roman" w:hAnsi="Times New Roman" w:cs="Times New Roman"/>
          <w:w w:val="95"/>
        </w:rPr>
        <w:t>of</w:t>
      </w:r>
      <w:r w:rsidRPr="004258DD">
        <w:rPr>
          <w:rFonts w:ascii="Times New Roman" w:hAnsi="Times New Roman" w:cs="Times New Roman"/>
          <w:spacing w:val="-18"/>
          <w:w w:val="95"/>
        </w:rPr>
        <w:t xml:space="preserve"> </w:t>
      </w:r>
      <w:r w:rsidRPr="004258DD">
        <w:rPr>
          <w:rFonts w:ascii="Times New Roman" w:hAnsi="Times New Roman" w:cs="Times New Roman"/>
          <w:w w:val="95"/>
        </w:rPr>
        <w:t>Housing</w:t>
      </w:r>
      <w:r w:rsidRPr="004258DD">
        <w:rPr>
          <w:rFonts w:ascii="Times New Roman" w:hAnsi="Times New Roman" w:cs="Times New Roman"/>
          <w:spacing w:val="-18"/>
          <w:w w:val="95"/>
        </w:rPr>
        <w:t xml:space="preserve"> </w:t>
      </w:r>
      <w:r w:rsidRPr="004258DD">
        <w:rPr>
          <w:rFonts w:ascii="Times New Roman" w:hAnsi="Times New Roman" w:cs="Times New Roman"/>
          <w:w w:val="95"/>
        </w:rPr>
        <w:t>and</w:t>
      </w:r>
      <w:r w:rsidRPr="004258DD">
        <w:rPr>
          <w:rFonts w:ascii="Times New Roman" w:hAnsi="Times New Roman" w:cs="Times New Roman"/>
          <w:spacing w:val="-17"/>
          <w:w w:val="95"/>
        </w:rPr>
        <w:t xml:space="preserve"> </w:t>
      </w:r>
      <w:r w:rsidRPr="004258DD">
        <w:rPr>
          <w:rFonts w:ascii="Times New Roman" w:hAnsi="Times New Roman" w:cs="Times New Roman"/>
          <w:w w:val="95"/>
        </w:rPr>
        <w:t>Urban Development, a structure: constructed on or after June 15, 1976; built on a</w:t>
      </w:r>
      <w:r w:rsidRPr="004258DD">
        <w:rPr>
          <w:rFonts w:ascii="Times New Roman" w:hAnsi="Times New Roman" w:cs="Times New Roman"/>
          <w:spacing w:val="-23"/>
          <w:w w:val="95"/>
        </w:rPr>
        <w:t xml:space="preserve"> </w:t>
      </w:r>
      <w:r w:rsidRPr="004258DD">
        <w:rPr>
          <w:rFonts w:ascii="Times New Roman" w:hAnsi="Times New Roman" w:cs="Times New Roman"/>
          <w:w w:val="95"/>
        </w:rPr>
        <w:t>permanent chassis;</w:t>
      </w:r>
      <w:r w:rsidRPr="004258DD">
        <w:rPr>
          <w:rFonts w:ascii="Times New Roman" w:hAnsi="Times New Roman" w:cs="Times New Roman"/>
          <w:spacing w:val="-19"/>
          <w:w w:val="95"/>
        </w:rPr>
        <w:t xml:space="preserve"> </w:t>
      </w:r>
      <w:r w:rsidRPr="004258DD">
        <w:rPr>
          <w:rFonts w:ascii="Times New Roman" w:hAnsi="Times New Roman" w:cs="Times New Roman"/>
          <w:w w:val="95"/>
        </w:rPr>
        <w:t>designed</w:t>
      </w:r>
      <w:r w:rsidRPr="004258DD">
        <w:rPr>
          <w:rFonts w:ascii="Times New Roman" w:hAnsi="Times New Roman" w:cs="Times New Roman"/>
          <w:spacing w:val="-19"/>
          <w:w w:val="95"/>
        </w:rPr>
        <w:t xml:space="preserve"> </w:t>
      </w:r>
      <w:r w:rsidRPr="004258DD">
        <w:rPr>
          <w:rFonts w:ascii="Times New Roman" w:hAnsi="Times New Roman" w:cs="Times New Roman"/>
          <w:w w:val="95"/>
        </w:rPr>
        <w:t>for</w:t>
      </w:r>
      <w:r w:rsidRPr="004258DD">
        <w:rPr>
          <w:rFonts w:ascii="Times New Roman" w:hAnsi="Times New Roman" w:cs="Times New Roman"/>
          <w:spacing w:val="-17"/>
          <w:w w:val="95"/>
        </w:rPr>
        <w:t xml:space="preserve"> </w:t>
      </w:r>
      <w:r w:rsidRPr="004258DD">
        <w:rPr>
          <w:rFonts w:ascii="Times New Roman" w:hAnsi="Times New Roman" w:cs="Times New Roman"/>
          <w:w w:val="95"/>
        </w:rPr>
        <w:t>use</w:t>
      </w:r>
      <w:r w:rsidRPr="004258DD">
        <w:rPr>
          <w:rFonts w:ascii="Times New Roman" w:hAnsi="Times New Roman" w:cs="Times New Roman"/>
          <w:spacing w:val="-20"/>
          <w:w w:val="95"/>
        </w:rPr>
        <w:t xml:space="preserve"> </w:t>
      </w:r>
      <w:r w:rsidRPr="004258DD">
        <w:rPr>
          <w:rFonts w:ascii="Times New Roman" w:hAnsi="Times New Roman" w:cs="Times New Roman"/>
          <w:w w:val="95"/>
        </w:rPr>
        <w:t>as</w:t>
      </w:r>
      <w:r w:rsidRPr="004258DD">
        <w:rPr>
          <w:rFonts w:ascii="Times New Roman" w:hAnsi="Times New Roman" w:cs="Times New Roman"/>
          <w:spacing w:val="-18"/>
          <w:w w:val="95"/>
        </w:rPr>
        <w:t xml:space="preserve"> </w:t>
      </w:r>
      <w:r w:rsidRPr="004258DD">
        <w:rPr>
          <w:rFonts w:ascii="Times New Roman" w:hAnsi="Times New Roman" w:cs="Times New Roman"/>
          <w:w w:val="95"/>
        </w:rPr>
        <w:t>a</w:t>
      </w:r>
      <w:r w:rsidRPr="004258DD">
        <w:rPr>
          <w:rFonts w:ascii="Times New Roman" w:hAnsi="Times New Roman" w:cs="Times New Roman"/>
          <w:spacing w:val="-17"/>
          <w:w w:val="95"/>
        </w:rPr>
        <w:t xml:space="preserve"> </w:t>
      </w:r>
      <w:r w:rsidRPr="004258DD">
        <w:rPr>
          <w:rFonts w:ascii="Times New Roman" w:hAnsi="Times New Roman" w:cs="Times New Roman"/>
          <w:w w:val="95"/>
        </w:rPr>
        <w:t>dwelling</w:t>
      </w:r>
      <w:r w:rsidRPr="004258DD">
        <w:rPr>
          <w:rFonts w:ascii="Times New Roman" w:hAnsi="Times New Roman" w:cs="Times New Roman"/>
          <w:spacing w:val="-19"/>
          <w:w w:val="95"/>
        </w:rPr>
        <w:t xml:space="preserve"> </w:t>
      </w:r>
      <w:r w:rsidRPr="004258DD">
        <w:rPr>
          <w:rFonts w:ascii="Times New Roman" w:hAnsi="Times New Roman" w:cs="Times New Roman"/>
          <w:w w:val="95"/>
        </w:rPr>
        <w:t>with</w:t>
      </w:r>
      <w:r w:rsidRPr="004258DD">
        <w:rPr>
          <w:rFonts w:ascii="Times New Roman" w:hAnsi="Times New Roman" w:cs="Times New Roman"/>
          <w:spacing w:val="-18"/>
          <w:w w:val="95"/>
        </w:rPr>
        <w:t xml:space="preserve"> </w:t>
      </w:r>
      <w:r w:rsidRPr="004258DD">
        <w:rPr>
          <w:rFonts w:ascii="Times New Roman" w:hAnsi="Times New Roman" w:cs="Times New Roman"/>
          <w:w w:val="95"/>
        </w:rPr>
        <w:t>or</w:t>
      </w:r>
      <w:r w:rsidRPr="004258DD">
        <w:rPr>
          <w:rFonts w:ascii="Times New Roman" w:hAnsi="Times New Roman" w:cs="Times New Roman"/>
          <w:spacing w:val="-18"/>
          <w:w w:val="95"/>
        </w:rPr>
        <w:t xml:space="preserve"> </w:t>
      </w:r>
      <w:r w:rsidRPr="004258DD">
        <w:rPr>
          <w:rFonts w:ascii="Times New Roman" w:hAnsi="Times New Roman" w:cs="Times New Roman"/>
          <w:w w:val="95"/>
        </w:rPr>
        <w:t>without</w:t>
      </w:r>
      <w:r w:rsidRPr="004258DD">
        <w:rPr>
          <w:rFonts w:ascii="Times New Roman" w:hAnsi="Times New Roman" w:cs="Times New Roman"/>
          <w:spacing w:val="-18"/>
          <w:w w:val="95"/>
        </w:rPr>
        <w:t xml:space="preserve"> </w:t>
      </w:r>
      <w:r w:rsidRPr="004258DD">
        <w:rPr>
          <w:rFonts w:ascii="Times New Roman" w:hAnsi="Times New Roman" w:cs="Times New Roman"/>
          <w:w w:val="95"/>
        </w:rPr>
        <w:t>a</w:t>
      </w:r>
      <w:r w:rsidRPr="004258DD">
        <w:rPr>
          <w:rFonts w:ascii="Times New Roman" w:hAnsi="Times New Roman" w:cs="Times New Roman"/>
          <w:spacing w:val="-17"/>
          <w:w w:val="95"/>
        </w:rPr>
        <w:t xml:space="preserve"> </w:t>
      </w:r>
      <w:r w:rsidRPr="004258DD">
        <w:rPr>
          <w:rFonts w:ascii="Times New Roman" w:hAnsi="Times New Roman" w:cs="Times New Roman"/>
          <w:w w:val="95"/>
        </w:rPr>
        <w:t>permanent</w:t>
      </w:r>
      <w:r w:rsidRPr="004258DD">
        <w:rPr>
          <w:rFonts w:ascii="Times New Roman" w:hAnsi="Times New Roman" w:cs="Times New Roman"/>
          <w:spacing w:val="-20"/>
          <w:w w:val="95"/>
        </w:rPr>
        <w:t xml:space="preserve"> </w:t>
      </w:r>
      <w:r w:rsidRPr="004258DD">
        <w:rPr>
          <w:rFonts w:ascii="Times New Roman" w:hAnsi="Times New Roman" w:cs="Times New Roman"/>
          <w:w w:val="95"/>
        </w:rPr>
        <w:t>foundation</w:t>
      </w:r>
      <w:r w:rsidRPr="004258DD">
        <w:rPr>
          <w:rFonts w:ascii="Times New Roman" w:hAnsi="Times New Roman" w:cs="Times New Roman"/>
          <w:spacing w:val="-18"/>
          <w:w w:val="95"/>
        </w:rPr>
        <w:t xml:space="preserve"> </w:t>
      </w:r>
      <w:r w:rsidRPr="004258DD">
        <w:rPr>
          <w:rFonts w:ascii="Times New Roman" w:hAnsi="Times New Roman" w:cs="Times New Roman"/>
          <w:w w:val="95"/>
        </w:rPr>
        <w:t>when</w:t>
      </w:r>
      <w:r w:rsidRPr="004258DD">
        <w:rPr>
          <w:rFonts w:ascii="Times New Roman" w:hAnsi="Times New Roman" w:cs="Times New Roman"/>
          <w:spacing w:val="-18"/>
          <w:w w:val="95"/>
        </w:rPr>
        <w:t xml:space="preserve"> </w:t>
      </w:r>
      <w:r w:rsidRPr="004258DD">
        <w:rPr>
          <w:rFonts w:ascii="Times New Roman" w:hAnsi="Times New Roman" w:cs="Times New Roman"/>
          <w:w w:val="95"/>
        </w:rPr>
        <w:t>the structure</w:t>
      </w:r>
      <w:r w:rsidRPr="004258DD">
        <w:rPr>
          <w:rFonts w:ascii="Times New Roman" w:hAnsi="Times New Roman" w:cs="Times New Roman"/>
          <w:spacing w:val="-33"/>
          <w:w w:val="95"/>
        </w:rPr>
        <w:t xml:space="preserve"> </w:t>
      </w:r>
      <w:r w:rsidRPr="004258DD">
        <w:rPr>
          <w:rFonts w:ascii="Times New Roman" w:hAnsi="Times New Roman" w:cs="Times New Roman"/>
          <w:w w:val="95"/>
        </w:rPr>
        <w:t>is</w:t>
      </w:r>
      <w:r w:rsidRPr="004258DD">
        <w:rPr>
          <w:rFonts w:ascii="Times New Roman" w:hAnsi="Times New Roman" w:cs="Times New Roman"/>
          <w:spacing w:val="-33"/>
          <w:w w:val="95"/>
        </w:rPr>
        <w:t xml:space="preserve"> </w:t>
      </w:r>
      <w:r w:rsidRPr="004258DD">
        <w:rPr>
          <w:rFonts w:ascii="Times New Roman" w:hAnsi="Times New Roman" w:cs="Times New Roman"/>
          <w:w w:val="95"/>
        </w:rPr>
        <w:t>connected</w:t>
      </w:r>
      <w:r w:rsidRPr="004258DD">
        <w:rPr>
          <w:rFonts w:ascii="Times New Roman" w:hAnsi="Times New Roman" w:cs="Times New Roman"/>
          <w:spacing w:val="-34"/>
          <w:w w:val="95"/>
        </w:rPr>
        <w:t xml:space="preserve"> </w:t>
      </w:r>
      <w:r w:rsidRPr="004258DD">
        <w:rPr>
          <w:rFonts w:ascii="Times New Roman" w:hAnsi="Times New Roman" w:cs="Times New Roman"/>
          <w:w w:val="95"/>
        </w:rPr>
        <w:t>to</w:t>
      </w:r>
      <w:r w:rsidRPr="004258DD">
        <w:rPr>
          <w:rFonts w:ascii="Times New Roman" w:hAnsi="Times New Roman" w:cs="Times New Roman"/>
          <w:spacing w:val="-33"/>
          <w:w w:val="95"/>
        </w:rPr>
        <w:t xml:space="preserve"> </w:t>
      </w:r>
      <w:r w:rsidRPr="004258DD">
        <w:rPr>
          <w:rFonts w:ascii="Times New Roman" w:hAnsi="Times New Roman" w:cs="Times New Roman"/>
          <w:w w:val="95"/>
        </w:rPr>
        <w:t>the</w:t>
      </w:r>
      <w:r w:rsidRPr="004258DD">
        <w:rPr>
          <w:rFonts w:ascii="Times New Roman" w:hAnsi="Times New Roman" w:cs="Times New Roman"/>
          <w:spacing w:val="-34"/>
          <w:w w:val="95"/>
        </w:rPr>
        <w:t xml:space="preserve"> </w:t>
      </w:r>
      <w:r w:rsidRPr="004258DD">
        <w:rPr>
          <w:rFonts w:ascii="Times New Roman" w:hAnsi="Times New Roman" w:cs="Times New Roman"/>
          <w:w w:val="95"/>
        </w:rPr>
        <w:t>required</w:t>
      </w:r>
      <w:r w:rsidRPr="004258DD">
        <w:rPr>
          <w:rFonts w:ascii="Times New Roman" w:hAnsi="Times New Roman" w:cs="Times New Roman"/>
          <w:spacing w:val="-33"/>
          <w:w w:val="95"/>
        </w:rPr>
        <w:t xml:space="preserve"> </w:t>
      </w:r>
      <w:r w:rsidRPr="004258DD">
        <w:rPr>
          <w:rFonts w:ascii="Times New Roman" w:hAnsi="Times New Roman" w:cs="Times New Roman"/>
          <w:w w:val="95"/>
        </w:rPr>
        <w:t>utilities;</w:t>
      </w:r>
      <w:r w:rsidRPr="004258DD">
        <w:rPr>
          <w:rFonts w:ascii="Times New Roman" w:hAnsi="Times New Roman" w:cs="Times New Roman"/>
          <w:spacing w:val="-33"/>
          <w:w w:val="95"/>
        </w:rPr>
        <w:t xml:space="preserve"> </w:t>
      </w:r>
      <w:r w:rsidRPr="004258DD">
        <w:rPr>
          <w:rFonts w:ascii="Times New Roman" w:hAnsi="Times New Roman" w:cs="Times New Roman"/>
          <w:w w:val="95"/>
        </w:rPr>
        <w:t>transportable</w:t>
      </w:r>
      <w:r w:rsidRPr="004258DD">
        <w:rPr>
          <w:rFonts w:ascii="Times New Roman" w:hAnsi="Times New Roman" w:cs="Times New Roman"/>
          <w:spacing w:val="-33"/>
          <w:w w:val="95"/>
        </w:rPr>
        <w:t xml:space="preserve"> </w:t>
      </w:r>
      <w:r w:rsidRPr="004258DD">
        <w:rPr>
          <w:rFonts w:ascii="Times New Roman" w:hAnsi="Times New Roman" w:cs="Times New Roman"/>
          <w:w w:val="95"/>
        </w:rPr>
        <w:t>in</w:t>
      </w:r>
      <w:r w:rsidRPr="004258DD">
        <w:rPr>
          <w:rFonts w:ascii="Times New Roman" w:hAnsi="Times New Roman" w:cs="Times New Roman"/>
          <w:spacing w:val="-34"/>
          <w:w w:val="95"/>
        </w:rPr>
        <w:t xml:space="preserve"> </w:t>
      </w:r>
      <w:r w:rsidRPr="004258DD">
        <w:rPr>
          <w:rFonts w:ascii="Times New Roman" w:hAnsi="Times New Roman" w:cs="Times New Roman"/>
          <w:w w:val="95"/>
        </w:rPr>
        <w:t>one</w:t>
      </w:r>
      <w:r w:rsidRPr="004258DD">
        <w:rPr>
          <w:rFonts w:ascii="Times New Roman" w:hAnsi="Times New Roman" w:cs="Times New Roman"/>
          <w:spacing w:val="-33"/>
          <w:w w:val="95"/>
        </w:rPr>
        <w:t xml:space="preserve"> </w:t>
      </w:r>
      <w:r w:rsidRPr="004258DD">
        <w:rPr>
          <w:rFonts w:ascii="Times New Roman" w:hAnsi="Times New Roman" w:cs="Times New Roman"/>
          <w:w w:val="95"/>
        </w:rPr>
        <w:t>or</w:t>
      </w:r>
      <w:r w:rsidRPr="004258DD">
        <w:rPr>
          <w:rFonts w:ascii="Times New Roman" w:hAnsi="Times New Roman" w:cs="Times New Roman"/>
          <w:spacing w:val="-33"/>
          <w:w w:val="95"/>
        </w:rPr>
        <w:t xml:space="preserve"> </w:t>
      </w:r>
      <w:r w:rsidRPr="004258DD">
        <w:rPr>
          <w:rFonts w:ascii="Times New Roman" w:hAnsi="Times New Roman" w:cs="Times New Roman"/>
          <w:w w:val="95"/>
        </w:rPr>
        <w:t>more</w:t>
      </w:r>
      <w:r w:rsidRPr="004258DD">
        <w:rPr>
          <w:rFonts w:ascii="Times New Roman" w:hAnsi="Times New Roman" w:cs="Times New Roman"/>
          <w:spacing w:val="-33"/>
          <w:w w:val="95"/>
        </w:rPr>
        <w:t xml:space="preserve"> </w:t>
      </w:r>
      <w:r w:rsidRPr="004258DD">
        <w:rPr>
          <w:rFonts w:ascii="Times New Roman" w:hAnsi="Times New Roman" w:cs="Times New Roman"/>
          <w:w w:val="95"/>
        </w:rPr>
        <w:t>sections;</w:t>
      </w:r>
      <w:r w:rsidRPr="004258DD">
        <w:rPr>
          <w:rFonts w:ascii="Times New Roman" w:hAnsi="Times New Roman" w:cs="Times New Roman"/>
          <w:spacing w:val="-33"/>
          <w:w w:val="95"/>
        </w:rPr>
        <w:t xml:space="preserve"> </w:t>
      </w:r>
      <w:r w:rsidRPr="004258DD">
        <w:rPr>
          <w:rFonts w:ascii="Times New Roman" w:hAnsi="Times New Roman" w:cs="Times New Roman"/>
          <w:w w:val="95"/>
        </w:rPr>
        <w:t>and</w:t>
      </w:r>
      <w:r w:rsidRPr="004258DD">
        <w:rPr>
          <w:rFonts w:ascii="Times New Roman" w:hAnsi="Times New Roman" w:cs="Times New Roman"/>
          <w:spacing w:val="-33"/>
          <w:w w:val="95"/>
        </w:rPr>
        <w:t xml:space="preserve"> </w:t>
      </w:r>
      <w:r w:rsidRPr="004258DD">
        <w:rPr>
          <w:rFonts w:ascii="Times New Roman" w:hAnsi="Times New Roman" w:cs="Times New Roman"/>
          <w:w w:val="95"/>
        </w:rPr>
        <w:t xml:space="preserve">in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traveling</w:t>
      </w:r>
      <w:r w:rsidRPr="004258DD">
        <w:rPr>
          <w:rFonts w:ascii="Times New Roman" w:hAnsi="Times New Roman" w:cs="Times New Roman"/>
          <w:spacing w:val="-30"/>
        </w:rPr>
        <w:t xml:space="preserve"> </w:t>
      </w:r>
      <w:r w:rsidRPr="004258DD">
        <w:rPr>
          <w:rFonts w:ascii="Times New Roman" w:hAnsi="Times New Roman" w:cs="Times New Roman"/>
        </w:rPr>
        <w:t>mode,</w:t>
      </w:r>
      <w:r w:rsidRPr="004258DD">
        <w:rPr>
          <w:rFonts w:ascii="Times New Roman" w:hAnsi="Times New Roman" w:cs="Times New Roman"/>
          <w:spacing w:val="-30"/>
        </w:rPr>
        <w:t xml:space="preserve"> </w:t>
      </w:r>
      <w:r w:rsidRPr="004258DD">
        <w:rPr>
          <w:rFonts w:ascii="Times New Roman" w:hAnsi="Times New Roman" w:cs="Times New Roman"/>
        </w:rPr>
        <w:t>at</w:t>
      </w:r>
      <w:r w:rsidRPr="004258DD">
        <w:rPr>
          <w:rFonts w:ascii="Times New Roman" w:hAnsi="Times New Roman" w:cs="Times New Roman"/>
          <w:spacing w:val="-31"/>
        </w:rPr>
        <w:t xml:space="preserve"> </w:t>
      </w:r>
      <w:r w:rsidRPr="004258DD">
        <w:rPr>
          <w:rFonts w:ascii="Times New Roman" w:hAnsi="Times New Roman" w:cs="Times New Roman"/>
        </w:rPr>
        <w:t>least</w:t>
      </w:r>
      <w:r w:rsidRPr="004258DD">
        <w:rPr>
          <w:rFonts w:ascii="Times New Roman" w:hAnsi="Times New Roman" w:cs="Times New Roman"/>
          <w:spacing w:val="-31"/>
        </w:rPr>
        <w:t xml:space="preserve"> </w:t>
      </w:r>
      <w:r w:rsidRPr="004258DD">
        <w:rPr>
          <w:rFonts w:ascii="Times New Roman" w:hAnsi="Times New Roman" w:cs="Times New Roman"/>
        </w:rPr>
        <w:t>eight</w:t>
      </w:r>
      <w:r w:rsidRPr="004258DD">
        <w:rPr>
          <w:rFonts w:ascii="Times New Roman" w:hAnsi="Times New Roman" w:cs="Times New Roman"/>
          <w:spacing w:val="-30"/>
        </w:rPr>
        <w:t xml:space="preserve"> </w:t>
      </w:r>
      <w:r w:rsidRPr="004258DD">
        <w:rPr>
          <w:rFonts w:ascii="Times New Roman" w:hAnsi="Times New Roman" w:cs="Times New Roman"/>
        </w:rPr>
        <w:t>(8)</w:t>
      </w:r>
      <w:r w:rsidRPr="004258DD">
        <w:rPr>
          <w:rFonts w:ascii="Times New Roman" w:hAnsi="Times New Roman" w:cs="Times New Roman"/>
          <w:spacing w:val="-30"/>
        </w:rPr>
        <w:t xml:space="preserve"> </w:t>
      </w:r>
      <w:r w:rsidRPr="004258DD">
        <w:rPr>
          <w:rFonts w:ascii="Times New Roman" w:hAnsi="Times New Roman" w:cs="Times New Roman"/>
        </w:rPr>
        <w:t>body</w:t>
      </w:r>
      <w:r w:rsidRPr="004258DD">
        <w:rPr>
          <w:rFonts w:ascii="Times New Roman" w:hAnsi="Times New Roman" w:cs="Times New Roman"/>
          <w:spacing w:val="-30"/>
        </w:rPr>
        <w:t xml:space="preserve"> </w:t>
      </w:r>
      <w:r w:rsidRPr="004258DD">
        <w:rPr>
          <w:rFonts w:ascii="Times New Roman" w:hAnsi="Times New Roman" w:cs="Times New Roman"/>
        </w:rPr>
        <w:t>feet</w:t>
      </w:r>
      <w:r w:rsidRPr="004258DD">
        <w:rPr>
          <w:rFonts w:ascii="Times New Roman" w:hAnsi="Times New Roman" w:cs="Times New Roman"/>
          <w:spacing w:val="-30"/>
        </w:rPr>
        <w:t xml:space="preserve"> </w:t>
      </w:r>
      <w:r w:rsidRPr="004258DD">
        <w:rPr>
          <w:rFonts w:ascii="Times New Roman" w:hAnsi="Times New Roman" w:cs="Times New Roman"/>
        </w:rPr>
        <w:t>in</w:t>
      </w:r>
      <w:r w:rsidRPr="004258DD">
        <w:rPr>
          <w:rFonts w:ascii="Times New Roman" w:hAnsi="Times New Roman" w:cs="Times New Roman"/>
          <w:spacing w:val="-31"/>
        </w:rPr>
        <w:t xml:space="preserve"> </w:t>
      </w:r>
      <w:r w:rsidRPr="004258DD">
        <w:rPr>
          <w:rFonts w:ascii="Times New Roman" w:hAnsi="Times New Roman" w:cs="Times New Roman"/>
        </w:rPr>
        <w:t>width</w:t>
      </w:r>
      <w:r w:rsidRPr="004258DD">
        <w:rPr>
          <w:rFonts w:ascii="Times New Roman" w:hAnsi="Times New Roman" w:cs="Times New Roman"/>
          <w:spacing w:val="-31"/>
        </w:rPr>
        <w:t xml:space="preserve"> </w:t>
      </w:r>
      <w:r w:rsidRPr="004258DD">
        <w:rPr>
          <w:rFonts w:ascii="Times New Roman" w:hAnsi="Times New Roman" w:cs="Times New Roman"/>
        </w:rPr>
        <w:t>or</w:t>
      </w:r>
      <w:r w:rsidRPr="004258DD">
        <w:rPr>
          <w:rFonts w:ascii="Times New Roman" w:hAnsi="Times New Roman" w:cs="Times New Roman"/>
          <w:spacing w:val="-30"/>
        </w:rPr>
        <w:t xml:space="preserve"> </w:t>
      </w:r>
      <w:r w:rsidRPr="004258DD">
        <w:rPr>
          <w:rFonts w:ascii="Times New Roman" w:hAnsi="Times New Roman" w:cs="Times New Roman"/>
        </w:rPr>
        <w:t>at</w:t>
      </w:r>
      <w:r w:rsidRPr="004258DD">
        <w:rPr>
          <w:rFonts w:ascii="Times New Roman" w:hAnsi="Times New Roman" w:cs="Times New Roman"/>
          <w:spacing w:val="-30"/>
        </w:rPr>
        <w:t xml:space="preserve"> </w:t>
      </w:r>
      <w:r w:rsidRPr="004258DD">
        <w:rPr>
          <w:rFonts w:ascii="Times New Roman" w:hAnsi="Times New Roman" w:cs="Times New Roman"/>
        </w:rPr>
        <w:t>least</w:t>
      </w:r>
      <w:r w:rsidRPr="004258DD">
        <w:rPr>
          <w:rFonts w:ascii="Times New Roman" w:hAnsi="Times New Roman" w:cs="Times New Roman"/>
          <w:spacing w:val="-30"/>
        </w:rPr>
        <w:t xml:space="preserve"> </w:t>
      </w:r>
      <w:r w:rsidRPr="004258DD">
        <w:rPr>
          <w:rFonts w:ascii="Times New Roman" w:hAnsi="Times New Roman" w:cs="Times New Roman"/>
        </w:rPr>
        <w:t>40</w:t>
      </w:r>
      <w:r w:rsidRPr="004258DD">
        <w:rPr>
          <w:rFonts w:ascii="Times New Roman" w:hAnsi="Times New Roman" w:cs="Times New Roman"/>
          <w:spacing w:val="-32"/>
        </w:rPr>
        <w:t xml:space="preserve"> </w:t>
      </w:r>
      <w:r w:rsidRPr="004258DD">
        <w:rPr>
          <w:rFonts w:ascii="Times New Roman" w:hAnsi="Times New Roman" w:cs="Times New Roman"/>
        </w:rPr>
        <w:t>body</w:t>
      </w:r>
      <w:r w:rsidRPr="004258DD">
        <w:rPr>
          <w:rFonts w:ascii="Times New Roman" w:hAnsi="Times New Roman" w:cs="Times New Roman"/>
          <w:spacing w:val="-30"/>
        </w:rPr>
        <w:t xml:space="preserve"> </w:t>
      </w:r>
      <w:r w:rsidRPr="004258DD">
        <w:rPr>
          <w:rFonts w:ascii="Times New Roman" w:hAnsi="Times New Roman" w:cs="Times New Roman"/>
        </w:rPr>
        <w:t>feet</w:t>
      </w:r>
      <w:r w:rsidRPr="004258DD">
        <w:rPr>
          <w:rFonts w:ascii="Times New Roman" w:hAnsi="Times New Roman" w:cs="Times New Roman"/>
          <w:spacing w:val="-30"/>
        </w:rPr>
        <w:t xml:space="preserve"> </w:t>
      </w:r>
      <w:r w:rsidRPr="004258DD">
        <w:rPr>
          <w:rFonts w:ascii="Times New Roman" w:hAnsi="Times New Roman" w:cs="Times New Roman"/>
        </w:rPr>
        <w:t>in</w:t>
      </w:r>
      <w:r w:rsidRPr="004258DD">
        <w:rPr>
          <w:rFonts w:ascii="Times New Roman" w:hAnsi="Times New Roman" w:cs="Times New Roman"/>
          <w:spacing w:val="-31"/>
        </w:rPr>
        <w:t xml:space="preserve"> </w:t>
      </w:r>
      <w:r w:rsidRPr="004258DD">
        <w:rPr>
          <w:rFonts w:ascii="Times New Roman" w:hAnsi="Times New Roman" w:cs="Times New Roman"/>
        </w:rPr>
        <w:t xml:space="preserve">length </w:t>
      </w:r>
      <w:r w:rsidRPr="004258DD">
        <w:rPr>
          <w:rFonts w:ascii="Times New Roman" w:hAnsi="Times New Roman" w:cs="Times New Roman"/>
          <w:w w:val="95"/>
        </w:rPr>
        <w:t>or,</w:t>
      </w:r>
      <w:r w:rsidRPr="004258DD">
        <w:rPr>
          <w:rFonts w:ascii="Times New Roman" w:hAnsi="Times New Roman" w:cs="Times New Roman"/>
          <w:spacing w:val="-28"/>
          <w:w w:val="95"/>
        </w:rPr>
        <w:t xml:space="preserve"> </w:t>
      </w:r>
      <w:r w:rsidRPr="004258DD">
        <w:rPr>
          <w:rFonts w:ascii="Times New Roman" w:hAnsi="Times New Roman" w:cs="Times New Roman"/>
          <w:w w:val="95"/>
        </w:rPr>
        <w:t>when</w:t>
      </w:r>
      <w:r w:rsidRPr="004258DD">
        <w:rPr>
          <w:rFonts w:ascii="Times New Roman" w:hAnsi="Times New Roman" w:cs="Times New Roman"/>
          <w:spacing w:val="-27"/>
          <w:w w:val="95"/>
        </w:rPr>
        <w:t xml:space="preserve"> </w:t>
      </w:r>
      <w:r w:rsidRPr="004258DD">
        <w:rPr>
          <w:rFonts w:ascii="Times New Roman" w:hAnsi="Times New Roman" w:cs="Times New Roman"/>
          <w:w w:val="95"/>
        </w:rPr>
        <w:t>erected</w:t>
      </w:r>
      <w:r w:rsidRPr="004258DD">
        <w:rPr>
          <w:rFonts w:ascii="Times New Roman" w:hAnsi="Times New Roman" w:cs="Times New Roman"/>
          <w:spacing w:val="-28"/>
          <w:w w:val="95"/>
        </w:rPr>
        <w:t xml:space="preserve"> </w:t>
      </w:r>
      <w:r w:rsidRPr="004258DD">
        <w:rPr>
          <w:rFonts w:ascii="Times New Roman" w:hAnsi="Times New Roman" w:cs="Times New Roman"/>
          <w:w w:val="95"/>
        </w:rPr>
        <w:t>on</w:t>
      </w:r>
      <w:r w:rsidRPr="004258DD">
        <w:rPr>
          <w:rFonts w:ascii="Times New Roman" w:hAnsi="Times New Roman" w:cs="Times New Roman"/>
          <w:spacing w:val="-28"/>
          <w:w w:val="95"/>
        </w:rPr>
        <w:t xml:space="preserve"> </w:t>
      </w:r>
      <w:r w:rsidRPr="004258DD">
        <w:rPr>
          <w:rFonts w:ascii="Times New Roman" w:hAnsi="Times New Roman" w:cs="Times New Roman"/>
          <w:w w:val="95"/>
        </w:rPr>
        <w:t>site,</w:t>
      </w:r>
      <w:r w:rsidRPr="004258DD">
        <w:rPr>
          <w:rFonts w:ascii="Times New Roman" w:hAnsi="Times New Roman" w:cs="Times New Roman"/>
          <w:spacing w:val="-27"/>
          <w:w w:val="95"/>
        </w:rPr>
        <w:t xml:space="preserve"> </w:t>
      </w:r>
      <w:r w:rsidRPr="004258DD">
        <w:rPr>
          <w:rFonts w:ascii="Times New Roman" w:hAnsi="Times New Roman" w:cs="Times New Roman"/>
          <w:w w:val="95"/>
        </w:rPr>
        <w:t>at</w:t>
      </w:r>
      <w:r w:rsidRPr="004258DD">
        <w:rPr>
          <w:rFonts w:ascii="Times New Roman" w:hAnsi="Times New Roman" w:cs="Times New Roman"/>
          <w:spacing w:val="-29"/>
          <w:w w:val="95"/>
        </w:rPr>
        <w:t xml:space="preserve"> </w:t>
      </w:r>
      <w:r w:rsidRPr="004258DD">
        <w:rPr>
          <w:rFonts w:ascii="Times New Roman" w:hAnsi="Times New Roman" w:cs="Times New Roman"/>
          <w:w w:val="95"/>
        </w:rPr>
        <w:t>least</w:t>
      </w:r>
      <w:r w:rsidRPr="004258DD">
        <w:rPr>
          <w:rFonts w:ascii="Times New Roman" w:hAnsi="Times New Roman" w:cs="Times New Roman"/>
          <w:spacing w:val="-28"/>
          <w:w w:val="95"/>
        </w:rPr>
        <w:t xml:space="preserve"> </w:t>
      </w:r>
      <w:r w:rsidRPr="004258DD">
        <w:rPr>
          <w:rFonts w:ascii="Times New Roman" w:hAnsi="Times New Roman" w:cs="Times New Roman"/>
          <w:w w:val="95"/>
        </w:rPr>
        <w:t>320</w:t>
      </w:r>
      <w:r w:rsidRPr="004258DD">
        <w:rPr>
          <w:rFonts w:ascii="Times New Roman" w:hAnsi="Times New Roman" w:cs="Times New Roman"/>
          <w:spacing w:val="-28"/>
          <w:w w:val="95"/>
        </w:rPr>
        <w:t xml:space="preserve"> </w:t>
      </w:r>
      <w:r w:rsidRPr="004258DD">
        <w:rPr>
          <w:rFonts w:ascii="Times New Roman" w:hAnsi="Times New Roman" w:cs="Times New Roman"/>
          <w:w w:val="95"/>
        </w:rPr>
        <w:t>square</w:t>
      </w:r>
      <w:r w:rsidRPr="004258DD">
        <w:rPr>
          <w:rFonts w:ascii="Times New Roman" w:hAnsi="Times New Roman" w:cs="Times New Roman"/>
          <w:spacing w:val="-28"/>
          <w:w w:val="95"/>
        </w:rPr>
        <w:t xml:space="preserve"> </w:t>
      </w:r>
      <w:r w:rsidRPr="004258DD">
        <w:rPr>
          <w:rFonts w:ascii="Times New Roman" w:hAnsi="Times New Roman" w:cs="Times New Roman"/>
          <w:w w:val="95"/>
        </w:rPr>
        <w:t>feet.</w:t>
      </w:r>
      <w:r w:rsidRPr="004258DD">
        <w:rPr>
          <w:rFonts w:ascii="Times New Roman" w:hAnsi="Times New Roman" w:cs="Times New Roman"/>
          <w:spacing w:val="-27"/>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unit</w:t>
      </w:r>
      <w:r w:rsidRPr="004258DD">
        <w:rPr>
          <w:rFonts w:ascii="Times New Roman" w:hAnsi="Times New Roman" w:cs="Times New Roman"/>
          <w:spacing w:val="-27"/>
          <w:w w:val="95"/>
        </w:rPr>
        <w:t xml:space="preserve"> </w:t>
      </w:r>
      <w:r w:rsidRPr="004258DD">
        <w:rPr>
          <w:rFonts w:ascii="Times New Roman" w:hAnsi="Times New Roman" w:cs="Times New Roman"/>
          <w:w w:val="95"/>
        </w:rPr>
        <w:t>includes</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plumbing,</w:t>
      </w:r>
      <w:r w:rsidRPr="004258DD">
        <w:rPr>
          <w:rFonts w:ascii="Times New Roman" w:hAnsi="Times New Roman" w:cs="Times New Roman"/>
          <w:spacing w:val="-29"/>
          <w:w w:val="95"/>
        </w:rPr>
        <w:t xml:space="preserve"> </w:t>
      </w:r>
      <w:r w:rsidRPr="004258DD">
        <w:rPr>
          <w:rFonts w:ascii="Times New Roman" w:hAnsi="Times New Roman" w:cs="Times New Roman"/>
          <w:w w:val="95"/>
        </w:rPr>
        <w:t xml:space="preserve">heating, </w:t>
      </w:r>
      <w:r w:rsidRPr="004258DD">
        <w:rPr>
          <w:rFonts w:ascii="Times New Roman" w:hAnsi="Times New Roman" w:cs="Times New Roman"/>
        </w:rPr>
        <w:t>air conditioning, and electrical systems of the home. The unit does not include a recreational</w:t>
      </w:r>
      <w:r w:rsidRPr="004258DD">
        <w:rPr>
          <w:rFonts w:ascii="Times New Roman" w:hAnsi="Times New Roman" w:cs="Times New Roman"/>
          <w:spacing w:val="-16"/>
        </w:rPr>
        <w:t xml:space="preserve"> </w:t>
      </w:r>
      <w:r w:rsidRPr="004258DD">
        <w:rPr>
          <w:rFonts w:ascii="Times New Roman" w:hAnsi="Times New Roman" w:cs="Times New Roman"/>
        </w:rPr>
        <w:t>vehicle</w:t>
      </w:r>
      <w:r w:rsidRPr="004258DD">
        <w:rPr>
          <w:rFonts w:ascii="Times New Roman" w:hAnsi="Times New Roman" w:cs="Times New Roman"/>
          <w:spacing w:val="-16"/>
        </w:rPr>
        <w:t xml:space="preserve"> </w:t>
      </w:r>
      <w:r w:rsidRPr="004258DD">
        <w:rPr>
          <w:rFonts w:ascii="Times New Roman" w:hAnsi="Times New Roman" w:cs="Times New Roman"/>
        </w:rPr>
        <w:t>as</w:t>
      </w:r>
      <w:r w:rsidRPr="004258DD">
        <w:rPr>
          <w:rFonts w:ascii="Times New Roman" w:hAnsi="Times New Roman" w:cs="Times New Roman"/>
          <w:spacing w:val="-14"/>
        </w:rPr>
        <w:t xml:space="preserve"> </w:t>
      </w:r>
      <w:r w:rsidRPr="004258DD">
        <w:rPr>
          <w:rFonts w:ascii="Times New Roman" w:hAnsi="Times New Roman" w:cs="Times New Roman"/>
        </w:rPr>
        <w:t>defined</w:t>
      </w:r>
      <w:r w:rsidRPr="004258DD">
        <w:rPr>
          <w:rFonts w:ascii="Times New Roman" w:hAnsi="Times New Roman" w:cs="Times New Roman"/>
          <w:spacing w:val="-15"/>
        </w:rPr>
        <w:t xml:space="preserve"> </w:t>
      </w:r>
      <w:r w:rsidRPr="004258DD">
        <w:rPr>
          <w:rFonts w:ascii="Times New Roman" w:hAnsi="Times New Roman" w:cs="Times New Roman"/>
        </w:rPr>
        <w:t>by</w:t>
      </w:r>
      <w:r w:rsidRPr="004258DD">
        <w:rPr>
          <w:rFonts w:ascii="Times New Roman" w:hAnsi="Times New Roman" w:cs="Times New Roman"/>
          <w:spacing w:val="-14"/>
        </w:rPr>
        <w:t xml:space="preserve"> </w:t>
      </w:r>
      <w:r w:rsidRPr="004258DD">
        <w:rPr>
          <w:rFonts w:ascii="Times New Roman" w:hAnsi="Times New Roman" w:cs="Times New Roman"/>
        </w:rPr>
        <w:t>these</w:t>
      </w:r>
      <w:r w:rsidRPr="004258DD">
        <w:rPr>
          <w:rFonts w:ascii="Times New Roman" w:hAnsi="Times New Roman" w:cs="Times New Roman"/>
          <w:spacing w:val="-14"/>
        </w:rPr>
        <w:t xml:space="preserve"> </w:t>
      </w:r>
      <w:r w:rsidRPr="004258DD">
        <w:rPr>
          <w:rFonts w:ascii="Times New Roman" w:hAnsi="Times New Roman" w:cs="Times New Roman"/>
        </w:rPr>
        <w:t>Rules</w:t>
      </w:r>
      <w:r w:rsidRPr="004258DD">
        <w:rPr>
          <w:rFonts w:ascii="Times New Roman" w:hAnsi="Times New Roman" w:cs="Times New Roman"/>
          <w:spacing w:val="-18"/>
        </w:rPr>
        <w:t xml:space="preserve"> </w:t>
      </w:r>
      <w:r w:rsidRPr="004258DD">
        <w:rPr>
          <w:rFonts w:ascii="Times New Roman" w:hAnsi="Times New Roman" w:cs="Times New Roman"/>
        </w:rPr>
        <w:t>and</w:t>
      </w:r>
      <w:r w:rsidRPr="004258DD">
        <w:rPr>
          <w:rFonts w:ascii="Times New Roman" w:hAnsi="Times New Roman" w:cs="Times New Roman"/>
          <w:spacing w:val="-14"/>
        </w:rPr>
        <w:t xml:space="preserve"> </w:t>
      </w:r>
      <w:r w:rsidRPr="004258DD">
        <w:rPr>
          <w:rFonts w:ascii="Times New Roman" w:hAnsi="Times New Roman" w:cs="Times New Roman"/>
        </w:rPr>
        <w:t>Regulations.</w:t>
      </w:r>
    </w:p>
    <w:p w:rsidR="00277ED5" w:rsidRPr="004258DD" w:rsidRDefault="00AC371E">
      <w:pPr>
        <w:pStyle w:val="ListParagraph"/>
        <w:numPr>
          <w:ilvl w:val="0"/>
          <w:numId w:val="37"/>
        </w:numPr>
        <w:tabs>
          <w:tab w:val="left" w:pos="1581"/>
        </w:tabs>
        <w:spacing w:before="211" w:line="208" w:lineRule="auto"/>
        <w:ind w:right="833"/>
        <w:rPr>
          <w:rFonts w:ascii="Times New Roman" w:hAnsi="Times New Roman" w:cs="Times New Roman"/>
        </w:rPr>
      </w:pPr>
      <w:r w:rsidRPr="004258DD">
        <w:rPr>
          <w:rFonts w:ascii="Times New Roman" w:hAnsi="Times New Roman" w:cs="Times New Roman"/>
          <w:b/>
        </w:rPr>
        <w:t>Master</w:t>
      </w:r>
      <w:r w:rsidRPr="004258DD">
        <w:rPr>
          <w:rFonts w:ascii="Times New Roman" w:hAnsi="Times New Roman" w:cs="Times New Roman"/>
          <w:b/>
          <w:spacing w:val="-3"/>
        </w:rPr>
        <w:t xml:space="preserve"> </w:t>
      </w:r>
      <w:r w:rsidRPr="004258DD">
        <w:rPr>
          <w:rFonts w:ascii="Times New Roman" w:hAnsi="Times New Roman" w:cs="Times New Roman"/>
          <w:b/>
        </w:rPr>
        <w:t>Thoroughfare</w:t>
      </w:r>
      <w:r w:rsidRPr="004258DD">
        <w:rPr>
          <w:rFonts w:ascii="Times New Roman" w:hAnsi="Times New Roman" w:cs="Times New Roman"/>
          <w:b/>
          <w:spacing w:val="-2"/>
        </w:rPr>
        <w:t xml:space="preserve"> </w:t>
      </w:r>
      <w:r w:rsidRPr="004258DD">
        <w:rPr>
          <w:rFonts w:ascii="Times New Roman" w:hAnsi="Times New Roman" w:cs="Times New Roman"/>
          <w:b/>
        </w:rPr>
        <w:t>Plan:</w:t>
      </w:r>
      <w:r w:rsidRPr="004258DD">
        <w:rPr>
          <w:rFonts w:ascii="Times New Roman" w:hAnsi="Times New Roman" w:cs="Times New Roman"/>
          <w:b/>
          <w:spacing w:val="1"/>
        </w:rPr>
        <w:t xml:space="preserve"> </w:t>
      </w:r>
      <w:r w:rsidRPr="004258DD">
        <w:rPr>
          <w:rFonts w:ascii="Times New Roman" w:hAnsi="Times New Roman" w:cs="Times New Roman"/>
        </w:rPr>
        <w:t>Official</w:t>
      </w:r>
      <w:r w:rsidRPr="004258DD">
        <w:rPr>
          <w:rFonts w:ascii="Times New Roman" w:hAnsi="Times New Roman" w:cs="Times New Roman"/>
          <w:spacing w:val="-12"/>
        </w:rPr>
        <w:t xml:space="preserve"> </w:t>
      </w:r>
      <w:r w:rsidRPr="004258DD">
        <w:rPr>
          <w:rFonts w:ascii="Times New Roman" w:hAnsi="Times New Roman" w:cs="Times New Roman"/>
        </w:rPr>
        <w:t>long</w:t>
      </w:r>
      <w:r w:rsidRPr="004258DD">
        <w:rPr>
          <w:rFonts w:ascii="Times New Roman" w:hAnsi="Times New Roman" w:cs="Times New Roman"/>
          <w:spacing w:val="-13"/>
        </w:rPr>
        <w:t xml:space="preserve"> </w:t>
      </w:r>
      <w:r w:rsidRPr="004258DD">
        <w:rPr>
          <w:rFonts w:ascii="Times New Roman" w:hAnsi="Times New Roman" w:cs="Times New Roman"/>
        </w:rPr>
        <w:t>range</w:t>
      </w:r>
      <w:r w:rsidRPr="004258DD">
        <w:rPr>
          <w:rFonts w:ascii="Times New Roman" w:hAnsi="Times New Roman" w:cs="Times New Roman"/>
          <w:spacing w:val="-12"/>
        </w:rPr>
        <w:t xml:space="preserve"> </w:t>
      </w:r>
      <w:r w:rsidRPr="004258DD">
        <w:rPr>
          <w:rFonts w:ascii="Times New Roman" w:hAnsi="Times New Roman" w:cs="Times New Roman"/>
        </w:rPr>
        <w:t>planning</w:t>
      </w:r>
      <w:r w:rsidRPr="004258DD">
        <w:rPr>
          <w:rFonts w:ascii="Times New Roman" w:hAnsi="Times New Roman" w:cs="Times New Roman"/>
          <w:spacing w:val="-11"/>
        </w:rPr>
        <w:t xml:space="preserve"> </w:t>
      </w:r>
      <w:r w:rsidRPr="004258DD">
        <w:rPr>
          <w:rFonts w:ascii="Times New Roman" w:hAnsi="Times New Roman" w:cs="Times New Roman"/>
        </w:rPr>
        <w:t>document</w:t>
      </w:r>
      <w:r w:rsidRPr="004258DD">
        <w:rPr>
          <w:rFonts w:ascii="Times New Roman" w:hAnsi="Times New Roman" w:cs="Times New Roman"/>
          <w:spacing w:val="-13"/>
        </w:rPr>
        <w:t xml:space="preserve"> </w:t>
      </w:r>
      <w:r w:rsidRPr="004258DD">
        <w:rPr>
          <w:rFonts w:ascii="Times New Roman" w:hAnsi="Times New Roman" w:cs="Times New Roman"/>
        </w:rPr>
        <w:t>that</w:t>
      </w:r>
      <w:r w:rsidRPr="004258DD">
        <w:rPr>
          <w:rFonts w:ascii="Times New Roman" w:hAnsi="Times New Roman" w:cs="Times New Roman"/>
          <w:spacing w:val="-11"/>
        </w:rPr>
        <w:t xml:space="preserve"> </w:t>
      </w:r>
      <w:r w:rsidRPr="004258DD">
        <w:rPr>
          <w:rFonts w:ascii="Times New Roman" w:hAnsi="Times New Roman" w:cs="Times New Roman"/>
        </w:rPr>
        <w:t>establishes</w:t>
      </w:r>
      <w:r w:rsidRPr="004258DD">
        <w:rPr>
          <w:rFonts w:ascii="Times New Roman" w:hAnsi="Times New Roman" w:cs="Times New Roman"/>
          <w:spacing w:val="-11"/>
        </w:rPr>
        <w:t xml:space="preserve"> </w:t>
      </w:r>
      <w:r w:rsidRPr="004258DD">
        <w:rPr>
          <w:rFonts w:ascii="Times New Roman" w:hAnsi="Times New Roman" w:cs="Times New Roman"/>
        </w:rPr>
        <w:t>a future roadway network system that will accommodate projected growth</w:t>
      </w:r>
      <w:r w:rsidRPr="004258DD">
        <w:rPr>
          <w:rFonts w:ascii="Times New Roman" w:hAnsi="Times New Roman" w:cs="Times New Roman"/>
          <w:spacing w:val="45"/>
        </w:rPr>
        <w:t xml:space="preserve"> </w:t>
      </w:r>
      <w:r w:rsidRPr="004258DD">
        <w:rPr>
          <w:rFonts w:ascii="Times New Roman" w:hAnsi="Times New Roman" w:cs="Times New Roman"/>
        </w:rPr>
        <w:t>and development.</w:t>
      </w:r>
    </w:p>
    <w:p w:rsidR="00277ED5" w:rsidRPr="004258DD" w:rsidRDefault="00277ED5">
      <w:pPr>
        <w:pStyle w:val="BodyText"/>
        <w:spacing w:before="7"/>
        <w:rPr>
          <w:rFonts w:ascii="Times New Roman" w:hAnsi="Times New Roman" w:cs="Times New Roman"/>
          <w:sz w:val="20"/>
        </w:rPr>
      </w:pPr>
    </w:p>
    <w:p w:rsidR="00277ED5" w:rsidRPr="004258DD" w:rsidRDefault="00AC371E">
      <w:pPr>
        <w:pStyle w:val="ListParagraph"/>
        <w:numPr>
          <w:ilvl w:val="0"/>
          <w:numId w:val="37"/>
        </w:numPr>
        <w:tabs>
          <w:tab w:val="left" w:pos="1581"/>
        </w:tabs>
        <w:spacing w:line="192" w:lineRule="auto"/>
        <w:ind w:right="839"/>
        <w:rPr>
          <w:rFonts w:ascii="Times New Roman" w:hAnsi="Times New Roman" w:cs="Times New Roman"/>
        </w:rPr>
      </w:pPr>
      <w:r w:rsidRPr="004258DD">
        <w:rPr>
          <w:rFonts w:ascii="Times New Roman" w:hAnsi="Times New Roman" w:cs="Times New Roman"/>
          <w:b/>
        </w:rPr>
        <w:t xml:space="preserve">Multi-Unit Residential Development: </w:t>
      </w:r>
      <w:r w:rsidRPr="004258DD">
        <w:rPr>
          <w:rFonts w:ascii="Times New Roman" w:hAnsi="Times New Roman" w:cs="Times New Roman"/>
        </w:rPr>
        <w:t xml:space="preserve">Any area developed or used for a structure or </w:t>
      </w:r>
      <w:r w:rsidRPr="004258DD">
        <w:rPr>
          <w:rFonts w:ascii="Times New Roman" w:hAnsi="Times New Roman" w:cs="Times New Roman"/>
          <w:w w:val="95"/>
        </w:rPr>
        <w:t>combination</w:t>
      </w:r>
      <w:r w:rsidRPr="004258DD">
        <w:rPr>
          <w:rFonts w:ascii="Times New Roman" w:hAnsi="Times New Roman" w:cs="Times New Roman"/>
          <w:spacing w:val="-27"/>
          <w:w w:val="95"/>
        </w:rPr>
        <w:t xml:space="preserve"> </w:t>
      </w:r>
      <w:r w:rsidRPr="004258DD">
        <w:rPr>
          <w:rFonts w:ascii="Times New Roman" w:hAnsi="Times New Roman" w:cs="Times New Roman"/>
          <w:w w:val="95"/>
        </w:rPr>
        <w:t>of</w:t>
      </w:r>
      <w:r w:rsidRPr="004258DD">
        <w:rPr>
          <w:rFonts w:ascii="Times New Roman" w:hAnsi="Times New Roman" w:cs="Times New Roman"/>
          <w:spacing w:val="-26"/>
          <w:w w:val="95"/>
        </w:rPr>
        <w:t xml:space="preserve"> </w:t>
      </w:r>
      <w:r w:rsidRPr="004258DD">
        <w:rPr>
          <w:rFonts w:ascii="Times New Roman" w:hAnsi="Times New Roman" w:cs="Times New Roman"/>
          <w:w w:val="95"/>
        </w:rPr>
        <w:t>structures</w:t>
      </w:r>
      <w:r w:rsidRPr="004258DD">
        <w:rPr>
          <w:rFonts w:ascii="Times New Roman" w:hAnsi="Times New Roman" w:cs="Times New Roman"/>
          <w:spacing w:val="-25"/>
          <w:w w:val="95"/>
        </w:rPr>
        <w:t xml:space="preserve"> </w:t>
      </w:r>
      <w:r w:rsidRPr="004258DD">
        <w:rPr>
          <w:rFonts w:ascii="Times New Roman" w:hAnsi="Times New Roman" w:cs="Times New Roman"/>
          <w:w w:val="95"/>
        </w:rPr>
        <w:t>designed</w:t>
      </w:r>
      <w:r w:rsidRPr="004258DD">
        <w:rPr>
          <w:rFonts w:ascii="Times New Roman" w:hAnsi="Times New Roman" w:cs="Times New Roman"/>
          <w:spacing w:val="-27"/>
          <w:w w:val="95"/>
        </w:rPr>
        <w:t xml:space="preserve"> </w:t>
      </w:r>
      <w:r w:rsidRPr="004258DD">
        <w:rPr>
          <w:rFonts w:ascii="Times New Roman" w:hAnsi="Times New Roman" w:cs="Times New Roman"/>
          <w:w w:val="95"/>
        </w:rPr>
        <w:t>to</w:t>
      </w:r>
      <w:r w:rsidRPr="004258DD">
        <w:rPr>
          <w:rFonts w:ascii="Times New Roman" w:hAnsi="Times New Roman" w:cs="Times New Roman"/>
          <w:spacing w:val="-26"/>
          <w:w w:val="95"/>
        </w:rPr>
        <w:t xml:space="preserve"> </w:t>
      </w:r>
      <w:r w:rsidRPr="004258DD">
        <w:rPr>
          <w:rFonts w:ascii="Times New Roman" w:hAnsi="Times New Roman" w:cs="Times New Roman"/>
          <w:w w:val="95"/>
        </w:rPr>
        <w:t>lease</w:t>
      </w:r>
      <w:r w:rsidRPr="004258DD">
        <w:rPr>
          <w:rFonts w:ascii="Times New Roman" w:hAnsi="Times New Roman" w:cs="Times New Roman"/>
          <w:spacing w:val="-27"/>
          <w:w w:val="95"/>
        </w:rPr>
        <w:t xml:space="preserve"> </w:t>
      </w:r>
      <w:r w:rsidRPr="004258DD">
        <w:rPr>
          <w:rFonts w:ascii="Times New Roman" w:hAnsi="Times New Roman" w:cs="Times New Roman"/>
          <w:w w:val="95"/>
        </w:rPr>
        <w:t>or</w:t>
      </w:r>
      <w:r w:rsidRPr="004258DD">
        <w:rPr>
          <w:rFonts w:ascii="Times New Roman" w:hAnsi="Times New Roman" w:cs="Times New Roman"/>
          <w:spacing w:val="-26"/>
          <w:w w:val="95"/>
        </w:rPr>
        <w:t xml:space="preserve"> </w:t>
      </w:r>
      <w:r w:rsidRPr="004258DD">
        <w:rPr>
          <w:rFonts w:ascii="Times New Roman" w:hAnsi="Times New Roman" w:cs="Times New Roman"/>
          <w:w w:val="95"/>
        </w:rPr>
        <w:t>rent</w:t>
      </w:r>
      <w:r w:rsidRPr="004258DD">
        <w:rPr>
          <w:rFonts w:ascii="Times New Roman" w:hAnsi="Times New Roman" w:cs="Times New Roman"/>
          <w:spacing w:val="-27"/>
          <w:w w:val="95"/>
        </w:rPr>
        <w:t xml:space="preserve"> </w:t>
      </w:r>
      <w:r w:rsidRPr="004258DD">
        <w:rPr>
          <w:rFonts w:ascii="Times New Roman" w:hAnsi="Times New Roman" w:cs="Times New Roman"/>
          <w:w w:val="95"/>
        </w:rPr>
        <w:t>space</w:t>
      </w:r>
      <w:r w:rsidRPr="004258DD">
        <w:rPr>
          <w:rFonts w:ascii="Times New Roman" w:hAnsi="Times New Roman" w:cs="Times New Roman"/>
          <w:spacing w:val="-26"/>
          <w:w w:val="95"/>
        </w:rPr>
        <w:t xml:space="preserve"> </w:t>
      </w:r>
      <w:r w:rsidRPr="004258DD">
        <w:rPr>
          <w:rFonts w:ascii="Times New Roman" w:hAnsi="Times New Roman" w:cs="Times New Roman"/>
          <w:w w:val="95"/>
        </w:rPr>
        <w:t>to</w:t>
      </w:r>
      <w:r w:rsidRPr="004258DD">
        <w:rPr>
          <w:rFonts w:ascii="Times New Roman" w:hAnsi="Times New Roman" w:cs="Times New Roman"/>
          <w:spacing w:val="-26"/>
          <w:w w:val="95"/>
        </w:rPr>
        <w:t xml:space="preserve"> </w:t>
      </w:r>
      <w:r w:rsidRPr="004258DD">
        <w:rPr>
          <w:rFonts w:ascii="Times New Roman" w:hAnsi="Times New Roman" w:cs="Times New Roman"/>
          <w:w w:val="95"/>
        </w:rPr>
        <w:t>house</w:t>
      </w:r>
      <w:r w:rsidRPr="004258DD">
        <w:rPr>
          <w:rFonts w:ascii="Times New Roman" w:hAnsi="Times New Roman" w:cs="Times New Roman"/>
          <w:spacing w:val="-26"/>
          <w:w w:val="95"/>
        </w:rPr>
        <w:t xml:space="preserve"> </w:t>
      </w:r>
      <w:r w:rsidRPr="004258DD">
        <w:rPr>
          <w:rFonts w:ascii="Times New Roman" w:hAnsi="Times New Roman" w:cs="Times New Roman"/>
          <w:w w:val="95"/>
        </w:rPr>
        <w:t>two</w:t>
      </w:r>
      <w:r w:rsidRPr="004258DD">
        <w:rPr>
          <w:rFonts w:ascii="Times New Roman" w:hAnsi="Times New Roman" w:cs="Times New Roman"/>
          <w:spacing w:val="-26"/>
          <w:w w:val="95"/>
        </w:rPr>
        <w:t xml:space="preserve"> </w:t>
      </w:r>
      <w:r w:rsidRPr="004258DD">
        <w:rPr>
          <w:rFonts w:ascii="Times New Roman" w:hAnsi="Times New Roman" w:cs="Times New Roman"/>
          <w:w w:val="95"/>
        </w:rPr>
        <w:t>or</w:t>
      </w:r>
      <w:r w:rsidRPr="004258DD">
        <w:rPr>
          <w:rFonts w:ascii="Times New Roman" w:hAnsi="Times New Roman" w:cs="Times New Roman"/>
          <w:spacing w:val="-26"/>
          <w:w w:val="95"/>
        </w:rPr>
        <w:t xml:space="preserve"> </w:t>
      </w:r>
      <w:r w:rsidRPr="004258DD">
        <w:rPr>
          <w:rFonts w:ascii="Times New Roman" w:hAnsi="Times New Roman" w:cs="Times New Roman"/>
          <w:w w:val="95"/>
        </w:rPr>
        <w:t>more</w:t>
      </w:r>
      <w:r w:rsidRPr="004258DD">
        <w:rPr>
          <w:rFonts w:ascii="Times New Roman" w:hAnsi="Times New Roman" w:cs="Times New Roman"/>
          <w:spacing w:val="-26"/>
          <w:w w:val="95"/>
        </w:rPr>
        <w:t xml:space="preserve"> </w:t>
      </w:r>
      <w:r w:rsidRPr="004258DD">
        <w:rPr>
          <w:rFonts w:ascii="Times New Roman" w:hAnsi="Times New Roman" w:cs="Times New Roman"/>
          <w:w w:val="95"/>
        </w:rPr>
        <w:t>families.</w:t>
      </w:r>
    </w:p>
    <w:p w:rsidR="00277ED5" w:rsidRPr="004258DD" w:rsidRDefault="00277ED5">
      <w:pPr>
        <w:pStyle w:val="BodyText"/>
        <w:spacing w:before="10"/>
        <w:rPr>
          <w:rFonts w:ascii="Times New Roman" w:hAnsi="Times New Roman" w:cs="Times New Roman"/>
          <w:sz w:val="20"/>
        </w:rPr>
      </w:pPr>
    </w:p>
    <w:p w:rsidR="00277ED5" w:rsidRPr="004258DD" w:rsidRDefault="00AC371E">
      <w:pPr>
        <w:pStyle w:val="ListParagraph"/>
        <w:numPr>
          <w:ilvl w:val="0"/>
          <w:numId w:val="37"/>
        </w:numPr>
        <w:tabs>
          <w:tab w:val="left" w:pos="1581"/>
        </w:tabs>
        <w:spacing w:line="192" w:lineRule="auto"/>
        <w:ind w:right="839"/>
        <w:rPr>
          <w:rFonts w:ascii="Times New Roman" w:hAnsi="Times New Roman" w:cs="Times New Roman"/>
        </w:rPr>
      </w:pPr>
      <w:r w:rsidRPr="004258DD">
        <w:rPr>
          <w:rFonts w:ascii="Times New Roman" w:hAnsi="Times New Roman" w:cs="Times New Roman"/>
          <w:b/>
        </w:rPr>
        <w:t>Non-Residential</w:t>
      </w:r>
      <w:r w:rsidRPr="004258DD">
        <w:rPr>
          <w:rFonts w:ascii="Times New Roman" w:hAnsi="Times New Roman" w:cs="Times New Roman"/>
          <w:b/>
          <w:spacing w:val="-28"/>
        </w:rPr>
        <w:t xml:space="preserve"> </w:t>
      </w:r>
      <w:r w:rsidRPr="004258DD">
        <w:rPr>
          <w:rFonts w:ascii="Times New Roman" w:hAnsi="Times New Roman" w:cs="Times New Roman"/>
          <w:b/>
        </w:rPr>
        <w:t>Development:</w:t>
      </w:r>
      <w:r w:rsidRPr="004258DD">
        <w:rPr>
          <w:rFonts w:ascii="Times New Roman" w:hAnsi="Times New Roman" w:cs="Times New Roman"/>
          <w:b/>
          <w:spacing w:val="-27"/>
        </w:rPr>
        <w:t xml:space="preserve"> </w:t>
      </w:r>
      <w:r w:rsidRPr="004258DD">
        <w:rPr>
          <w:rFonts w:ascii="Times New Roman" w:hAnsi="Times New Roman" w:cs="Times New Roman"/>
        </w:rPr>
        <w:t>Any</w:t>
      </w:r>
      <w:r w:rsidRPr="004258DD">
        <w:rPr>
          <w:rFonts w:ascii="Times New Roman" w:hAnsi="Times New Roman" w:cs="Times New Roman"/>
          <w:spacing w:val="-37"/>
        </w:rPr>
        <w:t xml:space="preserve"> </w:t>
      </w:r>
      <w:r w:rsidRPr="004258DD">
        <w:rPr>
          <w:rFonts w:ascii="Times New Roman" w:hAnsi="Times New Roman" w:cs="Times New Roman"/>
        </w:rPr>
        <w:t>area</w:t>
      </w:r>
      <w:r w:rsidRPr="004258DD">
        <w:rPr>
          <w:rFonts w:ascii="Times New Roman" w:hAnsi="Times New Roman" w:cs="Times New Roman"/>
          <w:spacing w:val="-38"/>
        </w:rPr>
        <w:t xml:space="preserve"> </w:t>
      </w:r>
      <w:r w:rsidRPr="004258DD">
        <w:rPr>
          <w:rFonts w:ascii="Times New Roman" w:hAnsi="Times New Roman" w:cs="Times New Roman"/>
        </w:rPr>
        <w:t>developed</w:t>
      </w:r>
      <w:r w:rsidRPr="004258DD">
        <w:rPr>
          <w:rFonts w:ascii="Times New Roman" w:hAnsi="Times New Roman" w:cs="Times New Roman"/>
          <w:spacing w:val="-38"/>
        </w:rPr>
        <w:t xml:space="preserve"> </w:t>
      </w:r>
      <w:r w:rsidRPr="004258DD">
        <w:rPr>
          <w:rFonts w:ascii="Times New Roman" w:hAnsi="Times New Roman" w:cs="Times New Roman"/>
        </w:rPr>
        <w:t>for</w:t>
      </w:r>
      <w:r w:rsidRPr="004258DD">
        <w:rPr>
          <w:rFonts w:ascii="Times New Roman" w:hAnsi="Times New Roman" w:cs="Times New Roman"/>
          <w:spacing w:val="-38"/>
        </w:rPr>
        <w:t xml:space="preserve"> </w:t>
      </w:r>
      <w:r w:rsidRPr="004258DD">
        <w:rPr>
          <w:rFonts w:ascii="Times New Roman" w:hAnsi="Times New Roman" w:cs="Times New Roman"/>
        </w:rPr>
        <w:t>a</w:t>
      </w:r>
      <w:r w:rsidRPr="004258DD">
        <w:rPr>
          <w:rFonts w:ascii="Times New Roman" w:hAnsi="Times New Roman" w:cs="Times New Roman"/>
          <w:spacing w:val="-37"/>
        </w:rPr>
        <w:t xml:space="preserve"> </w:t>
      </w:r>
      <w:r w:rsidRPr="004258DD">
        <w:rPr>
          <w:rFonts w:ascii="Times New Roman" w:hAnsi="Times New Roman" w:cs="Times New Roman"/>
        </w:rPr>
        <w:t>use</w:t>
      </w:r>
      <w:r w:rsidRPr="004258DD">
        <w:rPr>
          <w:rFonts w:ascii="Times New Roman" w:hAnsi="Times New Roman" w:cs="Times New Roman"/>
          <w:spacing w:val="-38"/>
        </w:rPr>
        <w:t xml:space="preserve"> </w:t>
      </w:r>
      <w:r w:rsidRPr="004258DD">
        <w:rPr>
          <w:rFonts w:ascii="Times New Roman" w:hAnsi="Times New Roman" w:cs="Times New Roman"/>
        </w:rPr>
        <w:t>other</w:t>
      </w:r>
      <w:r w:rsidRPr="004258DD">
        <w:rPr>
          <w:rFonts w:ascii="Times New Roman" w:hAnsi="Times New Roman" w:cs="Times New Roman"/>
          <w:spacing w:val="-37"/>
        </w:rPr>
        <w:t xml:space="preserve"> </w:t>
      </w:r>
      <w:r w:rsidRPr="004258DD">
        <w:rPr>
          <w:rFonts w:ascii="Times New Roman" w:hAnsi="Times New Roman" w:cs="Times New Roman"/>
        </w:rPr>
        <w:t>than</w:t>
      </w:r>
      <w:r w:rsidRPr="004258DD">
        <w:rPr>
          <w:rFonts w:ascii="Times New Roman" w:hAnsi="Times New Roman" w:cs="Times New Roman"/>
          <w:spacing w:val="-38"/>
        </w:rPr>
        <w:t xml:space="preserve"> </w:t>
      </w:r>
      <w:r w:rsidRPr="004258DD">
        <w:rPr>
          <w:rFonts w:ascii="Times New Roman" w:hAnsi="Times New Roman" w:cs="Times New Roman"/>
        </w:rPr>
        <w:t>single-family</w:t>
      </w:r>
      <w:r w:rsidRPr="004258DD">
        <w:rPr>
          <w:rFonts w:ascii="Times New Roman" w:hAnsi="Times New Roman" w:cs="Times New Roman"/>
          <w:spacing w:val="-38"/>
        </w:rPr>
        <w:t xml:space="preserve"> </w:t>
      </w:r>
      <w:r w:rsidRPr="004258DD">
        <w:rPr>
          <w:rFonts w:ascii="Times New Roman" w:hAnsi="Times New Roman" w:cs="Times New Roman"/>
        </w:rPr>
        <w:t>or multi-unit</w:t>
      </w:r>
      <w:r w:rsidRPr="004258DD">
        <w:rPr>
          <w:rFonts w:ascii="Times New Roman" w:hAnsi="Times New Roman" w:cs="Times New Roman"/>
          <w:spacing w:val="-5"/>
        </w:rPr>
        <w:t xml:space="preserve"> </w:t>
      </w:r>
      <w:r w:rsidRPr="004258DD">
        <w:rPr>
          <w:rFonts w:ascii="Times New Roman" w:hAnsi="Times New Roman" w:cs="Times New Roman"/>
        </w:rPr>
        <w:t>residential.</w:t>
      </w:r>
    </w:p>
    <w:p w:rsidR="00277ED5" w:rsidRPr="004258DD" w:rsidRDefault="00277ED5">
      <w:pPr>
        <w:pStyle w:val="BodyText"/>
        <w:spacing w:before="8"/>
        <w:rPr>
          <w:rFonts w:ascii="Times New Roman" w:hAnsi="Times New Roman" w:cs="Times New Roman"/>
          <w:sz w:val="20"/>
        </w:rPr>
      </w:pPr>
    </w:p>
    <w:p w:rsidR="00277ED5" w:rsidRPr="004258DD" w:rsidRDefault="00AC371E">
      <w:pPr>
        <w:pStyle w:val="ListParagraph"/>
        <w:numPr>
          <w:ilvl w:val="0"/>
          <w:numId w:val="37"/>
        </w:numPr>
        <w:tabs>
          <w:tab w:val="left" w:pos="1581"/>
        </w:tabs>
        <w:spacing w:line="194" w:lineRule="auto"/>
        <w:ind w:right="843"/>
        <w:rPr>
          <w:rFonts w:ascii="Times New Roman" w:hAnsi="Times New Roman" w:cs="Times New Roman"/>
        </w:rPr>
      </w:pPr>
      <w:r w:rsidRPr="004258DD">
        <w:rPr>
          <w:rFonts w:ascii="Times New Roman" w:hAnsi="Times New Roman" w:cs="Times New Roman"/>
          <w:b/>
        </w:rPr>
        <w:t>Notice</w:t>
      </w:r>
      <w:r w:rsidRPr="004258DD">
        <w:rPr>
          <w:rFonts w:ascii="Times New Roman" w:hAnsi="Times New Roman" w:cs="Times New Roman"/>
          <w:b/>
          <w:spacing w:val="-18"/>
        </w:rPr>
        <w:t xml:space="preserve"> </w:t>
      </w:r>
      <w:r w:rsidRPr="004258DD">
        <w:rPr>
          <w:rFonts w:ascii="Times New Roman" w:hAnsi="Times New Roman" w:cs="Times New Roman"/>
          <w:b/>
        </w:rPr>
        <w:t>of</w:t>
      </w:r>
      <w:r w:rsidRPr="004258DD">
        <w:rPr>
          <w:rFonts w:ascii="Times New Roman" w:hAnsi="Times New Roman" w:cs="Times New Roman"/>
          <w:b/>
          <w:spacing w:val="-18"/>
        </w:rPr>
        <w:t xml:space="preserve"> </w:t>
      </w:r>
      <w:r w:rsidRPr="004258DD">
        <w:rPr>
          <w:rFonts w:ascii="Times New Roman" w:hAnsi="Times New Roman" w:cs="Times New Roman"/>
          <w:b/>
        </w:rPr>
        <w:t>Intent</w:t>
      </w:r>
      <w:r w:rsidRPr="004258DD">
        <w:rPr>
          <w:rFonts w:ascii="Times New Roman" w:hAnsi="Times New Roman" w:cs="Times New Roman"/>
          <w:b/>
          <w:spacing w:val="-17"/>
        </w:rPr>
        <w:t xml:space="preserve"> </w:t>
      </w:r>
      <w:r w:rsidRPr="004258DD">
        <w:rPr>
          <w:rFonts w:ascii="Times New Roman" w:hAnsi="Times New Roman" w:cs="Times New Roman"/>
          <w:b/>
        </w:rPr>
        <w:t>(NOI):</w:t>
      </w:r>
      <w:r w:rsidRPr="004258DD">
        <w:rPr>
          <w:rFonts w:ascii="Times New Roman" w:hAnsi="Times New Roman" w:cs="Times New Roman"/>
          <w:b/>
          <w:spacing w:val="-15"/>
        </w:rPr>
        <w:t xml:space="preserve"> </w:t>
      </w:r>
      <w:r w:rsidRPr="004258DD">
        <w:rPr>
          <w:rFonts w:ascii="Times New Roman" w:hAnsi="Times New Roman" w:cs="Times New Roman"/>
        </w:rPr>
        <w:t>A</w:t>
      </w:r>
      <w:r w:rsidRPr="004258DD">
        <w:rPr>
          <w:rFonts w:ascii="Times New Roman" w:hAnsi="Times New Roman" w:cs="Times New Roman"/>
          <w:spacing w:val="-29"/>
        </w:rPr>
        <w:t xml:space="preserve"> </w:t>
      </w:r>
      <w:r w:rsidRPr="004258DD">
        <w:rPr>
          <w:rFonts w:ascii="Times New Roman" w:hAnsi="Times New Roman" w:cs="Times New Roman"/>
        </w:rPr>
        <w:t>written</w:t>
      </w:r>
      <w:r w:rsidRPr="004258DD">
        <w:rPr>
          <w:rFonts w:ascii="Times New Roman" w:hAnsi="Times New Roman" w:cs="Times New Roman"/>
          <w:spacing w:val="-28"/>
        </w:rPr>
        <w:t xml:space="preserve"> </w:t>
      </w:r>
      <w:r w:rsidRPr="004258DD">
        <w:rPr>
          <w:rFonts w:ascii="Times New Roman" w:hAnsi="Times New Roman" w:cs="Times New Roman"/>
        </w:rPr>
        <w:t>submission</w:t>
      </w:r>
      <w:r w:rsidRPr="004258DD">
        <w:rPr>
          <w:rFonts w:ascii="Times New Roman" w:hAnsi="Times New Roman" w:cs="Times New Roman"/>
          <w:spacing w:val="-28"/>
        </w:rPr>
        <w:t xml:space="preserve"> </w:t>
      </w:r>
      <w:r w:rsidRPr="004258DD">
        <w:rPr>
          <w:rFonts w:ascii="Times New Roman" w:hAnsi="Times New Roman" w:cs="Times New Roman"/>
        </w:rPr>
        <w:t>to</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executive</w:t>
      </w:r>
      <w:r w:rsidRPr="004258DD">
        <w:rPr>
          <w:rFonts w:ascii="Times New Roman" w:hAnsi="Times New Roman" w:cs="Times New Roman"/>
          <w:spacing w:val="-28"/>
        </w:rPr>
        <w:t xml:space="preserve"> </w:t>
      </w:r>
      <w:r w:rsidRPr="004258DD">
        <w:rPr>
          <w:rFonts w:ascii="Times New Roman" w:hAnsi="Times New Roman" w:cs="Times New Roman"/>
        </w:rPr>
        <w:t>director</w:t>
      </w:r>
      <w:r w:rsidRPr="004258DD">
        <w:rPr>
          <w:rFonts w:ascii="Times New Roman" w:hAnsi="Times New Roman" w:cs="Times New Roman"/>
          <w:spacing w:val="-27"/>
        </w:rPr>
        <w:t xml:space="preserve"> </w:t>
      </w:r>
      <w:r w:rsidRPr="004258DD">
        <w:rPr>
          <w:rFonts w:ascii="Times New Roman" w:hAnsi="Times New Roman" w:cs="Times New Roman"/>
        </w:rPr>
        <w:t>from</w:t>
      </w:r>
      <w:r w:rsidRPr="004258DD">
        <w:rPr>
          <w:rFonts w:ascii="Times New Roman" w:hAnsi="Times New Roman" w:cs="Times New Roman"/>
          <w:spacing w:val="-28"/>
        </w:rPr>
        <w:t xml:space="preserve"> </w:t>
      </w:r>
      <w:r w:rsidRPr="004258DD">
        <w:rPr>
          <w:rFonts w:ascii="Times New Roman" w:hAnsi="Times New Roman" w:cs="Times New Roman"/>
        </w:rPr>
        <w:t>an</w:t>
      </w:r>
      <w:r w:rsidRPr="004258DD">
        <w:rPr>
          <w:rFonts w:ascii="Times New Roman" w:hAnsi="Times New Roman" w:cs="Times New Roman"/>
          <w:spacing w:val="-29"/>
        </w:rPr>
        <w:t xml:space="preserve"> </w:t>
      </w:r>
      <w:r w:rsidRPr="004258DD">
        <w:rPr>
          <w:rFonts w:ascii="Times New Roman" w:hAnsi="Times New Roman" w:cs="Times New Roman"/>
        </w:rPr>
        <w:t>applicant requesting coverage under a general</w:t>
      </w:r>
      <w:r w:rsidRPr="004258DD">
        <w:rPr>
          <w:rFonts w:ascii="Times New Roman" w:hAnsi="Times New Roman" w:cs="Times New Roman"/>
          <w:spacing w:val="-34"/>
        </w:rPr>
        <w:t xml:space="preserve"> </w:t>
      </w:r>
      <w:r w:rsidRPr="004258DD">
        <w:rPr>
          <w:rFonts w:ascii="Times New Roman" w:hAnsi="Times New Roman" w:cs="Times New Roman"/>
        </w:rPr>
        <w:t>permit.</w:t>
      </w:r>
    </w:p>
    <w:p w:rsidR="00277ED5" w:rsidRPr="004258DD" w:rsidRDefault="00AC371E">
      <w:pPr>
        <w:pStyle w:val="ListParagraph"/>
        <w:numPr>
          <w:ilvl w:val="0"/>
          <w:numId w:val="37"/>
        </w:numPr>
        <w:tabs>
          <w:tab w:val="left" w:pos="1581"/>
        </w:tabs>
        <w:spacing w:before="191"/>
        <w:ind w:hanging="332"/>
        <w:rPr>
          <w:rFonts w:ascii="Times New Roman" w:hAnsi="Times New Roman" w:cs="Times New Roman"/>
        </w:rPr>
      </w:pPr>
      <w:r w:rsidRPr="004258DD">
        <w:rPr>
          <w:rFonts w:ascii="Times New Roman" w:hAnsi="Times New Roman" w:cs="Times New Roman"/>
          <w:b/>
        </w:rPr>
        <w:t xml:space="preserve">Off-site: </w:t>
      </w:r>
      <w:r w:rsidRPr="004258DD">
        <w:rPr>
          <w:rFonts w:ascii="Times New Roman" w:hAnsi="Times New Roman" w:cs="Times New Roman"/>
        </w:rPr>
        <w:t>Located outside the boundary of a</w:t>
      </w:r>
      <w:r w:rsidRPr="004258DD">
        <w:rPr>
          <w:rFonts w:ascii="Times New Roman" w:hAnsi="Times New Roman" w:cs="Times New Roman"/>
          <w:spacing w:val="-40"/>
        </w:rPr>
        <w:t xml:space="preserve"> </w:t>
      </w:r>
      <w:r w:rsidRPr="004258DD">
        <w:rPr>
          <w:rFonts w:ascii="Times New Roman" w:hAnsi="Times New Roman" w:cs="Times New Roman"/>
        </w:rPr>
        <w:t>development.</w:t>
      </w:r>
    </w:p>
    <w:p w:rsidR="00277ED5" w:rsidRPr="004258DD" w:rsidRDefault="00AC371E">
      <w:pPr>
        <w:pStyle w:val="ListParagraph"/>
        <w:numPr>
          <w:ilvl w:val="0"/>
          <w:numId w:val="37"/>
        </w:numPr>
        <w:tabs>
          <w:tab w:val="left" w:pos="1581"/>
        </w:tabs>
        <w:spacing w:before="162"/>
        <w:ind w:hanging="332"/>
        <w:rPr>
          <w:rFonts w:ascii="Times New Roman" w:hAnsi="Times New Roman" w:cs="Times New Roman"/>
        </w:rPr>
      </w:pPr>
      <w:r w:rsidRPr="004258DD">
        <w:rPr>
          <w:rFonts w:ascii="Times New Roman" w:hAnsi="Times New Roman" w:cs="Times New Roman"/>
          <w:b/>
        </w:rPr>
        <w:t xml:space="preserve">On-site: </w:t>
      </w:r>
      <w:r w:rsidRPr="004258DD">
        <w:rPr>
          <w:rFonts w:ascii="Times New Roman" w:hAnsi="Times New Roman" w:cs="Times New Roman"/>
        </w:rPr>
        <w:t>Located within the boundary of a</w:t>
      </w:r>
      <w:r w:rsidRPr="004258DD">
        <w:rPr>
          <w:rFonts w:ascii="Times New Roman" w:hAnsi="Times New Roman" w:cs="Times New Roman"/>
          <w:spacing w:val="-37"/>
        </w:rPr>
        <w:t xml:space="preserve"> </w:t>
      </w:r>
      <w:r w:rsidRPr="004258DD">
        <w:rPr>
          <w:rFonts w:ascii="Times New Roman" w:hAnsi="Times New Roman" w:cs="Times New Roman"/>
        </w:rPr>
        <w:t>development.</w:t>
      </w:r>
    </w:p>
    <w:p w:rsidR="00277ED5" w:rsidRPr="004258DD" w:rsidRDefault="00AC371E">
      <w:pPr>
        <w:pStyle w:val="ListParagraph"/>
        <w:numPr>
          <w:ilvl w:val="0"/>
          <w:numId w:val="37"/>
        </w:numPr>
        <w:tabs>
          <w:tab w:val="left" w:pos="1581"/>
        </w:tabs>
        <w:spacing w:before="196" w:line="208" w:lineRule="auto"/>
        <w:ind w:right="840"/>
        <w:rPr>
          <w:rFonts w:ascii="Times New Roman" w:hAnsi="Times New Roman" w:cs="Times New Roman"/>
        </w:rPr>
      </w:pPr>
      <w:r w:rsidRPr="004258DD">
        <w:rPr>
          <w:rFonts w:ascii="Times New Roman" w:hAnsi="Times New Roman" w:cs="Times New Roman"/>
          <w:b/>
        </w:rPr>
        <w:t>On-site</w:t>
      </w:r>
      <w:r w:rsidRPr="004258DD">
        <w:rPr>
          <w:rFonts w:ascii="Times New Roman" w:hAnsi="Times New Roman" w:cs="Times New Roman"/>
          <w:b/>
          <w:spacing w:val="-27"/>
        </w:rPr>
        <w:t xml:space="preserve"> </w:t>
      </w:r>
      <w:r w:rsidRPr="004258DD">
        <w:rPr>
          <w:rFonts w:ascii="Times New Roman" w:hAnsi="Times New Roman" w:cs="Times New Roman"/>
          <w:b/>
        </w:rPr>
        <w:t>Sewage</w:t>
      </w:r>
      <w:r w:rsidRPr="004258DD">
        <w:rPr>
          <w:rFonts w:ascii="Times New Roman" w:hAnsi="Times New Roman" w:cs="Times New Roman"/>
          <w:b/>
          <w:spacing w:val="-26"/>
        </w:rPr>
        <w:t xml:space="preserve"> </w:t>
      </w:r>
      <w:r w:rsidRPr="004258DD">
        <w:rPr>
          <w:rFonts w:ascii="Times New Roman" w:hAnsi="Times New Roman" w:cs="Times New Roman"/>
          <w:b/>
        </w:rPr>
        <w:t>Facility</w:t>
      </w:r>
      <w:r w:rsidRPr="004258DD">
        <w:rPr>
          <w:rFonts w:ascii="Times New Roman" w:hAnsi="Times New Roman" w:cs="Times New Roman"/>
          <w:b/>
          <w:spacing w:val="-26"/>
        </w:rPr>
        <w:t xml:space="preserve"> </w:t>
      </w:r>
      <w:r w:rsidRPr="004258DD">
        <w:rPr>
          <w:rFonts w:ascii="Times New Roman" w:hAnsi="Times New Roman" w:cs="Times New Roman"/>
          <w:b/>
        </w:rPr>
        <w:t>(OSSF):</w:t>
      </w:r>
      <w:r w:rsidRPr="004258DD">
        <w:rPr>
          <w:rFonts w:ascii="Times New Roman" w:hAnsi="Times New Roman" w:cs="Times New Roman"/>
          <w:b/>
          <w:spacing w:val="1"/>
        </w:rPr>
        <w:t xml:space="preserve"> </w:t>
      </w:r>
      <w:r w:rsidRPr="004258DD">
        <w:rPr>
          <w:rFonts w:ascii="Times New Roman" w:hAnsi="Times New Roman" w:cs="Times New Roman"/>
        </w:rPr>
        <w:t>One</w:t>
      </w:r>
      <w:r w:rsidRPr="004258DD">
        <w:rPr>
          <w:rFonts w:ascii="Times New Roman" w:hAnsi="Times New Roman" w:cs="Times New Roman"/>
          <w:spacing w:val="-37"/>
        </w:rPr>
        <w:t xml:space="preserve"> </w:t>
      </w:r>
      <w:r w:rsidRPr="004258DD">
        <w:rPr>
          <w:rFonts w:ascii="Times New Roman" w:hAnsi="Times New Roman" w:cs="Times New Roman"/>
        </w:rPr>
        <w:t>or</w:t>
      </w:r>
      <w:r w:rsidRPr="004258DD">
        <w:rPr>
          <w:rFonts w:ascii="Times New Roman" w:hAnsi="Times New Roman" w:cs="Times New Roman"/>
          <w:spacing w:val="-37"/>
        </w:rPr>
        <w:t xml:space="preserve"> </w:t>
      </w:r>
      <w:r w:rsidRPr="004258DD">
        <w:rPr>
          <w:rFonts w:ascii="Times New Roman" w:hAnsi="Times New Roman" w:cs="Times New Roman"/>
        </w:rPr>
        <w:t>more</w:t>
      </w:r>
      <w:r w:rsidRPr="004258DD">
        <w:rPr>
          <w:rFonts w:ascii="Times New Roman" w:hAnsi="Times New Roman" w:cs="Times New Roman"/>
          <w:spacing w:val="-37"/>
        </w:rPr>
        <w:t xml:space="preserve"> </w:t>
      </w:r>
      <w:r w:rsidRPr="004258DD">
        <w:rPr>
          <w:rFonts w:ascii="Times New Roman" w:hAnsi="Times New Roman" w:cs="Times New Roman"/>
        </w:rPr>
        <w:t>systems</w:t>
      </w:r>
      <w:r w:rsidRPr="004258DD">
        <w:rPr>
          <w:rFonts w:ascii="Times New Roman" w:hAnsi="Times New Roman" w:cs="Times New Roman"/>
          <w:spacing w:val="-37"/>
        </w:rPr>
        <w:t xml:space="preserve"> </w:t>
      </w:r>
      <w:r w:rsidRPr="004258DD">
        <w:rPr>
          <w:rFonts w:ascii="Times New Roman" w:hAnsi="Times New Roman" w:cs="Times New Roman"/>
        </w:rPr>
        <w:t>of</w:t>
      </w:r>
      <w:r w:rsidRPr="004258DD">
        <w:rPr>
          <w:rFonts w:ascii="Times New Roman" w:hAnsi="Times New Roman" w:cs="Times New Roman"/>
          <w:spacing w:val="-36"/>
        </w:rPr>
        <w:t xml:space="preserve"> </w:t>
      </w:r>
      <w:r w:rsidRPr="004258DD">
        <w:rPr>
          <w:rFonts w:ascii="Times New Roman" w:hAnsi="Times New Roman" w:cs="Times New Roman"/>
        </w:rPr>
        <w:t>treatment</w:t>
      </w:r>
      <w:r w:rsidRPr="004258DD">
        <w:rPr>
          <w:rFonts w:ascii="Times New Roman" w:hAnsi="Times New Roman" w:cs="Times New Roman"/>
          <w:spacing w:val="-37"/>
        </w:rPr>
        <w:t xml:space="preserve"> </w:t>
      </w:r>
      <w:r w:rsidRPr="004258DD">
        <w:rPr>
          <w:rFonts w:ascii="Times New Roman" w:hAnsi="Times New Roman" w:cs="Times New Roman"/>
        </w:rPr>
        <w:t>devices</w:t>
      </w:r>
      <w:r w:rsidRPr="004258DD">
        <w:rPr>
          <w:rFonts w:ascii="Times New Roman" w:hAnsi="Times New Roman" w:cs="Times New Roman"/>
          <w:spacing w:val="-37"/>
        </w:rPr>
        <w:t xml:space="preserve"> </w:t>
      </w:r>
      <w:r w:rsidRPr="004258DD">
        <w:rPr>
          <w:rFonts w:ascii="Times New Roman" w:hAnsi="Times New Roman" w:cs="Times New Roman"/>
        </w:rPr>
        <w:t>and</w:t>
      </w:r>
      <w:r w:rsidRPr="004258DD">
        <w:rPr>
          <w:rFonts w:ascii="Times New Roman" w:hAnsi="Times New Roman" w:cs="Times New Roman"/>
          <w:spacing w:val="-36"/>
        </w:rPr>
        <w:t xml:space="preserve"> </w:t>
      </w:r>
      <w:r w:rsidRPr="004258DD">
        <w:rPr>
          <w:rFonts w:ascii="Times New Roman" w:hAnsi="Times New Roman" w:cs="Times New Roman"/>
        </w:rPr>
        <w:t xml:space="preserve">disposal </w:t>
      </w:r>
      <w:r w:rsidRPr="004258DD">
        <w:rPr>
          <w:rFonts w:ascii="Times New Roman" w:hAnsi="Times New Roman" w:cs="Times New Roman"/>
          <w:w w:val="95"/>
        </w:rPr>
        <w:t>facilities</w:t>
      </w:r>
      <w:r w:rsidRPr="004258DD">
        <w:rPr>
          <w:rFonts w:ascii="Times New Roman" w:hAnsi="Times New Roman" w:cs="Times New Roman"/>
          <w:spacing w:val="-14"/>
          <w:w w:val="95"/>
        </w:rPr>
        <w:t xml:space="preserve"> </w:t>
      </w:r>
      <w:r w:rsidRPr="004258DD">
        <w:rPr>
          <w:rFonts w:ascii="Times New Roman" w:hAnsi="Times New Roman" w:cs="Times New Roman"/>
          <w:w w:val="95"/>
        </w:rPr>
        <w:t>that</w:t>
      </w:r>
      <w:r w:rsidRPr="004258DD">
        <w:rPr>
          <w:rFonts w:ascii="Times New Roman" w:hAnsi="Times New Roman" w:cs="Times New Roman"/>
          <w:spacing w:val="-14"/>
          <w:w w:val="95"/>
        </w:rPr>
        <w:t xml:space="preserve"> </w:t>
      </w:r>
      <w:r w:rsidRPr="004258DD">
        <w:rPr>
          <w:rFonts w:ascii="Times New Roman" w:hAnsi="Times New Roman" w:cs="Times New Roman"/>
          <w:w w:val="95"/>
        </w:rPr>
        <w:t>produce</w:t>
      </w:r>
      <w:r w:rsidRPr="004258DD">
        <w:rPr>
          <w:rFonts w:ascii="Times New Roman" w:hAnsi="Times New Roman" w:cs="Times New Roman"/>
          <w:spacing w:val="-14"/>
          <w:w w:val="95"/>
        </w:rPr>
        <w:t xml:space="preserve"> </w:t>
      </w:r>
      <w:r w:rsidRPr="004258DD">
        <w:rPr>
          <w:rFonts w:ascii="Times New Roman" w:hAnsi="Times New Roman" w:cs="Times New Roman"/>
          <w:w w:val="95"/>
        </w:rPr>
        <w:t>not</w:t>
      </w:r>
      <w:r w:rsidRPr="004258DD">
        <w:rPr>
          <w:rFonts w:ascii="Times New Roman" w:hAnsi="Times New Roman" w:cs="Times New Roman"/>
          <w:spacing w:val="-14"/>
          <w:w w:val="95"/>
        </w:rPr>
        <w:t xml:space="preserve"> </w:t>
      </w:r>
      <w:r w:rsidRPr="004258DD">
        <w:rPr>
          <w:rFonts w:ascii="Times New Roman" w:hAnsi="Times New Roman" w:cs="Times New Roman"/>
          <w:w w:val="95"/>
        </w:rPr>
        <w:t>more</w:t>
      </w:r>
      <w:r w:rsidRPr="004258DD">
        <w:rPr>
          <w:rFonts w:ascii="Times New Roman" w:hAnsi="Times New Roman" w:cs="Times New Roman"/>
          <w:spacing w:val="-14"/>
          <w:w w:val="95"/>
        </w:rPr>
        <w:t xml:space="preserve"> </w:t>
      </w:r>
      <w:r w:rsidRPr="004258DD">
        <w:rPr>
          <w:rFonts w:ascii="Times New Roman" w:hAnsi="Times New Roman" w:cs="Times New Roman"/>
          <w:w w:val="95"/>
        </w:rPr>
        <w:t>than</w:t>
      </w:r>
      <w:r w:rsidRPr="004258DD">
        <w:rPr>
          <w:rFonts w:ascii="Times New Roman" w:hAnsi="Times New Roman" w:cs="Times New Roman"/>
          <w:spacing w:val="-15"/>
          <w:w w:val="95"/>
        </w:rPr>
        <w:t xml:space="preserve"> </w:t>
      </w:r>
      <w:r w:rsidRPr="004258DD">
        <w:rPr>
          <w:rFonts w:ascii="Times New Roman" w:hAnsi="Times New Roman" w:cs="Times New Roman"/>
          <w:w w:val="95"/>
        </w:rPr>
        <w:t>5,000</w:t>
      </w:r>
      <w:r w:rsidRPr="004258DD">
        <w:rPr>
          <w:rFonts w:ascii="Times New Roman" w:hAnsi="Times New Roman" w:cs="Times New Roman"/>
          <w:spacing w:val="-14"/>
          <w:w w:val="95"/>
        </w:rPr>
        <w:t xml:space="preserve"> </w:t>
      </w:r>
      <w:r w:rsidRPr="004258DD">
        <w:rPr>
          <w:rFonts w:ascii="Times New Roman" w:hAnsi="Times New Roman" w:cs="Times New Roman"/>
          <w:w w:val="95"/>
        </w:rPr>
        <w:t>gallons</w:t>
      </w:r>
      <w:r w:rsidRPr="004258DD">
        <w:rPr>
          <w:rFonts w:ascii="Times New Roman" w:hAnsi="Times New Roman" w:cs="Times New Roman"/>
          <w:spacing w:val="-13"/>
          <w:w w:val="95"/>
        </w:rPr>
        <w:t xml:space="preserve"> </w:t>
      </w:r>
      <w:r w:rsidRPr="004258DD">
        <w:rPr>
          <w:rFonts w:ascii="Times New Roman" w:hAnsi="Times New Roman" w:cs="Times New Roman"/>
          <w:w w:val="95"/>
        </w:rPr>
        <w:t>of</w:t>
      </w:r>
      <w:r w:rsidRPr="004258DD">
        <w:rPr>
          <w:rFonts w:ascii="Times New Roman" w:hAnsi="Times New Roman" w:cs="Times New Roman"/>
          <w:spacing w:val="-15"/>
          <w:w w:val="95"/>
        </w:rPr>
        <w:t xml:space="preserve"> </w:t>
      </w:r>
      <w:r w:rsidRPr="004258DD">
        <w:rPr>
          <w:rFonts w:ascii="Times New Roman" w:hAnsi="Times New Roman" w:cs="Times New Roman"/>
          <w:w w:val="95"/>
        </w:rPr>
        <w:t>waste</w:t>
      </w:r>
      <w:r w:rsidRPr="004258DD">
        <w:rPr>
          <w:rFonts w:ascii="Times New Roman" w:hAnsi="Times New Roman" w:cs="Times New Roman"/>
          <w:spacing w:val="-14"/>
          <w:w w:val="95"/>
        </w:rPr>
        <w:t xml:space="preserve"> </w:t>
      </w:r>
      <w:r w:rsidRPr="004258DD">
        <w:rPr>
          <w:rFonts w:ascii="Times New Roman" w:hAnsi="Times New Roman" w:cs="Times New Roman"/>
          <w:w w:val="95"/>
        </w:rPr>
        <w:t>each</w:t>
      </w:r>
      <w:r w:rsidRPr="004258DD">
        <w:rPr>
          <w:rFonts w:ascii="Times New Roman" w:hAnsi="Times New Roman" w:cs="Times New Roman"/>
          <w:spacing w:val="-15"/>
          <w:w w:val="95"/>
        </w:rPr>
        <w:t xml:space="preserve"> </w:t>
      </w:r>
      <w:r w:rsidRPr="004258DD">
        <w:rPr>
          <w:rFonts w:ascii="Times New Roman" w:hAnsi="Times New Roman" w:cs="Times New Roman"/>
          <w:w w:val="95"/>
        </w:rPr>
        <w:t>day;</w:t>
      </w:r>
      <w:r w:rsidRPr="004258DD">
        <w:rPr>
          <w:rFonts w:ascii="Times New Roman" w:hAnsi="Times New Roman" w:cs="Times New Roman"/>
          <w:spacing w:val="-14"/>
          <w:w w:val="95"/>
        </w:rPr>
        <w:t xml:space="preserve"> </w:t>
      </w:r>
      <w:r w:rsidRPr="004258DD">
        <w:rPr>
          <w:rFonts w:ascii="Times New Roman" w:hAnsi="Times New Roman" w:cs="Times New Roman"/>
          <w:w w:val="95"/>
        </w:rPr>
        <w:t>and</w:t>
      </w:r>
      <w:r w:rsidRPr="004258DD">
        <w:rPr>
          <w:rFonts w:ascii="Times New Roman" w:hAnsi="Times New Roman" w:cs="Times New Roman"/>
          <w:spacing w:val="-13"/>
          <w:w w:val="95"/>
        </w:rPr>
        <w:t xml:space="preserve"> </w:t>
      </w:r>
      <w:r w:rsidRPr="004258DD">
        <w:rPr>
          <w:rFonts w:ascii="Times New Roman" w:hAnsi="Times New Roman" w:cs="Times New Roman"/>
          <w:w w:val="95"/>
        </w:rPr>
        <w:t>are</w:t>
      </w:r>
      <w:r w:rsidRPr="004258DD">
        <w:rPr>
          <w:rFonts w:ascii="Times New Roman" w:hAnsi="Times New Roman" w:cs="Times New Roman"/>
          <w:spacing w:val="-14"/>
          <w:w w:val="95"/>
        </w:rPr>
        <w:t xml:space="preserve"> </w:t>
      </w:r>
      <w:r w:rsidRPr="004258DD">
        <w:rPr>
          <w:rFonts w:ascii="Times New Roman" w:hAnsi="Times New Roman" w:cs="Times New Roman"/>
          <w:w w:val="95"/>
        </w:rPr>
        <w:t>used</w:t>
      </w:r>
      <w:r w:rsidRPr="004258DD">
        <w:rPr>
          <w:rFonts w:ascii="Times New Roman" w:hAnsi="Times New Roman" w:cs="Times New Roman"/>
          <w:spacing w:val="-14"/>
          <w:w w:val="95"/>
        </w:rPr>
        <w:t xml:space="preserve"> </w:t>
      </w:r>
      <w:r w:rsidRPr="004258DD">
        <w:rPr>
          <w:rFonts w:ascii="Times New Roman" w:hAnsi="Times New Roman" w:cs="Times New Roman"/>
          <w:w w:val="95"/>
        </w:rPr>
        <w:t>only for</w:t>
      </w:r>
      <w:r w:rsidRPr="004258DD">
        <w:rPr>
          <w:rFonts w:ascii="Times New Roman" w:hAnsi="Times New Roman" w:cs="Times New Roman"/>
          <w:spacing w:val="-15"/>
          <w:w w:val="95"/>
        </w:rPr>
        <w:t xml:space="preserve"> </w:t>
      </w:r>
      <w:r w:rsidRPr="004258DD">
        <w:rPr>
          <w:rFonts w:ascii="Times New Roman" w:hAnsi="Times New Roman" w:cs="Times New Roman"/>
          <w:w w:val="95"/>
        </w:rPr>
        <w:t>disposal</w:t>
      </w:r>
      <w:r w:rsidRPr="004258DD">
        <w:rPr>
          <w:rFonts w:ascii="Times New Roman" w:hAnsi="Times New Roman" w:cs="Times New Roman"/>
          <w:spacing w:val="-15"/>
          <w:w w:val="95"/>
        </w:rPr>
        <w:t xml:space="preserve"> </w:t>
      </w:r>
      <w:r w:rsidRPr="004258DD">
        <w:rPr>
          <w:rFonts w:ascii="Times New Roman" w:hAnsi="Times New Roman" w:cs="Times New Roman"/>
          <w:w w:val="95"/>
        </w:rPr>
        <w:t>of</w:t>
      </w:r>
      <w:r w:rsidRPr="004258DD">
        <w:rPr>
          <w:rFonts w:ascii="Times New Roman" w:hAnsi="Times New Roman" w:cs="Times New Roman"/>
          <w:spacing w:val="-15"/>
          <w:w w:val="95"/>
        </w:rPr>
        <w:t xml:space="preserve"> </w:t>
      </w:r>
      <w:r w:rsidRPr="004258DD">
        <w:rPr>
          <w:rFonts w:ascii="Times New Roman" w:hAnsi="Times New Roman" w:cs="Times New Roman"/>
          <w:w w:val="95"/>
        </w:rPr>
        <w:t>sewage</w:t>
      </w:r>
      <w:r w:rsidRPr="004258DD">
        <w:rPr>
          <w:rFonts w:ascii="Times New Roman" w:hAnsi="Times New Roman" w:cs="Times New Roman"/>
          <w:spacing w:val="-15"/>
          <w:w w:val="95"/>
        </w:rPr>
        <w:t xml:space="preserve"> </w:t>
      </w:r>
      <w:r w:rsidRPr="004258DD">
        <w:rPr>
          <w:rFonts w:ascii="Times New Roman" w:hAnsi="Times New Roman" w:cs="Times New Roman"/>
          <w:w w:val="95"/>
        </w:rPr>
        <w:t>produced</w:t>
      </w:r>
      <w:r w:rsidRPr="004258DD">
        <w:rPr>
          <w:rFonts w:ascii="Times New Roman" w:hAnsi="Times New Roman" w:cs="Times New Roman"/>
          <w:spacing w:val="-15"/>
          <w:w w:val="95"/>
        </w:rPr>
        <w:t xml:space="preserve"> </w:t>
      </w:r>
      <w:r w:rsidRPr="004258DD">
        <w:rPr>
          <w:rFonts w:ascii="Times New Roman" w:hAnsi="Times New Roman" w:cs="Times New Roman"/>
          <w:w w:val="95"/>
        </w:rPr>
        <w:t>on</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site</w:t>
      </w:r>
      <w:r w:rsidRPr="004258DD">
        <w:rPr>
          <w:rFonts w:ascii="Times New Roman" w:hAnsi="Times New Roman" w:cs="Times New Roman"/>
          <w:spacing w:val="-15"/>
          <w:w w:val="95"/>
        </w:rPr>
        <w:t xml:space="preserve"> </w:t>
      </w:r>
      <w:r w:rsidRPr="004258DD">
        <w:rPr>
          <w:rFonts w:ascii="Times New Roman" w:hAnsi="Times New Roman" w:cs="Times New Roman"/>
          <w:w w:val="95"/>
        </w:rPr>
        <w:t>where</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system</w:t>
      </w:r>
      <w:r w:rsidRPr="004258DD">
        <w:rPr>
          <w:rFonts w:ascii="Times New Roman" w:hAnsi="Times New Roman" w:cs="Times New Roman"/>
          <w:spacing w:val="-16"/>
          <w:w w:val="95"/>
        </w:rPr>
        <w:t xml:space="preserve"> </w:t>
      </w:r>
      <w:r w:rsidRPr="004258DD">
        <w:rPr>
          <w:rFonts w:ascii="Times New Roman" w:hAnsi="Times New Roman" w:cs="Times New Roman"/>
          <w:w w:val="95"/>
        </w:rPr>
        <w:t>is</w:t>
      </w:r>
      <w:r w:rsidRPr="004258DD">
        <w:rPr>
          <w:rFonts w:ascii="Times New Roman" w:hAnsi="Times New Roman" w:cs="Times New Roman"/>
          <w:spacing w:val="-15"/>
          <w:w w:val="95"/>
        </w:rPr>
        <w:t xml:space="preserve"> </w:t>
      </w:r>
      <w:r w:rsidRPr="004258DD">
        <w:rPr>
          <w:rFonts w:ascii="Times New Roman" w:hAnsi="Times New Roman" w:cs="Times New Roman"/>
          <w:w w:val="95"/>
        </w:rPr>
        <w:t>located</w:t>
      </w:r>
      <w:r w:rsidRPr="004258DD">
        <w:rPr>
          <w:rFonts w:ascii="Times New Roman" w:hAnsi="Times New Roman" w:cs="Times New Roman"/>
          <w:spacing w:val="-15"/>
          <w:w w:val="95"/>
        </w:rPr>
        <w:t xml:space="preserve"> </w:t>
      </w:r>
      <w:r w:rsidRPr="004258DD">
        <w:rPr>
          <w:rFonts w:ascii="Times New Roman" w:hAnsi="Times New Roman" w:cs="Times New Roman"/>
          <w:w w:val="95"/>
        </w:rPr>
        <w:t>as</w:t>
      </w:r>
      <w:r w:rsidRPr="004258DD">
        <w:rPr>
          <w:rFonts w:ascii="Times New Roman" w:hAnsi="Times New Roman" w:cs="Times New Roman"/>
          <w:spacing w:val="-15"/>
          <w:w w:val="95"/>
        </w:rPr>
        <w:t xml:space="preserve"> </w:t>
      </w:r>
      <w:r w:rsidRPr="004258DD">
        <w:rPr>
          <w:rFonts w:ascii="Times New Roman" w:hAnsi="Times New Roman" w:cs="Times New Roman"/>
          <w:w w:val="95"/>
        </w:rPr>
        <w:t>permitted</w:t>
      </w:r>
      <w:r w:rsidRPr="004258DD">
        <w:rPr>
          <w:rFonts w:ascii="Times New Roman" w:hAnsi="Times New Roman" w:cs="Times New Roman"/>
          <w:spacing w:val="-15"/>
          <w:w w:val="95"/>
        </w:rPr>
        <w:t xml:space="preserve"> </w:t>
      </w:r>
      <w:r w:rsidRPr="004258DD">
        <w:rPr>
          <w:rFonts w:ascii="Times New Roman" w:hAnsi="Times New Roman" w:cs="Times New Roman"/>
          <w:w w:val="95"/>
        </w:rPr>
        <w:t xml:space="preserve">by </w:t>
      </w:r>
      <w:r w:rsidRPr="004258DD">
        <w:rPr>
          <w:rFonts w:ascii="Times New Roman" w:hAnsi="Times New Roman" w:cs="Times New Roman"/>
        </w:rPr>
        <w:t>Young</w:t>
      </w:r>
      <w:r w:rsidRPr="004258DD">
        <w:rPr>
          <w:rFonts w:ascii="Times New Roman" w:hAnsi="Times New Roman" w:cs="Times New Roman"/>
          <w:spacing w:val="3"/>
        </w:rPr>
        <w:t xml:space="preserve"> </w:t>
      </w:r>
      <w:r w:rsidRPr="004258DD">
        <w:rPr>
          <w:rFonts w:ascii="Times New Roman" w:hAnsi="Times New Roman" w:cs="Times New Roman"/>
        </w:rPr>
        <w:t>County.</w:t>
      </w:r>
    </w:p>
    <w:p w:rsidR="00277ED5" w:rsidRPr="004258DD" w:rsidRDefault="00AC371E">
      <w:pPr>
        <w:pStyle w:val="ListParagraph"/>
        <w:numPr>
          <w:ilvl w:val="0"/>
          <w:numId w:val="37"/>
        </w:numPr>
        <w:tabs>
          <w:tab w:val="left" w:pos="1581"/>
        </w:tabs>
        <w:spacing w:before="216"/>
        <w:ind w:hanging="332"/>
        <w:rPr>
          <w:rFonts w:ascii="Times New Roman" w:hAnsi="Times New Roman" w:cs="Times New Roman"/>
        </w:rPr>
      </w:pPr>
      <w:r w:rsidRPr="004258DD">
        <w:rPr>
          <w:rFonts w:ascii="Times New Roman" w:hAnsi="Times New Roman" w:cs="Times New Roman"/>
          <w:b/>
        </w:rPr>
        <w:t xml:space="preserve">Owner: </w:t>
      </w:r>
      <w:r w:rsidRPr="004258DD">
        <w:rPr>
          <w:rFonts w:ascii="Times New Roman" w:hAnsi="Times New Roman" w:cs="Times New Roman"/>
        </w:rPr>
        <w:t>See</w:t>
      </w:r>
      <w:r w:rsidRPr="004258DD">
        <w:rPr>
          <w:rFonts w:ascii="Times New Roman" w:hAnsi="Times New Roman" w:cs="Times New Roman"/>
          <w:spacing w:val="10"/>
        </w:rPr>
        <w:t xml:space="preserve"> </w:t>
      </w:r>
      <w:r w:rsidRPr="004258DD">
        <w:rPr>
          <w:rFonts w:ascii="Times New Roman" w:hAnsi="Times New Roman" w:cs="Times New Roman"/>
        </w:rPr>
        <w:t>Subdivider</w:t>
      </w:r>
    </w:p>
    <w:p w:rsidR="00277ED5" w:rsidRPr="004258DD" w:rsidRDefault="00AC371E">
      <w:pPr>
        <w:pStyle w:val="ListParagraph"/>
        <w:numPr>
          <w:ilvl w:val="0"/>
          <w:numId w:val="37"/>
        </w:numPr>
        <w:tabs>
          <w:tab w:val="left" w:pos="1581"/>
        </w:tabs>
        <w:spacing w:before="194" w:line="208" w:lineRule="auto"/>
        <w:ind w:right="840"/>
        <w:rPr>
          <w:rFonts w:ascii="Times New Roman" w:hAnsi="Times New Roman" w:cs="Times New Roman"/>
        </w:rPr>
      </w:pPr>
      <w:r w:rsidRPr="004258DD">
        <w:rPr>
          <w:rFonts w:ascii="Times New Roman" w:hAnsi="Times New Roman" w:cs="Times New Roman"/>
          <w:b/>
        </w:rPr>
        <w:t>Pavement</w:t>
      </w:r>
      <w:r w:rsidRPr="004258DD">
        <w:rPr>
          <w:rFonts w:ascii="Times New Roman" w:hAnsi="Times New Roman" w:cs="Times New Roman"/>
          <w:b/>
          <w:spacing w:val="-20"/>
        </w:rPr>
        <w:t xml:space="preserve"> </w:t>
      </w:r>
      <w:r w:rsidRPr="004258DD">
        <w:rPr>
          <w:rFonts w:ascii="Times New Roman" w:hAnsi="Times New Roman" w:cs="Times New Roman"/>
          <w:b/>
        </w:rPr>
        <w:t>Width:</w:t>
      </w:r>
      <w:r w:rsidRPr="004258DD">
        <w:rPr>
          <w:rFonts w:ascii="Times New Roman" w:hAnsi="Times New Roman" w:cs="Times New Roman"/>
          <w:b/>
          <w:spacing w:val="13"/>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portion</w:t>
      </w:r>
      <w:r w:rsidRPr="004258DD">
        <w:rPr>
          <w:rFonts w:ascii="Times New Roman" w:hAnsi="Times New Roman" w:cs="Times New Roman"/>
          <w:spacing w:val="-29"/>
        </w:rPr>
        <w:t xml:space="preserve"> </w:t>
      </w:r>
      <w:r w:rsidRPr="004258DD">
        <w:rPr>
          <w:rFonts w:ascii="Times New Roman" w:hAnsi="Times New Roman" w:cs="Times New Roman"/>
        </w:rPr>
        <w:t>of</w:t>
      </w:r>
      <w:r w:rsidRPr="004258DD">
        <w:rPr>
          <w:rFonts w:ascii="Times New Roman" w:hAnsi="Times New Roman" w:cs="Times New Roman"/>
          <w:spacing w:val="-29"/>
        </w:rPr>
        <w:t xml:space="preserve"> </w:t>
      </w:r>
      <w:r w:rsidRPr="004258DD">
        <w:rPr>
          <w:rFonts w:ascii="Times New Roman" w:hAnsi="Times New Roman" w:cs="Times New Roman"/>
        </w:rPr>
        <w:t>a</w:t>
      </w:r>
      <w:r w:rsidRPr="004258DD">
        <w:rPr>
          <w:rFonts w:ascii="Times New Roman" w:hAnsi="Times New Roman" w:cs="Times New Roman"/>
          <w:spacing w:val="-28"/>
        </w:rPr>
        <w:t xml:space="preserve"> </w:t>
      </w:r>
      <w:r w:rsidRPr="004258DD">
        <w:rPr>
          <w:rFonts w:ascii="Times New Roman" w:hAnsi="Times New Roman" w:cs="Times New Roman"/>
        </w:rPr>
        <w:t>road</w:t>
      </w:r>
      <w:r w:rsidRPr="004258DD">
        <w:rPr>
          <w:rFonts w:ascii="Times New Roman" w:hAnsi="Times New Roman" w:cs="Times New Roman"/>
          <w:spacing w:val="-30"/>
        </w:rPr>
        <w:t xml:space="preserve"> </w:t>
      </w:r>
      <w:r w:rsidRPr="004258DD">
        <w:rPr>
          <w:rFonts w:ascii="Times New Roman" w:hAnsi="Times New Roman" w:cs="Times New Roman"/>
        </w:rPr>
        <w:t>available</w:t>
      </w:r>
      <w:r w:rsidRPr="004258DD">
        <w:rPr>
          <w:rFonts w:ascii="Times New Roman" w:hAnsi="Times New Roman" w:cs="Times New Roman"/>
          <w:spacing w:val="-29"/>
        </w:rPr>
        <w:t xml:space="preserve"> </w:t>
      </w:r>
      <w:r w:rsidRPr="004258DD">
        <w:rPr>
          <w:rFonts w:ascii="Times New Roman" w:hAnsi="Times New Roman" w:cs="Times New Roman"/>
        </w:rPr>
        <w:t>for</w:t>
      </w:r>
      <w:r w:rsidRPr="004258DD">
        <w:rPr>
          <w:rFonts w:ascii="Times New Roman" w:hAnsi="Times New Roman" w:cs="Times New Roman"/>
          <w:spacing w:val="-30"/>
        </w:rPr>
        <w:t xml:space="preserve"> </w:t>
      </w:r>
      <w:r w:rsidRPr="004258DD">
        <w:rPr>
          <w:rFonts w:ascii="Times New Roman" w:hAnsi="Times New Roman" w:cs="Times New Roman"/>
        </w:rPr>
        <w:t>vehicular</w:t>
      </w:r>
      <w:r w:rsidRPr="004258DD">
        <w:rPr>
          <w:rFonts w:ascii="Times New Roman" w:hAnsi="Times New Roman" w:cs="Times New Roman"/>
          <w:spacing w:val="-29"/>
        </w:rPr>
        <w:t xml:space="preserve"> </w:t>
      </w:r>
      <w:r w:rsidRPr="004258DD">
        <w:rPr>
          <w:rFonts w:ascii="Times New Roman" w:hAnsi="Times New Roman" w:cs="Times New Roman"/>
        </w:rPr>
        <w:t>traffic.</w:t>
      </w:r>
      <w:r w:rsidRPr="004258DD">
        <w:rPr>
          <w:rFonts w:ascii="Times New Roman" w:hAnsi="Times New Roman" w:cs="Times New Roman"/>
          <w:spacing w:val="3"/>
        </w:rPr>
        <w:t xml:space="preserve"> </w:t>
      </w:r>
      <w:r w:rsidRPr="004258DD">
        <w:rPr>
          <w:rFonts w:ascii="Times New Roman" w:hAnsi="Times New Roman" w:cs="Times New Roman"/>
        </w:rPr>
        <w:t>Where</w:t>
      </w:r>
      <w:r w:rsidRPr="004258DD">
        <w:rPr>
          <w:rFonts w:ascii="Times New Roman" w:hAnsi="Times New Roman" w:cs="Times New Roman"/>
          <w:spacing w:val="-29"/>
        </w:rPr>
        <w:t xml:space="preserve"> </w:t>
      </w:r>
      <w:r w:rsidRPr="004258DD">
        <w:rPr>
          <w:rFonts w:ascii="Times New Roman" w:hAnsi="Times New Roman" w:cs="Times New Roman"/>
        </w:rPr>
        <w:t>curbs</w:t>
      </w:r>
      <w:r w:rsidRPr="004258DD">
        <w:rPr>
          <w:rFonts w:ascii="Times New Roman" w:hAnsi="Times New Roman" w:cs="Times New Roman"/>
          <w:spacing w:val="-29"/>
        </w:rPr>
        <w:t xml:space="preserve"> </w:t>
      </w:r>
      <w:r w:rsidRPr="004258DD">
        <w:rPr>
          <w:rFonts w:ascii="Times New Roman" w:hAnsi="Times New Roman" w:cs="Times New Roman"/>
        </w:rPr>
        <w:t>are laid,</w:t>
      </w:r>
      <w:r w:rsidRPr="004258DD">
        <w:rPr>
          <w:rFonts w:ascii="Times New Roman" w:hAnsi="Times New Roman" w:cs="Times New Roman"/>
          <w:spacing w:val="-32"/>
        </w:rPr>
        <w:t xml:space="preserve"> </w:t>
      </w:r>
      <w:r w:rsidRPr="004258DD">
        <w:rPr>
          <w:rFonts w:ascii="Times New Roman" w:hAnsi="Times New Roman" w:cs="Times New Roman"/>
        </w:rPr>
        <w:t>it</w:t>
      </w:r>
      <w:r w:rsidRPr="004258DD">
        <w:rPr>
          <w:rFonts w:ascii="Times New Roman" w:hAnsi="Times New Roman" w:cs="Times New Roman"/>
          <w:spacing w:val="-31"/>
        </w:rPr>
        <w:t xml:space="preserve"> </w:t>
      </w:r>
      <w:r w:rsidRPr="004258DD">
        <w:rPr>
          <w:rFonts w:ascii="Times New Roman" w:hAnsi="Times New Roman" w:cs="Times New Roman"/>
        </w:rPr>
        <w:t>is</w:t>
      </w:r>
      <w:r w:rsidRPr="004258DD">
        <w:rPr>
          <w:rFonts w:ascii="Times New Roman" w:hAnsi="Times New Roman" w:cs="Times New Roman"/>
          <w:spacing w:val="-32"/>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portion</w:t>
      </w:r>
      <w:r w:rsidRPr="004258DD">
        <w:rPr>
          <w:rFonts w:ascii="Times New Roman" w:hAnsi="Times New Roman" w:cs="Times New Roman"/>
          <w:spacing w:val="-31"/>
        </w:rPr>
        <w:t xml:space="preserve"> </w:t>
      </w:r>
      <w:r w:rsidRPr="004258DD">
        <w:rPr>
          <w:rFonts w:ascii="Times New Roman" w:hAnsi="Times New Roman" w:cs="Times New Roman"/>
        </w:rPr>
        <w:t>between</w:t>
      </w:r>
      <w:r w:rsidRPr="004258DD">
        <w:rPr>
          <w:rFonts w:ascii="Times New Roman" w:hAnsi="Times New Roman" w:cs="Times New Roman"/>
          <w:spacing w:val="-32"/>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face</w:t>
      </w:r>
      <w:r w:rsidRPr="004258DD">
        <w:rPr>
          <w:rFonts w:ascii="Times New Roman" w:hAnsi="Times New Roman" w:cs="Times New Roman"/>
          <w:spacing w:val="-32"/>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curbs.</w:t>
      </w:r>
      <w:r w:rsidRPr="004258DD">
        <w:rPr>
          <w:rFonts w:ascii="Times New Roman" w:hAnsi="Times New Roman" w:cs="Times New Roman"/>
          <w:spacing w:val="-3"/>
        </w:rPr>
        <w:t xml:space="preserve"> </w:t>
      </w:r>
      <w:r w:rsidRPr="004258DD">
        <w:rPr>
          <w:rFonts w:ascii="Times New Roman" w:hAnsi="Times New Roman" w:cs="Times New Roman"/>
        </w:rPr>
        <w:t>Otherwise,</w:t>
      </w:r>
      <w:r w:rsidRPr="004258DD">
        <w:rPr>
          <w:rFonts w:ascii="Times New Roman" w:hAnsi="Times New Roman" w:cs="Times New Roman"/>
          <w:spacing w:val="-31"/>
        </w:rPr>
        <w:t xml:space="preserve"> </w:t>
      </w:r>
      <w:r w:rsidRPr="004258DD">
        <w:rPr>
          <w:rFonts w:ascii="Times New Roman" w:hAnsi="Times New Roman" w:cs="Times New Roman"/>
        </w:rPr>
        <w:t>it</w:t>
      </w:r>
      <w:r w:rsidRPr="004258DD">
        <w:rPr>
          <w:rFonts w:ascii="Times New Roman" w:hAnsi="Times New Roman" w:cs="Times New Roman"/>
          <w:spacing w:val="-32"/>
        </w:rPr>
        <w:t xml:space="preserve"> </w:t>
      </w:r>
      <w:r w:rsidRPr="004258DD">
        <w:rPr>
          <w:rFonts w:ascii="Times New Roman" w:hAnsi="Times New Roman" w:cs="Times New Roman"/>
        </w:rPr>
        <w:t>is</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2"/>
        </w:rPr>
        <w:t xml:space="preserve"> </w:t>
      </w:r>
      <w:r w:rsidRPr="004258DD">
        <w:rPr>
          <w:rFonts w:ascii="Times New Roman" w:hAnsi="Times New Roman" w:cs="Times New Roman"/>
        </w:rPr>
        <w:t>portion</w:t>
      </w:r>
      <w:r w:rsidRPr="004258DD">
        <w:rPr>
          <w:rFonts w:ascii="Times New Roman" w:hAnsi="Times New Roman" w:cs="Times New Roman"/>
          <w:spacing w:val="-33"/>
        </w:rPr>
        <w:t xml:space="preserve"> </w:t>
      </w:r>
      <w:r w:rsidRPr="004258DD">
        <w:rPr>
          <w:rFonts w:ascii="Times New Roman" w:hAnsi="Times New Roman" w:cs="Times New Roman"/>
        </w:rPr>
        <w:t>between the edges of</w:t>
      </w:r>
      <w:r w:rsidRPr="004258DD">
        <w:rPr>
          <w:rFonts w:ascii="Times New Roman" w:hAnsi="Times New Roman" w:cs="Times New Roman"/>
          <w:spacing w:val="-11"/>
        </w:rPr>
        <w:t xml:space="preserve"> </w:t>
      </w:r>
      <w:r w:rsidRPr="004258DD">
        <w:rPr>
          <w:rFonts w:ascii="Times New Roman" w:hAnsi="Times New Roman" w:cs="Times New Roman"/>
        </w:rPr>
        <w:t>pavement.</w:t>
      </w:r>
    </w:p>
    <w:p w:rsidR="00A55C6A" w:rsidRDefault="00AC371E">
      <w:pPr>
        <w:pStyle w:val="ListParagraph"/>
        <w:numPr>
          <w:ilvl w:val="0"/>
          <w:numId w:val="37"/>
        </w:numPr>
        <w:tabs>
          <w:tab w:val="left" w:pos="1581"/>
        </w:tabs>
        <w:spacing w:before="215" w:line="216" w:lineRule="auto"/>
        <w:ind w:right="836"/>
        <w:rPr>
          <w:rFonts w:ascii="Times New Roman" w:hAnsi="Times New Roman" w:cs="Times New Roman"/>
        </w:rPr>
      </w:pPr>
      <w:r w:rsidRPr="004258DD">
        <w:rPr>
          <w:rFonts w:ascii="Times New Roman" w:hAnsi="Times New Roman" w:cs="Times New Roman"/>
          <w:b/>
          <w:w w:val="95"/>
        </w:rPr>
        <w:t xml:space="preserve">Planner: </w:t>
      </w:r>
      <w:r w:rsidRPr="004258DD">
        <w:rPr>
          <w:rFonts w:ascii="Times New Roman" w:hAnsi="Times New Roman" w:cs="Times New Roman"/>
          <w:w w:val="95"/>
        </w:rPr>
        <w:t xml:space="preserve">Persons other than Professional Engineers or Registered Professional </w:t>
      </w:r>
      <w:r w:rsidRPr="004258DD">
        <w:rPr>
          <w:rFonts w:ascii="Times New Roman" w:hAnsi="Times New Roman" w:cs="Times New Roman"/>
          <w:spacing w:val="-3"/>
          <w:w w:val="95"/>
        </w:rPr>
        <w:t xml:space="preserve">Land </w:t>
      </w:r>
      <w:r w:rsidRPr="004258DD">
        <w:rPr>
          <w:rFonts w:ascii="Times New Roman" w:hAnsi="Times New Roman" w:cs="Times New Roman"/>
          <w:w w:val="95"/>
        </w:rPr>
        <w:t>Surveyors who are proficient in the planning of residential, commercial, industrial and other</w:t>
      </w:r>
      <w:r w:rsidRPr="004258DD">
        <w:rPr>
          <w:rFonts w:ascii="Times New Roman" w:hAnsi="Times New Roman" w:cs="Times New Roman"/>
          <w:spacing w:val="-22"/>
          <w:w w:val="95"/>
        </w:rPr>
        <w:t xml:space="preserve"> </w:t>
      </w:r>
      <w:r w:rsidRPr="004258DD">
        <w:rPr>
          <w:rFonts w:ascii="Times New Roman" w:hAnsi="Times New Roman" w:cs="Times New Roman"/>
          <w:w w:val="95"/>
        </w:rPr>
        <w:t>related</w:t>
      </w:r>
      <w:r w:rsidRPr="004258DD">
        <w:rPr>
          <w:rFonts w:ascii="Times New Roman" w:hAnsi="Times New Roman" w:cs="Times New Roman"/>
          <w:spacing w:val="-21"/>
          <w:w w:val="95"/>
        </w:rPr>
        <w:t xml:space="preserve"> </w:t>
      </w:r>
      <w:r w:rsidRPr="004258DD">
        <w:rPr>
          <w:rFonts w:ascii="Times New Roman" w:hAnsi="Times New Roman" w:cs="Times New Roman"/>
          <w:w w:val="95"/>
        </w:rPr>
        <w:t>developments</w:t>
      </w:r>
      <w:r w:rsidRPr="004258DD">
        <w:rPr>
          <w:rFonts w:ascii="Times New Roman" w:hAnsi="Times New Roman" w:cs="Times New Roman"/>
          <w:spacing w:val="-22"/>
          <w:w w:val="95"/>
        </w:rPr>
        <w:t xml:space="preserve"> </w:t>
      </w:r>
      <w:r w:rsidRPr="004258DD">
        <w:rPr>
          <w:rFonts w:ascii="Times New Roman" w:hAnsi="Times New Roman" w:cs="Times New Roman"/>
          <w:w w:val="95"/>
        </w:rPr>
        <w:t>as</w:t>
      </w:r>
      <w:r w:rsidRPr="004258DD">
        <w:rPr>
          <w:rFonts w:ascii="Times New Roman" w:hAnsi="Times New Roman" w:cs="Times New Roman"/>
          <w:spacing w:val="-20"/>
          <w:w w:val="95"/>
        </w:rPr>
        <w:t xml:space="preserve"> </w:t>
      </w:r>
      <w:r w:rsidRPr="004258DD">
        <w:rPr>
          <w:rFonts w:ascii="Times New Roman" w:hAnsi="Times New Roman" w:cs="Times New Roman"/>
          <w:w w:val="95"/>
        </w:rPr>
        <w:t>demonstrated</w:t>
      </w:r>
      <w:r w:rsidRPr="004258DD">
        <w:rPr>
          <w:rFonts w:ascii="Times New Roman" w:hAnsi="Times New Roman" w:cs="Times New Roman"/>
          <w:spacing w:val="-23"/>
          <w:w w:val="95"/>
        </w:rPr>
        <w:t xml:space="preserve"> </w:t>
      </w:r>
      <w:r w:rsidRPr="004258DD">
        <w:rPr>
          <w:rFonts w:ascii="Times New Roman" w:hAnsi="Times New Roman" w:cs="Times New Roman"/>
          <w:w w:val="95"/>
        </w:rPr>
        <w:t>by</w:t>
      </w:r>
      <w:r w:rsidRPr="004258DD">
        <w:rPr>
          <w:rFonts w:ascii="Times New Roman" w:hAnsi="Times New Roman" w:cs="Times New Roman"/>
          <w:spacing w:val="-21"/>
          <w:w w:val="95"/>
        </w:rPr>
        <w:t xml:space="preserve"> </w:t>
      </w:r>
      <w:r w:rsidRPr="004258DD">
        <w:rPr>
          <w:rFonts w:ascii="Times New Roman" w:hAnsi="Times New Roman" w:cs="Times New Roman"/>
          <w:w w:val="95"/>
        </w:rPr>
        <w:t>membership</w:t>
      </w:r>
      <w:r w:rsidRPr="004258DD">
        <w:rPr>
          <w:rFonts w:ascii="Times New Roman" w:hAnsi="Times New Roman" w:cs="Times New Roman"/>
          <w:spacing w:val="-22"/>
          <w:w w:val="95"/>
        </w:rPr>
        <w:t xml:space="preserve"> </w:t>
      </w:r>
      <w:r w:rsidRPr="004258DD">
        <w:rPr>
          <w:rFonts w:ascii="Times New Roman" w:hAnsi="Times New Roman" w:cs="Times New Roman"/>
          <w:w w:val="95"/>
        </w:rPr>
        <w:t>in</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American</w:t>
      </w:r>
      <w:r w:rsidRPr="004258DD">
        <w:rPr>
          <w:rFonts w:ascii="Times New Roman" w:hAnsi="Times New Roman" w:cs="Times New Roman"/>
          <w:spacing w:val="-22"/>
          <w:w w:val="95"/>
        </w:rPr>
        <w:t xml:space="preserve"> </w:t>
      </w:r>
      <w:r w:rsidRPr="004258DD">
        <w:rPr>
          <w:rFonts w:ascii="Times New Roman" w:hAnsi="Times New Roman" w:cs="Times New Roman"/>
          <w:w w:val="95"/>
        </w:rPr>
        <w:t>Institute</w:t>
      </w:r>
      <w:r w:rsidRPr="004258DD">
        <w:rPr>
          <w:rFonts w:ascii="Times New Roman" w:hAnsi="Times New Roman" w:cs="Times New Roman"/>
          <w:spacing w:val="-22"/>
          <w:w w:val="95"/>
        </w:rPr>
        <w:t xml:space="preserve"> </w:t>
      </w:r>
      <w:r w:rsidRPr="004258DD">
        <w:rPr>
          <w:rFonts w:ascii="Times New Roman" w:hAnsi="Times New Roman" w:cs="Times New Roman"/>
          <w:w w:val="95"/>
        </w:rPr>
        <w:t xml:space="preserve">of </w:t>
      </w:r>
      <w:r w:rsidRPr="004258DD">
        <w:rPr>
          <w:rFonts w:ascii="Times New Roman" w:hAnsi="Times New Roman" w:cs="Times New Roman"/>
        </w:rPr>
        <w:t>Certified Planners</w:t>
      </w:r>
      <w:r w:rsidRPr="004258DD">
        <w:rPr>
          <w:rFonts w:ascii="Times New Roman" w:hAnsi="Times New Roman" w:cs="Times New Roman"/>
          <w:spacing w:val="-10"/>
        </w:rPr>
        <w:t xml:space="preserve"> </w:t>
      </w:r>
      <w:r w:rsidRPr="004258DD">
        <w:rPr>
          <w:rFonts w:ascii="Times New Roman" w:hAnsi="Times New Roman" w:cs="Times New Roman"/>
        </w:rPr>
        <w:t>(AICP).</w:t>
      </w:r>
    </w:p>
    <w:p w:rsidR="00A55C6A" w:rsidRDefault="00A55C6A">
      <w:pPr>
        <w:rPr>
          <w:rFonts w:ascii="Times New Roman" w:hAnsi="Times New Roman" w:cs="Times New Roman"/>
        </w:rPr>
      </w:pPr>
      <w:r>
        <w:rPr>
          <w:rFonts w:ascii="Times New Roman" w:hAnsi="Times New Roman" w:cs="Times New Roman"/>
        </w:rPr>
        <w:br w:type="page"/>
      </w:r>
    </w:p>
    <w:p w:rsidR="00277ED5" w:rsidRPr="004258DD" w:rsidRDefault="00277ED5" w:rsidP="00A55C6A">
      <w:pPr>
        <w:pStyle w:val="ListParagraph"/>
        <w:tabs>
          <w:tab w:val="left" w:pos="1581"/>
        </w:tabs>
        <w:spacing w:before="215" w:line="216" w:lineRule="auto"/>
        <w:ind w:right="836" w:firstLine="0"/>
        <w:rPr>
          <w:rFonts w:ascii="Times New Roman" w:hAnsi="Times New Roman" w:cs="Times New Roman"/>
        </w:rPr>
      </w:pPr>
    </w:p>
    <w:p w:rsidR="00277ED5" w:rsidRPr="004258DD" w:rsidRDefault="00277ED5">
      <w:pPr>
        <w:pStyle w:val="BodyText"/>
        <w:spacing w:before="9"/>
        <w:rPr>
          <w:rFonts w:ascii="Times New Roman" w:hAnsi="Times New Roman" w:cs="Times New Roman"/>
          <w:sz w:val="18"/>
        </w:rPr>
      </w:pPr>
    </w:p>
    <w:p w:rsidR="00277ED5" w:rsidRPr="004258DD" w:rsidRDefault="00AC371E">
      <w:pPr>
        <w:pStyle w:val="ListParagraph"/>
        <w:numPr>
          <w:ilvl w:val="0"/>
          <w:numId w:val="37"/>
        </w:numPr>
        <w:tabs>
          <w:tab w:val="left" w:pos="1581"/>
        </w:tabs>
        <w:spacing w:line="208" w:lineRule="auto"/>
        <w:ind w:right="842"/>
        <w:rPr>
          <w:rFonts w:ascii="Times New Roman" w:hAnsi="Times New Roman" w:cs="Times New Roman"/>
        </w:rPr>
      </w:pPr>
      <w:r w:rsidRPr="004258DD">
        <w:rPr>
          <w:rFonts w:ascii="Times New Roman" w:hAnsi="Times New Roman" w:cs="Times New Roman"/>
          <w:b/>
          <w:w w:val="95"/>
        </w:rPr>
        <w:t xml:space="preserve">Planning Materials: </w:t>
      </w:r>
      <w:r w:rsidRPr="004258DD">
        <w:rPr>
          <w:rFonts w:ascii="Times New Roman" w:hAnsi="Times New Roman" w:cs="Times New Roman"/>
          <w:w w:val="95"/>
        </w:rPr>
        <w:t>Plans, applications, site evaluations, and other supporting</w:t>
      </w:r>
      <w:r w:rsidRPr="004258DD">
        <w:rPr>
          <w:rFonts w:ascii="Times New Roman" w:hAnsi="Times New Roman" w:cs="Times New Roman"/>
          <w:spacing w:val="-42"/>
          <w:w w:val="95"/>
        </w:rPr>
        <w:t xml:space="preserve"> </w:t>
      </w:r>
      <w:r w:rsidRPr="004258DD">
        <w:rPr>
          <w:rFonts w:ascii="Times New Roman" w:hAnsi="Times New Roman" w:cs="Times New Roman"/>
          <w:w w:val="95"/>
        </w:rPr>
        <w:t>materials submitted</w:t>
      </w:r>
      <w:r w:rsidRPr="004258DD">
        <w:rPr>
          <w:rFonts w:ascii="Times New Roman" w:hAnsi="Times New Roman" w:cs="Times New Roman"/>
          <w:spacing w:val="-14"/>
          <w:w w:val="95"/>
        </w:rPr>
        <w:t xml:space="preserve"> </w:t>
      </w:r>
      <w:r w:rsidRPr="004258DD">
        <w:rPr>
          <w:rFonts w:ascii="Times New Roman" w:hAnsi="Times New Roman" w:cs="Times New Roman"/>
          <w:w w:val="95"/>
        </w:rPr>
        <w:t>to</w:t>
      </w:r>
      <w:r w:rsidRPr="004258DD">
        <w:rPr>
          <w:rFonts w:ascii="Times New Roman" w:hAnsi="Times New Roman" w:cs="Times New Roman"/>
          <w:spacing w:val="-13"/>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w w:val="95"/>
        </w:rPr>
        <w:t>permitting</w:t>
      </w:r>
      <w:r w:rsidRPr="004258DD">
        <w:rPr>
          <w:rFonts w:ascii="Times New Roman" w:hAnsi="Times New Roman" w:cs="Times New Roman"/>
          <w:spacing w:val="-13"/>
          <w:w w:val="95"/>
        </w:rPr>
        <w:t xml:space="preserve"> </w:t>
      </w:r>
      <w:r w:rsidRPr="004258DD">
        <w:rPr>
          <w:rFonts w:ascii="Times New Roman" w:hAnsi="Times New Roman" w:cs="Times New Roman"/>
          <w:w w:val="95"/>
        </w:rPr>
        <w:t>authority</w:t>
      </w:r>
      <w:r w:rsidRPr="004258DD">
        <w:rPr>
          <w:rFonts w:ascii="Times New Roman" w:hAnsi="Times New Roman" w:cs="Times New Roman"/>
          <w:spacing w:val="-13"/>
          <w:w w:val="95"/>
        </w:rPr>
        <w:t xml:space="preserve"> </w:t>
      </w:r>
      <w:r w:rsidRPr="004258DD">
        <w:rPr>
          <w:rFonts w:ascii="Times New Roman" w:hAnsi="Times New Roman" w:cs="Times New Roman"/>
          <w:w w:val="95"/>
        </w:rPr>
        <w:t>for</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purpose</w:t>
      </w:r>
      <w:r w:rsidRPr="004258DD">
        <w:rPr>
          <w:rFonts w:ascii="Times New Roman" w:hAnsi="Times New Roman" w:cs="Times New Roman"/>
          <w:spacing w:val="-13"/>
          <w:w w:val="95"/>
        </w:rPr>
        <w:t xml:space="preserve"> </w:t>
      </w:r>
      <w:r w:rsidRPr="004258DD">
        <w:rPr>
          <w:rFonts w:ascii="Times New Roman" w:hAnsi="Times New Roman" w:cs="Times New Roman"/>
          <w:w w:val="95"/>
        </w:rPr>
        <w:t>of</w:t>
      </w:r>
      <w:r w:rsidRPr="004258DD">
        <w:rPr>
          <w:rFonts w:ascii="Times New Roman" w:hAnsi="Times New Roman" w:cs="Times New Roman"/>
          <w:spacing w:val="-13"/>
          <w:w w:val="95"/>
        </w:rPr>
        <w:t xml:space="preserve"> </w:t>
      </w:r>
      <w:r w:rsidRPr="004258DD">
        <w:rPr>
          <w:rFonts w:ascii="Times New Roman" w:hAnsi="Times New Roman" w:cs="Times New Roman"/>
          <w:w w:val="95"/>
        </w:rPr>
        <w:t>obtaining</w:t>
      </w:r>
      <w:r w:rsidRPr="004258DD">
        <w:rPr>
          <w:rFonts w:ascii="Times New Roman" w:hAnsi="Times New Roman" w:cs="Times New Roman"/>
          <w:spacing w:val="-13"/>
          <w:w w:val="95"/>
        </w:rPr>
        <w:t xml:space="preserve"> </w:t>
      </w:r>
      <w:r w:rsidRPr="004258DD">
        <w:rPr>
          <w:rFonts w:ascii="Times New Roman" w:hAnsi="Times New Roman" w:cs="Times New Roman"/>
          <w:w w:val="95"/>
        </w:rPr>
        <w:t>a</w:t>
      </w:r>
      <w:r w:rsidRPr="004258DD">
        <w:rPr>
          <w:rFonts w:ascii="Times New Roman" w:hAnsi="Times New Roman" w:cs="Times New Roman"/>
          <w:spacing w:val="-13"/>
          <w:w w:val="95"/>
        </w:rPr>
        <w:t xml:space="preserve"> </w:t>
      </w:r>
      <w:r w:rsidRPr="004258DD">
        <w:rPr>
          <w:rFonts w:ascii="Times New Roman" w:hAnsi="Times New Roman" w:cs="Times New Roman"/>
          <w:w w:val="95"/>
        </w:rPr>
        <w:t>permit</w:t>
      </w:r>
      <w:r w:rsidRPr="004258DD">
        <w:rPr>
          <w:rFonts w:ascii="Times New Roman" w:hAnsi="Times New Roman" w:cs="Times New Roman"/>
          <w:spacing w:val="-9"/>
          <w:w w:val="95"/>
        </w:rPr>
        <w:t xml:space="preserve"> </w:t>
      </w:r>
      <w:r w:rsidRPr="004258DD">
        <w:rPr>
          <w:rFonts w:ascii="Times New Roman" w:hAnsi="Times New Roman" w:cs="Times New Roman"/>
          <w:w w:val="95"/>
        </w:rPr>
        <w:t>in</w:t>
      </w:r>
      <w:r w:rsidRPr="004258DD">
        <w:rPr>
          <w:rFonts w:ascii="Times New Roman" w:hAnsi="Times New Roman" w:cs="Times New Roman"/>
          <w:spacing w:val="-14"/>
          <w:w w:val="95"/>
        </w:rPr>
        <w:t xml:space="preserve"> </w:t>
      </w:r>
      <w:r w:rsidRPr="004258DD">
        <w:rPr>
          <w:rFonts w:ascii="Times New Roman" w:hAnsi="Times New Roman" w:cs="Times New Roman"/>
          <w:w w:val="95"/>
        </w:rPr>
        <w:t xml:space="preserve">accordance </w:t>
      </w:r>
      <w:r w:rsidRPr="004258DD">
        <w:rPr>
          <w:rFonts w:ascii="Times New Roman" w:hAnsi="Times New Roman" w:cs="Times New Roman"/>
        </w:rPr>
        <w:t>with TCEQ Title 30 TAC Chapter</w:t>
      </w:r>
      <w:r w:rsidRPr="004258DD">
        <w:rPr>
          <w:rFonts w:ascii="Times New Roman" w:hAnsi="Times New Roman" w:cs="Times New Roman"/>
          <w:spacing w:val="-35"/>
        </w:rPr>
        <w:t xml:space="preserve"> </w:t>
      </w:r>
      <w:r w:rsidRPr="004258DD">
        <w:rPr>
          <w:rFonts w:ascii="Times New Roman" w:hAnsi="Times New Roman" w:cs="Times New Roman"/>
        </w:rPr>
        <w:t>285.</w:t>
      </w:r>
    </w:p>
    <w:p w:rsidR="00277ED5" w:rsidRPr="004258DD" w:rsidRDefault="00AC371E">
      <w:pPr>
        <w:pStyle w:val="ListParagraph"/>
        <w:numPr>
          <w:ilvl w:val="0"/>
          <w:numId w:val="37"/>
        </w:numPr>
        <w:tabs>
          <w:tab w:val="left" w:pos="1581"/>
        </w:tabs>
        <w:spacing w:before="192"/>
        <w:ind w:hanging="332"/>
        <w:rPr>
          <w:rFonts w:ascii="Times New Roman" w:hAnsi="Times New Roman" w:cs="Times New Roman"/>
        </w:rPr>
      </w:pPr>
      <w:r w:rsidRPr="004258DD">
        <w:rPr>
          <w:rFonts w:ascii="Times New Roman" w:hAnsi="Times New Roman" w:cs="Times New Roman"/>
          <w:b/>
        </w:rPr>
        <w:t xml:space="preserve">Plat: </w:t>
      </w:r>
      <w:r w:rsidRPr="004258DD">
        <w:rPr>
          <w:rFonts w:ascii="Times New Roman" w:hAnsi="Times New Roman" w:cs="Times New Roman"/>
        </w:rPr>
        <w:t>See Final</w:t>
      </w:r>
      <w:r w:rsidRPr="004258DD">
        <w:rPr>
          <w:rFonts w:ascii="Times New Roman" w:hAnsi="Times New Roman" w:cs="Times New Roman"/>
          <w:spacing w:val="-40"/>
        </w:rPr>
        <w:t xml:space="preserve"> </w:t>
      </w:r>
      <w:r w:rsidRPr="004258DD">
        <w:rPr>
          <w:rFonts w:ascii="Times New Roman" w:hAnsi="Times New Roman" w:cs="Times New Roman"/>
        </w:rPr>
        <w:t>Plat.</w:t>
      </w:r>
    </w:p>
    <w:p w:rsidR="00277ED5" w:rsidRPr="004258DD" w:rsidRDefault="00AC371E">
      <w:pPr>
        <w:pStyle w:val="ListParagraph"/>
        <w:numPr>
          <w:ilvl w:val="0"/>
          <w:numId w:val="37"/>
        </w:numPr>
        <w:tabs>
          <w:tab w:val="left" w:pos="1581"/>
        </w:tabs>
        <w:spacing w:before="162"/>
        <w:ind w:hanging="332"/>
        <w:rPr>
          <w:rFonts w:ascii="Times New Roman" w:hAnsi="Times New Roman" w:cs="Times New Roman"/>
        </w:rPr>
      </w:pPr>
      <w:r w:rsidRPr="004258DD">
        <w:rPr>
          <w:rFonts w:ascii="Times New Roman" w:hAnsi="Times New Roman" w:cs="Times New Roman"/>
          <w:b/>
        </w:rPr>
        <w:t xml:space="preserve">Plat Amendment: </w:t>
      </w:r>
      <w:r w:rsidRPr="004258DD">
        <w:rPr>
          <w:rFonts w:ascii="Times New Roman" w:hAnsi="Times New Roman" w:cs="Times New Roman"/>
        </w:rPr>
        <w:t>See Amending</w:t>
      </w:r>
      <w:r w:rsidRPr="004258DD">
        <w:rPr>
          <w:rFonts w:ascii="Times New Roman" w:hAnsi="Times New Roman" w:cs="Times New Roman"/>
          <w:spacing w:val="2"/>
        </w:rPr>
        <w:t xml:space="preserve"> </w:t>
      </w:r>
      <w:r w:rsidRPr="004258DD">
        <w:rPr>
          <w:rFonts w:ascii="Times New Roman" w:hAnsi="Times New Roman" w:cs="Times New Roman"/>
        </w:rPr>
        <w:t>Plat.</w:t>
      </w:r>
    </w:p>
    <w:p w:rsidR="00277ED5" w:rsidRPr="004258DD" w:rsidRDefault="00AC371E">
      <w:pPr>
        <w:pStyle w:val="ListParagraph"/>
        <w:numPr>
          <w:ilvl w:val="0"/>
          <w:numId w:val="37"/>
        </w:numPr>
        <w:tabs>
          <w:tab w:val="left" w:pos="1581"/>
        </w:tabs>
        <w:spacing w:before="185" w:line="218" w:lineRule="auto"/>
        <w:ind w:right="842"/>
        <w:rPr>
          <w:rFonts w:ascii="Times New Roman" w:hAnsi="Times New Roman" w:cs="Times New Roman"/>
        </w:rPr>
      </w:pPr>
      <w:r w:rsidRPr="004258DD">
        <w:rPr>
          <w:rFonts w:ascii="Times New Roman" w:hAnsi="Times New Roman" w:cs="Times New Roman"/>
          <w:b/>
        </w:rPr>
        <w:t>Potable</w:t>
      </w:r>
      <w:r w:rsidRPr="004258DD">
        <w:rPr>
          <w:rFonts w:ascii="Times New Roman" w:hAnsi="Times New Roman" w:cs="Times New Roman"/>
          <w:b/>
          <w:spacing w:val="-11"/>
        </w:rPr>
        <w:t xml:space="preserve"> </w:t>
      </w:r>
      <w:r w:rsidRPr="004258DD">
        <w:rPr>
          <w:rFonts w:ascii="Times New Roman" w:hAnsi="Times New Roman" w:cs="Times New Roman"/>
          <w:b/>
        </w:rPr>
        <w:t>Water:</w:t>
      </w:r>
      <w:r w:rsidRPr="004258DD">
        <w:rPr>
          <w:rFonts w:ascii="Times New Roman" w:hAnsi="Times New Roman" w:cs="Times New Roman"/>
          <w:b/>
          <w:spacing w:val="32"/>
        </w:rPr>
        <w:t xml:space="preserve"> </w:t>
      </w:r>
      <w:r w:rsidRPr="004258DD">
        <w:rPr>
          <w:rFonts w:ascii="Times New Roman" w:hAnsi="Times New Roman" w:cs="Times New Roman"/>
        </w:rPr>
        <w:t>All</w:t>
      </w:r>
      <w:r w:rsidRPr="004258DD">
        <w:rPr>
          <w:rFonts w:ascii="Times New Roman" w:hAnsi="Times New Roman" w:cs="Times New Roman"/>
          <w:spacing w:val="-21"/>
        </w:rPr>
        <w:t xml:space="preserve"> </w:t>
      </w:r>
      <w:r w:rsidRPr="004258DD">
        <w:rPr>
          <w:rFonts w:ascii="Times New Roman" w:hAnsi="Times New Roman" w:cs="Times New Roman"/>
        </w:rPr>
        <w:t>water</w:t>
      </w:r>
      <w:r w:rsidRPr="004258DD">
        <w:rPr>
          <w:rFonts w:ascii="Times New Roman" w:hAnsi="Times New Roman" w:cs="Times New Roman"/>
          <w:spacing w:val="-20"/>
        </w:rPr>
        <w:t xml:space="preserve"> </w:t>
      </w:r>
      <w:r w:rsidRPr="004258DD">
        <w:rPr>
          <w:rFonts w:ascii="Times New Roman" w:hAnsi="Times New Roman" w:cs="Times New Roman"/>
        </w:rPr>
        <w:t>distributed</w:t>
      </w:r>
      <w:r w:rsidRPr="004258DD">
        <w:rPr>
          <w:rFonts w:ascii="Times New Roman" w:hAnsi="Times New Roman" w:cs="Times New Roman"/>
          <w:spacing w:val="-21"/>
        </w:rPr>
        <w:t xml:space="preserve"> </w:t>
      </w:r>
      <w:r w:rsidRPr="004258DD">
        <w:rPr>
          <w:rFonts w:ascii="Times New Roman" w:hAnsi="Times New Roman" w:cs="Times New Roman"/>
        </w:rPr>
        <w:t>by</w:t>
      </w:r>
      <w:r w:rsidRPr="004258DD">
        <w:rPr>
          <w:rFonts w:ascii="Times New Roman" w:hAnsi="Times New Roman" w:cs="Times New Roman"/>
          <w:spacing w:val="-21"/>
        </w:rPr>
        <w:t xml:space="preserve"> </w:t>
      </w:r>
      <w:r w:rsidRPr="004258DD">
        <w:rPr>
          <w:rFonts w:ascii="Times New Roman" w:hAnsi="Times New Roman" w:cs="Times New Roman"/>
        </w:rPr>
        <w:t>any</w:t>
      </w:r>
      <w:r w:rsidRPr="004258DD">
        <w:rPr>
          <w:rFonts w:ascii="Times New Roman" w:hAnsi="Times New Roman" w:cs="Times New Roman"/>
          <w:spacing w:val="-21"/>
        </w:rPr>
        <w:t xml:space="preserve"> </w:t>
      </w:r>
      <w:r w:rsidRPr="004258DD">
        <w:rPr>
          <w:rFonts w:ascii="Times New Roman" w:hAnsi="Times New Roman" w:cs="Times New Roman"/>
        </w:rPr>
        <w:t>agency</w:t>
      </w:r>
      <w:r w:rsidRPr="004258DD">
        <w:rPr>
          <w:rFonts w:ascii="Times New Roman" w:hAnsi="Times New Roman" w:cs="Times New Roman"/>
          <w:spacing w:val="-21"/>
        </w:rPr>
        <w:t xml:space="preserve"> </w:t>
      </w:r>
      <w:r w:rsidRPr="004258DD">
        <w:rPr>
          <w:rFonts w:ascii="Times New Roman" w:hAnsi="Times New Roman" w:cs="Times New Roman"/>
        </w:rPr>
        <w:t>or</w:t>
      </w:r>
      <w:r w:rsidRPr="004258DD">
        <w:rPr>
          <w:rFonts w:ascii="Times New Roman" w:hAnsi="Times New Roman" w:cs="Times New Roman"/>
          <w:spacing w:val="-20"/>
        </w:rPr>
        <w:t xml:space="preserve"> </w:t>
      </w:r>
      <w:r w:rsidRPr="004258DD">
        <w:rPr>
          <w:rFonts w:ascii="Times New Roman" w:hAnsi="Times New Roman" w:cs="Times New Roman"/>
        </w:rPr>
        <w:t>individual,</w:t>
      </w:r>
      <w:r w:rsidRPr="004258DD">
        <w:rPr>
          <w:rFonts w:ascii="Times New Roman" w:hAnsi="Times New Roman" w:cs="Times New Roman"/>
          <w:spacing w:val="-21"/>
        </w:rPr>
        <w:t xml:space="preserve"> </w:t>
      </w:r>
      <w:r w:rsidRPr="004258DD">
        <w:rPr>
          <w:rFonts w:ascii="Times New Roman" w:hAnsi="Times New Roman" w:cs="Times New Roman"/>
        </w:rPr>
        <w:t>public</w:t>
      </w:r>
      <w:r w:rsidRPr="004258DD">
        <w:rPr>
          <w:rFonts w:ascii="Times New Roman" w:hAnsi="Times New Roman" w:cs="Times New Roman"/>
          <w:spacing w:val="-22"/>
        </w:rPr>
        <w:t xml:space="preserve"> </w:t>
      </w:r>
      <w:r w:rsidRPr="004258DD">
        <w:rPr>
          <w:rFonts w:ascii="Times New Roman" w:hAnsi="Times New Roman" w:cs="Times New Roman"/>
        </w:rPr>
        <w:t>or</w:t>
      </w:r>
      <w:r w:rsidRPr="004258DD">
        <w:rPr>
          <w:rFonts w:ascii="Times New Roman" w:hAnsi="Times New Roman" w:cs="Times New Roman"/>
          <w:spacing w:val="-20"/>
        </w:rPr>
        <w:t xml:space="preserve"> </w:t>
      </w:r>
      <w:r w:rsidRPr="004258DD">
        <w:rPr>
          <w:rFonts w:ascii="Times New Roman" w:hAnsi="Times New Roman" w:cs="Times New Roman"/>
        </w:rPr>
        <w:t>private,</w:t>
      </w:r>
      <w:r w:rsidRPr="004258DD">
        <w:rPr>
          <w:rFonts w:ascii="Times New Roman" w:hAnsi="Times New Roman" w:cs="Times New Roman"/>
          <w:spacing w:val="-21"/>
        </w:rPr>
        <w:t xml:space="preserve"> </w:t>
      </w:r>
      <w:r w:rsidRPr="004258DD">
        <w:rPr>
          <w:rFonts w:ascii="Times New Roman" w:hAnsi="Times New Roman" w:cs="Times New Roman"/>
        </w:rPr>
        <w:t xml:space="preserve">for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w w:val="95"/>
        </w:rPr>
        <w:t>purpose</w:t>
      </w:r>
      <w:r w:rsidRPr="004258DD">
        <w:rPr>
          <w:rFonts w:ascii="Times New Roman" w:hAnsi="Times New Roman" w:cs="Times New Roman"/>
          <w:spacing w:val="-12"/>
          <w:w w:val="95"/>
        </w:rPr>
        <w:t xml:space="preserve"> </w:t>
      </w:r>
      <w:r w:rsidRPr="004258DD">
        <w:rPr>
          <w:rFonts w:ascii="Times New Roman" w:hAnsi="Times New Roman" w:cs="Times New Roman"/>
          <w:w w:val="95"/>
        </w:rPr>
        <w:t>of</w:t>
      </w:r>
      <w:r w:rsidRPr="004258DD">
        <w:rPr>
          <w:rFonts w:ascii="Times New Roman" w:hAnsi="Times New Roman" w:cs="Times New Roman"/>
          <w:spacing w:val="-11"/>
          <w:w w:val="95"/>
        </w:rPr>
        <w:t xml:space="preserve"> </w:t>
      </w:r>
      <w:r w:rsidRPr="004258DD">
        <w:rPr>
          <w:rFonts w:ascii="Times New Roman" w:hAnsi="Times New Roman" w:cs="Times New Roman"/>
          <w:w w:val="95"/>
        </w:rPr>
        <w:t>human</w:t>
      </w:r>
      <w:r w:rsidRPr="004258DD">
        <w:rPr>
          <w:rFonts w:ascii="Times New Roman" w:hAnsi="Times New Roman" w:cs="Times New Roman"/>
          <w:spacing w:val="-12"/>
          <w:w w:val="95"/>
        </w:rPr>
        <w:t xml:space="preserve"> </w:t>
      </w:r>
      <w:r w:rsidRPr="004258DD">
        <w:rPr>
          <w:rFonts w:ascii="Times New Roman" w:hAnsi="Times New Roman" w:cs="Times New Roman"/>
          <w:w w:val="95"/>
        </w:rPr>
        <w:t>consumption</w:t>
      </w:r>
      <w:r w:rsidRPr="004258DD">
        <w:rPr>
          <w:rFonts w:ascii="Times New Roman" w:hAnsi="Times New Roman" w:cs="Times New Roman"/>
          <w:spacing w:val="-12"/>
          <w:w w:val="95"/>
        </w:rPr>
        <w:t xml:space="preserve"> </w:t>
      </w:r>
      <w:r w:rsidRPr="004258DD">
        <w:rPr>
          <w:rFonts w:ascii="Times New Roman" w:hAnsi="Times New Roman" w:cs="Times New Roman"/>
          <w:w w:val="95"/>
        </w:rPr>
        <w:t>or</w:t>
      </w:r>
      <w:r w:rsidRPr="004258DD">
        <w:rPr>
          <w:rFonts w:ascii="Times New Roman" w:hAnsi="Times New Roman" w:cs="Times New Roman"/>
          <w:spacing w:val="-12"/>
          <w:w w:val="95"/>
        </w:rPr>
        <w:t xml:space="preserve"> </w:t>
      </w:r>
      <w:r w:rsidRPr="004258DD">
        <w:rPr>
          <w:rFonts w:ascii="Times New Roman" w:hAnsi="Times New Roman" w:cs="Times New Roman"/>
          <w:w w:val="95"/>
        </w:rPr>
        <w:t>which</w:t>
      </w:r>
      <w:r w:rsidRPr="004258DD">
        <w:rPr>
          <w:rFonts w:ascii="Times New Roman" w:hAnsi="Times New Roman" w:cs="Times New Roman"/>
          <w:spacing w:val="-10"/>
          <w:w w:val="95"/>
        </w:rPr>
        <w:t xml:space="preserve"> </w:t>
      </w:r>
      <w:r w:rsidRPr="004258DD">
        <w:rPr>
          <w:rFonts w:ascii="Times New Roman" w:hAnsi="Times New Roman" w:cs="Times New Roman"/>
          <w:w w:val="95"/>
        </w:rPr>
        <w:t>may</w:t>
      </w:r>
      <w:r w:rsidRPr="004258DD">
        <w:rPr>
          <w:rFonts w:ascii="Times New Roman" w:hAnsi="Times New Roman" w:cs="Times New Roman"/>
          <w:spacing w:val="-12"/>
          <w:w w:val="95"/>
        </w:rPr>
        <w:t xml:space="preserve"> </w:t>
      </w:r>
      <w:r w:rsidRPr="004258DD">
        <w:rPr>
          <w:rFonts w:ascii="Times New Roman" w:hAnsi="Times New Roman" w:cs="Times New Roman"/>
          <w:w w:val="95"/>
        </w:rPr>
        <w:t>be</w:t>
      </w:r>
      <w:r w:rsidRPr="004258DD">
        <w:rPr>
          <w:rFonts w:ascii="Times New Roman" w:hAnsi="Times New Roman" w:cs="Times New Roman"/>
          <w:spacing w:val="-10"/>
          <w:w w:val="95"/>
        </w:rPr>
        <w:t xml:space="preserve"> </w:t>
      </w:r>
      <w:r w:rsidRPr="004258DD">
        <w:rPr>
          <w:rFonts w:ascii="Times New Roman" w:hAnsi="Times New Roman" w:cs="Times New Roman"/>
          <w:w w:val="95"/>
        </w:rPr>
        <w:t>used</w:t>
      </w:r>
      <w:r w:rsidRPr="004258DD">
        <w:rPr>
          <w:rFonts w:ascii="Times New Roman" w:hAnsi="Times New Roman" w:cs="Times New Roman"/>
          <w:spacing w:val="-12"/>
          <w:w w:val="95"/>
        </w:rPr>
        <w:t xml:space="preserve"> </w:t>
      </w:r>
      <w:r w:rsidRPr="004258DD">
        <w:rPr>
          <w:rFonts w:ascii="Times New Roman" w:hAnsi="Times New Roman" w:cs="Times New Roman"/>
          <w:w w:val="95"/>
        </w:rPr>
        <w:t>in</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preparation</w:t>
      </w:r>
      <w:r w:rsidRPr="004258DD">
        <w:rPr>
          <w:rFonts w:ascii="Times New Roman" w:hAnsi="Times New Roman" w:cs="Times New Roman"/>
          <w:spacing w:val="-13"/>
          <w:w w:val="95"/>
        </w:rPr>
        <w:t xml:space="preserve"> </w:t>
      </w:r>
      <w:r w:rsidRPr="004258DD">
        <w:rPr>
          <w:rFonts w:ascii="Times New Roman" w:hAnsi="Times New Roman" w:cs="Times New Roman"/>
          <w:w w:val="95"/>
        </w:rPr>
        <w:t>of</w:t>
      </w:r>
      <w:r w:rsidRPr="004258DD">
        <w:rPr>
          <w:rFonts w:ascii="Times New Roman" w:hAnsi="Times New Roman" w:cs="Times New Roman"/>
          <w:spacing w:val="-11"/>
          <w:w w:val="95"/>
        </w:rPr>
        <w:t xml:space="preserve"> </w:t>
      </w:r>
      <w:r w:rsidRPr="004258DD">
        <w:rPr>
          <w:rFonts w:ascii="Times New Roman" w:hAnsi="Times New Roman" w:cs="Times New Roman"/>
          <w:w w:val="95"/>
        </w:rPr>
        <w:t>foods</w:t>
      </w:r>
      <w:r w:rsidRPr="004258DD">
        <w:rPr>
          <w:rFonts w:ascii="Times New Roman" w:hAnsi="Times New Roman" w:cs="Times New Roman"/>
          <w:spacing w:val="-11"/>
          <w:w w:val="95"/>
        </w:rPr>
        <w:t xml:space="preserve"> </w:t>
      </w:r>
      <w:r w:rsidRPr="004258DD">
        <w:rPr>
          <w:rFonts w:ascii="Times New Roman" w:hAnsi="Times New Roman" w:cs="Times New Roman"/>
          <w:w w:val="95"/>
        </w:rPr>
        <w:t>or beverages</w:t>
      </w:r>
      <w:r w:rsidRPr="004258DD">
        <w:rPr>
          <w:rFonts w:ascii="Times New Roman" w:hAnsi="Times New Roman" w:cs="Times New Roman"/>
          <w:spacing w:val="-18"/>
          <w:w w:val="95"/>
        </w:rPr>
        <w:t xml:space="preserve"> </w:t>
      </w:r>
      <w:r w:rsidRPr="004258DD">
        <w:rPr>
          <w:rFonts w:ascii="Times New Roman" w:hAnsi="Times New Roman" w:cs="Times New Roman"/>
          <w:w w:val="95"/>
        </w:rPr>
        <w:t>or</w:t>
      </w:r>
      <w:r w:rsidRPr="004258DD">
        <w:rPr>
          <w:rFonts w:ascii="Times New Roman" w:hAnsi="Times New Roman" w:cs="Times New Roman"/>
          <w:spacing w:val="-18"/>
          <w:w w:val="95"/>
        </w:rPr>
        <w:t xml:space="preserve"> </w:t>
      </w:r>
      <w:r w:rsidRPr="004258DD">
        <w:rPr>
          <w:rFonts w:ascii="Times New Roman" w:hAnsi="Times New Roman" w:cs="Times New Roman"/>
          <w:w w:val="95"/>
        </w:rPr>
        <w:t>for</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cleaning</w:t>
      </w:r>
      <w:r w:rsidRPr="004258DD">
        <w:rPr>
          <w:rFonts w:ascii="Times New Roman" w:hAnsi="Times New Roman" w:cs="Times New Roman"/>
          <w:spacing w:val="-17"/>
          <w:w w:val="95"/>
        </w:rPr>
        <w:t xml:space="preserve"> </w:t>
      </w:r>
      <w:r w:rsidRPr="004258DD">
        <w:rPr>
          <w:rFonts w:ascii="Times New Roman" w:hAnsi="Times New Roman" w:cs="Times New Roman"/>
          <w:w w:val="95"/>
        </w:rPr>
        <w:t>of</w:t>
      </w:r>
      <w:r w:rsidRPr="004258DD">
        <w:rPr>
          <w:rFonts w:ascii="Times New Roman" w:hAnsi="Times New Roman" w:cs="Times New Roman"/>
          <w:spacing w:val="-17"/>
          <w:w w:val="95"/>
        </w:rPr>
        <w:t xml:space="preserve"> </w:t>
      </w:r>
      <w:r w:rsidRPr="004258DD">
        <w:rPr>
          <w:rFonts w:ascii="Times New Roman" w:hAnsi="Times New Roman" w:cs="Times New Roman"/>
          <w:w w:val="95"/>
        </w:rPr>
        <w:t>any</w:t>
      </w:r>
      <w:r w:rsidRPr="004258DD">
        <w:rPr>
          <w:rFonts w:ascii="Times New Roman" w:hAnsi="Times New Roman" w:cs="Times New Roman"/>
          <w:spacing w:val="-17"/>
          <w:w w:val="95"/>
        </w:rPr>
        <w:t xml:space="preserve"> </w:t>
      </w:r>
      <w:r w:rsidRPr="004258DD">
        <w:rPr>
          <w:rFonts w:ascii="Times New Roman" w:hAnsi="Times New Roman" w:cs="Times New Roman"/>
          <w:w w:val="95"/>
        </w:rPr>
        <w:t>utensil</w:t>
      </w:r>
      <w:r w:rsidRPr="004258DD">
        <w:rPr>
          <w:rFonts w:ascii="Times New Roman" w:hAnsi="Times New Roman" w:cs="Times New Roman"/>
          <w:spacing w:val="-18"/>
          <w:w w:val="95"/>
        </w:rPr>
        <w:t xml:space="preserve"> </w:t>
      </w:r>
      <w:r w:rsidRPr="004258DD">
        <w:rPr>
          <w:rFonts w:ascii="Times New Roman" w:hAnsi="Times New Roman" w:cs="Times New Roman"/>
          <w:w w:val="95"/>
        </w:rPr>
        <w:t>or</w:t>
      </w:r>
      <w:r w:rsidRPr="004258DD">
        <w:rPr>
          <w:rFonts w:ascii="Times New Roman" w:hAnsi="Times New Roman" w:cs="Times New Roman"/>
          <w:spacing w:val="-18"/>
          <w:w w:val="95"/>
        </w:rPr>
        <w:t xml:space="preserve"> </w:t>
      </w:r>
      <w:r w:rsidRPr="004258DD">
        <w:rPr>
          <w:rFonts w:ascii="Times New Roman" w:hAnsi="Times New Roman" w:cs="Times New Roman"/>
          <w:w w:val="95"/>
        </w:rPr>
        <w:t>article</w:t>
      </w:r>
      <w:r w:rsidRPr="004258DD">
        <w:rPr>
          <w:rFonts w:ascii="Times New Roman" w:hAnsi="Times New Roman" w:cs="Times New Roman"/>
          <w:spacing w:val="-20"/>
          <w:w w:val="95"/>
        </w:rPr>
        <w:t xml:space="preserve"> </w:t>
      </w:r>
      <w:r w:rsidRPr="004258DD">
        <w:rPr>
          <w:rFonts w:ascii="Times New Roman" w:hAnsi="Times New Roman" w:cs="Times New Roman"/>
          <w:w w:val="95"/>
        </w:rPr>
        <w:t>used</w:t>
      </w:r>
      <w:r w:rsidRPr="004258DD">
        <w:rPr>
          <w:rFonts w:ascii="Times New Roman" w:hAnsi="Times New Roman" w:cs="Times New Roman"/>
          <w:spacing w:val="-17"/>
          <w:w w:val="95"/>
        </w:rPr>
        <w:t xml:space="preserve"> </w:t>
      </w:r>
      <w:r w:rsidRPr="004258DD">
        <w:rPr>
          <w:rFonts w:ascii="Times New Roman" w:hAnsi="Times New Roman" w:cs="Times New Roman"/>
          <w:w w:val="95"/>
        </w:rPr>
        <w:t>in</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course</w:t>
      </w:r>
      <w:r w:rsidRPr="004258DD">
        <w:rPr>
          <w:rFonts w:ascii="Times New Roman" w:hAnsi="Times New Roman" w:cs="Times New Roman"/>
          <w:spacing w:val="-18"/>
          <w:w w:val="95"/>
        </w:rPr>
        <w:t xml:space="preserve"> </w:t>
      </w:r>
      <w:r w:rsidRPr="004258DD">
        <w:rPr>
          <w:rFonts w:ascii="Times New Roman" w:hAnsi="Times New Roman" w:cs="Times New Roman"/>
          <w:w w:val="95"/>
        </w:rPr>
        <w:t>of</w:t>
      </w:r>
      <w:r w:rsidRPr="004258DD">
        <w:rPr>
          <w:rFonts w:ascii="Times New Roman" w:hAnsi="Times New Roman" w:cs="Times New Roman"/>
          <w:spacing w:val="-18"/>
          <w:w w:val="95"/>
        </w:rPr>
        <w:t xml:space="preserve"> </w:t>
      </w:r>
      <w:r w:rsidRPr="004258DD">
        <w:rPr>
          <w:rFonts w:ascii="Times New Roman" w:hAnsi="Times New Roman" w:cs="Times New Roman"/>
          <w:w w:val="95"/>
        </w:rPr>
        <w:t>preparation</w:t>
      </w:r>
      <w:r w:rsidRPr="004258DD">
        <w:rPr>
          <w:rFonts w:ascii="Times New Roman" w:hAnsi="Times New Roman" w:cs="Times New Roman"/>
          <w:spacing w:val="-18"/>
          <w:w w:val="95"/>
        </w:rPr>
        <w:t xml:space="preserve"> </w:t>
      </w:r>
      <w:r w:rsidRPr="004258DD">
        <w:rPr>
          <w:rFonts w:ascii="Times New Roman" w:hAnsi="Times New Roman" w:cs="Times New Roman"/>
          <w:w w:val="95"/>
        </w:rPr>
        <w:t>or consumption</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4"/>
          <w:w w:val="95"/>
        </w:rPr>
        <w:t xml:space="preserve"> </w:t>
      </w:r>
      <w:r w:rsidRPr="004258DD">
        <w:rPr>
          <w:rFonts w:ascii="Times New Roman" w:hAnsi="Times New Roman" w:cs="Times New Roman"/>
          <w:w w:val="95"/>
        </w:rPr>
        <w:t>food</w:t>
      </w:r>
      <w:r w:rsidRPr="004258DD">
        <w:rPr>
          <w:rFonts w:ascii="Times New Roman" w:hAnsi="Times New Roman" w:cs="Times New Roman"/>
          <w:spacing w:val="-25"/>
          <w:w w:val="95"/>
        </w:rPr>
        <w:t xml:space="preserve"> </w:t>
      </w:r>
      <w:r w:rsidRPr="004258DD">
        <w:rPr>
          <w:rFonts w:ascii="Times New Roman" w:hAnsi="Times New Roman" w:cs="Times New Roman"/>
          <w:w w:val="95"/>
        </w:rPr>
        <w:t>or</w:t>
      </w:r>
      <w:r w:rsidRPr="004258DD">
        <w:rPr>
          <w:rFonts w:ascii="Times New Roman" w:hAnsi="Times New Roman" w:cs="Times New Roman"/>
          <w:spacing w:val="-24"/>
          <w:w w:val="95"/>
        </w:rPr>
        <w:t xml:space="preserve"> </w:t>
      </w:r>
      <w:r w:rsidRPr="004258DD">
        <w:rPr>
          <w:rFonts w:ascii="Times New Roman" w:hAnsi="Times New Roman" w:cs="Times New Roman"/>
          <w:w w:val="95"/>
        </w:rPr>
        <w:t>beverages</w:t>
      </w:r>
      <w:r w:rsidRPr="004258DD">
        <w:rPr>
          <w:rFonts w:ascii="Times New Roman" w:hAnsi="Times New Roman" w:cs="Times New Roman"/>
          <w:spacing w:val="-25"/>
          <w:w w:val="95"/>
        </w:rPr>
        <w:t xml:space="preserve"> </w:t>
      </w:r>
      <w:r w:rsidRPr="004258DD">
        <w:rPr>
          <w:rFonts w:ascii="Times New Roman" w:hAnsi="Times New Roman" w:cs="Times New Roman"/>
          <w:w w:val="95"/>
        </w:rPr>
        <w:t>for</w:t>
      </w:r>
      <w:r w:rsidRPr="004258DD">
        <w:rPr>
          <w:rFonts w:ascii="Times New Roman" w:hAnsi="Times New Roman" w:cs="Times New Roman"/>
          <w:spacing w:val="-24"/>
          <w:w w:val="95"/>
        </w:rPr>
        <w:t xml:space="preserve"> </w:t>
      </w:r>
      <w:r w:rsidRPr="004258DD">
        <w:rPr>
          <w:rFonts w:ascii="Times New Roman" w:hAnsi="Times New Roman" w:cs="Times New Roman"/>
          <w:w w:val="95"/>
        </w:rPr>
        <w:t>human</w:t>
      </w:r>
      <w:r w:rsidRPr="004258DD">
        <w:rPr>
          <w:rFonts w:ascii="Times New Roman" w:hAnsi="Times New Roman" w:cs="Times New Roman"/>
          <w:spacing w:val="-25"/>
          <w:w w:val="95"/>
        </w:rPr>
        <w:t xml:space="preserve"> </w:t>
      </w:r>
      <w:r w:rsidRPr="004258DD">
        <w:rPr>
          <w:rFonts w:ascii="Times New Roman" w:hAnsi="Times New Roman" w:cs="Times New Roman"/>
          <w:w w:val="95"/>
        </w:rPr>
        <w:t>beings.</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term</w:t>
      </w:r>
      <w:r w:rsidRPr="004258DD">
        <w:rPr>
          <w:rFonts w:ascii="Times New Roman" w:hAnsi="Times New Roman" w:cs="Times New Roman"/>
          <w:spacing w:val="-26"/>
          <w:w w:val="95"/>
        </w:rPr>
        <w:t xml:space="preserve"> </w:t>
      </w:r>
      <w:r w:rsidRPr="004258DD">
        <w:rPr>
          <w:rFonts w:ascii="Times New Roman" w:hAnsi="Times New Roman" w:cs="Times New Roman"/>
          <w:w w:val="95"/>
        </w:rPr>
        <w:t>shall</w:t>
      </w:r>
      <w:r w:rsidRPr="004258DD">
        <w:rPr>
          <w:rFonts w:ascii="Times New Roman" w:hAnsi="Times New Roman" w:cs="Times New Roman"/>
          <w:spacing w:val="-25"/>
          <w:w w:val="95"/>
        </w:rPr>
        <w:t xml:space="preserve"> </w:t>
      </w:r>
      <w:r w:rsidRPr="004258DD">
        <w:rPr>
          <w:rFonts w:ascii="Times New Roman" w:hAnsi="Times New Roman" w:cs="Times New Roman"/>
          <w:w w:val="95"/>
        </w:rPr>
        <w:t>also</w:t>
      </w:r>
      <w:r w:rsidRPr="004258DD">
        <w:rPr>
          <w:rFonts w:ascii="Times New Roman" w:hAnsi="Times New Roman" w:cs="Times New Roman"/>
          <w:spacing w:val="-25"/>
          <w:w w:val="95"/>
        </w:rPr>
        <w:t xml:space="preserve"> </w:t>
      </w:r>
      <w:r w:rsidRPr="004258DD">
        <w:rPr>
          <w:rFonts w:ascii="Times New Roman" w:hAnsi="Times New Roman" w:cs="Times New Roman"/>
          <w:w w:val="95"/>
        </w:rPr>
        <w:t>include</w:t>
      </w:r>
      <w:r w:rsidRPr="004258DD">
        <w:rPr>
          <w:rFonts w:ascii="Times New Roman" w:hAnsi="Times New Roman" w:cs="Times New Roman"/>
          <w:spacing w:val="-24"/>
          <w:w w:val="95"/>
        </w:rPr>
        <w:t xml:space="preserve"> </w:t>
      </w:r>
      <w:r w:rsidRPr="004258DD">
        <w:rPr>
          <w:rFonts w:ascii="Times New Roman" w:hAnsi="Times New Roman" w:cs="Times New Roman"/>
          <w:w w:val="95"/>
        </w:rPr>
        <w:t>all</w:t>
      </w:r>
      <w:r w:rsidRPr="004258DD">
        <w:rPr>
          <w:rFonts w:ascii="Times New Roman" w:hAnsi="Times New Roman" w:cs="Times New Roman"/>
          <w:spacing w:val="-25"/>
          <w:w w:val="95"/>
        </w:rPr>
        <w:t xml:space="preserve"> </w:t>
      </w:r>
      <w:r w:rsidRPr="004258DD">
        <w:rPr>
          <w:rFonts w:ascii="Times New Roman" w:hAnsi="Times New Roman" w:cs="Times New Roman"/>
          <w:w w:val="95"/>
        </w:rPr>
        <w:t xml:space="preserve">water </w:t>
      </w:r>
      <w:r w:rsidRPr="004258DD">
        <w:rPr>
          <w:rFonts w:ascii="Times New Roman" w:hAnsi="Times New Roman" w:cs="Times New Roman"/>
        </w:rPr>
        <w:t>supplied</w:t>
      </w:r>
      <w:r w:rsidRPr="004258DD">
        <w:rPr>
          <w:rFonts w:ascii="Times New Roman" w:hAnsi="Times New Roman" w:cs="Times New Roman"/>
          <w:spacing w:val="-31"/>
        </w:rPr>
        <w:t xml:space="preserve"> </w:t>
      </w:r>
      <w:r w:rsidRPr="004258DD">
        <w:rPr>
          <w:rFonts w:ascii="Times New Roman" w:hAnsi="Times New Roman" w:cs="Times New Roman"/>
        </w:rPr>
        <w:t>for</w:t>
      </w:r>
      <w:r w:rsidRPr="004258DD">
        <w:rPr>
          <w:rFonts w:ascii="Times New Roman" w:hAnsi="Times New Roman" w:cs="Times New Roman"/>
          <w:spacing w:val="-31"/>
        </w:rPr>
        <w:t xml:space="preserve"> </w:t>
      </w:r>
      <w:r w:rsidRPr="004258DD">
        <w:rPr>
          <w:rFonts w:ascii="Times New Roman" w:hAnsi="Times New Roman" w:cs="Times New Roman"/>
        </w:rPr>
        <w:t>human</w:t>
      </w:r>
      <w:r w:rsidRPr="004258DD">
        <w:rPr>
          <w:rFonts w:ascii="Times New Roman" w:hAnsi="Times New Roman" w:cs="Times New Roman"/>
          <w:spacing w:val="-31"/>
        </w:rPr>
        <w:t xml:space="preserve"> </w:t>
      </w:r>
      <w:r w:rsidRPr="004258DD">
        <w:rPr>
          <w:rFonts w:ascii="Times New Roman" w:hAnsi="Times New Roman" w:cs="Times New Roman"/>
        </w:rPr>
        <w:t>consumption</w:t>
      </w:r>
      <w:r w:rsidRPr="004258DD">
        <w:rPr>
          <w:rFonts w:ascii="Times New Roman" w:hAnsi="Times New Roman" w:cs="Times New Roman"/>
          <w:spacing w:val="-32"/>
        </w:rPr>
        <w:t xml:space="preserve"> </w:t>
      </w:r>
      <w:r w:rsidRPr="004258DD">
        <w:rPr>
          <w:rFonts w:ascii="Times New Roman" w:hAnsi="Times New Roman" w:cs="Times New Roman"/>
        </w:rPr>
        <w:t>or</w:t>
      </w:r>
      <w:r w:rsidRPr="004258DD">
        <w:rPr>
          <w:rFonts w:ascii="Times New Roman" w:hAnsi="Times New Roman" w:cs="Times New Roman"/>
          <w:spacing w:val="-31"/>
        </w:rPr>
        <w:t xml:space="preserve"> </w:t>
      </w:r>
      <w:r w:rsidRPr="004258DD">
        <w:rPr>
          <w:rFonts w:ascii="Times New Roman" w:hAnsi="Times New Roman" w:cs="Times New Roman"/>
        </w:rPr>
        <w:t>used</w:t>
      </w:r>
      <w:r w:rsidRPr="004258DD">
        <w:rPr>
          <w:rFonts w:ascii="Times New Roman" w:hAnsi="Times New Roman" w:cs="Times New Roman"/>
          <w:spacing w:val="-32"/>
        </w:rPr>
        <w:t xml:space="preserve"> </w:t>
      </w:r>
      <w:r w:rsidRPr="004258DD">
        <w:rPr>
          <w:rFonts w:ascii="Times New Roman" w:hAnsi="Times New Roman" w:cs="Times New Roman"/>
        </w:rPr>
        <w:t>by</w:t>
      </w:r>
      <w:r w:rsidRPr="004258DD">
        <w:rPr>
          <w:rFonts w:ascii="Times New Roman" w:hAnsi="Times New Roman" w:cs="Times New Roman"/>
          <w:spacing w:val="-31"/>
        </w:rPr>
        <w:t xml:space="preserve"> </w:t>
      </w:r>
      <w:r w:rsidRPr="004258DD">
        <w:rPr>
          <w:rFonts w:ascii="Times New Roman" w:hAnsi="Times New Roman" w:cs="Times New Roman"/>
        </w:rPr>
        <w:t>any</w:t>
      </w:r>
      <w:r w:rsidRPr="004258DD">
        <w:rPr>
          <w:rFonts w:ascii="Times New Roman" w:hAnsi="Times New Roman" w:cs="Times New Roman"/>
          <w:spacing w:val="-31"/>
        </w:rPr>
        <w:t xml:space="preserve"> </w:t>
      </w:r>
      <w:r w:rsidRPr="004258DD">
        <w:rPr>
          <w:rFonts w:ascii="Times New Roman" w:hAnsi="Times New Roman" w:cs="Times New Roman"/>
        </w:rPr>
        <w:t>institution</w:t>
      </w:r>
      <w:r w:rsidRPr="004258DD">
        <w:rPr>
          <w:rFonts w:ascii="Times New Roman" w:hAnsi="Times New Roman" w:cs="Times New Roman"/>
          <w:spacing w:val="-31"/>
        </w:rPr>
        <w:t xml:space="preserve"> </w:t>
      </w:r>
      <w:r w:rsidRPr="004258DD">
        <w:rPr>
          <w:rFonts w:ascii="Times New Roman" w:hAnsi="Times New Roman" w:cs="Times New Roman"/>
        </w:rPr>
        <w:t>catering</w:t>
      </w:r>
      <w:r w:rsidRPr="004258DD">
        <w:rPr>
          <w:rFonts w:ascii="Times New Roman" w:hAnsi="Times New Roman" w:cs="Times New Roman"/>
          <w:spacing w:val="-31"/>
        </w:rPr>
        <w:t xml:space="preserve"> </w:t>
      </w:r>
      <w:r w:rsidRPr="004258DD">
        <w:rPr>
          <w:rFonts w:ascii="Times New Roman" w:hAnsi="Times New Roman" w:cs="Times New Roman"/>
        </w:rPr>
        <w:t>to</w:t>
      </w:r>
      <w:r w:rsidRPr="004258DD">
        <w:rPr>
          <w:rFonts w:ascii="Times New Roman" w:hAnsi="Times New Roman" w:cs="Times New Roman"/>
          <w:spacing w:val="-32"/>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public.</w:t>
      </w:r>
    </w:p>
    <w:p w:rsidR="00277ED5" w:rsidRPr="004258DD" w:rsidRDefault="00277ED5">
      <w:pPr>
        <w:pStyle w:val="BodyText"/>
        <w:spacing w:before="4"/>
        <w:rPr>
          <w:rFonts w:ascii="Times New Roman" w:hAnsi="Times New Roman" w:cs="Times New Roman"/>
          <w:sz w:val="20"/>
        </w:rPr>
      </w:pPr>
    </w:p>
    <w:p w:rsidR="00277ED5" w:rsidRPr="004258DD" w:rsidRDefault="00AC371E">
      <w:pPr>
        <w:pStyle w:val="ListParagraph"/>
        <w:numPr>
          <w:ilvl w:val="0"/>
          <w:numId w:val="37"/>
        </w:numPr>
        <w:tabs>
          <w:tab w:val="left" w:pos="1581"/>
        </w:tabs>
        <w:spacing w:line="192" w:lineRule="auto"/>
        <w:ind w:right="844"/>
        <w:rPr>
          <w:rFonts w:ascii="Times New Roman" w:hAnsi="Times New Roman" w:cs="Times New Roman"/>
        </w:rPr>
      </w:pPr>
      <w:r w:rsidRPr="004258DD">
        <w:rPr>
          <w:rFonts w:ascii="Times New Roman" w:hAnsi="Times New Roman" w:cs="Times New Roman"/>
          <w:b/>
          <w:w w:val="95"/>
        </w:rPr>
        <w:t>Precinct</w:t>
      </w:r>
      <w:r w:rsidRPr="004258DD">
        <w:rPr>
          <w:rFonts w:ascii="Times New Roman" w:hAnsi="Times New Roman" w:cs="Times New Roman"/>
          <w:b/>
          <w:spacing w:val="-27"/>
          <w:w w:val="95"/>
        </w:rPr>
        <w:t xml:space="preserve"> </w:t>
      </w:r>
      <w:r w:rsidRPr="004258DD">
        <w:rPr>
          <w:rFonts w:ascii="Times New Roman" w:hAnsi="Times New Roman" w:cs="Times New Roman"/>
          <w:b/>
          <w:w w:val="95"/>
        </w:rPr>
        <w:t>Commissioner:</w:t>
      </w:r>
      <w:r w:rsidRPr="004258DD">
        <w:rPr>
          <w:rFonts w:ascii="Times New Roman" w:hAnsi="Times New Roman" w:cs="Times New Roman"/>
          <w:b/>
          <w:spacing w:val="-3"/>
          <w:w w:val="95"/>
        </w:rPr>
        <w:t xml:space="preserve"> </w:t>
      </w:r>
      <w:r w:rsidRPr="004258DD">
        <w:rPr>
          <w:rFonts w:ascii="Times New Roman" w:hAnsi="Times New Roman" w:cs="Times New Roman"/>
          <w:w w:val="95"/>
        </w:rPr>
        <w:t>The</w:t>
      </w:r>
      <w:r w:rsidRPr="004258DD">
        <w:rPr>
          <w:rFonts w:ascii="Times New Roman" w:hAnsi="Times New Roman" w:cs="Times New Roman"/>
          <w:spacing w:val="-36"/>
          <w:w w:val="95"/>
        </w:rPr>
        <w:t xml:space="preserve"> </w:t>
      </w:r>
      <w:r w:rsidRPr="004258DD">
        <w:rPr>
          <w:rFonts w:ascii="Times New Roman" w:hAnsi="Times New Roman" w:cs="Times New Roman"/>
          <w:w w:val="95"/>
        </w:rPr>
        <w:t>County</w:t>
      </w:r>
      <w:r w:rsidRPr="004258DD">
        <w:rPr>
          <w:rFonts w:ascii="Times New Roman" w:hAnsi="Times New Roman" w:cs="Times New Roman"/>
          <w:spacing w:val="-35"/>
          <w:w w:val="95"/>
        </w:rPr>
        <w:t xml:space="preserve"> </w:t>
      </w:r>
      <w:r w:rsidRPr="004258DD">
        <w:rPr>
          <w:rFonts w:ascii="Times New Roman" w:hAnsi="Times New Roman" w:cs="Times New Roman"/>
          <w:w w:val="95"/>
        </w:rPr>
        <w:t>Commissioner</w:t>
      </w:r>
      <w:r w:rsidRPr="004258DD">
        <w:rPr>
          <w:rFonts w:ascii="Times New Roman" w:hAnsi="Times New Roman" w:cs="Times New Roman"/>
          <w:spacing w:val="-36"/>
          <w:w w:val="95"/>
        </w:rPr>
        <w:t xml:space="preserve"> </w:t>
      </w:r>
      <w:r w:rsidRPr="004258DD">
        <w:rPr>
          <w:rFonts w:ascii="Times New Roman" w:hAnsi="Times New Roman" w:cs="Times New Roman"/>
          <w:w w:val="95"/>
        </w:rPr>
        <w:t>in</w:t>
      </w:r>
      <w:r w:rsidRPr="004258DD">
        <w:rPr>
          <w:rFonts w:ascii="Times New Roman" w:hAnsi="Times New Roman" w:cs="Times New Roman"/>
          <w:spacing w:val="-36"/>
          <w:w w:val="95"/>
        </w:rPr>
        <w:t xml:space="preserve"> </w:t>
      </w:r>
      <w:r w:rsidRPr="004258DD">
        <w:rPr>
          <w:rFonts w:ascii="Times New Roman" w:hAnsi="Times New Roman" w:cs="Times New Roman"/>
          <w:w w:val="95"/>
        </w:rPr>
        <w:t>whose</w:t>
      </w:r>
      <w:r w:rsidRPr="004258DD">
        <w:rPr>
          <w:rFonts w:ascii="Times New Roman" w:hAnsi="Times New Roman" w:cs="Times New Roman"/>
          <w:spacing w:val="-35"/>
          <w:w w:val="95"/>
        </w:rPr>
        <w:t xml:space="preserve"> </w:t>
      </w:r>
      <w:r w:rsidRPr="004258DD">
        <w:rPr>
          <w:rFonts w:ascii="Times New Roman" w:hAnsi="Times New Roman" w:cs="Times New Roman"/>
          <w:w w:val="95"/>
        </w:rPr>
        <w:t>precinct</w:t>
      </w:r>
      <w:r w:rsidRPr="004258DD">
        <w:rPr>
          <w:rFonts w:ascii="Times New Roman" w:hAnsi="Times New Roman" w:cs="Times New Roman"/>
          <w:spacing w:val="-36"/>
          <w:w w:val="95"/>
        </w:rPr>
        <w:t xml:space="preserve"> </w:t>
      </w:r>
      <w:r w:rsidRPr="004258DD">
        <w:rPr>
          <w:rFonts w:ascii="Times New Roman" w:hAnsi="Times New Roman" w:cs="Times New Roman"/>
          <w:w w:val="95"/>
        </w:rPr>
        <w:t>a</w:t>
      </w:r>
      <w:r w:rsidRPr="004258DD">
        <w:rPr>
          <w:rFonts w:ascii="Times New Roman" w:hAnsi="Times New Roman" w:cs="Times New Roman"/>
          <w:spacing w:val="-35"/>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37"/>
          <w:w w:val="95"/>
        </w:rPr>
        <w:t xml:space="preserve"> </w:t>
      </w:r>
      <w:r w:rsidRPr="004258DD">
        <w:rPr>
          <w:rFonts w:ascii="Times New Roman" w:hAnsi="Times New Roman" w:cs="Times New Roman"/>
          <w:w w:val="95"/>
        </w:rPr>
        <w:t>is</w:t>
      </w:r>
      <w:r w:rsidRPr="004258DD">
        <w:rPr>
          <w:rFonts w:ascii="Times New Roman" w:hAnsi="Times New Roman" w:cs="Times New Roman"/>
          <w:spacing w:val="-35"/>
          <w:w w:val="95"/>
        </w:rPr>
        <w:t xml:space="preserve"> </w:t>
      </w:r>
      <w:r w:rsidRPr="004258DD">
        <w:rPr>
          <w:rFonts w:ascii="Times New Roman" w:hAnsi="Times New Roman" w:cs="Times New Roman"/>
          <w:w w:val="95"/>
        </w:rPr>
        <w:t xml:space="preserve">being </w:t>
      </w:r>
      <w:r w:rsidRPr="004258DD">
        <w:rPr>
          <w:rFonts w:ascii="Times New Roman" w:hAnsi="Times New Roman" w:cs="Times New Roman"/>
        </w:rPr>
        <w:t>planned or</w:t>
      </w:r>
      <w:r w:rsidRPr="004258DD">
        <w:rPr>
          <w:rFonts w:ascii="Times New Roman" w:hAnsi="Times New Roman" w:cs="Times New Roman"/>
          <w:spacing w:val="-5"/>
        </w:rPr>
        <w:t xml:space="preserve"> </w:t>
      </w:r>
      <w:r w:rsidRPr="004258DD">
        <w:rPr>
          <w:rFonts w:ascii="Times New Roman" w:hAnsi="Times New Roman" w:cs="Times New Roman"/>
        </w:rPr>
        <w:t>built.</w:t>
      </w:r>
    </w:p>
    <w:p w:rsidR="00277ED5" w:rsidRPr="004258DD" w:rsidRDefault="00AC371E">
      <w:pPr>
        <w:pStyle w:val="ListParagraph"/>
        <w:numPr>
          <w:ilvl w:val="0"/>
          <w:numId w:val="37"/>
        </w:numPr>
        <w:tabs>
          <w:tab w:val="left" w:pos="1581"/>
        </w:tabs>
        <w:spacing w:before="212" w:line="220" w:lineRule="auto"/>
        <w:ind w:right="837"/>
        <w:rPr>
          <w:rFonts w:ascii="Times New Roman" w:hAnsi="Times New Roman" w:cs="Times New Roman"/>
        </w:rPr>
      </w:pPr>
      <w:r w:rsidRPr="004258DD">
        <w:rPr>
          <w:rFonts w:ascii="Times New Roman" w:hAnsi="Times New Roman" w:cs="Times New Roman"/>
          <w:b/>
        </w:rPr>
        <w:t>Preliminary</w:t>
      </w:r>
      <w:r w:rsidRPr="004258DD">
        <w:rPr>
          <w:rFonts w:ascii="Times New Roman" w:hAnsi="Times New Roman" w:cs="Times New Roman"/>
          <w:b/>
          <w:spacing w:val="-17"/>
        </w:rPr>
        <w:t xml:space="preserve"> </w:t>
      </w:r>
      <w:r w:rsidRPr="004258DD">
        <w:rPr>
          <w:rFonts w:ascii="Times New Roman" w:hAnsi="Times New Roman" w:cs="Times New Roman"/>
          <w:b/>
        </w:rPr>
        <w:t>Plat:</w:t>
      </w:r>
      <w:r w:rsidRPr="004258DD">
        <w:rPr>
          <w:rFonts w:ascii="Times New Roman" w:hAnsi="Times New Roman" w:cs="Times New Roman"/>
          <w:b/>
          <w:spacing w:val="18"/>
        </w:rPr>
        <w:t xml:space="preserve"> </w:t>
      </w:r>
      <w:r w:rsidRPr="004258DD">
        <w:rPr>
          <w:rFonts w:ascii="Times New Roman" w:hAnsi="Times New Roman" w:cs="Times New Roman"/>
        </w:rPr>
        <w:t>The</w:t>
      </w:r>
      <w:r w:rsidRPr="004258DD">
        <w:rPr>
          <w:rFonts w:ascii="Times New Roman" w:hAnsi="Times New Roman" w:cs="Times New Roman"/>
          <w:spacing w:val="-27"/>
        </w:rPr>
        <w:t xml:space="preserve"> </w:t>
      </w:r>
      <w:r w:rsidRPr="004258DD">
        <w:rPr>
          <w:rFonts w:ascii="Times New Roman" w:hAnsi="Times New Roman" w:cs="Times New Roman"/>
        </w:rPr>
        <w:t>graphic</w:t>
      </w:r>
      <w:r w:rsidRPr="004258DD">
        <w:rPr>
          <w:rFonts w:ascii="Times New Roman" w:hAnsi="Times New Roman" w:cs="Times New Roman"/>
          <w:spacing w:val="-27"/>
        </w:rPr>
        <w:t xml:space="preserve"> </w:t>
      </w:r>
      <w:r w:rsidRPr="004258DD">
        <w:rPr>
          <w:rFonts w:ascii="Times New Roman" w:hAnsi="Times New Roman" w:cs="Times New Roman"/>
        </w:rPr>
        <w:t>expression</w:t>
      </w:r>
      <w:r w:rsidRPr="004258DD">
        <w:rPr>
          <w:rFonts w:ascii="Times New Roman" w:hAnsi="Times New Roman" w:cs="Times New Roman"/>
          <w:spacing w:val="-27"/>
        </w:rPr>
        <w:t xml:space="preserve"> </w:t>
      </w:r>
      <w:r w:rsidRPr="004258DD">
        <w:rPr>
          <w:rFonts w:ascii="Times New Roman" w:hAnsi="Times New Roman" w:cs="Times New Roman"/>
        </w:rPr>
        <w:t>of</w:t>
      </w:r>
      <w:r w:rsidRPr="004258DD">
        <w:rPr>
          <w:rFonts w:ascii="Times New Roman" w:hAnsi="Times New Roman" w:cs="Times New Roman"/>
          <w:spacing w:val="-27"/>
        </w:rPr>
        <w:t xml:space="preserve"> </w:t>
      </w:r>
      <w:r w:rsidRPr="004258DD">
        <w:rPr>
          <w:rFonts w:ascii="Times New Roman" w:hAnsi="Times New Roman" w:cs="Times New Roman"/>
        </w:rPr>
        <w:t>the</w:t>
      </w:r>
      <w:r w:rsidRPr="004258DD">
        <w:rPr>
          <w:rFonts w:ascii="Times New Roman" w:hAnsi="Times New Roman" w:cs="Times New Roman"/>
          <w:spacing w:val="-27"/>
        </w:rPr>
        <w:t xml:space="preserve"> </w:t>
      </w:r>
      <w:r w:rsidRPr="004258DD">
        <w:rPr>
          <w:rFonts w:ascii="Times New Roman" w:hAnsi="Times New Roman" w:cs="Times New Roman"/>
        </w:rPr>
        <w:t>proposed</w:t>
      </w:r>
      <w:r w:rsidRPr="004258DD">
        <w:rPr>
          <w:rFonts w:ascii="Times New Roman" w:hAnsi="Times New Roman" w:cs="Times New Roman"/>
          <w:spacing w:val="-27"/>
        </w:rPr>
        <w:t xml:space="preserve"> </w:t>
      </w:r>
      <w:r w:rsidRPr="004258DD">
        <w:rPr>
          <w:rFonts w:ascii="Times New Roman" w:hAnsi="Times New Roman" w:cs="Times New Roman"/>
        </w:rPr>
        <w:t>overall</w:t>
      </w:r>
      <w:r w:rsidRPr="004258DD">
        <w:rPr>
          <w:rFonts w:ascii="Times New Roman" w:hAnsi="Times New Roman" w:cs="Times New Roman"/>
          <w:spacing w:val="-27"/>
        </w:rPr>
        <w:t xml:space="preserve"> </w:t>
      </w:r>
      <w:r w:rsidRPr="004258DD">
        <w:rPr>
          <w:rFonts w:ascii="Times New Roman" w:hAnsi="Times New Roman" w:cs="Times New Roman"/>
        </w:rPr>
        <w:t>plan</w:t>
      </w:r>
      <w:r w:rsidRPr="004258DD">
        <w:rPr>
          <w:rFonts w:ascii="Times New Roman" w:hAnsi="Times New Roman" w:cs="Times New Roman"/>
          <w:spacing w:val="-26"/>
        </w:rPr>
        <w:t xml:space="preserve"> </w:t>
      </w:r>
      <w:r w:rsidRPr="004258DD">
        <w:rPr>
          <w:rFonts w:ascii="Times New Roman" w:hAnsi="Times New Roman" w:cs="Times New Roman"/>
        </w:rPr>
        <w:t>for</w:t>
      </w:r>
      <w:r w:rsidRPr="004258DD">
        <w:rPr>
          <w:rFonts w:ascii="Times New Roman" w:hAnsi="Times New Roman" w:cs="Times New Roman"/>
          <w:spacing w:val="-27"/>
        </w:rPr>
        <w:t xml:space="preserve"> </w:t>
      </w:r>
      <w:r w:rsidRPr="004258DD">
        <w:rPr>
          <w:rFonts w:ascii="Times New Roman" w:hAnsi="Times New Roman" w:cs="Times New Roman"/>
        </w:rPr>
        <w:t xml:space="preserve">subdividing, improving and developing a tract shown by superimposing a scale drawing of the </w:t>
      </w:r>
      <w:r w:rsidRPr="004258DD">
        <w:rPr>
          <w:rFonts w:ascii="Times New Roman" w:hAnsi="Times New Roman" w:cs="Times New Roman"/>
          <w:w w:val="95"/>
        </w:rPr>
        <w:t>proposed</w:t>
      </w:r>
      <w:r w:rsidRPr="004258DD">
        <w:rPr>
          <w:rFonts w:ascii="Times New Roman" w:hAnsi="Times New Roman" w:cs="Times New Roman"/>
          <w:spacing w:val="-18"/>
          <w:w w:val="95"/>
        </w:rPr>
        <w:t xml:space="preserve"> </w:t>
      </w:r>
      <w:r w:rsidRPr="004258DD">
        <w:rPr>
          <w:rFonts w:ascii="Times New Roman" w:hAnsi="Times New Roman" w:cs="Times New Roman"/>
          <w:w w:val="95"/>
        </w:rPr>
        <w:t>land</w:t>
      </w:r>
      <w:r w:rsidRPr="004258DD">
        <w:rPr>
          <w:rFonts w:ascii="Times New Roman" w:hAnsi="Times New Roman" w:cs="Times New Roman"/>
          <w:spacing w:val="-19"/>
          <w:w w:val="95"/>
        </w:rPr>
        <w:t xml:space="preserve"> </w:t>
      </w:r>
      <w:r w:rsidRPr="004258DD">
        <w:rPr>
          <w:rFonts w:ascii="Times New Roman" w:hAnsi="Times New Roman" w:cs="Times New Roman"/>
          <w:w w:val="95"/>
        </w:rPr>
        <w:t>division</w:t>
      </w:r>
      <w:r w:rsidRPr="004258DD">
        <w:rPr>
          <w:rFonts w:ascii="Times New Roman" w:hAnsi="Times New Roman" w:cs="Times New Roman"/>
          <w:spacing w:val="-19"/>
          <w:w w:val="95"/>
        </w:rPr>
        <w:t xml:space="preserve"> </w:t>
      </w:r>
      <w:r w:rsidRPr="004258DD">
        <w:rPr>
          <w:rFonts w:ascii="Times New Roman" w:hAnsi="Times New Roman" w:cs="Times New Roman"/>
          <w:w w:val="95"/>
        </w:rPr>
        <w:t>on</w:t>
      </w:r>
      <w:r w:rsidRPr="004258DD">
        <w:rPr>
          <w:rFonts w:ascii="Times New Roman" w:hAnsi="Times New Roman" w:cs="Times New Roman"/>
          <w:spacing w:val="-19"/>
          <w:w w:val="95"/>
        </w:rPr>
        <w:t xml:space="preserve"> </w:t>
      </w:r>
      <w:r w:rsidRPr="004258DD">
        <w:rPr>
          <w:rFonts w:ascii="Times New Roman" w:hAnsi="Times New Roman" w:cs="Times New Roman"/>
          <w:w w:val="95"/>
        </w:rPr>
        <w:t>a</w:t>
      </w:r>
      <w:r w:rsidRPr="004258DD">
        <w:rPr>
          <w:rFonts w:ascii="Times New Roman" w:hAnsi="Times New Roman" w:cs="Times New Roman"/>
          <w:spacing w:val="-17"/>
          <w:w w:val="95"/>
        </w:rPr>
        <w:t xml:space="preserve"> </w:t>
      </w:r>
      <w:r w:rsidRPr="004258DD">
        <w:rPr>
          <w:rFonts w:ascii="Times New Roman" w:hAnsi="Times New Roman" w:cs="Times New Roman"/>
          <w:w w:val="95"/>
        </w:rPr>
        <w:t>topographic</w:t>
      </w:r>
      <w:r w:rsidRPr="004258DD">
        <w:rPr>
          <w:rFonts w:ascii="Times New Roman" w:hAnsi="Times New Roman" w:cs="Times New Roman"/>
          <w:spacing w:val="-20"/>
          <w:w w:val="95"/>
        </w:rPr>
        <w:t xml:space="preserve"> </w:t>
      </w:r>
      <w:r w:rsidRPr="004258DD">
        <w:rPr>
          <w:rFonts w:ascii="Times New Roman" w:hAnsi="Times New Roman" w:cs="Times New Roman"/>
          <w:w w:val="95"/>
        </w:rPr>
        <w:t>map</w:t>
      </w:r>
      <w:r w:rsidRPr="004258DD">
        <w:rPr>
          <w:rFonts w:ascii="Times New Roman" w:hAnsi="Times New Roman" w:cs="Times New Roman"/>
          <w:spacing w:val="-18"/>
          <w:w w:val="95"/>
        </w:rPr>
        <w:t xml:space="preserve"> </w:t>
      </w:r>
      <w:r w:rsidRPr="004258DD">
        <w:rPr>
          <w:rFonts w:ascii="Times New Roman" w:hAnsi="Times New Roman" w:cs="Times New Roman"/>
          <w:w w:val="95"/>
        </w:rPr>
        <w:t>and</w:t>
      </w:r>
      <w:r w:rsidRPr="004258DD">
        <w:rPr>
          <w:rFonts w:ascii="Times New Roman" w:hAnsi="Times New Roman" w:cs="Times New Roman"/>
          <w:spacing w:val="-18"/>
          <w:w w:val="95"/>
        </w:rPr>
        <w:t xml:space="preserve"> </w:t>
      </w:r>
      <w:r w:rsidRPr="004258DD">
        <w:rPr>
          <w:rFonts w:ascii="Times New Roman" w:hAnsi="Times New Roman" w:cs="Times New Roman"/>
          <w:w w:val="95"/>
        </w:rPr>
        <w:t>showing</w:t>
      </w:r>
      <w:r w:rsidRPr="004258DD">
        <w:rPr>
          <w:rFonts w:ascii="Times New Roman" w:hAnsi="Times New Roman" w:cs="Times New Roman"/>
          <w:spacing w:val="-19"/>
          <w:w w:val="95"/>
        </w:rPr>
        <w:t xml:space="preserve"> </w:t>
      </w:r>
      <w:r w:rsidRPr="004258DD">
        <w:rPr>
          <w:rFonts w:ascii="Times New Roman" w:hAnsi="Times New Roman" w:cs="Times New Roman"/>
          <w:w w:val="95"/>
        </w:rPr>
        <w:t>in</w:t>
      </w:r>
      <w:r w:rsidRPr="004258DD">
        <w:rPr>
          <w:rFonts w:ascii="Times New Roman" w:hAnsi="Times New Roman" w:cs="Times New Roman"/>
          <w:spacing w:val="-19"/>
          <w:w w:val="95"/>
        </w:rPr>
        <w:t xml:space="preserve"> </w:t>
      </w:r>
      <w:r w:rsidRPr="004258DD">
        <w:rPr>
          <w:rFonts w:ascii="Times New Roman" w:hAnsi="Times New Roman" w:cs="Times New Roman"/>
          <w:w w:val="95"/>
        </w:rPr>
        <w:t>plan</w:t>
      </w:r>
      <w:r w:rsidRPr="004258DD">
        <w:rPr>
          <w:rFonts w:ascii="Times New Roman" w:hAnsi="Times New Roman" w:cs="Times New Roman"/>
          <w:spacing w:val="-19"/>
          <w:w w:val="95"/>
        </w:rPr>
        <w:t xml:space="preserve"> </w:t>
      </w:r>
      <w:r w:rsidRPr="004258DD">
        <w:rPr>
          <w:rFonts w:ascii="Times New Roman" w:hAnsi="Times New Roman" w:cs="Times New Roman"/>
          <w:w w:val="95"/>
        </w:rPr>
        <w:t>existing</w:t>
      </w:r>
      <w:r w:rsidRPr="004258DD">
        <w:rPr>
          <w:rFonts w:ascii="Times New Roman" w:hAnsi="Times New Roman" w:cs="Times New Roman"/>
          <w:spacing w:val="-18"/>
          <w:w w:val="95"/>
        </w:rPr>
        <w:t xml:space="preserve"> </w:t>
      </w:r>
      <w:r w:rsidRPr="004258DD">
        <w:rPr>
          <w:rFonts w:ascii="Times New Roman" w:hAnsi="Times New Roman" w:cs="Times New Roman"/>
          <w:w w:val="95"/>
        </w:rPr>
        <w:t>and</w:t>
      </w:r>
      <w:r w:rsidRPr="004258DD">
        <w:rPr>
          <w:rFonts w:ascii="Times New Roman" w:hAnsi="Times New Roman" w:cs="Times New Roman"/>
          <w:spacing w:val="-18"/>
          <w:w w:val="95"/>
        </w:rPr>
        <w:t xml:space="preserve"> </w:t>
      </w:r>
      <w:r w:rsidRPr="004258DD">
        <w:rPr>
          <w:rFonts w:ascii="Times New Roman" w:hAnsi="Times New Roman" w:cs="Times New Roman"/>
          <w:w w:val="95"/>
        </w:rPr>
        <w:t xml:space="preserve">proposed </w:t>
      </w:r>
      <w:r w:rsidRPr="004258DD">
        <w:rPr>
          <w:rFonts w:ascii="Times New Roman" w:hAnsi="Times New Roman" w:cs="Times New Roman"/>
        </w:rPr>
        <w:t xml:space="preserve">drainage features and facilities, road layout and direction of curb flow, and other </w:t>
      </w:r>
      <w:r w:rsidRPr="004258DD">
        <w:rPr>
          <w:rFonts w:ascii="Times New Roman" w:hAnsi="Times New Roman" w:cs="Times New Roman"/>
          <w:w w:val="95"/>
        </w:rPr>
        <w:t>pertinent</w:t>
      </w:r>
      <w:r w:rsidRPr="004258DD">
        <w:rPr>
          <w:rFonts w:ascii="Times New Roman" w:hAnsi="Times New Roman" w:cs="Times New Roman"/>
          <w:spacing w:val="-19"/>
          <w:w w:val="95"/>
        </w:rPr>
        <w:t xml:space="preserve"> </w:t>
      </w:r>
      <w:r w:rsidRPr="004258DD">
        <w:rPr>
          <w:rFonts w:ascii="Times New Roman" w:hAnsi="Times New Roman" w:cs="Times New Roman"/>
          <w:w w:val="95"/>
        </w:rPr>
        <w:t>features</w:t>
      </w:r>
      <w:r w:rsidRPr="004258DD">
        <w:rPr>
          <w:rFonts w:ascii="Times New Roman" w:hAnsi="Times New Roman" w:cs="Times New Roman"/>
          <w:spacing w:val="-18"/>
          <w:w w:val="95"/>
        </w:rPr>
        <w:t xml:space="preserve"> </w:t>
      </w:r>
      <w:r w:rsidRPr="004258DD">
        <w:rPr>
          <w:rFonts w:ascii="Times New Roman" w:hAnsi="Times New Roman" w:cs="Times New Roman"/>
          <w:w w:val="95"/>
        </w:rPr>
        <w:t>with</w:t>
      </w:r>
      <w:r w:rsidRPr="004258DD">
        <w:rPr>
          <w:rFonts w:ascii="Times New Roman" w:hAnsi="Times New Roman" w:cs="Times New Roman"/>
          <w:spacing w:val="-18"/>
          <w:w w:val="95"/>
        </w:rPr>
        <w:t xml:space="preserve"> </w:t>
      </w:r>
      <w:r w:rsidRPr="004258DD">
        <w:rPr>
          <w:rFonts w:ascii="Times New Roman" w:hAnsi="Times New Roman" w:cs="Times New Roman"/>
          <w:w w:val="95"/>
        </w:rPr>
        <w:t>notations</w:t>
      </w:r>
      <w:r w:rsidRPr="004258DD">
        <w:rPr>
          <w:rFonts w:ascii="Times New Roman" w:hAnsi="Times New Roman" w:cs="Times New Roman"/>
          <w:spacing w:val="-19"/>
          <w:w w:val="95"/>
        </w:rPr>
        <w:t xml:space="preserve"> </w:t>
      </w:r>
      <w:r w:rsidRPr="004258DD">
        <w:rPr>
          <w:rFonts w:ascii="Times New Roman" w:hAnsi="Times New Roman" w:cs="Times New Roman"/>
          <w:w w:val="95"/>
        </w:rPr>
        <w:t>sufficient</w:t>
      </w:r>
      <w:r w:rsidRPr="004258DD">
        <w:rPr>
          <w:rFonts w:ascii="Times New Roman" w:hAnsi="Times New Roman" w:cs="Times New Roman"/>
          <w:spacing w:val="-18"/>
          <w:w w:val="95"/>
        </w:rPr>
        <w:t xml:space="preserve"> </w:t>
      </w:r>
      <w:r w:rsidRPr="004258DD">
        <w:rPr>
          <w:rFonts w:ascii="Times New Roman" w:hAnsi="Times New Roman" w:cs="Times New Roman"/>
          <w:w w:val="95"/>
        </w:rPr>
        <w:t>to</w:t>
      </w:r>
      <w:r w:rsidRPr="004258DD">
        <w:rPr>
          <w:rFonts w:ascii="Times New Roman" w:hAnsi="Times New Roman" w:cs="Times New Roman"/>
          <w:spacing w:val="-17"/>
          <w:w w:val="95"/>
        </w:rPr>
        <w:t xml:space="preserve"> </w:t>
      </w:r>
      <w:r w:rsidRPr="004258DD">
        <w:rPr>
          <w:rFonts w:ascii="Times New Roman" w:hAnsi="Times New Roman" w:cs="Times New Roman"/>
          <w:w w:val="95"/>
        </w:rPr>
        <w:t>substantially</w:t>
      </w:r>
      <w:r w:rsidRPr="004258DD">
        <w:rPr>
          <w:rFonts w:ascii="Times New Roman" w:hAnsi="Times New Roman" w:cs="Times New Roman"/>
          <w:spacing w:val="-18"/>
          <w:w w:val="95"/>
        </w:rPr>
        <w:t xml:space="preserve"> </w:t>
      </w:r>
      <w:r w:rsidRPr="004258DD">
        <w:rPr>
          <w:rFonts w:ascii="Times New Roman" w:hAnsi="Times New Roman" w:cs="Times New Roman"/>
          <w:w w:val="95"/>
        </w:rPr>
        <w:t>identify</w:t>
      </w:r>
      <w:r w:rsidRPr="004258DD">
        <w:rPr>
          <w:rFonts w:ascii="Times New Roman" w:hAnsi="Times New Roman" w:cs="Times New Roman"/>
          <w:spacing w:val="-18"/>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general</w:t>
      </w:r>
      <w:r w:rsidRPr="004258DD">
        <w:rPr>
          <w:rFonts w:ascii="Times New Roman" w:hAnsi="Times New Roman" w:cs="Times New Roman"/>
          <w:spacing w:val="-18"/>
          <w:w w:val="95"/>
        </w:rPr>
        <w:t xml:space="preserve"> </w:t>
      </w:r>
      <w:r w:rsidRPr="004258DD">
        <w:rPr>
          <w:rFonts w:ascii="Times New Roman" w:hAnsi="Times New Roman" w:cs="Times New Roman"/>
          <w:w w:val="95"/>
        </w:rPr>
        <w:t>scope</w:t>
      </w:r>
      <w:r w:rsidRPr="004258DD">
        <w:rPr>
          <w:rFonts w:ascii="Times New Roman" w:hAnsi="Times New Roman" w:cs="Times New Roman"/>
          <w:spacing w:val="-17"/>
          <w:w w:val="95"/>
        </w:rPr>
        <w:t xml:space="preserve"> </w:t>
      </w:r>
      <w:r w:rsidRPr="004258DD">
        <w:rPr>
          <w:rFonts w:ascii="Times New Roman" w:hAnsi="Times New Roman" w:cs="Times New Roman"/>
          <w:w w:val="95"/>
        </w:rPr>
        <w:t xml:space="preserve">and </w:t>
      </w:r>
      <w:r w:rsidRPr="004258DD">
        <w:rPr>
          <w:rFonts w:ascii="Times New Roman" w:hAnsi="Times New Roman" w:cs="Times New Roman"/>
        </w:rPr>
        <w:t>detail of proposed</w:t>
      </w:r>
      <w:r w:rsidRPr="004258DD">
        <w:rPr>
          <w:rFonts w:ascii="Times New Roman" w:hAnsi="Times New Roman" w:cs="Times New Roman"/>
          <w:spacing w:val="-12"/>
        </w:rPr>
        <w:t xml:space="preserve"> </w:t>
      </w:r>
      <w:r w:rsidRPr="004258DD">
        <w:rPr>
          <w:rFonts w:ascii="Times New Roman" w:hAnsi="Times New Roman" w:cs="Times New Roman"/>
        </w:rPr>
        <w:t>development.</w:t>
      </w:r>
    </w:p>
    <w:p w:rsidR="00277ED5" w:rsidRPr="004258DD" w:rsidRDefault="00277ED5">
      <w:pPr>
        <w:pStyle w:val="BodyText"/>
        <w:spacing w:before="6"/>
        <w:rPr>
          <w:rFonts w:ascii="Times New Roman" w:hAnsi="Times New Roman" w:cs="Times New Roman"/>
          <w:sz w:val="19"/>
        </w:rPr>
      </w:pPr>
    </w:p>
    <w:p w:rsidR="00277ED5" w:rsidRPr="004258DD" w:rsidRDefault="00AC371E">
      <w:pPr>
        <w:pStyle w:val="ListParagraph"/>
        <w:numPr>
          <w:ilvl w:val="0"/>
          <w:numId w:val="37"/>
        </w:numPr>
        <w:tabs>
          <w:tab w:val="left" w:pos="1581"/>
        </w:tabs>
        <w:spacing w:line="199" w:lineRule="auto"/>
        <w:ind w:right="839"/>
        <w:rPr>
          <w:rFonts w:ascii="Times New Roman" w:hAnsi="Times New Roman" w:cs="Times New Roman"/>
        </w:rPr>
      </w:pPr>
      <w:r w:rsidRPr="004258DD">
        <w:rPr>
          <w:rFonts w:ascii="Times New Roman" w:hAnsi="Times New Roman" w:cs="Times New Roman"/>
          <w:b/>
          <w:w w:val="95"/>
        </w:rPr>
        <w:t>Preliminary</w:t>
      </w:r>
      <w:r w:rsidRPr="004258DD">
        <w:rPr>
          <w:rFonts w:ascii="Times New Roman" w:hAnsi="Times New Roman" w:cs="Times New Roman"/>
          <w:b/>
          <w:spacing w:val="-13"/>
          <w:w w:val="95"/>
        </w:rPr>
        <w:t xml:space="preserve"> </w:t>
      </w:r>
      <w:r w:rsidRPr="004258DD">
        <w:rPr>
          <w:rFonts w:ascii="Times New Roman" w:hAnsi="Times New Roman" w:cs="Times New Roman"/>
          <w:b/>
          <w:w w:val="95"/>
        </w:rPr>
        <w:t>Plat</w:t>
      </w:r>
      <w:r w:rsidRPr="004258DD">
        <w:rPr>
          <w:rFonts w:ascii="Times New Roman" w:hAnsi="Times New Roman" w:cs="Times New Roman"/>
          <w:b/>
          <w:spacing w:val="-11"/>
          <w:w w:val="95"/>
        </w:rPr>
        <w:t xml:space="preserve"> </w:t>
      </w:r>
      <w:r w:rsidRPr="004258DD">
        <w:rPr>
          <w:rFonts w:ascii="Times New Roman" w:hAnsi="Times New Roman" w:cs="Times New Roman"/>
          <w:b/>
          <w:w w:val="95"/>
        </w:rPr>
        <w:t>Package:</w:t>
      </w:r>
      <w:r w:rsidRPr="004258DD">
        <w:rPr>
          <w:rFonts w:ascii="Times New Roman" w:hAnsi="Times New Roman" w:cs="Times New Roman"/>
          <w:b/>
          <w:spacing w:val="-13"/>
          <w:w w:val="95"/>
        </w:rPr>
        <w:t xml:space="preserve"> </w:t>
      </w:r>
      <w:r w:rsidRPr="004258DD">
        <w:rPr>
          <w:rFonts w:ascii="Times New Roman" w:hAnsi="Times New Roman" w:cs="Times New Roman"/>
          <w:w w:val="95"/>
        </w:rPr>
        <w:t>Consists</w:t>
      </w:r>
      <w:r w:rsidRPr="004258DD">
        <w:rPr>
          <w:rFonts w:ascii="Times New Roman" w:hAnsi="Times New Roman" w:cs="Times New Roman"/>
          <w:spacing w:val="-20"/>
          <w:w w:val="95"/>
        </w:rPr>
        <w:t xml:space="preserve"> </w:t>
      </w:r>
      <w:r w:rsidRPr="004258DD">
        <w:rPr>
          <w:rFonts w:ascii="Times New Roman" w:hAnsi="Times New Roman" w:cs="Times New Roman"/>
          <w:w w:val="95"/>
        </w:rPr>
        <w:t>of</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22"/>
          <w:w w:val="95"/>
        </w:rPr>
        <w:t xml:space="preserve"> </w:t>
      </w:r>
      <w:r w:rsidRPr="004258DD">
        <w:rPr>
          <w:rFonts w:ascii="Times New Roman" w:hAnsi="Times New Roman" w:cs="Times New Roman"/>
          <w:w w:val="95"/>
        </w:rPr>
        <w:t>Plat,</w:t>
      </w:r>
      <w:r w:rsidRPr="004258DD">
        <w:rPr>
          <w:rFonts w:ascii="Times New Roman" w:hAnsi="Times New Roman" w:cs="Times New Roman"/>
          <w:spacing w:val="-21"/>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21"/>
          <w:w w:val="95"/>
        </w:rPr>
        <w:t xml:space="preserve"> </w:t>
      </w:r>
      <w:r w:rsidRPr="004258DD">
        <w:rPr>
          <w:rFonts w:ascii="Times New Roman" w:hAnsi="Times New Roman" w:cs="Times New Roman"/>
          <w:w w:val="95"/>
        </w:rPr>
        <w:t>Drainage</w:t>
      </w:r>
      <w:r w:rsidRPr="004258DD">
        <w:rPr>
          <w:rFonts w:ascii="Times New Roman" w:hAnsi="Times New Roman" w:cs="Times New Roman"/>
          <w:spacing w:val="-22"/>
          <w:w w:val="95"/>
        </w:rPr>
        <w:t xml:space="preserve"> </w:t>
      </w:r>
      <w:r w:rsidRPr="004258DD">
        <w:rPr>
          <w:rFonts w:ascii="Times New Roman" w:hAnsi="Times New Roman" w:cs="Times New Roman"/>
          <w:w w:val="95"/>
        </w:rPr>
        <w:t>Plan</w:t>
      </w:r>
      <w:r w:rsidRPr="004258DD">
        <w:rPr>
          <w:rFonts w:ascii="Times New Roman" w:hAnsi="Times New Roman" w:cs="Times New Roman"/>
          <w:spacing w:val="-21"/>
          <w:w w:val="95"/>
        </w:rPr>
        <w:t xml:space="preserve"> </w:t>
      </w:r>
      <w:r w:rsidRPr="004258DD">
        <w:rPr>
          <w:rFonts w:ascii="Times New Roman" w:hAnsi="Times New Roman" w:cs="Times New Roman"/>
          <w:w w:val="95"/>
        </w:rPr>
        <w:t>plus all</w:t>
      </w:r>
      <w:r w:rsidRPr="004258DD">
        <w:rPr>
          <w:rFonts w:ascii="Times New Roman" w:hAnsi="Times New Roman" w:cs="Times New Roman"/>
          <w:spacing w:val="-32"/>
          <w:w w:val="95"/>
        </w:rPr>
        <w:t xml:space="preserve"> </w:t>
      </w:r>
      <w:r w:rsidRPr="004258DD">
        <w:rPr>
          <w:rFonts w:ascii="Times New Roman" w:hAnsi="Times New Roman" w:cs="Times New Roman"/>
          <w:w w:val="95"/>
        </w:rPr>
        <w:t>other</w:t>
      </w:r>
      <w:r w:rsidRPr="004258DD">
        <w:rPr>
          <w:rFonts w:ascii="Times New Roman" w:hAnsi="Times New Roman" w:cs="Times New Roman"/>
          <w:spacing w:val="-31"/>
          <w:w w:val="95"/>
        </w:rPr>
        <w:t xml:space="preserve"> </w:t>
      </w:r>
      <w:r w:rsidRPr="004258DD">
        <w:rPr>
          <w:rFonts w:ascii="Times New Roman" w:hAnsi="Times New Roman" w:cs="Times New Roman"/>
          <w:w w:val="95"/>
        </w:rPr>
        <w:t>supporting</w:t>
      </w:r>
      <w:r w:rsidRPr="004258DD">
        <w:rPr>
          <w:rFonts w:ascii="Times New Roman" w:hAnsi="Times New Roman" w:cs="Times New Roman"/>
          <w:spacing w:val="-32"/>
          <w:w w:val="95"/>
        </w:rPr>
        <w:t xml:space="preserve"> </w:t>
      </w:r>
      <w:r w:rsidRPr="004258DD">
        <w:rPr>
          <w:rFonts w:ascii="Times New Roman" w:hAnsi="Times New Roman" w:cs="Times New Roman"/>
          <w:w w:val="95"/>
        </w:rPr>
        <w:t>documentation</w:t>
      </w:r>
      <w:r w:rsidRPr="004258DD">
        <w:rPr>
          <w:rFonts w:ascii="Times New Roman" w:hAnsi="Times New Roman" w:cs="Times New Roman"/>
          <w:spacing w:val="-32"/>
          <w:w w:val="95"/>
        </w:rPr>
        <w:t xml:space="preserve"> </w:t>
      </w:r>
      <w:r w:rsidRPr="004258DD">
        <w:rPr>
          <w:rFonts w:ascii="Times New Roman" w:hAnsi="Times New Roman" w:cs="Times New Roman"/>
          <w:w w:val="95"/>
        </w:rPr>
        <w:t>as</w:t>
      </w:r>
      <w:r w:rsidRPr="004258DD">
        <w:rPr>
          <w:rFonts w:ascii="Times New Roman" w:hAnsi="Times New Roman" w:cs="Times New Roman"/>
          <w:spacing w:val="-31"/>
          <w:w w:val="95"/>
        </w:rPr>
        <w:t xml:space="preserve"> </w:t>
      </w:r>
      <w:r w:rsidRPr="004258DD">
        <w:rPr>
          <w:rFonts w:ascii="Times New Roman" w:hAnsi="Times New Roman" w:cs="Times New Roman"/>
          <w:w w:val="95"/>
        </w:rPr>
        <w:t>described</w:t>
      </w:r>
      <w:r w:rsidRPr="004258DD">
        <w:rPr>
          <w:rFonts w:ascii="Times New Roman" w:hAnsi="Times New Roman" w:cs="Times New Roman"/>
          <w:spacing w:val="-31"/>
          <w:w w:val="95"/>
        </w:rPr>
        <w:t xml:space="preserve"> </w:t>
      </w:r>
      <w:r w:rsidRPr="004258DD">
        <w:rPr>
          <w:rFonts w:ascii="Times New Roman" w:hAnsi="Times New Roman" w:cs="Times New Roman"/>
          <w:w w:val="95"/>
        </w:rPr>
        <w:t>in</w:t>
      </w:r>
      <w:r w:rsidRPr="004258DD">
        <w:rPr>
          <w:rFonts w:ascii="Times New Roman" w:hAnsi="Times New Roman" w:cs="Times New Roman"/>
          <w:spacing w:val="-32"/>
          <w:w w:val="95"/>
        </w:rPr>
        <w:t xml:space="preserve"> </w:t>
      </w:r>
      <w:r w:rsidRPr="004258DD">
        <w:rPr>
          <w:rFonts w:ascii="Times New Roman" w:hAnsi="Times New Roman" w:cs="Times New Roman"/>
          <w:w w:val="95"/>
        </w:rPr>
        <w:t>Article</w:t>
      </w:r>
      <w:r w:rsidRPr="004258DD">
        <w:rPr>
          <w:rFonts w:ascii="Times New Roman" w:hAnsi="Times New Roman" w:cs="Times New Roman"/>
          <w:spacing w:val="-33"/>
          <w:w w:val="95"/>
        </w:rPr>
        <w:t xml:space="preserve"> </w:t>
      </w:r>
      <w:r w:rsidRPr="004258DD">
        <w:rPr>
          <w:rFonts w:ascii="Times New Roman" w:hAnsi="Times New Roman" w:cs="Times New Roman"/>
          <w:w w:val="95"/>
        </w:rPr>
        <w:t>3</w:t>
      </w:r>
      <w:r w:rsidRPr="004258DD">
        <w:rPr>
          <w:rFonts w:ascii="Times New Roman" w:hAnsi="Times New Roman" w:cs="Times New Roman"/>
          <w:spacing w:val="-29"/>
          <w:w w:val="95"/>
        </w:rPr>
        <w:t xml:space="preserve"> </w:t>
      </w:r>
      <w:r w:rsidRPr="004258DD">
        <w:rPr>
          <w:rFonts w:ascii="Times New Roman" w:hAnsi="Times New Roman" w:cs="Times New Roman"/>
          <w:w w:val="95"/>
        </w:rPr>
        <w:t>–</w:t>
      </w:r>
      <w:r w:rsidRPr="004258DD">
        <w:rPr>
          <w:rFonts w:ascii="Times New Roman" w:hAnsi="Times New Roman" w:cs="Times New Roman"/>
          <w:spacing w:val="-31"/>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32"/>
          <w:w w:val="95"/>
        </w:rPr>
        <w:t xml:space="preserve"> </w:t>
      </w:r>
      <w:r w:rsidRPr="004258DD">
        <w:rPr>
          <w:rFonts w:ascii="Times New Roman" w:hAnsi="Times New Roman" w:cs="Times New Roman"/>
          <w:w w:val="95"/>
        </w:rPr>
        <w:t>Plat,</w:t>
      </w:r>
      <w:r w:rsidRPr="004258DD">
        <w:rPr>
          <w:rFonts w:ascii="Times New Roman" w:hAnsi="Times New Roman" w:cs="Times New Roman"/>
          <w:spacing w:val="-31"/>
          <w:w w:val="95"/>
        </w:rPr>
        <w:t xml:space="preserve"> </w:t>
      </w:r>
      <w:r w:rsidRPr="004258DD">
        <w:rPr>
          <w:rFonts w:ascii="Times New Roman" w:hAnsi="Times New Roman" w:cs="Times New Roman"/>
          <w:w w:val="95"/>
        </w:rPr>
        <w:t>which</w:t>
      </w:r>
      <w:r w:rsidRPr="004258DD">
        <w:rPr>
          <w:rFonts w:ascii="Times New Roman" w:hAnsi="Times New Roman" w:cs="Times New Roman"/>
          <w:spacing w:val="-32"/>
          <w:w w:val="95"/>
        </w:rPr>
        <w:t xml:space="preserve"> </w:t>
      </w:r>
      <w:r w:rsidRPr="004258DD">
        <w:rPr>
          <w:rFonts w:ascii="Times New Roman" w:hAnsi="Times New Roman" w:cs="Times New Roman"/>
          <w:w w:val="95"/>
        </w:rPr>
        <w:t xml:space="preserve">must </w:t>
      </w:r>
      <w:r w:rsidRPr="004258DD">
        <w:rPr>
          <w:rFonts w:ascii="Times New Roman" w:hAnsi="Times New Roman" w:cs="Times New Roman"/>
        </w:rPr>
        <w:t>be</w:t>
      </w:r>
      <w:r w:rsidRPr="004258DD">
        <w:rPr>
          <w:rFonts w:ascii="Times New Roman" w:hAnsi="Times New Roman" w:cs="Times New Roman"/>
          <w:spacing w:val="-13"/>
        </w:rPr>
        <w:t xml:space="preserve"> </w:t>
      </w:r>
      <w:r w:rsidRPr="004258DD">
        <w:rPr>
          <w:rFonts w:ascii="Times New Roman" w:hAnsi="Times New Roman" w:cs="Times New Roman"/>
        </w:rPr>
        <w:t>submitted</w:t>
      </w:r>
      <w:r w:rsidRPr="004258DD">
        <w:rPr>
          <w:rFonts w:ascii="Times New Roman" w:hAnsi="Times New Roman" w:cs="Times New Roman"/>
          <w:spacing w:val="-13"/>
        </w:rPr>
        <w:t xml:space="preserve"> </w:t>
      </w:r>
      <w:r w:rsidRPr="004258DD">
        <w:rPr>
          <w:rFonts w:ascii="Times New Roman" w:hAnsi="Times New Roman" w:cs="Times New Roman"/>
        </w:rPr>
        <w:t>to</w:t>
      </w:r>
      <w:r w:rsidRPr="004258DD">
        <w:rPr>
          <w:rFonts w:ascii="Times New Roman" w:hAnsi="Times New Roman" w:cs="Times New Roman"/>
          <w:spacing w:val="-14"/>
        </w:rPr>
        <w:t xml:space="preserve"> </w:t>
      </w:r>
      <w:r w:rsidRPr="004258DD">
        <w:rPr>
          <w:rFonts w:ascii="Times New Roman" w:hAnsi="Times New Roman" w:cs="Times New Roman"/>
        </w:rPr>
        <w:t>Young</w:t>
      </w:r>
      <w:r w:rsidRPr="004258DD">
        <w:rPr>
          <w:rFonts w:ascii="Times New Roman" w:hAnsi="Times New Roman" w:cs="Times New Roman"/>
          <w:spacing w:val="-8"/>
        </w:rPr>
        <w:t xml:space="preserve"> </w:t>
      </w:r>
      <w:r w:rsidRPr="004258DD">
        <w:rPr>
          <w:rFonts w:ascii="Times New Roman" w:hAnsi="Times New Roman" w:cs="Times New Roman"/>
        </w:rPr>
        <w:t>County</w:t>
      </w:r>
      <w:r w:rsidRPr="004258DD">
        <w:rPr>
          <w:rFonts w:ascii="Times New Roman" w:hAnsi="Times New Roman" w:cs="Times New Roman"/>
          <w:spacing w:val="-13"/>
        </w:rPr>
        <w:t xml:space="preserve"> </w:t>
      </w:r>
      <w:r w:rsidRPr="004258DD">
        <w:rPr>
          <w:rFonts w:ascii="Times New Roman" w:hAnsi="Times New Roman" w:cs="Times New Roman"/>
        </w:rPr>
        <w:t>Commissioner's</w:t>
      </w:r>
      <w:r w:rsidRPr="004258DD">
        <w:rPr>
          <w:rFonts w:ascii="Times New Roman" w:hAnsi="Times New Roman" w:cs="Times New Roman"/>
          <w:spacing w:val="-15"/>
        </w:rPr>
        <w:t xml:space="preserve"> </w:t>
      </w:r>
      <w:r w:rsidRPr="004258DD">
        <w:rPr>
          <w:rFonts w:ascii="Times New Roman" w:hAnsi="Times New Roman" w:cs="Times New Roman"/>
        </w:rPr>
        <w:t>Court</w:t>
      </w:r>
      <w:r w:rsidRPr="004258DD">
        <w:rPr>
          <w:rFonts w:ascii="Times New Roman" w:hAnsi="Times New Roman" w:cs="Times New Roman"/>
          <w:spacing w:val="-6"/>
        </w:rPr>
        <w:t xml:space="preserve"> </w:t>
      </w:r>
      <w:r w:rsidRPr="004258DD">
        <w:rPr>
          <w:rFonts w:ascii="Times New Roman" w:hAnsi="Times New Roman" w:cs="Times New Roman"/>
        </w:rPr>
        <w:t>for</w:t>
      </w:r>
      <w:r w:rsidRPr="004258DD">
        <w:rPr>
          <w:rFonts w:ascii="Times New Roman" w:hAnsi="Times New Roman" w:cs="Times New Roman"/>
          <w:spacing w:val="-14"/>
        </w:rPr>
        <w:t xml:space="preserve"> </w:t>
      </w:r>
      <w:r w:rsidRPr="004258DD">
        <w:rPr>
          <w:rFonts w:ascii="Times New Roman" w:hAnsi="Times New Roman" w:cs="Times New Roman"/>
        </w:rPr>
        <w:t>review.</w:t>
      </w:r>
    </w:p>
    <w:p w:rsidR="00277ED5" w:rsidRPr="004258DD" w:rsidRDefault="00AC371E">
      <w:pPr>
        <w:pStyle w:val="ListParagraph"/>
        <w:numPr>
          <w:ilvl w:val="0"/>
          <w:numId w:val="37"/>
        </w:numPr>
        <w:tabs>
          <w:tab w:val="left" w:pos="1581"/>
        </w:tabs>
        <w:spacing w:before="208" w:line="208" w:lineRule="auto"/>
        <w:ind w:right="847"/>
        <w:rPr>
          <w:rFonts w:ascii="Times New Roman" w:hAnsi="Times New Roman" w:cs="Times New Roman"/>
        </w:rPr>
      </w:pPr>
      <w:r w:rsidRPr="004258DD">
        <w:rPr>
          <w:rFonts w:ascii="Times New Roman" w:hAnsi="Times New Roman" w:cs="Times New Roman"/>
          <w:b/>
        </w:rPr>
        <w:t xml:space="preserve">Private Road: </w:t>
      </w:r>
      <w:r w:rsidRPr="004258DD">
        <w:rPr>
          <w:rFonts w:ascii="Times New Roman" w:hAnsi="Times New Roman" w:cs="Times New Roman"/>
        </w:rPr>
        <w:t>Any road that does not fall under the definition of a “County Road” above, and a) is not designated as a State Highway, or b) is not designated as an Interstate</w:t>
      </w:r>
      <w:r w:rsidRPr="004258DD">
        <w:rPr>
          <w:rFonts w:ascii="Times New Roman" w:hAnsi="Times New Roman" w:cs="Times New Roman"/>
          <w:spacing w:val="-4"/>
        </w:rPr>
        <w:t xml:space="preserve"> </w:t>
      </w:r>
      <w:r w:rsidRPr="004258DD">
        <w:rPr>
          <w:rFonts w:ascii="Times New Roman" w:hAnsi="Times New Roman" w:cs="Times New Roman"/>
        </w:rPr>
        <w:t>Highway.</w:t>
      </w:r>
    </w:p>
    <w:p w:rsidR="00277ED5" w:rsidRPr="004258DD" w:rsidRDefault="00AC371E">
      <w:pPr>
        <w:pStyle w:val="ListParagraph"/>
        <w:numPr>
          <w:ilvl w:val="0"/>
          <w:numId w:val="37"/>
        </w:numPr>
        <w:tabs>
          <w:tab w:val="left" w:pos="1581"/>
        </w:tabs>
        <w:spacing w:before="189"/>
        <w:ind w:hanging="332"/>
        <w:rPr>
          <w:rFonts w:ascii="Times New Roman" w:hAnsi="Times New Roman" w:cs="Times New Roman"/>
        </w:rPr>
      </w:pPr>
      <w:r w:rsidRPr="004258DD">
        <w:rPr>
          <w:rFonts w:ascii="Times New Roman" w:hAnsi="Times New Roman" w:cs="Times New Roman"/>
          <w:b/>
        </w:rPr>
        <w:t xml:space="preserve">Private Sewage Facility: </w:t>
      </w:r>
      <w:r w:rsidRPr="004258DD">
        <w:rPr>
          <w:rFonts w:ascii="Times New Roman" w:hAnsi="Times New Roman" w:cs="Times New Roman"/>
        </w:rPr>
        <w:t>See On-Site Sewage Facility.</w:t>
      </w:r>
    </w:p>
    <w:p w:rsidR="00277ED5" w:rsidRPr="004258DD" w:rsidRDefault="00AC371E">
      <w:pPr>
        <w:pStyle w:val="ListParagraph"/>
        <w:numPr>
          <w:ilvl w:val="0"/>
          <w:numId w:val="37"/>
        </w:numPr>
        <w:tabs>
          <w:tab w:val="left" w:pos="1581"/>
        </w:tabs>
        <w:spacing w:before="213" w:line="192" w:lineRule="auto"/>
        <w:ind w:right="848"/>
        <w:rPr>
          <w:rFonts w:ascii="Times New Roman" w:hAnsi="Times New Roman" w:cs="Times New Roman"/>
        </w:rPr>
      </w:pPr>
      <w:r w:rsidRPr="004258DD">
        <w:rPr>
          <w:rFonts w:ascii="Times New Roman" w:hAnsi="Times New Roman" w:cs="Times New Roman"/>
          <w:b/>
        </w:rPr>
        <w:t>Private Water Supply</w:t>
      </w:r>
      <w:r w:rsidRPr="004258DD">
        <w:rPr>
          <w:rFonts w:ascii="Times New Roman" w:hAnsi="Times New Roman" w:cs="Times New Roman"/>
        </w:rPr>
        <w:t>: A drinking water supply that is not a public source of</w:t>
      </w:r>
      <w:r w:rsidRPr="004258DD">
        <w:rPr>
          <w:rFonts w:ascii="Times New Roman" w:hAnsi="Times New Roman" w:cs="Times New Roman"/>
          <w:spacing w:val="-46"/>
        </w:rPr>
        <w:t xml:space="preserve"> </w:t>
      </w:r>
      <w:r w:rsidRPr="004258DD">
        <w:rPr>
          <w:rFonts w:ascii="Times New Roman" w:hAnsi="Times New Roman" w:cs="Times New Roman"/>
        </w:rPr>
        <w:t>drinking water.</w:t>
      </w:r>
    </w:p>
    <w:p w:rsidR="00277ED5" w:rsidRPr="004258DD" w:rsidRDefault="00277ED5">
      <w:pPr>
        <w:pStyle w:val="BodyText"/>
        <w:spacing w:before="10"/>
        <w:rPr>
          <w:rFonts w:ascii="Times New Roman" w:hAnsi="Times New Roman" w:cs="Times New Roman"/>
          <w:sz w:val="20"/>
        </w:rPr>
      </w:pPr>
    </w:p>
    <w:p w:rsidR="00277ED5" w:rsidRPr="004258DD" w:rsidRDefault="00AC371E">
      <w:pPr>
        <w:pStyle w:val="ListParagraph"/>
        <w:numPr>
          <w:ilvl w:val="0"/>
          <w:numId w:val="37"/>
        </w:numPr>
        <w:tabs>
          <w:tab w:val="left" w:pos="1581"/>
        </w:tabs>
        <w:spacing w:line="192" w:lineRule="auto"/>
        <w:ind w:right="849"/>
        <w:rPr>
          <w:rFonts w:ascii="Times New Roman" w:hAnsi="Times New Roman" w:cs="Times New Roman"/>
        </w:rPr>
      </w:pPr>
      <w:r w:rsidRPr="004258DD">
        <w:rPr>
          <w:rFonts w:ascii="Times New Roman" w:hAnsi="Times New Roman" w:cs="Times New Roman"/>
          <w:b/>
          <w:w w:val="95"/>
        </w:rPr>
        <w:t xml:space="preserve">Professional Land Surveyor: </w:t>
      </w:r>
      <w:r w:rsidRPr="004258DD">
        <w:rPr>
          <w:rFonts w:ascii="Times New Roman" w:hAnsi="Times New Roman" w:cs="Times New Roman"/>
          <w:w w:val="95"/>
        </w:rPr>
        <w:t>A person duly authorized under the provisions and</w:t>
      </w:r>
      <w:r w:rsidRPr="004258DD">
        <w:rPr>
          <w:rFonts w:ascii="Times New Roman" w:hAnsi="Times New Roman" w:cs="Times New Roman"/>
          <w:spacing w:val="-39"/>
          <w:w w:val="95"/>
        </w:rPr>
        <w:t xml:space="preserve"> </w:t>
      </w:r>
      <w:r w:rsidRPr="004258DD">
        <w:rPr>
          <w:rFonts w:ascii="Times New Roman" w:hAnsi="Times New Roman" w:cs="Times New Roman"/>
          <w:w w:val="95"/>
        </w:rPr>
        <w:t xml:space="preserve">statutes </w:t>
      </w:r>
      <w:r w:rsidRPr="004258DD">
        <w:rPr>
          <w:rFonts w:ascii="Times New Roman" w:hAnsi="Times New Roman" w:cs="Times New Roman"/>
        </w:rPr>
        <w:t>of</w:t>
      </w:r>
      <w:r w:rsidRPr="004258DD">
        <w:rPr>
          <w:rFonts w:ascii="Times New Roman" w:hAnsi="Times New Roman" w:cs="Times New Roman"/>
          <w:spacing w:val="-30"/>
        </w:rPr>
        <w:t xml:space="preserve"> </w:t>
      </w:r>
      <w:r w:rsidRPr="004258DD">
        <w:rPr>
          <w:rFonts w:ascii="Times New Roman" w:hAnsi="Times New Roman" w:cs="Times New Roman"/>
        </w:rPr>
        <w:t>the</w:t>
      </w:r>
      <w:r w:rsidRPr="004258DD">
        <w:rPr>
          <w:rFonts w:ascii="Times New Roman" w:hAnsi="Times New Roman" w:cs="Times New Roman"/>
          <w:spacing w:val="-30"/>
        </w:rPr>
        <w:t xml:space="preserve"> </w:t>
      </w:r>
      <w:r w:rsidRPr="004258DD">
        <w:rPr>
          <w:rFonts w:ascii="Times New Roman" w:hAnsi="Times New Roman" w:cs="Times New Roman"/>
        </w:rPr>
        <w:t>Texas</w:t>
      </w:r>
      <w:r w:rsidRPr="004258DD">
        <w:rPr>
          <w:rFonts w:ascii="Times New Roman" w:hAnsi="Times New Roman" w:cs="Times New Roman"/>
          <w:spacing w:val="-29"/>
        </w:rPr>
        <w:t xml:space="preserve"> </w:t>
      </w:r>
      <w:r w:rsidRPr="004258DD">
        <w:rPr>
          <w:rFonts w:ascii="Times New Roman" w:hAnsi="Times New Roman" w:cs="Times New Roman"/>
        </w:rPr>
        <w:t>Surveyors</w:t>
      </w:r>
      <w:r w:rsidRPr="004258DD">
        <w:rPr>
          <w:rFonts w:ascii="Times New Roman" w:hAnsi="Times New Roman" w:cs="Times New Roman"/>
          <w:spacing w:val="-29"/>
        </w:rPr>
        <w:t xml:space="preserve"> </w:t>
      </w:r>
      <w:r w:rsidRPr="004258DD">
        <w:rPr>
          <w:rFonts w:ascii="Times New Roman" w:hAnsi="Times New Roman" w:cs="Times New Roman"/>
        </w:rPr>
        <w:t>Registration</w:t>
      </w:r>
      <w:r w:rsidRPr="004258DD">
        <w:rPr>
          <w:rFonts w:ascii="Times New Roman" w:hAnsi="Times New Roman" w:cs="Times New Roman"/>
          <w:spacing w:val="-31"/>
        </w:rPr>
        <w:t xml:space="preserve"> </w:t>
      </w:r>
      <w:r w:rsidRPr="004258DD">
        <w:rPr>
          <w:rFonts w:ascii="Times New Roman" w:hAnsi="Times New Roman" w:cs="Times New Roman"/>
        </w:rPr>
        <w:t>Act</w:t>
      </w:r>
      <w:r w:rsidRPr="004258DD">
        <w:rPr>
          <w:rFonts w:ascii="Times New Roman" w:hAnsi="Times New Roman" w:cs="Times New Roman"/>
          <w:spacing w:val="-30"/>
        </w:rPr>
        <w:t xml:space="preserve"> </w:t>
      </w:r>
      <w:r w:rsidRPr="004258DD">
        <w:rPr>
          <w:rFonts w:ascii="Times New Roman" w:hAnsi="Times New Roman" w:cs="Times New Roman"/>
        </w:rPr>
        <w:t>to</w:t>
      </w:r>
      <w:r w:rsidRPr="004258DD">
        <w:rPr>
          <w:rFonts w:ascii="Times New Roman" w:hAnsi="Times New Roman" w:cs="Times New Roman"/>
          <w:spacing w:val="-30"/>
        </w:rPr>
        <w:t xml:space="preserve"> </w:t>
      </w:r>
      <w:r w:rsidRPr="004258DD">
        <w:rPr>
          <w:rFonts w:ascii="Times New Roman" w:hAnsi="Times New Roman" w:cs="Times New Roman"/>
        </w:rPr>
        <w:t>practice</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30"/>
        </w:rPr>
        <w:t xml:space="preserve"> </w:t>
      </w:r>
      <w:r w:rsidRPr="004258DD">
        <w:rPr>
          <w:rFonts w:ascii="Times New Roman" w:hAnsi="Times New Roman" w:cs="Times New Roman"/>
        </w:rPr>
        <w:t>profession</w:t>
      </w:r>
      <w:r w:rsidRPr="004258DD">
        <w:rPr>
          <w:rFonts w:ascii="Times New Roman" w:hAnsi="Times New Roman" w:cs="Times New Roman"/>
          <w:spacing w:val="-31"/>
        </w:rPr>
        <w:t xml:space="preserve"> </w:t>
      </w:r>
      <w:r w:rsidRPr="004258DD">
        <w:rPr>
          <w:rFonts w:ascii="Times New Roman" w:hAnsi="Times New Roman" w:cs="Times New Roman"/>
        </w:rPr>
        <w:t>of</w:t>
      </w:r>
      <w:r w:rsidRPr="004258DD">
        <w:rPr>
          <w:rFonts w:ascii="Times New Roman" w:hAnsi="Times New Roman" w:cs="Times New Roman"/>
          <w:spacing w:val="-29"/>
        </w:rPr>
        <w:t xml:space="preserve"> </w:t>
      </w:r>
      <w:r w:rsidRPr="004258DD">
        <w:rPr>
          <w:rFonts w:ascii="Times New Roman" w:hAnsi="Times New Roman" w:cs="Times New Roman"/>
        </w:rPr>
        <w:t>surveying.</w:t>
      </w:r>
    </w:p>
    <w:p w:rsidR="00277ED5" w:rsidRPr="004258DD" w:rsidRDefault="00277ED5">
      <w:pPr>
        <w:pStyle w:val="BodyText"/>
        <w:spacing w:before="3"/>
        <w:rPr>
          <w:rFonts w:ascii="Times New Roman" w:hAnsi="Times New Roman" w:cs="Times New Roman"/>
          <w:sz w:val="19"/>
        </w:rPr>
      </w:pPr>
    </w:p>
    <w:p w:rsidR="00277ED5" w:rsidRPr="00A55C6A" w:rsidRDefault="00AC371E" w:rsidP="00A55C6A">
      <w:pPr>
        <w:pStyle w:val="ListParagraph"/>
        <w:numPr>
          <w:ilvl w:val="0"/>
          <w:numId w:val="37"/>
        </w:numPr>
        <w:tabs>
          <w:tab w:val="left" w:pos="1581"/>
        </w:tabs>
        <w:spacing w:line="211" w:lineRule="auto"/>
        <w:ind w:right="845"/>
        <w:rPr>
          <w:rFonts w:ascii="Times New Roman" w:hAnsi="Times New Roman" w:cs="Times New Roman"/>
        </w:rPr>
      </w:pPr>
      <w:r w:rsidRPr="004258DD">
        <w:rPr>
          <w:rFonts w:ascii="Times New Roman" w:hAnsi="Times New Roman" w:cs="Times New Roman"/>
          <w:b/>
        </w:rPr>
        <w:t>Public</w:t>
      </w:r>
      <w:r w:rsidRPr="004258DD">
        <w:rPr>
          <w:rFonts w:ascii="Times New Roman" w:hAnsi="Times New Roman" w:cs="Times New Roman"/>
          <w:b/>
          <w:spacing w:val="-12"/>
        </w:rPr>
        <w:t xml:space="preserve"> </w:t>
      </w:r>
      <w:r w:rsidRPr="004258DD">
        <w:rPr>
          <w:rFonts w:ascii="Times New Roman" w:hAnsi="Times New Roman" w:cs="Times New Roman"/>
          <w:b/>
        </w:rPr>
        <w:t>Water</w:t>
      </w:r>
      <w:r w:rsidRPr="004258DD">
        <w:rPr>
          <w:rFonts w:ascii="Times New Roman" w:hAnsi="Times New Roman" w:cs="Times New Roman"/>
          <w:b/>
          <w:spacing w:val="-11"/>
        </w:rPr>
        <w:t xml:space="preserve"> </w:t>
      </w:r>
      <w:r w:rsidRPr="004258DD">
        <w:rPr>
          <w:rFonts w:ascii="Times New Roman" w:hAnsi="Times New Roman" w:cs="Times New Roman"/>
          <w:b/>
        </w:rPr>
        <w:t>Supply:</w:t>
      </w:r>
      <w:r w:rsidRPr="004258DD">
        <w:rPr>
          <w:rFonts w:ascii="Times New Roman" w:hAnsi="Times New Roman" w:cs="Times New Roman"/>
          <w:b/>
          <w:spacing w:val="32"/>
        </w:rPr>
        <w:t xml:space="preserve"> </w:t>
      </w:r>
      <w:r w:rsidRPr="004258DD">
        <w:rPr>
          <w:rFonts w:ascii="Times New Roman" w:hAnsi="Times New Roman" w:cs="Times New Roman"/>
        </w:rPr>
        <w:t>A</w:t>
      </w:r>
      <w:r w:rsidRPr="004258DD">
        <w:rPr>
          <w:rFonts w:ascii="Times New Roman" w:hAnsi="Times New Roman" w:cs="Times New Roman"/>
          <w:spacing w:val="-21"/>
        </w:rPr>
        <w:t xml:space="preserve"> </w:t>
      </w:r>
      <w:r w:rsidRPr="004258DD">
        <w:rPr>
          <w:rFonts w:ascii="Times New Roman" w:hAnsi="Times New Roman" w:cs="Times New Roman"/>
        </w:rPr>
        <w:t>public</w:t>
      </w:r>
      <w:r w:rsidRPr="004258DD">
        <w:rPr>
          <w:rFonts w:ascii="Times New Roman" w:hAnsi="Times New Roman" w:cs="Times New Roman"/>
          <w:spacing w:val="-22"/>
        </w:rPr>
        <w:t xml:space="preserve"> </w:t>
      </w:r>
      <w:r w:rsidRPr="004258DD">
        <w:rPr>
          <w:rFonts w:ascii="Times New Roman" w:hAnsi="Times New Roman" w:cs="Times New Roman"/>
        </w:rPr>
        <w:t>water</w:t>
      </w:r>
      <w:r w:rsidRPr="004258DD">
        <w:rPr>
          <w:rFonts w:ascii="Times New Roman" w:hAnsi="Times New Roman" w:cs="Times New Roman"/>
          <w:spacing w:val="-21"/>
        </w:rPr>
        <w:t xml:space="preserve"> </w:t>
      </w:r>
      <w:r w:rsidRPr="004258DD">
        <w:rPr>
          <w:rFonts w:ascii="Times New Roman" w:hAnsi="Times New Roman" w:cs="Times New Roman"/>
        </w:rPr>
        <w:t>system</w:t>
      </w:r>
      <w:r w:rsidRPr="004258DD">
        <w:rPr>
          <w:rFonts w:ascii="Times New Roman" w:hAnsi="Times New Roman" w:cs="Times New Roman"/>
          <w:spacing w:val="-21"/>
        </w:rPr>
        <w:t xml:space="preserve"> </w:t>
      </w:r>
      <w:r w:rsidRPr="004258DD">
        <w:rPr>
          <w:rFonts w:ascii="Times New Roman" w:hAnsi="Times New Roman" w:cs="Times New Roman"/>
        </w:rPr>
        <w:t>which</w:t>
      </w:r>
      <w:r w:rsidRPr="004258DD">
        <w:rPr>
          <w:rFonts w:ascii="Times New Roman" w:hAnsi="Times New Roman" w:cs="Times New Roman"/>
          <w:spacing w:val="-21"/>
        </w:rPr>
        <w:t xml:space="preserve"> </w:t>
      </w:r>
      <w:r w:rsidRPr="004258DD">
        <w:rPr>
          <w:rFonts w:ascii="Times New Roman" w:hAnsi="Times New Roman" w:cs="Times New Roman"/>
        </w:rPr>
        <w:t>provides</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1"/>
        </w:rPr>
        <w:t xml:space="preserve"> </w:t>
      </w:r>
      <w:r w:rsidRPr="004258DD">
        <w:rPr>
          <w:rFonts w:ascii="Times New Roman" w:hAnsi="Times New Roman" w:cs="Times New Roman"/>
        </w:rPr>
        <w:t>public</w:t>
      </w:r>
      <w:r w:rsidRPr="004258DD">
        <w:rPr>
          <w:rFonts w:ascii="Times New Roman" w:hAnsi="Times New Roman" w:cs="Times New Roman"/>
          <w:spacing w:val="-22"/>
        </w:rPr>
        <w:t xml:space="preserve"> </w:t>
      </w:r>
      <w:r w:rsidRPr="004258DD">
        <w:rPr>
          <w:rFonts w:ascii="Times New Roman" w:hAnsi="Times New Roman" w:cs="Times New Roman"/>
        </w:rPr>
        <w:t>piped</w:t>
      </w:r>
      <w:r w:rsidRPr="004258DD">
        <w:rPr>
          <w:rFonts w:ascii="Times New Roman" w:hAnsi="Times New Roman" w:cs="Times New Roman"/>
          <w:spacing w:val="-21"/>
        </w:rPr>
        <w:t xml:space="preserve"> </w:t>
      </w:r>
      <w:r w:rsidRPr="004258DD">
        <w:rPr>
          <w:rFonts w:ascii="Times New Roman" w:hAnsi="Times New Roman" w:cs="Times New Roman"/>
        </w:rPr>
        <w:t>water</w:t>
      </w:r>
      <w:r w:rsidRPr="004258DD">
        <w:rPr>
          <w:rFonts w:ascii="Times New Roman" w:hAnsi="Times New Roman" w:cs="Times New Roman"/>
          <w:spacing w:val="-21"/>
        </w:rPr>
        <w:t xml:space="preserve"> </w:t>
      </w:r>
      <w:r w:rsidRPr="004258DD">
        <w:rPr>
          <w:rFonts w:ascii="Times New Roman" w:hAnsi="Times New Roman" w:cs="Times New Roman"/>
        </w:rPr>
        <w:t xml:space="preserve">for </w:t>
      </w:r>
      <w:r w:rsidRPr="004258DD">
        <w:rPr>
          <w:rFonts w:ascii="Times New Roman" w:hAnsi="Times New Roman" w:cs="Times New Roman"/>
          <w:w w:val="95"/>
        </w:rPr>
        <w:t>human consumption, which includes all uses described under the definition of</w:t>
      </w:r>
      <w:r w:rsidRPr="004258DD">
        <w:rPr>
          <w:rFonts w:ascii="Times New Roman" w:hAnsi="Times New Roman" w:cs="Times New Roman"/>
          <w:spacing w:val="-22"/>
          <w:w w:val="95"/>
        </w:rPr>
        <w:t xml:space="preserve"> </w:t>
      </w:r>
      <w:r w:rsidRPr="004258DD">
        <w:rPr>
          <w:rFonts w:ascii="Times New Roman" w:hAnsi="Times New Roman" w:cs="Times New Roman"/>
          <w:w w:val="95"/>
        </w:rPr>
        <w:t>drinking water.</w:t>
      </w:r>
      <w:r w:rsidRPr="004258DD">
        <w:rPr>
          <w:rFonts w:ascii="Times New Roman" w:hAnsi="Times New Roman" w:cs="Times New Roman"/>
          <w:spacing w:val="-25"/>
          <w:w w:val="95"/>
        </w:rPr>
        <w:t xml:space="preserve"> </w:t>
      </w:r>
      <w:r w:rsidRPr="004258DD">
        <w:rPr>
          <w:rFonts w:ascii="Times New Roman" w:hAnsi="Times New Roman" w:cs="Times New Roman"/>
          <w:w w:val="95"/>
        </w:rPr>
        <w:t>Such</w:t>
      </w:r>
      <w:r w:rsidRPr="004258DD">
        <w:rPr>
          <w:rFonts w:ascii="Times New Roman" w:hAnsi="Times New Roman" w:cs="Times New Roman"/>
          <w:spacing w:val="-24"/>
          <w:w w:val="95"/>
        </w:rPr>
        <w:t xml:space="preserve"> </w:t>
      </w:r>
      <w:r w:rsidRPr="004258DD">
        <w:rPr>
          <w:rFonts w:ascii="Times New Roman" w:hAnsi="Times New Roman" w:cs="Times New Roman"/>
          <w:w w:val="95"/>
        </w:rPr>
        <w:t>a</w:t>
      </w:r>
      <w:r w:rsidRPr="004258DD">
        <w:rPr>
          <w:rFonts w:ascii="Times New Roman" w:hAnsi="Times New Roman" w:cs="Times New Roman"/>
          <w:spacing w:val="-24"/>
          <w:w w:val="95"/>
        </w:rPr>
        <w:t xml:space="preserve"> </w:t>
      </w:r>
      <w:r w:rsidRPr="004258DD">
        <w:rPr>
          <w:rFonts w:ascii="Times New Roman" w:hAnsi="Times New Roman" w:cs="Times New Roman"/>
          <w:w w:val="95"/>
        </w:rPr>
        <w:t>system</w:t>
      </w:r>
      <w:r w:rsidRPr="004258DD">
        <w:rPr>
          <w:rFonts w:ascii="Times New Roman" w:hAnsi="Times New Roman" w:cs="Times New Roman"/>
          <w:spacing w:val="-24"/>
          <w:w w:val="95"/>
        </w:rPr>
        <w:t xml:space="preserve"> </w:t>
      </w:r>
      <w:r w:rsidRPr="004258DD">
        <w:rPr>
          <w:rFonts w:ascii="Times New Roman" w:hAnsi="Times New Roman" w:cs="Times New Roman"/>
          <w:w w:val="95"/>
        </w:rPr>
        <w:t>must</w:t>
      </w:r>
      <w:r w:rsidRPr="004258DD">
        <w:rPr>
          <w:rFonts w:ascii="Times New Roman" w:hAnsi="Times New Roman" w:cs="Times New Roman"/>
          <w:spacing w:val="-24"/>
          <w:w w:val="95"/>
        </w:rPr>
        <w:t xml:space="preserve"> </w:t>
      </w:r>
      <w:r w:rsidRPr="004258DD">
        <w:rPr>
          <w:rFonts w:ascii="Times New Roman" w:hAnsi="Times New Roman" w:cs="Times New Roman"/>
          <w:w w:val="95"/>
        </w:rPr>
        <w:t>have</w:t>
      </w:r>
      <w:r w:rsidRPr="004258DD">
        <w:rPr>
          <w:rFonts w:ascii="Times New Roman" w:hAnsi="Times New Roman" w:cs="Times New Roman"/>
          <w:spacing w:val="-25"/>
          <w:w w:val="95"/>
        </w:rPr>
        <w:t xml:space="preserve"> </w:t>
      </w:r>
      <w:r w:rsidRPr="004258DD">
        <w:rPr>
          <w:rFonts w:ascii="Times New Roman" w:hAnsi="Times New Roman" w:cs="Times New Roman"/>
          <w:w w:val="95"/>
        </w:rPr>
        <w:t>a</w:t>
      </w:r>
      <w:r w:rsidRPr="004258DD">
        <w:rPr>
          <w:rFonts w:ascii="Times New Roman" w:hAnsi="Times New Roman" w:cs="Times New Roman"/>
          <w:spacing w:val="-23"/>
          <w:w w:val="95"/>
        </w:rPr>
        <w:t xml:space="preserve"> </w:t>
      </w:r>
      <w:r w:rsidRPr="004258DD">
        <w:rPr>
          <w:rFonts w:ascii="Times New Roman" w:hAnsi="Times New Roman" w:cs="Times New Roman"/>
          <w:w w:val="95"/>
        </w:rPr>
        <w:t>potential</w:t>
      </w:r>
      <w:r w:rsidRPr="004258DD">
        <w:rPr>
          <w:rFonts w:ascii="Times New Roman" w:hAnsi="Times New Roman" w:cs="Times New Roman"/>
          <w:spacing w:val="-25"/>
          <w:w w:val="95"/>
        </w:rPr>
        <w:t xml:space="preserve"> </w:t>
      </w:r>
      <w:r w:rsidRPr="004258DD">
        <w:rPr>
          <w:rFonts w:ascii="Times New Roman" w:hAnsi="Times New Roman" w:cs="Times New Roman"/>
          <w:w w:val="95"/>
        </w:rPr>
        <w:t>for</w:t>
      </w:r>
      <w:r w:rsidRPr="004258DD">
        <w:rPr>
          <w:rFonts w:ascii="Times New Roman" w:hAnsi="Times New Roman" w:cs="Times New Roman"/>
          <w:spacing w:val="-23"/>
          <w:w w:val="95"/>
        </w:rPr>
        <w:t xml:space="preserve"> </w:t>
      </w:r>
      <w:r w:rsidRPr="004258DD">
        <w:rPr>
          <w:rFonts w:ascii="Times New Roman" w:hAnsi="Times New Roman" w:cs="Times New Roman"/>
          <w:w w:val="95"/>
        </w:rPr>
        <w:t>at</w:t>
      </w:r>
      <w:r w:rsidRPr="004258DD">
        <w:rPr>
          <w:rFonts w:ascii="Times New Roman" w:hAnsi="Times New Roman" w:cs="Times New Roman"/>
          <w:spacing w:val="-24"/>
          <w:w w:val="95"/>
        </w:rPr>
        <w:t xml:space="preserve"> </w:t>
      </w:r>
      <w:r w:rsidRPr="004258DD">
        <w:rPr>
          <w:rFonts w:ascii="Times New Roman" w:hAnsi="Times New Roman" w:cs="Times New Roman"/>
          <w:w w:val="95"/>
        </w:rPr>
        <w:t>least</w:t>
      </w:r>
      <w:r w:rsidRPr="004258DD">
        <w:rPr>
          <w:rFonts w:ascii="Times New Roman" w:hAnsi="Times New Roman" w:cs="Times New Roman"/>
          <w:spacing w:val="-24"/>
          <w:w w:val="95"/>
        </w:rPr>
        <w:t xml:space="preserve"> </w:t>
      </w:r>
      <w:r w:rsidRPr="004258DD">
        <w:rPr>
          <w:rFonts w:ascii="Times New Roman" w:hAnsi="Times New Roman" w:cs="Times New Roman"/>
          <w:w w:val="95"/>
        </w:rPr>
        <w:t>15</w:t>
      </w:r>
      <w:r w:rsidRPr="004258DD">
        <w:rPr>
          <w:rFonts w:ascii="Times New Roman" w:hAnsi="Times New Roman" w:cs="Times New Roman"/>
          <w:spacing w:val="-24"/>
          <w:w w:val="95"/>
        </w:rPr>
        <w:t xml:space="preserve"> </w:t>
      </w:r>
      <w:r w:rsidRPr="004258DD">
        <w:rPr>
          <w:rFonts w:ascii="Times New Roman" w:hAnsi="Times New Roman" w:cs="Times New Roman"/>
          <w:w w:val="95"/>
        </w:rPr>
        <w:t>service</w:t>
      </w:r>
      <w:r w:rsidRPr="004258DD">
        <w:rPr>
          <w:rFonts w:ascii="Times New Roman" w:hAnsi="Times New Roman" w:cs="Times New Roman"/>
          <w:spacing w:val="-24"/>
          <w:w w:val="95"/>
        </w:rPr>
        <w:t xml:space="preserve"> </w:t>
      </w:r>
      <w:r w:rsidRPr="004258DD">
        <w:rPr>
          <w:rFonts w:ascii="Times New Roman" w:hAnsi="Times New Roman" w:cs="Times New Roman"/>
          <w:w w:val="95"/>
        </w:rPr>
        <w:t>connections</w:t>
      </w:r>
      <w:r w:rsidRPr="004258DD">
        <w:rPr>
          <w:rFonts w:ascii="Times New Roman" w:hAnsi="Times New Roman" w:cs="Times New Roman"/>
          <w:spacing w:val="-24"/>
          <w:w w:val="95"/>
        </w:rPr>
        <w:t xml:space="preserve"> </w:t>
      </w:r>
      <w:r w:rsidRPr="004258DD">
        <w:rPr>
          <w:rFonts w:ascii="Times New Roman" w:hAnsi="Times New Roman" w:cs="Times New Roman"/>
          <w:w w:val="95"/>
        </w:rPr>
        <w:t>or</w:t>
      </w:r>
      <w:r w:rsidRPr="004258DD">
        <w:rPr>
          <w:rFonts w:ascii="Times New Roman" w:hAnsi="Times New Roman" w:cs="Times New Roman"/>
          <w:spacing w:val="-23"/>
          <w:w w:val="95"/>
        </w:rPr>
        <w:t xml:space="preserve"> </w:t>
      </w:r>
      <w:r w:rsidRPr="004258DD">
        <w:rPr>
          <w:rFonts w:ascii="Times New Roman" w:hAnsi="Times New Roman" w:cs="Times New Roman"/>
          <w:w w:val="95"/>
        </w:rPr>
        <w:t>serve</w:t>
      </w:r>
      <w:r w:rsidRPr="004258DD">
        <w:rPr>
          <w:rFonts w:ascii="Times New Roman" w:hAnsi="Times New Roman" w:cs="Times New Roman"/>
          <w:spacing w:val="-24"/>
          <w:w w:val="95"/>
        </w:rPr>
        <w:t xml:space="preserve"> </w:t>
      </w:r>
      <w:r w:rsidRPr="004258DD">
        <w:rPr>
          <w:rFonts w:ascii="Times New Roman" w:hAnsi="Times New Roman" w:cs="Times New Roman"/>
          <w:w w:val="95"/>
        </w:rPr>
        <w:t>at</w:t>
      </w:r>
      <w:r w:rsidR="00A55C6A">
        <w:rPr>
          <w:rFonts w:ascii="Times New Roman" w:hAnsi="Times New Roman" w:cs="Times New Roman"/>
          <w:w w:val="95"/>
        </w:rPr>
        <w:t xml:space="preserve"> </w:t>
      </w:r>
      <w:r w:rsidRPr="00A55C6A">
        <w:rPr>
          <w:rFonts w:ascii="Times New Roman" w:hAnsi="Times New Roman" w:cs="Times New Roman"/>
        </w:rPr>
        <w:t>least</w:t>
      </w:r>
      <w:r w:rsidRPr="00A55C6A">
        <w:rPr>
          <w:rFonts w:ascii="Times New Roman" w:hAnsi="Times New Roman" w:cs="Times New Roman"/>
          <w:spacing w:val="-9"/>
        </w:rPr>
        <w:t xml:space="preserve"> </w:t>
      </w:r>
      <w:r w:rsidRPr="00A55C6A">
        <w:rPr>
          <w:rFonts w:ascii="Times New Roman" w:hAnsi="Times New Roman" w:cs="Times New Roman"/>
        </w:rPr>
        <w:t>25</w:t>
      </w:r>
      <w:r w:rsidRPr="00A55C6A">
        <w:rPr>
          <w:rFonts w:ascii="Times New Roman" w:hAnsi="Times New Roman" w:cs="Times New Roman"/>
          <w:spacing w:val="-8"/>
        </w:rPr>
        <w:t xml:space="preserve"> </w:t>
      </w:r>
      <w:r w:rsidRPr="00A55C6A">
        <w:rPr>
          <w:rFonts w:ascii="Times New Roman" w:hAnsi="Times New Roman" w:cs="Times New Roman"/>
        </w:rPr>
        <w:t>individuals</w:t>
      </w:r>
      <w:r w:rsidRPr="00A55C6A">
        <w:rPr>
          <w:rFonts w:ascii="Times New Roman" w:hAnsi="Times New Roman" w:cs="Times New Roman"/>
          <w:spacing w:val="-8"/>
        </w:rPr>
        <w:t xml:space="preserve"> </w:t>
      </w:r>
      <w:r w:rsidRPr="00A55C6A">
        <w:rPr>
          <w:rFonts w:ascii="Times New Roman" w:hAnsi="Times New Roman" w:cs="Times New Roman"/>
        </w:rPr>
        <w:t>at</w:t>
      </w:r>
      <w:r w:rsidRPr="00A55C6A">
        <w:rPr>
          <w:rFonts w:ascii="Times New Roman" w:hAnsi="Times New Roman" w:cs="Times New Roman"/>
          <w:spacing w:val="-8"/>
        </w:rPr>
        <w:t xml:space="preserve"> </w:t>
      </w:r>
      <w:r w:rsidRPr="00A55C6A">
        <w:rPr>
          <w:rFonts w:ascii="Times New Roman" w:hAnsi="Times New Roman" w:cs="Times New Roman"/>
        </w:rPr>
        <w:t>least</w:t>
      </w:r>
      <w:r w:rsidRPr="00A55C6A">
        <w:rPr>
          <w:rFonts w:ascii="Times New Roman" w:hAnsi="Times New Roman" w:cs="Times New Roman"/>
          <w:spacing w:val="-8"/>
        </w:rPr>
        <w:t xml:space="preserve"> </w:t>
      </w:r>
      <w:r w:rsidRPr="00A55C6A">
        <w:rPr>
          <w:rFonts w:ascii="Times New Roman" w:hAnsi="Times New Roman" w:cs="Times New Roman"/>
        </w:rPr>
        <w:t>60</w:t>
      </w:r>
      <w:r w:rsidRPr="00A55C6A">
        <w:rPr>
          <w:rFonts w:ascii="Times New Roman" w:hAnsi="Times New Roman" w:cs="Times New Roman"/>
          <w:spacing w:val="-8"/>
        </w:rPr>
        <w:t xml:space="preserve"> </w:t>
      </w:r>
      <w:r w:rsidRPr="00A55C6A">
        <w:rPr>
          <w:rFonts w:ascii="Times New Roman" w:hAnsi="Times New Roman" w:cs="Times New Roman"/>
        </w:rPr>
        <w:t>days</w:t>
      </w:r>
      <w:r w:rsidRPr="00A55C6A">
        <w:rPr>
          <w:rFonts w:ascii="Times New Roman" w:hAnsi="Times New Roman" w:cs="Times New Roman"/>
          <w:spacing w:val="-8"/>
        </w:rPr>
        <w:t xml:space="preserve"> </w:t>
      </w:r>
      <w:r w:rsidRPr="00A55C6A">
        <w:rPr>
          <w:rFonts w:ascii="Times New Roman" w:hAnsi="Times New Roman" w:cs="Times New Roman"/>
        </w:rPr>
        <w:t>out</w:t>
      </w:r>
      <w:r w:rsidRPr="00A55C6A">
        <w:rPr>
          <w:rFonts w:ascii="Times New Roman" w:hAnsi="Times New Roman" w:cs="Times New Roman"/>
          <w:spacing w:val="-9"/>
        </w:rPr>
        <w:t xml:space="preserve"> </w:t>
      </w:r>
      <w:r w:rsidRPr="00A55C6A">
        <w:rPr>
          <w:rFonts w:ascii="Times New Roman" w:hAnsi="Times New Roman" w:cs="Times New Roman"/>
        </w:rPr>
        <w:t>of</w:t>
      </w:r>
      <w:r w:rsidRPr="00A55C6A">
        <w:rPr>
          <w:rFonts w:ascii="Times New Roman" w:hAnsi="Times New Roman" w:cs="Times New Roman"/>
          <w:spacing w:val="-8"/>
        </w:rPr>
        <w:t xml:space="preserve"> </w:t>
      </w:r>
      <w:r w:rsidRPr="00A55C6A">
        <w:rPr>
          <w:rFonts w:ascii="Times New Roman" w:hAnsi="Times New Roman" w:cs="Times New Roman"/>
        </w:rPr>
        <w:t>the</w:t>
      </w:r>
      <w:r w:rsidRPr="00A55C6A">
        <w:rPr>
          <w:rFonts w:ascii="Times New Roman" w:hAnsi="Times New Roman" w:cs="Times New Roman"/>
          <w:spacing w:val="-9"/>
        </w:rPr>
        <w:t xml:space="preserve"> </w:t>
      </w:r>
      <w:r w:rsidRPr="00A55C6A">
        <w:rPr>
          <w:rFonts w:ascii="Times New Roman" w:hAnsi="Times New Roman" w:cs="Times New Roman"/>
        </w:rPr>
        <w:t>year,</w:t>
      </w:r>
      <w:r w:rsidRPr="00A55C6A">
        <w:rPr>
          <w:rFonts w:ascii="Times New Roman" w:hAnsi="Times New Roman" w:cs="Times New Roman"/>
          <w:spacing w:val="-8"/>
        </w:rPr>
        <w:t xml:space="preserve"> </w:t>
      </w:r>
      <w:r w:rsidRPr="00A55C6A">
        <w:rPr>
          <w:rFonts w:ascii="Times New Roman" w:hAnsi="Times New Roman" w:cs="Times New Roman"/>
        </w:rPr>
        <w:t>or</w:t>
      </w:r>
      <w:r w:rsidRPr="00A55C6A">
        <w:rPr>
          <w:rFonts w:ascii="Times New Roman" w:hAnsi="Times New Roman" w:cs="Times New Roman"/>
          <w:spacing w:val="-8"/>
        </w:rPr>
        <w:t xml:space="preserve"> </w:t>
      </w:r>
      <w:r w:rsidRPr="00A55C6A">
        <w:rPr>
          <w:rFonts w:ascii="Times New Roman" w:hAnsi="Times New Roman" w:cs="Times New Roman"/>
        </w:rPr>
        <w:t>in</w:t>
      </w:r>
      <w:r w:rsidRPr="00A55C6A">
        <w:rPr>
          <w:rFonts w:ascii="Times New Roman" w:hAnsi="Times New Roman" w:cs="Times New Roman"/>
          <w:spacing w:val="-10"/>
        </w:rPr>
        <w:t xml:space="preserve"> </w:t>
      </w:r>
      <w:r w:rsidRPr="00A55C6A">
        <w:rPr>
          <w:rFonts w:ascii="Times New Roman" w:hAnsi="Times New Roman" w:cs="Times New Roman"/>
        </w:rPr>
        <w:t>accordance</w:t>
      </w:r>
      <w:r w:rsidRPr="00A55C6A">
        <w:rPr>
          <w:rFonts w:ascii="Times New Roman" w:hAnsi="Times New Roman" w:cs="Times New Roman"/>
          <w:spacing w:val="-8"/>
        </w:rPr>
        <w:t xml:space="preserve"> </w:t>
      </w:r>
      <w:r w:rsidRPr="00A55C6A">
        <w:rPr>
          <w:rFonts w:ascii="Times New Roman" w:hAnsi="Times New Roman" w:cs="Times New Roman"/>
        </w:rPr>
        <w:t>with</w:t>
      </w:r>
      <w:r w:rsidRPr="00A55C6A">
        <w:rPr>
          <w:rFonts w:ascii="Times New Roman" w:hAnsi="Times New Roman" w:cs="Times New Roman"/>
          <w:spacing w:val="-8"/>
        </w:rPr>
        <w:t xml:space="preserve"> </w:t>
      </w:r>
      <w:r w:rsidRPr="00A55C6A">
        <w:rPr>
          <w:rFonts w:ascii="Times New Roman" w:hAnsi="Times New Roman" w:cs="Times New Roman"/>
        </w:rPr>
        <w:t>the</w:t>
      </w:r>
      <w:r w:rsidRPr="00A55C6A">
        <w:rPr>
          <w:rFonts w:ascii="Times New Roman" w:hAnsi="Times New Roman" w:cs="Times New Roman"/>
          <w:spacing w:val="-9"/>
        </w:rPr>
        <w:t xml:space="preserve"> </w:t>
      </w:r>
      <w:r w:rsidRPr="00A55C6A">
        <w:rPr>
          <w:rFonts w:ascii="Times New Roman" w:hAnsi="Times New Roman" w:cs="Times New Roman"/>
        </w:rPr>
        <w:t>most recent TCEQ</w:t>
      </w:r>
      <w:r w:rsidRPr="00A55C6A">
        <w:rPr>
          <w:rFonts w:ascii="Times New Roman" w:hAnsi="Times New Roman" w:cs="Times New Roman"/>
          <w:spacing w:val="-11"/>
        </w:rPr>
        <w:t xml:space="preserve"> </w:t>
      </w:r>
      <w:r w:rsidRPr="00A55C6A">
        <w:rPr>
          <w:rFonts w:ascii="Times New Roman" w:hAnsi="Times New Roman" w:cs="Times New Roman"/>
        </w:rPr>
        <w:t>guidelines.</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0"/>
          <w:numId w:val="37"/>
        </w:numPr>
        <w:tabs>
          <w:tab w:val="left" w:pos="1581"/>
        </w:tabs>
        <w:spacing w:line="223" w:lineRule="auto"/>
        <w:ind w:right="855" w:hanging="360"/>
        <w:rPr>
          <w:rFonts w:ascii="Times New Roman" w:hAnsi="Times New Roman" w:cs="Times New Roman"/>
        </w:rPr>
      </w:pPr>
      <w:r w:rsidRPr="004258DD">
        <w:rPr>
          <w:rFonts w:ascii="Times New Roman" w:hAnsi="Times New Roman" w:cs="Times New Roman"/>
          <w:b/>
          <w:w w:val="95"/>
        </w:rPr>
        <w:t>Recreational</w:t>
      </w:r>
      <w:r w:rsidRPr="004258DD">
        <w:rPr>
          <w:rFonts w:ascii="Times New Roman" w:hAnsi="Times New Roman" w:cs="Times New Roman"/>
          <w:b/>
          <w:spacing w:val="-6"/>
          <w:w w:val="95"/>
        </w:rPr>
        <w:t xml:space="preserve"> </w:t>
      </w:r>
      <w:r w:rsidRPr="004258DD">
        <w:rPr>
          <w:rFonts w:ascii="Times New Roman" w:hAnsi="Times New Roman" w:cs="Times New Roman"/>
          <w:b/>
          <w:w w:val="95"/>
        </w:rPr>
        <w:t>Vehicles:</w:t>
      </w:r>
      <w:r w:rsidRPr="004258DD">
        <w:rPr>
          <w:rFonts w:ascii="Times New Roman" w:hAnsi="Times New Roman" w:cs="Times New Roman"/>
          <w:b/>
          <w:spacing w:val="-3"/>
          <w:w w:val="95"/>
        </w:rPr>
        <w:t xml:space="preserve"> </w:t>
      </w:r>
      <w:r w:rsidRPr="004258DD">
        <w:rPr>
          <w:rFonts w:ascii="Times New Roman" w:hAnsi="Times New Roman" w:cs="Times New Roman"/>
          <w:w w:val="95"/>
        </w:rPr>
        <w:t>As</w:t>
      </w:r>
      <w:r w:rsidRPr="004258DD">
        <w:rPr>
          <w:rFonts w:ascii="Times New Roman" w:hAnsi="Times New Roman" w:cs="Times New Roman"/>
          <w:spacing w:val="-16"/>
          <w:w w:val="95"/>
        </w:rPr>
        <w:t xml:space="preserve"> </w:t>
      </w:r>
      <w:r w:rsidRPr="004258DD">
        <w:rPr>
          <w:rFonts w:ascii="Times New Roman" w:hAnsi="Times New Roman" w:cs="Times New Roman"/>
          <w:w w:val="95"/>
        </w:rPr>
        <w:t>defined</w:t>
      </w:r>
      <w:r w:rsidRPr="004258DD">
        <w:rPr>
          <w:rFonts w:ascii="Times New Roman" w:hAnsi="Times New Roman" w:cs="Times New Roman"/>
          <w:spacing w:val="-16"/>
          <w:w w:val="95"/>
        </w:rPr>
        <w:t xml:space="preserve"> </w:t>
      </w:r>
      <w:r w:rsidRPr="004258DD">
        <w:rPr>
          <w:rFonts w:ascii="Times New Roman" w:hAnsi="Times New Roman" w:cs="Times New Roman"/>
          <w:w w:val="95"/>
        </w:rPr>
        <w:t>by</w:t>
      </w:r>
      <w:r w:rsidRPr="004258DD">
        <w:rPr>
          <w:rFonts w:ascii="Times New Roman" w:hAnsi="Times New Roman" w:cs="Times New Roman"/>
          <w:spacing w:val="-14"/>
          <w:w w:val="95"/>
        </w:rPr>
        <w:t xml:space="preserve"> </w:t>
      </w:r>
      <w:r w:rsidRPr="004258DD">
        <w:rPr>
          <w:rFonts w:ascii="Times New Roman" w:hAnsi="Times New Roman" w:cs="Times New Roman"/>
          <w:w w:val="95"/>
        </w:rPr>
        <w:t>24</w:t>
      </w:r>
      <w:r w:rsidRPr="004258DD">
        <w:rPr>
          <w:rFonts w:ascii="Times New Roman" w:hAnsi="Times New Roman" w:cs="Times New Roman"/>
          <w:spacing w:val="-16"/>
          <w:w w:val="95"/>
        </w:rPr>
        <w:t xml:space="preserve"> </w:t>
      </w:r>
      <w:r w:rsidRPr="004258DD">
        <w:rPr>
          <w:rFonts w:ascii="Times New Roman" w:hAnsi="Times New Roman" w:cs="Times New Roman"/>
          <w:w w:val="95"/>
        </w:rPr>
        <w:t>C.F.R.</w:t>
      </w:r>
      <w:r w:rsidRPr="004258DD">
        <w:rPr>
          <w:rFonts w:ascii="Times New Roman" w:hAnsi="Times New Roman" w:cs="Times New Roman"/>
          <w:spacing w:val="-15"/>
          <w:w w:val="95"/>
        </w:rPr>
        <w:t xml:space="preserve"> </w:t>
      </w:r>
      <w:r w:rsidRPr="004258DD">
        <w:rPr>
          <w:rFonts w:ascii="Times New Roman" w:hAnsi="Times New Roman" w:cs="Times New Roman"/>
          <w:w w:val="95"/>
        </w:rPr>
        <w:t>Section</w:t>
      </w:r>
      <w:r w:rsidRPr="004258DD">
        <w:rPr>
          <w:rFonts w:ascii="Times New Roman" w:hAnsi="Times New Roman" w:cs="Times New Roman"/>
          <w:spacing w:val="-15"/>
          <w:w w:val="95"/>
        </w:rPr>
        <w:t xml:space="preserve"> </w:t>
      </w:r>
      <w:r w:rsidRPr="004258DD">
        <w:rPr>
          <w:rFonts w:ascii="Times New Roman" w:hAnsi="Times New Roman" w:cs="Times New Roman"/>
          <w:w w:val="95"/>
        </w:rPr>
        <w:t>3282.8(g),</w:t>
      </w:r>
      <w:r w:rsidRPr="004258DD">
        <w:rPr>
          <w:rFonts w:ascii="Times New Roman" w:hAnsi="Times New Roman" w:cs="Times New Roman"/>
          <w:spacing w:val="-16"/>
          <w:w w:val="95"/>
        </w:rPr>
        <w:t xml:space="preserve"> </w:t>
      </w:r>
      <w:r w:rsidRPr="004258DD">
        <w:rPr>
          <w:rFonts w:ascii="Times New Roman" w:hAnsi="Times New Roman" w:cs="Times New Roman"/>
          <w:w w:val="95"/>
        </w:rPr>
        <w:t>a</w:t>
      </w:r>
      <w:r w:rsidRPr="004258DD">
        <w:rPr>
          <w:rFonts w:ascii="Times New Roman" w:hAnsi="Times New Roman" w:cs="Times New Roman"/>
          <w:spacing w:val="-12"/>
          <w:w w:val="95"/>
        </w:rPr>
        <w:t xml:space="preserve"> </w:t>
      </w:r>
      <w:r w:rsidRPr="004258DD">
        <w:rPr>
          <w:rFonts w:ascii="Times New Roman" w:hAnsi="Times New Roman" w:cs="Times New Roman"/>
          <w:w w:val="95"/>
        </w:rPr>
        <w:t>vehicle</w:t>
      </w:r>
      <w:r w:rsidRPr="004258DD">
        <w:rPr>
          <w:rFonts w:ascii="Times New Roman" w:hAnsi="Times New Roman" w:cs="Times New Roman"/>
          <w:spacing w:val="-15"/>
          <w:w w:val="95"/>
        </w:rPr>
        <w:t xml:space="preserve"> </w:t>
      </w:r>
      <w:r w:rsidRPr="004258DD">
        <w:rPr>
          <w:rFonts w:ascii="Times New Roman" w:hAnsi="Times New Roman" w:cs="Times New Roman"/>
          <w:w w:val="95"/>
        </w:rPr>
        <w:t>which</w:t>
      </w:r>
      <w:r w:rsidRPr="004258DD">
        <w:rPr>
          <w:rFonts w:ascii="Times New Roman" w:hAnsi="Times New Roman" w:cs="Times New Roman"/>
          <w:spacing w:val="-15"/>
          <w:w w:val="95"/>
        </w:rPr>
        <w:t xml:space="preserve"> </w:t>
      </w:r>
      <w:r w:rsidRPr="004258DD">
        <w:rPr>
          <w:rFonts w:ascii="Times New Roman" w:hAnsi="Times New Roman" w:cs="Times New Roman"/>
          <w:w w:val="95"/>
        </w:rPr>
        <w:t>is</w:t>
      </w:r>
      <w:r w:rsidRPr="004258DD">
        <w:rPr>
          <w:rFonts w:ascii="Times New Roman" w:hAnsi="Times New Roman" w:cs="Times New Roman"/>
          <w:spacing w:val="-14"/>
          <w:w w:val="95"/>
        </w:rPr>
        <w:t xml:space="preserve"> </w:t>
      </w:r>
      <w:r w:rsidRPr="004258DD">
        <w:rPr>
          <w:rFonts w:ascii="Times New Roman" w:hAnsi="Times New Roman" w:cs="Times New Roman"/>
          <w:w w:val="95"/>
        </w:rPr>
        <w:t xml:space="preserve">built </w:t>
      </w:r>
      <w:r w:rsidRPr="004258DD">
        <w:rPr>
          <w:rFonts w:ascii="Times New Roman" w:hAnsi="Times New Roman" w:cs="Times New Roman"/>
        </w:rPr>
        <w:t>on</w:t>
      </w:r>
      <w:r w:rsidRPr="004258DD">
        <w:rPr>
          <w:rFonts w:ascii="Times New Roman" w:hAnsi="Times New Roman" w:cs="Times New Roman"/>
          <w:spacing w:val="-21"/>
        </w:rPr>
        <w:t xml:space="preserve"> </w:t>
      </w:r>
      <w:r w:rsidRPr="004258DD">
        <w:rPr>
          <w:rFonts w:ascii="Times New Roman" w:hAnsi="Times New Roman" w:cs="Times New Roman"/>
        </w:rPr>
        <w:t>a</w:t>
      </w:r>
      <w:r w:rsidRPr="004258DD">
        <w:rPr>
          <w:rFonts w:ascii="Times New Roman" w:hAnsi="Times New Roman" w:cs="Times New Roman"/>
          <w:spacing w:val="-20"/>
        </w:rPr>
        <w:t xml:space="preserve"> </w:t>
      </w:r>
      <w:r w:rsidRPr="004258DD">
        <w:rPr>
          <w:rFonts w:ascii="Times New Roman" w:hAnsi="Times New Roman" w:cs="Times New Roman"/>
        </w:rPr>
        <w:t>single</w:t>
      </w:r>
      <w:r w:rsidRPr="004258DD">
        <w:rPr>
          <w:rFonts w:ascii="Times New Roman" w:hAnsi="Times New Roman" w:cs="Times New Roman"/>
          <w:spacing w:val="-20"/>
        </w:rPr>
        <w:t xml:space="preserve"> </w:t>
      </w:r>
      <w:r w:rsidRPr="004258DD">
        <w:rPr>
          <w:rFonts w:ascii="Times New Roman" w:hAnsi="Times New Roman" w:cs="Times New Roman"/>
        </w:rPr>
        <w:t>chassis;</w:t>
      </w:r>
      <w:r w:rsidRPr="004258DD">
        <w:rPr>
          <w:rFonts w:ascii="Times New Roman" w:hAnsi="Times New Roman" w:cs="Times New Roman"/>
          <w:spacing w:val="-21"/>
        </w:rPr>
        <w:t xml:space="preserve"> </w:t>
      </w:r>
      <w:r w:rsidRPr="004258DD">
        <w:rPr>
          <w:rFonts w:ascii="Times New Roman" w:hAnsi="Times New Roman" w:cs="Times New Roman"/>
        </w:rPr>
        <w:t>400</w:t>
      </w:r>
      <w:r w:rsidRPr="004258DD">
        <w:rPr>
          <w:rFonts w:ascii="Times New Roman" w:hAnsi="Times New Roman" w:cs="Times New Roman"/>
          <w:spacing w:val="-21"/>
        </w:rPr>
        <w:t xml:space="preserve"> </w:t>
      </w:r>
      <w:r w:rsidRPr="004258DD">
        <w:rPr>
          <w:rFonts w:ascii="Times New Roman" w:hAnsi="Times New Roman" w:cs="Times New Roman"/>
        </w:rPr>
        <w:t>square</w:t>
      </w:r>
      <w:r w:rsidRPr="004258DD">
        <w:rPr>
          <w:rFonts w:ascii="Times New Roman" w:hAnsi="Times New Roman" w:cs="Times New Roman"/>
          <w:spacing w:val="-21"/>
        </w:rPr>
        <w:t xml:space="preserve"> </w:t>
      </w:r>
      <w:r w:rsidRPr="004258DD">
        <w:rPr>
          <w:rFonts w:ascii="Times New Roman" w:hAnsi="Times New Roman" w:cs="Times New Roman"/>
        </w:rPr>
        <w:t>feet</w:t>
      </w:r>
      <w:r w:rsidRPr="004258DD">
        <w:rPr>
          <w:rFonts w:ascii="Times New Roman" w:hAnsi="Times New Roman" w:cs="Times New Roman"/>
          <w:spacing w:val="-20"/>
        </w:rPr>
        <w:t xml:space="preserve"> </w:t>
      </w:r>
      <w:r w:rsidRPr="004258DD">
        <w:rPr>
          <w:rFonts w:ascii="Times New Roman" w:hAnsi="Times New Roman" w:cs="Times New Roman"/>
        </w:rPr>
        <w:t>or</w:t>
      </w:r>
      <w:r w:rsidRPr="004258DD">
        <w:rPr>
          <w:rFonts w:ascii="Times New Roman" w:hAnsi="Times New Roman" w:cs="Times New Roman"/>
          <w:spacing w:val="-20"/>
        </w:rPr>
        <w:t xml:space="preserve"> </w:t>
      </w:r>
      <w:r w:rsidRPr="004258DD">
        <w:rPr>
          <w:rFonts w:ascii="Times New Roman" w:hAnsi="Times New Roman" w:cs="Times New Roman"/>
        </w:rPr>
        <w:t>less</w:t>
      </w:r>
      <w:r w:rsidRPr="004258DD">
        <w:rPr>
          <w:rFonts w:ascii="Times New Roman" w:hAnsi="Times New Roman" w:cs="Times New Roman"/>
          <w:spacing w:val="-19"/>
        </w:rPr>
        <w:t xml:space="preserve"> </w:t>
      </w:r>
      <w:r w:rsidRPr="004258DD">
        <w:rPr>
          <w:rFonts w:ascii="Times New Roman" w:hAnsi="Times New Roman" w:cs="Times New Roman"/>
        </w:rPr>
        <w:t>when</w:t>
      </w:r>
      <w:r w:rsidRPr="004258DD">
        <w:rPr>
          <w:rFonts w:ascii="Times New Roman" w:hAnsi="Times New Roman" w:cs="Times New Roman"/>
          <w:spacing w:val="-21"/>
        </w:rPr>
        <w:t xml:space="preserve"> </w:t>
      </w:r>
      <w:r w:rsidRPr="004258DD">
        <w:rPr>
          <w:rFonts w:ascii="Times New Roman" w:hAnsi="Times New Roman" w:cs="Times New Roman"/>
        </w:rPr>
        <w:t>measured</w:t>
      </w:r>
      <w:r w:rsidRPr="004258DD">
        <w:rPr>
          <w:rFonts w:ascii="Times New Roman" w:hAnsi="Times New Roman" w:cs="Times New Roman"/>
          <w:spacing w:val="-20"/>
        </w:rPr>
        <w:t xml:space="preserve"> </w:t>
      </w:r>
      <w:r w:rsidRPr="004258DD">
        <w:rPr>
          <w:rFonts w:ascii="Times New Roman" w:hAnsi="Times New Roman" w:cs="Times New Roman"/>
        </w:rPr>
        <w:t>at</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20"/>
        </w:rPr>
        <w:t xml:space="preserve"> </w:t>
      </w:r>
      <w:r w:rsidRPr="004258DD">
        <w:rPr>
          <w:rFonts w:ascii="Times New Roman" w:hAnsi="Times New Roman" w:cs="Times New Roman"/>
        </w:rPr>
        <w:t>largest</w:t>
      </w:r>
      <w:r w:rsidRPr="004258DD">
        <w:rPr>
          <w:rFonts w:ascii="Times New Roman" w:hAnsi="Times New Roman" w:cs="Times New Roman"/>
          <w:spacing w:val="-21"/>
        </w:rPr>
        <w:t xml:space="preserve"> </w:t>
      </w:r>
      <w:r w:rsidRPr="004258DD">
        <w:rPr>
          <w:rFonts w:ascii="Times New Roman" w:hAnsi="Times New Roman" w:cs="Times New Roman"/>
        </w:rPr>
        <w:t>horizontal projections;</w:t>
      </w:r>
      <w:r w:rsidRPr="004258DD">
        <w:rPr>
          <w:rFonts w:ascii="Times New Roman" w:hAnsi="Times New Roman" w:cs="Times New Roman"/>
          <w:spacing w:val="-31"/>
        </w:rPr>
        <w:t xml:space="preserve"> </w:t>
      </w:r>
      <w:r w:rsidRPr="004258DD">
        <w:rPr>
          <w:rFonts w:ascii="Times New Roman" w:hAnsi="Times New Roman" w:cs="Times New Roman"/>
        </w:rPr>
        <w:t>self-propelled</w:t>
      </w:r>
      <w:r w:rsidRPr="004258DD">
        <w:rPr>
          <w:rFonts w:ascii="Times New Roman" w:hAnsi="Times New Roman" w:cs="Times New Roman"/>
          <w:spacing w:val="-31"/>
        </w:rPr>
        <w:t xml:space="preserve"> </w:t>
      </w:r>
      <w:r w:rsidRPr="004258DD">
        <w:rPr>
          <w:rFonts w:ascii="Times New Roman" w:hAnsi="Times New Roman" w:cs="Times New Roman"/>
        </w:rPr>
        <w:t>or</w:t>
      </w:r>
      <w:r w:rsidRPr="004258DD">
        <w:rPr>
          <w:rFonts w:ascii="Times New Roman" w:hAnsi="Times New Roman" w:cs="Times New Roman"/>
          <w:spacing w:val="-31"/>
        </w:rPr>
        <w:t xml:space="preserve"> </w:t>
      </w:r>
      <w:r w:rsidRPr="004258DD">
        <w:rPr>
          <w:rFonts w:ascii="Times New Roman" w:hAnsi="Times New Roman" w:cs="Times New Roman"/>
        </w:rPr>
        <w:t>permanently</w:t>
      </w:r>
      <w:r w:rsidRPr="004258DD">
        <w:rPr>
          <w:rFonts w:ascii="Times New Roman" w:hAnsi="Times New Roman" w:cs="Times New Roman"/>
          <w:spacing w:val="-31"/>
        </w:rPr>
        <w:t xml:space="preserve"> </w:t>
      </w:r>
      <w:r w:rsidRPr="004258DD">
        <w:rPr>
          <w:rFonts w:ascii="Times New Roman" w:hAnsi="Times New Roman" w:cs="Times New Roman"/>
        </w:rPr>
        <w:t>towable</w:t>
      </w:r>
      <w:r w:rsidRPr="004258DD">
        <w:rPr>
          <w:rFonts w:ascii="Times New Roman" w:hAnsi="Times New Roman" w:cs="Times New Roman"/>
          <w:spacing w:val="-31"/>
        </w:rPr>
        <w:t xml:space="preserve"> </w:t>
      </w:r>
      <w:r w:rsidRPr="004258DD">
        <w:rPr>
          <w:rFonts w:ascii="Times New Roman" w:hAnsi="Times New Roman" w:cs="Times New Roman"/>
        </w:rPr>
        <w:t>by</w:t>
      </w:r>
      <w:r w:rsidRPr="004258DD">
        <w:rPr>
          <w:rFonts w:ascii="Times New Roman" w:hAnsi="Times New Roman" w:cs="Times New Roman"/>
          <w:spacing w:val="-31"/>
        </w:rPr>
        <w:t xml:space="preserve"> </w:t>
      </w:r>
      <w:r w:rsidRPr="004258DD">
        <w:rPr>
          <w:rFonts w:ascii="Times New Roman" w:hAnsi="Times New Roman" w:cs="Times New Roman"/>
        </w:rPr>
        <w:t>a</w:t>
      </w:r>
      <w:r w:rsidRPr="004258DD">
        <w:rPr>
          <w:rFonts w:ascii="Times New Roman" w:hAnsi="Times New Roman" w:cs="Times New Roman"/>
          <w:spacing w:val="-31"/>
        </w:rPr>
        <w:t xml:space="preserve"> </w:t>
      </w:r>
      <w:r w:rsidRPr="004258DD">
        <w:rPr>
          <w:rFonts w:ascii="Times New Roman" w:hAnsi="Times New Roman" w:cs="Times New Roman"/>
        </w:rPr>
        <w:t>light</w:t>
      </w:r>
      <w:r w:rsidRPr="004258DD">
        <w:rPr>
          <w:rFonts w:ascii="Times New Roman" w:hAnsi="Times New Roman" w:cs="Times New Roman"/>
          <w:spacing w:val="-31"/>
        </w:rPr>
        <w:t xml:space="preserve"> </w:t>
      </w:r>
      <w:r w:rsidRPr="004258DD">
        <w:rPr>
          <w:rFonts w:ascii="Times New Roman" w:hAnsi="Times New Roman" w:cs="Times New Roman"/>
        </w:rPr>
        <w:t>duty</w:t>
      </w:r>
      <w:r w:rsidRPr="004258DD">
        <w:rPr>
          <w:rFonts w:ascii="Times New Roman" w:hAnsi="Times New Roman" w:cs="Times New Roman"/>
          <w:spacing w:val="-31"/>
        </w:rPr>
        <w:t xml:space="preserve"> </w:t>
      </w:r>
      <w:r w:rsidRPr="004258DD">
        <w:rPr>
          <w:rFonts w:ascii="Times New Roman" w:hAnsi="Times New Roman" w:cs="Times New Roman"/>
        </w:rPr>
        <w:t>truck;</w:t>
      </w:r>
      <w:r w:rsidRPr="004258DD">
        <w:rPr>
          <w:rFonts w:ascii="Times New Roman" w:hAnsi="Times New Roman" w:cs="Times New Roman"/>
          <w:spacing w:val="-30"/>
        </w:rPr>
        <w:t xml:space="preserve"> </w:t>
      </w:r>
      <w:r w:rsidRPr="004258DD">
        <w:rPr>
          <w:rFonts w:ascii="Times New Roman" w:hAnsi="Times New Roman" w:cs="Times New Roman"/>
        </w:rPr>
        <w:t>and</w:t>
      </w:r>
      <w:r w:rsidRPr="004258DD">
        <w:rPr>
          <w:rFonts w:ascii="Times New Roman" w:hAnsi="Times New Roman" w:cs="Times New Roman"/>
          <w:spacing w:val="-31"/>
        </w:rPr>
        <w:t xml:space="preserve"> </w:t>
      </w:r>
      <w:r w:rsidRPr="004258DD">
        <w:rPr>
          <w:rFonts w:ascii="Times New Roman" w:hAnsi="Times New Roman" w:cs="Times New Roman"/>
        </w:rPr>
        <w:t>designed primarily not for use as a permanent dwelling but as temporary living quarters for recreational, camping, travel, or seasonal</w:t>
      </w:r>
      <w:r w:rsidRPr="004258DD">
        <w:rPr>
          <w:rFonts w:ascii="Times New Roman" w:hAnsi="Times New Roman" w:cs="Times New Roman"/>
          <w:spacing w:val="-42"/>
        </w:rPr>
        <w:t xml:space="preserve"> </w:t>
      </w:r>
      <w:r w:rsidRPr="004258DD">
        <w:rPr>
          <w:rFonts w:ascii="Times New Roman" w:hAnsi="Times New Roman" w:cs="Times New Roman"/>
        </w:rPr>
        <w:t>use.</w:t>
      </w:r>
    </w:p>
    <w:p w:rsidR="00277ED5" w:rsidRPr="004258DD" w:rsidRDefault="00277ED5">
      <w:pPr>
        <w:pStyle w:val="BodyText"/>
        <w:rPr>
          <w:rFonts w:ascii="Times New Roman" w:hAnsi="Times New Roman" w:cs="Times New Roman"/>
          <w:sz w:val="20"/>
        </w:rPr>
      </w:pPr>
    </w:p>
    <w:p w:rsidR="00277ED5" w:rsidRPr="004258DD" w:rsidRDefault="00AC371E">
      <w:pPr>
        <w:pStyle w:val="ListParagraph"/>
        <w:numPr>
          <w:ilvl w:val="0"/>
          <w:numId w:val="37"/>
        </w:numPr>
        <w:tabs>
          <w:tab w:val="left" w:pos="1581"/>
        </w:tabs>
        <w:spacing w:line="220" w:lineRule="auto"/>
        <w:ind w:right="859" w:hanging="360"/>
        <w:rPr>
          <w:rFonts w:ascii="Times New Roman" w:hAnsi="Times New Roman" w:cs="Times New Roman"/>
        </w:rPr>
      </w:pPr>
      <w:r w:rsidRPr="004258DD">
        <w:rPr>
          <w:rFonts w:ascii="Times New Roman" w:hAnsi="Times New Roman" w:cs="Times New Roman"/>
          <w:b/>
          <w:w w:val="95"/>
        </w:rPr>
        <w:t>Regulatory</w:t>
      </w:r>
      <w:r w:rsidRPr="004258DD">
        <w:rPr>
          <w:rFonts w:ascii="Times New Roman" w:hAnsi="Times New Roman" w:cs="Times New Roman"/>
          <w:b/>
          <w:spacing w:val="-1"/>
          <w:w w:val="95"/>
        </w:rPr>
        <w:t xml:space="preserve"> </w:t>
      </w:r>
      <w:r w:rsidRPr="004258DD">
        <w:rPr>
          <w:rFonts w:ascii="Times New Roman" w:hAnsi="Times New Roman" w:cs="Times New Roman"/>
          <w:b/>
          <w:w w:val="95"/>
        </w:rPr>
        <w:t>Floodway:</w:t>
      </w:r>
      <w:r w:rsidRPr="004258DD">
        <w:rPr>
          <w:rFonts w:ascii="Times New Roman" w:hAnsi="Times New Roman" w:cs="Times New Roman"/>
          <w:b/>
          <w:spacing w:val="2"/>
          <w:w w:val="95"/>
        </w:rPr>
        <w:t xml:space="preserve"> </w:t>
      </w: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channel</w:t>
      </w:r>
      <w:r w:rsidRPr="004258DD">
        <w:rPr>
          <w:rFonts w:ascii="Times New Roman" w:hAnsi="Times New Roman" w:cs="Times New Roman"/>
          <w:spacing w:val="-9"/>
          <w:w w:val="95"/>
        </w:rPr>
        <w:t xml:space="preserve"> </w:t>
      </w:r>
      <w:r w:rsidRPr="004258DD">
        <w:rPr>
          <w:rFonts w:ascii="Times New Roman" w:hAnsi="Times New Roman" w:cs="Times New Roman"/>
          <w:w w:val="95"/>
        </w:rPr>
        <w:t>of</w:t>
      </w:r>
      <w:r w:rsidRPr="004258DD">
        <w:rPr>
          <w:rFonts w:ascii="Times New Roman" w:hAnsi="Times New Roman" w:cs="Times New Roman"/>
          <w:spacing w:val="-7"/>
          <w:w w:val="95"/>
        </w:rPr>
        <w:t xml:space="preserve"> </w:t>
      </w:r>
      <w:r w:rsidRPr="004258DD">
        <w:rPr>
          <w:rFonts w:ascii="Times New Roman" w:hAnsi="Times New Roman" w:cs="Times New Roman"/>
          <w:w w:val="95"/>
        </w:rPr>
        <w:t>a</w:t>
      </w:r>
      <w:r w:rsidRPr="004258DD">
        <w:rPr>
          <w:rFonts w:ascii="Times New Roman" w:hAnsi="Times New Roman" w:cs="Times New Roman"/>
          <w:spacing w:val="-10"/>
          <w:w w:val="95"/>
        </w:rPr>
        <w:t xml:space="preserve"> </w:t>
      </w:r>
      <w:r w:rsidRPr="004258DD">
        <w:rPr>
          <w:rFonts w:ascii="Times New Roman" w:hAnsi="Times New Roman" w:cs="Times New Roman"/>
          <w:w w:val="95"/>
        </w:rPr>
        <w:t>river</w:t>
      </w:r>
      <w:r w:rsidRPr="004258DD">
        <w:rPr>
          <w:rFonts w:ascii="Times New Roman" w:hAnsi="Times New Roman" w:cs="Times New Roman"/>
          <w:spacing w:val="-10"/>
          <w:w w:val="95"/>
        </w:rPr>
        <w:t xml:space="preserve"> </w:t>
      </w:r>
      <w:r w:rsidRPr="004258DD">
        <w:rPr>
          <w:rFonts w:ascii="Times New Roman" w:hAnsi="Times New Roman" w:cs="Times New Roman"/>
          <w:w w:val="95"/>
        </w:rPr>
        <w:t>or</w:t>
      </w:r>
      <w:r w:rsidRPr="004258DD">
        <w:rPr>
          <w:rFonts w:ascii="Times New Roman" w:hAnsi="Times New Roman" w:cs="Times New Roman"/>
          <w:spacing w:val="-7"/>
          <w:w w:val="95"/>
        </w:rPr>
        <w:t xml:space="preserve"> </w:t>
      </w:r>
      <w:r w:rsidRPr="004258DD">
        <w:rPr>
          <w:rFonts w:ascii="Times New Roman" w:hAnsi="Times New Roman" w:cs="Times New Roman"/>
          <w:w w:val="95"/>
        </w:rPr>
        <w:t>other</w:t>
      </w:r>
      <w:r w:rsidRPr="004258DD">
        <w:rPr>
          <w:rFonts w:ascii="Times New Roman" w:hAnsi="Times New Roman" w:cs="Times New Roman"/>
          <w:spacing w:val="-10"/>
          <w:w w:val="95"/>
        </w:rPr>
        <w:t xml:space="preserve"> </w:t>
      </w:r>
      <w:r w:rsidRPr="004258DD">
        <w:rPr>
          <w:rFonts w:ascii="Times New Roman" w:hAnsi="Times New Roman" w:cs="Times New Roman"/>
          <w:w w:val="95"/>
        </w:rPr>
        <w:t>watercourse</w:t>
      </w:r>
      <w:r w:rsidRPr="004258DD">
        <w:rPr>
          <w:rFonts w:ascii="Times New Roman" w:hAnsi="Times New Roman" w:cs="Times New Roman"/>
          <w:spacing w:val="-8"/>
          <w:w w:val="95"/>
        </w:rPr>
        <w:t xml:space="preserve"> </w:t>
      </w:r>
      <w:r w:rsidRPr="004258DD">
        <w:rPr>
          <w:rFonts w:ascii="Times New Roman" w:hAnsi="Times New Roman" w:cs="Times New Roman"/>
          <w:w w:val="95"/>
        </w:rPr>
        <w:t>and</w:t>
      </w:r>
      <w:r w:rsidRPr="004258DD">
        <w:rPr>
          <w:rFonts w:ascii="Times New Roman" w:hAnsi="Times New Roman" w:cs="Times New Roman"/>
          <w:spacing w:val="-8"/>
          <w:w w:val="95"/>
        </w:rPr>
        <w:t xml:space="preserve"> </w:t>
      </w:r>
      <w:r w:rsidRPr="004258DD">
        <w:rPr>
          <w:rFonts w:ascii="Times New Roman" w:hAnsi="Times New Roman" w:cs="Times New Roman"/>
          <w:w w:val="95"/>
        </w:rPr>
        <w:t>the</w:t>
      </w:r>
      <w:r w:rsidRPr="004258DD">
        <w:rPr>
          <w:rFonts w:ascii="Times New Roman" w:hAnsi="Times New Roman" w:cs="Times New Roman"/>
          <w:spacing w:val="-10"/>
          <w:w w:val="95"/>
        </w:rPr>
        <w:t xml:space="preserve"> </w:t>
      </w:r>
      <w:r w:rsidRPr="004258DD">
        <w:rPr>
          <w:rFonts w:ascii="Times New Roman" w:hAnsi="Times New Roman" w:cs="Times New Roman"/>
          <w:w w:val="95"/>
        </w:rPr>
        <w:t>adjacent</w:t>
      </w:r>
      <w:r w:rsidRPr="004258DD">
        <w:rPr>
          <w:rFonts w:ascii="Times New Roman" w:hAnsi="Times New Roman" w:cs="Times New Roman"/>
          <w:spacing w:val="-9"/>
          <w:w w:val="95"/>
        </w:rPr>
        <w:t xml:space="preserve"> </w:t>
      </w:r>
      <w:r w:rsidRPr="004258DD">
        <w:rPr>
          <w:rFonts w:ascii="Times New Roman" w:hAnsi="Times New Roman" w:cs="Times New Roman"/>
          <w:w w:val="95"/>
        </w:rPr>
        <w:t xml:space="preserve">land </w:t>
      </w:r>
      <w:r w:rsidRPr="004258DD">
        <w:rPr>
          <w:rFonts w:ascii="Times New Roman" w:hAnsi="Times New Roman" w:cs="Times New Roman"/>
        </w:rPr>
        <w:t>areas</w:t>
      </w:r>
      <w:r w:rsidRPr="004258DD">
        <w:rPr>
          <w:rFonts w:ascii="Times New Roman" w:hAnsi="Times New Roman" w:cs="Times New Roman"/>
          <w:spacing w:val="-29"/>
        </w:rPr>
        <w:t xml:space="preserve"> </w:t>
      </w:r>
      <w:r w:rsidRPr="004258DD">
        <w:rPr>
          <w:rFonts w:ascii="Times New Roman" w:hAnsi="Times New Roman" w:cs="Times New Roman"/>
        </w:rPr>
        <w:t>that</w:t>
      </w:r>
      <w:r w:rsidRPr="004258DD">
        <w:rPr>
          <w:rFonts w:ascii="Times New Roman" w:hAnsi="Times New Roman" w:cs="Times New Roman"/>
          <w:spacing w:val="-28"/>
        </w:rPr>
        <w:t xml:space="preserve"> </w:t>
      </w:r>
      <w:r w:rsidRPr="004258DD">
        <w:rPr>
          <w:rFonts w:ascii="Times New Roman" w:hAnsi="Times New Roman" w:cs="Times New Roman"/>
        </w:rPr>
        <w:t>must</w:t>
      </w:r>
      <w:r w:rsidRPr="004258DD">
        <w:rPr>
          <w:rFonts w:ascii="Times New Roman" w:hAnsi="Times New Roman" w:cs="Times New Roman"/>
          <w:spacing w:val="-29"/>
        </w:rPr>
        <w:t xml:space="preserve"> </w:t>
      </w:r>
      <w:r w:rsidRPr="004258DD">
        <w:rPr>
          <w:rFonts w:ascii="Times New Roman" w:hAnsi="Times New Roman" w:cs="Times New Roman"/>
        </w:rPr>
        <w:t>be</w:t>
      </w:r>
      <w:r w:rsidRPr="004258DD">
        <w:rPr>
          <w:rFonts w:ascii="Times New Roman" w:hAnsi="Times New Roman" w:cs="Times New Roman"/>
          <w:spacing w:val="-29"/>
        </w:rPr>
        <w:t xml:space="preserve"> </w:t>
      </w:r>
      <w:r w:rsidRPr="004258DD">
        <w:rPr>
          <w:rFonts w:ascii="Times New Roman" w:hAnsi="Times New Roman" w:cs="Times New Roman"/>
        </w:rPr>
        <w:t>reserved</w:t>
      </w:r>
      <w:r w:rsidRPr="004258DD">
        <w:rPr>
          <w:rFonts w:ascii="Times New Roman" w:hAnsi="Times New Roman" w:cs="Times New Roman"/>
          <w:spacing w:val="-28"/>
        </w:rPr>
        <w:t xml:space="preserve"> </w:t>
      </w:r>
      <w:r w:rsidRPr="004258DD">
        <w:rPr>
          <w:rFonts w:ascii="Times New Roman" w:hAnsi="Times New Roman" w:cs="Times New Roman"/>
        </w:rPr>
        <w:t>in</w:t>
      </w:r>
      <w:r w:rsidRPr="004258DD">
        <w:rPr>
          <w:rFonts w:ascii="Times New Roman" w:hAnsi="Times New Roman" w:cs="Times New Roman"/>
          <w:spacing w:val="-29"/>
        </w:rPr>
        <w:t xml:space="preserve"> </w:t>
      </w:r>
      <w:r w:rsidRPr="004258DD">
        <w:rPr>
          <w:rFonts w:ascii="Times New Roman" w:hAnsi="Times New Roman" w:cs="Times New Roman"/>
        </w:rPr>
        <w:t>order</w:t>
      </w:r>
      <w:r w:rsidRPr="004258DD">
        <w:rPr>
          <w:rFonts w:ascii="Times New Roman" w:hAnsi="Times New Roman" w:cs="Times New Roman"/>
          <w:spacing w:val="-28"/>
        </w:rPr>
        <w:t xml:space="preserve"> </w:t>
      </w:r>
      <w:r w:rsidRPr="004258DD">
        <w:rPr>
          <w:rFonts w:ascii="Times New Roman" w:hAnsi="Times New Roman" w:cs="Times New Roman"/>
        </w:rPr>
        <w:t>to</w:t>
      </w:r>
      <w:r w:rsidRPr="004258DD">
        <w:rPr>
          <w:rFonts w:ascii="Times New Roman" w:hAnsi="Times New Roman" w:cs="Times New Roman"/>
          <w:spacing w:val="-29"/>
        </w:rPr>
        <w:t xml:space="preserve"> </w:t>
      </w:r>
      <w:r w:rsidRPr="004258DD">
        <w:rPr>
          <w:rFonts w:ascii="Times New Roman" w:hAnsi="Times New Roman" w:cs="Times New Roman"/>
        </w:rPr>
        <w:t>discharge</w:t>
      </w:r>
      <w:r w:rsidRPr="004258DD">
        <w:rPr>
          <w:rFonts w:ascii="Times New Roman" w:hAnsi="Times New Roman" w:cs="Times New Roman"/>
          <w:spacing w:val="-28"/>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base</w:t>
      </w:r>
      <w:r w:rsidRPr="004258DD">
        <w:rPr>
          <w:rFonts w:ascii="Times New Roman" w:hAnsi="Times New Roman" w:cs="Times New Roman"/>
          <w:spacing w:val="-29"/>
        </w:rPr>
        <w:t xml:space="preserve"> </w:t>
      </w:r>
      <w:r w:rsidRPr="004258DD">
        <w:rPr>
          <w:rFonts w:ascii="Times New Roman" w:hAnsi="Times New Roman" w:cs="Times New Roman"/>
        </w:rPr>
        <w:t>flood</w:t>
      </w:r>
      <w:r w:rsidRPr="004258DD">
        <w:rPr>
          <w:rFonts w:ascii="Times New Roman" w:hAnsi="Times New Roman" w:cs="Times New Roman"/>
          <w:spacing w:val="-28"/>
        </w:rPr>
        <w:t xml:space="preserve"> </w:t>
      </w:r>
      <w:r w:rsidRPr="004258DD">
        <w:rPr>
          <w:rFonts w:ascii="Times New Roman" w:hAnsi="Times New Roman" w:cs="Times New Roman"/>
        </w:rPr>
        <w:t>without</w:t>
      </w:r>
      <w:r w:rsidRPr="004258DD">
        <w:rPr>
          <w:rFonts w:ascii="Times New Roman" w:hAnsi="Times New Roman" w:cs="Times New Roman"/>
          <w:spacing w:val="-29"/>
        </w:rPr>
        <w:t xml:space="preserve"> </w:t>
      </w:r>
      <w:r w:rsidRPr="004258DD">
        <w:rPr>
          <w:rFonts w:ascii="Times New Roman" w:hAnsi="Times New Roman" w:cs="Times New Roman"/>
        </w:rPr>
        <w:t>cumulatively increasing</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water</w:t>
      </w:r>
      <w:r w:rsidRPr="004258DD">
        <w:rPr>
          <w:rFonts w:ascii="Times New Roman" w:hAnsi="Times New Roman" w:cs="Times New Roman"/>
          <w:spacing w:val="-12"/>
        </w:rPr>
        <w:t xml:space="preserve"> </w:t>
      </w:r>
      <w:r w:rsidRPr="004258DD">
        <w:rPr>
          <w:rFonts w:ascii="Times New Roman" w:hAnsi="Times New Roman" w:cs="Times New Roman"/>
        </w:rPr>
        <w:t>surface</w:t>
      </w:r>
      <w:r w:rsidRPr="004258DD">
        <w:rPr>
          <w:rFonts w:ascii="Times New Roman" w:hAnsi="Times New Roman" w:cs="Times New Roman"/>
          <w:spacing w:val="-13"/>
        </w:rPr>
        <w:t xml:space="preserve"> </w:t>
      </w:r>
      <w:r w:rsidRPr="004258DD">
        <w:rPr>
          <w:rFonts w:ascii="Times New Roman" w:hAnsi="Times New Roman" w:cs="Times New Roman"/>
        </w:rPr>
        <w:t>elevation</w:t>
      </w:r>
      <w:r w:rsidRPr="004258DD">
        <w:rPr>
          <w:rFonts w:ascii="Times New Roman" w:hAnsi="Times New Roman" w:cs="Times New Roman"/>
          <w:spacing w:val="-14"/>
        </w:rPr>
        <w:t xml:space="preserve"> </w:t>
      </w:r>
      <w:r w:rsidRPr="004258DD">
        <w:rPr>
          <w:rFonts w:ascii="Times New Roman" w:hAnsi="Times New Roman" w:cs="Times New Roman"/>
        </w:rPr>
        <w:t>more</w:t>
      </w:r>
      <w:r w:rsidRPr="004258DD">
        <w:rPr>
          <w:rFonts w:ascii="Times New Roman" w:hAnsi="Times New Roman" w:cs="Times New Roman"/>
          <w:spacing w:val="-13"/>
        </w:rPr>
        <w:t xml:space="preserve"> </w:t>
      </w:r>
      <w:r w:rsidRPr="004258DD">
        <w:rPr>
          <w:rFonts w:ascii="Times New Roman" w:hAnsi="Times New Roman" w:cs="Times New Roman"/>
        </w:rPr>
        <w:t>than</w:t>
      </w:r>
      <w:r w:rsidRPr="004258DD">
        <w:rPr>
          <w:rFonts w:ascii="Times New Roman" w:hAnsi="Times New Roman" w:cs="Times New Roman"/>
          <w:spacing w:val="-13"/>
        </w:rPr>
        <w:t xml:space="preserve"> </w:t>
      </w:r>
      <w:r w:rsidRPr="004258DD">
        <w:rPr>
          <w:rFonts w:ascii="Times New Roman" w:hAnsi="Times New Roman" w:cs="Times New Roman"/>
        </w:rPr>
        <w:t>one</w:t>
      </w:r>
      <w:r w:rsidRPr="004258DD">
        <w:rPr>
          <w:rFonts w:ascii="Times New Roman" w:hAnsi="Times New Roman" w:cs="Times New Roman"/>
          <w:spacing w:val="-13"/>
        </w:rPr>
        <w:t xml:space="preserve"> </w:t>
      </w:r>
      <w:r w:rsidRPr="004258DD">
        <w:rPr>
          <w:rFonts w:ascii="Times New Roman" w:hAnsi="Times New Roman" w:cs="Times New Roman"/>
        </w:rPr>
        <w:t>(1)</w:t>
      </w:r>
      <w:r w:rsidRPr="004258DD">
        <w:rPr>
          <w:rFonts w:ascii="Times New Roman" w:hAnsi="Times New Roman" w:cs="Times New Roman"/>
          <w:spacing w:val="-12"/>
        </w:rPr>
        <w:t xml:space="preserve"> </w:t>
      </w:r>
      <w:r w:rsidRPr="004258DD">
        <w:rPr>
          <w:rFonts w:ascii="Times New Roman" w:hAnsi="Times New Roman" w:cs="Times New Roman"/>
        </w:rPr>
        <w:t>foot</w:t>
      </w:r>
    </w:p>
    <w:p w:rsidR="00277ED5" w:rsidRPr="004258DD" w:rsidRDefault="00277ED5">
      <w:pPr>
        <w:pStyle w:val="BodyText"/>
        <w:spacing w:before="7"/>
        <w:rPr>
          <w:rFonts w:ascii="Times New Roman" w:hAnsi="Times New Roman" w:cs="Times New Roman"/>
          <w:sz w:val="19"/>
        </w:rPr>
      </w:pPr>
    </w:p>
    <w:p w:rsidR="00A55C6A" w:rsidRDefault="00AC371E">
      <w:pPr>
        <w:pStyle w:val="ListParagraph"/>
        <w:numPr>
          <w:ilvl w:val="0"/>
          <w:numId w:val="37"/>
        </w:numPr>
        <w:tabs>
          <w:tab w:val="left" w:pos="1581"/>
        </w:tabs>
        <w:spacing w:line="220" w:lineRule="auto"/>
        <w:ind w:right="856" w:hanging="360"/>
        <w:rPr>
          <w:rFonts w:ascii="Times New Roman" w:hAnsi="Times New Roman" w:cs="Times New Roman"/>
        </w:rPr>
      </w:pPr>
      <w:r w:rsidRPr="004258DD">
        <w:rPr>
          <w:rFonts w:ascii="Times New Roman" w:hAnsi="Times New Roman" w:cs="Times New Roman"/>
          <w:b/>
        </w:rPr>
        <w:t>Replat:</w:t>
      </w:r>
      <w:r w:rsidRPr="004258DD">
        <w:rPr>
          <w:rFonts w:ascii="Times New Roman" w:hAnsi="Times New Roman" w:cs="Times New Roman"/>
          <w:b/>
          <w:spacing w:val="-26"/>
        </w:rPr>
        <w:t xml:space="preserve"> </w:t>
      </w:r>
      <w:r w:rsidRPr="004258DD">
        <w:rPr>
          <w:rFonts w:ascii="Times New Roman" w:hAnsi="Times New Roman" w:cs="Times New Roman"/>
        </w:rPr>
        <w:t>Any</w:t>
      </w:r>
      <w:r w:rsidRPr="004258DD">
        <w:rPr>
          <w:rFonts w:ascii="Times New Roman" w:hAnsi="Times New Roman" w:cs="Times New Roman"/>
          <w:spacing w:val="-37"/>
        </w:rPr>
        <w:t xml:space="preserve"> </w:t>
      </w:r>
      <w:r w:rsidRPr="004258DD">
        <w:rPr>
          <w:rFonts w:ascii="Times New Roman" w:hAnsi="Times New Roman" w:cs="Times New Roman"/>
        </w:rPr>
        <w:t>change</w:t>
      </w:r>
      <w:r w:rsidRPr="004258DD">
        <w:rPr>
          <w:rFonts w:ascii="Times New Roman" w:hAnsi="Times New Roman" w:cs="Times New Roman"/>
          <w:spacing w:val="-37"/>
        </w:rPr>
        <w:t xml:space="preserve"> </w:t>
      </w:r>
      <w:r w:rsidRPr="004258DD">
        <w:rPr>
          <w:rFonts w:ascii="Times New Roman" w:hAnsi="Times New Roman" w:cs="Times New Roman"/>
        </w:rPr>
        <w:t>to</w:t>
      </w:r>
      <w:r w:rsidRPr="004258DD">
        <w:rPr>
          <w:rFonts w:ascii="Times New Roman" w:hAnsi="Times New Roman" w:cs="Times New Roman"/>
          <w:spacing w:val="-36"/>
        </w:rPr>
        <w:t xml:space="preserve"> </w:t>
      </w:r>
      <w:r w:rsidRPr="004258DD">
        <w:rPr>
          <w:rFonts w:ascii="Times New Roman" w:hAnsi="Times New Roman" w:cs="Times New Roman"/>
        </w:rPr>
        <w:t>an</w:t>
      </w:r>
      <w:r w:rsidRPr="004258DD">
        <w:rPr>
          <w:rFonts w:ascii="Times New Roman" w:hAnsi="Times New Roman" w:cs="Times New Roman"/>
          <w:spacing w:val="-37"/>
        </w:rPr>
        <w:t xml:space="preserve"> </w:t>
      </w:r>
      <w:r w:rsidRPr="004258DD">
        <w:rPr>
          <w:rFonts w:ascii="Times New Roman" w:hAnsi="Times New Roman" w:cs="Times New Roman"/>
        </w:rPr>
        <w:t>approved</w:t>
      </w:r>
      <w:r w:rsidRPr="004258DD">
        <w:rPr>
          <w:rFonts w:ascii="Times New Roman" w:hAnsi="Times New Roman" w:cs="Times New Roman"/>
          <w:spacing w:val="-36"/>
        </w:rPr>
        <w:t xml:space="preserve"> </w:t>
      </w:r>
      <w:r w:rsidRPr="004258DD">
        <w:rPr>
          <w:rFonts w:ascii="Times New Roman" w:hAnsi="Times New Roman" w:cs="Times New Roman"/>
        </w:rPr>
        <w:t>plat</w:t>
      </w:r>
      <w:r w:rsidRPr="004258DD">
        <w:rPr>
          <w:rFonts w:ascii="Times New Roman" w:hAnsi="Times New Roman" w:cs="Times New Roman"/>
          <w:spacing w:val="-37"/>
        </w:rPr>
        <w:t xml:space="preserve"> </w:t>
      </w:r>
      <w:r w:rsidRPr="004258DD">
        <w:rPr>
          <w:rFonts w:ascii="Times New Roman" w:hAnsi="Times New Roman" w:cs="Times New Roman"/>
        </w:rPr>
        <w:t>to</w:t>
      </w:r>
      <w:r w:rsidRPr="004258DD">
        <w:rPr>
          <w:rFonts w:ascii="Times New Roman" w:hAnsi="Times New Roman" w:cs="Times New Roman"/>
          <w:spacing w:val="-38"/>
        </w:rPr>
        <w:t xml:space="preserve"> </w:t>
      </w:r>
      <w:r w:rsidRPr="004258DD">
        <w:rPr>
          <w:rFonts w:ascii="Times New Roman" w:hAnsi="Times New Roman" w:cs="Times New Roman"/>
        </w:rPr>
        <w:t>reflect</w:t>
      </w:r>
      <w:r w:rsidRPr="004258DD">
        <w:rPr>
          <w:rFonts w:ascii="Times New Roman" w:hAnsi="Times New Roman" w:cs="Times New Roman"/>
          <w:spacing w:val="-38"/>
        </w:rPr>
        <w:t xml:space="preserve"> </w:t>
      </w:r>
      <w:r w:rsidRPr="004258DD">
        <w:rPr>
          <w:rFonts w:ascii="Times New Roman" w:hAnsi="Times New Roman" w:cs="Times New Roman"/>
        </w:rPr>
        <w:t>any</w:t>
      </w:r>
      <w:r w:rsidRPr="004258DD">
        <w:rPr>
          <w:rFonts w:ascii="Times New Roman" w:hAnsi="Times New Roman" w:cs="Times New Roman"/>
          <w:spacing w:val="-37"/>
        </w:rPr>
        <w:t xml:space="preserve"> </w:t>
      </w:r>
      <w:r w:rsidRPr="004258DD">
        <w:rPr>
          <w:rFonts w:ascii="Times New Roman" w:hAnsi="Times New Roman" w:cs="Times New Roman"/>
        </w:rPr>
        <w:t>change</w:t>
      </w:r>
      <w:r w:rsidRPr="004258DD">
        <w:rPr>
          <w:rFonts w:ascii="Times New Roman" w:hAnsi="Times New Roman" w:cs="Times New Roman"/>
          <w:spacing w:val="-37"/>
        </w:rPr>
        <w:t xml:space="preserve"> </w:t>
      </w:r>
      <w:r w:rsidRPr="004258DD">
        <w:rPr>
          <w:rFonts w:ascii="Times New Roman" w:hAnsi="Times New Roman" w:cs="Times New Roman"/>
        </w:rPr>
        <w:t>in</w:t>
      </w:r>
      <w:r w:rsidRPr="004258DD">
        <w:rPr>
          <w:rFonts w:ascii="Times New Roman" w:hAnsi="Times New Roman" w:cs="Times New Roman"/>
          <w:spacing w:val="-37"/>
        </w:rPr>
        <w:t xml:space="preserve"> </w:t>
      </w:r>
      <w:r w:rsidRPr="004258DD">
        <w:rPr>
          <w:rFonts w:ascii="Times New Roman" w:hAnsi="Times New Roman" w:cs="Times New Roman"/>
        </w:rPr>
        <w:t>any</w:t>
      </w:r>
      <w:r w:rsidRPr="004258DD">
        <w:rPr>
          <w:rFonts w:ascii="Times New Roman" w:hAnsi="Times New Roman" w:cs="Times New Roman"/>
          <w:spacing w:val="-37"/>
        </w:rPr>
        <w:t xml:space="preserve"> </w:t>
      </w:r>
      <w:r w:rsidRPr="004258DD">
        <w:rPr>
          <w:rFonts w:ascii="Times New Roman" w:hAnsi="Times New Roman" w:cs="Times New Roman"/>
        </w:rPr>
        <w:t>street</w:t>
      </w:r>
      <w:r w:rsidRPr="004258DD">
        <w:rPr>
          <w:rFonts w:ascii="Times New Roman" w:hAnsi="Times New Roman" w:cs="Times New Roman"/>
          <w:spacing w:val="-37"/>
        </w:rPr>
        <w:t xml:space="preserve"> </w:t>
      </w:r>
      <w:r w:rsidRPr="004258DD">
        <w:rPr>
          <w:rFonts w:ascii="Times New Roman" w:hAnsi="Times New Roman" w:cs="Times New Roman"/>
        </w:rPr>
        <w:t>layout</w:t>
      </w:r>
      <w:r w:rsidRPr="004258DD">
        <w:rPr>
          <w:rFonts w:ascii="Times New Roman" w:hAnsi="Times New Roman" w:cs="Times New Roman"/>
          <w:spacing w:val="-37"/>
        </w:rPr>
        <w:t xml:space="preserve"> </w:t>
      </w:r>
      <w:r w:rsidRPr="004258DD">
        <w:rPr>
          <w:rFonts w:ascii="Times New Roman" w:hAnsi="Times New Roman" w:cs="Times New Roman"/>
        </w:rPr>
        <w:t>or</w:t>
      </w:r>
      <w:r w:rsidRPr="004258DD">
        <w:rPr>
          <w:rFonts w:ascii="Times New Roman" w:hAnsi="Times New Roman" w:cs="Times New Roman"/>
          <w:spacing w:val="-37"/>
        </w:rPr>
        <w:t xml:space="preserve"> </w:t>
      </w:r>
      <w:r w:rsidRPr="004258DD">
        <w:rPr>
          <w:rFonts w:ascii="Times New Roman" w:hAnsi="Times New Roman" w:cs="Times New Roman"/>
        </w:rPr>
        <w:t xml:space="preserve">any </w:t>
      </w:r>
      <w:r w:rsidRPr="004258DD">
        <w:rPr>
          <w:rFonts w:ascii="Times New Roman" w:hAnsi="Times New Roman" w:cs="Times New Roman"/>
          <w:w w:val="95"/>
        </w:rPr>
        <w:t>other</w:t>
      </w:r>
      <w:r w:rsidRPr="004258DD">
        <w:rPr>
          <w:rFonts w:ascii="Times New Roman" w:hAnsi="Times New Roman" w:cs="Times New Roman"/>
          <w:spacing w:val="-20"/>
          <w:w w:val="95"/>
        </w:rPr>
        <w:t xml:space="preserve"> </w:t>
      </w:r>
      <w:r w:rsidRPr="004258DD">
        <w:rPr>
          <w:rFonts w:ascii="Times New Roman" w:hAnsi="Times New Roman" w:cs="Times New Roman"/>
          <w:w w:val="95"/>
        </w:rPr>
        <w:t>public</w:t>
      </w:r>
      <w:r w:rsidRPr="004258DD">
        <w:rPr>
          <w:rFonts w:ascii="Times New Roman" w:hAnsi="Times New Roman" w:cs="Times New Roman"/>
          <w:spacing w:val="-21"/>
          <w:w w:val="95"/>
        </w:rPr>
        <w:t xml:space="preserve"> </w:t>
      </w:r>
      <w:r w:rsidRPr="004258DD">
        <w:rPr>
          <w:rFonts w:ascii="Times New Roman" w:hAnsi="Times New Roman" w:cs="Times New Roman"/>
          <w:w w:val="95"/>
        </w:rPr>
        <w:t>improvement,</w:t>
      </w:r>
      <w:r w:rsidRPr="004258DD">
        <w:rPr>
          <w:rFonts w:ascii="Times New Roman" w:hAnsi="Times New Roman" w:cs="Times New Roman"/>
          <w:spacing w:val="-20"/>
          <w:w w:val="95"/>
        </w:rPr>
        <w:t xml:space="preserve"> </w:t>
      </w:r>
      <w:r w:rsidRPr="004258DD">
        <w:rPr>
          <w:rFonts w:ascii="Times New Roman" w:hAnsi="Times New Roman" w:cs="Times New Roman"/>
          <w:w w:val="95"/>
        </w:rPr>
        <w:t>lot</w:t>
      </w:r>
      <w:r w:rsidRPr="004258DD">
        <w:rPr>
          <w:rFonts w:ascii="Times New Roman" w:hAnsi="Times New Roman" w:cs="Times New Roman"/>
          <w:spacing w:val="-21"/>
          <w:w w:val="95"/>
        </w:rPr>
        <w:t xml:space="preserve"> </w:t>
      </w:r>
      <w:r w:rsidRPr="004258DD">
        <w:rPr>
          <w:rFonts w:ascii="Times New Roman" w:hAnsi="Times New Roman" w:cs="Times New Roman"/>
          <w:w w:val="95"/>
        </w:rPr>
        <w:t>line,</w:t>
      </w:r>
      <w:r w:rsidRPr="004258DD">
        <w:rPr>
          <w:rFonts w:ascii="Times New Roman" w:hAnsi="Times New Roman" w:cs="Times New Roman"/>
          <w:spacing w:val="-20"/>
          <w:w w:val="95"/>
        </w:rPr>
        <w:t xml:space="preserve"> </w:t>
      </w:r>
      <w:r w:rsidRPr="004258DD">
        <w:rPr>
          <w:rFonts w:ascii="Times New Roman" w:hAnsi="Times New Roman" w:cs="Times New Roman"/>
          <w:w w:val="95"/>
        </w:rPr>
        <w:t>amount</w:t>
      </w:r>
      <w:r w:rsidRPr="004258DD">
        <w:rPr>
          <w:rFonts w:ascii="Times New Roman" w:hAnsi="Times New Roman" w:cs="Times New Roman"/>
          <w:spacing w:val="-20"/>
          <w:w w:val="95"/>
        </w:rPr>
        <w:t xml:space="preserve"> </w:t>
      </w:r>
      <w:r w:rsidRPr="004258DD">
        <w:rPr>
          <w:rFonts w:ascii="Times New Roman" w:hAnsi="Times New Roman" w:cs="Times New Roman"/>
          <w:w w:val="95"/>
        </w:rPr>
        <w:t>of</w:t>
      </w:r>
      <w:r w:rsidRPr="004258DD">
        <w:rPr>
          <w:rFonts w:ascii="Times New Roman" w:hAnsi="Times New Roman" w:cs="Times New Roman"/>
          <w:spacing w:val="-20"/>
          <w:w w:val="95"/>
        </w:rPr>
        <w:t xml:space="preserve"> </w:t>
      </w:r>
      <w:r w:rsidRPr="004258DD">
        <w:rPr>
          <w:rFonts w:ascii="Times New Roman" w:hAnsi="Times New Roman" w:cs="Times New Roman"/>
          <w:w w:val="95"/>
        </w:rPr>
        <w:t>land</w:t>
      </w:r>
      <w:r w:rsidRPr="004258DD">
        <w:rPr>
          <w:rFonts w:ascii="Times New Roman" w:hAnsi="Times New Roman" w:cs="Times New Roman"/>
          <w:spacing w:val="-20"/>
          <w:w w:val="95"/>
        </w:rPr>
        <w:t xml:space="preserve"> </w:t>
      </w:r>
      <w:r w:rsidRPr="004258DD">
        <w:rPr>
          <w:rFonts w:ascii="Times New Roman" w:hAnsi="Times New Roman" w:cs="Times New Roman"/>
          <w:w w:val="95"/>
        </w:rPr>
        <w:t>reserved</w:t>
      </w:r>
      <w:r w:rsidRPr="004258DD">
        <w:rPr>
          <w:rFonts w:ascii="Times New Roman" w:hAnsi="Times New Roman" w:cs="Times New Roman"/>
          <w:spacing w:val="-20"/>
          <w:w w:val="95"/>
        </w:rPr>
        <w:t xml:space="preserve"> </w:t>
      </w:r>
      <w:r w:rsidRPr="004258DD">
        <w:rPr>
          <w:rFonts w:ascii="Times New Roman" w:hAnsi="Times New Roman" w:cs="Times New Roman"/>
          <w:w w:val="95"/>
        </w:rPr>
        <w:t>for</w:t>
      </w:r>
      <w:r w:rsidRPr="004258DD">
        <w:rPr>
          <w:rFonts w:ascii="Times New Roman" w:hAnsi="Times New Roman" w:cs="Times New Roman"/>
          <w:spacing w:val="-19"/>
          <w:w w:val="95"/>
        </w:rPr>
        <w:t xml:space="preserve"> </w:t>
      </w:r>
      <w:r w:rsidRPr="004258DD">
        <w:rPr>
          <w:rFonts w:ascii="Times New Roman" w:hAnsi="Times New Roman" w:cs="Times New Roman"/>
          <w:w w:val="95"/>
        </w:rPr>
        <w:t>public</w:t>
      </w:r>
      <w:r w:rsidRPr="004258DD">
        <w:rPr>
          <w:rFonts w:ascii="Times New Roman" w:hAnsi="Times New Roman" w:cs="Times New Roman"/>
          <w:spacing w:val="-21"/>
          <w:w w:val="95"/>
        </w:rPr>
        <w:t xml:space="preserve"> </w:t>
      </w:r>
      <w:r w:rsidRPr="004258DD">
        <w:rPr>
          <w:rFonts w:ascii="Times New Roman" w:hAnsi="Times New Roman" w:cs="Times New Roman"/>
          <w:w w:val="95"/>
        </w:rPr>
        <w:t>use</w:t>
      </w:r>
      <w:r w:rsidRPr="004258DD">
        <w:rPr>
          <w:rFonts w:ascii="Times New Roman" w:hAnsi="Times New Roman" w:cs="Times New Roman"/>
          <w:spacing w:val="-19"/>
          <w:w w:val="95"/>
        </w:rPr>
        <w:t xml:space="preserve"> </w:t>
      </w:r>
      <w:r w:rsidRPr="004258DD">
        <w:rPr>
          <w:rFonts w:ascii="Times New Roman" w:hAnsi="Times New Roman" w:cs="Times New Roman"/>
          <w:w w:val="95"/>
        </w:rPr>
        <w:t>or</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 xml:space="preserve">common </w:t>
      </w:r>
      <w:r w:rsidRPr="004258DD">
        <w:rPr>
          <w:rFonts w:ascii="Times New Roman" w:hAnsi="Times New Roman" w:cs="Times New Roman"/>
        </w:rPr>
        <w:t>use</w:t>
      </w:r>
      <w:r w:rsidRPr="004258DD">
        <w:rPr>
          <w:rFonts w:ascii="Times New Roman" w:hAnsi="Times New Roman" w:cs="Times New Roman"/>
          <w:spacing w:val="-9"/>
        </w:rPr>
        <w:t xml:space="preserve"> </w:t>
      </w:r>
      <w:r w:rsidRPr="004258DD">
        <w:rPr>
          <w:rFonts w:ascii="Times New Roman" w:hAnsi="Times New Roman" w:cs="Times New Roman"/>
        </w:rPr>
        <w:t>of</w:t>
      </w:r>
      <w:r w:rsidRPr="004258DD">
        <w:rPr>
          <w:rFonts w:ascii="Times New Roman" w:hAnsi="Times New Roman" w:cs="Times New Roman"/>
          <w:spacing w:val="-7"/>
        </w:rPr>
        <w:t xml:space="preserve"> </w:t>
      </w:r>
      <w:r w:rsidRPr="004258DD">
        <w:rPr>
          <w:rFonts w:ascii="Times New Roman" w:hAnsi="Times New Roman" w:cs="Times New Roman"/>
        </w:rPr>
        <w:t>lot</w:t>
      </w:r>
      <w:r w:rsidRPr="004258DD">
        <w:rPr>
          <w:rFonts w:ascii="Times New Roman" w:hAnsi="Times New Roman" w:cs="Times New Roman"/>
          <w:spacing w:val="-8"/>
        </w:rPr>
        <w:t xml:space="preserve"> </w:t>
      </w:r>
      <w:r w:rsidRPr="004258DD">
        <w:rPr>
          <w:rFonts w:ascii="Times New Roman" w:hAnsi="Times New Roman" w:cs="Times New Roman"/>
        </w:rPr>
        <w:t>owners,</w:t>
      </w:r>
      <w:r w:rsidRPr="004258DD">
        <w:rPr>
          <w:rFonts w:ascii="Times New Roman" w:hAnsi="Times New Roman" w:cs="Times New Roman"/>
          <w:spacing w:val="-9"/>
        </w:rPr>
        <w:t xml:space="preserve"> </w:t>
      </w:r>
      <w:r w:rsidRPr="004258DD">
        <w:rPr>
          <w:rFonts w:ascii="Times New Roman" w:hAnsi="Times New Roman" w:cs="Times New Roman"/>
        </w:rPr>
        <w:t>or</w:t>
      </w:r>
      <w:r w:rsidRPr="004258DD">
        <w:rPr>
          <w:rFonts w:ascii="Times New Roman" w:hAnsi="Times New Roman" w:cs="Times New Roman"/>
          <w:spacing w:val="-7"/>
        </w:rPr>
        <w:t xml:space="preserve"> </w:t>
      </w:r>
      <w:r w:rsidRPr="004258DD">
        <w:rPr>
          <w:rFonts w:ascii="Times New Roman" w:hAnsi="Times New Roman" w:cs="Times New Roman"/>
        </w:rPr>
        <w:t>easements</w:t>
      </w:r>
      <w:r w:rsidRPr="004258DD">
        <w:rPr>
          <w:rFonts w:ascii="Times New Roman" w:hAnsi="Times New Roman" w:cs="Times New Roman"/>
          <w:spacing w:val="-7"/>
        </w:rPr>
        <w:t xml:space="preserve"> </w:t>
      </w:r>
      <w:r w:rsidRPr="004258DD">
        <w:rPr>
          <w:rFonts w:ascii="Times New Roman" w:hAnsi="Times New Roman" w:cs="Times New Roman"/>
        </w:rPr>
        <w:t>shown.</w:t>
      </w:r>
    </w:p>
    <w:p w:rsidR="00A55C6A" w:rsidRDefault="00A55C6A">
      <w:pPr>
        <w:rPr>
          <w:rFonts w:ascii="Times New Roman" w:hAnsi="Times New Roman" w:cs="Times New Roman"/>
        </w:rPr>
      </w:pPr>
      <w:r>
        <w:rPr>
          <w:rFonts w:ascii="Times New Roman" w:hAnsi="Times New Roman" w:cs="Times New Roman"/>
        </w:rPr>
        <w:br w:type="page"/>
      </w:r>
    </w:p>
    <w:p w:rsidR="00277ED5" w:rsidRPr="004258DD" w:rsidRDefault="00277ED5" w:rsidP="00A55C6A">
      <w:pPr>
        <w:pStyle w:val="ListParagraph"/>
        <w:tabs>
          <w:tab w:val="left" w:pos="1581"/>
        </w:tabs>
        <w:spacing w:line="220" w:lineRule="auto"/>
        <w:ind w:right="856" w:firstLine="0"/>
        <w:rPr>
          <w:rFonts w:ascii="Times New Roman" w:hAnsi="Times New Roman" w:cs="Times New Roman"/>
        </w:rPr>
      </w:pPr>
    </w:p>
    <w:p w:rsidR="00277ED5" w:rsidRPr="004258DD" w:rsidRDefault="00277ED5">
      <w:pPr>
        <w:pStyle w:val="BodyText"/>
        <w:spacing w:before="1"/>
        <w:rPr>
          <w:rFonts w:ascii="Times New Roman" w:hAnsi="Times New Roman" w:cs="Times New Roman"/>
          <w:sz w:val="20"/>
        </w:rPr>
      </w:pPr>
    </w:p>
    <w:p w:rsidR="00277ED5" w:rsidRPr="004258DD" w:rsidRDefault="00AC371E">
      <w:pPr>
        <w:pStyle w:val="ListParagraph"/>
        <w:numPr>
          <w:ilvl w:val="0"/>
          <w:numId w:val="37"/>
        </w:numPr>
        <w:tabs>
          <w:tab w:val="left" w:pos="1581"/>
        </w:tabs>
        <w:spacing w:line="216" w:lineRule="auto"/>
        <w:ind w:right="859" w:hanging="360"/>
        <w:rPr>
          <w:rFonts w:ascii="Times New Roman" w:hAnsi="Times New Roman" w:cs="Times New Roman"/>
        </w:rPr>
      </w:pPr>
      <w:r w:rsidRPr="004258DD">
        <w:rPr>
          <w:rFonts w:ascii="Times New Roman" w:hAnsi="Times New Roman" w:cs="Times New Roman"/>
          <w:b/>
        </w:rPr>
        <w:t>Replatting:</w:t>
      </w:r>
      <w:r w:rsidRPr="004258DD">
        <w:rPr>
          <w:rFonts w:ascii="Times New Roman" w:hAnsi="Times New Roman" w:cs="Times New Roman"/>
          <w:b/>
          <w:spacing w:val="43"/>
        </w:rPr>
        <w:t xml:space="preserve"> </w:t>
      </w:r>
      <w:r w:rsidRPr="004258DD">
        <w:rPr>
          <w:rFonts w:ascii="Times New Roman" w:hAnsi="Times New Roman" w:cs="Times New Roman"/>
        </w:rPr>
        <w:t>The</w:t>
      </w:r>
      <w:r w:rsidRPr="004258DD">
        <w:rPr>
          <w:rFonts w:ascii="Times New Roman" w:hAnsi="Times New Roman" w:cs="Times New Roman"/>
          <w:spacing w:val="-15"/>
        </w:rPr>
        <w:t xml:space="preserve"> </w:t>
      </w:r>
      <w:r w:rsidRPr="004258DD">
        <w:rPr>
          <w:rFonts w:ascii="Times New Roman" w:hAnsi="Times New Roman" w:cs="Times New Roman"/>
        </w:rPr>
        <w:t>resubdivision</w:t>
      </w:r>
      <w:r w:rsidRPr="004258DD">
        <w:rPr>
          <w:rFonts w:ascii="Times New Roman" w:hAnsi="Times New Roman" w:cs="Times New Roman"/>
          <w:spacing w:val="-16"/>
        </w:rPr>
        <w:t xml:space="preserve"> </w:t>
      </w:r>
      <w:r w:rsidRPr="004258DD">
        <w:rPr>
          <w:rFonts w:ascii="Times New Roman" w:hAnsi="Times New Roman" w:cs="Times New Roman"/>
        </w:rPr>
        <w:t>of</w:t>
      </w:r>
      <w:r w:rsidRPr="004258DD">
        <w:rPr>
          <w:rFonts w:ascii="Times New Roman" w:hAnsi="Times New Roman" w:cs="Times New Roman"/>
          <w:spacing w:val="-15"/>
        </w:rPr>
        <w:t xml:space="preserve"> </w:t>
      </w:r>
      <w:r w:rsidRPr="004258DD">
        <w:rPr>
          <w:rFonts w:ascii="Times New Roman" w:hAnsi="Times New Roman" w:cs="Times New Roman"/>
        </w:rPr>
        <w:t>any</w:t>
      </w:r>
      <w:r w:rsidRPr="004258DD">
        <w:rPr>
          <w:rFonts w:ascii="Times New Roman" w:hAnsi="Times New Roman" w:cs="Times New Roman"/>
          <w:spacing w:val="-15"/>
        </w:rPr>
        <w:t xml:space="preserve"> </w:t>
      </w:r>
      <w:r w:rsidRPr="004258DD">
        <w:rPr>
          <w:rFonts w:ascii="Times New Roman" w:hAnsi="Times New Roman" w:cs="Times New Roman"/>
        </w:rPr>
        <w:t>part</w:t>
      </w:r>
      <w:r w:rsidRPr="004258DD">
        <w:rPr>
          <w:rFonts w:ascii="Times New Roman" w:hAnsi="Times New Roman" w:cs="Times New Roman"/>
          <w:spacing w:val="-15"/>
        </w:rPr>
        <w:t xml:space="preserve"> </w:t>
      </w:r>
      <w:r w:rsidRPr="004258DD">
        <w:rPr>
          <w:rFonts w:ascii="Times New Roman" w:hAnsi="Times New Roman" w:cs="Times New Roman"/>
        </w:rPr>
        <w:t>or</w:t>
      </w:r>
      <w:r w:rsidRPr="004258DD">
        <w:rPr>
          <w:rFonts w:ascii="Times New Roman" w:hAnsi="Times New Roman" w:cs="Times New Roman"/>
          <w:spacing w:val="-15"/>
        </w:rPr>
        <w:t xml:space="preserve"> </w:t>
      </w:r>
      <w:r w:rsidRPr="004258DD">
        <w:rPr>
          <w:rFonts w:ascii="Times New Roman" w:hAnsi="Times New Roman" w:cs="Times New Roman"/>
        </w:rPr>
        <w:t>all</w:t>
      </w:r>
      <w:r w:rsidRPr="004258DD">
        <w:rPr>
          <w:rFonts w:ascii="Times New Roman" w:hAnsi="Times New Roman" w:cs="Times New Roman"/>
          <w:spacing w:val="-15"/>
        </w:rPr>
        <w:t xml:space="preserve"> </w:t>
      </w:r>
      <w:r w:rsidRPr="004258DD">
        <w:rPr>
          <w:rFonts w:ascii="Times New Roman" w:hAnsi="Times New Roman" w:cs="Times New Roman"/>
        </w:rPr>
        <w:t>of</w:t>
      </w:r>
      <w:r w:rsidRPr="004258DD">
        <w:rPr>
          <w:rFonts w:ascii="Times New Roman" w:hAnsi="Times New Roman" w:cs="Times New Roman"/>
          <w:spacing w:val="-15"/>
        </w:rPr>
        <w:t xml:space="preserve"> </w:t>
      </w:r>
      <w:r w:rsidRPr="004258DD">
        <w:rPr>
          <w:rFonts w:ascii="Times New Roman" w:hAnsi="Times New Roman" w:cs="Times New Roman"/>
        </w:rPr>
        <w:t>any</w:t>
      </w:r>
      <w:r w:rsidRPr="004258DD">
        <w:rPr>
          <w:rFonts w:ascii="Times New Roman" w:hAnsi="Times New Roman" w:cs="Times New Roman"/>
          <w:spacing w:val="-15"/>
        </w:rPr>
        <w:t xml:space="preserve"> </w:t>
      </w:r>
      <w:r w:rsidRPr="004258DD">
        <w:rPr>
          <w:rFonts w:ascii="Times New Roman" w:hAnsi="Times New Roman" w:cs="Times New Roman"/>
        </w:rPr>
        <w:t>block</w:t>
      </w:r>
      <w:r w:rsidRPr="004258DD">
        <w:rPr>
          <w:rFonts w:ascii="Times New Roman" w:hAnsi="Times New Roman" w:cs="Times New Roman"/>
          <w:spacing w:val="-16"/>
        </w:rPr>
        <w:t xml:space="preserve"> </w:t>
      </w:r>
      <w:r w:rsidRPr="004258DD">
        <w:rPr>
          <w:rFonts w:ascii="Times New Roman" w:hAnsi="Times New Roman" w:cs="Times New Roman"/>
        </w:rPr>
        <w:t>or</w:t>
      </w:r>
      <w:r w:rsidRPr="004258DD">
        <w:rPr>
          <w:rFonts w:ascii="Times New Roman" w:hAnsi="Times New Roman" w:cs="Times New Roman"/>
          <w:spacing w:val="-15"/>
        </w:rPr>
        <w:t xml:space="preserve"> </w:t>
      </w:r>
      <w:r w:rsidRPr="004258DD">
        <w:rPr>
          <w:rFonts w:ascii="Times New Roman" w:hAnsi="Times New Roman" w:cs="Times New Roman"/>
        </w:rPr>
        <w:t>blocks</w:t>
      </w:r>
      <w:r w:rsidRPr="004258DD">
        <w:rPr>
          <w:rFonts w:ascii="Times New Roman" w:hAnsi="Times New Roman" w:cs="Times New Roman"/>
          <w:spacing w:val="-14"/>
        </w:rPr>
        <w:t xml:space="preserve"> </w:t>
      </w:r>
      <w:r w:rsidRPr="004258DD">
        <w:rPr>
          <w:rFonts w:ascii="Times New Roman" w:hAnsi="Times New Roman" w:cs="Times New Roman"/>
        </w:rPr>
        <w:t>of</w:t>
      </w:r>
      <w:r w:rsidRPr="004258DD">
        <w:rPr>
          <w:rFonts w:ascii="Times New Roman" w:hAnsi="Times New Roman" w:cs="Times New Roman"/>
          <w:spacing w:val="-15"/>
        </w:rPr>
        <w:t xml:space="preserve"> </w:t>
      </w:r>
      <w:r w:rsidRPr="004258DD">
        <w:rPr>
          <w:rFonts w:ascii="Times New Roman" w:hAnsi="Times New Roman" w:cs="Times New Roman"/>
        </w:rPr>
        <w:t>a</w:t>
      </w:r>
      <w:r w:rsidRPr="004258DD">
        <w:rPr>
          <w:rFonts w:ascii="Times New Roman" w:hAnsi="Times New Roman" w:cs="Times New Roman"/>
          <w:spacing w:val="-15"/>
        </w:rPr>
        <w:t xml:space="preserve"> </w:t>
      </w:r>
      <w:r w:rsidRPr="004258DD">
        <w:rPr>
          <w:rFonts w:ascii="Times New Roman" w:hAnsi="Times New Roman" w:cs="Times New Roman"/>
        </w:rPr>
        <w:t>previously platted subdivision, addition, lot or</w:t>
      </w:r>
      <w:r w:rsidRPr="004258DD">
        <w:rPr>
          <w:rFonts w:ascii="Times New Roman" w:hAnsi="Times New Roman" w:cs="Times New Roman"/>
          <w:spacing w:val="-29"/>
        </w:rPr>
        <w:t xml:space="preserve"> </w:t>
      </w:r>
      <w:r w:rsidRPr="004258DD">
        <w:rPr>
          <w:rFonts w:ascii="Times New Roman" w:hAnsi="Times New Roman" w:cs="Times New Roman"/>
        </w:rPr>
        <w:t>tract.</w:t>
      </w:r>
    </w:p>
    <w:p w:rsidR="00277ED5" w:rsidRPr="004258DD" w:rsidRDefault="00277ED5">
      <w:pPr>
        <w:pStyle w:val="BodyText"/>
        <w:spacing w:before="10"/>
        <w:rPr>
          <w:rFonts w:ascii="Times New Roman" w:hAnsi="Times New Roman" w:cs="Times New Roman"/>
          <w:sz w:val="19"/>
        </w:rPr>
      </w:pPr>
    </w:p>
    <w:p w:rsidR="00277ED5" w:rsidRPr="004258DD" w:rsidRDefault="00AC371E">
      <w:pPr>
        <w:pStyle w:val="ListParagraph"/>
        <w:numPr>
          <w:ilvl w:val="0"/>
          <w:numId w:val="37"/>
        </w:numPr>
        <w:tabs>
          <w:tab w:val="left" w:pos="1581"/>
        </w:tabs>
        <w:spacing w:line="216" w:lineRule="auto"/>
        <w:ind w:right="858" w:hanging="360"/>
        <w:rPr>
          <w:rFonts w:ascii="Times New Roman" w:hAnsi="Times New Roman" w:cs="Times New Roman"/>
        </w:rPr>
      </w:pPr>
      <w:r w:rsidRPr="004258DD">
        <w:rPr>
          <w:rFonts w:ascii="Times New Roman" w:hAnsi="Times New Roman" w:cs="Times New Roman"/>
          <w:b/>
        </w:rPr>
        <w:t xml:space="preserve">Right-of-Way: </w:t>
      </w:r>
      <w:r w:rsidRPr="004258DD">
        <w:rPr>
          <w:rFonts w:ascii="Times New Roman" w:hAnsi="Times New Roman" w:cs="Times New Roman"/>
        </w:rPr>
        <w:t>That portion of the subdivision dedicated for public roads with the adjacent</w:t>
      </w:r>
      <w:r w:rsidRPr="004258DD">
        <w:rPr>
          <w:rFonts w:ascii="Times New Roman" w:hAnsi="Times New Roman" w:cs="Times New Roman"/>
          <w:spacing w:val="-11"/>
        </w:rPr>
        <w:t xml:space="preserve"> </w:t>
      </w:r>
      <w:r w:rsidRPr="004258DD">
        <w:rPr>
          <w:rFonts w:ascii="Times New Roman" w:hAnsi="Times New Roman" w:cs="Times New Roman"/>
        </w:rPr>
        <w:t>lot</w:t>
      </w:r>
      <w:r w:rsidRPr="004258DD">
        <w:rPr>
          <w:rFonts w:ascii="Times New Roman" w:hAnsi="Times New Roman" w:cs="Times New Roman"/>
          <w:spacing w:val="-10"/>
        </w:rPr>
        <w:t xml:space="preserve"> </w:t>
      </w:r>
      <w:r w:rsidRPr="004258DD">
        <w:rPr>
          <w:rFonts w:ascii="Times New Roman" w:hAnsi="Times New Roman" w:cs="Times New Roman"/>
        </w:rPr>
        <w:t>lines</w:t>
      </w:r>
      <w:r w:rsidRPr="004258DD">
        <w:rPr>
          <w:rFonts w:ascii="Times New Roman" w:hAnsi="Times New Roman" w:cs="Times New Roman"/>
          <w:spacing w:val="-10"/>
        </w:rPr>
        <w:t xml:space="preserve"> </w:t>
      </w:r>
      <w:r w:rsidRPr="004258DD">
        <w:rPr>
          <w:rFonts w:ascii="Times New Roman" w:hAnsi="Times New Roman" w:cs="Times New Roman"/>
        </w:rPr>
        <w:t>being</w:t>
      </w:r>
      <w:r w:rsidRPr="004258DD">
        <w:rPr>
          <w:rFonts w:ascii="Times New Roman" w:hAnsi="Times New Roman" w:cs="Times New Roman"/>
          <w:spacing w:val="-9"/>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boundaries</w:t>
      </w:r>
      <w:r w:rsidRPr="004258DD">
        <w:rPr>
          <w:rFonts w:ascii="Times New Roman" w:hAnsi="Times New Roman" w:cs="Times New Roman"/>
          <w:spacing w:val="-10"/>
        </w:rPr>
        <w:t xml:space="preserve"> </w:t>
      </w:r>
      <w:r w:rsidRPr="004258DD">
        <w:rPr>
          <w:rFonts w:ascii="Times New Roman" w:hAnsi="Times New Roman" w:cs="Times New Roman"/>
        </w:rPr>
        <w:t>of</w:t>
      </w:r>
      <w:r w:rsidRPr="004258DD">
        <w:rPr>
          <w:rFonts w:ascii="Times New Roman" w:hAnsi="Times New Roman" w:cs="Times New Roman"/>
          <w:spacing w:val="-9"/>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right-of-way.</w:t>
      </w:r>
    </w:p>
    <w:p w:rsidR="00277ED5" w:rsidRPr="004258DD" w:rsidRDefault="00AC371E">
      <w:pPr>
        <w:pStyle w:val="ListParagraph"/>
        <w:numPr>
          <w:ilvl w:val="0"/>
          <w:numId w:val="37"/>
        </w:numPr>
        <w:tabs>
          <w:tab w:val="left" w:pos="1581"/>
        </w:tabs>
        <w:spacing w:before="209"/>
        <w:ind w:hanging="361"/>
        <w:rPr>
          <w:rFonts w:ascii="Times New Roman" w:hAnsi="Times New Roman" w:cs="Times New Roman"/>
        </w:rPr>
      </w:pPr>
      <w:r w:rsidRPr="004258DD">
        <w:rPr>
          <w:rFonts w:ascii="Times New Roman" w:hAnsi="Times New Roman" w:cs="Times New Roman"/>
          <w:b/>
        </w:rPr>
        <w:t xml:space="preserve">Road, County: </w:t>
      </w:r>
      <w:r w:rsidRPr="004258DD">
        <w:rPr>
          <w:rFonts w:ascii="Times New Roman" w:hAnsi="Times New Roman" w:cs="Times New Roman"/>
        </w:rPr>
        <w:t>See County</w:t>
      </w:r>
      <w:r w:rsidRPr="004258DD">
        <w:rPr>
          <w:rFonts w:ascii="Times New Roman" w:hAnsi="Times New Roman" w:cs="Times New Roman"/>
          <w:spacing w:val="9"/>
        </w:rPr>
        <w:t xml:space="preserve"> </w:t>
      </w:r>
      <w:r w:rsidRPr="004258DD">
        <w:rPr>
          <w:rFonts w:ascii="Times New Roman" w:hAnsi="Times New Roman" w:cs="Times New Roman"/>
        </w:rPr>
        <w:t>Road.</w:t>
      </w:r>
    </w:p>
    <w:p w:rsidR="00277ED5" w:rsidRPr="004258DD" w:rsidRDefault="00AC371E">
      <w:pPr>
        <w:pStyle w:val="ListParagraph"/>
        <w:numPr>
          <w:ilvl w:val="0"/>
          <w:numId w:val="37"/>
        </w:numPr>
        <w:tabs>
          <w:tab w:val="left" w:pos="1581"/>
        </w:tabs>
        <w:spacing w:before="189"/>
        <w:ind w:hanging="361"/>
        <w:rPr>
          <w:rFonts w:ascii="Times New Roman" w:hAnsi="Times New Roman" w:cs="Times New Roman"/>
        </w:rPr>
      </w:pPr>
      <w:r w:rsidRPr="004258DD">
        <w:rPr>
          <w:rFonts w:ascii="Times New Roman" w:hAnsi="Times New Roman" w:cs="Times New Roman"/>
          <w:b/>
        </w:rPr>
        <w:t xml:space="preserve">Road Width: </w:t>
      </w:r>
      <w:r w:rsidRPr="004258DD">
        <w:rPr>
          <w:rFonts w:ascii="Times New Roman" w:hAnsi="Times New Roman" w:cs="Times New Roman"/>
        </w:rPr>
        <w:t>See Pavement</w:t>
      </w:r>
      <w:r w:rsidRPr="004258DD">
        <w:rPr>
          <w:rFonts w:ascii="Times New Roman" w:hAnsi="Times New Roman" w:cs="Times New Roman"/>
          <w:spacing w:val="3"/>
        </w:rPr>
        <w:t xml:space="preserve"> </w:t>
      </w:r>
      <w:r w:rsidRPr="004258DD">
        <w:rPr>
          <w:rFonts w:ascii="Times New Roman" w:hAnsi="Times New Roman" w:cs="Times New Roman"/>
        </w:rPr>
        <w:t>Width.</w:t>
      </w:r>
    </w:p>
    <w:p w:rsidR="00277ED5" w:rsidRPr="004258DD" w:rsidRDefault="00AC371E">
      <w:pPr>
        <w:pStyle w:val="ListParagraph"/>
        <w:numPr>
          <w:ilvl w:val="0"/>
          <w:numId w:val="37"/>
        </w:numPr>
        <w:tabs>
          <w:tab w:val="left" w:pos="1581"/>
        </w:tabs>
        <w:spacing w:before="210" w:line="223" w:lineRule="auto"/>
        <w:ind w:right="857" w:hanging="360"/>
        <w:rPr>
          <w:rFonts w:ascii="Times New Roman" w:hAnsi="Times New Roman" w:cs="Times New Roman"/>
        </w:rPr>
      </w:pPr>
      <w:r w:rsidRPr="004258DD">
        <w:rPr>
          <w:rFonts w:ascii="Times New Roman" w:hAnsi="Times New Roman" w:cs="Times New Roman"/>
          <w:b/>
        </w:rPr>
        <w:t>Sewage</w:t>
      </w:r>
      <w:r w:rsidRPr="004258DD">
        <w:rPr>
          <w:rFonts w:ascii="Times New Roman" w:hAnsi="Times New Roman" w:cs="Times New Roman"/>
          <w:b/>
          <w:spacing w:val="-8"/>
        </w:rPr>
        <w:t xml:space="preserve"> </w:t>
      </w:r>
      <w:r w:rsidRPr="004258DD">
        <w:rPr>
          <w:rFonts w:ascii="Times New Roman" w:hAnsi="Times New Roman" w:cs="Times New Roman"/>
          <w:b/>
        </w:rPr>
        <w:t>Disposal</w:t>
      </w:r>
      <w:r w:rsidRPr="004258DD">
        <w:rPr>
          <w:rFonts w:ascii="Times New Roman" w:hAnsi="Times New Roman" w:cs="Times New Roman"/>
          <w:b/>
          <w:spacing w:val="-8"/>
        </w:rPr>
        <w:t xml:space="preserve"> </w:t>
      </w:r>
      <w:r w:rsidRPr="004258DD">
        <w:rPr>
          <w:rFonts w:ascii="Times New Roman" w:hAnsi="Times New Roman" w:cs="Times New Roman"/>
          <w:b/>
        </w:rPr>
        <w:t>Plan:</w:t>
      </w:r>
      <w:r w:rsidRPr="004258DD">
        <w:rPr>
          <w:rFonts w:ascii="Times New Roman" w:hAnsi="Times New Roman" w:cs="Times New Roman"/>
          <w:b/>
          <w:spacing w:val="37"/>
        </w:rPr>
        <w:t xml:space="preserve"> </w:t>
      </w:r>
      <w:r w:rsidRPr="004258DD">
        <w:rPr>
          <w:rFonts w:ascii="Times New Roman" w:hAnsi="Times New Roman" w:cs="Times New Roman"/>
        </w:rPr>
        <w:t>A</w:t>
      </w:r>
      <w:r w:rsidRPr="004258DD">
        <w:rPr>
          <w:rFonts w:ascii="Times New Roman" w:hAnsi="Times New Roman" w:cs="Times New Roman"/>
          <w:spacing w:val="-19"/>
        </w:rPr>
        <w:t xml:space="preserve"> </w:t>
      </w:r>
      <w:r w:rsidRPr="004258DD">
        <w:rPr>
          <w:rFonts w:ascii="Times New Roman" w:hAnsi="Times New Roman" w:cs="Times New Roman"/>
        </w:rPr>
        <w:t>technical</w:t>
      </w:r>
      <w:r w:rsidRPr="004258DD">
        <w:rPr>
          <w:rFonts w:ascii="Times New Roman" w:hAnsi="Times New Roman" w:cs="Times New Roman"/>
          <w:spacing w:val="-18"/>
        </w:rPr>
        <w:t xml:space="preserve"> </w:t>
      </w:r>
      <w:r w:rsidRPr="004258DD">
        <w:rPr>
          <w:rFonts w:ascii="Times New Roman" w:hAnsi="Times New Roman" w:cs="Times New Roman"/>
        </w:rPr>
        <w:t>report</w:t>
      </w:r>
      <w:r w:rsidRPr="004258DD">
        <w:rPr>
          <w:rFonts w:ascii="Times New Roman" w:hAnsi="Times New Roman" w:cs="Times New Roman"/>
          <w:spacing w:val="-19"/>
        </w:rPr>
        <w:t xml:space="preserve"> </w:t>
      </w:r>
      <w:r w:rsidRPr="004258DD">
        <w:rPr>
          <w:rFonts w:ascii="Times New Roman" w:hAnsi="Times New Roman" w:cs="Times New Roman"/>
        </w:rPr>
        <w:t>prepared</w:t>
      </w:r>
      <w:r w:rsidRPr="004258DD">
        <w:rPr>
          <w:rFonts w:ascii="Times New Roman" w:hAnsi="Times New Roman" w:cs="Times New Roman"/>
          <w:spacing w:val="-19"/>
        </w:rPr>
        <w:t xml:space="preserve"> </w:t>
      </w:r>
      <w:r w:rsidRPr="004258DD">
        <w:rPr>
          <w:rFonts w:ascii="Times New Roman" w:hAnsi="Times New Roman" w:cs="Times New Roman"/>
        </w:rPr>
        <w:t>by</w:t>
      </w:r>
      <w:r w:rsidRPr="004258DD">
        <w:rPr>
          <w:rFonts w:ascii="Times New Roman" w:hAnsi="Times New Roman" w:cs="Times New Roman"/>
          <w:spacing w:val="-18"/>
        </w:rPr>
        <w:t xml:space="preserve"> </w:t>
      </w:r>
      <w:r w:rsidRPr="004258DD">
        <w:rPr>
          <w:rFonts w:ascii="Times New Roman" w:hAnsi="Times New Roman" w:cs="Times New Roman"/>
        </w:rPr>
        <w:t>either</w:t>
      </w:r>
      <w:r w:rsidRPr="004258DD">
        <w:rPr>
          <w:rFonts w:ascii="Times New Roman" w:hAnsi="Times New Roman" w:cs="Times New Roman"/>
          <w:spacing w:val="-18"/>
        </w:rPr>
        <w:t xml:space="preserve"> </w:t>
      </w:r>
      <w:r w:rsidRPr="004258DD">
        <w:rPr>
          <w:rFonts w:ascii="Times New Roman" w:hAnsi="Times New Roman" w:cs="Times New Roman"/>
        </w:rPr>
        <w:t>a</w:t>
      </w:r>
      <w:r w:rsidRPr="004258DD">
        <w:rPr>
          <w:rFonts w:ascii="Times New Roman" w:hAnsi="Times New Roman" w:cs="Times New Roman"/>
          <w:spacing w:val="-18"/>
        </w:rPr>
        <w:t xml:space="preserve"> </w:t>
      </w:r>
      <w:r w:rsidRPr="004258DD">
        <w:rPr>
          <w:rFonts w:ascii="Times New Roman" w:hAnsi="Times New Roman" w:cs="Times New Roman"/>
        </w:rPr>
        <w:t>Licensed</w:t>
      </w:r>
      <w:r w:rsidRPr="004258DD">
        <w:rPr>
          <w:rFonts w:ascii="Times New Roman" w:hAnsi="Times New Roman" w:cs="Times New Roman"/>
          <w:spacing w:val="-18"/>
        </w:rPr>
        <w:t xml:space="preserve"> </w:t>
      </w:r>
      <w:r w:rsidRPr="004258DD">
        <w:rPr>
          <w:rFonts w:ascii="Times New Roman" w:hAnsi="Times New Roman" w:cs="Times New Roman"/>
        </w:rPr>
        <w:t>Professional Engineer,</w:t>
      </w:r>
      <w:r w:rsidRPr="004258DD">
        <w:rPr>
          <w:rFonts w:ascii="Times New Roman" w:hAnsi="Times New Roman" w:cs="Times New Roman"/>
          <w:spacing w:val="-17"/>
        </w:rPr>
        <w:t xml:space="preserve"> </w:t>
      </w:r>
      <w:r w:rsidRPr="004258DD">
        <w:rPr>
          <w:rFonts w:ascii="Times New Roman" w:hAnsi="Times New Roman" w:cs="Times New Roman"/>
        </w:rPr>
        <w:t>a</w:t>
      </w:r>
      <w:r w:rsidRPr="004258DD">
        <w:rPr>
          <w:rFonts w:ascii="Times New Roman" w:hAnsi="Times New Roman" w:cs="Times New Roman"/>
          <w:spacing w:val="-16"/>
        </w:rPr>
        <w:t xml:space="preserve"> </w:t>
      </w:r>
      <w:r w:rsidRPr="004258DD">
        <w:rPr>
          <w:rFonts w:ascii="Times New Roman" w:hAnsi="Times New Roman" w:cs="Times New Roman"/>
        </w:rPr>
        <w:t>Registered</w:t>
      </w:r>
      <w:r w:rsidRPr="004258DD">
        <w:rPr>
          <w:rFonts w:ascii="Times New Roman" w:hAnsi="Times New Roman" w:cs="Times New Roman"/>
          <w:spacing w:val="-16"/>
        </w:rPr>
        <w:t xml:space="preserve"> </w:t>
      </w:r>
      <w:r w:rsidRPr="004258DD">
        <w:rPr>
          <w:rFonts w:ascii="Times New Roman" w:hAnsi="Times New Roman" w:cs="Times New Roman"/>
        </w:rPr>
        <w:t>Sanitarian,</w:t>
      </w:r>
      <w:r w:rsidRPr="004258DD">
        <w:rPr>
          <w:rFonts w:ascii="Times New Roman" w:hAnsi="Times New Roman" w:cs="Times New Roman"/>
          <w:spacing w:val="-17"/>
        </w:rPr>
        <w:t xml:space="preserve"> </w:t>
      </w:r>
      <w:r w:rsidRPr="004258DD">
        <w:rPr>
          <w:rFonts w:ascii="Times New Roman" w:hAnsi="Times New Roman" w:cs="Times New Roman"/>
        </w:rPr>
        <w:t>or</w:t>
      </w:r>
      <w:r w:rsidRPr="004258DD">
        <w:rPr>
          <w:rFonts w:ascii="Times New Roman" w:hAnsi="Times New Roman" w:cs="Times New Roman"/>
          <w:spacing w:val="-15"/>
        </w:rPr>
        <w:t xml:space="preserve"> </w:t>
      </w:r>
      <w:r w:rsidRPr="004258DD">
        <w:rPr>
          <w:rFonts w:ascii="Times New Roman" w:hAnsi="Times New Roman" w:cs="Times New Roman"/>
        </w:rPr>
        <w:t>a</w:t>
      </w:r>
      <w:r w:rsidRPr="004258DD">
        <w:rPr>
          <w:rFonts w:ascii="Times New Roman" w:hAnsi="Times New Roman" w:cs="Times New Roman"/>
          <w:spacing w:val="-17"/>
        </w:rPr>
        <w:t xml:space="preserve"> </w:t>
      </w:r>
      <w:r w:rsidRPr="004258DD">
        <w:rPr>
          <w:rFonts w:ascii="Times New Roman" w:hAnsi="Times New Roman" w:cs="Times New Roman"/>
        </w:rPr>
        <w:t>person</w:t>
      </w:r>
      <w:r w:rsidRPr="004258DD">
        <w:rPr>
          <w:rFonts w:ascii="Times New Roman" w:hAnsi="Times New Roman" w:cs="Times New Roman"/>
          <w:spacing w:val="-16"/>
        </w:rPr>
        <w:t xml:space="preserve"> </w:t>
      </w:r>
      <w:r w:rsidRPr="004258DD">
        <w:rPr>
          <w:rFonts w:ascii="Times New Roman" w:hAnsi="Times New Roman" w:cs="Times New Roman"/>
        </w:rPr>
        <w:t>who</w:t>
      </w:r>
      <w:r w:rsidRPr="004258DD">
        <w:rPr>
          <w:rFonts w:ascii="Times New Roman" w:hAnsi="Times New Roman" w:cs="Times New Roman"/>
          <w:spacing w:val="-16"/>
        </w:rPr>
        <w:t xml:space="preserve"> </w:t>
      </w:r>
      <w:r w:rsidRPr="004258DD">
        <w:rPr>
          <w:rFonts w:ascii="Times New Roman" w:hAnsi="Times New Roman" w:cs="Times New Roman"/>
        </w:rPr>
        <w:t>is</w:t>
      </w:r>
      <w:r w:rsidRPr="004258DD">
        <w:rPr>
          <w:rFonts w:ascii="Times New Roman" w:hAnsi="Times New Roman" w:cs="Times New Roman"/>
          <w:spacing w:val="-16"/>
        </w:rPr>
        <w:t xml:space="preserve"> </w:t>
      </w:r>
      <w:r w:rsidRPr="004258DD">
        <w:rPr>
          <w:rFonts w:ascii="Times New Roman" w:hAnsi="Times New Roman" w:cs="Times New Roman"/>
        </w:rPr>
        <w:t>certified</w:t>
      </w:r>
      <w:r w:rsidRPr="004258DD">
        <w:rPr>
          <w:rFonts w:ascii="Times New Roman" w:hAnsi="Times New Roman" w:cs="Times New Roman"/>
          <w:spacing w:val="-17"/>
        </w:rPr>
        <w:t xml:space="preserve"> </w:t>
      </w:r>
      <w:r w:rsidRPr="004258DD">
        <w:rPr>
          <w:rFonts w:ascii="Times New Roman" w:hAnsi="Times New Roman" w:cs="Times New Roman"/>
        </w:rPr>
        <w:t>to</w:t>
      </w:r>
      <w:r w:rsidRPr="004258DD">
        <w:rPr>
          <w:rFonts w:ascii="Times New Roman" w:hAnsi="Times New Roman" w:cs="Times New Roman"/>
          <w:spacing w:val="-16"/>
        </w:rPr>
        <w:t xml:space="preserve"> </w:t>
      </w:r>
      <w:r w:rsidRPr="004258DD">
        <w:rPr>
          <w:rFonts w:ascii="Times New Roman" w:hAnsi="Times New Roman" w:cs="Times New Roman"/>
        </w:rPr>
        <w:t>prepare</w:t>
      </w:r>
      <w:r w:rsidRPr="004258DD">
        <w:rPr>
          <w:rFonts w:ascii="Times New Roman" w:hAnsi="Times New Roman" w:cs="Times New Roman"/>
          <w:spacing w:val="-16"/>
        </w:rPr>
        <w:t xml:space="preserve"> </w:t>
      </w:r>
      <w:r w:rsidRPr="004258DD">
        <w:rPr>
          <w:rFonts w:ascii="Times New Roman" w:hAnsi="Times New Roman" w:cs="Times New Roman"/>
        </w:rPr>
        <w:t>a</w:t>
      </w:r>
      <w:r w:rsidRPr="004258DD">
        <w:rPr>
          <w:rFonts w:ascii="Times New Roman" w:hAnsi="Times New Roman" w:cs="Times New Roman"/>
          <w:spacing w:val="-17"/>
        </w:rPr>
        <w:t xml:space="preserve"> </w:t>
      </w:r>
      <w:r w:rsidRPr="004258DD">
        <w:rPr>
          <w:rFonts w:ascii="Times New Roman" w:hAnsi="Times New Roman" w:cs="Times New Roman"/>
        </w:rPr>
        <w:t>sewage disposal</w:t>
      </w:r>
      <w:r w:rsidRPr="004258DD">
        <w:rPr>
          <w:rFonts w:ascii="Times New Roman" w:hAnsi="Times New Roman" w:cs="Times New Roman"/>
          <w:spacing w:val="-10"/>
        </w:rPr>
        <w:t xml:space="preserve"> </w:t>
      </w:r>
      <w:r w:rsidRPr="004258DD">
        <w:rPr>
          <w:rFonts w:ascii="Times New Roman" w:hAnsi="Times New Roman" w:cs="Times New Roman"/>
        </w:rPr>
        <w:t>plan</w:t>
      </w:r>
      <w:r w:rsidRPr="004258DD">
        <w:rPr>
          <w:rFonts w:ascii="Times New Roman" w:hAnsi="Times New Roman" w:cs="Times New Roman"/>
          <w:spacing w:val="-9"/>
        </w:rPr>
        <w:t xml:space="preserve"> </w:t>
      </w:r>
      <w:r w:rsidRPr="004258DD">
        <w:rPr>
          <w:rFonts w:ascii="Times New Roman" w:hAnsi="Times New Roman" w:cs="Times New Roman"/>
        </w:rPr>
        <w:t>in</w:t>
      </w:r>
      <w:r w:rsidRPr="004258DD">
        <w:rPr>
          <w:rFonts w:ascii="Times New Roman" w:hAnsi="Times New Roman" w:cs="Times New Roman"/>
          <w:spacing w:val="-10"/>
        </w:rPr>
        <w:t xml:space="preserve"> </w:t>
      </w:r>
      <w:r w:rsidRPr="004258DD">
        <w:rPr>
          <w:rFonts w:ascii="Times New Roman" w:hAnsi="Times New Roman" w:cs="Times New Roman"/>
        </w:rPr>
        <w:t>accordance</w:t>
      </w:r>
      <w:r w:rsidRPr="004258DD">
        <w:rPr>
          <w:rFonts w:ascii="Times New Roman" w:hAnsi="Times New Roman" w:cs="Times New Roman"/>
          <w:spacing w:val="-10"/>
        </w:rPr>
        <w:t xml:space="preserve"> </w:t>
      </w:r>
      <w:r w:rsidRPr="004258DD">
        <w:rPr>
          <w:rFonts w:ascii="Times New Roman" w:hAnsi="Times New Roman" w:cs="Times New Roman"/>
        </w:rPr>
        <w:t>with</w:t>
      </w:r>
      <w:r w:rsidRPr="004258DD">
        <w:rPr>
          <w:rFonts w:ascii="Times New Roman" w:hAnsi="Times New Roman" w:cs="Times New Roman"/>
          <w:spacing w:val="-8"/>
        </w:rPr>
        <w:t xml:space="preserve"> </w:t>
      </w:r>
      <w:r w:rsidRPr="004258DD">
        <w:rPr>
          <w:rFonts w:ascii="Times New Roman" w:hAnsi="Times New Roman" w:cs="Times New Roman"/>
        </w:rPr>
        <w:t>TCEQ</w:t>
      </w:r>
      <w:r w:rsidRPr="004258DD">
        <w:rPr>
          <w:rFonts w:ascii="Times New Roman" w:hAnsi="Times New Roman" w:cs="Times New Roman"/>
          <w:spacing w:val="-10"/>
        </w:rPr>
        <w:t xml:space="preserve"> </w:t>
      </w:r>
      <w:r w:rsidRPr="004258DD">
        <w:rPr>
          <w:rFonts w:ascii="Times New Roman" w:hAnsi="Times New Roman" w:cs="Times New Roman"/>
        </w:rPr>
        <w:t>requirements.</w:t>
      </w:r>
      <w:r w:rsidRPr="004258DD">
        <w:rPr>
          <w:rFonts w:ascii="Times New Roman" w:hAnsi="Times New Roman" w:cs="Times New Roman"/>
          <w:spacing w:val="44"/>
        </w:rPr>
        <w:t xml:space="preserve"> </w:t>
      </w:r>
      <w:r w:rsidRPr="004258DD">
        <w:rPr>
          <w:rFonts w:ascii="Times New Roman" w:hAnsi="Times New Roman" w:cs="Times New Roman"/>
        </w:rPr>
        <w:t>The</w:t>
      </w:r>
      <w:r w:rsidRPr="004258DD">
        <w:rPr>
          <w:rFonts w:ascii="Times New Roman" w:hAnsi="Times New Roman" w:cs="Times New Roman"/>
          <w:spacing w:val="-8"/>
        </w:rPr>
        <w:t xml:space="preserve"> </w:t>
      </w:r>
      <w:r w:rsidRPr="004258DD">
        <w:rPr>
          <w:rFonts w:ascii="Times New Roman" w:hAnsi="Times New Roman" w:cs="Times New Roman"/>
        </w:rPr>
        <w:t>Plan</w:t>
      </w:r>
      <w:r w:rsidRPr="004258DD">
        <w:rPr>
          <w:rFonts w:ascii="Times New Roman" w:hAnsi="Times New Roman" w:cs="Times New Roman"/>
          <w:spacing w:val="-10"/>
        </w:rPr>
        <w:t xml:space="preserve"> </w:t>
      </w:r>
      <w:r w:rsidRPr="004258DD">
        <w:rPr>
          <w:rFonts w:ascii="Times New Roman" w:hAnsi="Times New Roman" w:cs="Times New Roman"/>
        </w:rPr>
        <w:t>shall</w:t>
      </w:r>
      <w:r w:rsidRPr="004258DD">
        <w:rPr>
          <w:rFonts w:ascii="Times New Roman" w:hAnsi="Times New Roman" w:cs="Times New Roman"/>
          <w:spacing w:val="-9"/>
        </w:rPr>
        <w:t xml:space="preserve"> </w:t>
      </w:r>
      <w:r w:rsidRPr="004258DD">
        <w:rPr>
          <w:rFonts w:ascii="Times New Roman" w:hAnsi="Times New Roman" w:cs="Times New Roman"/>
        </w:rPr>
        <w:t>describe</w:t>
      </w:r>
      <w:r w:rsidRPr="004258DD">
        <w:rPr>
          <w:rFonts w:ascii="Times New Roman" w:hAnsi="Times New Roman" w:cs="Times New Roman"/>
          <w:spacing w:val="-9"/>
        </w:rPr>
        <w:t xml:space="preserve"> </w:t>
      </w:r>
      <w:r w:rsidRPr="004258DD">
        <w:rPr>
          <w:rFonts w:ascii="Times New Roman" w:hAnsi="Times New Roman" w:cs="Times New Roman"/>
        </w:rPr>
        <w:t xml:space="preserve">the </w:t>
      </w:r>
      <w:r w:rsidRPr="004258DD">
        <w:rPr>
          <w:rFonts w:ascii="Times New Roman" w:hAnsi="Times New Roman" w:cs="Times New Roman"/>
          <w:w w:val="95"/>
        </w:rPr>
        <w:t>circumstances</w:t>
      </w:r>
      <w:r w:rsidRPr="004258DD">
        <w:rPr>
          <w:rFonts w:ascii="Times New Roman" w:hAnsi="Times New Roman" w:cs="Times New Roman"/>
          <w:spacing w:val="-29"/>
          <w:w w:val="95"/>
        </w:rPr>
        <w:t xml:space="preserve"> </w:t>
      </w:r>
      <w:r w:rsidRPr="004258DD">
        <w:rPr>
          <w:rFonts w:ascii="Times New Roman" w:hAnsi="Times New Roman" w:cs="Times New Roman"/>
          <w:w w:val="95"/>
        </w:rPr>
        <w:t>involved</w:t>
      </w:r>
      <w:r w:rsidRPr="004258DD">
        <w:rPr>
          <w:rFonts w:ascii="Times New Roman" w:hAnsi="Times New Roman" w:cs="Times New Roman"/>
          <w:spacing w:val="-28"/>
          <w:w w:val="95"/>
        </w:rPr>
        <w:t xml:space="preserve"> </w:t>
      </w:r>
      <w:r w:rsidRPr="004258DD">
        <w:rPr>
          <w:rFonts w:ascii="Times New Roman" w:hAnsi="Times New Roman" w:cs="Times New Roman"/>
          <w:w w:val="95"/>
        </w:rPr>
        <w:t>with</w:t>
      </w:r>
      <w:r w:rsidRPr="004258DD">
        <w:rPr>
          <w:rFonts w:ascii="Times New Roman" w:hAnsi="Times New Roman" w:cs="Times New Roman"/>
          <w:spacing w:val="-31"/>
          <w:w w:val="95"/>
        </w:rPr>
        <w:t xml:space="preserve"> </w:t>
      </w:r>
      <w:r w:rsidRPr="004258DD">
        <w:rPr>
          <w:rFonts w:ascii="Times New Roman" w:hAnsi="Times New Roman" w:cs="Times New Roman"/>
          <w:w w:val="95"/>
        </w:rPr>
        <w:t>sewage</w:t>
      </w:r>
      <w:r w:rsidRPr="004258DD">
        <w:rPr>
          <w:rFonts w:ascii="Times New Roman" w:hAnsi="Times New Roman" w:cs="Times New Roman"/>
          <w:spacing w:val="-30"/>
          <w:w w:val="95"/>
        </w:rPr>
        <w:t xml:space="preserve"> </w:t>
      </w:r>
      <w:r w:rsidRPr="004258DD">
        <w:rPr>
          <w:rFonts w:ascii="Times New Roman" w:hAnsi="Times New Roman" w:cs="Times New Roman"/>
          <w:w w:val="95"/>
        </w:rPr>
        <w:t>disposal</w:t>
      </w:r>
      <w:r w:rsidRPr="004258DD">
        <w:rPr>
          <w:rFonts w:ascii="Times New Roman" w:hAnsi="Times New Roman" w:cs="Times New Roman"/>
          <w:spacing w:val="-28"/>
          <w:w w:val="95"/>
        </w:rPr>
        <w:t xml:space="preserve"> </w:t>
      </w:r>
      <w:r w:rsidRPr="004258DD">
        <w:rPr>
          <w:rFonts w:ascii="Times New Roman" w:hAnsi="Times New Roman" w:cs="Times New Roman"/>
          <w:w w:val="95"/>
        </w:rPr>
        <w:t>on</w:t>
      </w:r>
      <w:r w:rsidRPr="004258DD">
        <w:rPr>
          <w:rFonts w:ascii="Times New Roman" w:hAnsi="Times New Roman" w:cs="Times New Roman"/>
          <w:spacing w:val="-30"/>
          <w:w w:val="95"/>
        </w:rPr>
        <w:t xml:space="preserve"> </w:t>
      </w:r>
      <w:r w:rsidRPr="004258DD">
        <w:rPr>
          <w:rFonts w:ascii="Times New Roman" w:hAnsi="Times New Roman" w:cs="Times New Roman"/>
          <w:w w:val="95"/>
        </w:rPr>
        <w:t>a</w:t>
      </w:r>
      <w:r w:rsidRPr="004258DD">
        <w:rPr>
          <w:rFonts w:ascii="Times New Roman" w:hAnsi="Times New Roman" w:cs="Times New Roman"/>
          <w:spacing w:val="-30"/>
          <w:w w:val="95"/>
        </w:rPr>
        <w:t xml:space="preserve"> </w:t>
      </w:r>
      <w:r w:rsidRPr="004258DD">
        <w:rPr>
          <w:rFonts w:ascii="Times New Roman" w:hAnsi="Times New Roman" w:cs="Times New Roman"/>
          <w:w w:val="95"/>
        </w:rPr>
        <w:t>land</w:t>
      </w:r>
      <w:r w:rsidRPr="004258DD">
        <w:rPr>
          <w:rFonts w:ascii="Times New Roman" w:hAnsi="Times New Roman" w:cs="Times New Roman"/>
          <w:spacing w:val="-30"/>
          <w:w w:val="95"/>
        </w:rPr>
        <w:t xml:space="preserve"> </w:t>
      </w:r>
      <w:r w:rsidRPr="004258DD">
        <w:rPr>
          <w:rFonts w:ascii="Times New Roman" w:hAnsi="Times New Roman" w:cs="Times New Roman"/>
          <w:w w:val="95"/>
        </w:rPr>
        <w:t>or</w:t>
      </w:r>
      <w:r w:rsidRPr="004258DD">
        <w:rPr>
          <w:rFonts w:ascii="Times New Roman" w:hAnsi="Times New Roman" w:cs="Times New Roman"/>
          <w:spacing w:val="-29"/>
          <w:w w:val="95"/>
        </w:rPr>
        <w:t xml:space="preserve"> </w:t>
      </w:r>
      <w:r w:rsidRPr="004258DD">
        <w:rPr>
          <w:rFonts w:ascii="Times New Roman" w:hAnsi="Times New Roman" w:cs="Times New Roman"/>
          <w:w w:val="95"/>
        </w:rPr>
        <w:t>tract</w:t>
      </w:r>
      <w:r w:rsidRPr="004258DD">
        <w:rPr>
          <w:rFonts w:ascii="Times New Roman" w:hAnsi="Times New Roman" w:cs="Times New Roman"/>
          <w:spacing w:val="-29"/>
          <w:w w:val="95"/>
        </w:rPr>
        <w:t xml:space="preserve"> </w:t>
      </w:r>
      <w:r w:rsidRPr="004258DD">
        <w:rPr>
          <w:rFonts w:ascii="Times New Roman" w:hAnsi="Times New Roman" w:cs="Times New Roman"/>
          <w:w w:val="95"/>
        </w:rPr>
        <w:t>that</w:t>
      </w:r>
      <w:r w:rsidRPr="004258DD">
        <w:rPr>
          <w:rFonts w:ascii="Times New Roman" w:hAnsi="Times New Roman" w:cs="Times New Roman"/>
          <w:spacing w:val="-29"/>
          <w:w w:val="95"/>
        </w:rPr>
        <w:t xml:space="preserve"> </w:t>
      </w:r>
      <w:r w:rsidRPr="004258DD">
        <w:rPr>
          <w:rFonts w:ascii="Times New Roman" w:hAnsi="Times New Roman" w:cs="Times New Roman"/>
          <w:w w:val="95"/>
        </w:rPr>
        <w:t>has</w:t>
      </w:r>
      <w:r w:rsidRPr="004258DD">
        <w:rPr>
          <w:rFonts w:ascii="Times New Roman" w:hAnsi="Times New Roman" w:cs="Times New Roman"/>
          <w:spacing w:val="-30"/>
          <w:w w:val="95"/>
        </w:rPr>
        <w:t xml:space="preserve"> </w:t>
      </w:r>
      <w:r w:rsidRPr="004258DD">
        <w:rPr>
          <w:rFonts w:ascii="Times New Roman" w:hAnsi="Times New Roman" w:cs="Times New Roman"/>
          <w:w w:val="95"/>
        </w:rPr>
        <w:t>been</w:t>
      </w:r>
      <w:r w:rsidRPr="004258DD">
        <w:rPr>
          <w:rFonts w:ascii="Times New Roman" w:hAnsi="Times New Roman" w:cs="Times New Roman"/>
          <w:spacing w:val="-29"/>
          <w:w w:val="95"/>
        </w:rPr>
        <w:t xml:space="preserve"> </w:t>
      </w:r>
      <w:r w:rsidRPr="004258DD">
        <w:rPr>
          <w:rFonts w:ascii="Times New Roman" w:hAnsi="Times New Roman" w:cs="Times New Roman"/>
          <w:w w:val="95"/>
        </w:rPr>
        <w:t>or</w:t>
      </w:r>
      <w:r w:rsidRPr="004258DD">
        <w:rPr>
          <w:rFonts w:ascii="Times New Roman" w:hAnsi="Times New Roman" w:cs="Times New Roman"/>
          <w:spacing w:val="-28"/>
          <w:w w:val="95"/>
        </w:rPr>
        <w:t xml:space="preserve"> </w:t>
      </w:r>
      <w:r w:rsidRPr="004258DD">
        <w:rPr>
          <w:rFonts w:ascii="Times New Roman" w:hAnsi="Times New Roman" w:cs="Times New Roman"/>
          <w:w w:val="95"/>
        </w:rPr>
        <w:t xml:space="preserve">proposed </w:t>
      </w:r>
      <w:r w:rsidRPr="004258DD">
        <w:rPr>
          <w:rFonts w:ascii="Times New Roman" w:hAnsi="Times New Roman" w:cs="Times New Roman"/>
        </w:rPr>
        <w:t>to be</w:t>
      </w:r>
      <w:r w:rsidRPr="004258DD">
        <w:rPr>
          <w:rFonts w:ascii="Times New Roman" w:hAnsi="Times New Roman" w:cs="Times New Roman"/>
          <w:spacing w:val="-6"/>
        </w:rPr>
        <w:t xml:space="preserve"> </w:t>
      </w:r>
      <w:r w:rsidRPr="004258DD">
        <w:rPr>
          <w:rFonts w:ascii="Times New Roman" w:hAnsi="Times New Roman" w:cs="Times New Roman"/>
        </w:rPr>
        <w:t>subdivided.</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0"/>
          <w:numId w:val="37"/>
        </w:numPr>
        <w:tabs>
          <w:tab w:val="left" w:pos="1581"/>
        </w:tabs>
        <w:spacing w:line="223" w:lineRule="auto"/>
        <w:ind w:right="857" w:hanging="360"/>
        <w:rPr>
          <w:rFonts w:ascii="Times New Roman" w:hAnsi="Times New Roman" w:cs="Times New Roman"/>
        </w:rPr>
      </w:pPr>
      <w:r w:rsidRPr="004258DD">
        <w:rPr>
          <w:rFonts w:ascii="Times New Roman" w:hAnsi="Times New Roman" w:cs="Times New Roman"/>
          <w:b/>
        </w:rPr>
        <w:t>Single</w:t>
      </w:r>
      <w:r w:rsidRPr="004258DD">
        <w:rPr>
          <w:rFonts w:ascii="Times New Roman" w:hAnsi="Times New Roman" w:cs="Times New Roman"/>
          <w:b/>
          <w:spacing w:val="-11"/>
        </w:rPr>
        <w:t xml:space="preserve"> </w:t>
      </w:r>
      <w:r w:rsidRPr="004258DD">
        <w:rPr>
          <w:rFonts w:ascii="Times New Roman" w:hAnsi="Times New Roman" w:cs="Times New Roman"/>
          <w:b/>
        </w:rPr>
        <w:t>Family</w:t>
      </w:r>
      <w:r w:rsidRPr="004258DD">
        <w:rPr>
          <w:rFonts w:ascii="Times New Roman" w:hAnsi="Times New Roman" w:cs="Times New Roman"/>
          <w:b/>
          <w:spacing w:val="-10"/>
        </w:rPr>
        <w:t xml:space="preserve"> </w:t>
      </w:r>
      <w:r w:rsidRPr="004258DD">
        <w:rPr>
          <w:rFonts w:ascii="Times New Roman" w:hAnsi="Times New Roman" w:cs="Times New Roman"/>
          <w:b/>
        </w:rPr>
        <w:t>Residence:</w:t>
      </w:r>
      <w:r w:rsidRPr="004258DD">
        <w:rPr>
          <w:rFonts w:ascii="Times New Roman" w:hAnsi="Times New Roman" w:cs="Times New Roman"/>
          <w:b/>
          <w:spacing w:val="-9"/>
        </w:rPr>
        <w:t xml:space="preserve"> </w:t>
      </w:r>
      <w:r w:rsidRPr="004258DD">
        <w:rPr>
          <w:rFonts w:ascii="Times New Roman" w:hAnsi="Times New Roman" w:cs="Times New Roman"/>
        </w:rPr>
        <w:t>A</w:t>
      </w:r>
      <w:r w:rsidRPr="004258DD">
        <w:rPr>
          <w:rFonts w:ascii="Times New Roman" w:hAnsi="Times New Roman" w:cs="Times New Roman"/>
          <w:spacing w:val="-20"/>
        </w:rPr>
        <w:t xml:space="preserve"> </w:t>
      </w:r>
      <w:r w:rsidRPr="004258DD">
        <w:rPr>
          <w:rFonts w:ascii="Times New Roman" w:hAnsi="Times New Roman" w:cs="Times New Roman"/>
        </w:rPr>
        <w:t>structure</w:t>
      </w:r>
      <w:r w:rsidRPr="004258DD">
        <w:rPr>
          <w:rFonts w:ascii="Times New Roman" w:hAnsi="Times New Roman" w:cs="Times New Roman"/>
          <w:spacing w:val="-20"/>
        </w:rPr>
        <w:t xml:space="preserve"> </w:t>
      </w:r>
      <w:r w:rsidRPr="004258DD">
        <w:rPr>
          <w:rFonts w:ascii="Times New Roman" w:hAnsi="Times New Roman" w:cs="Times New Roman"/>
        </w:rPr>
        <w:t>maintained</w:t>
      </w:r>
      <w:r w:rsidRPr="004258DD">
        <w:rPr>
          <w:rFonts w:ascii="Times New Roman" w:hAnsi="Times New Roman" w:cs="Times New Roman"/>
          <w:spacing w:val="-21"/>
        </w:rPr>
        <w:t xml:space="preserve"> </w:t>
      </w:r>
      <w:r w:rsidRPr="004258DD">
        <w:rPr>
          <w:rFonts w:ascii="Times New Roman" w:hAnsi="Times New Roman" w:cs="Times New Roman"/>
        </w:rPr>
        <w:t>and</w:t>
      </w:r>
      <w:r w:rsidRPr="004258DD">
        <w:rPr>
          <w:rFonts w:ascii="Times New Roman" w:hAnsi="Times New Roman" w:cs="Times New Roman"/>
          <w:spacing w:val="-21"/>
        </w:rPr>
        <w:t xml:space="preserve"> </w:t>
      </w:r>
      <w:r w:rsidRPr="004258DD">
        <w:rPr>
          <w:rFonts w:ascii="Times New Roman" w:hAnsi="Times New Roman" w:cs="Times New Roman"/>
        </w:rPr>
        <w:t>used</w:t>
      </w:r>
      <w:r w:rsidRPr="004258DD">
        <w:rPr>
          <w:rFonts w:ascii="Times New Roman" w:hAnsi="Times New Roman" w:cs="Times New Roman"/>
          <w:spacing w:val="-21"/>
        </w:rPr>
        <w:t xml:space="preserve"> </w:t>
      </w:r>
      <w:r w:rsidRPr="004258DD">
        <w:rPr>
          <w:rFonts w:ascii="Times New Roman" w:hAnsi="Times New Roman" w:cs="Times New Roman"/>
        </w:rPr>
        <w:t>as</w:t>
      </w:r>
      <w:r w:rsidRPr="004258DD">
        <w:rPr>
          <w:rFonts w:ascii="Times New Roman" w:hAnsi="Times New Roman" w:cs="Times New Roman"/>
          <w:spacing w:val="-20"/>
        </w:rPr>
        <w:t xml:space="preserve"> </w:t>
      </w:r>
      <w:r w:rsidRPr="004258DD">
        <w:rPr>
          <w:rFonts w:ascii="Times New Roman" w:hAnsi="Times New Roman" w:cs="Times New Roman"/>
        </w:rPr>
        <w:t>a</w:t>
      </w:r>
      <w:r w:rsidRPr="004258DD">
        <w:rPr>
          <w:rFonts w:ascii="Times New Roman" w:hAnsi="Times New Roman" w:cs="Times New Roman"/>
          <w:spacing w:val="-21"/>
        </w:rPr>
        <w:t xml:space="preserve"> </w:t>
      </w:r>
      <w:r w:rsidRPr="004258DD">
        <w:rPr>
          <w:rFonts w:ascii="Times New Roman" w:hAnsi="Times New Roman" w:cs="Times New Roman"/>
        </w:rPr>
        <w:t>single</w:t>
      </w:r>
      <w:r w:rsidRPr="004258DD">
        <w:rPr>
          <w:rFonts w:ascii="Times New Roman" w:hAnsi="Times New Roman" w:cs="Times New Roman"/>
          <w:spacing w:val="-20"/>
        </w:rPr>
        <w:t xml:space="preserve"> </w:t>
      </w:r>
      <w:r w:rsidRPr="004258DD">
        <w:rPr>
          <w:rFonts w:ascii="Times New Roman" w:hAnsi="Times New Roman" w:cs="Times New Roman"/>
        </w:rPr>
        <w:t>dwelling</w:t>
      </w:r>
      <w:r w:rsidRPr="004258DD">
        <w:rPr>
          <w:rFonts w:ascii="Times New Roman" w:hAnsi="Times New Roman" w:cs="Times New Roman"/>
          <w:spacing w:val="-21"/>
        </w:rPr>
        <w:t xml:space="preserve"> </w:t>
      </w:r>
      <w:r w:rsidRPr="004258DD">
        <w:rPr>
          <w:rFonts w:ascii="Times New Roman" w:hAnsi="Times New Roman" w:cs="Times New Roman"/>
        </w:rPr>
        <w:t>unit.</w:t>
      </w:r>
      <w:r w:rsidRPr="004258DD">
        <w:rPr>
          <w:rFonts w:ascii="Times New Roman" w:hAnsi="Times New Roman" w:cs="Times New Roman"/>
          <w:spacing w:val="21"/>
        </w:rPr>
        <w:t xml:space="preserve"> </w:t>
      </w:r>
      <w:r w:rsidRPr="004258DD">
        <w:rPr>
          <w:rFonts w:ascii="Times New Roman" w:hAnsi="Times New Roman" w:cs="Times New Roman"/>
        </w:rPr>
        <w:t>A dwelling</w:t>
      </w:r>
      <w:r w:rsidRPr="004258DD">
        <w:rPr>
          <w:rFonts w:ascii="Times New Roman" w:hAnsi="Times New Roman" w:cs="Times New Roman"/>
          <w:spacing w:val="-24"/>
        </w:rPr>
        <w:t xml:space="preserve"> </w:t>
      </w:r>
      <w:r w:rsidRPr="004258DD">
        <w:rPr>
          <w:rFonts w:ascii="Times New Roman" w:hAnsi="Times New Roman" w:cs="Times New Roman"/>
        </w:rPr>
        <w:t>unit</w:t>
      </w:r>
      <w:r w:rsidRPr="004258DD">
        <w:rPr>
          <w:rFonts w:ascii="Times New Roman" w:hAnsi="Times New Roman" w:cs="Times New Roman"/>
          <w:spacing w:val="-23"/>
        </w:rPr>
        <w:t xml:space="preserve"> </w:t>
      </w:r>
      <w:r w:rsidRPr="004258DD">
        <w:rPr>
          <w:rFonts w:ascii="Times New Roman" w:hAnsi="Times New Roman" w:cs="Times New Roman"/>
        </w:rPr>
        <w:t>may</w:t>
      </w:r>
      <w:r w:rsidRPr="004258DD">
        <w:rPr>
          <w:rFonts w:ascii="Times New Roman" w:hAnsi="Times New Roman" w:cs="Times New Roman"/>
          <w:spacing w:val="-23"/>
        </w:rPr>
        <w:t xml:space="preserve"> </w:t>
      </w:r>
      <w:r w:rsidRPr="004258DD">
        <w:rPr>
          <w:rFonts w:ascii="Times New Roman" w:hAnsi="Times New Roman" w:cs="Times New Roman"/>
        </w:rPr>
        <w:t>share</w:t>
      </w:r>
      <w:r w:rsidRPr="004258DD">
        <w:rPr>
          <w:rFonts w:ascii="Times New Roman" w:hAnsi="Times New Roman" w:cs="Times New Roman"/>
          <w:spacing w:val="-24"/>
        </w:rPr>
        <w:t xml:space="preserve"> </w:t>
      </w:r>
      <w:r w:rsidRPr="004258DD">
        <w:rPr>
          <w:rFonts w:ascii="Times New Roman" w:hAnsi="Times New Roman" w:cs="Times New Roman"/>
        </w:rPr>
        <w:t>one</w:t>
      </w:r>
      <w:r w:rsidRPr="004258DD">
        <w:rPr>
          <w:rFonts w:ascii="Times New Roman" w:hAnsi="Times New Roman" w:cs="Times New Roman"/>
          <w:spacing w:val="-23"/>
        </w:rPr>
        <w:t xml:space="preserve"> </w:t>
      </w:r>
      <w:r w:rsidRPr="004258DD">
        <w:rPr>
          <w:rFonts w:ascii="Times New Roman" w:hAnsi="Times New Roman" w:cs="Times New Roman"/>
        </w:rPr>
        <w:t>or</w:t>
      </w:r>
      <w:r w:rsidRPr="004258DD">
        <w:rPr>
          <w:rFonts w:ascii="Times New Roman" w:hAnsi="Times New Roman" w:cs="Times New Roman"/>
          <w:spacing w:val="-22"/>
        </w:rPr>
        <w:t xml:space="preserve"> </w:t>
      </w:r>
      <w:r w:rsidRPr="004258DD">
        <w:rPr>
          <w:rFonts w:ascii="Times New Roman" w:hAnsi="Times New Roman" w:cs="Times New Roman"/>
        </w:rPr>
        <w:t>more</w:t>
      </w:r>
      <w:r w:rsidRPr="004258DD">
        <w:rPr>
          <w:rFonts w:ascii="Times New Roman" w:hAnsi="Times New Roman" w:cs="Times New Roman"/>
          <w:spacing w:val="-24"/>
        </w:rPr>
        <w:t xml:space="preserve"> </w:t>
      </w:r>
      <w:r w:rsidRPr="004258DD">
        <w:rPr>
          <w:rFonts w:ascii="Times New Roman" w:hAnsi="Times New Roman" w:cs="Times New Roman"/>
        </w:rPr>
        <w:t>walls</w:t>
      </w:r>
      <w:r w:rsidRPr="004258DD">
        <w:rPr>
          <w:rFonts w:ascii="Times New Roman" w:hAnsi="Times New Roman" w:cs="Times New Roman"/>
          <w:spacing w:val="-23"/>
        </w:rPr>
        <w:t xml:space="preserve"> </w:t>
      </w:r>
      <w:r w:rsidRPr="004258DD">
        <w:rPr>
          <w:rFonts w:ascii="Times New Roman" w:hAnsi="Times New Roman" w:cs="Times New Roman"/>
        </w:rPr>
        <w:t>with</w:t>
      </w:r>
      <w:r w:rsidRPr="004258DD">
        <w:rPr>
          <w:rFonts w:ascii="Times New Roman" w:hAnsi="Times New Roman" w:cs="Times New Roman"/>
          <w:spacing w:val="-23"/>
        </w:rPr>
        <w:t xml:space="preserve"> </w:t>
      </w:r>
      <w:r w:rsidRPr="004258DD">
        <w:rPr>
          <w:rFonts w:ascii="Times New Roman" w:hAnsi="Times New Roman" w:cs="Times New Roman"/>
        </w:rPr>
        <w:t>another</w:t>
      </w:r>
      <w:r w:rsidRPr="004258DD">
        <w:rPr>
          <w:rFonts w:ascii="Times New Roman" w:hAnsi="Times New Roman" w:cs="Times New Roman"/>
          <w:spacing w:val="-23"/>
        </w:rPr>
        <w:t xml:space="preserve"> </w:t>
      </w:r>
      <w:r w:rsidRPr="004258DD">
        <w:rPr>
          <w:rFonts w:ascii="Times New Roman" w:hAnsi="Times New Roman" w:cs="Times New Roman"/>
        </w:rPr>
        <w:t>unit</w:t>
      </w:r>
      <w:r w:rsidRPr="004258DD">
        <w:rPr>
          <w:rFonts w:ascii="Times New Roman" w:hAnsi="Times New Roman" w:cs="Times New Roman"/>
          <w:spacing w:val="-24"/>
        </w:rPr>
        <w:t xml:space="preserve"> </w:t>
      </w:r>
      <w:r w:rsidRPr="004258DD">
        <w:rPr>
          <w:rFonts w:ascii="Times New Roman" w:hAnsi="Times New Roman" w:cs="Times New Roman"/>
        </w:rPr>
        <w:t>if</w:t>
      </w:r>
      <w:r w:rsidRPr="004258DD">
        <w:rPr>
          <w:rFonts w:ascii="Times New Roman" w:hAnsi="Times New Roman" w:cs="Times New Roman"/>
          <w:spacing w:val="-23"/>
        </w:rPr>
        <w:t xml:space="preserve"> </w:t>
      </w:r>
      <w:r w:rsidRPr="004258DD">
        <w:rPr>
          <w:rFonts w:ascii="Times New Roman" w:hAnsi="Times New Roman" w:cs="Times New Roman"/>
        </w:rPr>
        <w:t>it</w:t>
      </w:r>
      <w:r w:rsidRPr="004258DD">
        <w:rPr>
          <w:rFonts w:ascii="Times New Roman" w:hAnsi="Times New Roman" w:cs="Times New Roman"/>
          <w:spacing w:val="-23"/>
        </w:rPr>
        <w:t xml:space="preserve"> </w:t>
      </w:r>
      <w:r w:rsidRPr="004258DD">
        <w:rPr>
          <w:rFonts w:ascii="Times New Roman" w:hAnsi="Times New Roman" w:cs="Times New Roman"/>
        </w:rPr>
        <w:t>has</w:t>
      </w:r>
      <w:r w:rsidRPr="004258DD">
        <w:rPr>
          <w:rFonts w:ascii="Times New Roman" w:hAnsi="Times New Roman" w:cs="Times New Roman"/>
          <w:spacing w:val="-23"/>
        </w:rPr>
        <w:t xml:space="preserve"> </w:t>
      </w:r>
      <w:r w:rsidRPr="004258DD">
        <w:rPr>
          <w:rFonts w:ascii="Times New Roman" w:hAnsi="Times New Roman" w:cs="Times New Roman"/>
        </w:rPr>
        <w:t>direct</w:t>
      </w:r>
      <w:r w:rsidRPr="004258DD">
        <w:rPr>
          <w:rFonts w:ascii="Times New Roman" w:hAnsi="Times New Roman" w:cs="Times New Roman"/>
          <w:spacing w:val="-23"/>
        </w:rPr>
        <w:t xml:space="preserve"> </w:t>
      </w:r>
      <w:r w:rsidRPr="004258DD">
        <w:rPr>
          <w:rFonts w:ascii="Times New Roman" w:hAnsi="Times New Roman" w:cs="Times New Roman"/>
        </w:rPr>
        <w:t>access</w:t>
      </w:r>
      <w:r w:rsidRPr="004258DD">
        <w:rPr>
          <w:rFonts w:ascii="Times New Roman" w:hAnsi="Times New Roman" w:cs="Times New Roman"/>
          <w:spacing w:val="-23"/>
        </w:rPr>
        <w:t xml:space="preserve"> </w:t>
      </w:r>
      <w:r w:rsidRPr="004258DD">
        <w:rPr>
          <w:rFonts w:ascii="Times New Roman" w:hAnsi="Times New Roman" w:cs="Times New Roman"/>
        </w:rPr>
        <w:t>to</w:t>
      </w:r>
      <w:r w:rsidRPr="004258DD">
        <w:rPr>
          <w:rFonts w:ascii="Times New Roman" w:hAnsi="Times New Roman" w:cs="Times New Roman"/>
          <w:spacing w:val="-24"/>
        </w:rPr>
        <w:t xml:space="preserve"> </w:t>
      </w:r>
      <w:r w:rsidRPr="004258DD">
        <w:rPr>
          <w:rFonts w:ascii="Times New Roman" w:hAnsi="Times New Roman" w:cs="Times New Roman"/>
        </w:rPr>
        <w:t xml:space="preserve">a </w:t>
      </w:r>
      <w:r w:rsidRPr="004258DD">
        <w:rPr>
          <w:rFonts w:ascii="Times New Roman" w:hAnsi="Times New Roman" w:cs="Times New Roman"/>
          <w:w w:val="95"/>
        </w:rPr>
        <w:t>street</w:t>
      </w:r>
      <w:r w:rsidRPr="004258DD">
        <w:rPr>
          <w:rFonts w:ascii="Times New Roman" w:hAnsi="Times New Roman" w:cs="Times New Roman"/>
          <w:spacing w:val="-25"/>
          <w:w w:val="95"/>
        </w:rPr>
        <w:t xml:space="preserve"> </w:t>
      </w:r>
      <w:r w:rsidRPr="004258DD">
        <w:rPr>
          <w:rFonts w:ascii="Times New Roman" w:hAnsi="Times New Roman" w:cs="Times New Roman"/>
          <w:w w:val="95"/>
        </w:rPr>
        <w:t>or</w:t>
      </w:r>
      <w:r w:rsidRPr="004258DD">
        <w:rPr>
          <w:rFonts w:ascii="Times New Roman" w:hAnsi="Times New Roman" w:cs="Times New Roman"/>
          <w:spacing w:val="-24"/>
          <w:w w:val="95"/>
        </w:rPr>
        <w:t xml:space="preserve"> </w:t>
      </w:r>
      <w:r w:rsidRPr="004258DD">
        <w:rPr>
          <w:rFonts w:ascii="Times New Roman" w:hAnsi="Times New Roman" w:cs="Times New Roman"/>
          <w:w w:val="95"/>
        </w:rPr>
        <w:t>thoroughfare</w:t>
      </w:r>
      <w:r w:rsidRPr="004258DD">
        <w:rPr>
          <w:rFonts w:ascii="Times New Roman" w:hAnsi="Times New Roman" w:cs="Times New Roman"/>
          <w:spacing w:val="-24"/>
          <w:w w:val="95"/>
        </w:rPr>
        <w:t xml:space="preserve"> </w:t>
      </w:r>
      <w:r w:rsidRPr="004258DD">
        <w:rPr>
          <w:rFonts w:ascii="Times New Roman" w:hAnsi="Times New Roman" w:cs="Times New Roman"/>
          <w:w w:val="95"/>
        </w:rPr>
        <w:t>and</w:t>
      </w:r>
      <w:r w:rsidRPr="004258DD">
        <w:rPr>
          <w:rFonts w:ascii="Times New Roman" w:hAnsi="Times New Roman" w:cs="Times New Roman"/>
          <w:spacing w:val="-25"/>
          <w:w w:val="95"/>
        </w:rPr>
        <w:t xml:space="preserve"> </w:t>
      </w:r>
      <w:r w:rsidRPr="004258DD">
        <w:rPr>
          <w:rFonts w:ascii="Times New Roman" w:hAnsi="Times New Roman" w:cs="Times New Roman"/>
          <w:w w:val="95"/>
        </w:rPr>
        <w:t>does</w:t>
      </w:r>
      <w:r w:rsidRPr="004258DD">
        <w:rPr>
          <w:rFonts w:ascii="Times New Roman" w:hAnsi="Times New Roman" w:cs="Times New Roman"/>
          <w:spacing w:val="-24"/>
          <w:w w:val="95"/>
        </w:rPr>
        <w:t xml:space="preserve"> </w:t>
      </w:r>
      <w:r w:rsidRPr="004258DD">
        <w:rPr>
          <w:rFonts w:ascii="Times New Roman" w:hAnsi="Times New Roman" w:cs="Times New Roman"/>
          <w:w w:val="95"/>
        </w:rPr>
        <w:t>not</w:t>
      </w:r>
      <w:r w:rsidRPr="004258DD">
        <w:rPr>
          <w:rFonts w:ascii="Times New Roman" w:hAnsi="Times New Roman" w:cs="Times New Roman"/>
          <w:spacing w:val="-25"/>
          <w:w w:val="95"/>
        </w:rPr>
        <w:t xml:space="preserve"> </w:t>
      </w:r>
      <w:r w:rsidRPr="004258DD">
        <w:rPr>
          <w:rFonts w:ascii="Times New Roman" w:hAnsi="Times New Roman" w:cs="Times New Roman"/>
          <w:w w:val="95"/>
        </w:rPr>
        <w:t>share</w:t>
      </w:r>
      <w:r w:rsidRPr="004258DD">
        <w:rPr>
          <w:rFonts w:ascii="Times New Roman" w:hAnsi="Times New Roman" w:cs="Times New Roman"/>
          <w:spacing w:val="-24"/>
          <w:w w:val="95"/>
        </w:rPr>
        <w:t xml:space="preserve"> </w:t>
      </w:r>
      <w:r w:rsidRPr="004258DD">
        <w:rPr>
          <w:rFonts w:ascii="Times New Roman" w:hAnsi="Times New Roman" w:cs="Times New Roman"/>
          <w:w w:val="95"/>
        </w:rPr>
        <w:t>heating</w:t>
      </w:r>
      <w:r w:rsidRPr="004258DD">
        <w:rPr>
          <w:rFonts w:ascii="Times New Roman" w:hAnsi="Times New Roman" w:cs="Times New Roman"/>
          <w:spacing w:val="-24"/>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24"/>
          <w:w w:val="95"/>
        </w:rPr>
        <w:t xml:space="preserve"> </w:t>
      </w:r>
      <w:r w:rsidRPr="004258DD">
        <w:rPr>
          <w:rFonts w:ascii="Times New Roman" w:hAnsi="Times New Roman" w:cs="Times New Roman"/>
          <w:w w:val="95"/>
        </w:rPr>
        <w:t>hot</w:t>
      </w:r>
      <w:r w:rsidRPr="004258DD">
        <w:rPr>
          <w:rFonts w:ascii="Times New Roman" w:hAnsi="Times New Roman" w:cs="Times New Roman"/>
          <w:spacing w:val="-24"/>
          <w:w w:val="95"/>
        </w:rPr>
        <w:t xml:space="preserve"> </w:t>
      </w:r>
      <w:r w:rsidRPr="004258DD">
        <w:rPr>
          <w:rFonts w:ascii="Times New Roman" w:hAnsi="Times New Roman" w:cs="Times New Roman"/>
          <w:w w:val="95"/>
        </w:rPr>
        <w:t>water</w:t>
      </w:r>
      <w:r w:rsidRPr="004258DD">
        <w:rPr>
          <w:rFonts w:ascii="Times New Roman" w:hAnsi="Times New Roman" w:cs="Times New Roman"/>
          <w:spacing w:val="-24"/>
          <w:w w:val="95"/>
        </w:rPr>
        <w:t xml:space="preserve"> </w:t>
      </w:r>
      <w:r w:rsidRPr="004258DD">
        <w:rPr>
          <w:rFonts w:ascii="Times New Roman" w:hAnsi="Times New Roman" w:cs="Times New Roman"/>
          <w:w w:val="95"/>
        </w:rPr>
        <w:t>equipment,</w:t>
      </w:r>
      <w:r w:rsidRPr="004258DD">
        <w:rPr>
          <w:rFonts w:ascii="Times New Roman" w:hAnsi="Times New Roman" w:cs="Times New Roman"/>
          <w:spacing w:val="-26"/>
          <w:w w:val="95"/>
        </w:rPr>
        <w:t xml:space="preserve"> </w:t>
      </w:r>
      <w:r w:rsidRPr="004258DD">
        <w:rPr>
          <w:rFonts w:ascii="Times New Roman" w:hAnsi="Times New Roman" w:cs="Times New Roman"/>
          <w:w w:val="95"/>
        </w:rPr>
        <w:t>nor</w:t>
      </w:r>
      <w:r w:rsidRPr="004258DD">
        <w:rPr>
          <w:rFonts w:ascii="Times New Roman" w:hAnsi="Times New Roman" w:cs="Times New Roman"/>
          <w:spacing w:val="-24"/>
          <w:w w:val="95"/>
        </w:rPr>
        <w:t xml:space="preserve"> </w:t>
      </w:r>
      <w:r w:rsidRPr="004258DD">
        <w:rPr>
          <w:rFonts w:ascii="Times New Roman" w:hAnsi="Times New Roman" w:cs="Times New Roman"/>
          <w:w w:val="95"/>
        </w:rPr>
        <w:t xml:space="preserve">any </w:t>
      </w:r>
      <w:r w:rsidRPr="004258DD">
        <w:rPr>
          <w:rFonts w:ascii="Times New Roman" w:hAnsi="Times New Roman" w:cs="Times New Roman"/>
        </w:rPr>
        <w:t>other</w:t>
      </w:r>
      <w:r w:rsidRPr="004258DD">
        <w:rPr>
          <w:rFonts w:ascii="Times New Roman" w:hAnsi="Times New Roman" w:cs="Times New Roman"/>
          <w:spacing w:val="-12"/>
        </w:rPr>
        <w:t xml:space="preserve"> </w:t>
      </w:r>
      <w:r w:rsidRPr="004258DD">
        <w:rPr>
          <w:rFonts w:ascii="Times New Roman" w:hAnsi="Times New Roman" w:cs="Times New Roman"/>
        </w:rPr>
        <w:t>essential</w:t>
      </w:r>
      <w:r w:rsidRPr="004258DD">
        <w:rPr>
          <w:rFonts w:ascii="Times New Roman" w:hAnsi="Times New Roman" w:cs="Times New Roman"/>
          <w:spacing w:val="-13"/>
        </w:rPr>
        <w:t xml:space="preserve"> </w:t>
      </w:r>
      <w:r w:rsidRPr="004258DD">
        <w:rPr>
          <w:rFonts w:ascii="Times New Roman" w:hAnsi="Times New Roman" w:cs="Times New Roman"/>
        </w:rPr>
        <w:t>facility</w:t>
      </w:r>
      <w:r w:rsidRPr="004258DD">
        <w:rPr>
          <w:rFonts w:ascii="Times New Roman" w:hAnsi="Times New Roman" w:cs="Times New Roman"/>
          <w:spacing w:val="-12"/>
        </w:rPr>
        <w:t xml:space="preserve"> </w:t>
      </w:r>
      <w:r w:rsidRPr="004258DD">
        <w:rPr>
          <w:rFonts w:ascii="Times New Roman" w:hAnsi="Times New Roman" w:cs="Times New Roman"/>
        </w:rPr>
        <w:t>or</w:t>
      </w:r>
      <w:r w:rsidRPr="004258DD">
        <w:rPr>
          <w:rFonts w:ascii="Times New Roman" w:hAnsi="Times New Roman" w:cs="Times New Roman"/>
          <w:spacing w:val="-12"/>
        </w:rPr>
        <w:t xml:space="preserve"> </w:t>
      </w:r>
      <w:r w:rsidRPr="004258DD">
        <w:rPr>
          <w:rFonts w:ascii="Times New Roman" w:hAnsi="Times New Roman" w:cs="Times New Roman"/>
        </w:rPr>
        <w:t>service</w:t>
      </w:r>
      <w:r w:rsidRPr="004258DD">
        <w:rPr>
          <w:rFonts w:ascii="Times New Roman" w:hAnsi="Times New Roman" w:cs="Times New Roman"/>
          <w:spacing w:val="-13"/>
        </w:rPr>
        <w:t xml:space="preserve"> </w:t>
      </w:r>
      <w:r w:rsidRPr="004258DD">
        <w:rPr>
          <w:rFonts w:ascii="Times New Roman" w:hAnsi="Times New Roman" w:cs="Times New Roman"/>
        </w:rPr>
        <w:t>with</w:t>
      </w:r>
      <w:r w:rsidRPr="004258DD">
        <w:rPr>
          <w:rFonts w:ascii="Times New Roman" w:hAnsi="Times New Roman" w:cs="Times New Roman"/>
          <w:spacing w:val="-12"/>
        </w:rPr>
        <w:t xml:space="preserve"> </w:t>
      </w:r>
      <w:r w:rsidRPr="004258DD">
        <w:rPr>
          <w:rFonts w:ascii="Times New Roman" w:hAnsi="Times New Roman" w:cs="Times New Roman"/>
        </w:rPr>
        <w:t>any</w:t>
      </w:r>
      <w:r w:rsidRPr="004258DD">
        <w:rPr>
          <w:rFonts w:ascii="Times New Roman" w:hAnsi="Times New Roman" w:cs="Times New Roman"/>
          <w:spacing w:val="-13"/>
        </w:rPr>
        <w:t xml:space="preserve"> </w:t>
      </w:r>
      <w:r w:rsidRPr="004258DD">
        <w:rPr>
          <w:rFonts w:ascii="Times New Roman" w:hAnsi="Times New Roman" w:cs="Times New Roman"/>
        </w:rPr>
        <w:t>other</w:t>
      </w:r>
      <w:r w:rsidRPr="004258DD">
        <w:rPr>
          <w:rFonts w:ascii="Times New Roman" w:hAnsi="Times New Roman" w:cs="Times New Roman"/>
          <w:spacing w:val="-12"/>
        </w:rPr>
        <w:t xml:space="preserve"> </w:t>
      </w:r>
      <w:r w:rsidRPr="004258DD">
        <w:rPr>
          <w:rFonts w:ascii="Times New Roman" w:hAnsi="Times New Roman" w:cs="Times New Roman"/>
        </w:rPr>
        <w:t>dwelling</w:t>
      </w:r>
      <w:r w:rsidRPr="004258DD">
        <w:rPr>
          <w:rFonts w:ascii="Times New Roman" w:hAnsi="Times New Roman" w:cs="Times New Roman"/>
          <w:spacing w:val="-11"/>
        </w:rPr>
        <w:t xml:space="preserve"> </w:t>
      </w:r>
      <w:r w:rsidRPr="004258DD">
        <w:rPr>
          <w:rFonts w:ascii="Times New Roman" w:hAnsi="Times New Roman" w:cs="Times New Roman"/>
        </w:rPr>
        <w:t>unit.</w:t>
      </w:r>
    </w:p>
    <w:p w:rsidR="00277ED5" w:rsidRPr="004258DD" w:rsidRDefault="00277ED5">
      <w:pPr>
        <w:pStyle w:val="BodyText"/>
        <w:spacing w:before="6"/>
        <w:rPr>
          <w:rFonts w:ascii="Times New Roman" w:hAnsi="Times New Roman" w:cs="Times New Roman"/>
          <w:sz w:val="19"/>
        </w:rPr>
      </w:pPr>
    </w:p>
    <w:p w:rsidR="00277ED5" w:rsidRPr="004258DD" w:rsidRDefault="00AC371E">
      <w:pPr>
        <w:pStyle w:val="ListParagraph"/>
        <w:numPr>
          <w:ilvl w:val="0"/>
          <w:numId w:val="37"/>
        </w:numPr>
        <w:tabs>
          <w:tab w:val="left" w:pos="1581"/>
        </w:tabs>
        <w:spacing w:line="220" w:lineRule="auto"/>
        <w:ind w:right="860" w:hanging="360"/>
        <w:rPr>
          <w:rFonts w:ascii="Times New Roman" w:hAnsi="Times New Roman" w:cs="Times New Roman"/>
        </w:rPr>
      </w:pPr>
      <w:r w:rsidRPr="004258DD">
        <w:rPr>
          <w:rFonts w:ascii="Times New Roman" w:hAnsi="Times New Roman" w:cs="Times New Roman"/>
          <w:b/>
          <w:w w:val="95"/>
        </w:rPr>
        <w:t>Site</w:t>
      </w:r>
      <w:r w:rsidRPr="004258DD">
        <w:rPr>
          <w:rFonts w:ascii="Times New Roman" w:hAnsi="Times New Roman" w:cs="Times New Roman"/>
          <w:b/>
          <w:spacing w:val="-7"/>
          <w:w w:val="95"/>
        </w:rPr>
        <w:t xml:space="preserve"> </w:t>
      </w:r>
      <w:r w:rsidRPr="004258DD">
        <w:rPr>
          <w:rFonts w:ascii="Times New Roman" w:hAnsi="Times New Roman" w:cs="Times New Roman"/>
          <w:b/>
          <w:w w:val="95"/>
        </w:rPr>
        <w:t>Evaluator:</w:t>
      </w:r>
      <w:r w:rsidRPr="004258DD">
        <w:rPr>
          <w:rFonts w:ascii="Times New Roman" w:hAnsi="Times New Roman" w:cs="Times New Roman"/>
          <w:b/>
          <w:spacing w:val="38"/>
          <w:w w:val="95"/>
        </w:rPr>
        <w:t xml:space="preserve"> </w:t>
      </w:r>
      <w:r w:rsidRPr="004258DD">
        <w:rPr>
          <w:rFonts w:ascii="Times New Roman" w:hAnsi="Times New Roman" w:cs="Times New Roman"/>
          <w:w w:val="95"/>
        </w:rPr>
        <w:t>An</w:t>
      </w:r>
      <w:r w:rsidRPr="004258DD">
        <w:rPr>
          <w:rFonts w:ascii="Times New Roman" w:hAnsi="Times New Roman" w:cs="Times New Roman"/>
          <w:spacing w:val="-16"/>
          <w:w w:val="95"/>
        </w:rPr>
        <w:t xml:space="preserve"> </w:t>
      </w:r>
      <w:r w:rsidRPr="004258DD">
        <w:rPr>
          <w:rFonts w:ascii="Times New Roman" w:hAnsi="Times New Roman" w:cs="Times New Roman"/>
          <w:w w:val="95"/>
        </w:rPr>
        <w:t>individual</w:t>
      </w:r>
      <w:r w:rsidRPr="004258DD">
        <w:rPr>
          <w:rFonts w:ascii="Times New Roman" w:hAnsi="Times New Roman" w:cs="Times New Roman"/>
          <w:spacing w:val="-16"/>
          <w:w w:val="95"/>
        </w:rPr>
        <w:t xml:space="preserve"> </w:t>
      </w:r>
      <w:r w:rsidRPr="004258DD">
        <w:rPr>
          <w:rFonts w:ascii="Times New Roman" w:hAnsi="Times New Roman" w:cs="Times New Roman"/>
          <w:w w:val="95"/>
        </w:rPr>
        <w:t>who</w:t>
      </w:r>
      <w:r w:rsidRPr="004258DD">
        <w:rPr>
          <w:rFonts w:ascii="Times New Roman" w:hAnsi="Times New Roman" w:cs="Times New Roman"/>
          <w:spacing w:val="-16"/>
          <w:w w:val="95"/>
        </w:rPr>
        <w:t xml:space="preserve"> </w:t>
      </w:r>
      <w:r w:rsidRPr="004258DD">
        <w:rPr>
          <w:rFonts w:ascii="Times New Roman" w:hAnsi="Times New Roman" w:cs="Times New Roman"/>
          <w:w w:val="95"/>
        </w:rPr>
        <w:t>holds</w:t>
      </w:r>
      <w:r w:rsidRPr="004258DD">
        <w:rPr>
          <w:rFonts w:ascii="Times New Roman" w:hAnsi="Times New Roman" w:cs="Times New Roman"/>
          <w:spacing w:val="-15"/>
          <w:w w:val="95"/>
        </w:rPr>
        <w:t xml:space="preserve"> </w:t>
      </w:r>
      <w:r w:rsidRPr="004258DD">
        <w:rPr>
          <w:rFonts w:ascii="Times New Roman" w:hAnsi="Times New Roman" w:cs="Times New Roman"/>
          <w:w w:val="95"/>
        </w:rPr>
        <w:t>a</w:t>
      </w:r>
      <w:r w:rsidRPr="004258DD">
        <w:rPr>
          <w:rFonts w:ascii="Times New Roman" w:hAnsi="Times New Roman" w:cs="Times New Roman"/>
          <w:spacing w:val="-16"/>
          <w:w w:val="95"/>
        </w:rPr>
        <w:t xml:space="preserve"> </w:t>
      </w:r>
      <w:r w:rsidRPr="004258DD">
        <w:rPr>
          <w:rFonts w:ascii="Times New Roman" w:hAnsi="Times New Roman" w:cs="Times New Roman"/>
          <w:w w:val="95"/>
        </w:rPr>
        <w:t>valid</w:t>
      </w:r>
      <w:r w:rsidRPr="004258DD">
        <w:rPr>
          <w:rFonts w:ascii="Times New Roman" w:hAnsi="Times New Roman" w:cs="Times New Roman"/>
          <w:spacing w:val="-15"/>
          <w:w w:val="95"/>
        </w:rPr>
        <w:t xml:space="preserve"> </w:t>
      </w:r>
      <w:r w:rsidRPr="004258DD">
        <w:rPr>
          <w:rFonts w:ascii="Times New Roman" w:hAnsi="Times New Roman" w:cs="Times New Roman"/>
          <w:w w:val="95"/>
        </w:rPr>
        <w:t>certificate</w:t>
      </w:r>
      <w:r w:rsidRPr="004258DD">
        <w:rPr>
          <w:rFonts w:ascii="Times New Roman" w:hAnsi="Times New Roman" w:cs="Times New Roman"/>
          <w:spacing w:val="-16"/>
          <w:w w:val="95"/>
        </w:rPr>
        <w:t xml:space="preserve"> </w:t>
      </w:r>
      <w:r w:rsidRPr="004258DD">
        <w:rPr>
          <w:rFonts w:ascii="Times New Roman" w:hAnsi="Times New Roman" w:cs="Times New Roman"/>
          <w:w w:val="95"/>
        </w:rPr>
        <w:t>and</w:t>
      </w:r>
      <w:r w:rsidRPr="004258DD">
        <w:rPr>
          <w:rFonts w:ascii="Times New Roman" w:hAnsi="Times New Roman" w:cs="Times New Roman"/>
          <w:spacing w:val="-15"/>
          <w:w w:val="95"/>
        </w:rPr>
        <w:t xml:space="preserve"> </w:t>
      </w:r>
      <w:r w:rsidRPr="004258DD">
        <w:rPr>
          <w:rFonts w:ascii="Times New Roman" w:hAnsi="Times New Roman" w:cs="Times New Roman"/>
          <w:w w:val="95"/>
        </w:rPr>
        <w:t>visits</w:t>
      </w:r>
      <w:r w:rsidRPr="004258DD">
        <w:rPr>
          <w:rFonts w:ascii="Times New Roman" w:hAnsi="Times New Roman" w:cs="Times New Roman"/>
          <w:spacing w:val="-16"/>
          <w:w w:val="95"/>
        </w:rPr>
        <w:t xml:space="preserve"> </w:t>
      </w:r>
      <w:r w:rsidRPr="004258DD">
        <w:rPr>
          <w:rFonts w:ascii="Times New Roman" w:hAnsi="Times New Roman" w:cs="Times New Roman"/>
          <w:w w:val="95"/>
        </w:rPr>
        <w:t>a</w:t>
      </w:r>
      <w:r w:rsidRPr="004258DD">
        <w:rPr>
          <w:rFonts w:ascii="Times New Roman" w:hAnsi="Times New Roman" w:cs="Times New Roman"/>
          <w:spacing w:val="-16"/>
          <w:w w:val="95"/>
        </w:rPr>
        <w:t xml:space="preserve"> </w:t>
      </w:r>
      <w:r w:rsidRPr="004258DD">
        <w:rPr>
          <w:rFonts w:ascii="Times New Roman" w:hAnsi="Times New Roman" w:cs="Times New Roman"/>
          <w:w w:val="95"/>
        </w:rPr>
        <w:t>site</w:t>
      </w:r>
      <w:r w:rsidRPr="004258DD">
        <w:rPr>
          <w:rFonts w:ascii="Times New Roman" w:hAnsi="Times New Roman" w:cs="Times New Roman"/>
          <w:spacing w:val="-17"/>
          <w:w w:val="95"/>
        </w:rPr>
        <w:t xml:space="preserve"> </w:t>
      </w:r>
      <w:r w:rsidRPr="004258DD">
        <w:rPr>
          <w:rFonts w:ascii="Times New Roman" w:hAnsi="Times New Roman" w:cs="Times New Roman"/>
          <w:w w:val="95"/>
        </w:rPr>
        <w:t>and</w:t>
      </w:r>
      <w:r w:rsidRPr="004258DD">
        <w:rPr>
          <w:rFonts w:ascii="Times New Roman" w:hAnsi="Times New Roman" w:cs="Times New Roman"/>
          <w:spacing w:val="-16"/>
          <w:w w:val="95"/>
        </w:rPr>
        <w:t xml:space="preserve"> </w:t>
      </w:r>
      <w:r w:rsidRPr="004258DD">
        <w:rPr>
          <w:rFonts w:ascii="Times New Roman" w:hAnsi="Times New Roman" w:cs="Times New Roman"/>
          <w:w w:val="95"/>
        </w:rPr>
        <w:t>conducts</w:t>
      </w:r>
      <w:r w:rsidRPr="004258DD">
        <w:rPr>
          <w:rFonts w:ascii="Times New Roman" w:hAnsi="Times New Roman" w:cs="Times New Roman"/>
          <w:spacing w:val="-15"/>
          <w:w w:val="95"/>
        </w:rPr>
        <w:t xml:space="preserve"> </w:t>
      </w:r>
      <w:r w:rsidRPr="004258DD">
        <w:rPr>
          <w:rFonts w:ascii="Times New Roman" w:hAnsi="Times New Roman" w:cs="Times New Roman"/>
          <w:w w:val="95"/>
        </w:rPr>
        <w:t xml:space="preserve">a </w:t>
      </w:r>
      <w:r w:rsidRPr="004258DD">
        <w:rPr>
          <w:rFonts w:ascii="Times New Roman" w:hAnsi="Times New Roman" w:cs="Times New Roman"/>
          <w:w w:val="90"/>
        </w:rPr>
        <w:t xml:space="preserve">pre-construction site evaluation which includes performing soil analysis, a site survey, and </w:t>
      </w:r>
      <w:r w:rsidRPr="004258DD">
        <w:rPr>
          <w:rFonts w:ascii="Times New Roman" w:hAnsi="Times New Roman" w:cs="Times New Roman"/>
        </w:rPr>
        <w:t>other</w:t>
      </w:r>
      <w:r w:rsidRPr="004258DD">
        <w:rPr>
          <w:rFonts w:ascii="Times New Roman" w:hAnsi="Times New Roman" w:cs="Times New Roman"/>
          <w:spacing w:val="-28"/>
        </w:rPr>
        <w:t xml:space="preserve"> </w:t>
      </w:r>
      <w:r w:rsidRPr="004258DD">
        <w:rPr>
          <w:rFonts w:ascii="Times New Roman" w:hAnsi="Times New Roman" w:cs="Times New Roman"/>
        </w:rPr>
        <w:t>criteria</w:t>
      </w:r>
      <w:r w:rsidRPr="004258DD">
        <w:rPr>
          <w:rFonts w:ascii="Times New Roman" w:hAnsi="Times New Roman" w:cs="Times New Roman"/>
          <w:spacing w:val="-27"/>
        </w:rPr>
        <w:t xml:space="preserve"> </w:t>
      </w:r>
      <w:r w:rsidRPr="004258DD">
        <w:rPr>
          <w:rFonts w:ascii="Times New Roman" w:hAnsi="Times New Roman" w:cs="Times New Roman"/>
        </w:rPr>
        <w:t>necessary</w:t>
      </w:r>
      <w:r w:rsidRPr="004258DD">
        <w:rPr>
          <w:rFonts w:ascii="Times New Roman" w:hAnsi="Times New Roman" w:cs="Times New Roman"/>
          <w:spacing w:val="-28"/>
        </w:rPr>
        <w:t xml:space="preserve"> </w:t>
      </w:r>
      <w:r w:rsidRPr="004258DD">
        <w:rPr>
          <w:rFonts w:ascii="Times New Roman" w:hAnsi="Times New Roman" w:cs="Times New Roman"/>
        </w:rPr>
        <w:t>to</w:t>
      </w:r>
      <w:r w:rsidRPr="004258DD">
        <w:rPr>
          <w:rFonts w:ascii="Times New Roman" w:hAnsi="Times New Roman" w:cs="Times New Roman"/>
          <w:spacing w:val="-28"/>
        </w:rPr>
        <w:t xml:space="preserve"> </w:t>
      </w:r>
      <w:r w:rsidRPr="004258DD">
        <w:rPr>
          <w:rFonts w:ascii="Times New Roman" w:hAnsi="Times New Roman" w:cs="Times New Roman"/>
        </w:rPr>
        <w:t>determine</w:t>
      </w:r>
      <w:r w:rsidRPr="004258DD">
        <w:rPr>
          <w:rFonts w:ascii="Times New Roman" w:hAnsi="Times New Roman" w:cs="Times New Roman"/>
          <w:spacing w:val="-28"/>
        </w:rPr>
        <w:t xml:space="preserve"> </w:t>
      </w:r>
      <w:r w:rsidRPr="004258DD">
        <w:rPr>
          <w:rFonts w:ascii="Times New Roman" w:hAnsi="Times New Roman" w:cs="Times New Roman"/>
        </w:rPr>
        <w:t>the</w:t>
      </w:r>
      <w:r w:rsidRPr="004258DD">
        <w:rPr>
          <w:rFonts w:ascii="Times New Roman" w:hAnsi="Times New Roman" w:cs="Times New Roman"/>
          <w:spacing w:val="-27"/>
        </w:rPr>
        <w:t xml:space="preserve"> </w:t>
      </w:r>
      <w:r w:rsidRPr="004258DD">
        <w:rPr>
          <w:rFonts w:ascii="Times New Roman" w:hAnsi="Times New Roman" w:cs="Times New Roman"/>
        </w:rPr>
        <w:t>suitability</w:t>
      </w:r>
      <w:r w:rsidRPr="004258DD">
        <w:rPr>
          <w:rFonts w:ascii="Times New Roman" w:hAnsi="Times New Roman" w:cs="Times New Roman"/>
          <w:spacing w:val="-28"/>
        </w:rPr>
        <w:t xml:space="preserve"> </w:t>
      </w:r>
      <w:r w:rsidRPr="004258DD">
        <w:rPr>
          <w:rFonts w:ascii="Times New Roman" w:hAnsi="Times New Roman" w:cs="Times New Roman"/>
        </w:rPr>
        <w:t>of</w:t>
      </w:r>
      <w:r w:rsidRPr="004258DD">
        <w:rPr>
          <w:rFonts w:ascii="Times New Roman" w:hAnsi="Times New Roman" w:cs="Times New Roman"/>
          <w:spacing w:val="-27"/>
        </w:rPr>
        <w:t xml:space="preserve"> </w:t>
      </w:r>
      <w:r w:rsidRPr="004258DD">
        <w:rPr>
          <w:rFonts w:ascii="Times New Roman" w:hAnsi="Times New Roman" w:cs="Times New Roman"/>
        </w:rPr>
        <w:t>a</w:t>
      </w:r>
      <w:r w:rsidRPr="004258DD">
        <w:rPr>
          <w:rFonts w:ascii="Times New Roman" w:hAnsi="Times New Roman" w:cs="Times New Roman"/>
          <w:spacing w:val="-29"/>
        </w:rPr>
        <w:t xml:space="preserve"> </w:t>
      </w:r>
      <w:r w:rsidRPr="004258DD">
        <w:rPr>
          <w:rFonts w:ascii="Times New Roman" w:hAnsi="Times New Roman" w:cs="Times New Roman"/>
        </w:rPr>
        <w:t>site</w:t>
      </w:r>
      <w:r w:rsidRPr="004258DD">
        <w:rPr>
          <w:rFonts w:ascii="Times New Roman" w:hAnsi="Times New Roman" w:cs="Times New Roman"/>
          <w:spacing w:val="-28"/>
        </w:rPr>
        <w:t xml:space="preserve"> </w:t>
      </w:r>
      <w:r w:rsidRPr="004258DD">
        <w:rPr>
          <w:rFonts w:ascii="Times New Roman" w:hAnsi="Times New Roman" w:cs="Times New Roman"/>
        </w:rPr>
        <w:t>for</w:t>
      </w:r>
      <w:r w:rsidRPr="004258DD">
        <w:rPr>
          <w:rFonts w:ascii="Times New Roman" w:hAnsi="Times New Roman" w:cs="Times New Roman"/>
          <w:spacing w:val="-27"/>
        </w:rPr>
        <w:t xml:space="preserve"> </w:t>
      </w:r>
      <w:r w:rsidRPr="004258DD">
        <w:rPr>
          <w:rFonts w:ascii="Times New Roman" w:hAnsi="Times New Roman" w:cs="Times New Roman"/>
        </w:rPr>
        <w:t>a</w:t>
      </w:r>
      <w:r w:rsidRPr="004258DD">
        <w:rPr>
          <w:rFonts w:ascii="Times New Roman" w:hAnsi="Times New Roman" w:cs="Times New Roman"/>
          <w:spacing w:val="-28"/>
        </w:rPr>
        <w:t xml:space="preserve"> </w:t>
      </w:r>
      <w:r w:rsidRPr="004258DD">
        <w:rPr>
          <w:rFonts w:ascii="Times New Roman" w:hAnsi="Times New Roman" w:cs="Times New Roman"/>
        </w:rPr>
        <w:t>specific</w:t>
      </w:r>
      <w:r w:rsidRPr="004258DD">
        <w:rPr>
          <w:rFonts w:ascii="Times New Roman" w:hAnsi="Times New Roman" w:cs="Times New Roman"/>
          <w:spacing w:val="-29"/>
        </w:rPr>
        <w:t xml:space="preserve"> </w:t>
      </w:r>
      <w:r w:rsidRPr="004258DD">
        <w:rPr>
          <w:rFonts w:ascii="Times New Roman" w:hAnsi="Times New Roman" w:cs="Times New Roman"/>
        </w:rPr>
        <w:t>OSSF.</w:t>
      </w:r>
    </w:p>
    <w:p w:rsidR="00277ED5" w:rsidRPr="004258DD" w:rsidRDefault="00277ED5">
      <w:pPr>
        <w:pStyle w:val="BodyText"/>
        <w:spacing w:before="3"/>
        <w:rPr>
          <w:rFonts w:ascii="Times New Roman" w:hAnsi="Times New Roman" w:cs="Times New Roman"/>
          <w:sz w:val="19"/>
        </w:rPr>
      </w:pPr>
    </w:p>
    <w:p w:rsidR="00277ED5" w:rsidRPr="004258DD" w:rsidRDefault="00AC371E">
      <w:pPr>
        <w:pStyle w:val="ListParagraph"/>
        <w:numPr>
          <w:ilvl w:val="0"/>
          <w:numId w:val="37"/>
        </w:numPr>
        <w:tabs>
          <w:tab w:val="left" w:pos="1581"/>
        </w:tabs>
        <w:spacing w:line="225" w:lineRule="auto"/>
        <w:ind w:right="853" w:hanging="360"/>
        <w:rPr>
          <w:rFonts w:ascii="Times New Roman" w:hAnsi="Times New Roman" w:cs="Times New Roman"/>
        </w:rPr>
      </w:pPr>
      <w:r w:rsidRPr="004258DD">
        <w:rPr>
          <w:rFonts w:ascii="Times New Roman" w:hAnsi="Times New Roman" w:cs="Times New Roman"/>
          <w:b/>
        </w:rPr>
        <w:t xml:space="preserve">Small Construction Activity: </w:t>
      </w:r>
      <w:r w:rsidRPr="004258DD">
        <w:rPr>
          <w:rFonts w:ascii="Times New Roman" w:hAnsi="Times New Roman" w:cs="Times New Roman"/>
        </w:rPr>
        <w:t>Construction activities including clearing, grading, and excavating</w:t>
      </w:r>
      <w:r w:rsidRPr="004258DD">
        <w:rPr>
          <w:rFonts w:ascii="Times New Roman" w:hAnsi="Times New Roman" w:cs="Times New Roman"/>
          <w:spacing w:val="-23"/>
        </w:rPr>
        <w:t xml:space="preserve"> </w:t>
      </w:r>
      <w:r w:rsidRPr="004258DD">
        <w:rPr>
          <w:rFonts w:ascii="Times New Roman" w:hAnsi="Times New Roman" w:cs="Times New Roman"/>
        </w:rPr>
        <w:t>that</w:t>
      </w:r>
      <w:r w:rsidRPr="004258DD">
        <w:rPr>
          <w:rFonts w:ascii="Times New Roman" w:hAnsi="Times New Roman" w:cs="Times New Roman"/>
          <w:spacing w:val="-23"/>
        </w:rPr>
        <w:t xml:space="preserve"> </w:t>
      </w:r>
      <w:r w:rsidRPr="004258DD">
        <w:rPr>
          <w:rFonts w:ascii="Times New Roman" w:hAnsi="Times New Roman" w:cs="Times New Roman"/>
        </w:rPr>
        <w:t>result</w:t>
      </w:r>
      <w:r w:rsidRPr="004258DD">
        <w:rPr>
          <w:rFonts w:ascii="Times New Roman" w:hAnsi="Times New Roman" w:cs="Times New Roman"/>
          <w:spacing w:val="-22"/>
        </w:rPr>
        <w:t xml:space="preserve"> </w:t>
      </w:r>
      <w:r w:rsidRPr="004258DD">
        <w:rPr>
          <w:rFonts w:ascii="Times New Roman" w:hAnsi="Times New Roman" w:cs="Times New Roman"/>
        </w:rPr>
        <w:t>in</w:t>
      </w:r>
      <w:r w:rsidRPr="004258DD">
        <w:rPr>
          <w:rFonts w:ascii="Times New Roman" w:hAnsi="Times New Roman" w:cs="Times New Roman"/>
          <w:spacing w:val="-24"/>
        </w:rPr>
        <w:t xml:space="preserve"> </w:t>
      </w:r>
      <w:r w:rsidRPr="004258DD">
        <w:rPr>
          <w:rFonts w:ascii="Times New Roman" w:hAnsi="Times New Roman" w:cs="Times New Roman"/>
        </w:rPr>
        <w:t>land</w:t>
      </w:r>
      <w:r w:rsidRPr="004258DD">
        <w:rPr>
          <w:rFonts w:ascii="Times New Roman" w:hAnsi="Times New Roman" w:cs="Times New Roman"/>
          <w:spacing w:val="-22"/>
        </w:rPr>
        <w:t xml:space="preserve"> </w:t>
      </w:r>
      <w:r w:rsidRPr="004258DD">
        <w:rPr>
          <w:rFonts w:ascii="Times New Roman" w:hAnsi="Times New Roman" w:cs="Times New Roman"/>
        </w:rPr>
        <w:t>disturbance</w:t>
      </w:r>
      <w:r w:rsidRPr="004258DD">
        <w:rPr>
          <w:rFonts w:ascii="Times New Roman" w:hAnsi="Times New Roman" w:cs="Times New Roman"/>
          <w:spacing w:val="-23"/>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equal</w:t>
      </w:r>
      <w:r w:rsidRPr="004258DD">
        <w:rPr>
          <w:rFonts w:ascii="Times New Roman" w:hAnsi="Times New Roman" w:cs="Times New Roman"/>
          <w:spacing w:val="-23"/>
        </w:rPr>
        <w:t xml:space="preserve"> </w:t>
      </w:r>
      <w:r w:rsidRPr="004258DD">
        <w:rPr>
          <w:rFonts w:ascii="Times New Roman" w:hAnsi="Times New Roman" w:cs="Times New Roman"/>
        </w:rPr>
        <w:t>to</w:t>
      </w:r>
      <w:r w:rsidRPr="004258DD">
        <w:rPr>
          <w:rFonts w:ascii="Times New Roman" w:hAnsi="Times New Roman" w:cs="Times New Roman"/>
          <w:spacing w:val="-24"/>
        </w:rPr>
        <w:t xml:space="preserve"> </w:t>
      </w:r>
      <w:r w:rsidRPr="004258DD">
        <w:rPr>
          <w:rFonts w:ascii="Times New Roman" w:hAnsi="Times New Roman" w:cs="Times New Roman"/>
        </w:rPr>
        <w:t>or</w:t>
      </w:r>
      <w:r w:rsidRPr="004258DD">
        <w:rPr>
          <w:rFonts w:ascii="Times New Roman" w:hAnsi="Times New Roman" w:cs="Times New Roman"/>
          <w:spacing w:val="-22"/>
        </w:rPr>
        <w:t xml:space="preserve"> </w:t>
      </w:r>
      <w:r w:rsidRPr="004258DD">
        <w:rPr>
          <w:rFonts w:ascii="Times New Roman" w:hAnsi="Times New Roman" w:cs="Times New Roman"/>
        </w:rPr>
        <w:t>greater</w:t>
      </w:r>
      <w:r w:rsidRPr="004258DD">
        <w:rPr>
          <w:rFonts w:ascii="Times New Roman" w:hAnsi="Times New Roman" w:cs="Times New Roman"/>
          <w:spacing w:val="-23"/>
        </w:rPr>
        <w:t xml:space="preserve"> </w:t>
      </w:r>
      <w:r w:rsidRPr="004258DD">
        <w:rPr>
          <w:rFonts w:ascii="Times New Roman" w:hAnsi="Times New Roman" w:cs="Times New Roman"/>
        </w:rPr>
        <w:t>than</w:t>
      </w:r>
      <w:r w:rsidRPr="004258DD">
        <w:rPr>
          <w:rFonts w:ascii="Times New Roman" w:hAnsi="Times New Roman" w:cs="Times New Roman"/>
          <w:spacing w:val="-23"/>
        </w:rPr>
        <w:t xml:space="preserve"> </w:t>
      </w:r>
      <w:r w:rsidRPr="004258DD">
        <w:rPr>
          <w:rFonts w:ascii="Times New Roman" w:hAnsi="Times New Roman" w:cs="Times New Roman"/>
        </w:rPr>
        <w:t>one</w:t>
      </w:r>
      <w:r w:rsidRPr="004258DD">
        <w:rPr>
          <w:rFonts w:ascii="Times New Roman" w:hAnsi="Times New Roman" w:cs="Times New Roman"/>
          <w:spacing w:val="-23"/>
        </w:rPr>
        <w:t xml:space="preserve"> </w:t>
      </w:r>
      <w:r w:rsidRPr="004258DD">
        <w:rPr>
          <w:rFonts w:ascii="Times New Roman" w:hAnsi="Times New Roman" w:cs="Times New Roman"/>
        </w:rPr>
        <w:t>(1)</w:t>
      </w:r>
      <w:r w:rsidRPr="004258DD">
        <w:rPr>
          <w:rFonts w:ascii="Times New Roman" w:hAnsi="Times New Roman" w:cs="Times New Roman"/>
          <w:spacing w:val="-24"/>
        </w:rPr>
        <w:t xml:space="preserve"> </w:t>
      </w:r>
      <w:r w:rsidRPr="004258DD">
        <w:rPr>
          <w:rFonts w:ascii="Times New Roman" w:hAnsi="Times New Roman" w:cs="Times New Roman"/>
        </w:rPr>
        <w:t>acre</w:t>
      </w:r>
      <w:r w:rsidRPr="004258DD">
        <w:rPr>
          <w:rFonts w:ascii="Times New Roman" w:hAnsi="Times New Roman" w:cs="Times New Roman"/>
          <w:spacing w:val="-23"/>
        </w:rPr>
        <w:t xml:space="preserve"> </w:t>
      </w:r>
      <w:r w:rsidRPr="004258DD">
        <w:rPr>
          <w:rFonts w:ascii="Times New Roman" w:hAnsi="Times New Roman" w:cs="Times New Roman"/>
        </w:rPr>
        <w:t xml:space="preserve">and </w:t>
      </w:r>
      <w:r w:rsidRPr="004258DD">
        <w:rPr>
          <w:rFonts w:ascii="Times New Roman" w:hAnsi="Times New Roman" w:cs="Times New Roman"/>
          <w:w w:val="95"/>
        </w:rPr>
        <w:t>less</w:t>
      </w:r>
      <w:r w:rsidRPr="004258DD">
        <w:rPr>
          <w:rFonts w:ascii="Times New Roman" w:hAnsi="Times New Roman" w:cs="Times New Roman"/>
          <w:spacing w:val="-27"/>
          <w:w w:val="95"/>
        </w:rPr>
        <w:t xml:space="preserve"> </w:t>
      </w:r>
      <w:r w:rsidRPr="004258DD">
        <w:rPr>
          <w:rFonts w:ascii="Times New Roman" w:hAnsi="Times New Roman" w:cs="Times New Roman"/>
          <w:w w:val="95"/>
        </w:rPr>
        <w:t>than</w:t>
      </w:r>
      <w:r w:rsidRPr="004258DD">
        <w:rPr>
          <w:rFonts w:ascii="Times New Roman" w:hAnsi="Times New Roman" w:cs="Times New Roman"/>
          <w:spacing w:val="-29"/>
          <w:w w:val="95"/>
        </w:rPr>
        <w:t xml:space="preserve"> </w:t>
      </w:r>
      <w:r w:rsidRPr="004258DD">
        <w:rPr>
          <w:rFonts w:ascii="Times New Roman" w:hAnsi="Times New Roman" w:cs="Times New Roman"/>
          <w:w w:val="95"/>
        </w:rPr>
        <w:t>five</w:t>
      </w:r>
      <w:r w:rsidRPr="004258DD">
        <w:rPr>
          <w:rFonts w:ascii="Times New Roman" w:hAnsi="Times New Roman" w:cs="Times New Roman"/>
          <w:spacing w:val="-28"/>
          <w:w w:val="95"/>
        </w:rPr>
        <w:t xml:space="preserve"> </w:t>
      </w:r>
      <w:r w:rsidRPr="004258DD">
        <w:rPr>
          <w:rFonts w:ascii="Times New Roman" w:hAnsi="Times New Roman" w:cs="Times New Roman"/>
          <w:w w:val="95"/>
        </w:rPr>
        <w:t>(5)</w:t>
      </w:r>
      <w:r w:rsidRPr="004258DD">
        <w:rPr>
          <w:rFonts w:ascii="Times New Roman" w:hAnsi="Times New Roman" w:cs="Times New Roman"/>
          <w:spacing w:val="-28"/>
          <w:w w:val="95"/>
        </w:rPr>
        <w:t xml:space="preserve"> </w:t>
      </w:r>
      <w:r w:rsidRPr="004258DD">
        <w:rPr>
          <w:rFonts w:ascii="Times New Roman" w:hAnsi="Times New Roman" w:cs="Times New Roman"/>
          <w:w w:val="95"/>
        </w:rPr>
        <w:t>acres</w:t>
      </w:r>
      <w:r w:rsidRPr="004258DD">
        <w:rPr>
          <w:rFonts w:ascii="Times New Roman" w:hAnsi="Times New Roman" w:cs="Times New Roman"/>
          <w:spacing w:val="-27"/>
          <w:w w:val="95"/>
        </w:rPr>
        <w:t xml:space="preserve"> </w:t>
      </w:r>
      <w:r w:rsidRPr="004258DD">
        <w:rPr>
          <w:rFonts w:ascii="Times New Roman" w:hAnsi="Times New Roman" w:cs="Times New Roman"/>
          <w:w w:val="95"/>
        </w:rPr>
        <w:t>of</w:t>
      </w:r>
      <w:r w:rsidRPr="004258DD">
        <w:rPr>
          <w:rFonts w:ascii="Times New Roman" w:hAnsi="Times New Roman" w:cs="Times New Roman"/>
          <w:spacing w:val="-27"/>
          <w:w w:val="95"/>
        </w:rPr>
        <w:t xml:space="preserve"> </w:t>
      </w:r>
      <w:r w:rsidRPr="004258DD">
        <w:rPr>
          <w:rFonts w:ascii="Times New Roman" w:hAnsi="Times New Roman" w:cs="Times New Roman"/>
          <w:w w:val="95"/>
        </w:rPr>
        <w:t>land.</w:t>
      </w:r>
      <w:r w:rsidRPr="004258DD">
        <w:rPr>
          <w:rFonts w:ascii="Times New Roman" w:hAnsi="Times New Roman" w:cs="Times New Roman"/>
          <w:spacing w:val="-27"/>
          <w:w w:val="95"/>
        </w:rPr>
        <w:t xml:space="preserve"> </w:t>
      </w:r>
      <w:r w:rsidRPr="004258DD">
        <w:rPr>
          <w:rFonts w:ascii="Times New Roman" w:hAnsi="Times New Roman" w:cs="Times New Roman"/>
          <w:w w:val="95"/>
        </w:rPr>
        <w:t>Small</w:t>
      </w:r>
      <w:r w:rsidRPr="004258DD">
        <w:rPr>
          <w:rFonts w:ascii="Times New Roman" w:hAnsi="Times New Roman" w:cs="Times New Roman"/>
          <w:spacing w:val="-28"/>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8"/>
          <w:w w:val="95"/>
        </w:rPr>
        <w:t xml:space="preserve"> </w:t>
      </w:r>
      <w:r w:rsidRPr="004258DD">
        <w:rPr>
          <w:rFonts w:ascii="Times New Roman" w:hAnsi="Times New Roman" w:cs="Times New Roman"/>
          <w:w w:val="95"/>
        </w:rPr>
        <w:t>activity</w:t>
      </w:r>
      <w:r w:rsidRPr="004258DD">
        <w:rPr>
          <w:rFonts w:ascii="Times New Roman" w:hAnsi="Times New Roman" w:cs="Times New Roman"/>
          <w:spacing w:val="-27"/>
          <w:w w:val="95"/>
        </w:rPr>
        <w:t xml:space="preserve"> </w:t>
      </w:r>
      <w:r w:rsidRPr="004258DD">
        <w:rPr>
          <w:rFonts w:ascii="Times New Roman" w:hAnsi="Times New Roman" w:cs="Times New Roman"/>
          <w:w w:val="95"/>
        </w:rPr>
        <w:t>also</w:t>
      </w:r>
      <w:r w:rsidRPr="004258DD">
        <w:rPr>
          <w:rFonts w:ascii="Times New Roman" w:hAnsi="Times New Roman" w:cs="Times New Roman"/>
          <w:spacing w:val="-27"/>
          <w:w w:val="95"/>
        </w:rPr>
        <w:t xml:space="preserve"> </w:t>
      </w:r>
      <w:r w:rsidRPr="004258DD">
        <w:rPr>
          <w:rFonts w:ascii="Times New Roman" w:hAnsi="Times New Roman" w:cs="Times New Roman"/>
          <w:w w:val="95"/>
        </w:rPr>
        <w:t>includes</w:t>
      </w:r>
      <w:r w:rsidRPr="004258DD">
        <w:rPr>
          <w:rFonts w:ascii="Times New Roman" w:hAnsi="Times New Roman" w:cs="Times New Roman"/>
          <w:spacing w:val="-27"/>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disturbance</w:t>
      </w:r>
      <w:r w:rsidRPr="004258DD">
        <w:rPr>
          <w:rFonts w:ascii="Times New Roman" w:hAnsi="Times New Roman" w:cs="Times New Roman"/>
          <w:spacing w:val="-28"/>
          <w:w w:val="95"/>
        </w:rPr>
        <w:t xml:space="preserve"> </w:t>
      </w:r>
      <w:r w:rsidRPr="004258DD">
        <w:rPr>
          <w:rFonts w:ascii="Times New Roman" w:hAnsi="Times New Roman" w:cs="Times New Roman"/>
          <w:w w:val="95"/>
        </w:rPr>
        <w:t xml:space="preserve">of </w:t>
      </w:r>
      <w:r w:rsidRPr="004258DD">
        <w:rPr>
          <w:rFonts w:ascii="Times New Roman" w:hAnsi="Times New Roman" w:cs="Times New Roman"/>
        </w:rPr>
        <w:t xml:space="preserve">less than one (1) acre of total land area that is part of a larger common plan of </w:t>
      </w:r>
      <w:r w:rsidRPr="004258DD">
        <w:rPr>
          <w:rFonts w:ascii="Times New Roman" w:hAnsi="Times New Roman" w:cs="Times New Roman"/>
          <w:w w:val="95"/>
        </w:rPr>
        <w:t>development</w:t>
      </w:r>
      <w:r w:rsidRPr="004258DD">
        <w:rPr>
          <w:rFonts w:ascii="Times New Roman" w:hAnsi="Times New Roman" w:cs="Times New Roman"/>
          <w:spacing w:val="-10"/>
          <w:w w:val="95"/>
        </w:rPr>
        <w:t xml:space="preserve"> </w:t>
      </w:r>
      <w:r w:rsidRPr="004258DD">
        <w:rPr>
          <w:rFonts w:ascii="Times New Roman" w:hAnsi="Times New Roman" w:cs="Times New Roman"/>
          <w:w w:val="95"/>
        </w:rPr>
        <w:t>or</w:t>
      </w:r>
      <w:r w:rsidRPr="004258DD">
        <w:rPr>
          <w:rFonts w:ascii="Times New Roman" w:hAnsi="Times New Roman" w:cs="Times New Roman"/>
          <w:spacing w:val="-10"/>
          <w:w w:val="95"/>
        </w:rPr>
        <w:t xml:space="preserve"> </w:t>
      </w:r>
      <w:r w:rsidRPr="004258DD">
        <w:rPr>
          <w:rFonts w:ascii="Times New Roman" w:hAnsi="Times New Roman" w:cs="Times New Roman"/>
          <w:w w:val="95"/>
        </w:rPr>
        <w:t>sale</w:t>
      </w:r>
      <w:r w:rsidRPr="004258DD">
        <w:rPr>
          <w:rFonts w:ascii="Times New Roman" w:hAnsi="Times New Roman" w:cs="Times New Roman"/>
          <w:spacing w:val="-9"/>
          <w:w w:val="95"/>
        </w:rPr>
        <w:t xml:space="preserve"> </w:t>
      </w:r>
      <w:r w:rsidRPr="004258DD">
        <w:rPr>
          <w:rFonts w:ascii="Times New Roman" w:hAnsi="Times New Roman" w:cs="Times New Roman"/>
          <w:w w:val="95"/>
        </w:rPr>
        <w:t>if</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10"/>
          <w:w w:val="95"/>
        </w:rPr>
        <w:t xml:space="preserve"> </w:t>
      </w:r>
      <w:r w:rsidRPr="004258DD">
        <w:rPr>
          <w:rFonts w:ascii="Times New Roman" w:hAnsi="Times New Roman" w:cs="Times New Roman"/>
          <w:w w:val="95"/>
        </w:rPr>
        <w:t>larger</w:t>
      </w:r>
      <w:r w:rsidRPr="004258DD">
        <w:rPr>
          <w:rFonts w:ascii="Times New Roman" w:hAnsi="Times New Roman" w:cs="Times New Roman"/>
          <w:spacing w:val="-9"/>
          <w:w w:val="95"/>
        </w:rPr>
        <w:t xml:space="preserve"> </w:t>
      </w:r>
      <w:r w:rsidRPr="004258DD">
        <w:rPr>
          <w:rFonts w:ascii="Times New Roman" w:hAnsi="Times New Roman" w:cs="Times New Roman"/>
          <w:w w:val="95"/>
        </w:rPr>
        <w:t>common</w:t>
      </w:r>
      <w:r w:rsidRPr="004258DD">
        <w:rPr>
          <w:rFonts w:ascii="Times New Roman" w:hAnsi="Times New Roman" w:cs="Times New Roman"/>
          <w:spacing w:val="-10"/>
          <w:w w:val="95"/>
        </w:rPr>
        <w:t xml:space="preserve"> </w:t>
      </w:r>
      <w:r w:rsidRPr="004258DD">
        <w:rPr>
          <w:rFonts w:ascii="Times New Roman" w:hAnsi="Times New Roman" w:cs="Times New Roman"/>
          <w:w w:val="95"/>
        </w:rPr>
        <w:t>plan</w:t>
      </w:r>
      <w:r w:rsidRPr="004258DD">
        <w:rPr>
          <w:rFonts w:ascii="Times New Roman" w:hAnsi="Times New Roman" w:cs="Times New Roman"/>
          <w:spacing w:val="-10"/>
          <w:w w:val="95"/>
        </w:rPr>
        <w:t xml:space="preserve"> </w:t>
      </w:r>
      <w:r w:rsidRPr="004258DD">
        <w:rPr>
          <w:rFonts w:ascii="Times New Roman" w:hAnsi="Times New Roman" w:cs="Times New Roman"/>
          <w:w w:val="95"/>
        </w:rPr>
        <w:t>will</w:t>
      </w:r>
      <w:r w:rsidRPr="004258DD">
        <w:rPr>
          <w:rFonts w:ascii="Times New Roman" w:hAnsi="Times New Roman" w:cs="Times New Roman"/>
          <w:spacing w:val="-10"/>
          <w:w w:val="95"/>
        </w:rPr>
        <w:t xml:space="preserve"> </w:t>
      </w:r>
      <w:r w:rsidRPr="004258DD">
        <w:rPr>
          <w:rFonts w:ascii="Times New Roman" w:hAnsi="Times New Roman" w:cs="Times New Roman"/>
          <w:w w:val="95"/>
        </w:rPr>
        <w:t>ultimately</w:t>
      </w:r>
      <w:r w:rsidRPr="004258DD">
        <w:rPr>
          <w:rFonts w:ascii="Times New Roman" w:hAnsi="Times New Roman" w:cs="Times New Roman"/>
          <w:spacing w:val="-10"/>
          <w:w w:val="95"/>
        </w:rPr>
        <w:t xml:space="preserve"> </w:t>
      </w:r>
      <w:r w:rsidRPr="004258DD">
        <w:rPr>
          <w:rFonts w:ascii="Times New Roman" w:hAnsi="Times New Roman" w:cs="Times New Roman"/>
          <w:w w:val="95"/>
        </w:rPr>
        <w:t>disturb</w:t>
      </w:r>
      <w:r w:rsidRPr="004258DD">
        <w:rPr>
          <w:rFonts w:ascii="Times New Roman" w:hAnsi="Times New Roman" w:cs="Times New Roman"/>
          <w:spacing w:val="-9"/>
          <w:w w:val="95"/>
        </w:rPr>
        <w:t xml:space="preserve"> </w:t>
      </w:r>
      <w:r w:rsidRPr="004258DD">
        <w:rPr>
          <w:rFonts w:ascii="Times New Roman" w:hAnsi="Times New Roman" w:cs="Times New Roman"/>
          <w:w w:val="95"/>
        </w:rPr>
        <w:t>equal</w:t>
      </w:r>
      <w:r w:rsidRPr="004258DD">
        <w:rPr>
          <w:rFonts w:ascii="Times New Roman" w:hAnsi="Times New Roman" w:cs="Times New Roman"/>
          <w:spacing w:val="-9"/>
          <w:w w:val="95"/>
        </w:rPr>
        <w:t xml:space="preserve"> </w:t>
      </w:r>
      <w:r w:rsidRPr="004258DD">
        <w:rPr>
          <w:rFonts w:ascii="Times New Roman" w:hAnsi="Times New Roman" w:cs="Times New Roman"/>
          <w:w w:val="95"/>
        </w:rPr>
        <w:t>to</w:t>
      </w:r>
      <w:r w:rsidRPr="004258DD">
        <w:rPr>
          <w:rFonts w:ascii="Times New Roman" w:hAnsi="Times New Roman" w:cs="Times New Roman"/>
          <w:spacing w:val="-9"/>
          <w:w w:val="95"/>
        </w:rPr>
        <w:t xml:space="preserve"> </w:t>
      </w:r>
      <w:r w:rsidRPr="004258DD">
        <w:rPr>
          <w:rFonts w:ascii="Times New Roman" w:hAnsi="Times New Roman" w:cs="Times New Roman"/>
          <w:w w:val="95"/>
        </w:rPr>
        <w:t>or</w:t>
      </w:r>
      <w:r w:rsidRPr="004258DD">
        <w:rPr>
          <w:rFonts w:ascii="Times New Roman" w:hAnsi="Times New Roman" w:cs="Times New Roman"/>
          <w:spacing w:val="-11"/>
          <w:w w:val="95"/>
        </w:rPr>
        <w:t xml:space="preserve"> </w:t>
      </w:r>
      <w:r w:rsidRPr="004258DD">
        <w:rPr>
          <w:rFonts w:ascii="Times New Roman" w:hAnsi="Times New Roman" w:cs="Times New Roman"/>
          <w:w w:val="95"/>
        </w:rPr>
        <w:t xml:space="preserve">greater </w:t>
      </w:r>
      <w:r w:rsidRPr="004258DD">
        <w:rPr>
          <w:rFonts w:ascii="Times New Roman" w:hAnsi="Times New Roman" w:cs="Times New Roman"/>
        </w:rPr>
        <w:t>than</w:t>
      </w:r>
      <w:r w:rsidRPr="004258DD">
        <w:rPr>
          <w:rFonts w:ascii="Times New Roman" w:hAnsi="Times New Roman" w:cs="Times New Roman"/>
          <w:spacing w:val="-18"/>
        </w:rPr>
        <w:t xml:space="preserve"> </w:t>
      </w:r>
      <w:r w:rsidRPr="004258DD">
        <w:rPr>
          <w:rFonts w:ascii="Times New Roman" w:hAnsi="Times New Roman" w:cs="Times New Roman"/>
        </w:rPr>
        <w:t>one</w:t>
      </w:r>
      <w:r w:rsidRPr="004258DD">
        <w:rPr>
          <w:rFonts w:ascii="Times New Roman" w:hAnsi="Times New Roman" w:cs="Times New Roman"/>
          <w:spacing w:val="-17"/>
        </w:rPr>
        <w:t xml:space="preserve"> </w:t>
      </w:r>
      <w:r w:rsidRPr="004258DD">
        <w:rPr>
          <w:rFonts w:ascii="Times New Roman" w:hAnsi="Times New Roman" w:cs="Times New Roman"/>
        </w:rPr>
        <w:t>(1)</w:t>
      </w:r>
      <w:r w:rsidRPr="004258DD">
        <w:rPr>
          <w:rFonts w:ascii="Times New Roman" w:hAnsi="Times New Roman" w:cs="Times New Roman"/>
          <w:spacing w:val="-17"/>
        </w:rPr>
        <w:t xml:space="preserve"> </w:t>
      </w:r>
      <w:r w:rsidRPr="004258DD">
        <w:rPr>
          <w:rFonts w:ascii="Times New Roman" w:hAnsi="Times New Roman" w:cs="Times New Roman"/>
        </w:rPr>
        <w:t>and</w:t>
      </w:r>
      <w:r w:rsidRPr="004258DD">
        <w:rPr>
          <w:rFonts w:ascii="Times New Roman" w:hAnsi="Times New Roman" w:cs="Times New Roman"/>
          <w:spacing w:val="-17"/>
        </w:rPr>
        <w:t xml:space="preserve"> </w:t>
      </w:r>
      <w:r w:rsidRPr="004258DD">
        <w:rPr>
          <w:rFonts w:ascii="Times New Roman" w:hAnsi="Times New Roman" w:cs="Times New Roman"/>
        </w:rPr>
        <w:t>less</w:t>
      </w:r>
      <w:r w:rsidRPr="004258DD">
        <w:rPr>
          <w:rFonts w:ascii="Times New Roman" w:hAnsi="Times New Roman" w:cs="Times New Roman"/>
          <w:spacing w:val="-16"/>
        </w:rPr>
        <w:t xml:space="preserve"> </w:t>
      </w:r>
      <w:r w:rsidRPr="004258DD">
        <w:rPr>
          <w:rFonts w:ascii="Times New Roman" w:hAnsi="Times New Roman" w:cs="Times New Roman"/>
        </w:rPr>
        <w:t>than</w:t>
      </w:r>
      <w:r w:rsidRPr="004258DD">
        <w:rPr>
          <w:rFonts w:ascii="Times New Roman" w:hAnsi="Times New Roman" w:cs="Times New Roman"/>
          <w:spacing w:val="-18"/>
        </w:rPr>
        <w:t xml:space="preserve"> </w:t>
      </w:r>
      <w:r w:rsidRPr="004258DD">
        <w:rPr>
          <w:rFonts w:ascii="Times New Roman" w:hAnsi="Times New Roman" w:cs="Times New Roman"/>
        </w:rPr>
        <w:t>five</w:t>
      </w:r>
      <w:r w:rsidRPr="004258DD">
        <w:rPr>
          <w:rFonts w:ascii="Times New Roman" w:hAnsi="Times New Roman" w:cs="Times New Roman"/>
          <w:spacing w:val="-16"/>
        </w:rPr>
        <w:t xml:space="preserve"> </w:t>
      </w:r>
      <w:r w:rsidRPr="004258DD">
        <w:rPr>
          <w:rFonts w:ascii="Times New Roman" w:hAnsi="Times New Roman" w:cs="Times New Roman"/>
        </w:rPr>
        <w:t>(5)</w:t>
      </w:r>
      <w:r w:rsidRPr="004258DD">
        <w:rPr>
          <w:rFonts w:ascii="Times New Roman" w:hAnsi="Times New Roman" w:cs="Times New Roman"/>
          <w:spacing w:val="-18"/>
        </w:rPr>
        <w:t xml:space="preserve"> </w:t>
      </w:r>
      <w:r w:rsidRPr="004258DD">
        <w:rPr>
          <w:rFonts w:ascii="Times New Roman" w:hAnsi="Times New Roman" w:cs="Times New Roman"/>
        </w:rPr>
        <w:t>acres</w:t>
      </w:r>
      <w:r w:rsidRPr="004258DD">
        <w:rPr>
          <w:rFonts w:ascii="Times New Roman" w:hAnsi="Times New Roman" w:cs="Times New Roman"/>
          <w:spacing w:val="-17"/>
        </w:rPr>
        <w:t xml:space="preserve"> </w:t>
      </w:r>
      <w:r w:rsidRPr="004258DD">
        <w:rPr>
          <w:rFonts w:ascii="Times New Roman" w:hAnsi="Times New Roman" w:cs="Times New Roman"/>
        </w:rPr>
        <w:t>of</w:t>
      </w:r>
      <w:r w:rsidRPr="004258DD">
        <w:rPr>
          <w:rFonts w:ascii="Times New Roman" w:hAnsi="Times New Roman" w:cs="Times New Roman"/>
          <w:spacing w:val="-17"/>
        </w:rPr>
        <w:t xml:space="preserve"> </w:t>
      </w:r>
      <w:r w:rsidRPr="004258DD">
        <w:rPr>
          <w:rFonts w:ascii="Times New Roman" w:hAnsi="Times New Roman" w:cs="Times New Roman"/>
        </w:rPr>
        <w:t>land.</w:t>
      </w:r>
      <w:r w:rsidRPr="004258DD">
        <w:rPr>
          <w:rFonts w:ascii="Times New Roman" w:hAnsi="Times New Roman" w:cs="Times New Roman"/>
          <w:spacing w:val="-18"/>
        </w:rPr>
        <w:t xml:space="preserve"> </w:t>
      </w:r>
      <w:r w:rsidRPr="004258DD">
        <w:rPr>
          <w:rFonts w:ascii="Times New Roman" w:hAnsi="Times New Roman" w:cs="Times New Roman"/>
        </w:rPr>
        <w:t>Small</w:t>
      </w:r>
      <w:r w:rsidRPr="004258DD">
        <w:rPr>
          <w:rFonts w:ascii="Times New Roman" w:hAnsi="Times New Roman" w:cs="Times New Roman"/>
          <w:spacing w:val="-17"/>
        </w:rPr>
        <w:t xml:space="preserve"> </w:t>
      </w:r>
      <w:r w:rsidRPr="004258DD">
        <w:rPr>
          <w:rFonts w:ascii="Times New Roman" w:hAnsi="Times New Roman" w:cs="Times New Roman"/>
        </w:rPr>
        <w:t>construction</w:t>
      </w:r>
      <w:r w:rsidRPr="004258DD">
        <w:rPr>
          <w:rFonts w:ascii="Times New Roman" w:hAnsi="Times New Roman" w:cs="Times New Roman"/>
          <w:spacing w:val="-17"/>
        </w:rPr>
        <w:t xml:space="preserve"> </w:t>
      </w:r>
      <w:r w:rsidRPr="004258DD">
        <w:rPr>
          <w:rFonts w:ascii="Times New Roman" w:hAnsi="Times New Roman" w:cs="Times New Roman"/>
        </w:rPr>
        <w:t>activity</w:t>
      </w:r>
      <w:r w:rsidRPr="004258DD">
        <w:rPr>
          <w:rFonts w:ascii="Times New Roman" w:hAnsi="Times New Roman" w:cs="Times New Roman"/>
          <w:spacing w:val="-18"/>
        </w:rPr>
        <w:t xml:space="preserve"> </w:t>
      </w:r>
      <w:r w:rsidRPr="004258DD">
        <w:rPr>
          <w:rFonts w:ascii="Times New Roman" w:hAnsi="Times New Roman" w:cs="Times New Roman"/>
        </w:rPr>
        <w:t>does</w:t>
      </w:r>
      <w:r w:rsidRPr="004258DD">
        <w:rPr>
          <w:rFonts w:ascii="Times New Roman" w:hAnsi="Times New Roman" w:cs="Times New Roman"/>
          <w:spacing w:val="-16"/>
        </w:rPr>
        <w:t xml:space="preserve"> </w:t>
      </w:r>
      <w:r w:rsidRPr="004258DD">
        <w:rPr>
          <w:rFonts w:ascii="Times New Roman" w:hAnsi="Times New Roman" w:cs="Times New Roman"/>
        </w:rPr>
        <w:t>not include</w:t>
      </w:r>
      <w:r w:rsidRPr="004258DD">
        <w:rPr>
          <w:rFonts w:ascii="Times New Roman" w:hAnsi="Times New Roman" w:cs="Times New Roman"/>
          <w:spacing w:val="-28"/>
        </w:rPr>
        <w:t xml:space="preserve"> </w:t>
      </w:r>
      <w:r w:rsidRPr="004258DD">
        <w:rPr>
          <w:rFonts w:ascii="Times New Roman" w:hAnsi="Times New Roman" w:cs="Times New Roman"/>
        </w:rPr>
        <w:t>routine</w:t>
      </w:r>
      <w:r w:rsidRPr="004258DD">
        <w:rPr>
          <w:rFonts w:ascii="Times New Roman" w:hAnsi="Times New Roman" w:cs="Times New Roman"/>
          <w:spacing w:val="-29"/>
        </w:rPr>
        <w:t xml:space="preserve"> </w:t>
      </w:r>
      <w:r w:rsidRPr="004258DD">
        <w:rPr>
          <w:rFonts w:ascii="Times New Roman" w:hAnsi="Times New Roman" w:cs="Times New Roman"/>
        </w:rPr>
        <w:t>maintenance</w:t>
      </w:r>
      <w:r w:rsidRPr="004258DD">
        <w:rPr>
          <w:rFonts w:ascii="Times New Roman" w:hAnsi="Times New Roman" w:cs="Times New Roman"/>
          <w:spacing w:val="-28"/>
        </w:rPr>
        <w:t xml:space="preserve"> </w:t>
      </w:r>
      <w:r w:rsidRPr="004258DD">
        <w:rPr>
          <w:rFonts w:ascii="Times New Roman" w:hAnsi="Times New Roman" w:cs="Times New Roman"/>
        </w:rPr>
        <w:t>that</w:t>
      </w:r>
      <w:r w:rsidRPr="004258DD">
        <w:rPr>
          <w:rFonts w:ascii="Times New Roman" w:hAnsi="Times New Roman" w:cs="Times New Roman"/>
          <w:spacing w:val="-29"/>
        </w:rPr>
        <w:t xml:space="preserve"> </w:t>
      </w:r>
      <w:r w:rsidRPr="004258DD">
        <w:rPr>
          <w:rFonts w:ascii="Times New Roman" w:hAnsi="Times New Roman" w:cs="Times New Roman"/>
        </w:rPr>
        <w:t>is</w:t>
      </w:r>
      <w:r w:rsidRPr="004258DD">
        <w:rPr>
          <w:rFonts w:ascii="Times New Roman" w:hAnsi="Times New Roman" w:cs="Times New Roman"/>
          <w:spacing w:val="-28"/>
        </w:rPr>
        <w:t xml:space="preserve"> </w:t>
      </w:r>
      <w:r w:rsidRPr="004258DD">
        <w:rPr>
          <w:rFonts w:ascii="Times New Roman" w:hAnsi="Times New Roman" w:cs="Times New Roman"/>
        </w:rPr>
        <w:t>performed</w:t>
      </w:r>
      <w:r w:rsidRPr="004258DD">
        <w:rPr>
          <w:rFonts w:ascii="Times New Roman" w:hAnsi="Times New Roman" w:cs="Times New Roman"/>
          <w:spacing w:val="-28"/>
        </w:rPr>
        <w:t xml:space="preserve"> </w:t>
      </w:r>
      <w:r w:rsidRPr="004258DD">
        <w:rPr>
          <w:rFonts w:ascii="Times New Roman" w:hAnsi="Times New Roman" w:cs="Times New Roman"/>
        </w:rPr>
        <w:t>to</w:t>
      </w:r>
      <w:r w:rsidRPr="004258DD">
        <w:rPr>
          <w:rFonts w:ascii="Times New Roman" w:hAnsi="Times New Roman" w:cs="Times New Roman"/>
          <w:spacing w:val="-28"/>
        </w:rPr>
        <w:t xml:space="preserve"> </w:t>
      </w:r>
      <w:r w:rsidRPr="004258DD">
        <w:rPr>
          <w:rFonts w:ascii="Times New Roman" w:hAnsi="Times New Roman" w:cs="Times New Roman"/>
        </w:rPr>
        <w:t>maintain</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original</w:t>
      </w:r>
      <w:r w:rsidRPr="004258DD">
        <w:rPr>
          <w:rFonts w:ascii="Times New Roman" w:hAnsi="Times New Roman" w:cs="Times New Roman"/>
          <w:spacing w:val="-28"/>
        </w:rPr>
        <w:t xml:space="preserve"> </w:t>
      </w:r>
      <w:r w:rsidRPr="004258DD">
        <w:rPr>
          <w:rFonts w:ascii="Times New Roman" w:hAnsi="Times New Roman" w:cs="Times New Roman"/>
        </w:rPr>
        <w:t>line</w:t>
      </w:r>
      <w:r w:rsidRPr="004258DD">
        <w:rPr>
          <w:rFonts w:ascii="Times New Roman" w:hAnsi="Times New Roman" w:cs="Times New Roman"/>
          <w:spacing w:val="-28"/>
        </w:rPr>
        <w:t xml:space="preserve"> </w:t>
      </w:r>
      <w:r w:rsidRPr="004258DD">
        <w:rPr>
          <w:rFonts w:ascii="Times New Roman" w:hAnsi="Times New Roman" w:cs="Times New Roman"/>
        </w:rPr>
        <w:t>and</w:t>
      </w:r>
      <w:r w:rsidRPr="004258DD">
        <w:rPr>
          <w:rFonts w:ascii="Times New Roman" w:hAnsi="Times New Roman" w:cs="Times New Roman"/>
          <w:spacing w:val="-29"/>
        </w:rPr>
        <w:t xml:space="preserve"> </w:t>
      </w:r>
      <w:r w:rsidRPr="004258DD">
        <w:rPr>
          <w:rFonts w:ascii="Times New Roman" w:hAnsi="Times New Roman" w:cs="Times New Roman"/>
        </w:rPr>
        <w:t xml:space="preserve">grade, </w:t>
      </w:r>
      <w:r w:rsidRPr="004258DD">
        <w:rPr>
          <w:rFonts w:ascii="Times New Roman" w:hAnsi="Times New Roman" w:cs="Times New Roman"/>
          <w:w w:val="95"/>
        </w:rPr>
        <w:t>hydraulic</w:t>
      </w:r>
      <w:r w:rsidRPr="004258DD">
        <w:rPr>
          <w:rFonts w:ascii="Times New Roman" w:hAnsi="Times New Roman" w:cs="Times New Roman"/>
          <w:spacing w:val="-14"/>
          <w:w w:val="95"/>
        </w:rPr>
        <w:t xml:space="preserve"> </w:t>
      </w:r>
      <w:r w:rsidRPr="004258DD">
        <w:rPr>
          <w:rFonts w:ascii="Times New Roman" w:hAnsi="Times New Roman" w:cs="Times New Roman"/>
          <w:w w:val="95"/>
        </w:rPr>
        <w:t>capacity,</w:t>
      </w:r>
      <w:r w:rsidRPr="004258DD">
        <w:rPr>
          <w:rFonts w:ascii="Times New Roman" w:hAnsi="Times New Roman" w:cs="Times New Roman"/>
          <w:spacing w:val="-13"/>
          <w:w w:val="95"/>
        </w:rPr>
        <w:t xml:space="preserve"> </w:t>
      </w:r>
      <w:r w:rsidRPr="004258DD">
        <w:rPr>
          <w:rFonts w:ascii="Times New Roman" w:hAnsi="Times New Roman" w:cs="Times New Roman"/>
          <w:w w:val="95"/>
        </w:rPr>
        <w:t>and</w:t>
      </w:r>
      <w:r w:rsidRPr="004258DD">
        <w:rPr>
          <w:rFonts w:ascii="Times New Roman" w:hAnsi="Times New Roman" w:cs="Times New Roman"/>
          <w:spacing w:val="-12"/>
          <w:w w:val="95"/>
        </w:rPr>
        <w:t xml:space="preserve"> </w:t>
      </w:r>
      <w:r w:rsidRPr="004258DD">
        <w:rPr>
          <w:rFonts w:ascii="Times New Roman" w:hAnsi="Times New Roman" w:cs="Times New Roman"/>
          <w:w w:val="95"/>
        </w:rPr>
        <w:t>original</w:t>
      </w:r>
      <w:r w:rsidRPr="004258DD">
        <w:rPr>
          <w:rFonts w:ascii="Times New Roman" w:hAnsi="Times New Roman" w:cs="Times New Roman"/>
          <w:spacing w:val="-13"/>
          <w:w w:val="95"/>
        </w:rPr>
        <w:t xml:space="preserve"> </w:t>
      </w:r>
      <w:r w:rsidRPr="004258DD">
        <w:rPr>
          <w:rFonts w:ascii="Times New Roman" w:hAnsi="Times New Roman" w:cs="Times New Roman"/>
          <w:w w:val="95"/>
        </w:rPr>
        <w:t>purpose</w:t>
      </w:r>
      <w:r w:rsidRPr="004258DD">
        <w:rPr>
          <w:rFonts w:ascii="Times New Roman" w:hAnsi="Times New Roman" w:cs="Times New Roman"/>
          <w:spacing w:val="-13"/>
          <w:w w:val="95"/>
        </w:rPr>
        <w:t xml:space="preserve"> </w:t>
      </w:r>
      <w:r w:rsidRPr="004258DD">
        <w:rPr>
          <w:rFonts w:ascii="Times New Roman" w:hAnsi="Times New Roman" w:cs="Times New Roman"/>
          <w:w w:val="95"/>
        </w:rPr>
        <w:t>of</w:t>
      </w:r>
      <w:r w:rsidRPr="004258DD">
        <w:rPr>
          <w:rFonts w:ascii="Times New Roman" w:hAnsi="Times New Roman" w:cs="Times New Roman"/>
          <w:spacing w:val="-12"/>
          <w:w w:val="95"/>
        </w:rPr>
        <w:t xml:space="preserve"> </w:t>
      </w:r>
      <w:r w:rsidRPr="004258DD">
        <w:rPr>
          <w:rFonts w:ascii="Times New Roman" w:hAnsi="Times New Roman" w:cs="Times New Roman"/>
          <w:w w:val="95"/>
        </w:rPr>
        <w:t>a</w:t>
      </w:r>
      <w:r w:rsidRPr="004258DD">
        <w:rPr>
          <w:rFonts w:ascii="Times New Roman" w:hAnsi="Times New Roman" w:cs="Times New Roman"/>
          <w:spacing w:val="-13"/>
          <w:w w:val="95"/>
        </w:rPr>
        <w:t xml:space="preserve"> </w:t>
      </w:r>
      <w:r w:rsidRPr="004258DD">
        <w:rPr>
          <w:rFonts w:ascii="Times New Roman" w:hAnsi="Times New Roman" w:cs="Times New Roman"/>
          <w:w w:val="95"/>
        </w:rPr>
        <w:t>ditch,</w:t>
      </w:r>
      <w:r w:rsidRPr="004258DD">
        <w:rPr>
          <w:rFonts w:ascii="Times New Roman" w:hAnsi="Times New Roman" w:cs="Times New Roman"/>
          <w:spacing w:val="-13"/>
          <w:w w:val="95"/>
        </w:rPr>
        <w:t xml:space="preserve"> </w:t>
      </w:r>
      <w:r w:rsidRPr="004258DD">
        <w:rPr>
          <w:rFonts w:ascii="Times New Roman" w:hAnsi="Times New Roman" w:cs="Times New Roman"/>
          <w:w w:val="95"/>
        </w:rPr>
        <w:t>channel,</w:t>
      </w:r>
      <w:r w:rsidRPr="004258DD">
        <w:rPr>
          <w:rFonts w:ascii="Times New Roman" w:hAnsi="Times New Roman" w:cs="Times New Roman"/>
          <w:spacing w:val="-13"/>
          <w:w w:val="95"/>
        </w:rPr>
        <w:t xml:space="preserve"> </w:t>
      </w:r>
      <w:r w:rsidRPr="004258DD">
        <w:rPr>
          <w:rFonts w:ascii="Times New Roman" w:hAnsi="Times New Roman" w:cs="Times New Roman"/>
          <w:w w:val="95"/>
        </w:rPr>
        <w:t>or</w:t>
      </w:r>
      <w:r w:rsidRPr="004258DD">
        <w:rPr>
          <w:rFonts w:ascii="Times New Roman" w:hAnsi="Times New Roman" w:cs="Times New Roman"/>
          <w:spacing w:val="-12"/>
          <w:w w:val="95"/>
        </w:rPr>
        <w:t xml:space="preserve"> </w:t>
      </w:r>
      <w:r w:rsidRPr="004258DD">
        <w:rPr>
          <w:rFonts w:ascii="Times New Roman" w:hAnsi="Times New Roman" w:cs="Times New Roman"/>
          <w:w w:val="95"/>
        </w:rPr>
        <w:t>other</w:t>
      </w:r>
      <w:r w:rsidRPr="004258DD">
        <w:rPr>
          <w:rFonts w:ascii="Times New Roman" w:hAnsi="Times New Roman" w:cs="Times New Roman"/>
          <w:spacing w:val="-13"/>
          <w:w w:val="95"/>
        </w:rPr>
        <w:t xml:space="preserve"> </w:t>
      </w:r>
      <w:r w:rsidRPr="004258DD">
        <w:rPr>
          <w:rFonts w:ascii="Times New Roman" w:hAnsi="Times New Roman" w:cs="Times New Roman"/>
          <w:w w:val="95"/>
        </w:rPr>
        <w:t>similar</w:t>
      </w:r>
      <w:r w:rsidRPr="004258DD">
        <w:rPr>
          <w:rFonts w:ascii="Times New Roman" w:hAnsi="Times New Roman" w:cs="Times New Roman"/>
          <w:spacing w:val="-12"/>
          <w:w w:val="95"/>
        </w:rPr>
        <w:t xml:space="preserve"> </w:t>
      </w:r>
      <w:r w:rsidRPr="004258DD">
        <w:rPr>
          <w:rFonts w:ascii="Times New Roman" w:hAnsi="Times New Roman" w:cs="Times New Roman"/>
          <w:w w:val="95"/>
        </w:rPr>
        <w:t>storm</w:t>
      </w:r>
      <w:r w:rsidRPr="004258DD">
        <w:rPr>
          <w:rFonts w:ascii="Times New Roman" w:hAnsi="Times New Roman" w:cs="Times New Roman"/>
          <w:spacing w:val="-13"/>
          <w:w w:val="95"/>
        </w:rPr>
        <w:t xml:space="preserve"> </w:t>
      </w:r>
      <w:r w:rsidRPr="004258DD">
        <w:rPr>
          <w:rFonts w:ascii="Times New Roman" w:hAnsi="Times New Roman" w:cs="Times New Roman"/>
          <w:w w:val="95"/>
        </w:rPr>
        <w:t>water conveyance.</w:t>
      </w:r>
      <w:r w:rsidRPr="004258DD">
        <w:rPr>
          <w:rFonts w:ascii="Times New Roman" w:hAnsi="Times New Roman" w:cs="Times New Roman"/>
          <w:spacing w:val="-38"/>
          <w:w w:val="95"/>
        </w:rPr>
        <w:t xml:space="preserve"> </w:t>
      </w:r>
      <w:r w:rsidRPr="004258DD">
        <w:rPr>
          <w:rFonts w:ascii="Times New Roman" w:hAnsi="Times New Roman" w:cs="Times New Roman"/>
          <w:w w:val="95"/>
        </w:rPr>
        <w:t>Small</w:t>
      </w:r>
      <w:r w:rsidRPr="004258DD">
        <w:rPr>
          <w:rFonts w:ascii="Times New Roman" w:hAnsi="Times New Roman" w:cs="Times New Roman"/>
          <w:spacing w:val="-37"/>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38"/>
          <w:w w:val="95"/>
        </w:rPr>
        <w:t xml:space="preserve"> </w:t>
      </w:r>
      <w:r w:rsidRPr="004258DD">
        <w:rPr>
          <w:rFonts w:ascii="Times New Roman" w:hAnsi="Times New Roman" w:cs="Times New Roman"/>
          <w:w w:val="95"/>
        </w:rPr>
        <w:t>activity</w:t>
      </w:r>
      <w:r w:rsidRPr="004258DD">
        <w:rPr>
          <w:rFonts w:ascii="Times New Roman" w:hAnsi="Times New Roman" w:cs="Times New Roman"/>
          <w:spacing w:val="-38"/>
          <w:w w:val="95"/>
        </w:rPr>
        <w:t xml:space="preserve"> </w:t>
      </w:r>
      <w:r w:rsidRPr="004258DD">
        <w:rPr>
          <w:rFonts w:ascii="Times New Roman" w:hAnsi="Times New Roman" w:cs="Times New Roman"/>
          <w:w w:val="95"/>
        </w:rPr>
        <w:t>does</w:t>
      </w:r>
      <w:r w:rsidRPr="004258DD">
        <w:rPr>
          <w:rFonts w:ascii="Times New Roman" w:hAnsi="Times New Roman" w:cs="Times New Roman"/>
          <w:spacing w:val="-36"/>
          <w:w w:val="95"/>
        </w:rPr>
        <w:t xml:space="preserve"> </w:t>
      </w:r>
      <w:r w:rsidRPr="004258DD">
        <w:rPr>
          <w:rFonts w:ascii="Times New Roman" w:hAnsi="Times New Roman" w:cs="Times New Roman"/>
          <w:w w:val="95"/>
        </w:rPr>
        <w:t>not</w:t>
      </w:r>
      <w:r w:rsidRPr="004258DD">
        <w:rPr>
          <w:rFonts w:ascii="Times New Roman" w:hAnsi="Times New Roman" w:cs="Times New Roman"/>
          <w:spacing w:val="-38"/>
          <w:w w:val="95"/>
        </w:rPr>
        <w:t xml:space="preserve"> </w:t>
      </w:r>
      <w:r w:rsidRPr="004258DD">
        <w:rPr>
          <w:rFonts w:ascii="Times New Roman" w:hAnsi="Times New Roman" w:cs="Times New Roman"/>
          <w:w w:val="95"/>
        </w:rPr>
        <w:t>include</w:t>
      </w:r>
      <w:r w:rsidRPr="004258DD">
        <w:rPr>
          <w:rFonts w:ascii="Times New Roman" w:hAnsi="Times New Roman" w:cs="Times New Roman"/>
          <w:spacing w:val="-37"/>
          <w:w w:val="95"/>
        </w:rPr>
        <w:t xml:space="preserve"> </w:t>
      </w:r>
      <w:r w:rsidRPr="004258DD">
        <w:rPr>
          <w:rFonts w:ascii="Times New Roman" w:hAnsi="Times New Roman" w:cs="Times New Roman"/>
          <w:w w:val="95"/>
        </w:rPr>
        <w:t>the</w:t>
      </w:r>
      <w:r w:rsidRPr="004258DD">
        <w:rPr>
          <w:rFonts w:ascii="Times New Roman" w:hAnsi="Times New Roman" w:cs="Times New Roman"/>
          <w:spacing w:val="-38"/>
          <w:w w:val="95"/>
        </w:rPr>
        <w:t xml:space="preserve"> </w:t>
      </w:r>
      <w:r w:rsidRPr="004258DD">
        <w:rPr>
          <w:rFonts w:ascii="Times New Roman" w:hAnsi="Times New Roman" w:cs="Times New Roman"/>
          <w:w w:val="95"/>
        </w:rPr>
        <w:t>routine</w:t>
      </w:r>
      <w:r w:rsidRPr="004258DD">
        <w:rPr>
          <w:rFonts w:ascii="Times New Roman" w:hAnsi="Times New Roman" w:cs="Times New Roman"/>
          <w:spacing w:val="-37"/>
          <w:w w:val="95"/>
        </w:rPr>
        <w:t xml:space="preserve"> </w:t>
      </w:r>
      <w:r w:rsidRPr="004258DD">
        <w:rPr>
          <w:rFonts w:ascii="Times New Roman" w:hAnsi="Times New Roman" w:cs="Times New Roman"/>
          <w:w w:val="95"/>
        </w:rPr>
        <w:t>grading</w:t>
      </w:r>
      <w:r w:rsidRPr="004258DD">
        <w:rPr>
          <w:rFonts w:ascii="Times New Roman" w:hAnsi="Times New Roman" w:cs="Times New Roman"/>
          <w:spacing w:val="-37"/>
          <w:w w:val="95"/>
        </w:rPr>
        <w:t xml:space="preserve"> </w:t>
      </w:r>
      <w:r w:rsidRPr="004258DD">
        <w:rPr>
          <w:rFonts w:ascii="Times New Roman" w:hAnsi="Times New Roman" w:cs="Times New Roman"/>
          <w:w w:val="95"/>
        </w:rPr>
        <w:t>of</w:t>
      </w:r>
      <w:r w:rsidRPr="004258DD">
        <w:rPr>
          <w:rFonts w:ascii="Times New Roman" w:hAnsi="Times New Roman" w:cs="Times New Roman"/>
          <w:spacing w:val="-37"/>
          <w:w w:val="95"/>
        </w:rPr>
        <w:t xml:space="preserve"> </w:t>
      </w:r>
      <w:r w:rsidRPr="004258DD">
        <w:rPr>
          <w:rFonts w:ascii="Times New Roman" w:hAnsi="Times New Roman" w:cs="Times New Roman"/>
          <w:w w:val="95"/>
        </w:rPr>
        <w:t>existing</w:t>
      </w:r>
      <w:r w:rsidRPr="004258DD">
        <w:rPr>
          <w:rFonts w:ascii="Times New Roman" w:hAnsi="Times New Roman" w:cs="Times New Roman"/>
          <w:spacing w:val="-38"/>
          <w:w w:val="95"/>
        </w:rPr>
        <w:t xml:space="preserve"> </w:t>
      </w:r>
      <w:r w:rsidRPr="004258DD">
        <w:rPr>
          <w:rFonts w:ascii="Times New Roman" w:hAnsi="Times New Roman" w:cs="Times New Roman"/>
          <w:w w:val="95"/>
        </w:rPr>
        <w:t>dirt roads, asphalt overlays of existing roads, the routine clearing of existing</w:t>
      </w:r>
      <w:r w:rsidRPr="004258DD">
        <w:rPr>
          <w:rFonts w:ascii="Times New Roman" w:hAnsi="Times New Roman" w:cs="Times New Roman"/>
          <w:spacing w:val="-27"/>
          <w:w w:val="95"/>
        </w:rPr>
        <w:t xml:space="preserve"> </w:t>
      </w:r>
      <w:r w:rsidRPr="004258DD">
        <w:rPr>
          <w:rFonts w:ascii="Times New Roman" w:hAnsi="Times New Roman" w:cs="Times New Roman"/>
          <w:w w:val="95"/>
        </w:rPr>
        <w:t xml:space="preserve">right-of-ways, </w:t>
      </w:r>
      <w:r w:rsidRPr="004258DD">
        <w:rPr>
          <w:rFonts w:ascii="Times New Roman" w:hAnsi="Times New Roman" w:cs="Times New Roman"/>
        </w:rPr>
        <w:t>and similar maintenance</w:t>
      </w:r>
      <w:r w:rsidRPr="004258DD">
        <w:rPr>
          <w:rFonts w:ascii="Times New Roman" w:hAnsi="Times New Roman" w:cs="Times New Roman"/>
          <w:spacing w:val="-17"/>
        </w:rPr>
        <w:t xml:space="preserve"> </w:t>
      </w:r>
      <w:r w:rsidRPr="004258DD">
        <w:rPr>
          <w:rFonts w:ascii="Times New Roman" w:hAnsi="Times New Roman" w:cs="Times New Roman"/>
        </w:rPr>
        <w:t>activities.</w:t>
      </w:r>
    </w:p>
    <w:p w:rsidR="00277ED5" w:rsidRPr="004258DD" w:rsidRDefault="00AC371E">
      <w:pPr>
        <w:pStyle w:val="ListParagraph"/>
        <w:numPr>
          <w:ilvl w:val="0"/>
          <w:numId w:val="37"/>
        </w:numPr>
        <w:tabs>
          <w:tab w:val="left" w:pos="1581"/>
        </w:tabs>
        <w:spacing w:before="211"/>
        <w:ind w:hanging="361"/>
        <w:rPr>
          <w:rFonts w:ascii="Times New Roman" w:hAnsi="Times New Roman" w:cs="Times New Roman"/>
        </w:rPr>
      </w:pPr>
      <w:r w:rsidRPr="004258DD">
        <w:rPr>
          <w:rFonts w:ascii="Times New Roman" w:hAnsi="Times New Roman" w:cs="Times New Roman"/>
          <w:b/>
        </w:rPr>
        <w:t xml:space="preserve">Special Flood Hazard Area (SFHA): </w:t>
      </w:r>
      <w:r w:rsidRPr="004258DD">
        <w:rPr>
          <w:rFonts w:ascii="Times New Roman" w:hAnsi="Times New Roman" w:cs="Times New Roman"/>
        </w:rPr>
        <w:t>See Area of Special Flood</w:t>
      </w:r>
      <w:r w:rsidRPr="004258DD">
        <w:rPr>
          <w:rFonts w:ascii="Times New Roman" w:hAnsi="Times New Roman" w:cs="Times New Roman"/>
          <w:spacing w:val="-11"/>
        </w:rPr>
        <w:t xml:space="preserve"> </w:t>
      </w:r>
      <w:r w:rsidRPr="004258DD">
        <w:rPr>
          <w:rFonts w:ascii="Times New Roman" w:hAnsi="Times New Roman" w:cs="Times New Roman"/>
        </w:rPr>
        <w:t>Hazard.</w:t>
      </w:r>
    </w:p>
    <w:p w:rsidR="00277ED5" w:rsidRPr="004258DD" w:rsidRDefault="00277ED5">
      <w:pPr>
        <w:pStyle w:val="BodyText"/>
        <w:rPr>
          <w:rFonts w:ascii="Times New Roman" w:hAnsi="Times New Roman" w:cs="Times New Roman"/>
          <w:sz w:val="11"/>
        </w:rPr>
      </w:pPr>
    </w:p>
    <w:p w:rsidR="00277ED5" w:rsidRPr="004258DD" w:rsidRDefault="00AC371E">
      <w:pPr>
        <w:pStyle w:val="ListParagraph"/>
        <w:numPr>
          <w:ilvl w:val="0"/>
          <w:numId w:val="37"/>
        </w:numPr>
        <w:tabs>
          <w:tab w:val="left" w:pos="1581"/>
        </w:tabs>
        <w:spacing w:before="103" w:line="223" w:lineRule="auto"/>
        <w:ind w:right="836" w:hanging="345"/>
        <w:rPr>
          <w:rFonts w:ascii="Times New Roman" w:hAnsi="Times New Roman" w:cs="Times New Roman"/>
        </w:rPr>
      </w:pPr>
      <w:r w:rsidRPr="004258DD">
        <w:rPr>
          <w:rFonts w:ascii="Times New Roman" w:hAnsi="Times New Roman" w:cs="Times New Roman"/>
          <w:b/>
        </w:rPr>
        <w:t>Subdivider:</w:t>
      </w:r>
      <w:r w:rsidRPr="004258DD">
        <w:rPr>
          <w:rFonts w:ascii="Times New Roman" w:hAnsi="Times New Roman" w:cs="Times New Roman"/>
          <w:b/>
          <w:spacing w:val="4"/>
        </w:rPr>
        <w:t xml:space="preserve"> </w:t>
      </w:r>
      <w:r w:rsidRPr="004258DD">
        <w:rPr>
          <w:rFonts w:ascii="Times New Roman" w:hAnsi="Times New Roman" w:cs="Times New Roman"/>
        </w:rPr>
        <w:t>Any</w:t>
      </w:r>
      <w:r w:rsidRPr="004258DD">
        <w:rPr>
          <w:rFonts w:ascii="Times New Roman" w:hAnsi="Times New Roman" w:cs="Times New Roman"/>
          <w:spacing w:val="-8"/>
        </w:rPr>
        <w:t xml:space="preserve"> </w:t>
      </w:r>
      <w:r w:rsidRPr="004258DD">
        <w:rPr>
          <w:rFonts w:ascii="Times New Roman" w:hAnsi="Times New Roman" w:cs="Times New Roman"/>
        </w:rPr>
        <w:t>person,</w:t>
      </w:r>
      <w:r w:rsidRPr="004258DD">
        <w:rPr>
          <w:rFonts w:ascii="Times New Roman" w:hAnsi="Times New Roman" w:cs="Times New Roman"/>
          <w:spacing w:val="-10"/>
        </w:rPr>
        <w:t xml:space="preserve"> </w:t>
      </w:r>
      <w:r w:rsidRPr="004258DD">
        <w:rPr>
          <w:rFonts w:ascii="Times New Roman" w:hAnsi="Times New Roman" w:cs="Times New Roman"/>
        </w:rPr>
        <w:t>entity,</w:t>
      </w:r>
      <w:r w:rsidRPr="004258DD">
        <w:rPr>
          <w:rFonts w:ascii="Times New Roman" w:hAnsi="Times New Roman" w:cs="Times New Roman"/>
          <w:spacing w:val="-8"/>
        </w:rPr>
        <w:t xml:space="preserve"> </w:t>
      </w:r>
      <w:r w:rsidRPr="004258DD">
        <w:rPr>
          <w:rFonts w:ascii="Times New Roman" w:hAnsi="Times New Roman" w:cs="Times New Roman"/>
        </w:rPr>
        <w:t>or</w:t>
      </w:r>
      <w:r w:rsidRPr="004258DD">
        <w:rPr>
          <w:rFonts w:ascii="Times New Roman" w:hAnsi="Times New Roman" w:cs="Times New Roman"/>
          <w:spacing w:val="-10"/>
        </w:rPr>
        <w:t xml:space="preserve"> </w:t>
      </w:r>
      <w:r w:rsidRPr="004258DD">
        <w:rPr>
          <w:rFonts w:ascii="Times New Roman" w:hAnsi="Times New Roman" w:cs="Times New Roman"/>
        </w:rPr>
        <w:t>any</w:t>
      </w:r>
      <w:r w:rsidRPr="004258DD">
        <w:rPr>
          <w:rFonts w:ascii="Times New Roman" w:hAnsi="Times New Roman" w:cs="Times New Roman"/>
          <w:spacing w:val="-8"/>
        </w:rPr>
        <w:t xml:space="preserve"> </w:t>
      </w:r>
      <w:r w:rsidRPr="004258DD">
        <w:rPr>
          <w:rFonts w:ascii="Times New Roman" w:hAnsi="Times New Roman" w:cs="Times New Roman"/>
        </w:rPr>
        <w:t>agent</w:t>
      </w:r>
      <w:r w:rsidRPr="004258DD">
        <w:rPr>
          <w:rFonts w:ascii="Times New Roman" w:hAnsi="Times New Roman" w:cs="Times New Roman"/>
          <w:spacing w:val="-8"/>
        </w:rPr>
        <w:t xml:space="preserve"> </w:t>
      </w:r>
      <w:r w:rsidRPr="004258DD">
        <w:rPr>
          <w:rFonts w:ascii="Times New Roman" w:hAnsi="Times New Roman" w:cs="Times New Roman"/>
        </w:rPr>
        <w:t>thereof,</w:t>
      </w:r>
      <w:r w:rsidRPr="004258DD">
        <w:rPr>
          <w:rFonts w:ascii="Times New Roman" w:hAnsi="Times New Roman" w:cs="Times New Roman"/>
          <w:spacing w:val="-8"/>
        </w:rPr>
        <w:t xml:space="preserve"> </w:t>
      </w:r>
      <w:r w:rsidRPr="004258DD">
        <w:rPr>
          <w:rFonts w:ascii="Times New Roman" w:hAnsi="Times New Roman" w:cs="Times New Roman"/>
        </w:rPr>
        <w:t>dividing</w:t>
      </w:r>
      <w:r w:rsidRPr="004258DD">
        <w:rPr>
          <w:rFonts w:ascii="Times New Roman" w:hAnsi="Times New Roman" w:cs="Times New Roman"/>
          <w:spacing w:val="-10"/>
        </w:rPr>
        <w:t xml:space="preserve"> </w:t>
      </w:r>
      <w:r w:rsidRPr="004258DD">
        <w:rPr>
          <w:rFonts w:ascii="Times New Roman" w:hAnsi="Times New Roman" w:cs="Times New Roman"/>
        </w:rPr>
        <w:t>or</w:t>
      </w:r>
      <w:r w:rsidRPr="004258DD">
        <w:rPr>
          <w:rFonts w:ascii="Times New Roman" w:hAnsi="Times New Roman" w:cs="Times New Roman"/>
          <w:spacing w:val="-9"/>
        </w:rPr>
        <w:t xml:space="preserve"> </w:t>
      </w:r>
      <w:r w:rsidRPr="004258DD">
        <w:rPr>
          <w:rFonts w:ascii="Times New Roman" w:hAnsi="Times New Roman" w:cs="Times New Roman"/>
        </w:rPr>
        <w:t>proposing</w:t>
      </w:r>
      <w:r w:rsidRPr="004258DD">
        <w:rPr>
          <w:rFonts w:ascii="Times New Roman" w:hAnsi="Times New Roman" w:cs="Times New Roman"/>
          <w:spacing w:val="-8"/>
        </w:rPr>
        <w:t xml:space="preserve"> </w:t>
      </w:r>
      <w:r w:rsidRPr="004258DD">
        <w:rPr>
          <w:rFonts w:ascii="Times New Roman" w:hAnsi="Times New Roman" w:cs="Times New Roman"/>
        </w:rPr>
        <w:t>to</w:t>
      </w:r>
      <w:r w:rsidRPr="004258DD">
        <w:rPr>
          <w:rFonts w:ascii="Times New Roman" w:hAnsi="Times New Roman" w:cs="Times New Roman"/>
          <w:spacing w:val="-8"/>
        </w:rPr>
        <w:t xml:space="preserve"> </w:t>
      </w:r>
      <w:r w:rsidRPr="004258DD">
        <w:rPr>
          <w:rFonts w:ascii="Times New Roman" w:hAnsi="Times New Roman" w:cs="Times New Roman"/>
        </w:rPr>
        <w:t xml:space="preserve">divide </w:t>
      </w:r>
      <w:r w:rsidRPr="004258DD">
        <w:rPr>
          <w:rFonts w:ascii="Times New Roman" w:hAnsi="Times New Roman" w:cs="Times New Roman"/>
          <w:w w:val="95"/>
        </w:rPr>
        <w:t>land</w:t>
      </w:r>
      <w:r w:rsidRPr="004258DD">
        <w:rPr>
          <w:rFonts w:ascii="Times New Roman" w:hAnsi="Times New Roman" w:cs="Times New Roman"/>
          <w:spacing w:val="-24"/>
          <w:w w:val="95"/>
        </w:rPr>
        <w:t xml:space="preserve"> </w:t>
      </w:r>
      <w:r w:rsidRPr="004258DD">
        <w:rPr>
          <w:rFonts w:ascii="Times New Roman" w:hAnsi="Times New Roman" w:cs="Times New Roman"/>
          <w:w w:val="95"/>
        </w:rPr>
        <w:t>so</w:t>
      </w:r>
      <w:r w:rsidRPr="004258DD">
        <w:rPr>
          <w:rFonts w:ascii="Times New Roman" w:hAnsi="Times New Roman" w:cs="Times New Roman"/>
          <w:spacing w:val="-24"/>
          <w:w w:val="95"/>
        </w:rPr>
        <w:t xml:space="preserve"> </w:t>
      </w:r>
      <w:r w:rsidRPr="004258DD">
        <w:rPr>
          <w:rFonts w:ascii="Times New Roman" w:hAnsi="Times New Roman" w:cs="Times New Roman"/>
          <w:w w:val="95"/>
        </w:rPr>
        <w:t>as</w:t>
      </w:r>
      <w:r w:rsidRPr="004258DD">
        <w:rPr>
          <w:rFonts w:ascii="Times New Roman" w:hAnsi="Times New Roman" w:cs="Times New Roman"/>
          <w:spacing w:val="-23"/>
          <w:w w:val="95"/>
        </w:rPr>
        <w:t xml:space="preserve"> </w:t>
      </w:r>
      <w:r w:rsidRPr="004258DD">
        <w:rPr>
          <w:rFonts w:ascii="Times New Roman" w:hAnsi="Times New Roman" w:cs="Times New Roman"/>
          <w:w w:val="95"/>
        </w:rPr>
        <w:t>to</w:t>
      </w:r>
      <w:r w:rsidRPr="004258DD">
        <w:rPr>
          <w:rFonts w:ascii="Times New Roman" w:hAnsi="Times New Roman" w:cs="Times New Roman"/>
          <w:spacing w:val="-23"/>
          <w:w w:val="95"/>
        </w:rPr>
        <w:t xml:space="preserve"> </w:t>
      </w:r>
      <w:r w:rsidRPr="004258DD">
        <w:rPr>
          <w:rFonts w:ascii="Times New Roman" w:hAnsi="Times New Roman" w:cs="Times New Roman"/>
          <w:w w:val="95"/>
        </w:rPr>
        <w:t>constitute</w:t>
      </w:r>
      <w:r w:rsidRPr="004258DD">
        <w:rPr>
          <w:rFonts w:ascii="Times New Roman" w:hAnsi="Times New Roman" w:cs="Times New Roman"/>
          <w:spacing w:val="-24"/>
          <w:w w:val="95"/>
        </w:rPr>
        <w:t xml:space="preserve"> </w:t>
      </w:r>
      <w:r w:rsidRPr="004258DD">
        <w:rPr>
          <w:rFonts w:ascii="Times New Roman" w:hAnsi="Times New Roman" w:cs="Times New Roman"/>
          <w:w w:val="95"/>
        </w:rPr>
        <w:t>a</w:t>
      </w:r>
      <w:r w:rsidRPr="004258DD">
        <w:rPr>
          <w:rFonts w:ascii="Times New Roman" w:hAnsi="Times New Roman" w:cs="Times New Roman"/>
          <w:spacing w:val="-23"/>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5"/>
          <w:w w:val="95"/>
        </w:rPr>
        <w:t xml:space="preserve"> </w:t>
      </w:r>
      <w:r w:rsidRPr="004258DD">
        <w:rPr>
          <w:rFonts w:ascii="Times New Roman" w:hAnsi="Times New Roman" w:cs="Times New Roman"/>
          <w:w w:val="95"/>
        </w:rPr>
        <w:t>as</w:t>
      </w:r>
      <w:r w:rsidRPr="004258DD">
        <w:rPr>
          <w:rFonts w:ascii="Times New Roman" w:hAnsi="Times New Roman" w:cs="Times New Roman"/>
          <w:spacing w:val="-23"/>
          <w:w w:val="95"/>
        </w:rPr>
        <w:t xml:space="preserve"> </w:t>
      </w:r>
      <w:r w:rsidRPr="004258DD">
        <w:rPr>
          <w:rFonts w:ascii="Times New Roman" w:hAnsi="Times New Roman" w:cs="Times New Roman"/>
          <w:w w:val="95"/>
        </w:rPr>
        <w:t>that</w:t>
      </w:r>
      <w:r w:rsidRPr="004258DD">
        <w:rPr>
          <w:rFonts w:ascii="Times New Roman" w:hAnsi="Times New Roman" w:cs="Times New Roman"/>
          <w:spacing w:val="-23"/>
          <w:w w:val="95"/>
        </w:rPr>
        <w:t xml:space="preserve"> </w:t>
      </w:r>
      <w:r w:rsidRPr="004258DD">
        <w:rPr>
          <w:rFonts w:ascii="Times New Roman" w:hAnsi="Times New Roman" w:cs="Times New Roman"/>
          <w:w w:val="95"/>
        </w:rPr>
        <w:t>term</w:t>
      </w:r>
      <w:r w:rsidRPr="004258DD">
        <w:rPr>
          <w:rFonts w:ascii="Times New Roman" w:hAnsi="Times New Roman" w:cs="Times New Roman"/>
          <w:spacing w:val="-24"/>
          <w:w w:val="95"/>
        </w:rPr>
        <w:t xml:space="preserve"> </w:t>
      </w:r>
      <w:r w:rsidRPr="004258DD">
        <w:rPr>
          <w:rFonts w:ascii="Times New Roman" w:hAnsi="Times New Roman" w:cs="Times New Roman"/>
          <w:w w:val="95"/>
        </w:rPr>
        <w:t>is</w:t>
      </w:r>
      <w:r w:rsidRPr="004258DD">
        <w:rPr>
          <w:rFonts w:ascii="Times New Roman" w:hAnsi="Times New Roman" w:cs="Times New Roman"/>
          <w:spacing w:val="-24"/>
          <w:w w:val="95"/>
        </w:rPr>
        <w:t xml:space="preserve"> </w:t>
      </w:r>
      <w:r w:rsidRPr="004258DD">
        <w:rPr>
          <w:rFonts w:ascii="Times New Roman" w:hAnsi="Times New Roman" w:cs="Times New Roman"/>
          <w:w w:val="95"/>
        </w:rPr>
        <w:t>defined</w:t>
      </w:r>
      <w:r w:rsidRPr="004258DD">
        <w:rPr>
          <w:rFonts w:ascii="Times New Roman" w:hAnsi="Times New Roman" w:cs="Times New Roman"/>
          <w:spacing w:val="-23"/>
          <w:w w:val="95"/>
        </w:rPr>
        <w:t xml:space="preserve"> </w:t>
      </w:r>
      <w:r w:rsidRPr="004258DD">
        <w:rPr>
          <w:rFonts w:ascii="Times New Roman" w:hAnsi="Times New Roman" w:cs="Times New Roman"/>
          <w:w w:val="95"/>
        </w:rPr>
        <w:t>herein.</w:t>
      </w:r>
      <w:r w:rsidRPr="004258DD">
        <w:rPr>
          <w:rFonts w:ascii="Times New Roman" w:hAnsi="Times New Roman" w:cs="Times New Roman"/>
          <w:spacing w:val="10"/>
          <w:w w:val="95"/>
        </w:rPr>
        <w:t xml:space="preserve"> </w:t>
      </w:r>
      <w:r w:rsidRPr="004258DD">
        <w:rPr>
          <w:rFonts w:ascii="Times New Roman" w:hAnsi="Times New Roman" w:cs="Times New Roman"/>
          <w:w w:val="95"/>
        </w:rPr>
        <w:t>In</w:t>
      </w:r>
      <w:r w:rsidRPr="004258DD">
        <w:rPr>
          <w:rFonts w:ascii="Times New Roman" w:hAnsi="Times New Roman" w:cs="Times New Roman"/>
          <w:spacing w:val="-24"/>
          <w:w w:val="95"/>
        </w:rPr>
        <w:t xml:space="preserve"> </w:t>
      </w:r>
      <w:r w:rsidRPr="004258DD">
        <w:rPr>
          <w:rFonts w:ascii="Times New Roman" w:hAnsi="Times New Roman" w:cs="Times New Roman"/>
          <w:w w:val="95"/>
        </w:rPr>
        <w:t>any</w:t>
      </w:r>
      <w:r w:rsidRPr="004258DD">
        <w:rPr>
          <w:rFonts w:ascii="Times New Roman" w:hAnsi="Times New Roman" w:cs="Times New Roman"/>
          <w:spacing w:val="-23"/>
          <w:w w:val="95"/>
        </w:rPr>
        <w:t xml:space="preserve"> </w:t>
      </w:r>
      <w:r w:rsidRPr="004258DD">
        <w:rPr>
          <w:rFonts w:ascii="Times New Roman" w:hAnsi="Times New Roman" w:cs="Times New Roman"/>
          <w:w w:val="95"/>
        </w:rPr>
        <w:t>event,</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term "subdivider"</w:t>
      </w:r>
      <w:r w:rsidRPr="004258DD">
        <w:rPr>
          <w:rFonts w:ascii="Times New Roman" w:hAnsi="Times New Roman" w:cs="Times New Roman"/>
          <w:spacing w:val="-9"/>
          <w:w w:val="95"/>
        </w:rPr>
        <w:t xml:space="preserve"> </w:t>
      </w:r>
      <w:r w:rsidRPr="004258DD">
        <w:rPr>
          <w:rFonts w:ascii="Times New Roman" w:hAnsi="Times New Roman" w:cs="Times New Roman"/>
          <w:w w:val="95"/>
        </w:rPr>
        <w:t>shall</w:t>
      </w:r>
      <w:r w:rsidRPr="004258DD">
        <w:rPr>
          <w:rFonts w:ascii="Times New Roman" w:hAnsi="Times New Roman" w:cs="Times New Roman"/>
          <w:spacing w:val="-10"/>
          <w:w w:val="95"/>
        </w:rPr>
        <w:t xml:space="preserve"> </w:t>
      </w:r>
      <w:r w:rsidRPr="004258DD">
        <w:rPr>
          <w:rFonts w:ascii="Times New Roman" w:hAnsi="Times New Roman" w:cs="Times New Roman"/>
          <w:w w:val="95"/>
        </w:rPr>
        <w:t>be</w:t>
      </w:r>
      <w:r w:rsidRPr="004258DD">
        <w:rPr>
          <w:rFonts w:ascii="Times New Roman" w:hAnsi="Times New Roman" w:cs="Times New Roman"/>
          <w:spacing w:val="-9"/>
          <w:w w:val="95"/>
        </w:rPr>
        <w:t xml:space="preserve"> </w:t>
      </w:r>
      <w:r w:rsidRPr="004258DD">
        <w:rPr>
          <w:rFonts w:ascii="Times New Roman" w:hAnsi="Times New Roman" w:cs="Times New Roman"/>
          <w:w w:val="95"/>
        </w:rPr>
        <w:t>restricted</w:t>
      </w:r>
      <w:r w:rsidRPr="004258DD">
        <w:rPr>
          <w:rFonts w:ascii="Times New Roman" w:hAnsi="Times New Roman" w:cs="Times New Roman"/>
          <w:spacing w:val="-9"/>
          <w:w w:val="95"/>
        </w:rPr>
        <w:t xml:space="preserve"> </w:t>
      </w:r>
      <w:r w:rsidRPr="004258DD">
        <w:rPr>
          <w:rFonts w:ascii="Times New Roman" w:hAnsi="Times New Roman" w:cs="Times New Roman"/>
          <w:w w:val="95"/>
        </w:rPr>
        <w:t>to</w:t>
      </w:r>
      <w:r w:rsidRPr="004258DD">
        <w:rPr>
          <w:rFonts w:ascii="Times New Roman" w:hAnsi="Times New Roman" w:cs="Times New Roman"/>
          <w:spacing w:val="-10"/>
          <w:w w:val="95"/>
        </w:rPr>
        <w:t xml:space="preserve"> </w:t>
      </w:r>
      <w:r w:rsidRPr="004258DD">
        <w:rPr>
          <w:rFonts w:ascii="Times New Roman" w:hAnsi="Times New Roman" w:cs="Times New Roman"/>
          <w:w w:val="95"/>
        </w:rPr>
        <w:t>include</w:t>
      </w:r>
      <w:r w:rsidRPr="004258DD">
        <w:rPr>
          <w:rFonts w:ascii="Times New Roman" w:hAnsi="Times New Roman" w:cs="Times New Roman"/>
          <w:spacing w:val="-9"/>
          <w:w w:val="95"/>
        </w:rPr>
        <w:t xml:space="preserve"> </w:t>
      </w:r>
      <w:r w:rsidRPr="004258DD">
        <w:rPr>
          <w:rFonts w:ascii="Times New Roman" w:hAnsi="Times New Roman" w:cs="Times New Roman"/>
          <w:w w:val="95"/>
        </w:rPr>
        <w:t>only</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owner,</w:t>
      </w:r>
      <w:r w:rsidRPr="004258DD">
        <w:rPr>
          <w:rFonts w:ascii="Times New Roman" w:hAnsi="Times New Roman" w:cs="Times New Roman"/>
          <w:spacing w:val="-9"/>
          <w:w w:val="95"/>
        </w:rPr>
        <w:t xml:space="preserve"> </w:t>
      </w:r>
      <w:r w:rsidRPr="004258DD">
        <w:rPr>
          <w:rFonts w:ascii="Times New Roman" w:hAnsi="Times New Roman" w:cs="Times New Roman"/>
          <w:w w:val="95"/>
        </w:rPr>
        <w:t>equitable</w:t>
      </w:r>
      <w:r w:rsidRPr="004258DD">
        <w:rPr>
          <w:rFonts w:ascii="Times New Roman" w:hAnsi="Times New Roman" w:cs="Times New Roman"/>
          <w:spacing w:val="-10"/>
          <w:w w:val="95"/>
        </w:rPr>
        <w:t xml:space="preserve"> </w:t>
      </w:r>
      <w:r w:rsidRPr="004258DD">
        <w:rPr>
          <w:rFonts w:ascii="Times New Roman" w:hAnsi="Times New Roman" w:cs="Times New Roman"/>
          <w:w w:val="95"/>
        </w:rPr>
        <w:t>owner</w:t>
      </w:r>
      <w:r w:rsidRPr="004258DD">
        <w:rPr>
          <w:rFonts w:ascii="Times New Roman" w:hAnsi="Times New Roman" w:cs="Times New Roman"/>
          <w:spacing w:val="-9"/>
          <w:w w:val="95"/>
        </w:rPr>
        <w:t xml:space="preserve"> </w:t>
      </w:r>
      <w:r w:rsidRPr="004258DD">
        <w:rPr>
          <w:rFonts w:ascii="Times New Roman" w:hAnsi="Times New Roman" w:cs="Times New Roman"/>
          <w:w w:val="95"/>
        </w:rPr>
        <w:t>or</w:t>
      </w:r>
      <w:r w:rsidRPr="004258DD">
        <w:rPr>
          <w:rFonts w:ascii="Times New Roman" w:hAnsi="Times New Roman" w:cs="Times New Roman"/>
          <w:spacing w:val="-9"/>
          <w:w w:val="95"/>
        </w:rPr>
        <w:t xml:space="preserve"> </w:t>
      </w:r>
      <w:r w:rsidRPr="004258DD">
        <w:rPr>
          <w:rFonts w:ascii="Times New Roman" w:hAnsi="Times New Roman" w:cs="Times New Roman"/>
          <w:w w:val="95"/>
        </w:rPr>
        <w:t xml:space="preserve">authorized </w:t>
      </w:r>
      <w:r w:rsidRPr="004258DD">
        <w:rPr>
          <w:rFonts w:ascii="Times New Roman" w:hAnsi="Times New Roman" w:cs="Times New Roman"/>
        </w:rPr>
        <w:t>agent</w:t>
      </w:r>
      <w:r w:rsidRPr="004258DD">
        <w:rPr>
          <w:rFonts w:ascii="Times New Roman" w:hAnsi="Times New Roman" w:cs="Times New Roman"/>
          <w:spacing w:val="-19"/>
        </w:rPr>
        <w:t xml:space="preserve"> </w:t>
      </w:r>
      <w:r w:rsidRPr="004258DD">
        <w:rPr>
          <w:rFonts w:ascii="Times New Roman" w:hAnsi="Times New Roman" w:cs="Times New Roman"/>
        </w:rPr>
        <w:t>of</w:t>
      </w:r>
      <w:r w:rsidRPr="004258DD">
        <w:rPr>
          <w:rFonts w:ascii="Times New Roman" w:hAnsi="Times New Roman" w:cs="Times New Roman"/>
          <w:spacing w:val="-19"/>
        </w:rPr>
        <w:t xml:space="preserve"> </w:t>
      </w:r>
      <w:r w:rsidRPr="004258DD">
        <w:rPr>
          <w:rFonts w:ascii="Times New Roman" w:hAnsi="Times New Roman" w:cs="Times New Roman"/>
        </w:rPr>
        <w:t>such</w:t>
      </w:r>
      <w:r w:rsidRPr="004258DD">
        <w:rPr>
          <w:rFonts w:ascii="Times New Roman" w:hAnsi="Times New Roman" w:cs="Times New Roman"/>
          <w:spacing w:val="-18"/>
        </w:rPr>
        <w:t xml:space="preserve"> </w:t>
      </w:r>
      <w:r w:rsidRPr="004258DD">
        <w:rPr>
          <w:rFonts w:ascii="Times New Roman" w:hAnsi="Times New Roman" w:cs="Times New Roman"/>
        </w:rPr>
        <w:t>owner</w:t>
      </w:r>
      <w:r w:rsidRPr="004258DD">
        <w:rPr>
          <w:rFonts w:ascii="Times New Roman" w:hAnsi="Times New Roman" w:cs="Times New Roman"/>
          <w:spacing w:val="-18"/>
        </w:rPr>
        <w:t xml:space="preserve"> </w:t>
      </w:r>
      <w:r w:rsidRPr="004258DD">
        <w:rPr>
          <w:rFonts w:ascii="Times New Roman" w:hAnsi="Times New Roman" w:cs="Times New Roman"/>
        </w:rPr>
        <w:t>or</w:t>
      </w:r>
      <w:r w:rsidRPr="004258DD">
        <w:rPr>
          <w:rFonts w:ascii="Times New Roman" w:hAnsi="Times New Roman" w:cs="Times New Roman"/>
          <w:spacing w:val="-18"/>
        </w:rPr>
        <w:t xml:space="preserve"> </w:t>
      </w:r>
      <w:r w:rsidRPr="004258DD">
        <w:rPr>
          <w:rFonts w:ascii="Times New Roman" w:hAnsi="Times New Roman" w:cs="Times New Roman"/>
        </w:rPr>
        <w:t>equitable</w:t>
      </w:r>
      <w:r w:rsidRPr="004258DD">
        <w:rPr>
          <w:rFonts w:ascii="Times New Roman" w:hAnsi="Times New Roman" w:cs="Times New Roman"/>
          <w:spacing w:val="-18"/>
        </w:rPr>
        <w:t xml:space="preserve"> </w:t>
      </w:r>
      <w:r w:rsidRPr="004258DD">
        <w:rPr>
          <w:rFonts w:ascii="Times New Roman" w:hAnsi="Times New Roman" w:cs="Times New Roman"/>
        </w:rPr>
        <w:t>owner,</w:t>
      </w:r>
      <w:r w:rsidRPr="004258DD">
        <w:rPr>
          <w:rFonts w:ascii="Times New Roman" w:hAnsi="Times New Roman" w:cs="Times New Roman"/>
          <w:spacing w:val="-18"/>
        </w:rPr>
        <w:t xml:space="preserve"> </w:t>
      </w:r>
      <w:r w:rsidRPr="004258DD">
        <w:rPr>
          <w:rFonts w:ascii="Times New Roman" w:hAnsi="Times New Roman" w:cs="Times New Roman"/>
        </w:rPr>
        <w:t>of</w:t>
      </w:r>
      <w:r w:rsidRPr="004258DD">
        <w:rPr>
          <w:rFonts w:ascii="Times New Roman" w:hAnsi="Times New Roman" w:cs="Times New Roman"/>
          <w:spacing w:val="-18"/>
        </w:rPr>
        <w:t xml:space="preserve"> </w:t>
      </w:r>
      <w:r w:rsidRPr="004258DD">
        <w:rPr>
          <w:rFonts w:ascii="Times New Roman" w:hAnsi="Times New Roman" w:cs="Times New Roman"/>
        </w:rPr>
        <w:t>land</w:t>
      </w:r>
      <w:r w:rsidRPr="004258DD">
        <w:rPr>
          <w:rFonts w:ascii="Times New Roman" w:hAnsi="Times New Roman" w:cs="Times New Roman"/>
          <w:spacing w:val="-19"/>
        </w:rPr>
        <w:t xml:space="preserve"> </w:t>
      </w:r>
      <w:r w:rsidRPr="004258DD">
        <w:rPr>
          <w:rFonts w:ascii="Times New Roman" w:hAnsi="Times New Roman" w:cs="Times New Roman"/>
        </w:rPr>
        <w:t>sought</w:t>
      </w:r>
      <w:r w:rsidRPr="004258DD">
        <w:rPr>
          <w:rFonts w:ascii="Times New Roman" w:hAnsi="Times New Roman" w:cs="Times New Roman"/>
          <w:spacing w:val="-19"/>
        </w:rPr>
        <w:t xml:space="preserve"> </w:t>
      </w:r>
      <w:r w:rsidRPr="004258DD">
        <w:rPr>
          <w:rFonts w:ascii="Times New Roman" w:hAnsi="Times New Roman" w:cs="Times New Roman"/>
        </w:rPr>
        <w:t>to</w:t>
      </w:r>
      <w:r w:rsidRPr="004258DD">
        <w:rPr>
          <w:rFonts w:ascii="Times New Roman" w:hAnsi="Times New Roman" w:cs="Times New Roman"/>
          <w:spacing w:val="-19"/>
        </w:rPr>
        <w:t xml:space="preserve"> </w:t>
      </w:r>
      <w:r w:rsidRPr="004258DD">
        <w:rPr>
          <w:rFonts w:ascii="Times New Roman" w:hAnsi="Times New Roman" w:cs="Times New Roman"/>
        </w:rPr>
        <w:t>be</w:t>
      </w:r>
      <w:r w:rsidRPr="004258DD">
        <w:rPr>
          <w:rFonts w:ascii="Times New Roman" w:hAnsi="Times New Roman" w:cs="Times New Roman"/>
          <w:spacing w:val="-17"/>
        </w:rPr>
        <w:t xml:space="preserve"> </w:t>
      </w:r>
      <w:r w:rsidRPr="004258DD">
        <w:rPr>
          <w:rFonts w:ascii="Times New Roman" w:hAnsi="Times New Roman" w:cs="Times New Roman"/>
        </w:rPr>
        <w:t>subdivided.</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0"/>
          <w:numId w:val="37"/>
        </w:numPr>
        <w:tabs>
          <w:tab w:val="left" w:pos="1581"/>
        </w:tabs>
        <w:spacing w:line="223" w:lineRule="auto"/>
        <w:ind w:right="835" w:hanging="345"/>
        <w:rPr>
          <w:rFonts w:ascii="Times New Roman" w:hAnsi="Times New Roman" w:cs="Times New Roman"/>
        </w:rPr>
      </w:pPr>
      <w:r w:rsidRPr="004258DD">
        <w:rPr>
          <w:rFonts w:ascii="Times New Roman" w:hAnsi="Times New Roman" w:cs="Times New Roman"/>
          <w:b/>
          <w:w w:val="95"/>
        </w:rPr>
        <w:t>Subdivision:</w:t>
      </w:r>
      <w:r w:rsidRPr="004258DD">
        <w:rPr>
          <w:rFonts w:ascii="Times New Roman" w:hAnsi="Times New Roman" w:cs="Times New Roman"/>
          <w:b/>
          <w:spacing w:val="39"/>
          <w:w w:val="95"/>
        </w:rPr>
        <w:t xml:space="preserve"> </w:t>
      </w:r>
      <w:r w:rsidRPr="004258DD">
        <w:rPr>
          <w:rFonts w:ascii="Times New Roman" w:hAnsi="Times New Roman" w:cs="Times New Roman"/>
          <w:w w:val="95"/>
        </w:rPr>
        <w:t>Defined</w:t>
      </w:r>
      <w:r w:rsidRPr="004258DD">
        <w:rPr>
          <w:rFonts w:ascii="Times New Roman" w:hAnsi="Times New Roman" w:cs="Times New Roman"/>
          <w:spacing w:val="-14"/>
          <w:w w:val="95"/>
        </w:rPr>
        <w:t xml:space="preserve"> </w:t>
      </w:r>
      <w:r w:rsidRPr="004258DD">
        <w:rPr>
          <w:rFonts w:ascii="Times New Roman" w:hAnsi="Times New Roman" w:cs="Times New Roman"/>
          <w:w w:val="95"/>
        </w:rPr>
        <w:t>by</w:t>
      </w:r>
      <w:r w:rsidRPr="004258DD">
        <w:rPr>
          <w:rFonts w:ascii="Times New Roman" w:hAnsi="Times New Roman" w:cs="Times New Roman"/>
          <w:spacing w:val="-14"/>
          <w:w w:val="95"/>
        </w:rPr>
        <w:t xml:space="preserve"> </w:t>
      </w:r>
      <w:r w:rsidRPr="004258DD">
        <w:rPr>
          <w:rFonts w:ascii="Times New Roman" w:hAnsi="Times New Roman" w:cs="Times New Roman"/>
          <w:w w:val="95"/>
        </w:rPr>
        <w:t>Section</w:t>
      </w:r>
      <w:r w:rsidRPr="004258DD">
        <w:rPr>
          <w:rFonts w:ascii="Times New Roman" w:hAnsi="Times New Roman" w:cs="Times New Roman"/>
          <w:spacing w:val="-15"/>
          <w:w w:val="95"/>
        </w:rPr>
        <w:t xml:space="preserve"> </w:t>
      </w:r>
      <w:r w:rsidRPr="004258DD">
        <w:rPr>
          <w:rFonts w:ascii="Times New Roman" w:hAnsi="Times New Roman" w:cs="Times New Roman"/>
          <w:w w:val="95"/>
        </w:rPr>
        <w:t>232.001,</w:t>
      </w:r>
      <w:r w:rsidRPr="004258DD">
        <w:rPr>
          <w:rFonts w:ascii="Times New Roman" w:hAnsi="Times New Roman" w:cs="Times New Roman"/>
          <w:spacing w:val="-14"/>
          <w:w w:val="95"/>
        </w:rPr>
        <w:t xml:space="preserve"> </w:t>
      </w:r>
      <w:r w:rsidRPr="004258DD">
        <w:rPr>
          <w:rFonts w:ascii="Times New Roman" w:hAnsi="Times New Roman" w:cs="Times New Roman"/>
          <w:w w:val="95"/>
        </w:rPr>
        <w:t>Local</w:t>
      </w:r>
      <w:r w:rsidRPr="004258DD">
        <w:rPr>
          <w:rFonts w:ascii="Times New Roman" w:hAnsi="Times New Roman" w:cs="Times New Roman"/>
          <w:spacing w:val="-14"/>
          <w:w w:val="95"/>
        </w:rPr>
        <w:t xml:space="preserve"> </w:t>
      </w:r>
      <w:r w:rsidRPr="004258DD">
        <w:rPr>
          <w:rFonts w:ascii="Times New Roman" w:hAnsi="Times New Roman" w:cs="Times New Roman"/>
          <w:w w:val="95"/>
        </w:rPr>
        <w:t>Government</w:t>
      </w:r>
      <w:r w:rsidRPr="004258DD">
        <w:rPr>
          <w:rFonts w:ascii="Times New Roman" w:hAnsi="Times New Roman" w:cs="Times New Roman"/>
          <w:spacing w:val="-14"/>
          <w:w w:val="95"/>
        </w:rPr>
        <w:t xml:space="preserve"> </w:t>
      </w:r>
      <w:r w:rsidRPr="004258DD">
        <w:rPr>
          <w:rFonts w:ascii="Times New Roman" w:hAnsi="Times New Roman" w:cs="Times New Roman"/>
          <w:w w:val="95"/>
        </w:rPr>
        <w:t>Code,</w:t>
      </w:r>
      <w:r w:rsidRPr="004258DD">
        <w:rPr>
          <w:rFonts w:ascii="Times New Roman" w:hAnsi="Times New Roman" w:cs="Times New Roman"/>
          <w:spacing w:val="-14"/>
          <w:w w:val="95"/>
        </w:rPr>
        <w:t xml:space="preserve"> </w:t>
      </w:r>
      <w:r w:rsidRPr="004258DD">
        <w:rPr>
          <w:rFonts w:ascii="Times New Roman" w:hAnsi="Times New Roman" w:cs="Times New Roman"/>
          <w:w w:val="95"/>
        </w:rPr>
        <w:t>as</w:t>
      </w:r>
      <w:r w:rsidRPr="004258DD">
        <w:rPr>
          <w:rFonts w:ascii="Times New Roman" w:hAnsi="Times New Roman" w:cs="Times New Roman"/>
          <w:spacing w:val="-13"/>
          <w:w w:val="95"/>
        </w:rPr>
        <w:t xml:space="preserve"> </w:t>
      </w: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division</w:t>
      </w:r>
      <w:r w:rsidRPr="004258DD">
        <w:rPr>
          <w:rFonts w:ascii="Times New Roman" w:hAnsi="Times New Roman" w:cs="Times New Roman"/>
          <w:spacing w:val="-14"/>
          <w:w w:val="95"/>
        </w:rPr>
        <w:t xml:space="preserve"> </w:t>
      </w:r>
      <w:r w:rsidRPr="004258DD">
        <w:rPr>
          <w:rFonts w:ascii="Times New Roman" w:hAnsi="Times New Roman" w:cs="Times New Roman"/>
          <w:w w:val="95"/>
        </w:rPr>
        <w:t>of</w:t>
      </w:r>
      <w:r w:rsidRPr="004258DD">
        <w:rPr>
          <w:rFonts w:ascii="Times New Roman" w:hAnsi="Times New Roman" w:cs="Times New Roman"/>
          <w:spacing w:val="-15"/>
          <w:w w:val="95"/>
        </w:rPr>
        <w:t xml:space="preserve"> </w:t>
      </w:r>
      <w:r w:rsidRPr="004258DD">
        <w:rPr>
          <w:rFonts w:ascii="Times New Roman" w:hAnsi="Times New Roman" w:cs="Times New Roman"/>
          <w:w w:val="95"/>
        </w:rPr>
        <w:t xml:space="preserve">a </w:t>
      </w:r>
      <w:r w:rsidRPr="004258DD">
        <w:rPr>
          <w:rFonts w:ascii="Times New Roman" w:hAnsi="Times New Roman" w:cs="Times New Roman"/>
        </w:rPr>
        <w:t>tract</w:t>
      </w:r>
      <w:r w:rsidRPr="004258DD">
        <w:rPr>
          <w:rFonts w:ascii="Times New Roman" w:hAnsi="Times New Roman" w:cs="Times New Roman"/>
          <w:spacing w:val="-24"/>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land</w:t>
      </w:r>
      <w:r w:rsidRPr="004258DD">
        <w:rPr>
          <w:rFonts w:ascii="Times New Roman" w:hAnsi="Times New Roman" w:cs="Times New Roman"/>
          <w:spacing w:val="-22"/>
        </w:rPr>
        <w:t xml:space="preserve"> </w:t>
      </w:r>
      <w:r w:rsidRPr="004258DD">
        <w:rPr>
          <w:rFonts w:ascii="Times New Roman" w:hAnsi="Times New Roman" w:cs="Times New Roman"/>
        </w:rPr>
        <w:t>into</w:t>
      </w:r>
      <w:r w:rsidRPr="004258DD">
        <w:rPr>
          <w:rFonts w:ascii="Times New Roman" w:hAnsi="Times New Roman" w:cs="Times New Roman"/>
          <w:spacing w:val="-23"/>
        </w:rPr>
        <w:t xml:space="preserve"> </w:t>
      </w:r>
      <w:r w:rsidRPr="004258DD">
        <w:rPr>
          <w:rFonts w:ascii="Times New Roman" w:hAnsi="Times New Roman" w:cs="Times New Roman"/>
        </w:rPr>
        <w:t>two</w:t>
      </w:r>
      <w:r w:rsidRPr="004258DD">
        <w:rPr>
          <w:rFonts w:ascii="Times New Roman" w:hAnsi="Times New Roman" w:cs="Times New Roman"/>
          <w:spacing w:val="-22"/>
        </w:rPr>
        <w:t xml:space="preserve"> </w:t>
      </w:r>
      <w:r w:rsidRPr="004258DD">
        <w:rPr>
          <w:rFonts w:ascii="Times New Roman" w:hAnsi="Times New Roman" w:cs="Times New Roman"/>
        </w:rPr>
        <w:t>or</w:t>
      </w:r>
      <w:r w:rsidRPr="004258DD">
        <w:rPr>
          <w:rFonts w:ascii="Times New Roman" w:hAnsi="Times New Roman" w:cs="Times New Roman"/>
          <w:spacing w:val="-22"/>
        </w:rPr>
        <w:t xml:space="preserve"> </w:t>
      </w:r>
      <w:r w:rsidRPr="004258DD">
        <w:rPr>
          <w:rFonts w:ascii="Times New Roman" w:hAnsi="Times New Roman" w:cs="Times New Roman"/>
        </w:rPr>
        <w:t>more</w:t>
      </w:r>
      <w:r w:rsidRPr="004258DD">
        <w:rPr>
          <w:rFonts w:ascii="Times New Roman" w:hAnsi="Times New Roman" w:cs="Times New Roman"/>
          <w:spacing w:val="-23"/>
        </w:rPr>
        <w:t xml:space="preserve"> </w:t>
      </w:r>
      <w:r w:rsidRPr="004258DD">
        <w:rPr>
          <w:rFonts w:ascii="Times New Roman" w:hAnsi="Times New Roman" w:cs="Times New Roman"/>
        </w:rPr>
        <w:t>parts</w:t>
      </w:r>
      <w:r w:rsidRPr="004258DD">
        <w:rPr>
          <w:rFonts w:ascii="Times New Roman" w:hAnsi="Times New Roman" w:cs="Times New Roman"/>
          <w:spacing w:val="-22"/>
        </w:rPr>
        <w:t xml:space="preserve"> </w:t>
      </w:r>
      <w:r w:rsidRPr="004258DD">
        <w:rPr>
          <w:rFonts w:ascii="Times New Roman" w:hAnsi="Times New Roman" w:cs="Times New Roman"/>
        </w:rPr>
        <w:t>to</w:t>
      </w:r>
      <w:r w:rsidRPr="004258DD">
        <w:rPr>
          <w:rFonts w:ascii="Times New Roman" w:hAnsi="Times New Roman" w:cs="Times New Roman"/>
          <w:spacing w:val="-23"/>
        </w:rPr>
        <w:t xml:space="preserve"> </w:t>
      </w:r>
      <w:r w:rsidRPr="004258DD">
        <w:rPr>
          <w:rFonts w:ascii="Times New Roman" w:hAnsi="Times New Roman" w:cs="Times New Roman"/>
        </w:rPr>
        <w:t>lay</w:t>
      </w:r>
      <w:r w:rsidRPr="004258DD">
        <w:rPr>
          <w:rFonts w:ascii="Times New Roman" w:hAnsi="Times New Roman" w:cs="Times New Roman"/>
          <w:spacing w:val="-23"/>
        </w:rPr>
        <w:t xml:space="preserve"> </w:t>
      </w:r>
      <w:r w:rsidRPr="004258DD">
        <w:rPr>
          <w:rFonts w:ascii="Times New Roman" w:hAnsi="Times New Roman" w:cs="Times New Roman"/>
        </w:rPr>
        <w:t>out:</w:t>
      </w:r>
      <w:r w:rsidRPr="004258DD">
        <w:rPr>
          <w:rFonts w:ascii="Times New Roman" w:hAnsi="Times New Roman" w:cs="Times New Roman"/>
          <w:spacing w:val="-24"/>
        </w:rPr>
        <w:t xml:space="preserve"> </w:t>
      </w:r>
      <w:r w:rsidRPr="004258DD">
        <w:rPr>
          <w:rFonts w:ascii="Times New Roman" w:hAnsi="Times New Roman" w:cs="Times New Roman"/>
        </w:rPr>
        <w:t>1)</w:t>
      </w:r>
      <w:r w:rsidRPr="004258DD">
        <w:rPr>
          <w:rFonts w:ascii="Times New Roman" w:hAnsi="Times New Roman" w:cs="Times New Roman"/>
          <w:spacing w:val="-23"/>
        </w:rPr>
        <w:t xml:space="preserve"> </w:t>
      </w:r>
      <w:r w:rsidRPr="004258DD">
        <w:rPr>
          <w:rFonts w:ascii="Times New Roman" w:hAnsi="Times New Roman" w:cs="Times New Roman"/>
        </w:rPr>
        <w:t>a</w:t>
      </w:r>
      <w:r w:rsidRPr="004258DD">
        <w:rPr>
          <w:rFonts w:ascii="Times New Roman" w:hAnsi="Times New Roman" w:cs="Times New Roman"/>
          <w:spacing w:val="-23"/>
        </w:rPr>
        <w:t xml:space="preserve"> </w:t>
      </w:r>
      <w:r w:rsidRPr="004258DD">
        <w:rPr>
          <w:rFonts w:ascii="Times New Roman" w:hAnsi="Times New Roman" w:cs="Times New Roman"/>
        </w:rPr>
        <w:t>subdivision</w:t>
      </w:r>
      <w:r w:rsidRPr="004258DD">
        <w:rPr>
          <w:rFonts w:ascii="Times New Roman" w:hAnsi="Times New Roman" w:cs="Times New Roman"/>
          <w:spacing w:val="-23"/>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3"/>
        </w:rPr>
        <w:t xml:space="preserve"> </w:t>
      </w:r>
      <w:r w:rsidRPr="004258DD">
        <w:rPr>
          <w:rFonts w:ascii="Times New Roman" w:hAnsi="Times New Roman" w:cs="Times New Roman"/>
        </w:rPr>
        <w:t>tract,</w:t>
      </w:r>
      <w:r w:rsidRPr="004258DD">
        <w:rPr>
          <w:rFonts w:ascii="Times New Roman" w:hAnsi="Times New Roman" w:cs="Times New Roman"/>
          <w:spacing w:val="-23"/>
        </w:rPr>
        <w:t xml:space="preserve"> </w:t>
      </w:r>
      <w:r w:rsidRPr="004258DD">
        <w:rPr>
          <w:rFonts w:ascii="Times New Roman" w:hAnsi="Times New Roman" w:cs="Times New Roman"/>
        </w:rPr>
        <w:t>including</w:t>
      </w:r>
      <w:r w:rsidRPr="004258DD">
        <w:rPr>
          <w:rFonts w:ascii="Times New Roman" w:hAnsi="Times New Roman" w:cs="Times New Roman"/>
          <w:spacing w:val="-22"/>
        </w:rPr>
        <w:t xml:space="preserve"> </w:t>
      </w:r>
      <w:r w:rsidRPr="004258DD">
        <w:rPr>
          <w:rFonts w:ascii="Times New Roman" w:hAnsi="Times New Roman" w:cs="Times New Roman"/>
        </w:rPr>
        <w:t>an addition;</w:t>
      </w:r>
      <w:r w:rsidRPr="004258DD">
        <w:rPr>
          <w:rFonts w:ascii="Times New Roman" w:hAnsi="Times New Roman" w:cs="Times New Roman"/>
          <w:spacing w:val="-36"/>
        </w:rPr>
        <w:t xml:space="preserve"> </w:t>
      </w:r>
      <w:r w:rsidRPr="004258DD">
        <w:rPr>
          <w:rFonts w:ascii="Times New Roman" w:hAnsi="Times New Roman" w:cs="Times New Roman"/>
        </w:rPr>
        <w:t>2)</w:t>
      </w:r>
      <w:r w:rsidRPr="004258DD">
        <w:rPr>
          <w:rFonts w:ascii="Times New Roman" w:hAnsi="Times New Roman" w:cs="Times New Roman"/>
          <w:spacing w:val="-36"/>
        </w:rPr>
        <w:t xml:space="preserve"> </w:t>
      </w:r>
      <w:r w:rsidRPr="004258DD">
        <w:rPr>
          <w:rFonts w:ascii="Times New Roman" w:hAnsi="Times New Roman" w:cs="Times New Roman"/>
        </w:rPr>
        <w:t>lots;</w:t>
      </w:r>
      <w:r w:rsidRPr="004258DD">
        <w:rPr>
          <w:rFonts w:ascii="Times New Roman" w:hAnsi="Times New Roman" w:cs="Times New Roman"/>
          <w:spacing w:val="-36"/>
        </w:rPr>
        <w:t xml:space="preserve"> </w:t>
      </w:r>
      <w:r w:rsidRPr="004258DD">
        <w:rPr>
          <w:rFonts w:ascii="Times New Roman" w:hAnsi="Times New Roman" w:cs="Times New Roman"/>
        </w:rPr>
        <w:t>or</w:t>
      </w:r>
      <w:r w:rsidRPr="004258DD">
        <w:rPr>
          <w:rFonts w:ascii="Times New Roman" w:hAnsi="Times New Roman" w:cs="Times New Roman"/>
          <w:spacing w:val="-37"/>
        </w:rPr>
        <w:t xml:space="preserve"> </w:t>
      </w:r>
      <w:r w:rsidRPr="004258DD">
        <w:rPr>
          <w:rFonts w:ascii="Times New Roman" w:hAnsi="Times New Roman" w:cs="Times New Roman"/>
        </w:rPr>
        <w:t>3)</w:t>
      </w:r>
      <w:r w:rsidRPr="004258DD">
        <w:rPr>
          <w:rFonts w:ascii="Times New Roman" w:hAnsi="Times New Roman" w:cs="Times New Roman"/>
          <w:spacing w:val="-36"/>
        </w:rPr>
        <w:t xml:space="preserve"> </w:t>
      </w:r>
      <w:r w:rsidRPr="004258DD">
        <w:rPr>
          <w:rFonts w:ascii="Times New Roman" w:hAnsi="Times New Roman" w:cs="Times New Roman"/>
        </w:rPr>
        <w:t>streets,</w:t>
      </w:r>
      <w:r w:rsidRPr="004258DD">
        <w:rPr>
          <w:rFonts w:ascii="Times New Roman" w:hAnsi="Times New Roman" w:cs="Times New Roman"/>
          <w:spacing w:val="-36"/>
        </w:rPr>
        <w:t xml:space="preserve"> </w:t>
      </w:r>
      <w:r w:rsidRPr="004258DD">
        <w:rPr>
          <w:rFonts w:ascii="Times New Roman" w:hAnsi="Times New Roman" w:cs="Times New Roman"/>
        </w:rPr>
        <w:t>alleys,</w:t>
      </w:r>
      <w:r w:rsidRPr="004258DD">
        <w:rPr>
          <w:rFonts w:ascii="Times New Roman" w:hAnsi="Times New Roman" w:cs="Times New Roman"/>
          <w:spacing w:val="-36"/>
        </w:rPr>
        <w:t xml:space="preserve"> </w:t>
      </w:r>
      <w:r w:rsidRPr="004258DD">
        <w:rPr>
          <w:rFonts w:ascii="Times New Roman" w:hAnsi="Times New Roman" w:cs="Times New Roman"/>
        </w:rPr>
        <w:t>squares,</w:t>
      </w:r>
      <w:r w:rsidRPr="004258DD">
        <w:rPr>
          <w:rFonts w:ascii="Times New Roman" w:hAnsi="Times New Roman" w:cs="Times New Roman"/>
          <w:spacing w:val="-37"/>
        </w:rPr>
        <w:t xml:space="preserve"> </w:t>
      </w:r>
      <w:r w:rsidRPr="004258DD">
        <w:rPr>
          <w:rFonts w:ascii="Times New Roman" w:hAnsi="Times New Roman" w:cs="Times New Roman"/>
        </w:rPr>
        <w:t>parks,</w:t>
      </w:r>
      <w:r w:rsidRPr="004258DD">
        <w:rPr>
          <w:rFonts w:ascii="Times New Roman" w:hAnsi="Times New Roman" w:cs="Times New Roman"/>
          <w:spacing w:val="-36"/>
        </w:rPr>
        <w:t xml:space="preserve"> </w:t>
      </w:r>
      <w:r w:rsidRPr="004258DD">
        <w:rPr>
          <w:rFonts w:ascii="Times New Roman" w:hAnsi="Times New Roman" w:cs="Times New Roman"/>
        </w:rPr>
        <w:t>or</w:t>
      </w:r>
      <w:r w:rsidRPr="004258DD">
        <w:rPr>
          <w:rFonts w:ascii="Times New Roman" w:hAnsi="Times New Roman" w:cs="Times New Roman"/>
          <w:spacing w:val="-37"/>
        </w:rPr>
        <w:t xml:space="preserve"> </w:t>
      </w:r>
      <w:r w:rsidRPr="004258DD">
        <w:rPr>
          <w:rFonts w:ascii="Times New Roman" w:hAnsi="Times New Roman" w:cs="Times New Roman"/>
        </w:rPr>
        <w:t>other</w:t>
      </w:r>
      <w:r w:rsidRPr="004258DD">
        <w:rPr>
          <w:rFonts w:ascii="Times New Roman" w:hAnsi="Times New Roman" w:cs="Times New Roman"/>
          <w:spacing w:val="-36"/>
        </w:rPr>
        <w:t xml:space="preserve"> </w:t>
      </w:r>
      <w:r w:rsidRPr="004258DD">
        <w:rPr>
          <w:rFonts w:ascii="Times New Roman" w:hAnsi="Times New Roman" w:cs="Times New Roman"/>
        </w:rPr>
        <w:t>parts</w:t>
      </w:r>
      <w:r w:rsidRPr="004258DD">
        <w:rPr>
          <w:rFonts w:ascii="Times New Roman" w:hAnsi="Times New Roman" w:cs="Times New Roman"/>
          <w:spacing w:val="-36"/>
        </w:rPr>
        <w:t xml:space="preserve"> </w:t>
      </w:r>
      <w:r w:rsidRPr="004258DD">
        <w:rPr>
          <w:rFonts w:ascii="Times New Roman" w:hAnsi="Times New Roman" w:cs="Times New Roman"/>
        </w:rPr>
        <w:t>of</w:t>
      </w:r>
      <w:r w:rsidRPr="004258DD">
        <w:rPr>
          <w:rFonts w:ascii="Times New Roman" w:hAnsi="Times New Roman" w:cs="Times New Roman"/>
          <w:spacing w:val="-36"/>
        </w:rPr>
        <w:t xml:space="preserve"> </w:t>
      </w:r>
      <w:r w:rsidRPr="004258DD">
        <w:rPr>
          <w:rFonts w:ascii="Times New Roman" w:hAnsi="Times New Roman" w:cs="Times New Roman"/>
        </w:rPr>
        <w:t>the</w:t>
      </w:r>
      <w:r w:rsidRPr="004258DD">
        <w:rPr>
          <w:rFonts w:ascii="Times New Roman" w:hAnsi="Times New Roman" w:cs="Times New Roman"/>
          <w:spacing w:val="-36"/>
        </w:rPr>
        <w:t xml:space="preserve"> </w:t>
      </w:r>
      <w:r w:rsidRPr="004258DD">
        <w:rPr>
          <w:rFonts w:ascii="Times New Roman" w:hAnsi="Times New Roman" w:cs="Times New Roman"/>
        </w:rPr>
        <w:t>tract</w:t>
      </w:r>
      <w:r w:rsidRPr="004258DD">
        <w:rPr>
          <w:rFonts w:ascii="Times New Roman" w:hAnsi="Times New Roman" w:cs="Times New Roman"/>
          <w:spacing w:val="-36"/>
        </w:rPr>
        <w:t xml:space="preserve"> </w:t>
      </w:r>
      <w:r w:rsidRPr="004258DD">
        <w:rPr>
          <w:rFonts w:ascii="Times New Roman" w:hAnsi="Times New Roman" w:cs="Times New Roman"/>
        </w:rPr>
        <w:t>intended to</w:t>
      </w:r>
      <w:r w:rsidRPr="004258DD">
        <w:rPr>
          <w:rFonts w:ascii="Times New Roman" w:hAnsi="Times New Roman" w:cs="Times New Roman"/>
          <w:spacing w:val="-36"/>
        </w:rPr>
        <w:t xml:space="preserve"> </w:t>
      </w:r>
      <w:r w:rsidRPr="004258DD">
        <w:rPr>
          <w:rFonts w:ascii="Times New Roman" w:hAnsi="Times New Roman" w:cs="Times New Roman"/>
        </w:rPr>
        <w:t>be</w:t>
      </w:r>
      <w:r w:rsidRPr="004258DD">
        <w:rPr>
          <w:rFonts w:ascii="Times New Roman" w:hAnsi="Times New Roman" w:cs="Times New Roman"/>
          <w:spacing w:val="-36"/>
        </w:rPr>
        <w:t xml:space="preserve"> </w:t>
      </w:r>
      <w:r w:rsidRPr="004258DD">
        <w:rPr>
          <w:rFonts w:ascii="Times New Roman" w:hAnsi="Times New Roman" w:cs="Times New Roman"/>
        </w:rPr>
        <w:t>dedicated</w:t>
      </w:r>
      <w:r w:rsidRPr="004258DD">
        <w:rPr>
          <w:rFonts w:ascii="Times New Roman" w:hAnsi="Times New Roman" w:cs="Times New Roman"/>
          <w:spacing w:val="-37"/>
        </w:rPr>
        <w:t xml:space="preserve"> </w:t>
      </w:r>
      <w:r w:rsidRPr="004258DD">
        <w:rPr>
          <w:rFonts w:ascii="Times New Roman" w:hAnsi="Times New Roman" w:cs="Times New Roman"/>
        </w:rPr>
        <w:t>to</w:t>
      </w:r>
      <w:r w:rsidRPr="004258DD">
        <w:rPr>
          <w:rFonts w:ascii="Times New Roman" w:hAnsi="Times New Roman" w:cs="Times New Roman"/>
          <w:spacing w:val="-36"/>
        </w:rPr>
        <w:t xml:space="preserve"> </w:t>
      </w:r>
      <w:r w:rsidRPr="004258DD">
        <w:rPr>
          <w:rFonts w:ascii="Times New Roman" w:hAnsi="Times New Roman" w:cs="Times New Roman"/>
        </w:rPr>
        <w:t>public</w:t>
      </w:r>
      <w:r w:rsidRPr="004258DD">
        <w:rPr>
          <w:rFonts w:ascii="Times New Roman" w:hAnsi="Times New Roman" w:cs="Times New Roman"/>
          <w:spacing w:val="-36"/>
        </w:rPr>
        <w:t xml:space="preserve"> </w:t>
      </w:r>
      <w:r w:rsidRPr="004258DD">
        <w:rPr>
          <w:rFonts w:ascii="Times New Roman" w:hAnsi="Times New Roman" w:cs="Times New Roman"/>
        </w:rPr>
        <w:t>use</w:t>
      </w:r>
      <w:r w:rsidRPr="004258DD">
        <w:rPr>
          <w:rFonts w:ascii="Times New Roman" w:hAnsi="Times New Roman" w:cs="Times New Roman"/>
          <w:spacing w:val="-37"/>
        </w:rPr>
        <w:t xml:space="preserve"> </w:t>
      </w:r>
      <w:r w:rsidRPr="004258DD">
        <w:rPr>
          <w:rFonts w:ascii="Times New Roman" w:hAnsi="Times New Roman" w:cs="Times New Roman"/>
        </w:rPr>
        <w:t>or</w:t>
      </w:r>
      <w:r w:rsidRPr="004258DD">
        <w:rPr>
          <w:rFonts w:ascii="Times New Roman" w:hAnsi="Times New Roman" w:cs="Times New Roman"/>
          <w:spacing w:val="-36"/>
        </w:rPr>
        <w:t xml:space="preserve"> </w:t>
      </w:r>
      <w:r w:rsidRPr="004258DD">
        <w:rPr>
          <w:rFonts w:ascii="Times New Roman" w:hAnsi="Times New Roman" w:cs="Times New Roman"/>
        </w:rPr>
        <w:t>for</w:t>
      </w:r>
      <w:r w:rsidRPr="004258DD">
        <w:rPr>
          <w:rFonts w:ascii="Times New Roman" w:hAnsi="Times New Roman" w:cs="Times New Roman"/>
          <w:spacing w:val="-36"/>
        </w:rPr>
        <w:t xml:space="preserve"> </w:t>
      </w:r>
      <w:r w:rsidRPr="004258DD">
        <w:rPr>
          <w:rFonts w:ascii="Times New Roman" w:hAnsi="Times New Roman" w:cs="Times New Roman"/>
        </w:rPr>
        <w:t>the</w:t>
      </w:r>
      <w:r w:rsidRPr="004258DD">
        <w:rPr>
          <w:rFonts w:ascii="Times New Roman" w:hAnsi="Times New Roman" w:cs="Times New Roman"/>
          <w:spacing w:val="-36"/>
        </w:rPr>
        <w:t xml:space="preserve"> </w:t>
      </w:r>
      <w:r w:rsidRPr="004258DD">
        <w:rPr>
          <w:rFonts w:ascii="Times New Roman" w:hAnsi="Times New Roman" w:cs="Times New Roman"/>
        </w:rPr>
        <w:t>use</w:t>
      </w:r>
      <w:r w:rsidRPr="004258DD">
        <w:rPr>
          <w:rFonts w:ascii="Times New Roman" w:hAnsi="Times New Roman" w:cs="Times New Roman"/>
          <w:spacing w:val="-37"/>
        </w:rPr>
        <w:t xml:space="preserve"> </w:t>
      </w:r>
      <w:r w:rsidRPr="004258DD">
        <w:rPr>
          <w:rFonts w:ascii="Times New Roman" w:hAnsi="Times New Roman" w:cs="Times New Roman"/>
        </w:rPr>
        <w:t>of</w:t>
      </w:r>
      <w:r w:rsidRPr="004258DD">
        <w:rPr>
          <w:rFonts w:ascii="Times New Roman" w:hAnsi="Times New Roman" w:cs="Times New Roman"/>
          <w:spacing w:val="-36"/>
        </w:rPr>
        <w:t xml:space="preserve"> </w:t>
      </w:r>
      <w:r w:rsidRPr="004258DD">
        <w:rPr>
          <w:rFonts w:ascii="Times New Roman" w:hAnsi="Times New Roman" w:cs="Times New Roman"/>
        </w:rPr>
        <w:t>purchasers</w:t>
      </w:r>
      <w:r w:rsidRPr="004258DD">
        <w:rPr>
          <w:rFonts w:ascii="Times New Roman" w:hAnsi="Times New Roman" w:cs="Times New Roman"/>
          <w:spacing w:val="-36"/>
        </w:rPr>
        <w:t xml:space="preserve"> </w:t>
      </w:r>
      <w:r w:rsidRPr="004258DD">
        <w:rPr>
          <w:rFonts w:ascii="Times New Roman" w:hAnsi="Times New Roman" w:cs="Times New Roman"/>
        </w:rPr>
        <w:t>or</w:t>
      </w:r>
      <w:r w:rsidRPr="004258DD">
        <w:rPr>
          <w:rFonts w:ascii="Times New Roman" w:hAnsi="Times New Roman" w:cs="Times New Roman"/>
          <w:spacing w:val="-36"/>
        </w:rPr>
        <w:t xml:space="preserve"> </w:t>
      </w:r>
      <w:r w:rsidRPr="004258DD">
        <w:rPr>
          <w:rFonts w:ascii="Times New Roman" w:hAnsi="Times New Roman" w:cs="Times New Roman"/>
        </w:rPr>
        <w:t>owners</w:t>
      </w:r>
      <w:r w:rsidRPr="004258DD">
        <w:rPr>
          <w:rFonts w:ascii="Times New Roman" w:hAnsi="Times New Roman" w:cs="Times New Roman"/>
          <w:spacing w:val="-36"/>
        </w:rPr>
        <w:t xml:space="preserve"> </w:t>
      </w:r>
      <w:r w:rsidRPr="004258DD">
        <w:rPr>
          <w:rFonts w:ascii="Times New Roman" w:hAnsi="Times New Roman" w:cs="Times New Roman"/>
        </w:rPr>
        <w:t>of</w:t>
      </w:r>
      <w:r w:rsidRPr="004258DD">
        <w:rPr>
          <w:rFonts w:ascii="Times New Roman" w:hAnsi="Times New Roman" w:cs="Times New Roman"/>
          <w:spacing w:val="-36"/>
        </w:rPr>
        <w:t xml:space="preserve"> </w:t>
      </w:r>
      <w:r w:rsidRPr="004258DD">
        <w:rPr>
          <w:rFonts w:ascii="Times New Roman" w:hAnsi="Times New Roman" w:cs="Times New Roman"/>
        </w:rPr>
        <w:t>lots</w:t>
      </w:r>
      <w:r w:rsidRPr="004258DD">
        <w:rPr>
          <w:rFonts w:ascii="Times New Roman" w:hAnsi="Times New Roman" w:cs="Times New Roman"/>
          <w:spacing w:val="-36"/>
        </w:rPr>
        <w:t xml:space="preserve"> </w:t>
      </w:r>
      <w:r w:rsidRPr="004258DD">
        <w:rPr>
          <w:rFonts w:ascii="Times New Roman" w:hAnsi="Times New Roman" w:cs="Times New Roman"/>
        </w:rPr>
        <w:t>fronting</w:t>
      </w:r>
      <w:r w:rsidRPr="004258DD">
        <w:rPr>
          <w:rFonts w:ascii="Times New Roman" w:hAnsi="Times New Roman" w:cs="Times New Roman"/>
          <w:spacing w:val="-35"/>
        </w:rPr>
        <w:t xml:space="preserve"> </w:t>
      </w:r>
      <w:r w:rsidRPr="004258DD">
        <w:rPr>
          <w:rFonts w:ascii="Times New Roman" w:hAnsi="Times New Roman" w:cs="Times New Roman"/>
        </w:rPr>
        <w:t>on</w:t>
      </w:r>
      <w:r w:rsidRPr="004258DD">
        <w:rPr>
          <w:rFonts w:ascii="Times New Roman" w:hAnsi="Times New Roman" w:cs="Times New Roman"/>
          <w:spacing w:val="-37"/>
        </w:rPr>
        <w:t xml:space="preserve"> </w:t>
      </w:r>
      <w:r w:rsidRPr="004258DD">
        <w:rPr>
          <w:rFonts w:ascii="Times New Roman" w:hAnsi="Times New Roman" w:cs="Times New Roman"/>
        </w:rPr>
        <w:t>or adjacent</w:t>
      </w:r>
      <w:r w:rsidRPr="004258DD">
        <w:rPr>
          <w:rFonts w:ascii="Times New Roman" w:hAnsi="Times New Roman" w:cs="Times New Roman"/>
          <w:spacing w:val="-14"/>
        </w:rPr>
        <w:t xml:space="preserve"> </w:t>
      </w:r>
      <w:r w:rsidRPr="004258DD">
        <w:rPr>
          <w:rFonts w:ascii="Times New Roman" w:hAnsi="Times New Roman" w:cs="Times New Roman"/>
        </w:rPr>
        <w:t>to</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streets,</w:t>
      </w:r>
      <w:r w:rsidRPr="004258DD">
        <w:rPr>
          <w:rFonts w:ascii="Times New Roman" w:hAnsi="Times New Roman" w:cs="Times New Roman"/>
          <w:spacing w:val="-13"/>
        </w:rPr>
        <w:t xml:space="preserve"> </w:t>
      </w:r>
      <w:r w:rsidRPr="004258DD">
        <w:rPr>
          <w:rFonts w:ascii="Times New Roman" w:hAnsi="Times New Roman" w:cs="Times New Roman"/>
        </w:rPr>
        <w:t>alleys,</w:t>
      </w:r>
      <w:r w:rsidRPr="004258DD">
        <w:rPr>
          <w:rFonts w:ascii="Times New Roman" w:hAnsi="Times New Roman" w:cs="Times New Roman"/>
          <w:spacing w:val="-13"/>
        </w:rPr>
        <w:t xml:space="preserve"> </w:t>
      </w:r>
      <w:r w:rsidRPr="004258DD">
        <w:rPr>
          <w:rFonts w:ascii="Times New Roman" w:hAnsi="Times New Roman" w:cs="Times New Roman"/>
        </w:rPr>
        <w:t>squares,</w:t>
      </w:r>
      <w:r w:rsidRPr="004258DD">
        <w:rPr>
          <w:rFonts w:ascii="Times New Roman" w:hAnsi="Times New Roman" w:cs="Times New Roman"/>
          <w:spacing w:val="-13"/>
        </w:rPr>
        <w:t xml:space="preserve"> </w:t>
      </w:r>
      <w:r w:rsidRPr="004258DD">
        <w:rPr>
          <w:rFonts w:ascii="Times New Roman" w:hAnsi="Times New Roman" w:cs="Times New Roman"/>
        </w:rPr>
        <w:t>parks,</w:t>
      </w:r>
      <w:r w:rsidRPr="004258DD">
        <w:rPr>
          <w:rFonts w:ascii="Times New Roman" w:hAnsi="Times New Roman" w:cs="Times New Roman"/>
          <w:spacing w:val="-13"/>
        </w:rPr>
        <w:t xml:space="preserve"> </w:t>
      </w:r>
      <w:r w:rsidRPr="004258DD">
        <w:rPr>
          <w:rFonts w:ascii="Times New Roman" w:hAnsi="Times New Roman" w:cs="Times New Roman"/>
        </w:rPr>
        <w:t>or</w:t>
      </w:r>
      <w:r w:rsidRPr="004258DD">
        <w:rPr>
          <w:rFonts w:ascii="Times New Roman" w:hAnsi="Times New Roman" w:cs="Times New Roman"/>
          <w:spacing w:val="-12"/>
        </w:rPr>
        <w:t xml:space="preserve"> </w:t>
      </w:r>
      <w:r w:rsidRPr="004258DD">
        <w:rPr>
          <w:rFonts w:ascii="Times New Roman" w:hAnsi="Times New Roman" w:cs="Times New Roman"/>
        </w:rPr>
        <w:t>other</w:t>
      </w:r>
      <w:r w:rsidRPr="004258DD">
        <w:rPr>
          <w:rFonts w:ascii="Times New Roman" w:hAnsi="Times New Roman" w:cs="Times New Roman"/>
          <w:spacing w:val="-12"/>
        </w:rPr>
        <w:t xml:space="preserve"> </w:t>
      </w:r>
      <w:r w:rsidRPr="004258DD">
        <w:rPr>
          <w:rFonts w:ascii="Times New Roman" w:hAnsi="Times New Roman" w:cs="Times New Roman"/>
        </w:rPr>
        <w:t>parts.</w:t>
      </w:r>
    </w:p>
    <w:p w:rsidR="00277ED5" w:rsidRPr="004258DD" w:rsidRDefault="00AC371E">
      <w:pPr>
        <w:pStyle w:val="ListParagraph"/>
        <w:numPr>
          <w:ilvl w:val="0"/>
          <w:numId w:val="37"/>
        </w:numPr>
        <w:tabs>
          <w:tab w:val="left" w:pos="1581"/>
        </w:tabs>
        <w:spacing w:before="211"/>
        <w:ind w:hanging="346"/>
        <w:rPr>
          <w:rFonts w:ascii="Times New Roman" w:hAnsi="Times New Roman" w:cs="Times New Roman"/>
        </w:rPr>
      </w:pPr>
      <w:r w:rsidRPr="004258DD">
        <w:rPr>
          <w:rFonts w:ascii="Times New Roman" w:hAnsi="Times New Roman" w:cs="Times New Roman"/>
          <w:b/>
        </w:rPr>
        <w:t xml:space="preserve">Surveyor: </w:t>
      </w:r>
      <w:r w:rsidRPr="004258DD">
        <w:rPr>
          <w:rFonts w:ascii="Times New Roman" w:hAnsi="Times New Roman" w:cs="Times New Roman"/>
        </w:rPr>
        <w:t>See Professional Land</w:t>
      </w:r>
      <w:r w:rsidRPr="004258DD">
        <w:rPr>
          <w:rFonts w:ascii="Times New Roman" w:hAnsi="Times New Roman" w:cs="Times New Roman"/>
          <w:spacing w:val="-11"/>
        </w:rPr>
        <w:t xml:space="preserve"> </w:t>
      </w:r>
      <w:r w:rsidRPr="004258DD">
        <w:rPr>
          <w:rFonts w:ascii="Times New Roman" w:hAnsi="Times New Roman" w:cs="Times New Roman"/>
        </w:rPr>
        <w:t>Surveyor.</w:t>
      </w:r>
    </w:p>
    <w:p w:rsidR="00277ED5" w:rsidRPr="004258DD" w:rsidRDefault="00AC371E">
      <w:pPr>
        <w:pStyle w:val="ListParagraph"/>
        <w:numPr>
          <w:ilvl w:val="0"/>
          <w:numId w:val="37"/>
        </w:numPr>
        <w:tabs>
          <w:tab w:val="left" w:pos="1581"/>
        </w:tabs>
        <w:spacing w:before="190"/>
        <w:ind w:hanging="346"/>
        <w:rPr>
          <w:rFonts w:ascii="Times New Roman" w:hAnsi="Times New Roman" w:cs="Times New Roman"/>
        </w:rPr>
      </w:pPr>
      <w:r w:rsidRPr="004258DD">
        <w:rPr>
          <w:rFonts w:ascii="Times New Roman" w:hAnsi="Times New Roman" w:cs="Times New Roman"/>
          <w:b/>
        </w:rPr>
        <w:t xml:space="preserve">TCEQ: </w:t>
      </w:r>
      <w:r w:rsidRPr="004258DD">
        <w:rPr>
          <w:rFonts w:ascii="Times New Roman" w:hAnsi="Times New Roman" w:cs="Times New Roman"/>
        </w:rPr>
        <w:t>Texas Commission on Environmental</w:t>
      </w:r>
      <w:r w:rsidRPr="004258DD">
        <w:rPr>
          <w:rFonts w:ascii="Times New Roman" w:hAnsi="Times New Roman" w:cs="Times New Roman"/>
          <w:spacing w:val="-33"/>
        </w:rPr>
        <w:t xml:space="preserve"> </w:t>
      </w:r>
      <w:r w:rsidRPr="004258DD">
        <w:rPr>
          <w:rFonts w:ascii="Times New Roman" w:hAnsi="Times New Roman" w:cs="Times New Roman"/>
        </w:rPr>
        <w:t>Quality.</w:t>
      </w:r>
    </w:p>
    <w:p w:rsidR="00277ED5" w:rsidRPr="004258DD" w:rsidRDefault="00AC371E">
      <w:pPr>
        <w:pStyle w:val="ListParagraph"/>
        <w:numPr>
          <w:ilvl w:val="0"/>
          <w:numId w:val="37"/>
        </w:numPr>
        <w:tabs>
          <w:tab w:val="left" w:pos="1581"/>
        </w:tabs>
        <w:spacing w:before="192"/>
        <w:ind w:hanging="346"/>
        <w:rPr>
          <w:rFonts w:ascii="Times New Roman" w:hAnsi="Times New Roman" w:cs="Times New Roman"/>
        </w:rPr>
      </w:pPr>
      <w:r w:rsidRPr="004258DD">
        <w:rPr>
          <w:rFonts w:ascii="Times New Roman" w:hAnsi="Times New Roman" w:cs="Times New Roman"/>
          <w:b/>
        </w:rPr>
        <w:t xml:space="preserve">TxDOT: </w:t>
      </w:r>
      <w:r w:rsidRPr="004258DD">
        <w:rPr>
          <w:rFonts w:ascii="Times New Roman" w:hAnsi="Times New Roman" w:cs="Times New Roman"/>
        </w:rPr>
        <w:t>Texas Department of</w:t>
      </w:r>
      <w:r w:rsidRPr="004258DD">
        <w:rPr>
          <w:rFonts w:ascii="Times New Roman" w:hAnsi="Times New Roman" w:cs="Times New Roman"/>
          <w:spacing w:val="-7"/>
        </w:rPr>
        <w:t xml:space="preserve"> </w:t>
      </w:r>
      <w:r w:rsidRPr="004258DD">
        <w:rPr>
          <w:rFonts w:ascii="Times New Roman" w:hAnsi="Times New Roman" w:cs="Times New Roman"/>
        </w:rPr>
        <w:t>Transportation.</w:t>
      </w:r>
    </w:p>
    <w:p w:rsidR="00A55C6A" w:rsidRDefault="00AC371E">
      <w:pPr>
        <w:pStyle w:val="ListParagraph"/>
        <w:numPr>
          <w:ilvl w:val="0"/>
          <w:numId w:val="37"/>
        </w:numPr>
        <w:tabs>
          <w:tab w:val="left" w:pos="1581"/>
        </w:tabs>
        <w:spacing w:before="190"/>
        <w:ind w:hanging="346"/>
        <w:rPr>
          <w:rFonts w:ascii="Times New Roman" w:hAnsi="Times New Roman" w:cs="Times New Roman"/>
        </w:rPr>
      </w:pPr>
      <w:r w:rsidRPr="004258DD">
        <w:rPr>
          <w:rFonts w:ascii="Times New Roman" w:hAnsi="Times New Roman" w:cs="Times New Roman"/>
          <w:b/>
        </w:rPr>
        <w:t xml:space="preserve">Utility Easement: </w:t>
      </w:r>
      <w:r w:rsidRPr="004258DD">
        <w:rPr>
          <w:rFonts w:ascii="Times New Roman" w:hAnsi="Times New Roman" w:cs="Times New Roman"/>
        </w:rPr>
        <w:t>See</w:t>
      </w:r>
      <w:r w:rsidRPr="004258DD">
        <w:rPr>
          <w:rFonts w:ascii="Times New Roman" w:hAnsi="Times New Roman" w:cs="Times New Roman"/>
          <w:spacing w:val="-34"/>
        </w:rPr>
        <w:t xml:space="preserve"> </w:t>
      </w:r>
      <w:r w:rsidRPr="004258DD">
        <w:rPr>
          <w:rFonts w:ascii="Times New Roman" w:hAnsi="Times New Roman" w:cs="Times New Roman"/>
        </w:rPr>
        <w:t>Easement.</w:t>
      </w:r>
    </w:p>
    <w:p w:rsidR="00A55C6A" w:rsidRDefault="00A55C6A">
      <w:pPr>
        <w:rPr>
          <w:rFonts w:ascii="Times New Roman" w:hAnsi="Times New Roman" w:cs="Times New Roman"/>
        </w:rPr>
      </w:pPr>
      <w:r>
        <w:rPr>
          <w:rFonts w:ascii="Times New Roman" w:hAnsi="Times New Roman" w:cs="Times New Roman"/>
        </w:rPr>
        <w:br w:type="page"/>
      </w:r>
    </w:p>
    <w:p w:rsidR="00277ED5" w:rsidRPr="004258DD" w:rsidRDefault="00277ED5" w:rsidP="00A55C6A">
      <w:pPr>
        <w:pStyle w:val="ListParagraph"/>
        <w:tabs>
          <w:tab w:val="left" w:pos="1581"/>
        </w:tabs>
        <w:spacing w:before="190"/>
        <w:ind w:firstLine="0"/>
        <w:rPr>
          <w:rFonts w:ascii="Times New Roman" w:hAnsi="Times New Roman" w:cs="Times New Roman"/>
        </w:rPr>
      </w:pPr>
    </w:p>
    <w:p w:rsidR="00277ED5" w:rsidRPr="004258DD" w:rsidRDefault="00AC371E">
      <w:pPr>
        <w:pStyle w:val="ListParagraph"/>
        <w:numPr>
          <w:ilvl w:val="0"/>
          <w:numId w:val="37"/>
        </w:numPr>
        <w:tabs>
          <w:tab w:val="left" w:pos="1581"/>
        </w:tabs>
        <w:spacing w:before="205" w:line="225" w:lineRule="auto"/>
        <w:ind w:right="834" w:hanging="345"/>
        <w:rPr>
          <w:rFonts w:ascii="Times New Roman" w:hAnsi="Times New Roman" w:cs="Times New Roman"/>
        </w:rPr>
      </w:pPr>
      <w:r w:rsidRPr="004258DD">
        <w:rPr>
          <w:rFonts w:ascii="Times New Roman" w:hAnsi="Times New Roman" w:cs="Times New Roman"/>
          <w:b/>
        </w:rPr>
        <w:t xml:space="preserve">Variance: </w:t>
      </w:r>
      <w:r w:rsidRPr="004258DD">
        <w:rPr>
          <w:rFonts w:ascii="Times New Roman" w:hAnsi="Times New Roman" w:cs="Times New Roman"/>
        </w:rPr>
        <w:t>A permit that allows for a departure from the required standards of the Development Rules and Regulations. Variances are intended to resolve practical difficulties</w:t>
      </w:r>
      <w:r w:rsidRPr="004258DD">
        <w:rPr>
          <w:rFonts w:ascii="Times New Roman" w:hAnsi="Times New Roman" w:cs="Times New Roman"/>
          <w:spacing w:val="-12"/>
        </w:rPr>
        <w:t xml:space="preserve"> </w:t>
      </w:r>
      <w:r w:rsidRPr="004258DD">
        <w:rPr>
          <w:rFonts w:ascii="Times New Roman" w:hAnsi="Times New Roman" w:cs="Times New Roman"/>
        </w:rPr>
        <w:t>or</w:t>
      </w:r>
      <w:r w:rsidRPr="004258DD">
        <w:rPr>
          <w:rFonts w:ascii="Times New Roman" w:hAnsi="Times New Roman" w:cs="Times New Roman"/>
          <w:spacing w:val="-12"/>
        </w:rPr>
        <w:t xml:space="preserve"> </w:t>
      </w:r>
      <w:r w:rsidRPr="004258DD">
        <w:rPr>
          <w:rFonts w:ascii="Times New Roman" w:hAnsi="Times New Roman" w:cs="Times New Roman"/>
        </w:rPr>
        <w:t>unnecessary</w:t>
      </w:r>
      <w:r w:rsidRPr="004258DD">
        <w:rPr>
          <w:rFonts w:ascii="Times New Roman" w:hAnsi="Times New Roman" w:cs="Times New Roman"/>
          <w:spacing w:val="-13"/>
        </w:rPr>
        <w:t xml:space="preserve"> </w:t>
      </w:r>
      <w:r w:rsidRPr="004258DD">
        <w:rPr>
          <w:rFonts w:ascii="Times New Roman" w:hAnsi="Times New Roman" w:cs="Times New Roman"/>
        </w:rPr>
        <w:t>physical</w:t>
      </w:r>
      <w:r w:rsidRPr="004258DD">
        <w:rPr>
          <w:rFonts w:ascii="Times New Roman" w:hAnsi="Times New Roman" w:cs="Times New Roman"/>
          <w:spacing w:val="-11"/>
        </w:rPr>
        <w:t xml:space="preserve"> </w:t>
      </w:r>
      <w:r w:rsidRPr="004258DD">
        <w:rPr>
          <w:rFonts w:ascii="Times New Roman" w:hAnsi="Times New Roman" w:cs="Times New Roman"/>
        </w:rPr>
        <w:t>hardships</w:t>
      </w:r>
      <w:r w:rsidRPr="004258DD">
        <w:rPr>
          <w:rFonts w:ascii="Times New Roman" w:hAnsi="Times New Roman" w:cs="Times New Roman"/>
          <w:spacing w:val="-13"/>
        </w:rPr>
        <w:t xml:space="preserve"> </w:t>
      </w:r>
      <w:r w:rsidRPr="004258DD">
        <w:rPr>
          <w:rFonts w:ascii="Times New Roman" w:hAnsi="Times New Roman" w:cs="Times New Roman"/>
        </w:rPr>
        <w:t>that</w:t>
      </w:r>
      <w:r w:rsidRPr="004258DD">
        <w:rPr>
          <w:rFonts w:ascii="Times New Roman" w:hAnsi="Times New Roman" w:cs="Times New Roman"/>
          <w:spacing w:val="-13"/>
        </w:rPr>
        <w:t xml:space="preserve"> </w:t>
      </w:r>
      <w:r w:rsidRPr="004258DD">
        <w:rPr>
          <w:rFonts w:ascii="Times New Roman" w:hAnsi="Times New Roman" w:cs="Times New Roman"/>
        </w:rPr>
        <w:t>my</w:t>
      </w:r>
      <w:r w:rsidRPr="004258DD">
        <w:rPr>
          <w:rFonts w:ascii="Times New Roman" w:hAnsi="Times New Roman" w:cs="Times New Roman"/>
          <w:spacing w:val="-12"/>
        </w:rPr>
        <w:t xml:space="preserve"> </w:t>
      </w:r>
      <w:r w:rsidRPr="004258DD">
        <w:rPr>
          <w:rFonts w:ascii="Times New Roman" w:hAnsi="Times New Roman" w:cs="Times New Roman"/>
        </w:rPr>
        <w:t>result</w:t>
      </w:r>
      <w:r w:rsidRPr="004258DD">
        <w:rPr>
          <w:rFonts w:ascii="Times New Roman" w:hAnsi="Times New Roman" w:cs="Times New Roman"/>
          <w:spacing w:val="-12"/>
        </w:rPr>
        <w:t xml:space="preserve"> </w:t>
      </w:r>
      <w:r w:rsidRPr="004258DD">
        <w:rPr>
          <w:rFonts w:ascii="Times New Roman" w:hAnsi="Times New Roman" w:cs="Times New Roman"/>
        </w:rPr>
        <w:t>from</w:t>
      </w:r>
      <w:r w:rsidRPr="004258DD">
        <w:rPr>
          <w:rFonts w:ascii="Times New Roman" w:hAnsi="Times New Roman" w:cs="Times New Roman"/>
          <w:spacing w:val="-12"/>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size,</w:t>
      </w:r>
      <w:r w:rsidRPr="004258DD">
        <w:rPr>
          <w:rFonts w:ascii="Times New Roman" w:hAnsi="Times New Roman" w:cs="Times New Roman"/>
          <w:spacing w:val="-12"/>
        </w:rPr>
        <w:t xml:space="preserve"> </w:t>
      </w:r>
      <w:r w:rsidRPr="004258DD">
        <w:rPr>
          <w:rFonts w:ascii="Times New Roman" w:hAnsi="Times New Roman" w:cs="Times New Roman"/>
        </w:rPr>
        <w:t>shape</w:t>
      </w:r>
      <w:r w:rsidRPr="004258DD">
        <w:rPr>
          <w:rFonts w:ascii="Times New Roman" w:hAnsi="Times New Roman" w:cs="Times New Roman"/>
          <w:spacing w:val="-12"/>
        </w:rPr>
        <w:t xml:space="preserve"> </w:t>
      </w:r>
      <w:r w:rsidRPr="004258DD">
        <w:rPr>
          <w:rFonts w:ascii="Times New Roman" w:hAnsi="Times New Roman" w:cs="Times New Roman"/>
        </w:rPr>
        <w:t xml:space="preserve">or </w:t>
      </w:r>
      <w:r w:rsidRPr="004258DD">
        <w:rPr>
          <w:rFonts w:ascii="Times New Roman" w:hAnsi="Times New Roman" w:cs="Times New Roman"/>
          <w:w w:val="95"/>
        </w:rPr>
        <w:t>dimensions</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7"/>
          <w:w w:val="95"/>
        </w:rPr>
        <w:t xml:space="preserve"> </w:t>
      </w:r>
      <w:r w:rsidRPr="004258DD">
        <w:rPr>
          <w:rFonts w:ascii="Times New Roman" w:hAnsi="Times New Roman" w:cs="Times New Roman"/>
          <w:w w:val="95"/>
        </w:rPr>
        <w:t>a</w:t>
      </w:r>
      <w:r w:rsidRPr="004258DD">
        <w:rPr>
          <w:rFonts w:ascii="Times New Roman" w:hAnsi="Times New Roman" w:cs="Times New Roman"/>
          <w:spacing w:val="-28"/>
          <w:w w:val="95"/>
        </w:rPr>
        <w:t xml:space="preserve"> </w:t>
      </w:r>
      <w:r w:rsidRPr="004258DD">
        <w:rPr>
          <w:rFonts w:ascii="Times New Roman" w:hAnsi="Times New Roman" w:cs="Times New Roman"/>
          <w:w w:val="95"/>
        </w:rPr>
        <w:t>site,</w:t>
      </w:r>
      <w:r w:rsidRPr="004258DD">
        <w:rPr>
          <w:rFonts w:ascii="Times New Roman" w:hAnsi="Times New Roman" w:cs="Times New Roman"/>
          <w:spacing w:val="-27"/>
          <w:w w:val="95"/>
        </w:rPr>
        <w:t xml:space="preserve"> </w:t>
      </w:r>
      <w:r w:rsidRPr="004258DD">
        <w:rPr>
          <w:rFonts w:ascii="Times New Roman" w:hAnsi="Times New Roman" w:cs="Times New Roman"/>
          <w:w w:val="95"/>
        </w:rPr>
        <w:t>location</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7"/>
          <w:w w:val="95"/>
        </w:rPr>
        <w:t xml:space="preserve"> </w:t>
      </w:r>
      <w:r w:rsidRPr="004258DD">
        <w:rPr>
          <w:rFonts w:ascii="Times New Roman" w:hAnsi="Times New Roman" w:cs="Times New Roman"/>
          <w:w w:val="95"/>
        </w:rPr>
        <w:t>existing</w:t>
      </w:r>
      <w:r w:rsidRPr="004258DD">
        <w:rPr>
          <w:rFonts w:ascii="Times New Roman" w:hAnsi="Times New Roman" w:cs="Times New Roman"/>
          <w:spacing w:val="-26"/>
          <w:w w:val="95"/>
        </w:rPr>
        <w:t xml:space="preserve"> </w:t>
      </w:r>
      <w:r w:rsidRPr="004258DD">
        <w:rPr>
          <w:rFonts w:ascii="Times New Roman" w:hAnsi="Times New Roman" w:cs="Times New Roman"/>
          <w:w w:val="95"/>
        </w:rPr>
        <w:t>structures</w:t>
      </w:r>
      <w:r w:rsidRPr="004258DD">
        <w:rPr>
          <w:rFonts w:ascii="Times New Roman" w:hAnsi="Times New Roman" w:cs="Times New Roman"/>
          <w:spacing w:val="-26"/>
          <w:w w:val="95"/>
        </w:rPr>
        <w:t xml:space="preserve"> </w:t>
      </w:r>
      <w:r w:rsidRPr="004258DD">
        <w:rPr>
          <w:rFonts w:ascii="Times New Roman" w:hAnsi="Times New Roman" w:cs="Times New Roman"/>
          <w:w w:val="95"/>
        </w:rPr>
        <w:t>on</w:t>
      </w:r>
      <w:r w:rsidRPr="004258DD">
        <w:rPr>
          <w:rFonts w:ascii="Times New Roman" w:hAnsi="Times New Roman" w:cs="Times New Roman"/>
          <w:spacing w:val="-27"/>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site,</w:t>
      </w:r>
      <w:r w:rsidRPr="004258DD">
        <w:rPr>
          <w:rFonts w:ascii="Times New Roman" w:hAnsi="Times New Roman" w:cs="Times New Roman"/>
          <w:spacing w:val="-27"/>
          <w:w w:val="95"/>
        </w:rPr>
        <w:t xml:space="preserve"> </w:t>
      </w:r>
      <w:r w:rsidRPr="004258DD">
        <w:rPr>
          <w:rFonts w:ascii="Times New Roman" w:hAnsi="Times New Roman" w:cs="Times New Roman"/>
          <w:w w:val="95"/>
        </w:rPr>
        <w:t>or</w:t>
      </w:r>
      <w:r w:rsidRPr="004258DD">
        <w:rPr>
          <w:rFonts w:ascii="Times New Roman" w:hAnsi="Times New Roman" w:cs="Times New Roman"/>
          <w:spacing w:val="-27"/>
          <w:w w:val="95"/>
        </w:rPr>
        <w:t xml:space="preserve"> </w:t>
      </w:r>
      <w:r w:rsidRPr="004258DD">
        <w:rPr>
          <w:rFonts w:ascii="Times New Roman" w:hAnsi="Times New Roman" w:cs="Times New Roman"/>
          <w:w w:val="95"/>
        </w:rPr>
        <w:t>geographic,</w:t>
      </w:r>
      <w:r w:rsidRPr="004258DD">
        <w:rPr>
          <w:rFonts w:ascii="Times New Roman" w:hAnsi="Times New Roman" w:cs="Times New Roman"/>
          <w:spacing w:val="-27"/>
          <w:w w:val="95"/>
        </w:rPr>
        <w:t xml:space="preserve"> </w:t>
      </w:r>
      <w:r w:rsidRPr="004258DD">
        <w:rPr>
          <w:rFonts w:ascii="Times New Roman" w:hAnsi="Times New Roman" w:cs="Times New Roman"/>
          <w:w w:val="95"/>
        </w:rPr>
        <w:t xml:space="preserve">topographic </w:t>
      </w:r>
      <w:r w:rsidRPr="004258DD">
        <w:rPr>
          <w:rFonts w:ascii="Times New Roman" w:hAnsi="Times New Roman" w:cs="Times New Roman"/>
        </w:rPr>
        <w:t>or</w:t>
      </w:r>
      <w:r w:rsidRPr="004258DD">
        <w:rPr>
          <w:rFonts w:ascii="Times New Roman" w:hAnsi="Times New Roman" w:cs="Times New Roman"/>
          <w:spacing w:val="-11"/>
        </w:rPr>
        <w:t xml:space="preserve"> </w:t>
      </w:r>
      <w:r w:rsidRPr="004258DD">
        <w:rPr>
          <w:rFonts w:ascii="Times New Roman" w:hAnsi="Times New Roman" w:cs="Times New Roman"/>
        </w:rPr>
        <w:t>other</w:t>
      </w:r>
      <w:r w:rsidRPr="004258DD">
        <w:rPr>
          <w:rFonts w:ascii="Times New Roman" w:hAnsi="Times New Roman" w:cs="Times New Roman"/>
          <w:spacing w:val="-11"/>
        </w:rPr>
        <w:t xml:space="preserve"> </w:t>
      </w:r>
      <w:r w:rsidRPr="004258DD">
        <w:rPr>
          <w:rFonts w:ascii="Times New Roman" w:hAnsi="Times New Roman" w:cs="Times New Roman"/>
        </w:rPr>
        <w:t>physical</w:t>
      </w:r>
      <w:r w:rsidRPr="004258DD">
        <w:rPr>
          <w:rFonts w:ascii="Times New Roman" w:hAnsi="Times New Roman" w:cs="Times New Roman"/>
          <w:spacing w:val="-11"/>
        </w:rPr>
        <w:t xml:space="preserve"> </w:t>
      </w:r>
      <w:r w:rsidRPr="004258DD">
        <w:rPr>
          <w:rFonts w:ascii="Times New Roman" w:hAnsi="Times New Roman" w:cs="Times New Roman"/>
        </w:rPr>
        <w:t>conditions</w:t>
      </w:r>
      <w:r w:rsidRPr="004258DD">
        <w:rPr>
          <w:rFonts w:ascii="Times New Roman" w:hAnsi="Times New Roman" w:cs="Times New Roman"/>
          <w:spacing w:val="-11"/>
        </w:rPr>
        <w:t xml:space="preserve"> </w:t>
      </w:r>
      <w:r w:rsidRPr="004258DD">
        <w:rPr>
          <w:rFonts w:ascii="Times New Roman" w:hAnsi="Times New Roman" w:cs="Times New Roman"/>
        </w:rPr>
        <w:t>on</w:t>
      </w:r>
      <w:r w:rsidRPr="004258DD">
        <w:rPr>
          <w:rFonts w:ascii="Times New Roman" w:hAnsi="Times New Roman" w:cs="Times New Roman"/>
          <w:spacing w:val="-12"/>
        </w:rPr>
        <w:t xml:space="preserve"> </w:t>
      </w:r>
      <w:r w:rsidRPr="004258DD">
        <w:rPr>
          <w:rFonts w:ascii="Times New Roman" w:hAnsi="Times New Roman" w:cs="Times New Roman"/>
        </w:rPr>
        <w:t>the</w:t>
      </w:r>
      <w:r w:rsidRPr="004258DD">
        <w:rPr>
          <w:rFonts w:ascii="Times New Roman" w:hAnsi="Times New Roman" w:cs="Times New Roman"/>
          <w:spacing w:val="-12"/>
        </w:rPr>
        <w:t xml:space="preserve"> </w:t>
      </w:r>
      <w:r w:rsidRPr="004258DD">
        <w:rPr>
          <w:rFonts w:ascii="Times New Roman" w:hAnsi="Times New Roman" w:cs="Times New Roman"/>
        </w:rPr>
        <w:t>site</w:t>
      </w:r>
      <w:r w:rsidRPr="004258DD">
        <w:rPr>
          <w:rFonts w:ascii="Times New Roman" w:hAnsi="Times New Roman" w:cs="Times New Roman"/>
          <w:spacing w:val="-11"/>
        </w:rPr>
        <w:t xml:space="preserve"> </w:t>
      </w:r>
      <w:r w:rsidRPr="004258DD">
        <w:rPr>
          <w:rFonts w:ascii="Times New Roman" w:hAnsi="Times New Roman" w:cs="Times New Roman"/>
        </w:rPr>
        <w:t>or</w:t>
      </w:r>
      <w:r w:rsidRPr="004258DD">
        <w:rPr>
          <w:rFonts w:ascii="Times New Roman" w:hAnsi="Times New Roman" w:cs="Times New Roman"/>
          <w:spacing w:val="-11"/>
        </w:rPr>
        <w:t xml:space="preserve"> </w:t>
      </w:r>
      <w:r w:rsidRPr="004258DD">
        <w:rPr>
          <w:rFonts w:ascii="Times New Roman" w:hAnsi="Times New Roman" w:cs="Times New Roman"/>
        </w:rPr>
        <w:t>in</w:t>
      </w:r>
      <w:r w:rsidRPr="004258DD">
        <w:rPr>
          <w:rFonts w:ascii="Times New Roman" w:hAnsi="Times New Roman" w:cs="Times New Roman"/>
          <w:spacing w:val="-12"/>
        </w:rPr>
        <w:t xml:space="preserve"> </w:t>
      </w:r>
      <w:r w:rsidRPr="004258DD">
        <w:rPr>
          <w:rFonts w:ascii="Times New Roman" w:hAnsi="Times New Roman" w:cs="Times New Roman"/>
        </w:rPr>
        <w:t>the</w:t>
      </w:r>
      <w:r w:rsidRPr="004258DD">
        <w:rPr>
          <w:rFonts w:ascii="Times New Roman" w:hAnsi="Times New Roman" w:cs="Times New Roman"/>
          <w:spacing w:val="-11"/>
        </w:rPr>
        <w:t xml:space="preserve"> </w:t>
      </w:r>
      <w:r w:rsidRPr="004258DD">
        <w:rPr>
          <w:rFonts w:ascii="Times New Roman" w:hAnsi="Times New Roman" w:cs="Times New Roman"/>
        </w:rPr>
        <w:t>immediate</w:t>
      </w:r>
      <w:r w:rsidRPr="004258DD">
        <w:rPr>
          <w:rFonts w:ascii="Times New Roman" w:hAnsi="Times New Roman" w:cs="Times New Roman"/>
          <w:spacing w:val="-11"/>
        </w:rPr>
        <w:t xml:space="preserve"> </w:t>
      </w:r>
      <w:r w:rsidRPr="004258DD">
        <w:rPr>
          <w:rFonts w:ascii="Times New Roman" w:hAnsi="Times New Roman" w:cs="Times New Roman"/>
        </w:rPr>
        <w:t>vicinity.</w:t>
      </w:r>
      <w:r w:rsidRPr="004258DD">
        <w:rPr>
          <w:rFonts w:ascii="Times New Roman" w:hAnsi="Times New Roman" w:cs="Times New Roman"/>
          <w:spacing w:val="-11"/>
        </w:rPr>
        <w:t xml:space="preserve"> </w:t>
      </w:r>
      <w:r w:rsidRPr="004258DD">
        <w:rPr>
          <w:rFonts w:ascii="Times New Roman" w:hAnsi="Times New Roman" w:cs="Times New Roman"/>
        </w:rPr>
        <w:t>Financial</w:t>
      </w:r>
      <w:r w:rsidRPr="004258DD">
        <w:rPr>
          <w:rFonts w:ascii="Times New Roman" w:hAnsi="Times New Roman" w:cs="Times New Roman"/>
          <w:spacing w:val="-12"/>
        </w:rPr>
        <w:t xml:space="preserve"> </w:t>
      </w:r>
      <w:r w:rsidRPr="004258DD">
        <w:rPr>
          <w:rFonts w:ascii="Times New Roman" w:hAnsi="Times New Roman" w:cs="Times New Roman"/>
        </w:rPr>
        <w:t>and/or economic</w:t>
      </w:r>
      <w:r w:rsidRPr="004258DD">
        <w:rPr>
          <w:rFonts w:ascii="Times New Roman" w:hAnsi="Times New Roman" w:cs="Times New Roman"/>
          <w:spacing w:val="-25"/>
        </w:rPr>
        <w:t xml:space="preserve"> </w:t>
      </w:r>
      <w:r w:rsidRPr="004258DD">
        <w:rPr>
          <w:rFonts w:ascii="Times New Roman" w:hAnsi="Times New Roman" w:cs="Times New Roman"/>
        </w:rPr>
        <w:t>hardships</w:t>
      </w:r>
      <w:r w:rsidRPr="004258DD">
        <w:rPr>
          <w:rFonts w:ascii="Times New Roman" w:hAnsi="Times New Roman" w:cs="Times New Roman"/>
          <w:spacing w:val="-23"/>
        </w:rPr>
        <w:t xml:space="preserve"> </w:t>
      </w:r>
      <w:r w:rsidRPr="004258DD">
        <w:rPr>
          <w:rFonts w:ascii="Times New Roman" w:hAnsi="Times New Roman" w:cs="Times New Roman"/>
        </w:rPr>
        <w:t>are</w:t>
      </w:r>
      <w:r w:rsidRPr="004258DD">
        <w:rPr>
          <w:rFonts w:ascii="Times New Roman" w:hAnsi="Times New Roman" w:cs="Times New Roman"/>
          <w:spacing w:val="-24"/>
        </w:rPr>
        <w:t xml:space="preserve"> </w:t>
      </w:r>
      <w:r w:rsidRPr="004258DD">
        <w:rPr>
          <w:rFonts w:ascii="Times New Roman" w:hAnsi="Times New Roman" w:cs="Times New Roman"/>
        </w:rPr>
        <w:t>not</w:t>
      </w:r>
      <w:r w:rsidRPr="004258DD">
        <w:rPr>
          <w:rFonts w:ascii="Times New Roman" w:hAnsi="Times New Roman" w:cs="Times New Roman"/>
          <w:spacing w:val="-25"/>
        </w:rPr>
        <w:t xml:space="preserve"> </w:t>
      </w:r>
      <w:r w:rsidRPr="004258DD">
        <w:rPr>
          <w:rFonts w:ascii="Times New Roman" w:hAnsi="Times New Roman" w:cs="Times New Roman"/>
        </w:rPr>
        <w:t>sufficient</w:t>
      </w:r>
      <w:r w:rsidRPr="004258DD">
        <w:rPr>
          <w:rFonts w:ascii="Times New Roman" w:hAnsi="Times New Roman" w:cs="Times New Roman"/>
          <w:spacing w:val="-24"/>
        </w:rPr>
        <w:t xml:space="preserve"> </w:t>
      </w:r>
      <w:r w:rsidRPr="004258DD">
        <w:rPr>
          <w:rFonts w:ascii="Times New Roman" w:hAnsi="Times New Roman" w:cs="Times New Roman"/>
        </w:rPr>
        <w:t>grounds</w:t>
      </w:r>
      <w:r w:rsidRPr="004258DD">
        <w:rPr>
          <w:rFonts w:ascii="Times New Roman" w:hAnsi="Times New Roman" w:cs="Times New Roman"/>
          <w:spacing w:val="-24"/>
        </w:rPr>
        <w:t xml:space="preserve"> </w:t>
      </w:r>
      <w:r w:rsidRPr="004258DD">
        <w:rPr>
          <w:rFonts w:ascii="Times New Roman" w:hAnsi="Times New Roman" w:cs="Times New Roman"/>
        </w:rPr>
        <w:t>for</w:t>
      </w:r>
      <w:r w:rsidRPr="004258DD">
        <w:rPr>
          <w:rFonts w:ascii="Times New Roman" w:hAnsi="Times New Roman" w:cs="Times New Roman"/>
          <w:spacing w:val="-23"/>
        </w:rPr>
        <w:t xml:space="preserve"> </w:t>
      </w:r>
      <w:r w:rsidRPr="004258DD">
        <w:rPr>
          <w:rFonts w:ascii="Times New Roman" w:hAnsi="Times New Roman" w:cs="Times New Roman"/>
        </w:rPr>
        <w:t>the</w:t>
      </w:r>
      <w:r w:rsidRPr="004258DD">
        <w:rPr>
          <w:rFonts w:ascii="Times New Roman" w:hAnsi="Times New Roman" w:cs="Times New Roman"/>
          <w:spacing w:val="-24"/>
        </w:rPr>
        <w:t xml:space="preserve"> </w:t>
      </w:r>
      <w:r w:rsidRPr="004258DD">
        <w:rPr>
          <w:rFonts w:ascii="Times New Roman" w:hAnsi="Times New Roman" w:cs="Times New Roman"/>
        </w:rPr>
        <w:t>granting</w:t>
      </w:r>
      <w:r w:rsidRPr="004258DD">
        <w:rPr>
          <w:rFonts w:ascii="Times New Roman" w:hAnsi="Times New Roman" w:cs="Times New Roman"/>
          <w:spacing w:val="-24"/>
        </w:rPr>
        <w:t xml:space="preserve"> </w:t>
      </w:r>
      <w:r w:rsidRPr="004258DD">
        <w:rPr>
          <w:rFonts w:ascii="Times New Roman" w:hAnsi="Times New Roman" w:cs="Times New Roman"/>
        </w:rPr>
        <w:t>of</w:t>
      </w:r>
      <w:r w:rsidRPr="004258DD">
        <w:rPr>
          <w:rFonts w:ascii="Times New Roman" w:hAnsi="Times New Roman" w:cs="Times New Roman"/>
          <w:spacing w:val="-23"/>
        </w:rPr>
        <w:t xml:space="preserve"> </w:t>
      </w:r>
      <w:r w:rsidRPr="004258DD">
        <w:rPr>
          <w:rFonts w:ascii="Times New Roman" w:hAnsi="Times New Roman" w:cs="Times New Roman"/>
        </w:rPr>
        <w:t>a</w:t>
      </w:r>
      <w:r w:rsidRPr="004258DD">
        <w:rPr>
          <w:rFonts w:ascii="Times New Roman" w:hAnsi="Times New Roman" w:cs="Times New Roman"/>
          <w:spacing w:val="-24"/>
        </w:rPr>
        <w:t xml:space="preserve"> </w:t>
      </w:r>
      <w:r w:rsidRPr="004258DD">
        <w:rPr>
          <w:rFonts w:ascii="Times New Roman" w:hAnsi="Times New Roman" w:cs="Times New Roman"/>
        </w:rPr>
        <w:t>variance.</w:t>
      </w:r>
    </w:p>
    <w:p w:rsidR="00277ED5" w:rsidRPr="004258DD" w:rsidRDefault="00AC371E">
      <w:pPr>
        <w:spacing w:before="4" w:line="235" w:lineRule="auto"/>
        <w:ind w:left="1580" w:right="892" w:firstLine="360"/>
        <w:rPr>
          <w:rFonts w:ascii="Times New Roman" w:hAnsi="Times New Roman" w:cs="Times New Roman"/>
          <w:sz w:val="20"/>
        </w:rPr>
      </w:pPr>
      <w:r w:rsidRPr="004258DD">
        <w:rPr>
          <w:rFonts w:ascii="Times New Roman" w:hAnsi="Times New Roman" w:cs="Times New Roman"/>
          <w:sz w:val="20"/>
        </w:rPr>
        <w:t>A. Exceptions to Platting Requirements: a determination by the Commissioner's Court or the Court's designee after application is filed with the Young County Judge that a property subdivided into two or more parts meets an exception to the platting requirements as defined in Section 232.0015 of the Texas Local Government Code</w:t>
      </w:r>
    </w:p>
    <w:p w:rsidR="00277ED5" w:rsidRPr="004258DD" w:rsidRDefault="00277ED5">
      <w:pPr>
        <w:pStyle w:val="BodyText"/>
        <w:spacing w:before="9"/>
        <w:rPr>
          <w:rFonts w:ascii="Times New Roman" w:hAnsi="Times New Roman" w:cs="Times New Roman"/>
          <w:sz w:val="32"/>
        </w:rPr>
      </w:pPr>
    </w:p>
    <w:p w:rsidR="00277ED5" w:rsidRPr="004258DD" w:rsidRDefault="00AC371E">
      <w:pPr>
        <w:pStyle w:val="Heading2"/>
        <w:tabs>
          <w:tab w:val="left" w:pos="2261"/>
        </w:tabs>
        <w:ind w:left="469"/>
        <w:rPr>
          <w:rFonts w:ascii="Times New Roman" w:hAnsi="Times New Roman" w:cs="Times New Roman"/>
        </w:rPr>
      </w:pPr>
      <w:bookmarkStart w:id="6" w:name="_TOC_250065"/>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1.06</w:t>
      </w:r>
      <w:r w:rsidRPr="004258DD">
        <w:rPr>
          <w:rFonts w:ascii="Times New Roman" w:hAnsi="Times New Roman" w:cs="Times New Roman"/>
        </w:rPr>
        <w:tab/>
      </w:r>
      <w:r w:rsidRPr="004258DD">
        <w:rPr>
          <w:rFonts w:ascii="Times New Roman" w:hAnsi="Times New Roman" w:cs="Times New Roman"/>
          <w:position w:val="1"/>
        </w:rPr>
        <w:t>Severability and</w:t>
      </w:r>
      <w:r w:rsidRPr="004258DD">
        <w:rPr>
          <w:rFonts w:ascii="Times New Roman" w:hAnsi="Times New Roman" w:cs="Times New Roman"/>
          <w:spacing w:val="23"/>
          <w:position w:val="1"/>
        </w:rPr>
        <w:t xml:space="preserve"> </w:t>
      </w:r>
      <w:bookmarkEnd w:id="6"/>
      <w:r w:rsidRPr="004258DD">
        <w:rPr>
          <w:rFonts w:ascii="Times New Roman" w:hAnsi="Times New Roman" w:cs="Times New Roman"/>
          <w:position w:val="1"/>
        </w:rPr>
        <w:t>Validity</w:t>
      </w:r>
    </w:p>
    <w:p w:rsidR="00277ED5" w:rsidRPr="004258DD" w:rsidRDefault="00277ED5">
      <w:pPr>
        <w:pStyle w:val="BodyText"/>
        <w:spacing w:before="3"/>
        <w:rPr>
          <w:rFonts w:ascii="Times New Roman" w:hAnsi="Times New Roman" w:cs="Times New Roman"/>
          <w:b/>
        </w:rPr>
      </w:pPr>
    </w:p>
    <w:p w:rsidR="00277ED5" w:rsidRPr="004258DD" w:rsidRDefault="00AC371E">
      <w:pPr>
        <w:pStyle w:val="BodyText"/>
        <w:spacing w:line="228" w:lineRule="auto"/>
        <w:ind w:left="477" w:right="879"/>
        <w:jc w:val="both"/>
        <w:rPr>
          <w:rFonts w:ascii="Times New Roman" w:hAnsi="Times New Roman" w:cs="Times New Roman"/>
        </w:rPr>
      </w:pPr>
      <w:r w:rsidRPr="004258DD">
        <w:rPr>
          <w:rFonts w:ascii="Times New Roman" w:hAnsi="Times New Roman" w:cs="Times New Roman"/>
          <w:w w:val="95"/>
        </w:rPr>
        <w:t>It</w:t>
      </w:r>
      <w:r w:rsidRPr="004258DD">
        <w:rPr>
          <w:rFonts w:ascii="Times New Roman" w:hAnsi="Times New Roman" w:cs="Times New Roman"/>
          <w:spacing w:val="-16"/>
          <w:w w:val="95"/>
        </w:rPr>
        <w:t xml:space="preserve"> </w:t>
      </w:r>
      <w:r w:rsidRPr="004258DD">
        <w:rPr>
          <w:rFonts w:ascii="Times New Roman" w:hAnsi="Times New Roman" w:cs="Times New Roman"/>
          <w:w w:val="95"/>
        </w:rPr>
        <w:t>is</w:t>
      </w:r>
      <w:r w:rsidRPr="004258DD">
        <w:rPr>
          <w:rFonts w:ascii="Times New Roman" w:hAnsi="Times New Roman" w:cs="Times New Roman"/>
          <w:spacing w:val="-15"/>
          <w:w w:val="95"/>
        </w:rPr>
        <w:t xml:space="preserve"> </w:t>
      </w:r>
      <w:r w:rsidRPr="004258DD">
        <w:rPr>
          <w:rFonts w:ascii="Times New Roman" w:hAnsi="Times New Roman" w:cs="Times New Roman"/>
          <w:w w:val="95"/>
        </w:rPr>
        <w:t>hereby</w:t>
      </w:r>
      <w:r w:rsidRPr="004258DD">
        <w:rPr>
          <w:rFonts w:ascii="Times New Roman" w:hAnsi="Times New Roman" w:cs="Times New Roman"/>
          <w:spacing w:val="-14"/>
          <w:w w:val="95"/>
        </w:rPr>
        <w:t xml:space="preserve"> </w:t>
      </w:r>
      <w:r w:rsidRPr="004258DD">
        <w:rPr>
          <w:rFonts w:ascii="Times New Roman" w:hAnsi="Times New Roman" w:cs="Times New Roman"/>
          <w:w w:val="95"/>
        </w:rPr>
        <w:t>declared</w:t>
      </w:r>
      <w:r w:rsidRPr="004258DD">
        <w:rPr>
          <w:rFonts w:ascii="Times New Roman" w:hAnsi="Times New Roman" w:cs="Times New Roman"/>
          <w:spacing w:val="-15"/>
          <w:w w:val="95"/>
        </w:rPr>
        <w:t xml:space="preserve"> </w:t>
      </w:r>
      <w:r w:rsidRPr="004258DD">
        <w:rPr>
          <w:rFonts w:ascii="Times New Roman" w:hAnsi="Times New Roman" w:cs="Times New Roman"/>
          <w:w w:val="95"/>
        </w:rPr>
        <w:t>to</w:t>
      </w:r>
      <w:r w:rsidRPr="004258DD">
        <w:rPr>
          <w:rFonts w:ascii="Times New Roman" w:hAnsi="Times New Roman" w:cs="Times New Roman"/>
          <w:spacing w:val="-16"/>
          <w:w w:val="95"/>
        </w:rPr>
        <w:t xml:space="preserve"> </w:t>
      </w:r>
      <w:r w:rsidRPr="004258DD">
        <w:rPr>
          <w:rFonts w:ascii="Times New Roman" w:hAnsi="Times New Roman" w:cs="Times New Roman"/>
          <w:w w:val="95"/>
        </w:rPr>
        <w:t>be</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intention</w:t>
      </w:r>
      <w:r w:rsidRPr="004258DD">
        <w:rPr>
          <w:rFonts w:ascii="Times New Roman" w:hAnsi="Times New Roman" w:cs="Times New Roman"/>
          <w:spacing w:val="-16"/>
          <w:w w:val="95"/>
        </w:rPr>
        <w:t xml:space="preserve"> </w:t>
      </w:r>
      <w:r w:rsidRPr="004258DD">
        <w:rPr>
          <w:rFonts w:ascii="Times New Roman" w:hAnsi="Times New Roman" w:cs="Times New Roman"/>
          <w:w w:val="95"/>
        </w:rPr>
        <w:t>of</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County</w:t>
      </w:r>
      <w:r w:rsidRPr="004258DD">
        <w:rPr>
          <w:rFonts w:ascii="Times New Roman" w:hAnsi="Times New Roman" w:cs="Times New Roman"/>
          <w:spacing w:val="-15"/>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15"/>
          <w:w w:val="95"/>
        </w:rPr>
        <w:t xml:space="preserve"> </w:t>
      </w:r>
      <w:r w:rsidRPr="004258DD">
        <w:rPr>
          <w:rFonts w:ascii="Times New Roman" w:hAnsi="Times New Roman" w:cs="Times New Roman"/>
          <w:w w:val="95"/>
        </w:rPr>
        <w:t>that</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sections,</w:t>
      </w:r>
      <w:r w:rsidRPr="004258DD">
        <w:rPr>
          <w:rFonts w:ascii="Times New Roman" w:hAnsi="Times New Roman" w:cs="Times New Roman"/>
          <w:spacing w:val="-15"/>
          <w:w w:val="95"/>
        </w:rPr>
        <w:t xml:space="preserve"> </w:t>
      </w:r>
      <w:r w:rsidRPr="004258DD">
        <w:rPr>
          <w:rFonts w:ascii="Times New Roman" w:hAnsi="Times New Roman" w:cs="Times New Roman"/>
          <w:w w:val="95"/>
        </w:rPr>
        <w:t xml:space="preserve">paragraphs, </w:t>
      </w:r>
      <w:r w:rsidRPr="004258DD">
        <w:rPr>
          <w:rFonts w:ascii="Times New Roman" w:hAnsi="Times New Roman" w:cs="Times New Roman"/>
          <w:w w:val="90"/>
        </w:rPr>
        <w:t>sentences,</w:t>
      </w:r>
      <w:r w:rsidRPr="004258DD">
        <w:rPr>
          <w:rFonts w:ascii="Times New Roman" w:hAnsi="Times New Roman" w:cs="Times New Roman"/>
          <w:spacing w:val="-6"/>
          <w:w w:val="90"/>
        </w:rPr>
        <w:t xml:space="preserve"> </w:t>
      </w:r>
      <w:r w:rsidRPr="004258DD">
        <w:rPr>
          <w:rFonts w:ascii="Times New Roman" w:hAnsi="Times New Roman" w:cs="Times New Roman"/>
          <w:w w:val="90"/>
        </w:rPr>
        <w:t>clauses</w:t>
      </w:r>
      <w:r w:rsidRPr="004258DD">
        <w:rPr>
          <w:rFonts w:ascii="Times New Roman" w:hAnsi="Times New Roman" w:cs="Times New Roman"/>
          <w:spacing w:val="-4"/>
          <w:w w:val="90"/>
        </w:rPr>
        <w:t xml:space="preserve"> </w:t>
      </w:r>
      <w:r w:rsidRPr="004258DD">
        <w:rPr>
          <w:rFonts w:ascii="Times New Roman" w:hAnsi="Times New Roman" w:cs="Times New Roman"/>
          <w:w w:val="90"/>
        </w:rPr>
        <w:t>and</w:t>
      </w:r>
      <w:r w:rsidRPr="004258DD">
        <w:rPr>
          <w:rFonts w:ascii="Times New Roman" w:hAnsi="Times New Roman" w:cs="Times New Roman"/>
          <w:spacing w:val="-5"/>
          <w:w w:val="90"/>
        </w:rPr>
        <w:t xml:space="preserve"> </w:t>
      </w:r>
      <w:r w:rsidRPr="004258DD">
        <w:rPr>
          <w:rFonts w:ascii="Times New Roman" w:hAnsi="Times New Roman" w:cs="Times New Roman"/>
          <w:w w:val="90"/>
        </w:rPr>
        <w:t>phrases</w:t>
      </w:r>
      <w:r w:rsidRPr="004258DD">
        <w:rPr>
          <w:rFonts w:ascii="Times New Roman" w:hAnsi="Times New Roman" w:cs="Times New Roman"/>
          <w:spacing w:val="-4"/>
          <w:w w:val="90"/>
        </w:rPr>
        <w:t xml:space="preserve"> </w:t>
      </w:r>
      <w:r w:rsidRPr="004258DD">
        <w:rPr>
          <w:rFonts w:ascii="Times New Roman" w:hAnsi="Times New Roman" w:cs="Times New Roman"/>
          <w:w w:val="90"/>
        </w:rPr>
        <w:t>of</w:t>
      </w:r>
      <w:r w:rsidRPr="004258DD">
        <w:rPr>
          <w:rFonts w:ascii="Times New Roman" w:hAnsi="Times New Roman" w:cs="Times New Roman"/>
          <w:spacing w:val="-5"/>
          <w:w w:val="90"/>
        </w:rPr>
        <w:t xml:space="preserve"> </w:t>
      </w:r>
      <w:r w:rsidRPr="004258DD">
        <w:rPr>
          <w:rFonts w:ascii="Times New Roman" w:hAnsi="Times New Roman" w:cs="Times New Roman"/>
          <w:w w:val="90"/>
        </w:rPr>
        <w:t>this</w:t>
      </w:r>
      <w:r w:rsidRPr="004258DD">
        <w:rPr>
          <w:rFonts w:ascii="Times New Roman" w:hAnsi="Times New Roman" w:cs="Times New Roman"/>
          <w:spacing w:val="-4"/>
          <w:w w:val="90"/>
        </w:rPr>
        <w:t xml:space="preserve"> </w:t>
      </w:r>
      <w:r w:rsidRPr="004258DD">
        <w:rPr>
          <w:rFonts w:ascii="Times New Roman" w:hAnsi="Times New Roman" w:cs="Times New Roman"/>
          <w:w w:val="90"/>
        </w:rPr>
        <w:t>Court</w:t>
      </w:r>
      <w:r w:rsidRPr="004258DD">
        <w:rPr>
          <w:rFonts w:ascii="Times New Roman" w:hAnsi="Times New Roman" w:cs="Times New Roman"/>
          <w:spacing w:val="-5"/>
          <w:w w:val="90"/>
        </w:rPr>
        <w:t xml:space="preserve"> </w:t>
      </w:r>
      <w:r w:rsidRPr="004258DD">
        <w:rPr>
          <w:rFonts w:ascii="Times New Roman" w:hAnsi="Times New Roman" w:cs="Times New Roman"/>
          <w:w w:val="90"/>
        </w:rPr>
        <w:t>Order</w:t>
      </w:r>
      <w:r w:rsidRPr="004258DD">
        <w:rPr>
          <w:rFonts w:ascii="Times New Roman" w:hAnsi="Times New Roman" w:cs="Times New Roman"/>
          <w:spacing w:val="-4"/>
          <w:w w:val="90"/>
        </w:rPr>
        <w:t xml:space="preserve"> </w:t>
      </w:r>
      <w:r w:rsidRPr="004258DD">
        <w:rPr>
          <w:rFonts w:ascii="Times New Roman" w:hAnsi="Times New Roman" w:cs="Times New Roman"/>
          <w:w w:val="90"/>
        </w:rPr>
        <w:t>are</w:t>
      </w:r>
      <w:r w:rsidRPr="004258DD">
        <w:rPr>
          <w:rFonts w:ascii="Times New Roman" w:hAnsi="Times New Roman" w:cs="Times New Roman"/>
          <w:spacing w:val="-7"/>
          <w:w w:val="90"/>
        </w:rPr>
        <w:t xml:space="preserve"> </w:t>
      </w:r>
      <w:r w:rsidRPr="004258DD">
        <w:rPr>
          <w:rFonts w:ascii="Times New Roman" w:hAnsi="Times New Roman" w:cs="Times New Roman"/>
          <w:w w:val="90"/>
        </w:rPr>
        <w:t>severable</w:t>
      </w:r>
      <w:r w:rsidRPr="004258DD">
        <w:rPr>
          <w:rFonts w:ascii="Times New Roman" w:hAnsi="Times New Roman" w:cs="Times New Roman"/>
          <w:spacing w:val="-5"/>
          <w:w w:val="90"/>
        </w:rPr>
        <w:t xml:space="preserve"> </w:t>
      </w:r>
      <w:r w:rsidRPr="004258DD">
        <w:rPr>
          <w:rFonts w:ascii="Times New Roman" w:hAnsi="Times New Roman" w:cs="Times New Roman"/>
          <w:w w:val="90"/>
        </w:rPr>
        <w:t>and,</w:t>
      </w:r>
      <w:r w:rsidRPr="004258DD">
        <w:rPr>
          <w:rFonts w:ascii="Times New Roman" w:hAnsi="Times New Roman" w:cs="Times New Roman"/>
          <w:spacing w:val="-5"/>
          <w:w w:val="90"/>
        </w:rPr>
        <w:t xml:space="preserve"> </w:t>
      </w:r>
      <w:r w:rsidRPr="004258DD">
        <w:rPr>
          <w:rFonts w:ascii="Times New Roman" w:hAnsi="Times New Roman" w:cs="Times New Roman"/>
          <w:w w:val="90"/>
        </w:rPr>
        <w:t>if</w:t>
      </w:r>
      <w:r w:rsidRPr="004258DD">
        <w:rPr>
          <w:rFonts w:ascii="Times New Roman" w:hAnsi="Times New Roman" w:cs="Times New Roman"/>
          <w:spacing w:val="-5"/>
          <w:w w:val="90"/>
        </w:rPr>
        <w:t xml:space="preserve"> </w:t>
      </w:r>
      <w:r w:rsidRPr="004258DD">
        <w:rPr>
          <w:rFonts w:ascii="Times New Roman" w:hAnsi="Times New Roman" w:cs="Times New Roman"/>
          <w:w w:val="90"/>
        </w:rPr>
        <w:t>any</w:t>
      </w:r>
      <w:r w:rsidRPr="004258DD">
        <w:rPr>
          <w:rFonts w:ascii="Times New Roman" w:hAnsi="Times New Roman" w:cs="Times New Roman"/>
          <w:spacing w:val="-5"/>
          <w:w w:val="90"/>
        </w:rPr>
        <w:t xml:space="preserve"> </w:t>
      </w:r>
      <w:r w:rsidRPr="004258DD">
        <w:rPr>
          <w:rFonts w:ascii="Times New Roman" w:hAnsi="Times New Roman" w:cs="Times New Roman"/>
          <w:w w:val="90"/>
        </w:rPr>
        <w:t>phrase,</w:t>
      </w:r>
      <w:r w:rsidRPr="004258DD">
        <w:rPr>
          <w:rFonts w:ascii="Times New Roman" w:hAnsi="Times New Roman" w:cs="Times New Roman"/>
          <w:spacing w:val="-5"/>
          <w:w w:val="90"/>
        </w:rPr>
        <w:t xml:space="preserve"> </w:t>
      </w:r>
      <w:r w:rsidRPr="004258DD">
        <w:rPr>
          <w:rFonts w:ascii="Times New Roman" w:hAnsi="Times New Roman" w:cs="Times New Roman"/>
          <w:w w:val="90"/>
        </w:rPr>
        <w:t>clause,</w:t>
      </w:r>
      <w:r w:rsidRPr="004258DD">
        <w:rPr>
          <w:rFonts w:ascii="Times New Roman" w:hAnsi="Times New Roman" w:cs="Times New Roman"/>
          <w:spacing w:val="-6"/>
          <w:w w:val="90"/>
        </w:rPr>
        <w:t xml:space="preserve"> </w:t>
      </w:r>
      <w:r w:rsidRPr="004258DD">
        <w:rPr>
          <w:rFonts w:ascii="Times New Roman" w:hAnsi="Times New Roman" w:cs="Times New Roman"/>
          <w:w w:val="90"/>
        </w:rPr>
        <w:t xml:space="preserve">sentence, </w:t>
      </w:r>
      <w:r w:rsidRPr="004258DD">
        <w:rPr>
          <w:rFonts w:ascii="Times New Roman" w:hAnsi="Times New Roman" w:cs="Times New Roman"/>
        </w:rPr>
        <w:t>paragraph</w:t>
      </w:r>
      <w:r w:rsidRPr="004258DD">
        <w:rPr>
          <w:rFonts w:ascii="Times New Roman" w:hAnsi="Times New Roman" w:cs="Times New Roman"/>
          <w:spacing w:val="-41"/>
        </w:rPr>
        <w:t xml:space="preserve"> </w:t>
      </w:r>
      <w:r w:rsidRPr="004258DD">
        <w:rPr>
          <w:rFonts w:ascii="Times New Roman" w:hAnsi="Times New Roman" w:cs="Times New Roman"/>
        </w:rPr>
        <w:t>or</w:t>
      </w:r>
      <w:r w:rsidRPr="004258DD">
        <w:rPr>
          <w:rFonts w:ascii="Times New Roman" w:hAnsi="Times New Roman" w:cs="Times New Roman"/>
          <w:spacing w:val="-40"/>
        </w:rPr>
        <w:t xml:space="preserve"> </w:t>
      </w:r>
      <w:r w:rsidRPr="004258DD">
        <w:rPr>
          <w:rFonts w:ascii="Times New Roman" w:hAnsi="Times New Roman" w:cs="Times New Roman"/>
        </w:rPr>
        <w:t>section</w:t>
      </w:r>
      <w:r w:rsidRPr="004258DD">
        <w:rPr>
          <w:rFonts w:ascii="Times New Roman" w:hAnsi="Times New Roman" w:cs="Times New Roman"/>
          <w:spacing w:val="-40"/>
        </w:rPr>
        <w:t xml:space="preserve"> </w:t>
      </w:r>
      <w:r w:rsidRPr="004258DD">
        <w:rPr>
          <w:rFonts w:ascii="Times New Roman" w:hAnsi="Times New Roman" w:cs="Times New Roman"/>
        </w:rPr>
        <w:t>of</w:t>
      </w:r>
      <w:r w:rsidRPr="004258DD">
        <w:rPr>
          <w:rFonts w:ascii="Times New Roman" w:hAnsi="Times New Roman" w:cs="Times New Roman"/>
          <w:spacing w:val="-40"/>
        </w:rPr>
        <w:t xml:space="preserve"> </w:t>
      </w:r>
      <w:r w:rsidRPr="004258DD">
        <w:rPr>
          <w:rFonts w:ascii="Times New Roman" w:hAnsi="Times New Roman" w:cs="Times New Roman"/>
        </w:rPr>
        <w:t>this</w:t>
      </w:r>
      <w:r w:rsidRPr="004258DD">
        <w:rPr>
          <w:rFonts w:ascii="Times New Roman" w:hAnsi="Times New Roman" w:cs="Times New Roman"/>
          <w:spacing w:val="-40"/>
        </w:rPr>
        <w:t xml:space="preserve"> </w:t>
      </w:r>
      <w:r w:rsidRPr="004258DD">
        <w:rPr>
          <w:rFonts w:ascii="Times New Roman" w:hAnsi="Times New Roman" w:cs="Times New Roman"/>
        </w:rPr>
        <w:t>Court</w:t>
      </w:r>
      <w:r w:rsidRPr="004258DD">
        <w:rPr>
          <w:rFonts w:ascii="Times New Roman" w:hAnsi="Times New Roman" w:cs="Times New Roman"/>
          <w:spacing w:val="-40"/>
        </w:rPr>
        <w:t xml:space="preserve"> </w:t>
      </w:r>
      <w:r w:rsidRPr="004258DD">
        <w:rPr>
          <w:rFonts w:ascii="Times New Roman" w:hAnsi="Times New Roman" w:cs="Times New Roman"/>
        </w:rPr>
        <w:t>Order</w:t>
      </w:r>
      <w:r w:rsidRPr="004258DD">
        <w:rPr>
          <w:rFonts w:ascii="Times New Roman" w:hAnsi="Times New Roman" w:cs="Times New Roman"/>
          <w:spacing w:val="-40"/>
        </w:rPr>
        <w:t xml:space="preserve"> </w:t>
      </w:r>
      <w:r w:rsidRPr="004258DD">
        <w:rPr>
          <w:rFonts w:ascii="Times New Roman" w:hAnsi="Times New Roman" w:cs="Times New Roman"/>
        </w:rPr>
        <w:t>shall</w:t>
      </w:r>
      <w:r w:rsidRPr="004258DD">
        <w:rPr>
          <w:rFonts w:ascii="Times New Roman" w:hAnsi="Times New Roman" w:cs="Times New Roman"/>
          <w:spacing w:val="-40"/>
        </w:rPr>
        <w:t xml:space="preserve"> </w:t>
      </w:r>
      <w:r w:rsidRPr="004258DD">
        <w:rPr>
          <w:rFonts w:ascii="Times New Roman" w:hAnsi="Times New Roman" w:cs="Times New Roman"/>
        </w:rPr>
        <w:t>be</w:t>
      </w:r>
      <w:r w:rsidRPr="004258DD">
        <w:rPr>
          <w:rFonts w:ascii="Times New Roman" w:hAnsi="Times New Roman" w:cs="Times New Roman"/>
          <w:spacing w:val="-40"/>
        </w:rPr>
        <w:t xml:space="preserve"> </w:t>
      </w:r>
      <w:r w:rsidRPr="004258DD">
        <w:rPr>
          <w:rFonts w:ascii="Times New Roman" w:hAnsi="Times New Roman" w:cs="Times New Roman"/>
        </w:rPr>
        <w:t>declared</w:t>
      </w:r>
      <w:r w:rsidRPr="004258DD">
        <w:rPr>
          <w:rFonts w:ascii="Times New Roman" w:hAnsi="Times New Roman" w:cs="Times New Roman"/>
          <w:spacing w:val="-40"/>
        </w:rPr>
        <w:t xml:space="preserve"> </w:t>
      </w:r>
      <w:r w:rsidRPr="004258DD">
        <w:rPr>
          <w:rFonts w:ascii="Times New Roman" w:hAnsi="Times New Roman" w:cs="Times New Roman"/>
        </w:rPr>
        <w:t>invalid</w:t>
      </w:r>
      <w:r w:rsidRPr="004258DD">
        <w:rPr>
          <w:rFonts w:ascii="Times New Roman" w:hAnsi="Times New Roman" w:cs="Times New Roman"/>
          <w:spacing w:val="-40"/>
        </w:rPr>
        <w:t xml:space="preserve"> </w:t>
      </w:r>
      <w:r w:rsidRPr="004258DD">
        <w:rPr>
          <w:rFonts w:ascii="Times New Roman" w:hAnsi="Times New Roman" w:cs="Times New Roman"/>
        </w:rPr>
        <w:t>by</w:t>
      </w:r>
      <w:r w:rsidRPr="004258DD">
        <w:rPr>
          <w:rFonts w:ascii="Times New Roman" w:hAnsi="Times New Roman" w:cs="Times New Roman"/>
          <w:spacing w:val="-40"/>
        </w:rPr>
        <w:t xml:space="preserve"> </w:t>
      </w:r>
      <w:r w:rsidRPr="004258DD">
        <w:rPr>
          <w:rFonts w:ascii="Times New Roman" w:hAnsi="Times New Roman" w:cs="Times New Roman"/>
        </w:rPr>
        <w:t>the</w:t>
      </w:r>
      <w:r w:rsidRPr="004258DD">
        <w:rPr>
          <w:rFonts w:ascii="Times New Roman" w:hAnsi="Times New Roman" w:cs="Times New Roman"/>
          <w:spacing w:val="-40"/>
        </w:rPr>
        <w:t xml:space="preserve"> </w:t>
      </w:r>
      <w:r w:rsidRPr="004258DD">
        <w:rPr>
          <w:rFonts w:ascii="Times New Roman" w:hAnsi="Times New Roman" w:cs="Times New Roman"/>
        </w:rPr>
        <w:t>valid</w:t>
      </w:r>
      <w:r w:rsidRPr="004258DD">
        <w:rPr>
          <w:rFonts w:ascii="Times New Roman" w:hAnsi="Times New Roman" w:cs="Times New Roman"/>
          <w:spacing w:val="-40"/>
        </w:rPr>
        <w:t xml:space="preserve"> </w:t>
      </w:r>
      <w:r w:rsidRPr="004258DD">
        <w:rPr>
          <w:rFonts w:ascii="Times New Roman" w:hAnsi="Times New Roman" w:cs="Times New Roman"/>
        </w:rPr>
        <w:t>judgment</w:t>
      </w:r>
      <w:r w:rsidRPr="004258DD">
        <w:rPr>
          <w:rFonts w:ascii="Times New Roman" w:hAnsi="Times New Roman" w:cs="Times New Roman"/>
          <w:spacing w:val="-40"/>
        </w:rPr>
        <w:t xml:space="preserve"> </w:t>
      </w:r>
      <w:r w:rsidRPr="004258DD">
        <w:rPr>
          <w:rFonts w:ascii="Times New Roman" w:hAnsi="Times New Roman" w:cs="Times New Roman"/>
        </w:rPr>
        <w:t>or</w:t>
      </w:r>
      <w:r w:rsidRPr="004258DD">
        <w:rPr>
          <w:rFonts w:ascii="Times New Roman" w:hAnsi="Times New Roman" w:cs="Times New Roman"/>
          <w:spacing w:val="-40"/>
        </w:rPr>
        <w:t xml:space="preserve"> </w:t>
      </w:r>
      <w:r w:rsidRPr="004258DD">
        <w:rPr>
          <w:rFonts w:ascii="Times New Roman" w:hAnsi="Times New Roman" w:cs="Times New Roman"/>
        </w:rPr>
        <w:t>decree</w:t>
      </w:r>
      <w:r w:rsidRPr="004258DD">
        <w:rPr>
          <w:rFonts w:ascii="Times New Roman" w:hAnsi="Times New Roman" w:cs="Times New Roman"/>
          <w:spacing w:val="-40"/>
        </w:rPr>
        <w:t xml:space="preserve"> </w:t>
      </w:r>
      <w:r w:rsidRPr="004258DD">
        <w:rPr>
          <w:rFonts w:ascii="Times New Roman" w:hAnsi="Times New Roman" w:cs="Times New Roman"/>
        </w:rPr>
        <w:t>of any</w:t>
      </w:r>
      <w:r w:rsidRPr="004258DD">
        <w:rPr>
          <w:rFonts w:ascii="Times New Roman" w:hAnsi="Times New Roman" w:cs="Times New Roman"/>
          <w:spacing w:val="-20"/>
        </w:rPr>
        <w:t xml:space="preserve"> </w:t>
      </w:r>
      <w:r w:rsidRPr="004258DD">
        <w:rPr>
          <w:rFonts w:ascii="Times New Roman" w:hAnsi="Times New Roman" w:cs="Times New Roman"/>
        </w:rPr>
        <w:t>court</w:t>
      </w:r>
      <w:r w:rsidRPr="004258DD">
        <w:rPr>
          <w:rFonts w:ascii="Times New Roman" w:hAnsi="Times New Roman" w:cs="Times New Roman"/>
          <w:spacing w:val="-20"/>
        </w:rPr>
        <w:t xml:space="preserve"> </w:t>
      </w:r>
      <w:r w:rsidRPr="004258DD">
        <w:rPr>
          <w:rFonts w:ascii="Times New Roman" w:hAnsi="Times New Roman" w:cs="Times New Roman"/>
        </w:rPr>
        <w:t>of</w:t>
      </w:r>
      <w:r w:rsidRPr="004258DD">
        <w:rPr>
          <w:rFonts w:ascii="Times New Roman" w:hAnsi="Times New Roman" w:cs="Times New Roman"/>
          <w:spacing w:val="-20"/>
        </w:rPr>
        <w:t xml:space="preserve"> </w:t>
      </w:r>
      <w:r w:rsidRPr="004258DD">
        <w:rPr>
          <w:rFonts w:ascii="Times New Roman" w:hAnsi="Times New Roman" w:cs="Times New Roman"/>
        </w:rPr>
        <w:t>competent</w:t>
      </w:r>
      <w:r w:rsidRPr="004258DD">
        <w:rPr>
          <w:rFonts w:ascii="Times New Roman" w:hAnsi="Times New Roman" w:cs="Times New Roman"/>
          <w:spacing w:val="-20"/>
        </w:rPr>
        <w:t xml:space="preserve"> </w:t>
      </w:r>
      <w:r w:rsidRPr="004258DD">
        <w:rPr>
          <w:rFonts w:ascii="Times New Roman" w:hAnsi="Times New Roman" w:cs="Times New Roman"/>
        </w:rPr>
        <w:t>jurisdiction,</w:t>
      </w:r>
      <w:r w:rsidRPr="004258DD">
        <w:rPr>
          <w:rFonts w:ascii="Times New Roman" w:hAnsi="Times New Roman" w:cs="Times New Roman"/>
          <w:spacing w:val="-20"/>
        </w:rPr>
        <w:t xml:space="preserve"> </w:t>
      </w:r>
      <w:r w:rsidRPr="004258DD">
        <w:rPr>
          <w:rFonts w:ascii="Times New Roman" w:hAnsi="Times New Roman" w:cs="Times New Roman"/>
        </w:rPr>
        <w:t>such</w:t>
      </w:r>
      <w:r w:rsidRPr="004258DD">
        <w:rPr>
          <w:rFonts w:ascii="Times New Roman" w:hAnsi="Times New Roman" w:cs="Times New Roman"/>
          <w:spacing w:val="-20"/>
        </w:rPr>
        <w:t xml:space="preserve"> </w:t>
      </w:r>
      <w:r w:rsidRPr="004258DD">
        <w:rPr>
          <w:rFonts w:ascii="Times New Roman" w:hAnsi="Times New Roman" w:cs="Times New Roman"/>
        </w:rPr>
        <w:t>invalidity</w:t>
      </w:r>
      <w:r w:rsidRPr="004258DD">
        <w:rPr>
          <w:rFonts w:ascii="Times New Roman" w:hAnsi="Times New Roman" w:cs="Times New Roman"/>
          <w:spacing w:val="-20"/>
        </w:rPr>
        <w:t xml:space="preserve"> </w:t>
      </w:r>
      <w:r w:rsidRPr="004258DD">
        <w:rPr>
          <w:rFonts w:ascii="Times New Roman" w:hAnsi="Times New Roman" w:cs="Times New Roman"/>
        </w:rPr>
        <w:t>shall</w:t>
      </w:r>
      <w:r w:rsidRPr="004258DD">
        <w:rPr>
          <w:rFonts w:ascii="Times New Roman" w:hAnsi="Times New Roman" w:cs="Times New Roman"/>
          <w:spacing w:val="-19"/>
        </w:rPr>
        <w:t xml:space="preserve"> </w:t>
      </w:r>
      <w:r w:rsidRPr="004258DD">
        <w:rPr>
          <w:rFonts w:ascii="Times New Roman" w:hAnsi="Times New Roman" w:cs="Times New Roman"/>
        </w:rPr>
        <w:t>not</w:t>
      </w:r>
      <w:r w:rsidRPr="004258DD">
        <w:rPr>
          <w:rFonts w:ascii="Times New Roman" w:hAnsi="Times New Roman" w:cs="Times New Roman"/>
          <w:spacing w:val="-20"/>
        </w:rPr>
        <w:t xml:space="preserve"> </w:t>
      </w:r>
      <w:r w:rsidRPr="004258DD">
        <w:rPr>
          <w:rFonts w:ascii="Times New Roman" w:hAnsi="Times New Roman" w:cs="Times New Roman"/>
        </w:rPr>
        <w:t>affect</w:t>
      </w:r>
      <w:r w:rsidRPr="004258DD">
        <w:rPr>
          <w:rFonts w:ascii="Times New Roman" w:hAnsi="Times New Roman" w:cs="Times New Roman"/>
          <w:spacing w:val="-20"/>
        </w:rPr>
        <w:t xml:space="preserve"> </w:t>
      </w:r>
      <w:r w:rsidRPr="004258DD">
        <w:rPr>
          <w:rFonts w:ascii="Times New Roman" w:hAnsi="Times New Roman" w:cs="Times New Roman"/>
        </w:rPr>
        <w:t>any</w:t>
      </w:r>
      <w:r w:rsidRPr="004258DD">
        <w:rPr>
          <w:rFonts w:ascii="Times New Roman" w:hAnsi="Times New Roman" w:cs="Times New Roman"/>
          <w:spacing w:val="-20"/>
        </w:rPr>
        <w:t xml:space="preserve"> </w:t>
      </w:r>
      <w:r w:rsidRPr="004258DD">
        <w:rPr>
          <w:rFonts w:ascii="Times New Roman" w:hAnsi="Times New Roman" w:cs="Times New Roman"/>
        </w:rPr>
        <w:t>of</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20"/>
        </w:rPr>
        <w:t xml:space="preserve"> </w:t>
      </w:r>
      <w:r w:rsidRPr="004258DD">
        <w:rPr>
          <w:rFonts w:ascii="Times New Roman" w:hAnsi="Times New Roman" w:cs="Times New Roman"/>
        </w:rPr>
        <w:t>remaining</w:t>
      </w:r>
      <w:r w:rsidRPr="004258DD">
        <w:rPr>
          <w:rFonts w:ascii="Times New Roman" w:hAnsi="Times New Roman" w:cs="Times New Roman"/>
          <w:spacing w:val="-20"/>
        </w:rPr>
        <w:t xml:space="preserve"> </w:t>
      </w:r>
      <w:r w:rsidRPr="004258DD">
        <w:rPr>
          <w:rFonts w:ascii="Times New Roman" w:hAnsi="Times New Roman" w:cs="Times New Roman"/>
        </w:rPr>
        <w:t xml:space="preserve">phrases, </w:t>
      </w:r>
      <w:r w:rsidRPr="004258DD">
        <w:rPr>
          <w:rFonts w:ascii="Times New Roman" w:hAnsi="Times New Roman" w:cs="Times New Roman"/>
          <w:w w:val="95"/>
        </w:rPr>
        <w:t>clauses,</w:t>
      </w:r>
      <w:r w:rsidRPr="004258DD">
        <w:rPr>
          <w:rFonts w:ascii="Times New Roman" w:hAnsi="Times New Roman" w:cs="Times New Roman"/>
          <w:spacing w:val="-10"/>
          <w:w w:val="95"/>
        </w:rPr>
        <w:t xml:space="preserve"> </w:t>
      </w:r>
      <w:r w:rsidRPr="004258DD">
        <w:rPr>
          <w:rFonts w:ascii="Times New Roman" w:hAnsi="Times New Roman" w:cs="Times New Roman"/>
          <w:w w:val="95"/>
        </w:rPr>
        <w:t>sentences,</w:t>
      </w:r>
      <w:r w:rsidRPr="004258DD">
        <w:rPr>
          <w:rFonts w:ascii="Times New Roman" w:hAnsi="Times New Roman" w:cs="Times New Roman"/>
          <w:spacing w:val="-10"/>
          <w:w w:val="95"/>
        </w:rPr>
        <w:t xml:space="preserve"> </w:t>
      </w:r>
      <w:r w:rsidRPr="004258DD">
        <w:rPr>
          <w:rFonts w:ascii="Times New Roman" w:hAnsi="Times New Roman" w:cs="Times New Roman"/>
          <w:w w:val="95"/>
        </w:rPr>
        <w:t>paragraphs</w:t>
      </w:r>
      <w:r w:rsidRPr="004258DD">
        <w:rPr>
          <w:rFonts w:ascii="Times New Roman" w:hAnsi="Times New Roman" w:cs="Times New Roman"/>
          <w:spacing w:val="-10"/>
          <w:w w:val="95"/>
        </w:rPr>
        <w:t xml:space="preserve"> </w:t>
      </w:r>
      <w:r w:rsidRPr="004258DD">
        <w:rPr>
          <w:rFonts w:ascii="Times New Roman" w:hAnsi="Times New Roman" w:cs="Times New Roman"/>
          <w:w w:val="95"/>
        </w:rPr>
        <w:t>and</w:t>
      </w:r>
      <w:r w:rsidRPr="004258DD">
        <w:rPr>
          <w:rFonts w:ascii="Times New Roman" w:hAnsi="Times New Roman" w:cs="Times New Roman"/>
          <w:spacing w:val="-9"/>
          <w:w w:val="95"/>
        </w:rPr>
        <w:t xml:space="preserve"> </w:t>
      </w:r>
      <w:r w:rsidRPr="004258DD">
        <w:rPr>
          <w:rFonts w:ascii="Times New Roman" w:hAnsi="Times New Roman" w:cs="Times New Roman"/>
          <w:w w:val="95"/>
        </w:rPr>
        <w:t>sections</w:t>
      </w:r>
      <w:r w:rsidRPr="004258DD">
        <w:rPr>
          <w:rFonts w:ascii="Times New Roman" w:hAnsi="Times New Roman" w:cs="Times New Roman"/>
          <w:spacing w:val="-10"/>
          <w:w w:val="95"/>
        </w:rPr>
        <w:t xml:space="preserve"> </w:t>
      </w:r>
      <w:r w:rsidRPr="004258DD">
        <w:rPr>
          <w:rFonts w:ascii="Times New Roman" w:hAnsi="Times New Roman" w:cs="Times New Roman"/>
          <w:w w:val="95"/>
        </w:rPr>
        <w:t>of</w:t>
      </w:r>
      <w:r w:rsidRPr="004258DD">
        <w:rPr>
          <w:rFonts w:ascii="Times New Roman" w:hAnsi="Times New Roman" w:cs="Times New Roman"/>
          <w:spacing w:val="-9"/>
          <w:w w:val="95"/>
        </w:rPr>
        <w:t xml:space="preserve"> </w:t>
      </w:r>
      <w:r w:rsidRPr="004258DD">
        <w:rPr>
          <w:rFonts w:ascii="Times New Roman" w:hAnsi="Times New Roman" w:cs="Times New Roman"/>
          <w:w w:val="95"/>
        </w:rPr>
        <w:t>this</w:t>
      </w:r>
      <w:r w:rsidRPr="004258DD">
        <w:rPr>
          <w:rFonts w:ascii="Times New Roman" w:hAnsi="Times New Roman" w:cs="Times New Roman"/>
          <w:spacing w:val="-10"/>
          <w:w w:val="95"/>
        </w:rPr>
        <w:t xml:space="preserve"> </w:t>
      </w:r>
      <w:r w:rsidRPr="004258DD">
        <w:rPr>
          <w:rFonts w:ascii="Times New Roman" w:hAnsi="Times New Roman" w:cs="Times New Roman"/>
          <w:w w:val="95"/>
        </w:rPr>
        <w:t>Court</w:t>
      </w:r>
      <w:r w:rsidRPr="004258DD">
        <w:rPr>
          <w:rFonts w:ascii="Times New Roman" w:hAnsi="Times New Roman" w:cs="Times New Roman"/>
          <w:spacing w:val="-9"/>
          <w:w w:val="95"/>
        </w:rPr>
        <w:t xml:space="preserve"> </w:t>
      </w:r>
      <w:r w:rsidRPr="004258DD">
        <w:rPr>
          <w:rFonts w:ascii="Times New Roman" w:hAnsi="Times New Roman" w:cs="Times New Roman"/>
          <w:w w:val="95"/>
        </w:rPr>
        <w:t>Order,</w:t>
      </w:r>
      <w:r w:rsidRPr="004258DD">
        <w:rPr>
          <w:rFonts w:ascii="Times New Roman" w:hAnsi="Times New Roman" w:cs="Times New Roman"/>
          <w:spacing w:val="-10"/>
          <w:w w:val="95"/>
        </w:rPr>
        <w:t xml:space="preserve"> </w:t>
      </w:r>
      <w:r w:rsidRPr="004258DD">
        <w:rPr>
          <w:rFonts w:ascii="Times New Roman" w:hAnsi="Times New Roman" w:cs="Times New Roman"/>
          <w:w w:val="95"/>
        </w:rPr>
        <w:t>since</w:t>
      </w:r>
      <w:r w:rsidRPr="004258DD">
        <w:rPr>
          <w:rFonts w:ascii="Times New Roman" w:hAnsi="Times New Roman" w:cs="Times New Roman"/>
          <w:spacing w:val="-10"/>
          <w:w w:val="95"/>
        </w:rPr>
        <w:t xml:space="preserve"> </w:t>
      </w:r>
      <w:r w:rsidRPr="004258DD">
        <w:rPr>
          <w:rFonts w:ascii="Times New Roman" w:hAnsi="Times New Roman" w:cs="Times New Roman"/>
          <w:w w:val="95"/>
        </w:rPr>
        <w:t>the</w:t>
      </w:r>
      <w:r w:rsidRPr="004258DD">
        <w:rPr>
          <w:rFonts w:ascii="Times New Roman" w:hAnsi="Times New Roman" w:cs="Times New Roman"/>
          <w:spacing w:val="-10"/>
          <w:w w:val="95"/>
        </w:rPr>
        <w:t xml:space="preserve"> </w:t>
      </w:r>
      <w:r w:rsidRPr="004258DD">
        <w:rPr>
          <w:rFonts w:ascii="Times New Roman" w:hAnsi="Times New Roman" w:cs="Times New Roman"/>
          <w:w w:val="95"/>
        </w:rPr>
        <w:t>same</w:t>
      </w:r>
      <w:r w:rsidRPr="004258DD">
        <w:rPr>
          <w:rFonts w:ascii="Times New Roman" w:hAnsi="Times New Roman" w:cs="Times New Roman"/>
          <w:spacing w:val="-10"/>
          <w:w w:val="95"/>
        </w:rPr>
        <w:t xml:space="preserve"> </w:t>
      </w:r>
      <w:r w:rsidRPr="004258DD">
        <w:rPr>
          <w:rFonts w:ascii="Times New Roman" w:hAnsi="Times New Roman" w:cs="Times New Roman"/>
          <w:w w:val="95"/>
        </w:rPr>
        <w:t>would</w:t>
      </w:r>
      <w:r w:rsidRPr="004258DD">
        <w:rPr>
          <w:rFonts w:ascii="Times New Roman" w:hAnsi="Times New Roman" w:cs="Times New Roman"/>
          <w:spacing w:val="-10"/>
          <w:w w:val="95"/>
        </w:rPr>
        <w:t xml:space="preserve"> </w:t>
      </w:r>
      <w:r w:rsidRPr="004258DD">
        <w:rPr>
          <w:rFonts w:ascii="Times New Roman" w:hAnsi="Times New Roman" w:cs="Times New Roman"/>
          <w:w w:val="95"/>
        </w:rPr>
        <w:t>have</w:t>
      </w:r>
      <w:r w:rsidRPr="004258DD">
        <w:rPr>
          <w:rFonts w:ascii="Times New Roman" w:hAnsi="Times New Roman" w:cs="Times New Roman"/>
          <w:spacing w:val="-8"/>
          <w:w w:val="95"/>
        </w:rPr>
        <w:t xml:space="preserve"> </w:t>
      </w:r>
      <w:r w:rsidRPr="004258DD">
        <w:rPr>
          <w:rFonts w:ascii="Times New Roman" w:hAnsi="Times New Roman" w:cs="Times New Roman"/>
          <w:w w:val="95"/>
        </w:rPr>
        <w:t>been enacted</w:t>
      </w:r>
      <w:r w:rsidRPr="004258DD">
        <w:rPr>
          <w:rFonts w:ascii="Times New Roman" w:hAnsi="Times New Roman" w:cs="Times New Roman"/>
          <w:spacing w:val="-32"/>
          <w:w w:val="95"/>
        </w:rPr>
        <w:t xml:space="preserve"> </w:t>
      </w:r>
      <w:r w:rsidRPr="004258DD">
        <w:rPr>
          <w:rFonts w:ascii="Times New Roman" w:hAnsi="Times New Roman" w:cs="Times New Roman"/>
          <w:w w:val="95"/>
        </w:rPr>
        <w:t>by</w:t>
      </w:r>
      <w:r w:rsidRPr="004258DD">
        <w:rPr>
          <w:rFonts w:ascii="Times New Roman" w:hAnsi="Times New Roman" w:cs="Times New Roman"/>
          <w:spacing w:val="-32"/>
          <w:w w:val="95"/>
        </w:rPr>
        <w:t xml:space="preserve"> </w:t>
      </w:r>
      <w:r w:rsidRPr="004258DD">
        <w:rPr>
          <w:rFonts w:ascii="Times New Roman" w:hAnsi="Times New Roman" w:cs="Times New Roman"/>
          <w:w w:val="95"/>
        </w:rPr>
        <w:t>the</w:t>
      </w:r>
      <w:r w:rsidRPr="004258DD">
        <w:rPr>
          <w:rFonts w:ascii="Times New Roman" w:hAnsi="Times New Roman" w:cs="Times New Roman"/>
          <w:spacing w:val="-32"/>
          <w:w w:val="95"/>
        </w:rPr>
        <w:t xml:space="preserve"> </w:t>
      </w:r>
      <w:r w:rsidRPr="004258DD">
        <w:rPr>
          <w:rFonts w:ascii="Times New Roman" w:hAnsi="Times New Roman" w:cs="Times New Roman"/>
          <w:w w:val="95"/>
        </w:rPr>
        <w:t>County</w:t>
      </w:r>
      <w:r w:rsidRPr="004258DD">
        <w:rPr>
          <w:rFonts w:ascii="Times New Roman" w:hAnsi="Times New Roman" w:cs="Times New Roman"/>
          <w:spacing w:val="-32"/>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31"/>
          <w:w w:val="95"/>
        </w:rPr>
        <w:t xml:space="preserve"> </w:t>
      </w:r>
      <w:r w:rsidRPr="004258DD">
        <w:rPr>
          <w:rFonts w:ascii="Times New Roman" w:hAnsi="Times New Roman" w:cs="Times New Roman"/>
          <w:w w:val="95"/>
        </w:rPr>
        <w:t>without</w:t>
      </w:r>
      <w:r w:rsidRPr="004258DD">
        <w:rPr>
          <w:rFonts w:ascii="Times New Roman" w:hAnsi="Times New Roman" w:cs="Times New Roman"/>
          <w:spacing w:val="-32"/>
          <w:w w:val="95"/>
        </w:rPr>
        <w:t xml:space="preserve"> </w:t>
      </w:r>
      <w:r w:rsidRPr="004258DD">
        <w:rPr>
          <w:rFonts w:ascii="Times New Roman" w:hAnsi="Times New Roman" w:cs="Times New Roman"/>
          <w:w w:val="95"/>
        </w:rPr>
        <w:t>the</w:t>
      </w:r>
      <w:r w:rsidRPr="004258DD">
        <w:rPr>
          <w:rFonts w:ascii="Times New Roman" w:hAnsi="Times New Roman" w:cs="Times New Roman"/>
          <w:spacing w:val="-32"/>
          <w:w w:val="95"/>
        </w:rPr>
        <w:t xml:space="preserve"> </w:t>
      </w:r>
      <w:r w:rsidRPr="004258DD">
        <w:rPr>
          <w:rFonts w:ascii="Times New Roman" w:hAnsi="Times New Roman" w:cs="Times New Roman"/>
          <w:w w:val="95"/>
        </w:rPr>
        <w:t>incorporation</w:t>
      </w:r>
      <w:r w:rsidRPr="004258DD">
        <w:rPr>
          <w:rFonts w:ascii="Times New Roman" w:hAnsi="Times New Roman" w:cs="Times New Roman"/>
          <w:spacing w:val="-33"/>
          <w:w w:val="95"/>
        </w:rPr>
        <w:t xml:space="preserve"> </w:t>
      </w:r>
      <w:r w:rsidRPr="004258DD">
        <w:rPr>
          <w:rFonts w:ascii="Times New Roman" w:hAnsi="Times New Roman" w:cs="Times New Roman"/>
          <w:w w:val="95"/>
        </w:rPr>
        <w:t>in</w:t>
      </w:r>
      <w:r w:rsidRPr="004258DD">
        <w:rPr>
          <w:rFonts w:ascii="Times New Roman" w:hAnsi="Times New Roman" w:cs="Times New Roman"/>
          <w:spacing w:val="-32"/>
          <w:w w:val="95"/>
        </w:rPr>
        <w:t xml:space="preserve"> </w:t>
      </w:r>
      <w:r w:rsidRPr="004258DD">
        <w:rPr>
          <w:rFonts w:ascii="Times New Roman" w:hAnsi="Times New Roman" w:cs="Times New Roman"/>
          <w:w w:val="95"/>
        </w:rPr>
        <w:t>this</w:t>
      </w:r>
      <w:r w:rsidRPr="004258DD">
        <w:rPr>
          <w:rFonts w:ascii="Times New Roman" w:hAnsi="Times New Roman" w:cs="Times New Roman"/>
          <w:spacing w:val="-32"/>
          <w:w w:val="95"/>
        </w:rPr>
        <w:t xml:space="preserve"> </w:t>
      </w:r>
      <w:r w:rsidRPr="004258DD">
        <w:rPr>
          <w:rFonts w:ascii="Times New Roman" w:hAnsi="Times New Roman" w:cs="Times New Roman"/>
          <w:w w:val="95"/>
        </w:rPr>
        <w:t>Court</w:t>
      </w:r>
      <w:r w:rsidRPr="004258DD">
        <w:rPr>
          <w:rFonts w:ascii="Times New Roman" w:hAnsi="Times New Roman" w:cs="Times New Roman"/>
          <w:spacing w:val="-32"/>
          <w:w w:val="95"/>
        </w:rPr>
        <w:t xml:space="preserve"> </w:t>
      </w:r>
      <w:r w:rsidRPr="004258DD">
        <w:rPr>
          <w:rFonts w:ascii="Times New Roman" w:hAnsi="Times New Roman" w:cs="Times New Roman"/>
          <w:w w:val="95"/>
        </w:rPr>
        <w:t>Order</w:t>
      </w:r>
      <w:r w:rsidRPr="004258DD">
        <w:rPr>
          <w:rFonts w:ascii="Times New Roman" w:hAnsi="Times New Roman" w:cs="Times New Roman"/>
          <w:spacing w:val="-32"/>
          <w:w w:val="95"/>
        </w:rPr>
        <w:t xml:space="preserve"> </w:t>
      </w:r>
      <w:r w:rsidRPr="004258DD">
        <w:rPr>
          <w:rFonts w:ascii="Times New Roman" w:hAnsi="Times New Roman" w:cs="Times New Roman"/>
          <w:w w:val="95"/>
        </w:rPr>
        <w:t>of</w:t>
      </w:r>
      <w:r w:rsidRPr="004258DD">
        <w:rPr>
          <w:rFonts w:ascii="Times New Roman" w:hAnsi="Times New Roman" w:cs="Times New Roman"/>
          <w:spacing w:val="-31"/>
          <w:w w:val="95"/>
        </w:rPr>
        <w:t xml:space="preserve"> </w:t>
      </w:r>
      <w:r w:rsidRPr="004258DD">
        <w:rPr>
          <w:rFonts w:ascii="Times New Roman" w:hAnsi="Times New Roman" w:cs="Times New Roman"/>
          <w:w w:val="95"/>
        </w:rPr>
        <w:t>any</w:t>
      </w:r>
      <w:r w:rsidRPr="004258DD">
        <w:rPr>
          <w:rFonts w:ascii="Times New Roman" w:hAnsi="Times New Roman" w:cs="Times New Roman"/>
          <w:spacing w:val="-32"/>
          <w:w w:val="95"/>
        </w:rPr>
        <w:t xml:space="preserve"> </w:t>
      </w:r>
      <w:r w:rsidRPr="004258DD">
        <w:rPr>
          <w:rFonts w:ascii="Times New Roman" w:hAnsi="Times New Roman" w:cs="Times New Roman"/>
          <w:w w:val="95"/>
        </w:rPr>
        <w:t>such</w:t>
      </w:r>
      <w:r w:rsidRPr="004258DD">
        <w:rPr>
          <w:rFonts w:ascii="Times New Roman" w:hAnsi="Times New Roman" w:cs="Times New Roman"/>
          <w:spacing w:val="-32"/>
          <w:w w:val="95"/>
        </w:rPr>
        <w:t xml:space="preserve"> </w:t>
      </w:r>
      <w:r w:rsidRPr="004258DD">
        <w:rPr>
          <w:rFonts w:ascii="Times New Roman" w:hAnsi="Times New Roman" w:cs="Times New Roman"/>
          <w:w w:val="95"/>
        </w:rPr>
        <w:t xml:space="preserve">invalid </w:t>
      </w:r>
      <w:r w:rsidRPr="004258DD">
        <w:rPr>
          <w:rFonts w:ascii="Times New Roman" w:hAnsi="Times New Roman" w:cs="Times New Roman"/>
        </w:rPr>
        <w:t>phrase, clause, sentence, paragraph or</w:t>
      </w:r>
      <w:r w:rsidRPr="004258DD">
        <w:rPr>
          <w:rFonts w:ascii="Times New Roman" w:hAnsi="Times New Roman" w:cs="Times New Roman"/>
          <w:spacing w:val="-41"/>
        </w:rPr>
        <w:t xml:space="preserve"> </w:t>
      </w:r>
      <w:r w:rsidRPr="004258DD">
        <w:rPr>
          <w:rFonts w:ascii="Times New Roman" w:hAnsi="Times New Roman" w:cs="Times New Roman"/>
        </w:rPr>
        <w:t>section.</w:t>
      </w:r>
    </w:p>
    <w:p w:rsidR="00277ED5" w:rsidRPr="004258DD" w:rsidRDefault="00277ED5">
      <w:pPr>
        <w:pStyle w:val="BodyText"/>
        <w:spacing w:before="9"/>
        <w:rPr>
          <w:rFonts w:ascii="Times New Roman" w:hAnsi="Times New Roman" w:cs="Times New Roman"/>
          <w:sz w:val="19"/>
        </w:rPr>
      </w:pPr>
    </w:p>
    <w:p w:rsidR="00277ED5" w:rsidRPr="004258DD" w:rsidRDefault="00AC371E">
      <w:pPr>
        <w:pStyle w:val="Heading2"/>
        <w:tabs>
          <w:tab w:val="left" w:pos="2261"/>
        </w:tabs>
        <w:ind w:left="485"/>
        <w:rPr>
          <w:rFonts w:ascii="Times New Roman" w:hAnsi="Times New Roman" w:cs="Times New Roman"/>
        </w:rPr>
      </w:pPr>
      <w:bookmarkStart w:id="7" w:name="_TOC_250064"/>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1.07</w:t>
      </w:r>
      <w:r w:rsidRPr="004258DD">
        <w:rPr>
          <w:rFonts w:ascii="Times New Roman" w:hAnsi="Times New Roman" w:cs="Times New Roman"/>
        </w:rPr>
        <w:tab/>
        <w:t>Effective</w:t>
      </w:r>
      <w:r w:rsidRPr="004258DD">
        <w:rPr>
          <w:rFonts w:ascii="Times New Roman" w:hAnsi="Times New Roman" w:cs="Times New Roman"/>
          <w:spacing w:val="11"/>
        </w:rPr>
        <w:t xml:space="preserve"> </w:t>
      </w:r>
      <w:bookmarkEnd w:id="7"/>
      <w:r w:rsidRPr="004258DD">
        <w:rPr>
          <w:rFonts w:ascii="Times New Roman" w:hAnsi="Times New Roman" w:cs="Times New Roman"/>
        </w:rPr>
        <w:t>Date</w:t>
      </w:r>
    </w:p>
    <w:p w:rsidR="00277ED5" w:rsidRPr="004258DD" w:rsidRDefault="00277ED5">
      <w:pPr>
        <w:pStyle w:val="BodyText"/>
        <w:rPr>
          <w:rFonts w:ascii="Times New Roman" w:hAnsi="Times New Roman" w:cs="Times New Roman"/>
          <w:b/>
          <w:sz w:val="27"/>
        </w:rPr>
      </w:pPr>
    </w:p>
    <w:p w:rsidR="00277ED5" w:rsidRPr="004258DD" w:rsidRDefault="00AC371E">
      <w:pPr>
        <w:pStyle w:val="BodyText"/>
        <w:spacing w:line="220" w:lineRule="auto"/>
        <w:ind w:left="477" w:right="882"/>
        <w:jc w:val="both"/>
        <w:rPr>
          <w:rFonts w:ascii="Times New Roman" w:hAnsi="Times New Roman" w:cs="Times New Roman"/>
        </w:rPr>
      </w:pPr>
      <w:r w:rsidRPr="004258DD">
        <w:rPr>
          <w:rFonts w:ascii="Times New Roman" w:hAnsi="Times New Roman" w:cs="Times New Roman"/>
        </w:rPr>
        <w:t xml:space="preserve">This Court Order shall be in full force and effect immediately upon its passage by the Young </w:t>
      </w:r>
      <w:r w:rsidRPr="004258DD">
        <w:rPr>
          <w:rFonts w:ascii="Times New Roman" w:hAnsi="Times New Roman" w:cs="Times New Roman"/>
          <w:w w:val="95"/>
        </w:rPr>
        <w:t>County</w:t>
      </w:r>
      <w:r w:rsidRPr="004258DD">
        <w:rPr>
          <w:rFonts w:ascii="Times New Roman" w:hAnsi="Times New Roman" w:cs="Times New Roman"/>
          <w:spacing w:val="-19"/>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12"/>
          <w:w w:val="95"/>
        </w:rPr>
        <w:t xml:space="preserve"> </w:t>
      </w:r>
      <w:r w:rsidRPr="004258DD">
        <w:rPr>
          <w:rFonts w:ascii="Times New Roman" w:hAnsi="Times New Roman" w:cs="Times New Roman"/>
          <w:w w:val="95"/>
        </w:rPr>
        <w:t>Court.</w:t>
      </w:r>
      <w:r w:rsidRPr="004258DD">
        <w:rPr>
          <w:rFonts w:ascii="Times New Roman" w:hAnsi="Times New Roman" w:cs="Times New Roman"/>
          <w:spacing w:val="35"/>
          <w:w w:val="95"/>
        </w:rPr>
        <w:t xml:space="preserve"> </w:t>
      </w:r>
      <w:r w:rsidRPr="004258DD">
        <w:rPr>
          <w:rFonts w:ascii="Times New Roman" w:hAnsi="Times New Roman" w:cs="Times New Roman"/>
          <w:w w:val="95"/>
        </w:rPr>
        <w:t>Any</w:t>
      </w:r>
      <w:r w:rsidRPr="004258DD">
        <w:rPr>
          <w:rFonts w:ascii="Times New Roman" w:hAnsi="Times New Roman" w:cs="Times New Roman"/>
          <w:spacing w:val="-12"/>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12"/>
          <w:w w:val="95"/>
        </w:rPr>
        <w:t xml:space="preserve"> </w:t>
      </w:r>
      <w:r w:rsidRPr="004258DD">
        <w:rPr>
          <w:rFonts w:ascii="Times New Roman" w:hAnsi="Times New Roman" w:cs="Times New Roman"/>
          <w:w w:val="95"/>
        </w:rPr>
        <w:t>for</w:t>
      </w:r>
      <w:r w:rsidRPr="004258DD">
        <w:rPr>
          <w:rFonts w:ascii="Times New Roman" w:hAnsi="Times New Roman" w:cs="Times New Roman"/>
          <w:spacing w:val="-12"/>
          <w:w w:val="95"/>
        </w:rPr>
        <w:t xml:space="preserve"> </w:t>
      </w:r>
      <w:r w:rsidRPr="004258DD">
        <w:rPr>
          <w:rFonts w:ascii="Times New Roman" w:hAnsi="Times New Roman" w:cs="Times New Roman"/>
          <w:w w:val="95"/>
        </w:rPr>
        <w:t>which</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12"/>
          <w:w w:val="95"/>
        </w:rPr>
        <w:t xml:space="preserve"> </w:t>
      </w:r>
      <w:r w:rsidRPr="004258DD">
        <w:rPr>
          <w:rFonts w:ascii="Times New Roman" w:hAnsi="Times New Roman" w:cs="Times New Roman"/>
          <w:w w:val="95"/>
        </w:rPr>
        <w:t>Court</w:t>
      </w:r>
      <w:r w:rsidRPr="004258DD">
        <w:rPr>
          <w:rFonts w:ascii="Times New Roman" w:hAnsi="Times New Roman" w:cs="Times New Roman"/>
          <w:spacing w:val="-12"/>
          <w:w w:val="95"/>
        </w:rPr>
        <w:t xml:space="preserve"> </w:t>
      </w:r>
      <w:r w:rsidRPr="004258DD">
        <w:rPr>
          <w:rFonts w:ascii="Times New Roman" w:hAnsi="Times New Roman" w:cs="Times New Roman"/>
          <w:w w:val="95"/>
        </w:rPr>
        <w:t>has</w:t>
      </w:r>
      <w:r w:rsidRPr="004258DD">
        <w:rPr>
          <w:rFonts w:ascii="Times New Roman" w:hAnsi="Times New Roman" w:cs="Times New Roman"/>
          <w:spacing w:val="-12"/>
          <w:w w:val="95"/>
        </w:rPr>
        <w:t xml:space="preserve"> </w:t>
      </w:r>
      <w:r w:rsidRPr="004258DD">
        <w:rPr>
          <w:rFonts w:ascii="Times New Roman" w:hAnsi="Times New Roman" w:cs="Times New Roman"/>
          <w:w w:val="95"/>
        </w:rPr>
        <w:t>received</w:t>
      </w:r>
      <w:r w:rsidRPr="004258DD">
        <w:rPr>
          <w:rFonts w:ascii="Times New Roman" w:hAnsi="Times New Roman" w:cs="Times New Roman"/>
          <w:spacing w:val="-11"/>
          <w:w w:val="95"/>
        </w:rPr>
        <w:t xml:space="preserve"> a </w:t>
      </w:r>
      <w:r w:rsidRPr="004258DD">
        <w:rPr>
          <w:rFonts w:ascii="Times New Roman" w:hAnsi="Times New Roman" w:cs="Times New Roman"/>
        </w:rPr>
        <w:t>Preliminary</w:t>
      </w:r>
      <w:r w:rsidRPr="004258DD">
        <w:rPr>
          <w:rFonts w:ascii="Times New Roman" w:hAnsi="Times New Roman" w:cs="Times New Roman"/>
          <w:spacing w:val="-37"/>
        </w:rPr>
        <w:t xml:space="preserve"> </w:t>
      </w:r>
      <w:r w:rsidRPr="004258DD">
        <w:rPr>
          <w:rFonts w:ascii="Times New Roman" w:hAnsi="Times New Roman" w:cs="Times New Roman"/>
        </w:rPr>
        <w:t>Plat</w:t>
      </w:r>
      <w:r w:rsidRPr="004258DD">
        <w:rPr>
          <w:rFonts w:ascii="Times New Roman" w:hAnsi="Times New Roman" w:cs="Times New Roman"/>
          <w:spacing w:val="-29"/>
        </w:rPr>
        <w:t xml:space="preserve"> </w:t>
      </w:r>
      <w:r w:rsidRPr="004258DD">
        <w:rPr>
          <w:rFonts w:ascii="Times New Roman" w:hAnsi="Times New Roman" w:cs="Times New Roman"/>
        </w:rPr>
        <w:t>prior</w:t>
      </w:r>
      <w:r w:rsidRPr="004258DD">
        <w:rPr>
          <w:rFonts w:ascii="Times New Roman" w:hAnsi="Times New Roman" w:cs="Times New Roman"/>
          <w:spacing w:val="-30"/>
        </w:rPr>
        <w:t xml:space="preserve"> </w:t>
      </w:r>
      <w:r w:rsidRPr="004258DD">
        <w:rPr>
          <w:rFonts w:ascii="Times New Roman" w:hAnsi="Times New Roman" w:cs="Times New Roman"/>
        </w:rPr>
        <w:t>to</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effective</w:t>
      </w:r>
      <w:r w:rsidRPr="004258DD">
        <w:rPr>
          <w:rFonts w:ascii="Times New Roman" w:hAnsi="Times New Roman" w:cs="Times New Roman"/>
          <w:spacing w:val="-36"/>
        </w:rPr>
        <w:t xml:space="preserve"> </w:t>
      </w:r>
      <w:r w:rsidRPr="004258DD">
        <w:rPr>
          <w:rFonts w:ascii="Times New Roman" w:hAnsi="Times New Roman" w:cs="Times New Roman"/>
        </w:rPr>
        <w:t>date</w:t>
      </w:r>
      <w:r w:rsidRPr="004258DD">
        <w:rPr>
          <w:rFonts w:ascii="Times New Roman" w:hAnsi="Times New Roman" w:cs="Times New Roman"/>
          <w:spacing w:val="-29"/>
        </w:rPr>
        <w:t xml:space="preserve"> </w:t>
      </w:r>
      <w:r w:rsidRPr="004258DD">
        <w:rPr>
          <w:rFonts w:ascii="Times New Roman" w:hAnsi="Times New Roman" w:cs="Times New Roman"/>
        </w:rPr>
        <w:t>of</w:t>
      </w:r>
      <w:r w:rsidRPr="004258DD">
        <w:rPr>
          <w:rFonts w:ascii="Times New Roman" w:hAnsi="Times New Roman" w:cs="Times New Roman"/>
          <w:spacing w:val="-30"/>
        </w:rPr>
        <w:t xml:space="preserve"> </w:t>
      </w:r>
      <w:r w:rsidRPr="004258DD">
        <w:rPr>
          <w:rFonts w:ascii="Times New Roman" w:hAnsi="Times New Roman" w:cs="Times New Roman"/>
        </w:rPr>
        <w:t>this</w:t>
      </w:r>
      <w:r w:rsidRPr="004258DD">
        <w:rPr>
          <w:rFonts w:ascii="Times New Roman" w:hAnsi="Times New Roman" w:cs="Times New Roman"/>
          <w:spacing w:val="-30"/>
        </w:rPr>
        <w:t xml:space="preserve"> </w:t>
      </w:r>
      <w:r w:rsidRPr="004258DD">
        <w:rPr>
          <w:rFonts w:ascii="Times New Roman" w:hAnsi="Times New Roman" w:cs="Times New Roman"/>
        </w:rPr>
        <w:t>Court</w:t>
      </w:r>
      <w:r w:rsidRPr="004258DD">
        <w:rPr>
          <w:rFonts w:ascii="Times New Roman" w:hAnsi="Times New Roman" w:cs="Times New Roman"/>
          <w:spacing w:val="-29"/>
        </w:rPr>
        <w:t xml:space="preserve"> </w:t>
      </w:r>
      <w:r w:rsidRPr="004258DD">
        <w:rPr>
          <w:rFonts w:ascii="Times New Roman" w:hAnsi="Times New Roman" w:cs="Times New Roman"/>
        </w:rPr>
        <w:t>Order</w:t>
      </w:r>
      <w:r w:rsidRPr="004258DD">
        <w:rPr>
          <w:rFonts w:ascii="Times New Roman" w:hAnsi="Times New Roman" w:cs="Times New Roman"/>
          <w:spacing w:val="-36"/>
        </w:rPr>
        <w:t xml:space="preserve"> </w:t>
      </w:r>
      <w:r w:rsidRPr="004258DD">
        <w:rPr>
          <w:rFonts w:ascii="Times New Roman" w:hAnsi="Times New Roman" w:cs="Times New Roman"/>
        </w:rPr>
        <w:t>shall</w:t>
      </w:r>
      <w:r w:rsidRPr="004258DD">
        <w:rPr>
          <w:rFonts w:ascii="Times New Roman" w:hAnsi="Times New Roman" w:cs="Times New Roman"/>
          <w:spacing w:val="-30"/>
        </w:rPr>
        <w:t xml:space="preserve"> </w:t>
      </w:r>
      <w:r w:rsidRPr="004258DD">
        <w:rPr>
          <w:rFonts w:ascii="Times New Roman" w:hAnsi="Times New Roman" w:cs="Times New Roman"/>
        </w:rPr>
        <w:t>be</w:t>
      </w:r>
      <w:r w:rsidRPr="004258DD">
        <w:rPr>
          <w:rFonts w:ascii="Times New Roman" w:hAnsi="Times New Roman" w:cs="Times New Roman"/>
          <w:spacing w:val="-30"/>
        </w:rPr>
        <w:t xml:space="preserve"> </w:t>
      </w:r>
      <w:r w:rsidRPr="004258DD">
        <w:rPr>
          <w:rFonts w:ascii="Times New Roman" w:hAnsi="Times New Roman" w:cs="Times New Roman"/>
        </w:rPr>
        <w:t>governed</w:t>
      </w:r>
      <w:r w:rsidRPr="004258DD">
        <w:rPr>
          <w:rFonts w:ascii="Times New Roman" w:hAnsi="Times New Roman" w:cs="Times New Roman"/>
          <w:spacing w:val="-29"/>
        </w:rPr>
        <w:t xml:space="preserve"> </w:t>
      </w:r>
      <w:r w:rsidRPr="004258DD">
        <w:rPr>
          <w:rFonts w:ascii="Times New Roman" w:hAnsi="Times New Roman" w:cs="Times New Roman"/>
        </w:rPr>
        <w:t>by</w:t>
      </w:r>
      <w:r w:rsidRPr="004258DD">
        <w:rPr>
          <w:rFonts w:ascii="Times New Roman" w:hAnsi="Times New Roman" w:cs="Times New Roman"/>
          <w:spacing w:val="-30"/>
        </w:rPr>
        <w:t xml:space="preserve"> </w:t>
      </w:r>
      <w:r w:rsidRPr="004258DD">
        <w:rPr>
          <w:rFonts w:ascii="Times New Roman" w:hAnsi="Times New Roman" w:cs="Times New Roman"/>
        </w:rPr>
        <w:t>the</w:t>
      </w:r>
      <w:r w:rsidRPr="004258DD">
        <w:rPr>
          <w:rFonts w:ascii="Times New Roman" w:hAnsi="Times New Roman" w:cs="Times New Roman"/>
          <w:spacing w:val="-30"/>
        </w:rPr>
        <w:t xml:space="preserve"> </w:t>
      </w:r>
      <w:r w:rsidRPr="004258DD">
        <w:rPr>
          <w:rFonts w:ascii="Times New Roman" w:hAnsi="Times New Roman" w:cs="Times New Roman"/>
        </w:rPr>
        <w:t>regulations in effect at the time the plat was submitted for</w:t>
      </w:r>
      <w:r w:rsidRPr="004258DD">
        <w:rPr>
          <w:rFonts w:ascii="Times New Roman" w:hAnsi="Times New Roman" w:cs="Times New Roman"/>
          <w:spacing w:val="-32"/>
        </w:rPr>
        <w:t xml:space="preserve"> </w:t>
      </w:r>
      <w:r w:rsidRPr="004258DD">
        <w:rPr>
          <w:rFonts w:ascii="Times New Roman" w:hAnsi="Times New Roman" w:cs="Times New Roman"/>
        </w:rPr>
        <w:t>review.</w:t>
      </w:r>
    </w:p>
    <w:p w:rsidR="00277ED5" w:rsidRPr="004258DD" w:rsidRDefault="00277ED5">
      <w:pPr>
        <w:pStyle w:val="BodyText"/>
        <w:spacing w:before="7"/>
        <w:rPr>
          <w:rFonts w:ascii="Times New Roman" w:hAnsi="Times New Roman" w:cs="Times New Roman"/>
          <w:sz w:val="23"/>
        </w:rPr>
      </w:pPr>
    </w:p>
    <w:p w:rsidR="00277ED5" w:rsidRPr="004258DD" w:rsidRDefault="00AC371E">
      <w:pPr>
        <w:pStyle w:val="Heading2"/>
        <w:tabs>
          <w:tab w:val="left" w:pos="2269"/>
        </w:tabs>
        <w:ind w:left="485"/>
        <w:rPr>
          <w:rFonts w:ascii="Times New Roman" w:hAnsi="Times New Roman" w:cs="Times New Roman"/>
        </w:rPr>
      </w:pPr>
      <w:bookmarkStart w:id="8" w:name="_TOC_250063"/>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1.08</w:t>
      </w:r>
      <w:r w:rsidRPr="004258DD">
        <w:rPr>
          <w:rFonts w:ascii="Times New Roman" w:hAnsi="Times New Roman" w:cs="Times New Roman"/>
        </w:rPr>
        <w:tab/>
      </w:r>
      <w:r w:rsidRPr="004258DD">
        <w:rPr>
          <w:rFonts w:ascii="Times New Roman" w:hAnsi="Times New Roman" w:cs="Times New Roman"/>
          <w:position w:val="1"/>
        </w:rPr>
        <w:t>Compliance</w:t>
      </w:r>
      <w:r w:rsidRPr="004258DD">
        <w:rPr>
          <w:rFonts w:ascii="Times New Roman" w:hAnsi="Times New Roman" w:cs="Times New Roman"/>
          <w:spacing w:val="11"/>
          <w:position w:val="1"/>
        </w:rPr>
        <w:t xml:space="preserve"> </w:t>
      </w:r>
      <w:bookmarkEnd w:id="8"/>
      <w:r w:rsidRPr="004258DD">
        <w:rPr>
          <w:rFonts w:ascii="Times New Roman" w:hAnsi="Times New Roman" w:cs="Times New Roman"/>
          <w:position w:val="1"/>
        </w:rPr>
        <w:t>Required</w:t>
      </w:r>
    </w:p>
    <w:p w:rsidR="00277ED5" w:rsidRPr="004258DD" w:rsidRDefault="00277ED5">
      <w:pPr>
        <w:pStyle w:val="BodyText"/>
        <w:spacing w:before="2"/>
        <w:rPr>
          <w:rFonts w:ascii="Times New Roman" w:hAnsi="Times New Roman" w:cs="Times New Roman"/>
          <w:b/>
        </w:rPr>
      </w:pPr>
    </w:p>
    <w:p w:rsidR="00277ED5" w:rsidRPr="004258DD" w:rsidRDefault="00AC371E">
      <w:pPr>
        <w:pStyle w:val="BodyText"/>
        <w:spacing w:line="220" w:lineRule="auto"/>
        <w:ind w:left="492" w:right="857"/>
        <w:jc w:val="both"/>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36"/>
        </w:rPr>
        <w:t xml:space="preserve"> </w:t>
      </w:r>
      <w:r w:rsidRPr="004258DD">
        <w:rPr>
          <w:rFonts w:ascii="Times New Roman" w:hAnsi="Times New Roman" w:cs="Times New Roman"/>
        </w:rPr>
        <w:t>owner</w:t>
      </w:r>
      <w:r w:rsidRPr="004258DD">
        <w:rPr>
          <w:rFonts w:ascii="Times New Roman" w:hAnsi="Times New Roman" w:cs="Times New Roman"/>
          <w:spacing w:val="-36"/>
        </w:rPr>
        <w:t xml:space="preserve"> </w:t>
      </w:r>
      <w:r w:rsidRPr="004258DD">
        <w:rPr>
          <w:rFonts w:ascii="Times New Roman" w:hAnsi="Times New Roman" w:cs="Times New Roman"/>
        </w:rPr>
        <w:t>intending</w:t>
      </w:r>
      <w:r w:rsidRPr="004258DD">
        <w:rPr>
          <w:rFonts w:ascii="Times New Roman" w:hAnsi="Times New Roman" w:cs="Times New Roman"/>
          <w:spacing w:val="-36"/>
        </w:rPr>
        <w:t xml:space="preserve"> </w:t>
      </w:r>
      <w:r w:rsidRPr="004258DD">
        <w:rPr>
          <w:rFonts w:ascii="Times New Roman" w:hAnsi="Times New Roman" w:cs="Times New Roman"/>
        </w:rPr>
        <w:t>to</w:t>
      </w:r>
      <w:r w:rsidRPr="004258DD">
        <w:rPr>
          <w:rFonts w:ascii="Times New Roman" w:hAnsi="Times New Roman" w:cs="Times New Roman"/>
          <w:spacing w:val="-36"/>
        </w:rPr>
        <w:t xml:space="preserve"> </w:t>
      </w:r>
      <w:r w:rsidRPr="004258DD">
        <w:rPr>
          <w:rFonts w:ascii="Times New Roman" w:hAnsi="Times New Roman" w:cs="Times New Roman"/>
        </w:rPr>
        <w:t>subdivide</w:t>
      </w:r>
      <w:r w:rsidRPr="004258DD">
        <w:rPr>
          <w:rFonts w:ascii="Times New Roman" w:hAnsi="Times New Roman" w:cs="Times New Roman"/>
          <w:spacing w:val="-36"/>
        </w:rPr>
        <w:t xml:space="preserve"> </w:t>
      </w:r>
      <w:r w:rsidRPr="004258DD">
        <w:rPr>
          <w:rFonts w:ascii="Times New Roman" w:hAnsi="Times New Roman" w:cs="Times New Roman"/>
        </w:rPr>
        <w:t>a</w:t>
      </w:r>
      <w:r w:rsidRPr="004258DD">
        <w:rPr>
          <w:rFonts w:ascii="Times New Roman" w:hAnsi="Times New Roman" w:cs="Times New Roman"/>
          <w:spacing w:val="-35"/>
        </w:rPr>
        <w:t xml:space="preserve"> </w:t>
      </w:r>
      <w:r w:rsidRPr="004258DD">
        <w:rPr>
          <w:rFonts w:ascii="Times New Roman" w:hAnsi="Times New Roman" w:cs="Times New Roman"/>
        </w:rPr>
        <w:t>tract</w:t>
      </w:r>
      <w:r w:rsidRPr="004258DD">
        <w:rPr>
          <w:rFonts w:ascii="Times New Roman" w:hAnsi="Times New Roman" w:cs="Times New Roman"/>
          <w:spacing w:val="-36"/>
        </w:rPr>
        <w:t xml:space="preserve"> </w:t>
      </w:r>
      <w:r w:rsidRPr="004258DD">
        <w:rPr>
          <w:rFonts w:ascii="Times New Roman" w:hAnsi="Times New Roman" w:cs="Times New Roman"/>
        </w:rPr>
        <w:t>of</w:t>
      </w:r>
      <w:r w:rsidRPr="004258DD">
        <w:rPr>
          <w:rFonts w:ascii="Times New Roman" w:hAnsi="Times New Roman" w:cs="Times New Roman"/>
          <w:spacing w:val="-36"/>
        </w:rPr>
        <w:t xml:space="preserve"> </w:t>
      </w:r>
      <w:r w:rsidRPr="004258DD">
        <w:rPr>
          <w:rFonts w:ascii="Times New Roman" w:hAnsi="Times New Roman" w:cs="Times New Roman"/>
        </w:rPr>
        <w:t>land</w:t>
      </w:r>
      <w:r w:rsidRPr="004258DD">
        <w:rPr>
          <w:rFonts w:ascii="Times New Roman" w:hAnsi="Times New Roman" w:cs="Times New Roman"/>
          <w:spacing w:val="-36"/>
        </w:rPr>
        <w:t xml:space="preserve"> </w:t>
      </w:r>
      <w:r w:rsidRPr="004258DD">
        <w:rPr>
          <w:rFonts w:ascii="Times New Roman" w:hAnsi="Times New Roman" w:cs="Times New Roman"/>
        </w:rPr>
        <w:t>into</w:t>
      </w:r>
      <w:r w:rsidRPr="004258DD">
        <w:rPr>
          <w:rFonts w:ascii="Times New Roman" w:hAnsi="Times New Roman" w:cs="Times New Roman"/>
          <w:spacing w:val="-36"/>
        </w:rPr>
        <w:t xml:space="preserve"> </w:t>
      </w:r>
      <w:r w:rsidRPr="004258DD">
        <w:rPr>
          <w:rFonts w:ascii="Times New Roman" w:hAnsi="Times New Roman" w:cs="Times New Roman"/>
        </w:rPr>
        <w:t>two</w:t>
      </w:r>
      <w:r w:rsidRPr="004258DD">
        <w:rPr>
          <w:rFonts w:ascii="Times New Roman" w:hAnsi="Times New Roman" w:cs="Times New Roman"/>
          <w:spacing w:val="-36"/>
        </w:rPr>
        <w:t xml:space="preserve"> </w:t>
      </w:r>
      <w:r w:rsidRPr="004258DD">
        <w:rPr>
          <w:rFonts w:ascii="Times New Roman" w:hAnsi="Times New Roman" w:cs="Times New Roman"/>
        </w:rPr>
        <w:t>or</w:t>
      </w:r>
      <w:r w:rsidRPr="004258DD">
        <w:rPr>
          <w:rFonts w:ascii="Times New Roman" w:hAnsi="Times New Roman" w:cs="Times New Roman"/>
          <w:spacing w:val="-35"/>
        </w:rPr>
        <w:t xml:space="preserve"> </w:t>
      </w:r>
      <w:r w:rsidRPr="004258DD">
        <w:rPr>
          <w:rFonts w:ascii="Times New Roman" w:hAnsi="Times New Roman" w:cs="Times New Roman"/>
        </w:rPr>
        <w:t>more</w:t>
      </w:r>
      <w:r w:rsidRPr="004258DD">
        <w:rPr>
          <w:rFonts w:ascii="Times New Roman" w:hAnsi="Times New Roman" w:cs="Times New Roman"/>
          <w:spacing w:val="-37"/>
        </w:rPr>
        <w:t xml:space="preserve"> </w:t>
      </w:r>
      <w:r w:rsidRPr="004258DD">
        <w:rPr>
          <w:rFonts w:ascii="Times New Roman" w:hAnsi="Times New Roman" w:cs="Times New Roman"/>
        </w:rPr>
        <w:t>parts</w:t>
      </w:r>
      <w:r w:rsidRPr="004258DD">
        <w:rPr>
          <w:rFonts w:ascii="Times New Roman" w:hAnsi="Times New Roman" w:cs="Times New Roman"/>
          <w:spacing w:val="-36"/>
        </w:rPr>
        <w:t xml:space="preserve"> </w:t>
      </w:r>
      <w:r w:rsidRPr="004258DD">
        <w:rPr>
          <w:rFonts w:ascii="Times New Roman" w:hAnsi="Times New Roman" w:cs="Times New Roman"/>
        </w:rPr>
        <w:t>to</w:t>
      </w:r>
      <w:r w:rsidRPr="004258DD">
        <w:rPr>
          <w:rFonts w:ascii="Times New Roman" w:hAnsi="Times New Roman" w:cs="Times New Roman"/>
          <w:spacing w:val="-36"/>
        </w:rPr>
        <w:t xml:space="preserve"> </w:t>
      </w:r>
      <w:r w:rsidRPr="004258DD">
        <w:rPr>
          <w:rFonts w:ascii="Times New Roman" w:hAnsi="Times New Roman" w:cs="Times New Roman"/>
        </w:rPr>
        <w:t>lay</w:t>
      </w:r>
      <w:r w:rsidRPr="004258DD">
        <w:rPr>
          <w:rFonts w:ascii="Times New Roman" w:hAnsi="Times New Roman" w:cs="Times New Roman"/>
          <w:spacing w:val="-35"/>
        </w:rPr>
        <w:t xml:space="preserve"> </w:t>
      </w:r>
      <w:r w:rsidRPr="004258DD">
        <w:rPr>
          <w:rFonts w:ascii="Times New Roman" w:hAnsi="Times New Roman" w:cs="Times New Roman"/>
        </w:rPr>
        <w:t>out</w:t>
      </w:r>
      <w:r w:rsidRPr="004258DD">
        <w:rPr>
          <w:rFonts w:ascii="Times New Roman" w:hAnsi="Times New Roman" w:cs="Times New Roman"/>
          <w:spacing w:val="-37"/>
        </w:rPr>
        <w:t xml:space="preserve"> </w:t>
      </w:r>
      <w:r w:rsidRPr="004258DD">
        <w:rPr>
          <w:rFonts w:ascii="Times New Roman" w:hAnsi="Times New Roman" w:cs="Times New Roman"/>
        </w:rPr>
        <w:t>a</w:t>
      </w:r>
      <w:r w:rsidRPr="004258DD">
        <w:rPr>
          <w:rFonts w:ascii="Times New Roman" w:hAnsi="Times New Roman" w:cs="Times New Roman"/>
          <w:spacing w:val="-36"/>
        </w:rPr>
        <w:t xml:space="preserve"> </w:t>
      </w:r>
      <w:r w:rsidRPr="004258DD">
        <w:rPr>
          <w:rFonts w:ascii="Times New Roman" w:hAnsi="Times New Roman" w:cs="Times New Roman"/>
        </w:rPr>
        <w:t>subdivision</w:t>
      </w:r>
      <w:r w:rsidRPr="004258DD">
        <w:rPr>
          <w:rFonts w:ascii="Times New Roman" w:hAnsi="Times New Roman" w:cs="Times New Roman"/>
          <w:spacing w:val="-36"/>
        </w:rPr>
        <w:t xml:space="preserve"> </w:t>
      </w:r>
      <w:r w:rsidRPr="004258DD">
        <w:rPr>
          <w:rFonts w:ascii="Times New Roman" w:hAnsi="Times New Roman" w:cs="Times New Roman"/>
        </w:rPr>
        <w:t>of</w:t>
      </w:r>
      <w:r w:rsidRPr="004258DD">
        <w:rPr>
          <w:rFonts w:ascii="Times New Roman" w:hAnsi="Times New Roman" w:cs="Times New Roman"/>
          <w:spacing w:val="-32"/>
        </w:rPr>
        <w:t xml:space="preserve"> </w:t>
      </w:r>
      <w:r w:rsidRPr="004258DD">
        <w:rPr>
          <w:rFonts w:ascii="Times New Roman" w:hAnsi="Times New Roman" w:cs="Times New Roman"/>
        </w:rPr>
        <w:t xml:space="preserve">the </w:t>
      </w:r>
      <w:r w:rsidRPr="004258DD">
        <w:rPr>
          <w:rFonts w:ascii="Times New Roman" w:hAnsi="Times New Roman" w:cs="Times New Roman"/>
          <w:w w:val="95"/>
        </w:rPr>
        <w:t>tract,</w:t>
      </w:r>
      <w:r w:rsidRPr="004258DD">
        <w:rPr>
          <w:rFonts w:ascii="Times New Roman" w:hAnsi="Times New Roman" w:cs="Times New Roman"/>
          <w:spacing w:val="-18"/>
          <w:w w:val="95"/>
        </w:rPr>
        <w:t xml:space="preserve"> </w:t>
      </w:r>
      <w:r w:rsidRPr="004258DD">
        <w:rPr>
          <w:rFonts w:ascii="Times New Roman" w:hAnsi="Times New Roman" w:cs="Times New Roman"/>
          <w:w w:val="95"/>
        </w:rPr>
        <w:t>including</w:t>
      </w:r>
      <w:r w:rsidRPr="004258DD">
        <w:rPr>
          <w:rFonts w:ascii="Times New Roman" w:hAnsi="Times New Roman" w:cs="Times New Roman"/>
          <w:spacing w:val="-16"/>
          <w:w w:val="95"/>
        </w:rPr>
        <w:t xml:space="preserve"> </w:t>
      </w:r>
      <w:r w:rsidRPr="004258DD">
        <w:rPr>
          <w:rFonts w:ascii="Times New Roman" w:hAnsi="Times New Roman" w:cs="Times New Roman"/>
          <w:w w:val="95"/>
        </w:rPr>
        <w:t>an</w:t>
      </w:r>
      <w:r w:rsidRPr="004258DD">
        <w:rPr>
          <w:rFonts w:ascii="Times New Roman" w:hAnsi="Times New Roman" w:cs="Times New Roman"/>
          <w:spacing w:val="-17"/>
          <w:w w:val="95"/>
        </w:rPr>
        <w:t xml:space="preserve"> </w:t>
      </w:r>
      <w:r w:rsidRPr="004258DD">
        <w:rPr>
          <w:rFonts w:ascii="Times New Roman" w:hAnsi="Times New Roman" w:cs="Times New Roman"/>
          <w:w w:val="95"/>
        </w:rPr>
        <w:t>addition,</w:t>
      </w:r>
      <w:r w:rsidRPr="004258DD">
        <w:rPr>
          <w:rFonts w:ascii="Times New Roman" w:hAnsi="Times New Roman" w:cs="Times New Roman"/>
          <w:spacing w:val="-17"/>
          <w:w w:val="95"/>
        </w:rPr>
        <w:t xml:space="preserve"> </w:t>
      </w:r>
      <w:r w:rsidRPr="004258DD">
        <w:rPr>
          <w:rFonts w:ascii="Times New Roman" w:hAnsi="Times New Roman" w:cs="Times New Roman"/>
          <w:w w:val="95"/>
        </w:rPr>
        <w:t>lots,</w:t>
      </w:r>
      <w:r w:rsidRPr="004258DD">
        <w:rPr>
          <w:rFonts w:ascii="Times New Roman" w:hAnsi="Times New Roman" w:cs="Times New Roman"/>
          <w:spacing w:val="-16"/>
          <w:w w:val="95"/>
        </w:rPr>
        <w:t xml:space="preserve"> </w:t>
      </w:r>
      <w:r w:rsidRPr="004258DD">
        <w:rPr>
          <w:rFonts w:ascii="Times New Roman" w:hAnsi="Times New Roman" w:cs="Times New Roman"/>
          <w:w w:val="95"/>
        </w:rPr>
        <w:t>streets,</w:t>
      </w:r>
      <w:r w:rsidRPr="004258DD">
        <w:rPr>
          <w:rFonts w:ascii="Times New Roman" w:hAnsi="Times New Roman" w:cs="Times New Roman"/>
          <w:spacing w:val="-17"/>
          <w:w w:val="95"/>
        </w:rPr>
        <w:t xml:space="preserve"> </w:t>
      </w:r>
      <w:r w:rsidRPr="004258DD">
        <w:rPr>
          <w:rFonts w:ascii="Times New Roman" w:hAnsi="Times New Roman" w:cs="Times New Roman"/>
          <w:w w:val="95"/>
        </w:rPr>
        <w:t>alleys,</w:t>
      </w:r>
      <w:r w:rsidRPr="004258DD">
        <w:rPr>
          <w:rFonts w:ascii="Times New Roman" w:hAnsi="Times New Roman" w:cs="Times New Roman"/>
          <w:spacing w:val="-17"/>
          <w:w w:val="95"/>
        </w:rPr>
        <w:t xml:space="preserve"> </w:t>
      </w:r>
      <w:r w:rsidRPr="004258DD">
        <w:rPr>
          <w:rFonts w:ascii="Times New Roman" w:hAnsi="Times New Roman" w:cs="Times New Roman"/>
          <w:w w:val="95"/>
        </w:rPr>
        <w:t>squares,</w:t>
      </w:r>
      <w:r w:rsidRPr="004258DD">
        <w:rPr>
          <w:rFonts w:ascii="Times New Roman" w:hAnsi="Times New Roman" w:cs="Times New Roman"/>
          <w:spacing w:val="-16"/>
          <w:w w:val="95"/>
        </w:rPr>
        <w:t xml:space="preserve"> </w:t>
      </w:r>
      <w:r w:rsidRPr="004258DD">
        <w:rPr>
          <w:rFonts w:ascii="Times New Roman" w:hAnsi="Times New Roman" w:cs="Times New Roman"/>
          <w:w w:val="95"/>
        </w:rPr>
        <w:t>parks,</w:t>
      </w:r>
      <w:r w:rsidRPr="004258DD">
        <w:rPr>
          <w:rFonts w:ascii="Times New Roman" w:hAnsi="Times New Roman" w:cs="Times New Roman"/>
          <w:spacing w:val="-17"/>
          <w:w w:val="95"/>
        </w:rPr>
        <w:t xml:space="preserve"> </w:t>
      </w:r>
      <w:r w:rsidRPr="004258DD">
        <w:rPr>
          <w:rFonts w:ascii="Times New Roman" w:hAnsi="Times New Roman" w:cs="Times New Roman"/>
          <w:w w:val="95"/>
        </w:rPr>
        <w:t>or</w:t>
      </w:r>
      <w:r w:rsidRPr="004258DD">
        <w:rPr>
          <w:rFonts w:ascii="Times New Roman" w:hAnsi="Times New Roman" w:cs="Times New Roman"/>
          <w:spacing w:val="-16"/>
          <w:w w:val="95"/>
        </w:rPr>
        <w:t xml:space="preserve"> </w:t>
      </w:r>
      <w:r w:rsidRPr="004258DD">
        <w:rPr>
          <w:rFonts w:ascii="Times New Roman" w:hAnsi="Times New Roman" w:cs="Times New Roman"/>
          <w:w w:val="95"/>
        </w:rPr>
        <w:t>other</w:t>
      </w:r>
      <w:r w:rsidRPr="004258DD">
        <w:rPr>
          <w:rFonts w:ascii="Times New Roman" w:hAnsi="Times New Roman" w:cs="Times New Roman"/>
          <w:spacing w:val="-16"/>
          <w:w w:val="95"/>
        </w:rPr>
        <w:t xml:space="preserve"> </w:t>
      </w:r>
      <w:r w:rsidRPr="004258DD">
        <w:rPr>
          <w:rFonts w:ascii="Times New Roman" w:hAnsi="Times New Roman" w:cs="Times New Roman"/>
          <w:w w:val="95"/>
        </w:rPr>
        <w:t>parts</w:t>
      </w:r>
      <w:r w:rsidRPr="004258DD">
        <w:rPr>
          <w:rFonts w:ascii="Times New Roman" w:hAnsi="Times New Roman" w:cs="Times New Roman"/>
          <w:spacing w:val="-16"/>
          <w:w w:val="95"/>
        </w:rPr>
        <w:t xml:space="preserve"> </w:t>
      </w:r>
      <w:r w:rsidRPr="004258DD">
        <w:rPr>
          <w:rFonts w:ascii="Times New Roman" w:hAnsi="Times New Roman" w:cs="Times New Roman"/>
          <w:w w:val="95"/>
        </w:rPr>
        <w:t>of</w:t>
      </w:r>
      <w:r w:rsidRPr="004258DD">
        <w:rPr>
          <w:rFonts w:ascii="Times New Roman" w:hAnsi="Times New Roman" w:cs="Times New Roman"/>
          <w:spacing w:val="-16"/>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tract</w:t>
      </w:r>
      <w:r w:rsidRPr="004258DD">
        <w:rPr>
          <w:rFonts w:ascii="Times New Roman" w:hAnsi="Times New Roman" w:cs="Times New Roman"/>
          <w:spacing w:val="-17"/>
          <w:w w:val="95"/>
        </w:rPr>
        <w:t xml:space="preserve"> </w:t>
      </w:r>
      <w:r w:rsidRPr="004258DD">
        <w:rPr>
          <w:rFonts w:ascii="Times New Roman" w:hAnsi="Times New Roman" w:cs="Times New Roman"/>
          <w:w w:val="95"/>
        </w:rPr>
        <w:t>intended</w:t>
      </w:r>
      <w:r w:rsidRPr="004258DD">
        <w:rPr>
          <w:rFonts w:ascii="Times New Roman" w:hAnsi="Times New Roman" w:cs="Times New Roman"/>
          <w:spacing w:val="-16"/>
          <w:w w:val="95"/>
        </w:rPr>
        <w:t xml:space="preserve"> </w:t>
      </w:r>
      <w:r w:rsidRPr="004258DD">
        <w:rPr>
          <w:rFonts w:ascii="Times New Roman" w:hAnsi="Times New Roman" w:cs="Times New Roman"/>
          <w:w w:val="95"/>
        </w:rPr>
        <w:t>to be</w:t>
      </w:r>
      <w:r w:rsidRPr="004258DD">
        <w:rPr>
          <w:rFonts w:ascii="Times New Roman" w:hAnsi="Times New Roman" w:cs="Times New Roman"/>
          <w:spacing w:val="-19"/>
          <w:w w:val="95"/>
        </w:rPr>
        <w:t xml:space="preserve"> </w:t>
      </w:r>
      <w:r w:rsidRPr="004258DD">
        <w:rPr>
          <w:rFonts w:ascii="Times New Roman" w:hAnsi="Times New Roman" w:cs="Times New Roman"/>
          <w:w w:val="95"/>
        </w:rPr>
        <w:t>dedicated</w:t>
      </w:r>
      <w:r w:rsidRPr="004258DD">
        <w:rPr>
          <w:rFonts w:ascii="Times New Roman" w:hAnsi="Times New Roman" w:cs="Times New Roman"/>
          <w:spacing w:val="-18"/>
          <w:w w:val="95"/>
        </w:rPr>
        <w:t xml:space="preserve"> </w:t>
      </w:r>
      <w:r w:rsidRPr="004258DD">
        <w:rPr>
          <w:rFonts w:ascii="Times New Roman" w:hAnsi="Times New Roman" w:cs="Times New Roman"/>
          <w:w w:val="95"/>
        </w:rPr>
        <w:t>to</w:t>
      </w:r>
      <w:r w:rsidRPr="004258DD">
        <w:rPr>
          <w:rFonts w:ascii="Times New Roman" w:hAnsi="Times New Roman" w:cs="Times New Roman"/>
          <w:spacing w:val="-19"/>
          <w:w w:val="95"/>
        </w:rPr>
        <w:t xml:space="preserve"> </w:t>
      </w:r>
      <w:r w:rsidRPr="004258DD">
        <w:rPr>
          <w:rFonts w:ascii="Times New Roman" w:hAnsi="Times New Roman" w:cs="Times New Roman"/>
          <w:w w:val="95"/>
        </w:rPr>
        <w:t>public</w:t>
      </w:r>
      <w:r w:rsidRPr="004258DD">
        <w:rPr>
          <w:rFonts w:ascii="Times New Roman" w:hAnsi="Times New Roman" w:cs="Times New Roman"/>
          <w:spacing w:val="-20"/>
          <w:w w:val="95"/>
        </w:rPr>
        <w:t xml:space="preserve"> </w:t>
      </w:r>
      <w:r w:rsidRPr="004258DD">
        <w:rPr>
          <w:rFonts w:ascii="Times New Roman" w:hAnsi="Times New Roman" w:cs="Times New Roman"/>
          <w:w w:val="95"/>
        </w:rPr>
        <w:t>use</w:t>
      </w:r>
      <w:r w:rsidRPr="004258DD">
        <w:rPr>
          <w:rFonts w:ascii="Times New Roman" w:hAnsi="Times New Roman" w:cs="Times New Roman"/>
          <w:spacing w:val="-18"/>
          <w:w w:val="95"/>
        </w:rPr>
        <w:t xml:space="preserve"> </w:t>
      </w:r>
      <w:r w:rsidRPr="004258DD">
        <w:rPr>
          <w:rFonts w:ascii="Times New Roman" w:hAnsi="Times New Roman" w:cs="Times New Roman"/>
          <w:w w:val="95"/>
        </w:rPr>
        <w:t>or</w:t>
      </w:r>
      <w:r w:rsidRPr="004258DD">
        <w:rPr>
          <w:rFonts w:ascii="Times New Roman" w:hAnsi="Times New Roman" w:cs="Times New Roman"/>
          <w:spacing w:val="-18"/>
          <w:w w:val="95"/>
        </w:rPr>
        <w:t xml:space="preserve"> </w:t>
      </w:r>
      <w:r w:rsidRPr="004258DD">
        <w:rPr>
          <w:rFonts w:ascii="Times New Roman" w:hAnsi="Times New Roman" w:cs="Times New Roman"/>
          <w:w w:val="95"/>
        </w:rPr>
        <w:t>for</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use</w:t>
      </w:r>
      <w:r w:rsidRPr="004258DD">
        <w:rPr>
          <w:rFonts w:ascii="Times New Roman" w:hAnsi="Times New Roman" w:cs="Times New Roman"/>
          <w:spacing w:val="-18"/>
          <w:w w:val="95"/>
        </w:rPr>
        <w:t xml:space="preserve"> </w:t>
      </w:r>
      <w:r w:rsidRPr="004258DD">
        <w:rPr>
          <w:rFonts w:ascii="Times New Roman" w:hAnsi="Times New Roman" w:cs="Times New Roman"/>
          <w:w w:val="95"/>
        </w:rPr>
        <w:t>of</w:t>
      </w:r>
      <w:r w:rsidRPr="004258DD">
        <w:rPr>
          <w:rFonts w:ascii="Times New Roman" w:hAnsi="Times New Roman" w:cs="Times New Roman"/>
          <w:spacing w:val="-19"/>
          <w:w w:val="95"/>
        </w:rPr>
        <w:t xml:space="preserve"> </w:t>
      </w:r>
      <w:r w:rsidRPr="004258DD">
        <w:rPr>
          <w:rFonts w:ascii="Times New Roman" w:hAnsi="Times New Roman" w:cs="Times New Roman"/>
          <w:w w:val="95"/>
        </w:rPr>
        <w:t>purchasers</w:t>
      </w:r>
      <w:r w:rsidRPr="004258DD">
        <w:rPr>
          <w:rFonts w:ascii="Times New Roman" w:hAnsi="Times New Roman" w:cs="Times New Roman"/>
          <w:spacing w:val="-20"/>
          <w:w w:val="95"/>
        </w:rPr>
        <w:t xml:space="preserve"> </w:t>
      </w:r>
      <w:r w:rsidRPr="004258DD">
        <w:rPr>
          <w:rFonts w:ascii="Times New Roman" w:hAnsi="Times New Roman" w:cs="Times New Roman"/>
          <w:w w:val="95"/>
        </w:rPr>
        <w:t>or</w:t>
      </w:r>
      <w:r w:rsidRPr="004258DD">
        <w:rPr>
          <w:rFonts w:ascii="Times New Roman" w:hAnsi="Times New Roman" w:cs="Times New Roman"/>
          <w:spacing w:val="-18"/>
          <w:w w:val="95"/>
        </w:rPr>
        <w:t xml:space="preserve"> </w:t>
      </w:r>
      <w:r w:rsidRPr="004258DD">
        <w:rPr>
          <w:rFonts w:ascii="Times New Roman" w:hAnsi="Times New Roman" w:cs="Times New Roman"/>
          <w:w w:val="95"/>
        </w:rPr>
        <w:t>owners</w:t>
      </w:r>
      <w:r w:rsidRPr="004258DD">
        <w:rPr>
          <w:rFonts w:ascii="Times New Roman" w:hAnsi="Times New Roman" w:cs="Times New Roman"/>
          <w:spacing w:val="-18"/>
          <w:w w:val="95"/>
        </w:rPr>
        <w:t xml:space="preserve"> </w:t>
      </w:r>
      <w:r w:rsidRPr="004258DD">
        <w:rPr>
          <w:rFonts w:ascii="Times New Roman" w:hAnsi="Times New Roman" w:cs="Times New Roman"/>
          <w:w w:val="95"/>
        </w:rPr>
        <w:t>of</w:t>
      </w:r>
      <w:r w:rsidRPr="004258DD">
        <w:rPr>
          <w:rFonts w:ascii="Times New Roman" w:hAnsi="Times New Roman" w:cs="Times New Roman"/>
          <w:spacing w:val="-19"/>
          <w:w w:val="95"/>
        </w:rPr>
        <w:t xml:space="preserve"> </w:t>
      </w:r>
      <w:r w:rsidRPr="004258DD">
        <w:rPr>
          <w:rFonts w:ascii="Times New Roman" w:hAnsi="Times New Roman" w:cs="Times New Roman"/>
          <w:w w:val="95"/>
        </w:rPr>
        <w:t>lots</w:t>
      </w:r>
      <w:r w:rsidRPr="004258DD">
        <w:rPr>
          <w:rFonts w:ascii="Times New Roman" w:hAnsi="Times New Roman" w:cs="Times New Roman"/>
          <w:spacing w:val="-18"/>
          <w:w w:val="95"/>
        </w:rPr>
        <w:t xml:space="preserve"> </w:t>
      </w:r>
      <w:r w:rsidRPr="004258DD">
        <w:rPr>
          <w:rFonts w:ascii="Times New Roman" w:hAnsi="Times New Roman" w:cs="Times New Roman"/>
          <w:w w:val="95"/>
        </w:rPr>
        <w:t>fronting</w:t>
      </w:r>
      <w:r w:rsidRPr="004258DD">
        <w:rPr>
          <w:rFonts w:ascii="Times New Roman" w:hAnsi="Times New Roman" w:cs="Times New Roman"/>
          <w:spacing w:val="-19"/>
          <w:w w:val="95"/>
        </w:rPr>
        <w:t xml:space="preserve"> </w:t>
      </w:r>
      <w:r w:rsidRPr="004258DD">
        <w:rPr>
          <w:rFonts w:ascii="Times New Roman" w:hAnsi="Times New Roman" w:cs="Times New Roman"/>
          <w:w w:val="95"/>
        </w:rPr>
        <w:t>on</w:t>
      </w:r>
      <w:r w:rsidRPr="004258DD">
        <w:rPr>
          <w:rFonts w:ascii="Times New Roman" w:hAnsi="Times New Roman" w:cs="Times New Roman"/>
          <w:spacing w:val="-19"/>
          <w:w w:val="95"/>
        </w:rPr>
        <w:t xml:space="preserve"> </w:t>
      </w:r>
      <w:r w:rsidRPr="004258DD">
        <w:rPr>
          <w:rFonts w:ascii="Times New Roman" w:hAnsi="Times New Roman" w:cs="Times New Roman"/>
          <w:w w:val="95"/>
        </w:rPr>
        <w:t>or</w:t>
      </w:r>
      <w:r w:rsidRPr="004258DD">
        <w:rPr>
          <w:rFonts w:ascii="Times New Roman" w:hAnsi="Times New Roman" w:cs="Times New Roman"/>
          <w:spacing w:val="-18"/>
          <w:w w:val="95"/>
        </w:rPr>
        <w:t xml:space="preserve"> </w:t>
      </w:r>
      <w:r w:rsidRPr="004258DD">
        <w:rPr>
          <w:rFonts w:ascii="Times New Roman" w:hAnsi="Times New Roman" w:cs="Times New Roman"/>
          <w:w w:val="95"/>
        </w:rPr>
        <w:t>adjacent</w:t>
      </w:r>
      <w:r w:rsidRPr="004258DD">
        <w:rPr>
          <w:rFonts w:ascii="Times New Roman" w:hAnsi="Times New Roman" w:cs="Times New Roman"/>
          <w:spacing w:val="-19"/>
          <w:w w:val="95"/>
        </w:rPr>
        <w:t xml:space="preserve"> </w:t>
      </w:r>
      <w:r w:rsidRPr="004258DD">
        <w:rPr>
          <w:rFonts w:ascii="Times New Roman" w:hAnsi="Times New Roman" w:cs="Times New Roman"/>
          <w:w w:val="95"/>
        </w:rPr>
        <w:t>to</w:t>
      </w:r>
      <w:r w:rsidRPr="004258DD">
        <w:rPr>
          <w:rFonts w:ascii="Times New Roman" w:hAnsi="Times New Roman" w:cs="Times New Roman"/>
          <w:spacing w:val="-18"/>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streets,</w:t>
      </w:r>
      <w:r w:rsidRPr="004258DD">
        <w:rPr>
          <w:rFonts w:ascii="Times New Roman" w:hAnsi="Times New Roman" w:cs="Times New Roman"/>
          <w:spacing w:val="-22"/>
        </w:rPr>
        <w:t xml:space="preserve"> </w:t>
      </w:r>
      <w:r w:rsidRPr="004258DD">
        <w:rPr>
          <w:rFonts w:ascii="Times New Roman" w:hAnsi="Times New Roman" w:cs="Times New Roman"/>
        </w:rPr>
        <w:t>alleys,</w:t>
      </w:r>
      <w:r w:rsidRPr="004258DD">
        <w:rPr>
          <w:rFonts w:ascii="Times New Roman" w:hAnsi="Times New Roman" w:cs="Times New Roman"/>
          <w:spacing w:val="-22"/>
        </w:rPr>
        <w:t xml:space="preserve"> </w:t>
      </w:r>
      <w:r w:rsidRPr="004258DD">
        <w:rPr>
          <w:rFonts w:ascii="Times New Roman" w:hAnsi="Times New Roman" w:cs="Times New Roman"/>
        </w:rPr>
        <w:t>squares,</w:t>
      </w:r>
      <w:r w:rsidRPr="004258DD">
        <w:rPr>
          <w:rFonts w:ascii="Times New Roman" w:hAnsi="Times New Roman" w:cs="Times New Roman"/>
          <w:spacing w:val="-22"/>
        </w:rPr>
        <w:t xml:space="preserve"> </w:t>
      </w:r>
      <w:r w:rsidRPr="004258DD">
        <w:rPr>
          <w:rFonts w:ascii="Times New Roman" w:hAnsi="Times New Roman" w:cs="Times New Roman"/>
        </w:rPr>
        <w:t>parks,</w:t>
      </w:r>
      <w:r w:rsidRPr="004258DD">
        <w:rPr>
          <w:rFonts w:ascii="Times New Roman" w:hAnsi="Times New Roman" w:cs="Times New Roman"/>
          <w:spacing w:val="-22"/>
        </w:rPr>
        <w:t xml:space="preserve"> </w:t>
      </w:r>
      <w:r w:rsidRPr="004258DD">
        <w:rPr>
          <w:rFonts w:ascii="Times New Roman" w:hAnsi="Times New Roman" w:cs="Times New Roman"/>
        </w:rPr>
        <w:t>or</w:t>
      </w:r>
      <w:r w:rsidRPr="004258DD">
        <w:rPr>
          <w:rFonts w:ascii="Times New Roman" w:hAnsi="Times New Roman" w:cs="Times New Roman"/>
          <w:spacing w:val="-22"/>
        </w:rPr>
        <w:t xml:space="preserve"> </w:t>
      </w:r>
      <w:r w:rsidRPr="004258DD">
        <w:rPr>
          <w:rFonts w:ascii="Times New Roman" w:hAnsi="Times New Roman" w:cs="Times New Roman"/>
        </w:rPr>
        <w:t>other</w:t>
      </w:r>
      <w:r w:rsidRPr="004258DD">
        <w:rPr>
          <w:rFonts w:ascii="Times New Roman" w:hAnsi="Times New Roman" w:cs="Times New Roman"/>
          <w:spacing w:val="-22"/>
        </w:rPr>
        <w:t xml:space="preserve"> </w:t>
      </w:r>
      <w:r w:rsidRPr="004258DD">
        <w:rPr>
          <w:rFonts w:ascii="Times New Roman" w:hAnsi="Times New Roman" w:cs="Times New Roman"/>
        </w:rPr>
        <w:t>parts,</w:t>
      </w:r>
      <w:r w:rsidRPr="004258DD">
        <w:rPr>
          <w:rFonts w:ascii="Times New Roman" w:hAnsi="Times New Roman" w:cs="Times New Roman"/>
          <w:spacing w:val="-22"/>
        </w:rPr>
        <w:t xml:space="preserve"> </w:t>
      </w:r>
      <w:r w:rsidRPr="004258DD">
        <w:rPr>
          <w:rFonts w:ascii="Times New Roman" w:hAnsi="Times New Roman" w:cs="Times New Roman"/>
        </w:rPr>
        <w:t>shall</w:t>
      </w:r>
      <w:r w:rsidRPr="004258DD">
        <w:rPr>
          <w:rFonts w:ascii="Times New Roman" w:hAnsi="Times New Roman" w:cs="Times New Roman"/>
          <w:spacing w:val="-22"/>
        </w:rPr>
        <w:t xml:space="preserve"> </w:t>
      </w:r>
      <w:r w:rsidRPr="004258DD">
        <w:rPr>
          <w:rFonts w:ascii="Times New Roman" w:hAnsi="Times New Roman" w:cs="Times New Roman"/>
        </w:rPr>
        <w:t>prepare</w:t>
      </w:r>
      <w:r w:rsidRPr="004258DD">
        <w:rPr>
          <w:rFonts w:ascii="Times New Roman" w:hAnsi="Times New Roman" w:cs="Times New Roman"/>
          <w:spacing w:val="-22"/>
        </w:rPr>
        <w:t xml:space="preserve"> </w:t>
      </w:r>
      <w:r w:rsidRPr="004258DD">
        <w:rPr>
          <w:rFonts w:ascii="Times New Roman" w:hAnsi="Times New Roman" w:cs="Times New Roman"/>
        </w:rPr>
        <w:t>and</w:t>
      </w:r>
      <w:r w:rsidRPr="004258DD">
        <w:rPr>
          <w:rFonts w:ascii="Times New Roman" w:hAnsi="Times New Roman" w:cs="Times New Roman"/>
          <w:spacing w:val="-21"/>
        </w:rPr>
        <w:t xml:space="preserve"> </w:t>
      </w:r>
      <w:r w:rsidRPr="004258DD">
        <w:rPr>
          <w:rFonts w:ascii="Times New Roman" w:hAnsi="Times New Roman" w:cs="Times New Roman"/>
        </w:rPr>
        <w:t>submit</w:t>
      </w:r>
      <w:r w:rsidRPr="004258DD">
        <w:rPr>
          <w:rFonts w:ascii="Times New Roman" w:hAnsi="Times New Roman" w:cs="Times New Roman"/>
          <w:spacing w:val="-22"/>
        </w:rPr>
        <w:t xml:space="preserve"> </w:t>
      </w: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plat</w:t>
      </w:r>
      <w:r w:rsidRPr="004258DD">
        <w:rPr>
          <w:rFonts w:ascii="Times New Roman" w:hAnsi="Times New Roman" w:cs="Times New Roman"/>
          <w:spacing w:val="-22"/>
        </w:rPr>
        <w:t xml:space="preserve"> </w:t>
      </w:r>
      <w:r w:rsidRPr="004258DD">
        <w:rPr>
          <w:rFonts w:ascii="Times New Roman" w:hAnsi="Times New Roman" w:cs="Times New Roman"/>
        </w:rPr>
        <w:t>for</w:t>
      </w:r>
      <w:r w:rsidRPr="004258DD">
        <w:rPr>
          <w:rFonts w:ascii="Times New Roman" w:hAnsi="Times New Roman" w:cs="Times New Roman"/>
          <w:spacing w:val="-22"/>
        </w:rPr>
        <w:t xml:space="preserve"> </w:t>
      </w:r>
      <w:r w:rsidRPr="004258DD">
        <w:rPr>
          <w:rFonts w:ascii="Times New Roman" w:hAnsi="Times New Roman" w:cs="Times New Roman"/>
        </w:rPr>
        <w:t>approval</w:t>
      </w:r>
      <w:r w:rsidRPr="004258DD">
        <w:rPr>
          <w:rFonts w:ascii="Times New Roman" w:hAnsi="Times New Roman" w:cs="Times New Roman"/>
          <w:spacing w:val="-22"/>
        </w:rPr>
        <w:t xml:space="preserve"> </w:t>
      </w:r>
      <w:r w:rsidRPr="004258DD">
        <w:rPr>
          <w:rFonts w:ascii="Times New Roman" w:hAnsi="Times New Roman" w:cs="Times New Roman"/>
        </w:rPr>
        <w:t>by</w:t>
      </w:r>
      <w:r w:rsidRPr="004258DD">
        <w:rPr>
          <w:rFonts w:ascii="Times New Roman" w:hAnsi="Times New Roman" w:cs="Times New Roman"/>
          <w:spacing w:val="-21"/>
        </w:rPr>
        <w:t xml:space="preserve"> </w:t>
      </w:r>
      <w:r w:rsidRPr="004258DD">
        <w:rPr>
          <w:rFonts w:ascii="Times New Roman" w:hAnsi="Times New Roman" w:cs="Times New Roman"/>
        </w:rPr>
        <w:t>the Commissioner’s</w:t>
      </w:r>
      <w:r w:rsidRPr="004258DD">
        <w:rPr>
          <w:rFonts w:ascii="Times New Roman" w:hAnsi="Times New Roman" w:cs="Times New Roman"/>
          <w:spacing w:val="-23"/>
        </w:rPr>
        <w:t xml:space="preserve"> </w:t>
      </w:r>
      <w:r w:rsidRPr="004258DD">
        <w:rPr>
          <w:rFonts w:ascii="Times New Roman" w:hAnsi="Times New Roman" w:cs="Times New Roman"/>
        </w:rPr>
        <w:t>Court</w:t>
      </w:r>
      <w:r w:rsidRPr="004258DD">
        <w:rPr>
          <w:rFonts w:ascii="Times New Roman" w:hAnsi="Times New Roman" w:cs="Times New Roman"/>
          <w:spacing w:val="-23"/>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Young</w:t>
      </w:r>
      <w:r w:rsidRPr="004258DD">
        <w:rPr>
          <w:rFonts w:ascii="Times New Roman" w:hAnsi="Times New Roman" w:cs="Times New Roman"/>
          <w:spacing w:val="-17"/>
        </w:rPr>
        <w:t xml:space="preserve"> </w:t>
      </w:r>
      <w:r w:rsidRPr="004258DD">
        <w:rPr>
          <w:rFonts w:ascii="Times New Roman" w:hAnsi="Times New Roman" w:cs="Times New Roman"/>
        </w:rPr>
        <w:t>County</w:t>
      </w:r>
      <w:r w:rsidRPr="004258DD">
        <w:rPr>
          <w:rFonts w:ascii="Times New Roman" w:hAnsi="Times New Roman" w:cs="Times New Roman"/>
          <w:spacing w:val="-23"/>
        </w:rPr>
        <w:t xml:space="preserve"> </w:t>
      </w:r>
      <w:r w:rsidRPr="004258DD">
        <w:rPr>
          <w:rFonts w:ascii="Times New Roman" w:hAnsi="Times New Roman" w:cs="Times New Roman"/>
        </w:rPr>
        <w:t>in</w:t>
      </w:r>
      <w:r w:rsidRPr="004258DD">
        <w:rPr>
          <w:rFonts w:ascii="Times New Roman" w:hAnsi="Times New Roman" w:cs="Times New Roman"/>
          <w:spacing w:val="-22"/>
        </w:rPr>
        <w:t xml:space="preserve"> </w:t>
      </w:r>
      <w:r w:rsidRPr="004258DD">
        <w:rPr>
          <w:rFonts w:ascii="Times New Roman" w:hAnsi="Times New Roman" w:cs="Times New Roman"/>
        </w:rPr>
        <w:t>accordance</w:t>
      </w:r>
      <w:r w:rsidRPr="004258DD">
        <w:rPr>
          <w:rFonts w:ascii="Times New Roman" w:hAnsi="Times New Roman" w:cs="Times New Roman"/>
          <w:spacing w:val="-23"/>
        </w:rPr>
        <w:t xml:space="preserve"> </w:t>
      </w:r>
      <w:r w:rsidRPr="004258DD">
        <w:rPr>
          <w:rFonts w:ascii="Times New Roman" w:hAnsi="Times New Roman" w:cs="Times New Roman"/>
        </w:rPr>
        <w:t>with</w:t>
      </w:r>
      <w:r w:rsidRPr="004258DD">
        <w:rPr>
          <w:rFonts w:ascii="Times New Roman" w:hAnsi="Times New Roman" w:cs="Times New Roman"/>
          <w:spacing w:val="-22"/>
        </w:rPr>
        <w:t xml:space="preserve"> </w:t>
      </w:r>
      <w:r w:rsidRPr="004258DD">
        <w:rPr>
          <w:rFonts w:ascii="Times New Roman" w:hAnsi="Times New Roman" w:cs="Times New Roman"/>
        </w:rPr>
        <w:t>Section</w:t>
      </w:r>
      <w:r w:rsidRPr="004258DD">
        <w:rPr>
          <w:rFonts w:ascii="Times New Roman" w:hAnsi="Times New Roman" w:cs="Times New Roman"/>
          <w:spacing w:val="-23"/>
        </w:rPr>
        <w:t xml:space="preserve"> </w:t>
      </w:r>
      <w:r w:rsidRPr="004258DD">
        <w:rPr>
          <w:rFonts w:ascii="Times New Roman" w:hAnsi="Times New Roman" w:cs="Times New Roman"/>
        </w:rPr>
        <w:t>3.01</w:t>
      </w:r>
      <w:r w:rsidRPr="004258DD">
        <w:rPr>
          <w:rFonts w:ascii="Times New Roman" w:hAnsi="Times New Roman" w:cs="Times New Roman"/>
          <w:spacing w:val="-23"/>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Article</w:t>
      </w:r>
      <w:r w:rsidRPr="004258DD">
        <w:rPr>
          <w:rFonts w:ascii="Times New Roman" w:hAnsi="Times New Roman" w:cs="Times New Roman"/>
          <w:spacing w:val="-23"/>
        </w:rPr>
        <w:t xml:space="preserve"> </w:t>
      </w:r>
      <w:r w:rsidRPr="004258DD">
        <w:rPr>
          <w:rFonts w:ascii="Times New Roman" w:hAnsi="Times New Roman" w:cs="Times New Roman"/>
        </w:rPr>
        <w:t>3.</w:t>
      </w:r>
    </w:p>
    <w:p w:rsidR="00277ED5" w:rsidRPr="004258DD" w:rsidRDefault="00277ED5">
      <w:pPr>
        <w:pStyle w:val="BodyText"/>
        <w:spacing w:before="2"/>
        <w:rPr>
          <w:rFonts w:ascii="Times New Roman" w:hAnsi="Times New Roman" w:cs="Times New Roman"/>
        </w:rPr>
      </w:pPr>
    </w:p>
    <w:p w:rsidR="00277ED5" w:rsidRPr="004258DD" w:rsidRDefault="00AC371E">
      <w:pPr>
        <w:pStyle w:val="BodyText"/>
        <w:spacing w:line="225" w:lineRule="auto"/>
        <w:ind w:left="500" w:right="861"/>
        <w:jc w:val="both"/>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36"/>
        </w:rPr>
        <w:t xml:space="preserve"> </w:t>
      </w:r>
      <w:r w:rsidRPr="004258DD">
        <w:rPr>
          <w:rFonts w:ascii="Times New Roman" w:hAnsi="Times New Roman" w:cs="Times New Roman"/>
        </w:rPr>
        <w:t>division</w:t>
      </w:r>
      <w:r w:rsidRPr="004258DD">
        <w:rPr>
          <w:rFonts w:ascii="Times New Roman" w:hAnsi="Times New Roman" w:cs="Times New Roman"/>
          <w:spacing w:val="-37"/>
        </w:rPr>
        <w:t xml:space="preserve"> </w:t>
      </w:r>
      <w:r w:rsidRPr="004258DD">
        <w:rPr>
          <w:rFonts w:ascii="Times New Roman" w:hAnsi="Times New Roman" w:cs="Times New Roman"/>
        </w:rPr>
        <w:t>of</w:t>
      </w:r>
      <w:r w:rsidRPr="004258DD">
        <w:rPr>
          <w:rFonts w:ascii="Times New Roman" w:hAnsi="Times New Roman" w:cs="Times New Roman"/>
          <w:spacing w:val="-36"/>
        </w:rPr>
        <w:t xml:space="preserve"> </w:t>
      </w:r>
      <w:r w:rsidRPr="004258DD">
        <w:rPr>
          <w:rFonts w:ascii="Times New Roman" w:hAnsi="Times New Roman" w:cs="Times New Roman"/>
        </w:rPr>
        <w:t>a</w:t>
      </w:r>
      <w:r w:rsidRPr="004258DD">
        <w:rPr>
          <w:rFonts w:ascii="Times New Roman" w:hAnsi="Times New Roman" w:cs="Times New Roman"/>
          <w:spacing w:val="-36"/>
        </w:rPr>
        <w:t xml:space="preserve"> </w:t>
      </w:r>
      <w:r w:rsidRPr="004258DD">
        <w:rPr>
          <w:rFonts w:ascii="Times New Roman" w:hAnsi="Times New Roman" w:cs="Times New Roman"/>
        </w:rPr>
        <w:t>tract</w:t>
      </w:r>
      <w:r w:rsidRPr="004258DD">
        <w:rPr>
          <w:rFonts w:ascii="Times New Roman" w:hAnsi="Times New Roman" w:cs="Times New Roman"/>
          <w:spacing w:val="-36"/>
        </w:rPr>
        <w:t xml:space="preserve"> </w:t>
      </w:r>
      <w:r w:rsidRPr="004258DD">
        <w:rPr>
          <w:rFonts w:ascii="Times New Roman" w:hAnsi="Times New Roman" w:cs="Times New Roman"/>
        </w:rPr>
        <w:t>shall</w:t>
      </w:r>
      <w:r w:rsidRPr="004258DD">
        <w:rPr>
          <w:rFonts w:ascii="Times New Roman" w:hAnsi="Times New Roman" w:cs="Times New Roman"/>
          <w:spacing w:val="-37"/>
        </w:rPr>
        <w:t xml:space="preserve"> </w:t>
      </w:r>
      <w:r w:rsidRPr="004258DD">
        <w:rPr>
          <w:rFonts w:ascii="Times New Roman" w:hAnsi="Times New Roman" w:cs="Times New Roman"/>
        </w:rPr>
        <w:t>include</w:t>
      </w:r>
      <w:r w:rsidRPr="004258DD">
        <w:rPr>
          <w:rFonts w:ascii="Times New Roman" w:hAnsi="Times New Roman" w:cs="Times New Roman"/>
          <w:spacing w:val="-36"/>
        </w:rPr>
        <w:t xml:space="preserve"> </w:t>
      </w:r>
      <w:r w:rsidRPr="004258DD">
        <w:rPr>
          <w:rFonts w:ascii="Times New Roman" w:hAnsi="Times New Roman" w:cs="Times New Roman"/>
        </w:rPr>
        <w:t>any</w:t>
      </w:r>
      <w:r w:rsidRPr="004258DD">
        <w:rPr>
          <w:rFonts w:ascii="Times New Roman" w:hAnsi="Times New Roman" w:cs="Times New Roman"/>
          <w:spacing w:val="-36"/>
        </w:rPr>
        <w:t xml:space="preserve"> </w:t>
      </w:r>
      <w:r w:rsidRPr="004258DD">
        <w:rPr>
          <w:rFonts w:ascii="Times New Roman" w:hAnsi="Times New Roman" w:cs="Times New Roman"/>
        </w:rPr>
        <w:t>division</w:t>
      </w:r>
      <w:r w:rsidRPr="004258DD">
        <w:rPr>
          <w:rFonts w:ascii="Times New Roman" w:hAnsi="Times New Roman" w:cs="Times New Roman"/>
          <w:spacing w:val="-37"/>
        </w:rPr>
        <w:t xml:space="preserve"> </w:t>
      </w:r>
      <w:r w:rsidRPr="004258DD">
        <w:rPr>
          <w:rFonts w:ascii="Times New Roman" w:hAnsi="Times New Roman" w:cs="Times New Roman"/>
        </w:rPr>
        <w:t>regardless</w:t>
      </w:r>
      <w:r w:rsidRPr="004258DD">
        <w:rPr>
          <w:rFonts w:ascii="Times New Roman" w:hAnsi="Times New Roman" w:cs="Times New Roman"/>
          <w:spacing w:val="-36"/>
        </w:rPr>
        <w:t xml:space="preserve"> </w:t>
      </w:r>
      <w:r w:rsidRPr="004258DD">
        <w:rPr>
          <w:rFonts w:ascii="Times New Roman" w:hAnsi="Times New Roman" w:cs="Times New Roman"/>
        </w:rPr>
        <w:t>of</w:t>
      </w:r>
      <w:r w:rsidRPr="004258DD">
        <w:rPr>
          <w:rFonts w:ascii="Times New Roman" w:hAnsi="Times New Roman" w:cs="Times New Roman"/>
          <w:spacing w:val="-36"/>
        </w:rPr>
        <w:t xml:space="preserve"> </w:t>
      </w:r>
      <w:r w:rsidRPr="004258DD">
        <w:rPr>
          <w:rFonts w:ascii="Times New Roman" w:hAnsi="Times New Roman" w:cs="Times New Roman"/>
        </w:rPr>
        <w:t>whether</w:t>
      </w:r>
      <w:r w:rsidRPr="004258DD">
        <w:rPr>
          <w:rFonts w:ascii="Times New Roman" w:hAnsi="Times New Roman" w:cs="Times New Roman"/>
          <w:spacing w:val="-36"/>
        </w:rPr>
        <w:t xml:space="preserve"> </w:t>
      </w:r>
      <w:r w:rsidRPr="004258DD">
        <w:rPr>
          <w:rFonts w:ascii="Times New Roman" w:hAnsi="Times New Roman" w:cs="Times New Roman"/>
        </w:rPr>
        <w:t>it</w:t>
      </w:r>
      <w:r w:rsidRPr="004258DD">
        <w:rPr>
          <w:rFonts w:ascii="Times New Roman" w:hAnsi="Times New Roman" w:cs="Times New Roman"/>
          <w:spacing w:val="-36"/>
        </w:rPr>
        <w:t xml:space="preserve"> </w:t>
      </w:r>
      <w:r w:rsidRPr="004258DD">
        <w:rPr>
          <w:rFonts w:ascii="Times New Roman" w:hAnsi="Times New Roman" w:cs="Times New Roman"/>
        </w:rPr>
        <w:t>is</w:t>
      </w:r>
      <w:r w:rsidRPr="004258DD">
        <w:rPr>
          <w:rFonts w:ascii="Times New Roman" w:hAnsi="Times New Roman" w:cs="Times New Roman"/>
          <w:spacing w:val="-36"/>
        </w:rPr>
        <w:t xml:space="preserve"> </w:t>
      </w:r>
      <w:r w:rsidRPr="004258DD">
        <w:rPr>
          <w:rFonts w:ascii="Times New Roman" w:hAnsi="Times New Roman" w:cs="Times New Roman"/>
        </w:rPr>
        <w:t>made</w:t>
      </w:r>
      <w:r w:rsidRPr="004258DD">
        <w:rPr>
          <w:rFonts w:ascii="Times New Roman" w:hAnsi="Times New Roman" w:cs="Times New Roman"/>
          <w:spacing w:val="-37"/>
        </w:rPr>
        <w:t xml:space="preserve"> </w:t>
      </w:r>
      <w:r w:rsidRPr="004258DD">
        <w:rPr>
          <w:rFonts w:ascii="Times New Roman" w:hAnsi="Times New Roman" w:cs="Times New Roman"/>
        </w:rPr>
        <w:t>by</w:t>
      </w:r>
      <w:r w:rsidRPr="004258DD">
        <w:rPr>
          <w:rFonts w:ascii="Times New Roman" w:hAnsi="Times New Roman" w:cs="Times New Roman"/>
          <w:spacing w:val="-35"/>
        </w:rPr>
        <w:t xml:space="preserve"> </w:t>
      </w:r>
      <w:r w:rsidRPr="004258DD">
        <w:rPr>
          <w:rFonts w:ascii="Times New Roman" w:hAnsi="Times New Roman" w:cs="Times New Roman"/>
        </w:rPr>
        <w:t>using</w:t>
      </w:r>
      <w:r w:rsidRPr="004258DD">
        <w:rPr>
          <w:rFonts w:ascii="Times New Roman" w:hAnsi="Times New Roman" w:cs="Times New Roman"/>
          <w:spacing w:val="-36"/>
        </w:rPr>
        <w:t xml:space="preserve"> </w:t>
      </w:r>
      <w:r w:rsidRPr="004258DD">
        <w:rPr>
          <w:rFonts w:ascii="Times New Roman" w:hAnsi="Times New Roman" w:cs="Times New Roman"/>
        </w:rPr>
        <w:t>a</w:t>
      </w:r>
      <w:r w:rsidRPr="004258DD">
        <w:rPr>
          <w:rFonts w:ascii="Times New Roman" w:hAnsi="Times New Roman" w:cs="Times New Roman"/>
          <w:spacing w:val="-35"/>
        </w:rPr>
        <w:t xml:space="preserve"> </w:t>
      </w:r>
      <w:r w:rsidRPr="004258DD">
        <w:rPr>
          <w:rFonts w:ascii="Times New Roman" w:hAnsi="Times New Roman" w:cs="Times New Roman"/>
        </w:rPr>
        <w:t>metes</w:t>
      </w:r>
      <w:r w:rsidRPr="004258DD">
        <w:rPr>
          <w:rFonts w:ascii="Times New Roman" w:hAnsi="Times New Roman" w:cs="Times New Roman"/>
          <w:spacing w:val="-36"/>
        </w:rPr>
        <w:t xml:space="preserve"> </w:t>
      </w:r>
      <w:r w:rsidRPr="004258DD">
        <w:rPr>
          <w:rFonts w:ascii="Times New Roman" w:hAnsi="Times New Roman" w:cs="Times New Roman"/>
        </w:rPr>
        <w:t xml:space="preserve">and </w:t>
      </w:r>
      <w:r w:rsidRPr="004258DD">
        <w:rPr>
          <w:rFonts w:ascii="Times New Roman" w:hAnsi="Times New Roman" w:cs="Times New Roman"/>
          <w:w w:val="95"/>
        </w:rPr>
        <w:t>bounds</w:t>
      </w:r>
      <w:r w:rsidRPr="004258DD">
        <w:rPr>
          <w:rFonts w:ascii="Times New Roman" w:hAnsi="Times New Roman" w:cs="Times New Roman"/>
          <w:spacing w:val="-16"/>
          <w:w w:val="95"/>
        </w:rPr>
        <w:t xml:space="preserve"> </w:t>
      </w:r>
      <w:r w:rsidRPr="004258DD">
        <w:rPr>
          <w:rFonts w:ascii="Times New Roman" w:hAnsi="Times New Roman" w:cs="Times New Roman"/>
          <w:w w:val="95"/>
        </w:rPr>
        <w:t>description</w:t>
      </w:r>
      <w:r w:rsidRPr="004258DD">
        <w:rPr>
          <w:rFonts w:ascii="Times New Roman" w:hAnsi="Times New Roman" w:cs="Times New Roman"/>
          <w:spacing w:val="-18"/>
          <w:w w:val="95"/>
        </w:rPr>
        <w:t xml:space="preserve"> </w:t>
      </w:r>
      <w:r w:rsidRPr="004258DD">
        <w:rPr>
          <w:rFonts w:ascii="Times New Roman" w:hAnsi="Times New Roman" w:cs="Times New Roman"/>
          <w:w w:val="95"/>
        </w:rPr>
        <w:t>in</w:t>
      </w:r>
      <w:r w:rsidRPr="004258DD">
        <w:rPr>
          <w:rFonts w:ascii="Times New Roman" w:hAnsi="Times New Roman" w:cs="Times New Roman"/>
          <w:spacing w:val="-17"/>
          <w:w w:val="95"/>
        </w:rPr>
        <w:t xml:space="preserve"> </w:t>
      </w:r>
      <w:r w:rsidRPr="004258DD">
        <w:rPr>
          <w:rFonts w:ascii="Times New Roman" w:hAnsi="Times New Roman" w:cs="Times New Roman"/>
          <w:w w:val="95"/>
        </w:rPr>
        <w:t>a</w:t>
      </w:r>
      <w:r w:rsidRPr="004258DD">
        <w:rPr>
          <w:rFonts w:ascii="Times New Roman" w:hAnsi="Times New Roman" w:cs="Times New Roman"/>
          <w:spacing w:val="-17"/>
          <w:w w:val="95"/>
        </w:rPr>
        <w:t xml:space="preserve"> </w:t>
      </w:r>
      <w:r w:rsidRPr="004258DD">
        <w:rPr>
          <w:rFonts w:ascii="Times New Roman" w:hAnsi="Times New Roman" w:cs="Times New Roman"/>
          <w:w w:val="95"/>
        </w:rPr>
        <w:t>deed</w:t>
      </w:r>
      <w:r w:rsidRPr="004258DD">
        <w:rPr>
          <w:rFonts w:ascii="Times New Roman" w:hAnsi="Times New Roman" w:cs="Times New Roman"/>
          <w:spacing w:val="-16"/>
          <w:w w:val="95"/>
        </w:rPr>
        <w:t xml:space="preserve"> </w:t>
      </w:r>
      <w:r w:rsidRPr="004258DD">
        <w:rPr>
          <w:rFonts w:ascii="Times New Roman" w:hAnsi="Times New Roman" w:cs="Times New Roman"/>
          <w:w w:val="95"/>
        </w:rPr>
        <w:t>of</w:t>
      </w:r>
      <w:r w:rsidRPr="004258DD">
        <w:rPr>
          <w:rFonts w:ascii="Times New Roman" w:hAnsi="Times New Roman" w:cs="Times New Roman"/>
          <w:spacing w:val="-16"/>
          <w:w w:val="95"/>
        </w:rPr>
        <w:t xml:space="preserve"> </w:t>
      </w:r>
      <w:r w:rsidRPr="004258DD">
        <w:rPr>
          <w:rFonts w:ascii="Times New Roman" w:hAnsi="Times New Roman" w:cs="Times New Roman"/>
          <w:w w:val="95"/>
        </w:rPr>
        <w:t>conveyance</w:t>
      </w:r>
      <w:r w:rsidRPr="004258DD">
        <w:rPr>
          <w:rFonts w:ascii="Times New Roman" w:hAnsi="Times New Roman" w:cs="Times New Roman"/>
          <w:spacing w:val="-17"/>
          <w:w w:val="95"/>
        </w:rPr>
        <w:t xml:space="preserve"> </w:t>
      </w:r>
      <w:r w:rsidRPr="004258DD">
        <w:rPr>
          <w:rFonts w:ascii="Times New Roman" w:hAnsi="Times New Roman" w:cs="Times New Roman"/>
          <w:w w:val="95"/>
        </w:rPr>
        <w:t>or</w:t>
      </w:r>
      <w:r w:rsidRPr="004258DD">
        <w:rPr>
          <w:rFonts w:ascii="Times New Roman" w:hAnsi="Times New Roman" w:cs="Times New Roman"/>
          <w:spacing w:val="-16"/>
          <w:w w:val="95"/>
        </w:rPr>
        <w:t xml:space="preserve"> </w:t>
      </w:r>
      <w:r w:rsidRPr="004258DD">
        <w:rPr>
          <w:rFonts w:ascii="Times New Roman" w:hAnsi="Times New Roman" w:cs="Times New Roman"/>
          <w:w w:val="95"/>
        </w:rPr>
        <w:t>in</w:t>
      </w:r>
      <w:r w:rsidRPr="004258DD">
        <w:rPr>
          <w:rFonts w:ascii="Times New Roman" w:hAnsi="Times New Roman" w:cs="Times New Roman"/>
          <w:spacing w:val="-16"/>
          <w:w w:val="95"/>
        </w:rPr>
        <w:t xml:space="preserve"> </w:t>
      </w:r>
      <w:r w:rsidRPr="004258DD">
        <w:rPr>
          <w:rFonts w:ascii="Times New Roman" w:hAnsi="Times New Roman" w:cs="Times New Roman"/>
          <w:w w:val="95"/>
        </w:rPr>
        <w:t>a</w:t>
      </w:r>
      <w:r w:rsidRPr="004258DD">
        <w:rPr>
          <w:rFonts w:ascii="Times New Roman" w:hAnsi="Times New Roman" w:cs="Times New Roman"/>
          <w:spacing w:val="-17"/>
          <w:w w:val="95"/>
        </w:rPr>
        <w:t xml:space="preserve"> </w:t>
      </w:r>
      <w:r w:rsidRPr="004258DD">
        <w:rPr>
          <w:rFonts w:ascii="Times New Roman" w:hAnsi="Times New Roman" w:cs="Times New Roman"/>
          <w:w w:val="95"/>
        </w:rPr>
        <w:t>contract</w:t>
      </w:r>
      <w:r w:rsidRPr="004258DD">
        <w:rPr>
          <w:rFonts w:ascii="Times New Roman" w:hAnsi="Times New Roman" w:cs="Times New Roman"/>
          <w:spacing w:val="-17"/>
          <w:w w:val="95"/>
        </w:rPr>
        <w:t xml:space="preserve"> </w:t>
      </w:r>
      <w:r w:rsidRPr="004258DD">
        <w:rPr>
          <w:rFonts w:ascii="Times New Roman" w:hAnsi="Times New Roman" w:cs="Times New Roman"/>
          <w:w w:val="95"/>
        </w:rPr>
        <w:t>for</w:t>
      </w:r>
      <w:r w:rsidRPr="004258DD">
        <w:rPr>
          <w:rFonts w:ascii="Times New Roman" w:hAnsi="Times New Roman" w:cs="Times New Roman"/>
          <w:spacing w:val="-16"/>
          <w:w w:val="95"/>
        </w:rPr>
        <w:t xml:space="preserve"> </w:t>
      </w:r>
      <w:r w:rsidRPr="004258DD">
        <w:rPr>
          <w:rFonts w:ascii="Times New Roman" w:hAnsi="Times New Roman" w:cs="Times New Roman"/>
          <w:w w:val="95"/>
        </w:rPr>
        <w:t>a</w:t>
      </w:r>
      <w:r w:rsidRPr="004258DD">
        <w:rPr>
          <w:rFonts w:ascii="Times New Roman" w:hAnsi="Times New Roman" w:cs="Times New Roman"/>
          <w:spacing w:val="-17"/>
          <w:w w:val="95"/>
        </w:rPr>
        <w:t xml:space="preserve"> </w:t>
      </w:r>
      <w:r w:rsidRPr="004258DD">
        <w:rPr>
          <w:rFonts w:ascii="Times New Roman" w:hAnsi="Times New Roman" w:cs="Times New Roman"/>
          <w:w w:val="95"/>
        </w:rPr>
        <w:t>deed,</w:t>
      </w:r>
      <w:r w:rsidRPr="004258DD">
        <w:rPr>
          <w:rFonts w:ascii="Times New Roman" w:hAnsi="Times New Roman" w:cs="Times New Roman"/>
          <w:spacing w:val="-16"/>
          <w:w w:val="95"/>
        </w:rPr>
        <w:t xml:space="preserve"> </w:t>
      </w:r>
      <w:r w:rsidRPr="004258DD">
        <w:rPr>
          <w:rFonts w:ascii="Times New Roman" w:hAnsi="Times New Roman" w:cs="Times New Roman"/>
          <w:w w:val="95"/>
        </w:rPr>
        <w:t>by</w:t>
      </w:r>
      <w:r w:rsidRPr="004258DD">
        <w:rPr>
          <w:rFonts w:ascii="Times New Roman" w:hAnsi="Times New Roman" w:cs="Times New Roman"/>
          <w:spacing w:val="-17"/>
          <w:w w:val="95"/>
        </w:rPr>
        <w:t xml:space="preserve"> </w:t>
      </w:r>
      <w:r w:rsidRPr="004258DD">
        <w:rPr>
          <w:rFonts w:ascii="Times New Roman" w:hAnsi="Times New Roman" w:cs="Times New Roman"/>
          <w:w w:val="95"/>
        </w:rPr>
        <w:t>using</w:t>
      </w:r>
      <w:r w:rsidRPr="004258DD">
        <w:rPr>
          <w:rFonts w:ascii="Times New Roman" w:hAnsi="Times New Roman" w:cs="Times New Roman"/>
          <w:spacing w:val="-16"/>
          <w:w w:val="95"/>
        </w:rPr>
        <w:t xml:space="preserve"> </w:t>
      </w:r>
      <w:r w:rsidRPr="004258DD">
        <w:rPr>
          <w:rFonts w:ascii="Times New Roman" w:hAnsi="Times New Roman" w:cs="Times New Roman"/>
          <w:w w:val="95"/>
        </w:rPr>
        <w:t>a</w:t>
      </w:r>
      <w:r w:rsidRPr="004258DD">
        <w:rPr>
          <w:rFonts w:ascii="Times New Roman" w:hAnsi="Times New Roman" w:cs="Times New Roman"/>
          <w:spacing w:val="-17"/>
          <w:w w:val="95"/>
        </w:rPr>
        <w:t xml:space="preserve"> </w:t>
      </w:r>
      <w:r w:rsidRPr="004258DD">
        <w:rPr>
          <w:rFonts w:ascii="Times New Roman" w:hAnsi="Times New Roman" w:cs="Times New Roman"/>
          <w:w w:val="95"/>
        </w:rPr>
        <w:t>contract</w:t>
      </w:r>
      <w:r w:rsidRPr="004258DD">
        <w:rPr>
          <w:rFonts w:ascii="Times New Roman" w:hAnsi="Times New Roman" w:cs="Times New Roman"/>
          <w:spacing w:val="-17"/>
          <w:w w:val="95"/>
        </w:rPr>
        <w:t xml:space="preserve"> </w:t>
      </w:r>
      <w:r w:rsidRPr="004258DD">
        <w:rPr>
          <w:rFonts w:ascii="Times New Roman" w:hAnsi="Times New Roman" w:cs="Times New Roman"/>
          <w:w w:val="95"/>
        </w:rPr>
        <w:t>of</w:t>
      </w:r>
      <w:r w:rsidRPr="004258DD">
        <w:rPr>
          <w:rFonts w:ascii="Times New Roman" w:hAnsi="Times New Roman" w:cs="Times New Roman"/>
          <w:spacing w:val="-17"/>
          <w:w w:val="95"/>
        </w:rPr>
        <w:t xml:space="preserve"> </w:t>
      </w:r>
      <w:r w:rsidRPr="004258DD">
        <w:rPr>
          <w:rFonts w:ascii="Times New Roman" w:hAnsi="Times New Roman" w:cs="Times New Roman"/>
          <w:w w:val="95"/>
        </w:rPr>
        <w:t>sale</w:t>
      </w:r>
      <w:r w:rsidRPr="004258DD">
        <w:rPr>
          <w:rFonts w:ascii="Times New Roman" w:hAnsi="Times New Roman" w:cs="Times New Roman"/>
          <w:spacing w:val="-16"/>
          <w:w w:val="95"/>
        </w:rPr>
        <w:t xml:space="preserve"> </w:t>
      </w:r>
      <w:r w:rsidRPr="004258DD">
        <w:rPr>
          <w:rFonts w:ascii="Times New Roman" w:hAnsi="Times New Roman" w:cs="Times New Roman"/>
          <w:w w:val="95"/>
        </w:rPr>
        <w:t xml:space="preserve">or </w:t>
      </w:r>
      <w:r w:rsidRPr="004258DD">
        <w:rPr>
          <w:rFonts w:ascii="Times New Roman" w:hAnsi="Times New Roman" w:cs="Times New Roman"/>
        </w:rPr>
        <w:t>other</w:t>
      </w:r>
      <w:r w:rsidRPr="004258DD">
        <w:rPr>
          <w:rFonts w:ascii="Times New Roman" w:hAnsi="Times New Roman" w:cs="Times New Roman"/>
          <w:spacing w:val="-11"/>
        </w:rPr>
        <w:t xml:space="preserve"> </w:t>
      </w:r>
      <w:r w:rsidRPr="004258DD">
        <w:rPr>
          <w:rFonts w:ascii="Times New Roman" w:hAnsi="Times New Roman" w:cs="Times New Roman"/>
        </w:rPr>
        <w:t>executory</w:t>
      </w:r>
      <w:r w:rsidRPr="004258DD">
        <w:rPr>
          <w:rFonts w:ascii="Times New Roman" w:hAnsi="Times New Roman" w:cs="Times New Roman"/>
          <w:spacing w:val="-12"/>
        </w:rPr>
        <w:t xml:space="preserve"> </w:t>
      </w:r>
      <w:r w:rsidRPr="004258DD">
        <w:rPr>
          <w:rFonts w:ascii="Times New Roman" w:hAnsi="Times New Roman" w:cs="Times New Roman"/>
        </w:rPr>
        <w:t>contract</w:t>
      </w:r>
      <w:r w:rsidRPr="004258DD">
        <w:rPr>
          <w:rFonts w:ascii="Times New Roman" w:hAnsi="Times New Roman" w:cs="Times New Roman"/>
          <w:spacing w:val="-12"/>
        </w:rPr>
        <w:t xml:space="preserve"> </w:t>
      </w:r>
      <w:r w:rsidRPr="004258DD">
        <w:rPr>
          <w:rFonts w:ascii="Times New Roman" w:hAnsi="Times New Roman" w:cs="Times New Roman"/>
        </w:rPr>
        <w:t>to</w:t>
      </w:r>
      <w:r w:rsidRPr="004258DD">
        <w:rPr>
          <w:rFonts w:ascii="Times New Roman" w:hAnsi="Times New Roman" w:cs="Times New Roman"/>
          <w:spacing w:val="-14"/>
        </w:rPr>
        <w:t xml:space="preserve"> </w:t>
      </w:r>
      <w:r w:rsidRPr="004258DD">
        <w:rPr>
          <w:rFonts w:ascii="Times New Roman" w:hAnsi="Times New Roman" w:cs="Times New Roman"/>
        </w:rPr>
        <w:t>convey,</w:t>
      </w:r>
      <w:r w:rsidRPr="004258DD">
        <w:rPr>
          <w:rFonts w:ascii="Times New Roman" w:hAnsi="Times New Roman" w:cs="Times New Roman"/>
          <w:spacing w:val="-11"/>
        </w:rPr>
        <w:t xml:space="preserve"> </w:t>
      </w:r>
      <w:r w:rsidRPr="004258DD">
        <w:rPr>
          <w:rFonts w:ascii="Times New Roman" w:hAnsi="Times New Roman" w:cs="Times New Roman"/>
        </w:rPr>
        <w:t>or</w:t>
      </w:r>
      <w:r w:rsidRPr="004258DD">
        <w:rPr>
          <w:rFonts w:ascii="Times New Roman" w:hAnsi="Times New Roman" w:cs="Times New Roman"/>
          <w:spacing w:val="-11"/>
        </w:rPr>
        <w:t xml:space="preserve"> </w:t>
      </w:r>
      <w:r w:rsidRPr="004258DD">
        <w:rPr>
          <w:rFonts w:ascii="Times New Roman" w:hAnsi="Times New Roman" w:cs="Times New Roman"/>
        </w:rPr>
        <w:t>by</w:t>
      </w:r>
      <w:r w:rsidRPr="004258DD">
        <w:rPr>
          <w:rFonts w:ascii="Times New Roman" w:hAnsi="Times New Roman" w:cs="Times New Roman"/>
          <w:spacing w:val="-11"/>
        </w:rPr>
        <w:t xml:space="preserve"> </w:t>
      </w:r>
      <w:r w:rsidRPr="004258DD">
        <w:rPr>
          <w:rFonts w:ascii="Times New Roman" w:hAnsi="Times New Roman" w:cs="Times New Roman"/>
        </w:rPr>
        <w:t>using</w:t>
      </w:r>
      <w:r w:rsidRPr="004258DD">
        <w:rPr>
          <w:rFonts w:ascii="Times New Roman" w:hAnsi="Times New Roman" w:cs="Times New Roman"/>
          <w:spacing w:val="-11"/>
        </w:rPr>
        <w:t xml:space="preserve"> </w:t>
      </w:r>
      <w:r w:rsidRPr="004258DD">
        <w:rPr>
          <w:rFonts w:ascii="Times New Roman" w:hAnsi="Times New Roman" w:cs="Times New Roman"/>
        </w:rPr>
        <w:t>any</w:t>
      </w:r>
      <w:r w:rsidRPr="004258DD">
        <w:rPr>
          <w:rFonts w:ascii="Times New Roman" w:hAnsi="Times New Roman" w:cs="Times New Roman"/>
          <w:spacing w:val="-12"/>
        </w:rPr>
        <w:t xml:space="preserve"> </w:t>
      </w:r>
      <w:r w:rsidRPr="004258DD">
        <w:rPr>
          <w:rFonts w:ascii="Times New Roman" w:hAnsi="Times New Roman" w:cs="Times New Roman"/>
        </w:rPr>
        <w:t>other</w:t>
      </w:r>
      <w:r w:rsidRPr="004258DD">
        <w:rPr>
          <w:rFonts w:ascii="Times New Roman" w:hAnsi="Times New Roman" w:cs="Times New Roman"/>
          <w:spacing w:val="-11"/>
        </w:rPr>
        <w:t xml:space="preserve"> </w:t>
      </w:r>
      <w:r w:rsidRPr="004258DD">
        <w:rPr>
          <w:rFonts w:ascii="Times New Roman" w:hAnsi="Times New Roman" w:cs="Times New Roman"/>
        </w:rPr>
        <w:t>method.</w:t>
      </w:r>
    </w:p>
    <w:p w:rsidR="00277ED5" w:rsidRPr="004258DD" w:rsidRDefault="00277ED5">
      <w:pPr>
        <w:pStyle w:val="BodyText"/>
        <w:spacing w:before="9"/>
        <w:rPr>
          <w:rFonts w:ascii="Times New Roman" w:hAnsi="Times New Roman" w:cs="Times New Roman"/>
          <w:sz w:val="29"/>
        </w:rPr>
      </w:pPr>
    </w:p>
    <w:p w:rsidR="00277ED5" w:rsidRPr="004258DD" w:rsidRDefault="00AC371E">
      <w:pPr>
        <w:pStyle w:val="Heading2"/>
        <w:jc w:val="both"/>
        <w:rPr>
          <w:rFonts w:ascii="Times New Roman" w:hAnsi="Times New Roman" w:cs="Times New Roman"/>
        </w:rPr>
      </w:pPr>
      <w:bookmarkStart w:id="9" w:name="_TOC_250062"/>
      <w:bookmarkEnd w:id="9"/>
      <w:r w:rsidRPr="004258DD">
        <w:rPr>
          <w:rFonts w:ascii="Times New Roman" w:hAnsi="Times New Roman" w:cs="Times New Roman"/>
        </w:rPr>
        <w:t>Section 1.09 Penalty for Violation</w:t>
      </w:r>
    </w:p>
    <w:p w:rsidR="00277ED5" w:rsidRPr="004258DD" w:rsidRDefault="00AC371E">
      <w:pPr>
        <w:pStyle w:val="BodyText"/>
        <w:spacing w:before="266" w:line="225" w:lineRule="auto"/>
        <w:ind w:left="500" w:right="855"/>
        <w:jc w:val="both"/>
        <w:rPr>
          <w:rFonts w:ascii="Times New Roman" w:hAnsi="Times New Roman" w:cs="Times New Roman"/>
        </w:rPr>
      </w:pPr>
      <w:r w:rsidRPr="004258DD">
        <w:rPr>
          <w:rFonts w:ascii="Times New Roman" w:hAnsi="Times New Roman" w:cs="Times New Roman"/>
          <w:w w:val="95"/>
        </w:rPr>
        <w:t>At</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request</w:t>
      </w:r>
      <w:r w:rsidRPr="004258DD">
        <w:rPr>
          <w:rFonts w:ascii="Times New Roman" w:hAnsi="Times New Roman" w:cs="Times New Roman"/>
          <w:spacing w:val="-19"/>
          <w:w w:val="95"/>
        </w:rPr>
        <w:t xml:space="preserve"> </w:t>
      </w:r>
      <w:r w:rsidRPr="004258DD">
        <w:rPr>
          <w:rFonts w:ascii="Times New Roman" w:hAnsi="Times New Roman" w:cs="Times New Roman"/>
          <w:w w:val="95"/>
        </w:rPr>
        <w:t>of</w:t>
      </w:r>
      <w:r w:rsidRPr="004258DD">
        <w:rPr>
          <w:rFonts w:ascii="Times New Roman" w:hAnsi="Times New Roman" w:cs="Times New Roman"/>
          <w:spacing w:val="-18"/>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19"/>
          <w:w w:val="95"/>
        </w:rPr>
        <w:t xml:space="preserve"> </w:t>
      </w:r>
      <w:r w:rsidRPr="004258DD">
        <w:rPr>
          <w:rFonts w:ascii="Times New Roman" w:hAnsi="Times New Roman" w:cs="Times New Roman"/>
          <w:w w:val="95"/>
        </w:rPr>
        <w:t>Court,</w:t>
      </w:r>
      <w:r w:rsidRPr="004258DD">
        <w:rPr>
          <w:rFonts w:ascii="Times New Roman" w:hAnsi="Times New Roman" w:cs="Times New Roman"/>
          <w:spacing w:val="-18"/>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county</w:t>
      </w:r>
      <w:r w:rsidRPr="004258DD">
        <w:rPr>
          <w:rFonts w:ascii="Times New Roman" w:hAnsi="Times New Roman" w:cs="Times New Roman"/>
          <w:spacing w:val="-19"/>
          <w:w w:val="95"/>
        </w:rPr>
        <w:t xml:space="preserve"> </w:t>
      </w:r>
      <w:r w:rsidRPr="004258DD">
        <w:rPr>
          <w:rFonts w:ascii="Times New Roman" w:hAnsi="Times New Roman" w:cs="Times New Roman"/>
          <w:w w:val="95"/>
        </w:rPr>
        <w:t>attorney</w:t>
      </w:r>
      <w:r w:rsidRPr="004258DD">
        <w:rPr>
          <w:rFonts w:ascii="Times New Roman" w:hAnsi="Times New Roman" w:cs="Times New Roman"/>
          <w:spacing w:val="-18"/>
          <w:w w:val="95"/>
        </w:rPr>
        <w:t xml:space="preserve"> </w:t>
      </w:r>
      <w:r w:rsidRPr="004258DD">
        <w:rPr>
          <w:rFonts w:ascii="Times New Roman" w:hAnsi="Times New Roman" w:cs="Times New Roman"/>
          <w:w w:val="95"/>
        </w:rPr>
        <w:t>or</w:t>
      </w:r>
      <w:r w:rsidRPr="004258DD">
        <w:rPr>
          <w:rFonts w:ascii="Times New Roman" w:hAnsi="Times New Roman" w:cs="Times New Roman"/>
          <w:spacing w:val="-18"/>
          <w:w w:val="95"/>
        </w:rPr>
        <w:t xml:space="preserve"> </w:t>
      </w:r>
      <w:r w:rsidRPr="004258DD">
        <w:rPr>
          <w:rFonts w:ascii="Times New Roman" w:hAnsi="Times New Roman" w:cs="Times New Roman"/>
          <w:w w:val="95"/>
        </w:rPr>
        <w:t>other</w:t>
      </w:r>
      <w:r w:rsidRPr="004258DD">
        <w:rPr>
          <w:rFonts w:ascii="Times New Roman" w:hAnsi="Times New Roman" w:cs="Times New Roman"/>
          <w:spacing w:val="-15"/>
          <w:w w:val="95"/>
        </w:rPr>
        <w:t xml:space="preserve"> </w:t>
      </w:r>
      <w:r w:rsidRPr="004258DD">
        <w:rPr>
          <w:rFonts w:ascii="Times New Roman" w:hAnsi="Times New Roman" w:cs="Times New Roman"/>
          <w:w w:val="95"/>
        </w:rPr>
        <w:t>prosecuting</w:t>
      </w:r>
      <w:r w:rsidRPr="004258DD">
        <w:rPr>
          <w:rFonts w:ascii="Times New Roman" w:hAnsi="Times New Roman" w:cs="Times New Roman"/>
          <w:spacing w:val="-19"/>
          <w:w w:val="95"/>
        </w:rPr>
        <w:t xml:space="preserve"> </w:t>
      </w:r>
      <w:r w:rsidRPr="004258DD">
        <w:rPr>
          <w:rFonts w:ascii="Times New Roman" w:hAnsi="Times New Roman" w:cs="Times New Roman"/>
          <w:w w:val="95"/>
        </w:rPr>
        <w:t>attorney</w:t>
      </w:r>
      <w:r w:rsidRPr="004258DD">
        <w:rPr>
          <w:rFonts w:ascii="Times New Roman" w:hAnsi="Times New Roman" w:cs="Times New Roman"/>
          <w:spacing w:val="-18"/>
          <w:w w:val="95"/>
        </w:rPr>
        <w:t xml:space="preserve"> </w:t>
      </w:r>
      <w:r w:rsidRPr="004258DD">
        <w:rPr>
          <w:rFonts w:ascii="Times New Roman" w:hAnsi="Times New Roman" w:cs="Times New Roman"/>
          <w:w w:val="95"/>
        </w:rPr>
        <w:t>for</w:t>
      </w:r>
      <w:r w:rsidRPr="004258DD">
        <w:rPr>
          <w:rFonts w:ascii="Times New Roman" w:hAnsi="Times New Roman" w:cs="Times New Roman"/>
          <w:spacing w:val="-18"/>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county</w:t>
      </w:r>
      <w:r w:rsidRPr="004258DD">
        <w:rPr>
          <w:rFonts w:ascii="Times New Roman" w:hAnsi="Times New Roman" w:cs="Times New Roman"/>
          <w:spacing w:val="-11"/>
        </w:rPr>
        <w:t xml:space="preserve"> </w:t>
      </w:r>
      <w:r w:rsidRPr="004258DD">
        <w:rPr>
          <w:rFonts w:ascii="Times New Roman" w:hAnsi="Times New Roman" w:cs="Times New Roman"/>
        </w:rPr>
        <w:t>may</w:t>
      </w:r>
      <w:r w:rsidRPr="004258DD">
        <w:rPr>
          <w:rFonts w:ascii="Times New Roman" w:hAnsi="Times New Roman" w:cs="Times New Roman"/>
          <w:spacing w:val="-10"/>
        </w:rPr>
        <w:t xml:space="preserve"> </w:t>
      </w:r>
      <w:r w:rsidRPr="004258DD">
        <w:rPr>
          <w:rFonts w:ascii="Times New Roman" w:hAnsi="Times New Roman" w:cs="Times New Roman"/>
        </w:rPr>
        <w:t>file</w:t>
      </w:r>
      <w:r w:rsidRPr="004258DD">
        <w:rPr>
          <w:rFonts w:ascii="Times New Roman" w:hAnsi="Times New Roman" w:cs="Times New Roman"/>
          <w:spacing w:val="-11"/>
        </w:rPr>
        <w:t xml:space="preserve"> </w:t>
      </w:r>
      <w:r w:rsidRPr="004258DD">
        <w:rPr>
          <w:rFonts w:ascii="Times New Roman" w:hAnsi="Times New Roman" w:cs="Times New Roman"/>
        </w:rPr>
        <w:t>an</w:t>
      </w:r>
      <w:r w:rsidRPr="004258DD">
        <w:rPr>
          <w:rFonts w:ascii="Times New Roman" w:hAnsi="Times New Roman" w:cs="Times New Roman"/>
          <w:spacing w:val="-10"/>
        </w:rPr>
        <w:t xml:space="preserve"> </w:t>
      </w:r>
      <w:r w:rsidRPr="004258DD">
        <w:rPr>
          <w:rFonts w:ascii="Times New Roman" w:hAnsi="Times New Roman" w:cs="Times New Roman"/>
        </w:rPr>
        <w:t>action</w:t>
      </w:r>
      <w:r w:rsidRPr="004258DD">
        <w:rPr>
          <w:rFonts w:ascii="Times New Roman" w:hAnsi="Times New Roman" w:cs="Times New Roman"/>
          <w:spacing w:val="-11"/>
        </w:rPr>
        <w:t xml:space="preserve"> </w:t>
      </w:r>
      <w:r w:rsidRPr="004258DD">
        <w:rPr>
          <w:rFonts w:ascii="Times New Roman" w:hAnsi="Times New Roman" w:cs="Times New Roman"/>
        </w:rPr>
        <w:t>in</w:t>
      </w:r>
      <w:r w:rsidRPr="004258DD">
        <w:rPr>
          <w:rFonts w:ascii="Times New Roman" w:hAnsi="Times New Roman" w:cs="Times New Roman"/>
          <w:spacing w:val="-12"/>
        </w:rPr>
        <w:t xml:space="preserve"> </w:t>
      </w:r>
      <w:r w:rsidRPr="004258DD">
        <w:rPr>
          <w:rFonts w:ascii="Times New Roman" w:hAnsi="Times New Roman" w:cs="Times New Roman"/>
        </w:rPr>
        <w:t>a</w:t>
      </w:r>
      <w:r w:rsidRPr="004258DD">
        <w:rPr>
          <w:rFonts w:ascii="Times New Roman" w:hAnsi="Times New Roman" w:cs="Times New Roman"/>
          <w:spacing w:val="-10"/>
        </w:rPr>
        <w:t xml:space="preserve"> </w:t>
      </w:r>
      <w:r w:rsidRPr="004258DD">
        <w:rPr>
          <w:rFonts w:ascii="Times New Roman" w:hAnsi="Times New Roman" w:cs="Times New Roman"/>
        </w:rPr>
        <w:t>court</w:t>
      </w:r>
      <w:r w:rsidRPr="004258DD">
        <w:rPr>
          <w:rFonts w:ascii="Times New Roman" w:hAnsi="Times New Roman" w:cs="Times New Roman"/>
          <w:spacing w:val="-10"/>
        </w:rPr>
        <w:t xml:space="preserve"> </w:t>
      </w:r>
      <w:r w:rsidRPr="004258DD">
        <w:rPr>
          <w:rFonts w:ascii="Times New Roman" w:hAnsi="Times New Roman" w:cs="Times New Roman"/>
        </w:rPr>
        <w:t>of</w:t>
      </w:r>
      <w:r w:rsidRPr="004258DD">
        <w:rPr>
          <w:rFonts w:ascii="Times New Roman" w:hAnsi="Times New Roman" w:cs="Times New Roman"/>
          <w:spacing w:val="-10"/>
        </w:rPr>
        <w:t xml:space="preserve"> </w:t>
      </w:r>
      <w:r w:rsidRPr="004258DD">
        <w:rPr>
          <w:rFonts w:ascii="Times New Roman" w:hAnsi="Times New Roman" w:cs="Times New Roman"/>
        </w:rPr>
        <w:t>competent</w:t>
      </w:r>
      <w:r w:rsidRPr="004258DD">
        <w:rPr>
          <w:rFonts w:ascii="Times New Roman" w:hAnsi="Times New Roman" w:cs="Times New Roman"/>
          <w:spacing w:val="-11"/>
        </w:rPr>
        <w:t xml:space="preserve"> </w:t>
      </w:r>
      <w:r w:rsidRPr="004258DD">
        <w:rPr>
          <w:rFonts w:ascii="Times New Roman" w:hAnsi="Times New Roman" w:cs="Times New Roman"/>
        </w:rPr>
        <w:t>jurisdiction</w:t>
      </w:r>
      <w:r w:rsidRPr="004258DD">
        <w:rPr>
          <w:rFonts w:ascii="Times New Roman" w:hAnsi="Times New Roman" w:cs="Times New Roman"/>
          <w:spacing w:val="-10"/>
        </w:rPr>
        <w:t xml:space="preserve"> </w:t>
      </w:r>
      <w:r w:rsidRPr="004258DD">
        <w:rPr>
          <w:rFonts w:ascii="Times New Roman" w:hAnsi="Times New Roman" w:cs="Times New Roman"/>
        </w:rPr>
        <w:t>to:</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0"/>
          <w:numId w:val="36"/>
        </w:numPr>
        <w:tabs>
          <w:tab w:val="left" w:pos="1221"/>
        </w:tabs>
        <w:spacing w:before="1" w:line="225" w:lineRule="auto"/>
        <w:ind w:right="860" w:hanging="360"/>
        <w:rPr>
          <w:rFonts w:ascii="Times New Roman" w:hAnsi="Times New Roman" w:cs="Times New Roman"/>
        </w:rPr>
      </w:pPr>
      <w:r w:rsidRPr="004258DD">
        <w:rPr>
          <w:rFonts w:ascii="Times New Roman" w:hAnsi="Times New Roman" w:cs="Times New Roman"/>
          <w:w w:val="95"/>
        </w:rPr>
        <w:t>Enjoin</w:t>
      </w:r>
      <w:r w:rsidRPr="004258DD">
        <w:rPr>
          <w:rFonts w:ascii="Times New Roman" w:hAnsi="Times New Roman" w:cs="Times New Roman"/>
          <w:spacing w:val="-6"/>
          <w:w w:val="95"/>
        </w:rPr>
        <w:t xml:space="preserve"> </w:t>
      </w:r>
      <w:r w:rsidRPr="004258DD">
        <w:rPr>
          <w:rFonts w:ascii="Times New Roman" w:hAnsi="Times New Roman" w:cs="Times New Roman"/>
          <w:w w:val="95"/>
        </w:rPr>
        <w:t>the</w:t>
      </w:r>
      <w:r w:rsidRPr="004258DD">
        <w:rPr>
          <w:rFonts w:ascii="Times New Roman" w:hAnsi="Times New Roman" w:cs="Times New Roman"/>
          <w:spacing w:val="-3"/>
          <w:w w:val="95"/>
        </w:rPr>
        <w:t xml:space="preserve"> </w:t>
      </w:r>
      <w:r w:rsidRPr="004258DD">
        <w:rPr>
          <w:rFonts w:ascii="Times New Roman" w:hAnsi="Times New Roman" w:cs="Times New Roman"/>
          <w:w w:val="95"/>
        </w:rPr>
        <w:t>violation</w:t>
      </w:r>
      <w:r w:rsidRPr="004258DD">
        <w:rPr>
          <w:rFonts w:ascii="Times New Roman" w:hAnsi="Times New Roman" w:cs="Times New Roman"/>
          <w:spacing w:val="-5"/>
          <w:w w:val="95"/>
        </w:rPr>
        <w:t xml:space="preserve"> </w:t>
      </w:r>
      <w:r w:rsidRPr="004258DD">
        <w:rPr>
          <w:rFonts w:ascii="Times New Roman" w:hAnsi="Times New Roman" w:cs="Times New Roman"/>
          <w:w w:val="95"/>
        </w:rPr>
        <w:t>or</w:t>
      </w:r>
      <w:r w:rsidRPr="004258DD">
        <w:rPr>
          <w:rFonts w:ascii="Times New Roman" w:hAnsi="Times New Roman" w:cs="Times New Roman"/>
          <w:spacing w:val="-4"/>
          <w:w w:val="95"/>
        </w:rPr>
        <w:t xml:space="preserve"> </w:t>
      </w:r>
      <w:r w:rsidRPr="004258DD">
        <w:rPr>
          <w:rFonts w:ascii="Times New Roman" w:hAnsi="Times New Roman" w:cs="Times New Roman"/>
          <w:w w:val="95"/>
        </w:rPr>
        <w:t>threatened</w:t>
      </w:r>
      <w:r w:rsidRPr="004258DD">
        <w:rPr>
          <w:rFonts w:ascii="Times New Roman" w:hAnsi="Times New Roman" w:cs="Times New Roman"/>
          <w:spacing w:val="-5"/>
          <w:w w:val="95"/>
        </w:rPr>
        <w:t xml:space="preserve"> </w:t>
      </w:r>
      <w:r w:rsidRPr="004258DD">
        <w:rPr>
          <w:rFonts w:ascii="Times New Roman" w:hAnsi="Times New Roman" w:cs="Times New Roman"/>
          <w:w w:val="95"/>
        </w:rPr>
        <w:t>violation</w:t>
      </w:r>
      <w:r w:rsidRPr="004258DD">
        <w:rPr>
          <w:rFonts w:ascii="Times New Roman" w:hAnsi="Times New Roman" w:cs="Times New Roman"/>
          <w:spacing w:val="-5"/>
          <w:w w:val="95"/>
        </w:rPr>
        <w:t xml:space="preserve"> </w:t>
      </w:r>
      <w:r w:rsidRPr="004258DD">
        <w:rPr>
          <w:rFonts w:ascii="Times New Roman" w:hAnsi="Times New Roman" w:cs="Times New Roman"/>
          <w:w w:val="95"/>
        </w:rPr>
        <w:t>of</w:t>
      </w:r>
      <w:r w:rsidRPr="004258DD">
        <w:rPr>
          <w:rFonts w:ascii="Times New Roman" w:hAnsi="Times New Roman" w:cs="Times New Roman"/>
          <w:spacing w:val="-4"/>
          <w:w w:val="95"/>
        </w:rPr>
        <w:t xml:space="preserve"> </w:t>
      </w:r>
      <w:r w:rsidRPr="004258DD">
        <w:rPr>
          <w:rFonts w:ascii="Times New Roman" w:hAnsi="Times New Roman" w:cs="Times New Roman"/>
          <w:w w:val="95"/>
        </w:rPr>
        <w:t>these</w:t>
      </w:r>
      <w:r w:rsidRPr="004258DD">
        <w:rPr>
          <w:rFonts w:ascii="Times New Roman" w:hAnsi="Times New Roman" w:cs="Times New Roman"/>
          <w:spacing w:val="-5"/>
          <w:w w:val="95"/>
        </w:rPr>
        <w:t xml:space="preserve"> </w:t>
      </w:r>
      <w:r w:rsidRPr="004258DD">
        <w:rPr>
          <w:rFonts w:ascii="Times New Roman" w:hAnsi="Times New Roman" w:cs="Times New Roman"/>
          <w:w w:val="95"/>
        </w:rPr>
        <w:t>rules</w:t>
      </w:r>
      <w:r w:rsidRPr="004258DD">
        <w:rPr>
          <w:rFonts w:ascii="Times New Roman" w:hAnsi="Times New Roman" w:cs="Times New Roman"/>
          <w:spacing w:val="-5"/>
          <w:w w:val="95"/>
        </w:rPr>
        <w:t xml:space="preserve"> </w:t>
      </w:r>
      <w:r w:rsidRPr="004258DD">
        <w:rPr>
          <w:rFonts w:ascii="Times New Roman" w:hAnsi="Times New Roman" w:cs="Times New Roman"/>
          <w:w w:val="95"/>
        </w:rPr>
        <w:t>and</w:t>
      </w:r>
      <w:r w:rsidRPr="004258DD">
        <w:rPr>
          <w:rFonts w:ascii="Times New Roman" w:hAnsi="Times New Roman" w:cs="Times New Roman"/>
          <w:spacing w:val="-4"/>
          <w:w w:val="95"/>
        </w:rPr>
        <w:t xml:space="preserve"> </w:t>
      </w:r>
      <w:r w:rsidRPr="004258DD">
        <w:rPr>
          <w:rFonts w:ascii="Times New Roman" w:hAnsi="Times New Roman" w:cs="Times New Roman"/>
          <w:w w:val="95"/>
        </w:rPr>
        <w:t>regulations</w:t>
      </w:r>
      <w:r w:rsidRPr="004258DD">
        <w:rPr>
          <w:rFonts w:ascii="Times New Roman" w:hAnsi="Times New Roman" w:cs="Times New Roman"/>
          <w:spacing w:val="-4"/>
          <w:w w:val="95"/>
        </w:rPr>
        <w:t xml:space="preserve"> </w:t>
      </w:r>
      <w:r w:rsidRPr="004258DD">
        <w:rPr>
          <w:rFonts w:ascii="Times New Roman" w:hAnsi="Times New Roman" w:cs="Times New Roman"/>
          <w:w w:val="95"/>
        </w:rPr>
        <w:t>established</w:t>
      </w:r>
      <w:r w:rsidRPr="004258DD">
        <w:rPr>
          <w:rFonts w:ascii="Times New Roman" w:hAnsi="Times New Roman" w:cs="Times New Roman"/>
          <w:spacing w:val="-5"/>
          <w:w w:val="95"/>
        </w:rPr>
        <w:t xml:space="preserve"> </w:t>
      </w:r>
      <w:r w:rsidRPr="004258DD">
        <w:rPr>
          <w:rFonts w:ascii="Times New Roman" w:hAnsi="Times New Roman" w:cs="Times New Roman"/>
          <w:w w:val="95"/>
        </w:rPr>
        <w:t>by</w:t>
      </w:r>
      <w:r w:rsidRPr="004258DD">
        <w:rPr>
          <w:rFonts w:ascii="Times New Roman" w:hAnsi="Times New Roman" w:cs="Times New Roman"/>
          <w:spacing w:val="-4"/>
          <w:w w:val="95"/>
        </w:rPr>
        <w:t xml:space="preserve"> </w:t>
      </w:r>
      <w:r w:rsidRPr="004258DD">
        <w:rPr>
          <w:rFonts w:ascii="Times New Roman" w:hAnsi="Times New Roman" w:cs="Times New Roman"/>
          <w:w w:val="95"/>
        </w:rPr>
        <w:t xml:space="preserve">or </w:t>
      </w:r>
      <w:r w:rsidRPr="004258DD">
        <w:rPr>
          <w:rFonts w:ascii="Times New Roman" w:hAnsi="Times New Roman" w:cs="Times New Roman"/>
        </w:rPr>
        <w:t>adopted by the Commissioners Court;</w:t>
      </w:r>
      <w:r w:rsidRPr="004258DD">
        <w:rPr>
          <w:rFonts w:ascii="Times New Roman" w:hAnsi="Times New Roman" w:cs="Times New Roman"/>
          <w:spacing w:val="-32"/>
        </w:rPr>
        <w:t xml:space="preserve"> </w:t>
      </w:r>
      <w:r w:rsidRPr="004258DD">
        <w:rPr>
          <w:rFonts w:ascii="Times New Roman" w:hAnsi="Times New Roman" w:cs="Times New Roman"/>
        </w:rPr>
        <w:t>or</w:t>
      </w:r>
    </w:p>
    <w:p w:rsidR="00277ED5" w:rsidRPr="004258DD" w:rsidRDefault="00277ED5">
      <w:pPr>
        <w:pStyle w:val="BodyText"/>
        <w:spacing w:before="6"/>
        <w:rPr>
          <w:rFonts w:ascii="Times New Roman" w:hAnsi="Times New Roman" w:cs="Times New Roman"/>
          <w:sz w:val="19"/>
        </w:rPr>
      </w:pPr>
    </w:p>
    <w:p w:rsidR="00A55C6A" w:rsidRDefault="00AC371E">
      <w:pPr>
        <w:pStyle w:val="ListParagraph"/>
        <w:numPr>
          <w:ilvl w:val="0"/>
          <w:numId w:val="36"/>
        </w:numPr>
        <w:tabs>
          <w:tab w:val="left" w:pos="1221"/>
        </w:tabs>
        <w:spacing w:line="225" w:lineRule="auto"/>
        <w:ind w:right="858" w:hanging="360"/>
        <w:rPr>
          <w:rFonts w:ascii="Times New Roman" w:hAnsi="Times New Roman" w:cs="Times New Roman"/>
        </w:rPr>
      </w:pPr>
      <w:r w:rsidRPr="004258DD">
        <w:rPr>
          <w:rFonts w:ascii="Times New Roman" w:hAnsi="Times New Roman" w:cs="Times New Roman"/>
          <w:w w:val="95"/>
        </w:rPr>
        <w:t>Recover damages in an amount adequate for the County to undertake any construction</w:t>
      </w:r>
      <w:r w:rsidRPr="004258DD">
        <w:rPr>
          <w:rFonts w:ascii="Times New Roman" w:hAnsi="Times New Roman" w:cs="Times New Roman"/>
          <w:spacing w:val="-38"/>
          <w:w w:val="95"/>
        </w:rPr>
        <w:t xml:space="preserve"> </w:t>
      </w:r>
      <w:r w:rsidRPr="004258DD">
        <w:rPr>
          <w:rFonts w:ascii="Times New Roman" w:hAnsi="Times New Roman" w:cs="Times New Roman"/>
          <w:w w:val="95"/>
        </w:rPr>
        <w:t xml:space="preserve">or </w:t>
      </w:r>
      <w:r w:rsidRPr="004258DD">
        <w:rPr>
          <w:rFonts w:ascii="Times New Roman" w:hAnsi="Times New Roman" w:cs="Times New Roman"/>
        </w:rPr>
        <w:t>other activity necessary to bring about compliance with these rules and regulations established</w:t>
      </w:r>
      <w:r w:rsidRPr="004258DD">
        <w:rPr>
          <w:rFonts w:ascii="Times New Roman" w:hAnsi="Times New Roman" w:cs="Times New Roman"/>
          <w:spacing w:val="-11"/>
        </w:rPr>
        <w:t xml:space="preserve"> </w:t>
      </w:r>
      <w:r w:rsidRPr="004258DD">
        <w:rPr>
          <w:rFonts w:ascii="Times New Roman" w:hAnsi="Times New Roman" w:cs="Times New Roman"/>
        </w:rPr>
        <w:t>by,</w:t>
      </w:r>
      <w:r w:rsidRPr="004258DD">
        <w:rPr>
          <w:rFonts w:ascii="Times New Roman" w:hAnsi="Times New Roman" w:cs="Times New Roman"/>
          <w:spacing w:val="-11"/>
        </w:rPr>
        <w:t xml:space="preserve"> </w:t>
      </w:r>
      <w:r w:rsidRPr="004258DD">
        <w:rPr>
          <w:rFonts w:ascii="Times New Roman" w:hAnsi="Times New Roman" w:cs="Times New Roman"/>
        </w:rPr>
        <w:t>or</w:t>
      </w:r>
      <w:r w:rsidRPr="004258DD">
        <w:rPr>
          <w:rFonts w:ascii="Times New Roman" w:hAnsi="Times New Roman" w:cs="Times New Roman"/>
          <w:spacing w:val="-11"/>
        </w:rPr>
        <w:t xml:space="preserve"> </w:t>
      </w:r>
      <w:r w:rsidRPr="004258DD">
        <w:rPr>
          <w:rFonts w:ascii="Times New Roman" w:hAnsi="Times New Roman" w:cs="Times New Roman"/>
        </w:rPr>
        <w:t>adopted</w:t>
      </w:r>
      <w:r w:rsidRPr="004258DD">
        <w:rPr>
          <w:rFonts w:ascii="Times New Roman" w:hAnsi="Times New Roman" w:cs="Times New Roman"/>
          <w:spacing w:val="-10"/>
        </w:rPr>
        <w:t xml:space="preserve"> </w:t>
      </w:r>
      <w:r w:rsidRPr="004258DD">
        <w:rPr>
          <w:rFonts w:ascii="Times New Roman" w:hAnsi="Times New Roman" w:cs="Times New Roman"/>
        </w:rPr>
        <w:t>by</w:t>
      </w:r>
      <w:r w:rsidRPr="004258DD">
        <w:rPr>
          <w:rFonts w:ascii="Times New Roman" w:hAnsi="Times New Roman" w:cs="Times New Roman"/>
          <w:spacing w:val="-11"/>
        </w:rPr>
        <w:t xml:space="preserve"> </w:t>
      </w:r>
      <w:r w:rsidRPr="004258DD">
        <w:rPr>
          <w:rFonts w:ascii="Times New Roman" w:hAnsi="Times New Roman" w:cs="Times New Roman"/>
        </w:rPr>
        <w:t>the</w:t>
      </w:r>
      <w:r w:rsidRPr="004258DD">
        <w:rPr>
          <w:rFonts w:ascii="Times New Roman" w:hAnsi="Times New Roman" w:cs="Times New Roman"/>
          <w:spacing w:val="-10"/>
        </w:rPr>
        <w:t xml:space="preserve"> </w:t>
      </w:r>
      <w:r w:rsidRPr="004258DD">
        <w:rPr>
          <w:rFonts w:ascii="Times New Roman" w:hAnsi="Times New Roman" w:cs="Times New Roman"/>
        </w:rPr>
        <w:t>Commissioner’s</w:t>
      </w:r>
      <w:r w:rsidRPr="004258DD">
        <w:rPr>
          <w:rFonts w:ascii="Times New Roman" w:hAnsi="Times New Roman" w:cs="Times New Roman"/>
          <w:spacing w:val="-12"/>
        </w:rPr>
        <w:t xml:space="preserve"> </w:t>
      </w:r>
      <w:r w:rsidRPr="004258DD">
        <w:rPr>
          <w:rFonts w:ascii="Times New Roman" w:hAnsi="Times New Roman" w:cs="Times New Roman"/>
        </w:rPr>
        <w:t>Court.</w:t>
      </w:r>
    </w:p>
    <w:p w:rsidR="00A55C6A" w:rsidRDefault="00A55C6A">
      <w:pPr>
        <w:rPr>
          <w:rFonts w:ascii="Times New Roman" w:hAnsi="Times New Roman" w:cs="Times New Roman"/>
        </w:rPr>
      </w:pPr>
      <w:r>
        <w:rPr>
          <w:rFonts w:ascii="Times New Roman" w:hAnsi="Times New Roman" w:cs="Times New Roman"/>
        </w:rPr>
        <w:br w:type="page"/>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BodyText"/>
        <w:spacing w:line="225" w:lineRule="auto"/>
        <w:ind w:left="500" w:right="857"/>
        <w:jc w:val="both"/>
        <w:rPr>
          <w:rFonts w:ascii="Times New Roman" w:hAnsi="Times New Roman" w:cs="Times New Roman"/>
        </w:rPr>
      </w:pPr>
      <w:r w:rsidRPr="004258DD">
        <w:rPr>
          <w:rFonts w:ascii="Times New Roman" w:hAnsi="Times New Roman" w:cs="Times New Roman"/>
        </w:rPr>
        <w:t>Further,</w:t>
      </w:r>
      <w:r w:rsidRPr="004258DD">
        <w:rPr>
          <w:rFonts w:ascii="Times New Roman" w:hAnsi="Times New Roman" w:cs="Times New Roman"/>
          <w:spacing w:val="-10"/>
        </w:rPr>
        <w:t xml:space="preserve"> </w:t>
      </w:r>
      <w:r w:rsidRPr="004258DD">
        <w:rPr>
          <w:rFonts w:ascii="Times New Roman" w:hAnsi="Times New Roman" w:cs="Times New Roman"/>
        </w:rPr>
        <w:t>a</w:t>
      </w:r>
      <w:r w:rsidRPr="004258DD">
        <w:rPr>
          <w:rFonts w:ascii="Times New Roman" w:hAnsi="Times New Roman" w:cs="Times New Roman"/>
          <w:spacing w:val="-9"/>
        </w:rPr>
        <w:t xml:space="preserve"> </w:t>
      </w:r>
      <w:r w:rsidRPr="004258DD">
        <w:rPr>
          <w:rFonts w:ascii="Times New Roman" w:hAnsi="Times New Roman" w:cs="Times New Roman"/>
        </w:rPr>
        <w:t>person</w:t>
      </w:r>
      <w:r w:rsidRPr="004258DD">
        <w:rPr>
          <w:rFonts w:ascii="Times New Roman" w:hAnsi="Times New Roman" w:cs="Times New Roman"/>
          <w:spacing w:val="-10"/>
        </w:rPr>
        <w:t xml:space="preserve"> </w:t>
      </w:r>
      <w:r w:rsidRPr="004258DD">
        <w:rPr>
          <w:rFonts w:ascii="Times New Roman" w:hAnsi="Times New Roman" w:cs="Times New Roman"/>
        </w:rPr>
        <w:t>commits</w:t>
      </w:r>
      <w:r w:rsidRPr="004258DD">
        <w:rPr>
          <w:rFonts w:ascii="Times New Roman" w:hAnsi="Times New Roman" w:cs="Times New Roman"/>
          <w:spacing w:val="-10"/>
        </w:rPr>
        <w:t xml:space="preserve"> </w:t>
      </w:r>
      <w:r w:rsidRPr="004258DD">
        <w:rPr>
          <w:rFonts w:ascii="Times New Roman" w:hAnsi="Times New Roman" w:cs="Times New Roman"/>
        </w:rPr>
        <w:t>a</w:t>
      </w:r>
      <w:r w:rsidRPr="004258DD">
        <w:rPr>
          <w:rFonts w:ascii="Times New Roman" w:hAnsi="Times New Roman" w:cs="Times New Roman"/>
          <w:spacing w:val="-9"/>
        </w:rPr>
        <w:t xml:space="preserve"> </w:t>
      </w:r>
      <w:r w:rsidRPr="004258DD">
        <w:rPr>
          <w:rFonts w:ascii="Times New Roman" w:hAnsi="Times New Roman" w:cs="Times New Roman"/>
        </w:rPr>
        <w:t>criminal</w:t>
      </w:r>
      <w:r w:rsidRPr="004258DD">
        <w:rPr>
          <w:rFonts w:ascii="Times New Roman" w:hAnsi="Times New Roman" w:cs="Times New Roman"/>
          <w:spacing w:val="-10"/>
        </w:rPr>
        <w:t xml:space="preserve"> </w:t>
      </w:r>
      <w:r w:rsidRPr="004258DD">
        <w:rPr>
          <w:rFonts w:ascii="Times New Roman" w:hAnsi="Times New Roman" w:cs="Times New Roman"/>
        </w:rPr>
        <w:t>offense</w:t>
      </w:r>
      <w:r w:rsidRPr="004258DD">
        <w:rPr>
          <w:rFonts w:ascii="Times New Roman" w:hAnsi="Times New Roman" w:cs="Times New Roman"/>
          <w:spacing w:val="-9"/>
        </w:rPr>
        <w:t xml:space="preserve"> </w:t>
      </w:r>
      <w:r w:rsidRPr="004258DD">
        <w:rPr>
          <w:rFonts w:ascii="Times New Roman" w:hAnsi="Times New Roman" w:cs="Times New Roman"/>
        </w:rPr>
        <w:t>if</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9"/>
        </w:rPr>
        <w:t xml:space="preserve"> </w:t>
      </w:r>
      <w:r w:rsidRPr="004258DD">
        <w:rPr>
          <w:rFonts w:ascii="Times New Roman" w:hAnsi="Times New Roman" w:cs="Times New Roman"/>
        </w:rPr>
        <w:t>person</w:t>
      </w:r>
      <w:r w:rsidRPr="004258DD">
        <w:rPr>
          <w:rFonts w:ascii="Times New Roman" w:hAnsi="Times New Roman" w:cs="Times New Roman"/>
          <w:spacing w:val="-10"/>
        </w:rPr>
        <w:t xml:space="preserve"> </w:t>
      </w:r>
      <w:r w:rsidRPr="004258DD">
        <w:rPr>
          <w:rFonts w:ascii="Times New Roman" w:hAnsi="Times New Roman" w:cs="Times New Roman"/>
        </w:rPr>
        <w:t>knowingly</w:t>
      </w:r>
      <w:r w:rsidRPr="004258DD">
        <w:rPr>
          <w:rFonts w:ascii="Times New Roman" w:hAnsi="Times New Roman" w:cs="Times New Roman"/>
          <w:spacing w:val="-10"/>
        </w:rPr>
        <w:t xml:space="preserve"> </w:t>
      </w:r>
      <w:r w:rsidRPr="004258DD">
        <w:rPr>
          <w:rFonts w:ascii="Times New Roman" w:hAnsi="Times New Roman" w:cs="Times New Roman"/>
        </w:rPr>
        <w:t>or</w:t>
      </w:r>
      <w:r w:rsidRPr="004258DD">
        <w:rPr>
          <w:rFonts w:ascii="Times New Roman" w:hAnsi="Times New Roman" w:cs="Times New Roman"/>
          <w:spacing w:val="-9"/>
        </w:rPr>
        <w:t xml:space="preserve"> </w:t>
      </w:r>
      <w:r w:rsidRPr="004258DD">
        <w:rPr>
          <w:rFonts w:ascii="Times New Roman" w:hAnsi="Times New Roman" w:cs="Times New Roman"/>
        </w:rPr>
        <w:t>intentionally</w:t>
      </w:r>
      <w:r w:rsidRPr="004258DD">
        <w:rPr>
          <w:rFonts w:ascii="Times New Roman" w:hAnsi="Times New Roman" w:cs="Times New Roman"/>
          <w:spacing w:val="-10"/>
        </w:rPr>
        <w:t xml:space="preserve"> </w:t>
      </w:r>
      <w:r w:rsidRPr="004258DD">
        <w:rPr>
          <w:rFonts w:ascii="Times New Roman" w:hAnsi="Times New Roman" w:cs="Times New Roman"/>
        </w:rPr>
        <w:t>violates</w:t>
      </w:r>
      <w:r w:rsidRPr="004258DD">
        <w:rPr>
          <w:rFonts w:ascii="Times New Roman" w:hAnsi="Times New Roman" w:cs="Times New Roman"/>
          <w:spacing w:val="-9"/>
        </w:rPr>
        <w:t xml:space="preserve"> </w:t>
      </w:r>
      <w:r w:rsidRPr="004258DD">
        <w:rPr>
          <w:rFonts w:ascii="Times New Roman" w:hAnsi="Times New Roman" w:cs="Times New Roman"/>
        </w:rPr>
        <w:t xml:space="preserve">a </w:t>
      </w:r>
      <w:r w:rsidRPr="004258DD">
        <w:rPr>
          <w:rFonts w:ascii="Times New Roman" w:hAnsi="Times New Roman" w:cs="Times New Roman"/>
          <w:w w:val="95"/>
        </w:rPr>
        <w:t>requirement</w:t>
      </w:r>
      <w:r w:rsidRPr="004258DD">
        <w:rPr>
          <w:rFonts w:ascii="Times New Roman" w:hAnsi="Times New Roman" w:cs="Times New Roman"/>
          <w:spacing w:val="-32"/>
          <w:w w:val="95"/>
        </w:rPr>
        <w:t xml:space="preserve"> </w:t>
      </w:r>
      <w:r w:rsidRPr="004258DD">
        <w:rPr>
          <w:rFonts w:ascii="Times New Roman" w:hAnsi="Times New Roman" w:cs="Times New Roman"/>
          <w:w w:val="95"/>
        </w:rPr>
        <w:t>of</w:t>
      </w:r>
      <w:r w:rsidRPr="004258DD">
        <w:rPr>
          <w:rFonts w:ascii="Times New Roman" w:hAnsi="Times New Roman" w:cs="Times New Roman"/>
          <w:spacing w:val="-30"/>
          <w:w w:val="95"/>
        </w:rPr>
        <w:t xml:space="preserve"> </w:t>
      </w:r>
      <w:r w:rsidRPr="004258DD">
        <w:rPr>
          <w:rFonts w:ascii="Times New Roman" w:hAnsi="Times New Roman" w:cs="Times New Roman"/>
          <w:w w:val="95"/>
        </w:rPr>
        <w:t>these</w:t>
      </w:r>
      <w:r w:rsidRPr="004258DD">
        <w:rPr>
          <w:rFonts w:ascii="Times New Roman" w:hAnsi="Times New Roman" w:cs="Times New Roman"/>
          <w:spacing w:val="-30"/>
          <w:w w:val="95"/>
        </w:rPr>
        <w:t xml:space="preserve"> </w:t>
      </w:r>
      <w:r w:rsidRPr="004258DD">
        <w:rPr>
          <w:rFonts w:ascii="Times New Roman" w:hAnsi="Times New Roman" w:cs="Times New Roman"/>
          <w:w w:val="95"/>
        </w:rPr>
        <w:t>Rules</w:t>
      </w:r>
      <w:r w:rsidRPr="004258DD">
        <w:rPr>
          <w:rFonts w:ascii="Times New Roman" w:hAnsi="Times New Roman" w:cs="Times New Roman"/>
          <w:spacing w:val="-31"/>
          <w:w w:val="95"/>
        </w:rPr>
        <w:t xml:space="preserve"> </w:t>
      </w:r>
      <w:r w:rsidRPr="004258DD">
        <w:rPr>
          <w:rFonts w:ascii="Times New Roman" w:hAnsi="Times New Roman" w:cs="Times New Roman"/>
          <w:w w:val="95"/>
        </w:rPr>
        <w:t>and</w:t>
      </w:r>
      <w:r w:rsidRPr="004258DD">
        <w:rPr>
          <w:rFonts w:ascii="Times New Roman" w:hAnsi="Times New Roman" w:cs="Times New Roman"/>
          <w:spacing w:val="-30"/>
          <w:w w:val="95"/>
        </w:rPr>
        <w:t xml:space="preserve"> </w:t>
      </w:r>
      <w:r w:rsidRPr="004258DD">
        <w:rPr>
          <w:rFonts w:ascii="Times New Roman" w:hAnsi="Times New Roman" w:cs="Times New Roman"/>
          <w:w w:val="95"/>
        </w:rPr>
        <w:t>Regulations</w:t>
      </w:r>
      <w:r w:rsidRPr="004258DD">
        <w:rPr>
          <w:rFonts w:ascii="Times New Roman" w:hAnsi="Times New Roman" w:cs="Times New Roman"/>
          <w:spacing w:val="-30"/>
          <w:w w:val="95"/>
        </w:rPr>
        <w:t xml:space="preserve"> </w:t>
      </w:r>
      <w:r w:rsidRPr="004258DD">
        <w:rPr>
          <w:rFonts w:ascii="Times New Roman" w:hAnsi="Times New Roman" w:cs="Times New Roman"/>
          <w:w w:val="95"/>
        </w:rPr>
        <w:t>established</w:t>
      </w:r>
      <w:r w:rsidRPr="004258DD">
        <w:rPr>
          <w:rFonts w:ascii="Times New Roman" w:hAnsi="Times New Roman" w:cs="Times New Roman"/>
          <w:spacing w:val="-30"/>
          <w:w w:val="95"/>
        </w:rPr>
        <w:t xml:space="preserve"> </w:t>
      </w:r>
      <w:r w:rsidRPr="004258DD">
        <w:rPr>
          <w:rFonts w:ascii="Times New Roman" w:hAnsi="Times New Roman" w:cs="Times New Roman"/>
          <w:w w:val="95"/>
        </w:rPr>
        <w:t>by,</w:t>
      </w:r>
      <w:r w:rsidRPr="004258DD">
        <w:rPr>
          <w:rFonts w:ascii="Times New Roman" w:hAnsi="Times New Roman" w:cs="Times New Roman"/>
          <w:spacing w:val="-30"/>
          <w:w w:val="95"/>
        </w:rPr>
        <w:t xml:space="preserve"> </w:t>
      </w:r>
      <w:r w:rsidRPr="004258DD">
        <w:rPr>
          <w:rFonts w:ascii="Times New Roman" w:hAnsi="Times New Roman" w:cs="Times New Roman"/>
          <w:w w:val="95"/>
        </w:rPr>
        <w:t>or</w:t>
      </w:r>
      <w:r w:rsidRPr="004258DD">
        <w:rPr>
          <w:rFonts w:ascii="Times New Roman" w:hAnsi="Times New Roman" w:cs="Times New Roman"/>
          <w:spacing w:val="-31"/>
          <w:w w:val="95"/>
        </w:rPr>
        <w:t xml:space="preserve"> </w:t>
      </w:r>
      <w:r w:rsidRPr="004258DD">
        <w:rPr>
          <w:rFonts w:ascii="Times New Roman" w:hAnsi="Times New Roman" w:cs="Times New Roman"/>
          <w:w w:val="95"/>
        </w:rPr>
        <w:t>adopted</w:t>
      </w:r>
      <w:r w:rsidRPr="004258DD">
        <w:rPr>
          <w:rFonts w:ascii="Times New Roman" w:hAnsi="Times New Roman" w:cs="Times New Roman"/>
          <w:spacing w:val="-30"/>
          <w:w w:val="95"/>
        </w:rPr>
        <w:t xml:space="preserve"> </w:t>
      </w:r>
      <w:r w:rsidRPr="004258DD">
        <w:rPr>
          <w:rFonts w:ascii="Times New Roman" w:hAnsi="Times New Roman" w:cs="Times New Roman"/>
          <w:w w:val="95"/>
        </w:rPr>
        <w:t>by</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32"/>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30"/>
          <w:w w:val="95"/>
        </w:rPr>
        <w:t xml:space="preserve"> </w:t>
      </w:r>
      <w:r w:rsidRPr="004258DD">
        <w:rPr>
          <w:rFonts w:ascii="Times New Roman" w:hAnsi="Times New Roman" w:cs="Times New Roman"/>
          <w:w w:val="95"/>
        </w:rPr>
        <w:t xml:space="preserve">Court. </w:t>
      </w:r>
      <w:r w:rsidRPr="004258DD">
        <w:rPr>
          <w:rFonts w:ascii="Times New Roman" w:hAnsi="Times New Roman" w:cs="Times New Roman"/>
        </w:rPr>
        <w:t>An</w:t>
      </w:r>
      <w:r w:rsidRPr="004258DD">
        <w:rPr>
          <w:rFonts w:ascii="Times New Roman" w:hAnsi="Times New Roman" w:cs="Times New Roman"/>
          <w:spacing w:val="-13"/>
        </w:rPr>
        <w:t xml:space="preserve"> </w:t>
      </w:r>
      <w:r w:rsidRPr="004258DD">
        <w:rPr>
          <w:rFonts w:ascii="Times New Roman" w:hAnsi="Times New Roman" w:cs="Times New Roman"/>
        </w:rPr>
        <w:t>offense</w:t>
      </w:r>
      <w:r w:rsidRPr="004258DD">
        <w:rPr>
          <w:rFonts w:ascii="Times New Roman" w:hAnsi="Times New Roman" w:cs="Times New Roman"/>
          <w:spacing w:val="-13"/>
        </w:rPr>
        <w:t xml:space="preserve"> </w:t>
      </w:r>
      <w:r w:rsidRPr="004258DD">
        <w:rPr>
          <w:rFonts w:ascii="Times New Roman" w:hAnsi="Times New Roman" w:cs="Times New Roman"/>
        </w:rPr>
        <w:t>under</w:t>
      </w:r>
      <w:r w:rsidRPr="004258DD">
        <w:rPr>
          <w:rFonts w:ascii="Times New Roman" w:hAnsi="Times New Roman" w:cs="Times New Roman"/>
          <w:spacing w:val="-10"/>
        </w:rPr>
        <w:t xml:space="preserve"> </w:t>
      </w:r>
      <w:r w:rsidRPr="004258DD">
        <w:rPr>
          <w:rFonts w:ascii="Times New Roman" w:hAnsi="Times New Roman" w:cs="Times New Roman"/>
        </w:rPr>
        <w:t>this</w:t>
      </w:r>
      <w:r w:rsidRPr="004258DD">
        <w:rPr>
          <w:rFonts w:ascii="Times New Roman" w:hAnsi="Times New Roman" w:cs="Times New Roman"/>
          <w:spacing w:val="-14"/>
        </w:rPr>
        <w:t xml:space="preserve"> </w:t>
      </w:r>
      <w:r w:rsidRPr="004258DD">
        <w:rPr>
          <w:rFonts w:ascii="Times New Roman" w:hAnsi="Times New Roman" w:cs="Times New Roman"/>
        </w:rPr>
        <w:t>subsection</w:t>
      </w:r>
      <w:r w:rsidRPr="004258DD">
        <w:rPr>
          <w:rFonts w:ascii="Times New Roman" w:hAnsi="Times New Roman" w:cs="Times New Roman"/>
          <w:spacing w:val="-12"/>
        </w:rPr>
        <w:t xml:space="preserve"> </w:t>
      </w:r>
      <w:r w:rsidRPr="004258DD">
        <w:rPr>
          <w:rFonts w:ascii="Times New Roman" w:hAnsi="Times New Roman" w:cs="Times New Roman"/>
        </w:rPr>
        <w:t>is</w:t>
      </w:r>
      <w:r w:rsidRPr="004258DD">
        <w:rPr>
          <w:rFonts w:ascii="Times New Roman" w:hAnsi="Times New Roman" w:cs="Times New Roman"/>
          <w:spacing w:val="-12"/>
        </w:rPr>
        <w:t xml:space="preserve"> </w:t>
      </w:r>
      <w:r w:rsidRPr="004258DD">
        <w:rPr>
          <w:rFonts w:ascii="Times New Roman" w:hAnsi="Times New Roman" w:cs="Times New Roman"/>
        </w:rPr>
        <w:t>a</w:t>
      </w:r>
      <w:r w:rsidRPr="004258DD">
        <w:rPr>
          <w:rFonts w:ascii="Times New Roman" w:hAnsi="Times New Roman" w:cs="Times New Roman"/>
          <w:spacing w:val="-12"/>
        </w:rPr>
        <w:t xml:space="preserve"> </w:t>
      </w:r>
      <w:r w:rsidRPr="004258DD">
        <w:rPr>
          <w:rFonts w:ascii="Times New Roman" w:hAnsi="Times New Roman" w:cs="Times New Roman"/>
        </w:rPr>
        <w:t>Class</w:t>
      </w:r>
      <w:r w:rsidRPr="004258DD">
        <w:rPr>
          <w:rFonts w:ascii="Times New Roman" w:hAnsi="Times New Roman" w:cs="Times New Roman"/>
          <w:spacing w:val="-12"/>
        </w:rPr>
        <w:t xml:space="preserve"> </w:t>
      </w:r>
      <w:r w:rsidRPr="004258DD">
        <w:rPr>
          <w:rFonts w:ascii="Times New Roman" w:hAnsi="Times New Roman" w:cs="Times New Roman"/>
        </w:rPr>
        <w:t>B</w:t>
      </w:r>
      <w:r w:rsidRPr="004258DD">
        <w:rPr>
          <w:rFonts w:ascii="Times New Roman" w:hAnsi="Times New Roman" w:cs="Times New Roman"/>
          <w:spacing w:val="-12"/>
        </w:rPr>
        <w:t xml:space="preserve"> </w:t>
      </w:r>
      <w:r w:rsidRPr="004258DD">
        <w:rPr>
          <w:rFonts w:ascii="Times New Roman" w:hAnsi="Times New Roman" w:cs="Times New Roman"/>
        </w:rPr>
        <w:t>misdemeanor.</w:t>
      </w:r>
    </w:p>
    <w:p w:rsidR="00277ED5" w:rsidRPr="004258DD" w:rsidRDefault="00AC371E">
      <w:pPr>
        <w:pStyle w:val="BodyText"/>
        <w:spacing w:before="211"/>
        <w:ind w:left="500"/>
        <w:jc w:val="both"/>
        <w:rPr>
          <w:rFonts w:ascii="Times New Roman" w:hAnsi="Times New Roman" w:cs="Times New Roman"/>
        </w:rPr>
      </w:pPr>
      <w:r w:rsidRPr="004258DD">
        <w:rPr>
          <w:rFonts w:ascii="Times New Roman" w:hAnsi="Times New Roman" w:cs="Times New Roman"/>
        </w:rPr>
        <w:t>This Section is in accordance with Chapter 232.005 of the Texas Local Government Code.</w:t>
      </w:r>
    </w:p>
    <w:p w:rsidR="00277ED5" w:rsidRPr="004258DD" w:rsidRDefault="00277ED5">
      <w:pPr>
        <w:pStyle w:val="BodyText"/>
        <w:spacing w:before="3"/>
        <w:rPr>
          <w:rFonts w:ascii="Times New Roman" w:hAnsi="Times New Roman" w:cs="Times New Roman"/>
          <w:sz w:val="29"/>
        </w:rPr>
      </w:pPr>
    </w:p>
    <w:p w:rsidR="00277ED5" w:rsidRPr="004258DD" w:rsidRDefault="00AC371E">
      <w:pPr>
        <w:pStyle w:val="Heading2"/>
        <w:jc w:val="both"/>
        <w:rPr>
          <w:rFonts w:ascii="Times New Roman" w:hAnsi="Times New Roman" w:cs="Times New Roman"/>
        </w:rPr>
      </w:pPr>
      <w:bookmarkStart w:id="10" w:name="_TOC_250061"/>
      <w:bookmarkEnd w:id="10"/>
      <w:r w:rsidRPr="004258DD">
        <w:rPr>
          <w:rFonts w:ascii="Times New Roman" w:hAnsi="Times New Roman" w:cs="Times New Roman"/>
        </w:rPr>
        <w:t>Section 1.10 Variances</w:t>
      </w:r>
    </w:p>
    <w:p w:rsidR="00277ED5" w:rsidRPr="004258DD" w:rsidRDefault="00AC371E">
      <w:pPr>
        <w:pStyle w:val="ListParagraph"/>
        <w:numPr>
          <w:ilvl w:val="1"/>
          <w:numId w:val="36"/>
        </w:numPr>
        <w:tabs>
          <w:tab w:val="left" w:pos="1221"/>
        </w:tabs>
        <w:spacing w:before="259" w:line="208" w:lineRule="auto"/>
        <w:ind w:right="843"/>
        <w:rPr>
          <w:rFonts w:ascii="Times New Roman" w:hAnsi="Times New Roman" w:cs="Times New Roman"/>
        </w:rPr>
      </w:pPr>
      <w:r w:rsidRPr="004258DD">
        <w:rPr>
          <w:rFonts w:ascii="Times New Roman" w:hAnsi="Times New Roman" w:cs="Times New Roman"/>
          <w:w w:val="95"/>
        </w:rPr>
        <w:t>An</w:t>
      </w:r>
      <w:r w:rsidRPr="004258DD">
        <w:rPr>
          <w:rFonts w:ascii="Times New Roman" w:hAnsi="Times New Roman" w:cs="Times New Roman"/>
          <w:spacing w:val="-16"/>
          <w:w w:val="95"/>
        </w:rPr>
        <w:t xml:space="preserve"> </w:t>
      </w:r>
      <w:r w:rsidRPr="004258DD">
        <w:rPr>
          <w:rFonts w:ascii="Times New Roman" w:hAnsi="Times New Roman" w:cs="Times New Roman"/>
          <w:w w:val="95"/>
        </w:rPr>
        <w:t>Owner</w:t>
      </w:r>
      <w:r w:rsidRPr="004258DD">
        <w:rPr>
          <w:rFonts w:ascii="Times New Roman" w:hAnsi="Times New Roman" w:cs="Times New Roman"/>
          <w:spacing w:val="-15"/>
          <w:w w:val="95"/>
        </w:rPr>
        <w:t xml:space="preserve"> </w:t>
      </w:r>
      <w:r w:rsidRPr="004258DD">
        <w:rPr>
          <w:rFonts w:ascii="Times New Roman" w:hAnsi="Times New Roman" w:cs="Times New Roman"/>
          <w:w w:val="95"/>
        </w:rPr>
        <w:t>may</w:t>
      </w:r>
      <w:r w:rsidRPr="004258DD">
        <w:rPr>
          <w:rFonts w:ascii="Times New Roman" w:hAnsi="Times New Roman" w:cs="Times New Roman"/>
          <w:spacing w:val="-15"/>
          <w:w w:val="95"/>
        </w:rPr>
        <w:t xml:space="preserve"> </w:t>
      </w:r>
      <w:r w:rsidRPr="004258DD">
        <w:rPr>
          <w:rFonts w:ascii="Times New Roman" w:hAnsi="Times New Roman" w:cs="Times New Roman"/>
          <w:w w:val="95"/>
        </w:rPr>
        <w:t>request</w:t>
      </w:r>
      <w:r w:rsidRPr="004258DD">
        <w:rPr>
          <w:rFonts w:ascii="Times New Roman" w:hAnsi="Times New Roman" w:cs="Times New Roman"/>
          <w:spacing w:val="-16"/>
          <w:w w:val="95"/>
        </w:rPr>
        <w:t xml:space="preserve"> </w:t>
      </w:r>
      <w:r w:rsidRPr="004258DD">
        <w:rPr>
          <w:rFonts w:ascii="Times New Roman" w:hAnsi="Times New Roman" w:cs="Times New Roman"/>
          <w:w w:val="95"/>
        </w:rPr>
        <w:t>a</w:t>
      </w:r>
      <w:r w:rsidRPr="004258DD">
        <w:rPr>
          <w:rFonts w:ascii="Times New Roman" w:hAnsi="Times New Roman" w:cs="Times New Roman"/>
          <w:spacing w:val="-16"/>
          <w:w w:val="95"/>
        </w:rPr>
        <w:t xml:space="preserve"> </w:t>
      </w:r>
      <w:r w:rsidRPr="004258DD">
        <w:rPr>
          <w:rFonts w:ascii="Times New Roman" w:hAnsi="Times New Roman" w:cs="Times New Roman"/>
          <w:w w:val="95"/>
        </w:rPr>
        <w:t>variance</w:t>
      </w:r>
      <w:r w:rsidRPr="004258DD">
        <w:rPr>
          <w:rFonts w:ascii="Times New Roman" w:hAnsi="Times New Roman" w:cs="Times New Roman"/>
          <w:spacing w:val="-14"/>
          <w:w w:val="95"/>
        </w:rPr>
        <w:t xml:space="preserve"> </w:t>
      </w:r>
      <w:r w:rsidRPr="004258DD">
        <w:rPr>
          <w:rFonts w:ascii="Times New Roman" w:hAnsi="Times New Roman" w:cs="Times New Roman"/>
          <w:w w:val="95"/>
        </w:rPr>
        <w:t>and</w:t>
      </w:r>
      <w:r w:rsidRPr="004258DD">
        <w:rPr>
          <w:rFonts w:ascii="Times New Roman" w:hAnsi="Times New Roman" w:cs="Times New Roman"/>
          <w:spacing w:val="-16"/>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15"/>
          <w:w w:val="95"/>
        </w:rPr>
        <w:t xml:space="preserve"> </w:t>
      </w:r>
      <w:r w:rsidRPr="004258DD">
        <w:rPr>
          <w:rFonts w:ascii="Times New Roman" w:hAnsi="Times New Roman" w:cs="Times New Roman"/>
          <w:w w:val="95"/>
        </w:rPr>
        <w:t>Court</w:t>
      </w:r>
      <w:r w:rsidRPr="004258DD">
        <w:rPr>
          <w:rFonts w:ascii="Times New Roman" w:hAnsi="Times New Roman" w:cs="Times New Roman"/>
          <w:spacing w:val="-15"/>
          <w:w w:val="95"/>
        </w:rPr>
        <w:t xml:space="preserve"> </w:t>
      </w:r>
      <w:r w:rsidRPr="004258DD">
        <w:rPr>
          <w:rFonts w:ascii="Times New Roman" w:hAnsi="Times New Roman" w:cs="Times New Roman"/>
          <w:w w:val="95"/>
        </w:rPr>
        <w:t>may</w:t>
      </w:r>
      <w:r w:rsidRPr="004258DD">
        <w:rPr>
          <w:rFonts w:ascii="Times New Roman" w:hAnsi="Times New Roman" w:cs="Times New Roman"/>
          <w:spacing w:val="-15"/>
          <w:w w:val="95"/>
        </w:rPr>
        <w:t xml:space="preserve"> </w:t>
      </w:r>
      <w:r w:rsidRPr="004258DD">
        <w:rPr>
          <w:rFonts w:ascii="Times New Roman" w:hAnsi="Times New Roman" w:cs="Times New Roman"/>
          <w:w w:val="95"/>
        </w:rPr>
        <w:t>authorize</w:t>
      </w:r>
      <w:r w:rsidRPr="004258DD">
        <w:rPr>
          <w:rFonts w:ascii="Times New Roman" w:hAnsi="Times New Roman" w:cs="Times New Roman"/>
          <w:spacing w:val="-16"/>
          <w:w w:val="95"/>
        </w:rPr>
        <w:t xml:space="preserve"> </w:t>
      </w:r>
      <w:r w:rsidRPr="004258DD">
        <w:rPr>
          <w:rFonts w:ascii="Times New Roman" w:hAnsi="Times New Roman" w:cs="Times New Roman"/>
          <w:w w:val="95"/>
        </w:rPr>
        <w:t>(by</w:t>
      </w:r>
      <w:r w:rsidRPr="004258DD">
        <w:rPr>
          <w:rFonts w:ascii="Times New Roman" w:hAnsi="Times New Roman" w:cs="Times New Roman"/>
          <w:spacing w:val="-15"/>
          <w:w w:val="95"/>
        </w:rPr>
        <w:t xml:space="preserve"> </w:t>
      </w:r>
      <w:r w:rsidRPr="004258DD">
        <w:rPr>
          <w:rFonts w:ascii="Times New Roman" w:hAnsi="Times New Roman" w:cs="Times New Roman"/>
          <w:w w:val="95"/>
        </w:rPr>
        <w:t xml:space="preserve">majority </w:t>
      </w:r>
      <w:r w:rsidRPr="004258DD">
        <w:rPr>
          <w:rFonts w:ascii="Times New Roman" w:hAnsi="Times New Roman" w:cs="Times New Roman"/>
        </w:rPr>
        <w:t>consent),</w:t>
      </w:r>
      <w:r w:rsidRPr="004258DD">
        <w:rPr>
          <w:rFonts w:ascii="Times New Roman" w:hAnsi="Times New Roman" w:cs="Times New Roman"/>
          <w:spacing w:val="-21"/>
        </w:rPr>
        <w:t xml:space="preserve"> </w:t>
      </w:r>
      <w:r w:rsidRPr="004258DD">
        <w:rPr>
          <w:rFonts w:ascii="Times New Roman" w:hAnsi="Times New Roman" w:cs="Times New Roman"/>
        </w:rPr>
        <w:t>a</w:t>
      </w:r>
      <w:r w:rsidRPr="004258DD">
        <w:rPr>
          <w:rFonts w:ascii="Times New Roman" w:hAnsi="Times New Roman" w:cs="Times New Roman"/>
          <w:spacing w:val="-20"/>
        </w:rPr>
        <w:t xml:space="preserve"> </w:t>
      </w:r>
      <w:r w:rsidRPr="004258DD">
        <w:rPr>
          <w:rFonts w:ascii="Times New Roman" w:hAnsi="Times New Roman" w:cs="Times New Roman"/>
        </w:rPr>
        <w:t>variance</w:t>
      </w:r>
      <w:r w:rsidRPr="004258DD">
        <w:rPr>
          <w:rFonts w:ascii="Times New Roman" w:hAnsi="Times New Roman" w:cs="Times New Roman"/>
          <w:spacing w:val="-20"/>
        </w:rPr>
        <w:t xml:space="preserve"> </w:t>
      </w:r>
      <w:r w:rsidRPr="004258DD">
        <w:rPr>
          <w:rFonts w:ascii="Times New Roman" w:hAnsi="Times New Roman" w:cs="Times New Roman"/>
        </w:rPr>
        <w:t>from</w:t>
      </w:r>
      <w:r w:rsidRPr="004258DD">
        <w:rPr>
          <w:rFonts w:ascii="Times New Roman" w:hAnsi="Times New Roman" w:cs="Times New Roman"/>
          <w:spacing w:val="-21"/>
        </w:rPr>
        <w:t xml:space="preserve"> </w:t>
      </w:r>
      <w:r w:rsidRPr="004258DD">
        <w:rPr>
          <w:rFonts w:ascii="Times New Roman" w:hAnsi="Times New Roman" w:cs="Times New Roman"/>
        </w:rPr>
        <w:t>these</w:t>
      </w:r>
      <w:r w:rsidRPr="004258DD">
        <w:rPr>
          <w:rFonts w:ascii="Times New Roman" w:hAnsi="Times New Roman" w:cs="Times New Roman"/>
          <w:spacing w:val="-20"/>
        </w:rPr>
        <w:t xml:space="preserve"> </w:t>
      </w:r>
      <w:r w:rsidRPr="004258DD">
        <w:rPr>
          <w:rFonts w:ascii="Times New Roman" w:hAnsi="Times New Roman" w:cs="Times New Roman"/>
        </w:rPr>
        <w:t>subdivision</w:t>
      </w:r>
      <w:r w:rsidRPr="004258DD">
        <w:rPr>
          <w:rFonts w:ascii="Times New Roman" w:hAnsi="Times New Roman" w:cs="Times New Roman"/>
          <w:spacing w:val="-21"/>
        </w:rPr>
        <w:t xml:space="preserve"> </w:t>
      </w:r>
      <w:r w:rsidRPr="004258DD">
        <w:rPr>
          <w:rFonts w:ascii="Times New Roman" w:hAnsi="Times New Roman" w:cs="Times New Roman"/>
        </w:rPr>
        <w:t>rules</w:t>
      </w:r>
      <w:r w:rsidRPr="004258DD">
        <w:rPr>
          <w:rFonts w:ascii="Times New Roman" w:hAnsi="Times New Roman" w:cs="Times New Roman"/>
          <w:spacing w:val="-20"/>
        </w:rPr>
        <w:t xml:space="preserve"> </w:t>
      </w:r>
      <w:r w:rsidRPr="004258DD">
        <w:rPr>
          <w:rFonts w:ascii="Times New Roman" w:hAnsi="Times New Roman" w:cs="Times New Roman"/>
        </w:rPr>
        <w:t>and</w:t>
      </w:r>
      <w:r w:rsidRPr="004258DD">
        <w:rPr>
          <w:rFonts w:ascii="Times New Roman" w:hAnsi="Times New Roman" w:cs="Times New Roman"/>
          <w:spacing w:val="-20"/>
        </w:rPr>
        <w:t xml:space="preserve"> </w:t>
      </w:r>
      <w:r w:rsidRPr="004258DD">
        <w:rPr>
          <w:rFonts w:ascii="Times New Roman" w:hAnsi="Times New Roman" w:cs="Times New Roman"/>
        </w:rPr>
        <w:t>regulations</w:t>
      </w:r>
      <w:r w:rsidRPr="004258DD">
        <w:rPr>
          <w:rFonts w:ascii="Times New Roman" w:hAnsi="Times New Roman" w:cs="Times New Roman"/>
          <w:spacing w:val="-20"/>
        </w:rPr>
        <w:t xml:space="preserve"> </w:t>
      </w:r>
      <w:r w:rsidRPr="004258DD">
        <w:rPr>
          <w:rFonts w:ascii="Times New Roman" w:hAnsi="Times New Roman" w:cs="Times New Roman"/>
        </w:rPr>
        <w:t>when,</w:t>
      </w:r>
      <w:r w:rsidRPr="004258DD">
        <w:rPr>
          <w:rFonts w:ascii="Times New Roman" w:hAnsi="Times New Roman" w:cs="Times New Roman"/>
          <w:spacing w:val="-20"/>
        </w:rPr>
        <w:t xml:space="preserve"> </w:t>
      </w:r>
      <w:r w:rsidRPr="004258DD">
        <w:rPr>
          <w:rFonts w:ascii="Times New Roman" w:hAnsi="Times New Roman" w:cs="Times New Roman"/>
        </w:rPr>
        <w:t>in</w:t>
      </w:r>
      <w:r w:rsidRPr="004258DD">
        <w:rPr>
          <w:rFonts w:ascii="Times New Roman" w:hAnsi="Times New Roman" w:cs="Times New Roman"/>
          <w:spacing w:val="-21"/>
        </w:rPr>
        <w:t xml:space="preserve"> </w:t>
      </w:r>
      <w:r w:rsidRPr="004258DD">
        <w:rPr>
          <w:rFonts w:ascii="Times New Roman" w:hAnsi="Times New Roman" w:cs="Times New Roman"/>
        </w:rPr>
        <w:t>their</w:t>
      </w:r>
      <w:r w:rsidRPr="004258DD">
        <w:rPr>
          <w:rFonts w:ascii="Times New Roman" w:hAnsi="Times New Roman" w:cs="Times New Roman"/>
          <w:spacing w:val="-20"/>
        </w:rPr>
        <w:t xml:space="preserve"> </w:t>
      </w:r>
      <w:r w:rsidRPr="004258DD">
        <w:rPr>
          <w:rFonts w:ascii="Times New Roman" w:hAnsi="Times New Roman" w:cs="Times New Roman"/>
        </w:rPr>
        <w:t>opinion, extraordinary</w:t>
      </w:r>
      <w:r w:rsidRPr="004258DD">
        <w:rPr>
          <w:rFonts w:ascii="Times New Roman" w:hAnsi="Times New Roman" w:cs="Times New Roman"/>
          <w:spacing w:val="-13"/>
        </w:rPr>
        <w:t xml:space="preserve"> </w:t>
      </w:r>
      <w:r w:rsidRPr="004258DD">
        <w:rPr>
          <w:rFonts w:ascii="Times New Roman" w:hAnsi="Times New Roman" w:cs="Times New Roman"/>
        </w:rPr>
        <w:t>hardship</w:t>
      </w:r>
      <w:r w:rsidRPr="004258DD">
        <w:rPr>
          <w:rFonts w:ascii="Times New Roman" w:hAnsi="Times New Roman" w:cs="Times New Roman"/>
          <w:spacing w:val="-13"/>
        </w:rPr>
        <w:t xml:space="preserve"> </w:t>
      </w:r>
      <w:r w:rsidRPr="004258DD">
        <w:rPr>
          <w:rFonts w:ascii="Times New Roman" w:hAnsi="Times New Roman" w:cs="Times New Roman"/>
        </w:rPr>
        <w:t>will</w:t>
      </w:r>
      <w:r w:rsidRPr="004258DD">
        <w:rPr>
          <w:rFonts w:ascii="Times New Roman" w:hAnsi="Times New Roman" w:cs="Times New Roman"/>
          <w:spacing w:val="-13"/>
        </w:rPr>
        <w:t xml:space="preserve"> </w:t>
      </w:r>
      <w:r w:rsidRPr="004258DD">
        <w:rPr>
          <w:rFonts w:ascii="Times New Roman" w:hAnsi="Times New Roman" w:cs="Times New Roman"/>
        </w:rPr>
        <w:t>result</w:t>
      </w:r>
      <w:r w:rsidRPr="004258DD">
        <w:rPr>
          <w:rFonts w:ascii="Times New Roman" w:hAnsi="Times New Roman" w:cs="Times New Roman"/>
          <w:spacing w:val="-13"/>
        </w:rPr>
        <w:t xml:space="preserve"> </w:t>
      </w:r>
      <w:r w:rsidRPr="004258DD">
        <w:rPr>
          <w:rFonts w:ascii="Times New Roman" w:hAnsi="Times New Roman" w:cs="Times New Roman"/>
        </w:rPr>
        <w:t>from</w:t>
      </w:r>
      <w:r w:rsidRPr="004258DD">
        <w:rPr>
          <w:rFonts w:ascii="Times New Roman" w:hAnsi="Times New Roman" w:cs="Times New Roman"/>
          <w:spacing w:val="-13"/>
        </w:rPr>
        <w:t xml:space="preserve"> </w:t>
      </w:r>
      <w:r w:rsidRPr="004258DD">
        <w:rPr>
          <w:rFonts w:ascii="Times New Roman" w:hAnsi="Times New Roman" w:cs="Times New Roman"/>
        </w:rPr>
        <w:t>requiring</w:t>
      </w:r>
      <w:r w:rsidRPr="004258DD">
        <w:rPr>
          <w:rFonts w:ascii="Times New Roman" w:hAnsi="Times New Roman" w:cs="Times New Roman"/>
          <w:spacing w:val="-12"/>
        </w:rPr>
        <w:t xml:space="preserve"> </w:t>
      </w:r>
      <w:r w:rsidRPr="004258DD">
        <w:rPr>
          <w:rFonts w:ascii="Times New Roman" w:hAnsi="Times New Roman" w:cs="Times New Roman"/>
        </w:rPr>
        <w:t>strict</w:t>
      </w:r>
      <w:r w:rsidRPr="004258DD">
        <w:rPr>
          <w:rFonts w:ascii="Times New Roman" w:hAnsi="Times New Roman" w:cs="Times New Roman"/>
          <w:spacing w:val="-13"/>
        </w:rPr>
        <w:t xml:space="preserve"> </w:t>
      </w:r>
      <w:r w:rsidRPr="004258DD">
        <w:rPr>
          <w:rFonts w:ascii="Times New Roman" w:hAnsi="Times New Roman" w:cs="Times New Roman"/>
        </w:rPr>
        <w:t>compliance.</w:t>
      </w:r>
    </w:p>
    <w:p w:rsidR="00277ED5" w:rsidRPr="004258DD" w:rsidRDefault="00277ED5">
      <w:pPr>
        <w:pStyle w:val="BodyText"/>
        <w:spacing w:before="10"/>
        <w:rPr>
          <w:rFonts w:ascii="Times New Roman" w:hAnsi="Times New Roman" w:cs="Times New Roman"/>
          <w:sz w:val="19"/>
        </w:rPr>
      </w:pPr>
    </w:p>
    <w:p w:rsidR="00277ED5" w:rsidRPr="004258DD" w:rsidRDefault="00AC371E">
      <w:pPr>
        <w:pStyle w:val="ListParagraph"/>
        <w:numPr>
          <w:ilvl w:val="1"/>
          <w:numId w:val="36"/>
        </w:numPr>
        <w:tabs>
          <w:tab w:val="left" w:pos="1221"/>
        </w:tabs>
        <w:spacing w:before="1" w:line="201" w:lineRule="auto"/>
        <w:ind w:right="1187" w:hanging="360"/>
        <w:rPr>
          <w:rFonts w:ascii="Times New Roman" w:hAnsi="Times New Roman" w:cs="Times New Roman"/>
        </w:rPr>
      </w:pPr>
      <w:r w:rsidRPr="004258DD">
        <w:rPr>
          <w:rFonts w:ascii="Times New Roman" w:hAnsi="Times New Roman" w:cs="Times New Roman"/>
        </w:rPr>
        <w:t>Any</w:t>
      </w:r>
      <w:r w:rsidRPr="004258DD">
        <w:rPr>
          <w:rFonts w:ascii="Times New Roman" w:hAnsi="Times New Roman" w:cs="Times New Roman"/>
          <w:spacing w:val="-28"/>
        </w:rPr>
        <w:t xml:space="preserve"> </w:t>
      </w:r>
      <w:r w:rsidRPr="004258DD">
        <w:rPr>
          <w:rFonts w:ascii="Times New Roman" w:hAnsi="Times New Roman" w:cs="Times New Roman"/>
        </w:rPr>
        <w:t>variances</w:t>
      </w:r>
      <w:r w:rsidRPr="004258DD">
        <w:rPr>
          <w:rFonts w:ascii="Times New Roman" w:hAnsi="Times New Roman" w:cs="Times New Roman"/>
          <w:spacing w:val="-28"/>
        </w:rPr>
        <w:t xml:space="preserve"> </w:t>
      </w:r>
      <w:r w:rsidRPr="004258DD">
        <w:rPr>
          <w:rFonts w:ascii="Times New Roman" w:hAnsi="Times New Roman" w:cs="Times New Roman"/>
        </w:rPr>
        <w:t>requested</w:t>
      </w:r>
      <w:r w:rsidRPr="004258DD">
        <w:rPr>
          <w:rFonts w:ascii="Times New Roman" w:hAnsi="Times New Roman" w:cs="Times New Roman"/>
          <w:spacing w:val="-27"/>
        </w:rPr>
        <w:t xml:space="preserve"> </w:t>
      </w:r>
      <w:r w:rsidRPr="004258DD">
        <w:rPr>
          <w:rFonts w:ascii="Times New Roman" w:hAnsi="Times New Roman" w:cs="Times New Roman"/>
        </w:rPr>
        <w:t>by</w:t>
      </w:r>
      <w:r w:rsidRPr="004258DD">
        <w:rPr>
          <w:rFonts w:ascii="Times New Roman" w:hAnsi="Times New Roman" w:cs="Times New Roman"/>
          <w:spacing w:val="-27"/>
        </w:rPr>
        <w:t xml:space="preserve"> </w:t>
      </w:r>
      <w:r w:rsidRPr="004258DD">
        <w:rPr>
          <w:rFonts w:ascii="Times New Roman" w:hAnsi="Times New Roman" w:cs="Times New Roman"/>
        </w:rPr>
        <w:t>the</w:t>
      </w:r>
      <w:r w:rsidRPr="004258DD">
        <w:rPr>
          <w:rFonts w:ascii="Times New Roman" w:hAnsi="Times New Roman" w:cs="Times New Roman"/>
          <w:spacing w:val="-26"/>
        </w:rPr>
        <w:t xml:space="preserve"> </w:t>
      </w:r>
      <w:r w:rsidRPr="004258DD">
        <w:rPr>
          <w:rFonts w:ascii="Times New Roman" w:hAnsi="Times New Roman" w:cs="Times New Roman"/>
        </w:rPr>
        <w:t>Owner</w:t>
      </w:r>
      <w:r w:rsidRPr="004258DD">
        <w:rPr>
          <w:rFonts w:ascii="Times New Roman" w:hAnsi="Times New Roman" w:cs="Times New Roman"/>
          <w:spacing w:val="-28"/>
        </w:rPr>
        <w:t xml:space="preserve"> </w:t>
      </w:r>
      <w:r w:rsidRPr="004258DD">
        <w:rPr>
          <w:rFonts w:ascii="Times New Roman" w:hAnsi="Times New Roman" w:cs="Times New Roman"/>
        </w:rPr>
        <w:t>shall</w:t>
      </w:r>
      <w:r w:rsidRPr="004258DD">
        <w:rPr>
          <w:rFonts w:ascii="Times New Roman" w:hAnsi="Times New Roman" w:cs="Times New Roman"/>
          <w:spacing w:val="-28"/>
        </w:rPr>
        <w:t xml:space="preserve"> </w:t>
      </w:r>
      <w:r w:rsidRPr="004258DD">
        <w:rPr>
          <w:rFonts w:ascii="Times New Roman" w:hAnsi="Times New Roman" w:cs="Times New Roman"/>
        </w:rPr>
        <w:t>be</w:t>
      </w:r>
      <w:r w:rsidRPr="004258DD">
        <w:rPr>
          <w:rFonts w:ascii="Times New Roman" w:hAnsi="Times New Roman" w:cs="Times New Roman"/>
          <w:spacing w:val="-26"/>
        </w:rPr>
        <w:t xml:space="preserve"> </w:t>
      </w:r>
      <w:r w:rsidRPr="004258DD">
        <w:rPr>
          <w:rFonts w:ascii="Times New Roman" w:hAnsi="Times New Roman" w:cs="Times New Roman"/>
        </w:rPr>
        <w:t>a</w:t>
      </w:r>
      <w:r w:rsidRPr="004258DD">
        <w:rPr>
          <w:rFonts w:ascii="Times New Roman" w:hAnsi="Times New Roman" w:cs="Times New Roman"/>
          <w:spacing w:val="-28"/>
        </w:rPr>
        <w:t xml:space="preserve"> </w:t>
      </w:r>
      <w:r w:rsidRPr="004258DD">
        <w:rPr>
          <w:rFonts w:ascii="Times New Roman" w:hAnsi="Times New Roman" w:cs="Times New Roman"/>
        </w:rPr>
        <w:t>letter</w:t>
      </w:r>
      <w:r w:rsidRPr="004258DD">
        <w:rPr>
          <w:rFonts w:ascii="Times New Roman" w:hAnsi="Times New Roman" w:cs="Times New Roman"/>
          <w:spacing w:val="-27"/>
        </w:rPr>
        <w:t xml:space="preserve"> </w:t>
      </w:r>
      <w:r w:rsidRPr="004258DD">
        <w:rPr>
          <w:rFonts w:ascii="Times New Roman" w:hAnsi="Times New Roman" w:cs="Times New Roman"/>
        </w:rPr>
        <w:t>submitted</w:t>
      </w:r>
      <w:r w:rsidRPr="004258DD">
        <w:rPr>
          <w:rFonts w:ascii="Times New Roman" w:hAnsi="Times New Roman" w:cs="Times New Roman"/>
          <w:spacing w:val="-27"/>
        </w:rPr>
        <w:t xml:space="preserve"> </w:t>
      </w:r>
      <w:r w:rsidRPr="004258DD">
        <w:rPr>
          <w:rFonts w:ascii="Times New Roman" w:hAnsi="Times New Roman" w:cs="Times New Roman"/>
        </w:rPr>
        <w:t>in</w:t>
      </w:r>
      <w:r w:rsidRPr="004258DD">
        <w:rPr>
          <w:rFonts w:ascii="Times New Roman" w:hAnsi="Times New Roman" w:cs="Times New Roman"/>
          <w:spacing w:val="-27"/>
        </w:rPr>
        <w:t xml:space="preserve"> </w:t>
      </w:r>
      <w:r w:rsidRPr="004258DD">
        <w:rPr>
          <w:rFonts w:ascii="Times New Roman" w:hAnsi="Times New Roman" w:cs="Times New Roman"/>
        </w:rPr>
        <w:t>writing</w:t>
      </w:r>
      <w:r w:rsidRPr="004258DD">
        <w:rPr>
          <w:rFonts w:ascii="Times New Roman" w:hAnsi="Times New Roman" w:cs="Times New Roman"/>
          <w:spacing w:val="-27"/>
        </w:rPr>
        <w:t xml:space="preserve"> </w:t>
      </w:r>
      <w:r w:rsidRPr="004258DD">
        <w:rPr>
          <w:rFonts w:ascii="Times New Roman" w:hAnsi="Times New Roman" w:cs="Times New Roman"/>
        </w:rPr>
        <w:t>to</w:t>
      </w:r>
      <w:r w:rsidRPr="004258DD">
        <w:rPr>
          <w:rFonts w:ascii="Times New Roman" w:hAnsi="Times New Roman" w:cs="Times New Roman"/>
          <w:spacing w:val="-28"/>
        </w:rPr>
        <w:t xml:space="preserve"> </w:t>
      </w:r>
      <w:r w:rsidRPr="004258DD">
        <w:rPr>
          <w:rFonts w:ascii="Times New Roman" w:hAnsi="Times New Roman" w:cs="Times New Roman"/>
        </w:rPr>
        <w:t xml:space="preserve">Young </w:t>
      </w:r>
      <w:r w:rsidRPr="004258DD">
        <w:rPr>
          <w:rFonts w:ascii="Times New Roman" w:hAnsi="Times New Roman" w:cs="Times New Roman"/>
          <w:w w:val="95"/>
        </w:rPr>
        <w:t>County</w:t>
      </w:r>
      <w:r w:rsidRPr="004258DD">
        <w:rPr>
          <w:rFonts w:ascii="Times New Roman" w:hAnsi="Times New Roman" w:cs="Times New Roman"/>
          <w:spacing w:val="-31"/>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24"/>
          <w:w w:val="95"/>
        </w:rPr>
        <w:t xml:space="preserve"> </w:t>
      </w:r>
      <w:r w:rsidRPr="004258DD">
        <w:rPr>
          <w:rFonts w:ascii="Times New Roman" w:hAnsi="Times New Roman" w:cs="Times New Roman"/>
          <w:w w:val="95"/>
        </w:rPr>
        <w:t>Court.</w:t>
      </w:r>
      <w:r w:rsidRPr="004258DD">
        <w:rPr>
          <w:rFonts w:ascii="Times New Roman" w:hAnsi="Times New Roman" w:cs="Times New Roman"/>
          <w:spacing w:val="-11"/>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letter</w:t>
      </w:r>
      <w:r w:rsidRPr="004258DD">
        <w:rPr>
          <w:rFonts w:ascii="Times New Roman" w:hAnsi="Times New Roman" w:cs="Times New Roman"/>
          <w:spacing w:val="-11"/>
          <w:w w:val="95"/>
        </w:rPr>
        <w:t xml:space="preserve"> </w:t>
      </w:r>
      <w:r w:rsidRPr="004258DD">
        <w:rPr>
          <w:rFonts w:ascii="Times New Roman" w:hAnsi="Times New Roman" w:cs="Times New Roman"/>
          <w:w w:val="95"/>
        </w:rPr>
        <w:t>shall</w:t>
      </w:r>
      <w:r w:rsidRPr="004258DD">
        <w:rPr>
          <w:rFonts w:ascii="Times New Roman" w:hAnsi="Times New Roman" w:cs="Times New Roman"/>
          <w:spacing w:val="-12"/>
          <w:w w:val="95"/>
        </w:rPr>
        <w:t xml:space="preserve"> </w:t>
      </w:r>
      <w:r w:rsidRPr="004258DD">
        <w:rPr>
          <w:rFonts w:ascii="Times New Roman" w:hAnsi="Times New Roman" w:cs="Times New Roman"/>
          <w:w w:val="95"/>
        </w:rPr>
        <w:t>contain</w:t>
      </w:r>
      <w:r w:rsidRPr="004258DD">
        <w:rPr>
          <w:rFonts w:ascii="Times New Roman" w:hAnsi="Times New Roman" w:cs="Times New Roman"/>
          <w:spacing w:val="-12"/>
          <w:w w:val="95"/>
        </w:rPr>
        <w:t xml:space="preserve"> </w:t>
      </w:r>
      <w:r w:rsidRPr="004258DD">
        <w:rPr>
          <w:rFonts w:ascii="Times New Roman" w:hAnsi="Times New Roman" w:cs="Times New Roman"/>
          <w:w w:val="95"/>
        </w:rPr>
        <w:t>all</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0"/>
          <w:w w:val="95"/>
        </w:rPr>
        <w:t xml:space="preserve"> </w:t>
      </w:r>
      <w:r w:rsidRPr="004258DD">
        <w:rPr>
          <w:rFonts w:ascii="Times New Roman" w:hAnsi="Times New Roman" w:cs="Times New Roman"/>
          <w:w w:val="95"/>
        </w:rPr>
        <w:t>specific</w:t>
      </w:r>
      <w:r w:rsidRPr="004258DD">
        <w:rPr>
          <w:rFonts w:ascii="Times New Roman" w:hAnsi="Times New Roman" w:cs="Times New Roman"/>
          <w:spacing w:val="-13"/>
          <w:w w:val="95"/>
        </w:rPr>
        <w:t xml:space="preserve"> </w:t>
      </w:r>
      <w:r w:rsidRPr="004258DD">
        <w:rPr>
          <w:rFonts w:ascii="Times New Roman" w:hAnsi="Times New Roman" w:cs="Times New Roman"/>
          <w:w w:val="95"/>
        </w:rPr>
        <w:t>facts</w:t>
      </w:r>
      <w:r w:rsidRPr="004258DD">
        <w:rPr>
          <w:rFonts w:ascii="Times New Roman" w:hAnsi="Times New Roman" w:cs="Times New Roman"/>
          <w:spacing w:val="-11"/>
          <w:w w:val="95"/>
        </w:rPr>
        <w:t xml:space="preserve"> </w:t>
      </w:r>
      <w:r w:rsidRPr="004258DD">
        <w:rPr>
          <w:rFonts w:ascii="Times New Roman" w:hAnsi="Times New Roman" w:cs="Times New Roman"/>
          <w:w w:val="95"/>
        </w:rPr>
        <w:t>and</w:t>
      </w:r>
      <w:r w:rsidRPr="004258DD">
        <w:rPr>
          <w:rFonts w:ascii="Times New Roman" w:hAnsi="Times New Roman" w:cs="Times New Roman"/>
          <w:spacing w:val="-12"/>
          <w:w w:val="95"/>
        </w:rPr>
        <w:t xml:space="preserve"> </w:t>
      </w:r>
      <w:r w:rsidRPr="004258DD">
        <w:rPr>
          <w:rFonts w:ascii="Times New Roman" w:hAnsi="Times New Roman" w:cs="Times New Roman"/>
          <w:w w:val="95"/>
        </w:rPr>
        <w:t xml:space="preserve">pertinent </w:t>
      </w:r>
      <w:r w:rsidRPr="004258DD">
        <w:rPr>
          <w:rFonts w:ascii="Times New Roman" w:hAnsi="Times New Roman" w:cs="Times New Roman"/>
        </w:rPr>
        <w:t>data</w:t>
      </w:r>
      <w:r w:rsidRPr="004258DD">
        <w:rPr>
          <w:rFonts w:ascii="Times New Roman" w:hAnsi="Times New Roman" w:cs="Times New Roman"/>
          <w:spacing w:val="-31"/>
        </w:rPr>
        <w:t xml:space="preserve"> </w:t>
      </w:r>
      <w:r w:rsidRPr="004258DD">
        <w:rPr>
          <w:rFonts w:ascii="Times New Roman" w:hAnsi="Times New Roman" w:cs="Times New Roman"/>
        </w:rPr>
        <w:t>upon</w:t>
      </w:r>
      <w:r w:rsidRPr="004258DD">
        <w:rPr>
          <w:rFonts w:ascii="Times New Roman" w:hAnsi="Times New Roman" w:cs="Times New Roman"/>
          <w:spacing w:val="-42"/>
        </w:rPr>
        <w:t xml:space="preserve"> </w:t>
      </w:r>
      <w:r w:rsidRPr="004258DD">
        <w:rPr>
          <w:rFonts w:ascii="Times New Roman" w:hAnsi="Times New Roman" w:cs="Times New Roman"/>
        </w:rPr>
        <w:t>which</w:t>
      </w:r>
      <w:r w:rsidRPr="004258DD">
        <w:rPr>
          <w:rFonts w:ascii="Times New Roman" w:hAnsi="Times New Roman" w:cs="Times New Roman"/>
          <w:spacing w:val="-35"/>
        </w:rPr>
        <w:t xml:space="preserve"> </w:t>
      </w:r>
      <w:r w:rsidRPr="004258DD">
        <w:rPr>
          <w:rFonts w:ascii="Times New Roman" w:hAnsi="Times New Roman" w:cs="Times New Roman"/>
        </w:rPr>
        <w:t>the</w:t>
      </w:r>
      <w:r w:rsidRPr="004258DD">
        <w:rPr>
          <w:rFonts w:ascii="Times New Roman" w:hAnsi="Times New Roman" w:cs="Times New Roman"/>
          <w:spacing w:val="-35"/>
        </w:rPr>
        <w:t xml:space="preserve"> </w:t>
      </w:r>
      <w:r w:rsidRPr="004258DD">
        <w:rPr>
          <w:rFonts w:ascii="Times New Roman" w:hAnsi="Times New Roman" w:cs="Times New Roman"/>
        </w:rPr>
        <w:t>variance</w:t>
      </w:r>
      <w:r w:rsidRPr="004258DD">
        <w:rPr>
          <w:rFonts w:ascii="Times New Roman" w:hAnsi="Times New Roman" w:cs="Times New Roman"/>
          <w:spacing w:val="-34"/>
        </w:rPr>
        <w:t xml:space="preserve"> </w:t>
      </w:r>
      <w:r w:rsidRPr="004258DD">
        <w:rPr>
          <w:rFonts w:ascii="Times New Roman" w:hAnsi="Times New Roman" w:cs="Times New Roman"/>
        </w:rPr>
        <w:t>is</w:t>
      </w:r>
      <w:r w:rsidRPr="004258DD">
        <w:rPr>
          <w:rFonts w:ascii="Times New Roman" w:hAnsi="Times New Roman" w:cs="Times New Roman"/>
          <w:spacing w:val="-34"/>
        </w:rPr>
        <w:t xml:space="preserve"> </w:t>
      </w:r>
      <w:r w:rsidRPr="004258DD">
        <w:rPr>
          <w:rFonts w:ascii="Times New Roman" w:hAnsi="Times New Roman" w:cs="Times New Roman"/>
        </w:rPr>
        <w:t>requested.</w:t>
      </w:r>
      <w:r w:rsidRPr="004258DD">
        <w:rPr>
          <w:rFonts w:ascii="Times New Roman" w:hAnsi="Times New Roman" w:cs="Times New Roman"/>
          <w:spacing w:val="-35"/>
        </w:rPr>
        <w:t xml:space="preserve"> </w:t>
      </w:r>
      <w:r w:rsidRPr="004258DD">
        <w:rPr>
          <w:rFonts w:ascii="Times New Roman" w:hAnsi="Times New Roman" w:cs="Times New Roman"/>
        </w:rPr>
        <w:t>In</w:t>
      </w:r>
      <w:r w:rsidRPr="004258DD">
        <w:rPr>
          <w:rFonts w:ascii="Times New Roman" w:hAnsi="Times New Roman" w:cs="Times New Roman"/>
          <w:spacing w:val="-34"/>
        </w:rPr>
        <w:t xml:space="preserve"> </w:t>
      </w:r>
      <w:r w:rsidRPr="004258DD">
        <w:rPr>
          <w:rFonts w:ascii="Times New Roman" w:hAnsi="Times New Roman" w:cs="Times New Roman"/>
        </w:rPr>
        <w:t>addition</w:t>
      </w:r>
      <w:r w:rsidRPr="004258DD">
        <w:rPr>
          <w:rFonts w:ascii="Times New Roman" w:hAnsi="Times New Roman" w:cs="Times New Roman"/>
          <w:spacing w:val="-35"/>
        </w:rPr>
        <w:t xml:space="preserve"> </w:t>
      </w:r>
      <w:r w:rsidRPr="004258DD">
        <w:rPr>
          <w:rFonts w:ascii="Times New Roman" w:hAnsi="Times New Roman" w:cs="Times New Roman"/>
        </w:rPr>
        <w:t>to</w:t>
      </w:r>
      <w:r w:rsidRPr="004258DD">
        <w:rPr>
          <w:rFonts w:ascii="Times New Roman" w:hAnsi="Times New Roman" w:cs="Times New Roman"/>
          <w:spacing w:val="-35"/>
        </w:rPr>
        <w:t xml:space="preserve"> </w:t>
      </w:r>
      <w:r w:rsidRPr="004258DD">
        <w:rPr>
          <w:rFonts w:ascii="Times New Roman" w:hAnsi="Times New Roman" w:cs="Times New Roman"/>
        </w:rPr>
        <w:t>the</w:t>
      </w:r>
      <w:r w:rsidRPr="004258DD">
        <w:rPr>
          <w:rFonts w:ascii="Times New Roman" w:hAnsi="Times New Roman" w:cs="Times New Roman"/>
          <w:spacing w:val="-35"/>
        </w:rPr>
        <w:t xml:space="preserve"> </w:t>
      </w:r>
      <w:r w:rsidRPr="004258DD">
        <w:rPr>
          <w:rFonts w:ascii="Times New Roman" w:hAnsi="Times New Roman" w:cs="Times New Roman"/>
        </w:rPr>
        <w:t>variance</w:t>
      </w:r>
      <w:r w:rsidRPr="004258DD">
        <w:rPr>
          <w:rFonts w:ascii="Times New Roman" w:hAnsi="Times New Roman" w:cs="Times New Roman"/>
          <w:spacing w:val="-34"/>
        </w:rPr>
        <w:t xml:space="preserve"> </w:t>
      </w:r>
      <w:r w:rsidRPr="004258DD">
        <w:rPr>
          <w:rFonts w:ascii="Times New Roman" w:hAnsi="Times New Roman" w:cs="Times New Roman"/>
        </w:rPr>
        <w:t>request</w:t>
      </w:r>
      <w:r w:rsidRPr="004258DD">
        <w:rPr>
          <w:rFonts w:ascii="Times New Roman" w:hAnsi="Times New Roman" w:cs="Times New Roman"/>
          <w:spacing w:val="-35"/>
        </w:rPr>
        <w:t xml:space="preserve"> </w:t>
      </w:r>
      <w:r w:rsidRPr="004258DD">
        <w:rPr>
          <w:rFonts w:ascii="Times New Roman" w:hAnsi="Times New Roman" w:cs="Times New Roman"/>
        </w:rPr>
        <w:t>letter,</w:t>
      </w:r>
      <w:r w:rsidRPr="004258DD">
        <w:rPr>
          <w:rFonts w:ascii="Times New Roman" w:hAnsi="Times New Roman" w:cs="Times New Roman"/>
          <w:spacing w:val="-34"/>
        </w:rPr>
        <w:t xml:space="preserve"> </w:t>
      </w:r>
      <w:r w:rsidRPr="004258DD">
        <w:rPr>
          <w:rFonts w:ascii="Times New Roman" w:hAnsi="Times New Roman" w:cs="Times New Roman"/>
        </w:rPr>
        <w:t xml:space="preserve">a </w:t>
      </w:r>
      <w:r w:rsidRPr="004258DD">
        <w:rPr>
          <w:rFonts w:ascii="Times New Roman" w:hAnsi="Times New Roman" w:cs="Times New Roman"/>
          <w:w w:val="95"/>
        </w:rPr>
        <w:t>variance</w:t>
      </w:r>
      <w:r w:rsidRPr="004258DD">
        <w:rPr>
          <w:rFonts w:ascii="Times New Roman" w:hAnsi="Times New Roman" w:cs="Times New Roman"/>
          <w:spacing w:val="-14"/>
          <w:w w:val="95"/>
        </w:rPr>
        <w:t xml:space="preserve"> </w:t>
      </w:r>
      <w:r w:rsidRPr="004258DD">
        <w:rPr>
          <w:rFonts w:ascii="Times New Roman" w:hAnsi="Times New Roman" w:cs="Times New Roman"/>
          <w:w w:val="95"/>
        </w:rPr>
        <w:t>request</w:t>
      </w:r>
      <w:r w:rsidRPr="004258DD">
        <w:rPr>
          <w:rFonts w:ascii="Times New Roman" w:hAnsi="Times New Roman" w:cs="Times New Roman"/>
          <w:spacing w:val="-27"/>
          <w:w w:val="95"/>
        </w:rPr>
        <w:t xml:space="preserve"> </w:t>
      </w:r>
      <w:r w:rsidRPr="004258DD">
        <w:rPr>
          <w:rFonts w:ascii="Times New Roman" w:hAnsi="Times New Roman" w:cs="Times New Roman"/>
          <w:w w:val="95"/>
        </w:rPr>
        <w:t>fee</w:t>
      </w:r>
      <w:r w:rsidRPr="004258DD">
        <w:rPr>
          <w:rFonts w:ascii="Times New Roman" w:hAnsi="Times New Roman" w:cs="Times New Roman"/>
          <w:spacing w:val="-13"/>
          <w:w w:val="95"/>
        </w:rPr>
        <w:t xml:space="preserve"> </w:t>
      </w:r>
      <w:r w:rsidRPr="004258DD">
        <w:rPr>
          <w:rFonts w:ascii="Times New Roman" w:hAnsi="Times New Roman" w:cs="Times New Roman"/>
          <w:w w:val="95"/>
        </w:rPr>
        <w:t>shall</w:t>
      </w:r>
      <w:r w:rsidRPr="004258DD">
        <w:rPr>
          <w:rFonts w:ascii="Times New Roman" w:hAnsi="Times New Roman" w:cs="Times New Roman"/>
          <w:spacing w:val="-13"/>
          <w:w w:val="95"/>
        </w:rPr>
        <w:t xml:space="preserve"> </w:t>
      </w:r>
      <w:r w:rsidRPr="004258DD">
        <w:rPr>
          <w:rFonts w:ascii="Times New Roman" w:hAnsi="Times New Roman" w:cs="Times New Roman"/>
          <w:w w:val="95"/>
        </w:rPr>
        <w:t>be</w:t>
      </w:r>
      <w:r w:rsidRPr="004258DD">
        <w:rPr>
          <w:rFonts w:ascii="Times New Roman" w:hAnsi="Times New Roman" w:cs="Times New Roman"/>
          <w:spacing w:val="-13"/>
          <w:w w:val="95"/>
        </w:rPr>
        <w:t xml:space="preserve"> </w:t>
      </w:r>
      <w:r w:rsidRPr="004258DD">
        <w:rPr>
          <w:rFonts w:ascii="Times New Roman" w:hAnsi="Times New Roman" w:cs="Times New Roman"/>
          <w:w w:val="95"/>
        </w:rPr>
        <w:t>paid</w:t>
      </w:r>
      <w:r w:rsidRPr="004258DD">
        <w:rPr>
          <w:rFonts w:ascii="Times New Roman" w:hAnsi="Times New Roman" w:cs="Times New Roman"/>
          <w:spacing w:val="-14"/>
          <w:w w:val="95"/>
        </w:rPr>
        <w:t xml:space="preserve"> </w:t>
      </w:r>
      <w:r w:rsidRPr="004258DD">
        <w:rPr>
          <w:rFonts w:ascii="Times New Roman" w:hAnsi="Times New Roman" w:cs="Times New Roman"/>
          <w:w w:val="95"/>
        </w:rPr>
        <w:t>to</w:t>
      </w:r>
      <w:r w:rsidRPr="004258DD">
        <w:rPr>
          <w:rFonts w:ascii="Times New Roman" w:hAnsi="Times New Roman" w:cs="Times New Roman"/>
          <w:spacing w:val="-13"/>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14"/>
          <w:w w:val="95"/>
        </w:rPr>
        <w:t xml:space="preserve"> </w:t>
      </w:r>
      <w:r w:rsidRPr="004258DD">
        <w:rPr>
          <w:rFonts w:ascii="Times New Roman" w:hAnsi="Times New Roman" w:cs="Times New Roman"/>
          <w:w w:val="95"/>
        </w:rPr>
        <w:t>Services</w:t>
      </w:r>
      <w:r w:rsidRPr="004258DD">
        <w:rPr>
          <w:rFonts w:ascii="Times New Roman" w:hAnsi="Times New Roman" w:cs="Times New Roman"/>
          <w:spacing w:val="-13"/>
          <w:w w:val="95"/>
        </w:rPr>
        <w:t xml:space="preserve"> </w:t>
      </w:r>
      <w:r w:rsidRPr="004258DD">
        <w:rPr>
          <w:rFonts w:ascii="Times New Roman" w:hAnsi="Times New Roman" w:cs="Times New Roman"/>
          <w:w w:val="95"/>
        </w:rPr>
        <w:t>per</w:t>
      </w:r>
      <w:r w:rsidRPr="004258DD">
        <w:rPr>
          <w:rFonts w:ascii="Times New Roman" w:hAnsi="Times New Roman" w:cs="Times New Roman"/>
          <w:spacing w:val="-13"/>
          <w:w w:val="95"/>
        </w:rPr>
        <w:t xml:space="preserve"> </w:t>
      </w:r>
      <w:r w:rsidRPr="004258DD">
        <w:rPr>
          <w:rFonts w:ascii="Times New Roman" w:hAnsi="Times New Roman" w:cs="Times New Roman"/>
          <w:w w:val="95"/>
        </w:rPr>
        <w:t>variance.</w:t>
      </w:r>
      <w:r w:rsidRPr="004258DD">
        <w:rPr>
          <w:rFonts w:ascii="Times New Roman" w:hAnsi="Times New Roman" w:cs="Times New Roman"/>
          <w:spacing w:val="-13"/>
          <w:w w:val="95"/>
        </w:rPr>
        <w:t xml:space="preserve"> </w:t>
      </w:r>
      <w:r w:rsidRPr="004258DD">
        <w:rPr>
          <w:rFonts w:ascii="Times New Roman" w:hAnsi="Times New Roman" w:cs="Times New Roman"/>
          <w:w w:val="95"/>
        </w:rPr>
        <w:t>Minimum</w:t>
      </w:r>
      <w:r w:rsidRPr="004258DD">
        <w:rPr>
          <w:rFonts w:ascii="Times New Roman" w:hAnsi="Times New Roman" w:cs="Times New Roman"/>
          <w:spacing w:val="-14"/>
          <w:w w:val="95"/>
        </w:rPr>
        <w:t xml:space="preserve"> </w:t>
      </w:r>
      <w:r w:rsidRPr="004258DD">
        <w:rPr>
          <w:rFonts w:ascii="Times New Roman" w:hAnsi="Times New Roman" w:cs="Times New Roman"/>
          <w:w w:val="95"/>
        </w:rPr>
        <w:t xml:space="preserve">lot </w:t>
      </w:r>
      <w:r w:rsidRPr="004258DD">
        <w:rPr>
          <w:rFonts w:ascii="Times New Roman" w:hAnsi="Times New Roman" w:cs="Times New Roman"/>
        </w:rPr>
        <w:t>frontage</w:t>
      </w:r>
      <w:r w:rsidRPr="004258DD">
        <w:rPr>
          <w:rFonts w:ascii="Times New Roman" w:hAnsi="Times New Roman" w:cs="Times New Roman"/>
          <w:spacing w:val="-20"/>
        </w:rPr>
        <w:t xml:space="preserve"> </w:t>
      </w:r>
      <w:r w:rsidRPr="004258DD">
        <w:rPr>
          <w:rFonts w:ascii="Times New Roman" w:hAnsi="Times New Roman" w:cs="Times New Roman"/>
        </w:rPr>
        <w:t>and</w:t>
      </w:r>
      <w:r w:rsidRPr="004258DD">
        <w:rPr>
          <w:rFonts w:ascii="Times New Roman" w:hAnsi="Times New Roman" w:cs="Times New Roman"/>
          <w:spacing w:val="-20"/>
        </w:rPr>
        <w:t xml:space="preserve"> </w:t>
      </w:r>
      <w:r w:rsidRPr="004258DD">
        <w:rPr>
          <w:rFonts w:ascii="Times New Roman" w:hAnsi="Times New Roman" w:cs="Times New Roman"/>
        </w:rPr>
        <w:t>drainage</w:t>
      </w:r>
      <w:r w:rsidRPr="004258DD">
        <w:rPr>
          <w:rFonts w:ascii="Times New Roman" w:hAnsi="Times New Roman" w:cs="Times New Roman"/>
          <w:spacing w:val="-32"/>
        </w:rPr>
        <w:t xml:space="preserve"> </w:t>
      </w:r>
      <w:r w:rsidRPr="004258DD">
        <w:rPr>
          <w:rFonts w:ascii="Times New Roman" w:hAnsi="Times New Roman" w:cs="Times New Roman"/>
        </w:rPr>
        <w:t>plan</w:t>
      </w:r>
      <w:r w:rsidRPr="004258DD">
        <w:rPr>
          <w:rFonts w:ascii="Times New Roman" w:hAnsi="Times New Roman" w:cs="Times New Roman"/>
          <w:spacing w:val="-27"/>
        </w:rPr>
        <w:t xml:space="preserve"> </w:t>
      </w:r>
      <w:r w:rsidRPr="004258DD">
        <w:rPr>
          <w:rFonts w:ascii="Times New Roman" w:hAnsi="Times New Roman" w:cs="Times New Roman"/>
        </w:rPr>
        <w:t>variance</w:t>
      </w:r>
      <w:r w:rsidRPr="004258DD">
        <w:rPr>
          <w:rFonts w:ascii="Times New Roman" w:hAnsi="Times New Roman" w:cs="Times New Roman"/>
          <w:spacing w:val="-27"/>
        </w:rPr>
        <w:t xml:space="preserve"> </w:t>
      </w:r>
      <w:r w:rsidRPr="004258DD">
        <w:rPr>
          <w:rFonts w:ascii="Times New Roman" w:hAnsi="Times New Roman" w:cs="Times New Roman"/>
        </w:rPr>
        <w:t>requests</w:t>
      </w:r>
      <w:r w:rsidRPr="004258DD">
        <w:rPr>
          <w:rFonts w:ascii="Times New Roman" w:hAnsi="Times New Roman" w:cs="Times New Roman"/>
          <w:spacing w:val="-25"/>
        </w:rPr>
        <w:t xml:space="preserve"> </w:t>
      </w:r>
      <w:r w:rsidRPr="004258DD">
        <w:rPr>
          <w:rFonts w:ascii="Times New Roman" w:hAnsi="Times New Roman" w:cs="Times New Roman"/>
        </w:rPr>
        <w:t>shall</w:t>
      </w:r>
      <w:r w:rsidRPr="004258DD">
        <w:rPr>
          <w:rFonts w:ascii="Times New Roman" w:hAnsi="Times New Roman" w:cs="Times New Roman"/>
          <w:spacing w:val="-28"/>
        </w:rPr>
        <w:t xml:space="preserve"> </w:t>
      </w:r>
      <w:r w:rsidRPr="004258DD">
        <w:rPr>
          <w:rFonts w:ascii="Times New Roman" w:hAnsi="Times New Roman" w:cs="Times New Roman"/>
        </w:rPr>
        <w:t>not</w:t>
      </w:r>
      <w:r w:rsidRPr="004258DD">
        <w:rPr>
          <w:rFonts w:ascii="Times New Roman" w:hAnsi="Times New Roman" w:cs="Times New Roman"/>
          <w:spacing w:val="-27"/>
        </w:rPr>
        <w:t xml:space="preserve"> </w:t>
      </w:r>
      <w:r w:rsidRPr="004258DD">
        <w:rPr>
          <w:rFonts w:ascii="Times New Roman" w:hAnsi="Times New Roman" w:cs="Times New Roman"/>
        </w:rPr>
        <w:t>require</w:t>
      </w:r>
      <w:r w:rsidRPr="004258DD">
        <w:rPr>
          <w:rFonts w:ascii="Times New Roman" w:hAnsi="Times New Roman" w:cs="Times New Roman"/>
          <w:spacing w:val="-26"/>
        </w:rPr>
        <w:t xml:space="preserve"> </w:t>
      </w:r>
      <w:r w:rsidRPr="004258DD">
        <w:rPr>
          <w:rFonts w:ascii="Times New Roman" w:hAnsi="Times New Roman" w:cs="Times New Roman"/>
        </w:rPr>
        <w:t>a</w:t>
      </w:r>
      <w:r w:rsidRPr="004258DD">
        <w:rPr>
          <w:rFonts w:ascii="Times New Roman" w:hAnsi="Times New Roman" w:cs="Times New Roman"/>
          <w:spacing w:val="-27"/>
        </w:rPr>
        <w:t xml:space="preserve"> </w:t>
      </w:r>
      <w:r w:rsidRPr="004258DD">
        <w:rPr>
          <w:rFonts w:ascii="Times New Roman" w:hAnsi="Times New Roman" w:cs="Times New Roman"/>
        </w:rPr>
        <w:t>fee</w:t>
      </w:r>
      <w:r w:rsidRPr="004258DD">
        <w:rPr>
          <w:rFonts w:ascii="Times New Roman" w:hAnsi="Times New Roman" w:cs="Times New Roman"/>
          <w:spacing w:val="-27"/>
        </w:rPr>
        <w:t xml:space="preserve"> </w:t>
      </w:r>
      <w:r w:rsidRPr="004258DD">
        <w:rPr>
          <w:rFonts w:ascii="Times New Roman" w:hAnsi="Times New Roman" w:cs="Times New Roman"/>
        </w:rPr>
        <w:t>for</w:t>
      </w:r>
      <w:r w:rsidRPr="004258DD">
        <w:rPr>
          <w:rFonts w:ascii="Times New Roman" w:hAnsi="Times New Roman" w:cs="Times New Roman"/>
          <w:spacing w:val="-26"/>
        </w:rPr>
        <w:t xml:space="preserve"> </w:t>
      </w:r>
      <w:r w:rsidRPr="004258DD">
        <w:rPr>
          <w:rFonts w:ascii="Times New Roman" w:hAnsi="Times New Roman" w:cs="Times New Roman"/>
        </w:rPr>
        <w:t>variance.</w:t>
      </w:r>
    </w:p>
    <w:p w:rsidR="00277ED5" w:rsidRPr="004258DD" w:rsidRDefault="00277ED5">
      <w:pPr>
        <w:pStyle w:val="BodyText"/>
        <w:spacing w:before="6"/>
        <w:rPr>
          <w:rFonts w:ascii="Times New Roman" w:hAnsi="Times New Roman" w:cs="Times New Roman"/>
          <w:sz w:val="20"/>
        </w:rPr>
      </w:pPr>
    </w:p>
    <w:p w:rsidR="00277ED5" w:rsidRPr="004258DD" w:rsidRDefault="00AC371E">
      <w:pPr>
        <w:pStyle w:val="ListParagraph"/>
        <w:numPr>
          <w:ilvl w:val="1"/>
          <w:numId w:val="36"/>
        </w:numPr>
        <w:tabs>
          <w:tab w:val="left" w:pos="1221"/>
        </w:tabs>
        <w:spacing w:line="192" w:lineRule="auto"/>
        <w:ind w:right="832" w:hanging="377"/>
        <w:rPr>
          <w:rFonts w:ascii="Times New Roman" w:hAnsi="Times New Roman" w:cs="Times New Roman"/>
        </w:rPr>
      </w:pPr>
      <w:r w:rsidRPr="004258DD">
        <w:rPr>
          <w:rFonts w:ascii="Times New Roman" w:hAnsi="Times New Roman" w:cs="Times New Roman"/>
        </w:rPr>
        <w:t>Variances</w:t>
      </w:r>
      <w:r w:rsidRPr="004258DD">
        <w:rPr>
          <w:rFonts w:ascii="Times New Roman" w:hAnsi="Times New Roman" w:cs="Times New Roman"/>
          <w:spacing w:val="-19"/>
        </w:rPr>
        <w:t xml:space="preserve"> </w:t>
      </w:r>
      <w:r w:rsidRPr="004258DD">
        <w:rPr>
          <w:rFonts w:ascii="Times New Roman" w:hAnsi="Times New Roman" w:cs="Times New Roman"/>
        </w:rPr>
        <w:t>shall</w:t>
      </w:r>
      <w:r w:rsidRPr="004258DD">
        <w:rPr>
          <w:rFonts w:ascii="Times New Roman" w:hAnsi="Times New Roman" w:cs="Times New Roman"/>
          <w:spacing w:val="-19"/>
        </w:rPr>
        <w:t xml:space="preserve"> </w:t>
      </w:r>
      <w:r w:rsidRPr="004258DD">
        <w:rPr>
          <w:rFonts w:ascii="Times New Roman" w:hAnsi="Times New Roman" w:cs="Times New Roman"/>
        </w:rPr>
        <w:t>not</w:t>
      </w:r>
      <w:r w:rsidRPr="004258DD">
        <w:rPr>
          <w:rFonts w:ascii="Times New Roman" w:hAnsi="Times New Roman" w:cs="Times New Roman"/>
          <w:spacing w:val="-19"/>
        </w:rPr>
        <w:t xml:space="preserve"> </w:t>
      </w:r>
      <w:r w:rsidRPr="004258DD">
        <w:rPr>
          <w:rFonts w:ascii="Times New Roman" w:hAnsi="Times New Roman" w:cs="Times New Roman"/>
        </w:rPr>
        <w:t>have</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20"/>
        </w:rPr>
        <w:t xml:space="preserve"> </w:t>
      </w:r>
      <w:r w:rsidRPr="004258DD">
        <w:rPr>
          <w:rFonts w:ascii="Times New Roman" w:hAnsi="Times New Roman" w:cs="Times New Roman"/>
        </w:rPr>
        <w:t>effect</w:t>
      </w:r>
      <w:r w:rsidRPr="004258DD">
        <w:rPr>
          <w:rFonts w:ascii="Times New Roman" w:hAnsi="Times New Roman" w:cs="Times New Roman"/>
          <w:spacing w:val="-19"/>
        </w:rPr>
        <w:t xml:space="preserve"> </w:t>
      </w:r>
      <w:r w:rsidRPr="004258DD">
        <w:rPr>
          <w:rFonts w:ascii="Times New Roman" w:hAnsi="Times New Roman" w:cs="Times New Roman"/>
        </w:rPr>
        <w:t>of</w:t>
      </w:r>
      <w:r w:rsidRPr="004258DD">
        <w:rPr>
          <w:rFonts w:ascii="Times New Roman" w:hAnsi="Times New Roman" w:cs="Times New Roman"/>
          <w:spacing w:val="-18"/>
        </w:rPr>
        <w:t xml:space="preserve"> </w:t>
      </w:r>
      <w:r w:rsidRPr="004258DD">
        <w:rPr>
          <w:rFonts w:ascii="Times New Roman" w:hAnsi="Times New Roman" w:cs="Times New Roman"/>
        </w:rPr>
        <w:t>nullifying</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20"/>
        </w:rPr>
        <w:t xml:space="preserve"> </w:t>
      </w:r>
      <w:r w:rsidRPr="004258DD">
        <w:rPr>
          <w:rFonts w:ascii="Times New Roman" w:hAnsi="Times New Roman" w:cs="Times New Roman"/>
        </w:rPr>
        <w:t>intent</w:t>
      </w:r>
      <w:r w:rsidRPr="004258DD">
        <w:rPr>
          <w:rFonts w:ascii="Times New Roman" w:hAnsi="Times New Roman" w:cs="Times New Roman"/>
          <w:spacing w:val="-19"/>
        </w:rPr>
        <w:t xml:space="preserve"> </w:t>
      </w:r>
      <w:r w:rsidRPr="004258DD">
        <w:rPr>
          <w:rFonts w:ascii="Times New Roman" w:hAnsi="Times New Roman" w:cs="Times New Roman"/>
        </w:rPr>
        <w:t>and</w:t>
      </w:r>
      <w:r w:rsidRPr="004258DD">
        <w:rPr>
          <w:rFonts w:ascii="Times New Roman" w:hAnsi="Times New Roman" w:cs="Times New Roman"/>
          <w:spacing w:val="-19"/>
        </w:rPr>
        <w:t xml:space="preserve"> </w:t>
      </w:r>
      <w:r w:rsidRPr="004258DD">
        <w:rPr>
          <w:rFonts w:ascii="Times New Roman" w:hAnsi="Times New Roman" w:cs="Times New Roman"/>
        </w:rPr>
        <w:t>purpose</w:t>
      </w:r>
      <w:r w:rsidRPr="004258DD">
        <w:rPr>
          <w:rFonts w:ascii="Times New Roman" w:hAnsi="Times New Roman" w:cs="Times New Roman"/>
          <w:spacing w:val="-19"/>
        </w:rPr>
        <w:t xml:space="preserve"> </w:t>
      </w:r>
      <w:r w:rsidRPr="004258DD">
        <w:rPr>
          <w:rFonts w:ascii="Times New Roman" w:hAnsi="Times New Roman" w:cs="Times New Roman"/>
        </w:rPr>
        <w:t>of</w:t>
      </w:r>
      <w:r w:rsidRPr="004258DD">
        <w:rPr>
          <w:rFonts w:ascii="Times New Roman" w:hAnsi="Times New Roman" w:cs="Times New Roman"/>
          <w:spacing w:val="-19"/>
        </w:rPr>
        <w:t xml:space="preserve"> </w:t>
      </w:r>
      <w:r w:rsidRPr="004258DD">
        <w:rPr>
          <w:rFonts w:ascii="Times New Roman" w:hAnsi="Times New Roman" w:cs="Times New Roman"/>
        </w:rPr>
        <w:t>these</w:t>
      </w:r>
      <w:r w:rsidRPr="004258DD">
        <w:rPr>
          <w:rFonts w:ascii="Times New Roman" w:hAnsi="Times New Roman" w:cs="Times New Roman"/>
          <w:spacing w:val="-19"/>
        </w:rPr>
        <w:t xml:space="preserve"> </w:t>
      </w:r>
      <w:r w:rsidRPr="004258DD">
        <w:rPr>
          <w:rFonts w:ascii="Times New Roman" w:hAnsi="Times New Roman" w:cs="Times New Roman"/>
        </w:rPr>
        <w:t>rules</w:t>
      </w:r>
      <w:r w:rsidRPr="004258DD">
        <w:rPr>
          <w:rFonts w:ascii="Times New Roman" w:hAnsi="Times New Roman" w:cs="Times New Roman"/>
          <w:spacing w:val="-19"/>
        </w:rPr>
        <w:t xml:space="preserve"> </w:t>
      </w:r>
      <w:r w:rsidRPr="004258DD">
        <w:rPr>
          <w:rFonts w:ascii="Times New Roman" w:hAnsi="Times New Roman" w:cs="Times New Roman"/>
        </w:rPr>
        <w:t>and regulations.</w:t>
      </w:r>
    </w:p>
    <w:p w:rsidR="00277ED5" w:rsidRPr="004258DD" w:rsidRDefault="00277ED5">
      <w:pPr>
        <w:pStyle w:val="BodyText"/>
        <w:spacing w:before="10"/>
        <w:rPr>
          <w:rFonts w:ascii="Times New Roman" w:hAnsi="Times New Roman" w:cs="Times New Roman"/>
          <w:sz w:val="20"/>
        </w:rPr>
      </w:pPr>
    </w:p>
    <w:p w:rsidR="00277ED5" w:rsidRPr="004258DD" w:rsidRDefault="00AC371E">
      <w:pPr>
        <w:pStyle w:val="ListParagraph"/>
        <w:numPr>
          <w:ilvl w:val="1"/>
          <w:numId w:val="36"/>
        </w:numPr>
        <w:tabs>
          <w:tab w:val="left" w:pos="1221"/>
        </w:tabs>
        <w:spacing w:line="192" w:lineRule="auto"/>
        <w:ind w:right="847" w:hanging="392"/>
        <w:rPr>
          <w:rFonts w:ascii="Times New Roman" w:hAnsi="Times New Roman" w:cs="Times New Roman"/>
        </w:rPr>
      </w:pPr>
      <w:r w:rsidRPr="004258DD">
        <w:rPr>
          <w:rFonts w:ascii="Times New Roman" w:hAnsi="Times New Roman" w:cs="Times New Roman"/>
          <w:w w:val="95"/>
        </w:rPr>
        <w:t xml:space="preserve">Financial hardship to the applicant shall not be deemed sufficient reason to constitute the </w:t>
      </w:r>
      <w:r w:rsidRPr="004258DD">
        <w:rPr>
          <w:rFonts w:ascii="Times New Roman" w:hAnsi="Times New Roman" w:cs="Times New Roman"/>
        </w:rPr>
        <w:t>recommendation of a</w:t>
      </w:r>
      <w:r w:rsidRPr="004258DD">
        <w:rPr>
          <w:rFonts w:ascii="Times New Roman" w:hAnsi="Times New Roman" w:cs="Times New Roman"/>
          <w:spacing w:val="-16"/>
        </w:rPr>
        <w:t xml:space="preserve"> </w:t>
      </w:r>
      <w:r w:rsidRPr="004258DD">
        <w:rPr>
          <w:rFonts w:ascii="Times New Roman" w:hAnsi="Times New Roman" w:cs="Times New Roman"/>
        </w:rPr>
        <w:t>variance.</w:t>
      </w:r>
    </w:p>
    <w:p w:rsidR="00277ED5" w:rsidRPr="004258DD" w:rsidRDefault="00AC371E">
      <w:pPr>
        <w:pStyle w:val="ListParagraph"/>
        <w:numPr>
          <w:ilvl w:val="1"/>
          <w:numId w:val="36"/>
        </w:numPr>
        <w:tabs>
          <w:tab w:val="left" w:pos="1221"/>
        </w:tabs>
        <w:spacing w:before="215" w:line="220" w:lineRule="auto"/>
        <w:ind w:right="832" w:hanging="356"/>
        <w:rPr>
          <w:rFonts w:ascii="Times New Roman" w:hAnsi="Times New Roman" w:cs="Times New Roman"/>
        </w:rPr>
      </w:pPr>
      <w:r w:rsidRPr="004258DD">
        <w:rPr>
          <w:rFonts w:ascii="Times New Roman" w:hAnsi="Times New Roman" w:cs="Times New Roman"/>
          <w:w w:val="95"/>
        </w:rPr>
        <w:t>In</w:t>
      </w:r>
      <w:r w:rsidRPr="004258DD">
        <w:rPr>
          <w:rFonts w:ascii="Times New Roman" w:hAnsi="Times New Roman" w:cs="Times New Roman"/>
          <w:spacing w:val="-19"/>
          <w:w w:val="95"/>
        </w:rPr>
        <w:t xml:space="preserve"> </w:t>
      </w:r>
      <w:r w:rsidRPr="004258DD">
        <w:rPr>
          <w:rFonts w:ascii="Times New Roman" w:hAnsi="Times New Roman" w:cs="Times New Roman"/>
          <w:w w:val="95"/>
        </w:rPr>
        <w:t>granting</w:t>
      </w:r>
      <w:r w:rsidRPr="004258DD">
        <w:rPr>
          <w:rFonts w:ascii="Times New Roman" w:hAnsi="Times New Roman" w:cs="Times New Roman"/>
          <w:spacing w:val="-20"/>
          <w:w w:val="95"/>
        </w:rPr>
        <w:t xml:space="preserve"> </w:t>
      </w:r>
      <w:r w:rsidRPr="004258DD">
        <w:rPr>
          <w:rFonts w:ascii="Times New Roman" w:hAnsi="Times New Roman" w:cs="Times New Roman"/>
          <w:w w:val="95"/>
        </w:rPr>
        <w:t>a</w:t>
      </w:r>
      <w:r w:rsidRPr="004258DD">
        <w:rPr>
          <w:rFonts w:ascii="Times New Roman" w:hAnsi="Times New Roman" w:cs="Times New Roman"/>
          <w:spacing w:val="-18"/>
          <w:w w:val="95"/>
        </w:rPr>
        <w:t xml:space="preserve"> </w:t>
      </w:r>
      <w:r w:rsidRPr="004258DD">
        <w:rPr>
          <w:rFonts w:ascii="Times New Roman" w:hAnsi="Times New Roman" w:cs="Times New Roman"/>
          <w:w w:val="95"/>
        </w:rPr>
        <w:t>variance,</w:t>
      </w:r>
      <w:r w:rsidRPr="004258DD">
        <w:rPr>
          <w:rFonts w:ascii="Times New Roman" w:hAnsi="Times New Roman" w:cs="Times New Roman"/>
          <w:spacing w:val="-18"/>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Court</w:t>
      </w:r>
      <w:r w:rsidRPr="004258DD">
        <w:rPr>
          <w:rFonts w:ascii="Times New Roman" w:hAnsi="Times New Roman" w:cs="Times New Roman"/>
          <w:spacing w:val="-20"/>
          <w:w w:val="95"/>
        </w:rPr>
        <w:t xml:space="preserve"> </w:t>
      </w:r>
      <w:r w:rsidRPr="004258DD">
        <w:rPr>
          <w:rFonts w:ascii="Times New Roman" w:hAnsi="Times New Roman" w:cs="Times New Roman"/>
          <w:w w:val="95"/>
        </w:rPr>
        <w:t>shall</w:t>
      </w:r>
      <w:r w:rsidRPr="004258DD">
        <w:rPr>
          <w:rFonts w:ascii="Times New Roman" w:hAnsi="Times New Roman" w:cs="Times New Roman"/>
          <w:spacing w:val="-18"/>
          <w:w w:val="95"/>
        </w:rPr>
        <w:t xml:space="preserve"> </w:t>
      </w:r>
      <w:r w:rsidRPr="004258DD">
        <w:rPr>
          <w:rFonts w:ascii="Times New Roman" w:hAnsi="Times New Roman" w:cs="Times New Roman"/>
          <w:w w:val="95"/>
        </w:rPr>
        <w:t>prescribe</w:t>
      </w:r>
      <w:r w:rsidRPr="004258DD">
        <w:rPr>
          <w:rFonts w:ascii="Times New Roman" w:hAnsi="Times New Roman" w:cs="Times New Roman"/>
          <w:spacing w:val="-20"/>
          <w:w w:val="95"/>
        </w:rPr>
        <w:t xml:space="preserve"> </w:t>
      </w:r>
      <w:r w:rsidRPr="004258DD">
        <w:rPr>
          <w:rFonts w:ascii="Times New Roman" w:hAnsi="Times New Roman" w:cs="Times New Roman"/>
          <w:w w:val="95"/>
        </w:rPr>
        <w:t>only</w:t>
      </w:r>
      <w:r w:rsidRPr="004258DD">
        <w:rPr>
          <w:rFonts w:ascii="Times New Roman" w:hAnsi="Times New Roman" w:cs="Times New Roman"/>
          <w:spacing w:val="-18"/>
          <w:w w:val="95"/>
        </w:rPr>
        <w:t xml:space="preserve"> </w:t>
      </w:r>
      <w:r w:rsidRPr="004258DD">
        <w:rPr>
          <w:rFonts w:ascii="Times New Roman" w:hAnsi="Times New Roman" w:cs="Times New Roman"/>
          <w:w w:val="95"/>
        </w:rPr>
        <w:t>conditions</w:t>
      </w:r>
      <w:r w:rsidRPr="004258DD">
        <w:rPr>
          <w:rFonts w:ascii="Times New Roman" w:hAnsi="Times New Roman" w:cs="Times New Roman"/>
          <w:spacing w:val="-18"/>
          <w:w w:val="95"/>
        </w:rPr>
        <w:t xml:space="preserve"> </w:t>
      </w:r>
      <w:r w:rsidRPr="004258DD">
        <w:rPr>
          <w:rFonts w:ascii="Times New Roman" w:hAnsi="Times New Roman" w:cs="Times New Roman"/>
          <w:w w:val="95"/>
        </w:rPr>
        <w:t>that</w:t>
      </w:r>
      <w:r w:rsidRPr="004258DD">
        <w:rPr>
          <w:rFonts w:ascii="Times New Roman" w:hAnsi="Times New Roman" w:cs="Times New Roman"/>
          <w:spacing w:val="-19"/>
          <w:w w:val="95"/>
        </w:rPr>
        <w:t xml:space="preserve"> </w:t>
      </w:r>
      <w:r w:rsidRPr="004258DD">
        <w:rPr>
          <w:rFonts w:ascii="Times New Roman" w:hAnsi="Times New Roman" w:cs="Times New Roman"/>
          <w:w w:val="95"/>
        </w:rPr>
        <w:t>it</w:t>
      </w:r>
      <w:r w:rsidRPr="004258DD">
        <w:rPr>
          <w:rFonts w:ascii="Times New Roman" w:hAnsi="Times New Roman" w:cs="Times New Roman"/>
          <w:spacing w:val="-18"/>
          <w:w w:val="95"/>
        </w:rPr>
        <w:t xml:space="preserve"> </w:t>
      </w:r>
      <w:r w:rsidRPr="004258DD">
        <w:rPr>
          <w:rFonts w:ascii="Times New Roman" w:hAnsi="Times New Roman" w:cs="Times New Roman"/>
          <w:w w:val="95"/>
        </w:rPr>
        <w:t>deems</w:t>
      </w:r>
      <w:r w:rsidRPr="004258DD">
        <w:rPr>
          <w:rFonts w:ascii="Times New Roman" w:hAnsi="Times New Roman" w:cs="Times New Roman"/>
          <w:spacing w:val="-18"/>
          <w:w w:val="95"/>
        </w:rPr>
        <w:t xml:space="preserve"> </w:t>
      </w:r>
      <w:r w:rsidRPr="004258DD">
        <w:rPr>
          <w:rFonts w:ascii="Times New Roman" w:hAnsi="Times New Roman" w:cs="Times New Roman"/>
          <w:w w:val="95"/>
        </w:rPr>
        <w:t>necessary</w:t>
      </w:r>
      <w:r w:rsidRPr="004258DD">
        <w:rPr>
          <w:rFonts w:ascii="Times New Roman" w:hAnsi="Times New Roman" w:cs="Times New Roman"/>
          <w:spacing w:val="-18"/>
          <w:w w:val="95"/>
        </w:rPr>
        <w:t xml:space="preserve"> </w:t>
      </w:r>
      <w:r w:rsidRPr="004258DD">
        <w:rPr>
          <w:rFonts w:ascii="Times New Roman" w:hAnsi="Times New Roman" w:cs="Times New Roman"/>
          <w:w w:val="95"/>
        </w:rPr>
        <w:t>to</w:t>
      </w:r>
      <w:r w:rsidRPr="004258DD">
        <w:rPr>
          <w:rFonts w:ascii="Times New Roman" w:hAnsi="Times New Roman" w:cs="Times New Roman"/>
          <w:spacing w:val="-18"/>
          <w:w w:val="95"/>
        </w:rPr>
        <w:t xml:space="preserve"> </w:t>
      </w:r>
      <w:r w:rsidRPr="004258DD">
        <w:rPr>
          <w:rFonts w:ascii="Times New Roman" w:hAnsi="Times New Roman" w:cs="Times New Roman"/>
          <w:w w:val="95"/>
        </w:rPr>
        <w:t>or desirable</w:t>
      </w:r>
      <w:r w:rsidRPr="004258DD">
        <w:rPr>
          <w:rFonts w:ascii="Times New Roman" w:hAnsi="Times New Roman" w:cs="Times New Roman"/>
          <w:spacing w:val="-15"/>
          <w:w w:val="95"/>
        </w:rPr>
        <w:t xml:space="preserve"> </w:t>
      </w:r>
      <w:r w:rsidRPr="004258DD">
        <w:rPr>
          <w:rFonts w:ascii="Times New Roman" w:hAnsi="Times New Roman" w:cs="Times New Roman"/>
          <w:w w:val="95"/>
        </w:rPr>
        <w:t>in</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public</w:t>
      </w:r>
      <w:r w:rsidRPr="004258DD">
        <w:rPr>
          <w:rFonts w:ascii="Times New Roman" w:hAnsi="Times New Roman" w:cs="Times New Roman"/>
          <w:spacing w:val="-15"/>
          <w:w w:val="95"/>
        </w:rPr>
        <w:t xml:space="preserve"> </w:t>
      </w:r>
      <w:r w:rsidRPr="004258DD">
        <w:rPr>
          <w:rFonts w:ascii="Times New Roman" w:hAnsi="Times New Roman" w:cs="Times New Roman"/>
          <w:w w:val="95"/>
        </w:rPr>
        <w:t>interest.</w:t>
      </w:r>
      <w:r w:rsidRPr="004258DD">
        <w:rPr>
          <w:rFonts w:ascii="Times New Roman" w:hAnsi="Times New Roman" w:cs="Times New Roman"/>
          <w:spacing w:val="29"/>
          <w:w w:val="95"/>
        </w:rPr>
        <w:t xml:space="preserve"> </w:t>
      </w:r>
      <w:r w:rsidRPr="004258DD">
        <w:rPr>
          <w:rFonts w:ascii="Times New Roman" w:hAnsi="Times New Roman" w:cs="Times New Roman"/>
          <w:w w:val="95"/>
        </w:rPr>
        <w:t>In</w:t>
      </w:r>
      <w:r w:rsidRPr="004258DD">
        <w:rPr>
          <w:rFonts w:ascii="Times New Roman" w:hAnsi="Times New Roman" w:cs="Times New Roman"/>
          <w:spacing w:val="-15"/>
          <w:w w:val="95"/>
        </w:rPr>
        <w:t xml:space="preserve"> </w:t>
      </w:r>
      <w:r w:rsidRPr="004258DD">
        <w:rPr>
          <w:rFonts w:ascii="Times New Roman" w:hAnsi="Times New Roman" w:cs="Times New Roman"/>
          <w:w w:val="95"/>
        </w:rPr>
        <w:t>making</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findings</w:t>
      </w:r>
      <w:r w:rsidRPr="004258DD">
        <w:rPr>
          <w:rFonts w:ascii="Times New Roman" w:hAnsi="Times New Roman" w:cs="Times New Roman"/>
          <w:spacing w:val="-15"/>
          <w:w w:val="95"/>
        </w:rPr>
        <w:t xml:space="preserve"> </w:t>
      </w:r>
      <w:r w:rsidRPr="004258DD">
        <w:rPr>
          <w:rFonts w:ascii="Times New Roman" w:hAnsi="Times New Roman" w:cs="Times New Roman"/>
          <w:w w:val="95"/>
        </w:rPr>
        <w:t>herein</w:t>
      </w:r>
      <w:r w:rsidRPr="004258DD">
        <w:rPr>
          <w:rFonts w:ascii="Times New Roman" w:hAnsi="Times New Roman" w:cs="Times New Roman"/>
          <w:spacing w:val="-15"/>
          <w:w w:val="95"/>
        </w:rPr>
        <w:t xml:space="preserve"> </w:t>
      </w:r>
      <w:r w:rsidRPr="004258DD">
        <w:rPr>
          <w:rFonts w:ascii="Times New Roman" w:hAnsi="Times New Roman" w:cs="Times New Roman"/>
          <w:w w:val="95"/>
        </w:rPr>
        <w:t>below</w:t>
      </w:r>
      <w:r w:rsidRPr="004258DD">
        <w:rPr>
          <w:rFonts w:ascii="Times New Roman" w:hAnsi="Times New Roman" w:cs="Times New Roman"/>
          <w:spacing w:val="-15"/>
          <w:w w:val="95"/>
        </w:rPr>
        <w:t xml:space="preserve"> </w:t>
      </w:r>
      <w:r w:rsidRPr="004258DD">
        <w:rPr>
          <w:rFonts w:ascii="Times New Roman" w:hAnsi="Times New Roman" w:cs="Times New Roman"/>
          <w:w w:val="95"/>
        </w:rPr>
        <w:t>required,</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Court</w:t>
      </w:r>
      <w:r w:rsidRPr="004258DD">
        <w:rPr>
          <w:rFonts w:ascii="Times New Roman" w:hAnsi="Times New Roman" w:cs="Times New Roman"/>
          <w:spacing w:val="-14"/>
          <w:w w:val="95"/>
        </w:rPr>
        <w:t xml:space="preserve"> </w:t>
      </w:r>
      <w:r w:rsidRPr="004258DD">
        <w:rPr>
          <w:rFonts w:ascii="Times New Roman" w:hAnsi="Times New Roman" w:cs="Times New Roman"/>
          <w:w w:val="95"/>
        </w:rPr>
        <w:t>shall take</w:t>
      </w:r>
      <w:r w:rsidRPr="004258DD">
        <w:rPr>
          <w:rFonts w:ascii="Times New Roman" w:hAnsi="Times New Roman" w:cs="Times New Roman"/>
          <w:spacing w:val="-17"/>
          <w:w w:val="95"/>
        </w:rPr>
        <w:t xml:space="preserve"> </w:t>
      </w:r>
      <w:r w:rsidRPr="004258DD">
        <w:rPr>
          <w:rFonts w:ascii="Times New Roman" w:hAnsi="Times New Roman" w:cs="Times New Roman"/>
          <w:w w:val="95"/>
        </w:rPr>
        <w:t>into</w:t>
      </w:r>
      <w:r w:rsidRPr="004258DD">
        <w:rPr>
          <w:rFonts w:ascii="Times New Roman" w:hAnsi="Times New Roman" w:cs="Times New Roman"/>
          <w:spacing w:val="-17"/>
          <w:w w:val="95"/>
        </w:rPr>
        <w:t xml:space="preserve"> </w:t>
      </w:r>
      <w:r w:rsidRPr="004258DD">
        <w:rPr>
          <w:rFonts w:ascii="Times New Roman" w:hAnsi="Times New Roman" w:cs="Times New Roman"/>
          <w:w w:val="95"/>
        </w:rPr>
        <w:t>account</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nature</w:t>
      </w:r>
      <w:r w:rsidRPr="004258DD">
        <w:rPr>
          <w:rFonts w:ascii="Times New Roman" w:hAnsi="Times New Roman" w:cs="Times New Roman"/>
          <w:spacing w:val="-17"/>
          <w:w w:val="95"/>
        </w:rPr>
        <w:t xml:space="preserve"> </w:t>
      </w:r>
      <w:r w:rsidRPr="004258DD">
        <w:rPr>
          <w:rFonts w:ascii="Times New Roman" w:hAnsi="Times New Roman" w:cs="Times New Roman"/>
          <w:w w:val="95"/>
        </w:rPr>
        <w:t>of</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proposed</w:t>
      </w:r>
      <w:r w:rsidRPr="004258DD">
        <w:rPr>
          <w:rFonts w:ascii="Times New Roman" w:hAnsi="Times New Roman" w:cs="Times New Roman"/>
          <w:spacing w:val="-17"/>
          <w:w w:val="95"/>
        </w:rPr>
        <w:t xml:space="preserve"> </w:t>
      </w:r>
      <w:r w:rsidRPr="004258DD">
        <w:rPr>
          <w:rFonts w:ascii="Times New Roman" w:hAnsi="Times New Roman" w:cs="Times New Roman"/>
          <w:w w:val="95"/>
        </w:rPr>
        <w:t>use</w:t>
      </w:r>
      <w:r w:rsidRPr="004258DD">
        <w:rPr>
          <w:rFonts w:ascii="Times New Roman" w:hAnsi="Times New Roman" w:cs="Times New Roman"/>
          <w:spacing w:val="-17"/>
          <w:w w:val="95"/>
        </w:rPr>
        <w:t xml:space="preserve"> </w:t>
      </w:r>
      <w:r w:rsidRPr="004258DD">
        <w:rPr>
          <w:rFonts w:ascii="Times New Roman" w:hAnsi="Times New Roman" w:cs="Times New Roman"/>
          <w:w w:val="95"/>
        </w:rPr>
        <w:t>of</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land</w:t>
      </w:r>
      <w:r w:rsidRPr="004258DD">
        <w:rPr>
          <w:rFonts w:ascii="Times New Roman" w:hAnsi="Times New Roman" w:cs="Times New Roman"/>
          <w:spacing w:val="-17"/>
          <w:w w:val="95"/>
        </w:rPr>
        <w:t xml:space="preserve"> </w:t>
      </w:r>
      <w:r w:rsidRPr="004258DD">
        <w:rPr>
          <w:rFonts w:ascii="Times New Roman" w:hAnsi="Times New Roman" w:cs="Times New Roman"/>
          <w:w w:val="95"/>
        </w:rPr>
        <w:t>involved,</w:t>
      </w:r>
      <w:r w:rsidRPr="004258DD">
        <w:rPr>
          <w:rFonts w:ascii="Times New Roman" w:hAnsi="Times New Roman" w:cs="Times New Roman"/>
          <w:spacing w:val="-17"/>
          <w:w w:val="95"/>
        </w:rPr>
        <w:t xml:space="preserve"> </w:t>
      </w:r>
      <w:r w:rsidRPr="004258DD">
        <w:rPr>
          <w:rFonts w:ascii="Times New Roman" w:hAnsi="Times New Roman" w:cs="Times New Roman"/>
          <w:w w:val="95"/>
        </w:rPr>
        <w:t>existing</w:t>
      </w:r>
      <w:r w:rsidRPr="004258DD">
        <w:rPr>
          <w:rFonts w:ascii="Times New Roman" w:hAnsi="Times New Roman" w:cs="Times New Roman"/>
          <w:spacing w:val="-16"/>
          <w:w w:val="95"/>
        </w:rPr>
        <w:t xml:space="preserve"> </w:t>
      </w:r>
      <w:r w:rsidRPr="004258DD">
        <w:rPr>
          <w:rFonts w:ascii="Times New Roman" w:hAnsi="Times New Roman" w:cs="Times New Roman"/>
          <w:w w:val="95"/>
        </w:rPr>
        <w:t>uses</w:t>
      </w:r>
      <w:r w:rsidRPr="004258DD">
        <w:rPr>
          <w:rFonts w:ascii="Times New Roman" w:hAnsi="Times New Roman" w:cs="Times New Roman"/>
          <w:spacing w:val="-17"/>
          <w:w w:val="95"/>
        </w:rPr>
        <w:t xml:space="preserve"> </w:t>
      </w:r>
      <w:r w:rsidRPr="004258DD">
        <w:rPr>
          <w:rFonts w:ascii="Times New Roman" w:hAnsi="Times New Roman" w:cs="Times New Roman"/>
          <w:w w:val="95"/>
        </w:rPr>
        <w:t>of</w:t>
      </w:r>
      <w:r w:rsidRPr="004258DD">
        <w:rPr>
          <w:rFonts w:ascii="Times New Roman" w:hAnsi="Times New Roman" w:cs="Times New Roman"/>
          <w:spacing w:val="-17"/>
          <w:w w:val="95"/>
        </w:rPr>
        <w:t xml:space="preserve"> </w:t>
      </w:r>
      <w:r w:rsidRPr="004258DD">
        <w:rPr>
          <w:rFonts w:ascii="Times New Roman" w:hAnsi="Times New Roman" w:cs="Times New Roman"/>
          <w:w w:val="95"/>
        </w:rPr>
        <w:t>land</w:t>
      </w:r>
      <w:r w:rsidRPr="004258DD">
        <w:rPr>
          <w:rFonts w:ascii="Times New Roman" w:hAnsi="Times New Roman" w:cs="Times New Roman"/>
          <w:spacing w:val="-17"/>
          <w:w w:val="95"/>
        </w:rPr>
        <w:t xml:space="preserve"> </w:t>
      </w:r>
      <w:r w:rsidRPr="004258DD">
        <w:rPr>
          <w:rFonts w:ascii="Times New Roman" w:hAnsi="Times New Roman" w:cs="Times New Roman"/>
          <w:w w:val="95"/>
        </w:rPr>
        <w:t>in the</w:t>
      </w:r>
      <w:r w:rsidRPr="004258DD">
        <w:rPr>
          <w:rFonts w:ascii="Times New Roman" w:hAnsi="Times New Roman" w:cs="Times New Roman"/>
          <w:spacing w:val="-29"/>
          <w:w w:val="95"/>
        </w:rPr>
        <w:t xml:space="preserve"> </w:t>
      </w:r>
      <w:r w:rsidRPr="004258DD">
        <w:rPr>
          <w:rFonts w:ascii="Times New Roman" w:hAnsi="Times New Roman" w:cs="Times New Roman"/>
          <w:w w:val="95"/>
        </w:rPr>
        <w:t>vicinity,</w:t>
      </w:r>
      <w:r w:rsidRPr="004258DD">
        <w:rPr>
          <w:rFonts w:ascii="Times New Roman" w:hAnsi="Times New Roman" w:cs="Times New Roman"/>
          <w:spacing w:val="-28"/>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number</w:t>
      </w:r>
      <w:r w:rsidRPr="004258DD">
        <w:rPr>
          <w:rFonts w:ascii="Times New Roman" w:hAnsi="Times New Roman" w:cs="Times New Roman"/>
          <w:spacing w:val="-27"/>
          <w:w w:val="95"/>
        </w:rPr>
        <w:t xml:space="preserve"> </w:t>
      </w:r>
      <w:r w:rsidRPr="004258DD">
        <w:rPr>
          <w:rFonts w:ascii="Times New Roman" w:hAnsi="Times New Roman" w:cs="Times New Roman"/>
          <w:w w:val="95"/>
        </w:rPr>
        <w:t>of</w:t>
      </w:r>
      <w:r w:rsidRPr="004258DD">
        <w:rPr>
          <w:rFonts w:ascii="Times New Roman" w:hAnsi="Times New Roman" w:cs="Times New Roman"/>
          <w:spacing w:val="-28"/>
          <w:w w:val="95"/>
        </w:rPr>
        <w:t xml:space="preserve"> </w:t>
      </w:r>
      <w:r w:rsidRPr="004258DD">
        <w:rPr>
          <w:rFonts w:ascii="Times New Roman" w:hAnsi="Times New Roman" w:cs="Times New Roman"/>
          <w:w w:val="95"/>
        </w:rPr>
        <w:t>persons</w:t>
      </w:r>
      <w:r w:rsidRPr="004258DD">
        <w:rPr>
          <w:rFonts w:ascii="Times New Roman" w:hAnsi="Times New Roman" w:cs="Times New Roman"/>
          <w:spacing w:val="-28"/>
          <w:w w:val="95"/>
        </w:rPr>
        <w:t xml:space="preserve"> </w:t>
      </w:r>
      <w:r w:rsidRPr="004258DD">
        <w:rPr>
          <w:rFonts w:ascii="Times New Roman" w:hAnsi="Times New Roman" w:cs="Times New Roman"/>
          <w:w w:val="95"/>
        </w:rPr>
        <w:t>who</w:t>
      </w:r>
      <w:r w:rsidRPr="004258DD">
        <w:rPr>
          <w:rFonts w:ascii="Times New Roman" w:hAnsi="Times New Roman" w:cs="Times New Roman"/>
          <w:spacing w:val="-28"/>
          <w:w w:val="95"/>
        </w:rPr>
        <w:t xml:space="preserve"> </w:t>
      </w:r>
      <w:r w:rsidRPr="004258DD">
        <w:rPr>
          <w:rFonts w:ascii="Times New Roman" w:hAnsi="Times New Roman" w:cs="Times New Roman"/>
          <w:w w:val="95"/>
        </w:rPr>
        <w:t>will</w:t>
      </w:r>
      <w:r w:rsidRPr="004258DD">
        <w:rPr>
          <w:rFonts w:ascii="Times New Roman" w:hAnsi="Times New Roman" w:cs="Times New Roman"/>
          <w:spacing w:val="-26"/>
          <w:w w:val="95"/>
        </w:rPr>
        <w:t xml:space="preserve"> </w:t>
      </w:r>
      <w:r w:rsidRPr="004258DD">
        <w:rPr>
          <w:rFonts w:ascii="Times New Roman" w:hAnsi="Times New Roman" w:cs="Times New Roman"/>
          <w:w w:val="95"/>
        </w:rPr>
        <w:t>reside</w:t>
      </w:r>
      <w:r w:rsidRPr="004258DD">
        <w:rPr>
          <w:rFonts w:ascii="Times New Roman" w:hAnsi="Times New Roman" w:cs="Times New Roman"/>
          <w:spacing w:val="-28"/>
          <w:w w:val="95"/>
        </w:rPr>
        <w:t xml:space="preserve"> </w:t>
      </w:r>
      <w:r w:rsidRPr="004258DD">
        <w:rPr>
          <w:rFonts w:ascii="Times New Roman" w:hAnsi="Times New Roman" w:cs="Times New Roman"/>
          <w:w w:val="95"/>
        </w:rPr>
        <w:t>or</w:t>
      </w:r>
      <w:r w:rsidRPr="004258DD">
        <w:rPr>
          <w:rFonts w:ascii="Times New Roman" w:hAnsi="Times New Roman" w:cs="Times New Roman"/>
          <w:spacing w:val="-28"/>
          <w:w w:val="95"/>
        </w:rPr>
        <w:t xml:space="preserve"> </w:t>
      </w:r>
      <w:r w:rsidRPr="004258DD">
        <w:rPr>
          <w:rFonts w:ascii="Times New Roman" w:hAnsi="Times New Roman" w:cs="Times New Roman"/>
          <w:w w:val="95"/>
        </w:rPr>
        <w:t>work</w:t>
      </w:r>
      <w:r w:rsidRPr="004258DD">
        <w:rPr>
          <w:rFonts w:ascii="Times New Roman" w:hAnsi="Times New Roman" w:cs="Times New Roman"/>
          <w:spacing w:val="-28"/>
          <w:w w:val="95"/>
        </w:rPr>
        <w:t xml:space="preserve"> </w:t>
      </w:r>
      <w:r w:rsidRPr="004258DD">
        <w:rPr>
          <w:rFonts w:ascii="Times New Roman" w:hAnsi="Times New Roman" w:cs="Times New Roman"/>
          <w:w w:val="95"/>
        </w:rPr>
        <w:t>in</w:t>
      </w:r>
      <w:r w:rsidRPr="004258DD">
        <w:rPr>
          <w:rFonts w:ascii="Times New Roman" w:hAnsi="Times New Roman" w:cs="Times New Roman"/>
          <w:spacing w:val="-28"/>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proposed</w:t>
      </w:r>
      <w:r w:rsidRPr="004258DD">
        <w:rPr>
          <w:rFonts w:ascii="Times New Roman" w:hAnsi="Times New Roman" w:cs="Times New Roman"/>
          <w:spacing w:val="-29"/>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8"/>
          <w:w w:val="95"/>
        </w:rPr>
        <w:t xml:space="preserve"> </w:t>
      </w:r>
      <w:r w:rsidRPr="004258DD">
        <w:rPr>
          <w:rFonts w:ascii="Times New Roman" w:hAnsi="Times New Roman" w:cs="Times New Roman"/>
          <w:w w:val="95"/>
        </w:rPr>
        <w:t>and</w:t>
      </w:r>
      <w:r w:rsidRPr="004258DD">
        <w:rPr>
          <w:rFonts w:ascii="Times New Roman" w:hAnsi="Times New Roman" w:cs="Times New Roman"/>
          <w:spacing w:val="-28"/>
          <w:w w:val="95"/>
        </w:rPr>
        <w:t xml:space="preserve"> </w:t>
      </w:r>
      <w:r w:rsidRPr="004258DD">
        <w:rPr>
          <w:rFonts w:ascii="Times New Roman" w:hAnsi="Times New Roman" w:cs="Times New Roman"/>
          <w:w w:val="95"/>
        </w:rPr>
        <w:t>the probable effect of such variance upon traffic conditions and upon the public health, safety, convenience</w:t>
      </w:r>
      <w:r w:rsidRPr="004258DD">
        <w:rPr>
          <w:rFonts w:ascii="Times New Roman" w:hAnsi="Times New Roman" w:cs="Times New Roman"/>
          <w:spacing w:val="-13"/>
          <w:w w:val="95"/>
        </w:rPr>
        <w:t xml:space="preserve"> </w:t>
      </w:r>
      <w:r w:rsidRPr="004258DD">
        <w:rPr>
          <w:rFonts w:ascii="Times New Roman" w:hAnsi="Times New Roman" w:cs="Times New Roman"/>
          <w:w w:val="95"/>
        </w:rPr>
        <w:t>and</w:t>
      </w:r>
      <w:r w:rsidRPr="004258DD">
        <w:rPr>
          <w:rFonts w:ascii="Times New Roman" w:hAnsi="Times New Roman" w:cs="Times New Roman"/>
          <w:spacing w:val="-12"/>
          <w:w w:val="95"/>
        </w:rPr>
        <w:t xml:space="preserve"> </w:t>
      </w:r>
      <w:r w:rsidRPr="004258DD">
        <w:rPr>
          <w:rFonts w:ascii="Times New Roman" w:hAnsi="Times New Roman" w:cs="Times New Roman"/>
          <w:w w:val="95"/>
        </w:rPr>
        <w:t>welfare</w:t>
      </w:r>
      <w:r w:rsidRPr="004258DD">
        <w:rPr>
          <w:rFonts w:ascii="Times New Roman" w:hAnsi="Times New Roman" w:cs="Times New Roman"/>
          <w:spacing w:val="-13"/>
          <w:w w:val="95"/>
        </w:rPr>
        <w:t xml:space="preserve"> </w:t>
      </w:r>
      <w:r w:rsidRPr="004258DD">
        <w:rPr>
          <w:rFonts w:ascii="Times New Roman" w:hAnsi="Times New Roman" w:cs="Times New Roman"/>
          <w:w w:val="95"/>
        </w:rPr>
        <w:t>in</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w w:val="95"/>
        </w:rPr>
        <w:t>vicinity.</w:t>
      </w:r>
      <w:r w:rsidRPr="004258DD">
        <w:rPr>
          <w:rFonts w:ascii="Times New Roman" w:hAnsi="Times New Roman" w:cs="Times New Roman"/>
          <w:spacing w:val="34"/>
          <w:w w:val="95"/>
        </w:rPr>
        <w:t xml:space="preserve"> </w:t>
      </w:r>
      <w:r w:rsidRPr="004258DD">
        <w:rPr>
          <w:rFonts w:ascii="Times New Roman" w:hAnsi="Times New Roman" w:cs="Times New Roman"/>
          <w:w w:val="95"/>
        </w:rPr>
        <w:t>No</w:t>
      </w:r>
      <w:r w:rsidRPr="004258DD">
        <w:rPr>
          <w:rFonts w:ascii="Times New Roman" w:hAnsi="Times New Roman" w:cs="Times New Roman"/>
          <w:spacing w:val="-12"/>
          <w:w w:val="95"/>
        </w:rPr>
        <w:t xml:space="preserve"> </w:t>
      </w:r>
      <w:r w:rsidRPr="004258DD">
        <w:rPr>
          <w:rFonts w:ascii="Times New Roman" w:hAnsi="Times New Roman" w:cs="Times New Roman"/>
          <w:w w:val="95"/>
        </w:rPr>
        <w:t>variance</w:t>
      </w:r>
      <w:r w:rsidRPr="004258DD">
        <w:rPr>
          <w:rFonts w:ascii="Times New Roman" w:hAnsi="Times New Roman" w:cs="Times New Roman"/>
          <w:spacing w:val="-14"/>
          <w:w w:val="95"/>
        </w:rPr>
        <w:t xml:space="preserve"> </w:t>
      </w:r>
      <w:r w:rsidRPr="004258DD">
        <w:rPr>
          <w:rFonts w:ascii="Times New Roman" w:hAnsi="Times New Roman" w:cs="Times New Roman"/>
          <w:w w:val="95"/>
        </w:rPr>
        <w:t>shall</w:t>
      </w:r>
      <w:r w:rsidRPr="004258DD">
        <w:rPr>
          <w:rFonts w:ascii="Times New Roman" w:hAnsi="Times New Roman" w:cs="Times New Roman"/>
          <w:spacing w:val="-12"/>
          <w:w w:val="95"/>
        </w:rPr>
        <w:t xml:space="preserve"> </w:t>
      </w:r>
      <w:r w:rsidRPr="004258DD">
        <w:rPr>
          <w:rFonts w:ascii="Times New Roman" w:hAnsi="Times New Roman" w:cs="Times New Roman"/>
          <w:w w:val="95"/>
        </w:rPr>
        <w:t>be</w:t>
      </w:r>
      <w:r w:rsidRPr="004258DD">
        <w:rPr>
          <w:rFonts w:ascii="Times New Roman" w:hAnsi="Times New Roman" w:cs="Times New Roman"/>
          <w:spacing w:val="-13"/>
          <w:w w:val="95"/>
        </w:rPr>
        <w:t xml:space="preserve"> </w:t>
      </w:r>
      <w:r w:rsidRPr="004258DD">
        <w:rPr>
          <w:rFonts w:ascii="Times New Roman" w:hAnsi="Times New Roman" w:cs="Times New Roman"/>
          <w:w w:val="95"/>
        </w:rPr>
        <w:t>granted</w:t>
      </w:r>
      <w:r w:rsidRPr="004258DD">
        <w:rPr>
          <w:rFonts w:ascii="Times New Roman" w:hAnsi="Times New Roman" w:cs="Times New Roman"/>
          <w:spacing w:val="-11"/>
          <w:w w:val="95"/>
        </w:rPr>
        <w:t xml:space="preserve"> </w:t>
      </w:r>
      <w:r w:rsidRPr="004258DD">
        <w:rPr>
          <w:rFonts w:ascii="Times New Roman" w:hAnsi="Times New Roman" w:cs="Times New Roman"/>
          <w:w w:val="95"/>
        </w:rPr>
        <w:t>unless</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w w:val="95"/>
        </w:rPr>
        <w:t>Court</w:t>
      </w:r>
      <w:r w:rsidRPr="004258DD">
        <w:rPr>
          <w:rFonts w:ascii="Times New Roman" w:hAnsi="Times New Roman" w:cs="Times New Roman"/>
          <w:spacing w:val="-13"/>
          <w:w w:val="95"/>
        </w:rPr>
        <w:t xml:space="preserve"> </w:t>
      </w:r>
      <w:r w:rsidRPr="004258DD">
        <w:rPr>
          <w:rFonts w:ascii="Times New Roman" w:hAnsi="Times New Roman" w:cs="Times New Roman"/>
          <w:w w:val="95"/>
        </w:rPr>
        <w:t xml:space="preserve">finds </w:t>
      </w:r>
      <w:r w:rsidRPr="004258DD">
        <w:rPr>
          <w:rFonts w:ascii="Times New Roman" w:hAnsi="Times New Roman" w:cs="Times New Roman"/>
        </w:rPr>
        <w:t xml:space="preserve">that </w:t>
      </w:r>
      <w:r w:rsidRPr="004258DD">
        <w:rPr>
          <w:rFonts w:ascii="Times New Roman" w:hAnsi="Times New Roman" w:cs="Times New Roman"/>
          <w:b/>
        </w:rPr>
        <w:t xml:space="preserve">all </w:t>
      </w:r>
      <w:r w:rsidRPr="004258DD">
        <w:rPr>
          <w:rFonts w:ascii="Times New Roman" w:hAnsi="Times New Roman" w:cs="Times New Roman"/>
        </w:rPr>
        <w:t>of the following conditions</w:t>
      </w:r>
      <w:r w:rsidRPr="004258DD">
        <w:rPr>
          <w:rFonts w:ascii="Times New Roman" w:hAnsi="Times New Roman" w:cs="Times New Roman"/>
          <w:spacing w:val="-18"/>
        </w:rPr>
        <w:t xml:space="preserve"> </w:t>
      </w:r>
      <w:r w:rsidRPr="004258DD">
        <w:rPr>
          <w:rFonts w:ascii="Times New Roman" w:hAnsi="Times New Roman" w:cs="Times New Roman"/>
        </w:rPr>
        <w:t>exist:</w:t>
      </w:r>
    </w:p>
    <w:p w:rsidR="00277ED5" w:rsidRPr="004258DD" w:rsidRDefault="00AC371E" w:rsidP="00A55C6A">
      <w:pPr>
        <w:pStyle w:val="ListParagraph"/>
        <w:numPr>
          <w:ilvl w:val="2"/>
          <w:numId w:val="36"/>
        </w:numPr>
        <w:tabs>
          <w:tab w:val="left" w:pos="1581"/>
        </w:tabs>
        <w:spacing w:before="205" w:after="240" w:line="208" w:lineRule="auto"/>
        <w:ind w:right="838"/>
        <w:rPr>
          <w:rFonts w:ascii="Times New Roman" w:hAnsi="Times New Roman" w:cs="Times New Roman"/>
        </w:rPr>
      </w:pPr>
      <w:r w:rsidRPr="004258DD">
        <w:rPr>
          <w:rFonts w:ascii="Times New Roman" w:hAnsi="Times New Roman" w:cs="Times New Roman"/>
          <w:w w:val="95"/>
        </w:rPr>
        <w:t>That</w:t>
      </w:r>
      <w:r w:rsidRPr="004258DD">
        <w:rPr>
          <w:rFonts w:ascii="Times New Roman" w:hAnsi="Times New Roman" w:cs="Times New Roman"/>
          <w:spacing w:val="-35"/>
          <w:w w:val="95"/>
        </w:rPr>
        <w:t xml:space="preserve"> </w:t>
      </w:r>
      <w:r w:rsidRPr="004258DD">
        <w:rPr>
          <w:rFonts w:ascii="Times New Roman" w:hAnsi="Times New Roman" w:cs="Times New Roman"/>
          <w:w w:val="95"/>
        </w:rPr>
        <w:t>there</w:t>
      </w:r>
      <w:r w:rsidRPr="004258DD">
        <w:rPr>
          <w:rFonts w:ascii="Times New Roman" w:hAnsi="Times New Roman" w:cs="Times New Roman"/>
          <w:spacing w:val="-35"/>
          <w:w w:val="95"/>
        </w:rPr>
        <w:t xml:space="preserve"> </w:t>
      </w:r>
      <w:r w:rsidRPr="004258DD">
        <w:rPr>
          <w:rFonts w:ascii="Times New Roman" w:hAnsi="Times New Roman" w:cs="Times New Roman"/>
          <w:w w:val="95"/>
        </w:rPr>
        <w:t>are</w:t>
      </w:r>
      <w:r w:rsidRPr="004258DD">
        <w:rPr>
          <w:rFonts w:ascii="Times New Roman" w:hAnsi="Times New Roman" w:cs="Times New Roman"/>
          <w:spacing w:val="-35"/>
          <w:w w:val="95"/>
        </w:rPr>
        <w:t xml:space="preserve"> </w:t>
      </w:r>
      <w:r w:rsidRPr="004258DD">
        <w:rPr>
          <w:rFonts w:ascii="Times New Roman" w:hAnsi="Times New Roman" w:cs="Times New Roman"/>
          <w:w w:val="95"/>
        </w:rPr>
        <w:t>special</w:t>
      </w:r>
      <w:r w:rsidRPr="004258DD">
        <w:rPr>
          <w:rFonts w:ascii="Times New Roman" w:hAnsi="Times New Roman" w:cs="Times New Roman"/>
          <w:spacing w:val="-35"/>
          <w:w w:val="95"/>
        </w:rPr>
        <w:t xml:space="preserve"> </w:t>
      </w:r>
      <w:r w:rsidRPr="004258DD">
        <w:rPr>
          <w:rFonts w:ascii="Times New Roman" w:hAnsi="Times New Roman" w:cs="Times New Roman"/>
          <w:w w:val="95"/>
        </w:rPr>
        <w:t>circumstances</w:t>
      </w:r>
      <w:r w:rsidRPr="004258DD">
        <w:rPr>
          <w:rFonts w:ascii="Times New Roman" w:hAnsi="Times New Roman" w:cs="Times New Roman"/>
          <w:spacing w:val="-34"/>
          <w:w w:val="95"/>
        </w:rPr>
        <w:t xml:space="preserve"> </w:t>
      </w:r>
      <w:r w:rsidRPr="004258DD">
        <w:rPr>
          <w:rFonts w:ascii="Times New Roman" w:hAnsi="Times New Roman" w:cs="Times New Roman"/>
          <w:w w:val="95"/>
        </w:rPr>
        <w:t>or</w:t>
      </w:r>
      <w:r w:rsidRPr="004258DD">
        <w:rPr>
          <w:rFonts w:ascii="Times New Roman" w:hAnsi="Times New Roman" w:cs="Times New Roman"/>
          <w:spacing w:val="-35"/>
          <w:w w:val="95"/>
        </w:rPr>
        <w:t xml:space="preserve"> </w:t>
      </w:r>
      <w:r w:rsidRPr="004258DD">
        <w:rPr>
          <w:rFonts w:ascii="Times New Roman" w:hAnsi="Times New Roman" w:cs="Times New Roman"/>
          <w:w w:val="95"/>
        </w:rPr>
        <w:t>conditions</w:t>
      </w:r>
      <w:r w:rsidRPr="004258DD">
        <w:rPr>
          <w:rFonts w:ascii="Times New Roman" w:hAnsi="Times New Roman" w:cs="Times New Roman"/>
          <w:spacing w:val="-35"/>
          <w:w w:val="95"/>
        </w:rPr>
        <w:t xml:space="preserve"> </w:t>
      </w:r>
      <w:r w:rsidRPr="004258DD">
        <w:rPr>
          <w:rFonts w:ascii="Times New Roman" w:hAnsi="Times New Roman" w:cs="Times New Roman"/>
          <w:w w:val="95"/>
        </w:rPr>
        <w:t>affecting</w:t>
      </w:r>
      <w:r w:rsidRPr="004258DD">
        <w:rPr>
          <w:rFonts w:ascii="Times New Roman" w:hAnsi="Times New Roman" w:cs="Times New Roman"/>
          <w:spacing w:val="-35"/>
          <w:w w:val="95"/>
        </w:rPr>
        <w:t xml:space="preserve"> </w:t>
      </w:r>
      <w:r w:rsidRPr="004258DD">
        <w:rPr>
          <w:rFonts w:ascii="Times New Roman" w:hAnsi="Times New Roman" w:cs="Times New Roman"/>
          <w:w w:val="95"/>
        </w:rPr>
        <w:t>the</w:t>
      </w:r>
      <w:r w:rsidRPr="004258DD">
        <w:rPr>
          <w:rFonts w:ascii="Times New Roman" w:hAnsi="Times New Roman" w:cs="Times New Roman"/>
          <w:spacing w:val="-35"/>
          <w:w w:val="95"/>
        </w:rPr>
        <w:t xml:space="preserve"> </w:t>
      </w:r>
      <w:r w:rsidRPr="004258DD">
        <w:rPr>
          <w:rFonts w:ascii="Times New Roman" w:hAnsi="Times New Roman" w:cs="Times New Roman"/>
          <w:w w:val="95"/>
        </w:rPr>
        <w:t>land</w:t>
      </w:r>
      <w:r w:rsidRPr="004258DD">
        <w:rPr>
          <w:rFonts w:ascii="Times New Roman" w:hAnsi="Times New Roman" w:cs="Times New Roman"/>
          <w:spacing w:val="-35"/>
          <w:w w:val="95"/>
        </w:rPr>
        <w:t xml:space="preserve"> </w:t>
      </w:r>
      <w:r w:rsidRPr="004258DD">
        <w:rPr>
          <w:rFonts w:ascii="Times New Roman" w:hAnsi="Times New Roman" w:cs="Times New Roman"/>
          <w:w w:val="95"/>
        </w:rPr>
        <w:t>involved</w:t>
      </w:r>
      <w:r w:rsidRPr="004258DD">
        <w:rPr>
          <w:rFonts w:ascii="Times New Roman" w:hAnsi="Times New Roman" w:cs="Times New Roman"/>
          <w:spacing w:val="-35"/>
          <w:w w:val="95"/>
        </w:rPr>
        <w:t xml:space="preserve"> </w:t>
      </w:r>
      <w:r w:rsidRPr="004258DD">
        <w:rPr>
          <w:rFonts w:ascii="Times New Roman" w:hAnsi="Times New Roman" w:cs="Times New Roman"/>
          <w:w w:val="95"/>
        </w:rPr>
        <w:t>such</w:t>
      </w:r>
      <w:r w:rsidRPr="004258DD">
        <w:rPr>
          <w:rFonts w:ascii="Times New Roman" w:hAnsi="Times New Roman" w:cs="Times New Roman"/>
          <w:spacing w:val="-35"/>
          <w:w w:val="95"/>
        </w:rPr>
        <w:t xml:space="preserve"> </w:t>
      </w:r>
      <w:r w:rsidRPr="004258DD">
        <w:rPr>
          <w:rFonts w:ascii="Times New Roman" w:hAnsi="Times New Roman" w:cs="Times New Roman"/>
          <w:w w:val="95"/>
        </w:rPr>
        <w:t>that</w:t>
      </w:r>
      <w:r w:rsidRPr="004258DD">
        <w:rPr>
          <w:rFonts w:ascii="Times New Roman" w:hAnsi="Times New Roman" w:cs="Times New Roman"/>
          <w:spacing w:val="-34"/>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strict</w:t>
      </w:r>
      <w:r w:rsidRPr="004258DD">
        <w:rPr>
          <w:rFonts w:ascii="Times New Roman" w:hAnsi="Times New Roman" w:cs="Times New Roman"/>
          <w:spacing w:val="-37"/>
        </w:rPr>
        <w:t xml:space="preserve"> </w:t>
      </w:r>
      <w:r w:rsidRPr="004258DD">
        <w:rPr>
          <w:rFonts w:ascii="Times New Roman" w:hAnsi="Times New Roman" w:cs="Times New Roman"/>
        </w:rPr>
        <w:t>application</w:t>
      </w:r>
      <w:r w:rsidRPr="004258DD">
        <w:rPr>
          <w:rFonts w:ascii="Times New Roman" w:hAnsi="Times New Roman" w:cs="Times New Roman"/>
          <w:spacing w:val="-37"/>
        </w:rPr>
        <w:t xml:space="preserve"> </w:t>
      </w:r>
      <w:r w:rsidRPr="004258DD">
        <w:rPr>
          <w:rFonts w:ascii="Times New Roman" w:hAnsi="Times New Roman" w:cs="Times New Roman"/>
        </w:rPr>
        <w:t>of</w:t>
      </w:r>
      <w:r w:rsidRPr="004258DD">
        <w:rPr>
          <w:rFonts w:ascii="Times New Roman" w:hAnsi="Times New Roman" w:cs="Times New Roman"/>
          <w:spacing w:val="-37"/>
        </w:rPr>
        <w:t xml:space="preserve"> </w:t>
      </w:r>
      <w:r w:rsidRPr="004258DD">
        <w:rPr>
          <w:rFonts w:ascii="Times New Roman" w:hAnsi="Times New Roman" w:cs="Times New Roman"/>
        </w:rPr>
        <w:t>the</w:t>
      </w:r>
      <w:r w:rsidRPr="004258DD">
        <w:rPr>
          <w:rFonts w:ascii="Times New Roman" w:hAnsi="Times New Roman" w:cs="Times New Roman"/>
          <w:spacing w:val="-37"/>
        </w:rPr>
        <w:t xml:space="preserve"> </w:t>
      </w:r>
      <w:r w:rsidRPr="004258DD">
        <w:rPr>
          <w:rFonts w:ascii="Times New Roman" w:hAnsi="Times New Roman" w:cs="Times New Roman"/>
        </w:rPr>
        <w:t>provisions</w:t>
      </w:r>
      <w:r w:rsidRPr="004258DD">
        <w:rPr>
          <w:rFonts w:ascii="Times New Roman" w:hAnsi="Times New Roman" w:cs="Times New Roman"/>
          <w:spacing w:val="-36"/>
        </w:rPr>
        <w:t xml:space="preserve"> </w:t>
      </w:r>
      <w:r w:rsidRPr="004258DD">
        <w:rPr>
          <w:rFonts w:ascii="Times New Roman" w:hAnsi="Times New Roman" w:cs="Times New Roman"/>
        </w:rPr>
        <w:t>of</w:t>
      </w:r>
      <w:r w:rsidRPr="004258DD">
        <w:rPr>
          <w:rFonts w:ascii="Times New Roman" w:hAnsi="Times New Roman" w:cs="Times New Roman"/>
          <w:spacing w:val="-37"/>
        </w:rPr>
        <w:t xml:space="preserve"> </w:t>
      </w:r>
      <w:r w:rsidRPr="004258DD">
        <w:rPr>
          <w:rFonts w:ascii="Times New Roman" w:hAnsi="Times New Roman" w:cs="Times New Roman"/>
        </w:rPr>
        <w:t>this</w:t>
      </w:r>
      <w:r w:rsidRPr="004258DD">
        <w:rPr>
          <w:rFonts w:ascii="Times New Roman" w:hAnsi="Times New Roman" w:cs="Times New Roman"/>
          <w:spacing w:val="-36"/>
        </w:rPr>
        <w:t xml:space="preserve"> </w:t>
      </w:r>
      <w:r w:rsidRPr="004258DD">
        <w:rPr>
          <w:rFonts w:ascii="Times New Roman" w:hAnsi="Times New Roman" w:cs="Times New Roman"/>
        </w:rPr>
        <w:t>Court</w:t>
      </w:r>
      <w:r w:rsidRPr="004258DD">
        <w:rPr>
          <w:rFonts w:ascii="Times New Roman" w:hAnsi="Times New Roman" w:cs="Times New Roman"/>
          <w:spacing w:val="-37"/>
        </w:rPr>
        <w:t xml:space="preserve"> </w:t>
      </w:r>
      <w:r w:rsidRPr="004258DD">
        <w:rPr>
          <w:rFonts w:ascii="Times New Roman" w:hAnsi="Times New Roman" w:cs="Times New Roman"/>
        </w:rPr>
        <w:t>Order</w:t>
      </w:r>
      <w:r w:rsidRPr="004258DD">
        <w:rPr>
          <w:rFonts w:ascii="Times New Roman" w:hAnsi="Times New Roman" w:cs="Times New Roman"/>
          <w:spacing w:val="-37"/>
        </w:rPr>
        <w:t xml:space="preserve"> </w:t>
      </w:r>
      <w:r w:rsidRPr="004258DD">
        <w:rPr>
          <w:rFonts w:ascii="Times New Roman" w:hAnsi="Times New Roman" w:cs="Times New Roman"/>
        </w:rPr>
        <w:t>would</w:t>
      </w:r>
      <w:r w:rsidRPr="004258DD">
        <w:rPr>
          <w:rFonts w:ascii="Times New Roman" w:hAnsi="Times New Roman" w:cs="Times New Roman"/>
          <w:spacing w:val="-37"/>
        </w:rPr>
        <w:t xml:space="preserve"> </w:t>
      </w:r>
      <w:r w:rsidRPr="004258DD">
        <w:rPr>
          <w:rFonts w:ascii="Times New Roman" w:hAnsi="Times New Roman" w:cs="Times New Roman"/>
        </w:rPr>
        <w:t>deprive</w:t>
      </w:r>
      <w:r w:rsidRPr="004258DD">
        <w:rPr>
          <w:rFonts w:ascii="Times New Roman" w:hAnsi="Times New Roman" w:cs="Times New Roman"/>
          <w:spacing w:val="-38"/>
        </w:rPr>
        <w:t xml:space="preserve"> </w:t>
      </w:r>
      <w:r w:rsidRPr="004258DD">
        <w:rPr>
          <w:rFonts w:ascii="Times New Roman" w:hAnsi="Times New Roman" w:cs="Times New Roman"/>
        </w:rPr>
        <w:t>the</w:t>
      </w:r>
      <w:r w:rsidRPr="004258DD">
        <w:rPr>
          <w:rFonts w:ascii="Times New Roman" w:hAnsi="Times New Roman" w:cs="Times New Roman"/>
          <w:spacing w:val="-36"/>
        </w:rPr>
        <w:t xml:space="preserve"> </w:t>
      </w:r>
      <w:r w:rsidRPr="004258DD">
        <w:rPr>
          <w:rFonts w:ascii="Times New Roman" w:hAnsi="Times New Roman" w:cs="Times New Roman"/>
        </w:rPr>
        <w:t>applicant</w:t>
      </w:r>
      <w:r w:rsidRPr="004258DD">
        <w:rPr>
          <w:rFonts w:ascii="Times New Roman" w:hAnsi="Times New Roman" w:cs="Times New Roman"/>
          <w:spacing w:val="-37"/>
        </w:rPr>
        <w:t xml:space="preserve"> </w:t>
      </w:r>
      <w:r w:rsidRPr="004258DD">
        <w:rPr>
          <w:rFonts w:ascii="Times New Roman" w:hAnsi="Times New Roman" w:cs="Times New Roman"/>
        </w:rPr>
        <w:t>of</w:t>
      </w:r>
      <w:r w:rsidRPr="004258DD">
        <w:rPr>
          <w:rFonts w:ascii="Times New Roman" w:hAnsi="Times New Roman" w:cs="Times New Roman"/>
          <w:spacing w:val="-37"/>
        </w:rPr>
        <w:t xml:space="preserve"> </w:t>
      </w:r>
      <w:r w:rsidRPr="004258DD">
        <w:rPr>
          <w:rFonts w:ascii="Times New Roman" w:hAnsi="Times New Roman" w:cs="Times New Roman"/>
        </w:rPr>
        <w:t>the reasonable use of the</w:t>
      </w:r>
      <w:r w:rsidRPr="004258DD">
        <w:rPr>
          <w:rFonts w:ascii="Times New Roman" w:hAnsi="Times New Roman" w:cs="Times New Roman"/>
          <w:spacing w:val="-18"/>
        </w:rPr>
        <w:t xml:space="preserve"> </w:t>
      </w:r>
      <w:r w:rsidRPr="004258DD">
        <w:rPr>
          <w:rFonts w:ascii="Times New Roman" w:hAnsi="Times New Roman" w:cs="Times New Roman"/>
        </w:rPr>
        <w:t>land,</w:t>
      </w:r>
    </w:p>
    <w:p w:rsidR="00277ED5" w:rsidRPr="004258DD" w:rsidRDefault="00AC371E">
      <w:pPr>
        <w:pStyle w:val="ListParagraph"/>
        <w:numPr>
          <w:ilvl w:val="2"/>
          <w:numId w:val="36"/>
        </w:numPr>
        <w:tabs>
          <w:tab w:val="left" w:pos="1581"/>
        </w:tabs>
        <w:spacing w:line="225" w:lineRule="auto"/>
        <w:ind w:right="860" w:hanging="360"/>
        <w:rPr>
          <w:rFonts w:ascii="Times New Roman" w:hAnsi="Times New Roman" w:cs="Times New Roman"/>
        </w:rPr>
      </w:pPr>
      <w:r w:rsidRPr="004258DD">
        <w:rPr>
          <w:rFonts w:ascii="Times New Roman" w:hAnsi="Times New Roman" w:cs="Times New Roman"/>
        </w:rPr>
        <w:t>That</w:t>
      </w:r>
      <w:r w:rsidRPr="004258DD">
        <w:rPr>
          <w:rFonts w:ascii="Times New Roman" w:hAnsi="Times New Roman" w:cs="Times New Roman"/>
          <w:spacing w:val="-7"/>
        </w:rPr>
        <w:t xml:space="preserve"> </w:t>
      </w:r>
      <w:r w:rsidRPr="004258DD">
        <w:rPr>
          <w:rFonts w:ascii="Times New Roman" w:hAnsi="Times New Roman" w:cs="Times New Roman"/>
        </w:rPr>
        <w:t>the</w:t>
      </w:r>
      <w:r w:rsidRPr="004258DD">
        <w:rPr>
          <w:rFonts w:ascii="Times New Roman" w:hAnsi="Times New Roman" w:cs="Times New Roman"/>
          <w:spacing w:val="-7"/>
        </w:rPr>
        <w:t xml:space="preserve"> </w:t>
      </w:r>
      <w:r w:rsidRPr="004258DD">
        <w:rPr>
          <w:rFonts w:ascii="Times New Roman" w:hAnsi="Times New Roman" w:cs="Times New Roman"/>
        </w:rPr>
        <w:t>variance</w:t>
      </w:r>
      <w:r w:rsidRPr="004258DD">
        <w:rPr>
          <w:rFonts w:ascii="Times New Roman" w:hAnsi="Times New Roman" w:cs="Times New Roman"/>
          <w:spacing w:val="-6"/>
        </w:rPr>
        <w:t xml:space="preserve"> </w:t>
      </w:r>
      <w:r w:rsidRPr="004258DD">
        <w:rPr>
          <w:rFonts w:ascii="Times New Roman" w:hAnsi="Times New Roman" w:cs="Times New Roman"/>
        </w:rPr>
        <w:t>is</w:t>
      </w:r>
      <w:r w:rsidRPr="004258DD">
        <w:rPr>
          <w:rFonts w:ascii="Times New Roman" w:hAnsi="Times New Roman" w:cs="Times New Roman"/>
          <w:spacing w:val="-7"/>
        </w:rPr>
        <w:t xml:space="preserve"> </w:t>
      </w:r>
      <w:r w:rsidRPr="004258DD">
        <w:rPr>
          <w:rFonts w:ascii="Times New Roman" w:hAnsi="Times New Roman" w:cs="Times New Roman"/>
        </w:rPr>
        <w:t>necessary</w:t>
      </w:r>
      <w:r w:rsidRPr="004258DD">
        <w:rPr>
          <w:rFonts w:ascii="Times New Roman" w:hAnsi="Times New Roman" w:cs="Times New Roman"/>
          <w:spacing w:val="-7"/>
        </w:rPr>
        <w:t xml:space="preserve"> </w:t>
      </w:r>
      <w:r w:rsidRPr="004258DD">
        <w:rPr>
          <w:rFonts w:ascii="Times New Roman" w:hAnsi="Times New Roman" w:cs="Times New Roman"/>
        </w:rPr>
        <w:t>for</w:t>
      </w:r>
      <w:r w:rsidRPr="004258DD">
        <w:rPr>
          <w:rFonts w:ascii="Times New Roman" w:hAnsi="Times New Roman" w:cs="Times New Roman"/>
          <w:spacing w:val="-6"/>
        </w:rPr>
        <w:t xml:space="preserve"> </w:t>
      </w:r>
      <w:r w:rsidRPr="004258DD">
        <w:rPr>
          <w:rFonts w:ascii="Times New Roman" w:hAnsi="Times New Roman" w:cs="Times New Roman"/>
        </w:rPr>
        <w:t>the</w:t>
      </w:r>
      <w:r w:rsidRPr="004258DD">
        <w:rPr>
          <w:rFonts w:ascii="Times New Roman" w:hAnsi="Times New Roman" w:cs="Times New Roman"/>
          <w:spacing w:val="-7"/>
        </w:rPr>
        <w:t xml:space="preserve"> </w:t>
      </w:r>
      <w:r w:rsidRPr="004258DD">
        <w:rPr>
          <w:rFonts w:ascii="Times New Roman" w:hAnsi="Times New Roman" w:cs="Times New Roman"/>
        </w:rPr>
        <w:t>preservation</w:t>
      </w:r>
      <w:r w:rsidRPr="004258DD">
        <w:rPr>
          <w:rFonts w:ascii="Times New Roman" w:hAnsi="Times New Roman" w:cs="Times New Roman"/>
          <w:spacing w:val="-8"/>
        </w:rPr>
        <w:t xml:space="preserve"> </w:t>
      </w:r>
      <w:r w:rsidRPr="004258DD">
        <w:rPr>
          <w:rFonts w:ascii="Times New Roman" w:hAnsi="Times New Roman" w:cs="Times New Roman"/>
        </w:rPr>
        <w:t>and</w:t>
      </w:r>
      <w:r w:rsidRPr="004258DD">
        <w:rPr>
          <w:rFonts w:ascii="Times New Roman" w:hAnsi="Times New Roman" w:cs="Times New Roman"/>
          <w:spacing w:val="-6"/>
        </w:rPr>
        <w:t xml:space="preserve"> </w:t>
      </w:r>
      <w:r w:rsidRPr="004258DD">
        <w:rPr>
          <w:rFonts w:ascii="Times New Roman" w:hAnsi="Times New Roman" w:cs="Times New Roman"/>
        </w:rPr>
        <w:t>enjoyment</w:t>
      </w:r>
      <w:r w:rsidRPr="004258DD">
        <w:rPr>
          <w:rFonts w:ascii="Times New Roman" w:hAnsi="Times New Roman" w:cs="Times New Roman"/>
          <w:spacing w:val="-7"/>
        </w:rPr>
        <w:t xml:space="preserve"> </w:t>
      </w:r>
      <w:r w:rsidRPr="004258DD">
        <w:rPr>
          <w:rFonts w:ascii="Times New Roman" w:hAnsi="Times New Roman" w:cs="Times New Roman"/>
        </w:rPr>
        <w:t>of</w:t>
      </w:r>
      <w:r w:rsidRPr="004258DD">
        <w:rPr>
          <w:rFonts w:ascii="Times New Roman" w:hAnsi="Times New Roman" w:cs="Times New Roman"/>
          <w:spacing w:val="-6"/>
        </w:rPr>
        <w:t xml:space="preserve"> </w:t>
      </w:r>
      <w:r w:rsidRPr="004258DD">
        <w:rPr>
          <w:rFonts w:ascii="Times New Roman" w:hAnsi="Times New Roman" w:cs="Times New Roman"/>
        </w:rPr>
        <w:t>a</w:t>
      </w:r>
      <w:r w:rsidRPr="004258DD">
        <w:rPr>
          <w:rFonts w:ascii="Times New Roman" w:hAnsi="Times New Roman" w:cs="Times New Roman"/>
          <w:spacing w:val="-5"/>
        </w:rPr>
        <w:t xml:space="preserve"> </w:t>
      </w:r>
      <w:r w:rsidRPr="004258DD">
        <w:rPr>
          <w:rFonts w:ascii="Times New Roman" w:hAnsi="Times New Roman" w:cs="Times New Roman"/>
        </w:rPr>
        <w:t>substantial property right of the</w:t>
      </w:r>
      <w:r w:rsidRPr="004258DD">
        <w:rPr>
          <w:rFonts w:ascii="Times New Roman" w:hAnsi="Times New Roman" w:cs="Times New Roman"/>
          <w:spacing w:val="-17"/>
        </w:rPr>
        <w:t xml:space="preserve"> </w:t>
      </w:r>
      <w:r w:rsidRPr="004258DD">
        <w:rPr>
          <w:rFonts w:ascii="Times New Roman" w:hAnsi="Times New Roman" w:cs="Times New Roman"/>
        </w:rPr>
        <w:t>applicant,</w:t>
      </w:r>
    </w:p>
    <w:p w:rsidR="00277ED5" w:rsidRPr="004258DD" w:rsidRDefault="00277ED5">
      <w:pPr>
        <w:pStyle w:val="BodyText"/>
        <w:spacing w:before="5"/>
        <w:rPr>
          <w:rFonts w:ascii="Times New Roman" w:hAnsi="Times New Roman" w:cs="Times New Roman"/>
          <w:sz w:val="19"/>
        </w:rPr>
      </w:pPr>
    </w:p>
    <w:p w:rsidR="00277ED5" w:rsidRPr="004258DD" w:rsidRDefault="00AC371E">
      <w:pPr>
        <w:pStyle w:val="ListParagraph"/>
        <w:numPr>
          <w:ilvl w:val="2"/>
          <w:numId w:val="36"/>
        </w:numPr>
        <w:tabs>
          <w:tab w:val="left" w:pos="1581"/>
        </w:tabs>
        <w:spacing w:line="225" w:lineRule="auto"/>
        <w:ind w:right="860" w:hanging="360"/>
        <w:rPr>
          <w:rFonts w:ascii="Times New Roman" w:hAnsi="Times New Roman" w:cs="Times New Roman"/>
        </w:rPr>
      </w:pPr>
      <w:r w:rsidRPr="004258DD">
        <w:rPr>
          <w:rFonts w:ascii="Times New Roman" w:hAnsi="Times New Roman" w:cs="Times New Roman"/>
        </w:rPr>
        <w:t>That</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granting</w:t>
      </w:r>
      <w:r w:rsidRPr="004258DD">
        <w:rPr>
          <w:rFonts w:ascii="Times New Roman" w:hAnsi="Times New Roman" w:cs="Times New Roman"/>
          <w:spacing w:val="-21"/>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1"/>
        </w:rPr>
        <w:t xml:space="preserve"> </w:t>
      </w:r>
      <w:r w:rsidRPr="004258DD">
        <w:rPr>
          <w:rFonts w:ascii="Times New Roman" w:hAnsi="Times New Roman" w:cs="Times New Roman"/>
        </w:rPr>
        <w:t>variance</w:t>
      </w:r>
      <w:r w:rsidRPr="004258DD">
        <w:rPr>
          <w:rFonts w:ascii="Times New Roman" w:hAnsi="Times New Roman" w:cs="Times New Roman"/>
          <w:spacing w:val="-22"/>
        </w:rPr>
        <w:t xml:space="preserve"> </w:t>
      </w:r>
      <w:r w:rsidRPr="004258DD">
        <w:rPr>
          <w:rFonts w:ascii="Times New Roman" w:hAnsi="Times New Roman" w:cs="Times New Roman"/>
        </w:rPr>
        <w:t>will</w:t>
      </w:r>
      <w:r w:rsidRPr="004258DD">
        <w:rPr>
          <w:rFonts w:ascii="Times New Roman" w:hAnsi="Times New Roman" w:cs="Times New Roman"/>
          <w:spacing w:val="-21"/>
        </w:rPr>
        <w:t xml:space="preserve"> </w:t>
      </w:r>
      <w:r w:rsidRPr="004258DD">
        <w:rPr>
          <w:rFonts w:ascii="Times New Roman" w:hAnsi="Times New Roman" w:cs="Times New Roman"/>
        </w:rPr>
        <w:t>not</w:t>
      </w:r>
      <w:r w:rsidRPr="004258DD">
        <w:rPr>
          <w:rFonts w:ascii="Times New Roman" w:hAnsi="Times New Roman" w:cs="Times New Roman"/>
          <w:spacing w:val="-23"/>
        </w:rPr>
        <w:t xml:space="preserve"> </w:t>
      </w:r>
      <w:r w:rsidRPr="004258DD">
        <w:rPr>
          <w:rFonts w:ascii="Times New Roman" w:hAnsi="Times New Roman" w:cs="Times New Roman"/>
        </w:rPr>
        <w:t>be</w:t>
      </w:r>
      <w:r w:rsidRPr="004258DD">
        <w:rPr>
          <w:rFonts w:ascii="Times New Roman" w:hAnsi="Times New Roman" w:cs="Times New Roman"/>
          <w:spacing w:val="-21"/>
        </w:rPr>
        <w:t xml:space="preserve"> </w:t>
      </w:r>
      <w:r w:rsidRPr="004258DD">
        <w:rPr>
          <w:rFonts w:ascii="Times New Roman" w:hAnsi="Times New Roman" w:cs="Times New Roman"/>
        </w:rPr>
        <w:t>detrimental</w:t>
      </w:r>
      <w:r w:rsidRPr="004258DD">
        <w:rPr>
          <w:rFonts w:ascii="Times New Roman" w:hAnsi="Times New Roman" w:cs="Times New Roman"/>
          <w:spacing w:val="-21"/>
        </w:rPr>
        <w:t xml:space="preserve"> </w:t>
      </w:r>
      <w:r w:rsidRPr="004258DD">
        <w:rPr>
          <w:rFonts w:ascii="Times New Roman" w:hAnsi="Times New Roman" w:cs="Times New Roman"/>
        </w:rPr>
        <w:t>to</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3"/>
        </w:rPr>
        <w:t xml:space="preserve"> </w:t>
      </w:r>
      <w:r w:rsidRPr="004258DD">
        <w:rPr>
          <w:rFonts w:ascii="Times New Roman" w:hAnsi="Times New Roman" w:cs="Times New Roman"/>
        </w:rPr>
        <w:t>public</w:t>
      </w:r>
      <w:r w:rsidRPr="004258DD">
        <w:rPr>
          <w:rFonts w:ascii="Times New Roman" w:hAnsi="Times New Roman" w:cs="Times New Roman"/>
          <w:spacing w:val="-22"/>
        </w:rPr>
        <w:t xml:space="preserve"> </w:t>
      </w:r>
      <w:r w:rsidRPr="004258DD">
        <w:rPr>
          <w:rFonts w:ascii="Times New Roman" w:hAnsi="Times New Roman" w:cs="Times New Roman"/>
        </w:rPr>
        <w:t>health,</w:t>
      </w:r>
      <w:r w:rsidRPr="004258DD">
        <w:rPr>
          <w:rFonts w:ascii="Times New Roman" w:hAnsi="Times New Roman" w:cs="Times New Roman"/>
          <w:spacing w:val="-22"/>
        </w:rPr>
        <w:t xml:space="preserve"> </w:t>
      </w:r>
      <w:r w:rsidRPr="004258DD">
        <w:rPr>
          <w:rFonts w:ascii="Times New Roman" w:hAnsi="Times New Roman" w:cs="Times New Roman"/>
        </w:rPr>
        <w:t>safety</w:t>
      </w:r>
      <w:r w:rsidRPr="004258DD">
        <w:rPr>
          <w:rFonts w:ascii="Times New Roman" w:hAnsi="Times New Roman" w:cs="Times New Roman"/>
          <w:spacing w:val="-21"/>
        </w:rPr>
        <w:t xml:space="preserve"> </w:t>
      </w:r>
      <w:r w:rsidRPr="004258DD">
        <w:rPr>
          <w:rFonts w:ascii="Times New Roman" w:hAnsi="Times New Roman" w:cs="Times New Roman"/>
        </w:rPr>
        <w:t>or welfare,</w:t>
      </w:r>
      <w:r w:rsidRPr="004258DD">
        <w:rPr>
          <w:rFonts w:ascii="Times New Roman" w:hAnsi="Times New Roman" w:cs="Times New Roman"/>
          <w:spacing w:val="-8"/>
        </w:rPr>
        <w:t xml:space="preserve"> </w:t>
      </w:r>
      <w:r w:rsidRPr="004258DD">
        <w:rPr>
          <w:rFonts w:ascii="Times New Roman" w:hAnsi="Times New Roman" w:cs="Times New Roman"/>
        </w:rPr>
        <w:t>or</w:t>
      </w:r>
      <w:r w:rsidRPr="004258DD">
        <w:rPr>
          <w:rFonts w:ascii="Times New Roman" w:hAnsi="Times New Roman" w:cs="Times New Roman"/>
          <w:spacing w:val="-7"/>
        </w:rPr>
        <w:t xml:space="preserve"> </w:t>
      </w:r>
      <w:r w:rsidRPr="004258DD">
        <w:rPr>
          <w:rFonts w:ascii="Times New Roman" w:hAnsi="Times New Roman" w:cs="Times New Roman"/>
        </w:rPr>
        <w:t>injurious</w:t>
      </w:r>
      <w:r w:rsidRPr="004258DD">
        <w:rPr>
          <w:rFonts w:ascii="Times New Roman" w:hAnsi="Times New Roman" w:cs="Times New Roman"/>
          <w:spacing w:val="-6"/>
        </w:rPr>
        <w:t xml:space="preserve"> </w:t>
      </w:r>
      <w:r w:rsidRPr="004258DD">
        <w:rPr>
          <w:rFonts w:ascii="Times New Roman" w:hAnsi="Times New Roman" w:cs="Times New Roman"/>
        </w:rPr>
        <w:t>to</w:t>
      </w:r>
      <w:r w:rsidRPr="004258DD">
        <w:rPr>
          <w:rFonts w:ascii="Times New Roman" w:hAnsi="Times New Roman" w:cs="Times New Roman"/>
          <w:spacing w:val="-8"/>
        </w:rPr>
        <w:t xml:space="preserve"> </w:t>
      </w:r>
      <w:r w:rsidRPr="004258DD">
        <w:rPr>
          <w:rFonts w:ascii="Times New Roman" w:hAnsi="Times New Roman" w:cs="Times New Roman"/>
        </w:rPr>
        <w:t>other</w:t>
      </w:r>
      <w:r w:rsidRPr="004258DD">
        <w:rPr>
          <w:rFonts w:ascii="Times New Roman" w:hAnsi="Times New Roman" w:cs="Times New Roman"/>
          <w:spacing w:val="-6"/>
        </w:rPr>
        <w:t xml:space="preserve"> </w:t>
      </w:r>
      <w:r w:rsidRPr="004258DD">
        <w:rPr>
          <w:rFonts w:ascii="Times New Roman" w:hAnsi="Times New Roman" w:cs="Times New Roman"/>
        </w:rPr>
        <w:t>property</w:t>
      </w:r>
      <w:r w:rsidRPr="004258DD">
        <w:rPr>
          <w:rFonts w:ascii="Times New Roman" w:hAnsi="Times New Roman" w:cs="Times New Roman"/>
          <w:spacing w:val="-8"/>
        </w:rPr>
        <w:t xml:space="preserve"> </w:t>
      </w:r>
      <w:r w:rsidRPr="004258DD">
        <w:rPr>
          <w:rFonts w:ascii="Times New Roman" w:hAnsi="Times New Roman" w:cs="Times New Roman"/>
        </w:rPr>
        <w:t>in</w:t>
      </w:r>
      <w:r w:rsidRPr="004258DD">
        <w:rPr>
          <w:rFonts w:ascii="Times New Roman" w:hAnsi="Times New Roman" w:cs="Times New Roman"/>
          <w:spacing w:val="-8"/>
        </w:rPr>
        <w:t xml:space="preserve"> </w:t>
      </w:r>
      <w:r w:rsidRPr="004258DD">
        <w:rPr>
          <w:rFonts w:ascii="Times New Roman" w:hAnsi="Times New Roman" w:cs="Times New Roman"/>
        </w:rPr>
        <w:t>the</w:t>
      </w:r>
      <w:r w:rsidRPr="004258DD">
        <w:rPr>
          <w:rFonts w:ascii="Times New Roman" w:hAnsi="Times New Roman" w:cs="Times New Roman"/>
          <w:spacing w:val="-8"/>
        </w:rPr>
        <w:t xml:space="preserve"> </w:t>
      </w:r>
      <w:r w:rsidRPr="004258DD">
        <w:rPr>
          <w:rFonts w:ascii="Times New Roman" w:hAnsi="Times New Roman" w:cs="Times New Roman"/>
        </w:rPr>
        <w:t>area,</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2"/>
          <w:numId w:val="36"/>
        </w:numPr>
        <w:tabs>
          <w:tab w:val="left" w:pos="1581"/>
        </w:tabs>
        <w:spacing w:line="225" w:lineRule="auto"/>
        <w:ind w:right="858" w:hanging="360"/>
        <w:rPr>
          <w:rFonts w:ascii="Times New Roman" w:hAnsi="Times New Roman" w:cs="Times New Roman"/>
        </w:rPr>
      </w:pPr>
      <w:r w:rsidRPr="004258DD">
        <w:rPr>
          <w:rFonts w:ascii="Times New Roman" w:hAnsi="Times New Roman" w:cs="Times New Roman"/>
        </w:rPr>
        <w:t xml:space="preserve">That the granting of the variance will not have the effect of preventing the orderly </w:t>
      </w:r>
      <w:r w:rsidRPr="004258DD">
        <w:rPr>
          <w:rFonts w:ascii="Times New Roman" w:hAnsi="Times New Roman" w:cs="Times New Roman"/>
          <w:w w:val="95"/>
        </w:rPr>
        <w:t>subdivision</w:t>
      </w:r>
      <w:r w:rsidRPr="004258DD">
        <w:rPr>
          <w:rFonts w:ascii="Times New Roman" w:hAnsi="Times New Roman" w:cs="Times New Roman"/>
          <w:spacing w:val="-28"/>
          <w:w w:val="95"/>
        </w:rPr>
        <w:t xml:space="preserve"> </w:t>
      </w:r>
      <w:r w:rsidRPr="004258DD">
        <w:rPr>
          <w:rFonts w:ascii="Times New Roman" w:hAnsi="Times New Roman" w:cs="Times New Roman"/>
          <w:w w:val="95"/>
        </w:rPr>
        <w:t>of</w:t>
      </w:r>
      <w:r w:rsidRPr="004258DD">
        <w:rPr>
          <w:rFonts w:ascii="Times New Roman" w:hAnsi="Times New Roman" w:cs="Times New Roman"/>
          <w:spacing w:val="-26"/>
          <w:w w:val="95"/>
        </w:rPr>
        <w:t xml:space="preserve"> </w:t>
      </w:r>
      <w:r w:rsidRPr="004258DD">
        <w:rPr>
          <w:rFonts w:ascii="Times New Roman" w:hAnsi="Times New Roman" w:cs="Times New Roman"/>
          <w:w w:val="95"/>
        </w:rPr>
        <w:t>other</w:t>
      </w:r>
      <w:r w:rsidRPr="004258DD">
        <w:rPr>
          <w:rFonts w:ascii="Times New Roman" w:hAnsi="Times New Roman" w:cs="Times New Roman"/>
          <w:spacing w:val="-27"/>
          <w:w w:val="95"/>
        </w:rPr>
        <w:t xml:space="preserve"> </w:t>
      </w:r>
      <w:r w:rsidRPr="004258DD">
        <w:rPr>
          <w:rFonts w:ascii="Times New Roman" w:hAnsi="Times New Roman" w:cs="Times New Roman"/>
          <w:w w:val="95"/>
        </w:rPr>
        <w:t>land</w:t>
      </w:r>
      <w:r w:rsidRPr="004258DD">
        <w:rPr>
          <w:rFonts w:ascii="Times New Roman" w:hAnsi="Times New Roman" w:cs="Times New Roman"/>
          <w:spacing w:val="-26"/>
          <w:w w:val="95"/>
        </w:rPr>
        <w:t xml:space="preserve"> </w:t>
      </w:r>
      <w:r w:rsidRPr="004258DD">
        <w:rPr>
          <w:rFonts w:ascii="Times New Roman" w:hAnsi="Times New Roman" w:cs="Times New Roman"/>
          <w:w w:val="95"/>
        </w:rPr>
        <w:t>in</w:t>
      </w:r>
      <w:r w:rsidRPr="004258DD">
        <w:rPr>
          <w:rFonts w:ascii="Times New Roman" w:hAnsi="Times New Roman" w:cs="Times New Roman"/>
          <w:spacing w:val="-29"/>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area</w:t>
      </w:r>
      <w:r w:rsidRPr="004258DD">
        <w:rPr>
          <w:rFonts w:ascii="Times New Roman" w:hAnsi="Times New Roman" w:cs="Times New Roman"/>
          <w:spacing w:val="-27"/>
          <w:w w:val="95"/>
        </w:rPr>
        <w:t xml:space="preserve"> </w:t>
      </w:r>
      <w:r w:rsidRPr="004258DD">
        <w:rPr>
          <w:rFonts w:ascii="Times New Roman" w:hAnsi="Times New Roman" w:cs="Times New Roman"/>
          <w:w w:val="95"/>
        </w:rPr>
        <w:t>in</w:t>
      </w:r>
      <w:r w:rsidRPr="004258DD">
        <w:rPr>
          <w:rFonts w:ascii="Times New Roman" w:hAnsi="Times New Roman" w:cs="Times New Roman"/>
          <w:spacing w:val="-27"/>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27"/>
          <w:w w:val="95"/>
        </w:rPr>
        <w:t xml:space="preserve"> </w:t>
      </w:r>
      <w:r w:rsidRPr="004258DD">
        <w:rPr>
          <w:rFonts w:ascii="Times New Roman" w:hAnsi="Times New Roman" w:cs="Times New Roman"/>
          <w:w w:val="95"/>
        </w:rPr>
        <w:t>with</w:t>
      </w:r>
      <w:r w:rsidRPr="004258DD">
        <w:rPr>
          <w:rFonts w:ascii="Times New Roman" w:hAnsi="Times New Roman" w:cs="Times New Roman"/>
          <w:spacing w:val="-27"/>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provisions</w:t>
      </w:r>
      <w:r w:rsidRPr="004258DD">
        <w:rPr>
          <w:rFonts w:ascii="Times New Roman" w:hAnsi="Times New Roman" w:cs="Times New Roman"/>
          <w:spacing w:val="-27"/>
          <w:w w:val="95"/>
        </w:rPr>
        <w:t xml:space="preserve"> </w:t>
      </w:r>
      <w:r w:rsidRPr="004258DD">
        <w:rPr>
          <w:rFonts w:ascii="Times New Roman" w:hAnsi="Times New Roman" w:cs="Times New Roman"/>
          <w:w w:val="95"/>
        </w:rPr>
        <w:t>of</w:t>
      </w:r>
      <w:r w:rsidRPr="004258DD">
        <w:rPr>
          <w:rFonts w:ascii="Times New Roman" w:hAnsi="Times New Roman" w:cs="Times New Roman"/>
          <w:spacing w:val="-26"/>
          <w:w w:val="95"/>
        </w:rPr>
        <w:t xml:space="preserve"> </w:t>
      </w:r>
      <w:r w:rsidRPr="004258DD">
        <w:rPr>
          <w:rFonts w:ascii="Times New Roman" w:hAnsi="Times New Roman" w:cs="Times New Roman"/>
          <w:w w:val="95"/>
        </w:rPr>
        <w:t>this</w:t>
      </w:r>
      <w:r w:rsidRPr="004258DD">
        <w:rPr>
          <w:rFonts w:ascii="Times New Roman" w:hAnsi="Times New Roman" w:cs="Times New Roman"/>
          <w:spacing w:val="-27"/>
          <w:w w:val="95"/>
        </w:rPr>
        <w:t xml:space="preserve"> </w:t>
      </w:r>
      <w:r w:rsidRPr="004258DD">
        <w:rPr>
          <w:rFonts w:ascii="Times New Roman" w:hAnsi="Times New Roman" w:cs="Times New Roman"/>
          <w:w w:val="95"/>
        </w:rPr>
        <w:t>Court</w:t>
      </w:r>
      <w:r w:rsidRPr="004258DD">
        <w:rPr>
          <w:rFonts w:ascii="Times New Roman" w:hAnsi="Times New Roman" w:cs="Times New Roman"/>
          <w:spacing w:val="-27"/>
          <w:w w:val="95"/>
        </w:rPr>
        <w:t xml:space="preserve"> </w:t>
      </w:r>
      <w:r w:rsidRPr="004258DD">
        <w:rPr>
          <w:rFonts w:ascii="Times New Roman" w:hAnsi="Times New Roman" w:cs="Times New Roman"/>
          <w:w w:val="95"/>
        </w:rPr>
        <w:t>Order.</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1"/>
          <w:numId w:val="36"/>
        </w:numPr>
        <w:tabs>
          <w:tab w:val="left" w:pos="1221"/>
        </w:tabs>
        <w:spacing w:line="225" w:lineRule="auto"/>
        <w:ind w:right="853" w:hanging="360"/>
        <w:rPr>
          <w:rFonts w:ascii="Times New Roman" w:hAnsi="Times New Roman" w:cs="Times New Roman"/>
        </w:rPr>
      </w:pPr>
      <w:r w:rsidRPr="004258DD">
        <w:rPr>
          <w:rFonts w:ascii="Times New Roman" w:hAnsi="Times New Roman" w:cs="Times New Roman"/>
          <w:w w:val="95"/>
        </w:rPr>
        <w:t>Such</w:t>
      </w:r>
      <w:r w:rsidRPr="004258DD">
        <w:rPr>
          <w:rFonts w:ascii="Times New Roman" w:hAnsi="Times New Roman" w:cs="Times New Roman"/>
          <w:spacing w:val="-33"/>
          <w:w w:val="95"/>
        </w:rPr>
        <w:t xml:space="preserve"> </w:t>
      </w:r>
      <w:r w:rsidRPr="004258DD">
        <w:rPr>
          <w:rFonts w:ascii="Times New Roman" w:hAnsi="Times New Roman" w:cs="Times New Roman"/>
          <w:w w:val="95"/>
        </w:rPr>
        <w:t>findings</w:t>
      </w:r>
      <w:r w:rsidRPr="004258DD">
        <w:rPr>
          <w:rFonts w:ascii="Times New Roman" w:hAnsi="Times New Roman" w:cs="Times New Roman"/>
          <w:spacing w:val="-32"/>
          <w:w w:val="95"/>
        </w:rPr>
        <w:t xml:space="preserve"> </w:t>
      </w:r>
      <w:r w:rsidRPr="004258DD">
        <w:rPr>
          <w:rFonts w:ascii="Times New Roman" w:hAnsi="Times New Roman" w:cs="Times New Roman"/>
          <w:w w:val="95"/>
        </w:rPr>
        <w:t>of</w:t>
      </w:r>
      <w:r w:rsidRPr="004258DD">
        <w:rPr>
          <w:rFonts w:ascii="Times New Roman" w:hAnsi="Times New Roman" w:cs="Times New Roman"/>
          <w:spacing w:val="-31"/>
          <w:w w:val="95"/>
        </w:rPr>
        <w:t xml:space="preserve"> </w:t>
      </w:r>
      <w:r w:rsidRPr="004258DD">
        <w:rPr>
          <w:rFonts w:ascii="Times New Roman" w:hAnsi="Times New Roman" w:cs="Times New Roman"/>
          <w:w w:val="95"/>
        </w:rPr>
        <w:t>the</w:t>
      </w:r>
      <w:r w:rsidRPr="004258DD">
        <w:rPr>
          <w:rFonts w:ascii="Times New Roman" w:hAnsi="Times New Roman" w:cs="Times New Roman"/>
          <w:spacing w:val="-34"/>
          <w:w w:val="95"/>
        </w:rPr>
        <w:t xml:space="preserve"> </w:t>
      </w:r>
      <w:r w:rsidRPr="004258DD">
        <w:rPr>
          <w:rFonts w:ascii="Times New Roman" w:hAnsi="Times New Roman" w:cs="Times New Roman"/>
          <w:w w:val="95"/>
        </w:rPr>
        <w:t>Court,</w:t>
      </w:r>
      <w:r w:rsidRPr="004258DD">
        <w:rPr>
          <w:rFonts w:ascii="Times New Roman" w:hAnsi="Times New Roman" w:cs="Times New Roman"/>
          <w:spacing w:val="-32"/>
          <w:w w:val="95"/>
        </w:rPr>
        <w:t xml:space="preserve"> </w:t>
      </w:r>
      <w:r w:rsidRPr="004258DD">
        <w:rPr>
          <w:rFonts w:ascii="Times New Roman" w:hAnsi="Times New Roman" w:cs="Times New Roman"/>
          <w:w w:val="95"/>
        </w:rPr>
        <w:t>together</w:t>
      </w:r>
      <w:r w:rsidRPr="004258DD">
        <w:rPr>
          <w:rFonts w:ascii="Times New Roman" w:hAnsi="Times New Roman" w:cs="Times New Roman"/>
          <w:spacing w:val="-32"/>
          <w:w w:val="95"/>
        </w:rPr>
        <w:t xml:space="preserve"> </w:t>
      </w:r>
      <w:r w:rsidRPr="004258DD">
        <w:rPr>
          <w:rFonts w:ascii="Times New Roman" w:hAnsi="Times New Roman" w:cs="Times New Roman"/>
          <w:w w:val="95"/>
        </w:rPr>
        <w:t>with</w:t>
      </w:r>
      <w:r w:rsidRPr="004258DD">
        <w:rPr>
          <w:rFonts w:ascii="Times New Roman" w:hAnsi="Times New Roman" w:cs="Times New Roman"/>
          <w:spacing w:val="-33"/>
          <w:w w:val="95"/>
        </w:rPr>
        <w:t xml:space="preserve"> </w:t>
      </w:r>
      <w:r w:rsidRPr="004258DD">
        <w:rPr>
          <w:rFonts w:ascii="Times New Roman" w:hAnsi="Times New Roman" w:cs="Times New Roman"/>
          <w:w w:val="95"/>
        </w:rPr>
        <w:t>the</w:t>
      </w:r>
      <w:r w:rsidRPr="004258DD">
        <w:rPr>
          <w:rFonts w:ascii="Times New Roman" w:hAnsi="Times New Roman" w:cs="Times New Roman"/>
          <w:spacing w:val="-33"/>
          <w:w w:val="95"/>
        </w:rPr>
        <w:t xml:space="preserve"> </w:t>
      </w:r>
      <w:r w:rsidRPr="004258DD">
        <w:rPr>
          <w:rFonts w:ascii="Times New Roman" w:hAnsi="Times New Roman" w:cs="Times New Roman"/>
          <w:w w:val="95"/>
        </w:rPr>
        <w:t>specific</w:t>
      </w:r>
      <w:r w:rsidRPr="004258DD">
        <w:rPr>
          <w:rFonts w:ascii="Times New Roman" w:hAnsi="Times New Roman" w:cs="Times New Roman"/>
          <w:spacing w:val="-33"/>
          <w:w w:val="95"/>
        </w:rPr>
        <w:t xml:space="preserve"> </w:t>
      </w:r>
      <w:r w:rsidRPr="004258DD">
        <w:rPr>
          <w:rFonts w:ascii="Times New Roman" w:hAnsi="Times New Roman" w:cs="Times New Roman"/>
          <w:w w:val="95"/>
        </w:rPr>
        <w:t>facts</w:t>
      </w:r>
      <w:r w:rsidRPr="004258DD">
        <w:rPr>
          <w:rFonts w:ascii="Times New Roman" w:hAnsi="Times New Roman" w:cs="Times New Roman"/>
          <w:spacing w:val="-32"/>
          <w:w w:val="95"/>
        </w:rPr>
        <w:t xml:space="preserve"> </w:t>
      </w:r>
      <w:r w:rsidRPr="004258DD">
        <w:rPr>
          <w:rFonts w:ascii="Times New Roman" w:hAnsi="Times New Roman" w:cs="Times New Roman"/>
          <w:w w:val="95"/>
        </w:rPr>
        <w:t>upon</w:t>
      </w:r>
      <w:r w:rsidRPr="004258DD">
        <w:rPr>
          <w:rFonts w:ascii="Times New Roman" w:hAnsi="Times New Roman" w:cs="Times New Roman"/>
          <w:spacing w:val="-32"/>
          <w:w w:val="95"/>
        </w:rPr>
        <w:t xml:space="preserve"> </w:t>
      </w:r>
      <w:r w:rsidRPr="004258DD">
        <w:rPr>
          <w:rFonts w:ascii="Times New Roman" w:hAnsi="Times New Roman" w:cs="Times New Roman"/>
          <w:w w:val="95"/>
        </w:rPr>
        <w:t>which</w:t>
      </w:r>
      <w:r w:rsidRPr="004258DD">
        <w:rPr>
          <w:rFonts w:ascii="Times New Roman" w:hAnsi="Times New Roman" w:cs="Times New Roman"/>
          <w:spacing w:val="-32"/>
          <w:w w:val="95"/>
        </w:rPr>
        <w:t xml:space="preserve"> </w:t>
      </w:r>
      <w:r w:rsidRPr="004258DD">
        <w:rPr>
          <w:rFonts w:ascii="Times New Roman" w:hAnsi="Times New Roman" w:cs="Times New Roman"/>
          <w:w w:val="95"/>
        </w:rPr>
        <w:t>such</w:t>
      </w:r>
      <w:r w:rsidRPr="004258DD">
        <w:rPr>
          <w:rFonts w:ascii="Times New Roman" w:hAnsi="Times New Roman" w:cs="Times New Roman"/>
          <w:spacing w:val="-32"/>
          <w:w w:val="95"/>
        </w:rPr>
        <w:t xml:space="preserve"> </w:t>
      </w:r>
      <w:r w:rsidRPr="004258DD">
        <w:rPr>
          <w:rFonts w:ascii="Times New Roman" w:hAnsi="Times New Roman" w:cs="Times New Roman"/>
          <w:w w:val="95"/>
        </w:rPr>
        <w:t>findings</w:t>
      </w:r>
      <w:r w:rsidRPr="004258DD">
        <w:rPr>
          <w:rFonts w:ascii="Times New Roman" w:hAnsi="Times New Roman" w:cs="Times New Roman"/>
          <w:spacing w:val="-33"/>
          <w:w w:val="95"/>
        </w:rPr>
        <w:t xml:space="preserve"> </w:t>
      </w:r>
      <w:r w:rsidRPr="004258DD">
        <w:rPr>
          <w:rFonts w:ascii="Times New Roman" w:hAnsi="Times New Roman" w:cs="Times New Roman"/>
          <w:w w:val="95"/>
        </w:rPr>
        <w:t>are</w:t>
      </w:r>
      <w:r w:rsidRPr="004258DD">
        <w:rPr>
          <w:rFonts w:ascii="Times New Roman" w:hAnsi="Times New Roman" w:cs="Times New Roman"/>
          <w:spacing w:val="-33"/>
          <w:w w:val="95"/>
        </w:rPr>
        <w:t xml:space="preserve"> </w:t>
      </w:r>
      <w:r w:rsidRPr="004258DD">
        <w:rPr>
          <w:rFonts w:ascii="Times New Roman" w:hAnsi="Times New Roman" w:cs="Times New Roman"/>
          <w:w w:val="95"/>
        </w:rPr>
        <w:t>based, shall</w:t>
      </w:r>
      <w:r w:rsidRPr="004258DD">
        <w:rPr>
          <w:rFonts w:ascii="Times New Roman" w:hAnsi="Times New Roman" w:cs="Times New Roman"/>
          <w:spacing w:val="-13"/>
          <w:w w:val="95"/>
        </w:rPr>
        <w:t xml:space="preserve"> </w:t>
      </w:r>
      <w:r w:rsidRPr="004258DD">
        <w:rPr>
          <w:rFonts w:ascii="Times New Roman" w:hAnsi="Times New Roman" w:cs="Times New Roman"/>
          <w:w w:val="95"/>
        </w:rPr>
        <w:t>be</w:t>
      </w:r>
      <w:r w:rsidRPr="004258DD">
        <w:rPr>
          <w:rFonts w:ascii="Times New Roman" w:hAnsi="Times New Roman" w:cs="Times New Roman"/>
          <w:spacing w:val="-13"/>
          <w:w w:val="95"/>
        </w:rPr>
        <w:t xml:space="preserve"> </w:t>
      </w:r>
      <w:r w:rsidRPr="004258DD">
        <w:rPr>
          <w:rFonts w:ascii="Times New Roman" w:hAnsi="Times New Roman" w:cs="Times New Roman"/>
          <w:w w:val="95"/>
        </w:rPr>
        <w:t>incorporated</w:t>
      </w:r>
      <w:r w:rsidRPr="004258DD">
        <w:rPr>
          <w:rFonts w:ascii="Times New Roman" w:hAnsi="Times New Roman" w:cs="Times New Roman"/>
          <w:spacing w:val="-13"/>
          <w:w w:val="95"/>
        </w:rPr>
        <w:t xml:space="preserve"> </w:t>
      </w:r>
      <w:r w:rsidRPr="004258DD">
        <w:rPr>
          <w:rFonts w:ascii="Times New Roman" w:hAnsi="Times New Roman" w:cs="Times New Roman"/>
          <w:w w:val="95"/>
        </w:rPr>
        <w:t>into</w:t>
      </w:r>
      <w:r w:rsidRPr="004258DD">
        <w:rPr>
          <w:rFonts w:ascii="Times New Roman" w:hAnsi="Times New Roman" w:cs="Times New Roman"/>
          <w:spacing w:val="-13"/>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w w:val="95"/>
        </w:rPr>
        <w:t>official</w:t>
      </w:r>
      <w:r w:rsidRPr="004258DD">
        <w:rPr>
          <w:rFonts w:ascii="Times New Roman" w:hAnsi="Times New Roman" w:cs="Times New Roman"/>
          <w:spacing w:val="-13"/>
          <w:w w:val="95"/>
        </w:rPr>
        <w:t xml:space="preserve"> </w:t>
      </w:r>
      <w:r w:rsidRPr="004258DD">
        <w:rPr>
          <w:rFonts w:ascii="Times New Roman" w:hAnsi="Times New Roman" w:cs="Times New Roman"/>
          <w:w w:val="95"/>
        </w:rPr>
        <w:t>minutes</w:t>
      </w:r>
      <w:r w:rsidRPr="004258DD">
        <w:rPr>
          <w:rFonts w:ascii="Times New Roman" w:hAnsi="Times New Roman" w:cs="Times New Roman"/>
          <w:spacing w:val="-12"/>
          <w:w w:val="95"/>
        </w:rPr>
        <w:t xml:space="preserve"> </w:t>
      </w:r>
      <w:r w:rsidRPr="004258DD">
        <w:rPr>
          <w:rFonts w:ascii="Times New Roman" w:hAnsi="Times New Roman" w:cs="Times New Roman"/>
          <w:w w:val="95"/>
        </w:rPr>
        <w:t>of</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Court</w:t>
      </w:r>
      <w:r w:rsidRPr="004258DD">
        <w:rPr>
          <w:rFonts w:ascii="Times New Roman" w:hAnsi="Times New Roman" w:cs="Times New Roman"/>
          <w:spacing w:val="-13"/>
          <w:w w:val="95"/>
        </w:rPr>
        <w:t xml:space="preserve"> </w:t>
      </w:r>
      <w:r w:rsidRPr="004258DD">
        <w:rPr>
          <w:rFonts w:ascii="Times New Roman" w:hAnsi="Times New Roman" w:cs="Times New Roman"/>
          <w:w w:val="95"/>
        </w:rPr>
        <w:t>meeting</w:t>
      </w:r>
      <w:r w:rsidRPr="004258DD">
        <w:rPr>
          <w:rFonts w:ascii="Times New Roman" w:hAnsi="Times New Roman" w:cs="Times New Roman"/>
          <w:spacing w:val="-14"/>
          <w:w w:val="95"/>
        </w:rPr>
        <w:t xml:space="preserve"> </w:t>
      </w:r>
      <w:r w:rsidRPr="004258DD">
        <w:rPr>
          <w:rFonts w:ascii="Times New Roman" w:hAnsi="Times New Roman" w:cs="Times New Roman"/>
          <w:w w:val="95"/>
        </w:rPr>
        <w:t>at</w:t>
      </w:r>
      <w:r w:rsidRPr="004258DD">
        <w:rPr>
          <w:rFonts w:ascii="Times New Roman" w:hAnsi="Times New Roman" w:cs="Times New Roman"/>
          <w:spacing w:val="-12"/>
          <w:w w:val="95"/>
        </w:rPr>
        <w:t xml:space="preserve"> </w:t>
      </w:r>
      <w:r w:rsidRPr="004258DD">
        <w:rPr>
          <w:rFonts w:ascii="Times New Roman" w:hAnsi="Times New Roman" w:cs="Times New Roman"/>
          <w:w w:val="95"/>
        </w:rPr>
        <w:t>which</w:t>
      </w:r>
      <w:r w:rsidRPr="004258DD">
        <w:rPr>
          <w:rFonts w:ascii="Times New Roman" w:hAnsi="Times New Roman" w:cs="Times New Roman"/>
          <w:spacing w:val="-14"/>
          <w:w w:val="95"/>
        </w:rPr>
        <w:t xml:space="preserve"> </w:t>
      </w:r>
      <w:r w:rsidRPr="004258DD">
        <w:rPr>
          <w:rFonts w:ascii="Times New Roman" w:hAnsi="Times New Roman" w:cs="Times New Roman"/>
          <w:w w:val="95"/>
        </w:rPr>
        <w:t>such</w:t>
      </w:r>
      <w:r w:rsidRPr="004258DD">
        <w:rPr>
          <w:rFonts w:ascii="Times New Roman" w:hAnsi="Times New Roman" w:cs="Times New Roman"/>
          <w:spacing w:val="-13"/>
          <w:w w:val="95"/>
        </w:rPr>
        <w:t xml:space="preserve"> </w:t>
      </w:r>
      <w:r w:rsidRPr="004258DD">
        <w:rPr>
          <w:rFonts w:ascii="Times New Roman" w:hAnsi="Times New Roman" w:cs="Times New Roman"/>
          <w:w w:val="95"/>
        </w:rPr>
        <w:t>variance</w:t>
      </w:r>
      <w:r w:rsidRPr="004258DD">
        <w:rPr>
          <w:rFonts w:ascii="Times New Roman" w:hAnsi="Times New Roman" w:cs="Times New Roman"/>
          <w:spacing w:val="-13"/>
          <w:w w:val="95"/>
        </w:rPr>
        <w:t xml:space="preserve"> </w:t>
      </w:r>
      <w:r w:rsidRPr="004258DD">
        <w:rPr>
          <w:rFonts w:ascii="Times New Roman" w:hAnsi="Times New Roman" w:cs="Times New Roman"/>
          <w:w w:val="95"/>
        </w:rPr>
        <w:t xml:space="preserve">is </w:t>
      </w:r>
      <w:r w:rsidRPr="004258DD">
        <w:rPr>
          <w:rFonts w:ascii="Times New Roman" w:hAnsi="Times New Roman" w:cs="Times New Roman"/>
        </w:rPr>
        <w:t>granted.</w:t>
      </w:r>
    </w:p>
    <w:p w:rsidR="00277ED5" w:rsidRPr="004258DD" w:rsidRDefault="00277ED5">
      <w:pPr>
        <w:pStyle w:val="BodyText"/>
        <w:spacing w:before="6"/>
        <w:rPr>
          <w:rFonts w:ascii="Times New Roman" w:hAnsi="Times New Roman" w:cs="Times New Roman"/>
          <w:sz w:val="19"/>
        </w:rPr>
      </w:pPr>
    </w:p>
    <w:p w:rsidR="00277ED5" w:rsidRPr="004258DD" w:rsidRDefault="00AC371E">
      <w:pPr>
        <w:pStyle w:val="ListParagraph"/>
        <w:numPr>
          <w:ilvl w:val="1"/>
          <w:numId w:val="36"/>
        </w:numPr>
        <w:tabs>
          <w:tab w:val="left" w:pos="1221"/>
        </w:tabs>
        <w:spacing w:before="1" w:line="225" w:lineRule="auto"/>
        <w:ind w:right="853" w:hanging="360"/>
        <w:rPr>
          <w:rFonts w:ascii="Times New Roman" w:hAnsi="Times New Roman" w:cs="Times New Roman"/>
        </w:rPr>
      </w:pPr>
      <w:r w:rsidRPr="004258DD">
        <w:rPr>
          <w:rFonts w:ascii="Times New Roman" w:hAnsi="Times New Roman" w:cs="Times New Roman"/>
          <w:w w:val="95"/>
        </w:rPr>
        <w:t>After</w:t>
      </w:r>
      <w:r w:rsidRPr="004258DD">
        <w:rPr>
          <w:rFonts w:ascii="Times New Roman" w:hAnsi="Times New Roman" w:cs="Times New Roman"/>
          <w:spacing w:val="-10"/>
          <w:w w:val="95"/>
        </w:rPr>
        <w:t xml:space="preserve"> </w:t>
      </w:r>
      <w:r w:rsidRPr="004258DD">
        <w:rPr>
          <w:rFonts w:ascii="Times New Roman" w:hAnsi="Times New Roman" w:cs="Times New Roman"/>
          <w:w w:val="95"/>
        </w:rPr>
        <w:t>a</w:t>
      </w:r>
      <w:r w:rsidRPr="004258DD">
        <w:rPr>
          <w:rFonts w:ascii="Times New Roman" w:hAnsi="Times New Roman" w:cs="Times New Roman"/>
          <w:spacing w:val="-11"/>
          <w:w w:val="95"/>
        </w:rPr>
        <w:t xml:space="preserve"> </w:t>
      </w:r>
      <w:r w:rsidRPr="004258DD">
        <w:rPr>
          <w:rFonts w:ascii="Times New Roman" w:hAnsi="Times New Roman" w:cs="Times New Roman"/>
          <w:w w:val="95"/>
        </w:rPr>
        <w:t>reasonable</w:t>
      </w:r>
      <w:r w:rsidRPr="004258DD">
        <w:rPr>
          <w:rFonts w:ascii="Times New Roman" w:hAnsi="Times New Roman" w:cs="Times New Roman"/>
          <w:spacing w:val="-9"/>
          <w:w w:val="95"/>
        </w:rPr>
        <w:t xml:space="preserve"> </w:t>
      </w:r>
      <w:r w:rsidRPr="004258DD">
        <w:rPr>
          <w:rFonts w:ascii="Times New Roman" w:hAnsi="Times New Roman" w:cs="Times New Roman"/>
          <w:w w:val="95"/>
        </w:rPr>
        <w:t>review</w:t>
      </w:r>
      <w:r w:rsidRPr="004258DD">
        <w:rPr>
          <w:rFonts w:ascii="Times New Roman" w:hAnsi="Times New Roman" w:cs="Times New Roman"/>
          <w:spacing w:val="-11"/>
          <w:w w:val="95"/>
        </w:rPr>
        <w:t xml:space="preserve"> </w:t>
      </w:r>
      <w:r w:rsidRPr="004258DD">
        <w:rPr>
          <w:rFonts w:ascii="Times New Roman" w:hAnsi="Times New Roman" w:cs="Times New Roman"/>
          <w:w w:val="95"/>
        </w:rPr>
        <w:t>period,</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10"/>
          <w:w w:val="95"/>
        </w:rPr>
        <w:t xml:space="preserve"> </w:t>
      </w:r>
      <w:r w:rsidRPr="004258DD">
        <w:rPr>
          <w:rFonts w:ascii="Times New Roman" w:hAnsi="Times New Roman" w:cs="Times New Roman"/>
          <w:w w:val="95"/>
        </w:rPr>
        <w:t>Owner</w:t>
      </w:r>
      <w:r w:rsidRPr="004258DD">
        <w:rPr>
          <w:rFonts w:ascii="Times New Roman" w:hAnsi="Times New Roman" w:cs="Times New Roman"/>
          <w:spacing w:val="-10"/>
          <w:w w:val="95"/>
        </w:rPr>
        <w:t xml:space="preserve"> </w:t>
      </w:r>
      <w:r w:rsidRPr="004258DD">
        <w:rPr>
          <w:rFonts w:ascii="Times New Roman" w:hAnsi="Times New Roman" w:cs="Times New Roman"/>
          <w:w w:val="95"/>
        </w:rPr>
        <w:t>may</w:t>
      </w:r>
      <w:r w:rsidRPr="004258DD">
        <w:rPr>
          <w:rFonts w:ascii="Times New Roman" w:hAnsi="Times New Roman" w:cs="Times New Roman"/>
          <w:spacing w:val="-9"/>
          <w:w w:val="95"/>
        </w:rPr>
        <w:t xml:space="preserve"> </w:t>
      </w:r>
      <w:r w:rsidRPr="004258DD">
        <w:rPr>
          <w:rFonts w:ascii="Times New Roman" w:hAnsi="Times New Roman" w:cs="Times New Roman"/>
          <w:w w:val="95"/>
        </w:rPr>
        <w:t>request</w:t>
      </w:r>
      <w:r w:rsidRPr="004258DD">
        <w:rPr>
          <w:rFonts w:ascii="Times New Roman" w:hAnsi="Times New Roman" w:cs="Times New Roman"/>
          <w:spacing w:val="-6"/>
          <w:w w:val="95"/>
        </w:rPr>
        <w:t xml:space="preserve"> </w:t>
      </w:r>
      <w:r w:rsidRPr="004258DD">
        <w:rPr>
          <w:rFonts w:ascii="Times New Roman" w:hAnsi="Times New Roman" w:cs="Times New Roman"/>
          <w:w w:val="95"/>
        </w:rPr>
        <w:t>consideration</w:t>
      </w:r>
      <w:r w:rsidRPr="004258DD">
        <w:rPr>
          <w:rFonts w:ascii="Times New Roman" w:hAnsi="Times New Roman" w:cs="Times New Roman"/>
          <w:spacing w:val="-12"/>
          <w:w w:val="95"/>
        </w:rPr>
        <w:t xml:space="preserve"> </w:t>
      </w:r>
      <w:r w:rsidRPr="004258DD">
        <w:rPr>
          <w:rFonts w:ascii="Times New Roman" w:hAnsi="Times New Roman" w:cs="Times New Roman"/>
          <w:w w:val="95"/>
        </w:rPr>
        <w:t>for</w:t>
      </w:r>
      <w:r w:rsidRPr="004258DD">
        <w:rPr>
          <w:rFonts w:ascii="Times New Roman" w:hAnsi="Times New Roman" w:cs="Times New Roman"/>
          <w:spacing w:val="-10"/>
          <w:w w:val="95"/>
        </w:rPr>
        <w:t xml:space="preserve"> </w:t>
      </w:r>
      <w:r w:rsidRPr="004258DD">
        <w:rPr>
          <w:rFonts w:ascii="Times New Roman" w:hAnsi="Times New Roman" w:cs="Times New Roman"/>
          <w:w w:val="95"/>
        </w:rPr>
        <w:t>approval</w:t>
      </w:r>
      <w:r w:rsidRPr="004258DD">
        <w:rPr>
          <w:rFonts w:ascii="Times New Roman" w:hAnsi="Times New Roman" w:cs="Times New Roman"/>
          <w:spacing w:val="-9"/>
          <w:w w:val="95"/>
        </w:rPr>
        <w:t xml:space="preserve"> </w:t>
      </w:r>
      <w:r w:rsidRPr="004258DD">
        <w:rPr>
          <w:rFonts w:ascii="Times New Roman" w:hAnsi="Times New Roman" w:cs="Times New Roman"/>
          <w:w w:val="95"/>
        </w:rPr>
        <w:t>by</w:t>
      </w:r>
      <w:r w:rsidRPr="004258DD">
        <w:rPr>
          <w:rFonts w:ascii="Times New Roman" w:hAnsi="Times New Roman" w:cs="Times New Roman"/>
          <w:spacing w:val="-10"/>
          <w:w w:val="95"/>
        </w:rPr>
        <w:t xml:space="preserve"> </w:t>
      </w:r>
      <w:r w:rsidRPr="004258DD">
        <w:rPr>
          <w:rFonts w:ascii="Times New Roman" w:hAnsi="Times New Roman" w:cs="Times New Roman"/>
          <w:w w:val="95"/>
        </w:rPr>
        <w:t>the Commissioners’</w:t>
      </w:r>
      <w:r w:rsidRPr="004258DD">
        <w:rPr>
          <w:rFonts w:ascii="Times New Roman" w:hAnsi="Times New Roman" w:cs="Times New Roman"/>
          <w:spacing w:val="-18"/>
          <w:w w:val="95"/>
        </w:rPr>
        <w:t xml:space="preserve"> </w:t>
      </w:r>
      <w:r w:rsidRPr="004258DD">
        <w:rPr>
          <w:rFonts w:ascii="Times New Roman" w:hAnsi="Times New Roman" w:cs="Times New Roman"/>
          <w:w w:val="95"/>
        </w:rPr>
        <w:t>Court.</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Owner’s</w:t>
      </w:r>
      <w:r w:rsidRPr="004258DD">
        <w:rPr>
          <w:rFonts w:ascii="Times New Roman" w:hAnsi="Times New Roman" w:cs="Times New Roman"/>
          <w:spacing w:val="-16"/>
          <w:w w:val="95"/>
        </w:rPr>
        <w:t xml:space="preserve"> </w:t>
      </w:r>
      <w:r w:rsidRPr="004258DD">
        <w:rPr>
          <w:rFonts w:ascii="Times New Roman" w:hAnsi="Times New Roman" w:cs="Times New Roman"/>
          <w:w w:val="95"/>
        </w:rPr>
        <w:t>variance</w:t>
      </w:r>
      <w:r w:rsidRPr="004258DD">
        <w:rPr>
          <w:rFonts w:ascii="Times New Roman" w:hAnsi="Times New Roman" w:cs="Times New Roman"/>
          <w:spacing w:val="-17"/>
          <w:w w:val="95"/>
        </w:rPr>
        <w:t xml:space="preserve"> </w:t>
      </w:r>
      <w:r w:rsidRPr="004258DD">
        <w:rPr>
          <w:rFonts w:ascii="Times New Roman" w:hAnsi="Times New Roman" w:cs="Times New Roman"/>
          <w:w w:val="95"/>
        </w:rPr>
        <w:t>request</w:t>
      </w:r>
      <w:r w:rsidRPr="004258DD">
        <w:rPr>
          <w:rFonts w:ascii="Times New Roman" w:hAnsi="Times New Roman" w:cs="Times New Roman"/>
          <w:spacing w:val="-17"/>
          <w:w w:val="95"/>
        </w:rPr>
        <w:t xml:space="preserve"> </w:t>
      </w:r>
      <w:r w:rsidRPr="004258DD">
        <w:rPr>
          <w:rFonts w:ascii="Times New Roman" w:hAnsi="Times New Roman" w:cs="Times New Roman"/>
          <w:w w:val="95"/>
        </w:rPr>
        <w:t>letter</w:t>
      </w:r>
      <w:r w:rsidRPr="004258DD">
        <w:rPr>
          <w:rFonts w:ascii="Times New Roman" w:hAnsi="Times New Roman" w:cs="Times New Roman"/>
          <w:spacing w:val="-17"/>
          <w:w w:val="95"/>
        </w:rPr>
        <w:t xml:space="preserve"> </w:t>
      </w:r>
      <w:r w:rsidRPr="004258DD">
        <w:rPr>
          <w:rFonts w:ascii="Times New Roman" w:hAnsi="Times New Roman" w:cs="Times New Roman"/>
          <w:w w:val="95"/>
        </w:rPr>
        <w:t>and</w:t>
      </w:r>
      <w:r w:rsidRPr="004258DD">
        <w:rPr>
          <w:rFonts w:ascii="Times New Roman" w:hAnsi="Times New Roman" w:cs="Times New Roman"/>
          <w:spacing w:val="-17"/>
          <w:w w:val="95"/>
        </w:rPr>
        <w:t xml:space="preserve"> </w:t>
      </w:r>
      <w:r w:rsidRPr="004258DD">
        <w:rPr>
          <w:rFonts w:ascii="Times New Roman" w:hAnsi="Times New Roman" w:cs="Times New Roman"/>
          <w:w w:val="95"/>
        </w:rPr>
        <w:t>any</w:t>
      </w:r>
      <w:r w:rsidRPr="004258DD">
        <w:rPr>
          <w:rFonts w:ascii="Times New Roman" w:hAnsi="Times New Roman" w:cs="Times New Roman"/>
          <w:spacing w:val="-17"/>
          <w:w w:val="95"/>
        </w:rPr>
        <w:t xml:space="preserve"> </w:t>
      </w:r>
      <w:r w:rsidRPr="004258DD">
        <w:rPr>
          <w:rFonts w:ascii="Times New Roman" w:hAnsi="Times New Roman" w:cs="Times New Roman"/>
          <w:w w:val="95"/>
        </w:rPr>
        <w:t>supporting</w:t>
      </w:r>
      <w:r w:rsidRPr="004258DD">
        <w:rPr>
          <w:rFonts w:ascii="Times New Roman" w:hAnsi="Times New Roman" w:cs="Times New Roman"/>
          <w:spacing w:val="-17"/>
          <w:w w:val="95"/>
        </w:rPr>
        <w:t xml:space="preserve"> </w:t>
      </w:r>
      <w:r w:rsidRPr="004258DD">
        <w:rPr>
          <w:rFonts w:ascii="Times New Roman" w:hAnsi="Times New Roman" w:cs="Times New Roman"/>
          <w:w w:val="95"/>
        </w:rPr>
        <w:t>documents shall</w:t>
      </w:r>
      <w:r w:rsidRPr="004258DD">
        <w:rPr>
          <w:rFonts w:ascii="Times New Roman" w:hAnsi="Times New Roman" w:cs="Times New Roman"/>
          <w:spacing w:val="-25"/>
          <w:w w:val="95"/>
        </w:rPr>
        <w:t xml:space="preserve"> </w:t>
      </w:r>
      <w:r w:rsidRPr="004258DD">
        <w:rPr>
          <w:rFonts w:ascii="Times New Roman" w:hAnsi="Times New Roman" w:cs="Times New Roman"/>
          <w:w w:val="95"/>
        </w:rPr>
        <w:t>be</w:t>
      </w:r>
      <w:r w:rsidRPr="004258DD">
        <w:rPr>
          <w:rFonts w:ascii="Times New Roman" w:hAnsi="Times New Roman" w:cs="Times New Roman"/>
          <w:spacing w:val="-25"/>
          <w:w w:val="95"/>
        </w:rPr>
        <w:t xml:space="preserve"> </w:t>
      </w:r>
      <w:r w:rsidRPr="004258DD">
        <w:rPr>
          <w:rFonts w:ascii="Times New Roman" w:hAnsi="Times New Roman" w:cs="Times New Roman"/>
          <w:w w:val="95"/>
        </w:rPr>
        <w:t>entered</w:t>
      </w:r>
      <w:r w:rsidRPr="004258DD">
        <w:rPr>
          <w:rFonts w:ascii="Times New Roman" w:hAnsi="Times New Roman" w:cs="Times New Roman"/>
          <w:spacing w:val="-24"/>
          <w:w w:val="95"/>
        </w:rPr>
        <w:t xml:space="preserve"> </w:t>
      </w:r>
      <w:r w:rsidRPr="004258DD">
        <w:rPr>
          <w:rFonts w:ascii="Times New Roman" w:hAnsi="Times New Roman" w:cs="Times New Roman"/>
          <w:w w:val="95"/>
        </w:rPr>
        <w:t>into</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official</w:t>
      </w:r>
      <w:r w:rsidRPr="004258DD">
        <w:rPr>
          <w:rFonts w:ascii="Times New Roman" w:hAnsi="Times New Roman" w:cs="Times New Roman"/>
          <w:spacing w:val="-24"/>
          <w:w w:val="95"/>
        </w:rPr>
        <w:t xml:space="preserve"> </w:t>
      </w:r>
      <w:r w:rsidRPr="004258DD">
        <w:rPr>
          <w:rFonts w:ascii="Times New Roman" w:hAnsi="Times New Roman" w:cs="Times New Roman"/>
          <w:w w:val="95"/>
        </w:rPr>
        <w:t>minutes</w:t>
      </w:r>
      <w:r w:rsidRPr="004258DD">
        <w:rPr>
          <w:rFonts w:ascii="Times New Roman" w:hAnsi="Times New Roman" w:cs="Times New Roman"/>
          <w:spacing w:val="-24"/>
          <w:w w:val="95"/>
        </w:rPr>
        <w:t xml:space="preserve"> </w:t>
      </w:r>
      <w:r w:rsidRPr="004258DD">
        <w:rPr>
          <w:rFonts w:ascii="Times New Roman" w:hAnsi="Times New Roman" w:cs="Times New Roman"/>
          <w:w w:val="95"/>
        </w:rPr>
        <w:t>of</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Court</w:t>
      </w:r>
      <w:r w:rsidRPr="004258DD">
        <w:rPr>
          <w:rFonts w:ascii="Times New Roman" w:hAnsi="Times New Roman" w:cs="Times New Roman"/>
          <w:spacing w:val="-26"/>
          <w:w w:val="95"/>
        </w:rPr>
        <w:t xml:space="preserve"> </w:t>
      </w:r>
      <w:r w:rsidRPr="004258DD">
        <w:rPr>
          <w:rFonts w:ascii="Times New Roman" w:hAnsi="Times New Roman" w:cs="Times New Roman"/>
          <w:w w:val="95"/>
        </w:rPr>
        <w:t>meeting.</w:t>
      </w:r>
      <w:r w:rsidRPr="004258DD">
        <w:rPr>
          <w:rFonts w:ascii="Times New Roman" w:hAnsi="Times New Roman" w:cs="Times New Roman"/>
          <w:spacing w:val="10"/>
          <w:w w:val="95"/>
        </w:rPr>
        <w:t xml:space="preserve"> </w:t>
      </w:r>
      <w:r w:rsidRPr="004258DD">
        <w:rPr>
          <w:rFonts w:ascii="Times New Roman" w:hAnsi="Times New Roman" w:cs="Times New Roman"/>
          <w:w w:val="95"/>
        </w:rPr>
        <w:t>Such</w:t>
      </w:r>
      <w:r w:rsidRPr="004258DD">
        <w:rPr>
          <w:rFonts w:ascii="Times New Roman" w:hAnsi="Times New Roman" w:cs="Times New Roman"/>
          <w:spacing w:val="-25"/>
          <w:w w:val="95"/>
        </w:rPr>
        <w:t xml:space="preserve"> </w:t>
      </w:r>
      <w:r w:rsidRPr="004258DD">
        <w:rPr>
          <w:rFonts w:ascii="Times New Roman" w:hAnsi="Times New Roman" w:cs="Times New Roman"/>
          <w:w w:val="95"/>
        </w:rPr>
        <w:t>results,</w:t>
      </w:r>
      <w:r w:rsidRPr="004258DD">
        <w:rPr>
          <w:rFonts w:ascii="Times New Roman" w:hAnsi="Times New Roman" w:cs="Times New Roman"/>
          <w:spacing w:val="-24"/>
          <w:w w:val="95"/>
        </w:rPr>
        <w:t xml:space="preserve"> </w:t>
      </w:r>
      <w:r w:rsidRPr="004258DD">
        <w:rPr>
          <w:rFonts w:ascii="Times New Roman" w:hAnsi="Times New Roman" w:cs="Times New Roman"/>
          <w:w w:val="95"/>
        </w:rPr>
        <w:t>as</w:t>
      </w:r>
      <w:r w:rsidRPr="004258DD">
        <w:rPr>
          <w:rFonts w:ascii="Times New Roman" w:hAnsi="Times New Roman" w:cs="Times New Roman"/>
          <w:spacing w:val="-25"/>
          <w:w w:val="95"/>
        </w:rPr>
        <w:t xml:space="preserve"> </w:t>
      </w:r>
      <w:r w:rsidRPr="004258DD">
        <w:rPr>
          <w:rFonts w:ascii="Times New Roman" w:hAnsi="Times New Roman" w:cs="Times New Roman"/>
          <w:w w:val="95"/>
        </w:rPr>
        <w:t>determined</w:t>
      </w:r>
      <w:r w:rsidRPr="004258DD">
        <w:rPr>
          <w:rFonts w:ascii="Times New Roman" w:hAnsi="Times New Roman" w:cs="Times New Roman"/>
          <w:spacing w:val="-25"/>
          <w:w w:val="95"/>
        </w:rPr>
        <w:t xml:space="preserve"> </w:t>
      </w:r>
      <w:r w:rsidRPr="004258DD">
        <w:rPr>
          <w:rFonts w:ascii="Times New Roman" w:hAnsi="Times New Roman" w:cs="Times New Roman"/>
          <w:w w:val="95"/>
        </w:rPr>
        <w:t>by the</w:t>
      </w:r>
      <w:r w:rsidRPr="004258DD">
        <w:rPr>
          <w:rFonts w:ascii="Times New Roman" w:hAnsi="Times New Roman" w:cs="Times New Roman"/>
          <w:spacing w:val="-5"/>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4"/>
          <w:w w:val="95"/>
        </w:rPr>
        <w:t xml:space="preserve"> </w:t>
      </w:r>
      <w:r w:rsidRPr="004258DD">
        <w:rPr>
          <w:rFonts w:ascii="Times New Roman" w:hAnsi="Times New Roman" w:cs="Times New Roman"/>
          <w:w w:val="95"/>
        </w:rPr>
        <w:t>Court,</w:t>
      </w:r>
      <w:r w:rsidRPr="004258DD">
        <w:rPr>
          <w:rFonts w:ascii="Times New Roman" w:hAnsi="Times New Roman" w:cs="Times New Roman"/>
          <w:spacing w:val="-5"/>
          <w:w w:val="95"/>
        </w:rPr>
        <w:t xml:space="preserve"> </w:t>
      </w:r>
      <w:r w:rsidRPr="004258DD">
        <w:rPr>
          <w:rFonts w:ascii="Times New Roman" w:hAnsi="Times New Roman" w:cs="Times New Roman"/>
          <w:w w:val="95"/>
        </w:rPr>
        <w:t>after</w:t>
      </w:r>
      <w:r w:rsidRPr="004258DD">
        <w:rPr>
          <w:rFonts w:ascii="Times New Roman" w:hAnsi="Times New Roman" w:cs="Times New Roman"/>
          <w:spacing w:val="-4"/>
          <w:w w:val="95"/>
        </w:rPr>
        <w:t xml:space="preserve"> </w:t>
      </w:r>
      <w:r w:rsidRPr="004258DD">
        <w:rPr>
          <w:rFonts w:ascii="Times New Roman" w:hAnsi="Times New Roman" w:cs="Times New Roman"/>
          <w:w w:val="95"/>
        </w:rPr>
        <w:t>considering</w:t>
      </w:r>
      <w:r w:rsidRPr="004258DD">
        <w:rPr>
          <w:rFonts w:ascii="Times New Roman" w:hAnsi="Times New Roman" w:cs="Times New Roman"/>
          <w:spacing w:val="-3"/>
          <w:w w:val="95"/>
        </w:rPr>
        <w:t xml:space="preserve"> </w:t>
      </w:r>
      <w:r w:rsidRPr="004258DD">
        <w:rPr>
          <w:rFonts w:ascii="Times New Roman" w:hAnsi="Times New Roman" w:cs="Times New Roman"/>
          <w:w w:val="95"/>
        </w:rPr>
        <w:t>the</w:t>
      </w:r>
      <w:r w:rsidRPr="004258DD">
        <w:rPr>
          <w:rFonts w:ascii="Times New Roman" w:hAnsi="Times New Roman" w:cs="Times New Roman"/>
          <w:spacing w:val="-4"/>
          <w:w w:val="95"/>
        </w:rPr>
        <w:t xml:space="preserve"> </w:t>
      </w:r>
      <w:r w:rsidRPr="004258DD">
        <w:rPr>
          <w:rFonts w:ascii="Times New Roman" w:hAnsi="Times New Roman" w:cs="Times New Roman"/>
          <w:w w:val="95"/>
        </w:rPr>
        <w:t>material</w:t>
      </w:r>
      <w:r w:rsidRPr="004258DD">
        <w:rPr>
          <w:rFonts w:ascii="Times New Roman" w:hAnsi="Times New Roman" w:cs="Times New Roman"/>
          <w:spacing w:val="-5"/>
          <w:w w:val="95"/>
        </w:rPr>
        <w:t xml:space="preserve"> </w:t>
      </w:r>
      <w:r w:rsidRPr="004258DD">
        <w:rPr>
          <w:rFonts w:ascii="Times New Roman" w:hAnsi="Times New Roman" w:cs="Times New Roman"/>
          <w:w w:val="95"/>
        </w:rPr>
        <w:t>submitted</w:t>
      </w:r>
      <w:r w:rsidRPr="004258DD">
        <w:rPr>
          <w:rFonts w:ascii="Times New Roman" w:hAnsi="Times New Roman" w:cs="Times New Roman"/>
          <w:spacing w:val="-3"/>
          <w:w w:val="95"/>
        </w:rPr>
        <w:t xml:space="preserve"> </w:t>
      </w:r>
      <w:r w:rsidRPr="004258DD">
        <w:rPr>
          <w:rFonts w:ascii="Times New Roman" w:hAnsi="Times New Roman" w:cs="Times New Roman"/>
          <w:w w:val="95"/>
        </w:rPr>
        <w:t>by</w:t>
      </w:r>
      <w:r w:rsidRPr="004258DD">
        <w:rPr>
          <w:rFonts w:ascii="Times New Roman" w:hAnsi="Times New Roman" w:cs="Times New Roman"/>
          <w:spacing w:val="-4"/>
          <w:w w:val="95"/>
        </w:rPr>
        <w:t xml:space="preserve"> </w:t>
      </w:r>
      <w:r w:rsidRPr="004258DD">
        <w:rPr>
          <w:rFonts w:ascii="Times New Roman" w:hAnsi="Times New Roman" w:cs="Times New Roman"/>
          <w:w w:val="95"/>
        </w:rPr>
        <w:t>the Owner,</w:t>
      </w:r>
      <w:r w:rsidRPr="004258DD">
        <w:rPr>
          <w:rFonts w:ascii="Times New Roman" w:hAnsi="Times New Roman" w:cs="Times New Roman"/>
          <w:spacing w:val="-4"/>
          <w:w w:val="95"/>
        </w:rPr>
        <w:t xml:space="preserve"> </w:t>
      </w:r>
      <w:r w:rsidRPr="004258DD">
        <w:rPr>
          <w:rFonts w:ascii="Times New Roman" w:hAnsi="Times New Roman" w:cs="Times New Roman"/>
          <w:w w:val="95"/>
        </w:rPr>
        <w:t>shall</w:t>
      </w:r>
      <w:r w:rsidRPr="004258DD">
        <w:rPr>
          <w:rFonts w:ascii="Times New Roman" w:hAnsi="Times New Roman" w:cs="Times New Roman"/>
          <w:spacing w:val="-4"/>
          <w:w w:val="95"/>
        </w:rPr>
        <w:t xml:space="preserve"> </w:t>
      </w:r>
      <w:r w:rsidRPr="004258DD">
        <w:rPr>
          <w:rFonts w:ascii="Times New Roman" w:hAnsi="Times New Roman" w:cs="Times New Roman"/>
          <w:w w:val="95"/>
        </w:rPr>
        <w:t xml:space="preserve">be </w:t>
      </w:r>
      <w:r w:rsidRPr="004258DD">
        <w:rPr>
          <w:rFonts w:ascii="Times New Roman" w:hAnsi="Times New Roman" w:cs="Times New Roman"/>
        </w:rPr>
        <w:t>final.</w:t>
      </w:r>
    </w:p>
    <w:p w:rsidR="00277ED5" w:rsidRPr="004258DD" w:rsidRDefault="00277ED5">
      <w:pPr>
        <w:pStyle w:val="BodyText"/>
        <w:spacing w:before="1"/>
        <w:rPr>
          <w:rFonts w:ascii="Times New Roman" w:hAnsi="Times New Roman" w:cs="Times New Roman"/>
          <w:sz w:val="30"/>
        </w:rPr>
      </w:pPr>
    </w:p>
    <w:p w:rsidR="00277ED5" w:rsidRPr="004258DD" w:rsidRDefault="00AC371E">
      <w:pPr>
        <w:pStyle w:val="Heading2"/>
        <w:tabs>
          <w:tab w:val="left" w:pos="2300"/>
        </w:tabs>
        <w:spacing w:before="1"/>
        <w:rPr>
          <w:rFonts w:ascii="Times New Roman" w:hAnsi="Times New Roman" w:cs="Times New Roman"/>
        </w:rPr>
      </w:pPr>
      <w:bookmarkStart w:id="11" w:name="_TOC_250060"/>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1.11</w:t>
      </w:r>
      <w:r w:rsidRPr="004258DD">
        <w:rPr>
          <w:rFonts w:ascii="Times New Roman" w:hAnsi="Times New Roman" w:cs="Times New Roman"/>
        </w:rPr>
        <w:tab/>
        <w:t>Special Provisions for</w:t>
      </w:r>
      <w:r w:rsidRPr="004258DD">
        <w:rPr>
          <w:rFonts w:ascii="Times New Roman" w:hAnsi="Times New Roman" w:cs="Times New Roman"/>
          <w:spacing w:val="30"/>
        </w:rPr>
        <w:t xml:space="preserve"> </w:t>
      </w:r>
      <w:bookmarkEnd w:id="11"/>
      <w:r w:rsidRPr="004258DD">
        <w:rPr>
          <w:rFonts w:ascii="Times New Roman" w:hAnsi="Times New Roman" w:cs="Times New Roman"/>
        </w:rPr>
        <w:t>Enforcement</w:t>
      </w:r>
    </w:p>
    <w:p w:rsidR="00277ED5" w:rsidRPr="004258DD" w:rsidRDefault="00AC371E">
      <w:pPr>
        <w:pStyle w:val="ListParagraph"/>
        <w:numPr>
          <w:ilvl w:val="0"/>
          <w:numId w:val="35"/>
        </w:numPr>
        <w:tabs>
          <w:tab w:val="left" w:pos="1221"/>
        </w:tabs>
        <w:spacing w:before="266" w:line="225" w:lineRule="auto"/>
        <w:ind w:right="840"/>
        <w:rPr>
          <w:rFonts w:ascii="Times New Roman" w:hAnsi="Times New Roman" w:cs="Times New Roman"/>
        </w:rPr>
      </w:pPr>
      <w:r w:rsidRPr="004258DD">
        <w:rPr>
          <w:rFonts w:ascii="Times New Roman" w:hAnsi="Times New Roman" w:cs="Times New Roman"/>
        </w:rPr>
        <w:t xml:space="preserve">A subdivision Final Plat shall not be filed of record until it has been approved by the </w:t>
      </w:r>
      <w:r w:rsidRPr="004258DD">
        <w:rPr>
          <w:rFonts w:ascii="Times New Roman" w:hAnsi="Times New Roman" w:cs="Times New Roman"/>
          <w:w w:val="95"/>
        </w:rPr>
        <w:t>Commissioner's</w:t>
      </w:r>
      <w:r w:rsidRPr="004258DD">
        <w:rPr>
          <w:rFonts w:ascii="Times New Roman" w:hAnsi="Times New Roman" w:cs="Times New Roman"/>
          <w:spacing w:val="-22"/>
          <w:w w:val="95"/>
        </w:rPr>
        <w:t xml:space="preserve"> </w:t>
      </w:r>
      <w:r w:rsidRPr="004258DD">
        <w:rPr>
          <w:rFonts w:ascii="Times New Roman" w:hAnsi="Times New Roman" w:cs="Times New Roman"/>
          <w:w w:val="95"/>
        </w:rPr>
        <w:t>Court</w:t>
      </w:r>
      <w:r w:rsidRPr="004258DD">
        <w:rPr>
          <w:rFonts w:ascii="Times New Roman" w:hAnsi="Times New Roman" w:cs="Times New Roman"/>
          <w:spacing w:val="-22"/>
          <w:w w:val="95"/>
        </w:rPr>
        <w:t xml:space="preserve"> </w:t>
      </w:r>
      <w:r w:rsidRPr="004258DD">
        <w:rPr>
          <w:rFonts w:ascii="Times New Roman" w:hAnsi="Times New Roman" w:cs="Times New Roman"/>
          <w:w w:val="95"/>
        </w:rPr>
        <w:t>and</w:t>
      </w:r>
      <w:r w:rsidRPr="004258DD">
        <w:rPr>
          <w:rFonts w:ascii="Times New Roman" w:hAnsi="Times New Roman" w:cs="Times New Roman"/>
          <w:spacing w:val="-23"/>
          <w:w w:val="95"/>
        </w:rPr>
        <w:t xml:space="preserve"> </w:t>
      </w:r>
      <w:r w:rsidRPr="004258DD">
        <w:rPr>
          <w:rFonts w:ascii="Times New Roman" w:hAnsi="Times New Roman" w:cs="Times New Roman"/>
          <w:w w:val="95"/>
        </w:rPr>
        <w:t>all</w:t>
      </w:r>
      <w:r w:rsidRPr="004258DD">
        <w:rPr>
          <w:rFonts w:ascii="Times New Roman" w:hAnsi="Times New Roman" w:cs="Times New Roman"/>
          <w:spacing w:val="-22"/>
          <w:w w:val="95"/>
        </w:rPr>
        <w:t xml:space="preserve"> </w:t>
      </w:r>
      <w:r w:rsidRPr="004258DD">
        <w:rPr>
          <w:rFonts w:ascii="Times New Roman" w:hAnsi="Times New Roman" w:cs="Times New Roman"/>
          <w:w w:val="95"/>
        </w:rPr>
        <w:t>public</w:t>
      </w:r>
      <w:r w:rsidRPr="004258DD">
        <w:rPr>
          <w:rFonts w:ascii="Times New Roman" w:hAnsi="Times New Roman" w:cs="Times New Roman"/>
          <w:spacing w:val="-22"/>
          <w:w w:val="95"/>
        </w:rPr>
        <w:t xml:space="preserve"> </w:t>
      </w:r>
      <w:r w:rsidRPr="004258DD">
        <w:rPr>
          <w:rFonts w:ascii="Times New Roman" w:hAnsi="Times New Roman" w:cs="Times New Roman"/>
          <w:w w:val="95"/>
        </w:rPr>
        <w:t>and</w:t>
      </w:r>
      <w:r w:rsidRPr="004258DD">
        <w:rPr>
          <w:rFonts w:ascii="Times New Roman" w:hAnsi="Times New Roman" w:cs="Times New Roman"/>
          <w:spacing w:val="-22"/>
          <w:w w:val="95"/>
        </w:rPr>
        <w:t xml:space="preserve"> </w:t>
      </w:r>
      <w:r w:rsidRPr="004258DD">
        <w:rPr>
          <w:rFonts w:ascii="Times New Roman" w:hAnsi="Times New Roman" w:cs="Times New Roman"/>
          <w:w w:val="95"/>
        </w:rPr>
        <w:t>private</w:t>
      </w:r>
      <w:r w:rsidRPr="004258DD">
        <w:rPr>
          <w:rFonts w:ascii="Times New Roman" w:hAnsi="Times New Roman" w:cs="Times New Roman"/>
          <w:spacing w:val="-22"/>
          <w:w w:val="95"/>
        </w:rPr>
        <w:t xml:space="preserve"> </w:t>
      </w:r>
      <w:r w:rsidRPr="004258DD">
        <w:rPr>
          <w:rFonts w:ascii="Times New Roman" w:hAnsi="Times New Roman" w:cs="Times New Roman"/>
          <w:w w:val="95"/>
        </w:rPr>
        <w:t>improvements</w:t>
      </w:r>
      <w:r w:rsidRPr="004258DD">
        <w:rPr>
          <w:rFonts w:ascii="Times New Roman" w:hAnsi="Times New Roman" w:cs="Times New Roman"/>
          <w:spacing w:val="-22"/>
          <w:w w:val="95"/>
        </w:rPr>
        <w:t xml:space="preserve"> </w:t>
      </w:r>
      <w:r w:rsidRPr="004258DD">
        <w:rPr>
          <w:rFonts w:ascii="Times New Roman" w:hAnsi="Times New Roman" w:cs="Times New Roman"/>
          <w:w w:val="95"/>
        </w:rPr>
        <w:t>associated</w:t>
      </w:r>
      <w:r w:rsidRPr="004258DD">
        <w:rPr>
          <w:rFonts w:ascii="Times New Roman" w:hAnsi="Times New Roman" w:cs="Times New Roman"/>
          <w:spacing w:val="-22"/>
          <w:w w:val="95"/>
        </w:rPr>
        <w:t xml:space="preserve"> </w:t>
      </w:r>
      <w:r w:rsidRPr="004258DD">
        <w:rPr>
          <w:rFonts w:ascii="Times New Roman" w:hAnsi="Times New Roman" w:cs="Times New Roman"/>
          <w:w w:val="95"/>
        </w:rPr>
        <w:t>with</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Final</w:t>
      </w:r>
      <w:r w:rsidRPr="004258DD">
        <w:rPr>
          <w:rFonts w:ascii="Times New Roman" w:hAnsi="Times New Roman" w:cs="Times New Roman"/>
          <w:spacing w:val="-22"/>
          <w:w w:val="95"/>
        </w:rPr>
        <w:t xml:space="preserve"> </w:t>
      </w:r>
      <w:r w:rsidRPr="004258DD">
        <w:rPr>
          <w:rFonts w:ascii="Times New Roman" w:hAnsi="Times New Roman" w:cs="Times New Roman"/>
          <w:w w:val="95"/>
        </w:rPr>
        <w:t>Plat are</w:t>
      </w:r>
      <w:r w:rsidRPr="004258DD">
        <w:rPr>
          <w:rFonts w:ascii="Times New Roman" w:hAnsi="Times New Roman" w:cs="Times New Roman"/>
          <w:spacing w:val="-9"/>
          <w:w w:val="95"/>
        </w:rPr>
        <w:t xml:space="preserve"> </w:t>
      </w:r>
      <w:r w:rsidRPr="004258DD">
        <w:rPr>
          <w:rFonts w:ascii="Times New Roman" w:hAnsi="Times New Roman" w:cs="Times New Roman"/>
          <w:w w:val="95"/>
        </w:rPr>
        <w:t>constructed</w:t>
      </w:r>
      <w:r w:rsidRPr="004258DD">
        <w:rPr>
          <w:rFonts w:ascii="Times New Roman" w:hAnsi="Times New Roman" w:cs="Times New Roman"/>
          <w:spacing w:val="-11"/>
          <w:w w:val="95"/>
        </w:rPr>
        <w:t xml:space="preserve"> </w:t>
      </w:r>
      <w:r w:rsidRPr="004258DD">
        <w:rPr>
          <w:rFonts w:ascii="Times New Roman" w:hAnsi="Times New Roman" w:cs="Times New Roman"/>
          <w:w w:val="95"/>
        </w:rPr>
        <w:t>and</w:t>
      </w:r>
      <w:r w:rsidRPr="004258DD">
        <w:rPr>
          <w:rFonts w:ascii="Times New Roman" w:hAnsi="Times New Roman" w:cs="Times New Roman"/>
          <w:spacing w:val="-9"/>
          <w:w w:val="95"/>
        </w:rPr>
        <w:t xml:space="preserve"> </w:t>
      </w:r>
      <w:r w:rsidRPr="004258DD">
        <w:rPr>
          <w:rFonts w:ascii="Times New Roman" w:hAnsi="Times New Roman" w:cs="Times New Roman"/>
          <w:w w:val="95"/>
        </w:rPr>
        <w:t>accepted</w:t>
      </w:r>
      <w:r w:rsidRPr="004258DD">
        <w:rPr>
          <w:rFonts w:ascii="Times New Roman" w:hAnsi="Times New Roman" w:cs="Times New Roman"/>
          <w:spacing w:val="-8"/>
          <w:w w:val="95"/>
        </w:rPr>
        <w:t xml:space="preserve"> </w:t>
      </w:r>
      <w:r w:rsidRPr="004258DD">
        <w:rPr>
          <w:rFonts w:ascii="Times New Roman" w:hAnsi="Times New Roman" w:cs="Times New Roman"/>
          <w:w w:val="95"/>
        </w:rPr>
        <w:t>in</w:t>
      </w:r>
      <w:r w:rsidRPr="004258DD">
        <w:rPr>
          <w:rFonts w:ascii="Times New Roman" w:hAnsi="Times New Roman" w:cs="Times New Roman"/>
          <w:spacing w:val="-9"/>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9"/>
          <w:w w:val="95"/>
        </w:rPr>
        <w:t xml:space="preserve"> </w:t>
      </w:r>
      <w:r w:rsidRPr="004258DD">
        <w:rPr>
          <w:rFonts w:ascii="Times New Roman" w:hAnsi="Times New Roman" w:cs="Times New Roman"/>
          <w:w w:val="95"/>
        </w:rPr>
        <w:t>with</w:t>
      </w:r>
      <w:r w:rsidRPr="004258DD">
        <w:rPr>
          <w:rFonts w:ascii="Times New Roman" w:hAnsi="Times New Roman" w:cs="Times New Roman"/>
          <w:spacing w:val="-11"/>
          <w:w w:val="95"/>
        </w:rPr>
        <w:t xml:space="preserve"> </w:t>
      </w:r>
      <w:r w:rsidRPr="004258DD">
        <w:rPr>
          <w:rFonts w:ascii="Times New Roman" w:hAnsi="Times New Roman" w:cs="Times New Roman"/>
          <w:w w:val="95"/>
        </w:rPr>
        <w:t>these</w:t>
      </w:r>
      <w:r w:rsidRPr="004258DD">
        <w:rPr>
          <w:rFonts w:ascii="Times New Roman" w:hAnsi="Times New Roman" w:cs="Times New Roman"/>
          <w:spacing w:val="-8"/>
          <w:w w:val="95"/>
        </w:rPr>
        <w:t xml:space="preserve"> </w:t>
      </w:r>
      <w:r w:rsidRPr="004258DD">
        <w:rPr>
          <w:rFonts w:ascii="Times New Roman" w:hAnsi="Times New Roman" w:cs="Times New Roman"/>
          <w:w w:val="95"/>
        </w:rPr>
        <w:t>rules</w:t>
      </w:r>
      <w:r w:rsidRPr="004258DD">
        <w:rPr>
          <w:rFonts w:ascii="Times New Roman" w:hAnsi="Times New Roman" w:cs="Times New Roman"/>
          <w:spacing w:val="-10"/>
          <w:w w:val="95"/>
        </w:rPr>
        <w:t xml:space="preserve"> </w:t>
      </w:r>
      <w:r w:rsidRPr="004258DD">
        <w:rPr>
          <w:rFonts w:ascii="Times New Roman" w:hAnsi="Times New Roman" w:cs="Times New Roman"/>
          <w:w w:val="95"/>
        </w:rPr>
        <w:t>and</w:t>
      </w:r>
      <w:r w:rsidRPr="004258DD">
        <w:rPr>
          <w:rFonts w:ascii="Times New Roman" w:hAnsi="Times New Roman" w:cs="Times New Roman"/>
          <w:spacing w:val="-10"/>
          <w:w w:val="95"/>
        </w:rPr>
        <w:t xml:space="preserve"> </w:t>
      </w:r>
      <w:r w:rsidRPr="004258DD">
        <w:rPr>
          <w:rFonts w:ascii="Times New Roman" w:hAnsi="Times New Roman" w:cs="Times New Roman"/>
          <w:w w:val="95"/>
        </w:rPr>
        <w:t>regulations</w:t>
      </w:r>
      <w:r w:rsidRPr="004258DD">
        <w:rPr>
          <w:rFonts w:ascii="Times New Roman" w:hAnsi="Times New Roman" w:cs="Times New Roman"/>
          <w:spacing w:val="-8"/>
          <w:w w:val="95"/>
        </w:rPr>
        <w:t xml:space="preserve"> </w:t>
      </w:r>
      <w:r w:rsidRPr="004258DD">
        <w:rPr>
          <w:rFonts w:ascii="Times New Roman" w:hAnsi="Times New Roman" w:cs="Times New Roman"/>
          <w:w w:val="95"/>
        </w:rPr>
        <w:t>and</w:t>
      </w:r>
      <w:r w:rsidRPr="004258DD">
        <w:rPr>
          <w:rFonts w:ascii="Times New Roman" w:hAnsi="Times New Roman" w:cs="Times New Roman"/>
          <w:spacing w:val="-8"/>
          <w:w w:val="95"/>
        </w:rPr>
        <w:t xml:space="preserve"> </w:t>
      </w:r>
      <w:r w:rsidRPr="004258DD">
        <w:rPr>
          <w:rFonts w:ascii="Times New Roman" w:hAnsi="Times New Roman" w:cs="Times New Roman"/>
          <w:w w:val="95"/>
        </w:rPr>
        <w:t>any</w:t>
      </w:r>
      <w:r w:rsidRPr="004258DD">
        <w:rPr>
          <w:rFonts w:ascii="Times New Roman" w:hAnsi="Times New Roman" w:cs="Times New Roman"/>
          <w:spacing w:val="-9"/>
          <w:w w:val="95"/>
        </w:rPr>
        <w:t xml:space="preserve"> </w:t>
      </w:r>
      <w:r w:rsidRPr="004258DD">
        <w:rPr>
          <w:rFonts w:ascii="Times New Roman" w:hAnsi="Times New Roman" w:cs="Times New Roman"/>
          <w:w w:val="95"/>
        </w:rPr>
        <w:t>such actual</w:t>
      </w:r>
      <w:r w:rsidRPr="004258DD">
        <w:rPr>
          <w:rFonts w:ascii="Times New Roman" w:hAnsi="Times New Roman" w:cs="Times New Roman"/>
          <w:spacing w:val="-22"/>
          <w:w w:val="95"/>
        </w:rPr>
        <w:t xml:space="preserve"> </w:t>
      </w:r>
      <w:r w:rsidRPr="004258DD">
        <w:rPr>
          <w:rFonts w:ascii="Times New Roman" w:hAnsi="Times New Roman" w:cs="Times New Roman"/>
          <w:w w:val="95"/>
        </w:rPr>
        <w:t>recording</w:t>
      </w:r>
      <w:r w:rsidRPr="004258DD">
        <w:rPr>
          <w:rFonts w:ascii="Times New Roman" w:hAnsi="Times New Roman" w:cs="Times New Roman"/>
          <w:spacing w:val="-21"/>
          <w:w w:val="95"/>
        </w:rPr>
        <w:t xml:space="preserve"> </w:t>
      </w:r>
      <w:r w:rsidRPr="004258DD">
        <w:rPr>
          <w:rFonts w:ascii="Times New Roman" w:hAnsi="Times New Roman" w:cs="Times New Roman"/>
          <w:w w:val="95"/>
        </w:rPr>
        <w:t>shall</w:t>
      </w:r>
      <w:r w:rsidRPr="004258DD">
        <w:rPr>
          <w:rFonts w:ascii="Times New Roman" w:hAnsi="Times New Roman" w:cs="Times New Roman"/>
          <w:spacing w:val="-21"/>
          <w:w w:val="95"/>
        </w:rPr>
        <w:t xml:space="preserve"> </w:t>
      </w:r>
      <w:r w:rsidRPr="004258DD">
        <w:rPr>
          <w:rFonts w:ascii="Times New Roman" w:hAnsi="Times New Roman" w:cs="Times New Roman"/>
          <w:w w:val="95"/>
        </w:rPr>
        <w:t>be</w:t>
      </w:r>
      <w:r w:rsidRPr="004258DD">
        <w:rPr>
          <w:rFonts w:ascii="Times New Roman" w:hAnsi="Times New Roman" w:cs="Times New Roman"/>
          <w:spacing w:val="-21"/>
          <w:w w:val="95"/>
        </w:rPr>
        <w:t xml:space="preserve"> </w:t>
      </w:r>
      <w:r w:rsidRPr="004258DD">
        <w:rPr>
          <w:rFonts w:ascii="Times New Roman" w:hAnsi="Times New Roman" w:cs="Times New Roman"/>
          <w:w w:val="95"/>
        </w:rPr>
        <w:t>void</w:t>
      </w:r>
      <w:r w:rsidRPr="004258DD">
        <w:rPr>
          <w:rFonts w:ascii="Times New Roman" w:hAnsi="Times New Roman" w:cs="Times New Roman"/>
          <w:spacing w:val="-21"/>
          <w:w w:val="95"/>
        </w:rPr>
        <w:t xml:space="preserve"> </w:t>
      </w:r>
      <w:r w:rsidRPr="004258DD">
        <w:rPr>
          <w:rFonts w:ascii="Times New Roman" w:hAnsi="Times New Roman" w:cs="Times New Roman"/>
          <w:w w:val="95"/>
        </w:rPr>
        <w:t>unless</w:t>
      </w:r>
      <w:r w:rsidRPr="004258DD">
        <w:rPr>
          <w:rFonts w:ascii="Times New Roman" w:hAnsi="Times New Roman" w:cs="Times New Roman"/>
          <w:spacing w:val="-21"/>
          <w:w w:val="95"/>
        </w:rPr>
        <w:t xml:space="preserve"> </w:t>
      </w:r>
      <w:r w:rsidRPr="004258DD">
        <w:rPr>
          <w:rFonts w:ascii="Times New Roman" w:hAnsi="Times New Roman" w:cs="Times New Roman"/>
          <w:w w:val="95"/>
        </w:rPr>
        <w:t>such</w:t>
      </w:r>
      <w:r w:rsidRPr="004258DD">
        <w:rPr>
          <w:rFonts w:ascii="Times New Roman" w:hAnsi="Times New Roman" w:cs="Times New Roman"/>
          <w:spacing w:val="-21"/>
          <w:w w:val="95"/>
        </w:rPr>
        <w:t xml:space="preserve"> </w:t>
      </w:r>
      <w:r w:rsidRPr="004258DD">
        <w:rPr>
          <w:rFonts w:ascii="Times New Roman" w:hAnsi="Times New Roman" w:cs="Times New Roman"/>
          <w:w w:val="95"/>
        </w:rPr>
        <w:t>approval</w:t>
      </w:r>
      <w:r w:rsidRPr="004258DD">
        <w:rPr>
          <w:rFonts w:ascii="Times New Roman" w:hAnsi="Times New Roman" w:cs="Times New Roman"/>
          <w:spacing w:val="-21"/>
          <w:w w:val="95"/>
        </w:rPr>
        <w:t xml:space="preserve"> </w:t>
      </w:r>
      <w:r w:rsidRPr="004258DD">
        <w:rPr>
          <w:rFonts w:ascii="Times New Roman" w:hAnsi="Times New Roman" w:cs="Times New Roman"/>
          <w:w w:val="95"/>
        </w:rPr>
        <w:t>shall</w:t>
      </w:r>
      <w:r w:rsidRPr="004258DD">
        <w:rPr>
          <w:rFonts w:ascii="Times New Roman" w:hAnsi="Times New Roman" w:cs="Times New Roman"/>
          <w:spacing w:val="-22"/>
          <w:w w:val="95"/>
        </w:rPr>
        <w:t xml:space="preserve"> </w:t>
      </w:r>
      <w:r w:rsidRPr="004258DD">
        <w:rPr>
          <w:rFonts w:ascii="Times New Roman" w:hAnsi="Times New Roman" w:cs="Times New Roman"/>
          <w:w w:val="95"/>
        </w:rPr>
        <w:t>be</w:t>
      </w:r>
      <w:r w:rsidRPr="004258DD">
        <w:rPr>
          <w:rFonts w:ascii="Times New Roman" w:hAnsi="Times New Roman" w:cs="Times New Roman"/>
          <w:spacing w:val="-21"/>
          <w:w w:val="95"/>
        </w:rPr>
        <w:t xml:space="preserve"> </w:t>
      </w:r>
      <w:r w:rsidRPr="004258DD">
        <w:rPr>
          <w:rFonts w:ascii="Times New Roman" w:hAnsi="Times New Roman" w:cs="Times New Roman"/>
          <w:w w:val="95"/>
        </w:rPr>
        <w:t>endorsed</w:t>
      </w:r>
      <w:r w:rsidRPr="004258DD">
        <w:rPr>
          <w:rFonts w:ascii="Times New Roman" w:hAnsi="Times New Roman" w:cs="Times New Roman"/>
          <w:spacing w:val="-20"/>
          <w:w w:val="95"/>
        </w:rPr>
        <w:t xml:space="preserve"> </w:t>
      </w:r>
      <w:r w:rsidRPr="004258DD">
        <w:rPr>
          <w:rFonts w:ascii="Times New Roman" w:hAnsi="Times New Roman" w:cs="Times New Roman"/>
          <w:w w:val="95"/>
        </w:rPr>
        <w:t>on</w:t>
      </w:r>
      <w:r w:rsidRPr="004258DD">
        <w:rPr>
          <w:rFonts w:ascii="Times New Roman" w:hAnsi="Times New Roman" w:cs="Times New Roman"/>
          <w:spacing w:val="-22"/>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face</w:t>
      </w:r>
      <w:r w:rsidRPr="004258DD">
        <w:rPr>
          <w:rFonts w:ascii="Times New Roman" w:hAnsi="Times New Roman" w:cs="Times New Roman"/>
          <w:spacing w:val="-21"/>
          <w:w w:val="95"/>
        </w:rPr>
        <w:t xml:space="preserve"> </w:t>
      </w:r>
      <w:r w:rsidRPr="004258DD">
        <w:rPr>
          <w:rFonts w:ascii="Times New Roman" w:hAnsi="Times New Roman" w:cs="Times New Roman"/>
          <w:w w:val="95"/>
        </w:rPr>
        <w:t>of</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 xml:space="preserve">Final </w:t>
      </w:r>
      <w:r w:rsidRPr="004258DD">
        <w:rPr>
          <w:rFonts w:ascii="Times New Roman" w:hAnsi="Times New Roman" w:cs="Times New Roman"/>
        </w:rPr>
        <w:t>Plat</w:t>
      </w:r>
      <w:r w:rsidRPr="004258DD">
        <w:rPr>
          <w:rFonts w:ascii="Times New Roman" w:hAnsi="Times New Roman" w:cs="Times New Roman"/>
          <w:spacing w:val="-18"/>
        </w:rPr>
        <w:t xml:space="preserve"> </w:t>
      </w:r>
      <w:r w:rsidRPr="004258DD">
        <w:rPr>
          <w:rFonts w:ascii="Times New Roman" w:hAnsi="Times New Roman" w:cs="Times New Roman"/>
        </w:rPr>
        <w:t>as</w:t>
      </w:r>
      <w:r w:rsidRPr="004258DD">
        <w:rPr>
          <w:rFonts w:ascii="Times New Roman" w:hAnsi="Times New Roman" w:cs="Times New Roman"/>
          <w:spacing w:val="-17"/>
        </w:rPr>
        <w:t xml:space="preserve"> </w:t>
      </w:r>
      <w:r w:rsidRPr="004258DD">
        <w:rPr>
          <w:rFonts w:ascii="Times New Roman" w:hAnsi="Times New Roman" w:cs="Times New Roman"/>
        </w:rPr>
        <w:t>hereinafter</w:t>
      </w:r>
      <w:r w:rsidRPr="004258DD">
        <w:rPr>
          <w:rFonts w:ascii="Times New Roman" w:hAnsi="Times New Roman" w:cs="Times New Roman"/>
          <w:spacing w:val="-17"/>
        </w:rPr>
        <w:t xml:space="preserve"> </w:t>
      </w:r>
      <w:r w:rsidRPr="004258DD">
        <w:rPr>
          <w:rFonts w:ascii="Times New Roman" w:hAnsi="Times New Roman" w:cs="Times New Roman"/>
        </w:rPr>
        <w:t>provided.</w:t>
      </w:r>
      <w:r w:rsidRPr="004258DD">
        <w:rPr>
          <w:rFonts w:ascii="Times New Roman" w:hAnsi="Times New Roman" w:cs="Times New Roman"/>
          <w:spacing w:val="26"/>
        </w:rPr>
        <w:t xml:space="preserve"> </w:t>
      </w:r>
      <w:r w:rsidRPr="004258DD">
        <w:rPr>
          <w:rFonts w:ascii="Times New Roman" w:hAnsi="Times New Roman" w:cs="Times New Roman"/>
        </w:rPr>
        <w:t>Preliminary</w:t>
      </w:r>
      <w:r w:rsidRPr="004258DD">
        <w:rPr>
          <w:rFonts w:ascii="Times New Roman" w:hAnsi="Times New Roman" w:cs="Times New Roman"/>
          <w:spacing w:val="-17"/>
        </w:rPr>
        <w:t xml:space="preserve"> </w:t>
      </w:r>
      <w:r w:rsidRPr="004258DD">
        <w:rPr>
          <w:rFonts w:ascii="Times New Roman" w:hAnsi="Times New Roman" w:cs="Times New Roman"/>
        </w:rPr>
        <w:t>Plats</w:t>
      </w:r>
      <w:r w:rsidRPr="004258DD">
        <w:rPr>
          <w:rFonts w:ascii="Times New Roman" w:hAnsi="Times New Roman" w:cs="Times New Roman"/>
          <w:spacing w:val="-17"/>
        </w:rPr>
        <w:t xml:space="preserve"> </w:t>
      </w:r>
      <w:r w:rsidRPr="004258DD">
        <w:rPr>
          <w:rFonts w:ascii="Times New Roman" w:hAnsi="Times New Roman" w:cs="Times New Roman"/>
        </w:rPr>
        <w:t>shall</w:t>
      </w:r>
      <w:r w:rsidRPr="004258DD">
        <w:rPr>
          <w:rFonts w:ascii="Times New Roman" w:hAnsi="Times New Roman" w:cs="Times New Roman"/>
          <w:spacing w:val="-18"/>
        </w:rPr>
        <w:t xml:space="preserve"> </w:t>
      </w:r>
      <w:r w:rsidRPr="004258DD">
        <w:rPr>
          <w:rFonts w:ascii="Times New Roman" w:hAnsi="Times New Roman" w:cs="Times New Roman"/>
        </w:rPr>
        <w:t>never</w:t>
      </w:r>
      <w:r w:rsidRPr="004258DD">
        <w:rPr>
          <w:rFonts w:ascii="Times New Roman" w:hAnsi="Times New Roman" w:cs="Times New Roman"/>
          <w:spacing w:val="-17"/>
        </w:rPr>
        <w:t xml:space="preserve"> </w:t>
      </w:r>
      <w:r w:rsidRPr="004258DD">
        <w:rPr>
          <w:rFonts w:ascii="Times New Roman" w:hAnsi="Times New Roman" w:cs="Times New Roman"/>
        </w:rPr>
        <w:t>be</w:t>
      </w:r>
      <w:r w:rsidRPr="004258DD">
        <w:rPr>
          <w:rFonts w:ascii="Times New Roman" w:hAnsi="Times New Roman" w:cs="Times New Roman"/>
          <w:spacing w:val="-17"/>
        </w:rPr>
        <w:t xml:space="preserve"> </w:t>
      </w:r>
      <w:r w:rsidRPr="004258DD">
        <w:rPr>
          <w:rFonts w:ascii="Times New Roman" w:hAnsi="Times New Roman" w:cs="Times New Roman"/>
        </w:rPr>
        <w:t>filed</w:t>
      </w:r>
      <w:r w:rsidRPr="004258DD">
        <w:rPr>
          <w:rFonts w:ascii="Times New Roman" w:hAnsi="Times New Roman" w:cs="Times New Roman"/>
          <w:spacing w:val="-17"/>
        </w:rPr>
        <w:t xml:space="preserve"> </w:t>
      </w:r>
      <w:r w:rsidRPr="004258DD">
        <w:rPr>
          <w:rFonts w:ascii="Times New Roman" w:hAnsi="Times New Roman" w:cs="Times New Roman"/>
        </w:rPr>
        <w:t>of</w:t>
      </w:r>
      <w:r w:rsidRPr="004258DD">
        <w:rPr>
          <w:rFonts w:ascii="Times New Roman" w:hAnsi="Times New Roman" w:cs="Times New Roman"/>
          <w:spacing w:val="-17"/>
        </w:rPr>
        <w:t xml:space="preserve"> </w:t>
      </w:r>
      <w:r w:rsidRPr="004258DD">
        <w:rPr>
          <w:rFonts w:ascii="Times New Roman" w:hAnsi="Times New Roman" w:cs="Times New Roman"/>
        </w:rPr>
        <w:t>record.</w:t>
      </w:r>
    </w:p>
    <w:p w:rsidR="00277ED5" w:rsidRDefault="00277ED5">
      <w:pPr>
        <w:pStyle w:val="BodyText"/>
        <w:spacing w:before="7"/>
        <w:rPr>
          <w:rFonts w:ascii="Times New Roman" w:hAnsi="Times New Roman" w:cs="Times New Roman"/>
          <w:sz w:val="19"/>
        </w:rPr>
      </w:pPr>
    </w:p>
    <w:p w:rsidR="00A55C6A" w:rsidRPr="004258DD" w:rsidRDefault="00A55C6A">
      <w:pPr>
        <w:pStyle w:val="BodyText"/>
        <w:spacing w:before="7"/>
        <w:rPr>
          <w:rFonts w:ascii="Times New Roman" w:hAnsi="Times New Roman" w:cs="Times New Roman"/>
          <w:sz w:val="19"/>
        </w:rPr>
      </w:pPr>
    </w:p>
    <w:p w:rsidR="00277ED5" w:rsidRPr="004258DD" w:rsidRDefault="00AC371E">
      <w:pPr>
        <w:pStyle w:val="ListParagraph"/>
        <w:numPr>
          <w:ilvl w:val="0"/>
          <w:numId w:val="35"/>
        </w:numPr>
        <w:tabs>
          <w:tab w:val="left" w:pos="1221"/>
        </w:tabs>
        <w:spacing w:line="225" w:lineRule="auto"/>
        <w:ind w:right="849"/>
        <w:rPr>
          <w:rFonts w:ascii="Times New Roman" w:hAnsi="Times New Roman" w:cs="Times New Roman"/>
        </w:rPr>
      </w:pPr>
      <w:r w:rsidRPr="004258DD">
        <w:rPr>
          <w:rFonts w:ascii="Times New Roman" w:hAnsi="Times New Roman" w:cs="Times New Roman"/>
          <w:w w:val="95"/>
        </w:rPr>
        <w:t>No construction work shall begin on the proposed public improvements in the proposed subdivision prior to Final Plat approval by the</w:t>
      </w:r>
      <w:r w:rsidRPr="004258DD">
        <w:rPr>
          <w:rFonts w:ascii="Times New Roman" w:hAnsi="Times New Roman" w:cs="Times New Roman"/>
          <w:spacing w:val="-16"/>
          <w:w w:val="95"/>
        </w:rPr>
        <w:t xml:space="preserve"> </w:t>
      </w:r>
      <w:r w:rsidRPr="004258DD">
        <w:rPr>
          <w:rFonts w:ascii="Times New Roman" w:hAnsi="Times New Roman" w:cs="Times New Roman"/>
          <w:w w:val="95"/>
        </w:rPr>
        <w:t>County.</w:t>
      </w:r>
    </w:p>
    <w:p w:rsidR="00277ED5" w:rsidRPr="004258DD" w:rsidRDefault="00277ED5">
      <w:pPr>
        <w:pStyle w:val="BodyText"/>
        <w:spacing w:before="6"/>
        <w:rPr>
          <w:rFonts w:ascii="Times New Roman" w:hAnsi="Times New Roman" w:cs="Times New Roman"/>
          <w:sz w:val="19"/>
        </w:rPr>
      </w:pPr>
    </w:p>
    <w:p w:rsidR="00277ED5" w:rsidRPr="004258DD" w:rsidRDefault="00AC371E">
      <w:pPr>
        <w:pStyle w:val="ListParagraph"/>
        <w:numPr>
          <w:ilvl w:val="0"/>
          <w:numId w:val="35"/>
        </w:numPr>
        <w:tabs>
          <w:tab w:val="left" w:pos="1221"/>
        </w:tabs>
        <w:spacing w:line="225" w:lineRule="auto"/>
        <w:ind w:right="841"/>
        <w:rPr>
          <w:rFonts w:ascii="Times New Roman" w:hAnsi="Times New Roman" w:cs="Times New Roman"/>
        </w:rPr>
      </w:pPr>
      <w:r w:rsidRPr="004258DD">
        <w:rPr>
          <w:rFonts w:ascii="Times New Roman" w:hAnsi="Times New Roman" w:cs="Times New Roman"/>
          <w:w w:val="95"/>
        </w:rPr>
        <w:t>No</w:t>
      </w:r>
      <w:r w:rsidRPr="004258DD">
        <w:rPr>
          <w:rFonts w:ascii="Times New Roman" w:hAnsi="Times New Roman" w:cs="Times New Roman"/>
          <w:spacing w:val="-9"/>
          <w:w w:val="95"/>
        </w:rPr>
        <w:t xml:space="preserve"> </w:t>
      </w:r>
      <w:r w:rsidRPr="004258DD">
        <w:rPr>
          <w:rFonts w:ascii="Times New Roman" w:hAnsi="Times New Roman" w:cs="Times New Roman"/>
          <w:w w:val="95"/>
        </w:rPr>
        <w:t>changes,</w:t>
      </w:r>
      <w:r w:rsidRPr="004258DD">
        <w:rPr>
          <w:rFonts w:ascii="Times New Roman" w:hAnsi="Times New Roman" w:cs="Times New Roman"/>
          <w:spacing w:val="-9"/>
          <w:w w:val="95"/>
        </w:rPr>
        <w:t xml:space="preserve"> </w:t>
      </w:r>
      <w:r w:rsidRPr="004258DD">
        <w:rPr>
          <w:rFonts w:ascii="Times New Roman" w:hAnsi="Times New Roman" w:cs="Times New Roman"/>
          <w:w w:val="95"/>
        </w:rPr>
        <w:t>erasures,</w:t>
      </w:r>
      <w:r w:rsidRPr="004258DD">
        <w:rPr>
          <w:rFonts w:ascii="Times New Roman" w:hAnsi="Times New Roman" w:cs="Times New Roman"/>
          <w:spacing w:val="-8"/>
          <w:w w:val="95"/>
        </w:rPr>
        <w:t xml:space="preserve"> </w:t>
      </w:r>
      <w:r w:rsidRPr="004258DD">
        <w:rPr>
          <w:rFonts w:ascii="Times New Roman" w:hAnsi="Times New Roman" w:cs="Times New Roman"/>
          <w:w w:val="95"/>
        </w:rPr>
        <w:t>modifications</w:t>
      </w:r>
      <w:r w:rsidRPr="004258DD">
        <w:rPr>
          <w:rFonts w:ascii="Times New Roman" w:hAnsi="Times New Roman" w:cs="Times New Roman"/>
          <w:spacing w:val="-9"/>
          <w:w w:val="95"/>
        </w:rPr>
        <w:t xml:space="preserve"> </w:t>
      </w:r>
      <w:r w:rsidRPr="004258DD">
        <w:rPr>
          <w:rFonts w:ascii="Times New Roman" w:hAnsi="Times New Roman" w:cs="Times New Roman"/>
          <w:w w:val="95"/>
        </w:rPr>
        <w:t>or</w:t>
      </w:r>
      <w:r w:rsidRPr="004258DD">
        <w:rPr>
          <w:rFonts w:ascii="Times New Roman" w:hAnsi="Times New Roman" w:cs="Times New Roman"/>
          <w:spacing w:val="-8"/>
          <w:w w:val="95"/>
        </w:rPr>
        <w:t xml:space="preserve"> </w:t>
      </w:r>
      <w:r w:rsidRPr="004258DD">
        <w:rPr>
          <w:rFonts w:ascii="Times New Roman" w:hAnsi="Times New Roman" w:cs="Times New Roman"/>
          <w:w w:val="95"/>
        </w:rPr>
        <w:t>revisions</w:t>
      </w:r>
      <w:r w:rsidRPr="004258DD">
        <w:rPr>
          <w:rFonts w:ascii="Times New Roman" w:hAnsi="Times New Roman" w:cs="Times New Roman"/>
          <w:spacing w:val="-8"/>
          <w:w w:val="95"/>
        </w:rPr>
        <w:t xml:space="preserve"> </w:t>
      </w:r>
      <w:r w:rsidRPr="004258DD">
        <w:rPr>
          <w:rFonts w:ascii="Times New Roman" w:hAnsi="Times New Roman" w:cs="Times New Roman"/>
          <w:w w:val="95"/>
        </w:rPr>
        <w:t>shall</w:t>
      </w:r>
      <w:r w:rsidRPr="004258DD">
        <w:rPr>
          <w:rFonts w:ascii="Times New Roman" w:hAnsi="Times New Roman" w:cs="Times New Roman"/>
          <w:spacing w:val="-11"/>
          <w:w w:val="95"/>
        </w:rPr>
        <w:t xml:space="preserve"> </w:t>
      </w:r>
      <w:r w:rsidRPr="004258DD">
        <w:rPr>
          <w:rFonts w:ascii="Times New Roman" w:hAnsi="Times New Roman" w:cs="Times New Roman"/>
          <w:w w:val="95"/>
        </w:rPr>
        <w:t>be</w:t>
      </w:r>
      <w:r w:rsidRPr="004258DD">
        <w:rPr>
          <w:rFonts w:ascii="Times New Roman" w:hAnsi="Times New Roman" w:cs="Times New Roman"/>
          <w:spacing w:val="-8"/>
          <w:w w:val="95"/>
        </w:rPr>
        <w:t xml:space="preserve"> </w:t>
      </w:r>
      <w:r w:rsidRPr="004258DD">
        <w:rPr>
          <w:rFonts w:ascii="Times New Roman" w:hAnsi="Times New Roman" w:cs="Times New Roman"/>
          <w:w w:val="95"/>
        </w:rPr>
        <w:t>made</w:t>
      </w:r>
      <w:r w:rsidRPr="004258DD">
        <w:rPr>
          <w:rFonts w:ascii="Times New Roman" w:hAnsi="Times New Roman" w:cs="Times New Roman"/>
          <w:spacing w:val="-8"/>
          <w:w w:val="95"/>
        </w:rPr>
        <w:t xml:space="preserve"> </w:t>
      </w:r>
      <w:r w:rsidRPr="004258DD">
        <w:rPr>
          <w:rFonts w:ascii="Times New Roman" w:hAnsi="Times New Roman" w:cs="Times New Roman"/>
          <w:w w:val="95"/>
        </w:rPr>
        <w:t>to</w:t>
      </w:r>
      <w:r w:rsidRPr="004258DD">
        <w:rPr>
          <w:rFonts w:ascii="Times New Roman" w:hAnsi="Times New Roman" w:cs="Times New Roman"/>
          <w:spacing w:val="-9"/>
          <w:w w:val="95"/>
        </w:rPr>
        <w:t xml:space="preserve"> </w:t>
      </w:r>
      <w:r w:rsidRPr="004258DD">
        <w:rPr>
          <w:rFonts w:ascii="Times New Roman" w:hAnsi="Times New Roman" w:cs="Times New Roman"/>
          <w:w w:val="95"/>
        </w:rPr>
        <w:t>any</w:t>
      </w:r>
      <w:r w:rsidRPr="004258DD">
        <w:rPr>
          <w:rFonts w:ascii="Times New Roman" w:hAnsi="Times New Roman" w:cs="Times New Roman"/>
          <w:spacing w:val="-9"/>
          <w:w w:val="95"/>
        </w:rPr>
        <w:t xml:space="preserve"> </w:t>
      </w:r>
      <w:r w:rsidRPr="004258DD">
        <w:rPr>
          <w:rFonts w:ascii="Times New Roman" w:hAnsi="Times New Roman" w:cs="Times New Roman"/>
          <w:w w:val="95"/>
        </w:rPr>
        <w:t>Plat</w:t>
      </w:r>
      <w:r w:rsidRPr="004258DD">
        <w:rPr>
          <w:rFonts w:ascii="Times New Roman" w:hAnsi="Times New Roman" w:cs="Times New Roman"/>
          <w:spacing w:val="-9"/>
          <w:w w:val="95"/>
        </w:rPr>
        <w:t xml:space="preserve"> </w:t>
      </w:r>
      <w:r w:rsidRPr="004258DD">
        <w:rPr>
          <w:rFonts w:ascii="Times New Roman" w:hAnsi="Times New Roman" w:cs="Times New Roman"/>
          <w:w w:val="95"/>
        </w:rPr>
        <w:t>of</w:t>
      </w:r>
      <w:r w:rsidRPr="004258DD">
        <w:rPr>
          <w:rFonts w:ascii="Times New Roman" w:hAnsi="Times New Roman" w:cs="Times New Roman"/>
          <w:spacing w:val="-8"/>
          <w:w w:val="95"/>
        </w:rPr>
        <w:t xml:space="preserve"> </w:t>
      </w:r>
      <w:r w:rsidRPr="004258DD">
        <w:rPr>
          <w:rFonts w:ascii="Times New Roman" w:hAnsi="Times New Roman" w:cs="Times New Roman"/>
          <w:w w:val="95"/>
        </w:rPr>
        <w:t>a</w:t>
      </w:r>
      <w:r w:rsidRPr="004258DD">
        <w:rPr>
          <w:rFonts w:ascii="Times New Roman" w:hAnsi="Times New Roman" w:cs="Times New Roman"/>
          <w:spacing w:val="-10"/>
          <w:w w:val="95"/>
        </w:rPr>
        <w:t xml:space="preserve"> </w:t>
      </w:r>
      <w:r w:rsidRPr="004258DD">
        <w:rPr>
          <w:rFonts w:ascii="Times New Roman" w:hAnsi="Times New Roman" w:cs="Times New Roman"/>
          <w:w w:val="95"/>
        </w:rPr>
        <w:t xml:space="preserve">subdivision </w:t>
      </w:r>
      <w:r w:rsidRPr="004258DD">
        <w:rPr>
          <w:rFonts w:ascii="Times New Roman" w:hAnsi="Times New Roman" w:cs="Times New Roman"/>
        </w:rPr>
        <w:t>after</w:t>
      </w:r>
      <w:r w:rsidRPr="004258DD">
        <w:rPr>
          <w:rFonts w:ascii="Times New Roman" w:hAnsi="Times New Roman" w:cs="Times New Roman"/>
          <w:spacing w:val="-17"/>
        </w:rPr>
        <w:t xml:space="preserve"> </w:t>
      </w:r>
      <w:r w:rsidRPr="004258DD">
        <w:rPr>
          <w:rFonts w:ascii="Times New Roman" w:hAnsi="Times New Roman" w:cs="Times New Roman"/>
        </w:rPr>
        <w:t>approval</w:t>
      </w:r>
      <w:r w:rsidRPr="004258DD">
        <w:rPr>
          <w:rFonts w:ascii="Times New Roman" w:hAnsi="Times New Roman" w:cs="Times New Roman"/>
          <w:spacing w:val="-18"/>
        </w:rPr>
        <w:t xml:space="preserve"> </w:t>
      </w:r>
      <w:r w:rsidRPr="004258DD">
        <w:rPr>
          <w:rFonts w:ascii="Times New Roman" w:hAnsi="Times New Roman" w:cs="Times New Roman"/>
        </w:rPr>
        <w:t>has</w:t>
      </w:r>
      <w:r w:rsidRPr="004258DD">
        <w:rPr>
          <w:rFonts w:ascii="Times New Roman" w:hAnsi="Times New Roman" w:cs="Times New Roman"/>
          <w:spacing w:val="-17"/>
        </w:rPr>
        <w:t xml:space="preserve"> </w:t>
      </w:r>
      <w:r w:rsidRPr="004258DD">
        <w:rPr>
          <w:rFonts w:ascii="Times New Roman" w:hAnsi="Times New Roman" w:cs="Times New Roman"/>
        </w:rPr>
        <w:t>been</w:t>
      </w:r>
      <w:r w:rsidRPr="004258DD">
        <w:rPr>
          <w:rFonts w:ascii="Times New Roman" w:hAnsi="Times New Roman" w:cs="Times New Roman"/>
          <w:spacing w:val="-17"/>
        </w:rPr>
        <w:t xml:space="preserve"> </w:t>
      </w:r>
      <w:r w:rsidRPr="004258DD">
        <w:rPr>
          <w:rFonts w:ascii="Times New Roman" w:hAnsi="Times New Roman" w:cs="Times New Roman"/>
        </w:rPr>
        <w:t>given</w:t>
      </w:r>
      <w:r w:rsidRPr="004258DD">
        <w:rPr>
          <w:rFonts w:ascii="Times New Roman" w:hAnsi="Times New Roman" w:cs="Times New Roman"/>
          <w:spacing w:val="-18"/>
        </w:rPr>
        <w:t xml:space="preserve"> </w:t>
      </w:r>
      <w:r w:rsidRPr="004258DD">
        <w:rPr>
          <w:rFonts w:ascii="Times New Roman" w:hAnsi="Times New Roman" w:cs="Times New Roman"/>
        </w:rPr>
        <w:t>by</w:t>
      </w:r>
      <w:r w:rsidRPr="004258DD">
        <w:rPr>
          <w:rFonts w:ascii="Times New Roman" w:hAnsi="Times New Roman" w:cs="Times New Roman"/>
          <w:spacing w:val="-17"/>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Commissioner's</w:t>
      </w:r>
      <w:r w:rsidRPr="004258DD">
        <w:rPr>
          <w:rFonts w:ascii="Times New Roman" w:hAnsi="Times New Roman" w:cs="Times New Roman"/>
          <w:spacing w:val="-16"/>
        </w:rPr>
        <w:t xml:space="preserve"> </w:t>
      </w:r>
      <w:r w:rsidRPr="004258DD">
        <w:rPr>
          <w:rFonts w:ascii="Times New Roman" w:hAnsi="Times New Roman" w:cs="Times New Roman"/>
        </w:rPr>
        <w:t>Court</w:t>
      </w:r>
      <w:r w:rsidRPr="004258DD">
        <w:rPr>
          <w:rFonts w:ascii="Times New Roman" w:hAnsi="Times New Roman" w:cs="Times New Roman"/>
          <w:spacing w:val="-18"/>
        </w:rPr>
        <w:t xml:space="preserve"> </w:t>
      </w:r>
      <w:r w:rsidRPr="004258DD">
        <w:rPr>
          <w:rFonts w:ascii="Times New Roman" w:hAnsi="Times New Roman" w:cs="Times New Roman"/>
        </w:rPr>
        <w:t>and</w:t>
      </w:r>
      <w:r w:rsidRPr="004258DD">
        <w:rPr>
          <w:rFonts w:ascii="Times New Roman" w:hAnsi="Times New Roman" w:cs="Times New Roman"/>
          <w:spacing w:val="-17"/>
        </w:rPr>
        <w:t xml:space="preserve"> </w:t>
      </w:r>
      <w:r w:rsidRPr="004258DD">
        <w:rPr>
          <w:rFonts w:ascii="Times New Roman" w:hAnsi="Times New Roman" w:cs="Times New Roman"/>
        </w:rPr>
        <w:t>endorsed</w:t>
      </w:r>
      <w:r w:rsidRPr="004258DD">
        <w:rPr>
          <w:rFonts w:ascii="Times New Roman" w:hAnsi="Times New Roman" w:cs="Times New Roman"/>
          <w:spacing w:val="-17"/>
        </w:rPr>
        <w:t xml:space="preserve"> </w:t>
      </w:r>
      <w:r w:rsidRPr="004258DD">
        <w:rPr>
          <w:rFonts w:ascii="Times New Roman" w:hAnsi="Times New Roman" w:cs="Times New Roman"/>
        </w:rPr>
        <w:t>on</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Plat</w:t>
      </w:r>
      <w:r w:rsidRPr="004258DD">
        <w:rPr>
          <w:rFonts w:ascii="Times New Roman" w:hAnsi="Times New Roman" w:cs="Times New Roman"/>
          <w:spacing w:val="-17"/>
        </w:rPr>
        <w:t xml:space="preserve"> </w:t>
      </w:r>
      <w:r w:rsidRPr="004258DD">
        <w:rPr>
          <w:rFonts w:ascii="Times New Roman" w:hAnsi="Times New Roman" w:cs="Times New Roman"/>
        </w:rPr>
        <w:t xml:space="preserve">in </w:t>
      </w:r>
      <w:r w:rsidRPr="004258DD">
        <w:rPr>
          <w:rFonts w:ascii="Times New Roman" w:hAnsi="Times New Roman" w:cs="Times New Roman"/>
          <w:w w:val="95"/>
        </w:rPr>
        <w:t>writing,</w:t>
      </w:r>
      <w:r w:rsidRPr="004258DD">
        <w:rPr>
          <w:rFonts w:ascii="Times New Roman" w:hAnsi="Times New Roman" w:cs="Times New Roman"/>
          <w:spacing w:val="-27"/>
          <w:w w:val="95"/>
        </w:rPr>
        <w:t xml:space="preserve"> </w:t>
      </w:r>
      <w:r w:rsidRPr="004258DD">
        <w:rPr>
          <w:rFonts w:ascii="Times New Roman" w:hAnsi="Times New Roman" w:cs="Times New Roman"/>
          <w:w w:val="95"/>
        </w:rPr>
        <w:t>unless</w:t>
      </w:r>
      <w:r w:rsidRPr="004258DD">
        <w:rPr>
          <w:rFonts w:ascii="Times New Roman" w:hAnsi="Times New Roman" w:cs="Times New Roman"/>
          <w:spacing w:val="-27"/>
          <w:w w:val="95"/>
        </w:rPr>
        <w:t xml:space="preserve"> </w:t>
      </w:r>
      <w:r w:rsidRPr="004258DD">
        <w:rPr>
          <w:rFonts w:ascii="Times New Roman" w:hAnsi="Times New Roman" w:cs="Times New Roman"/>
          <w:w w:val="95"/>
        </w:rPr>
        <w:t>said</w:t>
      </w:r>
      <w:r w:rsidRPr="004258DD">
        <w:rPr>
          <w:rFonts w:ascii="Times New Roman" w:hAnsi="Times New Roman" w:cs="Times New Roman"/>
          <w:spacing w:val="-27"/>
          <w:w w:val="95"/>
        </w:rPr>
        <w:t xml:space="preserve"> </w:t>
      </w:r>
      <w:r w:rsidRPr="004258DD">
        <w:rPr>
          <w:rFonts w:ascii="Times New Roman" w:hAnsi="Times New Roman" w:cs="Times New Roman"/>
          <w:w w:val="95"/>
        </w:rPr>
        <w:t>changes,</w:t>
      </w:r>
      <w:r w:rsidRPr="004258DD">
        <w:rPr>
          <w:rFonts w:ascii="Times New Roman" w:hAnsi="Times New Roman" w:cs="Times New Roman"/>
          <w:spacing w:val="-27"/>
          <w:w w:val="95"/>
        </w:rPr>
        <w:t xml:space="preserve"> </w:t>
      </w:r>
      <w:r w:rsidRPr="004258DD">
        <w:rPr>
          <w:rFonts w:ascii="Times New Roman" w:hAnsi="Times New Roman" w:cs="Times New Roman"/>
          <w:w w:val="95"/>
        </w:rPr>
        <w:t>revisions</w:t>
      </w:r>
      <w:r w:rsidRPr="004258DD">
        <w:rPr>
          <w:rFonts w:ascii="Times New Roman" w:hAnsi="Times New Roman" w:cs="Times New Roman"/>
          <w:spacing w:val="-26"/>
          <w:w w:val="95"/>
        </w:rPr>
        <w:t xml:space="preserve"> </w:t>
      </w:r>
      <w:r w:rsidRPr="004258DD">
        <w:rPr>
          <w:rFonts w:ascii="Times New Roman" w:hAnsi="Times New Roman" w:cs="Times New Roman"/>
          <w:w w:val="95"/>
        </w:rPr>
        <w:t>or</w:t>
      </w:r>
      <w:r w:rsidRPr="004258DD">
        <w:rPr>
          <w:rFonts w:ascii="Times New Roman" w:hAnsi="Times New Roman" w:cs="Times New Roman"/>
          <w:spacing w:val="-27"/>
          <w:w w:val="95"/>
        </w:rPr>
        <w:t xml:space="preserve"> </w:t>
      </w:r>
      <w:r w:rsidRPr="004258DD">
        <w:rPr>
          <w:rFonts w:ascii="Times New Roman" w:hAnsi="Times New Roman" w:cs="Times New Roman"/>
          <w:w w:val="95"/>
        </w:rPr>
        <w:t>modifications</w:t>
      </w:r>
      <w:r w:rsidRPr="004258DD">
        <w:rPr>
          <w:rFonts w:ascii="Times New Roman" w:hAnsi="Times New Roman" w:cs="Times New Roman"/>
          <w:spacing w:val="-27"/>
          <w:w w:val="95"/>
        </w:rPr>
        <w:t xml:space="preserve"> </w:t>
      </w:r>
      <w:r w:rsidRPr="004258DD">
        <w:rPr>
          <w:rFonts w:ascii="Times New Roman" w:hAnsi="Times New Roman" w:cs="Times New Roman"/>
          <w:w w:val="95"/>
        </w:rPr>
        <w:t>are</w:t>
      </w:r>
      <w:r w:rsidRPr="004258DD">
        <w:rPr>
          <w:rFonts w:ascii="Times New Roman" w:hAnsi="Times New Roman" w:cs="Times New Roman"/>
          <w:spacing w:val="-27"/>
          <w:w w:val="95"/>
        </w:rPr>
        <w:t xml:space="preserve"> </w:t>
      </w:r>
      <w:r w:rsidRPr="004258DD">
        <w:rPr>
          <w:rFonts w:ascii="Times New Roman" w:hAnsi="Times New Roman" w:cs="Times New Roman"/>
          <w:w w:val="95"/>
        </w:rPr>
        <w:t>first</w:t>
      </w:r>
      <w:r w:rsidRPr="004258DD">
        <w:rPr>
          <w:rFonts w:ascii="Times New Roman" w:hAnsi="Times New Roman" w:cs="Times New Roman"/>
          <w:spacing w:val="-27"/>
          <w:w w:val="95"/>
        </w:rPr>
        <w:t xml:space="preserve"> </w:t>
      </w:r>
      <w:r w:rsidRPr="004258DD">
        <w:rPr>
          <w:rFonts w:ascii="Times New Roman" w:hAnsi="Times New Roman" w:cs="Times New Roman"/>
          <w:w w:val="95"/>
        </w:rPr>
        <w:t>submitted</w:t>
      </w:r>
      <w:r w:rsidRPr="004258DD">
        <w:rPr>
          <w:rFonts w:ascii="Times New Roman" w:hAnsi="Times New Roman" w:cs="Times New Roman"/>
          <w:spacing w:val="-27"/>
          <w:w w:val="95"/>
        </w:rPr>
        <w:t xml:space="preserve"> </w:t>
      </w:r>
      <w:r w:rsidRPr="004258DD">
        <w:rPr>
          <w:rFonts w:ascii="Times New Roman" w:hAnsi="Times New Roman" w:cs="Times New Roman"/>
          <w:w w:val="95"/>
        </w:rPr>
        <w:t>to</w:t>
      </w:r>
      <w:r w:rsidRPr="004258DD">
        <w:rPr>
          <w:rFonts w:ascii="Times New Roman" w:hAnsi="Times New Roman" w:cs="Times New Roman"/>
          <w:spacing w:val="-26"/>
          <w:w w:val="95"/>
        </w:rPr>
        <w:t xml:space="preserve"> </w:t>
      </w:r>
      <w:r w:rsidRPr="004258DD">
        <w:rPr>
          <w:rFonts w:ascii="Times New Roman" w:hAnsi="Times New Roman" w:cs="Times New Roman"/>
          <w:w w:val="95"/>
        </w:rPr>
        <w:t>and</w:t>
      </w:r>
      <w:r w:rsidRPr="004258DD">
        <w:rPr>
          <w:rFonts w:ascii="Times New Roman" w:hAnsi="Times New Roman" w:cs="Times New Roman"/>
          <w:spacing w:val="-28"/>
          <w:w w:val="95"/>
        </w:rPr>
        <w:t xml:space="preserve"> </w:t>
      </w:r>
      <w:r w:rsidRPr="004258DD">
        <w:rPr>
          <w:rFonts w:ascii="Times New Roman" w:hAnsi="Times New Roman" w:cs="Times New Roman"/>
          <w:w w:val="95"/>
        </w:rPr>
        <w:t>approved</w:t>
      </w:r>
      <w:r w:rsidRPr="004258DD">
        <w:rPr>
          <w:rFonts w:ascii="Times New Roman" w:hAnsi="Times New Roman" w:cs="Times New Roman"/>
          <w:spacing w:val="-26"/>
          <w:w w:val="95"/>
        </w:rPr>
        <w:t xml:space="preserve"> </w:t>
      </w:r>
      <w:r w:rsidRPr="004258DD">
        <w:rPr>
          <w:rFonts w:ascii="Times New Roman" w:hAnsi="Times New Roman" w:cs="Times New Roman"/>
          <w:w w:val="95"/>
        </w:rPr>
        <w:t xml:space="preserve">by </w:t>
      </w:r>
      <w:r w:rsidRPr="004258DD">
        <w:rPr>
          <w:rFonts w:ascii="Times New Roman" w:hAnsi="Times New Roman" w:cs="Times New Roman"/>
        </w:rPr>
        <w:t>the Commissioner's</w:t>
      </w:r>
      <w:r w:rsidRPr="004258DD">
        <w:rPr>
          <w:rFonts w:ascii="Times New Roman" w:hAnsi="Times New Roman" w:cs="Times New Roman"/>
          <w:spacing w:val="-11"/>
        </w:rPr>
        <w:t xml:space="preserve"> </w:t>
      </w:r>
      <w:r w:rsidRPr="004258DD">
        <w:rPr>
          <w:rFonts w:ascii="Times New Roman" w:hAnsi="Times New Roman" w:cs="Times New Roman"/>
        </w:rPr>
        <w:t>Court.</w:t>
      </w:r>
    </w:p>
    <w:p w:rsidR="00277ED5" w:rsidRPr="004258DD" w:rsidRDefault="00277ED5">
      <w:pPr>
        <w:pStyle w:val="BodyText"/>
        <w:spacing w:before="8"/>
        <w:rPr>
          <w:rFonts w:ascii="Times New Roman" w:hAnsi="Times New Roman" w:cs="Times New Roman"/>
          <w:sz w:val="19"/>
        </w:rPr>
      </w:pPr>
    </w:p>
    <w:p w:rsidR="00277ED5" w:rsidRPr="004258DD" w:rsidRDefault="00AC371E">
      <w:pPr>
        <w:pStyle w:val="ListParagraph"/>
        <w:numPr>
          <w:ilvl w:val="0"/>
          <w:numId w:val="35"/>
        </w:numPr>
        <w:tabs>
          <w:tab w:val="left" w:pos="1221"/>
        </w:tabs>
        <w:spacing w:line="225" w:lineRule="auto"/>
        <w:ind w:right="846"/>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10"/>
          <w:w w:val="95"/>
        </w:rPr>
        <w:t xml:space="preserve"> </w:t>
      </w:r>
      <w:r w:rsidRPr="004258DD">
        <w:rPr>
          <w:rFonts w:ascii="Times New Roman" w:hAnsi="Times New Roman" w:cs="Times New Roman"/>
          <w:w w:val="95"/>
        </w:rPr>
        <w:t>County</w:t>
      </w:r>
      <w:r w:rsidRPr="004258DD">
        <w:rPr>
          <w:rFonts w:ascii="Times New Roman" w:hAnsi="Times New Roman" w:cs="Times New Roman"/>
          <w:spacing w:val="-9"/>
          <w:w w:val="95"/>
        </w:rPr>
        <w:t xml:space="preserve"> </w:t>
      </w:r>
      <w:r w:rsidRPr="004258DD">
        <w:rPr>
          <w:rFonts w:ascii="Times New Roman" w:hAnsi="Times New Roman" w:cs="Times New Roman"/>
          <w:w w:val="95"/>
        </w:rPr>
        <w:t>shall</w:t>
      </w:r>
      <w:r w:rsidRPr="004258DD">
        <w:rPr>
          <w:rFonts w:ascii="Times New Roman" w:hAnsi="Times New Roman" w:cs="Times New Roman"/>
          <w:spacing w:val="-10"/>
          <w:w w:val="95"/>
        </w:rPr>
        <w:t xml:space="preserve"> </w:t>
      </w:r>
      <w:r w:rsidRPr="004258DD">
        <w:rPr>
          <w:rFonts w:ascii="Times New Roman" w:hAnsi="Times New Roman" w:cs="Times New Roman"/>
          <w:w w:val="95"/>
        </w:rPr>
        <w:t>not</w:t>
      </w:r>
      <w:r w:rsidRPr="004258DD">
        <w:rPr>
          <w:rFonts w:ascii="Times New Roman" w:hAnsi="Times New Roman" w:cs="Times New Roman"/>
          <w:spacing w:val="-9"/>
          <w:w w:val="95"/>
        </w:rPr>
        <w:t xml:space="preserve"> </w:t>
      </w:r>
      <w:r w:rsidRPr="004258DD">
        <w:rPr>
          <w:rFonts w:ascii="Times New Roman" w:hAnsi="Times New Roman" w:cs="Times New Roman"/>
          <w:w w:val="95"/>
        </w:rPr>
        <w:t>authorize</w:t>
      </w:r>
      <w:r w:rsidRPr="004258DD">
        <w:rPr>
          <w:rFonts w:ascii="Times New Roman" w:hAnsi="Times New Roman" w:cs="Times New Roman"/>
          <w:spacing w:val="-10"/>
          <w:w w:val="95"/>
        </w:rPr>
        <w:t xml:space="preserve"> </w:t>
      </w:r>
      <w:r w:rsidRPr="004258DD">
        <w:rPr>
          <w:rFonts w:ascii="Times New Roman" w:hAnsi="Times New Roman" w:cs="Times New Roman"/>
          <w:w w:val="95"/>
        </w:rPr>
        <w:t>any</w:t>
      </w:r>
      <w:r w:rsidRPr="004258DD">
        <w:rPr>
          <w:rFonts w:ascii="Times New Roman" w:hAnsi="Times New Roman" w:cs="Times New Roman"/>
          <w:spacing w:val="-10"/>
          <w:w w:val="95"/>
        </w:rPr>
        <w:t xml:space="preserve"> </w:t>
      </w:r>
      <w:r w:rsidRPr="004258DD">
        <w:rPr>
          <w:rFonts w:ascii="Times New Roman" w:hAnsi="Times New Roman" w:cs="Times New Roman"/>
          <w:w w:val="95"/>
        </w:rPr>
        <w:t>other</w:t>
      </w:r>
      <w:r w:rsidRPr="004258DD">
        <w:rPr>
          <w:rFonts w:ascii="Times New Roman" w:hAnsi="Times New Roman" w:cs="Times New Roman"/>
          <w:spacing w:val="-10"/>
          <w:w w:val="95"/>
        </w:rPr>
        <w:t xml:space="preserve"> </w:t>
      </w:r>
      <w:r w:rsidRPr="004258DD">
        <w:rPr>
          <w:rFonts w:ascii="Times New Roman" w:hAnsi="Times New Roman" w:cs="Times New Roman"/>
          <w:w w:val="95"/>
        </w:rPr>
        <w:t>person</w:t>
      </w:r>
      <w:r w:rsidRPr="004258DD">
        <w:rPr>
          <w:rFonts w:ascii="Times New Roman" w:hAnsi="Times New Roman" w:cs="Times New Roman"/>
          <w:spacing w:val="-10"/>
          <w:w w:val="95"/>
        </w:rPr>
        <w:t xml:space="preserve"> </w:t>
      </w:r>
      <w:r w:rsidRPr="004258DD">
        <w:rPr>
          <w:rFonts w:ascii="Times New Roman" w:hAnsi="Times New Roman" w:cs="Times New Roman"/>
          <w:w w:val="95"/>
        </w:rPr>
        <w:t>nor</w:t>
      </w:r>
      <w:r w:rsidRPr="004258DD">
        <w:rPr>
          <w:rFonts w:ascii="Times New Roman" w:hAnsi="Times New Roman" w:cs="Times New Roman"/>
          <w:spacing w:val="-10"/>
          <w:w w:val="95"/>
        </w:rPr>
        <w:t xml:space="preserve"> </w:t>
      </w:r>
      <w:r w:rsidRPr="004258DD">
        <w:rPr>
          <w:rFonts w:ascii="Times New Roman" w:hAnsi="Times New Roman" w:cs="Times New Roman"/>
          <w:w w:val="95"/>
        </w:rPr>
        <w:t>shall</w:t>
      </w:r>
      <w:r w:rsidRPr="004258DD">
        <w:rPr>
          <w:rFonts w:ascii="Times New Roman" w:hAnsi="Times New Roman" w:cs="Times New Roman"/>
          <w:spacing w:val="-11"/>
          <w:w w:val="95"/>
        </w:rPr>
        <w:t xml:space="preserve"> </w:t>
      </w:r>
      <w:r w:rsidRPr="004258DD">
        <w:rPr>
          <w:rFonts w:ascii="Times New Roman" w:hAnsi="Times New Roman" w:cs="Times New Roman"/>
          <w:w w:val="95"/>
        </w:rPr>
        <w:t>the</w:t>
      </w:r>
      <w:r w:rsidRPr="004258DD">
        <w:rPr>
          <w:rFonts w:ascii="Times New Roman" w:hAnsi="Times New Roman" w:cs="Times New Roman"/>
          <w:spacing w:val="-9"/>
          <w:w w:val="95"/>
        </w:rPr>
        <w:t xml:space="preserve"> </w:t>
      </w:r>
      <w:r w:rsidRPr="004258DD">
        <w:rPr>
          <w:rFonts w:ascii="Times New Roman" w:hAnsi="Times New Roman" w:cs="Times New Roman"/>
          <w:w w:val="95"/>
        </w:rPr>
        <w:t>County</w:t>
      </w:r>
      <w:r w:rsidRPr="004258DD">
        <w:rPr>
          <w:rFonts w:ascii="Times New Roman" w:hAnsi="Times New Roman" w:cs="Times New Roman"/>
          <w:spacing w:val="-10"/>
          <w:w w:val="95"/>
        </w:rPr>
        <w:t xml:space="preserve"> </w:t>
      </w:r>
      <w:r w:rsidRPr="004258DD">
        <w:rPr>
          <w:rFonts w:ascii="Times New Roman" w:hAnsi="Times New Roman" w:cs="Times New Roman"/>
          <w:w w:val="95"/>
        </w:rPr>
        <w:t>itself</w:t>
      </w:r>
      <w:r w:rsidRPr="004258DD">
        <w:rPr>
          <w:rFonts w:ascii="Times New Roman" w:hAnsi="Times New Roman" w:cs="Times New Roman"/>
          <w:spacing w:val="-10"/>
          <w:w w:val="95"/>
        </w:rPr>
        <w:t xml:space="preserve"> </w:t>
      </w:r>
      <w:r w:rsidRPr="004258DD">
        <w:rPr>
          <w:rFonts w:ascii="Times New Roman" w:hAnsi="Times New Roman" w:cs="Times New Roman"/>
          <w:w w:val="95"/>
        </w:rPr>
        <w:t>repair,</w:t>
      </w:r>
      <w:r w:rsidRPr="004258DD">
        <w:rPr>
          <w:rFonts w:ascii="Times New Roman" w:hAnsi="Times New Roman" w:cs="Times New Roman"/>
          <w:spacing w:val="-9"/>
          <w:w w:val="95"/>
        </w:rPr>
        <w:t xml:space="preserve"> </w:t>
      </w:r>
      <w:r w:rsidRPr="004258DD">
        <w:rPr>
          <w:rFonts w:ascii="Times New Roman" w:hAnsi="Times New Roman" w:cs="Times New Roman"/>
          <w:w w:val="95"/>
        </w:rPr>
        <w:t>maintain, install</w:t>
      </w:r>
      <w:r w:rsidRPr="004258DD">
        <w:rPr>
          <w:rFonts w:ascii="Times New Roman" w:hAnsi="Times New Roman" w:cs="Times New Roman"/>
          <w:spacing w:val="-24"/>
          <w:w w:val="95"/>
        </w:rPr>
        <w:t xml:space="preserve"> </w:t>
      </w:r>
      <w:r w:rsidRPr="004258DD">
        <w:rPr>
          <w:rFonts w:ascii="Times New Roman" w:hAnsi="Times New Roman" w:cs="Times New Roman"/>
          <w:w w:val="95"/>
        </w:rPr>
        <w:t>or</w:t>
      </w:r>
      <w:r w:rsidRPr="004258DD">
        <w:rPr>
          <w:rFonts w:ascii="Times New Roman" w:hAnsi="Times New Roman" w:cs="Times New Roman"/>
          <w:spacing w:val="-23"/>
          <w:w w:val="95"/>
        </w:rPr>
        <w:t xml:space="preserve"> </w:t>
      </w:r>
      <w:r w:rsidRPr="004258DD">
        <w:rPr>
          <w:rFonts w:ascii="Times New Roman" w:hAnsi="Times New Roman" w:cs="Times New Roman"/>
          <w:w w:val="95"/>
        </w:rPr>
        <w:t>provide</w:t>
      </w:r>
      <w:r w:rsidRPr="004258DD">
        <w:rPr>
          <w:rFonts w:ascii="Times New Roman" w:hAnsi="Times New Roman" w:cs="Times New Roman"/>
          <w:spacing w:val="-23"/>
          <w:w w:val="95"/>
        </w:rPr>
        <w:t xml:space="preserve"> </w:t>
      </w:r>
      <w:r w:rsidRPr="004258DD">
        <w:rPr>
          <w:rFonts w:ascii="Times New Roman" w:hAnsi="Times New Roman" w:cs="Times New Roman"/>
          <w:w w:val="95"/>
        </w:rPr>
        <w:t>any</w:t>
      </w:r>
      <w:r w:rsidRPr="004258DD">
        <w:rPr>
          <w:rFonts w:ascii="Times New Roman" w:hAnsi="Times New Roman" w:cs="Times New Roman"/>
          <w:spacing w:val="-24"/>
          <w:w w:val="95"/>
        </w:rPr>
        <w:t xml:space="preserve"> </w:t>
      </w:r>
      <w:r w:rsidRPr="004258DD">
        <w:rPr>
          <w:rFonts w:ascii="Times New Roman" w:hAnsi="Times New Roman" w:cs="Times New Roman"/>
          <w:w w:val="95"/>
        </w:rPr>
        <w:t>roads</w:t>
      </w:r>
      <w:r w:rsidRPr="004258DD">
        <w:rPr>
          <w:rFonts w:ascii="Times New Roman" w:hAnsi="Times New Roman" w:cs="Times New Roman"/>
          <w:spacing w:val="-23"/>
          <w:w w:val="95"/>
        </w:rPr>
        <w:t xml:space="preserve"> </w:t>
      </w:r>
      <w:r w:rsidRPr="004258DD">
        <w:rPr>
          <w:rFonts w:ascii="Times New Roman" w:hAnsi="Times New Roman" w:cs="Times New Roman"/>
          <w:w w:val="95"/>
        </w:rPr>
        <w:t>or</w:t>
      </w:r>
      <w:r w:rsidRPr="004258DD">
        <w:rPr>
          <w:rFonts w:ascii="Times New Roman" w:hAnsi="Times New Roman" w:cs="Times New Roman"/>
          <w:spacing w:val="-23"/>
          <w:w w:val="95"/>
        </w:rPr>
        <w:t xml:space="preserve"> </w:t>
      </w:r>
      <w:r w:rsidRPr="004258DD">
        <w:rPr>
          <w:rFonts w:ascii="Times New Roman" w:hAnsi="Times New Roman" w:cs="Times New Roman"/>
          <w:w w:val="95"/>
        </w:rPr>
        <w:t>public</w:t>
      </w:r>
      <w:r w:rsidRPr="004258DD">
        <w:rPr>
          <w:rFonts w:ascii="Times New Roman" w:hAnsi="Times New Roman" w:cs="Times New Roman"/>
          <w:spacing w:val="-22"/>
          <w:w w:val="95"/>
        </w:rPr>
        <w:t xml:space="preserve"> </w:t>
      </w:r>
      <w:r w:rsidRPr="004258DD">
        <w:rPr>
          <w:rFonts w:ascii="Times New Roman" w:hAnsi="Times New Roman" w:cs="Times New Roman"/>
          <w:w w:val="95"/>
        </w:rPr>
        <w:t>utility</w:t>
      </w:r>
      <w:r w:rsidRPr="004258DD">
        <w:rPr>
          <w:rFonts w:ascii="Times New Roman" w:hAnsi="Times New Roman" w:cs="Times New Roman"/>
          <w:spacing w:val="-23"/>
          <w:w w:val="95"/>
        </w:rPr>
        <w:t xml:space="preserve"> </w:t>
      </w:r>
      <w:r w:rsidRPr="004258DD">
        <w:rPr>
          <w:rFonts w:ascii="Times New Roman" w:hAnsi="Times New Roman" w:cs="Times New Roman"/>
          <w:w w:val="95"/>
        </w:rPr>
        <w:t>services</w:t>
      </w:r>
      <w:r w:rsidRPr="004258DD">
        <w:rPr>
          <w:rFonts w:ascii="Times New Roman" w:hAnsi="Times New Roman" w:cs="Times New Roman"/>
          <w:spacing w:val="-23"/>
          <w:w w:val="95"/>
        </w:rPr>
        <w:t xml:space="preserve"> </w:t>
      </w:r>
      <w:r w:rsidRPr="004258DD">
        <w:rPr>
          <w:rFonts w:ascii="Times New Roman" w:hAnsi="Times New Roman" w:cs="Times New Roman"/>
          <w:w w:val="95"/>
        </w:rPr>
        <w:t>in</w:t>
      </w:r>
      <w:r w:rsidRPr="004258DD">
        <w:rPr>
          <w:rFonts w:ascii="Times New Roman" w:hAnsi="Times New Roman" w:cs="Times New Roman"/>
          <w:spacing w:val="-23"/>
          <w:w w:val="95"/>
        </w:rPr>
        <w:t xml:space="preserve"> </w:t>
      </w:r>
      <w:r w:rsidRPr="004258DD">
        <w:rPr>
          <w:rFonts w:ascii="Times New Roman" w:hAnsi="Times New Roman" w:cs="Times New Roman"/>
          <w:w w:val="95"/>
        </w:rPr>
        <w:t>any</w:t>
      </w:r>
      <w:r w:rsidRPr="004258DD">
        <w:rPr>
          <w:rFonts w:ascii="Times New Roman" w:hAnsi="Times New Roman" w:cs="Times New Roman"/>
          <w:spacing w:val="-23"/>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4"/>
          <w:w w:val="95"/>
        </w:rPr>
        <w:t xml:space="preserve"> </w:t>
      </w:r>
      <w:r w:rsidRPr="004258DD">
        <w:rPr>
          <w:rFonts w:ascii="Times New Roman" w:hAnsi="Times New Roman" w:cs="Times New Roman"/>
          <w:w w:val="95"/>
        </w:rPr>
        <w:t>for</w:t>
      </w:r>
      <w:r w:rsidRPr="004258DD">
        <w:rPr>
          <w:rFonts w:ascii="Times New Roman" w:hAnsi="Times New Roman" w:cs="Times New Roman"/>
          <w:spacing w:val="-23"/>
          <w:w w:val="95"/>
        </w:rPr>
        <w:t xml:space="preserve"> </w:t>
      </w:r>
      <w:r w:rsidRPr="004258DD">
        <w:rPr>
          <w:rFonts w:ascii="Times New Roman" w:hAnsi="Times New Roman" w:cs="Times New Roman"/>
          <w:w w:val="95"/>
        </w:rPr>
        <w:t>which</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3"/>
          <w:w w:val="95"/>
        </w:rPr>
        <w:t xml:space="preserve"> </w:t>
      </w:r>
      <w:r w:rsidRPr="004258DD">
        <w:rPr>
          <w:rFonts w:ascii="Times New Roman" w:hAnsi="Times New Roman" w:cs="Times New Roman"/>
          <w:w w:val="95"/>
        </w:rPr>
        <w:t xml:space="preserve">standards </w:t>
      </w:r>
      <w:r w:rsidRPr="004258DD">
        <w:rPr>
          <w:rFonts w:ascii="Times New Roman" w:hAnsi="Times New Roman" w:cs="Times New Roman"/>
        </w:rPr>
        <w:t>contained</w:t>
      </w:r>
      <w:r w:rsidRPr="004258DD">
        <w:rPr>
          <w:rFonts w:ascii="Times New Roman" w:hAnsi="Times New Roman" w:cs="Times New Roman"/>
          <w:spacing w:val="-16"/>
        </w:rPr>
        <w:t xml:space="preserve"> </w:t>
      </w:r>
      <w:r w:rsidRPr="004258DD">
        <w:rPr>
          <w:rFonts w:ascii="Times New Roman" w:hAnsi="Times New Roman" w:cs="Times New Roman"/>
        </w:rPr>
        <w:t>herein</w:t>
      </w:r>
      <w:r w:rsidRPr="004258DD">
        <w:rPr>
          <w:rFonts w:ascii="Times New Roman" w:hAnsi="Times New Roman" w:cs="Times New Roman"/>
          <w:spacing w:val="-18"/>
        </w:rPr>
        <w:t xml:space="preserve"> </w:t>
      </w:r>
      <w:r w:rsidRPr="004258DD">
        <w:rPr>
          <w:rFonts w:ascii="Times New Roman" w:hAnsi="Times New Roman" w:cs="Times New Roman"/>
        </w:rPr>
        <w:t>or</w:t>
      </w:r>
      <w:r w:rsidRPr="004258DD">
        <w:rPr>
          <w:rFonts w:ascii="Times New Roman" w:hAnsi="Times New Roman" w:cs="Times New Roman"/>
          <w:spacing w:val="-15"/>
        </w:rPr>
        <w:t xml:space="preserve"> </w:t>
      </w:r>
      <w:r w:rsidRPr="004258DD">
        <w:rPr>
          <w:rFonts w:ascii="Times New Roman" w:hAnsi="Times New Roman" w:cs="Times New Roman"/>
        </w:rPr>
        <w:t>referred</w:t>
      </w:r>
      <w:r w:rsidRPr="004258DD">
        <w:rPr>
          <w:rFonts w:ascii="Times New Roman" w:hAnsi="Times New Roman" w:cs="Times New Roman"/>
          <w:spacing w:val="-16"/>
        </w:rPr>
        <w:t xml:space="preserve"> </w:t>
      </w:r>
      <w:r w:rsidRPr="004258DD">
        <w:rPr>
          <w:rFonts w:ascii="Times New Roman" w:hAnsi="Times New Roman" w:cs="Times New Roman"/>
        </w:rPr>
        <w:t>to</w:t>
      </w:r>
      <w:r w:rsidRPr="004258DD">
        <w:rPr>
          <w:rFonts w:ascii="Times New Roman" w:hAnsi="Times New Roman" w:cs="Times New Roman"/>
          <w:spacing w:val="-17"/>
        </w:rPr>
        <w:t xml:space="preserve"> </w:t>
      </w:r>
      <w:r w:rsidRPr="004258DD">
        <w:rPr>
          <w:rFonts w:ascii="Times New Roman" w:hAnsi="Times New Roman" w:cs="Times New Roman"/>
        </w:rPr>
        <w:t>herein</w:t>
      </w:r>
      <w:r w:rsidRPr="004258DD">
        <w:rPr>
          <w:rFonts w:ascii="Times New Roman" w:hAnsi="Times New Roman" w:cs="Times New Roman"/>
          <w:spacing w:val="-17"/>
        </w:rPr>
        <w:t xml:space="preserve"> </w:t>
      </w:r>
      <w:r w:rsidRPr="004258DD">
        <w:rPr>
          <w:rFonts w:ascii="Times New Roman" w:hAnsi="Times New Roman" w:cs="Times New Roman"/>
        </w:rPr>
        <w:t>have</w:t>
      </w:r>
      <w:r w:rsidRPr="004258DD">
        <w:rPr>
          <w:rFonts w:ascii="Times New Roman" w:hAnsi="Times New Roman" w:cs="Times New Roman"/>
          <w:spacing w:val="-16"/>
        </w:rPr>
        <w:t xml:space="preserve"> </w:t>
      </w:r>
      <w:r w:rsidRPr="004258DD">
        <w:rPr>
          <w:rFonts w:ascii="Times New Roman" w:hAnsi="Times New Roman" w:cs="Times New Roman"/>
        </w:rPr>
        <w:t>not</w:t>
      </w:r>
      <w:r w:rsidRPr="004258DD">
        <w:rPr>
          <w:rFonts w:ascii="Times New Roman" w:hAnsi="Times New Roman" w:cs="Times New Roman"/>
          <w:spacing w:val="-17"/>
        </w:rPr>
        <w:t xml:space="preserve"> </w:t>
      </w:r>
      <w:r w:rsidRPr="004258DD">
        <w:rPr>
          <w:rFonts w:ascii="Times New Roman" w:hAnsi="Times New Roman" w:cs="Times New Roman"/>
        </w:rPr>
        <w:t>been</w:t>
      </w:r>
      <w:r w:rsidRPr="004258DD">
        <w:rPr>
          <w:rFonts w:ascii="Times New Roman" w:hAnsi="Times New Roman" w:cs="Times New Roman"/>
          <w:spacing w:val="-17"/>
        </w:rPr>
        <w:t xml:space="preserve"> </w:t>
      </w:r>
      <w:r w:rsidRPr="004258DD">
        <w:rPr>
          <w:rFonts w:ascii="Times New Roman" w:hAnsi="Times New Roman" w:cs="Times New Roman"/>
        </w:rPr>
        <w:t>complied</w:t>
      </w:r>
      <w:r w:rsidRPr="004258DD">
        <w:rPr>
          <w:rFonts w:ascii="Times New Roman" w:hAnsi="Times New Roman" w:cs="Times New Roman"/>
          <w:spacing w:val="-15"/>
        </w:rPr>
        <w:t xml:space="preserve"> </w:t>
      </w:r>
      <w:r w:rsidRPr="004258DD">
        <w:rPr>
          <w:rFonts w:ascii="Times New Roman" w:hAnsi="Times New Roman" w:cs="Times New Roman"/>
        </w:rPr>
        <w:t>with</w:t>
      </w:r>
      <w:r w:rsidRPr="004258DD">
        <w:rPr>
          <w:rFonts w:ascii="Times New Roman" w:hAnsi="Times New Roman" w:cs="Times New Roman"/>
          <w:spacing w:val="-17"/>
        </w:rPr>
        <w:t xml:space="preserve"> </w:t>
      </w:r>
      <w:r w:rsidRPr="004258DD">
        <w:rPr>
          <w:rFonts w:ascii="Times New Roman" w:hAnsi="Times New Roman" w:cs="Times New Roman"/>
        </w:rPr>
        <w:t>in</w:t>
      </w:r>
      <w:r w:rsidRPr="004258DD">
        <w:rPr>
          <w:rFonts w:ascii="Times New Roman" w:hAnsi="Times New Roman" w:cs="Times New Roman"/>
          <w:spacing w:val="-17"/>
        </w:rPr>
        <w:t xml:space="preserve"> </w:t>
      </w:r>
      <w:r w:rsidRPr="004258DD">
        <w:rPr>
          <w:rFonts w:ascii="Times New Roman" w:hAnsi="Times New Roman" w:cs="Times New Roman"/>
        </w:rPr>
        <w:t>full.</w:t>
      </w:r>
    </w:p>
    <w:p w:rsidR="00277ED5" w:rsidRPr="004258DD" w:rsidRDefault="00277ED5">
      <w:pPr>
        <w:pStyle w:val="BodyText"/>
        <w:spacing w:before="5"/>
        <w:rPr>
          <w:rFonts w:ascii="Times New Roman" w:hAnsi="Times New Roman" w:cs="Times New Roman"/>
          <w:sz w:val="19"/>
        </w:rPr>
      </w:pPr>
    </w:p>
    <w:p w:rsidR="00277ED5" w:rsidRPr="004258DD" w:rsidRDefault="00AC371E">
      <w:pPr>
        <w:pStyle w:val="ListParagraph"/>
        <w:numPr>
          <w:ilvl w:val="0"/>
          <w:numId w:val="35"/>
        </w:numPr>
        <w:tabs>
          <w:tab w:val="left" w:pos="1221"/>
        </w:tabs>
        <w:spacing w:before="1" w:line="225" w:lineRule="auto"/>
        <w:ind w:right="838"/>
        <w:rPr>
          <w:rFonts w:ascii="Times New Roman" w:hAnsi="Times New Roman" w:cs="Times New Roman"/>
        </w:rPr>
      </w:pPr>
      <w:r w:rsidRPr="004258DD">
        <w:rPr>
          <w:rFonts w:ascii="Times New Roman" w:hAnsi="Times New Roman" w:cs="Times New Roman"/>
          <w:w w:val="95"/>
        </w:rPr>
        <w:t>Disapproval</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5"/>
          <w:w w:val="95"/>
        </w:rPr>
        <w:t xml:space="preserve"> </w:t>
      </w:r>
      <w:r w:rsidRPr="004258DD">
        <w:rPr>
          <w:rFonts w:ascii="Times New Roman" w:hAnsi="Times New Roman" w:cs="Times New Roman"/>
          <w:w w:val="95"/>
        </w:rPr>
        <w:t>a</w:t>
      </w:r>
      <w:r w:rsidRPr="004258DD">
        <w:rPr>
          <w:rFonts w:ascii="Times New Roman" w:hAnsi="Times New Roman" w:cs="Times New Roman"/>
          <w:spacing w:val="-26"/>
          <w:w w:val="95"/>
        </w:rPr>
        <w:t xml:space="preserve"> </w:t>
      </w:r>
      <w:r w:rsidRPr="004258DD">
        <w:rPr>
          <w:rFonts w:ascii="Times New Roman" w:hAnsi="Times New Roman" w:cs="Times New Roman"/>
          <w:w w:val="95"/>
        </w:rPr>
        <w:t>Plat</w:t>
      </w:r>
      <w:r w:rsidRPr="004258DD">
        <w:rPr>
          <w:rFonts w:ascii="Times New Roman" w:hAnsi="Times New Roman" w:cs="Times New Roman"/>
          <w:spacing w:val="-25"/>
          <w:w w:val="95"/>
        </w:rPr>
        <w:t xml:space="preserve"> </w:t>
      </w:r>
      <w:r w:rsidRPr="004258DD">
        <w:rPr>
          <w:rFonts w:ascii="Times New Roman" w:hAnsi="Times New Roman" w:cs="Times New Roman"/>
          <w:w w:val="95"/>
        </w:rPr>
        <w:t>by</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25"/>
          <w:w w:val="95"/>
        </w:rPr>
        <w:t xml:space="preserve"> </w:t>
      </w:r>
      <w:r w:rsidRPr="004258DD">
        <w:rPr>
          <w:rFonts w:ascii="Times New Roman" w:hAnsi="Times New Roman" w:cs="Times New Roman"/>
          <w:w w:val="95"/>
        </w:rPr>
        <w:t>Court</w:t>
      </w:r>
      <w:r w:rsidRPr="004258DD">
        <w:rPr>
          <w:rFonts w:ascii="Times New Roman" w:hAnsi="Times New Roman" w:cs="Times New Roman"/>
          <w:spacing w:val="-26"/>
          <w:w w:val="95"/>
        </w:rPr>
        <w:t xml:space="preserve"> </w:t>
      </w:r>
      <w:r w:rsidRPr="004258DD">
        <w:rPr>
          <w:rFonts w:ascii="Times New Roman" w:hAnsi="Times New Roman" w:cs="Times New Roman"/>
          <w:w w:val="95"/>
        </w:rPr>
        <w:t>shall</w:t>
      </w:r>
      <w:r w:rsidRPr="004258DD">
        <w:rPr>
          <w:rFonts w:ascii="Times New Roman" w:hAnsi="Times New Roman" w:cs="Times New Roman"/>
          <w:spacing w:val="-27"/>
          <w:w w:val="95"/>
        </w:rPr>
        <w:t xml:space="preserve"> </w:t>
      </w:r>
      <w:r w:rsidRPr="004258DD">
        <w:rPr>
          <w:rFonts w:ascii="Times New Roman" w:hAnsi="Times New Roman" w:cs="Times New Roman"/>
          <w:w w:val="95"/>
        </w:rPr>
        <w:t>be</w:t>
      </w:r>
      <w:r w:rsidRPr="004258DD">
        <w:rPr>
          <w:rFonts w:ascii="Times New Roman" w:hAnsi="Times New Roman" w:cs="Times New Roman"/>
          <w:spacing w:val="-25"/>
          <w:w w:val="95"/>
        </w:rPr>
        <w:t xml:space="preserve"> </w:t>
      </w:r>
      <w:r w:rsidRPr="004258DD">
        <w:rPr>
          <w:rFonts w:ascii="Times New Roman" w:hAnsi="Times New Roman" w:cs="Times New Roman"/>
          <w:w w:val="95"/>
        </w:rPr>
        <w:t>deemed</w:t>
      </w:r>
      <w:r w:rsidRPr="004258DD">
        <w:rPr>
          <w:rFonts w:ascii="Times New Roman" w:hAnsi="Times New Roman" w:cs="Times New Roman"/>
          <w:spacing w:val="-25"/>
          <w:w w:val="95"/>
        </w:rPr>
        <w:t xml:space="preserve"> </w:t>
      </w:r>
      <w:r w:rsidRPr="004258DD">
        <w:rPr>
          <w:rFonts w:ascii="Times New Roman" w:hAnsi="Times New Roman" w:cs="Times New Roman"/>
          <w:w w:val="95"/>
        </w:rPr>
        <w:t>a</w:t>
      </w:r>
      <w:r w:rsidRPr="004258DD">
        <w:rPr>
          <w:rFonts w:ascii="Times New Roman" w:hAnsi="Times New Roman" w:cs="Times New Roman"/>
          <w:spacing w:val="-26"/>
          <w:w w:val="95"/>
        </w:rPr>
        <w:t xml:space="preserve"> </w:t>
      </w:r>
      <w:r w:rsidRPr="004258DD">
        <w:rPr>
          <w:rFonts w:ascii="Times New Roman" w:hAnsi="Times New Roman" w:cs="Times New Roman"/>
          <w:w w:val="95"/>
        </w:rPr>
        <w:t>refusal</w:t>
      </w:r>
      <w:r w:rsidRPr="004258DD">
        <w:rPr>
          <w:rFonts w:ascii="Times New Roman" w:hAnsi="Times New Roman" w:cs="Times New Roman"/>
          <w:spacing w:val="-26"/>
          <w:w w:val="95"/>
        </w:rPr>
        <w:t xml:space="preserve"> </w:t>
      </w:r>
      <w:r w:rsidRPr="004258DD">
        <w:rPr>
          <w:rFonts w:ascii="Times New Roman" w:hAnsi="Times New Roman" w:cs="Times New Roman"/>
          <w:w w:val="95"/>
        </w:rPr>
        <w:t>by</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County</w:t>
      </w:r>
      <w:r w:rsidRPr="004258DD">
        <w:rPr>
          <w:rFonts w:ascii="Times New Roman" w:hAnsi="Times New Roman" w:cs="Times New Roman"/>
          <w:spacing w:val="-26"/>
          <w:w w:val="95"/>
        </w:rPr>
        <w:t xml:space="preserve"> </w:t>
      </w:r>
      <w:r w:rsidRPr="004258DD">
        <w:rPr>
          <w:rFonts w:ascii="Times New Roman" w:hAnsi="Times New Roman" w:cs="Times New Roman"/>
          <w:w w:val="95"/>
        </w:rPr>
        <w:t>to accept</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offered</w:t>
      </w:r>
      <w:r w:rsidRPr="004258DD">
        <w:rPr>
          <w:rFonts w:ascii="Times New Roman" w:hAnsi="Times New Roman" w:cs="Times New Roman"/>
          <w:spacing w:val="-11"/>
          <w:w w:val="95"/>
        </w:rPr>
        <w:t xml:space="preserve"> </w:t>
      </w:r>
      <w:r w:rsidRPr="004258DD">
        <w:rPr>
          <w:rFonts w:ascii="Times New Roman" w:hAnsi="Times New Roman" w:cs="Times New Roman"/>
          <w:w w:val="95"/>
        </w:rPr>
        <w:t>dedications</w:t>
      </w:r>
      <w:r w:rsidRPr="004258DD">
        <w:rPr>
          <w:rFonts w:ascii="Times New Roman" w:hAnsi="Times New Roman" w:cs="Times New Roman"/>
          <w:spacing w:val="-11"/>
          <w:w w:val="95"/>
        </w:rPr>
        <w:t xml:space="preserve"> </w:t>
      </w:r>
      <w:r w:rsidRPr="004258DD">
        <w:rPr>
          <w:rFonts w:ascii="Times New Roman" w:hAnsi="Times New Roman" w:cs="Times New Roman"/>
          <w:w w:val="95"/>
        </w:rPr>
        <w:t>shown</w:t>
      </w:r>
      <w:r w:rsidRPr="004258DD">
        <w:rPr>
          <w:rFonts w:ascii="Times New Roman" w:hAnsi="Times New Roman" w:cs="Times New Roman"/>
          <w:spacing w:val="-12"/>
          <w:w w:val="95"/>
        </w:rPr>
        <w:t xml:space="preserve"> </w:t>
      </w:r>
      <w:r w:rsidRPr="004258DD">
        <w:rPr>
          <w:rFonts w:ascii="Times New Roman" w:hAnsi="Times New Roman" w:cs="Times New Roman"/>
          <w:w w:val="95"/>
        </w:rPr>
        <w:t>thereon.</w:t>
      </w:r>
      <w:r w:rsidRPr="004258DD">
        <w:rPr>
          <w:rFonts w:ascii="Times New Roman" w:hAnsi="Times New Roman" w:cs="Times New Roman"/>
          <w:spacing w:val="34"/>
          <w:w w:val="95"/>
        </w:rPr>
        <w:t xml:space="preserve"> </w:t>
      </w:r>
      <w:r w:rsidRPr="004258DD">
        <w:rPr>
          <w:rFonts w:ascii="Times New Roman" w:hAnsi="Times New Roman" w:cs="Times New Roman"/>
          <w:w w:val="95"/>
        </w:rPr>
        <w:t>Approval</w:t>
      </w:r>
      <w:r w:rsidRPr="004258DD">
        <w:rPr>
          <w:rFonts w:ascii="Times New Roman" w:hAnsi="Times New Roman" w:cs="Times New Roman"/>
          <w:spacing w:val="-11"/>
          <w:w w:val="95"/>
        </w:rPr>
        <w:t xml:space="preserve"> </w:t>
      </w:r>
      <w:r w:rsidRPr="004258DD">
        <w:rPr>
          <w:rFonts w:ascii="Times New Roman" w:hAnsi="Times New Roman" w:cs="Times New Roman"/>
          <w:w w:val="95"/>
        </w:rPr>
        <w:t>of</w:t>
      </w:r>
      <w:r w:rsidRPr="004258DD">
        <w:rPr>
          <w:rFonts w:ascii="Times New Roman" w:hAnsi="Times New Roman" w:cs="Times New Roman"/>
          <w:spacing w:val="-11"/>
          <w:w w:val="95"/>
        </w:rPr>
        <w:t xml:space="preserve"> </w:t>
      </w:r>
      <w:r w:rsidRPr="004258DD">
        <w:rPr>
          <w:rFonts w:ascii="Times New Roman" w:hAnsi="Times New Roman" w:cs="Times New Roman"/>
          <w:w w:val="95"/>
        </w:rPr>
        <w:t>a</w:t>
      </w:r>
      <w:r w:rsidRPr="004258DD">
        <w:rPr>
          <w:rFonts w:ascii="Times New Roman" w:hAnsi="Times New Roman" w:cs="Times New Roman"/>
          <w:spacing w:val="-11"/>
          <w:w w:val="95"/>
        </w:rPr>
        <w:t xml:space="preserve"> </w:t>
      </w:r>
      <w:r w:rsidRPr="004258DD">
        <w:rPr>
          <w:rFonts w:ascii="Times New Roman" w:hAnsi="Times New Roman" w:cs="Times New Roman"/>
          <w:w w:val="95"/>
        </w:rPr>
        <w:t>Plat</w:t>
      </w:r>
      <w:r w:rsidRPr="004258DD">
        <w:rPr>
          <w:rFonts w:ascii="Times New Roman" w:hAnsi="Times New Roman" w:cs="Times New Roman"/>
          <w:spacing w:val="-11"/>
          <w:w w:val="95"/>
        </w:rPr>
        <w:t xml:space="preserve"> </w:t>
      </w:r>
      <w:r w:rsidRPr="004258DD">
        <w:rPr>
          <w:rFonts w:ascii="Times New Roman" w:hAnsi="Times New Roman" w:cs="Times New Roman"/>
          <w:w w:val="95"/>
        </w:rPr>
        <w:t>shall</w:t>
      </w:r>
      <w:r w:rsidRPr="004258DD">
        <w:rPr>
          <w:rFonts w:ascii="Times New Roman" w:hAnsi="Times New Roman" w:cs="Times New Roman"/>
          <w:spacing w:val="-12"/>
          <w:w w:val="95"/>
        </w:rPr>
        <w:t xml:space="preserve"> </w:t>
      </w:r>
      <w:r w:rsidRPr="004258DD">
        <w:rPr>
          <w:rFonts w:ascii="Times New Roman" w:hAnsi="Times New Roman" w:cs="Times New Roman"/>
          <w:w w:val="95"/>
        </w:rPr>
        <w:t>not</w:t>
      </w:r>
      <w:r w:rsidRPr="004258DD">
        <w:rPr>
          <w:rFonts w:ascii="Times New Roman" w:hAnsi="Times New Roman" w:cs="Times New Roman"/>
          <w:spacing w:val="-11"/>
          <w:w w:val="95"/>
        </w:rPr>
        <w:t xml:space="preserve"> </w:t>
      </w:r>
      <w:r w:rsidRPr="004258DD">
        <w:rPr>
          <w:rFonts w:ascii="Times New Roman" w:hAnsi="Times New Roman" w:cs="Times New Roman"/>
          <w:w w:val="95"/>
        </w:rPr>
        <w:t>impose</w:t>
      </w:r>
      <w:r w:rsidRPr="004258DD">
        <w:rPr>
          <w:rFonts w:ascii="Times New Roman" w:hAnsi="Times New Roman" w:cs="Times New Roman"/>
          <w:spacing w:val="-12"/>
          <w:w w:val="95"/>
        </w:rPr>
        <w:t xml:space="preserve"> </w:t>
      </w:r>
      <w:r w:rsidRPr="004258DD">
        <w:rPr>
          <w:rFonts w:ascii="Times New Roman" w:hAnsi="Times New Roman" w:cs="Times New Roman"/>
          <w:w w:val="95"/>
        </w:rPr>
        <w:t>any</w:t>
      </w:r>
      <w:r w:rsidRPr="004258DD">
        <w:rPr>
          <w:rFonts w:ascii="Times New Roman" w:hAnsi="Times New Roman" w:cs="Times New Roman"/>
          <w:spacing w:val="-11"/>
          <w:w w:val="95"/>
        </w:rPr>
        <w:t xml:space="preserve"> </w:t>
      </w:r>
      <w:r w:rsidRPr="004258DD">
        <w:rPr>
          <w:rFonts w:ascii="Times New Roman" w:hAnsi="Times New Roman" w:cs="Times New Roman"/>
          <w:w w:val="95"/>
        </w:rPr>
        <w:t xml:space="preserve">duty </w:t>
      </w:r>
      <w:r w:rsidRPr="004258DD">
        <w:rPr>
          <w:rFonts w:ascii="Times New Roman" w:hAnsi="Times New Roman" w:cs="Times New Roman"/>
          <w:w w:val="90"/>
        </w:rPr>
        <w:t>upon the County concerning the maintenance or improvement of any such dedicated parts</w:t>
      </w:r>
      <w:r w:rsidRPr="004258DD">
        <w:rPr>
          <w:rFonts w:ascii="Times New Roman" w:hAnsi="Times New Roman" w:cs="Times New Roman"/>
          <w:spacing w:val="-36"/>
          <w:w w:val="90"/>
        </w:rPr>
        <w:t xml:space="preserve"> </w:t>
      </w:r>
      <w:r w:rsidRPr="004258DD">
        <w:rPr>
          <w:rFonts w:ascii="Times New Roman" w:hAnsi="Times New Roman" w:cs="Times New Roman"/>
          <w:w w:val="90"/>
        </w:rPr>
        <w:t xml:space="preserve">until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proper</w:t>
      </w:r>
      <w:r w:rsidRPr="004258DD">
        <w:rPr>
          <w:rFonts w:ascii="Times New Roman" w:hAnsi="Times New Roman" w:cs="Times New Roman"/>
          <w:spacing w:val="-28"/>
        </w:rPr>
        <w:t xml:space="preserve"> </w:t>
      </w:r>
      <w:r w:rsidRPr="004258DD">
        <w:rPr>
          <w:rFonts w:ascii="Times New Roman" w:hAnsi="Times New Roman" w:cs="Times New Roman"/>
        </w:rPr>
        <w:t>authorities</w:t>
      </w:r>
      <w:r w:rsidRPr="004258DD">
        <w:rPr>
          <w:rFonts w:ascii="Times New Roman" w:hAnsi="Times New Roman" w:cs="Times New Roman"/>
          <w:spacing w:val="-28"/>
        </w:rPr>
        <w:t xml:space="preserve"> </w:t>
      </w:r>
      <w:r w:rsidRPr="004258DD">
        <w:rPr>
          <w:rFonts w:ascii="Times New Roman" w:hAnsi="Times New Roman" w:cs="Times New Roman"/>
        </w:rPr>
        <w:t>of</w:t>
      </w:r>
      <w:r w:rsidRPr="004258DD">
        <w:rPr>
          <w:rFonts w:ascii="Times New Roman" w:hAnsi="Times New Roman" w:cs="Times New Roman"/>
          <w:spacing w:val="-28"/>
        </w:rPr>
        <w:t xml:space="preserve"> </w:t>
      </w: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County</w:t>
      </w:r>
      <w:r w:rsidRPr="004258DD">
        <w:rPr>
          <w:rFonts w:ascii="Times New Roman" w:hAnsi="Times New Roman" w:cs="Times New Roman"/>
          <w:spacing w:val="-29"/>
        </w:rPr>
        <w:t xml:space="preserve"> </w:t>
      </w:r>
      <w:r w:rsidRPr="004258DD">
        <w:rPr>
          <w:rFonts w:ascii="Times New Roman" w:hAnsi="Times New Roman" w:cs="Times New Roman"/>
        </w:rPr>
        <w:t>have</w:t>
      </w:r>
      <w:r w:rsidRPr="004258DD">
        <w:rPr>
          <w:rFonts w:ascii="Times New Roman" w:hAnsi="Times New Roman" w:cs="Times New Roman"/>
          <w:spacing w:val="-28"/>
        </w:rPr>
        <w:t xml:space="preserve"> </w:t>
      </w:r>
      <w:r w:rsidRPr="004258DD">
        <w:rPr>
          <w:rFonts w:ascii="Times New Roman" w:hAnsi="Times New Roman" w:cs="Times New Roman"/>
        </w:rPr>
        <w:t>actually</w:t>
      </w:r>
      <w:r w:rsidRPr="004258DD">
        <w:rPr>
          <w:rFonts w:ascii="Times New Roman" w:hAnsi="Times New Roman" w:cs="Times New Roman"/>
          <w:spacing w:val="-29"/>
        </w:rPr>
        <w:t xml:space="preserve"> </w:t>
      </w:r>
      <w:r w:rsidRPr="004258DD">
        <w:rPr>
          <w:rFonts w:ascii="Times New Roman" w:hAnsi="Times New Roman" w:cs="Times New Roman"/>
        </w:rPr>
        <w:t>appropriated</w:t>
      </w:r>
      <w:r w:rsidRPr="004258DD">
        <w:rPr>
          <w:rFonts w:ascii="Times New Roman" w:hAnsi="Times New Roman" w:cs="Times New Roman"/>
          <w:spacing w:val="-30"/>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same</w:t>
      </w:r>
      <w:r w:rsidRPr="004258DD">
        <w:rPr>
          <w:rFonts w:ascii="Times New Roman" w:hAnsi="Times New Roman" w:cs="Times New Roman"/>
          <w:spacing w:val="-28"/>
        </w:rPr>
        <w:t xml:space="preserve"> </w:t>
      </w:r>
      <w:r w:rsidRPr="004258DD">
        <w:rPr>
          <w:rFonts w:ascii="Times New Roman" w:hAnsi="Times New Roman" w:cs="Times New Roman"/>
        </w:rPr>
        <w:t>by</w:t>
      </w:r>
      <w:r w:rsidRPr="004258DD">
        <w:rPr>
          <w:rFonts w:ascii="Times New Roman" w:hAnsi="Times New Roman" w:cs="Times New Roman"/>
          <w:spacing w:val="-28"/>
        </w:rPr>
        <w:t xml:space="preserve"> </w:t>
      </w:r>
      <w:r w:rsidRPr="004258DD">
        <w:rPr>
          <w:rFonts w:ascii="Times New Roman" w:hAnsi="Times New Roman" w:cs="Times New Roman"/>
        </w:rPr>
        <w:t>entry,</w:t>
      </w:r>
      <w:r w:rsidRPr="004258DD">
        <w:rPr>
          <w:rFonts w:ascii="Times New Roman" w:hAnsi="Times New Roman" w:cs="Times New Roman"/>
          <w:spacing w:val="-28"/>
        </w:rPr>
        <w:t xml:space="preserve"> </w:t>
      </w:r>
      <w:r w:rsidRPr="004258DD">
        <w:rPr>
          <w:rFonts w:ascii="Times New Roman" w:hAnsi="Times New Roman" w:cs="Times New Roman"/>
        </w:rPr>
        <w:t>use,</w:t>
      </w:r>
      <w:r w:rsidRPr="004258DD">
        <w:rPr>
          <w:rFonts w:ascii="Times New Roman" w:hAnsi="Times New Roman" w:cs="Times New Roman"/>
          <w:spacing w:val="-29"/>
        </w:rPr>
        <w:t xml:space="preserve"> </w:t>
      </w:r>
      <w:r w:rsidRPr="004258DD">
        <w:rPr>
          <w:rFonts w:ascii="Times New Roman" w:hAnsi="Times New Roman" w:cs="Times New Roman"/>
        </w:rPr>
        <w:t xml:space="preserve">or </w:t>
      </w:r>
      <w:r w:rsidRPr="004258DD">
        <w:rPr>
          <w:rFonts w:ascii="Times New Roman" w:hAnsi="Times New Roman" w:cs="Times New Roman"/>
          <w:w w:val="95"/>
        </w:rPr>
        <w:t>improvement.</w:t>
      </w:r>
      <w:r w:rsidRPr="004258DD">
        <w:rPr>
          <w:rFonts w:ascii="Times New Roman" w:hAnsi="Times New Roman" w:cs="Times New Roman"/>
          <w:spacing w:val="42"/>
          <w:w w:val="95"/>
        </w:rPr>
        <w:t xml:space="preserve"> </w:t>
      </w:r>
      <w:r w:rsidRPr="004258DD">
        <w:rPr>
          <w:rFonts w:ascii="Times New Roman" w:hAnsi="Times New Roman" w:cs="Times New Roman"/>
          <w:w w:val="95"/>
        </w:rPr>
        <w:t>Any</w:t>
      </w:r>
      <w:r w:rsidRPr="004258DD">
        <w:rPr>
          <w:rFonts w:ascii="Times New Roman" w:hAnsi="Times New Roman" w:cs="Times New Roman"/>
          <w:spacing w:val="-8"/>
          <w:w w:val="95"/>
        </w:rPr>
        <w:t xml:space="preserve"> </w:t>
      </w:r>
      <w:r w:rsidRPr="004258DD">
        <w:rPr>
          <w:rFonts w:ascii="Times New Roman" w:hAnsi="Times New Roman" w:cs="Times New Roman"/>
          <w:w w:val="95"/>
        </w:rPr>
        <w:t>such</w:t>
      </w:r>
      <w:r w:rsidRPr="004258DD">
        <w:rPr>
          <w:rFonts w:ascii="Times New Roman" w:hAnsi="Times New Roman" w:cs="Times New Roman"/>
          <w:spacing w:val="-9"/>
          <w:w w:val="95"/>
        </w:rPr>
        <w:t xml:space="preserve"> </w:t>
      </w:r>
      <w:r w:rsidRPr="004258DD">
        <w:rPr>
          <w:rFonts w:ascii="Times New Roman" w:hAnsi="Times New Roman" w:cs="Times New Roman"/>
          <w:w w:val="95"/>
        </w:rPr>
        <w:t>dedication,</w:t>
      </w:r>
      <w:r w:rsidRPr="004258DD">
        <w:rPr>
          <w:rFonts w:ascii="Times New Roman" w:hAnsi="Times New Roman" w:cs="Times New Roman"/>
          <w:spacing w:val="-9"/>
          <w:w w:val="95"/>
        </w:rPr>
        <w:t xml:space="preserve"> </w:t>
      </w:r>
      <w:r w:rsidRPr="004258DD">
        <w:rPr>
          <w:rFonts w:ascii="Times New Roman" w:hAnsi="Times New Roman" w:cs="Times New Roman"/>
          <w:w w:val="95"/>
        </w:rPr>
        <w:t>before</w:t>
      </w:r>
      <w:r w:rsidRPr="004258DD">
        <w:rPr>
          <w:rFonts w:ascii="Times New Roman" w:hAnsi="Times New Roman" w:cs="Times New Roman"/>
          <w:spacing w:val="-8"/>
          <w:w w:val="95"/>
        </w:rPr>
        <w:t xml:space="preserve"> </w:t>
      </w:r>
      <w:r w:rsidRPr="004258DD">
        <w:rPr>
          <w:rFonts w:ascii="Times New Roman" w:hAnsi="Times New Roman" w:cs="Times New Roman"/>
          <w:w w:val="95"/>
        </w:rPr>
        <w:t>or</w:t>
      </w:r>
      <w:r w:rsidRPr="004258DD">
        <w:rPr>
          <w:rFonts w:ascii="Times New Roman" w:hAnsi="Times New Roman" w:cs="Times New Roman"/>
          <w:spacing w:val="-8"/>
          <w:w w:val="95"/>
        </w:rPr>
        <w:t xml:space="preserve"> </w:t>
      </w:r>
      <w:r w:rsidRPr="004258DD">
        <w:rPr>
          <w:rFonts w:ascii="Times New Roman" w:hAnsi="Times New Roman" w:cs="Times New Roman"/>
          <w:w w:val="95"/>
        </w:rPr>
        <w:t>after</w:t>
      </w:r>
      <w:r w:rsidRPr="004258DD">
        <w:rPr>
          <w:rFonts w:ascii="Times New Roman" w:hAnsi="Times New Roman" w:cs="Times New Roman"/>
          <w:spacing w:val="-8"/>
          <w:w w:val="95"/>
        </w:rPr>
        <w:t xml:space="preserve"> </w:t>
      </w:r>
      <w:r w:rsidRPr="004258DD">
        <w:rPr>
          <w:rFonts w:ascii="Times New Roman" w:hAnsi="Times New Roman" w:cs="Times New Roman"/>
          <w:w w:val="95"/>
        </w:rPr>
        <w:t>actual</w:t>
      </w:r>
      <w:r w:rsidRPr="004258DD">
        <w:rPr>
          <w:rFonts w:ascii="Times New Roman" w:hAnsi="Times New Roman" w:cs="Times New Roman"/>
          <w:spacing w:val="-9"/>
          <w:w w:val="95"/>
        </w:rPr>
        <w:t xml:space="preserve"> </w:t>
      </w:r>
      <w:r w:rsidRPr="004258DD">
        <w:rPr>
          <w:rFonts w:ascii="Times New Roman" w:hAnsi="Times New Roman" w:cs="Times New Roman"/>
          <w:w w:val="95"/>
        </w:rPr>
        <w:t>appropriation</w:t>
      </w:r>
      <w:r w:rsidRPr="004258DD">
        <w:rPr>
          <w:rFonts w:ascii="Times New Roman" w:hAnsi="Times New Roman" w:cs="Times New Roman"/>
          <w:spacing w:val="-9"/>
          <w:w w:val="95"/>
        </w:rPr>
        <w:t xml:space="preserve"> </w:t>
      </w:r>
      <w:r w:rsidRPr="004258DD">
        <w:rPr>
          <w:rFonts w:ascii="Times New Roman" w:hAnsi="Times New Roman" w:cs="Times New Roman"/>
          <w:w w:val="95"/>
        </w:rPr>
        <w:t>may</w:t>
      </w:r>
      <w:r w:rsidRPr="004258DD">
        <w:rPr>
          <w:rFonts w:ascii="Times New Roman" w:hAnsi="Times New Roman" w:cs="Times New Roman"/>
          <w:spacing w:val="-11"/>
          <w:w w:val="95"/>
        </w:rPr>
        <w:t xml:space="preserve"> </w:t>
      </w:r>
      <w:r w:rsidRPr="004258DD">
        <w:rPr>
          <w:rFonts w:ascii="Times New Roman" w:hAnsi="Times New Roman" w:cs="Times New Roman"/>
          <w:w w:val="95"/>
        </w:rPr>
        <w:t>be</w:t>
      </w:r>
      <w:r w:rsidRPr="004258DD">
        <w:rPr>
          <w:rFonts w:ascii="Times New Roman" w:hAnsi="Times New Roman" w:cs="Times New Roman"/>
          <w:spacing w:val="-9"/>
          <w:w w:val="95"/>
        </w:rPr>
        <w:t xml:space="preserve"> </w:t>
      </w:r>
      <w:r w:rsidRPr="004258DD">
        <w:rPr>
          <w:rFonts w:ascii="Times New Roman" w:hAnsi="Times New Roman" w:cs="Times New Roman"/>
          <w:w w:val="95"/>
        </w:rPr>
        <w:t>vacated</w:t>
      </w:r>
      <w:r w:rsidRPr="004258DD">
        <w:rPr>
          <w:rFonts w:ascii="Times New Roman" w:hAnsi="Times New Roman" w:cs="Times New Roman"/>
          <w:spacing w:val="-8"/>
          <w:w w:val="95"/>
        </w:rPr>
        <w:t xml:space="preserve"> </w:t>
      </w:r>
      <w:r w:rsidRPr="004258DD">
        <w:rPr>
          <w:rFonts w:ascii="Times New Roman" w:hAnsi="Times New Roman" w:cs="Times New Roman"/>
          <w:w w:val="95"/>
        </w:rPr>
        <w:t xml:space="preserve">by </w:t>
      </w:r>
      <w:r w:rsidRPr="004258DD">
        <w:rPr>
          <w:rFonts w:ascii="Times New Roman" w:hAnsi="Times New Roman" w:cs="Times New Roman"/>
        </w:rPr>
        <w:t>the Court in any manner provided by</w:t>
      </w:r>
      <w:r w:rsidRPr="004258DD">
        <w:rPr>
          <w:rFonts w:ascii="Times New Roman" w:hAnsi="Times New Roman" w:cs="Times New Roman"/>
          <w:spacing w:val="-39"/>
        </w:rPr>
        <w:t xml:space="preserve"> </w:t>
      </w:r>
      <w:r w:rsidRPr="004258DD">
        <w:rPr>
          <w:rFonts w:ascii="Times New Roman" w:hAnsi="Times New Roman" w:cs="Times New Roman"/>
        </w:rPr>
        <w:t>law.</w:t>
      </w:r>
    </w:p>
    <w:p w:rsidR="00277ED5" w:rsidRPr="004258DD" w:rsidRDefault="00277ED5">
      <w:pPr>
        <w:pStyle w:val="BodyText"/>
        <w:spacing w:before="10"/>
        <w:rPr>
          <w:rFonts w:ascii="Times New Roman" w:hAnsi="Times New Roman" w:cs="Times New Roman"/>
          <w:sz w:val="19"/>
        </w:rPr>
      </w:pPr>
    </w:p>
    <w:p w:rsidR="00277ED5" w:rsidRPr="004258DD" w:rsidRDefault="00AC371E">
      <w:pPr>
        <w:pStyle w:val="ListParagraph"/>
        <w:numPr>
          <w:ilvl w:val="0"/>
          <w:numId w:val="35"/>
        </w:numPr>
        <w:tabs>
          <w:tab w:val="left" w:pos="1221"/>
        </w:tabs>
        <w:spacing w:line="225" w:lineRule="auto"/>
        <w:ind w:right="844"/>
        <w:rPr>
          <w:rFonts w:ascii="Times New Roman" w:hAnsi="Times New Roman" w:cs="Times New Roman"/>
        </w:rPr>
      </w:pPr>
      <w:r w:rsidRPr="004258DD">
        <w:rPr>
          <w:rFonts w:ascii="Times New Roman" w:hAnsi="Times New Roman" w:cs="Times New Roman"/>
          <w:w w:val="95"/>
        </w:rPr>
        <w:t>On behalf of the County, the County Attorney shall, when directed by the Commissioner's Court,</w:t>
      </w:r>
      <w:r w:rsidRPr="004258DD">
        <w:rPr>
          <w:rFonts w:ascii="Times New Roman" w:hAnsi="Times New Roman" w:cs="Times New Roman"/>
          <w:spacing w:val="-28"/>
          <w:w w:val="95"/>
        </w:rPr>
        <w:t xml:space="preserve"> </w:t>
      </w:r>
      <w:r w:rsidRPr="004258DD">
        <w:rPr>
          <w:rFonts w:ascii="Times New Roman" w:hAnsi="Times New Roman" w:cs="Times New Roman"/>
          <w:w w:val="95"/>
        </w:rPr>
        <w:t>institute</w:t>
      </w:r>
      <w:r w:rsidRPr="004258DD">
        <w:rPr>
          <w:rFonts w:ascii="Times New Roman" w:hAnsi="Times New Roman" w:cs="Times New Roman"/>
          <w:spacing w:val="-29"/>
          <w:w w:val="95"/>
        </w:rPr>
        <w:t xml:space="preserve"> </w:t>
      </w:r>
      <w:r w:rsidRPr="004258DD">
        <w:rPr>
          <w:rFonts w:ascii="Times New Roman" w:hAnsi="Times New Roman" w:cs="Times New Roman"/>
          <w:w w:val="95"/>
        </w:rPr>
        <w:t>appropriate</w:t>
      </w:r>
      <w:r w:rsidRPr="004258DD">
        <w:rPr>
          <w:rFonts w:ascii="Times New Roman" w:hAnsi="Times New Roman" w:cs="Times New Roman"/>
          <w:spacing w:val="-29"/>
          <w:w w:val="95"/>
        </w:rPr>
        <w:t xml:space="preserve"> </w:t>
      </w:r>
      <w:r w:rsidRPr="004258DD">
        <w:rPr>
          <w:rFonts w:ascii="Times New Roman" w:hAnsi="Times New Roman" w:cs="Times New Roman"/>
          <w:w w:val="95"/>
        </w:rPr>
        <w:t>action</w:t>
      </w:r>
      <w:r w:rsidRPr="004258DD">
        <w:rPr>
          <w:rFonts w:ascii="Times New Roman" w:hAnsi="Times New Roman" w:cs="Times New Roman"/>
          <w:spacing w:val="-28"/>
          <w:w w:val="95"/>
        </w:rPr>
        <w:t xml:space="preserve"> </w:t>
      </w:r>
      <w:r w:rsidRPr="004258DD">
        <w:rPr>
          <w:rFonts w:ascii="Times New Roman" w:hAnsi="Times New Roman" w:cs="Times New Roman"/>
          <w:w w:val="95"/>
        </w:rPr>
        <w:t>in</w:t>
      </w:r>
      <w:r w:rsidRPr="004258DD">
        <w:rPr>
          <w:rFonts w:ascii="Times New Roman" w:hAnsi="Times New Roman" w:cs="Times New Roman"/>
          <w:spacing w:val="-28"/>
          <w:w w:val="95"/>
        </w:rPr>
        <w:t xml:space="preserve"> </w:t>
      </w:r>
      <w:r w:rsidRPr="004258DD">
        <w:rPr>
          <w:rFonts w:ascii="Times New Roman" w:hAnsi="Times New Roman" w:cs="Times New Roman"/>
          <w:w w:val="95"/>
        </w:rPr>
        <w:t>a</w:t>
      </w:r>
      <w:r w:rsidRPr="004258DD">
        <w:rPr>
          <w:rFonts w:ascii="Times New Roman" w:hAnsi="Times New Roman" w:cs="Times New Roman"/>
          <w:spacing w:val="-28"/>
          <w:w w:val="95"/>
        </w:rPr>
        <w:t xml:space="preserve"> </w:t>
      </w:r>
      <w:r w:rsidRPr="004258DD">
        <w:rPr>
          <w:rFonts w:ascii="Times New Roman" w:hAnsi="Times New Roman" w:cs="Times New Roman"/>
          <w:w w:val="95"/>
        </w:rPr>
        <w:t>court</w:t>
      </w:r>
      <w:r w:rsidRPr="004258DD">
        <w:rPr>
          <w:rFonts w:ascii="Times New Roman" w:hAnsi="Times New Roman" w:cs="Times New Roman"/>
          <w:spacing w:val="-27"/>
          <w:w w:val="95"/>
        </w:rPr>
        <w:t xml:space="preserve"> </w:t>
      </w:r>
      <w:r w:rsidRPr="004258DD">
        <w:rPr>
          <w:rFonts w:ascii="Times New Roman" w:hAnsi="Times New Roman" w:cs="Times New Roman"/>
          <w:w w:val="95"/>
        </w:rPr>
        <w:t>of</w:t>
      </w:r>
      <w:r w:rsidRPr="004258DD">
        <w:rPr>
          <w:rFonts w:ascii="Times New Roman" w:hAnsi="Times New Roman" w:cs="Times New Roman"/>
          <w:spacing w:val="-28"/>
          <w:w w:val="95"/>
        </w:rPr>
        <w:t xml:space="preserve"> </w:t>
      </w:r>
      <w:r w:rsidRPr="004258DD">
        <w:rPr>
          <w:rFonts w:ascii="Times New Roman" w:hAnsi="Times New Roman" w:cs="Times New Roman"/>
          <w:w w:val="95"/>
        </w:rPr>
        <w:t>competent</w:t>
      </w:r>
      <w:r w:rsidRPr="004258DD">
        <w:rPr>
          <w:rFonts w:ascii="Times New Roman" w:hAnsi="Times New Roman" w:cs="Times New Roman"/>
          <w:spacing w:val="-27"/>
          <w:w w:val="95"/>
        </w:rPr>
        <w:t xml:space="preserve"> </w:t>
      </w:r>
      <w:r w:rsidRPr="004258DD">
        <w:rPr>
          <w:rFonts w:ascii="Times New Roman" w:hAnsi="Times New Roman" w:cs="Times New Roman"/>
          <w:w w:val="95"/>
        </w:rPr>
        <w:t>jurisdiction</w:t>
      </w:r>
      <w:r w:rsidRPr="004258DD">
        <w:rPr>
          <w:rFonts w:ascii="Times New Roman" w:hAnsi="Times New Roman" w:cs="Times New Roman"/>
          <w:spacing w:val="-29"/>
          <w:w w:val="95"/>
        </w:rPr>
        <w:t xml:space="preserve"> </w:t>
      </w:r>
      <w:r w:rsidRPr="004258DD">
        <w:rPr>
          <w:rFonts w:ascii="Times New Roman" w:hAnsi="Times New Roman" w:cs="Times New Roman"/>
          <w:w w:val="95"/>
        </w:rPr>
        <w:t>to</w:t>
      </w:r>
      <w:r w:rsidRPr="004258DD">
        <w:rPr>
          <w:rFonts w:ascii="Times New Roman" w:hAnsi="Times New Roman" w:cs="Times New Roman"/>
          <w:spacing w:val="-27"/>
          <w:w w:val="95"/>
        </w:rPr>
        <w:t xml:space="preserve"> </w:t>
      </w:r>
      <w:r w:rsidRPr="004258DD">
        <w:rPr>
          <w:rFonts w:ascii="Times New Roman" w:hAnsi="Times New Roman" w:cs="Times New Roman"/>
          <w:w w:val="95"/>
        </w:rPr>
        <w:t>enforce</w:t>
      </w:r>
      <w:r w:rsidRPr="004258DD">
        <w:rPr>
          <w:rFonts w:ascii="Times New Roman" w:hAnsi="Times New Roman" w:cs="Times New Roman"/>
          <w:spacing w:val="-28"/>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 xml:space="preserve">provisions </w:t>
      </w:r>
      <w:r w:rsidRPr="004258DD">
        <w:rPr>
          <w:rFonts w:ascii="Times New Roman" w:hAnsi="Times New Roman" w:cs="Times New Roman"/>
        </w:rPr>
        <w:t>of</w:t>
      </w:r>
      <w:r w:rsidRPr="004258DD">
        <w:rPr>
          <w:rFonts w:ascii="Times New Roman" w:hAnsi="Times New Roman" w:cs="Times New Roman"/>
          <w:spacing w:val="-28"/>
        </w:rPr>
        <w:t xml:space="preserve"> </w:t>
      </w:r>
      <w:r w:rsidRPr="004258DD">
        <w:rPr>
          <w:rFonts w:ascii="Times New Roman" w:hAnsi="Times New Roman" w:cs="Times New Roman"/>
        </w:rPr>
        <w:t>this</w:t>
      </w:r>
      <w:r w:rsidRPr="004258DD">
        <w:rPr>
          <w:rFonts w:ascii="Times New Roman" w:hAnsi="Times New Roman" w:cs="Times New Roman"/>
          <w:spacing w:val="-29"/>
        </w:rPr>
        <w:t xml:space="preserve"> </w:t>
      </w:r>
      <w:r w:rsidRPr="004258DD">
        <w:rPr>
          <w:rFonts w:ascii="Times New Roman" w:hAnsi="Times New Roman" w:cs="Times New Roman"/>
        </w:rPr>
        <w:t>Court</w:t>
      </w:r>
      <w:r w:rsidRPr="004258DD">
        <w:rPr>
          <w:rFonts w:ascii="Times New Roman" w:hAnsi="Times New Roman" w:cs="Times New Roman"/>
          <w:spacing w:val="-29"/>
        </w:rPr>
        <w:t xml:space="preserve"> </w:t>
      </w:r>
      <w:r w:rsidRPr="004258DD">
        <w:rPr>
          <w:rFonts w:ascii="Times New Roman" w:hAnsi="Times New Roman" w:cs="Times New Roman"/>
        </w:rPr>
        <w:t>Order</w:t>
      </w:r>
      <w:r w:rsidRPr="004258DD">
        <w:rPr>
          <w:rFonts w:ascii="Times New Roman" w:hAnsi="Times New Roman" w:cs="Times New Roman"/>
          <w:spacing w:val="-28"/>
        </w:rPr>
        <w:t xml:space="preserve"> </w:t>
      </w:r>
      <w:r w:rsidRPr="004258DD">
        <w:rPr>
          <w:rFonts w:ascii="Times New Roman" w:hAnsi="Times New Roman" w:cs="Times New Roman"/>
        </w:rPr>
        <w:t>or</w:t>
      </w:r>
      <w:r w:rsidRPr="004258DD">
        <w:rPr>
          <w:rFonts w:ascii="Times New Roman" w:hAnsi="Times New Roman" w:cs="Times New Roman"/>
          <w:spacing w:val="-28"/>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standards</w:t>
      </w:r>
      <w:r w:rsidRPr="004258DD">
        <w:rPr>
          <w:rFonts w:ascii="Times New Roman" w:hAnsi="Times New Roman" w:cs="Times New Roman"/>
          <w:spacing w:val="-29"/>
        </w:rPr>
        <w:t xml:space="preserve"> </w:t>
      </w:r>
      <w:r w:rsidRPr="004258DD">
        <w:rPr>
          <w:rFonts w:ascii="Times New Roman" w:hAnsi="Times New Roman" w:cs="Times New Roman"/>
        </w:rPr>
        <w:t>referred</w:t>
      </w:r>
      <w:r w:rsidRPr="004258DD">
        <w:rPr>
          <w:rFonts w:ascii="Times New Roman" w:hAnsi="Times New Roman" w:cs="Times New Roman"/>
          <w:spacing w:val="-28"/>
        </w:rPr>
        <w:t xml:space="preserve"> </w:t>
      </w:r>
      <w:r w:rsidRPr="004258DD">
        <w:rPr>
          <w:rFonts w:ascii="Times New Roman" w:hAnsi="Times New Roman" w:cs="Times New Roman"/>
        </w:rPr>
        <w:t>to</w:t>
      </w:r>
      <w:r w:rsidRPr="004258DD">
        <w:rPr>
          <w:rFonts w:ascii="Times New Roman" w:hAnsi="Times New Roman" w:cs="Times New Roman"/>
          <w:spacing w:val="-29"/>
        </w:rPr>
        <w:t xml:space="preserve"> </w:t>
      </w:r>
      <w:r w:rsidRPr="004258DD">
        <w:rPr>
          <w:rFonts w:ascii="Times New Roman" w:hAnsi="Times New Roman" w:cs="Times New Roman"/>
        </w:rPr>
        <w:t>herein</w:t>
      </w:r>
      <w:r w:rsidRPr="004258DD">
        <w:rPr>
          <w:rFonts w:ascii="Times New Roman" w:hAnsi="Times New Roman" w:cs="Times New Roman"/>
          <w:spacing w:val="-28"/>
        </w:rPr>
        <w:t xml:space="preserve"> </w:t>
      </w:r>
      <w:r w:rsidRPr="004258DD">
        <w:rPr>
          <w:rFonts w:ascii="Times New Roman" w:hAnsi="Times New Roman" w:cs="Times New Roman"/>
        </w:rPr>
        <w:t>with</w:t>
      </w:r>
      <w:r w:rsidRPr="004258DD">
        <w:rPr>
          <w:rFonts w:ascii="Times New Roman" w:hAnsi="Times New Roman" w:cs="Times New Roman"/>
          <w:spacing w:val="-28"/>
        </w:rPr>
        <w:t xml:space="preserve"> </w:t>
      </w:r>
      <w:r w:rsidRPr="004258DD">
        <w:rPr>
          <w:rFonts w:ascii="Times New Roman" w:hAnsi="Times New Roman" w:cs="Times New Roman"/>
        </w:rPr>
        <w:t>respect</w:t>
      </w:r>
      <w:r w:rsidRPr="004258DD">
        <w:rPr>
          <w:rFonts w:ascii="Times New Roman" w:hAnsi="Times New Roman" w:cs="Times New Roman"/>
          <w:spacing w:val="-29"/>
        </w:rPr>
        <w:t xml:space="preserve"> </w:t>
      </w:r>
      <w:r w:rsidRPr="004258DD">
        <w:rPr>
          <w:rFonts w:ascii="Times New Roman" w:hAnsi="Times New Roman" w:cs="Times New Roman"/>
        </w:rPr>
        <w:t>to</w:t>
      </w:r>
      <w:r w:rsidRPr="004258DD">
        <w:rPr>
          <w:rFonts w:ascii="Times New Roman" w:hAnsi="Times New Roman" w:cs="Times New Roman"/>
          <w:spacing w:val="-29"/>
        </w:rPr>
        <w:t xml:space="preserve"> </w:t>
      </w:r>
      <w:r w:rsidRPr="004258DD">
        <w:rPr>
          <w:rFonts w:ascii="Times New Roman" w:hAnsi="Times New Roman" w:cs="Times New Roman"/>
        </w:rPr>
        <w:t>any</w:t>
      </w:r>
      <w:r w:rsidRPr="004258DD">
        <w:rPr>
          <w:rFonts w:ascii="Times New Roman" w:hAnsi="Times New Roman" w:cs="Times New Roman"/>
          <w:spacing w:val="-28"/>
        </w:rPr>
        <w:t xml:space="preserve"> </w:t>
      </w:r>
      <w:r w:rsidRPr="004258DD">
        <w:rPr>
          <w:rFonts w:ascii="Times New Roman" w:hAnsi="Times New Roman" w:cs="Times New Roman"/>
        </w:rPr>
        <w:t>violation</w:t>
      </w:r>
      <w:r w:rsidRPr="004258DD">
        <w:rPr>
          <w:rFonts w:ascii="Times New Roman" w:hAnsi="Times New Roman" w:cs="Times New Roman"/>
          <w:spacing w:val="-29"/>
        </w:rPr>
        <w:t xml:space="preserve"> </w:t>
      </w:r>
      <w:r w:rsidRPr="004258DD">
        <w:rPr>
          <w:rFonts w:ascii="Times New Roman" w:hAnsi="Times New Roman" w:cs="Times New Roman"/>
        </w:rPr>
        <w:t>thereof which</w:t>
      </w:r>
      <w:r w:rsidRPr="004258DD">
        <w:rPr>
          <w:rFonts w:ascii="Times New Roman" w:hAnsi="Times New Roman" w:cs="Times New Roman"/>
          <w:spacing w:val="-32"/>
        </w:rPr>
        <w:t xml:space="preserve"> </w:t>
      </w:r>
      <w:r w:rsidRPr="004258DD">
        <w:rPr>
          <w:rFonts w:ascii="Times New Roman" w:hAnsi="Times New Roman" w:cs="Times New Roman"/>
        </w:rPr>
        <w:t>occurs</w:t>
      </w:r>
      <w:r w:rsidRPr="004258DD">
        <w:rPr>
          <w:rFonts w:ascii="Times New Roman" w:hAnsi="Times New Roman" w:cs="Times New Roman"/>
          <w:spacing w:val="-32"/>
        </w:rPr>
        <w:t xml:space="preserve"> </w:t>
      </w:r>
      <w:r w:rsidRPr="004258DD">
        <w:rPr>
          <w:rFonts w:ascii="Times New Roman" w:hAnsi="Times New Roman" w:cs="Times New Roman"/>
        </w:rPr>
        <w:t>within</w:t>
      </w:r>
      <w:r w:rsidRPr="004258DD">
        <w:rPr>
          <w:rFonts w:ascii="Times New Roman" w:hAnsi="Times New Roman" w:cs="Times New Roman"/>
          <w:spacing w:val="-32"/>
        </w:rPr>
        <w:t xml:space="preserve"> </w:t>
      </w:r>
      <w:r w:rsidRPr="004258DD">
        <w:rPr>
          <w:rFonts w:ascii="Times New Roman" w:hAnsi="Times New Roman" w:cs="Times New Roman"/>
        </w:rPr>
        <w:t>any</w:t>
      </w:r>
      <w:r w:rsidRPr="004258DD">
        <w:rPr>
          <w:rFonts w:ascii="Times New Roman" w:hAnsi="Times New Roman" w:cs="Times New Roman"/>
          <w:spacing w:val="-32"/>
        </w:rPr>
        <w:t xml:space="preserve"> </w:t>
      </w:r>
      <w:r w:rsidRPr="004258DD">
        <w:rPr>
          <w:rFonts w:ascii="Times New Roman" w:hAnsi="Times New Roman" w:cs="Times New Roman"/>
        </w:rPr>
        <w:t>area</w:t>
      </w:r>
      <w:r w:rsidRPr="004258DD">
        <w:rPr>
          <w:rFonts w:ascii="Times New Roman" w:hAnsi="Times New Roman" w:cs="Times New Roman"/>
          <w:spacing w:val="-31"/>
        </w:rPr>
        <w:t xml:space="preserve"> </w:t>
      </w:r>
      <w:r w:rsidRPr="004258DD">
        <w:rPr>
          <w:rFonts w:ascii="Times New Roman" w:hAnsi="Times New Roman" w:cs="Times New Roman"/>
        </w:rPr>
        <w:t>subject</w:t>
      </w:r>
      <w:r w:rsidRPr="004258DD">
        <w:rPr>
          <w:rFonts w:ascii="Times New Roman" w:hAnsi="Times New Roman" w:cs="Times New Roman"/>
          <w:spacing w:val="-32"/>
        </w:rPr>
        <w:t xml:space="preserve"> </w:t>
      </w:r>
      <w:r w:rsidRPr="004258DD">
        <w:rPr>
          <w:rFonts w:ascii="Times New Roman" w:hAnsi="Times New Roman" w:cs="Times New Roman"/>
        </w:rPr>
        <w:t>to</w:t>
      </w:r>
      <w:r w:rsidRPr="004258DD">
        <w:rPr>
          <w:rFonts w:ascii="Times New Roman" w:hAnsi="Times New Roman" w:cs="Times New Roman"/>
          <w:spacing w:val="-31"/>
        </w:rPr>
        <w:t xml:space="preserve"> </w:t>
      </w:r>
      <w:r w:rsidRPr="004258DD">
        <w:rPr>
          <w:rFonts w:ascii="Times New Roman" w:hAnsi="Times New Roman" w:cs="Times New Roman"/>
        </w:rPr>
        <w:t>all</w:t>
      </w:r>
      <w:r w:rsidRPr="004258DD">
        <w:rPr>
          <w:rFonts w:ascii="Times New Roman" w:hAnsi="Times New Roman" w:cs="Times New Roman"/>
          <w:spacing w:val="-32"/>
        </w:rPr>
        <w:t xml:space="preserve"> </w:t>
      </w:r>
      <w:r w:rsidRPr="004258DD">
        <w:rPr>
          <w:rFonts w:ascii="Times New Roman" w:hAnsi="Times New Roman" w:cs="Times New Roman"/>
        </w:rPr>
        <w:t>or</w:t>
      </w:r>
      <w:r w:rsidRPr="004258DD">
        <w:rPr>
          <w:rFonts w:ascii="Times New Roman" w:hAnsi="Times New Roman" w:cs="Times New Roman"/>
          <w:spacing w:val="-32"/>
        </w:rPr>
        <w:t xml:space="preserve"> </w:t>
      </w:r>
      <w:r w:rsidRPr="004258DD">
        <w:rPr>
          <w:rFonts w:ascii="Times New Roman" w:hAnsi="Times New Roman" w:cs="Times New Roman"/>
        </w:rPr>
        <w:t>a</w:t>
      </w:r>
      <w:r w:rsidRPr="004258DD">
        <w:rPr>
          <w:rFonts w:ascii="Times New Roman" w:hAnsi="Times New Roman" w:cs="Times New Roman"/>
          <w:spacing w:val="-31"/>
        </w:rPr>
        <w:t xml:space="preserve"> </w:t>
      </w:r>
      <w:r w:rsidRPr="004258DD">
        <w:rPr>
          <w:rFonts w:ascii="Times New Roman" w:hAnsi="Times New Roman" w:cs="Times New Roman"/>
        </w:rPr>
        <w:t>part</w:t>
      </w:r>
      <w:r w:rsidRPr="004258DD">
        <w:rPr>
          <w:rFonts w:ascii="Times New Roman" w:hAnsi="Times New Roman" w:cs="Times New Roman"/>
          <w:spacing w:val="-32"/>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2"/>
        </w:rPr>
        <w:t xml:space="preserve"> </w:t>
      </w:r>
      <w:r w:rsidRPr="004258DD">
        <w:rPr>
          <w:rFonts w:ascii="Times New Roman" w:hAnsi="Times New Roman" w:cs="Times New Roman"/>
        </w:rPr>
        <w:t>provisions</w:t>
      </w:r>
      <w:r w:rsidRPr="004258DD">
        <w:rPr>
          <w:rFonts w:ascii="Times New Roman" w:hAnsi="Times New Roman" w:cs="Times New Roman"/>
          <w:spacing w:val="-31"/>
        </w:rPr>
        <w:t xml:space="preserve"> </w:t>
      </w:r>
      <w:r w:rsidRPr="004258DD">
        <w:rPr>
          <w:rFonts w:ascii="Times New Roman" w:hAnsi="Times New Roman" w:cs="Times New Roman"/>
        </w:rPr>
        <w:t>of</w:t>
      </w:r>
      <w:r w:rsidRPr="004258DD">
        <w:rPr>
          <w:rFonts w:ascii="Times New Roman" w:hAnsi="Times New Roman" w:cs="Times New Roman"/>
          <w:spacing w:val="-32"/>
        </w:rPr>
        <w:t xml:space="preserve"> </w:t>
      </w:r>
      <w:r w:rsidRPr="004258DD">
        <w:rPr>
          <w:rFonts w:ascii="Times New Roman" w:hAnsi="Times New Roman" w:cs="Times New Roman"/>
        </w:rPr>
        <w:t>this</w:t>
      </w:r>
      <w:r w:rsidRPr="004258DD">
        <w:rPr>
          <w:rFonts w:ascii="Times New Roman" w:hAnsi="Times New Roman" w:cs="Times New Roman"/>
          <w:spacing w:val="-31"/>
        </w:rPr>
        <w:t xml:space="preserve"> </w:t>
      </w:r>
      <w:r w:rsidRPr="004258DD">
        <w:rPr>
          <w:rFonts w:ascii="Times New Roman" w:hAnsi="Times New Roman" w:cs="Times New Roman"/>
        </w:rPr>
        <w:t>Court</w:t>
      </w:r>
      <w:r w:rsidRPr="004258DD">
        <w:rPr>
          <w:rFonts w:ascii="Times New Roman" w:hAnsi="Times New Roman" w:cs="Times New Roman"/>
          <w:spacing w:val="-33"/>
        </w:rPr>
        <w:t xml:space="preserve"> </w:t>
      </w:r>
      <w:r w:rsidRPr="004258DD">
        <w:rPr>
          <w:rFonts w:ascii="Times New Roman" w:hAnsi="Times New Roman" w:cs="Times New Roman"/>
        </w:rPr>
        <w:t>Order.</w:t>
      </w:r>
    </w:p>
    <w:p w:rsidR="00277ED5" w:rsidRPr="004258DD" w:rsidRDefault="00277ED5">
      <w:pPr>
        <w:pStyle w:val="BodyText"/>
        <w:spacing w:before="5"/>
        <w:rPr>
          <w:rFonts w:ascii="Times New Roman" w:hAnsi="Times New Roman" w:cs="Times New Roman"/>
          <w:sz w:val="19"/>
        </w:rPr>
      </w:pPr>
    </w:p>
    <w:p w:rsidR="00277ED5" w:rsidRPr="004258DD" w:rsidRDefault="00AC371E">
      <w:pPr>
        <w:pStyle w:val="ListParagraph"/>
        <w:numPr>
          <w:ilvl w:val="0"/>
          <w:numId w:val="35"/>
        </w:numPr>
        <w:tabs>
          <w:tab w:val="left" w:pos="1221"/>
        </w:tabs>
        <w:spacing w:before="1" w:line="228" w:lineRule="auto"/>
        <w:ind w:right="857"/>
        <w:rPr>
          <w:rFonts w:ascii="Times New Roman" w:hAnsi="Times New Roman" w:cs="Times New Roman"/>
        </w:rPr>
      </w:pPr>
      <w:r w:rsidRPr="004258DD">
        <w:rPr>
          <w:rFonts w:ascii="Times New Roman" w:hAnsi="Times New Roman" w:cs="Times New Roman"/>
          <w:w w:val="95"/>
        </w:rPr>
        <w:t>In</w:t>
      </w:r>
      <w:r w:rsidRPr="004258DD">
        <w:rPr>
          <w:rFonts w:ascii="Times New Roman" w:hAnsi="Times New Roman" w:cs="Times New Roman"/>
          <w:spacing w:val="-19"/>
          <w:w w:val="95"/>
        </w:rPr>
        <w:t xml:space="preserve"> </w:t>
      </w:r>
      <w:r w:rsidRPr="004258DD">
        <w:rPr>
          <w:rFonts w:ascii="Times New Roman" w:hAnsi="Times New Roman" w:cs="Times New Roman"/>
          <w:w w:val="95"/>
        </w:rPr>
        <w:t>addition</w:t>
      </w:r>
      <w:r w:rsidRPr="004258DD">
        <w:rPr>
          <w:rFonts w:ascii="Times New Roman" w:hAnsi="Times New Roman" w:cs="Times New Roman"/>
          <w:spacing w:val="-18"/>
          <w:w w:val="95"/>
        </w:rPr>
        <w:t xml:space="preserve"> </w:t>
      </w:r>
      <w:r w:rsidRPr="004258DD">
        <w:rPr>
          <w:rFonts w:ascii="Times New Roman" w:hAnsi="Times New Roman" w:cs="Times New Roman"/>
          <w:w w:val="95"/>
        </w:rPr>
        <w:t>thereto,</w:t>
      </w:r>
      <w:r w:rsidRPr="004258DD">
        <w:rPr>
          <w:rFonts w:ascii="Times New Roman" w:hAnsi="Times New Roman" w:cs="Times New Roman"/>
          <w:spacing w:val="-18"/>
          <w:w w:val="95"/>
        </w:rPr>
        <w:t xml:space="preserve"> </w:t>
      </w:r>
      <w:r w:rsidRPr="004258DD">
        <w:rPr>
          <w:rFonts w:ascii="Times New Roman" w:hAnsi="Times New Roman" w:cs="Times New Roman"/>
          <w:w w:val="95"/>
        </w:rPr>
        <w:t>any</w:t>
      </w:r>
      <w:r w:rsidRPr="004258DD">
        <w:rPr>
          <w:rFonts w:ascii="Times New Roman" w:hAnsi="Times New Roman" w:cs="Times New Roman"/>
          <w:spacing w:val="-17"/>
          <w:w w:val="95"/>
        </w:rPr>
        <w:t xml:space="preserve"> </w:t>
      </w:r>
      <w:r w:rsidRPr="004258DD">
        <w:rPr>
          <w:rFonts w:ascii="Times New Roman" w:hAnsi="Times New Roman" w:cs="Times New Roman"/>
          <w:w w:val="95"/>
        </w:rPr>
        <w:t>abutting</w:t>
      </w:r>
      <w:r w:rsidRPr="004258DD">
        <w:rPr>
          <w:rFonts w:ascii="Times New Roman" w:hAnsi="Times New Roman" w:cs="Times New Roman"/>
          <w:spacing w:val="-17"/>
          <w:w w:val="95"/>
        </w:rPr>
        <w:t xml:space="preserve"> </w:t>
      </w:r>
      <w:r w:rsidRPr="004258DD">
        <w:rPr>
          <w:rFonts w:ascii="Times New Roman" w:hAnsi="Times New Roman" w:cs="Times New Roman"/>
          <w:w w:val="95"/>
        </w:rPr>
        <w:t>owner</w:t>
      </w:r>
      <w:r w:rsidRPr="004258DD">
        <w:rPr>
          <w:rFonts w:ascii="Times New Roman" w:hAnsi="Times New Roman" w:cs="Times New Roman"/>
          <w:spacing w:val="-17"/>
          <w:w w:val="95"/>
        </w:rPr>
        <w:t xml:space="preserve"> </w:t>
      </w:r>
      <w:r w:rsidRPr="004258DD">
        <w:rPr>
          <w:rFonts w:ascii="Times New Roman" w:hAnsi="Times New Roman" w:cs="Times New Roman"/>
          <w:w w:val="95"/>
        </w:rPr>
        <w:t>or</w:t>
      </w:r>
      <w:r w:rsidRPr="004258DD">
        <w:rPr>
          <w:rFonts w:ascii="Times New Roman" w:hAnsi="Times New Roman" w:cs="Times New Roman"/>
          <w:spacing w:val="-17"/>
          <w:w w:val="95"/>
        </w:rPr>
        <w:t xml:space="preserve"> </w:t>
      </w:r>
      <w:r w:rsidRPr="004258DD">
        <w:rPr>
          <w:rFonts w:ascii="Times New Roman" w:hAnsi="Times New Roman" w:cs="Times New Roman"/>
          <w:w w:val="95"/>
        </w:rPr>
        <w:t>lessee</w:t>
      </w:r>
      <w:r w:rsidRPr="004258DD">
        <w:rPr>
          <w:rFonts w:ascii="Times New Roman" w:hAnsi="Times New Roman" w:cs="Times New Roman"/>
          <w:spacing w:val="-17"/>
          <w:w w:val="95"/>
        </w:rPr>
        <w:t xml:space="preserve"> </w:t>
      </w:r>
      <w:r w:rsidRPr="004258DD">
        <w:rPr>
          <w:rFonts w:ascii="Times New Roman" w:hAnsi="Times New Roman" w:cs="Times New Roman"/>
          <w:w w:val="95"/>
        </w:rPr>
        <w:t>or</w:t>
      </w:r>
      <w:r w:rsidRPr="004258DD">
        <w:rPr>
          <w:rFonts w:ascii="Times New Roman" w:hAnsi="Times New Roman" w:cs="Times New Roman"/>
          <w:spacing w:val="-17"/>
          <w:w w:val="95"/>
        </w:rPr>
        <w:t xml:space="preserve"> </w:t>
      </w:r>
      <w:r w:rsidRPr="004258DD">
        <w:rPr>
          <w:rFonts w:ascii="Times New Roman" w:hAnsi="Times New Roman" w:cs="Times New Roman"/>
          <w:w w:val="95"/>
        </w:rPr>
        <w:t>other</w:t>
      </w:r>
      <w:r w:rsidRPr="004258DD">
        <w:rPr>
          <w:rFonts w:ascii="Times New Roman" w:hAnsi="Times New Roman" w:cs="Times New Roman"/>
          <w:spacing w:val="-18"/>
          <w:w w:val="95"/>
        </w:rPr>
        <w:t xml:space="preserve"> </w:t>
      </w:r>
      <w:r w:rsidRPr="004258DD">
        <w:rPr>
          <w:rFonts w:ascii="Times New Roman" w:hAnsi="Times New Roman" w:cs="Times New Roman"/>
          <w:w w:val="95"/>
        </w:rPr>
        <w:t>person</w:t>
      </w:r>
      <w:r w:rsidRPr="004258DD">
        <w:rPr>
          <w:rFonts w:ascii="Times New Roman" w:hAnsi="Times New Roman" w:cs="Times New Roman"/>
          <w:spacing w:val="-17"/>
          <w:w w:val="95"/>
        </w:rPr>
        <w:t xml:space="preserve"> </w:t>
      </w:r>
      <w:r w:rsidRPr="004258DD">
        <w:rPr>
          <w:rFonts w:ascii="Times New Roman" w:hAnsi="Times New Roman" w:cs="Times New Roman"/>
          <w:w w:val="95"/>
        </w:rPr>
        <w:t>prejudicially</w:t>
      </w:r>
      <w:r w:rsidRPr="004258DD">
        <w:rPr>
          <w:rFonts w:ascii="Times New Roman" w:hAnsi="Times New Roman" w:cs="Times New Roman"/>
          <w:spacing w:val="-18"/>
          <w:w w:val="95"/>
        </w:rPr>
        <w:t xml:space="preserve"> </w:t>
      </w:r>
      <w:r w:rsidRPr="004258DD">
        <w:rPr>
          <w:rFonts w:ascii="Times New Roman" w:hAnsi="Times New Roman" w:cs="Times New Roman"/>
          <w:w w:val="95"/>
        </w:rPr>
        <w:t>affected</w:t>
      </w:r>
      <w:r w:rsidRPr="004258DD">
        <w:rPr>
          <w:rFonts w:ascii="Times New Roman" w:hAnsi="Times New Roman" w:cs="Times New Roman"/>
          <w:spacing w:val="-19"/>
          <w:w w:val="95"/>
        </w:rPr>
        <w:t xml:space="preserve"> </w:t>
      </w:r>
      <w:r w:rsidRPr="004258DD">
        <w:rPr>
          <w:rFonts w:ascii="Times New Roman" w:hAnsi="Times New Roman" w:cs="Times New Roman"/>
          <w:w w:val="95"/>
        </w:rPr>
        <w:t>by</w:t>
      </w:r>
      <w:r w:rsidRPr="004258DD">
        <w:rPr>
          <w:rFonts w:ascii="Times New Roman" w:hAnsi="Times New Roman" w:cs="Times New Roman"/>
          <w:spacing w:val="-17"/>
          <w:w w:val="95"/>
        </w:rPr>
        <w:t xml:space="preserve"> </w:t>
      </w:r>
      <w:r w:rsidRPr="004258DD">
        <w:rPr>
          <w:rFonts w:ascii="Times New Roman" w:hAnsi="Times New Roman" w:cs="Times New Roman"/>
          <w:w w:val="95"/>
        </w:rPr>
        <w:t>the violation</w:t>
      </w:r>
      <w:r w:rsidRPr="004258DD">
        <w:rPr>
          <w:rFonts w:ascii="Times New Roman" w:hAnsi="Times New Roman" w:cs="Times New Roman"/>
          <w:spacing w:val="-17"/>
          <w:w w:val="95"/>
        </w:rPr>
        <w:t xml:space="preserve"> </w:t>
      </w:r>
      <w:r w:rsidRPr="004258DD">
        <w:rPr>
          <w:rFonts w:ascii="Times New Roman" w:hAnsi="Times New Roman" w:cs="Times New Roman"/>
          <w:w w:val="95"/>
        </w:rPr>
        <w:t>of</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terms</w:t>
      </w:r>
      <w:r w:rsidRPr="004258DD">
        <w:rPr>
          <w:rFonts w:ascii="Times New Roman" w:hAnsi="Times New Roman" w:cs="Times New Roman"/>
          <w:spacing w:val="-15"/>
          <w:w w:val="95"/>
        </w:rPr>
        <w:t xml:space="preserve"> </w:t>
      </w:r>
      <w:r w:rsidRPr="004258DD">
        <w:rPr>
          <w:rFonts w:ascii="Times New Roman" w:hAnsi="Times New Roman" w:cs="Times New Roman"/>
          <w:w w:val="95"/>
        </w:rPr>
        <w:t>of</w:t>
      </w:r>
      <w:r w:rsidRPr="004258DD">
        <w:rPr>
          <w:rFonts w:ascii="Times New Roman" w:hAnsi="Times New Roman" w:cs="Times New Roman"/>
          <w:spacing w:val="-15"/>
          <w:w w:val="95"/>
        </w:rPr>
        <w:t xml:space="preserve"> </w:t>
      </w:r>
      <w:r w:rsidRPr="004258DD">
        <w:rPr>
          <w:rFonts w:ascii="Times New Roman" w:hAnsi="Times New Roman" w:cs="Times New Roman"/>
          <w:w w:val="95"/>
        </w:rPr>
        <w:t>this</w:t>
      </w:r>
      <w:r w:rsidRPr="004258DD">
        <w:rPr>
          <w:rFonts w:ascii="Times New Roman" w:hAnsi="Times New Roman" w:cs="Times New Roman"/>
          <w:spacing w:val="-16"/>
          <w:w w:val="95"/>
        </w:rPr>
        <w:t xml:space="preserve"> </w:t>
      </w:r>
      <w:r w:rsidRPr="004258DD">
        <w:rPr>
          <w:rFonts w:ascii="Times New Roman" w:hAnsi="Times New Roman" w:cs="Times New Roman"/>
          <w:w w:val="95"/>
        </w:rPr>
        <w:t>Court</w:t>
      </w:r>
      <w:r w:rsidRPr="004258DD">
        <w:rPr>
          <w:rFonts w:ascii="Times New Roman" w:hAnsi="Times New Roman" w:cs="Times New Roman"/>
          <w:spacing w:val="-15"/>
          <w:w w:val="95"/>
        </w:rPr>
        <w:t xml:space="preserve"> </w:t>
      </w:r>
      <w:r w:rsidRPr="004258DD">
        <w:rPr>
          <w:rFonts w:ascii="Times New Roman" w:hAnsi="Times New Roman" w:cs="Times New Roman"/>
          <w:w w:val="95"/>
        </w:rPr>
        <w:t>Order</w:t>
      </w:r>
      <w:r w:rsidRPr="004258DD">
        <w:rPr>
          <w:rFonts w:ascii="Times New Roman" w:hAnsi="Times New Roman" w:cs="Times New Roman"/>
          <w:spacing w:val="-16"/>
          <w:w w:val="95"/>
        </w:rPr>
        <w:t xml:space="preserve"> </w:t>
      </w:r>
      <w:r w:rsidRPr="004258DD">
        <w:rPr>
          <w:rFonts w:ascii="Times New Roman" w:hAnsi="Times New Roman" w:cs="Times New Roman"/>
          <w:w w:val="95"/>
        </w:rPr>
        <w:t>may</w:t>
      </w:r>
      <w:r w:rsidRPr="004258DD">
        <w:rPr>
          <w:rFonts w:ascii="Times New Roman" w:hAnsi="Times New Roman" w:cs="Times New Roman"/>
          <w:spacing w:val="-15"/>
          <w:w w:val="95"/>
        </w:rPr>
        <w:t xml:space="preserve"> </w:t>
      </w:r>
      <w:r w:rsidRPr="004258DD">
        <w:rPr>
          <w:rFonts w:ascii="Times New Roman" w:hAnsi="Times New Roman" w:cs="Times New Roman"/>
          <w:w w:val="95"/>
        </w:rPr>
        <w:t>resort</w:t>
      </w:r>
      <w:r w:rsidRPr="004258DD">
        <w:rPr>
          <w:rFonts w:ascii="Times New Roman" w:hAnsi="Times New Roman" w:cs="Times New Roman"/>
          <w:spacing w:val="-16"/>
          <w:w w:val="95"/>
        </w:rPr>
        <w:t xml:space="preserve"> </w:t>
      </w:r>
      <w:r w:rsidRPr="004258DD">
        <w:rPr>
          <w:rFonts w:ascii="Times New Roman" w:hAnsi="Times New Roman" w:cs="Times New Roman"/>
          <w:w w:val="95"/>
        </w:rPr>
        <w:t>to</w:t>
      </w:r>
      <w:r w:rsidRPr="004258DD">
        <w:rPr>
          <w:rFonts w:ascii="Times New Roman" w:hAnsi="Times New Roman" w:cs="Times New Roman"/>
          <w:spacing w:val="-15"/>
          <w:w w:val="95"/>
        </w:rPr>
        <w:t xml:space="preserve"> </w:t>
      </w:r>
      <w:r w:rsidRPr="004258DD">
        <w:rPr>
          <w:rFonts w:ascii="Times New Roman" w:hAnsi="Times New Roman" w:cs="Times New Roman"/>
          <w:w w:val="95"/>
        </w:rPr>
        <w:t>any</w:t>
      </w:r>
      <w:r w:rsidRPr="004258DD">
        <w:rPr>
          <w:rFonts w:ascii="Times New Roman" w:hAnsi="Times New Roman" w:cs="Times New Roman"/>
          <w:spacing w:val="-16"/>
          <w:w w:val="95"/>
        </w:rPr>
        <w:t xml:space="preserve"> </w:t>
      </w:r>
      <w:r w:rsidRPr="004258DD">
        <w:rPr>
          <w:rFonts w:ascii="Times New Roman" w:hAnsi="Times New Roman" w:cs="Times New Roman"/>
          <w:w w:val="95"/>
        </w:rPr>
        <w:t>court</w:t>
      </w:r>
      <w:r w:rsidRPr="004258DD">
        <w:rPr>
          <w:rFonts w:ascii="Times New Roman" w:hAnsi="Times New Roman" w:cs="Times New Roman"/>
          <w:spacing w:val="-15"/>
          <w:w w:val="95"/>
        </w:rPr>
        <w:t xml:space="preserve"> </w:t>
      </w:r>
      <w:r w:rsidRPr="004258DD">
        <w:rPr>
          <w:rFonts w:ascii="Times New Roman" w:hAnsi="Times New Roman" w:cs="Times New Roman"/>
          <w:w w:val="95"/>
        </w:rPr>
        <w:t>of</w:t>
      </w:r>
      <w:r w:rsidRPr="004258DD">
        <w:rPr>
          <w:rFonts w:ascii="Times New Roman" w:hAnsi="Times New Roman" w:cs="Times New Roman"/>
          <w:spacing w:val="-14"/>
          <w:w w:val="95"/>
        </w:rPr>
        <w:t xml:space="preserve"> </w:t>
      </w:r>
      <w:r w:rsidRPr="004258DD">
        <w:rPr>
          <w:rFonts w:ascii="Times New Roman" w:hAnsi="Times New Roman" w:cs="Times New Roman"/>
          <w:w w:val="95"/>
        </w:rPr>
        <w:t>competent</w:t>
      </w:r>
      <w:r w:rsidRPr="004258DD">
        <w:rPr>
          <w:rFonts w:ascii="Times New Roman" w:hAnsi="Times New Roman" w:cs="Times New Roman"/>
          <w:spacing w:val="-16"/>
          <w:w w:val="95"/>
        </w:rPr>
        <w:t xml:space="preserve"> </w:t>
      </w:r>
      <w:r w:rsidRPr="004258DD">
        <w:rPr>
          <w:rFonts w:ascii="Times New Roman" w:hAnsi="Times New Roman" w:cs="Times New Roman"/>
          <w:w w:val="95"/>
        </w:rPr>
        <w:t>jurisdiction</w:t>
      </w:r>
      <w:r w:rsidRPr="004258DD">
        <w:rPr>
          <w:rFonts w:ascii="Times New Roman" w:hAnsi="Times New Roman" w:cs="Times New Roman"/>
          <w:spacing w:val="-16"/>
          <w:w w:val="95"/>
        </w:rPr>
        <w:t xml:space="preserve"> </w:t>
      </w:r>
      <w:r w:rsidRPr="004258DD">
        <w:rPr>
          <w:rFonts w:ascii="Times New Roman" w:hAnsi="Times New Roman" w:cs="Times New Roman"/>
          <w:w w:val="95"/>
        </w:rPr>
        <w:t xml:space="preserve">for </w:t>
      </w:r>
      <w:r w:rsidRPr="004258DD">
        <w:rPr>
          <w:rFonts w:ascii="Times New Roman" w:hAnsi="Times New Roman" w:cs="Times New Roman"/>
        </w:rPr>
        <w:t>any writ or writs, or to obtain such relief, either in law or equity, as may be deemed advisable in these premises.</w:t>
      </w:r>
    </w:p>
    <w:p w:rsidR="00277ED5" w:rsidRPr="004258DD" w:rsidRDefault="00277ED5">
      <w:pPr>
        <w:pStyle w:val="BodyText"/>
        <w:spacing w:before="6"/>
        <w:rPr>
          <w:rFonts w:ascii="Times New Roman" w:hAnsi="Times New Roman" w:cs="Times New Roman"/>
          <w:sz w:val="17"/>
        </w:rPr>
      </w:pPr>
    </w:p>
    <w:p w:rsidR="00277ED5" w:rsidRPr="004258DD" w:rsidRDefault="00AC371E">
      <w:pPr>
        <w:pStyle w:val="Heading2"/>
        <w:spacing w:before="72"/>
        <w:ind w:left="508"/>
        <w:jc w:val="both"/>
        <w:rPr>
          <w:rFonts w:ascii="Times New Roman" w:hAnsi="Times New Roman" w:cs="Times New Roman"/>
        </w:rPr>
      </w:pPr>
      <w:bookmarkStart w:id="12" w:name="_TOC_250059"/>
      <w:r w:rsidRPr="004258DD">
        <w:rPr>
          <w:rFonts w:ascii="Times New Roman" w:hAnsi="Times New Roman" w:cs="Times New Roman"/>
          <w:position w:val="1"/>
        </w:rPr>
        <w:t xml:space="preserve">Section 1.12 </w:t>
      </w:r>
      <w:bookmarkEnd w:id="12"/>
      <w:r w:rsidRPr="004258DD">
        <w:rPr>
          <w:rFonts w:ascii="Times New Roman" w:hAnsi="Times New Roman" w:cs="Times New Roman"/>
        </w:rPr>
        <w:t>Amendment</w:t>
      </w:r>
    </w:p>
    <w:p w:rsidR="00277ED5" w:rsidRPr="004258DD" w:rsidRDefault="00AC371E">
      <w:pPr>
        <w:pStyle w:val="BodyText"/>
        <w:spacing w:before="128" w:line="216" w:lineRule="auto"/>
        <w:ind w:left="531" w:right="827"/>
        <w:jc w:val="both"/>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7"/>
        </w:rPr>
        <w:t xml:space="preserve"> </w:t>
      </w:r>
      <w:r w:rsidRPr="004258DD">
        <w:rPr>
          <w:rFonts w:ascii="Times New Roman" w:hAnsi="Times New Roman" w:cs="Times New Roman"/>
        </w:rPr>
        <w:t>Commissioner's</w:t>
      </w:r>
      <w:r w:rsidRPr="004258DD">
        <w:rPr>
          <w:rFonts w:ascii="Times New Roman" w:hAnsi="Times New Roman" w:cs="Times New Roman"/>
          <w:spacing w:val="-6"/>
        </w:rPr>
        <w:t xml:space="preserve"> </w:t>
      </w:r>
      <w:r w:rsidRPr="004258DD">
        <w:rPr>
          <w:rFonts w:ascii="Times New Roman" w:hAnsi="Times New Roman" w:cs="Times New Roman"/>
        </w:rPr>
        <w:t>Court</w:t>
      </w:r>
      <w:r w:rsidRPr="004258DD">
        <w:rPr>
          <w:rFonts w:ascii="Times New Roman" w:hAnsi="Times New Roman" w:cs="Times New Roman"/>
          <w:spacing w:val="-7"/>
        </w:rPr>
        <w:t xml:space="preserve"> </w:t>
      </w:r>
      <w:r w:rsidRPr="004258DD">
        <w:rPr>
          <w:rFonts w:ascii="Times New Roman" w:hAnsi="Times New Roman" w:cs="Times New Roman"/>
        </w:rPr>
        <w:t>may</w:t>
      </w:r>
      <w:r w:rsidRPr="004258DD">
        <w:rPr>
          <w:rFonts w:ascii="Times New Roman" w:hAnsi="Times New Roman" w:cs="Times New Roman"/>
          <w:spacing w:val="-7"/>
        </w:rPr>
        <w:t xml:space="preserve"> </w:t>
      </w:r>
      <w:r w:rsidRPr="004258DD">
        <w:rPr>
          <w:rFonts w:ascii="Times New Roman" w:hAnsi="Times New Roman" w:cs="Times New Roman"/>
        </w:rPr>
        <w:t>from</w:t>
      </w:r>
      <w:r w:rsidRPr="004258DD">
        <w:rPr>
          <w:rFonts w:ascii="Times New Roman" w:hAnsi="Times New Roman" w:cs="Times New Roman"/>
          <w:spacing w:val="-7"/>
        </w:rPr>
        <w:t xml:space="preserve"> </w:t>
      </w:r>
      <w:r w:rsidRPr="004258DD">
        <w:rPr>
          <w:rFonts w:ascii="Times New Roman" w:hAnsi="Times New Roman" w:cs="Times New Roman"/>
        </w:rPr>
        <w:t>time</w:t>
      </w:r>
      <w:r w:rsidRPr="004258DD">
        <w:rPr>
          <w:rFonts w:ascii="Times New Roman" w:hAnsi="Times New Roman" w:cs="Times New Roman"/>
          <w:spacing w:val="-7"/>
        </w:rPr>
        <w:t xml:space="preserve"> </w:t>
      </w:r>
      <w:r w:rsidRPr="004258DD">
        <w:rPr>
          <w:rFonts w:ascii="Times New Roman" w:hAnsi="Times New Roman" w:cs="Times New Roman"/>
        </w:rPr>
        <w:t>to</w:t>
      </w:r>
      <w:r w:rsidRPr="004258DD">
        <w:rPr>
          <w:rFonts w:ascii="Times New Roman" w:hAnsi="Times New Roman" w:cs="Times New Roman"/>
          <w:spacing w:val="-8"/>
        </w:rPr>
        <w:t xml:space="preserve"> </w:t>
      </w:r>
      <w:r w:rsidRPr="004258DD">
        <w:rPr>
          <w:rFonts w:ascii="Times New Roman" w:hAnsi="Times New Roman" w:cs="Times New Roman"/>
        </w:rPr>
        <w:t>time</w:t>
      </w:r>
      <w:r w:rsidRPr="004258DD">
        <w:rPr>
          <w:rFonts w:ascii="Times New Roman" w:hAnsi="Times New Roman" w:cs="Times New Roman"/>
          <w:spacing w:val="-7"/>
        </w:rPr>
        <w:t xml:space="preserve"> </w:t>
      </w:r>
      <w:r w:rsidRPr="004258DD">
        <w:rPr>
          <w:rFonts w:ascii="Times New Roman" w:hAnsi="Times New Roman" w:cs="Times New Roman"/>
        </w:rPr>
        <w:t>amend</w:t>
      </w:r>
      <w:r w:rsidRPr="004258DD">
        <w:rPr>
          <w:rFonts w:ascii="Times New Roman" w:hAnsi="Times New Roman" w:cs="Times New Roman"/>
          <w:spacing w:val="-7"/>
        </w:rPr>
        <w:t xml:space="preserve"> </w:t>
      </w:r>
      <w:r w:rsidRPr="004258DD">
        <w:rPr>
          <w:rFonts w:ascii="Times New Roman" w:hAnsi="Times New Roman" w:cs="Times New Roman"/>
        </w:rPr>
        <w:t>this</w:t>
      </w:r>
      <w:r w:rsidRPr="004258DD">
        <w:rPr>
          <w:rFonts w:ascii="Times New Roman" w:hAnsi="Times New Roman" w:cs="Times New Roman"/>
          <w:spacing w:val="-6"/>
        </w:rPr>
        <w:t xml:space="preserve"> </w:t>
      </w:r>
      <w:r w:rsidRPr="004258DD">
        <w:rPr>
          <w:rFonts w:ascii="Times New Roman" w:hAnsi="Times New Roman" w:cs="Times New Roman"/>
        </w:rPr>
        <w:t>Court</w:t>
      </w:r>
      <w:r w:rsidRPr="004258DD">
        <w:rPr>
          <w:rFonts w:ascii="Times New Roman" w:hAnsi="Times New Roman" w:cs="Times New Roman"/>
          <w:spacing w:val="-6"/>
        </w:rPr>
        <w:t xml:space="preserve"> </w:t>
      </w:r>
      <w:r w:rsidRPr="004258DD">
        <w:rPr>
          <w:rFonts w:ascii="Times New Roman" w:hAnsi="Times New Roman" w:cs="Times New Roman"/>
        </w:rPr>
        <w:t>Order,</w:t>
      </w:r>
      <w:r w:rsidRPr="004258DD">
        <w:rPr>
          <w:rFonts w:ascii="Times New Roman" w:hAnsi="Times New Roman" w:cs="Times New Roman"/>
          <w:spacing w:val="-7"/>
        </w:rPr>
        <w:t xml:space="preserve"> </w:t>
      </w:r>
      <w:r w:rsidRPr="004258DD">
        <w:rPr>
          <w:rFonts w:ascii="Times New Roman" w:hAnsi="Times New Roman" w:cs="Times New Roman"/>
        </w:rPr>
        <w:t>in</w:t>
      </w:r>
      <w:r w:rsidRPr="004258DD">
        <w:rPr>
          <w:rFonts w:ascii="Times New Roman" w:hAnsi="Times New Roman" w:cs="Times New Roman"/>
          <w:spacing w:val="-6"/>
        </w:rPr>
        <w:t xml:space="preserve"> </w:t>
      </w:r>
      <w:r w:rsidRPr="004258DD">
        <w:rPr>
          <w:rFonts w:ascii="Times New Roman" w:hAnsi="Times New Roman" w:cs="Times New Roman"/>
        </w:rPr>
        <w:t>accordance</w:t>
      </w:r>
      <w:r w:rsidRPr="004258DD">
        <w:rPr>
          <w:rFonts w:ascii="Times New Roman" w:hAnsi="Times New Roman" w:cs="Times New Roman"/>
          <w:spacing w:val="-7"/>
        </w:rPr>
        <w:t xml:space="preserve"> </w:t>
      </w:r>
      <w:r w:rsidRPr="004258DD">
        <w:rPr>
          <w:rFonts w:ascii="Times New Roman" w:hAnsi="Times New Roman" w:cs="Times New Roman"/>
        </w:rPr>
        <w:t>with appropriate</w:t>
      </w:r>
      <w:r w:rsidRPr="004258DD">
        <w:rPr>
          <w:rFonts w:ascii="Times New Roman" w:hAnsi="Times New Roman" w:cs="Times New Roman"/>
          <w:spacing w:val="-37"/>
        </w:rPr>
        <w:t xml:space="preserve"> </w:t>
      </w:r>
      <w:r w:rsidRPr="004258DD">
        <w:rPr>
          <w:rFonts w:ascii="Times New Roman" w:hAnsi="Times New Roman" w:cs="Times New Roman"/>
        </w:rPr>
        <w:t>procedures</w:t>
      </w:r>
      <w:r w:rsidRPr="004258DD">
        <w:rPr>
          <w:rFonts w:ascii="Times New Roman" w:hAnsi="Times New Roman" w:cs="Times New Roman"/>
          <w:spacing w:val="-36"/>
        </w:rPr>
        <w:t xml:space="preserve"> </w:t>
      </w:r>
      <w:r w:rsidRPr="004258DD">
        <w:rPr>
          <w:rFonts w:ascii="Times New Roman" w:hAnsi="Times New Roman" w:cs="Times New Roman"/>
        </w:rPr>
        <w:t>provided</w:t>
      </w:r>
      <w:r w:rsidRPr="004258DD">
        <w:rPr>
          <w:rFonts w:ascii="Times New Roman" w:hAnsi="Times New Roman" w:cs="Times New Roman"/>
          <w:spacing w:val="-37"/>
        </w:rPr>
        <w:t xml:space="preserve"> </w:t>
      </w:r>
      <w:r w:rsidRPr="004258DD">
        <w:rPr>
          <w:rFonts w:ascii="Times New Roman" w:hAnsi="Times New Roman" w:cs="Times New Roman"/>
        </w:rPr>
        <w:t>by</w:t>
      </w:r>
      <w:r w:rsidRPr="004258DD">
        <w:rPr>
          <w:rFonts w:ascii="Times New Roman" w:hAnsi="Times New Roman" w:cs="Times New Roman"/>
          <w:spacing w:val="-36"/>
        </w:rPr>
        <w:t xml:space="preserve"> </w:t>
      </w:r>
      <w:r w:rsidRPr="004258DD">
        <w:rPr>
          <w:rFonts w:ascii="Times New Roman" w:hAnsi="Times New Roman" w:cs="Times New Roman"/>
        </w:rPr>
        <w:t>law.</w:t>
      </w:r>
      <w:r w:rsidRPr="004258DD">
        <w:rPr>
          <w:rFonts w:ascii="Times New Roman" w:hAnsi="Times New Roman" w:cs="Times New Roman"/>
          <w:spacing w:val="-11"/>
        </w:rPr>
        <w:t xml:space="preserve"> </w:t>
      </w:r>
      <w:r w:rsidRPr="004258DD">
        <w:rPr>
          <w:rFonts w:ascii="Times New Roman" w:hAnsi="Times New Roman" w:cs="Times New Roman"/>
        </w:rPr>
        <w:t>It</w:t>
      </w:r>
      <w:r w:rsidRPr="004258DD">
        <w:rPr>
          <w:rFonts w:ascii="Times New Roman" w:hAnsi="Times New Roman" w:cs="Times New Roman"/>
          <w:spacing w:val="-36"/>
        </w:rPr>
        <w:t xml:space="preserve"> </w:t>
      </w:r>
      <w:r w:rsidRPr="004258DD">
        <w:rPr>
          <w:rFonts w:ascii="Times New Roman" w:hAnsi="Times New Roman" w:cs="Times New Roman"/>
        </w:rPr>
        <w:t>is</w:t>
      </w:r>
      <w:r w:rsidRPr="004258DD">
        <w:rPr>
          <w:rFonts w:ascii="Times New Roman" w:hAnsi="Times New Roman" w:cs="Times New Roman"/>
          <w:spacing w:val="-37"/>
        </w:rPr>
        <w:t xml:space="preserve"> </w:t>
      </w:r>
      <w:r w:rsidRPr="004258DD">
        <w:rPr>
          <w:rFonts w:ascii="Times New Roman" w:hAnsi="Times New Roman" w:cs="Times New Roman"/>
        </w:rPr>
        <w:t>the</w:t>
      </w:r>
      <w:r w:rsidRPr="004258DD">
        <w:rPr>
          <w:rFonts w:ascii="Times New Roman" w:hAnsi="Times New Roman" w:cs="Times New Roman"/>
          <w:spacing w:val="-36"/>
        </w:rPr>
        <w:t xml:space="preserve"> </w:t>
      </w:r>
      <w:r w:rsidRPr="004258DD">
        <w:rPr>
          <w:rFonts w:ascii="Times New Roman" w:hAnsi="Times New Roman" w:cs="Times New Roman"/>
        </w:rPr>
        <w:t>responsibility</w:t>
      </w:r>
      <w:r w:rsidRPr="004258DD">
        <w:rPr>
          <w:rFonts w:ascii="Times New Roman" w:hAnsi="Times New Roman" w:cs="Times New Roman"/>
          <w:spacing w:val="-36"/>
        </w:rPr>
        <w:t xml:space="preserve"> </w:t>
      </w:r>
      <w:r w:rsidRPr="004258DD">
        <w:rPr>
          <w:rFonts w:ascii="Times New Roman" w:hAnsi="Times New Roman" w:cs="Times New Roman"/>
        </w:rPr>
        <w:t>of</w:t>
      </w:r>
      <w:r w:rsidRPr="004258DD">
        <w:rPr>
          <w:rFonts w:ascii="Times New Roman" w:hAnsi="Times New Roman" w:cs="Times New Roman"/>
          <w:spacing w:val="-37"/>
        </w:rPr>
        <w:t xml:space="preserve"> </w:t>
      </w:r>
      <w:r w:rsidRPr="004258DD">
        <w:rPr>
          <w:rFonts w:ascii="Times New Roman" w:hAnsi="Times New Roman" w:cs="Times New Roman"/>
        </w:rPr>
        <w:t>the</w:t>
      </w:r>
      <w:r w:rsidRPr="004258DD">
        <w:rPr>
          <w:rFonts w:ascii="Times New Roman" w:hAnsi="Times New Roman" w:cs="Times New Roman"/>
          <w:spacing w:val="-36"/>
        </w:rPr>
        <w:t xml:space="preserve"> </w:t>
      </w:r>
      <w:r w:rsidRPr="004258DD">
        <w:rPr>
          <w:rFonts w:ascii="Times New Roman" w:hAnsi="Times New Roman" w:cs="Times New Roman"/>
        </w:rPr>
        <w:t>Developer</w:t>
      </w:r>
      <w:r w:rsidRPr="004258DD">
        <w:rPr>
          <w:rFonts w:ascii="Times New Roman" w:hAnsi="Times New Roman" w:cs="Times New Roman"/>
          <w:spacing w:val="-36"/>
        </w:rPr>
        <w:t xml:space="preserve"> </w:t>
      </w:r>
      <w:r w:rsidRPr="004258DD">
        <w:rPr>
          <w:rFonts w:ascii="Times New Roman" w:hAnsi="Times New Roman" w:cs="Times New Roman"/>
        </w:rPr>
        <w:t>to</w:t>
      </w:r>
      <w:r w:rsidRPr="004258DD">
        <w:rPr>
          <w:rFonts w:ascii="Times New Roman" w:hAnsi="Times New Roman" w:cs="Times New Roman"/>
          <w:spacing w:val="-37"/>
        </w:rPr>
        <w:t xml:space="preserve"> </w:t>
      </w:r>
      <w:r w:rsidRPr="004258DD">
        <w:rPr>
          <w:rFonts w:ascii="Times New Roman" w:hAnsi="Times New Roman" w:cs="Times New Roman"/>
        </w:rPr>
        <w:t>obtain</w:t>
      </w:r>
      <w:r w:rsidRPr="004258DD">
        <w:rPr>
          <w:rFonts w:ascii="Times New Roman" w:hAnsi="Times New Roman" w:cs="Times New Roman"/>
          <w:spacing w:val="-36"/>
        </w:rPr>
        <w:t xml:space="preserve"> </w:t>
      </w:r>
      <w:r w:rsidRPr="004258DD">
        <w:rPr>
          <w:rFonts w:ascii="Times New Roman" w:hAnsi="Times New Roman" w:cs="Times New Roman"/>
        </w:rPr>
        <w:t>the</w:t>
      </w:r>
      <w:r w:rsidRPr="004258DD">
        <w:rPr>
          <w:rFonts w:ascii="Times New Roman" w:hAnsi="Times New Roman" w:cs="Times New Roman"/>
          <w:spacing w:val="-37"/>
        </w:rPr>
        <w:t xml:space="preserve"> </w:t>
      </w:r>
      <w:r w:rsidRPr="004258DD">
        <w:rPr>
          <w:rFonts w:ascii="Times New Roman" w:hAnsi="Times New Roman" w:cs="Times New Roman"/>
        </w:rPr>
        <w:t xml:space="preserve">most </w:t>
      </w:r>
      <w:r w:rsidRPr="004258DD">
        <w:rPr>
          <w:rFonts w:ascii="Times New Roman" w:hAnsi="Times New Roman" w:cs="Times New Roman"/>
          <w:w w:val="95"/>
        </w:rPr>
        <w:t>current</w:t>
      </w:r>
      <w:r w:rsidRPr="004258DD">
        <w:rPr>
          <w:rFonts w:ascii="Times New Roman" w:hAnsi="Times New Roman" w:cs="Times New Roman"/>
          <w:spacing w:val="-34"/>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34"/>
          <w:w w:val="95"/>
        </w:rPr>
        <w:t xml:space="preserve"> </w:t>
      </w:r>
      <w:r w:rsidRPr="004258DD">
        <w:rPr>
          <w:rFonts w:ascii="Times New Roman" w:hAnsi="Times New Roman" w:cs="Times New Roman"/>
          <w:w w:val="95"/>
        </w:rPr>
        <w:t>Rules</w:t>
      </w:r>
      <w:r w:rsidRPr="004258DD">
        <w:rPr>
          <w:rFonts w:ascii="Times New Roman" w:hAnsi="Times New Roman" w:cs="Times New Roman"/>
          <w:spacing w:val="-33"/>
          <w:w w:val="95"/>
        </w:rPr>
        <w:t xml:space="preserve"> </w:t>
      </w:r>
      <w:r w:rsidRPr="004258DD">
        <w:rPr>
          <w:rFonts w:ascii="Times New Roman" w:hAnsi="Times New Roman" w:cs="Times New Roman"/>
          <w:w w:val="95"/>
        </w:rPr>
        <w:t>and</w:t>
      </w:r>
      <w:r w:rsidRPr="004258DD">
        <w:rPr>
          <w:rFonts w:ascii="Times New Roman" w:hAnsi="Times New Roman" w:cs="Times New Roman"/>
          <w:spacing w:val="-34"/>
          <w:w w:val="95"/>
        </w:rPr>
        <w:t xml:space="preserve"> </w:t>
      </w:r>
      <w:r w:rsidRPr="004258DD">
        <w:rPr>
          <w:rFonts w:ascii="Times New Roman" w:hAnsi="Times New Roman" w:cs="Times New Roman"/>
          <w:w w:val="95"/>
        </w:rPr>
        <w:t>Regulations</w:t>
      </w:r>
      <w:r w:rsidRPr="004258DD">
        <w:rPr>
          <w:rFonts w:ascii="Times New Roman" w:hAnsi="Times New Roman" w:cs="Times New Roman"/>
          <w:spacing w:val="-34"/>
          <w:w w:val="95"/>
        </w:rPr>
        <w:t xml:space="preserve"> </w:t>
      </w:r>
      <w:r w:rsidRPr="004258DD">
        <w:rPr>
          <w:rFonts w:ascii="Times New Roman" w:hAnsi="Times New Roman" w:cs="Times New Roman"/>
          <w:w w:val="95"/>
        </w:rPr>
        <w:t>as</w:t>
      </w:r>
      <w:r w:rsidRPr="004258DD">
        <w:rPr>
          <w:rFonts w:ascii="Times New Roman" w:hAnsi="Times New Roman" w:cs="Times New Roman"/>
          <w:spacing w:val="-33"/>
          <w:w w:val="95"/>
        </w:rPr>
        <w:t xml:space="preserve"> </w:t>
      </w:r>
      <w:r w:rsidRPr="004258DD">
        <w:rPr>
          <w:rFonts w:ascii="Times New Roman" w:hAnsi="Times New Roman" w:cs="Times New Roman"/>
          <w:w w:val="95"/>
        </w:rPr>
        <w:t>adopted</w:t>
      </w:r>
      <w:r w:rsidRPr="004258DD">
        <w:rPr>
          <w:rFonts w:ascii="Times New Roman" w:hAnsi="Times New Roman" w:cs="Times New Roman"/>
          <w:spacing w:val="-34"/>
          <w:w w:val="95"/>
        </w:rPr>
        <w:t xml:space="preserve"> </w:t>
      </w:r>
      <w:r w:rsidRPr="004258DD">
        <w:rPr>
          <w:rFonts w:ascii="Times New Roman" w:hAnsi="Times New Roman" w:cs="Times New Roman"/>
          <w:w w:val="95"/>
        </w:rPr>
        <w:t>by</w:t>
      </w:r>
      <w:r w:rsidRPr="004258DD">
        <w:rPr>
          <w:rFonts w:ascii="Times New Roman" w:hAnsi="Times New Roman" w:cs="Times New Roman"/>
          <w:spacing w:val="-33"/>
          <w:w w:val="95"/>
        </w:rPr>
        <w:t xml:space="preserve"> </w:t>
      </w:r>
      <w:r w:rsidRPr="004258DD">
        <w:rPr>
          <w:rFonts w:ascii="Times New Roman" w:hAnsi="Times New Roman" w:cs="Times New Roman"/>
          <w:w w:val="95"/>
        </w:rPr>
        <w:t>the</w:t>
      </w:r>
      <w:r w:rsidRPr="004258DD">
        <w:rPr>
          <w:rFonts w:ascii="Times New Roman" w:hAnsi="Times New Roman" w:cs="Times New Roman"/>
          <w:spacing w:val="-35"/>
          <w:w w:val="95"/>
        </w:rPr>
        <w:t xml:space="preserve"> </w:t>
      </w:r>
      <w:r w:rsidRPr="004258DD">
        <w:rPr>
          <w:rFonts w:ascii="Times New Roman" w:hAnsi="Times New Roman" w:cs="Times New Roman"/>
          <w:w w:val="95"/>
        </w:rPr>
        <w:t>Young</w:t>
      </w:r>
      <w:r w:rsidRPr="004258DD">
        <w:rPr>
          <w:rFonts w:ascii="Times New Roman" w:hAnsi="Times New Roman" w:cs="Times New Roman"/>
          <w:spacing w:val="-28"/>
          <w:w w:val="95"/>
        </w:rPr>
        <w:t xml:space="preserve"> </w:t>
      </w:r>
      <w:r w:rsidRPr="004258DD">
        <w:rPr>
          <w:rFonts w:ascii="Times New Roman" w:hAnsi="Times New Roman" w:cs="Times New Roman"/>
          <w:w w:val="95"/>
        </w:rPr>
        <w:t>County</w:t>
      </w:r>
      <w:r w:rsidRPr="004258DD">
        <w:rPr>
          <w:rFonts w:ascii="Times New Roman" w:hAnsi="Times New Roman" w:cs="Times New Roman"/>
          <w:spacing w:val="-33"/>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34"/>
          <w:w w:val="95"/>
        </w:rPr>
        <w:t xml:space="preserve"> </w:t>
      </w:r>
      <w:r w:rsidRPr="004258DD">
        <w:rPr>
          <w:rFonts w:ascii="Times New Roman" w:hAnsi="Times New Roman" w:cs="Times New Roman"/>
          <w:w w:val="95"/>
        </w:rPr>
        <w:t>Court.</w:t>
      </w:r>
    </w:p>
    <w:p w:rsidR="00277ED5" w:rsidRPr="004258DD" w:rsidRDefault="00AC371E">
      <w:pPr>
        <w:pStyle w:val="Heading2"/>
        <w:spacing w:before="209"/>
        <w:ind w:left="508"/>
        <w:jc w:val="both"/>
        <w:rPr>
          <w:rFonts w:ascii="Times New Roman" w:hAnsi="Times New Roman" w:cs="Times New Roman"/>
        </w:rPr>
      </w:pPr>
      <w:bookmarkStart w:id="13" w:name="_TOC_250058"/>
      <w:bookmarkEnd w:id="13"/>
      <w:r w:rsidRPr="004258DD">
        <w:rPr>
          <w:rFonts w:ascii="Times New Roman" w:hAnsi="Times New Roman" w:cs="Times New Roman"/>
        </w:rPr>
        <w:t>Section 1.13 Improvements Required</w:t>
      </w:r>
    </w:p>
    <w:p w:rsidR="00277ED5" w:rsidRPr="004258DD" w:rsidRDefault="00AC371E">
      <w:pPr>
        <w:pStyle w:val="ListParagraph"/>
        <w:numPr>
          <w:ilvl w:val="0"/>
          <w:numId w:val="34"/>
        </w:numPr>
        <w:tabs>
          <w:tab w:val="left" w:pos="1190"/>
        </w:tabs>
        <w:spacing w:before="225" w:line="228" w:lineRule="auto"/>
        <w:ind w:right="886"/>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Subdivider</w:t>
      </w:r>
      <w:r w:rsidRPr="004258DD">
        <w:rPr>
          <w:rFonts w:ascii="Times New Roman" w:hAnsi="Times New Roman" w:cs="Times New Roman"/>
          <w:spacing w:val="-26"/>
          <w:w w:val="95"/>
        </w:rPr>
        <w:t xml:space="preserve"> </w:t>
      </w:r>
      <w:r w:rsidRPr="004258DD">
        <w:rPr>
          <w:rFonts w:ascii="Times New Roman" w:hAnsi="Times New Roman" w:cs="Times New Roman"/>
          <w:w w:val="95"/>
        </w:rPr>
        <w:t>shall</w:t>
      </w:r>
      <w:r w:rsidRPr="004258DD">
        <w:rPr>
          <w:rFonts w:ascii="Times New Roman" w:hAnsi="Times New Roman" w:cs="Times New Roman"/>
          <w:spacing w:val="-26"/>
          <w:w w:val="95"/>
        </w:rPr>
        <w:t xml:space="preserve"> </w:t>
      </w:r>
      <w:r w:rsidRPr="004258DD">
        <w:rPr>
          <w:rFonts w:ascii="Times New Roman" w:hAnsi="Times New Roman" w:cs="Times New Roman"/>
          <w:w w:val="95"/>
        </w:rPr>
        <w:t>furnish,</w:t>
      </w:r>
      <w:r w:rsidRPr="004258DD">
        <w:rPr>
          <w:rFonts w:ascii="Times New Roman" w:hAnsi="Times New Roman" w:cs="Times New Roman"/>
          <w:spacing w:val="-26"/>
          <w:w w:val="95"/>
        </w:rPr>
        <w:t xml:space="preserve"> </w:t>
      </w:r>
      <w:r w:rsidRPr="004258DD">
        <w:rPr>
          <w:rFonts w:ascii="Times New Roman" w:hAnsi="Times New Roman" w:cs="Times New Roman"/>
          <w:w w:val="95"/>
        </w:rPr>
        <w:t>install</w:t>
      </w:r>
      <w:r w:rsidRPr="004258DD">
        <w:rPr>
          <w:rFonts w:ascii="Times New Roman" w:hAnsi="Times New Roman" w:cs="Times New Roman"/>
          <w:spacing w:val="-27"/>
          <w:w w:val="95"/>
        </w:rPr>
        <w:t xml:space="preserve"> </w:t>
      </w:r>
      <w:r w:rsidRPr="004258DD">
        <w:rPr>
          <w:rFonts w:ascii="Times New Roman" w:hAnsi="Times New Roman" w:cs="Times New Roman"/>
          <w:w w:val="95"/>
        </w:rPr>
        <w:t>and/or</w:t>
      </w:r>
      <w:r w:rsidRPr="004258DD">
        <w:rPr>
          <w:rFonts w:ascii="Times New Roman" w:hAnsi="Times New Roman" w:cs="Times New Roman"/>
          <w:spacing w:val="-26"/>
          <w:w w:val="95"/>
        </w:rPr>
        <w:t xml:space="preserve"> </w:t>
      </w:r>
      <w:r w:rsidRPr="004258DD">
        <w:rPr>
          <w:rFonts w:ascii="Times New Roman" w:hAnsi="Times New Roman" w:cs="Times New Roman"/>
          <w:w w:val="95"/>
        </w:rPr>
        <w:t>construct</w:t>
      </w:r>
      <w:r w:rsidRPr="004258DD">
        <w:rPr>
          <w:rFonts w:ascii="Times New Roman" w:hAnsi="Times New Roman" w:cs="Times New Roman"/>
          <w:spacing w:val="-26"/>
          <w:w w:val="95"/>
        </w:rPr>
        <w:t xml:space="preserve"> </w:t>
      </w:r>
      <w:r w:rsidRPr="004258DD">
        <w:rPr>
          <w:rFonts w:ascii="Times New Roman" w:hAnsi="Times New Roman" w:cs="Times New Roman"/>
          <w:w w:val="95"/>
        </w:rPr>
        <w:t>any</w:t>
      </w:r>
      <w:r w:rsidRPr="004258DD">
        <w:rPr>
          <w:rFonts w:ascii="Times New Roman" w:hAnsi="Times New Roman" w:cs="Times New Roman"/>
          <w:spacing w:val="-26"/>
          <w:w w:val="95"/>
        </w:rPr>
        <w:t xml:space="preserve"> </w:t>
      </w:r>
      <w:r w:rsidRPr="004258DD">
        <w:rPr>
          <w:rFonts w:ascii="Times New Roman" w:hAnsi="Times New Roman" w:cs="Times New Roman"/>
          <w:w w:val="95"/>
        </w:rPr>
        <w:t>public</w:t>
      </w:r>
      <w:r w:rsidRPr="004258DD">
        <w:rPr>
          <w:rFonts w:ascii="Times New Roman" w:hAnsi="Times New Roman" w:cs="Times New Roman"/>
          <w:spacing w:val="-27"/>
          <w:w w:val="95"/>
        </w:rPr>
        <w:t xml:space="preserve"> </w:t>
      </w:r>
      <w:r w:rsidRPr="004258DD">
        <w:rPr>
          <w:rFonts w:ascii="Times New Roman" w:hAnsi="Times New Roman" w:cs="Times New Roman"/>
          <w:w w:val="95"/>
        </w:rPr>
        <w:t>water</w:t>
      </w:r>
      <w:r w:rsidRPr="004258DD">
        <w:rPr>
          <w:rFonts w:ascii="Times New Roman" w:hAnsi="Times New Roman" w:cs="Times New Roman"/>
          <w:spacing w:val="-26"/>
          <w:w w:val="95"/>
        </w:rPr>
        <w:t xml:space="preserve"> </w:t>
      </w:r>
      <w:r w:rsidRPr="004258DD">
        <w:rPr>
          <w:rFonts w:ascii="Times New Roman" w:hAnsi="Times New Roman" w:cs="Times New Roman"/>
          <w:w w:val="95"/>
        </w:rPr>
        <w:t>and</w:t>
      </w:r>
      <w:r w:rsidRPr="004258DD">
        <w:rPr>
          <w:rFonts w:ascii="Times New Roman" w:hAnsi="Times New Roman" w:cs="Times New Roman"/>
          <w:spacing w:val="-26"/>
          <w:w w:val="95"/>
        </w:rPr>
        <w:t xml:space="preserve"> </w:t>
      </w:r>
      <w:r w:rsidRPr="004258DD">
        <w:rPr>
          <w:rFonts w:ascii="Times New Roman" w:hAnsi="Times New Roman" w:cs="Times New Roman"/>
          <w:w w:val="95"/>
        </w:rPr>
        <w:t>sewer</w:t>
      </w:r>
      <w:r w:rsidRPr="004258DD">
        <w:rPr>
          <w:rFonts w:ascii="Times New Roman" w:hAnsi="Times New Roman" w:cs="Times New Roman"/>
          <w:spacing w:val="-26"/>
          <w:w w:val="95"/>
        </w:rPr>
        <w:t xml:space="preserve"> </w:t>
      </w:r>
      <w:r w:rsidRPr="004258DD">
        <w:rPr>
          <w:rFonts w:ascii="Times New Roman" w:hAnsi="Times New Roman" w:cs="Times New Roman"/>
          <w:w w:val="95"/>
        </w:rPr>
        <w:t>systems</w:t>
      </w:r>
      <w:r w:rsidRPr="004258DD">
        <w:rPr>
          <w:rFonts w:ascii="Times New Roman" w:hAnsi="Times New Roman" w:cs="Times New Roman"/>
          <w:spacing w:val="-26"/>
          <w:w w:val="95"/>
        </w:rPr>
        <w:t xml:space="preserve"> </w:t>
      </w:r>
      <w:r w:rsidRPr="004258DD">
        <w:rPr>
          <w:rFonts w:ascii="Times New Roman" w:hAnsi="Times New Roman" w:cs="Times New Roman"/>
          <w:w w:val="95"/>
        </w:rPr>
        <w:t>and the</w:t>
      </w:r>
      <w:r w:rsidRPr="004258DD">
        <w:rPr>
          <w:rFonts w:ascii="Times New Roman" w:hAnsi="Times New Roman" w:cs="Times New Roman"/>
          <w:spacing w:val="-17"/>
          <w:w w:val="95"/>
        </w:rPr>
        <w:t xml:space="preserve"> </w:t>
      </w:r>
      <w:r w:rsidRPr="004258DD">
        <w:rPr>
          <w:rFonts w:ascii="Times New Roman" w:hAnsi="Times New Roman" w:cs="Times New Roman"/>
          <w:w w:val="95"/>
        </w:rPr>
        <w:t>road</w:t>
      </w:r>
      <w:r w:rsidRPr="004258DD">
        <w:rPr>
          <w:rFonts w:ascii="Times New Roman" w:hAnsi="Times New Roman" w:cs="Times New Roman"/>
          <w:spacing w:val="-18"/>
          <w:w w:val="95"/>
        </w:rPr>
        <w:t xml:space="preserve"> </w:t>
      </w:r>
      <w:r w:rsidRPr="004258DD">
        <w:rPr>
          <w:rFonts w:ascii="Times New Roman" w:hAnsi="Times New Roman" w:cs="Times New Roman"/>
          <w:w w:val="95"/>
        </w:rPr>
        <w:t>and</w:t>
      </w:r>
      <w:r w:rsidRPr="004258DD">
        <w:rPr>
          <w:rFonts w:ascii="Times New Roman" w:hAnsi="Times New Roman" w:cs="Times New Roman"/>
          <w:spacing w:val="-16"/>
          <w:w w:val="95"/>
        </w:rPr>
        <w:t xml:space="preserve"> </w:t>
      </w:r>
      <w:r w:rsidRPr="004258DD">
        <w:rPr>
          <w:rFonts w:ascii="Times New Roman" w:hAnsi="Times New Roman" w:cs="Times New Roman"/>
          <w:w w:val="95"/>
        </w:rPr>
        <w:t>drainage</w:t>
      </w:r>
      <w:r w:rsidRPr="004258DD">
        <w:rPr>
          <w:rFonts w:ascii="Times New Roman" w:hAnsi="Times New Roman" w:cs="Times New Roman"/>
          <w:spacing w:val="-17"/>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16"/>
          <w:w w:val="95"/>
        </w:rPr>
        <w:t xml:space="preserve"> </w:t>
      </w:r>
      <w:r w:rsidRPr="004258DD">
        <w:rPr>
          <w:rFonts w:ascii="Times New Roman" w:hAnsi="Times New Roman" w:cs="Times New Roman"/>
          <w:w w:val="95"/>
        </w:rPr>
        <w:t>necessary</w:t>
      </w:r>
      <w:r w:rsidRPr="004258DD">
        <w:rPr>
          <w:rFonts w:ascii="Times New Roman" w:hAnsi="Times New Roman" w:cs="Times New Roman"/>
          <w:spacing w:val="-18"/>
          <w:w w:val="95"/>
        </w:rPr>
        <w:t xml:space="preserve"> </w:t>
      </w:r>
      <w:r w:rsidRPr="004258DD">
        <w:rPr>
          <w:rFonts w:ascii="Times New Roman" w:hAnsi="Times New Roman" w:cs="Times New Roman"/>
          <w:w w:val="95"/>
        </w:rPr>
        <w:t>for</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proper</w:t>
      </w:r>
      <w:r w:rsidRPr="004258DD">
        <w:rPr>
          <w:rFonts w:ascii="Times New Roman" w:hAnsi="Times New Roman" w:cs="Times New Roman"/>
          <w:spacing w:val="-17"/>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16"/>
          <w:w w:val="95"/>
        </w:rPr>
        <w:t xml:space="preserve"> </w:t>
      </w:r>
      <w:r w:rsidRPr="004258DD">
        <w:rPr>
          <w:rFonts w:ascii="Times New Roman" w:hAnsi="Times New Roman" w:cs="Times New Roman"/>
          <w:w w:val="95"/>
        </w:rPr>
        <w:t>of</w:t>
      </w:r>
      <w:r w:rsidRPr="004258DD">
        <w:rPr>
          <w:rFonts w:ascii="Times New Roman" w:hAnsi="Times New Roman" w:cs="Times New Roman"/>
          <w:spacing w:val="-16"/>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4"/>
          <w:w w:val="95"/>
        </w:rPr>
        <w:t xml:space="preserve"> </w:t>
      </w:r>
      <w:r w:rsidRPr="004258DD">
        <w:rPr>
          <w:rFonts w:ascii="Times New Roman" w:hAnsi="Times New Roman" w:cs="Times New Roman"/>
          <w:w w:val="95"/>
        </w:rPr>
        <w:t>All such</w:t>
      </w:r>
      <w:r w:rsidRPr="004258DD">
        <w:rPr>
          <w:rFonts w:ascii="Times New Roman" w:hAnsi="Times New Roman" w:cs="Times New Roman"/>
          <w:spacing w:val="-30"/>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29"/>
          <w:w w:val="95"/>
        </w:rPr>
        <w:t xml:space="preserve"> </w:t>
      </w:r>
      <w:r w:rsidRPr="004258DD">
        <w:rPr>
          <w:rFonts w:ascii="Times New Roman" w:hAnsi="Times New Roman" w:cs="Times New Roman"/>
          <w:w w:val="95"/>
        </w:rPr>
        <w:t>shall</w:t>
      </w:r>
      <w:r w:rsidRPr="004258DD">
        <w:rPr>
          <w:rFonts w:ascii="Times New Roman" w:hAnsi="Times New Roman" w:cs="Times New Roman"/>
          <w:spacing w:val="-29"/>
          <w:w w:val="95"/>
        </w:rPr>
        <w:t xml:space="preserve"> </w:t>
      </w:r>
      <w:r w:rsidRPr="004258DD">
        <w:rPr>
          <w:rFonts w:ascii="Times New Roman" w:hAnsi="Times New Roman" w:cs="Times New Roman"/>
          <w:w w:val="95"/>
        </w:rPr>
        <w:t>be</w:t>
      </w:r>
      <w:r w:rsidRPr="004258DD">
        <w:rPr>
          <w:rFonts w:ascii="Times New Roman" w:hAnsi="Times New Roman" w:cs="Times New Roman"/>
          <w:spacing w:val="-29"/>
          <w:w w:val="95"/>
        </w:rPr>
        <w:t xml:space="preserve"> </w:t>
      </w:r>
      <w:r w:rsidRPr="004258DD">
        <w:rPr>
          <w:rFonts w:ascii="Times New Roman" w:hAnsi="Times New Roman" w:cs="Times New Roman"/>
          <w:w w:val="95"/>
        </w:rPr>
        <w:t>designed</w:t>
      </w:r>
      <w:r w:rsidRPr="004258DD">
        <w:rPr>
          <w:rFonts w:ascii="Times New Roman" w:hAnsi="Times New Roman" w:cs="Times New Roman"/>
          <w:spacing w:val="-29"/>
          <w:w w:val="95"/>
        </w:rPr>
        <w:t xml:space="preserve"> </w:t>
      </w:r>
      <w:r w:rsidRPr="004258DD">
        <w:rPr>
          <w:rFonts w:ascii="Times New Roman" w:hAnsi="Times New Roman" w:cs="Times New Roman"/>
          <w:w w:val="95"/>
        </w:rPr>
        <w:t>and</w:t>
      </w:r>
      <w:r w:rsidRPr="004258DD">
        <w:rPr>
          <w:rFonts w:ascii="Times New Roman" w:hAnsi="Times New Roman" w:cs="Times New Roman"/>
          <w:spacing w:val="-29"/>
          <w:w w:val="95"/>
        </w:rPr>
        <w:t xml:space="preserve"> </w:t>
      </w:r>
      <w:r w:rsidRPr="004258DD">
        <w:rPr>
          <w:rFonts w:ascii="Times New Roman" w:hAnsi="Times New Roman" w:cs="Times New Roman"/>
          <w:w w:val="95"/>
        </w:rPr>
        <w:t>constructed</w:t>
      </w:r>
      <w:r w:rsidRPr="004258DD">
        <w:rPr>
          <w:rFonts w:ascii="Times New Roman" w:hAnsi="Times New Roman" w:cs="Times New Roman"/>
          <w:spacing w:val="-29"/>
          <w:w w:val="95"/>
        </w:rPr>
        <w:t xml:space="preserve"> </w:t>
      </w:r>
      <w:r w:rsidRPr="004258DD">
        <w:rPr>
          <w:rFonts w:ascii="Times New Roman" w:hAnsi="Times New Roman" w:cs="Times New Roman"/>
          <w:w w:val="95"/>
        </w:rPr>
        <w:t>in</w:t>
      </w:r>
      <w:r w:rsidRPr="004258DD">
        <w:rPr>
          <w:rFonts w:ascii="Times New Roman" w:hAnsi="Times New Roman" w:cs="Times New Roman"/>
          <w:spacing w:val="-29"/>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29"/>
          <w:w w:val="95"/>
        </w:rPr>
        <w:t xml:space="preserve"> </w:t>
      </w:r>
      <w:r w:rsidRPr="004258DD">
        <w:rPr>
          <w:rFonts w:ascii="Times New Roman" w:hAnsi="Times New Roman" w:cs="Times New Roman"/>
          <w:w w:val="95"/>
        </w:rPr>
        <w:t>with</w:t>
      </w:r>
      <w:r w:rsidRPr="004258DD">
        <w:rPr>
          <w:rFonts w:ascii="Times New Roman" w:hAnsi="Times New Roman" w:cs="Times New Roman"/>
          <w:spacing w:val="-30"/>
          <w:w w:val="95"/>
        </w:rPr>
        <w:t xml:space="preserve"> </w:t>
      </w:r>
      <w:r w:rsidRPr="004258DD">
        <w:rPr>
          <w:rFonts w:ascii="Times New Roman" w:hAnsi="Times New Roman" w:cs="Times New Roman"/>
          <w:w w:val="95"/>
        </w:rPr>
        <w:t>Article</w:t>
      </w:r>
      <w:r w:rsidRPr="004258DD">
        <w:rPr>
          <w:rFonts w:ascii="Times New Roman" w:hAnsi="Times New Roman" w:cs="Times New Roman"/>
          <w:spacing w:val="-29"/>
          <w:w w:val="95"/>
        </w:rPr>
        <w:t xml:space="preserve"> </w:t>
      </w:r>
      <w:r w:rsidRPr="004258DD">
        <w:rPr>
          <w:rFonts w:ascii="Times New Roman" w:hAnsi="Times New Roman" w:cs="Times New Roman"/>
          <w:w w:val="95"/>
        </w:rPr>
        <w:t>6</w:t>
      </w:r>
      <w:r w:rsidRPr="004258DD">
        <w:rPr>
          <w:rFonts w:ascii="Times New Roman" w:hAnsi="Times New Roman" w:cs="Times New Roman"/>
          <w:spacing w:val="-27"/>
          <w:w w:val="95"/>
        </w:rPr>
        <w:t xml:space="preserve"> </w:t>
      </w:r>
      <w:r w:rsidRPr="004258DD">
        <w:rPr>
          <w:rFonts w:ascii="Times New Roman" w:hAnsi="Times New Roman" w:cs="Times New Roman"/>
          <w:w w:val="95"/>
        </w:rPr>
        <w:t>-</w:t>
      </w:r>
      <w:r w:rsidRPr="004258DD">
        <w:rPr>
          <w:rFonts w:ascii="Times New Roman" w:hAnsi="Times New Roman" w:cs="Times New Roman"/>
          <w:spacing w:val="1"/>
          <w:w w:val="95"/>
        </w:rPr>
        <w:t xml:space="preserve"> </w:t>
      </w:r>
      <w:r w:rsidRPr="004258DD">
        <w:rPr>
          <w:rFonts w:ascii="Times New Roman" w:hAnsi="Times New Roman" w:cs="Times New Roman"/>
          <w:w w:val="95"/>
        </w:rPr>
        <w:t>Design</w:t>
      </w:r>
      <w:r w:rsidRPr="004258DD">
        <w:rPr>
          <w:rFonts w:ascii="Times New Roman" w:hAnsi="Times New Roman" w:cs="Times New Roman"/>
          <w:spacing w:val="-29"/>
          <w:w w:val="95"/>
        </w:rPr>
        <w:t xml:space="preserve"> </w:t>
      </w:r>
      <w:r w:rsidRPr="004258DD">
        <w:rPr>
          <w:rFonts w:ascii="Times New Roman" w:hAnsi="Times New Roman" w:cs="Times New Roman"/>
          <w:w w:val="95"/>
        </w:rPr>
        <w:t>Criteria referenced</w:t>
      </w:r>
      <w:r w:rsidRPr="004258DD">
        <w:rPr>
          <w:rFonts w:ascii="Times New Roman" w:hAnsi="Times New Roman" w:cs="Times New Roman"/>
          <w:spacing w:val="-15"/>
          <w:w w:val="95"/>
        </w:rPr>
        <w:t xml:space="preserve"> </w:t>
      </w:r>
      <w:r w:rsidRPr="004258DD">
        <w:rPr>
          <w:rFonts w:ascii="Times New Roman" w:hAnsi="Times New Roman" w:cs="Times New Roman"/>
          <w:w w:val="95"/>
        </w:rPr>
        <w:t>as</w:t>
      </w:r>
      <w:r w:rsidRPr="004258DD">
        <w:rPr>
          <w:rFonts w:ascii="Times New Roman" w:hAnsi="Times New Roman" w:cs="Times New Roman"/>
          <w:spacing w:val="-14"/>
          <w:w w:val="95"/>
        </w:rPr>
        <w:t xml:space="preserve"> </w:t>
      </w:r>
      <w:r w:rsidRPr="004258DD">
        <w:rPr>
          <w:rFonts w:ascii="Times New Roman" w:hAnsi="Times New Roman" w:cs="Times New Roman"/>
          <w:w w:val="95"/>
        </w:rPr>
        <w:t>part</w:t>
      </w:r>
      <w:r w:rsidRPr="004258DD">
        <w:rPr>
          <w:rFonts w:ascii="Times New Roman" w:hAnsi="Times New Roman" w:cs="Times New Roman"/>
          <w:spacing w:val="-15"/>
          <w:w w:val="95"/>
        </w:rPr>
        <w:t xml:space="preserve"> </w:t>
      </w:r>
      <w:r w:rsidRPr="004258DD">
        <w:rPr>
          <w:rFonts w:ascii="Times New Roman" w:hAnsi="Times New Roman" w:cs="Times New Roman"/>
          <w:w w:val="95"/>
        </w:rPr>
        <w:t>of</w:t>
      </w:r>
      <w:r w:rsidRPr="004258DD">
        <w:rPr>
          <w:rFonts w:ascii="Times New Roman" w:hAnsi="Times New Roman" w:cs="Times New Roman"/>
          <w:spacing w:val="-15"/>
          <w:w w:val="95"/>
        </w:rPr>
        <w:t xml:space="preserve"> </w:t>
      </w:r>
      <w:r w:rsidRPr="004258DD">
        <w:rPr>
          <w:rFonts w:ascii="Times New Roman" w:hAnsi="Times New Roman" w:cs="Times New Roman"/>
          <w:w w:val="95"/>
        </w:rPr>
        <w:t>this</w:t>
      </w:r>
      <w:r w:rsidRPr="004258DD">
        <w:rPr>
          <w:rFonts w:ascii="Times New Roman" w:hAnsi="Times New Roman" w:cs="Times New Roman"/>
          <w:spacing w:val="-15"/>
          <w:w w:val="95"/>
        </w:rPr>
        <w:t xml:space="preserve"> </w:t>
      </w:r>
      <w:r w:rsidRPr="004258DD">
        <w:rPr>
          <w:rFonts w:ascii="Times New Roman" w:hAnsi="Times New Roman" w:cs="Times New Roman"/>
          <w:w w:val="95"/>
        </w:rPr>
        <w:t>Court</w:t>
      </w:r>
      <w:r w:rsidRPr="004258DD">
        <w:rPr>
          <w:rFonts w:ascii="Times New Roman" w:hAnsi="Times New Roman" w:cs="Times New Roman"/>
          <w:spacing w:val="-15"/>
          <w:w w:val="95"/>
        </w:rPr>
        <w:t xml:space="preserve"> </w:t>
      </w:r>
      <w:r w:rsidRPr="004258DD">
        <w:rPr>
          <w:rFonts w:ascii="Times New Roman" w:hAnsi="Times New Roman" w:cs="Times New Roman"/>
          <w:w w:val="95"/>
        </w:rPr>
        <w:t>Order,</w:t>
      </w:r>
      <w:r w:rsidRPr="004258DD">
        <w:rPr>
          <w:rFonts w:ascii="Times New Roman" w:hAnsi="Times New Roman" w:cs="Times New Roman"/>
          <w:spacing w:val="-15"/>
          <w:w w:val="95"/>
        </w:rPr>
        <w:t xml:space="preserve"> </w:t>
      </w:r>
      <w:r w:rsidRPr="004258DD">
        <w:rPr>
          <w:rFonts w:ascii="Times New Roman" w:hAnsi="Times New Roman" w:cs="Times New Roman"/>
          <w:w w:val="95"/>
        </w:rPr>
        <w:t>and</w:t>
      </w:r>
      <w:r w:rsidRPr="004258DD">
        <w:rPr>
          <w:rFonts w:ascii="Times New Roman" w:hAnsi="Times New Roman" w:cs="Times New Roman"/>
          <w:spacing w:val="-15"/>
          <w:w w:val="95"/>
        </w:rPr>
        <w:t xml:space="preserve"> </w:t>
      </w:r>
      <w:r w:rsidRPr="004258DD">
        <w:rPr>
          <w:rFonts w:ascii="Times New Roman" w:hAnsi="Times New Roman" w:cs="Times New Roman"/>
          <w:w w:val="95"/>
        </w:rPr>
        <w:t>other</w:t>
      </w:r>
      <w:r w:rsidRPr="004258DD">
        <w:rPr>
          <w:rFonts w:ascii="Times New Roman" w:hAnsi="Times New Roman" w:cs="Times New Roman"/>
          <w:spacing w:val="-15"/>
          <w:w w:val="95"/>
        </w:rPr>
        <w:t xml:space="preserve"> </w:t>
      </w:r>
      <w:r w:rsidRPr="004258DD">
        <w:rPr>
          <w:rFonts w:ascii="Times New Roman" w:hAnsi="Times New Roman" w:cs="Times New Roman"/>
          <w:w w:val="95"/>
        </w:rPr>
        <w:t>standards,</w:t>
      </w:r>
      <w:r w:rsidRPr="004258DD">
        <w:rPr>
          <w:rFonts w:ascii="Times New Roman" w:hAnsi="Times New Roman" w:cs="Times New Roman"/>
          <w:spacing w:val="-15"/>
          <w:w w:val="95"/>
        </w:rPr>
        <w:t xml:space="preserve"> </w:t>
      </w:r>
      <w:r w:rsidRPr="004258DD">
        <w:rPr>
          <w:rFonts w:ascii="Times New Roman" w:hAnsi="Times New Roman" w:cs="Times New Roman"/>
          <w:w w:val="95"/>
        </w:rPr>
        <w:t>specifications,</w:t>
      </w:r>
      <w:r w:rsidRPr="004258DD">
        <w:rPr>
          <w:rFonts w:ascii="Times New Roman" w:hAnsi="Times New Roman" w:cs="Times New Roman"/>
          <w:spacing w:val="-15"/>
          <w:w w:val="95"/>
        </w:rPr>
        <w:t xml:space="preserve"> </w:t>
      </w:r>
      <w:r w:rsidRPr="004258DD">
        <w:rPr>
          <w:rFonts w:ascii="Times New Roman" w:hAnsi="Times New Roman" w:cs="Times New Roman"/>
          <w:w w:val="95"/>
        </w:rPr>
        <w:t>and</w:t>
      </w:r>
      <w:r w:rsidRPr="004258DD">
        <w:rPr>
          <w:rFonts w:ascii="Times New Roman" w:hAnsi="Times New Roman" w:cs="Times New Roman"/>
          <w:spacing w:val="-16"/>
          <w:w w:val="95"/>
        </w:rPr>
        <w:t xml:space="preserve"> </w:t>
      </w:r>
      <w:r w:rsidRPr="004258DD">
        <w:rPr>
          <w:rFonts w:ascii="Times New Roman" w:hAnsi="Times New Roman" w:cs="Times New Roman"/>
          <w:w w:val="95"/>
        </w:rPr>
        <w:t>drawings</w:t>
      </w:r>
      <w:r w:rsidRPr="004258DD">
        <w:rPr>
          <w:rFonts w:ascii="Times New Roman" w:hAnsi="Times New Roman" w:cs="Times New Roman"/>
          <w:spacing w:val="-15"/>
          <w:w w:val="95"/>
        </w:rPr>
        <w:t xml:space="preserve"> </w:t>
      </w:r>
      <w:r w:rsidRPr="004258DD">
        <w:rPr>
          <w:rFonts w:ascii="Times New Roman" w:hAnsi="Times New Roman" w:cs="Times New Roman"/>
          <w:w w:val="95"/>
        </w:rPr>
        <w:t>as may</w:t>
      </w:r>
      <w:r w:rsidRPr="004258DD">
        <w:rPr>
          <w:rFonts w:ascii="Times New Roman" w:hAnsi="Times New Roman" w:cs="Times New Roman"/>
          <w:spacing w:val="-9"/>
          <w:w w:val="95"/>
        </w:rPr>
        <w:t xml:space="preserve"> </w:t>
      </w:r>
      <w:r w:rsidRPr="004258DD">
        <w:rPr>
          <w:rFonts w:ascii="Times New Roman" w:hAnsi="Times New Roman" w:cs="Times New Roman"/>
          <w:w w:val="95"/>
        </w:rPr>
        <w:t>be</w:t>
      </w:r>
      <w:r w:rsidRPr="004258DD">
        <w:rPr>
          <w:rFonts w:ascii="Times New Roman" w:hAnsi="Times New Roman" w:cs="Times New Roman"/>
          <w:spacing w:val="-8"/>
          <w:w w:val="95"/>
        </w:rPr>
        <w:t xml:space="preserve"> </w:t>
      </w:r>
      <w:r w:rsidRPr="004258DD">
        <w:rPr>
          <w:rFonts w:ascii="Times New Roman" w:hAnsi="Times New Roman" w:cs="Times New Roman"/>
          <w:w w:val="95"/>
        </w:rPr>
        <w:t>hereafter</w:t>
      </w:r>
      <w:r w:rsidRPr="004258DD">
        <w:rPr>
          <w:rFonts w:ascii="Times New Roman" w:hAnsi="Times New Roman" w:cs="Times New Roman"/>
          <w:spacing w:val="-9"/>
          <w:w w:val="95"/>
        </w:rPr>
        <w:t xml:space="preserve"> </w:t>
      </w:r>
      <w:r w:rsidRPr="004258DD">
        <w:rPr>
          <w:rFonts w:ascii="Times New Roman" w:hAnsi="Times New Roman" w:cs="Times New Roman"/>
          <w:w w:val="95"/>
        </w:rPr>
        <w:t>adopted,</w:t>
      </w:r>
      <w:r w:rsidRPr="004258DD">
        <w:rPr>
          <w:rFonts w:ascii="Times New Roman" w:hAnsi="Times New Roman" w:cs="Times New Roman"/>
          <w:spacing w:val="-9"/>
          <w:w w:val="95"/>
        </w:rPr>
        <w:t xml:space="preserve"> </w:t>
      </w:r>
      <w:r w:rsidRPr="004258DD">
        <w:rPr>
          <w:rFonts w:ascii="Times New Roman" w:hAnsi="Times New Roman" w:cs="Times New Roman"/>
          <w:w w:val="95"/>
        </w:rPr>
        <w:t>approved</w:t>
      </w:r>
      <w:r w:rsidRPr="004258DD">
        <w:rPr>
          <w:rFonts w:ascii="Times New Roman" w:hAnsi="Times New Roman" w:cs="Times New Roman"/>
          <w:spacing w:val="-8"/>
          <w:w w:val="95"/>
        </w:rPr>
        <w:t xml:space="preserve"> </w:t>
      </w:r>
      <w:r w:rsidRPr="004258DD">
        <w:rPr>
          <w:rFonts w:ascii="Times New Roman" w:hAnsi="Times New Roman" w:cs="Times New Roman"/>
          <w:w w:val="95"/>
        </w:rPr>
        <w:t>by</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9"/>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8"/>
          <w:w w:val="95"/>
        </w:rPr>
        <w:t xml:space="preserve"> </w:t>
      </w:r>
      <w:r w:rsidRPr="004258DD">
        <w:rPr>
          <w:rFonts w:ascii="Times New Roman" w:hAnsi="Times New Roman" w:cs="Times New Roman"/>
          <w:w w:val="95"/>
        </w:rPr>
        <w:t>Court</w:t>
      </w:r>
      <w:r w:rsidRPr="004258DD">
        <w:rPr>
          <w:rFonts w:ascii="Times New Roman" w:hAnsi="Times New Roman" w:cs="Times New Roman"/>
          <w:spacing w:val="-9"/>
          <w:w w:val="95"/>
        </w:rPr>
        <w:t xml:space="preserve"> </w:t>
      </w:r>
      <w:r w:rsidRPr="004258DD">
        <w:rPr>
          <w:rFonts w:ascii="Times New Roman" w:hAnsi="Times New Roman" w:cs="Times New Roman"/>
          <w:w w:val="95"/>
        </w:rPr>
        <w:t>and</w:t>
      </w:r>
      <w:r w:rsidRPr="004258DD">
        <w:rPr>
          <w:rFonts w:ascii="Times New Roman" w:hAnsi="Times New Roman" w:cs="Times New Roman"/>
          <w:spacing w:val="-8"/>
          <w:w w:val="95"/>
        </w:rPr>
        <w:t xml:space="preserve"> </w:t>
      </w:r>
      <w:r w:rsidRPr="004258DD">
        <w:rPr>
          <w:rFonts w:ascii="Times New Roman" w:hAnsi="Times New Roman" w:cs="Times New Roman"/>
          <w:w w:val="95"/>
        </w:rPr>
        <w:t>placed</w:t>
      </w:r>
      <w:r w:rsidRPr="004258DD">
        <w:rPr>
          <w:rFonts w:ascii="Times New Roman" w:hAnsi="Times New Roman" w:cs="Times New Roman"/>
          <w:spacing w:val="-9"/>
          <w:w w:val="95"/>
        </w:rPr>
        <w:t xml:space="preserve"> </w:t>
      </w:r>
      <w:r w:rsidRPr="004258DD">
        <w:rPr>
          <w:rFonts w:ascii="Times New Roman" w:hAnsi="Times New Roman" w:cs="Times New Roman"/>
          <w:w w:val="95"/>
        </w:rPr>
        <w:t>on</w:t>
      </w:r>
      <w:r w:rsidRPr="004258DD">
        <w:rPr>
          <w:rFonts w:ascii="Times New Roman" w:hAnsi="Times New Roman" w:cs="Times New Roman"/>
          <w:spacing w:val="-9"/>
          <w:w w:val="95"/>
        </w:rPr>
        <w:t xml:space="preserve"> </w:t>
      </w:r>
      <w:r w:rsidRPr="004258DD">
        <w:rPr>
          <w:rFonts w:ascii="Times New Roman" w:hAnsi="Times New Roman" w:cs="Times New Roman"/>
          <w:w w:val="95"/>
        </w:rPr>
        <w:t>file</w:t>
      </w:r>
      <w:r w:rsidRPr="004258DD">
        <w:rPr>
          <w:rFonts w:ascii="Times New Roman" w:hAnsi="Times New Roman" w:cs="Times New Roman"/>
          <w:spacing w:val="-8"/>
          <w:w w:val="95"/>
        </w:rPr>
        <w:t xml:space="preserve"> </w:t>
      </w:r>
      <w:r w:rsidRPr="004258DD">
        <w:rPr>
          <w:rFonts w:ascii="Times New Roman" w:hAnsi="Times New Roman" w:cs="Times New Roman"/>
          <w:w w:val="95"/>
        </w:rPr>
        <w:t>in</w:t>
      </w:r>
      <w:r w:rsidRPr="004258DD">
        <w:rPr>
          <w:rFonts w:ascii="Times New Roman" w:hAnsi="Times New Roman" w:cs="Times New Roman"/>
          <w:spacing w:val="-10"/>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office of the County</w:t>
      </w:r>
      <w:r w:rsidRPr="004258DD">
        <w:rPr>
          <w:rFonts w:ascii="Times New Roman" w:hAnsi="Times New Roman" w:cs="Times New Roman"/>
          <w:spacing w:val="-16"/>
        </w:rPr>
        <w:t xml:space="preserve"> </w:t>
      </w:r>
      <w:r w:rsidRPr="004258DD">
        <w:rPr>
          <w:rFonts w:ascii="Times New Roman" w:hAnsi="Times New Roman" w:cs="Times New Roman"/>
        </w:rPr>
        <w:t>Clerk.</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ListParagraph"/>
        <w:numPr>
          <w:ilvl w:val="0"/>
          <w:numId w:val="34"/>
        </w:numPr>
        <w:tabs>
          <w:tab w:val="left" w:pos="1190"/>
        </w:tabs>
        <w:spacing w:line="225" w:lineRule="auto"/>
        <w:ind w:right="884"/>
        <w:rPr>
          <w:rFonts w:ascii="Times New Roman" w:hAnsi="Times New Roman" w:cs="Times New Roman"/>
        </w:rPr>
      </w:pPr>
      <w:r w:rsidRPr="004258DD">
        <w:rPr>
          <w:rFonts w:ascii="Times New Roman" w:hAnsi="Times New Roman" w:cs="Times New Roman"/>
        </w:rPr>
        <w:t>Where considered necessary by the County Engineer and/or as recommended by</w:t>
      </w:r>
      <w:r w:rsidRPr="004258DD">
        <w:rPr>
          <w:rFonts w:ascii="Times New Roman" w:hAnsi="Times New Roman" w:cs="Times New Roman"/>
          <w:spacing w:val="-39"/>
        </w:rPr>
        <w:t xml:space="preserve"> </w:t>
      </w:r>
      <w:r w:rsidRPr="004258DD">
        <w:rPr>
          <w:rFonts w:ascii="Times New Roman" w:hAnsi="Times New Roman" w:cs="Times New Roman"/>
        </w:rPr>
        <w:t>the Commissioner's</w:t>
      </w:r>
      <w:r w:rsidRPr="004258DD">
        <w:rPr>
          <w:rFonts w:ascii="Times New Roman" w:hAnsi="Times New Roman" w:cs="Times New Roman"/>
          <w:spacing w:val="-22"/>
        </w:rPr>
        <w:t xml:space="preserve"> </w:t>
      </w:r>
      <w:r w:rsidRPr="004258DD">
        <w:rPr>
          <w:rFonts w:ascii="Times New Roman" w:hAnsi="Times New Roman" w:cs="Times New Roman"/>
        </w:rPr>
        <w:t>Court,</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facilities</w:t>
      </w:r>
      <w:r w:rsidRPr="004258DD">
        <w:rPr>
          <w:rFonts w:ascii="Times New Roman" w:hAnsi="Times New Roman" w:cs="Times New Roman"/>
          <w:spacing w:val="-21"/>
        </w:rPr>
        <w:t xml:space="preserve"> </w:t>
      </w:r>
      <w:r w:rsidRPr="004258DD">
        <w:rPr>
          <w:rFonts w:ascii="Times New Roman" w:hAnsi="Times New Roman" w:cs="Times New Roman"/>
        </w:rPr>
        <w:t>shall</w:t>
      </w:r>
      <w:r w:rsidRPr="004258DD">
        <w:rPr>
          <w:rFonts w:ascii="Times New Roman" w:hAnsi="Times New Roman" w:cs="Times New Roman"/>
          <w:spacing w:val="-21"/>
        </w:rPr>
        <w:t xml:space="preserve"> </w:t>
      </w:r>
      <w:r w:rsidRPr="004258DD">
        <w:rPr>
          <w:rFonts w:ascii="Times New Roman" w:hAnsi="Times New Roman" w:cs="Times New Roman"/>
        </w:rPr>
        <w:t>be</w:t>
      </w:r>
      <w:r w:rsidRPr="004258DD">
        <w:rPr>
          <w:rFonts w:ascii="Times New Roman" w:hAnsi="Times New Roman" w:cs="Times New Roman"/>
          <w:spacing w:val="-21"/>
        </w:rPr>
        <w:t xml:space="preserve"> </w:t>
      </w:r>
      <w:r w:rsidRPr="004258DD">
        <w:rPr>
          <w:rFonts w:ascii="Times New Roman" w:hAnsi="Times New Roman" w:cs="Times New Roman"/>
        </w:rPr>
        <w:t>sized</w:t>
      </w:r>
      <w:r w:rsidRPr="004258DD">
        <w:rPr>
          <w:rFonts w:ascii="Times New Roman" w:hAnsi="Times New Roman" w:cs="Times New Roman"/>
          <w:spacing w:val="-21"/>
        </w:rPr>
        <w:t xml:space="preserve"> </w:t>
      </w:r>
      <w:r w:rsidRPr="004258DD">
        <w:rPr>
          <w:rFonts w:ascii="Times New Roman" w:hAnsi="Times New Roman" w:cs="Times New Roman"/>
        </w:rPr>
        <w:t>in</w:t>
      </w:r>
      <w:r w:rsidRPr="004258DD">
        <w:rPr>
          <w:rFonts w:ascii="Times New Roman" w:hAnsi="Times New Roman" w:cs="Times New Roman"/>
          <w:spacing w:val="-22"/>
        </w:rPr>
        <w:t xml:space="preserve"> </w:t>
      </w:r>
      <w:r w:rsidRPr="004258DD">
        <w:rPr>
          <w:rFonts w:ascii="Times New Roman" w:hAnsi="Times New Roman" w:cs="Times New Roman"/>
        </w:rPr>
        <w:t>excess</w:t>
      </w:r>
      <w:r w:rsidRPr="004258DD">
        <w:rPr>
          <w:rFonts w:ascii="Times New Roman" w:hAnsi="Times New Roman" w:cs="Times New Roman"/>
          <w:spacing w:val="-21"/>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that</w:t>
      </w:r>
      <w:r w:rsidRPr="004258DD">
        <w:rPr>
          <w:rFonts w:ascii="Times New Roman" w:hAnsi="Times New Roman" w:cs="Times New Roman"/>
          <w:spacing w:val="-21"/>
        </w:rPr>
        <w:t xml:space="preserve"> </w:t>
      </w:r>
      <w:r w:rsidRPr="004258DD">
        <w:rPr>
          <w:rFonts w:ascii="Times New Roman" w:hAnsi="Times New Roman" w:cs="Times New Roman"/>
        </w:rPr>
        <w:t>dictated</w:t>
      </w:r>
      <w:r w:rsidRPr="004258DD">
        <w:rPr>
          <w:rFonts w:ascii="Times New Roman" w:hAnsi="Times New Roman" w:cs="Times New Roman"/>
          <w:spacing w:val="-21"/>
        </w:rPr>
        <w:t xml:space="preserve"> </w:t>
      </w:r>
      <w:r w:rsidRPr="004258DD">
        <w:rPr>
          <w:rFonts w:ascii="Times New Roman" w:hAnsi="Times New Roman" w:cs="Times New Roman"/>
        </w:rPr>
        <w:t>by</w:t>
      </w:r>
      <w:r w:rsidRPr="004258DD">
        <w:rPr>
          <w:rFonts w:ascii="Times New Roman" w:hAnsi="Times New Roman" w:cs="Times New Roman"/>
          <w:spacing w:val="-23"/>
        </w:rPr>
        <w:t xml:space="preserve"> </w:t>
      </w:r>
      <w:r w:rsidRPr="004258DD">
        <w:rPr>
          <w:rFonts w:ascii="Times New Roman" w:hAnsi="Times New Roman" w:cs="Times New Roman"/>
        </w:rPr>
        <w:t>Article</w:t>
      </w:r>
      <w:r w:rsidRPr="004258DD">
        <w:rPr>
          <w:rFonts w:ascii="Times New Roman" w:hAnsi="Times New Roman" w:cs="Times New Roman"/>
          <w:spacing w:val="-18"/>
        </w:rPr>
        <w:t xml:space="preserve"> </w:t>
      </w:r>
      <w:r w:rsidRPr="004258DD">
        <w:rPr>
          <w:rFonts w:ascii="Times New Roman" w:hAnsi="Times New Roman" w:cs="Times New Roman"/>
        </w:rPr>
        <w:t>6</w:t>
      </w:r>
      <w:r w:rsidRPr="004258DD">
        <w:rPr>
          <w:rFonts w:ascii="Times New Roman" w:hAnsi="Times New Roman" w:cs="Times New Roman"/>
          <w:spacing w:val="-21"/>
        </w:rPr>
        <w:t xml:space="preserve"> </w:t>
      </w:r>
      <w:r w:rsidRPr="004258DD">
        <w:rPr>
          <w:rFonts w:ascii="Times New Roman" w:hAnsi="Times New Roman" w:cs="Times New Roman"/>
        </w:rPr>
        <w:t xml:space="preserve">- </w:t>
      </w:r>
      <w:r w:rsidRPr="004258DD">
        <w:rPr>
          <w:rFonts w:ascii="Times New Roman" w:hAnsi="Times New Roman" w:cs="Times New Roman"/>
          <w:w w:val="95"/>
        </w:rPr>
        <w:t>Design</w:t>
      </w:r>
      <w:r w:rsidRPr="004258DD">
        <w:rPr>
          <w:rFonts w:ascii="Times New Roman" w:hAnsi="Times New Roman" w:cs="Times New Roman"/>
          <w:spacing w:val="-15"/>
          <w:w w:val="95"/>
        </w:rPr>
        <w:t xml:space="preserve"> </w:t>
      </w:r>
      <w:r w:rsidRPr="004258DD">
        <w:rPr>
          <w:rFonts w:ascii="Times New Roman" w:hAnsi="Times New Roman" w:cs="Times New Roman"/>
          <w:w w:val="95"/>
        </w:rPr>
        <w:t>Criteria</w:t>
      </w:r>
      <w:r w:rsidRPr="004258DD">
        <w:rPr>
          <w:rFonts w:ascii="Times New Roman" w:hAnsi="Times New Roman" w:cs="Times New Roman"/>
          <w:spacing w:val="-14"/>
          <w:w w:val="95"/>
        </w:rPr>
        <w:t xml:space="preserve"> </w:t>
      </w:r>
      <w:r w:rsidRPr="004258DD">
        <w:rPr>
          <w:rFonts w:ascii="Times New Roman" w:hAnsi="Times New Roman" w:cs="Times New Roman"/>
          <w:w w:val="95"/>
        </w:rPr>
        <w:t>to</w:t>
      </w:r>
      <w:r w:rsidRPr="004258DD">
        <w:rPr>
          <w:rFonts w:ascii="Times New Roman" w:hAnsi="Times New Roman" w:cs="Times New Roman"/>
          <w:spacing w:val="-14"/>
          <w:w w:val="95"/>
        </w:rPr>
        <w:t xml:space="preserve"> </w:t>
      </w:r>
      <w:r w:rsidRPr="004258DD">
        <w:rPr>
          <w:rFonts w:ascii="Times New Roman" w:hAnsi="Times New Roman" w:cs="Times New Roman"/>
          <w:w w:val="95"/>
        </w:rPr>
        <w:t>provide</w:t>
      </w:r>
      <w:r w:rsidRPr="004258DD">
        <w:rPr>
          <w:rFonts w:ascii="Times New Roman" w:hAnsi="Times New Roman" w:cs="Times New Roman"/>
          <w:spacing w:val="-16"/>
          <w:w w:val="95"/>
        </w:rPr>
        <w:t xml:space="preserve"> </w:t>
      </w:r>
      <w:r w:rsidRPr="004258DD">
        <w:rPr>
          <w:rFonts w:ascii="Times New Roman" w:hAnsi="Times New Roman" w:cs="Times New Roman"/>
          <w:w w:val="95"/>
        </w:rPr>
        <w:t>for</w:t>
      </w:r>
      <w:r w:rsidRPr="004258DD">
        <w:rPr>
          <w:rFonts w:ascii="Times New Roman" w:hAnsi="Times New Roman" w:cs="Times New Roman"/>
          <w:spacing w:val="-13"/>
          <w:w w:val="95"/>
        </w:rPr>
        <w:t xml:space="preserve"> </w:t>
      </w:r>
      <w:r w:rsidRPr="004258DD">
        <w:rPr>
          <w:rFonts w:ascii="Times New Roman" w:hAnsi="Times New Roman" w:cs="Times New Roman"/>
          <w:w w:val="95"/>
        </w:rPr>
        <w:t>future</w:t>
      </w:r>
      <w:r w:rsidRPr="004258DD">
        <w:rPr>
          <w:rFonts w:ascii="Times New Roman" w:hAnsi="Times New Roman" w:cs="Times New Roman"/>
          <w:spacing w:val="-15"/>
          <w:w w:val="95"/>
        </w:rPr>
        <w:t xml:space="preserve"> </w:t>
      </w:r>
      <w:r w:rsidRPr="004258DD">
        <w:rPr>
          <w:rFonts w:ascii="Times New Roman" w:hAnsi="Times New Roman" w:cs="Times New Roman"/>
          <w:w w:val="95"/>
        </w:rPr>
        <w:t>growth</w:t>
      </w:r>
      <w:r w:rsidRPr="004258DD">
        <w:rPr>
          <w:rFonts w:ascii="Times New Roman" w:hAnsi="Times New Roman" w:cs="Times New Roman"/>
          <w:spacing w:val="-14"/>
          <w:w w:val="95"/>
        </w:rPr>
        <w:t xml:space="preserve"> </w:t>
      </w:r>
      <w:r w:rsidRPr="004258DD">
        <w:rPr>
          <w:rFonts w:ascii="Times New Roman" w:hAnsi="Times New Roman" w:cs="Times New Roman"/>
          <w:w w:val="95"/>
        </w:rPr>
        <w:t>and</w:t>
      </w:r>
      <w:r w:rsidRPr="004258DD">
        <w:rPr>
          <w:rFonts w:ascii="Times New Roman" w:hAnsi="Times New Roman" w:cs="Times New Roman"/>
          <w:spacing w:val="-14"/>
          <w:w w:val="95"/>
        </w:rPr>
        <w:t xml:space="preserve"> </w:t>
      </w:r>
      <w:r w:rsidRPr="004258DD">
        <w:rPr>
          <w:rFonts w:ascii="Times New Roman" w:hAnsi="Times New Roman" w:cs="Times New Roman"/>
          <w:w w:val="95"/>
        </w:rPr>
        <w:t>expansion.</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15"/>
          <w:w w:val="95"/>
        </w:rPr>
        <w:t xml:space="preserve"> </w:t>
      </w:r>
      <w:r w:rsidRPr="004258DD">
        <w:rPr>
          <w:rFonts w:ascii="Times New Roman" w:hAnsi="Times New Roman" w:cs="Times New Roman"/>
          <w:w w:val="95"/>
        </w:rPr>
        <w:t>Court</w:t>
      </w:r>
      <w:r w:rsidRPr="004258DD">
        <w:rPr>
          <w:rFonts w:ascii="Times New Roman" w:hAnsi="Times New Roman" w:cs="Times New Roman"/>
          <w:spacing w:val="-14"/>
          <w:w w:val="95"/>
        </w:rPr>
        <w:t xml:space="preserve"> </w:t>
      </w:r>
      <w:r w:rsidRPr="004258DD">
        <w:rPr>
          <w:rFonts w:ascii="Times New Roman" w:hAnsi="Times New Roman" w:cs="Times New Roman"/>
          <w:w w:val="95"/>
        </w:rPr>
        <w:t>may establish</w:t>
      </w:r>
      <w:r w:rsidRPr="004258DD">
        <w:rPr>
          <w:rFonts w:ascii="Times New Roman" w:hAnsi="Times New Roman" w:cs="Times New Roman"/>
          <w:spacing w:val="-22"/>
          <w:w w:val="95"/>
        </w:rPr>
        <w:t xml:space="preserve"> </w:t>
      </w:r>
      <w:r w:rsidRPr="004258DD">
        <w:rPr>
          <w:rFonts w:ascii="Times New Roman" w:hAnsi="Times New Roman" w:cs="Times New Roman"/>
          <w:w w:val="95"/>
        </w:rPr>
        <w:t>policies</w:t>
      </w:r>
      <w:r w:rsidRPr="004258DD">
        <w:rPr>
          <w:rFonts w:ascii="Times New Roman" w:hAnsi="Times New Roman" w:cs="Times New Roman"/>
          <w:spacing w:val="-20"/>
          <w:w w:val="95"/>
        </w:rPr>
        <w:t xml:space="preserve"> </w:t>
      </w:r>
      <w:r w:rsidRPr="004258DD">
        <w:rPr>
          <w:rFonts w:ascii="Times New Roman" w:hAnsi="Times New Roman" w:cs="Times New Roman"/>
          <w:w w:val="95"/>
        </w:rPr>
        <w:t>whereby</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County</w:t>
      </w:r>
      <w:r w:rsidRPr="004258DD">
        <w:rPr>
          <w:rFonts w:ascii="Times New Roman" w:hAnsi="Times New Roman" w:cs="Times New Roman"/>
          <w:spacing w:val="-21"/>
          <w:w w:val="95"/>
        </w:rPr>
        <w:t xml:space="preserve"> </w:t>
      </w:r>
      <w:r w:rsidRPr="004258DD">
        <w:rPr>
          <w:rFonts w:ascii="Times New Roman" w:hAnsi="Times New Roman" w:cs="Times New Roman"/>
          <w:w w:val="95"/>
        </w:rPr>
        <w:t>would</w:t>
      </w:r>
      <w:r w:rsidRPr="004258DD">
        <w:rPr>
          <w:rFonts w:ascii="Times New Roman" w:hAnsi="Times New Roman" w:cs="Times New Roman"/>
          <w:spacing w:val="-20"/>
          <w:w w:val="95"/>
        </w:rPr>
        <w:t xml:space="preserve"> </w:t>
      </w:r>
      <w:r w:rsidRPr="004258DD">
        <w:rPr>
          <w:rFonts w:ascii="Times New Roman" w:hAnsi="Times New Roman" w:cs="Times New Roman"/>
          <w:w w:val="95"/>
        </w:rPr>
        <w:t>participate</w:t>
      </w:r>
      <w:r w:rsidRPr="004258DD">
        <w:rPr>
          <w:rFonts w:ascii="Times New Roman" w:hAnsi="Times New Roman" w:cs="Times New Roman"/>
          <w:spacing w:val="-21"/>
          <w:w w:val="95"/>
        </w:rPr>
        <w:t xml:space="preserve"> </w:t>
      </w:r>
      <w:r w:rsidRPr="004258DD">
        <w:rPr>
          <w:rFonts w:ascii="Times New Roman" w:hAnsi="Times New Roman" w:cs="Times New Roman"/>
          <w:w w:val="95"/>
        </w:rPr>
        <w:t>in</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20"/>
          <w:w w:val="95"/>
        </w:rPr>
        <w:t xml:space="preserve"> </w:t>
      </w:r>
      <w:r w:rsidRPr="004258DD">
        <w:rPr>
          <w:rFonts w:ascii="Times New Roman" w:hAnsi="Times New Roman" w:cs="Times New Roman"/>
          <w:w w:val="95"/>
        </w:rPr>
        <w:t>difference</w:t>
      </w:r>
      <w:r w:rsidRPr="004258DD">
        <w:rPr>
          <w:rFonts w:ascii="Times New Roman" w:hAnsi="Times New Roman" w:cs="Times New Roman"/>
          <w:spacing w:val="-21"/>
          <w:w w:val="95"/>
        </w:rPr>
        <w:t xml:space="preserve"> </w:t>
      </w:r>
      <w:r w:rsidRPr="004258DD">
        <w:rPr>
          <w:rFonts w:ascii="Times New Roman" w:hAnsi="Times New Roman" w:cs="Times New Roman"/>
          <w:w w:val="95"/>
        </w:rPr>
        <w:t>in</w:t>
      </w:r>
      <w:r w:rsidRPr="004258DD">
        <w:rPr>
          <w:rFonts w:ascii="Times New Roman" w:hAnsi="Times New Roman" w:cs="Times New Roman"/>
          <w:spacing w:val="-21"/>
          <w:w w:val="95"/>
        </w:rPr>
        <w:t xml:space="preserve"> </w:t>
      </w:r>
      <w:r w:rsidRPr="004258DD">
        <w:rPr>
          <w:rFonts w:ascii="Times New Roman" w:hAnsi="Times New Roman" w:cs="Times New Roman"/>
          <w:w w:val="95"/>
        </w:rPr>
        <w:t>cost</w:t>
      </w:r>
      <w:r w:rsidRPr="004258DD">
        <w:rPr>
          <w:rFonts w:ascii="Times New Roman" w:hAnsi="Times New Roman" w:cs="Times New Roman"/>
          <w:spacing w:val="-21"/>
          <w:w w:val="95"/>
        </w:rPr>
        <w:t xml:space="preserve"> </w:t>
      </w:r>
      <w:r w:rsidRPr="004258DD">
        <w:rPr>
          <w:rFonts w:ascii="Times New Roman" w:hAnsi="Times New Roman" w:cs="Times New Roman"/>
          <w:w w:val="95"/>
        </w:rPr>
        <w:t>of</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 xml:space="preserve">facility </w:t>
      </w:r>
      <w:r w:rsidRPr="004258DD">
        <w:rPr>
          <w:rFonts w:ascii="Times New Roman" w:hAnsi="Times New Roman" w:cs="Times New Roman"/>
        </w:rPr>
        <w:t>as</w:t>
      </w:r>
      <w:r w:rsidRPr="004258DD">
        <w:rPr>
          <w:rFonts w:ascii="Times New Roman" w:hAnsi="Times New Roman" w:cs="Times New Roman"/>
          <w:spacing w:val="-22"/>
        </w:rPr>
        <w:t xml:space="preserve"> </w:t>
      </w:r>
      <w:r w:rsidRPr="004258DD">
        <w:rPr>
          <w:rFonts w:ascii="Times New Roman" w:hAnsi="Times New Roman" w:cs="Times New Roman"/>
        </w:rPr>
        <w:t>sized</w:t>
      </w:r>
      <w:r w:rsidRPr="004258DD">
        <w:rPr>
          <w:rFonts w:ascii="Times New Roman" w:hAnsi="Times New Roman" w:cs="Times New Roman"/>
          <w:spacing w:val="-21"/>
        </w:rPr>
        <w:t xml:space="preserve"> </w:t>
      </w:r>
      <w:r w:rsidRPr="004258DD">
        <w:rPr>
          <w:rFonts w:ascii="Times New Roman" w:hAnsi="Times New Roman" w:cs="Times New Roman"/>
        </w:rPr>
        <w:t>and</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cost</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facility</w:t>
      </w:r>
      <w:r w:rsidRPr="004258DD">
        <w:rPr>
          <w:rFonts w:ascii="Times New Roman" w:hAnsi="Times New Roman" w:cs="Times New Roman"/>
          <w:spacing w:val="-22"/>
        </w:rPr>
        <w:t xml:space="preserve"> </w:t>
      </w:r>
      <w:r w:rsidRPr="004258DD">
        <w:rPr>
          <w:rFonts w:ascii="Times New Roman" w:hAnsi="Times New Roman" w:cs="Times New Roman"/>
        </w:rPr>
        <w:t>as</w:t>
      </w:r>
      <w:r w:rsidRPr="004258DD">
        <w:rPr>
          <w:rFonts w:ascii="Times New Roman" w:hAnsi="Times New Roman" w:cs="Times New Roman"/>
          <w:spacing w:val="-21"/>
        </w:rPr>
        <w:t xml:space="preserve"> </w:t>
      </w:r>
      <w:r w:rsidRPr="004258DD">
        <w:rPr>
          <w:rFonts w:ascii="Times New Roman" w:hAnsi="Times New Roman" w:cs="Times New Roman"/>
        </w:rPr>
        <w:t>sized</w:t>
      </w:r>
      <w:r w:rsidRPr="004258DD">
        <w:rPr>
          <w:rFonts w:ascii="Times New Roman" w:hAnsi="Times New Roman" w:cs="Times New Roman"/>
          <w:spacing w:val="-22"/>
        </w:rPr>
        <w:t xml:space="preserve"> </w:t>
      </w:r>
      <w:r w:rsidRPr="004258DD">
        <w:rPr>
          <w:rFonts w:ascii="Times New Roman" w:hAnsi="Times New Roman" w:cs="Times New Roman"/>
        </w:rPr>
        <w:t>per</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1"/>
        </w:rPr>
        <w:t xml:space="preserve"> </w:t>
      </w:r>
      <w:r w:rsidRPr="004258DD">
        <w:rPr>
          <w:rFonts w:ascii="Times New Roman" w:hAnsi="Times New Roman" w:cs="Times New Roman"/>
        </w:rPr>
        <w:t>requirements</w:t>
      </w:r>
      <w:r w:rsidRPr="004258DD">
        <w:rPr>
          <w:rFonts w:ascii="Times New Roman" w:hAnsi="Times New Roman" w:cs="Times New Roman"/>
          <w:spacing w:val="-21"/>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1"/>
        </w:rPr>
        <w:t xml:space="preserve"> </w:t>
      </w:r>
      <w:r w:rsidRPr="004258DD">
        <w:rPr>
          <w:rFonts w:ascii="Times New Roman" w:hAnsi="Times New Roman" w:cs="Times New Roman"/>
        </w:rPr>
        <w:t>Article</w:t>
      </w:r>
      <w:r w:rsidRPr="004258DD">
        <w:rPr>
          <w:rFonts w:ascii="Times New Roman" w:hAnsi="Times New Roman" w:cs="Times New Roman"/>
          <w:spacing w:val="-22"/>
        </w:rPr>
        <w:t xml:space="preserve"> </w:t>
      </w:r>
      <w:r w:rsidRPr="004258DD">
        <w:rPr>
          <w:rFonts w:ascii="Times New Roman" w:hAnsi="Times New Roman" w:cs="Times New Roman"/>
        </w:rPr>
        <w:t>6</w:t>
      </w:r>
      <w:r w:rsidRPr="004258DD">
        <w:rPr>
          <w:rFonts w:ascii="Times New Roman" w:hAnsi="Times New Roman" w:cs="Times New Roman"/>
          <w:spacing w:val="-21"/>
        </w:rPr>
        <w:t xml:space="preserve"> </w:t>
      </w:r>
      <w:r w:rsidRPr="004258DD">
        <w:rPr>
          <w:rFonts w:ascii="Times New Roman" w:hAnsi="Times New Roman" w:cs="Times New Roman"/>
        </w:rPr>
        <w:t>-</w:t>
      </w:r>
      <w:r w:rsidRPr="004258DD">
        <w:rPr>
          <w:rFonts w:ascii="Times New Roman" w:hAnsi="Times New Roman" w:cs="Times New Roman"/>
          <w:spacing w:val="-21"/>
        </w:rPr>
        <w:t xml:space="preserve"> </w:t>
      </w:r>
      <w:r w:rsidRPr="004258DD">
        <w:rPr>
          <w:rFonts w:ascii="Times New Roman" w:hAnsi="Times New Roman" w:cs="Times New Roman"/>
        </w:rPr>
        <w:t>Design Criteria.</w:t>
      </w:r>
    </w:p>
    <w:p w:rsidR="00277ED5" w:rsidRPr="004258DD" w:rsidRDefault="00277ED5">
      <w:pPr>
        <w:spacing w:line="225" w:lineRule="auto"/>
        <w:jc w:val="both"/>
        <w:rPr>
          <w:rFonts w:ascii="Times New Roman" w:hAnsi="Times New Roman" w:cs="Times New Roman"/>
        </w:rPr>
        <w:sectPr w:rsidR="00277ED5" w:rsidRPr="004258DD">
          <w:pgSz w:w="12240" w:h="15840"/>
          <w:pgMar w:top="720" w:right="580" w:bottom="720" w:left="1300" w:header="520" w:footer="425" w:gutter="0"/>
          <w:cols w:space="720"/>
        </w:sectPr>
      </w:pPr>
    </w:p>
    <w:p w:rsidR="00277ED5" w:rsidRPr="004258DD" w:rsidRDefault="00AC371E">
      <w:pPr>
        <w:pStyle w:val="Heading1"/>
        <w:ind w:left="572" w:right="0"/>
        <w:jc w:val="left"/>
        <w:rPr>
          <w:rFonts w:ascii="Times New Roman" w:hAnsi="Times New Roman" w:cs="Times New Roman"/>
        </w:rPr>
      </w:pPr>
      <w:bookmarkStart w:id="14" w:name="_TOC_250057"/>
      <w:bookmarkEnd w:id="14"/>
      <w:r w:rsidRPr="004258DD">
        <w:rPr>
          <w:rFonts w:ascii="Times New Roman" w:hAnsi="Times New Roman" w:cs="Times New Roman"/>
        </w:rPr>
        <w:lastRenderedPageBreak/>
        <w:t>ARTICLE 2. GENERAL SUBDIVISION DEVELOPMENT PROCEDURE</w:t>
      </w:r>
    </w:p>
    <w:p w:rsidR="00277ED5" w:rsidRPr="004258DD" w:rsidRDefault="00277ED5">
      <w:pPr>
        <w:pStyle w:val="BodyText"/>
        <w:spacing w:before="5"/>
        <w:rPr>
          <w:rFonts w:ascii="Times New Roman" w:hAnsi="Times New Roman" w:cs="Times New Roman"/>
          <w:b/>
          <w:sz w:val="26"/>
        </w:rPr>
      </w:pPr>
    </w:p>
    <w:p w:rsidR="00277ED5" w:rsidRPr="004258DD" w:rsidRDefault="00AC371E">
      <w:pPr>
        <w:pStyle w:val="Heading2"/>
        <w:tabs>
          <w:tab w:val="left" w:pos="2300"/>
        </w:tabs>
        <w:rPr>
          <w:rFonts w:ascii="Times New Roman" w:hAnsi="Times New Roman" w:cs="Times New Roman"/>
        </w:rPr>
      </w:pPr>
      <w:bookmarkStart w:id="15" w:name="_TOC_250056"/>
      <w:r w:rsidRPr="004258DD">
        <w:rPr>
          <w:rFonts w:ascii="Times New Roman" w:hAnsi="Times New Roman" w:cs="Times New Roman"/>
        </w:rPr>
        <w:t>Section</w:t>
      </w:r>
      <w:r w:rsidRPr="004258DD">
        <w:rPr>
          <w:rFonts w:ascii="Times New Roman" w:hAnsi="Times New Roman" w:cs="Times New Roman"/>
          <w:spacing w:val="3"/>
        </w:rPr>
        <w:t xml:space="preserve"> </w:t>
      </w:r>
      <w:bookmarkEnd w:id="15"/>
      <w:r w:rsidRPr="004258DD">
        <w:rPr>
          <w:rFonts w:ascii="Times New Roman" w:hAnsi="Times New Roman" w:cs="Times New Roman"/>
        </w:rPr>
        <w:t>2.01</w:t>
      </w:r>
      <w:r w:rsidRPr="004258DD">
        <w:rPr>
          <w:rFonts w:ascii="Times New Roman" w:hAnsi="Times New Roman" w:cs="Times New Roman"/>
        </w:rPr>
        <w:tab/>
        <w:t>General</w:t>
      </w:r>
    </w:p>
    <w:p w:rsidR="00277ED5" w:rsidRPr="004258DD" w:rsidRDefault="00AC371E">
      <w:pPr>
        <w:pStyle w:val="BodyText"/>
        <w:spacing w:before="261" w:line="228" w:lineRule="auto"/>
        <w:ind w:left="500" w:right="850"/>
        <w:jc w:val="both"/>
        <w:rPr>
          <w:rFonts w:ascii="Times New Roman" w:hAnsi="Times New Roman" w:cs="Times New Roman"/>
        </w:rPr>
      </w:pPr>
      <w:r w:rsidRPr="004258DD">
        <w:rPr>
          <w:rFonts w:ascii="Times New Roman" w:hAnsi="Times New Roman" w:cs="Times New Roman"/>
          <w:w w:val="95"/>
        </w:rPr>
        <w:t>All</w:t>
      </w:r>
      <w:r w:rsidRPr="004258DD">
        <w:rPr>
          <w:rFonts w:ascii="Times New Roman" w:hAnsi="Times New Roman" w:cs="Times New Roman"/>
          <w:spacing w:val="-4"/>
          <w:w w:val="95"/>
        </w:rPr>
        <w:t xml:space="preserve"> </w:t>
      </w:r>
      <w:r w:rsidRPr="004258DD">
        <w:rPr>
          <w:rFonts w:ascii="Times New Roman" w:hAnsi="Times New Roman" w:cs="Times New Roman"/>
          <w:w w:val="95"/>
        </w:rPr>
        <w:t>property</w:t>
      </w:r>
      <w:r w:rsidRPr="004258DD">
        <w:rPr>
          <w:rFonts w:ascii="Times New Roman" w:hAnsi="Times New Roman" w:cs="Times New Roman"/>
          <w:spacing w:val="-3"/>
          <w:w w:val="95"/>
        </w:rPr>
        <w:t xml:space="preserve"> </w:t>
      </w:r>
      <w:r w:rsidRPr="004258DD">
        <w:rPr>
          <w:rFonts w:ascii="Times New Roman" w:hAnsi="Times New Roman" w:cs="Times New Roman"/>
          <w:w w:val="95"/>
        </w:rPr>
        <w:t>not</w:t>
      </w:r>
      <w:r w:rsidRPr="004258DD">
        <w:rPr>
          <w:rFonts w:ascii="Times New Roman" w:hAnsi="Times New Roman" w:cs="Times New Roman"/>
          <w:spacing w:val="-4"/>
          <w:w w:val="95"/>
        </w:rPr>
        <w:t xml:space="preserve"> </w:t>
      </w:r>
      <w:r w:rsidRPr="004258DD">
        <w:rPr>
          <w:rFonts w:ascii="Times New Roman" w:hAnsi="Times New Roman" w:cs="Times New Roman"/>
          <w:w w:val="95"/>
        </w:rPr>
        <w:t>subdivided</w:t>
      </w:r>
      <w:r w:rsidRPr="004258DD">
        <w:rPr>
          <w:rFonts w:ascii="Times New Roman" w:hAnsi="Times New Roman" w:cs="Times New Roman"/>
          <w:spacing w:val="-4"/>
          <w:w w:val="95"/>
        </w:rPr>
        <w:t xml:space="preserve"> </w:t>
      </w:r>
      <w:r w:rsidRPr="004258DD">
        <w:rPr>
          <w:rFonts w:ascii="Times New Roman" w:hAnsi="Times New Roman" w:cs="Times New Roman"/>
          <w:w w:val="95"/>
        </w:rPr>
        <w:t>into</w:t>
      </w:r>
      <w:r w:rsidRPr="004258DD">
        <w:rPr>
          <w:rFonts w:ascii="Times New Roman" w:hAnsi="Times New Roman" w:cs="Times New Roman"/>
          <w:spacing w:val="-4"/>
          <w:w w:val="95"/>
        </w:rPr>
        <w:t xml:space="preserve"> </w:t>
      </w:r>
      <w:r w:rsidRPr="004258DD">
        <w:rPr>
          <w:rFonts w:ascii="Times New Roman" w:hAnsi="Times New Roman" w:cs="Times New Roman"/>
          <w:w w:val="95"/>
        </w:rPr>
        <w:t>lots,</w:t>
      </w:r>
      <w:r w:rsidRPr="004258DD">
        <w:rPr>
          <w:rFonts w:ascii="Times New Roman" w:hAnsi="Times New Roman" w:cs="Times New Roman"/>
          <w:spacing w:val="-3"/>
          <w:w w:val="95"/>
        </w:rPr>
        <w:t xml:space="preserve"> </w:t>
      </w:r>
      <w:r w:rsidRPr="004258DD">
        <w:rPr>
          <w:rFonts w:ascii="Times New Roman" w:hAnsi="Times New Roman" w:cs="Times New Roman"/>
          <w:w w:val="95"/>
        </w:rPr>
        <w:t>blocks,</w:t>
      </w:r>
      <w:r w:rsidRPr="004258DD">
        <w:rPr>
          <w:rFonts w:ascii="Times New Roman" w:hAnsi="Times New Roman" w:cs="Times New Roman"/>
          <w:spacing w:val="-4"/>
          <w:w w:val="95"/>
        </w:rPr>
        <w:t xml:space="preserve"> </w:t>
      </w:r>
      <w:r w:rsidRPr="004258DD">
        <w:rPr>
          <w:rFonts w:ascii="Times New Roman" w:hAnsi="Times New Roman" w:cs="Times New Roman"/>
          <w:w w:val="95"/>
        </w:rPr>
        <w:t>and</w:t>
      </w:r>
      <w:r w:rsidRPr="004258DD">
        <w:rPr>
          <w:rFonts w:ascii="Times New Roman" w:hAnsi="Times New Roman" w:cs="Times New Roman"/>
          <w:spacing w:val="-3"/>
          <w:w w:val="95"/>
        </w:rPr>
        <w:t xml:space="preserve"> </w:t>
      </w:r>
      <w:r w:rsidRPr="004258DD">
        <w:rPr>
          <w:rFonts w:ascii="Times New Roman" w:hAnsi="Times New Roman" w:cs="Times New Roman"/>
          <w:w w:val="95"/>
        </w:rPr>
        <w:t>roads,</w:t>
      </w:r>
      <w:r w:rsidRPr="004258DD">
        <w:rPr>
          <w:rFonts w:ascii="Times New Roman" w:hAnsi="Times New Roman" w:cs="Times New Roman"/>
          <w:spacing w:val="-4"/>
          <w:w w:val="95"/>
        </w:rPr>
        <w:t xml:space="preserve"> </w:t>
      </w:r>
      <w:r w:rsidRPr="004258DD">
        <w:rPr>
          <w:rFonts w:ascii="Times New Roman" w:hAnsi="Times New Roman" w:cs="Times New Roman"/>
          <w:w w:val="95"/>
        </w:rPr>
        <w:t>or</w:t>
      </w:r>
      <w:r w:rsidRPr="004258DD">
        <w:rPr>
          <w:rFonts w:ascii="Times New Roman" w:hAnsi="Times New Roman" w:cs="Times New Roman"/>
          <w:spacing w:val="-2"/>
          <w:w w:val="95"/>
        </w:rPr>
        <w:t xml:space="preserve"> </w:t>
      </w:r>
      <w:r w:rsidRPr="004258DD">
        <w:rPr>
          <w:rFonts w:ascii="Times New Roman" w:hAnsi="Times New Roman" w:cs="Times New Roman"/>
          <w:w w:val="95"/>
        </w:rPr>
        <w:t>property</w:t>
      </w:r>
      <w:r w:rsidRPr="004258DD">
        <w:rPr>
          <w:rFonts w:ascii="Times New Roman" w:hAnsi="Times New Roman" w:cs="Times New Roman"/>
          <w:spacing w:val="-5"/>
          <w:w w:val="95"/>
        </w:rPr>
        <w:t xml:space="preserve"> </w:t>
      </w:r>
      <w:r w:rsidRPr="004258DD">
        <w:rPr>
          <w:rFonts w:ascii="Times New Roman" w:hAnsi="Times New Roman" w:cs="Times New Roman"/>
          <w:w w:val="95"/>
        </w:rPr>
        <w:t>to</w:t>
      </w:r>
      <w:r w:rsidRPr="004258DD">
        <w:rPr>
          <w:rFonts w:ascii="Times New Roman" w:hAnsi="Times New Roman" w:cs="Times New Roman"/>
          <w:spacing w:val="-3"/>
          <w:w w:val="95"/>
        </w:rPr>
        <w:t xml:space="preserve"> </w:t>
      </w:r>
      <w:r w:rsidRPr="004258DD">
        <w:rPr>
          <w:rFonts w:ascii="Times New Roman" w:hAnsi="Times New Roman" w:cs="Times New Roman"/>
          <w:w w:val="95"/>
        </w:rPr>
        <w:t>be</w:t>
      </w:r>
      <w:r w:rsidRPr="004258DD">
        <w:rPr>
          <w:rFonts w:ascii="Times New Roman" w:hAnsi="Times New Roman" w:cs="Times New Roman"/>
          <w:spacing w:val="-3"/>
          <w:w w:val="95"/>
        </w:rPr>
        <w:t xml:space="preserve"> </w:t>
      </w:r>
      <w:r w:rsidRPr="004258DD">
        <w:rPr>
          <w:rFonts w:ascii="Times New Roman" w:hAnsi="Times New Roman" w:cs="Times New Roman"/>
          <w:w w:val="95"/>
        </w:rPr>
        <w:t>resubdivided,</w:t>
      </w:r>
      <w:r w:rsidRPr="004258DD">
        <w:rPr>
          <w:rFonts w:ascii="Times New Roman" w:hAnsi="Times New Roman" w:cs="Times New Roman"/>
          <w:spacing w:val="-3"/>
          <w:w w:val="95"/>
        </w:rPr>
        <w:t xml:space="preserve"> </w:t>
      </w:r>
      <w:r w:rsidRPr="004258DD">
        <w:rPr>
          <w:rFonts w:ascii="Times New Roman" w:hAnsi="Times New Roman" w:cs="Times New Roman"/>
          <w:w w:val="95"/>
        </w:rPr>
        <w:t>outside</w:t>
      </w:r>
      <w:r w:rsidRPr="004258DD">
        <w:rPr>
          <w:rFonts w:ascii="Times New Roman" w:hAnsi="Times New Roman" w:cs="Times New Roman"/>
          <w:spacing w:val="-5"/>
          <w:w w:val="95"/>
        </w:rPr>
        <w:t xml:space="preserve"> </w:t>
      </w:r>
      <w:r w:rsidRPr="004258DD">
        <w:rPr>
          <w:rFonts w:ascii="Times New Roman" w:hAnsi="Times New Roman" w:cs="Times New Roman"/>
          <w:w w:val="95"/>
        </w:rPr>
        <w:t>the limits</w:t>
      </w:r>
      <w:r w:rsidRPr="004258DD">
        <w:rPr>
          <w:rFonts w:ascii="Times New Roman" w:hAnsi="Times New Roman" w:cs="Times New Roman"/>
          <w:spacing w:val="-24"/>
          <w:w w:val="95"/>
        </w:rPr>
        <w:t xml:space="preserve"> </w:t>
      </w:r>
      <w:r w:rsidRPr="004258DD">
        <w:rPr>
          <w:rFonts w:ascii="Times New Roman" w:hAnsi="Times New Roman" w:cs="Times New Roman"/>
          <w:w w:val="95"/>
        </w:rPr>
        <w:t>of</w:t>
      </w:r>
      <w:r w:rsidRPr="004258DD">
        <w:rPr>
          <w:rFonts w:ascii="Times New Roman" w:hAnsi="Times New Roman" w:cs="Times New Roman"/>
          <w:spacing w:val="-23"/>
          <w:w w:val="95"/>
        </w:rPr>
        <w:t xml:space="preserve"> </w:t>
      </w:r>
      <w:r w:rsidRPr="004258DD">
        <w:rPr>
          <w:rFonts w:ascii="Times New Roman" w:hAnsi="Times New Roman" w:cs="Times New Roman"/>
          <w:w w:val="95"/>
        </w:rPr>
        <w:t>a</w:t>
      </w:r>
      <w:r w:rsidRPr="004258DD">
        <w:rPr>
          <w:rFonts w:ascii="Times New Roman" w:hAnsi="Times New Roman" w:cs="Times New Roman"/>
          <w:spacing w:val="-23"/>
          <w:w w:val="95"/>
        </w:rPr>
        <w:t xml:space="preserve"> </w:t>
      </w:r>
      <w:r w:rsidRPr="004258DD">
        <w:rPr>
          <w:rFonts w:ascii="Times New Roman" w:hAnsi="Times New Roman" w:cs="Times New Roman"/>
          <w:w w:val="95"/>
        </w:rPr>
        <w:t>municipality</w:t>
      </w:r>
      <w:r w:rsidRPr="004258DD">
        <w:rPr>
          <w:rFonts w:ascii="Times New Roman" w:hAnsi="Times New Roman" w:cs="Times New Roman"/>
          <w:spacing w:val="-23"/>
          <w:w w:val="95"/>
        </w:rPr>
        <w:t xml:space="preserve"> </w:t>
      </w:r>
      <w:r w:rsidRPr="004258DD">
        <w:rPr>
          <w:rFonts w:ascii="Times New Roman" w:hAnsi="Times New Roman" w:cs="Times New Roman"/>
          <w:w w:val="95"/>
        </w:rPr>
        <w:t>and</w:t>
      </w:r>
      <w:r w:rsidRPr="004258DD">
        <w:rPr>
          <w:rFonts w:ascii="Times New Roman" w:hAnsi="Times New Roman" w:cs="Times New Roman"/>
          <w:spacing w:val="-21"/>
          <w:w w:val="95"/>
        </w:rPr>
        <w:t xml:space="preserve"> </w:t>
      </w:r>
      <w:r w:rsidRPr="004258DD">
        <w:rPr>
          <w:rFonts w:ascii="Times New Roman" w:hAnsi="Times New Roman" w:cs="Times New Roman"/>
          <w:w w:val="95"/>
        </w:rPr>
        <w:t>within</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County</w:t>
      </w:r>
      <w:r w:rsidRPr="004258DD">
        <w:rPr>
          <w:rFonts w:ascii="Times New Roman" w:hAnsi="Times New Roman" w:cs="Times New Roman"/>
          <w:spacing w:val="-23"/>
          <w:w w:val="95"/>
        </w:rPr>
        <w:t xml:space="preserve"> </w:t>
      </w:r>
      <w:r w:rsidRPr="004258DD">
        <w:rPr>
          <w:rFonts w:ascii="Times New Roman" w:hAnsi="Times New Roman" w:cs="Times New Roman"/>
          <w:w w:val="95"/>
        </w:rPr>
        <w:t>or</w:t>
      </w:r>
      <w:r w:rsidRPr="004258DD">
        <w:rPr>
          <w:rFonts w:ascii="Times New Roman" w:hAnsi="Times New Roman" w:cs="Times New Roman"/>
          <w:spacing w:val="-23"/>
          <w:w w:val="95"/>
        </w:rPr>
        <w:t xml:space="preserve"> </w:t>
      </w:r>
      <w:r w:rsidRPr="004258DD">
        <w:rPr>
          <w:rFonts w:ascii="Times New Roman" w:hAnsi="Times New Roman" w:cs="Times New Roman"/>
          <w:w w:val="95"/>
        </w:rPr>
        <w:t>within</w:t>
      </w:r>
      <w:r w:rsidRPr="004258DD">
        <w:rPr>
          <w:rFonts w:ascii="Times New Roman" w:hAnsi="Times New Roman" w:cs="Times New Roman"/>
          <w:spacing w:val="-24"/>
          <w:w w:val="95"/>
        </w:rPr>
        <w:t xml:space="preserve"> </w:t>
      </w:r>
      <w:r w:rsidRPr="004258DD">
        <w:rPr>
          <w:rFonts w:ascii="Times New Roman" w:hAnsi="Times New Roman" w:cs="Times New Roman"/>
          <w:w w:val="95"/>
        </w:rPr>
        <w:t>its</w:t>
      </w:r>
      <w:r w:rsidRPr="004258DD">
        <w:rPr>
          <w:rFonts w:ascii="Times New Roman" w:hAnsi="Times New Roman" w:cs="Times New Roman"/>
          <w:spacing w:val="-23"/>
          <w:w w:val="95"/>
        </w:rPr>
        <w:t xml:space="preserve"> </w:t>
      </w:r>
      <w:r w:rsidRPr="004258DD">
        <w:rPr>
          <w:rFonts w:ascii="Times New Roman" w:hAnsi="Times New Roman" w:cs="Times New Roman"/>
          <w:w w:val="95"/>
        </w:rPr>
        <w:t>jurisdiction</w:t>
      </w:r>
      <w:r w:rsidRPr="004258DD">
        <w:rPr>
          <w:rFonts w:ascii="Times New Roman" w:hAnsi="Times New Roman" w:cs="Times New Roman"/>
          <w:spacing w:val="-23"/>
          <w:w w:val="95"/>
        </w:rPr>
        <w:t xml:space="preserve"> </w:t>
      </w:r>
      <w:r w:rsidRPr="004258DD">
        <w:rPr>
          <w:rFonts w:ascii="Times New Roman" w:hAnsi="Times New Roman" w:cs="Times New Roman"/>
          <w:w w:val="95"/>
        </w:rPr>
        <w:t>shall</w:t>
      </w:r>
      <w:r w:rsidRPr="004258DD">
        <w:rPr>
          <w:rFonts w:ascii="Times New Roman" w:hAnsi="Times New Roman" w:cs="Times New Roman"/>
          <w:spacing w:val="-24"/>
          <w:w w:val="95"/>
        </w:rPr>
        <w:t xml:space="preserve"> </w:t>
      </w:r>
      <w:r w:rsidRPr="004258DD">
        <w:rPr>
          <w:rFonts w:ascii="Times New Roman" w:hAnsi="Times New Roman" w:cs="Times New Roman"/>
          <w:w w:val="95"/>
        </w:rPr>
        <w:t>hereafter</w:t>
      </w:r>
      <w:r w:rsidRPr="004258DD">
        <w:rPr>
          <w:rFonts w:ascii="Times New Roman" w:hAnsi="Times New Roman" w:cs="Times New Roman"/>
          <w:spacing w:val="-24"/>
          <w:w w:val="95"/>
        </w:rPr>
        <w:t xml:space="preserve"> </w:t>
      </w:r>
      <w:r w:rsidRPr="004258DD">
        <w:rPr>
          <w:rFonts w:ascii="Times New Roman" w:hAnsi="Times New Roman" w:cs="Times New Roman"/>
          <w:w w:val="95"/>
        </w:rPr>
        <w:t>be</w:t>
      </w:r>
      <w:r w:rsidRPr="004258DD">
        <w:rPr>
          <w:rFonts w:ascii="Times New Roman" w:hAnsi="Times New Roman" w:cs="Times New Roman"/>
          <w:spacing w:val="-22"/>
          <w:w w:val="95"/>
        </w:rPr>
        <w:t xml:space="preserve"> </w:t>
      </w:r>
      <w:r w:rsidRPr="004258DD">
        <w:rPr>
          <w:rFonts w:ascii="Times New Roman" w:hAnsi="Times New Roman" w:cs="Times New Roman"/>
          <w:w w:val="95"/>
        </w:rPr>
        <w:t>laid</w:t>
      </w:r>
      <w:r w:rsidRPr="004258DD">
        <w:rPr>
          <w:rFonts w:ascii="Times New Roman" w:hAnsi="Times New Roman" w:cs="Times New Roman"/>
          <w:spacing w:val="-24"/>
          <w:w w:val="95"/>
        </w:rPr>
        <w:t xml:space="preserve"> </w:t>
      </w:r>
      <w:r w:rsidRPr="004258DD">
        <w:rPr>
          <w:rFonts w:ascii="Times New Roman" w:hAnsi="Times New Roman" w:cs="Times New Roman"/>
          <w:w w:val="95"/>
        </w:rPr>
        <w:t>out</w:t>
      </w:r>
      <w:r w:rsidRPr="004258DD">
        <w:rPr>
          <w:rFonts w:ascii="Times New Roman" w:hAnsi="Times New Roman" w:cs="Times New Roman"/>
          <w:spacing w:val="-23"/>
          <w:w w:val="95"/>
        </w:rPr>
        <w:t xml:space="preserve"> </w:t>
      </w:r>
      <w:r w:rsidRPr="004258DD">
        <w:rPr>
          <w:rFonts w:ascii="Times New Roman" w:hAnsi="Times New Roman" w:cs="Times New Roman"/>
          <w:w w:val="95"/>
        </w:rPr>
        <w:t xml:space="preserve">subject to the approval of the County Commissioners, and no other subdivision will be recognized by  </w:t>
      </w:r>
      <w:r w:rsidRPr="004258DD">
        <w:rPr>
          <w:rFonts w:ascii="Times New Roman" w:hAnsi="Times New Roman" w:cs="Times New Roman"/>
          <w:spacing w:val="58"/>
          <w:w w:val="95"/>
        </w:rPr>
        <w:t xml:space="preserve"> </w:t>
      </w:r>
      <w:r w:rsidRPr="004258DD">
        <w:rPr>
          <w:rFonts w:ascii="Times New Roman" w:hAnsi="Times New Roman" w:cs="Times New Roman"/>
          <w:w w:val="95"/>
        </w:rPr>
        <w:t>the County. Prior to the consideration of the plans and plats by the Commissioner's Court, Development</w:t>
      </w:r>
      <w:r w:rsidRPr="004258DD">
        <w:rPr>
          <w:rFonts w:ascii="Times New Roman" w:hAnsi="Times New Roman" w:cs="Times New Roman"/>
          <w:spacing w:val="-26"/>
          <w:w w:val="95"/>
        </w:rPr>
        <w:t xml:space="preserve"> </w:t>
      </w:r>
      <w:r w:rsidRPr="004258DD">
        <w:rPr>
          <w:rFonts w:ascii="Times New Roman" w:hAnsi="Times New Roman" w:cs="Times New Roman"/>
          <w:w w:val="95"/>
        </w:rPr>
        <w:t>Services</w:t>
      </w:r>
      <w:r w:rsidRPr="004258DD">
        <w:rPr>
          <w:rFonts w:ascii="Times New Roman" w:hAnsi="Times New Roman" w:cs="Times New Roman"/>
          <w:spacing w:val="-25"/>
          <w:w w:val="95"/>
        </w:rPr>
        <w:t xml:space="preserve"> </w:t>
      </w:r>
      <w:r w:rsidRPr="004258DD">
        <w:rPr>
          <w:rFonts w:ascii="Times New Roman" w:hAnsi="Times New Roman" w:cs="Times New Roman"/>
          <w:w w:val="95"/>
        </w:rPr>
        <w:t>and</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Commissioner</w:t>
      </w:r>
      <w:r w:rsidRPr="004258DD">
        <w:rPr>
          <w:rFonts w:ascii="Times New Roman" w:hAnsi="Times New Roman" w:cs="Times New Roman"/>
          <w:spacing w:val="-26"/>
          <w:w w:val="95"/>
        </w:rPr>
        <w:t xml:space="preserve"> </w:t>
      </w:r>
      <w:r w:rsidRPr="004258DD">
        <w:rPr>
          <w:rFonts w:ascii="Times New Roman" w:hAnsi="Times New Roman" w:cs="Times New Roman"/>
          <w:w w:val="95"/>
        </w:rPr>
        <w:t>in</w:t>
      </w:r>
      <w:r w:rsidRPr="004258DD">
        <w:rPr>
          <w:rFonts w:ascii="Times New Roman" w:hAnsi="Times New Roman" w:cs="Times New Roman"/>
          <w:spacing w:val="-25"/>
          <w:w w:val="95"/>
        </w:rPr>
        <w:t xml:space="preserve"> </w:t>
      </w:r>
      <w:r w:rsidRPr="004258DD">
        <w:rPr>
          <w:rFonts w:ascii="Times New Roman" w:hAnsi="Times New Roman" w:cs="Times New Roman"/>
          <w:w w:val="95"/>
        </w:rPr>
        <w:t>whose</w:t>
      </w:r>
      <w:r w:rsidRPr="004258DD">
        <w:rPr>
          <w:rFonts w:ascii="Times New Roman" w:hAnsi="Times New Roman" w:cs="Times New Roman"/>
          <w:spacing w:val="-25"/>
          <w:w w:val="95"/>
        </w:rPr>
        <w:t xml:space="preserve"> </w:t>
      </w:r>
      <w:r w:rsidRPr="004258DD">
        <w:rPr>
          <w:rFonts w:ascii="Times New Roman" w:hAnsi="Times New Roman" w:cs="Times New Roman"/>
          <w:w w:val="95"/>
        </w:rPr>
        <w:t>precinct</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proposed</w:t>
      </w:r>
      <w:r w:rsidRPr="004258DD">
        <w:rPr>
          <w:rFonts w:ascii="Times New Roman" w:hAnsi="Times New Roman" w:cs="Times New Roman"/>
          <w:spacing w:val="-26"/>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5"/>
          <w:w w:val="95"/>
        </w:rPr>
        <w:t xml:space="preserve"> </w:t>
      </w:r>
      <w:r w:rsidRPr="004258DD">
        <w:rPr>
          <w:rFonts w:ascii="Times New Roman" w:hAnsi="Times New Roman" w:cs="Times New Roman"/>
          <w:w w:val="95"/>
        </w:rPr>
        <w:t>lies</w:t>
      </w:r>
      <w:r w:rsidRPr="004258DD">
        <w:rPr>
          <w:rFonts w:ascii="Times New Roman" w:hAnsi="Times New Roman" w:cs="Times New Roman"/>
          <w:spacing w:val="-25"/>
          <w:w w:val="95"/>
        </w:rPr>
        <w:t xml:space="preserve"> </w:t>
      </w:r>
      <w:r w:rsidRPr="004258DD">
        <w:rPr>
          <w:rFonts w:ascii="Times New Roman" w:hAnsi="Times New Roman" w:cs="Times New Roman"/>
          <w:w w:val="95"/>
        </w:rPr>
        <w:t xml:space="preserve">and/or the Commissioner's duly authorized representative shall check that the submittal is in   accordance with  this  Court  Order  and  make  recommendations.  </w:t>
      </w:r>
      <w:r w:rsidR="00836105" w:rsidRPr="004258DD">
        <w:rPr>
          <w:rFonts w:ascii="Times New Roman" w:hAnsi="Times New Roman" w:cs="Times New Roman"/>
          <w:w w:val="95"/>
        </w:rPr>
        <w:t>For developments within the</w:t>
      </w:r>
      <w:r w:rsidRPr="004258DD">
        <w:rPr>
          <w:rFonts w:ascii="Times New Roman" w:hAnsi="Times New Roman" w:cs="Times New Roman"/>
          <w:spacing w:val="-8"/>
          <w:w w:val="95"/>
        </w:rPr>
        <w:t xml:space="preserve"> </w:t>
      </w:r>
      <w:r w:rsidRPr="004258DD">
        <w:rPr>
          <w:rFonts w:ascii="Times New Roman" w:hAnsi="Times New Roman" w:cs="Times New Roman"/>
          <w:w w:val="95"/>
        </w:rPr>
        <w:t>extraterritorial</w:t>
      </w:r>
      <w:r w:rsidRPr="004258DD">
        <w:rPr>
          <w:rFonts w:ascii="Times New Roman" w:hAnsi="Times New Roman" w:cs="Times New Roman"/>
          <w:spacing w:val="-7"/>
          <w:w w:val="95"/>
        </w:rPr>
        <w:t xml:space="preserve"> </w:t>
      </w:r>
      <w:r w:rsidRPr="004258DD">
        <w:rPr>
          <w:rFonts w:ascii="Times New Roman" w:hAnsi="Times New Roman" w:cs="Times New Roman"/>
          <w:w w:val="95"/>
        </w:rPr>
        <w:t>jurisdiction</w:t>
      </w:r>
      <w:r w:rsidRPr="004258DD">
        <w:rPr>
          <w:rFonts w:ascii="Times New Roman" w:hAnsi="Times New Roman" w:cs="Times New Roman"/>
          <w:spacing w:val="-7"/>
          <w:w w:val="95"/>
        </w:rPr>
        <w:t xml:space="preserve"> </w:t>
      </w:r>
      <w:r w:rsidRPr="004258DD">
        <w:rPr>
          <w:rFonts w:ascii="Times New Roman" w:hAnsi="Times New Roman" w:cs="Times New Roman"/>
          <w:w w:val="95"/>
        </w:rPr>
        <w:t>(ETJ)</w:t>
      </w:r>
      <w:r w:rsidRPr="004258DD">
        <w:rPr>
          <w:rFonts w:ascii="Times New Roman" w:hAnsi="Times New Roman" w:cs="Times New Roman"/>
          <w:spacing w:val="-7"/>
          <w:w w:val="95"/>
        </w:rPr>
        <w:t xml:space="preserve"> </w:t>
      </w:r>
      <w:r w:rsidRPr="004258DD">
        <w:rPr>
          <w:rFonts w:ascii="Times New Roman" w:hAnsi="Times New Roman" w:cs="Times New Roman"/>
          <w:w w:val="95"/>
        </w:rPr>
        <w:t>of</w:t>
      </w:r>
      <w:r w:rsidRPr="004258DD">
        <w:rPr>
          <w:rFonts w:ascii="Times New Roman" w:hAnsi="Times New Roman" w:cs="Times New Roman"/>
          <w:spacing w:val="-7"/>
          <w:w w:val="95"/>
        </w:rPr>
        <w:t xml:space="preserve"> </w:t>
      </w:r>
      <w:r w:rsidRPr="004258DD">
        <w:rPr>
          <w:rFonts w:ascii="Times New Roman" w:hAnsi="Times New Roman" w:cs="Times New Roman"/>
          <w:w w:val="95"/>
        </w:rPr>
        <w:t>a</w:t>
      </w:r>
      <w:r w:rsidRPr="004258DD">
        <w:rPr>
          <w:rFonts w:ascii="Times New Roman" w:hAnsi="Times New Roman" w:cs="Times New Roman"/>
          <w:spacing w:val="-7"/>
          <w:w w:val="95"/>
        </w:rPr>
        <w:t xml:space="preserve"> </w:t>
      </w:r>
      <w:r w:rsidRPr="004258DD">
        <w:rPr>
          <w:rFonts w:ascii="Times New Roman" w:hAnsi="Times New Roman" w:cs="Times New Roman"/>
          <w:w w:val="95"/>
        </w:rPr>
        <w:t>municipality,</w:t>
      </w:r>
      <w:r w:rsidRPr="004258DD">
        <w:rPr>
          <w:rFonts w:ascii="Times New Roman" w:hAnsi="Times New Roman" w:cs="Times New Roman"/>
          <w:spacing w:val="-7"/>
          <w:w w:val="95"/>
        </w:rPr>
        <w:t xml:space="preserve"> </w:t>
      </w:r>
      <w:r w:rsidRPr="004258DD">
        <w:rPr>
          <w:rFonts w:ascii="Times New Roman" w:hAnsi="Times New Roman" w:cs="Times New Roman"/>
          <w:w w:val="95"/>
        </w:rPr>
        <w:t>reference</w:t>
      </w:r>
      <w:r w:rsidRPr="004258DD">
        <w:rPr>
          <w:rFonts w:ascii="Times New Roman" w:hAnsi="Times New Roman" w:cs="Times New Roman"/>
          <w:spacing w:val="-7"/>
          <w:w w:val="95"/>
        </w:rPr>
        <w:t xml:space="preserve"> </w:t>
      </w:r>
      <w:r w:rsidRPr="004258DD">
        <w:rPr>
          <w:rFonts w:ascii="Times New Roman" w:hAnsi="Times New Roman" w:cs="Times New Roman"/>
          <w:w w:val="95"/>
        </w:rPr>
        <w:t>Section</w:t>
      </w:r>
      <w:r w:rsidRPr="004258DD">
        <w:rPr>
          <w:rFonts w:ascii="Times New Roman" w:hAnsi="Times New Roman" w:cs="Times New Roman"/>
          <w:spacing w:val="-7"/>
          <w:w w:val="95"/>
        </w:rPr>
        <w:t xml:space="preserve"> </w:t>
      </w:r>
      <w:r w:rsidRPr="004258DD">
        <w:rPr>
          <w:rFonts w:ascii="Times New Roman" w:hAnsi="Times New Roman" w:cs="Times New Roman"/>
          <w:w w:val="95"/>
        </w:rPr>
        <w:t>3.01.B.</w:t>
      </w:r>
    </w:p>
    <w:p w:rsidR="00277ED5" w:rsidRPr="004258DD" w:rsidRDefault="00277ED5">
      <w:pPr>
        <w:pStyle w:val="BodyText"/>
        <w:rPr>
          <w:rFonts w:ascii="Times New Roman" w:hAnsi="Times New Roman" w:cs="Times New Roman"/>
          <w:sz w:val="29"/>
        </w:rPr>
      </w:pPr>
    </w:p>
    <w:p w:rsidR="00277ED5" w:rsidRPr="004258DD" w:rsidRDefault="00AC371E">
      <w:pPr>
        <w:pStyle w:val="Heading2"/>
        <w:tabs>
          <w:tab w:val="left" w:pos="2300"/>
        </w:tabs>
        <w:rPr>
          <w:rFonts w:ascii="Times New Roman" w:hAnsi="Times New Roman" w:cs="Times New Roman"/>
        </w:rPr>
      </w:pPr>
      <w:bookmarkStart w:id="16" w:name="_TOC_250055"/>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2.02</w:t>
      </w:r>
      <w:r w:rsidRPr="004258DD">
        <w:rPr>
          <w:rFonts w:ascii="Times New Roman" w:hAnsi="Times New Roman" w:cs="Times New Roman"/>
        </w:rPr>
        <w:tab/>
        <w:t>Fee</w:t>
      </w:r>
      <w:r w:rsidRPr="004258DD">
        <w:rPr>
          <w:rFonts w:ascii="Times New Roman" w:hAnsi="Times New Roman" w:cs="Times New Roman"/>
          <w:spacing w:val="11"/>
        </w:rPr>
        <w:t xml:space="preserve"> </w:t>
      </w:r>
      <w:bookmarkEnd w:id="16"/>
      <w:r w:rsidRPr="004258DD">
        <w:rPr>
          <w:rFonts w:ascii="Times New Roman" w:hAnsi="Times New Roman" w:cs="Times New Roman"/>
        </w:rPr>
        <w:t>Schedule</w:t>
      </w:r>
    </w:p>
    <w:p w:rsidR="00277ED5" w:rsidRPr="004258DD" w:rsidRDefault="00277ED5">
      <w:pPr>
        <w:pStyle w:val="BodyText"/>
        <w:spacing w:before="1"/>
        <w:rPr>
          <w:rFonts w:ascii="Times New Roman" w:hAnsi="Times New Roman" w:cs="Times New Roman"/>
          <w:b/>
        </w:rPr>
      </w:pPr>
    </w:p>
    <w:p w:rsidR="00277ED5" w:rsidRPr="004258DD" w:rsidRDefault="00AC371E">
      <w:pPr>
        <w:pStyle w:val="BodyText"/>
        <w:spacing w:before="1" w:line="220" w:lineRule="auto"/>
        <w:ind w:left="500" w:right="849"/>
        <w:jc w:val="both"/>
        <w:rPr>
          <w:rFonts w:ascii="Times New Roman" w:hAnsi="Times New Roman" w:cs="Times New Roman"/>
        </w:rPr>
      </w:pPr>
      <w:r w:rsidRPr="004258DD">
        <w:rPr>
          <w:rFonts w:ascii="Times New Roman" w:hAnsi="Times New Roman" w:cs="Times New Roman"/>
          <w:w w:val="95"/>
        </w:rPr>
        <w:t>Prior</w:t>
      </w:r>
      <w:r w:rsidRPr="004258DD">
        <w:rPr>
          <w:rFonts w:ascii="Times New Roman" w:hAnsi="Times New Roman" w:cs="Times New Roman"/>
          <w:spacing w:val="-14"/>
          <w:w w:val="95"/>
        </w:rPr>
        <w:t xml:space="preserve"> </w:t>
      </w:r>
      <w:r w:rsidRPr="004258DD">
        <w:rPr>
          <w:rFonts w:ascii="Times New Roman" w:hAnsi="Times New Roman" w:cs="Times New Roman"/>
          <w:w w:val="95"/>
        </w:rPr>
        <w:t>to</w:t>
      </w:r>
      <w:r w:rsidRPr="004258DD">
        <w:rPr>
          <w:rFonts w:ascii="Times New Roman" w:hAnsi="Times New Roman" w:cs="Times New Roman"/>
          <w:spacing w:val="-13"/>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consideration</w:t>
      </w:r>
      <w:r w:rsidRPr="004258DD">
        <w:rPr>
          <w:rFonts w:ascii="Times New Roman" w:hAnsi="Times New Roman" w:cs="Times New Roman"/>
          <w:spacing w:val="-13"/>
          <w:w w:val="95"/>
        </w:rPr>
        <w:t xml:space="preserve"> </w:t>
      </w:r>
      <w:r w:rsidRPr="004258DD">
        <w:rPr>
          <w:rFonts w:ascii="Times New Roman" w:hAnsi="Times New Roman" w:cs="Times New Roman"/>
          <w:w w:val="95"/>
        </w:rPr>
        <w:t>and/or</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w w:val="95"/>
        </w:rPr>
        <w:t>approval</w:t>
      </w:r>
      <w:r w:rsidRPr="004258DD">
        <w:rPr>
          <w:rFonts w:ascii="Times New Roman" w:hAnsi="Times New Roman" w:cs="Times New Roman"/>
          <w:spacing w:val="-13"/>
          <w:w w:val="95"/>
        </w:rPr>
        <w:t xml:space="preserve"> </w:t>
      </w:r>
      <w:r w:rsidRPr="004258DD">
        <w:rPr>
          <w:rFonts w:ascii="Times New Roman" w:hAnsi="Times New Roman" w:cs="Times New Roman"/>
          <w:w w:val="95"/>
        </w:rPr>
        <w:t>of</w:t>
      </w:r>
      <w:r w:rsidRPr="004258DD">
        <w:rPr>
          <w:rFonts w:ascii="Times New Roman" w:hAnsi="Times New Roman" w:cs="Times New Roman"/>
          <w:spacing w:val="-14"/>
          <w:w w:val="95"/>
        </w:rPr>
        <w:t xml:space="preserve"> </w:t>
      </w:r>
      <w:r w:rsidRPr="004258DD">
        <w:rPr>
          <w:rFonts w:ascii="Times New Roman" w:hAnsi="Times New Roman" w:cs="Times New Roman"/>
          <w:w w:val="95"/>
        </w:rPr>
        <w:t>any</w:t>
      </w:r>
      <w:r w:rsidRPr="004258DD">
        <w:rPr>
          <w:rFonts w:ascii="Times New Roman" w:hAnsi="Times New Roman" w:cs="Times New Roman"/>
          <w:spacing w:val="-13"/>
          <w:w w:val="95"/>
        </w:rPr>
        <w:t xml:space="preserve"> </w:t>
      </w:r>
      <w:r w:rsidRPr="004258DD">
        <w:rPr>
          <w:rFonts w:ascii="Times New Roman" w:hAnsi="Times New Roman" w:cs="Times New Roman"/>
          <w:w w:val="95"/>
        </w:rPr>
        <w:t>Plat</w:t>
      </w:r>
      <w:r w:rsidRPr="004258DD">
        <w:rPr>
          <w:rFonts w:ascii="Times New Roman" w:hAnsi="Times New Roman" w:cs="Times New Roman"/>
          <w:spacing w:val="-14"/>
          <w:w w:val="95"/>
        </w:rPr>
        <w:t xml:space="preserve"> </w:t>
      </w:r>
      <w:r w:rsidRPr="004258DD">
        <w:rPr>
          <w:rFonts w:ascii="Times New Roman" w:hAnsi="Times New Roman" w:cs="Times New Roman"/>
          <w:w w:val="95"/>
        </w:rPr>
        <w:t>submitted</w:t>
      </w:r>
      <w:r w:rsidRPr="004258DD">
        <w:rPr>
          <w:rFonts w:ascii="Times New Roman" w:hAnsi="Times New Roman" w:cs="Times New Roman"/>
          <w:spacing w:val="-13"/>
          <w:w w:val="95"/>
        </w:rPr>
        <w:t xml:space="preserve"> </w:t>
      </w:r>
      <w:r w:rsidRPr="004258DD">
        <w:rPr>
          <w:rFonts w:ascii="Times New Roman" w:hAnsi="Times New Roman" w:cs="Times New Roman"/>
          <w:w w:val="95"/>
        </w:rPr>
        <w:t>to</w:t>
      </w:r>
      <w:r w:rsidRPr="004258DD">
        <w:rPr>
          <w:rFonts w:ascii="Times New Roman" w:hAnsi="Times New Roman" w:cs="Times New Roman"/>
          <w:spacing w:val="-13"/>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13"/>
          <w:w w:val="95"/>
        </w:rPr>
        <w:t xml:space="preserve"> </w:t>
      </w:r>
      <w:r w:rsidRPr="004258DD">
        <w:rPr>
          <w:rFonts w:ascii="Times New Roman" w:hAnsi="Times New Roman" w:cs="Times New Roman"/>
          <w:w w:val="95"/>
        </w:rPr>
        <w:t>Court,</w:t>
      </w:r>
      <w:r w:rsidRPr="004258DD">
        <w:rPr>
          <w:rFonts w:ascii="Times New Roman" w:hAnsi="Times New Roman" w:cs="Times New Roman"/>
          <w:spacing w:val="-14"/>
          <w:w w:val="95"/>
        </w:rPr>
        <w:t xml:space="preserve"> </w:t>
      </w:r>
      <w:r w:rsidRPr="004258DD">
        <w:rPr>
          <w:rFonts w:ascii="Times New Roman" w:hAnsi="Times New Roman" w:cs="Times New Roman"/>
          <w:w w:val="95"/>
        </w:rPr>
        <w:t>all applicable</w:t>
      </w:r>
      <w:r w:rsidRPr="004258DD">
        <w:rPr>
          <w:rFonts w:ascii="Times New Roman" w:hAnsi="Times New Roman" w:cs="Times New Roman"/>
          <w:spacing w:val="-21"/>
          <w:w w:val="95"/>
        </w:rPr>
        <w:t xml:space="preserve"> </w:t>
      </w:r>
      <w:r w:rsidRPr="004258DD">
        <w:rPr>
          <w:rFonts w:ascii="Times New Roman" w:hAnsi="Times New Roman" w:cs="Times New Roman"/>
          <w:w w:val="95"/>
        </w:rPr>
        <w:t>fees</w:t>
      </w:r>
      <w:r w:rsidRPr="004258DD">
        <w:rPr>
          <w:rFonts w:ascii="Times New Roman" w:hAnsi="Times New Roman" w:cs="Times New Roman"/>
          <w:spacing w:val="-20"/>
          <w:w w:val="95"/>
        </w:rPr>
        <w:t xml:space="preserve"> </w:t>
      </w:r>
      <w:r w:rsidRPr="004258DD">
        <w:rPr>
          <w:rFonts w:ascii="Times New Roman" w:hAnsi="Times New Roman" w:cs="Times New Roman"/>
          <w:w w:val="95"/>
        </w:rPr>
        <w:t>shall</w:t>
      </w:r>
      <w:r w:rsidRPr="004258DD">
        <w:rPr>
          <w:rFonts w:ascii="Times New Roman" w:hAnsi="Times New Roman" w:cs="Times New Roman"/>
          <w:spacing w:val="-21"/>
          <w:w w:val="95"/>
        </w:rPr>
        <w:t xml:space="preserve"> </w:t>
      </w:r>
      <w:r w:rsidRPr="004258DD">
        <w:rPr>
          <w:rFonts w:ascii="Times New Roman" w:hAnsi="Times New Roman" w:cs="Times New Roman"/>
          <w:w w:val="95"/>
        </w:rPr>
        <w:t>be</w:t>
      </w:r>
      <w:r w:rsidRPr="004258DD">
        <w:rPr>
          <w:rFonts w:ascii="Times New Roman" w:hAnsi="Times New Roman" w:cs="Times New Roman"/>
          <w:spacing w:val="-20"/>
          <w:w w:val="95"/>
        </w:rPr>
        <w:t xml:space="preserve"> </w:t>
      </w:r>
      <w:r w:rsidRPr="004258DD">
        <w:rPr>
          <w:rFonts w:ascii="Times New Roman" w:hAnsi="Times New Roman" w:cs="Times New Roman"/>
          <w:w w:val="95"/>
        </w:rPr>
        <w:t>paid</w:t>
      </w:r>
      <w:r w:rsidRPr="004258DD">
        <w:rPr>
          <w:rFonts w:ascii="Times New Roman" w:hAnsi="Times New Roman" w:cs="Times New Roman"/>
          <w:spacing w:val="-20"/>
          <w:w w:val="95"/>
        </w:rPr>
        <w:t xml:space="preserve"> </w:t>
      </w:r>
      <w:r w:rsidRPr="004258DD">
        <w:rPr>
          <w:rFonts w:ascii="Times New Roman" w:hAnsi="Times New Roman" w:cs="Times New Roman"/>
          <w:w w:val="95"/>
        </w:rPr>
        <w:t>by</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20"/>
          <w:w w:val="95"/>
        </w:rPr>
        <w:t xml:space="preserve"> </w:t>
      </w:r>
      <w:r w:rsidRPr="004258DD">
        <w:rPr>
          <w:rFonts w:ascii="Times New Roman" w:hAnsi="Times New Roman" w:cs="Times New Roman"/>
          <w:w w:val="95"/>
        </w:rPr>
        <w:t>Developer</w:t>
      </w:r>
      <w:r w:rsidRPr="004258DD">
        <w:rPr>
          <w:rFonts w:ascii="Times New Roman" w:hAnsi="Times New Roman" w:cs="Times New Roman"/>
          <w:spacing w:val="-20"/>
          <w:w w:val="95"/>
        </w:rPr>
        <w:t xml:space="preserve"> </w:t>
      </w:r>
      <w:r w:rsidRPr="004258DD">
        <w:rPr>
          <w:rFonts w:ascii="Times New Roman" w:hAnsi="Times New Roman" w:cs="Times New Roman"/>
          <w:w w:val="95"/>
        </w:rPr>
        <w:t>to</w:t>
      </w:r>
      <w:r w:rsidRPr="004258DD">
        <w:rPr>
          <w:rFonts w:ascii="Times New Roman" w:hAnsi="Times New Roman" w:cs="Times New Roman"/>
          <w:spacing w:val="-22"/>
          <w:w w:val="95"/>
        </w:rPr>
        <w:t xml:space="preserve"> </w:t>
      </w:r>
      <w:r w:rsidRPr="004258DD">
        <w:rPr>
          <w:rFonts w:ascii="Times New Roman" w:hAnsi="Times New Roman" w:cs="Times New Roman"/>
          <w:w w:val="95"/>
        </w:rPr>
        <w:t>Young</w:t>
      </w:r>
      <w:r w:rsidRPr="004258DD">
        <w:rPr>
          <w:rFonts w:ascii="Times New Roman" w:hAnsi="Times New Roman" w:cs="Times New Roman"/>
          <w:spacing w:val="-15"/>
          <w:w w:val="95"/>
        </w:rPr>
        <w:t xml:space="preserve"> </w:t>
      </w:r>
      <w:r w:rsidRPr="004258DD">
        <w:rPr>
          <w:rFonts w:ascii="Times New Roman" w:hAnsi="Times New Roman" w:cs="Times New Roman"/>
          <w:w w:val="95"/>
        </w:rPr>
        <w:t>County</w:t>
      </w:r>
      <w:r w:rsidRPr="004258DD">
        <w:rPr>
          <w:rFonts w:ascii="Times New Roman" w:hAnsi="Times New Roman" w:cs="Times New Roman"/>
          <w:spacing w:val="-20"/>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20"/>
          <w:w w:val="95"/>
        </w:rPr>
        <w:t xml:space="preserve"> </w:t>
      </w:r>
      <w:r w:rsidRPr="004258DD">
        <w:rPr>
          <w:rFonts w:ascii="Times New Roman" w:hAnsi="Times New Roman" w:cs="Times New Roman"/>
          <w:w w:val="95"/>
        </w:rPr>
        <w:t>Services</w:t>
      </w:r>
      <w:r w:rsidRPr="004258DD">
        <w:rPr>
          <w:rFonts w:ascii="Times New Roman" w:hAnsi="Times New Roman" w:cs="Times New Roman"/>
          <w:spacing w:val="-21"/>
          <w:w w:val="95"/>
        </w:rPr>
        <w:t xml:space="preserve"> </w:t>
      </w:r>
      <w:r w:rsidRPr="004258DD">
        <w:rPr>
          <w:rFonts w:ascii="Times New Roman" w:hAnsi="Times New Roman" w:cs="Times New Roman"/>
          <w:w w:val="95"/>
        </w:rPr>
        <w:t>and</w:t>
      </w:r>
      <w:r w:rsidRPr="004258DD">
        <w:rPr>
          <w:rFonts w:ascii="Times New Roman" w:hAnsi="Times New Roman" w:cs="Times New Roman"/>
          <w:spacing w:val="-20"/>
          <w:w w:val="95"/>
        </w:rPr>
        <w:t xml:space="preserve"> </w:t>
      </w:r>
      <w:r w:rsidRPr="004258DD">
        <w:rPr>
          <w:rFonts w:ascii="Times New Roman" w:hAnsi="Times New Roman" w:cs="Times New Roman"/>
          <w:w w:val="95"/>
        </w:rPr>
        <w:t>a</w:t>
      </w:r>
      <w:r w:rsidRPr="004258DD">
        <w:rPr>
          <w:rFonts w:ascii="Times New Roman" w:hAnsi="Times New Roman" w:cs="Times New Roman"/>
          <w:spacing w:val="-21"/>
          <w:w w:val="95"/>
        </w:rPr>
        <w:t xml:space="preserve"> </w:t>
      </w:r>
      <w:r w:rsidRPr="004258DD">
        <w:rPr>
          <w:rFonts w:ascii="Times New Roman" w:hAnsi="Times New Roman" w:cs="Times New Roman"/>
          <w:w w:val="95"/>
        </w:rPr>
        <w:t xml:space="preserve">receipt </w:t>
      </w:r>
      <w:r w:rsidRPr="004258DD">
        <w:rPr>
          <w:rFonts w:ascii="Times New Roman" w:hAnsi="Times New Roman" w:cs="Times New Roman"/>
        </w:rPr>
        <w:t xml:space="preserve">or receipts shall be included with the submittal. The following fees have been established by the County to defray all costs associated with but not limited to the review, inspection, and </w:t>
      </w:r>
      <w:r w:rsidRPr="004258DD">
        <w:rPr>
          <w:rFonts w:ascii="Times New Roman" w:hAnsi="Times New Roman" w:cs="Times New Roman"/>
          <w:w w:val="95"/>
        </w:rPr>
        <w:t>maintenance</w:t>
      </w:r>
      <w:r w:rsidRPr="004258DD">
        <w:rPr>
          <w:rFonts w:ascii="Times New Roman" w:hAnsi="Times New Roman" w:cs="Times New Roman"/>
          <w:spacing w:val="-22"/>
          <w:w w:val="95"/>
        </w:rPr>
        <w:t xml:space="preserve"> </w:t>
      </w:r>
      <w:r w:rsidRPr="004258DD">
        <w:rPr>
          <w:rFonts w:ascii="Times New Roman" w:hAnsi="Times New Roman" w:cs="Times New Roman"/>
          <w:w w:val="95"/>
        </w:rPr>
        <w:t>of</w:t>
      </w:r>
      <w:r w:rsidRPr="004258DD">
        <w:rPr>
          <w:rFonts w:ascii="Times New Roman" w:hAnsi="Times New Roman" w:cs="Times New Roman"/>
          <w:spacing w:val="-22"/>
          <w:w w:val="95"/>
        </w:rPr>
        <w:t xml:space="preserve"> </w:t>
      </w:r>
      <w:r w:rsidRPr="004258DD">
        <w:rPr>
          <w:rFonts w:ascii="Times New Roman" w:hAnsi="Times New Roman" w:cs="Times New Roman"/>
          <w:w w:val="95"/>
        </w:rPr>
        <w:t>all</w:t>
      </w:r>
      <w:r w:rsidRPr="004258DD">
        <w:rPr>
          <w:rFonts w:ascii="Times New Roman" w:hAnsi="Times New Roman" w:cs="Times New Roman"/>
          <w:spacing w:val="-21"/>
          <w:w w:val="95"/>
        </w:rPr>
        <w:t xml:space="preserve"> </w:t>
      </w:r>
      <w:r w:rsidRPr="004258DD">
        <w:rPr>
          <w:rFonts w:ascii="Times New Roman" w:hAnsi="Times New Roman" w:cs="Times New Roman"/>
          <w:w w:val="95"/>
        </w:rPr>
        <w:t>plats</w:t>
      </w:r>
      <w:r w:rsidRPr="004258DD">
        <w:rPr>
          <w:rFonts w:ascii="Times New Roman" w:hAnsi="Times New Roman" w:cs="Times New Roman"/>
          <w:spacing w:val="-22"/>
          <w:w w:val="95"/>
        </w:rPr>
        <w:t xml:space="preserve"> </w:t>
      </w:r>
      <w:r w:rsidRPr="004258DD">
        <w:rPr>
          <w:rFonts w:ascii="Times New Roman" w:hAnsi="Times New Roman" w:cs="Times New Roman"/>
          <w:w w:val="95"/>
        </w:rPr>
        <w:t>and</w:t>
      </w:r>
      <w:r w:rsidRPr="004258DD">
        <w:rPr>
          <w:rFonts w:ascii="Times New Roman" w:hAnsi="Times New Roman" w:cs="Times New Roman"/>
          <w:spacing w:val="-22"/>
          <w:w w:val="95"/>
        </w:rPr>
        <w:t xml:space="preserve"> </w:t>
      </w:r>
      <w:r w:rsidRPr="004258DD">
        <w:rPr>
          <w:rFonts w:ascii="Times New Roman" w:hAnsi="Times New Roman" w:cs="Times New Roman"/>
          <w:w w:val="95"/>
        </w:rPr>
        <w:t>documents</w:t>
      </w:r>
      <w:r w:rsidRPr="004258DD">
        <w:rPr>
          <w:rFonts w:ascii="Times New Roman" w:hAnsi="Times New Roman" w:cs="Times New Roman"/>
          <w:spacing w:val="-21"/>
          <w:w w:val="95"/>
        </w:rPr>
        <w:t xml:space="preserve"> </w:t>
      </w:r>
      <w:r w:rsidRPr="004258DD">
        <w:rPr>
          <w:rFonts w:ascii="Times New Roman" w:hAnsi="Times New Roman" w:cs="Times New Roman"/>
          <w:w w:val="95"/>
        </w:rPr>
        <w:t>associated</w:t>
      </w:r>
      <w:r w:rsidRPr="004258DD">
        <w:rPr>
          <w:rFonts w:ascii="Times New Roman" w:hAnsi="Times New Roman" w:cs="Times New Roman"/>
          <w:spacing w:val="-22"/>
          <w:w w:val="95"/>
        </w:rPr>
        <w:t xml:space="preserve"> </w:t>
      </w:r>
      <w:r w:rsidRPr="004258DD">
        <w:rPr>
          <w:rFonts w:ascii="Times New Roman" w:hAnsi="Times New Roman" w:cs="Times New Roman"/>
          <w:w w:val="95"/>
        </w:rPr>
        <w:t>with</w:t>
      </w:r>
      <w:r w:rsidRPr="004258DD">
        <w:rPr>
          <w:rFonts w:ascii="Times New Roman" w:hAnsi="Times New Roman" w:cs="Times New Roman"/>
          <w:spacing w:val="-22"/>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22"/>
          <w:w w:val="95"/>
        </w:rPr>
        <w:t xml:space="preserve"> </w:t>
      </w:r>
      <w:r w:rsidRPr="004258DD">
        <w:rPr>
          <w:rFonts w:ascii="Times New Roman" w:hAnsi="Times New Roman" w:cs="Times New Roman"/>
          <w:w w:val="95"/>
        </w:rPr>
        <w:t>of</w:t>
      </w:r>
      <w:r w:rsidRPr="004258DD">
        <w:rPr>
          <w:rFonts w:ascii="Times New Roman" w:hAnsi="Times New Roman" w:cs="Times New Roman"/>
          <w:spacing w:val="-22"/>
          <w:w w:val="95"/>
        </w:rPr>
        <w:t xml:space="preserve"> </w:t>
      </w:r>
      <w:r w:rsidRPr="004258DD">
        <w:rPr>
          <w:rFonts w:ascii="Times New Roman" w:hAnsi="Times New Roman" w:cs="Times New Roman"/>
          <w:w w:val="95"/>
        </w:rPr>
        <w:t>a</w:t>
      </w:r>
      <w:r w:rsidRPr="004258DD">
        <w:rPr>
          <w:rFonts w:ascii="Times New Roman" w:hAnsi="Times New Roman" w:cs="Times New Roman"/>
          <w:spacing w:val="-21"/>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2"/>
          <w:w w:val="95"/>
        </w:rPr>
        <w:t xml:space="preserve"> </w:t>
      </w:r>
      <w:r w:rsidRPr="004258DD">
        <w:rPr>
          <w:rFonts w:ascii="Times New Roman" w:hAnsi="Times New Roman" w:cs="Times New Roman"/>
          <w:w w:val="95"/>
        </w:rPr>
        <w:t>or</w:t>
      </w:r>
      <w:r w:rsidRPr="004258DD">
        <w:rPr>
          <w:rFonts w:ascii="Times New Roman" w:hAnsi="Times New Roman" w:cs="Times New Roman"/>
          <w:spacing w:val="-22"/>
          <w:w w:val="95"/>
        </w:rPr>
        <w:t xml:space="preserve"> </w:t>
      </w:r>
      <w:r w:rsidRPr="004258DD">
        <w:rPr>
          <w:rFonts w:ascii="Times New Roman" w:hAnsi="Times New Roman" w:cs="Times New Roman"/>
          <w:w w:val="95"/>
        </w:rPr>
        <w:t>any</w:t>
      </w:r>
      <w:r w:rsidRPr="004258DD">
        <w:rPr>
          <w:rFonts w:ascii="Times New Roman" w:hAnsi="Times New Roman" w:cs="Times New Roman"/>
          <w:spacing w:val="-21"/>
          <w:w w:val="95"/>
        </w:rPr>
        <w:t xml:space="preserve"> </w:t>
      </w:r>
      <w:r w:rsidRPr="004258DD">
        <w:rPr>
          <w:rFonts w:ascii="Times New Roman" w:hAnsi="Times New Roman" w:cs="Times New Roman"/>
          <w:w w:val="95"/>
        </w:rPr>
        <w:t xml:space="preserve">part </w:t>
      </w:r>
      <w:r w:rsidRPr="004258DD">
        <w:rPr>
          <w:rFonts w:ascii="Times New Roman" w:hAnsi="Times New Roman" w:cs="Times New Roman"/>
        </w:rPr>
        <w:t>thereof.</w:t>
      </w:r>
      <w:r w:rsidRPr="004258DD">
        <w:rPr>
          <w:rFonts w:ascii="Times New Roman" w:hAnsi="Times New Roman" w:cs="Times New Roman"/>
          <w:spacing w:val="-6"/>
        </w:rPr>
        <w:t xml:space="preserve"> </w:t>
      </w:r>
      <w:r w:rsidRPr="004258DD">
        <w:rPr>
          <w:rFonts w:ascii="Times New Roman" w:hAnsi="Times New Roman" w:cs="Times New Roman"/>
        </w:rPr>
        <w:t>These</w:t>
      </w:r>
      <w:r w:rsidRPr="004258DD">
        <w:rPr>
          <w:rFonts w:ascii="Times New Roman" w:hAnsi="Times New Roman" w:cs="Times New Roman"/>
          <w:spacing w:val="-34"/>
        </w:rPr>
        <w:t xml:space="preserve"> </w:t>
      </w:r>
      <w:r w:rsidRPr="004258DD">
        <w:rPr>
          <w:rFonts w:ascii="Times New Roman" w:hAnsi="Times New Roman" w:cs="Times New Roman"/>
        </w:rPr>
        <w:t>fees</w:t>
      </w:r>
      <w:r w:rsidRPr="004258DD">
        <w:rPr>
          <w:rFonts w:ascii="Times New Roman" w:hAnsi="Times New Roman" w:cs="Times New Roman"/>
          <w:spacing w:val="-24"/>
        </w:rPr>
        <w:t xml:space="preserve"> </w:t>
      </w:r>
      <w:r w:rsidRPr="004258DD">
        <w:rPr>
          <w:rFonts w:ascii="Times New Roman" w:hAnsi="Times New Roman" w:cs="Times New Roman"/>
        </w:rPr>
        <w:t>shall</w:t>
      </w:r>
      <w:r w:rsidRPr="004258DD">
        <w:rPr>
          <w:rFonts w:ascii="Times New Roman" w:hAnsi="Times New Roman" w:cs="Times New Roman"/>
          <w:spacing w:val="-25"/>
        </w:rPr>
        <w:t xml:space="preserve"> </w:t>
      </w:r>
      <w:r w:rsidRPr="004258DD">
        <w:rPr>
          <w:rFonts w:ascii="Times New Roman" w:hAnsi="Times New Roman" w:cs="Times New Roman"/>
        </w:rPr>
        <w:t>become</w:t>
      </w:r>
      <w:r w:rsidRPr="004258DD">
        <w:rPr>
          <w:rFonts w:ascii="Times New Roman" w:hAnsi="Times New Roman" w:cs="Times New Roman"/>
          <w:spacing w:val="-25"/>
        </w:rPr>
        <w:t xml:space="preserve"> </w:t>
      </w:r>
      <w:r w:rsidRPr="004258DD">
        <w:rPr>
          <w:rFonts w:ascii="Times New Roman" w:hAnsi="Times New Roman" w:cs="Times New Roman"/>
        </w:rPr>
        <w:t>effective</w:t>
      </w:r>
      <w:r w:rsidRPr="004258DD">
        <w:rPr>
          <w:rFonts w:ascii="Times New Roman" w:hAnsi="Times New Roman" w:cs="Times New Roman"/>
          <w:spacing w:val="-24"/>
        </w:rPr>
        <w:t xml:space="preserve"> </w:t>
      </w:r>
      <w:r w:rsidRPr="004258DD">
        <w:rPr>
          <w:rFonts w:ascii="Times New Roman" w:hAnsi="Times New Roman" w:cs="Times New Roman"/>
        </w:rPr>
        <w:t>with</w:t>
      </w:r>
      <w:r w:rsidRPr="004258DD">
        <w:rPr>
          <w:rFonts w:ascii="Times New Roman" w:hAnsi="Times New Roman" w:cs="Times New Roman"/>
          <w:spacing w:val="-24"/>
        </w:rPr>
        <w:t xml:space="preserve"> </w:t>
      </w:r>
      <w:r w:rsidRPr="004258DD">
        <w:rPr>
          <w:rFonts w:ascii="Times New Roman" w:hAnsi="Times New Roman" w:cs="Times New Roman"/>
        </w:rPr>
        <w:t>the</w:t>
      </w:r>
      <w:r w:rsidRPr="004258DD">
        <w:rPr>
          <w:rFonts w:ascii="Times New Roman" w:hAnsi="Times New Roman" w:cs="Times New Roman"/>
          <w:spacing w:val="-25"/>
        </w:rPr>
        <w:t xml:space="preserve"> </w:t>
      </w:r>
      <w:r w:rsidRPr="004258DD">
        <w:rPr>
          <w:rFonts w:ascii="Times New Roman" w:hAnsi="Times New Roman" w:cs="Times New Roman"/>
        </w:rPr>
        <w:t>passage</w:t>
      </w:r>
      <w:r w:rsidRPr="004258DD">
        <w:rPr>
          <w:rFonts w:ascii="Times New Roman" w:hAnsi="Times New Roman" w:cs="Times New Roman"/>
          <w:spacing w:val="-25"/>
        </w:rPr>
        <w:t xml:space="preserve"> </w:t>
      </w:r>
      <w:r w:rsidRPr="004258DD">
        <w:rPr>
          <w:rFonts w:ascii="Times New Roman" w:hAnsi="Times New Roman" w:cs="Times New Roman"/>
        </w:rPr>
        <w:t>of</w:t>
      </w:r>
      <w:r w:rsidRPr="004258DD">
        <w:rPr>
          <w:rFonts w:ascii="Times New Roman" w:hAnsi="Times New Roman" w:cs="Times New Roman"/>
          <w:spacing w:val="-24"/>
        </w:rPr>
        <w:t xml:space="preserve"> </w:t>
      </w:r>
      <w:r w:rsidRPr="004258DD">
        <w:rPr>
          <w:rFonts w:ascii="Times New Roman" w:hAnsi="Times New Roman" w:cs="Times New Roman"/>
        </w:rPr>
        <w:t>this</w:t>
      </w:r>
      <w:r w:rsidRPr="004258DD">
        <w:rPr>
          <w:rFonts w:ascii="Times New Roman" w:hAnsi="Times New Roman" w:cs="Times New Roman"/>
          <w:spacing w:val="-26"/>
        </w:rPr>
        <w:t xml:space="preserve"> </w:t>
      </w:r>
      <w:r w:rsidRPr="004258DD">
        <w:rPr>
          <w:rFonts w:ascii="Times New Roman" w:hAnsi="Times New Roman" w:cs="Times New Roman"/>
        </w:rPr>
        <w:t>Court</w:t>
      </w:r>
      <w:r w:rsidRPr="004258DD">
        <w:rPr>
          <w:rFonts w:ascii="Times New Roman" w:hAnsi="Times New Roman" w:cs="Times New Roman"/>
          <w:spacing w:val="-25"/>
        </w:rPr>
        <w:t xml:space="preserve"> </w:t>
      </w:r>
      <w:r w:rsidRPr="004258DD">
        <w:rPr>
          <w:rFonts w:ascii="Times New Roman" w:hAnsi="Times New Roman" w:cs="Times New Roman"/>
        </w:rPr>
        <w:t>Order</w:t>
      </w:r>
      <w:r w:rsidRPr="004258DD">
        <w:rPr>
          <w:rFonts w:ascii="Times New Roman" w:hAnsi="Times New Roman" w:cs="Times New Roman"/>
          <w:spacing w:val="-25"/>
        </w:rPr>
        <w:t xml:space="preserve"> </w:t>
      </w:r>
      <w:r w:rsidRPr="004258DD">
        <w:rPr>
          <w:rFonts w:ascii="Times New Roman" w:hAnsi="Times New Roman" w:cs="Times New Roman"/>
        </w:rPr>
        <w:t>and</w:t>
      </w:r>
      <w:r w:rsidRPr="004258DD">
        <w:rPr>
          <w:rFonts w:ascii="Times New Roman" w:hAnsi="Times New Roman" w:cs="Times New Roman"/>
          <w:spacing w:val="-24"/>
        </w:rPr>
        <w:t xml:space="preserve"> </w:t>
      </w:r>
      <w:r w:rsidRPr="004258DD">
        <w:rPr>
          <w:rFonts w:ascii="Times New Roman" w:hAnsi="Times New Roman" w:cs="Times New Roman"/>
        </w:rPr>
        <w:t>will</w:t>
      </w:r>
      <w:r w:rsidRPr="004258DD">
        <w:rPr>
          <w:rFonts w:ascii="Times New Roman" w:hAnsi="Times New Roman" w:cs="Times New Roman"/>
          <w:spacing w:val="-25"/>
        </w:rPr>
        <w:t xml:space="preserve"> </w:t>
      </w:r>
      <w:r w:rsidRPr="004258DD">
        <w:rPr>
          <w:rFonts w:ascii="Times New Roman" w:hAnsi="Times New Roman" w:cs="Times New Roman"/>
        </w:rPr>
        <w:t>affect</w:t>
      </w:r>
      <w:r w:rsidRPr="004258DD">
        <w:rPr>
          <w:rFonts w:ascii="Times New Roman" w:hAnsi="Times New Roman" w:cs="Times New Roman"/>
          <w:spacing w:val="-26"/>
        </w:rPr>
        <w:t xml:space="preserve"> </w:t>
      </w:r>
      <w:r w:rsidRPr="004258DD">
        <w:rPr>
          <w:rFonts w:ascii="Times New Roman" w:hAnsi="Times New Roman" w:cs="Times New Roman"/>
        </w:rPr>
        <w:t>all subdivisions</w:t>
      </w:r>
      <w:r w:rsidRPr="004258DD">
        <w:rPr>
          <w:rFonts w:ascii="Times New Roman" w:hAnsi="Times New Roman" w:cs="Times New Roman"/>
          <w:spacing w:val="-32"/>
        </w:rPr>
        <w:t xml:space="preserve"> </w:t>
      </w:r>
      <w:r w:rsidRPr="004258DD">
        <w:rPr>
          <w:rFonts w:ascii="Times New Roman" w:hAnsi="Times New Roman" w:cs="Times New Roman"/>
        </w:rPr>
        <w:t>not</w:t>
      </w:r>
      <w:r w:rsidRPr="004258DD">
        <w:rPr>
          <w:rFonts w:ascii="Times New Roman" w:hAnsi="Times New Roman" w:cs="Times New Roman"/>
          <w:spacing w:val="-39"/>
        </w:rPr>
        <w:t xml:space="preserve"> </w:t>
      </w:r>
      <w:r w:rsidRPr="004258DD">
        <w:rPr>
          <w:rFonts w:ascii="Times New Roman" w:hAnsi="Times New Roman" w:cs="Times New Roman"/>
        </w:rPr>
        <w:t>finally</w:t>
      </w:r>
      <w:r w:rsidRPr="004258DD">
        <w:rPr>
          <w:rFonts w:ascii="Times New Roman" w:hAnsi="Times New Roman" w:cs="Times New Roman"/>
          <w:spacing w:val="-22"/>
        </w:rPr>
        <w:t xml:space="preserve"> </w:t>
      </w:r>
      <w:r w:rsidRPr="004258DD">
        <w:rPr>
          <w:rFonts w:ascii="Times New Roman" w:hAnsi="Times New Roman" w:cs="Times New Roman"/>
        </w:rPr>
        <w:t>approved</w:t>
      </w:r>
      <w:r w:rsidRPr="004258DD">
        <w:rPr>
          <w:rFonts w:ascii="Times New Roman" w:hAnsi="Times New Roman" w:cs="Times New Roman"/>
          <w:spacing w:val="-21"/>
        </w:rPr>
        <w:t xml:space="preserve"> </w:t>
      </w:r>
      <w:r w:rsidRPr="004258DD">
        <w:rPr>
          <w:rFonts w:ascii="Times New Roman" w:hAnsi="Times New Roman" w:cs="Times New Roman"/>
        </w:rPr>
        <w:t>by</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3"/>
        </w:rPr>
        <w:t xml:space="preserve"> </w:t>
      </w:r>
      <w:r w:rsidRPr="004258DD">
        <w:rPr>
          <w:rFonts w:ascii="Times New Roman" w:hAnsi="Times New Roman" w:cs="Times New Roman"/>
        </w:rPr>
        <w:t>Commissioner's</w:t>
      </w:r>
      <w:r w:rsidRPr="004258DD">
        <w:rPr>
          <w:rFonts w:ascii="Times New Roman" w:hAnsi="Times New Roman" w:cs="Times New Roman"/>
          <w:spacing w:val="-21"/>
        </w:rPr>
        <w:t xml:space="preserve"> </w:t>
      </w:r>
      <w:r w:rsidRPr="004258DD">
        <w:rPr>
          <w:rFonts w:ascii="Times New Roman" w:hAnsi="Times New Roman" w:cs="Times New Roman"/>
        </w:rPr>
        <w:t>Court</w:t>
      </w:r>
      <w:r w:rsidRPr="004258DD">
        <w:rPr>
          <w:rFonts w:ascii="Times New Roman" w:hAnsi="Times New Roman" w:cs="Times New Roman"/>
          <w:spacing w:val="-22"/>
        </w:rPr>
        <w:t xml:space="preserve"> </w:t>
      </w:r>
      <w:r w:rsidRPr="004258DD">
        <w:rPr>
          <w:rFonts w:ascii="Times New Roman" w:hAnsi="Times New Roman" w:cs="Times New Roman"/>
        </w:rPr>
        <w:t>prior</w:t>
      </w:r>
      <w:r w:rsidRPr="004258DD">
        <w:rPr>
          <w:rFonts w:ascii="Times New Roman" w:hAnsi="Times New Roman" w:cs="Times New Roman"/>
          <w:spacing w:val="-21"/>
        </w:rPr>
        <w:t xml:space="preserve"> </w:t>
      </w:r>
      <w:r w:rsidRPr="004258DD">
        <w:rPr>
          <w:rFonts w:ascii="Times New Roman" w:hAnsi="Times New Roman" w:cs="Times New Roman"/>
        </w:rPr>
        <w:t>to</w:t>
      </w:r>
      <w:r w:rsidRPr="004258DD">
        <w:rPr>
          <w:rFonts w:ascii="Times New Roman" w:hAnsi="Times New Roman" w:cs="Times New Roman"/>
          <w:spacing w:val="-22"/>
        </w:rPr>
        <w:t xml:space="preserve"> </w:t>
      </w:r>
      <w:r w:rsidRPr="004258DD">
        <w:rPr>
          <w:rFonts w:ascii="Times New Roman" w:hAnsi="Times New Roman" w:cs="Times New Roman"/>
        </w:rPr>
        <w:t>such</w:t>
      </w:r>
      <w:r w:rsidRPr="004258DD">
        <w:rPr>
          <w:rFonts w:ascii="Times New Roman" w:hAnsi="Times New Roman" w:cs="Times New Roman"/>
          <w:spacing w:val="-21"/>
        </w:rPr>
        <w:t xml:space="preserve"> </w:t>
      </w:r>
      <w:r w:rsidRPr="004258DD">
        <w:rPr>
          <w:rFonts w:ascii="Times New Roman" w:hAnsi="Times New Roman" w:cs="Times New Roman"/>
        </w:rPr>
        <w:t>passage.</w:t>
      </w:r>
      <w:r w:rsidRPr="004258DD">
        <w:rPr>
          <w:rFonts w:ascii="Times New Roman" w:hAnsi="Times New Roman" w:cs="Times New Roman"/>
          <w:spacing w:val="17"/>
        </w:rPr>
        <w:t xml:space="preserve"> </w:t>
      </w:r>
      <w:r w:rsidRPr="004258DD">
        <w:rPr>
          <w:rFonts w:ascii="Times New Roman" w:hAnsi="Times New Roman" w:cs="Times New Roman"/>
        </w:rPr>
        <w:t>When</w:t>
      </w:r>
      <w:r w:rsidRPr="004258DD">
        <w:rPr>
          <w:rFonts w:ascii="Times New Roman" w:hAnsi="Times New Roman" w:cs="Times New Roman"/>
          <w:spacing w:val="-22"/>
        </w:rPr>
        <w:t xml:space="preserve"> </w:t>
      </w:r>
      <w:r w:rsidRPr="004258DD">
        <w:rPr>
          <w:rFonts w:ascii="Times New Roman" w:hAnsi="Times New Roman" w:cs="Times New Roman"/>
        </w:rPr>
        <w:t>the Plat is filed, a separate filing fee will be assessed at the time of filing.</w:t>
      </w:r>
    </w:p>
    <w:p w:rsidR="00277ED5" w:rsidRPr="004258DD" w:rsidRDefault="00277ED5">
      <w:pPr>
        <w:pStyle w:val="BodyText"/>
        <w:spacing w:before="4"/>
        <w:rPr>
          <w:rFonts w:ascii="Times New Roman" w:hAnsi="Times New Roman" w:cs="Times New Roman"/>
          <w:sz w:val="20"/>
        </w:rPr>
      </w:pPr>
    </w:p>
    <w:tbl>
      <w:tblPr>
        <w:tblW w:w="0" w:type="auto"/>
        <w:tblInd w:w="191" w:type="dxa"/>
        <w:tblLayout w:type="fixed"/>
        <w:tblCellMar>
          <w:left w:w="0" w:type="dxa"/>
          <w:right w:w="0" w:type="dxa"/>
        </w:tblCellMar>
        <w:tblLook w:val="01E0" w:firstRow="1" w:lastRow="1" w:firstColumn="1" w:lastColumn="1" w:noHBand="0" w:noVBand="0"/>
      </w:tblPr>
      <w:tblGrid>
        <w:gridCol w:w="618"/>
        <w:gridCol w:w="4098"/>
        <w:gridCol w:w="4725"/>
      </w:tblGrid>
      <w:tr w:rsidR="00277ED5" w:rsidRPr="004258DD">
        <w:trPr>
          <w:trHeight w:val="240"/>
        </w:trPr>
        <w:tc>
          <w:tcPr>
            <w:tcW w:w="618" w:type="dxa"/>
          </w:tcPr>
          <w:p w:rsidR="00277ED5" w:rsidRPr="004258DD" w:rsidRDefault="00AC371E">
            <w:pPr>
              <w:pStyle w:val="TableParagraph"/>
              <w:spacing w:line="220" w:lineRule="exact"/>
              <w:ind w:right="137"/>
              <w:jc w:val="right"/>
              <w:rPr>
                <w:rFonts w:ascii="Times New Roman" w:hAnsi="Times New Roman" w:cs="Times New Roman"/>
              </w:rPr>
            </w:pPr>
            <w:r w:rsidRPr="004258DD">
              <w:rPr>
                <w:rFonts w:ascii="Times New Roman" w:hAnsi="Times New Roman" w:cs="Times New Roman"/>
                <w:w w:val="90"/>
              </w:rPr>
              <w:t>1.</w:t>
            </w:r>
          </w:p>
        </w:tc>
        <w:tc>
          <w:tcPr>
            <w:tcW w:w="4098" w:type="dxa"/>
          </w:tcPr>
          <w:p w:rsidR="00277ED5" w:rsidRPr="004258DD" w:rsidRDefault="00AC371E">
            <w:pPr>
              <w:pStyle w:val="TableParagraph"/>
              <w:spacing w:line="220" w:lineRule="exact"/>
              <w:ind w:left="139"/>
              <w:rPr>
                <w:rFonts w:ascii="Times New Roman" w:hAnsi="Times New Roman" w:cs="Times New Roman"/>
              </w:rPr>
            </w:pPr>
            <w:r w:rsidRPr="004258DD">
              <w:rPr>
                <w:rFonts w:ascii="Times New Roman" w:hAnsi="Times New Roman" w:cs="Times New Roman"/>
              </w:rPr>
              <w:t>Preliminary Plat</w:t>
            </w:r>
          </w:p>
        </w:tc>
        <w:tc>
          <w:tcPr>
            <w:tcW w:w="4725" w:type="dxa"/>
            <w:vMerge w:val="restart"/>
          </w:tcPr>
          <w:p w:rsidR="00277ED5" w:rsidRPr="004258DD" w:rsidRDefault="00AC371E">
            <w:pPr>
              <w:pStyle w:val="TableParagraph"/>
              <w:spacing w:line="229" w:lineRule="exact"/>
              <w:ind w:left="151"/>
              <w:rPr>
                <w:rFonts w:ascii="Times New Roman" w:hAnsi="Times New Roman" w:cs="Times New Roman"/>
              </w:rPr>
            </w:pPr>
            <w:r w:rsidRPr="004258DD">
              <w:rPr>
                <w:rFonts w:ascii="Times New Roman" w:hAnsi="Times New Roman" w:cs="Times New Roman"/>
              </w:rPr>
              <w:t>$800.00 + $100.00 per lot</w:t>
            </w:r>
          </w:p>
          <w:p w:rsidR="00277ED5" w:rsidRPr="004258DD" w:rsidRDefault="00AC371E">
            <w:pPr>
              <w:pStyle w:val="TableParagraph"/>
              <w:spacing w:line="240" w:lineRule="exact"/>
              <w:ind w:left="151"/>
              <w:rPr>
                <w:rFonts w:ascii="Times New Roman" w:hAnsi="Times New Roman" w:cs="Times New Roman"/>
              </w:rPr>
            </w:pPr>
            <w:r w:rsidRPr="004258DD">
              <w:rPr>
                <w:rFonts w:ascii="Times New Roman" w:hAnsi="Times New Roman" w:cs="Times New Roman"/>
              </w:rPr>
              <w:t>$800.00 + $75.00 per lot</w:t>
            </w:r>
          </w:p>
          <w:p w:rsidR="00277ED5" w:rsidRPr="004258DD" w:rsidRDefault="00AC371E">
            <w:pPr>
              <w:pStyle w:val="TableParagraph"/>
              <w:spacing w:line="240" w:lineRule="exact"/>
              <w:ind w:left="151"/>
              <w:rPr>
                <w:rFonts w:ascii="Times New Roman" w:hAnsi="Times New Roman" w:cs="Times New Roman"/>
              </w:rPr>
            </w:pPr>
            <w:r w:rsidRPr="004258DD">
              <w:rPr>
                <w:rFonts w:ascii="Times New Roman" w:hAnsi="Times New Roman" w:cs="Times New Roman"/>
              </w:rPr>
              <w:t>$750.00</w:t>
            </w:r>
          </w:p>
          <w:p w:rsidR="00277ED5" w:rsidRPr="004258DD" w:rsidRDefault="00AC371E">
            <w:pPr>
              <w:pStyle w:val="TableParagraph"/>
              <w:spacing w:before="3" w:line="228" w:lineRule="auto"/>
              <w:ind w:left="151" w:right="184"/>
              <w:rPr>
                <w:rFonts w:ascii="Times New Roman" w:hAnsi="Times New Roman" w:cs="Times New Roman"/>
              </w:rPr>
            </w:pPr>
            <w:r w:rsidRPr="004258DD">
              <w:rPr>
                <w:rFonts w:ascii="Times New Roman" w:hAnsi="Times New Roman" w:cs="Times New Roman"/>
              </w:rPr>
              <w:t>$200.00</w:t>
            </w:r>
            <w:r w:rsidRPr="004258DD">
              <w:rPr>
                <w:rFonts w:ascii="Times New Roman" w:hAnsi="Times New Roman" w:cs="Times New Roman"/>
                <w:spacing w:val="-17"/>
              </w:rPr>
              <w:t xml:space="preserve"> </w:t>
            </w:r>
            <w:r w:rsidRPr="004258DD">
              <w:rPr>
                <w:rFonts w:ascii="Times New Roman" w:hAnsi="Times New Roman" w:cs="Times New Roman"/>
              </w:rPr>
              <w:t>per</w:t>
            </w:r>
            <w:r w:rsidRPr="004258DD">
              <w:rPr>
                <w:rFonts w:ascii="Times New Roman" w:hAnsi="Times New Roman" w:cs="Times New Roman"/>
                <w:spacing w:val="-17"/>
              </w:rPr>
              <w:t xml:space="preserve"> </w:t>
            </w:r>
            <w:r w:rsidRPr="004258DD">
              <w:rPr>
                <w:rFonts w:ascii="Times New Roman" w:hAnsi="Times New Roman" w:cs="Times New Roman"/>
              </w:rPr>
              <w:t>each</w:t>
            </w:r>
            <w:r w:rsidRPr="004258DD">
              <w:rPr>
                <w:rFonts w:ascii="Times New Roman" w:hAnsi="Times New Roman" w:cs="Times New Roman"/>
                <w:spacing w:val="-17"/>
              </w:rPr>
              <w:t xml:space="preserve"> </w:t>
            </w:r>
            <w:r w:rsidRPr="004258DD">
              <w:rPr>
                <w:rFonts w:ascii="Times New Roman" w:hAnsi="Times New Roman" w:cs="Times New Roman"/>
              </w:rPr>
              <w:t>plat</w:t>
            </w:r>
            <w:r w:rsidRPr="004258DD">
              <w:rPr>
                <w:rFonts w:ascii="Times New Roman" w:hAnsi="Times New Roman" w:cs="Times New Roman"/>
                <w:spacing w:val="-17"/>
              </w:rPr>
              <w:t xml:space="preserve"> </w:t>
            </w:r>
            <w:r w:rsidRPr="004258DD">
              <w:rPr>
                <w:rFonts w:ascii="Times New Roman" w:hAnsi="Times New Roman" w:cs="Times New Roman"/>
              </w:rPr>
              <w:t>resubmittal</w:t>
            </w:r>
            <w:r w:rsidRPr="004258DD">
              <w:rPr>
                <w:rFonts w:ascii="Times New Roman" w:hAnsi="Times New Roman" w:cs="Times New Roman"/>
                <w:spacing w:val="-17"/>
              </w:rPr>
              <w:t xml:space="preserve"> </w:t>
            </w:r>
            <w:r w:rsidRPr="004258DD">
              <w:rPr>
                <w:rFonts w:ascii="Times New Roman" w:hAnsi="Times New Roman" w:cs="Times New Roman"/>
              </w:rPr>
              <w:t>in</w:t>
            </w:r>
            <w:r w:rsidRPr="004258DD">
              <w:rPr>
                <w:rFonts w:ascii="Times New Roman" w:hAnsi="Times New Roman" w:cs="Times New Roman"/>
                <w:spacing w:val="-17"/>
              </w:rPr>
              <w:t xml:space="preserve"> </w:t>
            </w:r>
            <w:r w:rsidRPr="004258DD">
              <w:rPr>
                <w:rFonts w:ascii="Times New Roman" w:hAnsi="Times New Roman" w:cs="Times New Roman"/>
              </w:rPr>
              <w:t>excess</w:t>
            </w:r>
            <w:r w:rsidRPr="004258DD">
              <w:rPr>
                <w:rFonts w:ascii="Times New Roman" w:hAnsi="Times New Roman" w:cs="Times New Roman"/>
                <w:spacing w:val="-17"/>
              </w:rPr>
              <w:t xml:space="preserve"> </w:t>
            </w:r>
            <w:r w:rsidRPr="004258DD">
              <w:rPr>
                <w:rFonts w:ascii="Times New Roman" w:hAnsi="Times New Roman" w:cs="Times New Roman"/>
              </w:rPr>
              <w:t>of three (3)</w:t>
            </w:r>
            <w:r w:rsidRPr="004258DD">
              <w:rPr>
                <w:rFonts w:ascii="Times New Roman" w:hAnsi="Times New Roman" w:cs="Times New Roman"/>
                <w:spacing w:val="-12"/>
              </w:rPr>
              <w:t xml:space="preserve"> </w:t>
            </w:r>
            <w:r w:rsidRPr="004258DD">
              <w:rPr>
                <w:rFonts w:ascii="Times New Roman" w:hAnsi="Times New Roman" w:cs="Times New Roman"/>
              </w:rPr>
              <w:t>submittals</w:t>
            </w:r>
          </w:p>
          <w:p w:rsidR="00277ED5" w:rsidRPr="004258DD" w:rsidRDefault="00AC371E">
            <w:pPr>
              <w:pStyle w:val="TableParagraph"/>
              <w:spacing w:line="228" w:lineRule="auto"/>
              <w:ind w:left="151" w:right="186"/>
              <w:rPr>
                <w:rFonts w:ascii="Times New Roman" w:hAnsi="Times New Roman" w:cs="Times New Roman"/>
              </w:rPr>
            </w:pPr>
            <w:r w:rsidRPr="004258DD">
              <w:rPr>
                <w:rFonts w:ascii="Times New Roman" w:hAnsi="Times New Roman" w:cs="Times New Roman"/>
              </w:rPr>
              <w:t>$2,000.00</w:t>
            </w:r>
            <w:r w:rsidRPr="004258DD">
              <w:rPr>
                <w:rFonts w:ascii="Times New Roman" w:hAnsi="Times New Roman" w:cs="Times New Roman"/>
                <w:spacing w:val="-19"/>
              </w:rPr>
              <w:t xml:space="preserve"> </w:t>
            </w:r>
            <w:r w:rsidRPr="004258DD">
              <w:rPr>
                <w:rFonts w:ascii="Times New Roman" w:hAnsi="Times New Roman" w:cs="Times New Roman"/>
              </w:rPr>
              <w:t>for</w:t>
            </w:r>
            <w:r w:rsidRPr="004258DD">
              <w:rPr>
                <w:rFonts w:ascii="Times New Roman" w:hAnsi="Times New Roman" w:cs="Times New Roman"/>
                <w:spacing w:val="-18"/>
              </w:rPr>
              <w:t xml:space="preserve"> </w:t>
            </w:r>
            <w:r w:rsidRPr="004258DD">
              <w:rPr>
                <w:rFonts w:ascii="Times New Roman" w:hAnsi="Times New Roman" w:cs="Times New Roman"/>
              </w:rPr>
              <w:t>up</w:t>
            </w:r>
            <w:r w:rsidRPr="004258DD">
              <w:rPr>
                <w:rFonts w:ascii="Times New Roman" w:hAnsi="Times New Roman" w:cs="Times New Roman"/>
                <w:spacing w:val="-20"/>
              </w:rPr>
              <w:t xml:space="preserve"> </w:t>
            </w:r>
            <w:r w:rsidRPr="004258DD">
              <w:rPr>
                <w:rFonts w:ascii="Times New Roman" w:hAnsi="Times New Roman" w:cs="Times New Roman"/>
              </w:rPr>
              <w:t>to</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21"/>
              </w:rPr>
              <w:t xml:space="preserve"> </w:t>
            </w:r>
            <w:r w:rsidRPr="004258DD">
              <w:rPr>
                <w:rFonts w:ascii="Times New Roman" w:hAnsi="Times New Roman" w:cs="Times New Roman"/>
              </w:rPr>
              <w:t>first</w:t>
            </w:r>
            <w:r w:rsidRPr="004258DD">
              <w:rPr>
                <w:rFonts w:ascii="Times New Roman" w:hAnsi="Times New Roman" w:cs="Times New Roman"/>
                <w:spacing w:val="-18"/>
              </w:rPr>
              <w:t xml:space="preserve"> </w:t>
            </w:r>
            <w:r w:rsidRPr="004258DD">
              <w:rPr>
                <w:rFonts w:ascii="Times New Roman" w:hAnsi="Times New Roman" w:cs="Times New Roman"/>
              </w:rPr>
              <w:t>one</w:t>
            </w:r>
            <w:r w:rsidRPr="004258DD">
              <w:rPr>
                <w:rFonts w:ascii="Times New Roman" w:hAnsi="Times New Roman" w:cs="Times New Roman"/>
                <w:spacing w:val="-19"/>
              </w:rPr>
              <w:t xml:space="preserve"> </w:t>
            </w:r>
            <w:r w:rsidRPr="004258DD">
              <w:rPr>
                <w:rFonts w:ascii="Times New Roman" w:hAnsi="Times New Roman" w:cs="Times New Roman"/>
              </w:rPr>
              <w:t>(1)</w:t>
            </w:r>
            <w:r w:rsidRPr="004258DD">
              <w:rPr>
                <w:rFonts w:ascii="Times New Roman" w:hAnsi="Times New Roman" w:cs="Times New Roman"/>
                <w:spacing w:val="-19"/>
              </w:rPr>
              <w:t xml:space="preserve"> </w:t>
            </w:r>
            <w:r w:rsidRPr="004258DD">
              <w:rPr>
                <w:rFonts w:ascii="Times New Roman" w:hAnsi="Times New Roman" w:cs="Times New Roman"/>
              </w:rPr>
              <w:t>mile</w:t>
            </w:r>
            <w:r w:rsidRPr="004258DD">
              <w:rPr>
                <w:rFonts w:ascii="Times New Roman" w:hAnsi="Times New Roman" w:cs="Times New Roman"/>
                <w:spacing w:val="-18"/>
              </w:rPr>
              <w:t xml:space="preserve"> </w:t>
            </w:r>
            <w:r w:rsidRPr="004258DD">
              <w:rPr>
                <w:rFonts w:ascii="Times New Roman" w:hAnsi="Times New Roman" w:cs="Times New Roman"/>
              </w:rPr>
              <w:t>(5,280 LF)</w:t>
            </w:r>
          </w:p>
          <w:p w:rsidR="00277ED5" w:rsidRPr="004258DD" w:rsidRDefault="00AC371E">
            <w:pPr>
              <w:pStyle w:val="TableParagraph"/>
              <w:spacing w:line="228" w:lineRule="auto"/>
              <w:ind w:left="151" w:right="285"/>
              <w:rPr>
                <w:rFonts w:ascii="Times New Roman" w:hAnsi="Times New Roman" w:cs="Times New Roman"/>
              </w:rPr>
            </w:pPr>
            <w:r w:rsidRPr="004258DD">
              <w:rPr>
                <w:rFonts w:ascii="Times New Roman" w:hAnsi="Times New Roman" w:cs="Times New Roman"/>
              </w:rPr>
              <w:t xml:space="preserve">of road + $150.00 per one-half (½) mile </w:t>
            </w:r>
            <w:r w:rsidRPr="004258DD">
              <w:rPr>
                <w:rFonts w:ascii="Times New Roman" w:hAnsi="Times New Roman" w:cs="Times New Roman"/>
                <w:w w:val="95"/>
              </w:rPr>
              <w:t>(2,640</w:t>
            </w:r>
            <w:r w:rsidRPr="004258DD">
              <w:rPr>
                <w:rFonts w:ascii="Times New Roman" w:hAnsi="Times New Roman" w:cs="Times New Roman"/>
                <w:spacing w:val="-27"/>
                <w:w w:val="95"/>
              </w:rPr>
              <w:t xml:space="preserve"> </w:t>
            </w:r>
            <w:r w:rsidRPr="004258DD">
              <w:rPr>
                <w:rFonts w:ascii="Times New Roman" w:hAnsi="Times New Roman" w:cs="Times New Roman"/>
                <w:w w:val="95"/>
              </w:rPr>
              <w:t>LF),</w:t>
            </w:r>
            <w:r w:rsidRPr="004258DD">
              <w:rPr>
                <w:rFonts w:ascii="Times New Roman" w:hAnsi="Times New Roman" w:cs="Times New Roman"/>
                <w:spacing w:val="-26"/>
                <w:w w:val="95"/>
              </w:rPr>
              <w:t xml:space="preserve"> </w:t>
            </w:r>
            <w:r w:rsidRPr="004258DD">
              <w:rPr>
                <w:rFonts w:ascii="Times New Roman" w:hAnsi="Times New Roman" w:cs="Times New Roman"/>
                <w:w w:val="95"/>
              </w:rPr>
              <w:t>or</w:t>
            </w:r>
            <w:r w:rsidRPr="004258DD">
              <w:rPr>
                <w:rFonts w:ascii="Times New Roman" w:hAnsi="Times New Roman" w:cs="Times New Roman"/>
                <w:spacing w:val="-27"/>
                <w:w w:val="95"/>
              </w:rPr>
              <w:t xml:space="preserve"> </w:t>
            </w:r>
            <w:r w:rsidRPr="004258DD">
              <w:rPr>
                <w:rFonts w:ascii="Times New Roman" w:hAnsi="Times New Roman" w:cs="Times New Roman"/>
                <w:w w:val="95"/>
              </w:rPr>
              <w:t>portion</w:t>
            </w:r>
            <w:r w:rsidRPr="004258DD">
              <w:rPr>
                <w:rFonts w:ascii="Times New Roman" w:hAnsi="Times New Roman" w:cs="Times New Roman"/>
                <w:spacing w:val="-26"/>
                <w:w w:val="95"/>
              </w:rPr>
              <w:t xml:space="preserve"> </w:t>
            </w:r>
            <w:r w:rsidRPr="004258DD">
              <w:rPr>
                <w:rFonts w:ascii="Times New Roman" w:hAnsi="Times New Roman" w:cs="Times New Roman"/>
                <w:w w:val="95"/>
              </w:rPr>
              <w:t>thereof,</w:t>
            </w:r>
            <w:r w:rsidRPr="004258DD">
              <w:rPr>
                <w:rFonts w:ascii="Times New Roman" w:hAnsi="Times New Roman" w:cs="Times New Roman"/>
                <w:spacing w:val="-27"/>
                <w:w w:val="95"/>
              </w:rPr>
              <w:t xml:space="preserve"> </w:t>
            </w:r>
            <w:r w:rsidRPr="004258DD">
              <w:rPr>
                <w:rFonts w:ascii="Times New Roman" w:hAnsi="Times New Roman" w:cs="Times New Roman"/>
                <w:w w:val="95"/>
              </w:rPr>
              <w:t>in</w:t>
            </w:r>
            <w:r w:rsidRPr="004258DD">
              <w:rPr>
                <w:rFonts w:ascii="Times New Roman" w:hAnsi="Times New Roman" w:cs="Times New Roman"/>
                <w:spacing w:val="-27"/>
                <w:w w:val="95"/>
              </w:rPr>
              <w:t xml:space="preserve"> </w:t>
            </w:r>
            <w:r w:rsidRPr="004258DD">
              <w:rPr>
                <w:rFonts w:ascii="Times New Roman" w:hAnsi="Times New Roman" w:cs="Times New Roman"/>
                <w:w w:val="95"/>
              </w:rPr>
              <w:t>excess</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6"/>
                <w:w w:val="95"/>
              </w:rPr>
              <w:t xml:space="preserve"> </w:t>
            </w:r>
            <w:r w:rsidRPr="004258DD">
              <w:rPr>
                <w:rFonts w:ascii="Times New Roman" w:hAnsi="Times New Roman" w:cs="Times New Roman"/>
                <w:w w:val="95"/>
              </w:rPr>
              <w:t>1</w:t>
            </w:r>
            <w:r w:rsidRPr="004258DD">
              <w:rPr>
                <w:rFonts w:ascii="Times New Roman" w:hAnsi="Times New Roman" w:cs="Times New Roman"/>
                <w:spacing w:val="-27"/>
                <w:w w:val="95"/>
              </w:rPr>
              <w:t xml:space="preserve"> </w:t>
            </w:r>
            <w:r w:rsidRPr="004258DD">
              <w:rPr>
                <w:rFonts w:ascii="Times New Roman" w:hAnsi="Times New Roman" w:cs="Times New Roman"/>
                <w:w w:val="95"/>
              </w:rPr>
              <w:t>mile</w:t>
            </w:r>
          </w:p>
          <w:p w:rsidR="00277ED5" w:rsidRPr="004258DD" w:rsidRDefault="00AC371E">
            <w:pPr>
              <w:pStyle w:val="TableParagraph"/>
              <w:spacing w:line="228" w:lineRule="auto"/>
              <w:ind w:left="151" w:right="822"/>
              <w:rPr>
                <w:rFonts w:ascii="Times New Roman" w:hAnsi="Times New Roman" w:cs="Times New Roman"/>
              </w:rPr>
            </w:pPr>
            <w:r w:rsidRPr="004258DD">
              <w:rPr>
                <w:rFonts w:ascii="Times New Roman" w:hAnsi="Times New Roman" w:cs="Times New Roman"/>
                <w:w w:val="95"/>
              </w:rPr>
              <w:t>$500.00</w:t>
            </w:r>
            <w:r w:rsidRPr="004258DD">
              <w:rPr>
                <w:rFonts w:ascii="Times New Roman" w:hAnsi="Times New Roman" w:cs="Times New Roman"/>
                <w:spacing w:val="-24"/>
                <w:w w:val="95"/>
              </w:rPr>
              <w:t xml:space="preserve"> </w:t>
            </w:r>
            <w:r w:rsidRPr="004258DD">
              <w:rPr>
                <w:rFonts w:ascii="Times New Roman" w:hAnsi="Times New Roman" w:cs="Times New Roman"/>
                <w:w w:val="95"/>
              </w:rPr>
              <w:t>per</w:t>
            </w:r>
            <w:r w:rsidRPr="004258DD">
              <w:rPr>
                <w:rFonts w:ascii="Times New Roman" w:hAnsi="Times New Roman" w:cs="Times New Roman"/>
                <w:spacing w:val="-22"/>
                <w:w w:val="95"/>
              </w:rPr>
              <w:t xml:space="preserve"> </w:t>
            </w:r>
            <w:r w:rsidRPr="004258DD">
              <w:rPr>
                <w:rFonts w:ascii="Times New Roman" w:hAnsi="Times New Roman" w:cs="Times New Roman"/>
                <w:w w:val="95"/>
              </w:rPr>
              <w:t>visit</w:t>
            </w:r>
            <w:r w:rsidRPr="004258DD">
              <w:rPr>
                <w:rFonts w:ascii="Times New Roman" w:hAnsi="Times New Roman" w:cs="Times New Roman"/>
                <w:spacing w:val="-23"/>
                <w:w w:val="95"/>
              </w:rPr>
              <w:t xml:space="preserve"> </w:t>
            </w:r>
            <w:r w:rsidRPr="004258DD">
              <w:rPr>
                <w:rFonts w:ascii="Times New Roman" w:hAnsi="Times New Roman" w:cs="Times New Roman"/>
                <w:w w:val="95"/>
              </w:rPr>
              <w:t>in</w:t>
            </w:r>
            <w:r w:rsidRPr="004258DD">
              <w:rPr>
                <w:rFonts w:ascii="Times New Roman" w:hAnsi="Times New Roman" w:cs="Times New Roman"/>
                <w:spacing w:val="-23"/>
                <w:w w:val="95"/>
              </w:rPr>
              <w:t xml:space="preserve"> </w:t>
            </w:r>
            <w:r w:rsidRPr="004258DD">
              <w:rPr>
                <w:rFonts w:ascii="Times New Roman" w:hAnsi="Times New Roman" w:cs="Times New Roman"/>
                <w:w w:val="95"/>
              </w:rPr>
              <w:t>excess</w:t>
            </w:r>
            <w:r w:rsidRPr="004258DD">
              <w:rPr>
                <w:rFonts w:ascii="Times New Roman" w:hAnsi="Times New Roman" w:cs="Times New Roman"/>
                <w:spacing w:val="-24"/>
                <w:w w:val="95"/>
              </w:rPr>
              <w:t xml:space="preserve"> </w:t>
            </w:r>
            <w:r w:rsidRPr="004258DD">
              <w:rPr>
                <w:rFonts w:ascii="Times New Roman" w:hAnsi="Times New Roman" w:cs="Times New Roman"/>
                <w:w w:val="95"/>
              </w:rPr>
              <w:t>of</w:t>
            </w:r>
            <w:r w:rsidRPr="004258DD">
              <w:rPr>
                <w:rFonts w:ascii="Times New Roman" w:hAnsi="Times New Roman" w:cs="Times New Roman"/>
                <w:spacing w:val="-22"/>
                <w:w w:val="95"/>
              </w:rPr>
              <w:t xml:space="preserve"> </w:t>
            </w:r>
            <w:r w:rsidRPr="004258DD">
              <w:rPr>
                <w:rFonts w:ascii="Times New Roman" w:hAnsi="Times New Roman" w:cs="Times New Roman"/>
                <w:w w:val="95"/>
              </w:rPr>
              <w:t>two</w:t>
            </w:r>
            <w:r w:rsidRPr="004258DD">
              <w:rPr>
                <w:rFonts w:ascii="Times New Roman" w:hAnsi="Times New Roman" w:cs="Times New Roman"/>
                <w:spacing w:val="-24"/>
                <w:w w:val="95"/>
              </w:rPr>
              <w:t xml:space="preserve"> </w:t>
            </w:r>
            <w:r w:rsidRPr="004258DD">
              <w:rPr>
                <w:rFonts w:ascii="Times New Roman" w:hAnsi="Times New Roman" w:cs="Times New Roman"/>
                <w:w w:val="95"/>
              </w:rPr>
              <w:t>(2)</w:t>
            </w:r>
            <w:r w:rsidRPr="004258DD">
              <w:rPr>
                <w:rFonts w:ascii="Times New Roman" w:hAnsi="Times New Roman" w:cs="Times New Roman"/>
                <w:spacing w:val="-23"/>
                <w:w w:val="95"/>
              </w:rPr>
              <w:t xml:space="preserve"> </w:t>
            </w:r>
            <w:r w:rsidRPr="004258DD">
              <w:rPr>
                <w:rFonts w:ascii="Times New Roman" w:hAnsi="Times New Roman" w:cs="Times New Roman"/>
                <w:w w:val="95"/>
              </w:rPr>
              <w:t>visits related</w:t>
            </w:r>
            <w:r w:rsidRPr="004258DD">
              <w:rPr>
                <w:rFonts w:ascii="Times New Roman" w:hAnsi="Times New Roman" w:cs="Times New Roman"/>
                <w:spacing w:val="-37"/>
                <w:w w:val="95"/>
              </w:rPr>
              <w:t xml:space="preserve"> </w:t>
            </w:r>
            <w:r w:rsidRPr="004258DD">
              <w:rPr>
                <w:rFonts w:ascii="Times New Roman" w:hAnsi="Times New Roman" w:cs="Times New Roman"/>
                <w:w w:val="95"/>
              </w:rPr>
              <w:t>to</w:t>
            </w:r>
            <w:r w:rsidRPr="004258DD">
              <w:rPr>
                <w:rFonts w:ascii="Times New Roman" w:hAnsi="Times New Roman" w:cs="Times New Roman"/>
                <w:spacing w:val="-36"/>
                <w:w w:val="95"/>
              </w:rPr>
              <w:t xml:space="preserve"> </w:t>
            </w:r>
            <w:r w:rsidRPr="004258DD">
              <w:rPr>
                <w:rFonts w:ascii="Times New Roman" w:hAnsi="Times New Roman" w:cs="Times New Roman"/>
                <w:w w:val="95"/>
              </w:rPr>
              <w:t>final</w:t>
            </w:r>
            <w:r w:rsidRPr="004258DD">
              <w:rPr>
                <w:rFonts w:ascii="Times New Roman" w:hAnsi="Times New Roman" w:cs="Times New Roman"/>
                <w:spacing w:val="-37"/>
                <w:w w:val="95"/>
              </w:rPr>
              <w:t xml:space="preserve"> </w:t>
            </w:r>
            <w:r w:rsidRPr="004258DD">
              <w:rPr>
                <w:rFonts w:ascii="Times New Roman" w:hAnsi="Times New Roman" w:cs="Times New Roman"/>
                <w:w w:val="95"/>
              </w:rPr>
              <w:t>inspection</w:t>
            </w:r>
            <w:r w:rsidRPr="004258DD">
              <w:rPr>
                <w:rFonts w:ascii="Times New Roman" w:hAnsi="Times New Roman" w:cs="Times New Roman"/>
                <w:spacing w:val="-36"/>
                <w:w w:val="95"/>
              </w:rPr>
              <w:t xml:space="preserve"> </w:t>
            </w:r>
            <w:r w:rsidRPr="004258DD">
              <w:rPr>
                <w:rFonts w:ascii="Times New Roman" w:hAnsi="Times New Roman" w:cs="Times New Roman"/>
                <w:w w:val="95"/>
              </w:rPr>
              <w:t>of</w:t>
            </w:r>
            <w:r w:rsidRPr="004258DD">
              <w:rPr>
                <w:rFonts w:ascii="Times New Roman" w:hAnsi="Times New Roman" w:cs="Times New Roman"/>
                <w:spacing w:val="-37"/>
                <w:w w:val="95"/>
              </w:rPr>
              <w:t xml:space="preserve"> </w:t>
            </w:r>
            <w:r w:rsidRPr="004258DD">
              <w:rPr>
                <w:rFonts w:ascii="Times New Roman" w:hAnsi="Times New Roman" w:cs="Times New Roman"/>
                <w:w w:val="95"/>
              </w:rPr>
              <w:t>improvements</w:t>
            </w:r>
          </w:p>
          <w:p w:rsidR="00277ED5" w:rsidRPr="004258DD" w:rsidRDefault="00AC371E">
            <w:pPr>
              <w:pStyle w:val="TableParagraph"/>
              <w:spacing w:line="234" w:lineRule="exact"/>
              <w:ind w:left="151"/>
              <w:rPr>
                <w:rFonts w:ascii="Times New Roman" w:hAnsi="Times New Roman" w:cs="Times New Roman"/>
              </w:rPr>
            </w:pPr>
            <w:r w:rsidRPr="004258DD">
              <w:rPr>
                <w:rFonts w:ascii="Times New Roman" w:hAnsi="Times New Roman" w:cs="Times New Roman"/>
              </w:rPr>
              <w:t>$300.00</w:t>
            </w:r>
          </w:p>
          <w:p w:rsidR="00277ED5" w:rsidRPr="004258DD" w:rsidRDefault="00AC371E">
            <w:pPr>
              <w:pStyle w:val="TableParagraph"/>
              <w:spacing w:line="240" w:lineRule="exact"/>
              <w:ind w:left="151"/>
              <w:rPr>
                <w:rFonts w:ascii="Times New Roman" w:hAnsi="Times New Roman" w:cs="Times New Roman"/>
              </w:rPr>
            </w:pPr>
            <w:r w:rsidRPr="004258DD">
              <w:rPr>
                <w:rFonts w:ascii="Times New Roman" w:hAnsi="Times New Roman" w:cs="Times New Roman"/>
              </w:rPr>
              <w:t>$200.00</w:t>
            </w:r>
          </w:p>
          <w:p w:rsidR="00277ED5" w:rsidRPr="004258DD" w:rsidRDefault="00AC371E">
            <w:pPr>
              <w:pStyle w:val="TableParagraph"/>
              <w:spacing w:line="240" w:lineRule="exact"/>
              <w:ind w:left="151"/>
              <w:rPr>
                <w:rFonts w:ascii="Times New Roman" w:hAnsi="Times New Roman" w:cs="Times New Roman"/>
              </w:rPr>
            </w:pPr>
            <w:r w:rsidRPr="004258DD">
              <w:rPr>
                <w:rFonts w:ascii="Times New Roman" w:hAnsi="Times New Roman" w:cs="Times New Roman"/>
              </w:rPr>
              <w:t>$200.00 + $20.00 per lot in excess of 5 lots</w:t>
            </w:r>
          </w:p>
          <w:p w:rsidR="00277ED5" w:rsidRPr="004258DD" w:rsidRDefault="00AC371E">
            <w:pPr>
              <w:pStyle w:val="TableParagraph"/>
              <w:spacing w:line="240" w:lineRule="exact"/>
              <w:ind w:left="151"/>
              <w:rPr>
                <w:rFonts w:ascii="Times New Roman" w:hAnsi="Times New Roman" w:cs="Times New Roman"/>
              </w:rPr>
            </w:pPr>
            <w:r w:rsidRPr="004258DD">
              <w:rPr>
                <w:rFonts w:ascii="Times New Roman" w:hAnsi="Times New Roman" w:cs="Times New Roman"/>
              </w:rPr>
              <w:t>$1,200.00</w:t>
            </w:r>
          </w:p>
          <w:p w:rsidR="00277ED5" w:rsidRPr="004258DD" w:rsidRDefault="00AC371E">
            <w:pPr>
              <w:pStyle w:val="TableParagraph"/>
              <w:spacing w:line="240" w:lineRule="exact"/>
              <w:ind w:left="151"/>
              <w:rPr>
                <w:rFonts w:ascii="Times New Roman" w:hAnsi="Times New Roman" w:cs="Times New Roman"/>
              </w:rPr>
            </w:pPr>
            <w:r w:rsidRPr="004258DD">
              <w:rPr>
                <w:rFonts w:ascii="Times New Roman" w:hAnsi="Times New Roman" w:cs="Times New Roman"/>
                <w:w w:val="95"/>
              </w:rPr>
              <w:t>$200.00 per</w:t>
            </w:r>
            <w:r w:rsidRPr="004258DD">
              <w:rPr>
                <w:rFonts w:ascii="Times New Roman" w:hAnsi="Times New Roman" w:cs="Times New Roman"/>
                <w:spacing w:val="-10"/>
                <w:w w:val="95"/>
              </w:rPr>
              <w:t xml:space="preserve"> </w:t>
            </w:r>
            <w:r w:rsidRPr="004258DD">
              <w:rPr>
                <w:rFonts w:ascii="Times New Roman" w:hAnsi="Times New Roman" w:cs="Times New Roman"/>
                <w:w w:val="95"/>
              </w:rPr>
              <w:t>each</w:t>
            </w:r>
          </w:p>
          <w:p w:rsidR="00277ED5" w:rsidRPr="004258DD" w:rsidRDefault="00AC371E">
            <w:pPr>
              <w:pStyle w:val="TableParagraph"/>
              <w:spacing w:line="237" w:lineRule="exact"/>
              <w:ind w:left="151"/>
              <w:rPr>
                <w:rFonts w:ascii="Times New Roman" w:hAnsi="Times New Roman" w:cs="Times New Roman"/>
              </w:rPr>
            </w:pPr>
            <w:r w:rsidRPr="004258DD">
              <w:rPr>
                <w:rFonts w:ascii="Times New Roman" w:hAnsi="Times New Roman" w:cs="Times New Roman"/>
                <w:w w:val="95"/>
              </w:rPr>
              <w:t>$200.00 per</w:t>
            </w:r>
            <w:r w:rsidRPr="004258DD">
              <w:rPr>
                <w:rFonts w:ascii="Times New Roman" w:hAnsi="Times New Roman" w:cs="Times New Roman"/>
                <w:spacing w:val="-10"/>
                <w:w w:val="95"/>
              </w:rPr>
              <w:t xml:space="preserve"> </w:t>
            </w:r>
            <w:r w:rsidRPr="004258DD">
              <w:rPr>
                <w:rFonts w:ascii="Times New Roman" w:hAnsi="Times New Roman" w:cs="Times New Roman"/>
                <w:w w:val="95"/>
              </w:rPr>
              <w:t>each</w:t>
            </w:r>
          </w:p>
          <w:p w:rsidR="00277ED5" w:rsidRPr="004258DD" w:rsidRDefault="00AC371E">
            <w:pPr>
              <w:pStyle w:val="TableParagraph"/>
              <w:spacing w:line="244" w:lineRule="exact"/>
              <w:ind w:left="151"/>
              <w:rPr>
                <w:rFonts w:ascii="Times New Roman" w:hAnsi="Times New Roman" w:cs="Times New Roman"/>
              </w:rPr>
            </w:pPr>
            <w:r w:rsidRPr="004258DD">
              <w:rPr>
                <w:rFonts w:ascii="Times New Roman" w:hAnsi="Times New Roman" w:cs="Times New Roman"/>
              </w:rPr>
              <w:t>$200.00 per each</w:t>
            </w:r>
          </w:p>
        </w:tc>
      </w:tr>
      <w:tr w:rsidR="00277ED5" w:rsidRPr="004258DD">
        <w:trPr>
          <w:trHeight w:val="240"/>
        </w:trPr>
        <w:tc>
          <w:tcPr>
            <w:tcW w:w="618" w:type="dxa"/>
          </w:tcPr>
          <w:p w:rsidR="00277ED5" w:rsidRPr="004258DD" w:rsidRDefault="00AC371E">
            <w:pPr>
              <w:pStyle w:val="TableParagraph"/>
              <w:spacing w:line="220" w:lineRule="exact"/>
              <w:ind w:right="137"/>
              <w:jc w:val="right"/>
              <w:rPr>
                <w:rFonts w:ascii="Times New Roman" w:hAnsi="Times New Roman" w:cs="Times New Roman"/>
              </w:rPr>
            </w:pPr>
            <w:r w:rsidRPr="004258DD">
              <w:rPr>
                <w:rFonts w:ascii="Times New Roman" w:hAnsi="Times New Roman" w:cs="Times New Roman"/>
                <w:w w:val="90"/>
              </w:rPr>
              <w:t>2.</w:t>
            </w:r>
          </w:p>
        </w:tc>
        <w:tc>
          <w:tcPr>
            <w:tcW w:w="4098" w:type="dxa"/>
          </w:tcPr>
          <w:p w:rsidR="00277ED5" w:rsidRPr="004258DD" w:rsidRDefault="00AC371E">
            <w:pPr>
              <w:pStyle w:val="TableParagraph"/>
              <w:spacing w:line="220" w:lineRule="exact"/>
              <w:ind w:left="139"/>
              <w:rPr>
                <w:rFonts w:ascii="Times New Roman" w:hAnsi="Times New Roman" w:cs="Times New Roman"/>
              </w:rPr>
            </w:pPr>
            <w:r w:rsidRPr="004258DD">
              <w:rPr>
                <w:rFonts w:ascii="Times New Roman" w:hAnsi="Times New Roman" w:cs="Times New Roman"/>
                <w:w w:val="95"/>
              </w:rPr>
              <w:t>Final</w:t>
            </w:r>
            <w:r w:rsidRPr="004258DD">
              <w:rPr>
                <w:rFonts w:ascii="Times New Roman" w:hAnsi="Times New Roman" w:cs="Times New Roman"/>
                <w:spacing w:val="-32"/>
                <w:w w:val="95"/>
              </w:rPr>
              <w:t xml:space="preserve"> </w:t>
            </w:r>
            <w:r w:rsidRPr="004258DD">
              <w:rPr>
                <w:rFonts w:ascii="Times New Roman" w:hAnsi="Times New Roman" w:cs="Times New Roman"/>
                <w:w w:val="95"/>
              </w:rPr>
              <w:t>Plat</w:t>
            </w:r>
            <w:r w:rsidRPr="004258DD">
              <w:rPr>
                <w:rFonts w:ascii="Times New Roman" w:hAnsi="Times New Roman" w:cs="Times New Roman"/>
                <w:spacing w:val="-32"/>
                <w:w w:val="95"/>
              </w:rPr>
              <w:t xml:space="preserve"> </w:t>
            </w:r>
            <w:r w:rsidRPr="004258DD">
              <w:rPr>
                <w:rFonts w:ascii="Times New Roman" w:hAnsi="Times New Roman" w:cs="Times New Roman"/>
                <w:w w:val="95"/>
              </w:rPr>
              <w:t>and</w:t>
            </w:r>
            <w:r w:rsidRPr="004258DD">
              <w:rPr>
                <w:rFonts w:ascii="Times New Roman" w:hAnsi="Times New Roman" w:cs="Times New Roman"/>
                <w:spacing w:val="-31"/>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32"/>
                <w:w w:val="95"/>
              </w:rPr>
              <w:t xml:space="preserve"> </w:t>
            </w:r>
            <w:r w:rsidRPr="004258DD">
              <w:rPr>
                <w:rFonts w:ascii="Times New Roman" w:hAnsi="Times New Roman" w:cs="Times New Roman"/>
                <w:w w:val="95"/>
              </w:rPr>
              <w:t>plans</w:t>
            </w:r>
            <w:r w:rsidRPr="004258DD">
              <w:rPr>
                <w:rFonts w:ascii="Times New Roman" w:hAnsi="Times New Roman" w:cs="Times New Roman"/>
                <w:spacing w:val="-32"/>
                <w:w w:val="95"/>
              </w:rPr>
              <w:t xml:space="preserve"> </w:t>
            </w:r>
            <w:r w:rsidRPr="004258DD">
              <w:rPr>
                <w:rFonts w:ascii="Times New Roman" w:hAnsi="Times New Roman" w:cs="Times New Roman"/>
                <w:w w:val="95"/>
              </w:rPr>
              <w:t>with</w:t>
            </w:r>
            <w:r w:rsidRPr="004258DD">
              <w:rPr>
                <w:rFonts w:ascii="Times New Roman" w:hAnsi="Times New Roman" w:cs="Times New Roman"/>
                <w:spacing w:val="-32"/>
                <w:w w:val="95"/>
              </w:rPr>
              <w:t xml:space="preserve"> </w:t>
            </w:r>
            <w:r w:rsidRPr="004258DD">
              <w:rPr>
                <w:rFonts w:ascii="Times New Roman" w:hAnsi="Times New Roman" w:cs="Times New Roman"/>
                <w:w w:val="95"/>
              </w:rPr>
              <w:t>roads</w:t>
            </w:r>
          </w:p>
        </w:tc>
        <w:tc>
          <w:tcPr>
            <w:tcW w:w="4725" w:type="dxa"/>
            <w:vMerge/>
            <w:tcBorders>
              <w:top w:val="nil"/>
            </w:tcBorders>
          </w:tcPr>
          <w:p w:rsidR="00277ED5" w:rsidRPr="004258DD" w:rsidRDefault="00277ED5">
            <w:pPr>
              <w:rPr>
                <w:rFonts w:ascii="Times New Roman" w:hAnsi="Times New Roman" w:cs="Times New Roman"/>
                <w:sz w:val="2"/>
                <w:szCs w:val="2"/>
              </w:rPr>
            </w:pPr>
          </w:p>
        </w:tc>
      </w:tr>
      <w:tr w:rsidR="00277ED5" w:rsidRPr="004258DD">
        <w:trPr>
          <w:trHeight w:val="240"/>
        </w:trPr>
        <w:tc>
          <w:tcPr>
            <w:tcW w:w="618" w:type="dxa"/>
          </w:tcPr>
          <w:p w:rsidR="00277ED5" w:rsidRPr="004258DD" w:rsidRDefault="00AC371E">
            <w:pPr>
              <w:pStyle w:val="TableParagraph"/>
              <w:spacing w:line="220" w:lineRule="exact"/>
              <w:ind w:right="137"/>
              <w:jc w:val="right"/>
              <w:rPr>
                <w:rFonts w:ascii="Times New Roman" w:hAnsi="Times New Roman" w:cs="Times New Roman"/>
              </w:rPr>
            </w:pPr>
            <w:r w:rsidRPr="004258DD">
              <w:rPr>
                <w:rFonts w:ascii="Times New Roman" w:hAnsi="Times New Roman" w:cs="Times New Roman"/>
                <w:w w:val="90"/>
              </w:rPr>
              <w:t>3.</w:t>
            </w:r>
          </w:p>
        </w:tc>
        <w:tc>
          <w:tcPr>
            <w:tcW w:w="4098" w:type="dxa"/>
          </w:tcPr>
          <w:p w:rsidR="00277ED5" w:rsidRPr="004258DD" w:rsidRDefault="00AC371E">
            <w:pPr>
              <w:pStyle w:val="TableParagraph"/>
              <w:spacing w:line="220" w:lineRule="exact"/>
              <w:ind w:left="139"/>
              <w:rPr>
                <w:rFonts w:ascii="Times New Roman" w:hAnsi="Times New Roman" w:cs="Times New Roman"/>
              </w:rPr>
            </w:pPr>
            <w:r w:rsidRPr="004258DD">
              <w:rPr>
                <w:rFonts w:ascii="Times New Roman" w:hAnsi="Times New Roman" w:cs="Times New Roman"/>
              </w:rPr>
              <w:t>Final Plat without roads</w:t>
            </w:r>
          </w:p>
        </w:tc>
        <w:tc>
          <w:tcPr>
            <w:tcW w:w="4725" w:type="dxa"/>
            <w:vMerge/>
            <w:tcBorders>
              <w:top w:val="nil"/>
            </w:tcBorders>
          </w:tcPr>
          <w:p w:rsidR="00277ED5" w:rsidRPr="004258DD" w:rsidRDefault="00277ED5">
            <w:pPr>
              <w:rPr>
                <w:rFonts w:ascii="Times New Roman" w:hAnsi="Times New Roman" w:cs="Times New Roman"/>
                <w:sz w:val="2"/>
                <w:szCs w:val="2"/>
              </w:rPr>
            </w:pPr>
          </w:p>
        </w:tc>
      </w:tr>
      <w:tr w:rsidR="00277ED5" w:rsidRPr="004258DD">
        <w:trPr>
          <w:trHeight w:val="358"/>
        </w:trPr>
        <w:tc>
          <w:tcPr>
            <w:tcW w:w="618" w:type="dxa"/>
          </w:tcPr>
          <w:p w:rsidR="00277ED5" w:rsidRPr="004258DD" w:rsidRDefault="00AC371E">
            <w:pPr>
              <w:pStyle w:val="TableParagraph"/>
              <w:spacing w:line="235" w:lineRule="exact"/>
              <w:ind w:right="137"/>
              <w:jc w:val="right"/>
              <w:rPr>
                <w:rFonts w:ascii="Times New Roman" w:hAnsi="Times New Roman" w:cs="Times New Roman"/>
              </w:rPr>
            </w:pPr>
            <w:r w:rsidRPr="004258DD">
              <w:rPr>
                <w:rFonts w:ascii="Times New Roman" w:hAnsi="Times New Roman" w:cs="Times New Roman"/>
                <w:w w:val="90"/>
              </w:rPr>
              <w:t>4.</w:t>
            </w:r>
          </w:p>
        </w:tc>
        <w:tc>
          <w:tcPr>
            <w:tcW w:w="4098" w:type="dxa"/>
          </w:tcPr>
          <w:p w:rsidR="00277ED5" w:rsidRPr="004258DD" w:rsidRDefault="00AC371E">
            <w:pPr>
              <w:pStyle w:val="TableParagraph"/>
              <w:spacing w:line="235" w:lineRule="exact"/>
              <w:ind w:left="139"/>
              <w:rPr>
                <w:rFonts w:ascii="Times New Roman" w:hAnsi="Times New Roman" w:cs="Times New Roman"/>
              </w:rPr>
            </w:pPr>
            <w:r w:rsidRPr="004258DD">
              <w:rPr>
                <w:rFonts w:ascii="Times New Roman" w:hAnsi="Times New Roman" w:cs="Times New Roman"/>
              </w:rPr>
              <w:t>Preliminary or Final Plat Resubmittal</w:t>
            </w:r>
          </w:p>
        </w:tc>
        <w:tc>
          <w:tcPr>
            <w:tcW w:w="4725" w:type="dxa"/>
            <w:vMerge/>
            <w:tcBorders>
              <w:top w:val="nil"/>
            </w:tcBorders>
          </w:tcPr>
          <w:p w:rsidR="00277ED5" w:rsidRPr="004258DD" w:rsidRDefault="00277ED5">
            <w:pPr>
              <w:rPr>
                <w:rFonts w:ascii="Times New Roman" w:hAnsi="Times New Roman" w:cs="Times New Roman"/>
                <w:sz w:val="2"/>
                <w:szCs w:val="2"/>
              </w:rPr>
            </w:pPr>
          </w:p>
        </w:tc>
      </w:tr>
      <w:tr w:rsidR="00277ED5" w:rsidRPr="004258DD">
        <w:trPr>
          <w:trHeight w:val="713"/>
        </w:trPr>
        <w:tc>
          <w:tcPr>
            <w:tcW w:w="618" w:type="dxa"/>
          </w:tcPr>
          <w:p w:rsidR="00277ED5" w:rsidRPr="004258DD" w:rsidRDefault="00AC371E">
            <w:pPr>
              <w:pStyle w:val="TableParagraph"/>
              <w:spacing w:before="101"/>
              <w:ind w:right="137"/>
              <w:jc w:val="right"/>
              <w:rPr>
                <w:rFonts w:ascii="Times New Roman" w:hAnsi="Times New Roman" w:cs="Times New Roman"/>
              </w:rPr>
            </w:pPr>
            <w:r w:rsidRPr="004258DD">
              <w:rPr>
                <w:rFonts w:ascii="Times New Roman" w:hAnsi="Times New Roman" w:cs="Times New Roman"/>
                <w:w w:val="90"/>
              </w:rPr>
              <w:t>5.</w:t>
            </w:r>
          </w:p>
        </w:tc>
        <w:tc>
          <w:tcPr>
            <w:tcW w:w="4098" w:type="dxa"/>
          </w:tcPr>
          <w:p w:rsidR="00277ED5" w:rsidRPr="004258DD" w:rsidRDefault="00AC371E">
            <w:pPr>
              <w:pStyle w:val="TableParagraph"/>
              <w:spacing w:before="101"/>
              <w:ind w:left="139"/>
              <w:rPr>
                <w:rFonts w:ascii="Times New Roman" w:hAnsi="Times New Roman" w:cs="Times New Roman"/>
              </w:rPr>
            </w:pPr>
            <w:r w:rsidRPr="004258DD">
              <w:rPr>
                <w:rFonts w:ascii="Times New Roman" w:hAnsi="Times New Roman" w:cs="Times New Roman"/>
                <w:w w:val="95"/>
              </w:rPr>
              <w:t>Construction Inspection</w:t>
            </w:r>
          </w:p>
        </w:tc>
        <w:tc>
          <w:tcPr>
            <w:tcW w:w="4725" w:type="dxa"/>
            <w:vMerge/>
            <w:tcBorders>
              <w:top w:val="nil"/>
            </w:tcBorders>
          </w:tcPr>
          <w:p w:rsidR="00277ED5" w:rsidRPr="004258DD" w:rsidRDefault="00277ED5">
            <w:pPr>
              <w:rPr>
                <w:rFonts w:ascii="Times New Roman" w:hAnsi="Times New Roman" w:cs="Times New Roman"/>
                <w:sz w:val="2"/>
                <w:szCs w:val="2"/>
              </w:rPr>
            </w:pPr>
          </w:p>
        </w:tc>
      </w:tr>
      <w:tr w:rsidR="00277ED5" w:rsidRPr="004258DD">
        <w:trPr>
          <w:trHeight w:val="2782"/>
        </w:trPr>
        <w:tc>
          <w:tcPr>
            <w:tcW w:w="4716" w:type="dxa"/>
            <w:gridSpan w:val="2"/>
          </w:tcPr>
          <w:p w:rsidR="00277ED5" w:rsidRPr="004258DD" w:rsidRDefault="00277ED5">
            <w:pPr>
              <w:pStyle w:val="TableParagraph"/>
              <w:rPr>
                <w:rFonts w:ascii="Times New Roman" w:hAnsi="Times New Roman" w:cs="Times New Roman"/>
                <w:sz w:val="30"/>
              </w:rPr>
            </w:pPr>
          </w:p>
          <w:p w:rsidR="00277ED5" w:rsidRPr="004258DD" w:rsidRDefault="00AC371E">
            <w:pPr>
              <w:pStyle w:val="TableParagraph"/>
              <w:numPr>
                <w:ilvl w:val="0"/>
                <w:numId w:val="33"/>
              </w:numPr>
              <w:tabs>
                <w:tab w:val="left" w:pos="757"/>
                <w:tab w:val="left" w:pos="758"/>
              </w:tabs>
              <w:ind w:hanging="448"/>
              <w:jc w:val="left"/>
              <w:rPr>
                <w:rFonts w:ascii="Times New Roman" w:hAnsi="Times New Roman" w:cs="Times New Roman"/>
              </w:rPr>
            </w:pPr>
            <w:r w:rsidRPr="004258DD">
              <w:rPr>
                <w:rFonts w:ascii="Times New Roman" w:hAnsi="Times New Roman" w:cs="Times New Roman"/>
                <w:w w:val="95"/>
              </w:rPr>
              <w:t>Additional</w:t>
            </w:r>
            <w:r w:rsidRPr="004258DD">
              <w:rPr>
                <w:rFonts w:ascii="Times New Roman" w:hAnsi="Times New Roman" w:cs="Times New Roman"/>
                <w:spacing w:val="-22"/>
                <w:w w:val="95"/>
              </w:rPr>
              <w:t xml:space="preserve"> </w:t>
            </w:r>
            <w:r w:rsidRPr="004258DD">
              <w:rPr>
                <w:rFonts w:ascii="Times New Roman" w:hAnsi="Times New Roman" w:cs="Times New Roman"/>
                <w:w w:val="95"/>
              </w:rPr>
              <w:t>Final</w:t>
            </w:r>
            <w:r w:rsidRPr="004258DD">
              <w:rPr>
                <w:rFonts w:ascii="Times New Roman" w:hAnsi="Times New Roman" w:cs="Times New Roman"/>
                <w:spacing w:val="-22"/>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1"/>
                <w:w w:val="95"/>
              </w:rPr>
              <w:t xml:space="preserve"> </w:t>
            </w:r>
            <w:r w:rsidRPr="004258DD">
              <w:rPr>
                <w:rFonts w:ascii="Times New Roman" w:hAnsi="Times New Roman" w:cs="Times New Roman"/>
                <w:w w:val="95"/>
              </w:rPr>
              <w:t>Inspection</w:t>
            </w:r>
          </w:p>
          <w:p w:rsidR="00277ED5" w:rsidRPr="004258DD" w:rsidRDefault="00277ED5">
            <w:pPr>
              <w:pStyle w:val="TableParagraph"/>
              <w:spacing w:before="7"/>
              <w:rPr>
                <w:rFonts w:ascii="Times New Roman" w:hAnsi="Times New Roman" w:cs="Times New Roman"/>
                <w:sz w:val="19"/>
              </w:rPr>
            </w:pPr>
          </w:p>
          <w:p w:rsidR="00277ED5" w:rsidRPr="004258DD" w:rsidRDefault="00AC371E">
            <w:pPr>
              <w:pStyle w:val="TableParagraph"/>
              <w:numPr>
                <w:ilvl w:val="0"/>
                <w:numId w:val="33"/>
              </w:numPr>
              <w:tabs>
                <w:tab w:val="left" w:pos="757"/>
                <w:tab w:val="left" w:pos="758"/>
              </w:tabs>
              <w:spacing w:line="247" w:lineRule="exact"/>
              <w:ind w:hanging="448"/>
              <w:jc w:val="left"/>
              <w:rPr>
                <w:rFonts w:ascii="Times New Roman" w:hAnsi="Times New Roman" w:cs="Times New Roman"/>
              </w:rPr>
            </w:pPr>
            <w:r w:rsidRPr="004258DD">
              <w:rPr>
                <w:rFonts w:ascii="Times New Roman" w:hAnsi="Times New Roman" w:cs="Times New Roman"/>
              </w:rPr>
              <w:t>Plat</w:t>
            </w:r>
            <w:r w:rsidRPr="004258DD">
              <w:rPr>
                <w:rFonts w:ascii="Times New Roman" w:hAnsi="Times New Roman" w:cs="Times New Roman"/>
                <w:spacing w:val="-6"/>
              </w:rPr>
              <w:t xml:space="preserve"> </w:t>
            </w:r>
            <w:r w:rsidRPr="004258DD">
              <w:rPr>
                <w:rFonts w:ascii="Times New Roman" w:hAnsi="Times New Roman" w:cs="Times New Roman"/>
              </w:rPr>
              <w:t>Amendment</w:t>
            </w:r>
          </w:p>
          <w:p w:rsidR="00277ED5" w:rsidRPr="004258DD" w:rsidRDefault="00AC371E">
            <w:pPr>
              <w:pStyle w:val="TableParagraph"/>
              <w:numPr>
                <w:ilvl w:val="0"/>
                <w:numId w:val="33"/>
              </w:numPr>
              <w:tabs>
                <w:tab w:val="left" w:pos="757"/>
                <w:tab w:val="left" w:pos="758"/>
              </w:tabs>
              <w:spacing w:line="240" w:lineRule="exact"/>
              <w:ind w:hanging="448"/>
              <w:jc w:val="left"/>
              <w:rPr>
                <w:rFonts w:ascii="Times New Roman" w:hAnsi="Times New Roman" w:cs="Times New Roman"/>
              </w:rPr>
            </w:pPr>
            <w:r w:rsidRPr="004258DD">
              <w:rPr>
                <w:rFonts w:ascii="Times New Roman" w:hAnsi="Times New Roman" w:cs="Times New Roman"/>
              </w:rPr>
              <w:t>Plat</w:t>
            </w:r>
            <w:r w:rsidRPr="004258DD">
              <w:rPr>
                <w:rFonts w:ascii="Times New Roman" w:hAnsi="Times New Roman" w:cs="Times New Roman"/>
                <w:spacing w:val="-5"/>
              </w:rPr>
              <w:t xml:space="preserve"> </w:t>
            </w:r>
            <w:r w:rsidRPr="004258DD">
              <w:rPr>
                <w:rFonts w:ascii="Times New Roman" w:hAnsi="Times New Roman" w:cs="Times New Roman"/>
              </w:rPr>
              <w:t>Cancellation</w:t>
            </w:r>
          </w:p>
          <w:p w:rsidR="00277ED5" w:rsidRPr="004258DD" w:rsidRDefault="00AC371E">
            <w:pPr>
              <w:pStyle w:val="TableParagraph"/>
              <w:numPr>
                <w:ilvl w:val="0"/>
                <w:numId w:val="33"/>
              </w:numPr>
              <w:tabs>
                <w:tab w:val="left" w:pos="757"/>
                <w:tab w:val="left" w:pos="758"/>
              </w:tabs>
              <w:spacing w:line="239" w:lineRule="exact"/>
              <w:ind w:hanging="448"/>
              <w:jc w:val="left"/>
              <w:rPr>
                <w:rFonts w:ascii="Times New Roman" w:hAnsi="Times New Roman" w:cs="Times New Roman"/>
              </w:rPr>
            </w:pPr>
            <w:r w:rsidRPr="004258DD">
              <w:rPr>
                <w:rFonts w:ascii="Times New Roman" w:hAnsi="Times New Roman" w:cs="Times New Roman"/>
              </w:rPr>
              <w:t>Replat</w:t>
            </w:r>
            <w:r w:rsidRPr="004258DD">
              <w:rPr>
                <w:rFonts w:ascii="Times New Roman" w:hAnsi="Times New Roman" w:cs="Times New Roman"/>
                <w:spacing w:val="-29"/>
              </w:rPr>
              <w:t xml:space="preserve"> </w:t>
            </w:r>
            <w:r w:rsidRPr="004258DD">
              <w:rPr>
                <w:rFonts w:ascii="Times New Roman" w:hAnsi="Times New Roman" w:cs="Times New Roman"/>
              </w:rPr>
              <w:t>with</w:t>
            </w:r>
            <w:r w:rsidRPr="004258DD">
              <w:rPr>
                <w:rFonts w:ascii="Times New Roman" w:hAnsi="Times New Roman" w:cs="Times New Roman"/>
                <w:spacing w:val="-28"/>
              </w:rPr>
              <w:t xml:space="preserve"> </w:t>
            </w:r>
            <w:r w:rsidRPr="004258DD">
              <w:rPr>
                <w:rFonts w:ascii="Times New Roman" w:hAnsi="Times New Roman" w:cs="Times New Roman"/>
              </w:rPr>
              <w:t>no</w:t>
            </w:r>
            <w:r w:rsidRPr="004258DD">
              <w:rPr>
                <w:rFonts w:ascii="Times New Roman" w:hAnsi="Times New Roman" w:cs="Times New Roman"/>
                <w:spacing w:val="-29"/>
              </w:rPr>
              <w:t xml:space="preserve"> </w:t>
            </w:r>
            <w:r w:rsidRPr="004258DD">
              <w:rPr>
                <w:rFonts w:ascii="Times New Roman" w:hAnsi="Times New Roman" w:cs="Times New Roman"/>
              </w:rPr>
              <w:t>change</w:t>
            </w:r>
            <w:r w:rsidRPr="004258DD">
              <w:rPr>
                <w:rFonts w:ascii="Times New Roman" w:hAnsi="Times New Roman" w:cs="Times New Roman"/>
                <w:spacing w:val="-27"/>
              </w:rPr>
              <w:t xml:space="preserve"> </w:t>
            </w:r>
            <w:r w:rsidRPr="004258DD">
              <w:rPr>
                <w:rFonts w:ascii="Times New Roman" w:hAnsi="Times New Roman" w:cs="Times New Roman"/>
              </w:rPr>
              <w:t>in</w:t>
            </w:r>
            <w:r w:rsidRPr="004258DD">
              <w:rPr>
                <w:rFonts w:ascii="Times New Roman" w:hAnsi="Times New Roman" w:cs="Times New Roman"/>
                <w:spacing w:val="-29"/>
              </w:rPr>
              <w:t xml:space="preserve"> </w:t>
            </w:r>
            <w:r w:rsidRPr="004258DD">
              <w:rPr>
                <w:rFonts w:ascii="Times New Roman" w:hAnsi="Times New Roman" w:cs="Times New Roman"/>
              </w:rPr>
              <w:t>infrastructure</w:t>
            </w:r>
          </w:p>
          <w:p w:rsidR="00277ED5" w:rsidRPr="004258DD" w:rsidRDefault="00AC371E">
            <w:pPr>
              <w:pStyle w:val="TableParagraph"/>
              <w:numPr>
                <w:ilvl w:val="0"/>
                <w:numId w:val="33"/>
              </w:numPr>
              <w:tabs>
                <w:tab w:val="left" w:pos="757"/>
                <w:tab w:val="left" w:pos="758"/>
              </w:tabs>
              <w:spacing w:line="239" w:lineRule="exact"/>
              <w:ind w:hanging="558"/>
              <w:jc w:val="left"/>
              <w:rPr>
                <w:rFonts w:ascii="Times New Roman" w:hAnsi="Times New Roman" w:cs="Times New Roman"/>
              </w:rPr>
            </w:pPr>
            <w:r w:rsidRPr="004258DD">
              <w:rPr>
                <w:rFonts w:ascii="Times New Roman" w:hAnsi="Times New Roman" w:cs="Times New Roman"/>
              </w:rPr>
              <w:t>Replat</w:t>
            </w:r>
            <w:r w:rsidRPr="004258DD">
              <w:rPr>
                <w:rFonts w:ascii="Times New Roman" w:hAnsi="Times New Roman" w:cs="Times New Roman"/>
                <w:spacing w:val="-22"/>
              </w:rPr>
              <w:t xml:space="preserve"> </w:t>
            </w:r>
            <w:r w:rsidRPr="004258DD">
              <w:rPr>
                <w:rFonts w:ascii="Times New Roman" w:hAnsi="Times New Roman" w:cs="Times New Roman"/>
              </w:rPr>
              <w:t>with</w:t>
            </w:r>
            <w:r w:rsidRPr="004258DD">
              <w:rPr>
                <w:rFonts w:ascii="Times New Roman" w:hAnsi="Times New Roman" w:cs="Times New Roman"/>
                <w:spacing w:val="-22"/>
              </w:rPr>
              <w:t xml:space="preserve"> </w:t>
            </w:r>
            <w:r w:rsidRPr="004258DD">
              <w:rPr>
                <w:rFonts w:ascii="Times New Roman" w:hAnsi="Times New Roman" w:cs="Times New Roman"/>
              </w:rPr>
              <w:t>change</w:t>
            </w:r>
            <w:r w:rsidRPr="004258DD">
              <w:rPr>
                <w:rFonts w:ascii="Times New Roman" w:hAnsi="Times New Roman" w:cs="Times New Roman"/>
                <w:spacing w:val="-21"/>
              </w:rPr>
              <w:t xml:space="preserve"> </w:t>
            </w:r>
            <w:r w:rsidRPr="004258DD">
              <w:rPr>
                <w:rFonts w:ascii="Times New Roman" w:hAnsi="Times New Roman" w:cs="Times New Roman"/>
              </w:rPr>
              <w:t>in</w:t>
            </w:r>
            <w:r w:rsidRPr="004258DD">
              <w:rPr>
                <w:rFonts w:ascii="Times New Roman" w:hAnsi="Times New Roman" w:cs="Times New Roman"/>
                <w:spacing w:val="-21"/>
              </w:rPr>
              <w:t xml:space="preserve"> </w:t>
            </w:r>
            <w:r w:rsidRPr="004258DD">
              <w:rPr>
                <w:rFonts w:ascii="Times New Roman" w:hAnsi="Times New Roman" w:cs="Times New Roman"/>
              </w:rPr>
              <w:t>infrastructure</w:t>
            </w:r>
          </w:p>
          <w:p w:rsidR="00277ED5" w:rsidRPr="004258DD" w:rsidRDefault="00AC371E">
            <w:pPr>
              <w:pStyle w:val="TableParagraph"/>
              <w:numPr>
                <w:ilvl w:val="0"/>
                <w:numId w:val="33"/>
              </w:numPr>
              <w:tabs>
                <w:tab w:val="left" w:pos="757"/>
                <w:tab w:val="left" w:pos="758"/>
              </w:tabs>
              <w:spacing w:line="240" w:lineRule="exact"/>
              <w:ind w:hanging="558"/>
              <w:jc w:val="left"/>
              <w:rPr>
                <w:rFonts w:ascii="Times New Roman" w:hAnsi="Times New Roman" w:cs="Times New Roman"/>
              </w:rPr>
            </w:pPr>
            <w:r w:rsidRPr="004258DD">
              <w:rPr>
                <w:rFonts w:ascii="Times New Roman" w:hAnsi="Times New Roman" w:cs="Times New Roman"/>
              </w:rPr>
              <w:t>Request for</w:t>
            </w:r>
            <w:r w:rsidRPr="004258DD">
              <w:rPr>
                <w:rFonts w:ascii="Times New Roman" w:hAnsi="Times New Roman" w:cs="Times New Roman"/>
                <w:spacing w:val="-17"/>
              </w:rPr>
              <w:t xml:space="preserve"> </w:t>
            </w:r>
            <w:r w:rsidRPr="004258DD">
              <w:rPr>
                <w:rFonts w:ascii="Times New Roman" w:hAnsi="Times New Roman" w:cs="Times New Roman"/>
              </w:rPr>
              <w:t>variance</w:t>
            </w:r>
          </w:p>
          <w:p w:rsidR="00277ED5" w:rsidRPr="004258DD" w:rsidRDefault="00AC371E">
            <w:pPr>
              <w:pStyle w:val="TableParagraph"/>
              <w:numPr>
                <w:ilvl w:val="0"/>
                <w:numId w:val="33"/>
              </w:numPr>
              <w:tabs>
                <w:tab w:val="left" w:pos="757"/>
                <w:tab w:val="left" w:pos="758"/>
              </w:tabs>
              <w:spacing w:line="246" w:lineRule="exact"/>
              <w:ind w:hanging="558"/>
              <w:jc w:val="left"/>
              <w:rPr>
                <w:rFonts w:ascii="Times New Roman" w:hAnsi="Times New Roman" w:cs="Times New Roman"/>
              </w:rPr>
            </w:pPr>
            <w:r w:rsidRPr="004258DD">
              <w:rPr>
                <w:rFonts w:ascii="Times New Roman" w:hAnsi="Times New Roman" w:cs="Times New Roman"/>
              </w:rPr>
              <w:t>Request</w:t>
            </w:r>
            <w:r w:rsidRPr="004258DD">
              <w:rPr>
                <w:rFonts w:ascii="Times New Roman" w:hAnsi="Times New Roman" w:cs="Times New Roman"/>
                <w:spacing w:val="-31"/>
              </w:rPr>
              <w:t xml:space="preserve"> </w:t>
            </w:r>
            <w:r w:rsidRPr="004258DD">
              <w:rPr>
                <w:rFonts w:ascii="Times New Roman" w:hAnsi="Times New Roman" w:cs="Times New Roman"/>
              </w:rPr>
              <w:t>for</w:t>
            </w:r>
            <w:r w:rsidRPr="004258DD">
              <w:rPr>
                <w:rFonts w:ascii="Times New Roman" w:hAnsi="Times New Roman" w:cs="Times New Roman"/>
                <w:spacing w:val="-30"/>
              </w:rPr>
              <w:t xml:space="preserve"> </w:t>
            </w:r>
            <w:r w:rsidRPr="004258DD">
              <w:rPr>
                <w:rFonts w:ascii="Times New Roman" w:hAnsi="Times New Roman" w:cs="Times New Roman"/>
              </w:rPr>
              <w:t>Preliminary</w:t>
            </w:r>
            <w:r w:rsidRPr="004258DD">
              <w:rPr>
                <w:rFonts w:ascii="Times New Roman" w:hAnsi="Times New Roman" w:cs="Times New Roman"/>
                <w:spacing w:val="-29"/>
              </w:rPr>
              <w:t xml:space="preserve"> </w:t>
            </w:r>
            <w:r w:rsidRPr="004258DD">
              <w:rPr>
                <w:rFonts w:ascii="Times New Roman" w:hAnsi="Times New Roman" w:cs="Times New Roman"/>
              </w:rPr>
              <w:t>Plat</w:t>
            </w:r>
            <w:r w:rsidRPr="004258DD">
              <w:rPr>
                <w:rFonts w:ascii="Times New Roman" w:hAnsi="Times New Roman" w:cs="Times New Roman"/>
                <w:spacing w:val="-31"/>
              </w:rPr>
              <w:t xml:space="preserve"> </w:t>
            </w:r>
            <w:r w:rsidRPr="004258DD">
              <w:rPr>
                <w:rFonts w:ascii="Times New Roman" w:hAnsi="Times New Roman" w:cs="Times New Roman"/>
              </w:rPr>
              <w:t>extension</w:t>
            </w:r>
          </w:p>
          <w:p w:rsidR="00277ED5" w:rsidRPr="004258DD" w:rsidRDefault="00AC371E">
            <w:pPr>
              <w:pStyle w:val="TableParagraph"/>
              <w:numPr>
                <w:ilvl w:val="0"/>
                <w:numId w:val="33"/>
              </w:numPr>
              <w:tabs>
                <w:tab w:val="left" w:pos="757"/>
                <w:tab w:val="left" w:pos="758"/>
              </w:tabs>
              <w:spacing w:line="252" w:lineRule="exact"/>
              <w:ind w:hanging="558"/>
              <w:jc w:val="left"/>
              <w:rPr>
                <w:rFonts w:ascii="Times New Roman" w:hAnsi="Times New Roman" w:cs="Times New Roman"/>
                <w:sz w:val="21"/>
              </w:rPr>
            </w:pPr>
            <w:r w:rsidRPr="004258DD">
              <w:rPr>
                <w:rFonts w:ascii="Times New Roman" w:hAnsi="Times New Roman" w:cs="Times New Roman"/>
                <w:sz w:val="21"/>
              </w:rPr>
              <w:t>Review of Exception to</w:t>
            </w:r>
            <w:r w:rsidRPr="004258DD">
              <w:rPr>
                <w:rFonts w:ascii="Times New Roman" w:hAnsi="Times New Roman" w:cs="Times New Roman"/>
                <w:spacing w:val="-1"/>
                <w:sz w:val="21"/>
              </w:rPr>
              <w:t xml:space="preserve"> </w:t>
            </w:r>
            <w:r w:rsidRPr="004258DD">
              <w:rPr>
                <w:rFonts w:ascii="Times New Roman" w:hAnsi="Times New Roman" w:cs="Times New Roman"/>
                <w:sz w:val="21"/>
              </w:rPr>
              <w:t>Plat</w:t>
            </w:r>
          </w:p>
          <w:p w:rsidR="00277ED5" w:rsidRPr="004258DD" w:rsidRDefault="00AC371E">
            <w:pPr>
              <w:pStyle w:val="TableParagraph"/>
              <w:spacing w:before="14" w:line="221" w:lineRule="exact"/>
              <w:ind w:left="757"/>
              <w:rPr>
                <w:rFonts w:ascii="Times New Roman" w:hAnsi="Times New Roman" w:cs="Times New Roman"/>
                <w:sz w:val="21"/>
              </w:rPr>
            </w:pPr>
            <w:r w:rsidRPr="004258DD">
              <w:rPr>
                <w:rFonts w:ascii="Times New Roman" w:hAnsi="Times New Roman" w:cs="Times New Roman"/>
                <w:sz w:val="21"/>
              </w:rPr>
              <w:t>Requirement</w:t>
            </w:r>
          </w:p>
        </w:tc>
        <w:tc>
          <w:tcPr>
            <w:tcW w:w="4725" w:type="dxa"/>
            <w:vMerge/>
            <w:tcBorders>
              <w:top w:val="nil"/>
            </w:tcBorders>
          </w:tcPr>
          <w:p w:rsidR="00277ED5" w:rsidRPr="004258DD" w:rsidRDefault="00277ED5">
            <w:pPr>
              <w:rPr>
                <w:rFonts w:ascii="Times New Roman" w:hAnsi="Times New Roman" w:cs="Times New Roman"/>
                <w:sz w:val="2"/>
                <w:szCs w:val="2"/>
              </w:rPr>
            </w:pPr>
          </w:p>
        </w:tc>
      </w:tr>
    </w:tbl>
    <w:p w:rsidR="00277ED5" w:rsidRPr="004258DD" w:rsidRDefault="00277ED5">
      <w:pPr>
        <w:pStyle w:val="BodyText"/>
        <w:spacing w:before="10"/>
        <w:rPr>
          <w:rFonts w:ascii="Times New Roman" w:hAnsi="Times New Roman" w:cs="Times New Roman"/>
          <w:sz w:val="25"/>
        </w:rPr>
      </w:pPr>
    </w:p>
    <w:p w:rsidR="00277ED5" w:rsidRPr="004258DD" w:rsidRDefault="00AC371E">
      <w:pPr>
        <w:pStyle w:val="BodyText"/>
        <w:spacing w:line="225" w:lineRule="auto"/>
        <w:ind w:left="492" w:right="865"/>
        <w:jc w:val="both"/>
        <w:rPr>
          <w:rFonts w:ascii="Times New Roman" w:hAnsi="Times New Roman" w:cs="Times New Roman"/>
        </w:rPr>
      </w:pPr>
      <w:r w:rsidRPr="004258DD">
        <w:rPr>
          <w:rFonts w:ascii="Times New Roman" w:hAnsi="Times New Roman" w:cs="Times New Roman"/>
          <w:w w:val="95"/>
        </w:rPr>
        <w:t>Subdivisions</w:t>
      </w:r>
      <w:r w:rsidRPr="004258DD">
        <w:rPr>
          <w:rFonts w:ascii="Times New Roman" w:hAnsi="Times New Roman" w:cs="Times New Roman"/>
          <w:spacing w:val="-20"/>
          <w:w w:val="95"/>
        </w:rPr>
        <w:t xml:space="preserve"> </w:t>
      </w:r>
      <w:r w:rsidRPr="004258DD">
        <w:rPr>
          <w:rFonts w:ascii="Times New Roman" w:hAnsi="Times New Roman" w:cs="Times New Roman"/>
          <w:w w:val="95"/>
        </w:rPr>
        <w:t>submitted</w:t>
      </w:r>
      <w:r w:rsidRPr="004258DD">
        <w:rPr>
          <w:rFonts w:ascii="Times New Roman" w:hAnsi="Times New Roman" w:cs="Times New Roman"/>
          <w:spacing w:val="-19"/>
          <w:w w:val="95"/>
        </w:rPr>
        <w:t xml:space="preserve"> </w:t>
      </w:r>
      <w:r w:rsidRPr="004258DD">
        <w:rPr>
          <w:rFonts w:ascii="Times New Roman" w:hAnsi="Times New Roman" w:cs="Times New Roman"/>
          <w:w w:val="95"/>
        </w:rPr>
        <w:t>for</w:t>
      </w:r>
      <w:r w:rsidRPr="004258DD">
        <w:rPr>
          <w:rFonts w:ascii="Times New Roman" w:hAnsi="Times New Roman" w:cs="Times New Roman"/>
          <w:spacing w:val="-21"/>
          <w:w w:val="95"/>
        </w:rPr>
        <w:t xml:space="preserve"> </w:t>
      </w:r>
      <w:r w:rsidRPr="004258DD">
        <w:rPr>
          <w:rFonts w:ascii="Times New Roman" w:hAnsi="Times New Roman" w:cs="Times New Roman"/>
          <w:w w:val="95"/>
        </w:rPr>
        <w:t>approval</w:t>
      </w:r>
      <w:r w:rsidRPr="004258DD">
        <w:rPr>
          <w:rFonts w:ascii="Times New Roman" w:hAnsi="Times New Roman" w:cs="Times New Roman"/>
          <w:spacing w:val="-19"/>
          <w:w w:val="95"/>
        </w:rPr>
        <w:t xml:space="preserve"> </w:t>
      </w:r>
      <w:r w:rsidRPr="004258DD">
        <w:rPr>
          <w:rFonts w:ascii="Times New Roman" w:hAnsi="Times New Roman" w:cs="Times New Roman"/>
          <w:w w:val="95"/>
        </w:rPr>
        <w:t>in</w:t>
      </w:r>
      <w:r w:rsidRPr="004258DD">
        <w:rPr>
          <w:rFonts w:ascii="Times New Roman" w:hAnsi="Times New Roman" w:cs="Times New Roman"/>
          <w:spacing w:val="-20"/>
          <w:w w:val="95"/>
        </w:rPr>
        <w:t xml:space="preserve"> </w:t>
      </w:r>
      <w:r w:rsidRPr="004258DD">
        <w:rPr>
          <w:rFonts w:ascii="Times New Roman" w:hAnsi="Times New Roman" w:cs="Times New Roman"/>
          <w:w w:val="95"/>
        </w:rPr>
        <w:t>portions</w:t>
      </w:r>
      <w:r w:rsidRPr="004258DD">
        <w:rPr>
          <w:rFonts w:ascii="Times New Roman" w:hAnsi="Times New Roman" w:cs="Times New Roman"/>
          <w:spacing w:val="-19"/>
          <w:w w:val="95"/>
        </w:rPr>
        <w:t xml:space="preserve"> </w:t>
      </w:r>
      <w:r w:rsidRPr="004258DD">
        <w:rPr>
          <w:rFonts w:ascii="Times New Roman" w:hAnsi="Times New Roman" w:cs="Times New Roman"/>
          <w:w w:val="95"/>
        </w:rPr>
        <w:t>or</w:t>
      </w:r>
      <w:r w:rsidRPr="004258DD">
        <w:rPr>
          <w:rFonts w:ascii="Times New Roman" w:hAnsi="Times New Roman" w:cs="Times New Roman"/>
          <w:spacing w:val="-20"/>
          <w:w w:val="95"/>
        </w:rPr>
        <w:t xml:space="preserve"> </w:t>
      </w:r>
      <w:r w:rsidRPr="004258DD">
        <w:rPr>
          <w:rFonts w:ascii="Times New Roman" w:hAnsi="Times New Roman" w:cs="Times New Roman"/>
          <w:w w:val="95"/>
        </w:rPr>
        <w:t>phases</w:t>
      </w:r>
      <w:r w:rsidRPr="004258DD">
        <w:rPr>
          <w:rFonts w:ascii="Times New Roman" w:hAnsi="Times New Roman" w:cs="Times New Roman"/>
          <w:spacing w:val="-19"/>
          <w:w w:val="95"/>
        </w:rPr>
        <w:t xml:space="preserve"> </w:t>
      </w:r>
      <w:r w:rsidRPr="004258DD">
        <w:rPr>
          <w:rFonts w:ascii="Times New Roman" w:hAnsi="Times New Roman" w:cs="Times New Roman"/>
          <w:w w:val="95"/>
        </w:rPr>
        <w:t>shall</w:t>
      </w:r>
      <w:r w:rsidRPr="004258DD">
        <w:rPr>
          <w:rFonts w:ascii="Times New Roman" w:hAnsi="Times New Roman" w:cs="Times New Roman"/>
          <w:spacing w:val="-19"/>
          <w:w w:val="95"/>
        </w:rPr>
        <w:t xml:space="preserve"> </w:t>
      </w:r>
      <w:r w:rsidRPr="004258DD">
        <w:rPr>
          <w:rFonts w:ascii="Times New Roman" w:hAnsi="Times New Roman" w:cs="Times New Roman"/>
          <w:w w:val="95"/>
        </w:rPr>
        <w:t>pay</w:t>
      </w:r>
      <w:r w:rsidRPr="004258DD">
        <w:rPr>
          <w:rFonts w:ascii="Times New Roman" w:hAnsi="Times New Roman" w:cs="Times New Roman"/>
          <w:spacing w:val="-20"/>
          <w:w w:val="95"/>
        </w:rPr>
        <w:t xml:space="preserve"> </w:t>
      </w:r>
      <w:r w:rsidRPr="004258DD">
        <w:rPr>
          <w:rFonts w:ascii="Times New Roman" w:hAnsi="Times New Roman" w:cs="Times New Roman"/>
          <w:w w:val="95"/>
        </w:rPr>
        <w:t>fees</w:t>
      </w:r>
      <w:r w:rsidRPr="004258DD">
        <w:rPr>
          <w:rFonts w:ascii="Times New Roman" w:hAnsi="Times New Roman" w:cs="Times New Roman"/>
          <w:spacing w:val="-15"/>
          <w:w w:val="95"/>
        </w:rPr>
        <w:t xml:space="preserve"> </w:t>
      </w:r>
      <w:r w:rsidRPr="004258DD">
        <w:rPr>
          <w:rFonts w:ascii="Times New Roman" w:hAnsi="Times New Roman" w:cs="Times New Roman"/>
          <w:w w:val="95"/>
        </w:rPr>
        <w:t>for</w:t>
      </w:r>
      <w:r w:rsidRPr="004258DD">
        <w:rPr>
          <w:rFonts w:ascii="Times New Roman" w:hAnsi="Times New Roman" w:cs="Times New Roman"/>
          <w:spacing w:val="-20"/>
          <w:w w:val="95"/>
        </w:rPr>
        <w:t xml:space="preserve"> </w:t>
      </w:r>
      <w:r w:rsidRPr="004258DD">
        <w:rPr>
          <w:rFonts w:ascii="Times New Roman" w:hAnsi="Times New Roman" w:cs="Times New Roman"/>
          <w:w w:val="95"/>
        </w:rPr>
        <w:t>each</w:t>
      </w:r>
      <w:r w:rsidRPr="004258DD">
        <w:rPr>
          <w:rFonts w:ascii="Times New Roman" w:hAnsi="Times New Roman" w:cs="Times New Roman"/>
          <w:spacing w:val="-20"/>
          <w:w w:val="95"/>
        </w:rPr>
        <w:t xml:space="preserve"> </w:t>
      </w:r>
      <w:r w:rsidRPr="004258DD">
        <w:rPr>
          <w:rFonts w:ascii="Times New Roman" w:hAnsi="Times New Roman" w:cs="Times New Roman"/>
          <w:w w:val="95"/>
        </w:rPr>
        <w:t>portion</w:t>
      </w:r>
      <w:r w:rsidRPr="004258DD">
        <w:rPr>
          <w:rFonts w:ascii="Times New Roman" w:hAnsi="Times New Roman" w:cs="Times New Roman"/>
          <w:spacing w:val="-20"/>
          <w:w w:val="95"/>
        </w:rPr>
        <w:t xml:space="preserve"> </w:t>
      </w:r>
      <w:r w:rsidRPr="004258DD">
        <w:rPr>
          <w:rFonts w:ascii="Times New Roman" w:hAnsi="Times New Roman" w:cs="Times New Roman"/>
          <w:w w:val="95"/>
        </w:rPr>
        <w:t>or</w:t>
      </w:r>
      <w:r w:rsidRPr="004258DD">
        <w:rPr>
          <w:rFonts w:ascii="Times New Roman" w:hAnsi="Times New Roman" w:cs="Times New Roman"/>
          <w:spacing w:val="-19"/>
          <w:w w:val="95"/>
        </w:rPr>
        <w:t xml:space="preserve"> </w:t>
      </w:r>
      <w:r w:rsidRPr="004258DD">
        <w:rPr>
          <w:rFonts w:ascii="Times New Roman" w:hAnsi="Times New Roman" w:cs="Times New Roman"/>
          <w:w w:val="95"/>
        </w:rPr>
        <w:t>phase</w:t>
      </w:r>
      <w:r w:rsidRPr="004258DD">
        <w:rPr>
          <w:rFonts w:ascii="Times New Roman" w:hAnsi="Times New Roman" w:cs="Times New Roman"/>
          <w:spacing w:val="-19"/>
          <w:w w:val="95"/>
        </w:rPr>
        <w:t xml:space="preserve"> </w:t>
      </w:r>
      <w:r w:rsidRPr="004258DD">
        <w:rPr>
          <w:rFonts w:ascii="Times New Roman" w:hAnsi="Times New Roman" w:cs="Times New Roman"/>
          <w:w w:val="95"/>
        </w:rPr>
        <w:t xml:space="preserve">as </w:t>
      </w:r>
      <w:r w:rsidRPr="004258DD">
        <w:rPr>
          <w:rFonts w:ascii="Times New Roman" w:hAnsi="Times New Roman" w:cs="Times New Roman"/>
        </w:rPr>
        <w:t>each phase is submitted for</w:t>
      </w:r>
      <w:r w:rsidRPr="004258DD">
        <w:rPr>
          <w:rFonts w:ascii="Times New Roman" w:hAnsi="Times New Roman" w:cs="Times New Roman"/>
          <w:spacing w:val="-30"/>
        </w:rPr>
        <w:t xml:space="preserve"> </w:t>
      </w:r>
      <w:r w:rsidRPr="004258DD">
        <w:rPr>
          <w:rFonts w:ascii="Times New Roman" w:hAnsi="Times New Roman" w:cs="Times New Roman"/>
        </w:rPr>
        <w:t>review.</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BodyText"/>
        <w:spacing w:line="225" w:lineRule="auto"/>
        <w:ind w:left="492" w:right="865"/>
        <w:jc w:val="both"/>
        <w:rPr>
          <w:rFonts w:ascii="Times New Roman" w:hAnsi="Times New Roman" w:cs="Times New Roman"/>
        </w:rPr>
      </w:pPr>
      <w:r w:rsidRPr="004258DD">
        <w:rPr>
          <w:rFonts w:ascii="Times New Roman" w:hAnsi="Times New Roman" w:cs="Times New Roman"/>
          <w:w w:val="90"/>
        </w:rPr>
        <w:t>Fees</w:t>
      </w:r>
      <w:r w:rsidRPr="004258DD">
        <w:rPr>
          <w:rFonts w:ascii="Times New Roman" w:hAnsi="Times New Roman" w:cs="Times New Roman"/>
          <w:spacing w:val="-14"/>
          <w:w w:val="90"/>
        </w:rPr>
        <w:t xml:space="preserve"> </w:t>
      </w:r>
      <w:r w:rsidRPr="004258DD">
        <w:rPr>
          <w:rFonts w:ascii="Times New Roman" w:hAnsi="Times New Roman" w:cs="Times New Roman"/>
          <w:w w:val="90"/>
        </w:rPr>
        <w:t>associated</w:t>
      </w:r>
      <w:r w:rsidRPr="004258DD">
        <w:rPr>
          <w:rFonts w:ascii="Times New Roman" w:hAnsi="Times New Roman" w:cs="Times New Roman"/>
          <w:spacing w:val="-13"/>
          <w:w w:val="90"/>
        </w:rPr>
        <w:t xml:space="preserve"> </w:t>
      </w:r>
      <w:r w:rsidRPr="004258DD">
        <w:rPr>
          <w:rFonts w:ascii="Times New Roman" w:hAnsi="Times New Roman" w:cs="Times New Roman"/>
          <w:w w:val="90"/>
        </w:rPr>
        <w:t>with</w:t>
      </w:r>
      <w:r w:rsidRPr="004258DD">
        <w:rPr>
          <w:rFonts w:ascii="Times New Roman" w:hAnsi="Times New Roman" w:cs="Times New Roman"/>
          <w:spacing w:val="-14"/>
          <w:w w:val="90"/>
        </w:rPr>
        <w:t xml:space="preserve"> </w:t>
      </w:r>
      <w:r w:rsidRPr="004258DD">
        <w:rPr>
          <w:rFonts w:ascii="Times New Roman" w:hAnsi="Times New Roman" w:cs="Times New Roman"/>
          <w:w w:val="90"/>
        </w:rPr>
        <w:t>Construction</w:t>
      </w:r>
      <w:r w:rsidRPr="004258DD">
        <w:rPr>
          <w:rFonts w:ascii="Times New Roman" w:hAnsi="Times New Roman" w:cs="Times New Roman"/>
          <w:spacing w:val="-14"/>
          <w:w w:val="90"/>
        </w:rPr>
        <w:t xml:space="preserve"> </w:t>
      </w:r>
      <w:r w:rsidRPr="004258DD">
        <w:rPr>
          <w:rFonts w:ascii="Times New Roman" w:hAnsi="Times New Roman" w:cs="Times New Roman"/>
          <w:w w:val="90"/>
        </w:rPr>
        <w:t>Inspection</w:t>
      </w:r>
      <w:r w:rsidRPr="004258DD">
        <w:rPr>
          <w:rFonts w:ascii="Times New Roman" w:hAnsi="Times New Roman" w:cs="Times New Roman"/>
          <w:spacing w:val="-14"/>
          <w:w w:val="90"/>
        </w:rPr>
        <w:t xml:space="preserve"> </w:t>
      </w:r>
      <w:r w:rsidRPr="004258DD">
        <w:rPr>
          <w:rFonts w:ascii="Times New Roman" w:hAnsi="Times New Roman" w:cs="Times New Roman"/>
          <w:w w:val="90"/>
        </w:rPr>
        <w:t>must</w:t>
      </w:r>
      <w:r w:rsidRPr="004258DD">
        <w:rPr>
          <w:rFonts w:ascii="Times New Roman" w:hAnsi="Times New Roman" w:cs="Times New Roman"/>
          <w:spacing w:val="-13"/>
          <w:w w:val="90"/>
        </w:rPr>
        <w:t xml:space="preserve"> </w:t>
      </w:r>
      <w:r w:rsidRPr="004258DD">
        <w:rPr>
          <w:rFonts w:ascii="Times New Roman" w:hAnsi="Times New Roman" w:cs="Times New Roman"/>
          <w:w w:val="90"/>
        </w:rPr>
        <w:t>be</w:t>
      </w:r>
      <w:r w:rsidRPr="004258DD">
        <w:rPr>
          <w:rFonts w:ascii="Times New Roman" w:hAnsi="Times New Roman" w:cs="Times New Roman"/>
          <w:spacing w:val="-14"/>
          <w:w w:val="90"/>
        </w:rPr>
        <w:t xml:space="preserve"> </w:t>
      </w:r>
      <w:r w:rsidRPr="004258DD">
        <w:rPr>
          <w:rFonts w:ascii="Times New Roman" w:hAnsi="Times New Roman" w:cs="Times New Roman"/>
          <w:w w:val="90"/>
        </w:rPr>
        <w:t>paid</w:t>
      </w:r>
      <w:r w:rsidRPr="004258DD">
        <w:rPr>
          <w:rFonts w:ascii="Times New Roman" w:hAnsi="Times New Roman" w:cs="Times New Roman"/>
          <w:spacing w:val="-13"/>
          <w:w w:val="90"/>
        </w:rPr>
        <w:t xml:space="preserve"> </w:t>
      </w:r>
      <w:r w:rsidRPr="004258DD">
        <w:rPr>
          <w:rFonts w:ascii="Times New Roman" w:hAnsi="Times New Roman" w:cs="Times New Roman"/>
          <w:w w:val="90"/>
        </w:rPr>
        <w:t>prior</w:t>
      </w:r>
      <w:r w:rsidRPr="004258DD">
        <w:rPr>
          <w:rFonts w:ascii="Times New Roman" w:hAnsi="Times New Roman" w:cs="Times New Roman"/>
          <w:spacing w:val="-13"/>
          <w:w w:val="90"/>
        </w:rPr>
        <w:t xml:space="preserve"> </w:t>
      </w:r>
      <w:r w:rsidRPr="004258DD">
        <w:rPr>
          <w:rFonts w:ascii="Times New Roman" w:hAnsi="Times New Roman" w:cs="Times New Roman"/>
          <w:w w:val="90"/>
        </w:rPr>
        <w:t>to</w:t>
      </w:r>
      <w:r w:rsidRPr="004258DD">
        <w:rPr>
          <w:rFonts w:ascii="Times New Roman" w:hAnsi="Times New Roman" w:cs="Times New Roman"/>
          <w:spacing w:val="-14"/>
          <w:w w:val="90"/>
        </w:rPr>
        <w:t xml:space="preserve"> </w:t>
      </w:r>
      <w:r w:rsidRPr="004258DD">
        <w:rPr>
          <w:rFonts w:ascii="Times New Roman" w:hAnsi="Times New Roman" w:cs="Times New Roman"/>
          <w:w w:val="90"/>
        </w:rPr>
        <w:t>acceptance</w:t>
      </w:r>
      <w:r w:rsidRPr="004258DD">
        <w:rPr>
          <w:rFonts w:ascii="Times New Roman" w:hAnsi="Times New Roman" w:cs="Times New Roman"/>
          <w:spacing w:val="-13"/>
          <w:w w:val="90"/>
        </w:rPr>
        <w:t xml:space="preserve"> </w:t>
      </w:r>
      <w:r w:rsidRPr="004258DD">
        <w:rPr>
          <w:rFonts w:ascii="Times New Roman" w:hAnsi="Times New Roman" w:cs="Times New Roman"/>
          <w:w w:val="90"/>
        </w:rPr>
        <w:t>of</w:t>
      </w:r>
      <w:r w:rsidRPr="004258DD">
        <w:rPr>
          <w:rFonts w:ascii="Times New Roman" w:hAnsi="Times New Roman" w:cs="Times New Roman"/>
          <w:spacing w:val="-13"/>
          <w:w w:val="90"/>
        </w:rPr>
        <w:t xml:space="preserve"> </w:t>
      </w:r>
      <w:r w:rsidRPr="004258DD">
        <w:rPr>
          <w:rFonts w:ascii="Times New Roman" w:hAnsi="Times New Roman" w:cs="Times New Roman"/>
          <w:w w:val="90"/>
        </w:rPr>
        <w:t>the</w:t>
      </w:r>
      <w:r w:rsidRPr="004258DD">
        <w:rPr>
          <w:rFonts w:ascii="Times New Roman" w:hAnsi="Times New Roman" w:cs="Times New Roman"/>
          <w:spacing w:val="-14"/>
          <w:w w:val="90"/>
        </w:rPr>
        <w:t xml:space="preserve"> </w:t>
      </w:r>
      <w:r w:rsidRPr="004258DD">
        <w:rPr>
          <w:rFonts w:ascii="Times New Roman" w:hAnsi="Times New Roman" w:cs="Times New Roman"/>
          <w:w w:val="90"/>
        </w:rPr>
        <w:t>Construction</w:t>
      </w:r>
      <w:r w:rsidRPr="004258DD">
        <w:rPr>
          <w:rFonts w:ascii="Times New Roman" w:hAnsi="Times New Roman" w:cs="Times New Roman"/>
          <w:spacing w:val="-14"/>
          <w:w w:val="90"/>
        </w:rPr>
        <w:t xml:space="preserve"> </w:t>
      </w:r>
      <w:r w:rsidRPr="004258DD">
        <w:rPr>
          <w:rFonts w:ascii="Times New Roman" w:hAnsi="Times New Roman" w:cs="Times New Roman"/>
          <w:w w:val="90"/>
        </w:rPr>
        <w:t xml:space="preserve">Plans </w:t>
      </w:r>
      <w:r w:rsidRPr="004258DD">
        <w:rPr>
          <w:rFonts w:ascii="Times New Roman" w:hAnsi="Times New Roman" w:cs="Times New Roman"/>
          <w:w w:val="95"/>
        </w:rPr>
        <w:t>by</w:t>
      </w:r>
      <w:r w:rsidRPr="004258DD">
        <w:rPr>
          <w:rFonts w:ascii="Times New Roman" w:hAnsi="Times New Roman" w:cs="Times New Roman"/>
          <w:spacing w:val="-28"/>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28"/>
          <w:w w:val="95"/>
        </w:rPr>
        <w:t xml:space="preserve"> </w:t>
      </w:r>
      <w:r w:rsidRPr="004258DD">
        <w:rPr>
          <w:rFonts w:ascii="Times New Roman" w:hAnsi="Times New Roman" w:cs="Times New Roman"/>
          <w:w w:val="95"/>
        </w:rPr>
        <w:t>Court.</w:t>
      </w:r>
      <w:r w:rsidRPr="004258DD">
        <w:rPr>
          <w:rFonts w:ascii="Times New Roman" w:hAnsi="Times New Roman" w:cs="Times New Roman"/>
          <w:spacing w:val="-28"/>
          <w:w w:val="95"/>
        </w:rPr>
        <w:t xml:space="preserve"> </w:t>
      </w:r>
      <w:r w:rsidRPr="004258DD">
        <w:rPr>
          <w:rFonts w:ascii="Times New Roman" w:hAnsi="Times New Roman" w:cs="Times New Roman"/>
          <w:w w:val="95"/>
        </w:rPr>
        <w:t>Additional</w:t>
      </w:r>
      <w:r w:rsidRPr="004258DD">
        <w:rPr>
          <w:rFonts w:ascii="Times New Roman" w:hAnsi="Times New Roman" w:cs="Times New Roman"/>
          <w:spacing w:val="-28"/>
          <w:w w:val="95"/>
        </w:rPr>
        <w:t xml:space="preserve"> </w:t>
      </w:r>
      <w:r w:rsidRPr="004258DD">
        <w:rPr>
          <w:rFonts w:ascii="Times New Roman" w:hAnsi="Times New Roman" w:cs="Times New Roman"/>
          <w:w w:val="95"/>
        </w:rPr>
        <w:t>Final</w:t>
      </w:r>
      <w:r w:rsidRPr="004258DD">
        <w:rPr>
          <w:rFonts w:ascii="Times New Roman" w:hAnsi="Times New Roman" w:cs="Times New Roman"/>
          <w:spacing w:val="-28"/>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8"/>
          <w:w w:val="95"/>
        </w:rPr>
        <w:t xml:space="preserve"> </w:t>
      </w:r>
      <w:r w:rsidRPr="004258DD">
        <w:rPr>
          <w:rFonts w:ascii="Times New Roman" w:hAnsi="Times New Roman" w:cs="Times New Roman"/>
          <w:w w:val="95"/>
        </w:rPr>
        <w:t>Inspection</w:t>
      </w:r>
      <w:r w:rsidRPr="004258DD">
        <w:rPr>
          <w:rFonts w:ascii="Times New Roman" w:hAnsi="Times New Roman" w:cs="Times New Roman"/>
          <w:spacing w:val="-29"/>
          <w:w w:val="95"/>
        </w:rPr>
        <w:t xml:space="preserve"> </w:t>
      </w:r>
      <w:r w:rsidRPr="004258DD">
        <w:rPr>
          <w:rFonts w:ascii="Times New Roman" w:hAnsi="Times New Roman" w:cs="Times New Roman"/>
          <w:w w:val="95"/>
        </w:rPr>
        <w:t>fees</w:t>
      </w:r>
      <w:r w:rsidRPr="004258DD">
        <w:rPr>
          <w:rFonts w:ascii="Times New Roman" w:hAnsi="Times New Roman" w:cs="Times New Roman"/>
          <w:spacing w:val="-27"/>
          <w:w w:val="95"/>
        </w:rPr>
        <w:t xml:space="preserve"> </w:t>
      </w:r>
      <w:r w:rsidRPr="004258DD">
        <w:rPr>
          <w:rFonts w:ascii="Times New Roman" w:hAnsi="Times New Roman" w:cs="Times New Roman"/>
          <w:w w:val="95"/>
        </w:rPr>
        <w:t>must</w:t>
      </w:r>
      <w:r w:rsidRPr="004258DD">
        <w:rPr>
          <w:rFonts w:ascii="Times New Roman" w:hAnsi="Times New Roman" w:cs="Times New Roman"/>
          <w:spacing w:val="-28"/>
          <w:w w:val="95"/>
        </w:rPr>
        <w:t xml:space="preserve"> </w:t>
      </w:r>
      <w:r w:rsidRPr="004258DD">
        <w:rPr>
          <w:rFonts w:ascii="Times New Roman" w:hAnsi="Times New Roman" w:cs="Times New Roman"/>
          <w:w w:val="95"/>
        </w:rPr>
        <w:t>be</w:t>
      </w:r>
      <w:r w:rsidRPr="004258DD">
        <w:rPr>
          <w:rFonts w:ascii="Times New Roman" w:hAnsi="Times New Roman" w:cs="Times New Roman"/>
          <w:spacing w:val="-28"/>
          <w:w w:val="95"/>
        </w:rPr>
        <w:t xml:space="preserve"> </w:t>
      </w:r>
      <w:r w:rsidRPr="004258DD">
        <w:rPr>
          <w:rFonts w:ascii="Times New Roman" w:hAnsi="Times New Roman" w:cs="Times New Roman"/>
          <w:w w:val="95"/>
        </w:rPr>
        <w:t>paid</w:t>
      </w:r>
      <w:r w:rsidRPr="004258DD">
        <w:rPr>
          <w:rFonts w:ascii="Times New Roman" w:hAnsi="Times New Roman" w:cs="Times New Roman"/>
          <w:spacing w:val="-28"/>
          <w:w w:val="95"/>
        </w:rPr>
        <w:t xml:space="preserve"> </w:t>
      </w:r>
      <w:r w:rsidRPr="004258DD">
        <w:rPr>
          <w:rFonts w:ascii="Times New Roman" w:hAnsi="Times New Roman" w:cs="Times New Roman"/>
          <w:w w:val="95"/>
        </w:rPr>
        <w:t>prior</w:t>
      </w:r>
      <w:r w:rsidRPr="004258DD">
        <w:rPr>
          <w:rFonts w:ascii="Times New Roman" w:hAnsi="Times New Roman" w:cs="Times New Roman"/>
          <w:spacing w:val="-27"/>
          <w:w w:val="95"/>
        </w:rPr>
        <w:t xml:space="preserve"> </w:t>
      </w:r>
      <w:r w:rsidRPr="004258DD">
        <w:rPr>
          <w:rFonts w:ascii="Times New Roman" w:hAnsi="Times New Roman" w:cs="Times New Roman"/>
          <w:w w:val="95"/>
        </w:rPr>
        <w:t>to</w:t>
      </w:r>
      <w:r w:rsidRPr="004258DD">
        <w:rPr>
          <w:rFonts w:ascii="Times New Roman" w:hAnsi="Times New Roman" w:cs="Times New Roman"/>
          <w:spacing w:val="-28"/>
          <w:w w:val="95"/>
        </w:rPr>
        <w:t xml:space="preserve"> </w:t>
      </w:r>
      <w:r w:rsidRPr="004258DD">
        <w:rPr>
          <w:rFonts w:ascii="Times New Roman" w:hAnsi="Times New Roman" w:cs="Times New Roman"/>
          <w:w w:val="95"/>
        </w:rPr>
        <w:t xml:space="preserve">filing </w:t>
      </w:r>
      <w:r w:rsidRPr="004258DD">
        <w:rPr>
          <w:rFonts w:ascii="Times New Roman" w:hAnsi="Times New Roman" w:cs="Times New Roman"/>
        </w:rPr>
        <w:t>of the</w:t>
      </w:r>
      <w:r w:rsidRPr="004258DD">
        <w:rPr>
          <w:rFonts w:ascii="Times New Roman" w:hAnsi="Times New Roman" w:cs="Times New Roman"/>
          <w:spacing w:val="-5"/>
        </w:rPr>
        <w:t xml:space="preserve"> </w:t>
      </w:r>
      <w:r w:rsidRPr="004258DD">
        <w:rPr>
          <w:rFonts w:ascii="Times New Roman" w:hAnsi="Times New Roman" w:cs="Times New Roman"/>
        </w:rPr>
        <w:t>Plat.</w:t>
      </w:r>
    </w:p>
    <w:p w:rsidR="00277ED5" w:rsidRPr="004258DD" w:rsidRDefault="00277ED5">
      <w:pPr>
        <w:spacing w:line="225" w:lineRule="auto"/>
        <w:jc w:val="both"/>
        <w:rPr>
          <w:rFonts w:ascii="Times New Roman" w:hAnsi="Times New Roman" w:cs="Times New Roman"/>
        </w:rPr>
        <w:sectPr w:rsidR="00277ED5" w:rsidRPr="004258DD">
          <w:pgSz w:w="12240" w:h="15840"/>
          <w:pgMar w:top="720" w:right="580" w:bottom="720" w:left="1300" w:header="520" w:footer="425" w:gutter="0"/>
          <w:cols w:space="720"/>
        </w:sectPr>
      </w:pPr>
    </w:p>
    <w:p w:rsidR="00277ED5" w:rsidRPr="004258DD" w:rsidRDefault="00AC371E">
      <w:pPr>
        <w:pStyle w:val="Heading2"/>
        <w:tabs>
          <w:tab w:val="left" w:pos="2300"/>
        </w:tabs>
        <w:spacing w:before="233"/>
        <w:rPr>
          <w:rFonts w:ascii="Times New Roman" w:hAnsi="Times New Roman" w:cs="Times New Roman"/>
        </w:rPr>
      </w:pPr>
      <w:bookmarkStart w:id="17" w:name="_TOC_250054"/>
      <w:r w:rsidRPr="004258DD">
        <w:rPr>
          <w:rFonts w:ascii="Times New Roman" w:hAnsi="Times New Roman" w:cs="Times New Roman"/>
        </w:rPr>
        <w:lastRenderedPageBreak/>
        <w:t>Section</w:t>
      </w:r>
      <w:r w:rsidRPr="004258DD">
        <w:rPr>
          <w:rFonts w:ascii="Times New Roman" w:hAnsi="Times New Roman" w:cs="Times New Roman"/>
          <w:spacing w:val="3"/>
        </w:rPr>
        <w:t xml:space="preserve"> </w:t>
      </w:r>
      <w:r w:rsidRPr="004258DD">
        <w:rPr>
          <w:rFonts w:ascii="Times New Roman" w:hAnsi="Times New Roman" w:cs="Times New Roman"/>
        </w:rPr>
        <w:t>2.03</w:t>
      </w:r>
      <w:r w:rsidRPr="004258DD">
        <w:rPr>
          <w:rFonts w:ascii="Times New Roman" w:hAnsi="Times New Roman" w:cs="Times New Roman"/>
        </w:rPr>
        <w:tab/>
        <w:t>Procedure</w:t>
      </w:r>
      <w:r w:rsidRPr="004258DD">
        <w:rPr>
          <w:rFonts w:ascii="Times New Roman" w:hAnsi="Times New Roman" w:cs="Times New Roman"/>
          <w:spacing w:val="8"/>
        </w:rPr>
        <w:t xml:space="preserve"> </w:t>
      </w:r>
      <w:bookmarkEnd w:id="17"/>
      <w:r w:rsidRPr="004258DD">
        <w:rPr>
          <w:rFonts w:ascii="Times New Roman" w:hAnsi="Times New Roman" w:cs="Times New Roman"/>
        </w:rPr>
        <w:t>Summary</w:t>
      </w:r>
    </w:p>
    <w:p w:rsidR="00277ED5" w:rsidRPr="004258DD" w:rsidRDefault="00AC371E">
      <w:pPr>
        <w:pStyle w:val="ListParagraph"/>
        <w:numPr>
          <w:ilvl w:val="0"/>
          <w:numId w:val="32"/>
        </w:numPr>
        <w:tabs>
          <w:tab w:val="left" w:pos="1221"/>
        </w:tabs>
        <w:spacing w:before="266" w:line="225" w:lineRule="auto"/>
        <w:ind w:right="860"/>
        <w:rPr>
          <w:rFonts w:ascii="Times New Roman" w:hAnsi="Times New Roman" w:cs="Times New Roman"/>
        </w:rPr>
      </w:pPr>
      <w:r w:rsidRPr="004258DD">
        <w:rPr>
          <w:rFonts w:ascii="Times New Roman" w:hAnsi="Times New Roman" w:cs="Times New Roman"/>
        </w:rPr>
        <w:t>Any</w:t>
      </w:r>
      <w:r w:rsidRPr="004258DD">
        <w:rPr>
          <w:rFonts w:ascii="Times New Roman" w:hAnsi="Times New Roman" w:cs="Times New Roman"/>
          <w:spacing w:val="-15"/>
        </w:rPr>
        <w:t xml:space="preserve"> </w:t>
      </w:r>
      <w:r w:rsidRPr="004258DD">
        <w:rPr>
          <w:rFonts w:ascii="Times New Roman" w:hAnsi="Times New Roman" w:cs="Times New Roman"/>
        </w:rPr>
        <w:t>Owner</w:t>
      </w:r>
      <w:r w:rsidRPr="004258DD">
        <w:rPr>
          <w:rFonts w:ascii="Times New Roman" w:hAnsi="Times New Roman" w:cs="Times New Roman"/>
          <w:spacing w:val="-15"/>
        </w:rPr>
        <w:t xml:space="preserve"> </w:t>
      </w:r>
      <w:r w:rsidRPr="004258DD">
        <w:rPr>
          <w:rFonts w:ascii="Times New Roman" w:hAnsi="Times New Roman" w:cs="Times New Roman"/>
        </w:rPr>
        <w:t>or</w:t>
      </w:r>
      <w:r w:rsidRPr="004258DD">
        <w:rPr>
          <w:rFonts w:ascii="Times New Roman" w:hAnsi="Times New Roman" w:cs="Times New Roman"/>
          <w:spacing w:val="-14"/>
        </w:rPr>
        <w:t xml:space="preserve"> </w:t>
      </w:r>
      <w:r w:rsidRPr="004258DD">
        <w:rPr>
          <w:rFonts w:ascii="Times New Roman" w:hAnsi="Times New Roman" w:cs="Times New Roman"/>
        </w:rPr>
        <w:t>Developer</w:t>
      </w:r>
      <w:r w:rsidRPr="004258DD">
        <w:rPr>
          <w:rFonts w:ascii="Times New Roman" w:hAnsi="Times New Roman" w:cs="Times New Roman"/>
          <w:spacing w:val="-14"/>
        </w:rPr>
        <w:t xml:space="preserve"> </w:t>
      </w:r>
      <w:r w:rsidRPr="004258DD">
        <w:rPr>
          <w:rFonts w:ascii="Times New Roman" w:hAnsi="Times New Roman" w:cs="Times New Roman"/>
        </w:rPr>
        <w:t>of</w:t>
      </w:r>
      <w:r w:rsidRPr="004258DD">
        <w:rPr>
          <w:rFonts w:ascii="Times New Roman" w:hAnsi="Times New Roman" w:cs="Times New Roman"/>
          <w:spacing w:val="-14"/>
        </w:rPr>
        <w:t xml:space="preserve"> </w:t>
      </w:r>
      <w:r w:rsidRPr="004258DD">
        <w:rPr>
          <w:rFonts w:ascii="Times New Roman" w:hAnsi="Times New Roman" w:cs="Times New Roman"/>
        </w:rPr>
        <w:t>any</w:t>
      </w:r>
      <w:r w:rsidRPr="004258DD">
        <w:rPr>
          <w:rFonts w:ascii="Times New Roman" w:hAnsi="Times New Roman" w:cs="Times New Roman"/>
          <w:spacing w:val="-15"/>
        </w:rPr>
        <w:t xml:space="preserve"> </w:t>
      </w:r>
      <w:r w:rsidRPr="004258DD">
        <w:rPr>
          <w:rFonts w:ascii="Times New Roman" w:hAnsi="Times New Roman" w:cs="Times New Roman"/>
        </w:rPr>
        <w:t>lot,</w:t>
      </w:r>
      <w:r w:rsidRPr="004258DD">
        <w:rPr>
          <w:rFonts w:ascii="Times New Roman" w:hAnsi="Times New Roman" w:cs="Times New Roman"/>
          <w:spacing w:val="-15"/>
        </w:rPr>
        <w:t xml:space="preserve"> </w:t>
      </w:r>
      <w:r w:rsidRPr="004258DD">
        <w:rPr>
          <w:rFonts w:ascii="Times New Roman" w:hAnsi="Times New Roman" w:cs="Times New Roman"/>
        </w:rPr>
        <w:t>tract,</w:t>
      </w:r>
      <w:r w:rsidRPr="004258DD">
        <w:rPr>
          <w:rFonts w:ascii="Times New Roman" w:hAnsi="Times New Roman" w:cs="Times New Roman"/>
          <w:spacing w:val="-15"/>
        </w:rPr>
        <w:t xml:space="preserve"> </w:t>
      </w:r>
      <w:r w:rsidRPr="004258DD">
        <w:rPr>
          <w:rFonts w:ascii="Times New Roman" w:hAnsi="Times New Roman" w:cs="Times New Roman"/>
        </w:rPr>
        <w:t>or</w:t>
      </w:r>
      <w:r w:rsidRPr="004258DD">
        <w:rPr>
          <w:rFonts w:ascii="Times New Roman" w:hAnsi="Times New Roman" w:cs="Times New Roman"/>
          <w:spacing w:val="-14"/>
        </w:rPr>
        <w:t xml:space="preserve"> </w:t>
      </w:r>
      <w:r w:rsidRPr="004258DD">
        <w:rPr>
          <w:rFonts w:ascii="Times New Roman" w:hAnsi="Times New Roman" w:cs="Times New Roman"/>
        </w:rPr>
        <w:t>parcel</w:t>
      </w:r>
      <w:r w:rsidRPr="004258DD">
        <w:rPr>
          <w:rFonts w:ascii="Times New Roman" w:hAnsi="Times New Roman" w:cs="Times New Roman"/>
          <w:spacing w:val="-17"/>
        </w:rPr>
        <w:t xml:space="preserve"> </w:t>
      </w:r>
      <w:r w:rsidRPr="004258DD">
        <w:rPr>
          <w:rFonts w:ascii="Times New Roman" w:hAnsi="Times New Roman" w:cs="Times New Roman"/>
        </w:rPr>
        <w:t>of</w:t>
      </w:r>
      <w:r w:rsidRPr="004258DD">
        <w:rPr>
          <w:rFonts w:ascii="Times New Roman" w:hAnsi="Times New Roman" w:cs="Times New Roman"/>
          <w:spacing w:val="-14"/>
        </w:rPr>
        <w:t xml:space="preserve"> </w:t>
      </w:r>
      <w:r w:rsidRPr="004258DD">
        <w:rPr>
          <w:rFonts w:ascii="Times New Roman" w:hAnsi="Times New Roman" w:cs="Times New Roman"/>
        </w:rPr>
        <w:t>land</w:t>
      </w:r>
      <w:r w:rsidRPr="004258DD">
        <w:rPr>
          <w:rFonts w:ascii="Times New Roman" w:hAnsi="Times New Roman" w:cs="Times New Roman"/>
          <w:spacing w:val="-15"/>
        </w:rPr>
        <w:t xml:space="preserve"> </w:t>
      </w:r>
      <w:r w:rsidRPr="004258DD">
        <w:rPr>
          <w:rFonts w:ascii="Times New Roman" w:hAnsi="Times New Roman" w:cs="Times New Roman"/>
        </w:rPr>
        <w:t>located</w:t>
      </w:r>
      <w:r w:rsidRPr="004258DD">
        <w:rPr>
          <w:rFonts w:ascii="Times New Roman" w:hAnsi="Times New Roman" w:cs="Times New Roman"/>
          <w:spacing w:val="-14"/>
        </w:rPr>
        <w:t xml:space="preserve"> </w:t>
      </w:r>
      <w:r w:rsidRPr="004258DD">
        <w:rPr>
          <w:rFonts w:ascii="Times New Roman" w:hAnsi="Times New Roman" w:cs="Times New Roman"/>
        </w:rPr>
        <w:t>outside</w:t>
      </w:r>
      <w:r w:rsidRPr="004258DD">
        <w:rPr>
          <w:rFonts w:ascii="Times New Roman" w:hAnsi="Times New Roman" w:cs="Times New Roman"/>
          <w:spacing w:val="-14"/>
        </w:rPr>
        <w:t xml:space="preserve"> </w:t>
      </w:r>
      <w:r w:rsidRPr="004258DD">
        <w:rPr>
          <w:rFonts w:ascii="Times New Roman" w:hAnsi="Times New Roman" w:cs="Times New Roman"/>
        </w:rPr>
        <w:t>the</w:t>
      </w:r>
      <w:r w:rsidRPr="004258DD">
        <w:rPr>
          <w:rFonts w:ascii="Times New Roman" w:hAnsi="Times New Roman" w:cs="Times New Roman"/>
          <w:spacing w:val="-15"/>
        </w:rPr>
        <w:t xml:space="preserve"> </w:t>
      </w:r>
      <w:r w:rsidRPr="004258DD">
        <w:rPr>
          <w:rFonts w:ascii="Times New Roman" w:hAnsi="Times New Roman" w:cs="Times New Roman"/>
        </w:rPr>
        <w:t>limits</w:t>
      </w:r>
      <w:r w:rsidRPr="004258DD">
        <w:rPr>
          <w:rFonts w:ascii="Times New Roman" w:hAnsi="Times New Roman" w:cs="Times New Roman"/>
          <w:spacing w:val="-15"/>
        </w:rPr>
        <w:t xml:space="preserve"> </w:t>
      </w:r>
      <w:r w:rsidRPr="004258DD">
        <w:rPr>
          <w:rFonts w:ascii="Times New Roman" w:hAnsi="Times New Roman" w:cs="Times New Roman"/>
        </w:rPr>
        <w:t>of</w:t>
      </w:r>
      <w:r w:rsidRPr="004258DD">
        <w:rPr>
          <w:rFonts w:ascii="Times New Roman" w:hAnsi="Times New Roman" w:cs="Times New Roman"/>
          <w:spacing w:val="-14"/>
        </w:rPr>
        <w:t xml:space="preserve"> </w:t>
      </w:r>
      <w:r w:rsidRPr="004258DD">
        <w:rPr>
          <w:rFonts w:ascii="Times New Roman" w:hAnsi="Times New Roman" w:cs="Times New Roman"/>
        </w:rPr>
        <w:t xml:space="preserve">a </w:t>
      </w:r>
      <w:r w:rsidRPr="004258DD">
        <w:rPr>
          <w:rFonts w:ascii="Times New Roman" w:hAnsi="Times New Roman" w:cs="Times New Roman"/>
          <w:w w:val="95"/>
        </w:rPr>
        <w:t>municipality</w:t>
      </w:r>
      <w:r w:rsidRPr="004258DD">
        <w:rPr>
          <w:rFonts w:ascii="Times New Roman" w:hAnsi="Times New Roman" w:cs="Times New Roman"/>
          <w:spacing w:val="-33"/>
          <w:w w:val="95"/>
        </w:rPr>
        <w:t xml:space="preserve"> </w:t>
      </w:r>
      <w:r w:rsidRPr="004258DD">
        <w:rPr>
          <w:rFonts w:ascii="Times New Roman" w:hAnsi="Times New Roman" w:cs="Times New Roman"/>
          <w:w w:val="95"/>
        </w:rPr>
        <w:t>and</w:t>
      </w:r>
      <w:r w:rsidRPr="004258DD">
        <w:rPr>
          <w:rFonts w:ascii="Times New Roman" w:hAnsi="Times New Roman" w:cs="Times New Roman"/>
          <w:spacing w:val="-32"/>
          <w:w w:val="95"/>
        </w:rPr>
        <w:t xml:space="preserve"> </w:t>
      </w:r>
      <w:r w:rsidRPr="004258DD">
        <w:rPr>
          <w:rFonts w:ascii="Times New Roman" w:hAnsi="Times New Roman" w:cs="Times New Roman"/>
          <w:w w:val="95"/>
        </w:rPr>
        <w:t>within</w:t>
      </w:r>
      <w:r w:rsidRPr="004258DD">
        <w:rPr>
          <w:rFonts w:ascii="Times New Roman" w:hAnsi="Times New Roman" w:cs="Times New Roman"/>
          <w:spacing w:val="-33"/>
          <w:w w:val="95"/>
        </w:rPr>
        <w:t xml:space="preserve"> </w:t>
      </w:r>
      <w:r w:rsidRPr="004258DD">
        <w:rPr>
          <w:rFonts w:ascii="Times New Roman" w:hAnsi="Times New Roman" w:cs="Times New Roman"/>
          <w:w w:val="95"/>
        </w:rPr>
        <w:t>the</w:t>
      </w:r>
      <w:r w:rsidRPr="004258DD">
        <w:rPr>
          <w:rFonts w:ascii="Times New Roman" w:hAnsi="Times New Roman" w:cs="Times New Roman"/>
          <w:spacing w:val="-32"/>
          <w:w w:val="95"/>
        </w:rPr>
        <w:t xml:space="preserve"> </w:t>
      </w:r>
      <w:r w:rsidRPr="004258DD">
        <w:rPr>
          <w:rFonts w:ascii="Times New Roman" w:hAnsi="Times New Roman" w:cs="Times New Roman"/>
          <w:w w:val="95"/>
        </w:rPr>
        <w:t>County</w:t>
      </w:r>
      <w:r w:rsidRPr="004258DD">
        <w:rPr>
          <w:rFonts w:ascii="Times New Roman" w:hAnsi="Times New Roman" w:cs="Times New Roman"/>
          <w:spacing w:val="-32"/>
          <w:w w:val="95"/>
        </w:rPr>
        <w:t xml:space="preserve"> </w:t>
      </w:r>
      <w:r w:rsidRPr="004258DD">
        <w:rPr>
          <w:rFonts w:ascii="Times New Roman" w:hAnsi="Times New Roman" w:cs="Times New Roman"/>
          <w:w w:val="95"/>
        </w:rPr>
        <w:t>or</w:t>
      </w:r>
      <w:r w:rsidRPr="004258DD">
        <w:rPr>
          <w:rFonts w:ascii="Times New Roman" w:hAnsi="Times New Roman" w:cs="Times New Roman"/>
          <w:spacing w:val="-33"/>
          <w:w w:val="95"/>
        </w:rPr>
        <w:t xml:space="preserve"> </w:t>
      </w:r>
      <w:r w:rsidRPr="004258DD">
        <w:rPr>
          <w:rFonts w:ascii="Times New Roman" w:hAnsi="Times New Roman" w:cs="Times New Roman"/>
          <w:w w:val="95"/>
        </w:rPr>
        <w:t>within</w:t>
      </w:r>
      <w:r w:rsidRPr="004258DD">
        <w:rPr>
          <w:rFonts w:ascii="Times New Roman" w:hAnsi="Times New Roman" w:cs="Times New Roman"/>
          <w:spacing w:val="-33"/>
          <w:w w:val="95"/>
        </w:rPr>
        <w:t xml:space="preserve"> </w:t>
      </w:r>
      <w:r w:rsidRPr="004258DD">
        <w:rPr>
          <w:rFonts w:ascii="Times New Roman" w:hAnsi="Times New Roman" w:cs="Times New Roman"/>
          <w:w w:val="95"/>
        </w:rPr>
        <w:t>its</w:t>
      </w:r>
      <w:r w:rsidRPr="004258DD">
        <w:rPr>
          <w:rFonts w:ascii="Times New Roman" w:hAnsi="Times New Roman" w:cs="Times New Roman"/>
          <w:spacing w:val="-32"/>
          <w:w w:val="95"/>
        </w:rPr>
        <w:t xml:space="preserve"> </w:t>
      </w:r>
      <w:r w:rsidRPr="004258DD">
        <w:rPr>
          <w:rFonts w:ascii="Times New Roman" w:hAnsi="Times New Roman" w:cs="Times New Roman"/>
          <w:w w:val="95"/>
        </w:rPr>
        <w:t>jurisdiction</w:t>
      </w:r>
      <w:r w:rsidRPr="004258DD">
        <w:rPr>
          <w:rFonts w:ascii="Times New Roman" w:hAnsi="Times New Roman" w:cs="Times New Roman"/>
          <w:spacing w:val="-33"/>
          <w:w w:val="95"/>
        </w:rPr>
        <w:t xml:space="preserve"> </w:t>
      </w:r>
      <w:r w:rsidRPr="004258DD">
        <w:rPr>
          <w:rFonts w:ascii="Times New Roman" w:hAnsi="Times New Roman" w:cs="Times New Roman"/>
          <w:w w:val="95"/>
        </w:rPr>
        <w:t>who</w:t>
      </w:r>
      <w:r w:rsidRPr="004258DD">
        <w:rPr>
          <w:rFonts w:ascii="Times New Roman" w:hAnsi="Times New Roman" w:cs="Times New Roman"/>
          <w:spacing w:val="-32"/>
          <w:w w:val="95"/>
        </w:rPr>
        <w:t xml:space="preserve"> </w:t>
      </w:r>
      <w:r w:rsidRPr="004258DD">
        <w:rPr>
          <w:rFonts w:ascii="Times New Roman" w:hAnsi="Times New Roman" w:cs="Times New Roman"/>
          <w:w w:val="95"/>
        </w:rPr>
        <w:t>may</w:t>
      </w:r>
      <w:r w:rsidRPr="004258DD">
        <w:rPr>
          <w:rFonts w:ascii="Times New Roman" w:hAnsi="Times New Roman" w:cs="Times New Roman"/>
          <w:spacing w:val="-32"/>
          <w:w w:val="95"/>
        </w:rPr>
        <w:t xml:space="preserve"> </w:t>
      </w:r>
      <w:r w:rsidRPr="004258DD">
        <w:rPr>
          <w:rFonts w:ascii="Times New Roman" w:hAnsi="Times New Roman" w:cs="Times New Roman"/>
          <w:w w:val="95"/>
        </w:rPr>
        <w:t>wish</w:t>
      </w:r>
      <w:r w:rsidRPr="004258DD">
        <w:rPr>
          <w:rFonts w:ascii="Times New Roman" w:hAnsi="Times New Roman" w:cs="Times New Roman"/>
          <w:spacing w:val="-33"/>
          <w:w w:val="95"/>
        </w:rPr>
        <w:t xml:space="preserve"> </w:t>
      </w:r>
      <w:r w:rsidRPr="004258DD">
        <w:rPr>
          <w:rFonts w:ascii="Times New Roman" w:hAnsi="Times New Roman" w:cs="Times New Roman"/>
          <w:w w:val="95"/>
        </w:rPr>
        <w:t>to</w:t>
      </w:r>
      <w:r w:rsidRPr="004258DD">
        <w:rPr>
          <w:rFonts w:ascii="Times New Roman" w:hAnsi="Times New Roman" w:cs="Times New Roman"/>
          <w:spacing w:val="-32"/>
          <w:w w:val="95"/>
        </w:rPr>
        <w:t xml:space="preserve"> </w:t>
      </w:r>
      <w:r w:rsidRPr="004258DD">
        <w:rPr>
          <w:rFonts w:ascii="Times New Roman" w:hAnsi="Times New Roman" w:cs="Times New Roman"/>
          <w:w w:val="95"/>
        </w:rPr>
        <w:t>effect</w:t>
      </w:r>
      <w:r w:rsidRPr="004258DD">
        <w:rPr>
          <w:rFonts w:ascii="Times New Roman" w:hAnsi="Times New Roman" w:cs="Times New Roman"/>
          <w:spacing w:val="-32"/>
          <w:w w:val="95"/>
        </w:rPr>
        <w:t xml:space="preserve"> </w:t>
      </w:r>
      <w:r w:rsidRPr="004258DD">
        <w:rPr>
          <w:rFonts w:ascii="Times New Roman" w:hAnsi="Times New Roman" w:cs="Times New Roman"/>
          <w:w w:val="95"/>
        </w:rPr>
        <w:t>a</w:t>
      </w:r>
      <w:r w:rsidRPr="004258DD">
        <w:rPr>
          <w:rFonts w:ascii="Times New Roman" w:hAnsi="Times New Roman" w:cs="Times New Roman"/>
          <w:spacing w:val="-33"/>
          <w:w w:val="95"/>
        </w:rPr>
        <w:t xml:space="preserve"> </w:t>
      </w:r>
      <w:r w:rsidRPr="004258DD">
        <w:rPr>
          <w:rFonts w:ascii="Times New Roman" w:hAnsi="Times New Roman" w:cs="Times New Roman"/>
          <w:w w:val="95"/>
        </w:rPr>
        <w:t xml:space="preserve">subdivision </w:t>
      </w:r>
      <w:r w:rsidRPr="004258DD">
        <w:rPr>
          <w:rFonts w:ascii="Times New Roman" w:hAnsi="Times New Roman" w:cs="Times New Roman"/>
        </w:rPr>
        <w:t>of</w:t>
      </w:r>
      <w:r w:rsidRPr="004258DD">
        <w:rPr>
          <w:rFonts w:ascii="Times New Roman" w:hAnsi="Times New Roman" w:cs="Times New Roman"/>
          <w:spacing w:val="-18"/>
        </w:rPr>
        <w:t xml:space="preserve"> </w:t>
      </w:r>
      <w:r w:rsidRPr="004258DD">
        <w:rPr>
          <w:rFonts w:ascii="Times New Roman" w:hAnsi="Times New Roman" w:cs="Times New Roman"/>
        </w:rPr>
        <w:t>such</w:t>
      </w:r>
      <w:r w:rsidRPr="004258DD">
        <w:rPr>
          <w:rFonts w:ascii="Times New Roman" w:hAnsi="Times New Roman" w:cs="Times New Roman"/>
          <w:spacing w:val="-19"/>
        </w:rPr>
        <w:t xml:space="preserve"> </w:t>
      </w:r>
      <w:r w:rsidRPr="004258DD">
        <w:rPr>
          <w:rFonts w:ascii="Times New Roman" w:hAnsi="Times New Roman" w:cs="Times New Roman"/>
        </w:rPr>
        <w:t>land</w:t>
      </w:r>
      <w:r w:rsidRPr="004258DD">
        <w:rPr>
          <w:rFonts w:ascii="Times New Roman" w:hAnsi="Times New Roman" w:cs="Times New Roman"/>
          <w:spacing w:val="-19"/>
        </w:rPr>
        <w:t xml:space="preserve"> </w:t>
      </w:r>
      <w:r w:rsidRPr="004258DD">
        <w:rPr>
          <w:rFonts w:ascii="Times New Roman" w:hAnsi="Times New Roman" w:cs="Times New Roman"/>
        </w:rPr>
        <w:t>shall</w:t>
      </w:r>
      <w:r w:rsidRPr="004258DD">
        <w:rPr>
          <w:rFonts w:ascii="Times New Roman" w:hAnsi="Times New Roman" w:cs="Times New Roman"/>
          <w:spacing w:val="-18"/>
        </w:rPr>
        <w:t xml:space="preserve"> </w:t>
      </w:r>
      <w:r w:rsidRPr="004258DD">
        <w:rPr>
          <w:rFonts w:ascii="Times New Roman" w:hAnsi="Times New Roman" w:cs="Times New Roman"/>
        </w:rPr>
        <w:t>conform</w:t>
      </w:r>
      <w:r w:rsidRPr="004258DD">
        <w:rPr>
          <w:rFonts w:ascii="Times New Roman" w:hAnsi="Times New Roman" w:cs="Times New Roman"/>
          <w:spacing w:val="-19"/>
        </w:rPr>
        <w:t xml:space="preserve"> </w:t>
      </w:r>
      <w:r w:rsidRPr="004258DD">
        <w:rPr>
          <w:rFonts w:ascii="Times New Roman" w:hAnsi="Times New Roman" w:cs="Times New Roman"/>
        </w:rPr>
        <w:t>to</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general</w:t>
      </w:r>
      <w:r w:rsidRPr="004258DD">
        <w:rPr>
          <w:rFonts w:ascii="Times New Roman" w:hAnsi="Times New Roman" w:cs="Times New Roman"/>
          <w:spacing w:val="-18"/>
        </w:rPr>
        <w:t xml:space="preserve"> </w:t>
      </w:r>
      <w:r w:rsidRPr="004258DD">
        <w:rPr>
          <w:rFonts w:ascii="Times New Roman" w:hAnsi="Times New Roman" w:cs="Times New Roman"/>
        </w:rPr>
        <w:t>procedure</w:t>
      </w:r>
      <w:r w:rsidRPr="004258DD">
        <w:rPr>
          <w:rFonts w:ascii="Times New Roman" w:hAnsi="Times New Roman" w:cs="Times New Roman"/>
          <w:spacing w:val="-19"/>
        </w:rPr>
        <w:t xml:space="preserve"> </w:t>
      </w:r>
      <w:r w:rsidRPr="004258DD">
        <w:rPr>
          <w:rFonts w:ascii="Times New Roman" w:hAnsi="Times New Roman" w:cs="Times New Roman"/>
        </w:rPr>
        <w:t>described</w:t>
      </w:r>
      <w:r w:rsidRPr="004258DD">
        <w:rPr>
          <w:rFonts w:ascii="Times New Roman" w:hAnsi="Times New Roman" w:cs="Times New Roman"/>
          <w:spacing w:val="-18"/>
        </w:rPr>
        <w:t xml:space="preserve"> </w:t>
      </w:r>
      <w:r w:rsidRPr="004258DD">
        <w:rPr>
          <w:rFonts w:ascii="Times New Roman" w:hAnsi="Times New Roman" w:cs="Times New Roman"/>
        </w:rPr>
        <w:t>as</w:t>
      </w:r>
      <w:r w:rsidRPr="004258DD">
        <w:rPr>
          <w:rFonts w:ascii="Times New Roman" w:hAnsi="Times New Roman" w:cs="Times New Roman"/>
          <w:spacing w:val="-18"/>
        </w:rPr>
        <w:t xml:space="preserve"> </w:t>
      </w:r>
      <w:r w:rsidRPr="004258DD">
        <w:rPr>
          <w:rFonts w:ascii="Times New Roman" w:hAnsi="Times New Roman" w:cs="Times New Roman"/>
        </w:rPr>
        <w:t>follows:</w:t>
      </w:r>
    </w:p>
    <w:p w:rsidR="00277ED5" w:rsidRPr="004258DD" w:rsidRDefault="00AC371E">
      <w:pPr>
        <w:pStyle w:val="ListParagraph"/>
        <w:numPr>
          <w:ilvl w:val="1"/>
          <w:numId w:val="32"/>
        </w:numPr>
        <w:tabs>
          <w:tab w:val="left" w:pos="1581"/>
        </w:tabs>
        <w:spacing w:before="211"/>
        <w:ind w:hanging="361"/>
        <w:rPr>
          <w:rFonts w:ascii="Times New Roman" w:hAnsi="Times New Roman" w:cs="Times New Roman"/>
        </w:rPr>
      </w:pPr>
      <w:r w:rsidRPr="004258DD">
        <w:rPr>
          <w:rFonts w:ascii="Times New Roman" w:hAnsi="Times New Roman" w:cs="Times New Roman"/>
        </w:rPr>
        <w:t>Preliminary</w:t>
      </w:r>
      <w:r w:rsidRPr="004258DD">
        <w:rPr>
          <w:rFonts w:ascii="Times New Roman" w:hAnsi="Times New Roman" w:cs="Times New Roman"/>
          <w:spacing w:val="-4"/>
        </w:rPr>
        <w:t xml:space="preserve"> </w:t>
      </w:r>
      <w:r w:rsidRPr="004258DD">
        <w:rPr>
          <w:rFonts w:ascii="Times New Roman" w:hAnsi="Times New Roman" w:cs="Times New Roman"/>
        </w:rPr>
        <w:t>Plat</w:t>
      </w:r>
    </w:p>
    <w:p w:rsidR="00277ED5" w:rsidRPr="004258DD" w:rsidRDefault="00AC371E">
      <w:pPr>
        <w:pStyle w:val="ListParagraph"/>
        <w:numPr>
          <w:ilvl w:val="1"/>
          <w:numId w:val="32"/>
        </w:numPr>
        <w:tabs>
          <w:tab w:val="left" w:pos="1581"/>
        </w:tabs>
        <w:spacing w:before="205"/>
        <w:ind w:hanging="361"/>
        <w:rPr>
          <w:rFonts w:ascii="Times New Roman" w:hAnsi="Times New Roman" w:cs="Times New Roman"/>
        </w:rPr>
      </w:pPr>
      <w:r w:rsidRPr="004258DD">
        <w:rPr>
          <w:rFonts w:ascii="Times New Roman" w:hAnsi="Times New Roman" w:cs="Times New Roman"/>
          <w:w w:val="95"/>
        </w:rPr>
        <w:t>Final Plat and Construction</w:t>
      </w:r>
      <w:r w:rsidRPr="004258DD">
        <w:rPr>
          <w:rFonts w:ascii="Times New Roman" w:hAnsi="Times New Roman" w:cs="Times New Roman"/>
          <w:spacing w:val="-4"/>
          <w:w w:val="95"/>
        </w:rPr>
        <w:t xml:space="preserve"> </w:t>
      </w:r>
      <w:r w:rsidRPr="004258DD">
        <w:rPr>
          <w:rFonts w:ascii="Times New Roman" w:hAnsi="Times New Roman" w:cs="Times New Roman"/>
          <w:w w:val="95"/>
        </w:rPr>
        <w:t>Plans</w:t>
      </w:r>
    </w:p>
    <w:p w:rsidR="00277ED5" w:rsidRPr="004258DD" w:rsidRDefault="00AC371E">
      <w:pPr>
        <w:pStyle w:val="ListParagraph"/>
        <w:numPr>
          <w:ilvl w:val="1"/>
          <w:numId w:val="32"/>
        </w:numPr>
        <w:tabs>
          <w:tab w:val="left" w:pos="1581"/>
        </w:tabs>
        <w:spacing w:before="208"/>
        <w:ind w:hanging="361"/>
        <w:rPr>
          <w:rFonts w:ascii="Times New Roman" w:hAnsi="Times New Roman" w:cs="Times New Roman"/>
        </w:rPr>
      </w:pPr>
      <w:r w:rsidRPr="004258DD">
        <w:rPr>
          <w:rFonts w:ascii="Times New Roman" w:hAnsi="Times New Roman" w:cs="Times New Roman"/>
        </w:rPr>
        <w:t>Construction of</w:t>
      </w:r>
      <w:r w:rsidRPr="004258DD">
        <w:rPr>
          <w:rFonts w:ascii="Times New Roman" w:hAnsi="Times New Roman" w:cs="Times New Roman"/>
          <w:spacing w:val="-11"/>
        </w:rPr>
        <w:t xml:space="preserve"> </w:t>
      </w:r>
      <w:r w:rsidRPr="004258DD">
        <w:rPr>
          <w:rFonts w:ascii="Times New Roman" w:hAnsi="Times New Roman" w:cs="Times New Roman"/>
        </w:rPr>
        <w:t>improvements</w:t>
      </w:r>
    </w:p>
    <w:p w:rsidR="00277ED5" w:rsidRPr="004258DD" w:rsidRDefault="00AC371E">
      <w:pPr>
        <w:pStyle w:val="ListParagraph"/>
        <w:numPr>
          <w:ilvl w:val="1"/>
          <w:numId w:val="32"/>
        </w:numPr>
        <w:tabs>
          <w:tab w:val="left" w:pos="1581"/>
        </w:tabs>
        <w:spacing w:before="205"/>
        <w:ind w:hanging="361"/>
        <w:rPr>
          <w:rFonts w:ascii="Times New Roman" w:hAnsi="Times New Roman" w:cs="Times New Roman"/>
        </w:rPr>
      </w:pPr>
      <w:r w:rsidRPr="004258DD">
        <w:rPr>
          <w:rFonts w:ascii="Times New Roman" w:hAnsi="Times New Roman" w:cs="Times New Roman"/>
        </w:rPr>
        <w:t>County acceptance of</w:t>
      </w:r>
      <w:r w:rsidRPr="004258DD">
        <w:rPr>
          <w:rFonts w:ascii="Times New Roman" w:hAnsi="Times New Roman" w:cs="Times New Roman"/>
          <w:spacing w:val="-18"/>
        </w:rPr>
        <w:t xml:space="preserve"> </w:t>
      </w:r>
      <w:r w:rsidRPr="004258DD">
        <w:rPr>
          <w:rFonts w:ascii="Times New Roman" w:hAnsi="Times New Roman" w:cs="Times New Roman"/>
        </w:rPr>
        <w:t>improvements</w:t>
      </w:r>
    </w:p>
    <w:p w:rsidR="00277ED5" w:rsidRPr="004258DD" w:rsidRDefault="00AC371E">
      <w:pPr>
        <w:pStyle w:val="ListParagraph"/>
        <w:numPr>
          <w:ilvl w:val="1"/>
          <w:numId w:val="32"/>
        </w:numPr>
        <w:tabs>
          <w:tab w:val="left" w:pos="1581"/>
        </w:tabs>
        <w:spacing w:before="208"/>
        <w:ind w:hanging="361"/>
        <w:rPr>
          <w:rFonts w:ascii="Times New Roman" w:hAnsi="Times New Roman" w:cs="Times New Roman"/>
        </w:rPr>
      </w:pPr>
      <w:r w:rsidRPr="004258DD">
        <w:rPr>
          <w:rFonts w:ascii="Times New Roman" w:hAnsi="Times New Roman" w:cs="Times New Roman"/>
        </w:rPr>
        <w:t>Filing of the Final</w:t>
      </w:r>
      <w:r w:rsidRPr="004258DD">
        <w:rPr>
          <w:rFonts w:ascii="Times New Roman" w:hAnsi="Times New Roman" w:cs="Times New Roman"/>
          <w:spacing w:val="-13"/>
        </w:rPr>
        <w:t xml:space="preserve"> </w:t>
      </w:r>
      <w:r w:rsidRPr="004258DD">
        <w:rPr>
          <w:rFonts w:ascii="Times New Roman" w:hAnsi="Times New Roman" w:cs="Times New Roman"/>
        </w:rPr>
        <w:t>Plat</w:t>
      </w:r>
    </w:p>
    <w:p w:rsidR="00277ED5" w:rsidRPr="004258DD" w:rsidRDefault="00277ED5">
      <w:pPr>
        <w:pStyle w:val="BodyText"/>
        <w:spacing w:before="2"/>
        <w:rPr>
          <w:rFonts w:ascii="Times New Roman" w:hAnsi="Times New Roman" w:cs="Times New Roman"/>
          <w:sz w:val="19"/>
        </w:rPr>
      </w:pPr>
    </w:p>
    <w:p w:rsidR="00277ED5" w:rsidRPr="004258DD" w:rsidRDefault="00AC371E">
      <w:pPr>
        <w:pStyle w:val="ListParagraph"/>
        <w:numPr>
          <w:ilvl w:val="0"/>
          <w:numId w:val="32"/>
        </w:numPr>
        <w:tabs>
          <w:tab w:val="left" w:pos="1221"/>
        </w:tabs>
        <w:spacing w:before="1" w:line="225" w:lineRule="auto"/>
        <w:ind w:right="854"/>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37"/>
          <w:w w:val="95"/>
        </w:rPr>
        <w:t xml:space="preserve"> </w:t>
      </w:r>
      <w:r w:rsidRPr="004258DD">
        <w:rPr>
          <w:rFonts w:ascii="Times New Roman" w:hAnsi="Times New Roman" w:cs="Times New Roman"/>
          <w:w w:val="95"/>
        </w:rPr>
        <w:t>detailed</w:t>
      </w:r>
      <w:r w:rsidRPr="004258DD">
        <w:rPr>
          <w:rFonts w:ascii="Times New Roman" w:hAnsi="Times New Roman" w:cs="Times New Roman"/>
          <w:spacing w:val="-36"/>
          <w:w w:val="95"/>
        </w:rPr>
        <w:t xml:space="preserve"> </w:t>
      </w:r>
      <w:r w:rsidRPr="004258DD">
        <w:rPr>
          <w:rFonts w:ascii="Times New Roman" w:hAnsi="Times New Roman" w:cs="Times New Roman"/>
          <w:w w:val="95"/>
        </w:rPr>
        <w:t>steps</w:t>
      </w:r>
      <w:r w:rsidRPr="004258DD">
        <w:rPr>
          <w:rFonts w:ascii="Times New Roman" w:hAnsi="Times New Roman" w:cs="Times New Roman"/>
          <w:spacing w:val="-37"/>
          <w:w w:val="95"/>
        </w:rPr>
        <w:t xml:space="preserve"> </w:t>
      </w:r>
      <w:r w:rsidRPr="004258DD">
        <w:rPr>
          <w:rFonts w:ascii="Times New Roman" w:hAnsi="Times New Roman" w:cs="Times New Roman"/>
          <w:w w:val="95"/>
        </w:rPr>
        <w:t>within</w:t>
      </w:r>
      <w:r w:rsidRPr="004258DD">
        <w:rPr>
          <w:rFonts w:ascii="Times New Roman" w:hAnsi="Times New Roman" w:cs="Times New Roman"/>
          <w:spacing w:val="-37"/>
          <w:w w:val="95"/>
        </w:rPr>
        <w:t xml:space="preserve"> </w:t>
      </w:r>
      <w:r w:rsidRPr="004258DD">
        <w:rPr>
          <w:rFonts w:ascii="Times New Roman" w:hAnsi="Times New Roman" w:cs="Times New Roman"/>
          <w:w w:val="95"/>
        </w:rPr>
        <w:t>each</w:t>
      </w:r>
      <w:r w:rsidRPr="004258DD">
        <w:rPr>
          <w:rFonts w:ascii="Times New Roman" w:hAnsi="Times New Roman" w:cs="Times New Roman"/>
          <w:spacing w:val="-36"/>
          <w:w w:val="95"/>
        </w:rPr>
        <w:t xml:space="preserve"> </w:t>
      </w:r>
      <w:r w:rsidRPr="004258DD">
        <w:rPr>
          <w:rFonts w:ascii="Times New Roman" w:hAnsi="Times New Roman" w:cs="Times New Roman"/>
          <w:w w:val="95"/>
        </w:rPr>
        <w:t>phase</w:t>
      </w:r>
      <w:r w:rsidRPr="004258DD">
        <w:rPr>
          <w:rFonts w:ascii="Times New Roman" w:hAnsi="Times New Roman" w:cs="Times New Roman"/>
          <w:spacing w:val="-37"/>
          <w:w w:val="95"/>
        </w:rPr>
        <w:t xml:space="preserve"> </w:t>
      </w:r>
      <w:r w:rsidRPr="004258DD">
        <w:rPr>
          <w:rFonts w:ascii="Times New Roman" w:hAnsi="Times New Roman" w:cs="Times New Roman"/>
          <w:w w:val="95"/>
        </w:rPr>
        <w:t>of</w:t>
      </w:r>
      <w:r w:rsidRPr="004258DD">
        <w:rPr>
          <w:rFonts w:ascii="Times New Roman" w:hAnsi="Times New Roman" w:cs="Times New Roman"/>
          <w:spacing w:val="-36"/>
          <w:w w:val="95"/>
        </w:rPr>
        <w:t xml:space="preserve"> </w:t>
      </w:r>
      <w:r w:rsidRPr="004258DD">
        <w:rPr>
          <w:rFonts w:ascii="Times New Roman" w:hAnsi="Times New Roman" w:cs="Times New Roman"/>
          <w:w w:val="95"/>
        </w:rPr>
        <w:t>the</w:t>
      </w:r>
      <w:r w:rsidRPr="004258DD">
        <w:rPr>
          <w:rFonts w:ascii="Times New Roman" w:hAnsi="Times New Roman" w:cs="Times New Roman"/>
          <w:spacing w:val="-37"/>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36"/>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37"/>
          <w:w w:val="95"/>
        </w:rPr>
        <w:t xml:space="preserve"> </w:t>
      </w:r>
      <w:r w:rsidRPr="004258DD">
        <w:rPr>
          <w:rFonts w:ascii="Times New Roman" w:hAnsi="Times New Roman" w:cs="Times New Roman"/>
          <w:w w:val="95"/>
        </w:rPr>
        <w:t>procedure</w:t>
      </w:r>
      <w:r w:rsidRPr="004258DD">
        <w:rPr>
          <w:rFonts w:ascii="Times New Roman" w:hAnsi="Times New Roman" w:cs="Times New Roman"/>
          <w:spacing w:val="-36"/>
          <w:w w:val="95"/>
        </w:rPr>
        <w:t xml:space="preserve"> </w:t>
      </w:r>
      <w:r w:rsidRPr="004258DD">
        <w:rPr>
          <w:rFonts w:ascii="Times New Roman" w:hAnsi="Times New Roman" w:cs="Times New Roman"/>
          <w:w w:val="95"/>
        </w:rPr>
        <w:t>are</w:t>
      </w:r>
      <w:r w:rsidRPr="004258DD">
        <w:rPr>
          <w:rFonts w:ascii="Times New Roman" w:hAnsi="Times New Roman" w:cs="Times New Roman"/>
          <w:spacing w:val="-37"/>
          <w:w w:val="95"/>
        </w:rPr>
        <w:t xml:space="preserve"> </w:t>
      </w:r>
      <w:r w:rsidRPr="004258DD">
        <w:rPr>
          <w:rFonts w:ascii="Times New Roman" w:hAnsi="Times New Roman" w:cs="Times New Roman"/>
          <w:w w:val="95"/>
        </w:rPr>
        <w:t>covered</w:t>
      </w:r>
      <w:r w:rsidRPr="004258DD">
        <w:rPr>
          <w:rFonts w:ascii="Times New Roman" w:hAnsi="Times New Roman" w:cs="Times New Roman"/>
          <w:spacing w:val="-36"/>
          <w:w w:val="95"/>
        </w:rPr>
        <w:t xml:space="preserve"> </w:t>
      </w:r>
      <w:r w:rsidRPr="004258DD">
        <w:rPr>
          <w:rFonts w:ascii="Times New Roman" w:hAnsi="Times New Roman" w:cs="Times New Roman"/>
          <w:w w:val="95"/>
        </w:rPr>
        <w:t xml:space="preserve">in </w:t>
      </w:r>
      <w:r w:rsidRPr="004258DD">
        <w:rPr>
          <w:rFonts w:ascii="Times New Roman" w:hAnsi="Times New Roman" w:cs="Times New Roman"/>
        </w:rPr>
        <w:t>Articles</w:t>
      </w:r>
      <w:r w:rsidRPr="004258DD">
        <w:rPr>
          <w:rFonts w:ascii="Times New Roman" w:hAnsi="Times New Roman" w:cs="Times New Roman"/>
          <w:spacing w:val="-8"/>
        </w:rPr>
        <w:t xml:space="preserve"> </w:t>
      </w:r>
      <w:r w:rsidRPr="004258DD">
        <w:rPr>
          <w:rFonts w:ascii="Times New Roman" w:hAnsi="Times New Roman" w:cs="Times New Roman"/>
        </w:rPr>
        <w:t>3,</w:t>
      </w:r>
      <w:r w:rsidRPr="004258DD">
        <w:rPr>
          <w:rFonts w:ascii="Times New Roman" w:hAnsi="Times New Roman" w:cs="Times New Roman"/>
          <w:spacing w:val="-5"/>
        </w:rPr>
        <w:t xml:space="preserve"> </w:t>
      </w:r>
      <w:r w:rsidRPr="004258DD">
        <w:rPr>
          <w:rFonts w:ascii="Times New Roman" w:hAnsi="Times New Roman" w:cs="Times New Roman"/>
        </w:rPr>
        <w:t>4,</w:t>
      </w:r>
      <w:r w:rsidRPr="004258DD">
        <w:rPr>
          <w:rFonts w:ascii="Times New Roman" w:hAnsi="Times New Roman" w:cs="Times New Roman"/>
          <w:spacing w:val="-5"/>
        </w:rPr>
        <w:t xml:space="preserve"> </w:t>
      </w:r>
      <w:r w:rsidRPr="004258DD">
        <w:rPr>
          <w:rFonts w:ascii="Times New Roman" w:hAnsi="Times New Roman" w:cs="Times New Roman"/>
        </w:rPr>
        <w:t>5,</w:t>
      </w:r>
      <w:r w:rsidRPr="004258DD">
        <w:rPr>
          <w:rFonts w:ascii="Times New Roman" w:hAnsi="Times New Roman" w:cs="Times New Roman"/>
          <w:spacing w:val="-4"/>
        </w:rPr>
        <w:t xml:space="preserve"> </w:t>
      </w:r>
      <w:r w:rsidRPr="004258DD">
        <w:rPr>
          <w:rFonts w:ascii="Times New Roman" w:hAnsi="Times New Roman" w:cs="Times New Roman"/>
        </w:rPr>
        <w:t>and</w:t>
      </w:r>
      <w:r w:rsidRPr="004258DD">
        <w:rPr>
          <w:rFonts w:ascii="Times New Roman" w:hAnsi="Times New Roman" w:cs="Times New Roman"/>
          <w:spacing w:val="-5"/>
        </w:rPr>
        <w:t xml:space="preserve"> </w:t>
      </w:r>
      <w:r w:rsidRPr="004258DD">
        <w:rPr>
          <w:rFonts w:ascii="Times New Roman" w:hAnsi="Times New Roman" w:cs="Times New Roman"/>
        </w:rPr>
        <w:t>6</w:t>
      </w:r>
      <w:r w:rsidRPr="004258DD">
        <w:rPr>
          <w:rFonts w:ascii="Times New Roman" w:hAnsi="Times New Roman" w:cs="Times New Roman"/>
          <w:spacing w:val="-6"/>
        </w:rPr>
        <w:t xml:space="preserve"> </w:t>
      </w:r>
      <w:r w:rsidRPr="004258DD">
        <w:rPr>
          <w:rFonts w:ascii="Times New Roman" w:hAnsi="Times New Roman" w:cs="Times New Roman"/>
        </w:rPr>
        <w:t>of</w:t>
      </w:r>
      <w:r w:rsidRPr="004258DD">
        <w:rPr>
          <w:rFonts w:ascii="Times New Roman" w:hAnsi="Times New Roman" w:cs="Times New Roman"/>
          <w:spacing w:val="-5"/>
        </w:rPr>
        <w:t xml:space="preserve"> </w:t>
      </w:r>
      <w:r w:rsidRPr="004258DD">
        <w:rPr>
          <w:rFonts w:ascii="Times New Roman" w:hAnsi="Times New Roman" w:cs="Times New Roman"/>
        </w:rPr>
        <w:t>this</w:t>
      </w:r>
      <w:r w:rsidRPr="004258DD">
        <w:rPr>
          <w:rFonts w:ascii="Times New Roman" w:hAnsi="Times New Roman" w:cs="Times New Roman"/>
          <w:spacing w:val="-4"/>
        </w:rPr>
        <w:t xml:space="preserve"> </w:t>
      </w:r>
      <w:r w:rsidRPr="004258DD">
        <w:rPr>
          <w:rFonts w:ascii="Times New Roman" w:hAnsi="Times New Roman" w:cs="Times New Roman"/>
        </w:rPr>
        <w:t>Court</w:t>
      </w:r>
      <w:r w:rsidRPr="004258DD">
        <w:rPr>
          <w:rFonts w:ascii="Times New Roman" w:hAnsi="Times New Roman" w:cs="Times New Roman"/>
          <w:spacing w:val="-6"/>
        </w:rPr>
        <w:t xml:space="preserve"> </w:t>
      </w:r>
      <w:r w:rsidRPr="004258DD">
        <w:rPr>
          <w:rFonts w:ascii="Times New Roman" w:hAnsi="Times New Roman" w:cs="Times New Roman"/>
        </w:rPr>
        <w:t>Order.</w:t>
      </w:r>
    </w:p>
    <w:p w:rsidR="00277ED5" w:rsidRPr="004258DD" w:rsidRDefault="00277ED5">
      <w:pPr>
        <w:pStyle w:val="BodyText"/>
        <w:spacing w:before="6"/>
        <w:rPr>
          <w:rFonts w:ascii="Times New Roman" w:hAnsi="Times New Roman" w:cs="Times New Roman"/>
          <w:sz w:val="29"/>
        </w:rPr>
      </w:pPr>
    </w:p>
    <w:p w:rsidR="00277ED5" w:rsidRPr="004258DD" w:rsidRDefault="00AC371E">
      <w:pPr>
        <w:pStyle w:val="Heading2"/>
        <w:tabs>
          <w:tab w:val="left" w:pos="2300"/>
        </w:tabs>
        <w:rPr>
          <w:rFonts w:ascii="Times New Roman" w:hAnsi="Times New Roman" w:cs="Times New Roman"/>
        </w:rPr>
      </w:pPr>
      <w:bookmarkStart w:id="18" w:name="_TOC_250053"/>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2.04</w:t>
      </w:r>
      <w:r w:rsidRPr="004258DD">
        <w:rPr>
          <w:rFonts w:ascii="Times New Roman" w:hAnsi="Times New Roman" w:cs="Times New Roman"/>
        </w:rPr>
        <w:tab/>
        <w:t>Subdivision Development Procedure</w:t>
      </w:r>
      <w:r w:rsidRPr="004258DD">
        <w:rPr>
          <w:rFonts w:ascii="Times New Roman" w:hAnsi="Times New Roman" w:cs="Times New Roman"/>
          <w:spacing w:val="26"/>
        </w:rPr>
        <w:t xml:space="preserve"> </w:t>
      </w:r>
      <w:bookmarkEnd w:id="18"/>
      <w:r w:rsidRPr="004258DD">
        <w:rPr>
          <w:rFonts w:ascii="Times New Roman" w:hAnsi="Times New Roman" w:cs="Times New Roman"/>
        </w:rPr>
        <w:t>Chart</w:t>
      </w:r>
    </w:p>
    <w:p w:rsidR="00277ED5" w:rsidRPr="004258DD" w:rsidRDefault="00AC371E">
      <w:pPr>
        <w:pStyle w:val="BodyText"/>
        <w:spacing w:before="266" w:line="225" w:lineRule="auto"/>
        <w:ind w:left="500" w:right="855"/>
        <w:rPr>
          <w:rFonts w:ascii="Times New Roman" w:hAnsi="Times New Roman" w:cs="Times New Roman"/>
        </w:rPr>
      </w:pPr>
      <w:r w:rsidRPr="004258DD">
        <w:rPr>
          <w:rFonts w:ascii="Times New Roman" w:hAnsi="Times New Roman" w:cs="Times New Roman"/>
        </w:rPr>
        <w:t>Flow</w:t>
      </w:r>
      <w:r w:rsidRPr="004258DD">
        <w:rPr>
          <w:rFonts w:ascii="Times New Roman" w:hAnsi="Times New Roman" w:cs="Times New Roman"/>
          <w:spacing w:val="-12"/>
        </w:rPr>
        <w:t xml:space="preserve"> </w:t>
      </w:r>
      <w:r w:rsidRPr="004258DD">
        <w:rPr>
          <w:rFonts w:ascii="Times New Roman" w:hAnsi="Times New Roman" w:cs="Times New Roman"/>
        </w:rPr>
        <w:t>charts</w:t>
      </w:r>
      <w:r w:rsidRPr="004258DD">
        <w:rPr>
          <w:rFonts w:ascii="Times New Roman" w:hAnsi="Times New Roman" w:cs="Times New Roman"/>
          <w:spacing w:val="-10"/>
        </w:rPr>
        <w:t xml:space="preserve"> </w:t>
      </w:r>
      <w:r w:rsidRPr="004258DD">
        <w:rPr>
          <w:rFonts w:ascii="Times New Roman" w:hAnsi="Times New Roman" w:cs="Times New Roman"/>
        </w:rPr>
        <w:t>indicating</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12"/>
        </w:rPr>
        <w:t xml:space="preserve"> </w:t>
      </w:r>
      <w:r w:rsidRPr="004258DD">
        <w:rPr>
          <w:rFonts w:ascii="Times New Roman" w:hAnsi="Times New Roman" w:cs="Times New Roman"/>
        </w:rPr>
        <w:t>sequence</w:t>
      </w:r>
      <w:r w:rsidRPr="004258DD">
        <w:rPr>
          <w:rFonts w:ascii="Times New Roman" w:hAnsi="Times New Roman" w:cs="Times New Roman"/>
          <w:spacing w:val="-11"/>
        </w:rPr>
        <w:t xml:space="preserve"> </w:t>
      </w:r>
      <w:r w:rsidRPr="004258DD">
        <w:rPr>
          <w:rFonts w:ascii="Times New Roman" w:hAnsi="Times New Roman" w:cs="Times New Roman"/>
        </w:rPr>
        <w:t>of</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11"/>
        </w:rPr>
        <w:t xml:space="preserve"> </w:t>
      </w:r>
      <w:r w:rsidRPr="004258DD">
        <w:rPr>
          <w:rFonts w:ascii="Times New Roman" w:hAnsi="Times New Roman" w:cs="Times New Roman"/>
        </w:rPr>
        <w:t>steps</w:t>
      </w:r>
      <w:r w:rsidRPr="004258DD">
        <w:rPr>
          <w:rFonts w:ascii="Times New Roman" w:hAnsi="Times New Roman" w:cs="Times New Roman"/>
          <w:spacing w:val="-10"/>
        </w:rPr>
        <w:t xml:space="preserve"> </w:t>
      </w:r>
      <w:r w:rsidRPr="004258DD">
        <w:rPr>
          <w:rFonts w:ascii="Times New Roman" w:hAnsi="Times New Roman" w:cs="Times New Roman"/>
        </w:rPr>
        <w:t>involved</w:t>
      </w:r>
      <w:r w:rsidRPr="004258DD">
        <w:rPr>
          <w:rFonts w:ascii="Times New Roman" w:hAnsi="Times New Roman" w:cs="Times New Roman"/>
          <w:spacing w:val="-10"/>
        </w:rPr>
        <w:t xml:space="preserve"> </w:t>
      </w:r>
      <w:r w:rsidRPr="004258DD">
        <w:rPr>
          <w:rFonts w:ascii="Times New Roman" w:hAnsi="Times New Roman" w:cs="Times New Roman"/>
        </w:rPr>
        <w:t>in</w:t>
      </w:r>
      <w:r w:rsidRPr="004258DD">
        <w:rPr>
          <w:rFonts w:ascii="Times New Roman" w:hAnsi="Times New Roman" w:cs="Times New Roman"/>
          <w:spacing w:val="-12"/>
        </w:rPr>
        <w:t xml:space="preserve"> </w:t>
      </w:r>
      <w:r w:rsidRPr="004258DD">
        <w:rPr>
          <w:rFonts w:ascii="Times New Roman" w:hAnsi="Times New Roman" w:cs="Times New Roman"/>
        </w:rPr>
        <w:t>obtaining</w:t>
      </w:r>
      <w:r w:rsidRPr="004258DD">
        <w:rPr>
          <w:rFonts w:ascii="Times New Roman" w:hAnsi="Times New Roman" w:cs="Times New Roman"/>
          <w:spacing w:val="-10"/>
        </w:rPr>
        <w:t xml:space="preserve"> </w:t>
      </w:r>
      <w:r w:rsidRPr="004258DD">
        <w:rPr>
          <w:rFonts w:ascii="Times New Roman" w:hAnsi="Times New Roman" w:cs="Times New Roman"/>
        </w:rPr>
        <w:t>approval</w:t>
      </w:r>
      <w:r w:rsidRPr="004258DD">
        <w:rPr>
          <w:rFonts w:ascii="Times New Roman" w:hAnsi="Times New Roman" w:cs="Times New Roman"/>
          <w:spacing w:val="-10"/>
        </w:rPr>
        <w:t xml:space="preserve"> </w:t>
      </w:r>
      <w:r w:rsidRPr="004258DD">
        <w:rPr>
          <w:rFonts w:ascii="Times New Roman" w:hAnsi="Times New Roman" w:cs="Times New Roman"/>
        </w:rPr>
        <w:t>for</w:t>
      </w:r>
      <w:r w:rsidRPr="004258DD">
        <w:rPr>
          <w:rFonts w:ascii="Times New Roman" w:hAnsi="Times New Roman" w:cs="Times New Roman"/>
          <w:spacing w:val="-11"/>
        </w:rPr>
        <w:t xml:space="preserve"> </w:t>
      </w:r>
      <w:r w:rsidRPr="004258DD">
        <w:rPr>
          <w:rFonts w:ascii="Times New Roman" w:hAnsi="Times New Roman" w:cs="Times New Roman"/>
        </w:rPr>
        <w:t>subdivision development are shown on the following</w:t>
      </w:r>
      <w:r w:rsidRPr="004258DD">
        <w:rPr>
          <w:rFonts w:ascii="Times New Roman" w:hAnsi="Times New Roman" w:cs="Times New Roman"/>
          <w:spacing w:val="-43"/>
        </w:rPr>
        <w:t xml:space="preserve"> </w:t>
      </w:r>
      <w:r w:rsidRPr="004258DD">
        <w:rPr>
          <w:rFonts w:ascii="Times New Roman" w:hAnsi="Times New Roman" w:cs="Times New Roman"/>
        </w:rPr>
        <w:t>pages.</w:t>
      </w:r>
    </w:p>
    <w:p w:rsidR="00277ED5" w:rsidRPr="004258DD" w:rsidRDefault="00277ED5">
      <w:pPr>
        <w:pStyle w:val="BodyText"/>
        <w:spacing w:before="8"/>
        <w:rPr>
          <w:rFonts w:ascii="Times New Roman" w:hAnsi="Times New Roman" w:cs="Times New Roman"/>
          <w:sz w:val="29"/>
        </w:rPr>
      </w:pPr>
    </w:p>
    <w:p w:rsidR="00277ED5" w:rsidRPr="004258DD" w:rsidRDefault="00AC371E">
      <w:pPr>
        <w:pStyle w:val="Heading2"/>
        <w:tabs>
          <w:tab w:val="left" w:pos="2302"/>
        </w:tabs>
        <w:spacing w:before="1"/>
        <w:rPr>
          <w:rFonts w:ascii="Times New Roman" w:hAnsi="Times New Roman" w:cs="Times New Roman"/>
        </w:rPr>
      </w:pPr>
      <w:bookmarkStart w:id="19" w:name="_TOC_250052"/>
      <w:r w:rsidRPr="004258DD">
        <w:rPr>
          <w:rFonts w:ascii="Times New Roman" w:hAnsi="Times New Roman" w:cs="Times New Roman"/>
        </w:rPr>
        <w:t>Section</w:t>
      </w:r>
      <w:r w:rsidRPr="004258DD">
        <w:rPr>
          <w:rFonts w:ascii="Times New Roman" w:hAnsi="Times New Roman" w:cs="Times New Roman"/>
          <w:spacing w:val="4"/>
        </w:rPr>
        <w:t xml:space="preserve"> </w:t>
      </w:r>
      <w:r w:rsidRPr="004258DD">
        <w:rPr>
          <w:rFonts w:ascii="Times New Roman" w:hAnsi="Times New Roman" w:cs="Times New Roman"/>
        </w:rPr>
        <w:t>2.05</w:t>
      </w:r>
      <w:r w:rsidRPr="004258DD">
        <w:rPr>
          <w:rFonts w:ascii="Times New Roman" w:hAnsi="Times New Roman" w:cs="Times New Roman"/>
        </w:rPr>
        <w:tab/>
        <w:t>Young County</w:t>
      </w:r>
      <w:r w:rsidRPr="004258DD">
        <w:rPr>
          <w:rFonts w:ascii="Times New Roman" w:hAnsi="Times New Roman" w:cs="Times New Roman"/>
          <w:spacing w:val="23"/>
        </w:rPr>
        <w:t xml:space="preserve"> </w:t>
      </w:r>
      <w:bookmarkEnd w:id="19"/>
      <w:r w:rsidRPr="004258DD">
        <w:rPr>
          <w:rFonts w:ascii="Times New Roman" w:hAnsi="Times New Roman" w:cs="Times New Roman"/>
        </w:rPr>
        <w:t>Contacts</w:t>
      </w:r>
    </w:p>
    <w:p w:rsidR="00277ED5" w:rsidRPr="004258DD" w:rsidRDefault="00AC371E">
      <w:pPr>
        <w:pStyle w:val="BodyText"/>
        <w:spacing w:before="287" w:line="194" w:lineRule="auto"/>
        <w:ind w:left="500" w:right="1158"/>
        <w:rPr>
          <w:rFonts w:ascii="Times New Roman" w:hAnsi="Times New Roman" w:cs="Times New Roman"/>
        </w:rPr>
      </w:pPr>
      <w:r w:rsidRPr="004258DD">
        <w:rPr>
          <w:rFonts w:ascii="Times New Roman" w:hAnsi="Times New Roman" w:cs="Times New Roman"/>
        </w:rPr>
        <w:t>For further information regarding the platting process, correspondence relating to a plat submittal, including fees for subdivision review and inspection, as well as information regarding On-Site Sewage Facilities in Young County, please contact the Young County Permitting and Public Services:</w:t>
      </w:r>
    </w:p>
    <w:p w:rsidR="00277ED5" w:rsidRPr="004258DD" w:rsidRDefault="00AC371E">
      <w:pPr>
        <w:pStyle w:val="BodyText"/>
        <w:spacing w:before="209" w:line="223" w:lineRule="auto"/>
        <w:ind w:left="500" w:right="5741"/>
        <w:rPr>
          <w:rFonts w:ascii="Times New Roman" w:hAnsi="Times New Roman" w:cs="Times New Roman"/>
        </w:rPr>
      </w:pPr>
      <w:r w:rsidRPr="004258DD">
        <w:rPr>
          <w:rFonts w:ascii="Times New Roman" w:hAnsi="Times New Roman" w:cs="Times New Roman"/>
        </w:rPr>
        <w:t>Young</w:t>
      </w:r>
      <w:r w:rsidRPr="004258DD">
        <w:rPr>
          <w:rFonts w:ascii="Times New Roman" w:hAnsi="Times New Roman" w:cs="Times New Roman"/>
          <w:spacing w:val="-26"/>
        </w:rPr>
        <w:t xml:space="preserve"> </w:t>
      </w:r>
      <w:r w:rsidRPr="004258DD">
        <w:rPr>
          <w:rFonts w:ascii="Times New Roman" w:hAnsi="Times New Roman" w:cs="Times New Roman"/>
        </w:rPr>
        <w:t>County</w:t>
      </w:r>
      <w:r w:rsidRPr="004258DD">
        <w:rPr>
          <w:rFonts w:ascii="Times New Roman" w:hAnsi="Times New Roman" w:cs="Times New Roman"/>
          <w:spacing w:val="-34"/>
        </w:rPr>
        <w:t xml:space="preserve"> </w:t>
      </w:r>
      <w:r w:rsidRPr="004258DD">
        <w:rPr>
          <w:rFonts w:ascii="Times New Roman" w:hAnsi="Times New Roman" w:cs="Times New Roman"/>
        </w:rPr>
        <w:t>Permitting</w:t>
      </w:r>
      <w:r w:rsidRPr="004258DD">
        <w:rPr>
          <w:rFonts w:ascii="Times New Roman" w:hAnsi="Times New Roman" w:cs="Times New Roman"/>
          <w:spacing w:val="-28"/>
        </w:rPr>
        <w:t xml:space="preserve"> </w:t>
      </w:r>
      <w:r w:rsidRPr="004258DD">
        <w:rPr>
          <w:rFonts w:ascii="Times New Roman" w:hAnsi="Times New Roman" w:cs="Times New Roman"/>
        </w:rPr>
        <w:t>and</w:t>
      </w:r>
      <w:r w:rsidRPr="004258DD">
        <w:rPr>
          <w:rFonts w:ascii="Times New Roman" w:hAnsi="Times New Roman" w:cs="Times New Roman"/>
          <w:spacing w:val="-28"/>
        </w:rPr>
        <w:t xml:space="preserve"> </w:t>
      </w:r>
      <w:r w:rsidRPr="004258DD">
        <w:rPr>
          <w:rFonts w:ascii="Times New Roman" w:hAnsi="Times New Roman" w:cs="Times New Roman"/>
        </w:rPr>
        <w:t>Public</w:t>
      </w:r>
      <w:r w:rsidRPr="004258DD">
        <w:rPr>
          <w:rFonts w:ascii="Times New Roman" w:hAnsi="Times New Roman" w:cs="Times New Roman"/>
          <w:spacing w:val="-29"/>
        </w:rPr>
        <w:t xml:space="preserve"> </w:t>
      </w:r>
      <w:r w:rsidRPr="004258DD">
        <w:rPr>
          <w:rFonts w:ascii="Times New Roman" w:hAnsi="Times New Roman" w:cs="Times New Roman"/>
        </w:rPr>
        <w:t>Services: Harley</w:t>
      </w:r>
      <w:r w:rsidRPr="004258DD">
        <w:rPr>
          <w:rFonts w:ascii="Times New Roman" w:hAnsi="Times New Roman" w:cs="Times New Roman"/>
          <w:spacing w:val="-1"/>
        </w:rPr>
        <w:t xml:space="preserve"> </w:t>
      </w:r>
      <w:r w:rsidRPr="004258DD">
        <w:rPr>
          <w:rFonts w:ascii="Times New Roman" w:hAnsi="Times New Roman" w:cs="Times New Roman"/>
        </w:rPr>
        <w:t>Moore</w:t>
      </w:r>
    </w:p>
    <w:p w:rsidR="00277ED5" w:rsidRPr="004258DD" w:rsidRDefault="00AC371E">
      <w:pPr>
        <w:spacing w:line="208" w:lineRule="exact"/>
        <w:ind w:left="500"/>
        <w:rPr>
          <w:rFonts w:ascii="Times New Roman" w:hAnsi="Times New Roman" w:cs="Times New Roman"/>
          <w:i/>
        </w:rPr>
      </w:pPr>
      <w:r w:rsidRPr="004258DD">
        <w:rPr>
          <w:rFonts w:ascii="Times New Roman" w:hAnsi="Times New Roman" w:cs="Times New Roman"/>
          <w:i/>
        </w:rPr>
        <w:t>Mailing and Physical Address</w:t>
      </w:r>
    </w:p>
    <w:p w:rsidR="00277ED5" w:rsidRPr="004258DD" w:rsidRDefault="00AC371E">
      <w:pPr>
        <w:pStyle w:val="BodyText"/>
        <w:spacing w:line="240" w:lineRule="exact"/>
        <w:ind w:left="500"/>
        <w:rPr>
          <w:rFonts w:ascii="Times New Roman" w:hAnsi="Times New Roman" w:cs="Times New Roman"/>
        </w:rPr>
      </w:pPr>
      <w:r w:rsidRPr="004258DD">
        <w:rPr>
          <w:rFonts w:ascii="Times New Roman" w:hAnsi="Times New Roman" w:cs="Times New Roman"/>
        </w:rPr>
        <w:t>516 Fourth St., B5</w:t>
      </w:r>
    </w:p>
    <w:p w:rsidR="00277ED5" w:rsidRPr="004258DD" w:rsidRDefault="00AC371E">
      <w:pPr>
        <w:pStyle w:val="BodyText"/>
        <w:spacing w:line="257" w:lineRule="exact"/>
        <w:ind w:left="500"/>
        <w:rPr>
          <w:rFonts w:ascii="Times New Roman" w:hAnsi="Times New Roman" w:cs="Times New Roman"/>
        </w:rPr>
      </w:pPr>
      <w:r w:rsidRPr="004258DD">
        <w:rPr>
          <w:rFonts w:ascii="Times New Roman" w:hAnsi="Times New Roman" w:cs="Times New Roman"/>
        </w:rPr>
        <w:t>Graham, Texas 76450</w:t>
      </w:r>
    </w:p>
    <w:p w:rsidR="00277ED5" w:rsidRPr="004258DD" w:rsidRDefault="00AC371E">
      <w:pPr>
        <w:pStyle w:val="BodyText"/>
        <w:spacing w:line="236" w:lineRule="exact"/>
        <w:ind w:left="500"/>
        <w:rPr>
          <w:rFonts w:ascii="Times New Roman" w:hAnsi="Times New Roman" w:cs="Times New Roman"/>
        </w:rPr>
      </w:pPr>
      <w:r w:rsidRPr="004258DD">
        <w:rPr>
          <w:rFonts w:ascii="Times New Roman" w:hAnsi="Times New Roman" w:cs="Times New Roman"/>
        </w:rPr>
        <w:t>Phone (940) 549-7911</w:t>
      </w:r>
    </w:p>
    <w:p w:rsidR="00277ED5" w:rsidRPr="004258DD" w:rsidRDefault="00AC371E">
      <w:pPr>
        <w:pStyle w:val="BodyText"/>
        <w:spacing w:line="226" w:lineRule="exact"/>
        <w:ind w:left="500"/>
        <w:rPr>
          <w:rFonts w:ascii="Times New Roman" w:hAnsi="Times New Roman" w:cs="Times New Roman"/>
        </w:rPr>
      </w:pPr>
      <w:r w:rsidRPr="004258DD">
        <w:rPr>
          <w:rFonts w:ascii="Times New Roman" w:hAnsi="Times New Roman" w:cs="Times New Roman"/>
        </w:rPr>
        <w:t>Fax (940) 549-9660</w:t>
      </w:r>
    </w:p>
    <w:p w:rsidR="00277ED5" w:rsidRPr="004258DD" w:rsidRDefault="001A7CFA">
      <w:pPr>
        <w:pStyle w:val="BodyText"/>
        <w:spacing w:line="277" w:lineRule="exact"/>
        <w:ind w:left="500"/>
        <w:rPr>
          <w:rFonts w:ascii="Times New Roman" w:hAnsi="Times New Roman" w:cs="Times New Roman"/>
        </w:rPr>
      </w:pPr>
      <w:hyperlink r:id="rId11">
        <w:r w:rsidR="00AC371E" w:rsidRPr="004258DD">
          <w:rPr>
            <w:rFonts w:ascii="Times New Roman" w:hAnsi="Times New Roman" w:cs="Times New Roman"/>
          </w:rPr>
          <w:t>h.moore@youngcounty.org</w:t>
        </w:r>
      </w:hyperlink>
    </w:p>
    <w:p w:rsidR="00277ED5" w:rsidRPr="004258DD" w:rsidRDefault="00AC371E">
      <w:pPr>
        <w:pStyle w:val="BodyText"/>
        <w:spacing w:before="205"/>
        <w:ind w:left="500"/>
        <w:rPr>
          <w:rFonts w:ascii="Times New Roman" w:hAnsi="Times New Roman" w:cs="Times New Roman"/>
        </w:rPr>
      </w:pPr>
      <w:r w:rsidRPr="004258DD">
        <w:rPr>
          <w:rFonts w:ascii="Times New Roman" w:hAnsi="Times New Roman" w:cs="Times New Roman"/>
          <w:w w:val="95"/>
        </w:rPr>
        <w:t>Precinct Commissioners’ contact information is as follows:</w:t>
      </w:r>
    </w:p>
    <w:p w:rsidR="00277ED5" w:rsidRPr="004258DD" w:rsidRDefault="00277ED5">
      <w:pPr>
        <w:pStyle w:val="BodyText"/>
        <w:spacing w:before="1"/>
        <w:rPr>
          <w:rFonts w:ascii="Times New Roman" w:hAnsi="Times New Roman" w:cs="Times New Roman"/>
          <w:sz w:val="28"/>
        </w:rPr>
      </w:pPr>
    </w:p>
    <w:tbl>
      <w:tblPr>
        <w:tblW w:w="0" w:type="auto"/>
        <w:tblInd w:w="302" w:type="dxa"/>
        <w:tblLayout w:type="fixed"/>
        <w:tblCellMar>
          <w:left w:w="0" w:type="dxa"/>
          <w:right w:w="0" w:type="dxa"/>
        </w:tblCellMar>
        <w:tblLook w:val="01E0" w:firstRow="1" w:lastRow="1" w:firstColumn="1" w:lastColumn="1" w:noHBand="0" w:noVBand="0"/>
      </w:tblPr>
      <w:tblGrid>
        <w:gridCol w:w="4233"/>
        <w:gridCol w:w="4233"/>
      </w:tblGrid>
      <w:tr w:rsidR="00277ED5" w:rsidRPr="004258DD">
        <w:trPr>
          <w:trHeight w:val="2016"/>
        </w:trPr>
        <w:tc>
          <w:tcPr>
            <w:tcW w:w="4233" w:type="dxa"/>
          </w:tcPr>
          <w:p w:rsidR="00277ED5" w:rsidRPr="004258DD" w:rsidRDefault="00AC371E">
            <w:pPr>
              <w:pStyle w:val="TableParagraph"/>
              <w:spacing w:line="250" w:lineRule="exact"/>
              <w:ind w:left="200"/>
              <w:rPr>
                <w:rFonts w:ascii="Times New Roman" w:hAnsi="Times New Roman" w:cs="Times New Roman"/>
              </w:rPr>
            </w:pPr>
            <w:r w:rsidRPr="004258DD">
              <w:rPr>
                <w:rFonts w:ascii="Times New Roman" w:hAnsi="Times New Roman" w:cs="Times New Roman"/>
                <w:w w:val="95"/>
              </w:rPr>
              <w:t>Young County Commissioner Precinct 1:</w:t>
            </w:r>
          </w:p>
          <w:p w:rsidR="00277ED5" w:rsidRPr="004258DD" w:rsidRDefault="00AC371E">
            <w:pPr>
              <w:pStyle w:val="TableParagraph"/>
              <w:spacing w:line="242" w:lineRule="exact"/>
              <w:ind w:left="200"/>
              <w:rPr>
                <w:rFonts w:ascii="Times New Roman" w:hAnsi="Times New Roman" w:cs="Times New Roman"/>
              </w:rPr>
            </w:pPr>
            <w:r w:rsidRPr="004258DD">
              <w:rPr>
                <w:rFonts w:ascii="Times New Roman" w:hAnsi="Times New Roman" w:cs="Times New Roman"/>
              </w:rPr>
              <w:t>Stacy Creswell</w:t>
            </w:r>
          </w:p>
          <w:p w:rsidR="00277ED5" w:rsidRPr="004258DD" w:rsidRDefault="00AC371E">
            <w:pPr>
              <w:pStyle w:val="TableParagraph"/>
              <w:spacing w:line="233" w:lineRule="exact"/>
              <w:ind w:left="200"/>
              <w:rPr>
                <w:rFonts w:ascii="Times New Roman" w:hAnsi="Times New Roman" w:cs="Times New Roman"/>
                <w:i/>
              </w:rPr>
            </w:pPr>
            <w:r w:rsidRPr="004258DD">
              <w:rPr>
                <w:rFonts w:ascii="Times New Roman" w:hAnsi="Times New Roman" w:cs="Times New Roman"/>
                <w:i/>
              </w:rPr>
              <w:t>Mailing Address</w:t>
            </w:r>
          </w:p>
          <w:p w:rsidR="00277ED5" w:rsidRPr="004258DD" w:rsidRDefault="00C1370A">
            <w:pPr>
              <w:pStyle w:val="TableParagraph"/>
              <w:spacing w:line="247" w:lineRule="exact"/>
              <w:ind w:left="200"/>
              <w:rPr>
                <w:rFonts w:ascii="Times New Roman" w:hAnsi="Times New Roman" w:cs="Times New Roman"/>
              </w:rPr>
            </w:pPr>
            <w:r>
              <w:rPr>
                <w:rFonts w:ascii="Times New Roman" w:hAnsi="Times New Roman" w:cs="Times New Roman"/>
                <w:w w:val="95"/>
              </w:rPr>
              <w:t>P.O. Box 607</w:t>
            </w:r>
          </w:p>
          <w:p w:rsidR="001A7CFA" w:rsidRDefault="00AC371E">
            <w:pPr>
              <w:pStyle w:val="TableParagraph"/>
              <w:spacing w:before="12" w:line="204" w:lineRule="auto"/>
              <w:ind w:left="200" w:right="1435"/>
              <w:rPr>
                <w:rFonts w:ascii="Times New Roman" w:hAnsi="Times New Roman" w:cs="Times New Roman"/>
                <w:spacing w:val="-17"/>
                <w:w w:val="95"/>
              </w:rPr>
            </w:pPr>
            <w:r w:rsidRPr="004258DD">
              <w:rPr>
                <w:rFonts w:ascii="Times New Roman" w:hAnsi="Times New Roman" w:cs="Times New Roman"/>
                <w:w w:val="95"/>
              </w:rPr>
              <w:t>Graham,</w:t>
            </w:r>
            <w:r w:rsidRPr="004258DD">
              <w:rPr>
                <w:rFonts w:ascii="Times New Roman" w:hAnsi="Times New Roman" w:cs="Times New Roman"/>
                <w:spacing w:val="-18"/>
                <w:w w:val="95"/>
              </w:rPr>
              <w:t xml:space="preserve"> </w:t>
            </w:r>
            <w:r w:rsidRPr="004258DD">
              <w:rPr>
                <w:rFonts w:ascii="Times New Roman" w:hAnsi="Times New Roman" w:cs="Times New Roman"/>
                <w:w w:val="95"/>
              </w:rPr>
              <w:t>Texas</w:t>
            </w:r>
            <w:r w:rsidRPr="004258DD">
              <w:rPr>
                <w:rFonts w:ascii="Times New Roman" w:hAnsi="Times New Roman" w:cs="Times New Roman"/>
                <w:spacing w:val="-17"/>
                <w:w w:val="95"/>
              </w:rPr>
              <w:t xml:space="preserve"> </w:t>
            </w:r>
            <w:r w:rsidRPr="004258DD">
              <w:rPr>
                <w:rFonts w:ascii="Times New Roman" w:hAnsi="Times New Roman" w:cs="Times New Roman"/>
                <w:w w:val="95"/>
              </w:rPr>
              <w:t>76450</w:t>
            </w:r>
            <w:r w:rsidRPr="004258DD">
              <w:rPr>
                <w:rFonts w:ascii="Times New Roman" w:hAnsi="Times New Roman" w:cs="Times New Roman"/>
                <w:spacing w:val="-17"/>
                <w:w w:val="95"/>
              </w:rPr>
              <w:t xml:space="preserve"> </w:t>
            </w:r>
          </w:p>
          <w:p w:rsidR="00277ED5" w:rsidRPr="004258DD" w:rsidRDefault="00AC371E">
            <w:pPr>
              <w:pStyle w:val="TableParagraph"/>
              <w:spacing w:before="12" w:line="204" w:lineRule="auto"/>
              <w:ind w:left="200" w:right="1435"/>
              <w:rPr>
                <w:rFonts w:ascii="Times New Roman" w:hAnsi="Times New Roman" w:cs="Times New Roman"/>
              </w:rPr>
            </w:pPr>
            <w:r w:rsidRPr="004258DD">
              <w:rPr>
                <w:rFonts w:ascii="Times New Roman" w:hAnsi="Times New Roman" w:cs="Times New Roman"/>
                <w:spacing w:val="-3"/>
                <w:w w:val="95"/>
              </w:rPr>
              <w:t xml:space="preserve">Phone: </w:t>
            </w:r>
            <w:r w:rsidRPr="004258DD">
              <w:rPr>
                <w:rFonts w:ascii="Times New Roman" w:hAnsi="Times New Roman" w:cs="Times New Roman"/>
              </w:rPr>
              <w:t>940-549-0337</w:t>
            </w:r>
          </w:p>
          <w:p w:rsidR="00277ED5" w:rsidRPr="004258DD" w:rsidRDefault="00AC371E">
            <w:pPr>
              <w:pStyle w:val="TableParagraph"/>
              <w:spacing w:line="241" w:lineRule="exact"/>
              <w:ind w:left="200"/>
              <w:rPr>
                <w:rFonts w:ascii="Times New Roman" w:hAnsi="Times New Roman" w:cs="Times New Roman"/>
              </w:rPr>
            </w:pPr>
            <w:r w:rsidRPr="004258DD">
              <w:rPr>
                <w:rFonts w:ascii="Times New Roman" w:hAnsi="Times New Roman" w:cs="Times New Roman"/>
              </w:rPr>
              <w:t>Fax: 940-549-4266</w:t>
            </w:r>
          </w:p>
          <w:p w:rsidR="00277ED5" w:rsidRPr="004258DD" w:rsidRDefault="001A7CFA">
            <w:pPr>
              <w:pStyle w:val="TableParagraph"/>
              <w:spacing w:line="268" w:lineRule="exact"/>
              <w:ind w:left="200"/>
              <w:rPr>
                <w:rFonts w:ascii="Times New Roman" w:hAnsi="Times New Roman" w:cs="Times New Roman"/>
              </w:rPr>
            </w:pPr>
            <w:hyperlink r:id="rId12">
              <w:r w:rsidR="00AC371E" w:rsidRPr="004258DD">
                <w:rPr>
                  <w:rFonts w:ascii="Times New Roman" w:hAnsi="Times New Roman" w:cs="Times New Roman"/>
                </w:rPr>
                <w:t>s.creswell@youngcounty.org</w:t>
              </w:r>
            </w:hyperlink>
          </w:p>
        </w:tc>
        <w:tc>
          <w:tcPr>
            <w:tcW w:w="4233" w:type="dxa"/>
          </w:tcPr>
          <w:p w:rsidR="00277ED5" w:rsidRPr="004258DD" w:rsidRDefault="00AC371E">
            <w:pPr>
              <w:pStyle w:val="TableParagraph"/>
              <w:spacing w:line="246" w:lineRule="exact"/>
              <w:ind w:left="582"/>
              <w:rPr>
                <w:rFonts w:ascii="Times New Roman" w:hAnsi="Times New Roman" w:cs="Times New Roman"/>
              </w:rPr>
            </w:pPr>
            <w:r w:rsidRPr="004258DD">
              <w:rPr>
                <w:rFonts w:ascii="Times New Roman" w:hAnsi="Times New Roman" w:cs="Times New Roman"/>
                <w:w w:val="90"/>
              </w:rPr>
              <w:t>Young County Commissioner Precinct 2:</w:t>
            </w:r>
          </w:p>
          <w:p w:rsidR="00277ED5" w:rsidRPr="004258DD" w:rsidRDefault="001A7CFA">
            <w:pPr>
              <w:pStyle w:val="TableParagraph"/>
              <w:spacing w:line="250" w:lineRule="exact"/>
              <w:ind w:left="582"/>
              <w:rPr>
                <w:rFonts w:ascii="Times New Roman" w:hAnsi="Times New Roman" w:cs="Times New Roman"/>
              </w:rPr>
            </w:pPr>
            <w:r>
              <w:rPr>
                <w:rFonts w:ascii="Times New Roman" w:hAnsi="Times New Roman" w:cs="Times New Roman"/>
              </w:rPr>
              <w:t>Scott Shook</w:t>
            </w:r>
          </w:p>
          <w:p w:rsidR="00277ED5" w:rsidRPr="004258DD" w:rsidRDefault="00AC371E">
            <w:pPr>
              <w:pStyle w:val="TableParagraph"/>
              <w:spacing w:line="223" w:lineRule="exact"/>
              <w:ind w:left="582"/>
              <w:rPr>
                <w:rFonts w:ascii="Times New Roman" w:hAnsi="Times New Roman" w:cs="Times New Roman"/>
                <w:i/>
              </w:rPr>
            </w:pPr>
            <w:r w:rsidRPr="004258DD">
              <w:rPr>
                <w:rFonts w:ascii="Times New Roman" w:hAnsi="Times New Roman" w:cs="Times New Roman"/>
                <w:i/>
              </w:rPr>
              <w:t>Mailing Address</w:t>
            </w:r>
          </w:p>
          <w:p w:rsidR="001A7CFA" w:rsidRDefault="00AC371E">
            <w:pPr>
              <w:pStyle w:val="TableParagraph"/>
              <w:spacing w:before="7" w:line="194" w:lineRule="auto"/>
              <w:ind w:left="582" w:right="1617"/>
              <w:rPr>
                <w:rFonts w:ascii="Times New Roman" w:hAnsi="Times New Roman" w:cs="Times New Roman"/>
              </w:rPr>
            </w:pPr>
            <w:r w:rsidRPr="004258DD">
              <w:rPr>
                <w:rFonts w:ascii="Times New Roman" w:hAnsi="Times New Roman" w:cs="Times New Roman"/>
              </w:rPr>
              <w:t xml:space="preserve">P.O. Box 607 </w:t>
            </w:r>
          </w:p>
          <w:p w:rsidR="00277ED5" w:rsidRPr="004258DD" w:rsidRDefault="00AC371E">
            <w:pPr>
              <w:pStyle w:val="TableParagraph"/>
              <w:spacing w:before="7" w:line="194" w:lineRule="auto"/>
              <w:ind w:left="582" w:right="1617"/>
              <w:rPr>
                <w:rFonts w:ascii="Times New Roman" w:hAnsi="Times New Roman" w:cs="Times New Roman"/>
              </w:rPr>
            </w:pPr>
            <w:r w:rsidRPr="004258DD">
              <w:rPr>
                <w:rFonts w:ascii="Times New Roman" w:hAnsi="Times New Roman" w:cs="Times New Roman"/>
                <w:w w:val="95"/>
              </w:rPr>
              <w:t xml:space="preserve">Graham, Texas, 76450 </w:t>
            </w:r>
            <w:r w:rsidRPr="004258DD">
              <w:rPr>
                <w:rFonts w:ascii="Times New Roman" w:hAnsi="Times New Roman" w:cs="Times New Roman"/>
              </w:rPr>
              <w:t>Phone: 940-362-4301 Fax: 940-549-4266</w:t>
            </w:r>
          </w:p>
          <w:p w:rsidR="00277ED5" w:rsidRPr="004258DD" w:rsidRDefault="001A7CFA">
            <w:pPr>
              <w:pStyle w:val="TableParagraph"/>
              <w:spacing w:line="250" w:lineRule="exact"/>
              <w:ind w:left="582"/>
              <w:rPr>
                <w:rFonts w:ascii="Times New Roman" w:hAnsi="Times New Roman" w:cs="Times New Roman"/>
              </w:rPr>
            </w:pPr>
            <w:hyperlink r:id="rId13" w:history="1">
              <w:r w:rsidRPr="00C1370A">
                <w:rPr>
                  <w:rStyle w:val="Hyperlink"/>
                  <w:rFonts w:ascii="Times New Roman" w:hAnsi="Times New Roman" w:cs="Times New Roman"/>
                  <w:color w:val="auto"/>
                </w:rPr>
                <w:t>s.shook@youngcounty.org</w:t>
              </w:r>
            </w:hyperlink>
          </w:p>
        </w:tc>
      </w:tr>
    </w:tbl>
    <w:p w:rsidR="00277ED5" w:rsidRPr="004258DD" w:rsidRDefault="00277ED5">
      <w:pPr>
        <w:spacing w:line="250" w:lineRule="exact"/>
        <w:rPr>
          <w:rFonts w:ascii="Times New Roman" w:hAnsi="Times New Roman" w:cs="Times New Roman"/>
        </w:rPr>
        <w:sectPr w:rsidR="00277ED5" w:rsidRPr="004258DD">
          <w:pgSz w:w="12240" w:h="15840"/>
          <w:pgMar w:top="720" w:right="580" w:bottom="720" w:left="1300" w:header="520" w:footer="425" w:gutter="0"/>
          <w:cols w:space="720"/>
        </w:sectPr>
      </w:pPr>
    </w:p>
    <w:p w:rsidR="00277ED5" w:rsidRPr="004258DD" w:rsidRDefault="00277ED5">
      <w:pPr>
        <w:pStyle w:val="BodyText"/>
        <w:spacing w:before="9"/>
        <w:rPr>
          <w:rFonts w:ascii="Times New Roman" w:hAnsi="Times New Roman" w:cs="Times New Roman"/>
        </w:rPr>
      </w:pPr>
    </w:p>
    <w:tbl>
      <w:tblPr>
        <w:tblW w:w="0" w:type="auto"/>
        <w:tblInd w:w="310" w:type="dxa"/>
        <w:tblLayout w:type="fixed"/>
        <w:tblCellMar>
          <w:left w:w="0" w:type="dxa"/>
          <w:right w:w="0" w:type="dxa"/>
        </w:tblCellMar>
        <w:tblLook w:val="01E0" w:firstRow="1" w:lastRow="1" w:firstColumn="1" w:lastColumn="1" w:noHBand="0" w:noVBand="0"/>
      </w:tblPr>
      <w:tblGrid>
        <w:gridCol w:w="4229"/>
        <w:gridCol w:w="4229"/>
      </w:tblGrid>
      <w:tr w:rsidR="00277ED5" w:rsidRPr="004258DD">
        <w:trPr>
          <w:trHeight w:val="1951"/>
        </w:trPr>
        <w:tc>
          <w:tcPr>
            <w:tcW w:w="4229" w:type="dxa"/>
          </w:tcPr>
          <w:p w:rsidR="00277ED5" w:rsidRPr="004258DD" w:rsidRDefault="00AC371E">
            <w:pPr>
              <w:pStyle w:val="TableParagraph"/>
              <w:spacing w:line="246" w:lineRule="exact"/>
              <w:ind w:left="200"/>
              <w:rPr>
                <w:rFonts w:ascii="Times New Roman" w:hAnsi="Times New Roman" w:cs="Times New Roman"/>
              </w:rPr>
            </w:pPr>
            <w:r w:rsidRPr="004258DD">
              <w:rPr>
                <w:rFonts w:ascii="Times New Roman" w:hAnsi="Times New Roman" w:cs="Times New Roman"/>
                <w:w w:val="95"/>
              </w:rPr>
              <w:t>Young County Commissioner Precinct 3:</w:t>
            </w:r>
          </w:p>
          <w:p w:rsidR="00277ED5" w:rsidRPr="004258DD" w:rsidRDefault="00AC371E">
            <w:pPr>
              <w:pStyle w:val="TableParagraph"/>
              <w:spacing w:line="250" w:lineRule="exact"/>
              <w:ind w:left="200"/>
              <w:rPr>
                <w:rFonts w:ascii="Times New Roman" w:hAnsi="Times New Roman" w:cs="Times New Roman"/>
              </w:rPr>
            </w:pPr>
            <w:r w:rsidRPr="004258DD">
              <w:rPr>
                <w:rFonts w:ascii="Times New Roman" w:hAnsi="Times New Roman" w:cs="Times New Roman"/>
              </w:rPr>
              <w:t>Stacey Rogers</w:t>
            </w:r>
          </w:p>
          <w:p w:rsidR="00277ED5" w:rsidRPr="004258DD" w:rsidRDefault="00AC371E">
            <w:pPr>
              <w:pStyle w:val="TableParagraph"/>
              <w:spacing w:line="223" w:lineRule="exact"/>
              <w:ind w:left="200"/>
              <w:rPr>
                <w:rFonts w:ascii="Times New Roman" w:hAnsi="Times New Roman" w:cs="Times New Roman"/>
                <w:i/>
              </w:rPr>
            </w:pPr>
            <w:r w:rsidRPr="004258DD">
              <w:rPr>
                <w:rFonts w:ascii="Times New Roman" w:hAnsi="Times New Roman" w:cs="Times New Roman"/>
                <w:i/>
              </w:rPr>
              <w:t>Mailing Address</w:t>
            </w:r>
          </w:p>
          <w:p w:rsidR="00277ED5" w:rsidRPr="004258DD" w:rsidRDefault="00C1370A">
            <w:pPr>
              <w:pStyle w:val="TableParagraph"/>
              <w:spacing w:line="231" w:lineRule="exact"/>
              <w:ind w:left="200"/>
              <w:rPr>
                <w:rFonts w:ascii="Times New Roman" w:hAnsi="Times New Roman" w:cs="Times New Roman"/>
              </w:rPr>
            </w:pPr>
            <w:r>
              <w:rPr>
                <w:rFonts w:ascii="Times New Roman" w:hAnsi="Times New Roman" w:cs="Times New Roman"/>
              </w:rPr>
              <w:t>P.O. Box 607</w:t>
            </w:r>
          </w:p>
          <w:p w:rsidR="00277ED5" w:rsidRPr="004258DD" w:rsidRDefault="00AC371E">
            <w:pPr>
              <w:pStyle w:val="TableParagraph"/>
              <w:spacing w:line="240" w:lineRule="exact"/>
              <w:ind w:left="200"/>
              <w:rPr>
                <w:rFonts w:ascii="Times New Roman" w:hAnsi="Times New Roman" w:cs="Times New Roman"/>
              </w:rPr>
            </w:pPr>
            <w:r w:rsidRPr="004258DD">
              <w:rPr>
                <w:rFonts w:ascii="Times New Roman" w:hAnsi="Times New Roman" w:cs="Times New Roman"/>
              </w:rPr>
              <w:t>Graham, Texas, 76450</w:t>
            </w:r>
          </w:p>
          <w:p w:rsidR="00277ED5" w:rsidRPr="004258DD" w:rsidRDefault="00AC371E">
            <w:pPr>
              <w:pStyle w:val="TableParagraph"/>
              <w:spacing w:line="240" w:lineRule="exact"/>
              <w:ind w:left="200"/>
              <w:rPr>
                <w:rFonts w:ascii="Times New Roman" w:hAnsi="Times New Roman" w:cs="Times New Roman"/>
              </w:rPr>
            </w:pPr>
            <w:r w:rsidRPr="004258DD">
              <w:rPr>
                <w:rFonts w:ascii="Times New Roman" w:hAnsi="Times New Roman" w:cs="Times New Roman"/>
              </w:rPr>
              <w:t>Phone: 940-564-5070</w:t>
            </w:r>
          </w:p>
          <w:p w:rsidR="00277ED5" w:rsidRPr="004258DD" w:rsidRDefault="00AC371E">
            <w:pPr>
              <w:pStyle w:val="TableParagraph"/>
              <w:spacing w:line="240" w:lineRule="exact"/>
              <w:ind w:left="200"/>
              <w:rPr>
                <w:rFonts w:ascii="Times New Roman" w:hAnsi="Times New Roman" w:cs="Times New Roman"/>
              </w:rPr>
            </w:pPr>
            <w:r w:rsidRPr="004258DD">
              <w:rPr>
                <w:rFonts w:ascii="Times New Roman" w:hAnsi="Times New Roman" w:cs="Times New Roman"/>
              </w:rPr>
              <w:t>Fax: 940-549-4266</w:t>
            </w:r>
          </w:p>
          <w:p w:rsidR="00277ED5" w:rsidRPr="004258DD" w:rsidRDefault="001A7CFA">
            <w:pPr>
              <w:pStyle w:val="TableParagraph"/>
              <w:spacing w:line="262" w:lineRule="exact"/>
              <w:ind w:left="200"/>
              <w:rPr>
                <w:rFonts w:ascii="Times New Roman" w:hAnsi="Times New Roman" w:cs="Times New Roman"/>
              </w:rPr>
            </w:pPr>
            <w:hyperlink r:id="rId14">
              <w:r w:rsidR="00AC371E" w:rsidRPr="004258DD">
                <w:rPr>
                  <w:rFonts w:ascii="Times New Roman" w:hAnsi="Times New Roman" w:cs="Times New Roman"/>
                </w:rPr>
                <w:t>commissionerpct3@youngcounty.org</w:t>
              </w:r>
            </w:hyperlink>
          </w:p>
        </w:tc>
        <w:tc>
          <w:tcPr>
            <w:tcW w:w="4229" w:type="dxa"/>
          </w:tcPr>
          <w:p w:rsidR="00277ED5" w:rsidRPr="004258DD" w:rsidRDefault="00AC371E">
            <w:pPr>
              <w:pStyle w:val="TableParagraph"/>
              <w:spacing w:line="246" w:lineRule="exact"/>
              <w:ind w:left="577"/>
              <w:rPr>
                <w:rFonts w:ascii="Times New Roman" w:hAnsi="Times New Roman" w:cs="Times New Roman"/>
              </w:rPr>
            </w:pPr>
            <w:r w:rsidRPr="004258DD">
              <w:rPr>
                <w:rFonts w:ascii="Times New Roman" w:hAnsi="Times New Roman" w:cs="Times New Roman"/>
                <w:w w:val="90"/>
              </w:rPr>
              <w:t>Young County Commissioner Precinct 4:</w:t>
            </w:r>
          </w:p>
          <w:p w:rsidR="00277ED5" w:rsidRPr="004258DD" w:rsidRDefault="00AC371E">
            <w:pPr>
              <w:pStyle w:val="TableParagraph"/>
              <w:spacing w:line="250" w:lineRule="exact"/>
              <w:ind w:left="577"/>
              <w:rPr>
                <w:rFonts w:ascii="Times New Roman" w:hAnsi="Times New Roman" w:cs="Times New Roman"/>
              </w:rPr>
            </w:pPr>
            <w:r w:rsidRPr="004258DD">
              <w:rPr>
                <w:rFonts w:ascii="Times New Roman" w:hAnsi="Times New Roman" w:cs="Times New Roman"/>
              </w:rPr>
              <w:t>Jimmy Wiley</w:t>
            </w:r>
          </w:p>
          <w:p w:rsidR="00277ED5" w:rsidRPr="004258DD" w:rsidRDefault="00AC371E">
            <w:pPr>
              <w:pStyle w:val="TableParagraph"/>
              <w:spacing w:line="223" w:lineRule="exact"/>
              <w:ind w:left="577"/>
              <w:rPr>
                <w:rFonts w:ascii="Times New Roman" w:hAnsi="Times New Roman" w:cs="Times New Roman"/>
                <w:i/>
              </w:rPr>
            </w:pPr>
            <w:r w:rsidRPr="004258DD">
              <w:rPr>
                <w:rFonts w:ascii="Times New Roman" w:hAnsi="Times New Roman" w:cs="Times New Roman"/>
                <w:i/>
              </w:rPr>
              <w:t>Mailing Address</w:t>
            </w:r>
          </w:p>
          <w:p w:rsidR="00277ED5" w:rsidRPr="004258DD" w:rsidRDefault="00D912FD">
            <w:pPr>
              <w:pStyle w:val="TableParagraph"/>
              <w:spacing w:line="231" w:lineRule="exact"/>
              <w:ind w:left="577"/>
              <w:rPr>
                <w:rFonts w:ascii="Times New Roman" w:hAnsi="Times New Roman" w:cs="Times New Roman"/>
              </w:rPr>
            </w:pPr>
            <w:r>
              <w:rPr>
                <w:rFonts w:ascii="Times New Roman" w:hAnsi="Times New Roman" w:cs="Times New Roman"/>
              </w:rPr>
              <w:t>P.O. Box 607</w:t>
            </w:r>
            <w:bookmarkStart w:id="20" w:name="_GoBack"/>
            <w:bookmarkEnd w:id="20"/>
          </w:p>
          <w:p w:rsidR="00277ED5" w:rsidRPr="004258DD" w:rsidRDefault="00AC371E">
            <w:pPr>
              <w:pStyle w:val="TableParagraph"/>
              <w:spacing w:line="240" w:lineRule="exact"/>
              <w:ind w:left="577"/>
              <w:rPr>
                <w:rFonts w:ascii="Times New Roman" w:hAnsi="Times New Roman" w:cs="Times New Roman"/>
              </w:rPr>
            </w:pPr>
            <w:r w:rsidRPr="004258DD">
              <w:rPr>
                <w:rFonts w:ascii="Times New Roman" w:hAnsi="Times New Roman" w:cs="Times New Roman"/>
              </w:rPr>
              <w:t>Graham, Texas, 76450</w:t>
            </w:r>
          </w:p>
          <w:p w:rsidR="00277ED5" w:rsidRPr="004258DD" w:rsidRDefault="00AC371E">
            <w:pPr>
              <w:pStyle w:val="TableParagraph"/>
              <w:spacing w:line="240" w:lineRule="exact"/>
              <w:ind w:left="577"/>
              <w:rPr>
                <w:rFonts w:ascii="Times New Roman" w:hAnsi="Times New Roman" w:cs="Times New Roman"/>
              </w:rPr>
            </w:pPr>
            <w:r w:rsidRPr="004258DD">
              <w:rPr>
                <w:rFonts w:ascii="Times New Roman" w:hAnsi="Times New Roman" w:cs="Times New Roman"/>
              </w:rPr>
              <w:t>Phone: 940-873-3333</w:t>
            </w:r>
          </w:p>
          <w:p w:rsidR="00277ED5" w:rsidRPr="004258DD" w:rsidRDefault="00AC371E">
            <w:pPr>
              <w:pStyle w:val="TableParagraph"/>
              <w:spacing w:line="240" w:lineRule="exact"/>
              <w:ind w:left="577"/>
              <w:rPr>
                <w:rFonts w:ascii="Times New Roman" w:hAnsi="Times New Roman" w:cs="Times New Roman"/>
              </w:rPr>
            </w:pPr>
            <w:r w:rsidRPr="004258DD">
              <w:rPr>
                <w:rFonts w:ascii="Times New Roman" w:hAnsi="Times New Roman" w:cs="Times New Roman"/>
              </w:rPr>
              <w:t>Fax: 940-549-4266</w:t>
            </w:r>
          </w:p>
          <w:p w:rsidR="00277ED5" w:rsidRPr="004258DD" w:rsidRDefault="001A7CFA">
            <w:pPr>
              <w:pStyle w:val="TableParagraph"/>
              <w:spacing w:line="262" w:lineRule="exact"/>
              <w:ind w:left="577"/>
              <w:rPr>
                <w:rFonts w:ascii="Times New Roman" w:hAnsi="Times New Roman" w:cs="Times New Roman"/>
              </w:rPr>
            </w:pPr>
            <w:hyperlink r:id="rId15">
              <w:r w:rsidR="00AC371E" w:rsidRPr="004258DD">
                <w:rPr>
                  <w:rFonts w:ascii="Times New Roman" w:hAnsi="Times New Roman" w:cs="Times New Roman"/>
                  <w:w w:val="95"/>
                </w:rPr>
                <w:t>commissionerpct4@youngcounty.org</w:t>
              </w:r>
            </w:hyperlink>
          </w:p>
        </w:tc>
      </w:tr>
    </w:tbl>
    <w:p w:rsidR="00277ED5" w:rsidRPr="004258DD" w:rsidRDefault="00277ED5">
      <w:pPr>
        <w:pStyle w:val="BodyText"/>
        <w:spacing w:before="8"/>
        <w:rPr>
          <w:rFonts w:ascii="Times New Roman" w:hAnsi="Times New Roman" w:cs="Times New Roman"/>
          <w:sz w:val="17"/>
        </w:rPr>
      </w:pPr>
    </w:p>
    <w:p w:rsidR="00277ED5" w:rsidRPr="004258DD" w:rsidRDefault="00AC371E">
      <w:pPr>
        <w:pStyle w:val="BodyText"/>
        <w:spacing w:before="88"/>
        <w:ind w:left="502"/>
        <w:rPr>
          <w:rFonts w:ascii="Times New Roman" w:hAnsi="Times New Roman" w:cs="Times New Roman"/>
        </w:rPr>
      </w:pPr>
      <w:r w:rsidRPr="004258DD">
        <w:rPr>
          <w:rFonts w:ascii="Times New Roman" w:hAnsi="Times New Roman" w:cs="Times New Roman"/>
          <w:w w:val="95"/>
        </w:rPr>
        <w:t>For placement on the Commissioners’ Court agenda, please contact the Young County Judge’s Office:</w:t>
      </w:r>
    </w:p>
    <w:p w:rsidR="00277ED5" w:rsidRPr="004258DD" w:rsidRDefault="00AC371E">
      <w:pPr>
        <w:pStyle w:val="BodyText"/>
        <w:spacing w:before="183" w:line="251" w:lineRule="exact"/>
        <w:ind w:left="502"/>
        <w:rPr>
          <w:rFonts w:ascii="Times New Roman" w:hAnsi="Times New Roman" w:cs="Times New Roman"/>
        </w:rPr>
      </w:pPr>
      <w:r w:rsidRPr="004258DD">
        <w:rPr>
          <w:rFonts w:ascii="Times New Roman" w:hAnsi="Times New Roman" w:cs="Times New Roman"/>
        </w:rPr>
        <w:t>Young County Judge:</w:t>
      </w:r>
    </w:p>
    <w:p w:rsidR="00277ED5" w:rsidRPr="004258DD" w:rsidRDefault="00D912FD">
      <w:pPr>
        <w:pStyle w:val="BodyText"/>
        <w:spacing w:line="242" w:lineRule="exact"/>
        <w:ind w:left="502"/>
        <w:rPr>
          <w:rFonts w:ascii="Times New Roman" w:hAnsi="Times New Roman" w:cs="Times New Roman"/>
        </w:rPr>
      </w:pPr>
      <w:r>
        <w:rPr>
          <w:rFonts w:ascii="Times New Roman" w:hAnsi="Times New Roman" w:cs="Times New Roman"/>
        </w:rPr>
        <w:t>Judge Win Graham</w:t>
      </w:r>
    </w:p>
    <w:p w:rsidR="00277ED5" w:rsidRPr="004258DD" w:rsidRDefault="00AC371E">
      <w:pPr>
        <w:spacing w:line="223" w:lineRule="exact"/>
        <w:ind w:left="502"/>
        <w:rPr>
          <w:rFonts w:ascii="Times New Roman" w:hAnsi="Times New Roman" w:cs="Times New Roman"/>
          <w:i/>
        </w:rPr>
      </w:pPr>
      <w:r w:rsidRPr="004258DD">
        <w:rPr>
          <w:rFonts w:ascii="Times New Roman" w:hAnsi="Times New Roman" w:cs="Times New Roman"/>
          <w:i/>
        </w:rPr>
        <w:t>Mailing Address</w:t>
      </w:r>
    </w:p>
    <w:p w:rsidR="00277ED5" w:rsidRPr="004258DD" w:rsidRDefault="00AC371E">
      <w:pPr>
        <w:pStyle w:val="BodyText"/>
        <w:spacing w:line="232" w:lineRule="exact"/>
        <w:ind w:left="502"/>
        <w:rPr>
          <w:rFonts w:ascii="Times New Roman" w:hAnsi="Times New Roman" w:cs="Times New Roman"/>
        </w:rPr>
      </w:pPr>
      <w:r w:rsidRPr="004258DD">
        <w:rPr>
          <w:rFonts w:ascii="Times New Roman" w:hAnsi="Times New Roman" w:cs="Times New Roman"/>
        </w:rPr>
        <w:t>516 Fourth Street, Room 108</w:t>
      </w:r>
    </w:p>
    <w:p w:rsidR="00277ED5" w:rsidRPr="004258DD" w:rsidRDefault="00AC371E">
      <w:pPr>
        <w:pStyle w:val="BodyText"/>
        <w:spacing w:line="240" w:lineRule="exact"/>
        <w:ind w:left="502"/>
        <w:rPr>
          <w:rFonts w:ascii="Times New Roman" w:hAnsi="Times New Roman" w:cs="Times New Roman"/>
        </w:rPr>
      </w:pPr>
      <w:r w:rsidRPr="004258DD">
        <w:rPr>
          <w:rFonts w:ascii="Times New Roman" w:hAnsi="Times New Roman" w:cs="Times New Roman"/>
        </w:rPr>
        <w:t>Graham, Texas, 76450</w:t>
      </w:r>
    </w:p>
    <w:p w:rsidR="00277ED5" w:rsidRPr="004258DD" w:rsidRDefault="00AC371E">
      <w:pPr>
        <w:pStyle w:val="BodyText"/>
        <w:spacing w:line="240" w:lineRule="exact"/>
        <w:ind w:left="502"/>
        <w:rPr>
          <w:rFonts w:ascii="Times New Roman" w:hAnsi="Times New Roman" w:cs="Times New Roman"/>
        </w:rPr>
      </w:pPr>
      <w:r w:rsidRPr="004258DD">
        <w:rPr>
          <w:rFonts w:ascii="Times New Roman" w:hAnsi="Times New Roman" w:cs="Times New Roman"/>
        </w:rPr>
        <w:t>Phone: 940-549-2030</w:t>
      </w:r>
    </w:p>
    <w:p w:rsidR="00D912FD" w:rsidRDefault="00D912FD" w:rsidP="00D912FD">
      <w:pPr>
        <w:pStyle w:val="BodyText"/>
        <w:spacing w:line="240" w:lineRule="exact"/>
        <w:ind w:left="502"/>
        <w:rPr>
          <w:rFonts w:ascii="Times New Roman" w:hAnsi="Times New Roman" w:cs="Times New Roman"/>
        </w:rPr>
      </w:pPr>
      <w:r>
        <w:rPr>
          <w:rFonts w:ascii="Times New Roman" w:hAnsi="Times New Roman" w:cs="Times New Roman"/>
        </w:rPr>
        <w:t>Fax: 940-521-9482</w:t>
      </w:r>
    </w:p>
    <w:p w:rsidR="00277ED5" w:rsidRPr="004258DD" w:rsidRDefault="00D912FD" w:rsidP="00D912FD">
      <w:pPr>
        <w:pStyle w:val="BodyText"/>
        <w:spacing w:line="240" w:lineRule="exact"/>
        <w:ind w:left="502"/>
        <w:rPr>
          <w:rFonts w:ascii="Times New Roman" w:hAnsi="Times New Roman" w:cs="Times New Roman"/>
        </w:rPr>
      </w:pPr>
      <w:r>
        <w:rPr>
          <w:rFonts w:ascii="Times New Roman" w:hAnsi="Times New Roman" w:cs="Times New Roman"/>
        </w:rPr>
        <w:t>w.graham@youngcounty.org</w:t>
      </w:r>
    </w:p>
    <w:p w:rsidR="00277ED5" w:rsidRPr="004258DD" w:rsidRDefault="00277ED5">
      <w:pPr>
        <w:pStyle w:val="BodyText"/>
        <w:spacing w:before="9"/>
        <w:rPr>
          <w:rFonts w:ascii="Times New Roman" w:hAnsi="Times New Roman" w:cs="Times New Roman"/>
          <w:sz w:val="42"/>
        </w:rPr>
      </w:pPr>
    </w:p>
    <w:p w:rsidR="00277ED5" w:rsidRPr="004258DD" w:rsidRDefault="00AC371E">
      <w:pPr>
        <w:pStyle w:val="BodyText"/>
        <w:spacing w:line="213" w:lineRule="auto"/>
        <w:ind w:left="502" w:right="2051"/>
        <w:rPr>
          <w:rFonts w:ascii="Times New Roman" w:hAnsi="Times New Roman" w:cs="Times New Roman"/>
        </w:rPr>
      </w:pPr>
      <w:r w:rsidRPr="004258DD">
        <w:rPr>
          <w:rFonts w:ascii="Times New Roman" w:hAnsi="Times New Roman" w:cs="Times New Roman"/>
          <w:w w:val="95"/>
        </w:rPr>
        <w:t>For</w:t>
      </w:r>
      <w:r w:rsidRPr="004258DD">
        <w:rPr>
          <w:rFonts w:ascii="Times New Roman" w:hAnsi="Times New Roman" w:cs="Times New Roman"/>
          <w:spacing w:val="-32"/>
          <w:w w:val="95"/>
        </w:rPr>
        <w:t xml:space="preserve"> </w:t>
      </w:r>
      <w:r w:rsidRPr="004258DD">
        <w:rPr>
          <w:rFonts w:ascii="Times New Roman" w:hAnsi="Times New Roman" w:cs="Times New Roman"/>
          <w:w w:val="95"/>
        </w:rPr>
        <w:t>information</w:t>
      </w:r>
      <w:r w:rsidRPr="004258DD">
        <w:rPr>
          <w:rFonts w:ascii="Times New Roman" w:hAnsi="Times New Roman" w:cs="Times New Roman"/>
          <w:spacing w:val="-33"/>
          <w:w w:val="95"/>
        </w:rPr>
        <w:t xml:space="preserve"> </w:t>
      </w:r>
      <w:r w:rsidRPr="004258DD">
        <w:rPr>
          <w:rFonts w:ascii="Times New Roman" w:hAnsi="Times New Roman" w:cs="Times New Roman"/>
          <w:w w:val="95"/>
        </w:rPr>
        <w:t>regarding</w:t>
      </w:r>
      <w:r w:rsidRPr="004258DD">
        <w:rPr>
          <w:rFonts w:ascii="Times New Roman" w:hAnsi="Times New Roman" w:cs="Times New Roman"/>
          <w:spacing w:val="-32"/>
          <w:w w:val="95"/>
        </w:rPr>
        <w:t xml:space="preserve"> </w:t>
      </w:r>
      <w:r w:rsidRPr="004258DD">
        <w:rPr>
          <w:rFonts w:ascii="Times New Roman" w:hAnsi="Times New Roman" w:cs="Times New Roman"/>
          <w:w w:val="95"/>
        </w:rPr>
        <w:t>911</w:t>
      </w:r>
      <w:r w:rsidRPr="004258DD">
        <w:rPr>
          <w:rFonts w:ascii="Times New Roman" w:hAnsi="Times New Roman" w:cs="Times New Roman"/>
          <w:spacing w:val="-32"/>
          <w:w w:val="95"/>
        </w:rPr>
        <w:t xml:space="preserve"> </w:t>
      </w:r>
      <w:r w:rsidRPr="004258DD">
        <w:rPr>
          <w:rFonts w:ascii="Times New Roman" w:hAnsi="Times New Roman" w:cs="Times New Roman"/>
          <w:w w:val="95"/>
        </w:rPr>
        <w:t>addressing,</w:t>
      </w:r>
      <w:r w:rsidRPr="004258DD">
        <w:rPr>
          <w:rFonts w:ascii="Times New Roman" w:hAnsi="Times New Roman" w:cs="Times New Roman"/>
          <w:spacing w:val="-33"/>
          <w:w w:val="95"/>
        </w:rPr>
        <w:t xml:space="preserve"> </w:t>
      </w:r>
      <w:r w:rsidRPr="004258DD">
        <w:rPr>
          <w:rFonts w:ascii="Times New Roman" w:hAnsi="Times New Roman" w:cs="Times New Roman"/>
          <w:w w:val="95"/>
        </w:rPr>
        <w:t>please</w:t>
      </w:r>
      <w:r w:rsidRPr="004258DD">
        <w:rPr>
          <w:rFonts w:ascii="Times New Roman" w:hAnsi="Times New Roman" w:cs="Times New Roman"/>
          <w:spacing w:val="-32"/>
          <w:w w:val="95"/>
        </w:rPr>
        <w:t xml:space="preserve"> </w:t>
      </w:r>
      <w:r w:rsidRPr="004258DD">
        <w:rPr>
          <w:rFonts w:ascii="Times New Roman" w:hAnsi="Times New Roman" w:cs="Times New Roman"/>
          <w:w w:val="95"/>
        </w:rPr>
        <w:t>contact</w:t>
      </w:r>
      <w:r w:rsidRPr="004258DD">
        <w:rPr>
          <w:rFonts w:ascii="Times New Roman" w:hAnsi="Times New Roman" w:cs="Times New Roman"/>
          <w:spacing w:val="-33"/>
          <w:w w:val="95"/>
        </w:rPr>
        <w:t xml:space="preserve"> </w:t>
      </w:r>
      <w:r w:rsidRPr="004258DD">
        <w:rPr>
          <w:rFonts w:ascii="Times New Roman" w:hAnsi="Times New Roman" w:cs="Times New Roman"/>
          <w:w w:val="95"/>
        </w:rPr>
        <w:t>the</w:t>
      </w:r>
      <w:r w:rsidRPr="004258DD">
        <w:rPr>
          <w:rFonts w:ascii="Times New Roman" w:hAnsi="Times New Roman" w:cs="Times New Roman"/>
          <w:spacing w:val="-32"/>
          <w:w w:val="95"/>
        </w:rPr>
        <w:t xml:space="preserve"> </w:t>
      </w:r>
      <w:r w:rsidRPr="004258DD">
        <w:rPr>
          <w:rFonts w:ascii="Times New Roman" w:hAnsi="Times New Roman" w:cs="Times New Roman"/>
          <w:w w:val="95"/>
        </w:rPr>
        <w:t>Nortex</w:t>
      </w:r>
      <w:r w:rsidRPr="004258DD">
        <w:rPr>
          <w:rFonts w:ascii="Times New Roman" w:hAnsi="Times New Roman" w:cs="Times New Roman"/>
          <w:spacing w:val="-31"/>
          <w:w w:val="95"/>
        </w:rPr>
        <w:t xml:space="preserve"> </w:t>
      </w:r>
      <w:r w:rsidRPr="004258DD">
        <w:rPr>
          <w:rFonts w:ascii="Times New Roman" w:hAnsi="Times New Roman" w:cs="Times New Roman"/>
          <w:w w:val="95"/>
        </w:rPr>
        <w:t>Regional</w:t>
      </w:r>
      <w:r w:rsidRPr="004258DD">
        <w:rPr>
          <w:rFonts w:ascii="Times New Roman" w:hAnsi="Times New Roman" w:cs="Times New Roman"/>
          <w:spacing w:val="-30"/>
          <w:w w:val="95"/>
        </w:rPr>
        <w:t xml:space="preserve"> </w:t>
      </w:r>
      <w:r w:rsidRPr="004258DD">
        <w:rPr>
          <w:rFonts w:ascii="Times New Roman" w:hAnsi="Times New Roman" w:cs="Times New Roman"/>
          <w:w w:val="95"/>
        </w:rPr>
        <w:t xml:space="preserve">Planning </w:t>
      </w:r>
      <w:r w:rsidRPr="004258DD">
        <w:rPr>
          <w:rFonts w:ascii="Times New Roman" w:hAnsi="Times New Roman" w:cs="Times New Roman"/>
        </w:rPr>
        <w:t>Commission.</w:t>
      </w:r>
    </w:p>
    <w:p w:rsidR="00277ED5" w:rsidRPr="004258DD" w:rsidRDefault="00AC371E">
      <w:pPr>
        <w:pStyle w:val="BodyText"/>
        <w:spacing w:before="154" w:line="269" w:lineRule="exact"/>
        <w:ind w:left="502"/>
        <w:rPr>
          <w:rFonts w:ascii="Times New Roman" w:hAnsi="Times New Roman" w:cs="Times New Roman"/>
        </w:rPr>
      </w:pPr>
      <w:r w:rsidRPr="004258DD">
        <w:rPr>
          <w:rFonts w:ascii="Times New Roman" w:hAnsi="Times New Roman" w:cs="Times New Roman"/>
        </w:rPr>
        <w:t>Nortex Regional Planning Commission:</w:t>
      </w:r>
    </w:p>
    <w:p w:rsidR="00277ED5" w:rsidRPr="004258DD" w:rsidRDefault="00AC371E">
      <w:pPr>
        <w:spacing w:before="15" w:line="194" w:lineRule="auto"/>
        <w:ind w:left="502" w:right="7151"/>
        <w:rPr>
          <w:rFonts w:ascii="Times New Roman" w:hAnsi="Times New Roman" w:cs="Times New Roman"/>
        </w:rPr>
      </w:pPr>
      <w:r w:rsidRPr="004258DD">
        <w:rPr>
          <w:rFonts w:ascii="Times New Roman" w:hAnsi="Times New Roman" w:cs="Times New Roman"/>
          <w:i/>
        </w:rPr>
        <w:t xml:space="preserve">Mailing and Physical Address </w:t>
      </w:r>
      <w:r w:rsidRPr="004258DD">
        <w:rPr>
          <w:rFonts w:ascii="Times New Roman" w:hAnsi="Times New Roman" w:cs="Times New Roman"/>
          <w:w w:val="95"/>
        </w:rPr>
        <w:t xml:space="preserve">4309 Jacksboro Rd, Suite 200, </w:t>
      </w:r>
      <w:r w:rsidRPr="004258DD">
        <w:rPr>
          <w:rFonts w:ascii="Times New Roman" w:hAnsi="Times New Roman" w:cs="Times New Roman"/>
        </w:rPr>
        <w:t>Wichita Falls, Texas 76302 Phone: 1-800-333-9419</w:t>
      </w:r>
    </w:p>
    <w:p w:rsidR="00277ED5" w:rsidRPr="004258DD" w:rsidRDefault="00D912FD">
      <w:pPr>
        <w:pStyle w:val="BodyText"/>
        <w:spacing w:line="249" w:lineRule="exact"/>
        <w:ind w:left="502"/>
        <w:rPr>
          <w:rFonts w:ascii="Times New Roman" w:hAnsi="Times New Roman" w:cs="Times New Roman"/>
        </w:rPr>
      </w:pPr>
      <w:hyperlink r:id="rId16" w:history="1">
        <w:r w:rsidRPr="0079648D">
          <w:rPr>
            <w:rStyle w:val="Hyperlink"/>
            <w:rFonts w:ascii="Times New Roman" w:hAnsi="Times New Roman" w:cs="Times New Roman"/>
          </w:rPr>
          <w:t>estiles@nortexrpc.org</w:t>
        </w:r>
      </w:hyperlink>
    </w:p>
    <w:p w:rsidR="00277ED5" w:rsidRPr="004258DD" w:rsidRDefault="00277ED5">
      <w:pPr>
        <w:spacing w:line="249" w:lineRule="exact"/>
        <w:rPr>
          <w:rFonts w:ascii="Times New Roman" w:hAnsi="Times New Roman" w:cs="Times New Roman"/>
        </w:rPr>
        <w:sectPr w:rsidR="00277ED5" w:rsidRPr="004258DD">
          <w:pgSz w:w="12240" w:h="15840"/>
          <w:pgMar w:top="720" w:right="580" w:bottom="720" w:left="1300" w:header="520" w:footer="425" w:gutter="0"/>
          <w:cols w:space="720"/>
        </w:sectPr>
      </w:pPr>
    </w:p>
    <w:p w:rsidR="00277ED5" w:rsidRPr="004258DD" w:rsidRDefault="00277ED5">
      <w:pPr>
        <w:pStyle w:val="BodyText"/>
        <w:spacing w:before="3"/>
        <w:rPr>
          <w:rFonts w:ascii="Times New Roman" w:hAnsi="Times New Roman" w:cs="Times New Roman"/>
          <w:sz w:val="19"/>
        </w:rPr>
      </w:pPr>
    </w:p>
    <w:p w:rsidR="00277ED5" w:rsidRPr="004258DD" w:rsidRDefault="00AC371E">
      <w:pPr>
        <w:pStyle w:val="Heading2"/>
        <w:spacing w:before="74"/>
        <w:ind w:left="294" w:right="649"/>
        <w:jc w:val="center"/>
        <w:rPr>
          <w:rFonts w:ascii="Times New Roman" w:hAnsi="Times New Roman" w:cs="Times New Roman"/>
        </w:rPr>
      </w:pPr>
      <w:bookmarkStart w:id="21" w:name="_TOC_250051"/>
      <w:bookmarkEnd w:id="21"/>
      <w:r w:rsidRPr="004258DD">
        <w:rPr>
          <w:rFonts w:ascii="Times New Roman" w:hAnsi="Times New Roman" w:cs="Times New Roman"/>
          <w:w w:val="105"/>
        </w:rPr>
        <w:t>Subdivision Development Procedure – A</w:t>
      </w:r>
    </w:p>
    <w:p w:rsidR="00277ED5" w:rsidRPr="004258DD" w:rsidRDefault="00A55C6A">
      <w:pPr>
        <w:spacing w:before="216" w:line="211" w:lineRule="auto"/>
        <w:ind w:left="500" w:right="853"/>
        <w:rPr>
          <w:rFonts w:ascii="Times New Roman" w:hAnsi="Times New Roman" w:cs="Times New Roman"/>
          <w:i/>
        </w:rPr>
      </w:pPr>
      <w:r w:rsidRPr="004258DD">
        <w:rPr>
          <w:rFonts w:ascii="Times New Roman" w:hAnsi="Times New Roman" w:cs="Times New Roman"/>
          <w:noProof/>
          <w:lang w:bidi="ar-SA"/>
        </w:rPr>
        <mc:AlternateContent>
          <mc:Choice Requires="wps">
            <w:drawing>
              <wp:anchor distT="0" distB="0" distL="114300" distR="114300" simplePos="0" relativeHeight="251680768" behindDoc="0" locked="0" layoutInCell="1" allowOverlap="1">
                <wp:simplePos x="0" y="0"/>
                <wp:positionH relativeFrom="page">
                  <wp:posOffset>4128135</wp:posOffset>
                </wp:positionH>
                <wp:positionV relativeFrom="paragraph">
                  <wp:posOffset>1380490</wp:posOffset>
                </wp:positionV>
                <wp:extent cx="76200" cy="274955"/>
                <wp:effectExtent l="0" t="0" r="0" b="0"/>
                <wp:wrapNone/>
                <wp:docPr id="429" name="AutoShape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274955"/>
                        </a:xfrm>
                        <a:custGeom>
                          <a:avLst/>
                          <a:gdLst>
                            <a:gd name="T0" fmla="+- 0 6552 6501"/>
                            <a:gd name="T1" fmla="*/ T0 w 120"/>
                            <a:gd name="T2" fmla="+- 0 -1552 -1865"/>
                            <a:gd name="T3" fmla="*/ -1552 h 433"/>
                            <a:gd name="T4" fmla="+- 0 6501 6501"/>
                            <a:gd name="T5" fmla="*/ T4 w 120"/>
                            <a:gd name="T6" fmla="+- 0 -1552 -1865"/>
                            <a:gd name="T7" fmla="*/ -1552 h 433"/>
                            <a:gd name="T8" fmla="+- 0 6562 6501"/>
                            <a:gd name="T9" fmla="*/ T8 w 120"/>
                            <a:gd name="T10" fmla="+- 0 -1432 -1865"/>
                            <a:gd name="T11" fmla="*/ -1432 h 433"/>
                            <a:gd name="T12" fmla="+- 0 6611 6501"/>
                            <a:gd name="T13" fmla="*/ T12 w 120"/>
                            <a:gd name="T14" fmla="+- 0 -1532 -1865"/>
                            <a:gd name="T15" fmla="*/ -1532 h 433"/>
                            <a:gd name="T16" fmla="+- 0 6552 6501"/>
                            <a:gd name="T17" fmla="*/ T16 w 120"/>
                            <a:gd name="T18" fmla="+- 0 -1532 -1865"/>
                            <a:gd name="T19" fmla="*/ -1532 h 433"/>
                            <a:gd name="T20" fmla="+- 0 6552 6501"/>
                            <a:gd name="T21" fmla="*/ T20 w 120"/>
                            <a:gd name="T22" fmla="+- 0 -1552 -1865"/>
                            <a:gd name="T23" fmla="*/ -1552 h 433"/>
                            <a:gd name="T24" fmla="+- 0 6572 6501"/>
                            <a:gd name="T25" fmla="*/ T24 w 120"/>
                            <a:gd name="T26" fmla="+- 0 -1552 -1865"/>
                            <a:gd name="T27" fmla="*/ -1552 h 433"/>
                            <a:gd name="T28" fmla="+- 0 6552 6501"/>
                            <a:gd name="T29" fmla="*/ T28 w 120"/>
                            <a:gd name="T30" fmla="+- 0 -1552 -1865"/>
                            <a:gd name="T31" fmla="*/ -1552 h 433"/>
                            <a:gd name="T32" fmla="+- 0 6552 6501"/>
                            <a:gd name="T33" fmla="*/ T32 w 120"/>
                            <a:gd name="T34" fmla="+- 0 -1532 -1865"/>
                            <a:gd name="T35" fmla="*/ -1532 h 433"/>
                            <a:gd name="T36" fmla="+- 0 6572 6501"/>
                            <a:gd name="T37" fmla="*/ T36 w 120"/>
                            <a:gd name="T38" fmla="+- 0 -1532 -1865"/>
                            <a:gd name="T39" fmla="*/ -1532 h 433"/>
                            <a:gd name="T40" fmla="+- 0 6572 6501"/>
                            <a:gd name="T41" fmla="*/ T40 w 120"/>
                            <a:gd name="T42" fmla="+- 0 -1552 -1865"/>
                            <a:gd name="T43" fmla="*/ -1552 h 433"/>
                            <a:gd name="T44" fmla="+- 0 6621 6501"/>
                            <a:gd name="T45" fmla="*/ T44 w 120"/>
                            <a:gd name="T46" fmla="+- 0 -1552 -1865"/>
                            <a:gd name="T47" fmla="*/ -1552 h 433"/>
                            <a:gd name="T48" fmla="+- 0 6572 6501"/>
                            <a:gd name="T49" fmla="*/ T48 w 120"/>
                            <a:gd name="T50" fmla="+- 0 -1552 -1865"/>
                            <a:gd name="T51" fmla="*/ -1552 h 433"/>
                            <a:gd name="T52" fmla="+- 0 6572 6501"/>
                            <a:gd name="T53" fmla="*/ T52 w 120"/>
                            <a:gd name="T54" fmla="+- 0 -1532 -1865"/>
                            <a:gd name="T55" fmla="*/ -1532 h 433"/>
                            <a:gd name="T56" fmla="+- 0 6611 6501"/>
                            <a:gd name="T57" fmla="*/ T56 w 120"/>
                            <a:gd name="T58" fmla="+- 0 -1532 -1865"/>
                            <a:gd name="T59" fmla="*/ -1532 h 433"/>
                            <a:gd name="T60" fmla="+- 0 6621 6501"/>
                            <a:gd name="T61" fmla="*/ T60 w 120"/>
                            <a:gd name="T62" fmla="+- 0 -1552 -1865"/>
                            <a:gd name="T63" fmla="*/ -1552 h 433"/>
                            <a:gd name="T64" fmla="+- 0 6570 6501"/>
                            <a:gd name="T65" fmla="*/ T64 w 120"/>
                            <a:gd name="T66" fmla="+- 0 -1865 -1865"/>
                            <a:gd name="T67" fmla="*/ -1865 h 433"/>
                            <a:gd name="T68" fmla="+- 0 6550 6501"/>
                            <a:gd name="T69" fmla="*/ T68 w 120"/>
                            <a:gd name="T70" fmla="+- 0 -1865 -1865"/>
                            <a:gd name="T71" fmla="*/ -1865 h 433"/>
                            <a:gd name="T72" fmla="+- 0 6552 6501"/>
                            <a:gd name="T73" fmla="*/ T72 w 120"/>
                            <a:gd name="T74" fmla="+- 0 -1552 -1865"/>
                            <a:gd name="T75" fmla="*/ -1552 h 433"/>
                            <a:gd name="T76" fmla="+- 0 6572 6501"/>
                            <a:gd name="T77" fmla="*/ T76 w 120"/>
                            <a:gd name="T78" fmla="+- 0 -1552 -1865"/>
                            <a:gd name="T79" fmla="*/ -1552 h 433"/>
                            <a:gd name="T80" fmla="+- 0 6570 6501"/>
                            <a:gd name="T81" fmla="*/ T80 w 120"/>
                            <a:gd name="T82" fmla="+- 0 -1865 -1865"/>
                            <a:gd name="T83" fmla="*/ -1865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0" h="433">
                              <a:moveTo>
                                <a:pt x="51" y="313"/>
                              </a:moveTo>
                              <a:lnTo>
                                <a:pt x="0" y="313"/>
                              </a:lnTo>
                              <a:lnTo>
                                <a:pt x="61" y="433"/>
                              </a:lnTo>
                              <a:lnTo>
                                <a:pt x="110" y="333"/>
                              </a:lnTo>
                              <a:lnTo>
                                <a:pt x="51" y="333"/>
                              </a:lnTo>
                              <a:lnTo>
                                <a:pt x="51" y="313"/>
                              </a:lnTo>
                              <a:close/>
                              <a:moveTo>
                                <a:pt x="71" y="313"/>
                              </a:moveTo>
                              <a:lnTo>
                                <a:pt x="51" y="313"/>
                              </a:lnTo>
                              <a:lnTo>
                                <a:pt x="51" y="333"/>
                              </a:lnTo>
                              <a:lnTo>
                                <a:pt x="71" y="333"/>
                              </a:lnTo>
                              <a:lnTo>
                                <a:pt x="71" y="313"/>
                              </a:lnTo>
                              <a:close/>
                              <a:moveTo>
                                <a:pt x="120" y="313"/>
                              </a:moveTo>
                              <a:lnTo>
                                <a:pt x="71" y="313"/>
                              </a:lnTo>
                              <a:lnTo>
                                <a:pt x="71" y="333"/>
                              </a:lnTo>
                              <a:lnTo>
                                <a:pt x="110" y="333"/>
                              </a:lnTo>
                              <a:lnTo>
                                <a:pt x="120" y="313"/>
                              </a:lnTo>
                              <a:close/>
                              <a:moveTo>
                                <a:pt x="69" y="0"/>
                              </a:moveTo>
                              <a:lnTo>
                                <a:pt x="49" y="0"/>
                              </a:lnTo>
                              <a:lnTo>
                                <a:pt x="51" y="313"/>
                              </a:lnTo>
                              <a:lnTo>
                                <a:pt x="71" y="313"/>
                              </a:lnTo>
                              <a:lnTo>
                                <a:pt x="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F9DCF4" id="AutoShape 383" o:spid="_x0000_s1026" style="position:absolute;margin-left:325.05pt;margin-top:108.7pt;width:6pt;height:21.6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0,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" path="m51,313l,313,61,433,110,333r-59,l51,313xm71,313r-20,l51,333r20,l71,313xm120,313r-49,l71,333r39,l120,313xm69,l49,r2,313l71,313,69,xe" fillcolor="black" stroked="f">
                <v:path arrowok="t" o:connecttype="custom" o:connectlocs="32385,-985520;0,-985520;38735,-909320;69850,-972820;32385,-972820;32385,-985520;45085,-985520;32385,-985520;32385,-972820;45085,-972820;45085,-985520;76200,-985520;45085,-985520;45085,-972820;69850,-972820;76200,-985520;43815,-1184275;31115,-1184275;32385,-985520;45085,-985520;43815,-1184275" o:connectangles="0,0,0,0,0,0,0,0,0,0,0,0,0,0,0,0,0,0,0,0,0"/>
                <w10:wrap anchorx="page"/>
              </v:shape>
            </w:pict>
          </mc:Fallback>
        </mc:AlternateContent>
      </w:r>
      <w:r w:rsidR="00606DE8" w:rsidRPr="004258DD">
        <w:rPr>
          <w:rFonts w:ascii="Times New Roman" w:hAnsi="Times New Roman" w:cs="Times New Roman"/>
          <w:noProof/>
          <w:lang w:bidi="ar-SA"/>
        </w:rPr>
        <mc:AlternateContent>
          <mc:Choice Requires="wpg">
            <w:drawing>
              <wp:anchor distT="0" distB="0" distL="0" distR="0" simplePos="0" relativeHeight="251666432" behindDoc="1" locked="0" layoutInCell="1" allowOverlap="1">
                <wp:simplePos x="0" y="0"/>
                <wp:positionH relativeFrom="page">
                  <wp:posOffset>1308735</wp:posOffset>
                </wp:positionH>
                <wp:positionV relativeFrom="paragraph">
                  <wp:posOffset>488315</wp:posOffset>
                </wp:positionV>
                <wp:extent cx="6053455" cy="1833245"/>
                <wp:effectExtent l="0" t="0" r="0" b="0"/>
                <wp:wrapTopAndBottom/>
                <wp:docPr id="430"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3455" cy="1833245"/>
                          <a:chOff x="2061" y="769"/>
                          <a:chExt cx="9533" cy="2887"/>
                        </a:xfrm>
                      </wpg:grpSpPr>
                      <wps:wsp>
                        <wps:cNvPr id="431" name="Rectangle 399"/>
                        <wps:cNvSpPr>
                          <a:spLocks noChangeArrowheads="1"/>
                        </wps:cNvSpPr>
                        <wps:spPr bwMode="auto">
                          <a:xfrm>
                            <a:off x="4049" y="776"/>
                            <a:ext cx="5040" cy="54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2" name="Picture 39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6505" y="1316"/>
                            <a:ext cx="120"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3" name="AutoShape 397"/>
                        <wps:cNvSpPr>
                          <a:spLocks/>
                        </wps:cNvSpPr>
                        <wps:spPr bwMode="auto">
                          <a:xfrm>
                            <a:off x="9081" y="986"/>
                            <a:ext cx="1263" cy="872"/>
                          </a:xfrm>
                          <a:custGeom>
                            <a:avLst/>
                            <a:gdLst>
                              <a:gd name="T0" fmla="+- 0 10324 9081"/>
                              <a:gd name="T1" fmla="*/ T0 w 1263"/>
                              <a:gd name="T2" fmla="+- 0 1839 987"/>
                              <a:gd name="T3" fmla="*/ 1839 h 872"/>
                              <a:gd name="T4" fmla="+- 0 9081 9081"/>
                              <a:gd name="T5" fmla="*/ T4 w 1263"/>
                              <a:gd name="T6" fmla="+- 0 1839 987"/>
                              <a:gd name="T7" fmla="*/ 1839 h 872"/>
                              <a:gd name="T8" fmla="+- 0 9081 9081"/>
                              <a:gd name="T9" fmla="*/ T8 w 1263"/>
                              <a:gd name="T10" fmla="+- 0 1859 987"/>
                              <a:gd name="T11" fmla="*/ 1859 h 872"/>
                              <a:gd name="T12" fmla="+- 0 10344 9081"/>
                              <a:gd name="T13" fmla="*/ T12 w 1263"/>
                              <a:gd name="T14" fmla="+- 0 1859 987"/>
                              <a:gd name="T15" fmla="*/ 1859 h 872"/>
                              <a:gd name="T16" fmla="+- 0 10344 9081"/>
                              <a:gd name="T17" fmla="*/ T16 w 1263"/>
                              <a:gd name="T18" fmla="+- 0 1849 987"/>
                              <a:gd name="T19" fmla="*/ 1849 h 872"/>
                              <a:gd name="T20" fmla="+- 0 10324 9081"/>
                              <a:gd name="T21" fmla="*/ T20 w 1263"/>
                              <a:gd name="T22" fmla="+- 0 1849 987"/>
                              <a:gd name="T23" fmla="*/ 1849 h 872"/>
                              <a:gd name="T24" fmla="+- 0 10324 9081"/>
                              <a:gd name="T25" fmla="*/ T24 w 1263"/>
                              <a:gd name="T26" fmla="+- 0 1839 987"/>
                              <a:gd name="T27" fmla="*/ 1839 h 872"/>
                              <a:gd name="T28" fmla="+- 0 10324 9081"/>
                              <a:gd name="T29" fmla="*/ T28 w 1263"/>
                              <a:gd name="T30" fmla="+- 0 1047 987"/>
                              <a:gd name="T31" fmla="*/ 1047 h 872"/>
                              <a:gd name="T32" fmla="+- 0 10324 9081"/>
                              <a:gd name="T33" fmla="*/ T32 w 1263"/>
                              <a:gd name="T34" fmla="+- 0 1849 987"/>
                              <a:gd name="T35" fmla="*/ 1849 h 872"/>
                              <a:gd name="T36" fmla="+- 0 10334 9081"/>
                              <a:gd name="T37" fmla="*/ T36 w 1263"/>
                              <a:gd name="T38" fmla="+- 0 1839 987"/>
                              <a:gd name="T39" fmla="*/ 1839 h 872"/>
                              <a:gd name="T40" fmla="+- 0 10344 9081"/>
                              <a:gd name="T41" fmla="*/ T40 w 1263"/>
                              <a:gd name="T42" fmla="+- 0 1839 987"/>
                              <a:gd name="T43" fmla="*/ 1839 h 872"/>
                              <a:gd name="T44" fmla="+- 0 10344 9081"/>
                              <a:gd name="T45" fmla="*/ T44 w 1263"/>
                              <a:gd name="T46" fmla="+- 0 1057 987"/>
                              <a:gd name="T47" fmla="*/ 1057 h 872"/>
                              <a:gd name="T48" fmla="+- 0 10334 9081"/>
                              <a:gd name="T49" fmla="*/ T48 w 1263"/>
                              <a:gd name="T50" fmla="+- 0 1057 987"/>
                              <a:gd name="T51" fmla="*/ 1057 h 872"/>
                              <a:gd name="T52" fmla="+- 0 10324 9081"/>
                              <a:gd name="T53" fmla="*/ T52 w 1263"/>
                              <a:gd name="T54" fmla="+- 0 1047 987"/>
                              <a:gd name="T55" fmla="*/ 1047 h 872"/>
                              <a:gd name="T56" fmla="+- 0 10344 9081"/>
                              <a:gd name="T57" fmla="*/ T56 w 1263"/>
                              <a:gd name="T58" fmla="+- 0 1839 987"/>
                              <a:gd name="T59" fmla="*/ 1839 h 872"/>
                              <a:gd name="T60" fmla="+- 0 10334 9081"/>
                              <a:gd name="T61" fmla="*/ T60 w 1263"/>
                              <a:gd name="T62" fmla="+- 0 1839 987"/>
                              <a:gd name="T63" fmla="*/ 1839 h 872"/>
                              <a:gd name="T64" fmla="+- 0 10324 9081"/>
                              <a:gd name="T65" fmla="*/ T64 w 1263"/>
                              <a:gd name="T66" fmla="+- 0 1849 987"/>
                              <a:gd name="T67" fmla="*/ 1849 h 872"/>
                              <a:gd name="T68" fmla="+- 0 10344 9081"/>
                              <a:gd name="T69" fmla="*/ T68 w 1263"/>
                              <a:gd name="T70" fmla="+- 0 1849 987"/>
                              <a:gd name="T71" fmla="*/ 1849 h 872"/>
                              <a:gd name="T72" fmla="+- 0 10344 9081"/>
                              <a:gd name="T73" fmla="*/ T72 w 1263"/>
                              <a:gd name="T74" fmla="+- 0 1839 987"/>
                              <a:gd name="T75" fmla="*/ 1839 h 872"/>
                              <a:gd name="T76" fmla="+- 0 9209 9081"/>
                              <a:gd name="T77" fmla="*/ T76 w 1263"/>
                              <a:gd name="T78" fmla="+- 0 987 987"/>
                              <a:gd name="T79" fmla="*/ 987 h 872"/>
                              <a:gd name="T80" fmla="+- 0 9089 9081"/>
                              <a:gd name="T81" fmla="*/ T80 w 1263"/>
                              <a:gd name="T82" fmla="+- 0 1047 987"/>
                              <a:gd name="T83" fmla="*/ 1047 h 872"/>
                              <a:gd name="T84" fmla="+- 0 9209 9081"/>
                              <a:gd name="T85" fmla="*/ T84 w 1263"/>
                              <a:gd name="T86" fmla="+- 0 1107 987"/>
                              <a:gd name="T87" fmla="*/ 1107 h 872"/>
                              <a:gd name="T88" fmla="+- 0 9209 9081"/>
                              <a:gd name="T89" fmla="*/ T88 w 1263"/>
                              <a:gd name="T90" fmla="+- 0 1057 987"/>
                              <a:gd name="T91" fmla="*/ 1057 h 872"/>
                              <a:gd name="T92" fmla="+- 0 9189 9081"/>
                              <a:gd name="T93" fmla="*/ T92 w 1263"/>
                              <a:gd name="T94" fmla="+- 0 1057 987"/>
                              <a:gd name="T95" fmla="*/ 1057 h 872"/>
                              <a:gd name="T96" fmla="+- 0 9189 9081"/>
                              <a:gd name="T97" fmla="*/ T96 w 1263"/>
                              <a:gd name="T98" fmla="+- 0 1037 987"/>
                              <a:gd name="T99" fmla="*/ 1037 h 872"/>
                              <a:gd name="T100" fmla="+- 0 9209 9081"/>
                              <a:gd name="T101" fmla="*/ T100 w 1263"/>
                              <a:gd name="T102" fmla="+- 0 1037 987"/>
                              <a:gd name="T103" fmla="*/ 1037 h 872"/>
                              <a:gd name="T104" fmla="+- 0 9209 9081"/>
                              <a:gd name="T105" fmla="*/ T104 w 1263"/>
                              <a:gd name="T106" fmla="+- 0 987 987"/>
                              <a:gd name="T107" fmla="*/ 987 h 872"/>
                              <a:gd name="T108" fmla="+- 0 9209 9081"/>
                              <a:gd name="T109" fmla="*/ T108 w 1263"/>
                              <a:gd name="T110" fmla="+- 0 1037 987"/>
                              <a:gd name="T111" fmla="*/ 1037 h 872"/>
                              <a:gd name="T112" fmla="+- 0 9189 9081"/>
                              <a:gd name="T113" fmla="*/ T112 w 1263"/>
                              <a:gd name="T114" fmla="+- 0 1037 987"/>
                              <a:gd name="T115" fmla="*/ 1037 h 872"/>
                              <a:gd name="T116" fmla="+- 0 9189 9081"/>
                              <a:gd name="T117" fmla="*/ T116 w 1263"/>
                              <a:gd name="T118" fmla="+- 0 1057 987"/>
                              <a:gd name="T119" fmla="*/ 1057 h 872"/>
                              <a:gd name="T120" fmla="+- 0 9209 9081"/>
                              <a:gd name="T121" fmla="*/ T120 w 1263"/>
                              <a:gd name="T122" fmla="+- 0 1057 987"/>
                              <a:gd name="T123" fmla="*/ 1057 h 872"/>
                              <a:gd name="T124" fmla="+- 0 9209 9081"/>
                              <a:gd name="T125" fmla="*/ T124 w 1263"/>
                              <a:gd name="T126" fmla="+- 0 1037 987"/>
                              <a:gd name="T127" fmla="*/ 1037 h 872"/>
                              <a:gd name="T128" fmla="+- 0 10344 9081"/>
                              <a:gd name="T129" fmla="*/ T128 w 1263"/>
                              <a:gd name="T130" fmla="+- 0 1037 987"/>
                              <a:gd name="T131" fmla="*/ 1037 h 872"/>
                              <a:gd name="T132" fmla="+- 0 9209 9081"/>
                              <a:gd name="T133" fmla="*/ T132 w 1263"/>
                              <a:gd name="T134" fmla="+- 0 1037 987"/>
                              <a:gd name="T135" fmla="*/ 1037 h 872"/>
                              <a:gd name="T136" fmla="+- 0 9209 9081"/>
                              <a:gd name="T137" fmla="*/ T136 w 1263"/>
                              <a:gd name="T138" fmla="+- 0 1057 987"/>
                              <a:gd name="T139" fmla="*/ 1057 h 872"/>
                              <a:gd name="T140" fmla="+- 0 10324 9081"/>
                              <a:gd name="T141" fmla="*/ T140 w 1263"/>
                              <a:gd name="T142" fmla="+- 0 1057 987"/>
                              <a:gd name="T143" fmla="*/ 1057 h 872"/>
                              <a:gd name="T144" fmla="+- 0 10324 9081"/>
                              <a:gd name="T145" fmla="*/ T144 w 1263"/>
                              <a:gd name="T146" fmla="+- 0 1047 987"/>
                              <a:gd name="T147" fmla="*/ 1047 h 872"/>
                              <a:gd name="T148" fmla="+- 0 10344 9081"/>
                              <a:gd name="T149" fmla="*/ T148 w 1263"/>
                              <a:gd name="T150" fmla="+- 0 1047 987"/>
                              <a:gd name="T151" fmla="*/ 1047 h 872"/>
                              <a:gd name="T152" fmla="+- 0 10344 9081"/>
                              <a:gd name="T153" fmla="*/ T152 w 1263"/>
                              <a:gd name="T154" fmla="+- 0 1037 987"/>
                              <a:gd name="T155" fmla="*/ 1037 h 872"/>
                              <a:gd name="T156" fmla="+- 0 10344 9081"/>
                              <a:gd name="T157" fmla="*/ T156 w 1263"/>
                              <a:gd name="T158" fmla="+- 0 1047 987"/>
                              <a:gd name="T159" fmla="*/ 1047 h 872"/>
                              <a:gd name="T160" fmla="+- 0 10324 9081"/>
                              <a:gd name="T161" fmla="*/ T160 w 1263"/>
                              <a:gd name="T162" fmla="+- 0 1047 987"/>
                              <a:gd name="T163" fmla="*/ 1047 h 872"/>
                              <a:gd name="T164" fmla="+- 0 10334 9081"/>
                              <a:gd name="T165" fmla="*/ T164 w 1263"/>
                              <a:gd name="T166" fmla="+- 0 1057 987"/>
                              <a:gd name="T167" fmla="*/ 1057 h 872"/>
                              <a:gd name="T168" fmla="+- 0 10344 9081"/>
                              <a:gd name="T169" fmla="*/ T168 w 1263"/>
                              <a:gd name="T170" fmla="+- 0 1057 987"/>
                              <a:gd name="T171" fmla="*/ 1057 h 872"/>
                              <a:gd name="T172" fmla="+- 0 10344 9081"/>
                              <a:gd name="T173" fmla="*/ T172 w 1263"/>
                              <a:gd name="T174" fmla="+- 0 1047 987"/>
                              <a:gd name="T175" fmla="*/ 1047 h 8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263" h="872">
                                <a:moveTo>
                                  <a:pt x="1243" y="852"/>
                                </a:moveTo>
                                <a:lnTo>
                                  <a:pt x="0" y="852"/>
                                </a:lnTo>
                                <a:lnTo>
                                  <a:pt x="0" y="872"/>
                                </a:lnTo>
                                <a:lnTo>
                                  <a:pt x="1263" y="872"/>
                                </a:lnTo>
                                <a:lnTo>
                                  <a:pt x="1263" y="862"/>
                                </a:lnTo>
                                <a:lnTo>
                                  <a:pt x="1243" y="862"/>
                                </a:lnTo>
                                <a:lnTo>
                                  <a:pt x="1243" y="852"/>
                                </a:lnTo>
                                <a:close/>
                                <a:moveTo>
                                  <a:pt x="1243" y="60"/>
                                </a:moveTo>
                                <a:lnTo>
                                  <a:pt x="1243" y="862"/>
                                </a:lnTo>
                                <a:lnTo>
                                  <a:pt x="1253" y="852"/>
                                </a:lnTo>
                                <a:lnTo>
                                  <a:pt x="1263" y="852"/>
                                </a:lnTo>
                                <a:lnTo>
                                  <a:pt x="1263" y="70"/>
                                </a:lnTo>
                                <a:lnTo>
                                  <a:pt x="1253" y="70"/>
                                </a:lnTo>
                                <a:lnTo>
                                  <a:pt x="1243" y="60"/>
                                </a:lnTo>
                                <a:close/>
                                <a:moveTo>
                                  <a:pt x="1263" y="852"/>
                                </a:moveTo>
                                <a:lnTo>
                                  <a:pt x="1253" y="852"/>
                                </a:lnTo>
                                <a:lnTo>
                                  <a:pt x="1243" y="862"/>
                                </a:lnTo>
                                <a:lnTo>
                                  <a:pt x="1263" y="862"/>
                                </a:lnTo>
                                <a:lnTo>
                                  <a:pt x="1263" y="852"/>
                                </a:lnTo>
                                <a:close/>
                                <a:moveTo>
                                  <a:pt x="128" y="0"/>
                                </a:moveTo>
                                <a:lnTo>
                                  <a:pt x="8" y="60"/>
                                </a:lnTo>
                                <a:lnTo>
                                  <a:pt x="128" y="120"/>
                                </a:lnTo>
                                <a:lnTo>
                                  <a:pt x="128" y="70"/>
                                </a:lnTo>
                                <a:lnTo>
                                  <a:pt x="108" y="70"/>
                                </a:lnTo>
                                <a:lnTo>
                                  <a:pt x="108" y="50"/>
                                </a:lnTo>
                                <a:lnTo>
                                  <a:pt x="128" y="50"/>
                                </a:lnTo>
                                <a:lnTo>
                                  <a:pt x="128" y="0"/>
                                </a:lnTo>
                                <a:close/>
                                <a:moveTo>
                                  <a:pt x="128" y="50"/>
                                </a:moveTo>
                                <a:lnTo>
                                  <a:pt x="108" y="50"/>
                                </a:lnTo>
                                <a:lnTo>
                                  <a:pt x="108" y="70"/>
                                </a:lnTo>
                                <a:lnTo>
                                  <a:pt x="128" y="70"/>
                                </a:lnTo>
                                <a:lnTo>
                                  <a:pt x="128" y="50"/>
                                </a:lnTo>
                                <a:close/>
                                <a:moveTo>
                                  <a:pt x="1263" y="50"/>
                                </a:moveTo>
                                <a:lnTo>
                                  <a:pt x="128" y="50"/>
                                </a:lnTo>
                                <a:lnTo>
                                  <a:pt x="128" y="70"/>
                                </a:lnTo>
                                <a:lnTo>
                                  <a:pt x="1243" y="70"/>
                                </a:lnTo>
                                <a:lnTo>
                                  <a:pt x="1243" y="60"/>
                                </a:lnTo>
                                <a:lnTo>
                                  <a:pt x="1263" y="60"/>
                                </a:lnTo>
                                <a:lnTo>
                                  <a:pt x="1263" y="50"/>
                                </a:lnTo>
                                <a:close/>
                                <a:moveTo>
                                  <a:pt x="1263" y="60"/>
                                </a:moveTo>
                                <a:lnTo>
                                  <a:pt x="1243" y="60"/>
                                </a:lnTo>
                                <a:lnTo>
                                  <a:pt x="1253" y="70"/>
                                </a:lnTo>
                                <a:lnTo>
                                  <a:pt x="1263" y="70"/>
                                </a:lnTo>
                                <a:lnTo>
                                  <a:pt x="1263"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Rectangle 396"/>
                        <wps:cNvSpPr>
                          <a:spLocks noChangeArrowheads="1"/>
                        </wps:cNvSpPr>
                        <wps:spPr bwMode="auto">
                          <a:xfrm>
                            <a:off x="9261" y="1128"/>
                            <a:ext cx="2333" cy="5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5" name="AutoShape 395"/>
                        <wps:cNvSpPr>
                          <a:spLocks/>
                        </wps:cNvSpPr>
                        <wps:spPr bwMode="auto">
                          <a:xfrm>
                            <a:off x="2936" y="986"/>
                            <a:ext cx="1113" cy="2510"/>
                          </a:xfrm>
                          <a:custGeom>
                            <a:avLst/>
                            <a:gdLst>
                              <a:gd name="T0" fmla="+- 0 3929 2936"/>
                              <a:gd name="T1" fmla="*/ T0 w 1113"/>
                              <a:gd name="T2" fmla="+- 0 1037 987"/>
                              <a:gd name="T3" fmla="*/ 1037 h 2510"/>
                              <a:gd name="T4" fmla="+- 0 2936 2936"/>
                              <a:gd name="T5" fmla="*/ T4 w 1113"/>
                              <a:gd name="T6" fmla="+- 0 1037 987"/>
                              <a:gd name="T7" fmla="*/ 1037 h 2510"/>
                              <a:gd name="T8" fmla="+- 0 2936 2936"/>
                              <a:gd name="T9" fmla="*/ T8 w 1113"/>
                              <a:gd name="T10" fmla="+- 0 3497 987"/>
                              <a:gd name="T11" fmla="*/ 3497 h 2510"/>
                              <a:gd name="T12" fmla="+- 0 4041 2936"/>
                              <a:gd name="T13" fmla="*/ T12 w 1113"/>
                              <a:gd name="T14" fmla="+- 0 3497 987"/>
                              <a:gd name="T15" fmla="*/ 3497 h 2510"/>
                              <a:gd name="T16" fmla="+- 0 4041 2936"/>
                              <a:gd name="T17" fmla="*/ T16 w 1113"/>
                              <a:gd name="T18" fmla="+- 0 3487 987"/>
                              <a:gd name="T19" fmla="*/ 3487 h 2510"/>
                              <a:gd name="T20" fmla="+- 0 2956 2936"/>
                              <a:gd name="T21" fmla="*/ T20 w 1113"/>
                              <a:gd name="T22" fmla="+- 0 3487 987"/>
                              <a:gd name="T23" fmla="*/ 3487 h 2510"/>
                              <a:gd name="T24" fmla="+- 0 2946 2936"/>
                              <a:gd name="T25" fmla="*/ T24 w 1113"/>
                              <a:gd name="T26" fmla="+- 0 3477 987"/>
                              <a:gd name="T27" fmla="*/ 3477 h 2510"/>
                              <a:gd name="T28" fmla="+- 0 2956 2936"/>
                              <a:gd name="T29" fmla="*/ T28 w 1113"/>
                              <a:gd name="T30" fmla="+- 0 3477 987"/>
                              <a:gd name="T31" fmla="*/ 3477 h 2510"/>
                              <a:gd name="T32" fmla="+- 0 2956 2936"/>
                              <a:gd name="T33" fmla="*/ T32 w 1113"/>
                              <a:gd name="T34" fmla="+- 0 1057 987"/>
                              <a:gd name="T35" fmla="*/ 1057 h 2510"/>
                              <a:gd name="T36" fmla="+- 0 2946 2936"/>
                              <a:gd name="T37" fmla="*/ T36 w 1113"/>
                              <a:gd name="T38" fmla="+- 0 1057 987"/>
                              <a:gd name="T39" fmla="*/ 1057 h 2510"/>
                              <a:gd name="T40" fmla="+- 0 2956 2936"/>
                              <a:gd name="T41" fmla="*/ T40 w 1113"/>
                              <a:gd name="T42" fmla="+- 0 1047 987"/>
                              <a:gd name="T43" fmla="*/ 1047 h 2510"/>
                              <a:gd name="T44" fmla="+- 0 3929 2936"/>
                              <a:gd name="T45" fmla="*/ T44 w 1113"/>
                              <a:gd name="T46" fmla="+- 0 1047 987"/>
                              <a:gd name="T47" fmla="*/ 1047 h 2510"/>
                              <a:gd name="T48" fmla="+- 0 3929 2936"/>
                              <a:gd name="T49" fmla="*/ T48 w 1113"/>
                              <a:gd name="T50" fmla="+- 0 1037 987"/>
                              <a:gd name="T51" fmla="*/ 1037 h 2510"/>
                              <a:gd name="T52" fmla="+- 0 2956 2936"/>
                              <a:gd name="T53" fmla="*/ T52 w 1113"/>
                              <a:gd name="T54" fmla="+- 0 3477 987"/>
                              <a:gd name="T55" fmla="*/ 3477 h 2510"/>
                              <a:gd name="T56" fmla="+- 0 2946 2936"/>
                              <a:gd name="T57" fmla="*/ T56 w 1113"/>
                              <a:gd name="T58" fmla="+- 0 3477 987"/>
                              <a:gd name="T59" fmla="*/ 3477 h 2510"/>
                              <a:gd name="T60" fmla="+- 0 2956 2936"/>
                              <a:gd name="T61" fmla="*/ T60 w 1113"/>
                              <a:gd name="T62" fmla="+- 0 3487 987"/>
                              <a:gd name="T63" fmla="*/ 3487 h 2510"/>
                              <a:gd name="T64" fmla="+- 0 2956 2936"/>
                              <a:gd name="T65" fmla="*/ T64 w 1113"/>
                              <a:gd name="T66" fmla="+- 0 3477 987"/>
                              <a:gd name="T67" fmla="*/ 3477 h 2510"/>
                              <a:gd name="T68" fmla="+- 0 4041 2936"/>
                              <a:gd name="T69" fmla="*/ T68 w 1113"/>
                              <a:gd name="T70" fmla="+- 0 3477 987"/>
                              <a:gd name="T71" fmla="*/ 3477 h 2510"/>
                              <a:gd name="T72" fmla="+- 0 2956 2936"/>
                              <a:gd name="T73" fmla="*/ T72 w 1113"/>
                              <a:gd name="T74" fmla="+- 0 3477 987"/>
                              <a:gd name="T75" fmla="*/ 3477 h 2510"/>
                              <a:gd name="T76" fmla="+- 0 2956 2936"/>
                              <a:gd name="T77" fmla="*/ T76 w 1113"/>
                              <a:gd name="T78" fmla="+- 0 3487 987"/>
                              <a:gd name="T79" fmla="*/ 3487 h 2510"/>
                              <a:gd name="T80" fmla="+- 0 4041 2936"/>
                              <a:gd name="T81" fmla="*/ T80 w 1113"/>
                              <a:gd name="T82" fmla="+- 0 3487 987"/>
                              <a:gd name="T83" fmla="*/ 3487 h 2510"/>
                              <a:gd name="T84" fmla="+- 0 4041 2936"/>
                              <a:gd name="T85" fmla="*/ T84 w 1113"/>
                              <a:gd name="T86" fmla="+- 0 3477 987"/>
                              <a:gd name="T87" fmla="*/ 3477 h 2510"/>
                              <a:gd name="T88" fmla="+- 0 3929 2936"/>
                              <a:gd name="T89" fmla="*/ T88 w 1113"/>
                              <a:gd name="T90" fmla="+- 0 987 987"/>
                              <a:gd name="T91" fmla="*/ 987 h 2510"/>
                              <a:gd name="T92" fmla="+- 0 3929 2936"/>
                              <a:gd name="T93" fmla="*/ T92 w 1113"/>
                              <a:gd name="T94" fmla="+- 0 1107 987"/>
                              <a:gd name="T95" fmla="*/ 1107 h 2510"/>
                              <a:gd name="T96" fmla="+- 0 4029 2936"/>
                              <a:gd name="T97" fmla="*/ T96 w 1113"/>
                              <a:gd name="T98" fmla="+- 0 1057 987"/>
                              <a:gd name="T99" fmla="*/ 1057 h 2510"/>
                              <a:gd name="T100" fmla="+- 0 3949 2936"/>
                              <a:gd name="T101" fmla="*/ T100 w 1113"/>
                              <a:gd name="T102" fmla="+- 0 1057 987"/>
                              <a:gd name="T103" fmla="*/ 1057 h 2510"/>
                              <a:gd name="T104" fmla="+- 0 3949 2936"/>
                              <a:gd name="T105" fmla="*/ T104 w 1113"/>
                              <a:gd name="T106" fmla="+- 0 1037 987"/>
                              <a:gd name="T107" fmla="*/ 1037 h 2510"/>
                              <a:gd name="T108" fmla="+- 0 4029 2936"/>
                              <a:gd name="T109" fmla="*/ T108 w 1113"/>
                              <a:gd name="T110" fmla="+- 0 1037 987"/>
                              <a:gd name="T111" fmla="*/ 1037 h 2510"/>
                              <a:gd name="T112" fmla="+- 0 3929 2936"/>
                              <a:gd name="T113" fmla="*/ T112 w 1113"/>
                              <a:gd name="T114" fmla="+- 0 987 987"/>
                              <a:gd name="T115" fmla="*/ 987 h 2510"/>
                              <a:gd name="T116" fmla="+- 0 2956 2936"/>
                              <a:gd name="T117" fmla="*/ T116 w 1113"/>
                              <a:gd name="T118" fmla="+- 0 1047 987"/>
                              <a:gd name="T119" fmla="*/ 1047 h 2510"/>
                              <a:gd name="T120" fmla="+- 0 2946 2936"/>
                              <a:gd name="T121" fmla="*/ T120 w 1113"/>
                              <a:gd name="T122" fmla="+- 0 1057 987"/>
                              <a:gd name="T123" fmla="*/ 1057 h 2510"/>
                              <a:gd name="T124" fmla="+- 0 2956 2936"/>
                              <a:gd name="T125" fmla="*/ T124 w 1113"/>
                              <a:gd name="T126" fmla="+- 0 1057 987"/>
                              <a:gd name="T127" fmla="*/ 1057 h 2510"/>
                              <a:gd name="T128" fmla="+- 0 2956 2936"/>
                              <a:gd name="T129" fmla="*/ T128 w 1113"/>
                              <a:gd name="T130" fmla="+- 0 1047 987"/>
                              <a:gd name="T131" fmla="*/ 1047 h 2510"/>
                              <a:gd name="T132" fmla="+- 0 3929 2936"/>
                              <a:gd name="T133" fmla="*/ T132 w 1113"/>
                              <a:gd name="T134" fmla="+- 0 1047 987"/>
                              <a:gd name="T135" fmla="*/ 1047 h 2510"/>
                              <a:gd name="T136" fmla="+- 0 2956 2936"/>
                              <a:gd name="T137" fmla="*/ T136 w 1113"/>
                              <a:gd name="T138" fmla="+- 0 1047 987"/>
                              <a:gd name="T139" fmla="*/ 1047 h 2510"/>
                              <a:gd name="T140" fmla="+- 0 2956 2936"/>
                              <a:gd name="T141" fmla="*/ T140 w 1113"/>
                              <a:gd name="T142" fmla="+- 0 1057 987"/>
                              <a:gd name="T143" fmla="*/ 1057 h 2510"/>
                              <a:gd name="T144" fmla="+- 0 3929 2936"/>
                              <a:gd name="T145" fmla="*/ T144 w 1113"/>
                              <a:gd name="T146" fmla="+- 0 1057 987"/>
                              <a:gd name="T147" fmla="*/ 1057 h 2510"/>
                              <a:gd name="T148" fmla="+- 0 3929 2936"/>
                              <a:gd name="T149" fmla="*/ T148 w 1113"/>
                              <a:gd name="T150" fmla="+- 0 1047 987"/>
                              <a:gd name="T151" fmla="*/ 1047 h 2510"/>
                              <a:gd name="T152" fmla="+- 0 4029 2936"/>
                              <a:gd name="T153" fmla="*/ T152 w 1113"/>
                              <a:gd name="T154" fmla="+- 0 1037 987"/>
                              <a:gd name="T155" fmla="*/ 1037 h 2510"/>
                              <a:gd name="T156" fmla="+- 0 3949 2936"/>
                              <a:gd name="T157" fmla="*/ T156 w 1113"/>
                              <a:gd name="T158" fmla="+- 0 1037 987"/>
                              <a:gd name="T159" fmla="*/ 1037 h 2510"/>
                              <a:gd name="T160" fmla="+- 0 3949 2936"/>
                              <a:gd name="T161" fmla="*/ T160 w 1113"/>
                              <a:gd name="T162" fmla="+- 0 1057 987"/>
                              <a:gd name="T163" fmla="*/ 1057 h 2510"/>
                              <a:gd name="T164" fmla="+- 0 4029 2936"/>
                              <a:gd name="T165" fmla="*/ T164 w 1113"/>
                              <a:gd name="T166" fmla="+- 0 1057 987"/>
                              <a:gd name="T167" fmla="*/ 1057 h 2510"/>
                              <a:gd name="T168" fmla="+- 0 4049 2936"/>
                              <a:gd name="T169" fmla="*/ T168 w 1113"/>
                              <a:gd name="T170" fmla="+- 0 1047 987"/>
                              <a:gd name="T171" fmla="*/ 1047 h 2510"/>
                              <a:gd name="T172" fmla="+- 0 4029 2936"/>
                              <a:gd name="T173" fmla="*/ T172 w 1113"/>
                              <a:gd name="T174" fmla="+- 0 1037 987"/>
                              <a:gd name="T175" fmla="*/ 1037 h 2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113" h="2510">
                                <a:moveTo>
                                  <a:pt x="993" y="50"/>
                                </a:moveTo>
                                <a:lnTo>
                                  <a:pt x="0" y="50"/>
                                </a:lnTo>
                                <a:lnTo>
                                  <a:pt x="0" y="2510"/>
                                </a:lnTo>
                                <a:lnTo>
                                  <a:pt x="1105" y="2510"/>
                                </a:lnTo>
                                <a:lnTo>
                                  <a:pt x="1105" y="2500"/>
                                </a:lnTo>
                                <a:lnTo>
                                  <a:pt x="20" y="2500"/>
                                </a:lnTo>
                                <a:lnTo>
                                  <a:pt x="10" y="2490"/>
                                </a:lnTo>
                                <a:lnTo>
                                  <a:pt x="20" y="2490"/>
                                </a:lnTo>
                                <a:lnTo>
                                  <a:pt x="20" y="70"/>
                                </a:lnTo>
                                <a:lnTo>
                                  <a:pt x="10" y="70"/>
                                </a:lnTo>
                                <a:lnTo>
                                  <a:pt x="20" y="60"/>
                                </a:lnTo>
                                <a:lnTo>
                                  <a:pt x="993" y="60"/>
                                </a:lnTo>
                                <a:lnTo>
                                  <a:pt x="993" y="50"/>
                                </a:lnTo>
                                <a:close/>
                                <a:moveTo>
                                  <a:pt x="20" y="2490"/>
                                </a:moveTo>
                                <a:lnTo>
                                  <a:pt x="10" y="2490"/>
                                </a:lnTo>
                                <a:lnTo>
                                  <a:pt x="20" y="2500"/>
                                </a:lnTo>
                                <a:lnTo>
                                  <a:pt x="20" y="2490"/>
                                </a:lnTo>
                                <a:close/>
                                <a:moveTo>
                                  <a:pt x="1105" y="2490"/>
                                </a:moveTo>
                                <a:lnTo>
                                  <a:pt x="20" y="2490"/>
                                </a:lnTo>
                                <a:lnTo>
                                  <a:pt x="20" y="2500"/>
                                </a:lnTo>
                                <a:lnTo>
                                  <a:pt x="1105" y="2500"/>
                                </a:lnTo>
                                <a:lnTo>
                                  <a:pt x="1105" y="2490"/>
                                </a:lnTo>
                                <a:close/>
                                <a:moveTo>
                                  <a:pt x="993" y="0"/>
                                </a:moveTo>
                                <a:lnTo>
                                  <a:pt x="993" y="120"/>
                                </a:lnTo>
                                <a:lnTo>
                                  <a:pt x="1093" y="70"/>
                                </a:lnTo>
                                <a:lnTo>
                                  <a:pt x="1013" y="70"/>
                                </a:lnTo>
                                <a:lnTo>
                                  <a:pt x="1013" y="50"/>
                                </a:lnTo>
                                <a:lnTo>
                                  <a:pt x="1093" y="50"/>
                                </a:lnTo>
                                <a:lnTo>
                                  <a:pt x="993" y="0"/>
                                </a:lnTo>
                                <a:close/>
                                <a:moveTo>
                                  <a:pt x="20" y="60"/>
                                </a:moveTo>
                                <a:lnTo>
                                  <a:pt x="10" y="70"/>
                                </a:lnTo>
                                <a:lnTo>
                                  <a:pt x="20" y="70"/>
                                </a:lnTo>
                                <a:lnTo>
                                  <a:pt x="20" y="60"/>
                                </a:lnTo>
                                <a:close/>
                                <a:moveTo>
                                  <a:pt x="993" y="60"/>
                                </a:moveTo>
                                <a:lnTo>
                                  <a:pt x="20" y="60"/>
                                </a:lnTo>
                                <a:lnTo>
                                  <a:pt x="20" y="70"/>
                                </a:lnTo>
                                <a:lnTo>
                                  <a:pt x="993" y="70"/>
                                </a:lnTo>
                                <a:lnTo>
                                  <a:pt x="993" y="60"/>
                                </a:lnTo>
                                <a:close/>
                                <a:moveTo>
                                  <a:pt x="1093" y="50"/>
                                </a:moveTo>
                                <a:lnTo>
                                  <a:pt x="1013" y="50"/>
                                </a:lnTo>
                                <a:lnTo>
                                  <a:pt x="1013" y="70"/>
                                </a:lnTo>
                                <a:lnTo>
                                  <a:pt x="1093" y="70"/>
                                </a:lnTo>
                                <a:lnTo>
                                  <a:pt x="1113" y="60"/>
                                </a:lnTo>
                                <a:lnTo>
                                  <a:pt x="1093"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Rectangle 394"/>
                        <wps:cNvSpPr>
                          <a:spLocks noChangeArrowheads="1"/>
                        </wps:cNvSpPr>
                        <wps:spPr bwMode="auto">
                          <a:xfrm>
                            <a:off x="2061" y="1848"/>
                            <a:ext cx="1808" cy="7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37" name="Picture 39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6501" y="3072"/>
                            <a:ext cx="120"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8" name="Text Box 392"/>
                        <wps:cNvSpPr txBox="1">
                          <a:spLocks noChangeArrowheads="1"/>
                        </wps:cNvSpPr>
                        <wps:spPr bwMode="auto">
                          <a:xfrm>
                            <a:off x="9434" y="1198"/>
                            <a:ext cx="2012"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line="228" w:lineRule="auto"/>
                                <w:ind w:right="10" w:firstLine="7"/>
                                <w:rPr>
                                  <w:sz w:val="16"/>
                                </w:rPr>
                              </w:pPr>
                              <w:r>
                                <w:rPr>
                                  <w:w w:val="90"/>
                                  <w:sz w:val="16"/>
                                </w:rPr>
                                <w:t>If</w:t>
                              </w:r>
                              <w:r>
                                <w:rPr>
                                  <w:spacing w:val="-20"/>
                                  <w:w w:val="90"/>
                                  <w:sz w:val="16"/>
                                </w:rPr>
                                <w:t xml:space="preserve"> </w:t>
                              </w:r>
                              <w:r>
                                <w:rPr>
                                  <w:w w:val="90"/>
                                  <w:sz w:val="16"/>
                                </w:rPr>
                                <w:t>comments</w:t>
                              </w:r>
                              <w:r>
                                <w:rPr>
                                  <w:spacing w:val="-19"/>
                                  <w:w w:val="90"/>
                                  <w:sz w:val="16"/>
                                </w:rPr>
                                <w:t xml:space="preserve"> </w:t>
                              </w:r>
                              <w:r>
                                <w:rPr>
                                  <w:w w:val="90"/>
                                  <w:sz w:val="16"/>
                                </w:rPr>
                                <w:t>are</w:t>
                              </w:r>
                              <w:r>
                                <w:rPr>
                                  <w:spacing w:val="-19"/>
                                  <w:w w:val="90"/>
                                  <w:sz w:val="16"/>
                                </w:rPr>
                                <w:t xml:space="preserve"> </w:t>
                              </w:r>
                              <w:r>
                                <w:rPr>
                                  <w:w w:val="90"/>
                                  <w:sz w:val="16"/>
                                </w:rPr>
                                <w:t xml:space="preserve">recommended, </w:t>
                              </w:r>
                              <w:r>
                                <w:rPr>
                                  <w:w w:val="85"/>
                                  <w:sz w:val="16"/>
                                </w:rPr>
                                <w:t>Developer addresses</w:t>
                              </w:r>
                              <w:r>
                                <w:rPr>
                                  <w:spacing w:val="-13"/>
                                  <w:w w:val="85"/>
                                  <w:sz w:val="16"/>
                                </w:rPr>
                                <w:t xml:space="preserve"> </w:t>
                              </w:r>
                              <w:r>
                                <w:rPr>
                                  <w:w w:val="85"/>
                                  <w:sz w:val="16"/>
                                </w:rPr>
                                <w:t>comments</w:t>
                              </w:r>
                            </w:p>
                          </w:txbxContent>
                        </wps:txbx>
                        <wps:bodyPr rot="0" vert="horz" wrap="square" lIns="0" tIns="0" rIns="0" bIns="0" anchor="t" anchorCtr="0" upright="1">
                          <a:noAutofit/>
                        </wps:bodyPr>
                      </wps:wsp>
                      <wps:wsp>
                        <wps:cNvPr id="439" name="Text Box 391"/>
                        <wps:cNvSpPr txBox="1">
                          <a:spLocks noChangeArrowheads="1"/>
                        </wps:cNvSpPr>
                        <wps:spPr bwMode="auto">
                          <a:xfrm>
                            <a:off x="2314" y="1918"/>
                            <a:ext cx="1321"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line="228" w:lineRule="auto"/>
                                <w:ind w:left="14" w:right="18" w:hanging="15"/>
                                <w:jc w:val="both"/>
                                <w:rPr>
                                  <w:sz w:val="16"/>
                                </w:rPr>
                              </w:pPr>
                              <w:r>
                                <w:rPr>
                                  <w:w w:val="90"/>
                                  <w:sz w:val="16"/>
                                </w:rPr>
                                <w:t>If</w:t>
                              </w:r>
                              <w:r>
                                <w:rPr>
                                  <w:spacing w:val="-23"/>
                                  <w:w w:val="90"/>
                                  <w:sz w:val="16"/>
                                </w:rPr>
                                <w:t xml:space="preserve"> </w:t>
                              </w:r>
                              <w:r>
                                <w:rPr>
                                  <w:w w:val="90"/>
                                  <w:sz w:val="16"/>
                                </w:rPr>
                                <w:t>Court</w:t>
                              </w:r>
                              <w:r>
                                <w:rPr>
                                  <w:spacing w:val="-23"/>
                                  <w:w w:val="90"/>
                                  <w:sz w:val="16"/>
                                </w:rPr>
                                <w:t xml:space="preserve"> </w:t>
                              </w:r>
                              <w:r>
                                <w:rPr>
                                  <w:w w:val="90"/>
                                  <w:sz w:val="16"/>
                                </w:rPr>
                                <w:t>recommends revisions,</w:t>
                              </w:r>
                              <w:r>
                                <w:rPr>
                                  <w:spacing w:val="-25"/>
                                  <w:w w:val="90"/>
                                  <w:sz w:val="16"/>
                                </w:rPr>
                                <w:t xml:space="preserve"> </w:t>
                              </w:r>
                              <w:r>
                                <w:rPr>
                                  <w:w w:val="90"/>
                                  <w:sz w:val="16"/>
                                </w:rPr>
                                <w:t>Developer addresses</w:t>
                              </w:r>
                              <w:r>
                                <w:rPr>
                                  <w:spacing w:val="-21"/>
                                  <w:w w:val="90"/>
                                  <w:sz w:val="16"/>
                                </w:rPr>
                                <w:t xml:space="preserve"> </w:t>
                              </w:r>
                              <w:r>
                                <w:rPr>
                                  <w:w w:val="90"/>
                                  <w:sz w:val="16"/>
                                </w:rPr>
                                <w:t>revisions</w:t>
                              </w:r>
                            </w:p>
                          </w:txbxContent>
                        </wps:txbx>
                        <wps:bodyPr rot="0" vert="horz" wrap="square" lIns="0" tIns="0" rIns="0" bIns="0" anchor="t" anchorCtr="0" upright="1">
                          <a:noAutofit/>
                        </wps:bodyPr>
                      </wps:wsp>
                      <wps:wsp>
                        <wps:cNvPr id="440" name="Text Box 390"/>
                        <wps:cNvSpPr txBox="1">
                          <a:spLocks noChangeArrowheads="1"/>
                        </wps:cNvSpPr>
                        <wps:spPr bwMode="auto">
                          <a:xfrm>
                            <a:off x="6985" y="2281"/>
                            <a:ext cx="1036"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line="172" w:lineRule="exact"/>
                                <w:rPr>
                                  <w:sz w:val="16"/>
                                </w:rPr>
                              </w:pPr>
                              <w:r>
                                <w:rPr>
                                  <w:w w:val="85"/>
                                  <w:sz w:val="16"/>
                                </w:rPr>
                                <w:t>(If no comments)</w:t>
                              </w:r>
                            </w:p>
                          </w:txbxContent>
                        </wps:txbx>
                        <wps:bodyPr rot="0" vert="horz" wrap="square" lIns="0" tIns="0" rIns="0" bIns="0" anchor="t" anchorCtr="0" upright="1">
                          <a:noAutofit/>
                        </wps:bodyPr>
                      </wps:wsp>
                      <wps:wsp>
                        <wps:cNvPr id="441" name="Text Box 389"/>
                        <wps:cNvSpPr txBox="1">
                          <a:spLocks noChangeArrowheads="1"/>
                        </wps:cNvSpPr>
                        <wps:spPr bwMode="auto">
                          <a:xfrm>
                            <a:off x="4041" y="3324"/>
                            <a:ext cx="5040" cy="32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59"/>
                                <w:ind w:left="596"/>
                                <w:rPr>
                                  <w:sz w:val="16"/>
                                </w:rPr>
                              </w:pPr>
                              <w:r>
                                <w:rPr>
                                  <w:w w:val="95"/>
                                  <w:sz w:val="16"/>
                                </w:rPr>
                                <w:t>Commissioners Court considers the Preliminary Plat Package.</w:t>
                              </w:r>
                            </w:p>
                          </w:txbxContent>
                        </wps:txbx>
                        <wps:bodyPr rot="0" vert="horz" wrap="square" lIns="0" tIns="0" rIns="0" bIns="0" anchor="t" anchorCtr="0" upright="1">
                          <a:noAutofit/>
                        </wps:bodyPr>
                      </wps:wsp>
                      <wps:wsp>
                        <wps:cNvPr id="442" name="Text Box 388"/>
                        <wps:cNvSpPr txBox="1">
                          <a:spLocks noChangeArrowheads="1"/>
                        </wps:cNvSpPr>
                        <wps:spPr bwMode="auto">
                          <a:xfrm>
                            <a:off x="4041" y="2604"/>
                            <a:ext cx="5040" cy="468"/>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7" w:line="228" w:lineRule="auto"/>
                                <w:ind w:left="1575" w:right="322" w:hanging="1248"/>
                                <w:rPr>
                                  <w:sz w:val="16"/>
                                </w:rPr>
                              </w:pPr>
                              <w:r>
                                <w:rPr>
                                  <w:w w:val="95"/>
                                  <w:sz w:val="16"/>
                                </w:rPr>
                                <w:t>Developer</w:t>
                              </w:r>
                              <w:r>
                                <w:rPr>
                                  <w:spacing w:val="-21"/>
                                  <w:w w:val="95"/>
                                  <w:sz w:val="16"/>
                                </w:rPr>
                                <w:t xml:space="preserve"> </w:t>
                              </w:r>
                              <w:r>
                                <w:rPr>
                                  <w:w w:val="95"/>
                                  <w:sz w:val="16"/>
                                </w:rPr>
                                <w:t>makes</w:t>
                              </w:r>
                              <w:r>
                                <w:rPr>
                                  <w:spacing w:val="-20"/>
                                  <w:w w:val="95"/>
                                  <w:sz w:val="16"/>
                                </w:rPr>
                                <w:t xml:space="preserve"> </w:t>
                              </w:r>
                              <w:r>
                                <w:rPr>
                                  <w:w w:val="95"/>
                                  <w:sz w:val="16"/>
                                </w:rPr>
                                <w:t>a</w:t>
                              </w:r>
                              <w:r>
                                <w:rPr>
                                  <w:spacing w:val="-20"/>
                                  <w:w w:val="95"/>
                                  <w:sz w:val="16"/>
                                </w:rPr>
                                <w:t xml:space="preserve"> </w:t>
                              </w:r>
                              <w:r>
                                <w:rPr>
                                  <w:w w:val="95"/>
                                  <w:sz w:val="16"/>
                                </w:rPr>
                                <w:t>request</w:t>
                              </w:r>
                              <w:r>
                                <w:rPr>
                                  <w:spacing w:val="-21"/>
                                  <w:w w:val="95"/>
                                  <w:sz w:val="16"/>
                                </w:rPr>
                                <w:t xml:space="preserve"> </w:t>
                              </w:r>
                              <w:r>
                                <w:rPr>
                                  <w:w w:val="95"/>
                                  <w:sz w:val="16"/>
                                </w:rPr>
                                <w:t>to</w:t>
                              </w:r>
                              <w:r>
                                <w:rPr>
                                  <w:spacing w:val="-19"/>
                                  <w:w w:val="95"/>
                                  <w:sz w:val="16"/>
                                </w:rPr>
                                <w:t xml:space="preserve"> </w:t>
                              </w:r>
                              <w:r>
                                <w:rPr>
                                  <w:w w:val="95"/>
                                  <w:sz w:val="16"/>
                                </w:rPr>
                                <w:t>the</w:t>
                              </w:r>
                              <w:r>
                                <w:rPr>
                                  <w:spacing w:val="-20"/>
                                  <w:w w:val="95"/>
                                  <w:sz w:val="16"/>
                                </w:rPr>
                                <w:t xml:space="preserve"> </w:t>
                              </w:r>
                              <w:r>
                                <w:rPr>
                                  <w:w w:val="95"/>
                                  <w:sz w:val="16"/>
                                </w:rPr>
                                <w:t>County</w:t>
                              </w:r>
                              <w:r>
                                <w:rPr>
                                  <w:spacing w:val="-20"/>
                                  <w:w w:val="95"/>
                                  <w:sz w:val="16"/>
                                </w:rPr>
                                <w:t xml:space="preserve"> </w:t>
                              </w:r>
                              <w:r>
                                <w:rPr>
                                  <w:w w:val="95"/>
                                  <w:sz w:val="16"/>
                                </w:rPr>
                                <w:t>Judge</w:t>
                              </w:r>
                              <w:r>
                                <w:rPr>
                                  <w:spacing w:val="-20"/>
                                  <w:w w:val="95"/>
                                  <w:sz w:val="16"/>
                                </w:rPr>
                                <w:t xml:space="preserve"> </w:t>
                              </w:r>
                              <w:r>
                                <w:rPr>
                                  <w:w w:val="95"/>
                                  <w:sz w:val="16"/>
                                </w:rPr>
                                <w:t>to</w:t>
                              </w:r>
                              <w:r>
                                <w:rPr>
                                  <w:spacing w:val="-19"/>
                                  <w:w w:val="95"/>
                                  <w:sz w:val="16"/>
                                </w:rPr>
                                <w:t xml:space="preserve"> </w:t>
                              </w:r>
                              <w:r>
                                <w:rPr>
                                  <w:w w:val="95"/>
                                  <w:sz w:val="16"/>
                                </w:rPr>
                                <w:t>be</w:t>
                              </w:r>
                              <w:r>
                                <w:rPr>
                                  <w:spacing w:val="-20"/>
                                  <w:w w:val="95"/>
                                  <w:sz w:val="16"/>
                                </w:rPr>
                                <w:t xml:space="preserve"> </w:t>
                              </w:r>
                              <w:r>
                                <w:rPr>
                                  <w:w w:val="95"/>
                                  <w:sz w:val="16"/>
                                </w:rPr>
                                <w:t>placed</w:t>
                              </w:r>
                              <w:r>
                                <w:rPr>
                                  <w:spacing w:val="-21"/>
                                  <w:w w:val="95"/>
                                  <w:sz w:val="16"/>
                                </w:rPr>
                                <w:t xml:space="preserve"> </w:t>
                              </w:r>
                              <w:r>
                                <w:rPr>
                                  <w:w w:val="95"/>
                                  <w:sz w:val="16"/>
                                </w:rPr>
                                <w:t>on</w:t>
                              </w:r>
                              <w:r>
                                <w:rPr>
                                  <w:spacing w:val="-20"/>
                                  <w:w w:val="95"/>
                                  <w:sz w:val="16"/>
                                </w:rPr>
                                <w:t xml:space="preserve"> </w:t>
                              </w:r>
                              <w:r>
                                <w:rPr>
                                  <w:w w:val="95"/>
                                  <w:sz w:val="16"/>
                                </w:rPr>
                                <w:t>the Commissioners Court</w:t>
                              </w:r>
                              <w:r>
                                <w:rPr>
                                  <w:spacing w:val="-12"/>
                                  <w:w w:val="95"/>
                                  <w:sz w:val="16"/>
                                </w:rPr>
                                <w:t xml:space="preserve"> </w:t>
                              </w:r>
                              <w:r>
                                <w:rPr>
                                  <w:w w:val="95"/>
                                  <w:sz w:val="16"/>
                                </w:rPr>
                                <w:t>agenda.</w:t>
                              </w:r>
                            </w:p>
                          </w:txbxContent>
                        </wps:txbx>
                        <wps:bodyPr rot="0" vert="horz" wrap="square" lIns="0" tIns="0" rIns="0" bIns="0" anchor="t" anchorCtr="0" upright="1">
                          <a:noAutofit/>
                        </wps:bodyPr>
                      </wps:wsp>
                      <wps:wsp>
                        <wps:cNvPr id="443" name="Text Box 387"/>
                        <wps:cNvSpPr txBox="1">
                          <a:spLocks noChangeArrowheads="1"/>
                        </wps:cNvSpPr>
                        <wps:spPr bwMode="auto">
                          <a:xfrm>
                            <a:off x="4041" y="1524"/>
                            <a:ext cx="5040" cy="647"/>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7" w:line="228" w:lineRule="auto"/>
                                <w:ind w:left="896" w:right="200" w:hanging="677"/>
                                <w:rPr>
                                  <w:sz w:val="16"/>
                                </w:rPr>
                              </w:pPr>
                              <w:r>
                                <w:rPr>
                                  <w:w w:val="90"/>
                                  <w:sz w:val="16"/>
                                </w:rPr>
                                <w:t xml:space="preserve">Development Services facilitates review of the Preliminary Plat Package </w:t>
                              </w:r>
                              <w:r>
                                <w:rPr>
                                  <w:sz w:val="16"/>
                                </w:rPr>
                                <w:t>and presents comments to the Commissioners Court.</w:t>
                              </w:r>
                            </w:p>
                          </w:txbxContent>
                        </wps:txbx>
                        <wps:bodyPr rot="0" vert="horz" wrap="square" lIns="0" tIns="0" rIns="0" bIns="0" anchor="t" anchorCtr="0" upright="1">
                          <a:noAutofit/>
                        </wps:bodyPr>
                      </wps:wsp>
                      <wps:wsp>
                        <wps:cNvPr id="444" name="Text Box 386"/>
                        <wps:cNvSpPr txBox="1">
                          <a:spLocks noChangeArrowheads="1"/>
                        </wps:cNvSpPr>
                        <wps:spPr bwMode="auto">
                          <a:xfrm>
                            <a:off x="5596" y="981"/>
                            <a:ext cx="2003"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line="207" w:lineRule="exact"/>
                                <w:rPr>
                                  <w:sz w:val="16"/>
                                </w:rPr>
                              </w:pPr>
                              <w:r>
                                <w:rPr>
                                  <w:w w:val="90"/>
                                  <w:sz w:val="16"/>
                                </w:rPr>
                                <w:t xml:space="preserve">County </w:t>
                              </w:r>
                              <w:r>
                                <w:rPr>
                                  <w:rFonts w:ascii="Palatino Linotype"/>
                                  <w:w w:val="90"/>
                                  <w:sz w:val="16"/>
                                </w:rPr>
                                <w:t>Commissioner's Court</w:t>
                              </w:r>
                              <w:r>
                                <w:rPr>
                                  <w:w w:val="90"/>
                                  <w:sz w:val="16"/>
                                </w:rPr>
                                <w:t>.</w:t>
                              </w:r>
                            </w:p>
                          </w:txbxContent>
                        </wps:txbx>
                        <wps:bodyPr rot="0" vert="horz" wrap="square" lIns="0" tIns="0" rIns="0" bIns="0" anchor="t" anchorCtr="0" upright="1">
                          <a:noAutofit/>
                        </wps:bodyPr>
                      </wps:wsp>
                      <wps:wsp>
                        <wps:cNvPr id="445" name="Text Box 385"/>
                        <wps:cNvSpPr txBox="1">
                          <a:spLocks noChangeArrowheads="1"/>
                        </wps:cNvSpPr>
                        <wps:spPr bwMode="auto">
                          <a:xfrm>
                            <a:off x="4736" y="834"/>
                            <a:ext cx="3723"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line="207" w:lineRule="exact"/>
                                <w:rPr>
                                  <w:rFonts w:ascii="Palatino Linotype"/>
                                  <w:sz w:val="16"/>
                                </w:rPr>
                              </w:pPr>
                              <w:r>
                                <w:rPr>
                                  <w:w w:val="90"/>
                                  <w:sz w:val="16"/>
                                </w:rPr>
                                <w:t xml:space="preserve">Developer submits the Preliminary Plat Package to </w:t>
                              </w:r>
                              <w:r>
                                <w:rPr>
                                  <w:rFonts w:ascii="Palatino Linotype"/>
                                  <w:w w:val="90"/>
                                  <w:sz w:val="16"/>
                                </w:rPr>
                                <w:t>Young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4" o:spid="_x0000_s1026" style="position:absolute;left:0;text-align:left;margin-left:103.05pt;margin-top:38.45pt;width:476.65pt;height:144.35pt;z-index:-251650048;mso-wrap-distance-left:0;mso-wrap-distance-right:0;mso-position-horizontal-relative:page" coordorigin="2061,769" coordsize="9533,2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">
                <v:rect id="Rectangle 399" o:spid="_x0000_s1027" style="position:absolute;left:4049;top:776;width:50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8QPcQA&#10;AADcAAAADwAAAGRycy9kb3ducmV2LnhtbESPQWsCMRSE70L/Q3gFb5q1tiJbo2yLgiehWqi9PTav&#10;yeLmZdlEd/33jSB4HGbmG2ax6l0tLtSGyrOCyTgDQVx6XbFR8H3YjOYgQkTWWHsmBVcKsFo+DRaY&#10;a9/xF1320YgE4ZCjAhtjk0sZSksOw9g3xMn7863DmGRrpG6xS3BXy5csm0mHFacFiw19WipP+7NT&#10;sG5+d8WbCbL4ifZ48h/dxu6MUsPnvngHEamPj/C9vdUKXqcTuJ1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ED3EAAAA3AAAAA8AAAAAAAAAAAAAAAAAmAIAAGRycy9k&#10;b3ducmV2LnhtbFBLBQYAAAAABAAEAPUAAACJAwAAAAA=&#10;" fill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8" o:spid="_x0000_s1028" type="#_x0000_t75" style="position:absolute;left:6505;top:1316;width:120;height: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5Vw3FAAAA3AAAAA8AAABkcnMvZG93bnJldi54bWxEj0FrwkAUhO9C/8PyhN50YyrSpNmICmov&#10;QmsLpbdH9jVJm30bsqtJ/70rCB6HmfmGyZaDacSZOldbVjCbRiCIC6trLhV8fmwnzyCcR9bYWCYF&#10;/+RgmT+MMky17fmdzkdfigBhl6KCyvs2ldIVFRl0U9sSB+/HdgZ9kF0pdYd9gJtGxlG0kAZrDgsV&#10;trSpqPg7nkygNN9vMpHrfW92yf739HWIkyFR6nE8rF5AeBr8PXxrv2oF86cYrmfCEZD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uVcNxQAAANwAAAAPAAAAAAAAAAAAAAAA&#10;AJ8CAABkcnMvZG93bnJldi54bWxQSwUGAAAAAAQABAD3AAAAkQMAAAAA&#10;">
                  <v:imagedata r:id="rId19" o:title=""/>
                </v:shape>
                <v:shape id="AutoShape 397" o:spid="_x0000_s1029" style="position:absolute;left:9081;top:986;width:1263;height:872;visibility:visible;mso-wrap-style:square;v-text-anchor:top" coordsize="1263,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Tm2MYA&#10;AADcAAAADwAAAGRycy9kb3ducmV2LnhtbESPQWvCQBSE7wX/w/KEXkrdGDXU1FUkULCXlsaC10f2&#10;JRvMvg3Zrab/visIPQ4z8w2z2Y22ExcafOtYwXyWgCCunG65UfB9fHt+AeEDssbOMSn4JQ+77eRh&#10;g7l2V/6iSxkaESHsc1RgQuhzKX1lyKKfuZ44erUbLIYoh0bqAa8RbjuZJkkmLbYcFwz2VBiqzuWP&#10;VVBUZvWZLd9PH/N1vX461KnsT1apx+m4fwURaAz/4Xv7oBUsFwu4nY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4Tm2MYAAADcAAAADwAAAAAAAAAAAAAAAACYAgAAZHJz&#10;L2Rvd25yZXYueG1sUEsFBgAAAAAEAAQA9QAAAIsDAAAAAA==&#10;" path="m1243,852l,852r,20l1263,872r,-10l1243,862r,-10xm1243,60r,802l1253,852r10,l1263,70r-10,l1243,60xm1263,852r-10,l1243,862r20,l1263,852xm128,l8,60r120,60l128,70r-20,l108,50r20,l128,xm128,50r-20,l108,70r20,l128,50xm1263,50l128,50r,20l1243,70r,-10l1263,60r,-10xm1263,60r-20,l1253,70r10,l1263,60xe" fillcolor="black" stroked="f">
                  <v:path arrowok="t" o:connecttype="custom" o:connectlocs="1243,1839;0,1839;0,1859;1263,1859;1263,1849;1243,1849;1243,1839;1243,1047;1243,1849;1253,1839;1263,1839;1263,1057;1253,1057;1243,1047;1263,1839;1253,1839;1243,1849;1263,1849;1263,1839;128,987;8,1047;128,1107;128,1057;108,1057;108,1037;128,1037;128,987;128,1037;108,1037;108,1057;128,1057;128,1037;1263,1037;128,1037;128,1057;1243,1057;1243,1047;1263,1047;1263,1037;1263,1047;1243,1047;1253,1057;1263,1057;1263,1047" o:connectangles="0,0,0,0,0,0,0,0,0,0,0,0,0,0,0,0,0,0,0,0,0,0,0,0,0,0,0,0,0,0,0,0,0,0,0,0,0,0,0,0,0,0,0,0"/>
                </v:shape>
                <v:rect id="Rectangle 396" o:spid="_x0000_s1030" style="position:absolute;left:9261;top:1128;width:2333;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PCsQA&#10;AADcAAAADwAAAGRycy9kb3ducmV2LnhtbESPQWvCQBSE74L/YXlCb7prTYNGV5GCUGh7MApeH9ln&#10;Esy+jdlV03/fLRQ8DjPzDbPa9LYRd+p87VjDdKJAEBfO1FxqOB524zkIH5ANNo5Jww952KyHgxVm&#10;xj14T/c8lCJC2GeooQqhzaT0RUUW/cS1xNE7u85iiLIrpenwEeG2ka9KpdJizXGhwpbeKyou+c1q&#10;wDQx1+/z7OvweUtxUfZq93ZSWr+M+u0SRKA+PMP/7Q+jIZkl8Hc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xzwrEAAAA3AAAAA8AAAAAAAAAAAAAAAAAmAIAAGRycy9k&#10;b3ducmV2LnhtbFBLBQYAAAAABAAEAPUAAACJAwAAAAA=&#10;" stroked="f"/>
                <v:shape id="AutoShape 395" o:spid="_x0000_s1031" style="position:absolute;left:2936;top:986;width:1113;height:2510;visibility:visible;mso-wrap-style:square;v-text-anchor:top" coordsize="1113,2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T/TMYA&#10;AADcAAAADwAAAGRycy9kb3ducmV2LnhtbESP0WrCQBRE3wv9h+UKfSlmo1WxaVZRodYHBbX9gEv2&#10;mqRm74bdrca/7wqFPg4zc4bJ551pxIWcry0rGCQpCOLC6ppLBV+f7/0pCB+QNTaWScGNPMxnjw85&#10;Ztpe+UCXYyhFhLDPUEEVQptJ6YuKDPrEtsTRO1lnMETpSqkdXiPcNHKYphNpsOa4UGFLq4qK8/HH&#10;KKiXtnn+/nidLM6rNW5d2O0HqVbqqdct3kAE6sJ/+K+90QpGL2O4n4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9T/TMYAAADcAAAADwAAAAAAAAAAAAAAAACYAgAAZHJz&#10;L2Rvd25yZXYueG1sUEsFBgAAAAAEAAQA9QAAAIsDAAAAAA==&#10;" path="m993,50l,50,,2510r1105,l1105,2500r-1085,l10,2490r10,l20,70r-10,l20,60r973,l993,50xm20,2490r-10,l20,2500r,-10xm1105,2490r-1085,l20,2500r1085,l1105,2490xm993,r,120l1093,70r-80,l1013,50r80,l993,xm20,60l10,70r10,l20,60xm993,60l20,60r,10l993,70r,-10xm1093,50r-80,l1013,70r80,l1113,60,1093,50xe" fillcolor="black" stroked="f">
                  <v:path arrowok="t" o:connecttype="custom" o:connectlocs="993,1037;0,1037;0,3497;1105,3497;1105,3487;20,3487;10,3477;20,3477;20,1057;10,1057;20,1047;993,1047;993,1037;20,3477;10,3477;20,3487;20,3477;1105,3477;20,3477;20,3487;1105,3487;1105,3477;993,987;993,1107;1093,1057;1013,1057;1013,1037;1093,1037;993,987;20,1047;10,1057;20,1057;20,1047;993,1047;20,1047;20,1057;993,1057;993,1047;1093,1037;1013,1037;1013,1057;1093,1057;1113,1047;1093,1037" o:connectangles="0,0,0,0,0,0,0,0,0,0,0,0,0,0,0,0,0,0,0,0,0,0,0,0,0,0,0,0,0,0,0,0,0,0,0,0,0,0,0,0,0,0,0,0"/>
                </v:shape>
                <v:rect id="Rectangle 394" o:spid="_x0000_s1032" style="position:absolute;left:2061;top:1848;width:1808;height: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05sMA&#10;AADcAAAADwAAAGRycy9kb3ducmV2LnhtbESPQYvCMBSE78L+h/AW9qaJqxatRpEFYUE9rC54fTTP&#10;tti81CZq/fdGEDwOM/MNM1u0thJXanzpWEO/p0AQZ86UnGv436+6YxA+IBusHJOGO3lYzD86M0yN&#10;u/EfXXchFxHCPkUNRQh1KqXPCrLoe64mjt7RNRZDlE0uTYO3CLeV/FYqkRZLjgsF1vRTUHbaXawG&#10;TIbmvD0ONvv1JcFJ3qrV6KC0/vpsl1MQgdrwDr/av0bDcJDA80w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05sMAAADcAAAADwAAAAAAAAAAAAAAAACYAgAAZHJzL2Rv&#10;d25yZXYueG1sUEsFBgAAAAAEAAQA9QAAAIgDAAAAAA==&#10;" stroked="f"/>
                <v:shape id="Picture 393" o:spid="_x0000_s1033" type="#_x0000_t75" style="position:absolute;left:6501;top:3072;width:120;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1hY/IAAAA3AAAAA8AAABkcnMvZG93bnJldi54bWxEj0FPwkAUhO8k/IfNM+EGW8UgVBbSEDWE&#10;4MGiB2/P7nPb0H1bumup/nrXhMTjZGa+ySzXva1FR62vHCu4niQgiAunKzYKXg+P4zkIH5A11o5J&#10;wTd5WK+GgyWm2p35hbo8GBEh7FNUUIbQpFL6oiSLfuIa4uh9utZiiLI1Urd4jnBby5skmUmLFceF&#10;EhvalFQc8y+r4Olh/7zYvn/8ZCdjunwxO71lm51So6s+uwcRqA//4Ut7qxXcTu/g70w8AnL1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89YWPyAAAANwAAAAPAAAAAAAAAAAA&#10;AAAAAJ8CAABkcnMvZG93bnJldi54bWxQSwUGAAAAAAQABAD3AAAAlAMAAAAA&#10;">
                  <v:imagedata r:id="rId20" o:title=""/>
                </v:shape>
                <v:shapetype id="_x0000_t202" coordsize="21600,21600" o:spt="202" path="m,l,21600r21600,l21600,xe">
                  <v:stroke joinstyle="miter"/>
                  <v:path gradientshapeok="t" o:connecttype="rect"/>
                </v:shapetype>
                <v:shape id="Text Box 392" o:spid="_x0000_s1034" type="#_x0000_t202" style="position:absolute;left:9434;top:1198;width:2012;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o00MIA&#10;AADcAAAADwAAAGRycy9kb3ducmV2LnhtbERPz2vCMBS+D/Y/hDfwNlM3kV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jTQwgAAANwAAAAPAAAAAAAAAAAAAAAAAJgCAABkcnMvZG93&#10;bnJldi54bWxQSwUGAAAAAAQABAD1AAAAhwMAAAAA&#10;" filled="f" stroked="f">
                  <v:textbox inset="0,0,0,0">
                    <w:txbxContent>
                      <w:p w:rsidR="001A7CFA" w:rsidRDefault="001A7CFA">
                        <w:pPr>
                          <w:spacing w:line="228" w:lineRule="auto"/>
                          <w:ind w:right="10" w:firstLine="7"/>
                          <w:rPr>
                            <w:sz w:val="16"/>
                          </w:rPr>
                        </w:pPr>
                        <w:r>
                          <w:rPr>
                            <w:w w:val="90"/>
                            <w:sz w:val="16"/>
                          </w:rPr>
                          <w:t>If</w:t>
                        </w:r>
                        <w:r>
                          <w:rPr>
                            <w:spacing w:val="-20"/>
                            <w:w w:val="90"/>
                            <w:sz w:val="16"/>
                          </w:rPr>
                          <w:t xml:space="preserve"> </w:t>
                        </w:r>
                        <w:r>
                          <w:rPr>
                            <w:w w:val="90"/>
                            <w:sz w:val="16"/>
                          </w:rPr>
                          <w:t>comments</w:t>
                        </w:r>
                        <w:r>
                          <w:rPr>
                            <w:spacing w:val="-19"/>
                            <w:w w:val="90"/>
                            <w:sz w:val="16"/>
                          </w:rPr>
                          <w:t xml:space="preserve"> </w:t>
                        </w:r>
                        <w:r>
                          <w:rPr>
                            <w:w w:val="90"/>
                            <w:sz w:val="16"/>
                          </w:rPr>
                          <w:t>are</w:t>
                        </w:r>
                        <w:r>
                          <w:rPr>
                            <w:spacing w:val="-19"/>
                            <w:w w:val="90"/>
                            <w:sz w:val="16"/>
                          </w:rPr>
                          <w:t xml:space="preserve"> </w:t>
                        </w:r>
                        <w:r>
                          <w:rPr>
                            <w:w w:val="90"/>
                            <w:sz w:val="16"/>
                          </w:rPr>
                          <w:t xml:space="preserve">recommended, </w:t>
                        </w:r>
                        <w:r>
                          <w:rPr>
                            <w:w w:val="85"/>
                            <w:sz w:val="16"/>
                          </w:rPr>
                          <w:t>Developer addresses</w:t>
                        </w:r>
                        <w:r>
                          <w:rPr>
                            <w:spacing w:val="-13"/>
                            <w:w w:val="85"/>
                            <w:sz w:val="16"/>
                          </w:rPr>
                          <w:t xml:space="preserve"> </w:t>
                        </w:r>
                        <w:r>
                          <w:rPr>
                            <w:w w:val="85"/>
                            <w:sz w:val="16"/>
                          </w:rPr>
                          <w:t>comments</w:t>
                        </w:r>
                      </w:p>
                    </w:txbxContent>
                  </v:textbox>
                </v:shape>
                <v:shape id="Text Box 391" o:spid="_x0000_s1035" type="#_x0000_t202" style="position:absolute;left:2314;top:1918;width:1321;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RS8UA&#10;AADcAAAADwAAAGRycy9kb3ducmV2LnhtbESPQWvCQBSE7wX/w/KE3urGVkRTVxFRKAhiTA89vmaf&#10;yWL2bZrdavz3riB4HGbmG2a26GwtztR641jBcJCAIC6cNlwq+M43bxMQPiBrrB2Tgit5WMx7LzNM&#10;tbtwRudDKEWEsE9RQRVCk0rpi4os+oFriKN3dK3FEGVbSt3iJcJtLd+TZCwtGo4LFTa0qqg4Hf6t&#10;guUPZ2vzt/vdZ8fM5Pk04e34pNRrv1t+ggjUhWf40f7SCkYf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5pFLxQAAANwAAAAPAAAAAAAAAAAAAAAAAJgCAABkcnMv&#10;ZG93bnJldi54bWxQSwUGAAAAAAQABAD1AAAAigMAAAAA&#10;" filled="f" stroked="f">
                  <v:textbox inset="0,0,0,0">
                    <w:txbxContent>
                      <w:p w:rsidR="001A7CFA" w:rsidRDefault="001A7CFA">
                        <w:pPr>
                          <w:spacing w:line="228" w:lineRule="auto"/>
                          <w:ind w:left="14" w:right="18" w:hanging="15"/>
                          <w:jc w:val="both"/>
                          <w:rPr>
                            <w:sz w:val="16"/>
                          </w:rPr>
                        </w:pPr>
                        <w:r>
                          <w:rPr>
                            <w:w w:val="90"/>
                            <w:sz w:val="16"/>
                          </w:rPr>
                          <w:t>If</w:t>
                        </w:r>
                        <w:r>
                          <w:rPr>
                            <w:spacing w:val="-23"/>
                            <w:w w:val="90"/>
                            <w:sz w:val="16"/>
                          </w:rPr>
                          <w:t xml:space="preserve"> </w:t>
                        </w:r>
                        <w:r>
                          <w:rPr>
                            <w:w w:val="90"/>
                            <w:sz w:val="16"/>
                          </w:rPr>
                          <w:t>Court</w:t>
                        </w:r>
                        <w:r>
                          <w:rPr>
                            <w:spacing w:val="-23"/>
                            <w:w w:val="90"/>
                            <w:sz w:val="16"/>
                          </w:rPr>
                          <w:t xml:space="preserve"> </w:t>
                        </w:r>
                        <w:r>
                          <w:rPr>
                            <w:w w:val="90"/>
                            <w:sz w:val="16"/>
                          </w:rPr>
                          <w:t>recommends revisions,</w:t>
                        </w:r>
                        <w:r>
                          <w:rPr>
                            <w:spacing w:val="-25"/>
                            <w:w w:val="90"/>
                            <w:sz w:val="16"/>
                          </w:rPr>
                          <w:t xml:space="preserve"> </w:t>
                        </w:r>
                        <w:r>
                          <w:rPr>
                            <w:w w:val="90"/>
                            <w:sz w:val="16"/>
                          </w:rPr>
                          <w:t>Developer addresses</w:t>
                        </w:r>
                        <w:r>
                          <w:rPr>
                            <w:spacing w:val="-21"/>
                            <w:w w:val="90"/>
                            <w:sz w:val="16"/>
                          </w:rPr>
                          <w:t xml:space="preserve"> </w:t>
                        </w:r>
                        <w:r>
                          <w:rPr>
                            <w:w w:val="90"/>
                            <w:sz w:val="16"/>
                          </w:rPr>
                          <w:t>revisions</w:t>
                        </w:r>
                      </w:p>
                    </w:txbxContent>
                  </v:textbox>
                </v:shape>
                <v:shape id="Text Box 390" o:spid="_x0000_s1036" type="#_x0000_t202" style="position:absolute;left:6985;top:2281;width:1036;height: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Lq8MA&#10;AADcAAAADwAAAGRycy9kb3ducmV2LnhtbERPz2vCMBS+D/wfwhO8zdQh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pLq8MAAADcAAAADwAAAAAAAAAAAAAAAACYAgAAZHJzL2Rv&#10;d25yZXYueG1sUEsFBgAAAAAEAAQA9QAAAIgDAAAAAA==&#10;" filled="f" stroked="f">
                  <v:textbox inset="0,0,0,0">
                    <w:txbxContent>
                      <w:p w:rsidR="001A7CFA" w:rsidRDefault="001A7CFA">
                        <w:pPr>
                          <w:spacing w:line="172" w:lineRule="exact"/>
                          <w:rPr>
                            <w:sz w:val="16"/>
                          </w:rPr>
                        </w:pPr>
                        <w:r>
                          <w:rPr>
                            <w:w w:val="85"/>
                            <w:sz w:val="16"/>
                          </w:rPr>
                          <w:t>(If no comments)</w:t>
                        </w:r>
                      </w:p>
                    </w:txbxContent>
                  </v:textbox>
                </v:shape>
                <v:shape id="Text Box 389" o:spid="_x0000_s1037" type="#_x0000_t202" style="position:absolute;left:4041;top:3324;width:5040;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mntsYA&#10;AADcAAAADwAAAGRycy9kb3ducmV2LnhtbESPT2vCQBTE70K/w/IKXqRuLCIhdZUiFXoQ8U+LPT6y&#10;r9mQ7NuQXU389q4geBxm5jfMfNnbWlyo9aVjBZNxAoI4d7rkQsHPcf2WgvABWWPtmBRcycNy8TKY&#10;Y6Zdx3u6HEIhIoR9hgpMCE0mpc8NWfRj1xBH79+1FkOUbSF1i12E21q+J8lMWiw5LhhsaGUorw5n&#10;q6Damt3+tFn95SNJVdH9Jqf0+qXU8LX//AARqA/P8KP9rRVMpxO4n4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mntsYAAADcAAAADwAAAAAAAAAAAAAAAACYAgAAZHJz&#10;L2Rvd25yZXYueG1sUEsFBgAAAAAEAAQA9QAAAIsDAAAAAA==&#10;" filled="f">
                  <v:textbox inset="0,0,0,0">
                    <w:txbxContent>
                      <w:p w:rsidR="001A7CFA" w:rsidRDefault="001A7CFA">
                        <w:pPr>
                          <w:spacing w:before="59"/>
                          <w:ind w:left="596"/>
                          <w:rPr>
                            <w:sz w:val="16"/>
                          </w:rPr>
                        </w:pPr>
                        <w:r>
                          <w:rPr>
                            <w:w w:val="95"/>
                            <w:sz w:val="16"/>
                          </w:rPr>
                          <w:t>Commissioners Court considers the Preliminary Plat Package.</w:t>
                        </w:r>
                      </w:p>
                    </w:txbxContent>
                  </v:textbox>
                </v:shape>
                <v:shape id="Text Box 388" o:spid="_x0000_s1038" type="#_x0000_t202" style="position:absolute;left:4041;top:2604;width:5040;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s5wcYA&#10;AADcAAAADwAAAGRycy9kb3ducmV2LnhtbESPT2vCQBTE70K/w/IKXqRuFJGQukqRCj2I+KfFHh/Z&#10;12xI9m3Ibk389q4geBxm5jfMYtXbWlyo9aVjBZNxAoI4d7rkQsH3afOWgvABWWPtmBRcycNq+TJY&#10;YKZdxwe6HEMhIoR9hgpMCE0mpc8NWfRj1xBH78+1FkOUbSF1i12E21pOk2QuLZYcFww2tDaUV8d/&#10;q6Damf3hvF3/5iNJVdH9JOf0+qnU8LX/eAcRqA/P8KP9pRXMZlO4n4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s5wcYAAADcAAAADwAAAAAAAAAAAAAAAACYAgAAZHJz&#10;L2Rvd25yZXYueG1sUEsFBgAAAAAEAAQA9QAAAIsDAAAAAA==&#10;" filled="f">
                  <v:textbox inset="0,0,0,0">
                    <w:txbxContent>
                      <w:p w:rsidR="001A7CFA" w:rsidRDefault="001A7CFA">
                        <w:pPr>
                          <w:spacing w:before="67" w:line="228" w:lineRule="auto"/>
                          <w:ind w:left="1575" w:right="322" w:hanging="1248"/>
                          <w:rPr>
                            <w:sz w:val="16"/>
                          </w:rPr>
                        </w:pPr>
                        <w:r>
                          <w:rPr>
                            <w:w w:val="95"/>
                            <w:sz w:val="16"/>
                          </w:rPr>
                          <w:t>Developer</w:t>
                        </w:r>
                        <w:r>
                          <w:rPr>
                            <w:spacing w:val="-21"/>
                            <w:w w:val="95"/>
                            <w:sz w:val="16"/>
                          </w:rPr>
                          <w:t xml:space="preserve"> </w:t>
                        </w:r>
                        <w:r>
                          <w:rPr>
                            <w:w w:val="95"/>
                            <w:sz w:val="16"/>
                          </w:rPr>
                          <w:t>makes</w:t>
                        </w:r>
                        <w:r>
                          <w:rPr>
                            <w:spacing w:val="-20"/>
                            <w:w w:val="95"/>
                            <w:sz w:val="16"/>
                          </w:rPr>
                          <w:t xml:space="preserve"> </w:t>
                        </w:r>
                        <w:r>
                          <w:rPr>
                            <w:w w:val="95"/>
                            <w:sz w:val="16"/>
                          </w:rPr>
                          <w:t>a</w:t>
                        </w:r>
                        <w:r>
                          <w:rPr>
                            <w:spacing w:val="-20"/>
                            <w:w w:val="95"/>
                            <w:sz w:val="16"/>
                          </w:rPr>
                          <w:t xml:space="preserve"> </w:t>
                        </w:r>
                        <w:r>
                          <w:rPr>
                            <w:w w:val="95"/>
                            <w:sz w:val="16"/>
                          </w:rPr>
                          <w:t>request</w:t>
                        </w:r>
                        <w:r>
                          <w:rPr>
                            <w:spacing w:val="-21"/>
                            <w:w w:val="95"/>
                            <w:sz w:val="16"/>
                          </w:rPr>
                          <w:t xml:space="preserve"> </w:t>
                        </w:r>
                        <w:r>
                          <w:rPr>
                            <w:w w:val="95"/>
                            <w:sz w:val="16"/>
                          </w:rPr>
                          <w:t>to</w:t>
                        </w:r>
                        <w:r>
                          <w:rPr>
                            <w:spacing w:val="-19"/>
                            <w:w w:val="95"/>
                            <w:sz w:val="16"/>
                          </w:rPr>
                          <w:t xml:space="preserve"> </w:t>
                        </w:r>
                        <w:r>
                          <w:rPr>
                            <w:w w:val="95"/>
                            <w:sz w:val="16"/>
                          </w:rPr>
                          <w:t>the</w:t>
                        </w:r>
                        <w:r>
                          <w:rPr>
                            <w:spacing w:val="-20"/>
                            <w:w w:val="95"/>
                            <w:sz w:val="16"/>
                          </w:rPr>
                          <w:t xml:space="preserve"> </w:t>
                        </w:r>
                        <w:r>
                          <w:rPr>
                            <w:w w:val="95"/>
                            <w:sz w:val="16"/>
                          </w:rPr>
                          <w:t>County</w:t>
                        </w:r>
                        <w:r>
                          <w:rPr>
                            <w:spacing w:val="-20"/>
                            <w:w w:val="95"/>
                            <w:sz w:val="16"/>
                          </w:rPr>
                          <w:t xml:space="preserve"> </w:t>
                        </w:r>
                        <w:r>
                          <w:rPr>
                            <w:w w:val="95"/>
                            <w:sz w:val="16"/>
                          </w:rPr>
                          <w:t>Judge</w:t>
                        </w:r>
                        <w:r>
                          <w:rPr>
                            <w:spacing w:val="-20"/>
                            <w:w w:val="95"/>
                            <w:sz w:val="16"/>
                          </w:rPr>
                          <w:t xml:space="preserve"> </w:t>
                        </w:r>
                        <w:r>
                          <w:rPr>
                            <w:w w:val="95"/>
                            <w:sz w:val="16"/>
                          </w:rPr>
                          <w:t>to</w:t>
                        </w:r>
                        <w:r>
                          <w:rPr>
                            <w:spacing w:val="-19"/>
                            <w:w w:val="95"/>
                            <w:sz w:val="16"/>
                          </w:rPr>
                          <w:t xml:space="preserve"> </w:t>
                        </w:r>
                        <w:r>
                          <w:rPr>
                            <w:w w:val="95"/>
                            <w:sz w:val="16"/>
                          </w:rPr>
                          <w:t>be</w:t>
                        </w:r>
                        <w:r>
                          <w:rPr>
                            <w:spacing w:val="-20"/>
                            <w:w w:val="95"/>
                            <w:sz w:val="16"/>
                          </w:rPr>
                          <w:t xml:space="preserve"> </w:t>
                        </w:r>
                        <w:r>
                          <w:rPr>
                            <w:w w:val="95"/>
                            <w:sz w:val="16"/>
                          </w:rPr>
                          <w:t>placed</w:t>
                        </w:r>
                        <w:r>
                          <w:rPr>
                            <w:spacing w:val="-21"/>
                            <w:w w:val="95"/>
                            <w:sz w:val="16"/>
                          </w:rPr>
                          <w:t xml:space="preserve"> </w:t>
                        </w:r>
                        <w:r>
                          <w:rPr>
                            <w:w w:val="95"/>
                            <w:sz w:val="16"/>
                          </w:rPr>
                          <w:t>on</w:t>
                        </w:r>
                        <w:r>
                          <w:rPr>
                            <w:spacing w:val="-20"/>
                            <w:w w:val="95"/>
                            <w:sz w:val="16"/>
                          </w:rPr>
                          <w:t xml:space="preserve"> </w:t>
                        </w:r>
                        <w:r>
                          <w:rPr>
                            <w:w w:val="95"/>
                            <w:sz w:val="16"/>
                          </w:rPr>
                          <w:t>the Commissioners Court</w:t>
                        </w:r>
                        <w:r>
                          <w:rPr>
                            <w:spacing w:val="-12"/>
                            <w:w w:val="95"/>
                            <w:sz w:val="16"/>
                          </w:rPr>
                          <w:t xml:space="preserve"> </w:t>
                        </w:r>
                        <w:r>
                          <w:rPr>
                            <w:w w:val="95"/>
                            <w:sz w:val="16"/>
                          </w:rPr>
                          <w:t>agenda.</w:t>
                        </w:r>
                      </w:p>
                    </w:txbxContent>
                  </v:textbox>
                </v:shape>
                <v:shape id="Text Box 387" o:spid="_x0000_s1039" type="#_x0000_t202" style="position:absolute;left:4041;top:1524;width:5040;height: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ecWsYA&#10;AADcAAAADwAAAGRycy9kb3ducmV2LnhtbESPzWrDMBCE74W+g9hCLqWR24YQXMuhhBZyCCF/JT0u&#10;1tYytlbGUmLn7atAIMdhZr5hsvlgG3GmzleOFbyOExDEhdMVlwoO+++XGQgfkDU2jknBhTzM88eH&#10;DFPtet7SeRdKESHsU1RgQmhTKX1hyKIfu5Y4en+usxii7EqpO+wj3DbyLUmm0mLFccFgSwtDRb07&#10;WQX12my2x9Xit3iWVJf9T3KcXb6UGj0Nnx8gAg3hHr61l1rBZPIO1zPxCM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ecWsYAAADcAAAADwAAAAAAAAAAAAAAAACYAgAAZHJz&#10;L2Rvd25yZXYueG1sUEsFBgAAAAAEAAQA9QAAAIsDAAAAAA==&#10;" filled="f">
                  <v:textbox inset="0,0,0,0">
                    <w:txbxContent>
                      <w:p w:rsidR="001A7CFA" w:rsidRDefault="001A7CFA">
                        <w:pPr>
                          <w:spacing w:before="67" w:line="228" w:lineRule="auto"/>
                          <w:ind w:left="896" w:right="200" w:hanging="677"/>
                          <w:rPr>
                            <w:sz w:val="16"/>
                          </w:rPr>
                        </w:pPr>
                        <w:r>
                          <w:rPr>
                            <w:w w:val="90"/>
                            <w:sz w:val="16"/>
                          </w:rPr>
                          <w:t xml:space="preserve">Development Services facilitates review of the Preliminary Plat Package </w:t>
                        </w:r>
                        <w:r>
                          <w:rPr>
                            <w:sz w:val="16"/>
                          </w:rPr>
                          <w:t>and presents comments to the Commissioners Court.</w:t>
                        </w:r>
                      </w:p>
                    </w:txbxContent>
                  </v:textbox>
                </v:shape>
                <v:shape id="Text Box 386" o:spid="_x0000_s1040" type="#_x0000_t202" style="position:absolute;left:5596;top:981;width:2003;height: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FNqMUA&#10;AADcAAAADwAAAGRycy9kb3ducmV2LnhtbESPQWvCQBSE7wX/w/IEb3VjCV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4U2oxQAAANwAAAAPAAAAAAAAAAAAAAAAAJgCAABkcnMv&#10;ZG93bnJldi54bWxQSwUGAAAAAAQABAD1AAAAigMAAAAA&#10;" filled="f" stroked="f">
                  <v:textbox inset="0,0,0,0">
                    <w:txbxContent>
                      <w:p w:rsidR="001A7CFA" w:rsidRDefault="001A7CFA">
                        <w:pPr>
                          <w:spacing w:line="207" w:lineRule="exact"/>
                          <w:rPr>
                            <w:sz w:val="16"/>
                          </w:rPr>
                        </w:pPr>
                        <w:r>
                          <w:rPr>
                            <w:w w:val="90"/>
                            <w:sz w:val="16"/>
                          </w:rPr>
                          <w:t xml:space="preserve">County </w:t>
                        </w:r>
                        <w:r>
                          <w:rPr>
                            <w:rFonts w:ascii="Palatino Linotype"/>
                            <w:w w:val="90"/>
                            <w:sz w:val="16"/>
                          </w:rPr>
                          <w:t>Commissioner's Court</w:t>
                        </w:r>
                        <w:r>
                          <w:rPr>
                            <w:w w:val="90"/>
                            <w:sz w:val="16"/>
                          </w:rPr>
                          <w:t>.</w:t>
                        </w:r>
                      </w:p>
                    </w:txbxContent>
                  </v:textbox>
                </v:shape>
                <v:shape id="Text Box 385" o:spid="_x0000_s1041" type="#_x0000_t202" style="position:absolute;left:4736;top:834;width:3723;height: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3oM8UA&#10;AADcAAAADwAAAGRycy9kb3ducmV2LnhtbESPQWvCQBSE74X+h+UVvNVNixV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egzxQAAANwAAAAPAAAAAAAAAAAAAAAAAJgCAABkcnMv&#10;ZG93bnJldi54bWxQSwUGAAAAAAQABAD1AAAAigMAAAAA&#10;" filled="f" stroked="f">
                  <v:textbox inset="0,0,0,0">
                    <w:txbxContent>
                      <w:p w:rsidR="001A7CFA" w:rsidRDefault="001A7CFA">
                        <w:pPr>
                          <w:spacing w:line="207" w:lineRule="exact"/>
                          <w:rPr>
                            <w:rFonts w:ascii="Palatino Linotype"/>
                            <w:sz w:val="16"/>
                          </w:rPr>
                        </w:pPr>
                        <w:r>
                          <w:rPr>
                            <w:w w:val="90"/>
                            <w:sz w:val="16"/>
                          </w:rPr>
                          <w:t xml:space="preserve">Developer submits the Preliminary Plat Package to </w:t>
                        </w:r>
                        <w:r>
                          <w:rPr>
                            <w:rFonts w:ascii="Palatino Linotype"/>
                            <w:w w:val="90"/>
                            <w:sz w:val="16"/>
                          </w:rPr>
                          <w:t>Young</w:t>
                        </w:r>
                      </w:p>
                    </w:txbxContent>
                  </v:textbox>
                </v:shape>
                <w10:wrap type="topAndBottom" anchorx="page"/>
              </v:group>
            </w:pict>
          </mc:Fallback>
        </mc:AlternateContent>
      </w:r>
      <w:r w:rsidR="00AC371E" w:rsidRPr="004258DD">
        <w:rPr>
          <w:rFonts w:ascii="Times New Roman" w:hAnsi="Times New Roman" w:cs="Times New Roman"/>
          <w:i/>
        </w:rPr>
        <w:t>For</w:t>
      </w:r>
      <w:r w:rsidR="00AC371E" w:rsidRPr="004258DD">
        <w:rPr>
          <w:rFonts w:ascii="Times New Roman" w:hAnsi="Times New Roman" w:cs="Times New Roman"/>
          <w:i/>
          <w:spacing w:val="-18"/>
        </w:rPr>
        <w:t xml:space="preserve"> </w:t>
      </w:r>
      <w:r w:rsidR="00AC371E" w:rsidRPr="004258DD">
        <w:rPr>
          <w:rFonts w:ascii="Times New Roman" w:hAnsi="Times New Roman" w:cs="Times New Roman"/>
          <w:i/>
        </w:rPr>
        <w:t>developments</w:t>
      </w:r>
      <w:r w:rsidR="00AC371E" w:rsidRPr="004258DD">
        <w:rPr>
          <w:rFonts w:ascii="Times New Roman" w:hAnsi="Times New Roman" w:cs="Times New Roman"/>
          <w:i/>
          <w:spacing w:val="-19"/>
        </w:rPr>
        <w:t xml:space="preserve"> </w:t>
      </w:r>
      <w:r w:rsidR="00AC371E" w:rsidRPr="004258DD">
        <w:rPr>
          <w:rFonts w:ascii="Times New Roman" w:hAnsi="Times New Roman" w:cs="Times New Roman"/>
          <w:i/>
        </w:rPr>
        <w:t>with</w:t>
      </w:r>
      <w:r w:rsidR="00AC371E" w:rsidRPr="004258DD">
        <w:rPr>
          <w:rFonts w:ascii="Times New Roman" w:hAnsi="Times New Roman" w:cs="Times New Roman"/>
          <w:i/>
          <w:spacing w:val="-19"/>
        </w:rPr>
        <w:t xml:space="preserve"> </w:t>
      </w:r>
      <w:r w:rsidR="00AC371E" w:rsidRPr="004258DD">
        <w:rPr>
          <w:rFonts w:ascii="Times New Roman" w:hAnsi="Times New Roman" w:cs="Times New Roman"/>
          <w:i/>
        </w:rPr>
        <w:t>more</w:t>
      </w:r>
      <w:r w:rsidR="00AC371E" w:rsidRPr="004258DD">
        <w:rPr>
          <w:rFonts w:ascii="Times New Roman" w:hAnsi="Times New Roman" w:cs="Times New Roman"/>
          <w:i/>
          <w:spacing w:val="-19"/>
        </w:rPr>
        <w:t xml:space="preserve"> </w:t>
      </w:r>
      <w:r w:rsidR="00AC371E" w:rsidRPr="004258DD">
        <w:rPr>
          <w:rFonts w:ascii="Times New Roman" w:hAnsi="Times New Roman" w:cs="Times New Roman"/>
          <w:i/>
        </w:rPr>
        <w:t>than</w:t>
      </w:r>
      <w:r w:rsidR="00AC371E" w:rsidRPr="004258DD">
        <w:rPr>
          <w:rFonts w:ascii="Times New Roman" w:hAnsi="Times New Roman" w:cs="Times New Roman"/>
          <w:i/>
          <w:spacing w:val="-17"/>
        </w:rPr>
        <w:t xml:space="preserve"> </w:t>
      </w:r>
      <w:r w:rsidR="00AC371E" w:rsidRPr="004258DD">
        <w:rPr>
          <w:rFonts w:ascii="Times New Roman" w:hAnsi="Times New Roman" w:cs="Times New Roman"/>
          <w:i/>
        </w:rPr>
        <w:t>3</w:t>
      </w:r>
      <w:r w:rsidR="00AC371E" w:rsidRPr="004258DD">
        <w:rPr>
          <w:rFonts w:ascii="Times New Roman" w:hAnsi="Times New Roman" w:cs="Times New Roman"/>
          <w:i/>
          <w:spacing w:val="-18"/>
        </w:rPr>
        <w:t xml:space="preserve"> </w:t>
      </w:r>
      <w:r w:rsidR="00AC371E" w:rsidRPr="004258DD">
        <w:rPr>
          <w:rFonts w:ascii="Times New Roman" w:hAnsi="Times New Roman" w:cs="Times New Roman"/>
          <w:i/>
        </w:rPr>
        <w:t>lots</w:t>
      </w:r>
      <w:r w:rsidR="00AC371E" w:rsidRPr="004258DD">
        <w:rPr>
          <w:rFonts w:ascii="Times New Roman" w:hAnsi="Times New Roman" w:cs="Times New Roman"/>
          <w:i/>
          <w:spacing w:val="-18"/>
        </w:rPr>
        <w:t xml:space="preserve"> </w:t>
      </w:r>
      <w:r w:rsidR="00AC371E" w:rsidRPr="004258DD">
        <w:rPr>
          <w:rFonts w:ascii="Times New Roman" w:hAnsi="Times New Roman" w:cs="Times New Roman"/>
          <w:i/>
        </w:rPr>
        <w:t>and/or</w:t>
      </w:r>
      <w:r w:rsidR="00AC371E" w:rsidRPr="004258DD">
        <w:rPr>
          <w:rFonts w:ascii="Times New Roman" w:hAnsi="Times New Roman" w:cs="Times New Roman"/>
          <w:i/>
          <w:spacing w:val="-18"/>
        </w:rPr>
        <w:t xml:space="preserve"> </w:t>
      </w:r>
      <w:r w:rsidR="00AC371E" w:rsidRPr="004258DD">
        <w:rPr>
          <w:rFonts w:ascii="Times New Roman" w:hAnsi="Times New Roman" w:cs="Times New Roman"/>
          <w:i/>
        </w:rPr>
        <w:t>public</w:t>
      </w:r>
      <w:r w:rsidR="00AC371E" w:rsidRPr="004258DD">
        <w:rPr>
          <w:rFonts w:ascii="Times New Roman" w:hAnsi="Times New Roman" w:cs="Times New Roman"/>
          <w:i/>
          <w:spacing w:val="-18"/>
        </w:rPr>
        <w:t xml:space="preserve"> </w:t>
      </w:r>
      <w:r w:rsidR="00AC371E" w:rsidRPr="004258DD">
        <w:rPr>
          <w:rFonts w:ascii="Times New Roman" w:hAnsi="Times New Roman" w:cs="Times New Roman"/>
          <w:i/>
        </w:rPr>
        <w:t>or</w:t>
      </w:r>
      <w:r w:rsidR="00AC371E" w:rsidRPr="004258DD">
        <w:rPr>
          <w:rFonts w:ascii="Times New Roman" w:hAnsi="Times New Roman" w:cs="Times New Roman"/>
          <w:i/>
          <w:spacing w:val="-18"/>
        </w:rPr>
        <w:t xml:space="preserve"> </w:t>
      </w:r>
      <w:r w:rsidR="00AC371E" w:rsidRPr="004258DD">
        <w:rPr>
          <w:rFonts w:ascii="Times New Roman" w:hAnsi="Times New Roman" w:cs="Times New Roman"/>
          <w:i/>
        </w:rPr>
        <w:t>private</w:t>
      </w:r>
      <w:r w:rsidR="00AC371E" w:rsidRPr="004258DD">
        <w:rPr>
          <w:rFonts w:ascii="Times New Roman" w:hAnsi="Times New Roman" w:cs="Times New Roman"/>
          <w:i/>
          <w:spacing w:val="-19"/>
        </w:rPr>
        <w:t xml:space="preserve"> </w:t>
      </w:r>
      <w:r w:rsidR="00AC371E" w:rsidRPr="004258DD">
        <w:rPr>
          <w:rFonts w:ascii="Times New Roman" w:hAnsi="Times New Roman" w:cs="Times New Roman"/>
          <w:i/>
        </w:rPr>
        <w:t>roadway</w:t>
      </w:r>
      <w:r w:rsidR="00AC371E" w:rsidRPr="004258DD">
        <w:rPr>
          <w:rFonts w:ascii="Times New Roman" w:hAnsi="Times New Roman" w:cs="Times New Roman"/>
          <w:i/>
          <w:spacing w:val="-19"/>
        </w:rPr>
        <w:t xml:space="preserve"> </w:t>
      </w:r>
      <w:r w:rsidR="00AC371E" w:rsidRPr="004258DD">
        <w:rPr>
          <w:rFonts w:ascii="Times New Roman" w:hAnsi="Times New Roman" w:cs="Times New Roman"/>
          <w:i/>
        </w:rPr>
        <w:t>improvements</w:t>
      </w:r>
      <w:r w:rsidR="00AC371E" w:rsidRPr="004258DD">
        <w:rPr>
          <w:rFonts w:ascii="Times New Roman" w:hAnsi="Times New Roman" w:cs="Times New Roman"/>
          <w:i/>
          <w:spacing w:val="-18"/>
        </w:rPr>
        <w:t xml:space="preserve"> </w:t>
      </w:r>
      <w:r w:rsidR="00AC371E" w:rsidRPr="004258DD">
        <w:rPr>
          <w:rFonts w:ascii="Times New Roman" w:hAnsi="Times New Roman" w:cs="Times New Roman"/>
          <w:i/>
        </w:rPr>
        <w:t>and/or</w:t>
      </w:r>
      <w:r w:rsidR="00AC371E" w:rsidRPr="004258DD">
        <w:rPr>
          <w:rFonts w:ascii="Times New Roman" w:hAnsi="Times New Roman" w:cs="Times New Roman"/>
          <w:i/>
          <w:spacing w:val="-18"/>
        </w:rPr>
        <w:t xml:space="preserve"> </w:t>
      </w:r>
      <w:r w:rsidR="00AC371E" w:rsidRPr="004258DD">
        <w:rPr>
          <w:rFonts w:ascii="Times New Roman" w:hAnsi="Times New Roman" w:cs="Times New Roman"/>
          <w:i/>
        </w:rPr>
        <w:t>located in the</w:t>
      </w:r>
      <w:r w:rsidR="00AC371E" w:rsidRPr="004258DD">
        <w:rPr>
          <w:rFonts w:ascii="Times New Roman" w:hAnsi="Times New Roman" w:cs="Times New Roman"/>
          <w:i/>
          <w:spacing w:val="16"/>
        </w:rPr>
        <w:t xml:space="preserve"> </w:t>
      </w:r>
      <w:r w:rsidR="00AC371E" w:rsidRPr="004258DD">
        <w:rPr>
          <w:rFonts w:ascii="Times New Roman" w:hAnsi="Times New Roman" w:cs="Times New Roman"/>
          <w:i/>
        </w:rPr>
        <w:t>floodplain.</w:t>
      </w:r>
    </w:p>
    <w:p w:rsidR="00277ED5" w:rsidRPr="004258DD" w:rsidRDefault="00AC371E">
      <w:pPr>
        <w:spacing w:before="59" w:after="108"/>
        <w:ind w:left="5685"/>
        <w:rPr>
          <w:rFonts w:ascii="Times New Roman" w:hAnsi="Times New Roman" w:cs="Times New Roman"/>
          <w:sz w:val="16"/>
        </w:rPr>
      </w:pPr>
      <w:r w:rsidRPr="004258DD">
        <w:rPr>
          <w:rFonts w:ascii="Times New Roman" w:hAnsi="Times New Roman" w:cs="Times New Roman"/>
          <w:sz w:val="16"/>
        </w:rPr>
        <w:t>(If Court recommends acceptance)</w:t>
      </w:r>
    </w:p>
    <w:p w:rsidR="00277ED5" w:rsidRPr="004258DD" w:rsidRDefault="00606DE8">
      <w:pPr>
        <w:pStyle w:val="BodyText"/>
        <w:ind w:left="2733"/>
        <w:rPr>
          <w:rFonts w:ascii="Times New Roman" w:hAnsi="Times New Roman" w:cs="Times New Roman"/>
          <w:sz w:val="20"/>
        </w:rPr>
      </w:pPr>
      <w:r w:rsidRPr="004258DD">
        <w:rPr>
          <w:rFonts w:ascii="Times New Roman" w:hAnsi="Times New Roman" w:cs="Times New Roman"/>
          <w:noProof/>
          <w:sz w:val="20"/>
          <w:lang w:bidi="ar-SA"/>
        </w:rPr>
        <mc:AlternateContent>
          <mc:Choice Requires="wpg">
            <w:drawing>
              <wp:inline distT="0" distB="0" distL="0" distR="0">
                <wp:extent cx="4749800" cy="786765"/>
                <wp:effectExtent l="4445" t="7620" r="0" b="5715"/>
                <wp:docPr id="423"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9800" cy="786765"/>
                          <a:chOff x="0" y="0"/>
                          <a:chExt cx="7480" cy="1239"/>
                        </a:xfrm>
                      </wpg:grpSpPr>
                      <wps:wsp>
                        <wps:cNvPr id="424" name="AutoShape 382"/>
                        <wps:cNvSpPr>
                          <a:spLocks/>
                        </wps:cNvSpPr>
                        <wps:spPr bwMode="auto">
                          <a:xfrm>
                            <a:off x="5047" y="199"/>
                            <a:ext cx="1210" cy="790"/>
                          </a:xfrm>
                          <a:custGeom>
                            <a:avLst/>
                            <a:gdLst>
                              <a:gd name="T0" fmla="+- 0 6238 5048"/>
                              <a:gd name="T1" fmla="*/ T0 w 1210"/>
                              <a:gd name="T2" fmla="+- 0 970 200"/>
                              <a:gd name="T3" fmla="*/ 970 h 790"/>
                              <a:gd name="T4" fmla="+- 0 5048 5048"/>
                              <a:gd name="T5" fmla="*/ T4 w 1210"/>
                              <a:gd name="T6" fmla="+- 0 970 200"/>
                              <a:gd name="T7" fmla="*/ 970 h 790"/>
                              <a:gd name="T8" fmla="+- 0 5048 5048"/>
                              <a:gd name="T9" fmla="*/ T8 w 1210"/>
                              <a:gd name="T10" fmla="+- 0 990 200"/>
                              <a:gd name="T11" fmla="*/ 990 h 790"/>
                              <a:gd name="T12" fmla="+- 0 6258 5048"/>
                              <a:gd name="T13" fmla="*/ T12 w 1210"/>
                              <a:gd name="T14" fmla="+- 0 990 200"/>
                              <a:gd name="T15" fmla="*/ 990 h 790"/>
                              <a:gd name="T16" fmla="+- 0 6258 5048"/>
                              <a:gd name="T17" fmla="*/ T16 w 1210"/>
                              <a:gd name="T18" fmla="+- 0 980 200"/>
                              <a:gd name="T19" fmla="*/ 980 h 790"/>
                              <a:gd name="T20" fmla="+- 0 6238 5048"/>
                              <a:gd name="T21" fmla="*/ T20 w 1210"/>
                              <a:gd name="T22" fmla="+- 0 980 200"/>
                              <a:gd name="T23" fmla="*/ 980 h 790"/>
                              <a:gd name="T24" fmla="+- 0 6238 5048"/>
                              <a:gd name="T25" fmla="*/ T24 w 1210"/>
                              <a:gd name="T26" fmla="+- 0 970 200"/>
                              <a:gd name="T27" fmla="*/ 970 h 790"/>
                              <a:gd name="T28" fmla="+- 0 6238 5048"/>
                              <a:gd name="T29" fmla="*/ T28 w 1210"/>
                              <a:gd name="T30" fmla="+- 0 260 200"/>
                              <a:gd name="T31" fmla="*/ 260 h 790"/>
                              <a:gd name="T32" fmla="+- 0 6238 5048"/>
                              <a:gd name="T33" fmla="*/ T32 w 1210"/>
                              <a:gd name="T34" fmla="+- 0 980 200"/>
                              <a:gd name="T35" fmla="*/ 980 h 790"/>
                              <a:gd name="T36" fmla="+- 0 6248 5048"/>
                              <a:gd name="T37" fmla="*/ T36 w 1210"/>
                              <a:gd name="T38" fmla="+- 0 970 200"/>
                              <a:gd name="T39" fmla="*/ 970 h 790"/>
                              <a:gd name="T40" fmla="+- 0 6258 5048"/>
                              <a:gd name="T41" fmla="*/ T40 w 1210"/>
                              <a:gd name="T42" fmla="+- 0 970 200"/>
                              <a:gd name="T43" fmla="*/ 970 h 790"/>
                              <a:gd name="T44" fmla="+- 0 6258 5048"/>
                              <a:gd name="T45" fmla="*/ T44 w 1210"/>
                              <a:gd name="T46" fmla="+- 0 270 200"/>
                              <a:gd name="T47" fmla="*/ 270 h 790"/>
                              <a:gd name="T48" fmla="+- 0 6248 5048"/>
                              <a:gd name="T49" fmla="*/ T48 w 1210"/>
                              <a:gd name="T50" fmla="+- 0 270 200"/>
                              <a:gd name="T51" fmla="*/ 270 h 790"/>
                              <a:gd name="T52" fmla="+- 0 6238 5048"/>
                              <a:gd name="T53" fmla="*/ T52 w 1210"/>
                              <a:gd name="T54" fmla="+- 0 260 200"/>
                              <a:gd name="T55" fmla="*/ 260 h 790"/>
                              <a:gd name="T56" fmla="+- 0 6258 5048"/>
                              <a:gd name="T57" fmla="*/ T56 w 1210"/>
                              <a:gd name="T58" fmla="+- 0 970 200"/>
                              <a:gd name="T59" fmla="*/ 970 h 790"/>
                              <a:gd name="T60" fmla="+- 0 6248 5048"/>
                              <a:gd name="T61" fmla="*/ T60 w 1210"/>
                              <a:gd name="T62" fmla="+- 0 970 200"/>
                              <a:gd name="T63" fmla="*/ 970 h 790"/>
                              <a:gd name="T64" fmla="+- 0 6238 5048"/>
                              <a:gd name="T65" fmla="*/ T64 w 1210"/>
                              <a:gd name="T66" fmla="+- 0 980 200"/>
                              <a:gd name="T67" fmla="*/ 980 h 790"/>
                              <a:gd name="T68" fmla="+- 0 6258 5048"/>
                              <a:gd name="T69" fmla="*/ T68 w 1210"/>
                              <a:gd name="T70" fmla="+- 0 980 200"/>
                              <a:gd name="T71" fmla="*/ 980 h 790"/>
                              <a:gd name="T72" fmla="+- 0 6258 5048"/>
                              <a:gd name="T73" fmla="*/ T72 w 1210"/>
                              <a:gd name="T74" fmla="+- 0 970 200"/>
                              <a:gd name="T75" fmla="*/ 970 h 790"/>
                              <a:gd name="T76" fmla="+- 0 5170 5048"/>
                              <a:gd name="T77" fmla="*/ T76 w 1210"/>
                              <a:gd name="T78" fmla="+- 0 200 200"/>
                              <a:gd name="T79" fmla="*/ 200 h 790"/>
                              <a:gd name="T80" fmla="+- 0 5050 5048"/>
                              <a:gd name="T81" fmla="*/ T80 w 1210"/>
                              <a:gd name="T82" fmla="+- 0 260 200"/>
                              <a:gd name="T83" fmla="*/ 260 h 790"/>
                              <a:gd name="T84" fmla="+- 0 5170 5048"/>
                              <a:gd name="T85" fmla="*/ T84 w 1210"/>
                              <a:gd name="T86" fmla="+- 0 320 200"/>
                              <a:gd name="T87" fmla="*/ 320 h 790"/>
                              <a:gd name="T88" fmla="+- 0 5170 5048"/>
                              <a:gd name="T89" fmla="*/ T88 w 1210"/>
                              <a:gd name="T90" fmla="+- 0 270 200"/>
                              <a:gd name="T91" fmla="*/ 270 h 790"/>
                              <a:gd name="T92" fmla="+- 0 5150 5048"/>
                              <a:gd name="T93" fmla="*/ T92 w 1210"/>
                              <a:gd name="T94" fmla="+- 0 270 200"/>
                              <a:gd name="T95" fmla="*/ 270 h 790"/>
                              <a:gd name="T96" fmla="+- 0 5150 5048"/>
                              <a:gd name="T97" fmla="*/ T96 w 1210"/>
                              <a:gd name="T98" fmla="+- 0 250 200"/>
                              <a:gd name="T99" fmla="*/ 250 h 790"/>
                              <a:gd name="T100" fmla="+- 0 5170 5048"/>
                              <a:gd name="T101" fmla="*/ T100 w 1210"/>
                              <a:gd name="T102" fmla="+- 0 250 200"/>
                              <a:gd name="T103" fmla="*/ 250 h 790"/>
                              <a:gd name="T104" fmla="+- 0 5170 5048"/>
                              <a:gd name="T105" fmla="*/ T104 w 1210"/>
                              <a:gd name="T106" fmla="+- 0 200 200"/>
                              <a:gd name="T107" fmla="*/ 200 h 790"/>
                              <a:gd name="T108" fmla="+- 0 5170 5048"/>
                              <a:gd name="T109" fmla="*/ T108 w 1210"/>
                              <a:gd name="T110" fmla="+- 0 250 200"/>
                              <a:gd name="T111" fmla="*/ 250 h 790"/>
                              <a:gd name="T112" fmla="+- 0 5150 5048"/>
                              <a:gd name="T113" fmla="*/ T112 w 1210"/>
                              <a:gd name="T114" fmla="+- 0 250 200"/>
                              <a:gd name="T115" fmla="*/ 250 h 790"/>
                              <a:gd name="T116" fmla="+- 0 5150 5048"/>
                              <a:gd name="T117" fmla="*/ T116 w 1210"/>
                              <a:gd name="T118" fmla="+- 0 270 200"/>
                              <a:gd name="T119" fmla="*/ 270 h 790"/>
                              <a:gd name="T120" fmla="+- 0 5170 5048"/>
                              <a:gd name="T121" fmla="*/ T120 w 1210"/>
                              <a:gd name="T122" fmla="+- 0 270 200"/>
                              <a:gd name="T123" fmla="*/ 270 h 790"/>
                              <a:gd name="T124" fmla="+- 0 5170 5048"/>
                              <a:gd name="T125" fmla="*/ T124 w 1210"/>
                              <a:gd name="T126" fmla="+- 0 250 200"/>
                              <a:gd name="T127" fmla="*/ 250 h 790"/>
                              <a:gd name="T128" fmla="+- 0 6258 5048"/>
                              <a:gd name="T129" fmla="*/ T128 w 1210"/>
                              <a:gd name="T130" fmla="+- 0 250 200"/>
                              <a:gd name="T131" fmla="*/ 250 h 790"/>
                              <a:gd name="T132" fmla="+- 0 5170 5048"/>
                              <a:gd name="T133" fmla="*/ T132 w 1210"/>
                              <a:gd name="T134" fmla="+- 0 250 200"/>
                              <a:gd name="T135" fmla="*/ 250 h 790"/>
                              <a:gd name="T136" fmla="+- 0 5170 5048"/>
                              <a:gd name="T137" fmla="*/ T136 w 1210"/>
                              <a:gd name="T138" fmla="+- 0 270 200"/>
                              <a:gd name="T139" fmla="*/ 270 h 790"/>
                              <a:gd name="T140" fmla="+- 0 6238 5048"/>
                              <a:gd name="T141" fmla="*/ T140 w 1210"/>
                              <a:gd name="T142" fmla="+- 0 270 200"/>
                              <a:gd name="T143" fmla="*/ 270 h 790"/>
                              <a:gd name="T144" fmla="+- 0 6238 5048"/>
                              <a:gd name="T145" fmla="*/ T144 w 1210"/>
                              <a:gd name="T146" fmla="+- 0 260 200"/>
                              <a:gd name="T147" fmla="*/ 260 h 790"/>
                              <a:gd name="T148" fmla="+- 0 6258 5048"/>
                              <a:gd name="T149" fmla="*/ T148 w 1210"/>
                              <a:gd name="T150" fmla="+- 0 260 200"/>
                              <a:gd name="T151" fmla="*/ 260 h 790"/>
                              <a:gd name="T152" fmla="+- 0 6258 5048"/>
                              <a:gd name="T153" fmla="*/ T152 w 1210"/>
                              <a:gd name="T154" fmla="+- 0 250 200"/>
                              <a:gd name="T155" fmla="*/ 250 h 790"/>
                              <a:gd name="T156" fmla="+- 0 6258 5048"/>
                              <a:gd name="T157" fmla="*/ T156 w 1210"/>
                              <a:gd name="T158" fmla="+- 0 260 200"/>
                              <a:gd name="T159" fmla="*/ 260 h 790"/>
                              <a:gd name="T160" fmla="+- 0 6238 5048"/>
                              <a:gd name="T161" fmla="*/ T160 w 1210"/>
                              <a:gd name="T162" fmla="+- 0 260 200"/>
                              <a:gd name="T163" fmla="*/ 260 h 790"/>
                              <a:gd name="T164" fmla="+- 0 6248 5048"/>
                              <a:gd name="T165" fmla="*/ T164 w 1210"/>
                              <a:gd name="T166" fmla="+- 0 270 200"/>
                              <a:gd name="T167" fmla="*/ 270 h 790"/>
                              <a:gd name="T168" fmla="+- 0 6258 5048"/>
                              <a:gd name="T169" fmla="*/ T168 w 1210"/>
                              <a:gd name="T170" fmla="+- 0 270 200"/>
                              <a:gd name="T171" fmla="*/ 270 h 790"/>
                              <a:gd name="T172" fmla="+- 0 6258 5048"/>
                              <a:gd name="T173" fmla="*/ T172 w 1210"/>
                              <a:gd name="T174" fmla="+- 0 260 200"/>
                              <a:gd name="T175" fmla="*/ 260 h 7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210" h="790">
                                <a:moveTo>
                                  <a:pt x="1190" y="770"/>
                                </a:moveTo>
                                <a:lnTo>
                                  <a:pt x="0" y="770"/>
                                </a:lnTo>
                                <a:lnTo>
                                  <a:pt x="0" y="790"/>
                                </a:lnTo>
                                <a:lnTo>
                                  <a:pt x="1210" y="790"/>
                                </a:lnTo>
                                <a:lnTo>
                                  <a:pt x="1210" y="780"/>
                                </a:lnTo>
                                <a:lnTo>
                                  <a:pt x="1190" y="780"/>
                                </a:lnTo>
                                <a:lnTo>
                                  <a:pt x="1190" y="770"/>
                                </a:lnTo>
                                <a:close/>
                                <a:moveTo>
                                  <a:pt x="1190" y="60"/>
                                </a:moveTo>
                                <a:lnTo>
                                  <a:pt x="1190" y="780"/>
                                </a:lnTo>
                                <a:lnTo>
                                  <a:pt x="1200" y="770"/>
                                </a:lnTo>
                                <a:lnTo>
                                  <a:pt x="1210" y="770"/>
                                </a:lnTo>
                                <a:lnTo>
                                  <a:pt x="1210" y="70"/>
                                </a:lnTo>
                                <a:lnTo>
                                  <a:pt x="1200" y="70"/>
                                </a:lnTo>
                                <a:lnTo>
                                  <a:pt x="1190" y="60"/>
                                </a:lnTo>
                                <a:close/>
                                <a:moveTo>
                                  <a:pt x="1210" y="770"/>
                                </a:moveTo>
                                <a:lnTo>
                                  <a:pt x="1200" y="770"/>
                                </a:lnTo>
                                <a:lnTo>
                                  <a:pt x="1190" y="780"/>
                                </a:lnTo>
                                <a:lnTo>
                                  <a:pt x="1210" y="780"/>
                                </a:lnTo>
                                <a:lnTo>
                                  <a:pt x="1210" y="770"/>
                                </a:lnTo>
                                <a:close/>
                                <a:moveTo>
                                  <a:pt x="122" y="0"/>
                                </a:moveTo>
                                <a:lnTo>
                                  <a:pt x="2" y="60"/>
                                </a:lnTo>
                                <a:lnTo>
                                  <a:pt x="122" y="120"/>
                                </a:lnTo>
                                <a:lnTo>
                                  <a:pt x="122" y="70"/>
                                </a:lnTo>
                                <a:lnTo>
                                  <a:pt x="102" y="70"/>
                                </a:lnTo>
                                <a:lnTo>
                                  <a:pt x="102" y="50"/>
                                </a:lnTo>
                                <a:lnTo>
                                  <a:pt x="122" y="50"/>
                                </a:lnTo>
                                <a:lnTo>
                                  <a:pt x="122" y="0"/>
                                </a:lnTo>
                                <a:close/>
                                <a:moveTo>
                                  <a:pt x="122" y="50"/>
                                </a:moveTo>
                                <a:lnTo>
                                  <a:pt x="102" y="50"/>
                                </a:lnTo>
                                <a:lnTo>
                                  <a:pt x="102" y="70"/>
                                </a:lnTo>
                                <a:lnTo>
                                  <a:pt x="122" y="70"/>
                                </a:lnTo>
                                <a:lnTo>
                                  <a:pt x="122" y="50"/>
                                </a:lnTo>
                                <a:close/>
                                <a:moveTo>
                                  <a:pt x="1210" y="50"/>
                                </a:moveTo>
                                <a:lnTo>
                                  <a:pt x="122" y="50"/>
                                </a:lnTo>
                                <a:lnTo>
                                  <a:pt x="122" y="70"/>
                                </a:lnTo>
                                <a:lnTo>
                                  <a:pt x="1190" y="70"/>
                                </a:lnTo>
                                <a:lnTo>
                                  <a:pt x="1190" y="60"/>
                                </a:lnTo>
                                <a:lnTo>
                                  <a:pt x="1210" y="60"/>
                                </a:lnTo>
                                <a:lnTo>
                                  <a:pt x="1210" y="50"/>
                                </a:lnTo>
                                <a:close/>
                                <a:moveTo>
                                  <a:pt x="1210" y="60"/>
                                </a:moveTo>
                                <a:lnTo>
                                  <a:pt x="1190" y="60"/>
                                </a:lnTo>
                                <a:lnTo>
                                  <a:pt x="1200" y="70"/>
                                </a:lnTo>
                                <a:lnTo>
                                  <a:pt x="1210" y="70"/>
                                </a:lnTo>
                                <a:lnTo>
                                  <a:pt x="1210"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Rectangle 381"/>
                        <wps:cNvSpPr>
                          <a:spLocks noChangeArrowheads="1"/>
                        </wps:cNvSpPr>
                        <wps:spPr bwMode="auto">
                          <a:xfrm>
                            <a:off x="5146" y="367"/>
                            <a:ext cx="2333" cy="5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6" name="Text Box 380"/>
                        <wps:cNvSpPr txBox="1">
                          <a:spLocks noChangeArrowheads="1"/>
                        </wps:cNvSpPr>
                        <wps:spPr bwMode="auto">
                          <a:xfrm>
                            <a:off x="5047" y="199"/>
                            <a:ext cx="2432" cy="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before="3"/>
                                <w:rPr>
                                  <w:sz w:val="20"/>
                                </w:rPr>
                              </w:pPr>
                            </w:p>
                            <w:p w:rsidR="001A7CFA" w:rsidRDefault="001A7CFA">
                              <w:pPr>
                                <w:spacing w:line="228" w:lineRule="auto"/>
                                <w:ind w:left="271" w:firstLine="7"/>
                                <w:rPr>
                                  <w:sz w:val="16"/>
                                </w:rPr>
                              </w:pPr>
                              <w:r>
                                <w:rPr>
                                  <w:w w:val="90"/>
                                  <w:sz w:val="16"/>
                                </w:rPr>
                                <w:t>If comments are recommended, Developer addresses comments</w:t>
                              </w:r>
                            </w:p>
                          </w:txbxContent>
                        </wps:txbx>
                        <wps:bodyPr rot="0" vert="horz" wrap="square" lIns="0" tIns="0" rIns="0" bIns="0" anchor="t" anchorCtr="0" upright="1">
                          <a:noAutofit/>
                        </wps:bodyPr>
                      </wps:wsp>
                      <wps:wsp>
                        <wps:cNvPr id="427" name="Text Box 379"/>
                        <wps:cNvSpPr txBox="1">
                          <a:spLocks noChangeArrowheads="1"/>
                        </wps:cNvSpPr>
                        <wps:spPr bwMode="auto">
                          <a:xfrm>
                            <a:off x="7" y="727"/>
                            <a:ext cx="5040" cy="50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7" w:line="228" w:lineRule="auto"/>
                                <w:ind w:left="738" w:right="103" w:hanging="555"/>
                                <w:rPr>
                                  <w:sz w:val="16"/>
                                </w:rPr>
                              </w:pPr>
                              <w:r>
                                <w:rPr>
                                  <w:w w:val="95"/>
                                  <w:sz w:val="16"/>
                                </w:rPr>
                                <w:t>Development</w:t>
                              </w:r>
                              <w:r>
                                <w:rPr>
                                  <w:spacing w:val="-28"/>
                                  <w:w w:val="95"/>
                                  <w:sz w:val="16"/>
                                </w:rPr>
                                <w:t xml:space="preserve"> </w:t>
                              </w:r>
                              <w:r>
                                <w:rPr>
                                  <w:w w:val="95"/>
                                  <w:sz w:val="16"/>
                                </w:rPr>
                                <w:t>Services</w:t>
                              </w:r>
                              <w:r>
                                <w:rPr>
                                  <w:spacing w:val="-28"/>
                                  <w:w w:val="95"/>
                                  <w:sz w:val="16"/>
                                </w:rPr>
                                <w:t xml:space="preserve"> </w:t>
                              </w:r>
                              <w:r>
                                <w:rPr>
                                  <w:w w:val="95"/>
                                  <w:sz w:val="16"/>
                                </w:rPr>
                                <w:t>facilitates</w:t>
                              </w:r>
                              <w:r>
                                <w:rPr>
                                  <w:spacing w:val="-27"/>
                                  <w:w w:val="95"/>
                                  <w:sz w:val="16"/>
                                </w:rPr>
                                <w:t xml:space="preserve"> </w:t>
                              </w:r>
                              <w:r>
                                <w:rPr>
                                  <w:w w:val="95"/>
                                  <w:sz w:val="16"/>
                                </w:rPr>
                                <w:t>review</w:t>
                              </w:r>
                              <w:r>
                                <w:rPr>
                                  <w:spacing w:val="-28"/>
                                  <w:w w:val="95"/>
                                  <w:sz w:val="16"/>
                                </w:rPr>
                                <w:t xml:space="preserve"> </w:t>
                              </w:r>
                              <w:r>
                                <w:rPr>
                                  <w:w w:val="95"/>
                                  <w:sz w:val="16"/>
                                </w:rPr>
                                <w:t>of</w:t>
                              </w:r>
                              <w:r>
                                <w:rPr>
                                  <w:spacing w:val="-28"/>
                                  <w:w w:val="95"/>
                                  <w:sz w:val="16"/>
                                </w:rPr>
                                <w:t xml:space="preserve"> </w:t>
                              </w:r>
                              <w:r>
                                <w:rPr>
                                  <w:w w:val="95"/>
                                  <w:sz w:val="16"/>
                                </w:rPr>
                                <w:t>the</w:t>
                              </w:r>
                              <w:r>
                                <w:rPr>
                                  <w:spacing w:val="-27"/>
                                  <w:w w:val="95"/>
                                  <w:sz w:val="16"/>
                                </w:rPr>
                                <w:t xml:space="preserve"> </w:t>
                              </w:r>
                              <w:r>
                                <w:rPr>
                                  <w:w w:val="95"/>
                                  <w:sz w:val="16"/>
                                </w:rPr>
                                <w:t>Final</w:t>
                              </w:r>
                              <w:r>
                                <w:rPr>
                                  <w:spacing w:val="-28"/>
                                  <w:w w:val="95"/>
                                  <w:sz w:val="16"/>
                                </w:rPr>
                                <w:t xml:space="preserve"> </w:t>
                              </w:r>
                              <w:r>
                                <w:rPr>
                                  <w:w w:val="95"/>
                                  <w:sz w:val="16"/>
                                </w:rPr>
                                <w:t>Plat</w:t>
                              </w:r>
                              <w:r>
                                <w:rPr>
                                  <w:spacing w:val="-28"/>
                                  <w:w w:val="95"/>
                                  <w:sz w:val="16"/>
                                </w:rPr>
                                <w:t xml:space="preserve"> </w:t>
                              </w:r>
                              <w:r>
                                <w:rPr>
                                  <w:w w:val="95"/>
                                  <w:sz w:val="16"/>
                                </w:rPr>
                                <w:t>and</w:t>
                              </w:r>
                              <w:r>
                                <w:rPr>
                                  <w:spacing w:val="-27"/>
                                  <w:w w:val="95"/>
                                  <w:sz w:val="16"/>
                                </w:rPr>
                                <w:t xml:space="preserve"> </w:t>
                              </w:r>
                              <w:r>
                                <w:rPr>
                                  <w:w w:val="95"/>
                                  <w:sz w:val="16"/>
                                </w:rPr>
                                <w:t xml:space="preserve">Construction </w:t>
                              </w:r>
                              <w:r>
                                <w:rPr>
                                  <w:sz w:val="16"/>
                                </w:rPr>
                                <w:t>Plans</w:t>
                              </w:r>
                              <w:r>
                                <w:rPr>
                                  <w:spacing w:val="-18"/>
                                  <w:sz w:val="16"/>
                                </w:rPr>
                                <w:t xml:space="preserve"> </w:t>
                              </w:r>
                              <w:r>
                                <w:rPr>
                                  <w:sz w:val="16"/>
                                </w:rPr>
                                <w:t>and</w:t>
                              </w:r>
                              <w:r>
                                <w:rPr>
                                  <w:spacing w:val="-17"/>
                                  <w:sz w:val="16"/>
                                </w:rPr>
                                <w:t xml:space="preserve"> </w:t>
                              </w:r>
                              <w:r>
                                <w:rPr>
                                  <w:sz w:val="16"/>
                                </w:rPr>
                                <w:t>present</w:t>
                              </w:r>
                              <w:r>
                                <w:rPr>
                                  <w:spacing w:val="-18"/>
                                  <w:sz w:val="16"/>
                                </w:rPr>
                                <w:t xml:space="preserve"> </w:t>
                              </w:r>
                              <w:r>
                                <w:rPr>
                                  <w:sz w:val="16"/>
                                </w:rPr>
                                <w:t>comments</w:t>
                              </w:r>
                              <w:r>
                                <w:rPr>
                                  <w:spacing w:val="-17"/>
                                  <w:sz w:val="16"/>
                                </w:rPr>
                                <w:t xml:space="preserve"> </w:t>
                              </w:r>
                              <w:r>
                                <w:rPr>
                                  <w:sz w:val="16"/>
                                </w:rPr>
                                <w:t>to</w:t>
                              </w:r>
                              <w:r>
                                <w:rPr>
                                  <w:spacing w:val="-18"/>
                                  <w:sz w:val="16"/>
                                </w:rPr>
                                <w:t xml:space="preserve"> </w:t>
                              </w:r>
                              <w:r>
                                <w:rPr>
                                  <w:sz w:val="16"/>
                                </w:rPr>
                                <w:t>the</w:t>
                              </w:r>
                              <w:r>
                                <w:rPr>
                                  <w:spacing w:val="-17"/>
                                  <w:sz w:val="16"/>
                                </w:rPr>
                                <w:t xml:space="preserve"> </w:t>
                              </w:r>
                              <w:r>
                                <w:rPr>
                                  <w:sz w:val="16"/>
                                </w:rPr>
                                <w:t>Commissioners</w:t>
                              </w:r>
                              <w:r>
                                <w:rPr>
                                  <w:spacing w:val="-18"/>
                                  <w:sz w:val="16"/>
                                </w:rPr>
                                <w:t xml:space="preserve"> </w:t>
                              </w:r>
                              <w:r>
                                <w:rPr>
                                  <w:sz w:val="16"/>
                                </w:rPr>
                                <w:t>Court.</w:t>
                              </w:r>
                            </w:p>
                          </w:txbxContent>
                        </wps:txbx>
                        <wps:bodyPr rot="0" vert="horz" wrap="square" lIns="0" tIns="0" rIns="0" bIns="0" anchor="t" anchorCtr="0" upright="1">
                          <a:noAutofit/>
                        </wps:bodyPr>
                      </wps:wsp>
                      <wps:wsp>
                        <wps:cNvPr id="428" name="Text Box 378"/>
                        <wps:cNvSpPr txBox="1">
                          <a:spLocks noChangeArrowheads="1"/>
                        </wps:cNvSpPr>
                        <wps:spPr bwMode="auto">
                          <a:xfrm>
                            <a:off x="7" y="7"/>
                            <a:ext cx="5040" cy="50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79" w:line="208" w:lineRule="auto"/>
                                <w:ind w:left="1230" w:right="374" w:hanging="849"/>
                                <w:rPr>
                                  <w:sz w:val="16"/>
                                </w:rPr>
                              </w:pPr>
                              <w:r>
                                <w:rPr>
                                  <w:w w:val="90"/>
                                  <w:sz w:val="16"/>
                                </w:rPr>
                                <w:t>Developer</w:t>
                              </w:r>
                              <w:r>
                                <w:rPr>
                                  <w:spacing w:val="-17"/>
                                  <w:w w:val="90"/>
                                  <w:sz w:val="16"/>
                                </w:rPr>
                                <w:t xml:space="preserve"> </w:t>
                              </w:r>
                              <w:r>
                                <w:rPr>
                                  <w:w w:val="90"/>
                                  <w:sz w:val="16"/>
                                </w:rPr>
                                <w:t>submits</w:t>
                              </w:r>
                              <w:r>
                                <w:rPr>
                                  <w:spacing w:val="-17"/>
                                  <w:w w:val="90"/>
                                  <w:sz w:val="16"/>
                                </w:rPr>
                                <w:t xml:space="preserve"> </w:t>
                              </w:r>
                              <w:r>
                                <w:rPr>
                                  <w:w w:val="90"/>
                                  <w:sz w:val="16"/>
                                </w:rPr>
                                <w:t>Final</w:t>
                              </w:r>
                              <w:r>
                                <w:rPr>
                                  <w:spacing w:val="-17"/>
                                  <w:w w:val="90"/>
                                  <w:sz w:val="16"/>
                                </w:rPr>
                                <w:t xml:space="preserve"> </w:t>
                              </w:r>
                              <w:r>
                                <w:rPr>
                                  <w:w w:val="90"/>
                                  <w:sz w:val="16"/>
                                </w:rPr>
                                <w:t>Plat</w:t>
                              </w:r>
                              <w:r>
                                <w:rPr>
                                  <w:spacing w:val="-16"/>
                                  <w:w w:val="90"/>
                                  <w:sz w:val="16"/>
                                </w:rPr>
                                <w:t xml:space="preserve"> </w:t>
                              </w:r>
                              <w:r>
                                <w:rPr>
                                  <w:w w:val="90"/>
                                  <w:sz w:val="16"/>
                                </w:rPr>
                                <w:t>Package</w:t>
                              </w:r>
                              <w:r>
                                <w:rPr>
                                  <w:spacing w:val="-18"/>
                                  <w:w w:val="90"/>
                                  <w:sz w:val="16"/>
                                </w:rPr>
                                <w:t xml:space="preserve"> </w:t>
                              </w:r>
                              <w:r>
                                <w:rPr>
                                  <w:w w:val="90"/>
                                  <w:sz w:val="16"/>
                                </w:rPr>
                                <w:t>(including</w:t>
                              </w:r>
                              <w:r>
                                <w:rPr>
                                  <w:spacing w:val="-16"/>
                                  <w:w w:val="90"/>
                                  <w:sz w:val="16"/>
                                </w:rPr>
                                <w:t xml:space="preserve"> </w:t>
                              </w:r>
                              <w:r>
                                <w:rPr>
                                  <w:w w:val="90"/>
                                  <w:sz w:val="16"/>
                                </w:rPr>
                                <w:t>Construction</w:t>
                              </w:r>
                              <w:r>
                                <w:rPr>
                                  <w:spacing w:val="-18"/>
                                  <w:w w:val="90"/>
                                  <w:sz w:val="16"/>
                                </w:rPr>
                                <w:t xml:space="preserve"> </w:t>
                              </w:r>
                              <w:r>
                                <w:rPr>
                                  <w:spacing w:val="-3"/>
                                  <w:w w:val="90"/>
                                  <w:sz w:val="16"/>
                                </w:rPr>
                                <w:t xml:space="preserve">Plans) </w:t>
                              </w:r>
                              <w:r>
                                <w:rPr>
                                  <w:sz w:val="16"/>
                                </w:rPr>
                                <w:t>to</w:t>
                              </w:r>
                              <w:r>
                                <w:rPr>
                                  <w:spacing w:val="-15"/>
                                  <w:sz w:val="16"/>
                                </w:rPr>
                                <w:t xml:space="preserve"> </w:t>
                              </w:r>
                              <w:r>
                                <w:rPr>
                                  <w:rFonts w:ascii="Palatino Linotype"/>
                                  <w:sz w:val="16"/>
                                </w:rPr>
                                <w:t>Young</w:t>
                              </w:r>
                              <w:r>
                                <w:rPr>
                                  <w:rFonts w:ascii="Palatino Linotype"/>
                                  <w:spacing w:val="-10"/>
                                  <w:sz w:val="16"/>
                                </w:rPr>
                                <w:t xml:space="preserve"> </w:t>
                              </w:r>
                              <w:r>
                                <w:rPr>
                                  <w:sz w:val="16"/>
                                </w:rPr>
                                <w:t>County</w:t>
                              </w:r>
                              <w:r>
                                <w:rPr>
                                  <w:spacing w:val="-15"/>
                                  <w:sz w:val="16"/>
                                </w:rPr>
                                <w:t xml:space="preserve"> </w:t>
                              </w:r>
                              <w:r>
                                <w:rPr>
                                  <w:sz w:val="16"/>
                                </w:rPr>
                                <w:t>Development</w:t>
                              </w:r>
                              <w:r>
                                <w:rPr>
                                  <w:spacing w:val="-15"/>
                                  <w:sz w:val="16"/>
                                </w:rPr>
                                <w:t xml:space="preserve"> </w:t>
                              </w:r>
                              <w:r>
                                <w:rPr>
                                  <w:sz w:val="16"/>
                                </w:rPr>
                                <w:t>Services.</w:t>
                              </w:r>
                            </w:p>
                          </w:txbxContent>
                        </wps:txbx>
                        <wps:bodyPr rot="0" vert="horz" wrap="square" lIns="0" tIns="0" rIns="0" bIns="0" anchor="t" anchorCtr="0" upright="1">
                          <a:noAutofit/>
                        </wps:bodyPr>
                      </wps:wsp>
                    </wpg:wgp>
                  </a:graphicData>
                </a:graphic>
              </wp:inline>
            </w:drawing>
          </mc:Choice>
          <mc:Fallback>
            <w:pict>
              <v:group id="Group 377" o:spid="_x0000_s1042" style="width:374pt;height:61.95pt;mso-position-horizontal-relative:char;mso-position-vertical-relative:line" coordsize="7480,1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">
                <v:shape id="AutoShape 382" o:spid="_x0000_s1043" style="position:absolute;left:5047;top:199;width:1210;height:790;visibility:visible;mso-wrap-style:square;v-text-anchor:top" coordsize="1210,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6IdsUA&#10;AADcAAAADwAAAGRycy9kb3ducmV2LnhtbESPQWvCQBSE70L/w/IKvelGkViiqwRBEFvQRg8eH9nX&#10;bGj2bcyumv57t1DwOMzMN8xi1dtG3KjztWMF41ECgrh0uuZKwem4Gb6D8AFZY+OYFPySh9XyZbDA&#10;TLs7f9GtCJWIEPYZKjAhtJmUvjRk0Y9cSxy9b9dZDFF2ldQd3iPcNnKSJKm0WHNcMNjS2lD5U1yt&#10;gm2ezPJit0+v5WE2Np8upY/zRam31z6fgwjUh2f4v73VCqaTKfydi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Hoh2xQAAANwAAAAPAAAAAAAAAAAAAAAAAJgCAABkcnMv&#10;ZG93bnJldi54bWxQSwUGAAAAAAQABAD1AAAAigMAAAAA&#10;" path="m1190,770l,770r,20l1210,790r,-10l1190,780r,-10xm1190,60r,720l1200,770r10,l1210,70r-10,l1190,60xm1210,770r-10,l1190,780r20,l1210,770xm122,l2,60r120,60l122,70r-20,l102,50r20,l122,xm122,50r-20,l102,70r20,l122,50xm1210,50l122,50r,20l1190,70r,-10l1210,60r,-10xm1210,60r-20,l1200,70r10,l1210,60xe" fillcolor="black" stroked="f">
                  <v:path arrowok="t" o:connecttype="custom" o:connectlocs="1190,970;0,970;0,990;1210,990;1210,980;1190,980;1190,970;1190,260;1190,980;1200,970;1210,970;1210,270;1200,270;1190,260;1210,970;1200,970;1190,980;1210,980;1210,970;122,200;2,260;122,320;122,270;102,270;102,250;122,250;122,200;122,250;102,250;102,270;122,270;122,250;1210,250;122,250;122,270;1190,270;1190,260;1210,260;1210,250;1210,260;1190,260;1200,270;1210,270;1210,260" o:connectangles="0,0,0,0,0,0,0,0,0,0,0,0,0,0,0,0,0,0,0,0,0,0,0,0,0,0,0,0,0,0,0,0,0,0,0,0,0,0,0,0,0,0,0,0"/>
                </v:shape>
                <v:rect id="Rectangle 381" o:spid="_x0000_s1044" style="position:absolute;left:5146;top:367;width:2333;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T8TMQA&#10;AADcAAAADwAAAGRycy9kb3ducmV2LnhtbESPW4vCMBSE34X9D+Es+KbJeilajbIsCILrgxfw9dAc&#10;22Jz0m2i1n9vFgQfh5n5hpkvW1uJGzW+dKzhq69AEGfOlJxrOB5WvQkIH5ANVo5Jw4M8LBcfnTmm&#10;xt15R7d9yEWEsE9RQxFCnUrps4Is+r6riaN3do3FEGWTS9PgPcJtJQdKJdJiyXGhwJp+Csou+6vV&#10;gMnI/G3Pw9/D5prgNG/VanxSWnc/2+8ZiEBteIdf7bXRMBqM4f9MP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k/EzEAAAA3AAAAA8AAAAAAAAAAAAAAAAAmAIAAGRycy9k&#10;b3ducmV2LnhtbFBLBQYAAAAABAAEAPUAAACJAwAAAAA=&#10;" stroked="f"/>
                <v:shape id="Text Box 380" o:spid="_x0000_s1045" type="#_x0000_t202" style="position:absolute;left:5047;top:199;width:2432;height: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CT5MUA&#10;AADcAAAADwAAAGRycy9kb3ducmV2LnhtbESPQWvCQBSE7wX/w/KE3upGKaFGVxFpQSgUYzx4fGaf&#10;yWL2bcyumv77rlDwOMzMN8x82dtG3KjzxrGC8SgBQVw6bbhSsC++3j5A+ICssXFMCn7Jw3IxeJlj&#10;pt2dc7rtQiUihH2GCuoQ2kxKX9Zk0Y9cSxy9k+sshii7SuoO7xFuGzlJklRaNBwXamxpXVN53l2t&#10;gtWB809z+Tlu81NuimKa8Hd6Vup12K9mIAL14Rn+b2+0gvdJ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oJPkxQAAANwAAAAPAAAAAAAAAAAAAAAAAJgCAABkcnMv&#10;ZG93bnJldi54bWxQSwUGAAAAAAQABAD1AAAAigMAAAAA&#10;" filled="f" stroked="f">
                  <v:textbox inset="0,0,0,0">
                    <w:txbxContent>
                      <w:p w:rsidR="001A7CFA" w:rsidRDefault="001A7CFA">
                        <w:pPr>
                          <w:spacing w:before="3"/>
                          <w:rPr>
                            <w:sz w:val="20"/>
                          </w:rPr>
                        </w:pPr>
                      </w:p>
                      <w:p w:rsidR="001A7CFA" w:rsidRDefault="001A7CFA">
                        <w:pPr>
                          <w:spacing w:line="228" w:lineRule="auto"/>
                          <w:ind w:left="271" w:firstLine="7"/>
                          <w:rPr>
                            <w:sz w:val="16"/>
                          </w:rPr>
                        </w:pPr>
                        <w:r>
                          <w:rPr>
                            <w:w w:val="90"/>
                            <w:sz w:val="16"/>
                          </w:rPr>
                          <w:t>If comments are recommended, Developer addresses comments</w:t>
                        </w:r>
                      </w:p>
                    </w:txbxContent>
                  </v:textbox>
                </v:shape>
                <v:shape id="Text Box 379" o:spid="_x0000_s1046" type="#_x0000_t202" style="position:absolute;left:7;top:727;width:5040;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ccA&#10;AADcAAAADwAAAGRycy9kb3ducmV2LnhtbESPT2vCQBTE7wW/w/KEXkrdKNJKmo2IWOhBpP4p9vjI&#10;PrMh2bchuzXx27uFQo/DzPyGyZaDbcSVOl85VjCdJCCIC6crLhWcju/PCxA+IGtsHJOCG3lY5qOH&#10;DFPtet7T9RBKESHsU1RgQmhTKX1hyKKfuJY4ehfXWQxRdqXUHfYRbhs5S5IXabHiuGCwpbWhoj78&#10;WAX1znzuz9v1d/EkqS77r+S8uG2UehwPqzcQgYbwH/5rf2gF89kr/J6JR0D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Df/nHAAAA3AAAAA8AAAAAAAAAAAAAAAAAmAIAAGRy&#10;cy9kb3ducmV2LnhtbFBLBQYAAAAABAAEAPUAAACMAwAAAAA=&#10;" filled="f">
                  <v:textbox inset="0,0,0,0">
                    <w:txbxContent>
                      <w:p w:rsidR="001A7CFA" w:rsidRDefault="001A7CFA">
                        <w:pPr>
                          <w:spacing w:before="67" w:line="228" w:lineRule="auto"/>
                          <w:ind w:left="738" w:right="103" w:hanging="555"/>
                          <w:rPr>
                            <w:sz w:val="16"/>
                          </w:rPr>
                        </w:pPr>
                        <w:r>
                          <w:rPr>
                            <w:w w:val="95"/>
                            <w:sz w:val="16"/>
                          </w:rPr>
                          <w:t>Development</w:t>
                        </w:r>
                        <w:r>
                          <w:rPr>
                            <w:spacing w:val="-28"/>
                            <w:w w:val="95"/>
                            <w:sz w:val="16"/>
                          </w:rPr>
                          <w:t xml:space="preserve"> </w:t>
                        </w:r>
                        <w:r>
                          <w:rPr>
                            <w:w w:val="95"/>
                            <w:sz w:val="16"/>
                          </w:rPr>
                          <w:t>Services</w:t>
                        </w:r>
                        <w:r>
                          <w:rPr>
                            <w:spacing w:val="-28"/>
                            <w:w w:val="95"/>
                            <w:sz w:val="16"/>
                          </w:rPr>
                          <w:t xml:space="preserve"> </w:t>
                        </w:r>
                        <w:r>
                          <w:rPr>
                            <w:w w:val="95"/>
                            <w:sz w:val="16"/>
                          </w:rPr>
                          <w:t>facilitates</w:t>
                        </w:r>
                        <w:r>
                          <w:rPr>
                            <w:spacing w:val="-27"/>
                            <w:w w:val="95"/>
                            <w:sz w:val="16"/>
                          </w:rPr>
                          <w:t xml:space="preserve"> </w:t>
                        </w:r>
                        <w:r>
                          <w:rPr>
                            <w:w w:val="95"/>
                            <w:sz w:val="16"/>
                          </w:rPr>
                          <w:t>review</w:t>
                        </w:r>
                        <w:r>
                          <w:rPr>
                            <w:spacing w:val="-28"/>
                            <w:w w:val="95"/>
                            <w:sz w:val="16"/>
                          </w:rPr>
                          <w:t xml:space="preserve"> </w:t>
                        </w:r>
                        <w:r>
                          <w:rPr>
                            <w:w w:val="95"/>
                            <w:sz w:val="16"/>
                          </w:rPr>
                          <w:t>of</w:t>
                        </w:r>
                        <w:r>
                          <w:rPr>
                            <w:spacing w:val="-28"/>
                            <w:w w:val="95"/>
                            <w:sz w:val="16"/>
                          </w:rPr>
                          <w:t xml:space="preserve"> </w:t>
                        </w:r>
                        <w:r>
                          <w:rPr>
                            <w:w w:val="95"/>
                            <w:sz w:val="16"/>
                          </w:rPr>
                          <w:t>the</w:t>
                        </w:r>
                        <w:r>
                          <w:rPr>
                            <w:spacing w:val="-27"/>
                            <w:w w:val="95"/>
                            <w:sz w:val="16"/>
                          </w:rPr>
                          <w:t xml:space="preserve"> </w:t>
                        </w:r>
                        <w:r>
                          <w:rPr>
                            <w:w w:val="95"/>
                            <w:sz w:val="16"/>
                          </w:rPr>
                          <w:t>Final</w:t>
                        </w:r>
                        <w:r>
                          <w:rPr>
                            <w:spacing w:val="-28"/>
                            <w:w w:val="95"/>
                            <w:sz w:val="16"/>
                          </w:rPr>
                          <w:t xml:space="preserve"> </w:t>
                        </w:r>
                        <w:r>
                          <w:rPr>
                            <w:w w:val="95"/>
                            <w:sz w:val="16"/>
                          </w:rPr>
                          <w:t>Plat</w:t>
                        </w:r>
                        <w:r>
                          <w:rPr>
                            <w:spacing w:val="-28"/>
                            <w:w w:val="95"/>
                            <w:sz w:val="16"/>
                          </w:rPr>
                          <w:t xml:space="preserve"> </w:t>
                        </w:r>
                        <w:r>
                          <w:rPr>
                            <w:w w:val="95"/>
                            <w:sz w:val="16"/>
                          </w:rPr>
                          <w:t>and</w:t>
                        </w:r>
                        <w:r>
                          <w:rPr>
                            <w:spacing w:val="-27"/>
                            <w:w w:val="95"/>
                            <w:sz w:val="16"/>
                          </w:rPr>
                          <w:t xml:space="preserve"> </w:t>
                        </w:r>
                        <w:r>
                          <w:rPr>
                            <w:w w:val="95"/>
                            <w:sz w:val="16"/>
                          </w:rPr>
                          <w:t xml:space="preserve">Construction </w:t>
                        </w:r>
                        <w:r>
                          <w:rPr>
                            <w:sz w:val="16"/>
                          </w:rPr>
                          <w:t>Plans</w:t>
                        </w:r>
                        <w:r>
                          <w:rPr>
                            <w:spacing w:val="-18"/>
                            <w:sz w:val="16"/>
                          </w:rPr>
                          <w:t xml:space="preserve"> </w:t>
                        </w:r>
                        <w:r>
                          <w:rPr>
                            <w:sz w:val="16"/>
                          </w:rPr>
                          <w:t>and</w:t>
                        </w:r>
                        <w:r>
                          <w:rPr>
                            <w:spacing w:val="-17"/>
                            <w:sz w:val="16"/>
                          </w:rPr>
                          <w:t xml:space="preserve"> </w:t>
                        </w:r>
                        <w:r>
                          <w:rPr>
                            <w:sz w:val="16"/>
                          </w:rPr>
                          <w:t>present</w:t>
                        </w:r>
                        <w:r>
                          <w:rPr>
                            <w:spacing w:val="-18"/>
                            <w:sz w:val="16"/>
                          </w:rPr>
                          <w:t xml:space="preserve"> </w:t>
                        </w:r>
                        <w:r>
                          <w:rPr>
                            <w:sz w:val="16"/>
                          </w:rPr>
                          <w:t>comments</w:t>
                        </w:r>
                        <w:r>
                          <w:rPr>
                            <w:spacing w:val="-17"/>
                            <w:sz w:val="16"/>
                          </w:rPr>
                          <w:t xml:space="preserve"> </w:t>
                        </w:r>
                        <w:r>
                          <w:rPr>
                            <w:sz w:val="16"/>
                          </w:rPr>
                          <w:t>to</w:t>
                        </w:r>
                        <w:r>
                          <w:rPr>
                            <w:spacing w:val="-18"/>
                            <w:sz w:val="16"/>
                          </w:rPr>
                          <w:t xml:space="preserve"> </w:t>
                        </w:r>
                        <w:r>
                          <w:rPr>
                            <w:sz w:val="16"/>
                          </w:rPr>
                          <w:t>the</w:t>
                        </w:r>
                        <w:r>
                          <w:rPr>
                            <w:spacing w:val="-17"/>
                            <w:sz w:val="16"/>
                          </w:rPr>
                          <w:t xml:space="preserve"> </w:t>
                        </w:r>
                        <w:r>
                          <w:rPr>
                            <w:sz w:val="16"/>
                          </w:rPr>
                          <w:t>Commissioners</w:t>
                        </w:r>
                        <w:r>
                          <w:rPr>
                            <w:spacing w:val="-18"/>
                            <w:sz w:val="16"/>
                          </w:rPr>
                          <w:t xml:space="preserve"> </w:t>
                        </w:r>
                        <w:r>
                          <w:rPr>
                            <w:sz w:val="16"/>
                          </w:rPr>
                          <w:t>Court.</w:t>
                        </w:r>
                      </w:p>
                    </w:txbxContent>
                  </v:textbox>
                </v:shape>
                <v:shape id="Text Box 378" o:spid="_x0000_s1047" type="#_x0000_t202" style="position:absolute;left:7;top:7;width:5040;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zri8IA&#10;AADcAAAADwAAAGRycy9kb3ducmV2LnhtbERPTYvCMBC9L/gfwgheFk2VZZFqFBEFDyLqruhxaMam&#10;tJmUJtr67zcHYY+P9z1fdrYST2p84VjBeJSAIM6cLjhX8PuzHU5B+ICssXJMCl7kYbnofcwx1a7l&#10;Ez3PIRcxhH2KCkwIdSqlzwxZ9CNXE0fu7hqLIcIml7rBNobbSk6S5FtaLDg2GKxpbSgrzw+roDyY&#10;4+m6X9+yT0ll3l6S6/S1UWrQ71YzEIG68C9+u3dawdckro1n4hG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HOuLwgAAANwAAAAPAAAAAAAAAAAAAAAAAJgCAABkcnMvZG93&#10;bnJldi54bWxQSwUGAAAAAAQABAD1AAAAhwMAAAAA&#10;" filled="f">
                  <v:textbox inset="0,0,0,0">
                    <w:txbxContent>
                      <w:p w:rsidR="001A7CFA" w:rsidRDefault="001A7CFA">
                        <w:pPr>
                          <w:spacing w:before="79" w:line="208" w:lineRule="auto"/>
                          <w:ind w:left="1230" w:right="374" w:hanging="849"/>
                          <w:rPr>
                            <w:sz w:val="16"/>
                          </w:rPr>
                        </w:pPr>
                        <w:r>
                          <w:rPr>
                            <w:w w:val="90"/>
                            <w:sz w:val="16"/>
                          </w:rPr>
                          <w:t>Developer</w:t>
                        </w:r>
                        <w:r>
                          <w:rPr>
                            <w:spacing w:val="-17"/>
                            <w:w w:val="90"/>
                            <w:sz w:val="16"/>
                          </w:rPr>
                          <w:t xml:space="preserve"> </w:t>
                        </w:r>
                        <w:r>
                          <w:rPr>
                            <w:w w:val="90"/>
                            <w:sz w:val="16"/>
                          </w:rPr>
                          <w:t>submits</w:t>
                        </w:r>
                        <w:r>
                          <w:rPr>
                            <w:spacing w:val="-17"/>
                            <w:w w:val="90"/>
                            <w:sz w:val="16"/>
                          </w:rPr>
                          <w:t xml:space="preserve"> </w:t>
                        </w:r>
                        <w:r>
                          <w:rPr>
                            <w:w w:val="90"/>
                            <w:sz w:val="16"/>
                          </w:rPr>
                          <w:t>Final</w:t>
                        </w:r>
                        <w:r>
                          <w:rPr>
                            <w:spacing w:val="-17"/>
                            <w:w w:val="90"/>
                            <w:sz w:val="16"/>
                          </w:rPr>
                          <w:t xml:space="preserve"> </w:t>
                        </w:r>
                        <w:r>
                          <w:rPr>
                            <w:w w:val="90"/>
                            <w:sz w:val="16"/>
                          </w:rPr>
                          <w:t>Plat</w:t>
                        </w:r>
                        <w:r>
                          <w:rPr>
                            <w:spacing w:val="-16"/>
                            <w:w w:val="90"/>
                            <w:sz w:val="16"/>
                          </w:rPr>
                          <w:t xml:space="preserve"> </w:t>
                        </w:r>
                        <w:r>
                          <w:rPr>
                            <w:w w:val="90"/>
                            <w:sz w:val="16"/>
                          </w:rPr>
                          <w:t>Package</w:t>
                        </w:r>
                        <w:r>
                          <w:rPr>
                            <w:spacing w:val="-18"/>
                            <w:w w:val="90"/>
                            <w:sz w:val="16"/>
                          </w:rPr>
                          <w:t xml:space="preserve"> </w:t>
                        </w:r>
                        <w:r>
                          <w:rPr>
                            <w:w w:val="90"/>
                            <w:sz w:val="16"/>
                          </w:rPr>
                          <w:t>(including</w:t>
                        </w:r>
                        <w:r>
                          <w:rPr>
                            <w:spacing w:val="-16"/>
                            <w:w w:val="90"/>
                            <w:sz w:val="16"/>
                          </w:rPr>
                          <w:t xml:space="preserve"> </w:t>
                        </w:r>
                        <w:r>
                          <w:rPr>
                            <w:w w:val="90"/>
                            <w:sz w:val="16"/>
                          </w:rPr>
                          <w:t>Construction</w:t>
                        </w:r>
                        <w:r>
                          <w:rPr>
                            <w:spacing w:val="-18"/>
                            <w:w w:val="90"/>
                            <w:sz w:val="16"/>
                          </w:rPr>
                          <w:t xml:space="preserve"> </w:t>
                        </w:r>
                        <w:r>
                          <w:rPr>
                            <w:spacing w:val="-3"/>
                            <w:w w:val="90"/>
                            <w:sz w:val="16"/>
                          </w:rPr>
                          <w:t xml:space="preserve">Plans) </w:t>
                        </w:r>
                        <w:r>
                          <w:rPr>
                            <w:sz w:val="16"/>
                          </w:rPr>
                          <w:t>to</w:t>
                        </w:r>
                        <w:r>
                          <w:rPr>
                            <w:spacing w:val="-15"/>
                            <w:sz w:val="16"/>
                          </w:rPr>
                          <w:t xml:space="preserve"> </w:t>
                        </w:r>
                        <w:r>
                          <w:rPr>
                            <w:rFonts w:ascii="Palatino Linotype"/>
                            <w:sz w:val="16"/>
                          </w:rPr>
                          <w:t>Young</w:t>
                        </w:r>
                        <w:r>
                          <w:rPr>
                            <w:rFonts w:ascii="Palatino Linotype"/>
                            <w:spacing w:val="-10"/>
                            <w:sz w:val="16"/>
                          </w:rPr>
                          <w:t xml:space="preserve"> </w:t>
                        </w:r>
                        <w:r>
                          <w:rPr>
                            <w:sz w:val="16"/>
                          </w:rPr>
                          <w:t>County</w:t>
                        </w:r>
                        <w:r>
                          <w:rPr>
                            <w:spacing w:val="-15"/>
                            <w:sz w:val="16"/>
                          </w:rPr>
                          <w:t xml:space="preserve"> </w:t>
                        </w:r>
                        <w:r>
                          <w:rPr>
                            <w:sz w:val="16"/>
                          </w:rPr>
                          <w:t>Development</w:t>
                        </w:r>
                        <w:r>
                          <w:rPr>
                            <w:spacing w:val="-15"/>
                            <w:sz w:val="16"/>
                          </w:rPr>
                          <w:t xml:space="preserve"> </w:t>
                        </w:r>
                        <w:r>
                          <w:rPr>
                            <w:sz w:val="16"/>
                          </w:rPr>
                          <w:t>Services.</w:t>
                        </w:r>
                      </w:p>
                    </w:txbxContent>
                  </v:textbox>
                </v:shape>
                <w10:anchorlock/>
              </v:group>
            </w:pict>
          </mc:Fallback>
        </mc:AlternateContent>
      </w:r>
    </w:p>
    <w:p w:rsidR="00277ED5" w:rsidRPr="004258DD" w:rsidRDefault="00AC371E">
      <w:pPr>
        <w:ind w:left="1374" w:right="10"/>
        <w:jc w:val="center"/>
        <w:rPr>
          <w:rFonts w:ascii="Times New Roman" w:hAnsi="Times New Roman" w:cs="Times New Roman"/>
          <w:sz w:val="16"/>
        </w:rPr>
      </w:pPr>
      <w:r w:rsidRPr="004258DD">
        <w:rPr>
          <w:rFonts w:ascii="Times New Roman" w:hAnsi="Times New Roman" w:cs="Times New Roman"/>
          <w:noProof/>
          <w:lang w:bidi="ar-SA"/>
        </w:rPr>
        <w:drawing>
          <wp:anchor distT="0" distB="0" distL="0" distR="0" simplePos="0" relativeHeight="251681792" behindDoc="0" locked="0" layoutInCell="1" allowOverlap="1">
            <wp:simplePos x="0" y="0"/>
            <wp:positionH relativeFrom="page">
              <wp:posOffset>4128389</wp:posOffset>
            </wp:positionH>
            <wp:positionV relativeFrom="paragraph">
              <wp:posOffset>-1028572</wp:posOffset>
            </wp:positionV>
            <wp:extent cx="76200" cy="251459"/>
            <wp:effectExtent l="0" t="0" r="0" b="0"/>
            <wp:wrapNone/>
            <wp:docPr id="1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png"/>
                    <pic:cNvPicPr/>
                  </pic:nvPicPr>
                  <pic:blipFill>
                    <a:blip r:embed="rId21" cstate="print"/>
                    <a:stretch>
                      <a:fillRect/>
                    </a:stretch>
                  </pic:blipFill>
                  <pic:spPr>
                    <a:xfrm>
                      <a:off x="0" y="0"/>
                      <a:ext cx="76200" cy="251459"/>
                    </a:xfrm>
                    <a:prstGeom prst="rect">
                      <a:avLst/>
                    </a:prstGeom>
                  </pic:spPr>
                </pic:pic>
              </a:graphicData>
            </a:graphic>
          </wp:anchor>
        </w:drawing>
      </w:r>
      <w:r w:rsidRPr="004258DD">
        <w:rPr>
          <w:rFonts w:ascii="Times New Roman" w:hAnsi="Times New Roman" w:cs="Times New Roman"/>
          <w:noProof/>
          <w:lang w:bidi="ar-SA"/>
        </w:rPr>
        <w:drawing>
          <wp:anchor distT="0" distB="0" distL="0" distR="0" simplePos="0" relativeHeight="246921216" behindDoc="1" locked="0" layoutInCell="1" allowOverlap="1">
            <wp:simplePos x="0" y="0"/>
            <wp:positionH relativeFrom="page">
              <wp:posOffset>4128008</wp:posOffset>
            </wp:positionH>
            <wp:positionV relativeFrom="paragraph">
              <wp:posOffset>-457073</wp:posOffset>
            </wp:positionV>
            <wp:extent cx="75564" cy="136016"/>
            <wp:effectExtent l="0" t="0" r="0" b="0"/>
            <wp:wrapNone/>
            <wp:docPr id="1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png"/>
                    <pic:cNvPicPr/>
                  </pic:nvPicPr>
                  <pic:blipFill>
                    <a:blip r:embed="rId22" cstate="print"/>
                    <a:stretch>
                      <a:fillRect/>
                    </a:stretch>
                  </pic:blipFill>
                  <pic:spPr>
                    <a:xfrm>
                      <a:off x="0" y="0"/>
                      <a:ext cx="75564" cy="136016"/>
                    </a:xfrm>
                    <a:prstGeom prst="rect">
                      <a:avLst/>
                    </a:prstGeom>
                  </pic:spPr>
                </pic:pic>
              </a:graphicData>
            </a:graphic>
          </wp:anchor>
        </w:drawing>
      </w:r>
      <w:r w:rsidR="00606DE8" w:rsidRPr="004258DD">
        <w:rPr>
          <w:rFonts w:ascii="Times New Roman" w:hAnsi="Times New Roman" w:cs="Times New Roman"/>
          <w:noProof/>
          <w:lang w:bidi="ar-SA"/>
        </w:rPr>
        <mc:AlternateContent>
          <mc:Choice Requires="wpg">
            <w:drawing>
              <wp:anchor distT="0" distB="0" distL="114300" distR="114300" simplePos="0" relativeHeight="246933504" behindDoc="1" locked="0" layoutInCell="1" allowOverlap="1">
                <wp:simplePos x="0" y="0"/>
                <wp:positionH relativeFrom="page">
                  <wp:posOffset>1257935</wp:posOffset>
                </wp:positionH>
                <wp:positionV relativeFrom="paragraph">
                  <wp:posOffset>-655320</wp:posOffset>
                </wp:positionV>
                <wp:extent cx="4513580" cy="1574800"/>
                <wp:effectExtent l="0" t="0" r="0" b="0"/>
                <wp:wrapNone/>
                <wp:docPr id="417"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3580" cy="1574800"/>
                          <a:chOff x="1981" y="-1032"/>
                          <a:chExt cx="7108" cy="2480"/>
                        </a:xfrm>
                      </wpg:grpSpPr>
                      <wps:wsp>
                        <wps:cNvPr id="418" name="AutoShape 376"/>
                        <wps:cNvSpPr>
                          <a:spLocks/>
                        </wps:cNvSpPr>
                        <wps:spPr bwMode="auto">
                          <a:xfrm>
                            <a:off x="2966" y="-1032"/>
                            <a:ext cx="1076" cy="2320"/>
                          </a:xfrm>
                          <a:custGeom>
                            <a:avLst/>
                            <a:gdLst>
                              <a:gd name="T0" fmla="+- 0 3922 2966"/>
                              <a:gd name="T1" fmla="*/ T0 w 1076"/>
                              <a:gd name="T2" fmla="+- 0 -982 -1032"/>
                              <a:gd name="T3" fmla="*/ -982 h 2320"/>
                              <a:gd name="T4" fmla="+- 0 2966 2966"/>
                              <a:gd name="T5" fmla="*/ T4 w 1076"/>
                              <a:gd name="T6" fmla="+- 0 -982 -1032"/>
                              <a:gd name="T7" fmla="*/ -982 h 2320"/>
                              <a:gd name="T8" fmla="+- 0 2966 2966"/>
                              <a:gd name="T9" fmla="*/ T8 w 1076"/>
                              <a:gd name="T10" fmla="+- 0 1288 -1032"/>
                              <a:gd name="T11" fmla="*/ 1288 h 2320"/>
                              <a:gd name="T12" fmla="+- 0 4041 2966"/>
                              <a:gd name="T13" fmla="*/ T12 w 1076"/>
                              <a:gd name="T14" fmla="+- 0 1288 -1032"/>
                              <a:gd name="T15" fmla="*/ 1288 h 2320"/>
                              <a:gd name="T16" fmla="+- 0 4041 2966"/>
                              <a:gd name="T17" fmla="*/ T16 w 1076"/>
                              <a:gd name="T18" fmla="+- 0 1278 -1032"/>
                              <a:gd name="T19" fmla="*/ 1278 h 2320"/>
                              <a:gd name="T20" fmla="+- 0 2986 2966"/>
                              <a:gd name="T21" fmla="*/ T20 w 1076"/>
                              <a:gd name="T22" fmla="+- 0 1278 -1032"/>
                              <a:gd name="T23" fmla="*/ 1278 h 2320"/>
                              <a:gd name="T24" fmla="+- 0 2976 2966"/>
                              <a:gd name="T25" fmla="*/ T24 w 1076"/>
                              <a:gd name="T26" fmla="+- 0 1268 -1032"/>
                              <a:gd name="T27" fmla="*/ 1268 h 2320"/>
                              <a:gd name="T28" fmla="+- 0 2986 2966"/>
                              <a:gd name="T29" fmla="*/ T28 w 1076"/>
                              <a:gd name="T30" fmla="+- 0 1268 -1032"/>
                              <a:gd name="T31" fmla="*/ 1268 h 2320"/>
                              <a:gd name="T32" fmla="+- 0 2986 2966"/>
                              <a:gd name="T33" fmla="*/ T32 w 1076"/>
                              <a:gd name="T34" fmla="+- 0 -962 -1032"/>
                              <a:gd name="T35" fmla="*/ -962 h 2320"/>
                              <a:gd name="T36" fmla="+- 0 2976 2966"/>
                              <a:gd name="T37" fmla="*/ T36 w 1076"/>
                              <a:gd name="T38" fmla="+- 0 -962 -1032"/>
                              <a:gd name="T39" fmla="*/ -962 h 2320"/>
                              <a:gd name="T40" fmla="+- 0 2986 2966"/>
                              <a:gd name="T41" fmla="*/ T40 w 1076"/>
                              <a:gd name="T42" fmla="+- 0 -972 -1032"/>
                              <a:gd name="T43" fmla="*/ -972 h 2320"/>
                              <a:gd name="T44" fmla="+- 0 3922 2966"/>
                              <a:gd name="T45" fmla="*/ T44 w 1076"/>
                              <a:gd name="T46" fmla="+- 0 -972 -1032"/>
                              <a:gd name="T47" fmla="*/ -972 h 2320"/>
                              <a:gd name="T48" fmla="+- 0 3922 2966"/>
                              <a:gd name="T49" fmla="*/ T48 w 1076"/>
                              <a:gd name="T50" fmla="+- 0 -982 -1032"/>
                              <a:gd name="T51" fmla="*/ -982 h 2320"/>
                              <a:gd name="T52" fmla="+- 0 2986 2966"/>
                              <a:gd name="T53" fmla="*/ T52 w 1076"/>
                              <a:gd name="T54" fmla="+- 0 1268 -1032"/>
                              <a:gd name="T55" fmla="*/ 1268 h 2320"/>
                              <a:gd name="T56" fmla="+- 0 2976 2966"/>
                              <a:gd name="T57" fmla="*/ T56 w 1076"/>
                              <a:gd name="T58" fmla="+- 0 1268 -1032"/>
                              <a:gd name="T59" fmla="*/ 1268 h 2320"/>
                              <a:gd name="T60" fmla="+- 0 2986 2966"/>
                              <a:gd name="T61" fmla="*/ T60 w 1076"/>
                              <a:gd name="T62" fmla="+- 0 1278 -1032"/>
                              <a:gd name="T63" fmla="*/ 1278 h 2320"/>
                              <a:gd name="T64" fmla="+- 0 2986 2966"/>
                              <a:gd name="T65" fmla="*/ T64 w 1076"/>
                              <a:gd name="T66" fmla="+- 0 1268 -1032"/>
                              <a:gd name="T67" fmla="*/ 1268 h 2320"/>
                              <a:gd name="T68" fmla="+- 0 4041 2966"/>
                              <a:gd name="T69" fmla="*/ T68 w 1076"/>
                              <a:gd name="T70" fmla="+- 0 1268 -1032"/>
                              <a:gd name="T71" fmla="*/ 1268 h 2320"/>
                              <a:gd name="T72" fmla="+- 0 2986 2966"/>
                              <a:gd name="T73" fmla="*/ T72 w 1076"/>
                              <a:gd name="T74" fmla="+- 0 1268 -1032"/>
                              <a:gd name="T75" fmla="*/ 1268 h 2320"/>
                              <a:gd name="T76" fmla="+- 0 2986 2966"/>
                              <a:gd name="T77" fmla="*/ T76 w 1076"/>
                              <a:gd name="T78" fmla="+- 0 1278 -1032"/>
                              <a:gd name="T79" fmla="*/ 1278 h 2320"/>
                              <a:gd name="T80" fmla="+- 0 4041 2966"/>
                              <a:gd name="T81" fmla="*/ T80 w 1076"/>
                              <a:gd name="T82" fmla="+- 0 1278 -1032"/>
                              <a:gd name="T83" fmla="*/ 1278 h 2320"/>
                              <a:gd name="T84" fmla="+- 0 4041 2966"/>
                              <a:gd name="T85" fmla="*/ T84 w 1076"/>
                              <a:gd name="T86" fmla="+- 0 1268 -1032"/>
                              <a:gd name="T87" fmla="*/ 1268 h 2320"/>
                              <a:gd name="T88" fmla="+- 0 3922 2966"/>
                              <a:gd name="T89" fmla="*/ T88 w 1076"/>
                              <a:gd name="T90" fmla="+- 0 -1032 -1032"/>
                              <a:gd name="T91" fmla="*/ -1032 h 2320"/>
                              <a:gd name="T92" fmla="+- 0 3922 2966"/>
                              <a:gd name="T93" fmla="*/ T92 w 1076"/>
                              <a:gd name="T94" fmla="+- 0 -912 -1032"/>
                              <a:gd name="T95" fmla="*/ -912 h 2320"/>
                              <a:gd name="T96" fmla="+- 0 4022 2966"/>
                              <a:gd name="T97" fmla="*/ T96 w 1076"/>
                              <a:gd name="T98" fmla="+- 0 -962 -1032"/>
                              <a:gd name="T99" fmla="*/ -962 h 2320"/>
                              <a:gd name="T100" fmla="+- 0 3942 2966"/>
                              <a:gd name="T101" fmla="*/ T100 w 1076"/>
                              <a:gd name="T102" fmla="+- 0 -962 -1032"/>
                              <a:gd name="T103" fmla="*/ -962 h 2320"/>
                              <a:gd name="T104" fmla="+- 0 3942 2966"/>
                              <a:gd name="T105" fmla="*/ T104 w 1076"/>
                              <a:gd name="T106" fmla="+- 0 -982 -1032"/>
                              <a:gd name="T107" fmla="*/ -982 h 2320"/>
                              <a:gd name="T108" fmla="+- 0 4022 2966"/>
                              <a:gd name="T109" fmla="*/ T108 w 1076"/>
                              <a:gd name="T110" fmla="+- 0 -982 -1032"/>
                              <a:gd name="T111" fmla="*/ -982 h 2320"/>
                              <a:gd name="T112" fmla="+- 0 3922 2966"/>
                              <a:gd name="T113" fmla="*/ T112 w 1076"/>
                              <a:gd name="T114" fmla="+- 0 -1032 -1032"/>
                              <a:gd name="T115" fmla="*/ -1032 h 2320"/>
                              <a:gd name="T116" fmla="+- 0 2986 2966"/>
                              <a:gd name="T117" fmla="*/ T116 w 1076"/>
                              <a:gd name="T118" fmla="+- 0 -972 -1032"/>
                              <a:gd name="T119" fmla="*/ -972 h 2320"/>
                              <a:gd name="T120" fmla="+- 0 2976 2966"/>
                              <a:gd name="T121" fmla="*/ T120 w 1076"/>
                              <a:gd name="T122" fmla="+- 0 -962 -1032"/>
                              <a:gd name="T123" fmla="*/ -962 h 2320"/>
                              <a:gd name="T124" fmla="+- 0 2986 2966"/>
                              <a:gd name="T125" fmla="*/ T124 w 1076"/>
                              <a:gd name="T126" fmla="+- 0 -962 -1032"/>
                              <a:gd name="T127" fmla="*/ -962 h 2320"/>
                              <a:gd name="T128" fmla="+- 0 2986 2966"/>
                              <a:gd name="T129" fmla="*/ T128 w 1076"/>
                              <a:gd name="T130" fmla="+- 0 -972 -1032"/>
                              <a:gd name="T131" fmla="*/ -972 h 2320"/>
                              <a:gd name="T132" fmla="+- 0 3922 2966"/>
                              <a:gd name="T133" fmla="*/ T132 w 1076"/>
                              <a:gd name="T134" fmla="+- 0 -972 -1032"/>
                              <a:gd name="T135" fmla="*/ -972 h 2320"/>
                              <a:gd name="T136" fmla="+- 0 2986 2966"/>
                              <a:gd name="T137" fmla="*/ T136 w 1076"/>
                              <a:gd name="T138" fmla="+- 0 -972 -1032"/>
                              <a:gd name="T139" fmla="*/ -972 h 2320"/>
                              <a:gd name="T140" fmla="+- 0 2986 2966"/>
                              <a:gd name="T141" fmla="*/ T140 w 1076"/>
                              <a:gd name="T142" fmla="+- 0 -962 -1032"/>
                              <a:gd name="T143" fmla="*/ -962 h 2320"/>
                              <a:gd name="T144" fmla="+- 0 3922 2966"/>
                              <a:gd name="T145" fmla="*/ T144 w 1076"/>
                              <a:gd name="T146" fmla="+- 0 -962 -1032"/>
                              <a:gd name="T147" fmla="*/ -962 h 2320"/>
                              <a:gd name="T148" fmla="+- 0 3922 2966"/>
                              <a:gd name="T149" fmla="*/ T148 w 1076"/>
                              <a:gd name="T150" fmla="+- 0 -972 -1032"/>
                              <a:gd name="T151" fmla="*/ -972 h 2320"/>
                              <a:gd name="T152" fmla="+- 0 4022 2966"/>
                              <a:gd name="T153" fmla="*/ T152 w 1076"/>
                              <a:gd name="T154" fmla="+- 0 -982 -1032"/>
                              <a:gd name="T155" fmla="*/ -982 h 2320"/>
                              <a:gd name="T156" fmla="+- 0 3942 2966"/>
                              <a:gd name="T157" fmla="*/ T156 w 1076"/>
                              <a:gd name="T158" fmla="+- 0 -982 -1032"/>
                              <a:gd name="T159" fmla="*/ -982 h 2320"/>
                              <a:gd name="T160" fmla="+- 0 3942 2966"/>
                              <a:gd name="T161" fmla="*/ T160 w 1076"/>
                              <a:gd name="T162" fmla="+- 0 -962 -1032"/>
                              <a:gd name="T163" fmla="*/ -962 h 2320"/>
                              <a:gd name="T164" fmla="+- 0 4022 2966"/>
                              <a:gd name="T165" fmla="*/ T164 w 1076"/>
                              <a:gd name="T166" fmla="+- 0 -962 -1032"/>
                              <a:gd name="T167" fmla="*/ -962 h 2320"/>
                              <a:gd name="T168" fmla="+- 0 4042 2966"/>
                              <a:gd name="T169" fmla="*/ T168 w 1076"/>
                              <a:gd name="T170" fmla="+- 0 -972 -1032"/>
                              <a:gd name="T171" fmla="*/ -972 h 2320"/>
                              <a:gd name="T172" fmla="+- 0 4022 2966"/>
                              <a:gd name="T173" fmla="*/ T172 w 1076"/>
                              <a:gd name="T174" fmla="+- 0 -982 -1032"/>
                              <a:gd name="T175" fmla="*/ -982 h 2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76" h="2320">
                                <a:moveTo>
                                  <a:pt x="956" y="50"/>
                                </a:moveTo>
                                <a:lnTo>
                                  <a:pt x="0" y="50"/>
                                </a:lnTo>
                                <a:lnTo>
                                  <a:pt x="0" y="2320"/>
                                </a:lnTo>
                                <a:lnTo>
                                  <a:pt x="1075" y="2320"/>
                                </a:lnTo>
                                <a:lnTo>
                                  <a:pt x="1075" y="2310"/>
                                </a:lnTo>
                                <a:lnTo>
                                  <a:pt x="20" y="2310"/>
                                </a:lnTo>
                                <a:lnTo>
                                  <a:pt x="10" y="2300"/>
                                </a:lnTo>
                                <a:lnTo>
                                  <a:pt x="20" y="2300"/>
                                </a:lnTo>
                                <a:lnTo>
                                  <a:pt x="20" y="70"/>
                                </a:lnTo>
                                <a:lnTo>
                                  <a:pt x="10" y="70"/>
                                </a:lnTo>
                                <a:lnTo>
                                  <a:pt x="20" y="60"/>
                                </a:lnTo>
                                <a:lnTo>
                                  <a:pt x="956" y="60"/>
                                </a:lnTo>
                                <a:lnTo>
                                  <a:pt x="956" y="50"/>
                                </a:lnTo>
                                <a:close/>
                                <a:moveTo>
                                  <a:pt x="20" y="2300"/>
                                </a:moveTo>
                                <a:lnTo>
                                  <a:pt x="10" y="2300"/>
                                </a:lnTo>
                                <a:lnTo>
                                  <a:pt x="20" y="2310"/>
                                </a:lnTo>
                                <a:lnTo>
                                  <a:pt x="20" y="2300"/>
                                </a:lnTo>
                                <a:close/>
                                <a:moveTo>
                                  <a:pt x="1075" y="2300"/>
                                </a:moveTo>
                                <a:lnTo>
                                  <a:pt x="20" y="2300"/>
                                </a:lnTo>
                                <a:lnTo>
                                  <a:pt x="20" y="2310"/>
                                </a:lnTo>
                                <a:lnTo>
                                  <a:pt x="1075" y="2310"/>
                                </a:lnTo>
                                <a:lnTo>
                                  <a:pt x="1075" y="2300"/>
                                </a:lnTo>
                                <a:close/>
                                <a:moveTo>
                                  <a:pt x="956" y="0"/>
                                </a:moveTo>
                                <a:lnTo>
                                  <a:pt x="956" y="120"/>
                                </a:lnTo>
                                <a:lnTo>
                                  <a:pt x="1056" y="70"/>
                                </a:lnTo>
                                <a:lnTo>
                                  <a:pt x="976" y="70"/>
                                </a:lnTo>
                                <a:lnTo>
                                  <a:pt x="976" y="50"/>
                                </a:lnTo>
                                <a:lnTo>
                                  <a:pt x="1056" y="50"/>
                                </a:lnTo>
                                <a:lnTo>
                                  <a:pt x="956" y="0"/>
                                </a:lnTo>
                                <a:close/>
                                <a:moveTo>
                                  <a:pt x="20" y="60"/>
                                </a:moveTo>
                                <a:lnTo>
                                  <a:pt x="10" y="70"/>
                                </a:lnTo>
                                <a:lnTo>
                                  <a:pt x="20" y="70"/>
                                </a:lnTo>
                                <a:lnTo>
                                  <a:pt x="20" y="60"/>
                                </a:lnTo>
                                <a:close/>
                                <a:moveTo>
                                  <a:pt x="956" y="60"/>
                                </a:moveTo>
                                <a:lnTo>
                                  <a:pt x="20" y="60"/>
                                </a:lnTo>
                                <a:lnTo>
                                  <a:pt x="20" y="70"/>
                                </a:lnTo>
                                <a:lnTo>
                                  <a:pt x="956" y="70"/>
                                </a:lnTo>
                                <a:lnTo>
                                  <a:pt x="956" y="60"/>
                                </a:lnTo>
                                <a:close/>
                                <a:moveTo>
                                  <a:pt x="1056" y="50"/>
                                </a:moveTo>
                                <a:lnTo>
                                  <a:pt x="976" y="50"/>
                                </a:lnTo>
                                <a:lnTo>
                                  <a:pt x="976" y="70"/>
                                </a:lnTo>
                                <a:lnTo>
                                  <a:pt x="1056" y="70"/>
                                </a:lnTo>
                                <a:lnTo>
                                  <a:pt x="1076" y="60"/>
                                </a:lnTo>
                                <a:lnTo>
                                  <a:pt x="1056"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Rectangle 375"/>
                        <wps:cNvSpPr>
                          <a:spLocks noChangeArrowheads="1"/>
                        </wps:cNvSpPr>
                        <wps:spPr bwMode="auto">
                          <a:xfrm>
                            <a:off x="1981" y="-144"/>
                            <a:ext cx="1807" cy="7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0" name="Text Box 374"/>
                        <wps:cNvSpPr txBox="1">
                          <a:spLocks noChangeArrowheads="1"/>
                        </wps:cNvSpPr>
                        <wps:spPr bwMode="auto">
                          <a:xfrm>
                            <a:off x="1981" y="-1032"/>
                            <a:ext cx="2061" cy="2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rPr>
                                  <w:sz w:val="18"/>
                                </w:rPr>
                              </w:pPr>
                            </w:p>
                            <w:p w:rsidR="001A7CFA" w:rsidRDefault="001A7CFA">
                              <w:pPr>
                                <w:rPr>
                                  <w:sz w:val="18"/>
                                </w:rPr>
                              </w:pPr>
                            </w:p>
                            <w:p w:rsidR="001A7CFA" w:rsidRDefault="001A7CFA">
                              <w:pPr>
                                <w:rPr>
                                  <w:sz w:val="18"/>
                                </w:rPr>
                              </w:pPr>
                            </w:p>
                            <w:p w:rsidR="001A7CFA" w:rsidRDefault="001A7CFA">
                              <w:pPr>
                                <w:rPr>
                                  <w:sz w:val="18"/>
                                </w:rPr>
                              </w:pPr>
                            </w:p>
                            <w:p w:rsidR="001A7CFA" w:rsidRDefault="001A7CFA">
                              <w:pPr>
                                <w:spacing w:before="125" w:line="228" w:lineRule="auto"/>
                                <w:ind w:left="265" w:right="507" w:hanging="15"/>
                                <w:jc w:val="both"/>
                                <w:rPr>
                                  <w:sz w:val="16"/>
                                </w:rPr>
                              </w:pPr>
                              <w:r>
                                <w:rPr>
                                  <w:w w:val="90"/>
                                  <w:sz w:val="16"/>
                                </w:rPr>
                                <w:t>If</w:t>
                              </w:r>
                              <w:r>
                                <w:rPr>
                                  <w:spacing w:val="-23"/>
                                  <w:w w:val="90"/>
                                  <w:sz w:val="16"/>
                                </w:rPr>
                                <w:t xml:space="preserve"> </w:t>
                              </w:r>
                              <w:r>
                                <w:rPr>
                                  <w:w w:val="90"/>
                                  <w:sz w:val="16"/>
                                </w:rPr>
                                <w:t>Court</w:t>
                              </w:r>
                              <w:r>
                                <w:rPr>
                                  <w:spacing w:val="-23"/>
                                  <w:w w:val="90"/>
                                  <w:sz w:val="16"/>
                                </w:rPr>
                                <w:t xml:space="preserve"> </w:t>
                              </w:r>
                              <w:r>
                                <w:rPr>
                                  <w:w w:val="90"/>
                                  <w:sz w:val="16"/>
                                </w:rPr>
                                <w:t>recommends revisions,</w:t>
                              </w:r>
                              <w:r>
                                <w:rPr>
                                  <w:spacing w:val="-25"/>
                                  <w:w w:val="90"/>
                                  <w:sz w:val="16"/>
                                </w:rPr>
                                <w:t xml:space="preserve"> </w:t>
                              </w:r>
                              <w:r>
                                <w:rPr>
                                  <w:w w:val="90"/>
                                  <w:sz w:val="16"/>
                                </w:rPr>
                                <w:t>Developer addresses</w:t>
                              </w:r>
                              <w:r>
                                <w:rPr>
                                  <w:spacing w:val="-21"/>
                                  <w:w w:val="90"/>
                                  <w:sz w:val="16"/>
                                </w:rPr>
                                <w:t xml:space="preserve"> </w:t>
                              </w:r>
                              <w:r>
                                <w:rPr>
                                  <w:w w:val="90"/>
                                  <w:sz w:val="16"/>
                                </w:rPr>
                                <w:t>revisions</w:t>
                              </w:r>
                            </w:p>
                          </w:txbxContent>
                        </wps:txbx>
                        <wps:bodyPr rot="0" vert="horz" wrap="square" lIns="0" tIns="0" rIns="0" bIns="0" anchor="t" anchorCtr="0" upright="1">
                          <a:noAutofit/>
                        </wps:bodyPr>
                      </wps:wsp>
                      <wps:wsp>
                        <wps:cNvPr id="421" name="Text Box 373"/>
                        <wps:cNvSpPr txBox="1">
                          <a:spLocks noChangeArrowheads="1"/>
                        </wps:cNvSpPr>
                        <wps:spPr bwMode="auto">
                          <a:xfrm>
                            <a:off x="4041" y="1116"/>
                            <a:ext cx="5040" cy="32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0"/>
                                <w:ind w:left="922"/>
                                <w:rPr>
                                  <w:sz w:val="16"/>
                                </w:rPr>
                              </w:pPr>
                              <w:r>
                                <w:rPr>
                                  <w:sz w:val="16"/>
                                </w:rPr>
                                <w:t>Commissioners Court considers Final Plat Package.</w:t>
                              </w:r>
                            </w:p>
                          </w:txbxContent>
                        </wps:txbx>
                        <wps:bodyPr rot="0" vert="horz" wrap="square" lIns="0" tIns="0" rIns="0" bIns="0" anchor="t" anchorCtr="0" upright="1">
                          <a:noAutofit/>
                        </wps:bodyPr>
                      </wps:wsp>
                      <wps:wsp>
                        <wps:cNvPr id="422" name="Text Box 372"/>
                        <wps:cNvSpPr txBox="1">
                          <a:spLocks noChangeArrowheads="1"/>
                        </wps:cNvSpPr>
                        <wps:spPr bwMode="auto">
                          <a:xfrm>
                            <a:off x="4041" y="396"/>
                            <a:ext cx="5040" cy="54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7" w:line="228" w:lineRule="auto"/>
                                <w:ind w:left="1575" w:right="322" w:hanging="1248"/>
                                <w:rPr>
                                  <w:sz w:val="16"/>
                                </w:rPr>
                              </w:pPr>
                              <w:r>
                                <w:rPr>
                                  <w:w w:val="95"/>
                                  <w:sz w:val="16"/>
                                </w:rPr>
                                <w:t>Developer</w:t>
                              </w:r>
                              <w:r>
                                <w:rPr>
                                  <w:spacing w:val="-21"/>
                                  <w:w w:val="95"/>
                                  <w:sz w:val="16"/>
                                </w:rPr>
                                <w:t xml:space="preserve"> </w:t>
                              </w:r>
                              <w:r>
                                <w:rPr>
                                  <w:w w:val="95"/>
                                  <w:sz w:val="16"/>
                                </w:rPr>
                                <w:t>makes</w:t>
                              </w:r>
                              <w:r>
                                <w:rPr>
                                  <w:spacing w:val="-20"/>
                                  <w:w w:val="95"/>
                                  <w:sz w:val="16"/>
                                </w:rPr>
                                <w:t xml:space="preserve"> </w:t>
                              </w:r>
                              <w:r>
                                <w:rPr>
                                  <w:w w:val="95"/>
                                  <w:sz w:val="16"/>
                                </w:rPr>
                                <w:t>a</w:t>
                              </w:r>
                              <w:r>
                                <w:rPr>
                                  <w:spacing w:val="-20"/>
                                  <w:w w:val="95"/>
                                  <w:sz w:val="16"/>
                                </w:rPr>
                                <w:t xml:space="preserve"> </w:t>
                              </w:r>
                              <w:r>
                                <w:rPr>
                                  <w:w w:val="95"/>
                                  <w:sz w:val="16"/>
                                </w:rPr>
                                <w:t>request</w:t>
                              </w:r>
                              <w:r>
                                <w:rPr>
                                  <w:spacing w:val="-21"/>
                                  <w:w w:val="95"/>
                                  <w:sz w:val="16"/>
                                </w:rPr>
                                <w:t xml:space="preserve"> </w:t>
                              </w:r>
                              <w:r>
                                <w:rPr>
                                  <w:w w:val="95"/>
                                  <w:sz w:val="16"/>
                                </w:rPr>
                                <w:t>to</w:t>
                              </w:r>
                              <w:r>
                                <w:rPr>
                                  <w:spacing w:val="-19"/>
                                  <w:w w:val="95"/>
                                  <w:sz w:val="16"/>
                                </w:rPr>
                                <w:t xml:space="preserve"> </w:t>
                              </w:r>
                              <w:r>
                                <w:rPr>
                                  <w:w w:val="95"/>
                                  <w:sz w:val="16"/>
                                </w:rPr>
                                <w:t>the</w:t>
                              </w:r>
                              <w:r>
                                <w:rPr>
                                  <w:spacing w:val="-20"/>
                                  <w:w w:val="95"/>
                                  <w:sz w:val="16"/>
                                </w:rPr>
                                <w:t xml:space="preserve"> </w:t>
                              </w:r>
                              <w:r>
                                <w:rPr>
                                  <w:w w:val="95"/>
                                  <w:sz w:val="16"/>
                                </w:rPr>
                                <w:t>County</w:t>
                              </w:r>
                              <w:r>
                                <w:rPr>
                                  <w:spacing w:val="-20"/>
                                  <w:w w:val="95"/>
                                  <w:sz w:val="16"/>
                                </w:rPr>
                                <w:t xml:space="preserve"> </w:t>
                              </w:r>
                              <w:r>
                                <w:rPr>
                                  <w:w w:val="95"/>
                                  <w:sz w:val="16"/>
                                </w:rPr>
                                <w:t>Judge</w:t>
                              </w:r>
                              <w:r>
                                <w:rPr>
                                  <w:spacing w:val="-20"/>
                                  <w:w w:val="95"/>
                                  <w:sz w:val="16"/>
                                </w:rPr>
                                <w:t xml:space="preserve"> </w:t>
                              </w:r>
                              <w:r>
                                <w:rPr>
                                  <w:w w:val="95"/>
                                  <w:sz w:val="16"/>
                                </w:rPr>
                                <w:t>to</w:t>
                              </w:r>
                              <w:r>
                                <w:rPr>
                                  <w:spacing w:val="-19"/>
                                  <w:w w:val="95"/>
                                  <w:sz w:val="16"/>
                                </w:rPr>
                                <w:t xml:space="preserve"> </w:t>
                              </w:r>
                              <w:r>
                                <w:rPr>
                                  <w:w w:val="95"/>
                                  <w:sz w:val="16"/>
                                </w:rPr>
                                <w:t>be</w:t>
                              </w:r>
                              <w:r>
                                <w:rPr>
                                  <w:spacing w:val="-20"/>
                                  <w:w w:val="95"/>
                                  <w:sz w:val="16"/>
                                </w:rPr>
                                <w:t xml:space="preserve"> </w:t>
                              </w:r>
                              <w:r>
                                <w:rPr>
                                  <w:w w:val="95"/>
                                  <w:sz w:val="16"/>
                                </w:rPr>
                                <w:t>placed</w:t>
                              </w:r>
                              <w:r>
                                <w:rPr>
                                  <w:spacing w:val="-21"/>
                                  <w:w w:val="95"/>
                                  <w:sz w:val="16"/>
                                </w:rPr>
                                <w:t xml:space="preserve"> </w:t>
                              </w:r>
                              <w:r>
                                <w:rPr>
                                  <w:w w:val="95"/>
                                  <w:sz w:val="16"/>
                                </w:rPr>
                                <w:t>on</w:t>
                              </w:r>
                              <w:r>
                                <w:rPr>
                                  <w:spacing w:val="-20"/>
                                  <w:w w:val="95"/>
                                  <w:sz w:val="16"/>
                                </w:rPr>
                                <w:t xml:space="preserve"> </w:t>
                              </w:r>
                              <w:r>
                                <w:rPr>
                                  <w:w w:val="95"/>
                                  <w:sz w:val="16"/>
                                </w:rPr>
                                <w:t>the Commissioners Court</w:t>
                              </w:r>
                              <w:r>
                                <w:rPr>
                                  <w:spacing w:val="-12"/>
                                  <w:w w:val="95"/>
                                  <w:sz w:val="16"/>
                                </w:rPr>
                                <w:t xml:space="preserve"> </w:t>
                              </w:r>
                              <w:r>
                                <w:rPr>
                                  <w:w w:val="95"/>
                                  <w:sz w:val="16"/>
                                </w:rPr>
                                <w:t>agenda.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1" o:spid="_x0000_s1048" style="position:absolute;left:0;text-align:left;margin-left:99.05pt;margin-top:-51.6pt;width:355.4pt;height:124pt;z-index:-256382976;mso-position-horizontal-relative:page;mso-position-vertical-relative:text" coordorigin="1981,-1032" coordsize="7108,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">
                <v:shape id="AutoShape 376" o:spid="_x0000_s1049" style="position:absolute;left:2966;top:-1032;width:1076;height:2320;visibility:visible;mso-wrap-style:square;v-text-anchor:top" coordsize="1076,2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BocIA&#10;AADcAAAADwAAAGRycy9kb3ducmV2LnhtbERPyWrDMBC9F/IPYgq51XJKcFw3SgiFQk+lztLzYE1t&#10;U2skLCVR/PXVoZDj4+3rbTSDuNDoe8sKFlkOgrixuudWwfHw/lSC8AFZ42CZFNzIw3Yze1hjpe2V&#10;a7rsQytSCPsKFXQhuEpK33Rk0GfWESfux44GQ4JjK/WI1xRuBvmc54U02HNq6NDRW0fN7/5sFKzw&#10;VnxhPrnv+mUqT5+ujuchKjV/jLtXEIFiuIv/3R9awXKR1qYz6Qj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0GhwgAAANwAAAAPAAAAAAAAAAAAAAAAAJgCAABkcnMvZG93&#10;bnJldi54bWxQSwUGAAAAAAQABAD1AAAAhwMAAAAA&#10;" path="m956,50l,50,,2320r1075,l1075,2310r-1055,l10,2300r10,l20,70r-10,l20,60r936,l956,50xm20,2300r-10,l20,2310r,-10xm1075,2300r-1055,l20,2310r1055,l1075,2300xm956,r,120l1056,70r-80,l976,50r80,l956,xm20,60l10,70r10,l20,60xm956,60l20,60r,10l956,70r,-10xm1056,50r-80,l976,70r80,l1076,60,1056,50xe" fillcolor="black" stroked="f">
                  <v:path arrowok="t" o:connecttype="custom" o:connectlocs="956,-982;0,-982;0,1288;1075,1288;1075,1278;20,1278;10,1268;20,1268;20,-962;10,-962;20,-972;956,-972;956,-982;20,1268;10,1268;20,1278;20,1268;1075,1268;20,1268;20,1278;1075,1278;1075,1268;956,-1032;956,-912;1056,-962;976,-962;976,-982;1056,-982;956,-1032;20,-972;10,-962;20,-962;20,-972;956,-972;20,-972;20,-962;956,-962;956,-972;1056,-982;976,-982;976,-962;1056,-962;1076,-972;1056,-982" o:connectangles="0,0,0,0,0,0,0,0,0,0,0,0,0,0,0,0,0,0,0,0,0,0,0,0,0,0,0,0,0,0,0,0,0,0,0,0,0,0,0,0,0,0,0,0"/>
                </v:shape>
                <v:rect id="Rectangle 375" o:spid="_x0000_s1050" style="position:absolute;left:1981;top:-144;width:1807;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U89MMA&#10;AADcAAAADwAAAGRycy9kb3ducmV2LnhtbESPQYvCMBSE78L+h/AWvGmiq2WtRpEFQVAP6oLXR/Ns&#10;yzYv3SZq/fdGEDwOM/MNM1u0thJXanzpWMOgr0AQZ86UnGv4Pa563yB8QDZYOSYNd/KwmH90Zpga&#10;d+M9XQ8hFxHCPkUNRQh1KqXPCrLo+64mjt7ZNRZDlE0uTYO3CLeVHCqVSIslx4UCa/opKPs7XKwG&#10;TEbmf3f+2h43lwQneatW45PSuvvZLqcgArXhHX6110bDaDCB55l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U89MMAAADcAAAADwAAAAAAAAAAAAAAAACYAgAAZHJzL2Rv&#10;d25yZXYueG1sUEsFBgAAAAAEAAQA9QAAAIgDAAAAAA==&#10;" stroked="f"/>
                <v:shape id="Text Box 374" o:spid="_x0000_s1051" type="#_x0000_t202" style="position:absolute;left:1981;top:-1032;width:2061;height:2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WuC8EA&#10;AADcAAAADwAAAGRycy9kb3ducmV2LnhtbERPTYvCMBC9L/gfwgje1lQRWatRRHZBWBBrPXgcm7EN&#10;NpPaRO3+e3MQ9vh434tVZ2vxoNYbxwpGwwQEceG04VLBMf/5/ALhA7LG2jEp+CMPq2XvY4Gpdk/O&#10;6HEIpYgh7FNUUIXQpFL6oiKLfuga4shdXGsxRNiWUrf4jOG2luMkmUqLhmNDhQ1tKiquh7tVsD5x&#10;9m1uu/M+u2Qmz2cJ/06vSg363XoOIlAX/sVv91YrmIzj/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FrgvBAAAA3AAAAA8AAAAAAAAAAAAAAAAAmAIAAGRycy9kb3du&#10;cmV2LnhtbFBLBQYAAAAABAAEAPUAAACGAwAAAAA=&#10;" filled="f" stroked="f">
                  <v:textbox inset="0,0,0,0">
                    <w:txbxContent>
                      <w:p w:rsidR="001A7CFA" w:rsidRDefault="001A7CFA">
                        <w:pPr>
                          <w:rPr>
                            <w:sz w:val="18"/>
                          </w:rPr>
                        </w:pPr>
                      </w:p>
                      <w:p w:rsidR="001A7CFA" w:rsidRDefault="001A7CFA">
                        <w:pPr>
                          <w:rPr>
                            <w:sz w:val="18"/>
                          </w:rPr>
                        </w:pPr>
                      </w:p>
                      <w:p w:rsidR="001A7CFA" w:rsidRDefault="001A7CFA">
                        <w:pPr>
                          <w:rPr>
                            <w:sz w:val="18"/>
                          </w:rPr>
                        </w:pPr>
                      </w:p>
                      <w:p w:rsidR="001A7CFA" w:rsidRDefault="001A7CFA">
                        <w:pPr>
                          <w:rPr>
                            <w:sz w:val="18"/>
                          </w:rPr>
                        </w:pPr>
                      </w:p>
                      <w:p w:rsidR="001A7CFA" w:rsidRDefault="001A7CFA">
                        <w:pPr>
                          <w:spacing w:before="125" w:line="228" w:lineRule="auto"/>
                          <w:ind w:left="265" w:right="507" w:hanging="15"/>
                          <w:jc w:val="both"/>
                          <w:rPr>
                            <w:sz w:val="16"/>
                          </w:rPr>
                        </w:pPr>
                        <w:r>
                          <w:rPr>
                            <w:w w:val="90"/>
                            <w:sz w:val="16"/>
                          </w:rPr>
                          <w:t>If</w:t>
                        </w:r>
                        <w:r>
                          <w:rPr>
                            <w:spacing w:val="-23"/>
                            <w:w w:val="90"/>
                            <w:sz w:val="16"/>
                          </w:rPr>
                          <w:t xml:space="preserve"> </w:t>
                        </w:r>
                        <w:r>
                          <w:rPr>
                            <w:w w:val="90"/>
                            <w:sz w:val="16"/>
                          </w:rPr>
                          <w:t>Court</w:t>
                        </w:r>
                        <w:r>
                          <w:rPr>
                            <w:spacing w:val="-23"/>
                            <w:w w:val="90"/>
                            <w:sz w:val="16"/>
                          </w:rPr>
                          <w:t xml:space="preserve"> </w:t>
                        </w:r>
                        <w:r>
                          <w:rPr>
                            <w:w w:val="90"/>
                            <w:sz w:val="16"/>
                          </w:rPr>
                          <w:t>recommends revisions,</w:t>
                        </w:r>
                        <w:r>
                          <w:rPr>
                            <w:spacing w:val="-25"/>
                            <w:w w:val="90"/>
                            <w:sz w:val="16"/>
                          </w:rPr>
                          <w:t xml:space="preserve"> </w:t>
                        </w:r>
                        <w:r>
                          <w:rPr>
                            <w:w w:val="90"/>
                            <w:sz w:val="16"/>
                          </w:rPr>
                          <w:t>Developer addresses</w:t>
                        </w:r>
                        <w:r>
                          <w:rPr>
                            <w:spacing w:val="-21"/>
                            <w:w w:val="90"/>
                            <w:sz w:val="16"/>
                          </w:rPr>
                          <w:t xml:space="preserve"> </w:t>
                        </w:r>
                        <w:r>
                          <w:rPr>
                            <w:w w:val="90"/>
                            <w:sz w:val="16"/>
                          </w:rPr>
                          <w:t>revisions</w:t>
                        </w:r>
                      </w:p>
                    </w:txbxContent>
                  </v:textbox>
                </v:shape>
                <v:shape id="Text Box 373" o:spid="_x0000_s1052" type="#_x0000_t202" style="position:absolute;left:4041;top:1116;width:5040;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ZCFsYA&#10;AADcAAAADwAAAGRycy9kb3ducmV2LnhtbESPQWvCQBSE74X+h+UVeim6UURCzEaKVOihlGpb9PjI&#10;PrMh2bchu5r4792C0OMwM98w+Xq0rbhQ72vHCmbTBARx6XTNlYKf7+0kBeEDssbWMSm4kod18fiQ&#10;Y6bdwDu67EMlIoR9hgpMCF0mpS8NWfRT1xFH7+R6iyHKvpK6xyHCbSvnSbKUFmuOCwY72hgqm/3Z&#10;Kmg+zdfu8LE5li+Smmr4TQ7p9U2p56fxdQUi0Bj+w/f2u1awmM/g70w8ArK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ZCFsYAAADcAAAADwAAAAAAAAAAAAAAAACYAgAAZHJz&#10;L2Rvd25yZXYueG1sUEsFBgAAAAAEAAQA9QAAAIsDAAAAAA==&#10;" filled="f">
                  <v:textbox inset="0,0,0,0">
                    <w:txbxContent>
                      <w:p w:rsidR="001A7CFA" w:rsidRDefault="001A7CFA">
                        <w:pPr>
                          <w:spacing w:before="60"/>
                          <w:ind w:left="922"/>
                          <w:rPr>
                            <w:sz w:val="16"/>
                          </w:rPr>
                        </w:pPr>
                        <w:r>
                          <w:rPr>
                            <w:sz w:val="16"/>
                          </w:rPr>
                          <w:t>Commissioners Court considers Final Plat Package.</w:t>
                        </w:r>
                      </w:p>
                    </w:txbxContent>
                  </v:textbox>
                </v:shape>
                <v:shape id="Text Box 372" o:spid="_x0000_s1053" type="#_x0000_t202" style="position:absolute;left:4041;top:396;width:50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TcYcUA&#10;AADcAAAADwAAAGRycy9kb3ducmV2LnhtbESPT2vCQBTE74V+h+UVvBTdNJQi0VVEKngoxb/o8ZF9&#10;ZkOyb0N2NfHbd4WCx2FmfsNM572txY1aXzpW8DFKQBDnTpdcKDjsV8MxCB+QNdaOScGdPMxnry9T&#10;zLTreEu3XShEhLDPUIEJocmk9Lkhi37kGuLoXVxrMUTZFlK32EW4rWWaJF/SYslxwWBDS0N5tbta&#10;BdWv2WxPP8tz/i6pKrpjchrfv5UavPWLCYhAfXiG/9trreAzTeFxJh4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9NxhxQAAANwAAAAPAAAAAAAAAAAAAAAAAJgCAABkcnMv&#10;ZG93bnJldi54bWxQSwUGAAAAAAQABAD1AAAAigMAAAAA&#10;" filled="f">
                  <v:textbox inset="0,0,0,0">
                    <w:txbxContent>
                      <w:p w:rsidR="001A7CFA" w:rsidRDefault="001A7CFA">
                        <w:pPr>
                          <w:spacing w:before="67" w:line="228" w:lineRule="auto"/>
                          <w:ind w:left="1575" w:right="322" w:hanging="1248"/>
                          <w:rPr>
                            <w:sz w:val="16"/>
                          </w:rPr>
                        </w:pPr>
                        <w:r>
                          <w:rPr>
                            <w:w w:val="95"/>
                            <w:sz w:val="16"/>
                          </w:rPr>
                          <w:t>Developer</w:t>
                        </w:r>
                        <w:r>
                          <w:rPr>
                            <w:spacing w:val="-21"/>
                            <w:w w:val="95"/>
                            <w:sz w:val="16"/>
                          </w:rPr>
                          <w:t xml:space="preserve"> </w:t>
                        </w:r>
                        <w:r>
                          <w:rPr>
                            <w:w w:val="95"/>
                            <w:sz w:val="16"/>
                          </w:rPr>
                          <w:t>makes</w:t>
                        </w:r>
                        <w:r>
                          <w:rPr>
                            <w:spacing w:val="-20"/>
                            <w:w w:val="95"/>
                            <w:sz w:val="16"/>
                          </w:rPr>
                          <w:t xml:space="preserve"> </w:t>
                        </w:r>
                        <w:r>
                          <w:rPr>
                            <w:w w:val="95"/>
                            <w:sz w:val="16"/>
                          </w:rPr>
                          <w:t>a</w:t>
                        </w:r>
                        <w:r>
                          <w:rPr>
                            <w:spacing w:val="-20"/>
                            <w:w w:val="95"/>
                            <w:sz w:val="16"/>
                          </w:rPr>
                          <w:t xml:space="preserve"> </w:t>
                        </w:r>
                        <w:r>
                          <w:rPr>
                            <w:w w:val="95"/>
                            <w:sz w:val="16"/>
                          </w:rPr>
                          <w:t>request</w:t>
                        </w:r>
                        <w:r>
                          <w:rPr>
                            <w:spacing w:val="-21"/>
                            <w:w w:val="95"/>
                            <w:sz w:val="16"/>
                          </w:rPr>
                          <w:t xml:space="preserve"> </w:t>
                        </w:r>
                        <w:r>
                          <w:rPr>
                            <w:w w:val="95"/>
                            <w:sz w:val="16"/>
                          </w:rPr>
                          <w:t>to</w:t>
                        </w:r>
                        <w:r>
                          <w:rPr>
                            <w:spacing w:val="-19"/>
                            <w:w w:val="95"/>
                            <w:sz w:val="16"/>
                          </w:rPr>
                          <w:t xml:space="preserve"> </w:t>
                        </w:r>
                        <w:r>
                          <w:rPr>
                            <w:w w:val="95"/>
                            <w:sz w:val="16"/>
                          </w:rPr>
                          <w:t>the</w:t>
                        </w:r>
                        <w:r>
                          <w:rPr>
                            <w:spacing w:val="-20"/>
                            <w:w w:val="95"/>
                            <w:sz w:val="16"/>
                          </w:rPr>
                          <w:t xml:space="preserve"> </w:t>
                        </w:r>
                        <w:r>
                          <w:rPr>
                            <w:w w:val="95"/>
                            <w:sz w:val="16"/>
                          </w:rPr>
                          <w:t>County</w:t>
                        </w:r>
                        <w:r>
                          <w:rPr>
                            <w:spacing w:val="-20"/>
                            <w:w w:val="95"/>
                            <w:sz w:val="16"/>
                          </w:rPr>
                          <w:t xml:space="preserve"> </w:t>
                        </w:r>
                        <w:r>
                          <w:rPr>
                            <w:w w:val="95"/>
                            <w:sz w:val="16"/>
                          </w:rPr>
                          <w:t>Judge</w:t>
                        </w:r>
                        <w:r>
                          <w:rPr>
                            <w:spacing w:val="-20"/>
                            <w:w w:val="95"/>
                            <w:sz w:val="16"/>
                          </w:rPr>
                          <w:t xml:space="preserve"> </w:t>
                        </w:r>
                        <w:r>
                          <w:rPr>
                            <w:w w:val="95"/>
                            <w:sz w:val="16"/>
                          </w:rPr>
                          <w:t>to</w:t>
                        </w:r>
                        <w:r>
                          <w:rPr>
                            <w:spacing w:val="-19"/>
                            <w:w w:val="95"/>
                            <w:sz w:val="16"/>
                          </w:rPr>
                          <w:t xml:space="preserve"> </w:t>
                        </w:r>
                        <w:r>
                          <w:rPr>
                            <w:w w:val="95"/>
                            <w:sz w:val="16"/>
                          </w:rPr>
                          <w:t>be</w:t>
                        </w:r>
                        <w:r>
                          <w:rPr>
                            <w:spacing w:val="-20"/>
                            <w:w w:val="95"/>
                            <w:sz w:val="16"/>
                          </w:rPr>
                          <w:t xml:space="preserve"> </w:t>
                        </w:r>
                        <w:r>
                          <w:rPr>
                            <w:w w:val="95"/>
                            <w:sz w:val="16"/>
                          </w:rPr>
                          <w:t>placed</w:t>
                        </w:r>
                        <w:r>
                          <w:rPr>
                            <w:spacing w:val="-21"/>
                            <w:w w:val="95"/>
                            <w:sz w:val="16"/>
                          </w:rPr>
                          <w:t xml:space="preserve"> </w:t>
                        </w:r>
                        <w:r>
                          <w:rPr>
                            <w:w w:val="95"/>
                            <w:sz w:val="16"/>
                          </w:rPr>
                          <w:t>on</w:t>
                        </w:r>
                        <w:r>
                          <w:rPr>
                            <w:spacing w:val="-20"/>
                            <w:w w:val="95"/>
                            <w:sz w:val="16"/>
                          </w:rPr>
                          <w:t xml:space="preserve"> </w:t>
                        </w:r>
                        <w:r>
                          <w:rPr>
                            <w:w w:val="95"/>
                            <w:sz w:val="16"/>
                          </w:rPr>
                          <w:t>the Commissioners Court</w:t>
                        </w:r>
                        <w:r>
                          <w:rPr>
                            <w:spacing w:val="-12"/>
                            <w:w w:val="95"/>
                            <w:sz w:val="16"/>
                          </w:rPr>
                          <w:t xml:space="preserve"> </w:t>
                        </w:r>
                        <w:r>
                          <w:rPr>
                            <w:w w:val="95"/>
                            <w:sz w:val="16"/>
                          </w:rPr>
                          <w:t>agenda.</w:t>
                        </w:r>
                      </w:p>
                    </w:txbxContent>
                  </v:textbox>
                </v:shape>
                <w10:wrap anchorx="page"/>
              </v:group>
            </w:pict>
          </mc:Fallback>
        </mc:AlternateContent>
      </w:r>
      <w:r w:rsidRPr="004258DD">
        <w:rPr>
          <w:rFonts w:ascii="Times New Roman" w:hAnsi="Times New Roman" w:cs="Times New Roman"/>
          <w:noProof/>
          <w:position w:val="-10"/>
          <w:lang w:bidi="ar-SA"/>
        </w:rPr>
        <w:drawing>
          <wp:inline distT="0" distB="0" distL="0" distR="0">
            <wp:extent cx="76200" cy="228091"/>
            <wp:effectExtent l="0" t="0" r="0" b="0"/>
            <wp:docPr id="1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png"/>
                    <pic:cNvPicPr/>
                  </pic:nvPicPr>
                  <pic:blipFill>
                    <a:blip r:embed="rId23" cstate="print"/>
                    <a:stretch>
                      <a:fillRect/>
                    </a:stretch>
                  </pic:blipFill>
                  <pic:spPr>
                    <a:xfrm>
                      <a:off x="0" y="0"/>
                      <a:ext cx="76200" cy="228091"/>
                    </a:xfrm>
                    <a:prstGeom prst="rect">
                      <a:avLst/>
                    </a:prstGeom>
                  </pic:spPr>
                </pic:pic>
              </a:graphicData>
            </a:graphic>
          </wp:inline>
        </w:drawing>
      </w:r>
      <w:r w:rsidRPr="004258DD">
        <w:rPr>
          <w:rFonts w:ascii="Times New Roman" w:hAnsi="Times New Roman" w:cs="Times New Roman"/>
          <w:sz w:val="20"/>
        </w:rPr>
        <w:t xml:space="preserve">   </w:t>
      </w:r>
      <w:r w:rsidRPr="004258DD">
        <w:rPr>
          <w:rFonts w:ascii="Times New Roman" w:hAnsi="Times New Roman" w:cs="Times New Roman"/>
          <w:spacing w:val="-19"/>
          <w:sz w:val="20"/>
        </w:rPr>
        <w:t xml:space="preserve"> </w:t>
      </w:r>
      <w:r w:rsidRPr="004258DD">
        <w:rPr>
          <w:rFonts w:ascii="Times New Roman" w:hAnsi="Times New Roman" w:cs="Times New Roman"/>
          <w:w w:val="95"/>
          <w:sz w:val="16"/>
        </w:rPr>
        <w:t>(If no</w:t>
      </w:r>
      <w:r w:rsidRPr="004258DD">
        <w:rPr>
          <w:rFonts w:ascii="Times New Roman" w:hAnsi="Times New Roman" w:cs="Times New Roman"/>
          <w:spacing w:val="-2"/>
          <w:w w:val="95"/>
          <w:sz w:val="16"/>
        </w:rPr>
        <w:t xml:space="preserve"> </w:t>
      </w:r>
      <w:r w:rsidRPr="004258DD">
        <w:rPr>
          <w:rFonts w:ascii="Times New Roman" w:hAnsi="Times New Roman" w:cs="Times New Roman"/>
          <w:w w:val="95"/>
          <w:sz w:val="16"/>
        </w:rPr>
        <w:t>comments)</w:t>
      </w:r>
    </w:p>
    <w:p w:rsidR="00277ED5" w:rsidRPr="004258DD" w:rsidRDefault="00277ED5">
      <w:pPr>
        <w:pStyle w:val="BodyText"/>
        <w:rPr>
          <w:rFonts w:ascii="Times New Roman" w:hAnsi="Times New Roman" w:cs="Times New Roman"/>
          <w:sz w:val="20"/>
        </w:rPr>
      </w:pPr>
    </w:p>
    <w:p w:rsidR="00277ED5" w:rsidRPr="004258DD" w:rsidRDefault="00AC371E">
      <w:pPr>
        <w:pStyle w:val="BodyText"/>
        <w:spacing w:before="8"/>
        <w:rPr>
          <w:rFonts w:ascii="Times New Roman" w:hAnsi="Times New Roman" w:cs="Times New Roman"/>
          <w:sz w:val="26"/>
        </w:rPr>
      </w:pPr>
      <w:r w:rsidRPr="004258DD">
        <w:rPr>
          <w:rFonts w:ascii="Times New Roman" w:hAnsi="Times New Roman" w:cs="Times New Roman"/>
          <w:noProof/>
          <w:lang w:bidi="ar-SA"/>
        </w:rPr>
        <w:drawing>
          <wp:anchor distT="0" distB="0" distL="0" distR="0" simplePos="0" relativeHeight="13" behindDoc="0" locked="0" layoutInCell="1" allowOverlap="1">
            <wp:simplePos x="0" y="0"/>
            <wp:positionH relativeFrom="page">
              <wp:posOffset>4127880</wp:posOffset>
            </wp:positionH>
            <wp:positionV relativeFrom="paragraph">
              <wp:posOffset>220230</wp:posOffset>
            </wp:positionV>
            <wp:extent cx="76115" cy="114300"/>
            <wp:effectExtent l="0" t="0" r="0" b="0"/>
            <wp:wrapTopAndBottom/>
            <wp:docPr id="1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png"/>
                    <pic:cNvPicPr/>
                  </pic:nvPicPr>
                  <pic:blipFill>
                    <a:blip r:embed="rId24" cstate="print"/>
                    <a:stretch>
                      <a:fillRect/>
                    </a:stretch>
                  </pic:blipFill>
                  <pic:spPr>
                    <a:xfrm>
                      <a:off x="0" y="0"/>
                      <a:ext cx="76115" cy="114300"/>
                    </a:xfrm>
                    <a:prstGeom prst="rect">
                      <a:avLst/>
                    </a:prstGeom>
                  </pic:spPr>
                </pic:pic>
              </a:graphicData>
            </a:graphic>
          </wp:anchor>
        </w:drawing>
      </w:r>
    </w:p>
    <w:p w:rsidR="00277ED5" w:rsidRPr="004258DD" w:rsidRDefault="00277ED5">
      <w:pPr>
        <w:pStyle w:val="BodyText"/>
        <w:rPr>
          <w:rFonts w:ascii="Times New Roman" w:hAnsi="Times New Roman" w:cs="Times New Roman"/>
          <w:sz w:val="34"/>
        </w:rPr>
      </w:pPr>
    </w:p>
    <w:p w:rsidR="00277ED5" w:rsidRPr="004258DD" w:rsidRDefault="00606DE8">
      <w:pPr>
        <w:ind w:left="5505"/>
        <w:rPr>
          <w:rFonts w:ascii="Times New Roman" w:hAnsi="Times New Roman" w:cs="Times New Roman"/>
          <w:sz w:val="16"/>
        </w:rPr>
      </w:pPr>
      <w:r w:rsidRPr="004258DD">
        <w:rPr>
          <w:rFonts w:ascii="Times New Roman" w:hAnsi="Times New Roman" w:cs="Times New Roman"/>
          <w:noProof/>
          <w:lang w:bidi="ar-SA"/>
        </w:rPr>
        <mc:AlternateContent>
          <mc:Choice Requires="wps">
            <w:drawing>
              <wp:anchor distT="0" distB="0" distL="0" distR="0" simplePos="0" relativeHeight="251672576" behindDoc="1" locked="0" layoutInCell="1" allowOverlap="1">
                <wp:simplePos x="0" y="0"/>
                <wp:positionH relativeFrom="page">
                  <wp:posOffset>2566035</wp:posOffset>
                </wp:positionH>
                <wp:positionV relativeFrom="paragraph">
                  <wp:posOffset>189865</wp:posOffset>
                </wp:positionV>
                <wp:extent cx="3200400" cy="433705"/>
                <wp:effectExtent l="0" t="0" r="0" b="0"/>
                <wp:wrapTopAndBottom/>
                <wp:docPr id="416"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3370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80" w:line="208" w:lineRule="auto"/>
                              <w:ind w:left="287" w:right="282" w:hanging="1"/>
                              <w:jc w:val="center"/>
                              <w:rPr>
                                <w:sz w:val="16"/>
                              </w:rPr>
                            </w:pPr>
                            <w:r>
                              <w:rPr>
                                <w:w w:val="90"/>
                                <w:sz w:val="16"/>
                              </w:rPr>
                              <w:t>Preconstruction Meeting with the Developer, Contractor, Precinct Commissioner,</w:t>
                            </w:r>
                            <w:r>
                              <w:rPr>
                                <w:spacing w:val="-10"/>
                                <w:w w:val="90"/>
                                <w:sz w:val="16"/>
                              </w:rPr>
                              <w:t xml:space="preserve"> </w:t>
                            </w:r>
                            <w:r>
                              <w:rPr>
                                <w:rFonts w:ascii="Palatino Linotype"/>
                                <w:w w:val="90"/>
                                <w:sz w:val="16"/>
                              </w:rPr>
                              <w:t>and</w:t>
                            </w:r>
                            <w:r>
                              <w:rPr>
                                <w:rFonts w:ascii="Palatino Linotype"/>
                                <w:spacing w:val="-10"/>
                                <w:w w:val="90"/>
                                <w:sz w:val="16"/>
                              </w:rPr>
                              <w:t xml:space="preserve"> </w:t>
                            </w:r>
                            <w:r>
                              <w:rPr>
                                <w:rFonts w:ascii="Palatino Linotype"/>
                                <w:w w:val="90"/>
                                <w:sz w:val="16"/>
                              </w:rPr>
                              <w:t>Permitting</w:t>
                            </w:r>
                            <w:r>
                              <w:rPr>
                                <w:rFonts w:ascii="Palatino Linotype"/>
                                <w:spacing w:val="-11"/>
                                <w:w w:val="90"/>
                                <w:sz w:val="16"/>
                              </w:rPr>
                              <w:t xml:space="preserve"> </w:t>
                            </w:r>
                            <w:r>
                              <w:rPr>
                                <w:rFonts w:ascii="Palatino Linotype"/>
                                <w:w w:val="90"/>
                                <w:sz w:val="16"/>
                              </w:rPr>
                              <w:t>and</w:t>
                            </w:r>
                            <w:r>
                              <w:rPr>
                                <w:rFonts w:ascii="Palatino Linotype"/>
                                <w:spacing w:val="-10"/>
                                <w:w w:val="90"/>
                                <w:sz w:val="16"/>
                              </w:rPr>
                              <w:t xml:space="preserve"> </w:t>
                            </w:r>
                            <w:r>
                              <w:rPr>
                                <w:w w:val="90"/>
                                <w:sz w:val="16"/>
                              </w:rPr>
                              <w:t>Public</w:t>
                            </w:r>
                            <w:r>
                              <w:rPr>
                                <w:spacing w:val="-10"/>
                                <w:w w:val="90"/>
                                <w:sz w:val="16"/>
                              </w:rPr>
                              <w:t xml:space="preserve"> </w:t>
                            </w:r>
                            <w:r>
                              <w:rPr>
                                <w:rFonts w:ascii="Palatino Linotype"/>
                                <w:w w:val="90"/>
                                <w:sz w:val="16"/>
                              </w:rPr>
                              <w:t>Services</w:t>
                            </w:r>
                            <w:r>
                              <w:rPr>
                                <w:rFonts w:ascii="Palatino Linotype"/>
                                <w:spacing w:val="-6"/>
                                <w:w w:val="90"/>
                                <w:sz w:val="16"/>
                              </w:rPr>
                              <w:t xml:space="preserve"> </w:t>
                            </w:r>
                            <w:r>
                              <w:rPr>
                                <w:w w:val="90"/>
                                <w:sz w:val="16"/>
                              </w:rPr>
                              <w:t>Director.</w:t>
                            </w:r>
                            <w:r>
                              <w:rPr>
                                <w:spacing w:val="-9"/>
                                <w:w w:val="90"/>
                                <w:sz w:val="16"/>
                              </w:rPr>
                              <w:t xml:space="preserve"> </w:t>
                            </w:r>
                            <w:r>
                              <w:rPr>
                                <w:w w:val="90"/>
                                <w:sz w:val="16"/>
                              </w:rPr>
                              <w:t xml:space="preserve">Developer </w:t>
                            </w:r>
                            <w:r>
                              <w:rPr>
                                <w:sz w:val="16"/>
                              </w:rPr>
                              <w:t>provides</w:t>
                            </w:r>
                            <w:r>
                              <w:rPr>
                                <w:spacing w:val="-12"/>
                                <w:sz w:val="16"/>
                              </w:rPr>
                              <w:t xml:space="preserve"> </w:t>
                            </w:r>
                            <w:r>
                              <w:rPr>
                                <w:sz w:val="16"/>
                              </w:rPr>
                              <w:t>performance</w:t>
                            </w:r>
                            <w:r>
                              <w:rPr>
                                <w:spacing w:val="-11"/>
                                <w:sz w:val="16"/>
                              </w:rPr>
                              <w:t xml:space="preserve"> </w:t>
                            </w:r>
                            <w:r>
                              <w:rPr>
                                <w:sz w:val="16"/>
                              </w:rPr>
                              <w:t>surety,</w:t>
                            </w:r>
                            <w:r>
                              <w:rPr>
                                <w:spacing w:val="-10"/>
                                <w:sz w:val="16"/>
                              </w:rPr>
                              <w:t xml:space="preserve"> </w:t>
                            </w:r>
                            <w:r>
                              <w:rPr>
                                <w:sz w:val="16"/>
                              </w:rPr>
                              <w:t>if</w:t>
                            </w:r>
                            <w:r>
                              <w:rPr>
                                <w:spacing w:val="-13"/>
                                <w:sz w:val="16"/>
                              </w:rPr>
                              <w:t xml:space="preserve"> </w:t>
                            </w:r>
                            <w:r>
                              <w:rPr>
                                <w:sz w:val="16"/>
                              </w:rPr>
                              <w:t>applicable.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0" o:spid="_x0000_s1054" type="#_x0000_t202" style="position:absolute;left:0;text-align:left;margin-left:202.05pt;margin-top:14.95pt;width:252pt;height:34.15pt;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" filled="f">
                <v:textbox inset="0,0,0,0">
                  <w:txbxContent>
                    <w:p w:rsidR="001A7CFA" w:rsidRDefault="001A7CFA">
                      <w:pPr>
                        <w:spacing w:before="80" w:line="208" w:lineRule="auto"/>
                        <w:ind w:left="287" w:right="282" w:hanging="1"/>
                        <w:jc w:val="center"/>
                        <w:rPr>
                          <w:sz w:val="16"/>
                        </w:rPr>
                      </w:pPr>
                      <w:r>
                        <w:rPr>
                          <w:w w:val="90"/>
                          <w:sz w:val="16"/>
                        </w:rPr>
                        <w:t>Preconstruction Meeting with the Developer, Contractor, Precinct Commissioner,</w:t>
                      </w:r>
                      <w:r>
                        <w:rPr>
                          <w:spacing w:val="-10"/>
                          <w:w w:val="90"/>
                          <w:sz w:val="16"/>
                        </w:rPr>
                        <w:t xml:space="preserve"> </w:t>
                      </w:r>
                      <w:r>
                        <w:rPr>
                          <w:rFonts w:ascii="Palatino Linotype"/>
                          <w:w w:val="90"/>
                          <w:sz w:val="16"/>
                        </w:rPr>
                        <w:t>and</w:t>
                      </w:r>
                      <w:r>
                        <w:rPr>
                          <w:rFonts w:ascii="Palatino Linotype"/>
                          <w:spacing w:val="-10"/>
                          <w:w w:val="90"/>
                          <w:sz w:val="16"/>
                        </w:rPr>
                        <w:t xml:space="preserve"> </w:t>
                      </w:r>
                      <w:r>
                        <w:rPr>
                          <w:rFonts w:ascii="Palatino Linotype"/>
                          <w:w w:val="90"/>
                          <w:sz w:val="16"/>
                        </w:rPr>
                        <w:t>Permitting</w:t>
                      </w:r>
                      <w:r>
                        <w:rPr>
                          <w:rFonts w:ascii="Palatino Linotype"/>
                          <w:spacing w:val="-11"/>
                          <w:w w:val="90"/>
                          <w:sz w:val="16"/>
                        </w:rPr>
                        <w:t xml:space="preserve"> </w:t>
                      </w:r>
                      <w:r>
                        <w:rPr>
                          <w:rFonts w:ascii="Palatino Linotype"/>
                          <w:w w:val="90"/>
                          <w:sz w:val="16"/>
                        </w:rPr>
                        <w:t>and</w:t>
                      </w:r>
                      <w:r>
                        <w:rPr>
                          <w:rFonts w:ascii="Palatino Linotype"/>
                          <w:spacing w:val="-10"/>
                          <w:w w:val="90"/>
                          <w:sz w:val="16"/>
                        </w:rPr>
                        <w:t xml:space="preserve"> </w:t>
                      </w:r>
                      <w:r>
                        <w:rPr>
                          <w:w w:val="90"/>
                          <w:sz w:val="16"/>
                        </w:rPr>
                        <w:t>Public</w:t>
                      </w:r>
                      <w:r>
                        <w:rPr>
                          <w:spacing w:val="-10"/>
                          <w:w w:val="90"/>
                          <w:sz w:val="16"/>
                        </w:rPr>
                        <w:t xml:space="preserve"> </w:t>
                      </w:r>
                      <w:r>
                        <w:rPr>
                          <w:rFonts w:ascii="Palatino Linotype"/>
                          <w:w w:val="90"/>
                          <w:sz w:val="16"/>
                        </w:rPr>
                        <w:t>Services</w:t>
                      </w:r>
                      <w:r>
                        <w:rPr>
                          <w:rFonts w:ascii="Palatino Linotype"/>
                          <w:spacing w:val="-6"/>
                          <w:w w:val="90"/>
                          <w:sz w:val="16"/>
                        </w:rPr>
                        <w:t xml:space="preserve"> </w:t>
                      </w:r>
                      <w:r>
                        <w:rPr>
                          <w:w w:val="90"/>
                          <w:sz w:val="16"/>
                        </w:rPr>
                        <w:t>Director.</w:t>
                      </w:r>
                      <w:r>
                        <w:rPr>
                          <w:spacing w:val="-9"/>
                          <w:w w:val="90"/>
                          <w:sz w:val="16"/>
                        </w:rPr>
                        <w:t xml:space="preserve"> </w:t>
                      </w:r>
                      <w:r>
                        <w:rPr>
                          <w:w w:val="90"/>
                          <w:sz w:val="16"/>
                        </w:rPr>
                        <w:t xml:space="preserve">Developer </w:t>
                      </w:r>
                      <w:r>
                        <w:rPr>
                          <w:sz w:val="16"/>
                        </w:rPr>
                        <w:t>provides</w:t>
                      </w:r>
                      <w:r>
                        <w:rPr>
                          <w:spacing w:val="-12"/>
                          <w:sz w:val="16"/>
                        </w:rPr>
                        <w:t xml:space="preserve"> </w:t>
                      </w:r>
                      <w:r>
                        <w:rPr>
                          <w:sz w:val="16"/>
                        </w:rPr>
                        <w:t>performance</w:t>
                      </w:r>
                      <w:r>
                        <w:rPr>
                          <w:spacing w:val="-11"/>
                          <w:sz w:val="16"/>
                        </w:rPr>
                        <w:t xml:space="preserve"> </w:t>
                      </w:r>
                      <w:r>
                        <w:rPr>
                          <w:sz w:val="16"/>
                        </w:rPr>
                        <w:t>surety,</w:t>
                      </w:r>
                      <w:r>
                        <w:rPr>
                          <w:spacing w:val="-10"/>
                          <w:sz w:val="16"/>
                        </w:rPr>
                        <w:t xml:space="preserve"> </w:t>
                      </w:r>
                      <w:r>
                        <w:rPr>
                          <w:sz w:val="16"/>
                        </w:rPr>
                        <w:t>if</w:t>
                      </w:r>
                      <w:r>
                        <w:rPr>
                          <w:spacing w:val="-13"/>
                          <w:sz w:val="16"/>
                        </w:rPr>
                        <w:t xml:space="preserve"> </w:t>
                      </w:r>
                      <w:r>
                        <w:rPr>
                          <w:sz w:val="16"/>
                        </w:rPr>
                        <w:t>applicable.</w:t>
                      </w:r>
                    </w:p>
                  </w:txbxContent>
                </v:textbox>
                <w10:wrap type="topAndBottom" anchorx="page"/>
              </v:shape>
            </w:pict>
          </mc:Fallback>
        </mc:AlternateContent>
      </w:r>
      <w:r w:rsidRPr="004258DD">
        <w:rPr>
          <w:rFonts w:ascii="Times New Roman" w:hAnsi="Times New Roman" w:cs="Times New Roman"/>
          <w:noProof/>
          <w:lang w:bidi="ar-SA"/>
        </w:rPr>
        <mc:AlternateContent>
          <mc:Choice Requires="wps">
            <w:drawing>
              <wp:anchor distT="0" distB="0" distL="0" distR="0" simplePos="0" relativeHeight="251673600" behindDoc="1" locked="0" layoutInCell="1" allowOverlap="1">
                <wp:simplePos x="0" y="0"/>
                <wp:positionH relativeFrom="page">
                  <wp:posOffset>2566035</wp:posOffset>
                </wp:positionH>
                <wp:positionV relativeFrom="paragraph">
                  <wp:posOffset>761365</wp:posOffset>
                </wp:positionV>
                <wp:extent cx="3200400" cy="320040"/>
                <wp:effectExtent l="0" t="0" r="0" b="0"/>
                <wp:wrapTopAndBottom/>
                <wp:docPr id="415"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2004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8" w:line="228" w:lineRule="auto"/>
                              <w:ind w:left="1577" w:right="249" w:hanging="1327"/>
                              <w:rPr>
                                <w:sz w:val="16"/>
                              </w:rPr>
                            </w:pPr>
                            <w:r>
                              <w:rPr>
                                <w:w w:val="90"/>
                                <w:sz w:val="16"/>
                              </w:rPr>
                              <w:t>Construction</w:t>
                            </w:r>
                            <w:r>
                              <w:rPr>
                                <w:spacing w:val="-14"/>
                                <w:w w:val="90"/>
                                <w:sz w:val="16"/>
                              </w:rPr>
                              <w:t xml:space="preserve"> </w:t>
                            </w:r>
                            <w:r>
                              <w:rPr>
                                <w:w w:val="90"/>
                                <w:sz w:val="16"/>
                              </w:rPr>
                              <w:t>of</w:t>
                            </w:r>
                            <w:r>
                              <w:rPr>
                                <w:spacing w:val="-14"/>
                                <w:w w:val="90"/>
                                <w:sz w:val="16"/>
                              </w:rPr>
                              <w:t xml:space="preserve"> </w:t>
                            </w:r>
                            <w:r>
                              <w:rPr>
                                <w:w w:val="90"/>
                                <w:sz w:val="16"/>
                              </w:rPr>
                              <w:t>Public</w:t>
                            </w:r>
                            <w:r>
                              <w:rPr>
                                <w:spacing w:val="-12"/>
                                <w:w w:val="90"/>
                                <w:sz w:val="16"/>
                              </w:rPr>
                              <w:t xml:space="preserve"> </w:t>
                            </w:r>
                            <w:r>
                              <w:rPr>
                                <w:w w:val="90"/>
                                <w:sz w:val="16"/>
                              </w:rPr>
                              <w:t>or</w:t>
                            </w:r>
                            <w:r>
                              <w:rPr>
                                <w:spacing w:val="-14"/>
                                <w:w w:val="90"/>
                                <w:sz w:val="16"/>
                              </w:rPr>
                              <w:t xml:space="preserve"> </w:t>
                            </w:r>
                            <w:r>
                              <w:rPr>
                                <w:w w:val="90"/>
                                <w:sz w:val="16"/>
                              </w:rPr>
                              <w:t>Private</w:t>
                            </w:r>
                            <w:r>
                              <w:rPr>
                                <w:spacing w:val="-11"/>
                                <w:w w:val="90"/>
                                <w:sz w:val="16"/>
                              </w:rPr>
                              <w:t xml:space="preserve"> </w:t>
                            </w:r>
                            <w:r>
                              <w:rPr>
                                <w:w w:val="90"/>
                                <w:sz w:val="16"/>
                              </w:rPr>
                              <w:t>Improvements</w:t>
                            </w:r>
                            <w:r>
                              <w:rPr>
                                <w:spacing w:val="-14"/>
                                <w:w w:val="90"/>
                                <w:sz w:val="16"/>
                              </w:rPr>
                              <w:t xml:space="preserve"> </w:t>
                            </w:r>
                            <w:r>
                              <w:rPr>
                                <w:w w:val="90"/>
                                <w:sz w:val="16"/>
                              </w:rPr>
                              <w:t>with</w:t>
                            </w:r>
                            <w:r>
                              <w:rPr>
                                <w:spacing w:val="-13"/>
                                <w:w w:val="90"/>
                                <w:sz w:val="16"/>
                              </w:rPr>
                              <w:t xml:space="preserve"> </w:t>
                            </w:r>
                            <w:r>
                              <w:rPr>
                                <w:w w:val="90"/>
                                <w:sz w:val="16"/>
                              </w:rPr>
                              <w:t>periodic</w:t>
                            </w:r>
                            <w:r>
                              <w:rPr>
                                <w:spacing w:val="-13"/>
                                <w:w w:val="90"/>
                                <w:sz w:val="16"/>
                              </w:rPr>
                              <w:t xml:space="preserve"> </w:t>
                            </w:r>
                            <w:r>
                              <w:rPr>
                                <w:w w:val="90"/>
                                <w:sz w:val="16"/>
                              </w:rPr>
                              <w:t xml:space="preserve">inspections </w:t>
                            </w:r>
                            <w:r>
                              <w:rPr>
                                <w:w w:val="95"/>
                                <w:sz w:val="16"/>
                              </w:rPr>
                              <w:t>by the Precinct</w:t>
                            </w:r>
                            <w:r>
                              <w:rPr>
                                <w:spacing w:val="-18"/>
                                <w:w w:val="95"/>
                                <w:sz w:val="16"/>
                              </w:rPr>
                              <w:t xml:space="preserve"> </w:t>
                            </w:r>
                            <w:r>
                              <w:rPr>
                                <w:w w:val="95"/>
                                <w:sz w:val="16"/>
                              </w:rPr>
                              <w:t>Commissioner.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9" o:spid="_x0000_s1055" type="#_x0000_t202" style="position:absolute;left:0;text-align:left;margin-left:202.05pt;margin-top:59.95pt;width:252pt;height:25.2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" filled="f">
                <v:textbox inset="0,0,0,0">
                  <w:txbxContent>
                    <w:p w:rsidR="001A7CFA" w:rsidRDefault="001A7CFA">
                      <w:pPr>
                        <w:spacing w:before="68" w:line="228" w:lineRule="auto"/>
                        <w:ind w:left="1577" w:right="249" w:hanging="1327"/>
                        <w:rPr>
                          <w:sz w:val="16"/>
                        </w:rPr>
                      </w:pPr>
                      <w:r>
                        <w:rPr>
                          <w:w w:val="90"/>
                          <w:sz w:val="16"/>
                        </w:rPr>
                        <w:t>Construction</w:t>
                      </w:r>
                      <w:r>
                        <w:rPr>
                          <w:spacing w:val="-14"/>
                          <w:w w:val="90"/>
                          <w:sz w:val="16"/>
                        </w:rPr>
                        <w:t xml:space="preserve"> </w:t>
                      </w:r>
                      <w:r>
                        <w:rPr>
                          <w:w w:val="90"/>
                          <w:sz w:val="16"/>
                        </w:rPr>
                        <w:t>of</w:t>
                      </w:r>
                      <w:r>
                        <w:rPr>
                          <w:spacing w:val="-14"/>
                          <w:w w:val="90"/>
                          <w:sz w:val="16"/>
                        </w:rPr>
                        <w:t xml:space="preserve"> </w:t>
                      </w:r>
                      <w:r>
                        <w:rPr>
                          <w:w w:val="90"/>
                          <w:sz w:val="16"/>
                        </w:rPr>
                        <w:t>Public</w:t>
                      </w:r>
                      <w:r>
                        <w:rPr>
                          <w:spacing w:val="-12"/>
                          <w:w w:val="90"/>
                          <w:sz w:val="16"/>
                        </w:rPr>
                        <w:t xml:space="preserve"> </w:t>
                      </w:r>
                      <w:r>
                        <w:rPr>
                          <w:w w:val="90"/>
                          <w:sz w:val="16"/>
                        </w:rPr>
                        <w:t>or</w:t>
                      </w:r>
                      <w:r>
                        <w:rPr>
                          <w:spacing w:val="-14"/>
                          <w:w w:val="90"/>
                          <w:sz w:val="16"/>
                        </w:rPr>
                        <w:t xml:space="preserve"> </w:t>
                      </w:r>
                      <w:r>
                        <w:rPr>
                          <w:w w:val="90"/>
                          <w:sz w:val="16"/>
                        </w:rPr>
                        <w:t>Private</w:t>
                      </w:r>
                      <w:r>
                        <w:rPr>
                          <w:spacing w:val="-11"/>
                          <w:w w:val="90"/>
                          <w:sz w:val="16"/>
                        </w:rPr>
                        <w:t xml:space="preserve"> </w:t>
                      </w:r>
                      <w:r>
                        <w:rPr>
                          <w:w w:val="90"/>
                          <w:sz w:val="16"/>
                        </w:rPr>
                        <w:t>Improvements</w:t>
                      </w:r>
                      <w:r>
                        <w:rPr>
                          <w:spacing w:val="-14"/>
                          <w:w w:val="90"/>
                          <w:sz w:val="16"/>
                        </w:rPr>
                        <w:t xml:space="preserve"> </w:t>
                      </w:r>
                      <w:r>
                        <w:rPr>
                          <w:w w:val="90"/>
                          <w:sz w:val="16"/>
                        </w:rPr>
                        <w:t>with</w:t>
                      </w:r>
                      <w:r>
                        <w:rPr>
                          <w:spacing w:val="-13"/>
                          <w:w w:val="90"/>
                          <w:sz w:val="16"/>
                        </w:rPr>
                        <w:t xml:space="preserve"> </w:t>
                      </w:r>
                      <w:r>
                        <w:rPr>
                          <w:w w:val="90"/>
                          <w:sz w:val="16"/>
                        </w:rPr>
                        <w:t>periodic</w:t>
                      </w:r>
                      <w:r>
                        <w:rPr>
                          <w:spacing w:val="-13"/>
                          <w:w w:val="90"/>
                          <w:sz w:val="16"/>
                        </w:rPr>
                        <w:t xml:space="preserve"> </w:t>
                      </w:r>
                      <w:r>
                        <w:rPr>
                          <w:w w:val="90"/>
                          <w:sz w:val="16"/>
                        </w:rPr>
                        <w:t xml:space="preserve">inspections </w:t>
                      </w:r>
                      <w:r>
                        <w:rPr>
                          <w:w w:val="95"/>
                          <w:sz w:val="16"/>
                        </w:rPr>
                        <w:t>by the Precinct</w:t>
                      </w:r>
                      <w:r>
                        <w:rPr>
                          <w:spacing w:val="-18"/>
                          <w:w w:val="95"/>
                          <w:sz w:val="16"/>
                        </w:rPr>
                        <w:t xml:space="preserve"> </w:t>
                      </w:r>
                      <w:r>
                        <w:rPr>
                          <w:w w:val="95"/>
                          <w:sz w:val="16"/>
                        </w:rPr>
                        <w:t>Commissioner.</w:t>
                      </w:r>
                    </w:p>
                  </w:txbxContent>
                </v:textbox>
                <w10:wrap type="topAndBottom" anchorx="page"/>
              </v:shape>
            </w:pict>
          </mc:Fallback>
        </mc:AlternateContent>
      </w:r>
      <w:r w:rsidRPr="004258DD">
        <w:rPr>
          <w:rFonts w:ascii="Times New Roman" w:hAnsi="Times New Roman" w:cs="Times New Roman"/>
          <w:noProof/>
          <w:lang w:bidi="ar-SA"/>
        </w:rPr>
        <mc:AlternateContent>
          <mc:Choice Requires="wps">
            <w:drawing>
              <wp:anchor distT="0" distB="0" distL="0" distR="0" simplePos="0" relativeHeight="251674624" behindDoc="1" locked="0" layoutInCell="1" allowOverlap="1">
                <wp:simplePos x="0" y="0"/>
                <wp:positionH relativeFrom="page">
                  <wp:posOffset>2566035</wp:posOffset>
                </wp:positionH>
                <wp:positionV relativeFrom="paragraph">
                  <wp:posOffset>1218565</wp:posOffset>
                </wp:positionV>
                <wp:extent cx="3200400" cy="320040"/>
                <wp:effectExtent l="0" t="0" r="0" b="0"/>
                <wp:wrapTopAndBottom/>
                <wp:docPr id="414"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2004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42" w:line="204" w:lineRule="exact"/>
                              <w:ind w:left="181" w:right="179"/>
                              <w:jc w:val="center"/>
                              <w:rPr>
                                <w:sz w:val="16"/>
                              </w:rPr>
                            </w:pPr>
                            <w:r>
                              <w:rPr>
                                <w:w w:val="95"/>
                                <w:sz w:val="16"/>
                              </w:rPr>
                              <w:t xml:space="preserve">Final Inspection with the Contractor </w:t>
                            </w:r>
                            <w:r>
                              <w:rPr>
                                <w:rFonts w:ascii="Palatino Linotype"/>
                                <w:w w:val="95"/>
                                <w:sz w:val="16"/>
                              </w:rPr>
                              <w:t xml:space="preserve">and </w:t>
                            </w:r>
                            <w:r>
                              <w:rPr>
                                <w:w w:val="95"/>
                                <w:sz w:val="16"/>
                              </w:rPr>
                              <w:t>Precinct Commissioner.</w:t>
                            </w:r>
                          </w:p>
                          <w:p w:rsidR="001A7CFA" w:rsidRDefault="001A7CFA">
                            <w:pPr>
                              <w:spacing w:line="173" w:lineRule="exact"/>
                              <w:ind w:left="181" w:right="178"/>
                              <w:jc w:val="center"/>
                              <w:rPr>
                                <w:sz w:val="16"/>
                              </w:rPr>
                            </w:pPr>
                            <w:r>
                              <w:rPr>
                                <w:sz w:val="16"/>
                              </w:rPr>
                              <w:t>Contractor delivers Record Drawings for review.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8" o:spid="_x0000_s1056" type="#_x0000_t202" style="position:absolute;left:0;text-align:left;margin-left:202.05pt;margin-top:95.95pt;width:252pt;height:25.2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" filled="f">
                <v:textbox inset="0,0,0,0">
                  <w:txbxContent>
                    <w:p w:rsidR="001A7CFA" w:rsidRDefault="001A7CFA">
                      <w:pPr>
                        <w:spacing w:before="42" w:line="204" w:lineRule="exact"/>
                        <w:ind w:left="181" w:right="179"/>
                        <w:jc w:val="center"/>
                        <w:rPr>
                          <w:sz w:val="16"/>
                        </w:rPr>
                      </w:pPr>
                      <w:r>
                        <w:rPr>
                          <w:w w:val="95"/>
                          <w:sz w:val="16"/>
                        </w:rPr>
                        <w:t xml:space="preserve">Final Inspection with the Contractor </w:t>
                      </w:r>
                      <w:r>
                        <w:rPr>
                          <w:rFonts w:ascii="Palatino Linotype"/>
                          <w:w w:val="95"/>
                          <w:sz w:val="16"/>
                        </w:rPr>
                        <w:t xml:space="preserve">and </w:t>
                      </w:r>
                      <w:r>
                        <w:rPr>
                          <w:w w:val="95"/>
                          <w:sz w:val="16"/>
                        </w:rPr>
                        <w:t>Precinct Commissioner.</w:t>
                      </w:r>
                    </w:p>
                    <w:p w:rsidR="001A7CFA" w:rsidRDefault="001A7CFA">
                      <w:pPr>
                        <w:spacing w:line="173" w:lineRule="exact"/>
                        <w:ind w:left="181" w:right="178"/>
                        <w:jc w:val="center"/>
                        <w:rPr>
                          <w:sz w:val="16"/>
                        </w:rPr>
                      </w:pPr>
                      <w:r>
                        <w:rPr>
                          <w:sz w:val="16"/>
                        </w:rPr>
                        <w:t>Contractor delivers Record Drawings for review.</w:t>
                      </w:r>
                    </w:p>
                  </w:txbxContent>
                </v:textbox>
                <w10:wrap type="topAndBottom" anchorx="page"/>
              </v:shape>
            </w:pict>
          </mc:Fallback>
        </mc:AlternateContent>
      </w:r>
      <w:r w:rsidRPr="004258DD">
        <w:rPr>
          <w:rFonts w:ascii="Times New Roman" w:hAnsi="Times New Roman" w:cs="Times New Roman"/>
          <w:noProof/>
          <w:lang w:bidi="ar-SA"/>
        </w:rPr>
        <mc:AlternateContent>
          <mc:Choice Requires="wps">
            <w:drawing>
              <wp:anchor distT="0" distB="0" distL="0" distR="0" simplePos="0" relativeHeight="251675648" behindDoc="1" locked="0" layoutInCell="1" allowOverlap="1">
                <wp:simplePos x="0" y="0"/>
                <wp:positionH relativeFrom="page">
                  <wp:posOffset>2566035</wp:posOffset>
                </wp:positionH>
                <wp:positionV relativeFrom="paragraph">
                  <wp:posOffset>1675765</wp:posOffset>
                </wp:positionV>
                <wp:extent cx="3200400" cy="342900"/>
                <wp:effectExtent l="0" t="0" r="0" b="0"/>
                <wp:wrapTopAndBottom/>
                <wp:docPr id="413"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429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8" w:line="228" w:lineRule="auto"/>
                              <w:ind w:left="1851" w:right="248" w:hanging="1596"/>
                              <w:rPr>
                                <w:sz w:val="16"/>
                              </w:rPr>
                            </w:pPr>
                            <w:r>
                              <w:rPr>
                                <w:w w:val="90"/>
                                <w:sz w:val="16"/>
                              </w:rPr>
                              <w:t>Contractor</w:t>
                            </w:r>
                            <w:r>
                              <w:rPr>
                                <w:spacing w:val="-19"/>
                                <w:w w:val="90"/>
                                <w:sz w:val="16"/>
                              </w:rPr>
                              <w:t xml:space="preserve"> </w:t>
                            </w:r>
                            <w:r>
                              <w:rPr>
                                <w:w w:val="90"/>
                                <w:sz w:val="16"/>
                              </w:rPr>
                              <w:t>completes</w:t>
                            </w:r>
                            <w:r>
                              <w:rPr>
                                <w:spacing w:val="-18"/>
                                <w:w w:val="90"/>
                                <w:sz w:val="16"/>
                              </w:rPr>
                              <w:t xml:space="preserve"> </w:t>
                            </w:r>
                            <w:r>
                              <w:rPr>
                                <w:w w:val="90"/>
                                <w:sz w:val="16"/>
                              </w:rPr>
                              <w:t>Punch</w:t>
                            </w:r>
                            <w:r>
                              <w:rPr>
                                <w:spacing w:val="-19"/>
                                <w:w w:val="90"/>
                                <w:sz w:val="16"/>
                              </w:rPr>
                              <w:t xml:space="preserve"> </w:t>
                            </w:r>
                            <w:r>
                              <w:rPr>
                                <w:w w:val="90"/>
                                <w:sz w:val="16"/>
                              </w:rPr>
                              <w:t>List</w:t>
                            </w:r>
                            <w:r>
                              <w:rPr>
                                <w:spacing w:val="-17"/>
                                <w:w w:val="90"/>
                                <w:sz w:val="16"/>
                              </w:rPr>
                              <w:t xml:space="preserve"> </w:t>
                            </w:r>
                            <w:r>
                              <w:rPr>
                                <w:w w:val="90"/>
                                <w:sz w:val="16"/>
                              </w:rPr>
                              <w:t>items</w:t>
                            </w:r>
                            <w:r>
                              <w:rPr>
                                <w:spacing w:val="-19"/>
                                <w:w w:val="90"/>
                                <w:sz w:val="16"/>
                              </w:rPr>
                              <w:t xml:space="preserve"> </w:t>
                            </w:r>
                            <w:r>
                              <w:rPr>
                                <w:w w:val="90"/>
                                <w:sz w:val="16"/>
                              </w:rPr>
                              <w:t>and</w:t>
                            </w:r>
                            <w:r>
                              <w:rPr>
                                <w:spacing w:val="-18"/>
                                <w:w w:val="90"/>
                                <w:sz w:val="16"/>
                              </w:rPr>
                              <w:t xml:space="preserve"> </w:t>
                            </w:r>
                            <w:r>
                              <w:rPr>
                                <w:w w:val="90"/>
                                <w:sz w:val="16"/>
                              </w:rPr>
                              <w:t>revises</w:t>
                            </w:r>
                            <w:r>
                              <w:rPr>
                                <w:spacing w:val="-18"/>
                                <w:w w:val="90"/>
                                <w:sz w:val="16"/>
                              </w:rPr>
                              <w:t xml:space="preserve"> </w:t>
                            </w:r>
                            <w:r>
                              <w:rPr>
                                <w:w w:val="90"/>
                                <w:sz w:val="16"/>
                              </w:rPr>
                              <w:t>Record</w:t>
                            </w:r>
                            <w:r>
                              <w:rPr>
                                <w:spacing w:val="-19"/>
                                <w:w w:val="90"/>
                                <w:sz w:val="16"/>
                              </w:rPr>
                              <w:t xml:space="preserve"> </w:t>
                            </w:r>
                            <w:r>
                              <w:rPr>
                                <w:w w:val="90"/>
                                <w:sz w:val="16"/>
                              </w:rPr>
                              <w:t>Drawings</w:t>
                            </w:r>
                            <w:r>
                              <w:rPr>
                                <w:spacing w:val="-18"/>
                                <w:w w:val="90"/>
                                <w:sz w:val="16"/>
                              </w:rPr>
                              <w:t xml:space="preserve"> </w:t>
                            </w:r>
                            <w:r>
                              <w:rPr>
                                <w:w w:val="90"/>
                                <w:sz w:val="16"/>
                              </w:rPr>
                              <w:t xml:space="preserve">and </w:t>
                            </w:r>
                            <w:r>
                              <w:rPr>
                                <w:sz w:val="16"/>
                              </w:rPr>
                              <w:t>Final Plat, if</w:t>
                            </w:r>
                            <w:r>
                              <w:rPr>
                                <w:spacing w:val="-15"/>
                                <w:sz w:val="16"/>
                              </w:rPr>
                              <w:t xml:space="preserve"> </w:t>
                            </w:r>
                            <w:r>
                              <w:rPr>
                                <w:sz w:val="16"/>
                              </w:rPr>
                              <w:t>needed.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7" o:spid="_x0000_s1057" type="#_x0000_t202" style="position:absolute;left:0;text-align:left;margin-left:202.05pt;margin-top:131.95pt;width:252pt;height:27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" filled="f">
                <v:textbox inset="0,0,0,0">
                  <w:txbxContent>
                    <w:p w:rsidR="001A7CFA" w:rsidRDefault="001A7CFA">
                      <w:pPr>
                        <w:spacing w:before="68" w:line="228" w:lineRule="auto"/>
                        <w:ind w:left="1851" w:right="248" w:hanging="1596"/>
                        <w:rPr>
                          <w:sz w:val="16"/>
                        </w:rPr>
                      </w:pPr>
                      <w:r>
                        <w:rPr>
                          <w:w w:val="90"/>
                          <w:sz w:val="16"/>
                        </w:rPr>
                        <w:t>Contractor</w:t>
                      </w:r>
                      <w:r>
                        <w:rPr>
                          <w:spacing w:val="-19"/>
                          <w:w w:val="90"/>
                          <w:sz w:val="16"/>
                        </w:rPr>
                        <w:t xml:space="preserve"> </w:t>
                      </w:r>
                      <w:r>
                        <w:rPr>
                          <w:w w:val="90"/>
                          <w:sz w:val="16"/>
                        </w:rPr>
                        <w:t>completes</w:t>
                      </w:r>
                      <w:r>
                        <w:rPr>
                          <w:spacing w:val="-18"/>
                          <w:w w:val="90"/>
                          <w:sz w:val="16"/>
                        </w:rPr>
                        <w:t xml:space="preserve"> </w:t>
                      </w:r>
                      <w:r>
                        <w:rPr>
                          <w:w w:val="90"/>
                          <w:sz w:val="16"/>
                        </w:rPr>
                        <w:t>Punch</w:t>
                      </w:r>
                      <w:r>
                        <w:rPr>
                          <w:spacing w:val="-19"/>
                          <w:w w:val="90"/>
                          <w:sz w:val="16"/>
                        </w:rPr>
                        <w:t xml:space="preserve"> </w:t>
                      </w:r>
                      <w:r>
                        <w:rPr>
                          <w:w w:val="90"/>
                          <w:sz w:val="16"/>
                        </w:rPr>
                        <w:t>List</w:t>
                      </w:r>
                      <w:r>
                        <w:rPr>
                          <w:spacing w:val="-17"/>
                          <w:w w:val="90"/>
                          <w:sz w:val="16"/>
                        </w:rPr>
                        <w:t xml:space="preserve"> </w:t>
                      </w:r>
                      <w:r>
                        <w:rPr>
                          <w:w w:val="90"/>
                          <w:sz w:val="16"/>
                        </w:rPr>
                        <w:t>items</w:t>
                      </w:r>
                      <w:r>
                        <w:rPr>
                          <w:spacing w:val="-19"/>
                          <w:w w:val="90"/>
                          <w:sz w:val="16"/>
                        </w:rPr>
                        <w:t xml:space="preserve"> </w:t>
                      </w:r>
                      <w:r>
                        <w:rPr>
                          <w:w w:val="90"/>
                          <w:sz w:val="16"/>
                        </w:rPr>
                        <w:t>and</w:t>
                      </w:r>
                      <w:r>
                        <w:rPr>
                          <w:spacing w:val="-18"/>
                          <w:w w:val="90"/>
                          <w:sz w:val="16"/>
                        </w:rPr>
                        <w:t xml:space="preserve"> </w:t>
                      </w:r>
                      <w:r>
                        <w:rPr>
                          <w:w w:val="90"/>
                          <w:sz w:val="16"/>
                        </w:rPr>
                        <w:t>revises</w:t>
                      </w:r>
                      <w:r>
                        <w:rPr>
                          <w:spacing w:val="-18"/>
                          <w:w w:val="90"/>
                          <w:sz w:val="16"/>
                        </w:rPr>
                        <w:t xml:space="preserve"> </w:t>
                      </w:r>
                      <w:r>
                        <w:rPr>
                          <w:w w:val="90"/>
                          <w:sz w:val="16"/>
                        </w:rPr>
                        <w:t>Record</w:t>
                      </w:r>
                      <w:r>
                        <w:rPr>
                          <w:spacing w:val="-19"/>
                          <w:w w:val="90"/>
                          <w:sz w:val="16"/>
                        </w:rPr>
                        <w:t xml:space="preserve"> </w:t>
                      </w:r>
                      <w:r>
                        <w:rPr>
                          <w:w w:val="90"/>
                          <w:sz w:val="16"/>
                        </w:rPr>
                        <w:t>Drawings</w:t>
                      </w:r>
                      <w:r>
                        <w:rPr>
                          <w:spacing w:val="-18"/>
                          <w:w w:val="90"/>
                          <w:sz w:val="16"/>
                        </w:rPr>
                        <w:t xml:space="preserve"> </w:t>
                      </w:r>
                      <w:r>
                        <w:rPr>
                          <w:w w:val="90"/>
                          <w:sz w:val="16"/>
                        </w:rPr>
                        <w:t xml:space="preserve">and </w:t>
                      </w:r>
                      <w:r>
                        <w:rPr>
                          <w:sz w:val="16"/>
                        </w:rPr>
                        <w:t>Final Plat, if</w:t>
                      </w:r>
                      <w:r>
                        <w:rPr>
                          <w:spacing w:val="-15"/>
                          <w:sz w:val="16"/>
                        </w:rPr>
                        <w:t xml:space="preserve"> </w:t>
                      </w:r>
                      <w:r>
                        <w:rPr>
                          <w:sz w:val="16"/>
                        </w:rPr>
                        <w:t>needed.</w:t>
                      </w:r>
                    </w:p>
                  </w:txbxContent>
                </v:textbox>
                <w10:wrap type="topAndBottom" anchorx="page"/>
              </v:shape>
            </w:pict>
          </mc:Fallback>
        </mc:AlternateContent>
      </w:r>
      <w:r w:rsidRPr="004258DD">
        <w:rPr>
          <w:rFonts w:ascii="Times New Roman" w:hAnsi="Times New Roman" w:cs="Times New Roman"/>
          <w:noProof/>
          <w:lang w:bidi="ar-SA"/>
        </w:rPr>
        <mc:AlternateContent>
          <mc:Choice Requires="wps">
            <w:drawing>
              <wp:anchor distT="0" distB="0" distL="0" distR="0" simplePos="0" relativeHeight="251676672" behindDoc="1" locked="0" layoutInCell="1" allowOverlap="1">
                <wp:simplePos x="0" y="0"/>
                <wp:positionH relativeFrom="page">
                  <wp:posOffset>2566035</wp:posOffset>
                </wp:positionH>
                <wp:positionV relativeFrom="paragraph">
                  <wp:posOffset>2132965</wp:posOffset>
                </wp:positionV>
                <wp:extent cx="3200400" cy="457200"/>
                <wp:effectExtent l="0" t="0" r="0" b="0"/>
                <wp:wrapTopAndBottom/>
                <wp:docPr id="412"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572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9" w:line="201" w:lineRule="auto"/>
                              <w:ind w:left="179" w:right="181"/>
                              <w:jc w:val="center"/>
                              <w:rPr>
                                <w:sz w:val="16"/>
                              </w:rPr>
                            </w:pPr>
                            <w:r>
                              <w:rPr>
                                <w:w w:val="90"/>
                                <w:sz w:val="16"/>
                              </w:rPr>
                              <w:t>Precinct</w:t>
                            </w:r>
                            <w:r>
                              <w:rPr>
                                <w:spacing w:val="-20"/>
                                <w:w w:val="90"/>
                                <w:sz w:val="16"/>
                              </w:rPr>
                              <w:t xml:space="preserve"> </w:t>
                            </w:r>
                            <w:r>
                              <w:rPr>
                                <w:w w:val="90"/>
                                <w:sz w:val="16"/>
                              </w:rPr>
                              <w:t>Commissioner</w:t>
                            </w:r>
                            <w:r>
                              <w:rPr>
                                <w:spacing w:val="-19"/>
                                <w:w w:val="90"/>
                                <w:sz w:val="16"/>
                              </w:rPr>
                              <w:t xml:space="preserve"> </w:t>
                            </w:r>
                            <w:r>
                              <w:rPr>
                                <w:w w:val="90"/>
                                <w:sz w:val="16"/>
                              </w:rPr>
                              <w:t>verif</w:t>
                            </w:r>
                            <w:r>
                              <w:rPr>
                                <w:rFonts w:ascii="Palatino Linotype"/>
                                <w:w w:val="90"/>
                                <w:sz w:val="16"/>
                              </w:rPr>
                              <w:t>ies</w:t>
                            </w:r>
                            <w:r>
                              <w:rPr>
                                <w:rFonts w:ascii="Palatino Linotype"/>
                                <w:spacing w:val="-14"/>
                                <w:w w:val="90"/>
                                <w:sz w:val="16"/>
                              </w:rPr>
                              <w:t xml:space="preserve"> </w:t>
                            </w:r>
                            <w:r>
                              <w:rPr>
                                <w:w w:val="90"/>
                                <w:sz w:val="16"/>
                              </w:rPr>
                              <w:t>completion</w:t>
                            </w:r>
                            <w:r>
                              <w:rPr>
                                <w:spacing w:val="-19"/>
                                <w:w w:val="90"/>
                                <w:sz w:val="16"/>
                              </w:rPr>
                              <w:t xml:space="preserve"> </w:t>
                            </w:r>
                            <w:r>
                              <w:rPr>
                                <w:w w:val="90"/>
                                <w:sz w:val="16"/>
                              </w:rPr>
                              <w:t>of</w:t>
                            </w:r>
                            <w:r>
                              <w:rPr>
                                <w:spacing w:val="-21"/>
                                <w:w w:val="90"/>
                                <w:sz w:val="16"/>
                              </w:rPr>
                              <w:t xml:space="preserve"> </w:t>
                            </w:r>
                            <w:r>
                              <w:rPr>
                                <w:w w:val="90"/>
                                <w:sz w:val="16"/>
                              </w:rPr>
                              <w:t>Punch</w:t>
                            </w:r>
                            <w:r>
                              <w:rPr>
                                <w:spacing w:val="-19"/>
                                <w:w w:val="90"/>
                                <w:sz w:val="16"/>
                              </w:rPr>
                              <w:t xml:space="preserve"> </w:t>
                            </w:r>
                            <w:r>
                              <w:rPr>
                                <w:w w:val="90"/>
                                <w:sz w:val="16"/>
                              </w:rPr>
                              <w:t>List</w:t>
                            </w:r>
                            <w:r>
                              <w:rPr>
                                <w:spacing w:val="-18"/>
                                <w:w w:val="90"/>
                                <w:sz w:val="16"/>
                              </w:rPr>
                              <w:t xml:space="preserve"> </w:t>
                            </w:r>
                            <w:r>
                              <w:rPr>
                                <w:w w:val="90"/>
                                <w:sz w:val="16"/>
                              </w:rPr>
                              <w:t>items.</w:t>
                            </w:r>
                            <w:r>
                              <w:rPr>
                                <w:spacing w:val="-19"/>
                                <w:w w:val="90"/>
                                <w:sz w:val="16"/>
                              </w:rPr>
                              <w:t xml:space="preserve"> </w:t>
                            </w:r>
                            <w:r>
                              <w:rPr>
                                <w:rFonts w:ascii="Palatino Linotype"/>
                                <w:w w:val="90"/>
                                <w:sz w:val="16"/>
                              </w:rPr>
                              <w:t xml:space="preserve">Precinct Commissioner </w:t>
                            </w:r>
                            <w:r>
                              <w:rPr>
                                <w:w w:val="90"/>
                                <w:sz w:val="16"/>
                              </w:rPr>
                              <w:t xml:space="preserve">recommends acceptance of the Improvements to the </w:t>
                            </w:r>
                            <w:r>
                              <w:rPr>
                                <w:w w:val="95"/>
                                <w:sz w:val="16"/>
                              </w:rPr>
                              <w:t>Commissioners</w:t>
                            </w:r>
                            <w:r>
                              <w:rPr>
                                <w:spacing w:val="-5"/>
                                <w:w w:val="95"/>
                                <w:sz w:val="16"/>
                              </w:rPr>
                              <w:t xml:space="preserve"> </w:t>
                            </w:r>
                            <w:r>
                              <w:rPr>
                                <w:w w:val="95"/>
                                <w:sz w:val="16"/>
                              </w:rPr>
                              <w:t>Court.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6" o:spid="_x0000_s1058" type="#_x0000_t202" style="position:absolute;left:0;text-align:left;margin-left:202.05pt;margin-top:167.95pt;width:252pt;height:36pt;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" filled="f">
                <v:textbox inset="0,0,0,0">
                  <w:txbxContent>
                    <w:p w:rsidR="001A7CFA" w:rsidRDefault="001A7CFA">
                      <w:pPr>
                        <w:spacing w:before="69" w:line="201" w:lineRule="auto"/>
                        <w:ind w:left="179" w:right="181"/>
                        <w:jc w:val="center"/>
                        <w:rPr>
                          <w:sz w:val="16"/>
                        </w:rPr>
                      </w:pPr>
                      <w:r>
                        <w:rPr>
                          <w:w w:val="90"/>
                          <w:sz w:val="16"/>
                        </w:rPr>
                        <w:t>Precinct</w:t>
                      </w:r>
                      <w:r>
                        <w:rPr>
                          <w:spacing w:val="-20"/>
                          <w:w w:val="90"/>
                          <w:sz w:val="16"/>
                        </w:rPr>
                        <w:t xml:space="preserve"> </w:t>
                      </w:r>
                      <w:r>
                        <w:rPr>
                          <w:w w:val="90"/>
                          <w:sz w:val="16"/>
                        </w:rPr>
                        <w:t>Commissioner</w:t>
                      </w:r>
                      <w:r>
                        <w:rPr>
                          <w:spacing w:val="-19"/>
                          <w:w w:val="90"/>
                          <w:sz w:val="16"/>
                        </w:rPr>
                        <w:t xml:space="preserve"> </w:t>
                      </w:r>
                      <w:r>
                        <w:rPr>
                          <w:w w:val="90"/>
                          <w:sz w:val="16"/>
                        </w:rPr>
                        <w:t>verif</w:t>
                      </w:r>
                      <w:r>
                        <w:rPr>
                          <w:rFonts w:ascii="Palatino Linotype"/>
                          <w:w w:val="90"/>
                          <w:sz w:val="16"/>
                        </w:rPr>
                        <w:t>ies</w:t>
                      </w:r>
                      <w:r>
                        <w:rPr>
                          <w:rFonts w:ascii="Palatino Linotype"/>
                          <w:spacing w:val="-14"/>
                          <w:w w:val="90"/>
                          <w:sz w:val="16"/>
                        </w:rPr>
                        <w:t xml:space="preserve"> </w:t>
                      </w:r>
                      <w:r>
                        <w:rPr>
                          <w:w w:val="90"/>
                          <w:sz w:val="16"/>
                        </w:rPr>
                        <w:t>completion</w:t>
                      </w:r>
                      <w:r>
                        <w:rPr>
                          <w:spacing w:val="-19"/>
                          <w:w w:val="90"/>
                          <w:sz w:val="16"/>
                        </w:rPr>
                        <w:t xml:space="preserve"> </w:t>
                      </w:r>
                      <w:r>
                        <w:rPr>
                          <w:w w:val="90"/>
                          <w:sz w:val="16"/>
                        </w:rPr>
                        <w:t>of</w:t>
                      </w:r>
                      <w:r>
                        <w:rPr>
                          <w:spacing w:val="-21"/>
                          <w:w w:val="90"/>
                          <w:sz w:val="16"/>
                        </w:rPr>
                        <w:t xml:space="preserve"> </w:t>
                      </w:r>
                      <w:r>
                        <w:rPr>
                          <w:w w:val="90"/>
                          <w:sz w:val="16"/>
                        </w:rPr>
                        <w:t>Punch</w:t>
                      </w:r>
                      <w:r>
                        <w:rPr>
                          <w:spacing w:val="-19"/>
                          <w:w w:val="90"/>
                          <w:sz w:val="16"/>
                        </w:rPr>
                        <w:t xml:space="preserve"> </w:t>
                      </w:r>
                      <w:r>
                        <w:rPr>
                          <w:w w:val="90"/>
                          <w:sz w:val="16"/>
                        </w:rPr>
                        <w:t>List</w:t>
                      </w:r>
                      <w:r>
                        <w:rPr>
                          <w:spacing w:val="-18"/>
                          <w:w w:val="90"/>
                          <w:sz w:val="16"/>
                        </w:rPr>
                        <w:t xml:space="preserve"> </w:t>
                      </w:r>
                      <w:r>
                        <w:rPr>
                          <w:w w:val="90"/>
                          <w:sz w:val="16"/>
                        </w:rPr>
                        <w:t>items.</w:t>
                      </w:r>
                      <w:r>
                        <w:rPr>
                          <w:spacing w:val="-19"/>
                          <w:w w:val="90"/>
                          <w:sz w:val="16"/>
                        </w:rPr>
                        <w:t xml:space="preserve"> </w:t>
                      </w:r>
                      <w:r>
                        <w:rPr>
                          <w:rFonts w:ascii="Palatino Linotype"/>
                          <w:w w:val="90"/>
                          <w:sz w:val="16"/>
                        </w:rPr>
                        <w:t xml:space="preserve">Precinct Commissioner </w:t>
                      </w:r>
                      <w:r>
                        <w:rPr>
                          <w:w w:val="90"/>
                          <w:sz w:val="16"/>
                        </w:rPr>
                        <w:t xml:space="preserve">recommends acceptance of the Improvements to the </w:t>
                      </w:r>
                      <w:r>
                        <w:rPr>
                          <w:w w:val="95"/>
                          <w:sz w:val="16"/>
                        </w:rPr>
                        <w:t>Commissioners</w:t>
                      </w:r>
                      <w:r>
                        <w:rPr>
                          <w:spacing w:val="-5"/>
                          <w:w w:val="95"/>
                          <w:sz w:val="16"/>
                        </w:rPr>
                        <w:t xml:space="preserve"> </w:t>
                      </w:r>
                      <w:r>
                        <w:rPr>
                          <w:w w:val="95"/>
                          <w:sz w:val="16"/>
                        </w:rPr>
                        <w:t>Court.</w:t>
                      </w:r>
                    </w:p>
                  </w:txbxContent>
                </v:textbox>
                <w10:wrap type="topAndBottom" anchorx="page"/>
              </v:shape>
            </w:pict>
          </mc:Fallback>
        </mc:AlternateContent>
      </w:r>
      <w:r w:rsidR="00AC371E" w:rsidRPr="004258DD">
        <w:rPr>
          <w:rFonts w:ascii="Times New Roman" w:hAnsi="Times New Roman" w:cs="Times New Roman"/>
          <w:noProof/>
          <w:lang w:bidi="ar-SA"/>
        </w:rPr>
        <w:drawing>
          <wp:anchor distT="0" distB="0" distL="0" distR="0" simplePos="0" relativeHeight="251683840" behindDoc="0" locked="0" layoutInCell="1" allowOverlap="1">
            <wp:simplePos x="0" y="0"/>
            <wp:positionH relativeFrom="page">
              <wp:posOffset>4128389</wp:posOffset>
            </wp:positionH>
            <wp:positionV relativeFrom="paragraph">
              <wp:posOffset>-61291</wp:posOffset>
            </wp:positionV>
            <wp:extent cx="76200" cy="251460"/>
            <wp:effectExtent l="0" t="0" r="0" b="0"/>
            <wp:wrapNone/>
            <wp:docPr id="2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png"/>
                    <pic:cNvPicPr/>
                  </pic:nvPicPr>
                  <pic:blipFill>
                    <a:blip r:embed="rId21" cstate="print"/>
                    <a:stretch>
                      <a:fillRect/>
                    </a:stretch>
                  </pic:blipFill>
                  <pic:spPr>
                    <a:xfrm>
                      <a:off x="0" y="0"/>
                      <a:ext cx="76200" cy="251460"/>
                    </a:xfrm>
                    <a:prstGeom prst="rect">
                      <a:avLst/>
                    </a:prstGeom>
                  </pic:spPr>
                </pic:pic>
              </a:graphicData>
            </a:graphic>
          </wp:anchor>
        </w:drawing>
      </w:r>
      <w:r w:rsidR="00AC371E" w:rsidRPr="004258DD">
        <w:rPr>
          <w:rFonts w:ascii="Times New Roman" w:hAnsi="Times New Roman" w:cs="Times New Roman"/>
          <w:noProof/>
          <w:lang w:bidi="ar-SA"/>
        </w:rPr>
        <w:drawing>
          <wp:anchor distT="0" distB="0" distL="0" distR="0" simplePos="0" relativeHeight="251684864" behindDoc="0" locked="0" layoutInCell="1" allowOverlap="1">
            <wp:simplePos x="0" y="0"/>
            <wp:positionH relativeFrom="page">
              <wp:posOffset>4128008</wp:posOffset>
            </wp:positionH>
            <wp:positionV relativeFrom="paragraph">
              <wp:posOffset>623873</wp:posOffset>
            </wp:positionV>
            <wp:extent cx="76375" cy="138112"/>
            <wp:effectExtent l="0" t="0" r="0" b="0"/>
            <wp:wrapNone/>
            <wp:docPr id="2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png"/>
                    <pic:cNvPicPr/>
                  </pic:nvPicPr>
                  <pic:blipFill>
                    <a:blip r:embed="rId25" cstate="print"/>
                    <a:stretch>
                      <a:fillRect/>
                    </a:stretch>
                  </pic:blipFill>
                  <pic:spPr>
                    <a:xfrm>
                      <a:off x="0" y="0"/>
                      <a:ext cx="76375" cy="138112"/>
                    </a:xfrm>
                    <a:prstGeom prst="rect">
                      <a:avLst/>
                    </a:prstGeom>
                  </pic:spPr>
                </pic:pic>
              </a:graphicData>
            </a:graphic>
          </wp:anchor>
        </w:drawing>
      </w:r>
      <w:r w:rsidR="00AC371E" w:rsidRPr="004258DD">
        <w:rPr>
          <w:rFonts w:ascii="Times New Roman" w:hAnsi="Times New Roman" w:cs="Times New Roman"/>
          <w:noProof/>
          <w:lang w:bidi="ar-SA"/>
        </w:rPr>
        <w:drawing>
          <wp:anchor distT="0" distB="0" distL="0" distR="0" simplePos="0" relativeHeight="251685888" behindDoc="0" locked="0" layoutInCell="1" allowOverlap="1">
            <wp:simplePos x="0" y="0"/>
            <wp:positionH relativeFrom="page">
              <wp:posOffset>4128008</wp:posOffset>
            </wp:positionH>
            <wp:positionV relativeFrom="paragraph">
              <wp:posOffset>1081708</wp:posOffset>
            </wp:positionV>
            <wp:extent cx="75564" cy="136016"/>
            <wp:effectExtent l="0" t="0" r="0" b="0"/>
            <wp:wrapNone/>
            <wp:docPr id="2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png"/>
                    <pic:cNvPicPr/>
                  </pic:nvPicPr>
                  <pic:blipFill>
                    <a:blip r:embed="rId22" cstate="print"/>
                    <a:stretch>
                      <a:fillRect/>
                    </a:stretch>
                  </pic:blipFill>
                  <pic:spPr>
                    <a:xfrm>
                      <a:off x="0" y="0"/>
                      <a:ext cx="75564" cy="136016"/>
                    </a:xfrm>
                    <a:prstGeom prst="rect">
                      <a:avLst/>
                    </a:prstGeom>
                  </pic:spPr>
                </pic:pic>
              </a:graphicData>
            </a:graphic>
          </wp:anchor>
        </w:drawing>
      </w:r>
      <w:r w:rsidR="00AC371E" w:rsidRPr="004258DD">
        <w:rPr>
          <w:rFonts w:ascii="Times New Roman" w:hAnsi="Times New Roman" w:cs="Times New Roman"/>
          <w:sz w:val="16"/>
        </w:rPr>
        <w:t>(If Court recommends acceptance for construction.)</w:t>
      </w:r>
    </w:p>
    <w:p w:rsidR="00277ED5" w:rsidRPr="004258DD" w:rsidRDefault="00277ED5">
      <w:pPr>
        <w:pStyle w:val="BodyText"/>
        <w:spacing w:before="6"/>
        <w:rPr>
          <w:rFonts w:ascii="Times New Roman" w:hAnsi="Times New Roman" w:cs="Times New Roman"/>
          <w:sz w:val="11"/>
        </w:rPr>
      </w:pPr>
    </w:p>
    <w:p w:rsidR="00277ED5" w:rsidRPr="004258DD" w:rsidRDefault="00277ED5">
      <w:pPr>
        <w:pStyle w:val="BodyText"/>
        <w:spacing w:before="5"/>
        <w:rPr>
          <w:rFonts w:ascii="Times New Roman" w:hAnsi="Times New Roman" w:cs="Times New Roman"/>
          <w:sz w:val="11"/>
        </w:rPr>
      </w:pPr>
    </w:p>
    <w:p w:rsidR="00277ED5" w:rsidRPr="004258DD" w:rsidRDefault="00A55C6A">
      <w:pPr>
        <w:pStyle w:val="BodyText"/>
        <w:spacing w:before="5"/>
        <w:rPr>
          <w:rFonts w:ascii="Times New Roman" w:hAnsi="Times New Roman" w:cs="Times New Roman"/>
          <w:sz w:val="11"/>
        </w:rPr>
      </w:pPr>
      <w:r w:rsidRPr="004258DD">
        <w:rPr>
          <w:rFonts w:ascii="Times New Roman" w:hAnsi="Times New Roman" w:cs="Times New Roman"/>
          <w:noProof/>
          <w:lang w:bidi="ar-SA"/>
        </w:rPr>
        <w:drawing>
          <wp:anchor distT="0" distB="0" distL="0" distR="0" simplePos="0" relativeHeight="251686912" behindDoc="0" locked="0" layoutInCell="1" allowOverlap="1">
            <wp:simplePos x="0" y="0"/>
            <wp:positionH relativeFrom="page">
              <wp:posOffset>4127686</wp:posOffset>
            </wp:positionH>
            <wp:positionV relativeFrom="page">
              <wp:posOffset>6692900</wp:posOffset>
            </wp:positionV>
            <wp:extent cx="75564" cy="136017"/>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22" cstate="print"/>
                    <a:stretch>
                      <a:fillRect/>
                    </a:stretch>
                  </pic:blipFill>
                  <pic:spPr>
                    <a:xfrm>
                      <a:off x="0" y="0"/>
                      <a:ext cx="75564" cy="136017"/>
                    </a:xfrm>
                    <a:prstGeom prst="rect">
                      <a:avLst/>
                    </a:prstGeom>
                  </pic:spPr>
                </pic:pic>
              </a:graphicData>
            </a:graphic>
          </wp:anchor>
        </w:drawing>
      </w:r>
    </w:p>
    <w:p w:rsidR="00277ED5" w:rsidRPr="004258DD" w:rsidRDefault="00A55C6A">
      <w:pPr>
        <w:pStyle w:val="BodyText"/>
        <w:spacing w:before="4"/>
        <w:rPr>
          <w:rFonts w:ascii="Times New Roman" w:hAnsi="Times New Roman" w:cs="Times New Roman"/>
          <w:sz w:val="8"/>
        </w:rPr>
      </w:pPr>
      <w:r w:rsidRPr="004258DD">
        <w:rPr>
          <w:rFonts w:ascii="Times New Roman" w:hAnsi="Times New Roman" w:cs="Times New Roman"/>
          <w:noProof/>
          <w:lang w:bidi="ar-SA"/>
        </w:rPr>
        <w:drawing>
          <wp:anchor distT="0" distB="0" distL="0" distR="0" simplePos="0" relativeHeight="251687936" behindDoc="0" locked="0" layoutInCell="1" allowOverlap="1">
            <wp:simplePos x="0" y="0"/>
            <wp:positionH relativeFrom="page">
              <wp:posOffset>4127051</wp:posOffset>
            </wp:positionH>
            <wp:positionV relativeFrom="page">
              <wp:posOffset>7166563</wp:posOffset>
            </wp:positionV>
            <wp:extent cx="76115" cy="114300"/>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4" cstate="print"/>
                    <a:stretch>
                      <a:fillRect/>
                    </a:stretch>
                  </pic:blipFill>
                  <pic:spPr>
                    <a:xfrm>
                      <a:off x="0" y="0"/>
                      <a:ext cx="76115" cy="114300"/>
                    </a:xfrm>
                    <a:prstGeom prst="rect">
                      <a:avLst/>
                    </a:prstGeom>
                  </pic:spPr>
                </pic:pic>
              </a:graphicData>
            </a:graphic>
          </wp:anchor>
        </w:drawing>
      </w:r>
    </w:p>
    <w:p w:rsidR="00277ED5" w:rsidRPr="004258DD" w:rsidRDefault="00A55C6A">
      <w:pPr>
        <w:pStyle w:val="BodyText"/>
        <w:spacing w:before="7"/>
        <w:rPr>
          <w:rFonts w:ascii="Times New Roman" w:hAnsi="Times New Roman" w:cs="Times New Roman"/>
          <w:sz w:val="8"/>
        </w:rPr>
      </w:pPr>
      <w:r w:rsidRPr="004258DD">
        <w:rPr>
          <w:rFonts w:ascii="Times New Roman" w:hAnsi="Times New Roman" w:cs="Times New Roman"/>
          <w:noProof/>
          <w:lang w:bidi="ar-SA"/>
        </w:rPr>
        <w:drawing>
          <wp:anchor distT="0" distB="0" distL="0" distR="0" simplePos="0" relativeHeight="251688960" behindDoc="0" locked="0" layoutInCell="1" allowOverlap="1">
            <wp:simplePos x="0" y="0"/>
            <wp:positionH relativeFrom="page">
              <wp:posOffset>4127500</wp:posOffset>
            </wp:positionH>
            <wp:positionV relativeFrom="page">
              <wp:posOffset>7741285</wp:posOffset>
            </wp:positionV>
            <wp:extent cx="75565" cy="90805"/>
            <wp:effectExtent l="0" t="0" r="0" b="0"/>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26" cstate="print"/>
                    <a:stretch>
                      <a:fillRect/>
                    </a:stretch>
                  </pic:blipFill>
                  <pic:spPr>
                    <a:xfrm>
                      <a:off x="0" y="0"/>
                      <a:ext cx="75565" cy="90805"/>
                    </a:xfrm>
                    <a:prstGeom prst="rect">
                      <a:avLst/>
                    </a:prstGeom>
                  </pic:spPr>
                </pic:pic>
              </a:graphicData>
            </a:graphic>
          </wp:anchor>
        </w:drawing>
      </w:r>
    </w:p>
    <w:p w:rsidR="00277ED5" w:rsidRPr="004258DD" w:rsidRDefault="00A55C6A">
      <w:pPr>
        <w:pStyle w:val="BodyText"/>
        <w:ind w:left="2733"/>
        <w:rPr>
          <w:rFonts w:ascii="Times New Roman" w:hAnsi="Times New Roman" w:cs="Times New Roman"/>
          <w:sz w:val="20"/>
        </w:rPr>
      </w:pPr>
      <w:r w:rsidRPr="004258DD">
        <w:rPr>
          <w:rFonts w:ascii="Times New Roman" w:hAnsi="Times New Roman" w:cs="Times New Roman"/>
          <w:noProof/>
          <w:lang w:bidi="ar-SA"/>
        </w:rPr>
        <w:drawing>
          <wp:anchor distT="0" distB="0" distL="0" distR="0" simplePos="0" relativeHeight="251689984" behindDoc="0" locked="0" layoutInCell="1" allowOverlap="1">
            <wp:simplePos x="0" y="0"/>
            <wp:positionH relativeFrom="page">
              <wp:posOffset>4132534</wp:posOffset>
            </wp:positionH>
            <wp:positionV relativeFrom="page">
              <wp:posOffset>8041640</wp:posOffset>
            </wp:positionV>
            <wp:extent cx="75916" cy="136017"/>
            <wp:effectExtent l="0" t="0" r="0" b="0"/>
            <wp:wrapNone/>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27" cstate="print"/>
                    <a:stretch>
                      <a:fillRect/>
                    </a:stretch>
                  </pic:blipFill>
                  <pic:spPr>
                    <a:xfrm>
                      <a:off x="0" y="0"/>
                      <a:ext cx="75916" cy="136017"/>
                    </a:xfrm>
                    <a:prstGeom prst="rect">
                      <a:avLst/>
                    </a:prstGeom>
                  </pic:spPr>
                </pic:pic>
              </a:graphicData>
            </a:graphic>
          </wp:anchor>
        </w:drawing>
      </w:r>
      <w:r w:rsidR="00606DE8" w:rsidRPr="004258DD">
        <w:rPr>
          <w:rFonts w:ascii="Times New Roman" w:hAnsi="Times New Roman" w:cs="Times New Roman"/>
          <w:noProof/>
          <w:sz w:val="20"/>
          <w:lang w:bidi="ar-SA"/>
        </w:rPr>
        <mc:AlternateContent>
          <mc:Choice Requires="wps">
            <w:drawing>
              <wp:inline distT="0" distB="0" distL="0" distR="0">
                <wp:extent cx="3200400" cy="228600"/>
                <wp:effectExtent l="13970" t="5080" r="5080" b="13970"/>
                <wp:docPr id="411"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286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1"/>
                              <w:ind w:left="447"/>
                              <w:rPr>
                                <w:sz w:val="16"/>
                              </w:rPr>
                            </w:pPr>
                            <w:r>
                              <w:rPr>
                                <w:sz w:val="16"/>
                              </w:rPr>
                              <w:t>Contractor</w:t>
                            </w:r>
                            <w:r>
                              <w:rPr>
                                <w:spacing w:val="-27"/>
                                <w:sz w:val="16"/>
                              </w:rPr>
                              <w:t xml:space="preserve"> </w:t>
                            </w:r>
                            <w:r>
                              <w:rPr>
                                <w:sz w:val="16"/>
                              </w:rPr>
                              <w:t>provides</w:t>
                            </w:r>
                            <w:r>
                              <w:rPr>
                                <w:spacing w:val="-26"/>
                                <w:sz w:val="16"/>
                              </w:rPr>
                              <w:t xml:space="preserve"> </w:t>
                            </w:r>
                            <w:r>
                              <w:rPr>
                                <w:sz w:val="16"/>
                              </w:rPr>
                              <w:t>surety</w:t>
                            </w:r>
                            <w:r>
                              <w:rPr>
                                <w:spacing w:val="-26"/>
                                <w:sz w:val="16"/>
                              </w:rPr>
                              <w:t xml:space="preserve"> </w:t>
                            </w:r>
                            <w:r>
                              <w:rPr>
                                <w:sz w:val="16"/>
                              </w:rPr>
                              <w:t>for</w:t>
                            </w:r>
                            <w:r>
                              <w:rPr>
                                <w:spacing w:val="-27"/>
                                <w:sz w:val="16"/>
                              </w:rPr>
                              <w:t xml:space="preserve"> </w:t>
                            </w:r>
                            <w:r>
                              <w:rPr>
                                <w:sz w:val="16"/>
                              </w:rPr>
                              <w:t>Maintenance</w:t>
                            </w:r>
                            <w:r>
                              <w:rPr>
                                <w:spacing w:val="-26"/>
                                <w:sz w:val="16"/>
                              </w:rPr>
                              <w:t xml:space="preserve"> </w:t>
                            </w:r>
                            <w:r>
                              <w:rPr>
                                <w:sz w:val="16"/>
                              </w:rPr>
                              <w:t>to</w:t>
                            </w:r>
                            <w:r>
                              <w:rPr>
                                <w:spacing w:val="-26"/>
                                <w:sz w:val="16"/>
                              </w:rPr>
                              <w:t xml:space="preserve"> </w:t>
                            </w:r>
                            <w:r>
                              <w:rPr>
                                <w:sz w:val="16"/>
                              </w:rPr>
                              <w:t>the</w:t>
                            </w:r>
                            <w:r>
                              <w:rPr>
                                <w:spacing w:val="-26"/>
                                <w:sz w:val="16"/>
                              </w:rPr>
                              <w:t xml:space="preserve"> </w:t>
                            </w:r>
                            <w:r>
                              <w:rPr>
                                <w:sz w:val="16"/>
                              </w:rPr>
                              <w:t>County</w:t>
                            </w:r>
                            <w:r>
                              <w:rPr>
                                <w:spacing w:val="-26"/>
                                <w:sz w:val="16"/>
                              </w:rPr>
                              <w:t xml:space="preserve"> </w:t>
                            </w:r>
                            <w:r>
                              <w:rPr>
                                <w:sz w:val="16"/>
                              </w:rPr>
                              <w:t>Judge.</w:t>
                            </w:r>
                          </w:p>
                        </w:txbxContent>
                      </wps:txbx>
                      <wps:bodyPr rot="0" vert="horz" wrap="square" lIns="0" tIns="0" rIns="0" bIns="0" anchor="t" anchorCtr="0" upright="1">
                        <a:noAutofit/>
                      </wps:bodyPr>
                    </wps:wsp>
                  </a:graphicData>
                </a:graphic>
              </wp:inline>
            </w:drawing>
          </mc:Choice>
          <mc:Fallback>
            <w:pict>
              <v:shape id="Text Box 365" o:spid="_x0000_s1059" type="#_x0000_t202" style="width:252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" filled="f">
                <v:textbox inset="0,0,0,0">
                  <w:txbxContent>
                    <w:p w:rsidR="001A7CFA" w:rsidRDefault="001A7CFA">
                      <w:pPr>
                        <w:spacing w:before="61"/>
                        <w:ind w:left="447"/>
                        <w:rPr>
                          <w:sz w:val="16"/>
                        </w:rPr>
                      </w:pPr>
                      <w:r>
                        <w:rPr>
                          <w:sz w:val="16"/>
                        </w:rPr>
                        <w:t>Contractor</w:t>
                      </w:r>
                      <w:r>
                        <w:rPr>
                          <w:spacing w:val="-27"/>
                          <w:sz w:val="16"/>
                        </w:rPr>
                        <w:t xml:space="preserve"> </w:t>
                      </w:r>
                      <w:r>
                        <w:rPr>
                          <w:sz w:val="16"/>
                        </w:rPr>
                        <w:t>provides</w:t>
                      </w:r>
                      <w:r>
                        <w:rPr>
                          <w:spacing w:val="-26"/>
                          <w:sz w:val="16"/>
                        </w:rPr>
                        <w:t xml:space="preserve"> </w:t>
                      </w:r>
                      <w:r>
                        <w:rPr>
                          <w:sz w:val="16"/>
                        </w:rPr>
                        <w:t>surety</w:t>
                      </w:r>
                      <w:r>
                        <w:rPr>
                          <w:spacing w:val="-26"/>
                          <w:sz w:val="16"/>
                        </w:rPr>
                        <w:t xml:space="preserve"> </w:t>
                      </w:r>
                      <w:r>
                        <w:rPr>
                          <w:sz w:val="16"/>
                        </w:rPr>
                        <w:t>for</w:t>
                      </w:r>
                      <w:r>
                        <w:rPr>
                          <w:spacing w:val="-27"/>
                          <w:sz w:val="16"/>
                        </w:rPr>
                        <w:t xml:space="preserve"> </w:t>
                      </w:r>
                      <w:r>
                        <w:rPr>
                          <w:sz w:val="16"/>
                        </w:rPr>
                        <w:t>Maintenance</w:t>
                      </w:r>
                      <w:r>
                        <w:rPr>
                          <w:spacing w:val="-26"/>
                          <w:sz w:val="16"/>
                        </w:rPr>
                        <w:t xml:space="preserve"> </w:t>
                      </w:r>
                      <w:r>
                        <w:rPr>
                          <w:sz w:val="16"/>
                        </w:rPr>
                        <w:t>to</w:t>
                      </w:r>
                      <w:r>
                        <w:rPr>
                          <w:spacing w:val="-26"/>
                          <w:sz w:val="16"/>
                        </w:rPr>
                        <w:t xml:space="preserve"> </w:t>
                      </w:r>
                      <w:r>
                        <w:rPr>
                          <w:sz w:val="16"/>
                        </w:rPr>
                        <w:t>the</w:t>
                      </w:r>
                      <w:r>
                        <w:rPr>
                          <w:spacing w:val="-26"/>
                          <w:sz w:val="16"/>
                        </w:rPr>
                        <w:t xml:space="preserve"> </w:t>
                      </w:r>
                      <w:r>
                        <w:rPr>
                          <w:sz w:val="16"/>
                        </w:rPr>
                        <w:t>County</w:t>
                      </w:r>
                      <w:r>
                        <w:rPr>
                          <w:spacing w:val="-26"/>
                          <w:sz w:val="16"/>
                        </w:rPr>
                        <w:t xml:space="preserve"> </w:t>
                      </w:r>
                      <w:r>
                        <w:rPr>
                          <w:sz w:val="16"/>
                        </w:rPr>
                        <w:t>Judge.</w:t>
                      </w:r>
                    </w:p>
                  </w:txbxContent>
                </v:textbox>
                <w10:anchorlock/>
              </v:shape>
            </w:pict>
          </mc:Fallback>
        </mc:AlternateContent>
      </w:r>
    </w:p>
    <w:p w:rsidR="00277ED5" w:rsidRPr="004258DD" w:rsidRDefault="00606DE8">
      <w:pPr>
        <w:pStyle w:val="BodyText"/>
        <w:spacing w:before="11"/>
        <w:rPr>
          <w:rFonts w:ascii="Times New Roman" w:hAnsi="Times New Roman" w:cs="Times New Roman"/>
          <w:sz w:val="10"/>
        </w:rPr>
      </w:pPr>
      <w:r w:rsidRPr="004258DD">
        <w:rPr>
          <w:rFonts w:ascii="Times New Roman" w:hAnsi="Times New Roman" w:cs="Times New Roman"/>
          <w:noProof/>
          <w:lang w:bidi="ar-SA"/>
        </w:rPr>
        <mc:AlternateContent>
          <mc:Choice Requires="wps">
            <w:drawing>
              <wp:anchor distT="0" distB="0" distL="0" distR="0" simplePos="0" relativeHeight="251678720" behindDoc="1" locked="0" layoutInCell="1" allowOverlap="1">
                <wp:simplePos x="0" y="0"/>
                <wp:positionH relativeFrom="page">
                  <wp:posOffset>2566035</wp:posOffset>
                </wp:positionH>
                <wp:positionV relativeFrom="paragraph">
                  <wp:posOffset>109855</wp:posOffset>
                </wp:positionV>
                <wp:extent cx="3200400" cy="320040"/>
                <wp:effectExtent l="0" t="0" r="0" b="0"/>
                <wp:wrapTopAndBottom/>
                <wp:docPr id="410"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2004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7" w:line="228" w:lineRule="auto"/>
                              <w:ind w:left="817" w:right="139" w:hanging="586"/>
                              <w:rPr>
                                <w:sz w:val="16"/>
                              </w:rPr>
                            </w:pPr>
                            <w:r>
                              <w:rPr>
                                <w:w w:val="90"/>
                                <w:sz w:val="16"/>
                              </w:rPr>
                              <w:t xml:space="preserve">County accepts the Improvements into maintenance period and the Final </w:t>
                            </w:r>
                            <w:r>
                              <w:rPr>
                                <w:sz w:val="16"/>
                              </w:rPr>
                              <w:t>Plat is signed by the County Judge and County Clerk.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4" o:spid="_x0000_s1060" type="#_x0000_t202" style="position:absolute;margin-left:202.05pt;margin-top:8.65pt;width:252pt;height:25.2pt;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" filled="f">
                <v:textbox inset="0,0,0,0">
                  <w:txbxContent>
                    <w:p w:rsidR="001A7CFA" w:rsidRDefault="001A7CFA">
                      <w:pPr>
                        <w:spacing w:before="67" w:line="228" w:lineRule="auto"/>
                        <w:ind w:left="817" w:right="139" w:hanging="586"/>
                        <w:rPr>
                          <w:sz w:val="16"/>
                        </w:rPr>
                      </w:pPr>
                      <w:r>
                        <w:rPr>
                          <w:w w:val="90"/>
                          <w:sz w:val="16"/>
                        </w:rPr>
                        <w:t xml:space="preserve">County accepts the Improvements into maintenance period and the Final </w:t>
                      </w:r>
                      <w:r>
                        <w:rPr>
                          <w:sz w:val="16"/>
                        </w:rPr>
                        <w:t>Plat is signed by the County Judge and County Clerk.</w:t>
                      </w:r>
                    </w:p>
                  </w:txbxContent>
                </v:textbox>
                <w10:wrap type="topAndBottom" anchorx="page"/>
              </v:shape>
            </w:pict>
          </mc:Fallback>
        </mc:AlternateContent>
      </w:r>
      <w:r w:rsidRPr="004258DD">
        <w:rPr>
          <w:rFonts w:ascii="Times New Roman" w:hAnsi="Times New Roman" w:cs="Times New Roman"/>
          <w:noProof/>
          <w:lang w:bidi="ar-SA"/>
        </w:rPr>
        <mc:AlternateContent>
          <mc:Choice Requires="wps">
            <w:drawing>
              <wp:anchor distT="0" distB="0" distL="0" distR="0" simplePos="0" relativeHeight="251679744" behindDoc="1" locked="0" layoutInCell="1" allowOverlap="1">
                <wp:simplePos x="0" y="0"/>
                <wp:positionH relativeFrom="page">
                  <wp:posOffset>2566035</wp:posOffset>
                </wp:positionH>
                <wp:positionV relativeFrom="paragraph">
                  <wp:posOffset>567690</wp:posOffset>
                </wp:positionV>
                <wp:extent cx="3199765" cy="320040"/>
                <wp:effectExtent l="0" t="0" r="0" b="0"/>
                <wp:wrapTopAndBottom/>
                <wp:docPr id="409"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9765" cy="32004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8" w:line="228" w:lineRule="auto"/>
                              <w:ind w:left="2314" w:hanging="2036"/>
                              <w:rPr>
                                <w:sz w:val="16"/>
                              </w:rPr>
                            </w:pPr>
                            <w:r>
                              <w:rPr>
                                <w:w w:val="95"/>
                                <w:sz w:val="16"/>
                              </w:rPr>
                              <w:t>Final</w:t>
                            </w:r>
                            <w:r>
                              <w:rPr>
                                <w:spacing w:val="-18"/>
                                <w:w w:val="95"/>
                                <w:sz w:val="16"/>
                              </w:rPr>
                              <w:t xml:space="preserve"> </w:t>
                            </w:r>
                            <w:r>
                              <w:rPr>
                                <w:w w:val="95"/>
                                <w:sz w:val="16"/>
                              </w:rPr>
                              <w:t>Plat</w:t>
                            </w:r>
                            <w:r>
                              <w:rPr>
                                <w:spacing w:val="-18"/>
                                <w:w w:val="95"/>
                                <w:sz w:val="16"/>
                              </w:rPr>
                              <w:t xml:space="preserve"> </w:t>
                            </w:r>
                            <w:r>
                              <w:rPr>
                                <w:w w:val="95"/>
                                <w:sz w:val="16"/>
                              </w:rPr>
                              <w:t>is</w:t>
                            </w:r>
                            <w:r>
                              <w:rPr>
                                <w:spacing w:val="-18"/>
                                <w:w w:val="95"/>
                                <w:sz w:val="16"/>
                              </w:rPr>
                              <w:t xml:space="preserve"> </w:t>
                            </w:r>
                            <w:r>
                              <w:rPr>
                                <w:w w:val="95"/>
                                <w:sz w:val="16"/>
                              </w:rPr>
                              <w:t>filed</w:t>
                            </w:r>
                            <w:r>
                              <w:rPr>
                                <w:spacing w:val="-18"/>
                                <w:w w:val="95"/>
                                <w:sz w:val="16"/>
                              </w:rPr>
                              <w:t xml:space="preserve"> </w:t>
                            </w:r>
                            <w:r>
                              <w:rPr>
                                <w:w w:val="95"/>
                                <w:sz w:val="16"/>
                              </w:rPr>
                              <w:t>by</w:t>
                            </w:r>
                            <w:r>
                              <w:rPr>
                                <w:spacing w:val="-18"/>
                                <w:w w:val="95"/>
                                <w:sz w:val="16"/>
                              </w:rPr>
                              <w:t xml:space="preserve"> </w:t>
                            </w:r>
                            <w:r>
                              <w:rPr>
                                <w:w w:val="95"/>
                                <w:sz w:val="16"/>
                              </w:rPr>
                              <w:t>the</w:t>
                            </w:r>
                            <w:r>
                              <w:rPr>
                                <w:spacing w:val="-17"/>
                                <w:w w:val="95"/>
                                <w:sz w:val="16"/>
                              </w:rPr>
                              <w:t xml:space="preserve"> </w:t>
                            </w:r>
                            <w:r>
                              <w:rPr>
                                <w:w w:val="95"/>
                                <w:sz w:val="16"/>
                              </w:rPr>
                              <w:t>Developer</w:t>
                            </w:r>
                            <w:r>
                              <w:rPr>
                                <w:spacing w:val="-18"/>
                                <w:w w:val="95"/>
                                <w:sz w:val="16"/>
                              </w:rPr>
                              <w:t xml:space="preserve"> </w:t>
                            </w:r>
                            <w:r>
                              <w:rPr>
                                <w:w w:val="95"/>
                                <w:sz w:val="16"/>
                              </w:rPr>
                              <w:t>with</w:t>
                            </w:r>
                            <w:r>
                              <w:rPr>
                                <w:spacing w:val="-18"/>
                                <w:w w:val="95"/>
                                <w:sz w:val="16"/>
                              </w:rPr>
                              <w:t xml:space="preserve"> </w:t>
                            </w:r>
                            <w:r>
                              <w:rPr>
                                <w:w w:val="95"/>
                                <w:sz w:val="16"/>
                              </w:rPr>
                              <w:t>the</w:t>
                            </w:r>
                            <w:r>
                              <w:rPr>
                                <w:spacing w:val="-18"/>
                                <w:w w:val="95"/>
                                <w:sz w:val="16"/>
                              </w:rPr>
                              <w:t xml:space="preserve"> </w:t>
                            </w:r>
                            <w:r>
                              <w:rPr>
                                <w:w w:val="95"/>
                                <w:sz w:val="16"/>
                              </w:rPr>
                              <w:t>County</w:t>
                            </w:r>
                            <w:r>
                              <w:rPr>
                                <w:spacing w:val="-17"/>
                                <w:w w:val="95"/>
                                <w:sz w:val="16"/>
                              </w:rPr>
                              <w:t xml:space="preserve"> </w:t>
                            </w:r>
                            <w:r>
                              <w:rPr>
                                <w:w w:val="95"/>
                                <w:sz w:val="16"/>
                              </w:rPr>
                              <w:t>Clerk</w:t>
                            </w:r>
                            <w:r>
                              <w:rPr>
                                <w:spacing w:val="-18"/>
                                <w:w w:val="95"/>
                                <w:sz w:val="16"/>
                              </w:rPr>
                              <w:t xml:space="preserve"> </w:t>
                            </w:r>
                            <w:r>
                              <w:rPr>
                                <w:w w:val="95"/>
                                <w:sz w:val="16"/>
                              </w:rPr>
                              <w:t>and</w:t>
                            </w:r>
                            <w:r>
                              <w:rPr>
                                <w:spacing w:val="-18"/>
                                <w:w w:val="95"/>
                                <w:sz w:val="16"/>
                              </w:rPr>
                              <w:t xml:space="preserve"> </w:t>
                            </w:r>
                            <w:r>
                              <w:rPr>
                                <w:w w:val="95"/>
                                <w:sz w:val="16"/>
                              </w:rPr>
                              <w:t>lot</w:t>
                            </w:r>
                            <w:r>
                              <w:rPr>
                                <w:spacing w:val="-19"/>
                                <w:w w:val="95"/>
                                <w:sz w:val="16"/>
                              </w:rPr>
                              <w:t xml:space="preserve"> </w:t>
                            </w:r>
                            <w:r>
                              <w:rPr>
                                <w:w w:val="95"/>
                                <w:sz w:val="16"/>
                              </w:rPr>
                              <w:t xml:space="preserve">sales </w:t>
                            </w:r>
                            <w:r>
                              <w:rPr>
                                <w:sz w:val="16"/>
                              </w:rPr>
                              <w:t>begin.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3" o:spid="_x0000_s1061" type="#_x0000_t202" style="position:absolute;margin-left:202.05pt;margin-top:44.7pt;width:251.95pt;height:25.2pt;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" filled="f">
                <v:textbox inset="0,0,0,0">
                  <w:txbxContent>
                    <w:p w:rsidR="001A7CFA" w:rsidRDefault="001A7CFA">
                      <w:pPr>
                        <w:spacing w:before="68" w:line="228" w:lineRule="auto"/>
                        <w:ind w:left="2314" w:hanging="2036"/>
                        <w:rPr>
                          <w:sz w:val="16"/>
                        </w:rPr>
                      </w:pPr>
                      <w:r>
                        <w:rPr>
                          <w:w w:val="95"/>
                          <w:sz w:val="16"/>
                        </w:rPr>
                        <w:t>Final</w:t>
                      </w:r>
                      <w:r>
                        <w:rPr>
                          <w:spacing w:val="-18"/>
                          <w:w w:val="95"/>
                          <w:sz w:val="16"/>
                        </w:rPr>
                        <w:t xml:space="preserve"> </w:t>
                      </w:r>
                      <w:r>
                        <w:rPr>
                          <w:w w:val="95"/>
                          <w:sz w:val="16"/>
                        </w:rPr>
                        <w:t>Plat</w:t>
                      </w:r>
                      <w:r>
                        <w:rPr>
                          <w:spacing w:val="-18"/>
                          <w:w w:val="95"/>
                          <w:sz w:val="16"/>
                        </w:rPr>
                        <w:t xml:space="preserve"> </w:t>
                      </w:r>
                      <w:r>
                        <w:rPr>
                          <w:w w:val="95"/>
                          <w:sz w:val="16"/>
                        </w:rPr>
                        <w:t>is</w:t>
                      </w:r>
                      <w:r>
                        <w:rPr>
                          <w:spacing w:val="-18"/>
                          <w:w w:val="95"/>
                          <w:sz w:val="16"/>
                        </w:rPr>
                        <w:t xml:space="preserve"> </w:t>
                      </w:r>
                      <w:r>
                        <w:rPr>
                          <w:w w:val="95"/>
                          <w:sz w:val="16"/>
                        </w:rPr>
                        <w:t>filed</w:t>
                      </w:r>
                      <w:r>
                        <w:rPr>
                          <w:spacing w:val="-18"/>
                          <w:w w:val="95"/>
                          <w:sz w:val="16"/>
                        </w:rPr>
                        <w:t xml:space="preserve"> </w:t>
                      </w:r>
                      <w:r>
                        <w:rPr>
                          <w:w w:val="95"/>
                          <w:sz w:val="16"/>
                        </w:rPr>
                        <w:t>by</w:t>
                      </w:r>
                      <w:r>
                        <w:rPr>
                          <w:spacing w:val="-18"/>
                          <w:w w:val="95"/>
                          <w:sz w:val="16"/>
                        </w:rPr>
                        <w:t xml:space="preserve"> </w:t>
                      </w:r>
                      <w:r>
                        <w:rPr>
                          <w:w w:val="95"/>
                          <w:sz w:val="16"/>
                        </w:rPr>
                        <w:t>the</w:t>
                      </w:r>
                      <w:r>
                        <w:rPr>
                          <w:spacing w:val="-17"/>
                          <w:w w:val="95"/>
                          <w:sz w:val="16"/>
                        </w:rPr>
                        <w:t xml:space="preserve"> </w:t>
                      </w:r>
                      <w:r>
                        <w:rPr>
                          <w:w w:val="95"/>
                          <w:sz w:val="16"/>
                        </w:rPr>
                        <w:t>Developer</w:t>
                      </w:r>
                      <w:r>
                        <w:rPr>
                          <w:spacing w:val="-18"/>
                          <w:w w:val="95"/>
                          <w:sz w:val="16"/>
                        </w:rPr>
                        <w:t xml:space="preserve"> </w:t>
                      </w:r>
                      <w:r>
                        <w:rPr>
                          <w:w w:val="95"/>
                          <w:sz w:val="16"/>
                        </w:rPr>
                        <w:t>with</w:t>
                      </w:r>
                      <w:r>
                        <w:rPr>
                          <w:spacing w:val="-18"/>
                          <w:w w:val="95"/>
                          <w:sz w:val="16"/>
                        </w:rPr>
                        <w:t xml:space="preserve"> </w:t>
                      </w:r>
                      <w:r>
                        <w:rPr>
                          <w:w w:val="95"/>
                          <w:sz w:val="16"/>
                        </w:rPr>
                        <w:t>the</w:t>
                      </w:r>
                      <w:r>
                        <w:rPr>
                          <w:spacing w:val="-18"/>
                          <w:w w:val="95"/>
                          <w:sz w:val="16"/>
                        </w:rPr>
                        <w:t xml:space="preserve"> </w:t>
                      </w:r>
                      <w:r>
                        <w:rPr>
                          <w:w w:val="95"/>
                          <w:sz w:val="16"/>
                        </w:rPr>
                        <w:t>County</w:t>
                      </w:r>
                      <w:r>
                        <w:rPr>
                          <w:spacing w:val="-17"/>
                          <w:w w:val="95"/>
                          <w:sz w:val="16"/>
                        </w:rPr>
                        <w:t xml:space="preserve"> </w:t>
                      </w:r>
                      <w:r>
                        <w:rPr>
                          <w:w w:val="95"/>
                          <w:sz w:val="16"/>
                        </w:rPr>
                        <w:t>Clerk</w:t>
                      </w:r>
                      <w:r>
                        <w:rPr>
                          <w:spacing w:val="-18"/>
                          <w:w w:val="95"/>
                          <w:sz w:val="16"/>
                        </w:rPr>
                        <w:t xml:space="preserve"> </w:t>
                      </w:r>
                      <w:r>
                        <w:rPr>
                          <w:w w:val="95"/>
                          <w:sz w:val="16"/>
                        </w:rPr>
                        <w:t>and</w:t>
                      </w:r>
                      <w:r>
                        <w:rPr>
                          <w:spacing w:val="-18"/>
                          <w:w w:val="95"/>
                          <w:sz w:val="16"/>
                        </w:rPr>
                        <w:t xml:space="preserve"> </w:t>
                      </w:r>
                      <w:r>
                        <w:rPr>
                          <w:w w:val="95"/>
                          <w:sz w:val="16"/>
                        </w:rPr>
                        <w:t>lot</w:t>
                      </w:r>
                      <w:r>
                        <w:rPr>
                          <w:spacing w:val="-19"/>
                          <w:w w:val="95"/>
                          <w:sz w:val="16"/>
                        </w:rPr>
                        <w:t xml:space="preserve"> </w:t>
                      </w:r>
                      <w:r>
                        <w:rPr>
                          <w:w w:val="95"/>
                          <w:sz w:val="16"/>
                        </w:rPr>
                        <w:t xml:space="preserve">sales </w:t>
                      </w:r>
                      <w:r>
                        <w:rPr>
                          <w:sz w:val="16"/>
                        </w:rPr>
                        <w:t>begin.</w:t>
                      </w:r>
                    </w:p>
                  </w:txbxContent>
                </v:textbox>
                <w10:wrap type="topAndBottom" anchorx="page"/>
              </v:shape>
            </w:pict>
          </mc:Fallback>
        </mc:AlternateContent>
      </w:r>
    </w:p>
    <w:p w:rsidR="00277ED5" w:rsidRPr="004258DD" w:rsidRDefault="00A55C6A">
      <w:pPr>
        <w:pStyle w:val="BodyText"/>
        <w:spacing w:before="6"/>
        <w:rPr>
          <w:rFonts w:ascii="Times New Roman" w:hAnsi="Times New Roman" w:cs="Times New Roman"/>
          <w:sz w:val="11"/>
        </w:rPr>
      </w:pPr>
      <w:r w:rsidRPr="004258DD">
        <w:rPr>
          <w:rFonts w:ascii="Times New Roman" w:hAnsi="Times New Roman" w:cs="Times New Roman"/>
          <w:noProof/>
          <w:lang w:bidi="ar-SA"/>
        </w:rPr>
        <w:drawing>
          <wp:anchor distT="0" distB="0" distL="0" distR="0" simplePos="0" relativeHeight="251691008" behindDoc="0" locked="0" layoutInCell="1" allowOverlap="1">
            <wp:simplePos x="0" y="0"/>
            <wp:positionH relativeFrom="page">
              <wp:posOffset>4151661</wp:posOffset>
            </wp:positionH>
            <wp:positionV relativeFrom="page">
              <wp:posOffset>8529800</wp:posOffset>
            </wp:positionV>
            <wp:extent cx="76375" cy="138112"/>
            <wp:effectExtent l="0" t="0" r="0" b="0"/>
            <wp:wrapNone/>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25" cstate="print"/>
                    <a:stretch>
                      <a:fillRect/>
                    </a:stretch>
                  </pic:blipFill>
                  <pic:spPr>
                    <a:xfrm>
                      <a:off x="0" y="0"/>
                      <a:ext cx="76375" cy="138112"/>
                    </a:xfrm>
                    <a:prstGeom prst="rect">
                      <a:avLst/>
                    </a:prstGeom>
                  </pic:spPr>
                </pic:pic>
              </a:graphicData>
            </a:graphic>
          </wp:anchor>
        </w:drawing>
      </w:r>
    </w:p>
    <w:p w:rsidR="00277ED5" w:rsidRPr="004258DD" w:rsidRDefault="00277ED5">
      <w:pPr>
        <w:rPr>
          <w:rFonts w:ascii="Times New Roman" w:hAnsi="Times New Roman" w:cs="Times New Roman"/>
          <w:sz w:val="11"/>
        </w:rPr>
        <w:sectPr w:rsidR="00277ED5" w:rsidRPr="004258DD">
          <w:pgSz w:w="12240" w:h="15840"/>
          <w:pgMar w:top="720" w:right="580" w:bottom="720" w:left="1300" w:header="520" w:footer="425" w:gutter="0"/>
          <w:cols w:space="720"/>
        </w:sectPr>
      </w:pPr>
    </w:p>
    <w:p w:rsidR="00277ED5" w:rsidRPr="004258DD" w:rsidRDefault="00277ED5">
      <w:pPr>
        <w:pStyle w:val="BodyText"/>
        <w:spacing w:before="6"/>
        <w:rPr>
          <w:rFonts w:ascii="Times New Roman" w:hAnsi="Times New Roman" w:cs="Times New Roman"/>
        </w:rPr>
      </w:pPr>
    </w:p>
    <w:p w:rsidR="00277ED5" w:rsidRPr="004258DD" w:rsidRDefault="00AC371E">
      <w:pPr>
        <w:pStyle w:val="Heading2"/>
        <w:spacing w:before="74"/>
        <w:ind w:left="291" w:right="649"/>
        <w:jc w:val="center"/>
        <w:rPr>
          <w:rFonts w:ascii="Times New Roman" w:hAnsi="Times New Roman" w:cs="Times New Roman"/>
        </w:rPr>
      </w:pPr>
      <w:bookmarkStart w:id="22" w:name="_TOC_250050"/>
      <w:bookmarkEnd w:id="22"/>
      <w:r w:rsidRPr="004258DD">
        <w:rPr>
          <w:rFonts w:ascii="Times New Roman" w:hAnsi="Times New Roman" w:cs="Times New Roman"/>
        </w:rPr>
        <w:t>Subdivision Development Procedure – B</w:t>
      </w:r>
    </w:p>
    <w:p w:rsidR="00277ED5" w:rsidRPr="004258DD" w:rsidRDefault="00AC371E">
      <w:pPr>
        <w:spacing w:before="214" w:line="213" w:lineRule="auto"/>
        <w:ind w:left="500" w:right="860"/>
        <w:jc w:val="both"/>
        <w:rPr>
          <w:rFonts w:ascii="Times New Roman" w:hAnsi="Times New Roman" w:cs="Times New Roman"/>
          <w:i/>
        </w:rPr>
      </w:pPr>
      <w:r w:rsidRPr="004258DD">
        <w:rPr>
          <w:rFonts w:ascii="Times New Roman" w:hAnsi="Times New Roman" w:cs="Times New Roman"/>
          <w:noProof/>
          <w:lang w:bidi="ar-SA"/>
        </w:rPr>
        <w:drawing>
          <wp:anchor distT="0" distB="0" distL="0" distR="0" simplePos="0" relativeHeight="251718656" behindDoc="0" locked="0" layoutInCell="1" allowOverlap="1">
            <wp:simplePos x="0" y="0"/>
            <wp:positionH relativeFrom="page">
              <wp:posOffset>3962653</wp:posOffset>
            </wp:positionH>
            <wp:positionV relativeFrom="paragraph">
              <wp:posOffset>1047007</wp:posOffset>
            </wp:positionV>
            <wp:extent cx="76200" cy="228600"/>
            <wp:effectExtent l="0" t="0" r="0" b="0"/>
            <wp:wrapNone/>
            <wp:docPr id="2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1.png"/>
                    <pic:cNvPicPr/>
                  </pic:nvPicPr>
                  <pic:blipFill>
                    <a:blip r:embed="rId28" cstate="print"/>
                    <a:stretch>
                      <a:fillRect/>
                    </a:stretch>
                  </pic:blipFill>
                  <pic:spPr>
                    <a:xfrm>
                      <a:off x="0" y="0"/>
                      <a:ext cx="76200" cy="228600"/>
                    </a:xfrm>
                    <a:prstGeom prst="rect">
                      <a:avLst/>
                    </a:prstGeom>
                  </pic:spPr>
                </pic:pic>
              </a:graphicData>
            </a:graphic>
          </wp:anchor>
        </w:drawing>
      </w:r>
      <w:r w:rsidRPr="004258DD">
        <w:rPr>
          <w:rFonts w:ascii="Times New Roman" w:hAnsi="Times New Roman" w:cs="Times New Roman"/>
          <w:noProof/>
          <w:lang w:bidi="ar-SA"/>
        </w:rPr>
        <w:drawing>
          <wp:anchor distT="0" distB="0" distL="0" distR="0" simplePos="0" relativeHeight="251721728" behindDoc="0" locked="0" layoutInCell="1" allowOverlap="1">
            <wp:simplePos x="0" y="0"/>
            <wp:positionH relativeFrom="page">
              <wp:posOffset>3962653</wp:posOffset>
            </wp:positionH>
            <wp:positionV relativeFrom="paragraph">
              <wp:posOffset>1617872</wp:posOffset>
            </wp:positionV>
            <wp:extent cx="76200" cy="229234"/>
            <wp:effectExtent l="0" t="0" r="0" b="0"/>
            <wp:wrapNone/>
            <wp:docPr id="2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2.png"/>
                    <pic:cNvPicPr/>
                  </pic:nvPicPr>
                  <pic:blipFill>
                    <a:blip r:embed="rId29" cstate="print"/>
                    <a:stretch>
                      <a:fillRect/>
                    </a:stretch>
                  </pic:blipFill>
                  <pic:spPr>
                    <a:xfrm>
                      <a:off x="0" y="0"/>
                      <a:ext cx="76200" cy="229234"/>
                    </a:xfrm>
                    <a:prstGeom prst="rect">
                      <a:avLst/>
                    </a:prstGeom>
                  </pic:spPr>
                </pic:pic>
              </a:graphicData>
            </a:graphic>
          </wp:anchor>
        </w:drawing>
      </w:r>
      <w:r w:rsidRPr="004258DD">
        <w:rPr>
          <w:rFonts w:ascii="Times New Roman" w:hAnsi="Times New Roman" w:cs="Times New Roman"/>
          <w:i/>
        </w:rPr>
        <w:t>For</w:t>
      </w:r>
      <w:r w:rsidRPr="004258DD">
        <w:rPr>
          <w:rFonts w:ascii="Times New Roman" w:hAnsi="Times New Roman" w:cs="Times New Roman"/>
          <w:i/>
          <w:spacing w:val="-25"/>
        </w:rPr>
        <w:t xml:space="preserve"> </w:t>
      </w:r>
      <w:r w:rsidRPr="004258DD">
        <w:rPr>
          <w:rFonts w:ascii="Times New Roman" w:hAnsi="Times New Roman" w:cs="Times New Roman"/>
          <w:i/>
        </w:rPr>
        <w:t>developments</w:t>
      </w:r>
      <w:r w:rsidRPr="004258DD">
        <w:rPr>
          <w:rFonts w:ascii="Times New Roman" w:hAnsi="Times New Roman" w:cs="Times New Roman"/>
          <w:i/>
          <w:spacing w:val="-25"/>
        </w:rPr>
        <w:t xml:space="preserve"> </w:t>
      </w:r>
      <w:r w:rsidRPr="004258DD">
        <w:rPr>
          <w:rFonts w:ascii="Times New Roman" w:hAnsi="Times New Roman" w:cs="Times New Roman"/>
          <w:i/>
        </w:rPr>
        <w:t>with</w:t>
      </w:r>
      <w:r w:rsidRPr="004258DD">
        <w:rPr>
          <w:rFonts w:ascii="Times New Roman" w:hAnsi="Times New Roman" w:cs="Times New Roman"/>
          <w:i/>
          <w:spacing w:val="-24"/>
        </w:rPr>
        <w:t xml:space="preserve"> </w:t>
      </w:r>
      <w:r w:rsidRPr="004258DD">
        <w:rPr>
          <w:rFonts w:ascii="Times New Roman" w:hAnsi="Times New Roman" w:cs="Times New Roman"/>
          <w:i/>
        </w:rPr>
        <w:t>3</w:t>
      </w:r>
      <w:r w:rsidRPr="004258DD">
        <w:rPr>
          <w:rFonts w:ascii="Times New Roman" w:hAnsi="Times New Roman" w:cs="Times New Roman"/>
          <w:i/>
          <w:spacing w:val="-25"/>
        </w:rPr>
        <w:t xml:space="preserve"> </w:t>
      </w:r>
      <w:r w:rsidRPr="004258DD">
        <w:rPr>
          <w:rFonts w:ascii="Times New Roman" w:hAnsi="Times New Roman" w:cs="Times New Roman"/>
          <w:i/>
        </w:rPr>
        <w:t>lots</w:t>
      </w:r>
      <w:r w:rsidRPr="004258DD">
        <w:rPr>
          <w:rFonts w:ascii="Times New Roman" w:hAnsi="Times New Roman" w:cs="Times New Roman"/>
          <w:i/>
          <w:spacing w:val="-24"/>
        </w:rPr>
        <w:t xml:space="preserve"> </w:t>
      </w:r>
      <w:r w:rsidRPr="004258DD">
        <w:rPr>
          <w:rFonts w:ascii="Times New Roman" w:hAnsi="Times New Roman" w:cs="Times New Roman"/>
          <w:i/>
        </w:rPr>
        <w:t>or</w:t>
      </w:r>
      <w:r w:rsidRPr="004258DD">
        <w:rPr>
          <w:rFonts w:ascii="Times New Roman" w:hAnsi="Times New Roman" w:cs="Times New Roman"/>
          <w:i/>
          <w:spacing w:val="-25"/>
        </w:rPr>
        <w:t xml:space="preserve"> </w:t>
      </w:r>
      <w:r w:rsidRPr="004258DD">
        <w:rPr>
          <w:rFonts w:ascii="Times New Roman" w:hAnsi="Times New Roman" w:cs="Times New Roman"/>
          <w:i/>
        </w:rPr>
        <w:t>fewer,</w:t>
      </w:r>
      <w:r w:rsidRPr="004258DD">
        <w:rPr>
          <w:rFonts w:ascii="Times New Roman" w:hAnsi="Times New Roman" w:cs="Times New Roman"/>
          <w:i/>
          <w:spacing w:val="-25"/>
        </w:rPr>
        <w:t xml:space="preserve"> </w:t>
      </w:r>
      <w:r w:rsidRPr="004258DD">
        <w:rPr>
          <w:rFonts w:ascii="Times New Roman" w:hAnsi="Times New Roman" w:cs="Times New Roman"/>
          <w:i/>
        </w:rPr>
        <w:t>no</w:t>
      </w:r>
      <w:r w:rsidRPr="004258DD">
        <w:rPr>
          <w:rFonts w:ascii="Times New Roman" w:hAnsi="Times New Roman" w:cs="Times New Roman"/>
          <w:i/>
          <w:spacing w:val="-25"/>
        </w:rPr>
        <w:t xml:space="preserve"> </w:t>
      </w:r>
      <w:r w:rsidRPr="004258DD">
        <w:rPr>
          <w:rFonts w:ascii="Times New Roman" w:hAnsi="Times New Roman" w:cs="Times New Roman"/>
          <w:i/>
        </w:rPr>
        <w:t>public</w:t>
      </w:r>
      <w:r w:rsidRPr="004258DD">
        <w:rPr>
          <w:rFonts w:ascii="Times New Roman" w:hAnsi="Times New Roman" w:cs="Times New Roman"/>
          <w:i/>
          <w:spacing w:val="-26"/>
        </w:rPr>
        <w:t xml:space="preserve"> </w:t>
      </w:r>
      <w:r w:rsidRPr="004258DD">
        <w:rPr>
          <w:rFonts w:ascii="Times New Roman" w:hAnsi="Times New Roman" w:cs="Times New Roman"/>
          <w:i/>
        </w:rPr>
        <w:t>or</w:t>
      </w:r>
      <w:r w:rsidRPr="004258DD">
        <w:rPr>
          <w:rFonts w:ascii="Times New Roman" w:hAnsi="Times New Roman" w:cs="Times New Roman"/>
          <w:i/>
          <w:spacing w:val="-24"/>
        </w:rPr>
        <w:t xml:space="preserve"> </w:t>
      </w:r>
      <w:r w:rsidRPr="004258DD">
        <w:rPr>
          <w:rFonts w:ascii="Times New Roman" w:hAnsi="Times New Roman" w:cs="Times New Roman"/>
          <w:i/>
        </w:rPr>
        <w:t>private</w:t>
      </w:r>
      <w:r w:rsidRPr="004258DD">
        <w:rPr>
          <w:rFonts w:ascii="Times New Roman" w:hAnsi="Times New Roman" w:cs="Times New Roman"/>
          <w:i/>
          <w:spacing w:val="-25"/>
        </w:rPr>
        <w:t xml:space="preserve"> </w:t>
      </w:r>
      <w:r w:rsidRPr="004258DD">
        <w:rPr>
          <w:rFonts w:ascii="Times New Roman" w:hAnsi="Times New Roman" w:cs="Times New Roman"/>
          <w:i/>
        </w:rPr>
        <w:t>roadway</w:t>
      </w:r>
      <w:r w:rsidRPr="004258DD">
        <w:rPr>
          <w:rFonts w:ascii="Times New Roman" w:hAnsi="Times New Roman" w:cs="Times New Roman"/>
          <w:i/>
          <w:spacing w:val="-25"/>
        </w:rPr>
        <w:t xml:space="preserve"> </w:t>
      </w:r>
      <w:r w:rsidRPr="004258DD">
        <w:rPr>
          <w:rFonts w:ascii="Times New Roman" w:hAnsi="Times New Roman" w:cs="Times New Roman"/>
          <w:i/>
        </w:rPr>
        <w:t>improvements,</w:t>
      </w:r>
      <w:r w:rsidRPr="004258DD">
        <w:rPr>
          <w:rFonts w:ascii="Times New Roman" w:hAnsi="Times New Roman" w:cs="Times New Roman"/>
          <w:i/>
          <w:spacing w:val="-26"/>
        </w:rPr>
        <w:t xml:space="preserve"> </w:t>
      </w:r>
      <w:r w:rsidRPr="004258DD">
        <w:rPr>
          <w:rFonts w:ascii="Times New Roman" w:hAnsi="Times New Roman" w:cs="Times New Roman"/>
          <w:i/>
        </w:rPr>
        <w:t>and</w:t>
      </w:r>
      <w:r w:rsidRPr="004258DD">
        <w:rPr>
          <w:rFonts w:ascii="Times New Roman" w:hAnsi="Times New Roman" w:cs="Times New Roman"/>
          <w:i/>
          <w:spacing w:val="-25"/>
        </w:rPr>
        <w:t xml:space="preserve"> </w:t>
      </w:r>
      <w:r w:rsidRPr="004258DD">
        <w:rPr>
          <w:rFonts w:ascii="Times New Roman" w:hAnsi="Times New Roman" w:cs="Times New Roman"/>
          <w:i/>
        </w:rPr>
        <w:t>where</w:t>
      </w:r>
      <w:r w:rsidRPr="004258DD">
        <w:rPr>
          <w:rFonts w:ascii="Times New Roman" w:hAnsi="Times New Roman" w:cs="Times New Roman"/>
          <w:i/>
          <w:spacing w:val="-25"/>
        </w:rPr>
        <w:t xml:space="preserve"> </w:t>
      </w:r>
      <w:r w:rsidRPr="004258DD">
        <w:rPr>
          <w:rFonts w:ascii="Times New Roman" w:hAnsi="Times New Roman" w:cs="Times New Roman"/>
          <w:i/>
        </w:rPr>
        <w:t>no</w:t>
      </w:r>
      <w:r w:rsidRPr="004258DD">
        <w:rPr>
          <w:rFonts w:ascii="Times New Roman" w:hAnsi="Times New Roman" w:cs="Times New Roman"/>
          <w:i/>
          <w:spacing w:val="-25"/>
        </w:rPr>
        <w:t xml:space="preserve"> </w:t>
      </w:r>
      <w:r w:rsidRPr="004258DD">
        <w:rPr>
          <w:rFonts w:ascii="Times New Roman" w:hAnsi="Times New Roman" w:cs="Times New Roman"/>
          <w:i/>
        </w:rPr>
        <w:t>portion of the subdivision lies within the 100-year floodplain. Replats should follow the Final Plat form and content.</w:t>
      </w:r>
    </w:p>
    <w:p w:rsidR="00277ED5" w:rsidRPr="004258DD" w:rsidRDefault="00606DE8">
      <w:pPr>
        <w:pStyle w:val="BodyText"/>
        <w:spacing w:before="10"/>
        <w:rPr>
          <w:rFonts w:ascii="Times New Roman" w:hAnsi="Times New Roman" w:cs="Times New Roman"/>
          <w:i/>
          <w:sz w:val="10"/>
        </w:rPr>
      </w:pPr>
      <w:r w:rsidRPr="004258DD">
        <w:rPr>
          <w:rFonts w:ascii="Times New Roman" w:hAnsi="Times New Roman" w:cs="Times New Roman"/>
          <w:noProof/>
          <w:lang w:bidi="ar-SA"/>
        </w:rPr>
        <mc:AlternateContent>
          <mc:Choice Requires="wpg">
            <w:drawing>
              <wp:anchor distT="0" distB="0" distL="0" distR="0" simplePos="0" relativeHeight="251699200" behindDoc="1" locked="0" layoutInCell="1" allowOverlap="1">
                <wp:simplePos x="0" y="0"/>
                <wp:positionH relativeFrom="page">
                  <wp:posOffset>2395220</wp:posOffset>
                </wp:positionH>
                <wp:positionV relativeFrom="paragraph">
                  <wp:posOffset>109220</wp:posOffset>
                </wp:positionV>
                <wp:extent cx="4800600" cy="923290"/>
                <wp:effectExtent l="0" t="0" r="0" b="0"/>
                <wp:wrapTopAndBottom/>
                <wp:docPr id="403"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0600" cy="923290"/>
                          <a:chOff x="3773" y="172"/>
                          <a:chExt cx="7560" cy="1454"/>
                        </a:xfrm>
                      </wpg:grpSpPr>
                      <wps:wsp>
                        <wps:cNvPr id="404" name="AutoShape 362"/>
                        <wps:cNvSpPr>
                          <a:spLocks/>
                        </wps:cNvSpPr>
                        <wps:spPr bwMode="auto">
                          <a:xfrm>
                            <a:off x="8820" y="389"/>
                            <a:ext cx="1255" cy="970"/>
                          </a:xfrm>
                          <a:custGeom>
                            <a:avLst/>
                            <a:gdLst>
                              <a:gd name="T0" fmla="+- 0 10055 8820"/>
                              <a:gd name="T1" fmla="*/ T0 w 1255"/>
                              <a:gd name="T2" fmla="+- 0 1339 389"/>
                              <a:gd name="T3" fmla="*/ 1339 h 970"/>
                              <a:gd name="T4" fmla="+- 0 8820 8820"/>
                              <a:gd name="T5" fmla="*/ T4 w 1255"/>
                              <a:gd name="T6" fmla="+- 0 1339 389"/>
                              <a:gd name="T7" fmla="*/ 1339 h 970"/>
                              <a:gd name="T8" fmla="+- 0 8820 8820"/>
                              <a:gd name="T9" fmla="*/ T8 w 1255"/>
                              <a:gd name="T10" fmla="+- 0 1359 389"/>
                              <a:gd name="T11" fmla="*/ 1359 h 970"/>
                              <a:gd name="T12" fmla="+- 0 10075 8820"/>
                              <a:gd name="T13" fmla="*/ T12 w 1255"/>
                              <a:gd name="T14" fmla="+- 0 1359 389"/>
                              <a:gd name="T15" fmla="*/ 1359 h 970"/>
                              <a:gd name="T16" fmla="+- 0 10075 8820"/>
                              <a:gd name="T17" fmla="*/ T16 w 1255"/>
                              <a:gd name="T18" fmla="+- 0 1349 389"/>
                              <a:gd name="T19" fmla="*/ 1349 h 970"/>
                              <a:gd name="T20" fmla="+- 0 10055 8820"/>
                              <a:gd name="T21" fmla="*/ T20 w 1255"/>
                              <a:gd name="T22" fmla="+- 0 1349 389"/>
                              <a:gd name="T23" fmla="*/ 1349 h 970"/>
                              <a:gd name="T24" fmla="+- 0 10055 8820"/>
                              <a:gd name="T25" fmla="*/ T24 w 1255"/>
                              <a:gd name="T26" fmla="+- 0 1339 389"/>
                              <a:gd name="T27" fmla="*/ 1339 h 970"/>
                              <a:gd name="T28" fmla="+- 0 10055 8820"/>
                              <a:gd name="T29" fmla="*/ T28 w 1255"/>
                              <a:gd name="T30" fmla="+- 0 449 389"/>
                              <a:gd name="T31" fmla="*/ 449 h 970"/>
                              <a:gd name="T32" fmla="+- 0 10055 8820"/>
                              <a:gd name="T33" fmla="*/ T32 w 1255"/>
                              <a:gd name="T34" fmla="+- 0 1349 389"/>
                              <a:gd name="T35" fmla="*/ 1349 h 970"/>
                              <a:gd name="T36" fmla="+- 0 10065 8820"/>
                              <a:gd name="T37" fmla="*/ T36 w 1255"/>
                              <a:gd name="T38" fmla="+- 0 1339 389"/>
                              <a:gd name="T39" fmla="*/ 1339 h 970"/>
                              <a:gd name="T40" fmla="+- 0 10075 8820"/>
                              <a:gd name="T41" fmla="*/ T40 w 1255"/>
                              <a:gd name="T42" fmla="+- 0 1339 389"/>
                              <a:gd name="T43" fmla="*/ 1339 h 970"/>
                              <a:gd name="T44" fmla="+- 0 10075 8820"/>
                              <a:gd name="T45" fmla="*/ T44 w 1255"/>
                              <a:gd name="T46" fmla="+- 0 459 389"/>
                              <a:gd name="T47" fmla="*/ 459 h 970"/>
                              <a:gd name="T48" fmla="+- 0 10065 8820"/>
                              <a:gd name="T49" fmla="*/ T48 w 1255"/>
                              <a:gd name="T50" fmla="+- 0 459 389"/>
                              <a:gd name="T51" fmla="*/ 459 h 970"/>
                              <a:gd name="T52" fmla="+- 0 10055 8820"/>
                              <a:gd name="T53" fmla="*/ T52 w 1255"/>
                              <a:gd name="T54" fmla="+- 0 449 389"/>
                              <a:gd name="T55" fmla="*/ 449 h 970"/>
                              <a:gd name="T56" fmla="+- 0 10075 8820"/>
                              <a:gd name="T57" fmla="*/ T56 w 1255"/>
                              <a:gd name="T58" fmla="+- 0 1339 389"/>
                              <a:gd name="T59" fmla="*/ 1339 h 970"/>
                              <a:gd name="T60" fmla="+- 0 10065 8820"/>
                              <a:gd name="T61" fmla="*/ T60 w 1255"/>
                              <a:gd name="T62" fmla="+- 0 1339 389"/>
                              <a:gd name="T63" fmla="*/ 1339 h 970"/>
                              <a:gd name="T64" fmla="+- 0 10055 8820"/>
                              <a:gd name="T65" fmla="*/ T64 w 1255"/>
                              <a:gd name="T66" fmla="+- 0 1349 389"/>
                              <a:gd name="T67" fmla="*/ 1349 h 970"/>
                              <a:gd name="T68" fmla="+- 0 10075 8820"/>
                              <a:gd name="T69" fmla="*/ T68 w 1255"/>
                              <a:gd name="T70" fmla="+- 0 1349 389"/>
                              <a:gd name="T71" fmla="*/ 1349 h 970"/>
                              <a:gd name="T72" fmla="+- 0 10075 8820"/>
                              <a:gd name="T73" fmla="*/ T72 w 1255"/>
                              <a:gd name="T74" fmla="+- 0 1339 389"/>
                              <a:gd name="T75" fmla="*/ 1339 h 970"/>
                              <a:gd name="T76" fmla="+- 0 8942 8820"/>
                              <a:gd name="T77" fmla="*/ T76 w 1255"/>
                              <a:gd name="T78" fmla="+- 0 389 389"/>
                              <a:gd name="T79" fmla="*/ 389 h 970"/>
                              <a:gd name="T80" fmla="+- 0 8822 8820"/>
                              <a:gd name="T81" fmla="*/ T80 w 1255"/>
                              <a:gd name="T82" fmla="+- 0 449 389"/>
                              <a:gd name="T83" fmla="*/ 449 h 970"/>
                              <a:gd name="T84" fmla="+- 0 8942 8820"/>
                              <a:gd name="T85" fmla="*/ T84 w 1255"/>
                              <a:gd name="T86" fmla="+- 0 509 389"/>
                              <a:gd name="T87" fmla="*/ 509 h 970"/>
                              <a:gd name="T88" fmla="+- 0 8942 8820"/>
                              <a:gd name="T89" fmla="*/ T88 w 1255"/>
                              <a:gd name="T90" fmla="+- 0 459 389"/>
                              <a:gd name="T91" fmla="*/ 459 h 970"/>
                              <a:gd name="T92" fmla="+- 0 8922 8820"/>
                              <a:gd name="T93" fmla="*/ T92 w 1255"/>
                              <a:gd name="T94" fmla="+- 0 459 389"/>
                              <a:gd name="T95" fmla="*/ 459 h 970"/>
                              <a:gd name="T96" fmla="+- 0 8922 8820"/>
                              <a:gd name="T97" fmla="*/ T96 w 1255"/>
                              <a:gd name="T98" fmla="+- 0 439 389"/>
                              <a:gd name="T99" fmla="*/ 439 h 970"/>
                              <a:gd name="T100" fmla="+- 0 8942 8820"/>
                              <a:gd name="T101" fmla="*/ T100 w 1255"/>
                              <a:gd name="T102" fmla="+- 0 439 389"/>
                              <a:gd name="T103" fmla="*/ 439 h 970"/>
                              <a:gd name="T104" fmla="+- 0 8942 8820"/>
                              <a:gd name="T105" fmla="*/ T104 w 1255"/>
                              <a:gd name="T106" fmla="+- 0 389 389"/>
                              <a:gd name="T107" fmla="*/ 389 h 970"/>
                              <a:gd name="T108" fmla="+- 0 8942 8820"/>
                              <a:gd name="T109" fmla="*/ T108 w 1255"/>
                              <a:gd name="T110" fmla="+- 0 439 389"/>
                              <a:gd name="T111" fmla="*/ 439 h 970"/>
                              <a:gd name="T112" fmla="+- 0 8922 8820"/>
                              <a:gd name="T113" fmla="*/ T112 w 1255"/>
                              <a:gd name="T114" fmla="+- 0 439 389"/>
                              <a:gd name="T115" fmla="*/ 439 h 970"/>
                              <a:gd name="T116" fmla="+- 0 8922 8820"/>
                              <a:gd name="T117" fmla="*/ T116 w 1255"/>
                              <a:gd name="T118" fmla="+- 0 459 389"/>
                              <a:gd name="T119" fmla="*/ 459 h 970"/>
                              <a:gd name="T120" fmla="+- 0 8942 8820"/>
                              <a:gd name="T121" fmla="*/ T120 w 1255"/>
                              <a:gd name="T122" fmla="+- 0 459 389"/>
                              <a:gd name="T123" fmla="*/ 459 h 970"/>
                              <a:gd name="T124" fmla="+- 0 8942 8820"/>
                              <a:gd name="T125" fmla="*/ T124 w 1255"/>
                              <a:gd name="T126" fmla="+- 0 439 389"/>
                              <a:gd name="T127" fmla="*/ 439 h 970"/>
                              <a:gd name="T128" fmla="+- 0 10075 8820"/>
                              <a:gd name="T129" fmla="*/ T128 w 1255"/>
                              <a:gd name="T130" fmla="+- 0 439 389"/>
                              <a:gd name="T131" fmla="*/ 439 h 970"/>
                              <a:gd name="T132" fmla="+- 0 8942 8820"/>
                              <a:gd name="T133" fmla="*/ T132 w 1255"/>
                              <a:gd name="T134" fmla="+- 0 439 389"/>
                              <a:gd name="T135" fmla="*/ 439 h 970"/>
                              <a:gd name="T136" fmla="+- 0 8942 8820"/>
                              <a:gd name="T137" fmla="*/ T136 w 1255"/>
                              <a:gd name="T138" fmla="+- 0 459 389"/>
                              <a:gd name="T139" fmla="*/ 459 h 970"/>
                              <a:gd name="T140" fmla="+- 0 10055 8820"/>
                              <a:gd name="T141" fmla="*/ T140 w 1255"/>
                              <a:gd name="T142" fmla="+- 0 459 389"/>
                              <a:gd name="T143" fmla="*/ 459 h 970"/>
                              <a:gd name="T144" fmla="+- 0 10055 8820"/>
                              <a:gd name="T145" fmla="*/ T144 w 1255"/>
                              <a:gd name="T146" fmla="+- 0 449 389"/>
                              <a:gd name="T147" fmla="*/ 449 h 970"/>
                              <a:gd name="T148" fmla="+- 0 10075 8820"/>
                              <a:gd name="T149" fmla="*/ T148 w 1255"/>
                              <a:gd name="T150" fmla="+- 0 449 389"/>
                              <a:gd name="T151" fmla="*/ 449 h 970"/>
                              <a:gd name="T152" fmla="+- 0 10075 8820"/>
                              <a:gd name="T153" fmla="*/ T152 w 1255"/>
                              <a:gd name="T154" fmla="+- 0 439 389"/>
                              <a:gd name="T155" fmla="*/ 439 h 970"/>
                              <a:gd name="T156" fmla="+- 0 10075 8820"/>
                              <a:gd name="T157" fmla="*/ T156 w 1255"/>
                              <a:gd name="T158" fmla="+- 0 449 389"/>
                              <a:gd name="T159" fmla="*/ 449 h 970"/>
                              <a:gd name="T160" fmla="+- 0 10055 8820"/>
                              <a:gd name="T161" fmla="*/ T160 w 1255"/>
                              <a:gd name="T162" fmla="+- 0 449 389"/>
                              <a:gd name="T163" fmla="*/ 449 h 970"/>
                              <a:gd name="T164" fmla="+- 0 10065 8820"/>
                              <a:gd name="T165" fmla="*/ T164 w 1255"/>
                              <a:gd name="T166" fmla="+- 0 459 389"/>
                              <a:gd name="T167" fmla="*/ 459 h 970"/>
                              <a:gd name="T168" fmla="+- 0 10075 8820"/>
                              <a:gd name="T169" fmla="*/ T168 w 1255"/>
                              <a:gd name="T170" fmla="+- 0 459 389"/>
                              <a:gd name="T171" fmla="*/ 459 h 970"/>
                              <a:gd name="T172" fmla="+- 0 10075 8820"/>
                              <a:gd name="T173" fmla="*/ T172 w 1255"/>
                              <a:gd name="T174" fmla="+- 0 449 389"/>
                              <a:gd name="T175" fmla="*/ 449 h 9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255" h="970">
                                <a:moveTo>
                                  <a:pt x="1235" y="950"/>
                                </a:moveTo>
                                <a:lnTo>
                                  <a:pt x="0" y="950"/>
                                </a:lnTo>
                                <a:lnTo>
                                  <a:pt x="0" y="970"/>
                                </a:lnTo>
                                <a:lnTo>
                                  <a:pt x="1255" y="970"/>
                                </a:lnTo>
                                <a:lnTo>
                                  <a:pt x="1255" y="960"/>
                                </a:lnTo>
                                <a:lnTo>
                                  <a:pt x="1235" y="960"/>
                                </a:lnTo>
                                <a:lnTo>
                                  <a:pt x="1235" y="950"/>
                                </a:lnTo>
                                <a:close/>
                                <a:moveTo>
                                  <a:pt x="1235" y="60"/>
                                </a:moveTo>
                                <a:lnTo>
                                  <a:pt x="1235" y="960"/>
                                </a:lnTo>
                                <a:lnTo>
                                  <a:pt x="1245" y="950"/>
                                </a:lnTo>
                                <a:lnTo>
                                  <a:pt x="1255" y="950"/>
                                </a:lnTo>
                                <a:lnTo>
                                  <a:pt x="1255" y="70"/>
                                </a:lnTo>
                                <a:lnTo>
                                  <a:pt x="1245" y="70"/>
                                </a:lnTo>
                                <a:lnTo>
                                  <a:pt x="1235" y="60"/>
                                </a:lnTo>
                                <a:close/>
                                <a:moveTo>
                                  <a:pt x="1255" y="950"/>
                                </a:moveTo>
                                <a:lnTo>
                                  <a:pt x="1245" y="950"/>
                                </a:lnTo>
                                <a:lnTo>
                                  <a:pt x="1235" y="960"/>
                                </a:lnTo>
                                <a:lnTo>
                                  <a:pt x="1255" y="960"/>
                                </a:lnTo>
                                <a:lnTo>
                                  <a:pt x="1255" y="950"/>
                                </a:lnTo>
                                <a:close/>
                                <a:moveTo>
                                  <a:pt x="122" y="0"/>
                                </a:moveTo>
                                <a:lnTo>
                                  <a:pt x="2" y="60"/>
                                </a:lnTo>
                                <a:lnTo>
                                  <a:pt x="122" y="120"/>
                                </a:lnTo>
                                <a:lnTo>
                                  <a:pt x="122" y="70"/>
                                </a:lnTo>
                                <a:lnTo>
                                  <a:pt x="102" y="70"/>
                                </a:lnTo>
                                <a:lnTo>
                                  <a:pt x="102" y="50"/>
                                </a:lnTo>
                                <a:lnTo>
                                  <a:pt x="122" y="50"/>
                                </a:lnTo>
                                <a:lnTo>
                                  <a:pt x="122" y="0"/>
                                </a:lnTo>
                                <a:close/>
                                <a:moveTo>
                                  <a:pt x="122" y="50"/>
                                </a:moveTo>
                                <a:lnTo>
                                  <a:pt x="102" y="50"/>
                                </a:lnTo>
                                <a:lnTo>
                                  <a:pt x="102" y="70"/>
                                </a:lnTo>
                                <a:lnTo>
                                  <a:pt x="122" y="70"/>
                                </a:lnTo>
                                <a:lnTo>
                                  <a:pt x="122" y="50"/>
                                </a:lnTo>
                                <a:close/>
                                <a:moveTo>
                                  <a:pt x="1255" y="50"/>
                                </a:moveTo>
                                <a:lnTo>
                                  <a:pt x="122" y="50"/>
                                </a:lnTo>
                                <a:lnTo>
                                  <a:pt x="122" y="70"/>
                                </a:lnTo>
                                <a:lnTo>
                                  <a:pt x="1235" y="70"/>
                                </a:lnTo>
                                <a:lnTo>
                                  <a:pt x="1235" y="60"/>
                                </a:lnTo>
                                <a:lnTo>
                                  <a:pt x="1255" y="60"/>
                                </a:lnTo>
                                <a:lnTo>
                                  <a:pt x="1255" y="50"/>
                                </a:lnTo>
                                <a:close/>
                                <a:moveTo>
                                  <a:pt x="1255" y="60"/>
                                </a:moveTo>
                                <a:lnTo>
                                  <a:pt x="1235" y="60"/>
                                </a:lnTo>
                                <a:lnTo>
                                  <a:pt x="1245" y="70"/>
                                </a:lnTo>
                                <a:lnTo>
                                  <a:pt x="1255" y="70"/>
                                </a:lnTo>
                                <a:lnTo>
                                  <a:pt x="1255"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Rectangle 361"/>
                        <wps:cNvSpPr>
                          <a:spLocks noChangeArrowheads="1"/>
                        </wps:cNvSpPr>
                        <wps:spPr bwMode="auto">
                          <a:xfrm>
                            <a:off x="9000" y="538"/>
                            <a:ext cx="2332"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6" name="Text Box 360"/>
                        <wps:cNvSpPr txBox="1">
                          <a:spLocks noChangeArrowheads="1"/>
                        </wps:cNvSpPr>
                        <wps:spPr bwMode="auto">
                          <a:xfrm>
                            <a:off x="8820" y="389"/>
                            <a:ext cx="2512" cy="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before="7"/>
                                <w:rPr>
                                  <w:rFonts w:ascii="Calibri"/>
                                  <w:i/>
                                  <w:sz w:val="17"/>
                                </w:rPr>
                              </w:pPr>
                            </w:p>
                            <w:p w:rsidR="001A7CFA" w:rsidRDefault="001A7CFA">
                              <w:pPr>
                                <w:spacing w:line="228" w:lineRule="auto"/>
                                <w:ind w:left="351" w:right="101" w:firstLine="7"/>
                                <w:rPr>
                                  <w:sz w:val="16"/>
                                </w:rPr>
                              </w:pPr>
                              <w:r>
                                <w:rPr>
                                  <w:w w:val="90"/>
                                  <w:sz w:val="16"/>
                                </w:rPr>
                                <w:t xml:space="preserve">If comments are recommended, </w:t>
                              </w:r>
                              <w:r>
                                <w:rPr>
                                  <w:w w:val="85"/>
                                  <w:sz w:val="16"/>
                                </w:rPr>
                                <w:t>Developer addresses comments</w:t>
                              </w:r>
                            </w:p>
                          </w:txbxContent>
                        </wps:txbx>
                        <wps:bodyPr rot="0" vert="horz" wrap="square" lIns="0" tIns="0" rIns="0" bIns="0" anchor="t" anchorCtr="0" upright="1">
                          <a:noAutofit/>
                        </wps:bodyPr>
                      </wps:wsp>
                      <wps:wsp>
                        <wps:cNvPr id="407" name="Text Box 359"/>
                        <wps:cNvSpPr txBox="1">
                          <a:spLocks noChangeArrowheads="1"/>
                        </wps:cNvSpPr>
                        <wps:spPr bwMode="auto">
                          <a:xfrm>
                            <a:off x="3780" y="1078"/>
                            <a:ext cx="5040" cy="54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0" w:line="211" w:lineRule="auto"/>
                                <w:ind w:left="890" w:right="345" w:hanging="537"/>
                                <w:rPr>
                                  <w:sz w:val="16"/>
                                </w:rPr>
                              </w:pPr>
                              <w:r>
                                <w:rPr>
                                  <w:rFonts w:ascii="Palatino Linotype"/>
                                  <w:w w:val="95"/>
                                  <w:sz w:val="16"/>
                                </w:rPr>
                                <w:t>Precinct</w:t>
                              </w:r>
                              <w:r>
                                <w:rPr>
                                  <w:rFonts w:ascii="Palatino Linotype"/>
                                  <w:spacing w:val="-18"/>
                                  <w:w w:val="95"/>
                                  <w:sz w:val="16"/>
                                </w:rPr>
                                <w:t xml:space="preserve"> </w:t>
                              </w:r>
                              <w:r>
                                <w:rPr>
                                  <w:rFonts w:ascii="Palatino Linotype"/>
                                  <w:w w:val="95"/>
                                  <w:sz w:val="16"/>
                                </w:rPr>
                                <w:t>Commissioner</w:t>
                              </w:r>
                              <w:r>
                                <w:rPr>
                                  <w:rFonts w:ascii="Palatino Linotype"/>
                                  <w:spacing w:val="-13"/>
                                  <w:w w:val="95"/>
                                  <w:sz w:val="16"/>
                                </w:rPr>
                                <w:t xml:space="preserve"> </w:t>
                              </w:r>
                              <w:r>
                                <w:rPr>
                                  <w:w w:val="95"/>
                                  <w:sz w:val="16"/>
                                </w:rPr>
                                <w:t>facilitates</w:t>
                              </w:r>
                              <w:r>
                                <w:rPr>
                                  <w:spacing w:val="-18"/>
                                  <w:w w:val="95"/>
                                  <w:sz w:val="16"/>
                                </w:rPr>
                                <w:t xml:space="preserve"> </w:t>
                              </w:r>
                              <w:r>
                                <w:rPr>
                                  <w:w w:val="95"/>
                                  <w:sz w:val="16"/>
                                </w:rPr>
                                <w:t>review</w:t>
                              </w:r>
                              <w:r>
                                <w:rPr>
                                  <w:spacing w:val="-18"/>
                                  <w:w w:val="95"/>
                                  <w:sz w:val="16"/>
                                </w:rPr>
                                <w:t xml:space="preserve"> </w:t>
                              </w:r>
                              <w:r>
                                <w:rPr>
                                  <w:w w:val="95"/>
                                  <w:sz w:val="16"/>
                                </w:rPr>
                                <w:t>of</w:t>
                              </w:r>
                              <w:r>
                                <w:rPr>
                                  <w:spacing w:val="-18"/>
                                  <w:w w:val="95"/>
                                  <w:sz w:val="16"/>
                                </w:rPr>
                                <w:t xml:space="preserve"> </w:t>
                              </w:r>
                              <w:r>
                                <w:rPr>
                                  <w:w w:val="95"/>
                                  <w:sz w:val="16"/>
                                </w:rPr>
                                <w:t>the</w:t>
                              </w:r>
                              <w:r>
                                <w:rPr>
                                  <w:spacing w:val="-18"/>
                                  <w:w w:val="95"/>
                                  <w:sz w:val="16"/>
                                </w:rPr>
                                <w:t xml:space="preserve"> </w:t>
                              </w:r>
                              <w:r>
                                <w:rPr>
                                  <w:w w:val="95"/>
                                  <w:sz w:val="16"/>
                                </w:rPr>
                                <w:t>Final</w:t>
                              </w:r>
                              <w:r>
                                <w:rPr>
                                  <w:spacing w:val="-17"/>
                                  <w:w w:val="95"/>
                                  <w:sz w:val="16"/>
                                </w:rPr>
                                <w:t xml:space="preserve"> </w:t>
                              </w:r>
                              <w:r>
                                <w:rPr>
                                  <w:w w:val="95"/>
                                  <w:sz w:val="16"/>
                                </w:rPr>
                                <w:t>Plat</w:t>
                              </w:r>
                              <w:r>
                                <w:rPr>
                                  <w:spacing w:val="-19"/>
                                  <w:w w:val="95"/>
                                  <w:sz w:val="16"/>
                                </w:rPr>
                                <w:t xml:space="preserve"> </w:t>
                              </w:r>
                              <w:r>
                                <w:rPr>
                                  <w:w w:val="95"/>
                                  <w:sz w:val="16"/>
                                </w:rPr>
                                <w:t xml:space="preserve">Package </w:t>
                              </w:r>
                              <w:r>
                                <w:rPr>
                                  <w:sz w:val="16"/>
                                </w:rPr>
                                <w:t>and</w:t>
                              </w:r>
                              <w:r>
                                <w:rPr>
                                  <w:spacing w:val="-30"/>
                                  <w:sz w:val="16"/>
                                </w:rPr>
                                <w:t xml:space="preserve"> </w:t>
                              </w:r>
                              <w:r>
                                <w:rPr>
                                  <w:sz w:val="16"/>
                                </w:rPr>
                                <w:t>presents</w:t>
                              </w:r>
                              <w:r>
                                <w:rPr>
                                  <w:spacing w:val="-30"/>
                                  <w:sz w:val="16"/>
                                </w:rPr>
                                <w:t xml:space="preserve"> </w:t>
                              </w:r>
                              <w:r>
                                <w:rPr>
                                  <w:sz w:val="16"/>
                                </w:rPr>
                                <w:t>comments</w:t>
                              </w:r>
                              <w:r>
                                <w:rPr>
                                  <w:spacing w:val="-31"/>
                                  <w:sz w:val="16"/>
                                </w:rPr>
                                <w:t xml:space="preserve"> </w:t>
                              </w:r>
                              <w:r>
                                <w:rPr>
                                  <w:sz w:val="16"/>
                                </w:rPr>
                                <w:t>to</w:t>
                              </w:r>
                              <w:r>
                                <w:rPr>
                                  <w:spacing w:val="-30"/>
                                  <w:sz w:val="16"/>
                                </w:rPr>
                                <w:t xml:space="preserve"> </w:t>
                              </w:r>
                              <w:r>
                                <w:rPr>
                                  <w:sz w:val="16"/>
                                </w:rPr>
                                <w:t>the</w:t>
                              </w:r>
                              <w:r>
                                <w:rPr>
                                  <w:spacing w:val="-29"/>
                                  <w:sz w:val="16"/>
                                </w:rPr>
                                <w:t xml:space="preserve"> </w:t>
                              </w:r>
                              <w:r>
                                <w:rPr>
                                  <w:sz w:val="16"/>
                                </w:rPr>
                                <w:t>Commissioners</w:t>
                              </w:r>
                              <w:r>
                                <w:rPr>
                                  <w:spacing w:val="-31"/>
                                  <w:sz w:val="16"/>
                                </w:rPr>
                                <w:t xml:space="preserve"> </w:t>
                              </w:r>
                              <w:r>
                                <w:rPr>
                                  <w:sz w:val="16"/>
                                </w:rPr>
                                <w:t>Court.</w:t>
                              </w:r>
                            </w:p>
                          </w:txbxContent>
                        </wps:txbx>
                        <wps:bodyPr rot="0" vert="horz" wrap="square" lIns="0" tIns="0" rIns="0" bIns="0" anchor="t" anchorCtr="0" upright="1">
                          <a:noAutofit/>
                        </wps:bodyPr>
                      </wps:wsp>
                      <wps:wsp>
                        <wps:cNvPr id="408" name="Text Box 358"/>
                        <wps:cNvSpPr txBox="1">
                          <a:spLocks noChangeArrowheads="1"/>
                        </wps:cNvSpPr>
                        <wps:spPr bwMode="auto">
                          <a:xfrm>
                            <a:off x="3780" y="179"/>
                            <a:ext cx="5040" cy="539"/>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41" w:line="189" w:lineRule="exact"/>
                                <w:ind w:left="181" w:right="72"/>
                                <w:jc w:val="center"/>
                                <w:rPr>
                                  <w:sz w:val="16"/>
                                </w:rPr>
                              </w:pPr>
                              <w:r>
                                <w:rPr>
                                  <w:sz w:val="16"/>
                                </w:rPr>
                                <w:t xml:space="preserve">Developer submits the Final Plat Package to </w:t>
                              </w:r>
                              <w:r>
                                <w:rPr>
                                  <w:rFonts w:ascii="Palatino Linotype"/>
                                  <w:sz w:val="16"/>
                                </w:rPr>
                                <w:t xml:space="preserve">Young </w:t>
                              </w:r>
                              <w:r>
                                <w:rPr>
                                  <w:sz w:val="16"/>
                                </w:rPr>
                                <w:t>County</w:t>
                              </w:r>
                            </w:p>
                            <w:p w:rsidR="001A7CFA" w:rsidRDefault="001A7CFA">
                              <w:pPr>
                                <w:spacing w:line="189" w:lineRule="exact"/>
                                <w:ind w:left="181" w:right="72"/>
                                <w:jc w:val="center"/>
                                <w:rPr>
                                  <w:sz w:val="16"/>
                                </w:rPr>
                              </w:pPr>
                              <w:r>
                                <w:rPr>
                                  <w:rFonts w:ascii="Palatino Linotype"/>
                                  <w:sz w:val="16"/>
                                </w:rPr>
                                <w:t>Commissioner's Court</w:t>
                              </w:r>
                              <w:r>
                                <w:rPr>
                                  <w:sz w:val="16"/>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7" o:spid="_x0000_s1062" style="position:absolute;margin-left:188.6pt;margin-top:8.6pt;width:378pt;height:72.7pt;z-index:-251617280;mso-wrap-distance-left:0;mso-wrap-distance-right:0;mso-position-horizontal-relative:page;mso-position-vertical-relative:text" coordorigin="3773,172" coordsize="7560,1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">
                <v:shape id="AutoShape 362" o:spid="_x0000_s1063" style="position:absolute;left:8820;top:389;width:1255;height:970;visibility:visible;mso-wrap-style:square;v-text-anchor:top" coordsize="1255,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g84sQA&#10;AADcAAAADwAAAGRycy9kb3ducmV2LnhtbESPzWrDMBCE74G+g9hCb4mU1ITiRgkhECgFBxqH0uNi&#10;bW031spY8k/fvgoUchxm5htms5tsIwbqfO1Yw3KhQBAXztRcarjkx/kLCB+QDTaOScMvedhtH2Yb&#10;TI0b+YOGcyhFhLBPUUMVQptK6YuKLPqFa4mj9+06iyHKrpSmwzHCbSNXSq2lxZrjQoUtHSoqrufe&#10;asDnz9OPy5bl1yHLC257xe+Z0vrpcdq/ggg0hXv4v/1mNCQqgduZe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YPOLEAAAA3AAAAA8AAAAAAAAAAAAAAAAAmAIAAGRycy9k&#10;b3ducmV2LnhtbFBLBQYAAAAABAAEAPUAAACJAwAAAAA=&#10;" path="m1235,950l,950r,20l1255,970r,-10l1235,960r,-10xm1235,60r,900l1245,950r10,l1255,70r-10,l1235,60xm1255,950r-10,l1235,960r20,l1255,950xm122,l2,60r120,60l122,70r-20,l102,50r20,l122,xm122,50r-20,l102,70r20,l122,50xm1255,50l122,50r,20l1235,70r,-10l1255,60r,-10xm1255,60r-20,l1245,70r10,l1255,60xe" fillcolor="black" stroked="f">
                  <v:path arrowok="t" o:connecttype="custom" o:connectlocs="1235,1339;0,1339;0,1359;1255,1359;1255,1349;1235,1349;1235,1339;1235,449;1235,1349;1245,1339;1255,1339;1255,459;1245,459;1235,449;1255,1339;1245,1339;1235,1349;1255,1349;1255,1339;122,389;2,449;122,509;122,459;102,459;102,439;122,439;122,389;122,439;102,439;102,459;122,459;122,439;1255,439;122,439;122,459;1235,459;1235,449;1255,449;1255,439;1255,449;1235,449;1245,459;1255,459;1255,449" o:connectangles="0,0,0,0,0,0,0,0,0,0,0,0,0,0,0,0,0,0,0,0,0,0,0,0,0,0,0,0,0,0,0,0,0,0,0,0,0,0,0,0,0,0,0,0"/>
                </v:shape>
                <v:rect id="Rectangle 361" o:spid="_x0000_s1064" style="position:absolute;left:9000;top:538;width:2332;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GgLMMA&#10;AADcAAAADwAAAGRycy9kb3ducmV2LnhtbESPQYvCMBSE78L+h/AW9qaJrhatRhFBWFAPqwteH82z&#10;LTYvtYna/fdGEDwOM/MNM1u0thI3anzpWEO/p0AQZ86UnGv4O6y7YxA+IBusHJOGf/KwmH90Zpga&#10;d+dfuu1DLiKEfYoaihDqVEqfFWTR91xNHL2TayyGKJtcmgbvEW4rOVAqkRZLjgsF1rQqKDvvr1YD&#10;JkNz2Z2+t4fNNcFJ3qr16Ki0/vpsl1MQgdrwDr/aP0bDUI3geSYeAT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GgLMMAAADcAAAADwAAAAAAAAAAAAAAAACYAgAAZHJzL2Rv&#10;d25yZXYueG1sUEsFBgAAAAAEAAQA9QAAAIgDAAAAAA==&#10;" stroked="f"/>
                <v:shape id="Text Box 360" o:spid="_x0000_s1065" type="#_x0000_t202" style="position:absolute;left:8820;top:389;width:2512;height: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XPhMUA&#10;AADcAAAADwAAAGRycy9kb3ducmV2LnhtbESPQWsCMRSE74X+h/CE3mpiKYtdjSKlBaEgrttDj8/N&#10;cze4edluom7/vRGEHoeZ+YaZLwfXijP1wXrWMBkrEMSVN5ZrDd/l5/MURIjIBlvPpOGPAiwXjw9z&#10;zI2/cEHnXaxFgnDIUUMTY5dLGaqGHIax74iTd/C9w5hkX0vT4yXBXStflMqkQ8tpocGO3huqjruT&#10;07D64eLD/m722+JQ2LJ8U/yVHbV+Gg2rGYhIQ/wP39tro+FVZX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c+ExQAAANwAAAAPAAAAAAAAAAAAAAAAAJgCAABkcnMv&#10;ZG93bnJldi54bWxQSwUGAAAAAAQABAD1AAAAigMAAAAA&#10;" filled="f" stroked="f">
                  <v:textbox inset="0,0,0,0">
                    <w:txbxContent>
                      <w:p w:rsidR="001A7CFA" w:rsidRDefault="001A7CFA">
                        <w:pPr>
                          <w:spacing w:before="7"/>
                          <w:rPr>
                            <w:rFonts w:ascii="Calibri"/>
                            <w:i/>
                            <w:sz w:val="17"/>
                          </w:rPr>
                        </w:pPr>
                      </w:p>
                      <w:p w:rsidR="001A7CFA" w:rsidRDefault="001A7CFA">
                        <w:pPr>
                          <w:spacing w:line="228" w:lineRule="auto"/>
                          <w:ind w:left="351" w:right="101" w:firstLine="7"/>
                          <w:rPr>
                            <w:sz w:val="16"/>
                          </w:rPr>
                        </w:pPr>
                        <w:r>
                          <w:rPr>
                            <w:w w:val="90"/>
                            <w:sz w:val="16"/>
                          </w:rPr>
                          <w:t xml:space="preserve">If comments are recommended, </w:t>
                        </w:r>
                        <w:r>
                          <w:rPr>
                            <w:w w:val="85"/>
                            <w:sz w:val="16"/>
                          </w:rPr>
                          <w:t>Developer addresses comments</w:t>
                        </w:r>
                      </w:p>
                    </w:txbxContent>
                  </v:textbox>
                </v:shape>
                <v:shape id="Text Box 359" o:spid="_x0000_s1066" type="#_x0000_t202" style="position:absolute;left:3780;top:1078;width:50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YjmcYA&#10;AADcAAAADwAAAGRycy9kb3ducmV2LnhtbESPT2sCMRTE7wW/Q3iCl6KJUqpsjSKi0EMp9U+xx8fm&#10;dbPs5mXZpO767ZtCweMwM79hluve1eJKbSg9a5hOFAji3JuSCw3n0368ABEissHaM2m4UYD1avCw&#10;xMz4jg90PcZCJAiHDDXYGJtMypBbchgmviFO3rdvHcYk20KaFrsEd7WcKfUsHZacFiw2tLWUV8cf&#10;p6F6tx+Hy9v2K3+UVBXdp7osbjutR8N+8wIiUh/v4f/2q9HwpObwdyYd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YjmcYAAADcAAAADwAAAAAAAAAAAAAAAACYAgAAZHJz&#10;L2Rvd25yZXYueG1sUEsFBgAAAAAEAAQA9QAAAIsDAAAAAA==&#10;" filled="f">
                  <v:textbox inset="0,0,0,0">
                    <w:txbxContent>
                      <w:p w:rsidR="001A7CFA" w:rsidRDefault="001A7CFA">
                        <w:pPr>
                          <w:spacing w:before="60" w:line="211" w:lineRule="auto"/>
                          <w:ind w:left="890" w:right="345" w:hanging="537"/>
                          <w:rPr>
                            <w:sz w:val="16"/>
                          </w:rPr>
                        </w:pPr>
                        <w:r>
                          <w:rPr>
                            <w:rFonts w:ascii="Palatino Linotype"/>
                            <w:w w:val="95"/>
                            <w:sz w:val="16"/>
                          </w:rPr>
                          <w:t>Precinct</w:t>
                        </w:r>
                        <w:r>
                          <w:rPr>
                            <w:rFonts w:ascii="Palatino Linotype"/>
                            <w:spacing w:val="-18"/>
                            <w:w w:val="95"/>
                            <w:sz w:val="16"/>
                          </w:rPr>
                          <w:t xml:space="preserve"> </w:t>
                        </w:r>
                        <w:r>
                          <w:rPr>
                            <w:rFonts w:ascii="Palatino Linotype"/>
                            <w:w w:val="95"/>
                            <w:sz w:val="16"/>
                          </w:rPr>
                          <w:t>Commissioner</w:t>
                        </w:r>
                        <w:r>
                          <w:rPr>
                            <w:rFonts w:ascii="Palatino Linotype"/>
                            <w:spacing w:val="-13"/>
                            <w:w w:val="95"/>
                            <w:sz w:val="16"/>
                          </w:rPr>
                          <w:t xml:space="preserve"> </w:t>
                        </w:r>
                        <w:r>
                          <w:rPr>
                            <w:w w:val="95"/>
                            <w:sz w:val="16"/>
                          </w:rPr>
                          <w:t>facilitates</w:t>
                        </w:r>
                        <w:r>
                          <w:rPr>
                            <w:spacing w:val="-18"/>
                            <w:w w:val="95"/>
                            <w:sz w:val="16"/>
                          </w:rPr>
                          <w:t xml:space="preserve"> </w:t>
                        </w:r>
                        <w:r>
                          <w:rPr>
                            <w:w w:val="95"/>
                            <w:sz w:val="16"/>
                          </w:rPr>
                          <w:t>review</w:t>
                        </w:r>
                        <w:r>
                          <w:rPr>
                            <w:spacing w:val="-18"/>
                            <w:w w:val="95"/>
                            <w:sz w:val="16"/>
                          </w:rPr>
                          <w:t xml:space="preserve"> </w:t>
                        </w:r>
                        <w:r>
                          <w:rPr>
                            <w:w w:val="95"/>
                            <w:sz w:val="16"/>
                          </w:rPr>
                          <w:t>of</w:t>
                        </w:r>
                        <w:r>
                          <w:rPr>
                            <w:spacing w:val="-18"/>
                            <w:w w:val="95"/>
                            <w:sz w:val="16"/>
                          </w:rPr>
                          <w:t xml:space="preserve"> </w:t>
                        </w:r>
                        <w:r>
                          <w:rPr>
                            <w:w w:val="95"/>
                            <w:sz w:val="16"/>
                          </w:rPr>
                          <w:t>the</w:t>
                        </w:r>
                        <w:r>
                          <w:rPr>
                            <w:spacing w:val="-18"/>
                            <w:w w:val="95"/>
                            <w:sz w:val="16"/>
                          </w:rPr>
                          <w:t xml:space="preserve"> </w:t>
                        </w:r>
                        <w:r>
                          <w:rPr>
                            <w:w w:val="95"/>
                            <w:sz w:val="16"/>
                          </w:rPr>
                          <w:t>Final</w:t>
                        </w:r>
                        <w:r>
                          <w:rPr>
                            <w:spacing w:val="-17"/>
                            <w:w w:val="95"/>
                            <w:sz w:val="16"/>
                          </w:rPr>
                          <w:t xml:space="preserve"> </w:t>
                        </w:r>
                        <w:r>
                          <w:rPr>
                            <w:w w:val="95"/>
                            <w:sz w:val="16"/>
                          </w:rPr>
                          <w:t>Plat</w:t>
                        </w:r>
                        <w:r>
                          <w:rPr>
                            <w:spacing w:val="-19"/>
                            <w:w w:val="95"/>
                            <w:sz w:val="16"/>
                          </w:rPr>
                          <w:t xml:space="preserve"> </w:t>
                        </w:r>
                        <w:r>
                          <w:rPr>
                            <w:w w:val="95"/>
                            <w:sz w:val="16"/>
                          </w:rPr>
                          <w:t xml:space="preserve">Package </w:t>
                        </w:r>
                        <w:r>
                          <w:rPr>
                            <w:sz w:val="16"/>
                          </w:rPr>
                          <w:t>and</w:t>
                        </w:r>
                        <w:r>
                          <w:rPr>
                            <w:spacing w:val="-30"/>
                            <w:sz w:val="16"/>
                          </w:rPr>
                          <w:t xml:space="preserve"> </w:t>
                        </w:r>
                        <w:r>
                          <w:rPr>
                            <w:sz w:val="16"/>
                          </w:rPr>
                          <w:t>presents</w:t>
                        </w:r>
                        <w:r>
                          <w:rPr>
                            <w:spacing w:val="-30"/>
                            <w:sz w:val="16"/>
                          </w:rPr>
                          <w:t xml:space="preserve"> </w:t>
                        </w:r>
                        <w:r>
                          <w:rPr>
                            <w:sz w:val="16"/>
                          </w:rPr>
                          <w:t>comments</w:t>
                        </w:r>
                        <w:r>
                          <w:rPr>
                            <w:spacing w:val="-31"/>
                            <w:sz w:val="16"/>
                          </w:rPr>
                          <w:t xml:space="preserve"> </w:t>
                        </w:r>
                        <w:r>
                          <w:rPr>
                            <w:sz w:val="16"/>
                          </w:rPr>
                          <w:t>to</w:t>
                        </w:r>
                        <w:r>
                          <w:rPr>
                            <w:spacing w:val="-30"/>
                            <w:sz w:val="16"/>
                          </w:rPr>
                          <w:t xml:space="preserve"> </w:t>
                        </w:r>
                        <w:r>
                          <w:rPr>
                            <w:sz w:val="16"/>
                          </w:rPr>
                          <w:t>the</w:t>
                        </w:r>
                        <w:r>
                          <w:rPr>
                            <w:spacing w:val="-29"/>
                            <w:sz w:val="16"/>
                          </w:rPr>
                          <w:t xml:space="preserve"> </w:t>
                        </w:r>
                        <w:r>
                          <w:rPr>
                            <w:sz w:val="16"/>
                          </w:rPr>
                          <w:t>Commissioners</w:t>
                        </w:r>
                        <w:r>
                          <w:rPr>
                            <w:spacing w:val="-31"/>
                            <w:sz w:val="16"/>
                          </w:rPr>
                          <w:t xml:space="preserve"> </w:t>
                        </w:r>
                        <w:r>
                          <w:rPr>
                            <w:sz w:val="16"/>
                          </w:rPr>
                          <w:t>Court.</w:t>
                        </w:r>
                      </w:p>
                    </w:txbxContent>
                  </v:textbox>
                </v:shape>
                <v:shape id="Text Box 358" o:spid="_x0000_s1067" type="#_x0000_t202" style="position:absolute;left:3780;top:179;width:5040;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m368IA&#10;AADcAAAADwAAAGRycy9kb3ducmV2LnhtbERPy2oCMRTdC/5DuAU3oolSikyNUkShC5H6QpeXye1k&#10;mMnNMEmd8e+bRaHLw3kv172rxYPaUHrWMJsqEMS5NyUXGi7n3WQBIkRkg7Vn0vCkAOvVcLDEzPiO&#10;j/Q4xUKkEA4ZarAxNpmUIbfkMEx9Q5y4b986jAm2hTQtdinc1XKu1Jt0WHJqsNjQxlJenX6chupg&#10;v463/eaejyVVRXdVt8Vzq/Xopf94BxGpj//iP/en0fCq0tp0Jh0B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qbfrwgAAANwAAAAPAAAAAAAAAAAAAAAAAJgCAABkcnMvZG93&#10;bnJldi54bWxQSwUGAAAAAAQABAD1AAAAhwMAAAAA&#10;" filled="f">
                  <v:textbox inset="0,0,0,0">
                    <w:txbxContent>
                      <w:p w:rsidR="001A7CFA" w:rsidRDefault="001A7CFA">
                        <w:pPr>
                          <w:spacing w:before="41" w:line="189" w:lineRule="exact"/>
                          <w:ind w:left="181" w:right="72"/>
                          <w:jc w:val="center"/>
                          <w:rPr>
                            <w:sz w:val="16"/>
                          </w:rPr>
                        </w:pPr>
                        <w:r>
                          <w:rPr>
                            <w:sz w:val="16"/>
                          </w:rPr>
                          <w:t xml:space="preserve">Developer submits the Final Plat Package to </w:t>
                        </w:r>
                        <w:r>
                          <w:rPr>
                            <w:rFonts w:ascii="Palatino Linotype"/>
                            <w:sz w:val="16"/>
                          </w:rPr>
                          <w:t xml:space="preserve">Young </w:t>
                        </w:r>
                        <w:r>
                          <w:rPr>
                            <w:sz w:val="16"/>
                          </w:rPr>
                          <w:t>County</w:t>
                        </w:r>
                      </w:p>
                      <w:p w:rsidR="001A7CFA" w:rsidRDefault="001A7CFA">
                        <w:pPr>
                          <w:spacing w:line="189" w:lineRule="exact"/>
                          <w:ind w:left="181" w:right="72"/>
                          <w:jc w:val="center"/>
                          <w:rPr>
                            <w:sz w:val="16"/>
                          </w:rPr>
                        </w:pPr>
                        <w:r>
                          <w:rPr>
                            <w:rFonts w:ascii="Palatino Linotype"/>
                            <w:sz w:val="16"/>
                          </w:rPr>
                          <w:t>Commissioner's Court</w:t>
                        </w:r>
                        <w:r>
                          <w:rPr>
                            <w:sz w:val="16"/>
                          </w:rPr>
                          <w:t>.</w:t>
                        </w:r>
                      </w:p>
                    </w:txbxContent>
                  </v:textbox>
                </v:shape>
                <w10:wrap type="topAndBottom" anchorx="page"/>
              </v:group>
            </w:pict>
          </mc:Fallback>
        </mc:AlternateContent>
      </w:r>
    </w:p>
    <w:p w:rsidR="00277ED5" w:rsidRPr="004258DD" w:rsidRDefault="00AC371E">
      <w:pPr>
        <w:spacing w:before="14" w:after="117"/>
        <w:ind w:left="5317"/>
        <w:rPr>
          <w:rFonts w:ascii="Times New Roman" w:hAnsi="Times New Roman" w:cs="Times New Roman"/>
          <w:sz w:val="16"/>
        </w:rPr>
      </w:pPr>
      <w:r w:rsidRPr="004258DD">
        <w:rPr>
          <w:rFonts w:ascii="Times New Roman" w:hAnsi="Times New Roman" w:cs="Times New Roman"/>
          <w:w w:val="95"/>
          <w:sz w:val="16"/>
        </w:rPr>
        <w:t>(If no comments)</w:t>
      </w:r>
    </w:p>
    <w:p w:rsidR="00277ED5" w:rsidRPr="004258DD" w:rsidRDefault="00606DE8">
      <w:pPr>
        <w:pStyle w:val="BodyText"/>
        <w:ind w:left="2472"/>
        <w:rPr>
          <w:rFonts w:ascii="Times New Roman" w:hAnsi="Times New Roman" w:cs="Times New Roman"/>
          <w:sz w:val="20"/>
        </w:rPr>
      </w:pPr>
      <w:r w:rsidRPr="004258DD">
        <w:rPr>
          <w:rFonts w:ascii="Times New Roman" w:hAnsi="Times New Roman" w:cs="Times New Roman"/>
          <w:noProof/>
          <w:sz w:val="20"/>
          <w:lang w:bidi="ar-SA"/>
        </w:rPr>
        <mc:AlternateContent>
          <mc:Choice Requires="wps">
            <w:drawing>
              <wp:inline distT="0" distB="0" distL="0" distR="0">
                <wp:extent cx="3200400" cy="342900"/>
                <wp:effectExtent l="8255" t="11430" r="10795" b="7620"/>
                <wp:docPr id="402"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429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5" w:line="228" w:lineRule="auto"/>
                              <w:ind w:left="1575" w:right="322" w:hanging="1248"/>
                              <w:rPr>
                                <w:sz w:val="16"/>
                              </w:rPr>
                            </w:pPr>
                            <w:r>
                              <w:rPr>
                                <w:w w:val="95"/>
                                <w:sz w:val="16"/>
                              </w:rPr>
                              <w:t>Developer</w:t>
                            </w:r>
                            <w:r>
                              <w:rPr>
                                <w:spacing w:val="-21"/>
                                <w:w w:val="95"/>
                                <w:sz w:val="16"/>
                              </w:rPr>
                              <w:t xml:space="preserve"> </w:t>
                            </w:r>
                            <w:r>
                              <w:rPr>
                                <w:w w:val="95"/>
                                <w:sz w:val="16"/>
                              </w:rPr>
                              <w:t>makes</w:t>
                            </w:r>
                            <w:r>
                              <w:rPr>
                                <w:spacing w:val="-20"/>
                                <w:w w:val="95"/>
                                <w:sz w:val="16"/>
                              </w:rPr>
                              <w:t xml:space="preserve"> </w:t>
                            </w:r>
                            <w:r>
                              <w:rPr>
                                <w:w w:val="95"/>
                                <w:sz w:val="16"/>
                              </w:rPr>
                              <w:t>a</w:t>
                            </w:r>
                            <w:r>
                              <w:rPr>
                                <w:spacing w:val="-20"/>
                                <w:w w:val="95"/>
                                <w:sz w:val="16"/>
                              </w:rPr>
                              <w:t xml:space="preserve"> </w:t>
                            </w:r>
                            <w:r>
                              <w:rPr>
                                <w:w w:val="95"/>
                                <w:sz w:val="16"/>
                              </w:rPr>
                              <w:t>request</w:t>
                            </w:r>
                            <w:r>
                              <w:rPr>
                                <w:spacing w:val="-21"/>
                                <w:w w:val="95"/>
                                <w:sz w:val="16"/>
                              </w:rPr>
                              <w:t xml:space="preserve"> </w:t>
                            </w:r>
                            <w:r>
                              <w:rPr>
                                <w:w w:val="95"/>
                                <w:sz w:val="16"/>
                              </w:rPr>
                              <w:t>to</w:t>
                            </w:r>
                            <w:r>
                              <w:rPr>
                                <w:spacing w:val="-19"/>
                                <w:w w:val="95"/>
                                <w:sz w:val="16"/>
                              </w:rPr>
                              <w:t xml:space="preserve"> </w:t>
                            </w:r>
                            <w:r>
                              <w:rPr>
                                <w:w w:val="95"/>
                                <w:sz w:val="16"/>
                              </w:rPr>
                              <w:t>the</w:t>
                            </w:r>
                            <w:r>
                              <w:rPr>
                                <w:spacing w:val="-20"/>
                                <w:w w:val="95"/>
                                <w:sz w:val="16"/>
                              </w:rPr>
                              <w:t xml:space="preserve"> </w:t>
                            </w:r>
                            <w:r>
                              <w:rPr>
                                <w:w w:val="95"/>
                                <w:sz w:val="16"/>
                              </w:rPr>
                              <w:t>County</w:t>
                            </w:r>
                            <w:r>
                              <w:rPr>
                                <w:spacing w:val="-20"/>
                                <w:w w:val="95"/>
                                <w:sz w:val="16"/>
                              </w:rPr>
                              <w:t xml:space="preserve"> </w:t>
                            </w:r>
                            <w:r>
                              <w:rPr>
                                <w:w w:val="95"/>
                                <w:sz w:val="16"/>
                              </w:rPr>
                              <w:t>Judge</w:t>
                            </w:r>
                            <w:r>
                              <w:rPr>
                                <w:spacing w:val="-20"/>
                                <w:w w:val="95"/>
                                <w:sz w:val="16"/>
                              </w:rPr>
                              <w:t xml:space="preserve"> </w:t>
                            </w:r>
                            <w:r>
                              <w:rPr>
                                <w:w w:val="95"/>
                                <w:sz w:val="16"/>
                              </w:rPr>
                              <w:t>to</w:t>
                            </w:r>
                            <w:r>
                              <w:rPr>
                                <w:spacing w:val="-19"/>
                                <w:w w:val="95"/>
                                <w:sz w:val="16"/>
                              </w:rPr>
                              <w:t xml:space="preserve"> </w:t>
                            </w:r>
                            <w:r>
                              <w:rPr>
                                <w:w w:val="95"/>
                                <w:sz w:val="16"/>
                              </w:rPr>
                              <w:t>be</w:t>
                            </w:r>
                            <w:r>
                              <w:rPr>
                                <w:spacing w:val="-20"/>
                                <w:w w:val="95"/>
                                <w:sz w:val="16"/>
                              </w:rPr>
                              <w:t xml:space="preserve"> </w:t>
                            </w:r>
                            <w:r>
                              <w:rPr>
                                <w:w w:val="95"/>
                                <w:sz w:val="16"/>
                              </w:rPr>
                              <w:t>placed</w:t>
                            </w:r>
                            <w:r>
                              <w:rPr>
                                <w:spacing w:val="-21"/>
                                <w:w w:val="95"/>
                                <w:sz w:val="16"/>
                              </w:rPr>
                              <w:t xml:space="preserve"> </w:t>
                            </w:r>
                            <w:r>
                              <w:rPr>
                                <w:w w:val="95"/>
                                <w:sz w:val="16"/>
                              </w:rPr>
                              <w:t>on</w:t>
                            </w:r>
                            <w:r>
                              <w:rPr>
                                <w:spacing w:val="-20"/>
                                <w:w w:val="95"/>
                                <w:sz w:val="16"/>
                              </w:rPr>
                              <w:t xml:space="preserve"> </w:t>
                            </w:r>
                            <w:r>
                              <w:rPr>
                                <w:w w:val="95"/>
                                <w:sz w:val="16"/>
                              </w:rPr>
                              <w:t xml:space="preserve">the </w:t>
                            </w:r>
                            <w:r>
                              <w:rPr>
                                <w:sz w:val="16"/>
                              </w:rPr>
                              <w:t>Commissioners Court</w:t>
                            </w:r>
                            <w:r>
                              <w:rPr>
                                <w:spacing w:val="-23"/>
                                <w:sz w:val="16"/>
                              </w:rPr>
                              <w:t xml:space="preserve"> </w:t>
                            </w:r>
                            <w:r>
                              <w:rPr>
                                <w:sz w:val="16"/>
                              </w:rPr>
                              <w:t>agenda.</w:t>
                            </w:r>
                          </w:p>
                        </w:txbxContent>
                      </wps:txbx>
                      <wps:bodyPr rot="0" vert="horz" wrap="square" lIns="0" tIns="0" rIns="0" bIns="0" anchor="t" anchorCtr="0" upright="1">
                        <a:noAutofit/>
                      </wps:bodyPr>
                    </wps:wsp>
                  </a:graphicData>
                </a:graphic>
              </wp:inline>
            </w:drawing>
          </mc:Choice>
          <mc:Fallback>
            <w:pict>
              <v:shape id="Text Box 356" o:spid="_x0000_s1068" type="#_x0000_t202" style="width:252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" filled="f">
                <v:textbox inset="0,0,0,0">
                  <w:txbxContent>
                    <w:p w:rsidR="001A7CFA" w:rsidRDefault="001A7CFA">
                      <w:pPr>
                        <w:spacing w:before="65" w:line="228" w:lineRule="auto"/>
                        <w:ind w:left="1575" w:right="322" w:hanging="1248"/>
                        <w:rPr>
                          <w:sz w:val="16"/>
                        </w:rPr>
                      </w:pPr>
                      <w:r>
                        <w:rPr>
                          <w:w w:val="95"/>
                          <w:sz w:val="16"/>
                        </w:rPr>
                        <w:t>Developer</w:t>
                      </w:r>
                      <w:r>
                        <w:rPr>
                          <w:spacing w:val="-21"/>
                          <w:w w:val="95"/>
                          <w:sz w:val="16"/>
                        </w:rPr>
                        <w:t xml:space="preserve"> </w:t>
                      </w:r>
                      <w:r>
                        <w:rPr>
                          <w:w w:val="95"/>
                          <w:sz w:val="16"/>
                        </w:rPr>
                        <w:t>makes</w:t>
                      </w:r>
                      <w:r>
                        <w:rPr>
                          <w:spacing w:val="-20"/>
                          <w:w w:val="95"/>
                          <w:sz w:val="16"/>
                        </w:rPr>
                        <w:t xml:space="preserve"> </w:t>
                      </w:r>
                      <w:r>
                        <w:rPr>
                          <w:w w:val="95"/>
                          <w:sz w:val="16"/>
                        </w:rPr>
                        <w:t>a</w:t>
                      </w:r>
                      <w:r>
                        <w:rPr>
                          <w:spacing w:val="-20"/>
                          <w:w w:val="95"/>
                          <w:sz w:val="16"/>
                        </w:rPr>
                        <w:t xml:space="preserve"> </w:t>
                      </w:r>
                      <w:r>
                        <w:rPr>
                          <w:w w:val="95"/>
                          <w:sz w:val="16"/>
                        </w:rPr>
                        <w:t>request</w:t>
                      </w:r>
                      <w:r>
                        <w:rPr>
                          <w:spacing w:val="-21"/>
                          <w:w w:val="95"/>
                          <w:sz w:val="16"/>
                        </w:rPr>
                        <w:t xml:space="preserve"> </w:t>
                      </w:r>
                      <w:r>
                        <w:rPr>
                          <w:w w:val="95"/>
                          <w:sz w:val="16"/>
                        </w:rPr>
                        <w:t>to</w:t>
                      </w:r>
                      <w:r>
                        <w:rPr>
                          <w:spacing w:val="-19"/>
                          <w:w w:val="95"/>
                          <w:sz w:val="16"/>
                        </w:rPr>
                        <w:t xml:space="preserve"> </w:t>
                      </w:r>
                      <w:r>
                        <w:rPr>
                          <w:w w:val="95"/>
                          <w:sz w:val="16"/>
                        </w:rPr>
                        <w:t>the</w:t>
                      </w:r>
                      <w:r>
                        <w:rPr>
                          <w:spacing w:val="-20"/>
                          <w:w w:val="95"/>
                          <w:sz w:val="16"/>
                        </w:rPr>
                        <w:t xml:space="preserve"> </w:t>
                      </w:r>
                      <w:r>
                        <w:rPr>
                          <w:w w:val="95"/>
                          <w:sz w:val="16"/>
                        </w:rPr>
                        <w:t>County</w:t>
                      </w:r>
                      <w:r>
                        <w:rPr>
                          <w:spacing w:val="-20"/>
                          <w:w w:val="95"/>
                          <w:sz w:val="16"/>
                        </w:rPr>
                        <w:t xml:space="preserve"> </w:t>
                      </w:r>
                      <w:r>
                        <w:rPr>
                          <w:w w:val="95"/>
                          <w:sz w:val="16"/>
                        </w:rPr>
                        <w:t>Judge</w:t>
                      </w:r>
                      <w:r>
                        <w:rPr>
                          <w:spacing w:val="-20"/>
                          <w:w w:val="95"/>
                          <w:sz w:val="16"/>
                        </w:rPr>
                        <w:t xml:space="preserve"> </w:t>
                      </w:r>
                      <w:r>
                        <w:rPr>
                          <w:w w:val="95"/>
                          <w:sz w:val="16"/>
                        </w:rPr>
                        <w:t>to</w:t>
                      </w:r>
                      <w:r>
                        <w:rPr>
                          <w:spacing w:val="-19"/>
                          <w:w w:val="95"/>
                          <w:sz w:val="16"/>
                        </w:rPr>
                        <w:t xml:space="preserve"> </w:t>
                      </w:r>
                      <w:r>
                        <w:rPr>
                          <w:w w:val="95"/>
                          <w:sz w:val="16"/>
                        </w:rPr>
                        <w:t>be</w:t>
                      </w:r>
                      <w:r>
                        <w:rPr>
                          <w:spacing w:val="-20"/>
                          <w:w w:val="95"/>
                          <w:sz w:val="16"/>
                        </w:rPr>
                        <w:t xml:space="preserve"> </w:t>
                      </w:r>
                      <w:r>
                        <w:rPr>
                          <w:w w:val="95"/>
                          <w:sz w:val="16"/>
                        </w:rPr>
                        <w:t>placed</w:t>
                      </w:r>
                      <w:r>
                        <w:rPr>
                          <w:spacing w:val="-21"/>
                          <w:w w:val="95"/>
                          <w:sz w:val="16"/>
                        </w:rPr>
                        <w:t xml:space="preserve"> </w:t>
                      </w:r>
                      <w:r>
                        <w:rPr>
                          <w:w w:val="95"/>
                          <w:sz w:val="16"/>
                        </w:rPr>
                        <w:t>on</w:t>
                      </w:r>
                      <w:r>
                        <w:rPr>
                          <w:spacing w:val="-20"/>
                          <w:w w:val="95"/>
                          <w:sz w:val="16"/>
                        </w:rPr>
                        <w:t xml:space="preserve"> </w:t>
                      </w:r>
                      <w:r>
                        <w:rPr>
                          <w:w w:val="95"/>
                          <w:sz w:val="16"/>
                        </w:rPr>
                        <w:t xml:space="preserve">the </w:t>
                      </w:r>
                      <w:r>
                        <w:rPr>
                          <w:sz w:val="16"/>
                        </w:rPr>
                        <w:t>Commissioners Court</w:t>
                      </w:r>
                      <w:r>
                        <w:rPr>
                          <w:spacing w:val="-23"/>
                          <w:sz w:val="16"/>
                        </w:rPr>
                        <w:t xml:space="preserve"> </w:t>
                      </w:r>
                      <w:r>
                        <w:rPr>
                          <w:sz w:val="16"/>
                        </w:rPr>
                        <w:t>agenda.</w:t>
                      </w:r>
                    </w:p>
                  </w:txbxContent>
                </v:textbox>
                <w10:anchorlock/>
              </v:shape>
            </w:pict>
          </mc:Fallback>
        </mc:AlternateContent>
      </w:r>
    </w:p>
    <w:p w:rsidR="00277ED5" w:rsidRPr="004258DD" w:rsidRDefault="00606DE8">
      <w:pPr>
        <w:pStyle w:val="BodyText"/>
        <w:spacing w:before="6"/>
        <w:rPr>
          <w:rFonts w:ascii="Times New Roman" w:hAnsi="Times New Roman" w:cs="Times New Roman"/>
          <w:sz w:val="23"/>
        </w:rPr>
      </w:pPr>
      <w:r w:rsidRPr="004258DD">
        <w:rPr>
          <w:rFonts w:ascii="Times New Roman" w:hAnsi="Times New Roman" w:cs="Times New Roman"/>
          <w:noProof/>
          <w:lang w:bidi="ar-SA"/>
        </w:rPr>
        <mc:AlternateContent>
          <mc:Choice Requires="wps">
            <w:drawing>
              <wp:anchor distT="0" distB="0" distL="0" distR="0" simplePos="0" relativeHeight="251701248" behindDoc="1" locked="0" layoutInCell="1" allowOverlap="1">
                <wp:simplePos x="0" y="0"/>
                <wp:positionH relativeFrom="page">
                  <wp:posOffset>2400300</wp:posOffset>
                </wp:positionH>
                <wp:positionV relativeFrom="paragraph">
                  <wp:posOffset>201930</wp:posOffset>
                </wp:positionV>
                <wp:extent cx="3200400" cy="228600"/>
                <wp:effectExtent l="0" t="0" r="0" b="0"/>
                <wp:wrapTopAndBottom/>
                <wp:docPr id="401"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286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1"/>
                              <w:ind w:left="922"/>
                              <w:rPr>
                                <w:sz w:val="16"/>
                              </w:rPr>
                            </w:pPr>
                            <w:r>
                              <w:rPr>
                                <w:sz w:val="16"/>
                              </w:rPr>
                              <w:t>Commissioners Court considers Final Plat Package.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 o:spid="_x0000_s1069" type="#_x0000_t202" style="position:absolute;margin-left:189pt;margin-top:15.9pt;width:252pt;height:18pt;z-index:-251615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" filled="f">
                <v:textbox inset="0,0,0,0">
                  <w:txbxContent>
                    <w:p w:rsidR="001A7CFA" w:rsidRDefault="001A7CFA">
                      <w:pPr>
                        <w:spacing w:before="61"/>
                        <w:ind w:left="922"/>
                        <w:rPr>
                          <w:sz w:val="16"/>
                        </w:rPr>
                      </w:pPr>
                      <w:r>
                        <w:rPr>
                          <w:sz w:val="16"/>
                        </w:rPr>
                        <w:t>Commissioners Court considers Final Plat Package.</w:t>
                      </w:r>
                    </w:p>
                  </w:txbxContent>
                </v:textbox>
                <w10:wrap type="topAndBottom" anchorx="page"/>
              </v:shape>
            </w:pict>
          </mc:Fallback>
        </mc:AlternateContent>
      </w:r>
    </w:p>
    <w:p w:rsidR="00277ED5" w:rsidRPr="004258DD" w:rsidRDefault="00AC371E">
      <w:pPr>
        <w:spacing w:before="14" w:after="117"/>
        <w:ind w:left="5317"/>
        <w:rPr>
          <w:rFonts w:ascii="Times New Roman" w:hAnsi="Times New Roman" w:cs="Times New Roman"/>
          <w:sz w:val="16"/>
        </w:rPr>
      </w:pPr>
      <w:r w:rsidRPr="004258DD">
        <w:rPr>
          <w:rFonts w:ascii="Times New Roman" w:hAnsi="Times New Roman" w:cs="Times New Roman"/>
          <w:sz w:val="16"/>
        </w:rPr>
        <w:t>(If Court recommends acceptance)</w:t>
      </w:r>
    </w:p>
    <w:p w:rsidR="00277ED5" w:rsidRPr="004258DD" w:rsidRDefault="00606DE8">
      <w:pPr>
        <w:pStyle w:val="BodyText"/>
        <w:ind w:left="2472"/>
        <w:rPr>
          <w:rFonts w:ascii="Times New Roman" w:hAnsi="Times New Roman" w:cs="Times New Roman"/>
          <w:sz w:val="20"/>
        </w:rPr>
      </w:pPr>
      <w:r w:rsidRPr="004258DD">
        <w:rPr>
          <w:rFonts w:ascii="Times New Roman" w:hAnsi="Times New Roman" w:cs="Times New Roman"/>
          <w:noProof/>
          <w:sz w:val="20"/>
          <w:lang w:bidi="ar-SA"/>
        </w:rPr>
        <mc:AlternateContent>
          <mc:Choice Requires="wps">
            <w:drawing>
              <wp:inline distT="0" distB="0" distL="0" distR="0">
                <wp:extent cx="3200400" cy="342900"/>
                <wp:effectExtent l="8255" t="9525" r="10795" b="9525"/>
                <wp:docPr id="400"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429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6" w:line="228" w:lineRule="auto"/>
                              <w:ind w:left="2314" w:right="267" w:hanging="2036"/>
                              <w:rPr>
                                <w:sz w:val="16"/>
                              </w:rPr>
                            </w:pPr>
                            <w:r>
                              <w:rPr>
                                <w:sz w:val="16"/>
                              </w:rPr>
                              <w:t>Final</w:t>
                            </w:r>
                            <w:r>
                              <w:rPr>
                                <w:spacing w:val="-36"/>
                                <w:sz w:val="16"/>
                              </w:rPr>
                              <w:t xml:space="preserve"> </w:t>
                            </w:r>
                            <w:r>
                              <w:rPr>
                                <w:sz w:val="16"/>
                              </w:rPr>
                              <w:t>Plat</w:t>
                            </w:r>
                            <w:r>
                              <w:rPr>
                                <w:spacing w:val="-36"/>
                                <w:sz w:val="16"/>
                              </w:rPr>
                              <w:t xml:space="preserve"> </w:t>
                            </w:r>
                            <w:r>
                              <w:rPr>
                                <w:sz w:val="16"/>
                              </w:rPr>
                              <w:t>is</w:t>
                            </w:r>
                            <w:r>
                              <w:rPr>
                                <w:spacing w:val="-36"/>
                                <w:sz w:val="16"/>
                              </w:rPr>
                              <w:t xml:space="preserve"> </w:t>
                            </w:r>
                            <w:r>
                              <w:rPr>
                                <w:sz w:val="16"/>
                              </w:rPr>
                              <w:t>filed</w:t>
                            </w:r>
                            <w:r>
                              <w:rPr>
                                <w:spacing w:val="-36"/>
                                <w:sz w:val="16"/>
                              </w:rPr>
                              <w:t xml:space="preserve"> </w:t>
                            </w:r>
                            <w:r>
                              <w:rPr>
                                <w:sz w:val="16"/>
                              </w:rPr>
                              <w:t>by</w:t>
                            </w:r>
                            <w:r>
                              <w:rPr>
                                <w:spacing w:val="-36"/>
                                <w:sz w:val="16"/>
                              </w:rPr>
                              <w:t xml:space="preserve"> </w:t>
                            </w:r>
                            <w:r>
                              <w:rPr>
                                <w:sz w:val="16"/>
                              </w:rPr>
                              <w:t>the</w:t>
                            </w:r>
                            <w:r>
                              <w:rPr>
                                <w:spacing w:val="-36"/>
                                <w:sz w:val="16"/>
                              </w:rPr>
                              <w:t xml:space="preserve"> </w:t>
                            </w:r>
                            <w:r>
                              <w:rPr>
                                <w:sz w:val="16"/>
                              </w:rPr>
                              <w:t>Developer</w:t>
                            </w:r>
                            <w:r>
                              <w:rPr>
                                <w:spacing w:val="-36"/>
                                <w:sz w:val="16"/>
                              </w:rPr>
                              <w:t xml:space="preserve"> </w:t>
                            </w:r>
                            <w:r>
                              <w:rPr>
                                <w:sz w:val="16"/>
                              </w:rPr>
                              <w:t>with</w:t>
                            </w:r>
                            <w:r>
                              <w:rPr>
                                <w:spacing w:val="-36"/>
                                <w:sz w:val="16"/>
                              </w:rPr>
                              <w:t xml:space="preserve"> </w:t>
                            </w:r>
                            <w:r>
                              <w:rPr>
                                <w:sz w:val="16"/>
                              </w:rPr>
                              <w:t>the</w:t>
                            </w:r>
                            <w:r>
                              <w:rPr>
                                <w:spacing w:val="-35"/>
                                <w:sz w:val="16"/>
                              </w:rPr>
                              <w:t xml:space="preserve"> </w:t>
                            </w:r>
                            <w:r>
                              <w:rPr>
                                <w:sz w:val="16"/>
                              </w:rPr>
                              <w:t>County</w:t>
                            </w:r>
                            <w:r>
                              <w:rPr>
                                <w:spacing w:val="-36"/>
                                <w:sz w:val="16"/>
                              </w:rPr>
                              <w:t xml:space="preserve"> </w:t>
                            </w:r>
                            <w:r>
                              <w:rPr>
                                <w:sz w:val="16"/>
                              </w:rPr>
                              <w:t>Clerk</w:t>
                            </w:r>
                            <w:r>
                              <w:rPr>
                                <w:spacing w:val="-36"/>
                                <w:sz w:val="16"/>
                              </w:rPr>
                              <w:t xml:space="preserve"> </w:t>
                            </w:r>
                            <w:r>
                              <w:rPr>
                                <w:sz w:val="16"/>
                              </w:rPr>
                              <w:t>and</w:t>
                            </w:r>
                            <w:r>
                              <w:rPr>
                                <w:spacing w:val="-36"/>
                                <w:sz w:val="16"/>
                              </w:rPr>
                              <w:t xml:space="preserve"> </w:t>
                            </w:r>
                            <w:r>
                              <w:rPr>
                                <w:sz w:val="16"/>
                              </w:rPr>
                              <w:t>lot</w:t>
                            </w:r>
                            <w:r>
                              <w:rPr>
                                <w:spacing w:val="-36"/>
                                <w:sz w:val="16"/>
                              </w:rPr>
                              <w:t xml:space="preserve"> </w:t>
                            </w:r>
                            <w:r>
                              <w:rPr>
                                <w:sz w:val="16"/>
                              </w:rPr>
                              <w:t>sales begin.</w:t>
                            </w:r>
                          </w:p>
                        </w:txbxContent>
                      </wps:txbx>
                      <wps:bodyPr rot="0" vert="horz" wrap="square" lIns="0" tIns="0" rIns="0" bIns="0" anchor="t" anchorCtr="0" upright="1">
                        <a:noAutofit/>
                      </wps:bodyPr>
                    </wps:wsp>
                  </a:graphicData>
                </a:graphic>
              </wp:inline>
            </w:drawing>
          </mc:Choice>
          <mc:Fallback>
            <w:pict>
              <v:shape id="Text Box 354" o:spid="_x0000_s1070" type="#_x0000_t202" style="width:252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" filled="f">
                <v:textbox inset="0,0,0,0">
                  <w:txbxContent>
                    <w:p w:rsidR="001A7CFA" w:rsidRDefault="001A7CFA">
                      <w:pPr>
                        <w:spacing w:before="66" w:line="228" w:lineRule="auto"/>
                        <w:ind w:left="2314" w:right="267" w:hanging="2036"/>
                        <w:rPr>
                          <w:sz w:val="16"/>
                        </w:rPr>
                      </w:pPr>
                      <w:r>
                        <w:rPr>
                          <w:sz w:val="16"/>
                        </w:rPr>
                        <w:t>Final</w:t>
                      </w:r>
                      <w:r>
                        <w:rPr>
                          <w:spacing w:val="-36"/>
                          <w:sz w:val="16"/>
                        </w:rPr>
                        <w:t xml:space="preserve"> </w:t>
                      </w:r>
                      <w:r>
                        <w:rPr>
                          <w:sz w:val="16"/>
                        </w:rPr>
                        <w:t>Plat</w:t>
                      </w:r>
                      <w:r>
                        <w:rPr>
                          <w:spacing w:val="-36"/>
                          <w:sz w:val="16"/>
                        </w:rPr>
                        <w:t xml:space="preserve"> </w:t>
                      </w:r>
                      <w:r>
                        <w:rPr>
                          <w:sz w:val="16"/>
                        </w:rPr>
                        <w:t>is</w:t>
                      </w:r>
                      <w:r>
                        <w:rPr>
                          <w:spacing w:val="-36"/>
                          <w:sz w:val="16"/>
                        </w:rPr>
                        <w:t xml:space="preserve"> </w:t>
                      </w:r>
                      <w:r>
                        <w:rPr>
                          <w:sz w:val="16"/>
                        </w:rPr>
                        <w:t>filed</w:t>
                      </w:r>
                      <w:r>
                        <w:rPr>
                          <w:spacing w:val="-36"/>
                          <w:sz w:val="16"/>
                        </w:rPr>
                        <w:t xml:space="preserve"> </w:t>
                      </w:r>
                      <w:r>
                        <w:rPr>
                          <w:sz w:val="16"/>
                        </w:rPr>
                        <w:t>by</w:t>
                      </w:r>
                      <w:r>
                        <w:rPr>
                          <w:spacing w:val="-36"/>
                          <w:sz w:val="16"/>
                        </w:rPr>
                        <w:t xml:space="preserve"> </w:t>
                      </w:r>
                      <w:r>
                        <w:rPr>
                          <w:sz w:val="16"/>
                        </w:rPr>
                        <w:t>the</w:t>
                      </w:r>
                      <w:r>
                        <w:rPr>
                          <w:spacing w:val="-36"/>
                          <w:sz w:val="16"/>
                        </w:rPr>
                        <w:t xml:space="preserve"> </w:t>
                      </w:r>
                      <w:r>
                        <w:rPr>
                          <w:sz w:val="16"/>
                        </w:rPr>
                        <w:t>Developer</w:t>
                      </w:r>
                      <w:r>
                        <w:rPr>
                          <w:spacing w:val="-36"/>
                          <w:sz w:val="16"/>
                        </w:rPr>
                        <w:t xml:space="preserve"> </w:t>
                      </w:r>
                      <w:r>
                        <w:rPr>
                          <w:sz w:val="16"/>
                        </w:rPr>
                        <w:t>with</w:t>
                      </w:r>
                      <w:r>
                        <w:rPr>
                          <w:spacing w:val="-36"/>
                          <w:sz w:val="16"/>
                        </w:rPr>
                        <w:t xml:space="preserve"> </w:t>
                      </w:r>
                      <w:r>
                        <w:rPr>
                          <w:sz w:val="16"/>
                        </w:rPr>
                        <w:t>the</w:t>
                      </w:r>
                      <w:r>
                        <w:rPr>
                          <w:spacing w:val="-35"/>
                          <w:sz w:val="16"/>
                        </w:rPr>
                        <w:t xml:space="preserve"> </w:t>
                      </w:r>
                      <w:r>
                        <w:rPr>
                          <w:sz w:val="16"/>
                        </w:rPr>
                        <w:t>County</w:t>
                      </w:r>
                      <w:r>
                        <w:rPr>
                          <w:spacing w:val="-36"/>
                          <w:sz w:val="16"/>
                        </w:rPr>
                        <w:t xml:space="preserve"> </w:t>
                      </w:r>
                      <w:r>
                        <w:rPr>
                          <w:sz w:val="16"/>
                        </w:rPr>
                        <w:t>Clerk</w:t>
                      </w:r>
                      <w:r>
                        <w:rPr>
                          <w:spacing w:val="-36"/>
                          <w:sz w:val="16"/>
                        </w:rPr>
                        <w:t xml:space="preserve"> </w:t>
                      </w:r>
                      <w:r>
                        <w:rPr>
                          <w:sz w:val="16"/>
                        </w:rPr>
                        <w:t>and</w:t>
                      </w:r>
                      <w:r>
                        <w:rPr>
                          <w:spacing w:val="-36"/>
                          <w:sz w:val="16"/>
                        </w:rPr>
                        <w:t xml:space="preserve"> </w:t>
                      </w:r>
                      <w:r>
                        <w:rPr>
                          <w:sz w:val="16"/>
                        </w:rPr>
                        <w:t>lot</w:t>
                      </w:r>
                      <w:r>
                        <w:rPr>
                          <w:spacing w:val="-36"/>
                          <w:sz w:val="16"/>
                        </w:rPr>
                        <w:t xml:space="preserve"> </w:t>
                      </w:r>
                      <w:r>
                        <w:rPr>
                          <w:sz w:val="16"/>
                        </w:rPr>
                        <w:t>sales begin.</w:t>
                      </w:r>
                    </w:p>
                  </w:txbxContent>
                </v:textbox>
                <w10:anchorlock/>
              </v:shape>
            </w:pict>
          </mc:Fallback>
        </mc:AlternateContent>
      </w:r>
    </w:p>
    <w:p w:rsidR="00277ED5" w:rsidRPr="004258DD" w:rsidRDefault="00277ED5">
      <w:pPr>
        <w:pStyle w:val="BodyText"/>
        <w:spacing w:before="6"/>
        <w:rPr>
          <w:rFonts w:ascii="Times New Roman" w:hAnsi="Times New Roman" w:cs="Times New Roman"/>
        </w:rPr>
      </w:pPr>
    </w:p>
    <w:p w:rsidR="00277ED5" w:rsidRPr="004258DD" w:rsidRDefault="00AC371E">
      <w:pPr>
        <w:pStyle w:val="BodyText"/>
        <w:spacing w:before="93" w:line="228" w:lineRule="auto"/>
        <w:ind w:left="500" w:right="851"/>
        <w:rPr>
          <w:rFonts w:ascii="Times New Roman" w:hAnsi="Times New Roman" w:cs="Times New Roman"/>
        </w:rPr>
      </w:pPr>
      <w:r w:rsidRPr="004258DD">
        <w:rPr>
          <w:rFonts w:ascii="Times New Roman" w:hAnsi="Times New Roman" w:cs="Times New Roman"/>
          <w:noProof/>
          <w:lang w:bidi="ar-SA"/>
        </w:rPr>
        <w:drawing>
          <wp:anchor distT="0" distB="0" distL="0" distR="0" simplePos="0" relativeHeight="251719680" behindDoc="0" locked="0" layoutInCell="1" allowOverlap="1">
            <wp:simplePos x="0" y="0"/>
            <wp:positionH relativeFrom="page">
              <wp:posOffset>3961510</wp:posOffset>
            </wp:positionH>
            <wp:positionV relativeFrom="paragraph">
              <wp:posOffset>-1221461</wp:posOffset>
            </wp:positionV>
            <wp:extent cx="75779" cy="228600"/>
            <wp:effectExtent l="0" t="0" r="0" b="0"/>
            <wp:wrapNone/>
            <wp:docPr id="3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3.png"/>
                    <pic:cNvPicPr/>
                  </pic:nvPicPr>
                  <pic:blipFill>
                    <a:blip r:embed="rId30" cstate="print"/>
                    <a:stretch>
                      <a:fillRect/>
                    </a:stretch>
                  </pic:blipFill>
                  <pic:spPr>
                    <a:xfrm>
                      <a:off x="0" y="0"/>
                      <a:ext cx="75779" cy="228600"/>
                    </a:xfrm>
                    <a:prstGeom prst="rect">
                      <a:avLst/>
                    </a:prstGeom>
                  </pic:spPr>
                </pic:pic>
              </a:graphicData>
            </a:graphic>
          </wp:anchor>
        </w:drawing>
      </w:r>
      <w:r w:rsidRPr="004258DD">
        <w:rPr>
          <w:rFonts w:ascii="Times New Roman" w:hAnsi="Times New Roman" w:cs="Times New Roman"/>
          <w:noProof/>
          <w:lang w:bidi="ar-SA"/>
        </w:rPr>
        <w:drawing>
          <wp:anchor distT="0" distB="0" distL="0" distR="0" simplePos="0" relativeHeight="251720704" behindDoc="0" locked="0" layoutInCell="1" allowOverlap="1">
            <wp:simplePos x="0" y="0"/>
            <wp:positionH relativeFrom="page">
              <wp:posOffset>3962653</wp:posOffset>
            </wp:positionH>
            <wp:positionV relativeFrom="paragraph">
              <wp:posOffset>-762991</wp:posOffset>
            </wp:positionV>
            <wp:extent cx="76200" cy="228600"/>
            <wp:effectExtent l="0" t="0" r="0" b="0"/>
            <wp:wrapNone/>
            <wp:docPr id="3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1.png"/>
                    <pic:cNvPicPr/>
                  </pic:nvPicPr>
                  <pic:blipFill>
                    <a:blip r:embed="rId28" cstate="print"/>
                    <a:stretch>
                      <a:fillRect/>
                    </a:stretch>
                  </pic:blipFill>
                  <pic:spPr>
                    <a:xfrm>
                      <a:off x="0" y="0"/>
                      <a:ext cx="76200" cy="228600"/>
                    </a:xfrm>
                    <a:prstGeom prst="rect">
                      <a:avLst/>
                    </a:prstGeom>
                  </pic:spPr>
                </pic:pic>
              </a:graphicData>
            </a:graphic>
          </wp:anchor>
        </w:drawing>
      </w:r>
      <w:r w:rsidRPr="004258DD">
        <w:rPr>
          <w:rFonts w:ascii="Times New Roman" w:hAnsi="Times New Roman" w:cs="Times New Roman"/>
        </w:rPr>
        <w:t>Final</w:t>
      </w:r>
      <w:r w:rsidRPr="004258DD">
        <w:rPr>
          <w:rFonts w:ascii="Times New Roman" w:hAnsi="Times New Roman" w:cs="Times New Roman"/>
          <w:spacing w:val="-30"/>
        </w:rPr>
        <w:t xml:space="preserve"> </w:t>
      </w:r>
      <w:r w:rsidRPr="004258DD">
        <w:rPr>
          <w:rFonts w:ascii="Times New Roman" w:hAnsi="Times New Roman" w:cs="Times New Roman"/>
        </w:rPr>
        <w:t>Plat</w:t>
      </w:r>
      <w:r w:rsidRPr="004258DD">
        <w:rPr>
          <w:rFonts w:ascii="Times New Roman" w:hAnsi="Times New Roman" w:cs="Times New Roman"/>
          <w:spacing w:val="-29"/>
        </w:rPr>
        <w:t xml:space="preserve"> </w:t>
      </w:r>
      <w:r w:rsidRPr="004258DD">
        <w:rPr>
          <w:rFonts w:ascii="Times New Roman" w:hAnsi="Times New Roman" w:cs="Times New Roman"/>
        </w:rPr>
        <w:t>Package</w:t>
      </w:r>
      <w:r w:rsidRPr="004258DD">
        <w:rPr>
          <w:rFonts w:ascii="Times New Roman" w:hAnsi="Times New Roman" w:cs="Times New Roman"/>
          <w:spacing w:val="-30"/>
        </w:rPr>
        <w:t xml:space="preserve"> </w:t>
      </w:r>
      <w:r w:rsidRPr="004258DD">
        <w:rPr>
          <w:rFonts w:ascii="Times New Roman" w:hAnsi="Times New Roman" w:cs="Times New Roman"/>
        </w:rPr>
        <w:t>(for</w:t>
      </w:r>
      <w:r w:rsidRPr="004258DD">
        <w:rPr>
          <w:rFonts w:ascii="Times New Roman" w:hAnsi="Times New Roman" w:cs="Times New Roman"/>
          <w:spacing w:val="-30"/>
        </w:rPr>
        <w:t xml:space="preserve"> </w:t>
      </w:r>
      <w:r w:rsidRPr="004258DD">
        <w:rPr>
          <w:rFonts w:ascii="Times New Roman" w:hAnsi="Times New Roman" w:cs="Times New Roman"/>
        </w:rPr>
        <w:t>replats,</w:t>
      </w:r>
      <w:r w:rsidRPr="004258DD">
        <w:rPr>
          <w:rFonts w:ascii="Times New Roman" w:hAnsi="Times New Roman" w:cs="Times New Roman"/>
          <w:spacing w:val="-30"/>
        </w:rPr>
        <w:t xml:space="preserve"> </w:t>
      </w:r>
      <w:r w:rsidRPr="004258DD">
        <w:rPr>
          <w:rFonts w:ascii="Times New Roman" w:hAnsi="Times New Roman" w:cs="Times New Roman"/>
        </w:rPr>
        <w:t>or</w:t>
      </w:r>
      <w:r w:rsidRPr="004258DD">
        <w:rPr>
          <w:rFonts w:ascii="Times New Roman" w:hAnsi="Times New Roman" w:cs="Times New Roman"/>
          <w:spacing w:val="-30"/>
        </w:rPr>
        <w:t xml:space="preserve"> </w:t>
      </w:r>
      <w:r w:rsidRPr="004258DD">
        <w:rPr>
          <w:rFonts w:ascii="Times New Roman" w:hAnsi="Times New Roman" w:cs="Times New Roman"/>
        </w:rPr>
        <w:t>developments</w:t>
      </w:r>
      <w:r w:rsidRPr="004258DD">
        <w:rPr>
          <w:rFonts w:ascii="Times New Roman" w:hAnsi="Times New Roman" w:cs="Times New Roman"/>
          <w:spacing w:val="-30"/>
        </w:rPr>
        <w:t xml:space="preserve"> </w:t>
      </w:r>
      <w:r w:rsidRPr="004258DD">
        <w:rPr>
          <w:rFonts w:ascii="Times New Roman" w:hAnsi="Times New Roman" w:cs="Times New Roman"/>
        </w:rPr>
        <w:t>with</w:t>
      </w:r>
      <w:r w:rsidRPr="004258DD">
        <w:rPr>
          <w:rFonts w:ascii="Times New Roman" w:hAnsi="Times New Roman" w:cs="Times New Roman"/>
          <w:spacing w:val="-29"/>
        </w:rPr>
        <w:t xml:space="preserve"> </w:t>
      </w:r>
      <w:r w:rsidRPr="004258DD">
        <w:rPr>
          <w:rFonts w:ascii="Times New Roman" w:hAnsi="Times New Roman" w:cs="Times New Roman"/>
        </w:rPr>
        <w:t>3</w:t>
      </w:r>
      <w:r w:rsidRPr="004258DD">
        <w:rPr>
          <w:rFonts w:ascii="Times New Roman" w:hAnsi="Times New Roman" w:cs="Times New Roman"/>
          <w:spacing w:val="-29"/>
        </w:rPr>
        <w:t xml:space="preserve"> </w:t>
      </w:r>
      <w:r w:rsidRPr="004258DD">
        <w:rPr>
          <w:rFonts w:ascii="Times New Roman" w:hAnsi="Times New Roman" w:cs="Times New Roman"/>
        </w:rPr>
        <w:t>lots</w:t>
      </w:r>
      <w:r w:rsidRPr="004258DD">
        <w:rPr>
          <w:rFonts w:ascii="Times New Roman" w:hAnsi="Times New Roman" w:cs="Times New Roman"/>
          <w:spacing w:val="-29"/>
        </w:rPr>
        <w:t xml:space="preserve"> </w:t>
      </w:r>
      <w:r w:rsidRPr="004258DD">
        <w:rPr>
          <w:rFonts w:ascii="Times New Roman" w:hAnsi="Times New Roman" w:cs="Times New Roman"/>
        </w:rPr>
        <w:t>or</w:t>
      </w:r>
      <w:r w:rsidRPr="004258DD">
        <w:rPr>
          <w:rFonts w:ascii="Times New Roman" w:hAnsi="Times New Roman" w:cs="Times New Roman"/>
          <w:spacing w:val="-31"/>
        </w:rPr>
        <w:t xml:space="preserve"> </w:t>
      </w:r>
      <w:r w:rsidRPr="004258DD">
        <w:rPr>
          <w:rFonts w:ascii="Times New Roman" w:hAnsi="Times New Roman" w:cs="Times New Roman"/>
        </w:rPr>
        <w:t>fewer,</w:t>
      </w:r>
      <w:r w:rsidRPr="004258DD">
        <w:rPr>
          <w:rFonts w:ascii="Times New Roman" w:hAnsi="Times New Roman" w:cs="Times New Roman"/>
          <w:spacing w:val="-29"/>
        </w:rPr>
        <w:t xml:space="preserve"> </w:t>
      </w:r>
      <w:r w:rsidRPr="004258DD">
        <w:rPr>
          <w:rFonts w:ascii="Times New Roman" w:hAnsi="Times New Roman" w:cs="Times New Roman"/>
        </w:rPr>
        <w:t>no</w:t>
      </w:r>
      <w:r w:rsidRPr="004258DD">
        <w:rPr>
          <w:rFonts w:ascii="Times New Roman" w:hAnsi="Times New Roman" w:cs="Times New Roman"/>
          <w:spacing w:val="-30"/>
        </w:rPr>
        <w:t xml:space="preserve"> </w:t>
      </w:r>
      <w:r w:rsidRPr="004258DD">
        <w:rPr>
          <w:rFonts w:ascii="Times New Roman" w:hAnsi="Times New Roman" w:cs="Times New Roman"/>
        </w:rPr>
        <w:t>public</w:t>
      </w:r>
      <w:r w:rsidRPr="004258DD">
        <w:rPr>
          <w:rFonts w:ascii="Times New Roman" w:hAnsi="Times New Roman" w:cs="Times New Roman"/>
          <w:spacing w:val="-31"/>
        </w:rPr>
        <w:t xml:space="preserve"> </w:t>
      </w:r>
      <w:r w:rsidRPr="004258DD">
        <w:rPr>
          <w:rFonts w:ascii="Times New Roman" w:hAnsi="Times New Roman" w:cs="Times New Roman"/>
        </w:rPr>
        <w:t>or</w:t>
      </w:r>
      <w:r w:rsidRPr="004258DD">
        <w:rPr>
          <w:rFonts w:ascii="Times New Roman" w:hAnsi="Times New Roman" w:cs="Times New Roman"/>
          <w:spacing w:val="-29"/>
        </w:rPr>
        <w:t xml:space="preserve"> </w:t>
      </w:r>
      <w:r w:rsidRPr="004258DD">
        <w:rPr>
          <w:rFonts w:ascii="Times New Roman" w:hAnsi="Times New Roman" w:cs="Times New Roman"/>
        </w:rPr>
        <w:t>private</w:t>
      </w:r>
      <w:r w:rsidRPr="004258DD">
        <w:rPr>
          <w:rFonts w:ascii="Times New Roman" w:hAnsi="Times New Roman" w:cs="Times New Roman"/>
          <w:spacing w:val="-30"/>
        </w:rPr>
        <w:t xml:space="preserve"> </w:t>
      </w:r>
      <w:r w:rsidRPr="004258DD">
        <w:rPr>
          <w:rFonts w:ascii="Times New Roman" w:hAnsi="Times New Roman" w:cs="Times New Roman"/>
        </w:rPr>
        <w:t xml:space="preserve">roadway </w:t>
      </w:r>
      <w:r w:rsidRPr="004258DD">
        <w:rPr>
          <w:rFonts w:ascii="Times New Roman" w:hAnsi="Times New Roman" w:cs="Times New Roman"/>
          <w:w w:val="95"/>
        </w:rPr>
        <w:t>improvements,</w:t>
      </w:r>
      <w:r w:rsidRPr="004258DD">
        <w:rPr>
          <w:rFonts w:ascii="Times New Roman" w:hAnsi="Times New Roman" w:cs="Times New Roman"/>
          <w:spacing w:val="-27"/>
          <w:w w:val="95"/>
        </w:rPr>
        <w:t xml:space="preserve"> </w:t>
      </w:r>
      <w:r w:rsidRPr="004258DD">
        <w:rPr>
          <w:rFonts w:ascii="Times New Roman" w:hAnsi="Times New Roman" w:cs="Times New Roman"/>
          <w:w w:val="95"/>
        </w:rPr>
        <w:t>and</w:t>
      </w:r>
      <w:r w:rsidRPr="004258DD">
        <w:rPr>
          <w:rFonts w:ascii="Times New Roman" w:hAnsi="Times New Roman" w:cs="Times New Roman"/>
          <w:spacing w:val="-26"/>
          <w:w w:val="95"/>
        </w:rPr>
        <w:t xml:space="preserve"> </w:t>
      </w:r>
      <w:r w:rsidRPr="004258DD">
        <w:rPr>
          <w:rFonts w:ascii="Times New Roman" w:hAnsi="Times New Roman" w:cs="Times New Roman"/>
          <w:w w:val="95"/>
        </w:rPr>
        <w:t>where</w:t>
      </w:r>
      <w:r w:rsidRPr="004258DD">
        <w:rPr>
          <w:rFonts w:ascii="Times New Roman" w:hAnsi="Times New Roman" w:cs="Times New Roman"/>
          <w:spacing w:val="-27"/>
          <w:w w:val="95"/>
        </w:rPr>
        <w:t xml:space="preserve"> </w:t>
      </w:r>
      <w:r w:rsidRPr="004258DD">
        <w:rPr>
          <w:rFonts w:ascii="Times New Roman" w:hAnsi="Times New Roman" w:cs="Times New Roman"/>
          <w:w w:val="95"/>
        </w:rPr>
        <w:t>no</w:t>
      </w:r>
      <w:r w:rsidRPr="004258DD">
        <w:rPr>
          <w:rFonts w:ascii="Times New Roman" w:hAnsi="Times New Roman" w:cs="Times New Roman"/>
          <w:spacing w:val="-27"/>
          <w:w w:val="95"/>
        </w:rPr>
        <w:t xml:space="preserve"> </w:t>
      </w:r>
      <w:r w:rsidRPr="004258DD">
        <w:rPr>
          <w:rFonts w:ascii="Times New Roman" w:hAnsi="Times New Roman" w:cs="Times New Roman"/>
          <w:w w:val="95"/>
        </w:rPr>
        <w:t>portion</w:t>
      </w:r>
      <w:r w:rsidRPr="004258DD">
        <w:rPr>
          <w:rFonts w:ascii="Times New Roman" w:hAnsi="Times New Roman" w:cs="Times New Roman"/>
          <w:spacing w:val="-27"/>
          <w:w w:val="95"/>
        </w:rPr>
        <w:t xml:space="preserve"> </w:t>
      </w:r>
      <w:r w:rsidRPr="004258DD">
        <w:rPr>
          <w:rFonts w:ascii="Times New Roman" w:hAnsi="Times New Roman" w:cs="Times New Roman"/>
          <w:w w:val="95"/>
        </w:rPr>
        <w:t>of</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8"/>
          <w:w w:val="95"/>
        </w:rPr>
        <w:t xml:space="preserve"> </w:t>
      </w:r>
      <w:r w:rsidRPr="004258DD">
        <w:rPr>
          <w:rFonts w:ascii="Times New Roman" w:hAnsi="Times New Roman" w:cs="Times New Roman"/>
          <w:w w:val="95"/>
        </w:rPr>
        <w:t>lies</w:t>
      </w:r>
      <w:r w:rsidRPr="004258DD">
        <w:rPr>
          <w:rFonts w:ascii="Times New Roman" w:hAnsi="Times New Roman" w:cs="Times New Roman"/>
          <w:spacing w:val="-26"/>
          <w:w w:val="95"/>
        </w:rPr>
        <w:t xml:space="preserve"> </w:t>
      </w:r>
      <w:r w:rsidRPr="004258DD">
        <w:rPr>
          <w:rFonts w:ascii="Times New Roman" w:hAnsi="Times New Roman" w:cs="Times New Roman"/>
          <w:w w:val="95"/>
        </w:rPr>
        <w:t>within</w:t>
      </w:r>
      <w:r w:rsidRPr="004258DD">
        <w:rPr>
          <w:rFonts w:ascii="Times New Roman" w:hAnsi="Times New Roman" w:cs="Times New Roman"/>
          <w:spacing w:val="-28"/>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100-year</w:t>
      </w:r>
      <w:r w:rsidRPr="004258DD">
        <w:rPr>
          <w:rFonts w:ascii="Times New Roman" w:hAnsi="Times New Roman" w:cs="Times New Roman"/>
          <w:spacing w:val="-26"/>
          <w:w w:val="95"/>
        </w:rPr>
        <w:t xml:space="preserve"> </w:t>
      </w:r>
      <w:r w:rsidRPr="004258DD">
        <w:rPr>
          <w:rFonts w:ascii="Times New Roman" w:hAnsi="Times New Roman" w:cs="Times New Roman"/>
          <w:w w:val="95"/>
        </w:rPr>
        <w:t>floodplain)</w:t>
      </w:r>
      <w:r w:rsidRPr="004258DD">
        <w:rPr>
          <w:rFonts w:ascii="Times New Roman" w:hAnsi="Times New Roman" w:cs="Times New Roman"/>
          <w:spacing w:val="-27"/>
          <w:w w:val="95"/>
        </w:rPr>
        <w:t xml:space="preserve"> </w:t>
      </w:r>
      <w:r w:rsidRPr="004258DD">
        <w:rPr>
          <w:rFonts w:ascii="Times New Roman" w:hAnsi="Times New Roman" w:cs="Times New Roman"/>
          <w:w w:val="95"/>
        </w:rPr>
        <w:t>includes:</w:t>
      </w:r>
    </w:p>
    <w:p w:rsidR="00277ED5" w:rsidRPr="004258DD" w:rsidRDefault="00606DE8">
      <w:pPr>
        <w:pStyle w:val="BodyText"/>
        <w:spacing w:before="108" w:line="340" w:lineRule="auto"/>
        <w:ind w:left="1041" w:right="7373"/>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03296" behindDoc="0" locked="0" layoutInCell="1" allowOverlap="1">
                <wp:simplePos x="0" y="0"/>
                <wp:positionH relativeFrom="page">
                  <wp:posOffset>1156970</wp:posOffset>
                </wp:positionH>
                <wp:positionV relativeFrom="paragraph">
                  <wp:posOffset>92075</wp:posOffset>
                </wp:positionV>
                <wp:extent cx="123190" cy="123190"/>
                <wp:effectExtent l="0" t="0" r="0" b="0"/>
                <wp:wrapNone/>
                <wp:docPr id="399" name="Rectangle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8D2430" id="Rectangle 353" o:spid="_x0000_s1026" style="position:absolute;margin-left:91.1pt;margin-top:7.25pt;width:9.7pt;height:9.7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704320" behindDoc="0" locked="0" layoutInCell="1" allowOverlap="1">
                <wp:simplePos x="0" y="0"/>
                <wp:positionH relativeFrom="page">
                  <wp:posOffset>1156970</wp:posOffset>
                </wp:positionH>
                <wp:positionV relativeFrom="paragraph">
                  <wp:posOffset>320675</wp:posOffset>
                </wp:positionV>
                <wp:extent cx="123190" cy="123190"/>
                <wp:effectExtent l="0" t="0" r="0" b="0"/>
                <wp:wrapNone/>
                <wp:docPr id="398" name="Rectangle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BB0F2B" id="Rectangle 352" o:spid="_x0000_s1026" style="position:absolute;margin-left:91.1pt;margin-top:25.25pt;width:9.7pt;height:9.7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" filled="f" strokeweight=".72pt">
                <w10:wrap anchorx="page"/>
              </v:rect>
            </w:pict>
          </mc:Fallback>
        </mc:AlternateContent>
      </w:r>
      <w:r w:rsidR="00AC371E" w:rsidRPr="004258DD">
        <w:rPr>
          <w:rFonts w:ascii="Times New Roman" w:hAnsi="Times New Roman" w:cs="Times New Roman"/>
          <w:w w:val="90"/>
        </w:rPr>
        <w:t xml:space="preserve">Final Plat Review Fee </w:t>
      </w:r>
      <w:r w:rsidR="00AC371E" w:rsidRPr="004258DD">
        <w:rPr>
          <w:rFonts w:ascii="Times New Roman" w:hAnsi="Times New Roman" w:cs="Times New Roman"/>
          <w:w w:val="95"/>
        </w:rPr>
        <w:t>Final Plat</w:t>
      </w:r>
    </w:p>
    <w:p w:rsidR="00277ED5" w:rsidRPr="004258DD" w:rsidRDefault="00606DE8">
      <w:pPr>
        <w:pStyle w:val="BodyText"/>
        <w:spacing w:before="2"/>
        <w:ind w:left="1041"/>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05344" behindDoc="0" locked="0" layoutInCell="1" allowOverlap="1">
                <wp:simplePos x="0" y="0"/>
                <wp:positionH relativeFrom="page">
                  <wp:posOffset>1156970</wp:posOffset>
                </wp:positionH>
                <wp:positionV relativeFrom="paragraph">
                  <wp:posOffset>24130</wp:posOffset>
                </wp:positionV>
                <wp:extent cx="123190" cy="123190"/>
                <wp:effectExtent l="0" t="0" r="0" b="0"/>
                <wp:wrapNone/>
                <wp:docPr id="397" name="Rectangle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EFA4B8" id="Rectangle 351" o:spid="_x0000_s1026" style="position:absolute;margin-left:91.1pt;margin-top:1.9pt;width:9.7pt;height:9.7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" filled="f" strokeweight=".72pt">
                <w10:wrap anchorx="page"/>
              </v:rect>
            </w:pict>
          </mc:Fallback>
        </mc:AlternateContent>
      </w:r>
      <w:r w:rsidR="00AC371E" w:rsidRPr="004258DD">
        <w:rPr>
          <w:rFonts w:ascii="Times New Roman" w:hAnsi="Times New Roman" w:cs="Times New Roman"/>
        </w:rPr>
        <w:t>Drainage Plan</w:t>
      </w:r>
    </w:p>
    <w:p w:rsidR="00277ED5" w:rsidRPr="004258DD" w:rsidRDefault="00606DE8">
      <w:pPr>
        <w:pStyle w:val="BodyText"/>
        <w:spacing w:before="107" w:line="340" w:lineRule="auto"/>
        <w:ind w:left="1041" w:right="3392"/>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06368" behindDoc="0" locked="0" layoutInCell="1" allowOverlap="1">
                <wp:simplePos x="0" y="0"/>
                <wp:positionH relativeFrom="page">
                  <wp:posOffset>1156970</wp:posOffset>
                </wp:positionH>
                <wp:positionV relativeFrom="paragraph">
                  <wp:posOffset>90805</wp:posOffset>
                </wp:positionV>
                <wp:extent cx="123190" cy="123825"/>
                <wp:effectExtent l="0" t="0" r="0" b="0"/>
                <wp:wrapNone/>
                <wp:docPr id="396" name="Rectangle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82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9D53F0" id="Rectangle 350" o:spid="_x0000_s1026" style="position:absolute;margin-left:91.1pt;margin-top:7.15pt;width:9.7pt;height:9.75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707392" behindDoc="0" locked="0" layoutInCell="1" allowOverlap="1">
                <wp:simplePos x="0" y="0"/>
                <wp:positionH relativeFrom="page">
                  <wp:posOffset>1156970</wp:posOffset>
                </wp:positionH>
                <wp:positionV relativeFrom="paragraph">
                  <wp:posOffset>320040</wp:posOffset>
                </wp:positionV>
                <wp:extent cx="123190" cy="123190"/>
                <wp:effectExtent l="0" t="0" r="0" b="0"/>
                <wp:wrapNone/>
                <wp:docPr id="395" name="Rectangle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C2ABCE" id="Rectangle 349" o:spid="_x0000_s1026" style="position:absolute;margin-left:91.1pt;margin-top:25.2pt;width:9.7pt;height:9.7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" filled="f" strokeweight=".72pt">
                <w10:wrap anchorx="page"/>
              </v:rect>
            </w:pict>
          </mc:Fallback>
        </mc:AlternateContent>
      </w:r>
      <w:r w:rsidR="00AC371E" w:rsidRPr="004258DD">
        <w:rPr>
          <w:rFonts w:ascii="Times New Roman" w:hAnsi="Times New Roman" w:cs="Times New Roman"/>
          <w:w w:val="95"/>
        </w:rPr>
        <w:t>Sewage</w:t>
      </w:r>
      <w:r w:rsidR="00AC371E" w:rsidRPr="004258DD">
        <w:rPr>
          <w:rFonts w:ascii="Times New Roman" w:hAnsi="Times New Roman" w:cs="Times New Roman"/>
          <w:spacing w:val="-33"/>
          <w:w w:val="95"/>
        </w:rPr>
        <w:t xml:space="preserve"> </w:t>
      </w:r>
      <w:r w:rsidR="00AC371E" w:rsidRPr="004258DD">
        <w:rPr>
          <w:rFonts w:ascii="Times New Roman" w:hAnsi="Times New Roman" w:cs="Times New Roman"/>
          <w:w w:val="95"/>
        </w:rPr>
        <w:t>Disposal</w:t>
      </w:r>
      <w:r w:rsidR="00AC371E" w:rsidRPr="004258DD">
        <w:rPr>
          <w:rFonts w:ascii="Times New Roman" w:hAnsi="Times New Roman" w:cs="Times New Roman"/>
          <w:spacing w:val="-31"/>
          <w:w w:val="95"/>
        </w:rPr>
        <w:t xml:space="preserve"> </w:t>
      </w:r>
      <w:r w:rsidR="00AC371E" w:rsidRPr="004258DD">
        <w:rPr>
          <w:rFonts w:ascii="Times New Roman" w:hAnsi="Times New Roman" w:cs="Times New Roman"/>
          <w:w w:val="95"/>
        </w:rPr>
        <w:t>Plan</w:t>
      </w:r>
      <w:r w:rsidR="00AC371E" w:rsidRPr="004258DD">
        <w:rPr>
          <w:rFonts w:ascii="Times New Roman" w:hAnsi="Times New Roman" w:cs="Times New Roman"/>
          <w:spacing w:val="-32"/>
          <w:w w:val="95"/>
        </w:rPr>
        <w:t xml:space="preserve"> </w:t>
      </w:r>
      <w:r w:rsidR="00AC371E" w:rsidRPr="004258DD">
        <w:rPr>
          <w:rFonts w:ascii="Times New Roman" w:hAnsi="Times New Roman" w:cs="Times New Roman"/>
          <w:w w:val="95"/>
        </w:rPr>
        <w:t>(if</w:t>
      </w:r>
      <w:r w:rsidR="00AC371E" w:rsidRPr="004258DD">
        <w:rPr>
          <w:rFonts w:ascii="Times New Roman" w:hAnsi="Times New Roman" w:cs="Times New Roman"/>
          <w:spacing w:val="-31"/>
          <w:w w:val="95"/>
        </w:rPr>
        <w:t xml:space="preserve"> </w:t>
      </w:r>
      <w:r w:rsidR="00AC371E" w:rsidRPr="004258DD">
        <w:rPr>
          <w:rFonts w:ascii="Times New Roman" w:hAnsi="Times New Roman" w:cs="Times New Roman"/>
          <w:w w:val="95"/>
        </w:rPr>
        <w:t>On-Site</w:t>
      </w:r>
      <w:r w:rsidR="00AC371E" w:rsidRPr="004258DD">
        <w:rPr>
          <w:rFonts w:ascii="Times New Roman" w:hAnsi="Times New Roman" w:cs="Times New Roman"/>
          <w:spacing w:val="-32"/>
          <w:w w:val="95"/>
        </w:rPr>
        <w:t xml:space="preserve"> </w:t>
      </w:r>
      <w:r w:rsidR="00AC371E" w:rsidRPr="004258DD">
        <w:rPr>
          <w:rFonts w:ascii="Times New Roman" w:hAnsi="Times New Roman" w:cs="Times New Roman"/>
          <w:w w:val="95"/>
        </w:rPr>
        <w:t>Sewage</w:t>
      </w:r>
      <w:r w:rsidR="00AC371E" w:rsidRPr="004258DD">
        <w:rPr>
          <w:rFonts w:ascii="Times New Roman" w:hAnsi="Times New Roman" w:cs="Times New Roman"/>
          <w:spacing w:val="-31"/>
          <w:w w:val="95"/>
        </w:rPr>
        <w:t xml:space="preserve"> </w:t>
      </w:r>
      <w:r w:rsidR="00AC371E" w:rsidRPr="004258DD">
        <w:rPr>
          <w:rFonts w:ascii="Times New Roman" w:hAnsi="Times New Roman" w:cs="Times New Roman"/>
          <w:w w:val="95"/>
        </w:rPr>
        <w:t>Facilities</w:t>
      </w:r>
      <w:r w:rsidR="00AC371E" w:rsidRPr="004258DD">
        <w:rPr>
          <w:rFonts w:ascii="Times New Roman" w:hAnsi="Times New Roman" w:cs="Times New Roman"/>
          <w:spacing w:val="-31"/>
          <w:w w:val="95"/>
        </w:rPr>
        <w:t xml:space="preserve"> </w:t>
      </w:r>
      <w:r w:rsidR="00AC371E" w:rsidRPr="004258DD">
        <w:rPr>
          <w:rFonts w:ascii="Times New Roman" w:hAnsi="Times New Roman" w:cs="Times New Roman"/>
          <w:w w:val="95"/>
        </w:rPr>
        <w:t>are</w:t>
      </w:r>
      <w:r w:rsidR="00AC371E" w:rsidRPr="004258DD">
        <w:rPr>
          <w:rFonts w:ascii="Times New Roman" w:hAnsi="Times New Roman" w:cs="Times New Roman"/>
          <w:spacing w:val="-33"/>
          <w:w w:val="95"/>
        </w:rPr>
        <w:t xml:space="preserve"> </w:t>
      </w:r>
      <w:r w:rsidR="00AC371E" w:rsidRPr="004258DD">
        <w:rPr>
          <w:rFonts w:ascii="Times New Roman" w:hAnsi="Times New Roman" w:cs="Times New Roman"/>
          <w:w w:val="95"/>
        </w:rPr>
        <w:t>to</w:t>
      </w:r>
      <w:r w:rsidR="00AC371E" w:rsidRPr="004258DD">
        <w:rPr>
          <w:rFonts w:ascii="Times New Roman" w:hAnsi="Times New Roman" w:cs="Times New Roman"/>
          <w:spacing w:val="-32"/>
          <w:w w:val="95"/>
        </w:rPr>
        <w:t xml:space="preserve"> </w:t>
      </w:r>
      <w:r w:rsidR="00AC371E" w:rsidRPr="004258DD">
        <w:rPr>
          <w:rFonts w:ascii="Times New Roman" w:hAnsi="Times New Roman" w:cs="Times New Roman"/>
          <w:w w:val="95"/>
        </w:rPr>
        <w:t>be</w:t>
      </w:r>
      <w:r w:rsidR="00AC371E" w:rsidRPr="004258DD">
        <w:rPr>
          <w:rFonts w:ascii="Times New Roman" w:hAnsi="Times New Roman" w:cs="Times New Roman"/>
          <w:spacing w:val="-31"/>
          <w:w w:val="95"/>
        </w:rPr>
        <w:t xml:space="preserve"> </w:t>
      </w:r>
      <w:r w:rsidR="00AC371E" w:rsidRPr="004258DD">
        <w:rPr>
          <w:rFonts w:ascii="Times New Roman" w:hAnsi="Times New Roman" w:cs="Times New Roman"/>
          <w:spacing w:val="-3"/>
          <w:w w:val="95"/>
        </w:rPr>
        <w:t xml:space="preserve">used) </w:t>
      </w:r>
      <w:r w:rsidR="00AC371E" w:rsidRPr="004258DD">
        <w:rPr>
          <w:rFonts w:ascii="Times New Roman" w:hAnsi="Times New Roman" w:cs="Times New Roman"/>
        </w:rPr>
        <w:t>Current Tax</w:t>
      </w:r>
      <w:r w:rsidR="00AC371E" w:rsidRPr="004258DD">
        <w:rPr>
          <w:rFonts w:ascii="Times New Roman" w:hAnsi="Times New Roman" w:cs="Times New Roman"/>
          <w:spacing w:val="-10"/>
        </w:rPr>
        <w:t xml:space="preserve"> </w:t>
      </w:r>
      <w:r w:rsidR="00AC371E" w:rsidRPr="004258DD">
        <w:rPr>
          <w:rFonts w:ascii="Times New Roman" w:hAnsi="Times New Roman" w:cs="Times New Roman"/>
        </w:rPr>
        <w:t>Certificates</w:t>
      </w:r>
    </w:p>
    <w:p w:rsidR="00277ED5" w:rsidRPr="004258DD" w:rsidRDefault="00606DE8">
      <w:pPr>
        <w:pStyle w:val="BodyText"/>
        <w:spacing w:line="340" w:lineRule="auto"/>
        <w:ind w:left="1940" w:right="3301" w:hanging="899"/>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08416" behindDoc="0" locked="0" layoutInCell="1" allowOverlap="1">
                <wp:simplePos x="0" y="0"/>
                <wp:positionH relativeFrom="page">
                  <wp:posOffset>1156970</wp:posOffset>
                </wp:positionH>
                <wp:positionV relativeFrom="paragraph">
                  <wp:posOffset>23495</wp:posOffset>
                </wp:positionV>
                <wp:extent cx="123190" cy="123190"/>
                <wp:effectExtent l="0" t="0" r="0" b="0"/>
                <wp:wrapNone/>
                <wp:docPr id="394" name="Rectangle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02B2A8" id="Rectangle 348" o:spid="_x0000_s1026" style="position:absolute;margin-left:91.1pt;margin-top:1.85pt;width:9.7pt;height:9.7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46947840" behindDoc="1" locked="0" layoutInCell="1" allowOverlap="1">
                <wp:simplePos x="0" y="0"/>
                <wp:positionH relativeFrom="page">
                  <wp:posOffset>1728470</wp:posOffset>
                </wp:positionH>
                <wp:positionV relativeFrom="paragraph">
                  <wp:posOffset>252095</wp:posOffset>
                </wp:positionV>
                <wp:extent cx="123190" cy="123190"/>
                <wp:effectExtent l="0" t="0" r="0" b="0"/>
                <wp:wrapNone/>
                <wp:docPr id="393" name="Rectangle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4C3E3A" id="Rectangle 347" o:spid="_x0000_s1026" style="position:absolute;margin-left:136.1pt;margin-top:19.85pt;width:9.7pt;height:9.7pt;z-index:-256368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" filled="f" strokeweight=".72pt">
                <w10:wrap anchorx="page"/>
              </v:rect>
            </w:pict>
          </mc:Fallback>
        </mc:AlternateContent>
      </w:r>
      <w:r w:rsidR="00AC371E" w:rsidRPr="004258DD">
        <w:rPr>
          <w:rFonts w:ascii="Times New Roman" w:hAnsi="Times New Roman" w:cs="Times New Roman"/>
          <w:w w:val="95"/>
        </w:rPr>
        <w:t>Letters</w:t>
      </w:r>
      <w:r w:rsidR="00AC371E" w:rsidRPr="004258DD">
        <w:rPr>
          <w:rFonts w:ascii="Times New Roman" w:hAnsi="Times New Roman" w:cs="Times New Roman"/>
          <w:spacing w:val="-30"/>
          <w:w w:val="95"/>
        </w:rPr>
        <w:t xml:space="preserve"> </w:t>
      </w:r>
      <w:r w:rsidR="00AC371E" w:rsidRPr="004258DD">
        <w:rPr>
          <w:rFonts w:ascii="Times New Roman" w:hAnsi="Times New Roman" w:cs="Times New Roman"/>
          <w:w w:val="95"/>
        </w:rPr>
        <w:t>of</w:t>
      </w:r>
      <w:r w:rsidR="00AC371E" w:rsidRPr="004258DD">
        <w:rPr>
          <w:rFonts w:ascii="Times New Roman" w:hAnsi="Times New Roman" w:cs="Times New Roman"/>
          <w:spacing w:val="-29"/>
          <w:w w:val="95"/>
        </w:rPr>
        <w:t xml:space="preserve"> </w:t>
      </w:r>
      <w:r w:rsidR="00AC371E" w:rsidRPr="004258DD">
        <w:rPr>
          <w:rFonts w:ascii="Times New Roman" w:hAnsi="Times New Roman" w:cs="Times New Roman"/>
          <w:w w:val="95"/>
        </w:rPr>
        <w:t>Correspondence</w:t>
      </w:r>
      <w:r w:rsidR="00AC371E" w:rsidRPr="004258DD">
        <w:rPr>
          <w:rFonts w:ascii="Times New Roman" w:hAnsi="Times New Roman" w:cs="Times New Roman"/>
          <w:spacing w:val="-28"/>
          <w:w w:val="95"/>
        </w:rPr>
        <w:t xml:space="preserve"> </w:t>
      </w:r>
      <w:r w:rsidR="00AC371E" w:rsidRPr="004258DD">
        <w:rPr>
          <w:rFonts w:ascii="Times New Roman" w:hAnsi="Times New Roman" w:cs="Times New Roman"/>
          <w:w w:val="95"/>
        </w:rPr>
        <w:t>(if</w:t>
      </w:r>
      <w:r w:rsidR="00AC371E" w:rsidRPr="004258DD">
        <w:rPr>
          <w:rFonts w:ascii="Times New Roman" w:hAnsi="Times New Roman" w:cs="Times New Roman"/>
          <w:spacing w:val="-29"/>
          <w:w w:val="95"/>
        </w:rPr>
        <w:t xml:space="preserve"> </w:t>
      </w:r>
      <w:r w:rsidR="00AC371E" w:rsidRPr="004258DD">
        <w:rPr>
          <w:rFonts w:ascii="Times New Roman" w:hAnsi="Times New Roman" w:cs="Times New Roman"/>
          <w:w w:val="95"/>
        </w:rPr>
        <w:t>affected)</w:t>
      </w:r>
      <w:r w:rsidR="00AC371E" w:rsidRPr="004258DD">
        <w:rPr>
          <w:rFonts w:ascii="Times New Roman" w:hAnsi="Times New Roman" w:cs="Times New Roman"/>
          <w:spacing w:val="-30"/>
          <w:w w:val="95"/>
        </w:rPr>
        <w:t xml:space="preserve"> </w:t>
      </w:r>
      <w:r w:rsidR="00AC371E" w:rsidRPr="004258DD">
        <w:rPr>
          <w:rFonts w:ascii="Times New Roman" w:hAnsi="Times New Roman" w:cs="Times New Roman"/>
          <w:w w:val="95"/>
        </w:rPr>
        <w:t>for</w:t>
      </w:r>
      <w:r w:rsidR="00AC371E" w:rsidRPr="004258DD">
        <w:rPr>
          <w:rFonts w:ascii="Times New Roman" w:hAnsi="Times New Roman" w:cs="Times New Roman"/>
          <w:spacing w:val="-28"/>
          <w:w w:val="95"/>
        </w:rPr>
        <w:t xml:space="preserve"> </w:t>
      </w:r>
      <w:r w:rsidR="00AC371E" w:rsidRPr="004258DD">
        <w:rPr>
          <w:rFonts w:ascii="Times New Roman" w:hAnsi="Times New Roman" w:cs="Times New Roman"/>
          <w:w w:val="95"/>
        </w:rPr>
        <w:t>provision</w:t>
      </w:r>
      <w:r w:rsidR="00AC371E" w:rsidRPr="004258DD">
        <w:rPr>
          <w:rFonts w:ascii="Times New Roman" w:hAnsi="Times New Roman" w:cs="Times New Roman"/>
          <w:spacing w:val="-30"/>
          <w:w w:val="95"/>
        </w:rPr>
        <w:t xml:space="preserve"> </w:t>
      </w:r>
      <w:r w:rsidR="00AC371E" w:rsidRPr="004258DD">
        <w:rPr>
          <w:rFonts w:ascii="Times New Roman" w:hAnsi="Times New Roman" w:cs="Times New Roman"/>
          <w:w w:val="95"/>
        </w:rPr>
        <w:t>of</w:t>
      </w:r>
      <w:r w:rsidR="00AC371E" w:rsidRPr="004258DD">
        <w:rPr>
          <w:rFonts w:ascii="Times New Roman" w:hAnsi="Times New Roman" w:cs="Times New Roman"/>
          <w:spacing w:val="-30"/>
          <w:w w:val="95"/>
        </w:rPr>
        <w:t xml:space="preserve"> </w:t>
      </w:r>
      <w:r w:rsidR="00AC371E" w:rsidRPr="004258DD">
        <w:rPr>
          <w:rFonts w:ascii="Times New Roman" w:hAnsi="Times New Roman" w:cs="Times New Roman"/>
          <w:w w:val="95"/>
        </w:rPr>
        <w:t>service</w:t>
      </w:r>
      <w:r w:rsidR="00AC371E" w:rsidRPr="004258DD">
        <w:rPr>
          <w:rFonts w:ascii="Times New Roman" w:hAnsi="Times New Roman" w:cs="Times New Roman"/>
          <w:spacing w:val="-30"/>
          <w:w w:val="95"/>
        </w:rPr>
        <w:t xml:space="preserve"> </w:t>
      </w:r>
      <w:r w:rsidR="00AC371E" w:rsidRPr="004258DD">
        <w:rPr>
          <w:rFonts w:ascii="Times New Roman" w:hAnsi="Times New Roman" w:cs="Times New Roman"/>
          <w:w w:val="95"/>
        </w:rPr>
        <w:t xml:space="preserve">from: </w:t>
      </w:r>
      <w:r w:rsidR="00AC371E" w:rsidRPr="004258DD">
        <w:rPr>
          <w:rFonts w:ascii="Times New Roman" w:hAnsi="Times New Roman" w:cs="Times New Roman"/>
        </w:rPr>
        <w:t>Water</w:t>
      </w:r>
    </w:p>
    <w:p w:rsidR="00277ED5" w:rsidRPr="004258DD" w:rsidRDefault="00606DE8">
      <w:pPr>
        <w:pStyle w:val="BodyText"/>
        <w:spacing w:line="340" w:lineRule="auto"/>
        <w:ind w:left="1940" w:right="7318"/>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10464" behindDoc="0" locked="0" layoutInCell="1" allowOverlap="1">
                <wp:simplePos x="0" y="0"/>
                <wp:positionH relativeFrom="page">
                  <wp:posOffset>1728470</wp:posOffset>
                </wp:positionH>
                <wp:positionV relativeFrom="paragraph">
                  <wp:posOffset>24130</wp:posOffset>
                </wp:positionV>
                <wp:extent cx="123190" cy="123190"/>
                <wp:effectExtent l="0" t="0" r="0" b="0"/>
                <wp:wrapNone/>
                <wp:docPr id="392" name="Rectangl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544F13" id="Rectangle 346" o:spid="_x0000_s1026" style="position:absolute;margin-left:136.1pt;margin-top:1.9pt;width:9.7pt;height:9.7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711488" behindDoc="0" locked="0" layoutInCell="1" allowOverlap="1">
                <wp:simplePos x="0" y="0"/>
                <wp:positionH relativeFrom="page">
                  <wp:posOffset>1728470</wp:posOffset>
                </wp:positionH>
                <wp:positionV relativeFrom="paragraph">
                  <wp:posOffset>252730</wp:posOffset>
                </wp:positionV>
                <wp:extent cx="123190" cy="123190"/>
                <wp:effectExtent l="0" t="0" r="0" b="0"/>
                <wp:wrapNone/>
                <wp:docPr id="391" name="Rectangle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DF57F9" id="Rectangle 345" o:spid="_x0000_s1026" style="position:absolute;margin-left:136.1pt;margin-top:19.9pt;width:9.7pt;height:9.7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712512" behindDoc="0" locked="0" layoutInCell="1" allowOverlap="1">
                <wp:simplePos x="0" y="0"/>
                <wp:positionH relativeFrom="page">
                  <wp:posOffset>1728470</wp:posOffset>
                </wp:positionH>
                <wp:positionV relativeFrom="paragraph">
                  <wp:posOffset>481330</wp:posOffset>
                </wp:positionV>
                <wp:extent cx="123190" cy="123190"/>
                <wp:effectExtent l="0" t="0" r="0" b="0"/>
                <wp:wrapNone/>
                <wp:docPr id="390" name="Rectangle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8D0F56" id="Rectangle 344" o:spid="_x0000_s1026" style="position:absolute;margin-left:136.1pt;margin-top:37.9pt;width:9.7pt;height:9.7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713536" behindDoc="0" locked="0" layoutInCell="1" allowOverlap="1">
                <wp:simplePos x="0" y="0"/>
                <wp:positionH relativeFrom="page">
                  <wp:posOffset>1728470</wp:posOffset>
                </wp:positionH>
                <wp:positionV relativeFrom="paragraph">
                  <wp:posOffset>709930</wp:posOffset>
                </wp:positionV>
                <wp:extent cx="123190" cy="123190"/>
                <wp:effectExtent l="0" t="0" r="0" b="0"/>
                <wp:wrapNone/>
                <wp:docPr id="389" name="Rectangle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090991" id="Rectangle 343" o:spid="_x0000_s1026" style="position:absolute;margin-left:136.1pt;margin-top:55.9pt;width:9.7pt;height:9.7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" filled="f" strokeweight=".72pt">
                <w10:wrap anchorx="page"/>
              </v:rect>
            </w:pict>
          </mc:Fallback>
        </mc:AlternateContent>
      </w:r>
      <w:r w:rsidR="00AC371E" w:rsidRPr="004258DD">
        <w:rPr>
          <w:rFonts w:ascii="Times New Roman" w:hAnsi="Times New Roman" w:cs="Times New Roman"/>
        </w:rPr>
        <w:t xml:space="preserve">Electric </w:t>
      </w:r>
      <w:r w:rsidR="00AC371E" w:rsidRPr="004258DD">
        <w:rPr>
          <w:rFonts w:ascii="Times New Roman" w:hAnsi="Times New Roman" w:cs="Times New Roman"/>
          <w:w w:val="95"/>
        </w:rPr>
        <w:t>Natural</w:t>
      </w:r>
      <w:r w:rsidR="00AC371E" w:rsidRPr="004258DD">
        <w:rPr>
          <w:rFonts w:ascii="Times New Roman" w:hAnsi="Times New Roman" w:cs="Times New Roman"/>
          <w:spacing w:val="-16"/>
          <w:w w:val="95"/>
        </w:rPr>
        <w:t xml:space="preserve"> </w:t>
      </w:r>
      <w:r w:rsidR="00AC371E" w:rsidRPr="004258DD">
        <w:rPr>
          <w:rFonts w:ascii="Times New Roman" w:hAnsi="Times New Roman" w:cs="Times New Roman"/>
          <w:spacing w:val="-6"/>
          <w:w w:val="95"/>
        </w:rPr>
        <w:t xml:space="preserve">Gas </w:t>
      </w:r>
      <w:r w:rsidR="00AC371E" w:rsidRPr="004258DD">
        <w:rPr>
          <w:rFonts w:ascii="Times New Roman" w:hAnsi="Times New Roman" w:cs="Times New Roman"/>
          <w:w w:val="95"/>
        </w:rPr>
        <w:t xml:space="preserve">Telephone </w:t>
      </w:r>
      <w:r w:rsidR="00AC371E" w:rsidRPr="004258DD">
        <w:rPr>
          <w:rFonts w:ascii="Times New Roman" w:hAnsi="Times New Roman" w:cs="Times New Roman"/>
        </w:rPr>
        <w:t>TxDOT</w:t>
      </w:r>
    </w:p>
    <w:p w:rsidR="00277ED5" w:rsidRPr="004258DD" w:rsidRDefault="00606DE8">
      <w:pPr>
        <w:pStyle w:val="BodyText"/>
        <w:ind w:left="1940"/>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14560" behindDoc="0" locked="0" layoutInCell="1" allowOverlap="1">
                <wp:simplePos x="0" y="0"/>
                <wp:positionH relativeFrom="page">
                  <wp:posOffset>1728470</wp:posOffset>
                </wp:positionH>
                <wp:positionV relativeFrom="paragraph">
                  <wp:posOffset>24130</wp:posOffset>
                </wp:positionV>
                <wp:extent cx="123190" cy="123190"/>
                <wp:effectExtent l="0" t="0" r="0" b="0"/>
                <wp:wrapNone/>
                <wp:docPr id="388" name="Rectangl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63B5DE" id="Rectangle 342" o:spid="_x0000_s1026" style="position:absolute;margin-left:136.1pt;margin-top:1.9pt;width:9.7pt;height:9.7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" filled="f" strokeweight=".72pt">
                <w10:wrap anchorx="page"/>
              </v:rect>
            </w:pict>
          </mc:Fallback>
        </mc:AlternateContent>
      </w:r>
      <w:r w:rsidR="00AC371E" w:rsidRPr="004258DD">
        <w:rPr>
          <w:rFonts w:ascii="Times New Roman" w:hAnsi="Times New Roman" w:cs="Times New Roman"/>
        </w:rPr>
        <w:t>Soil and Water Conservation District</w:t>
      </w:r>
    </w:p>
    <w:p w:rsidR="00277ED5" w:rsidRPr="004258DD" w:rsidRDefault="00606DE8">
      <w:pPr>
        <w:pStyle w:val="BodyText"/>
        <w:spacing w:before="118" w:line="228" w:lineRule="auto"/>
        <w:ind w:left="1940" w:right="853"/>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15584" behindDoc="0" locked="0" layoutInCell="1" allowOverlap="1">
                <wp:simplePos x="0" y="0"/>
                <wp:positionH relativeFrom="page">
                  <wp:posOffset>1728470</wp:posOffset>
                </wp:positionH>
                <wp:positionV relativeFrom="paragraph">
                  <wp:posOffset>92710</wp:posOffset>
                </wp:positionV>
                <wp:extent cx="123190" cy="123190"/>
                <wp:effectExtent l="0" t="0" r="0" b="0"/>
                <wp:wrapNone/>
                <wp:docPr id="387" name="Rectangl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01B50B" id="Rectangle 341" o:spid="_x0000_s1026" style="position:absolute;margin-left:136.1pt;margin-top:7.3pt;width:9.7pt;height:9.7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" filled="f" strokeweight=".72pt">
                <w10:wrap anchorx="page"/>
              </v:rect>
            </w:pict>
          </mc:Fallback>
        </mc:AlternateContent>
      </w:r>
      <w:r w:rsidR="00AC371E" w:rsidRPr="004258DD">
        <w:rPr>
          <w:rFonts w:ascii="Times New Roman" w:hAnsi="Times New Roman" w:cs="Times New Roman"/>
          <w:w w:val="95"/>
        </w:rPr>
        <w:t>Any</w:t>
      </w:r>
      <w:r w:rsidR="00AC371E" w:rsidRPr="004258DD">
        <w:rPr>
          <w:rFonts w:ascii="Times New Roman" w:hAnsi="Times New Roman" w:cs="Times New Roman"/>
          <w:spacing w:val="-20"/>
          <w:w w:val="95"/>
        </w:rPr>
        <w:t xml:space="preserve"> </w:t>
      </w:r>
      <w:r w:rsidR="00AC371E" w:rsidRPr="004258DD">
        <w:rPr>
          <w:rFonts w:ascii="Times New Roman" w:hAnsi="Times New Roman" w:cs="Times New Roman"/>
          <w:w w:val="95"/>
        </w:rPr>
        <w:t>holder</w:t>
      </w:r>
      <w:r w:rsidR="00AC371E" w:rsidRPr="004258DD">
        <w:rPr>
          <w:rFonts w:ascii="Times New Roman" w:hAnsi="Times New Roman" w:cs="Times New Roman"/>
          <w:spacing w:val="-19"/>
          <w:w w:val="95"/>
        </w:rPr>
        <w:t xml:space="preserve"> </w:t>
      </w:r>
      <w:r w:rsidR="00AC371E" w:rsidRPr="004258DD">
        <w:rPr>
          <w:rFonts w:ascii="Times New Roman" w:hAnsi="Times New Roman" w:cs="Times New Roman"/>
          <w:w w:val="95"/>
        </w:rPr>
        <w:t>of</w:t>
      </w:r>
      <w:r w:rsidR="00AC371E" w:rsidRPr="004258DD">
        <w:rPr>
          <w:rFonts w:ascii="Times New Roman" w:hAnsi="Times New Roman" w:cs="Times New Roman"/>
          <w:spacing w:val="-18"/>
          <w:w w:val="95"/>
        </w:rPr>
        <w:t xml:space="preserve"> </w:t>
      </w:r>
      <w:r w:rsidR="00AC371E" w:rsidRPr="004258DD">
        <w:rPr>
          <w:rFonts w:ascii="Times New Roman" w:hAnsi="Times New Roman" w:cs="Times New Roman"/>
          <w:w w:val="95"/>
        </w:rPr>
        <w:t>dedicated</w:t>
      </w:r>
      <w:r w:rsidR="00AC371E" w:rsidRPr="004258DD">
        <w:rPr>
          <w:rFonts w:ascii="Times New Roman" w:hAnsi="Times New Roman" w:cs="Times New Roman"/>
          <w:spacing w:val="-19"/>
          <w:w w:val="95"/>
        </w:rPr>
        <w:t xml:space="preserve"> </w:t>
      </w:r>
      <w:r w:rsidR="00AC371E" w:rsidRPr="004258DD">
        <w:rPr>
          <w:rFonts w:ascii="Times New Roman" w:hAnsi="Times New Roman" w:cs="Times New Roman"/>
          <w:w w:val="95"/>
        </w:rPr>
        <w:t>easements</w:t>
      </w:r>
      <w:r w:rsidR="00AC371E" w:rsidRPr="004258DD">
        <w:rPr>
          <w:rFonts w:ascii="Times New Roman" w:hAnsi="Times New Roman" w:cs="Times New Roman"/>
          <w:spacing w:val="-19"/>
          <w:w w:val="95"/>
        </w:rPr>
        <w:t xml:space="preserve"> </w:t>
      </w:r>
      <w:r w:rsidR="00AC371E" w:rsidRPr="004258DD">
        <w:rPr>
          <w:rFonts w:ascii="Times New Roman" w:hAnsi="Times New Roman" w:cs="Times New Roman"/>
          <w:w w:val="95"/>
        </w:rPr>
        <w:t>or</w:t>
      </w:r>
      <w:r w:rsidR="00AC371E" w:rsidRPr="004258DD">
        <w:rPr>
          <w:rFonts w:ascii="Times New Roman" w:hAnsi="Times New Roman" w:cs="Times New Roman"/>
          <w:spacing w:val="-21"/>
          <w:w w:val="95"/>
        </w:rPr>
        <w:t xml:space="preserve"> </w:t>
      </w:r>
      <w:r w:rsidR="00AC371E" w:rsidRPr="004258DD">
        <w:rPr>
          <w:rFonts w:ascii="Times New Roman" w:hAnsi="Times New Roman" w:cs="Times New Roman"/>
          <w:w w:val="95"/>
        </w:rPr>
        <w:t>right-of-way</w:t>
      </w:r>
      <w:r w:rsidR="00AC371E" w:rsidRPr="004258DD">
        <w:rPr>
          <w:rFonts w:ascii="Times New Roman" w:hAnsi="Times New Roman" w:cs="Times New Roman"/>
          <w:spacing w:val="-20"/>
          <w:w w:val="95"/>
        </w:rPr>
        <w:t xml:space="preserve"> </w:t>
      </w:r>
      <w:r w:rsidR="00AC371E" w:rsidRPr="004258DD">
        <w:rPr>
          <w:rFonts w:ascii="Times New Roman" w:hAnsi="Times New Roman" w:cs="Times New Roman"/>
          <w:w w:val="95"/>
        </w:rPr>
        <w:t>within</w:t>
      </w:r>
      <w:r w:rsidR="00AC371E" w:rsidRPr="004258DD">
        <w:rPr>
          <w:rFonts w:ascii="Times New Roman" w:hAnsi="Times New Roman" w:cs="Times New Roman"/>
          <w:spacing w:val="-20"/>
          <w:w w:val="95"/>
        </w:rPr>
        <w:t xml:space="preserve"> </w:t>
      </w:r>
      <w:r w:rsidR="00AC371E" w:rsidRPr="004258DD">
        <w:rPr>
          <w:rFonts w:ascii="Times New Roman" w:hAnsi="Times New Roman" w:cs="Times New Roman"/>
          <w:w w:val="95"/>
        </w:rPr>
        <w:t>or</w:t>
      </w:r>
      <w:r w:rsidR="00AC371E" w:rsidRPr="004258DD">
        <w:rPr>
          <w:rFonts w:ascii="Times New Roman" w:hAnsi="Times New Roman" w:cs="Times New Roman"/>
          <w:spacing w:val="-19"/>
          <w:w w:val="95"/>
        </w:rPr>
        <w:t xml:space="preserve"> </w:t>
      </w:r>
      <w:r w:rsidR="00AC371E" w:rsidRPr="004258DD">
        <w:rPr>
          <w:rFonts w:ascii="Times New Roman" w:hAnsi="Times New Roman" w:cs="Times New Roman"/>
          <w:w w:val="95"/>
        </w:rPr>
        <w:t>immediately</w:t>
      </w:r>
      <w:r w:rsidR="00AC371E" w:rsidRPr="004258DD">
        <w:rPr>
          <w:rFonts w:ascii="Times New Roman" w:hAnsi="Times New Roman" w:cs="Times New Roman"/>
          <w:spacing w:val="-19"/>
          <w:w w:val="95"/>
        </w:rPr>
        <w:t xml:space="preserve"> </w:t>
      </w:r>
      <w:r w:rsidR="00AC371E" w:rsidRPr="004258DD">
        <w:rPr>
          <w:rFonts w:ascii="Times New Roman" w:hAnsi="Times New Roman" w:cs="Times New Roman"/>
          <w:w w:val="95"/>
        </w:rPr>
        <w:t>adjacent</w:t>
      </w:r>
      <w:r w:rsidR="00AC371E" w:rsidRPr="004258DD">
        <w:rPr>
          <w:rFonts w:ascii="Times New Roman" w:hAnsi="Times New Roman" w:cs="Times New Roman"/>
          <w:spacing w:val="-20"/>
          <w:w w:val="95"/>
        </w:rPr>
        <w:t xml:space="preserve"> </w:t>
      </w:r>
      <w:r w:rsidR="00AC371E" w:rsidRPr="004258DD">
        <w:rPr>
          <w:rFonts w:ascii="Times New Roman" w:hAnsi="Times New Roman" w:cs="Times New Roman"/>
          <w:w w:val="95"/>
        </w:rPr>
        <w:t xml:space="preserve">to </w:t>
      </w:r>
      <w:r w:rsidR="00AC371E" w:rsidRPr="004258DD">
        <w:rPr>
          <w:rFonts w:ascii="Times New Roman" w:hAnsi="Times New Roman" w:cs="Times New Roman"/>
        </w:rPr>
        <w:t>subdivision</w:t>
      </w:r>
    </w:p>
    <w:p w:rsidR="00277ED5" w:rsidRPr="004258DD" w:rsidRDefault="00606DE8">
      <w:pPr>
        <w:pStyle w:val="BodyText"/>
        <w:spacing w:before="120" w:line="228" w:lineRule="auto"/>
        <w:ind w:left="1047" w:right="856" w:hanging="8"/>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16608" behindDoc="0" locked="0" layoutInCell="1" allowOverlap="1">
                <wp:simplePos x="0" y="0"/>
                <wp:positionH relativeFrom="page">
                  <wp:posOffset>1156970</wp:posOffset>
                </wp:positionH>
                <wp:positionV relativeFrom="paragraph">
                  <wp:posOffset>93980</wp:posOffset>
                </wp:positionV>
                <wp:extent cx="123190" cy="123190"/>
                <wp:effectExtent l="0" t="0" r="0" b="0"/>
                <wp:wrapNone/>
                <wp:docPr id="386"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2A3152" id="Rectangle 340" o:spid="_x0000_s1026" style="position:absolute;margin-left:91.1pt;margin-top:7.4pt;width:9.7pt;height:9.7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" filled="f" strokeweight=".72pt">
                <w10:wrap anchorx="page"/>
              </v:rect>
            </w:pict>
          </mc:Fallback>
        </mc:AlternateContent>
      </w:r>
      <w:r w:rsidR="00AC371E" w:rsidRPr="004258DD">
        <w:rPr>
          <w:rFonts w:ascii="Times New Roman" w:hAnsi="Times New Roman" w:cs="Times New Roman"/>
          <w:w w:val="95"/>
        </w:rPr>
        <w:t>County</w:t>
      </w:r>
      <w:r w:rsidR="00AC371E" w:rsidRPr="004258DD">
        <w:rPr>
          <w:rFonts w:ascii="Times New Roman" w:hAnsi="Times New Roman" w:cs="Times New Roman"/>
          <w:spacing w:val="-19"/>
          <w:w w:val="95"/>
        </w:rPr>
        <w:t xml:space="preserve"> </w:t>
      </w:r>
      <w:r w:rsidR="00AC371E" w:rsidRPr="004258DD">
        <w:rPr>
          <w:rFonts w:ascii="Times New Roman" w:hAnsi="Times New Roman" w:cs="Times New Roman"/>
          <w:w w:val="95"/>
        </w:rPr>
        <w:t>approval</w:t>
      </w:r>
      <w:r w:rsidR="00AC371E" w:rsidRPr="004258DD">
        <w:rPr>
          <w:rFonts w:ascii="Times New Roman" w:hAnsi="Times New Roman" w:cs="Times New Roman"/>
          <w:spacing w:val="-18"/>
          <w:w w:val="95"/>
        </w:rPr>
        <w:t xml:space="preserve"> </w:t>
      </w:r>
      <w:r w:rsidR="00AC371E" w:rsidRPr="004258DD">
        <w:rPr>
          <w:rFonts w:ascii="Times New Roman" w:hAnsi="Times New Roman" w:cs="Times New Roman"/>
          <w:w w:val="95"/>
        </w:rPr>
        <w:t>of</w:t>
      </w:r>
      <w:r w:rsidR="00AC371E" w:rsidRPr="004258DD">
        <w:rPr>
          <w:rFonts w:ascii="Times New Roman" w:hAnsi="Times New Roman" w:cs="Times New Roman"/>
          <w:spacing w:val="-18"/>
          <w:w w:val="95"/>
        </w:rPr>
        <w:t xml:space="preserve"> </w:t>
      </w:r>
      <w:r w:rsidR="00AC371E" w:rsidRPr="004258DD">
        <w:rPr>
          <w:rFonts w:ascii="Times New Roman" w:hAnsi="Times New Roman" w:cs="Times New Roman"/>
          <w:w w:val="95"/>
        </w:rPr>
        <w:t>street</w:t>
      </w:r>
      <w:r w:rsidR="00AC371E" w:rsidRPr="004258DD">
        <w:rPr>
          <w:rFonts w:ascii="Times New Roman" w:hAnsi="Times New Roman" w:cs="Times New Roman"/>
          <w:spacing w:val="-19"/>
          <w:w w:val="95"/>
        </w:rPr>
        <w:t xml:space="preserve"> </w:t>
      </w:r>
      <w:r w:rsidR="00AC371E" w:rsidRPr="004258DD">
        <w:rPr>
          <w:rFonts w:ascii="Times New Roman" w:hAnsi="Times New Roman" w:cs="Times New Roman"/>
          <w:w w:val="95"/>
        </w:rPr>
        <w:t>names</w:t>
      </w:r>
      <w:r w:rsidR="00AC371E" w:rsidRPr="004258DD">
        <w:rPr>
          <w:rFonts w:ascii="Times New Roman" w:hAnsi="Times New Roman" w:cs="Times New Roman"/>
          <w:spacing w:val="-18"/>
          <w:w w:val="95"/>
        </w:rPr>
        <w:t xml:space="preserve"> </w:t>
      </w:r>
      <w:r w:rsidR="00AC371E" w:rsidRPr="004258DD">
        <w:rPr>
          <w:rFonts w:ascii="Times New Roman" w:hAnsi="Times New Roman" w:cs="Times New Roman"/>
          <w:w w:val="95"/>
        </w:rPr>
        <w:t>and</w:t>
      </w:r>
      <w:r w:rsidR="00AC371E" w:rsidRPr="004258DD">
        <w:rPr>
          <w:rFonts w:ascii="Times New Roman" w:hAnsi="Times New Roman" w:cs="Times New Roman"/>
          <w:spacing w:val="-19"/>
          <w:w w:val="95"/>
        </w:rPr>
        <w:t xml:space="preserve"> </w:t>
      </w:r>
      <w:r w:rsidR="00AC371E" w:rsidRPr="004258DD">
        <w:rPr>
          <w:rFonts w:ascii="Times New Roman" w:hAnsi="Times New Roman" w:cs="Times New Roman"/>
          <w:w w:val="95"/>
        </w:rPr>
        <w:t>street</w:t>
      </w:r>
      <w:r w:rsidR="00AC371E" w:rsidRPr="004258DD">
        <w:rPr>
          <w:rFonts w:ascii="Times New Roman" w:hAnsi="Times New Roman" w:cs="Times New Roman"/>
          <w:spacing w:val="-18"/>
          <w:w w:val="95"/>
        </w:rPr>
        <w:t xml:space="preserve"> </w:t>
      </w:r>
      <w:r w:rsidR="00AC371E" w:rsidRPr="004258DD">
        <w:rPr>
          <w:rFonts w:ascii="Times New Roman" w:hAnsi="Times New Roman" w:cs="Times New Roman"/>
          <w:w w:val="95"/>
        </w:rPr>
        <w:t>address</w:t>
      </w:r>
      <w:r w:rsidR="00AC371E" w:rsidRPr="004258DD">
        <w:rPr>
          <w:rFonts w:ascii="Times New Roman" w:hAnsi="Times New Roman" w:cs="Times New Roman"/>
          <w:spacing w:val="-18"/>
          <w:w w:val="95"/>
        </w:rPr>
        <w:t xml:space="preserve"> </w:t>
      </w:r>
      <w:r w:rsidR="00AC371E" w:rsidRPr="004258DD">
        <w:rPr>
          <w:rFonts w:ascii="Times New Roman" w:hAnsi="Times New Roman" w:cs="Times New Roman"/>
          <w:w w:val="95"/>
        </w:rPr>
        <w:t>numbering</w:t>
      </w:r>
      <w:r w:rsidR="00AC371E" w:rsidRPr="004258DD">
        <w:rPr>
          <w:rFonts w:ascii="Times New Roman" w:hAnsi="Times New Roman" w:cs="Times New Roman"/>
          <w:spacing w:val="-18"/>
          <w:w w:val="95"/>
        </w:rPr>
        <w:t xml:space="preserve"> </w:t>
      </w:r>
      <w:r w:rsidR="00AC371E" w:rsidRPr="004258DD">
        <w:rPr>
          <w:rFonts w:ascii="Times New Roman" w:hAnsi="Times New Roman" w:cs="Times New Roman"/>
          <w:w w:val="95"/>
        </w:rPr>
        <w:t>for</w:t>
      </w:r>
      <w:r w:rsidR="00AC371E" w:rsidRPr="004258DD">
        <w:rPr>
          <w:rFonts w:ascii="Times New Roman" w:hAnsi="Times New Roman" w:cs="Times New Roman"/>
          <w:spacing w:val="-18"/>
          <w:w w:val="95"/>
        </w:rPr>
        <w:t xml:space="preserve"> </w:t>
      </w:r>
      <w:r w:rsidR="00AC371E" w:rsidRPr="004258DD">
        <w:rPr>
          <w:rFonts w:ascii="Times New Roman" w:hAnsi="Times New Roman" w:cs="Times New Roman"/>
          <w:w w:val="95"/>
        </w:rPr>
        <w:t>all</w:t>
      </w:r>
      <w:r w:rsidR="00AC371E" w:rsidRPr="004258DD">
        <w:rPr>
          <w:rFonts w:ascii="Times New Roman" w:hAnsi="Times New Roman" w:cs="Times New Roman"/>
          <w:spacing w:val="-18"/>
          <w:w w:val="95"/>
        </w:rPr>
        <w:t xml:space="preserve"> </w:t>
      </w:r>
      <w:r w:rsidR="00AC371E" w:rsidRPr="004258DD">
        <w:rPr>
          <w:rFonts w:ascii="Times New Roman" w:hAnsi="Times New Roman" w:cs="Times New Roman"/>
          <w:w w:val="95"/>
        </w:rPr>
        <w:t>houses</w:t>
      </w:r>
      <w:r w:rsidR="00AC371E" w:rsidRPr="004258DD">
        <w:rPr>
          <w:rFonts w:ascii="Times New Roman" w:hAnsi="Times New Roman" w:cs="Times New Roman"/>
          <w:spacing w:val="-18"/>
          <w:w w:val="95"/>
        </w:rPr>
        <w:t xml:space="preserve"> </w:t>
      </w:r>
      <w:r w:rsidR="00AC371E" w:rsidRPr="004258DD">
        <w:rPr>
          <w:rFonts w:ascii="Times New Roman" w:hAnsi="Times New Roman" w:cs="Times New Roman"/>
          <w:w w:val="95"/>
        </w:rPr>
        <w:t>from</w:t>
      </w:r>
      <w:r w:rsidR="00AC371E" w:rsidRPr="004258DD">
        <w:rPr>
          <w:rFonts w:ascii="Times New Roman" w:hAnsi="Times New Roman" w:cs="Times New Roman"/>
          <w:spacing w:val="-19"/>
          <w:w w:val="95"/>
        </w:rPr>
        <w:t xml:space="preserve"> </w:t>
      </w:r>
      <w:r w:rsidR="00AC371E" w:rsidRPr="004258DD">
        <w:rPr>
          <w:rFonts w:ascii="Times New Roman" w:hAnsi="Times New Roman" w:cs="Times New Roman"/>
          <w:w w:val="95"/>
        </w:rPr>
        <w:t>the</w:t>
      </w:r>
      <w:r w:rsidR="00AC371E" w:rsidRPr="004258DD">
        <w:rPr>
          <w:rFonts w:ascii="Times New Roman" w:hAnsi="Times New Roman" w:cs="Times New Roman"/>
          <w:spacing w:val="-19"/>
          <w:w w:val="95"/>
        </w:rPr>
        <w:t xml:space="preserve"> </w:t>
      </w:r>
      <w:r w:rsidR="00AC371E" w:rsidRPr="004258DD">
        <w:rPr>
          <w:rFonts w:ascii="Times New Roman" w:hAnsi="Times New Roman" w:cs="Times New Roman"/>
          <w:w w:val="95"/>
        </w:rPr>
        <w:t xml:space="preserve">County </w:t>
      </w:r>
      <w:r w:rsidR="00AC371E" w:rsidRPr="004258DD">
        <w:rPr>
          <w:rFonts w:ascii="Times New Roman" w:hAnsi="Times New Roman" w:cs="Times New Roman"/>
        </w:rPr>
        <w:t>911 Service</w:t>
      </w:r>
      <w:r w:rsidR="00AC371E" w:rsidRPr="004258DD">
        <w:rPr>
          <w:rFonts w:ascii="Times New Roman" w:hAnsi="Times New Roman" w:cs="Times New Roman"/>
          <w:spacing w:val="-8"/>
        </w:rPr>
        <w:t xml:space="preserve"> </w:t>
      </w:r>
      <w:r w:rsidR="00AC371E" w:rsidRPr="004258DD">
        <w:rPr>
          <w:rFonts w:ascii="Times New Roman" w:hAnsi="Times New Roman" w:cs="Times New Roman"/>
        </w:rPr>
        <w:t>Administrator</w:t>
      </w:r>
    </w:p>
    <w:p w:rsidR="00277ED5" w:rsidRPr="004258DD" w:rsidRDefault="00606DE8">
      <w:pPr>
        <w:pStyle w:val="BodyText"/>
        <w:spacing w:before="106"/>
        <w:ind w:left="1040"/>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17632" behindDoc="0" locked="0" layoutInCell="1" allowOverlap="1">
                <wp:simplePos x="0" y="0"/>
                <wp:positionH relativeFrom="page">
                  <wp:posOffset>1156970</wp:posOffset>
                </wp:positionH>
                <wp:positionV relativeFrom="paragraph">
                  <wp:posOffset>91440</wp:posOffset>
                </wp:positionV>
                <wp:extent cx="123190" cy="123190"/>
                <wp:effectExtent l="0" t="0" r="0" b="0"/>
                <wp:wrapNone/>
                <wp:docPr id="385" name="Rectangle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AF663F" id="Rectangle 339" o:spid="_x0000_s1026" style="position:absolute;margin-left:91.1pt;margin-top:7.2pt;width:9.7pt;height:9.7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" filled="f" strokeweight=".72pt">
                <w10:wrap anchorx="page"/>
              </v:rect>
            </w:pict>
          </mc:Fallback>
        </mc:AlternateContent>
      </w:r>
      <w:r w:rsidR="00AC371E" w:rsidRPr="004258DD">
        <w:rPr>
          <w:rFonts w:ascii="Times New Roman" w:hAnsi="Times New Roman" w:cs="Times New Roman"/>
          <w:w w:val="95"/>
        </w:rPr>
        <w:t>Subdivision Restrictions</w:t>
      </w:r>
    </w:p>
    <w:p w:rsidR="00277ED5" w:rsidRPr="004258DD" w:rsidRDefault="00277ED5">
      <w:pPr>
        <w:rPr>
          <w:rFonts w:ascii="Times New Roman" w:hAnsi="Times New Roman" w:cs="Times New Roman"/>
        </w:rPr>
        <w:sectPr w:rsidR="00277ED5" w:rsidRPr="004258DD">
          <w:pgSz w:w="12240" w:h="15840"/>
          <w:pgMar w:top="720" w:right="580" w:bottom="720" w:left="1300" w:header="520" w:footer="425" w:gutter="0"/>
          <w:cols w:space="720"/>
        </w:sectPr>
      </w:pPr>
    </w:p>
    <w:p w:rsidR="00277ED5" w:rsidRPr="004258DD" w:rsidRDefault="00AC371E">
      <w:pPr>
        <w:pStyle w:val="BodyText"/>
        <w:spacing w:before="6"/>
        <w:rPr>
          <w:rFonts w:ascii="Times New Roman" w:hAnsi="Times New Roman" w:cs="Times New Roman"/>
        </w:rPr>
      </w:pPr>
      <w:r w:rsidRPr="004258DD">
        <w:rPr>
          <w:rFonts w:ascii="Times New Roman" w:hAnsi="Times New Roman" w:cs="Times New Roman"/>
          <w:noProof/>
          <w:lang w:bidi="ar-SA"/>
        </w:rPr>
        <w:lastRenderedPageBreak/>
        <w:drawing>
          <wp:anchor distT="0" distB="0" distL="0" distR="0" simplePos="0" relativeHeight="251742208" behindDoc="0" locked="0" layoutInCell="1" allowOverlap="1">
            <wp:simplePos x="0" y="0"/>
            <wp:positionH relativeFrom="page">
              <wp:posOffset>3966209</wp:posOffset>
            </wp:positionH>
            <wp:positionV relativeFrom="page">
              <wp:posOffset>3408553</wp:posOffset>
            </wp:positionV>
            <wp:extent cx="76200" cy="228726"/>
            <wp:effectExtent l="0" t="0" r="0" b="0"/>
            <wp:wrapNone/>
            <wp:docPr id="3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4.png"/>
                    <pic:cNvPicPr/>
                  </pic:nvPicPr>
                  <pic:blipFill>
                    <a:blip r:embed="rId31" cstate="print"/>
                    <a:stretch>
                      <a:fillRect/>
                    </a:stretch>
                  </pic:blipFill>
                  <pic:spPr>
                    <a:xfrm>
                      <a:off x="0" y="0"/>
                      <a:ext cx="76200" cy="228726"/>
                    </a:xfrm>
                    <a:prstGeom prst="rect">
                      <a:avLst/>
                    </a:prstGeom>
                  </pic:spPr>
                </pic:pic>
              </a:graphicData>
            </a:graphic>
          </wp:anchor>
        </w:drawing>
      </w:r>
      <w:r w:rsidRPr="004258DD">
        <w:rPr>
          <w:rFonts w:ascii="Times New Roman" w:hAnsi="Times New Roman" w:cs="Times New Roman"/>
          <w:noProof/>
          <w:lang w:bidi="ar-SA"/>
        </w:rPr>
        <w:drawing>
          <wp:anchor distT="0" distB="0" distL="0" distR="0" simplePos="0" relativeHeight="251743232" behindDoc="0" locked="0" layoutInCell="1" allowOverlap="1">
            <wp:simplePos x="0" y="0"/>
            <wp:positionH relativeFrom="page">
              <wp:posOffset>3963034</wp:posOffset>
            </wp:positionH>
            <wp:positionV relativeFrom="page">
              <wp:posOffset>2864485</wp:posOffset>
            </wp:positionV>
            <wp:extent cx="75601" cy="228695"/>
            <wp:effectExtent l="0" t="0" r="0" b="0"/>
            <wp:wrapNone/>
            <wp:docPr id="3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png"/>
                    <pic:cNvPicPr/>
                  </pic:nvPicPr>
                  <pic:blipFill>
                    <a:blip r:embed="rId32" cstate="print"/>
                    <a:stretch>
                      <a:fillRect/>
                    </a:stretch>
                  </pic:blipFill>
                  <pic:spPr>
                    <a:xfrm>
                      <a:off x="0" y="0"/>
                      <a:ext cx="75601" cy="228695"/>
                    </a:xfrm>
                    <a:prstGeom prst="rect">
                      <a:avLst/>
                    </a:prstGeom>
                  </pic:spPr>
                </pic:pic>
              </a:graphicData>
            </a:graphic>
          </wp:anchor>
        </w:drawing>
      </w:r>
      <w:r w:rsidRPr="004258DD">
        <w:rPr>
          <w:rFonts w:ascii="Times New Roman" w:hAnsi="Times New Roman" w:cs="Times New Roman"/>
          <w:noProof/>
          <w:lang w:bidi="ar-SA"/>
        </w:rPr>
        <w:drawing>
          <wp:anchor distT="0" distB="0" distL="0" distR="0" simplePos="0" relativeHeight="251746304" behindDoc="0" locked="0" layoutInCell="1" allowOverlap="1">
            <wp:simplePos x="0" y="0"/>
            <wp:positionH relativeFrom="page">
              <wp:posOffset>3963034</wp:posOffset>
            </wp:positionH>
            <wp:positionV relativeFrom="page">
              <wp:posOffset>4551679</wp:posOffset>
            </wp:positionV>
            <wp:extent cx="76200" cy="228600"/>
            <wp:effectExtent l="0" t="0" r="0" b="0"/>
            <wp:wrapNone/>
            <wp:docPr id="3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6.png"/>
                    <pic:cNvPicPr/>
                  </pic:nvPicPr>
                  <pic:blipFill>
                    <a:blip r:embed="rId33" cstate="print"/>
                    <a:stretch>
                      <a:fillRect/>
                    </a:stretch>
                  </pic:blipFill>
                  <pic:spPr>
                    <a:xfrm>
                      <a:off x="0" y="0"/>
                      <a:ext cx="76200" cy="228600"/>
                    </a:xfrm>
                    <a:prstGeom prst="rect">
                      <a:avLst/>
                    </a:prstGeom>
                  </pic:spPr>
                </pic:pic>
              </a:graphicData>
            </a:graphic>
          </wp:anchor>
        </w:drawing>
      </w:r>
      <w:r w:rsidRPr="004258DD">
        <w:rPr>
          <w:rFonts w:ascii="Times New Roman" w:hAnsi="Times New Roman" w:cs="Times New Roman"/>
          <w:noProof/>
          <w:lang w:bidi="ar-SA"/>
        </w:rPr>
        <w:drawing>
          <wp:anchor distT="0" distB="0" distL="0" distR="0" simplePos="0" relativeHeight="251747328" behindDoc="0" locked="0" layoutInCell="1" allowOverlap="1">
            <wp:simplePos x="0" y="0"/>
            <wp:positionH relativeFrom="page">
              <wp:posOffset>3964304</wp:posOffset>
            </wp:positionH>
            <wp:positionV relativeFrom="page">
              <wp:posOffset>5122417</wp:posOffset>
            </wp:positionV>
            <wp:extent cx="75528" cy="228600"/>
            <wp:effectExtent l="0" t="0" r="0" b="0"/>
            <wp:wrapNone/>
            <wp:docPr id="4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7.png"/>
                    <pic:cNvPicPr/>
                  </pic:nvPicPr>
                  <pic:blipFill>
                    <a:blip r:embed="rId34" cstate="print"/>
                    <a:stretch>
                      <a:fillRect/>
                    </a:stretch>
                  </pic:blipFill>
                  <pic:spPr>
                    <a:xfrm>
                      <a:off x="0" y="0"/>
                      <a:ext cx="75528" cy="228600"/>
                    </a:xfrm>
                    <a:prstGeom prst="rect">
                      <a:avLst/>
                    </a:prstGeom>
                  </pic:spPr>
                </pic:pic>
              </a:graphicData>
            </a:graphic>
          </wp:anchor>
        </w:drawing>
      </w:r>
    </w:p>
    <w:p w:rsidR="00277ED5" w:rsidRPr="004258DD" w:rsidRDefault="00AC371E">
      <w:pPr>
        <w:pStyle w:val="Heading2"/>
        <w:spacing w:before="74"/>
        <w:ind w:left="294" w:right="649"/>
        <w:jc w:val="center"/>
        <w:rPr>
          <w:rFonts w:ascii="Times New Roman" w:hAnsi="Times New Roman" w:cs="Times New Roman"/>
        </w:rPr>
      </w:pPr>
      <w:bookmarkStart w:id="23" w:name="_TOC_250049"/>
      <w:bookmarkEnd w:id="23"/>
      <w:r w:rsidRPr="004258DD">
        <w:rPr>
          <w:rFonts w:ascii="Times New Roman" w:hAnsi="Times New Roman" w:cs="Times New Roman"/>
        </w:rPr>
        <w:t>Subdivision Development Procedure – C</w:t>
      </w:r>
    </w:p>
    <w:p w:rsidR="00277ED5" w:rsidRPr="004258DD" w:rsidRDefault="00AC371E">
      <w:pPr>
        <w:spacing w:before="216" w:line="211" w:lineRule="auto"/>
        <w:ind w:left="500" w:right="859"/>
        <w:rPr>
          <w:rFonts w:ascii="Times New Roman" w:hAnsi="Times New Roman" w:cs="Times New Roman"/>
          <w:i/>
        </w:rPr>
      </w:pPr>
      <w:r w:rsidRPr="004258DD">
        <w:rPr>
          <w:rFonts w:ascii="Times New Roman" w:hAnsi="Times New Roman" w:cs="Times New Roman"/>
          <w:noProof/>
          <w:lang w:bidi="ar-SA"/>
        </w:rPr>
        <w:drawing>
          <wp:anchor distT="0" distB="0" distL="0" distR="0" simplePos="0" relativeHeight="251741184" behindDoc="0" locked="0" layoutInCell="1" allowOverlap="1">
            <wp:simplePos x="0" y="0"/>
            <wp:positionH relativeFrom="page">
              <wp:posOffset>3962272</wp:posOffset>
            </wp:positionH>
            <wp:positionV relativeFrom="paragraph">
              <wp:posOffset>894546</wp:posOffset>
            </wp:positionV>
            <wp:extent cx="76483" cy="171450"/>
            <wp:effectExtent l="0" t="0" r="0" b="0"/>
            <wp:wrapNone/>
            <wp:docPr id="4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35" cstate="print"/>
                    <a:stretch>
                      <a:fillRect/>
                    </a:stretch>
                  </pic:blipFill>
                  <pic:spPr>
                    <a:xfrm>
                      <a:off x="0" y="0"/>
                      <a:ext cx="76483" cy="171450"/>
                    </a:xfrm>
                    <a:prstGeom prst="rect">
                      <a:avLst/>
                    </a:prstGeom>
                  </pic:spPr>
                </pic:pic>
              </a:graphicData>
            </a:graphic>
          </wp:anchor>
        </w:drawing>
      </w:r>
      <w:r w:rsidRPr="004258DD">
        <w:rPr>
          <w:rFonts w:ascii="Times New Roman" w:hAnsi="Times New Roman" w:cs="Times New Roman"/>
          <w:noProof/>
          <w:lang w:bidi="ar-SA"/>
        </w:rPr>
        <w:drawing>
          <wp:anchor distT="0" distB="0" distL="0" distR="0" simplePos="0" relativeHeight="251744256" behindDoc="0" locked="0" layoutInCell="1" allowOverlap="1">
            <wp:simplePos x="0" y="0"/>
            <wp:positionH relativeFrom="page">
              <wp:posOffset>3961129</wp:posOffset>
            </wp:positionH>
            <wp:positionV relativeFrom="paragraph">
              <wp:posOffset>1408896</wp:posOffset>
            </wp:positionV>
            <wp:extent cx="76200" cy="229870"/>
            <wp:effectExtent l="0" t="0" r="0" b="0"/>
            <wp:wrapNone/>
            <wp:docPr id="4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9.png"/>
                    <pic:cNvPicPr/>
                  </pic:nvPicPr>
                  <pic:blipFill>
                    <a:blip r:embed="rId36" cstate="print"/>
                    <a:stretch>
                      <a:fillRect/>
                    </a:stretch>
                  </pic:blipFill>
                  <pic:spPr>
                    <a:xfrm>
                      <a:off x="0" y="0"/>
                      <a:ext cx="76200" cy="229870"/>
                    </a:xfrm>
                    <a:prstGeom prst="rect">
                      <a:avLst/>
                    </a:prstGeom>
                  </pic:spPr>
                </pic:pic>
              </a:graphicData>
            </a:graphic>
          </wp:anchor>
        </w:drawing>
      </w:r>
      <w:r w:rsidRPr="004258DD">
        <w:rPr>
          <w:rFonts w:ascii="Times New Roman" w:hAnsi="Times New Roman" w:cs="Times New Roman"/>
          <w:i/>
        </w:rPr>
        <w:t>For Manufactured Home and Recreational Vehicle Rental Communities, the following development procedure applies:</w:t>
      </w:r>
    </w:p>
    <w:p w:rsidR="00277ED5" w:rsidRPr="004258DD" w:rsidRDefault="00606DE8">
      <w:pPr>
        <w:pStyle w:val="BodyText"/>
        <w:rPr>
          <w:rFonts w:ascii="Times New Roman" w:hAnsi="Times New Roman" w:cs="Times New Roman"/>
          <w:i/>
          <w:sz w:val="11"/>
        </w:rPr>
      </w:pPr>
      <w:r w:rsidRPr="004258DD">
        <w:rPr>
          <w:rFonts w:ascii="Times New Roman" w:hAnsi="Times New Roman" w:cs="Times New Roman"/>
          <w:noProof/>
          <w:lang w:bidi="ar-SA"/>
        </w:rPr>
        <mc:AlternateContent>
          <mc:Choice Requires="wpg">
            <w:drawing>
              <wp:anchor distT="0" distB="0" distL="0" distR="0" simplePos="0" relativeHeight="251725824" behindDoc="1" locked="0" layoutInCell="1" allowOverlap="1">
                <wp:simplePos x="0" y="0"/>
                <wp:positionH relativeFrom="page">
                  <wp:posOffset>2394585</wp:posOffset>
                </wp:positionH>
                <wp:positionV relativeFrom="paragraph">
                  <wp:posOffset>110490</wp:posOffset>
                </wp:positionV>
                <wp:extent cx="4799330" cy="866140"/>
                <wp:effectExtent l="0" t="0" r="0" b="0"/>
                <wp:wrapTopAndBottom/>
                <wp:docPr id="379"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9330" cy="866140"/>
                          <a:chOff x="3771" y="174"/>
                          <a:chExt cx="7558" cy="1364"/>
                        </a:xfrm>
                      </wpg:grpSpPr>
                      <wps:wsp>
                        <wps:cNvPr id="380" name="AutoShape 338"/>
                        <wps:cNvSpPr>
                          <a:spLocks/>
                        </wps:cNvSpPr>
                        <wps:spPr bwMode="auto">
                          <a:xfrm>
                            <a:off x="8819" y="392"/>
                            <a:ext cx="1226" cy="878"/>
                          </a:xfrm>
                          <a:custGeom>
                            <a:avLst/>
                            <a:gdLst>
                              <a:gd name="T0" fmla="+- 0 10025 8819"/>
                              <a:gd name="T1" fmla="*/ T0 w 1226"/>
                              <a:gd name="T2" fmla="+- 0 1250 392"/>
                              <a:gd name="T3" fmla="*/ 1250 h 878"/>
                              <a:gd name="T4" fmla="+- 0 8819 8819"/>
                              <a:gd name="T5" fmla="*/ T4 w 1226"/>
                              <a:gd name="T6" fmla="+- 0 1250 392"/>
                              <a:gd name="T7" fmla="*/ 1250 h 878"/>
                              <a:gd name="T8" fmla="+- 0 8819 8819"/>
                              <a:gd name="T9" fmla="*/ T8 w 1226"/>
                              <a:gd name="T10" fmla="+- 0 1270 392"/>
                              <a:gd name="T11" fmla="*/ 1270 h 878"/>
                              <a:gd name="T12" fmla="+- 0 10045 8819"/>
                              <a:gd name="T13" fmla="*/ T12 w 1226"/>
                              <a:gd name="T14" fmla="+- 0 1270 392"/>
                              <a:gd name="T15" fmla="*/ 1270 h 878"/>
                              <a:gd name="T16" fmla="+- 0 10045 8819"/>
                              <a:gd name="T17" fmla="*/ T16 w 1226"/>
                              <a:gd name="T18" fmla="+- 0 1260 392"/>
                              <a:gd name="T19" fmla="*/ 1260 h 878"/>
                              <a:gd name="T20" fmla="+- 0 10025 8819"/>
                              <a:gd name="T21" fmla="*/ T20 w 1226"/>
                              <a:gd name="T22" fmla="+- 0 1260 392"/>
                              <a:gd name="T23" fmla="*/ 1260 h 878"/>
                              <a:gd name="T24" fmla="+- 0 10025 8819"/>
                              <a:gd name="T25" fmla="*/ T24 w 1226"/>
                              <a:gd name="T26" fmla="+- 0 1250 392"/>
                              <a:gd name="T27" fmla="*/ 1250 h 878"/>
                              <a:gd name="T28" fmla="+- 0 10025 8819"/>
                              <a:gd name="T29" fmla="*/ T28 w 1226"/>
                              <a:gd name="T30" fmla="+- 0 452 392"/>
                              <a:gd name="T31" fmla="*/ 452 h 878"/>
                              <a:gd name="T32" fmla="+- 0 10025 8819"/>
                              <a:gd name="T33" fmla="*/ T32 w 1226"/>
                              <a:gd name="T34" fmla="+- 0 1260 392"/>
                              <a:gd name="T35" fmla="*/ 1260 h 878"/>
                              <a:gd name="T36" fmla="+- 0 10035 8819"/>
                              <a:gd name="T37" fmla="*/ T36 w 1226"/>
                              <a:gd name="T38" fmla="+- 0 1250 392"/>
                              <a:gd name="T39" fmla="*/ 1250 h 878"/>
                              <a:gd name="T40" fmla="+- 0 10045 8819"/>
                              <a:gd name="T41" fmla="*/ T40 w 1226"/>
                              <a:gd name="T42" fmla="+- 0 1250 392"/>
                              <a:gd name="T43" fmla="*/ 1250 h 878"/>
                              <a:gd name="T44" fmla="+- 0 10045 8819"/>
                              <a:gd name="T45" fmla="*/ T44 w 1226"/>
                              <a:gd name="T46" fmla="+- 0 462 392"/>
                              <a:gd name="T47" fmla="*/ 462 h 878"/>
                              <a:gd name="T48" fmla="+- 0 10035 8819"/>
                              <a:gd name="T49" fmla="*/ T48 w 1226"/>
                              <a:gd name="T50" fmla="+- 0 462 392"/>
                              <a:gd name="T51" fmla="*/ 462 h 878"/>
                              <a:gd name="T52" fmla="+- 0 10025 8819"/>
                              <a:gd name="T53" fmla="*/ T52 w 1226"/>
                              <a:gd name="T54" fmla="+- 0 452 392"/>
                              <a:gd name="T55" fmla="*/ 452 h 878"/>
                              <a:gd name="T56" fmla="+- 0 10045 8819"/>
                              <a:gd name="T57" fmla="*/ T56 w 1226"/>
                              <a:gd name="T58" fmla="+- 0 1250 392"/>
                              <a:gd name="T59" fmla="*/ 1250 h 878"/>
                              <a:gd name="T60" fmla="+- 0 10035 8819"/>
                              <a:gd name="T61" fmla="*/ T60 w 1226"/>
                              <a:gd name="T62" fmla="+- 0 1250 392"/>
                              <a:gd name="T63" fmla="*/ 1250 h 878"/>
                              <a:gd name="T64" fmla="+- 0 10025 8819"/>
                              <a:gd name="T65" fmla="*/ T64 w 1226"/>
                              <a:gd name="T66" fmla="+- 0 1260 392"/>
                              <a:gd name="T67" fmla="*/ 1260 h 878"/>
                              <a:gd name="T68" fmla="+- 0 10045 8819"/>
                              <a:gd name="T69" fmla="*/ T68 w 1226"/>
                              <a:gd name="T70" fmla="+- 0 1260 392"/>
                              <a:gd name="T71" fmla="*/ 1260 h 878"/>
                              <a:gd name="T72" fmla="+- 0 10045 8819"/>
                              <a:gd name="T73" fmla="*/ T72 w 1226"/>
                              <a:gd name="T74" fmla="+- 0 1250 392"/>
                              <a:gd name="T75" fmla="*/ 1250 h 878"/>
                              <a:gd name="T76" fmla="+- 0 8940 8819"/>
                              <a:gd name="T77" fmla="*/ T76 w 1226"/>
                              <a:gd name="T78" fmla="+- 0 392 392"/>
                              <a:gd name="T79" fmla="*/ 392 h 878"/>
                              <a:gd name="T80" fmla="+- 0 8820 8819"/>
                              <a:gd name="T81" fmla="*/ T80 w 1226"/>
                              <a:gd name="T82" fmla="+- 0 452 392"/>
                              <a:gd name="T83" fmla="*/ 452 h 878"/>
                              <a:gd name="T84" fmla="+- 0 8940 8819"/>
                              <a:gd name="T85" fmla="*/ T84 w 1226"/>
                              <a:gd name="T86" fmla="+- 0 512 392"/>
                              <a:gd name="T87" fmla="*/ 512 h 878"/>
                              <a:gd name="T88" fmla="+- 0 8940 8819"/>
                              <a:gd name="T89" fmla="*/ T88 w 1226"/>
                              <a:gd name="T90" fmla="+- 0 462 392"/>
                              <a:gd name="T91" fmla="*/ 462 h 878"/>
                              <a:gd name="T92" fmla="+- 0 8920 8819"/>
                              <a:gd name="T93" fmla="*/ T92 w 1226"/>
                              <a:gd name="T94" fmla="+- 0 462 392"/>
                              <a:gd name="T95" fmla="*/ 462 h 878"/>
                              <a:gd name="T96" fmla="+- 0 8920 8819"/>
                              <a:gd name="T97" fmla="*/ T96 w 1226"/>
                              <a:gd name="T98" fmla="+- 0 442 392"/>
                              <a:gd name="T99" fmla="*/ 442 h 878"/>
                              <a:gd name="T100" fmla="+- 0 8940 8819"/>
                              <a:gd name="T101" fmla="*/ T100 w 1226"/>
                              <a:gd name="T102" fmla="+- 0 442 392"/>
                              <a:gd name="T103" fmla="*/ 442 h 878"/>
                              <a:gd name="T104" fmla="+- 0 8940 8819"/>
                              <a:gd name="T105" fmla="*/ T104 w 1226"/>
                              <a:gd name="T106" fmla="+- 0 392 392"/>
                              <a:gd name="T107" fmla="*/ 392 h 878"/>
                              <a:gd name="T108" fmla="+- 0 8940 8819"/>
                              <a:gd name="T109" fmla="*/ T108 w 1226"/>
                              <a:gd name="T110" fmla="+- 0 442 392"/>
                              <a:gd name="T111" fmla="*/ 442 h 878"/>
                              <a:gd name="T112" fmla="+- 0 8920 8819"/>
                              <a:gd name="T113" fmla="*/ T112 w 1226"/>
                              <a:gd name="T114" fmla="+- 0 442 392"/>
                              <a:gd name="T115" fmla="*/ 442 h 878"/>
                              <a:gd name="T116" fmla="+- 0 8920 8819"/>
                              <a:gd name="T117" fmla="*/ T116 w 1226"/>
                              <a:gd name="T118" fmla="+- 0 462 392"/>
                              <a:gd name="T119" fmla="*/ 462 h 878"/>
                              <a:gd name="T120" fmla="+- 0 8940 8819"/>
                              <a:gd name="T121" fmla="*/ T120 w 1226"/>
                              <a:gd name="T122" fmla="+- 0 462 392"/>
                              <a:gd name="T123" fmla="*/ 462 h 878"/>
                              <a:gd name="T124" fmla="+- 0 8940 8819"/>
                              <a:gd name="T125" fmla="*/ T124 w 1226"/>
                              <a:gd name="T126" fmla="+- 0 442 392"/>
                              <a:gd name="T127" fmla="*/ 442 h 878"/>
                              <a:gd name="T128" fmla="+- 0 10045 8819"/>
                              <a:gd name="T129" fmla="*/ T128 w 1226"/>
                              <a:gd name="T130" fmla="+- 0 442 392"/>
                              <a:gd name="T131" fmla="*/ 442 h 878"/>
                              <a:gd name="T132" fmla="+- 0 8940 8819"/>
                              <a:gd name="T133" fmla="*/ T132 w 1226"/>
                              <a:gd name="T134" fmla="+- 0 442 392"/>
                              <a:gd name="T135" fmla="*/ 442 h 878"/>
                              <a:gd name="T136" fmla="+- 0 8940 8819"/>
                              <a:gd name="T137" fmla="*/ T136 w 1226"/>
                              <a:gd name="T138" fmla="+- 0 462 392"/>
                              <a:gd name="T139" fmla="*/ 462 h 878"/>
                              <a:gd name="T140" fmla="+- 0 10025 8819"/>
                              <a:gd name="T141" fmla="*/ T140 w 1226"/>
                              <a:gd name="T142" fmla="+- 0 462 392"/>
                              <a:gd name="T143" fmla="*/ 462 h 878"/>
                              <a:gd name="T144" fmla="+- 0 10025 8819"/>
                              <a:gd name="T145" fmla="*/ T144 w 1226"/>
                              <a:gd name="T146" fmla="+- 0 452 392"/>
                              <a:gd name="T147" fmla="*/ 452 h 878"/>
                              <a:gd name="T148" fmla="+- 0 10045 8819"/>
                              <a:gd name="T149" fmla="*/ T148 w 1226"/>
                              <a:gd name="T150" fmla="+- 0 452 392"/>
                              <a:gd name="T151" fmla="*/ 452 h 878"/>
                              <a:gd name="T152" fmla="+- 0 10045 8819"/>
                              <a:gd name="T153" fmla="*/ T152 w 1226"/>
                              <a:gd name="T154" fmla="+- 0 442 392"/>
                              <a:gd name="T155" fmla="*/ 442 h 878"/>
                              <a:gd name="T156" fmla="+- 0 10045 8819"/>
                              <a:gd name="T157" fmla="*/ T156 w 1226"/>
                              <a:gd name="T158" fmla="+- 0 452 392"/>
                              <a:gd name="T159" fmla="*/ 452 h 878"/>
                              <a:gd name="T160" fmla="+- 0 10025 8819"/>
                              <a:gd name="T161" fmla="*/ T160 w 1226"/>
                              <a:gd name="T162" fmla="+- 0 452 392"/>
                              <a:gd name="T163" fmla="*/ 452 h 878"/>
                              <a:gd name="T164" fmla="+- 0 10035 8819"/>
                              <a:gd name="T165" fmla="*/ T164 w 1226"/>
                              <a:gd name="T166" fmla="+- 0 462 392"/>
                              <a:gd name="T167" fmla="*/ 462 h 878"/>
                              <a:gd name="T168" fmla="+- 0 10045 8819"/>
                              <a:gd name="T169" fmla="*/ T168 w 1226"/>
                              <a:gd name="T170" fmla="+- 0 462 392"/>
                              <a:gd name="T171" fmla="*/ 462 h 878"/>
                              <a:gd name="T172" fmla="+- 0 10045 8819"/>
                              <a:gd name="T173" fmla="*/ T172 w 1226"/>
                              <a:gd name="T174" fmla="+- 0 452 392"/>
                              <a:gd name="T175" fmla="*/ 452 h 8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226" h="878">
                                <a:moveTo>
                                  <a:pt x="1206" y="858"/>
                                </a:moveTo>
                                <a:lnTo>
                                  <a:pt x="0" y="858"/>
                                </a:lnTo>
                                <a:lnTo>
                                  <a:pt x="0" y="878"/>
                                </a:lnTo>
                                <a:lnTo>
                                  <a:pt x="1226" y="878"/>
                                </a:lnTo>
                                <a:lnTo>
                                  <a:pt x="1226" y="868"/>
                                </a:lnTo>
                                <a:lnTo>
                                  <a:pt x="1206" y="868"/>
                                </a:lnTo>
                                <a:lnTo>
                                  <a:pt x="1206" y="858"/>
                                </a:lnTo>
                                <a:close/>
                                <a:moveTo>
                                  <a:pt x="1206" y="60"/>
                                </a:moveTo>
                                <a:lnTo>
                                  <a:pt x="1206" y="868"/>
                                </a:lnTo>
                                <a:lnTo>
                                  <a:pt x="1216" y="858"/>
                                </a:lnTo>
                                <a:lnTo>
                                  <a:pt x="1226" y="858"/>
                                </a:lnTo>
                                <a:lnTo>
                                  <a:pt x="1226" y="70"/>
                                </a:lnTo>
                                <a:lnTo>
                                  <a:pt x="1216" y="70"/>
                                </a:lnTo>
                                <a:lnTo>
                                  <a:pt x="1206" y="60"/>
                                </a:lnTo>
                                <a:close/>
                                <a:moveTo>
                                  <a:pt x="1226" y="858"/>
                                </a:moveTo>
                                <a:lnTo>
                                  <a:pt x="1216" y="858"/>
                                </a:lnTo>
                                <a:lnTo>
                                  <a:pt x="1206" y="868"/>
                                </a:lnTo>
                                <a:lnTo>
                                  <a:pt x="1226" y="868"/>
                                </a:lnTo>
                                <a:lnTo>
                                  <a:pt x="1226" y="858"/>
                                </a:lnTo>
                                <a:close/>
                                <a:moveTo>
                                  <a:pt x="121" y="0"/>
                                </a:moveTo>
                                <a:lnTo>
                                  <a:pt x="1" y="60"/>
                                </a:lnTo>
                                <a:lnTo>
                                  <a:pt x="121" y="120"/>
                                </a:lnTo>
                                <a:lnTo>
                                  <a:pt x="121" y="70"/>
                                </a:lnTo>
                                <a:lnTo>
                                  <a:pt x="101" y="70"/>
                                </a:lnTo>
                                <a:lnTo>
                                  <a:pt x="101" y="50"/>
                                </a:lnTo>
                                <a:lnTo>
                                  <a:pt x="121" y="50"/>
                                </a:lnTo>
                                <a:lnTo>
                                  <a:pt x="121" y="0"/>
                                </a:lnTo>
                                <a:close/>
                                <a:moveTo>
                                  <a:pt x="121" y="50"/>
                                </a:moveTo>
                                <a:lnTo>
                                  <a:pt x="101" y="50"/>
                                </a:lnTo>
                                <a:lnTo>
                                  <a:pt x="101" y="70"/>
                                </a:lnTo>
                                <a:lnTo>
                                  <a:pt x="121" y="70"/>
                                </a:lnTo>
                                <a:lnTo>
                                  <a:pt x="121" y="50"/>
                                </a:lnTo>
                                <a:close/>
                                <a:moveTo>
                                  <a:pt x="1226" y="50"/>
                                </a:moveTo>
                                <a:lnTo>
                                  <a:pt x="121" y="50"/>
                                </a:lnTo>
                                <a:lnTo>
                                  <a:pt x="121" y="70"/>
                                </a:lnTo>
                                <a:lnTo>
                                  <a:pt x="1206" y="70"/>
                                </a:lnTo>
                                <a:lnTo>
                                  <a:pt x="1206" y="60"/>
                                </a:lnTo>
                                <a:lnTo>
                                  <a:pt x="1226" y="60"/>
                                </a:lnTo>
                                <a:lnTo>
                                  <a:pt x="1226" y="50"/>
                                </a:lnTo>
                                <a:close/>
                                <a:moveTo>
                                  <a:pt x="1226" y="60"/>
                                </a:moveTo>
                                <a:lnTo>
                                  <a:pt x="1206" y="60"/>
                                </a:lnTo>
                                <a:lnTo>
                                  <a:pt x="1216" y="70"/>
                                </a:lnTo>
                                <a:lnTo>
                                  <a:pt x="1226" y="70"/>
                                </a:lnTo>
                                <a:lnTo>
                                  <a:pt x="1226"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Rectangle 337"/>
                        <wps:cNvSpPr>
                          <a:spLocks noChangeArrowheads="1"/>
                        </wps:cNvSpPr>
                        <wps:spPr bwMode="auto">
                          <a:xfrm>
                            <a:off x="8997" y="557"/>
                            <a:ext cx="2332" cy="5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2" name="Text Box 336"/>
                        <wps:cNvSpPr txBox="1">
                          <a:spLocks noChangeArrowheads="1"/>
                        </wps:cNvSpPr>
                        <wps:spPr bwMode="auto">
                          <a:xfrm>
                            <a:off x="8819" y="392"/>
                            <a:ext cx="2510" cy="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before="10"/>
                                <w:rPr>
                                  <w:rFonts w:ascii="Calibri"/>
                                  <w:i/>
                                  <w:sz w:val="18"/>
                                </w:rPr>
                              </w:pPr>
                            </w:p>
                            <w:p w:rsidR="001A7CFA" w:rsidRDefault="001A7CFA">
                              <w:pPr>
                                <w:spacing w:before="1" w:line="228" w:lineRule="auto"/>
                                <w:ind w:left="350" w:right="100" w:firstLine="7"/>
                                <w:rPr>
                                  <w:sz w:val="16"/>
                                </w:rPr>
                              </w:pPr>
                              <w:r>
                                <w:rPr>
                                  <w:w w:val="90"/>
                                  <w:sz w:val="16"/>
                                </w:rPr>
                                <w:t xml:space="preserve">If comments are recommended, </w:t>
                              </w:r>
                              <w:r>
                                <w:rPr>
                                  <w:w w:val="85"/>
                                  <w:sz w:val="16"/>
                                </w:rPr>
                                <w:t>Developer addresses comments</w:t>
                              </w:r>
                            </w:p>
                          </w:txbxContent>
                        </wps:txbx>
                        <wps:bodyPr rot="0" vert="horz" wrap="square" lIns="0" tIns="0" rIns="0" bIns="0" anchor="t" anchorCtr="0" upright="1">
                          <a:noAutofit/>
                        </wps:bodyPr>
                      </wps:wsp>
                      <wps:wsp>
                        <wps:cNvPr id="383" name="Text Box 335"/>
                        <wps:cNvSpPr txBox="1">
                          <a:spLocks noChangeArrowheads="1"/>
                        </wps:cNvSpPr>
                        <wps:spPr bwMode="auto">
                          <a:xfrm>
                            <a:off x="3779" y="989"/>
                            <a:ext cx="5040" cy="541"/>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0" w:line="211" w:lineRule="auto"/>
                                <w:ind w:left="293" w:right="278" w:firstLine="241"/>
                                <w:rPr>
                                  <w:sz w:val="16"/>
                                </w:rPr>
                              </w:pPr>
                              <w:r>
                                <w:rPr>
                                  <w:rFonts w:ascii="Palatino Linotype"/>
                                  <w:w w:val="95"/>
                                  <w:sz w:val="16"/>
                                </w:rPr>
                                <w:t xml:space="preserve">Precinct Commissioner </w:t>
                              </w:r>
                              <w:r>
                                <w:rPr>
                                  <w:w w:val="95"/>
                                  <w:sz w:val="16"/>
                                </w:rPr>
                                <w:t xml:space="preserve">facilitates review of the Infrastructure </w:t>
                              </w:r>
                              <w:r>
                                <w:rPr>
                                  <w:w w:val="90"/>
                                  <w:sz w:val="16"/>
                                </w:rPr>
                                <w:t>Development</w:t>
                              </w:r>
                              <w:r>
                                <w:rPr>
                                  <w:spacing w:val="-23"/>
                                  <w:w w:val="90"/>
                                  <w:sz w:val="16"/>
                                </w:rPr>
                                <w:t xml:space="preserve"> </w:t>
                              </w:r>
                              <w:r>
                                <w:rPr>
                                  <w:w w:val="90"/>
                                  <w:sz w:val="16"/>
                                </w:rPr>
                                <w:t>Plan</w:t>
                              </w:r>
                              <w:r>
                                <w:rPr>
                                  <w:spacing w:val="-23"/>
                                  <w:w w:val="90"/>
                                  <w:sz w:val="16"/>
                                </w:rPr>
                                <w:t xml:space="preserve"> </w:t>
                              </w:r>
                              <w:r>
                                <w:rPr>
                                  <w:w w:val="90"/>
                                  <w:sz w:val="16"/>
                                </w:rPr>
                                <w:t>and</w:t>
                              </w:r>
                              <w:r>
                                <w:rPr>
                                  <w:spacing w:val="-23"/>
                                  <w:w w:val="90"/>
                                  <w:sz w:val="16"/>
                                </w:rPr>
                                <w:t xml:space="preserve"> </w:t>
                              </w:r>
                              <w:r>
                                <w:rPr>
                                  <w:w w:val="90"/>
                                  <w:sz w:val="16"/>
                                </w:rPr>
                                <w:t>presents</w:t>
                              </w:r>
                              <w:r>
                                <w:rPr>
                                  <w:spacing w:val="-24"/>
                                  <w:w w:val="90"/>
                                  <w:sz w:val="16"/>
                                </w:rPr>
                                <w:t xml:space="preserve"> </w:t>
                              </w:r>
                              <w:r>
                                <w:rPr>
                                  <w:w w:val="90"/>
                                  <w:sz w:val="16"/>
                                </w:rPr>
                                <w:t>comments</w:t>
                              </w:r>
                              <w:r>
                                <w:rPr>
                                  <w:spacing w:val="-23"/>
                                  <w:w w:val="90"/>
                                  <w:sz w:val="16"/>
                                </w:rPr>
                                <w:t xml:space="preserve"> </w:t>
                              </w:r>
                              <w:r>
                                <w:rPr>
                                  <w:w w:val="90"/>
                                  <w:sz w:val="16"/>
                                </w:rPr>
                                <w:t>to</w:t>
                              </w:r>
                              <w:r>
                                <w:rPr>
                                  <w:spacing w:val="-23"/>
                                  <w:w w:val="90"/>
                                  <w:sz w:val="16"/>
                                </w:rPr>
                                <w:t xml:space="preserve"> </w:t>
                              </w:r>
                              <w:r>
                                <w:rPr>
                                  <w:w w:val="90"/>
                                  <w:sz w:val="16"/>
                                </w:rPr>
                                <w:t>the</w:t>
                              </w:r>
                              <w:r>
                                <w:rPr>
                                  <w:spacing w:val="-22"/>
                                  <w:w w:val="90"/>
                                  <w:sz w:val="16"/>
                                </w:rPr>
                                <w:t xml:space="preserve"> </w:t>
                              </w:r>
                              <w:r>
                                <w:rPr>
                                  <w:w w:val="90"/>
                                  <w:sz w:val="16"/>
                                </w:rPr>
                                <w:t>Commissioners</w:t>
                              </w:r>
                              <w:r>
                                <w:rPr>
                                  <w:spacing w:val="-24"/>
                                  <w:w w:val="90"/>
                                  <w:sz w:val="16"/>
                                </w:rPr>
                                <w:t xml:space="preserve"> </w:t>
                              </w:r>
                              <w:r>
                                <w:rPr>
                                  <w:w w:val="90"/>
                                  <w:sz w:val="16"/>
                                </w:rPr>
                                <w:t>Court.</w:t>
                              </w:r>
                            </w:p>
                          </w:txbxContent>
                        </wps:txbx>
                        <wps:bodyPr rot="0" vert="horz" wrap="square" lIns="0" tIns="0" rIns="0" bIns="0" anchor="t" anchorCtr="0" upright="1">
                          <a:noAutofit/>
                        </wps:bodyPr>
                      </wps:wsp>
                      <wps:wsp>
                        <wps:cNvPr id="384" name="Text Box 334"/>
                        <wps:cNvSpPr txBox="1">
                          <a:spLocks noChangeArrowheads="1"/>
                        </wps:cNvSpPr>
                        <wps:spPr bwMode="auto">
                          <a:xfrm>
                            <a:off x="3780" y="181"/>
                            <a:ext cx="5040" cy="539"/>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3" w:line="230" w:lineRule="auto"/>
                                <w:ind w:left="333" w:firstLine="102"/>
                                <w:rPr>
                                  <w:sz w:val="16"/>
                                </w:rPr>
                              </w:pPr>
                              <w:r>
                                <w:rPr>
                                  <w:w w:val="90"/>
                                  <w:sz w:val="16"/>
                                </w:rPr>
                                <w:t xml:space="preserve">Developer submits the Infrastructure Development Plan, and pays Review/Filing Fee, to </w:t>
                              </w:r>
                              <w:r>
                                <w:rPr>
                                  <w:rFonts w:ascii="Palatino Linotype"/>
                                  <w:w w:val="90"/>
                                  <w:sz w:val="16"/>
                                </w:rPr>
                                <w:t xml:space="preserve">Young </w:t>
                              </w:r>
                              <w:r>
                                <w:rPr>
                                  <w:w w:val="90"/>
                                  <w:sz w:val="16"/>
                                </w:rPr>
                                <w:t xml:space="preserve">County </w:t>
                              </w:r>
                              <w:r>
                                <w:rPr>
                                  <w:rFonts w:ascii="Palatino Linotype"/>
                                  <w:w w:val="90"/>
                                  <w:sz w:val="16"/>
                                </w:rPr>
                                <w:t>Permitting and Public Services</w:t>
                              </w:r>
                              <w:r>
                                <w:rPr>
                                  <w:w w:val="90"/>
                                  <w:sz w:val="16"/>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3" o:spid="_x0000_s1071" style="position:absolute;margin-left:188.55pt;margin-top:8.7pt;width:377.9pt;height:68.2pt;z-index:-251590656;mso-wrap-distance-left:0;mso-wrap-distance-right:0;mso-position-horizontal-relative:page;mso-position-vertical-relative:text" coordorigin="3771,174" coordsize="7558,1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">
                <v:shape id="AutoShape 338" o:spid="_x0000_s1072" style="position:absolute;left:8819;top:392;width:1226;height:878;visibility:visible;mso-wrap-style:square;v-text-anchor:top" coordsize="1226,8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5n8MA&#10;AADcAAAADwAAAGRycy9kb3ducmV2LnhtbERPyW7CMBC9I/EP1iD1Bk4LgjRgEK1ExYGttOI8iqdx&#10;1Hicxi5J/74+IHF8evti1dlKXKnxpWMFj6MEBHHudMmFgs+PzTAF4QOyxsoxKfgjD6tlv7fATLuW&#10;3+l6DoWIIewzVGBCqDMpfW7Ioh+5mjhyX66xGCJsCqkbbGO4reRTkkylxZJjg8GaXg3l3+dfq2By&#10;TJ/bl9llv5a76m18+jH5YdMp9TDo1nMQgbpwF9/cW61gnMb58Uw8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5n8MAAADcAAAADwAAAAAAAAAAAAAAAACYAgAAZHJzL2Rv&#10;d25yZXYueG1sUEsFBgAAAAAEAAQA9QAAAIgDAAAAAA==&#10;" path="m1206,858l,858r,20l1226,878r,-10l1206,868r,-10xm1206,60r,808l1216,858r10,l1226,70r-10,l1206,60xm1226,858r-10,l1206,868r20,l1226,858xm121,l1,60r120,60l121,70r-20,l101,50r20,l121,xm121,50r-20,l101,70r20,l121,50xm1226,50l121,50r,20l1206,70r,-10l1226,60r,-10xm1226,60r-20,l1216,70r10,l1226,60xe" fillcolor="black" stroked="f">
                  <v:path arrowok="t" o:connecttype="custom" o:connectlocs="1206,1250;0,1250;0,1270;1226,1270;1226,1260;1206,1260;1206,1250;1206,452;1206,1260;1216,1250;1226,1250;1226,462;1216,462;1206,452;1226,1250;1216,1250;1206,1260;1226,1260;1226,1250;121,392;1,452;121,512;121,462;101,462;101,442;121,442;121,392;121,442;101,442;101,462;121,462;121,442;1226,442;121,442;121,462;1206,462;1206,452;1226,452;1226,442;1226,452;1206,452;1216,462;1226,462;1226,452" o:connectangles="0,0,0,0,0,0,0,0,0,0,0,0,0,0,0,0,0,0,0,0,0,0,0,0,0,0,0,0,0,0,0,0,0,0,0,0,0,0,0,0,0,0,0,0"/>
                </v:shape>
                <v:rect id="Rectangle 337" o:spid="_x0000_s1073" style="position:absolute;left:8997;top:557;width:2332;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NoEMQA&#10;AADcAAAADwAAAGRycy9kb3ducmV2LnhtbESPT4vCMBTE78J+h/AW9qaJ/4pWo8iCIKgHdWGvj+bZ&#10;lm1euk3U+u2NIHgcZuY3zHzZ2kpcqfGlYw39ngJBnDlTcq7h57TuTkD4gGywckwa7uRhufjozDE1&#10;7sYHuh5DLiKEfYoaihDqVEqfFWTR91xNHL2zayyGKJtcmgZvEW4rOVAqkRZLjgsF1vRdUPZ3vFgN&#10;mIzM//483J22lwSneavW41+l9ddnu5qBCNSGd/jV3hgNw0kf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TaBDEAAAA3AAAAA8AAAAAAAAAAAAAAAAAmAIAAGRycy9k&#10;b3ducmV2LnhtbFBLBQYAAAAABAAEAPUAAACJAwAAAAA=&#10;" stroked="f"/>
                <v:shape id="Text Box 336" o:spid="_x0000_s1074" type="#_x0000_t202" style="position:absolute;left:8819;top:392;width:2510;height: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cHuMQA&#10;AADcAAAADwAAAGRycy9kb3ducmV2LnhtbESPQWvCQBSE74L/YXkFb7qpgtjUVUQqCIIY48Hja/aZ&#10;LGbfptlV4793C4Ueh5n5hpkvO1uLO7XeOFbwPkpAEBdOGy4VnPLNcAbCB2SNtWNS8CQPy0W/N8dU&#10;uwdndD+GUkQI+xQVVCE0qZS+qMiiH7mGOHoX11oMUbal1C0+ItzWcpwkU2nRcFyosKF1RcX1eLMK&#10;VmfOvszP/vuQXTKT5x8J76ZXpQZv3eoTRKAu/If/2lutYDIb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XB7jEAAAA3AAAAA8AAAAAAAAAAAAAAAAAmAIAAGRycy9k&#10;b3ducmV2LnhtbFBLBQYAAAAABAAEAPUAAACJAwAAAAA=&#10;" filled="f" stroked="f">
                  <v:textbox inset="0,0,0,0">
                    <w:txbxContent>
                      <w:p w:rsidR="001A7CFA" w:rsidRDefault="001A7CFA">
                        <w:pPr>
                          <w:spacing w:before="10"/>
                          <w:rPr>
                            <w:rFonts w:ascii="Calibri"/>
                            <w:i/>
                            <w:sz w:val="18"/>
                          </w:rPr>
                        </w:pPr>
                      </w:p>
                      <w:p w:rsidR="001A7CFA" w:rsidRDefault="001A7CFA">
                        <w:pPr>
                          <w:spacing w:before="1" w:line="228" w:lineRule="auto"/>
                          <w:ind w:left="350" w:right="100" w:firstLine="7"/>
                          <w:rPr>
                            <w:sz w:val="16"/>
                          </w:rPr>
                        </w:pPr>
                        <w:r>
                          <w:rPr>
                            <w:w w:val="90"/>
                            <w:sz w:val="16"/>
                          </w:rPr>
                          <w:t xml:space="preserve">If comments are recommended, </w:t>
                        </w:r>
                        <w:r>
                          <w:rPr>
                            <w:w w:val="85"/>
                            <w:sz w:val="16"/>
                          </w:rPr>
                          <w:t>Developer addresses comments</w:t>
                        </w:r>
                      </w:p>
                    </w:txbxContent>
                  </v:textbox>
                </v:shape>
                <v:shape id="Text Box 335" o:spid="_x0000_s1075" type="#_x0000_t202" style="position:absolute;left:3779;top:989;width:5040;height: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rpcUA&#10;AADcAAAADwAAAGRycy9kb3ducmV2LnhtbESPT2vCQBTE7wW/w/KEXopuVCghuoqIBQ+l1H/o8ZF9&#10;ZkOyb0N2a+K37xYKHoeZ+Q2zWPW2FndqfelYwWScgCDOnS65UHA6foxSED4ga6wdk4IHeVgtBy8L&#10;zLTreE/3QyhEhLDPUIEJocmk9Lkhi37sGuLo3VxrMUTZFlK32EW4reU0Sd6lxZLjgsGGNoby6vBj&#10;FVRf5nt/+dxc8zdJVdGdk0v62Cr1OuzXcxCB+vAM/7d3WsEsncHf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OulxQAAANwAAAAPAAAAAAAAAAAAAAAAAJgCAABkcnMv&#10;ZG93bnJldi54bWxQSwUGAAAAAAQABAD1AAAAigMAAAAA&#10;" filled="f">
                  <v:textbox inset="0,0,0,0">
                    <w:txbxContent>
                      <w:p w:rsidR="001A7CFA" w:rsidRDefault="001A7CFA">
                        <w:pPr>
                          <w:spacing w:before="60" w:line="211" w:lineRule="auto"/>
                          <w:ind w:left="293" w:right="278" w:firstLine="241"/>
                          <w:rPr>
                            <w:sz w:val="16"/>
                          </w:rPr>
                        </w:pPr>
                        <w:r>
                          <w:rPr>
                            <w:rFonts w:ascii="Palatino Linotype"/>
                            <w:w w:val="95"/>
                            <w:sz w:val="16"/>
                          </w:rPr>
                          <w:t xml:space="preserve">Precinct Commissioner </w:t>
                        </w:r>
                        <w:r>
                          <w:rPr>
                            <w:w w:val="95"/>
                            <w:sz w:val="16"/>
                          </w:rPr>
                          <w:t xml:space="preserve">facilitates review of the Infrastructure </w:t>
                        </w:r>
                        <w:r>
                          <w:rPr>
                            <w:w w:val="90"/>
                            <w:sz w:val="16"/>
                          </w:rPr>
                          <w:t>Development</w:t>
                        </w:r>
                        <w:r>
                          <w:rPr>
                            <w:spacing w:val="-23"/>
                            <w:w w:val="90"/>
                            <w:sz w:val="16"/>
                          </w:rPr>
                          <w:t xml:space="preserve"> </w:t>
                        </w:r>
                        <w:r>
                          <w:rPr>
                            <w:w w:val="90"/>
                            <w:sz w:val="16"/>
                          </w:rPr>
                          <w:t>Plan</w:t>
                        </w:r>
                        <w:r>
                          <w:rPr>
                            <w:spacing w:val="-23"/>
                            <w:w w:val="90"/>
                            <w:sz w:val="16"/>
                          </w:rPr>
                          <w:t xml:space="preserve"> </w:t>
                        </w:r>
                        <w:r>
                          <w:rPr>
                            <w:w w:val="90"/>
                            <w:sz w:val="16"/>
                          </w:rPr>
                          <w:t>and</w:t>
                        </w:r>
                        <w:r>
                          <w:rPr>
                            <w:spacing w:val="-23"/>
                            <w:w w:val="90"/>
                            <w:sz w:val="16"/>
                          </w:rPr>
                          <w:t xml:space="preserve"> </w:t>
                        </w:r>
                        <w:r>
                          <w:rPr>
                            <w:w w:val="90"/>
                            <w:sz w:val="16"/>
                          </w:rPr>
                          <w:t>presents</w:t>
                        </w:r>
                        <w:r>
                          <w:rPr>
                            <w:spacing w:val="-24"/>
                            <w:w w:val="90"/>
                            <w:sz w:val="16"/>
                          </w:rPr>
                          <w:t xml:space="preserve"> </w:t>
                        </w:r>
                        <w:r>
                          <w:rPr>
                            <w:w w:val="90"/>
                            <w:sz w:val="16"/>
                          </w:rPr>
                          <w:t>comments</w:t>
                        </w:r>
                        <w:r>
                          <w:rPr>
                            <w:spacing w:val="-23"/>
                            <w:w w:val="90"/>
                            <w:sz w:val="16"/>
                          </w:rPr>
                          <w:t xml:space="preserve"> </w:t>
                        </w:r>
                        <w:r>
                          <w:rPr>
                            <w:w w:val="90"/>
                            <w:sz w:val="16"/>
                          </w:rPr>
                          <w:t>to</w:t>
                        </w:r>
                        <w:r>
                          <w:rPr>
                            <w:spacing w:val="-23"/>
                            <w:w w:val="90"/>
                            <w:sz w:val="16"/>
                          </w:rPr>
                          <w:t xml:space="preserve"> </w:t>
                        </w:r>
                        <w:r>
                          <w:rPr>
                            <w:w w:val="90"/>
                            <w:sz w:val="16"/>
                          </w:rPr>
                          <w:t>the</w:t>
                        </w:r>
                        <w:r>
                          <w:rPr>
                            <w:spacing w:val="-22"/>
                            <w:w w:val="90"/>
                            <w:sz w:val="16"/>
                          </w:rPr>
                          <w:t xml:space="preserve"> </w:t>
                        </w:r>
                        <w:r>
                          <w:rPr>
                            <w:w w:val="90"/>
                            <w:sz w:val="16"/>
                          </w:rPr>
                          <w:t>Commissioners</w:t>
                        </w:r>
                        <w:r>
                          <w:rPr>
                            <w:spacing w:val="-24"/>
                            <w:w w:val="90"/>
                            <w:sz w:val="16"/>
                          </w:rPr>
                          <w:t xml:space="preserve"> </w:t>
                        </w:r>
                        <w:r>
                          <w:rPr>
                            <w:w w:val="90"/>
                            <w:sz w:val="16"/>
                          </w:rPr>
                          <w:t>Court.</w:t>
                        </w:r>
                      </w:p>
                    </w:txbxContent>
                  </v:textbox>
                </v:shape>
                <v:shape id="Text Box 334" o:spid="_x0000_s1076" type="#_x0000_t202" style="position:absolute;left:3780;top:181;width:5040;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1z0cYA&#10;AADcAAAADwAAAGRycy9kb3ducmV2LnhtbESPT2vCQBTE70K/w/IKXkQ3tSIhukqRFnoopf5Dj4/s&#10;MxuSfRuyWxO/fbcgeBxm5jfMct3bWlyp9aVjBS+TBARx7nTJhYLD/mOcgvABWWPtmBTcyMN69TRY&#10;YqZdx1u67kIhIoR9hgpMCE0mpc8NWfQT1xBH7+JaiyHKtpC6xS7CbS2nSTKXFkuOCwYb2hjKq92v&#10;VVB9m5/t6WtzzkeSqqI7Jqf09q7U8Ll/W4AI1IdH+N7+1Ape0xn8n4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51z0cYAAADcAAAADwAAAAAAAAAAAAAAAACYAgAAZHJz&#10;L2Rvd25yZXYueG1sUEsFBgAAAAAEAAQA9QAAAIsDAAAAAA==&#10;" filled="f">
                  <v:textbox inset="0,0,0,0">
                    <w:txbxContent>
                      <w:p w:rsidR="001A7CFA" w:rsidRDefault="001A7CFA">
                        <w:pPr>
                          <w:spacing w:before="63" w:line="230" w:lineRule="auto"/>
                          <w:ind w:left="333" w:firstLine="102"/>
                          <w:rPr>
                            <w:sz w:val="16"/>
                          </w:rPr>
                        </w:pPr>
                        <w:r>
                          <w:rPr>
                            <w:w w:val="90"/>
                            <w:sz w:val="16"/>
                          </w:rPr>
                          <w:t xml:space="preserve">Developer submits the Infrastructure Development Plan, and pays Review/Filing Fee, to </w:t>
                        </w:r>
                        <w:r>
                          <w:rPr>
                            <w:rFonts w:ascii="Palatino Linotype"/>
                            <w:w w:val="90"/>
                            <w:sz w:val="16"/>
                          </w:rPr>
                          <w:t xml:space="preserve">Young </w:t>
                        </w:r>
                        <w:r>
                          <w:rPr>
                            <w:w w:val="90"/>
                            <w:sz w:val="16"/>
                          </w:rPr>
                          <w:t xml:space="preserve">County </w:t>
                        </w:r>
                        <w:r>
                          <w:rPr>
                            <w:rFonts w:ascii="Palatino Linotype"/>
                            <w:w w:val="90"/>
                            <w:sz w:val="16"/>
                          </w:rPr>
                          <w:t>Permitting and Public Services</w:t>
                        </w:r>
                        <w:r>
                          <w:rPr>
                            <w:w w:val="90"/>
                            <w:sz w:val="16"/>
                          </w:rPr>
                          <w:t>.</w:t>
                        </w:r>
                      </w:p>
                    </w:txbxContent>
                  </v:textbox>
                </v:shape>
                <w10:wrap type="topAndBottom" anchorx="page"/>
              </v:group>
            </w:pict>
          </mc:Fallback>
        </mc:AlternateContent>
      </w:r>
    </w:p>
    <w:p w:rsidR="00277ED5" w:rsidRPr="004258DD" w:rsidRDefault="00AC371E">
      <w:pPr>
        <w:spacing w:before="27" w:after="101"/>
        <w:ind w:left="5325"/>
        <w:rPr>
          <w:rFonts w:ascii="Times New Roman" w:hAnsi="Times New Roman" w:cs="Times New Roman"/>
          <w:sz w:val="16"/>
        </w:rPr>
      </w:pPr>
      <w:r w:rsidRPr="004258DD">
        <w:rPr>
          <w:rFonts w:ascii="Times New Roman" w:hAnsi="Times New Roman" w:cs="Times New Roman"/>
          <w:w w:val="95"/>
          <w:sz w:val="16"/>
        </w:rPr>
        <w:t>(If no comments)</w:t>
      </w:r>
    </w:p>
    <w:p w:rsidR="00277ED5" w:rsidRPr="004258DD" w:rsidRDefault="00AC371E">
      <w:pPr>
        <w:pStyle w:val="BodyText"/>
        <w:ind w:left="2472"/>
        <w:rPr>
          <w:rFonts w:ascii="Times New Roman" w:hAnsi="Times New Roman" w:cs="Times New Roman"/>
          <w:sz w:val="20"/>
        </w:rPr>
      </w:pPr>
      <w:r w:rsidRPr="004258DD">
        <w:rPr>
          <w:rFonts w:ascii="Times New Roman" w:hAnsi="Times New Roman" w:cs="Times New Roman"/>
          <w:noProof/>
          <w:lang w:bidi="ar-SA"/>
        </w:rPr>
        <w:drawing>
          <wp:anchor distT="0" distB="0" distL="0" distR="0" simplePos="0" relativeHeight="251745280" behindDoc="0" locked="0" layoutInCell="1" allowOverlap="1">
            <wp:simplePos x="0" y="0"/>
            <wp:positionH relativeFrom="page">
              <wp:posOffset>3963034</wp:posOffset>
            </wp:positionH>
            <wp:positionV relativeFrom="paragraph">
              <wp:posOffset>1463675</wp:posOffset>
            </wp:positionV>
            <wp:extent cx="75570" cy="228600"/>
            <wp:effectExtent l="0" t="0" r="0" b="0"/>
            <wp:wrapNone/>
            <wp:docPr id="4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0.png"/>
                    <pic:cNvPicPr/>
                  </pic:nvPicPr>
                  <pic:blipFill>
                    <a:blip r:embed="rId37" cstate="print"/>
                    <a:stretch>
                      <a:fillRect/>
                    </a:stretch>
                  </pic:blipFill>
                  <pic:spPr>
                    <a:xfrm>
                      <a:off x="0" y="0"/>
                      <a:ext cx="75570" cy="228600"/>
                    </a:xfrm>
                    <a:prstGeom prst="rect">
                      <a:avLst/>
                    </a:prstGeom>
                  </pic:spPr>
                </pic:pic>
              </a:graphicData>
            </a:graphic>
          </wp:anchor>
        </w:drawing>
      </w:r>
      <w:r w:rsidR="00606DE8" w:rsidRPr="004258DD">
        <w:rPr>
          <w:rFonts w:ascii="Times New Roman" w:hAnsi="Times New Roman" w:cs="Times New Roman"/>
          <w:noProof/>
          <w:sz w:val="20"/>
          <w:lang w:bidi="ar-SA"/>
        </w:rPr>
        <mc:AlternateContent>
          <mc:Choice Requires="wps">
            <w:drawing>
              <wp:inline distT="0" distB="0" distL="0" distR="0">
                <wp:extent cx="3200400" cy="342900"/>
                <wp:effectExtent l="8255" t="5080" r="10795" b="13970"/>
                <wp:docPr id="378"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429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7" w:line="228" w:lineRule="auto"/>
                              <w:ind w:left="1171" w:right="322" w:hanging="845"/>
                              <w:rPr>
                                <w:sz w:val="16"/>
                              </w:rPr>
                            </w:pPr>
                            <w:r>
                              <w:rPr>
                                <w:w w:val="95"/>
                                <w:sz w:val="16"/>
                              </w:rPr>
                              <w:t>Developer</w:t>
                            </w:r>
                            <w:r>
                              <w:rPr>
                                <w:spacing w:val="-21"/>
                                <w:w w:val="95"/>
                                <w:sz w:val="16"/>
                              </w:rPr>
                              <w:t xml:space="preserve"> </w:t>
                            </w:r>
                            <w:r>
                              <w:rPr>
                                <w:w w:val="95"/>
                                <w:sz w:val="16"/>
                              </w:rPr>
                              <w:t>makes</w:t>
                            </w:r>
                            <w:r>
                              <w:rPr>
                                <w:spacing w:val="-20"/>
                                <w:w w:val="95"/>
                                <w:sz w:val="16"/>
                              </w:rPr>
                              <w:t xml:space="preserve"> </w:t>
                            </w:r>
                            <w:r>
                              <w:rPr>
                                <w:w w:val="95"/>
                                <w:sz w:val="16"/>
                              </w:rPr>
                              <w:t>a</w:t>
                            </w:r>
                            <w:r>
                              <w:rPr>
                                <w:spacing w:val="-20"/>
                                <w:w w:val="95"/>
                                <w:sz w:val="16"/>
                              </w:rPr>
                              <w:t xml:space="preserve"> </w:t>
                            </w:r>
                            <w:r>
                              <w:rPr>
                                <w:w w:val="95"/>
                                <w:sz w:val="16"/>
                              </w:rPr>
                              <w:t>request</w:t>
                            </w:r>
                            <w:r>
                              <w:rPr>
                                <w:spacing w:val="-20"/>
                                <w:w w:val="95"/>
                                <w:sz w:val="16"/>
                              </w:rPr>
                              <w:t xml:space="preserve"> </w:t>
                            </w:r>
                            <w:r>
                              <w:rPr>
                                <w:w w:val="95"/>
                                <w:sz w:val="16"/>
                              </w:rPr>
                              <w:t>to</w:t>
                            </w:r>
                            <w:r>
                              <w:rPr>
                                <w:spacing w:val="-20"/>
                                <w:w w:val="95"/>
                                <w:sz w:val="16"/>
                              </w:rPr>
                              <w:t xml:space="preserve"> </w:t>
                            </w:r>
                            <w:r>
                              <w:rPr>
                                <w:w w:val="95"/>
                                <w:sz w:val="16"/>
                              </w:rPr>
                              <w:t>the</w:t>
                            </w:r>
                            <w:r>
                              <w:rPr>
                                <w:spacing w:val="-20"/>
                                <w:w w:val="95"/>
                                <w:sz w:val="16"/>
                              </w:rPr>
                              <w:t xml:space="preserve"> </w:t>
                            </w:r>
                            <w:r>
                              <w:rPr>
                                <w:w w:val="95"/>
                                <w:sz w:val="16"/>
                              </w:rPr>
                              <w:t>County</w:t>
                            </w:r>
                            <w:r>
                              <w:rPr>
                                <w:spacing w:val="-20"/>
                                <w:w w:val="95"/>
                                <w:sz w:val="16"/>
                              </w:rPr>
                              <w:t xml:space="preserve"> </w:t>
                            </w:r>
                            <w:r>
                              <w:rPr>
                                <w:w w:val="95"/>
                                <w:sz w:val="16"/>
                              </w:rPr>
                              <w:t>Judge</w:t>
                            </w:r>
                            <w:r>
                              <w:rPr>
                                <w:spacing w:val="-19"/>
                                <w:w w:val="95"/>
                                <w:sz w:val="16"/>
                              </w:rPr>
                              <w:t xml:space="preserve"> </w:t>
                            </w:r>
                            <w:r>
                              <w:rPr>
                                <w:w w:val="95"/>
                                <w:sz w:val="16"/>
                              </w:rPr>
                              <w:t>to</w:t>
                            </w:r>
                            <w:r>
                              <w:rPr>
                                <w:spacing w:val="-20"/>
                                <w:w w:val="95"/>
                                <w:sz w:val="16"/>
                              </w:rPr>
                              <w:t xml:space="preserve"> </w:t>
                            </w:r>
                            <w:r>
                              <w:rPr>
                                <w:w w:val="95"/>
                                <w:sz w:val="16"/>
                              </w:rPr>
                              <w:t>be</w:t>
                            </w:r>
                            <w:r>
                              <w:rPr>
                                <w:spacing w:val="-20"/>
                                <w:w w:val="95"/>
                                <w:sz w:val="16"/>
                              </w:rPr>
                              <w:t xml:space="preserve"> </w:t>
                            </w:r>
                            <w:r>
                              <w:rPr>
                                <w:w w:val="95"/>
                                <w:sz w:val="16"/>
                              </w:rPr>
                              <w:t>placed</w:t>
                            </w:r>
                            <w:r>
                              <w:rPr>
                                <w:spacing w:val="-20"/>
                                <w:w w:val="95"/>
                                <w:sz w:val="16"/>
                              </w:rPr>
                              <w:t xml:space="preserve"> </w:t>
                            </w:r>
                            <w:r>
                              <w:rPr>
                                <w:w w:val="95"/>
                                <w:sz w:val="16"/>
                              </w:rPr>
                              <w:t>on</w:t>
                            </w:r>
                            <w:r>
                              <w:rPr>
                                <w:spacing w:val="-20"/>
                                <w:w w:val="95"/>
                                <w:sz w:val="16"/>
                              </w:rPr>
                              <w:t xml:space="preserve"> </w:t>
                            </w:r>
                            <w:r>
                              <w:rPr>
                                <w:w w:val="95"/>
                                <w:sz w:val="16"/>
                              </w:rPr>
                              <w:t xml:space="preserve">the </w:t>
                            </w:r>
                            <w:r>
                              <w:rPr>
                                <w:sz w:val="16"/>
                              </w:rPr>
                              <w:t>Commissioners</w:t>
                            </w:r>
                            <w:r>
                              <w:rPr>
                                <w:spacing w:val="-10"/>
                                <w:sz w:val="16"/>
                              </w:rPr>
                              <w:t xml:space="preserve"> </w:t>
                            </w:r>
                            <w:r>
                              <w:rPr>
                                <w:sz w:val="16"/>
                              </w:rPr>
                              <w:t>Court</w:t>
                            </w:r>
                            <w:r>
                              <w:rPr>
                                <w:spacing w:val="-10"/>
                                <w:sz w:val="16"/>
                              </w:rPr>
                              <w:t xml:space="preserve"> </w:t>
                            </w:r>
                            <w:r>
                              <w:rPr>
                                <w:sz w:val="16"/>
                              </w:rPr>
                              <w:t>agenda.</w:t>
                            </w:r>
                            <w:r>
                              <w:rPr>
                                <w:spacing w:val="-9"/>
                                <w:sz w:val="16"/>
                              </w:rPr>
                              <w:t xml:space="preserve"> </w:t>
                            </w:r>
                            <w:r>
                              <w:rPr>
                                <w:sz w:val="16"/>
                              </w:rPr>
                              <w:t>(If</w:t>
                            </w:r>
                            <w:r>
                              <w:rPr>
                                <w:spacing w:val="-37"/>
                                <w:sz w:val="16"/>
                              </w:rPr>
                              <w:t xml:space="preserve"> </w:t>
                            </w:r>
                            <w:r>
                              <w:rPr>
                                <w:sz w:val="16"/>
                              </w:rPr>
                              <w:t>required)</w:t>
                            </w:r>
                          </w:p>
                        </w:txbxContent>
                      </wps:txbx>
                      <wps:bodyPr rot="0" vert="horz" wrap="square" lIns="0" tIns="0" rIns="0" bIns="0" anchor="t" anchorCtr="0" upright="1">
                        <a:noAutofit/>
                      </wps:bodyPr>
                    </wps:wsp>
                  </a:graphicData>
                </a:graphic>
              </wp:inline>
            </w:drawing>
          </mc:Choice>
          <mc:Fallback>
            <w:pict>
              <v:shape id="Text Box 332" o:spid="_x0000_s1077" type="#_x0000_t202" style="width:252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" filled="f">
                <v:textbox inset="0,0,0,0">
                  <w:txbxContent>
                    <w:p w:rsidR="001A7CFA" w:rsidRDefault="001A7CFA">
                      <w:pPr>
                        <w:spacing w:before="67" w:line="228" w:lineRule="auto"/>
                        <w:ind w:left="1171" w:right="322" w:hanging="845"/>
                        <w:rPr>
                          <w:sz w:val="16"/>
                        </w:rPr>
                      </w:pPr>
                      <w:r>
                        <w:rPr>
                          <w:w w:val="95"/>
                          <w:sz w:val="16"/>
                        </w:rPr>
                        <w:t>Developer</w:t>
                      </w:r>
                      <w:r>
                        <w:rPr>
                          <w:spacing w:val="-21"/>
                          <w:w w:val="95"/>
                          <w:sz w:val="16"/>
                        </w:rPr>
                        <w:t xml:space="preserve"> </w:t>
                      </w:r>
                      <w:r>
                        <w:rPr>
                          <w:w w:val="95"/>
                          <w:sz w:val="16"/>
                        </w:rPr>
                        <w:t>makes</w:t>
                      </w:r>
                      <w:r>
                        <w:rPr>
                          <w:spacing w:val="-20"/>
                          <w:w w:val="95"/>
                          <w:sz w:val="16"/>
                        </w:rPr>
                        <w:t xml:space="preserve"> </w:t>
                      </w:r>
                      <w:r>
                        <w:rPr>
                          <w:w w:val="95"/>
                          <w:sz w:val="16"/>
                        </w:rPr>
                        <w:t>a</w:t>
                      </w:r>
                      <w:r>
                        <w:rPr>
                          <w:spacing w:val="-20"/>
                          <w:w w:val="95"/>
                          <w:sz w:val="16"/>
                        </w:rPr>
                        <w:t xml:space="preserve"> </w:t>
                      </w:r>
                      <w:r>
                        <w:rPr>
                          <w:w w:val="95"/>
                          <w:sz w:val="16"/>
                        </w:rPr>
                        <w:t>request</w:t>
                      </w:r>
                      <w:r>
                        <w:rPr>
                          <w:spacing w:val="-20"/>
                          <w:w w:val="95"/>
                          <w:sz w:val="16"/>
                        </w:rPr>
                        <w:t xml:space="preserve"> </w:t>
                      </w:r>
                      <w:r>
                        <w:rPr>
                          <w:w w:val="95"/>
                          <w:sz w:val="16"/>
                        </w:rPr>
                        <w:t>to</w:t>
                      </w:r>
                      <w:r>
                        <w:rPr>
                          <w:spacing w:val="-20"/>
                          <w:w w:val="95"/>
                          <w:sz w:val="16"/>
                        </w:rPr>
                        <w:t xml:space="preserve"> </w:t>
                      </w:r>
                      <w:r>
                        <w:rPr>
                          <w:w w:val="95"/>
                          <w:sz w:val="16"/>
                        </w:rPr>
                        <w:t>the</w:t>
                      </w:r>
                      <w:r>
                        <w:rPr>
                          <w:spacing w:val="-20"/>
                          <w:w w:val="95"/>
                          <w:sz w:val="16"/>
                        </w:rPr>
                        <w:t xml:space="preserve"> </w:t>
                      </w:r>
                      <w:r>
                        <w:rPr>
                          <w:w w:val="95"/>
                          <w:sz w:val="16"/>
                        </w:rPr>
                        <w:t>County</w:t>
                      </w:r>
                      <w:r>
                        <w:rPr>
                          <w:spacing w:val="-20"/>
                          <w:w w:val="95"/>
                          <w:sz w:val="16"/>
                        </w:rPr>
                        <w:t xml:space="preserve"> </w:t>
                      </w:r>
                      <w:r>
                        <w:rPr>
                          <w:w w:val="95"/>
                          <w:sz w:val="16"/>
                        </w:rPr>
                        <w:t>Judge</w:t>
                      </w:r>
                      <w:r>
                        <w:rPr>
                          <w:spacing w:val="-19"/>
                          <w:w w:val="95"/>
                          <w:sz w:val="16"/>
                        </w:rPr>
                        <w:t xml:space="preserve"> </w:t>
                      </w:r>
                      <w:r>
                        <w:rPr>
                          <w:w w:val="95"/>
                          <w:sz w:val="16"/>
                        </w:rPr>
                        <w:t>to</w:t>
                      </w:r>
                      <w:r>
                        <w:rPr>
                          <w:spacing w:val="-20"/>
                          <w:w w:val="95"/>
                          <w:sz w:val="16"/>
                        </w:rPr>
                        <w:t xml:space="preserve"> </w:t>
                      </w:r>
                      <w:r>
                        <w:rPr>
                          <w:w w:val="95"/>
                          <w:sz w:val="16"/>
                        </w:rPr>
                        <w:t>be</w:t>
                      </w:r>
                      <w:r>
                        <w:rPr>
                          <w:spacing w:val="-20"/>
                          <w:w w:val="95"/>
                          <w:sz w:val="16"/>
                        </w:rPr>
                        <w:t xml:space="preserve"> </w:t>
                      </w:r>
                      <w:r>
                        <w:rPr>
                          <w:w w:val="95"/>
                          <w:sz w:val="16"/>
                        </w:rPr>
                        <w:t>placed</w:t>
                      </w:r>
                      <w:r>
                        <w:rPr>
                          <w:spacing w:val="-20"/>
                          <w:w w:val="95"/>
                          <w:sz w:val="16"/>
                        </w:rPr>
                        <w:t xml:space="preserve"> </w:t>
                      </w:r>
                      <w:r>
                        <w:rPr>
                          <w:w w:val="95"/>
                          <w:sz w:val="16"/>
                        </w:rPr>
                        <w:t>on</w:t>
                      </w:r>
                      <w:r>
                        <w:rPr>
                          <w:spacing w:val="-20"/>
                          <w:w w:val="95"/>
                          <w:sz w:val="16"/>
                        </w:rPr>
                        <w:t xml:space="preserve"> </w:t>
                      </w:r>
                      <w:r>
                        <w:rPr>
                          <w:w w:val="95"/>
                          <w:sz w:val="16"/>
                        </w:rPr>
                        <w:t xml:space="preserve">the </w:t>
                      </w:r>
                      <w:r>
                        <w:rPr>
                          <w:sz w:val="16"/>
                        </w:rPr>
                        <w:t>Commissioners</w:t>
                      </w:r>
                      <w:r>
                        <w:rPr>
                          <w:spacing w:val="-10"/>
                          <w:sz w:val="16"/>
                        </w:rPr>
                        <w:t xml:space="preserve"> </w:t>
                      </w:r>
                      <w:r>
                        <w:rPr>
                          <w:sz w:val="16"/>
                        </w:rPr>
                        <w:t>Court</w:t>
                      </w:r>
                      <w:r>
                        <w:rPr>
                          <w:spacing w:val="-10"/>
                          <w:sz w:val="16"/>
                        </w:rPr>
                        <w:t xml:space="preserve"> </w:t>
                      </w:r>
                      <w:r>
                        <w:rPr>
                          <w:sz w:val="16"/>
                        </w:rPr>
                        <w:t>agenda.</w:t>
                      </w:r>
                      <w:r>
                        <w:rPr>
                          <w:spacing w:val="-9"/>
                          <w:sz w:val="16"/>
                        </w:rPr>
                        <w:t xml:space="preserve"> </w:t>
                      </w:r>
                      <w:r>
                        <w:rPr>
                          <w:sz w:val="16"/>
                        </w:rPr>
                        <w:t>(If</w:t>
                      </w:r>
                      <w:r>
                        <w:rPr>
                          <w:spacing w:val="-37"/>
                          <w:sz w:val="16"/>
                        </w:rPr>
                        <w:t xml:space="preserve"> </w:t>
                      </w:r>
                      <w:r>
                        <w:rPr>
                          <w:sz w:val="16"/>
                        </w:rPr>
                        <w:t>required)</w:t>
                      </w:r>
                    </w:p>
                  </w:txbxContent>
                </v:textbox>
                <w10:anchorlock/>
              </v:shape>
            </w:pict>
          </mc:Fallback>
        </mc:AlternateContent>
      </w:r>
    </w:p>
    <w:p w:rsidR="00277ED5" w:rsidRPr="004258DD" w:rsidRDefault="00606DE8">
      <w:pPr>
        <w:pStyle w:val="BodyText"/>
        <w:spacing w:before="9"/>
        <w:rPr>
          <w:rFonts w:ascii="Times New Roman" w:hAnsi="Times New Roman" w:cs="Times New Roman"/>
          <w:sz w:val="23"/>
        </w:rPr>
      </w:pPr>
      <w:r w:rsidRPr="004258DD">
        <w:rPr>
          <w:rFonts w:ascii="Times New Roman" w:hAnsi="Times New Roman" w:cs="Times New Roman"/>
          <w:noProof/>
          <w:lang w:bidi="ar-SA"/>
        </w:rPr>
        <mc:AlternateContent>
          <mc:Choice Requires="wps">
            <w:drawing>
              <wp:anchor distT="0" distB="0" distL="0" distR="0" simplePos="0" relativeHeight="251727872" behindDoc="1" locked="0" layoutInCell="1" allowOverlap="1">
                <wp:simplePos x="0" y="0"/>
                <wp:positionH relativeFrom="page">
                  <wp:posOffset>2401570</wp:posOffset>
                </wp:positionH>
                <wp:positionV relativeFrom="paragraph">
                  <wp:posOffset>203835</wp:posOffset>
                </wp:positionV>
                <wp:extent cx="3200400" cy="313690"/>
                <wp:effectExtent l="0" t="0" r="0" b="0"/>
                <wp:wrapTopAndBottom/>
                <wp:docPr id="377"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1369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5" w:line="230" w:lineRule="auto"/>
                              <w:ind w:left="2216" w:hanging="1798"/>
                              <w:rPr>
                                <w:sz w:val="16"/>
                              </w:rPr>
                            </w:pPr>
                            <w:r>
                              <w:rPr>
                                <w:w w:val="85"/>
                                <w:sz w:val="16"/>
                              </w:rPr>
                              <w:t xml:space="preserve">Commissioners Court considers Infrastructure Development Plan. (If </w:t>
                            </w:r>
                            <w:r>
                              <w:rPr>
                                <w:sz w:val="16"/>
                              </w:rPr>
                              <w:t>required)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1" o:spid="_x0000_s1078" type="#_x0000_t202" style="position:absolute;margin-left:189.1pt;margin-top:16.05pt;width:252pt;height:24.7pt;z-index:-251588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" filled="f">
                <v:textbox inset="0,0,0,0">
                  <w:txbxContent>
                    <w:p w:rsidR="001A7CFA" w:rsidRDefault="001A7CFA">
                      <w:pPr>
                        <w:spacing w:before="65" w:line="230" w:lineRule="auto"/>
                        <w:ind w:left="2216" w:hanging="1798"/>
                        <w:rPr>
                          <w:sz w:val="16"/>
                        </w:rPr>
                      </w:pPr>
                      <w:r>
                        <w:rPr>
                          <w:w w:val="85"/>
                          <w:sz w:val="16"/>
                        </w:rPr>
                        <w:t xml:space="preserve">Commissioners Court considers Infrastructure Development Plan. (If </w:t>
                      </w:r>
                      <w:r>
                        <w:rPr>
                          <w:sz w:val="16"/>
                        </w:rPr>
                        <w:t>required)</w:t>
                      </w:r>
                    </w:p>
                  </w:txbxContent>
                </v:textbox>
                <w10:wrap type="topAndBottom" anchorx="page"/>
              </v:shape>
            </w:pict>
          </mc:Fallback>
        </mc:AlternateContent>
      </w:r>
    </w:p>
    <w:p w:rsidR="00277ED5" w:rsidRPr="004258DD" w:rsidRDefault="00AC371E">
      <w:pPr>
        <w:spacing w:before="23" w:after="108"/>
        <w:ind w:left="5325"/>
        <w:rPr>
          <w:rFonts w:ascii="Times New Roman" w:hAnsi="Times New Roman" w:cs="Times New Roman"/>
          <w:sz w:val="16"/>
        </w:rPr>
      </w:pPr>
      <w:r w:rsidRPr="004258DD">
        <w:rPr>
          <w:rFonts w:ascii="Times New Roman" w:hAnsi="Times New Roman" w:cs="Times New Roman"/>
          <w:sz w:val="16"/>
        </w:rPr>
        <w:t>(If Court recommends acceptance)</w:t>
      </w:r>
    </w:p>
    <w:p w:rsidR="00277ED5" w:rsidRPr="004258DD" w:rsidRDefault="00606DE8">
      <w:pPr>
        <w:pStyle w:val="BodyText"/>
        <w:ind w:left="2472"/>
        <w:rPr>
          <w:rFonts w:ascii="Times New Roman" w:hAnsi="Times New Roman" w:cs="Times New Roman"/>
          <w:sz w:val="20"/>
        </w:rPr>
      </w:pPr>
      <w:r w:rsidRPr="004258DD">
        <w:rPr>
          <w:rFonts w:ascii="Times New Roman" w:hAnsi="Times New Roman" w:cs="Times New Roman"/>
          <w:noProof/>
          <w:sz w:val="20"/>
          <w:lang w:bidi="ar-SA"/>
        </w:rPr>
        <mc:AlternateContent>
          <mc:Choice Requires="wps">
            <w:drawing>
              <wp:inline distT="0" distB="0" distL="0" distR="0">
                <wp:extent cx="3200400" cy="342265"/>
                <wp:effectExtent l="8255" t="8255" r="10795" b="11430"/>
                <wp:docPr id="376"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4226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7" w:line="228" w:lineRule="auto"/>
                              <w:ind w:left="1800" w:right="483" w:hanging="1232"/>
                              <w:rPr>
                                <w:sz w:val="16"/>
                              </w:rPr>
                            </w:pPr>
                            <w:r>
                              <w:rPr>
                                <w:w w:val="90"/>
                                <w:sz w:val="16"/>
                              </w:rPr>
                              <w:t xml:space="preserve">Construction of Improvements with periodic inspections by the </w:t>
                            </w:r>
                            <w:r>
                              <w:rPr>
                                <w:sz w:val="16"/>
                              </w:rPr>
                              <w:t>Precinct Commissioner.</w:t>
                            </w:r>
                          </w:p>
                        </w:txbxContent>
                      </wps:txbx>
                      <wps:bodyPr rot="0" vert="horz" wrap="square" lIns="0" tIns="0" rIns="0" bIns="0" anchor="t" anchorCtr="0" upright="1">
                        <a:noAutofit/>
                      </wps:bodyPr>
                    </wps:wsp>
                  </a:graphicData>
                </a:graphic>
              </wp:inline>
            </w:drawing>
          </mc:Choice>
          <mc:Fallback>
            <w:pict>
              <v:shape id="Text Box 330" o:spid="_x0000_s1079" type="#_x0000_t202" style="width:252pt;height:2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" filled="f">
                <v:textbox inset="0,0,0,0">
                  <w:txbxContent>
                    <w:p w:rsidR="001A7CFA" w:rsidRDefault="001A7CFA">
                      <w:pPr>
                        <w:spacing w:before="67" w:line="228" w:lineRule="auto"/>
                        <w:ind w:left="1800" w:right="483" w:hanging="1232"/>
                        <w:rPr>
                          <w:sz w:val="16"/>
                        </w:rPr>
                      </w:pPr>
                      <w:r>
                        <w:rPr>
                          <w:w w:val="90"/>
                          <w:sz w:val="16"/>
                        </w:rPr>
                        <w:t xml:space="preserve">Construction of Improvements with periodic inspections by the </w:t>
                      </w:r>
                      <w:r>
                        <w:rPr>
                          <w:sz w:val="16"/>
                        </w:rPr>
                        <w:t>Precinct Commissioner.</w:t>
                      </w:r>
                    </w:p>
                  </w:txbxContent>
                </v:textbox>
                <w10:anchorlock/>
              </v:shape>
            </w:pict>
          </mc:Fallback>
        </mc:AlternateContent>
      </w:r>
    </w:p>
    <w:p w:rsidR="00277ED5" w:rsidRPr="004258DD" w:rsidRDefault="00606DE8">
      <w:pPr>
        <w:pStyle w:val="BodyText"/>
        <w:spacing w:before="9"/>
        <w:rPr>
          <w:rFonts w:ascii="Times New Roman" w:hAnsi="Times New Roman" w:cs="Times New Roman"/>
          <w:sz w:val="24"/>
        </w:rPr>
      </w:pPr>
      <w:r w:rsidRPr="004258DD">
        <w:rPr>
          <w:rFonts w:ascii="Times New Roman" w:hAnsi="Times New Roman" w:cs="Times New Roman"/>
          <w:noProof/>
          <w:lang w:bidi="ar-SA"/>
        </w:rPr>
        <mc:AlternateContent>
          <mc:Choice Requires="wps">
            <w:drawing>
              <wp:anchor distT="0" distB="0" distL="0" distR="0" simplePos="0" relativeHeight="251729920" behindDoc="1" locked="0" layoutInCell="1" allowOverlap="1">
                <wp:simplePos x="0" y="0"/>
                <wp:positionH relativeFrom="page">
                  <wp:posOffset>2400300</wp:posOffset>
                </wp:positionH>
                <wp:positionV relativeFrom="paragraph">
                  <wp:posOffset>210820</wp:posOffset>
                </wp:positionV>
                <wp:extent cx="3200400" cy="341630"/>
                <wp:effectExtent l="0" t="0" r="0" b="0"/>
                <wp:wrapTopAndBottom/>
                <wp:docPr id="375"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416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59" w:line="180" w:lineRule="exact"/>
                              <w:ind w:left="181" w:right="180"/>
                              <w:jc w:val="center"/>
                              <w:rPr>
                                <w:sz w:val="16"/>
                              </w:rPr>
                            </w:pPr>
                            <w:r>
                              <w:rPr>
                                <w:w w:val="95"/>
                                <w:sz w:val="16"/>
                              </w:rPr>
                              <w:t>Final Inspection with the Contractor and Precinct Commissioner.</w:t>
                            </w:r>
                          </w:p>
                          <w:p w:rsidR="001A7CFA" w:rsidRDefault="001A7CFA">
                            <w:pPr>
                              <w:spacing w:line="180" w:lineRule="exact"/>
                              <w:ind w:left="181" w:right="179"/>
                              <w:jc w:val="center"/>
                              <w:rPr>
                                <w:sz w:val="16"/>
                              </w:rPr>
                            </w:pPr>
                            <w:r>
                              <w:rPr>
                                <w:sz w:val="16"/>
                              </w:rPr>
                              <w:t>Contractor delivers Record Drawings for review.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9" o:spid="_x0000_s1080" type="#_x0000_t202" style="position:absolute;margin-left:189pt;margin-top:16.6pt;width:252pt;height:26.9pt;z-index:-251586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" filled="f">
                <v:textbox inset="0,0,0,0">
                  <w:txbxContent>
                    <w:p w:rsidR="001A7CFA" w:rsidRDefault="001A7CFA">
                      <w:pPr>
                        <w:spacing w:before="59" w:line="180" w:lineRule="exact"/>
                        <w:ind w:left="181" w:right="180"/>
                        <w:jc w:val="center"/>
                        <w:rPr>
                          <w:sz w:val="16"/>
                        </w:rPr>
                      </w:pPr>
                      <w:r>
                        <w:rPr>
                          <w:w w:val="95"/>
                          <w:sz w:val="16"/>
                        </w:rPr>
                        <w:t>Final Inspection with the Contractor and Precinct Commissioner.</w:t>
                      </w:r>
                    </w:p>
                    <w:p w:rsidR="001A7CFA" w:rsidRDefault="001A7CFA">
                      <w:pPr>
                        <w:spacing w:line="180" w:lineRule="exact"/>
                        <w:ind w:left="181" w:right="179"/>
                        <w:jc w:val="center"/>
                        <w:rPr>
                          <w:sz w:val="16"/>
                        </w:rPr>
                      </w:pPr>
                      <w:r>
                        <w:rPr>
                          <w:sz w:val="16"/>
                        </w:rPr>
                        <w:t>Contractor delivers Record Drawings for review.</w:t>
                      </w:r>
                    </w:p>
                  </w:txbxContent>
                </v:textbox>
                <w10:wrap type="topAndBottom" anchorx="page"/>
              </v:shape>
            </w:pict>
          </mc:Fallback>
        </mc:AlternateContent>
      </w:r>
      <w:r w:rsidRPr="004258DD">
        <w:rPr>
          <w:rFonts w:ascii="Times New Roman" w:hAnsi="Times New Roman" w:cs="Times New Roman"/>
          <w:noProof/>
          <w:lang w:bidi="ar-SA"/>
        </w:rPr>
        <mc:AlternateContent>
          <mc:Choice Requires="wps">
            <w:drawing>
              <wp:anchor distT="0" distB="0" distL="0" distR="0" simplePos="0" relativeHeight="251730944" behindDoc="1" locked="0" layoutInCell="1" allowOverlap="1">
                <wp:simplePos x="0" y="0"/>
                <wp:positionH relativeFrom="page">
                  <wp:posOffset>2400300</wp:posOffset>
                </wp:positionH>
                <wp:positionV relativeFrom="paragraph">
                  <wp:posOffset>782955</wp:posOffset>
                </wp:positionV>
                <wp:extent cx="3200400" cy="342265"/>
                <wp:effectExtent l="0" t="0" r="0" b="0"/>
                <wp:wrapTopAndBottom/>
                <wp:docPr id="374"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4226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7" w:line="228" w:lineRule="auto"/>
                              <w:ind w:left="1135" w:right="247" w:hanging="881"/>
                              <w:rPr>
                                <w:sz w:val="16"/>
                              </w:rPr>
                            </w:pPr>
                            <w:r>
                              <w:rPr>
                                <w:w w:val="90"/>
                                <w:sz w:val="16"/>
                              </w:rPr>
                              <w:t>Contractor</w:t>
                            </w:r>
                            <w:r>
                              <w:rPr>
                                <w:spacing w:val="-19"/>
                                <w:w w:val="90"/>
                                <w:sz w:val="16"/>
                              </w:rPr>
                              <w:t xml:space="preserve"> </w:t>
                            </w:r>
                            <w:r>
                              <w:rPr>
                                <w:w w:val="90"/>
                                <w:sz w:val="16"/>
                              </w:rPr>
                              <w:t>completes</w:t>
                            </w:r>
                            <w:r>
                              <w:rPr>
                                <w:spacing w:val="-18"/>
                                <w:w w:val="90"/>
                                <w:sz w:val="16"/>
                              </w:rPr>
                              <w:t xml:space="preserve"> </w:t>
                            </w:r>
                            <w:r>
                              <w:rPr>
                                <w:w w:val="90"/>
                                <w:sz w:val="16"/>
                              </w:rPr>
                              <w:t>Punch</w:t>
                            </w:r>
                            <w:r>
                              <w:rPr>
                                <w:spacing w:val="-18"/>
                                <w:w w:val="90"/>
                                <w:sz w:val="16"/>
                              </w:rPr>
                              <w:t xml:space="preserve"> </w:t>
                            </w:r>
                            <w:r>
                              <w:rPr>
                                <w:w w:val="90"/>
                                <w:sz w:val="16"/>
                              </w:rPr>
                              <w:t>List</w:t>
                            </w:r>
                            <w:r>
                              <w:rPr>
                                <w:spacing w:val="-19"/>
                                <w:w w:val="90"/>
                                <w:sz w:val="16"/>
                              </w:rPr>
                              <w:t xml:space="preserve"> </w:t>
                            </w:r>
                            <w:r>
                              <w:rPr>
                                <w:w w:val="90"/>
                                <w:sz w:val="16"/>
                              </w:rPr>
                              <w:t>items</w:t>
                            </w:r>
                            <w:r>
                              <w:rPr>
                                <w:spacing w:val="-18"/>
                                <w:w w:val="90"/>
                                <w:sz w:val="16"/>
                              </w:rPr>
                              <w:t xml:space="preserve"> </w:t>
                            </w:r>
                            <w:r>
                              <w:rPr>
                                <w:w w:val="90"/>
                                <w:sz w:val="16"/>
                              </w:rPr>
                              <w:t>and</w:t>
                            </w:r>
                            <w:r>
                              <w:rPr>
                                <w:spacing w:val="-18"/>
                                <w:w w:val="90"/>
                                <w:sz w:val="16"/>
                              </w:rPr>
                              <w:t xml:space="preserve"> </w:t>
                            </w:r>
                            <w:r>
                              <w:rPr>
                                <w:w w:val="90"/>
                                <w:sz w:val="16"/>
                              </w:rPr>
                              <w:t>revises</w:t>
                            </w:r>
                            <w:r>
                              <w:rPr>
                                <w:spacing w:val="-18"/>
                                <w:w w:val="90"/>
                                <w:sz w:val="16"/>
                              </w:rPr>
                              <w:t xml:space="preserve"> </w:t>
                            </w:r>
                            <w:r>
                              <w:rPr>
                                <w:w w:val="90"/>
                                <w:sz w:val="16"/>
                              </w:rPr>
                              <w:t>Record</w:t>
                            </w:r>
                            <w:r>
                              <w:rPr>
                                <w:spacing w:val="-19"/>
                                <w:w w:val="90"/>
                                <w:sz w:val="16"/>
                              </w:rPr>
                              <w:t xml:space="preserve"> </w:t>
                            </w:r>
                            <w:r>
                              <w:rPr>
                                <w:w w:val="90"/>
                                <w:sz w:val="16"/>
                              </w:rPr>
                              <w:t>Drawings</w:t>
                            </w:r>
                            <w:r>
                              <w:rPr>
                                <w:spacing w:val="-16"/>
                                <w:w w:val="90"/>
                                <w:sz w:val="16"/>
                              </w:rPr>
                              <w:t xml:space="preserve"> </w:t>
                            </w:r>
                            <w:r>
                              <w:rPr>
                                <w:w w:val="90"/>
                                <w:sz w:val="16"/>
                              </w:rPr>
                              <w:t xml:space="preserve">and </w:t>
                            </w:r>
                            <w:r>
                              <w:rPr>
                                <w:sz w:val="16"/>
                              </w:rPr>
                              <w:t>Infrastructure</w:t>
                            </w:r>
                            <w:r>
                              <w:rPr>
                                <w:spacing w:val="-15"/>
                                <w:sz w:val="16"/>
                              </w:rPr>
                              <w:t xml:space="preserve"> </w:t>
                            </w:r>
                            <w:r>
                              <w:rPr>
                                <w:sz w:val="16"/>
                              </w:rPr>
                              <w:t>Development</w:t>
                            </w:r>
                            <w:r>
                              <w:rPr>
                                <w:spacing w:val="-16"/>
                                <w:sz w:val="16"/>
                              </w:rPr>
                              <w:t xml:space="preserve"> </w:t>
                            </w:r>
                            <w:r>
                              <w:rPr>
                                <w:sz w:val="16"/>
                              </w:rPr>
                              <w:t>Plan,</w:t>
                            </w:r>
                            <w:r>
                              <w:rPr>
                                <w:spacing w:val="-15"/>
                                <w:sz w:val="16"/>
                              </w:rPr>
                              <w:t xml:space="preserve"> </w:t>
                            </w:r>
                            <w:r>
                              <w:rPr>
                                <w:sz w:val="16"/>
                              </w:rPr>
                              <w:t>if</w:t>
                            </w:r>
                            <w:r>
                              <w:rPr>
                                <w:spacing w:val="-15"/>
                                <w:sz w:val="16"/>
                              </w:rPr>
                              <w:t xml:space="preserve"> </w:t>
                            </w:r>
                            <w:r>
                              <w:rPr>
                                <w:sz w:val="16"/>
                              </w:rPr>
                              <w:t>needed.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 o:spid="_x0000_s1081" type="#_x0000_t202" style="position:absolute;margin-left:189pt;margin-top:61.65pt;width:252pt;height:26.95pt;z-index:-251585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" filled="f">
                <v:textbox inset="0,0,0,0">
                  <w:txbxContent>
                    <w:p w:rsidR="001A7CFA" w:rsidRDefault="001A7CFA">
                      <w:pPr>
                        <w:spacing w:before="67" w:line="228" w:lineRule="auto"/>
                        <w:ind w:left="1135" w:right="247" w:hanging="881"/>
                        <w:rPr>
                          <w:sz w:val="16"/>
                        </w:rPr>
                      </w:pPr>
                      <w:r>
                        <w:rPr>
                          <w:w w:val="90"/>
                          <w:sz w:val="16"/>
                        </w:rPr>
                        <w:t>Contractor</w:t>
                      </w:r>
                      <w:r>
                        <w:rPr>
                          <w:spacing w:val="-19"/>
                          <w:w w:val="90"/>
                          <w:sz w:val="16"/>
                        </w:rPr>
                        <w:t xml:space="preserve"> </w:t>
                      </w:r>
                      <w:r>
                        <w:rPr>
                          <w:w w:val="90"/>
                          <w:sz w:val="16"/>
                        </w:rPr>
                        <w:t>completes</w:t>
                      </w:r>
                      <w:r>
                        <w:rPr>
                          <w:spacing w:val="-18"/>
                          <w:w w:val="90"/>
                          <w:sz w:val="16"/>
                        </w:rPr>
                        <w:t xml:space="preserve"> </w:t>
                      </w:r>
                      <w:r>
                        <w:rPr>
                          <w:w w:val="90"/>
                          <w:sz w:val="16"/>
                        </w:rPr>
                        <w:t>Punch</w:t>
                      </w:r>
                      <w:r>
                        <w:rPr>
                          <w:spacing w:val="-18"/>
                          <w:w w:val="90"/>
                          <w:sz w:val="16"/>
                        </w:rPr>
                        <w:t xml:space="preserve"> </w:t>
                      </w:r>
                      <w:r>
                        <w:rPr>
                          <w:w w:val="90"/>
                          <w:sz w:val="16"/>
                        </w:rPr>
                        <w:t>List</w:t>
                      </w:r>
                      <w:r>
                        <w:rPr>
                          <w:spacing w:val="-19"/>
                          <w:w w:val="90"/>
                          <w:sz w:val="16"/>
                        </w:rPr>
                        <w:t xml:space="preserve"> </w:t>
                      </w:r>
                      <w:r>
                        <w:rPr>
                          <w:w w:val="90"/>
                          <w:sz w:val="16"/>
                        </w:rPr>
                        <w:t>items</w:t>
                      </w:r>
                      <w:r>
                        <w:rPr>
                          <w:spacing w:val="-18"/>
                          <w:w w:val="90"/>
                          <w:sz w:val="16"/>
                        </w:rPr>
                        <w:t xml:space="preserve"> </w:t>
                      </w:r>
                      <w:r>
                        <w:rPr>
                          <w:w w:val="90"/>
                          <w:sz w:val="16"/>
                        </w:rPr>
                        <w:t>and</w:t>
                      </w:r>
                      <w:r>
                        <w:rPr>
                          <w:spacing w:val="-18"/>
                          <w:w w:val="90"/>
                          <w:sz w:val="16"/>
                        </w:rPr>
                        <w:t xml:space="preserve"> </w:t>
                      </w:r>
                      <w:r>
                        <w:rPr>
                          <w:w w:val="90"/>
                          <w:sz w:val="16"/>
                        </w:rPr>
                        <w:t>revises</w:t>
                      </w:r>
                      <w:r>
                        <w:rPr>
                          <w:spacing w:val="-18"/>
                          <w:w w:val="90"/>
                          <w:sz w:val="16"/>
                        </w:rPr>
                        <w:t xml:space="preserve"> </w:t>
                      </w:r>
                      <w:r>
                        <w:rPr>
                          <w:w w:val="90"/>
                          <w:sz w:val="16"/>
                        </w:rPr>
                        <w:t>Record</w:t>
                      </w:r>
                      <w:r>
                        <w:rPr>
                          <w:spacing w:val="-19"/>
                          <w:w w:val="90"/>
                          <w:sz w:val="16"/>
                        </w:rPr>
                        <w:t xml:space="preserve"> </w:t>
                      </w:r>
                      <w:r>
                        <w:rPr>
                          <w:w w:val="90"/>
                          <w:sz w:val="16"/>
                        </w:rPr>
                        <w:t>Drawings</w:t>
                      </w:r>
                      <w:r>
                        <w:rPr>
                          <w:spacing w:val="-16"/>
                          <w:w w:val="90"/>
                          <w:sz w:val="16"/>
                        </w:rPr>
                        <w:t xml:space="preserve"> </w:t>
                      </w:r>
                      <w:r>
                        <w:rPr>
                          <w:w w:val="90"/>
                          <w:sz w:val="16"/>
                        </w:rPr>
                        <w:t xml:space="preserve">and </w:t>
                      </w:r>
                      <w:r>
                        <w:rPr>
                          <w:sz w:val="16"/>
                        </w:rPr>
                        <w:t>Infrastructure</w:t>
                      </w:r>
                      <w:r>
                        <w:rPr>
                          <w:spacing w:val="-15"/>
                          <w:sz w:val="16"/>
                        </w:rPr>
                        <w:t xml:space="preserve"> </w:t>
                      </w:r>
                      <w:r>
                        <w:rPr>
                          <w:sz w:val="16"/>
                        </w:rPr>
                        <w:t>Development</w:t>
                      </w:r>
                      <w:r>
                        <w:rPr>
                          <w:spacing w:val="-16"/>
                          <w:sz w:val="16"/>
                        </w:rPr>
                        <w:t xml:space="preserve"> </w:t>
                      </w:r>
                      <w:r>
                        <w:rPr>
                          <w:sz w:val="16"/>
                        </w:rPr>
                        <w:t>Plan,</w:t>
                      </w:r>
                      <w:r>
                        <w:rPr>
                          <w:spacing w:val="-15"/>
                          <w:sz w:val="16"/>
                        </w:rPr>
                        <w:t xml:space="preserve"> </w:t>
                      </w:r>
                      <w:r>
                        <w:rPr>
                          <w:sz w:val="16"/>
                        </w:rPr>
                        <w:t>if</w:t>
                      </w:r>
                      <w:r>
                        <w:rPr>
                          <w:spacing w:val="-15"/>
                          <w:sz w:val="16"/>
                        </w:rPr>
                        <w:t xml:space="preserve"> </w:t>
                      </w:r>
                      <w:r>
                        <w:rPr>
                          <w:sz w:val="16"/>
                        </w:rPr>
                        <w:t>needed.</w:t>
                      </w:r>
                    </w:p>
                  </w:txbxContent>
                </v:textbox>
                <w10:wrap type="topAndBottom" anchorx="page"/>
              </v:shape>
            </w:pict>
          </mc:Fallback>
        </mc:AlternateContent>
      </w:r>
      <w:r w:rsidRPr="004258DD">
        <w:rPr>
          <w:rFonts w:ascii="Times New Roman" w:hAnsi="Times New Roman" w:cs="Times New Roman"/>
          <w:noProof/>
          <w:lang w:bidi="ar-SA"/>
        </w:rPr>
        <mc:AlternateContent>
          <mc:Choice Requires="wps">
            <w:drawing>
              <wp:anchor distT="0" distB="0" distL="0" distR="0" simplePos="0" relativeHeight="251731968" behindDoc="1" locked="0" layoutInCell="1" allowOverlap="1">
                <wp:simplePos x="0" y="0"/>
                <wp:positionH relativeFrom="page">
                  <wp:posOffset>2400300</wp:posOffset>
                </wp:positionH>
                <wp:positionV relativeFrom="paragraph">
                  <wp:posOffset>1353185</wp:posOffset>
                </wp:positionV>
                <wp:extent cx="3200400" cy="457200"/>
                <wp:effectExtent l="0" t="0" r="0" b="0"/>
                <wp:wrapTopAndBottom/>
                <wp:docPr id="373"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572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9" w:line="201" w:lineRule="auto"/>
                              <w:ind w:left="178" w:right="181"/>
                              <w:jc w:val="center"/>
                              <w:rPr>
                                <w:sz w:val="16"/>
                              </w:rPr>
                            </w:pPr>
                            <w:r>
                              <w:rPr>
                                <w:w w:val="90"/>
                                <w:sz w:val="16"/>
                              </w:rPr>
                              <w:t>Precinct</w:t>
                            </w:r>
                            <w:r>
                              <w:rPr>
                                <w:spacing w:val="-20"/>
                                <w:w w:val="90"/>
                                <w:sz w:val="16"/>
                              </w:rPr>
                              <w:t xml:space="preserve"> </w:t>
                            </w:r>
                            <w:r>
                              <w:rPr>
                                <w:w w:val="90"/>
                                <w:sz w:val="16"/>
                              </w:rPr>
                              <w:t>Commissioner</w:t>
                            </w:r>
                            <w:r>
                              <w:rPr>
                                <w:spacing w:val="-19"/>
                                <w:w w:val="90"/>
                                <w:sz w:val="16"/>
                              </w:rPr>
                              <w:t xml:space="preserve"> </w:t>
                            </w:r>
                            <w:r>
                              <w:rPr>
                                <w:w w:val="90"/>
                                <w:sz w:val="16"/>
                              </w:rPr>
                              <w:t>verif</w:t>
                            </w:r>
                            <w:r>
                              <w:rPr>
                                <w:rFonts w:ascii="Palatino Linotype"/>
                                <w:w w:val="90"/>
                                <w:sz w:val="16"/>
                              </w:rPr>
                              <w:t>ies</w:t>
                            </w:r>
                            <w:r>
                              <w:rPr>
                                <w:rFonts w:ascii="Palatino Linotype"/>
                                <w:spacing w:val="-14"/>
                                <w:w w:val="90"/>
                                <w:sz w:val="16"/>
                              </w:rPr>
                              <w:t xml:space="preserve"> </w:t>
                            </w:r>
                            <w:r>
                              <w:rPr>
                                <w:w w:val="90"/>
                                <w:sz w:val="16"/>
                              </w:rPr>
                              <w:t>completion</w:t>
                            </w:r>
                            <w:r>
                              <w:rPr>
                                <w:spacing w:val="-19"/>
                                <w:w w:val="90"/>
                                <w:sz w:val="16"/>
                              </w:rPr>
                              <w:t xml:space="preserve"> </w:t>
                            </w:r>
                            <w:r>
                              <w:rPr>
                                <w:w w:val="90"/>
                                <w:sz w:val="16"/>
                              </w:rPr>
                              <w:t>of</w:t>
                            </w:r>
                            <w:r>
                              <w:rPr>
                                <w:spacing w:val="-21"/>
                                <w:w w:val="90"/>
                                <w:sz w:val="16"/>
                              </w:rPr>
                              <w:t xml:space="preserve"> </w:t>
                            </w:r>
                            <w:r>
                              <w:rPr>
                                <w:w w:val="90"/>
                                <w:sz w:val="16"/>
                              </w:rPr>
                              <w:t>Punch</w:t>
                            </w:r>
                            <w:r>
                              <w:rPr>
                                <w:spacing w:val="-19"/>
                                <w:w w:val="90"/>
                                <w:sz w:val="16"/>
                              </w:rPr>
                              <w:t xml:space="preserve"> </w:t>
                            </w:r>
                            <w:r>
                              <w:rPr>
                                <w:w w:val="90"/>
                                <w:sz w:val="16"/>
                              </w:rPr>
                              <w:t>List</w:t>
                            </w:r>
                            <w:r>
                              <w:rPr>
                                <w:spacing w:val="-18"/>
                                <w:w w:val="90"/>
                                <w:sz w:val="16"/>
                              </w:rPr>
                              <w:t xml:space="preserve"> </w:t>
                            </w:r>
                            <w:r>
                              <w:rPr>
                                <w:w w:val="90"/>
                                <w:sz w:val="16"/>
                              </w:rPr>
                              <w:t>items.</w:t>
                            </w:r>
                            <w:r>
                              <w:rPr>
                                <w:spacing w:val="-19"/>
                                <w:w w:val="90"/>
                                <w:sz w:val="16"/>
                              </w:rPr>
                              <w:t xml:space="preserve"> </w:t>
                            </w:r>
                            <w:r>
                              <w:rPr>
                                <w:rFonts w:ascii="Palatino Linotype"/>
                                <w:w w:val="90"/>
                                <w:sz w:val="16"/>
                              </w:rPr>
                              <w:t xml:space="preserve">Precinct Commissioner </w:t>
                            </w:r>
                            <w:r>
                              <w:rPr>
                                <w:w w:val="90"/>
                                <w:sz w:val="16"/>
                              </w:rPr>
                              <w:t xml:space="preserve">recommends acceptance of the Improvements to the </w:t>
                            </w:r>
                            <w:r>
                              <w:rPr>
                                <w:w w:val="95"/>
                                <w:sz w:val="16"/>
                              </w:rPr>
                              <w:t>Commissioners</w:t>
                            </w:r>
                            <w:r>
                              <w:rPr>
                                <w:spacing w:val="-5"/>
                                <w:w w:val="95"/>
                                <w:sz w:val="16"/>
                              </w:rPr>
                              <w:t xml:space="preserve"> </w:t>
                            </w:r>
                            <w:r>
                              <w:rPr>
                                <w:w w:val="95"/>
                                <w:sz w:val="16"/>
                              </w:rPr>
                              <w:t>Court.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7" o:spid="_x0000_s1082" type="#_x0000_t202" style="position:absolute;margin-left:189pt;margin-top:106.55pt;width:252pt;height:36pt;z-index:-251584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" filled="f">
                <v:textbox inset="0,0,0,0">
                  <w:txbxContent>
                    <w:p w:rsidR="001A7CFA" w:rsidRDefault="001A7CFA">
                      <w:pPr>
                        <w:spacing w:before="69" w:line="201" w:lineRule="auto"/>
                        <w:ind w:left="178" w:right="181"/>
                        <w:jc w:val="center"/>
                        <w:rPr>
                          <w:sz w:val="16"/>
                        </w:rPr>
                      </w:pPr>
                      <w:r>
                        <w:rPr>
                          <w:w w:val="90"/>
                          <w:sz w:val="16"/>
                        </w:rPr>
                        <w:t>Precinct</w:t>
                      </w:r>
                      <w:r>
                        <w:rPr>
                          <w:spacing w:val="-20"/>
                          <w:w w:val="90"/>
                          <w:sz w:val="16"/>
                        </w:rPr>
                        <w:t xml:space="preserve"> </w:t>
                      </w:r>
                      <w:r>
                        <w:rPr>
                          <w:w w:val="90"/>
                          <w:sz w:val="16"/>
                        </w:rPr>
                        <w:t>Commissioner</w:t>
                      </w:r>
                      <w:r>
                        <w:rPr>
                          <w:spacing w:val="-19"/>
                          <w:w w:val="90"/>
                          <w:sz w:val="16"/>
                        </w:rPr>
                        <w:t xml:space="preserve"> </w:t>
                      </w:r>
                      <w:r>
                        <w:rPr>
                          <w:w w:val="90"/>
                          <w:sz w:val="16"/>
                        </w:rPr>
                        <w:t>verif</w:t>
                      </w:r>
                      <w:r>
                        <w:rPr>
                          <w:rFonts w:ascii="Palatino Linotype"/>
                          <w:w w:val="90"/>
                          <w:sz w:val="16"/>
                        </w:rPr>
                        <w:t>ies</w:t>
                      </w:r>
                      <w:r>
                        <w:rPr>
                          <w:rFonts w:ascii="Palatino Linotype"/>
                          <w:spacing w:val="-14"/>
                          <w:w w:val="90"/>
                          <w:sz w:val="16"/>
                        </w:rPr>
                        <w:t xml:space="preserve"> </w:t>
                      </w:r>
                      <w:r>
                        <w:rPr>
                          <w:w w:val="90"/>
                          <w:sz w:val="16"/>
                        </w:rPr>
                        <w:t>completion</w:t>
                      </w:r>
                      <w:r>
                        <w:rPr>
                          <w:spacing w:val="-19"/>
                          <w:w w:val="90"/>
                          <w:sz w:val="16"/>
                        </w:rPr>
                        <w:t xml:space="preserve"> </w:t>
                      </w:r>
                      <w:r>
                        <w:rPr>
                          <w:w w:val="90"/>
                          <w:sz w:val="16"/>
                        </w:rPr>
                        <w:t>of</w:t>
                      </w:r>
                      <w:r>
                        <w:rPr>
                          <w:spacing w:val="-21"/>
                          <w:w w:val="90"/>
                          <w:sz w:val="16"/>
                        </w:rPr>
                        <w:t xml:space="preserve"> </w:t>
                      </w:r>
                      <w:r>
                        <w:rPr>
                          <w:w w:val="90"/>
                          <w:sz w:val="16"/>
                        </w:rPr>
                        <w:t>Punch</w:t>
                      </w:r>
                      <w:r>
                        <w:rPr>
                          <w:spacing w:val="-19"/>
                          <w:w w:val="90"/>
                          <w:sz w:val="16"/>
                        </w:rPr>
                        <w:t xml:space="preserve"> </w:t>
                      </w:r>
                      <w:r>
                        <w:rPr>
                          <w:w w:val="90"/>
                          <w:sz w:val="16"/>
                        </w:rPr>
                        <w:t>List</w:t>
                      </w:r>
                      <w:r>
                        <w:rPr>
                          <w:spacing w:val="-18"/>
                          <w:w w:val="90"/>
                          <w:sz w:val="16"/>
                        </w:rPr>
                        <w:t xml:space="preserve"> </w:t>
                      </w:r>
                      <w:r>
                        <w:rPr>
                          <w:w w:val="90"/>
                          <w:sz w:val="16"/>
                        </w:rPr>
                        <w:t>items.</w:t>
                      </w:r>
                      <w:r>
                        <w:rPr>
                          <w:spacing w:val="-19"/>
                          <w:w w:val="90"/>
                          <w:sz w:val="16"/>
                        </w:rPr>
                        <w:t xml:space="preserve"> </w:t>
                      </w:r>
                      <w:r>
                        <w:rPr>
                          <w:rFonts w:ascii="Palatino Linotype"/>
                          <w:w w:val="90"/>
                          <w:sz w:val="16"/>
                        </w:rPr>
                        <w:t xml:space="preserve">Precinct Commissioner </w:t>
                      </w:r>
                      <w:r>
                        <w:rPr>
                          <w:w w:val="90"/>
                          <w:sz w:val="16"/>
                        </w:rPr>
                        <w:t xml:space="preserve">recommends acceptance of the Improvements to the </w:t>
                      </w:r>
                      <w:r>
                        <w:rPr>
                          <w:w w:val="95"/>
                          <w:sz w:val="16"/>
                        </w:rPr>
                        <w:t>Commissioners</w:t>
                      </w:r>
                      <w:r>
                        <w:rPr>
                          <w:spacing w:val="-5"/>
                          <w:w w:val="95"/>
                          <w:sz w:val="16"/>
                        </w:rPr>
                        <w:t xml:space="preserve"> </w:t>
                      </w:r>
                      <w:r>
                        <w:rPr>
                          <w:w w:val="95"/>
                          <w:sz w:val="16"/>
                        </w:rPr>
                        <w:t>Court.</w:t>
                      </w:r>
                    </w:p>
                  </w:txbxContent>
                </v:textbox>
                <w10:wrap type="topAndBottom" anchorx="page"/>
              </v:shape>
            </w:pict>
          </mc:Fallback>
        </mc:AlternateContent>
      </w:r>
      <w:r w:rsidRPr="004258DD">
        <w:rPr>
          <w:rFonts w:ascii="Times New Roman" w:hAnsi="Times New Roman" w:cs="Times New Roman"/>
          <w:noProof/>
          <w:lang w:bidi="ar-SA"/>
        </w:rPr>
        <mc:AlternateContent>
          <mc:Choice Requires="wps">
            <w:drawing>
              <wp:anchor distT="0" distB="0" distL="0" distR="0" simplePos="0" relativeHeight="251732992" behindDoc="1" locked="0" layoutInCell="1" allowOverlap="1">
                <wp:simplePos x="0" y="0"/>
                <wp:positionH relativeFrom="page">
                  <wp:posOffset>2400300</wp:posOffset>
                </wp:positionH>
                <wp:positionV relativeFrom="paragraph">
                  <wp:posOffset>2040890</wp:posOffset>
                </wp:positionV>
                <wp:extent cx="3200400" cy="342900"/>
                <wp:effectExtent l="0" t="0" r="0" b="0"/>
                <wp:wrapTopAndBottom/>
                <wp:docPr id="372"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429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rsidP="00523347">
                            <w:pPr>
                              <w:spacing w:before="59" w:line="180" w:lineRule="exact"/>
                              <w:ind w:left="181" w:right="181"/>
                              <w:jc w:val="center"/>
                              <w:rPr>
                                <w:sz w:val="16"/>
                              </w:rPr>
                            </w:pPr>
                            <w:r>
                              <w:rPr>
                                <w:w w:val="95"/>
                                <w:sz w:val="16"/>
                              </w:rPr>
                              <w:t>County accepts the Improvements and a Certificate of Compliance is issued by the Commissioner’s Court.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6" o:spid="_x0000_s1083" type="#_x0000_t202" style="position:absolute;margin-left:189pt;margin-top:160.7pt;width:252pt;height:27pt;z-index:-251583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" filled="f">
                <v:textbox inset="0,0,0,0">
                  <w:txbxContent>
                    <w:p w:rsidR="001A7CFA" w:rsidRDefault="001A7CFA" w:rsidP="00523347">
                      <w:pPr>
                        <w:spacing w:before="59" w:line="180" w:lineRule="exact"/>
                        <w:ind w:left="181" w:right="181"/>
                        <w:jc w:val="center"/>
                        <w:rPr>
                          <w:sz w:val="16"/>
                        </w:rPr>
                      </w:pPr>
                      <w:r>
                        <w:rPr>
                          <w:w w:val="95"/>
                          <w:sz w:val="16"/>
                        </w:rPr>
                        <w:t>County accepts the Improvements and a Certificate of Compliance is issued by the Commissioner’s Court.</w:t>
                      </w:r>
                    </w:p>
                  </w:txbxContent>
                </v:textbox>
                <w10:wrap type="topAndBottom" anchorx="page"/>
              </v:shape>
            </w:pict>
          </mc:Fallback>
        </mc:AlternateContent>
      </w:r>
      <w:r w:rsidRPr="004258DD">
        <w:rPr>
          <w:rFonts w:ascii="Times New Roman" w:hAnsi="Times New Roman" w:cs="Times New Roman"/>
          <w:noProof/>
          <w:lang w:bidi="ar-SA"/>
        </w:rPr>
        <mc:AlternateContent>
          <mc:Choice Requires="wps">
            <w:drawing>
              <wp:anchor distT="0" distB="0" distL="0" distR="0" simplePos="0" relativeHeight="251734016" behindDoc="1" locked="0" layoutInCell="1" allowOverlap="1">
                <wp:simplePos x="0" y="0"/>
                <wp:positionH relativeFrom="page">
                  <wp:posOffset>2400300</wp:posOffset>
                </wp:positionH>
                <wp:positionV relativeFrom="paragraph">
                  <wp:posOffset>2610485</wp:posOffset>
                </wp:positionV>
                <wp:extent cx="3199765" cy="342265"/>
                <wp:effectExtent l="0" t="0" r="0" b="0"/>
                <wp:wrapTopAndBottom/>
                <wp:docPr id="371"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9765" cy="34226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67" w:line="228" w:lineRule="auto"/>
                              <w:ind w:left="1258" w:right="366" w:hanging="884"/>
                              <w:rPr>
                                <w:sz w:val="16"/>
                              </w:rPr>
                            </w:pPr>
                            <w:r>
                              <w:rPr>
                                <w:w w:val="95"/>
                                <w:sz w:val="16"/>
                              </w:rPr>
                              <w:t>Utilities</w:t>
                            </w:r>
                            <w:r>
                              <w:rPr>
                                <w:spacing w:val="-25"/>
                                <w:w w:val="95"/>
                                <w:sz w:val="16"/>
                              </w:rPr>
                              <w:t xml:space="preserve"> </w:t>
                            </w:r>
                            <w:r>
                              <w:rPr>
                                <w:w w:val="95"/>
                                <w:sz w:val="16"/>
                              </w:rPr>
                              <w:t>may</w:t>
                            </w:r>
                            <w:r>
                              <w:rPr>
                                <w:spacing w:val="-25"/>
                                <w:w w:val="95"/>
                                <w:sz w:val="16"/>
                              </w:rPr>
                              <w:t xml:space="preserve"> </w:t>
                            </w:r>
                            <w:r>
                              <w:rPr>
                                <w:w w:val="95"/>
                                <w:sz w:val="16"/>
                              </w:rPr>
                              <w:t>provide</w:t>
                            </w:r>
                            <w:r>
                              <w:rPr>
                                <w:spacing w:val="-25"/>
                                <w:w w:val="95"/>
                                <w:sz w:val="16"/>
                              </w:rPr>
                              <w:t xml:space="preserve"> </w:t>
                            </w:r>
                            <w:r>
                              <w:rPr>
                                <w:w w:val="95"/>
                                <w:sz w:val="16"/>
                              </w:rPr>
                              <w:t>utility</w:t>
                            </w:r>
                            <w:r>
                              <w:rPr>
                                <w:spacing w:val="-24"/>
                                <w:w w:val="95"/>
                                <w:sz w:val="16"/>
                              </w:rPr>
                              <w:t xml:space="preserve"> </w:t>
                            </w:r>
                            <w:r>
                              <w:rPr>
                                <w:w w:val="95"/>
                                <w:sz w:val="16"/>
                              </w:rPr>
                              <w:t>services</w:t>
                            </w:r>
                            <w:r>
                              <w:rPr>
                                <w:spacing w:val="-25"/>
                                <w:w w:val="95"/>
                                <w:sz w:val="16"/>
                              </w:rPr>
                              <w:t xml:space="preserve"> </w:t>
                            </w:r>
                            <w:r>
                              <w:rPr>
                                <w:w w:val="95"/>
                                <w:sz w:val="16"/>
                              </w:rPr>
                              <w:t>to</w:t>
                            </w:r>
                            <w:r>
                              <w:rPr>
                                <w:spacing w:val="-25"/>
                                <w:w w:val="95"/>
                                <w:sz w:val="16"/>
                              </w:rPr>
                              <w:t xml:space="preserve"> </w:t>
                            </w:r>
                            <w:r>
                              <w:rPr>
                                <w:w w:val="95"/>
                                <w:sz w:val="16"/>
                              </w:rPr>
                              <w:t>the</w:t>
                            </w:r>
                            <w:r>
                              <w:rPr>
                                <w:spacing w:val="-25"/>
                                <w:w w:val="95"/>
                                <w:sz w:val="16"/>
                              </w:rPr>
                              <w:t xml:space="preserve"> </w:t>
                            </w:r>
                            <w:r>
                              <w:rPr>
                                <w:w w:val="95"/>
                                <w:sz w:val="16"/>
                              </w:rPr>
                              <w:t>Manufactured</w:t>
                            </w:r>
                            <w:r>
                              <w:rPr>
                                <w:spacing w:val="-25"/>
                                <w:w w:val="95"/>
                                <w:sz w:val="16"/>
                              </w:rPr>
                              <w:t xml:space="preserve"> </w:t>
                            </w:r>
                            <w:r>
                              <w:rPr>
                                <w:w w:val="95"/>
                                <w:sz w:val="16"/>
                              </w:rPr>
                              <w:t>Home</w:t>
                            </w:r>
                            <w:r>
                              <w:rPr>
                                <w:spacing w:val="-23"/>
                                <w:w w:val="95"/>
                                <w:sz w:val="16"/>
                              </w:rPr>
                              <w:t xml:space="preserve"> </w:t>
                            </w:r>
                            <w:r>
                              <w:rPr>
                                <w:w w:val="95"/>
                                <w:sz w:val="16"/>
                              </w:rPr>
                              <w:t xml:space="preserve">and </w:t>
                            </w:r>
                            <w:r>
                              <w:rPr>
                                <w:sz w:val="16"/>
                              </w:rPr>
                              <w:t>Recreational</w:t>
                            </w:r>
                            <w:r>
                              <w:rPr>
                                <w:spacing w:val="-18"/>
                                <w:sz w:val="16"/>
                              </w:rPr>
                              <w:t xml:space="preserve"> </w:t>
                            </w:r>
                            <w:r>
                              <w:rPr>
                                <w:sz w:val="16"/>
                              </w:rPr>
                              <w:t>Vehicle</w:t>
                            </w:r>
                            <w:r>
                              <w:rPr>
                                <w:spacing w:val="-17"/>
                                <w:sz w:val="16"/>
                              </w:rPr>
                              <w:t xml:space="preserve"> </w:t>
                            </w:r>
                            <w:r>
                              <w:rPr>
                                <w:sz w:val="16"/>
                              </w:rPr>
                              <w:t>Rental</w:t>
                            </w:r>
                            <w:r>
                              <w:rPr>
                                <w:spacing w:val="-17"/>
                                <w:sz w:val="16"/>
                              </w:rPr>
                              <w:t xml:space="preserve"> </w:t>
                            </w:r>
                            <w:r>
                              <w:rPr>
                                <w:sz w:val="16"/>
                              </w:rPr>
                              <w:t>Community.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5" o:spid="_x0000_s1084" type="#_x0000_t202" style="position:absolute;margin-left:189pt;margin-top:205.55pt;width:251.95pt;height:26.95pt;z-index:-25158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" filled="f">
                <v:textbox inset="0,0,0,0">
                  <w:txbxContent>
                    <w:p w:rsidR="001A7CFA" w:rsidRDefault="001A7CFA">
                      <w:pPr>
                        <w:spacing w:before="67" w:line="228" w:lineRule="auto"/>
                        <w:ind w:left="1258" w:right="366" w:hanging="884"/>
                        <w:rPr>
                          <w:sz w:val="16"/>
                        </w:rPr>
                      </w:pPr>
                      <w:r>
                        <w:rPr>
                          <w:w w:val="95"/>
                          <w:sz w:val="16"/>
                        </w:rPr>
                        <w:t>Utilities</w:t>
                      </w:r>
                      <w:r>
                        <w:rPr>
                          <w:spacing w:val="-25"/>
                          <w:w w:val="95"/>
                          <w:sz w:val="16"/>
                        </w:rPr>
                        <w:t xml:space="preserve"> </w:t>
                      </w:r>
                      <w:r>
                        <w:rPr>
                          <w:w w:val="95"/>
                          <w:sz w:val="16"/>
                        </w:rPr>
                        <w:t>may</w:t>
                      </w:r>
                      <w:r>
                        <w:rPr>
                          <w:spacing w:val="-25"/>
                          <w:w w:val="95"/>
                          <w:sz w:val="16"/>
                        </w:rPr>
                        <w:t xml:space="preserve"> </w:t>
                      </w:r>
                      <w:r>
                        <w:rPr>
                          <w:w w:val="95"/>
                          <w:sz w:val="16"/>
                        </w:rPr>
                        <w:t>provide</w:t>
                      </w:r>
                      <w:r>
                        <w:rPr>
                          <w:spacing w:val="-25"/>
                          <w:w w:val="95"/>
                          <w:sz w:val="16"/>
                        </w:rPr>
                        <w:t xml:space="preserve"> </w:t>
                      </w:r>
                      <w:r>
                        <w:rPr>
                          <w:w w:val="95"/>
                          <w:sz w:val="16"/>
                        </w:rPr>
                        <w:t>utility</w:t>
                      </w:r>
                      <w:r>
                        <w:rPr>
                          <w:spacing w:val="-24"/>
                          <w:w w:val="95"/>
                          <w:sz w:val="16"/>
                        </w:rPr>
                        <w:t xml:space="preserve"> </w:t>
                      </w:r>
                      <w:r>
                        <w:rPr>
                          <w:w w:val="95"/>
                          <w:sz w:val="16"/>
                        </w:rPr>
                        <w:t>services</w:t>
                      </w:r>
                      <w:r>
                        <w:rPr>
                          <w:spacing w:val="-25"/>
                          <w:w w:val="95"/>
                          <w:sz w:val="16"/>
                        </w:rPr>
                        <w:t xml:space="preserve"> </w:t>
                      </w:r>
                      <w:r>
                        <w:rPr>
                          <w:w w:val="95"/>
                          <w:sz w:val="16"/>
                        </w:rPr>
                        <w:t>to</w:t>
                      </w:r>
                      <w:r>
                        <w:rPr>
                          <w:spacing w:val="-25"/>
                          <w:w w:val="95"/>
                          <w:sz w:val="16"/>
                        </w:rPr>
                        <w:t xml:space="preserve"> </w:t>
                      </w:r>
                      <w:r>
                        <w:rPr>
                          <w:w w:val="95"/>
                          <w:sz w:val="16"/>
                        </w:rPr>
                        <w:t>the</w:t>
                      </w:r>
                      <w:r>
                        <w:rPr>
                          <w:spacing w:val="-25"/>
                          <w:w w:val="95"/>
                          <w:sz w:val="16"/>
                        </w:rPr>
                        <w:t xml:space="preserve"> </w:t>
                      </w:r>
                      <w:r>
                        <w:rPr>
                          <w:w w:val="95"/>
                          <w:sz w:val="16"/>
                        </w:rPr>
                        <w:t>Manufactured</w:t>
                      </w:r>
                      <w:r>
                        <w:rPr>
                          <w:spacing w:val="-25"/>
                          <w:w w:val="95"/>
                          <w:sz w:val="16"/>
                        </w:rPr>
                        <w:t xml:space="preserve"> </w:t>
                      </w:r>
                      <w:r>
                        <w:rPr>
                          <w:w w:val="95"/>
                          <w:sz w:val="16"/>
                        </w:rPr>
                        <w:t>Home</w:t>
                      </w:r>
                      <w:r>
                        <w:rPr>
                          <w:spacing w:val="-23"/>
                          <w:w w:val="95"/>
                          <w:sz w:val="16"/>
                        </w:rPr>
                        <w:t xml:space="preserve"> </w:t>
                      </w:r>
                      <w:r>
                        <w:rPr>
                          <w:w w:val="95"/>
                          <w:sz w:val="16"/>
                        </w:rPr>
                        <w:t xml:space="preserve">and </w:t>
                      </w:r>
                      <w:r>
                        <w:rPr>
                          <w:sz w:val="16"/>
                        </w:rPr>
                        <w:t>Recreational</w:t>
                      </w:r>
                      <w:r>
                        <w:rPr>
                          <w:spacing w:val="-18"/>
                          <w:sz w:val="16"/>
                        </w:rPr>
                        <w:t xml:space="preserve"> </w:t>
                      </w:r>
                      <w:r>
                        <w:rPr>
                          <w:sz w:val="16"/>
                        </w:rPr>
                        <w:t>Vehicle</w:t>
                      </w:r>
                      <w:r>
                        <w:rPr>
                          <w:spacing w:val="-17"/>
                          <w:sz w:val="16"/>
                        </w:rPr>
                        <w:t xml:space="preserve"> </w:t>
                      </w:r>
                      <w:r>
                        <w:rPr>
                          <w:sz w:val="16"/>
                        </w:rPr>
                        <w:t>Rental</w:t>
                      </w:r>
                      <w:r>
                        <w:rPr>
                          <w:spacing w:val="-17"/>
                          <w:sz w:val="16"/>
                        </w:rPr>
                        <w:t xml:space="preserve"> </w:t>
                      </w:r>
                      <w:r>
                        <w:rPr>
                          <w:sz w:val="16"/>
                        </w:rPr>
                        <w:t>Community.</w:t>
                      </w:r>
                    </w:p>
                  </w:txbxContent>
                </v:textbox>
                <w10:wrap type="topAndBottom" anchorx="page"/>
              </v:shape>
            </w:pict>
          </mc:Fallback>
        </mc:AlternateContent>
      </w:r>
    </w:p>
    <w:p w:rsidR="00277ED5" w:rsidRPr="004258DD" w:rsidRDefault="00277ED5">
      <w:pPr>
        <w:pStyle w:val="BodyText"/>
        <w:spacing w:before="3"/>
        <w:rPr>
          <w:rFonts w:ascii="Times New Roman" w:hAnsi="Times New Roman" w:cs="Times New Roman"/>
          <w:sz w:val="24"/>
        </w:rPr>
      </w:pPr>
    </w:p>
    <w:p w:rsidR="00277ED5" w:rsidRPr="004258DD" w:rsidRDefault="00277ED5">
      <w:pPr>
        <w:pStyle w:val="BodyText"/>
        <w:spacing w:before="10"/>
        <w:rPr>
          <w:rFonts w:ascii="Times New Roman" w:hAnsi="Times New Roman" w:cs="Times New Roman"/>
          <w:sz w:val="23"/>
        </w:rPr>
      </w:pPr>
    </w:p>
    <w:p w:rsidR="00277ED5" w:rsidRPr="004258DD" w:rsidRDefault="00277ED5">
      <w:pPr>
        <w:pStyle w:val="BodyText"/>
        <w:spacing w:before="3"/>
        <w:rPr>
          <w:rFonts w:ascii="Times New Roman" w:hAnsi="Times New Roman" w:cs="Times New Roman"/>
          <w:sz w:val="24"/>
        </w:rPr>
      </w:pPr>
    </w:p>
    <w:p w:rsidR="00277ED5" w:rsidRPr="004258DD" w:rsidRDefault="00277ED5">
      <w:pPr>
        <w:pStyle w:val="BodyText"/>
        <w:spacing w:before="8"/>
        <w:rPr>
          <w:rFonts w:ascii="Times New Roman" w:hAnsi="Times New Roman" w:cs="Times New Roman"/>
          <w:sz w:val="23"/>
        </w:rPr>
      </w:pPr>
    </w:p>
    <w:p w:rsidR="00277ED5" w:rsidRPr="004258DD" w:rsidRDefault="00277ED5">
      <w:pPr>
        <w:pStyle w:val="BodyText"/>
        <w:rPr>
          <w:rFonts w:ascii="Times New Roman" w:hAnsi="Times New Roman" w:cs="Times New Roman"/>
          <w:sz w:val="9"/>
        </w:rPr>
      </w:pPr>
    </w:p>
    <w:p w:rsidR="00277ED5" w:rsidRPr="004258DD" w:rsidRDefault="00606DE8">
      <w:pPr>
        <w:pStyle w:val="BodyText"/>
        <w:spacing w:before="83" w:line="340" w:lineRule="auto"/>
        <w:ind w:left="1040" w:right="6292" w:hanging="540"/>
        <w:jc w:val="both"/>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46973440" behindDoc="1" locked="0" layoutInCell="1" allowOverlap="1">
                <wp:simplePos x="0" y="0"/>
                <wp:positionH relativeFrom="page">
                  <wp:posOffset>1156970</wp:posOffset>
                </wp:positionH>
                <wp:positionV relativeFrom="paragraph">
                  <wp:posOffset>305435</wp:posOffset>
                </wp:positionV>
                <wp:extent cx="123190" cy="123190"/>
                <wp:effectExtent l="0" t="0" r="0" b="0"/>
                <wp:wrapNone/>
                <wp:docPr id="370" name="Rectangl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68F87B" id="Rectangle 324" o:spid="_x0000_s1026" style="position:absolute;margin-left:91.1pt;margin-top:24.05pt;width:9.7pt;height:9.7pt;z-index:-25634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" filled="f" strokeweight=".72pt">
                <w10:wrap anchorx="page"/>
              </v:rect>
            </w:pict>
          </mc:Fallback>
        </mc:AlternateContent>
      </w:r>
      <w:r w:rsidR="00AC371E" w:rsidRPr="004258DD">
        <w:rPr>
          <w:rFonts w:ascii="Times New Roman" w:hAnsi="Times New Roman" w:cs="Times New Roman"/>
          <w:noProof/>
          <w:lang w:bidi="ar-SA"/>
        </w:rPr>
        <w:drawing>
          <wp:anchor distT="0" distB="0" distL="0" distR="0" simplePos="0" relativeHeight="251748352" behindDoc="0" locked="0" layoutInCell="1" allowOverlap="1">
            <wp:simplePos x="0" y="0"/>
            <wp:positionH relativeFrom="page">
              <wp:posOffset>3963034</wp:posOffset>
            </wp:positionH>
            <wp:positionV relativeFrom="paragraph">
              <wp:posOffset>-1231673</wp:posOffset>
            </wp:positionV>
            <wp:extent cx="75601" cy="228695"/>
            <wp:effectExtent l="0" t="0" r="0" b="0"/>
            <wp:wrapNone/>
            <wp:docPr id="4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1.png"/>
                    <pic:cNvPicPr/>
                  </pic:nvPicPr>
                  <pic:blipFill>
                    <a:blip r:embed="rId38" cstate="print"/>
                    <a:stretch>
                      <a:fillRect/>
                    </a:stretch>
                  </pic:blipFill>
                  <pic:spPr>
                    <a:xfrm>
                      <a:off x="0" y="0"/>
                      <a:ext cx="75601" cy="228695"/>
                    </a:xfrm>
                    <a:prstGeom prst="rect">
                      <a:avLst/>
                    </a:prstGeom>
                  </pic:spPr>
                </pic:pic>
              </a:graphicData>
            </a:graphic>
          </wp:anchor>
        </w:drawing>
      </w:r>
      <w:r w:rsidR="00AC371E" w:rsidRPr="004258DD">
        <w:rPr>
          <w:rFonts w:ascii="Times New Roman" w:hAnsi="Times New Roman" w:cs="Times New Roman"/>
          <w:noProof/>
          <w:lang w:bidi="ar-SA"/>
        </w:rPr>
        <w:drawing>
          <wp:anchor distT="0" distB="0" distL="0" distR="0" simplePos="0" relativeHeight="251749376" behindDoc="0" locked="0" layoutInCell="1" allowOverlap="1">
            <wp:simplePos x="0" y="0"/>
            <wp:positionH relativeFrom="page">
              <wp:posOffset>3963034</wp:posOffset>
            </wp:positionH>
            <wp:positionV relativeFrom="paragraph">
              <wp:posOffset>-658268</wp:posOffset>
            </wp:positionV>
            <wp:extent cx="76744" cy="228314"/>
            <wp:effectExtent l="0" t="0" r="0" b="0"/>
            <wp:wrapNone/>
            <wp:docPr id="5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2.png"/>
                    <pic:cNvPicPr/>
                  </pic:nvPicPr>
                  <pic:blipFill>
                    <a:blip r:embed="rId39" cstate="print"/>
                    <a:stretch>
                      <a:fillRect/>
                    </a:stretch>
                  </pic:blipFill>
                  <pic:spPr>
                    <a:xfrm>
                      <a:off x="0" y="0"/>
                      <a:ext cx="76744" cy="228314"/>
                    </a:xfrm>
                    <a:prstGeom prst="rect">
                      <a:avLst/>
                    </a:prstGeom>
                  </pic:spPr>
                </pic:pic>
              </a:graphicData>
            </a:graphic>
          </wp:anchor>
        </w:drawing>
      </w:r>
      <w:r w:rsidR="00AC371E" w:rsidRPr="004258DD">
        <w:rPr>
          <w:rFonts w:ascii="Times New Roman" w:hAnsi="Times New Roman" w:cs="Times New Roman"/>
          <w:w w:val="85"/>
        </w:rPr>
        <w:t xml:space="preserve">Infrastructure Development Plan includes: </w:t>
      </w:r>
      <w:r w:rsidR="00AC371E" w:rsidRPr="004258DD">
        <w:rPr>
          <w:rFonts w:ascii="Times New Roman" w:hAnsi="Times New Roman" w:cs="Times New Roman"/>
          <w:w w:val="95"/>
        </w:rPr>
        <w:t>Plan Review Fee</w:t>
      </w:r>
    </w:p>
    <w:p w:rsidR="00277ED5" w:rsidRPr="004258DD" w:rsidRDefault="00606DE8">
      <w:pPr>
        <w:pStyle w:val="BodyText"/>
        <w:spacing w:before="9" w:line="228" w:lineRule="auto"/>
        <w:ind w:left="1040" w:right="862"/>
        <w:jc w:val="both"/>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36064" behindDoc="0" locked="0" layoutInCell="1" allowOverlap="1">
                <wp:simplePos x="0" y="0"/>
                <wp:positionH relativeFrom="page">
                  <wp:posOffset>1156970</wp:posOffset>
                </wp:positionH>
                <wp:positionV relativeFrom="paragraph">
                  <wp:posOffset>23495</wp:posOffset>
                </wp:positionV>
                <wp:extent cx="123190" cy="123825"/>
                <wp:effectExtent l="0" t="0" r="0" b="0"/>
                <wp:wrapNone/>
                <wp:docPr id="369"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82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19A517" id="Rectangle 323" o:spid="_x0000_s1026" style="position:absolute;margin-left:91.1pt;margin-top:1.85pt;width:9.7pt;height:9.7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" filled="f" strokeweight=".72pt">
                <w10:wrap anchorx="page"/>
              </v:rect>
            </w:pict>
          </mc:Fallback>
        </mc:AlternateContent>
      </w:r>
      <w:r w:rsidR="00AC371E" w:rsidRPr="004258DD">
        <w:rPr>
          <w:rFonts w:ascii="Times New Roman" w:hAnsi="Times New Roman" w:cs="Times New Roman"/>
          <w:w w:val="95"/>
        </w:rPr>
        <w:t>Survey</w:t>
      </w:r>
      <w:r w:rsidR="00AC371E" w:rsidRPr="004258DD">
        <w:rPr>
          <w:rFonts w:ascii="Times New Roman" w:hAnsi="Times New Roman" w:cs="Times New Roman"/>
          <w:spacing w:val="-13"/>
          <w:w w:val="95"/>
        </w:rPr>
        <w:t xml:space="preserve"> </w:t>
      </w:r>
      <w:r w:rsidR="00AC371E" w:rsidRPr="004258DD">
        <w:rPr>
          <w:rFonts w:ascii="Times New Roman" w:hAnsi="Times New Roman" w:cs="Times New Roman"/>
          <w:w w:val="95"/>
        </w:rPr>
        <w:t>of</w:t>
      </w:r>
      <w:r w:rsidR="00AC371E" w:rsidRPr="004258DD">
        <w:rPr>
          <w:rFonts w:ascii="Times New Roman" w:hAnsi="Times New Roman" w:cs="Times New Roman"/>
          <w:spacing w:val="-11"/>
          <w:w w:val="95"/>
        </w:rPr>
        <w:t xml:space="preserve"> </w:t>
      </w:r>
      <w:r w:rsidR="00AC371E" w:rsidRPr="004258DD">
        <w:rPr>
          <w:rFonts w:ascii="Times New Roman" w:hAnsi="Times New Roman" w:cs="Times New Roman"/>
          <w:w w:val="95"/>
        </w:rPr>
        <w:t>the</w:t>
      </w:r>
      <w:r w:rsidR="00AC371E" w:rsidRPr="004258DD">
        <w:rPr>
          <w:rFonts w:ascii="Times New Roman" w:hAnsi="Times New Roman" w:cs="Times New Roman"/>
          <w:spacing w:val="-14"/>
          <w:w w:val="95"/>
        </w:rPr>
        <w:t xml:space="preserve"> </w:t>
      </w:r>
      <w:r w:rsidR="00AC371E" w:rsidRPr="004258DD">
        <w:rPr>
          <w:rFonts w:ascii="Times New Roman" w:hAnsi="Times New Roman" w:cs="Times New Roman"/>
          <w:w w:val="95"/>
        </w:rPr>
        <w:t>proposed</w:t>
      </w:r>
      <w:r w:rsidR="00AC371E" w:rsidRPr="004258DD">
        <w:rPr>
          <w:rFonts w:ascii="Times New Roman" w:hAnsi="Times New Roman" w:cs="Times New Roman"/>
          <w:spacing w:val="-11"/>
          <w:w w:val="95"/>
        </w:rPr>
        <w:t xml:space="preserve"> </w:t>
      </w:r>
      <w:r w:rsidR="00AC371E" w:rsidRPr="004258DD">
        <w:rPr>
          <w:rFonts w:ascii="Times New Roman" w:hAnsi="Times New Roman" w:cs="Times New Roman"/>
          <w:w w:val="95"/>
        </w:rPr>
        <w:t>boundaries</w:t>
      </w:r>
      <w:r w:rsidR="00AC371E" w:rsidRPr="004258DD">
        <w:rPr>
          <w:rFonts w:ascii="Times New Roman" w:hAnsi="Times New Roman" w:cs="Times New Roman"/>
          <w:spacing w:val="-12"/>
          <w:w w:val="95"/>
        </w:rPr>
        <w:t xml:space="preserve"> </w:t>
      </w:r>
      <w:r w:rsidR="00AC371E" w:rsidRPr="004258DD">
        <w:rPr>
          <w:rFonts w:ascii="Times New Roman" w:hAnsi="Times New Roman" w:cs="Times New Roman"/>
          <w:w w:val="95"/>
        </w:rPr>
        <w:t>of</w:t>
      </w:r>
      <w:r w:rsidR="00AC371E" w:rsidRPr="004258DD">
        <w:rPr>
          <w:rFonts w:ascii="Times New Roman" w:hAnsi="Times New Roman" w:cs="Times New Roman"/>
          <w:spacing w:val="-11"/>
          <w:w w:val="95"/>
        </w:rPr>
        <w:t xml:space="preserve"> </w:t>
      </w:r>
      <w:r w:rsidR="00AC371E" w:rsidRPr="004258DD">
        <w:rPr>
          <w:rFonts w:ascii="Times New Roman" w:hAnsi="Times New Roman" w:cs="Times New Roman"/>
          <w:w w:val="95"/>
        </w:rPr>
        <w:t>the</w:t>
      </w:r>
      <w:r w:rsidR="00AC371E" w:rsidRPr="004258DD">
        <w:rPr>
          <w:rFonts w:ascii="Times New Roman" w:hAnsi="Times New Roman" w:cs="Times New Roman"/>
          <w:spacing w:val="-14"/>
          <w:w w:val="95"/>
        </w:rPr>
        <w:t xml:space="preserve"> </w:t>
      </w:r>
      <w:r w:rsidR="00AC371E" w:rsidRPr="004258DD">
        <w:rPr>
          <w:rFonts w:ascii="Times New Roman" w:hAnsi="Times New Roman" w:cs="Times New Roman"/>
          <w:w w:val="95"/>
        </w:rPr>
        <w:t>development</w:t>
      </w:r>
      <w:r w:rsidR="00AC371E" w:rsidRPr="004258DD">
        <w:rPr>
          <w:rFonts w:ascii="Times New Roman" w:hAnsi="Times New Roman" w:cs="Times New Roman"/>
          <w:spacing w:val="-12"/>
          <w:w w:val="95"/>
        </w:rPr>
        <w:t xml:space="preserve"> </w:t>
      </w:r>
      <w:r w:rsidR="00AC371E" w:rsidRPr="004258DD">
        <w:rPr>
          <w:rFonts w:ascii="Times New Roman" w:hAnsi="Times New Roman" w:cs="Times New Roman"/>
          <w:w w:val="95"/>
        </w:rPr>
        <w:t>and</w:t>
      </w:r>
      <w:r w:rsidR="00AC371E" w:rsidRPr="004258DD">
        <w:rPr>
          <w:rFonts w:ascii="Times New Roman" w:hAnsi="Times New Roman" w:cs="Times New Roman"/>
          <w:spacing w:val="-11"/>
          <w:w w:val="95"/>
        </w:rPr>
        <w:t xml:space="preserve"> </w:t>
      </w:r>
      <w:r w:rsidR="00AC371E" w:rsidRPr="004258DD">
        <w:rPr>
          <w:rFonts w:ascii="Times New Roman" w:hAnsi="Times New Roman" w:cs="Times New Roman"/>
          <w:w w:val="95"/>
        </w:rPr>
        <w:t>significant</w:t>
      </w:r>
      <w:r w:rsidR="00AC371E" w:rsidRPr="004258DD">
        <w:rPr>
          <w:rFonts w:ascii="Times New Roman" w:hAnsi="Times New Roman" w:cs="Times New Roman"/>
          <w:spacing w:val="-13"/>
          <w:w w:val="95"/>
        </w:rPr>
        <w:t xml:space="preserve"> </w:t>
      </w:r>
      <w:r w:rsidR="00AC371E" w:rsidRPr="004258DD">
        <w:rPr>
          <w:rFonts w:ascii="Times New Roman" w:hAnsi="Times New Roman" w:cs="Times New Roman"/>
          <w:w w:val="95"/>
        </w:rPr>
        <w:t>features</w:t>
      </w:r>
      <w:r w:rsidR="00AC371E" w:rsidRPr="004258DD">
        <w:rPr>
          <w:rFonts w:ascii="Times New Roman" w:hAnsi="Times New Roman" w:cs="Times New Roman"/>
          <w:spacing w:val="-12"/>
          <w:w w:val="95"/>
        </w:rPr>
        <w:t xml:space="preserve"> </w:t>
      </w:r>
      <w:r w:rsidR="00AC371E" w:rsidRPr="004258DD">
        <w:rPr>
          <w:rFonts w:ascii="Times New Roman" w:hAnsi="Times New Roman" w:cs="Times New Roman"/>
          <w:w w:val="95"/>
        </w:rPr>
        <w:t>including,</w:t>
      </w:r>
      <w:r w:rsidR="00AC371E" w:rsidRPr="004258DD">
        <w:rPr>
          <w:rFonts w:ascii="Times New Roman" w:hAnsi="Times New Roman" w:cs="Times New Roman"/>
          <w:spacing w:val="-12"/>
          <w:w w:val="95"/>
        </w:rPr>
        <w:t xml:space="preserve"> </w:t>
      </w:r>
      <w:r w:rsidR="00AC371E" w:rsidRPr="004258DD">
        <w:rPr>
          <w:rFonts w:ascii="Times New Roman" w:hAnsi="Times New Roman" w:cs="Times New Roman"/>
          <w:w w:val="95"/>
        </w:rPr>
        <w:t xml:space="preserve">but </w:t>
      </w:r>
      <w:r w:rsidR="00AC371E" w:rsidRPr="004258DD">
        <w:rPr>
          <w:rFonts w:ascii="Times New Roman" w:hAnsi="Times New Roman" w:cs="Times New Roman"/>
        </w:rPr>
        <w:t>not</w:t>
      </w:r>
      <w:r w:rsidR="00AC371E" w:rsidRPr="004258DD">
        <w:rPr>
          <w:rFonts w:ascii="Times New Roman" w:hAnsi="Times New Roman" w:cs="Times New Roman"/>
          <w:spacing w:val="-28"/>
        </w:rPr>
        <w:t xml:space="preserve"> </w:t>
      </w:r>
      <w:r w:rsidR="00AC371E" w:rsidRPr="004258DD">
        <w:rPr>
          <w:rFonts w:ascii="Times New Roman" w:hAnsi="Times New Roman" w:cs="Times New Roman"/>
        </w:rPr>
        <w:t>limited</w:t>
      </w:r>
      <w:r w:rsidR="00AC371E" w:rsidRPr="004258DD">
        <w:rPr>
          <w:rFonts w:ascii="Times New Roman" w:hAnsi="Times New Roman" w:cs="Times New Roman"/>
          <w:spacing w:val="-27"/>
        </w:rPr>
        <w:t xml:space="preserve"> </w:t>
      </w:r>
      <w:r w:rsidR="00AC371E" w:rsidRPr="004258DD">
        <w:rPr>
          <w:rFonts w:ascii="Times New Roman" w:hAnsi="Times New Roman" w:cs="Times New Roman"/>
        </w:rPr>
        <w:t>to,</w:t>
      </w:r>
      <w:r w:rsidR="00AC371E" w:rsidRPr="004258DD">
        <w:rPr>
          <w:rFonts w:ascii="Times New Roman" w:hAnsi="Times New Roman" w:cs="Times New Roman"/>
          <w:spacing w:val="-27"/>
        </w:rPr>
        <w:t xml:space="preserve"> </w:t>
      </w:r>
      <w:r w:rsidR="00AC371E" w:rsidRPr="004258DD">
        <w:rPr>
          <w:rFonts w:ascii="Times New Roman" w:hAnsi="Times New Roman" w:cs="Times New Roman"/>
        </w:rPr>
        <w:t>community</w:t>
      </w:r>
      <w:r w:rsidR="00AC371E" w:rsidRPr="004258DD">
        <w:rPr>
          <w:rFonts w:ascii="Times New Roman" w:hAnsi="Times New Roman" w:cs="Times New Roman"/>
          <w:spacing w:val="-28"/>
        </w:rPr>
        <w:t xml:space="preserve"> </w:t>
      </w:r>
      <w:r w:rsidR="00AC371E" w:rsidRPr="004258DD">
        <w:rPr>
          <w:rFonts w:ascii="Times New Roman" w:hAnsi="Times New Roman" w:cs="Times New Roman"/>
        </w:rPr>
        <w:t>spaces,</w:t>
      </w:r>
      <w:r w:rsidR="00AC371E" w:rsidRPr="004258DD">
        <w:rPr>
          <w:rFonts w:ascii="Times New Roman" w:hAnsi="Times New Roman" w:cs="Times New Roman"/>
          <w:spacing w:val="-27"/>
        </w:rPr>
        <w:t xml:space="preserve"> </w:t>
      </w:r>
      <w:r w:rsidR="00AC371E" w:rsidRPr="004258DD">
        <w:rPr>
          <w:rFonts w:ascii="Times New Roman" w:hAnsi="Times New Roman" w:cs="Times New Roman"/>
        </w:rPr>
        <w:t>utility</w:t>
      </w:r>
      <w:r w:rsidR="00AC371E" w:rsidRPr="004258DD">
        <w:rPr>
          <w:rFonts w:ascii="Times New Roman" w:hAnsi="Times New Roman" w:cs="Times New Roman"/>
          <w:spacing w:val="-28"/>
        </w:rPr>
        <w:t xml:space="preserve"> </w:t>
      </w:r>
      <w:r w:rsidR="00AC371E" w:rsidRPr="004258DD">
        <w:rPr>
          <w:rFonts w:ascii="Times New Roman" w:hAnsi="Times New Roman" w:cs="Times New Roman"/>
        </w:rPr>
        <w:t>easements</w:t>
      </w:r>
      <w:r w:rsidR="00AC371E" w:rsidRPr="004258DD">
        <w:rPr>
          <w:rFonts w:ascii="Times New Roman" w:hAnsi="Times New Roman" w:cs="Times New Roman"/>
          <w:spacing w:val="-27"/>
        </w:rPr>
        <w:t xml:space="preserve"> </w:t>
      </w:r>
      <w:r w:rsidR="00AC371E" w:rsidRPr="004258DD">
        <w:rPr>
          <w:rFonts w:ascii="Times New Roman" w:hAnsi="Times New Roman" w:cs="Times New Roman"/>
        </w:rPr>
        <w:t>and</w:t>
      </w:r>
      <w:r w:rsidR="00AC371E" w:rsidRPr="004258DD">
        <w:rPr>
          <w:rFonts w:ascii="Times New Roman" w:hAnsi="Times New Roman" w:cs="Times New Roman"/>
          <w:spacing w:val="-28"/>
        </w:rPr>
        <w:t xml:space="preserve"> </w:t>
      </w:r>
      <w:r w:rsidR="00AC371E" w:rsidRPr="004258DD">
        <w:rPr>
          <w:rFonts w:ascii="Times New Roman" w:hAnsi="Times New Roman" w:cs="Times New Roman"/>
        </w:rPr>
        <w:t>rights-of-way</w:t>
      </w:r>
      <w:r w:rsidR="00AC371E" w:rsidRPr="004258DD">
        <w:rPr>
          <w:rFonts w:ascii="Times New Roman" w:hAnsi="Times New Roman" w:cs="Times New Roman"/>
          <w:spacing w:val="-27"/>
        </w:rPr>
        <w:t xml:space="preserve"> </w:t>
      </w:r>
      <w:r w:rsidR="00AC371E" w:rsidRPr="004258DD">
        <w:rPr>
          <w:rFonts w:ascii="Times New Roman" w:hAnsi="Times New Roman" w:cs="Times New Roman"/>
        </w:rPr>
        <w:t>dedications</w:t>
      </w:r>
    </w:p>
    <w:p w:rsidR="00277ED5" w:rsidRPr="004258DD" w:rsidRDefault="00606DE8">
      <w:pPr>
        <w:pStyle w:val="BodyText"/>
        <w:spacing w:before="120" w:line="228" w:lineRule="auto"/>
        <w:ind w:left="1040" w:right="855"/>
        <w:jc w:val="both"/>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37088" behindDoc="0" locked="0" layoutInCell="1" allowOverlap="1">
                <wp:simplePos x="0" y="0"/>
                <wp:positionH relativeFrom="page">
                  <wp:posOffset>1156970</wp:posOffset>
                </wp:positionH>
                <wp:positionV relativeFrom="paragraph">
                  <wp:posOffset>93980</wp:posOffset>
                </wp:positionV>
                <wp:extent cx="123190" cy="123190"/>
                <wp:effectExtent l="0" t="0" r="0" b="0"/>
                <wp:wrapNone/>
                <wp:docPr id="368" name="Rectangl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DB2064" id="Rectangle 322" o:spid="_x0000_s1026" style="position:absolute;margin-left:91.1pt;margin-top:7.4pt;width:9.7pt;height:9.7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" filled="f" strokeweight=".72pt">
                <w10:wrap anchorx="page"/>
              </v:rect>
            </w:pict>
          </mc:Fallback>
        </mc:AlternateContent>
      </w:r>
      <w:r w:rsidR="00AC371E" w:rsidRPr="004258DD">
        <w:rPr>
          <w:rFonts w:ascii="Times New Roman" w:hAnsi="Times New Roman" w:cs="Times New Roman"/>
          <w:w w:val="95"/>
        </w:rPr>
        <w:t>Proposed</w:t>
      </w:r>
      <w:r w:rsidR="00AC371E" w:rsidRPr="004258DD">
        <w:rPr>
          <w:rFonts w:ascii="Times New Roman" w:hAnsi="Times New Roman" w:cs="Times New Roman"/>
          <w:spacing w:val="-8"/>
          <w:w w:val="95"/>
        </w:rPr>
        <w:t xml:space="preserve"> </w:t>
      </w:r>
      <w:r w:rsidR="00AC371E" w:rsidRPr="004258DD">
        <w:rPr>
          <w:rFonts w:ascii="Times New Roman" w:hAnsi="Times New Roman" w:cs="Times New Roman"/>
          <w:w w:val="95"/>
        </w:rPr>
        <w:t>lots,</w:t>
      </w:r>
      <w:r w:rsidR="00AC371E" w:rsidRPr="004258DD">
        <w:rPr>
          <w:rFonts w:ascii="Times New Roman" w:hAnsi="Times New Roman" w:cs="Times New Roman"/>
          <w:spacing w:val="-9"/>
          <w:w w:val="95"/>
        </w:rPr>
        <w:t xml:space="preserve"> </w:t>
      </w:r>
      <w:r w:rsidR="00AC371E" w:rsidRPr="004258DD">
        <w:rPr>
          <w:rFonts w:ascii="Times New Roman" w:hAnsi="Times New Roman" w:cs="Times New Roman"/>
          <w:w w:val="95"/>
        </w:rPr>
        <w:t>easements,</w:t>
      </w:r>
      <w:r w:rsidR="00AC371E" w:rsidRPr="004258DD">
        <w:rPr>
          <w:rFonts w:ascii="Times New Roman" w:hAnsi="Times New Roman" w:cs="Times New Roman"/>
          <w:spacing w:val="-9"/>
          <w:w w:val="95"/>
        </w:rPr>
        <w:t xml:space="preserve"> </w:t>
      </w:r>
      <w:r w:rsidR="00AC371E" w:rsidRPr="004258DD">
        <w:rPr>
          <w:rFonts w:ascii="Times New Roman" w:hAnsi="Times New Roman" w:cs="Times New Roman"/>
          <w:w w:val="95"/>
        </w:rPr>
        <w:t>storm</w:t>
      </w:r>
      <w:r w:rsidR="00AC371E" w:rsidRPr="004258DD">
        <w:rPr>
          <w:rFonts w:ascii="Times New Roman" w:hAnsi="Times New Roman" w:cs="Times New Roman"/>
          <w:spacing w:val="-9"/>
          <w:w w:val="95"/>
        </w:rPr>
        <w:t xml:space="preserve"> </w:t>
      </w:r>
      <w:r w:rsidR="00AC371E" w:rsidRPr="004258DD">
        <w:rPr>
          <w:rFonts w:ascii="Times New Roman" w:hAnsi="Times New Roman" w:cs="Times New Roman"/>
          <w:w w:val="95"/>
        </w:rPr>
        <w:t>water</w:t>
      </w:r>
      <w:r w:rsidR="00AC371E" w:rsidRPr="004258DD">
        <w:rPr>
          <w:rFonts w:ascii="Times New Roman" w:hAnsi="Times New Roman" w:cs="Times New Roman"/>
          <w:spacing w:val="-6"/>
          <w:w w:val="95"/>
        </w:rPr>
        <w:t xml:space="preserve"> </w:t>
      </w:r>
      <w:r w:rsidR="00AC371E" w:rsidRPr="004258DD">
        <w:rPr>
          <w:rFonts w:ascii="Times New Roman" w:hAnsi="Times New Roman" w:cs="Times New Roman"/>
          <w:w w:val="95"/>
        </w:rPr>
        <w:t>discharge</w:t>
      </w:r>
      <w:r w:rsidR="00AC371E" w:rsidRPr="004258DD">
        <w:rPr>
          <w:rFonts w:ascii="Times New Roman" w:hAnsi="Times New Roman" w:cs="Times New Roman"/>
          <w:spacing w:val="-9"/>
          <w:w w:val="95"/>
        </w:rPr>
        <w:t xml:space="preserve"> </w:t>
      </w:r>
      <w:r w:rsidR="00AC371E" w:rsidRPr="004258DD">
        <w:rPr>
          <w:rFonts w:ascii="Times New Roman" w:hAnsi="Times New Roman" w:cs="Times New Roman"/>
          <w:w w:val="95"/>
        </w:rPr>
        <w:t>permits,</w:t>
      </w:r>
      <w:r w:rsidR="00AC371E" w:rsidRPr="004258DD">
        <w:rPr>
          <w:rFonts w:ascii="Times New Roman" w:hAnsi="Times New Roman" w:cs="Times New Roman"/>
          <w:spacing w:val="-8"/>
          <w:w w:val="95"/>
        </w:rPr>
        <w:t xml:space="preserve"> </w:t>
      </w:r>
      <w:r w:rsidR="00AC371E" w:rsidRPr="004258DD">
        <w:rPr>
          <w:rFonts w:ascii="Times New Roman" w:hAnsi="Times New Roman" w:cs="Times New Roman"/>
          <w:w w:val="95"/>
        </w:rPr>
        <w:t>alleys,</w:t>
      </w:r>
      <w:r w:rsidR="00AC371E" w:rsidRPr="004258DD">
        <w:rPr>
          <w:rFonts w:ascii="Times New Roman" w:hAnsi="Times New Roman" w:cs="Times New Roman"/>
          <w:spacing w:val="-9"/>
          <w:w w:val="95"/>
        </w:rPr>
        <w:t xml:space="preserve"> </w:t>
      </w:r>
      <w:r w:rsidR="00AC371E" w:rsidRPr="004258DD">
        <w:rPr>
          <w:rFonts w:ascii="Times New Roman" w:hAnsi="Times New Roman" w:cs="Times New Roman"/>
          <w:w w:val="95"/>
        </w:rPr>
        <w:t>roads,</w:t>
      </w:r>
      <w:r w:rsidR="00AC371E" w:rsidRPr="004258DD">
        <w:rPr>
          <w:rFonts w:ascii="Times New Roman" w:hAnsi="Times New Roman" w:cs="Times New Roman"/>
          <w:spacing w:val="-8"/>
          <w:w w:val="95"/>
        </w:rPr>
        <w:t xml:space="preserve"> </w:t>
      </w:r>
      <w:r w:rsidR="00AC371E" w:rsidRPr="004258DD">
        <w:rPr>
          <w:rFonts w:ascii="Times New Roman" w:hAnsi="Times New Roman" w:cs="Times New Roman"/>
          <w:w w:val="95"/>
        </w:rPr>
        <w:t>drainage</w:t>
      </w:r>
      <w:r w:rsidR="00AC371E" w:rsidRPr="004258DD">
        <w:rPr>
          <w:rFonts w:ascii="Times New Roman" w:hAnsi="Times New Roman" w:cs="Times New Roman"/>
          <w:spacing w:val="-8"/>
          <w:w w:val="95"/>
        </w:rPr>
        <w:t xml:space="preserve"> </w:t>
      </w:r>
      <w:r w:rsidR="00AC371E" w:rsidRPr="004258DD">
        <w:rPr>
          <w:rFonts w:ascii="Times New Roman" w:hAnsi="Times New Roman" w:cs="Times New Roman"/>
          <w:w w:val="95"/>
        </w:rPr>
        <w:t>and</w:t>
      </w:r>
      <w:r w:rsidR="00AC371E" w:rsidRPr="004258DD">
        <w:rPr>
          <w:rFonts w:ascii="Times New Roman" w:hAnsi="Times New Roman" w:cs="Times New Roman"/>
          <w:spacing w:val="-8"/>
          <w:w w:val="95"/>
        </w:rPr>
        <w:t xml:space="preserve"> </w:t>
      </w:r>
      <w:r w:rsidR="00AC371E" w:rsidRPr="004258DD">
        <w:rPr>
          <w:rFonts w:ascii="Times New Roman" w:hAnsi="Times New Roman" w:cs="Times New Roman"/>
          <w:w w:val="95"/>
        </w:rPr>
        <w:t>storm sewer,</w:t>
      </w:r>
      <w:r w:rsidR="00AC371E" w:rsidRPr="004258DD">
        <w:rPr>
          <w:rFonts w:ascii="Times New Roman" w:hAnsi="Times New Roman" w:cs="Times New Roman"/>
          <w:spacing w:val="-6"/>
          <w:w w:val="95"/>
        </w:rPr>
        <w:t xml:space="preserve"> </w:t>
      </w:r>
      <w:r w:rsidR="00AC371E" w:rsidRPr="004258DD">
        <w:rPr>
          <w:rFonts w:ascii="Times New Roman" w:hAnsi="Times New Roman" w:cs="Times New Roman"/>
          <w:w w:val="95"/>
        </w:rPr>
        <w:t>public</w:t>
      </w:r>
      <w:r w:rsidR="00AC371E" w:rsidRPr="004258DD">
        <w:rPr>
          <w:rFonts w:ascii="Times New Roman" w:hAnsi="Times New Roman" w:cs="Times New Roman"/>
          <w:spacing w:val="-5"/>
          <w:w w:val="95"/>
        </w:rPr>
        <w:t xml:space="preserve"> </w:t>
      </w:r>
      <w:r w:rsidR="00AC371E" w:rsidRPr="004258DD">
        <w:rPr>
          <w:rFonts w:ascii="Times New Roman" w:hAnsi="Times New Roman" w:cs="Times New Roman"/>
          <w:w w:val="95"/>
        </w:rPr>
        <w:t>and</w:t>
      </w:r>
      <w:r w:rsidR="00AC371E" w:rsidRPr="004258DD">
        <w:rPr>
          <w:rFonts w:ascii="Times New Roman" w:hAnsi="Times New Roman" w:cs="Times New Roman"/>
          <w:spacing w:val="-5"/>
          <w:w w:val="95"/>
        </w:rPr>
        <w:t xml:space="preserve"> </w:t>
      </w:r>
      <w:r w:rsidR="00AC371E" w:rsidRPr="004258DD">
        <w:rPr>
          <w:rFonts w:ascii="Times New Roman" w:hAnsi="Times New Roman" w:cs="Times New Roman"/>
          <w:w w:val="95"/>
        </w:rPr>
        <w:t>private</w:t>
      </w:r>
      <w:r w:rsidR="00AC371E" w:rsidRPr="004258DD">
        <w:rPr>
          <w:rFonts w:ascii="Times New Roman" w:hAnsi="Times New Roman" w:cs="Times New Roman"/>
          <w:spacing w:val="-6"/>
          <w:w w:val="95"/>
        </w:rPr>
        <w:t xml:space="preserve"> </w:t>
      </w:r>
      <w:r w:rsidR="00AC371E" w:rsidRPr="004258DD">
        <w:rPr>
          <w:rFonts w:ascii="Times New Roman" w:hAnsi="Times New Roman" w:cs="Times New Roman"/>
          <w:w w:val="95"/>
        </w:rPr>
        <w:t>sewer</w:t>
      </w:r>
      <w:r w:rsidR="00AC371E" w:rsidRPr="004258DD">
        <w:rPr>
          <w:rFonts w:ascii="Times New Roman" w:hAnsi="Times New Roman" w:cs="Times New Roman"/>
          <w:spacing w:val="-4"/>
          <w:w w:val="95"/>
        </w:rPr>
        <w:t xml:space="preserve"> </w:t>
      </w:r>
      <w:r w:rsidR="00AC371E" w:rsidRPr="004258DD">
        <w:rPr>
          <w:rFonts w:ascii="Times New Roman" w:hAnsi="Times New Roman" w:cs="Times New Roman"/>
          <w:w w:val="95"/>
        </w:rPr>
        <w:t>systems,</w:t>
      </w:r>
      <w:r w:rsidR="00AC371E" w:rsidRPr="004258DD">
        <w:rPr>
          <w:rFonts w:ascii="Times New Roman" w:hAnsi="Times New Roman" w:cs="Times New Roman"/>
          <w:spacing w:val="-5"/>
          <w:w w:val="95"/>
        </w:rPr>
        <w:t xml:space="preserve"> </w:t>
      </w:r>
      <w:r w:rsidR="00AC371E" w:rsidRPr="004258DD">
        <w:rPr>
          <w:rFonts w:ascii="Times New Roman" w:hAnsi="Times New Roman" w:cs="Times New Roman"/>
          <w:w w:val="95"/>
        </w:rPr>
        <w:t>and</w:t>
      </w:r>
      <w:r w:rsidR="00AC371E" w:rsidRPr="004258DD">
        <w:rPr>
          <w:rFonts w:ascii="Times New Roman" w:hAnsi="Times New Roman" w:cs="Times New Roman"/>
          <w:spacing w:val="-5"/>
          <w:w w:val="95"/>
        </w:rPr>
        <w:t xml:space="preserve"> </w:t>
      </w:r>
      <w:r w:rsidR="00AC371E" w:rsidRPr="004258DD">
        <w:rPr>
          <w:rFonts w:ascii="Times New Roman" w:hAnsi="Times New Roman" w:cs="Times New Roman"/>
          <w:w w:val="95"/>
        </w:rPr>
        <w:t>water</w:t>
      </w:r>
      <w:r w:rsidR="00AC371E" w:rsidRPr="004258DD">
        <w:rPr>
          <w:rFonts w:ascii="Times New Roman" w:hAnsi="Times New Roman" w:cs="Times New Roman"/>
          <w:spacing w:val="-6"/>
          <w:w w:val="95"/>
        </w:rPr>
        <w:t xml:space="preserve"> </w:t>
      </w:r>
      <w:r w:rsidR="00AC371E" w:rsidRPr="004258DD">
        <w:rPr>
          <w:rFonts w:ascii="Times New Roman" w:hAnsi="Times New Roman" w:cs="Times New Roman"/>
          <w:w w:val="95"/>
        </w:rPr>
        <w:t>in</w:t>
      </w:r>
      <w:r w:rsidR="00AC371E" w:rsidRPr="004258DD">
        <w:rPr>
          <w:rFonts w:ascii="Times New Roman" w:hAnsi="Times New Roman" w:cs="Times New Roman"/>
          <w:spacing w:val="-5"/>
          <w:w w:val="95"/>
        </w:rPr>
        <w:t xml:space="preserve"> </w:t>
      </w:r>
      <w:r w:rsidR="00AC371E" w:rsidRPr="004258DD">
        <w:rPr>
          <w:rFonts w:ascii="Times New Roman" w:hAnsi="Times New Roman" w:cs="Times New Roman"/>
          <w:w w:val="95"/>
        </w:rPr>
        <w:t>accordance</w:t>
      </w:r>
      <w:r w:rsidR="00AC371E" w:rsidRPr="004258DD">
        <w:rPr>
          <w:rFonts w:ascii="Times New Roman" w:hAnsi="Times New Roman" w:cs="Times New Roman"/>
          <w:spacing w:val="-5"/>
          <w:w w:val="95"/>
        </w:rPr>
        <w:t xml:space="preserve"> </w:t>
      </w:r>
      <w:r w:rsidR="00AC371E" w:rsidRPr="004258DD">
        <w:rPr>
          <w:rFonts w:ascii="Times New Roman" w:hAnsi="Times New Roman" w:cs="Times New Roman"/>
          <w:w w:val="95"/>
        </w:rPr>
        <w:t>with</w:t>
      </w:r>
      <w:r w:rsidR="00AC371E" w:rsidRPr="004258DD">
        <w:rPr>
          <w:rFonts w:ascii="Times New Roman" w:hAnsi="Times New Roman" w:cs="Times New Roman"/>
          <w:spacing w:val="-6"/>
          <w:w w:val="95"/>
        </w:rPr>
        <w:t xml:space="preserve"> </w:t>
      </w:r>
      <w:r w:rsidR="00AC371E" w:rsidRPr="004258DD">
        <w:rPr>
          <w:rFonts w:ascii="Times New Roman" w:hAnsi="Times New Roman" w:cs="Times New Roman"/>
          <w:w w:val="95"/>
        </w:rPr>
        <w:t>the</w:t>
      </w:r>
      <w:r w:rsidR="00AC371E" w:rsidRPr="004258DD">
        <w:rPr>
          <w:rFonts w:ascii="Times New Roman" w:hAnsi="Times New Roman" w:cs="Times New Roman"/>
          <w:spacing w:val="-5"/>
          <w:w w:val="95"/>
        </w:rPr>
        <w:t xml:space="preserve"> </w:t>
      </w:r>
      <w:r w:rsidR="00AC371E" w:rsidRPr="004258DD">
        <w:rPr>
          <w:rFonts w:ascii="Times New Roman" w:hAnsi="Times New Roman" w:cs="Times New Roman"/>
          <w:w w:val="95"/>
        </w:rPr>
        <w:t>standards</w:t>
      </w:r>
      <w:r w:rsidR="00AC371E" w:rsidRPr="004258DD">
        <w:rPr>
          <w:rFonts w:ascii="Times New Roman" w:hAnsi="Times New Roman" w:cs="Times New Roman"/>
          <w:spacing w:val="-4"/>
          <w:w w:val="95"/>
        </w:rPr>
        <w:t xml:space="preserve"> </w:t>
      </w:r>
      <w:r w:rsidR="00AC371E" w:rsidRPr="004258DD">
        <w:rPr>
          <w:rFonts w:ascii="Times New Roman" w:hAnsi="Times New Roman" w:cs="Times New Roman"/>
          <w:w w:val="95"/>
        </w:rPr>
        <w:t>as</w:t>
      </w:r>
      <w:r w:rsidR="00AC371E" w:rsidRPr="004258DD">
        <w:rPr>
          <w:rFonts w:ascii="Times New Roman" w:hAnsi="Times New Roman" w:cs="Times New Roman"/>
          <w:spacing w:val="-5"/>
          <w:w w:val="95"/>
        </w:rPr>
        <w:t xml:space="preserve"> </w:t>
      </w:r>
      <w:r w:rsidR="00AC371E" w:rsidRPr="004258DD">
        <w:rPr>
          <w:rFonts w:ascii="Times New Roman" w:hAnsi="Times New Roman" w:cs="Times New Roman"/>
          <w:w w:val="95"/>
        </w:rPr>
        <w:t xml:space="preserve">set </w:t>
      </w:r>
      <w:r w:rsidR="00AC371E" w:rsidRPr="004258DD">
        <w:rPr>
          <w:rFonts w:ascii="Times New Roman" w:hAnsi="Times New Roman" w:cs="Times New Roman"/>
        </w:rPr>
        <w:t>forth by Article 6 - Design</w:t>
      </w:r>
      <w:r w:rsidR="00AC371E" w:rsidRPr="004258DD">
        <w:rPr>
          <w:rFonts w:ascii="Times New Roman" w:hAnsi="Times New Roman" w:cs="Times New Roman"/>
          <w:spacing w:val="-27"/>
        </w:rPr>
        <w:t xml:space="preserve"> </w:t>
      </w:r>
      <w:r w:rsidR="00AC371E" w:rsidRPr="004258DD">
        <w:rPr>
          <w:rFonts w:ascii="Times New Roman" w:hAnsi="Times New Roman" w:cs="Times New Roman"/>
        </w:rPr>
        <w:t>Criteria</w:t>
      </w:r>
    </w:p>
    <w:p w:rsidR="00277ED5" w:rsidRPr="004258DD" w:rsidRDefault="00606DE8">
      <w:pPr>
        <w:pStyle w:val="BodyText"/>
        <w:spacing w:before="107" w:line="340" w:lineRule="auto"/>
        <w:ind w:left="1040" w:right="4918"/>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38112" behindDoc="0" locked="0" layoutInCell="1" allowOverlap="1">
                <wp:simplePos x="0" y="0"/>
                <wp:positionH relativeFrom="page">
                  <wp:posOffset>1156970</wp:posOffset>
                </wp:positionH>
                <wp:positionV relativeFrom="paragraph">
                  <wp:posOffset>92075</wp:posOffset>
                </wp:positionV>
                <wp:extent cx="123190" cy="123190"/>
                <wp:effectExtent l="0" t="0" r="0" b="0"/>
                <wp:wrapNone/>
                <wp:docPr id="367" name="Rectangl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CF9BFD" id="Rectangle 321" o:spid="_x0000_s1026" style="position:absolute;margin-left:91.1pt;margin-top:7.25pt;width:9.7pt;height:9.7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739136" behindDoc="0" locked="0" layoutInCell="1" allowOverlap="1">
                <wp:simplePos x="0" y="0"/>
                <wp:positionH relativeFrom="page">
                  <wp:posOffset>1156970</wp:posOffset>
                </wp:positionH>
                <wp:positionV relativeFrom="paragraph">
                  <wp:posOffset>320675</wp:posOffset>
                </wp:positionV>
                <wp:extent cx="123190" cy="123190"/>
                <wp:effectExtent l="0" t="0" r="0" b="0"/>
                <wp:wrapNone/>
                <wp:docPr id="366"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A87010" id="Rectangle 320" o:spid="_x0000_s1026" style="position:absolute;margin-left:91.1pt;margin-top:25.25pt;width:9.7pt;height:9.7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740160" behindDoc="0" locked="0" layoutInCell="1" allowOverlap="1">
                <wp:simplePos x="0" y="0"/>
                <wp:positionH relativeFrom="page">
                  <wp:posOffset>1156970</wp:posOffset>
                </wp:positionH>
                <wp:positionV relativeFrom="paragraph">
                  <wp:posOffset>549275</wp:posOffset>
                </wp:positionV>
                <wp:extent cx="123190" cy="123190"/>
                <wp:effectExtent l="0" t="0" r="0" b="0"/>
                <wp:wrapNone/>
                <wp:docPr id="365" name="Rectangl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1231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A50B3A" id="Rectangle 319" o:spid="_x0000_s1026" style="position:absolute;margin-left:91.1pt;margin-top:43.25pt;width:9.7pt;height:9.7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" filled="f" strokeweight=".72pt">
                <w10:wrap anchorx="page"/>
              </v:rect>
            </w:pict>
          </mc:Fallback>
        </mc:AlternateContent>
      </w:r>
      <w:r w:rsidR="00AC371E" w:rsidRPr="004258DD">
        <w:rPr>
          <w:rFonts w:ascii="Times New Roman" w:hAnsi="Times New Roman" w:cs="Times New Roman"/>
          <w:w w:val="95"/>
        </w:rPr>
        <w:t>Traffic</w:t>
      </w:r>
      <w:r w:rsidR="00AC371E" w:rsidRPr="004258DD">
        <w:rPr>
          <w:rFonts w:ascii="Times New Roman" w:hAnsi="Times New Roman" w:cs="Times New Roman"/>
          <w:spacing w:val="-25"/>
          <w:w w:val="95"/>
        </w:rPr>
        <w:t xml:space="preserve"> </w:t>
      </w:r>
      <w:r w:rsidR="00AC371E" w:rsidRPr="004258DD">
        <w:rPr>
          <w:rFonts w:ascii="Times New Roman" w:hAnsi="Times New Roman" w:cs="Times New Roman"/>
          <w:w w:val="95"/>
        </w:rPr>
        <w:t>Study</w:t>
      </w:r>
      <w:r w:rsidR="00AC371E" w:rsidRPr="004258DD">
        <w:rPr>
          <w:rFonts w:ascii="Times New Roman" w:hAnsi="Times New Roman" w:cs="Times New Roman"/>
          <w:spacing w:val="-25"/>
          <w:w w:val="95"/>
        </w:rPr>
        <w:t xml:space="preserve"> </w:t>
      </w:r>
      <w:r w:rsidR="00AC371E" w:rsidRPr="004258DD">
        <w:rPr>
          <w:rFonts w:ascii="Times New Roman" w:hAnsi="Times New Roman" w:cs="Times New Roman"/>
          <w:w w:val="95"/>
        </w:rPr>
        <w:t>in</w:t>
      </w:r>
      <w:r w:rsidR="00AC371E" w:rsidRPr="004258DD">
        <w:rPr>
          <w:rFonts w:ascii="Times New Roman" w:hAnsi="Times New Roman" w:cs="Times New Roman"/>
          <w:spacing w:val="-24"/>
          <w:w w:val="95"/>
        </w:rPr>
        <w:t xml:space="preserve"> </w:t>
      </w:r>
      <w:r w:rsidR="00AC371E" w:rsidRPr="004258DD">
        <w:rPr>
          <w:rFonts w:ascii="Times New Roman" w:hAnsi="Times New Roman" w:cs="Times New Roman"/>
          <w:w w:val="95"/>
        </w:rPr>
        <w:t>accordance</w:t>
      </w:r>
      <w:r w:rsidR="00AC371E" w:rsidRPr="004258DD">
        <w:rPr>
          <w:rFonts w:ascii="Times New Roman" w:hAnsi="Times New Roman" w:cs="Times New Roman"/>
          <w:spacing w:val="-26"/>
          <w:w w:val="95"/>
        </w:rPr>
        <w:t xml:space="preserve"> </w:t>
      </w:r>
      <w:r w:rsidR="00AC371E" w:rsidRPr="004258DD">
        <w:rPr>
          <w:rFonts w:ascii="Times New Roman" w:hAnsi="Times New Roman" w:cs="Times New Roman"/>
          <w:w w:val="95"/>
        </w:rPr>
        <w:t>with</w:t>
      </w:r>
      <w:r w:rsidR="00AC371E" w:rsidRPr="004258DD">
        <w:rPr>
          <w:rFonts w:ascii="Times New Roman" w:hAnsi="Times New Roman" w:cs="Times New Roman"/>
          <w:spacing w:val="-24"/>
          <w:w w:val="95"/>
        </w:rPr>
        <w:t xml:space="preserve"> </w:t>
      </w:r>
      <w:r w:rsidR="00AC371E" w:rsidRPr="004258DD">
        <w:rPr>
          <w:rFonts w:ascii="Times New Roman" w:hAnsi="Times New Roman" w:cs="Times New Roman"/>
          <w:w w:val="95"/>
        </w:rPr>
        <w:t>Section</w:t>
      </w:r>
      <w:r w:rsidR="00AC371E" w:rsidRPr="004258DD">
        <w:rPr>
          <w:rFonts w:ascii="Times New Roman" w:hAnsi="Times New Roman" w:cs="Times New Roman"/>
          <w:spacing w:val="-24"/>
          <w:w w:val="95"/>
        </w:rPr>
        <w:t xml:space="preserve"> </w:t>
      </w:r>
      <w:r w:rsidR="00AC371E" w:rsidRPr="004258DD">
        <w:rPr>
          <w:rFonts w:ascii="Times New Roman" w:hAnsi="Times New Roman" w:cs="Times New Roman"/>
          <w:w w:val="95"/>
        </w:rPr>
        <w:t xml:space="preserve">3.06.D Drainage Plan in accordance with Section 3.07 </w:t>
      </w:r>
      <w:r w:rsidR="00AC371E" w:rsidRPr="004258DD">
        <w:rPr>
          <w:rFonts w:ascii="Times New Roman" w:hAnsi="Times New Roman" w:cs="Times New Roman"/>
          <w:w w:val="90"/>
        </w:rPr>
        <w:t>Construction</w:t>
      </w:r>
      <w:r w:rsidR="00AC371E" w:rsidRPr="004258DD">
        <w:rPr>
          <w:rFonts w:ascii="Times New Roman" w:hAnsi="Times New Roman" w:cs="Times New Roman"/>
          <w:spacing w:val="-22"/>
          <w:w w:val="90"/>
        </w:rPr>
        <w:t xml:space="preserve"> </w:t>
      </w:r>
      <w:r w:rsidR="00AC371E" w:rsidRPr="004258DD">
        <w:rPr>
          <w:rFonts w:ascii="Times New Roman" w:hAnsi="Times New Roman" w:cs="Times New Roman"/>
          <w:w w:val="90"/>
        </w:rPr>
        <w:t>Plans</w:t>
      </w:r>
      <w:r w:rsidR="00AC371E" w:rsidRPr="004258DD">
        <w:rPr>
          <w:rFonts w:ascii="Times New Roman" w:hAnsi="Times New Roman" w:cs="Times New Roman"/>
          <w:spacing w:val="-21"/>
          <w:w w:val="90"/>
        </w:rPr>
        <w:t xml:space="preserve"> </w:t>
      </w:r>
      <w:r w:rsidR="00AC371E" w:rsidRPr="004258DD">
        <w:rPr>
          <w:rFonts w:ascii="Times New Roman" w:hAnsi="Times New Roman" w:cs="Times New Roman"/>
          <w:w w:val="90"/>
        </w:rPr>
        <w:t>in</w:t>
      </w:r>
      <w:r w:rsidR="00AC371E" w:rsidRPr="004258DD">
        <w:rPr>
          <w:rFonts w:ascii="Times New Roman" w:hAnsi="Times New Roman" w:cs="Times New Roman"/>
          <w:spacing w:val="-22"/>
          <w:w w:val="90"/>
        </w:rPr>
        <w:t xml:space="preserve"> </w:t>
      </w:r>
      <w:r w:rsidR="00AC371E" w:rsidRPr="004258DD">
        <w:rPr>
          <w:rFonts w:ascii="Times New Roman" w:hAnsi="Times New Roman" w:cs="Times New Roman"/>
          <w:w w:val="90"/>
        </w:rPr>
        <w:t>accordance</w:t>
      </w:r>
      <w:r w:rsidR="00AC371E" w:rsidRPr="004258DD">
        <w:rPr>
          <w:rFonts w:ascii="Times New Roman" w:hAnsi="Times New Roman" w:cs="Times New Roman"/>
          <w:spacing w:val="-22"/>
          <w:w w:val="90"/>
        </w:rPr>
        <w:t xml:space="preserve"> </w:t>
      </w:r>
      <w:r w:rsidR="00AC371E" w:rsidRPr="004258DD">
        <w:rPr>
          <w:rFonts w:ascii="Times New Roman" w:hAnsi="Times New Roman" w:cs="Times New Roman"/>
          <w:w w:val="90"/>
        </w:rPr>
        <w:t>with</w:t>
      </w:r>
      <w:r w:rsidR="00AC371E" w:rsidRPr="004258DD">
        <w:rPr>
          <w:rFonts w:ascii="Times New Roman" w:hAnsi="Times New Roman" w:cs="Times New Roman"/>
          <w:spacing w:val="-22"/>
          <w:w w:val="90"/>
        </w:rPr>
        <w:t xml:space="preserve"> </w:t>
      </w:r>
      <w:r w:rsidR="00AC371E" w:rsidRPr="004258DD">
        <w:rPr>
          <w:rFonts w:ascii="Times New Roman" w:hAnsi="Times New Roman" w:cs="Times New Roman"/>
          <w:w w:val="90"/>
        </w:rPr>
        <w:t>Section</w:t>
      </w:r>
      <w:r w:rsidR="00AC371E" w:rsidRPr="004258DD">
        <w:rPr>
          <w:rFonts w:ascii="Times New Roman" w:hAnsi="Times New Roman" w:cs="Times New Roman"/>
          <w:spacing w:val="-22"/>
          <w:w w:val="90"/>
        </w:rPr>
        <w:t xml:space="preserve"> </w:t>
      </w:r>
      <w:r w:rsidR="00AC371E" w:rsidRPr="004258DD">
        <w:rPr>
          <w:rFonts w:ascii="Times New Roman" w:hAnsi="Times New Roman" w:cs="Times New Roman"/>
          <w:w w:val="90"/>
        </w:rPr>
        <w:t>4.07</w:t>
      </w:r>
    </w:p>
    <w:p w:rsidR="00277ED5" w:rsidRPr="004258DD" w:rsidRDefault="00277ED5">
      <w:pPr>
        <w:spacing w:line="340" w:lineRule="auto"/>
        <w:rPr>
          <w:rFonts w:ascii="Times New Roman" w:hAnsi="Times New Roman" w:cs="Times New Roman"/>
        </w:rPr>
        <w:sectPr w:rsidR="00277ED5" w:rsidRPr="004258DD">
          <w:pgSz w:w="12240" w:h="15840"/>
          <w:pgMar w:top="720" w:right="580" w:bottom="720" w:left="1300" w:header="520" w:footer="425" w:gutter="0"/>
          <w:cols w:space="720"/>
        </w:sectPr>
      </w:pPr>
    </w:p>
    <w:p w:rsidR="00277ED5" w:rsidRPr="004258DD" w:rsidRDefault="00AC371E">
      <w:pPr>
        <w:pStyle w:val="Heading1"/>
        <w:ind w:left="101"/>
        <w:rPr>
          <w:rFonts w:ascii="Times New Roman" w:hAnsi="Times New Roman" w:cs="Times New Roman"/>
        </w:rPr>
      </w:pPr>
      <w:bookmarkStart w:id="24" w:name="_TOC_250048"/>
      <w:bookmarkEnd w:id="24"/>
      <w:r w:rsidRPr="004258DD">
        <w:rPr>
          <w:rFonts w:ascii="Times New Roman" w:hAnsi="Times New Roman" w:cs="Times New Roman"/>
        </w:rPr>
        <w:lastRenderedPageBreak/>
        <w:t>ARTICLE 3. PRELIMINARY PLAT</w:t>
      </w:r>
    </w:p>
    <w:p w:rsidR="00277ED5" w:rsidRPr="004258DD" w:rsidRDefault="00277ED5">
      <w:pPr>
        <w:pStyle w:val="BodyText"/>
        <w:spacing w:before="5"/>
        <w:rPr>
          <w:rFonts w:ascii="Times New Roman" w:hAnsi="Times New Roman" w:cs="Times New Roman"/>
          <w:b/>
          <w:sz w:val="26"/>
        </w:rPr>
      </w:pPr>
    </w:p>
    <w:p w:rsidR="00277ED5" w:rsidRPr="004258DD" w:rsidRDefault="00AC371E">
      <w:pPr>
        <w:pStyle w:val="Heading2"/>
        <w:tabs>
          <w:tab w:val="left" w:pos="2300"/>
        </w:tabs>
        <w:rPr>
          <w:rFonts w:ascii="Times New Roman" w:hAnsi="Times New Roman" w:cs="Times New Roman"/>
        </w:rPr>
      </w:pPr>
      <w:bookmarkStart w:id="25" w:name="_TOC_250047"/>
      <w:r w:rsidRPr="004258DD">
        <w:rPr>
          <w:rFonts w:ascii="Times New Roman" w:hAnsi="Times New Roman" w:cs="Times New Roman"/>
        </w:rPr>
        <w:t>Section</w:t>
      </w:r>
      <w:r w:rsidRPr="004258DD">
        <w:rPr>
          <w:rFonts w:ascii="Times New Roman" w:hAnsi="Times New Roman" w:cs="Times New Roman"/>
          <w:spacing w:val="3"/>
        </w:rPr>
        <w:t xml:space="preserve"> </w:t>
      </w:r>
      <w:bookmarkEnd w:id="25"/>
      <w:r w:rsidRPr="004258DD">
        <w:rPr>
          <w:rFonts w:ascii="Times New Roman" w:hAnsi="Times New Roman" w:cs="Times New Roman"/>
        </w:rPr>
        <w:t>3.01</w:t>
      </w:r>
      <w:r w:rsidRPr="004258DD">
        <w:rPr>
          <w:rFonts w:ascii="Times New Roman" w:hAnsi="Times New Roman" w:cs="Times New Roman"/>
        </w:rPr>
        <w:tab/>
        <w:t>General</w:t>
      </w:r>
    </w:p>
    <w:p w:rsidR="00277ED5" w:rsidRPr="004258DD" w:rsidRDefault="00AC371E">
      <w:pPr>
        <w:pStyle w:val="ListParagraph"/>
        <w:numPr>
          <w:ilvl w:val="2"/>
          <w:numId w:val="31"/>
        </w:numPr>
        <w:tabs>
          <w:tab w:val="left" w:pos="1221"/>
        </w:tabs>
        <w:spacing w:before="249"/>
        <w:ind w:hanging="361"/>
        <w:rPr>
          <w:rFonts w:ascii="Times New Roman" w:hAnsi="Times New Roman" w:cs="Times New Roman"/>
        </w:rPr>
      </w:pPr>
      <w:r w:rsidRPr="004258DD">
        <w:rPr>
          <w:rFonts w:ascii="Times New Roman" w:hAnsi="Times New Roman" w:cs="Times New Roman"/>
        </w:rPr>
        <w:t>Platting</w:t>
      </w:r>
      <w:r w:rsidRPr="004258DD">
        <w:rPr>
          <w:rFonts w:ascii="Times New Roman" w:hAnsi="Times New Roman" w:cs="Times New Roman"/>
          <w:spacing w:val="-5"/>
        </w:rPr>
        <w:t xml:space="preserve"> </w:t>
      </w:r>
      <w:r w:rsidRPr="004258DD">
        <w:rPr>
          <w:rFonts w:ascii="Times New Roman" w:hAnsi="Times New Roman" w:cs="Times New Roman"/>
        </w:rPr>
        <w:t>Requirements</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BodyText"/>
        <w:spacing w:line="225" w:lineRule="auto"/>
        <w:ind w:left="1220" w:right="854"/>
        <w:jc w:val="both"/>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Owner</w:t>
      </w:r>
      <w:r w:rsidRPr="004258DD">
        <w:rPr>
          <w:rFonts w:ascii="Times New Roman" w:hAnsi="Times New Roman" w:cs="Times New Roman"/>
          <w:spacing w:val="-31"/>
        </w:rPr>
        <w:t xml:space="preserve"> </w:t>
      </w:r>
      <w:r w:rsidRPr="004258DD">
        <w:rPr>
          <w:rFonts w:ascii="Times New Roman" w:hAnsi="Times New Roman" w:cs="Times New Roman"/>
        </w:rPr>
        <w:t>of</w:t>
      </w:r>
      <w:r w:rsidRPr="004258DD">
        <w:rPr>
          <w:rFonts w:ascii="Times New Roman" w:hAnsi="Times New Roman" w:cs="Times New Roman"/>
          <w:spacing w:val="-30"/>
        </w:rPr>
        <w:t xml:space="preserve"> </w:t>
      </w:r>
      <w:r w:rsidRPr="004258DD">
        <w:rPr>
          <w:rFonts w:ascii="Times New Roman" w:hAnsi="Times New Roman" w:cs="Times New Roman"/>
        </w:rPr>
        <w:t>a</w:t>
      </w:r>
      <w:r w:rsidRPr="004258DD">
        <w:rPr>
          <w:rFonts w:ascii="Times New Roman" w:hAnsi="Times New Roman" w:cs="Times New Roman"/>
          <w:spacing w:val="-30"/>
        </w:rPr>
        <w:t xml:space="preserve"> </w:t>
      </w:r>
      <w:r w:rsidRPr="004258DD">
        <w:rPr>
          <w:rFonts w:ascii="Times New Roman" w:hAnsi="Times New Roman" w:cs="Times New Roman"/>
        </w:rPr>
        <w:t>tract</w:t>
      </w:r>
      <w:r w:rsidRPr="004258DD">
        <w:rPr>
          <w:rFonts w:ascii="Times New Roman" w:hAnsi="Times New Roman" w:cs="Times New Roman"/>
          <w:spacing w:val="-31"/>
        </w:rPr>
        <w:t xml:space="preserve"> </w:t>
      </w:r>
      <w:r w:rsidRPr="004258DD">
        <w:rPr>
          <w:rFonts w:ascii="Times New Roman" w:hAnsi="Times New Roman" w:cs="Times New Roman"/>
        </w:rPr>
        <w:t>of</w:t>
      </w:r>
      <w:r w:rsidRPr="004258DD">
        <w:rPr>
          <w:rFonts w:ascii="Times New Roman" w:hAnsi="Times New Roman" w:cs="Times New Roman"/>
          <w:spacing w:val="-30"/>
        </w:rPr>
        <w:t xml:space="preserve"> </w:t>
      </w:r>
      <w:r w:rsidRPr="004258DD">
        <w:rPr>
          <w:rFonts w:ascii="Times New Roman" w:hAnsi="Times New Roman" w:cs="Times New Roman"/>
        </w:rPr>
        <w:t>land</w:t>
      </w:r>
      <w:r w:rsidRPr="004258DD">
        <w:rPr>
          <w:rFonts w:ascii="Times New Roman" w:hAnsi="Times New Roman" w:cs="Times New Roman"/>
          <w:spacing w:val="-30"/>
        </w:rPr>
        <w:t xml:space="preserve"> </w:t>
      </w:r>
      <w:r w:rsidRPr="004258DD">
        <w:rPr>
          <w:rFonts w:ascii="Times New Roman" w:hAnsi="Times New Roman" w:cs="Times New Roman"/>
        </w:rPr>
        <w:t>located</w:t>
      </w:r>
      <w:r w:rsidRPr="004258DD">
        <w:rPr>
          <w:rFonts w:ascii="Times New Roman" w:hAnsi="Times New Roman" w:cs="Times New Roman"/>
          <w:spacing w:val="-31"/>
        </w:rPr>
        <w:t xml:space="preserve"> </w:t>
      </w:r>
      <w:r w:rsidRPr="004258DD">
        <w:rPr>
          <w:rFonts w:ascii="Times New Roman" w:hAnsi="Times New Roman" w:cs="Times New Roman"/>
        </w:rPr>
        <w:t>outside</w:t>
      </w:r>
      <w:r w:rsidRPr="004258DD">
        <w:rPr>
          <w:rFonts w:ascii="Times New Roman" w:hAnsi="Times New Roman" w:cs="Times New Roman"/>
          <w:spacing w:val="-30"/>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limits</w:t>
      </w:r>
      <w:r w:rsidRPr="004258DD">
        <w:rPr>
          <w:rFonts w:ascii="Times New Roman" w:hAnsi="Times New Roman" w:cs="Times New Roman"/>
          <w:spacing w:val="-30"/>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a</w:t>
      </w:r>
      <w:r w:rsidRPr="004258DD">
        <w:rPr>
          <w:rFonts w:ascii="Times New Roman" w:hAnsi="Times New Roman" w:cs="Times New Roman"/>
          <w:spacing w:val="-30"/>
        </w:rPr>
        <w:t xml:space="preserve"> </w:t>
      </w:r>
      <w:r w:rsidRPr="004258DD">
        <w:rPr>
          <w:rFonts w:ascii="Times New Roman" w:hAnsi="Times New Roman" w:cs="Times New Roman"/>
        </w:rPr>
        <w:t>municipality</w:t>
      </w:r>
      <w:r w:rsidRPr="004258DD">
        <w:rPr>
          <w:rFonts w:ascii="Times New Roman" w:hAnsi="Times New Roman" w:cs="Times New Roman"/>
          <w:spacing w:val="-31"/>
        </w:rPr>
        <w:t xml:space="preserve"> </w:t>
      </w:r>
      <w:r w:rsidRPr="004258DD">
        <w:rPr>
          <w:rFonts w:ascii="Times New Roman" w:hAnsi="Times New Roman" w:cs="Times New Roman"/>
        </w:rPr>
        <w:t>must</w:t>
      </w:r>
      <w:r w:rsidRPr="004258DD">
        <w:rPr>
          <w:rFonts w:ascii="Times New Roman" w:hAnsi="Times New Roman" w:cs="Times New Roman"/>
          <w:spacing w:val="-31"/>
        </w:rPr>
        <w:t xml:space="preserve"> </w:t>
      </w:r>
      <w:r w:rsidRPr="004258DD">
        <w:rPr>
          <w:rFonts w:ascii="Times New Roman" w:hAnsi="Times New Roman" w:cs="Times New Roman"/>
        </w:rPr>
        <w:t>prepare</w:t>
      </w:r>
      <w:r w:rsidRPr="004258DD">
        <w:rPr>
          <w:rFonts w:ascii="Times New Roman" w:hAnsi="Times New Roman" w:cs="Times New Roman"/>
          <w:spacing w:val="-32"/>
        </w:rPr>
        <w:t xml:space="preserve"> </w:t>
      </w:r>
      <w:r w:rsidRPr="004258DD">
        <w:rPr>
          <w:rFonts w:ascii="Times New Roman" w:hAnsi="Times New Roman" w:cs="Times New Roman"/>
        </w:rPr>
        <w:t>a</w:t>
      </w:r>
      <w:r w:rsidRPr="004258DD">
        <w:rPr>
          <w:rFonts w:ascii="Times New Roman" w:hAnsi="Times New Roman" w:cs="Times New Roman"/>
          <w:spacing w:val="-30"/>
        </w:rPr>
        <w:t xml:space="preserve"> </w:t>
      </w:r>
      <w:r w:rsidRPr="004258DD">
        <w:rPr>
          <w:rFonts w:ascii="Times New Roman" w:hAnsi="Times New Roman" w:cs="Times New Roman"/>
        </w:rPr>
        <w:t>plat of</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subdivision</w:t>
      </w:r>
      <w:r w:rsidRPr="004258DD">
        <w:rPr>
          <w:rFonts w:ascii="Times New Roman" w:hAnsi="Times New Roman" w:cs="Times New Roman"/>
          <w:spacing w:val="-32"/>
        </w:rPr>
        <w:t xml:space="preserve"> </w:t>
      </w:r>
      <w:r w:rsidRPr="004258DD">
        <w:rPr>
          <w:rFonts w:ascii="Times New Roman" w:hAnsi="Times New Roman" w:cs="Times New Roman"/>
        </w:rPr>
        <w:t>if</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owner</w:t>
      </w:r>
      <w:r w:rsidRPr="004258DD">
        <w:rPr>
          <w:rFonts w:ascii="Times New Roman" w:hAnsi="Times New Roman" w:cs="Times New Roman"/>
          <w:spacing w:val="-31"/>
        </w:rPr>
        <w:t xml:space="preserve"> </w:t>
      </w:r>
      <w:r w:rsidRPr="004258DD">
        <w:rPr>
          <w:rFonts w:ascii="Times New Roman" w:hAnsi="Times New Roman" w:cs="Times New Roman"/>
        </w:rPr>
        <w:t>intends</w:t>
      </w:r>
      <w:r w:rsidRPr="004258DD">
        <w:rPr>
          <w:rFonts w:ascii="Times New Roman" w:hAnsi="Times New Roman" w:cs="Times New Roman"/>
          <w:spacing w:val="-30"/>
        </w:rPr>
        <w:t xml:space="preserve"> </w:t>
      </w:r>
      <w:r w:rsidRPr="004258DD">
        <w:rPr>
          <w:rFonts w:ascii="Times New Roman" w:hAnsi="Times New Roman" w:cs="Times New Roman"/>
        </w:rPr>
        <w:t>to</w:t>
      </w:r>
      <w:r w:rsidRPr="004258DD">
        <w:rPr>
          <w:rFonts w:ascii="Times New Roman" w:hAnsi="Times New Roman" w:cs="Times New Roman"/>
          <w:spacing w:val="-32"/>
        </w:rPr>
        <w:t xml:space="preserve"> </w:t>
      </w:r>
      <w:r w:rsidRPr="004258DD">
        <w:rPr>
          <w:rFonts w:ascii="Times New Roman" w:hAnsi="Times New Roman" w:cs="Times New Roman"/>
        </w:rPr>
        <w:t>divide</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tract</w:t>
      </w:r>
      <w:r w:rsidRPr="004258DD">
        <w:rPr>
          <w:rFonts w:ascii="Times New Roman" w:hAnsi="Times New Roman" w:cs="Times New Roman"/>
          <w:spacing w:val="-31"/>
        </w:rPr>
        <w:t xml:space="preserve"> </w:t>
      </w:r>
      <w:r w:rsidRPr="004258DD">
        <w:rPr>
          <w:rFonts w:ascii="Times New Roman" w:hAnsi="Times New Roman" w:cs="Times New Roman"/>
        </w:rPr>
        <w:t>into</w:t>
      </w:r>
      <w:r w:rsidRPr="004258DD">
        <w:rPr>
          <w:rFonts w:ascii="Times New Roman" w:hAnsi="Times New Roman" w:cs="Times New Roman"/>
          <w:spacing w:val="-31"/>
        </w:rPr>
        <w:t xml:space="preserve"> </w:t>
      </w:r>
      <w:r w:rsidRPr="004258DD">
        <w:rPr>
          <w:rFonts w:ascii="Times New Roman" w:hAnsi="Times New Roman" w:cs="Times New Roman"/>
        </w:rPr>
        <w:t>two</w:t>
      </w:r>
      <w:r w:rsidRPr="004258DD">
        <w:rPr>
          <w:rFonts w:ascii="Times New Roman" w:hAnsi="Times New Roman" w:cs="Times New Roman"/>
          <w:spacing w:val="-32"/>
        </w:rPr>
        <w:t xml:space="preserve"> </w:t>
      </w:r>
      <w:r w:rsidRPr="004258DD">
        <w:rPr>
          <w:rFonts w:ascii="Times New Roman" w:hAnsi="Times New Roman" w:cs="Times New Roman"/>
        </w:rPr>
        <w:t>or</w:t>
      </w:r>
      <w:r w:rsidRPr="004258DD">
        <w:rPr>
          <w:rFonts w:ascii="Times New Roman" w:hAnsi="Times New Roman" w:cs="Times New Roman"/>
          <w:spacing w:val="-30"/>
        </w:rPr>
        <w:t xml:space="preserve"> </w:t>
      </w:r>
      <w:r w:rsidRPr="004258DD">
        <w:rPr>
          <w:rFonts w:ascii="Times New Roman" w:hAnsi="Times New Roman" w:cs="Times New Roman"/>
        </w:rPr>
        <w:t>more</w:t>
      </w:r>
      <w:r w:rsidRPr="004258DD">
        <w:rPr>
          <w:rFonts w:ascii="Times New Roman" w:hAnsi="Times New Roman" w:cs="Times New Roman"/>
          <w:spacing w:val="-32"/>
        </w:rPr>
        <w:t xml:space="preserve"> </w:t>
      </w:r>
      <w:r w:rsidRPr="004258DD">
        <w:rPr>
          <w:rFonts w:ascii="Times New Roman" w:hAnsi="Times New Roman" w:cs="Times New Roman"/>
        </w:rPr>
        <w:t>parts</w:t>
      </w:r>
      <w:r w:rsidRPr="004258DD">
        <w:rPr>
          <w:rFonts w:ascii="Times New Roman" w:hAnsi="Times New Roman" w:cs="Times New Roman"/>
          <w:spacing w:val="-30"/>
        </w:rPr>
        <w:t xml:space="preserve"> </w:t>
      </w:r>
      <w:r w:rsidRPr="004258DD">
        <w:rPr>
          <w:rFonts w:ascii="Times New Roman" w:hAnsi="Times New Roman" w:cs="Times New Roman"/>
        </w:rPr>
        <w:t>to</w:t>
      </w:r>
      <w:r w:rsidRPr="004258DD">
        <w:rPr>
          <w:rFonts w:ascii="Times New Roman" w:hAnsi="Times New Roman" w:cs="Times New Roman"/>
          <w:spacing w:val="-32"/>
        </w:rPr>
        <w:t xml:space="preserve"> </w:t>
      </w:r>
      <w:r w:rsidRPr="004258DD">
        <w:rPr>
          <w:rFonts w:ascii="Times New Roman" w:hAnsi="Times New Roman" w:cs="Times New Roman"/>
        </w:rPr>
        <w:t>layout:</w:t>
      </w:r>
    </w:p>
    <w:p w:rsidR="00277ED5" w:rsidRPr="004258DD" w:rsidRDefault="00AC371E">
      <w:pPr>
        <w:pStyle w:val="ListParagraph"/>
        <w:numPr>
          <w:ilvl w:val="3"/>
          <w:numId w:val="31"/>
        </w:numPr>
        <w:tabs>
          <w:tab w:val="left" w:pos="1581"/>
        </w:tabs>
        <w:spacing w:before="211"/>
        <w:ind w:hanging="361"/>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7"/>
        </w:rPr>
        <w:t xml:space="preserve"> </w:t>
      </w:r>
      <w:r w:rsidRPr="004258DD">
        <w:rPr>
          <w:rFonts w:ascii="Times New Roman" w:hAnsi="Times New Roman" w:cs="Times New Roman"/>
        </w:rPr>
        <w:t>subdivision</w:t>
      </w:r>
      <w:r w:rsidRPr="004258DD">
        <w:rPr>
          <w:rFonts w:ascii="Times New Roman" w:hAnsi="Times New Roman" w:cs="Times New Roman"/>
          <w:spacing w:val="-7"/>
        </w:rPr>
        <w:t xml:space="preserve"> </w:t>
      </w:r>
      <w:r w:rsidRPr="004258DD">
        <w:rPr>
          <w:rFonts w:ascii="Times New Roman" w:hAnsi="Times New Roman" w:cs="Times New Roman"/>
        </w:rPr>
        <w:t>of</w:t>
      </w:r>
      <w:r w:rsidRPr="004258DD">
        <w:rPr>
          <w:rFonts w:ascii="Times New Roman" w:hAnsi="Times New Roman" w:cs="Times New Roman"/>
          <w:spacing w:val="-6"/>
        </w:rPr>
        <w:t xml:space="preserve"> </w:t>
      </w:r>
      <w:r w:rsidRPr="004258DD">
        <w:rPr>
          <w:rFonts w:ascii="Times New Roman" w:hAnsi="Times New Roman" w:cs="Times New Roman"/>
        </w:rPr>
        <w:t>the</w:t>
      </w:r>
      <w:r w:rsidRPr="004258DD">
        <w:rPr>
          <w:rFonts w:ascii="Times New Roman" w:hAnsi="Times New Roman" w:cs="Times New Roman"/>
          <w:spacing w:val="-7"/>
        </w:rPr>
        <w:t xml:space="preserve"> </w:t>
      </w:r>
      <w:r w:rsidRPr="004258DD">
        <w:rPr>
          <w:rFonts w:ascii="Times New Roman" w:hAnsi="Times New Roman" w:cs="Times New Roman"/>
        </w:rPr>
        <w:t>tract,</w:t>
      </w:r>
      <w:r w:rsidRPr="004258DD">
        <w:rPr>
          <w:rFonts w:ascii="Times New Roman" w:hAnsi="Times New Roman" w:cs="Times New Roman"/>
          <w:spacing w:val="-6"/>
        </w:rPr>
        <w:t xml:space="preserve"> </w:t>
      </w:r>
      <w:r w:rsidRPr="004258DD">
        <w:rPr>
          <w:rFonts w:ascii="Times New Roman" w:hAnsi="Times New Roman" w:cs="Times New Roman"/>
        </w:rPr>
        <w:t>including</w:t>
      </w:r>
      <w:r w:rsidRPr="004258DD">
        <w:rPr>
          <w:rFonts w:ascii="Times New Roman" w:hAnsi="Times New Roman" w:cs="Times New Roman"/>
          <w:spacing w:val="-7"/>
        </w:rPr>
        <w:t xml:space="preserve"> </w:t>
      </w:r>
      <w:r w:rsidRPr="004258DD">
        <w:rPr>
          <w:rFonts w:ascii="Times New Roman" w:hAnsi="Times New Roman" w:cs="Times New Roman"/>
        </w:rPr>
        <w:t>an</w:t>
      </w:r>
      <w:r w:rsidRPr="004258DD">
        <w:rPr>
          <w:rFonts w:ascii="Times New Roman" w:hAnsi="Times New Roman" w:cs="Times New Roman"/>
          <w:spacing w:val="-6"/>
        </w:rPr>
        <w:t xml:space="preserve"> </w:t>
      </w:r>
      <w:r w:rsidRPr="004258DD">
        <w:rPr>
          <w:rFonts w:ascii="Times New Roman" w:hAnsi="Times New Roman" w:cs="Times New Roman"/>
        </w:rPr>
        <w:t>addition;</w:t>
      </w:r>
    </w:p>
    <w:p w:rsidR="00277ED5" w:rsidRPr="004258DD" w:rsidRDefault="00AC371E">
      <w:pPr>
        <w:pStyle w:val="ListParagraph"/>
        <w:numPr>
          <w:ilvl w:val="3"/>
          <w:numId w:val="31"/>
        </w:numPr>
        <w:tabs>
          <w:tab w:val="left" w:pos="1581"/>
        </w:tabs>
        <w:spacing w:before="205"/>
        <w:ind w:hanging="361"/>
        <w:rPr>
          <w:rFonts w:ascii="Times New Roman" w:hAnsi="Times New Roman" w:cs="Times New Roman"/>
        </w:rPr>
      </w:pPr>
      <w:r w:rsidRPr="004258DD">
        <w:rPr>
          <w:rFonts w:ascii="Times New Roman" w:hAnsi="Times New Roman" w:cs="Times New Roman"/>
        </w:rPr>
        <w:t>lots;</w:t>
      </w:r>
      <w:r w:rsidRPr="004258DD">
        <w:rPr>
          <w:rFonts w:ascii="Times New Roman" w:hAnsi="Times New Roman" w:cs="Times New Roman"/>
          <w:spacing w:val="-3"/>
        </w:rPr>
        <w:t xml:space="preserve"> </w:t>
      </w:r>
      <w:r w:rsidRPr="004258DD">
        <w:rPr>
          <w:rFonts w:ascii="Times New Roman" w:hAnsi="Times New Roman" w:cs="Times New Roman"/>
        </w:rPr>
        <w:t>or</w:t>
      </w:r>
    </w:p>
    <w:p w:rsidR="00277ED5" w:rsidRPr="004258DD" w:rsidRDefault="00277ED5">
      <w:pPr>
        <w:pStyle w:val="BodyText"/>
        <w:rPr>
          <w:rFonts w:ascii="Times New Roman" w:hAnsi="Times New Roman" w:cs="Times New Roman"/>
          <w:sz w:val="19"/>
        </w:rPr>
      </w:pPr>
    </w:p>
    <w:p w:rsidR="00277ED5" w:rsidRPr="004258DD" w:rsidRDefault="00AC371E">
      <w:pPr>
        <w:pStyle w:val="ListParagraph"/>
        <w:numPr>
          <w:ilvl w:val="3"/>
          <w:numId w:val="31"/>
        </w:numPr>
        <w:tabs>
          <w:tab w:val="left" w:pos="1581"/>
        </w:tabs>
        <w:spacing w:line="228" w:lineRule="auto"/>
        <w:ind w:right="863" w:hanging="360"/>
        <w:rPr>
          <w:rFonts w:ascii="Times New Roman" w:hAnsi="Times New Roman" w:cs="Times New Roman"/>
        </w:rPr>
      </w:pPr>
      <w:r w:rsidRPr="004258DD">
        <w:rPr>
          <w:rFonts w:ascii="Times New Roman" w:hAnsi="Times New Roman" w:cs="Times New Roman"/>
        </w:rPr>
        <w:t>streets,</w:t>
      </w:r>
      <w:r w:rsidRPr="004258DD">
        <w:rPr>
          <w:rFonts w:ascii="Times New Roman" w:hAnsi="Times New Roman" w:cs="Times New Roman"/>
          <w:spacing w:val="-18"/>
        </w:rPr>
        <w:t xml:space="preserve"> </w:t>
      </w:r>
      <w:r w:rsidRPr="004258DD">
        <w:rPr>
          <w:rFonts w:ascii="Times New Roman" w:hAnsi="Times New Roman" w:cs="Times New Roman"/>
        </w:rPr>
        <w:t>alleys,</w:t>
      </w:r>
      <w:r w:rsidRPr="004258DD">
        <w:rPr>
          <w:rFonts w:ascii="Times New Roman" w:hAnsi="Times New Roman" w:cs="Times New Roman"/>
          <w:spacing w:val="-19"/>
        </w:rPr>
        <w:t xml:space="preserve"> </w:t>
      </w:r>
      <w:r w:rsidRPr="004258DD">
        <w:rPr>
          <w:rFonts w:ascii="Times New Roman" w:hAnsi="Times New Roman" w:cs="Times New Roman"/>
        </w:rPr>
        <w:t>squares,</w:t>
      </w:r>
      <w:r w:rsidRPr="004258DD">
        <w:rPr>
          <w:rFonts w:ascii="Times New Roman" w:hAnsi="Times New Roman" w:cs="Times New Roman"/>
          <w:spacing w:val="-19"/>
        </w:rPr>
        <w:t xml:space="preserve"> </w:t>
      </w:r>
      <w:r w:rsidRPr="004258DD">
        <w:rPr>
          <w:rFonts w:ascii="Times New Roman" w:hAnsi="Times New Roman" w:cs="Times New Roman"/>
        </w:rPr>
        <w:t>parks,</w:t>
      </w:r>
      <w:r w:rsidRPr="004258DD">
        <w:rPr>
          <w:rFonts w:ascii="Times New Roman" w:hAnsi="Times New Roman" w:cs="Times New Roman"/>
          <w:spacing w:val="-17"/>
        </w:rPr>
        <w:t xml:space="preserve"> </w:t>
      </w:r>
      <w:r w:rsidRPr="004258DD">
        <w:rPr>
          <w:rFonts w:ascii="Times New Roman" w:hAnsi="Times New Roman" w:cs="Times New Roman"/>
        </w:rPr>
        <w:t>or</w:t>
      </w:r>
      <w:r w:rsidRPr="004258DD">
        <w:rPr>
          <w:rFonts w:ascii="Times New Roman" w:hAnsi="Times New Roman" w:cs="Times New Roman"/>
          <w:spacing w:val="-19"/>
        </w:rPr>
        <w:t xml:space="preserve"> </w:t>
      </w:r>
      <w:r w:rsidRPr="004258DD">
        <w:rPr>
          <w:rFonts w:ascii="Times New Roman" w:hAnsi="Times New Roman" w:cs="Times New Roman"/>
        </w:rPr>
        <w:t>other</w:t>
      </w:r>
      <w:r w:rsidRPr="004258DD">
        <w:rPr>
          <w:rFonts w:ascii="Times New Roman" w:hAnsi="Times New Roman" w:cs="Times New Roman"/>
          <w:spacing w:val="-18"/>
        </w:rPr>
        <w:t xml:space="preserve"> </w:t>
      </w:r>
      <w:r w:rsidRPr="004258DD">
        <w:rPr>
          <w:rFonts w:ascii="Times New Roman" w:hAnsi="Times New Roman" w:cs="Times New Roman"/>
        </w:rPr>
        <w:t>parts</w:t>
      </w:r>
      <w:r w:rsidRPr="004258DD">
        <w:rPr>
          <w:rFonts w:ascii="Times New Roman" w:hAnsi="Times New Roman" w:cs="Times New Roman"/>
          <w:spacing w:val="-18"/>
        </w:rPr>
        <w:t xml:space="preserve"> </w:t>
      </w:r>
      <w:r w:rsidRPr="004258DD">
        <w:rPr>
          <w:rFonts w:ascii="Times New Roman" w:hAnsi="Times New Roman" w:cs="Times New Roman"/>
        </w:rPr>
        <w:t>of</w:t>
      </w:r>
      <w:r w:rsidRPr="004258DD">
        <w:rPr>
          <w:rFonts w:ascii="Times New Roman" w:hAnsi="Times New Roman" w:cs="Times New Roman"/>
          <w:spacing w:val="-17"/>
        </w:rPr>
        <w:t xml:space="preserve"> </w:t>
      </w: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tract</w:t>
      </w:r>
      <w:r w:rsidRPr="004258DD">
        <w:rPr>
          <w:rFonts w:ascii="Times New Roman" w:hAnsi="Times New Roman" w:cs="Times New Roman"/>
          <w:spacing w:val="-18"/>
        </w:rPr>
        <w:t xml:space="preserve"> </w:t>
      </w:r>
      <w:r w:rsidRPr="004258DD">
        <w:rPr>
          <w:rFonts w:ascii="Times New Roman" w:hAnsi="Times New Roman" w:cs="Times New Roman"/>
        </w:rPr>
        <w:t>intended</w:t>
      </w:r>
      <w:r w:rsidRPr="004258DD">
        <w:rPr>
          <w:rFonts w:ascii="Times New Roman" w:hAnsi="Times New Roman" w:cs="Times New Roman"/>
          <w:spacing w:val="-17"/>
        </w:rPr>
        <w:t xml:space="preserve"> </w:t>
      </w:r>
      <w:r w:rsidRPr="004258DD">
        <w:rPr>
          <w:rFonts w:ascii="Times New Roman" w:hAnsi="Times New Roman" w:cs="Times New Roman"/>
        </w:rPr>
        <w:t>to</w:t>
      </w:r>
      <w:r w:rsidRPr="004258DD">
        <w:rPr>
          <w:rFonts w:ascii="Times New Roman" w:hAnsi="Times New Roman" w:cs="Times New Roman"/>
          <w:spacing w:val="-18"/>
        </w:rPr>
        <w:t xml:space="preserve"> </w:t>
      </w:r>
      <w:r w:rsidRPr="004258DD">
        <w:rPr>
          <w:rFonts w:ascii="Times New Roman" w:hAnsi="Times New Roman" w:cs="Times New Roman"/>
        </w:rPr>
        <w:t>be</w:t>
      </w:r>
      <w:r w:rsidRPr="004258DD">
        <w:rPr>
          <w:rFonts w:ascii="Times New Roman" w:hAnsi="Times New Roman" w:cs="Times New Roman"/>
          <w:spacing w:val="-17"/>
        </w:rPr>
        <w:t xml:space="preserve"> </w:t>
      </w:r>
      <w:r w:rsidRPr="004258DD">
        <w:rPr>
          <w:rFonts w:ascii="Times New Roman" w:hAnsi="Times New Roman" w:cs="Times New Roman"/>
        </w:rPr>
        <w:t>dedicated</w:t>
      </w:r>
      <w:r w:rsidRPr="004258DD">
        <w:rPr>
          <w:rFonts w:ascii="Times New Roman" w:hAnsi="Times New Roman" w:cs="Times New Roman"/>
          <w:spacing w:val="-17"/>
        </w:rPr>
        <w:t xml:space="preserve"> </w:t>
      </w:r>
      <w:r w:rsidRPr="004258DD">
        <w:rPr>
          <w:rFonts w:ascii="Times New Roman" w:hAnsi="Times New Roman" w:cs="Times New Roman"/>
        </w:rPr>
        <w:t>to public</w:t>
      </w:r>
      <w:r w:rsidRPr="004258DD">
        <w:rPr>
          <w:rFonts w:ascii="Times New Roman" w:hAnsi="Times New Roman" w:cs="Times New Roman"/>
          <w:spacing w:val="-23"/>
        </w:rPr>
        <w:t xml:space="preserve"> </w:t>
      </w:r>
      <w:r w:rsidRPr="004258DD">
        <w:rPr>
          <w:rFonts w:ascii="Times New Roman" w:hAnsi="Times New Roman" w:cs="Times New Roman"/>
        </w:rPr>
        <w:t>use</w:t>
      </w:r>
      <w:r w:rsidRPr="004258DD">
        <w:rPr>
          <w:rFonts w:ascii="Times New Roman" w:hAnsi="Times New Roman" w:cs="Times New Roman"/>
          <w:spacing w:val="-23"/>
        </w:rPr>
        <w:t xml:space="preserve"> </w:t>
      </w:r>
      <w:r w:rsidRPr="004258DD">
        <w:rPr>
          <w:rFonts w:ascii="Times New Roman" w:hAnsi="Times New Roman" w:cs="Times New Roman"/>
        </w:rPr>
        <w:t>or</w:t>
      </w:r>
      <w:r w:rsidRPr="004258DD">
        <w:rPr>
          <w:rFonts w:ascii="Times New Roman" w:hAnsi="Times New Roman" w:cs="Times New Roman"/>
          <w:spacing w:val="-22"/>
        </w:rPr>
        <w:t xml:space="preserve"> </w:t>
      </w:r>
      <w:r w:rsidRPr="004258DD">
        <w:rPr>
          <w:rFonts w:ascii="Times New Roman" w:hAnsi="Times New Roman" w:cs="Times New Roman"/>
        </w:rPr>
        <w:t>for</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use</w:t>
      </w:r>
      <w:r w:rsidRPr="004258DD">
        <w:rPr>
          <w:rFonts w:ascii="Times New Roman" w:hAnsi="Times New Roman" w:cs="Times New Roman"/>
          <w:spacing w:val="-23"/>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purchasers</w:t>
      </w:r>
      <w:r w:rsidRPr="004258DD">
        <w:rPr>
          <w:rFonts w:ascii="Times New Roman" w:hAnsi="Times New Roman" w:cs="Times New Roman"/>
          <w:spacing w:val="-22"/>
        </w:rPr>
        <w:t xml:space="preserve"> </w:t>
      </w:r>
      <w:r w:rsidRPr="004258DD">
        <w:rPr>
          <w:rFonts w:ascii="Times New Roman" w:hAnsi="Times New Roman" w:cs="Times New Roman"/>
        </w:rPr>
        <w:t>or</w:t>
      </w:r>
      <w:r w:rsidRPr="004258DD">
        <w:rPr>
          <w:rFonts w:ascii="Times New Roman" w:hAnsi="Times New Roman" w:cs="Times New Roman"/>
          <w:spacing w:val="-22"/>
        </w:rPr>
        <w:t xml:space="preserve"> </w:t>
      </w:r>
      <w:r w:rsidRPr="004258DD">
        <w:rPr>
          <w:rFonts w:ascii="Times New Roman" w:hAnsi="Times New Roman" w:cs="Times New Roman"/>
        </w:rPr>
        <w:t>owners</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lots</w:t>
      </w:r>
      <w:r w:rsidRPr="004258DD">
        <w:rPr>
          <w:rFonts w:ascii="Times New Roman" w:hAnsi="Times New Roman" w:cs="Times New Roman"/>
          <w:spacing w:val="-22"/>
        </w:rPr>
        <w:t xml:space="preserve"> </w:t>
      </w:r>
      <w:r w:rsidRPr="004258DD">
        <w:rPr>
          <w:rFonts w:ascii="Times New Roman" w:hAnsi="Times New Roman" w:cs="Times New Roman"/>
        </w:rPr>
        <w:t>fronting</w:t>
      </w:r>
      <w:r w:rsidRPr="004258DD">
        <w:rPr>
          <w:rFonts w:ascii="Times New Roman" w:hAnsi="Times New Roman" w:cs="Times New Roman"/>
          <w:spacing w:val="-22"/>
        </w:rPr>
        <w:t xml:space="preserve"> </w:t>
      </w:r>
      <w:r w:rsidRPr="004258DD">
        <w:rPr>
          <w:rFonts w:ascii="Times New Roman" w:hAnsi="Times New Roman" w:cs="Times New Roman"/>
        </w:rPr>
        <w:t>on</w:t>
      </w:r>
      <w:r w:rsidRPr="004258DD">
        <w:rPr>
          <w:rFonts w:ascii="Times New Roman" w:hAnsi="Times New Roman" w:cs="Times New Roman"/>
          <w:spacing w:val="-22"/>
        </w:rPr>
        <w:t xml:space="preserve"> </w:t>
      </w:r>
      <w:r w:rsidRPr="004258DD">
        <w:rPr>
          <w:rFonts w:ascii="Times New Roman" w:hAnsi="Times New Roman" w:cs="Times New Roman"/>
        </w:rPr>
        <w:t>or</w:t>
      </w:r>
      <w:r w:rsidRPr="004258DD">
        <w:rPr>
          <w:rFonts w:ascii="Times New Roman" w:hAnsi="Times New Roman" w:cs="Times New Roman"/>
          <w:spacing w:val="-22"/>
        </w:rPr>
        <w:t xml:space="preserve"> </w:t>
      </w:r>
      <w:r w:rsidRPr="004258DD">
        <w:rPr>
          <w:rFonts w:ascii="Times New Roman" w:hAnsi="Times New Roman" w:cs="Times New Roman"/>
        </w:rPr>
        <w:t>adjacent</w:t>
      </w:r>
      <w:r w:rsidRPr="004258DD">
        <w:rPr>
          <w:rFonts w:ascii="Times New Roman" w:hAnsi="Times New Roman" w:cs="Times New Roman"/>
          <w:spacing w:val="-22"/>
        </w:rPr>
        <w:t xml:space="preserve"> </w:t>
      </w:r>
      <w:r w:rsidRPr="004258DD">
        <w:rPr>
          <w:rFonts w:ascii="Times New Roman" w:hAnsi="Times New Roman" w:cs="Times New Roman"/>
        </w:rPr>
        <w:t>to</w:t>
      </w:r>
      <w:r w:rsidRPr="004258DD">
        <w:rPr>
          <w:rFonts w:ascii="Times New Roman" w:hAnsi="Times New Roman" w:cs="Times New Roman"/>
          <w:spacing w:val="-22"/>
        </w:rPr>
        <w:t xml:space="preserve"> </w:t>
      </w:r>
      <w:r w:rsidRPr="004258DD">
        <w:rPr>
          <w:rFonts w:ascii="Times New Roman" w:hAnsi="Times New Roman" w:cs="Times New Roman"/>
        </w:rPr>
        <w:t>the streets,</w:t>
      </w:r>
      <w:r w:rsidRPr="004258DD">
        <w:rPr>
          <w:rFonts w:ascii="Times New Roman" w:hAnsi="Times New Roman" w:cs="Times New Roman"/>
          <w:spacing w:val="-9"/>
        </w:rPr>
        <w:t xml:space="preserve"> </w:t>
      </w:r>
      <w:r w:rsidRPr="004258DD">
        <w:rPr>
          <w:rFonts w:ascii="Times New Roman" w:hAnsi="Times New Roman" w:cs="Times New Roman"/>
        </w:rPr>
        <w:t>alleys,</w:t>
      </w:r>
      <w:r w:rsidRPr="004258DD">
        <w:rPr>
          <w:rFonts w:ascii="Times New Roman" w:hAnsi="Times New Roman" w:cs="Times New Roman"/>
          <w:spacing w:val="-9"/>
        </w:rPr>
        <w:t xml:space="preserve"> </w:t>
      </w:r>
      <w:r w:rsidRPr="004258DD">
        <w:rPr>
          <w:rFonts w:ascii="Times New Roman" w:hAnsi="Times New Roman" w:cs="Times New Roman"/>
        </w:rPr>
        <w:t>squares,</w:t>
      </w:r>
      <w:r w:rsidRPr="004258DD">
        <w:rPr>
          <w:rFonts w:ascii="Times New Roman" w:hAnsi="Times New Roman" w:cs="Times New Roman"/>
          <w:spacing w:val="-9"/>
        </w:rPr>
        <w:t xml:space="preserve"> </w:t>
      </w:r>
      <w:r w:rsidRPr="004258DD">
        <w:rPr>
          <w:rFonts w:ascii="Times New Roman" w:hAnsi="Times New Roman" w:cs="Times New Roman"/>
        </w:rPr>
        <w:t>parks,</w:t>
      </w:r>
      <w:r w:rsidRPr="004258DD">
        <w:rPr>
          <w:rFonts w:ascii="Times New Roman" w:hAnsi="Times New Roman" w:cs="Times New Roman"/>
          <w:spacing w:val="-8"/>
        </w:rPr>
        <w:t xml:space="preserve"> </w:t>
      </w:r>
      <w:r w:rsidRPr="004258DD">
        <w:rPr>
          <w:rFonts w:ascii="Times New Roman" w:hAnsi="Times New Roman" w:cs="Times New Roman"/>
        </w:rPr>
        <w:t>or</w:t>
      </w:r>
      <w:r w:rsidRPr="004258DD">
        <w:rPr>
          <w:rFonts w:ascii="Times New Roman" w:hAnsi="Times New Roman" w:cs="Times New Roman"/>
          <w:spacing w:val="-8"/>
        </w:rPr>
        <w:t xml:space="preserve"> </w:t>
      </w:r>
      <w:r w:rsidRPr="004258DD">
        <w:rPr>
          <w:rFonts w:ascii="Times New Roman" w:hAnsi="Times New Roman" w:cs="Times New Roman"/>
        </w:rPr>
        <w:t>other</w:t>
      </w:r>
      <w:r w:rsidRPr="004258DD">
        <w:rPr>
          <w:rFonts w:ascii="Times New Roman" w:hAnsi="Times New Roman" w:cs="Times New Roman"/>
          <w:spacing w:val="-8"/>
        </w:rPr>
        <w:t xml:space="preserve"> </w:t>
      </w:r>
      <w:r w:rsidRPr="004258DD">
        <w:rPr>
          <w:rFonts w:ascii="Times New Roman" w:hAnsi="Times New Roman" w:cs="Times New Roman"/>
        </w:rPr>
        <w:t>parts.</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BodyText"/>
        <w:spacing w:line="225" w:lineRule="auto"/>
        <w:ind w:left="1220" w:right="858"/>
        <w:jc w:val="both"/>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35"/>
        </w:rPr>
        <w:t xml:space="preserve"> </w:t>
      </w:r>
      <w:r w:rsidRPr="004258DD">
        <w:rPr>
          <w:rFonts w:ascii="Times New Roman" w:hAnsi="Times New Roman" w:cs="Times New Roman"/>
        </w:rPr>
        <w:t>division</w:t>
      </w:r>
      <w:r w:rsidRPr="004258DD">
        <w:rPr>
          <w:rFonts w:ascii="Times New Roman" w:hAnsi="Times New Roman" w:cs="Times New Roman"/>
          <w:spacing w:val="-34"/>
        </w:rPr>
        <w:t xml:space="preserve"> </w:t>
      </w:r>
      <w:r w:rsidRPr="004258DD">
        <w:rPr>
          <w:rFonts w:ascii="Times New Roman" w:hAnsi="Times New Roman" w:cs="Times New Roman"/>
        </w:rPr>
        <w:t>of</w:t>
      </w:r>
      <w:r w:rsidRPr="004258DD">
        <w:rPr>
          <w:rFonts w:ascii="Times New Roman" w:hAnsi="Times New Roman" w:cs="Times New Roman"/>
          <w:spacing w:val="-35"/>
        </w:rPr>
        <w:t xml:space="preserve"> </w:t>
      </w:r>
      <w:r w:rsidRPr="004258DD">
        <w:rPr>
          <w:rFonts w:ascii="Times New Roman" w:hAnsi="Times New Roman" w:cs="Times New Roman"/>
        </w:rPr>
        <w:t>a</w:t>
      </w:r>
      <w:r w:rsidRPr="004258DD">
        <w:rPr>
          <w:rFonts w:ascii="Times New Roman" w:hAnsi="Times New Roman" w:cs="Times New Roman"/>
          <w:spacing w:val="-34"/>
        </w:rPr>
        <w:t xml:space="preserve"> </w:t>
      </w:r>
      <w:r w:rsidRPr="004258DD">
        <w:rPr>
          <w:rFonts w:ascii="Times New Roman" w:hAnsi="Times New Roman" w:cs="Times New Roman"/>
        </w:rPr>
        <w:t>tract</w:t>
      </w:r>
      <w:r w:rsidRPr="004258DD">
        <w:rPr>
          <w:rFonts w:ascii="Times New Roman" w:hAnsi="Times New Roman" w:cs="Times New Roman"/>
          <w:spacing w:val="-34"/>
        </w:rPr>
        <w:t xml:space="preserve"> </w:t>
      </w:r>
      <w:r w:rsidRPr="004258DD">
        <w:rPr>
          <w:rFonts w:ascii="Times New Roman" w:hAnsi="Times New Roman" w:cs="Times New Roman"/>
        </w:rPr>
        <w:t>includes</w:t>
      </w:r>
      <w:r w:rsidRPr="004258DD">
        <w:rPr>
          <w:rFonts w:ascii="Times New Roman" w:hAnsi="Times New Roman" w:cs="Times New Roman"/>
          <w:spacing w:val="-34"/>
        </w:rPr>
        <w:t xml:space="preserve"> </w:t>
      </w:r>
      <w:r w:rsidRPr="004258DD">
        <w:rPr>
          <w:rFonts w:ascii="Times New Roman" w:hAnsi="Times New Roman" w:cs="Times New Roman"/>
        </w:rPr>
        <w:t>a</w:t>
      </w:r>
      <w:r w:rsidRPr="004258DD">
        <w:rPr>
          <w:rFonts w:ascii="Times New Roman" w:hAnsi="Times New Roman" w:cs="Times New Roman"/>
          <w:spacing w:val="-34"/>
        </w:rPr>
        <w:t xml:space="preserve"> </w:t>
      </w:r>
      <w:r w:rsidRPr="004258DD">
        <w:rPr>
          <w:rFonts w:ascii="Times New Roman" w:hAnsi="Times New Roman" w:cs="Times New Roman"/>
        </w:rPr>
        <w:t>division</w:t>
      </w:r>
      <w:r w:rsidRPr="004258DD">
        <w:rPr>
          <w:rFonts w:ascii="Times New Roman" w:hAnsi="Times New Roman" w:cs="Times New Roman"/>
          <w:spacing w:val="-35"/>
        </w:rPr>
        <w:t xml:space="preserve"> </w:t>
      </w:r>
      <w:r w:rsidRPr="004258DD">
        <w:rPr>
          <w:rFonts w:ascii="Times New Roman" w:hAnsi="Times New Roman" w:cs="Times New Roman"/>
        </w:rPr>
        <w:t>regardless</w:t>
      </w:r>
      <w:r w:rsidRPr="004258DD">
        <w:rPr>
          <w:rFonts w:ascii="Times New Roman" w:hAnsi="Times New Roman" w:cs="Times New Roman"/>
          <w:spacing w:val="-34"/>
        </w:rPr>
        <w:t xml:space="preserve"> </w:t>
      </w:r>
      <w:r w:rsidRPr="004258DD">
        <w:rPr>
          <w:rFonts w:ascii="Times New Roman" w:hAnsi="Times New Roman" w:cs="Times New Roman"/>
        </w:rPr>
        <w:t>of</w:t>
      </w:r>
      <w:r w:rsidRPr="004258DD">
        <w:rPr>
          <w:rFonts w:ascii="Times New Roman" w:hAnsi="Times New Roman" w:cs="Times New Roman"/>
          <w:spacing w:val="-34"/>
        </w:rPr>
        <w:t xml:space="preserve"> </w:t>
      </w:r>
      <w:r w:rsidRPr="004258DD">
        <w:rPr>
          <w:rFonts w:ascii="Times New Roman" w:hAnsi="Times New Roman" w:cs="Times New Roman"/>
        </w:rPr>
        <w:t>whether</w:t>
      </w:r>
      <w:r w:rsidRPr="004258DD">
        <w:rPr>
          <w:rFonts w:ascii="Times New Roman" w:hAnsi="Times New Roman" w:cs="Times New Roman"/>
          <w:spacing w:val="-35"/>
        </w:rPr>
        <w:t xml:space="preserve"> </w:t>
      </w:r>
      <w:r w:rsidRPr="004258DD">
        <w:rPr>
          <w:rFonts w:ascii="Times New Roman" w:hAnsi="Times New Roman" w:cs="Times New Roman"/>
        </w:rPr>
        <w:t>it</w:t>
      </w:r>
      <w:r w:rsidRPr="004258DD">
        <w:rPr>
          <w:rFonts w:ascii="Times New Roman" w:hAnsi="Times New Roman" w:cs="Times New Roman"/>
          <w:spacing w:val="-34"/>
        </w:rPr>
        <w:t xml:space="preserve"> </w:t>
      </w:r>
      <w:r w:rsidRPr="004258DD">
        <w:rPr>
          <w:rFonts w:ascii="Times New Roman" w:hAnsi="Times New Roman" w:cs="Times New Roman"/>
        </w:rPr>
        <w:t>is</w:t>
      </w:r>
      <w:r w:rsidRPr="004258DD">
        <w:rPr>
          <w:rFonts w:ascii="Times New Roman" w:hAnsi="Times New Roman" w:cs="Times New Roman"/>
          <w:spacing w:val="-35"/>
        </w:rPr>
        <w:t xml:space="preserve"> </w:t>
      </w:r>
      <w:r w:rsidRPr="004258DD">
        <w:rPr>
          <w:rFonts w:ascii="Times New Roman" w:hAnsi="Times New Roman" w:cs="Times New Roman"/>
        </w:rPr>
        <w:t>made</w:t>
      </w:r>
      <w:r w:rsidRPr="004258DD">
        <w:rPr>
          <w:rFonts w:ascii="Times New Roman" w:hAnsi="Times New Roman" w:cs="Times New Roman"/>
          <w:spacing w:val="-34"/>
        </w:rPr>
        <w:t xml:space="preserve"> </w:t>
      </w:r>
      <w:r w:rsidRPr="004258DD">
        <w:rPr>
          <w:rFonts w:ascii="Times New Roman" w:hAnsi="Times New Roman" w:cs="Times New Roman"/>
        </w:rPr>
        <w:t>by</w:t>
      </w:r>
      <w:r w:rsidRPr="004258DD">
        <w:rPr>
          <w:rFonts w:ascii="Times New Roman" w:hAnsi="Times New Roman" w:cs="Times New Roman"/>
          <w:spacing w:val="-34"/>
        </w:rPr>
        <w:t xml:space="preserve"> </w:t>
      </w:r>
      <w:r w:rsidRPr="004258DD">
        <w:rPr>
          <w:rFonts w:ascii="Times New Roman" w:hAnsi="Times New Roman" w:cs="Times New Roman"/>
        </w:rPr>
        <w:t>using</w:t>
      </w:r>
      <w:r w:rsidRPr="004258DD">
        <w:rPr>
          <w:rFonts w:ascii="Times New Roman" w:hAnsi="Times New Roman" w:cs="Times New Roman"/>
          <w:spacing w:val="-34"/>
        </w:rPr>
        <w:t xml:space="preserve"> </w:t>
      </w:r>
      <w:r w:rsidRPr="004258DD">
        <w:rPr>
          <w:rFonts w:ascii="Times New Roman" w:hAnsi="Times New Roman" w:cs="Times New Roman"/>
        </w:rPr>
        <w:t>metes</w:t>
      </w:r>
      <w:r w:rsidRPr="004258DD">
        <w:rPr>
          <w:rFonts w:ascii="Times New Roman" w:hAnsi="Times New Roman" w:cs="Times New Roman"/>
          <w:spacing w:val="-34"/>
        </w:rPr>
        <w:t xml:space="preserve"> </w:t>
      </w:r>
      <w:r w:rsidRPr="004258DD">
        <w:rPr>
          <w:rFonts w:ascii="Times New Roman" w:hAnsi="Times New Roman" w:cs="Times New Roman"/>
        </w:rPr>
        <w:t xml:space="preserve">and </w:t>
      </w:r>
      <w:r w:rsidRPr="004258DD">
        <w:rPr>
          <w:rFonts w:ascii="Times New Roman" w:hAnsi="Times New Roman" w:cs="Times New Roman"/>
          <w:w w:val="95"/>
        </w:rPr>
        <w:t>bounds</w:t>
      </w:r>
      <w:r w:rsidRPr="004258DD">
        <w:rPr>
          <w:rFonts w:ascii="Times New Roman" w:hAnsi="Times New Roman" w:cs="Times New Roman"/>
          <w:spacing w:val="-18"/>
          <w:w w:val="95"/>
        </w:rPr>
        <w:t xml:space="preserve"> </w:t>
      </w:r>
      <w:r w:rsidRPr="004258DD">
        <w:rPr>
          <w:rFonts w:ascii="Times New Roman" w:hAnsi="Times New Roman" w:cs="Times New Roman"/>
          <w:w w:val="95"/>
        </w:rPr>
        <w:t>descriptions</w:t>
      </w:r>
      <w:r w:rsidRPr="004258DD">
        <w:rPr>
          <w:rFonts w:ascii="Times New Roman" w:hAnsi="Times New Roman" w:cs="Times New Roman"/>
          <w:spacing w:val="-17"/>
          <w:w w:val="95"/>
        </w:rPr>
        <w:t xml:space="preserve"> </w:t>
      </w:r>
      <w:r w:rsidRPr="004258DD">
        <w:rPr>
          <w:rFonts w:ascii="Times New Roman" w:hAnsi="Times New Roman" w:cs="Times New Roman"/>
          <w:w w:val="95"/>
        </w:rPr>
        <w:t>in</w:t>
      </w:r>
      <w:r w:rsidRPr="004258DD">
        <w:rPr>
          <w:rFonts w:ascii="Times New Roman" w:hAnsi="Times New Roman" w:cs="Times New Roman"/>
          <w:spacing w:val="-18"/>
          <w:w w:val="95"/>
        </w:rPr>
        <w:t xml:space="preserve"> </w:t>
      </w:r>
      <w:r w:rsidRPr="004258DD">
        <w:rPr>
          <w:rFonts w:ascii="Times New Roman" w:hAnsi="Times New Roman" w:cs="Times New Roman"/>
          <w:w w:val="95"/>
        </w:rPr>
        <w:t>a</w:t>
      </w:r>
      <w:r w:rsidRPr="004258DD">
        <w:rPr>
          <w:rFonts w:ascii="Times New Roman" w:hAnsi="Times New Roman" w:cs="Times New Roman"/>
          <w:spacing w:val="-16"/>
          <w:w w:val="95"/>
        </w:rPr>
        <w:t xml:space="preserve"> </w:t>
      </w:r>
      <w:r w:rsidRPr="004258DD">
        <w:rPr>
          <w:rFonts w:ascii="Times New Roman" w:hAnsi="Times New Roman" w:cs="Times New Roman"/>
          <w:w w:val="95"/>
        </w:rPr>
        <w:t>deed</w:t>
      </w:r>
      <w:r w:rsidRPr="004258DD">
        <w:rPr>
          <w:rFonts w:ascii="Times New Roman" w:hAnsi="Times New Roman" w:cs="Times New Roman"/>
          <w:spacing w:val="-17"/>
          <w:w w:val="95"/>
        </w:rPr>
        <w:t xml:space="preserve"> </w:t>
      </w:r>
      <w:r w:rsidRPr="004258DD">
        <w:rPr>
          <w:rFonts w:ascii="Times New Roman" w:hAnsi="Times New Roman" w:cs="Times New Roman"/>
          <w:w w:val="95"/>
        </w:rPr>
        <w:t>of</w:t>
      </w:r>
      <w:r w:rsidRPr="004258DD">
        <w:rPr>
          <w:rFonts w:ascii="Times New Roman" w:hAnsi="Times New Roman" w:cs="Times New Roman"/>
          <w:spacing w:val="-16"/>
          <w:w w:val="95"/>
        </w:rPr>
        <w:t xml:space="preserve"> </w:t>
      </w:r>
      <w:r w:rsidRPr="004258DD">
        <w:rPr>
          <w:rFonts w:ascii="Times New Roman" w:hAnsi="Times New Roman" w:cs="Times New Roman"/>
          <w:w w:val="95"/>
        </w:rPr>
        <w:t>conveyance</w:t>
      </w:r>
      <w:r w:rsidRPr="004258DD">
        <w:rPr>
          <w:rFonts w:ascii="Times New Roman" w:hAnsi="Times New Roman" w:cs="Times New Roman"/>
          <w:spacing w:val="-18"/>
          <w:w w:val="95"/>
        </w:rPr>
        <w:t xml:space="preserve"> </w:t>
      </w:r>
      <w:r w:rsidRPr="004258DD">
        <w:rPr>
          <w:rFonts w:ascii="Times New Roman" w:hAnsi="Times New Roman" w:cs="Times New Roman"/>
          <w:w w:val="95"/>
        </w:rPr>
        <w:t>or</w:t>
      </w:r>
      <w:r w:rsidRPr="004258DD">
        <w:rPr>
          <w:rFonts w:ascii="Times New Roman" w:hAnsi="Times New Roman" w:cs="Times New Roman"/>
          <w:spacing w:val="-16"/>
          <w:w w:val="95"/>
        </w:rPr>
        <w:t xml:space="preserve"> </w:t>
      </w:r>
      <w:r w:rsidRPr="004258DD">
        <w:rPr>
          <w:rFonts w:ascii="Times New Roman" w:hAnsi="Times New Roman" w:cs="Times New Roman"/>
          <w:w w:val="95"/>
        </w:rPr>
        <w:t>in</w:t>
      </w:r>
      <w:r w:rsidRPr="004258DD">
        <w:rPr>
          <w:rFonts w:ascii="Times New Roman" w:hAnsi="Times New Roman" w:cs="Times New Roman"/>
          <w:spacing w:val="-18"/>
          <w:w w:val="95"/>
        </w:rPr>
        <w:t xml:space="preserve"> </w:t>
      </w:r>
      <w:r w:rsidRPr="004258DD">
        <w:rPr>
          <w:rFonts w:ascii="Times New Roman" w:hAnsi="Times New Roman" w:cs="Times New Roman"/>
          <w:w w:val="95"/>
        </w:rPr>
        <w:t>a</w:t>
      </w:r>
      <w:r w:rsidRPr="004258DD">
        <w:rPr>
          <w:rFonts w:ascii="Times New Roman" w:hAnsi="Times New Roman" w:cs="Times New Roman"/>
          <w:spacing w:val="-16"/>
          <w:w w:val="95"/>
        </w:rPr>
        <w:t xml:space="preserve"> </w:t>
      </w:r>
      <w:r w:rsidRPr="004258DD">
        <w:rPr>
          <w:rFonts w:ascii="Times New Roman" w:hAnsi="Times New Roman" w:cs="Times New Roman"/>
          <w:w w:val="95"/>
        </w:rPr>
        <w:t>contract</w:t>
      </w:r>
      <w:r w:rsidRPr="004258DD">
        <w:rPr>
          <w:rFonts w:ascii="Times New Roman" w:hAnsi="Times New Roman" w:cs="Times New Roman"/>
          <w:spacing w:val="-18"/>
          <w:w w:val="95"/>
        </w:rPr>
        <w:t xml:space="preserve"> </w:t>
      </w:r>
      <w:r w:rsidRPr="004258DD">
        <w:rPr>
          <w:rFonts w:ascii="Times New Roman" w:hAnsi="Times New Roman" w:cs="Times New Roman"/>
          <w:w w:val="95"/>
        </w:rPr>
        <w:t>for</w:t>
      </w:r>
      <w:r w:rsidRPr="004258DD">
        <w:rPr>
          <w:rFonts w:ascii="Times New Roman" w:hAnsi="Times New Roman" w:cs="Times New Roman"/>
          <w:spacing w:val="-16"/>
          <w:w w:val="95"/>
        </w:rPr>
        <w:t xml:space="preserve"> </w:t>
      </w:r>
      <w:r w:rsidRPr="004258DD">
        <w:rPr>
          <w:rFonts w:ascii="Times New Roman" w:hAnsi="Times New Roman" w:cs="Times New Roman"/>
          <w:w w:val="95"/>
        </w:rPr>
        <w:t>a</w:t>
      </w:r>
      <w:r w:rsidRPr="004258DD">
        <w:rPr>
          <w:rFonts w:ascii="Times New Roman" w:hAnsi="Times New Roman" w:cs="Times New Roman"/>
          <w:spacing w:val="-18"/>
          <w:w w:val="95"/>
        </w:rPr>
        <w:t xml:space="preserve"> </w:t>
      </w:r>
      <w:r w:rsidRPr="004258DD">
        <w:rPr>
          <w:rFonts w:ascii="Times New Roman" w:hAnsi="Times New Roman" w:cs="Times New Roman"/>
          <w:w w:val="95"/>
        </w:rPr>
        <w:t>deed,</w:t>
      </w:r>
      <w:r w:rsidRPr="004258DD">
        <w:rPr>
          <w:rFonts w:ascii="Times New Roman" w:hAnsi="Times New Roman" w:cs="Times New Roman"/>
          <w:spacing w:val="-17"/>
          <w:w w:val="95"/>
        </w:rPr>
        <w:t xml:space="preserve"> </w:t>
      </w:r>
      <w:r w:rsidRPr="004258DD">
        <w:rPr>
          <w:rFonts w:ascii="Times New Roman" w:hAnsi="Times New Roman" w:cs="Times New Roman"/>
          <w:w w:val="95"/>
        </w:rPr>
        <w:t>by</w:t>
      </w:r>
      <w:r w:rsidRPr="004258DD">
        <w:rPr>
          <w:rFonts w:ascii="Times New Roman" w:hAnsi="Times New Roman" w:cs="Times New Roman"/>
          <w:spacing w:val="-16"/>
          <w:w w:val="95"/>
        </w:rPr>
        <w:t xml:space="preserve"> </w:t>
      </w:r>
      <w:r w:rsidRPr="004258DD">
        <w:rPr>
          <w:rFonts w:ascii="Times New Roman" w:hAnsi="Times New Roman" w:cs="Times New Roman"/>
          <w:w w:val="95"/>
        </w:rPr>
        <w:t>using</w:t>
      </w:r>
      <w:r w:rsidRPr="004258DD">
        <w:rPr>
          <w:rFonts w:ascii="Times New Roman" w:hAnsi="Times New Roman" w:cs="Times New Roman"/>
          <w:spacing w:val="-17"/>
          <w:w w:val="95"/>
        </w:rPr>
        <w:t xml:space="preserve"> </w:t>
      </w:r>
      <w:r w:rsidRPr="004258DD">
        <w:rPr>
          <w:rFonts w:ascii="Times New Roman" w:hAnsi="Times New Roman" w:cs="Times New Roman"/>
          <w:w w:val="95"/>
        </w:rPr>
        <w:t>contract</w:t>
      </w:r>
      <w:r w:rsidRPr="004258DD">
        <w:rPr>
          <w:rFonts w:ascii="Times New Roman" w:hAnsi="Times New Roman" w:cs="Times New Roman"/>
          <w:spacing w:val="-17"/>
          <w:w w:val="95"/>
        </w:rPr>
        <w:t xml:space="preserve"> </w:t>
      </w:r>
      <w:r w:rsidRPr="004258DD">
        <w:rPr>
          <w:rFonts w:ascii="Times New Roman" w:hAnsi="Times New Roman" w:cs="Times New Roman"/>
          <w:w w:val="95"/>
        </w:rPr>
        <w:t xml:space="preserve">of </w:t>
      </w:r>
      <w:r w:rsidRPr="004258DD">
        <w:rPr>
          <w:rFonts w:ascii="Times New Roman" w:hAnsi="Times New Roman" w:cs="Times New Roman"/>
        </w:rPr>
        <w:t>sale</w:t>
      </w:r>
      <w:r w:rsidRPr="004258DD">
        <w:rPr>
          <w:rFonts w:ascii="Times New Roman" w:hAnsi="Times New Roman" w:cs="Times New Roman"/>
          <w:spacing w:val="-18"/>
        </w:rPr>
        <w:t xml:space="preserve"> </w:t>
      </w:r>
      <w:r w:rsidRPr="004258DD">
        <w:rPr>
          <w:rFonts w:ascii="Times New Roman" w:hAnsi="Times New Roman" w:cs="Times New Roman"/>
        </w:rPr>
        <w:t>or</w:t>
      </w:r>
      <w:r w:rsidRPr="004258DD">
        <w:rPr>
          <w:rFonts w:ascii="Times New Roman" w:hAnsi="Times New Roman" w:cs="Times New Roman"/>
          <w:spacing w:val="-17"/>
        </w:rPr>
        <w:t xml:space="preserve"> </w:t>
      </w:r>
      <w:r w:rsidRPr="004258DD">
        <w:rPr>
          <w:rFonts w:ascii="Times New Roman" w:hAnsi="Times New Roman" w:cs="Times New Roman"/>
        </w:rPr>
        <w:t>other</w:t>
      </w:r>
      <w:r w:rsidRPr="004258DD">
        <w:rPr>
          <w:rFonts w:ascii="Times New Roman" w:hAnsi="Times New Roman" w:cs="Times New Roman"/>
          <w:spacing w:val="-17"/>
        </w:rPr>
        <w:t xml:space="preserve"> </w:t>
      </w:r>
      <w:r w:rsidRPr="004258DD">
        <w:rPr>
          <w:rFonts w:ascii="Times New Roman" w:hAnsi="Times New Roman" w:cs="Times New Roman"/>
        </w:rPr>
        <w:t>executory</w:t>
      </w:r>
      <w:r w:rsidRPr="004258DD">
        <w:rPr>
          <w:rFonts w:ascii="Times New Roman" w:hAnsi="Times New Roman" w:cs="Times New Roman"/>
          <w:spacing w:val="-18"/>
        </w:rPr>
        <w:t xml:space="preserve"> </w:t>
      </w:r>
      <w:r w:rsidRPr="004258DD">
        <w:rPr>
          <w:rFonts w:ascii="Times New Roman" w:hAnsi="Times New Roman" w:cs="Times New Roman"/>
        </w:rPr>
        <w:t>contract</w:t>
      </w:r>
      <w:r w:rsidRPr="004258DD">
        <w:rPr>
          <w:rFonts w:ascii="Times New Roman" w:hAnsi="Times New Roman" w:cs="Times New Roman"/>
          <w:spacing w:val="-18"/>
        </w:rPr>
        <w:t xml:space="preserve"> </w:t>
      </w:r>
      <w:r w:rsidRPr="004258DD">
        <w:rPr>
          <w:rFonts w:ascii="Times New Roman" w:hAnsi="Times New Roman" w:cs="Times New Roman"/>
        </w:rPr>
        <w:t>to</w:t>
      </w:r>
      <w:r w:rsidRPr="004258DD">
        <w:rPr>
          <w:rFonts w:ascii="Times New Roman" w:hAnsi="Times New Roman" w:cs="Times New Roman"/>
          <w:spacing w:val="-18"/>
        </w:rPr>
        <w:t xml:space="preserve"> </w:t>
      </w:r>
      <w:r w:rsidRPr="004258DD">
        <w:rPr>
          <w:rFonts w:ascii="Times New Roman" w:hAnsi="Times New Roman" w:cs="Times New Roman"/>
        </w:rPr>
        <w:t>convey,</w:t>
      </w:r>
      <w:r w:rsidRPr="004258DD">
        <w:rPr>
          <w:rFonts w:ascii="Times New Roman" w:hAnsi="Times New Roman" w:cs="Times New Roman"/>
          <w:spacing w:val="-18"/>
        </w:rPr>
        <w:t xml:space="preserve"> </w:t>
      </w:r>
      <w:r w:rsidRPr="004258DD">
        <w:rPr>
          <w:rFonts w:ascii="Times New Roman" w:hAnsi="Times New Roman" w:cs="Times New Roman"/>
        </w:rPr>
        <w:t>or</w:t>
      </w:r>
      <w:r w:rsidRPr="004258DD">
        <w:rPr>
          <w:rFonts w:ascii="Times New Roman" w:hAnsi="Times New Roman" w:cs="Times New Roman"/>
          <w:spacing w:val="-17"/>
        </w:rPr>
        <w:t xml:space="preserve"> </w:t>
      </w:r>
      <w:r w:rsidRPr="004258DD">
        <w:rPr>
          <w:rFonts w:ascii="Times New Roman" w:hAnsi="Times New Roman" w:cs="Times New Roman"/>
        </w:rPr>
        <w:t>by</w:t>
      </w:r>
      <w:r w:rsidRPr="004258DD">
        <w:rPr>
          <w:rFonts w:ascii="Times New Roman" w:hAnsi="Times New Roman" w:cs="Times New Roman"/>
          <w:spacing w:val="-17"/>
        </w:rPr>
        <w:t xml:space="preserve"> </w:t>
      </w:r>
      <w:r w:rsidRPr="004258DD">
        <w:rPr>
          <w:rFonts w:ascii="Times New Roman" w:hAnsi="Times New Roman" w:cs="Times New Roman"/>
        </w:rPr>
        <w:t>using</w:t>
      </w:r>
      <w:r w:rsidRPr="004258DD">
        <w:rPr>
          <w:rFonts w:ascii="Times New Roman" w:hAnsi="Times New Roman" w:cs="Times New Roman"/>
          <w:spacing w:val="-19"/>
        </w:rPr>
        <w:t xml:space="preserve"> </w:t>
      </w:r>
      <w:r w:rsidRPr="004258DD">
        <w:rPr>
          <w:rFonts w:ascii="Times New Roman" w:hAnsi="Times New Roman" w:cs="Times New Roman"/>
        </w:rPr>
        <w:t>any</w:t>
      </w:r>
      <w:r w:rsidRPr="004258DD">
        <w:rPr>
          <w:rFonts w:ascii="Times New Roman" w:hAnsi="Times New Roman" w:cs="Times New Roman"/>
          <w:spacing w:val="-18"/>
        </w:rPr>
        <w:t xml:space="preserve"> </w:t>
      </w:r>
      <w:r w:rsidRPr="004258DD">
        <w:rPr>
          <w:rFonts w:ascii="Times New Roman" w:hAnsi="Times New Roman" w:cs="Times New Roman"/>
        </w:rPr>
        <w:t>other</w:t>
      </w:r>
      <w:r w:rsidRPr="004258DD">
        <w:rPr>
          <w:rFonts w:ascii="Times New Roman" w:hAnsi="Times New Roman" w:cs="Times New Roman"/>
          <w:spacing w:val="-17"/>
        </w:rPr>
        <w:t xml:space="preserve"> </w:t>
      </w:r>
      <w:r w:rsidRPr="004258DD">
        <w:rPr>
          <w:rFonts w:ascii="Times New Roman" w:hAnsi="Times New Roman" w:cs="Times New Roman"/>
        </w:rPr>
        <w:t>method.</w:t>
      </w:r>
    </w:p>
    <w:p w:rsidR="00277ED5" w:rsidRPr="004258DD" w:rsidRDefault="00AC371E">
      <w:pPr>
        <w:pStyle w:val="ListParagraph"/>
        <w:numPr>
          <w:ilvl w:val="2"/>
          <w:numId w:val="31"/>
        </w:numPr>
        <w:tabs>
          <w:tab w:val="left" w:pos="1220"/>
          <w:tab w:val="left" w:pos="1221"/>
        </w:tabs>
        <w:spacing w:before="186"/>
        <w:ind w:hanging="383"/>
        <w:rPr>
          <w:rFonts w:ascii="Times New Roman" w:hAnsi="Times New Roman" w:cs="Times New Roman"/>
        </w:rPr>
      </w:pPr>
      <w:r w:rsidRPr="004258DD">
        <w:rPr>
          <w:rFonts w:ascii="Times New Roman" w:hAnsi="Times New Roman" w:cs="Times New Roman"/>
        </w:rPr>
        <w:t>Extraterritorial</w:t>
      </w:r>
      <w:r w:rsidRPr="004258DD">
        <w:rPr>
          <w:rFonts w:ascii="Times New Roman" w:hAnsi="Times New Roman" w:cs="Times New Roman"/>
          <w:spacing w:val="-4"/>
        </w:rPr>
        <w:t xml:space="preserve"> </w:t>
      </w:r>
      <w:r w:rsidRPr="004258DD">
        <w:rPr>
          <w:rFonts w:ascii="Times New Roman" w:hAnsi="Times New Roman" w:cs="Times New Roman"/>
        </w:rPr>
        <w:t>Jurisdiction</w:t>
      </w:r>
    </w:p>
    <w:p w:rsidR="00277ED5" w:rsidRPr="004258DD" w:rsidRDefault="00AC371E">
      <w:pPr>
        <w:pStyle w:val="BodyText"/>
        <w:spacing w:before="3" w:line="285" w:lineRule="auto"/>
        <w:ind w:left="1220" w:right="841"/>
        <w:jc w:val="both"/>
        <w:rPr>
          <w:rFonts w:ascii="Times New Roman" w:hAnsi="Times New Roman" w:cs="Times New Roman"/>
        </w:rPr>
      </w:pPr>
      <w:r w:rsidRPr="004258DD">
        <w:rPr>
          <w:rFonts w:ascii="Times New Roman" w:hAnsi="Times New Roman" w:cs="Times New Roman"/>
          <w:w w:val="95"/>
        </w:rPr>
        <w:t>If</w:t>
      </w:r>
      <w:r w:rsidRPr="004258DD">
        <w:rPr>
          <w:rFonts w:ascii="Times New Roman" w:hAnsi="Times New Roman" w:cs="Times New Roman"/>
          <w:spacing w:val="-3"/>
          <w:w w:val="95"/>
        </w:rPr>
        <w:t xml:space="preserve"> </w:t>
      </w:r>
      <w:r w:rsidRPr="004258DD">
        <w:rPr>
          <w:rFonts w:ascii="Times New Roman" w:hAnsi="Times New Roman" w:cs="Times New Roman"/>
          <w:w w:val="95"/>
        </w:rPr>
        <w:t>the</w:t>
      </w:r>
      <w:r w:rsidRPr="004258DD">
        <w:rPr>
          <w:rFonts w:ascii="Times New Roman" w:hAnsi="Times New Roman" w:cs="Times New Roman"/>
          <w:spacing w:val="-4"/>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4"/>
          <w:w w:val="95"/>
        </w:rPr>
        <w:t xml:space="preserve"> </w:t>
      </w:r>
      <w:r w:rsidRPr="004258DD">
        <w:rPr>
          <w:rFonts w:ascii="Times New Roman" w:hAnsi="Times New Roman" w:cs="Times New Roman"/>
          <w:w w:val="95"/>
        </w:rPr>
        <w:t>or</w:t>
      </w:r>
      <w:r w:rsidRPr="004258DD">
        <w:rPr>
          <w:rFonts w:ascii="Times New Roman" w:hAnsi="Times New Roman" w:cs="Times New Roman"/>
          <w:spacing w:val="-3"/>
          <w:w w:val="95"/>
        </w:rPr>
        <w:t xml:space="preserve"> </w:t>
      </w:r>
      <w:r w:rsidRPr="004258DD">
        <w:rPr>
          <w:rFonts w:ascii="Times New Roman" w:hAnsi="Times New Roman" w:cs="Times New Roman"/>
          <w:w w:val="95"/>
        </w:rPr>
        <w:t>any</w:t>
      </w:r>
      <w:r w:rsidRPr="004258DD">
        <w:rPr>
          <w:rFonts w:ascii="Times New Roman" w:hAnsi="Times New Roman" w:cs="Times New Roman"/>
          <w:spacing w:val="-4"/>
          <w:w w:val="95"/>
        </w:rPr>
        <w:t xml:space="preserve"> </w:t>
      </w:r>
      <w:r w:rsidRPr="004258DD">
        <w:rPr>
          <w:rFonts w:ascii="Times New Roman" w:hAnsi="Times New Roman" w:cs="Times New Roman"/>
          <w:w w:val="95"/>
        </w:rPr>
        <w:t>part</w:t>
      </w:r>
      <w:r w:rsidRPr="004258DD">
        <w:rPr>
          <w:rFonts w:ascii="Times New Roman" w:hAnsi="Times New Roman" w:cs="Times New Roman"/>
          <w:spacing w:val="-4"/>
          <w:w w:val="95"/>
        </w:rPr>
        <w:t xml:space="preserve"> </w:t>
      </w:r>
      <w:r w:rsidRPr="004258DD">
        <w:rPr>
          <w:rFonts w:ascii="Times New Roman" w:hAnsi="Times New Roman" w:cs="Times New Roman"/>
          <w:w w:val="95"/>
        </w:rPr>
        <w:t>thereof,</w:t>
      </w:r>
      <w:r w:rsidRPr="004258DD">
        <w:rPr>
          <w:rFonts w:ascii="Times New Roman" w:hAnsi="Times New Roman" w:cs="Times New Roman"/>
          <w:spacing w:val="-3"/>
          <w:w w:val="95"/>
        </w:rPr>
        <w:t xml:space="preserve"> </w:t>
      </w:r>
      <w:r w:rsidRPr="004258DD">
        <w:rPr>
          <w:rFonts w:ascii="Times New Roman" w:hAnsi="Times New Roman" w:cs="Times New Roman"/>
          <w:w w:val="95"/>
        </w:rPr>
        <w:t>lies</w:t>
      </w:r>
      <w:r w:rsidRPr="004258DD">
        <w:rPr>
          <w:rFonts w:ascii="Times New Roman" w:hAnsi="Times New Roman" w:cs="Times New Roman"/>
          <w:spacing w:val="-3"/>
          <w:w w:val="95"/>
        </w:rPr>
        <w:t xml:space="preserve"> </w:t>
      </w:r>
      <w:r w:rsidRPr="004258DD">
        <w:rPr>
          <w:rFonts w:ascii="Times New Roman" w:hAnsi="Times New Roman" w:cs="Times New Roman"/>
          <w:w w:val="95"/>
        </w:rPr>
        <w:t>within</w:t>
      </w:r>
      <w:r w:rsidRPr="004258DD">
        <w:rPr>
          <w:rFonts w:ascii="Times New Roman" w:hAnsi="Times New Roman" w:cs="Times New Roman"/>
          <w:spacing w:val="-5"/>
          <w:w w:val="95"/>
        </w:rPr>
        <w:t xml:space="preserve"> </w:t>
      </w:r>
      <w:r w:rsidRPr="004258DD">
        <w:rPr>
          <w:rFonts w:ascii="Times New Roman" w:hAnsi="Times New Roman" w:cs="Times New Roman"/>
          <w:w w:val="95"/>
        </w:rPr>
        <w:t>the</w:t>
      </w:r>
      <w:r w:rsidRPr="004258DD">
        <w:rPr>
          <w:rFonts w:ascii="Times New Roman" w:hAnsi="Times New Roman" w:cs="Times New Roman"/>
          <w:spacing w:val="-4"/>
          <w:w w:val="95"/>
        </w:rPr>
        <w:t xml:space="preserve"> </w:t>
      </w:r>
      <w:r w:rsidRPr="004258DD">
        <w:rPr>
          <w:rFonts w:ascii="Times New Roman" w:hAnsi="Times New Roman" w:cs="Times New Roman"/>
          <w:w w:val="95"/>
        </w:rPr>
        <w:t>extraterritorial</w:t>
      </w:r>
      <w:r w:rsidRPr="004258DD">
        <w:rPr>
          <w:rFonts w:ascii="Times New Roman" w:hAnsi="Times New Roman" w:cs="Times New Roman"/>
          <w:spacing w:val="-3"/>
          <w:w w:val="95"/>
        </w:rPr>
        <w:t xml:space="preserve"> </w:t>
      </w:r>
      <w:r w:rsidRPr="004258DD">
        <w:rPr>
          <w:rFonts w:ascii="Times New Roman" w:hAnsi="Times New Roman" w:cs="Times New Roman"/>
          <w:w w:val="95"/>
        </w:rPr>
        <w:t>jurisdiction</w:t>
      </w:r>
      <w:r w:rsidRPr="004258DD">
        <w:rPr>
          <w:rFonts w:ascii="Times New Roman" w:hAnsi="Times New Roman" w:cs="Times New Roman"/>
          <w:spacing w:val="-5"/>
          <w:w w:val="95"/>
        </w:rPr>
        <w:t xml:space="preserve"> </w:t>
      </w:r>
      <w:r w:rsidRPr="004258DD">
        <w:rPr>
          <w:rFonts w:ascii="Times New Roman" w:hAnsi="Times New Roman" w:cs="Times New Roman"/>
          <w:w w:val="95"/>
        </w:rPr>
        <w:t>(ETJ)</w:t>
      </w:r>
      <w:r w:rsidRPr="004258DD">
        <w:rPr>
          <w:rFonts w:ascii="Times New Roman" w:hAnsi="Times New Roman" w:cs="Times New Roman"/>
          <w:spacing w:val="-3"/>
          <w:w w:val="95"/>
        </w:rPr>
        <w:t xml:space="preserve"> </w:t>
      </w:r>
      <w:r w:rsidRPr="004258DD">
        <w:rPr>
          <w:rFonts w:ascii="Times New Roman" w:hAnsi="Times New Roman" w:cs="Times New Roman"/>
          <w:w w:val="95"/>
        </w:rPr>
        <w:t>of</w:t>
      </w:r>
      <w:r w:rsidRPr="004258DD">
        <w:rPr>
          <w:rFonts w:ascii="Times New Roman" w:hAnsi="Times New Roman" w:cs="Times New Roman"/>
          <w:spacing w:val="-3"/>
          <w:w w:val="95"/>
        </w:rPr>
        <w:t xml:space="preserve"> </w:t>
      </w:r>
      <w:r w:rsidRPr="004258DD">
        <w:rPr>
          <w:rFonts w:ascii="Times New Roman" w:hAnsi="Times New Roman" w:cs="Times New Roman"/>
          <w:w w:val="95"/>
        </w:rPr>
        <w:t>any municipality,</w:t>
      </w:r>
      <w:r w:rsidRPr="004258DD">
        <w:rPr>
          <w:rFonts w:ascii="Times New Roman" w:hAnsi="Times New Roman" w:cs="Times New Roman"/>
          <w:spacing w:val="-7"/>
          <w:w w:val="95"/>
        </w:rPr>
        <w:t xml:space="preserve"> </w:t>
      </w:r>
      <w:r w:rsidRPr="004258DD">
        <w:rPr>
          <w:rFonts w:ascii="Times New Roman" w:hAnsi="Times New Roman" w:cs="Times New Roman"/>
          <w:w w:val="95"/>
        </w:rPr>
        <w:t>a</w:t>
      </w:r>
      <w:r w:rsidRPr="004258DD">
        <w:rPr>
          <w:rFonts w:ascii="Times New Roman" w:hAnsi="Times New Roman" w:cs="Times New Roman"/>
          <w:spacing w:val="-5"/>
          <w:w w:val="95"/>
        </w:rPr>
        <w:t xml:space="preserve"> </w:t>
      </w:r>
      <w:r w:rsidRPr="004258DD">
        <w:rPr>
          <w:rFonts w:ascii="Times New Roman" w:hAnsi="Times New Roman" w:cs="Times New Roman"/>
          <w:w w:val="95"/>
        </w:rPr>
        <w:t>Plat</w:t>
      </w:r>
      <w:r w:rsidRPr="004258DD">
        <w:rPr>
          <w:rFonts w:ascii="Times New Roman" w:hAnsi="Times New Roman" w:cs="Times New Roman"/>
          <w:spacing w:val="-7"/>
          <w:w w:val="95"/>
        </w:rPr>
        <w:t xml:space="preserve"> </w:t>
      </w:r>
      <w:r w:rsidRPr="004258DD">
        <w:rPr>
          <w:rFonts w:ascii="Times New Roman" w:hAnsi="Times New Roman" w:cs="Times New Roman"/>
          <w:w w:val="95"/>
        </w:rPr>
        <w:t>shall</w:t>
      </w:r>
      <w:r w:rsidRPr="004258DD">
        <w:rPr>
          <w:rFonts w:ascii="Times New Roman" w:hAnsi="Times New Roman" w:cs="Times New Roman"/>
          <w:spacing w:val="-6"/>
          <w:w w:val="95"/>
        </w:rPr>
        <w:t xml:space="preserve"> </w:t>
      </w:r>
      <w:r w:rsidRPr="004258DD">
        <w:rPr>
          <w:rFonts w:ascii="Times New Roman" w:hAnsi="Times New Roman" w:cs="Times New Roman"/>
          <w:w w:val="95"/>
        </w:rPr>
        <w:t>be</w:t>
      </w:r>
      <w:r w:rsidRPr="004258DD">
        <w:rPr>
          <w:rFonts w:ascii="Times New Roman" w:hAnsi="Times New Roman" w:cs="Times New Roman"/>
          <w:spacing w:val="-6"/>
          <w:w w:val="95"/>
        </w:rPr>
        <w:t xml:space="preserve"> </w:t>
      </w:r>
      <w:r w:rsidRPr="004258DD">
        <w:rPr>
          <w:rFonts w:ascii="Times New Roman" w:hAnsi="Times New Roman" w:cs="Times New Roman"/>
          <w:w w:val="95"/>
        </w:rPr>
        <w:t>submitted</w:t>
      </w:r>
      <w:r w:rsidRPr="004258DD">
        <w:rPr>
          <w:rFonts w:ascii="Times New Roman" w:hAnsi="Times New Roman" w:cs="Times New Roman"/>
          <w:spacing w:val="-8"/>
          <w:w w:val="95"/>
        </w:rPr>
        <w:t xml:space="preserve"> </w:t>
      </w:r>
      <w:r w:rsidRPr="004258DD">
        <w:rPr>
          <w:rFonts w:ascii="Times New Roman" w:hAnsi="Times New Roman" w:cs="Times New Roman"/>
          <w:w w:val="95"/>
        </w:rPr>
        <w:t>for</w:t>
      </w:r>
      <w:r w:rsidRPr="004258DD">
        <w:rPr>
          <w:rFonts w:ascii="Times New Roman" w:hAnsi="Times New Roman" w:cs="Times New Roman"/>
          <w:spacing w:val="-6"/>
          <w:w w:val="95"/>
        </w:rPr>
        <w:t xml:space="preserve"> </w:t>
      </w:r>
      <w:r w:rsidRPr="004258DD">
        <w:rPr>
          <w:rFonts w:ascii="Times New Roman" w:hAnsi="Times New Roman" w:cs="Times New Roman"/>
          <w:w w:val="95"/>
        </w:rPr>
        <w:t>approval</w:t>
      </w:r>
      <w:r w:rsidRPr="004258DD">
        <w:rPr>
          <w:rFonts w:ascii="Times New Roman" w:hAnsi="Times New Roman" w:cs="Times New Roman"/>
          <w:spacing w:val="-6"/>
          <w:w w:val="95"/>
        </w:rPr>
        <w:t xml:space="preserve"> </w:t>
      </w:r>
      <w:r w:rsidRPr="004258DD">
        <w:rPr>
          <w:rFonts w:ascii="Times New Roman" w:hAnsi="Times New Roman" w:cs="Times New Roman"/>
          <w:w w:val="95"/>
        </w:rPr>
        <w:t>to</w:t>
      </w:r>
      <w:r w:rsidRPr="004258DD">
        <w:rPr>
          <w:rFonts w:ascii="Times New Roman" w:hAnsi="Times New Roman" w:cs="Times New Roman"/>
          <w:spacing w:val="-7"/>
          <w:w w:val="95"/>
        </w:rPr>
        <w:t xml:space="preserve"> </w:t>
      </w:r>
      <w:r w:rsidRPr="004258DD">
        <w:rPr>
          <w:rFonts w:ascii="Times New Roman" w:hAnsi="Times New Roman" w:cs="Times New Roman"/>
          <w:w w:val="95"/>
        </w:rPr>
        <w:t>the</w:t>
      </w:r>
      <w:r w:rsidRPr="004258DD">
        <w:rPr>
          <w:rFonts w:ascii="Times New Roman" w:hAnsi="Times New Roman" w:cs="Times New Roman"/>
          <w:spacing w:val="-7"/>
          <w:w w:val="95"/>
        </w:rPr>
        <w:t xml:space="preserve"> </w:t>
      </w:r>
      <w:r w:rsidRPr="004258DD">
        <w:rPr>
          <w:rFonts w:ascii="Times New Roman" w:hAnsi="Times New Roman" w:cs="Times New Roman"/>
          <w:w w:val="95"/>
        </w:rPr>
        <w:t>governmental</w:t>
      </w:r>
      <w:r w:rsidRPr="004258DD">
        <w:rPr>
          <w:rFonts w:ascii="Times New Roman" w:hAnsi="Times New Roman" w:cs="Times New Roman"/>
          <w:spacing w:val="-7"/>
          <w:w w:val="95"/>
        </w:rPr>
        <w:t xml:space="preserve"> </w:t>
      </w:r>
      <w:r w:rsidRPr="004258DD">
        <w:rPr>
          <w:rFonts w:ascii="Times New Roman" w:hAnsi="Times New Roman" w:cs="Times New Roman"/>
          <w:w w:val="95"/>
        </w:rPr>
        <w:t>entity</w:t>
      </w:r>
      <w:r w:rsidRPr="004258DD">
        <w:rPr>
          <w:rFonts w:ascii="Times New Roman" w:hAnsi="Times New Roman" w:cs="Times New Roman"/>
          <w:spacing w:val="-7"/>
          <w:w w:val="95"/>
        </w:rPr>
        <w:t xml:space="preserve"> </w:t>
      </w:r>
      <w:r w:rsidRPr="004258DD">
        <w:rPr>
          <w:rFonts w:ascii="Times New Roman" w:hAnsi="Times New Roman" w:cs="Times New Roman"/>
          <w:w w:val="95"/>
        </w:rPr>
        <w:t>authorized</w:t>
      </w:r>
      <w:r w:rsidRPr="004258DD">
        <w:rPr>
          <w:rFonts w:ascii="Times New Roman" w:hAnsi="Times New Roman" w:cs="Times New Roman"/>
          <w:spacing w:val="-7"/>
          <w:w w:val="95"/>
        </w:rPr>
        <w:t xml:space="preserve"> </w:t>
      </w:r>
      <w:r w:rsidRPr="004258DD">
        <w:rPr>
          <w:rFonts w:ascii="Times New Roman" w:hAnsi="Times New Roman" w:cs="Times New Roman"/>
          <w:w w:val="95"/>
        </w:rPr>
        <w:t xml:space="preserve">to </w:t>
      </w:r>
      <w:r w:rsidRPr="004258DD">
        <w:rPr>
          <w:rFonts w:ascii="Times New Roman" w:hAnsi="Times New Roman" w:cs="Times New Roman"/>
        </w:rPr>
        <w:t>regulate subdivision plats and approve related permits in accordance with the written agreement</w:t>
      </w:r>
      <w:r w:rsidRPr="004258DD">
        <w:rPr>
          <w:rFonts w:ascii="Times New Roman" w:hAnsi="Times New Roman" w:cs="Times New Roman"/>
          <w:spacing w:val="-10"/>
        </w:rPr>
        <w:t xml:space="preserve"> </w:t>
      </w:r>
      <w:r w:rsidRPr="004258DD">
        <w:rPr>
          <w:rFonts w:ascii="Times New Roman" w:hAnsi="Times New Roman" w:cs="Times New Roman"/>
        </w:rPr>
        <w:t>between</w:t>
      </w:r>
      <w:r w:rsidRPr="004258DD">
        <w:rPr>
          <w:rFonts w:ascii="Times New Roman" w:hAnsi="Times New Roman" w:cs="Times New Roman"/>
          <w:spacing w:val="-11"/>
        </w:rPr>
        <w:t xml:space="preserve"> </w:t>
      </w:r>
      <w:r w:rsidRPr="004258DD">
        <w:rPr>
          <w:rFonts w:ascii="Times New Roman" w:hAnsi="Times New Roman" w:cs="Times New Roman"/>
        </w:rPr>
        <w:t>the</w:t>
      </w:r>
      <w:r w:rsidRPr="004258DD">
        <w:rPr>
          <w:rFonts w:ascii="Times New Roman" w:hAnsi="Times New Roman" w:cs="Times New Roman"/>
          <w:spacing w:val="-10"/>
        </w:rPr>
        <w:t xml:space="preserve"> </w:t>
      </w:r>
      <w:r w:rsidRPr="004258DD">
        <w:rPr>
          <w:rFonts w:ascii="Times New Roman" w:hAnsi="Times New Roman" w:cs="Times New Roman"/>
        </w:rPr>
        <w:t>County</w:t>
      </w:r>
      <w:r w:rsidRPr="004258DD">
        <w:rPr>
          <w:rFonts w:ascii="Times New Roman" w:hAnsi="Times New Roman" w:cs="Times New Roman"/>
          <w:spacing w:val="-9"/>
        </w:rPr>
        <w:t xml:space="preserve"> </w:t>
      </w:r>
      <w:r w:rsidRPr="004258DD">
        <w:rPr>
          <w:rFonts w:ascii="Times New Roman" w:hAnsi="Times New Roman" w:cs="Times New Roman"/>
        </w:rPr>
        <w:t>and</w:t>
      </w:r>
      <w:r w:rsidRPr="004258DD">
        <w:rPr>
          <w:rFonts w:ascii="Times New Roman" w:hAnsi="Times New Roman" w:cs="Times New Roman"/>
          <w:spacing w:val="-9"/>
        </w:rPr>
        <w:t xml:space="preserve"> </w:t>
      </w:r>
      <w:r w:rsidRPr="004258DD">
        <w:rPr>
          <w:rFonts w:ascii="Times New Roman" w:hAnsi="Times New Roman" w:cs="Times New Roman"/>
        </w:rPr>
        <w:t>said</w:t>
      </w:r>
      <w:r w:rsidRPr="004258DD">
        <w:rPr>
          <w:rFonts w:ascii="Times New Roman" w:hAnsi="Times New Roman" w:cs="Times New Roman"/>
          <w:spacing w:val="-9"/>
        </w:rPr>
        <w:t xml:space="preserve"> </w:t>
      </w:r>
      <w:r w:rsidRPr="004258DD">
        <w:rPr>
          <w:rFonts w:ascii="Times New Roman" w:hAnsi="Times New Roman" w:cs="Times New Roman"/>
        </w:rPr>
        <w:t>municipality.</w:t>
      </w:r>
    </w:p>
    <w:p w:rsidR="00277ED5" w:rsidRPr="004258DD" w:rsidRDefault="00AC371E">
      <w:pPr>
        <w:pStyle w:val="ListParagraph"/>
        <w:numPr>
          <w:ilvl w:val="2"/>
          <w:numId w:val="31"/>
        </w:numPr>
        <w:tabs>
          <w:tab w:val="left" w:pos="1220"/>
          <w:tab w:val="left" w:pos="1221"/>
        </w:tabs>
        <w:spacing w:before="132"/>
        <w:ind w:hanging="400"/>
        <w:rPr>
          <w:rFonts w:ascii="Times New Roman" w:hAnsi="Times New Roman" w:cs="Times New Roman"/>
        </w:rPr>
      </w:pPr>
      <w:r w:rsidRPr="004258DD">
        <w:rPr>
          <w:rFonts w:ascii="Times New Roman" w:hAnsi="Times New Roman" w:cs="Times New Roman"/>
          <w:w w:val="95"/>
        </w:rPr>
        <w:t>Exceptions to Plat</w:t>
      </w:r>
      <w:r w:rsidRPr="004258DD">
        <w:rPr>
          <w:rFonts w:ascii="Times New Roman" w:hAnsi="Times New Roman" w:cs="Times New Roman"/>
          <w:spacing w:val="-3"/>
          <w:w w:val="95"/>
        </w:rPr>
        <w:t xml:space="preserve"> </w:t>
      </w:r>
      <w:r w:rsidRPr="004258DD">
        <w:rPr>
          <w:rFonts w:ascii="Times New Roman" w:hAnsi="Times New Roman" w:cs="Times New Roman"/>
          <w:w w:val="95"/>
        </w:rPr>
        <w:t>Requirements</w:t>
      </w:r>
    </w:p>
    <w:p w:rsidR="00277ED5" w:rsidRPr="004258DD" w:rsidRDefault="00AC371E">
      <w:pPr>
        <w:pStyle w:val="ListParagraph"/>
        <w:numPr>
          <w:ilvl w:val="3"/>
          <w:numId w:val="31"/>
        </w:numPr>
        <w:tabs>
          <w:tab w:val="left" w:pos="1581"/>
        </w:tabs>
        <w:spacing w:before="190" w:line="216" w:lineRule="auto"/>
        <w:ind w:right="834"/>
        <w:rPr>
          <w:rFonts w:ascii="Times New Roman" w:hAnsi="Times New Roman" w:cs="Times New Roman"/>
        </w:rPr>
      </w:pPr>
      <w:r w:rsidRPr="004258DD">
        <w:rPr>
          <w:rFonts w:ascii="Times New Roman" w:hAnsi="Times New Roman" w:cs="Times New Roman"/>
          <w:w w:val="95"/>
        </w:rPr>
        <w:t>A</w:t>
      </w:r>
      <w:r w:rsidRPr="004258DD">
        <w:rPr>
          <w:rFonts w:ascii="Times New Roman" w:hAnsi="Times New Roman" w:cs="Times New Roman"/>
          <w:spacing w:val="-13"/>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13"/>
          <w:w w:val="95"/>
        </w:rPr>
        <w:t xml:space="preserve"> </w:t>
      </w:r>
      <w:r w:rsidRPr="004258DD">
        <w:rPr>
          <w:rFonts w:ascii="Times New Roman" w:hAnsi="Times New Roman" w:cs="Times New Roman"/>
          <w:w w:val="95"/>
        </w:rPr>
        <w:t>Plat</w:t>
      </w:r>
      <w:r w:rsidRPr="004258DD">
        <w:rPr>
          <w:rFonts w:ascii="Times New Roman" w:hAnsi="Times New Roman" w:cs="Times New Roman"/>
          <w:spacing w:val="-13"/>
          <w:w w:val="95"/>
        </w:rPr>
        <w:t xml:space="preserve"> </w:t>
      </w:r>
      <w:r w:rsidRPr="004258DD">
        <w:rPr>
          <w:rFonts w:ascii="Times New Roman" w:hAnsi="Times New Roman" w:cs="Times New Roman"/>
          <w:w w:val="95"/>
        </w:rPr>
        <w:t>is</w:t>
      </w:r>
      <w:r w:rsidRPr="004258DD">
        <w:rPr>
          <w:rFonts w:ascii="Times New Roman" w:hAnsi="Times New Roman" w:cs="Times New Roman"/>
          <w:spacing w:val="-13"/>
          <w:w w:val="95"/>
        </w:rPr>
        <w:t xml:space="preserve"> </w:t>
      </w:r>
      <w:r w:rsidRPr="004258DD">
        <w:rPr>
          <w:rFonts w:ascii="Times New Roman" w:hAnsi="Times New Roman" w:cs="Times New Roman"/>
          <w:w w:val="95"/>
        </w:rPr>
        <w:t>not</w:t>
      </w:r>
      <w:r w:rsidRPr="004258DD">
        <w:rPr>
          <w:rFonts w:ascii="Times New Roman" w:hAnsi="Times New Roman" w:cs="Times New Roman"/>
          <w:spacing w:val="-13"/>
          <w:w w:val="95"/>
        </w:rPr>
        <w:t xml:space="preserve"> </w:t>
      </w:r>
      <w:r w:rsidRPr="004258DD">
        <w:rPr>
          <w:rFonts w:ascii="Times New Roman" w:hAnsi="Times New Roman" w:cs="Times New Roman"/>
          <w:w w:val="95"/>
        </w:rPr>
        <w:t>required</w:t>
      </w:r>
      <w:r w:rsidRPr="004258DD">
        <w:rPr>
          <w:rFonts w:ascii="Times New Roman" w:hAnsi="Times New Roman" w:cs="Times New Roman"/>
          <w:spacing w:val="-13"/>
          <w:w w:val="95"/>
        </w:rPr>
        <w:t xml:space="preserve"> </w:t>
      </w:r>
      <w:r w:rsidRPr="004258DD">
        <w:rPr>
          <w:rFonts w:ascii="Times New Roman" w:hAnsi="Times New Roman" w:cs="Times New Roman"/>
          <w:w w:val="95"/>
        </w:rPr>
        <w:t>if</w:t>
      </w:r>
      <w:r w:rsidRPr="004258DD">
        <w:rPr>
          <w:rFonts w:ascii="Times New Roman" w:hAnsi="Times New Roman" w:cs="Times New Roman"/>
          <w:spacing w:val="-13"/>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15"/>
          <w:w w:val="95"/>
        </w:rPr>
        <w:t xml:space="preserve"> </w:t>
      </w:r>
      <w:r w:rsidRPr="004258DD">
        <w:rPr>
          <w:rFonts w:ascii="Times New Roman" w:hAnsi="Times New Roman" w:cs="Times New Roman"/>
          <w:w w:val="95"/>
        </w:rPr>
        <w:t>has</w:t>
      </w:r>
      <w:r w:rsidRPr="004258DD">
        <w:rPr>
          <w:rFonts w:ascii="Times New Roman" w:hAnsi="Times New Roman" w:cs="Times New Roman"/>
          <w:spacing w:val="-11"/>
          <w:w w:val="95"/>
        </w:rPr>
        <w:t xml:space="preserve"> </w:t>
      </w:r>
      <w:r w:rsidRPr="004258DD">
        <w:rPr>
          <w:rFonts w:ascii="Times New Roman" w:hAnsi="Times New Roman" w:cs="Times New Roman"/>
          <w:w w:val="95"/>
        </w:rPr>
        <w:t>three</w:t>
      </w:r>
      <w:r w:rsidRPr="004258DD">
        <w:rPr>
          <w:rFonts w:ascii="Times New Roman" w:hAnsi="Times New Roman" w:cs="Times New Roman"/>
          <w:spacing w:val="-14"/>
          <w:w w:val="95"/>
        </w:rPr>
        <w:t xml:space="preserve"> </w:t>
      </w:r>
      <w:r w:rsidRPr="004258DD">
        <w:rPr>
          <w:rFonts w:ascii="Times New Roman" w:hAnsi="Times New Roman" w:cs="Times New Roman"/>
          <w:w w:val="95"/>
        </w:rPr>
        <w:t>(3)</w:t>
      </w:r>
      <w:r w:rsidRPr="004258DD">
        <w:rPr>
          <w:rFonts w:ascii="Times New Roman" w:hAnsi="Times New Roman" w:cs="Times New Roman"/>
          <w:spacing w:val="-13"/>
          <w:w w:val="95"/>
        </w:rPr>
        <w:t xml:space="preserve"> </w:t>
      </w:r>
      <w:r w:rsidRPr="004258DD">
        <w:rPr>
          <w:rFonts w:ascii="Times New Roman" w:hAnsi="Times New Roman" w:cs="Times New Roman"/>
          <w:w w:val="95"/>
        </w:rPr>
        <w:t>lots</w:t>
      </w:r>
      <w:r w:rsidRPr="004258DD">
        <w:rPr>
          <w:rFonts w:ascii="Times New Roman" w:hAnsi="Times New Roman" w:cs="Times New Roman"/>
          <w:spacing w:val="-13"/>
          <w:w w:val="95"/>
        </w:rPr>
        <w:t xml:space="preserve"> </w:t>
      </w:r>
      <w:r w:rsidRPr="004258DD">
        <w:rPr>
          <w:rFonts w:ascii="Times New Roman" w:hAnsi="Times New Roman" w:cs="Times New Roman"/>
          <w:w w:val="95"/>
        </w:rPr>
        <w:t>or</w:t>
      </w:r>
      <w:r w:rsidRPr="004258DD">
        <w:rPr>
          <w:rFonts w:ascii="Times New Roman" w:hAnsi="Times New Roman" w:cs="Times New Roman"/>
          <w:spacing w:val="-13"/>
          <w:w w:val="95"/>
        </w:rPr>
        <w:t xml:space="preserve"> </w:t>
      </w:r>
      <w:r w:rsidRPr="004258DD">
        <w:rPr>
          <w:rFonts w:ascii="Times New Roman" w:hAnsi="Times New Roman" w:cs="Times New Roman"/>
          <w:w w:val="95"/>
        </w:rPr>
        <w:t>less,</w:t>
      </w:r>
      <w:r w:rsidRPr="004258DD">
        <w:rPr>
          <w:rFonts w:ascii="Times New Roman" w:hAnsi="Times New Roman" w:cs="Times New Roman"/>
          <w:spacing w:val="-13"/>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w w:val="95"/>
        </w:rPr>
        <w:t xml:space="preserve">owner </w:t>
      </w:r>
      <w:r w:rsidRPr="004258DD">
        <w:rPr>
          <w:rFonts w:ascii="Times New Roman" w:hAnsi="Times New Roman" w:cs="Times New Roman"/>
        </w:rPr>
        <w:t>does not layout a part of the tract described by Section 3.01.A.3, and no portion</w:t>
      </w:r>
      <w:r w:rsidRPr="004258DD">
        <w:rPr>
          <w:rFonts w:ascii="Times New Roman" w:hAnsi="Times New Roman" w:cs="Times New Roman"/>
          <w:spacing w:val="-33"/>
        </w:rPr>
        <w:t xml:space="preserve"> </w:t>
      </w:r>
      <w:r w:rsidRPr="004258DD">
        <w:rPr>
          <w:rFonts w:ascii="Times New Roman" w:hAnsi="Times New Roman" w:cs="Times New Roman"/>
        </w:rPr>
        <w:t>is located</w:t>
      </w:r>
      <w:r w:rsidRPr="004258DD">
        <w:rPr>
          <w:rFonts w:ascii="Times New Roman" w:hAnsi="Times New Roman" w:cs="Times New Roman"/>
          <w:spacing w:val="-25"/>
        </w:rPr>
        <w:t xml:space="preserve"> </w:t>
      </w:r>
      <w:r w:rsidRPr="004258DD">
        <w:rPr>
          <w:rFonts w:ascii="Times New Roman" w:hAnsi="Times New Roman" w:cs="Times New Roman"/>
        </w:rPr>
        <w:t>in</w:t>
      </w:r>
      <w:r w:rsidRPr="004258DD">
        <w:rPr>
          <w:rFonts w:ascii="Times New Roman" w:hAnsi="Times New Roman" w:cs="Times New Roman"/>
          <w:spacing w:val="-24"/>
        </w:rPr>
        <w:t xml:space="preserve"> </w:t>
      </w:r>
      <w:r w:rsidRPr="004258DD">
        <w:rPr>
          <w:rFonts w:ascii="Times New Roman" w:hAnsi="Times New Roman" w:cs="Times New Roman"/>
        </w:rPr>
        <w:t>the</w:t>
      </w:r>
      <w:r w:rsidRPr="004258DD">
        <w:rPr>
          <w:rFonts w:ascii="Times New Roman" w:hAnsi="Times New Roman" w:cs="Times New Roman"/>
          <w:spacing w:val="-24"/>
        </w:rPr>
        <w:t xml:space="preserve"> </w:t>
      </w:r>
      <w:r w:rsidRPr="004258DD">
        <w:rPr>
          <w:rFonts w:ascii="Times New Roman" w:hAnsi="Times New Roman" w:cs="Times New Roman"/>
        </w:rPr>
        <w:t>100-year</w:t>
      </w:r>
      <w:r w:rsidRPr="004258DD">
        <w:rPr>
          <w:rFonts w:ascii="Times New Roman" w:hAnsi="Times New Roman" w:cs="Times New Roman"/>
          <w:spacing w:val="-24"/>
        </w:rPr>
        <w:t xml:space="preserve"> </w:t>
      </w:r>
      <w:r w:rsidRPr="004258DD">
        <w:rPr>
          <w:rFonts w:ascii="Times New Roman" w:hAnsi="Times New Roman" w:cs="Times New Roman"/>
        </w:rPr>
        <w:t>floodplain.</w:t>
      </w:r>
      <w:r w:rsidRPr="004258DD">
        <w:rPr>
          <w:rFonts w:ascii="Times New Roman" w:hAnsi="Times New Roman" w:cs="Times New Roman"/>
          <w:spacing w:val="-24"/>
        </w:rPr>
        <w:t xml:space="preserve"> </w:t>
      </w:r>
      <w:r w:rsidRPr="004258DD">
        <w:rPr>
          <w:rFonts w:ascii="Times New Roman" w:hAnsi="Times New Roman" w:cs="Times New Roman"/>
        </w:rPr>
        <w:t>Such</w:t>
      </w:r>
      <w:r w:rsidRPr="004258DD">
        <w:rPr>
          <w:rFonts w:ascii="Times New Roman" w:hAnsi="Times New Roman" w:cs="Times New Roman"/>
          <w:spacing w:val="-24"/>
        </w:rPr>
        <w:t xml:space="preserve"> </w:t>
      </w:r>
      <w:r w:rsidRPr="004258DD">
        <w:rPr>
          <w:rFonts w:ascii="Times New Roman" w:hAnsi="Times New Roman" w:cs="Times New Roman"/>
        </w:rPr>
        <w:t>a</w:t>
      </w:r>
      <w:r w:rsidRPr="004258DD">
        <w:rPr>
          <w:rFonts w:ascii="Times New Roman" w:hAnsi="Times New Roman" w:cs="Times New Roman"/>
          <w:spacing w:val="-24"/>
        </w:rPr>
        <w:t xml:space="preserve"> </w:t>
      </w:r>
      <w:r w:rsidRPr="004258DD">
        <w:rPr>
          <w:rFonts w:ascii="Times New Roman" w:hAnsi="Times New Roman" w:cs="Times New Roman"/>
        </w:rPr>
        <w:t>development</w:t>
      </w:r>
      <w:r w:rsidRPr="004258DD">
        <w:rPr>
          <w:rFonts w:ascii="Times New Roman" w:hAnsi="Times New Roman" w:cs="Times New Roman"/>
          <w:spacing w:val="-24"/>
        </w:rPr>
        <w:t xml:space="preserve"> </w:t>
      </w:r>
      <w:r w:rsidRPr="004258DD">
        <w:rPr>
          <w:rFonts w:ascii="Times New Roman" w:hAnsi="Times New Roman" w:cs="Times New Roman"/>
        </w:rPr>
        <w:t>is</w:t>
      </w:r>
      <w:r w:rsidRPr="004258DD">
        <w:rPr>
          <w:rFonts w:ascii="Times New Roman" w:hAnsi="Times New Roman" w:cs="Times New Roman"/>
          <w:spacing w:val="-24"/>
        </w:rPr>
        <w:t xml:space="preserve"> </w:t>
      </w:r>
      <w:r w:rsidRPr="004258DD">
        <w:rPr>
          <w:rFonts w:ascii="Times New Roman" w:hAnsi="Times New Roman" w:cs="Times New Roman"/>
        </w:rPr>
        <w:t>required</w:t>
      </w:r>
      <w:r w:rsidRPr="004258DD">
        <w:rPr>
          <w:rFonts w:ascii="Times New Roman" w:hAnsi="Times New Roman" w:cs="Times New Roman"/>
          <w:spacing w:val="-24"/>
        </w:rPr>
        <w:t xml:space="preserve"> </w:t>
      </w:r>
      <w:r w:rsidRPr="004258DD">
        <w:rPr>
          <w:rFonts w:ascii="Times New Roman" w:hAnsi="Times New Roman" w:cs="Times New Roman"/>
        </w:rPr>
        <w:t>to</w:t>
      </w:r>
      <w:r w:rsidRPr="004258DD">
        <w:rPr>
          <w:rFonts w:ascii="Times New Roman" w:hAnsi="Times New Roman" w:cs="Times New Roman"/>
          <w:spacing w:val="-24"/>
        </w:rPr>
        <w:t xml:space="preserve"> </w:t>
      </w:r>
      <w:r w:rsidRPr="004258DD">
        <w:rPr>
          <w:rFonts w:ascii="Times New Roman" w:hAnsi="Times New Roman" w:cs="Times New Roman"/>
        </w:rPr>
        <w:t>prepare</w:t>
      </w:r>
      <w:r w:rsidRPr="004258DD">
        <w:rPr>
          <w:rFonts w:ascii="Times New Roman" w:hAnsi="Times New Roman" w:cs="Times New Roman"/>
          <w:spacing w:val="-25"/>
        </w:rPr>
        <w:t xml:space="preserve"> </w:t>
      </w:r>
      <w:r w:rsidRPr="004258DD">
        <w:rPr>
          <w:rFonts w:ascii="Times New Roman" w:hAnsi="Times New Roman" w:cs="Times New Roman"/>
        </w:rPr>
        <w:t>a</w:t>
      </w:r>
      <w:r w:rsidRPr="004258DD">
        <w:rPr>
          <w:rFonts w:ascii="Times New Roman" w:hAnsi="Times New Roman" w:cs="Times New Roman"/>
          <w:spacing w:val="-24"/>
        </w:rPr>
        <w:t xml:space="preserve"> </w:t>
      </w:r>
      <w:r w:rsidRPr="004258DD">
        <w:rPr>
          <w:rFonts w:ascii="Times New Roman" w:hAnsi="Times New Roman" w:cs="Times New Roman"/>
        </w:rPr>
        <w:t>Final Plat in accordance with Article</w:t>
      </w:r>
      <w:r w:rsidRPr="004258DD">
        <w:rPr>
          <w:rFonts w:ascii="Times New Roman" w:hAnsi="Times New Roman" w:cs="Times New Roman"/>
          <w:spacing w:val="-26"/>
        </w:rPr>
        <w:t xml:space="preserve"> </w:t>
      </w:r>
      <w:r w:rsidRPr="004258DD">
        <w:rPr>
          <w:rFonts w:ascii="Times New Roman" w:hAnsi="Times New Roman" w:cs="Times New Roman"/>
        </w:rPr>
        <w:t>4.</w:t>
      </w:r>
    </w:p>
    <w:p w:rsidR="00277ED5" w:rsidRPr="004258DD" w:rsidRDefault="00AC371E">
      <w:pPr>
        <w:pStyle w:val="ListParagraph"/>
        <w:numPr>
          <w:ilvl w:val="3"/>
          <w:numId w:val="31"/>
        </w:numPr>
        <w:tabs>
          <w:tab w:val="left" w:pos="1581"/>
        </w:tabs>
        <w:spacing w:before="208" w:line="216" w:lineRule="auto"/>
        <w:ind w:right="839"/>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24"/>
        </w:rPr>
        <w:t xml:space="preserve"> </w:t>
      </w:r>
      <w:r w:rsidRPr="004258DD">
        <w:rPr>
          <w:rFonts w:ascii="Times New Roman" w:hAnsi="Times New Roman" w:cs="Times New Roman"/>
        </w:rPr>
        <w:t>Plat</w:t>
      </w:r>
      <w:r w:rsidRPr="004258DD">
        <w:rPr>
          <w:rFonts w:ascii="Times New Roman" w:hAnsi="Times New Roman" w:cs="Times New Roman"/>
          <w:spacing w:val="-24"/>
        </w:rPr>
        <w:t xml:space="preserve"> </w:t>
      </w:r>
      <w:r w:rsidRPr="004258DD">
        <w:rPr>
          <w:rFonts w:ascii="Times New Roman" w:hAnsi="Times New Roman" w:cs="Times New Roman"/>
        </w:rPr>
        <w:t>is</w:t>
      </w:r>
      <w:r w:rsidRPr="004258DD">
        <w:rPr>
          <w:rFonts w:ascii="Times New Roman" w:hAnsi="Times New Roman" w:cs="Times New Roman"/>
          <w:spacing w:val="-23"/>
        </w:rPr>
        <w:t xml:space="preserve"> </w:t>
      </w:r>
      <w:r w:rsidRPr="004258DD">
        <w:rPr>
          <w:rFonts w:ascii="Times New Roman" w:hAnsi="Times New Roman" w:cs="Times New Roman"/>
        </w:rPr>
        <w:t>not</w:t>
      </w:r>
      <w:r w:rsidRPr="004258DD">
        <w:rPr>
          <w:rFonts w:ascii="Times New Roman" w:hAnsi="Times New Roman" w:cs="Times New Roman"/>
          <w:spacing w:val="-25"/>
        </w:rPr>
        <w:t xml:space="preserve"> </w:t>
      </w:r>
      <w:r w:rsidRPr="004258DD">
        <w:rPr>
          <w:rFonts w:ascii="Times New Roman" w:hAnsi="Times New Roman" w:cs="Times New Roman"/>
        </w:rPr>
        <w:t>required</w:t>
      </w:r>
      <w:r w:rsidRPr="004258DD">
        <w:rPr>
          <w:rFonts w:ascii="Times New Roman" w:hAnsi="Times New Roman" w:cs="Times New Roman"/>
          <w:spacing w:val="-24"/>
        </w:rPr>
        <w:t xml:space="preserve"> </w:t>
      </w:r>
      <w:r w:rsidRPr="004258DD">
        <w:rPr>
          <w:rFonts w:ascii="Times New Roman" w:hAnsi="Times New Roman" w:cs="Times New Roman"/>
        </w:rPr>
        <w:t>when</w:t>
      </w:r>
      <w:r w:rsidRPr="004258DD">
        <w:rPr>
          <w:rFonts w:ascii="Times New Roman" w:hAnsi="Times New Roman" w:cs="Times New Roman"/>
          <w:spacing w:val="-24"/>
        </w:rPr>
        <w:t xml:space="preserve"> </w:t>
      </w:r>
      <w:r w:rsidRPr="004258DD">
        <w:rPr>
          <w:rFonts w:ascii="Times New Roman" w:hAnsi="Times New Roman" w:cs="Times New Roman"/>
        </w:rPr>
        <w:t>a</w:t>
      </w:r>
      <w:r w:rsidRPr="004258DD">
        <w:rPr>
          <w:rFonts w:ascii="Times New Roman" w:hAnsi="Times New Roman" w:cs="Times New Roman"/>
          <w:spacing w:val="-24"/>
        </w:rPr>
        <w:t xml:space="preserve"> </w:t>
      </w:r>
      <w:r w:rsidRPr="004258DD">
        <w:rPr>
          <w:rFonts w:ascii="Times New Roman" w:hAnsi="Times New Roman" w:cs="Times New Roman"/>
        </w:rPr>
        <w:t>smaller</w:t>
      </w:r>
      <w:r w:rsidRPr="004258DD">
        <w:rPr>
          <w:rFonts w:ascii="Times New Roman" w:hAnsi="Times New Roman" w:cs="Times New Roman"/>
          <w:spacing w:val="-23"/>
        </w:rPr>
        <w:t xml:space="preserve"> </w:t>
      </w:r>
      <w:r w:rsidRPr="004258DD">
        <w:rPr>
          <w:rFonts w:ascii="Times New Roman" w:hAnsi="Times New Roman" w:cs="Times New Roman"/>
        </w:rPr>
        <w:t>tract</w:t>
      </w:r>
      <w:r w:rsidRPr="004258DD">
        <w:rPr>
          <w:rFonts w:ascii="Times New Roman" w:hAnsi="Times New Roman" w:cs="Times New Roman"/>
          <w:spacing w:val="-24"/>
        </w:rPr>
        <w:t xml:space="preserve"> </w:t>
      </w:r>
      <w:r w:rsidRPr="004258DD">
        <w:rPr>
          <w:rFonts w:ascii="Times New Roman" w:hAnsi="Times New Roman" w:cs="Times New Roman"/>
        </w:rPr>
        <w:t>is</w:t>
      </w:r>
      <w:r w:rsidRPr="004258DD">
        <w:rPr>
          <w:rFonts w:ascii="Times New Roman" w:hAnsi="Times New Roman" w:cs="Times New Roman"/>
          <w:spacing w:val="-25"/>
        </w:rPr>
        <w:t xml:space="preserve"> </w:t>
      </w:r>
      <w:r w:rsidRPr="004258DD">
        <w:rPr>
          <w:rFonts w:ascii="Times New Roman" w:hAnsi="Times New Roman" w:cs="Times New Roman"/>
        </w:rPr>
        <w:t>surveyed</w:t>
      </w:r>
      <w:r w:rsidRPr="004258DD">
        <w:rPr>
          <w:rFonts w:ascii="Times New Roman" w:hAnsi="Times New Roman" w:cs="Times New Roman"/>
          <w:spacing w:val="-24"/>
        </w:rPr>
        <w:t xml:space="preserve"> </w:t>
      </w:r>
      <w:r w:rsidRPr="004258DD">
        <w:rPr>
          <w:rFonts w:ascii="Times New Roman" w:hAnsi="Times New Roman" w:cs="Times New Roman"/>
        </w:rPr>
        <w:t>out</w:t>
      </w:r>
      <w:r w:rsidRPr="004258DD">
        <w:rPr>
          <w:rFonts w:ascii="Times New Roman" w:hAnsi="Times New Roman" w:cs="Times New Roman"/>
          <w:spacing w:val="-24"/>
        </w:rPr>
        <w:t xml:space="preserve"> </w:t>
      </w:r>
      <w:r w:rsidRPr="004258DD">
        <w:rPr>
          <w:rFonts w:ascii="Times New Roman" w:hAnsi="Times New Roman" w:cs="Times New Roman"/>
        </w:rPr>
        <w:t>of</w:t>
      </w:r>
      <w:r w:rsidRPr="004258DD">
        <w:rPr>
          <w:rFonts w:ascii="Times New Roman" w:hAnsi="Times New Roman" w:cs="Times New Roman"/>
          <w:spacing w:val="-24"/>
        </w:rPr>
        <w:t xml:space="preserve"> </w:t>
      </w:r>
      <w:r w:rsidRPr="004258DD">
        <w:rPr>
          <w:rFonts w:ascii="Times New Roman" w:hAnsi="Times New Roman" w:cs="Times New Roman"/>
        </w:rPr>
        <w:t>the</w:t>
      </w:r>
      <w:r w:rsidRPr="004258DD">
        <w:rPr>
          <w:rFonts w:ascii="Times New Roman" w:hAnsi="Times New Roman" w:cs="Times New Roman"/>
          <w:spacing w:val="-24"/>
        </w:rPr>
        <w:t xml:space="preserve"> </w:t>
      </w:r>
      <w:r w:rsidRPr="004258DD">
        <w:rPr>
          <w:rFonts w:ascii="Times New Roman" w:hAnsi="Times New Roman" w:cs="Times New Roman"/>
        </w:rPr>
        <w:t>parent</w:t>
      </w:r>
      <w:r w:rsidRPr="004258DD">
        <w:rPr>
          <w:rFonts w:ascii="Times New Roman" w:hAnsi="Times New Roman" w:cs="Times New Roman"/>
          <w:spacing w:val="-24"/>
        </w:rPr>
        <w:t xml:space="preserve"> </w:t>
      </w:r>
      <w:r w:rsidRPr="004258DD">
        <w:rPr>
          <w:rFonts w:ascii="Times New Roman" w:hAnsi="Times New Roman" w:cs="Times New Roman"/>
        </w:rPr>
        <w:t>tract</w:t>
      </w:r>
      <w:r w:rsidRPr="004258DD">
        <w:rPr>
          <w:rFonts w:ascii="Times New Roman" w:hAnsi="Times New Roman" w:cs="Times New Roman"/>
          <w:spacing w:val="-24"/>
        </w:rPr>
        <w:t xml:space="preserve"> </w:t>
      </w:r>
      <w:r w:rsidRPr="004258DD">
        <w:rPr>
          <w:rFonts w:ascii="Times New Roman" w:hAnsi="Times New Roman" w:cs="Times New Roman"/>
        </w:rPr>
        <w:t>solely</w:t>
      </w:r>
      <w:r w:rsidRPr="004258DD">
        <w:rPr>
          <w:rFonts w:ascii="Times New Roman" w:hAnsi="Times New Roman" w:cs="Times New Roman"/>
          <w:spacing w:val="-23"/>
        </w:rPr>
        <w:t xml:space="preserve"> </w:t>
      </w:r>
      <w:r w:rsidRPr="004258DD">
        <w:rPr>
          <w:rFonts w:ascii="Times New Roman" w:hAnsi="Times New Roman" w:cs="Times New Roman"/>
        </w:rPr>
        <w:t>for the</w:t>
      </w:r>
      <w:r w:rsidRPr="004258DD">
        <w:rPr>
          <w:rFonts w:ascii="Times New Roman" w:hAnsi="Times New Roman" w:cs="Times New Roman"/>
          <w:spacing w:val="-6"/>
        </w:rPr>
        <w:t xml:space="preserve"> </w:t>
      </w:r>
      <w:r w:rsidRPr="004258DD">
        <w:rPr>
          <w:rFonts w:ascii="Times New Roman" w:hAnsi="Times New Roman" w:cs="Times New Roman"/>
        </w:rPr>
        <w:t>purposes</w:t>
      </w:r>
      <w:r w:rsidRPr="004258DD">
        <w:rPr>
          <w:rFonts w:ascii="Times New Roman" w:hAnsi="Times New Roman" w:cs="Times New Roman"/>
          <w:spacing w:val="-6"/>
        </w:rPr>
        <w:t xml:space="preserve"> </w:t>
      </w:r>
      <w:r w:rsidRPr="004258DD">
        <w:rPr>
          <w:rFonts w:ascii="Times New Roman" w:hAnsi="Times New Roman" w:cs="Times New Roman"/>
        </w:rPr>
        <w:t>of</w:t>
      </w:r>
      <w:r w:rsidRPr="004258DD">
        <w:rPr>
          <w:rFonts w:ascii="Times New Roman" w:hAnsi="Times New Roman" w:cs="Times New Roman"/>
          <w:spacing w:val="-7"/>
        </w:rPr>
        <w:t xml:space="preserve"> </w:t>
      </w:r>
      <w:r w:rsidRPr="004258DD">
        <w:rPr>
          <w:rFonts w:ascii="Times New Roman" w:hAnsi="Times New Roman" w:cs="Times New Roman"/>
        </w:rPr>
        <w:t>obtaining</w:t>
      </w:r>
      <w:r w:rsidRPr="004258DD">
        <w:rPr>
          <w:rFonts w:ascii="Times New Roman" w:hAnsi="Times New Roman" w:cs="Times New Roman"/>
          <w:spacing w:val="-6"/>
        </w:rPr>
        <w:t xml:space="preserve"> </w:t>
      </w:r>
      <w:r w:rsidRPr="004258DD">
        <w:rPr>
          <w:rFonts w:ascii="Times New Roman" w:hAnsi="Times New Roman" w:cs="Times New Roman"/>
        </w:rPr>
        <w:t>financing</w:t>
      </w:r>
      <w:r w:rsidRPr="004258DD">
        <w:rPr>
          <w:rFonts w:ascii="Times New Roman" w:hAnsi="Times New Roman" w:cs="Times New Roman"/>
          <w:spacing w:val="-6"/>
        </w:rPr>
        <w:t xml:space="preserve"> </w:t>
      </w:r>
      <w:r w:rsidRPr="004258DD">
        <w:rPr>
          <w:rFonts w:ascii="Times New Roman" w:hAnsi="Times New Roman" w:cs="Times New Roman"/>
        </w:rPr>
        <w:t>for</w:t>
      </w:r>
      <w:r w:rsidRPr="004258DD">
        <w:rPr>
          <w:rFonts w:ascii="Times New Roman" w:hAnsi="Times New Roman" w:cs="Times New Roman"/>
          <w:spacing w:val="-5"/>
        </w:rPr>
        <w:t xml:space="preserve"> </w:t>
      </w:r>
      <w:r w:rsidRPr="004258DD">
        <w:rPr>
          <w:rFonts w:ascii="Times New Roman" w:hAnsi="Times New Roman" w:cs="Times New Roman"/>
        </w:rPr>
        <w:t>purchase</w:t>
      </w:r>
      <w:r w:rsidRPr="004258DD">
        <w:rPr>
          <w:rFonts w:ascii="Times New Roman" w:hAnsi="Times New Roman" w:cs="Times New Roman"/>
          <w:spacing w:val="-6"/>
        </w:rPr>
        <w:t xml:space="preserve"> </w:t>
      </w:r>
      <w:r w:rsidRPr="004258DD">
        <w:rPr>
          <w:rFonts w:ascii="Times New Roman" w:hAnsi="Times New Roman" w:cs="Times New Roman"/>
        </w:rPr>
        <w:t>or</w:t>
      </w:r>
      <w:r w:rsidRPr="004258DD">
        <w:rPr>
          <w:rFonts w:ascii="Times New Roman" w:hAnsi="Times New Roman" w:cs="Times New Roman"/>
          <w:spacing w:val="-7"/>
        </w:rPr>
        <w:t xml:space="preserve"> </w:t>
      </w:r>
      <w:r w:rsidRPr="004258DD">
        <w:rPr>
          <w:rFonts w:ascii="Times New Roman" w:hAnsi="Times New Roman" w:cs="Times New Roman"/>
        </w:rPr>
        <w:t>improvement</w:t>
      </w:r>
      <w:r w:rsidRPr="004258DD">
        <w:rPr>
          <w:rFonts w:ascii="Times New Roman" w:hAnsi="Times New Roman" w:cs="Times New Roman"/>
          <w:spacing w:val="-6"/>
        </w:rPr>
        <w:t xml:space="preserve"> </w:t>
      </w:r>
      <w:r w:rsidRPr="004258DD">
        <w:rPr>
          <w:rFonts w:ascii="Times New Roman" w:hAnsi="Times New Roman" w:cs="Times New Roman"/>
        </w:rPr>
        <w:t>of</w:t>
      </w:r>
      <w:r w:rsidRPr="004258DD">
        <w:rPr>
          <w:rFonts w:ascii="Times New Roman" w:hAnsi="Times New Roman" w:cs="Times New Roman"/>
          <w:spacing w:val="-6"/>
        </w:rPr>
        <w:t xml:space="preserve"> </w:t>
      </w:r>
      <w:r w:rsidRPr="004258DD">
        <w:rPr>
          <w:rFonts w:ascii="Times New Roman" w:hAnsi="Times New Roman" w:cs="Times New Roman"/>
        </w:rPr>
        <w:t>that</w:t>
      </w:r>
      <w:r w:rsidRPr="004258DD">
        <w:rPr>
          <w:rFonts w:ascii="Times New Roman" w:hAnsi="Times New Roman" w:cs="Times New Roman"/>
          <w:spacing w:val="-7"/>
        </w:rPr>
        <w:t xml:space="preserve"> </w:t>
      </w:r>
      <w:r w:rsidRPr="004258DD">
        <w:rPr>
          <w:rFonts w:ascii="Times New Roman" w:hAnsi="Times New Roman" w:cs="Times New Roman"/>
        </w:rPr>
        <w:t>part</w:t>
      </w:r>
      <w:r w:rsidRPr="004258DD">
        <w:rPr>
          <w:rFonts w:ascii="Times New Roman" w:hAnsi="Times New Roman" w:cs="Times New Roman"/>
          <w:spacing w:val="-7"/>
        </w:rPr>
        <w:t xml:space="preserve"> </w:t>
      </w:r>
      <w:r w:rsidRPr="004258DD">
        <w:rPr>
          <w:rFonts w:ascii="Times New Roman" w:hAnsi="Times New Roman" w:cs="Times New Roman"/>
        </w:rPr>
        <w:t>of</w:t>
      </w:r>
      <w:r w:rsidRPr="004258DD">
        <w:rPr>
          <w:rFonts w:ascii="Times New Roman" w:hAnsi="Times New Roman" w:cs="Times New Roman"/>
          <w:spacing w:val="-5"/>
        </w:rPr>
        <w:t xml:space="preserve"> </w:t>
      </w:r>
      <w:r w:rsidRPr="004258DD">
        <w:rPr>
          <w:rFonts w:ascii="Times New Roman" w:hAnsi="Times New Roman" w:cs="Times New Roman"/>
        </w:rPr>
        <w:t xml:space="preserve">the </w:t>
      </w:r>
      <w:r w:rsidRPr="004258DD">
        <w:rPr>
          <w:rFonts w:ascii="Times New Roman" w:hAnsi="Times New Roman" w:cs="Times New Roman"/>
          <w:w w:val="95"/>
        </w:rPr>
        <w:t>property,</w:t>
      </w:r>
      <w:r w:rsidRPr="004258DD">
        <w:rPr>
          <w:rFonts w:ascii="Times New Roman" w:hAnsi="Times New Roman" w:cs="Times New Roman"/>
          <w:spacing w:val="-19"/>
          <w:w w:val="95"/>
        </w:rPr>
        <w:t xml:space="preserve"> </w:t>
      </w:r>
      <w:r w:rsidRPr="004258DD">
        <w:rPr>
          <w:rFonts w:ascii="Times New Roman" w:hAnsi="Times New Roman" w:cs="Times New Roman"/>
          <w:w w:val="95"/>
        </w:rPr>
        <w:t>provided</w:t>
      </w:r>
      <w:r w:rsidRPr="004258DD">
        <w:rPr>
          <w:rFonts w:ascii="Times New Roman" w:hAnsi="Times New Roman" w:cs="Times New Roman"/>
          <w:spacing w:val="-15"/>
          <w:w w:val="95"/>
        </w:rPr>
        <w:t xml:space="preserve"> </w:t>
      </w:r>
      <w:r w:rsidRPr="004258DD">
        <w:rPr>
          <w:rFonts w:ascii="Times New Roman" w:hAnsi="Times New Roman" w:cs="Times New Roman"/>
          <w:w w:val="95"/>
        </w:rPr>
        <w:t>that</w:t>
      </w:r>
      <w:r w:rsidRPr="004258DD">
        <w:rPr>
          <w:rFonts w:ascii="Times New Roman" w:hAnsi="Times New Roman" w:cs="Times New Roman"/>
          <w:spacing w:val="-17"/>
          <w:w w:val="95"/>
        </w:rPr>
        <w:t xml:space="preserve"> </w:t>
      </w:r>
      <w:r w:rsidRPr="004258DD">
        <w:rPr>
          <w:rFonts w:ascii="Times New Roman" w:hAnsi="Times New Roman" w:cs="Times New Roman"/>
          <w:w w:val="95"/>
        </w:rPr>
        <w:t>possession</w:t>
      </w:r>
      <w:r w:rsidRPr="004258DD">
        <w:rPr>
          <w:rFonts w:ascii="Times New Roman" w:hAnsi="Times New Roman" w:cs="Times New Roman"/>
          <w:spacing w:val="-17"/>
          <w:w w:val="95"/>
        </w:rPr>
        <w:t xml:space="preserve"> </w:t>
      </w:r>
      <w:r w:rsidRPr="004258DD">
        <w:rPr>
          <w:rFonts w:ascii="Times New Roman" w:hAnsi="Times New Roman" w:cs="Times New Roman"/>
          <w:w w:val="95"/>
        </w:rPr>
        <w:t>and</w:t>
      </w:r>
      <w:r w:rsidRPr="004258DD">
        <w:rPr>
          <w:rFonts w:ascii="Times New Roman" w:hAnsi="Times New Roman" w:cs="Times New Roman"/>
          <w:spacing w:val="-16"/>
          <w:w w:val="95"/>
        </w:rPr>
        <w:t xml:space="preserve"> </w:t>
      </w:r>
      <w:r w:rsidRPr="004258DD">
        <w:rPr>
          <w:rFonts w:ascii="Times New Roman" w:hAnsi="Times New Roman" w:cs="Times New Roman"/>
          <w:w w:val="95"/>
        </w:rPr>
        <w:t>primary</w:t>
      </w:r>
      <w:r w:rsidRPr="004258DD">
        <w:rPr>
          <w:rFonts w:ascii="Times New Roman" w:hAnsi="Times New Roman" w:cs="Times New Roman"/>
          <w:spacing w:val="-18"/>
          <w:w w:val="95"/>
        </w:rPr>
        <w:t xml:space="preserve"> </w:t>
      </w:r>
      <w:r w:rsidRPr="004258DD">
        <w:rPr>
          <w:rFonts w:ascii="Times New Roman" w:hAnsi="Times New Roman" w:cs="Times New Roman"/>
          <w:w w:val="95"/>
        </w:rPr>
        <w:t>beneficial</w:t>
      </w:r>
      <w:r w:rsidRPr="004258DD">
        <w:rPr>
          <w:rFonts w:ascii="Times New Roman" w:hAnsi="Times New Roman" w:cs="Times New Roman"/>
          <w:spacing w:val="-17"/>
          <w:w w:val="95"/>
        </w:rPr>
        <w:t xml:space="preserve"> </w:t>
      </w:r>
      <w:r w:rsidRPr="004258DD">
        <w:rPr>
          <w:rFonts w:ascii="Times New Roman" w:hAnsi="Times New Roman" w:cs="Times New Roman"/>
          <w:w w:val="95"/>
        </w:rPr>
        <w:t>ownership</w:t>
      </w:r>
      <w:r w:rsidRPr="004258DD">
        <w:rPr>
          <w:rFonts w:ascii="Times New Roman" w:hAnsi="Times New Roman" w:cs="Times New Roman"/>
          <w:spacing w:val="-16"/>
          <w:w w:val="95"/>
        </w:rPr>
        <w:t xml:space="preserve"> </w:t>
      </w:r>
      <w:r w:rsidRPr="004258DD">
        <w:rPr>
          <w:rFonts w:ascii="Times New Roman" w:hAnsi="Times New Roman" w:cs="Times New Roman"/>
          <w:w w:val="95"/>
        </w:rPr>
        <w:t>of</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entire</w:t>
      </w:r>
      <w:r w:rsidRPr="004258DD">
        <w:rPr>
          <w:rFonts w:ascii="Times New Roman" w:hAnsi="Times New Roman" w:cs="Times New Roman"/>
          <w:spacing w:val="-18"/>
          <w:w w:val="95"/>
        </w:rPr>
        <w:t xml:space="preserve"> </w:t>
      </w:r>
      <w:r w:rsidRPr="004258DD">
        <w:rPr>
          <w:rFonts w:ascii="Times New Roman" w:hAnsi="Times New Roman" w:cs="Times New Roman"/>
          <w:w w:val="95"/>
        </w:rPr>
        <w:t xml:space="preserve">parent </w:t>
      </w:r>
      <w:r w:rsidRPr="004258DD">
        <w:rPr>
          <w:rFonts w:ascii="Times New Roman" w:hAnsi="Times New Roman" w:cs="Times New Roman"/>
        </w:rPr>
        <w:t>tract</w:t>
      </w:r>
      <w:r w:rsidRPr="004258DD">
        <w:rPr>
          <w:rFonts w:ascii="Times New Roman" w:hAnsi="Times New Roman" w:cs="Times New Roman"/>
          <w:spacing w:val="-31"/>
        </w:rPr>
        <w:t xml:space="preserve"> </w:t>
      </w:r>
      <w:r w:rsidRPr="004258DD">
        <w:rPr>
          <w:rFonts w:ascii="Times New Roman" w:hAnsi="Times New Roman" w:cs="Times New Roman"/>
        </w:rPr>
        <w:t>are</w:t>
      </w:r>
      <w:r w:rsidRPr="004258DD">
        <w:rPr>
          <w:rFonts w:ascii="Times New Roman" w:hAnsi="Times New Roman" w:cs="Times New Roman"/>
          <w:spacing w:val="-30"/>
        </w:rPr>
        <w:t xml:space="preserve"> </w:t>
      </w:r>
      <w:r w:rsidRPr="004258DD">
        <w:rPr>
          <w:rFonts w:ascii="Times New Roman" w:hAnsi="Times New Roman" w:cs="Times New Roman"/>
        </w:rPr>
        <w:t>intended</w:t>
      </w:r>
      <w:r w:rsidRPr="004258DD">
        <w:rPr>
          <w:rFonts w:ascii="Times New Roman" w:hAnsi="Times New Roman" w:cs="Times New Roman"/>
          <w:spacing w:val="-30"/>
        </w:rPr>
        <w:t xml:space="preserve"> </w:t>
      </w:r>
      <w:r w:rsidRPr="004258DD">
        <w:rPr>
          <w:rFonts w:ascii="Times New Roman" w:hAnsi="Times New Roman" w:cs="Times New Roman"/>
        </w:rPr>
        <w:t>to</w:t>
      </w:r>
      <w:r w:rsidRPr="004258DD">
        <w:rPr>
          <w:rFonts w:ascii="Times New Roman" w:hAnsi="Times New Roman" w:cs="Times New Roman"/>
          <w:spacing w:val="-30"/>
        </w:rPr>
        <w:t xml:space="preserve"> </w:t>
      </w:r>
      <w:r w:rsidRPr="004258DD">
        <w:rPr>
          <w:rFonts w:ascii="Times New Roman" w:hAnsi="Times New Roman" w:cs="Times New Roman"/>
        </w:rPr>
        <w:t>remain</w:t>
      </w:r>
      <w:r w:rsidRPr="004258DD">
        <w:rPr>
          <w:rFonts w:ascii="Times New Roman" w:hAnsi="Times New Roman" w:cs="Times New Roman"/>
          <w:spacing w:val="-30"/>
        </w:rPr>
        <w:t xml:space="preserve"> </w:t>
      </w:r>
      <w:r w:rsidRPr="004258DD">
        <w:rPr>
          <w:rFonts w:ascii="Times New Roman" w:hAnsi="Times New Roman" w:cs="Times New Roman"/>
        </w:rPr>
        <w:t>unified,</w:t>
      </w:r>
      <w:r w:rsidRPr="004258DD">
        <w:rPr>
          <w:rFonts w:ascii="Times New Roman" w:hAnsi="Times New Roman" w:cs="Times New Roman"/>
          <w:spacing w:val="-30"/>
        </w:rPr>
        <w:t xml:space="preserve"> </w:t>
      </w:r>
      <w:r w:rsidRPr="004258DD">
        <w:rPr>
          <w:rFonts w:ascii="Times New Roman" w:hAnsi="Times New Roman" w:cs="Times New Roman"/>
        </w:rPr>
        <w:t>as</w:t>
      </w:r>
      <w:r w:rsidRPr="004258DD">
        <w:rPr>
          <w:rFonts w:ascii="Times New Roman" w:hAnsi="Times New Roman" w:cs="Times New Roman"/>
          <w:spacing w:val="-30"/>
        </w:rPr>
        <w:t xml:space="preserve"> </w:t>
      </w:r>
      <w:r w:rsidRPr="004258DD">
        <w:rPr>
          <w:rFonts w:ascii="Times New Roman" w:hAnsi="Times New Roman" w:cs="Times New Roman"/>
        </w:rPr>
        <w:t>provided</w:t>
      </w:r>
      <w:r w:rsidRPr="004258DD">
        <w:rPr>
          <w:rFonts w:ascii="Times New Roman" w:hAnsi="Times New Roman" w:cs="Times New Roman"/>
          <w:spacing w:val="-30"/>
        </w:rPr>
        <w:t xml:space="preserve"> </w:t>
      </w:r>
      <w:r w:rsidRPr="004258DD">
        <w:rPr>
          <w:rFonts w:ascii="Times New Roman" w:hAnsi="Times New Roman" w:cs="Times New Roman"/>
        </w:rPr>
        <w:t>that</w:t>
      </w:r>
      <w:r w:rsidRPr="004258DD">
        <w:rPr>
          <w:rFonts w:ascii="Times New Roman" w:hAnsi="Times New Roman" w:cs="Times New Roman"/>
          <w:spacing w:val="-31"/>
        </w:rPr>
        <w:t xml:space="preserve"> </w:t>
      </w:r>
      <w:r w:rsidRPr="004258DD">
        <w:rPr>
          <w:rFonts w:ascii="Times New Roman" w:hAnsi="Times New Roman" w:cs="Times New Roman"/>
        </w:rPr>
        <w:t>each</w:t>
      </w:r>
      <w:r w:rsidRPr="004258DD">
        <w:rPr>
          <w:rFonts w:ascii="Times New Roman" w:hAnsi="Times New Roman" w:cs="Times New Roman"/>
          <w:spacing w:val="-31"/>
        </w:rPr>
        <w:t xml:space="preserve"> </w:t>
      </w:r>
      <w:r w:rsidRPr="004258DD">
        <w:rPr>
          <w:rFonts w:ascii="Times New Roman" w:hAnsi="Times New Roman" w:cs="Times New Roman"/>
        </w:rPr>
        <w:t>tract</w:t>
      </w:r>
      <w:r w:rsidRPr="004258DD">
        <w:rPr>
          <w:rFonts w:ascii="Times New Roman" w:hAnsi="Times New Roman" w:cs="Times New Roman"/>
          <w:spacing w:val="-31"/>
        </w:rPr>
        <w:t xml:space="preserve"> </w:t>
      </w:r>
      <w:r w:rsidRPr="004258DD">
        <w:rPr>
          <w:rFonts w:ascii="Times New Roman" w:hAnsi="Times New Roman" w:cs="Times New Roman"/>
        </w:rPr>
        <w:t>has</w:t>
      </w:r>
      <w:r w:rsidRPr="004258DD">
        <w:rPr>
          <w:rFonts w:ascii="Times New Roman" w:hAnsi="Times New Roman" w:cs="Times New Roman"/>
          <w:spacing w:val="-29"/>
        </w:rPr>
        <w:t xml:space="preserve"> </w:t>
      </w:r>
      <w:r w:rsidRPr="004258DD">
        <w:rPr>
          <w:rFonts w:ascii="Times New Roman" w:hAnsi="Times New Roman" w:cs="Times New Roman"/>
        </w:rPr>
        <w:t>50</w:t>
      </w:r>
      <w:r w:rsidRPr="004258DD">
        <w:rPr>
          <w:rFonts w:ascii="Times New Roman" w:hAnsi="Times New Roman" w:cs="Times New Roman"/>
          <w:spacing w:val="-30"/>
        </w:rPr>
        <w:t xml:space="preserve"> </w:t>
      </w:r>
      <w:r w:rsidRPr="004258DD">
        <w:rPr>
          <w:rFonts w:ascii="Times New Roman" w:hAnsi="Times New Roman" w:cs="Times New Roman"/>
        </w:rPr>
        <w:t>feet</w:t>
      </w:r>
      <w:r w:rsidRPr="004258DD">
        <w:rPr>
          <w:rFonts w:ascii="Times New Roman" w:hAnsi="Times New Roman" w:cs="Times New Roman"/>
          <w:spacing w:val="-30"/>
        </w:rPr>
        <w:t xml:space="preserve"> </w:t>
      </w:r>
      <w:r w:rsidRPr="004258DD">
        <w:rPr>
          <w:rFonts w:ascii="Times New Roman" w:hAnsi="Times New Roman" w:cs="Times New Roman"/>
        </w:rPr>
        <w:t>of</w:t>
      </w:r>
      <w:r w:rsidRPr="004258DD">
        <w:rPr>
          <w:rFonts w:ascii="Times New Roman" w:hAnsi="Times New Roman" w:cs="Times New Roman"/>
          <w:spacing w:val="-30"/>
        </w:rPr>
        <w:t xml:space="preserve"> </w:t>
      </w:r>
      <w:r w:rsidRPr="004258DD">
        <w:rPr>
          <w:rFonts w:ascii="Times New Roman" w:hAnsi="Times New Roman" w:cs="Times New Roman"/>
        </w:rPr>
        <w:t>frontage on</w:t>
      </w:r>
      <w:r w:rsidRPr="004258DD">
        <w:rPr>
          <w:rFonts w:ascii="Times New Roman" w:hAnsi="Times New Roman" w:cs="Times New Roman"/>
          <w:spacing w:val="-35"/>
        </w:rPr>
        <w:t xml:space="preserve"> </w:t>
      </w:r>
      <w:r w:rsidRPr="004258DD">
        <w:rPr>
          <w:rFonts w:ascii="Times New Roman" w:hAnsi="Times New Roman" w:cs="Times New Roman"/>
        </w:rPr>
        <w:t>a</w:t>
      </w:r>
      <w:r w:rsidRPr="004258DD">
        <w:rPr>
          <w:rFonts w:ascii="Times New Roman" w:hAnsi="Times New Roman" w:cs="Times New Roman"/>
          <w:spacing w:val="-34"/>
        </w:rPr>
        <w:t xml:space="preserve"> </w:t>
      </w:r>
      <w:r w:rsidRPr="004258DD">
        <w:rPr>
          <w:rFonts w:ascii="Times New Roman" w:hAnsi="Times New Roman" w:cs="Times New Roman"/>
        </w:rPr>
        <w:t>County</w:t>
      </w:r>
      <w:r w:rsidRPr="004258DD">
        <w:rPr>
          <w:rFonts w:ascii="Times New Roman" w:hAnsi="Times New Roman" w:cs="Times New Roman"/>
          <w:spacing w:val="-35"/>
        </w:rPr>
        <w:t xml:space="preserve"> </w:t>
      </w:r>
      <w:r w:rsidRPr="004258DD">
        <w:rPr>
          <w:rFonts w:ascii="Times New Roman" w:hAnsi="Times New Roman" w:cs="Times New Roman"/>
        </w:rPr>
        <w:t>Maintained</w:t>
      </w:r>
      <w:r w:rsidRPr="004258DD">
        <w:rPr>
          <w:rFonts w:ascii="Times New Roman" w:hAnsi="Times New Roman" w:cs="Times New Roman"/>
          <w:spacing w:val="-33"/>
        </w:rPr>
        <w:t xml:space="preserve"> </w:t>
      </w:r>
      <w:r w:rsidRPr="004258DD">
        <w:rPr>
          <w:rFonts w:ascii="Times New Roman" w:hAnsi="Times New Roman" w:cs="Times New Roman"/>
        </w:rPr>
        <w:t>road</w:t>
      </w:r>
      <w:r w:rsidRPr="004258DD">
        <w:rPr>
          <w:rFonts w:ascii="Times New Roman" w:hAnsi="Times New Roman" w:cs="Times New Roman"/>
          <w:spacing w:val="-34"/>
        </w:rPr>
        <w:t xml:space="preserve"> </w:t>
      </w:r>
      <w:r w:rsidRPr="004258DD">
        <w:rPr>
          <w:rFonts w:ascii="Times New Roman" w:hAnsi="Times New Roman" w:cs="Times New Roman"/>
        </w:rPr>
        <w:t>and</w:t>
      </w:r>
      <w:r w:rsidRPr="004258DD">
        <w:rPr>
          <w:rFonts w:ascii="Times New Roman" w:hAnsi="Times New Roman" w:cs="Times New Roman"/>
          <w:spacing w:val="-34"/>
        </w:rPr>
        <w:t xml:space="preserve"> </w:t>
      </w:r>
      <w:r w:rsidRPr="004258DD">
        <w:rPr>
          <w:rFonts w:ascii="Times New Roman" w:hAnsi="Times New Roman" w:cs="Times New Roman"/>
        </w:rPr>
        <w:t>that</w:t>
      </w:r>
      <w:r w:rsidRPr="004258DD">
        <w:rPr>
          <w:rFonts w:ascii="Times New Roman" w:hAnsi="Times New Roman" w:cs="Times New Roman"/>
          <w:spacing w:val="-34"/>
        </w:rPr>
        <w:t xml:space="preserve"> </w:t>
      </w:r>
      <w:r w:rsidRPr="004258DD">
        <w:rPr>
          <w:rFonts w:ascii="Times New Roman" w:hAnsi="Times New Roman" w:cs="Times New Roman"/>
        </w:rPr>
        <w:t>each</w:t>
      </w:r>
      <w:r w:rsidRPr="004258DD">
        <w:rPr>
          <w:rFonts w:ascii="Times New Roman" w:hAnsi="Times New Roman" w:cs="Times New Roman"/>
          <w:spacing w:val="-35"/>
        </w:rPr>
        <w:t xml:space="preserve"> </w:t>
      </w:r>
      <w:r w:rsidRPr="004258DD">
        <w:rPr>
          <w:rFonts w:ascii="Times New Roman" w:hAnsi="Times New Roman" w:cs="Times New Roman"/>
        </w:rPr>
        <w:t>tract</w:t>
      </w:r>
      <w:r w:rsidRPr="004258DD">
        <w:rPr>
          <w:rFonts w:ascii="Times New Roman" w:hAnsi="Times New Roman" w:cs="Times New Roman"/>
          <w:spacing w:val="-34"/>
        </w:rPr>
        <w:t xml:space="preserve"> </w:t>
      </w:r>
      <w:r w:rsidRPr="004258DD">
        <w:rPr>
          <w:rFonts w:ascii="Times New Roman" w:hAnsi="Times New Roman" w:cs="Times New Roman"/>
        </w:rPr>
        <w:t>conforms</w:t>
      </w:r>
      <w:r w:rsidRPr="004258DD">
        <w:rPr>
          <w:rFonts w:ascii="Times New Roman" w:hAnsi="Times New Roman" w:cs="Times New Roman"/>
          <w:spacing w:val="-35"/>
        </w:rPr>
        <w:t xml:space="preserve"> </w:t>
      </w:r>
      <w:r w:rsidRPr="004258DD">
        <w:rPr>
          <w:rFonts w:ascii="Times New Roman" w:hAnsi="Times New Roman" w:cs="Times New Roman"/>
        </w:rPr>
        <w:t>to</w:t>
      </w:r>
      <w:r w:rsidRPr="004258DD">
        <w:rPr>
          <w:rFonts w:ascii="Times New Roman" w:hAnsi="Times New Roman" w:cs="Times New Roman"/>
          <w:spacing w:val="-34"/>
        </w:rPr>
        <w:t xml:space="preserve"> </w:t>
      </w:r>
      <w:r w:rsidRPr="004258DD">
        <w:rPr>
          <w:rFonts w:ascii="Times New Roman" w:hAnsi="Times New Roman" w:cs="Times New Roman"/>
        </w:rPr>
        <w:t>lot</w:t>
      </w:r>
      <w:r w:rsidRPr="004258DD">
        <w:rPr>
          <w:rFonts w:ascii="Times New Roman" w:hAnsi="Times New Roman" w:cs="Times New Roman"/>
          <w:spacing w:val="-34"/>
        </w:rPr>
        <w:t xml:space="preserve"> </w:t>
      </w:r>
      <w:r w:rsidRPr="004258DD">
        <w:rPr>
          <w:rFonts w:ascii="Times New Roman" w:hAnsi="Times New Roman" w:cs="Times New Roman"/>
        </w:rPr>
        <w:t>size</w:t>
      </w:r>
      <w:r w:rsidRPr="004258DD">
        <w:rPr>
          <w:rFonts w:ascii="Times New Roman" w:hAnsi="Times New Roman" w:cs="Times New Roman"/>
          <w:spacing w:val="-35"/>
        </w:rPr>
        <w:t xml:space="preserve"> </w:t>
      </w:r>
      <w:r w:rsidRPr="004258DD">
        <w:rPr>
          <w:rFonts w:ascii="Times New Roman" w:hAnsi="Times New Roman" w:cs="Times New Roman"/>
        </w:rPr>
        <w:t>criteria</w:t>
      </w:r>
      <w:r w:rsidRPr="004258DD">
        <w:rPr>
          <w:rFonts w:ascii="Times New Roman" w:hAnsi="Times New Roman" w:cs="Times New Roman"/>
          <w:spacing w:val="-34"/>
        </w:rPr>
        <w:t xml:space="preserve"> </w:t>
      </w:r>
      <w:r w:rsidRPr="004258DD">
        <w:rPr>
          <w:rFonts w:ascii="Times New Roman" w:hAnsi="Times New Roman" w:cs="Times New Roman"/>
        </w:rPr>
        <w:t>set</w:t>
      </w:r>
      <w:r w:rsidRPr="004258DD">
        <w:rPr>
          <w:rFonts w:ascii="Times New Roman" w:hAnsi="Times New Roman" w:cs="Times New Roman"/>
          <w:spacing w:val="-35"/>
        </w:rPr>
        <w:t xml:space="preserve"> </w:t>
      </w:r>
      <w:r w:rsidRPr="004258DD">
        <w:rPr>
          <w:rFonts w:ascii="Times New Roman" w:hAnsi="Times New Roman" w:cs="Times New Roman"/>
        </w:rPr>
        <w:t>forth</w:t>
      </w:r>
      <w:r w:rsidRPr="004258DD">
        <w:rPr>
          <w:rFonts w:ascii="Times New Roman" w:hAnsi="Times New Roman" w:cs="Times New Roman"/>
          <w:spacing w:val="-35"/>
        </w:rPr>
        <w:t xml:space="preserve"> </w:t>
      </w:r>
      <w:r w:rsidRPr="004258DD">
        <w:rPr>
          <w:rFonts w:ascii="Times New Roman" w:hAnsi="Times New Roman" w:cs="Times New Roman"/>
        </w:rPr>
        <w:t>in the</w:t>
      </w:r>
      <w:r w:rsidRPr="004258DD">
        <w:rPr>
          <w:rFonts w:ascii="Times New Roman" w:hAnsi="Times New Roman" w:cs="Times New Roman"/>
          <w:spacing w:val="-25"/>
        </w:rPr>
        <w:t xml:space="preserve"> </w:t>
      </w:r>
      <w:r w:rsidRPr="004258DD">
        <w:rPr>
          <w:rFonts w:ascii="Times New Roman" w:hAnsi="Times New Roman" w:cs="Times New Roman"/>
        </w:rPr>
        <w:t>Young</w:t>
      </w:r>
      <w:r w:rsidRPr="004258DD">
        <w:rPr>
          <w:rFonts w:ascii="Times New Roman" w:hAnsi="Times New Roman" w:cs="Times New Roman"/>
          <w:spacing w:val="-18"/>
        </w:rPr>
        <w:t xml:space="preserve"> </w:t>
      </w:r>
      <w:r w:rsidRPr="004258DD">
        <w:rPr>
          <w:rFonts w:ascii="Times New Roman" w:hAnsi="Times New Roman" w:cs="Times New Roman"/>
        </w:rPr>
        <w:t>County</w:t>
      </w:r>
      <w:r w:rsidRPr="004258DD">
        <w:rPr>
          <w:rFonts w:ascii="Times New Roman" w:hAnsi="Times New Roman" w:cs="Times New Roman"/>
          <w:spacing w:val="-24"/>
        </w:rPr>
        <w:t xml:space="preserve"> </w:t>
      </w:r>
      <w:r w:rsidRPr="004258DD">
        <w:rPr>
          <w:rFonts w:ascii="Times New Roman" w:hAnsi="Times New Roman" w:cs="Times New Roman"/>
        </w:rPr>
        <w:t>On-Site</w:t>
      </w:r>
      <w:r w:rsidRPr="004258DD">
        <w:rPr>
          <w:rFonts w:ascii="Times New Roman" w:hAnsi="Times New Roman" w:cs="Times New Roman"/>
          <w:spacing w:val="-25"/>
        </w:rPr>
        <w:t xml:space="preserve"> </w:t>
      </w:r>
      <w:r w:rsidRPr="004258DD">
        <w:rPr>
          <w:rFonts w:ascii="Times New Roman" w:hAnsi="Times New Roman" w:cs="Times New Roman"/>
        </w:rPr>
        <w:t>Sewage</w:t>
      </w:r>
      <w:r w:rsidRPr="004258DD">
        <w:rPr>
          <w:rFonts w:ascii="Times New Roman" w:hAnsi="Times New Roman" w:cs="Times New Roman"/>
          <w:spacing w:val="-24"/>
        </w:rPr>
        <w:t xml:space="preserve"> </w:t>
      </w:r>
      <w:r w:rsidRPr="004258DD">
        <w:rPr>
          <w:rFonts w:ascii="Times New Roman" w:hAnsi="Times New Roman" w:cs="Times New Roman"/>
        </w:rPr>
        <w:t>Facilities</w:t>
      </w:r>
      <w:r w:rsidRPr="004258DD">
        <w:rPr>
          <w:rFonts w:ascii="Times New Roman" w:hAnsi="Times New Roman" w:cs="Times New Roman"/>
          <w:spacing w:val="-24"/>
        </w:rPr>
        <w:t xml:space="preserve"> </w:t>
      </w:r>
      <w:r w:rsidRPr="004258DD">
        <w:rPr>
          <w:rFonts w:ascii="Times New Roman" w:hAnsi="Times New Roman" w:cs="Times New Roman"/>
        </w:rPr>
        <w:t>Order</w:t>
      </w:r>
      <w:r w:rsidRPr="004258DD">
        <w:rPr>
          <w:rFonts w:ascii="Times New Roman" w:hAnsi="Times New Roman" w:cs="Times New Roman"/>
          <w:spacing w:val="-24"/>
        </w:rPr>
        <w:t xml:space="preserve"> </w:t>
      </w:r>
      <w:r w:rsidRPr="004258DD">
        <w:rPr>
          <w:rFonts w:ascii="Times New Roman" w:hAnsi="Times New Roman" w:cs="Times New Roman"/>
        </w:rPr>
        <w:t>and</w:t>
      </w:r>
      <w:r w:rsidRPr="004258DD">
        <w:rPr>
          <w:rFonts w:ascii="Times New Roman" w:hAnsi="Times New Roman" w:cs="Times New Roman"/>
          <w:spacing w:val="-26"/>
        </w:rPr>
        <w:t xml:space="preserve"> </w:t>
      </w:r>
      <w:r w:rsidRPr="004258DD">
        <w:rPr>
          <w:rFonts w:ascii="Times New Roman" w:hAnsi="Times New Roman" w:cs="Times New Roman"/>
        </w:rPr>
        <w:t>as</w:t>
      </w:r>
      <w:r w:rsidRPr="004258DD">
        <w:rPr>
          <w:rFonts w:ascii="Times New Roman" w:hAnsi="Times New Roman" w:cs="Times New Roman"/>
          <w:spacing w:val="-24"/>
        </w:rPr>
        <w:t xml:space="preserve"> </w:t>
      </w:r>
      <w:r w:rsidRPr="004258DD">
        <w:rPr>
          <w:rFonts w:ascii="Times New Roman" w:hAnsi="Times New Roman" w:cs="Times New Roman"/>
        </w:rPr>
        <w:t>described</w:t>
      </w:r>
      <w:r w:rsidRPr="004258DD">
        <w:rPr>
          <w:rFonts w:ascii="Times New Roman" w:hAnsi="Times New Roman" w:cs="Times New Roman"/>
          <w:spacing w:val="-24"/>
        </w:rPr>
        <w:t xml:space="preserve"> </w:t>
      </w:r>
      <w:r w:rsidRPr="004258DD">
        <w:rPr>
          <w:rFonts w:ascii="Times New Roman" w:hAnsi="Times New Roman" w:cs="Times New Roman"/>
        </w:rPr>
        <w:t>in</w:t>
      </w:r>
      <w:r w:rsidRPr="004258DD">
        <w:rPr>
          <w:rFonts w:ascii="Times New Roman" w:hAnsi="Times New Roman" w:cs="Times New Roman"/>
          <w:spacing w:val="-25"/>
        </w:rPr>
        <w:t xml:space="preserve"> </w:t>
      </w:r>
      <w:r w:rsidRPr="004258DD">
        <w:rPr>
          <w:rFonts w:ascii="Times New Roman" w:hAnsi="Times New Roman" w:cs="Times New Roman"/>
        </w:rPr>
        <w:t>Article</w:t>
      </w:r>
      <w:r w:rsidRPr="004258DD">
        <w:rPr>
          <w:rFonts w:ascii="Times New Roman" w:hAnsi="Times New Roman" w:cs="Times New Roman"/>
          <w:spacing w:val="-25"/>
        </w:rPr>
        <w:t xml:space="preserve"> </w:t>
      </w:r>
      <w:r w:rsidRPr="004258DD">
        <w:rPr>
          <w:rFonts w:ascii="Times New Roman" w:hAnsi="Times New Roman" w:cs="Times New Roman"/>
        </w:rPr>
        <w:t>6</w:t>
      </w:r>
      <w:r w:rsidRPr="004258DD">
        <w:rPr>
          <w:rFonts w:ascii="Times New Roman" w:hAnsi="Times New Roman" w:cs="Times New Roman"/>
          <w:spacing w:val="-20"/>
        </w:rPr>
        <w:t xml:space="preserve"> </w:t>
      </w:r>
      <w:r w:rsidRPr="004258DD">
        <w:rPr>
          <w:rFonts w:ascii="Times New Roman" w:hAnsi="Times New Roman" w:cs="Times New Roman"/>
        </w:rPr>
        <w:t>– Design</w:t>
      </w:r>
      <w:r w:rsidRPr="004258DD">
        <w:rPr>
          <w:rFonts w:ascii="Times New Roman" w:hAnsi="Times New Roman" w:cs="Times New Roman"/>
          <w:spacing w:val="-27"/>
        </w:rPr>
        <w:t xml:space="preserve"> </w:t>
      </w:r>
      <w:r w:rsidRPr="004258DD">
        <w:rPr>
          <w:rFonts w:ascii="Times New Roman" w:hAnsi="Times New Roman" w:cs="Times New Roman"/>
        </w:rPr>
        <w:t>Criteria</w:t>
      </w:r>
      <w:r w:rsidRPr="004258DD">
        <w:rPr>
          <w:rFonts w:ascii="Times New Roman" w:hAnsi="Times New Roman" w:cs="Times New Roman"/>
          <w:spacing w:val="-20"/>
        </w:rPr>
        <w:t xml:space="preserve"> </w:t>
      </w:r>
      <w:r w:rsidRPr="004258DD">
        <w:rPr>
          <w:rFonts w:ascii="Times New Roman" w:hAnsi="Times New Roman" w:cs="Times New Roman"/>
        </w:rPr>
        <w:t>with</w:t>
      </w:r>
      <w:r w:rsidRPr="004258DD">
        <w:rPr>
          <w:rFonts w:ascii="Times New Roman" w:hAnsi="Times New Roman" w:cs="Times New Roman"/>
          <w:spacing w:val="-20"/>
        </w:rPr>
        <w:t xml:space="preserve"> </w:t>
      </w:r>
      <w:r w:rsidRPr="004258DD">
        <w:rPr>
          <w:rFonts w:ascii="Times New Roman" w:hAnsi="Times New Roman" w:cs="Times New Roman"/>
        </w:rPr>
        <w:t>respect</w:t>
      </w:r>
      <w:r w:rsidRPr="004258DD">
        <w:rPr>
          <w:rFonts w:ascii="Times New Roman" w:hAnsi="Times New Roman" w:cs="Times New Roman"/>
          <w:spacing w:val="-20"/>
        </w:rPr>
        <w:t xml:space="preserve"> </w:t>
      </w:r>
      <w:r w:rsidRPr="004258DD">
        <w:rPr>
          <w:rFonts w:ascii="Times New Roman" w:hAnsi="Times New Roman" w:cs="Times New Roman"/>
        </w:rPr>
        <w:t>to</w:t>
      </w:r>
      <w:r w:rsidRPr="004258DD">
        <w:rPr>
          <w:rFonts w:ascii="Times New Roman" w:hAnsi="Times New Roman" w:cs="Times New Roman"/>
          <w:spacing w:val="-20"/>
        </w:rPr>
        <w:t xml:space="preserve"> </w:t>
      </w:r>
      <w:r w:rsidRPr="004258DD">
        <w:rPr>
          <w:rFonts w:ascii="Times New Roman" w:hAnsi="Times New Roman" w:cs="Times New Roman"/>
        </w:rPr>
        <w:t>on-site</w:t>
      </w:r>
      <w:r w:rsidRPr="004258DD">
        <w:rPr>
          <w:rFonts w:ascii="Times New Roman" w:hAnsi="Times New Roman" w:cs="Times New Roman"/>
          <w:spacing w:val="-20"/>
        </w:rPr>
        <w:t xml:space="preserve"> </w:t>
      </w:r>
      <w:r w:rsidRPr="004258DD">
        <w:rPr>
          <w:rFonts w:ascii="Times New Roman" w:hAnsi="Times New Roman" w:cs="Times New Roman"/>
        </w:rPr>
        <w:t>sewage</w:t>
      </w:r>
      <w:r w:rsidRPr="004258DD">
        <w:rPr>
          <w:rFonts w:ascii="Times New Roman" w:hAnsi="Times New Roman" w:cs="Times New Roman"/>
          <w:spacing w:val="-22"/>
        </w:rPr>
        <w:t xml:space="preserve"> </w:t>
      </w:r>
      <w:r w:rsidRPr="004258DD">
        <w:rPr>
          <w:rFonts w:ascii="Times New Roman" w:hAnsi="Times New Roman" w:cs="Times New Roman"/>
        </w:rPr>
        <w:t>facilities</w:t>
      </w:r>
      <w:r w:rsidRPr="004258DD">
        <w:rPr>
          <w:rFonts w:ascii="Times New Roman" w:hAnsi="Times New Roman" w:cs="Times New Roman"/>
          <w:spacing w:val="-19"/>
        </w:rPr>
        <w:t xml:space="preserve"> </w:t>
      </w:r>
      <w:r w:rsidRPr="004258DD">
        <w:rPr>
          <w:rFonts w:ascii="Times New Roman" w:hAnsi="Times New Roman" w:cs="Times New Roman"/>
        </w:rPr>
        <w:t>and</w:t>
      </w:r>
      <w:r w:rsidRPr="004258DD">
        <w:rPr>
          <w:rFonts w:ascii="Times New Roman" w:hAnsi="Times New Roman" w:cs="Times New Roman"/>
          <w:spacing w:val="-19"/>
        </w:rPr>
        <w:t xml:space="preserve"> </w:t>
      </w:r>
      <w:r w:rsidRPr="004258DD">
        <w:rPr>
          <w:rFonts w:ascii="Times New Roman" w:hAnsi="Times New Roman" w:cs="Times New Roman"/>
        </w:rPr>
        <w:t>water</w:t>
      </w:r>
      <w:r w:rsidRPr="004258DD">
        <w:rPr>
          <w:rFonts w:ascii="Times New Roman" w:hAnsi="Times New Roman" w:cs="Times New Roman"/>
          <w:spacing w:val="-20"/>
        </w:rPr>
        <w:t xml:space="preserve"> </w:t>
      </w:r>
      <w:r w:rsidRPr="004258DD">
        <w:rPr>
          <w:rFonts w:ascii="Times New Roman" w:hAnsi="Times New Roman" w:cs="Times New Roman"/>
        </w:rPr>
        <w:t>supply.</w:t>
      </w:r>
    </w:p>
    <w:p w:rsidR="00277ED5" w:rsidRPr="004258DD" w:rsidRDefault="00AC371E">
      <w:pPr>
        <w:pStyle w:val="ListParagraph"/>
        <w:numPr>
          <w:ilvl w:val="3"/>
          <w:numId w:val="31"/>
        </w:numPr>
        <w:tabs>
          <w:tab w:val="left" w:pos="1581"/>
          <w:tab w:val="left" w:pos="2697"/>
        </w:tabs>
        <w:spacing w:before="209" w:line="213" w:lineRule="auto"/>
        <w:ind w:right="834"/>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following</w:t>
      </w:r>
      <w:r w:rsidRPr="004258DD">
        <w:rPr>
          <w:rFonts w:ascii="Times New Roman" w:hAnsi="Times New Roman" w:cs="Times New Roman"/>
          <w:spacing w:val="-12"/>
        </w:rPr>
        <w:t xml:space="preserve"> </w:t>
      </w:r>
      <w:r w:rsidRPr="004258DD">
        <w:rPr>
          <w:rFonts w:ascii="Times New Roman" w:hAnsi="Times New Roman" w:cs="Times New Roman"/>
        </w:rPr>
        <w:t>is</w:t>
      </w:r>
      <w:r w:rsidRPr="004258DD">
        <w:rPr>
          <w:rFonts w:ascii="Times New Roman" w:hAnsi="Times New Roman" w:cs="Times New Roman"/>
          <w:spacing w:val="-13"/>
        </w:rPr>
        <w:t xml:space="preserve"> </w:t>
      </w:r>
      <w:r w:rsidRPr="004258DD">
        <w:rPr>
          <w:rFonts w:ascii="Times New Roman" w:hAnsi="Times New Roman" w:cs="Times New Roman"/>
        </w:rPr>
        <w:t>a</w:t>
      </w:r>
      <w:r w:rsidRPr="004258DD">
        <w:rPr>
          <w:rFonts w:ascii="Times New Roman" w:hAnsi="Times New Roman" w:cs="Times New Roman"/>
          <w:spacing w:val="-13"/>
        </w:rPr>
        <w:t xml:space="preserve"> </w:t>
      </w:r>
      <w:r w:rsidRPr="004258DD">
        <w:rPr>
          <w:rFonts w:ascii="Times New Roman" w:hAnsi="Times New Roman" w:cs="Times New Roman"/>
        </w:rPr>
        <w:t>summary</w:t>
      </w:r>
      <w:r w:rsidRPr="004258DD">
        <w:rPr>
          <w:rFonts w:ascii="Times New Roman" w:hAnsi="Times New Roman" w:cs="Times New Roman"/>
          <w:spacing w:val="-13"/>
        </w:rPr>
        <w:t xml:space="preserve"> </w:t>
      </w:r>
      <w:r w:rsidRPr="004258DD">
        <w:rPr>
          <w:rFonts w:ascii="Times New Roman" w:hAnsi="Times New Roman" w:cs="Times New Roman"/>
        </w:rPr>
        <w:t>of</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exceptions</w:t>
      </w:r>
      <w:r w:rsidRPr="004258DD">
        <w:rPr>
          <w:rFonts w:ascii="Times New Roman" w:hAnsi="Times New Roman" w:cs="Times New Roman"/>
          <w:spacing w:val="-13"/>
        </w:rPr>
        <w:t xml:space="preserve"> </w:t>
      </w:r>
      <w:r w:rsidRPr="004258DD">
        <w:rPr>
          <w:rFonts w:ascii="Times New Roman" w:hAnsi="Times New Roman" w:cs="Times New Roman"/>
        </w:rPr>
        <w:t>to</w:t>
      </w:r>
      <w:r w:rsidRPr="004258DD">
        <w:rPr>
          <w:rFonts w:ascii="Times New Roman" w:hAnsi="Times New Roman" w:cs="Times New Roman"/>
          <w:spacing w:val="-13"/>
        </w:rPr>
        <w:t xml:space="preserve"> </w:t>
      </w:r>
      <w:r w:rsidRPr="004258DD">
        <w:rPr>
          <w:rFonts w:ascii="Times New Roman" w:hAnsi="Times New Roman" w:cs="Times New Roman"/>
        </w:rPr>
        <w:t>platting</w:t>
      </w:r>
      <w:r w:rsidRPr="004258DD">
        <w:rPr>
          <w:rFonts w:ascii="Times New Roman" w:hAnsi="Times New Roman" w:cs="Times New Roman"/>
          <w:spacing w:val="-12"/>
        </w:rPr>
        <w:t xml:space="preserve"> </w:t>
      </w:r>
      <w:r w:rsidRPr="004258DD">
        <w:rPr>
          <w:rFonts w:ascii="Times New Roman" w:hAnsi="Times New Roman" w:cs="Times New Roman"/>
        </w:rPr>
        <w:t>requirements</w:t>
      </w:r>
      <w:r w:rsidRPr="004258DD">
        <w:rPr>
          <w:rFonts w:ascii="Times New Roman" w:hAnsi="Times New Roman" w:cs="Times New Roman"/>
          <w:spacing w:val="-13"/>
        </w:rPr>
        <w:t xml:space="preserve"> </w:t>
      </w:r>
      <w:r w:rsidRPr="004258DD">
        <w:rPr>
          <w:rFonts w:ascii="Times New Roman" w:hAnsi="Times New Roman" w:cs="Times New Roman"/>
        </w:rPr>
        <w:t>as</w:t>
      </w:r>
      <w:r w:rsidRPr="004258DD">
        <w:rPr>
          <w:rFonts w:ascii="Times New Roman" w:hAnsi="Times New Roman" w:cs="Times New Roman"/>
          <w:spacing w:val="-13"/>
        </w:rPr>
        <w:t xml:space="preserve"> </w:t>
      </w:r>
      <w:r w:rsidRPr="004258DD">
        <w:rPr>
          <w:rFonts w:ascii="Times New Roman" w:hAnsi="Times New Roman" w:cs="Times New Roman"/>
        </w:rPr>
        <w:t>outlined</w:t>
      </w:r>
      <w:r w:rsidRPr="004258DD">
        <w:rPr>
          <w:rFonts w:ascii="Times New Roman" w:hAnsi="Times New Roman" w:cs="Times New Roman"/>
          <w:spacing w:val="-13"/>
        </w:rPr>
        <w:t xml:space="preserve"> </w:t>
      </w:r>
      <w:r w:rsidRPr="004258DD">
        <w:rPr>
          <w:rFonts w:ascii="Times New Roman" w:hAnsi="Times New Roman" w:cs="Times New Roman"/>
        </w:rPr>
        <w:t xml:space="preserve">in </w:t>
      </w:r>
      <w:r w:rsidRPr="004258DD">
        <w:rPr>
          <w:rFonts w:ascii="Times New Roman" w:hAnsi="Times New Roman" w:cs="Times New Roman"/>
          <w:w w:val="95"/>
        </w:rPr>
        <w:t>Section</w:t>
      </w:r>
      <w:r w:rsidRPr="004258DD">
        <w:rPr>
          <w:rFonts w:ascii="Times New Roman" w:hAnsi="Times New Roman" w:cs="Times New Roman"/>
          <w:spacing w:val="-15"/>
          <w:w w:val="95"/>
        </w:rPr>
        <w:t xml:space="preserve"> </w:t>
      </w:r>
      <w:r w:rsidRPr="004258DD">
        <w:rPr>
          <w:rFonts w:ascii="Times New Roman" w:hAnsi="Times New Roman" w:cs="Times New Roman"/>
          <w:w w:val="95"/>
        </w:rPr>
        <w:t>232.0015</w:t>
      </w:r>
      <w:r w:rsidRPr="004258DD">
        <w:rPr>
          <w:rFonts w:ascii="Times New Roman" w:hAnsi="Times New Roman" w:cs="Times New Roman"/>
          <w:spacing w:val="-14"/>
          <w:w w:val="95"/>
        </w:rPr>
        <w:t xml:space="preserve"> </w:t>
      </w:r>
      <w:r w:rsidRPr="004258DD">
        <w:rPr>
          <w:rFonts w:ascii="Times New Roman" w:hAnsi="Times New Roman" w:cs="Times New Roman"/>
          <w:w w:val="95"/>
        </w:rPr>
        <w:t>of</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i/>
          <w:w w:val="95"/>
        </w:rPr>
        <w:t>Texas</w:t>
      </w:r>
      <w:r w:rsidRPr="004258DD">
        <w:rPr>
          <w:rFonts w:ascii="Times New Roman" w:hAnsi="Times New Roman" w:cs="Times New Roman"/>
          <w:i/>
          <w:spacing w:val="-3"/>
          <w:w w:val="95"/>
        </w:rPr>
        <w:t xml:space="preserve"> </w:t>
      </w:r>
      <w:r w:rsidRPr="004258DD">
        <w:rPr>
          <w:rFonts w:ascii="Times New Roman" w:hAnsi="Times New Roman" w:cs="Times New Roman"/>
          <w:i/>
          <w:w w:val="95"/>
        </w:rPr>
        <w:t>Local</w:t>
      </w:r>
      <w:r w:rsidRPr="004258DD">
        <w:rPr>
          <w:rFonts w:ascii="Times New Roman" w:hAnsi="Times New Roman" w:cs="Times New Roman"/>
          <w:i/>
          <w:spacing w:val="-4"/>
          <w:w w:val="95"/>
        </w:rPr>
        <w:t xml:space="preserve"> </w:t>
      </w:r>
      <w:r w:rsidRPr="004258DD">
        <w:rPr>
          <w:rFonts w:ascii="Times New Roman" w:hAnsi="Times New Roman" w:cs="Times New Roman"/>
          <w:i/>
          <w:w w:val="95"/>
        </w:rPr>
        <w:t>Government</w:t>
      </w:r>
      <w:r w:rsidRPr="004258DD">
        <w:rPr>
          <w:rFonts w:ascii="Times New Roman" w:hAnsi="Times New Roman" w:cs="Times New Roman"/>
          <w:i/>
          <w:spacing w:val="-2"/>
          <w:w w:val="95"/>
        </w:rPr>
        <w:t xml:space="preserve"> </w:t>
      </w:r>
      <w:r w:rsidRPr="004258DD">
        <w:rPr>
          <w:rFonts w:ascii="Times New Roman" w:hAnsi="Times New Roman" w:cs="Times New Roman"/>
          <w:i/>
          <w:w w:val="95"/>
        </w:rPr>
        <w:t>Code</w:t>
      </w:r>
      <w:r w:rsidRPr="004258DD">
        <w:rPr>
          <w:rFonts w:ascii="Times New Roman" w:hAnsi="Times New Roman" w:cs="Times New Roman"/>
          <w:w w:val="95"/>
        </w:rPr>
        <w:t>.</w:t>
      </w:r>
      <w:r w:rsidRPr="004258DD">
        <w:rPr>
          <w:rFonts w:ascii="Times New Roman" w:hAnsi="Times New Roman" w:cs="Times New Roman"/>
          <w:spacing w:val="33"/>
          <w:w w:val="95"/>
        </w:rPr>
        <w:t xml:space="preserve"> </w:t>
      </w:r>
      <w:r w:rsidRPr="004258DD">
        <w:rPr>
          <w:rFonts w:ascii="Times New Roman" w:hAnsi="Times New Roman" w:cs="Times New Roman"/>
          <w:w w:val="95"/>
        </w:rPr>
        <w:t>This</w:t>
      </w:r>
      <w:r w:rsidRPr="004258DD">
        <w:rPr>
          <w:rFonts w:ascii="Times New Roman" w:hAnsi="Times New Roman" w:cs="Times New Roman"/>
          <w:spacing w:val="-14"/>
          <w:w w:val="95"/>
        </w:rPr>
        <w:t xml:space="preserve"> </w:t>
      </w:r>
      <w:r w:rsidRPr="004258DD">
        <w:rPr>
          <w:rFonts w:ascii="Times New Roman" w:hAnsi="Times New Roman" w:cs="Times New Roman"/>
          <w:w w:val="95"/>
        </w:rPr>
        <w:t>summary</w:t>
      </w:r>
      <w:r w:rsidRPr="004258DD">
        <w:rPr>
          <w:rFonts w:ascii="Times New Roman" w:hAnsi="Times New Roman" w:cs="Times New Roman"/>
          <w:spacing w:val="-14"/>
          <w:w w:val="95"/>
        </w:rPr>
        <w:t xml:space="preserve"> </w:t>
      </w:r>
      <w:r w:rsidRPr="004258DD">
        <w:rPr>
          <w:rFonts w:ascii="Times New Roman" w:hAnsi="Times New Roman" w:cs="Times New Roman"/>
          <w:w w:val="95"/>
        </w:rPr>
        <w:t>is</w:t>
      </w:r>
      <w:r w:rsidRPr="004258DD">
        <w:rPr>
          <w:rFonts w:ascii="Times New Roman" w:hAnsi="Times New Roman" w:cs="Times New Roman"/>
          <w:spacing w:val="-13"/>
          <w:w w:val="95"/>
        </w:rPr>
        <w:t xml:space="preserve"> </w:t>
      </w:r>
      <w:r w:rsidRPr="004258DD">
        <w:rPr>
          <w:rFonts w:ascii="Times New Roman" w:hAnsi="Times New Roman" w:cs="Times New Roman"/>
          <w:w w:val="95"/>
        </w:rPr>
        <w:t>included</w:t>
      </w:r>
      <w:r w:rsidRPr="004258DD">
        <w:rPr>
          <w:rFonts w:ascii="Times New Roman" w:hAnsi="Times New Roman" w:cs="Times New Roman"/>
          <w:spacing w:val="-14"/>
          <w:w w:val="95"/>
        </w:rPr>
        <w:t xml:space="preserve"> </w:t>
      </w:r>
      <w:r w:rsidRPr="004258DD">
        <w:rPr>
          <w:rFonts w:ascii="Times New Roman" w:hAnsi="Times New Roman" w:cs="Times New Roman"/>
          <w:w w:val="95"/>
        </w:rPr>
        <w:t>only</w:t>
      </w:r>
      <w:r w:rsidRPr="004258DD">
        <w:rPr>
          <w:rFonts w:ascii="Times New Roman" w:hAnsi="Times New Roman" w:cs="Times New Roman"/>
          <w:spacing w:val="-14"/>
          <w:w w:val="95"/>
        </w:rPr>
        <w:t xml:space="preserve"> </w:t>
      </w:r>
      <w:r w:rsidRPr="004258DD">
        <w:rPr>
          <w:rFonts w:ascii="Times New Roman" w:hAnsi="Times New Roman" w:cs="Times New Roman"/>
          <w:w w:val="95"/>
        </w:rPr>
        <w:t>for reference.</w:t>
      </w:r>
      <w:r w:rsidRPr="004258DD">
        <w:rPr>
          <w:rFonts w:ascii="Times New Roman" w:hAnsi="Times New Roman" w:cs="Times New Roman"/>
          <w:w w:val="95"/>
        </w:rPr>
        <w:tab/>
      </w: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developer</w:t>
      </w:r>
      <w:r w:rsidRPr="004258DD">
        <w:rPr>
          <w:rFonts w:ascii="Times New Roman" w:hAnsi="Times New Roman" w:cs="Times New Roman"/>
          <w:spacing w:val="-20"/>
        </w:rPr>
        <w:t xml:space="preserve"> </w:t>
      </w:r>
      <w:r w:rsidRPr="004258DD">
        <w:rPr>
          <w:rFonts w:ascii="Times New Roman" w:hAnsi="Times New Roman" w:cs="Times New Roman"/>
        </w:rPr>
        <w:t>is</w:t>
      </w:r>
      <w:r w:rsidRPr="004258DD">
        <w:rPr>
          <w:rFonts w:ascii="Times New Roman" w:hAnsi="Times New Roman" w:cs="Times New Roman"/>
          <w:spacing w:val="-19"/>
        </w:rPr>
        <w:t xml:space="preserve"> </w:t>
      </w:r>
      <w:r w:rsidRPr="004258DD">
        <w:rPr>
          <w:rFonts w:ascii="Times New Roman" w:hAnsi="Times New Roman" w:cs="Times New Roman"/>
        </w:rPr>
        <w:t>responsible</w:t>
      </w:r>
      <w:r w:rsidRPr="004258DD">
        <w:rPr>
          <w:rFonts w:ascii="Times New Roman" w:hAnsi="Times New Roman" w:cs="Times New Roman"/>
          <w:spacing w:val="-18"/>
        </w:rPr>
        <w:t xml:space="preserve"> </w:t>
      </w:r>
      <w:r w:rsidRPr="004258DD">
        <w:rPr>
          <w:rFonts w:ascii="Times New Roman" w:hAnsi="Times New Roman" w:cs="Times New Roman"/>
        </w:rPr>
        <w:t>for</w:t>
      </w:r>
      <w:r w:rsidRPr="004258DD">
        <w:rPr>
          <w:rFonts w:ascii="Times New Roman" w:hAnsi="Times New Roman" w:cs="Times New Roman"/>
          <w:spacing w:val="-19"/>
        </w:rPr>
        <w:t xml:space="preserve"> </w:t>
      </w:r>
      <w:r w:rsidRPr="004258DD">
        <w:rPr>
          <w:rFonts w:ascii="Times New Roman" w:hAnsi="Times New Roman" w:cs="Times New Roman"/>
        </w:rPr>
        <w:t>obtaining</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current</w:t>
      </w:r>
      <w:r w:rsidRPr="004258DD">
        <w:rPr>
          <w:rFonts w:ascii="Times New Roman" w:hAnsi="Times New Roman" w:cs="Times New Roman"/>
          <w:spacing w:val="-19"/>
        </w:rPr>
        <w:t xml:space="preserve"> </w:t>
      </w:r>
      <w:r w:rsidRPr="004258DD">
        <w:rPr>
          <w:rFonts w:ascii="Times New Roman" w:hAnsi="Times New Roman" w:cs="Times New Roman"/>
        </w:rPr>
        <w:t>version</w:t>
      </w:r>
      <w:r w:rsidRPr="004258DD">
        <w:rPr>
          <w:rFonts w:ascii="Times New Roman" w:hAnsi="Times New Roman" w:cs="Times New Roman"/>
          <w:spacing w:val="-19"/>
        </w:rPr>
        <w:t xml:space="preserve"> </w:t>
      </w:r>
      <w:r w:rsidRPr="004258DD">
        <w:rPr>
          <w:rFonts w:ascii="Times New Roman" w:hAnsi="Times New Roman" w:cs="Times New Roman"/>
        </w:rPr>
        <w:t>of</w:t>
      </w:r>
      <w:r w:rsidRPr="004258DD">
        <w:rPr>
          <w:rFonts w:ascii="Times New Roman" w:hAnsi="Times New Roman" w:cs="Times New Roman"/>
          <w:spacing w:val="-18"/>
        </w:rPr>
        <w:t xml:space="preserve"> </w:t>
      </w:r>
      <w:r w:rsidRPr="004258DD">
        <w:rPr>
          <w:rFonts w:ascii="Times New Roman" w:hAnsi="Times New Roman" w:cs="Times New Roman"/>
        </w:rPr>
        <w:t>Section 232.0015</w:t>
      </w:r>
      <w:r w:rsidRPr="004258DD">
        <w:rPr>
          <w:rFonts w:ascii="Times New Roman" w:hAnsi="Times New Roman" w:cs="Times New Roman"/>
          <w:spacing w:val="-10"/>
        </w:rPr>
        <w:t xml:space="preserve"> </w:t>
      </w:r>
      <w:r w:rsidRPr="004258DD">
        <w:rPr>
          <w:rFonts w:ascii="Times New Roman" w:hAnsi="Times New Roman" w:cs="Times New Roman"/>
        </w:rPr>
        <w:t>of</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9"/>
        </w:rPr>
        <w:t xml:space="preserve"> </w:t>
      </w:r>
      <w:r w:rsidRPr="004258DD">
        <w:rPr>
          <w:rFonts w:ascii="Times New Roman" w:hAnsi="Times New Roman" w:cs="Times New Roman"/>
          <w:i/>
        </w:rPr>
        <w:t>Texas</w:t>
      </w:r>
      <w:r w:rsidRPr="004258DD">
        <w:rPr>
          <w:rFonts w:ascii="Times New Roman" w:hAnsi="Times New Roman" w:cs="Times New Roman"/>
          <w:i/>
          <w:spacing w:val="2"/>
        </w:rPr>
        <w:t xml:space="preserve"> </w:t>
      </w:r>
      <w:r w:rsidRPr="004258DD">
        <w:rPr>
          <w:rFonts w:ascii="Times New Roman" w:hAnsi="Times New Roman" w:cs="Times New Roman"/>
          <w:i/>
        </w:rPr>
        <w:t>Local</w:t>
      </w:r>
      <w:r w:rsidRPr="004258DD">
        <w:rPr>
          <w:rFonts w:ascii="Times New Roman" w:hAnsi="Times New Roman" w:cs="Times New Roman"/>
          <w:i/>
          <w:spacing w:val="1"/>
        </w:rPr>
        <w:t xml:space="preserve"> </w:t>
      </w:r>
      <w:r w:rsidRPr="004258DD">
        <w:rPr>
          <w:rFonts w:ascii="Times New Roman" w:hAnsi="Times New Roman" w:cs="Times New Roman"/>
          <w:i/>
        </w:rPr>
        <w:t>Government</w:t>
      </w:r>
      <w:r w:rsidRPr="004258DD">
        <w:rPr>
          <w:rFonts w:ascii="Times New Roman" w:hAnsi="Times New Roman" w:cs="Times New Roman"/>
          <w:i/>
          <w:spacing w:val="1"/>
        </w:rPr>
        <w:t xml:space="preserve"> </w:t>
      </w:r>
      <w:r w:rsidRPr="004258DD">
        <w:rPr>
          <w:rFonts w:ascii="Times New Roman" w:hAnsi="Times New Roman" w:cs="Times New Roman"/>
          <w:i/>
        </w:rPr>
        <w:t>Code.</w:t>
      </w:r>
      <w:r w:rsidRPr="004258DD">
        <w:rPr>
          <w:rFonts w:ascii="Times New Roman" w:hAnsi="Times New Roman" w:cs="Times New Roman"/>
          <w:i/>
          <w:spacing w:val="5"/>
        </w:rPr>
        <w:t xml:space="preserve"> </w:t>
      </w:r>
      <w:r w:rsidRPr="004258DD">
        <w:rPr>
          <w:rFonts w:ascii="Times New Roman" w:hAnsi="Times New Roman" w:cs="Times New Roman"/>
        </w:rPr>
        <w:t>The</w:t>
      </w:r>
      <w:r w:rsidRPr="004258DD">
        <w:rPr>
          <w:rFonts w:ascii="Times New Roman" w:hAnsi="Times New Roman" w:cs="Times New Roman"/>
          <w:spacing w:val="-12"/>
        </w:rPr>
        <w:t xml:space="preserve"> </w:t>
      </w:r>
      <w:r w:rsidRPr="004258DD">
        <w:rPr>
          <w:rFonts w:ascii="Times New Roman" w:hAnsi="Times New Roman" w:cs="Times New Roman"/>
        </w:rPr>
        <w:t>developer</w:t>
      </w:r>
      <w:r w:rsidRPr="004258DD">
        <w:rPr>
          <w:rFonts w:ascii="Times New Roman" w:hAnsi="Times New Roman" w:cs="Times New Roman"/>
          <w:spacing w:val="-10"/>
        </w:rPr>
        <w:t xml:space="preserve"> </w:t>
      </w:r>
      <w:r w:rsidRPr="004258DD">
        <w:rPr>
          <w:rFonts w:ascii="Times New Roman" w:hAnsi="Times New Roman" w:cs="Times New Roman"/>
        </w:rPr>
        <w:t>is</w:t>
      </w:r>
      <w:r w:rsidRPr="004258DD">
        <w:rPr>
          <w:rFonts w:ascii="Times New Roman" w:hAnsi="Times New Roman" w:cs="Times New Roman"/>
          <w:spacing w:val="-11"/>
        </w:rPr>
        <w:t xml:space="preserve"> </w:t>
      </w:r>
      <w:r w:rsidRPr="004258DD">
        <w:rPr>
          <w:rFonts w:ascii="Times New Roman" w:hAnsi="Times New Roman" w:cs="Times New Roman"/>
        </w:rPr>
        <w:t>also</w:t>
      </w:r>
      <w:r w:rsidRPr="004258DD">
        <w:rPr>
          <w:rFonts w:ascii="Times New Roman" w:hAnsi="Times New Roman" w:cs="Times New Roman"/>
          <w:spacing w:val="-11"/>
        </w:rPr>
        <w:t xml:space="preserve"> </w:t>
      </w:r>
      <w:r w:rsidRPr="004258DD">
        <w:rPr>
          <w:rFonts w:ascii="Times New Roman" w:hAnsi="Times New Roman" w:cs="Times New Roman"/>
        </w:rPr>
        <w:t>responsible</w:t>
      </w:r>
      <w:r w:rsidRPr="004258DD">
        <w:rPr>
          <w:rFonts w:ascii="Times New Roman" w:hAnsi="Times New Roman" w:cs="Times New Roman"/>
          <w:spacing w:val="-10"/>
        </w:rPr>
        <w:t xml:space="preserve"> </w:t>
      </w:r>
      <w:r w:rsidRPr="004258DD">
        <w:rPr>
          <w:rFonts w:ascii="Times New Roman" w:hAnsi="Times New Roman" w:cs="Times New Roman"/>
        </w:rPr>
        <w:t xml:space="preserve">for </w:t>
      </w:r>
      <w:r w:rsidRPr="004258DD">
        <w:rPr>
          <w:rFonts w:ascii="Times New Roman" w:hAnsi="Times New Roman" w:cs="Times New Roman"/>
          <w:w w:val="90"/>
        </w:rPr>
        <w:t xml:space="preserve">meeting all requirements of the Texas Commission on Environmental Quality (TCEQ) and </w:t>
      </w:r>
      <w:r w:rsidRPr="004258DD">
        <w:rPr>
          <w:rFonts w:ascii="Times New Roman" w:hAnsi="Times New Roman" w:cs="Times New Roman"/>
          <w:w w:val="95"/>
        </w:rPr>
        <w:t>submitting</w:t>
      </w:r>
      <w:r w:rsidRPr="004258DD">
        <w:rPr>
          <w:rFonts w:ascii="Times New Roman" w:hAnsi="Times New Roman" w:cs="Times New Roman"/>
          <w:spacing w:val="-37"/>
          <w:w w:val="95"/>
        </w:rPr>
        <w:t xml:space="preserve"> </w:t>
      </w:r>
      <w:r w:rsidRPr="004258DD">
        <w:rPr>
          <w:rFonts w:ascii="Times New Roman" w:hAnsi="Times New Roman" w:cs="Times New Roman"/>
          <w:w w:val="95"/>
        </w:rPr>
        <w:t>planning</w:t>
      </w:r>
      <w:r w:rsidRPr="004258DD">
        <w:rPr>
          <w:rFonts w:ascii="Times New Roman" w:hAnsi="Times New Roman" w:cs="Times New Roman"/>
          <w:spacing w:val="-36"/>
          <w:w w:val="95"/>
        </w:rPr>
        <w:t xml:space="preserve"> </w:t>
      </w:r>
      <w:r w:rsidRPr="004258DD">
        <w:rPr>
          <w:rFonts w:ascii="Times New Roman" w:hAnsi="Times New Roman" w:cs="Times New Roman"/>
          <w:w w:val="95"/>
        </w:rPr>
        <w:t>materials</w:t>
      </w:r>
      <w:r w:rsidRPr="004258DD">
        <w:rPr>
          <w:rFonts w:ascii="Times New Roman" w:hAnsi="Times New Roman" w:cs="Times New Roman"/>
          <w:spacing w:val="-36"/>
          <w:w w:val="95"/>
        </w:rPr>
        <w:t xml:space="preserve"> </w:t>
      </w:r>
      <w:r w:rsidRPr="004258DD">
        <w:rPr>
          <w:rFonts w:ascii="Times New Roman" w:hAnsi="Times New Roman" w:cs="Times New Roman"/>
          <w:w w:val="95"/>
        </w:rPr>
        <w:t>in</w:t>
      </w:r>
      <w:r w:rsidRPr="004258DD">
        <w:rPr>
          <w:rFonts w:ascii="Times New Roman" w:hAnsi="Times New Roman" w:cs="Times New Roman"/>
          <w:spacing w:val="-37"/>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36"/>
          <w:w w:val="95"/>
        </w:rPr>
        <w:t xml:space="preserve"> </w:t>
      </w:r>
      <w:r w:rsidRPr="004258DD">
        <w:rPr>
          <w:rFonts w:ascii="Times New Roman" w:hAnsi="Times New Roman" w:cs="Times New Roman"/>
          <w:w w:val="95"/>
        </w:rPr>
        <w:t>with</w:t>
      </w:r>
      <w:r w:rsidRPr="004258DD">
        <w:rPr>
          <w:rFonts w:ascii="Times New Roman" w:hAnsi="Times New Roman" w:cs="Times New Roman"/>
          <w:spacing w:val="-37"/>
          <w:w w:val="95"/>
        </w:rPr>
        <w:t xml:space="preserve"> </w:t>
      </w:r>
      <w:r w:rsidRPr="004258DD">
        <w:rPr>
          <w:rFonts w:ascii="Times New Roman" w:hAnsi="Times New Roman" w:cs="Times New Roman"/>
          <w:w w:val="95"/>
        </w:rPr>
        <w:t>the</w:t>
      </w:r>
      <w:r w:rsidRPr="004258DD">
        <w:rPr>
          <w:rFonts w:ascii="Times New Roman" w:hAnsi="Times New Roman" w:cs="Times New Roman"/>
          <w:spacing w:val="-36"/>
          <w:w w:val="95"/>
        </w:rPr>
        <w:t xml:space="preserve"> </w:t>
      </w:r>
      <w:r w:rsidRPr="004258DD">
        <w:rPr>
          <w:rFonts w:ascii="Times New Roman" w:hAnsi="Times New Roman" w:cs="Times New Roman"/>
          <w:w w:val="95"/>
        </w:rPr>
        <w:t>most</w:t>
      </w:r>
      <w:r w:rsidRPr="004258DD">
        <w:rPr>
          <w:rFonts w:ascii="Times New Roman" w:hAnsi="Times New Roman" w:cs="Times New Roman"/>
          <w:spacing w:val="-37"/>
          <w:w w:val="95"/>
        </w:rPr>
        <w:t xml:space="preserve"> </w:t>
      </w:r>
      <w:r w:rsidRPr="004258DD">
        <w:rPr>
          <w:rFonts w:ascii="Times New Roman" w:hAnsi="Times New Roman" w:cs="Times New Roman"/>
          <w:w w:val="95"/>
        </w:rPr>
        <w:t>current</w:t>
      </w:r>
      <w:r w:rsidRPr="004258DD">
        <w:rPr>
          <w:rFonts w:ascii="Times New Roman" w:hAnsi="Times New Roman" w:cs="Times New Roman"/>
          <w:spacing w:val="-36"/>
          <w:w w:val="95"/>
        </w:rPr>
        <w:t xml:space="preserve"> </w:t>
      </w:r>
      <w:r w:rsidRPr="004258DD">
        <w:rPr>
          <w:rFonts w:ascii="Times New Roman" w:hAnsi="Times New Roman" w:cs="Times New Roman"/>
          <w:w w:val="95"/>
        </w:rPr>
        <w:t>version</w:t>
      </w:r>
      <w:r w:rsidRPr="004258DD">
        <w:rPr>
          <w:rFonts w:ascii="Times New Roman" w:hAnsi="Times New Roman" w:cs="Times New Roman"/>
          <w:spacing w:val="-36"/>
          <w:w w:val="95"/>
        </w:rPr>
        <w:t xml:space="preserve"> </w:t>
      </w:r>
      <w:r w:rsidRPr="004258DD">
        <w:rPr>
          <w:rFonts w:ascii="Times New Roman" w:hAnsi="Times New Roman" w:cs="Times New Roman"/>
          <w:w w:val="95"/>
        </w:rPr>
        <w:t>of</w:t>
      </w:r>
      <w:r w:rsidRPr="004258DD">
        <w:rPr>
          <w:rFonts w:ascii="Times New Roman" w:hAnsi="Times New Roman" w:cs="Times New Roman"/>
          <w:spacing w:val="-36"/>
          <w:w w:val="95"/>
        </w:rPr>
        <w:t xml:space="preserve"> </w:t>
      </w:r>
      <w:r w:rsidRPr="004258DD">
        <w:rPr>
          <w:rFonts w:ascii="Times New Roman" w:hAnsi="Times New Roman" w:cs="Times New Roman"/>
          <w:w w:val="95"/>
        </w:rPr>
        <w:t>TCEQ</w:t>
      </w:r>
      <w:r w:rsidRPr="004258DD">
        <w:rPr>
          <w:rFonts w:ascii="Times New Roman" w:hAnsi="Times New Roman" w:cs="Times New Roman"/>
          <w:spacing w:val="-37"/>
          <w:w w:val="95"/>
        </w:rPr>
        <w:t xml:space="preserve"> </w:t>
      </w:r>
      <w:r w:rsidRPr="004258DD">
        <w:rPr>
          <w:rFonts w:ascii="Times New Roman" w:hAnsi="Times New Roman" w:cs="Times New Roman"/>
          <w:w w:val="95"/>
        </w:rPr>
        <w:t>Title</w:t>
      </w:r>
      <w:r w:rsidRPr="004258DD">
        <w:rPr>
          <w:rFonts w:ascii="Times New Roman" w:hAnsi="Times New Roman" w:cs="Times New Roman"/>
          <w:spacing w:val="-37"/>
          <w:w w:val="95"/>
        </w:rPr>
        <w:t xml:space="preserve"> </w:t>
      </w:r>
      <w:r w:rsidRPr="004258DD">
        <w:rPr>
          <w:rFonts w:ascii="Times New Roman" w:hAnsi="Times New Roman" w:cs="Times New Roman"/>
          <w:w w:val="95"/>
        </w:rPr>
        <w:t xml:space="preserve">30 </w:t>
      </w:r>
      <w:r w:rsidRPr="004258DD">
        <w:rPr>
          <w:rFonts w:ascii="Times New Roman" w:hAnsi="Times New Roman" w:cs="Times New Roman"/>
        </w:rPr>
        <w:t>Texas Administrative Code (TAC) Chapter 285 and the Young County On-Site Sewage</w:t>
      </w:r>
      <w:r w:rsidRPr="004258DD">
        <w:rPr>
          <w:rFonts w:ascii="Times New Roman" w:hAnsi="Times New Roman" w:cs="Times New Roman"/>
          <w:spacing w:val="-23"/>
        </w:rPr>
        <w:t xml:space="preserve"> </w:t>
      </w:r>
      <w:r w:rsidRPr="004258DD">
        <w:rPr>
          <w:rFonts w:ascii="Times New Roman" w:hAnsi="Times New Roman" w:cs="Times New Roman"/>
        </w:rPr>
        <w:t>Facility</w:t>
      </w:r>
      <w:r w:rsidRPr="004258DD">
        <w:rPr>
          <w:rFonts w:ascii="Times New Roman" w:hAnsi="Times New Roman" w:cs="Times New Roman"/>
          <w:spacing w:val="-16"/>
        </w:rPr>
        <w:t xml:space="preserve"> </w:t>
      </w:r>
      <w:r w:rsidRPr="004258DD">
        <w:rPr>
          <w:rFonts w:ascii="Times New Roman" w:hAnsi="Times New Roman" w:cs="Times New Roman"/>
        </w:rPr>
        <w:t>Order</w:t>
      </w:r>
      <w:r w:rsidRPr="004258DD">
        <w:rPr>
          <w:rFonts w:ascii="Times New Roman" w:hAnsi="Times New Roman" w:cs="Times New Roman"/>
          <w:spacing w:val="-14"/>
        </w:rPr>
        <w:t xml:space="preserve"> </w:t>
      </w:r>
      <w:r w:rsidRPr="004258DD">
        <w:rPr>
          <w:rFonts w:ascii="Times New Roman" w:hAnsi="Times New Roman" w:cs="Times New Roman"/>
        </w:rPr>
        <w:t>even</w:t>
      </w:r>
      <w:r w:rsidRPr="004258DD">
        <w:rPr>
          <w:rFonts w:ascii="Times New Roman" w:hAnsi="Times New Roman" w:cs="Times New Roman"/>
          <w:spacing w:val="-16"/>
        </w:rPr>
        <w:t xml:space="preserve"> </w:t>
      </w:r>
      <w:r w:rsidRPr="004258DD">
        <w:rPr>
          <w:rFonts w:ascii="Times New Roman" w:hAnsi="Times New Roman" w:cs="Times New Roman"/>
        </w:rPr>
        <w:t>if</w:t>
      </w:r>
      <w:r w:rsidRPr="004258DD">
        <w:rPr>
          <w:rFonts w:ascii="Times New Roman" w:hAnsi="Times New Roman" w:cs="Times New Roman"/>
          <w:spacing w:val="-15"/>
        </w:rPr>
        <w:t xml:space="preserve"> </w:t>
      </w:r>
      <w:r w:rsidRPr="004258DD">
        <w:rPr>
          <w:rFonts w:ascii="Times New Roman" w:hAnsi="Times New Roman" w:cs="Times New Roman"/>
        </w:rPr>
        <w:t>platting</w:t>
      </w:r>
      <w:r w:rsidRPr="004258DD">
        <w:rPr>
          <w:rFonts w:ascii="Times New Roman" w:hAnsi="Times New Roman" w:cs="Times New Roman"/>
          <w:spacing w:val="-15"/>
        </w:rPr>
        <w:t xml:space="preserve"> </w:t>
      </w:r>
      <w:r w:rsidRPr="004258DD">
        <w:rPr>
          <w:rFonts w:ascii="Times New Roman" w:hAnsi="Times New Roman" w:cs="Times New Roman"/>
        </w:rPr>
        <w:t>the</w:t>
      </w:r>
      <w:r w:rsidRPr="004258DD">
        <w:rPr>
          <w:rFonts w:ascii="Times New Roman" w:hAnsi="Times New Roman" w:cs="Times New Roman"/>
          <w:spacing w:val="-15"/>
        </w:rPr>
        <w:t xml:space="preserve"> </w:t>
      </w:r>
      <w:r w:rsidRPr="004258DD">
        <w:rPr>
          <w:rFonts w:ascii="Times New Roman" w:hAnsi="Times New Roman" w:cs="Times New Roman"/>
        </w:rPr>
        <w:t>subdivision</w:t>
      </w:r>
      <w:r w:rsidRPr="004258DD">
        <w:rPr>
          <w:rFonts w:ascii="Times New Roman" w:hAnsi="Times New Roman" w:cs="Times New Roman"/>
          <w:spacing w:val="-16"/>
        </w:rPr>
        <w:t xml:space="preserve"> </w:t>
      </w:r>
      <w:r w:rsidRPr="004258DD">
        <w:rPr>
          <w:rFonts w:ascii="Times New Roman" w:hAnsi="Times New Roman" w:cs="Times New Roman"/>
        </w:rPr>
        <w:t>is</w:t>
      </w:r>
      <w:r w:rsidRPr="004258DD">
        <w:rPr>
          <w:rFonts w:ascii="Times New Roman" w:hAnsi="Times New Roman" w:cs="Times New Roman"/>
          <w:spacing w:val="-15"/>
        </w:rPr>
        <w:t xml:space="preserve"> </w:t>
      </w:r>
      <w:r w:rsidRPr="004258DD">
        <w:rPr>
          <w:rFonts w:ascii="Times New Roman" w:hAnsi="Times New Roman" w:cs="Times New Roman"/>
        </w:rPr>
        <w:t>not</w:t>
      </w:r>
      <w:r w:rsidRPr="004258DD">
        <w:rPr>
          <w:rFonts w:ascii="Times New Roman" w:hAnsi="Times New Roman" w:cs="Times New Roman"/>
          <w:spacing w:val="-16"/>
        </w:rPr>
        <w:t xml:space="preserve"> </w:t>
      </w:r>
      <w:r w:rsidRPr="004258DD">
        <w:rPr>
          <w:rFonts w:ascii="Times New Roman" w:hAnsi="Times New Roman" w:cs="Times New Roman"/>
        </w:rPr>
        <w:t>required.</w:t>
      </w:r>
    </w:p>
    <w:p w:rsidR="00277ED5" w:rsidRPr="004258DD" w:rsidRDefault="00277ED5">
      <w:pPr>
        <w:pStyle w:val="BodyText"/>
        <w:spacing w:before="2"/>
        <w:rPr>
          <w:rFonts w:ascii="Times New Roman" w:hAnsi="Times New Roman" w:cs="Times New Roman"/>
        </w:rPr>
      </w:pPr>
    </w:p>
    <w:p w:rsidR="00277ED5" w:rsidRPr="004258DD" w:rsidRDefault="00AC371E">
      <w:pPr>
        <w:pStyle w:val="ListParagraph"/>
        <w:numPr>
          <w:ilvl w:val="4"/>
          <w:numId w:val="31"/>
        </w:numPr>
        <w:tabs>
          <w:tab w:val="left" w:pos="1852"/>
        </w:tabs>
        <w:spacing w:line="225" w:lineRule="auto"/>
        <w:ind w:right="859"/>
        <w:rPr>
          <w:rFonts w:ascii="Times New Roman" w:hAnsi="Times New Roman" w:cs="Times New Roman"/>
        </w:rPr>
      </w:pPr>
      <w:r w:rsidRPr="004258DD">
        <w:rPr>
          <w:rFonts w:ascii="Times New Roman" w:hAnsi="Times New Roman" w:cs="Times New Roman"/>
        </w:rPr>
        <w:t>To</w:t>
      </w:r>
      <w:r w:rsidRPr="004258DD">
        <w:rPr>
          <w:rFonts w:ascii="Times New Roman" w:hAnsi="Times New Roman" w:cs="Times New Roman"/>
          <w:spacing w:val="-31"/>
        </w:rPr>
        <w:t xml:space="preserve"> </w:t>
      </w:r>
      <w:r w:rsidRPr="004258DD">
        <w:rPr>
          <w:rFonts w:ascii="Times New Roman" w:hAnsi="Times New Roman" w:cs="Times New Roman"/>
        </w:rPr>
        <w:t>determine</w:t>
      </w:r>
      <w:r w:rsidRPr="004258DD">
        <w:rPr>
          <w:rFonts w:ascii="Times New Roman" w:hAnsi="Times New Roman" w:cs="Times New Roman"/>
          <w:spacing w:val="-30"/>
        </w:rPr>
        <w:t xml:space="preserve"> </w:t>
      </w:r>
      <w:r w:rsidRPr="004258DD">
        <w:rPr>
          <w:rFonts w:ascii="Times New Roman" w:hAnsi="Times New Roman" w:cs="Times New Roman"/>
        </w:rPr>
        <w:t>whether</w:t>
      </w:r>
      <w:r w:rsidRPr="004258DD">
        <w:rPr>
          <w:rFonts w:ascii="Times New Roman" w:hAnsi="Times New Roman" w:cs="Times New Roman"/>
          <w:spacing w:val="-31"/>
        </w:rPr>
        <w:t xml:space="preserve"> </w:t>
      </w:r>
      <w:r w:rsidRPr="004258DD">
        <w:rPr>
          <w:rFonts w:ascii="Times New Roman" w:hAnsi="Times New Roman" w:cs="Times New Roman"/>
        </w:rPr>
        <w:t>specific</w:t>
      </w:r>
      <w:r w:rsidRPr="004258DD">
        <w:rPr>
          <w:rFonts w:ascii="Times New Roman" w:hAnsi="Times New Roman" w:cs="Times New Roman"/>
          <w:spacing w:val="-31"/>
        </w:rPr>
        <w:t xml:space="preserve"> </w:t>
      </w:r>
      <w:r w:rsidRPr="004258DD">
        <w:rPr>
          <w:rFonts w:ascii="Times New Roman" w:hAnsi="Times New Roman" w:cs="Times New Roman"/>
        </w:rPr>
        <w:t>divisions</w:t>
      </w:r>
      <w:r w:rsidRPr="004258DD">
        <w:rPr>
          <w:rFonts w:ascii="Times New Roman" w:hAnsi="Times New Roman" w:cs="Times New Roman"/>
          <w:spacing w:val="-30"/>
        </w:rPr>
        <w:t xml:space="preserve"> </w:t>
      </w:r>
      <w:r w:rsidRPr="004258DD">
        <w:rPr>
          <w:rFonts w:ascii="Times New Roman" w:hAnsi="Times New Roman" w:cs="Times New Roman"/>
        </w:rPr>
        <w:t>of</w:t>
      </w:r>
      <w:r w:rsidRPr="004258DD">
        <w:rPr>
          <w:rFonts w:ascii="Times New Roman" w:hAnsi="Times New Roman" w:cs="Times New Roman"/>
          <w:spacing w:val="-30"/>
        </w:rPr>
        <w:t xml:space="preserve"> </w:t>
      </w:r>
      <w:r w:rsidRPr="004258DD">
        <w:rPr>
          <w:rFonts w:ascii="Times New Roman" w:hAnsi="Times New Roman" w:cs="Times New Roman"/>
        </w:rPr>
        <w:t>land</w:t>
      </w:r>
      <w:r w:rsidRPr="004258DD">
        <w:rPr>
          <w:rFonts w:ascii="Times New Roman" w:hAnsi="Times New Roman" w:cs="Times New Roman"/>
          <w:spacing w:val="-30"/>
        </w:rPr>
        <w:t xml:space="preserve"> </w:t>
      </w:r>
      <w:r w:rsidRPr="004258DD">
        <w:rPr>
          <w:rFonts w:ascii="Times New Roman" w:hAnsi="Times New Roman" w:cs="Times New Roman"/>
        </w:rPr>
        <w:t>are</w:t>
      </w:r>
      <w:r w:rsidRPr="004258DD">
        <w:rPr>
          <w:rFonts w:ascii="Times New Roman" w:hAnsi="Times New Roman" w:cs="Times New Roman"/>
          <w:spacing w:val="-30"/>
        </w:rPr>
        <w:t xml:space="preserve"> </w:t>
      </w:r>
      <w:r w:rsidRPr="004258DD">
        <w:rPr>
          <w:rFonts w:ascii="Times New Roman" w:hAnsi="Times New Roman" w:cs="Times New Roman"/>
        </w:rPr>
        <w:t>required</w:t>
      </w:r>
      <w:r w:rsidRPr="004258DD">
        <w:rPr>
          <w:rFonts w:ascii="Times New Roman" w:hAnsi="Times New Roman" w:cs="Times New Roman"/>
          <w:spacing w:val="-31"/>
        </w:rPr>
        <w:t xml:space="preserve"> </w:t>
      </w:r>
      <w:r w:rsidRPr="004258DD">
        <w:rPr>
          <w:rFonts w:ascii="Times New Roman" w:hAnsi="Times New Roman" w:cs="Times New Roman"/>
        </w:rPr>
        <w:t>to</w:t>
      </w:r>
      <w:r w:rsidRPr="004258DD">
        <w:rPr>
          <w:rFonts w:ascii="Times New Roman" w:hAnsi="Times New Roman" w:cs="Times New Roman"/>
          <w:spacing w:val="-30"/>
        </w:rPr>
        <w:t xml:space="preserve"> </w:t>
      </w:r>
      <w:r w:rsidRPr="004258DD">
        <w:rPr>
          <w:rFonts w:ascii="Times New Roman" w:hAnsi="Times New Roman" w:cs="Times New Roman"/>
        </w:rPr>
        <w:t>be</w:t>
      </w:r>
      <w:r w:rsidRPr="004258DD">
        <w:rPr>
          <w:rFonts w:ascii="Times New Roman" w:hAnsi="Times New Roman" w:cs="Times New Roman"/>
          <w:spacing w:val="-31"/>
        </w:rPr>
        <w:t xml:space="preserve"> </w:t>
      </w:r>
      <w:r w:rsidRPr="004258DD">
        <w:rPr>
          <w:rFonts w:ascii="Times New Roman" w:hAnsi="Times New Roman" w:cs="Times New Roman"/>
        </w:rPr>
        <w:t>platted,</w:t>
      </w:r>
      <w:r w:rsidRPr="004258DD">
        <w:rPr>
          <w:rFonts w:ascii="Times New Roman" w:hAnsi="Times New Roman" w:cs="Times New Roman"/>
          <w:spacing w:val="-31"/>
        </w:rPr>
        <w:t xml:space="preserve"> </w:t>
      </w:r>
      <w:r w:rsidRPr="004258DD">
        <w:rPr>
          <w:rFonts w:ascii="Times New Roman" w:hAnsi="Times New Roman" w:cs="Times New Roman"/>
        </w:rPr>
        <w:t>a</w:t>
      </w:r>
      <w:r w:rsidRPr="004258DD">
        <w:rPr>
          <w:rFonts w:ascii="Times New Roman" w:hAnsi="Times New Roman" w:cs="Times New Roman"/>
          <w:spacing w:val="-30"/>
        </w:rPr>
        <w:t xml:space="preserve"> </w:t>
      </w:r>
      <w:r w:rsidRPr="004258DD">
        <w:rPr>
          <w:rFonts w:ascii="Times New Roman" w:hAnsi="Times New Roman" w:cs="Times New Roman"/>
        </w:rPr>
        <w:t>county may</w:t>
      </w:r>
      <w:r w:rsidRPr="004258DD">
        <w:rPr>
          <w:rFonts w:ascii="Times New Roman" w:hAnsi="Times New Roman" w:cs="Times New Roman"/>
          <w:spacing w:val="-22"/>
        </w:rPr>
        <w:t xml:space="preserve"> </w:t>
      </w:r>
      <w:r w:rsidRPr="004258DD">
        <w:rPr>
          <w:rFonts w:ascii="Times New Roman" w:hAnsi="Times New Roman" w:cs="Times New Roman"/>
        </w:rPr>
        <w:t>define</w:t>
      </w:r>
      <w:r w:rsidRPr="004258DD">
        <w:rPr>
          <w:rFonts w:ascii="Times New Roman" w:hAnsi="Times New Roman" w:cs="Times New Roman"/>
          <w:spacing w:val="-23"/>
        </w:rPr>
        <w:t xml:space="preserve"> </w:t>
      </w:r>
      <w:r w:rsidRPr="004258DD">
        <w:rPr>
          <w:rFonts w:ascii="Times New Roman" w:hAnsi="Times New Roman" w:cs="Times New Roman"/>
        </w:rPr>
        <w:t>and</w:t>
      </w:r>
      <w:r w:rsidRPr="004258DD">
        <w:rPr>
          <w:rFonts w:ascii="Times New Roman" w:hAnsi="Times New Roman" w:cs="Times New Roman"/>
          <w:spacing w:val="-22"/>
        </w:rPr>
        <w:t xml:space="preserve"> </w:t>
      </w:r>
      <w:r w:rsidRPr="004258DD">
        <w:rPr>
          <w:rFonts w:ascii="Times New Roman" w:hAnsi="Times New Roman" w:cs="Times New Roman"/>
        </w:rPr>
        <w:t>classify</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3"/>
        </w:rPr>
        <w:t xml:space="preserve"> </w:t>
      </w:r>
      <w:r w:rsidRPr="004258DD">
        <w:rPr>
          <w:rFonts w:ascii="Times New Roman" w:hAnsi="Times New Roman" w:cs="Times New Roman"/>
        </w:rPr>
        <w:t>divisions.</w:t>
      </w:r>
      <w:r w:rsidRPr="004258DD">
        <w:rPr>
          <w:rFonts w:ascii="Times New Roman" w:hAnsi="Times New Roman" w:cs="Times New Roman"/>
          <w:spacing w:val="17"/>
        </w:rPr>
        <w:t xml:space="preserve"> </w:t>
      </w: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county</w:t>
      </w:r>
      <w:r w:rsidRPr="004258DD">
        <w:rPr>
          <w:rFonts w:ascii="Times New Roman" w:hAnsi="Times New Roman" w:cs="Times New Roman"/>
          <w:spacing w:val="-22"/>
        </w:rPr>
        <w:t xml:space="preserve"> </w:t>
      </w:r>
      <w:r w:rsidRPr="004258DD">
        <w:rPr>
          <w:rFonts w:ascii="Times New Roman" w:hAnsi="Times New Roman" w:cs="Times New Roman"/>
        </w:rPr>
        <w:t>need</w:t>
      </w:r>
      <w:r w:rsidRPr="004258DD">
        <w:rPr>
          <w:rFonts w:ascii="Times New Roman" w:hAnsi="Times New Roman" w:cs="Times New Roman"/>
          <w:spacing w:val="-23"/>
        </w:rPr>
        <w:t xml:space="preserve"> </w:t>
      </w:r>
      <w:r w:rsidRPr="004258DD">
        <w:rPr>
          <w:rFonts w:ascii="Times New Roman" w:hAnsi="Times New Roman" w:cs="Times New Roman"/>
        </w:rPr>
        <w:t>not</w:t>
      </w:r>
      <w:r w:rsidRPr="004258DD">
        <w:rPr>
          <w:rFonts w:ascii="Times New Roman" w:hAnsi="Times New Roman" w:cs="Times New Roman"/>
          <w:spacing w:val="-23"/>
        </w:rPr>
        <w:t xml:space="preserve"> </w:t>
      </w:r>
      <w:r w:rsidRPr="004258DD">
        <w:rPr>
          <w:rFonts w:ascii="Times New Roman" w:hAnsi="Times New Roman" w:cs="Times New Roman"/>
        </w:rPr>
        <w:t>require</w:t>
      </w:r>
      <w:r w:rsidRPr="004258DD">
        <w:rPr>
          <w:rFonts w:ascii="Times New Roman" w:hAnsi="Times New Roman" w:cs="Times New Roman"/>
          <w:spacing w:val="-22"/>
        </w:rPr>
        <w:t xml:space="preserve"> </w:t>
      </w:r>
      <w:r w:rsidRPr="004258DD">
        <w:rPr>
          <w:rFonts w:ascii="Times New Roman" w:hAnsi="Times New Roman" w:cs="Times New Roman"/>
        </w:rPr>
        <w:t>platting</w:t>
      </w:r>
      <w:r w:rsidRPr="004258DD">
        <w:rPr>
          <w:rFonts w:ascii="Times New Roman" w:hAnsi="Times New Roman" w:cs="Times New Roman"/>
          <w:spacing w:val="-22"/>
        </w:rPr>
        <w:t xml:space="preserve"> </w:t>
      </w:r>
      <w:r w:rsidRPr="004258DD">
        <w:rPr>
          <w:rFonts w:ascii="Times New Roman" w:hAnsi="Times New Roman" w:cs="Times New Roman"/>
        </w:rPr>
        <w:t>for</w:t>
      </w:r>
      <w:r w:rsidRPr="004258DD">
        <w:rPr>
          <w:rFonts w:ascii="Times New Roman" w:hAnsi="Times New Roman" w:cs="Times New Roman"/>
          <w:spacing w:val="-22"/>
        </w:rPr>
        <w:t xml:space="preserve"> </w:t>
      </w:r>
      <w:r w:rsidRPr="004258DD">
        <w:rPr>
          <w:rFonts w:ascii="Times New Roman" w:hAnsi="Times New Roman" w:cs="Times New Roman"/>
        </w:rPr>
        <w:t>every division</w:t>
      </w:r>
      <w:r w:rsidRPr="004258DD">
        <w:rPr>
          <w:rFonts w:ascii="Times New Roman" w:hAnsi="Times New Roman" w:cs="Times New Roman"/>
          <w:spacing w:val="-10"/>
        </w:rPr>
        <w:t xml:space="preserve"> </w:t>
      </w:r>
      <w:r w:rsidRPr="004258DD">
        <w:rPr>
          <w:rFonts w:ascii="Times New Roman" w:hAnsi="Times New Roman" w:cs="Times New Roman"/>
        </w:rPr>
        <w:t>of</w:t>
      </w:r>
      <w:r w:rsidRPr="004258DD">
        <w:rPr>
          <w:rFonts w:ascii="Times New Roman" w:hAnsi="Times New Roman" w:cs="Times New Roman"/>
          <w:spacing w:val="-9"/>
        </w:rPr>
        <w:t xml:space="preserve"> </w:t>
      </w:r>
      <w:r w:rsidRPr="004258DD">
        <w:rPr>
          <w:rFonts w:ascii="Times New Roman" w:hAnsi="Times New Roman" w:cs="Times New Roman"/>
        </w:rPr>
        <w:t>land</w:t>
      </w:r>
      <w:r w:rsidRPr="004258DD">
        <w:rPr>
          <w:rFonts w:ascii="Times New Roman" w:hAnsi="Times New Roman" w:cs="Times New Roman"/>
          <w:spacing w:val="-10"/>
        </w:rPr>
        <w:t xml:space="preserve"> </w:t>
      </w:r>
      <w:r w:rsidRPr="004258DD">
        <w:rPr>
          <w:rFonts w:ascii="Times New Roman" w:hAnsi="Times New Roman" w:cs="Times New Roman"/>
        </w:rPr>
        <w:t>otherwise</w:t>
      </w:r>
      <w:r w:rsidRPr="004258DD">
        <w:rPr>
          <w:rFonts w:ascii="Times New Roman" w:hAnsi="Times New Roman" w:cs="Times New Roman"/>
          <w:spacing w:val="-10"/>
        </w:rPr>
        <w:t xml:space="preserve"> </w:t>
      </w:r>
      <w:r w:rsidRPr="004258DD">
        <w:rPr>
          <w:rFonts w:ascii="Times New Roman" w:hAnsi="Times New Roman" w:cs="Times New Roman"/>
        </w:rPr>
        <w:t>within</w:t>
      </w:r>
      <w:r w:rsidRPr="004258DD">
        <w:rPr>
          <w:rFonts w:ascii="Times New Roman" w:hAnsi="Times New Roman" w:cs="Times New Roman"/>
          <w:spacing w:val="-7"/>
        </w:rPr>
        <w:t xml:space="preserve"> </w:t>
      </w:r>
      <w:r w:rsidRPr="004258DD">
        <w:rPr>
          <w:rFonts w:ascii="Times New Roman" w:hAnsi="Times New Roman" w:cs="Times New Roman"/>
        </w:rPr>
        <w:t>the</w:t>
      </w:r>
      <w:r w:rsidRPr="004258DD">
        <w:rPr>
          <w:rFonts w:ascii="Times New Roman" w:hAnsi="Times New Roman" w:cs="Times New Roman"/>
          <w:spacing w:val="-9"/>
        </w:rPr>
        <w:t xml:space="preserve"> </w:t>
      </w:r>
      <w:r w:rsidRPr="004258DD">
        <w:rPr>
          <w:rFonts w:ascii="Times New Roman" w:hAnsi="Times New Roman" w:cs="Times New Roman"/>
        </w:rPr>
        <w:t>scope</w:t>
      </w:r>
      <w:r w:rsidRPr="004258DD">
        <w:rPr>
          <w:rFonts w:ascii="Times New Roman" w:hAnsi="Times New Roman" w:cs="Times New Roman"/>
          <w:spacing w:val="-9"/>
        </w:rPr>
        <w:t xml:space="preserve"> </w:t>
      </w:r>
      <w:r w:rsidRPr="004258DD">
        <w:rPr>
          <w:rFonts w:ascii="Times New Roman" w:hAnsi="Times New Roman" w:cs="Times New Roman"/>
        </w:rPr>
        <w:t>of</w:t>
      </w:r>
      <w:r w:rsidRPr="004258DD">
        <w:rPr>
          <w:rFonts w:ascii="Times New Roman" w:hAnsi="Times New Roman" w:cs="Times New Roman"/>
          <w:spacing w:val="-8"/>
        </w:rPr>
        <w:t xml:space="preserve"> </w:t>
      </w:r>
      <w:r w:rsidRPr="004258DD">
        <w:rPr>
          <w:rFonts w:ascii="Times New Roman" w:hAnsi="Times New Roman" w:cs="Times New Roman"/>
        </w:rPr>
        <w:t>this</w:t>
      </w:r>
      <w:r w:rsidRPr="004258DD">
        <w:rPr>
          <w:rFonts w:ascii="Times New Roman" w:hAnsi="Times New Roman" w:cs="Times New Roman"/>
          <w:spacing w:val="-8"/>
        </w:rPr>
        <w:t xml:space="preserve"> </w:t>
      </w:r>
      <w:r w:rsidRPr="004258DD">
        <w:rPr>
          <w:rFonts w:ascii="Times New Roman" w:hAnsi="Times New Roman" w:cs="Times New Roman"/>
        </w:rPr>
        <w:t>subchapter</w:t>
      </w:r>
      <w:r w:rsidRPr="004258DD">
        <w:rPr>
          <w:rFonts w:ascii="Times New Roman" w:hAnsi="Times New Roman" w:cs="Times New Roman"/>
          <w:spacing w:val="-9"/>
        </w:rPr>
        <w:t xml:space="preserve"> </w:t>
      </w:r>
      <w:r w:rsidRPr="004258DD">
        <w:rPr>
          <w:rFonts w:ascii="Times New Roman" w:hAnsi="Times New Roman" w:cs="Times New Roman"/>
        </w:rPr>
        <w:t>of</w:t>
      </w:r>
      <w:r w:rsidRPr="004258DD">
        <w:rPr>
          <w:rFonts w:ascii="Times New Roman" w:hAnsi="Times New Roman" w:cs="Times New Roman"/>
          <w:spacing w:val="-9"/>
        </w:rPr>
        <w:t xml:space="preserve"> </w:t>
      </w:r>
      <w:r w:rsidRPr="004258DD">
        <w:rPr>
          <w:rFonts w:ascii="Times New Roman" w:hAnsi="Times New Roman" w:cs="Times New Roman"/>
        </w:rPr>
        <w:t>the</w:t>
      </w:r>
      <w:r w:rsidRPr="004258DD">
        <w:rPr>
          <w:rFonts w:ascii="Times New Roman" w:hAnsi="Times New Roman" w:cs="Times New Roman"/>
          <w:spacing w:val="-10"/>
        </w:rPr>
        <w:t xml:space="preserve"> </w:t>
      </w:r>
      <w:r w:rsidRPr="004258DD">
        <w:rPr>
          <w:rFonts w:ascii="Times New Roman" w:hAnsi="Times New Roman" w:cs="Times New Roman"/>
        </w:rPr>
        <w:t>Texas</w:t>
      </w:r>
      <w:r w:rsidRPr="004258DD">
        <w:rPr>
          <w:rFonts w:ascii="Times New Roman" w:hAnsi="Times New Roman" w:cs="Times New Roman"/>
          <w:spacing w:val="-8"/>
        </w:rPr>
        <w:t xml:space="preserve"> </w:t>
      </w:r>
      <w:r w:rsidRPr="004258DD">
        <w:rPr>
          <w:rFonts w:ascii="Times New Roman" w:hAnsi="Times New Roman" w:cs="Times New Roman"/>
        </w:rPr>
        <w:t>Local Government</w:t>
      </w:r>
      <w:r w:rsidRPr="004258DD">
        <w:rPr>
          <w:rFonts w:ascii="Times New Roman" w:hAnsi="Times New Roman" w:cs="Times New Roman"/>
          <w:spacing w:val="-5"/>
        </w:rPr>
        <w:t xml:space="preserve"> </w:t>
      </w:r>
      <w:r w:rsidRPr="004258DD">
        <w:rPr>
          <w:rFonts w:ascii="Times New Roman" w:hAnsi="Times New Roman" w:cs="Times New Roman"/>
        </w:rPr>
        <w:t>Code.</w:t>
      </w:r>
    </w:p>
    <w:p w:rsidR="00277ED5" w:rsidRPr="004258DD" w:rsidRDefault="00277ED5">
      <w:pPr>
        <w:pStyle w:val="BodyText"/>
        <w:spacing w:before="9"/>
        <w:rPr>
          <w:rFonts w:ascii="Times New Roman" w:hAnsi="Times New Roman" w:cs="Times New Roman"/>
          <w:sz w:val="19"/>
        </w:rPr>
      </w:pPr>
    </w:p>
    <w:p w:rsidR="00277ED5" w:rsidRPr="004258DD" w:rsidRDefault="00AC371E">
      <w:pPr>
        <w:pStyle w:val="ListParagraph"/>
        <w:numPr>
          <w:ilvl w:val="4"/>
          <w:numId w:val="31"/>
        </w:numPr>
        <w:tabs>
          <w:tab w:val="left" w:pos="1852"/>
        </w:tabs>
        <w:spacing w:line="225" w:lineRule="auto"/>
        <w:ind w:right="860"/>
        <w:rPr>
          <w:rFonts w:ascii="Times New Roman" w:hAnsi="Times New Roman" w:cs="Times New Roman"/>
        </w:rPr>
      </w:pPr>
      <w:r w:rsidRPr="004258DD">
        <w:rPr>
          <w:rFonts w:ascii="Times New Roman" w:hAnsi="Times New Roman" w:cs="Times New Roman"/>
          <w:w w:val="95"/>
        </w:rPr>
        <w:t>This</w:t>
      </w:r>
      <w:r w:rsidRPr="004258DD">
        <w:rPr>
          <w:rFonts w:ascii="Times New Roman" w:hAnsi="Times New Roman" w:cs="Times New Roman"/>
          <w:spacing w:val="-13"/>
          <w:w w:val="95"/>
        </w:rPr>
        <w:t xml:space="preserve"> </w:t>
      </w:r>
      <w:r w:rsidRPr="004258DD">
        <w:rPr>
          <w:rFonts w:ascii="Times New Roman" w:hAnsi="Times New Roman" w:cs="Times New Roman"/>
          <w:w w:val="95"/>
        </w:rPr>
        <w:t>subchapter</w:t>
      </w:r>
      <w:r w:rsidRPr="004258DD">
        <w:rPr>
          <w:rFonts w:ascii="Times New Roman" w:hAnsi="Times New Roman" w:cs="Times New Roman"/>
          <w:spacing w:val="-13"/>
          <w:w w:val="95"/>
        </w:rPr>
        <w:t xml:space="preserve"> </w:t>
      </w:r>
      <w:r w:rsidRPr="004258DD">
        <w:rPr>
          <w:rFonts w:ascii="Times New Roman" w:hAnsi="Times New Roman" w:cs="Times New Roman"/>
          <w:w w:val="95"/>
        </w:rPr>
        <w:t>does</w:t>
      </w:r>
      <w:r w:rsidRPr="004258DD">
        <w:rPr>
          <w:rFonts w:ascii="Times New Roman" w:hAnsi="Times New Roman" w:cs="Times New Roman"/>
          <w:spacing w:val="-12"/>
          <w:w w:val="95"/>
        </w:rPr>
        <w:t xml:space="preserve"> </w:t>
      </w:r>
      <w:r w:rsidRPr="004258DD">
        <w:rPr>
          <w:rFonts w:ascii="Times New Roman" w:hAnsi="Times New Roman" w:cs="Times New Roman"/>
          <w:w w:val="95"/>
        </w:rPr>
        <w:t>not</w:t>
      </w:r>
      <w:r w:rsidRPr="004258DD">
        <w:rPr>
          <w:rFonts w:ascii="Times New Roman" w:hAnsi="Times New Roman" w:cs="Times New Roman"/>
          <w:spacing w:val="-12"/>
          <w:w w:val="95"/>
        </w:rPr>
        <w:t xml:space="preserve"> </w:t>
      </w:r>
      <w:r w:rsidRPr="004258DD">
        <w:rPr>
          <w:rFonts w:ascii="Times New Roman" w:hAnsi="Times New Roman" w:cs="Times New Roman"/>
          <w:w w:val="95"/>
        </w:rPr>
        <w:t>apply</w:t>
      </w:r>
      <w:r w:rsidRPr="004258DD">
        <w:rPr>
          <w:rFonts w:ascii="Times New Roman" w:hAnsi="Times New Roman" w:cs="Times New Roman"/>
          <w:spacing w:val="-13"/>
          <w:w w:val="95"/>
        </w:rPr>
        <w:t xml:space="preserve"> </w:t>
      </w:r>
      <w:r w:rsidRPr="004258DD">
        <w:rPr>
          <w:rFonts w:ascii="Times New Roman" w:hAnsi="Times New Roman" w:cs="Times New Roman"/>
          <w:w w:val="95"/>
        </w:rPr>
        <w:t>to</w:t>
      </w:r>
      <w:r w:rsidRPr="004258DD">
        <w:rPr>
          <w:rFonts w:ascii="Times New Roman" w:hAnsi="Times New Roman" w:cs="Times New Roman"/>
          <w:spacing w:val="-14"/>
          <w:w w:val="95"/>
        </w:rPr>
        <w:t xml:space="preserve"> </w:t>
      </w:r>
      <w:r w:rsidRPr="004258DD">
        <w:rPr>
          <w:rFonts w:ascii="Times New Roman" w:hAnsi="Times New Roman" w:cs="Times New Roman"/>
          <w:w w:val="95"/>
        </w:rPr>
        <w:t>a</w:t>
      </w:r>
      <w:r w:rsidRPr="004258DD">
        <w:rPr>
          <w:rFonts w:ascii="Times New Roman" w:hAnsi="Times New Roman" w:cs="Times New Roman"/>
          <w:spacing w:val="-12"/>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13"/>
          <w:w w:val="95"/>
        </w:rPr>
        <w:t xml:space="preserve"> </w:t>
      </w:r>
      <w:r w:rsidRPr="004258DD">
        <w:rPr>
          <w:rFonts w:ascii="Times New Roman" w:hAnsi="Times New Roman" w:cs="Times New Roman"/>
          <w:w w:val="95"/>
        </w:rPr>
        <w:t>of</w:t>
      </w:r>
      <w:r w:rsidRPr="004258DD">
        <w:rPr>
          <w:rFonts w:ascii="Times New Roman" w:hAnsi="Times New Roman" w:cs="Times New Roman"/>
          <w:spacing w:val="-12"/>
          <w:w w:val="95"/>
        </w:rPr>
        <w:t xml:space="preserve"> </w:t>
      </w:r>
      <w:r w:rsidRPr="004258DD">
        <w:rPr>
          <w:rFonts w:ascii="Times New Roman" w:hAnsi="Times New Roman" w:cs="Times New Roman"/>
          <w:w w:val="95"/>
        </w:rPr>
        <w:t>land</w:t>
      </w:r>
      <w:r w:rsidRPr="004258DD">
        <w:rPr>
          <w:rFonts w:ascii="Times New Roman" w:hAnsi="Times New Roman" w:cs="Times New Roman"/>
          <w:spacing w:val="-13"/>
          <w:w w:val="95"/>
        </w:rPr>
        <w:t xml:space="preserve"> </w:t>
      </w:r>
      <w:r w:rsidRPr="004258DD">
        <w:rPr>
          <w:rFonts w:ascii="Times New Roman" w:hAnsi="Times New Roman" w:cs="Times New Roman"/>
          <w:w w:val="95"/>
        </w:rPr>
        <w:t>to</w:t>
      </w:r>
      <w:r w:rsidRPr="004258DD">
        <w:rPr>
          <w:rFonts w:ascii="Times New Roman" w:hAnsi="Times New Roman" w:cs="Times New Roman"/>
          <w:spacing w:val="-12"/>
          <w:w w:val="95"/>
        </w:rPr>
        <w:t xml:space="preserve"> </w:t>
      </w:r>
      <w:r w:rsidRPr="004258DD">
        <w:rPr>
          <w:rFonts w:ascii="Times New Roman" w:hAnsi="Times New Roman" w:cs="Times New Roman"/>
          <w:w w:val="95"/>
        </w:rPr>
        <w:t>which</w:t>
      </w:r>
      <w:r w:rsidRPr="004258DD">
        <w:rPr>
          <w:rFonts w:ascii="Times New Roman" w:hAnsi="Times New Roman" w:cs="Times New Roman"/>
          <w:spacing w:val="-13"/>
          <w:w w:val="95"/>
        </w:rPr>
        <w:t xml:space="preserve"> </w:t>
      </w:r>
      <w:r w:rsidRPr="004258DD">
        <w:rPr>
          <w:rFonts w:ascii="Times New Roman" w:hAnsi="Times New Roman" w:cs="Times New Roman"/>
          <w:w w:val="95"/>
        </w:rPr>
        <w:t>Subchapter</w:t>
      </w:r>
      <w:r w:rsidRPr="004258DD">
        <w:rPr>
          <w:rFonts w:ascii="Times New Roman" w:hAnsi="Times New Roman" w:cs="Times New Roman"/>
          <w:spacing w:val="-12"/>
          <w:w w:val="95"/>
        </w:rPr>
        <w:t xml:space="preserve"> </w:t>
      </w:r>
      <w:r w:rsidRPr="004258DD">
        <w:rPr>
          <w:rFonts w:ascii="Times New Roman" w:hAnsi="Times New Roman" w:cs="Times New Roman"/>
          <w:w w:val="95"/>
        </w:rPr>
        <w:t>B</w:t>
      </w:r>
      <w:r w:rsidRPr="004258DD">
        <w:rPr>
          <w:rFonts w:ascii="Times New Roman" w:hAnsi="Times New Roman" w:cs="Times New Roman"/>
          <w:spacing w:val="-14"/>
          <w:w w:val="95"/>
        </w:rPr>
        <w:t xml:space="preserve"> </w:t>
      </w:r>
      <w:r w:rsidRPr="004258DD">
        <w:rPr>
          <w:rFonts w:ascii="Times New Roman" w:hAnsi="Times New Roman" w:cs="Times New Roman"/>
          <w:w w:val="95"/>
        </w:rPr>
        <w:t>of</w:t>
      </w:r>
      <w:r w:rsidRPr="004258DD">
        <w:rPr>
          <w:rFonts w:ascii="Times New Roman" w:hAnsi="Times New Roman" w:cs="Times New Roman"/>
          <w:spacing w:val="-13"/>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Texas Local Government Code</w:t>
      </w:r>
      <w:r w:rsidRPr="004258DD">
        <w:rPr>
          <w:rFonts w:ascii="Times New Roman" w:hAnsi="Times New Roman" w:cs="Times New Roman"/>
          <w:spacing w:val="-29"/>
        </w:rPr>
        <w:t xml:space="preserve"> </w:t>
      </w:r>
      <w:r w:rsidRPr="004258DD">
        <w:rPr>
          <w:rFonts w:ascii="Times New Roman" w:hAnsi="Times New Roman" w:cs="Times New Roman"/>
        </w:rPr>
        <w:t>applies.</w:t>
      </w:r>
    </w:p>
    <w:p w:rsidR="00277ED5" w:rsidRDefault="00277ED5">
      <w:pPr>
        <w:pStyle w:val="BodyText"/>
        <w:spacing w:before="5"/>
        <w:rPr>
          <w:rFonts w:ascii="Times New Roman" w:hAnsi="Times New Roman" w:cs="Times New Roman"/>
          <w:sz w:val="19"/>
        </w:rPr>
      </w:pPr>
    </w:p>
    <w:p w:rsidR="00007C6D" w:rsidRDefault="00007C6D">
      <w:pPr>
        <w:pStyle w:val="BodyText"/>
        <w:spacing w:before="5"/>
        <w:rPr>
          <w:rFonts w:ascii="Times New Roman" w:hAnsi="Times New Roman" w:cs="Times New Roman"/>
          <w:sz w:val="19"/>
        </w:rPr>
      </w:pPr>
    </w:p>
    <w:p w:rsidR="00007C6D" w:rsidRPr="004258DD" w:rsidRDefault="00007C6D">
      <w:pPr>
        <w:pStyle w:val="BodyText"/>
        <w:spacing w:before="5"/>
        <w:rPr>
          <w:rFonts w:ascii="Times New Roman" w:hAnsi="Times New Roman" w:cs="Times New Roman"/>
          <w:sz w:val="19"/>
        </w:rPr>
      </w:pPr>
    </w:p>
    <w:p w:rsidR="00277ED5" w:rsidRPr="004258DD" w:rsidRDefault="00AC371E">
      <w:pPr>
        <w:pStyle w:val="ListParagraph"/>
        <w:numPr>
          <w:ilvl w:val="4"/>
          <w:numId w:val="31"/>
        </w:numPr>
        <w:tabs>
          <w:tab w:val="left" w:pos="1852"/>
        </w:tabs>
        <w:spacing w:line="225" w:lineRule="auto"/>
        <w:ind w:right="855"/>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county</w:t>
      </w:r>
      <w:r w:rsidRPr="004258DD">
        <w:rPr>
          <w:rFonts w:ascii="Times New Roman" w:hAnsi="Times New Roman" w:cs="Times New Roman"/>
          <w:spacing w:val="-21"/>
        </w:rPr>
        <w:t xml:space="preserve"> </w:t>
      </w:r>
      <w:r w:rsidRPr="004258DD">
        <w:rPr>
          <w:rFonts w:ascii="Times New Roman" w:hAnsi="Times New Roman" w:cs="Times New Roman"/>
        </w:rPr>
        <w:t>may</w:t>
      </w:r>
      <w:r w:rsidRPr="004258DD">
        <w:rPr>
          <w:rFonts w:ascii="Times New Roman" w:hAnsi="Times New Roman" w:cs="Times New Roman"/>
          <w:spacing w:val="-23"/>
        </w:rPr>
        <w:t xml:space="preserve"> </w:t>
      </w:r>
      <w:r w:rsidRPr="004258DD">
        <w:rPr>
          <w:rFonts w:ascii="Times New Roman" w:hAnsi="Times New Roman" w:cs="Times New Roman"/>
        </w:rPr>
        <w:t>not</w:t>
      </w:r>
      <w:r w:rsidRPr="004258DD">
        <w:rPr>
          <w:rFonts w:ascii="Times New Roman" w:hAnsi="Times New Roman" w:cs="Times New Roman"/>
          <w:spacing w:val="-22"/>
        </w:rPr>
        <w:t xml:space="preserve"> </w:t>
      </w:r>
      <w:r w:rsidRPr="004258DD">
        <w:rPr>
          <w:rFonts w:ascii="Times New Roman" w:hAnsi="Times New Roman" w:cs="Times New Roman"/>
        </w:rPr>
        <w:t>require</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owner</w:t>
      </w:r>
      <w:r w:rsidRPr="004258DD">
        <w:rPr>
          <w:rFonts w:ascii="Times New Roman" w:hAnsi="Times New Roman" w:cs="Times New Roman"/>
          <w:spacing w:val="-21"/>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a</w:t>
      </w:r>
      <w:r w:rsidRPr="004258DD">
        <w:rPr>
          <w:rFonts w:ascii="Times New Roman" w:hAnsi="Times New Roman" w:cs="Times New Roman"/>
          <w:spacing w:val="-23"/>
        </w:rPr>
        <w:t xml:space="preserve"> </w:t>
      </w:r>
      <w:r w:rsidRPr="004258DD">
        <w:rPr>
          <w:rFonts w:ascii="Times New Roman" w:hAnsi="Times New Roman" w:cs="Times New Roman"/>
        </w:rPr>
        <w:t>tract</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land</w:t>
      </w:r>
      <w:r w:rsidRPr="004258DD">
        <w:rPr>
          <w:rFonts w:ascii="Times New Roman" w:hAnsi="Times New Roman" w:cs="Times New Roman"/>
          <w:spacing w:val="-21"/>
        </w:rPr>
        <w:t xml:space="preserve"> </w:t>
      </w:r>
      <w:r w:rsidRPr="004258DD">
        <w:rPr>
          <w:rFonts w:ascii="Times New Roman" w:hAnsi="Times New Roman" w:cs="Times New Roman"/>
        </w:rPr>
        <w:t>located</w:t>
      </w:r>
      <w:r w:rsidRPr="004258DD">
        <w:rPr>
          <w:rFonts w:ascii="Times New Roman" w:hAnsi="Times New Roman" w:cs="Times New Roman"/>
          <w:spacing w:val="-21"/>
        </w:rPr>
        <w:t xml:space="preserve"> </w:t>
      </w:r>
      <w:r w:rsidRPr="004258DD">
        <w:rPr>
          <w:rFonts w:ascii="Times New Roman" w:hAnsi="Times New Roman" w:cs="Times New Roman"/>
        </w:rPr>
        <w:t>outside</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limits</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a municipality who divides the tract into two or more parts to have a plat of the subdivision prepared</w:t>
      </w:r>
      <w:r w:rsidRPr="004258DD">
        <w:rPr>
          <w:rFonts w:ascii="Times New Roman" w:hAnsi="Times New Roman" w:cs="Times New Roman"/>
          <w:spacing w:val="-8"/>
        </w:rPr>
        <w:t xml:space="preserve"> </w:t>
      </w:r>
      <w:r w:rsidRPr="004258DD">
        <w:rPr>
          <w:rFonts w:ascii="Times New Roman" w:hAnsi="Times New Roman" w:cs="Times New Roman"/>
        </w:rPr>
        <w:t>if:</w:t>
      </w:r>
    </w:p>
    <w:p w:rsidR="00277ED5" w:rsidRPr="004258DD" w:rsidRDefault="00AC371E">
      <w:pPr>
        <w:pStyle w:val="ListParagraph"/>
        <w:numPr>
          <w:ilvl w:val="5"/>
          <w:numId w:val="31"/>
        </w:numPr>
        <w:tabs>
          <w:tab w:val="left" w:pos="2300"/>
          <w:tab w:val="left" w:pos="2301"/>
        </w:tabs>
        <w:spacing w:before="210"/>
        <w:ind w:hanging="361"/>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owner</w:t>
      </w:r>
      <w:r w:rsidRPr="004258DD">
        <w:rPr>
          <w:rFonts w:ascii="Times New Roman" w:hAnsi="Times New Roman" w:cs="Times New Roman"/>
          <w:spacing w:val="-22"/>
        </w:rPr>
        <w:t xml:space="preserve"> </w:t>
      </w:r>
      <w:r w:rsidRPr="004258DD">
        <w:rPr>
          <w:rFonts w:ascii="Times New Roman" w:hAnsi="Times New Roman" w:cs="Times New Roman"/>
        </w:rPr>
        <w:t>does</w:t>
      </w:r>
      <w:r w:rsidRPr="004258DD">
        <w:rPr>
          <w:rFonts w:ascii="Times New Roman" w:hAnsi="Times New Roman" w:cs="Times New Roman"/>
          <w:spacing w:val="-20"/>
        </w:rPr>
        <w:t xml:space="preserve"> </w:t>
      </w:r>
      <w:r w:rsidRPr="004258DD">
        <w:rPr>
          <w:rFonts w:ascii="Times New Roman" w:hAnsi="Times New Roman" w:cs="Times New Roman"/>
        </w:rPr>
        <w:t>not</w:t>
      </w:r>
      <w:r w:rsidRPr="004258DD">
        <w:rPr>
          <w:rFonts w:ascii="Times New Roman" w:hAnsi="Times New Roman" w:cs="Times New Roman"/>
          <w:spacing w:val="-22"/>
        </w:rPr>
        <w:t xml:space="preserve"> </w:t>
      </w:r>
      <w:r w:rsidRPr="004258DD">
        <w:rPr>
          <w:rFonts w:ascii="Times New Roman" w:hAnsi="Times New Roman" w:cs="Times New Roman"/>
        </w:rPr>
        <w:t>lay</w:t>
      </w:r>
      <w:r w:rsidRPr="004258DD">
        <w:rPr>
          <w:rFonts w:ascii="Times New Roman" w:hAnsi="Times New Roman" w:cs="Times New Roman"/>
          <w:spacing w:val="-22"/>
        </w:rPr>
        <w:t xml:space="preserve"> </w:t>
      </w:r>
      <w:r w:rsidRPr="004258DD">
        <w:rPr>
          <w:rFonts w:ascii="Times New Roman" w:hAnsi="Times New Roman" w:cs="Times New Roman"/>
        </w:rPr>
        <w:t>out</w:t>
      </w:r>
      <w:r w:rsidRPr="004258DD">
        <w:rPr>
          <w:rFonts w:ascii="Times New Roman" w:hAnsi="Times New Roman" w:cs="Times New Roman"/>
          <w:spacing w:val="-24"/>
        </w:rPr>
        <w:t xml:space="preserve"> </w:t>
      </w:r>
      <w:r w:rsidRPr="004258DD">
        <w:rPr>
          <w:rFonts w:ascii="Times New Roman" w:hAnsi="Times New Roman" w:cs="Times New Roman"/>
        </w:rPr>
        <w:t>a</w:t>
      </w:r>
      <w:r w:rsidRPr="004258DD">
        <w:rPr>
          <w:rFonts w:ascii="Times New Roman" w:hAnsi="Times New Roman" w:cs="Times New Roman"/>
          <w:spacing w:val="-21"/>
        </w:rPr>
        <w:t xml:space="preserve"> </w:t>
      </w:r>
      <w:r w:rsidRPr="004258DD">
        <w:rPr>
          <w:rFonts w:ascii="Times New Roman" w:hAnsi="Times New Roman" w:cs="Times New Roman"/>
        </w:rPr>
        <w:t>part</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tract</w:t>
      </w:r>
      <w:r w:rsidRPr="004258DD">
        <w:rPr>
          <w:rFonts w:ascii="Times New Roman" w:hAnsi="Times New Roman" w:cs="Times New Roman"/>
          <w:spacing w:val="-22"/>
        </w:rPr>
        <w:t xml:space="preserve"> </w:t>
      </w:r>
      <w:r w:rsidRPr="004258DD">
        <w:rPr>
          <w:rFonts w:ascii="Times New Roman" w:hAnsi="Times New Roman" w:cs="Times New Roman"/>
        </w:rPr>
        <w:t>described</w:t>
      </w:r>
      <w:r w:rsidRPr="004258DD">
        <w:rPr>
          <w:rFonts w:ascii="Times New Roman" w:hAnsi="Times New Roman" w:cs="Times New Roman"/>
          <w:spacing w:val="-22"/>
        </w:rPr>
        <w:t xml:space="preserve"> </w:t>
      </w:r>
      <w:r w:rsidRPr="004258DD">
        <w:rPr>
          <w:rFonts w:ascii="Times New Roman" w:hAnsi="Times New Roman" w:cs="Times New Roman"/>
        </w:rPr>
        <w:t>by</w:t>
      </w:r>
      <w:r w:rsidRPr="004258DD">
        <w:rPr>
          <w:rFonts w:ascii="Times New Roman" w:hAnsi="Times New Roman" w:cs="Times New Roman"/>
          <w:spacing w:val="-21"/>
        </w:rPr>
        <w:t xml:space="preserve"> </w:t>
      </w:r>
      <w:r w:rsidRPr="004258DD">
        <w:rPr>
          <w:rFonts w:ascii="Times New Roman" w:hAnsi="Times New Roman" w:cs="Times New Roman"/>
        </w:rPr>
        <w:t>Section</w:t>
      </w:r>
      <w:r w:rsidRPr="004258DD">
        <w:rPr>
          <w:rFonts w:ascii="Times New Roman" w:hAnsi="Times New Roman" w:cs="Times New Roman"/>
          <w:spacing w:val="-22"/>
        </w:rPr>
        <w:t xml:space="preserve"> </w:t>
      </w:r>
      <w:r w:rsidRPr="004258DD">
        <w:rPr>
          <w:rFonts w:ascii="Times New Roman" w:hAnsi="Times New Roman" w:cs="Times New Roman"/>
        </w:rPr>
        <w:t>3.01.A.3;</w:t>
      </w:r>
      <w:r w:rsidRPr="004258DD">
        <w:rPr>
          <w:rFonts w:ascii="Times New Roman" w:hAnsi="Times New Roman" w:cs="Times New Roman"/>
          <w:spacing w:val="-23"/>
        </w:rPr>
        <w:t xml:space="preserve"> </w:t>
      </w:r>
      <w:r w:rsidRPr="004258DD">
        <w:rPr>
          <w:rFonts w:ascii="Times New Roman" w:hAnsi="Times New Roman" w:cs="Times New Roman"/>
        </w:rPr>
        <w:t>and</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5"/>
          <w:numId w:val="31"/>
        </w:numPr>
        <w:tabs>
          <w:tab w:val="left" w:pos="2301"/>
        </w:tabs>
        <w:spacing w:line="225" w:lineRule="auto"/>
        <w:ind w:right="856"/>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25"/>
        </w:rPr>
        <w:t xml:space="preserve"> </w:t>
      </w:r>
      <w:r w:rsidRPr="004258DD">
        <w:rPr>
          <w:rFonts w:ascii="Times New Roman" w:hAnsi="Times New Roman" w:cs="Times New Roman"/>
        </w:rPr>
        <w:t>land</w:t>
      </w:r>
      <w:r w:rsidRPr="004258DD">
        <w:rPr>
          <w:rFonts w:ascii="Times New Roman" w:hAnsi="Times New Roman" w:cs="Times New Roman"/>
          <w:spacing w:val="-23"/>
        </w:rPr>
        <w:t xml:space="preserve"> </w:t>
      </w:r>
      <w:r w:rsidRPr="004258DD">
        <w:rPr>
          <w:rFonts w:ascii="Times New Roman" w:hAnsi="Times New Roman" w:cs="Times New Roman"/>
        </w:rPr>
        <w:t>is</w:t>
      </w:r>
      <w:r w:rsidRPr="004258DD">
        <w:rPr>
          <w:rFonts w:ascii="Times New Roman" w:hAnsi="Times New Roman" w:cs="Times New Roman"/>
          <w:spacing w:val="-24"/>
        </w:rPr>
        <w:t xml:space="preserve"> </w:t>
      </w:r>
      <w:r w:rsidRPr="004258DD">
        <w:rPr>
          <w:rFonts w:ascii="Times New Roman" w:hAnsi="Times New Roman" w:cs="Times New Roman"/>
        </w:rPr>
        <w:t>to</w:t>
      </w:r>
      <w:r w:rsidRPr="004258DD">
        <w:rPr>
          <w:rFonts w:ascii="Times New Roman" w:hAnsi="Times New Roman" w:cs="Times New Roman"/>
          <w:spacing w:val="-24"/>
        </w:rPr>
        <w:t xml:space="preserve"> </w:t>
      </w:r>
      <w:r w:rsidRPr="004258DD">
        <w:rPr>
          <w:rFonts w:ascii="Times New Roman" w:hAnsi="Times New Roman" w:cs="Times New Roman"/>
        </w:rPr>
        <w:t>be</w:t>
      </w:r>
      <w:r w:rsidRPr="004258DD">
        <w:rPr>
          <w:rFonts w:ascii="Times New Roman" w:hAnsi="Times New Roman" w:cs="Times New Roman"/>
          <w:spacing w:val="-22"/>
        </w:rPr>
        <w:t xml:space="preserve"> </w:t>
      </w:r>
      <w:r w:rsidRPr="004258DD">
        <w:rPr>
          <w:rFonts w:ascii="Times New Roman" w:hAnsi="Times New Roman" w:cs="Times New Roman"/>
        </w:rPr>
        <w:t>used</w:t>
      </w:r>
      <w:r w:rsidRPr="004258DD">
        <w:rPr>
          <w:rFonts w:ascii="Times New Roman" w:hAnsi="Times New Roman" w:cs="Times New Roman"/>
          <w:spacing w:val="-24"/>
        </w:rPr>
        <w:t xml:space="preserve"> </w:t>
      </w:r>
      <w:r w:rsidRPr="004258DD">
        <w:rPr>
          <w:rFonts w:ascii="Times New Roman" w:hAnsi="Times New Roman" w:cs="Times New Roman"/>
        </w:rPr>
        <w:t>primarily</w:t>
      </w:r>
      <w:r w:rsidRPr="004258DD">
        <w:rPr>
          <w:rFonts w:ascii="Times New Roman" w:hAnsi="Times New Roman" w:cs="Times New Roman"/>
          <w:spacing w:val="-24"/>
        </w:rPr>
        <w:t xml:space="preserve"> </w:t>
      </w:r>
      <w:r w:rsidRPr="004258DD">
        <w:rPr>
          <w:rFonts w:ascii="Times New Roman" w:hAnsi="Times New Roman" w:cs="Times New Roman"/>
        </w:rPr>
        <w:t>for</w:t>
      </w:r>
      <w:r w:rsidRPr="004258DD">
        <w:rPr>
          <w:rFonts w:ascii="Times New Roman" w:hAnsi="Times New Roman" w:cs="Times New Roman"/>
          <w:spacing w:val="-23"/>
        </w:rPr>
        <w:t xml:space="preserve"> </w:t>
      </w:r>
      <w:r w:rsidRPr="004258DD">
        <w:rPr>
          <w:rFonts w:ascii="Times New Roman" w:hAnsi="Times New Roman" w:cs="Times New Roman"/>
        </w:rPr>
        <w:t>agricultural</w:t>
      </w:r>
      <w:r w:rsidRPr="004258DD">
        <w:rPr>
          <w:rFonts w:ascii="Times New Roman" w:hAnsi="Times New Roman" w:cs="Times New Roman"/>
          <w:spacing w:val="-21"/>
        </w:rPr>
        <w:t xml:space="preserve"> </w:t>
      </w:r>
      <w:r w:rsidRPr="004258DD">
        <w:rPr>
          <w:rFonts w:ascii="Times New Roman" w:hAnsi="Times New Roman" w:cs="Times New Roman"/>
        </w:rPr>
        <w:t>use,</w:t>
      </w:r>
      <w:r w:rsidRPr="004258DD">
        <w:rPr>
          <w:rFonts w:ascii="Times New Roman" w:hAnsi="Times New Roman" w:cs="Times New Roman"/>
          <w:spacing w:val="-25"/>
        </w:rPr>
        <w:t xml:space="preserve"> </w:t>
      </w:r>
      <w:r w:rsidRPr="004258DD">
        <w:rPr>
          <w:rFonts w:ascii="Times New Roman" w:hAnsi="Times New Roman" w:cs="Times New Roman"/>
        </w:rPr>
        <w:t>as</w:t>
      </w:r>
      <w:r w:rsidRPr="004258DD">
        <w:rPr>
          <w:rFonts w:ascii="Times New Roman" w:hAnsi="Times New Roman" w:cs="Times New Roman"/>
          <w:spacing w:val="-24"/>
        </w:rPr>
        <w:t xml:space="preserve"> </w:t>
      </w:r>
      <w:r w:rsidRPr="004258DD">
        <w:rPr>
          <w:rFonts w:ascii="Times New Roman" w:hAnsi="Times New Roman" w:cs="Times New Roman"/>
        </w:rPr>
        <w:t>defined</w:t>
      </w:r>
      <w:r w:rsidRPr="004258DD">
        <w:rPr>
          <w:rFonts w:ascii="Times New Roman" w:hAnsi="Times New Roman" w:cs="Times New Roman"/>
          <w:spacing w:val="-23"/>
        </w:rPr>
        <w:t xml:space="preserve"> </w:t>
      </w:r>
      <w:r w:rsidRPr="004258DD">
        <w:rPr>
          <w:rFonts w:ascii="Times New Roman" w:hAnsi="Times New Roman" w:cs="Times New Roman"/>
        </w:rPr>
        <w:t>by</w:t>
      </w:r>
      <w:r w:rsidRPr="004258DD">
        <w:rPr>
          <w:rFonts w:ascii="Times New Roman" w:hAnsi="Times New Roman" w:cs="Times New Roman"/>
          <w:spacing w:val="-24"/>
        </w:rPr>
        <w:t xml:space="preserve"> </w:t>
      </w:r>
      <w:r w:rsidRPr="004258DD">
        <w:rPr>
          <w:rFonts w:ascii="Times New Roman" w:hAnsi="Times New Roman" w:cs="Times New Roman"/>
        </w:rPr>
        <w:t>Section</w:t>
      </w:r>
      <w:r w:rsidRPr="004258DD">
        <w:rPr>
          <w:rFonts w:ascii="Times New Roman" w:hAnsi="Times New Roman" w:cs="Times New Roman"/>
          <w:spacing w:val="-24"/>
        </w:rPr>
        <w:t xml:space="preserve"> </w:t>
      </w:r>
      <w:r w:rsidRPr="004258DD">
        <w:rPr>
          <w:rFonts w:ascii="Times New Roman" w:hAnsi="Times New Roman" w:cs="Times New Roman"/>
        </w:rPr>
        <w:t xml:space="preserve">1-d, </w:t>
      </w:r>
      <w:r w:rsidRPr="004258DD">
        <w:rPr>
          <w:rFonts w:ascii="Times New Roman" w:hAnsi="Times New Roman" w:cs="Times New Roman"/>
          <w:w w:val="95"/>
        </w:rPr>
        <w:t>Article</w:t>
      </w:r>
      <w:r w:rsidRPr="004258DD">
        <w:rPr>
          <w:rFonts w:ascii="Times New Roman" w:hAnsi="Times New Roman" w:cs="Times New Roman"/>
          <w:spacing w:val="-27"/>
          <w:w w:val="95"/>
        </w:rPr>
        <w:t xml:space="preserve"> </w:t>
      </w:r>
      <w:r w:rsidRPr="004258DD">
        <w:rPr>
          <w:rFonts w:ascii="Times New Roman" w:hAnsi="Times New Roman" w:cs="Times New Roman"/>
          <w:w w:val="95"/>
        </w:rPr>
        <w:t>VIII,</w:t>
      </w:r>
      <w:r w:rsidRPr="004258DD">
        <w:rPr>
          <w:rFonts w:ascii="Times New Roman" w:hAnsi="Times New Roman" w:cs="Times New Roman"/>
          <w:spacing w:val="-27"/>
          <w:w w:val="95"/>
        </w:rPr>
        <w:t xml:space="preserve"> </w:t>
      </w:r>
      <w:r w:rsidRPr="004258DD">
        <w:rPr>
          <w:rFonts w:ascii="Times New Roman" w:hAnsi="Times New Roman" w:cs="Times New Roman"/>
          <w:w w:val="95"/>
        </w:rPr>
        <w:t>Texas</w:t>
      </w:r>
      <w:r w:rsidRPr="004258DD">
        <w:rPr>
          <w:rFonts w:ascii="Times New Roman" w:hAnsi="Times New Roman" w:cs="Times New Roman"/>
          <w:spacing w:val="-26"/>
          <w:w w:val="95"/>
        </w:rPr>
        <w:t xml:space="preserve"> </w:t>
      </w:r>
      <w:r w:rsidRPr="004258DD">
        <w:rPr>
          <w:rFonts w:ascii="Times New Roman" w:hAnsi="Times New Roman" w:cs="Times New Roman"/>
          <w:w w:val="95"/>
        </w:rPr>
        <w:t>Constitution,</w:t>
      </w:r>
      <w:r w:rsidRPr="004258DD">
        <w:rPr>
          <w:rFonts w:ascii="Times New Roman" w:hAnsi="Times New Roman" w:cs="Times New Roman"/>
          <w:spacing w:val="-27"/>
          <w:w w:val="95"/>
        </w:rPr>
        <w:t xml:space="preserve"> </w:t>
      </w:r>
      <w:r w:rsidRPr="004258DD">
        <w:rPr>
          <w:rFonts w:ascii="Times New Roman" w:hAnsi="Times New Roman" w:cs="Times New Roman"/>
          <w:w w:val="95"/>
        </w:rPr>
        <w:t>or</w:t>
      </w:r>
      <w:r w:rsidRPr="004258DD">
        <w:rPr>
          <w:rFonts w:ascii="Times New Roman" w:hAnsi="Times New Roman" w:cs="Times New Roman"/>
          <w:spacing w:val="-26"/>
          <w:w w:val="95"/>
        </w:rPr>
        <w:t xml:space="preserve"> </w:t>
      </w:r>
      <w:r w:rsidRPr="004258DD">
        <w:rPr>
          <w:rFonts w:ascii="Times New Roman" w:hAnsi="Times New Roman" w:cs="Times New Roman"/>
          <w:w w:val="95"/>
        </w:rPr>
        <w:t>for</w:t>
      </w:r>
      <w:r w:rsidRPr="004258DD">
        <w:rPr>
          <w:rFonts w:ascii="Times New Roman" w:hAnsi="Times New Roman" w:cs="Times New Roman"/>
          <w:spacing w:val="-27"/>
          <w:w w:val="95"/>
        </w:rPr>
        <w:t xml:space="preserve"> </w:t>
      </w:r>
      <w:r w:rsidRPr="004258DD">
        <w:rPr>
          <w:rFonts w:ascii="Times New Roman" w:hAnsi="Times New Roman" w:cs="Times New Roman"/>
          <w:w w:val="95"/>
        </w:rPr>
        <w:t>farm,</w:t>
      </w:r>
      <w:r w:rsidRPr="004258DD">
        <w:rPr>
          <w:rFonts w:ascii="Times New Roman" w:hAnsi="Times New Roman" w:cs="Times New Roman"/>
          <w:spacing w:val="-27"/>
          <w:w w:val="95"/>
        </w:rPr>
        <w:t xml:space="preserve"> </w:t>
      </w:r>
      <w:r w:rsidRPr="004258DD">
        <w:rPr>
          <w:rFonts w:ascii="Times New Roman" w:hAnsi="Times New Roman" w:cs="Times New Roman"/>
          <w:w w:val="95"/>
        </w:rPr>
        <w:t>ranch,</w:t>
      </w:r>
      <w:r w:rsidRPr="004258DD">
        <w:rPr>
          <w:rFonts w:ascii="Times New Roman" w:hAnsi="Times New Roman" w:cs="Times New Roman"/>
          <w:spacing w:val="-27"/>
          <w:w w:val="95"/>
        </w:rPr>
        <w:t xml:space="preserve"> </w:t>
      </w:r>
      <w:r w:rsidRPr="004258DD">
        <w:rPr>
          <w:rFonts w:ascii="Times New Roman" w:hAnsi="Times New Roman" w:cs="Times New Roman"/>
          <w:w w:val="95"/>
        </w:rPr>
        <w:t>wildlife</w:t>
      </w:r>
      <w:r w:rsidRPr="004258DD">
        <w:rPr>
          <w:rFonts w:ascii="Times New Roman" w:hAnsi="Times New Roman" w:cs="Times New Roman"/>
          <w:spacing w:val="-26"/>
          <w:w w:val="95"/>
        </w:rPr>
        <w:t xml:space="preserve"> </w:t>
      </w:r>
      <w:r w:rsidRPr="004258DD">
        <w:rPr>
          <w:rFonts w:ascii="Times New Roman" w:hAnsi="Times New Roman" w:cs="Times New Roman"/>
          <w:w w:val="95"/>
        </w:rPr>
        <w:t>management,</w:t>
      </w:r>
      <w:r w:rsidRPr="004258DD">
        <w:rPr>
          <w:rFonts w:ascii="Times New Roman" w:hAnsi="Times New Roman" w:cs="Times New Roman"/>
          <w:spacing w:val="-27"/>
          <w:w w:val="95"/>
        </w:rPr>
        <w:t xml:space="preserve"> </w:t>
      </w:r>
      <w:r w:rsidRPr="004258DD">
        <w:rPr>
          <w:rFonts w:ascii="Times New Roman" w:hAnsi="Times New Roman" w:cs="Times New Roman"/>
          <w:w w:val="95"/>
        </w:rPr>
        <w:t>or</w:t>
      </w:r>
      <w:r w:rsidRPr="004258DD">
        <w:rPr>
          <w:rFonts w:ascii="Times New Roman" w:hAnsi="Times New Roman" w:cs="Times New Roman"/>
          <w:spacing w:val="-26"/>
          <w:w w:val="95"/>
        </w:rPr>
        <w:t xml:space="preserve"> </w:t>
      </w:r>
      <w:r w:rsidRPr="004258DD">
        <w:rPr>
          <w:rFonts w:ascii="Times New Roman" w:hAnsi="Times New Roman" w:cs="Times New Roman"/>
          <w:w w:val="95"/>
        </w:rPr>
        <w:t xml:space="preserve">timber </w:t>
      </w:r>
      <w:r w:rsidRPr="004258DD">
        <w:rPr>
          <w:rFonts w:ascii="Times New Roman" w:hAnsi="Times New Roman" w:cs="Times New Roman"/>
          <w:w w:val="90"/>
        </w:rPr>
        <w:t>production</w:t>
      </w:r>
      <w:r w:rsidRPr="004258DD">
        <w:rPr>
          <w:rFonts w:ascii="Times New Roman" w:hAnsi="Times New Roman" w:cs="Times New Roman"/>
          <w:spacing w:val="-11"/>
          <w:w w:val="90"/>
        </w:rPr>
        <w:t xml:space="preserve"> </w:t>
      </w:r>
      <w:r w:rsidRPr="004258DD">
        <w:rPr>
          <w:rFonts w:ascii="Times New Roman" w:hAnsi="Times New Roman" w:cs="Times New Roman"/>
          <w:w w:val="90"/>
        </w:rPr>
        <w:t>use</w:t>
      </w:r>
      <w:r w:rsidRPr="004258DD">
        <w:rPr>
          <w:rFonts w:ascii="Times New Roman" w:hAnsi="Times New Roman" w:cs="Times New Roman"/>
          <w:spacing w:val="-11"/>
          <w:w w:val="90"/>
        </w:rPr>
        <w:t xml:space="preserve"> </w:t>
      </w:r>
      <w:r w:rsidRPr="004258DD">
        <w:rPr>
          <w:rFonts w:ascii="Times New Roman" w:hAnsi="Times New Roman" w:cs="Times New Roman"/>
          <w:w w:val="90"/>
        </w:rPr>
        <w:t>within</w:t>
      </w:r>
      <w:r w:rsidRPr="004258DD">
        <w:rPr>
          <w:rFonts w:ascii="Times New Roman" w:hAnsi="Times New Roman" w:cs="Times New Roman"/>
          <w:spacing w:val="-11"/>
          <w:w w:val="90"/>
        </w:rPr>
        <w:t xml:space="preserve"> </w:t>
      </w:r>
      <w:r w:rsidRPr="004258DD">
        <w:rPr>
          <w:rFonts w:ascii="Times New Roman" w:hAnsi="Times New Roman" w:cs="Times New Roman"/>
          <w:w w:val="90"/>
        </w:rPr>
        <w:t>the</w:t>
      </w:r>
      <w:r w:rsidRPr="004258DD">
        <w:rPr>
          <w:rFonts w:ascii="Times New Roman" w:hAnsi="Times New Roman" w:cs="Times New Roman"/>
          <w:spacing w:val="-11"/>
          <w:w w:val="90"/>
        </w:rPr>
        <w:t xml:space="preserve"> </w:t>
      </w:r>
      <w:r w:rsidRPr="004258DD">
        <w:rPr>
          <w:rFonts w:ascii="Times New Roman" w:hAnsi="Times New Roman" w:cs="Times New Roman"/>
          <w:w w:val="90"/>
        </w:rPr>
        <w:t>meaning</w:t>
      </w:r>
      <w:r w:rsidRPr="004258DD">
        <w:rPr>
          <w:rFonts w:ascii="Times New Roman" w:hAnsi="Times New Roman" w:cs="Times New Roman"/>
          <w:spacing w:val="-10"/>
          <w:w w:val="90"/>
        </w:rPr>
        <w:t xml:space="preserve"> </w:t>
      </w:r>
      <w:r w:rsidRPr="004258DD">
        <w:rPr>
          <w:rFonts w:ascii="Times New Roman" w:hAnsi="Times New Roman" w:cs="Times New Roman"/>
          <w:w w:val="90"/>
        </w:rPr>
        <w:t>of</w:t>
      </w:r>
      <w:r w:rsidRPr="004258DD">
        <w:rPr>
          <w:rFonts w:ascii="Times New Roman" w:hAnsi="Times New Roman" w:cs="Times New Roman"/>
          <w:spacing w:val="-10"/>
          <w:w w:val="90"/>
        </w:rPr>
        <w:t xml:space="preserve"> </w:t>
      </w:r>
      <w:r w:rsidRPr="004258DD">
        <w:rPr>
          <w:rFonts w:ascii="Times New Roman" w:hAnsi="Times New Roman" w:cs="Times New Roman"/>
          <w:w w:val="90"/>
        </w:rPr>
        <w:t>Section</w:t>
      </w:r>
      <w:r w:rsidRPr="004258DD">
        <w:rPr>
          <w:rFonts w:ascii="Times New Roman" w:hAnsi="Times New Roman" w:cs="Times New Roman"/>
          <w:spacing w:val="-11"/>
          <w:w w:val="90"/>
        </w:rPr>
        <w:t xml:space="preserve"> </w:t>
      </w:r>
      <w:r w:rsidRPr="004258DD">
        <w:rPr>
          <w:rFonts w:ascii="Times New Roman" w:hAnsi="Times New Roman" w:cs="Times New Roman"/>
          <w:w w:val="90"/>
        </w:rPr>
        <w:t>1-d-1,</w:t>
      </w:r>
      <w:r w:rsidRPr="004258DD">
        <w:rPr>
          <w:rFonts w:ascii="Times New Roman" w:hAnsi="Times New Roman" w:cs="Times New Roman"/>
          <w:spacing w:val="-10"/>
          <w:w w:val="90"/>
        </w:rPr>
        <w:t xml:space="preserve"> </w:t>
      </w:r>
      <w:r w:rsidRPr="004258DD">
        <w:rPr>
          <w:rFonts w:ascii="Times New Roman" w:hAnsi="Times New Roman" w:cs="Times New Roman"/>
          <w:w w:val="90"/>
        </w:rPr>
        <w:t>Article</w:t>
      </w:r>
      <w:r w:rsidRPr="004258DD">
        <w:rPr>
          <w:rFonts w:ascii="Times New Roman" w:hAnsi="Times New Roman" w:cs="Times New Roman"/>
          <w:spacing w:val="-10"/>
          <w:w w:val="90"/>
        </w:rPr>
        <w:t xml:space="preserve"> </w:t>
      </w:r>
      <w:r w:rsidRPr="004258DD">
        <w:rPr>
          <w:rFonts w:ascii="Times New Roman" w:hAnsi="Times New Roman" w:cs="Times New Roman"/>
          <w:w w:val="90"/>
        </w:rPr>
        <w:t>VIII,</w:t>
      </w:r>
      <w:r w:rsidRPr="004258DD">
        <w:rPr>
          <w:rFonts w:ascii="Times New Roman" w:hAnsi="Times New Roman" w:cs="Times New Roman"/>
          <w:spacing w:val="-11"/>
          <w:w w:val="90"/>
        </w:rPr>
        <w:t xml:space="preserve"> </w:t>
      </w:r>
      <w:r w:rsidRPr="004258DD">
        <w:rPr>
          <w:rFonts w:ascii="Times New Roman" w:hAnsi="Times New Roman" w:cs="Times New Roman"/>
          <w:w w:val="90"/>
        </w:rPr>
        <w:t>Texas</w:t>
      </w:r>
      <w:r w:rsidRPr="004258DD">
        <w:rPr>
          <w:rFonts w:ascii="Times New Roman" w:hAnsi="Times New Roman" w:cs="Times New Roman"/>
          <w:spacing w:val="-9"/>
          <w:w w:val="90"/>
        </w:rPr>
        <w:t xml:space="preserve"> </w:t>
      </w:r>
      <w:r w:rsidRPr="004258DD">
        <w:rPr>
          <w:rFonts w:ascii="Times New Roman" w:hAnsi="Times New Roman" w:cs="Times New Roman"/>
          <w:w w:val="90"/>
        </w:rPr>
        <w:t>Constitution.</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4"/>
          <w:numId w:val="31"/>
        </w:numPr>
        <w:tabs>
          <w:tab w:val="left" w:pos="1852"/>
        </w:tabs>
        <w:spacing w:line="225" w:lineRule="auto"/>
        <w:ind w:right="856"/>
        <w:rPr>
          <w:rFonts w:ascii="Times New Roman" w:hAnsi="Times New Roman" w:cs="Times New Roman"/>
        </w:rPr>
      </w:pPr>
      <w:r w:rsidRPr="004258DD">
        <w:rPr>
          <w:rFonts w:ascii="Times New Roman" w:hAnsi="Times New Roman" w:cs="Times New Roman"/>
          <w:w w:val="95"/>
        </w:rPr>
        <w:t>If</w:t>
      </w:r>
      <w:r w:rsidRPr="004258DD">
        <w:rPr>
          <w:rFonts w:ascii="Times New Roman" w:hAnsi="Times New Roman" w:cs="Times New Roman"/>
          <w:spacing w:val="-26"/>
          <w:w w:val="95"/>
        </w:rPr>
        <w:t xml:space="preserve"> </w:t>
      </w:r>
      <w:r w:rsidRPr="004258DD">
        <w:rPr>
          <w:rFonts w:ascii="Times New Roman" w:hAnsi="Times New Roman" w:cs="Times New Roman"/>
          <w:w w:val="95"/>
        </w:rPr>
        <w:t>a</w:t>
      </w:r>
      <w:r w:rsidRPr="004258DD">
        <w:rPr>
          <w:rFonts w:ascii="Times New Roman" w:hAnsi="Times New Roman" w:cs="Times New Roman"/>
          <w:spacing w:val="-25"/>
          <w:w w:val="95"/>
        </w:rPr>
        <w:t xml:space="preserve"> </w:t>
      </w:r>
      <w:r w:rsidRPr="004258DD">
        <w:rPr>
          <w:rFonts w:ascii="Times New Roman" w:hAnsi="Times New Roman" w:cs="Times New Roman"/>
          <w:w w:val="95"/>
        </w:rPr>
        <w:t>tract</w:t>
      </w:r>
      <w:r w:rsidRPr="004258DD">
        <w:rPr>
          <w:rFonts w:ascii="Times New Roman" w:hAnsi="Times New Roman" w:cs="Times New Roman"/>
          <w:spacing w:val="-25"/>
          <w:w w:val="95"/>
        </w:rPr>
        <w:t xml:space="preserve"> </w:t>
      </w:r>
      <w:r w:rsidRPr="004258DD">
        <w:rPr>
          <w:rFonts w:ascii="Times New Roman" w:hAnsi="Times New Roman" w:cs="Times New Roman"/>
          <w:w w:val="95"/>
        </w:rPr>
        <w:t>described</w:t>
      </w:r>
      <w:r w:rsidRPr="004258DD">
        <w:rPr>
          <w:rFonts w:ascii="Times New Roman" w:hAnsi="Times New Roman" w:cs="Times New Roman"/>
          <w:spacing w:val="-25"/>
          <w:w w:val="95"/>
        </w:rPr>
        <w:t xml:space="preserve"> </w:t>
      </w:r>
      <w:r w:rsidRPr="004258DD">
        <w:rPr>
          <w:rFonts w:ascii="Times New Roman" w:hAnsi="Times New Roman" w:cs="Times New Roman"/>
          <w:w w:val="95"/>
        </w:rPr>
        <w:t>by</w:t>
      </w:r>
      <w:r w:rsidRPr="004258DD">
        <w:rPr>
          <w:rFonts w:ascii="Times New Roman" w:hAnsi="Times New Roman" w:cs="Times New Roman"/>
          <w:spacing w:val="-25"/>
          <w:w w:val="95"/>
        </w:rPr>
        <w:t xml:space="preserve"> </w:t>
      </w:r>
      <w:r w:rsidRPr="004258DD">
        <w:rPr>
          <w:rFonts w:ascii="Times New Roman" w:hAnsi="Times New Roman" w:cs="Times New Roman"/>
          <w:w w:val="95"/>
        </w:rPr>
        <w:t>Subsection</w:t>
      </w:r>
      <w:r w:rsidRPr="004258DD">
        <w:rPr>
          <w:rFonts w:ascii="Times New Roman" w:hAnsi="Times New Roman" w:cs="Times New Roman"/>
          <w:spacing w:val="-26"/>
          <w:w w:val="95"/>
        </w:rPr>
        <w:t xml:space="preserve"> </w:t>
      </w:r>
      <w:r w:rsidRPr="004258DD">
        <w:rPr>
          <w:rFonts w:ascii="Times New Roman" w:hAnsi="Times New Roman" w:cs="Times New Roman"/>
          <w:w w:val="95"/>
        </w:rPr>
        <w:t>(c)</w:t>
      </w:r>
      <w:r w:rsidRPr="004258DD">
        <w:rPr>
          <w:rFonts w:ascii="Times New Roman" w:hAnsi="Times New Roman" w:cs="Times New Roman"/>
          <w:spacing w:val="-24"/>
          <w:w w:val="95"/>
        </w:rPr>
        <w:t xml:space="preserve"> </w:t>
      </w:r>
      <w:r w:rsidRPr="004258DD">
        <w:rPr>
          <w:rFonts w:ascii="Times New Roman" w:hAnsi="Times New Roman" w:cs="Times New Roman"/>
          <w:w w:val="95"/>
        </w:rPr>
        <w:t>ceases</w:t>
      </w:r>
      <w:r w:rsidRPr="004258DD">
        <w:rPr>
          <w:rFonts w:ascii="Times New Roman" w:hAnsi="Times New Roman" w:cs="Times New Roman"/>
          <w:spacing w:val="-25"/>
          <w:w w:val="95"/>
        </w:rPr>
        <w:t xml:space="preserve"> </w:t>
      </w:r>
      <w:r w:rsidRPr="004258DD">
        <w:rPr>
          <w:rFonts w:ascii="Times New Roman" w:hAnsi="Times New Roman" w:cs="Times New Roman"/>
          <w:w w:val="95"/>
        </w:rPr>
        <w:t>to</w:t>
      </w:r>
      <w:r w:rsidRPr="004258DD">
        <w:rPr>
          <w:rFonts w:ascii="Times New Roman" w:hAnsi="Times New Roman" w:cs="Times New Roman"/>
          <w:spacing w:val="-26"/>
          <w:w w:val="95"/>
        </w:rPr>
        <w:t xml:space="preserve"> </w:t>
      </w:r>
      <w:r w:rsidRPr="004258DD">
        <w:rPr>
          <w:rFonts w:ascii="Times New Roman" w:hAnsi="Times New Roman" w:cs="Times New Roman"/>
          <w:w w:val="95"/>
        </w:rPr>
        <w:t>be</w:t>
      </w:r>
      <w:r w:rsidRPr="004258DD">
        <w:rPr>
          <w:rFonts w:ascii="Times New Roman" w:hAnsi="Times New Roman" w:cs="Times New Roman"/>
          <w:spacing w:val="-25"/>
          <w:w w:val="95"/>
        </w:rPr>
        <w:t xml:space="preserve"> </w:t>
      </w:r>
      <w:r w:rsidRPr="004258DD">
        <w:rPr>
          <w:rFonts w:ascii="Times New Roman" w:hAnsi="Times New Roman" w:cs="Times New Roman"/>
          <w:w w:val="95"/>
        </w:rPr>
        <w:t>used</w:t>
      </w:r>
      <w:r w:rsidRPr="004258DD">
        <w:rPr>
          <w:rFonts w:ascii="Times New Roman" w:hAnsi="Times New Roman" w:cs="Times New Roman"/>
          <w:spacing w:val="-27"/>
          <w:w w:val="95"/>
        </w:rPr>
        <w:t xml:space="preserve"> </w:t>
      </w:r>
      <w:r w:rsidRPr="004258DD">
        <w:rPr>
          <w:rFonts w:ascii="Times New Roman" w:hAnsi="Times New Roman" w:cs="Times New Roman"/>
          <w:w w:val="95"/>
        </w:rPr>
        <w:t>primarily</w:t>
      </w:r>
      <w:r w:rsidRPr="004258DD">
        <w:rPr>
          <w:rFonts w:ascii="Times New Roman" w:hAnsi="Times New Roman" w:cs="Times New Roman"/>
          <w:spacing w:val="-25"/>
          <w:w w:val="95"/>
        </w:rPr>
        <w:t xml:space="preserve"> </w:t>
      </w:r>
      <w:r w:rsidRPr="004258DD">
        <w:rPr>
          <w:rFonts w:ascii="Times New Roman" w:hAnsi="Times New Roman" w:cs="Times New Roman"/>
          <w:w w:val="95"/>
        </w:rPr>
        <w:t>for</w:t>
      </w:r>
      <w:r w:rsidRPr="004258DD">
        <w:rPr>
          <w:rFonts w:ascii="Times New Roman" w:hAnsi="Times New Roman" w:cs="Times New Roman"/>
          <w:spacing w:val="-25"/>
          <w:w w:val="95"/>
        </w:rPr>
        <w:t xml:space="preserve"> </w:t>
      </w:r>
      <w:r w:rsidRPr="004258DD">
        <w:rPr>
          <w:rFonts w:ascii="Times New Roman" w:hAnsi="Times New Roman" w:cs="Times New Roman"/>
          <w:w w:val="95"/>
        </w:rPr>
        <w:t>agricultural</w:t>
      </w:r>
      <w:r w:rsidRPr="004258DD">
        <w:rPr>
          <w:rFonts w:ascii="Times New Roman" w:hAnsi="Times New Roman" w:cs="Times New Roman"/>
          <w:spacing w:val="-25"/>
          <w:w w:val="95"/>
        </w:rPr>
        <w:t xml:space="preserve"> </w:t>
      </w:r>
      <w:r w:rsidRPr="004258DD">
        <w:rPr>
          <w:rFonts w:ascii="Times New Roman" w:hAnsi="Times New Roman" w:cs="Times New Roman"/>
          <w:w w:val="95"/>
        </w:rPr>
        <w:t>use</w:t>
      </w:r>
      <w:r w:rsidRPr="004258DD">
        <w:rPr>
          <w:rFonts w:ascii="Times New Roman" w:hAnsi="Times New Roman" w:cs="Times New Roman"/>
          <w:spacing w:val="-26"/>
          <w:w w:val="95"/>
        </w:rPr>
        <w:t xml:space="preserve"> </w:t>
      </w:r>
      <w:r w:rsidRPr="004258DD">
        <w:rPr>
          <w:rFonts w:ascii="Times New Roman" w:hAnsi="Times New Roman" w:cs="Times New Roman"/>
          <w:w w:val="95"/>
        </w:rPr>
        <w:t xml:space="preserve">or </w:t>
      </w:r>
      <w:r w:rsidRPr="004258DD">
        <w:rPr>
          <w:rFonts w:ascii="Times New Roman" w:hAnsi="Times New Roman" w:cs="Times New Roman"/>
        </w:rPr>
        <w:t>for farm, ranch, wildlife management, or timber production use, the platting requirements of this subchapter</w:t>
      </w:r>
      <w:r w:rsidRPr="004258DD">
        <w:rPr>
          <w:rFonts w:ascii="Times New Roman" w:hAnsi="Times New Roman" w:cs="Times New Roman"/>
          <w:spacing w:val="-27"/>
        </w:rPr>
        <w:t xml:space="preserve"> </w:t>
      </w:r>
      <w:r w:rsidRPr="004258DD">
        <w:rPr>
          <w:rFonts w:ascii="Times New Roman" w:hAnsi="Times New Roman" w:cs="Times New Roman"/>
        </w:rPr>
        <w:t>apply.</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4"/>
          <w:numId w:val="31"/>
        </w:numPr>
        <w:tabs>
          <w:tab w:val="left" w:pos="1852"/>
        </w:tabs>
        <w:spacing w:before="1" w:line="228" w:lineRule="auto"/>
        <w:ind w:right="858"/>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county</w:t>
      </w:r>
      <w:r w:rsidRPr="004258DD">
        <w:rPr>
          <w:rFonts w:ascii="Times New Roman" w:hAnsi="Times New Roman" w:cs="Times New Roman"/>
          <w:spacing w:val="-22"/>
        </w:rPr>
        <w:t xml:space="preserve"> </w:t>
      </w:r>
      <w:r w:rsidRPr="004258DD">
        <w:rPr>
          <w:rFonts w:ascii="Times New Roman" w:hAnsi="Times New Roman" w:cs="Times New Roman"/>
        </w:rPr>
        <w:t>may</w:t>
      </w:r>
      <w:r w:rsidRPr="004258DD">
        <w:rPr>
          <w:rFonts w:ascii="Times New Roman" w:hAnsi="Times New Roman" w:cs="Times New Roman"/>
          <w:spacing w:val="-23"/>
        </w:rPr>
        <w:t xml:space="preserve"> </w:t>
      </w:r>
      <w:r w:rsidRPr="004258DD">
        <w:rPr>
          <w:rFonts w:ascii="Times New Roman" w:hAnsi="Times New Roman" w:cs="Times New Roman"/>
        </w:rPr>
        <w:t>not</w:t>
      </w:r>
      <w:r w:rsidRPr="004258DD">
        <w:rPr>
          <w:rFonts w:ascii="Times New Roman" w:hAnsi="Times New Roman" w:cs="Times New Roman"/>
          <w:spacing w:val="-22"/>
        </w:rPr>
        <w:t xml:space="preserve"> </w:t>
      </w:r>
      <w:r w:rsidRPr="004258DD">
        <w:rPr>
          <w:rFonts w:ascii="Times New Roman" w:hAnsi="Times New Roman" w:cs="Times New Roman"/>
        </w:rPr>
        <w:t>require</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owner</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tract</w:t>
      </w:r>
      <w:r w:rsidRPr="004258DD">
        <w:rPr>
          <w:rFonts w:ascii="Times New Roman" w:hAnsi="Times New Roman" w:cs="Times New Roman"/>
          <w:spacing w:val="-23"/>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land</w:t>
      </w:r>
      <w:r w:rsidRPr="004258DD">
        <w:rPr>
          <w:rFonts w:ascii="Times New Roman" w:hAnsi="Times New Roman" w:cs="Times New Roman"/>
          <w:spacing w:val="-21"/>
        </w:rPr>
        <w:t xml:space="preserve"> </w:t>
      </w:r>
      <w:r w:rsidRPr="004258DD">
        <w:rPr>
          <w:rFonts w:ascii="Times New Roman" w:hAnsi="Times New Roman" w:cs="Times New Roman"/>
        </w:rPr>
        <w:t>located</w:t>
      </w:r>
      <w:r w:rsidRPr="004258DD">
        <w:rPr>
          <w:rFonts w:ascii="Times New Roman" w:hAnsi="Times New Roman" w:cs="Times New Roman"/>
          <w:spacing w:val="-22"/>
        </w:rPr>
        <w:t xml:space="preserve"> </w:t>
      </w:r>
      <w:r w:rsidRPr="004258DD">
        <w:rPr>
          <w:rFonts w:ascii="Times New Roman" w:hAnsi="Times New Roman" w:cs="Times New Roman"/>
        </w:rPr>
        <w:t>outside</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limits</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3"/>
        </w:rPr>
        <w:t xml:space="preserve"> </w:t>
      </w:r>
      <w:r w:rsidRPr="004258DD">
        <w:rPr>
          <w:rFonts w:ascii="Times New Roman" w:hAnsi="Times New Roman" w:cs="Times New Roman"/>
        </w:rPr>
        <w:t>a municipality</w:t>
      </w:r>
      <w:r w:rsidRPr="004258DD">
        <w:rPr>
          <w:rFonts w:ascii="Times New Roman" w:hAnsi="Times New Roman" w:cs="Times New Roman"/>
          <w:spacing w:val="-32"/>
        </w:rPr>
        <w:t xml:space="preserve"> </w:t>
      </w:r>
      <w:r w:rsidRPr="004258DD">
        <w:rPr>
          <w:rFonts w:ascii="Times New Roman" w:hAnsi="Times New Roman" w:cs="Times New Roman"/>
        </w:rPr>
        <w:t>who</w:t>
      </w:r>
      <w:r w:rsidRPr="004258DD">
        <w:rPr>
          <w:rFonts w:ascii="Times New Roman" w:hAnsi="Times New Roman" w:cs="Times New Roman"/>
          <w:spacing w:val="-30"/>
        </w:rPr>
        <w:t xml:space="preserve"> </w:t>
      </w:r>
      <w:r w:rsidRPr="004258DD">
        <w:rPr>
          <w:rFonts w:ascii="Times New Roman" w:hAnsi="Times New Roman" w:cs="Times New Roman"/>
        </w:rPr>
        <w:t>divides</w:t>
      </w:r>
      <w:r w:rsidRPr="004258DD">
        <w:rPr>
          <w:rFonts w:ascii="Times New Roman" w:hAnsi="Times New Roman" w:cs="Times New Roman"/>
          <w:spacing w:val="-33"/>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tract</w:t>
      </w:r>
      <w:r w:rsidRPr="004258DD">
        <w:rPr>
          <w:rFonts w:ascii="Times New Roman" w:hAnsi="Times New Roman" w:cs="Times New Roman"/>
          <w:spacing w:val="-31"/>
        </w:rPr>
        <w:t xml:space="preserve"> </w:t>
      </w:r>
      <w:r w:rsidRPr="004258DD">
        <w:rPr>
          <w:rFonts w:ascii="Times New Roman" w:hAnsi="Times New Roman" w:cs="Times New Roman"/>
        </w:rPr>
        <w:t>into</w:t>
      </w:r>
      <w:r w:rsidRPr="004258DD">
        <w:rPr>
          <w:rFonts w:ascii="Times New Roman" w:hAnsi="Times New Roman" w:cs="Times New Roman"/>
          <w:spacing w:val="-33"/>
        </w:rPr>
        <w:t xml:space="preserve"> </w:t>
      </w:r>
      <w:r w:rsidRPr="004258DD">
        <w:rPr>
          <w:rFonts w:ascii="Times New Roman" w:hAnsi="Times New Roman" w:cs="Times New Roman"/>
        </w:rPr>
        <w:t>four</w:t>
      </w:r>
      <w:r w:rsidRPr="004258DD">
        <w:rPr>
          <w:rFonts w:ascii="Times New Roman" w:hAnsi="Times New Roman" w:cs="Times New Roman"/>
          <w:spacing w:val="-32"/>
        </w:rPr>
        <w:t xml:space="preserve"> </w:t>
      </w:r>
      <w:r w:rsidRPr="004258DD">
        <w:rPr>
          <w:rFonts w:ascii="Times New Roman" w:hAnsi="Times New Roman" w:cs="Times New Roman"/>
        </w:rPr>
        <w:t>or</w:t>
      </w:r>
      <w:r w:rsidRPr="004258DD">
        <w:rPr>
          <w:rFonts w:ascii="Times New Roman" w:hAnsi="Times New Roman" w:cs="Times New Roman"/>
          <w:spacing w:val="-32"/>
        </w:rPr>
        <w:t xml:space="preserve"> </w:t>
      </w:r>
      <w:r w:rsidRPr="004258DD">
        <w:rPr>
          <w:rFonts w:ascii="Times New Roman" w:hAnsi="Times New Roman" w:cs="Times New Roman"/>
        </w:rPr>
        <w:t>fewer</w:t>
      </w:r>
      <w:r w:rsidRPr="004258DD">
        <w:rPr>
          <w:rFonts w:ascii="Times New Roman" w:hAnsi="Times New Roman" w:cs="Times New Roman"/>
          <w:spacing w:val="-32"/>
        </w:rPr>
        <w:t xml:space="preserve"> </w:t>
      </w:r>
      <w:r w:rsidRPr="004258DD">
        <w:rPr>
          <w:rFonts w:ascii="Times New Roman" w:hAnsi="Times New Roman" w:cs="Times New Roman"/>
        </w:rPr>
        <w:t>parts</w:t>
      </w:r>
      <w:r w:rsidRPr="004258DD">
        <w:rPr>
          <w:rFonts w:ascii="Times New Roman" w:hAnsi="Times New Roman" w:cs="Times New Roman"/>
          <w:spacing w:val="-31"/>
        </w:rPr>
        <w:t xml:space="preserve"> </w:t>
      </w:r>
      <w:r w:rsidRPr="004258DD">
        <w:rPr>
          <w:rFonts w:ascii="Times New Roman" w:hAnsi="Times New Roman" w:cs="Times New Roman"/>
        </w:rPr>
        <w:t>and</w:t>
      </w:r>
      <w:r w:rsidRPr="004258DD">
        <w:rPr>
          <w:rFonts w:ascii="Times New Roman" w:hAnsi="Times New Roman" w:cs="Times New Roman"/>
          <w:spacing w:val="-32"/>
        </w:rPr>
        <w:t xml:space="preserve"> </w:t>
      </w:r>
      <w:r w:rsidRPr="004258DD">
        <w:rPr>
          <w:rFonts w:ascii="Times New Roman" w:hAnsi="Times New Roman" w:cs="Times New Roman"/>
        </w:rPr>
        <w:t>does</w:t>
      </w:r>
      <w:r w:rsidRPr="004258DD">
        <w:rPr>
          <w:rFonts w:ascii="Times New Roman" w:hAnsi="Times New Roman" w:cs="Times New Roman"/>
          <w:spacing w:val="-31"/>
        </w:rPr>
        <w:t xml:space="preserve"> </w:t>
      </w:r>
      <w:r w:rsidRPr="004258DD">
        <w:rPr>
          <w:rFonts w:ascii="Times New Roman" w:hAnsi="Times New Roman" w:cs="Times New Roman"/>
        </w:rPr>
        <w:t>not</w:t>
      </w:r>
      <w:r w:rsidRPr="004258DD">
        <w:rPr>
          <w:rFonts w:ascii="Times New Roman" w:hAnsi="Times New Roman" w:cs="Times New Roman"/>
          <w:spacing w:val="-32"/>
        </w:rPr>
        <w:t xml:space="preserve"> </w:t>
      </w:r>
      <w:r w:rsidRPr="004258DD">
        <w:rPr>
          <w:rFonts w:ascii="Times New Roman" w:hAnsi="Times New Roman" w:cs="Times New Roman"/>
        </w:rPr>
        <w:t>lay</w:t>
      </w:r>
      <w:r w:rsidRPr="004258DD">
        <w:rPr>
          <w:rFonts w:ascii="Times New Roman" w:hAnsi="Times New Roman" w:cs="Times New Roman"/>
          <w:spacing w:val="-31"/>
        </w:rPr>
        <w:t xml:space="preserve"> </w:t>
      </w:r>
      <w:r w:rsidRPr="004258DD">
        <w:rPr>
          <w:rFonts w:ascii="Times New Roman" w:hAnsi="Times New Roman" w:cs="Times New Roman"/>
        </w:rPr>
        <w:t>out</w:t>
      </w:r>
      <w:r w:rsidRPr="004258DD">
        <w:rPr>
          <w:rFonts w:ascii="Times New Roman" w:hAnsi="Times New Roman" w:cs="Times New Roman"/>
          <w:spacing w:val="-31"/>
        </w:rPr>
        <w:t xml:space="preserve"> </w:t>
      </w:r>
      <w:r w:rsidRPr="004258DD">
        <w:rPr>
          <w:rFonts w:ascii="Times New Roman" w:hAnsi="Times New Roman" w:cs="Times New Roman"/>
        </w:rPr>
        <w:t>a</w:t>
      </w:r>
      <w:r w:rsidRPr="004258DD">
        <w:rPr>
          <w:rFonts w:ascii="Times New Roman" w:hAnsi="Times New Roman" w:cs="Times New Roman"/>
          <w:spacing w:val="-32"/>
        </w:rPr>
        <w:t xml:space="preserve"> </w:t>
      </w:r>
      <w:r w:rsidRPr="004258DD">
        <w:rPr>
          <w:rFonts w:ascii="Times New Roman" w:hAnsi="Times New Roman" w:cs="Times New Roman"/>
        </w:rPr>
        <w:t>part of</w:t>
      </w:r>
      <w:r w:rsidRPr="004258DD">
        <w:rPr>
          <w:rFonts w:ascii="Times New Roman" w:hAnsi="Times New Roman" w:cs="Times New Roman"/>
          <w:spacing w:val="-34"/>
        </w:rPr>
        <w:t xml:space="preserve"> </w:t>
      </w:r>
      <w:r w:rsidRPr="004258DD">
        <w:rPr>
          <w:rFonts w:ascii="Times New Roman" w:hAnsi="Times New Roman" w:cs="Times New Roman"/>
        </w:rPr>
        <w:t>the</w:t>
      </w:r>
      <w:r w:rsidRPr="004258DD">
        <w:rPr>
          <w:rFonts w:ascii="Times New Roman" w:hAnsi="Times New Roman" w:cs="Times New Roman"/>
          <w:spacing w:val="-33"/>
        </w:rPr>
        <w:t xml:space="preserve"> </w:t>
      </w:r>
      <w:r w:rsidRPr="004258DD">
        <w:rPr>
          <w:rFonts w:ascii="Times New Roman" w:hAnsi="Times New Roman" w:cs="Times New Roman"/>
        </w:rPr>
        <w:t>tract</w:t>
      </w:r>
      <w:r w:rsidRPr="004258DD">
        <w:rPr>
          <w:rFonts w:ascii="Times New Roman" w:hAnsi="Times New Roman" w:cs="Times New Roman"/>
          <w:spacing w:val="-34"/>
        </w:rPr>
        <w:t xml:space="preserve"> </w:t>
      </w:r>
      <w:r w:rsidRPr="004258DD">
        <w:rPr>
          <w:rFonts w:ascii="Times New Roman" w:hAnsi="Times New Roman" w:cs="Times New Roman"/>
        </w:rPr>
        <w:t>described</w:t>
      </w:r>
      <w:r w:rsidRPr="004258DD">
        <w:rPr>
          <w:rFonts w:ascii="Times New Roman" w:hAnsi="Times New Roman" w:cs="Times New Roman"/>
          <w:spacing w:val="-33"/>
        </w:rPr>
        <w:t xml:space="preserve"> </w:t>
      </w:r>
      <w:r w:rsidRPr="004258DD">
        <w:rPr>
          <w:rFonts w:ascii="Times New Roman" w:hAnsi="Times New Roman" w:cs="Times New Roman"/>
        </w:rPr>
        <w:t>by</w:t>
      </w:r>
      <w:r w:rsidRPr="004258DD">
        <w:rPr>
          <w:rFonts w:ascii="Times New Roman" w:hAnsi="Times New Roman" w:cs="Times New Roman"/>
          <w:spacing w:val="-33"/>
        </w:rPr>
        <w:t xml:space="preserve"> </w:t>
      </w:r>
      <w:r w:rsidRPr="004258DD">
        <w:rPr>
          <w:rFonts w:ascii="Times New Roman" w:hAnsi="Times New Roman" w:cs="Times New Roman"/>
        </w:rPr>
        <w:t>Section</w:t>
      </w:r>
      <w:r w:rsidRPr="004258DD">
        <w:rPr>
          <w:rFonts w:ascii="Times New Roman" w:hAnsi="Times New Roman" w:cs="Times New Roman"/>
          <w:spacing w:val="-34"/>
        </w:rPr>
        <w:t xml:space="preserve"> </w:t>
      </w:r>
      <w:r w:rsidRPr="004258DD">
        <w:rPr>
          <w:rFonts w:ascii="Times New Roman" w:hAnsi="Times New Roman" w:cs="Times New Roman"/>
        </w:rPr>
        <w:t>3.01.A.3</w:t>
      </w:r>
      <w:r w:rsidRPr="004258DD">
        <w:rPr>
          <w:rFonts w:ascii="Times New Roman" w:hAnsi="Times New Roman" w:cs="Times New Roman"/>
          <w:spacing w:val="-34"/>
        </w:rPr>
        <w:t xml:space="preserve"> </w:t>
      </w:r>
      <w:r w:rsidRPr="004258DD">
        <w:rPr>
          <w:rFonts w:ascii="Times New Roman" w:hAnsi="Times New Roman" w:cs="Times New Roman"/>
        </w:rPr>
        <w:t>to</w:t>
      </w:r>
      <w:r w:rsidRPr="004258DD">
        <w:rPr>
          <w:rFonts w:ascii="Times New Roman" w:hAnsi="Times New Roman" w:cs="Times New Roman"/>
          <w:spacing w:val="-33"/>
        </w:rPr>
        <w:t xml:space="preserve"> </w:t>
      </w:r>
      <w:r w:rsidRPr="004258DD">
        <w:rPr>
          <w:rFonts w:ascii="Times New Roman" w:hAnsi="Times New Roman" w:cs="Times New Roman"/>
        </w:rPr>
        <w:t>have</w:t>
      </w:r>
      <w:r w:rsidRPr="004258DD">
        <w:rPr>
          <w:rFonts w:ascii="Times New Roman" w:hAnsi="Times New Roman" w:cs="Times New Roman"/>
          <w:spacing w:val="-34"/>
        </w:rPr>
        <w:t xml:space="preserve"> </w:t>
      </w:r>
      <w:r w:rsidRPr="004258DD">
        <w:rPr>
          <w:rFonts w:ascii="Times New Roman" w:hAnsi="Times New Roman" w:cs="Times New Roman"/>
        </w:rPr>
        <w:t>a</w:t>
      </w:r>
      <w:r w:rsidRPr="004258DD">
        <w:rPr>
          <w:rFonts w:ascii="Times New Roman" w:hAnsi="Times New Roman" w:cs="Times New Roman"/>
          <w:spacing w:val="-33"/>
        </w:rPr>
        <w:t xml:space="preserve"> </w:t>
      </w:r>
      <w:r w:rsidRPr="004258DD">
        <w:rPr>
          <w:rFonts w:ascii="Times New Roman" w:hAnsi="Times New Roman" w:cs="Times New Roman"/>
        </w:rPr>
        <w:t>plat</w:t>
      </w:r>
      <w:r w:rsidRPr="004258DD">
        <w:rPr>
          <w:rFonts w:ascii="Times New Roman" w:hAnsi="Times New Roman" w:cs="Times New Roman"/>
          <w:spacing w:val="-34"/>
        </w:rPr>
        <w:t xml:space="preserve"> </w:t>
      </w:r>
      <w:r w:rsidRPr="004258DD">
        <w:rPr>
          <w:rFonts w:ascii="Times New Roman" w:hAnsi="Times New Roman" w:cs="Times New Roman"/>
        </w:rPr>
        <w:t>of</w:t>
      </w:r>
      <w:r w:rsidRPr="004258DD">
        <w:rPr>
          <w:rFonts w:ascii="Times New Roman" w:hAnsi="Times New Roman" w:cs="Times New Roman"/>
          <w:spacing w:val="-33"/>
        </w:rPr>
        <w:t xml:space="preserve"> </w:t>
      </w:r>
      <w:r w:rsidRPr="004258DD">
        <w:rPr>
          <w:rFonts w:ascii="Times New Roman" w:hAnsi="Times New Roman" w:cs="Times New Roman"/>
        </w:rPr>
        <w:t>the</w:t>
      </w:r>
      <w:r w:rsidRPr="004258DD">
        <w:rPr>
          <w:rFonts w:ascii="Times New Roman" w:hAnsi="Times New Roman" w:cs="Times New Roman"/>
          <w:spacing w:val="-33"/>
        </w:rPr>
        <w:t xml:space="preserve"> </w:t>
      </w:r>
      <w:r w:rsidRPr="004258DD">
        <w:rPr>
          <w:rFonts w:ascii="Times New Roman" w:hAnsi="Times New Roman" w:cs="Times New Roman"/>
        </w:rPr>
        <w:t>subdivision</w:t>
      </w:r>
      <w:r w:rsidRPr="004258DD">
        <w:rPr>
          <w:rFonts w:ascii="Times New Roman" w:hAnsi="Times New Roman" w:cs="Times New Roman"/>
          <w:spacing w:val="-34"/>
        </w:rPr>
        <w:t xml:space="preserve"> </w:t>
      </w:r>
      <w:r w:rsidRPr="004258DD">
        <w:rPr>
          <w:rFonts w:ascii="Times New Roman" w:hAnsi="Times New Roman" w:cs="Times New Roman"/>
        </w:rPr>
        <w:t>prepared if</w:t>
      </w:r>
      <w:r w:rsidRPr="004258DD">
        <w:rPr>
          <w:rFonts w:ascii="Times New Roman" w:hAnsi="Times New Roman" w:cs="Times New Roman"/>
          <w:spacing w:val="-34"/>
        </w:rPr>
        <w:t xml:space="preserve"> </w:t>
      </w:r>
      <w:r w:rsidRPr="004258DD">
        <w:rPr>
          <w:rFonts w:ascii="Times New Roman" w:hAnsi="Times New Roman" w:cs="Times New Roman"/>
        </w:rPr>
        <w:t>each</w:t>
      </w:r>
      <w:r w:rsidRPr="004258DD">
        <w:rPr>
          <w:rFonts w:ascii="Times New Roman" w:hAnsi="Times New Roman" w:cs="Times New Roman"/>
          <w:spacing w:val="-34"/>
        </w:rPr>
        <w:t xml:space="preserve"> </w:t>
      </w:r>
      <w:r w:rsidRPr="004258DD">
        <w:rPr>
          <w:rFonts w:ascii="Times New Roman" w:hAnsi="Times New Roman" w:cs="Times New Roman"/>
        </w:rPr>
        <w:t>of</w:t>
      </w:r>
      <w:r w:rsidRPr="004258DD">
        <w:rPr>
          <w:rFonts w:ascii="Times New Roman" w:hAnsi="Times New Roman" w:cs="Times New Roman"/>
          <w:spacing w:val="-33"/>
        </w:rPr>
        <w:t xml:space="preserve"> </w:t>
      </w:r>
      <w:r w:rsidRPr="004258DD">
        <w:rPr>
          <w:rFonts w:ascii="Times New Roman" w:hAnsi="Times New Roman" w:cs="Times New Roman"/>
        </w:rPr>
        <w:t>the</w:t>
      </w:r>
      <w:r w:rsidRPr="004258DD">
        <w:rPr>
          <w:rFonts w:ascii="Times New Roman" w:hAnsi="Times New Roman" w:cs="Times New Roman"/>
          <w:spacing w:val="-33"/>
        </w:rPr>
        <w:t xml:space="preserve"> </w:t>
      </w:r>
      <w:r w:rsidRPr="004258DD">
        <w:rPr>
          <w:rFonts w:ascii="Times New Roman" w:hAnsi="Times New Roman" w:cs="Times New Roman"/>
        </w:rPr>
        <w:t>lots</w:t>
      </w:r>
      <w:r w:rsidRPr="004258DD">
        <w:rPr>
          <w:rFonts w:ascii="Times New Roman" w:hAnsi="Times New Roman" w:cs="Times New Roman"/>
          <w:spacing w:val="-33"/>
        </w:rPr>
        <w:t xml:space="preserve"> </w:t>
      </w:r>
      <w:r w:rsidRPr="004258DD">
        <w:rPr>
          <w:rFonts w:ascii="Times New Roman" w:hAnsi="Times New Roman" w:cs="Times New Roman"/>
        </w:rPr>
        <w:t>is</w:t>
      </w:r>
      <w:r w:rsidRPr="004258DD">
        <w:rPr>
          <w:rFonts w:ascii="Times New Roman" w:hAnsi="Times New Roman" w:cs="Times New Roman"/>
          <w:spacing w:val="-34"/>
        </w:rPr>
        <w:t xml:space="preserve"> </w:t>
      </w:r>
      <w:r w:rsidRPr="004258DD">
        <w:rPr>
          <w:rFonts w:ascii="Times New Roman" w:hAnsi="Times New Roman" w:cs="Times New Roman"/>
        </w:rPr>
        <w:t>to</w:t>
      </w:r>
      <w:r w:rsidRPr="004258DD">
        <w:rPr>
          <w:rFonts w:ascii="Times New Roman" w:hAnsi="Times New Roman" w:cs="Times New Roman"/>
          <w:spacing w:val="-33"/>
        </w:rPr>
        <w:t xml:space="preserve"> </w:t>
      </w:r>
      <w:r w:rsidRPr="004258DD">
        <w:rPr>
          <w:rFonts w:ascii="Times New Roman" w:hAnsi="Times New Roman" w:cs="Times New Roman"/>
        </w:rPr>
        <w:t>be</w:t>
      </w:r>
      <w:r w:rsidRPr="004258DD">
        <w:rPr>
          <w:rFonts w:ascii="Times New Roman" w:hAnsi="Times New Roman" w:cs="Times New Roman"/>
          <w:spacing w:val="-33"/>
        </w:rPr>
        <w:t xml:space="preserve"> </w:t>
      </w:r>
      <w:r w:rsidRPr="004258DD">
        <w:rPr>
          <w:rFonts w:ascii="Times New Roman" w:hAnsi="Times New Roman" w:cs="Times New Roman"/>
        </w:rPr>
        <w:t>sold,</w:t>
      </w:r>
      <w:r w:rsidRPr="004258DD">
        <w:rPr>
          <w:rFonts w:ascii="Times New Roman" w:hAnsi="Times New Roman" w:cs="Times New Roman"/>
          <w:spacing w:val="-34"/>
        </w:rPr>
        <w:t xml:space="preserve"> </w:t>
      </w:r>
      <w:r w:rsidRPr="004258DD">
        <w:rPr>
          <w:rFonts w:ascii="Times New Roman" w:hAnsi="Times New Roman" w:cs="Times New Roman"/>
        </w:rPr>
        <w:t>given,</w:t>
      </w:r>
      <w:r w:rsidRPr="004258DD">
        <w:rPr>
          <w:rFonts w:ascii="Times New Roman" w:hAnsi="Times New Roman" w:cs="Times New Roman"/>
          <w:spacing w:val="-33"/>
        </w:rPr>
        <w:t xml:space="preserve"> </w:t>
      </w:r>
      <w:r w:rsidRPr="004258DD">
        <w:rPr>
          <w:rFonts w:ascii="Times New Roman" w:hAnsi="Times New Roman" w:cs="Times New Roman"/>
        </w:rPr>
        <w:t>or</w:t>
      </w:r>
      <w:r w:rsidRPr="004258DD">
        <w:rPr>
          <w:rFonts w:ascii="Times New Roman" w:hAnsi="Times New Roman" w:cs="Times New Roman"/>
          <w:spacing w:val="-33"/>
        </w:rPr>
        <w:t xml:space="preserve"> </w:t>
      </w:r>
      <w:r w:rsidRPr="004258DD">
        <w:rPr>
          <w:rFonts w:ascii="Times New Roman" w:hAnsi="Times New Roman" w:cs="Times New Roman"/>
        </w:rPr>
        <w:t>otherwise</w:t>
      </w:r>
      <w:r w:rsidRPr="004258DD">
        <w:rPr>
          <w:rFonts w:ascii="Times New Roman" w:hAnsi="Times New Roman" w:cs="Times New Roman"/>
          <w:spacing w:val="-34"/>
        </w:rPr>
        <w:t xml:space="preserve"> </w:t>
      </w:r>
      <w:r w:rsidRPr="004258DD">
        <w:rPr>
          <w:rFonts w:ascii="Times New Roman" w:hAnsi="Times New Roman" w:cs="Times New Roman"/>
        </w:rPr>
        <w:t>transferred</w:t>
      </w:r>
      <w:r w:rsidRPr="004258DD">
        <w:rPr>
          <w:rFonts w:ascii="Times New Roman" w:hAnsi="Times New Roman" w:cs="Times New Roman"/>
          <w:spacing w:val="-34"/>
        </w:rPr>
        <w:t xml:space="preserve"> </w:t>
      </w:r>
      <w:r w:rsidRPr="004258DD">
        <w:rPr>
          <w:rFonts w:ascii="Times New Roman" w:hAnsi="Times New Roman" w:cs="Times New Roman"/>
        </w:rPr>
        <w:t>to</w:t>
      </w:r>
      <w:r w:rsidRPr="004258DD">
        <w:rPr>
          <w:rFonts w:ascii="Times New Roman" w:hAnsi="Times New Roman" w:cs="Times New Roman"/>
          <w:spacing w:val="-33"/>
        </w:rPr>
        <w:t xml:space="preserve"> </w:t>
      </w:r>
      <w:r w:rsidRPr="004258DD">
        <w:rPr>
          <w:rFonts w:ascii="Times New Roman" w:hAnsi="Times New Roman" w:cs="Times New Roman"/>
        </w:rPr>
        <w:t>an</w:t>
      </w:r>
      <w:r w:rsidRPr="004258DD">
        <w:rPr>
          <w:rFonts w:ascii="Times New Roman" w:hAnsi="Times New Roman" w:cs="Times New Roman"/>
          <w:spacing w:val="-34"/>
        </w:rPr>
        <w:t xml:space="preserve"> </w:t>
      </w:r>
      <w:r w:rsidRPr="004258DD">
        <w:rPr>
          <w:rFonts w:ascii="Times New Roman" w:hAnsi="Times New Roman" w:cs="Times New Roman"/>
        </w:rPr>
        <w:t>individual</w:t>
      </w:r>
      <w:r w:rsidRPr="004258DD">
        <w:rPr>
          <w:rFonts w:ascii="Times New Roman" w:hAnsi="Times New Roman" w:cs="Times New Roman"/>
          <w:spacing w:val="-33"/>
        </w:rPr>
        <w:t xml:space="preserve"> </w:t>
      </w:r>
      <w:r w:rsidRPr="004258DD">
        <w:rPr>
          <w:rFonts w:ascii="Times New Roman" w:hAnsi="Times New Roman" w:cs="Times New Roman"/>
        </w:rPr>
        <w:t>who</w:t>
      </w:r>
      <w:r w:rsidRPr="004258DD">
        <w:rPr>
          <w:rFonts w:ascii="Times New Roman" w:hAnsi="Times New Roman" w:cs="Times New Roman"/>
          <w:spacing w:val="-33"/>
        </w:rPr>
        <w:t xml:space="preserve"> </w:t>
      </w:r>
      <w:r w:rsidRPr="004258DD">
        <w:rPr>
          <w:rFonts w:ascii="Times New Roman" w:hAnsi="Times New Roman" w:cs="Times New Roman"/>
        </w:rPr>
        <w:t>is related to the owner within the third degree by consanguinity or affinity, as determined under Chapter 573, Government Code. If any lot is sold, given, or otherwise</w:t>
      </w:r>
      <w:r w:rsidRPr="004258DD">
        <w:rPr>
          <w:rFonts w:ascii="Times New Roman" w:hAnsi="Times New Roman" w:cs="Times New Roman"/>
          <w:spacing w:val="-35"/>
        </w:rPr>
        <w:t xml:space="preserve"> </w:t>
      </w:r>
      <w:r w:rsidRPr="004258DD">
        <w:rPr>
          <w:rFonts w:ascii="Times New Roman" w:hAnsi="Times New Roman" w:cs="Times New Roman"/>
        </w:rPr>
        <w:t>transferred</w:t>
      </w:r>
      <w:r w:rsidRPr="004258DD">
        <w:rPr>
          <w:rFonts w:ascii="Times New Roman" w:hAnsi="Times New Roman" w:cs="Times New Roman"/>
          <w:spacing w:val="-35"/>
        </w:rPr>
        <w:t xml:space="preserve"> </w:t>
      </w:r>
      <w:r w:rsidRPr="004258DD">
        <w:rPr>
          <w:rFonts w:ascii="Times New Roman" w:hAnsi="Times New Roman" w:cs="Times New Roman"/>
        </w:rPr>
        <w:t>to</w:t>
      </w:r>
      <w:r w:rsidRPr="004258DD">
        <w:rPr>
          <w:rFonts w:ascii="Times New Roman" w:hAnsi="Times New Roman" w:cs="Times New Roman"/>
          <w:spacing w:val="-35"/>
        </w:rPr>
        <w:t xml:space="preserve"> </w:t>
      </w:r>
      <w:r w:rsidRPr="004258DD">
        <w:rPr>
          <w:rFonts w:ascii="Times New Roman" w:hAnsi="Times New Roman" w:cs="Times New Roman"/>
        </w:rPr>
        <w:t>an</w:t>
      </w:r>
      <w:r w:rsidRPr="004258DD">
        <w:rPr>
          <w:rFonts w:ascii="Times New Roman" w:hAnsi="Times New Roman" w:cs="Times New Roman"/>
          <w:spacing w:val="-36"/>
        </w:rPr>
        <w:t xml:space="preserve"> </w:t>
      </w:r>
      <w:r w:rsidRPr="004258DD">
        <w:rPr>
          <w:rFonts w:ascii="Times New Roman" w:hAnsi="Times New Roman" w:cs="Times New Roman"/>
        </w:rPr>
        <w:t>individual</w:t>
      </w:r>
      <w:r w:rsidRPr="004258DD">
        <w:rPr>
          <w:rFonts w:ascii="Times New Roman" w:hAnsi="Times New Roman" w:cs="Times New Roman"/>
          <w:spacing w:val="-35"/>
        </w:rPr>
        <w:t xml:space="preserve"> </w:t>
      </w:r>
      <w:r w:rsidRPr="004258DD">
        <w:rPr>
          <w:rFonts w:ascii="Times New Roman" w:hAnsi="Times New Roman" w:cs="Times New Roman"/>
        </w:rPr>
        <w:t>who</w:t>
      </w:r>
      <w:r w:rsidRPr="004258DD">
        <w:rPr>
          <w:rFonts w:ascii="Times New Roman" w:hAnsi="Times New Roman" w:cs="Times New Roman"/>
          <w:spacing w:val="-35"/>
        </w:rPr>
        <w:t xml:space="preserve"> </w:t>
      </w:r>
      <w:r w:rsidRPr="004258DD">
        <w:rPr>
          <w:rFonts w:ascii="Times New Roman" w:hAnsi="Times New Roman" w:cs="Times New Roman"/>
        </w:rPr>
        <w:t>is</w:t>
      </w:r>
      <w:r w:rsidRPr="004258DD">
        <w:rPr>
          <w:rFonts w:ascii="Times New Roman" w:hAnsi="Times New Roman" w:cs="Times New Roman"/>
          <w:spacing w:val="-35"/>
        </w:rPr>
        <w:t xml:space="preserve"> </w:t>
      </w:r>
      <w:r w:rsidRPr="004258DD">
        <w:rPr>
          <w:rFonts w:ascii="Times New Roman" w:hAnsi="Times New Roman" w:cs="Times New Roman"/>
        </w:rPr>
        <w:t>not</w:t>
      </w:r>
      <w:r w:rsidRPr="004258DD">
        <w:rPr>
          <w:rFonts w:ascii="Times New Roman" w:hAnsi="Times New Roman" w:cs="Times New Roman"/>
          <w:spacing w:val="-35"/>
        </w:rPr>
        <w:t xml:space="preserve"> </w:t>
      </w:r>
      <w:r w:rsidRPr="004258DD">
        <w:rPr>
          <w:rFonts w:ascii="Times New Roman" w:hAnsi="Times New Roman" w:cs="Times New Roman"/>
        </w:rPr>
        <w:t>related</w:t>
      </w:r>
      <w:r w:rsidRPr="004258DD">
        <w:rPr>
          <w:rFonts w:ascii="Times New Roman" w:hAnsi="Times New Roman" w:cs="Times New Roman"/>
          <w:spacing w:val="-35"/>
        </w:rPr>
        <w:t xml:space="preserve"> </w:t>
      </w:r>
      <w:r w:rsidRPr="004258DD">
        <w:rPr>
          <w:rFonts w:ascii="Times New Roman" w:hAnsi="Times New Roman" w:cs="Times New Roman"/>
        </w:rPr>
        <w:t>to</w:t>
      </w:r>
      <w:r w:rsidRPr="004258DD">
        <w:rPr>
          <w:rFonts w:ascii="Times New Roman" w:hAnsi="Times New Roman" w:cs="Times New Roman"/>
          <w:spacing w:val="-35"/>
        </w:rPr>
        <w:t xml:space="preserve"> </w:t>
      </w:r>
      <w:r w:rsidRPr="004258DD">
        <w:rPr>
          <w:rFonts w:ascii="Times New Roman" w:hAnsi="Times New Roman" w:cs="Times New Roman"/>
        </w:rPr>
        <w:t>the</w:t>
      </w:r>
      <w:r w:rsidRPr="004258DD">
        <w:rPr>
          <w:rFonts w:ascii="Times New Roman" w:hAnsi="Times New Roman" w:cs="Times New Roman"/>
          <w:spacing w:val="-35"/>
        </w:rPr>
        <w:t xml:space="preserve"> </w:t>
      </w:r>
      <w:r w:rsidRPr="004258DD">
        <w:rPr>
          <w:rFonts w:ascii="Times New Roman" w:hAnsi="Times New Roman" w:cs="Times New Roman"/>
        </w:rPr>
        <w:t>owner</w:t>
      </w:r>
      <w:r w:rsidRPr="004258DD">
        <w:rPr>
          <w:rFonts w:ascii="Times New Roman" w:hAnsi="Times New Roman" w:cs="Times New Roman"/>
          <w:spacing w:val="-35"/>
        </w:rPr>
        <w:t xml:space="preserve"> </w:t>
      </w:r>
      <w:r w:rsidRPr="004258DD">
        <w:rPr>
          <w:rFonts w:ascii="Times New Roman" w:hAnsi="Times New Roman" w:cs="Times New Roman"/>
        </w:rPr>
        <w:t>within</w:t>
      </w:r>
      <w:r w:rsidRPr="004258DD">
        <w:rPr>
          <w:rFonts w:ascii="Times New Roman" w:hAnsi="Times New Roman" w:cs="Times New Roman"/>
          <w:spacing w:val="-35"/>
        </w:rPr>
        <w:t xml:space="preserve"> </w:t>
      </w:r>
      <w:r w:rsidRPr="004258DD">
        <w:rPr>
          <w:rFonts w:ascii="Times New Roman" w:hAnsi="Times New Roman" w:cs="Times New Roman"/>
        </w:rPr>
        <w:t>the</w:t>
      </w:r>
      <w:r w:rsidRPr="004258DD">
        <w:rPr>
          <w:rFonts w:ascii="Times New Roman" w:hAnsi="Times New Roman" w:cs="Times New Roman"/>
          <w:spacing w:val="-34"/>
        </w:rPr>
        <w:t xml:space="preserve"> </w:t>
      </w:r>
      <w:r w:rsidRPr="004258DD">
        <w:rPr>
          <w:rFonts w:ascii="Times New Roman" w:hAnsi="Times New Roman" w:cs="Times New Roman"/>
        </w:rPr>
        <w:t xml:space="preserve">third </w:t>
      </w:r>
      <w:r w:rsidRPr="004258DD">
        <w:rPr>
          <w:rFonts w:ascii="Times New Roman" w:hAnsi="Times New Roman" w:cs="Times New Roman"/>
          <w:w w:val="95"/>
        </w:rPr>
        <w:t>degree</w:t>
      </w:r>
      <w:r w:rsidRPr="004258DD">
        <w:rPr>
          <w:rFonts w:ascii="Times New Roman" w:hAnsi="Times New Roman" w:cs="Times New Roman"/>
          <w:spacing w:val="-21"/>
          <w:w w:val="95"/>
        </w:rPr>
        <w:t xml:space="preserve"> </w:t>
      </w:r>
      <w:r w:rsidRPr="004258DD">
        <w:rPr>
          <w:rFonts w:ascii="Times New Roman" w:hAnsi="Times New Roman" w:cs="Times New Roman"/>
          <w:w w:val="95"/>
        </w:rPr>
        <w:t>by</w:t>
      </w:r>
      <w:r w:rsidRPr="004258DD">
        <w:rPr>
          <w:rFonts w:ascii="Times New Roman" w:hAnsi="Times New Roman" w:cs="Times New Roman"/>
          <w:spacing w:val="-20"/>
          <w:w w:val="95"/>
        </w:rPr>
        <w:t xml:space="preserve"> </w:t>
      </w:r>
      <w:r w:rsidRPr="004258DD">
        <w:rPr>
          <w:rFonts w:ascii="Times New Roman" w:hAnsi="Times New Roman" w:cs="Times New Roman"/>
          <w:w w:val="95"/>
        </w:rPr>
        <w:t>consanguinity</w:t>
      </w:r>
      <w:r w:rsidRPr="004258DD">
        <w:rPr>
          <w:rFonts w:ascii="Times New Roman" w:hAnsi="Times New Roman" w:cs="Times New Roman"/>
          <w:spacing w:val="-20"/>
          <w:w w:val="95"/>
        </w:rPr>
        <w:t xml:space="preserve"> </w:t>
      </w:r>
      <w:r w:rsidRPr="004258DD">
        <w:rPr>
          <w:rFonts w:ascii="Times New Roman" w:hAnsi="Times New Roman" w:cs="Times New Roman"/>
          <w:w w:val="95"/>
        </w:rPr>
        <w:t>or</w:t>
      </w:r>
      <w:r w:rsidRPr="004258DD">
        <w:rPr>
          <w:rFonts w:ascii="Times New Roman" w:hAnsi="Times New Roman" w:cs="Times New Roman"/>
          <w:spacing w:val="-21"/>
          <w:w w:val="95"/>
        </w:rPr>
        <w:t xml:space="preserve"> </w:t>
      </w:r>
      <w:r w:rsidRPr="004258DD">
        <w:rPr>
          <w:rFonts w:ascii="Times New Roman" w:hAnsi="Times New Roman" w:cs="Times New Roman"/>
          <w:w w:val="95"/>
        </w:rPr>
        <w:t>affinity,</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platting</w:t>
      </w:r>
      <w:r w:rsidRPr="004258DD">
        <w:rPr>
          <w:rFonts w:ascii="Times New Roman" w:hAnsi="Times New Roman" w:cs="Times New Roman"/>
          <w:spacing w:val="-20"/>
          <w:w w:val="95"/>
        </w:rPr>
        <w:t xml:space="preserve"> </w:t>
      </w:r>
      <w:r w:rsidRPr="004258DD">
        <w:rPr>
          <w:rFonts w:ascii="Times New Roman" w:hAnsi="Times New Roman" w:cs="Times New Roman"/>
          <w:w w:val="95"/>
        </w:rPr>
        <w:t>requirements</w:t>
      </w:r>
      <w:r w:rsidRPr="004258DD">
        <w:rPr>
          <w:rFonts w:ascii="Times New Roman" w:hAnsi="Times New Roman" w:cs="Times New Roman"/>
          <w:spacing w:val="-20"/>
          <w:w w:val="95"/>
        </w:rPr>
        <w:t xml:space="preserve"> </w:t>
      </w:r>
      <w:r w:rsidRPr="004258DD">
        <w:rPr>
          <w:rFonts w:ascii="Times New Roman" w:hAnsi="Times New Roman" w:cs="Times New Roman"/>
          <w:w w:val="95"/>
        </w:rPr>
        <w:t>of</w:t>
      </w:r>
      <w:r w:rsidRPr="004258DD">
        <w:rPr>
          <w:rFonts w:ascii="Times New Roman" w:hAnsi="Times New Roman" w:cs="Times New Roman"/>
          <w:spacing w:val="-19"/>
          <w:w w:val="95"/>
        </w:rPr>
        <w:t xml:space="preserve"> </w:t>
      </w:r>
      <w:r w:rsidRPr="004258DD">
        <w:rPr>
          <w:rFonts w:ascii="Times New Roman" w:hAnsi="Times New Roman" w:cs="Times New Roman"/>
          <w:w w:val="95"/>
        </w:rPr>
        <w:t>this</w:t>
      </w:r>
      <w:r w:rsidRPr="004258DD">
        <w:rPr>
          <w:rFonts w:ascii="Times New Roman" w:hAnsi="Times New Roman" w:cs="Times New Roman"/>
          <w:spacing w:val="-20"/>
          <w:w w:val="95"/>
        </w:rPr>
        <w:t xml:space="preserve"> </w:t>
      </w:r>
      <w:r w:rsidRPr="004258DD">
        <w:rPr>
          <w:rFonts w:ascii="Times New Roman" w:hAnsi="Times New Roman" w:cs="Times New Roman"/>
          <w:w w:val="95"/>
        </w:rPr>
        <w:t>subchapter</w:t>
      </w:r>
      <w:r w:rsidRPr="004258DD">
        <w:rPr>
          <w:rFonts w:ascii="Times New Roman" w:hAnsi="Times New Roman" w:cs="Times New Roman"/>
          <w:spacing w:val="-20"/>
          <w:w w:val="95"/>
        </w:rPr>
        <w:t xml:space="preserve"> </w:t>
      </w:r>
      <w:r w:rsidRPr="004258DD">
        <w:rPr>
          <w:rFonts w:ascii="Times New Roman" w:hAnsi="Times New Roman" w:cs="Times New Roman"/>
          <w:w w:val="95"/>
        </w:rPr>
        <w:t>of</w:t>
      </w:r>
      <w:r w:rsidRPr="004258DD">
        <w:rPr>
          <w:rFonts w:ascii="Times New Roman" w:hAnsi="Times New Roman" w:cs="Times New Roman"/>
          <w:spacing w:val="-20"/>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Texas Local Government Code</w:t>
      </w:r>
      <w:r w:rsidRPr="004258DD">
        <w:rPr>
          <w:rFonts w:ascii="Times New Roman" w:hAnsi="Times New Roman" w:cs="Times New Roman"/>
          <w:spacing w:val="-26"/>
        </w:rPr>
        <w:t xml:space="preserve"> </w:t>
      </w:r>
      <w:r w:rsidRPr="004258DD">
        <w:rPr>
          <w:rFonts w:ascii="Times New Roman" w:hAnsi="Times New Roman" w:cs="Times New Roman"/>
        </w:rPr>
        <w:t>apply.</w:t>
      </w:r>
    </w:p>
    <w:p w:rsidR="00277ED5" w:rsidRPr="004258DD" w:rsidRDefault="00AC371E">
      <w:pPr>
        <w:pStyle w:val="ListParagraph"/>
        <w:numPr>
          <w:ilvl w:val="4"/>
          <w:numId w:val="31"/>
        </w:numPr>
        <w:tabs>
          <w:tab w:val="left" w:pos="1852"/>
        </w:tabs>
        <w:spacing w:before="215" w:line="225" w:lineRule="auto"/>
        <w:ind w:right="853"/>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county</w:t>
      </w:r>
      <w:r w:rsidRPr="004258DD">
        <w:rPr>
          <w:rFonts w:ascii="Times New Roman" w:hAnsi="Times New Roman" w:cs="Times New Roman"/>
          <w:spacing w:val="-21"/>
        </w:rPr>
        <w:t xml:space="preserve"> </w:t>
      </w:r>
      <w:r w:rsidRPr="004258DD">
        <w:rPr>
          <w:rFonts w:ascii="Times New Roman" w:hAnsi="Times New Roman" w:cs="Times New Roman"/>
        </w:rPr>
        <w:t>may</w:t>
      </w:r>
      <w:r w:rsidRPr="004258DD">
        <w:rPr>
          <w:rFonts w:ascii="Times New Roman" w:hAnsi="Times New Roman" w:cs="Times New Roman"/>
          <w:spacing w:val="-23"/>
        </w:rPr>
        <w:t xml:space="preserve"> </w:t>
      </w:r>
      <w:r w:rsidRPr="004258DD">
        <w:rPr>
          <w:rFonts w:ascii="Times New Roman" w:hAnsi="Times New Roman" w:cs="Times New Roman"/>
        </w:rPr>
        <w:t>not</w:t>
      </w:r>
      <w:r w:rsidRPr="004258DD">
        <w:rPr>
          <w:rFonts w:ascii="Times New Roman" w:hAnsi="Times New Roman" w:cs="Times New Roman"/>
          <w:spacing w:val="-22"/>
        </w:rPr>
        <w:t xml:space="preserve"> </w:t>
      </w:r>
      <w:r w:rsidRPr="004258DD">
        <w:rPr>
          <w:rFonts w:ascii="Times New Roman" w:hAnsi="Times New Roman" w:cs="Times New Roman"/>
        </w:rPr>
        <w:t>require</w:t>
      </w:r>
      <w:r w:rsidRPr="004258DD">
        <w:rPr>
          <w:rFonts w:ascii="Times New Roman" w:hAnsi="Times New Roman" w:cs="Times New Roman"/>
          <w:spacing w:val="-23"/>
        </w:rPr>
        <w:t xml:space="preserve"> </w:t>
      </w:r>
      <w:r w:rsidRPr="004258DD">
        <w:rPr>
          <w:rFonts w:ascii="Times New Roman" w:hAnsi="Times New Roman" w:cs="Times New Roman"/>
        </w:rPr>
        <w:t>the</w:t>
      </w:r>
      <w:r w:rsidRPr="004258DD">
        <w:rPr>
          <w:rFonts w:ascii="Times New Roman" w:hAnsi="Times New Roman" w:cs="Times New Roman"/>
          <w:spacing w:val="-21"/>
        </w:rPr>
        <w:t xml:space="preserve"> </w:t>
      </w:r>
      <w:r w:rsidRPr="004258DD">
        <w:rPr>
          <w:rFonts w:ascii="Times New Roman" w:hAnsi="Times New Roman" w:cs="Times New Roman"/>
        </w:rPr>
        <w:t>owner</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tract</w:t>
      </w:r>
      <w:r w:rsidRPr="004258DD">
        <w:rPr>
          <w:rFonts w:ascii="Times New Roman" w:hAnsi="Times New Roman" w:cs="Times New Roman"/>
          <w:spacing w:val="-23"/>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land</w:t>
      </w:r>
      <w:r w:rsidRPr="004258DD">
        <w:rPr>
          <w:rFonts w:ascii="Times New Roman" w:hAnsi="Times New Roman" w:cs="Times New Roman"/>
          <w:spacing w:val="-21"/>
        </w:rPr>
        <w:t xml:space="preserve"> </w:t>
      </w:r>
      <w:r w:rsidRPr="004258DD">
        <w:rPr>
          <w:rFonts w:ascii="Times New Roman" w:hAnsi="Times New Roman" w:cs="Times New Roman"/>
        </w:rPr>
        <w:t>located</w:t>
      </w:r>
      <w:r w:rsidRPr="004258DD">
        <w:rPr>
          <w:rFonts w:ascii="Times New Roman" w:hAnsi="Times New Roman" w:cs="Times New Roman"/>
          <w:spacing w:val="-22"/>
        </w:rPr>
        <w:t xml:space="preserve"> </w:t>
      </w:r>
      <w:r w:rsidRPr="004258DD">
        <w:rPr>
          <w:rFonts w:ascii="Times New Roman" w:hAnsi="Times New Roman" w:cs="Times New Roman"/>
        </w:rPr>
        <w:t>outside</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limits</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a municipality who divides the tract into two or more parts to have a plat of the subdivision prepared</w:t>
      </w:r>
      <w:r w:rsidRPr="004258DD">
        <w:rPr>
          <w:rFonts w:ascii="Times New Roman" w:hAnsi="Times New Roman" w:cs="Times New Roman"/>
          <w:spacing w:val="-8"/>
        </w:rPr>
        <w:t xml:space="preserve"> </w:t>
      </w:r>
      <w:r w:rsidRPr="004258DD">
        <w:rPr>
          <w:rFonts w:ascii="Times New Roman" w:hAnsi="Times New Roman" w:cs="Times New Roman"/>
        </w:rPr>
        <w:t>if:</w:t>
      </w:r>
    </w:p>
    <w:p w:rsidR="00277ED5" w:rsidRPr="004258DD" w:rsidRDefault="00AC371E">
      <w:pPr>
        <w:pStyle w:val="ListParagraph"/>
        <w:numPr>
          <w:ilvl w:val="5"/>
          <w:numId w:val="31"/>
        </w:numPr>
        <w:tabs>
          <w:tab w:val="left" w:pos="2300"/>
          <w:tab w:val="left" w:pos="2301"/>
        </w:tabs>
        <w:spacing w:before="210"/>
        <w:ind w:hanging="361"/>
        <w:rPr>
          <w:rFonts w:ascii="Times New Roman" w:hAnsi="Times New Roman" w:cs="Times New Roman"/>
        </w:rPr>
      </w:pPr>
      <w:r w:rsidRPr="004258DD">
        <w:rPr>
          <w:rFonts w:ascii="Times New Roman" w:hAnsi="Times New Roman" w:cs="Times New Roman"/>
        </w:rPr>
        <w:t>all</w:t>
      </w:r>
      <w:r w:rsidRPr="004258DD">
        <w:rPr>
          <w:rFonts w:ascii="Times New Roman" w:hAnsi="Times New Roman" w:cs="Times New Roman"/>
          <w:spacing w:val="-14"/>
        </w:rPr>
        <w:t xml:space="preserve"> </w:t>
      </w:r>
      <w:r w:rsidRPr="004258DD">
        <w:rPr>
          <w:rFonts w:ascii="Times New Roman" w:hAnsi="Times New Roman" w:cs="Times New Roman"/>
        </w:rPr>
        <w:t>of</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lots</w:t>
      </w:r>
      <w:r w:rsidRPr="004258DD">
        <w:rPr>
          <w:rFonts w:ascii="Times New Roman" w:hAnsi="Times New Roman" w:cs="Times New Roman"/>
          <w:spacing w:val="-13"/>
        </w:rPr>
        <w:t xml:space="preserve"> </w:t>
      </w:r>
      <w:r w:rsidRPr="004258DD">
        <w:rPr>
          <w:rFonts w:ascii="Times New Roman" w:hAnsi="Times New Roman" w:cs="Times New Roman"/>
        </w:rPr>
        <w:t>of</w:t>
      </w:r>
      <w:r w:rsidRPr="004258DD">
        <w:rPr>
          <w:rFonts w:ascii="Times New Roman" w:hAnsi="Times New Roman" w:cs="Times New Roman"/>
          <w:spacing w:val="-12"/>
        </w:rPr>
        <w:t xml:space="preserve"> </w:t>
      </w: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subdivision</w:t>
      </w:r>
      <w:r w:rsidRPr="004258DD">
        <w:rPr>
          <w:rFonts w:ascii="Times New Roman" w:hAnsi="Times New Roman" w:cs="Times New Roman"/>
          <w:spacing w:val="-14"/>
        </w:rPr>
        <w:t xml:space="preserve"> </w:t>
      </w:r>
      <w:r w:rsidRPr="004258DD">
        <w:rPr>
          <w:rFonts w:ascii="Times New Roman" w:hAnsi="Times New Roman" w:cs="Times New Roman"/>
        </w:rPr>
        <w:t>are</w:t>
      </w:r>
      <w:r w:rsidRPr="004258DD">
        <w:rPr>
          <w:rFonts w:ascii="Times New Roman" w:hAnsi="Times New Roman" w:cs="Times New Roman"/>
          <w:spacing w:val="-14"/>
        </w:rPr>
        <w:t xml:space="preserve"> </w:t>
      </w:r>
      <w:r w:rsidRPr="004258DD">
        <w:rPr>
          <w:rFonts w:ascii="Times New Roman" w:hAnsi="Times New Roman" w:cs="Times New Roman"/>
        </w:rPr>
        <w:t>more</w:t>
      </w:r>
      <w:r w:rsidRPr="004258DD">
        <w:rPr>
          <w:rFonts w:ascii="Times New Roman" w:hAnsi="Times New Roman" w:cs="Times New Roman"/>
          <w:spacing w:val="-13"/>
        </w:rPr>
        <w:t xml:space="preserve"> </w:t>
      </w:r>
      <w:r w:rsidRPr="004258DD">
        <w:rPr>
          <w:rFonts w:ascii="Times New Roman" w:hAnsi="Times New Roman" w:cs="Times New Roman"/>
        </w:rPr>
        <w:t>than</w:t>
      </w:r>
      <w:r w:rsidRPr="004258DD">
        <w:rPr>
          <w:rFonts w:ascii="Times New Roman" w:hAnsi="Times New Roman" w:cs="Times New Roman"/>
          <w:spacing w:val="-14"/>
        </w:rPr>
        <w:t xml:space="preserve"> </w:t>
      </w:r>
      <w:r w:rsidRPr="004258DD">
        <w:rPr>
          <w:rFonts w:ascii="Times New Roman" w:hAnsi="Times New Roman" w:cs="Times New Roman"/>
        </w:rPr>
        <w:t>10</w:t>
      </w:r>
      <w:r w:rsidRPr="004258DD">
        <w:rPr>
          <w:rFonts w:ascii="Times New Roman" w:hAnsi="Times New Roman" w:cs="Times New Roman"/>
          <w:spacing w:val="-12"/>
        </w:rPr>
        <w:t xml:space="preserve"> </w:t>
      </w:r>
      <w:r w:rsidRPr="004258DD">
        <w:rPr>
          <w:rFonts w:ascii="Times New Roman" w:hAnsi="Times New Roman" w:cs="Times New Roman"/>
        </w:rPr>
        <w:t>acres</w:t>
      </w:r>
      <w:r w:rsidRPr="004258DD">
        <w:rPr>
          <w:rFonts w:ascii="Times New Roman" w:hAnsi="Times New Roman" w:cs="Times New Roman"/>
          <w:spacing w:val="-13"/>
        </w:rPr>
        <w:t xml:space="preserve"> </w:t>
      </w:r>
      <w:r w:rsidRPr="004258DD">
        <w:rPr>
          <w:rFonts w:ascii="Times New Roman" w:hAnsi="Times New Roman" w:cs="Times New Roman"/>
        </w:rPr>
        <w:t>in</w:t>
      </w:r>
      <w:r w:rsidRPr="004258DD">
        <w:rPr>
          <w:rFonts w:ascii="Times New Roman" w:hAnsi="Times New Roman" w:cs="Times New Roman"/>
          <w:spacing w:val="-14"/>
        </w:rPr>
        <w:t xml:space="preserve"> </w:t>
      </w:r>
      <w:r w:rsidRPr="004258DD">
        <w:rPr>
          <w:rFonts w:ascii="Times New Roman" w:hAnsi="Times New Roman" w:cs="Times New Roman"/>
        </w:rPr>
        <w:t>area;</w:t>
      </w:r>
      <w:r w:rsidRPr="004258DD">
        <w:rPr>
          <w:rFonts w:ascii="Times New Roman" w:hAnsi="Times New Roman" w:cs="Times New Roman"/>
          <w:spacing w:val="-13"/>
        </w:rPr>
        <w:t xml:space="preserve"> </w:t>
      </w:r>
      <w:r w:rsidRPr="004258DD">
        <w:rPr>
          <w:rFonts w:ascii="Times New Roman" w:hAnsi="Times New Roman" w:cs="Times New Roman"/>
        </w:rPr>
        <w:t>and</w:t>
      </w:r>
    </w:p>
    <w:p w:rsidR="00277ED5" w:rsidRPr="004258DD" w:rsidRDefault="00AC371E">
      <w:pPr>
        <w:pStyle w:val="ListParagraph"/>
        <w:numPr>
          <w:ilvl w:val="5"/>
          <w:numId w:val="31"/>
        </w:numPr>
        <w:tabs>
          <w:tab w:val="left" w:pos="2300"/>
          <w:tab w:val="left" w:pos="2301"/>
        </w:tabs>
        <w:spacing w:before="208"/>
        <w:ind w:hanging="361"/>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owner</w:t>
      </w:r>
      <w:r w:rsidRPr="004258DD">
        <w:rPr>
          <w:rFonts w:ascii="Times New Roman" w:hAnsi="Times New Roman" w:cs="Times New Roman"/>
          <w:spacing w:val="-17"/>
        </w:rPr>
        <w:t xml:space="preserve"> </w:t>
      </w:r>
      <w:r w:rsidRPr="004258DD">
        <w:rPr>
          <w:rFonts w:ascii="Times New Roman" w:hAnsi="Times New Roman" w:cs="Times New Roman"/>
        </w:rPr>
        <w:t>does</w:t>
      </w:r>
      <w:r w:rsidRPr="004258DD">
        <w:rPr>
          <w:rFonts w:ascii="Times New Roman" w:hAnsi="Times New Roman" w:cs="Times New Roman"/>
          <w:spacing w:val="-17"/>
        </w:rPr>
        <w:t xml:space="preserve"> </w:t>
      </w:r>
      <w:r w:rsidRPr="004258DD">
        <w:rPr>
          <w:rFonts w:ascii="Times New Roman" w:hAnsi="Times New Roman" w:cs="Times New Roman"/>
        </w:rPr>
        <w:t>not</w:t>
      </w:r>
      <w:r w:rsidRPr="004258DD">
        <w:rPr>
          <w:rFonts w:ascii="Times New Roman" w:hAnsi="Times New Roman" w:cs="Times New Roman"/>
          <w:spacing w:val="-19"/>
        </w:rPr>
        <w:t xml:space="preserve"> </w:t>
      </w:r>
      <w:r w:rsidRPr="004258DD">
        <w:rPr>
          <w:rFonts w:ascii="Times New Roman" w:hAnsi="Times New Roman" w:cs="Times New Roman"/>
        </w:rPr>
        <w:t>lay</w:t>
      </w:r>
      <w:r w:rsidRPr="004258DD">
        <w:rPr>
          <w:rFonts w:ascii="Times New Roman" w:hAnsi="Times New Roman" w:cs="Times New Roman"/>
          <w:spacing w:val="-18"/>
        </w:rPr>
        <w:t xml:space="preserve"> </w:t>
      </w:r>
      <w:r w:rsidRPr="004258DD">
        <w:rPr>
          <w:rFonts w:ascii="Times New Roman" w:hAnsi="Times New Roman" w:cs="Times New Roman"/>
        </w:rPr>
        <w:t>out</w:t>
      </w:r>
      <w:r w:rsidRPr="004258DD">
        <w:rPr>
          <w:rFonts w:ascii="Times New Roman" w:hAnsi="Times New Roman" w:cs="Times New Roman"/>
          <w:spacing w:val="-20"/>
        </w:rPr>
        <w:t xml:space="preserve"> </w:t>
      </w:r>
      <w:r w:rsidRPr="004258DD">
        <w:rPr>
          <w:rFonts w:ascii="Times New Roman" w:hAnsi="Times New Roman" w:cs="Times New Roman"/>
        </w:rPr>
        <w:t>a</w:t>
      </w:r>
      <w:r w:rsidRPr="004258DD">
        <w:rPr>
          <w:rFonts w:ascii="Times New Roman" w:hAnsi="Times New Roman" w:cs="Times New Roman"/>
          <w:spacing w:val="-17"/>
        </w:rPr>
        <w:t xml:space="preserve"> </w:t>
      </w:r>
      <w:r w:rsidRPr="004258DD">
        <w:rPr>
          <w:rFonts w:ascii="Times New Roman" w:hAnsi="Times New Roman" w:cs="Times New Roman"/>
        </w:rPr>
        <w:t>part</w:t>
      </w:r>
      <w:r w:rsidRPr="004258DD">
        <w:rPr>
          <w:rFonts w:ascii="Times New Roman" w:hAnsi="Times New Roman" w:cs="Times New Roman"/>
          <w:spacing w:val="-19"/>
        </w:rPr>
        <w:t xml:space="preserve"> </w:t>
      </w:r>
      <w:r w:rsidRPr="004258DD">
        <w:rPr>
          <w:rFonts w:ascii="Times New Roman" w:hAnsi="Times New Roman" w:cs="Times New Roman"/>
        </w:rPr>
        <w:t>of</w:t>
      </w:r>
      <w:r w:rsidRPr="004258DD">
        <w:rPr>
          <w:rFonts w:ascii="Times New Roman" w:hAnsi="Times New Roman" w:cs="Times New Roman"/>
          <w:spacing w:val="-17"/>
        </w:rPr>
        <w:t xml:space="preserve"> </w:t>
      </w: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tract</w:t>
      </w:r>
      <w:r w:rsidRPr="004258DD">
        <w:rPr>
          <w:rFonts w:ascii="Times New Roman" w:hAnsi="Times New Roman" w:cs="Times New Roman"/>
          <w:spacing w:val="-18"/>
        </w:rPr>
        <w:t xml:space="preserve"> </w:t>
      </w:r>
      <w:r w:rsidRPr="004258DD">
        <w:rPr>
          <w:rFonts w:ascii="Times New Roman" w:hAnsi="Times New Roman" w:cs="Times New Roman"/>
        </w:rPr>
        <w:t>described</w:t>
      </w:r>
      <w:r w:rsidRPr="004258DD">
        <w:rPr>
          <w:rFonts w:ascii="Times New Roman" w:hAnsi="Times New Roman" w:cs="Times New Roman"/>
          <w:spacing w:val="-18"/>
        </w:rPr>
        <w:t xml:space="preserve"> </w:t>
      </w:r>
      <w:r w:rsidRPr="004258DD">
        <w:rPr>
          <w:rFonts w:ascii="Times New Roman" w:hAnsi="Times New Roman" w:cs="Times New Roman"/>
        </w:rPr>
        <w:t>by</w:t>
      </w:r>
      <w:r w:rsidRPr="004258DD">
        <w:rPr>
          <w:rFonts w:ascii="Times New Roman" w:hAnsi="Times New Roman" w:cs="Times New Roman"/>
          <w:spacing w:val="-17"/>
        </w:rPr>
        <w:t xml:space="preserve"> </w:t>
      </w:r>
      <w:r w:rsidRPr="004258DD">
        <w:rPr>
          <w:rFonts w:ascii="Times New Roman" w:hAnsi="Times New Roman" w:cs="Times New Roman"/>
        </w:rPr>
        <w:t>Section</w:t>
      </w:r>
      <w:r w:rsidRPr="004258DD">
        <w:rPr>
          <w:rFonts w:ascii="Times New Roman" w:hAnsi="Times New Roman" w:cs="Times New Roman"/>
          <w:spacing w:val="-18"/>
        </w:rPr>
        <w:t xml:space="preserve"> </w:t>
      </w:r>
      <w:r w:rsidRPr="004258DD">
        <w:rPr>
          <w:rFonts w:ascii="Times New Roman" w:hAnsi="Times New Roman" w:cs="Times New Roman"/>
        </w:rPr>
        <w:t>3.01.A.3.</w:t>
      </w:r>
    </w:p>
    <w:p w:rsidR="00277ED5" w:rsidRPr="004258DD" w:rsidRDefault="00277ED5">
      <w:pPr>
        <w:pStyle w:val="BodyText"/>
        <w:spacing w:before="2"/>
        <w:rPr>
          <w:rFonts w:ascii="Times New Roman" w:hAnsi="Times New Roman" w:cs="Times New Roman"/>
          <w:sz w:val="19"/>
        </w:rPr>
      </w:pPr>
    </w:p>
    <w:p w:rsidR="00277ED5" w:rsidRPr="004258DD" w:rsidRDefault="00AC371E">
      <w:pPr>
        <w:pStyle w:val="ListParagraph"/>
        <w:numPr>
          <w:ilvl w:val="4"/>
          <w:numId w:val="31"/>
        </w:numPr>
        <w:tabs>
          <w:tab w:val="left" w:pos="1852"/>
        </w:tabs>
        <w:spacing w:line="225" w:lineRule="auto"/>
        <w:ind w:right="855"/>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county</w:t>
      </w:r>
      <w:r w:rsidRPr="004258DD">
        <w:rPr>
          <w:rFonts w:ascii="Times New Roman" w:hAnsi="Times New Roman" w:cs="Times New Roman"/>
          <w:spacing w:val="-21"/>
        </w:rPr>
        <w:t xml:space="preserve"> </w:t>
      </w:r>
      <w:r w:rsidRPr="004258DD">
        <w:rPr>
          <w:rFonts w:ascii="Times New Roman" w:hAnsi="Times New Roman" w:cs="Times New Roman"/>
        </w:rPr>
        <w:t>may</w:t>
      </w:r>
      <w:r w:rsidRPr="004258DD">
        <w:rPr>
          <w:rFonts w:ascii="Times New Roman" w:hAnsi="Times New Roman" w:cs="Times New Roman"/>
          <w:spacing w:val="-23"/>
        </w:rPr>
        <w:t xml:space="preserve"> </w:t>
      </w:r>
      <w:r w:rsidRPr="004258DD">
        <w:rPr>
          <w:rFonts w:ascii="Times New Roman" w:hAnsi="Times New Roman" w:cs="Times New Roman"/>
        </w:rPr>
        <w:t>not</w:t>
      </w:r>
      <w:r w:rsidRPr="004258DD">
        <w:rPr>
          <w:rFonts w:ascii="Times New Roman" w:hAnsi="Times New Roman" w:cs="Times New Roman"/>
          <w:spacing w:val="-22"/>
        </w:rPr>
        <w:t xml:space="preserve"> </w:t>
      </w:r>
      <w:r w:rsidRPr="004258DD">
        <w:rPr>
          <w:rFonts w:ascii="Times New Roman" w:hAnsi="Times New Roman" w:cs="Times New Roman"/>
        </w:rPr>
        <w:t>require</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owner</w:t>
      </w:r>
      <w:r w:rsidRPr="004258DD">
        <w:rPr>
          <w:rFonts w:ascii="Times New Roman" w:hAnsi="Times New Roman" w:cs="Times New Roman"/>
          <w:spacing w:val="-21"/>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a</w:t>
      </w:r>
      <w:r w:rsidRPr="004258DD">
        <w:rPr>
          <w:rFonts w:ascii="Times New Roman" w:hAnsi="Times New Roman" w:cs="Times New Roman"/>
          <w:spacing w:val="-23"/>
        </w:rPr>
        <w:t xml:space="preserve"> </w:t>
      </w:r>
      <w:r w:rsidRPr="004258DD">
        <w:rPr>
          <w:rFonts w:ascii="Times New Roman" w:hAnsi="Times New Roman" w:cs="Times New Roman"/>
        </w:rPr>
        <w:t>tract</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land</w:t>
      </w:r>
      <w:r w:rsidRPr="004258DD">
        <w:rPr>
          <w:rFonts w:ascii="Times New Roman" w:hAnsi="Times New Roman" w:cs="Times New Roman"/>
          <w:spacing w:val="-21"/>
        </w:rPr>
        <w:t xml:space="preserve"> </w:t>
      </w:r>
      <w:r w:rsidRPr="004258DD">
        <w:rPr>
          <w:rFonts w:ascii="Times New Roman" w:hAnsi="Times New Roman" w:cs="Times New Roman"/>
        </w:rPr>
        <w:t>located</w:t>
      </w:r>
      <w:r w:rsidRPr="004258DD">
        <w:rPr>
          <w:rFonts w:ascii="Times New Roman" w:hAnsi="Times New Roman" w:cs="Times New Roman"/>
          <w:spacing w:val="-21"/>
        </w:rPr>
        <w:t xml:space="preserve"> </w:t>
      </w:r>
      <w:r w:rsidRPr="004258DD">
        <w:rPr>
          <w:rFonts w:ascii="Times New Roman" w:hAnsi="Times New Roman" w:cs="Times New Roman"/>
        </w:rPr>
        <w:t>outside</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limits</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a municipality</w:t>
      </w:r>
      <w:r w:rsidRPr="004258DD">
        <w:rPr>
          <w:rFonts w:ascii="Times New Roman" w:hAnsi="Times New Roman" w:cs="Times New Roman"/>
          <w:spacing w:val="-40"/>
        </w:rPr>
        <w:t xml:space="preserve"> </w:t>
      </w:r>
      <w:r w:rsidRPr="004258DD">
        <w:rPr>
          <w:rFonts w:ascii="Times New Roman" w:hAnsi="Times New Roman" w:cs="Times New Roman"/>
        </w:rPr>
        <w:t>who</w:t>
      </w:r>
      <w:r w:rsidRPr="004258DD">
        <w:rPr>
          <w:rFonts w:ascii="Times New Roman" w:hAnsi="Times New Roman" w:cs="Times New Roman"/>
          <w:spacing w:val="-40"/>
        </w:rPr>
        <w:t xml:space="preserve"> </w:t>
      </w:r>
      <w:r w:rsidRPr="004258DD">
        <w:rPr>
          <w:rFonts w:ascii="Times New Roman" w:hAnsi="Times New Roman" w:cs="Times New Roman"/>
        </w:rPr>
        <w:t>divides</w:t>
      </w:r>
      <w:r w:rsidRPr="004258DD">
        <w:rPr>
          <w:rFonts w:ascii="Times New Roman" w:hAnsi="Times New Roman" w:cs="Times New Roman"/>
          <w:spacing w:val="-39"/>
        </w:rPr>
        <w:t xml:space="preserve"> </w:t>
      </w:r>
      <w:r w:rsidRPr="004258DD">
        <w:rPr>
          <w:rFonts w:ascii="Times New Roman" w:hAnsi="Times New Roman" w:cs="Times New Roman"/>
        </w:rPr>
        <w:t>the</w:t>
      </w:r>
      <w:r w:rsidRPr="004258DD">
        <w:rPr>
          <w:rFonts w:ascii="Times New Roman" w:hAnsi="Times New Roman" w:cs="Times New Roman"/>
          <w:spacing w:val="-40"/>
        </w:rPr>
        <w:t xml:space="preserve"> </w:t>
      </w:r>
      <w:r w:rsidRPr="004258DD">
        <w:rPr>
          <w:rFonts w:ascii="Times New Roman" w:hAnsi="Times New Roman" w:cs="Times New Roman"/>
        </w:rPr>
        <w:t>tract</w:t>
      </w:r>
      <w:r w:rsidRPr="004258DD">
        <w:rPr>
          <w:rFonts w:ascii="Times New Roman" w:hAnsi="Times New Roman" w:cs="Times New Roman"/>
          <w:spacing w:val="-40"/>
        </w:rPr>
        <w:t xml:space="preserve"> </w:t>
      </w:r>
      <w:r w:rsidRPr="004258DD">
        <w:rPr>
          <w:rFonts w:ascii="Times New Roman" w:hAnsi="Times New Roman" w:cs="Times New Roman"/>
        </w:rPr>
        <w:t>into</w:t>
      </w:r>
      <w:r w:rsidRPr="004258DD">
        <w:rPr>
          <w:rFonts w:ascii="Times New Roman" w:hAnsi="Times New Roman" w:cs="Times New Roman"/>
          <w:spacing w:val="-40"/>
        </w:rPr>
        <w:t xml:space="preserve"> </w:t>
      </w:r>
      <w:r w:rsidRPr="004258DD">
        <w:rPr>
          <w:rFonts w:ascii="Times New Roman" w:hAnsi="Times New Roman" w:cs="Times New Roman"/>
        </w:rPr>
        <w:t>two</w:t>
      </w:r>
      <w:r w:rsidRPr="004258DD">
        <w:rPr>
          <w:rFonts w:ascii="Times New Roman" w:hAnsi="Times New Roman" w:cs="Times New Roman"/>
          <w:spacing w:val="-39"/>
        </w:rPr>
        <w:t xml:space="preserve"> </w:t>
      </w:r>
      <w:r w:rsidRPr="004258DD">
        <w:rPr>
          <w:rFonts w:ascii="Times New Roman" w:hAnsi="Times New Roman" w:cs="Times New Roman"/>
        </w:rPr>
        <w:t>or</w:t>
      </w:r>
      <w:r w:rsidRPr="004258DD">
        <w:rPr>
          <w:rFonts w:ascii="Times New Roman" w:hAnsi="Times New Roman" w:cs="Times New Roman"/>
          <w:spacing w:val="-40"/>
        </w:rPr>
        <w:t xml:space="preserve"> </w:t>
      </w:r>
      <w:r w:rsidRPr="004258DD">
        <w:rPr>
          <w:rFonts w:ascii="Times New Roman" w:hAnsi="Times New Roman" w:cs="Times New Roman"/>
        </w:rPr>
        <w:t>more</w:t>
      </w:r>
      <w:r w:rsidRPr="004258DD">
        <w:rPr>
          <w:rFonts w:ascii="Times New Roman" w:hAnsi="Times New Roman" w:cs="Times New Roman"/>
          <w:spacing w:val="-40"/>
        </w:rPr>
        <w:t xml:space="preserve"> </w:t>
      </w:r>
      <w:r w:rsidRPr="004258DD">
        <w:rPr>
          <w:rFonts w:ascii="Times New Roman" w:hAnsi="Times New Roman" w:cs="Times New Roman"/>
        </w:rPr>
        <w:t>parts</w:t>
      </w:r>
      <w:r w:rsidRPr="004258DD">
        <w:rPr>
          <w:rFonts w:ascii="Times New Roman" w:hAnsi="Times New Roman" w:cs="Times New Roman"/>
          <w:spacing w:val="-39"/>
        </w:rPr>
        <w:t xml:space="preserve"> </w:t>
      </w:r>
      <w:r w:rsidRPr="004258DD">
        <w:rPr>
          <w:rFonts w:ascii="Times New Roman" w:hAnsi="Times New Roman" w:cs="Times New Roman"/>
        </w:rPr>
        <w:t>and</w:t>
      </w:r>
      <w:r w:rsidRPr="004258DD">
        <w:rPr>
          <w:rFonts w:ascii="Times New Roman" w:hAnsi="Times New Roman" w:cs="Times New Roman"/>
          <w:spacing w:val="-40"/>
        </w:rPr>
        <w:t xml:space="preserve"> </w:t>
      </w:r>
      <w:r w:rsidRPr="004258DD">
        <w:rPr>
          <w:rFonts w:ascii="Times New Roman" w:hAnsi="Times New Roman" w:cs="Times New Roman"/>
        </w:rPr>
        <w:t>does</w:t>
      </w:r>
      <w:r w:rsidRPr="004258DD">
        <w:rPr>
          <w:rFonts w:ascii="Times New Roman" w:hAnsi="Times New Roman" w:cs="Times New Roman"/>
          <w:spacing w:val="-39"/>
        </w:rPr>
        <w:t xml:space="preserve"> </w:t>
      </w:r>
      <w:r w:rsidRPr="004258DD">
        <w:rPr>
          <w:rFonts w:ascii="Times New Roman" w:hAnsi="Times New Roman" w:cs="Times New Roman"/>
        </w:rPr>
        <w:t>not</w:t>
      </w:r>
      <w:r w:rsidRPr="004258DD">
        <w:rPr>
          <w:rFonts w:ascii="Times New Roman" w:hAnsi="Times New Roman" w:cs="Times New Roman"/>
          <w:spacing w:val="-40"/>
        </w:rPr>
        <w:t xml:space="preserve"> </w:t>
      </w:r>
      <w:r w:rsidRPr="004258DD">
        <w:rPr>
          <w:rFonts w:ascii="Times New Roman" w:hAnsi="Times New Roman" w:cs="Times New Roman"/>
        </w:rPr>
        <w:t>lay</w:t>
      </w:r>
      <w:r w:rsidRPr="004258DD">
        <w:rPr>
          <w:rFonts w:ascii="Times New Roman" w:hAnsi="Times New Roman" w:cs="Times New Roman"/>
          <w:spacing w:val="-40"/>
        </w:rPr>
        <w:t xml:space="preserve"> </w:t>
      </w:r>
      <w:r w:rsidRPr="004258DD">
        <w:rPr>
          <w:rFonts w:ascii="Times New Roman" w:hAnsi="Times New Roman" w:cs="Times New Roman"/>
        </w:rPr>
        <w:t>out</w:t>
      </w:r>
      <w:r w:rsidRPr="004258DD">
        <w:rPr>
          <w:rFonts w:ascii="Times New Roman" w:hAnsi="Times New Roman" w:cs="Times New Roman"/>
          <w:spacing w:val="-39"/>
        </w:rPr>
        <w:t xml:space="preserve"> </w:t>
      </w:r>
      <w:r w:rsidRPr="004258DD">
        <w:rPr>
          <w:rFonts w:ascii="Times New Roman" w:hAnsi="Times New Roman" w:cs="Times New Roman"/>
        </w:rPr>
        <w:t>a</w:t>
      </w:r>
      <w:r w:rsidRPr="004258DD">
        <w:rPr>
          <w:rFonts w:ascii="Times New Roman" w:hAnsi="Times New Roman" w:cs="Times New Roman"/>
          <w:spacing w:val="-40"/>
        </w:rPr>
        <w:t xml:space="preserve"> </w:t>
      </w:r>
      <w:r w:rsidRPr="004258DD">
        <w:rPr>
          <w:rFonts w:ascii="Times New Roman" w:hAnsi="Times New Roman" w:cs="Times New Roman"/>
        </w:rPr>
        <w:t>part</w:t>
      </w:r>
      <w:r w:rsidRPr="004258DD">
        <w:rPr>
          <w:rFonts w:ascii="Times New Roman" w:hAnsi="Times New Roman" w:cs="Times New Roman"/>
          <w:spacing w:val="-40"/>
        </w:rPr>
        <w:t xml:space="preserve"> </w:t>
      </w:r>
      <w:r w:rsidRPr="004258DD">
        <w:rPr>
          <w:rFonts w:ascii="Times New Roman" w:hAnsi="Times New Roman" w:cs="Times New Roman"/>
        </w:rPr>
        <w:t>of the</w:t>
      </w:r>
      <w:r w:rsidRPr="004258DD">
        <w:rPr>
          <w:rFonts w:ascii="Times New Roman" w:hAnsi="Times New Roman" w:cs="Times New Roman"/>
          <w:spacing w:val="-29"/>
        </w:rPr>
        <w:t xml:space="preserve"> </w:t>
      </w:r>
      <w:r w:rsidRPr="004258DD">
        <w:rPr>
          <w:rFonts w:ascii="Times New Roman" w:hAnsi="Times New Roman" w:cs="Times New Roman"/>
        </w:rPr>
        <w:t>tract</w:t>
      </w:r>
      <w:r w:rsidRPr="004258DD">
        <w:rPr>
          <w:rFonts w:ascii="Times New Roman" w:hAnsi="Times New Roman" w:cs="Times New Roman"/>
          <w:spacing w:val="-29"/>
        </w:rPr>
        <w:t xml:space="preserve"> </w:t>
      </w:r>
      <w:r w:rsidRPr="004258DD">
        <w:rPr>
          <w:rFonts w:ascii="Times New Roman" w:hAnsi="Times New Roman" w:cs="Times New Roman"/>
        </w:rPr>
        <w:t>described</w:t>
      </w:r>
      <w:r w:rsidRPr="004258DD">
        <w:rPr>
          <w:rFonts w:ascii="Times New Roman" w:hAnsi="Times New Roman" w:cs="Times New Roman"/>
          <w:spacing w:val="-28"/>
        </w:rPr>
        <w:t xml:space="preserve"> </w:t>
      </w:r>
      <w:r w:rsidRPr="004258DD">
        <w:rPr>
          <w:rFonts w:ascii="Times New Roman" w:hAnsi="Times New Roman" w:cs="Times New Roman"/>
        </w:rPr>
        <w:t>by</w:t>
      </w:r>
      <w:r w:rsidRPr="004258DD">
        <w:rPr>
          <w:rFonts w:ascii="Times New Roman" w:hAnsi="Times New Roman" w:cs="Times New Roman"/>
          <w:spacing w:val="-28"/>
        </w:rPr>
        <w:t xml:space="preserve"> </w:t>
      </w:r>
      <w:r w:rsidRPr="004258DD">
        <w:rPr>
          <w:rFonts w:ascii="Times New Roman" w:hAnsi="Times New Roman" w:cs="Times New Roman"/>
        </w:rPr>
        <w:t>Section</w:t>
      </w:r>
      <w:r w:rsidRPr="004258DD">
        <w:rPr>
          <w:rFonts w:ascii="Times New Roman" w:hAnsi="Times New Roman" w:cs="Times New Roman"/>
          <w:spacing w:val="-28"/>
        </w:rPr>
        <w:t xml:space="preserve"> </w:t>
      </w:r>
      <w:r w:rsidRPr="004258DD">
        <w:rPr>
          <w:rFonts w:ascii="Times New Roman" w:hAnsi="Times New Roman" w:cs="Times New Roman"/>
        </w:rPr>
        <w:t>3.01.3.A</w:t>
      </w:r>
      <w:r w:rsidRPr="004258DD">
        <w:rPr>
          <w:rFonts w:ascii="Times New Roman" w:hAnsi="Times New Roman" w:cs="Times New Roman"/>
          <w:spacing w:val="-28"/>
        </w:rPr>
        <w:t xml:space="preserve"> </w:t>
      </w:r>
      <w:r w:rsidRPr="004258DD">
        <w:rPr>
          <w:rFonts w:ascii="Times New Roman" w:hAnsi="Times New Roman" w:cs="Times New Roman"/>
        </w:rPr>
        <w:t>to</w:t>
      </w:r>
      <w:r w:rsidRPr="004258DD">
        <w:rPr>
          <w:rFonts w:ascii="Times New Roman" w:hAnsi="Times New Roman" w:cs="Times New Roman"/>
          <w:spacing w:val="-29"/>
        </w:rPr>
        <w:t xml:space="preserve"> </w:t>
      </w:r>
      <w:r w:rsidRPr="004258DD">
        <w:rPr>
          <w:rFonts w:ascii="Times New Roman" w:hAnsi="Times New Roman" w:cs="Times New Roman"/>
        </w:rPr>
        <w:t>have</w:t>
      </w:r>
      <w:r w:rsidRPr="004258DD">
        <w:rPr>
          <w:rFonts w:ascii="Times New Roman" w:hAnsi="Times New Roman" w:cs="Times New Roman"/>
          <w:spacing w:val="-28"/>
        </w:rPr>
        <w:t xml:space="preserve"> </w:t>
      </w:r>
      <w:r w:rsidRPr="004258DD">
        <w:rPr>
          <w:rFonts w:ascii="Times New Roman" w:hAnsi="Times New Roman" w:cs="Times New Roman"/>
        </w:rPr>
        <w:t>a</w:t>
      </w:r>
      <w:r w:rsidRPr="004258DD">
        <w:rPr>
          <w:rFonts w:ascii="Times New Roman" w:hAnsi="Times New Roman" w:cs="Times New Roman"/>
          <w:spacing w:val="-28"/>
        </w:rPr>
        <w:t xml:space="preserve"> </w:t>
      </w:r>
      <w:r w:rsidRPr="004258DD">
        <w:rPr>
          <w:rFonts w:ascii="Times New Roman" w:hAnsi="Times New Roman" w:cs="Times New Roman"/>
        </w:rPr>
        <w:t>plat</w:t>
      </w:r>
      <w:r w:rsidRPr="004258DD">
        <w:rPr>
          <w:rFonts w:ascii="Times New Roman" w:hAnsi="Times New Roman" w:cs="Times New Roman"/>
          <w:spacing w:val="-29"/>
        </w:rPr>
        <w:t xml:space="preserve"> </w:t>
      </w:r>
      <w:r w:rsidRPr="004258DD">
        <w:rPr>
          <w:rFonts w:ascii="Times New Roman" w:hAnsi="Times New Roman" w:cs="Times New Roman"/>
        </w:rPr>
        <w:t>of</w:t>
      </w:r>
      <w:r w:rsidRPr="004258DD">
        <w:rPr>
          <w:rFonts w:ascii="Times New Roman" w:hAnsi="Times New Roman" w:cs="Times New Roman"/>
          <w:spacing w:val="-27"/>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subdivision</w:t>
      </w:r>
      <w:r w:rsidRPr="004258DD">
        <w:rPr>
          <w:rFonts w:ascii="Times New Roman" w:hAnsi="Times New Roman" w:cs="Times New Roman"/>
          <w:spacing w:val="-29"/>
        </w:rPr>
        <w:t xml:space="preserve"> </w:t>
      </w:r>
      <w:r w:rsidRPr="004258DD">
        <w:rPr>
          <w:rFonts w:ascii="Times New Roman" w:hAnsi="Times New Roman" w:cs="Times New Roman"/>
        </w:rPr>
        <w:t>prepared</w:t>
      </w:r>
      <w:r w:rsidRPr="004258DD">
        <w:rPr>
          <w:rFonts w:ascii="Times New Roman" w:hAnsi="Times New Roman" w:cs="Times New Roman"/>
          <w:spacing w:val="-28"/>
        </w:rPr>
        <w:t xml:space="preserve"> </w:t>
      </w:r>
      <w:r w:rsidRPr="004258DD">
        <w:rPr>
          <w:rFonts w:ascii="Times New Roman" w:hAnsi="Times New Roman" w:cs="Times New Roman"/>
        </w:rPr>
        <w:t>if all</w:t>
      </w:r>
      <w:r w:rsidRPr="004258DD">
        <w:rPr>
          <w:rFonts w:ascii="Times New Roman" w:hAnsi="Times New Roman" w:cs="Times New Roman"/>
          <w:spacing w:val="-25"/>
        </w:rPr>
        <w:t xml:space="preserve"> </w:t>
      </w:r>
      <w:r w:rsidRPr="004258DD">
        <w:rPr>
          <w:rFonts w:ascii="Times New Roman" w:hAnsi="Times New Roman" w:cs="Times New Roman"/>
        </w:rPr>
        <w:t>the</w:t>
      </w:r>
      <w:r w:rsidRPr="004258DD">
        <w:rPr>
          <w:rFonts w:ascii="Times New Roman" w:hAnsi="Times New Roman" w:cs="Times New Roman"/>
          <w:spacing w:val="-25"/>
        </w:rPr>
        <w:t xml:space="preserve"> </w:t>
      </w:r>
      <w:r w:rsidRPr="004258DD">
        <w:rPr>
          <w:rFonts w:ascii="Times New Roman" w:hAnsi="Times New Roman" w:cs="Times New Roman"/>
        </w:rPr>
        <w:t>lots</w:t>
      </w:r>
      <w:r w:rsidRPr="004258DD">
        <w:rPr>
          <w:rFonts w:ascii="Times New Roman" w:hAnsi="Times New Roman" w:cs="Times New Roman"/>
          <w:spacing w:val="-24"/>
        </w:rPr>
        <w:t xml:space="preserve"> </w:t>
      </w:r>
      <w:r w:rsidRPr="004258DD">
        <w:rPr>
          <w:rFonts w:ascii="Times New Roman" w:hAnsi="Times New Roman" w:cs="Times New Roman"/>
        </w:rPr>
        <w:t>are</w:t>
      </w:r>
      <w:r w:rsidRPr="004258DD">
        <w:rPr>
          <w:rFonts w:ascii="Times New Roman" w:hAnsi="Times New Roman" w:cs="Times New Roman"/>
          <w:spacing w:val="-25"/>
        </w:rPr>
        <w:t xml:space="preserve"> </w:t>
      </w:r>
      <w:r w:rsidRPr="004258DD">
        <w:rPr>
          <w:rFonts w:ascii="Times New Roman" w:hAnsi="Times New Roman" w:cs="Times New Roman"/>
        </w:rPr>
        <w:t>sold</w:t>
      </w:r>
      <w:r w:rsidRPr="004258DD">
        <w:rPr>
          <w:rFonts w:ascii="Times New Roman" w:hAnsi="Times New Roman" w:cs="Times New Roman"/>
          <w:spacing w:val="-25"/>
        </w:rPr>
        <w:t xml:space="preserve"> </w:t>
      </w:r>
      <w:r w:rsidRPr="004258DD">
        <w:rPr>
          <w:rFonts w:ascii="Times New Roman" w:hAnsi="Times New Roman" w:cs="Times New Roman"/>
        </w:rPr>
        <w:t>to</w:t>
      </w:r>
      <w:r w:rsidRPr="004258DD">
        <w:rPr>
          <w:rFonts w:ascii="Times New Roman" w:hAnsi="Times New Roman" w:cs="Times New Roman"/>
          <w:spacing w:val="-25"/>
        </w:rPr>
        <w:t xml:space="preserve"> </w:t>
      </w:r>
      <w:r w:rsidRPr="004258DD">
        <w:rPr>
          <w:rFonts w:ascii="Times New Roman" w:hAnsi="Times New Roman" w:cs="Times New Roman"/>
        </w:rPr>
        <w:t>veterans</w:t>
      </w:r>
      <w:r w:rsidRPr="004258DD">
        <w:rPr>
          <w:rFonts w:ascii="Times New Roman" w:hAnsi="Times New Roman" w:cs="Times New Roman"/>
          <w:spacing w:val="-24"/>
        </w:rPr>
        <w:t xml:space="preserve"> </w:t>
      </w:r>
      <w:r w:rsidRPr="004258DD">
        <w:rPr>
          <w:rFonts w:ascii="Times New Roman" w:hAnsi="Times New Roman" w:cs="Times New Roman"/>
        </w:rPr>
        <w:t>through</w:t>
      </w:r>
      <w:r w:rsidRPr="004258DD">
        <w:rPr>
          <w:rFonts w:ascii="Times New Roman" w:hAnsi="Times New Roman" w:cs="Times New Roman"/>
          <w:spacing w:val="-25"/>
        </w:rPr>
        <w:t xml:space="preserve"> </w:t>
      </w:r>
      <w:r w:rsidRPr="004258DD">
        <w:rPr>
          <w:rFonts w:ascii="Times New Roman" w:hAnsi="Times New Roman" w:cs="Times New Roman"/>
        </w:rPr>
        <w:t>the</w:t>
      </w:r>
      <w:r w:rsidRPr="004258DD">
        <w:rPr>
          <w:rFonts w:ascii="Times New Roman" w:hAnsi="Times New Roman" w:cs="Times New Roman"/>
          <w:spacing w:val="-24"/>
        </w:rPr>
        <w:t xml:space="preserve"> </w:t>
      </w:r>
      <w:r w:rsidRPr="004258DD">
        <w:rPr>
          <w:rFonts w:ascii="Times New Roman" w:hAnsi="Times New Roman" w:cs="Times New Roman"/>
        </w:rPr>
        <w:t>Veterans'</w:t>
      </w:r>
      <w:r w:rsidRPr="004258DD">
        <w:rPr>
          <w:rFonts w:ascii="Times New Roman" w:hAnsi="Times New Roman" w:cs="Times New Roman"/>
          <w:spacing w:val="-25"/>
        </w:rPr>
        <w:t xml:space="preserve"> </w:t>
      </w:r>
      <w:r w:rsidRPr="004258DD">
        <w:rPr>
          <w:rFonts w:ascii="Times New Roman" w:hAnsi="Times New Roman" w:cs="Times New Roman"/>
        </w:rPr>
        <w:t>Land</w:t>
      </w:r>
      <w:r w:rsidRPr="004258DD">
        <w:rPr>
          <w:rFonts w:ascii="Times New Roman" w:hAnsi="Times New Roman" w:cs="Times New Roman"/>
          <w:spacing w:val="-24"/>
        </w:rPr>
        <w:t xml:space="preserve"> </w:t>
      </w:r>
      <w:r w:rsidRPr="004258DD">
        <w:rPr>
          <w:rFonts w:ascii="Times New Roman" w:hAnsi="Times New Roman" w:cs="Times New Roman"/>
        </w:rPr>
        <w:t>Board</w:t>
      </w:r>
      <w:r w:rsidRPr="004258DD">
        <w:rPr>
          <w:rFonts w:ascii="Times New Roman" w:hAnsi="Times New Roman" w:cs="Times New Roman"/>
          <w:spacing w:val="-24"/>
        </w:rPr>
        <w:t xml:space="preserve"> </w:t>
      </w:r>
      <w:r w:rsidRPr="004258DD">
        <w:rPr>
          <w:rFonts w:ascii="Times New Roman" w:hAnsi="Times New Roman" w:cs="Times New Roman"/>
        </w:rPr>
        <w:t>program.</w:t>
      </w:r>
    </w:p>
    <w:p w:rsidR="00277ED5" w:rsidRPr="004258DD" w:rsidRDefault="00277ED5">
      <w:pPr>
        <w:pStyle w:val="BodyText"/>
        <w:spacing w:before="9"/>
        <w:rPr>
          <w:rFonts w:ascii="Times New Roman" w:hAnsi="Times New Roman" w:cs="Times New Roman"/>
          <w:sz w:val="19"/>
        </w:rPr>
      </w:pPr>
    </w:p>
    <w:p w:rsidR="00277ED5" w:rsidRPr="004258DD" w:rsidRDefault="00AC371E">
      <w:pPr>
        <w:pStyle w:val="ListParagraph"/>
        <w:numPr>
          <w:ilvl w:val="4"/>
          <w:numId w:val="31"/>
        </w:numPr>
        <w:tabs>
          <w:tab w:val="left" w:pos="1852"/>
        </w:tabs>
        <w:spacing w:line="225" w:lineRule="auto"/>
        <w:ind w:right="853"/>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34"/>
        </w:rPr>
        <w:t xml:space="preserve"> </w:t>
      </w:r>
      <w:r w:rsidRPr="004258DD">
        <w:rPr>
          <w:rFonts w:ascii="Times New Roman" w:hAnsi="Times New Roman" w:cs="Times New Roman"/>
        </w:rPr>
        <w:t>provisions</w:t>
      </w:r>
      <w:r w:rsidRPr="004258DD">
        <w:rPr>
          <w:rFonts w:ascii="Times New Roman" w:hAnsi="Times New Roman" w:cs="Times New Roman"/>
          <w:spacing w:val="-34"/>
        </w:rPr>
        <w:t xml:space="preserve"> </w:t>
      </w:r>
      <w:r w:rsidRPr="004258DD">
        <w:rPr>
          <w:rFonts w:ascii="Times New Roman" w:hAnsi="Times New Roman" w:cs="Times New Roman"/>
        </w:rPr>
        <w:t>of</w:t>
      </w:r>
      <w:r w:rsidRPr="004258DD">
        <w:rPr>
          <w:rFonts w:ascii="Times New Roman" w:hAnsi="Times New Roman" w:cs="Times New Roman"/>
          <w:spacing w:val="-33"/>
        </w:rPr>
        <w:t xml:space="preserve"> </w:t>
      </w:r>
      <w:r w:rsidRPr="004258DD">
        <w:rPr>
          <w:rFonts w:ascii="Times New Roman" w:hAnsi="Times New Roman" w:cs="Times New Roman"/>
        </w:rPr>
        <w:t>this</w:t>
      </w:r>
      <w:r w:rsidRPr="004258DD">
        <w:rPr>
          <w:rFonts w:ascii="Times New Roman" w:hAnsi="Times New Roman" w:cs="Times New Roman"/>
          <w:spacing w:val="-33"/>
        </w:rPr>
        <w:t xml:space="preserve"> </w:t>
      </w:r>
      <w:r w:rsidRPr="004258DD">
        <w:rPr>
          <w:rFonts w:ascii="Times New Roman" w:hAnsi="Times New Roman" w:cs="Times New Roman"/>
        </w:rPr>
        <w:t>subchapter</w:t>
      </w:r>
      <w:r w:rsidRPr="004258DD">
        <w:rPr>
          <w:rFonts w:ascii="Times New Roman" w:hAnsi="Times New Roman" w:cs="Times New Roman"/>
          <w:spacing w:val="-34"/>
        </w:rPr>
        <w:t xml:space="preserve"> </w:t>
      </w:r>
      <w:r w:rsidRPr="004258DD">
        <w:rPr>
          <w:rFonts w:ascii="Times New Roman" w:hAnsi="Times New Roman" w:cs="Times New Roman"/>
        </w:rPr>
        <w:t>shall</w:t>
      </w:r>
      <w:r w:rsidRPr="004258DD">
        <w:rPr>
          <w:rFonts w:ascii="Times New Roman" w:hAnsi="Times New Roman" w:cs="Times New Roman"/>
          <w:spacing w:val="-34"/>
        </w:rPr>
        <w:t xml:space="preserve"> </w:t>
      </w:r>
      <w:r w:rsidRPr="004258DD">
        <w:rPr>
          <w:rFonts w:ascii="Times New Roman" w:hAnsi="Times New Roman" w:cs="Times New Roman"/>
        </w:rPr>
        <w:t>not</w:t>
      </w:r>
      <w:r w:rsidRPr="004258DD">
        <w:rPr>
          <w:rFonts w:ascii="Times New Roman" w:hAnsi="Times New Roman" w:cs="Times New Roman"/>
          <w:spacing w:val="-33"/>
        </w:rPr>
        <w:t xml:space="preserve"> </w:t>
      </w:r>
      <w:r w:rsidRPr="004258DD">
        <w:rPr>
          <w:rFonts w:ascii="Times New Roman" w:hAnsi="Times New Roman" w:cs="Times New Roman"/>
        </w:rPr>
        <w:t>apply</w:t>
      </w:r>
      <w:r w:rsidRPr="004258DD">
        <w:rPr>
          <w:rFonts w:ascii="Times New Roman" w:hAnsi="Times New Roman" w:cs="Times New Roman"/>
          <w:spacing w:val="-34"/>
        </w:rPr>
        <w:t xml:space="preserve"> </w:t>
      </w:r>
      <w:r w:rsidRPr="004258DD">
        <w:rPr>
          <w:rFonts w:ascii="Times New Roman" w:hAnsi="Times New Roman" w:cs="Times New Roman"/>
        </w:rPr>
        <w:t>to</w:t>
      </w:r>
      <w:r w:rsidRPr="004258DD">
        <w:rPr>
          <w:rFonts w:ascii="Times New Roman" w:hAnsi="Times New Roman" w:cs="Times New Roman"/>
          <w:spacing w:val="-33"/>
        </w:rPr>
        <w:t xml:space="preserve"> </w:t>
      </w:r>
      <w:r w:rsidRPr="004258DD">
        <w:rPr>
          <w:rFonts w:ascii="Times New Roman" w:hAnsi="Times New Roman" w:cs="Times New Roman"/>
        </w:rPr>
        <w:t>a</w:t>
      </w:r>
      <w:r w:rsidRPr="004258DD">
        <w:rPr>
          <w:rFonts w:ascii="Times New Roman" w:hAnsi="Times New Roman" w:cs="Times New Roman"/>
          <w:spacing w:val="-35"/>
        </w:rPr>
        <w:t xml:space="preserve"> </w:t>
      </w:r>
      <w:r w:rsidRPr="004258DD">
        <w:rPr>
          <w:rFonts w:ascii="Times New Roman" w:hAnsi="Times New Roman" w:cs="Times New Roman"/>
        </w:rPr>
        <w:t>subdivision</w:t>
      </w:r>
      <w:r w:rsidRPr="004258DD">
        <w:rPr>
          <w:rFonts w:ascii="Times New Roman" w:hAnsi="Times New Roman" w:cs="Times New Roman"/>
          <w:spacing w:val="-33"/>
        </w:rPr>
        <w:t xml:space="preserve"> </w:t>
      </w:r>
      <w:r w:rsidRPr="004258DD">
        <w:rPr>
          <w:rFonts w:ascii="Times New Roman" w:hAnsi="Times New Roman" w:cs="Times New Roman"/>
        </w:rPr>
        <w:t>of</w:t>
      </w:r>
      <w:r w:rsidRPr="004258DD">
        <w:rPr>
          <w:rFonts w:ascii="Times New Roman" w:hAnsi="Times New Roman" w:cs="Times New Roman"/>
          <w:spacing w:val="-34"/>
        </w:rPr>
        <w:t xml:space="preserve"> </w:t>
      </w:r>
      <w:r w:rsidRPr="004258DD">
        <w:rPr>
          <w:rFonts w:ascii="Times New Roman" w:hAnsi="Times New Roman" w:cs="Times New Roman"/>
        </w:rPr>
        <w:t>any</w:t>
      </w:r>
      <w:r w:rsidRPr="004258DD">
        <w:rPr>
          <w:rFonts w:ascii="Times New Roman" w:hAnsi="Times New Roman" w:cs="Times New Roman"/>
          <w:spacing w:val="-33"/>
        </w:rPr>
        <w:t xml:space="preserve"> </w:t>
      </w:r>
      <w:r w:rsidRPr="004258DD">
        <w:rPr>
          <w:rFonts w:ascii="Times New Roman" w:hAnsi="Times New Roman" w:cs="Times New Roman"/>
        </w:rPr>
        <w:t>tract</w:t>
      </w:r>
      <w:r w:rsidRPr="004258DD">
        <w:rPr>
          <w:rFonts w:ascii="Times New Roman" w:hAnsi="Times New Roman" w:cs="Times New Roman"/>
          <w:spacing w:val="-34"/>
        </w:rPr>
        <w:t xml:space="preserve"> </w:t>
      </w:r>
      <w:r w:rsidRPr="004258DD">
        <w:rPr>
          <w:rFonts w:ascii="Times New Roman" w:hAnsi="Times New Roman" w:cs="Times New Roman"/>
        </w:rPr>
        <w:t>of</w:t>
      </w:r>
      <w:r w:rsidRPr="004258DD">
        <w:rPr>
          <w:rFonts w:ascii="Times New Roman" w:hAnsi="Times New Roman" w:cs="Times New Roman"/>
          <w:spacing w:val="-34"/>
        </w:rPr>
        <w:t xml:space="preserve"> </w:t>
      </w:r>
      <w:r w:rsidRPr="004258DD">
        <w:rPr>
          <w:rFonts w:ascii="Times New Roman" w:hAnsi="Times New Roman" w:cs="Times New Roman"/>
        </w:rPr>
        <w:t>land belonging</w:t>
      </w:r>
      <w:r w:rsidRPr="004258DD">
        <w:rPr>
          <w:rFonts w:ascii="Times New Roman" w:hAnsi="Times New Roman" w:cs="Times New Roman"/>
          <w:spacing w:val="-21"/>
        </w:rPr>
        <w:t xml:space="preserve"> </w:t>
      </w:r>
      <w:r w:rsidRPr="004258DD">
        <w:rPr>
          <w:rFonts w:ascii="Times New Roman" w:hAnsi="Times New Roman" w:cs="Times New Roman"/>
        </w:rPr>
        <w:t>to</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1"/>
        </w:rPr>
        <w:t xml:space="preserve"> </w:t>
      </w:r>
      <w:r w:rsidRPr="004258DD">
        <w:rPr>
          <w:rFonts w:ascii="Times New Roman" w:hAnsi="Times New Roman" w:cs="Times New Roman"/>
        </w:rPr>
        <w:t>state</w:t>
      </w:r>
      <w:r w:rsidRPr="004258DD">
        <w:rPr>
          <w:rFonts w:ascii="Times New Roman" w:hAnsi="Times New Roman" w:cs="Times New Roman"/>
          <w:spacing w:val="-20"/>
        </w:rPr>
        <w:t xml:space="preserve"> </w:t>
      </w:r>
      <w:r w:rsidRPr="004258DD">
        <w:rPr>
          <w:rFonts w:ascii="Times New Roman" w:hAnsi="Times New Roman" w:cs="Times New Roman"/>
        </w:rPr>
        <w:t>or</w:t>
      </w:r>
      <w:r w:rsidRPr="004258DD">
        <w:rPr>
          <w:rFonts w:ascii="Times New Roman" w:hAnsi="Times New Roman" w:cs="Times New Roman"/>
          <w:spacing w:val="-22"/>
        </w:rPr>
        <w:t xml:space="preserve"> </w:t>
      </w:r>
      <w:r w:rsidRPr="004258DD">
        <w:rPr>
          <w:rFonts w:ascii="Times New Roman" w:hAnsi="Times New Roman" w:cs="Times New Roman"/>
        </w:rPr>
        <w:t>any</w:t>
      </w:r>
      <w:r w:rsidRPr="004258DD">
        <w:rPr>
          <w:rFonts w:ascii="Times New Roman" w:hAnsi="Times New Roman" w:cs="Times New Roman"/>
          <w:spacing w:val="-20"/>
        </w:rPr>
        <w:t xml:space="preserve"> </w:t>
      </w:r>
      <w:r w:rsidRPr="004258DD">
        <w:rPr>
          <w:rFonts w:ascii="Times New Roman" w:hAnsi="Times New Roman" w:cs="Times New Roman"/>
        </w:rPr>
        <w:t>state</w:t>
      </w:r>
      <w:r w:rsidRPr="004258DD">
        <w:rPr>
          <w:rFonts w:ascii="Times New Roman" w:hAnsi="Times New Roman" w:cs="Times New Roman"/>
          <w:spacing w:val="-21"/>
        </w:rPr>
        <w:t xml:space="preserve"> </w:t>
      </w:r>
      <w:r w:rsidRPr="004258DD">
        <w:rPr>
          <w:rFonts w:ascii="Times New Roman" w:hAnsi="Times New Roman" w:cs="Times New Roman"/>
        </w:rPr>
        <w:t>agency,</w:t>
      </w:r>
      <w:r w:rsidRPr="004258DD">
        <w:rPr>
          <w:rFonts w:ascii="Times New Roman" w:hAnsi="Times New Roman" w:cs="Times New Roman"/>
          <w:spacing w:val="-21"/>
        </w:rPr>
        <w:t xml:space="preserve"> </w:t>
      </w:r>
      <w:r w:rsidRPr="004258DD">
        <w:rPr>
          <w:rFonts w:ascii="Times New Roman" w:hAnsi="Times New Roman" w:cs="Times New Roman"/>
        </w:rPr>
        <w:t>board,</w:t>
      </w:r>
      <w:r w:rsidRPr="004258DD">
        <w:rPr>
          <w:rFonts w:ascii="Times New Roman" w:hAnsi="Times New Roman" w:cs="Times New Roman"/>
          <w:spacing w:val="-21"/>
        </w:rPr>
        <w:t xml:space="preserve"> </w:t>
      </w:r>
      <w:r w:rsidRPr="004258DD">
        <w:rPr>
          <w:rFonts w:ascii="Times New Roman" w:hAnsi="Times New Roman" w:cs="Times New Roman"/>
        </w:rPr>
        <w:t>or</w:t>
      </w:r>
      <w:r w:rsidRPr="004258DD">
        <w:rPr>
          <w:rFonts w:ascii="Times New Roman" w:hAnsi="Times New Roman" w:cs="Times New Roman"/>
          <w:spacing w:val="-21"/>
        </w:rPr>
        <w:t xml:space="preserve"> </w:t>
      </w:r>
      <w:r w:rsidRPr="004258DD">
        <w:rPr>
          <w:rFonts w:ascii="Times New Roman" w:hAnsi="Times New Roman" w:cs="Times New Roman"/>
        </w:rPr>
        <w:t>commission</w:t>
      </w:r>
      <w:r w:rsidRPr="004258DD">
        <w:rPr>
          <w:rFonts w:ascii="Times New Roman" w:hAnsi="Times New Roman" w:cs="Times New Roman"/>
          <w:spacing w:val="-21"/>
        </w:rPr>
        <w:t xml:space="preserve"> </w:t>
      </w:r>
      <w:r w:rsidRPr="004258DD">
        <w:rPr>
          <w:rFonts w:ascii="Times New Roman" w:hAnsi="Times New Roman" w:cs="Times New Roman"/>
        </w:rPr>
        <w:t>or</w:t>
      </w:r>
      <w:r w:rsidRPr="004258DD">
        <w:rPr>
          <w:rFonts w:ascii="Times New Roman" w:hAnsi="Times New Roman" w:cs="Times New Roman"/>
          <w:spacing w:val="-20"/>
        </w:rPr>
        <w:t xml:space="preserve"> </w:t>
      </w:r>
      <w:r w:rsidRPr="004258DD">
        <w:rPr>
          <w:rFonts w:ascii="Times New Roman" w:hAnsi="Times New Roman" w:cs="Times New Roman"/>
        </w:rPr>
        <w:t>owned</w:t>
      </w:r>
      <w:r w:rsidRPr="004258DD">
        <w:rPr>
          <w:rFonts w:ascii="Times New Roman" w:hAnsi="Times New Roman" w:cs="Times New Roman"/>
          <w:spacing w:val="-22"/>
        </w:rPr>
        <w:t xml:space="preserve"> </w:t>
      </w:r>
      <w:r w:rsidRPr="004258DD">
        <w:rPr>
          <w:rFonts w:ascii="Times New Roman" w:hAnsi="Times New Roman" w:cs="Times New Roman"/>
        </w:rPr>
        <w:t>by</w:t>
      </w:r>
      <w:r w:rsidRPr="004258DD">
        <w:rPr>
          <w:rFonts w:ascii="Times New Roman" w:hAnsi="Times New Roman" w:cs="Times New Roman"/>
          <w:spacing w:val="-20"/>
        </w:rPr>
        <w:t xml:space="preserve"> </w:t>
      </w:r>
      <w:r w:rsidRPr="004258DD">
        <w:rPr>
          <w:rFonts w:ascii="Times New Roman" w:hAnsi="Times New Roman" w:cs="Times New Roman"/>
        </w:rPr>
        <w:t xml:space="preserve">the </w:t>
      </w:r>
      <w:r w:rsidRPr="004258DD">
        <w:rPr>
          <w:rFonts w:ascii="Times New Roman" w:hAnsi="Times New Roman" w:cs="Times New Roman"/>
          <w:w w:val="95"/>
        </w:rPr>
        <w:t>permanent</w:t>
      </w:r>
      <w:r w:rsidRPr="004258DD">
        <w:rPr>
          <w:rFonts w:ascii="Times New Roman" w:hAnsi="Times New Roman" w:cs="Times New Roman"/>
          <w:spacing w:val="-30"/>
          <w:w w:val="95"/>
        </w:rPr>
        <w:t xml:space="preserve"> </w:t>
      </w:r>
      <w:r w:rsidRPr="004258DD">
        <w:rPr>
          <w:rFonts w:ascii="Times New Roman" w:hAnsi="Times New Roman" w:cs="Times New Roman"/>
          <w:w w:val="95"/>
        </w:rPr>
        <w:t>school</w:t>
      </w:r>
      <w:r w:rsidRPr="004258DD">
        <w:rPr>
          <w:rFonts w:ascii="Times New Roman" w:hAnsi="Times New Roman" w:cs="Times New Roman"/>
          <w:spacing w:val="-30"/>
          <w:w w:val="95"/>
        </w:rPr>
        <w:t xml:space="preserve"> </w:t>
      </w:r>
      <w:r w:rsidRPr="004258DD">
        <w:rPr>
          <w:rFonts w:ascii="Times New Roman" w:hAnsi="Times New Roman" w:cs="Times New Roman"/>
          <w:w w:val="95"/>
        </w:rPr>
        <w:t>fund</w:t>
      </w:r>
      <w:r w:rsidRPr="004258DD">
        <w:rPr>
          <w:rFonts w:ascii="Times New Roman" w:hAnsi="Times New Roman" w:cs="Times New Roman"/>
          <w:spacing w:val="-30"/>
          <w:w w:val="95"/>
        </w:rPr>
        <w:t xml:space="preserve"> </w:t>
      </w:r>
      <w:r w:rsidRPr="004258DD">
        <w:rPr>
          <w:rFonts w:ascii="Times New Roman" w:hAnsi="Times New Roman" w:cs="Times New Roman"/>
          <w:w w:val="95"/>
        </w:rPr>
        <w:t>or</w:t>
      </w:r>
      <w:r w:rsidRPr="004258DD">
        <w:rPr>
          <w:rFonts w:ascii="Times New Roman" w:hAnsi="Times New Roman" w:cs="Times New Roman"/>
          <w:spacing w:val="-30"/>
          <w:w w:val="95"/>
        </w:rPr>
        <w:t xml:space="preserve"> </w:t>
      </w:r>
      <w:r w:rsidRPr="004258DD">
        <w:rPr>
          <w:rFonts w:ascii="Times New Roman" w:hAnsi="Times New Roman" w:cs="Times New Roman"/>
          <w:w w:val="95"/>
        </w:rPr>
        <w:t>any</w:t>
      </w:r>
      <w:r w:rsidRPr="004258DD">
        <w:rPr>
          <w:rFonts w:ascii="Times New Roman" w:hAnsi="Times New Roman" w:cs="Times New Roman"/>
          <w:spacing w:val="-30"/>
          <w:w w:val="95"/>
        </w:rPr>
        <w:t xml:space="preserve"> </w:t>
      </w:r>
      <w:r w:rsidRPr="004258DD">
        <w:rPr>
          <w:rFonts w:ascii="Times New Roman" w:hAnsi="Times New Roman" w:cs="Times New Roman"/>
          <w:w w:val="95"/>
        </w:rPr>
        <w:t>other</w:t>
      </w:r>
      <w:r w:rsidRPr="004258DD">
        <w:rPr>
          <w:rFonts w:ascii="Times New Roman" w:hAnsi="Times New Roman" w:cs="Times New Roman"/>
          <w:spacing w:val="-29"/>
          <w:w w:val="95"/>
        </w:rPr>
        <w:t xml:space="preserve"> </w:t>
      </w:r>
      <w:r w:rsidRPr="004258DD">
        <w:rPr>
          <w:rFonts w:ascii="Times New Roman" w:hAnsi="Times New Roman" w:cs="Times New Roman"/>
          <w:w w:val="95"/>
        </w:rPr>
        <w:t>dedicated</w:t>
      </w:r>
      <w:r w:rsidRPr="004258DD">
        <w:rPr>
          <w:rFonts w:ascii="Times New Roman" w:hAnsi="Times New Roman" w:cs="Times New Roman"/>
          <w:spacing w:val="-30"/>
          <w:w w:val="95"/>
        </w:rPr>
        <w:t xml:space="preserve"> </w:t>
      </w:r>
      <w:r w:rsidRPr="004258DD">
        <w:rPr>
          <w:rFonts w:ascii="Times New Roman" w:hAnsi="Times New Roman" w:cs="Times New Roman"/>
          <w:w w:val="95"/>
        </w:rPr>
        <w:t>funds</w:t>
      </w:r>
      <w:r w:rsidRPr="004258DD">
        <w:rPr>
          <w:rFonts w:ascii="Times New Roman" w:hAnsi="Times New Roman" w:cs="Times New Roman"/>
          <w:spacing w:val="-30"/>
          <w:w w:val="95"/>
        </w:rPr>
        <w:t xml:space="preserve"> </w:t>
      </w:r>
      <w:r w:rsidRPr="004258DD">
        <w:rPr>
          <w:rFonts w:ascii="Times New Roman" w:hAnsi="Times New Roman" w:cs="Times New Roman"/>
          <w:w w:val="95"/>
        </w:rPr>
        <w:t>of</w:t>
      </w:r>
      <w:r w:rsidRPr="004258DD">
        <w:rPr>
          <w:rFonts w:ascii="Times New Roman" w:hAnsi="Times New Roman" w:cs="Times New Roman"/>
          <w:spacing w:val="-29"/>
          <w:w w:val="95"/>
        </w:rPr>
        <w:t xml:space="preserve"> </w:t>
      </w:r>
      <w:r w:rsidRPr="004258DD">
        <w:rPr>
          <w:rFonts w:ascii="Times New Roman" w:hAnsi="Times New Roman" w:cs="Times New Roman"/>
          <w:w w:val="95"/>
        </w:rPr>
        <w:t>the</w:t>
      </w:r>
      <w:r w:rsidRPr="004258DD">
        <w:rPr>
          <w:rFonts w:ascii="Times New Roman" w:hAnsi="Times New Roman" w:cs="Times New Roman"/>
          <w:spacing w:val="-31"/>
          <w:w w:val="95"/>
        </w:rPr>
        <w:t xml:space="preserve"> </w:t>
      </w:r>
      <w:r w:rsidRPr="004258DD">
        <w:rPr>
          <w:rFonts w:ascii="Times New Roman" w:hAnsi="Times New Roman" w:cs="Times New Roman"/>
          <w:w w:val="95"/>
        </w:rPr>
        <w:t>state</w:t>
      </w:r>
      <w:r w:rsidRPr="004258DD">
        <w:rPr>
          <w:rFonts w:ascii="Times New Roman" w:hAnsi="Times New Roman" w:cs="Times New Roman"/>
          <w:spacing w:val="-29"/>
          <w:w w:val="95"/>
        </w:rPr>
        <w:t xml:space="preserve"> </w:t>
      </w:r>
      <w:r w:rsidRPr="004258DD">
        <w:rPr>
          <w:rFonts w:ascii="Times New Roman" w:hAnsi="Times New Roman" w:cs="Times New Roman"/>
          <w:w w:val="95"/>
        </w:rPr>
        <w:t>unless</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30"/>
          <w:w w:val="95"/>
        </w:rPr>
        <w:t xml:space="preserve"> </w:t>
      </w:r>
      <w:r w:rsidRPr="004258DD">
        <w:rPr>
          <w:rFonts w:ascii="Times New Roman" w:hAnsi="Times New Roman" w:cs="Times New Roman"/>
          <w:w w:val="95"/>
        </w:rPr>
        <w:t xml:space="preserve">subdivision </w:t>
      </w:r>
      <w:r w:rsidRPr="004258DD">
        <w:rPr>
          <w:rFonts w:ascii="Times New Roman" w:hAnsi="Times New Roman" w:cs="Times New Roman"/>
        </w:rPr>
        <w:t>lays</w:t>
      </w:r>
      <w:r w:rsidRPr="004258DD">
        <w:rPr>
          <w:rFonts w:ascii="Times New Roman" w:hAnsi="Times New Roman" w:cs="Times New Roman"/>
          <w:spacing w:val="-10"/>
        </w:rPr>
        <w:t xml:space="preserve"> </w:t>
      </w:r>
      <w:r w:rsidRPr="004258DD">
        <w:rPr>
          <w:rFonts w:ascii="Times New Roman" w:hAnsi="Times New Roman" w:cs="Times New Roman"/>
        </w:rPr>
        <w:t>out</w:t>
      </w:r>
      <w:r w:rsidRPr="004258DD">
        <w:rPr>
          <w:rFonts w:ascii="Times New Roman" w:hAnsi="Times New Roman" w:cs="Times New Roman"/>
          <w:spacing w:val="-10"/>
        </w:rPr>
        <w:t xml:space="preserve"> </w:t>
      </w:r>
      <w:r w:rsidRPr="004258DD">
        <w:rPr>
          <w:rFonts w:ascii="Times New Roman" w:hAnsi="Times New Roman" w:cs="Times New Roman"/>
        </w:rPr>
        <w:t>a</w:t>
      </w:r>
      <w:r w:rsidRPr="004258DD">
        <w:rPr>
          <w:rFonts w:ascii="Times New Roman" w:hAnsi="Times New Roman" w:cs="Times New Roman"/>
          <w:spacing w:val="-9"/>
        </w:rPr>
        <w:t xml:space="preserve"> </w:t>
      </w:r>
      <w:r w:rsidRPr="004258DD">
        <w:rPr>
          <w:rFonts w:ascii="Times New Roman" w:hAnsi="Times New Roman" w:cs="Times New Roman"/>
        </w:rPr>
        <w:t>part</w:t>
      </w:r>
      <w:r w:rsidRPr="004258DD">
        <w:rPr>
          <w:rFonts w:ascii="Times New Roman" w:hAnsi="Times New Roman" w:cs="Times New Roman"/>
          <w:spacing w:val="-10"/>
        </w:rPr>
        <w:t xml:space="preserve"> </w:t>
      </w:r>
      <w:r w:rsidRPr="004258DD">
        <w:rPr>
          <w:rFonts w:ascii="Times New Roman" w:hAnsi="Times New Roman" w:cs="Times New Roman"/>
        </w:rPr>
        <w:t>of</w:t>
      </w:r>
      <w:r w:rsidRPr="004258DD">
        <w:rPr>
          <w:rFonts w:ascii="Times New Roman" w:hAnsi="Times New Roman" w:cs="Times New Roman"/>
          <w:spacing w:val="-9"/>
        </w:rPr>
        <w:t xml:space="preserve"> </w:t>
      </w:r>
      <w:r w:rsidRPr="004258DD">
        <w:rPr>
          <w:rFonts w:ascii="Times New Roman" w:hAnsi="Times New Roman" w:cs="Times New Roman"/>
        </w:rPr>
        <w:t>the</w:t>
      </w:r>
      <w:r w:rsidRPr="004258DD">
        <w:rPr>
          <w:rFonts w:ascii="Times New Roman" w:hAnsi="Times New Roman" w:cs="Times New Roman"/>
          <w:spacing w:val="-11"/>
        </w:rPr>
        <w:t xml:space="preserve"> </w:t>
      </w:r>
      <w:r w:rsidRPr="004258DD">
        <w:rPr>
          <w:rFonts w:ascii="Times New Roman" w:hAnsi="Times New Roman" w:cs="Times New Roman"/>
        </w:rPr>
        <w:t>tract</w:t>
      </w:r>
      <w:r w:rsidRPr="004258DD">
        <w:rPr>
          <w:rFonts w:ascii="Times New Roman" w:hAnsi="Times New Roman" w:cs="Times New Roman"/>
          <w:spacing w:val="-11"/>
        </w:rPr>
        <w:t xml:space="preserve"> </w:t>
      </w:r>
      <w:r w:rsidRPr="004258DD">
        <w:rPr>
          <w:rFonts w:ascii="Times New Roman" w:hAnsi="Times New Roman" w:cs="Times New Roman"/>
        </w:rPr>
        <w:t>described</w:t>
      </w:r>
      <w:r w:rsidRPr="004258DD">
        <w:rPr>
          <w:rFonts w:ascii="Times New Roman" w:hAnsi="Times New Roman" w:cs="Times New Roman"/>
          <w:spacing w:val="-10"/>
        </w:rPr>
        <w:t xml:space="preserve"> </w:t>
      </w:r>
      <w:r w:rsidRPr="004258DD">
        <w:rPr>
          <w:rFonts w:ascii="Times New Roman" w:hAnsi="Times New Roman" w:cs="Times New Roman"/>
        </w:rPr>
        <w:t>by</w:t>
      </w:r>
      <w:r w:rsidRPr="004258DD">
        <w:rPr>
          <w:rFonts w:ascii="Times New Roman" w:hAnsi="Times New Roman" w:cs="Times New Roman"/>
          <w:spacing w:val="-9"/>
        </w:rPr>
        <w:t xml:space="preserve"> </w:t>
      </w:r>
      <w:r w:rsidRPr="004258DD">
        <w:rPr>
          <w:rFonts w:ascii="Times New Roman" w:hAnsi="Times New Roman" w:cs="Times New Roman"/>
        </w:rPr>
        <w:t>Section</w:t>
      </w:r>
      <w:r w:rsidRPr="004258DD">
        <w:rPr>
          <w:rFonts w:ascii="Times New Roman" w:hAnsi="Times New Roman" w:cs="Times New Roman"/>
          <w:spacing w:val="-10"/>
        </w:rPr>
        <w:t xml:space="preserve"> </w:t>
      </w:r>
      <w:r w:rsidRPr="004258DD">
        <w:rPr>
          <w:rFonts w:ascii="Times New Roman" w:hAnsi="Times New Roman" w:cs="Times New Roman"/>
        </w:rPr>
        <w:t>3.01.A.3.</w:t>
      </w:r>
    </w:p>
    <w:p w:rsidR="00277ED5" w:rsidRPr="004258DD" w:rsidRDefault="00277ED5">
      <w:pPr>
        <w:pStyle w:val="BodyText"/>
        <w:spacing w:before="9"/>
        <w:rPr>
          <w:rFonts w:ascii="Times New Roman" w:hAnsi="Times New Roman" w:cs="Times New Roman"/>
          <w:sz w:val="19"/>
        </w:rPr>
      </w:pPr>
    </w:p>
    <w:p w:rsidR="00277ED5" w:rsidRPr="004258DD" w:rsidRDefault="00AC371E">
      <w:pPr>
        <w:pStyle w:val="ListParagraph"/>
        <w:numPr>
          <w:ilvl w:val="4"/>
          <w:numId w:val="31"/>
        </w:numPr>
        <w:tabs>
          <w:tab w:val="left" w:pos="1852"/>
        </w:tabs>
        <w:spacing w:line="225" w:lineRule="auto"/>
        <w:ind w:right="858"/>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county</w:t>
      </w:r>
      <w:r w:rsidRPr="004258DD">
        <w:rPr>
          <w:rFonts w:ascii="Times New Roman" w:hAnsi="Times New Roman" w:cs="Times New Roman"/>
          <w:spacing w:val="-22"/>
        </w:rPr>
        <w:t xml:space="preserve"> </w:t>
      </w:r>
      <w:r w:rsidRPr="004258DD">
        <w:rPr>
          <w:rFonts w:ascii="Times New Roman" w:hAnsi="Times New Roman" w:cs="Times New Roman"/>
        </w:rPr>
        <w:t>may</w:t>
      </w:r>
      <w:r w:rsidRPr="004258DD">
        <w:rPr>
          <w:rFonts w:ascii="Times New Roman" w:hAnsi="Times New Roman" w:cs="Times New Roman"/>
          <w:spacing w:val="-23"/>
        </w:rPr>
        <w:t xml:space="preserve"> </w:t>
      </w:r>
      <w:r w:rsidRPr="004258DD">
        <w:rPr>
          <w:rFonts w:ascii="Times New Roman" w:hAnsi="Times New Roman" w:cs="Times New Roman"/>
        </w:rPr>
        <w:t>not</w:t>
      </w:r>
      <w:r w:rsidRPr="004258DD">
        <w:rPr>
          <w:rFonts w:ascii="Times New Roman" w:hAnsi="Times New Roman" w:cs="Times New Roman"/>
          <w:spacing w:val="-22"/>
        </w:rPr>
        <w:t xml:space="preserve"> </w:t>
      </w:r>
      <w:r w:rsidRPr="004258DD">
        <w:rPr>
          <w:rFonts w:ascii="Times New Roman" w:hAnsi="Times New Roman" w:cs="Times New Roman"/>
        </w:rPr>
        <w:t>require</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owner</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tract</w:t>
      </w:r>
      <w:r w:rsidRPr="004258DD">
        <w:rPr>
          <w:rFonts w:ascii="Times New Roman" w:hAnsi="Times New Roman" w:cs="Times New Roman"/>
          <w:spacing w:val="-23"/>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land</w:t>
      </w:r>
      <w:r w:rsidRPr="004258DD">
        <w:rPr>
          <w:rFonts w:ascii="Times New Roman" w:hAnsi="Times New Roman" w:cs="Times New Roman"/>
          <w:spacing w:val="-21"/>
        </w:rPr>
        <w:t xml:space="preserve"> </w:t>
      </w:r>
      <w:r w:rsidRPr="004258DD">
        <w:rPr>
          <w:rFonts w:ascii="Times New Roman" w:hAnsi="Times New Roman" w:cs="Times New Roman"/>
        </w:rPr>
        <w:t>located</w:t>
      </w:r>
      <w:r w:rsidRPr="004258DD">
        <w:rPr>
          <w:rFonts w:ascii="Times New Roman" w:hAnsi="Times New Roman" w:cs="Times New Roman"/>
          <w:spacing w:val="-22"/>
        </w:rPr>
        <w:t xml:space="preserve"> </w:t>
      </w:r>
      <w:r w:rsidRPr="004258DD">
        <w:rPr>
          <w:rFonts w:ascii="Times New Roman" w:hAnsi="Times New Roman" w:cs="Times New Roman"/>
        </w:rPr>
        <w:t>outside</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limits</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3"/>
        </w:rPr>
        <w:t xml:space="preserve"> </w:t>
      </w:r>
      <w:r w:rsidRPr="004258DD">
        <w:rPr>
          <w:rFonts w:ascii="Times New Roman" w:hAnsi="Times New Roman" w:cs="Times New Roman"/>
        </w:rPr>
        <w:t>a municipality who divides the tract into two or more parts to have a plat of the subdivision prepared</w:t>
      </w:r>
      <w:r w:rsidRPr="004258DD">
        <w:rPr>
          <w:rFonts w:ascii="Times New Roman" w:hAnsi="Times New Roman" w:cs="Times New Roman"/>
          <w:spacing w:val="-8"/>
        </w:rPr>
        <w:t xml:space="preserve"> </w:t>
      </w:r>
      <w:r w:rsidRPr="004258DD">
        <w:rPr>
          <w:rFonts w:ascii="Times New Roman" w:hAnsi="Times New Roman" w:cs="Times New Roman"/>
        </w:rPr>
        <w:t>if:</w:t>
      </w:r>
    </w:p>
    <w:p w:rsidR="00277ED5" w:rsidRPr="004258DD" w:rsidRDefault="00AC371E" w:rsidP="00007C6D">
      <w:pPr>
        <w:pStyle w:val="ListParagraph"/>
        <w:numPr>
          <w:ilvl w:val="5"/>
          <w:numId w:val="31"/>
        </w:numPr>
        <w:tabs>
          <w:tab w:val="left" w:pos="2300"/>
          <w:tab w:val="left" w:pos="2301"/>
        </w:tabs>
        <w:spacing w:before="210" w:after="240"/>
        <w:ind w:hanging="361"/>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11"/>
        </w:rPr>
        <w:t xml:space="preserve"> </w:t>
      </w:r>
      <w:r w:rsidRPr="004258DD">
        <w:rPr>
          <w:rFonts w:ascii="Times New Roman" w:hAnsi="Times New Roman" w:cs="Times New Roman"/>
        </w:rPr>
        <w:t>owner</w:t>
      </w:r>
      <w:r w:rsidRPr="004258DD">
        <w:rPr>
          <w:rFonts w:ascii="Times New Roman" w:hAnsi="Times New Roman" w:cs="Times New Roman"/>
          <w:spacing w:val="-9"/>
        </w:rPr>
        <w:t xml:space="preserve"> </w:t>
      </w:r>
      <w:r w:rsidRPr="004258DD">
        <w:rPr>
          <w:rFonts w:ascii="Times New Roman" w:hAnsi="Times New Roman" w:cs="Times New Roman"/>
        </w:rPr>
        <w:t>of</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10"/>
        </w:rPr>
        <w:t xml:space="preserve"> </w:t>
      </w:r>
      <w:r w:rsidRPr="004258DD">
        <w:rPr>
          <w:rFonts w:ascii="Times New Roman" w:hAnsi="Times New Roman" w:cs="Times New Roman"/>
        </w:rPr>
        <w:t>land</w:t>
      </w:r>
      <w:r w:rsidRPr="004258DD">
        <w:rPr>
          <w:rFonts w:ascii="Times New Roman" w:hAnsi="Times New Roman" w:cs="Times New Roman"/>
          <w:spacing w:val="-10"/>
        </w:rPr>
        <w:t xml:space="preserve"> </w:t>
      </w:r>
      <w:r w:rsidRPr="004258DD">
        <w:rPr>
          <w:rFonts w:ascii="Times New Roman" w:hAnsi="Times New Roman" w:cs="Times New Roman"/>
        </w:rPr>
        <w:t>is</w:t>
      </w:r>
      <w:r w:rsidRPr="004258DD">
        <w:rPr>
          <w:rFonts w:ascii="Times New Roman" w:hAnsi="Times New Roman" w:cs="Times New Roman"/>
          <w:spacing w:val="-10"/>
        </w:rPr>
        <w:t xml:space="preserve"> </w:t>
      </w:r>
      <w:r w:rsidRPr="004258DD">
        <w:rPr>
          <w:rFonts w:ascii="Times New Roman" w:hAnsi="Times New Roman" w:cs="Times New Roman"/>
        </w:rPr>
        <w:t>a</w:t>
      </w:r>
      <w:r w:rsidRPr="004258DD">
        <w:rPr>
          <w:rFonts w:ascii="Times New Roman" w:hAnsi="Times New Roman" w:cs="Times New Roman"/>
          <w:spacing w:val="-9"/>
        </w:rPr>
        <w:t xml:space="preserve"> </w:t>
      </w:r>
      <w:r w:rsidRPr="004258DD">
        <w:rPr>
          <w:rFonts w:ascii="Times New Roman" w:hAnsi="Times New Roman" w:cs="Times New Roman"/>
        </w:rPr>
        <w:t>political</w:t>
      </w:r>
      <w:r w:rsidRPr="004258DD">
        <w:rPr>
          <w:rFonts w:ascii="Times New Roman" w:hAnsi="Times New Roman" w:cs="Times New Roman"/>
          <w:spacing w:val="-10"/>
        </w:rPr>
        <w:t xml:space="preserve"> </w:t>
      </w:r>
      <w:r w:rsidRPr="004258DD">
        <w:rPr>
          <w:rFonts w:ascii="Times New Roman" w:hAnsi="Times New Roman" w:cs="Times New Roman"/>
        </w:rPr>
        <w:t>subdivision</w:t>
      </w:r>
      <w:r w:rsidRPr="004258DD">
        <w:rPr>
          <w:rFonts w:ascii="Times New Roman" w:hAnsi="Times New Roman" w:cs="Times New Roman"/>
          <w:spacing w:val="-10"/>
        </w:rPr>
        <w:t xml:space="preserve"> </w:t>
      </w:r>
      <w:r w:rsidRPr="004258DD">
        <w:rPr>
          <w:rFonts w:ascii="Times New Roman" w:hAnsi="Times New Roman" w:cs="Times New Roman"/>
        </w:rPr>
        <w:t>of</w:t>
      </w:r>
      <w:r w:rsidRPr="004258DD">
        <w:rPr>
          <w:rFonts w:ascii="Times New Roman" w:hAnsi="Times New Roman" w:cs="Times New Roman"/>
          <w:spacing w:val="-9"/>
        </w:rPr>
        <w:t xml:space="preserve"> </w:t>
      </w:r>
      <w:r w:rsidRPr="004258DD">
        <w:rPr>
          <w:rFonts w:ascii="Times New Roman" w:hAnsi="Times New Roman" w:cs="Times New Roman"/>
        </w:rPr>
        <w:t>the</w:t>
      </w:r>
      <w:r w:rsidRPr="004258DD">
        <w:rPr>
          <w:rFonts w:ascii="Times New Roman" w:hAnsi="Times New Roman" w:cs="Times New Roman"/>
          <w:spacing w:val="-11"/>
        </w:rPr>
        <w:t xml:space="preserve"> </w:t>
      </w:r>
      <w:r w:rsidRPr="004258DD">
        <w:rPr>
          <w:rFonts w:ascii="Times New Roman" w:hAnsi="Times New Roman" w:cs="Times New Roman"/>
        </w:rPr>
        <w:t>state;</w:t>
      </w:r>
    </w:p>
    <w:p w:rsidR="00277ED5" w:rsidRPr="004258DD" w:rsidRDefault="00AC371E">
      <w:pPr>
        <w:pStyle w:val="ListParagraph"/>
        <w:numPr>
          <w:ilvl w:val="5"/>
          <w:numId w:val="31"/>
        </w:numPr>
        <w:tabs>
          <w:tab w:val="left" w:pos="2300"/>
          <w:tab w:val="left" w:pos="2301"/>
        </w:tabs>
        <w:spacing w:before="1"/>
        <w:ind w:hanging="361"/>
        <w:rPr>
          <w:rFonts w:ascii="Times New Roman" w:hAnsi="Times New Roman" w:cs="Times New Roman"/>
        </w:rPr>
      </w:pPr>
      <w:r w:rsidRPr="004258DD">
        <w:rPr>
          <w:rFonts w:ascii="Times New Roman" w:hAnsi="Times New Roman" w:cs="Times New Roman"/>
        </w:rPr>
        <w:t>the land is situated in a floodplain;</w:t>
      </w:r>
      <w:r w:rsidRPr="004258DD">
        <w:rPr>
          <w:rFonts w:ascii="Times New Roman" w:hAnsi="Times New Roman" w:cs="Times New Roman"/>
          <w:spacing w:val="-36"/>
        </w:rPr>
        <w:t xml:space="preserve"> </w:t>
      </w:r>
      <w:r w:rsidRPr="004258DD">
        <w:rPr>
          <w:rFonts w:ascii="Times New Roman" w:hAnsi="Times New Roman" w:cs="Times New Roman"/>
        </w:rPr>
        <w:t>and</w:t>
      </w:r>
    </w:p>
    <w:p w:rsidR="00277ED5" w:rsidRPr="004258DD" w:rsidRDefault="00AC371E">
      <w:pPr>
        <w:pStyle w:val="ListParagraph"/>
        <w:numPr>
          <w:ilvl w:val="5"/>
          <w:numId w:val="31"/>
        </w:numPr>
        <w:tabs>
          <w:tab w:val="left" w:pos="2301"/>
        </w:tabs>
        <w:spacing w:before="205"/>
        <w:ind w:hanging="361"/>
        <w:rPr>
          <w:rFonts w:ascii="Times New Roman" w:hAnsi="Times New Roman" w:cs="Times New Roman"/>
        </w:rPr>
      </w:pPr>
      <w:r w:rsidRPr="004258DD">
        <w:rPr>
          <w:rFonts w:ascii="Times New Roman" w:hAnsi="Times New Roman" w:cs="Times New Roman"/>
        </w:rPr>
        <w:t>the lots are sold to adjoining</w:t>
      </w:r>
      <w:r w:rsidRPr="004258DD">
        <w:rPr>
          <w:rFonts w:ascii="Times New Roman" w:hAnsi="Times New Roman" w:cs="Times New Roman"/>
          <w:spacing w:val="-40"/>
        </w:rPr>
        <w:t xml:space="preserve"> </w:t>
      </w:r>
      <w:r w:rsidRPr="004258DD">
        <w:rPr>
          <w:rFonts w:ascii="Times New Roman" w:hAnsi="Times New Roman" w:cs="Times New Roman"/>
        </w:rPr>
        <w:t>landowners.</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4"/>
          <w:numId w:val="31"/>
        </w:numPr>
        <w:tabs>
          <w:tab w:val="left" w:pos="1852"/>
        </w:tabs>
        <w:spacing w:line="225" w:lineRule="auto"/>
        <w:ind w:right="857"/>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county</w:t>
      </w:r>
      <w:r w:rsidRPr="004258DD">
        <w:rPr>
          <w:rFonts w:ascii="Times New Roman" w:hAnsi="Times New Roman" w:cs="Times New Roman"/>
          <w:spacing w:val="-22"/>
        </w:rPr>
        <w:t xml:space="preserve"> </w:t>
      </w:r>
      <w:r w:rsidRPr="004258DD">
        <w:rPr>
          <w:rFonts w:ascii="Times New Roman" w:hAnsi="Times New Roman" w:cs="Times New Roman"/>
        </w:rPr>
        <w:t>may</w:t>
      </w:r>
      <w:r w:rsidRPr="004258DD">
        <w:rPr>
          <w:rFonts w:ascii="Times New Roman" w:hAnsi="Times New Roman" w:cs="Times New Roman"/>
          <w:spacing w:val="-23"/>
        </w:rPr>
        <w:t xml:space="preserve"> </w:t>
      </w:r>
      <w:r w:rsidRPr="004258DD">
        <w:rPr>
          <w:rFonts w:ascii="Times New Roman" w:hAnsi="Times New Roman" w:cs="Times New Roman"/>
        </w:rPr>
        <w:t>not</w:t>
      </w:r>
      <w:r w:rsidRPr="004258DD">
        <w:rPr>
          <w:rFonts w:ascii="Times New Roman" w:hAnsi="Times New Roman" w:cs="Times New Roman"/>
          <w:spacing w:val="-21"/>
        </w:rPr>
        <w:t xml:space="preserve"> </w:t>
      </w:r>
      <w:r w:rsidRPr="004258DD">
        <w:rPr>
          <w:rFonts w:ascii="Times New Roman" w:hAnsi="Times New Roman" w:cs="Times New Roman"/>
        </w:rPr>
        <w:t>require</w:t>
      </w:r>
      <w:r w:rsidRPr="004258DD">
        <w:rPr>
          <w:rFonts w:ascii="Times New Roman" w:hAnsi="Times New Roman" w:cs="Times New Roman"/>
          <w:spacing w:val="-23"/>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owner</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tract</w:t>
      </w:r>
      <w:r w:rsidRPr="004258DD">
        <w:rPr>
          <w:rFonts w:ascii="Times New Roman" w:hAnsi="Times New Roman" w:cs="Times New Roman"/>
          <w:spacing w:val="-23"/>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land</w:t>
      </w:r>
      <w:r w:rsidRPr="004258DD">
        <w:rPr>
          <w:rFonts w:ascii="Times New Roman" w:hAnsi="Times New Roman" w:cs="Times New Roman"/>
          <w:spacing w:val="-22"/>
        </w:rPr>
        <w:t xml:space="preserve"> </w:t>
      </w:r>
      <w:r w:rsidRPr="004258DD">
        <w:rPr>
          <w:rFonts w:ascii="Times New Roman" w:hAnsi="Times New Roman" w:cs="Times New Roman"/>
        </w:rPr>
        <w:t>located</w:t>
      </w:r>
      <w:r w:rsidRPr="004258DD">
        <w:rPr>
          <w:rFonts w:ascii="Times New Roman" w:hAnsi="Times New Roman" w:cs="Times New Roman"/>
          <w:spacing w:val="-21"/>
        </w:rPr>
        <w:t xml:space="preserve"> </w:t>
      </w:r>
      <w:r w:rsidRPr="004258DD">
        <w:rPr>
          <w:rFonts w:ascii="Times New Roman" w:hAnsi="Times New Roman" w:cs="Times New Roman"/>
        </w:rPr>
        <w:t>outside</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1"/>
        </w:rPr>
        <w:t xml:space="preserve"> </w:t>
      </w:r>
      <w:r w:rsidRPr="004258DD">
        <w:rPr>
          <w:rFonts w:ascii="Times New Roman" w:hAnsi="Times New Roman" w:cs="Times New Roman"/>
        </w:rPr>
        <w:t>limits</w:t>
      </w:r>
      <w:r w:rsidRPr="004258DD">
        <w:rPr>
          <w:rFonts w:ascii="Times New Roman" w:hAnsi="Times New Roman" w:cs="Times New Roman"/>
          <w:spacing w:val="-23"/>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a municipality</w:t>
      </w:r>
      <w:r w:rsidRPr="004258DD">
        <w:rPr>
          <w:rFonts w:ascii="Times New Roman" w:hAnsi="Times New Roman" w:cs="Times New Roman"/>
          <w:spacing w:val="-6"/>
        </w:rPr>
        <w:t xml:space="preserve"> </w:t>
      </w:r>
      <w:r w:rsidRPr="004258DD">
        <w:rPr>
          <w:rFonts w:ascii="Times New Roman" w:hAnsi="Times New Roman" w:cs="Times New Roman"/>
        </w:rPr>
        <w:t>who</w:t>
      </w:r>
      <w:r w:rsidRPr="004258DD">
        <w:rPr>
          <w:rFonts w:ascii="Times New Roman" w:hAnsi="Times New Roman" w:cs="Times New Roman"/>
          <w:spacing w:val="-7"/>
        </w:rPr>
        <w:t xml:space="preserve"> </w:t>
      </w:r>
      <w:r w:rsidRPr="004258DD">
        <w:rPr>
          <w:rFonts w:ascii="Times New Roman" w:hAnsi="Times New Roman" w:cs="Times New Roman"/>
        </w:rPr>
        <w:t>divides</w:t>
      </w:r>
      <w:r w:rsidRPr="004258DD">
        <w:rPr>
          <w:rFonts w:ascii="Times New Roman" w:hAnsi="Times New Roman" w:cs="Times New Roman"/>
          <w:spacing w:val="-6"/>
        </w:rPr>
        <w:t xml:space="preserve"> </w:t>
      </w:r>
      <w:r w:rsidRPr="004258DD">
        <w:rPr>
          <w:rFonts w:ascii="Times New Roman" w:hAnsi="Times New Roman" w:cs="Times New Roman"/>
        </w:rPr>
        <w:t>the</w:t>
      </w:r>
      <w:r w:rsidRPr="004258DD">
        <w:rPr>
          <w:rFonts w:ascii="Times New Roman" w:hAnsi="Times New Roman" w:cs="Times New Roman"/>
          <w:spacing w:val="-7"/>
        </w:rPr>
        <w:t xml:space="preserve"> </w:t>
      </w:r>
      <w:r w:rsidRPr="004258DD">
        <w:rPr>
          <w:rFonts w:ascii="Times New Roman" w:hAnsi="Times New Roman" w:cs="Times New Roman"/>
        </w:rPr>
        <w:t>tract</w:t>
      </w:r>
      <w:r w:rsidRPr="004258DD">
        <w:rPr>
          <w:rFonts w:ascii="Times New Roman" w:hAnsi="Times New Roman" w:cs="Times New Roman"/>
          <w:spacing w:val="-7"/>
        </w:rPr>
        <w:t xml:space="preserve"> </w:t>
      </w:r>
      <w:r w:rsidRPr="004258DD">
        <w:rPr>
          <w:rFonts w:ascii="Times New Roman" w:hAnsi="Times New Roman" w:cs="Times New Roman"/>
        </w:rPr>
        <w:t>into</w:t>
      </w:r>
      <w:r w:rsidRPr="004258DD">
        <w:rPr>
          <w:rFonts w:ascii="Times New Roman" w:hAnsi="Times New Roman" w:cs="Times New Roman"/>
          <w:spacing w:val="-7"/>
        </w:rPr>
        <w:t xml:space="preserve"> </w:t>
      </w:r>
      <w:r w:rsidRPr="004258DD">
        <w:rPr>
          <w:rFonts w:ascii="Times New Roman" w:hAnsi="Times New Roman" w:cs="Times New Roman"/>
        </w:rPr>
        <w:t>two</w:t>
      </w:r>
      <w:r w:rsidRPr="004258DD">
        <w:rPr>
          <w:rFonts w:ascii="Times New Roman" w:hAnsi="Times New Roman" w:cs="Times New Roman"/>
          <w:spacing w:val="-7"/>
        </w:rPr>
        <w:t xml:space="preserve"> </w:t>
      </w:r>
      <w:r w:rsidRPr="004258DD">
        <w:rPr>
          <w:rFonts w:ascii="Times New Roman" w:hAnsi="Times New Roman" w:cs="Times New Roman"/>
        </w:rPr>
        <w:t>parts</w:t>
      </w:r>
      <w:r w:rsidRPr="004258DD">
        <w:rPr>
          <w:rFonts w:ascii="Times New Roman" w:hAnsi="Times New Roman" w:cs="Times New Roman"/>
          <w:spacing w:val="-6"/>
        </w:rPr>
        <w:t xml:space="preserve"> </w:t>
      </w:r>
      <w:r w:rsidRPr="004258DD">
        <w:rPr>
          <w:rFonts w:ascii="Times New Roman" w:hAnsi="Times New Roman" w:cs="Times New Roman"/>
        </w:rPr>
        <w:t>to</w:t>
      </w:r>
      <w:r w:rsidRPr="004258DD">
        <w:rPr>
          <w:rFonts w:ascii="Times New Roman" w:hAnsi="Times New Roman" w:cs="Times New Roman"/>
          <w:spacing w:val="-8"/>
        </w:rPr>
        <w:t xml:space="preserve"> </w:t>
      </w:r>
      <w:r w:rsidRPr="004258DD">
        <w:rPr>
          <w:rFonts w:ascii="Times New Roman" w:hAnsi="Times New Roman" w:cs="Times New Roman"/>
        </w:rPr>
        <w:t>have</w:t>
      </w:r>
      <w:r w:rsidRPr="004258DD">
        <w:rPr>
          <w:rFonts w:ascii="Times New Roman" w:hAnsi="Times New Roman" w:cs="Times New Roman"/>
          <w:spacing w:val="-7"/>
        </w:rPr>
        <w:t xml:space="preserve"> </w:t>
      </w:r>
      <w:r w:rsidRPr="004258DD">
        <w:rPr>
          <w:rFonts w:ascii="Times New Roman" w:hAnsi="Times New Roman" w:cs="Times New Roman"/>
        </w:rPr>
        <w:t>a</w:t>
      </w:r>
      <w:r w:rsidRPr="004258DD">
        <w:rPr>
          <w:rFonts w:ascii="Times New Roman" w:hAnsi="Times New Roman" w:cs="Times New Roman"/>
          <w:spacing w:val="-6"/>
        </w:rPr>
        <w:t xml:space="preserve"> </w:t>
      </w:r>
      <w:r w:rsidRPr="004258DD">
        <w:rPr>
          <w:rFonts w:ascii="Times New Roman" w:hAnsi="Times New Roman" w:cs="Times New Roman"/>
        </w:rPr>
        <w:t>plat</w:t>
      </w:r>
      <w:r w:rsidRPr="004258DD">
        <w:rPr>
          <w:rFonts w:ascii="Times New Roman" w:hAnsi="Times New Roman" w:cs="Times New Roman"/>
          <w:spacing w:val="-7"/>
        </w:rPr>
        <w:t xml:space="preserve"> </w:t>
      </w:r>
      <w:r w:rsidRPr="004258DD">
        <w:rPr>
          <w:rFonts w:ascii="Times New Roman" w:hAnsi="Times New Roman" w:cs="Times New Roman"/>
        </w:rPr>
        <w:t>of</w:t>
      </w:r>
      <w:r w:rsidRPr="004258DD">
        <w:rPr>
          <w:rFonts w:ascii="Times New Roman" w:hAnsi="Times New Roman" w:cs="Times New Roman"/>
          <w:spacing w:val="-6"/>
        </w:rPr>
        <w:t xml:space="preserve"> </w:t>
      </w:r>
      <w:r w:rsidRPr="004258DD">
        <w:rPr>
          <w:rFonts w:ascii="Times New Roman" w:hAnsi="Times New Roman" w:cs="Times New Roman"/>
        </w:rPr>
        <w:t>the</w:t>
      </w:r>
      <w:r w:rsidRPr="004258DD">
        <w:rPr>
          <w:rFonts w:ascii="Times New Roman" w:hAnsi="Times New Roman" w:cs="Times New Roman"/>
          <w:spacing w:val="-7"/>
        </w:rPr>
        <w:t xml:space="preserve"> </w:t>
      </w:r>
      <w:r w:rsidRPr="004258DD">
        <w:rPr>
          <w:rFonts w:ascii="Times New Roman" w:hAnsi="Times New Roman" w:cs="Times New Roman"/>
        </w:rPr>
        <w:t>subdivision prepared</w:t>
      </w:r>
      <w:r w:rsidRPr="004258DD">
        <w:rPr>
          <w:rFonts w:ascii="Times New Roman" w:hAnsi="Times New Roman" w:cs="Times New Roman"/>
          <w:spacing w:val="-2"/>
        </w:rPr>
        <w:t xml:space="preserve"> </w:t>
      </w:r>
      <w:r w:rsidRPr="004258DD">
        <w:rPr>
          <w:rFonts w:ascii="Times New Roman" w:hAnsi="Times New Roman" w:cs="Times New Roman"/>
        </w:rPr>
        <w:t>if:</w:t>
      </w:r>
    </w:p>
    <w:p w:rsidR="00277ED5" w:rsidRPr="004258DD" w:rsidRDefault="00AC371E">
      <w:pPr>
        <w:pStyle w:val="ListParagraph"/>
        <w:numPr>
          <w:ilvl w:val="5"/>
          <w:numId w:val="31"/>
        </w:numPr>
        <w:tabs>
          <w:tab w:val="left" w:pos="2300"/>
          <w:tab w:val="left" w:pos="2301"/>
        </w:tabs>
        <w:spacing w:before="211"/>
        <w:ind w:hanging="361"/>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23"/>
        </w:rPr>
        <w:t xml:space="preserve"> </w:t>
      </w:r>
      <w:r w:rsidRPr="004258DD">
        <w:rPr>
          <w:rFonts w:ascii="Times New Roman" w:hAnsi="Times New Roman" w:cs="Times New Roman"/>
        </w:rPr>
        <w:t>owner</w:t>
      </w:r>
      <w:r w:rsidRPr="004258DD">
        <w:rPr>
          <w:rFonts w:ascii="Times New Roman" w:hAnsi="Times New Roman" w:cs="Times New Roman"/>
          <w:spacing w:val="-21"/>
        </w:rPr>
        <w:t xml:space="preserve"> </w:t>
      </w:r>
      <w:r w:rsidRPr="004258DD">
        <w:rPr>
          <w:rFonts w:ascii="Times New Roman" w:hAnsi="Times New Roman" w:cs="Times New Roman"/>
        </w:rPr>
        <w:t>does</w:t>
      </w:r>
      <w:r w:rsidRPr="004258DD">
        <w:rPr>
          <w:rFonts w:ascii="Times New Roman" w:hAnsi="Times New Roman" w:cs="Times New Roman"/>
          <w:spacing w:val="-21"/>
        </w:rPr>
        <w:t xml:space="preserve"> </w:t>
      </w:r>
      <w:r w:rsidRPr="004258DD">
        <w:rPr>
          <w:rFonts w:ascii="Times New Roman" w:hAnsi="Times New Roman" w:cs="Times New Roman"/>
        </w:rPr>
        <w:t>not</w:t>
      </w:r>
      <w:r w:rsidRPr="004258DD">
        <w:rPr>
          <w:rFonts w:ascii="Times New Roman" w:hAnsi="Times New Roman" w:cs="Times New Roman"/>
          <w:spacing w:val="-23"/>
        </w:rPr>
        <w:t xml:space="preserve"> </w:t>
      </w:r>
      <w:r w:rsidRPr="004258DD">
        <w:rPr>
          <w:rFonts w:ascii="Times New Roman" w:hAnsi="Times New Roman" w:cs="Times New Roman"/>
        </w:rPr>
        <w:t>lay</w:t>
      </w:r>
      <w:r w:rsidRPr="004258DD">
        <w:rPr>
          <w:rFonts w:ascii="Times New Roman" w:hAnsi="Times New Roman" w:cs="Times New Roman"/>
          <w:spacing w:val="-22"/>
        </w:rPr>
        <w:t xml:space="preserve"> </w:t>
      </w:r>
      <w:r w:rsidRPr="004258DD">
        <w:rPr>
          <w:rFonts w:ascii="Times New Roman" w:hAnsi="Times New Roman" w:cs="Times New Roman"/>
        </w:rPr>
        <w:t>out</w:t>
      </w:r>
      <w:r w:rsidRPr="004258DD">
        <w:rPr>
          <w:rFonts w:ascii="Times New Roman" w:hAnsi="Times New Roman" w:cs="Times New Roman"/>
          <w:spacing w:val="-24"/>
        </w:rPr>
        <w:t xml:space="preserve"> </w:t>
      </w:r>
      <w:r w:rsidRPr="004258DD">
        <w:rPr>
          <w:rFonts w:ascii="Times New Roman" w:hAnsi="Times New Roman" w:cs="Times New Roman"/>
        </w:rPr>
        <w:t>a</w:t>
      </w:r>
      <w:r w:rsidRPr="004258DD">
        <w:rPr>
          <w:rFonts w:ascii="Times New Roman" w:hAnsi="Times New Roman" w:cs="Times New Roman"/>
          <w:spacing w:val="-21"/>
        </w:rPr>
        <w:t xml:space="preserve"> </w:t>
      </w:r>
      <w:r w:rsidRPr="004258DD">
        <w:rPr>
          <w:rFonts w:ascii="Times New Roman" w:hAnsi="Times New Roman" w:cs="Times New Roman"/>
        </w:rPr>
        <w:t>part</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tract</w:t>
      </w:r>
      <w:r w:rsidRPr="004258DD">
        <w:rPr>
          <w:rFonts w:ascii="Times New Roman" w:hAnsi="Times New Roman" w:cs="Times New Roman"/>
          <w:spacing w:val="-23"/>
        </w:rPr>
        <w:t xml:space="preserve"> </w:t>
      </w:r>
      <w:r w:rsidRPr="004258DD">
        <w:rPr>
          <w:rFonts w:ascii="Times New Roman" w:hAnsi="Times New Roman" w:cs="Times New Roman"/>
        </w:rPr>
        <w:t>described</w:t>
      </w:r>
      <w:r w:rsidRPr="004258DD">
        <w:rPr>
          <w:rFonts w:ascii="Times New Roman" w:hAnsi="Times New Roman" w:cs="Times New Roman"/>
          <w:spacing w:val="-21"/>
        </w:rPr>
        <w:t xml:space="preserve"> </w:t>
      </w:r>
      <w:r w:rsidRPr="004258DD">
        <w:rPr>
          <w:rFonts w:ascii="Times New Roman" w:hAnsi="Times New Roman" w:cs="Times New Roman"/>
        </w:rPr>
        <w:t>by</w:t>
      </w:r>
      <w:r w:rsidRPr="004258DD">
        <w:rPr>
          <w:rFonts w:ascii="Times New Roman" w:hAnsi="Times New Roman" w:cs="Times New Roman"/>
          <w:spacing w:val="-22"/>
        </w:rPr>
        <w:t xml:space="preserve"> </w:t>
      </w:r>
      <w:r w:rsidRPr="004258DD">
        <w:rPr>
          <w:rFonts w:ascii="Times New Roman" w:hAnsi="Times New Roman" w:cs="Times New Roman"/>
        </w:rPr>
        <w:t>Section</w:t>
      </w:r>
      <w:r w:rsidRPr="004258DD">
        <w:rPr>
          <w:rFonts w:ascii="Times New Roman" w:hAnsi="Times New Roman" w:cs="Times New Roman"/>
          <w:spacing w:val="-22"/>
        </w:rPr>
        <w:t xml:space="preserve"> </w:t>
      </w:r>
      <w:r w:rsidRPr="004258DD">
        <w:rPr>
          <w:rFonts w:ascii="Times New Roman" w:hAnsi="Times New Roman" w:cs="Times New Roman"/>
        </w:rPr>
        <w:t>3.01.A.3,</w:t>
      </w:r>
      <w:r w:rsidRPr="004258DD">
        <w:rPr>
          <w:rFonts w:ascii="Times New Roman" w:hAnsi="Times New Roman" w:cs="Times New Roman"/>
          <w:spacing w:val="-22"/>
        </w:rPr>
        <w:t xml:space="preserve"> </w:t>
      </w:r>
      <w:r w:rsidRPr="004258DD">
        <w:rPr>
          <w:rFonts w:ascii="Times New Roman" w:hAnsi="Times New Roman" w:cs="Times New Roman"/>
        </w:rPr>
        <w:t>and</w:t>
      </w:r>
    </w:p>
    <w:p w:rsidR="00007C6D" w:rsidRPr="004258DD" w:rsidRDefault="00007C6D">
      <w:pPr>
        <w:pStyle w:val="BodyText"/>
        <w:spacing w:before="1"/>
        <w:rPr>
          <w:rFonts w:ascii="Times New Roman" w:hAnsi="Times New Roman" w:cs="Times New Roman"/>
          <w:sz w:val="19"/>
        </w:rPr>
      </w:pPr>
    </w:p>
    <w:p w:rsidR="00277ED5" w:rsidRPr="004258DD" w:rsidRDefault="00AC371E">
      <w:pPr>
        <w:pStyle w:val="ListParagraph"/>
        <w:numPr>
          <w:ilvl w:val="5"/>
          <w:numId w:val="31"/>
        </w:numPr>
        <w:tabs>
          <w:tab w:val="left" w:pos="2301"/>
        </w:tabs>
        <w:spacing w:line="225" w:lineRule="auto"/>
        <w:ind w:right="856"/>
        <w:rPr>
          <w:rFonts w:ascii="Times New Roman" w:hAnsi="Times New Roman" w:cs="Times New Roman"/>
        </w:rPr>
      </w:pPr>
      <w:r w:rsidRPr="004258DD">
        <w:rPr>
          <w:rFonts w:ascii="Times New Roman" w:hAnsi="Times New Roman" w:cs="Times New Roman"/>
        </w:rPr>
        <w:t>one</w:t>
      </w:r>
      <w:r w:rsidRPr="004258DD">
        <w:rPr>
          <w:rFonts w:ascii="Times New Roman" w:hAnsi="Times New Roman" w:cs="Times New Roman"/>
          <w:spacing w:val="-7"/>
        </w:rPr>
        <w:t xml:space="preserve"> </w:t>
      </w:r>
      <w:r w:rsidRPr="004258DD">
        <w:rPr>
          <w:rFonts w:ascii="Times New Roman" w:hAnsi="Times New Roman" w:cs="Times New Roman"/>
        </w:rPr>
        <w:t>new</w:t>
      </w:r>
      <w:r w:rsidRPr="004258DD">
        <w:rPr>
          <w:rFonts w:ascii="Times New Roman" w:hAnsi="Times New Roman" w:cs="Times New Roman"/>
          <w:spacing w:val="-8"/>
        </w:rPr>
        <w:t xml:space="preserve"> </w:t>
      </w:r>
      <w:r w:rsidRPr="004258DD">
        <w:rPr>
          <w:rFonts w:ascii="Times New Roman" w:hAnsi="Times New Roman" w:cs="Times New Roman"/>
        </w:rPr>
        <w:t>part</w:t>
      </w:r>
      <w:r w:rsidRPr="004258DD">
        <w:rPr>
          <w:rFonts w:ascii="Times New Roman" w:hAnsi="Times New Roman" w:cs="Times New Roman"/>
          <w:spacing w:val="-6"/>
        </w:rPr>
        <w:t xml:space="preserve"> </w:t>
      </w:r>
      <w:r w:rsidRPr="004258DD">
        <w:rPr>
          <w:rFonts w:ascii="Times New Roman" w:hAnsi="Times New Roman" w:cs="Times New Roman"/>
        </w:rPr>
        <w:t>is</w:t>
      </w:r>
      <w:r w:rsidRPr="004258DD">
        <w:rPr>
          <w:rFonts w:ascii="Times New Roman" w:hAnsi="Times New Roman" w:cs="Times New Roman"/>
          <w:spacing w:val="-9"/>
        </w:rPr>
        <w:t xml:space="preserve"> </w:t>
      </w:r>
      <w:r w:rsidRPr="004258DD">
        <w:rPr>
          <w:rFonts w:ascii="Times New Roman" w:hAnsi="Times New Roman" w:cs="Times New Roman"/>
        </w:rPr>
        <w:t>to</w:t>
      </w:r>
      <w:r w:rsidRPr="004258DD">
        <w:rPr>
          <w:rFonts w:ascii="Times New Roman" w:hAnsi="Times New Roman" w:cs="Times New Roman"/>
          <w:spacing w:val="-6"/>
        </w:rPr>
        <w:t xml:space="preserve"> </w:t>
      </w:r>
      <w:r w:rsidRPr="004258DD">
        <w:rPr>
          <w:rFonts w:ascii="Times New Roman" w:hAnsi="Times New Roman" w:cs="Times New Roman"/>
        </w:rPr>
        <w:t>be</w:t>
      </w:r>
      <w:r w:rsidRPr="004258DD">
        <w:rPr>
          <w:rFonts w:ascii="Times New Roman" w:hAnsi="Times New Roman" w:cs="Times New Roman"/>
          <w:spacing w:val="-8"/>
        </w:rPr>
        <w:t xml:space="preserve"> </w:t>
      </w:r>
      <w:r w:rsidRPr="004258DD">
        <w:rPr>
          <w:rFonts w:ascii="Times New Roman" w:hAnsi="Times New Roman" w:cs="Times New Roman"/>
        </w:rPr>
        <w:t>retained</w:t>
      </w:r>
      <w:r w:rsidRPr="004258DD">
        <w:rPr>
          <w:rFonts w:ascii="Times New Roman" w:hAnsi="Times New Roman" w:cs="Times New Roman"/>
          <w:spacing w:val="-7"/>
        </w:rPr>
        <w:t xml:space="preserve"> </w:t>
      </w:r>
      <w:r w:rsidRPr="004258DD">
        <w:rPr>
          <w:rFonts w:ascii="Times New Roman" w:hAnsi="Times New Roman" w:cs="Times New Roman"/>
        </w:rPr>
        <w:t>by</w:t>
      </w:r>
      <w:r w:rsidRPr="004258DD">
        <w:rPr>
          <w:rFonts w:ascii="Times New Roman" w:hAnsi="Times New Roman" w:cs="Times New Roman"/>
          <w:spacing w:val="-8"/>
        </w:rPr>
        <w:t xml:space="preserve"> </w:t>
      </w:r>
      <w:r w:rsidRPr="004258DD">
        <w:rPr>
          <w:rFonts w:ascii="Times New Roman" w:hAnsi="Times New Roman" w:cs="Times New Roman"/>
        </w:rPr>
        <w:t>the</w:t>
      </w:r>
      <w:r w:rsidRPr="004258DD">
        <w:rPr>
          <w:rFonts w:ascii="Times New Roman" w:hAnsi="Times New Roman" w:cs="Times New Roman"/>
          <w:spacing w:val="-8"/>
        </w:rPr>
        <w:t xml:space="preserve"> </w:t>
      </w:r>
      <w:r w:rsidRPr="004258DD">
        <w:rPr>
          <w:rFonts w:ascii="Times New Roman" w:hAnsi="Times New Roman" w:cs="Times New Roman"/>
        </w:rPr>
        <w:t>owner,</w:t>
      </w:r>
      <w:r w:rsidRPr="004258DD">
        <w:rPr>
          <w:rFonts w:ascii="Times New Roman" w:hAnsi="Times New Roman" w:cs="Times New Roman"/>
          <w:spacing w:val="-8"/>
        </w:rPr>
        <w:t xml:space="preserve"> </w:t>
      </w:r>
      <w:r w:rsidRPr="004258DD">
        <w:rPr>
          <w:rFonts w:ascii="Times New Roman" w:hAnsi="Times New Roman" w:cs="Times New Roman"/>
        </w:rPr>
        <w:t>and</w:t>
      </w:r>
      <w:r w:rsidRPr="004258DD">
        <w:rPr>
          <w:rFonts w:ascii="Times New Roman" w:hAnsi="Times New Roman" w:cs="Times New Roman"/>
          <w:spacing w:val="-7"/>
        </w:rPr>
        <w:t xml:space="preserve"> </w:t>
      </w:r>
      <w:r w:rsidRPr="004258DD">
        <w:rPr>
          <w:rFonts w:ascii="Times New Roman" w:hAnsi="Times New Roman" w:cs="Times New Roman"/>
        </w:rPr>
        <w:t>the</w:t>
      </w:r>
      <w:r w:rsidRPr="004258DD">
        <w:rPr>
          <w:rFonts w:ascii="Times New Roman" w:hAnsi="Times New Roman" w:cs="Times New Roman"/>
          <w:spacing w:val="-7"/>
        </w:rPr>
        <w:t xml:space="preserve"> </w:t>
      </w:r>
      <w:r w:rsidRPr="004258DD">
        <w:rPr>
          <w:rFonts w:ascii="Times New Roman" w:hAnsi="Times New Roman" w:cs="Times New Roman"/>
        </w:rPr>
        <w:t>other</w:t>
      </w:r>
      <w:r w:rsidRPr="004258DD">
        <w:rPr>
          <w:rFonts w:ascii="Times New Roman" w:hAnsi="Times New Roman" w:cs="Times New Roman"/>
          <w:spacing w:val="-7"/>
        </w:rPr>
        <w:t xml:space="preserve"> </w:t>
      </w:r>
      <w:r w:rsidRPr="004258DD">
        <w:rPr>
          <w:rFonts w:ascii="Times New Roman" w:hAnsi="Times New Roman" w:cs="Times New Roman"/>
        </w:rPr>
        <w:t>new</w:t>
      </w:r>
      <w:r w:rsidRPr="004258DD">
        <w:rPr>
          <w:rFonts w:ascii="Times New Roman" w:hAnsi="Times New Roman" w:cs="Times New Roman"/>
          <w:spacing w:val="-7"/>
        </w:rPr>
        <w:t xml:space="preserve"> </w:t>
      </w:r>
      <w:r w:rsidRPr="004258DD">
        <w:rPr>
          <w:rFonts w:ascii="Times New Roman" w:hAnsi="Times New Roman" w:cs="Times New Roman"/>
        </w:rPr>
        <w:t>part</w:t>
      </w:r>
      <w:r w:rsidRPr="004258DD">
        <w:rPr>
          <w:rFonts w:ascii="Times New Roman" w:hAnsi="Times New Roman" w:cs="Times New Roman"/>
          <w:spacing w:val="-7"/>
        </w:rPr>
        <w:t xml:space="preserve"> </w:t>
      </w:r>
      <w:r w:rsidRPr="004258DD">
        <w:rPr>
          <w:rFonts w:ascii="Times New Roman" w:hAnsi="Times New Roman" w:cs="Times New Roman"/>
        </w:rPr>
        <w:t>is</w:t>
      </w:r>
      <w:r w:rsidRPr="004258DD">
        <w:rPr>
          <w:rFonts w:ascii="Times New Roman" w:hAnsi="Times New Roman" w:cs="Times New Roman"/>
          <w:spacing w:val="-7"/>
        </w:rPr>
        <w:t xml:space="preserve"> </w:t>
      </w:r>
      <w:r w:rsidRPr="004258DD">
        <w:rPr>
          <w:rFonts w:ascii="Times New Roman" w:hAnsi="Times New Roman" w:cs="Times New Roman"/>
        </w:rPr>
        <w:t>to</w:t>
      </w:r>
      <w:r w:rsidRPr="004258DD">
        <w:rPr>
          <w:rFonts w:ascii="Times New Roman" w:hAnsi="Times New Roman" w:cs="Times New Roman"/>
          <w:spacing w:val="-8"/>
        </w:rPr>
        <w:t xml:space="preserve"> </w:t>
      </w:r>
      <w:r w:rsidRPr="004258DD">
        <w:rPr>
          <w:rFonts w:ascii="Times New Roman" w:hAnsi="Times New Roman" w:cs="Times New Roman"/>
        </w:rPr>
        <w:t xml:space="preserve">be </w:t>
      </w:r>
      <w:r w:rsidRPr="004258DD">
        <w:rPr>
          <w:rFonts w:ascii="Times New Roman" w:hAnsi="Times New Roman" w:cs="Times New Roman"/>
          <w:w w:val="95"/>
        </w:rPr>
        <w:t>transferred to another person who will further subdivide the tract subject to</w:t>
      </w:r>
      <w:r w:rsidRPr="004258DD">
        <w:rPr>
          <w:rFonts w:ascii="Times New Roman" w:hAnsi="Times New Roman" w:cs="Times New Roman"/>
          <w:spacing w:val="-30"/>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plat approval requirements of this</w:t>
      </w:r>
      <w:r w:rsidRPr="004258DD">
        <w:rPr>
          <w:rFonts w:ascii="Times New Roman" w:hAnsi="Times New Roman" w:cs="Times New Roman"/>
          <w:spacing w:val="-36"/>
        </w:rPr>
        <w:t xml:space="preserve"> </w:t>
      </w:r>
      <w:r w:rsidRPr="004258DD">
        <w:rPr>
          <w:rFonts w:ascii="Times New Roman" w:hAnsi="Times New Roman" w:cs="Times New Roman"/>
        </w:rPr>
        <w:t>chapter.</w:t>
      </w:r>
    </w:p>
    <w:p w:rsidR="00277ED5" w:rsidRPr="004258DD" w:rsidRDefault="00277ED5">
      <w:pPr>
        <w:pStyle w:val="BodyText"/>
        <w:spacing w:before="5"/>
        <w:rPr>
          <w:rFonts w:ascii="Times New Roman" w:hAnsi="Times New Roman" w:cs="Times New Roman"/>
          <w:sz w:val="19"/>
        </w:rPr>
      </w:pPr>
    </w:p>
    <w:p w:rsidR="00277ED5" w:rsidRPr="004258DD" w:rsidRDefault="00AC371E">
      <w:pPr>
        <w:pStyle w:val="ListParagraph"/>
        <w:numPr>
          <w:ilvl w:val="4"/>
          <w:numId w:val="31"/>
        </w:numPr>
        <w:tabs>
          <w:tab w:val="left" w:pos="1852"/>
        </w:tabs>
        <w:spacing w:line="228" w:lineRule="auto"/>
        <w:ind w:right="854"/>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county</w:t>
      </w:r>
      <w:r w:rsidRPr="004258DD">
        <w:rPr>
          <w:rFonts w:ascii="Times New Roman" w:hAnsi="Times New Roman" w:cs="Times New Roman"/>
          <w:spacing w:val="-22"/>
        </w:rPr>
        <w:t xml:space="preserve"> </w:t>
      </w:r>
      <w:r w:rsidRPr="004258DD">
        <w:rPr>
          <w:rFonts w:ascii="Times New Roman" w:hAnsi="Times New Roman" w:cs="Times New Roman"/>
        </w:rPr>
        <w:t>may</w:t>
      </w:r>
      <w:r w:rsidRPr="004258DD">
        <w:rPr>
          <w:rFonts w:ascii="Times New Roman" w:hAnsi="Times New Roman" w:cs="Times New Roman"/>
          <w:spacing w:val="-22"/>
        </w:rPr>
        <w:t xml:space="preserve"> </w:t>
      </w:r>
      <w:r w:rsidRPr="004258DD">
        <w:rPr>
          <w:rFonts w:ascii="Times New Roman" w:hAnsi="Times New Roman" w:cs="Times New Roman"/>
        </w:rPr>
        <w:t>not</w:t>
      </w:r>
      <w:r w:rsidRPr="004258DD">
        <w:rPr>
          <w:rFonts w:ascii="Times New Roman" w:hAnsi="Times New Roman" w:cs="Times New Roman"/>
          <w:spacing w:val="-22"/>
        </w:rPr>
        <w:t xml:space="preserve"> </w:t>
      </w:r>
      <w:r w:rsidRPr="004258DD">
        <w:rPr>
          <w:rFonts w:ascii="Times New Roman" w:hAnsi="Times New Roman" w:cs="Times New Roman"/>
        </w:rPr>
        <w:t>require</w:t>
      </w:r>
      <w:r w:rsidRPr="004258DD">
        <w:rPr>
          <w:rFonts w:ascii="Times New Roman" w:hAnsi="Times New Roman" w:cs="Times New Roman"/>
          <w:spacing w:val="-23"/>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owner</w:t>
      </w:r>
      <w:r w:rsidRPr="004258DD">
        <w:rPr>
          <w:rFonts w:ascii="Times New Roman" w:hAnsi="Times New Roman" w:cs="Times New Roman"/>
          <w:spacing w:val="-21"/>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tract</w:t>
      </w:r>
      <w:r w:rsidRPr="004258DD">
        <w:rPr>
          <w:rFonts w:ascii="Times New Roman" w:hAnsi="Times New Roman" w:cs="Times New Roman"/>
          <w:spacing w:val="-23"/>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land</w:t>
      </w:r>
      <w:r w:rsidRPr="004258DD">
        <w:rPr>
          <w:rFonts w:ascii="Times New Roman" w:hAnsi="Times New Roman" w:cs="Times New Roman"/>
          <w:spacing w:val="-21"/>
        </w:rPr>
        <w:t xml:space="preserve"> </w:t>
      </w:r>
      <w:r w:rsidRPr="004258DD">
        <w:rPr>
          <w:rFonts w:ascii="Times New Roman" w:hAnsi="Times New Roman" w:cs="Times New Roman"/>
        </w:rPr>
        <w:t>located</w:t>
      </w:r>
      <w:r w:rsidRPr="004258DD">
        <w:rPr>
          <w:rFonts w:ascii="Times New Roman" w:hAnsi="Times New Roman" w:cs="Times New Roman"/>
          <w:spacing w:val="-21"/>
        </w:rPr>
        <w:t xml:space="preserve"> </w:t>
      </w:r>
      <w:r w:rsidRPr="004258DD">
        <w:rPr>
          <w:rFonts w:ascii="Times New Roman" w:hAnsi="Times New Roman" w:cs="Times New Roman"/>
        </w:rPr>
        <w:t>outside</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limits</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3"/>
        </w:rPr>
        <w:t xml:space="preserve"> </w:t>
      </w:r>
      <w:r w:rsidRPr="004258DD">
        <w:rPr>
          <w:rFonts w:ascii="Times New Roman" w:hAnsi="Times New Roman" w:cs="Times New Roman"/>
        </w:rPr>
        <w:t>a municipality who divides the tract into two or more parts to have a plat of the subdivision prepared</w:t>
      </w:r>
      <w:r w:rsidRPr="004258DD">
        <w:rPr>
          <w:rFonts w:ascii="Times New Roman" w:hAnsi="Times New Roman" w:cs="Times New Roman"/>
          <w:spacing w:val="-8"/>
        </w:rPr>
        <w:t xml:space="preserve"> </w:t>
      </w:r>
      <w:r w:rsidRPr="004258DD">
        <w:rPr>
          <w:rFonts w:ascii="Times New Roman" w:hAnsi="Times New Roman" w:cs="Times New Roman"/>
        </w:rPr>
        <w:t>if:</w:t>
      </w:r>
    </w:p>
    <w:p w:rsidR="00277ED5" w:rsidRPr="004258DD" w:rsidRDefault="00AC371E">
      <w:pPr>
        <w:pStyle w:val="ListParagraph"/>
        <w:numPr>
          <w:ilvl w:val="5"/>
          <w:numId w:val="31"/>
        </w:numPr>
        <w:tabs>
          <w:tab w:val="left" w:pos="2300"/>
          <w:tab w:val="left" w:pos="2301"/>
        </w:tabs>
        <w:spacing w:before="208"/>
        <w:ind w:hanging="361"/>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owner</w:t>
      </w:r>
      <w:r w:rsidRPr="004258DD">
        <w:rPr>
          <w:rFonts w:ascii="Times New Roman" w:hAnsi="Times New Roman" w:cs="Times New Roman"/>
          <w:spacing w:val="-22"/>
        </w:rPr>
        <w:t xml:space="preserve"> </w:t>
      </w:r>
      <w:r w:rsidRPr="004258DD">
        <w:rPr>
          <w:rFonts w:ascii="Times New Roman" w:hAnsi="Times New Roman" w:cs="Times New Roman"/>
        </w:rPr>
        <w:t>does</w:t>
      </w:r>
      <w:r w:rsidRPr="004258DD">
        <w:rPr>
          <w:rFonts w:ascii="Times New Roman" w:hAnsi="Times New Roman" w:cs="Times New Roman"/>
          <w:spacing w:val="-20"/>
        </w:rPr>
        <w:t xml:space="preserve"> </w:t>
      </w:r>
      <w:r w:rsidRPr="004258DD">
        <w:rPr>
          <w:rFonts w:ascii="Times New Roman" w:hAnsi="Times New Roman" w:cs="Times New Roman"/>
        </w:rPr>
        <w:t>not</w:t>
      </w:r>
      <w:r w:rsidRPr="004258DD">
        <w:rPr>
          <w:rFonts w:ascii="Times New Roman" w:hAnsi="Times New Roman" w:cs="Times New Roman"/>
          <w:spacing w:val="-22"/>
        </w:rPr>
        <w:t xml:space="preserve"> </w:t>
      </w:r>
      <w:r w:rsidRPr="004258DD">
        <w:rPr>
          <w:rFonts w:ascii="Times New Roman" w:hAnsi="Times New Roman" w:cs="Times New Roman"/>
        </w:rPr>
        <w:t>lay</w:t>
      </w:r>
      <w:r w:rsidRPr="004258DD">
        <w:rPr>
          <w:rFonts w:ascii="Times New Roman" w:hAnsi="Times New Roman" w:cs="Times New Roman"/>
          <w:spacing w:val="-22"/>
        </w:rPr>
        <w:t xml:space="preserve"> </w:t>
      </w:r>
      <w:r w:rsidRPr="004258DD">
        <w:rPr>
          <w:rFonts w:ascii="Times New Roman" w:hAnsi="Times New Roman" w:cs="Times New Roman"/>
        </w:rPr>
        <w:t>out</w:t>
      </w:r>
      <w:r w:rsidRPr="004258DD">
        <w:rPr>
          <w:rFonts w:ascii="Times New Roman" w:hAnsi="Times New Roman" w:cs="Times New Roman"/>
          <w:spacing w:val="-24"/>
        </w:rPr>
        <w:t xml:space="preserve"> </w:t>
      </w:r>
      <w:r w:rsidRPr="004258DD">
        <w:rPr>
          <w:rFonts w:ascii="Times New Roman" w:hAnsi="Times New Roman" w:cs="Times New Roman"/>
        </w:rPr>
        <w:t>a</w:t>
      </w:r>
      <w:r w:rsidRPr="004258DD">
        <w:rPr>
          <w:rFonts w:ascii="Times New Roman" w:hAnsi="Times New Roman" w:cs="Times New Roman"/>
          <w:spacing w:val="-21"/>
        </w:rPr>
        <w:t xml:space="preserve"> </w:t>
      </w:r>
      <w:r w:rsidRPr="004258DD">
        <w:rPr>
          <w:rFonts w:ascii="Times New Roman" w:hAnsi="Times New Roman" w:cs="Times New Roman"/>
        </w:rPr>
        <w:t>part</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tract</w:t>
      </w:r>
      <w:r w:rsidRPr="004258DD">
        <w:rPr>
          <w:rFonts w:ascii="Times New Roman" w:hAnsi="Times New Roman" w:cs="Times New Roman"/>
          <w:spacing w:val="-22"/>
        </w:rPr>
        <w:t xml:space="preserve"> </w:t>
      </w:r>
      <w:r w:rsidRPr="004258DD">
        <w:rPr>
          <w:rFonts w:ascii="Times New Roman" w:hAnsi="Times New Roman" w:cs="Times New Roman"/>
        </w:rPr>
        <w:t>described</w:t>
      </w:r>
      <w:r w:rsidRPr="004258DD">
        <w:rPr>
          <w:rFonts w:ascii="Times New Roman" w:hAnsi="Times New Roman" w:cs="Times New Roman"/>
          <w:spacing w:val="-22"/>
        </w:rPr>
        <w:t xml:space="preserve"> </w:t>
      </w:r>
      <w:r w:rsidRPr="004258DD">
        <w:rPr>
          <w:rFonts w:ascii="Times New Roman" w:hAnsi="Times New Roman" w:cs="Times New Roman"/>
        </w:rPr>
        <w:t>by</w:t>
      </w:r>
      <w:r w:rsidRPr="004258DD">
        <w:rPr>
          <w:rFonts w:ascii="Times New Roman" w:hAnsi="Times New Roman" w:cs="Times New Roman"/>
          <w:spacing w:val="-21"/>
        </w:rPr>
        <w:t xml:space="preserve"> </w:t>
      </w:r>
      <w:r w:rsidRPr="004258DD">
        <w:rPr>
          <w:rFonts w:ascii="Times New Roman" w:hAnsi="Times New Roman" w:cs="Times New Roman"/>
        </w:rPr>
        <w:t>Section</w:t>
      </w:r>
      <w:r w:rsidRPr="004258DD">
        <w:rPr>
          <w:rFonts w:ascii="Times New Roman" w:hAnsi="Times New Roman" w:cs="Times New Roman"/>
          <w:spacing w:val="-22"/>
        </w:rPr>
        <w:t xml:space="preserve"> </w:t>
      </w:r>
      <w:r w:rsidRPr="004258DD">
        <w:rPr>
          <w:rFonts w:ascii="Times New Roman" w:hAnsi="Times New Roman" w:cs="Times New Roman"/>
        </w:rPr>
        <w:t>3.01.A.3;</w:t>
      </w:r>
      <w:r w:rsidRPr="004258DD">
        <w:rPr>
          <w:rFonts w:ascii="Times New Roman" w:hAnsi="Times New Roman" w:cs="Times New Roman"/>
          <w:spacing w:val="-23"/>
        </w:rPr>
        <w:t xml:space="preserve"> </w:t>
      </w:r>
      <w:r w:rsidRPr="004258DD">
        <w:rPr>
          <w:rFonts w:ascii="Times New Roman" w:hAnsi="Times New Roman" w:cs="Times New Roman"/>
        </w:rPr>
        <w:t>and</w:t>
      </w:r>
    </w:p>
    <w:p w:rsidR="00277ED5" w:rsidRPr="004258DD" w:rsidRDefault="00AC371E">
      <w:pPr>
        <w:pStyle w:val="ListParagraph"/>
        <w:numPr>
          <w:ilvl w:val="5"/>
          <w:numId w:val="31"/>
        </w:numPr>
        <w:tabs>
          <w:tab w:val="left" w:pos="2303"/>
        </w:tabs>
        <w:spacing w:before="180" w:line="249" w:lineRule="auto"/>
        <w:ind w:left="2329" w:right="846" w:hanging="387"/>
        <w:rPr>
          <w:rFonts w:ascii="Times New Roman" w:hAnsi="Times New Roman" w:cs="Times New Roman"/>
        </w:rPr>
      </w:pPr>
      <w:r w:rsidRPr="004258DD">
        <w:rPr>
          <w:rFonts w:ascii="Times New Roman" w:hAnsi="Times New Roman" w:cs="Times New Roman"/>
        </w:rPr>
        <w:t>all parts are transferred to persons who owned an undivided interest in</w:t>
      </w:r>
      <w:r w:rsidRPr="004258DD">
        <w:rPr>
          <w:rFonts w:ascii="Times New Roman" w:hAnsi="Times New Roman" w:cs="Times New Roman"/>
          <w:spacing w:val="-25"/>
        </w:rPr>
        <w:t xml:space="preserve"> </w:t>
      </w:r>
      <w:r w:rsidRPr="004258DD">
        <w:rPr>
          <w:rFonts w:ascii="Times New Roman" w:hAnsi="Times New Roman" w:cs="Times New Roman"/>
        </w:rPr>
        <w:t>the original tract and a plat is filed before any further development of any part of the tract.</w:t>
      </w:r>
    </w:p>
    <w:p w:rsidR="00277ED5" w:rsidRPr="004258DD" w:rsidRDefault="00277ED5">
      <w:pPr>
        <w:pStyle w:val="BodyText"/>
        <w:spacing w:before="7"/>
        <w:rPr>
          <w:rFonts w:ascii="Times New Roman" w:hAnsi="Times New Roman" w:cs="Times New Roman"/>
          <w:sz w:val="26"/>
        </w:rPr>
      </w:pPr>
    </w:p>
    <w:p w:rsidR="00277ED5" w:rsidRPr="004258DD" w:rsidRDefault="00AC371E">
      <w:pPr>
        <w:pStyle w:val="Heading2"/>
        <w:tabs>
          <w:tab w:val="left" w:pos="2297"/>
        </w:tabs>
        <w:rPr>
          <w:rFonts w:ascii="Times New Roman" w:hAnsi="Times New Roman" w:cs="Times New Roman"/>
        </w:rPr>
      </w:pPr>
      <w:bookmarkStart w:id="26" w:name="_TOC_250046"/>
      <w:r w:rsidRPr="004258DD">
        <w:rPr>
          <w:rFonts w:ascii="Times New Roman" w:hAnsi="Times New Roman" w:cs="Times New Roman"/>
          <w:position w:val="1"/>
        </w:rPr>
        <w:t>Section</w:t>
      </w:r>
      <w:r w:rsidRPr="004258DD">
        <w:rPr>
          <w:rFonts w:ascii="Times New Roman" w:hAnsi="Times New Roman" w:cs="Times New Roman"/>
          <w:spacing w:val="3"/>
          <w:position w:val="1"/>
        </w:rPr>
        <w:t xml:space="preserve"> </w:t>
      </w:r>
      <w:r w:rsidRPr="004258DD">
        <w:rPr>
          <w:rFonts w:ascii="Times New Roman" w:hAnsi="Times New Roman" w:cs="Times New Roman"/>
          <w:position w:val="1"/>
        </w:rPr>
        <w:t>3.02</w:t>
      </w:r>
      <w:r w:rsidRPr="004258DD">
        <w:rPr>
          <w:rFonts w:ascii="Times New Roman" w:hAnsi="Times New Roman" w:cs="Times New Roman"/>
          <w:position w:val="1"/>
        </w:rPr>
        <w:tab/>
      </w:r>
      <w:bookmarkEnd w:id="26"/>
      <w:r w:rsidRPr="004258DD">
        <w:rPr>
          <w:rFonts w:ascii="Times New Roman" w:hAnsi="Times New Roman" w:cs="Times New Roman"/>
        </w:rPr>
        <w:t>Purpose</w:t>
      </w:r>
    </w:p>
    <w:p w:rsidR="00277ED5" w:rsidRPr="004258DD" w:rsidRDefault="00AC371E">
      <w:pPr>
        <w:pStyle w:val="BodyText"/>
        <w:spacing w:before="240" w:line="218" w:lineRule="auto"/>
        <w:ind w:left="500" w:right="853"/>
        <w:jc w:val="both"/>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purpose</w:t>
      </w:r>
      <w:r w:rsidRPr="004258DD">
        <w:rPr>
          <w:rFonts w:ascii="Times New Roman" w:hAnsi="Times New Roman" w:cs="Times New Roman"/>
          <w:spacing w:val="-7"/>
          <w:w w:val="95"/>
        </w:rPr>
        <w:t xml:space="preserve"> </w:t>
      </w:r>
      <w:r w:rsidRPr="004258DD">
        <w:rPr>
          <w:rFonts w:ascii="Times New Roman" w:hAnsi="Times New Roman" w:cs="Times New Roman"/>
          <w:w w:val="95"/>
        </w:rPr>
        <w:t>of</w:t>
      </w:r>
      <w:r w:rsidRPr="004258DD">
        <w:rPr>
          <w:rFonts w:ascii="Times New Roman" w:hAnsi="Times New Roman" w:cs="Times New Roman"/>
          <w:spacing w:val="-7"/>
          <w:w w:val="95"/>
        </w:rPr>
        <w:t xml:space="preserve"> </w:t>
      </w:r>
      <w:r w:rsidRPr="004258DD">
        <w:rPr>
          <w:rFonts w:ascii="Times New Roman" w:hAnsi="Times New Roman" w:cs="Times New Roman"/>
          <w:w w:val="95"/>
        </w:rPr>
        <w:t>the</w:t>
      </w:r>
      <w:r w:rsidRPr="004258DD">
        <w:rPr>
          <w:rFonts w:ascii="Times New Roman" w:hAnsi="Times New Roman" w:cs="Times New Roman"/>
          <w:spacing w:val="-7"/>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7"/>
          <w:w w:val="95"/>
        </w:rPr>
        <w:t xml:space="preserve"> </w:t>
      </w:r>
      <w:r w:rsidRPr="004258DD">
        <w:rPr>
          <w:rFonts w:ascii="Times New Roman" w:hAnsi="Times New Roman" w:cs="Times New Roman"/>
          <w:w w:val="95"/>
        </w:rPr>
        <w:t>Plat</w:t>
      </w:r>
      <w:r w:rsidRPr="004258DD">
        <w:rPr>
          <w:rFonts w:ascii="Times New Roman" w:hAnsi="Times New Roman" w:cs="Times New Roman"/>
          <w:spacing w:val="-7"/>
          <w:w w:val="95"/>
        </w:rPr>
        <w:t xml:space="preserve"> </w:t>
      </w:r>
      <w:r w:rsidRPr="004258DD">
        <w:rPr>
          <w:rFonts w:ascii="Times New Roman" w:hAnsi="Times New Roman" w:cs="Times New Roman"/>
          <w:w w:val="95"/>
        </w:rPr>
        <w:t>is</w:t>
      </w:r>
      <w:r w:rsidRPr="004258DD">
        <w:rPr>
          <w:rFonts w:ascii="Times New Roman" w:hAnsi="Times New Roman" w:cs="Times New Roman"/>
          <w:spacing w:val="-7"/>
          <w:w w:val="95"/>
        </w:rPr>
        <w:t xml:space="preserve"> </w:t>
      </w:r>
      <w:r w:rsidRPr="004258DD">
        <w:rPr>
          <w:rFonts w:ascii="Times New Roman" w:hAnsi="Times New Roman" w:cs="Times New Roman"/>
          <w:w w:val="95"/>
        </w:rPr>
        <w:t>to</w:t>
      </w:r>
      <w:r w:rsidRPr="004258DD">
        <w:rPr>
          <w:rFonts w:ascii="Times New Roman" w:hAnsi="Times New Roman" w:cs="Times New Roman"/>
          <w:spacing w:val="-7"/>
          <w:w w:val="95"/>
        </w:rPr>
        <w:t xml:space="preserve"> </w:t>
      </w:r>
      <w:r w:rsidRPr="004258DD">
        <w:rPr>
          <w:rFonts w:ascii="Times New Roman" w:hAnsi="Times New Roman" w:cs="Times New Roman"/>
          <w:w w:val="95"/>
        </w:rPr>
        <w:t>allow</w:t>
      </w:r>
      <w:r w:rsidRPr="004258DD">
        <w:rPr>
          <w:rFonts w:ascii="Times New Roman" w:hAnsi="Times New Roman" w:cs="Times New Roman"/>
          <w:spacing w:val="-7"/>
          <w:w w:val="95"/>
        </w:rPr>
        <w:t xml:space="preserve"> </w:t>
      </w: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Precinct</w:t>
      </w:r>
      <w:r w:rsidRPr="004258DD">
        <w:rPr>
          <w:rFonts w:ascii="Times New Roman" w:hAnsi="Times New Roman" w:cs="Times New Roman"/>
          <w:spacing w:val="-7"/>
          <w:w w:val="95"/>
        </w:rPr>
        <w:t xml:space="preserve"> </w:t>
      </w:r>
      <w:r w:rsidRPr="004258DD">
        <w:rPr>
          <w:rFonts w:ascii="Times New Roman" w:hAnsi="Times New Roman" w:cs="Times New Roman"/>
          <w:w w:val="95"/>
        </w:rPr>
        <w:t>Commissioner</w:t>
      </w:r>
      <w:r w:rsidRPr="004258DD">
        <w:rPr>
          <w:rFonts w:ascii="Times New Roman" w:hAnsi="Times New Roman" w:cs="Times New Roman"/>
          <w:spacing w:val="-1"/>
          <w:w w:val="95"/>
        </w:rPr>
        <w:t xml:space="preserve"> </w:t>
      </w:r>
      <w:r w:rsidRPr="004258DD">
        <w:rPr>
          <w:rFonts w:ascii="Times New Roman" w:hAnsi="Times New Roman" w:cs="Times New Roman"/>
          <w:w w:val="95"/>
        </w:rPr>
        <w:t>and</w:t>
      </w:r>
      <w:r w:rsidRPr="004258DD">
        <w:rPr>
          <w:rFonts w:ascii="Times New Roman" w:hAnsi="Times New Roman" w:cs="Times New Roman"/>
          <w:spacing w:val="-8"/>
          <w:w w:val="95"/>
        </w:rPr>
        <w:t xml:space="preserve"> </w:t>
      </w:r>
      <w:r w:rsidRPr="004258DD">
        <w:rPr>
          <w:rFonts w:ascii="Times New Roman" w:hAnsi="Times New Roman" w:cs="Times New Roman"/>
          <w:w w:val="95"/>
        </w:rPr>
        <w:t>the</w:t>
      </w:r>
      <w:r w:rsidRPr="004258DD">
        <w:rPr>
          <w:rFonts w:ascii="Times New Roman" w:hAnsi="Times New Roman" w:cs="Times New Roman"/>
          <w:spacing w:val="-7"/>
          <w:w w:val="95"/>
        </w:rPr>
        <w:t xml:space="preserve"> </w:t>
      </w:r>
      <w:r w:rsidRPr="004258DD">
        <w:rPr>
          <w:rFonts w:ascii="Times New Roman" w:hAnsi="Times New Roman" w:cs="Times New Roman"/>
          <w:w w:val="95"/>
        </w:rPr>
        <w:t>Commissioner's Court</w:t>
      </w:r>
      <w:r w:rsidRPr="004258DD">
        <w:rPr>
          <w:rFonts w:ascii="Times New Roman" w:hAnsi="Times New Roman" w:cs="Times New Roman"/>
          <w:spacing w:val="-7"/>
          <w:w w:val="95"/>
        </w:rPr>
        <w:t xml:space="preserve"> </w:t>
      </w:r>
      <w:r w:rsidRPr="004258DD">
        <w:rPr>
          <w:rFonts w:ascii="Times New Roman" w:hAnsi="Times New Roman" w:cs="Times New Roman"/>
          <w:w w:val="95"/>
        </w:rPr>
        <w:t>to</w:t>
      </w:r>
      <w:r w:rsidRPr="004258DD">
        <w:rPr>
          <w:rFonts w:ascii="Times New Roman" w:hAnsi="Times New Roman" w:cs="Times New Roman"/>
          <w:spacing w:val="-6"/>
          <w:w w:val="95"/>
        </w:rPr>
        <w:t xml:space="preserve"> </w:t>
      </w:r>
      <w:r w:rsidRPr="004258DD">
        <w:rPr>
          <w:rFonts w:ascii="Times New Roman" w:hAnsi="Times New Roman" w:cs="Times New Roman"/>
          <w:w w:val="95"/>
        </w:rPr>
        <w:t>review</w:t>
      </w:r>
      <w:r w:rsidRPr="004258DD">
        <w:rPr>
          <w:rFonts w:ascii="Times New Roman" w:hAnsi="Times New Roman" w:cs="Times New Roman"/>
          <w:spacing w:val="-6"/>
          <w:w w:val="95"/>
        </w:rPr>
        <w:t xml:space="preserve"> </w:t>
      </w:r>
      <w:r w:rsidRPr="004258DD">
        <w:rPr>
          <w:rFonts w:ascii="Times New Roman" w:hAnsi="Times New Roman" w:cs="Times New Roman"/>
          <w:w w:val="95"/>
        </w:rPr>
        <w:t>the</w:t>
      </w:r>
      <w:r w:rsidRPr="004258DD">
        <w:rPr>
          <w:rFonts w:ascii="Times New Roman" w:hAnsi="Times New Roman" w:cs="Times New Roman"/>
          <w:spacing w:val="-7"/>
          <w:w w:val="95"/>
        </w:rPr>
        <w:t xml:space="preserve"> </w:t>
      </w:r>
      <w:r w:rsidRPr="004258DD">
        <w:rPr>
          <w:rFonts w:ascii="Times New Roman" w:hAnsi="Times New Roman" w:cs="Times New Roman"/>
          <w:w w:val="95"/>
        </w:rPr>
        <w:t>overall</w:t>
      </w:r>
      <w:r w:rsidRPr="004258DD">
        <w:rPr>
          <w:rFonts w:ascii="Times New Roman" w:hAnsi="Times New Roman" w:cs="Times New Roman"/>
          <w:spacing w:val="-6"/>
          <w:w w:val="95"/>
        </w:rPr>
        <w:t xml:space="preserve"> </w:t>
      </w:r>
      <w:r w:rsidRPr="004258DD">
        <w:rPr>
          <w:rFonts w:ascii="Times New Roman" w:hAnsi="Times New Roman" w:cs="Times New Roman"/>
          <w:w w:val="95"/>
        </w:rPr>
        <w:t>layout</w:t>
      </w:r>
      <w:r w:rsidRPr="004258DD">
        <w:rPr>
          <w:rFonts w:ascii="Times New Roman" w:hAnsi="Times New Roman" w:cs="Times New Roman"/>
          <w:spacing w:val="-6"/>
          <w:w w:val="95"/>
        </w:rPr>
        <w:t xml:space="preserve"> </w:t>
      </w:r>
      <w:r w:rsidRPr="004258DD">
        <w:rPr>
          <w:rFonts w:ascii="Times New Roman" w:hAnsi="Times New Roman" w:cs="Times New Roman"/>
          <w:w w:val="95"/>
        </w:rPr>
        <w:t>of</w:t>
      </w:r>
      <w:r w:rsidRPr="004258DD">
        <w:rPr>
          <w:rFonts w:ascii="Times New Roman" w:hAnsi="Times New Roman" w:cs="Times New Roman"/>
          <w:spacing w:val="-7"/>
          <w:w w:val="95"/>
        </w:rPr>
        <w:t xml:space="preserve"> </w:t>
      </w:r>
      <w:r w:rsidRPr="004258DD">
        <w:rPr>
          <w:rFonts w:ascii="Times New Roman" w:hAnsi="Times New Roman" w:cs="Times New Roman"/>
          <w:w w:val="95"/>
        </w:rPr>
        <w:t>the</w:t>
      </w:r>
      <w:r w:rsidRPr="004258DD">
        <w:rPr>
          <w:rFonts w:ascii="Times New Roman" w:hAnsi="Times New Roman" w:cs="Times New Roman"/>
          <w:spacing w:val="-6"/>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6"/>
          <w:w w:val="95"/>
        </w:rPr>
        <w:t xml:space="preserve"> </w:t>
      </w:r>
      <w:r w:rsidRPr="004258DD">
        <w:rPr>
          <w:rFonts w:ascii="Times New Roman" w:hAnsi="Times New Roman" w:cs="Times New Roman"/>
          <w:w w:val="95"/>
        </w:rPr>
        <w:t>with</w:t>
      </w:r>
      <w:r w:rsidRPr="004258DD">
        <w:rPr>
          <w:rFonts w:ascii="Times New Roman" w:hAnsi="Times New Roman" w:cs="Times New Roman"/>
          <w:spacing w:val="-7"/>
          <w:w w:val="95"/>
        </w:rPr>
        <w:t xml:space="preserve"> </w:t>
      </w:r>
      <w:r w:rsidRPr="004258DD">
        <w:rPr>
          <w:rFonts w:ascii="Times New Roman" w:hAnsi="Times New Roman" w:cs="Times New Roman"/>
          <w:w w:val="95"/>
        </w:rPr>
        <w:t>respect</w:t>
      </w:r>
      <w:r w:rsidRPr="004258DD">
        <w:rPr>
          <w:rFonts w:ascii="Times New Roman" w:hAnsi="Times New Roman" w:cs="Times New Roman"/>
          <w:spacing w:val="-6"/>
          <w:w w:val="95"/>
        </w:rPr>
        <w:t xml:space="preserve"> </w:t>
      </w:r>
      <w:r w:rsidRPr="004258DD">
        <w:rPr>
          <w:rFonts w:ascii="Times New Roman" w:hAnsi="Times New Roman" w:cs="Times New Roman"/>
          <w:w w:val="95"/>
        </w:rPr>
        <w:t>to</w:t>
      </w:r>
      <w:r w:rsidRPr="004258DD">
        <w:rPr>
          <w:rFonts w:ascii="Times New Roman" w:hAnsi="Times New Roman" w:cs="Times New Roman"/>
          <w:spacing w:val="-6"/>
          <w:w w:val="95"/>
        </w:rPr>
        <w:t xml:space="preserve"> </w:t>
      </w:r>
      <w:r w:rsidRPr="004258DD">
        <w:rPr>
          <w:rFonts w:ascii="Times New Roman" w:hAnsi="Times New Roman" w:cs="Times New Roman"/>
          <w:w w:val="95"/>
        </w:rPr>
        <w:t>roads,</w:t>
      </w:r>
      <w:r w:rsidRPr="004258DD">
        <w:rPr>
          <w:rFonts w:ascii="Times New Roman" w:hAnsi="Times New Roman" w:cs="Times New Roman"/>
          <w:spacing w:val="-7"/>
          <w:w w:val="95"/>
        </w:rPr>
        <w:t xml:space="preserve"> </w:t>
      </w:r>
      <w:r w:rsidRPr="004258DD">
        <w:rPr>
          <w:rFonts w:ascii="Times New Roman" w:hAnsi="Times New Roman" w:cs="Times New Roman"/>
          <w:w w:val="95"/>
        </w:rPr>
        <w:t>water,</w:t>
      </w:r>
      <w:r w:rsidRPr="004258DD">
        <w:rPr>
          <w:rFonts w:ascii="Times New Roman" w:hAnsi="Times New Roman" w:cs="Times New Roman"/>
          <w:spacing w:val="-6"/>
          <w:w w:val="95"/>
        </w:rPr>
        <w:t xml:space="preserve"> </w:t>
      </w:r>
      <w:r w:rsidRPr="004258DD">
        <w:rPr>
          <w:rFonts w:ascii="Times New Roman" w:hAnsi="Times New Roman" w:cs="Times New Roman"/>
          <w:w w:val="95"/>
        </w:rPr>
        <w:t>sewer</w:t>
      </w:r>
      <w:r w:rsidRPr="004258DD">
        <w:rPr>
          <w:rFonts w:ascii="Times New Roman" w:hAnsi="Times New Roman" w:cs="Times New Roman"/>
          <w:spacing w:val="-6"/>
          <w:w w:val="95"/>
        </w:rPr>
        <w:t xml:space="preserve"> </w:t>
      </w:r>
      <w:r w:rsidRPr="004258DD">
        <w:rPr>
          <w:rFonts w:ascii="Times New Roman" w:hAnsi="Times New Roman" w:cs="Times New Roman"/>
          <w:w w:val="95"/>
        </w:rPr>
        <w:t>or</w:t>
      </w:r>
      <w:r w:rsidRPr="004258DD">
        <w:rPr>
          <w:rFonts w:ascii="Times New Roman" w:hAnsi="Times New Roman" w:cs="Times New Roman"/>
          <w:spacing w:val="-7"/>
          <w:w w:val="95"/>
        </w:rPr>
        <w:t xml:space="preserve"> </w:t>
      </w:r>
      <w:r w:rsidRPr="004258DD">
        <w:rPr>
          <w:rFonts w:ascii="Times New Roman" w:hAnsi="Times New Roman" w:cs="Times New Roman"/>
          <w:w w:val="95"/>
        </w:rPr>
        <w:t xml:space="preserve">OSSF, </w:t>
      </w:r>
      <w:r w:rsidRPr="004258DD">
        <w:rPr>
          <w:rFonts w:ascii="Times New Roman" w:hAnsi="Times New Roman" w:cs="Times New Roman"/>
        </w:rPr>
        <w:t>and</w:t>
      </w:r>
      <w:r w:rsidRPr="004258DD">
        <w:rPr>
          <w:rFonts w:ascii="Times New Roman" w:hAnsi="Times New Roman" w:cs="Times New Roman"/>
          <w:spacing w:val="-2"/>
        </w:rPr>
        <w:t xml:space="preserve"> </w:t>
      </w:r>
      <w:r w:rsidRPr="004258DD">
        <w:rPr>
          <w:rFonts w:ascii="Times New Roman" w:hAnsi="Times New Roman" w:cs="Times New Roman"/>
        </w:rPr>
        <w:t>drainage.</w:t>
      </w:r>
    </w:p>
    <w:p w:rsidR="00277ED5" w:rsidRPr="004258DD" w:rsidRDefault="00277ED5">
      <w:pPr>
        <w:pStyle w:val="BodyText"/>
        <w:spacing w:before="8"/>
        <w:rPr>
          <w:rFonts w:ascii="Times New Roman" w:hAnsi="Times New Roman" w:cs="Times New Roman"/>
          <w:sz w:val="29"/>
        </w:rPr>
      </w:pPr>
    </w:p>
    <w:p w:rsidR="00277ED5" w:rsidRPr="004258DD" w:rsidRDefault="00AC371E">
      <w:pPr>
        <w:pStyle w:val="Heading2"/>
        <w:tabs>
          <w:tab w:val="left" w:pos="2300"/>
        </w:tabs>
        <w:rPr>
          <w:rFonts w:ascii="Times New Roman" w:hAnsi="Times New Roman" w:cs="Times New Roman"/>
        </w:rPr>
      </w:pPr>
      <w:bookmarkStart w:id="27" w:name="_TOC_250045"/>
      <w:r w:rsidRPr="004258DD">
        <w:rPr>
          <w:rFonts w:ascii="Times New Roman" w:hAnsi="Times New Roman" w:cs="Times New Roman"/>
        </w:rPr>
        <w:t>Section</w:t>
      </w:r>
      <w:r w:rsidRPr="004258DD">
        <w:rPr>
          <w:rFonts w:ascii="Times New Roman" w:hAnsi="Times New Roman" w:cs="Times New Roman"/>
          <w:spacing w:val="3"/>
        </w:rPr>
        <w:t xml:space="preserve"> </w:t>
      </w:r>
      <w:bookmarkEnd w:id="27"/>
      <w:r w:rsidRPr="004258DD">
        <w:rPr>
          <w:rFonts w:ascii="Times New Roman" w:hAnsi="Times New Roman" w:cs="Times New Roman"/>
        </w:rPr>
        <w:t>3.03</w:t>
      </w:r>
      <w:r w:rsidRPr="004258DD">
        <w:rPr>
          <w:rFonts w:ascii="Times New Roman" w:hAnsi="Times New Roman" w:cs="Times New Roman"/>
        </w:rPr>
        <w:tab/>
        <w:t>Application</w:t>
      </w:r>
    </w:p>
    <w:p w:rsidR="00277ED5" w:rsidRPr="004258DD" w:rsidRDefault="00277ED5">
      <w:pPr>
        <w:pStyle w:val="BodyText"/>
        <w:spacing w:before="3"/>
        <w:rPr>
          <w:rFonts w:ascii="Times New Roman" w:hAnsi="Times New Roman" w:cs="Times New Roman"/>
          <w:b/>
          <w:sz w:val="23"/>
        </w:rPr>
      </w:pPr>
    </w:p>
    <w:p w:rsidR="00277ED5" w:rsidRPr="004258DD" w:rsidRDefault="00AC371E">
      <w:pPr>
        <w:pStyle w:val="BodyText"/>
        <w:spacing w:before="1" w:line="204" w:lineRule="auto"/>
        <w:ind w:left="500" w:right="793"/>
        <w:jc w:val="both"/>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Developer</w:t>
      </w:r>
      <w:r w:rsidRPr="004258DD">
        <w:rPr>
          <w:rFonts w:ascii="Times New Roman" w:hAnsi="Times New Roman" w:cs="Times New Roman"/>
          <w:spacing w:val="-21"/>
          <w:w w:val="95"/>
        </w:rPr>
        <w:t xml:space="preserve"> </w:t>
      </w:r>
      <w:r w:rsidRPr="004258DD">
        <w:rPr>
          <w:rFonts w:ascii="Times New Roman" w:hAnsi="Times New Roman" w:cs="Times New Roman"/>
          <w:w w:val="95"/>
        </w:rPr>
        <w:t>shall</w:t>
      </w:r>
      <w:r w:rsidRPr="004258DD">
        <w:rPr>
          <w:rFonts w:ascii="Times New Roman" w:hAnsi="Times New Roman" w:cs="Times New Roman"/>
          <w:spacing w:val="-21"/>
          <w:w w:val="95"/>
        </w:rPr>
        <w:t xml:space="preserve"> </w:t>
      </w:r>
      <w:r w:rsidRPr="004258DD">
        <w:rPr>
          <w:rFonts w:ascii="Times New Roman" w:hAnsi="Times New Roman" w:cs="Times New Roman"/>
          <w:w w:val="95"/>
        </w:rPr>
        <w:t>provide</w:t>
      </w:r>
      <w:r w:rsidRPr="004258DD">
        <w:rPr>
          <w:rFonts w:ascii="Times New Roman" w:hAnsi="Times New Roman" w:cs="Times New Roman"/>
          <w:spacing w:val="-21"/>
          <w:w w:val="95"/>
        </w:rPr>
        <w:t xml:space="preserve"> </w:t>
      </w:r>
      <w:r w:rsidRPr="004258DD">
        <w:rPr>
          <w:rFonts w:ascii="Times New Roman" w:hAnsi="Times New Roman" w:cs="Times New Roman"/>
          <w:w w:val="95"/>
        </w:rPr>
        <w:t>two</w:t>
      </w:r>
      <w:r w:rsidRPr="004258DD">
        <w:rPr>
          <w:rFonts w:ascii="Times New Roman" w:hAnsi="Times New Roman" w:cs="Times New Roman"/>
          <w:spacing w:val="-21"/>
          <w:w w:val="95"/>
        </w:rPr>
        <w:t xml:space="preserve"> </w:t>
      </w:r>
      <w:r w:rsidRPr="004258DD">
        <w:rPr>
          <w:rFonts w:ascii="Times New Roman" w:hAnsi="Times New Roman" w:cs="Times New Roman"/>
          <w:w w:val="95"/>
        </w:rPr>
        <w:t>(2)</w:t>
      </w:r>
      <w:r w:rsidRPr="004258DD">
        <w:rPr>
          <w:rFonts w:ascii="Times New Roman" w:hAnsi="Times New Roman" w:cs="Times New Roman"/>
          <w:spacing w:val="-21"/>
          <w:w w:val="95"/>
        </w:rPr>
        <w:t xml:space="preserve"> </w:t>
      </w:r>
      <w:r w:rsidRPr="004258DD">
        <w:rPr>
          <w:rFonts w:ascii="Times New Roman" w:hAnsi="Times New Roman" w:cs="Times New Roman"/>
          <w:w w:val="95"/>
        </w:rPr>
        <w:t>paper</w:t>
      </w:r>
      <w:r w:rsidRPr="004258DD">
        <w:rPr>
          <w:rFonts w:ascii="Times New Roman" w:hAnsi="Times New Roman" w:cs="Times New Roman"/>
          <w:spacing w:val="-23"/>
          <w:w w:val="95"/>
        </w:rPr>
        <w:t xml:space="preserve"> </w:t>
      </w:r>
      <w:r w:rsidRPr="004258DD">
        <w:rPr>
          <w:rFonts w:ascii="Times New Roman" w:hAnsi="Times New Roman" w:cs="Times New Roman"/>
          <w:w w:val="95"/>
        </w:rPr>
        <w:t>copies</w:t>
      </w:r>
      <w:r w:rsidRPr="004258DD">
        <w:rPr>
          <w:rFonts w:ascii="Times New Roman" w:hAnsi="Times New Roman" w:cs="Times New Roman"/>
          <w:spacing w:val="-21"/>
          <w:w w:val="95"/>
        </w:rPr>
        <w:t xml:space="preserve"> </w:t>
      </w:r>
      <w:r w:rsidRPr="004258DD">
        <w:rPr>
          <w:rFonts w:ascii="Times New Roman" w:hAnsi="Times New Roman" w:cs="Times New Roman"/>
          <w:w w:val="95"/>
        </w:rPr>
        <w:t>or</w:t>
      </w:r>
      <w:r w:rsidRPr="004258DD">
        <w:rPr>
          <w:rFonts w:ascii="Times New Roman" w:hAnsi="Times New Roman" w:cs="Times New Roman"/>
          <w:spacing w:val="-21"/>
          <w:w w:val="95"/>
        </w:rPr>
        <w:t xml:space="preserve"> </w:t>
      </w:r>
      <w:r w:rsidRPr="004258DD">
        <w:rPr>
          <w:rFonts w:ascii="Times New Roman" w:hAnsi="Times New Roman" w:cs="Times New Roman"/>
          <w:w w:val="95"/>
        </w:rPr>
        <w:t>an</w:t>
      </w:r>
      <w:r w:rsidRPr="004258DD">
        <w:rPr>
          <w:rFonts w:ascii="Times New Roman" w:hAnsi="Times New Roman" w:cs="Times New Roman"/>
          <w:spacing w:val="-21"/>
          <w:w w:val="95"/>
        </w:rPr>
        <w:t xml:space="preserve"> </w:t>
      </w:r>
      <w:r w:rsidRPr="004258DD">
        <w:rPr>
          <w:rFonts w:ascii="Times New Roman" w:hAnsi="Times New Roman" w:cs="Times New Roman"/>
          <w:w w:val="95"/>
        </w:rPr>
        <w:t>electronic</w:t>
      </w:r>
      <w:r w:rsidRPr="004258DD">
        <w:rPr>
          <w:rFonts w:ascii="Times New Roman" w:hAnsi="Times New Roman" w:cs="Times New Roman"/>
          <w:spacing w:val="-21"/>
          <w:w w:val="95"/>
        </w:rPr>
        <w:t xml:space="preserve"> </w:t>
      </w:r>
      <w:r w:rsidRPr="004258DD">
        <w:rPr>
          <w:rFonts w:ascii="Times New Roman" w:hAnsi="Times New Roman" w:cs="Times New Roman"/>
          <w:w w:val="95"/>
        </w:rPr>
        <w:t>file</w:t>
      </w:r>
      <w:r w:rsidRPr="004258DD">
        <w:rPr>
          <w:rFonts w:ascii="Times New Roman" w:hAnsi="Times New Roman" w:cs="Times New Roman"/>
          <w:spacing w:val="-22"/>
          <w:w w:val="95"/>
        </w:rPr>
        <w:t xml:space="preserve"> </w:t>
      </w:r>
      <w:r w:rsidRPr="004258DD">
        <w:rPr>
          <w:rFonts w:ascii="Times New Roman" w:hAnsi="Times New Roman" w:cs="Times New Roman"/>
          <w:w w:val="95"/>
        </w:rPr>
        <w:t>of</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21"/>
          <w:w w:val="95"/>
        </w:rPr>
        <w:t xml:space="preserve"> </w:t>
      </w:r>
      <w:r w:rsidRPr="004258DD">
        <w:rPr>
          <w:rFonts w:ascii="Times New Roman" w:hAnsi="Times New Roman" w:cs="Times New Roman"/>
          <w:w w:val="95"/>
        </w:rPr>
        <w:t>Plat</w:t>
      </w:r>
      <w:r w:rsidRPr="004258DD">
        <w:rPr>
          <w:rFonts w:ascii="Times New Roman" w:hAnsi="Times New Roman" w:cs="Times New Roman"/>
          <w:spacing w:val="-21"/>
          <w:w w:val="95"/>
        </w:rPr>
        <w:t xml:space="preserve"> </w:t>
      </w:r>
      <w:r w:rsidRPr="004258DD">
        <w:rPr>
          <w:rFonts w:ascii="Times New Roman" w:hAnsi="Times New Roman" w:cs="Times New Roman"/>
          <w:w w:val="95"/>
        </w:rPr>
        <w:t>submittal to</w:t>
      </w:r>
      <w:r w:rsidRPr="004258DD">
        <w:rPr>
          <w:rFonts w:ascii="Times New Roman" w:hAnsi="Times New Roman" w:cs="Times New Roman"/>
          <w:spacing w:val="-27"/>
          <w:w w:val="95"/>
        </w:rPr>
        <w:t xml:space="preserve"> </w:t>
      </w:r>
      <w:r w:rsidRPr="004258DD">
        <w:rPr>
          <w:rFonts w:ascii="Times New Roman" w:hAnsi="Times New Roman" w:cs="Times New Roman"/>
          <w:w w:val="95"/>
        </w:rPr>
        <w:t>Young</w:t>
      </w:r>
      <w:r w:rsidRPr="004258DD">
        <w:rPr>
          <w:rFonts w:ascii="Times New Roman" w:hAnsi="Times New Roman" w:cs="Times New Roman"/>
          <w:spacing w:val="-22"/>
          <w:w w:val="95"/>
        </w:rPr>
        <w:t xml:space="preserve"> </w:t>
      </w:r>
      <w:r w:rsidRPr="004258DD">
        <w:rPr>
          <w:rFonts w:ascii="Times New Roman" w:hAnsi="Times New Roman" w:cs="Times New Roman"/>
          <w:w w:val="95"/>
        </w:rPr>
        <w:t>County</w:t>
      </w:r>
      <w:r w:rsidRPr="004258DD">
        <w:rPr>
          <w:rFonts w:ascii="Times New Roman" w:hAnsi="Times New Roman" w:cs="Times New Roman"/>
          <w:spacing w:val="-26"/>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27"/>
          <w:w w:val="95"/>
        </w:rPr>
        <w:t xml:space="preserve"> </w:t>
      </w:r>
      <w:r w:rsidRPr="004258DD">
        <w:rPr>
          <w:rFonts w:ascii="Times New Roman" w:hAnsi="Times New Roman" w:cs="Times New Roman"/>
          <w:w w:val="95"/>
        </w:rPr>
        <w:t>Court.</w:t>
      </w:r>
      <w:r w:rsidRPr="004258DD">
        <w:rPr>
          <w:rFonts w:ascii="Times New Roman" w:hAnsi="Times New Roman" w:cs="Times New Roman"/>
          <w:spacing w:val="4"/>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submittal</w:t>
      </w:r>
      <w:r w:rsidRPr="004258DD">
        <w:rPr>
          <w:rFonts w:ascii="Times New Roman" w:hAnsi="Times New Roman" w:cs="Times New Roman"/>
          <w:spacing w:val="-27"/>
          <w:w w:val="95"/>
        </w:rPr>
        <w:t xml:space="preserve"> </w:t>
      </w:r>
      <w:r w:rsidRPr="004258DD">
        <w:rPr>
          <w:rFonts w:ascii="Times New Roman" w:hAnsi="Times New Roman" w:cs="Times New Roman"/>
          <w:w w:val="95"/>
        </w:rPr>
        <w:t>shall</w:t>
      </w:r>
      <w:r w:rsidRPr="004258DD">
        <w:rPr>
          <w:rFonts w:ascii="Times New Roman" w:hAnsi="Times New Roman" w:cs="Times New Roman"/>
          <w:spacing w:val="-26"/>
          <w:w w:val="95"/>
        </w:rPr>
        <w:t xml:space="preserve"> </w:t>
      </w:r>
      <w:r w:rsidRPr="004258DD">
        <w:rPr>
          <w:rFonts w:ascii="Times New Roman" w:hAnsi="Times New Roman" w:cs="Times New Roman"/>
          <w:w w:val="95"/>
        </w:rPr>
        <w:t>include</w:t>
      </w:r>
      <w:r w:rsidRPr="004258DD">
        <w:rPr>
          <w:rFonts w:ascii="Times New Roman" w:hAnsi="Times New Roman" w:cs="Times New Roman"/>
          <w:spacing w:val="-27"/>
          <w:w w:val="95"/>
        </w:rPr>
        <w:t xml:space="preserve"> </w:t>
      </w:r>
      <w:r w:rsidRPr="004258DD">
        <w:rPr>
          <w:rFonts w:ascii="Times New Roman" w:hAnsi="Times New Roman" w:cs="Times New Roman"/>
          <w:w w:val="95"/>
        </w:rPr>
        <w:t>payment</w:t>
      </w:r>
      <w:r w:rsidRPr="004258DD">
        <w:rPr>
          <w:rFonts w:ascii="Times New Roman" w:hAnsi="Times New Roman" w:cs="Times New Roman"/>
          <w:spacing w:val="-27"/>
          <w:w w:val="95"/>
        </w:rPr>
        <w:t xml:space="preserve"> </w:t>
      </w:r>
      <w:r w:rsidRPr="004258DD">
        <w:rPr>
          <w:rFonts w:ascii="Times New Roman" w:hAnsi="Times New Roman" w:cs="Times New Roman"/>
          <w:w w:val="95"/>
        </w:rPr>
        <w:t>of</w:t>
      </w:r>
      <w:r w:rsidRPr="004258DD">
        <w:rPr>
          <w:rFonts w:ascii="Times New Roman" w:hAnsi="Times New Roman" w:cs="Times New Roman"/>
          <w:spacing w:val="-27"/>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required</w:t>
      </w:r>
      <w:r w:rsidRPr="004258DD">
        <w:rPr>
          <w:rFonts w:ascii="Times New Roman" w:hAnsi="Times New Roman" w:cs="Times New Roman"/>
          <w:spacing w:val="-27"/>
          <w:w w:val="95"/>
        </w:rPr>
        <w:t xml:space="preserve"> </w:t>
      </w:r>
      <w:r w:rsidRPr="004258DD">
        <w:rPr>
          <w:rFonts w:ascii="Times New Roman" w:hAnsi="Times New Roman" w:cs="Times New Roman"/>
          <w:w w:val="95"/>
        </w:rPr>
        <w:t>fees</w:t>
      </w:r>
      <w:r w:rsidRPr="004258DD">
        <w:rPr>
          <w:rFonts w:ascii="Times New Roman" w:hAnsi="Times New Roman" w:cs="Times New Roman"/>
          <w:spacing w:val="-27"/>
          <w:w w:val="95"/>
        </w:rPr>
        <w:t xml:space="preserve"> </w:t>
      </w:r>
      <w:r w:rsidRPr="004258DD">
        <w:rPr>
          <w:rFonts w:ascii="Times New Roman" w:hAnsi="Times New Roman" w:cs="Times New Roman"/>
          <w:w w:val="95"/>
        </w:rPr>
        <w:t xml:space="preserve">and </w:t>
      </w:r>
      <w:r w:rsidRPr="004258DD">
        <w:rPr>
          <w:rFonts w:ascii="Times New Roman" w:hAnsi="Times New Roman" w:cs="Times New Roman"/>
        </w:rPr>
        <w:t>the Young County Subdivision Review Application. No Preliminary Plat will be considered by the</w:t>
      </w:r>
      <w:r w:rsidRPr="004258DD">
        <w:rPr>
          <w:rFonts w:ascii="Times New Roman" w:hAnsi="Times New Roman" w:cs="Times New Roman"/>
          <w:spacing w:val="-9"/>
        </w:rPr>
        <w:t xml:space="preserve"> </w:t>
      </w:r>
      <w:r w:rsidRPr="004258DD">
        <w:rPr>
          <w:rFonts w:ascii="Times New Roman" w:hAnsi="Times New Roman" w:cs="Times New Roman"/>
        </w:rPr>
        <w:t>County</w:t>
      </w:r>
      <w:r w:rsidRPr="004258DD">
        <w:rPr>
          <w:rFonts w:ascii="Times New Roman" w:hAnsi="Times New Roman" w:cs="Times New Roman"/>
          <w:spacing w:val="-8"/>
        </w:rPr>
        <w:t xml:space="preserve"> </w:t>
      </w:r>
      <w:r w:rsidRPr="004258DD">
        <w:rPr>
          <w:rFonts w:ascii="Times New Roman" w:hAnsi="Times New Roman" w:cs="Times New Roman"/>
        </w:rPr>
        <w:t>until</w:t>
      </w:r>
      <w:r w:rsidRPr="004258DD">
        <w:rPr>
          <w:rFonts w:ascii="Times New Roman" w:hAnsi="Times New Roman" w:cs="Times New Roman"/>
          <w:spacing w:val="-9"/>
        </w:rPr>
        <w:t xml:space="preserve"> </w:t>
      </w:r>
      <w:r w:rsidRPr="004258DD">
        <w:rPr>
          <w:rFonts w:ascii="Times New Roman" w:hAnsi="Times New Roman" w:cs="Times New Roman"/>
        </w:rPr>
        <w:t>all</w:t>
      </w:r>
      <w:r w:rsidRPr="004258DD">
        <w:rPr>
          <w:rFonts w:ascii="Times New Roman" w:hAnsi="Times New Roman" w:cs="Times New Roman"/>
          <w:spacing w:val="-8"/>
        </w:rPr>
        <w:t xml:space="preserve"> </w:t>
      </w:r>
      <w:r w:rsidRPr="004258DD">
        <w:rPr>
          <w:rFonts w:ascii="Times New Roman" w:hAnsi="Times New Roman" w:cs="Times New Roman"/>
        </w:rPr>
        <w:t>of</w:t>
      </w:r>
      <w:r w:rsidRPr="004258DD">
        <w:rPr>
          <w:rFonts w:ascii="Times New Roman" w:hAnsi="Times New Roman" w:cs="Times New Roman"/>
          <w:spacing w:val="-9"/>
        </w:rPr>
        <w:t xml:space="preserve"> </w:t>
      </w:r>
      <w:r w:rsidRPr="004258DD">
        <w:rPr>
          <w:rFonts w:ascii="Times New Roman" w:hAnsi="Times New Roman" w:cs="Times New Roman"/>
        </w:rPr>
        <w:t>the</w:t>
      </w:r>
      <w:r w:rsidRPr="004258DD">
        <w:rPr>
          <w:rFonts w:ascii="Times New Roman" w:hAnsi="Times New Roman" w:cs="Times New Roman"/>
          <w:spacing w:val="-8"/>
        </w:rPr>
        <w:t xml:space="preserve"> </w:t>
      </w:r>
      <w:r w:rsidRPr="004258DD">
        <w:rPr>
          <w:rFonts w:ascii="Times New Roman" w:hAnsi="Times New Roman" w:cs="Times New Roman"/>
        </w:rPr>
        <w:t>prescribed</w:t>
      </w:r>
      <w:r w:rsidRPr="004258DD">
        <w:rPr>
          <w:rFonts w:ascii="Times New Roman" w:hAnsi="Times New Roman" w:cs="Times New Roman"/>
          <w:spacing w:val="-9"/>
        </w:rPr>
        <w:t xml:space="preserve"> </w:t>
      </w:r>
      <w:r w:rsidRPr="004258DD">
        <w:rPr>
          <w:rFonts w:ascii="Times New Roman" w:hAnsi="Times New Roman" w:cs="Times New Roman"/>
        </w:rPr>
        <w:t>fees</w:t>
      </w:r>
      <w:r w:rsidRPr="004258DD">
        <w:rPr>
          <w:rFonts w:ascii="Times New Roman" w:hAnsi="Times New Roman" w:cs="Times New Roman"/>
          <w:spacing w:val="-8"/>
        </w:rPr>
        <w:t xml:space="preserve"> </w:t>
      </w:r>
      <w:r w:rsidRPr="004258DD">
        <w:rPr>
          <w:rFonts w:ascii="Times New Roman" w:hAnsi="Times New Roman" w:cs="Times New Roman"/>
        </w:rPr>
        <w:t>have</w:t>
      </w:r>
      <w:r w:rsidRPr="004258DD">
        <w:rPr>
          <w:rFonts w:ascii="Times New Roman" w:hAnsi="Times New Roman" w:cs="Times New Roman"/>
          <w:spacing w:val="-9"/>
        </w:rPr>
        <w:t xml:space="preserve"> </w:t>
      </w:r>
      <w:r w:rsidRPr="004258DD">
        <w:rPr>
          <w:rFonts w:ascii="Times New Roman" w:hAnsi="Times New Roman" w:cs="Times New Roman"/>
        </w:rPr>
        <w:t>been</w:t>
      </w:r>
      <w:r w:rsidRPr="004258DD">
        <w:rPr>
          <w:rFonts w:ascii="Times New Roman" w:hAnsi="Times New Roman" w:cs="Times New Roman"/>
          <w:spacing w:val="-8"/>
        </w:rPr>
        <w:t xml:space="preserve"> </w:t>
      </w:r>
      <w:r w:rsidRPr="004258DD">
        <w:rPr>
          <w:rFonts w:ascii="Times New Roman" w:hAnsi="Times New Roman" w:cs="Times New Roman"/>
        </w:rPr>
        <w:t>paid</w:t>
      </w:r>
      <w:r w:rsidRPr="004258DD">
        <w:rPr>
          <w:rFonts w:ascii="Times New Roman" w:hAnsi="Times New Roman" w:cs="Times New Roman"/>
          <w:spacing w:val="-9"/>
        </w:rPr>
        <w:t xml:space="preserve"> </w:t>
      </w:r>
      <w:r w:rsidRPr="004258DD">
        <w:rPr>
          <w:rFonts w:ascii="Times New Roman" w:hAnsi="Times New Roman" w:cs="Times New Roman"/>
        </w:rPr>
        <w:t>in</w:t>
      </w:r>
      <w:r w:rsidRPr="004258DD">
        <w:rPr>
          <w:rFonts w:ascii="Times New Roman" w:hAnsi="Times New Roman" w:cs="Times New Roman"/>
          <w:spacing w:val="-8"/>
        </w:rPr>
        <w:t xml:space="preserve"> </w:t>
      </w:r>
      <w:r w:rsidRPr="004258DD">
        <w:rPr>
          <w:rFonts w:ascii="Times New Roman" w:hAnsi="Times New Roman" w:cs="Times New Roman"/>
        </w:rPr>
        <w:t>full.</w:t>
      </w:r>
    </w:p>
    <w:p w:rsidR="00277ED5" w:rsidRPr="004258DD" w:rsidRDefault="00277ED5">
      <w:pPr>
        <w:pStyle w:val="BodyText"/>
        <w:spacing w:before="8"/>
        <w:rPr>
          <w:rFonts w:ascii="Times New Roman" w:hAnsi="Times New Roman" w:cs="Times New Roman"/>
          <w:sz w:val="29"/>
        </w:rPr>
      </w:pPr>
    </w:p>
    <w:p w:rsidR="00277ED5" w:rsidRPr="004258DD" w:rsidRDefault="00AC371E">
      <w:pPr>
        <w:pStyle w:val="Heading2"/>
        <w:tabs>
          <w:tab w:val="left" w:pos="2300"/>
        </w:tabs>
        <w:rPr>
          <w:rFonts w:ascii="Times New Roman" w:hAnsi="Times New Roman" w:cs="Times New Roman"/>
        </w:rPr>
      </w:pPr>
      <w:bookmarkStart w:id="28" w:name="_TOC_250044"/>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3.04</w:t>
      </w:r>
      <w:r w:rsidRPr="004258DD">
        <w:rPr>
          <w:rFonts w:ascii="Times New Roman" w:hAnsi="Times New Roman" w:cs="Times New Roman"/>
        </w:rPr>
        <w:tab/>
        <w:t>Preliminary Plat Form and</w:t>
      </w:r>
      <w:r w:rsidRPr="004258DD">
        <w:rPr>
          <w:rFonts w:ascii="Times New Roman" w:hAnsi="Times New Roman" w:cs="Times New Roman"/>
          <w:spacing w:val="39"/>
        </w:rPr>
        <w:t xml:space="preserve"> </w:t>
      </w:r>
      <w:bookmarkEnd w:id="28"/>
      <w:r w:rsidRPr="004258DD">
        <w:rPr>
          <w:rFonts w:ascii="Times New Roman" w:hAnsi="Times New Roman" w:cs="Times New Roman"/>
        </w:rPr>
        <w:t>Content</w:t>
      </w:r>
    </w:p>
    <w:p w:rsidR="00277ED5" w:rsidRPr="004258DD" w:rsidRDefault="00AC371E">
      <w:pPr>
        <w:pStyle w:val="BodyText"/>
        <w:spacing w:before="251"/>
        <w:ind w:left="500"/>
        <w:jc w:val="both"/>
        <w:rPr>
          <w:rFonts w:ascii="Times New Roman" w:hAnsi="Times New Roman" w:cs="Times New Roman"/>
        </w:rPr>
      </w:pPr>
      <w:r w:rsidRPr="004258DD">
        <w:rPr>
          <w:rFonts w:ascii="Times New Roman" w:hAnsi="Times New Roman" w:cs="Times New Roman"/>
        </w:rPr>
        <w:t>The Preliminary Plat shall include the following information:</w:t>
      </w:r>
    </w:p>
    <w:p w:rsidR="00277ED5" w:rsidRPr="004258DD" w:rsidRDefault="00277ED5">
      <w:pPr>
        <w:pStyle w:val="BodyText"/>
        <w:spacing w:before="2"/>
        <w:rPr>
          <w:rFonts w:ascii="Times New Roman" w:hAnsi="Times New Roman" w:cs="Times New Roman"/>
          <w:sz w:val="20"/>
        </w:rPr>
      </w:pPr>
    </w:p>
    <w:p w:rsidR="00277ED5" w:rsidRPr="004258DD" w:rsidRDefault="00AC371E">
      <w:pPr>
        <w:pStyle w:val="ListParagraph"/>
        <w:numPr>
          <w:ilvl w:val="0"/>
          <w:numId w:val="30"/>
        </w:numPr>
        <w:tabs>
          <w:tab w:val="left" w:pos="1221"/>
        </w:tabs>
        <w:spacing w:line="192" w:lineRule="auto"/>
        <w:ind w:right="848"/>
        <w:rPr>
          <w:rFonts w:ascii="Times New Roman" w:hAnsi="Times New Roman" w:cs="Times New Roman"/>
        </w:rPr>
      </w:pPr>
      <w:r w:rsidRPr="004258DD">
        <w:rPr>
          <w:rFonts w:ascii="Times New Roman" w:hAnsi="Times New Roman" w:cs="Times New Roman"/>
        </w:rPr>
        <w:t xml:space="preserve">The Preliminary Plat shall carry the legend </w:t>
      </w:r>
      <w:r w:rsidRPr="004258DD">
        <w:rPr>
          <w:rFonts w:ascii="Times New Roman" w:hAnsi="Times New Roman" w:cs="Times New Roman"/>
          <w:b/>
        </w:rPr>
        <w:t>"PRELIMINARY PLAT FOR REVIEW PURPOSES ONLY"</w:t>
      </w:r>
      <w:r w:rsidRPr="004258DD">
        <w:rPr>
          <w:rFonts w:ascii="Times New Roman" w:hAnsi="Times New Roman" w:cs="Times New Roman"/>
        </w:rPr>
        <w:t>.</w:t>
      </w:r>
    </w:p>
    <w:p w:rsidR="00277ED5" w:rsidRPr="004258DD" w:rsidRDefault="00277ED5">
      <w:pPr>
        <w:pStyle w:val="BodyText"/>
        <w:spacing w:before="10"/>
        <w:rPr>
          <w:rFonts w:ascii="Times New Roman" w:hAnsi="Times New Roman" w:cs="Times New Roman"/>
          <w:sz w:val="19"/>
        </w:rPr>
      </w:pPr>
    </w:p>
    <w:p w:rsidR="00277ED5" w:rsidRPr="004258DD" w:rsidRDefault="00AC371E">
      <w:pPr>
        <w:pStyle w:val="ListParagraph"/>
        <w:numPr>
          <w:ilvl w:val="0"/>
          <w:numId w:val="30"/>
        </w:numPr>
        <w:tabs>
          <w:tab w:val="left" w:pos="1221"/>
        </w:tabs>
        <w:spacing w:line="192" w:lineRule="auto"/>
        <w:ind w:right="856" w:hanging="360"/>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26"/>
        </w:rPr>
        <w:t xml:space="preserve"> </w:t>
      </w:r>
      <w:r w:rsidRPr="004258DD">
        <w:rPr>
          <w:rFonts w:ascii="Times New Roman" w:hAnsi="Times New Roman" w:cs="Times New Roman"/>
        </w:rPr>
        <w:t>Preliminary</w:t>
      </w:r>
      <w:r w:rsidRPr="004258DD">
        <w:rPr>
          <w:rFonts w:ascii="Times New Roman" w:hAnsi="Times New Roman" w:cs="Times New Roman"/>
          <w:spacing w:val="-26"/>
        </w:rPr>
        <w:t xml:space="preserve"> </w:t>
      </w:r>
      <w:r w:rsidRPr="004258DD">
        <w:rPr>
          <w:rFonts w:ascii="Times New Roman" w:hAnsi="Times New Roman" w:cs="Times New Roman"/>
        </w:rPr>
        <w:t>Plat</w:t>
      </w:r>
      <w:r w:rsidRPr="004258DD">
        <w:rPr>
          <w:rFonts w:ascii="Times New Roman" w:hAnsi="Times New Roman" w:cs="Times New Roman"/>
          <w:spacing w:val="-27"/>
        </w:rPr>
        <w:t xml:space="preserve"> </w:t>
      </w:r>
      <w:r w:rsidRPr="004258DD">
        <w:rPr>
          <w:rFonts w:ascii="Times New Roman" w:hAnsi="Times New Roman" w:cs="Times New Roman"/>
        </w:rPr>
        <w:t>shall</w:t>
      </w:r>
      <w:r w:rsidRPr="004258DD">
        <w:rPr>
          <w:rFonts w:ascii="Times New Roman" w:hAnsi="Times New Roman" w:cs="Times New Roman"/>
          <w:spacing w:val="-26"/>
        </w:rPr>
        <w:t xml:space="preserve"> </w:t>
      </w:r>
      <w:r w:rsidRPr="004258DD">
        <w:rPr>
          <w:rFonts w:ascii="Times New Roman" w:hAnsi="Times New Roman" w:cs="Times New Roman"/>
        </w:rPr>
        <w:t>be</w:t>
      </w:r>
      <w:r w:rsidRPr="004258DD">
        <w:rPr>
          <w:rFonts w:ascii="Times New Roman" w:hAnsi="Times New Roman" w:cs="Times New Roman"/>
          <w:spacing w:val="-26"/>
        </w:rPr>
        <w:t xml:space="preserve"> </w:t>
      </w:r>
      <w:r w:rsidRPr="004258DD">
        <w:rPr>
          <w:rFonts w:ascii="Times New Roman" w:hAnsi="Times New Roman" w:cs="Times New Roman"/>
        </w:rPr>
        <w:t>drawn</w:t>
      </w:r>
      <w:r w:rsidRPr="004258DD">
        <w:rPr>
          <w:rFonts w:ascii="Times New Roman" w:hAnsi="Times New Roman" w:cs="Times New Roman"/>
          <w:spacing w:val="-26"/>
        </w:rPr>
        <w:t xml:space="preserve"> </w:t>
      </w:r>
      <w:r w:rsidRPr="004258DD">
        <w:rPr>
          <w:rFonts w:ascii="Times New Roman" w:hAnsi="Times New Roman" w:cs="Times New Roman"/>
        </w:rPr>
        <w:t>to</w:t>
      </w:r>
      <w:r w:rsidRPr="004258DD">
        <w:rPr>
          <w:rFonts w:ascii="Times New Roman" w:hAnsi="Times New Roman" w:cs="Times New Roman"/>
          <w:spacing w:val="-26"/>
        </w:rPr>
        <w:t xml:space="preserve"> </w:t>
      </w:r>
      <w:r w:rsidRPr="004258DD">
        <w:rPr>
          <w:rFonts w:ascii="Times New Roman" w:hAnsi="Times New Roman" w:cs="Times New Roman"/>
        </w:rPr>
        <w:t>a</w:t>
      </w:r>
      <w:r w:rsidRPr="004258DD">
        <w:rPr>
          <w:rFonts w:ascii="Times New Roman" w:hAnsi="Times New Roman" w:cs="Times New Roman"/>
          <w:spacing w:val="-27"/>
        </w:rPr>
        <w:t xml:space="preserve"> </w:t>
      </w:r>
      <w:r w:rsidRPr="004258DD">
        <w:rPr>
          <w:rFonts w:ascii="Times New Roman" w:hAnsi="Times New Roman" w:cs="Times New Roman"/>
        </w:rPr>
        <w:t>scale</w:t>
      </w:r>
      <w:r w:rsidRPr="004258DD">
        <w:rPr>
          <w:rFonts w:ascii="Times New Roman" w:hAnsi="Times New Roman" w:cs="Times New Roman"/>
          <w:spacing w:val="-26"/>
        </w:rPr>
        <w:t xml:space="preserve"> </w:t>
      </w:r>
      <w:r w:rsidRPr="004258DD">
        <w:rPr>
          <w:rFonts w:ascii="Times New Roman" w:hAnsi="Times New Roman" w:cs="Times New Roman"/>
        </w:rPr>
        <w:t>no</w:t>
      </w:r>
      <w:r w:rsidRPr="004258DD">
        <w:rPr>
          <w:rFonts w:ascii="Times New Roman" w:hAnsi="Times New Roman" w:cs="Times New Roman"/>
          <w:spacing w:val="-26"/>
        </w:rPr>
        <w:t xml:space="preserve"> </w:t>
      </w:r>
      <w:r w:rsidRPr="004258DD">
        <w:rPr>
          <w:rFonts w:ascii="Times New Roman" w:hAnsi="Times New Roman" w:cs="Times New Roman"/>
        </w:rPr>
        <w:t>less</w:t>
      </w:r>
      <w:r w:rsidRPr="004258DD">
        <w:rPr>
          <w:rFonts w:ascii="Times New Roman" w:hAnsi="Times New Roman" w:cs="Times New Roman"/>
          <w:spacing w:val="-25"/>
        </w:rPr>
        <w:t xml:space="preserve"> </w:t>
      </w:r>
      <w:r w:rsidRPr="004258DD">
        <w:rPr>
          <w:rFonts w:ascii="Times New Roman" w:hAnsi="Times New Roman" w:cs="Times New Roman"/>
        </w:rPr>
        <w:t>than</w:t>
      </w:r>
      <w:r w:rsidRPr="004258DD">
        <w:rPr>
          <w:rFonts w:ascii="Times New Roman" w:hAnsi="Times New Roman" w:cs="Times New Roman"/>
          <w:spacing w:val="-26"/>
        </w:rPr>
        <w:t xml:space="preserve"> </w:t>
      </w:r>
      <w:r w:rsidRPr="004258DD">
        <w:rPr>
          <w:rFonts w:ascii="Times New Roman" w:hAnsi="Times New Roman" w:cs="Times New Roman"/>
        </w:rPr>
        <w:t>1"</w:t>
      </w:r>
      <w:r w:rsidRPr="004258DD">
        <w:rPr>
          <w:rFonts w:ascii="Times New Roman" w:hAnsi="Times New Roman" w:cs="Times New Roman"/>
          <w:spacing w:val="-25"/>
        </w:rPr>
        <w:t xml:space="preserve"> </w:t>
      </w:r>
      <w:r w:rsidRPr="004258DD">
        <w:rPr>
          <w:rFonts w:ascii="Times New Roman" w:hAnsi="Times New Roman" w:cs="Times New Roman"/>
        </w:rPr>
        <w:t>=</w:t>
      </w:r>
      <w:r w:rsidRPr="004258DD">
        <w:rPr>
          <w:rFonts w:ascii="Times New Roman" w:hAnsi="Times New Roman" w:cs="Times New Roman"/>
          <w:spacing w:val="-26"/>
        </w:rPr>
        <w:t xml:space="preserve"> </w:t>
      </w:r>
      <w:r w:rsidRPr="004258DD">
        <w:rPr>
          <w:rFonts w:ascii="Times New Roman" w:hAnsi="Times New Roman" w:cs="Times New Roman"/>
        </w:rPr>
        <w:t>200'</w:t>
      </w:r>
      <w:r w:rsidRPr="004258DD">
        <w:rPr>
          <w:rFonts w:ascii="Times New Roman" w:hAnsi="Times New Roman" w:cs="Times New Roman"/>
          <w:spacing w:val="-26"/>
        </w:rPr>
        <w:t xml:space="preserve"> </w:t>
      </w:r>
      <w:r w:rsidRPr="004258DD">
        <w:rPr>
          <w:rFonts w:ascii="Times New Roman" w:hAnsi="Times New Roman" w:cs="Times New Roman"/>
        </w:rPr>
        <w:t>on</w:t>
      </w:r>
      <w:r w:rsidRPr="004258DD">
        <w:rPr>
          <w:rFonts w:ascii="Times New Roman" w:hAnsi="Times New Roman" w:cs="Times New Roman"/>
          <w:spacing w:val="-26"/>
        </w:rPr>
        <w:t xml:space="preserve"> </w:t>
      </w:r>
      <w:r w:rsidRPr="004258DD">
        <w:rPr>
          <w:rFonts w:ascii="Times New Roman" w:hAnsi="Times New Roman" w:cs="Times New Roman"/>
        </w:rPr>
        <w:t>an</w:t>
      </w:r>
      <w:r w:rsidRPr="004258DD">
        <w:rPr>
          <w:rFonts w:ascii="Times New Roman" w:hAnsi="Times New Roman" w:cs="Times New Roman"/>
          <w:spacing w:val="-25"/>
        </w:rPr>
        <w:t xml:space="preserve"> </w:t>
      </w:r>
      <w:r w:rsidRPr="004258DD">
        <w:rPr>
          <w:rFonts w:ascii="Times New Roman" w:hAnsi="Times New Roman" w:cs="Times New Roman"/>
        </w:rPr>
        <w:t>18"</w:t>
      </w:r>
      <w:r w:rsidRPr="004258DD">
        <w:rPr>
          <w:rFonts w:ascii="Times New Roman" w:hAnsi="Times New Roman" w:cs="Times New Roman"/>
          <w:spacing w:val="-26"/>
        </w:rPr>
        <w:t xml:space="preserve"> </w:t>
      </w:r>
      <w:r w:rsidRPr="004258DD">
        <w:rPr>
          <w:rFonts w:ascii="Times New Roman" w:hAnsi="Times New Roman" w:cs="Times New Roman"/>
        </w:rPr>
        <w:t>x</w:t>
      </w:r>
      <w:r w:rsidRPr="004258DD">
        <w:rPr>
          <w:rFonts w:ascii="Times New Roman" w:hAnsi="Times New Roman" w:cs="Times New Roman"/>
          <w:spacing w:val="-27"/>
        </w:rPr>
        <w:t xml:space="preserve"> </w:t>
      </w:r>
      <w:r w:rsidRPr="004258DD">
        <w:rPr>
          <w:rFonts w:ascii="Times New Roman" w:hAnsi="Times New Roman" w:cs="Times New Roman"/>
        </w:rPr>
        <w:t>24"</w:t>
      </w:r>
      <w:r w:rsidRPr="004258DD">
        <w:rPr>
          <w:rFonts w:ascii="Times New Roman" w:hAnsi="Times New Roman" w:cs="Times New Roman"/>
          <w:spacing w:val="-25"/>
        </w:rPr>
        <w:t xml:space="preserve"> </w:t>
      </w:r>
      <w:r w:rsidRPr="004258DD">
        <w:rPr>
          <w:rFonts w:ascii="Times New Roman" w:hAnsi="Times New Roman" w:cs="Times New Roman"/>
        </w:rPr>
        <w:t>or</w:t>
      </w:r>
      <w:r w:rsidRPr="004258DD">
        <w:rPr>
          <w:rFonts w:ascii="Times New Roman" w:hAnsi="Times New Roman" w:cs="Times New Roman"/>
          <w:spacing w:val="-27"/>
        </w:rPr>
        <w:t xml:space="preserve"> </w:t>
      </w:r>
      <w:r w:rsidRPr="004258DD">
        <w:rPr>
          <w:rFonts w:ascii="Times New Roman" w:hAnsi="Times New Roman" w:cs="Times New Roman"/>
        </w:rPr>
        <w:t>24” x 36”</w:t>
      </w:r>
      <w:r w:rsidRPr="004258DD">
        <w:rPr>
          <w:rFonts w:ascii="Times New Roman" w:hAnsi="Times New Roman" w:cs="Times New Roman"/>
          <w:spacing w:val="-7"/>
        </w:rPr>
        <w:t xml:space="preserve"> </w:t>
      </w:r>
      <w:r w:rsidRPr="004258DD">
        <w:rPr>
          <w:rFonts w:ascii="Times New Roman" w:hAnsi="Times New Roman" w:cs="Times New Roman"/>
        </w:rPr>
        <w:t>sheet.</w:t>
      </w:r>
    </w:p>
    <w:p w:rsidR="00277ED5" w:rsidRPr="004258DD" w:rsidRDefault="00277ED5">
      <w:pPr>
        <w:pStyle w:val="BodyText"/>
        <w:spacing w:before="5"/>
        <w:rPr>
          <w:rFonts w:ascii="Times New Roman" w:hAnsi="Times New Roman" w:cs="Times New Roman"/>
          <w:sz w:val="19"/>
        </w:rPr>
      </w:pPr>
    </w:p>
    <w:p w:rsidR="00277ED5" w:rsidRPr="004258DD" w:rsidRDefault="00AC371E">
      <w:pPr>
        <w:pStyle w:val="ListParagraph"/>
        <w:numPr>
          <w:ilvl w:val="0"/>
          <w:numId w:val="30"/>
        </w:numPr>
        <w:tabs>
          <w:tab w:val="left" w:pos="1221"/>
        </w:tabs>
        <w:spacing w:line="208" w:lineRule="auto"/>
        <w:ind w:right="834" w:hanging="377"/>
        <w:rPr>
          <w:rFonts w:ascii="Times New Roman" w:hAnsi="Times New Roman" w:cs="Times New Roman"/>
        </w:rPr>
      </w:pPr>
      <w:r w:rsidRPr="004258DD">
        <w:rPr>
          <w:rFonts w:ascii="Times New Roman" w:hAnsi="Times New Roman" w:cs="Times New Roman"/>
          <w:w w:val="95"/>
        </w:rPr>
        <w:t>Include</w:t>
      </w:r>
      <w:r w:rsidRPr="004258DD">
        <w:rPr>
          <w:rFonts w:ascii="Times New Roman" w:hAnsi="Times New Roman" w:cs="Times New Roman"/>
          <w:spacing w:val="-32"/>
          <w:w w:val="95"/>
        </w:rPr>
        <w:t xml:space="preserve"> </w:t>
      </w:r>
      <w:r w:rsidRPr="004258DD">
        <w:rPr>
          <w:rFonts w:ascii="Times New Roman" w:hAnsi="Times New Roman" w:cs="Times New Roman"/>
          <w:w w:val="95"/>
        </w:rPr>
        <w:t>the</w:t>
      </w:r>
      <w:r w:rsidRPr="004258DD">
        <w:rPr>
          <w:rFonts w:ascii="Times New Roman" w:hAnsi="Times New Roman" w:cs="Times New Roman"/>
          <w:spacing w:val="-32"/>
          <w:w w:val="95"/>
        </w:rPr>
        <w:t xml:space="preserve"> </w:t>
      </w:r>
      <w:r w:rsidRPr="004258DD">
        <w:rPr>
          <w:rFonts w:ascii="Times New Roman" w:hAnsi="Times New Roman" w:cs="Times New Roman"/>
          <w:w w:val="95"/>
        </w:rPr>
        <w:t>name</w:t>
      </w:r>
      <w:r w:rsidRPr="004258DD">
        <w:rPr>
          <w:rFonts w:ascii="Times New Roman" w:hAnsi="Times New Roman" w:cs="Times New Roman"/>
          <w:spacing w:val="-32"/>
          <w:w w:val="95"/>
        </w:rPr>
        <w:t xml:space="preserve"> </w:t>
      </w:r>
      <w:r w:rsidRPr="004258DD">
        <w:rPr>
          <w:rFonts w:ascii="Times New Roman" w:hAnsi="Times New Roman" w:cs="Times New Roman"/>
          <w:w w:val="95"/>
        </w:rPr>
        <w:t>of</w:t>
      </w:r>
      <w:r w:rsidRPr="004258DD">
        <w:rPr>
          <w:rFonts w:ascii="Times New Roman" w:hAnsi="Times New Roman" w:cs="Times New Roman"/>
          <w:spacing w:val="-32"/>
          <w:w w:val="95"/>
        </w:rPr>
        <w:t xml:space="preserve"> </w:t>
      </w:r>
      <w:r w:rsidRPr="004258DD">
        <w:rPr>
          <w:rFonts w:ascii="Times New Roman" w:hAnsi="Times New Roman" w:cs="Times New Roman"/>
          <w:w w:val="95"/>
        </w:rPr>
        <w:t>the</w:t>
      </w:r>
      <w:r w:rsidRPr="004258DD">
        <w:rPr>
          <w:rFonts w:ascii="Times New Roman" w:hAnsi="Times New Roman" w:cs="Times New Roman"/>
          <w:spacing w:val="-33"/>
          <w:w w:val="95"/>
        </w:rPr>
        <w:t xml:space="preserve"> </w:t>
      </w:r>
      <w:r w:rsidRPr="004258DD">
        <w:rPr>
          <w:rFonts w:ascii="Times New Roman" w:hAnsi="Times New Roman" w:cs="Times New Roman"/>
          <w:w w:val="95"/>
        </w:rPr>
        <w:t>proposed</w:t>
      </w:r>
      <w:r w:rsidRPr="004258DD">
        <w:rPr>
          <w:rFonts w:ascii="Times New Roman" w:hAnsi="Times New Roman" w:cs="Times New Roman"/>
          <w:spacing w:val="-32"/>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33"/>
          <w:w w:val="95"/>
        </w:rPr>
        <w:t xml:space="preserve"> </w:t>
      </w:r>
      <w:r w:rsidRPr="004258DD">
        <w:rPr>
          <w:rFonts w:ascii="Times New Roman" w:hAnsi="Times New Roman" w:cs="Times New Roman"/>
          <w:w w:val="95"/>
        </w:rPr>
        <w:t>the</w:t>
      </w:r>
      <w:r w:rsidRPr="004258DD">
        <w:rPr>
          <w:rFonts w:ascii="Times New Roman" w:hAnsi="Times New Roman" w:cs="Times New Roman"/>
          <w:spacing w:val="-32"/>
          <w:w w:val="95"/>
        </w:rPr>
        <w:t xml:space="preserve"> </w:t>
      </w:r>
      <w:r w:rsidRPr="004258DD">
        <w:rPr>
          <w:rFonts w:ascii="Times New Roman" w:hAnsi="Times New Roman" w:cs="Times New Roman"/>
          <w:w w:val="95"/>
        </w:rPr>
        <w:t>name</w:t>
      </w:r>
      <w:r w:rsidRPr="004258DD">
        <w:rPr>
          <w:rFonts w:ascii="Times New Roman" w:hAnsi="Times New Roman" w:cs="Times New Roman"/>
          <w:spacing w:val="-32"/>
          <w:w w:val="95"/>
        </w:rPr>
        <w:t xml:space="preserve"> </w:t>
      </w:r>
      <w:r w:rsidRPr="004258DD">
        <w:rPr>
          <w:rFonts w:ascii="Times New Roman" w:hAnsi="Times New Roman" w:cs="Times New Roman"/>
          <w:w w:val="95"/>
        </w:rPr>
        <w:t>and</w:t>
      </w:r>
      <w:r w:rsidRPr="004258DD">
        <w:rPr>
          <w:rFonts w:ascii="Times New Roman" w:hAnsi="Times New Roman" w:cs="Times New Roman"/>
          <w:spacing w:val="-32"/>
          <w:w w:val="95"/>
        </w:rPr>
        <w:t xml:space="preserve"> </w:t>
      </w:r>
      <w:r w:rsidRPr="004258DD">
        <w:rPr>
          <w:rFonts w:ascii="Times New Roman" w:hAnsi="Times New Roman" w:cs="Times New Roman"/>
          <w:w w:val="95"/>
        </w:rPr>
        <w:t>address</w:t>
      </w:r>
      <w:r w:rsidRPr="004258DD">
        <w:rPr>
          <w:rFonts w:ascii="Times New Roman" w:hAnsi="Times New Roman" w:cs="Times New Roman"/>
          <w:spacing w:val="-31"/>
          <w:w w:val="95"/>
        </w:rPr>
        <w:t xml:space="preserve"> </w:t>
      </w:r>
      <w:r w:rsidRPr="004258DD">
        <w:rPr>
          <w:rFonts w:ascii="Times New Roman" w:hAnsi="Times New Roman" w:cs="Times New Roman"/>
          <w:w w:val="95"/>
        </w:rPr>
        <w:t>of</w:t>
      </w:r>
      <w:r w:rsidRPr="004258DD">
        <w:rPr>
          <w:rFonts w:ascii="Times New Roman" w:hAnsi="Times New Roman" w:cs="Times New Roman"/>
          <w:spacing w:val="-32"/>
          <w:w w:val="95"/>
        </w:rPr>
        <w:t xml:space="preserve"> </w:t>
      </w:r>
      <w:r w:rsidRPr="004258DD">
        <w:rPr>
          <w:rFonts w:ascii="Times New Roman" w:hAnsi="Times New Roman" w:cs="Times New Roman"/>
          <w:w w:val="95"/>
        </w:rPr>
        <w:t>the</w:t>
      </w:r>
      <w:r w:rsidRPr="004258DD">
        <w:rPr>
          <w:rFonts w:ascii="Times New Roman" w:hAnsi="Times New Roman" w:cs="Times New Roman"/>
          <w:spacing w:val="-33"/>
          <w:w w:val="95"/>
        </w:rPr>
        <w:t xml:space="preserve"> </w:t>
      </w:r>
      <w:r w:rsidRPr="004258DD">
        <w:rPr>
          <w:rFonts w:ascii="Times New Roman" w:hAnsi="Times New Roman" w:cs="Times New Roman"/>
          <w:w w:val="95"/>
        </w:rPr>
        <w:t>Developer</w:t>
      </w:r>
      <w:r w:rsidRPr="004258DD">
        <w:rPr>
          <w:rFonts w:ascii="Times New Roman" w:hAnsi="Times New Roman" w:cs="Times New Roman"/>
          <w:spacing w:val="-32"/>
          <w:w w:val="95"/>
        </w:rPr>
        <w:t xml:space="preserve"> </w:t>
      </w:r>
      <w:r w:rsidRPr="004258DD">
        <w:rPr>
          <w:rFonts w:ascii="Times New Roman" w:hAnsi="Times New Roman" w:cs="Times New Roman"/>
          <w:w w:val="95"/>
        </w:rPr>
        <w:t>(shall include</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name</w:t>
      </w:r>
      <w:r w:rsidRPr="004258DD">
        <w:rPr>
          <w:rFonts w:ascii="Times New Roman" w:hAnsi="Times New Roman" w:cs="Times New Roman"/>
          <w:spacing w:val="-18"/>
          <w:w w:val="95"/>
        </w:rPr>
        <w:t xml:space="preserve"> </w:t>
      </w:r>
      <w:r w:rsidRPr="004258DD">
        <w:rPr>
          <w:rFonts w:ascii="Times New Roman" w:hAnsi="Times New Roman" w:cs="Times New Roman"/>
          <w:w w:val="95"/>
        </w:rPr>
        <w:t>of</w:t>
      </w:r>
      <w:r w:rsidRPr="004258DD">
        <w:rPr>
          <w:rFonts w:ascii="Times New Roman" w:hAnsi="Times New Roman" w:cs="Times New Roman"/>
          <w:spacing w:val="-16"/>
          <w:w w:val="95"/>
        </w:rPr>
        <w:t xml:space="preserve"> </w:t>
      </w:r>
      <w:r w:rsidRPr="004258DD">
        <w:rPr>
          <w:rFonts w:ascii="Times New Roman" w:hAnsi="Times New Roman" w:cs="Times New Roman"/>
          <w:w w:val="95"/>
        </w:rPr>
        <w:t>designated</w:t>
      </w:r>
      <w:r w:rsidRPr="004258DD">
        <w:rPr>
          <w:rFonts w:ascii="Times New Roman" w:hAnsi="Times New Roman" w:cs="Times New Roman"/>
          <w:spacing w:val="-19"/>
          <w:w w:val="95"/>
        </w:rPr>
        <w:t xml:space="preserve"> </w:t>
      </w:r>
      <w:r w:rsidRPr="004258DD">
        <w:rPr>
          <w:rFonts w:ascii="Times New Roman" w:hAnsi="Times New Roman" w:cs="Times New Roman"/>
          <w:w w:val="95"/>
        </w:rPr>
        <w:t>representative</w:t>
      </w:r>
      <w:r w:rsidRPr="004258DD">
        <w:rPr>
          <w:rFonts w:ascii="Times New Roman" w:hAnsi="Times New Roman" w:cs="Times New Roman"/>
          <w:spacing w:val="-17"/>
          <w:w w:val="95"/>
        </w:rPr>
        <w:t xml:space="preserve"> </w:t>
      </w:r>
      <w:r w:rsidRPr="004258DD">
        <w:rPr>
          <w:rFonts w:ascii="Times New Roman" w:hAnsi="Times New Roman" w:cs="Times New Roman"/>
          <w:w w:val="95"/>
        </w:rPr>
        <w:t>for</w:t>
      </w:r>
      <w:r w:rsidRPr="004258DD">
        <w:rPr>
          <w:rFonts w:ascii="Times New Roman" w:hAnsi="Times New Roman" w:cs="Times New Roman"/>
          <w:spacing w:val="-17"/>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17"/>
          <w:w w:val="95"/>
        </w:rPr>
        <w:t xml:space="preserve"> </w:t>
      </w:r>
      <w:r w:rsidRPr="004258DD">
        <w:rPr>
          <w:rFonts w:ascii="Times New Roman" w:hAnsi="Times New Roman" w:cs="Times New Roman"/>
          <w:w w:val="95"/>
        </w:rPr>
        <w:t>groups)</w:t>
      </w:r>
      <w:r w:rsidRPr="004258DD">
        <w:rPr>
          <w:rFonts w:ascii="Times New Roman" w:hAnsi="Times New Roman" w:cs="Times New Roman"/>
          <w:spacing w:val="-20"/>
          <w:w w:val="95"/>
        </w:rPr>
        <w:t xml:space="preserve"> </w:t>
      </w:r>
      <w:r w:rsidRPr="004258DD">
        <w:rPr>
          <w:rFonts w:ascii="Times New Roman" w:hAnsi="Times New Roman" w:cs="Times New Roman"/>
          <w:w w:val="95"/>
        </w:rPr>
        <w:t>and</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Engineer</w:t>
      </w:r>
      <w:r w:rsidRPr="004258DD">
        <w:rPr>
          <w:rFonts w:ascii="Times New Roman" w:hAnsi="Times New Roman" w:cs="Times New Roman"/>
          <w:spacing w:val="-17"/>
          <w:w w:val="95"/>
        </w:rPr>
        <w:t xml:space="preserve"> </w:t>
      </w:r>
      <w:r w:rsidRPr="004258DD">
        <w:rPr>
          <w:rFonts w:ascii="Times New Roman" w:hAnsi="Times New Roman" w:cs="Times New Roman"/>
          <w:w w:val="95"/>
        </w:rPr>
        <w:t xml:space="preserve">or </w:t>
      </w:r>
      <w:r w:rsidRPr="004258DD">
        <w:rPr>
          <w:rFonts w:ascii="Times New Roman" w:hAnsi="Times New Roman" w:cs="Times New Roman"/>
        </w:rPr>
        <w:t>Surveyor</w:t>
      </w:r>
      <w:r w:rsidRPr="004258DD">
        <w:rPr>
          <w:rFonts w:ascii="Times New Roman" w:hAnsi="Times New Roman" w:cs="Times New Roman"/>
          <w:spacing w:val="-15"/>
        </w:rPr>
        <w:t xml:space="preserve"> </w:t>
      </w:r>
      <w:r w:rsidRPr="004258DD">
        <w:rPr>
          <w:rFonts w:ascii="Times New Roman" w:hAnsi="Times New Roman" w:cs="Times New Roman"/>
        </w:rPr>
        <w:t>responsible</w:t>
      </w:r>
      <w:r w:rsidRPr="004258DD">
        <w:rPr>
          <w:rFonts w:ascii="Times New Roman" w:hAnsi="Times New Roman" w:cs="Times New Roman"/>
          <w:spacing w:val="-13"/>
        </w:rPr>
        <w:t xml:space="preserve"> </w:t>
      </w:r>
      <w:r w:rsidRPr="004258DD">
        <w:rPr>
          <w:rFonts w:ascii="Times New Roman" w:hAnsi="Times New Roman" w:cs="Times New Roman"/>
        </w:rPr>
        <w:t>for</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design</w:t>
      </w:r>
      <w:r w:rsidRPr="004258DD">
        <w:rPr>
          <w:rFonts w:ascii="Times New Roman" w:hAnsi="Times New Roman" w:cs="Times New Roman"/>
          <w:spacing w:val="-15"/>
        </w:rPr>
        <w:t xml:space="preserve"> </w:t>
      </w:r>
      <w:r w:rsidRPr="004258DD">
        <w:rPr>
          <w:rFonts w:ascii="Times New Roman" w:hAnsi="Times New Roman" w:cs="Times New Roman"/>
        </w:rPr>
        <w:t>or</w:t>
      </w:r>
      <w:r w:rsidRPr="004258DD">
        <w:rPr>
          <w:rFonts w:ascii="Times New Roman" w:hAnsi="Times New Roman" w:cs="Times New Roman"/>
          <w:spacing w:val="-14"/>
        </w:rPr>
        <w:t xml:space="preserve"> </w:t>
      </w:r>
      <w:r w:rsidRPr="004258DD">
        <w:rPr>
          <w:rFonts w:ascii="Times New Roman" w:hAnsi="Times New Roman" w:cs="Times New Roman"/>
        </w:rPr>
        <w:t>survey,</w:t>
      </w:r>
      <w:r w:rsidRPr="004258DD">
        <w:rPr>
          <w:rFonts w:ascii="Times New Roman" w:hAnsi="Times New Roman" w:cs="Times New Roman"/>
          <w:spacing w:val="-13"/>
        </w:rPr>
        <w:t xml:space="preserve"> </w:t>
      </w:r>
      <w:r w:rsidRPr="004258DD">
        <w:rPr>
          <w:rFonts w:ascii="Times New Roman" w:hAnsi="Times New Roman" w:cs="Times New Roman"/>
        </w:rPr>
        <w:t>tract</w:t>
      </w:r>
      <w:r w:rsidRPr="004258DD">
        <w:rPr>
          <w:rFonts w:ascii="Times New Roman" w:hAnsi="Times New Roman" w:cs="Times New Roman"/>
          <w:spacing w:val="-13"/>
        </w:rPr>
        <w:t xml:space="preserve"> </w:t>
      </w:r>
      <w:r w:rsidRPr="004258DD">
        <w:rPr>
          <w:rFonts w:ascii="Times New Roman" w:hAnsi="Times New Roman" w:cs="Times New Roman"/>
        </w:rPr>
        <w:t>designation,</w:t>
      </w:r>
      <w:r w:rsidRPr="004258DD">
        <w:rPr>
          <w:rFonts w:ascii="Times New Roman" w:hAnsi="Times New Roman" w:cs="Times New Roman"/>
          <w:spacing w:val="-14"/>
        </w:rPr>
        <w:t xml:space="preserve"> </w:t>
      </w:r>
      <w:r w:rsidRPr="004258DD">
        <w:rPr>
          <w:rFonts w:ascii="Times New Roman" w:hAnsi="Times New Roman" w:cs="Times New Roman"/>
        </w:rPr>
        <w:t>and</w:t>
      </w:r>
      <w:r w:rsidRPr="004258DD">
        <w:rPr>
          <w:rFonts w:ascii="Times New Roman" w:hAnsi="Times New Roman" w:cs="Times New Roman"/>
          <w:spacing w:val="-13"/>
        </w:rPr>
        <w:t xml:space="preserve"> </w:t>
      </w:r>
      <w:r w:rsidRPr="004258DD">
        <w:rPr>
          <w:rFonts w:ascii="Times New Roman" w:hAnsi="Times New Roman" w:cs="Times New Roman"/>
        </w:rPr>
        <w:t>other</w:t>
      </w:r>
      <w:r w:rsidRPr="004258DD">
        <w:rPr>
          <w:rFonts w:ascii="Times New Roman" w:hAnsi="Times New Roman" w:cs="Times New Roman"/>
          <w:spacing w:val="-14"/>
        </w:rPr>
        <w:t xml:space="preserve"> </w:t>
      </w:r>
      <w:r w:rsidRPr="004258DD">
        <w:rPr>
          <w:rFonts w:ascii="Times New Roman" w:hAnsi="Times New Roman" w:cs="Times New Roman"/>
        </w:rPr>
        <w:t>descriptions according</w:t>
      </w:r>
      <w:r w:rsidRPr="004258DD">
        <w:rPr>
          <w:rFonts w:ascii="Times New Roman" w:hAnsi="Times New Roman" w:cs="Times New Roman"/>
          <w:spacing w:val="-17"/>
        </w:rPr>
        <w:t xml:space="preserve"> </w:t>
      </w:r>
      <w:r w:rsidRPr="004258DD">
        <w:rPr>
          <w:rFonts w:ascii="Times New Roman" w:hAnsi="Times New Roman" w:cs="Times New Roman"/>
        </w:rPr>
        <w:t>to</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abstract</w:t>
      </w:r>
      <w:r w:rsidRPr="004258DD">
        <w:rPr>
          <w:rFonts w:ascii="Times New Roman" w:hAnsi="Times New Roman" w:cs="Times New Roman"/>
          <w:spacing w:val="-17"/>
        </w:rPr>
        <w:t xml:space="preserve"> </w:t>
      </w:r>
      <w:r w:rsidRPr="004258DD">
        <w:rPr>
          <w:rFonts w:ascii="Times New Roman" w:hAnsi="Times New Roman" w:cs="Times New Roman"/>
        </w:rPr>
        <w:t>and</w:t>
      </w:r>
      <w:r w:rsidRPr="004258DD">
        <w:rPr>
          <w:rFonts w:ascii="Times New Roman" w:hAnsi="Times New Roman" w:cs="Times New Roman"/>
          <w:spacing w:val="-15"/>
        </w:rPr>
        <w:t xml:space="preserve"> </w:t>
      </w:r>
      <w:r w:rsidRPr="004258DD">
        <w:rPr>
          <w:rFonts w:ascii="Times New Roman" w:hAnsi="Times New Roman" w:cs="Times New Roman"/>
        </w:rPr>
        <w:t>survey</w:t>
      </w:r>
      <w:r w:rsidRPr="004258DD">
        <w:rPr>
          <w:rFonts w:ascii="Times New Roman" w:hAnsi="Times New Roman" w:cs="Times New Roman"/>
          <w:spacing w:val="-16"/>
        </w:rPr>
        <w:t xml:space="preserve"> </w:t>
      </w:r>
      <w:r w:rsidRPr="004258DD">
        <w:rPr>
          <w:rFonts w:ascii="Times New Roman" w:hAnsi="Times New Roman" w:cs="Times New Roman"/>
        </w:rPr>
        <w:t>records</w:t>
      </w:r>
      <w:r w:rsidRPr="004258DD">
        <w:rPr>
          <w:rFonts w:ascii="Times New Roman" w:hAnsi="Times New Roman" w:cs="Times New Roman"/>
          <w:spacing w:val="-16"/>
        </w:rPr>
        <w:t xml:space="preserve"> </w:t>
      </w:r>
      <w:r w:rsidRPr="004258DD">
        <w:rPr>
          <w:rFonts w:ascii="Times New Roman" w:hAnsi="Times New Roman" w:cs="Times New Roman"/>
        </w:rPr>
        <w:t>of</w:t>
      </w:r>
      <w:r w:rsidRPr="004258DD">
        <w:rPr>
          <w:rFonts w:ascii="Times New Roman" w:hAnsi="Times New Roman" w:cs="Times New Roman"/>
          <w:spacing w:val="-16"/>
        </w:rPr>
        <w:t xml:space="preserve"> </w:t>
      </w:r>
      <w:r w:rsidRPr="004258DD">
        <w:rPr>
          <w:rFonts w:ascii="Times New Roman" w:hAnsi="Times New Roman" w:cs="Times New Roman"/>
        </w:rPr>
        <w:t>Young</w:t>
      </w:r>
      <w:r w:rsidRPr="004258DD">
        <w:rPr>
          <w:rFonts w:ascii="Times New Roman" w:hAnsi="Times New Roman" w:cs="Times New Roman"/>
          <w:spacing w:val="-11"/>
        </w:rPr>
        <w:t xml:space="preserve"> </w:t>
      </w:r>
      <w:r w:rsidRPr="004258DD">
        <w:rPr>
          <w:rFonts w:ascii="Times New Roman" w:hAnsi="Times New Roman" w:cs="Times New Roman"/>
        </w:rPr>
        <w:t>County,</w:t>
      </w:r>
      <w:r w:rsidRPr="004258DD">
        <w:rPr>
          <w:rFonts w:ascii="Times New Roman" w:hAnsi="Times New Roman" w:cs="Times New Roman"/>
          <w:spacing w:val="-17"/>
        </w:rPr>
        <w:t xml:space="preserve"> </w:t>
      </w:r>
      <w:r w:rsidRPr="004258DD">
        <w:rPr>
          <w:rFonts w:ascii="Times New Roman" w:hAnsi="Times New Roman" w:cs="Times New Roman"/>
        </w:rPr>
        <w:t>Texas.</w:t>
      </w:r>
    </w:p>
    <w:p w:rsidR="00277ED5" w:rsidRPr="004258DD" w:rsidRDefault="00277ED5">
      <w:pPr>
        <w:pStyle w:val="BodyText"/>
        <w:spacing w:before="2"/>
        <w:rPr>
          <w:rFonts w:ascii="Times New Roman" w:hAnsi="Times New Roman" w:cs="Times New Roman"/>
        </w:rPr>
      </w:pPr>
    </w:p>
    <w:p w:rsidR="00277ED5" w:rsidRPr="004258DD" w:rsidRDefault="00AC371E">
      <w:pPr>
        <w:pStyle w:val="ListParagraph"/>
        <w:numPr>
          <w:ilvl w:val="0"/>
          <w:numId w:val="30"/>
        </w:numPr>
        <w:tabs>
          <w:tab w:val="left" w:pos="1221"/>
        </w:tabs>
        <w:spacing w:line="225" w:lineRule="auto"/>
        <w:ind w:right="855" w:hanging="360"/>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proposed</w:t>
      </w:r>
      <w:r w:rsidRPr="004258DD">
        <w:rPr>
          <w:rFonts w:ascii="Times New Roman" w:hAnsi="Times New Roman" w:cs="Times New Roman"/>
          <w:spacing w:val="-7"/>
          <w:w w:val="95"/>
        </w:rPr>
        <w:t xml:space="preserve"> </w:t>
      </w:r>
      <w:r w:rsidRPr="004258DD">
        <w:rPr>
          <w:rFonts w:ascii="Times New Roman" w:hAnsi="Times New Roman" w:cs="Times New Roman"/>
          <w:w w:val="95"/>
        </w:rPr>
        <w:t>name</w:t>
      </w:r>
      <w:r w:rsidRPr="004258DD">
        <w:rPr>
          <w:rFonts w:ascii="Times New Roman" w:hAnsi="Times New Roman" w:cs="Times New Roman"/>
          <w:spacing w:val="-7"/>
          <w:w w:val="95"/>
        </w:rPr>
        <w:t xml:space="preserve"> </w:t>
      </w:r>
      <w:r w:rsidRPr="004258DD">
        <w:rPr>
          <w:rFonts w:ascii="Times New Roman" w:hAnsi="Times New Roman" w:cs="Times New Roman"/>
          <w:w w:val="95"/>
        </w:rPr>
        <w:t>under</w:t>
      </w:r>
      <w:r w:rsidRPr="004258DD">
        <w:rPr>
          <w:rFonts w:ascii="Times New Roman" w:hAnsi="Times New Roman" w:cs="Times New Roman"/>
          <w:spacing w:val="-8"/>
          <w:w w:val="95"/>
        </w:rPr>
        <w:t xml:space="preserve"> </w:t>
      </w:r>
      <w:r w:rsidRPr="004258DD">
        <w:rPr>
          <w:rFonts w:ascii="Times New Roman" w:hAnsi="Times New Roman" w:cs="Times New Roman"/>
          <w:w w:val="95"/>
        </w:rPr>
        <w:t>which</w:t>
      </w:r>
      <w:r w:rsidRPr="004258DD">
        <w:rPr>
          <w:rFonts w:ascii="Times New Roman" w:hAnsi="Times New Roman" w:cs="Times New Roman"/>
          <w:spacing w:val="-7"/>
          <w:w w:val="95"/>
        </w:rPr>
        <w:t xml:space="preserve"> </w:t>
      </w: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7"/>
          <w:w w:val="95"/>
        </w:rPr>
        <w:t xml:space="preserve"> </w:t>
      </w:r>
      <w:r w:rsidRPr="004258DD">
        <w:rPr>
          <w:rFonts w:ascii="Times New Roman" w:hAnsi="Times New Roman" w:cs="Times New Roman"/>
          <w:w w:val="95"/>
        </w:rPr>
        <w:t>is</w:t>
      </w:r>
      <w:r w:rsidRPr="004258DD">
        <w:rPr>
          <w:rFonts w:ascii="Times New Roman" w:hAnsi="Times New Roman" w:cs="Times New Roman"/>
          <w:spacing w:val="-7"/>
          <w:w w:val="95"/>
        </w:rPr>
        <w:t xml:space="preserve"> </w:t>
      </w:r>
      <w:r w:rsidRPr="004258DD">
        <w:rPr>
          <w:rFonts w:ascii="Times New Roman" w:hAnsi="Times New Roman" w:cs="Times New Roman"/>
          <w:w w:val="95"/>
        </w:rPr>
        <w:t>to</w:t>
      </w:r>
      <w:r w:rsidRPr="004258DD">
        <w:rPr>
          <w:rFonts w:ascii="Times New Roman" w:hAnsi="Times New Roman" w:cs="Times New Roman"/>
          <w:spacing w:val="-8"/>
          <w:w w:val="95"/>
        </w:rPr>
        <w:t xml:space="preserve"> </w:t>
      </w:r>
      <w:r w:rsidRPr="004258DD">
        <w:rPr>
          <w:rFonts w:ascii="Times New Roman" w:hAnsi="Times New Roman" w:cs="Times New Roman"/>
          <w:w w:val="95"/>
        </w:rPr>
        <w:t>be</w:t>
      </w:r>
      <w:r w:rsidRPr="004258DD">
        <w:rPr>
          <w:rFonts w:ascii="Times New Roman" w:hAnsi="Times New Roman" w:cs="Times New Roman"/>
          <w:spacing w:val="-7"/>
          <w:w w:val="95"/>
        </w:rPr>
        <w:t xml:space="preserve"> </w:t>
      </w:r>
      <w:r w:rsidRPr="004258DD">
        <w:rPr>
          <w:rFonts w:ascii="Times New Roman" w:hAnsi="Times New Roman" w:cs="Times New Roman"/>
          <w:w w:val="95"/>
        </w:rPr>
        <w:t>recorded</w:t>
      </w:r>
      <w:r w:rsidRPr="004258DD">
        <w:rPr>
          <w:rFonts w:ascii="Times New Roman" w:hAnsi="Times New Roman" w:cs="Times New Roman"/>
          <w:spacing w:val="-8"/>
          <w:w w:val="95"/>
        </w:rPr>
        <w:t xml:space="preserve"> </w:t>
      </w:r>
      <w:r w:rsidRPr="004258DD">
        <w:rPr>
          <w:rFonts w:ascii="Times New Roman" w:hAnsi="Times New Roman" w:cs="Times New Roman"/>
          <w:w w:val="95"/>
        </w:rPr>
        <w:t>shall</w:t>
      </w:r>
      <w:r w:rsidRPr="004258DD">
        <w:rPr>
          <w:rFonts w:ascii="Times New Roman" w:hAnsi="Times New Roman" w:cs="Times New Roman"/>
          <w:spacing w:val="-7"/>
          <w:w w:val="95"/>
        </w:rPr>
        <w:t xml:space="preserve"> </w:t>
      </w:r>
      <w:r w:rsidRPr="004258DD">
        <w:rPr>
          <w:rFonts w:ascii="Times New Roman" w:hAnsi="Times New Roman" w:cs="Times New Roman"/>
          <w:w w:val="95"/>
        </w:rPr>
        <w:t>not</w:t>
      </w:r>
      <w:r w:rsidRPr="004258DD">
        <w:rPr>
          <w:rFonts w:ascii="Times New Roman" w:hAnsi="Times New Roman" w:cs="Times New Roman"/>
          <w:spacing w:val="-7"/>
          <w:w w:val="95"/>
        </w:rPr>
        <w:t xml:space="preserve"> </w:t>
      </w:r>
      <w:r w:rsidRPr="004258DD">
        <w:rPr>
          <w:rFonts w:ascii="Times New Roman" w:hAnsi="Times New Roman" w:cs="Times New Roman"/>
          <w:w w:val="95"/>
        </w:rPr>
        <w:t>have</w:t>
      </w:r>
      <w:r w:rsidRPr="004258DD">
        <w:rPr>
          <w:rFonts w:ascii="Times New Roman" w:hAnsi="Times New Roman" w:cs="Times New Roman"/>
          <w:spacing w:val="-7"/>
          <w:w w:val="95"/>
        </w:rPr>
        <w:t xml:space="preserve"> </w:t>
      </w: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same spelling</w:t>
      </w:r>
      <w:r w:rsidRPr="004258DD">
        <w:rPr>
          <w:rFonts w:ascii="Times New Roman" w:hAnsi="Times New Roman" w:cs="Times New Roman"/>
          <w:spacing w:val="-19"/>
          <w:w w:val="95"/>
        </w:rPr>
        <w:t xml:space="preserve"> </w:t>
      </w:r>
      <w:r w:rsidRPr="004258DD">
        <w:rPr>
          <w:rFonts w:ascii="Times New Roman" w:hAnsi="Times New Roman" w:cs="Times New Roman"/>
          <w:w w:val="95"/>
        </w:rPr>
        <w:t>as,</w:t>
      </w:r>
      <w:r w:rsidRPr="004258DD">
        <w:rPr>
          <w:rFonts w:ascii="Times New Roman" w:hAnsi="Times New Roman" w:cs="Times New Roman"/>
          <w:spacing w:val="-20"/>
          <w:w w:val="95"/>
        </w:rPr>
        <w:t xml:space="preserve"> </w:t>
      </w:r>
      <w:r w:rsidRPr="004258DD">
        <w:rPr>
          <w:rFonts w:ascii="Times New Roman" w:hAnsi="Times New Roman" w:cs="Times New Roman"/>
          <w:w w:val="95"/>
        </w:rPr>
        <w:t>or</w:t>
      </w:r>
      <w:r w:rsidRPr="004258DD">
        <w:rPr>
          <w:rFonts w:ascii="Times New Roman" w:hAnsi="Times New Roman" w:cs="Times New Roman"/>
          <w:spacing w:val="-19"/>
          <w:w w:val="95"/>
        </w:rPr>
        <w:t xml:space="preserve"> </w:t>
      </w:r>
      <w:r w:rsidRPr="004258DD">
        <w:rPr>
          <w:rFonts w:ascii="Times New Roman" w:hAnsi="Times New Roman" w:cs="Times New Roman"/>
          <w:w w:val="95"/>
        </w:rPr>
        <w:t>be</w:t>
      </w:r>
      <w:r w:rsidRPr="004258DD">
        <w:rPr>
          <w:rFonts w:ascii="Times New Roman" w:hAnsi="Times New Roman" w:cs="Times New Roman"/>
          <w:spacing w:val="-19"/>
          <w:w w:val="95"/>
        </w:rPr>
        <w:t xml:space="preserve"> </w:t>
      </w:r>
      <w:r w:rsidRPr="004258DD">
        <w:rPr>
          <w:rFonts w:ascii="Times New Roman" w:hAnsi="Times New Roman" w:cs="Times New Roman"/>
          <w:w w:val="95"/>
        </w:rPr>
        <w:t>pronounced</w:t>
      </w:r>
      <w:r w:rsidRPr="004258DD">
        <w:rPr>
          <w:rFonts w:ascii="Times New Roman" w:hAnsi="Times New Roman" w:cs="Times New Roman"/>
          <w:spacing w:val="-19"/>
          <w:w w:val="95"/>
        </w:rPr>
        <w:t xml:space="preserve"> </w:t>
      </w:r>
      <w:r w:rsidRPr="004258DD">
        <w:rPr>
          <w:rFonts w:ascii="Times New Roman" w:hAnsi="Times New Roman" w:cs="Times New Roman"/>
          <w:w w:val="95"/>
        </w:rPr>
        <w:t>similar</w:t>
      </w:r>
      <w:r w:rsidRPr="004258DD">
        <w:rPr>
          <w:rFonts w:ascii="Times New Roman" w:hAnsi="Times New Roman" w:cs="Times New Roman"/>
          <w:spacing w:val="-18"/>
          <w:w w:val="95"/>
        </w:rPr>
        <w:t xml:space="preserve"> </w:t>
      </w:r>
      <w:r w:rsidRPr="004258DD">
        <w:rPr>
          <w:rFonts w:ascii="Times New Roman" w:hAnsi="Times New Roman" w:cs="Times New Roman"/>
          <w:w w:val="95"/>
        </w:rPr>
        <w:t>to,</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name</w:t>
      </w:r>
      <w:r w:rsidRPr="004258DD">
        <w:rPr>
          <w:rFonts w:ascii="Times New Roman" w:hAnsi="Times New Roman" w:cs="Times New Roman"/>
          <w:spacing w:val="-19"/>
          <w:w w:val="95"/>
        </w:rPr>
        <w:t xml:space="preserve"> </w:t>
      </w:r>
      <w:r w:rsidRPr="004258DD">
        <w:rPr>
          <w:rFonts w:ascii="Times New Roman" w:hAnsi="Times New Roman" w:cs="Times New Roman"/>
          <w:w w:val="95"/>
        </w:rPr>
        <w:t>of</w:t>
      </w:r>
      <w:r w:rsidRPr="004258DD">
        <w:rPr>
          <w:rFonts w:ascii="Times New Roman" w:hAnsi="Times New Roman" w:cs="Times New Roman"/>
          <w:spacing w:val="-18"/>
          <w:w w:val="95"/>
        </w:rPr>
        <w:t xml:space="preserve"> </w:t>
      </w:r>
      <w:r w:rsidRPr="004258DD">
        <w:rPr>
          <w:rFonts w:ascii="Times New Roman" w:hAnsi="Times New Roman" w:cs="Times New Roman"/>
          <w:w w:val="95"/>
        </w:rPr>
        <w:t>any</w:t>
      </w:r>
      <w:r w:rsidRPr="004258DD">
        <w:rPr>
          <w:rFonts w:ascii="Times New Roman" w:hAnsi="Times New Roman" w:cs="Times New Roman"/>
          <w:spacing w:val="-19"/>
          <w:w w:val="95"/>
        </w:rPr>
        <w:t xml:space="preserve"> </w:t>
      </w:r>
      <w:r w:rsidRPr="004258DD">
        <w:rPr>
          <w:rFonts w:ascii="Times New Roman" w:hAnsi="Times New Roman" w:cs="Times New Roman"/>
          <w:w w:val="95"/>
        </w:rPr>
        <w:t>other</w:t>
      </w:r>
      <w:r w:rsidRPr="004258DD">
        <w:rPr>
          <w:rFonts w:ascii="Times New Roman" w:hAnsi="Times New Roman" w:cs="Times New Roman"/>
          <w:spacing w:val="-19"/>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19"/>
          <w:w w:val="95"/>
        </w:rPr>
        <w:t xml:space="preserve"> </w:t>
      </w:r>
      <w:r w:rsidRPr="004258DD">
        <w:rPr>
          <w:rFonts w:ascii="Times New Roman" w:hAnsi="Times New Roman" w:cs="Times New Roman"/>
          <w:w w:val="95"/>
        </w:rPr>
        <w:t>located</w:t>
      </w:r>
      <w:r w:rsidRPr="004258DD">
        <w:rPr>
          <w:rFonts w:ascii="Times New Roman" w:hAnsi="Times New Roman" w:cs="Times New Roman"/>
          <w:spacing w:val="-19"/>
          <w:w w:val="95"/>
        </w:rPr>
        <w:t xml:space="preserve"> </w:t>
      </w:r>
      <w:r w:rsidRPr="004258DD">
        <w:rPr>
          <w:rFonts w:ascii="Times New Roman" w:hAnsi="Times New Roman" w:cs="Times New Roman"/>
          <w:w w:val="95"/>
        </w:rPr>
        <w:t>within</w:t>
      </w:r>
      <w:r w:rsidRPr="004258DD">
        <w:rPr>
          <w:rFonts w:ascii="Times New Roman" w:hAnsi="Times New Roman" w:cs="Times New Roman"/>
          <w:spacing w:val="-20"/>
          <w:w w:val="95"/>
        </w:rPr>
        <w:t xml:space="preserve"> </w:t>
      </w:r>
      <w:r w:rsidRPr="004258DD">
        <w:rPr>
          <w:rFonts w:ascii="Times New Roman" w:hAnsi="Times New Roman" w:cs="Times New Roman"/>
          <w:w w:val="95"/>
        </w:rPr>
        <w:t xml:space="preserve">the County, including subdivisions within the limits of a municipality, or within five miles of the </w:t>
      </w:r>
      <w:r w:rsidRPr="004258DD">
        <w:rPr>
          <w:rFonts w:ascii="Times New Roman" w:hAnsi="Times New Roman" w:cs="Times New Roman"/>
        </w:rPr>
        <w:t>County</w:t>
      </w:r>
      <w:r w:rsidRPr="004258DD">
        <w:rPr>
          <w:rFonts w:ascii="Times New Roman" w:hAnsi="Times New Roman" w:cs="Times New Roman"/>
          <w:spacing w:val="-4"/>
        </w:rPr>
        <w:t xml:space="preserve"> </w:t>
      </w:r>
      <w:r w:rsidRPr="004258DD">
        <w:rPr>
          <w:rFonts w:ascii="Times New Roman" w:hAnsi="Times New Roman" w:cs="Times New Roman"/>
        </w:rPr>
        <w:t>limits.</w:t>
      </w:r>
    </w:p>
    <w:p w:rsidR="00277ED5" w:rsidRPr="004258DD" w:rsidRDefault="00277ED5">
      <w:pPr>
        <w:pStyle w:val="BodyText"/>
        <w:spacing w:before="9"/>
        <w:rPr>
          <w:rFonts w:ascii="Times New Roman" w:hAnsi="Times New Roman" w:cs="Times New Roman"/>
          <w:sz w:val="19"/>
        </w:rPr>
      </w:pPr>
    </w:p>
    <w:p w:rsidR="00277ED5" w:rsidRPr="004258DD" w:rsidRDefault="00AC371E">
      <w:pPr>
        <w:pStyle w:val="ListParagraph"/>
        <w:numPr>
          <w:ilvl w:val="0"/>
          <w:numId w:val="30"/>
        </w:numPr>
        <w:tabs>
          <w:tab w:val="left" w:pos="1221"/>
        </w:tabs>
        <w:spacing w:line="225" w:lineRule="auto"/>
        <w:ind w:right="858" w:hanging="360"/>
        <w:rPr>
          <w:rFonts w:ascii="Times New Roman" w:hAnsi="Times New Roman" w:cs="Times New Roman"/>
        </w:rPr>
      </w:pPr>
      <w:r w:rsidRPr="004258DD">
        <w:rPr>
          <w:rFonts w:ascii="Times New Roman" w:hAnsi="Times New Roman" w:cs="Times New Roman"/>
          <w:w w:val="95"/>
        </w:rPr>
        <w:t>Include</w:t>
      </w:r>
      <w:r w:rsidRPr="004258DD">
        <w:rPr>
          <w:rFonts w:ascii="Times New Roman" w:hAnsi="Times New Roman" w:cs="Times New Roman"/>
          <w:spacing w:val="-13"/>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name</w:t>
      </w:r>
      <w:r w:rsidRPr="004258DD">
        <w:rPr>
          <w:rFonts w:ascii="Times New Roman" w:hAnsi="Times New Roman" w:cs="Times New Roman"/>
          <w:spacing w:val="-13"/>
          <w:w w:val="95"/>
        </w:rPr>
        <w:t xml:space="preserve"> </w:t>
      </w:r>
      <w:r w:rsidRPr="004258DD">
        <w:rPr>
          <w:rFonts w:ascii="Times New Roman" w:hAnsi="Times New Roman" w:cs="Times New Roman"/>
          <w:w w:val="95"/>
        </w:rPr>
        <w:t>and</w:t>
      </w:r>
      <w:r w:rsidRPr="004258DD">
        <w:rPr>
          <w:rFonts w:ascii="Times New Roman" w:hAnsi="Times New Roman" w:cs="Times New Roman"/>
          <w:spacing w:val="-12"/>
          <w:w w:val="95"/>
        </w:rPr>
        <w:t xml:space="preserve"> </w:t>
      </w:r>
      <w:r w:rsidRPr="004258DD">
        <w:rPr>
          <w:rFonts w:ascii="Times New Roman" w:hAnsi="Times New Roman" w:cs="Times New Roman"/>
          <w:w w:val="95"/>
        </w:rPr>
        <w:t>recording</w:t>
      </w:r>
      <w:r w:rsidRPr="004258DD">
        <w:rPr>
          <w:rFonts w:ascii="Times New Roman" w:hAnsi="Times New Roman" w:cs="Times New Roman"/>
          <w:spacing w:val="-13"/>
          <w:w w:val="95"/>
        </w:rPr>
        <w:t xml:space="preserve"> </w:t>
      </w:r>
      <w:r w:rsidRPr="004258DD">
        <w:rPr>
          <w:rFonts w:ascii="Times New Roman" w:hAnsi="Times New Roman" w:cs="Times New Roman"/>
          <w:w w:val="95"/>
        </w:rPr>
        <w:t>information</w:t>
      </w:r>
      <w:r w:rsidRPr="004258DD">
        <w:rPr>
          <w:rFonts w:ascii="Times New Roman" w:hAnsi="Times New Roman" w:cs="Times New Roman"/>
          <w:spacing w:val="-13"/>
          <w:w w:val="95"/>
        </w:rPr>
        <w:t xml:space="preserve"> </w:t>
      </w:r>
      <w:r w:rsidRPr="004258DD">
        <w:rPr>
          <w:rFonts w:ascii="Times New Roman" w:hAnsi="Times New Roman" w:cs="Times New Roman"/>
          <w:w w:val="95"/>
        </w:rPr>
        <w:t>for</w:t>
      </w:r>
      <w:r w:rsidRPr="004258DD">
        <w:rPr>
          <w:rFonts w:ascii="Times New Roman" w:hAnsi="Times New Roman" w:cs="Times New Roman"/>
          <w:spacing w:val="-12"/>
          <w:w w:val="95"/>
        </w:rPr>
        <w:t xml:space="preserve"> </w:t>
      </w:r>
      <w:r w:rsidRPr="004258DD">
        <w:rPr>
          <w:rFonts w:ascii="Times New Roman" w:hAnsi="Times New Roman" w:cs="Times New Roman"/>
          <w:w w:val="95"/>
        </w:rPr>
        <w:t>any</w:t>
      </w:r>
      <w:r w:rsidRPr="004258DD">
        <w:rPr>
          <w:rFonts w:ascii="Times New Roman" w:hAnsi="Times New Roman" w:cs="Times New Roman"/>
          <w:spacing w:val="-14"/>
          <w:w w:val="95"/>
        </w:rPr>
        <w:t xml:space="preserve"> </w:t>
      </w:r>
      <w:r w:rsidRPr="004258DD">
        <w:rPr>
          <w:rFonts w:ascii="Times New Roman" w:hAnsi="Times New Roman" w:cs="Times New Roman"/>
          <w:w w:val="95"/>
        </w:rPr>
        <w:t>contiguous</w:t>
      </w:r>
      <w:r w:rsidRPr="004258DD">
        <w:rPr>
          <w:rFonts w:ascii="Times New Roman" w:hAnsi="Times New Roman" w:cs="Times New Roman"/>
          <w:spacing w:val="-12"/>
          <w:w w:val="95"/>
        </w:rPr>
        <w:t xml:space="preserve"> </w:t>
      </w:r>
      <w:r w:rsidRPr="004258DD">
        <w:rPr>
          <w:rFonts w:ascii="Times New Roman" w:hAnsi="Times New Roman" w:cs="Times New Roman"/>
          <w:w w:val="95"/>
        </w:rPr>
        <w:t>subdivisions,</w:t>
      </w:r>
      <w:r w:rsidRPr="004258DD">
        <w:rPr>
          <w:rFonts w:ascii="Times New Roman" w:hAnsi="Times New Roman" w:cs="Times New Roman"/>
          <w:spacing w:val="-13"/>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location</w:t>
      </w:r>
      <w:r w:rsidRPr="004258DD">
        <w:rPr>
          <w:rFonts w:ascii="Times New Roman" w:hAnsi="Times New Roman" w:cs="Times New Roman"/>
          <w:spacing w:val="-14"/>
          <w:w w:val="95"/>
        </w:rPr>
        <w:t xml:space="preserve"> </w:t>
      </w:r>
      <w:r w:rsidRPr="004258DD">
        <w:rPr>
          <w:rFonts w:ascii="Times New Roman" w:hAnsi="Times New Roman" w:cs="Times New Roman"/>
          <w:w w:val="95"/>
        </w:rPr>
        <w:t>of any</w:t>
      </w:r>
      <w:r w:rsidRPr="004258DD">
        <w:rPr>
          <w:rFonts w:ascii="Times New Roman" w:hAnsi="Times New Roman" w:cs="Times New Roman"/>
          <w:spacing w:val="-31"/>
          <w:w w:val="95"/>
        </w:rPr>
        <w:t xml:space="preserve"> </w:t>
      </w:r>
      <w:r w:rsidRPr="004258DD">
        <w:rPr>
          <w:rFonts w:ascii="Times New Roman" w:hAnsi="Times New Roman" w:cs="Times New Roman"/>
          <w:w w:val="95"/>
        </w:rPr>
        <w:t>contiguous</w:t>
      </w:r>
      <w:r w:rsidRPr="004258DD">
        <w:rPr>
          <w:rFonts w:ascii="Times New Roman" w:hAnsi="Times New Roman" w:cs="Times New Roman"/>
          <w:spacing w:val="-30"/>
          <w:w w:val="95"/>
        </w:rPr>
        <w:t xml:space="preserve"> </w:t>
      </w:r>
      <w:r w:rsidRPr="004258DD">
        <w:rPr>
          <w:rFonts w:ascii="Times New Roman" w:hAnsi="Times New Roman" w:cs="Times New Roman"/>
          <w:w w:val="95"/>
        </w:rPr>
        <w:t>lots,</w:t>
      </w:r>
      <w:r w:rsidRPr="004258DD">
        <w:rPr>
          <w:rFonts w:ascii="Times New Roman" w:hAnsi="Times New Roman" w:cs="Times New Roman"/>
          <w:spacing w:val="-31"/>
          <w:w w:val="95"/>
        </w:rPr>
        <w:t xml:space="preserve"> </w:t>
      </w:r>
      <w:r w:rsidRPr="004258DD">
        <w:rPr>
          <w:rFonts w:ascii="Times New Roman" w:hAnsi="Times New Roman" w:cs="Times New Roman"/>
          <w:w w:val="95"/>
        </w:rPr>
        <w:t>the</w:t>
      </w:r>
      <w:r w:rsidRPr="004258DD">
        <w:rPr>
          <w:rFonts w:ascii="Times New Roman" w:hAnsi="Times New Roman" w:cs="Times New Roman"/>
          <w:spacing w:val="-31"/>
          <w:w w:val="95"/>
        </w:rPr>
        <w:t xml:space="preserve"> </w:t>
      </w:r>
      <w:r w:rsidRPr="004258DD">
        <w:rPr>
          <w:rFonts w:ascii="Times New Roman" w:hAnsi="Times New Roman" w:cs="Times New Roman"/>
          <w:w w:val="95"/>
        </w:rPr>
        <w:t>name</w:t>
      </w:r>
      <w:r w:rsidRPr="004258DD">
        <w:rPr>
          <w:rFonts w:ascii="Times New Roman" w:hAnsi="Times New Roman" w:cs="Times New Roman"/>
          <w:spacing w:val="-30"/>
          <w:w w:val="95"/>
        </w:rPr>
        <w:t xml:space="preserve"> </w:t>
      </w:r>
      <w:r w:rsidRPr="004258DD">
        <w:rPr>
          <w:rFonts w:ascii="Times New Roman" w:hAnsi="Times New Roman" w:cs="Times New Roman"/>
          <w:w w:val="95"/>
        </w:rPr>
        <w:t>of</w:t>
      </w:r>
      <w:r w:rsidRPr="004258DD">
        <w:rPr>
          <w:rFonts w:ascii="Times New Roman" w:hAnsi="Times New Roman" w:cs="Times New Roman"/>
          <w:spacing w:val="-31"/>
          <w:w w:val="95"/>
        </w:rPr>
        <w:t xml:space="preserve"> </w:t>
      </w:r>
      <w:r w:rsidRPr="004258DD">
        <w:rPr>
          <w:rFonts w:ascii="Times New Roman" w:hAnsi="Times New Roman" w:cs="Times New Roman"/>
          <w:w w:val="95"/>
        </w:rPr>
        <w:t>owners</w:t>
      </w:r>
      <w:r w:rsidRPr="004258DD">
        <w:rPr>
          <w:rFonts w:ascii="Times New Roman" w:hAnsi="Times New Roman" w:cs="Times New Roman"/>
          <w:spacing w:val="-31"/>
          <w:w w:val="95"/>
        </w:rPr>
        <w:t xml:space="preserve"> </w:t>
      </w:r>
      <w:r w:rsidRPr="004258DD">
        <w:rPr>
          <w:rFonts w:ascii="Times New Roman" w:hAnsi="Times New Roman" w:cs="Times New Roman"/>
          <w:w w:val="95"/>
        </w:rPr>
        <w:t>and</w:t>
      </w:r>
      <w:r w:rsidRPr="004258DD">
        <w:rPr>
          <w:rFonts w:ascii="Times New Roman" w:hAnsi="Times New Roman" w:cs="Times New Roman"/>
          <w:spacing w:val="-30"/>
          <w:w w:val="95"/>
        </w:rPr>
        <w:t xml:space="preserve"> </w:t>
      </w:r>
      <w:r w:rsidRPr="004258DD">
        <w:rPr>
          <w:rFonts w:ascii="Times New Roman" w:hAnsi="Times New Roman" w:cs="Times New Roman"/>
          <w:w w:val="95"/>
        </w:rPr>
        <w:t>recording</w:t>
      </w:r>
      <w:r w:rsidRPr="004258DD">
        <w:rPr>
          <w:rFonts w:ascii="Times New Roman" w:hAnsi="Times New Roman" w:cs="Times New Roman"/>
          <w:spacing w:val="-31"/>
          <w:w w:val="95"/>
        </w:rPr>
        <w:t xml:space="preserve"> </w:t>
      </w:r>
      <w:r w:rsidRPr="004258DD">
        <w:rPr>
          <w:rFonts w:ascii="Times New Roman" w:hAnsi="Times New Roman" w:cs="Times New Roman"/>
          <w:w w:val="95"/>
        </w:rPr>
        <w:t>information</w:t>
      </w:r>
      <w:r w:rsidRPr="004258DD">
        <w:rPr>
          <w:rFonts w:ascii="Times New Roman" w:hAnsi="Times New Roman" w:cs="Times New Roman"/>
          <w:spacing w:val="-31"/>
          <w:w w:val="95"/>
        </w:rPr>
        <w:t xml:space="preserve"> </w:t>
      </w:r>
      <w:r w:rsidRPr="004258DD">
        <w:rPr>
          <w:rFonts w:ascii="Times New Roman" w:hAnsi="Times New Roman" w:cs="Times New Roman"/>
          <w:w w:val="95"/>
        </w:rPr>
        <w:t>for</w:t>
      </w:r>
      <w:r w:rsidRPr="004258DD">
        <w:rPr>
          <w:rFonts w:ascii="Times New Roman" w:hAnsi="Times New Roman" w:cs="Times New Roman"/>
          <w:spacing w:val="-31"/>
          <w:w w:val="95"/>
        </w:rPr>
        <w:t xml:space="preserve"> </w:t>
      </w:r>
      <w:r w:rsidRPr="004258DD">
        <w:rPr>
          <w:rFonts w:ascii="Times New Roman" w:hAnsi="Times New Roman" w:cs="Times New Roman"/>
          <w:w w:val="95"/>
        </w:rPr>
        <w:t>any</w:t>
      </w:r>
      <w:r w:rsidRPr="004258DD">
        <w:rPr>
          <w:rFonts w:ascii="Times New Roman" w:hAnsi="Times New Roman" w:cs="Times New Roman"/>
          <w:spacing w:val="-30"/>
          <w:w w:val="95"/>
        </w:rPr>
        <w:t xml:space="preserve"> </w:t>
      </w:r>
      <w:r w:rsidRPr="004258DD">
        <w:rPr>
          <w:rFonts w:ascii="Times New Roman" w:hAnsi="Times New Roman" w:cs="Times New Roman"/>
          <w:w w:val="95"/>
        </w:rPr>
        <w:t>contiguous</w:t>
      </w:r>
      <w:r w:rsidRPr="004258DD">
        <w:rPr>
          <w:rFonts w:ascii="Times New Roman" w:hAnsi="Times New Roman" w:cs="Times New Roman"/>
          <w:spacing w:val="-31"/>
          <w:w w:val="95"/>
        </w:rPr>
        <w:t xml:space="preserve"> </w:t>
      </w:r>
      <w:r w:rsidRPr="004258DD">
        <w:rPr>
          <w:rFonts w:ascii="Times New Roman" w:hAnsi="Times New Roman" w:cs="Times New Roman"/>
          <w:w w:val="95"/>
        </w:rPr>
        <w:t xml:space="preserve">parcels of un-subdivided land, and an indication of whether any contiguous properties are platted </w:t>
      </w:r>
      <w:r w:rsidRPr="004258DD">
        <w:rPr>
          <w:rFonts w:ascii="Times New Roman" w:hAnsi="Times New Roman" w:cs="Times New Roman"/>
        </w:rPr>
        <w:t>and filed of</w:t>
      </w:r>
      <w:r w:rsidRPr="004258DD">
        <w:rPr>
          <w:rFonts w:ascii="Times New Roman" w:hAnsi="Times New Roman" w:cs="Times New Roman"/>
          <w:spacing w:val="-7"/>
        </w:rPr>
        <w:t xml:space="preserve"> </w:t>
      </w:r>
      <w:r w:rsidRPr="004258DD">
        <w:rPr>
          <w:rFonts w:ascii="Times New Roman" w:hAnsi="Times New Roman" w:cs="Times New Roman"/>
        </w:rPr>
        <w:t>record.</w:t>
      </w:r>
    </w:p>
    <w:p w:rsidR="00277ED5" w:rsidRPr="004258DD" w:rsidRDefault="00277ED5">
      <w:pPr>
        <w:pStyle w:val="BodyText"/>
        <w:spacing w:before="9"/>
        <w:rPr>
          <w:rFonts w:ascii="Times New Roman" w:hAnsi="Times New Roman" w:cs="Times New Roman"/>
          <w:sz w:val="19"/>
        </w:rPr>
      </w:pPr>
    </w:p>
    <w:p w:rsidR="00277ED5" w:rsidRPr="004258DD" w:rsidRDefault="00AC371E">
      <w:pPr>
        <w:pStyle w:val="ListParagraph"/>
        <w:numPr>
          <w:ilvl w:val="0"/>
          <w:numId w:val="30"/>
        </w:numPr>
        <w:tabs>
          <w:tab w:val="left" w:pos="1221"/>
        </w:tabs>
        <w:spacing w:line="225" w:lineRule="auto"/>
        <w:ind w:right="855" w:hanging="360"/>
        <w:rPr>
          <w:rFonts w:ascii="Times New Roman" w:hAnsi="Times New Roman" w:cs="Times New Roman"/>
        </w:rPr>
      </w:pPr>
      <w:r w:rsidRPr="004258DD">
        <w:rPr>
          <w:rFonts w:ascii="Times New Roman" w:hAnsi="Times New Roman" w:cs="Times New Roman"/>
        </w:rPr>
        <w:t>Include</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date</w:t>
      </w:r>
      <w:r w:rsidRPr="004258DD">
        <w:rPr>
          <w:rFonts w:ascii="Times New Roman" w:hAnsi="Times New Roman" w:cs="Times New Roman"/>
          <w:spacing w:val="-15"/>
        </w:rPr>
        <w:t xml:space="preserve"> </w:t>
      </w:r>
      <w:r w:rsidRPr="004258DD">
        <w:rPr>
          <w:rFonts w:ascii="Times New Roman" w:hAnsi="Times New Roman" w:cs="Times New Roman"/>
        </w:rPr>
        <w:t>of</w:t>
      </w:r>
      <w:r w:rsidRPr="004258DD">
        <w:rPr>
          <w:rFonts w:ascii="Times New Roman" w:hAnsi="Times New Roman" w:cs="Times New Roman"/>
          <w:spacing w:val="-15"/>
        </w:rPr>
        <w:t xml:space="preserve"> </w:t>
      </w:r>
      <w:r w:rsidRPr="004258DD">
        <w:rPr>
          <w:rFonts w:ascii="Times New Roman" w:hAnsi="Times New Roman" w:cs="Times New Roman"/>
        </w:rPr>
        <w:t>preparation</w:t>
      </w:r>
      <w:r w:rsidRPr="004258DD">
        <w:rPr>
          <w:rFonts w:ascii="Times New Roman" w:hAnsi="Times New Roman" w:cs="Times New Roman"/>
          <w:spacing w:val="-16"/>
        </w:rPr>
        <w:t xml:space="preserve"> </w:t>
      </w:r>
      <w:r w:rsidRPr="004258DD">
        <w:rPr>
          <w:rFonts w:ascii="Times New Roman" w:hAnsi="Times New Roman" w:cs="Times New Roman"/>
        </w:rPr>
        <w:t>and</w:t>
      </w:r>
      <w:r w:rsidRPr="004258DD">
        <w:rPr>
          <w:rFonts w:ascii="Times New Roman" w:hAnsi="Times New Roman" w:cs="Times New Roman"/>
          <w:spacing w:val="-16"/>
        </w:rPr>
        <w:t xml:space="preserve"> </w:t>
      </w:r>
      <w:r w:rsidRPr="004258DD">
        <w:rPr>
          <w:rFonts w:ascii="Times New Roman" w:hAnsi="Times New Roman" w:cs="Times New Roman"/>
        </w:rPr>
        <w:t>any</w:t>
      </w:r>
      <w:r w:rsidRPr="004258DD">
        <w:rPr>
          <w:rFonts w:ascii="Times New Roman" w:hAnsi="Times New Roman" w:cs="Times New Roman"/>
          <w:spacing w:val="-16"/>
        </w:rPr>
        <w:t xml:space="preserve"> </w:t>
      </w:r>
      <w:r w:rsidRPr="004258DD">
        <w:rPr>
          <w:rFonts w:ascii="Times New Roman" w:hAnsi="Times New Roman" w:cs="Times New Roman"/>
        </w:rPr>
        <w:t>revision</w:t>
      </w:r>
      <w:r w:rsidRPr="004258DD">
        <w:rPr>
          <w:rFonts w:ascii="Times New Roman" w:hAnsi="Times New Roman" w:cs="Times New Roman"/>
          <w:spacing w:val="-16"/>
        </w:rPr>
        <w:t xml:space="preserve"> </w:t>
      </w:r>
      <w:r w:rsidRPr="004258DD">
        <w:rPr>
          <w:rFonts w:ascii="Times New Roman" w:hAnsi="Times New Roman" w:cs="Times New Roman"/>
        </w:rPr>
        <w:t>dates,</w:t>
      </w:r>
      <w:r w:rsidRPr="004258DD">
        <w:rPr>
          <w:rFonts w:ascii="Times New Roman" w:hAnsi="Times New Roman" w:cs="Times New Roman"/>
          <w:spacing w:val="-15"/>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scale</w:t>
      </w:r>
      <w:r w:rsidRPr="004258DD">
        <w:rPr>
          <w:rFonts w:ascii="Times New Roman" w:hAnsi="Times New Roman" w:cs="Times New Roman"/>
          <w:spacing w:val="-15"/>
        </w:rPr>
        <w:t xml:space="preserve"> </w:t>
      </w:r>
      <w:r w:rsidRPr="004258DD">
        <w:rPr>
          <w:rFonts w:ascii="Times New Roman" w:hAnsi="Times New Roman" w:cs="Times New Roman"/>
        </w:rPr>
        <w:t>of</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drawing,</w:t>
      </w:r>
      <w:r w:rsidRPr="004258DD">
        <w:rPr>
          <w:rFonts w:ascii="Times New Roman" w:hAnsi="Times New Roman" w:cs="Times New Roman"/>
          <w:spacing w:val="-15"/>
        </w:rPr>
        <w:t xml:space="preserve"> </w:t>
      </w:r>
      <w:r w:rsidRPr="004258DD">
        <w:rPr>
          <w:rFonts w:ascii="Times New Roman" w:hAnsi="Times New Roman" w:cs="Times New Roman"/>
        </w:rPr>
        <w:t>a</w:t>
      </w:r>
      <w:r w:rsidRPr="004258DD">
        <w:rPr>
          <w:rFonts w:ascii="Times New Roman" w:hAnsi="Times New Roman" w:cs="Times New Roman"/>
          <w:spacing w:val="-15"/>
        </w:rPr>
        <w:t xml:space="preserve"> </w:t>
      </w:r>
      <w:r w:rsidRPr="004258DD">
        <w:rPr>
          <w:rFonts w:ascii="Times New Roman" w:hAnsi="Times New Roman" w:cs="Times New Roman"/>
        </w:rPr>
        <w:t>north arrow and a vicinity map showing location of tract by reference to existing streets or highways.</w:t>
      </w:r>
    </w:p>
    <w:p w:rsidR="00277ED5" w:rsidRPr="004258DD" w:rsidRDefault="00AC371E">
      <w:pPr>
        <w:pStyle w:val="ListParagraph"/>
        <w:numPr>
          <w:ilvl w:val="0"/>
          <w:numId w:val="30"/>
        </w:numPr>
        <w:tabs>
          <w:tab w:val="left" w:pos="1221"/>
        </w:tabs>
        <w:spacing w:before="210"/>
        <w:ind w:hanging="361"/>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11"/>
        </w:rPr>
        <w:t xml:space="preserve"> </w:t>
      </w:r>
      <w:r w:rsidRPr="004258DD">
        <w:rPr>
          <w:rFonts w:ascii="Times New Roman" w:hAnsi="Times New Roman" w:cs="Times New Roman"/>
        </w:rPr>
        <w:t>following</w:t>
      </w:r>
      <w:r w:rsidRPr="004258DD">
        <w:rPr>
          <w:rFonts w:ascii="Times New Roman" w:hAnsi="Times New Roman" w:cs="Times New Roman"/>
          <w:spacing w:val="-9"/>
        </w:rPr>
        <w:t xml:space="preserve"> </w:t>
      </w:r>
      <w:r w:rsidRPr="004258DD">
        <w:rPr>
          <w:rFonts w:ascii="Times New Roman" w:hAnsi="Times New Roman" w:cs="Times New Roman"/>
        </w:rPr>
        <w:t>certificate</w:t>
      </w:r>
      <w:r w:rsidRPr="004258DD">
        <w:rPr>
          <w:rFonts w:ascii="Times New Roman" w:hAnsi="Times New Roman" w:cs="Times New Roman"/>
          <w:spacing w:val="-10"/>
        </w:rPr>
        <w:t xml:space="preserve"> </w:t>
      </w:r>
      <w:r w:rsidRPr="004258DD">
        <w:rPr>
          <w:rFonts w:ascii="Times New Roman" w:hAnsi="Times New Roman" w:cs="Times New Roman"/>
        </w:rPr>
        <w:t>shall</w:t>
      </w:r>
      <w:r w:rsidRPr="004258DD">
        <w:rPr>
          <w:rFonts w:ascii="Times New Roman" w:hAnsi="Times New Roman" w:cs="Times New Roman"/>
          <w:spacing w:val="-10"/>
        </w:rPr>
        <w:t xml:space="preserve"> </w:t>
      </w:r>
      <w:r w:rsidRPr="004258DD">
        <w:rPr>
          <w:rFonts w:ascii="Times New Roman" w:hAnsi="Times New Roman" w:cs="Times New Roman"/>
        </w:rPr>
        <w:t>be</w:t>
      </w:r>
      <w:r w:rsidRPr="004258DD">
        <w:rPr>
          <w:rFonts w:ascii="Times New Roman" w:hAnsi="Times New Roman" w:cs="Times New Roman"/>
          <w:spacing w:val="-10"/>
        </w:rPr>
        <w:t xml:space="preserve"> </w:t>
      </w:r>
      <w:r w:rsidRPr="004258DD">
        <w:rPr>
          <w:rFonts w:ascii="Times New Roman" w:hAnsi="Times New Roman" w:cs="Times New Roman"/>
        </w:rPr>
        <w:t>placed</w:t>
      </w:r>
      <w:r w:rsidRPr="004258DD">
        <w:rPr>
          <w:rFonts w:ascii="Times New Roman" w:hAnsi="Times New Roman" w:cs="Times New Roman"/>
          <w:spacing w:val="-9"/>
        </w:rPr>
        <w:t xml:space="preserve"> </w:t>
      </w:r>
      <w:r w:rsidRPr="004258DD">
        <w:rPr>
          <w:rFonts w:ascii="Times New Roman" w:hAnsi="Times New Roman" w:cs="Times New Roman"/>
        </w:rPr>
        <w:t>on</w:t>
      </w:r>
      <w:r w:rsidRPr="004258DD">
        <w:rPr>
          <w:rFonts w:ascii="Times New Roman" w:hAnsi="Times New Roman" w:cs="Times New Roman"/>
          <w:spacing w:val="-11"/>
        </w:rPr>
        <w:t xml:space="preserve"> </w:t>
      </w:r>
      <w:r w:rsidRPr="004258DD">
        <w:rPr>
          <w:rFonts w:ascii="Times New Roman" w:hAnsi="Times New Roman" w:cs="Times New Roman"/>
        </w:rPr>
        <w:t>the</w:t>
      </w:r>
      <w:r w:rsidRPr="004258DD">
        <w:rPr>
          <w:rFonts w:ascii="Times New Roman" w:hAnsi="Times New Roman" w:cs="Times New Roman"/>
          <w:spacing w:val="-10"/>
        </w:rPr>
        <w:t xml:space="preserve"> </w:t>
      </w:r>
      <w:r w:rsidRPr="004258DD">
        <w:rPr>
          <w:rFonts w:ascii="Times New Roman" w:hAnsi="Times New Roman" w:cs="Times New Roman"/>
        </w:rPr>
        <w:t>Preliminary</w:t>
      </w:r>
      <w:r w:rsidRPr="004258DD">
        <w:rPr>
          <w:rFonts w:ascii="Times New Roman" w:hAnsi="Times New Roman" w:cs="Times New Roman"/>
          <w:spacing w:val="-11"/>
        </w:rPr>
        <w:t xml:space="preserve"> </w:t>
      </w:r>
      <w:r w:rsidRPr="004258DD">
        <w:rPr>
          <w:rFonts w:ascii="Times New Roman" w:hAnsi="Times New Roman" w:cs="Times New Roman"/>
        </w:rPr>
        <w:t>Plat.</w:t>
      </w:r>
    </w:p>
    <w:p w:rsidR="00277ED5" w:rsidRPr="004258DD" w:rsidRDefault="00277ED5">
      <w:pPr>
        <w:pStyle w:val="BodyText"/>
        <w:spacing w:before="1"/>
        <w:rPr>
          <w:rFonts w:ascii="Times New Roman" w:hAnsi="Times New Roman" w:cs="Times New Roman"/>
          <w:sz w:val="20"/>
        </w:rPr>
      </w:pPr>
    </w:p>
    <w:p w:rsidR="00277ED5" w:rsidRPr="004258DD" w:rsidRDefault="00836105">
      <w:pPr>
        <w:tabs>
          <w:tab w:val="left" w:pos="8645"/>
          <w:tab w:val="left" w:pos="9347"/>
        </w:tabs>
        <w:spacing w:before="1" w:line="213" w:lineRule="auto"/>
        <w:ind w:left="1942" w:right="858"/>
        <w:rPr>
          <w:rFonts w:ascii="Times New Roman" w:hAnsi="Times New Roman" w:cs="Times New Roman"/>
          <w:sz w:val="18"/>
        </w:rPr>
      </w:pPr>
      <w:r w:rsidRPr="004258DD">
        <w:rPr>
          <w:rFonts w:ascii="Times New Roman" w:hAnsi="Times New Roman" w:cs="Times New Roman"/>
          <w:sz w:val="18"/>
        </w:rPr>
        <w:t>THE COMMISSIONER’S COURT OF YOUNG COUNTY</w:t>
      </w:r>
      <w:r w:rsidR="00AC371E" w:rsidRPr="004258DD">
        <w:rPr>
          <w:rFonts w:ascii="Times New Roman" w:hAnsi="Times New Roman" w:cs="Times New Roman"/>
          <w:spacing w:val="34"/>
          <w:sz w:val="18"/>
        </w:rPr>
        <w:t xml:space="preserve"> </w:t>
      </w:r>
      <w:r w:rsidR="00AC371E" w:rsidRPr="004258DD">
        <w:rPr>
          <w:rFonts w:ascii="Times New Roman" w:hAnsi="Times New Roman" w:cs="Times New Roman"/>
          <w:sz w:val="18"/>
        </w:rPr>
        <w:t>ON</w:t>
      </w:r>
      <w:r w:rsidR="00AC371E" w:rsidRPr="004258DD">
        <w:rPr>
          <w:rFonts w:ascii="Times New Roman" w:hAnsi="Times New Roman" w:cs="Times New Roman"/>
          <w:spacing w:val="43"/>
          <w:sz w:val="18"/>
        </w:rPr>
        <w:t xml:space="preserve"> </w:t>
      </w:r>
      <w:r w:rsidR="00AC371E" w:rsidRPr="004258DD">
        <w:rPr>
          <w:rFonts w:ascii="Times New Roman" w:hAnsi="Times New Roman" w:cs="Times New Roman"/>
          <w:sz w:val="18"/>
        </w:rPr>
        <w:t>(date</w:t>
      </w:r>
      <w:r w:rsidR="00AC371E" w:rsidRPr="004258DD">
        <w:rPr>
          <w:rFonts w:ascii="Times New Roman" w:hAnsi="Times New Roman" w:cs="Times New Roman"/>
          <w:sz w:val="18"/>
          <w:u w:val="single"/>
        </w:rPr>
        <w:t xml:space="preserve"> </w:t>
      </w:r>
      <w:r w:rsidR="00AC371E" w:rsidRPr="004258DD">
        <w:rPr>
          <w:rFonts w:ascii="Times New Roman" w:hAnsi="Times New Roman" w:cs="Times New Roman"/>
          <w:sz w:val="18"/>
          <w:u w:val="single"/>
        </w:rPr>
        <w:tab/>
      </w:r>
      <w:r w:rsidRPr="004258DD">
        <w:rPr>
          <w:rFonts w:ascii="Times New Roman" w:hAnsi="Times New Roman" w:cs="Times New Roman"/>
          <w:sz w:val="18"/>
        </w:rPr>
        <w:t xml:space="preserve">, </w:t>
      </w:r>
      <w:r w:rsidRPr="004258DD">
        <w:rPr>
          <w:rFonts w:ascii="Times New Roman" w:hAnsi="Times New Roman" w:cs="Times New Roman"/>
          <w:spacing w:val="32"/>
          <w:sz w:val="18"/>
        </w:rPr>
        <w:t>20</w:t>
      </w:r>
      <w:r w:rsidR="00AC371E" w:rsidRPr="004258DD">
        <w:rPr>
          <w:rFonts w:ascii="Times New Roman" w:hAnsi="Times New Roman" w:cs="Times New Roman"/>
          <w:sz w:val="18"/>
          <w:u w:val="single"/>
        </w:rPr>
        <w:t xml:space="preserve"> </w:t>
      </w:r>
      <w:r w:rsidR="00AC371E" w:rsidRPr="004258DD">
        <w:rPr>
          <w:rFonts w:ascii="Times New Roman" w:hAnsi="Times New Roman" w:cs="Times New Roman"/>
          <w:sz w:val="18"/>
          <w:u w:val="single"/>
        </w:rPr>
        <w:tab/>
      </w:r>
      <w:r w:rsidR="00AC371E" w:rsidRPr="004258DD">
        <w:rPr>
          <w:rFonts w:ascii="Times New Roman" w:hAnsi="Times New Roman" w:cs="Times New Roman"/>
          <w:sz w:val="18"/>
        </w:rPr>
        <w:t xml:space="preserve">) </w:t>
      </w:r>
      <w:r w:rsidR="00AC371E" w:rsidRPr="004258DD">
        <w:rPr>
          <w:rFonts w:ascii="Times New Roman" w:hAnsi="Times New Roman" w:cs="Times New Roman"/>
          <w:w w:val="95"/>
          <w:sz w:val="18"/>
        </w:rPr>
        <w:t>VOTED</w:t>
      </w:r>
      <w:r w:rsidR="00AC371E" w:rsidRPr="004258DD">
        <w:rPr>
          <w:rFonts w:ascii="Times New Roman" w:hAnsi="Times New Roman" w:cs="Times New Roman"/>
          <w:spacing w:val="-14"/>
          <w:w w:val="95"/>
          <w:sz w:val="18"/>
        </w:rPr>
        <w:t xml:space="preserve"> </w:t>
      </w:r>
      <w:r w:rsidR="00AC371E" w:rsidRPr="004258DD">
        <w:rPr>
          <w:rFonts w:ascii="Times New Roman" w:hAnsi="Times New Roman" w:cs="Times New Roman"/>
          <w:w w:val="95"/>
          <w:sz w:val="18"/>
        </w:rPr>
        <w:t>AFFIRMATIVELY</w:t>
      </w:r>
      <w:r w:rsidR="00AC371E" w:rsidRPr="004258DD">
        <w:rPr>
          <w:rFonts w:ascii="Times New Roman" w:hAnsi="Times New Roman" w:cs="Times New Roman"/>
          <w:spacing w:val="-13"/>
          <w:w w:val="95"/>
          <w:sz w:val="18"/>
        </w:rPr>
        <w:t xml:space="preserve"> </w:t>
      </w:r>
      <w:r w:rsidR="00AC371E" w:rsidRPr="004258DD">
        <w:rPr>
          <w:rFonts w:ascii="Times New Roman" w:hAnsi="Times New Roman" w:cs="Times New Roman"/>
          <w:w w:val="95"/>
          <w:sz w:val="18"/>
        </w:rPr>
        <w:t>TO</w:t>
      </w:r>
      <w:r w:rsidR="00AC371E" w:rsidRPr="004258DD">
        <w:rPr>
          <w:rFonts w:ascii="Times New Roman" w:hAnsi="Times New Roman" w:cs="Times New Roman"/>
          <w:spacing w:val="-13"/>
          <w:w w:val="95"/>
          <w:sz w:val="18"/>
        </w:rPr>
        <w:t xml:space="preserve"> </w:t>
      </w:r>
      <w:r w:rsidR="00AC371E" w:rsidRPr="004258DD">
        <w:rPr>
          <w:rFonts w:ascii="Times New Roman" w:hAnsi="Times New Roman" w:cs="Times New Roman"/>
          <w:w w:val="95"/>
          <w:sz w:val="18"/>
        </w:rPr>
        <w:t>RECOMMED</w:t>
      </w:r>
      <w:r w:rsidR="00AC371E" w:rsidRPr="004258DD">
        <w:rPr>
          <w:rFonts w:ascii="Times New Roman" w:hAnsi="Times New Roman" w:cs="Times New Roman"/>
          <w:spacing w:val="-13"/>
          <w:w w:val="95"/>
          <w:sz w:val="18"/>
        </w:rPr>
        <w:t xml:space="preserve"> </w:t>
      </w:r>
      <w:r w:rsidR="00AC371E" w:rsidRPr="004258DD">
        <w:rPr>
          <w:rFonts w:ascii="Times New Roman" w:hAnsi="Times New Roman" w:cs="Times New Roman"/>
          <w:w w:val="95"/>
          <w:sz w:val="18"/>
        </w:rPr>
        <w:t>CONDITIONAL</w:t>
      </w:r>
      <w:r w:rsidR="00AC371E" w:rsidRPr="004258DD">
        <w:rPr>
          <w:rFonts w:ascii="Times New Roman" w:hAnsi="Times New Roman" w:cs="Times New Roman"/>
          <w:spacing w:val="-14"/>
          <w:w w:val="95"/>
          <w:sz w:val="18"/>
        </w:rPr>
        <w:t xml:space="preserve"> </w:t>
      </w:r>
      <w:r w:rsidR="00AC371E" w:rsidRPr="004258DD">
        <w:rPr>
          <w:rFonts w:ascii="Times New Roman" w:hAnsi="Times New Roman" w:cs="Times New Roman"/>
          <w:w w:val="95"/>
          <w:sz w:val="18"/>
        </w:rPr>
        <w:t>APPROVAL</w:t>
      </w:r>
      <w:r w:rsidR="00AC371E" w:rsidRPr="004258DD">
        <w:rPr>
          <w:rFonts w:ascii="Times New Roman" w:hAnsi="Times New Roman" w:cs="Times New Roman"/>
          <w:spacing w:val="-13"/>
          <w:w w:val="95"/>
          <w:sz w:val="18"/>
        </w:rPr>
        <w:t xml:space="preserve"> </w:t>
      </w:r>
      <w:r w:rsidR="00AC371E" w:rsidRPr="004258DD">
        <w:rPr>
          <w:rFonts w:ascii="Times New Roman" w:hAnsi="Times New Roman" w:cs="Times New Roman"/>
          <w:w w:val="95"/>
          <w:sz w:val="18"/>
        </w:rPr>
        <w:t>OF</w:t>
      </w:r>
      <w:r w:rsidR="00AC371E" w:rsidRPr="004258DD">
        <w:rPr>
          <w:rFonts w:ascii="Times New Roman" w:hAnsi="Times New Roman" w:cs="Times New Roman"/>
          <w:spacing w:val="-13"/>
          <w:w w:val="95"/>
          <w:sz w:val="18"/>
        </w:rPr>
        <w:t xml:space="preserve"> </w:t>
      </w:r>
      <w:r w:rsidR="00AC371E" w:rsidRPr="004258DD">
        <w:rPr>
          <w:rFonts w:ascii="Times New Roman" w:hAnsi="Times New Roman" w:cs="Times New Roman"/>
          <w:w w:val="95"/>
          <w:sz w:val="18"/>
        </w:rPr>
        <w:t>THIS</w:t>
      </w:r>
      <w:r w:rsidR="00AC371E" w:rsidRPr="004258DD">
        <w:rPr>
          <w:rFonts w:ascii="Times New Roman" w:hAnsi="Times New Roman" w:cs="Times New Roman"/>
          <w:spacing w:val="-13"/>
          <w:w w:val="95"/>
          <w:sz w:val="18"/>
        </w:rPr>
        <w:t xml:space="preserve"> </w:t>
      </w:r>
      <w:r w:rsidR="00AC371E" w:rsidRPr="004258DD">
        <w:rPr>
          <w:rFonts w:ascii="Times New Roman" w:hAnsi="Times New Roman" w:cs="Times New Roman"/>
          <w:w w:val="95"/>
          <w:sz w:val="18"/>
        </w:rPr>
        <w:t xml:space="preserve">PRELIMINARY </w:t>
      </w:r>
      <w:r w:rsidR="00AC371E" w:rsidRPr="004258DD">
        <w:rPr>
          <w:rFonts w:ascii="Times New Roman" w:hAnsi="Times New Roman" w:cs="Times New Roman"/>
          <w:sz w:val="18"/>
        </w:rPr>
        <w:t>PLAT,</w:t>
      </w:r>
      <w:r w:rsidR="00AC371E" w:rsidRPr="004258DD">
        <w:rPr>
          <w:rFonts w:ascii="Times New Roman" w:hAnsi="Times New Roman" w:cs="Times New Roman"/>
          <w:spacing w:val="-15"/>
          <w:sz w:val="18"/>
        </w:rPr>
        <w:t xml:space="preserve"> </w:t>
      </w:r>
      <w:r w:rsidR="00AC371E" w:rsidRPr="004258DD">
        <w:rPr>
          <w:rFonts w:ascii="Times New Roman" w:hAnsi="Times New Roman" w:cs="Times New Roman"/>
          <w:sz w:val="18"/>
        </w:rPr>
        <w:t>SUBJUECT</w:t>
      </w:r>
      <w:r w:rsidR="00AC371E" w:rsidRPr="004258DD">
        <w:rPr>
          <w:rFonts w:ascii="Times New Roman" w:hAnsi="Times New Roman" w:cs="Times New Roman"/>
          <w:spacing w:val="-15"/>
          <w:sz w:val="18"/>
        </w:rPr>
        <w:t xml:space="preserve"> </w:t>
      </w:r>
      <w:r w:rsidR="00AC371E" w:rsidRPr="004258DD">
        <w:rPr>
          <w:rFonts w:ascii="Times New Roman" w:hAnsi="Times New Roman" w:cs="Times New Roman"/>
          <w:sz w:val="18"/>
        </w:rPr>
        <w:t>TO</w:t>
      </w:r>
      <w:r w:rsidR="00AC371E" w:rsidRPr="004258DD">
        <w:rPr>
          <w:rFonts w:ascii="Times New Roman" w:hAnsi="Times New Roman" w:cs="Times New Roman"/>
          <w:spacing w:val="-14"/>
          <w:sz w:val="18"/>
        </w:rPr>
        <w:t xml:space="preserve"> </w:t>
      </w:r>
      <w:r w:rsidR="00AC371E" w:rsidRPr="004258DD">
        <w:rPr>
          <w:rFonts w:ascii="Times New Roman" w:hAnsi="Times New Roman" w:cs="Times New Roman"/>
          <w:sz w:val="18"/>
        </w:rPr>
        <w:t>CONDITIONS</w:t>
      </w:r>
      <w:r w:rsidR="00AC371E" w:rsidRPr="004258DD">
        <w:rPr>
          <w:rFonts w:ascii="Times New Roman" w:hAnsi="Times New Roman" w:cs="Times New Roman"/>
          <w:spacing w:val="-15"/>
          <w:sz w:val="18"/>
        </w:rPr>
        <w:t xml:space="preserve"> </w:t>
      </w:r>
      <w:r w:rsidR="00AC371E" w:rsidRPr="004258DD">
        <w:rPr>
          <w:rFonts w:ascii="Times New Roman" w:hAnsi="Times New Roman" w:cs="Times New Roman"/>
          <w:sz w:val="18"/>
        </w:rPr>
        <w:t>ENUMERATED</w:t>
      </w:r>
      <w:r w:rsidR="00AC371E" w:rsidRPr="004258DD">
        <w:rPr>
          <w:rFonts w:ascii="Times New Roman" w:hAnsi="Times New Roman" w:cs="Times New Roman"/>
          <w:spacing w:val="-14"/>
          <w:sz w:val="18"/>
        </w:rPr>
        <w:t xml:space="preserve"> </w:t>
      </w:r>
      <w:r w:rsidR="00AC371E" w:rsidRPr="004258DD">
        <w:rPr>
          <w:rFonts w:ascii="Times New Roman" w:hAnsi="Times New Roman" w:cs="Times New Roman"/>
          <w:sz w:val="18"/>
        </w:rPr>
        <w:t>IN</w:t>
      </w:r>
      <w:r w:rsidR="00AC371E" w:rsidRPr="004258DD">
        <w:rPr>
          <w:rFonts w:ascii="Times New Roman" w:hAnsi="Times New Roman" w:cs="Times New Roman"/>
          <w:spacing w:val="-15"/>
          <w:sz w:val="18"/>
        </w:rPr>
        <w:t xml:space="preserve"> </w:t>
      </w:r>
      <w:r w:rsidR="00AC371E" w:rsidRPr="004258DD">
        <w:rPr>
          <w:rFonts w:ascii="Times New Roman" w:hAnsi="Times New Roman" w:cs="Times New Roman"/>
          <w:sz w:val="18"/>
        </w:rPr>
        <w:t>MINUTES</w:t>
      </w:r>
      <w:r w:rsidR="00AC371E" w:rsidRPr="004258DD">
        <w:rPr>
          <w:rFonts w:ascii="Times New Roman" w:hAnsi="Times New Roman" w:cs="Times New Roman"/>
          <w:spacing w:val="-15"/>
          <w:sz w:val="18"/>
        </w:rPr>
        <w:t xml:space="preserve"> </w:t>
      </w:r>
      <w:r w:rsidR="00AC371E" w:rsidRPr="004258DD">
        <w:rPr>
          <w:rFonts w:ascii="Times New Roman" w:hAnsi="Times New Roman" w:cs="Times New Roman"/>
          <w:sz w:val="18"/>
        </w:rPr>
        <w:t>OF</w:t>
      </w:r>
      <w:r w:rsidR="00AC371E" w:rsidRPr="004258DD">
        <w:rPr>
          <w:rFonts w:ascii="Times New Roman" w:hAnsi="Times New Roman" w:cs="Times New Roman"/>
          <w:spacing w:val="-14"/>
          <w:sz w:val="18"/>
        </w:rPr>
        <w:t xml:space="preserve"> </w:t>
      </w:r>
      <w:r w:rsidR="00AC371E" w:rsidRPr="004258DD">
        <w:rPr>
          <w:rFonts w:ascii="Times New Roman" w:hAnsi="Times New Roman" w:cs="Times New Roman"/>
          <w:sz w:val="18"/>
        </w:rPr>
        <w:t>THIS</w:t>
      </w:r>
      <w:r w:rsidR="00AC371E" w:rsidRPr="004258DD">
        <w:rPr>
          <w:rFonts w:ascii="Times New Roman" w:hAnsi="Times New Roman" w:cs="Times New Roman"/>
          <w:spacing w:val="-15"/>
          <w:sz w:val="18"/>
        </w:rPr>
        <w:t xml:space="preserve"> </w:t>
      </w:r>
      <w:r w:rsidR="00AC371E" w:rsidRPr="004258DD">
        <w:rPr>
          <w:rFonts w:ascii="Times New Roman" w:hAnsi="Times New Roman" w:cs="Times New Roman"/>
          <w:sz w:val="18"/>
        </w:rPr>
        <w:t>DATE.</w:t>
      </w:r>
    </w:p>
    <w:p w:rsidR="00277ED5" w:rsidRPr="004258DD" w:rsidRDefault="00277ED5">
      <w:pPr>
        <w:pStyle w:val="BodyText"/>
        <w:spacing w:before="11"/>
        <w:rPr>
          <w:rFonts w:ascii="Times New Roman" w:hAnsi="Times New Roman" w:cs="Times New Roman"/>
          <w:sz w:val="34"/>
        </w:rPr>
      </w:pPr>
    </w:p>
    <w:p w:rsidR="00277ED5" w:rsidRPr="004258DD" w:rsidRDefault="00AC371E">
      <w:pPr>
        <w:tabs>
          <w:tab w:val="left" w:pos="6665"/>
        </w:tabs>
        <w:ind w:left="1940"/>
        <w:rPr>
          <w:rFonts w:ascii="Times New Roman" w:hAnsi="Times New Roman" w:cs="Times New Roman"/>
          <w:sz w:val="18"/>
        </w:rPr>
      </w:pPr>
      <w:r w:rsidRPr="004258DD">
        <w:rPr>
          <w:rFonts w:ascii="Times New Roman" w:hAnsi="Times New Roman" w:cs="Times New Roman"/>
          <w:sz w:val="18"/>
        </w:rPr>
        <w:t>BY:</w:t>
      </w:r>
      <w:r w:rsidRPr="004258DD">
        <w:rPr>
          <w:rFonts w:ascii="Times New Roman" w:hAnsi="Times New Roman" w:cs="Times New Roman"/>
          <w:spacing w:val="19"/>
          <w:sz w:val="18"/>
        </w:rPr>
        <w:t xml:space="preserve"> </w:t>
      </w:r>
      <w:r w:rsidRPr="004258DD">
        <w:rPr>
          <w:rFonts w:ascii="Times New Roman" w:hAnsi="Times New Roman" w:cs="Times New Roman"/>
          <w:sz w:val="18"/>
          <w:u w:val="single"/>
        </w:rPr>
        <w:t xml:space="preserve"> </w:t>
      </w:r>
      <w:r w:rsidRPr="004258DD">
        <w:rPr>
          <w:rFonts w:ascii="Times New Roman" w:hAnsi="Times New Roman" w:cs="Times New Roman"/>
          <w:sz w:val="18"/>
          <w:u w:val="single"/>
        </w:rPr>
        <w:tab/>
      </w:r>
    </w:p>
    <w:p w:rsidR="00277ED5" w:rsidRPr="004258DD" w:rsidRDefault="00AC371E">
      <w:pPr>
        <w:spacing w:before="8"/>
        <w:ind w:left="3381"/>
        <w:rPr>
          <w:rFonts w:ascii="Times New Roman" w:hAnsi="Times New Roman" w:cs="Times New Roman"/>
          <w:sz w:val="18"/>
        </w:rPr>
      </w:pPr>
      <w:r w:rsidRPr="004258DD">
        <w:rPr>
          <w:rFonts w:ascii="Times New Roman" w:hAnsi="Times New Roman" w:cs="Times New Roman"/>
          <w:sz w:val="18"/>
        </w:rPr>
        <w:t>YOUNG COUNTY JUDGE</w:t>
      </w:r>
    </w:p>
    <w:p w:rsidR="00277ED5" w:rsidRDefault="00277ED5">
      <w:pPr>
        <w:pStyle w:val="BodyText"/>
        <w:spacing w:before="2"/>
        <w:rPr>
          <w:rFonts w:ascii="Times New Roman" w:hAnsi="Times New Roman" w:cs="Times New Roman"/>
          <w:sz w:val="32"/>
        </w:rPr>
      </w:pPr>
    </w:p>
    <w:p w:rsidR="00007C6D" w:rsidRPr="004258DD" w:rsidRDefault="00007C6D">
      <w:pPr>
        <w:pStyle w:val="BodyText"/>
        <w:spacing w:before="2"/>
        <w:rPr>
          <w:rFonts w:ascii="Times New Roman" w:hAnsi="Times New Roman" w:cs="Times New Roman"/>
          <w:sz w:val="32"/>
        </w:rPr>
      </w:pPr>
    </w:p>
    <w:p w:rsidR="00277ED5" w:rsidRPr="004258DD" w:rsidRDefault="00AC371E">
      <w:pPr>
        <w:pStyle w:val="ListParagraph"/>
        <w:numPr>
          <w:ilvl w:val="0"/>
          <w:numId w:val="30"/>
        </w:numPr>
        <w:tabs>
          <w:tab w:val="left" w:pos="1221"/>
        </w:tabs>
        <w:spacing w:line="225" w:lineRule="auto"/>
        <w:ind w:right="859" w:hanging="360"/>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14"/>
          <w:w w:val="95"/>
        </w:rPr>
        <w:t xml:space="preserve"> </w:t>
      </w:r>
      <w:r w:rsidRPr="004258DD">
        <w:rPr>
          <w:rFonts w:ascii="Times New Roman" w:hAnsi="Times New Roman" w:cs="Times New Roman"/>
          <w:w w:val="95"/>
        </w:rPr>
        <w:t>Plat</w:t>
      </w:r>
      <w:r w:rsidRPr="004258DD">
        <w:rPr>
          <w:rFonts w:ascii="Times New Roman" w:hAnsi="Times New Roman" w:cs="Times New Roman"/>
          <w:spacing w:val="-15"/>
          <w:w w:val="95"/>
        </w:rPr>
        <w:t xml:space="preserve"> </w:t>
      </w:r>
      <w:r w:rsidRPr="004258DD">
        <w:rPr>
          <w:rFonts w:ascii="Times New Roman" w:hAnsi="Times New Roman" w:cs="Times New Roman"/>
          <w:w w:val="95"/>
        </w:rPr>
        <w:t>shall</w:t>
      </w:r>
      <w:r w:rsidRPr="004258DD">
        <w:rPr>
          <w:rFonts w:ascii="Times New Roman" w:hAnsi="Times New Roman" w:cs="Times New Roman"/>
          <w:spacing w:val="-14"/>
          <w:w w:val="95"/>
        </w:rPr>
        <w:t xml:space="preserve"> </w:t>
      </w:r>
      <w:r w:rsidRPr="004258DD">
        <w:rPr>
          <w:rFonts w:ascii="Times New Roman" w:hAnsi="Times New Roman" w:cs="Times New Roman"/>
          <w:w w:val="95"/>
        </w:rPr>
        <w:t>name</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responsible</w:t>
      </w:r>
      <w:r w:rsidRPr="004258DD">
        <w:rPr>
          <w:rFonts w:ascii="Times New Roman" w:hAnsi="Times New Roman" w:cs="Times New Roman"/>
          <w:spacing w:val="-14"/>
          <w:w w:val="95"/>
        </w:rPr>
        <w:t xml:space="preserve"> </w:t>
      </w:r>
      <w:r w:rsidRPr="004258DD">
        <w:rPr>
          <w:rFonts w:ascii="Times New Roman" w:hAnsi="Times New Roman" w:cs="Times New Roman"/>
          <w:w w:val="95"/>
        </w:rPr>
        <w:t>entity</w:t>
      </w:r>
      <w:r w:rsidRPr="004258DD">
        <w:rPr>
          <w:rFonts w:ascii="Times New Roman" w:hAnsi="Times New Roman" w:cs="Times New Roman"/>
          <w:spacing w:val="-14"/>
          <w:w w:val="95"/>
        </w:rPr>
        <w:t xml:space="preserve"> </w:t>
      </w:r>
      <w:r w:rsidRPr="004258DD">
        <w:rPr>
          <w:rFonts w:ascii="Times New Roman" w:hAnsi="Times New Roman" w:cs="Times New Roman"/>
          <w:w w:val="95"/>
        </w:rPr>
        <w:t>for</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operation</w:t>
      </w:r>
      <w:r w:rsidRPr="004258DD">
        <w:rPr>
          <w:rFonts w:ascii="Times New Roman" w:hAnsi="Times New Roman" w:cs="Times New Roman"/>
          <w:spacing w:val="-15"/>
          <w:w w:val="95"/>
        </w:rPr>
        <w:t xml:space="preserve"> </w:t>
      </w:r>
      <w:r w:rsidRPr="004258DD">
        <w:rPr>
          <w:rFonts w:ascii="Times New Roman" w:hAnsi="Times New Roman" w:cs="Times New Roman"/>
          <w:w w:val="95"/>
        </w:rPr>
        <w:t>and</w:t>
      </w:r>
      <w:r w:rsidRPr="004258DD">
        <w:rPr>
          <w:rFonts w:ascii="Times New Roman" w:hAnsi="Times New Roman" w:cs="Times New Roman"/>
          <w:spacing w:val="-15"/>
          <w:w w:val="95"/>
        </w:rPr>
        <w:t xml:space="preserve"> </w:t>
      </w:r>
      <w:r w:rsidRPr="004258DD">
        <w:rPr>
          <w:rFonts w:ascii="Times New Roman" w:hAnsi="Times New Roman" w:cs="Times New Roman"/>
          <w:w w:val="95"/>
        </w:rPr>
        <w:t>maintenance</w:t>
      </w:r>
      <w:r w:rsidRPr="004258DD">
        <w:rPr>
          <w:rFonts w:ascii="Times New Roman" w:hAnsi="Times New Roman" w:cs="Times New Roman"/>
          <w:spacing w:val="-14"/>
          <w:w w:val="95"/>
        </w:rPr>
        <w:t xml:space="preserve"> </w:t>
      </w:r>
      <w:r w:rsidRPr="004258DD">
        <w:rPr>
          <w:rFonts w:ascii="Times New Roman" w:hAnsi="Times New Roman" w:cs="Times New Roman"/>
          <w:w w:val="95"/>
        </w:rPr>
        <w:t xml:space="preserve">of </w:t>
      </w:r>
      <w:r w:rsidRPr="004258DD">
        <w:rPr>
          <w:rFonts w:ascii="Times New Roman" w:hAnsi="Times New Roman" w:cs="Times New Roman"/>
        </w:rPr>
        <w:t>any</w:t>
      </w:r>
      <w:r w:rsidRPr="004258DD">
        <w:rPr>
          <w:rFonts w:ascii="Times New Roman" w:hAnsi="Times New Roman" w:cs="Times New Roman"/>
          <w:spacing w:val="-27"/>
        </w:rPr>
        <w:t xml:space="preserve"> </w:t>
      </w:r>
      <w:r w:rsidRPr="004258DD">
        <w:rPr>
          <w:rFonts w:ascii="Times New Roman" w:hAnsi="Times New Roman" w:cs="Times New Roman"/>
        </w:rPr>
        <w:t>road,</w:t>
      </w:r>
      <w:r w:rsidRPr="004258DD">
        <w:rPr>
          <w:rFonts w:ascii="Times New Roman" w:hAnsi="Times New Roman" w:cs="Times New Roman"/>
          <w:spacing w:val="-26"/>
        </w:rPr>
        <w:t xml:space="preserve"> </w:t>
      </w:r>
      <w:r w:rsidRPr="004258DD">
        <w:rPr>
          <w:rFonts w:ascii="Times New Roman" w:hAnsi="Times New Roman" w:cs="Times New Roman"/>
        </w:rPr>
        <w:t>building,</w:t>
      </w:r>
      <w:r w:rsidRPr="004258DD">
        <w:rPr>
          <w:rFonts w:ascii="Times New Roman" w:hAnsi="Times New Roman" w:cs="Times New Roman"/>
          <w:spacing w:val="-26"/>
        </w:rPr>
        <w:t xml:space="preserve"> </w:t>
      </w:r>
      <w:r w:rsidRPr="004258DD">
        <w:rPr>
          <w:rFonts w:ascii="Times New Roman" w:hAnsi="Times New Roman" w:cs="Times New Roman"/>
        </w:rPr>
        <w:t>park,</w:t>
      </w:r>
      <w:r w:rsidRPr="004258DD">
        <w:rPr>
          <w:rFonts w:ascii="Times New Roman" w:hAnsi="Times New Roman" w:cs="Times New Roman"/>
          <w:spacing w:val="-26"/>
        </w:rPr>
        <w:t xml:space="preserve"> </w:t>
      </w:r>
      <w:r w:rsidRPr="004258DD">
        <w:rPr>
          <w:rFonts w:ascii="Times New Roman" w:hAnsi="Times New Roman" w:cs="Times New Roman"/>
        </w:rPr>
        <w:t>equipment,</w:t>
      </w:r>
      <w:r w:rsidRPr="004258DD">
        <w:rPr>
          <w:rFonts w:ascii="Times New Roman" w:hAnsi="Times New Roman" w:cs="Times New Roman"/>
          <w:spacing w:val="-26"/>
        </w:rPr>
        <w:t xml:space="preserve"> </w:t>
      </w:r>
      <w:r w:rsidRPr="004258DD">
        <w:rPr>
          <w:rFonts w:ascii="Times New Roman" w:hAnsi="Times New Roman" w:cs="Times New Roman"/>
        </w:rPr>
        <w:t>pools,</w:t>
      </w:r>
      <w:r w:rsidRPr="004258DD">
        <w:rPr>
          <w:rFonts w:ascii="Times New Roman" w:hAnsi="Times New Roman" w:cs="Times New Roman"/>
          <w:spacing w:val="-27"/>
        </w:rPr>
        <w:t xml:space="preserve"> </w:t>
      </w:r>
      <w:r w:rsidRPr="004258DD">
        <w:rPr>
          <w:rFonts w:ascii="Times New Roman" w:hAnsi="Times New Roman" w:cs="Times New Roman"/>
        </w:rPr>
        <w:t>plantings,</w:t>
      </w:r>
      <w:r w:rsidRPr="004258DD">
        <w:rPr>
          <w:rFonts w:ascii="Times New Roman" w:hAnsi="Times New Roman" w:cs="Times New Roman"/>
          <w:spacing w:val="-26"/>
        </w:rPr>
        <w:t xml:space="preserve"> </w:t>
      </w:r>
      <w:r w:rsidRPr="004258DD">
        <w:rPr>
          <w:rFonts w:ascii="Times New Roman" w:hAnsi="Times New Roman" w:cs="Times New Roman"/>
        </w:rPr>
        <w:t>lawns</w:t>
      </w:r>
      <w:r w:rsidRPr="004258DD">
        <w:rPr>
          <w:rFonts w:ascii="Times New Roman" w:hAnsi="Times New Roman" w:cs="Times New Roman"/>
          <w:spacing w:val="-26"/>
        </w:rPr>
        <w:t xml:space="preserve"> </w:t>
      </w:r>
      <w:r w:rsidRPr="004258DD">
        <w:rPr>
          <w:rFonts w:ascii="Times New Roman" w:hAnsi="Times New Roman" w:cs="Times New Roman"/>
        </w:rPr>
        <w:t>or</w:t>
      </w:r>
      <w:r w:rsidRPr="004258DD">
        <w:rPr>
          <w:rFonts w:ascii="Times New Roman" w:hAnsi="Times New Roman" w:cs="Times New Roman"/>
          <w:spacing w:val="-25"/>
        </w:rPr>
        <w:t xml:space="preserve"> </w:t>
      </w:r>
      <w:r w:rsidRPr="004258DD">
        <w:rPr>
          <w:rFonts w:ascii="Times New Roman" w:hAnsi="Times New Roman" w:cs="Times New Roman"/>
        </w:rPr>
        <w:t>other</w:t>
      </w:r>
      <w:r w:rsidRPr="004258DD">
        <w:rPr>
          <w:rFonts w:ascii="Times New Roman" w:hAnsi="Times New Roman" w:cs="Times New Roman"/>
          <w:spacing w:val="-26"/>
        </w:rPr>
        <w:t xml:space="preserve"> </w:t>
      </w:r>
      <w:r w:rsidRPr="004258DD">
        <w:rPr>
          <w:rFonts w:ascii="Times New Roman" w:hAnsi="Times New Roman" w:cs="Times New Roman"/>
        </w:rPr>
        <w:t>legal</w:t>
      </w:r>
      <w:r w:rsidRPr="004258DD">
        <w:rPr>
          <w:rFonts w:ascii="Times New Roman" w:hAnsi="Times New Roman" w:cs="Times New Roman"/>
          <w:spacing w:val="-26"/>
        </w:rPr>
        <w:t xml:space="preserve"> </w:t>
      </w:r>
      <w:r w:rsidRPr="004258DD">
        <w:rPr>
          <w:rFonts w:ascii="Times New Roman" w:hAnsi="Times New Roman" w:cs="Times New Roman"/>
        </w:rPr>
        <w:t>interests,</w:t>
      </w:r>
      <w:r w:rsidRPr="004258DD">
        <w:rPr>
          <w:rFonts w:ascii="Times New Roman" w:hAnsi="Times New Roman" w:cs="Times New Roman"/>
          <w:spacing w:val="-27"/>
        </w:rPr>
        <w:t xml:space="preserve"> </w:t>
      </w:r>
      <w:r w:rsidRPr="004258DD">
        <w:rPr>
          <w:rFonts w:ascii="Times New Roman" w:hAnsi="Times New Roman" w:cs="Times New Roman"/>
        </w:rPr>
        <w:t>if</w:t>
      </w:r>
      <w:r w:rsidRPr="004258DD">
        <w:rPr>
          <w:rFonts w:ascii="Times New Roman" w:hAnsi="Times New Roman" w:cs="Times New Roman"/>
          <w:spacing w:val="-25"/>
        </w:rPr>
        <w:t xml:space="preserve"> </w:t>
      </w:r>
      <w:r w:rsidRPr="004258DD">
        <w:rPr>
          <w:rFonts w:ascii="Times New Roman" w:hAnsi="Times New Roman" w:cs="Times New Roman"/>
        </w:rPr>
        <w:t>it</w:t>
      </w:r>
      <w:r w:rsidRPr="004258DD">
        <w:rPr>
          <w:rFonts w:ascii="Times New Roman" w:hAnsi="Times New Roman" w:cs="Times New Roman"/>
          <w:spacing w:val="-27"/>
        </w:rPr>
        <w:t xml:space="preserve"> </w:t>
      </w:r>
      <w:r w:rsidRPr="004258DD">
        <w:rPr>
          <w:rFonts w:ascii="Times New Roman" w:hAnsi="Times New Roman" w:cs="Times New Roman"/>
        </w:rPr>
        <w:t>is proposed</w:t>
      </w:r>
      <w:r w:rsidRPr="004258DD">
        <w:rPr>
          <w:rFonts w:ascii="Times New Roman" w:hAnsi="Times New Roman" w:cs="Times New Roman"/>
          <w:spacing w:val="-36"/>
        </w:rPr>
        <w:t xml:space="preserve"> </w:t>
      </w:r>
      <w:r w:rsidRPr="004258DD">
        <w:rPr>
          <w:rFonts w:ascii="Times New Roman" w:hAnsi="Times New Roman" w:cs="Times New Roman"/>
        </w:rPr>
        <w:t>that</w:t>
      </w:r>
      <w:r w:rsidRPr="004258DD">
        <w:rPr>
          <w:rFonts w:ascii="Times New Roman" w:hAnsi="Times New Roman" w:cs="Times New Roman"/>
          <w:spacing w:val="-36"/>
        </w:rPr>
        <w:t xml:space="preserve"> </w:t>
      </w:r>
      <w:r w:rsidRPr="004258DD">
        <w:rPr>
          <w:rFonts w:ascii="Times New Roman" w:hAnsi="Times New Roman" w:cs="Times New Roman"/>
        </w:rPr>
        <w:t>they</w:t>
      </w:r>
      <w:r w:rsidRPr="004258DD">
        <w:rPr>
          <w:rFonts w:ascii="Times New Roman" w:hAnsi="Times New Roman" w:cs="Times New Roman"/>
          <w:spacing w:val="-36"/>
        </w:rPr>
        <w:t xml:space="preserve"> </w:t>
      </w:r>
      <w:r w:rsidRPr="004258DD">
        <w:rPr>
          <w:rFonts w:ascii="Times New Roman" w:hAnsi="Times New Roman" w:cs="Times New Roman"/>
        </w:rPr>
        <w:t>are</w:t>
      </w:r>
      <w:r w:rsidRPr="004258DD">
        <w:rPr>
          <w:rFonts w:ascii="Times New Roman" w:hAnsi="Times New Roman" w:cs="Times New Roman"/>
          <w:spacing w:val="-36"/>
        </w:rPr>
        <w:t xml:space="preserve"> </w:t>
      </w:r>
      <w:r w:rsidRPr="004258DD">
        <w:rPr>
          <w:rFonts w:ascii="Times New Roman" w:hAnsi="Times New Roman" w:cs="Times New Roman"/>
        </w:rPr>
        <w:t>to</w:t>
      </w:r>
      <w:r w:rsidRPr="004258DD">
        <w:rPr>
          <w:rFonts w:ascii="Times New Roman" w:hAnsi="Times New Roman" w:cs="Times New Roman"/>
          <w:spacing w:val="-36"/>
        </w:rPr>
        <w:t xml:space="preserve"> </w:t>
      </w:r>
      <w:r w:rsidRPr="004258DD">
        <w:rPr>
          <w:rFonts w:ascii="Times New Roman" w:hAnsi="Times New Roman" w:cs="Times New Roman"/>
        </w:rPr>
        <w:t>be</w:t>
      </w:r>
      <w:r w:rsidRPr="004258DD">
        <w:rPr>
          <w:rFonts w:ascii="Times New Roman" w:hAnsi="Times New Roman" w:cs="Times New Roman"/>
          <w:spacing w:val="-36"/>
        </w:rPr>
        <w:t xml:space="preserve"> </w:t>
      </w:r>
      <w:r w:rsidRPr="004258DD">
        <w:rPr>
          <w:rFonts w:ascii="Times New Roman" w:hAnsi="Times New Roman" w:cs="Times New Roman"/>
        </w:rPr>
        <w:t>shared</w:t>
      </w:r>
      <w:r w:rsidRPr="004258DD">
        <w:rPr>
          <w:rFonts w:ascii="Times New Roman" w:hAnsi="Times New Roman" w:cs="Times New Roman"/>
          <w:spacing w:val="-36"/>
        </w:rPr>
        <w:t xml:space="preserve"> </w:t>
      </w:r>
      <w:r w:rsidRPr="004258DD">
        <w:rPr>
          <w:rFonts w:ascii="Times New Roman" w:hAnsi="Times New Roman" w:cs="Times New Roman"/>
        </w:rPr>
        <w:t>by</w:t>
      </w:r>
      <w:r w:rsidRPr="004258DD">
        <w:rPr>
          <w:rFonts w:ascii="Times New Roman" w:hAnsi="Times New Roman" w:cs="Times New Roman"/>
          <w:spacing w:val="-35"/>
        </w:rPr>
        <w:t xml:space="preserve"> </w:t>
      </w:r>
      <w:r w:rsidRPr="004258DD">
        <w:rPr>
          <w:rFonts w:ascii="Times New Roman" w:hAnsi="Times New Roman" w:cs="Times New Roman"/>
        </w:rPr>
        <w:t>owners</w:t>
      </w:r>
      <w:r w:rsidRPr="004258DD">
        <w:rPr>
          <w:rFonts w:ascii="Times New Roman" w:hAnsi="Times New Roman" w:cs="Times New Roman"/>
          <w:spacing w:val="-36"/>
        </w:rPr>
        <w:t xml:space="preserve"> </w:t>
      </w:r>
      <w:r w:rsidRPr="004258DD">
        <w:rPr>
          <w:rFonts w:ascii="Times New Roman" w:hAnsi="Times New Roman" w:cs="Times New Roman"/>
        </w:rPr>
        <w:t>of</w:t>
      </w:r>
      <w:r w:rsidRPr="004258DD">
        <w:rPr>
          <w:rFonts w:ascii="Times New Roman" w:hAnsi="Times New Roman" w:cs="Times New Roman"/>
          <w:spacing w:val="-35"/>
        </w:rPr>
        <w:t xml:space="preserve"> </w:t>
      </w:r>
      <w:r w:rsidRPr="004258DD">
        <w:rPr>
          <w:rFonts w:ascii="Times New Roman" w:hAnsi="Times New Roman" w:cs="Times New Roman"/>
        </w:rPr>
        <w:t>the</w:t>
      </w:r>
      <w:r w:rsidRPr="004258DD">
        <w:rPr>
          <w:rFonts w:ascii="Times New Roman" w:hAnsi="Times New Roman" w:cs="Times New Roman"/>
          <w:spacing w:val="-36"/>
        </w:rPr>
        <w:t xml:space="preserve"> </w:t>
      </w:r>
      <w:r w:rsidRPr="004258DD">
        <w:rPr>
          <w:rFonts w:ascii="Times New Roman" w:hAnsi="Times New Roman" w:cs="Times New Roman"/>
        </w:rPr>
        <w:t>real</w:t>
      </w:r>
      <w:r w:rsidRPr="004258DD">
        <w:rPr>
          <w:rFonts w:ascii="Times New Roman" w:hAnsi="Times New Roman" w:cs="Times New Roman"/>
          <w:spacing w:val="-36"/>
        </w:rPr>
        <w:t xml:space="preserve"> </w:t>
      </w:r>
      <w:r w:rsidRPr="004258DD">
        <w:rPr>
          <w:rFonts w:ascii="Times New Roman" w:hAnsi="Times New Roman" w:cs="Times New Roman"/>
        </w:rPr>
        <w:t>property</w:t>
      </w:r>
      <w:r w:rsidRPr="004258DD">
        <w:rPr>
          <w:rFonts w:ascii="Times New Roman" w:hAnsi="Times New Roman" w:cs="Times New Roman"/>
          <w:spacing w:val="-37"/>
        </w:rPr>
        <w:t xml:space="preserve"> </w:t>
      </w:r>
      <w:r w:rsidRPr="004258DD">
        <w:rPr>
          <w:rFonts w:ascii="Times New Roman" w:hAnsi="Times New Roman" w:cs="Times New Roman"/>
        </w:rPr>
        <w:t>within</w:t>
      </w:r>
      <w:r w:rsidRPr="004258DD">
        <w:rPr>
          <w:rFonts w:ascii="Times New Roman" w:hAnsi="Times New Roman" w:cs="Times New Roman"/>
          <w:spacing w:val="-36"/>
        </w:rPr>
        <w:t xml:space="preserve"> </w:t>
      </w:r>
      <w:r w:rsidRPr="004258DD">
        <w:rPr>
          <w:rFonts w:ascii="Times New Roman" w:hAnsi="Times New Roman" w:cs="Times New Roman"/>
        </w:rPr>
        <w:t>the</w:t>
      </w:r>
      <w:r w:rsidRPr="004258DD">
        <w:rPr>
          <w:rFonts w:ascii="Times New Roman" w:hAnsi="Times New Roman" w:cs="Times New Roman"/>
          <w:spacing w:val="-36"/>
        </w:rPr>
        <w:t xml:space="preserve"> </w:t>
      </w:r>
      <w:r w:rsidRPr="004258DD">
        <w:rPr>
          <w:rFonts w:ascii="Times New Roman" w:hAnsi="Times New Roman" w:cs="Times New Roman"/>
        </w:rPr>
        <w:t>subdivision.</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0"/>
          <w:numId w:val="30"/>
        </w:numPr>
        <w:tabs>
          <w:tab w:val="left" w:pos="1221"/>
        </w:tabs>
        <w:spacing w:line="225" w:lineRule="auto"/>
        <w:ind w:right="854" w:hanging="360"/>
        <w:rPr>
          <w:rFonts w:ascii="Times New Roman" w:hAnsi="Times New Roman" w:cs="Times New Roman"/>
        </w:rPr>
      </w:pPr>
      <w:r w:rsidRPr="004258DD">
        <w:rPr>
          <w:rFonts w:ascii="Times New Roman" w:hAnsi="Times New Roman" w:cs="Times New Roman"/>
        </w:rPr>
        <w:t>All</w:t>
      </w:r>
      <w:r w:rsidRPr="004258DD">
        <w:rPr>
          <w:rFonts w:ascii="Times New Roman" w:hAnsi="Times New Roman" w:cs="Times New Roman"/>
          <w:spacing w:val="-26"/>
        </w:rPr>
        <w:t xml:space="preserve"> </w:t>
      </w:r>
      <w:r w:rsidRPr="004258DD">
        <w:rPr>
          <w:rFonts w:ascii="Times New Roman" w:hAnsi="Times New Roman" w:cs="Times New Roman"/>
        </w:rPr>
        <w:t>Preliminary</w:t>
      </w:r>
      <w:r w:rsidRPr="004258DD">
        <w:rPr>
          <w:rFonts w:ascii="Times New Roman" w:hAnsi="Times New Roman" w:cs="Times New Roman"/>
          <w:spacing w:val="-26"/>
        </w:rPr>
        <w:t xml:space="preserve"> </w:t>
      </w:r>
      <w:r w:rsidRPr="004258DD">
        <w:rPr>
          <w:rFonts w:ascii="Times New Roman" w:hAnsi="Times New Roman" w:cs="Times New Roman"/>
        </w:rPr>
        <w:t>Plat</w:t>
      </w:r>
      <w:r w:rsidRPr="004258DD">
        <w:rPr>
          <w:rFonts w:ascii="Times New Roman" w:hAnsi="Times New Roman" w:cs="Times New Roman"/>
          <w:spacing w:val="-25"/>
        </w:rPr>
        <w:t xml:space="preserve"> </w:t>
      </w:r>
      <w:r w:rsidRPr="004258DD">
        <w:rPr>
          <w:rFonts w:ascii="Times New Roman" w:hAnsi="Times New Roman" w:cs="Times New Roman"/>
        </w:rPr>
        <w:t>requirements</w:t>
      </w:r>
      <w:r w:rsidRPr="004258DD">
        <w:rPr>
          <w:rFonts w:ascii="Times New Roman" w:hAnsi="Times New Roman" w:cs="Times New Roman"/>
          <w:spacing w:val="-25"/>
        </w:rPr>
        <w:t xml:space="preserve"> </w:t>
      </w:r>
      <w:r w:rsidRPr="004258DD">
        <w:rPr>
          <w:rFonts w:ascii="Times New Roman" w:hAnsi="Times New Roman" w:cs="Times New Roman"/>
        </w:rPr>
        <w:t>listed</w:t>
      </w:r>
      <w:r w:rsidRPr="004258DD">
        <w:rPr>
          <w:rFonts w:ascii="Times New Roman" w:hAnsi="Times New Roman" w:cs="Times New Roman"/>
          <w:spacing w:val="-26"/>
        </w:rPr>
        <w:t xml:space="preserve"> </w:t>
      </w:r>
      <w:r w:rsidRPr="004258DD">
        <w:rPr>
          <w:rFonts w:ascii="Times New Roman" w:hAnsi="Times New Roman" w:cs="Times New Roman"/>
        </w:rPr>
        <w:t>herein</w:t>
      </w:r>
      <w:r w:rsidRPr="004258DD">
        <w:rPr>
          <w:rFonts w:ascii="Times New Roman" w:hAnsi="Times New Roman" w:cs="Times New Roman"/>
          <w:spacing w:val="-26"/>
        </w:rPr>
        <w:t xml:space="preserve"> </w:t>
      </w:r>
      <w:r w:rsidRPr="004258DD">
        <w:rPr>
          <w:rFonts w:ascii="Times New Roman" w:hAnsi="Times New Roman" w:cs="Times New Roman"/>
        </w:rPr>
        <w:t>shall</w:t>
      </w:r>
      <w:r w:rsidRPr="004258DD">
        <w:rPr>
          <w:rFonts w:ascii="Times New Roman" w:hAnsi="Times New Roman" w:cs="Times New Roman"/>
          <w:spacing w:val="-26"/>
        </w:rPr>
        <w:t xml:space="preserve"> </w:t>
      </w:r>
      <w:r w:rsidRPr="004258DD">
        <w:rPr>
          <w:rFonts w:ascii="Times New Roman" w:hAnsi="Times New Roman" w:cs="Times New Roman"/>
        </w:rPr>
        <w:t>be</w:t>
      </w:r>
      <w:r w:rsidRPr="004258DD">
        <w:rPr>
          <w:rFonts w:ascii="Times New Roman" w:hAnsi="Times New Roman" w:cs="Times New Roman"/>
          <w:spacing w:val="-26"/>
        </w:rPr>
        <w:t xml:space="preserve"> </w:t>
      </w:r>
      <w:r w:rsidRPr="004258DD">
        <w:rPr>
          <w:rFonts w:ascii="Times New Roman" w:hAnsi="Times New Roman" w:cs="Times New Roman"/>
        </w:rPr>
        <w:t>in</w:t>
      </w:r>
      <w:r w:rsidRPr="004258DD">
        <w:rPr>
          <w:rFonts w:ascii="Times New Roman" w:hAnsi="Times New Roman" w:cs="Times New Roman"/>
          <w:spacing w:val="-26"/>
        </w:rPr>
        <w:t xml:space="preserve"> </w:t>
      </w:r>
      <w:r w:rsidRPr="004258DD">
        <w:rPr>
          <w:rFonts w:ascii="Times New Roman" w:hAnsi="Times New Roman" w:cs="Times New Roman"/>
        </w:rPr>
        <w:t>conformance</w:t>
      </w:r>
      <w:r w:rsidRPr="004258DD">
        <w:rPr>
          <w:rFonts w:ascii="Times New Roman" w:hAnsi="Times New Roman" w:cs="Times New Roman"/>
          <w:spacing w:val="-25"/>
        </w:rPr>
        <w:t xml:space="preserve"> </w:t>
      </w:r>
      <w:r w:rsidRPr="004258DD">
        <w:rPr>
          <w:rFonts w:ascii="Times New Roman" w:hAnsi="Times New Roman" w:cs="Times New Roman"/>
        </w:rPr>
        <w:t>with</w:t>
      </w:r>
      <w:r w:rsidRPr="004258DD">
        <w:rPr>
          <w:rFonts w:ascii="Times New Roman" w:hAnsi="Times New Roman" w:cs="Times New Roman"/>
          <w:spacing w:val="-26"/>
        </w:rPr>
        <w:t xml:space="preserve"> </w:t>
      </w:r>
      <w:r w:rsidRPr="004258DD">
        <w:rPr>
          <w:rFonts w:ascii="Times New Roman" w:hAnsi="Times New Roman" w:cs="Times New Roman"/>
        </w:rPr>
        <w:t>the</w:t>
      </w:r>
      <w:r w:rsidRPr="004258DD">
        <w:rPr>
          <w:rFonts w:ascii="Times New Roman" w:hAnsi="Times New Roman" w:cs="Times New Roman"/>
          <w:spacing w:val="-26"/>
        </w:rPr>
        <w:t xml:space="preserve"> </w:t>
      </w:r>
      <w:r w:rsidRPr="004258DD">
        <w:rPr>
          <w:rFonts w:ascii="Times New Roman" w:hAnsi="Times New Roman" w:cs="Times New Roman"/>
        </w:rPr>
        <w:t>Article</w:t>
      </w:r>
      <w:r w:rsidRPr="004258DD">
        <w:rPr>
          <w:rFonts w:ascii="Times New Roman" w:hAnsi="Times New Roman" w:cs="Times New Roman"/>
          <w:spacing w:val="-26"/>
        </w:rPr>
        <w:t xml:space="preserve"> </w:t>
      </w:r>
      <w:r w:rsidRPr="004258DD">
        <w:rPr>
          <w:rFonts w:ascii="Times New Roman" w:hAnsi="Times New Roman" w:cs="Times New Roman"/>
        </w:rPr>
        <w:t>6</w:t>
      </w:r>
      <w:r w:rsidRPr="004258DD">
        <w:rPr>
          <w:rFonts w:ascii="Times New Roman" w:hAnsi="Times New Roman" w:cs="Times New Roman"/>
          <w:spacing w:val="-24"/>
        </w:rPr>
        <w:t xml:space="preserve"> </w:t>
      </w:r>
      <w:r w:rsidRPr="004258DD">
        <w:rPr>
          <w:rFonts w:ascii="Times New Roman" w:hAnsi="Times New Roman" w:cs="Times New Roman"/>
        </w:rPr>
        <w:t>- Design Criteria, of this Court</w:t>
      </w:r>
      <w:r w:rsidRPr="004258DD">
        <w:rPr>
          <w:rFonts w:ascii="Times New Roman" w:hAnsi="Times New Roman" w:cs="Times New Roman"/>
          <w:spacing w:val="-26"/>
        </w:rPr>
        <w:t xml:space="preserve"> </w:t>
      </w:r>
      <w:r w:rsidRPr="004258DD">
        <w:rPr>
          <w:rFonts w:ascii="Times New Roman" w:hAnsi="Times New Roman" w:cs="Times New Roman"/>
        </w:rPr>
        <w:t>Order.</w:t>
      </w:r>
    </w:p>
    <w:p w:rsidR="00277ED5" w:rsidRPr="004258DD" w:rsidRDefault="00277ED5">
      <w:pPr>
        <w:pStyle w:val="BodyText"/>
        <w:spacing w:before="9"/>
        <w:rPr>
          <w:rFonts w:ascii="Times New Roman" w:hAnsi="Times New Roman" w:cs="Times New Roman"/>
          <w:sz w:val="29"/>
        </w:rPr>
      </w:pPr>
    </w:p>
    <w:p w:rsidR="00277ED5" w:rsidRPr="004258DD" w:rsidRDefault="00AC371E">
      <w:pPr>
        <w:pStyle w:val="Heading2"/>
        <w:tabs>
          <w:tab w:val="left" w:pos="2300"/>
        </w:tabs>
        <w:rPr>
          <w:rFonts w:ascii="Times New Roman" w:hAnsi="Times New Roman" w:cs="Times New Roman"/>
        </w:rPr>
      </w:pPr>
      <w:bookmarkStart w:id="29" w:name="_TOC_250043"/>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3.05</w:t>
      </w:r>
      <w:r w:rsidRPr="004258DD">
        <w:rPr>
          <w:rFonts w:ascii="Times New Roman" w:hAnsi="Times New Roman" w:cs="Times New Roman"/>
        </w:rPr>
        <w:tab/>
        <w:t>Property</w:t>
      </w:r>
      <w:r w:rsidRPr="004258DD">
        <w:rPr>
          <w:rFonts w:ascii="Times New Roman" w:hAnsi="Times New Roman" w:cs="Times New Roman"/>
          <w:spacing w:val="10"/>
        </w:rPr>
        <w:t xml:space="preserve"> </w:t>
      </w:r>
      <w:bookmarkEnd w:id="29"/>
      <w:r w:rsidRPr="004258DD">
        <w:rPr>
          <w:rFonts w:ascii="Times New Roman" w:hAnsi="Times New Roman" w:cs="Times New Roman"/>
        </w:rPr>
        <w:t>Information</w:t>
      </w:r>
    </w:p>
    <w:p w:rsidR="00277ED5" w:rsidRPr="004258DD" w:rsidRDefault="00AC371E">
      <w:pPr>
        <w:pStyle w:val="ListParagraph"/>
        <w:numPr>
          <w:ilvl w:val="0"/>
          <w:numId w:val="29"/>
        </w:numPr>
        <w:tabs>
          <w:tab w:val="left" w:pos="1221"/>
        </w:tabs>
        <w:spacing w:before="262" w:line="228" w:lineRule="auto"/>
        <w:ind w:right="856"/>
        <w:rPr>
          <w:rFonts w:ascii="Times New Roman" w:hAnsi="Times New Roman" w:cs="Times New Roman"/>
        </w:rPr>
      </w:pPr>
      <w:r w:rsidRPr="004258DD">
        <w:rPr>
          <w:rFonts w:ascii="Times New Roman" w:hAnsi="Times New Roman" w:cs="Times New Roman"/>
          <w:w w:val="95"/>
        </w:rPr>
        <w:t>Provide</w:t>
      </w:r>
      <w:r w:rsidRPr="004258DD">
        <w:rPr>
          <w:rFonts w:ascii="Times New Roman" w:hAnsi="Times New Roman" w:cs="Times New Roman"/>
          <w:spacing w:val="-4"/>
          <w:w w:val="95"/>
        </w:rPr>
        <w:t xml:space="preserve"> </w:t>
      </w:r>
      <w:r w:rsidRPr="004258DD">
        <w:rPr>
          <w:rFonts w:ascii="Times New Roman" w:hAnsi="Times New Roman" w:cs="Times New Roman"/>
          <w:w w:val="95"/>
        </w:rPr>
        <w:t>the</w:t>
      </w:r>
      <w:r w:rsidRPr="004258DD">
        <w:rPr>
          <w:rFonts w:ascii="Times New Roman" w:hAnsi="Times New Roman" w:cs="Times New Roman"/>
          <w:spacing w:val="-6"/>
          <w:w w:val="95"/>
        </w:rPr>
        <w:t xml:space="preserve"> </w:t>
      </w:r>
      <w:r w:rsidRPr="004258DD">
        <w:rPr>
          <w:rFonts w:ascii="Times New Roman" w:hAnsi="Times New Roman" w:cs="Times New Roman"/>
          <w:w w:val="95"/>
        </w:rPr>
        <w:t>location</w:t>
      </w:r>
      <w:r w:rsidRPr="004258DD">
        <w:rPr>
          <w:rFonts w:ascii="Times New Roman" w:hAnsi="Times New Roman" w:cs="Times New Roman"/>
          <w:spacing w:val="-5"/>
          <w:w w:val="95"/>
        </w:rPr>
        <w:t xml:space="preserve"> </w:t>
      </w:r>
      <w:r w:rsidRPr="004258DD">
        <w:rPr>
          <w:rFonts w:ascii="Times New Roman" w:hAnsi="Times New Roman" w:cs="Times New Roman"/>
          <w:w w:val="95"/>
        </w:rPr>
        <w:t>of</w:t>
      </w:r>
      <w:r w:rsidRPr="004258DD">
        <w:rPr>
          <w:rFonts w:ascii="Times New Roman" w:hAnsi="Times New Roman" w:cs="Times New Roman"/>
          <w:spacing w:val="-3"/>
          <w:w w:val="95"/>
        </w:rPr>
        <w:t xml:space="preserve"> </w:t>
      </w:r>
      <w:r w:rsidRPr="004258DD">
        <w:rPr>
          <w:rFonts w:ascii="Times New Roman" w:hAnsi="Times New Roman" w:cs="Times New Roman"/>
          <w:w w:val="95"/>
        </w:rPr>
        <w:t>existing</w:t>
      </w:r>
      <w:r w:rsidRPr="004258DD">
        <w:rPr>
          <w:rFonts w:ascii="Times New Roman" w:hAnsi="Times New Roman" w:cs="Times New Roman"/>
          <w:spacing w:val="-4"/>
          <w:w w:val="95"/>
        </w:rPr>
        <w:t xml:space="preserve"> </w:t>
      </w:r>
      <w:r w:rsidRPr="004258DD">
        <w:rPr>
          <w:rFonts w:ascii="Times New Roman" w:hAnsi="Times New Roman" w:cs="Times New Roman"/>
          <w:w w:val="95"/>
        </w:rPr>
        <w:t>blocks,</w:t>
      </w:r>
      <w:r w:rsidRPr="004258DD">
        <w:rPr>
          <w:rFonts w:ascii="Times New Roman" w:hAnsi="Times New Roman" w:cs="Times New Roman"/>
          <w:spacing w:val="-4"/>
          <w:w w:val="95"/>
        </w:rPr>
        <w:t xml:space="preserve"> </w:t>
      </w:r>
      <w:r w:rsidRPr="004258DD">
        <w:rPr>
          <w:rFonts w:ascii="Times New Roman" w:hAnsi="Times New Roman" w:cs="Times New Roman"/>
          <w:w w:val="95"/>
        </w:rPr>
        <w:t>lots,</w:t>
      </w:r>
      <w:r w:rsidRPr="004258DD">
        <w:rPr>
          <w:rFonts w:ascii="Times New Roman" w:hAnsi="Times New Roman" w:cs="Times New Roman"/>
          <w:spacing w:val="-6"/>
          <w:w w:val="95"/>
        </w:rPr>
        <w:t xml:space="preserve"> </w:t>
      </w:r>
      <w:r w:rsidRPr="004258DD">
        <w:rPr>
          <w:rFonts w:ascii="Times New Roman" w:hAnsi="Times New Roman" w:cs="Times New Roman"/>
          <w:w w:val="95"/>
        </w:rPr>
        <w:t>building</w:t>
      </w:r>
      <w:r w:rsidRPr="004258DD">
        <w:rPr>
          <w:rFonts w:ascii="Times New Roman" w:hAnsi="Times New Roman" w:cs="Times New Roman"/>
          <w:spacing w:val="-5"/>
          <w:w w:val="95"/>
        </w:rPr>
        <w:t xml:space="preserve"> </w:t>
      </w:r>
      <w:r w:rsidRPr="004258DD">
        <w:rPr>
          <w:rFonts w:ascii="Times New Roman" w:hAnsi="Times New Roman" w:cs="Times New Roman"/>
          <w:w w:val="95"/>
        </w:rPr>
        <w:t>lines,</w:t>
      </w:r>
      <w:r w:rsidRPr="004258DD">
        <w:rPr>
          <w:rFonts w:ascii="Times New Roman" w:hAnsi="Times New Roman" w:cs="Times New Roman"/>
          <w:spacing w:val="-5"/>
          <w:w w:val="95"/>
        </w:rPr>
        <w:t xml:space="preserve"> </w:t>
      </w:r>
      <w:r w:rsidRPr="004258DD">
        <w:rPr>
          <w:rFonts w:ascii="Times New Roman" w:hAnsi="Times New Roman" w:cs="Times New Roman"/>
          <w:w w:val="95"/>
        </w:rPr>
        <w:t>water</w:t>
      </w:r>
      <w:r w:rsidRPr="004258DD">
        <w:rPr>
          <w:rFonts w:ascii="Times New Roman" w:hAnsi="Times New Roman" w:cs="Times New Roman"/>
          <w:spacing w:val="-3"/>
          <w:w w:val="95"/>
        </w:rPr>
        <w:t xml:space="preserve"> </w:t>
      </w:r>
      <w:r w:rsidRPr="004258DD">
        <w:rPr>
          <w:rFonts w:ascii="Times New Roman" w:hAnsi="Times New Roman" w:cs="Times New Roman"/>
          <w:w w:val="95"/>
        </w:rPr>
        <w:t>courses,</w:t>
      </w:r>
      <w:r w:rsidRPr="004258DD">
        <w:rPr>
          <w:rFonts w:ascii="Times New Roman" w:hAnsi="Times New Roman" w:cs="Times New Roman"/>
          <w:spacing w:val="-6"/>
          <w:w w:val="95"/>
        </w:rPr>
        <w:t xml:space="preserve"> </w:t>
      </w:r>
      <w:r w:rsidRPr="004258DD">
        <w:rPr>
          <w:rFonts w:ascii="Times New Roman" w:hAnsi="Times New Roman" w:cs="Times New Roman"/>
          <w:w w:val="95"/>
        </w:rPr>
        <w:t>ravines,</w:t>
      </w:r>
      <w:r w:rsidRPr="004258DD">
        <w:rPr>
          <w:rFonts w:ascii="Times New Roman" w:hAnsi="Times New Roman" w:cs="Times New Roman"/>
          <w:spacing w:val="-4"/>
          <w:w w:val="95"/>
        </w:rPr>
        <w:t xml:space="preserve"> </w:t>
      </w:r>
      <w:r w:rsidRPr="004258DD">
        <w:rPr>
          <w:rFonts w:ascii="Times New Roman" w:hAnsi="Times New Roman" w:cs="Times New Roman"/>
          <w:w w:val="95"/>
        </w:rPr>
        <w:t>bridges, culverts,</w:t>
      </w:r>
      <w:r w:rsidRPr="004258DD">
        <w:rPr>
          <w:rFonts w:ascii="Times New Roman" w:hAnsi="Times New Roman" w:cs="Times New Roman"/>
          <w:spacing w:val="-20"/>
          <w:w w:val="95"/>
        </w:rPr>
        <w:t xml:space="preserve"> </w:t>
      </w:r>
      <w:r w:rsidRPr="004258DD">
        <w:rPr>
          <w:rFonts w:ascii="Times New Roman" w:hAnsi="Times New Roman" w:cs="Times New Roman"/>
          <w:w w:val="95"/>
        </w:rPr>
        <w:t>present</w:t>
      </w:r>
      <w:r w:rsidRPr="004258DD">
        <w:rPr>
          <w:rFonts w:ascii="Times New Roman" w:hAnsi="Times New Roman" w:cs="Times New Roman"/>
          <w:spacing w:val="-19"/>
          <w:w w:val="95"/>
        </w:rPr>
        <w:t xml:space="preserve"> </w:t>
      </w:r>
      <w:r w:rsidRPr="004258DD">
        <w:rPr>
          <w:rFonts w:ascii="Times New Roman" w:hAnsi="Times New Roman" w:cs="Times New Roman"/>
          <w:w w:val="95"/>
        </w:rPr>
        <w:t>structures</w:t>
      </w:r>
      <w:r w:rsidRPr="004258DD">
        <w:rPr>
          <w:rFonts w:ascii="Times New Roman" w:hAnsi="Times New Roman" w:cs="Times New Roman"/>
          <w:spacing w:val="-21"/>
          <w:w w:val="95"/>
        </w:rPr>
        <w:t xml:space="preserve"> </w:t>
      </w:r>
      <w:r w:rsidRPr="004258DD">
        <w:rPr>
          <w:rFonts w:ascii="Times New Roman" w:hAnsi="Times New Roman" w:cs="Times New Roman"/>
          <w:w w:val="95"/>
        </w:rPr>
        <w:t>and</w:t>
      </w:r>
      <w:r w:rsidRPr="004258DD">
        <w:rPr>
          <w:rFonts w:ascii="Times New Roman" w:hAnsi="Times New Roman" w:cs="Times New Roman"/>
          <w:spacing w:val="-19"/>
          <w:w w:val="95"/>
        </w:rPr>
        <w:t xml:space="preserve"> </w:t>
      </w:r>
      <w:r w:rsidRPr="004258DD">
        <w:rPr>
          <w:rFonts w:ascii="Times New Roman" w:hAnsi="Times New Roman" w:cs="Times New Roman"/>
          <w:w w:val="95"/>
        </w:rPr>
        <w:t>any</w:t>
      </w:r>
      <w:r w:rsidRPr="004258DD">
        <w:rPr>
          <w:rFonts w:ascii="Times New Roman" w:hAnsi="Times New Roman" w:cs="Times New Roman"/>
          <w:spacing w:val="-20"/>
          <w:w w:val="95"/>
        </w:rPr>
        <w:t xml:space="preserve"> </w:t>
      </w:r>
      <w:r w:rsidRPr="004258DD">
        <w:rPr>
          <w:rFonts w:ascii="Times New Roman" w:hAnsi="Times New Roman" w:cs="Times New Roman"/>
          <w:w w:val="95"/>
        </w:rPr>
        <w:t>pertinent</w:t>
      </w:r>
      <w:r w:rsidRPr="004258DD">
        <w:rPr>
          <w:rFonts w:ascii="Times New Roman" w:hAnsi="Times New Roman" w:cs="Times New Roman"/>
          <w:spacing w:val="-19"/>
          <w:w w:val="95"/>
        </w:rPr>
        <w:t xml:space="preserve"> </w:t>
      </w:r>
      <w:r w:rsidRPr="004258DD">
        <w:rPr>
          <w:rFonts w:ascii="Times New Roman" w:hAnsi="Times New Roman" w:cs="Times New Roman"/>
          <w:w w:val="95"/>
        </w:rPr>
        <w:t>natural</w:t>
      </w:r>
      <w:r w:rsidRPr="004258DD">
        <w:rPr>
          <w:rFonts w:ascii="Times New Roman" w:hAnsi="Times New Roman" w:cs="Times New Roman"/>
          <w:spacing w:val="-19"/>
          <w:w w:val="95"/>
        </w:rPr>
        <w:t xml:space="preserve"> </w:t>
      </w:r>
      <w:r w:rsidRPr="004258DD">
        <w:rPr>
          <w:rFonts w:ascii="Times New Roman" w:hAnsi="Times New Roman" w:cs="Times New Roman"/>
          <w:w w:val="95"/>
        </w:rPr>
        <w:t>features</w:t>
      </w:r>
      <w:r w:rsidRPr="004258DD">
        <w:rPr>
          <w:rFonts w:ascii="Times New Roman" w:hAnsi="Times New Roman" w:cs="Times New Roman"/>
          <w:spacing w:val="-19"/>
          <w:w w:val="95"/>
        </w:rPr>
        <w:t xml:space="preserve"> </w:t>
      </w:r>
      <w:r w:rsidRPr="004258DD">
        <w:rPr>
          <w:rFonts w:ascii="Times New Roman" w:hAnsi="Times New Roman" w:cs="Times New Roman"/>
          <w:w w:val="95"/>
        </w:rPr>
        <w:t>in</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area</w:t>
      </w:r>
      <w:r w:rsidRPr="004258DD">
        <w:rPr>
          <w:rFonts w:ascii="Times New Roman" w:hAnsi="Times New Roman" w:cs="Times New Roman"/>
          <w:spacing w:val="-20"/>
          <w:w w:val="95"/>
        </w:rPr>
        <w:t xml:space="preserve"> </w:t>
      </w:r>
      <w:r w:rsidRPr="004258DD">
        <w:rPr>
          <w:rFonts w:ascii="Times New Roman" w:hAnsi="Times New Roman" w:cs="Times New Roman"/>
          <w:w w:val="95"/>
        </w:rPr>
        <w:t>affected.</w:t>
      </w:r>
      <w:r w:rsidRPr="004258DD">
        <w:rPr>
          <w:rFonts w:ascii="Times New Roman" w:hAnsi="Times New Roman" w:cs="Times New Roman"/>
          <w:spacing w:val="20"/>
          <w:w w:val="95"/>
        </w:rPr>
        <w:t xml:space="preserve"> </w:t>
      </w:r>
      <w:r w:rsidRPr="004258DD">
        <w:rPr>
          <w:rFonts w:ascii="Times New Roman" w:hAnsi="Times New Roman" w:cs="Times New Roman"/>
          <w:w w:val="95"/>
        </w:rPr>
        <w:t xml:space="preserve">Principal </w:t>
      </w:r>
      <w:r w:rsidRPr="004258DD">
        <w:rPr>
          <w:rFonts w:ascii="Times New Roman" w:hAnsi="Times New Roman" w:cs="Times New Roman"/>
        </w:rPr>
        <w:t>dimensions</w:t>
      </w:r>
      <w:r w:rsidRPr="004258DD">
        <w:rPr>
          <w:rFonts w:ascii="Times New Roman" w:hAnsi="Times New Roman" w:cs="Times New Roman"/>
          <w:spacing w:val="-35"/>
        </w:rPr>
        <w:t xml:space="preserve"> </w:t>
      </w:r>
      <w:r w:rsidRPr="004258DD">
        <w:rPr>
          <w:rFonts w:ascii="Times New Roman" w:hAnsi="Times New Roman" w:cs="Times New Roman"/>
        </w:rPr>
        <w:t>and</w:t>
      </w:r>
      <w:r w:rsidRPr="004258DD">
        <w:rPr>
          <w:rFonts w:ascii="Times New Roman" w:hAnsi="Times New Roman" w:cs="Times New Roman"/>
          <w:spacing w:val="-34"/>
        </w:rPr>
        <w:t xml:space="preserve"> </w:t>
      </w:r>
      <w:r w:rsidRPr="004258DD">
        <w:rPr>
          <w:rFonts w:ascii="Times New Roman" w:hAnsi="Times New Roman" w:cs="Times New Roman"/>
        </w:rPr>
        <w:t>all</w:t>
      </w:r>
      <w:r w:rsidRPr="004258DD">
        <w:rPr>
          <w:rFonts w:ascii="Times New Roman" w:hAnsi="Times New Roman" w:cs="Times New Roman"/>
          <w:spacing w:val="-35"/>
        </w:rPr>
        <w:t xml:space="preserve"> </w:t>
      </w:r>
      <w:r w:rsidRPr="004258DD">
        <w:rPr>
          <w:rFonts w:ascii="Times New Roman" w:hAnsi="Times New Roman" w:cs="Times New Roman"/>
        </w:rPr>
        <w:t>significant</w:t>
      </w:r>
      <w:r w:rsidRPr="004258DD">
        <w:rPr>
          <w:rFonts w:ascii="Times New Roman" w:hAnsi="Times New Roman" w:cs="Times New Roman"/>
          <w:spacing w:val="-34"/>
        </w:rPr>
        <w:t xml:space="preserve"> </w:t>
      </w:r>
      <w:r w:rsidRPr="004258DD">
        <w:rPr>
          <w:rFonts w:ascii="Times New Roman" w:hAnsi="Times New Roman" w:cs="Times New Roman"/>
        </w:rPr>
        <w:t>information</w:t>
      </w:r>
      <w:r w:rsidRPr="004258DD">
        <w:rPr>
          <w:rFonts w:ascii="Times New Roman" w:hAnsi="Times New Roman" w:cs="Times New Roman"/>
          <w:spacing w:val="-35"/>
        </w:rPr>
        <w:t xml:space="preserve"> </w:t>
      </w:r>
      <w:r w:rsidRPr="004258DD">
        <w:rPr>
          <w:rFonts w:ascii="Times New Roman" w:hAnsi="Times New Roman" w:cs="Times New Roman"/>
        </w:rPr>
        <w:t>relative</w:t>
      </w:r>
      <w:r w:rsidRPr="004258DD">
        <w:rPr>
          <w:rFonts w:ascii="Times New Roman" w:hAnsi="Times New Roman" w:cs="Times New Roman"/>
          <w:spacing w:val="-35"/>
        </w:rPr>
        <w:t xml:space="preserve"> </w:t>
      </w:r>
      <w:r w:rsidRPr="004258DD">
        <w:rPr>
          <w:rFonts w:ascii="Times New Roman" w:hAnsi="Times New Roman" w:cs="Times New Roman"/>
        </w:rPr>
        <w:t>to</w:t>
      </w:r>
      <w:r w:rsidRPr="004258DD">
        <w:rPr>
          <w:rFonts w:ascii="Times New Roman" w:hAnsi="Times New Roman" w:cs="Times New Roman"/>
          <w:spacing w:val="-34"/>
        </w:rPr>
        <w:t xml:space="preserve"> </w:t>
      </w:r>
      <w:r w:rsidRPr="004258DD">
        <w:rPr>
          <w:rFonts w:ascii="Times New Roman" w:hAnsi="Times New Roman" w:cs="Times New Roman"/>
        </w:rPr>
        <w:t>the</w:t>
      </w:r>
      <w:r w:rsidRPr="004258DD">
        <w:rPr>
          <w:rFonts w:ascii="Times New Roman" w:hAnsi="Times New Roman" w:cs="Times New Roman"/>
          <w:spacing w:val="-35"/>
        </w:rPr>
        <w:t xml:space="preserve"> </w:t>
      </w:r>
      <w:r w:rsidRPr="004258DD">
        <w:rPr>
          <w:rFonts w:ascii="Times New Roman" w:hAnsi="Times New Roman" w:cs="Times New Roman"/>
        </w:rPr>
        <w:t>property</w:t>
      </w:r>
      <w:r w:rsidRPr="004258DD">
        <w:rPr>
          <w:rFonts w:ascii="Times New Roman" w:hAnsi="Times New Roman" w:cs="Times New Roman"/>
          <w:spacing w:val="-35"/>
        </w:rPr>
        <w:t xml:space="preserve"> </w:t>
      </w:r>
      <w:r w:rsidRPr="004258DD">
        <w:rPr>
          <w:rFonts w:ascii="Times New Roman" w:hAnsi="Times New Roman" w:cs="Times New Roman"/>
        </w:rPr>
        <w:t>and</w:t>
      </w:r>
      <w:r w:rsidRPr="004258DD">
        <w:rPr>
          <w:rFonts w:ascii="Times New Roman" w:hAnsi="Times New Roman" w:cs="Times New Roman"/>
          <w:spacing w:val="-34"/>
        </w:rPr>
        <w:t xml:space="preserve"> </w:t>
      </w:r>
      <w:r w:rsidRPr="004258DD">
        <w:rPr>
          <w:rFonts w:ascii="Times New Roman" w:hAnsi="Times New Roman" w:cs="Times New Roman"/>
        </w:rPr>
        <w:t>within</w:t>
      </w:r>
      <w:r w:rsidRPr="004258DD">
        <w:rPr>
          <w:rFonts w:ascii="Times New Roman" w:hAnsi="Times New Roman" w:cs="Times New Roman"/>
          <w:spacing w:val="-35"/>
        </w:rPr>
        <w:t xml:space="preserve"> </w:t>
      </w:r>
      <w:r w:rsidRPr="004258DD">
        <w:rPr>
          <w:rFonts w:ascii="Times New Roman" w:hAnsi="Times New Roman" w:cs="Times New Roman"/>
        </w:rPr>
        <w:t>100</w:t>
      </w:r>
      <w:r w:rsidRPr="004258DD">
        <w:rPr>
          <w:rFonts w:ascii="Times New Roman" w:hAnsi="Times New Roman" w:cs="Times New Roman"/>
          <w:spacing w:val="-33"/>
        </w:rPr>
        <w:t xml:space="preserve"> </w:t>
      </w:r>
      <w:r w:rsidRPr="004258DD">
        <w:rPr>
          <w:rFonts w:ascii="Times New Roman" w:hAnsi="Times New Roman" w:cs="Times New Roman"/>
        </w:rPr>
        <w:t>feet</w:t>
      </w:r>
      <w:r w:rsidRPr="004258DD">
        <w:rPr>
          <w:rFonts w:ascii="Times New Roman" w:hAnsi="Times New Roman" w:cs="Times New Roman"/>
          <w:spacing w:val="-34"/>
        </w:rPr>
        <w:t xml:space="preserve"> </w:t>
      </w:r>
      <w:r w:rsidRPr="004258DD">
        <w:rPr>
          <w:rFonts w:ascii="Times New Roman" w:hAnsi="Times New Roman" w:cs="Times New Roman"/>
        </w:rPr>
        <w:t>on</w:t>
      </w:r>
      <w:r w:rsidRPr="004258DD">
        <w:rPr>
          <w:rFonts w:ascii="Times New Roman" w:hAnsi="Times New Roman" w:cs="Times New Roman"/>
          <w:spacing w:val="-35"/>
        </w:rPr>
        <w:t xml:space="preserve"> </w:t>
      </w:r>
      <w:r w:rsidRPr="004258DD">
        <w:rPr>
          <w:rFonts w:ascii="Times New Roman" w:hAnsi="Times New Roman" w:cs="Times New Roman"/>
        </w:rPr>
        <w:t>all sides</w:t>
      </w:r>
      <w:r w:rsidRPr="004258DD">
        <w:rPr>
          <w:rFonts w:ascii="Times New Roman" w:hAnsi="Times New Roman" w:cs="Times New Roman"/>
          <w:spacing w:val="-7"/>
        </w:rPr>
        <w:t xml:space="preserve"> </w:t>
      </w:r>
      <w:r w:rsidRPr="004258DD">
        <w:rPr>
          <w:rFonts w:ascii="Times New Roman" w:hAnsi="Times New Roman" w:cs="Times New Roman"/>
        </w:rPr>
        <w:t>of</w:t>
      </w:r>
      <w:r w:rsidRPr="004258DD">
        <w:rPr>
          <w:rFonts w:ascii="Times New Roman" w:hAnsi="Times New Roman" w:cs="Times New Roman"/>
          <w:spacing w:val="-7"/>
        </w:rPr>
        <w:t xml:space="preserve"> </w:t>
      </w:r>
      <w:r w:rsidRPr="004258DD">
        <w:rPr>
          <w:rFonts w:ascii="Times New Roman" w:hAnsi="Times New Roman" w:cs="Times New Roman"/>
        </w:rPr>
        <w:t>the</w:t>
      </w:r>
      <w:r w:rsidRPr="004258DD">
        <w:rPr>
          <w:rFonts w:ascii="Times New Roman" w:hAnsi="Times New Roman" w:cs="Times New Roman"/>
          <w:spacing w:val="-8"/>
        </w:rPr>
        <w:t xml:space="preserve"> </w:t>
      </w:r>
      <w:r w:rsidRPr="004258DD">
        <w:rPr>
          <w:rFonts w:ascii="Times New Roman" w:hAnsi="Times New Roman" w:cs="Times New Roman"/>
        </w:rPr>
        <w:t>subject</w:t>
      </w:r>
      <w:r w:rsidRPr="004258DD">
        <w:rPr>
          <w:rFonts w:ascii="Times New Roman" w:hAnsi="Times New Roman" w:cs="Times New Roman"/>
          <w:spacing w:val="-8"/>
        </w:rPr>
        <w:t xml:space="preserve"> </w:t>
      </w:r>
      <w:r w:rsidRPr="004258DD">
        <w:rPr>
          <w:rFonts w:ascii="Times New Roman" w:hAnsi="Times New Roman" w:cs="Times New Roman"/>
        </w:rPr>
        <w:t>property</w:t>
      </w:r>
      <w:r w:rsidRPr="004258DD">
        <w:rPr>
          <w:rFonts w:ascii="Times New Roman" w:hAnsi="Times New Roman" w:cs="Times New Roman"/>
          <w:spacing w:val="-7"/>
        </w:rPr>
        <w:t xml:space="preserve"> </w:t>
      </w:r>
      <w:r w:rsidRPr="004258DD">
        <w:rPr>
          <w:rFonts w:ascii="Times New Roman" w:hAnsi="Times New Roman" w:cs="Times New Roman"/>
        </w:rPr>
        <w:t>shall</w:t>
      </w:r>
      <w:r w:rsidRPr="004258DD">
        <w:rPr>
          <w:rFonts w:ascii="Times New Roman" w:hAnsi="Times New Roman" w:cs="Times New Roman"/>
          <w:spacing w:val="-8"/>
        </w:rPr>
        <w:t xml:space="preserve"> </w:t>
      </w:r>
      <w:r w:rsidRPr="004258DD">
        <w:rPr>
          <w:rFonts w:ascii="Times New Roman" w:hAnsi="Times New Roman" w:cs="Times New Roman"/>
        </w:rPr>
        <w:t>be</w:t>
      </w:r>
      <w:r w:rsidRPr="004258DD">
        <w:rPr>
          <w:rFonts w:ascii="Times New Roman" w:hAnsi="Times New Roman" w:cs="Times New Roman"/>
          <w:spacing w:val="-7"/>
        </w:rPr>
        <w:t xml:space="preserve"> </w:t>
      </w:r>
      <w:r w:rsidRPr="004258DD">
        <w:rPr>
          <w:rFonts w:ascii="Times New Roman" w:hAnsi="Times New Roman" w:cs="Times New Roman"/>
        </w:rPr>
        <w:t>shown.</w:t>
      </w:r>
    </w:p>
    <w:p w:rsidR="00277ED5" w:rsidRPr="004258DD" w:rsidRDefault="00277ED5">
      <w:pPr>
        <w:pStyle w:val="BodyText"/>
        <w:spacing w:before="9"/>
        <w:rPr>
          <w:rFonts w:ascii="Times New Roman" w:hAnsi="Times New Roman" w:cs="Times New Roman"/>
          <w:sz w:val="18"/>
        </w:rPr>
      </w:pPr>
    </w:p>
    <w:p w:rsidR="00277ED5" w:rsidRPr="004258DD" w:rsidRDefault="00AC371E">
      <w:pPr>
        <w:pStyle w:val="ListParagraph"/>
        <w:numPr>
          <w:ilvl w:val="0"/>
          <w:numId w:val="29"/>
        </w:numPr>
        <w:tabs>
          <w:tab w:val="left" w:pos="1221"/>
        </w:tabs>
        <w:spacing w:before="1" w:line="228" w:lineRule="auto"/>
        <w:ind w:right="859"/>
        <w:rPr>
          <w:rFonts w:ascii="Times New Roman" w:hAnsi="Times New Roman" w:cs="Times New Roman"/>
        </w:rPr>
      </w:pPr>
      <w:r w:rsidRPr="004258DD">
        <w:rPr>
          <w:rFonts w:ascii="Times New Roman" w:hAnsi="Times New Roman" w:cs="Times New Roman"/>
        </w:rPr>
        <w:t>Provide</w:t>
      </w:r>
      <w:r w:rsidRPr="004258DD">
        <w:rPr>
          <w:rFonts w:ascii="Times New Roman" w:hAnsi="Times New Roman" w:cs="Times New Roman"/>
          <w:spacing w:val="-22"/>
        </w:rPr>
        <w:t xml:space="preserve"> </w:t>
      </w:r>
      <w:r w:rsidRPr="004258DD">
        <w:rPr>
          <w:rFonts w:ascii="Times New Roman" w:hAnsi="Times New Roman" w:cs="Times New Roman"/>
        </w:rPr>
        <w:t>any</w:t>
      </w:r>
      <w:r w:rsidRPr="004258DD">
        <w:rPr>
          <w:rFonts w:ascii="Times New Roman" w:hAnsi="Times New Roman" w:cs="Times New Roman"/>
          <w:spacing w:val="-21"/>
        </w:rPr>
        <w:t xml:space="preserve"> </w:t>
      </w:r>
      <w:r w:rsidRPr="004258DD">
        <w:rPr>
          <w:rFonts w:ascii="Times New Roman" w:hAnsi="Times New Roman" w:cs="Times New Roman"/>
        </w:rPr>
        <w:t>existing</w:t>
      </w:r>
      <w:r w:rsidRPr="004258DD">
        <w:rPr>
          <w:rFonts w:ascii="Times New Roman" w:hAnsi="Times New Roman" w:cs="Times New Roman"/>
          <w:spacing w:val="-20"/>
        </w:rPr>
        <w:t xml:space="preserve"> </w:t>
      </w:r>
      <w:r w:rsidRPr="004258DD">
        <w:rPr>
          <w:rFonts w:ascii="Times New Roman" w:hAnsi="Times New Roman" w:cs="Times New Roman"/>
        </w:rPr>
        <w:t>tract</w:t>
      </w:r>
      <w:r w:rsidRPr="004258DD">
        <w:rPr>
          <w:rFonts w:ascii="Times New Roman" w:hAnsi="Times New Roman" w:cs="Times New Roman"/>
          <w:spacing w:val="-23"/>
        </w:rPr>
        <w:t xml:space="preserve"> </w:t>
      </w:r>
      <w:r w:rsidRPr="004258DD">
        <w:rPr>
          <w:rFonts w:ascii="Times New Roman" w:hAnsi="Times New Roman" w:cs="Times New Roman"/>
        </w:rPr>
        <w:t>designations</w:t>
      </w:r>
      <w:r w:rsidRPr="004258DD">
        <w:rPr>
          <w:rFonts w:ascii="Times New Roman" w:hAnsi="Times New Roman" w:cs="Times New Roman"/>
          <w:spacing w:val="-20"/>
        </w:rPr>
        <w:t xml:space="preserve"> </w:t>
      </w:r>
      <w:r w:rsidRPr="004258DD">
        <w:rPr>
          <w:rFonts w:ascii="Times New Roman" w:hAnsi="Times New Roman" w:cs="Times New Roman"/>
        </w:rPr>
        <w:t>or</w:t>
      </w:r>
      <w:r w:rsidRPr="004258DD">
        <w:rPr>
          <w:rFonts w:ascii="Times New Roman" w:hAnsi="Times New Roman" w:cs="Times New Roman"/>
          <w:spacing w:val="-21"/>
        </w:rPr>
        <w:t xml:space="preserve"> </w:t>
      </w:r>
      <w:r w:rsidRPr="004258DD">
        <w:rPr>
          <w:rFonts w:ascii="Times New Roman" w:hAnsi="Times New Roman" w:cs="Times New Roman"/>
        </w:rPr>
        <w:t>other</w:t>
      </w:r>
      <w:r w:rsidRPr="004258DD">
        <w:rPr>
          <w:rFonts w:ascii="Times New Roman" w:hAnsi="Times New Roman" w:cs="Times New Roman"/>
          <w:spacing w:val="-21"/>
        </w:rPr>
        <w:t xml:space="preserve"> </w:t>
      </w:r>
      <w:r w:rsidRPr="004258DD">
        <w:rPr>
          <w:rFonts w:ascii="Times New Roman" w:hAnsi="Times New Roman" w:cs="Times New Roman"/>
        </w:rPr>
        <w:t>descriptions</w:t>
      </w:r>
      <w:r w:rsidRPr="004258DD">
        <w:rPr>
          <w:rFonts w:ascii="Times New Roman" w:hAnsi="Times New Roman" w:cs="Times New Roman"/>
          <w:spacing w:val="-20"/>
        </w:rPr>
        <w:t xml:space="preserve"> </w:t>
      </w:r>
      <w:r w:rsidRPr="004258DD">
        <w:rPr>
          <w:rFonts w:ascii="Times New Roman" w:hAnsi="Times New Roman" w:cs="Times New Roman"/>
        </w:rPr>
        <w:t>according</w:t>
      </w:r>
      <w:r w:rsidRPr="004258DD">
        <w:rPr>
          <w:rFonts w:ascii="Times New Roman" w:hAnsi="Times New Roman" w:cs="Times New Roman"/>
          <w:spacing w:val="-21"/>
        </w:rPr>
        <w:t xml:space="preserve"> </w:t>
      </w:r>
      <w:r w:rsidRPr="004258DD">
        <w:rPr>
          <w:rFonts w:ascii="Times New Roman" w:hAnsi="Times New Roman" w:cs="Times New Roman"/>
        </w:rPr>
        <w:t>to</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real</w:t>
      </w:r>
      <w:r w:rsidRPr="004258DD">
        <w:rPr>
          <w:rFonts w:ascii="Times New Roman" w:hAnsi="Times New Roman" w:cs="Times New Roman"/>
          <w:spacing w:val="-21"/>
        </w:rPr>
        <w:t xml:space="preserve"> </w:t>
      </w:r>
      <w:r w:rsidRPr="004258DD">
        <w:rPr>
          <w:rFonts w:ascii="Times New Roman" w:hAnsi="Times New Roman" w:cs="Times New Roman"/>
        </w:rPr>
        <w:t>estate records</w:t>
      </w:r>
      <w:r w:rsidRPr="004258DD">
        <w:rPr>
          <w:rFonts w:ascii="Times New Roman" w:hAnsi="Times New Roman" w:cs="Times New Roman"/>
          <w:spacing w:val="-7"/>
        </w:rPr>
        <w:t xml:space="preserve"> </w:t>
      </w:r>
      <w:r w:rsidRPr="004258DD">
        <w:rPr>
          <w:rFonts w:ascii="Times New Roman" w:hAnsi="Times New Roman" w:cs="Times New Roman"/>
        </w:rPr>
        <w:t>of</w:t>
      </w:r>
      <w:r w:rsidRPr="004258DD">
        <w:rPr>
          <w:rFonts w:ascii="Times New Roman" w:hAnsi="Times New Roman" w:cs="Times New Roman"/>
          <w:spacing w:val="-7"/>
        </w:rPr>
        <w:t xml:space="preserve"> </w:t>
      </w:r>
      <w:r w:rsidRPr="004258DD">
        <w:rPr>
          <w:rFonts w:ascii="Times New Roman" w:hAnsi="Times New Roman" w:cs="Times New Roman"/>
        </w:rPr>
        <w:t>the</w:t>
      </w:r>
      <w:r w:rsidRPr="004258DD">
        <w:rPr>
          <w:rFonts w:ascii="Times New Roman" w:hAnsi="Times New Roman" w:cs="Times New Roman"/>
          <w:spacing w:val="-8"/>
        </w:rPr>
        <w:t xml:space="preserve"> </w:t>
      </w:r>
      <w:r w:rsidRPr="004258DD">
        <w:rPr>
          <w:rFonts w:ascii="Times New Roman" w:hAnsi="Times New Roman" w:cs="Times New Roman"/>
        </w:rPr>
        <w:t>County</w:t>
      </w:r>
      <w:r w:rsidRPr="004258DD">
        <w:rPr>
          <w:rFonts w:ascii="Times New Roman" w:hAnsi="Times New Roman" w:cs="Times New Roman"/>
          <w:spacing w:val="-8"/>
        </w:rPr>
        <w:t xml:space="preserve"> </w:t>
      </w:r>
      <w:r w:rsidRPr="004258DD">
        <w:rPr>
          <w:rFonts w:ascii="Times New Roman" w:hAnsi="Times New Roman" w:cs="Times New Roman"/>
        </w:rPr>
        <w:t>or</w:t>
      </w:r>
      <w:r w:rsidRPr="004258DD">
        <w:rPr>
          <w:rFonts w:ascii="Times New Roman" w:hAnsi="Times New Roman" w:cs="Times New Roman"/>
          <w:spacing w:val="-8"/>
        </w:rPr>
        <w:t xml:space="preserve"> </w:t>
      </w:r>
      <w:r w:rsidRPr="004258DD">
        <w:rPr>
          <w:rFonts w:ascii="Times New Roman" w:hAnsi="Times New Roman" w:cs="Times New Roman"/>
        </w:rPr>
        <w:t>County</w:t>
      </w:r>
      <w:r w:rsidRPr="004258DD">
        <w:rPr>
          <w:rFonts w:ascii="Times New Roman" w:hAnsi="Times New Roman" w:cs="Times New Roman"/>
          <w:spacing w:val="-7"/>
        </w:rPr>
        <w:t xml:space="preserve"> </w:t>
      </w:r>
      <w:r w:rsidRPr="004258DD">
        <w:rPr>
          <w:rFonts w:ascii="Times New Roman" w:hAnsi="Times New Roman" w:cs="Times New Roman"/>
        </w:rPr>
        <w:t>Assessor</w:t>
      </w:r>
      <w:r w:rsidRPr="004258DD">
        <w:rPr>
          <w:rFonts w:ascii="Times New Roman" w:hAnsi="Times New Roman" w:cs="Times New Roman"/>
          <w:spacing w:val="-6"/>
        </w:rPr>
        <w:t xml:space="preserve"> </w:t>
      </w:r>
      <w:r w:rsidRPr="004258DD">
        <w:rPr>
          <w:rFonts w:ascii="Times New Roman" w:hAnsi="Times New Roman" w:cs="Times New Roman"/>
        </w:rPr>
        <w:t>and</w:t>
      </w:r>
      <w:r w:rsidRPr="004258DD">
        <w:rPr>
          <w:rFonts w:ascii="Times New Roman" w:hAnsi="Times New Roman" w:cs="Times New Roman"/>
          <w:spacing w:val="-8"/>
        </w:rPr>
        <w:t xml:space="preserve"> </w:t>
      </w:r>
      <w:r w:rsidRPr="004258DD">
        <w:rPr>
          <w:rFonts w:ascii="Times New Roman" w:hAnsi="Times New Roman" w:cs="Times New Roman"/>
        </w:rPr>
        <w:t>Recorder.</w:t>
      </w:r>
      <w:r w:rsidRPr="004258DD">
        <w:rPr>
          <w:rFonts w:ascii="Times New Roman" w:hAnsi="Times New Roman" w:cs="Times New Roman"/>
          <w:spacing w:val="47"/>
        </w:rPr>
        <w:t xml:space="preserve"> </w:t>
      </w:r>
      <w:r w:rsidRPr="004258DD">
        <w:rPr>
          <w:rFonts w:ascii="Times New Roman" w:hAnsi="Times New Roman" w:cs="Times New Roman"/>
        </w:rPr>
        <w:t>The</w:t>
      </w:r>
      <w:r w:rsidRPr="004258DD">
        <w:rPr>
          <w:rFonts w:ascii="Times New Roman" w:hAnsi="Times New Roman" w:cs="Times New Roman"/>
          <w:spacing w:val="-7"/>
        </w:rPr>
        <w:t xml:space="preserve"> </w:t>
      </w:r>
      <w:r w:rsidRPr="004258DD">
        <w:rPr>
          <w:rFonts w:ascii="Times New Roman" w:hAnsi="Times New Roman" w:cs="Times New Roman"/>
        </w:rPr>
        <w:t>plat</w:t>
      </w:r>
      <w:r w:rsidRPr="004258DD">
        <w:rPr>
          <w:rFonts w:ascii="Times New Roman" w:hAnsi="Times New Roman" w:cs="Times New Roman"/>
          <w:spacing w:val="-7"/>
        </w:rPr>
        <w:t xml:space="preserve"> </w:t>
      </w:r>
      <w:r w:rsidRPr="004258DD">
        <w:rPr>
          <w:rFonts w:ascii="Times New Roman" w:hAnsi="Times New Roman" w:cs="Times New Roman"/>
        </w:rPr>
        <w:t>shall</w:t>
      </w:r>
      <w:r w:rsidRPr="004258DD">
        <w:rPr>
          <w:rFonts w:ascii="Times New Roman" w:hAnsi="Times New Roman" w:cs="Times New Roman"/>
          <w:spacing w:val="-7"/>
        </w:rPr>
        <w:t xml:space="preserve"> </w:t>
      </w:r>
      <w:r w:rsidRPr="004258DD">
        <w:rPr>
          <w:rFonts w:ascii="Times New Roman" w:hAnsi="Times New Roman" w:cs="Times New Roman"/>
        </w:rPr>
        <w:t>also</w:t>
      </w:r>
      <w:r w:rsidRPr="004258DD">
        <w:rPr>
          <w:rFonts w:ascii="Times New Roman" w:hAnsi="Times New Roman" w:cs="Times New Roman"/>
          <w:spacing w:val="-7"/>
        </w:rPr>
        <w:t xml:space="preserve"> </w:t>
      </w:r>
      <w:r w:rsidRPr="004258DD">
        <w:rPr>
          <w:rFonts w:ascii="Times New Roman" w:hAnsi="Times New Roman" w:cs="Times New Roman"/>
        </w:rPr>
        <w:t>show</w:t>
      </w:r>
      <w:r w:rsidRPr="004258DD">
        <w:rPr>
          <w:rFonts w:ascii="Times New Roman" w:hAnsi="Times New Roman" w:cs="Times New Roman"/>
          <w:spacing w:val="-8"/>
        </w:rPr>
        <w:t xml:space="preserve"> </w:t>
      </w:r>
      <w:r w:rsidRPr="004258DD">
        <w:rPr>
          <w:rFonts w:ascii="Times New Roman" w:hAnsi="Times New Roman" w:cs="Times New Roman"/>
        </w:rPr>
        <w:t xml:space="preserve">the </w:t>
      </w:r>
      <w:r w:rsidRPr="004258DD">
        <w:rPr>
          <w:rFonts w:ascii="Times New Roman" w:hAnsi="Times New Roman" w:cs="Times New Roman"/>
          <w:w w:val="95"/>
        </w:rPr>
        <w:t>proposed</w:t>
      </w:r>
      <w:r w:rsidRPr="004258DD">
        <w:rPr>
          <w:rFonts w:ascii="Times New Roman" w:hAnsi="Times New Roman" w:cs="Times New Roman"/>
          <w:spacing w:val="-16"/>
          <w:w w:val="95"/>
        </w:rPr>
        <w:t xml:space="preserve"> </w:t>
      </w:r>
      <w:r w:rsidRPr="004258DD">
        <w:rPr>
          <w:rFonts w:ascii="Times New Roman" w:hAnsi="Times New Roman" w:cs="Times New Roman"/>
          <w:w w:val="95"/>
        </w:rPr>
        <w:t>use</w:t>
      </w:r>
      <w:r w:rsidRPr="004258DD">
        <w:rPr>
          <w:rFonts w:ascii="Times New Roman" w:hAnsi="Times New Roman" w:cs="Times New Roman"/>
          <w:spacing w:val="-16"/>
          <w:w w:val="95"/>
        </w:rPr>
        <w:t xml:space="preserve"> </w:t>
      </w:r>
      <w:r w:rsidRPr="004258DD">
        <w:rPr>
          <w:rFonts w:ascii="Times New Roman" w:hAnsi="Times New Roman" w:cs="Times New Roman"/>
          <w:w w:val="95"/>
        </w:rPr>
        <w:t>designation</w:t>
      </w:r>
      <w:r w:rsidRPr="004258DD">
        <w:rPr>
          <w:rFonts w:ascii="Times New Roman" w:hAnsi="Times New Roman" w:cs="Times New Roman"/>
          <w:spacing w:val="-17"/>
          <w:w w:val="95"/>
        </w:rPr>
        <w:t xml:space="preserve"> </w:t>
      </w:r>
      <w:r w:rsidRPr="004258DD">
        <w:rPr>
          <w:rFonts w:ascii="Times New Roman" w:hAnsi="Times New Roman" w:cs="Times New Roman"/>
          <w:w w:val="95"/>
        </w:rPr>
        <w:t>of</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area</w:t>
      </w:r>
      <w:r w:rsidRPr="004258DD">
        <w:rPr>
          <w:rFonts w:ascii="Times New Roman" w:hAnsi="Times New Roman" w:cs="Times New Roman"/>
          <w:spacing w:val="-15"/>
          <w:w w:val="95"/>
        </w:rPr>
        <w:t xml:space="preserve"> </w:t>
      </w:r>
      <w:r w:rsidRPr="004258DD">
        <w:rPr>
          <w:rFonts w:ascii="Times New Roman" w:hAnsi="Times New Roman" w:cs="Times New Roman"/>
          <w:w w:val="95"/>
        </w:rPr>
        <w:t>of</w:t>
      </w:r>
      <w:r w:rsidRPr="004258DD">
        <w:rPr>
          <w:rFonts w:ascii="Times New Roman" w:hAnsi="Times New Roman" w:cs="Times New Roman"/>
          <w:spacing w:val="-16"/>
          <w:w w:val="95"/>
        </w:rPr>
        <w:t xml:space="preserve"> </w:t>
      </w:r>
      <w:r w:rsidRPr="004258DD">
        <w:rPr>
          <w:rFonts w:ascii="Times New Roman" w:hAnsi="Times New Roman" w:cs="Times New Roman"/>
          <w:w w:val="95"/>
        </w:rPr>
        <w:t>land</w:t>
      </w:r>
      <w:r w:rsidRPr="004258DD">
        <w:rPr>
          <w:rFonts w:ascii="Times New Roman" w:hAnsi="Times New Roman" w:cs="Times New Roman"/>
          <w:spacing w:val="-16"/>
          <w:w w:val="95"/>
        </w:rPr>
        <w:t xml:space="preserve"> </w:t>
      </w:r>
      <w:r w:rsidRPr="004258DD">
        <w:rPr>
          <w:rFonts w:ascii="Times New Roman" w:hAnsi="Times New Roman" w:cs="Times New Roman"/>
          <w:w w:val="95"/>
        </w:rPr>
        <w:t>within</w:t>
      </w:r>
      <w:r w:rsidRPr="004258DD">
        <w:rPr>
          <w:rFonts w:ascii="Times New Roman" w:hAnsi="Times New Roman" w:cs="Times New Roman"/>
          <w:spacing w:val="-16"/>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16"/>
          <w:w w:val="95"/>
        </w:rPr>
        <w:t xml:space="preserve"> </w:t>
      </w:r>
      <w:r w:rsidRPr="004258DD">
        <w:rPr>
          <w:rFonts w:ascii="Times New Roman" w:hAnsi="Times New Roman" w:cs="Times New Roman"/>
          <w:w w:val="95"/>
        </w:rPr>
        <w:t>whether</w:t>
      </w:r>
      <w:r w:rsidRPr="004258DD">
        <w:rPr>
          <w:rFonts w:ascii="Times New Roman" w:hAnsi="Times New Roman" w:cs="Times New Roman"/>
          <w:spacing w:val="-15"/>
          <w:w w:val="95"/>
        </w:rPr>
        <w:t xml:space="preserve"> </w:t>
      </w:r>
      <w:r w:rsidRPr="004258DD">
        <w:rPr>
          <w:rFonts w:ascii="Times New Roman" w:hAnsi="Times New Roman" w:cs="Times New Roman"/>
          <w:w w:val="95"/>
        </w:rPr>
        <w:t>for</w:t>
      </w:r>
      <w:r w:rsidRPr="004258DD">
        <w:rPr>
          <w:rFonts w:ascii="Times New Roman" w:hAnsi="Times New Roman" w:cs="Times New Roman"/>
          <w:spacing w:val="-15"/>
          <w:w w:val="95"/>
        </w:rPr>
        <w:t xml:space="preserve"> </w:t>
      </w:r>
      <w:r w:rsidRPr="004258DD">
        <w:rPr>
          <w:rFonts w:ascii="Times New Roman" w:hAnsi="Times New Roman" w:cs="Times New Roman"/>
          <w:w w:val="95"/>
        </w:rPr>
        <w:t>single</w:t>
      </w:r>
      <w:r w:rsidRPr="004258DD">
        <w:rPr>
          <w:rFonts w:ascii="Times New Roman" w:hAnsi="Times New Roman" w:cs="Times New Roman"/>
          <w:spacing w:val="-16"/>
          <w:w w:val="95"/>
        </w:rPr>
        <w:t xml:space="preserve"> </w:t>
      </w:r>
      <w:r w:rsidRPr="004258DD">
        <w:rPr>
          <w:rFonts w:ascii="Times New Roman" w:hAnsi="Times New Roman" w:cs="Times New Roman"/>
          <w:w w:val="95"/>
        </w:rPr>
        <w:t xml:space="preserve">family </w:t>
      </w:r>
      <w:r w:rsidRPr="004258DD">
        <w:rPr>
          <w:rFonts w:ascii="Times New Roman" w:hAnsi="Times New Roman" w:cs="Times New Roman"/>
        </w:rPr>
        <w:t>residential</w:t>
      </w:r>
      <w:r w:rsidRPr="004258DD">
        <w:rPr>
          <w:rFonts w:ascii="Times New Roman" w:hAnsi="Times New Roman" w:cs="Times New Roman"/>
          <w:spacing w:val="-29"/>
        </w:rPr>
        <w:t xml:space="preserve"> </w:t>
      </w:r>
      <w:r w:rsidRPr="004258DD">
        <w:rPr>
          <w:rFonts w:ascii="Times New Roman" w:hAnsi="Times New Roman" w:cs="Times New Roman"/>
        </w:rPr>
        <w:t>(or</w:t>
      </w:r>
      <w:r w:rsidRPr="004258DD">
        <w:rPr>
          <w:rFonts w:ascii="Times New Roman" w:hAnsi="Times New Roman" w:cs="Times New Roman"/>
          <w:spacing w:val="-29"/>
        </w:rPr>
        <w:t xml:space="preserve"> </w:t>
      </w:r>
      <w:r w:rsidRPr="004258DD">
        <w:rPr>
          <w:rFonts w:ascii="Times New Roman" w:hAnsi="Times New Roman" w:cs="Times New Roman"/>
        </w:rPr>
        <w:t>duplex),</w:t>
      </w:r>
      <w:r w:rsidRPr="004258DD">
        <w:rPr>
          <w:rFonts w:ascii="Times New Roman" w:hAnsi="Times New Roman" w:cs="Times New Roman"/>
          <w:spacing w:val="-28"/>
        </w:rPr>
        <w:t xml:space="preserve"> </w:t>
      </w:r>
      <w:r w:rsidRPr="004258DD">
        <w:rPr>
          <w:rFonts w:ascii="Times New Roman" w:hAnsi="Times New Roman" w:cs="Times New Roman"/>
        </w:rPr>
        <w:t>commercial,</w:t>
      </w:r>
      <w:r w:rsidRPr="004258DD">
        <w:rPr>
          <w:rFonts w:ascii="Times New Roman" w:hAnsi="Times New Roman" w:cs="Times New Roman"/>
          <w:spacing w:val="-28"/>
        </w:rPr>
        <w:t xml:space="preserve"> </w:t>
      </w:r>
      <w:r w:rsidRPr="004258DD">
        <w:rPr>
          <w:rFonts w:ascii="Times New Roman" w:hAnsi="Times New Roman" w:cs="Times New Roman"/>
        </w:rPr>
        <w:t>multi-unit</w:t>
      </w:r>
      <w:r w:rsidRPr="004258DD">
        <w:rPr>
          <w:rFonts w:ascii="Times New Roman" w:hAnsi="Times New Roman" w:cs="Times New Roman"/>
          <w:spacing w:val="-29"/>
        </w:rPr>
        <w:t xml:space="preserve"> </w:t>
      </w:r>
      <w:r w:rsidRPr="004258DD">
        <w:rPr>
          <w:rFonts w:ascii="Times New Roman" w:hAnsi="Times New Roman" w:cs="Times New Roman"/>
        </w:rPr>
        <w:t>residential,</w:t>
      </w:r>
      <w:r w:rsidRPr="004258DD">
        <w:rPr>
          <w:rFonts w:ascii="Times New Roman" w:hAnsi="Times New Roman" w:cs="Times New Roman"/>
          <w:spacing w:val="-28"/>
        </w:rPr>
        <w:t xml:space="preserve"> </w:t>
      </w:r>
      <w:r w:rsidRPr="004258DD">
        <w:rPr>
          <w:rFonts w:ascii="Times New Roman" w:hAnsi="Times New Roman" w:cs="Times New Roman"/>
        </w:rPr>
        <w:t>industrial</w:t>
      </w:r>
      <w:r w:rsidRPr="004258DD">
        <w:rPr>
          <w:rFonts w:ascii="Times New Roman" w:hAnsi="Times New Roman" w:cs="Times New Roman"/>
          <w:spacing w:val="-29"/>
        </w:rPr>
        <w:t xml:space="preserve"> </w:t>
      </w:r>
      <w:r w:rsidRPr="004258DD">
        <w:rPr>
          <w:rFonts w:ascii="Times New Roman" w:hAnsi="Times New Roman" w:cs="Times New Roman"/>
        </w:rPr>
        <w:t>or</w:t>
      </w:r>
      <w:r w:rsidRPr="004258DD">
        <w:rPr>
          <w:rFonts w:ascii="Times New Roman" w:hAnsi="Times New Roman" w:cs="Times New Roman"/>
          <w:spacing w:val="-29"/>
        </w:rPr>
        <w:t xml:space="preserve"> </w:t>
      </w:r>
      <w:r w:rsidRPr="004258DD">
        <w:rPr>
          <w:rFonts w:ascii="Times New Roman" w:hAnsi="Times New Roman" w:cs="Times New Roman"/>
        </w:rPr>
        <w:t>public</w:t>
      </w:r>
      <w:r w:rsidRPr="004258DD">
        <w:rPr>
          <w:rFonts w:ascii="Times New Roman" w:hAnsi="Times New Roman" w:cs="Times New Roman"/>
          <w:spacing w:val="-29"/>
        </w:rPr>
        <w:t xml:space="preserve"> </w:t>
      </w:r>
      <w:r w:rsidRPr="004258DD">
        <w:rPr>
          <w:rFonts w:ascii="Times New Roman" w:hAnsi="Times New Roman" w:cs="Times New Roman"/>
        </w:rPr>
        <w:t>use.</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ListParagraph"/>
        <w:numPr>
          <w:ilvl w:val="0"/>
          <w:numId w:val="29"/>
        </w:numPr>
        <w:tabs>
          <w:tab w:val="left" w:pos="1221"/>
        </w:tabs>
        <w:spacing w:line="225" w:lineRule="auto"/>
        <w:ind w:right="863"/>
        <w:rPr>
          <w:rFonts w:ascii="Times New Roman" w:hAnsi="Times New Roman" w:cs="Times New Roman"/>
        </w:rPr>
      </w:pPr>
      <w:r w:rsidRPr="004258DD">
        <w:rPr>
          <w:rFonts w:ascii="Times New Roman" w:hAnsi="Times New Roman" w:cs="Times New Roman"/>
        </w:rPr>
        <w:t>Include</w:t>
      </w:r>
      <w:r w:rsidRPr="004258DD">
        <w:rPr>
          <w:rFonts w:ascii="Times New Roman" w:hAnsi="Times New Roman" w:cs="Times New Roman"/>
          <w:spacing w:val="-21"/>
        </w:rPr>
        <w:t xml:space="preserve"> </w:t>
      </w:r>
      <w:r w:rsidRPr="004258DD">
        <w:rPr>
          <w:rFonts w:ascii="Times New Roman" w:hAnsi="Times New Roman" w:cs="Times New Roman"/>
        </w:rPr>
        <w:t>primary</w:t>
      </w:r>
      <w:r w:rsidRPr="004258DD">
        <w:rPr>
          <w:rFonts w:ascii="Times New Roman" w:hAnsi="Times New Roman" w:cs="Times New Roman"/>
          <w:spacing w:val="-20"/>
        </w:rPr>
        <w:t xml:space="preserve"> </w:t>
      </w:r>
      <w:r w:rsidRPr="004258DD">
        <w:rPr>
          <w:rFonts w:ascii="Times New Roman" w:hAnsi="Times New Roman" w:cs="Times New Roman"/>
        </w:rPr>
        <w:t>control</w:t>
      </w:r>
      <w:r w:rsidRPr="004258DD">
        <w:rPr>
          <w:rFonts w:ascii="Times New Roman" w:hAnsi="Times New Roman" w:cs="Times New Roman"/>
          <w:spacing w:val="-20"/>
        </w:rPr>
        <w:t xml:space="preserve"> </w:t>
      </w:r>
      <w:r w:rsidRPr="004258DD">
        <w:rPr>
          <w:rFonts w:ascii="Times New Roman" w:hAnsi="Times New Roman" w:cs="Times New Roman"/>
        </w:rPr>
        <w:t>points</w:t>
      </w:r>
      <w:r w:rsidRPr="004258DD">
        <w:rPr>
          <w:rFonts w:ascii="Times New Roman" w:hAnsi="Times New Roman" w:cs="Times New Roman"/>
          <w:spacing w:val="-20"/>
        </w:rPr>
        <w:t xml:space="preserve"> </w:t>
      </w:r>
      <w:r w:rsidRPr="004258DD">
        <w:rPr>
          <w:rFonts w:ascii="Times New Roman" w:hAnsi="Times New Roman" w:cs="Times New Roman"/>
        </w:rPr>
        <w:t>or</w:t>
      </w:r>
      <w:r w:rsidRPr="004258DD">
        <w:rPr>
          <w:rFonts w:ascii="Times New Roman" w:hAnsi="Times New Roman" w:cs="Times New Roman"/>
          <w:spacing w:val="-21"/>
        </w:rPr>
        <w:t xml:space="preserve"> </w:t>
      </w:r>
      <w:r w:rsidRPr="004258DD">
        <w:rPr>
          <w:rFonts w:ascii="Times New Roman" w:hAnsi="Times New Roman" w:cs="Times New Roman"/>
        </w:rPr>
        <w:t>descriptions,</w:t>
      </w:r>
      <w:r w:rsidRPr="004258DD">
        <w:rPr>
          <w:rFonts w:ascii="Times New Roman" w:hAnsi="Times New Roman" w:cs="Times New Roman"/>
          <w:spacing w:val="-20"/>
        </w:rPr>
        <w:t xml:space="preserve"> </w:t>
      </w:r>
      <w:r w:rsidRPr="004258DD">
        <w:rPr>
          <w:rFonts w:ascii="Times New Roman" w:hAnsi="Times New Roman" w:cs="Times New Roman"/>
        </w:rPr>
        <w:t>and</w:t>
      </w:r>
      <w:r w:rsidRPr="004258DD">
        <w:rPr>
          <w:rFonts w:ascii="Times New Roman" w:hAnsi="Times New Roman" w:cs="Times New Roman"/>
          <w:spacing w:val="-20"/>
        </w:rPr>
        <w:t xml:space="preserve"> </w:t>
      </w:r>
      <w:r w:rsidRPr="004258DD">
        <w:rPr>
          <w:rFonts w:ascii="Times New Roman" w:hAnsi="Times New Roman" w:cs="Times New Roman"/>
        </w:rPr>
        <w:t>ties</w:t>
      </w:r>
      <w:r w:rsidRPr="004258DD">
        <w:rPr>
          <w:rFonts w:ascii="Times New Roman" w:hAnsi="Times New Roman" w:cs="Times New Roman"/>
          <w:spacing w:val="-21"/>
        </w:rPr>
        <w:t xml:space="preserve"> </w:t>
      </w:r>
      <w:r w:rsidRPr="004258DD">
        <w:rPr>
          <w:rFonts w:ascii="Times New Roman" w:hAnsi="Times New Roman" w:cs="Times New Roman"/>
        </w:rPr>
        <w:t>to</w:t>
      </w:r>
      <w:r w:rsidRPr="004258DD">
        <w:rPr>
          <w:rFonts w:ascii="Times New Roman" w:hAnsi="Times New Roman" w:cs="Times New Roman"/>
          <w:spacing w:val="-20"/>
        </w:rPr>
        <w:t xml:space="preserve"> </w:t>
      </w:r>
      <w:r w:rsidRPr="004258DD">
        <w:rPr>
          <w:rFonts w:ascii="Times New Roman" w:hAnsi="Times New Roman" w:cs="Times New Roman"/>
        </w:rPr>
        <w:t>such</w:t>
      </w:r>
      <w:r w:rsidRPr="004258DD">
        <w:rPr>
          <w:rFonts w:ascii="Times New Roman" w:hAnsi="Times New Roman" w:cs="Times New Roman"/>
          <w:spacing w:val="-20"/>
        </w:rPr>
        <w:t xml:space="preserve"> </w:t>
      </w:r>
      <w:r w:rsidRPr="004258DD">
        <w:rPr>
          <w:rFonts w:ascii="Times New Roman" w:hAnsi="Times New Roman" w:cs="Times New Roman"/>
        </w:rPr>
        <w:t>control</w:t>
      </w:r>
      <w:r w:rsidRPr="004258DD">
        <w:rPr>
          <w:rFonts w:ascii="Times New Roman" w:hAnsi="Times New Roman" w:cs="Times New Roman"/>
          <w:spacing w:val="-20"/>
        </w:rPr>
        <w:t xml:space="preserve"> </w:t>
      </w:r>
      <w:r w:rsidRPr="004258DD">
        <w:rPr>
          <w:rFonts w:ascii="Times New Roman" w:hAnsi="Times New Roman" w:cs="Times New Roman"/>
        </w:rPr>
        <w:t>points</w:t>
      </w:r>
      <w:r w:rsidRPr="004258DD">
        <w:rPr>
          <w:rFonts w:ascii="Times New Roman" w:hAnsi="Times New Roman" w:cs="Times New Roman"/>
          <w:spacing w:val="-20"/>
        </w:rPr>
        <w:t xml:space="preserve"> </w:t>
      </w:r>
      <w:r w:rsidRPr="004258DD">
        <w:rPr>
          <w:rFonts w:ascii="Times New Roman" w:hAnsi="Times New Roman" w:cs="Times New Roman"/>
        </w:rPr>
        <w:t>to</w:t>
      </w:r>
      <w:r w:rsidRPr="004258DD">
        <w:rPr>
          <w:rFonts w:ascii="Times New Roman" w:hAnsi="Times New Roman" w:cs="Times New Roman"/>
          <w:spacing w:val="-21"/>
        </w:rPr>
        <w:t xml:space="preserve"> </w:t>
      </w:r>
      <w:r w:rsidRPr="004258DD">
        <w:rPr>
          <w:rFonts w:ascii="Times New Roman" w:hAnsi="Times New Roman" w:cs="Times New Roman"/>
        </w:rPr>
        <w:t>which</w:t>
      </w:r>
      <w:r w:rsidRPr="004258DD">
        <w:rPr>
          <w:rFonts w:ascii="Times New Roman" w:hAnsi="Times New Roman" w:cs="Times New Roman"/>
          <w:spacing w:val="-19"/>
        </w:rPr>
        <w:t xml:space="preserve"> </w:t>
      </w:r>
      <w:r w:rsidRPr="004258DD">
        <w:rPr>
          <w:rFonts w:ascii="Times New Roman" w:hAnsi="Times New Roman" w:cs="Times New Roman"/>
        </w:rPr>
        <w:t>all dimensions,</w:t>
      </w:r>
      <w:r w:rsidRPr="004258DD">
        <w:rPr>
          <w:rFonts w:ascii="Times New Roman" w:hAnsi="Times New Roman" w:cs="Times New Roman"/>
          <w:spacing w:val="-27"/>
        </w:rPr>
        <w:t xml:space="preserve"> </w:t>
      </w:r>
      <w:r w:rsidRPr="004258DD">
        <w:rPr>
          <w:rFonts w:ascii="Times New Roman" w:hAnsi="Times New Roman" w:cs="Times New Roman"/>
        </w:rPr>
        <w:t>angles,</w:t>
      </w:r>
      <w:r w:rsidRPr="004258DD">
        <w:rPr>
          <w:rFonts w:ascii="Times New Roman" w:hAnsi="Times New Roman" w:cs="Times New Roman"/>
          <w:spacing w:val="-26"/>
        </w:rPr>
        <w:t xml:space="preserve"> </w:t>
      </w:r>
      <w:r w:rsidRPr="004258DD">
        <w:rPr>
          <w:rFonts w:ascii="Times New Roman" w:hAnsi="Times New Roman" w:cs="Times New Roman"/>
        </w:rPr>
        <w:t>bearings,</w:t>
      </w:r>
      <w:r w:rsidRPr="004258DD">
        <w:rPr>
          <w:rFonts w:ascii="Times New Roman" w:hAnsi="Times New Roman" w:cs="Times New Roman"/>
          <w:spacing w:val="-26"/>
        </w:rPr>
        <w:t xml:space="preserve"> </w:t>
      </w:r>
      <w:r w:rsidRPr="004258DD">
        <w:rPr>
          <w:rFonts w:ascii="Times New Roman" w:hAnsi="Times New Roman" w:cs="Times New Roman"/>
        </w:rPr>
        <w:t>block</w:t>
      </w:r>
      <w:r w:rsidRPr="004258DD">
        <w:rPr>
          <w:rFonts w:ascii="Times New Roman" w:hAnsi="Times New Roman" w:cs="Times New Roman"/>
          <w:spacing w:val="-27"/>
        </w:rPr>
        <w:t xml:space="preserve"> </w:t>
      </w:r>
      <w:r w:rsidRPr="004258DD">
        <w:rPr>
          <w:rFonts w:ascii="Times New Roman" w:hAnsi="Times New Roman" w:cs="Times New Roman"/>
        </w:rPr>
        <w:t>numbers</w:t>
      </w:r>
      <w:r w:rsidRPr="004258DD">
        <w:rPr>
          <w:rFonts w:ascii="Times New Roman" w:hAnsi="Times New Roman" w:cs="Times New Roman"/>
          <w:spacing w:val="-25"/>
        </w:rPr>
        <w:t xml:space="preserve"> </w:t>
      </w:r>
      <w:r w:rsidRPr="004258DD">
        <w:rPr>
          <w:rFonts w:ascii="Times New Roman" w:hAnsi="Times New Roman" w:cs="Times New Roman"/>
        </w:rPr>
        <w:t>and</w:t>
      </w:r>
      <w:r w:rsidRPr="004258DD">
        <w:rPr>
          <w:rFonts w:ascii="Times New Roman" w:hAnsi="Times New Roman" w:cs="Times New Roman"/>
          <w:spacing w:val="-26"/>
        </w:rPr>
        <w:t xml:space="preserve"> </w:t>
      </w:r>
      <w:r w:rsidRPr="004258DD">
        <w:rPr>
          <w:rFonts w:ascii="Times New Roman" w:hAnsi="Times New Roman" w:cs="Times New Roman"/>
        </w:rPr>
        <w:t>similar</w:t>
      </w:r>
      <w:r w:rsidRPr="004258DD">
        <w:rPr>
          <w:rFonts w:ascii="Times New Roman" w:hAnsi="Times New Roman" w:cs="Times New Roman"/>
          <w:spacing w:val="-27"/>
        </w:rPr>
        <w:t xml:space="preserve"> </w:t>
      </w:r>
      <w:r w:rsidRPr="004258DD">
        <w:rPr>
          <w:rFonts w:ascii="Times New Roman" w:hAnsi="Times New Roman" w:cs="Times New Roman"/>
        </w:rPr>
        <w:t>data</w:t>
      </w:r>
      <w:r w:rsidRPr="004258DD">
        <w:rPr>
          <w:rFonts w:ascii="Times New Roman" w:hAnsi="Times New Roman" w:cs="Times New Roman"/>
          <w:spacing w:val="-26"/>
        </w:rPr>
        <w:t xml:space="preserve"> </w:t>
      </w:r>
      <w:r w:rsidRPr="004258DD">
        <w:rPr>
          <w:rFonts w:ascii="Times New Roman" w:hAnsi="Times New Roman" w:cs="Times New Roman"/>
        </w:rPr>
        <w:t>shall</w:t>
      </w:r>
      <w:r w:rsidRPr="004258DD">
        <w:rPr>
          <w:rFonts w:ascii="Times New Roman" w:hAnsi="Times New Roman" w:cs="Times New Roman"/>
          <w:spacing w:val="-26"/>
        </w:rPr>
        <w:t xml:space="preserve"> </w:t>
      </w:r>
      <w:r w:rsidRPr="004258DD">
        <w:rPr>
          <w:rFonts w:ascii="Times New Roman" w:hAnsi="Times New Roman" w:cs="Times New Roman"/>
        </w:rPr>
        <w:t>be</w:t>
      </w:r>
      <w:r w:rsidRPr="004258DD">
        <w:rPr>
          <w:rFonts w:ascii="Times New Roman" w:hAnsi="Times New Roman" w:cs="Times New Roman"/>
          <w:spacing w:val="-26"/>
        </w:rPr>
        <w:t xml:space="preserve"> </w:t>
      </w:r>
      <w:r w:rsidRPr="004258DD">
        <w:rPr>
          <w:rFonts w:ascii="Times New Roman" w:hAnsi="Times New Roman" w:cs="Times New Roman"/>
        </w:rPr>
        <w:t>referred.</w:t>
      </w:r>
    </w:p>
    <w:p w:rsidR="00277ED5" w:rsidRPr="004258DD" w:rsidRDefault="00277ED5">
      <w:pPr>
        <w:pStyle w:val="BodyText"/>
        <w:spacing w:before="6"/>
        <w:rPr>
          <w:rFonts w:ascii="Times New Roman" w:hAnsi="Times New Roman" w:cs="Times New Roman"/>
          <w:sz w:val="19"/>
        </w:rPr>
      </w:pPr>
    </w:p>
    <w:p w:rsidR="00277ED5" w:rsidRPr="004258DD" w:rsidRDefault="00AC371E">
      <w:pPr>
        <w:pStyle w:val="ListParagraph"/>
        <w:numPr>
          <w:ilvl w:val="0"/>
          <w:numId w:val="29"/>
        </w:numPr>
        <w:tabs>
          <w:tab w:val="left" w:pos="1221"/>
        </w:tabs>
        <w:spacing w:before="1" w:line="225" w:lineRule="auto"/>
        <w:ind w:right="854"/>
        <w:rPr>
          <w:rFonts w:ascii="Times New Roman" w:hAnsi="Times New Roman" w:cs="Times New Roman"/>
        </w:rPr>
      </w:pPr>
      <w:r w:rsidRPr="004258DD">
        <w:rPr>
          <w:rFonts w:ascii="Times New Roman" w:hAnsi="Times New Roman" w:cs="Times New Roman"/>
          <w:w w:val="95"/>
        </w:rPr>
        <w:t>Include</w:t>
      </w:r>
      <w:r w:rsidRPr="004258DD">
        <w:rPr>
          <w:rFonts w:ascii="Times New Roman" w:hAnsi="Times New Roman" w:cs="Times New Roman"/>
          <w:spacing w:val="-27"/>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7"/>
          <w:w w:val="95"/>
        </w:rPr>
        <w:t xml:space="preserve"> </w:t>
      </w:r>
      <w:r w:rsidRPr="004258DD">
        <w:rPr>
          <w:rFonts w:ascii="Times New Roman" w:hAnsi="Times New Roman" w:cs="Times New Roman"/>
          <w:w w:val="95"/>
        </w:rPr>
        <w:t>boundary</w:t>
      </w:r>
      <w:r w:rsidRPr="004258DD">
        <w:rPr>
          <w:rFonts w:ascii="Times New Roman" w:hAnsi="Times New Roman" w:cs="Times New Roman"/>
          <w:spacing w:val="-27"/>
          <w:w w:val="95"/>
        </w:rPr>
        <w:t xml:space="preserve"> </w:t>
      </w:r>
      <w:r w:rsidRPr="004258DD">
        <w:rPr>
          <w:rFonts w:ascii="Times New Roman" w:hAnsi="Times New Roman" w:cs="Times New Roman"/>
          <w:w w:val="95"/>
        </w:rPr>
        <w:t>lines,</w:t>
      </w:r>
      <w:r w:rsidRPr="004258DD">
        <w:rPr>
          <w:rFonts w:ascii="Times New Roman" w:hAnsi="Times New Roman" w:cs="Times New Roman"/>
          <w:spacing w:val="-27"/>
          <w:w w:val="95"/>
        </w:rPr>
        <w:t xml:space="preserve"> </w:t>
      </w:r>
      <w:r w:rsidRPr="004258DD">
        <w:rPr>
          <w:rFonts w:ascii="Times New Roman" w:hAnsi="Times New Roman" w:cs="Times New Roman"/>
          <w:w w:val="95"/>
        </w:rPr>
        <w:t>accurate</w:t>
      </w:r>
      <w:r w:rsidRPr="004258DD">
        <w:rPr>
          <w:rFonts w:ascii="Times New Roman" w:hAnsi="Times New Roman" w:cs="Times New Roman"/>
          <w:spacing w:val="-27"/>
          <w:w w:val="95"/>
        </w:rPr>
        <w:t xml:space="preserve"> </w:t>
      </w:r>
      <w:r w:rsidRPr="004258DD">
        <w:rPr>
          <w:rFonts w:ascii="Times New Roman" w:hAnsi="Times New Roman" w:cs="Times New Roman"/>
          <w:w w:val="95"/>
        </w:rPr>
        <w:t>in</w:t>
      </w:r>
      <w:r w:rsidRPr="004258DD">
        <w:rPr>
          <w:rFonts w:ascii="Times New Roman" w:hAnsi="Times New Roman" w:cs="Times New Roman"/>
          <w:spacing w:val="-27"/>
          <w:w w:val="95"/>
        </w:rPr>
        <w:t xml:space="preserve"> </w:t>
      </w:r>
      <w:r w:rsidRPr="004258DD">
        <w:rPr>
          <w:rFonts w:ascii="Times New Roman" w:hAnsi="Times New Roman" w:cs="Times New Roman"/>
          <w:w w:val="95"/>
        </w:rPr>
        <w:t>scale</w:t>
      </w:r>
      <w:r w:rsidRPr="004258DD">
        <w:rPr>
          <w:rFonts w:ascii="Times New Roman" w:hAnsi="Times New Roman" w:cs="Times New Roman"/>
          <w:spacing w:val="-27"/>
          <w:w w:val="95"/>
        </w:rPr>
        <w:t xml:space="preserve"> </w:t>
      </w:r>
      <w:r w:rsidRPr="004258DD">
        <w:rPr>
          <w:rFonts w:ascii="Times New Roman" w:hAnsi="Times New Roman" w:cs="Times New Roman"/>
          <w:w w:val="95"/>
        </w:rPr>
        <w:t>and</w:t>
      </w:r>
      <w:r w:rsidRPr="004258DD">
        <w:rPr>
          <w:rFonts w:ascii="Times New Roman" w:hAnsi="Times New Roman" w:cs="Times New Roman"/>
          <w:spacing w:val="-26"/>
          <w:w w:val="95"/>
        </w:rPr>
        <w:t xml:space="preserve"> </w:t>
      </w:r>
      <w:r w:rsidRPr="004258DD">
        <w:rPr>
          <w:rFonts w:ascii="Times New Roman" w:hAnsi="Times New Roman" w:cs="Times New Roman"/>
          <w:w w:val="95"/>
        </w:rPr>
        <w:t>indicated</w:t>
      </w:r>
      <w:r w:rsidRPr="004258DD">
        <w:rPr>
          <w:rFonts w:ascii="Times New Roman" w:hAnsi="Times New Roman" w:cs="Times New Roman"/>
          <w:spacing w:val="-28"/>
          <w:w w:val="95"/>
        </w:rPr>
        <w:t xml:space="preserve"> </w:t>
      </w:r>
      <w:r w:rsidRPr="004258DD">
        <w:rPr>
          <w:rFonts w:ascii="Times New Roman" w:hAnsi="Times New Roman" w:cs="Times New Roman"/>
          <w:w w:val="95"/>
        </w:rPr>
        <w:t>by</w:t>
      </w:r>
      <w:r w:rsidRPr="004258DD">
        <w:rPr>
          <w:rFonts w:ascii="Times New Roman" w:hAnsi="Times New Roman" w:cs="Times New Roman"/>
          <w:spacing w:val="-26"/>
          <w:w w:val="95"/>
        </w:rPr>
        <w:t xml:space="preserve"> </w:t>
      </w:r>
      <w:r w:rsidRPr="004258DD">
        <w:rPr>
          <w:rFonts w:ascii="Times New Roman" w:hAnsi="Times New Roman" w:cs="Times New Roman"/>
          <w:w w:val="95"/>
        </w:rPr>
        <w:t>heavy</w:t>
      </w:r>
      <w:r w:rsidRPr="004258DD">
        <w:rPr>
          <w:rFonts w:ascii="Times New Roman" w:hAnsi="Times New Roman" w:cs="Times New Roman"/>
          <w:spacing w:val="-27"/>
          <w:w w:val="95"/>
        </w:rPr>
        <w:t xml:space="preserve"> </w:t>
      </w:r>
      <w:r w:rsidRPr="004258DD">
        <w:rPr>
          <w:rFonts w:ascii="Times New Roman" w:hAnsi="Times New Roman" w:cs="Times New Roman"/>
          <w:w w:val="95"/>
        </w:rPr>
        <w:t>lines,</w:t>
      </w:r>
      <w:r w:rsidRPr="004258DD">
        <w:rPr>
          <w:rFonts w:ascii="Times New Roman" w:hAnsi="Times New Roman" w:cs="Times New Roman"/>
          <w:spacing w:val="-28"/>
          <w:w w:val="95"/>
        </w:rPr>
        <w:t xml:space="preserve"> </w:t>
      </w:r>
      <w:r w:rsidRPr="004258DD">
        <w:rPr>
          <w:rFonts w:ascii="Times New Roman" w:hAnsi="Times New Roman" w:cs="Times New Roman"/>
          <w:w w:val="95"/>
        </w:rPr>
        <w:t>of</w:t>
      </w:r>
      <w:r w:rsidRPr="004258DD">
        <w:rPr>
          <w:rFonts w:ascii="Times New Roman" w:hAnsi="Times New Roman" w:cs="Times New Roman"/>
          <w:spacing w:val="-27"/>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 xml:space="preserve">total </w:t>
      </w:r>
      <w:r w:rsidRPr="004258DD">
        <w:rPr>
          <w:rFonts w:ascii="Times New Roman" w:hAnsi="Times New Roman" w:cs="Times New Roman"/>
        </w:rPr>
        <w:t>area</w:t>
      </w:r>
      <w:r w:rsidRPr="004258DD">
        <w:rPr>
          <w:rFonts w:ascii="Times New Roman" w:hAnsi="Times New Roman" w:cs="Times New Roman"/>
          <w:spacing w:val="-19"/>
        </w:rPr>
        <w:t xml:space="preserve"> </w:t>
      </w:r>
      <w:r w:rsidRPr="004258DD">
        <w:rPr>
          <w:rFonts w:ascii="Times New Roman" w:hAnsi="Times New Roman" w:cs="Times New Roman"/>
        </w:rPr>
        <w:t>proposed</w:t>
      </w:r>
      <w:r w:rsidRPr="004258DD">
        <w:rPr>
          <w:rFonts w:ascii="Times New Roman" w:hAnsi="Times New Roman" w:cs="Times New Roman"/>
          <w:spacing w:val="-18"/>
        </w:rPr>
        <w:t xml:space="preserve"> </w:t>
      </w:r>
      <w:r w:rsidRPr="004258DD">
        <w:rPr>
          <w:rFonts w:ascii="Times New Roman" w:hAnsi="Times New Roman" w:cs="Times New Roman"/>
        </w:rPr>
        <w:t>for</w:t>
      </w:r>
      <w:r w:rsidRPr="004258DD">
        <w:rPr>
          <w:rFonts w:ascii="Times New Roman" w:hAnsi="Times New Roman" w:cs="Times New Roman"/>
          <w:spacing w:val="-18"/>
        </w:rPr>
        <w:t xml:space="preserve"> </w:t>
      </w:r>
      <w:r w:rsidRPr="004258DD">
        <w:rPr>
          <w:rFonts w:ascii="Times New Roman" w:hAnsi="Times New Roman" w:cs="Times New Roman"/>
        </w:rPr>
        <w:t>subdivision</w:t>
      </w:r>
      <w:r w:rsidRPr="004258DD">
        <w:rPr>
          <w:rFonts w:ascii="Times New Roman" w:hAnsi="Times New Roman" w:cs="Times New Roman"/>
          <w:spacing w:val="-18"/>
        </w:rPr>
        <w:t xml:space="preserve"> </w:t>
      </w:r>
      <w:r w:rsidRPr="004258DD">
        <w:rPr>
          <w:rFonts w:ascii="Times New Roman" w:hAnsi="Times New Roman" w:cs="Times New Roman"/>
        </w:rPr>
        <w:t>and</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computed</w:t>
      </w:r>
      <w:r w:rsidRPr="004258DD">
        <w:rPr>
          <w:rFonts w:ascii="Times New Roman" w:hAnsi="Times New Roman" w:cs="Times New Roman"/>
          <w:spacing w:val="-19"/>
        </w:rPr>
        <w:t xml:space="preserve"> </w:t>
      </w:r>
      <w:r w:rsidRPr="004258DD">
        <w:rPr>
          <w:rFonts w:ascii="Times New Roman" w:hAnsi="Times New Roman" w:cs="Times New Roman"/>
        </w:rPr>
        <w:t>acreage</w:t>
      </w:r>
      <w:r w:rsidRPr="004258DD">
        <w:rPr>
          <w:rFonts w:ascii="Times New Roman" w:hAnsi="Times New Roman" w:cs="Times New Roman"/>
          <w:spacing w:val="-18"/>
        </w:rPr>
        <w:t xml:space="preserve"> </w:t>
      </w:r>
      <w:r w:rsidRPr="004258DD">
        <w:rPr>
          <w:rFonts w:ascii="Times New Roman" w:hAnsi="Times New Roman" w:cs="Times New Roman"/>
        </w:rPr>
        <w:t>of</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total</w:t>
      </w:r>
      <w:r w:rsidRPr="004258DD">
        <w:rPr>
          <w:rFonts w:ascii="Times New Roman" w:hAnsi="Times New Roman" w:cs="Times New Roman"/>
          <w:spacing w:val="-18"/>
        </w:rPr>
        <w:t xml:space="preserve"> </w:t>
      </w:r>
      <w:r w:rsidRPr="004258DD">
        <w:rPr>
          <w:rFonts w:ascii="Times New Roman" w:hAnsi="Times New Roman" w:cs="Times New Roman"/>
        </w:rPr>
        <w:t>area.</w:t>
      </w:r>
      <w:r w:rsidRPr="004258DD">
        <w:rPr>
          <w:rFonts w:ascii="Times New Roman" w:hAnsi="Times New Roman" w:cs="Times New Roman"/>
          <w:spacing w:val="25"/>
        </w:rPr>
        <w:t xml:space="preserve"> </w:t>
      </w:r>
      <w:r w:rsidRPr="004258DD">
        <w:rPr>
          <w:rFonts w:ascii="Times New Roman" w:hAnsi="Times New Roman" w:cs="Times New Roman"/>
        </w:rPr>
        <w:t>Bearing</w:t>
      </w:r>
      <w:r w:rsidRPr="004258DD">
        <w:rPr>
          <w:rFonts w:ascii="Times New Roman" w:hAnsi="Times New Roman" w:cs="Times New Roman"/>
          <w:spacing w:val="-14"/>
        </w:rPr>
        <w:t xml:space="preserve"> </w:t>
      </w:r>
      <w:r w:rsidRPr="004258DD">
        <w:rPr>
          <w:rFonts w:ascii="Times New Roman" w:hAnsi="Times New Roman" w:cs="Times New Roman"/>
        </w:rPr>
        <w:t xml:space="preserve">and </w:t>
      </w:r>
      <w:r w:rsidRPr="004258DD">
        <w:rPr>
          <w:rFonts w:ascii="Times New Roman" w:hAnsi="Times New Roman" w:cs="Times New Roman"/>
          <w:w w:val="95"/>
        </w:rPr>
        <w:t>length</w:t>
      </w:r>
      <w:r w:rsidRPr="004258DD">
        <w:rPr>
          <w:rFonts w:ascii="Times New Roman" w:hAnsi="Times New Roman" w:cs="Times New Roman"/>
          <w:spacing w:val="-17"/>
          <w:w w:val="95"/>
        </w:rPr>
        <w:t xml:space="preserve"> </w:t>
      </w:r>
      <w:r w:rsidRPr="004258DD">
        <w:rPr>
          <w:rFonts w:ascii="Times New Roman" w:hAnsi="Times New Roman" w:cs="Times New Roman"/>
          <w:w w:val="95"/>
        </w:rPr>
        <w:t>of</w:t>
      </w:r>
      <w:r w:rsidRPr="004258DD">
        <w:rPr>
          <w:rFonts w:ascii="Times New Roman" w:hAnsi="Times New Roman" w:cs="Times New Roman"/>
          <w:spacing w:val="-15"/>
          <w:w w:val="95"/>
        </w:rPr>
        <w:t xml:space="preserve"> </w:t>
      </w:r>
      <w:r w:rsidRPr="004258DD">
        <w:rPr>
          <w:rFonts w:ascii="Times New Roman" w:hAnsi="Times New Roman" w:cs="Times New Roman"/>
          <w:w w:val="95"/>
        </w:rPr>
        <w:t>each</w:t>
      </w:r>
      <w:r w:rsidRPr="004258DD">
        <w:rPr>
          <w:rFonts w:ascii="Times New Roman" w:hAnsi="Times New Roman" w:cs="Times New Roman"/>
          <w:spacing w:val="-17"/>
          <w:w w:val="95"/>
        </w:rPr>
        <w:t xml:space="preserve"> </w:t>
      </w:r>
      <w:r w:rsidRPr="004258DD">
        <w:rPr>
          <w:rFonts w:ascii="Times New Roman" w:hAnsi="Times New Roman" w:cs="Times New Roman"/>
          <w:w w:val="95"/>
        </w:rPr>
        <w:t>boundary</w:t>
      </w:r>
      <w:r w:rsidRPr="004258DD">
        <w:rPr>
          <w:rFonts w:ascii="Times New Roman" w:hAnsi="Times New Roman" w:cs="Times New Roman"/>
          <w:spacing w:val="-16"/>
          <w:w w:val="95"/>
        </w:rPr>
        <w:t xml:space="preserve"> </w:t>
      </w:r>
      <w:r w:rsidRPr="004258DD">
        <w:rPr>
          <w:rFonts w:ascii="Times New Roman" w:hAnsi="Times New Roman" w:cs="Times New Roman"/>
          <w:w w:val="95"/>
        </w:rPr>
        <w:t>line</w:t>
      </w:r>
      <w:r w:rsidRPr="004258DD">
        <w:rPr>
          <w:rFonts w:ascii="Times New Roman" w:hAnsi="Times New Roman" w:cs="Times New Roman"/>
          <w:spacing w:val="-16"/>
          <w:w w:val="95"/>
        </w:rPr>
        <w:t xml:space="preserve"> </w:t>
      </w:r>
      <w:r w:rsidRPr="004258DD">
        <w:rPr>
          <w:rFonts w:ascii="Times New Roman" w:hAnsi="Times New Roman" w:cs="Times New Roman"/>
          <w:w w:val="95"/>
        </w:rPr>
        <w:t>shall</w:t>
      </w:r>
      <w:r w:rsidRPr="004258DD">
        <w:rPr>
          <w:rFonts w:ascii="Times New Roman" w:hAnsi="Times New Roman" w:cs="Times New Roman"/>
          <w:spacing w:val="-15"/>
          <w:w w:val="95"/>
        </w:rPr>
        <w:t xml:space="preserve"> </w:t>
      </w:r>
      <w:r w:rsidRPr="004258DD">
        <w:rPr>
          <w:rFonts w:ascii="Times New Roman" w:hAnsi="Times New Roman" w:cs="Times New Roman"/>
          <w:w w:val="95"/>
        </w:rPr>
        <w:t>be</w:t>
      </w:r>
      <w:r w:rsidRPr="004258DD">
        <w:rPr>
          <w:rFonts w:ascii="Times New Roman" w:hAnsi="Times New Roman" w:cs="Times New Roman"/>
          <w:spacing w:val="-18"/>
          <w:w w:val="95"/>
        </w:rPr>
        <w:t xml:space="preserve"> </w:t>
      </w:r>
      <w:r w:rsidRPr="004258DD">
        <w:rPr>
          <w:rFonts w:ascii="Times New Roman" w:hAnsi="Times New Roman" w:cs="Times New Roman"/>
          <w:w w:val="95"/>
        </w:rPr>
        <w:t>shown</w:t>
      </w:r>
      <w:r w:rsidRPr="004258DD">
        <w:rPr>
          <w:rFonts w:ascii="Times New Roman" w:hAnsi="Times New Roman" w:cs="Times New Roman"/>
          <w:spacing w:val="-16"/>
          <w:w w:val="95"/>
        </w:rPr>
        <w:t xml:space="preserve"> </w:t>
      </w:r>
      <w:r w:rsidRPr="004258DD">
        <w:rPr>
          <w:rFonts w:ascii="Times New Roman" w:hAnsi="Times New Roman" w:cs="Times New Roman"/>
          <w:w w:val="95"/>
        </w:rPr>
        <w:t>on</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plat.</w:t>
      </w:r>
      <w:r w:rsidRPr="004258DD">
        <w:rPr>
          <w:rFonts w:ascii="Times New Roman" w:hAnsi="Times New Roman" w:cs="Times New Roman"/>
          <w:spacing w:val="26"/>
          <w:w w:val="95"/>
        </w:rPr>
        <w:t xml:space="preserve"> </w:t>
      </w:r>
      <w:r w:rsidRPr="004258DD">
        <w:rPr>
          <w:rFonts w:ascii="Times New Roman" w:hAnsi="Times New Roman" w:cs="Times New Roman"/>
          <w:w w:val="95"/>
        </w:rPr>
        <w:t>A</w:t>
      </w:r>
      <w:r w:rsidRPr="004258DD">
        <w:rPr>
          <w:rFonts w:ascii="Times New Roman" w:hAnsi="Times New Roman" w:cs="Times New Roman"/>
          <w:spacing w:val="-16"/>
          <w:w w:val="95"/>
        </w:rPr>
        <w:t xml:space="preserve"> </w:t>
      </w:r>
      <w:r w:rsidRPr="004258DD">
        <w:rPr>
          <w:rFonts w:ascii="Times New Roman" w:hAnsi="Times New Roman" w:cs="Times New Roman"/>
          <w:w w:val="95"/>
        </w:rPr>
        <w:t>description</w:t>
      </w:r>
      <w:r w:rsidRPr="004258DD">
        <w:rPr>
          <w:rFonts w:ascii="Times New Roman" w:hAnsi="Times New Roman" w:cs="Times New Roman"/>
          <w:spacing w:val="-18"/>
          <w:w w:val="95"/>
        </w:rPr>
        <w:t xml:space="preserve"> </w:t>
      </w:r>
      <w:r w:rsidRPr="004258DD">
        <w:rPr>
          <w:rFonts w:ascii="Times New Roman" w:hAnsi="Times New Roman" w:cs="Times New Roman"/>
          <w:w w:val="95"/>
        </w:rPr>
        <w:t>by</w:t>
      </w:r>
      <w:r w:rsidRPr="004258DD">
        <w:rPr>
          <w:rFonts w:ascii="Times New Roman" w:hAnsi="Times New Roman" w:cs="Times New Roman"/>
          <w:spacing w:val="-15"/>
          <w:w w:val="95"/>
        </w:rPr>
        <w:t xml:space="preserve"> </w:t>
      </w:r>
      <w:r w:rsidRPr="004258DD">
        <w:rPr>
          <w:rFonts w:ascii="Times New Roman" w:hAnsi="Times New Roman" w:cs="Times New Roman"/>
          <w:w w:val="95"/>
        </w:rPr>
        <w:t>metes</w:t>
      </w:r>
      <w:r w:rsidRPr="004258DD">
        <w:rPr>
          <w:rFonts w:ascii="Times New Roman" w:hAnsi="Times New Roman" w:cs="Times New Roman"/>
          <w:spacing w:val="-17"/>
          <w:w w:val="95"/>
        </w:rPr>
        <w:t xml:space="preserve"> </w:t>
      </w:r>
      <w:r w:rsidRPr="004258DD">
        <w:rPr>
          <w:rFonts w:ascii="Times New Roman" w:hAnsi="Times New Roman" w:cs="Times New Roman"/>
          <w:w w:val="95"/>
        </w:rPr>
        <w:t>and</w:t>
      </w:r>
      <w:r w:rsidRPr="004258DD">
        <w:rPr>
          <w:rFonts w:ascii="Times New Roman" w:hAnsi="Times New Roman" w:cs="Times New Roman"/>
          <w:spacing w:val="-15"/>
          <w:w w:val="95"/>
        </w:rPr>
        <w:t xml:space="preserve"> </w:t>
      </w:r>
      <w:r w:rsidRPr="004258DD">
        <w:rPr>
          <w:rFonts w:ascii="Times New Roman" w:hAnsi="Times New Roman" w:cs="Times New Roman"/>
          <w:w w:val="95"/>
        </w:rPr>
        <w:t xml:space="preserve">bounds </w:t>
      </w:r>
      <w:r w:rsidRPr="004258DD">
        <w:rPr>
          <w:rFonts w:ascii="Times New Roman" w:hAnsi="Times New Roman" w:cs="Times New Roman"/>
        </w:rPr>
        <w:t>of</w:t>
      </w:r>
      <w:r w:rsidRPr="004258DD">
        <w:rPr>
          <w:rFonts w:ascii="Times New Roman" w:hAnsi="Times New Roman" w:cs="Times New Roman"/>
          <w:spacing w:val="-35"/>
        </w:rPr>
        <w:t xml:space="preserve"> </w:t>
      </w:r>
      <w:r w:rsidRPr="004258DD">
        <w:rPr>
          <w:rFonts w:ascii="Times New Roman" w:hAnsi="Times New Roman" w:cs="Times New Roman"/>
        </w:rPr>
        <w:t>the</w:t>
      </w:r>
      <w:r w:rsidRPr="004258DD">
        <w:rPr>
          <w:rFonts w:ascii="Times New Roman" w:hAnsi="Times New Roman" w:cs="Times New Roman"/>
          <w:spacing w:val="-34"/>
        </w:rPr>
        <w:t xml:space="preserve"> </w:t>
      </w:r>
      <w:r w:rsidRPr="004258DD">
        <w:rPr>
          <w:rFonts w:ascii="Times New Roman" w:hAnsi="Times New Roman" w:cs="Times New Roman"/>
        </w:rPr>
        <w:t>subdivision</w:t>
      </w:r>
      <w:r w:rsidRPr="004258DD">
        <w:rPr>
          <w:rFonts w:ascii="Times New Roman" w:hAnsi="Times New Roman" w:cs="Times New Roman"/>
          <w:spacing w:val="-35"/>
        </w:rPr>
        <w:t xml:space="preserve"> </w:t>
      </w:r>
      <w:r w:rsidRPr="004258DD">
        <w:rPr>
          <w:rFonts w:ascii="Times New Roman" w:hAnsi="Times New Roman" w:cs="Times New Roman"/>
        </w:rPr>
        <w:t>perimeter</w:t>
      </w:r>
      <w:r w:rsidRPr="004258DD">
        <w:rPr>
          <w:rFonts w:ascii="Times New Roman" w:hAnsi="Times New Roman" w:cs="Times New Roman"/>
          <w:spacing w:val="-34"/>
        </w:rPr>
        <w:t xml:space="preserve"> </w:t>
      </w:r>
      <w:r w:rsidRPr="004258DD">
        <w:rPr>
          <w:rFonts w:ascii="Times New Roman" w:hAnsi="Times New Roman" w:cs="Times New Roman"/>
        </w:rPr>
        <w:t>may</w:t>
      </w:r>
      <w:r w:rsidRPr="004258DD">
        <w:rPr>
          <w:rFonts w:ascii="Times New Roman" w:hAnsi="Times New Roman" w:cs="Times New Roman"/>
          <w:spacing w:val="-34"/>
        </w:rPr>
        <w:t xml:space="preserve"> </w:t>
      </w:r>
      <w:r w:rsidRPr="004258DD">
        <w:rPr>
          <w:rFonts w:ascii="Times New Roman" w:hAnsi="Times New Roman" w:cs="Times New Roman"/>
        </w:rPr>
        <w:t>be</w:t>
      </w:r>
      <w:r w:rsidRPr="004258DD">
        <w:rPr>
          <w:rFonts w:ascii="Times New Roman" w:hAnsi="Times New Roman" w:cs="Times New Roman"/>
          <w:spacing w:val="-35"/>
        </w:rPr>
        <w:t xml:space="preserve"> </w:t>
      </w:r>
      <w:r w:rsidRPr="004258DD">
        <w:rPr>
          <w:rFonts w:ascii="Times New Roman" w:hAnsi="Times New Roman" w:cs="Times New Roman"/>
        </w:rPr>
        <w:t>shown</w:t>
      </w:r>
      <w:r w:rsidRPr="004258DD">
        <w:rPr>
          <w:rFonts w:ascii="Times New Roman" w:hAnsi="Times New Roman" w:cs="Times New Roman"/>
          <w:spacing w:val="-34"/>
        </w:rPr>
        <w:t xml:space="preserve"> </w:t>
      </w:r>
      <w:r w:rsidRPr="004258DD">
        <w:rPr>
          <w:rFonts w:ascii="Times New Roman" w:hAnsi="Times New Roman" w:cs="Times New Roman"/>
        </w:rPr>
        <w:t>on</w:t>
      </w:r>
      <w:r w:rsidRPr="004258DD">
        <w:rPr>
          <w:rFonts w:ascii="Times New Roman" w:hAnsi="Times New Roman" w:cs="Times New Roman"/>
          <w:spacing w:val="-35"/>
        </w:rPr>
        <w:t xml:space="preserve"> </w:t>
      </w:r>
      <w:r w:rsidRPr="004258DD">
        <w:rPr>
          <w:rFonts w:ascii="Times New Roman" w:hAnsi="Times New Roman" w:cs="Times New Roman"/>
        </w:rPr>
        <w:t>the</w:t>
      </w:r>
      <w:r w:rsidRPr="004258DD">
        <w:rPr>
          <w:rFonts w:ascii="Times New Roman" w:hAnsi="Times New Roman" w:cs="Times New Roman"/>
          <w:spacing w:val="-34"/>
        </w:rPr>
        <w:t xml:space="preserve"> </w:t>
      </w:r>
      <w:r w:rsidRPr="004258DD">
        <w:rPr>
          <w:rFonts w:ascii="Times New Roman" w:hAnsi="Times New Roman" w:cs="Times New Roman"/>
        </w:rPr>
        <w:t>plat</w:t>
      </w:r>
      <w:r w:rsidRPr="004258DD">
        <w:rPr>
          <w:rFonts w:ascii="Times New Roman" w:hAnsi="Times New Roman" w:cs="Times New Roman"/>
          <w:spacing w:val="-35"/>
        </w:rPr>
        <w:t xml:space="preserve"> </w:t>
      </w:r>
      <w:r w:rsidRPr="004258DD">
        <w:rPr>
          <w:rFonts w:ascii="Times New Roman" w:hAnsi="Times New Roman" w:cs="Times New Roman"/>
        </w:rPr>
        <w:t>or</w:t>
      </w:r>
      <w:r w:rsidRPr="004258DD">
        <w:rPr>
          <w:rFonts w:ascii="Times New Roman" w:hAnsi="Times New Roman" w:cs="Times New Roman"/>
          <w:spacing w:val="-34"/>
        </w:rPr>
        <w:t xml:space="preserve"> </w:t>
      </w:r>
      <w:r w:rsidRPr="004258DD">
        <w:rPr>
          <w:rFonts w:ascii="Times New Roman" w:hAnsi="Times New Roman" w:cs="Times New Roman"/>
        </w:rPr>
        <w:t>may</w:t>
      </w:r>
      <w:r w:rsidRPr="004258DD">
        <w:rPr>
          <w:rFonts w:ascii="Times New Roman" w:hAnsi="Times New Roman" w:cs="Times New Roman"/>
          <w:spacing w:val="-34"/>
        </w:rPr>
        <w:t xml:space="preserve"> </w:t>
      </w:r>
      <w:r w:rsidRPr="004258DD">
        <w:rPr>
          <w:rFonts w:ascii="Times New Roman" w:hAnsi="Times New Roman" w:cs="Times New Roman"/>
        </w:rPr>
        <w:t>be</w:t>
      </w:r>
      <w:r w:rsidRPr="004258DD">
        <w:rPr>
          <w:rFonts w:ascii="Times New Roman" w:hAnsi="Times New Roman" w:cs="Times New Roman"/>
          <w:spacing w:val="-34"/>
        </w:rPr>
        <w:t xml:space="preserve"> </w:t>
      </w:r>
      <w:r w:rsidRPr="004258DD">
        <w:rPr>
          <w:rFonts w:ascii="Times New Roman" w:hAnsi="Times New Roman" w:cs="Times New Roman"/>
        </w:rPr>
        <w:t>supplied</w:t>
      </w:r>
      <w:r w:rsidRPr="004258DD">
        <w:rPr>
          <w:rFonts w:ascii="Times New Roman" w:hAnsi="Times New Roman" w:cs="Times New Roman"/>
          <w:spacing w:val="-35"/>
        </w:rPr>
        <w:t xml:space="preserve"> </w:t>
      </w:r>
      <w:r w:rsidRPr="004258DD">
        <w:rPr>
          <w:rFonts w:ascii="Times New Roman" w:hAnsi="Times New Roman" w:cs="Times New Roman"/>
        </w:rPr>
        <w:t>separately</w:t>
      </w:r>
      <w:r w:rsidRPr="004258DD">
        <w:rPr>
          <w:rFonts w:ascii="Times New Roman" w:hAnsi="Times New Roman" w:cs="Times New Roman"/>
          <w:spacing w:val="-34"/>
        </w:rPr>
        <w:t xml:space="preserve"> </w:t>
      </w:r>
      <w:r w:rsidRPr="004258DD">
        <w:rPr>
          <w:rFonts w:ascii="Times New Roman" w:hAnsi="Times New Roman" w:cs="Times New Roman"/>
        </w:rPr>
        <w:t>on</w:t>
      </w:r>
      <w:r w:rsidRPr="004258DD">
        <w:rPr>
          <w:rFonts w:ascii="Times New Roman" w:hAnsi="Times New Roman" w:cs="Times New Roman"/>
          <w:spacing w:val="-35"/>
        </w:rPr>
        <w:t xml:space="preserve"> </w:t>
      </w:r>
      <w:r w:rsidRPr="004258DD">
        <w:rPr>
          <w:rFonts w:ascii="Times New Roman" w:hAnsi="Times New Roman" w:cs="Times New Roman"/>
          <w:spacing w:val="4"/>
        </w:rPr>
        <w:t xml:space="preserve">8- </w:t>
      </w:r>
      <w:r w:rsidRPr="004258DD">
        <w:rPr>
          <w:rFonts w:ascii="Times New Roman" w:hAnsi="Times New Roman" w:cs="Times New Roman"/>
        </w:rPr>
        <w:t>1/2 x 11 or 8-1/2 x 14 inch</w:t>
      </w:r>
      <w:r w:rsidRPr="004258DD">
        <w:rPr>
          <w:rFonts w:ascii="Times New Roman" w:hAnsi="Times New Roman" w:cs="Times New Roman"/>
          <w:spacing w:val="-14"/>
        </w:rPr>
        <w:t xml:space="preserve"> </w:t>
      </w:r>
      <w:r w:rsidRPr="004258DD">
        <w:rPr>
          <w:rFonts w:ascii="Times New Roman" w:hAnsi="Times New Roman" w:cs="Times New Roman"/>
        </w:rPr>
        <w:t>paper.</w:t>
      </w:r>
    </w:p>
    <w:p w:rsidR="00277ED5" w:rsidRPr="004258DD" w:rsidRDefault="00277ED5">
      <w:pPr>
        <w:pStyle w:val="BodyText"/>
        <w:spacing w:before="2"/>
        <w:rPr>
          <w:rFonts w:ascii="Times New Roman" w:hAnsi="Times New Roman" w:cs="Times New Roman"/>
        </w:rPr>
      </w:pPr>
    </w:p>
    <w:p w:rsidR="00277ED5" w:rsidRPr="004258DD" w:rsidRDefault="00AC371E">
      <w:pPr>
        <w:pStyle w:val="ListParagraph"/>
        <w:numPr>
          <w:ilvl w:val="0"/>
          <w:numId w:val="29"/>
        </w:numPr>
        <w:tabs>
          <w:tab w:val="left" w:pos="1221"/>
        </w:tabs>
        <w:spacing w:line="225" w:lineRule="auto"/>
        <w:ind w:right="852"/>
        <w:rPr>
          <w:rFonts w:ascii="Times New Roman" w:hAnsi="Times New Roman" w:cs="Times New Roman"/>
        </w:rPr>
      </w:pPr>
      <w:r w:rsidRPr="004258DD">
        <w:rPr>
          <w:rFonts w:ascii="Times New Roman" w:hAnsi="Times New Roman" w:cs="Times New Roman"/>
        </w:rPr>
        <w:t>Include the location and dimensions of all existing and proposed rights-of-way,</w:t>
      </w:r>
      <w:r w:rsidRPr="004258DD">
        <w:rPr>
          <w:rFonts w:ascii="Times New Roman" w:hAnsi="Times New Roman" w:cs="Times New Roman"/>
          <w:spacing w:val="-31"/>
        </w:rPr>
        <w:t xml:space="preserve"> </w:t>
      </w:r>
      <w:r w:rsidRPr="004258DD">
        <w:rPr>
          <w:rFonts w:ascii="Times New Roman" w:hAnsi="Times New Roman" w:cs="Times New Roman"/>
        </w:rPr>
        <w:t>alleys, reservations,</w:t>
      </w:r>
      <w:r w:rsidRPr="004258DD">
        <w:rPr>
          <w:rFonts w:ascii="Times New Roman" w:hAnsi="Times New Roman" w:cs="Times New Roman"/>
          <w:spacing w:val="-9"/>
        </w:rPr>
        <w:t xml:space="preserve"> </w:t>
      </w:r>
      <w:r w:rsidRPr="004258DD">
        <w:rPr>
          <w:rFonts w:ascii="Times New Roman" w:hAnsi="Times New Roman" w:cs="Times New Roman"/>
        </w:rPr>
        <w:t>easements</w:t>
      </w:r>
      <w:r w:rsidRPr="004258DD">
        <w:rPr>
          <w:rFonts w:ascii="Times New Roman" w:hAnsi="Times New Roman" w:cs="Times New Roman"/>
          <w:spacing w:val="-8"/>
        </w:rPr>
        <w:t xml:space="preserve"> </w:t>
      </w:r>
      <w:r w:rsidRPr="004258DD">
        <w:rPr>
          <w:rFonts w:ascii="Times New Roman" w:hAnsi="Times New Roman" w:cs="Times New Roman"/>
        </w:rPr>
        <w:t>or</w:t>
      </w:r>
      <w:r w:rsidRPr="004258DD">
        <w:rPr>
          <w:rFonts w:ascii="Times New Roman" w:hAnsi="Times New Roman" w:cs="Times New Roman"/>
          <w:spacing w:val="-9"/>
        </w:rPr>
        <w:t xml:space="preserve"> </w:t>
      </w:r>
      <w:r w:rsidRPr="004258DD">
        <w:rPr>
          <w:rFonts w:ascii="Times New Roman" w:hAnsi="Times New Roman" w:cs="Times New Roman"/>
        </w:rPr>
        <w:t>other</w:t>
      </w:r>
      <w:r w:rsidRPr="004258DD">
        <w:rPr>
          <w:rFonts w:ascii="Times New Roman" w:hAnsi="Times New Roman" w:cs="Times New Roman"/>
          <w:spacing w:val="-8"/>
        </w:rPr>
        <w:t xml:space="preserve"> </w:t>
      </w:r>
      <w:r w:rsidRPr="004258DD">
        <w:rPr>
          <w:rFonts w:ascii="Times New Roman" w:hAnsi="Times New Roman" w:cs="Times New Roman"/>
        </w:rPr>
        <w:t>public</w:t>
      </w:r>
      <w:r w:rsidRPr="004258DD">
        <w:rPr>
          <w:rFonts w:ascii="Times New Roman" w:hAnsi="Times New Roman" w:cs="Times New Roman"/>
          <w:spacing w:val="-9"/>
        </w:rPr>
        <w:t xml:space="preserve"> </w:t>
      </w:r>
      <w:r w:rsidRPr="004258DD">
        <w:rPr>
          <w:rFonts w:ascii="Times New Roman" w:hAnsi="Times New Roman" w:cs="Times New Roman"/>
        </w:rPr>
        <w:t>rights-of-way</w:t>
      </w:r>
      <w:r w:rsidRPr="004258DD">
        <w:rPr>
          <w:rFonts w:ascii="Times New Roman" w:hAnsi="Times New Roman" w:cs="Times New Roman"/>
          <w:spacing w:val="-9"/>
        </w:rPr>
        <w:t xml:space="preserve"> </w:t>
      </w:r>
      <w:r w:rsidRPr="004258DD">
        <w:rPr>
          <w:rFonts w:ascii="Times New Roman" w:hAnsi="Times New Roman" w:cs="Times New Roman"/>
        </w:rPr>
        <w:t>within</w:t>
      </w:r>
      <w:r w:rsidRPr="004258DD">
        <w:rPr>
          <w:rFonts w:ascii="Times New Roman" w:hAnsi="Times New Roman" w:cs="Times New Roman"/>
          <w:spacing w:val="-9"/>
        </w:rPr>
        <w:t xml:space="preserve"> </w:t>
      </w:r>
      <w:r w:rsidRPr="004258DD">
        <w:rPr>
          <w:rFonts w:ascii="Times New Roman" w:hAnsi="Times New Roman" w:cs="Times New Roman"/>
        </w:rPr>
        <w:t>the</w:t>
      </w:r>
      <w:r w:rsidRPr="004258DD">
        <w:rPr>
          <w:rFonts w:ascii="Times New Roman" w:hAnsi="Times New Roman" w:cs="Times New Roman"/>
          <w:spacing w:val="-8"/>
        </w:rPr>
        <w:t xml:space="preserve"> </w:t>
      </w:r>
      <w:r w:rsidRPr="004258DD">
        <w:rPr>
          <w:rFonts w:ascii="Times New Roman" w:hAnsi="Times New Roman" w:cs="Times New Roman"/>
        </w:rPr>
        <w:t>proposed</w:t>
      </w:r>
      <w:r w:rsidRPr="004258DD">
        <w:rPr>
          <w:rFonts w:ascii="Times New Roman" w:hAnsi="Times New Roman" w:cs="Times New Roman"/>
          <w:spacing w:val="-9"/>
        </w:rPr>
        <w:t xml:space="preserve"> </w:t>
      </w:r>
      <w:r w:rsidRPr="004258DD">
        <w:rPr>
          <w:rFonts w:ascii="Times New Roman" w:hAnsi="Times New Roman" w:cs="Times New Roman"/>
        </w:rPr>
        <w:t xml:space="preserve">subdivision, </w:t>
      </w:r>
      <w:r w:rsidRPr="004258DD">
        <w:rPr>
          <w:rFonts w:ascii="Times New Roman" w:hAnsi="Times New Roman" w:cs="Times New Roman"/>
          <w:w w:val="95"/>
        </w:rPr>
        <w:t>intersecting or contiguous with its boundaries or forming such boundaries. All existing, or recorded,</w:t>
      </w:r>
      <w:r w:rsidRPr="004258DD">
        <w:rPr>
          <w:rFonts w:ascii="Times New Roman" w:hAnsi="Times New Roman" w:cs="Times New Roman"/>
          <w:spacing w:val="-13"/>
          <w:w w:val="95"/>
        </w:rPr>
        <w:t xml:space="preserve"> </w:t>
      </w:r>
      <w:r w:rsidRPr="004258DD">
        <w:rPr>
          <w:rFonts w:ascii="Times New Roman" w:hAnsi="Times New Roman" w:cs="Times New Roman"/>
          <w:w w:val="95"/>
        </w:rPr>
        <w:t>and</w:t>
      </w:r>
      <w:r w:rsidRPr="004258DD">
        <w:rPr>
          <w:rFonts w:ascii="Times New Roman" w:hAnsi="Times New Roman" w:cs="Times New Roman"/>
          <w:spacing w:val="-13"/>
          <w:w w:val="95"/>
        </w:rPr>
        <w:t xml:space="preserve"> </w:t>
      </w:r>
      <w:r w:rsidRPr="004258DD">
        <w:rPr>
          <w:rFonts w:ascii="Times New Roman" w:hAnsi="Times New Roman" w:cs="Times New Roman"/>
          <w:w w:val="95"/>
        </w:rPr>
        <w:t>proposed</w:t>
      </w:r>
      <w:r w:rsidRPr="004258DD">
        <w:rPr>
          <w:rFonts w:ascii="Times New Roman" w:hAnsi="Times New Roman" w:cs="Times New Roman"/>
          <w:spacing w:val="-12"/>
          <w:w w:val="95"/>
        </w:rPr>
        <w:t xml:space="preserve"> </w:t>
      </w:r>
      <w:r w:rsidRPr="004258DD">
        <w:rPr>
          <w:rFonts w:ascii="Times New Roman" w:hAnsi="Times New Roman" w:cs="Times New Roman"/>
          <w:w w:val="95"/>
        </w:rPr>
        <w:t>residential</w:t>
      </w:r>
      <w:r w:rsidRPr="004258DD">
        <w:rPr>
          <w:rFonts w:ascii="Times New Roman" w:hAnsi="Times New Roman" w:cs="Times New Roman"/>
          <w:spacing w:val="-13"/>
          <w:w w:val="95"/>
        </w:rPr>
        <w:t xml:space="preserve"> </w:t>
      </w:r>
      <w:r w:rsidRPr="004258DD">
        <w:rPr>
          <w:rFonts w:ascii="Times New Roman" w:hAnsi="Times New Roman" w:cs="Times New Roman"/>
          <w:w w:val="95"/>
        </w:rPr>
        <w:t>lots,</w:t>
      </w:r>
      <w:r w:rsidRPr="004258DD">
        <w:rPr>
          <w:rFonts w:ascii="Times New Roman" w:hAnsi="Times New Roman" w:cs="Times New Roman"/>
          <w:spacing w:val="-13"/>
          <w:w w:val="95"/>
        </w:rPr>
        <w:t xml:space="preserve"> </w:t>
      </w:r>
      <w:r w:rsidRPr="004258DD">
        <w:rPr>
          <w:rFonts w:ascii="Times New Roman" w:hAnsi="Times New Roman" w:cs="Times New Roman"/>
          <w:w w:val="95"/>
        </w:rPr>
        <w:t>parks,</w:t>
      </w:r>
      <w:r w:rsidRPr="004258DD">
        <w:rPr>
          <w:rFonts w:ascii="Times New Roman" w:hAnsi="Times New Roman" w:cs="Times New Roman"/>
          <w:spacing w:val="-12"/>
          <w:w w:val="95"/>
        </w:rPr>
        <w:t xml:space="preserve"> </w:t>
      </w:r>
      <w:r w:rsidRPr="004258DD">
        <w:rPr>
          <w:rFonts w:ascii="Times New Roman" w:hAnsi="Times New Roman" w:cs="Times New Roman"/>
          <w:w w:val="95"/>
        </w:rPr>
        <w:t>public</w:t>
      </w:r>
      <w:r w:rsidRPr="004258DD">
        <w:rPr>
          <w:rFonts w:ascii="Times New Roman" w:hAnsi="Times New Roman" w:cs="Times New Roman"/>
          <w:spacing w:val="-14"/>
          <w:w w:val="95"/>
        </w:rPr>
        <w:t xml:space="preserve"> </w:t>
      </w:r>
      <w:r w:rsidRPr="004258DD">
        <w:rPr>
          <w:rFonts w:ascii="Times New Roman" w:hAnsi="Times New Roman" w:cs="Times New Roman"/>
          <w:w w:val="95"/>
        </w:rPr>
        <w:t>areas,</w:t>
      </w:r>
      <w:r w:rsidRPr="004258DD">
        <w:rPr>
          <w:rFonts w:ascii="Times New Roman" w:hAnsi="Times New Roman" w:cs="Times New Roman"/>
          <w:spacing w:val="-13"/>
          <w:w w:val="95"/>
        </w:rPr>
        <w:t xml:space="preserve"> </w:t>
      </w:r>
      <w:r w:rsidRPr="004258DD">
        <w:rPr>
          <w:rFonts w:ascii="Times New Roman" w:hAnsi="Times New Roman" w:cs="Times New Roman"/>
          <w:w w:val="95"/>
        </w:rPr>
        <w:t>permanent</w:t>
      </w:r>
      <w:r w:rsidRPr="004258DD">
        <w:rPr>
          <w:rFonts w:ascii="Times New Roman" w:hAnsi="Times New Roman" w:cs="Times New Roman"/>
          <w:spacing w:val="-14"/>
          <w:w w:val="95"/>
        </w:rPr>
        <w:t xml:space="preserve"> </w:t>
      </w:r>
      <w:r w:rsidRPr="004258DD">
        <w:rPr>
          <w:rFonts w:ascii="Times New Roman" w:hAnsi="Times New Roman" w:cs="Times New Roman"/>
          <w:w w:val="95"/>
        </w:rPr>
        <w:t>structures</w:t>
      </w:r>
      <w:r w:rsidRPr="004258DD">
        <w:rPr>
          <w:rFonts w:ascii="Times New Roman" w:hAnsi="Times New Roman" w:cs="Times New Roman"/>
          <w:spacing w:val="-12"/>
          <w:w w:val="95"/>
        </w:rPr>
        <w:t xml:space="preserve"> </w:t>
      </w:r>
      <w:r w:rsidRPr="004258DD">
        <w:rPr>
          <w:rFonts w:ascii="Times New Roman" w:hAnsi="Times New Roman" w:cs="Times New Roman"/>
          <w:w w:val="95"/>
        </w:rPr>
        <w:t>within</w:t>
      </w:r>
      <w:r w:rsidRPr="004258DD">
        <w:rPr>
          <w:rFonts w:ascii="Times New Roman" w:hAnsi="Times New Roman" w:cs="Times New Roman"/>
          <w:spacing w:val="-14"/>
          <w:w w:val="95"/>
        </w:rPr>
        <w:t xml:space="preserve"> </w:t>
      </w:r>
      <w:r w:rsidRPr="004258DD">
        <w:rPr>
          <w:rFonts w:ascii="Times New Roman" w:hAnsi="Times New Roman" w:cs="Times New Roman"/>
          <w:w w:val="95"/>
        </w:rPr>
        <w:t xml:space="preserve">or </w:t>
      </w:r>
      <w:r w:rsidRPr="004258DD">
        <w:rPr>
          <w:rFonts w:ascii="Times New Roman" w:hAnsi="Times New Roman" w:cs="Times New Roman"/>
        </w:rPr>
        <w:t>contiguous</w:t>
      </w:r>
      <w:r w:rsidRPr="004258DD">
        <w:rPr>
          <w:rFonts w:ascii="Times New Roman" w:hAnsi="Times New Roman" w:cs="Times New Roman"/>
          <w:spacing w:val="-12"/>
        </w:rPr>
        <w:t xml:space="preserve"> </w:t>
      </w:r>
      <w:r w:rsidRPr="004258DD">
        <w:rPr>
          <w:rFonts w:ascii="Times New Roman" w:hAnsi="Times New Roman" w:cs="Times New Roman"/>
        </w:rPr>
        <w:t>with</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proposed</w:t>
      </w:r>
      <w:r w:rsidRPr="004258DD">
        <w:rPr>
          <w:rFonts w:ascii="Times New Roman" w:hAnsi="Times New Roman" w:cs="Times New Roman"/>
          <w:spacing w:val="-12"/>
        </w:rPr>
        <w:t xml:space="preserve"> </w:t>
      </w:r>
      <w:r w:rsidRPr="004258DD">
        <w:rPr>
          <w:rFonts w:ascii="Times New Roman" w:hAnsi="Times New Roman" w:cs="Times New Roman"/>
        </w:rPr>
        <w:t>subdivision</w:t>
      </w:r>
      <w:r w:rsidRPr="004258DD">
        <w:rPr>
          <w:rFonts w:ascii="Times New Roman" w:hAnsi="Times New Roman" w:cs="Times New Roman"/>
          <w:spacing w:val="-15"/>
        </w:rPr>
        <w:t xml:space="preserve"> </w:t>
      </w:r>
      <w:r w:rsidRPr="004258DD">
        <w:rPr>
          <w:rFonts w:ascii="Times New Roman" w:hAnsi="Times New Roman" w:cs="Times New Roman"/>
        </w:rPr>
        <w:t>shall</w:t>
      </w:r>
      <w:r w:rsidRPr="004258DD">
        <w:rPr>
          <w:rFonts w:ascii="Times New Roman" w:hAnsi="Times New Roman" w:cs="Times New Roman"/>
          <w:spacing w:val="-13"/>
        </w:rPr>
        <w:t xml:space="preserve"> </w:t>
      </w:r>
      <w:r w:rsidRPr="004258DD">
        <w:rPr>
          <w:rFonts w:ascii="Times New Roman" w:hAnsi="Times New Roman" w:cs="Times New Roman"/>
        </w:rPr>
        <w:t>be</w:t>
      </w:r>
      <w:r w:rsidRPr="004258DD">
        <w:rPr>
          <w:rFonts w:ascii="Times New Roman" w:hAnsi="Times New Roman" w:cs="Times New Roman"/>
          <w:spacing w:val="-12"/>
        </w:rPr>
        <w:t xml:space="preserve"> </w:t>
      </w:r>
      <w:r w:rsidRPr="004258DD">
        <w:rPr>
          <w:rFonts w:ascii="Times New Roman" w:hAnsi="Times New Roman" w:cs="Times New Roman"/>
        </w:rPr>
        <w:t>shown.</w:t>
      </w:r>
    </w:p>
    <w:p w:rsidR="00277ED5" w:rsidRPr="004258DD" w:rsidRDefault="00277ED5">
      <w:pPr>
        <w:pStyle w:val="BodyText"/>
        <w:rPr>
          <w:rFonts w:ascii="Times New Roman" w:hAnsi="Times New Roman" w:cs="Times New Roman"/>
          <w:sz w:val="20"/>
        </w:rPr>
      </w:pPr>
    </w:p>
    <w:p w:rsidR="00277ED5" w:rsidRPr="004258DD" w:rsidRDefault="00AC371E">
      <w:pPr>
        <w:pStyle w:val="ListParagraph"/>
        <w:numPr>
          <w:ilvl w:val="0"/>
          <w:numId w:val="29"/>
        </w:numPr>
        <w:tabs>
          <w:tab w:val="left" w:pos="1221"/>
        </w:tabs>
        <w:spacing w:line="225" w:lineRule="auto"/>
        <w:ind w:right="859"/>
        <w:rPr>
          <w:rFonts w:ascii="Times New Roman" w:hAnsi="Times New Roman" w:cs="Times New Roman"/>
        </w:rPr>
      </w:pPr>
      <w:r w:rsidRPr="004258DD">
        <w:rPr>
          <w:rFonts w:ascii="Times New Roman" w:hAnsi="Times New Roman" w:cs="Times New Roman"/>
          <w:w w:val="95"/>
        </w:rPr>
        <w:t>Include</w:t>
      </w:r>
      <w:r w:rsidRPr="004258DD">
        <w:rPr>
          <w:rFonts w:ascii="Times New Roman" w:hAnsi="Times New Roman" w:cs="Times New Roman"/>
          <w:spacing w:val="-12"/>
          <w:w w:val="95"/>
        </w:rPr>
        <w:t xml:space="preserve"> </w:t>
      </w:r>
      <w:r w:rsidRPr="004258DD">
        <w:rPr>
          <w:rFonts w:ascii="Times New Roman" w:hAnsi="Times New Roman" w:cs="Times New Roman"/>
          <w:w w:val="95"/>
        </w:rPr>
        <w:t>front</w:t>
      </w:r>
      <w:r w:rsidRPr="004258DD">
        <w:rPr>
          <w:rFonts w:ascii="Times New Roman" w:hAnsi="Times New Roman" w:cs="Times New Roman"/>
          <w:spacing w:val="-12"/>
          <w:w w:val="95"/>
        </w:rPr>
        <w:t xml:space="preserve"> </w:t>
      </w:r>
      <w:r w:rsidRPr="004258DD">
        <w:rPr>
          <w:rFonts w:ascii="Times New Roman" w:hAnsi="Times New Roman" w:cs="Times New Roman"/>
          <w:w w:val="95"/>
        </w:rPr>
        <w:t>building</w:t>
      </w:r>
      <w:r w:rsidRPr="004258DD">
        <w:rPr>
          <w:rFonts w:ascii="Times New Roman" w:hAnsi="Times New Roman" w:cs="Times New Roman"/>
          <w:spacing w:val="-14"/>
          <w:w w:val="95"/>
        </w:rPr>
        <w:t xml:space="preserve"> </w:t>
      </w:r>
      <w:r w:rsidRPr="004258DD">
        <w:rPr>
          <w:rFonts w:ascii="Times New Roman" w:hAnsi="Times New Roman" w:cs="Times New Roman"/>
          <w:w w:val="95"/>
        </w:rPr>
        <w:t>setback</w:t>
      </w:r>
      <w:r w:rsidRPr="004258DD">
        <w:rPr>
          <w:rFonts w:ascii="Times New Roman" w:hAnsi="Times New Roman" w:cs="Times New Roman"/>
          <w:spacing w:val="-13"/>
          <w:w w:val="95"/>
        </w:rPr>
        <w:t xml:space="preserve"> </w:t>
      </w:r>
      <w:r w:rsidRPr="004258DD">
        <w:rPr>
          <w:rFonts w:ascii="Times New Roman" w:hAnsi="Times New Roman" w:cs="Times New Roman"/>
          <w:w w:val="95"/>
        </w:rPr>
        <w:t>lines</w:t>
      </w:r>
      <w:r w:rsidRPr="004258DD">
        <w:rPr>
          <w:rFonts w:ascii="Times New Roman" w:hAnsi="Times New Roman" w:cs="Times New Roman"/>
          <w:spacing w:val="-12"/>
          <w:w w:val="95"/>
        </w:rPr>
        <w:t xml:space="preserve"> </w:t>
      </w:r>
      <w:r w:rsidRPr="004258DD">
        <w:rPr>
          <w:rFonts w:ascii="Times New Roman" w:hAnsi="Times New Roman" w:cs="Times New Roman"/>
          <w:w w:val="95"/>
        </w:rPr>
        <w:t>on</w:t>
      </w:r>
      <w:r w:rsidRPr="004258DD">
        <w:rPr>
          <w:rFonts w:ascii="Times New Roman" w:hAnsi="Times New Roman" w:cs="Times New Roman"/>
          <w:spacing w:val="-12"/>
          <w:w w:val="95"/>
        </w:rPr>
        <w:t xml:space="preserve"> </w:t>
      </w:r>
      <w:r w:rsidRPr="004258DD">
        <w:rPr>
          <w:rFonts w:ascii="Times New Roman" w:hAnsi="Times New Roman" w:cs="Times New Roman"/>
          <w:w w:val="95"/>
        </w:rPr>
        <w:t>all</w:t>
      </w:r>
      <w:r w:rsidRPr="004258DD">
        <w:rPr>
          <w:rFonts w:ascii="Times New Roman" w:hAnsi="Times New Roman" w:cs="Times New Roman"/>
          <w:spacing w:val="-13"/>
          <w:w w:val="95"/>
        </w:rPr>
        <w:t xml:space="preserve"> </w:t>
      </w:r>
      <w:r w:rsidRPr="004258DD">
        <w:rPr>
          <w:rFonts w:ascii="Times New Roman" w:hAnsi="Times New Roman" w:cs="Times New Roman"/>
          <w:w w:val="95"/>
        </w:rPr>
        <w:t>lots</w:t>
      </w:r>
      <w:r w:rsidRPr="004258DD">
        <w:rPr>
          <w:rFonts w:ascii="Times New Roman" w:hAnsi="Times New Roman" w:cs="Times New Roman"/>
          <w:spacing w:val="-12"/>
          <w:w w:val="95"/>
        </w:rPr>
        <w:t xml:space="preserve"> </w:t>
      </w:r>
      <w:r w:rsidRPr="004258DD">
        <w:rPr>
          <w:rFonts w:ascii="Times New Roman" w:hAnsi="Times New Roman" w:cs="Times New Roman"/>
          <w:w w:val="95"/>
        </w:rPr>
        <w:t>and</w:t>
      </w:r>
      <w:r w:rsidRPr="004258DD">
        <w:rPr>
          <w:rFonts w:ascii="Times New Roman" w:hAnsi="Times New Roman" w:cs="Times New Roman"/>
          <w:spacing w:val="-12"/>
          <w:w w:val="95"/>
        </w:rPr>
        <w:t xml:space="preserve"> </w:t>
      </w:r>
      <w:r w:rsidRPr="004258DD">
        <w:rPr>
          <w:rFonts w:ascii="Times New Roman" w:hAnsi="Times New Roman" w:cs="Times New Roman"/>
          <w:w w:val="95"/>
        </w:rPr>
        <w:t>include</w:t>
      </w:r>
      <w:r w:rsidRPr="004258DD">
        <w:rPr>
          <w:rFonts w:ascii="Times New Roman" w:hAnsi="Times New Roman" w:cs="Times New Roman"/>
          <w:spacing w:val="-12"/>
          <w:w w:val="95"/>
        </w:rPr>
        <w:t xml:space="preserve"> </w:t>
      </w:r>
      <w:r w:rsidRPr="004258DD">
        <w:rPr>
          <w:rFonts w:ascii="Times New Roman" w:hAnsi="Times New Roman" w:cs="Times New Roman"/>
          <w:w w:val="95"/>
        </w:rPr>
        <w:t>side</w:t>
      </w:r>
      <w:r w:rsidRPr="004258DD">
        <w:rPr>
          <w:rFonts w:ascii="Times New Roman" w:hAnsi="Times New Roman" w:cs="Times New Roman"/>
          <w:spacing w:val="-13"/>
          <w:w w:val="95"/>
        </w:rPr>
        <w:t xml:space="preserve"> </w:t>
      </w:r>
      <w:r w:rsidRPr="004258DD">
        <w:rPr>
          <w:rFonts w:ascii="Times New Roman" w:hAnsi="Times New Roman" w:cs="Times New Roman"/>
          <w:w w:val="95"/>
        </w:rPr>
        <w:t>yard</w:t>
      </w:r>
      <w:r w:rsidRPr="004258DD">
        <w:rPr>
          <w:rFonts w:ascii="Times New Roman" w:hAnsi="Times New Roman" w:cs="Times New Roman"/>
          <w:spacing w:val="-12"/>
          <w:w w:val="95"/>
        </w:rPr>
        <w:t xml:space="preserve"> </w:t>
      </w:r>
      <w:r w:rsidRPr="004258DD">
        <w:rPr>
          <w:rFonts w:ascii="Times New Roman" w:hAnsi="Times New Roman" w:cs="Times New Roman"/>
          <w:w w:val="95"/>
        </w:rPr>
        <w:t>building</w:t>
      </w:r>
      <w:r w:rsidRPr="004258DD">
        <w:rPr>
          <w:rFonts w:ascii="Times New Roman" w:hAnsi="Times New Roman" w:cs="Times New Roman"/>
          <w:spacing w:val="-14"/>
          <w:w w:val="95"/>
        </w:rPr>
        <w:t xml:space="preserve"> </w:t>
      </w:r>
      <w:r w:rsidRPr="004258DD">
        <w:rPr>
          <w:rFonts w:ascii="Times New Roman" w:hAnsi="Times New Roman" w:cs="Times New Roman"/>
          <w:w w:val="95"/>
        </w:rPr>
        <w:t>setback</w:t>
      </w:r>
      <w:r w:rsidRPr="004258DD">
        <w:rPr>
          <w:rFonts w:ascii="Times New Roman" w:hAnsi="Times New Roman" w:cs="Times New Roman"/>
          <w:spacing w:val="-12"/>
          <w:w w:val="95"/>
        </w:rPr>
        <w:t xml:space="preserve"> </w:t>
      </w:r>
      <w:r w:rsidRPr="004258DD">
        <w:rPr>
          <w:rFonts w:ascii="Times New Roman" w:hAnsi="Times New Roman" w:cs="Times New Roman"/>
          <w:w w:val="95"/>
        </w:rPr>
        <w:t>lines</w:t>
      </w:r>
      <w:r w:rsidRPr="004258DD">
        <w:rPr>
          <w:rFonts w:ascii="Times New Roman" w:hAnsi="Times New Roman" w:cs="Times New Roman"/>
          <w:spacing w:val="-12"/>
          <w:w w:val="95"/>
        </w:rPr>
        <w:t xml:space="preserve"> </w:t>
      </w:r>
      <w:r w:rsidRPr="004258DD">
        <w:rPr>
          <w:rFonts w:ascii="Times New Roman" w:hAnsi="Times New Roman" w:cs="Times New Roman"/>
          <w:w w:val="95"/>
        </w:rPr>
        <w:t>at street</w:t>
      </w:r>
      <w:r w:rsidRPr="004258DD">
        <w:rPr>
          <w:rFonts w:ascii="Times New Roman" w:hAnsi="Times New Roman" w:cs="Times New Roman"/>
          <w:spacing w:val="-20"/>
          <w:w w:val="95"/>
        </w:rPr>
        <w:t xml:space="preserve"> </w:t>
      </w:r>
      <w:r w:rsidRPr="004258DD">
        <w:rPr>
          <w:rFonts w:ascii="Times New Roman" w:hAnsi="Times New Roman" w:cs="Times New Roman"/>
          <w:w w:val="95"/>
        </w:rPr>
        <w:t>intersections.</w:t>
      </w:r>
      <w:r w:rsidRPr="004258DD">
        <w:rPr>
          <w:rFonts w:ascii="Times New Roman" w:hAnsi="Times New Roman" w:cs="Times New Roman"/>
          <w:spacing w:val="21"/>
          <w:w w:val="95"/>
        </w:rPr>
        <w:t xml:space="preserve"> </w:t>
      </w:r>
      <w:r w:rsidRPr="004258DD">
        <w:rPr>
          <w:rFonts w:ascii="Times New Roman" w:hAnsi="Times New Roman" w:cs="Times New Roman"/>
          <w:w w:val="95"/>
        </w:rPr>
        <w:t>All</w:t>
      </w:r>
      <w:r w:rsidRPr="004258DD">
        <w:rPr>
          <w:rFonts w:ascii="Times New Roman" w:hAnsi="Times New Roman" w:cs="Times New Roman"/>
          <w:spacing w:val="-19"/>
          <w:w w:val="95"/>
        </w:rPr>
        <w:t xml:space="preserve"> </w:t>
      </w:r>
      <w:r w:rsidRPr="004258DD">
        <w:rPr>
          <w:rFonts w:ascii="Times New Roman" w:hAnsi="Times New Roman" w:cs="Times New Roman"/>
          <w:w w:val="95"/>
        </w:rPr>
        <w:t>setback</w:t>
      </w:r>
      <w:r w:rsidRPr="004258DD">
        <w:rPr>
          <w:rFonts w:ascii="Times New Roman" w:hAnsi="Times New Roman" w:cs="Times New Roman"/>
          <w:spacing w:val="-19"/>
          <w:w w:val="95"/>
        </w:rPr>
        <w:t xml:space="preserve"> </w:t>
      </w:r>
      <w:r w:rsidRPr="004258DD">
        <w:rPr>
          <w:rFonts w:ascii="Times New Roman" w:hAnsi="Times New Roman" w:cs="Times New Roman"/>
          <w:w w:val="95"/>
        </w:rPr>
        <w:t>lines</w:t>
      </w:r>
      <w:r w:rsidRPr="004258DD">
        <w:rPr>
          <w:rFonts w:ascii="Times New Roman" w:hAnsi="Times New Roman" w:cs="Times New Roman"/>
          <w:spacing w:val="-19"/>
          <w:w w:val="95"/>
        </w:rPr>
        <w:t xml:space="preserve"> </w:t>
      </w:r>
      <w:r w:rsidRPr="004258DD">
        <w:rPr>
          <w:rFonts w:ascii="Times New Roman" w:hAnsi="Times New Roman" w:cs="Times New Roman"/>
          <w:w w:val="95"/>
        </w:rPr>
        <w:t>shall</w:t>
      </w:r>
      <w:r w:rsidRPr="004258DD">
        <w:rPr>
          <w:rFonts w:ascii="Times New Roman" w:hAnsi="Times New Roman" w:cs="Times New Roman"/>
          <w:spacing w:val="-19"/>
          <w:w w:val="95"/>
        </w:rPr>
        <w:t xml:space="preserve"> </w:t>
      </w:r>
      <w:r w:rsidRPr="004258DD">
        <w:rPr>
          <w:rFonts w:ascii="Times New Roman" w:hAnsi="Times New Roman" w:cs="Times New Roman"/>
          <w:w w:val="95"/>
        </w:rPr>
        <w:t>conform</w:t>
      </w:r>
      <w:r w:rsidRPr="004258DD">
        <w:rPr>
          <w:rFonts w:ascii="Times New Roman" w:hAnsi="Times New Roman" w:cs="Times New Roman"/>
          <w:spacing w:val="-19"/>
          <w:w w:val="95"/>
        </w:rPr>
        <w:t xml:space="preserve"> </w:t>
      </w:r>
      <w:r w:rsidRPr="004258DD">
        <w:rPr>
          <w:rFonts w:ascii="Times New Roman" w:hAnsi="Times New Roman" w:cs="Times New Roman"/>
          <w:w w:val="95"/>
        </w:rPr>
        <w:t>to</w:t>
      </w:r>
      <w:r w:rsidRPr="004258DD">
        <w:rPr>
          <w:rFonts w:ascii="Times New Roman" w:hAnsi="Times New Roman" w:cs="Times New Roman"/>
          <w:spacing w:val="-19"/>
          <w:w w:val="95"/>
        </w:rPr>
        <w:t xml:space="preserve"> </w:t>
      </w:r>
      <w:r w:rsidRPr="004258DD">
        <w:rPr>
          <w:rFonts w:ascii="Times New Roman" w:hAnsi="Times New Roman" w:cs="Times New Roman"/>
          <w:w w:val="95"/>
        </w:rPr>
        <w:t>Article</w:t>
      </w:r>
      <w:r w:rsidRPr="004258DD">
        <w:rPr>
          <w:rFonts w:ascii="Times New Roman" w:hAnsi="Times New Roman" w:cs="Times New Roman"/>
          <w:spacing w:val="-20"/>
          <w:w w:val="95"/>
        </w:rPr>
        <w:t xml:space="preserve"> </w:t>
      </w:r>
      <w:r w:rsidRPr="004258DD">
        <w:rPr>
          <w:rFonts w:ascii="Times New Roman" w:hAnsi="Times New Roman" w:cs="Times New Roman"/>
          <w:w w:val="95"/>
        </w:rPr>
        <w:t>6</w:t>
      </w:r>
      <w:r w:rsidRPr="004258DD">
        <w:rPr>
          <w:rFonts w:ascii="Times New Roman" w:hAnsi="Times New Roman" w:cs="Times New Roman"/>
          <w:spacing w:val="-18"/>
          <w:w w:val="95"/>
        </w:rPr>
        <w:t xml:space="preserve"> </w:t>
      </w:r>
      <w:r w:rsidRPr="004258DD">
        <w:rPr>
          <w:rFonts w:ascii="Times New Roman" w:hAnsi="Times New Roman" w:cs="Times New Roman"/>
          <w:w w:val="95"/>
        </w:rPr>
        <w:t>entitled</w:t>
      </w:r>
      <w:r w:rsidRPr="004258DD">
        <w:rPr>
          <w:rFonts w:ascii="Times New Roman" w:hAnsi="Times New Roman" w:cs="Times New Roman"/>
          <w:spacing w:val="-19"/>
          <w:w w:val="95"/>
        </w:rPr>
        <w:t xml:space="preserve"> </w:t>
      </w:r>
      <w:r w:rsidRPr="004258DD">
        <w:rPr>
          <w:rFonts w:ascii="Times New Roman" w:hAnsi="Times New Roman" w:cs="Times New Roman"/>
          <w:w w:val="95"/>
        </w:rPr>
        <w:t>Design</w:t>
      </w:r>
      <w:r w:rsidRPr="004258DD">
        <w:rPr>
          <w:rFonts w:ascii="Times New Roman" w:hAnsi="Times New Roman" w:cs="Times New Roman"/>
          <w:spacing w:val="-19"/>
          <w:w w:val="95"/>
        </w:rPr>
        <w:t xml:space="preserve"> </w:t>
      </w:r>
      <w:r w:rsidRPr="004258DD">
        <w:rPr>
          <w:rFonts w:ascii="Times New Roman" w:hAnsi="Times New Roman" w:cs="Times New Roman"/>
          <w:w w:val="95"/>
        </w:rPr>
        <w:t>Criteria.</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0"/>
          <w:numId w:val="29"/>
        </w:numPr>
        <w:tabs>
          <w:tab w:val="left" w:pos="1221"/>
        </w:tabs>
        <w:spacing w:line="225" w:lineRule="auto"/>
        <w:ind w:right="861"/>
        <w:rPr>
          <w:rFonts w:ascii="Times New Roman" w:hAnsi="Times New Roman" w:cs="Times New Roman"/>
        </w:rPr>
      </w:pPr>
      <w:r w:rsidRPr="004258DD">
        <w:rPr>
          <w:rFonts w:ascii="Times New Roman" w:hAnsi="Times New Roman" w:cs="Times New Roman"/>
          <w:w w:val="95"/>
        </w:rPr>
        <w:t>Include</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location</w:t>
      </w:r>
      <w:r w:rsidRPr="004258DD">
        <w:rPr>
          <w:rFonts w:ascii="Times New Roman" w:hAnsi="Times New Roman" w:cs="Times New Roman"/>
          <w:spacing w:val="-18"/>
          <w:w w:val="95"/>
        </w:rPr>
        <w:t xml:space="preserve"> </w:t>
      </w:r>
      <w:r w:rsidRPr="004258DD">
        <w:rPr>
          <w:rFonts w:ascii="Times New Roman" w:hAnsi="Times New Roman" w:cs="Times New Roman"/>
          <w:w w:val="95"/>
        </w:rPr>
        <w:t>and</w:t>
      </w:r>
      <w:r w:rsidRPr="004258DD">
        <w:rPr>
          <w:rFonts w:ascii="Times New Roman" w:hAnsi="Times New Roman" w:cs="Times New Roman"/>
          <w:spacing w:val="-16"/>
          <w:w w:val="95"/>
        </w:rPr>
        <w:t xml:space="preserve"> </w:t>
      </w:r>
      <w:r w:rsidRPr="004258DD">
        <w:rPr>
          <w:rFonts w:ascii="Times New Roman" w:hAnsi="Times New Roman" w:cs="Times New Roman"/>
          <w:w w:val="95"/>
        </w:rPr>
        <w:t>dimensions</w:t>
      </w:r>
      <w:r w:rsidRPr="004258DD">
        <w:rPr>
          <w:rFonts w:ascii="Times New Roman" w:hAnsi="Times New Roman" w:cs="Times New Roman"/>
          <w:spacing w:val="-17"/>
          <w:w w:val="95"/>
        </w:rPr>
        <w:t xml:space="preserve"> </w:t>
      </w:r>
      <w:r w:rsidRPr="004258DD">
        <w:rPr>
          <w:rFonts w:ascii="Times New Roman" w:hAnsi="Times New Roman" w:cs="Times New Roman"/>
          <w:w w:val="95"/>
        </w:rPr>
        <w:t>of</w:t>
      </w:r>
      <w:r w:rsidRPr="004258DD">
        <w:rPr>
          <w:rFonts w:ascii="Times New Roman" w:hAnsi="Times New Roman" w:cs="Times New Roman"/>
          <w:spacing w:val="-16"/>
          <w:w w:val="95"/>
        </w:rPr>
        <w:t xml:space="preserve"> </w:t>
      </w:r>
      <w:r w:rsidRPr="004258DD">
        <w:rPr>
          <w:rFonts w:ascii="Times New Roman" w:hAnsi="Times New Roman" w:cs="Times New Roman"/>
          <w:w w:val="95"/>
        </w:rPr>
        <w:t>all</w:t>
      </w:r>
      <w:r w:rsidRPr="004258DD">
        <w:rPr>
          <w:rFonts w:ascii="Times New Roman" w:hAnsi="Times New Roman" w:cs="Times New Roman"/>
          <w:spacing w:val="-18"/>
          <w:w w:val="95"/>
        </w:rPr>
        <w:t xml:space="preserve"> </w:t>
      </w:r>
      <w:r w:rsidRPr="004258DD">
        <w:rPr>
          <w:rFonts w:ascii="Times New Roman" w:hAnsi="Times New Roman" w:cs="Times New Roman"/>
          <w:w w:val="95"/>
        </w:rPr>
        <w:t>proposed</w:t>
      </w:r>
      <w:r w:rsidRPr="004258DD">
        <w:rPr>
          <w:rFonts w:ascii="Times New Roman" w:hAnsi="Times New Roman" w:cs="Times New Roman"/>
          <w:spacing w:val="-16"/>
          <w:w w:val="95"/>
        </w:rPr>
        <w:t xml:space="preserve"> </w:t>
      </w:r>
      <w:r w:rsidRPr="004258DD">
        <w:rPr>
          <w:rFonts w:ascii="Times New Roman" w:hAnsi="Times New Roman" w:cs="Times New Roman"/>
          <w:w w:val="95"/>
        </w:rPr>
        <w:t>lots</w:t>
      </w:r>
      <w:r w:rsidRPr="004258DD">
        <w:rPr>
          <w:rFonts w:ascii="Times New Roman" w:hAnsi="Times New Roman" w:cs="Times New Roman"/>
          <w:spacing w:val="-17"/>
          <w:w w:val="95"/>
        </w:rPr>
        <w:t xml:space="preserve"> </w:t>
      </w:r>
      <w:r w:rsidRPr="004258DD">
        <w:rPr>
          <w:rFonts w:ascii="Times New Roman" w:hAnsi="Times New Roman" w:cs="Times New Roman"/>
          <w:w w:val="95"/>
        </w:rPr>
        <w:t>and</w:t>
      </w:r>
      <w:r w:rsidRPr="004258DD">
        <w:rPr>
          <w:rFonts w:ascii="Times New Roman" w:hAnsi="Times New Roman" w:cs="Times New Roman"/>
          <w:spacing w:val="-17"/>
          <w:w w:val="95"/>
        </w:rPr>
        <w:t xml:space="preserve"> </w:t>
      </w:r>
      <w:r w:rsidRPr="004258DD">
        <w:rPr>
          <w:rFonts w:ascii="Times New Roman" w:hAnsi="Times New Roman" w:cs="Times New Roman"/>
          <w:w w:val="95"/>
        </w:rPr>
        <w:t>blocks</w:t>
      </w:r>
      <w:r w:rsidRPr="004258DD">
        <w:rPr>
          <w:rFonts w:ascii="Times New Roman" w:hAnsi="Times New Roman" w:cs="Times New Roman"/>
          <w:spacing w:val="-16"/>
          <w:w w:val="95"/>
        </w:rPr>
        <w:t xml:space="preserve"> </w:t>
      </w:r>
      <w:r w:rsidRPr="004258DD">
        <w:rPr>
          <w:rFonts w:ascii="Times New Roman" w:hAnsi="Times New Roman" w:cs="Times New Roman"/>
          <w:w w:val="95"/>
        </w:rPr>
        <w:t>with</w:t>
      </w:r>
      <w:r w:rsidRPr="004258DD">
        <w:rPr>
          <w:rFonts w:ascii="Times New Roman" w:hAnsi="Times New Roman" w:cs="Times New Roman"/>
          <w:spacing w:val="-18"/>
          <w:w w:val="95"/>
        </w:rPr>
        <w:t xml:space="preserve"> </w:t>
      </w:r>
      <w:r w:rsidRPr="004258DD">
        <w:rPr>
          <w:rFonts w:ascii="Times New Roman" w:hAnsi="Times New Roman" w:cs="Times New Roman"/>
          <w:w w:val="95"/>
        </w:rPr>
        <w:t>bearings,</w:t>
      </w:r>
      <w:r w:rsidRPr="004258DD">
        <w:rPr>
          <w:rFonts w:ascii="Times New Roman" w:hAnsi="Times New Roman" w:cs="Times New Roman"/>
          <w:spacing w:val="-17"/>
          <w:w w:val="95"/>
        </w:rPr>
        <w:t xml:space="preserve"> </w:t>
      </w:r>
      <w:r w:rsidRPr="004258DD">
        <w:rPr>
          <w:rFonts w:ascii="Times New Roman" w:hAnsi="Times New Roman" w:cs="Times New Roman"/>
          <w:w w:val="95"/>
        </w:rPr>
        <w:t xml:space="preserve">distances </w:t>
      </w:r>
      <w:r w:rsidRPr="004258DD">
        <w:rPr>
          <w:rFonts w:ascii="Times New Roman" w:hAnsi="Times New Roman" w:cs="Times New Roman"/>
        </w:rPr>
        <w:t>and all relevant curve</w:t>
      </w:r>
      <w:r w:rsidRPr="004258DD">
        <w:rPr>
          <w:rFonts w:ascii="Times New Roman" w:hAnsi="Times New Roman" w:cs="Times New Roman"/>
          <w:spacing w:val="-14"/>
        </w:rPr>
        <w:t xml:space="preserve"> </w:t>
      </w:r>
      <w:r w:rsidRPr="004258DD">
        <w:rPr>
          <w:rFonts w:ascii="Times New Roman" w:hAnsi="Times New Roman" w:cs="Times New Roman"/>
        </w:rPr>
        <w:t>data.</w:t>
      </w:r>
    </w:p>
    <w:p w:rsidR="00277ED5" w:rsidRPr="004258DD" w:rsidRDefault="00277ED5">
      <w:pPr>
        <w:pStyle w:val="BodyText"/>
        <w:spacing w:before="5"/>
        <w:rPr>
          <w:rFonts w:ascii="Times New Roman" w:hAnsi="Times New Roman" w:cs="Times New Roman"/>
          <w:sz w:val="19"/>
        </w:rPr>
      </w:pPr>
    </w:p>
    <w:p w:rsidR="00277ED5" w:rsidRPr="004258DD" w:rsidRDefault="00AC371E">
      <w:pPr>
        <w:pStyle w:val="ListParagraph"/>
        <w:numPr>
          <w:ilvl w:val="0"/>
          <w:numId w:val="29"/>
        </w:numPr>
        <w:tabs>
          <w:tab w:val="left" w:pos="1221"/>
        </w:tabs>
        <w:spacing w:line="225" w:lineRule="auto"/>
        <w:ind w:right="855"/>
        <w:rPr>
          <w:rFonts w:ascii="Times New Roman" w:hAnsi="Times New Roman" w:cs="Times New Roman"/>
        </w:rPr>
      </w:pPr>
      <w:r w:rsidRPr="004258DD">
        <w:rPr>
          <w:rFonts w:ascii="Times New Roman" w:hAnsi="Times New Roman" w:cs="Times New Roman"/>
        </w:rPr>
        <w:t xml:space="preserve">Include the location of County limit lines, municipal limit lines, the outer border of any </w:t>
      </w:r>
      <w:r w:rsidRPr="004258DD">
        <w:rPr>
          <w:rFonts w:ascii="Times New Roman" w:hAnsi="Times New Roman" w:cs="Times New Roman"/>
          <w:w w:val="95"/>
        </w:rPr>
        <w:t>municipality's</w:t>
      </w:r>
      <w:r w:rsidRPr="004258DD">
        <w:rPr>
          <w:rFonts w:ascii="Times New Roman" w:hAnsi="Times New Roman" w:cs="Times New Roman"/>
          <w:spacing w:val="-9"/>
          <w:w w:val="95"/>
        </w:rPr>
        <w:t xml:space="preserve"> </w:t>
      </w:r>
      <w:r w:rsidRPr="004258DD">
        <w:rPr>
          <w:rFonts w:ascii="Times New Roman" w:hAnsi="Times New Roman" w:cs="Times New Roman"/>
          <w:w w:val="95"/>
        </w:rPr>
        <w:t>extraterritorial</w:t>
      </w:r>
      <w:r w:rsidRPr="004258DD">
        <w:rPr>
          <w:rFonts w:ascii="Times New Roman" w:hAnsi="Times New Roman" w:cs="Times New Roman"/>
          <w:spacing w:val="-9"/>
          <w:w w:val="95"/>
        </w:rPr>
        <w:t xml:space="preserve"> </w:t>
      </w:r>
      <w:r w:rsidRPr="004258DD">
        <w:rPr>
          <w:rFonts w:ascii="Times New Roman" w:hAnsi="Times New Roman" w:cs="Times New Roman"/>
          <w:w w:val="95"/>
        </w:rPr>
        <w:t>jurisdiction,</w:t>
      </w:r>
      <w:r w:rsidRPr="004258DD">
        <w:rPr>
          <w:rFonts w:ascii="Times New Roman" w:hAnsi="Times New Roman" w:cs="Times New Roman"/>
          <w:spacing w:val="-9"/>
          <w:w w:val="95"/>
        </w:rPr>
        <w:t xml:space="preserve"> </w:t>
      </w:r>
      <w:r w:rsidRPr="004258DD">
        <w:rPr>
          <w:rFonts w:ascii="Times New Roman" w:hAnsi="Times New Roman" w:cs="Times New Roman"/>
          <w:w w:val="95"/>
        </w:rPr>
        <w:t>and</w:t>
      </w:r>
      <w:r w:rsidRPr="004258DD">
        <w:rPr>
          <w:rFonts w:ascii="Times New Roman" w:hAnsi="Times New Roman" w:cs="Times New Roman"/>
          <w:spacing w:val="-8"/>
          <w:w w:val="95"/>
        </w:rPr>
        <w:t xml:space="preserve"> </w:t>
      </w:r>
      <w:r w:rsidRPr="004258DD">
        <w:rPr>
          <w:rFonts w:ascii="Times New Roman" w:hAnsi="Times New Roman" w:cs="Times New Roman"/>
          <w:w w:val="95"/>
        </w:rPr>
        <w:t>zoning</w:t>
      </w:r>
      <w:r w:rsidRPr="004258DD">
        <w:rPr>
          <w:rFonts w:ascii="Times New Roman" w:hAnsi="Times New Roman" w:cs="Times New Roman"/>
          <w:spacing w:val="-8"/>
          <w:w w:val="95"/>
        </w:rPr>
        <w:t xml:space="preserve"> </w:t>
      </w:r>
      <w:r w:rsidRPr="004258DD">
        <w:rPr>
          <w:rFonts w:ascii="Times New Roman" w:hAnsi="Times New Roman" w:cs="Times New Roman"/>
          <w:w w:val="95"/>
        </w:rPr>
        <w:t>district</w:t>
      </w:r>
      <w:r w:rsidRPr="004258DD">
        <w:rPr>
          <w:rFonts w:ascii="Times New Roman" w:hAnsi="Times New Roman" w:cs="Times New Roman"/>
          <w:spacing w:val="-8"/>
          <w:w w:val="95"/>
        </w:rPr>
        <w:t xml:space="preserve"> </w:t>
      </w:r>
      <w:r w:rsidRPr="004258DD">
        <w:rPr>
          <w:rFonts w:ascii="Times New Roman" w:hAnsi="Times New Roman" w:cs="Times New Roman"/>
          <w:w w:val="95"/>
        </w:rPr>
        <w:t>boundaries,</w:t>
      </w:r>
      <w:r w:rsidRPr="004258DD">
        <w:rPr>
          <w:rFonts w:ascii="Times New Roman" w:hAnsi="Times New Roman" w:cs="Times New Roman"/>
          <w:spacing w:val="-9"/>
          <w:w w:val="95"/>
        </w:rPr>
        <w:t xml:space="preserve"> </w:t>
      </w:r>
      <w:r w:rsidRPr="004258DD">
        <w:rPr>
          <w:rFonts w:ascii="Times New Roman" w:hAnsi="Times New Roman" w:cs="Times New Roman"/>
          <w:w w:val="95"/>
        </w:rPr>
        <w:t>if</w:t>
      </w:r>
      <w:r w:rsidRPr="004258DD">
        <w:rPr>
          <w:rFonts w:ascii="Times New Roman" w:hAnsi="Times New Roman" w:cs="Times New Roman"/>
          <w:spacing w:val="-9"/>
          <w:w w:val="95"/>
        </w:rPr>
        <w:t xml:space="preserve"> </w:t>
      </w:r>
      <w:r w:rsidRPr="004258DD">
        <w:rPr>
          <w:rFonts w:ascii="Times New Roman" w:hAnsi="Times New Roman" w:cs="Times New Roman"/>
          <w:w w:val="95"/>
        </w:rPr>
        <w:t>they</w:t>
      </w:r>
      <w:r w:rsidRPr="004258DD">
        <w:rPr>
          <w:rFonts w:ascii="Times New Roman" w:hAnsi="Times New Roman" w:cs="Times New Roman"/>
          <w:spacing w:val="-8"/>
          <w:w w:val="95"/>
        </w:rPr>
        <w:t xml:space="preserve"> </w:t>
      </w:r>
      <w:r w:rsidRPr="004258DD">
        <w:rPr>
          <w:rFonts w:ascii="Times New Roman" w:hAnsi="Times New Roman" w:cs="Times New Roman"/>
          <w:w w:val="95"/>
        </w:rPr>
        <w:t>traverse</w:t>
      </w:r>
      <w:r w:rsidRPr="004258DD">
        <w:rPr>
          <w:rFonts w:ascii="Times New Roman" w:hAnsi="Times New Roman" w:cs="Times New Roman"/>
          <w:spacing w:val="-9"/>
          <w:w w:val="95"/>
        </w:rPr>
        <w:t xml:space="preserve"> </w:t>
      </w:r>
      <w:r w:rsidRPr="004258DD">
        <w:rPr>
          <w:rFonts w:ascii="Times New Roman" w:hAnsi="Times New Roman" w:cs="Times New Roman"/>
          <w:w w:val="95"/>
        </w:rPr>
        <w:t>the subdivision,</w:t>
      </w:r>
      <w:r w:rsidRPr="004258DD">
        <w:rPr>
          <w:rFonts w:ascii="Times New Roman" w:hAnsi="Times New Roman" w:cs="Times New Roman"/>
          <w:spacing w:val="-30"/>
          <w:w w:val="95"/>
        </w:rPr>
        <w:t xml:space="preserve"> </w:t>
      </w:r>
      <w:r w:rsidRPr="004258DD">
        <w:rPr>
          <w:rFonts w:ascii="Times New Roman" w:hAnsi="Times New Roman" w:cs="Times New Roman"/>
          <w:w w:val="95"/>
        </w:rPr>
        <w:t>form</w:t>
      </w:r>
      <w:r w:rsidRPr="004258DD">
        <w:rPr>
          <w:rFonts w:ascii="Times New Roman" w:hAnsi="Times New Roman" w:cs="Times New Roman"/>
          <w:spacing w:val="-30"/>
          <w:w w:val="95"/>
        </w:rPr>
        <w:t xml:space="preserve"> </w:t>
      </w:r>
      <w:r w:rsidRPr="004258DD">
        <w:rPr>
          <w:rFonts w:ascii="Times New Roman" w:hAnsi="Times New Roman" w:cs="Times New Roman"/>
          <w:w w:val="95"/>
        </w:rPr>
        <w:t>part</w:t>
      </w:r>
      <w:r w:rsidRPr="004258DD">
        <w:rPr>
          <w:rFonts w:ascii="Times New Roman" w:hAnsi="Times New Roman" w:cs="Times New Roman"/>
          <w:spacing w:val="-30"/>
          <w:w w:val="95"/>
        </w:rPr>
        <w:t xml:space="preserve"> </w:t>
      </w:r>
      <w:r w:rsidRPr="004258DD">
        <w:rPr>
          <w:rFonts w:ascii="Times New Roman" w:hAnsi="Times New Roman" w:cs="Times New Roman"/>
          <w:w w:val="95"/>
        </w:rPr>
        <w:t>of</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31"/>
          <w:w w:val="95"/>
        </w:rPr>
        <w:t xml:space="preserve"> </w:t>
      </w:r>
      <w:r w:rsidRPr="004258DD">
        <w:rPr>
          <w:rFonts w:ascii="Times New Roman" w:hAnsi="Times New Roman" w:cs="Times New Roman"/>
          <w:w w:val="95"/>
        </w:rPr>
        <w:t>boundary</w:t>
      </w:r>
      <w:r w:rsidRPr="004258DD">
        <w:rPr>
          <w:rFonts w:ascii="Times New Roman" w:hAnsi="Times New Roman" w:cs="Times New Roman"/>
          <w:spacing w:val="-29"/>
          <w:w w:val="95"/>
        </w:rPr>
        <w:t xml:space="preserve"> </w:t>
      </w:r>
      <w:r w:rsidRPr="004258DD">
        <w:rPr>
          <w:rFonts w:ascii="Times New Roman" w:hAnsi="Times New Roman" w:cs="Times New Roman"/>
          <w:w w:val="95"/>
        </w:rPr>
        <w:t>of</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30"/>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30"/>
          <w:w w:val="95"/>
        </w:rPr>
        <w:t xml:space="preserve"> </w:t>
      </w:r>
      <w:r w:rsidRPr="004258DD">
        <w:rPr>
          <w:rFonts w:ascii="Times New Roman" w:hAnsi="Times New Roman" w:cs="Times New Roman"/>
          <w:w w:val="95"/>
        </w:rPr>
        <w:t>or</w:t>
      </w:r>
      <w:r w:rsidRPr="004258DD">
        <w:rPr>
          <w:rFonts w:ascii="Times New Roman" w:hAnsi="Times New Roman" w:cs="Times New Roman"/>
          <w:spacing w:val="-29"/>
          <w:w w:val="95"/>
        </w:rPr>
        <w:t xml:space="preserve"> </w:t>
      </w:r>
      <w:r w:rsidRPr="004258DD">
        <w:rPr>
          <w:rFonts w:ascii="Times New Roman" w:hAnsi="Times New Roman" w:cs="Times New Roman"/>
          <w:w w:val="95"/>
        </w:rPr>
        <w:t>are</w:t>
      </w:r>
      <w:r w:rsidRPr="004258DD">
        <w:rPr>
          <w:rFonts w:ascii="Times New Roman" w:hAnsi="Times New Roman" w:cs="Times New Roman"/>
          <w:spacing w:val="-30"/>
          <w:w w:val="95"/>
        </w:rPr>
        <w:t xml:space="preserve"> </w:t>
      </w:r>
      <w:r w:rsidRPr="004258DD">
        <w:rPr>
          <w:rFonts w:ascii="Times New Roman" w:hAnsi="Times New Roman" w:cs="Times New Roman"/>
          <w:w w:val="95"/>
        </w:rPr>
        <w:t>contiguous</w:t>
      </w:r>
      <w:r w:rsidRPr="004258DD">
        <w:rPr>
          <w:rFonts w:ascii="Times New Roman" w:hAnsi="Times New Roman" w:cs="Times New Roman"/>
          <w:spacing w:val="-30"/>
          <w:w w:val="95"/>
        </w:rPr>
        <w:t xml:space="preserve"> </w:t>
      </w:r>
      <w:r w:rsidRPr="004258DD">
        <w:rPr>
          <w:rFonts w:ascii="Times New Roman" w:hAnsi="Times New Roman" w:cs="Times New Roman"/>
          <w:w w:val="95"/>
        </w:rPr>
        <w:t>to</w:t>
      </w:r>
      <w:r w:rsidRPr="004258DD">
        <w:rPr>
          <w:rFonts w:ascii="Times New Roman" w:hAnsi="Times New Roman" w:cs="Times New Roman"/>
          <w:spacing w:val="-29"/>
          <w:w w:val="95"/>
        </w:rPr>
        <w:t xml:space="preserve"> </w:t>
      </w:r>
      <w:r w:rsidRPr="004258DD">
        <w:rPr>
          <w:rFonts w:ascii="Times New Roman" w:hAnsi="Times New Roman" w:cs="Times New Roman"/>
          <w:w w:val="95"/>
        </w:rPr>
        <w:t>such</w:t>
      </w:r>
      <w:r w:rsidRPr="004258DD">
        <w:rPr>
          <w:rFonts w:ascii="Times New Roman" w:hAnsi="Times New Roman" w:cs="Times New Roman"/>
          <w:spacing w:val="-30"/>
          <w:w w:val="95"/>
        </w:rPr>
        <w:t xml:space="preserve"> </w:t>
      </w:r>
      <w:r w:rsidRPr="004258DD">
        <w:rPr>
          <w:rFonts w:ascii="Times New Roman" w:hAnsi="Times New Roman" w:cs="Times New Roman"/>
          <w:w w:val="95"/>
        </w:rPr>
        <w:t>boundary.</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0"/>
          <w:numId w:val="29"/>
        </w:numPr>
        <w:tabs>
          <w:tab w:val="left" w:pos="1221"/>
        </w:tabs>
        <w:spacing w:line="225" w:lineRule="auto"/>
        <w:ind w:right="857"/>
        <w:rPr>
          <w:rFonts w:ascii="Times New Roman" w:hAnsi="Times New Roman" w:cs="Times New Roman"/>
        </w:rPr>
      </w:pPr>
      <w:r w:rsidRPr="004258DD">
        <w:rPr>
          <w:rFonts w:ascii="Times New Roman" w:hAnsi="Times New Roman" w:cs="Times New Roman"/>
          <w:w w:val="95"/>
        </w:rPr>
        <w:t>Otherwise,</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plat</w:t>
      </w:r>
      <w:r w:rsidRPr="004258DD">
        <w:rPr>
          <w:rFonts w:ascii="Times New Roman" w:hAnsi="Times New Roman" w:cs="Times New Roman"/>
          <w:spacing w:val="-26"/>
          <w:w w:val="95"/>
        </w:rPr>
        <w:t xml:space="preserve"> </w:t>
      </w:r>
      <w:r w:rsidRPr="004258DD">
        <w:rPr>
          <w:rFonts w:ascii="Times New Roman" w:hAnsi="Times New Roman" w:cs="Times New Roman"/>
          <w:w w:val="95"/>
        </w:rPr>
        <w:t>shall</w:t>
      </w:r>
      <w:r w:rsidRPr="004258DD">
        <w:rPr>
          <w:rFonts w:ascii="Times New Roman" w:hAnsi="Times New Roman" w:cs="Times New Roman"/>
          <w:spacing w:val="-23"/>
          <w:w w:val="95"/>
        </w:rPr>
        <w:t xml:space="preserve"> </w:t>
      </w:r>
      <w:r w:rsidRPr="004258DD">
        <w:rPr>
          <w:rFonts w:ascii="Times New Roman" w:hAnsi="Times New Roman" w:cs="Times New Roman"/>
          <w:w w:val="95"/>
        </w:rPr>
        <w:t>contain</w:t>
      </w:r>
      <w:r w:rsidRPr="004258DD">
        <w:rPr>
          <w:rFonts w:ascii="Times New Roman" w:hAnsi="Times New Roman" w:cs="Times New Roman"/>
          <w:spacing w:val="-25"/>
          <w:w w:val="95"/>
        </w:rPr>
        <w:t xml:space="preserve"> </w:t>
      </w:r>
      <w:r w:rsidRPr="004258DD">
        <w:rPr>
          <w:rFonts w:ascii="Times New Roman" w:hAnsi="Times New Roman" w:cs="Times New Roman"/>
          <w:w w:val="95"/>
        </w:rPr>
        <w:t>a</w:t>
      </w:r>
      <w:r w:rsidRPr="004258DD">
        <w:rPr>
          <w:rFonts w:ascii="Times New Roman" w:hAnsi="Times New Roman" w:cs="Times New Roman"/>
          <w:spacing w:val="-24"/>
          <w:w w:val="95"/>
        </w:rPr>
        <w:t xml:space="preserve"> </w:t>
      </w:r>
      <w:r w:rsidRPr="004258DD">
        <w:rPr>
          <w:rFonts w:ascii="Times New Roman" w:hAnsi="Times New Roman" w:cs="Times New Roman"/>
          <w:w w:val="95"/>
        </w:rPr>
        <w:t>notice</w:t>
      </w:r>
      <w:r w:rsidRPr="004258DD">
        <w:rPr>
          <w:rFonts w:ascii="Times New Roman" w:hAnsi="Times New Roman" w:cs="Times New Roman"/>
          <w:spacing w:val="-23"/>
          <w:w w:val="95"/>
        </w:rPr>
        <w:t xml:space="preserve"> </w:t>
      </w:r>
      <w:r w:rsidRPr="004258DD">
        <w:rPr>
          <w:rFonts w:ascii="Times New Roman" w:hAnsi="Times New Roman" w:cs="Times New Roman"/>
          <w:w w:val="95"/>
        </w:rPr>
        <w:t>that</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4"/>
          <w:w w:val="95"/>
        </w:rPr>
        <w:t xml:space="preserve"> </w:t>
      </w:r>
      <w:r w:rsidRPr="004258DD">
        <w:rPr>
          <w:rFonts w:ascii="Times New Roman" w:hAnsi="Times New Roman" w:cs="Times New Roman"/>
          <w:w w:val="95"/>
        </w:rPr>
        <w:t>or</w:t>
      </w:r>
      <w:r w:rsidRPr="004258DD">
        <w:rPr>
          <w:rFonts w:ascii="Times New Roman" w:hAnsi="Times New Roman" w:cs="Times New Roman"/>
          <w:spacing w:val="-24"/>
          <w:w w:val="95"/>
        </w:rPr>
        <w:t xml:space="preserve"> </w:t>
      </w:r>
      <w:r w:rsidRPr="004258DD">
        <w:rPr>
          <w:rFonts w:ascii="Times New Roman" w:hAnsi="Times New Roman" w:cs="Times New Roman"/>
          <w:w w:val="95"/>
        </w:rPr>
        <w:t>any</w:t>
      </w:r>
      <w:r w:rsidRPr="004258DD">
        <w:rPr>
          <w:rFonts w:ascii="Times New Roman" w:hAnsi="Times New Roman" w:cs="Times New Roman"/>
          <w:spacing w:val="-26"/>
          <w:w w:val="95"/>
        </w:rPr>
        <w:t xml:space="preserve"> </w:t>
      </w:r>
      <w:r w:rsidRPr="004258DD">
        <w:rPr>
          <w:rFonts w:ascii="Times New Roman" w:hAnsi="Times New Roman" w:cs="Times New Roman"/>
          <w:w w:val="95"/>
        </w:rPr>
        <w:t>part</w:t>
      </w:r>
      <w:r w:rsidRPr="004258DD">
        <w:rPr>
          <w:rFonts w:ascii="Times New Roman" w:hAnsi="Times New Roman" w:cs="Times New Roman"/>
          <w:spacing w:val="-23"/>
          <w:w w:val="95"/>
        </w:rPr>
        <w:t xml:space="preserve"> </w:t>
      </w:r>
      <w:r w:rsidRPr="004258DD">
        <w:rPr>
          <w:rFonts w:ascii="Times New Roman" w:hAnsi="Times New Roman" w:cs="Times New Roman"/>
          <w:w w:val="95"/>
        </w:rPr>
        <w:t>thereof</w:t>
      </w:r>
      <w:r w:rsidRPr="004258DD">
        <w:rPr>
          <w:rFonts w:ascii="Times New Roman" w:hAnsi="Times New Roman" w:cs="Times New Roman"/>
          <w:spacing w:val="-24"/>
          <w:w w:val="95"/>
        </w:rPr>
        <w:t xml:space="preserve"> </w:t>
      </w:r>
      <w:r w:rsidRPr="004258DD">
        <w:rPr>
          <w:rFonts w:ascii="Times New Roman" w:hAnsi="Times New Roman" w:cs="Times New Roman"/>
          <w:w w:val="95"/>
        </w:rPr>
        <w:t>is</w:t>
      </w:r>
      <w:r w:rsidRPr="004258DD">
        <w:rPr>
          <w:rFonts w:ascii="Times New Roman" w:hAnsi="Times New Roman" w:cs="Times New Roman"/>
          <w:spacing w:val="-25"/>
          <w:w w:val="95"/>
        </w:rPr>
        <w:t xml:space="preserve"> </w:t>
      </w:r>
      <w:r w:rsidRPr="004258DD">
        <w:rPr>
          <w:rFonts w:ascii="Times New Roman" w:hAnsi="Times New Roman" w:cs="Times New Roman"/>
          <w:w w:val="95"/>
        </w:rPr>
        <w:t>not</w:t>
      </w:r>
      <w:r w:rsidRPr="004258DD">
        <w:rPr>
          <w:rFonts w:ascii="Times New Roman" w:hAnsi="Times New Roman" w:cs="Times New Roman"/>
          <w:spacing w:val="-24"/>
          <w:w w:val="95"/>
        </w:rPr>
        <w:t xml:space="preserve"> </w:t>
      </w:r>
      <w:r w:rsidRPr="004258DD">
        <w:rPr>
          <w:rFonts w:ascii="Times New Roman" w:hAnsi="Times New Roman" w:cs="Times New Roman"/>
          <w:w w:val="95"/>
        </w:rPr>
        <w:t xml:space="preserve">located </w:t>
      </w:r>
      <w:r w:rsidRPr="004258DD">
        <w:rPr>
          <w:rFonts w:ascii="Times New Roman" w:hAnsi="Times New Roman" w:cs="Times New Roman"/>
        </w:rPr>
        <w:t>within</w:t>
      </w:r>
      <w:r w:rsidRPr="004258DD">
        <w:rPr>
          <w:rFonts w:ascii="Times New Roman" w:hAnsi="Times New Roman" w:cs="Times New Roman"/>
          <w:spacing w:val="-11"/>
        </w:rPr>
        <w:t xml:space="preserve"> </w:t>
      </w:r>
      <w:r w:rsidRPr="004258DD">
        <w:rPr>
          <w:rFonts w:ascii="Times New Roman" w:hAnsi="Times New Roman" w:cs="Times New Roman"/>
        </w:rPr>
        <w:t>the</w:t>
      </w:r>
      <w:r w:rsidRPr="004258DD">
        <w:rPr>
          <w:rFonts w:ascii="Times New Roman" w:hAnsi="Times New Roman" w:cs="Times New Roman"/>
          <w:spacing w:val="-9"/>
        </w:rPr>
        <w:t xml:space="preserve"> </w:t>
      </w:r>
      <w:r w:rsidRPr="004258DD">
        <w:rPr>
          <w:rFonts w:ascii="Times New Roman" w:hAnsi="Times New Roman" w:cs="Times New Roman"/>
        </w:rPr>
        <w:t>extraterritorial</w:t>
      </w:r>
      <w:r w:rsidRPr="004258DD">
        <w:rPr>
          <w:rFonts w:ascii="Times New Roman" w:hAnsi="Times New Roman" w:cs="Times New Roman"/>
          <w:spacing w:val="-8"/>
        </w:rPr>
        <w:t xml:space="preserve"> </w:t>
      </w:r>
      <w:r w:rsidRPr="004258DD">
        <w:rPr>
          <w:rFonts w:ascii="Times New Roman" w:hAnsi="Times New Roman" w:cs="Times New Roman"/>
        </w:rPr>
        <w:t>jurisdiction</w:t>
      </w:r>
      <w:r w:rsidRPr="004258DD">
        <w:rPr>
          <w:rFonts w:ascii="Times New Roman" w:hAnsi="Times New Roman" w:cs="Times New Roman"/>
          <w:spacing w:val="-10"/>
        </w:rPr>
        <w:t xml:space="preserve"> </w:t>
      </w:r>
      <w:r w:rsidRPr="004258DD">
        <w:rPr>
          <w:rFonts w:ascii="Times New Roman" w:hAnsi="Times New Roman" w:cs="Times New Roman"/>
        </w:rPr>
        <w:t>of</w:t>
      </w:r>
      <w:r w:rsidRPr="004258DD">
        <w:rPr>
          <w:rFonts w:ascii="Times New Roman" w:hAnsi="Times New Roman" w:cs="Times New Roman"/>
          <w:spacing w:val="-8"/>
        </w:rPr>
        <w:t xml:space="preserve"> </w:t>
      </w:r>
      <w:r w:rsidRPr="004258DD">
        <w:rPr>
          <w:rFonts w:ascii="Times New Roman" w:hAnsi="Times New Roman" w:cs="Times New Roman"/>
        </w:rPr>
        <w:t>any</w:t>
      </w:r>
      <w:r w:rsidRPr="004258DD">
        <w:rPr>
          <w:rFonts w:ascii="Times New Roman" w:hAnsi="Times New Roman" w:cs="Times New Roman"/>
          <w:spacing w:val="-9"/>
        </w:rPr>
        <w:t xml:space="preserve"> </w:t>
      </w:r>
      <w:r w:rsidRPr="004258DD">
        <w:rPr>
          <w:rFonts w:ascii="Times New Roman" w:hAnsi="Times New Roman" w:cs="Times New Roman"/>
        </w:rPr>
        <w:t>municipality.</w:t>
      </w:r>
    </w:p>
    <w:p w:rsidR="00277ED5" w:rsidRPr="004258DD" w:rsidRDefault="00277ED5">
      <w:pPr>
        <w:pStyle w:val="BodyText"/>
        <w:spacing w:before="6"/>
        <w:rPr>
          <w:rFonts w:ascii="Times New Roman" w:hAnsi="Times New Roman" w:cs="Times New Roman"/>
          <w:sz w:val="19"/>
        </w:rPr>
      </w:pPr>
    </w:p>
    <w:p w:rsidR="00277ED5" w:rsidRPr="004258DD" w:rsidRDefault="00AC371E">
      <w:pPr>
        <w:pStyle w:val="ListParagraph"/>
        <w:numPr>
          <w:ilvl w:val="0"/>
          <w:numId w:val="29"/>
        </w:numPr>
        <w:tabs>
          <w:tab w:val="left" w:pos="1221"/>
        </w:tabs>
        <w:spacing w:before="1" w:line="225" w:lineRule="auto"/>
        <w:ind w:right="863"/>
        <w:rPr>
          <w:rFonts w:ascii="Times New Roman" w:hAnsi="Times New Roman" w:cs="Times New Roman"/>
        </w:rPr>
      </w:pPr>
      <w:r w:rsidRPr="004258DD">
        <w:rPr>
          <w:rFonts w:ascii="Times New Roman" w:hAnsi="Times New Roman" w:cs="Times New Roman"/>
          <w:w w:val="95"/>
        </w:rPr>
        <w:t>Include</w:t>
      </w:r>
      <w:r w:rsidRPr="004258DD">
        <w:rPr>
          <w:rFonts w:ascii="Times New Roman" w:hAnsi="Times New Roman" w:cs="Times New Roman"/>
          <w:spacing w:val="-22"/>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gross</w:t>
      </w:r>
      <w:r w:rsidRPr="004258DD">
        <w:rPr>
          <w:rFonts w:ascii="Times New Roman" w:hAnsi="Times New Roman" w:cs="Times New Roman"/>
          <w:spacing w:val="-23"/>
          <w:w w:val="95"/>
        </w:rPr>
        <w:t xml:space="preserve"> </w:t>
      </w:r>
      <w:r w:rsidRPr="004258DD">
        <w:rPr>
          <w:rFonts w:ascii="Times New Roman" w:hAnsi="Times New Roman" w:cs="Times New Roman"/>
          <w:w w:val="95"/>
        </w:rPr>
        <w:t>area</w:t>
      </w:r>
      <w:r w:rsidRPr="004258DD">
        <w:rPr>
          <w:rFonts w:ascii="Times New Roman" w:hAnsi="Times New Roman" w:cs="Times New Roman"/>
          <w:spacing w:val="-22"/>
          <w:w w:val="95"/>
        </w:rPr>
        <w:t xml:space="preserve"> </w:t>
      </w:r>
      <w:r w:rsidRPr="004258DD">
        <w:rPr>
          <w:rFonts w:ascii="Times New Roman" w:hAnsi="Times New Roman" w:cs="Times New Roman"/>
          <w:w w:val="95"/>
        </w:rPr>
        <w:t>of</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proposed</w:t>
      </w:r>
      <w:r w:rsidRPr="004258DD">
        <w:rPr>
          <w:rFonts w:ascii="Times New Roman" w:hAnsi="Times New Roman" w:cs="Times New Roman"/>
          <w:spacing w:val="-23"/>
          <w:w w:val="95"/>
        </w:rPr>
        <w:t xml:space="preserve"> </w:t>
      </w:r>
      <w:r w:rsidRPr="004258DD">
        <w:rPr>
          <w:rFonts w:ascii="Times New Roman" w:hAnsi="Times New Roman" w:cs="Times New Roman"/>
          <w:w w:val="95"/>
        </w:rPr>
        <w:t>number</w:t>
      </w:r>
      <w:r w:rsidRPr="004258DD">
        <w:rPr>
          <w:rFonts w:ascii="Times New Roman" w:hAnsi="Times New Roman" w:cs="Times New Roman"/>
          <w:spacing w:val="-22"/>
          <w:w w:val="95"/>
        </w:rPr>
        <w:t xml:space="preserve"> </w:t>
      </w:r>
      <w:r w:rsidRPr="004258DD">
        <w:rPr>
          <w:rFonts w:ascii="Times New Roman" w:hAnsi="Times New Roman" w:cs="Times New Roman"/>
          <w:w w:val="95"/>
        </w:rPr>
        <w:t>of</w:t>
      </w:r>
      <w:r w:rsidRPr="004258DD">
        <w:rPr>
          <w:rFonts w:ascii="Times New Roman" w:hAnsi="Times New Roman" w:cs="Times New Roman"/>
          <w:spacing w:val="-22"/>
          <w:w w:val="95"/>
        </w:rPr>
        <w:t xml:space="preserve"> </w:t>
      </w:r>
      <w:r w:rsidRPr="004258DD">
        <w:rPr>
          <w:rFonts w:ascii="Times New Roman" w:hAnsi="Times New Roman" w:cs="Times New Roman"/>
          <w:w w:val="95"/>
        </w:rPr>
        <w:t>residential</w:t>
      </w:r>
      <w:r w:rsidRPr="004258DD">
        <w:rPr>
          <w:rFonts w:ascii="Times New Roman" w:hAnsi="Times New Roman" w:cs="Times New Roman"/>
          <w:spacing w:val="-21"/>
          <w:w w:val="95"/>
        </w:rPr>
        <w:t xml:space="preserve"> </w:t>
      </w:r>
      <w:r w:rsidRPr="004258DD">
        <w:rPr>
          <w:rFonts w:ascii="Times New Roman" w:hAnsi="Times New Roman" w:cs="Times New Roman"/>
          <w:w w:val="95"/>
        </w:rPr>
        <w:t>lots</w:t>
      </w:r>
      <w:r w:rsidRPr="004258DD">
        <w:rPr>
          <w:rFonts w:ascii="Times New Roman" w:hAnsi="Times New Roman" w:cs="Times New Roman"/>
          <w:spacing w:val="-22"/>
          <w:w w:val="95"/>
        </w:rPr>
        <w:t xml:space="preserve"> </w:t>
      </w:r>
      <w:r w:rsidRPr="004258DD">
        <w:rPr>
          <w:rFonts w:ascii="Times New Roman" w:hAnsi="Times New Roman" w:cs="Times New Roman"/>
          <w:w w:val="95"/>
        </w:rPr>
        <w:t>and</w:t>
      </w:r>
      <w:r w:rsidRPr="004258DD">
        <w:rPr>
          <w:rFonts w:ascii="Times New Roman" w:hAnsi="Times New Roman" w:cs="Times New Roman"/>
          <w:spacing w:val="-22"/>
          <w:w w:val="95"/>
        </w:rPr>
        <w:t xml:space="preserve"> </w:t>
      </w:r>
      <w:r w:rsidRPr="004258DD">
        <w:rPr>
          <w:rFonts w:ascii="Times New Roman" w:hAnsi="Times New Roman" w:cs="Times New Roman"/>
          <w:w w:val="95"/>
        </w:rPr>
        <w:t>area</w:t>
      </w:r>
      <w:r w:rsidRPr="004258DD">
        <w:rPr>
          <w:rFonts w:ascii="Times New Roman" w:hAnsi="Times New Roman" w:cs="Times New Roman"/>
          <w:spacing w:val="-21"/>
          <w:w w:val="95"/>
        </w:rPr>
        <w:t xml:space="preserve"> </w:t>
      </w:r>
      <w:r w:rsidRPr="004258DD">
        <w:rPr>
          <w:rFonts w:ascii="Times New Roman" w:hAnsi="Times New Roman" w:cs="Times New Roman"/>
          <w:w w:val="95"/>
        </w:rPr>
        <w:t xml:space="preserve">of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individual</w:t>
      </w:r>
      <w:r w:rsidRPr="004258DD">
        <w:rPr>
          <w:rFonts w:ascii="Times New Roman" w:hAnsi="Times New Roman" w:cs="Times New Roman"/>
          <w:spacing w:val="-15"/>
        </w:rPr>
        <w:t xml:space="preserve"> </w:t>
      </w:r>
      <w:r w:rsidRPr="004258DD">
        <w:rPr>
          <w:rFonts w:ascii="Times New Roman" w:hAnsi="Times New Roman" w:cs="Times New Roman"/>
        </w:rPr>
        <w:t>lots,</w:t>
      </w:r>
      <w:r w:rsidRPr="004258DD">
        <w:rPr>
          <w:rFonts w:ascii="Times New Roman" w:hAnsi="Times New Roman" w:cs="Times New Roman"/>
          <w:spacing w:val="-15"/>
        </w:rPr>
        <w:t xml:space="preserve"> </w:t>
      </w:r>
      <w:r w:rsidRPr="004258DD">
        <w:rPr>
          <w:rFonts w:ascii="Times New Roman" w:hAnsi="Times New Roman" w:cs="Times New Roman"/>
        </w:rPr>
        <w:t>and</w:t>
      </w:r>
      <w:r w:rsidRPr="004258DD">
        <w:rPr>
          <w:rFonts w:ascii="Times New Roman" w:hAnsi="Times New Roman" w:cs="Times New Roman"/>
          <w:spacing w:val="-15"/>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approximate</w:t>
      </w:r>
      <w:r w:rsidRPr="004258DD">
        <w:rPr>
          <w:rFonts w:ascii="Times New Roman" w:hAnsi="Times New Roman" w:cs="Times New Roman"/>
          <w:spacing w:val="-15"/>
        </w:rPr>
        <w:t xml:space="preserve"> </w:t>
      </w:r>
      <w:r w:rsidRPr="004258DD">
        <w:rPr>
          <w:rFonts w:ascii="Times New Roman" w:hAnsi="Times New Roman" w:cs="Times New Roman"/>
        </w:rPr>
        <w:t>area</w:t>
      </w:r>
      <w:r w:rsidRPr="004258DD">
        <w:rPr>
          <w:rFonts w:ascii="Times New Roman" w:hAnsi="Times New Roman" w:cs="Times New Roman"/>
          <w:spacing w:val="-15"/>
        </w:rPr>
        <w:t xml:space="preserve"> </w:t>
      </w:r>
      <w:r w:rsidRPr="004258DD">
        <w:rPr>
          <w:rFonts w:ascii="Times New Roman" w:hAnsi="Times New Roman" w:cs="Times New Roman"/>
        </w:rPr>
        <w:t>in</w:t>
      </w:r>
      <w:r w:rsidRPr="004258DD">
        <w:rPr>
          <w:rFonts w:ascii="Times New Roman" w:hAnsi="Times New Roman" w:cs="Times New Roman"/>
          <w:spacing w:val="-16"/>
        </w:rPr>
        <w:t xml:space="preserve"> </w:t>
      </w:r>
      <w:r w:rsidRPr="004258DD">
        <w:rPr>
          <w:rFonts w:ascii="Times New Roman" w:hAnsi="Times New Roman" w:cs="Times New Roman"/>
        </w:rPr>
        <w:t>non-residential</w:t>
      </w:r>
      <w:r w:rsidRPr="004258DD">
        <w:rPr>
          <w:rFonts w:ascii="Times New Roman" w:hAnsi="Times New Roman" w:cs="Times New Roman"/>
          <w:spacing w:val="-14"/>
        </w:rPr>
        <w:t xml:space="preserve"> </w:t>
      </w:r>
      <w:r w:rsidRPr="004258DD">
        <w:rPr>
          <w:rFonts w:ascii="Times New Roman" w:hAnsi="Times New Roman" w:cs="Times New Roman"/>
        </w:rPr>
        <w:t>uses.</w:t>
      </w:r>
    </w:p>
    <w:p w:rsidR="00277ED5" w:rsidRPr="004258DD" w:rsidRDefault="00AC371E">
      <w:pPr>
        <w:pStyle w:val="ListParagraph"/>
        <w:numPr>
          <w:ilvl w:val="0"/>
          <w:numId w:val="29"/>
        </w:numPr>
        <w:tabs>
          <w:tab w:val="left" w:pos="1221"/>
        </w:tabs>
        <w:spacing w:before="208"/>
        <w:ind w:hanging="361"/>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9"/>
        </w:rPr>
        <w:t xml:space="preserve"> </w:t>
      </w:r>
      <w:r w:rsidRPr="004258DD">
        <w:rPr>
          <w:rFonts w:ascii="Times New Roman" w:hAnsi="Times New Roman" w:cs="Times New Roman"/>
        </w:rPr>
        <w:t>number</w:t>
      </w:r>
      <w:r w:rsidRPr="004258DD">
        <w:rPr>
          <w:rFonts w:ascii="Times New Roman" w:hAnsi="Times New Roman" w:cs="Times New Roman"/>
          <w:spacing w:val="-7"/>
        </w:rPr>
        <w:t xml:space="preserve"> </w:t>
      </w:r>
      <w:r w:rsidRPr="004258DD">
        <w:rPr>
          <w:rFonts w:ascii="Times New Roman" w:hAnsi="Times New Roman" w:cs="Times New Roman"/>
        </w:rPr>
        <w:t>or</w:t>
      </w:r>
      <w:r w:rsidRPr="004258DD">
        <w:rPr>
          <w:rFonts w:ascii="Times New Roman" w:hAnsi="Times New Roman" w:cs="Times New Roman"/>
          <w:spacing w:val="-9"/>
        </w:rPr>
        <w:t xml:space="preserve"> </w:t>
      </w:r>
      <w:r w:rsidRPr="004258DD">
        <w:rPr>
          <w:rFonts w:ascii="Times New Roman" w:hAnsi="Times New Roman" w:cs="Times New Roman"/>
        </w:rPr>
        <w:t>letter</w:t>
      </w:r>
      <w:r w:rsidRPr="004258DD">
        <w:rPr>
          <w:rFonts w:ascii="Times New Roman" w:hAnsi="Times New Roman" w:cs="Times New Roman"/>
          <w:spacing w:val="-8"/>
        </w:rPr>
        <w:t xml:space="preserve"> </w:t>
      </w:r>
      <w:r w:rsidRPr="004258DD">
        <w:rPr>
          <w:rFonts w:ascii="Times New Roman" w:hAnsi="Times New Roman" w:cs="Times New Roman"/>
        </w:rPr>
        <w:t>shall</w:t>
      </w:r>
      <w:r w:rsidRPr="004258DD">
        <w:rPr>
          <w:rFonts w:ascii="Times New Roman" w:hAnsi="Times New Roman" w:cs="Times New Roman"/>
          <w:spacing w:val="-9"/>
        </w:rPr>
        <w:t xml:space="preserve"> </w:t>
      </w:r>
      <w:r w:rsidRPr="004258DD">
        <w:rPr>
          <w:rFonts w:ascii="Times New Roman" w:hAnsi="Times New Roman" w:cs="Times New Roman"/>
        </w:rPr>
        <w:t>be</w:t>
      </w:r>
      <w:r w:rsidRPr="004258DD">
        <w:rPr>
          <w:rFonts w:ascii="Times New Roman" w:hAnsi="Times New Roman" w:cs="Times New Roman"/>
          <w:spacing w:val="-9"/>
        </w:rPr>
        <w:t xml:space="preserve"> </w:t>
      </w:r>
      <w:r w:rsidRPr="004258DD">
        <w:rPr>
          <w:rFonts w:ascii="Times New Roman" w:hAnsi="Times New Roman" w:cs="Times New Roman"/>
        </w:rPr>
        <w:t>used</w:t>
      </w:r>
      <w:r w:rsidRPr="004258DD">
        <w:rPr>
          <w:rFonts w:ascii="Times New Roman" w:hAnsi="Times New Roman" w:cs="Times New Roman"/>
          <w:spacing w:val="-9"/>
        </w:rPr>
        <w:t xml:space="preserve"> </w:t>
      </w:r>
      <w:r w:rsidRPr="004258DD">
        <w:rPr>
          <w:rFonts w:ascii="Times New Roman" w:hAnsi="Times New Roman" w:cs="Times New Roman"/>
        </w:rPr>
        <w:t>to</w:t>
      </w:r>
      <w:r w:rsidRPr="004258DD">
        <w:rPr>
          <w:rFonts w:ascii="Times New Roman" w:hAnsi="Times New Roman" w:cs="Times New Roman"/>
          <w:spacing w:val="-9"/>
        </w:rPr>
        <w:t xml:space="preserve"> </w:t>
      </w:r>
      <w:r w:rsidRPr="004258DD">
        <w:rPr>
          <w:rFonts w:ascii="Times New Roman" w:hAnsi="Times New Roman" w:cs="Times New Roman"/>
        </w:rPr>
        <w:t>identify</w:t>
      </w:r>
      <w:r w:rsidRPr="004258DD">
        <w:rPr>
          <w:rFonts w:ascii="Times New Roman" w:hAnsi="Times New Roman" w:cs="Times New Roman"/>
          <w:spacing w:val="-9"/>
        </w:rPr>
        <w:t xml:space="preserve"> </w:t>
      </w:r>
      <w:r w:rsidRPr="004258DD">
        <w:rPr>
          <w:rFonts w:ascii="Times New Roman" w:hAnsi="Times New Roman" w:cs="Times New Roman"/>
        </w:rPr>
        <w:t>each</w:t>
      </w:r>
      <w:r w:rsidRPr="004258DD">
        <w:rPr>
          <w:rFonts w:ascii="Times New Roman" w:hAnsi="Times New Roman" w:cs="Times New Roman"/>
          <w:spacing w:val="-10"/>
        </w:rPr>
        <w:t xml:space="preserve"> </w:t>
      </w:r>
      <w:r w:rsidRPr="004258DD">
        <w:rPr>
          <w:rFonts w:ascii="Times New Roman" w:hAnsi="Times New Roman" w:cs="Times New Roman"/>
        </w:rPr>
        <w:t>lot</w:t>
      </w:r>
      <w:r w:rsidRPr="004258DD">
        <w:rPr>
          <w:rFonts w:ascii="Times New Roman" w:hAnsi="Times New Roman" w:cs="Times New Roman"/>
          <w:spacing w:val="-10"/>
        </w:rPr>
        <w:t xml:space="preserve"> </w:t>
      </w:r>
      <w:r w:rsidRPr="004258DD">
        <w:rPr>
          <w:rFonts w:ascii="Times New Roman" w:hAnsi="Times New Roman" w:cs="Times New Roman"/>
        </w:rPr>
        <w:t>and</w:t>
      </w:r>
      <w:r w:rsidRPr="004258DD">
        <w:rPr>
          <w:rFonts w:ascii="Times New Roman" w:hAnsi="Times New Roman" w:cs="Times New Roman"/>
          <w:spacing w:val="-8"/>
        </w:rPr>
        <w:t xml:space="preserve"> </w:t>
      </w:r>
      <w:r w:rsidRPr="004258DD">
        <w:rPr>
          <w:rFonts w:ascii="Times New Roman" w:hAnsi="Times New Roman" w:cs="Times New Roman"/>
        </w:rPr>
        <w:t>block.</w:t>
      </w:r>
    </w:p>
    <w:p w:rsidR="00277ED5" w:rsidRPr="004258DD" w:rsidRDefault="00277ED5">
      <w:pPr>
        <w:pStyle w:val="BodyText"/>
        <w:spacing w:before="3"/>
        <w:rPr>
          <w:rFonts w:ascii="Times New Roman" w:hAnsi="Times New Roman" w:cs="Times New Roman"/>
          <w:sz w:val="29"/>
        </w:rPr>
      </w:pPr>
    </w:p>
    <w:p w:rsidR="00277ED5" w:rsidRPr="004258DD" w:rsidRDefault="00AC371E">
      <w:pPr>
        <w:pStyle w:val="Heading2"/>
        <w:tabs>
          <w:tab w:val="left" w:pos="2300"/>
        </w:tabs>
        <w:rPr>
          <w:rFonts w:ascii="Times New Roman" w:hAnsi="Times New Roman" w:cs="Times New Roman"/>
        </w:rPr>
      </w:pPr>
      <w:bookmarkStart w:id="30" w:name="_TOC_250042"/>
      <w:r w:rsidRPr="004258DD">
        <w:rPr>
          <w:rFonts w:ascii="Times New Roman" w:hAnsi="Times New Roman" w:cs="Times New Roman"/>
        </w:rPr>
        <w:t>Section</w:t>
      </w:r>
      <w:r w:rsidRPr="004258DD">
        <w:rPr>
          <w:rFonts w:ascii="Times New Roman" w:hAnsi="Times New Roman" w:cs="Times New Roman"/>
          <w:spacing w:val="3"/>
        </w:rPr>
        <w:t xml:space="preserve"> </w:t>
      </w:r>
      <w:bookmarkEnd w:id="30"/>
      <w:r w:rsidRPr="004258DD">
        <w:rPr>
          <w:rFonts w:ascii="Times New Roman" w:hAnsi="Times New Roman" w:cs="Times New Roman"/>
        </w:rPr>
        <w:t>3.06</w:t>
      </w:r>
      <w:r w:rsidRPr="004258DD">
        <w:rPr>
          <w:rFonts w:ascii="Times New Roman" w:hAnsi="Times New Roman" w:cs="Times New Roman"/>
        </w:rPr>
        <w:tab/>
        <w:t>Roads</w:t>
      </w:r>
    </w:p>
    <w:p w:rsidR="00277ED5" w:rsidRPr="004258DD" w:rsidRDefault="00AC371E">
      <w:pPr>
        <w:pStyle w:val="ListParagraph"/>
        <w:numPr>
          <w:ilvl w:val="0"/>
          <w:numId w:val="28"/>
        </w:numPr>
        <w:tabs>
          <w:tab w:val="left" w:pos="1221"/>
        </w:tabs>
        <w:spacing w:before="259" w:line="208" w:lineRule="auto"/>
        <w:ind w:right="842"/>
        <w:rPr>
          <w:rFonts w:ascii="Times New Roman" w:hAnsi="Times New Roman" w:cs="Times New Roman"/>
        </w:rPr>
      </w:pPr>
      <w:r w:rsidRPr="004258DD">
        <w:rPr>
          <w:rFonts w:ascii="Times New Roman" w:hAnsi="Times New Roman" w:cs="Times New Roman"/>
        </w:rPr>
        <w:t>Indicate</w:t>
      </w:r>
      <w:r w:rsidRPr="004258DD">
        <w:rPr>
          <w:rFonts w:ascii="Times New Roman" w:hAnsi="Times New Roman" w:cs="Times New Roman"/>
          <w:spacing w:val="-31"/>
        </w:rPr>
        <w:t xml:space="preserve"> </w:t>
      </w:r>
      <w:r w:rsidRPr="004258DD">
        <w:rPr>
          <w:rFonts w:ascii="Times New Roman" w:hAnsi="Times New Roman" w:cs="Times New Roman"/>
        </w:rPr>
        <w:t>all</w:t>
      </w:r>
      <w:r w:rsidRPr="004258DD">
        <w:rPr>
          <w:rFonts w:ascii="Times New Roman" w:hAnsi="Times New Roman" w:cs="Times New Roman"/>
          <w:spacing w:val="-30"/>
        </w:rPr>
        <w:t xml:space="preserve"> </w:t>
      </w:r>
      <w:r w:rsidRPr="004258DD">
        <w:rPr>
          <w:rFonts w:ascii="Times New Roman" w:hAnsi="Times New Roman" w:cs="Times New Roman"/>
        </w:rPr>
        <w:t>existing</w:t>
      </w:r>
      <w:r w:rsidRPr="004258DD">
        <w:rPr>
          <w:rFonts w:ascii="Times New Roman" w:hAnsi="Times New Roman" w:cs="Times New Roman"/>
          <w:spacing w:val="-32"/>
        </w:rPr>
        <w:t xml:space="preserve"> </w:t>
      </w:r>
      <w:r w:rsidRPr="004258DD">
        <w:rPr>
          <w:rFonts w:ascii="Times New Roman" w:hAnsi="Times New Roman" w:cs="Times New Roman"/>
        </w:rPr>
        <w:t>and</w:t>
      </w:r>
      <w:r w:rsidRPr="004258DD">
        <w:rPr>
          <w:rFonts w:ascii="Times New Roman" w:hAnsi="Times New Roman" w:cs="Times New Roman"/>
          <w:spacing w:val="-31"/>
        </w:rPr>
        <w:t xml:space="preserve"> </w:t>
      </w:r>
      <w:r w:rsidRPr="004258DD">
        <w:rPr>
          <w:rFonts w:ascii="Times New Roman" w:hAnsi="Times New Roman" w:cs="Times New Roman"/>
        </w:rPr>
        <w:t>proposed</w:t>
      </w:r>
      <w:r w:rsidRPr="004258DD">
        <w:rPr>
          <w:rFonts w:ascii="Times New Roman" w:hAnsi="Times New Roman" w:cs="Times New Roman"/>
          <w:spacing w:val="-31"/>
        </w:rPr>
        <w:t xml:space="preserve"> </w:t>
      </w:r>
      <w:r w:rsidRPr="004258DD">
        <w:rPr>
          <w:rFonts w:ascii="Times New Roman" w:hAnsi="Times New Roman" w:cs="Times New Roman"/>
        </w:rPr>
        <w:t>roads</w:t>
      </w:r>
      <w:r w:rsidRPr="004258DD">
        <w:rPr>
          <w:rFonts w:ascii="Times New Roman" w:hAnsi="Times New Roman" w:cs="Times New Roman"/>
          <w:spacing w:val="-31"/>
        </w:rPr>
        <w:t xml:space="preserve"> </w:t>
      </w:r>
      <w:r w:rsidRPr="004258DD">
        <w:rPr>
          <w:rFonts w:ascii="Times New Roman" w:hAnsi="Times New Roman" w:cs="Times New Roman"/>
        </w:rPr>
        <w:t>within</w:t>
      </w:r>
      <w:r w:rsidRPr="004258DD">
        <w:rPr>
          <w:rFonts w:ascii="Times New Roman" w:hAnsi="Times New Roman" w:cs="Times New Roman"/>
          <w:spacing w:val="-31"/>
        </w:rPr>
        <w:t xml:space="preserve"> </w:t>
      </w:r>
      <w:r w:rsidRPr="004258DD">
        <w:rPr>
          <w:rFonts w:ascii="Times New Roman" w:hAnsi="Times New Roman" w:cs="Times New Roman"/>
        </w:rPr>
        <w:t>and</w:t>
      </w:r>
      <w:r w:rsidRPr="004258DD">
        <w:rPr>
          <w:rFonts w:ascii="Times New Roman" w:hAnsi="Times New Roman" w:cs="Times New Roman"/>
          <w:spacing w:val="-32"/>
        </w:rPr>
        <w:t xml:space="preserve"> </w:t>
      </w:r>
      <w:r w:rsidRPr="004258DD">
        <w:rPr>
          <w:rFonts w:ascii="Times New Roman" w:hAnsi="Times New Roman" w:cs="Times New Roman"/>
        </w:rPr>
        <w:t>abutting</w:t>
      </w:r>
      <w:r w:rsidRPr="004258DD">
        <w:rPr>
          <w:rFonts w:ascii="Times New Roman" w:hAnsi="Times New Roman" w:cs="Times New Roman"/>
          <w:spacing w:val="-30"/>
        </w:rPr>
        <w:t xml:space="preserve"> </w:t>
      </w:r>
      <w:r w:rsidRPr="004258DD">
        <w:rPr>
          <w:rFonts w:ascii="Times New Roman" w:hAnsi="Times New Roman" w:cs="Times New Roman"/>
        </w:rPr>
        <w:t>the</w:t>
      </w:r>
      <w:r w:rsidRPr="004258DD">
        <w:rPr>
          <w:rFonts w:ascii="Times New Roman" w:hAnsi="Times New Roman" w:cs="Times New Roman"/>
          <w:spacing w:val="-32"/>
        </w:rPr>
        <w:t xml:space="preserve"> </w:t>
      </w:r>
      <w:r w:rsidRPr="004258DD">
        <w:rPr>
          <w:rFonts w:ascii="Times New Roman" w:hAnsi="Times New Roman" w:cs="Times New Roman"/>
        </w:rPr>
        <w:t>proposed</w:t>
      </w:r>
      <w:r w:rsidRPr="004258DD">
        <w:rPr>
          <w:rFonts w:ascii="Times New Roman" w:hAnsi="Times New Roman" w:cs="Times New Roman"/>
          <w:spacing w:val="-31"/>
        </w:rPr>
        <w:t xml:space="preserve"> </w:t>
      </w:r>
      <w:r w:rsidRPr="004258DD">
        <w:rPr>
          <w:rFonts w:ascii="Times New Roman" w:hAnsi="Times New Roman" w:cs="Times New Roman"/>
        </w:rPr>
        <w:t>subdivision.</w:t>
      </w:r>
      <w:r w:rsidRPr="004258DD">
        <w:rPr>
          <w:rFonts w:ascii="Times New Roman" w:hAnsi="Times New Roman" w:cs="Times New Roman"/>
          <w:spacing w:val="-1"/>
        </w:rPr>
        <w:t xml:space="preserve"> </w:t>
      </w:r>
      <w:r w:rsidRPr="004258DD">
        <w:rPr>
          <w:rFonts w:ascii="Times New Roman" w:hAnsi="Times New Roman" w:cs="Times New Roman"/>
        </w:rPr>
        <w:t>All pavement</w:t>
      </w:r>
      <w:r w:rsidRPr="004258DD">
        <w:rPr>
          <w:rFonts w:ascii="Times New Roman" w:hAnsi="Times New Roman" w:cs="Times New Roman"/>
          <w:spacing w:val="-30"/>
        </w:rPr>
        <w:t xml:space="preserve"> </w:t>
      </w:r>
      <w:r w:rsidRPr="004258DD">
        <w:rPr>
          <w:rFonts w:ascii="Times New Roman" w:hAnsi="Times New Roman" w:cs="Times New Roman"/>
        </w:rPr>
        <w:t>widths</w:t>
      </w:r>
      <w:r w:rsidRPr="004258DD">
        <w:rPr>
          <w:rFonts w:ascii="Times New Roman" w:hAnsi="Times New Roman" w:cs="Times New Roman"/>
          <w:spacing w:val="-29"/>
        </w:rPr>
        <w:t xml:space="preserve"> </w:t>
      </w:r>
      <w:r w:rsidRPr="004258DD">
        <w:rPr>
          <w:rFonts w:ascii="Times New Roman" w:hAnsi="Times New Roman" w:cs="Times New Roman"/>
        </w:rPr>
        <w:t>shall</w:t>
      </w:r>
      <w:r w:rsidRPr="004258DD">
        <w:rPr>
          <w:rFonts w:ascii="Times New Roman" w:hAnsi="Times New Roman" w:cs="Times New Roman"/>
          <w:spacing w:val="-29"/>
        </w:rPr>
        <w:t xml:space="preserve"> </w:t>
      </w:r>
      <w:r w:rsidRPr="004258DD">
        <w:rPr>
          <w:rFonts w:ascii="Times New Roman" w:hAnsi="Times New Roman" w:cs="Times New Roman"/>
        </w:rPr>
        <w:t>be</w:t>
      </w:r>
      <w:r w:rsidRPr="004258DD">
        <w:rPr>
          <w:rFonts w:ascii="Times New Roman" w:hAnsi="Times New Roman" w:cs="Times New Roman"/>
          <w:spacing w:val="-29"/>
        </w:rPr>
        <w:t xml:space="preserve"> </w:t>
      </w:r>
      <w:r w:rsidRPr="004258DD">
        <w:rPr>
          <w:rFonts w:ascii="Times New Roman" w:hAnsi="Times New Roman" w:cs="Times New Roman"/>
        </w:rPr>
        <w:t>dimensioned</w:t>
      </w:r>
      <w:r w:rsidRPr="004258DD">
        <w:rPr>
          <w:rFonts w:ascii="Times New Roman" w:hAnsi="Times New Roman" w:cs="Times New Roman"/>
          <w:spacing w:val="-30"/>
        </w:rPr>
        <w:t xml:space="preserve"> </w:t>
      </w:r>
      <w:r w:rsidRPr="004258DD">
        <w:rPr>
          <w:rFonts w:ascii="Times New Roman" w:hAnsi="Times New Roman" w:cs="Times New Roman"/>
        </w:rPr>
        <w:t>perpendicular</w:t>
      </w:r>
      <w:r w:rsidRPr="004258DD">
        <w:rPr>
          <w:rFonts w:ascii="Times New Roman" w:hAnsi="Times New Roman" w:cs="Times New Roman"/>
          <w:spacing w:val="-30"/>
        </w:rPr>
        <w:t xml:space="preserve"> </w:t>
      </w:r>
      <w:r w:rsidRPr="004258DD">
        <w:rPr>
          <w:rFonts w:ascii="Times New Roman" w:hAnsi="Times New Roman" w:cs="Times New Roman"/>
        </w:rPr>
        <w:t>to</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30"/>
        </w:rPr>
        <w:t xml:space="preserve"> </w:t>
      </w:r>
      <w:r w:rsidRPr="004258DD">
        <w:rPr>
          <w:rFonts w:ascii="Times New Roman" w:hAnsi="Times New Roman" w:cs="Times New Roman"/>
        </w:rPr>
        <w:t>direction</w:t>
      </w:r>
      <w:r w:rsidRPr="004258DD">
        <w:rPr>
          <w:rFonts w:ascii="Times New Roman" w:hAnsi="Times New Roman" w:cs="Times New Roman"/>
          <w:spacing w:val="-29"/>
        </w:rPr>
        <w:t xml:space="preserve"> </w:t>
      </w:r>
      <w:r w:rsidRPr="004258DD">
        <w:rPr>
          <w:rFonts w:ascii="Times New Roman" w:hAnsi="Times New Roman" w:cs="Times New Roman"/>
        </w:rPr>
        <w:t>of</w:t>
      </w:r>
      <w:r w:rsidRPr="004258DD">
        <w:rPr>
          <w:rFonts w:ascii="Times New Roman" w:hAnsi="Times New Roman" w:cs="Times New Roman"/>
          <w:spacing w:val="-29"/>
        </w:rPr>
        <w:t xml:space="preserve"> </w:t>
      </w:r>
      <w:r w:rsidRPr="004258DD">
        <w:rPr>
          <w:rFonts w:ascii="Times New Roman" w:hAnsi="Times New Roman" w:cs="Times New Roman"/>
        </w:rPr>
        <w:t>travel</w:t>
      </w:r>
      <w:r w:rsidRPr="004258DD">
        <w:rPr>
          <w:rFonts w:ascii="Times New Roman" w:hAnsi="Times New Roman" w:cs="Times New Roman"/>
          <w:spacing w:val="-31"/>
        </w:rPr>
        <w:t xml:space="preserve"> </w:t>
      </w:r>
      <w:r w:rsidRPr="004258DD">
        <w:rPr>
          <w:rFonts w:ascii="Times New Roman" w:hAnsi="Times New Roman" w:cs="Times New Roman"/>
        </w:rPr>
        <w:t>and</w:t>
      </w:r>
      <w:r w:rsidRPr="004258DD">
        <w:rPr>
          <w:rFonts w:ascii="Times New Roman" w:hAnsi="Times New Roman" w:cs="Times New Roman"/>
          <w:spacing w:val="-29"/>
        </w:rPr>
        <w:t xml:space="preserve"> </w:t>
      </w:r>
      <w:r w:rsidRPr="004258DD">
        <w:rPr>
          <w:rFonts w:ascii="Times New Roman" w:hAnsi="Times New Roman" w:cs="Times New Roman"/>
        </w:rPr>
        <w:t>clearly shown on the Preliminary</w:t>
      </w:r>
      <w:r w:rsidRPr="004258DD">
        <w:rPr>
          <w:rFonts w:ascii="Times New Roman" w:hAnsi="Times New Roman" w:cs="Times New Roman"/>
          <w:spacing w:val="-22"/>
        </w:rPr>
        <w:t xml:space="preserve"> </w:t>
      </w:r>
      <w:r w:rsidRPr="004258DD">
        <w:rPr>
          <w:rFonts w:ascii="Times New Roman" w:hAnsi="Times New Roman" w:cs="Times New Roman"/>
        </w:rPr>
        <w:t>Plat.</w:t>
      </w:r>
    </w:p>
    <w:p w:rsidR="00277ED5" w:rsidRPr="004258DD" w:rsidRDefault="00277ED5">
      <w:pPr>
        <w:pStyle w:val="BodyText"/>
        <w:spacing w:before="8"/>
        <w:rPr>
          <w:rFonts w:ascii="Times New Roman" w:hAnsi="Times New Roman" w:cs="Times New Roman"/>
          <w:sz w:val="20"/>
        </w:rPr>
      </w:pPr>
    </w:p>
    <w:p w:rsidR="00277ED5" w:rsidRPr="004258DD" w:rsidRDefault="00AC371E">
      <w:pPr>
        <w:pStyle w:val="ListParagraph"/>
        <w:numPr>
          <w:ilvl w:val="0"/>
          <w:numId w:val="28"/>
        </w:numPr>
        <w:tabs>
          <w:tab w:val="left" w:pos="1221"/>
        </w:tabs>
        <w:spacing w:line="192" w:lineRule="auto"/>
        <w:ind w:right="856" w:hanging="360"/>
        <w:rPr>
          <w:rFonts w:ascii="Times New Roman" w:hAnsi="Times New Roman" w:cs="Times New Roman"/>
        </w:rPr>
      </w:pPr>
      <w:r w:rsidRPr="004258DD">
        <w:rPr>
          <w:rFonts w:ascii="Times New Roman" w:hAnsi="Times New Roman" w:cs="Times New Roman"/>
        </w:rPr>
        <w:t>When</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0"/>
        </w:rPr>
        <w:t xml:space="preserve"> </w:t>
      </w:r>
      <w:r w:rsidRPr="004258DD">
        <w:rPr>
          <w:rFonts w:ascii="Times New Roman" w:hAnsi="Times New Roman" w:cs="Times New Roman"/>
        </w:rPr>
        <w:t>Preliminary</w:t>
      </w:r>
      <w:r w:rsidRPr="004258DD">
        <w:rPr>
          <w:rFonts w:ascii="Times New Roman" w:hAnsi="Times New Roman" w:cs="Times New Roman"/>
          <w:spacing w:val="-19"/>
        </w:rPr>
        <w:t xml:space="preserve"> </w:t>
      </w:r>
      <w:r w:rsidRPr="004258DD">
        <w:rPr>
          <w:rFonts w:ascii="Times New Roman" w:hAnsi="Times New Roman" w:cs="Times New Roman"/>
        </w:rPr>
        <w:t>Plat</w:t>
      </w:r>
      <w:r w:rsidRPr="004258DD">
        <w:rPr>
          <w:rFonts w:ascii="Times New Roman" w:hAnsi="Times New Roman" w:cs="Times New Roman"/>
          <w:spacing w:val="-21"/>
        </w:rPr>
        <w:t xml:space="preserve"> </w:t>
      </w:r>
      <w:r w:rsidRPr="004258DD">
        <w:rPr>
          <w:rFonts w:ascii="Times New Roman" w:hAnsi="Times New Roman" w:cs="Times New Roman"/>
        </w:rPr>
        <w:t>includes</w:t>
      </w:r>
      <w:r w:rsidRPr="004258DD">
        <w:rPr>
          <w:rFonts w:ascii="Times New Roman" w:hAnsi="Times New Roman" w:cs="Times New Roman"/>
          <w:spacing w:val="-19"/>
        </w:rPr>
        <w:t xml:space="preserve"> </w:t>
      </w:r>
      <w:r w:rsidRPr="004258DD">
        <w:rPr>
          <w:rFonts w:ascii="Times New Roman" w:hAnsi="Times New Roman" w:cs="Times New Roman"/>
        </w:rPr>
        <w:t>curved</w:t>
      </w:r>
      <w:r w:rsidRPr="004258DD">
        <w:rPr>
          <w:rFonts w:ascii="Times New Roman" w:hAnsi="Times New Roman" w:cs="Times New Roman"/>
          <w:spacing w:val="-19"/>
        </w:rPr>
        <w:t xml:space="preserve"> </w:t>
      </w:r>
      <w:r w:rsidRPr="004258DD">
        <w:rPr>
          <w:rFonts w:ascii="Times New Roman" w:hAnsi="Times New Roman" w:cs="Times New Roman"/>
        </w:rPr>
        <w:t>roads,</w:t>
      </w:r>
      <w:r w:rsidRPr="004258DD">
        <w:rPr>
          <w:rFonts w:ascii="Times New Roman" w:hAnsi="Times New Roman" w:cs="Times New Roman"/>
          <w:spacing w:val="-20"/>
        </w:rPr>
        <w:t xml:space="preserve"> </w:t>
      </w:r>
      <w:r w:rsidRPr="004258DD">
        <w:rPr>
          <w:rFonts w:ascii="Times New Roman" w:hAnsi="Times New Roman" w:cs="Times New Roman"/>
        </w:rPr>
        <w:t>all</w:t>
      </w:r>
      <w:r w:rsidRPr="004258DD">
        <w:rPr>
          <w:rFonts w:ascii="Times New Roman" w:hAnsi="Times New Roman" w:cs="Times New Roman"/>
          <w:spacing w:val="-21"/>
        </w:rPr>
        <w:t xml:space="preserve"> </w:t>
      </w:r>
      <w:r w:rsidRPr="004258DD">
        <w:rPr>
          <w:rFonts w:ascii="Times New Roman" w:hAnsi="Times New Roman" w:cs="Times New Roman"/>
        </w:rPr>
        <w:t>relevant</w:t>
      </w:r>
      <w:r w:rsidRPr="004258DD">
        <w:rPr>
          <w:rFonts w:ascii="Times New Roman" w:hAnsi="Times New Roman" w:cs="Times New Roman"/>
          <w:spacing w:val="-20"/>
        </w:rPr>
        <w:t xml:space="preserve"> </w:t>
      </w:r>
      <w:r w:rsidRPr="004258DD">
        <w:rPr>
          <w:rFonts w:ascii="Times New Roman" w:hAnsi="Times New Roman" w:cs="Times New Roman"/>
        </w:rPr>
        <w:t>curve</w:t>
      </w:r>
      <w:r w:rsidRPr="004258DD">
        <w:rPr>
          <w:rFonts w:ascii="Times New Roman" w:hAnsi="Times New Roman" w:cs="Times New Roman"/>
          <w:spacing w:val="-19"/>
        </w:rPr>
        <w:t xml:space="preserve"> </w:t>
      </w:r>
      <w:r w:rsidRPr="004258DD">
        <w:rPr>
          <w:rFonts w:ascii="Times New Roman" w:hAnsi="Times New Roman" w:cs="Times New Roman"/>
        </w:rPr>
        <w:t>data</w:t>
      </w:r>
      <w:r w:rsidRPr="004258DD">
        <w:rPr>
          <w:rFonts w:ascii="Times New Roman" w:hAnsi="Times New Roman" w:cs="Times New Roman"/>
          <w:spacing w:val="-20"/>
        </w:rPr>
        <w:t xml:space="preserve"> </w:t>
      </w:r>
      <w:r w:rsidRPr="004258DD">
        <w:rPr>
          <w:rFonts w:ascii="Times New Roman" w:hAnsi="Times New Roman" w:cs="Times New Roman"/>
        </w:rPr>
        <w:t>shall</w:t>
      </w:r>
      <w:r w:rsidRPr="004258DD">
        <w:rPr>
          <w:rFonts w:ascii="Times New Roman" w:hAnsi="Times New Roman" w:cs="Times New Roman"/>
          <w:spacing w:val="-21"/>
        </w:rPr>
        <w:t xml:space="preserve"> </w:t>
      </w:r>
      <w:r w:rsidRPr="004258DD">
        <w:rPr>
          <w:rFonts w:ascii="Times New Roman" w:hAnsi="Times New Roman" w:cs="Times New Roman"/>
        </w:rPr>
        <w:t>be</w:t>
      </w:r>
      <w:r w:rsidRPr="004258DD">
        <w:rPr>
          <w:rFonts w:ascii="Times New Roman" w:hAnsi="Times New Roman" w:cs="Times New Roman"/>
          <w:spacing w:val="-20"/>
        </w:rPr>
        <w:t xml:space="preserve"> </w:t>
      </w:r>
      <w:r w:rsidRPr="004258DD">
        <w:rPr>
          <w:rFonts w:ascii="Times New Roman" w:hAnsi="Times New Roman" w:cs="Times New Roman"/>
        </w:rPr>
        <w:t>clearly shown.</w:t>
      </w:r>
    </w:p>
    <w:p w:rsidR="00277ED5" w:rsidRPr="004258DD" w:rsidRDefault="00277ED5">
      <w:pPr>
        <w:pStyle w:val="BodyText"/>
        <w:spacing w:before="10"/>
        <w:rPr>
          <w:rFonts w:ascii="Times New Roman" w:hAnsi="Times New Roman" w:cs="Times New Roman"/>
          <w:sz w:val="18"/>
        </w:rPr>
      </w:pPr>
    </w:p>
    <w:p w:rsidR="00277ED5" w:rsidRPr="004258DD" w:rsidRDefault="00AC371E">
      <w:pPr>
        <w:pStyle w:val="ListParagraph"/>
        <w:numPr>
          <w:ilvl w:val="0"/>
          <w:numId w:val="28"/>
        </w:numPr>
        <w:tabs>
          <w:tab w:val="left" w:pos="1221"/>
        </w:tabs>
        <w:spacing w:line="218" w:lineRule="auto"/>
        <w:ind w:right="835" w:hanging="377"/>
        <w:rPr>
          <w:rFonts w:ascii="Times New Roman" w:hAnsi="Times New Roman" w:cs="Times New Roman"/>
        </w:rPr>
      </w:pPr>
      <w:r w:rsidRPr="004258DD">
        <w:rPr>
          <w:rFonts w:ascii="Times New Roman" w:hAnsi="Times New Roman" w:cs="Times New Roman"/>
          <w:w w:val="95"/>
        </w:rPr>
        <w:t>If</w:t>
      </w:r>
      <w:r w:rsidRPr="004258DD">
        <w:rPr>
          <w:rFonts w:ascii="Times New Roman" w:hAnsi="Times New Roman" w:cs="Times New Roman"/>
          <w:spacing w:val="-33"/>
          <w:w w:val="95"/>
        </w:rPr>
        <w:t xml:space="preserve"> </w:t>
      </w:r>
      <w:r w:rsidRPr="004258DD">
        <w:rPr>
          <w:rFonts w:ascii="Times New Roman" w:hAnsi="Times New Roman" w:cs="Times New Roman"/>
          <w:w w:val="95"/>
        </w:rPr>
        <w:t>entrances</w:t>
      </w:r>
      <w:r w:rsidRPr="004258DD">
        <w:rPr>
          <w:rFonts w:ascii="Times New Roman" w:hAnsi="Times New Roman" w:cs="Times New Roman"/>
          <w:spacing w:val="-32"/>
          <w:w w:val="95"/>
        </w:rPr>
        <w:t xml:space="preserve"> </w:t>
      </w:r>
      <w:r w:rsidRPr="004258DD">
        <w:rPr>
          <w:rFonts w:ascii="Times New Roman" w:hAnsi="Times New Roman" w:cs="Times New Roman"/>
          <w:w w:val="95"/>
        </w:rPr>
        <w:t>or</w:t>
      </w:r>
      <w:r w:rsidRPr="004258DD">
        <w:rPr>
          <w:rFonts w:ascii="Times New Roman" w:hAnsi="Times New Roman" w:cs="Times New Roman"/>
          <w:spacing w:val="-31"/>
          <w:w w:val="95"/>
        </w:rPr>
        <w:t xml:space="preserve"> </w:t>
      </w:r>
      <w:r w:rsidRPr="004258DD">
        <w:rPr>
          <w:rFonts w:ascii="Times New Roman" w:hAnsi="Times New Roman" w:cs="Times New Roman"/>
          <w:w w:val="95"/>
        </w:rPr>
        <w:t>driveways</w:t>
      </w:r>
      <w:r w:rsidRPr="004258DD">
        <w:rPr>
          <w:rFonts w:ascii="Times New Roman" w:hAnsi="Times New Roman" w:cs="Times New Roman"/>
          <w:spacing w:val="-32"/>
          <w:w w:val="95"/>
        </w:rPr>
        <w:t xml:space="preserve"> </w:t>
      </w:r>
      <w:r w:rsidRPr="004258DD">
        <w:rPr>
          <w:rFonts w:ascii="Times New Roman" w:hAnsi="Times New Roman" w:cs="Times New Roman"/>
          <w:w w:val="95"/>
        </w:rPr>
        <w:t>are</w:t>
      </w:r>
      <w:r w:rsidRPr="004258DD">
        <w:rPr>
          <w:rFonts w:ascii="Times New Roman" w:hAnsi="Times New Roman" w:cs="Times New Roman"/>
          <w:spacing w:val="-32"/>
          <w:w w:val="95"/>
        </w:rPr>
        <w:t xml:space="preserve"> </w:t>
      </w:r>
      <w:r w:rsidRPr="004258DD">
        <w:rPr>
          <w:rFonts w:ascii="Times New Roman" w:hAnsi="Times New Roman" w:cs="Times New Roman"/>
          <w:w w:val="95"/>
        </w:rPr>
        <w:t>proposed</w:t>
      </w:r>
      <w:r w:rsidRPr="004258DD">
        <w:rPr>
          <w:rFonts w:ascii="Times New Roman" w:hAnsi="Times New Roman" w:cs="Times New Roman"/>
          <w:spacing w:val="-33"/>
          <w:w w:val="95"/>
        </w:rPr>
        <w:t xml:space="preserve"> </w:t>
      </w:r>
      <w:r w:rsidRPr="004258DD">
        <w:rPr>
          <w:rFonts w:ascii="Times New Roman" w:hAnsi="Times New Roman" w:cs="Times New Roman"/>
          <w:w w:val="95"/>
        </w:rPr>
        <w:t>fronting</w:t>
      </w:r>
      <w:r w:rsidRPr="004258DD">
        <w:rPr>
          <w:rFonts w:ascii="Times New Roman" w:hAnsi="Times New Roman" w:cs="Times New Roman"/>
          <w:spacing w:val="-32"/>
          <w:w w:val="95"/>
        </w:rPr>
        <w:t xml:space="preserve"> </w:t>
      </w:r>
      <w:r w:rsidRPr="004258DD">
        <w:rPr>
          <w:rFonts w:ascii="Times New Roman" w:hAnsi="Times New Roman" w:cs="Times New Roman"/>
          <w:w w:val="95"/>
        </w:rPr>
        <w:t>Texas</w:t>
      </w:r>
      <w:r w:rsidRPr="004258DD">
        <w:rPr>
          <w:rFonts w:ascii="Times New Roman" w:hAnsi="Times New Roman" w:cs="Times New Roman"/>
          <w:spacing w:val="-32"/>
          <w:w w:val="95"/>
        </w:rPr>
        <w:t xml:space="preserve"> </w:t>
      </w:r>
      <w:r w:rsidRPr="004258DD">
        <w:rPr>
          <w:rFonts w:ascii="Times New Roman" w:hAnsi="Times New Roman" w:cs="Times New Roman"/>
          <w:w w:val="95"/>
        </w:rPr>
        <w:t>Department</w:t>
      </w:r>
      <w:r w:rsidRPr="004258DD">
        <w:rPr>
          <w:rFonts w:ascii="Times New Roman" w:hAnsi="Times New Roman" w:cs="Times New Roman"/>
          <w:spacing w:val="-32"/>
          <w:w w:val="95"/>
        </w:rPr>
        <w:t xml:space="preserve"> </w:t>
      </w:r>
      <w:r w:rsidRPr="004258DD">
        <w:rPr>
          <w:rFonts w:ascii="Times New Roman" w:hAnsi="Times New Roman" w:cs="Times New Roman"/>
          <w:w w:val="95"/>
        </w:rPr>
        <w:t>of</w:t>
      </w:r>
      <w:r w:rsidRPr="004258DD">
        <w:rPr>
          <w:rFonts w:ascii="Times New Roman" w:hAnsi="Times New Roman" w:cs="Times New Roman"/>
          <w:spacing w:val="-32"/>
          <w:w w:val="95"/>
        </w:rPr>
        <w:t xml:space="preserve"> </w:t>
      </w:r>
      <w:r w:rsidRPr="004258DD">
        <w:rPr>
          <w:rFonts w:ascii="Times New Roman" w:hAnsi="Times New Roman" w:cs="Times New Roman"/>
          <w:w w:val="95"/>
        </w:rPr>
        <w:t>Transportation</w:t>
      </w:r>
      <w:r w:rsidRPr="004258DD">
        <w:rPr>
          <w:rFonts w:ascii="Times New Roman" w:hAnsi="Times New Roman" w:cs="Times New Roman"/>
          <w:spacing w:val="-33"/>
          <w:w w:val="95"/>
        </w:rPr>
        <w:t xml:space="preserve"> </w:t>
      </w:r>
      <w:r w:rsidRPr="004258DD">
        <w:rPr>
          <w:rFonts w:ascii="Times New Roman" w:hAnsi="Times New Roman" w:cs="Times New Roman"/>
          <w:w w:val="95"/>
        </w:rPr>
        <w:t>(TxDOT) controlled</w:t>
      </w:r>
      <w:r w:rsidRPr="004258DD">
        <w:rPr>
          <w:rFonts w:ascii="Times New Roman" w:hAnsi="Times New Roman" w:cs="Times New Roman"/>
          <w:spacing w:val="-22"/>
          <w:w w:val="95"/>
        </w:rPr>
        <w:t xml:space="preserve"> </w:t>
      </w:r>
      <w:r w:rsidRPr="004258DD">
        <w:rPr>
          <w:rFonts w:ascii="Times New Roman" w:hAnsi="Times New Roman" w:cs="Times New Roman"/>
          <w:w w:val="95"/>
        </w:rPr>
        <w:t>highways,</w:t>
      </w:r>
      <w:r w:rsidRPr="004258DD">
        <w:rPr>
          <w:rFonts w:ascii="Times New Roman" w:hAnsi="Times New Roman" w:cs="Times New Roman"/>
          <w:spacing w:val="-22"/>
          <w:w w:val="95"/>
        </w:rPr>
        <w:t xml:space="preserve"> </w:t>
      </w:r>
      <w:r w:rsidRPr="004258DD">
        <w:rPr>
          <w:rFonts w:ascii="Times New Roman" w:hAnsi="Times New Roman" w:cs="Times New Roman"/>
          <w:w w:val="95"/>
        </w:rPr>
        <w:t>farm-to-market</w:t>
      </w:r>
      <w:r w:rsidRPr="004258DD">
        <w:rPr>
          <w:rFonts w:ascii="Times New Roman" w:hAnsi="Times New Roman" w:cs="Times New Roman"/>
          <w:spacing w:val="-23"/>
          <w:w w:val="95"/>
        </w:rPr>
        <w:t xml:space="preserve"> </w:t>
      </w:r>
      <w:r w:rsidRPr="004258DD">
        <w:rPr>
          <w:rFonts w:ascii="Times New Roman" w:hAnsi="Times New Roman" w:cs="Times New Roman"/>
          <w:w w:val="95"/>
        </w:rPr>
        <w:t>roads,</w:t>
      </w:r>
      <w:r w:rsidRPr="004258DD">
        <w:rPr>
          <w:rFonts w:ascii="Times New Roman" w:hAnsi="Times New Roman" w:cs="Times New Roman"/>
          <w:spacing w:val="-22"/>
          <w:w w:val="95"/>
        </w:rPr>
        <w:t xml:space="preserve"> </w:t>
      </w:r>
      <w:r w:rsidRPr="004258DD">
        <w:rPr>
          <w:rFonts w:ascii="Times New Roman" w:hAnsi="Times New Roman" w:cs="Times New Roman"/>
          <w:w w:val="95"/>
        </w:rPr>
        <w:t>or</w:t>
      </w:r>
      <w:r w:rsidRPr="004258DD">
        <w:rPr>
          <w:rFonts w:ascii="Times New Roman" w:hAnsi="Times New Roman" w:cs="Times New Roman"/>
          <w:spacing w:val="-22"/>
          <w:w w:val="95"/>
        </w:rPr>
        <w:t xml:space="preserve"> </w:t>
      </w:r>
      <w:r w:rsidRPr="004258DD">
        <w:rPr>
          <w:rFonts w:ascii="Times New Roman" w:hAnsi="Times New Roman" w:cs="Times New Roman"/>
          <w:w w:val="95"/>
        </w:rPr>
        <w:t>others,</w:t>
      </w:r>
      <w:r w:rsidRPr="004258DD">
        <w:rPr>
          <w:rFonts w:ascii="Times New Roman" w:hAnsi="Times New Roman" w:cs="Times New Roman"/>
          <w:spacing w:val="-23"/>
          <w:w w:val="95"/>
        </w:rPr>
        <w:t xml:space="preserve"> </w:t>
      </w:r>
      <w:r w:rsidRPr="004258DD">
        <w:rPr>
          <w:rFonts w:ascii="Times New Roman" w:hAnsi="Times New Roman" w:cs="Times New Roman"/>
          <w:w w:val="95"/>
        </w:rPr>
        <w:t>copies</w:t>
      </w:r>
      <w:r w:rsidRPr="004258DD">
        <w:rPr>
          <w:rFonts w:ascii="Times New Roman" w:hAnsi="Times New Roman" w:cs="Times New Roman"/>
          <w:spacing w:val="-22"/>
          <w:w w:val="95"/>
        </w:rPr>
        <w:t xml:space="preserve"> </w:t>
      </w:r>
      <w:r w:rsidRPr="004258DD">
        <w:rPr>
          <w:rFonts w:ascii="Times New Roman" w:hAnsi="Times New Roman" w:cs="Times New Roman"/>
          <w:w w:val="95"/>
        </w:rPr>
        <w:t>of</w:t>
      </w:r>
      <w:r w:rsidRPr="004258DD">
        <w:rPr>
          <w:rFonts w:ascii="Times New Roman" w:hAnsi="Times New Roman" w:cs="Times New Roman"/>
          <w:spacing w:val="-22"/>
          <w:w w:val="95"/>
        </w:rPr>
        <w:t xml:space="preserve"> </w:t>
      </w:r>
      <w:r w:rsidRPr="004258DD">
        <w:rPr>
          <w:rFonts w:ascii="Times New Roman" w:hAnsi="Times New Roman" w:cs="Times New Roman"/>
          <w:w w:val="95"/>
        </w:rPr>
        <w:t>correspondence</w:t>
      </w:r>
      <w:r w:rsidRPr="004258DD">
        <w:rPr>
          <w:rFonts w:ascii="Times New Roman" w:hAnsi="Times New Roman" w:cs="Times New Roman"/>
          <w:spacing w:val="-22"/>
          <w:w w:val="95"/>
        </w:rPr>
        <w:t xml:space="preserve"> </w:t>
      </w:r>
      <w:r w:rsidRPr="004258DD">
        <w:rPr>
          <w:rFonts w:ascii="Times New Roman" w:hAnsi="Times New Roman" w:cs="Times New Roman"/>
          <w:w w:val="95"/>
        </w:rPr>
        <w:t>with</w:t>
      </w:r>
      <w:r w:rsidRPr="004258DD">
        <w:rPr>
          <w:rFonts w:ascii="Times New Roman" w:hAnsi="Times New Roman" w:cs="Times New Roman"/>
          <w:spacing w:val="-22"/>
          <w:w w:val="95"/>
        </w:rPr>
        <w:t xml:space="preserve"> </w:t>
      </w:r>
      <w:r w:rsidRPr="004258DD">
        <w:rPr>
          <w:rFonts w:ascii="Times New Roman" w:hAnsi="Times New Roman" w:cs="Times New Roman"/>
          <w:w w:val="95"/>
        </w:rPr>
        <w:t xml:space="preserve">TxDOT </w:t>
      </w:r>
      <w:r w:rsidRPr="004258DD">
        <w:rPr>
          <w:rFonts w:ascii="Times New Roman" w:hAnsi="Times New Roman" w:cs="Times New Roman"/>
        </w:rPr>
        <w:t>are</w:t>
      </w:r>
      <w:r w:rsidRPr="004258DD">
        <w:rPr>
          <w:rFonts w:ascii="Times New Roman" w:hAnsi="Times New Roman" w:cs="Times New Roman"/>
          <w:spacing w:val="-26"/>
        </w:rPr>
        <w:t xml:space="preserve"> </w:t>
      </w:r>
      <w:r w:rsidRPr="004258DD">
        <w:rPr>
          <w:rFonts w:ascii="Times New Roman" w:hAnsi="Times New Roman" w:cs="Times New Roman"/>
        </w:rPr>
        <w:t>required</w:t>
      </w:r>
      <w:r w:rsidRPr="004258DD">
        <w:rPr>
          <w:rFonts w:ascii="Times New Roman" w:hAnsi="Times New Roman" w:cs="Times New Roman"/>
          <w:spacing w:val="-25"/>
        </w:rPr>
        <w:t xml:space="preserve"> </w:t>
      </w:r>
      <w:r w:rsidRPr="004258DD">
        <w:rPr>
          <w:rFonts w:ascii="Times New Roman" w:hAnsi="Times New Roman" w:cs="Times New Roman"/>
        </w:rPr>
        <w:t>to</w:t>
      </w:r>
      <w:r w:rsidRPr="004258DD">
        <w:rPr>
          <w:rFonts w:ascii="Times New Roman" w:hAnsi="Times New Roman" w:cs="Times New Roman"/>
          <w:spacing w:val="-25"/>
        </w:rPr>
        <w:t xml:space="preserve"> </w:t>
      </w:r>
      <w:r w:rsidRPr="004258DD">
        <w:rPr>
          <w:rFonts w:ascii="Times New Roman" w:hAnsi="Times New Roman" w:cs="Times New Roman"/>
        </w:rPr>
        <w:t>be</w:t>
      </w:r>
      <w:r w:rsidRPr="004258DD">
        <w:rPr>
          <w:rFonts w:ascii="Times New Roman" w:hAnsi="Times New Roman" w:cs="Times New Roman"/>
          <w:spacing w:val="-24"/>
        </w:rPr>
        <w:t xml:space="preserve"> </w:t>
      </w:r>
      <w:r w:rsidRPr="004258DD">
        <w:rPr>
          <w:rFonts w:ascii="Times New Roman" w:hAnsi="Times New Roman" w:cs="Times New Roman"/>
        </w:rPr>
        <w:t>submitted</w:t>
      </w:r>
      <w:r w:rsidRPr="004258DD">
        <w:rPr>
          <w:rFonts w:ascii="Times New Roman" w:hAnsi="Times New Roman" w:cs="Times New Roman"/>
          <w:spacing w:val="-24"/>
        </w:rPr>
        <w:t xml:space="preserve"> </w:t>
      </w:r>
      <w:r w:rsidRPr="004258DD">
        <w:rPr>
          <w:rFonts w:ascii="Times New Roman" w:hAnsi="Times New Roman" w:cs="Times New Roman"/>
        </w:rPr>
        <w:t>with</w:t>
      </w:r>
      <w:r w:rsidRPr="004258DD">
        <w:rPr>
          <w:rFonts w:ascii="Times New Roman" w:hAnsi="Times New Roman" w:cs="Times New Roman"/>
          <w:spacing w:val="-25"/>
        </w:rPr>
        <w:t xml:space="preserve"> </w:t>
      </w:r>
      <w:r w:rsidRPr="004258DD">
        <w:rPr>
          <w:rFonts w:ascii="Times New Roman" w:hAnsi="Times New Roman" w:cs="Times New Roman"/>
        </w:rPr>
        <w:t>the</w:t>
      </w:r>
      <w:r w:rsidRPr="004258DD">
        <w:rPr>
          <w:rFonts w:ascii="Times New Roman" w:hAnsi="Times New Roman" w:cs="Times New Roman"/>
          <w:spacing w:val="-26"/>
        </w:rPr>
        <w:t xml:space="preserve"> </w:t>
      </w:r>
      <w:r w:rsidRPr="004258DD">
        <w:rPr>
          <w:rFonts w:ascii="Times New Roman" w:hAnsi="Times New Roman" w:cs="Times New Roman"/>
        </w:rPr>
        <w:t>Preliminary</w:t>
      </w:r>
      <w:r w:rsidRPr="004258DD">
        <w:rPr>
          <w:rFonts w:ascii="Times New Roman" w:hAnsi="Times New Roman" w:cs="Times New Roman"/>
          <w:spacing w:val="-24"/>
        </w:rPr>
        <w:t xml:space="preserve"> </w:t>
      </w:r>
      <w:r w:rsidRPr="004258DD">
        <w:rPr>
          <w:rFonts w:ascii="Times New Roman" w:hAnsi="Times New Roman" w:cs="Times New Roman"/>
        </w:rPr>
        <w:t>Plat</w:t>
      </w:r>
      <w:r w:rsidRPr="004258DD">
        <w:rPr>
          <w:rFonts w:ascii="Times New Roman" w:hAnsi="Times New Roman" w:cs="Times New Roman"/>
          <w:spacing w:val="-25"/>
        </w:rPr>
        <w:t xml:space="preserve"> </w:t>
      </w:r>
      <w:r w:rsidRPr="004258DD">
        <w:rPr>
          <w:rFonts w:ascii="Times New Roman" w:hAnsi="Times New Roman" w:cs="Times New Roman"/>
        </w:rPr>
        <w:t>stating</w:t>
      </w:r>
      <w:r w:rsidRPr="004258DD">
        <w:rPr>
          <w:rFonts w:ascii="Times New Roman" w:hAnsi="Times New Roman" w:cs="Times New Roman"/>
          <w:spacing w:val="-24"/>
        </w:rPr>
        <w:t xml:space="preserve"> </w:t>
      </w:r>
      <w:r w:rsidRPr="004258DD">
        <w:rPr>
          <w:rFonts w:ascii="Times New Roman" w:hAnsi="Times New Roman" w:cs="Times New Roman"/>
        </w:rPr>
        <w:t>that</w:t>
      </w:r>
      <w:r w:rsidRPr="004258DD">
        <w:rPr>
          <w:rFonts w:ascii="Times New Roman" w:hAnsi="Times New Roman" w:cs="Times New Roman"/>
          <w:spacing w:val="-26"/>
        </w:rPr>
        <w:t xml:space="preserve"> </w:t>
      </w:r>
      <w:r w:rsidRPr="004258DD">
        <w:rPr>
          <w:rFonts w:ascii="Times New Roman" w:hAnsi="Times New Roman" w:cs="Times New Roman"/>
        </w:rPr>
        <w:t>the</w:t>
      </w:r>
      <w:r w:rsidRPr="004258DD">
        <w:rPr>
          <w:rFonts w:ascii="Times New Roman" w:hAnsi="Times New Roman" w:cs="Times New Roman"/>
          <w:spacing w:val="-25"/>
        </w:rPr>
        <w:t xml:space="preserve"> </w:t>
      </w:r>
      <w:r w:rsidRPr="004258DD">
        <w:rPr>
          <w:rFonts w:ascii="Times New Roman" w:hAnsi="Times New Roman" w:cs="Times New Roman"/>
        </w:rPr>
        <w:t>general</w:t>
      </w:r>
      <w:r w:rsidRPr="004258DD">
        <w:rPr>
          <w:rFonts w:ascii="Times New Roman" w:hAnsi="Times New Roman" w:cs="Times New Roman"/>
          <w:spacing w:val="-25"/>
        </w:rPr>
        <w:t xml:space="preserve"> </w:t>
      </w:r>
      <w:r w:rsidRPr="004258DD">
        <w:rPr>
          <w:rFonts w:ascii="Times New Roman" w:hAnsi="Times New Roman" w:cs="Times New Roman"/>
        </w:rPr>
        <w:t>entrance</w:t>
      </w:r>
      <w:r w:rsidRPr="004258DD">
        <w:rPr>
          <w:rFonts w:ascii="Times New Roman" w:hAnsi="Times New Roman" w:cs="Times New Roman"/>
          <w:spacing w:val="-25"/>
        </w:rPr>
        <w:t xml:space="preserve"> </w:t>
      </w:r>
      <w:r w:rsidRPr="004258DD">
        <w:rPr>
          <w:rFonts w:ascii="Times New Roman" w:hAnsi="Times New Roman" w:cs="Times New Roman"/>
        </w:rPr>
        <w:t>or driveway</w:t>
      </w:r>
      <w:r w:rsidRPr="004258DD">
        <w:rPr>
          <w:rFonts w:ascii="Times New Roman" w:hAnsi="Times New Roman" w:cs="Times New Roman"/>
          <w:spacing w:val="-21"/>
        </w:rPr>
        <w:t xml:space="preserve"> </w:t>
      </w:r>
      <w:r w:rsidRPr="004258DD">
        <w:rPr>
          <w:rFonts w:ascii="Times New Roman" w:hAnsi="Times New Roman" w:cs="Times New Roman"/>
        </w:rPr>
        <w:t>configuration</w:t>
      </w:r>
      <w:r w:rsidRPr="004258DD">
        <w:rPr>
          <w:rFonts w:ascii="Times New Roman" w:hAnsi="Times New Roman" w:cs="Times New Roman"/>
          <w:spacing w:val="-22"/>
        </w:rPr>
        <w:t xml:space="preserve"> </w:t>
      </w:r>
      <w:r w:rsidRPr="004258DD">
        <w:rPr>
          <w:rFonts w:ascii="Times New Roman" w:hAnsi="Times New Roman" w:cs="Times New Roman"/>
        </w:rPr>
        <w:t>is</w:t>
      </w:r>
      <w:r w:rsidRPr="004258DD">
        <w:rPr>
          <w:rFonts w:ascii="Times New Roman" w:hAnsi="Times New Roman" w:cs="Times New Roman"/>
          <w:spacing w:val="-21"/>
        </w:rPr>
        <w:t xml:space="preserve"> </w:t>
      </w:r>
      <w:r w:rsidRPr="004258DD">
        <w:rPr>
          <w:rFonts w:ascii="Times New Roman" w:hAnsi="Times New Roman" w:cs="Times New Roman"/>
        </w:rPr>
        <w:t>within</w:t>
      </w:r>
      <w:r w:rsidRPr="004258DD">
        <w:rPr>
          <w:rFonts w:ascii="Times New Roman" w:hAnsi="Times New Roman" w:cs="Times New Roman"/>
          <w:spacing w:val="-22"/>
        </w:rPr>
        <w:t xml:space="preserve"> </w:t>
      </w:r>
      <w:r w:rsidRPr="004258DD">
        <w:rPr>
          <w:rFonts w:ascii="Times New Roman" w:hAnsi="Times New Roman" w:cs="Times New Roman"/>
        </w:rPr>
        <w:t>TxDOT’s</w:t>
      </w:r>
      <w:r w:rsidRPr="004258DD">
        <w:rPr>
          <w:rFonts w:ascii="Times New Roman" w:hAnsi="Times New Roman" w:cs="Times New Roman"/>
          <w:spacing w:val="-20"/>
        </w:rPr>
        <w:t xml:space="preserve"> </w:t>
      </w:r>
      <w:r w:rsidRPr="004258DD">
        <w:rPr>
          <w:rFonts w:ascii="Times New Roman" w:hAnsi="Times New Roman" w:cs="Times New Roman"/>
        </w:rPr>
        <w:t>guidelines.</w:t>
      </w:r>
      <w:r w:rsidRPr="004258DD">
        <w:rPr>
          <w:rFonts w:ascii="Times New Roman" w:hAnsi="Times New Roman" w:cs="Times New Roman"/>
          <w:spacing w:val="19"/>
        </w:rPr>
        <w:t xml:space="preserve"> </w:t>
      </w:r>
      <w:r w:rsidRPr="004258DD">
        <w:rPr>
          <w:rFonts w:ascii="Times New Roman" w:hAnsi="Times New Roman" w:cs="Times New Roman"/>
        </w:rPr>
        <w:t>Formal</w:t>
      </w:r>
      <w:r w:rsidRPr="004258DD">
        <w:rPr>
          <w:rFonts w:ascii="Times New Roman" w:hAnsi="Times New Roman" w:cs="Times New Roman"/>
          <w:spacing w:val="-21"/>
        </w:rPr>
        <w:t xml:space="preserve"> </w:t>
      </w:r>
      <w:r w:rsidRPr="004258DD">
        <w:rPr>
          <w:rFonts w:ascii="Times New Roman" w:hAnsi="Times New Roman" w:cs="Times New Roman"/>
        </w:rPr>
        <w:t>approval</w:t>
      </w:r>
      <w:r w:rsidRPr="004258DD">
        <w:rPr>
          <w:rFonts w:ascii="Times New Roman" w:hAnsi="Times New Roman" w:cs="Times New Roman"/>
          <w:spacing w:val="-20"/>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1"/>
        </w:rPr>
        <w:t xml:space="preserve"> </w:t>
      </w:r>
      <w:r w:rsidRPr="004258DD">
        <w:rPr>
          <w:rFonts w:ascii="Times New Roman" w:hAnsi="Times New Roman" w:cs="Times New Roman"/>
        </w:rPr>
        <w:t>layout</w:t>
      </w:r>
      <w:r w:rsidRPr="004258DD">
        <w:rPr>
          <w:rFonts w:ascii="Times New Roman" w:hAnsi="Times New Roman" w:cs="Times New Roman"/>
          <w:spacing w:val="-21"/>
        </w:rPr>
        <w:t xml:space="preserve"> </w:t>
      </w:r>
      <w:r w:rsidRPr="004258DD">
        <w:rPr>
          <w:rFonts w:ascii="Times New Roman" w:hAnsi="Times New Roman" w:cs="Times New Roman"/>
        </w:rPr>
        <w:t>from TxDOT</w:t>
      </w:r>
      <w:r w:rsidRPr="004258DD">
        <w:rPr>
          <w:rFonts w:ascii="Times New Roman" w:hAnsi="Times New Roman" w:cs="Times New Roman"/>
          <w:spacing w:val="-7"/>
        </w:rPr>
        <w:t xml:space="preserve"> </w:t>
      </w:r>
      <w:r w:rsidRPr="004258DD">
        <w:rPr>
          <w:rFonts w:ascii="Times New Roman" w:hAnsi="Times New Roman" w:cs="Times New Roman"/>
        </w:rPr>
        <w:t>is</w:t>
      </w:r>
      <w:r w:rsidRPr="004258DD">
        <w:rPr>
          <w:rFonts w:ascii="Times New Roman" w:hAnsi="Times New Roman" w:cs="Times New Roman"/>
          <w:spacing w:val="-6"/>
        </w:rPr>
        <w:t xml:space="preserve"> </w:t>
      </w:r>
      <w:r w:rsidRPr="004258DD">
        <w:rPr>
          <w:rFonts w:ascii="Times New Roman" w:hAnsi="Times New Roman" w:cs="Times New Roman"/>
        </w:rPr>
        <w:t>required</w:t>
      </w:r>
      <w:r w:rsidRPr="004258DD">
        <w:rPr>
          <w:rFonts w:ascii="Times New Roman" w:hAnsi="Times New Roman" w:cs="Times New Roman"/>
          <w:spacing w:val="-8"/>
        </w:rPr>
        <w:t xml:space="preserve"> </w:t>
      </w:r>
      <w:r w:rsidRPr="004258DD">
        <w:rPr>
          <w:rFonts w:ascii="Times New Roman" w:hAnsi="Times New Roman" w:cs="Times New Roman"/>
        </w:rPr>
        <w:t>prior</w:t>
      </w:r>
      <w:r w:rsidRPr="004258DD">
        <w:rPr>
          <w:rFonts w:ascii="Times New Roman" w:hAnsi="Times New Roman" w:cs="Times New Roman"/>
          <w:spacing w:val="-6"/>
        </w:rPr>
        <w:t xml:space="preserve"> </w:t>
      </w:r>
      <w:r w:rsidRPr="004258DD">
        <w:rPr>
          <w:rFonts w:ascii="Times New Roman" w:hAnsi="Times New Roman" w:cs="Times New Roman"/>
        </w:rPr>
        <w:t>to</w:t>
      </w:r>
      <w:r w:rsidRPr="004258DD">
        <w:rPr>
          <w:rFonts w:ascii="Times New Roman" w:hAnsi="Times New Roman" w:cs="Times New Roman"/>
          <w:spacing w:val="-7"/>
        </w:rPr>
        <w:t xml:space="preserve"> </w:t>
      </w:r>
      <w:r w:rsidRPr="004258DD">
        <w:rPr>
          <w:rFonts w:ascii="Times New Roman" w:hAnsi="Times New Roman" w:cs="Times New Roman"/>
        </w:rPr>
        <w:t>approval</w:t>
      </w:r>
      <w:r w:rsidRPr="004258DD">
        <w:rPr>
          <w:rFonts w:ascii="Times New Roman" w:hAnsi="Times New Roman" w:cs="Times New Roman"/>
          <w:spacing w:val="-6"/>
        </w:rPr>
        <w:t xml:space="preserve"> </w:t>
      </w:r>
      <w:r w:rsidRPr="004258DD">
        <w:rPr>
          <w:rFonts w:ascii="Times New Roman" w:hAnsi="Times New Roman" w:cs="Times New Roman"/>
        </w:rPr>
        <w:t>of</w:t>
      </w:r>
      <w:r w:rsidRPr="004258DD">
        <w:rPr>
          <w:rFonts w:ascii="Times New Roman" w:hAnsi="Times New Roman" w:cs="Times New Roman"/>
          <w:spacing w:val="-6"/>
        </w:rPr>
        <w:t xml:space="preserve"> </w:t>
      </w:r>
      <w:r w:rsidRPr="004258DD">
        <w:rPr>
          <w:rFonts w:ascii="Times New Roman" w:hAnsi="Times New Roman" w:cs="Times New Roman"/>
        </w:rPr>
        <w:t>Final</w:t>
      </w:r>
      <w:r w:rsidRPr="004258DD">
        <w:rPr>
          <w:rFonts w:ascii="Times New Roman" w:hAnsi="Times New Roman" w:cs="Times New Roman"/>
          <w:spacing w:val="-7"/>
        </w:rPr>
        <w:t xml:space="preserve"> </w:t>
      </w:r>
      <w:r w:rsidRPr="004258DD">
        <w:rPr>
          <w:rFonts w:ascii="Times New Roman" w:hAnsi="Times New Roman" w:cs="Times New Roman"/>
        </w:rPr>
        <w:t>Plat.</w:t>
      </w:r>
    </w:p>
    <w:p w:rsidR="00277ED5" w:rsidRPr="004258DD" w:rsidRDefault="00AC371E">
      <w:pPr>
        <w:pStyle w:val="ListParagraph"/>
        <w:numPr>
          <w:ilvl w:val="0"/>
          <w:numId w:val="28"/>
        </w:numPr>
        <w:tabs>
          <w:tab w:val="left" w:pos="1221"/>
        </w:tabs>
        <w:spacing w:before="186"/>
        <w:ind w:hanging="393"/>
        <w:rPr>
          <w:rFonts w:ascii="Times New Roman" w:hAnsi="Times New Roman" w:cs="Times New Roman"/>
        </w:rPr>
      </w:pPr>
      <w:r w:rsidRPr="004258DD">
        <w:rPr>
          <w:rFonts w:ascii="Times New Roman" w:hAnsi="Times New Roman" w:cs="Times New Roman"/>
        </w:rPr>
        <w:t>Traffic</w:t>
      </w:r>
      <w:r w:rsidRPr="004258DD">
        <w:rPr>
          <w:rFonts w:ascii="Times New Roman" w:hAnsi="Times New Roman" w:cs="Times New Roman"/>
          <w:spacing w:val="-5"/>
        </w:rPr>
        <w:t xml:space="preserve"> </w:t>
      </w:r>
      <w:r w:rsidRPr="004258DD">
        <w:rPr>
          <w:rFonts w:ascii="Times New Roman" w:hAnsi="Times New Roman" w:cs="Times New Roman"/>
        </w:rPr>
        <w:t>Studies</w:t>
      </w:r>
    </w:p>
    <w:p w:rsidR="00277ED5" w:rsidRPr="00836105" w:rsidRDefault="00AC371E" w:rsidP="00836105">
      <w:pPr>
        <w:pStyle w:val="ListParagraph"/>
        <w:numPr>
          <w:ilvl w:val="1"/>
          <w:numId w:val="28"/>
        </w:numPr>
        <w:tabs>
          <w:tab w:val="left" w:pos="1581"/>
        </w:tabs>
        <w:spacing w:before="192" w:line="211" w:lineRule="auto"/>
        <w:ind w:right="840"/>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purpose</w:t>
      </w:r>
      <w:r w:rsidRPr="004258DD">
        <w:rPr>
          <w:rFonts w:ascii="Times New Roman" w:hAnsi="Times New Roman" w:cs="Times New Roman"/>
          <w:spacing w:val="-19"/>
          <w:w w:val="95"/>
        </w:rPr>
        <w:t xml:space="preserve"> </w:t>
      </w:r>
      <w:r w:rsidRPr="004258DD">
        <w:rPr>
          <w:rFonts w:ascii="Times New Roman" w:hAnsi="Times New Roman" w:cs="Times New Roman"/>
          <w:w w:val="95"/>
        </w:rPr>
        <w:t>of</w:t>
      </w:r>
      <w:r w:rsidRPr="004258DD">
        <w:rPr>
          <w:rFonts w:ascii="Times New Roman" w:hAnsi="Times New Roman" w:cs="Times New Roman"/>
          <w:spacing w:val="-18"/>
          <w:w w:val="95"/>
        </w:rPr>
        <w:t xml:space="preserve"> </w:t>
      </w:r>
      <w:r w:rsidRPr="004258DD">
        <w:rPr>
          <w:rFonts w:ascii="Times New Roman" w:hAnsi="Times New Roman" w:cs="Times New Roman"/>
          <w:w w:val="95"/>
        </w:rPr>
        <w:t>this</w:t>
      </w:r>
      <w:r w:rsidRPr="004258DD">
        <w:rPr>
          <w:rFonts w:ascii="Times New Roman" w:hAnsi="Times New Roman" w:cs="Times New Roman"/>
          <w:spacing w:val="-18"/>
          <w:w w:val="95"/>
        </w:rPr>
        <w:t xml:space="preserve"> </w:t>
      </w:r>
      <w:r w:rsidRPr="004258DD">
        <w:rPr>
          <w:rFonts w:ascii="Times New Roman" w:hAnsi="Times New Roman" w:cs="Times New Roman"/>
          <w:w w:val="95"/>
        </w:rPr>
        <w:t>Section</w:t>
      </w:r>
      <w:r w:rsidRPr="004258DD">
        <w:rPr>
          <w:rFonts w:ascii="Times New Roman" w:hAnsi="Times New Roman" w:cs="Times New Roman"/>
          <w:spacing w:val="-20"/>
          <w:w w:val="95"/>
        </w:rPr>
        <w:t xml:space="preserve"> </w:t>
      </w:r>
      <w:r w:rsidRPr="004258DD">
        <w:rPr>
          <w:rFonts w:ascii="Times New Roman" w:hAnsi="Times New Roman" w:cs="Times New Roman"/>
          <w:w w:val="95"/>
        </w:rPr>
        <w:t>shall</w:t>
      </w:r>
      <w:r w:rsidRPr="004258DD">
        <w:rPr>
          <w:rFonts w:ascii="Times New Roman" w:hAnsi="Times New Roman" w:cs="Times New Roman"/>
          <w:spacing w:val="-18"/>
          <w:w w:val="95"/>
        </w:rPr>
        <w:t xml:space="preserve"> </w:t>
      </w:r>
      <w:r w:rsidRPr="004258DD">
        <w:rPr>
          <w:rFonts w:ascii="Times New Roman" w:hAnsi="Times New Roman" w:cs="Times New Roman"/>
          <w:w w:val="95"/>
        </w:rPr>
        <w:t>be</w:t>
      </w:r>
      <w:r w:rsidRPr="004258DD">
        <w:rPr>
          <w:rFonts w:ascii="Times New Roman" w:hAnsi="Times New Roman" w:cs="Times New Roman"/>
          <w:spacing w:val="-18"/>
          <w:w w:val="95"/>
        </w:rPr>
        <w:t xml:space="preserve"> </w:t>
      </w:r>
      <w:r w:rsidRPr="004258DD">
        <w:rPr>
          <w:rFonts w:ascii="Times New Roman" w:hAnsi="Times New Roman" w:cs="Times New Roman"/>
          <w:w w:val="95"/>
        </w:rPr>
        <w:t>to</w:t>
      </w:r>
      <w:r w:rsidRPr="004258DD">
        <w:rPr>
          <w:rFonts w:ascii="Times New Roman" w:hAnsi="Times New Roman" w:cs="Times New Roman"/>
          <w:spacing w:val="-18"/>
          <w:w w:val="95"/>
        </w:rPr>
        <w:t xml:space="preserve"> </w:t>
      </w:r>
      <w:r w:rsidRPr="004258DD">
        <w:rPr>
          <w:rFonts w:ascii="Times New Roman" w:hAnsi="Times New Roman" w:cs="Times New Roman"/>
          <w:w w:val="95"/>
        </w:rPr>
        <w:t>establish</w:t>
      </w:r>
      <w:r w:rsidRPr="004258DD">
        <w:rPr>
          <w:rFonts w:ascii="Times New Roman" w:hAnsi="Times New Roman" w:cs="Times New Roman"/>
          <w:spacing w:val="-19"/>
          <w:w w:val="95"/>
        </w:rPr>
        <w:t xml:space="preserve"> </w:t>
      </w:r>
      <w:r w:rsidRPr="004258DD">
        <w:rPr>
          <w:rFonts w:ascii="Times New Roman" w:hAnsi="Times New Roman" w:cs="Times New Roman"/>
          <w:w w:val="95"/>
        </w:rPr>
        <w:t>policies</w:t>
      </w:r>
      <w:r w:rsidRPr="004258DD">
        <w:rPr>
          <w:rFonts w:ascii="Times New Roman" w:hAnsi="Times New Roman" w:cs="Times New Roman"/>
          <w:spacing w:val="-17"/>
          <w:w w:val="95"/>
        </w:rPr>
        <w:t xml:space="preserve"> </w:t>
      </w:r>
      <w:r w:rsidRPr="004258DD">
        <w:rPr>
          <w:rFonts w:ascii="Times New Roman" w:hAnsi="Times New Roman" w:cs="Times New Roman"/>
          <w:w w:val="95"/>
        </w:rPr>
        <w:t>governing</w:t>
      </w:r>
      <w:r w:rsidRPr="004258DD">
        <w:rPr>
          <w:rFonts w:ascii="Times New Roman" w:hAnsi="Times New Roman" w:cs="Times New Roman"/>
          <w:spacing w:val="-18"/>
          <w:w w:val="95"/>
        </w:rPr>
        <w:t xml:space="preserve"> </w:t>
      </w:r>
      <w:r w:rsidRPr="004258DD">
        <w:rPr>
          <w:rFonts w:ascii="Times New Roman" w:hAnsi="Times New Roman" w:cs="Times New Roman"/>
          <w:w w:val="95"/>
        </w:rPr>
        <w:t>traffic</w:t>
      </w:r>
      <w:r w:rsidRPr="004258DD">
        <w:rPr>
          <w:rFonts w:ascii="Times New Roman" w:hAnsi="Times New Roman" w:cs="Times New Roman"/>
          <w:spacing w:val="-21"/>
          <w:w w:val="95"/>
        </w:rPr>
        <w:t xml:space="preserve"> </w:t>
      </w:r>
      <w:r w:rsidRPr="004258DD">
        <w:rPr>
          <w:rFonts w:ascii="Times New Roman" w:hAnsi="Times New Roman" w:cs="Times New Roman"/>
          <w:w w:val="95"/>
        </w:rPr>
        <w:t>flow</w:t>
      </w:r>
      <w:r w:rsidRPr="004258DD">
        <w:rPr>
          <w:rFonts w:ascii="Times New Roman" w:hAnsi="Times New Roman" w:cs="Times New Roman"/>
          <w:spacing w:val="-19"/>
          <w:w w:val="95"/>
        </w:rPr>
        <w:t xml:space="preserve"> </w:t>
      </w:r>
      <w:r w:rsidRPr="004258DD">
        <w:rPr>
          <w:rFonts w:ascii="Times New Roman" w:hAnsi="Times New Roman" w:cs="Times New Roman"/>
          <w:w w:val="95"/>
        </w:rPr>
        <w:t>and</w:t>
      </w:r>
      <w:r w:rsidRPr="004258DD">
        <w:rPr>
          <w:rFonts w:ascii="Times New Roman" w:hAnsi="Times New Roman" w:cs="Times New Roman"/>
          <w:spacing w:val="-18"/>
          <w:w w:val="95"/>
        </w:rPr>
        <w:t xml:space="preserve"> </w:t>
      </w:r>
      <w:r w:rsidRPr="004258DD">
        <w:rPr>
          <w:rFonts w:ascii="Times New Roman" w:hAnsi="Times New Roman" w:cs="Times New Roman"/>
          <w:w w:val="95"/>
        </w:rPr>
        <w:t xml:space="preserve">safety </w:t>
      </w:r>
      <w:r w:rsidRPr="004258DD">
        <w:rPr>
          <w:rFonts w:ascii="Times New Roman" w:hAnsi="Times New Roman" w:cs="Times New Roman"/>
        </w:rPr>
        <w:t>on</w:t>
      </w:r>
      <w:r w:rsidRPr="004258DD">
        <w:rPr>
          <w:rFonts w:ascii="Times New Roman" w:hAnsi="Times New Roman" w:cs="Times New Roman"/>
          <w:spacing w:val="-37"/>
        </w:rPr>
        <w:t xml:space="preserve"> </w:t>
      </w:r>
      <w:r w:rsidRPr="004258DD">
        <w:rPr>
          <w:rFonts w:ascii="Times New Roman" w:hAnsi="Times New Roman" w:cs="Times New Roman"/>
        </w:rPr>
        <w:t>street</w:t>
      </w:r>
      <w:r w:rsidRPr="004258DD">
        <w:rPr>
          <w:rFonts w:ascii="Times New Roman" w:hAnsi="Times New Roman" w:cs="Times New Roman"/>
          <w:spacing w:val="-36"/>
        </w:rPr>
        <w:t xml:space="preserve"> </w:t>
      </w:r>
      <w:r w:rsidRPr="004258DD">
        <w:rPr>
          <w:rFonts w:ascii="Times New Roman" w:hAnsi="Times New Roman" w:cs="Times New Roman"/>
        </w:rPr>
        <w:t>facilities</w:t>
      </w:r>
      <w:r w:rsidRPr="004258DD">
        <w:rPr>
          <w:rFonts w:ascii="Times New Roman" w:hAnsi="Times New Roman" w:cs="Times New Roman"/>
          <w:spacing w:val="-36"/>
        </w:rPr>
        <w:t xml:space="preserve"> </w:t>
      </w:r>
      <w:r w:rsidRPr="004258DD">
        <w:rPr>
          <w:rFonts w:ascii="Times New Roman" w:hAnsi="Times New Roman" w:cs="Times New Roman"/>
        </w:rPr>
        <w:t>within</w:t>
      </w:r>
      <w:r w:rsidRPr="004258DD">
        <w:rPr>
          <w:rFonts w:ascii="Times New Roman" w:hAnsi="Times New Roman" w:cs="Times New Roman"/>
          <w:spacing w:val="-36"/>
        </w:rPr>
        <w:t xml:space="preserve"> </w:t>
      </w:r>
      <w:r w:rsidRPr="004258DD">
        <w:rPr>
          <w:rFonts w:ascii="Times New Roman" w:hAnsi="Times New Roman" w:cs="Times New Roman"/>
        </w:rPr>
        <w:t>the</w:t>
      </w:r>
      <w:r w:rsidRPr="004258DD">
        <w:rPr>
          <w:rFonts w:ascii="Times New Roman" w:hAnsi="Times New Roman" w:cs="Times New Roman"/>
          <w:spacing w:val="-35"/>
        </w:rPr>
        <w:t xml:space="preserve"> </w:t>
      </w:r>
      <w:r w:rsidRPr="004258DD">
        <w:rPr>
          <w:rFonts w:ascii="Times New Roman" w:hAnsi="Times New Roman" w:cs="Times New Roman"/>
        </w:rPr>
        <w:t>Young</w:t>
      </w:r>
      <w:r w:rsidRPr="004258DD">
        <w:rPr>
          <w:rFonts w:ascii="Times New Roman" w:hAnsi="Times New Roman" w:cs="Times New Roman"/>
          <w:spacing w:val="-30"/>
        </w:rPr>
        <w:t xml:space="preserve"> </w:t>
      </w:r>
      <w:r w:rsidRPr="004258DD">
        <w:rPr>
          <w:rFonts w:ascii="Times New Roman" w:hAnsi="Times New Roman" w:cs="Times New Roman"/>
        </w:rPr>
        <w:t>County</w:t>
      </w:r>
      <w:r w:rsidRPr="004258DD">
        <w:rPr>
          <w:rFonts w:ascii="Times New Roman" w:hAnsi="Times New Roman" w:cs="Times New Roman"/>
          <w:spacing w:val="-36"/>
        </w:rPr>
        <w:t xml:space="preserve"> </w:t>
      </w:r>
      <w:r w:rsidRPr="004258DD">
        <w:rPr>
          <w:rFonts w:ascii="Times New Roman" w:hAnsi="Times New Roman" w:cs="Times New Roman"/>
        </w:rPr>
        <w:t>limits.</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35"/>
        </w:rPr>
        <w:t xml:space="preserve"> </w:t>
      </w:r>
      <w:r w:rsidRPr="004258DD">
        <w:rPr>
          <w:rFonts w:ascii="Times New Roman" w:hAnsi="Times New Roman" w:cs="Times New Roman"/>
        </w:rPr>
        <w:t>purpose</w:t>
      </w:r>
      <w:r w:rsidRPr="004258DD">
        <w:rPr>
          <w:rFonts w:ascii="Times New Roman" w:hAnsi="Times New Roman" w:cs="Times New Roman"/>
          <w:spacing w:val="-36"/>
        </w:rPr>
        <w:t xml:space="preserve"> </w:t>
      </w:r>
      <w:r w:rsidRPr="004258DD">
        <w:rPr>
          <w:rFonts w:ascii="Times New Roman" w:hAnsi="Times New Roman" w:cs="Times New Roman"/>
        </w:rPr>
        <w:t>of</w:t>
      </w:r>
      <w:r w:rsidRPr="004258DD">
        <w:rPr>
          <w:rFonts w:ascii="Times New Roman" w:hAnsi="Times New Roman" w:cs="Times New Roman"/>
          <w:spacing w:val="-36"/>
        </w:rPr>
        <w:t xml:space="preserve"> </w:t>
      </w:r>
      <w:r w:rsidRPr="004258DD">
        <w:rPr>
          <w:rFonts w:ascii="Times New Roman" w:hAnsi="Times New Roman" w:cs="Times New Roman"/>
        </w:rPr>
        <w:t>these</w:t>
      </w:r>
      <w:r w:rsidRPr="004258DD">
        <w:rPr>
          <w:rFonts w:ascii="Times New Roman" w:hAnsi="Times New Roman" w:cs="Times New Roman"/>
          <w:spacing w:val="-35"/>
        </w:rPr>
        <w:t xml:space="preserve"> </w:t>
      </w:r>
      <w:r w:rsidRPr="004258DD">
        <w:rPr>
          <w:rFonts w:ascii="Times New Roman" w:hAnsi="Times New Roman" w:cs="Times New Roman"/>
        </w:rPr>
        <w:t>policies</w:t>
      </w:r>
      <w:r w:rsidRPr="004258DD">
        <w:rPr>
          <w:rFonts w:ascii="Times New Roman" w:hAnsi="Times New Roman" w:cs="Times New Roman"/>
          <w:spacing w:val="-37"/>
        </w:rPr>
        <w:t xml:space="preserve"> </w:t>
      </w:r>
      <w:r w:rsidRPr="004258DD">
        <w:rPr>
          <w:rFonts w:ascii="Times New Roman" w:hAnsi="Times New Roman" w:cs="Times New Roman"/>
        </w:rPr>
        <w:t>is</w:t>
      </w:r>
      <w:r w:rsidRPr="004258DD">
        <w:rPr>
          <w:rFonts w:ascii="Times New Roman" w:hAnsi="Times New Roman" w:cs="Times New Roman"/>
          <w:spacing w:val="-36"/>
        </w:rPr>
        <w:t xml:space="preserve"> </w:t>
      </w:r>
      <w:r w:rsidRPr="004258DD">
        <w:rPr>
          <w:rFonts w:ascii="Times New Roman" w:hAnsi="Times New Roman" w:cs="Times New Roman"/>
        </w:rPr>
        <w:t>to protect the general health, safety and welfare of the public by reducing traffic congestion, improving traffic safety and flow, and ensuring that traffic to be generated</w:t>
      </w:r>
      <w:r w:rsidRPr="004258DD">
        <w:rPr>
          <w:rFonts w:ascii="Times New Roman" w:hAnsi="Times New Roman" w:cs="Times New Roman"/>
          <w:spacing w:val="-16"/>
        </w:rPr>
        <w:t xml:space="preserve"> </w:t>
      </w:r>
      <w:r w:rsidRPr="004258DD">
        <w:rPr>
          <w:rFonts w:ascii="Times New Roman" w:hAnsi="Times New Roman" w:cs="Times New Roman"/>
        </w:rPr>
        <w:t>from</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37"/>
        </w:rPr>
        <w:t xml:space="preserve"> </w:t>
      </w:r>
      <w:r w:rsidRPr="004258DD">
        <w:rPr>
          <w:rFonts w:ascii="Times New Roman" w:hAnsi="Times New Roman" w:cs="Times New Roman"/>
        </w:rPr>
        <w:t>proposed</w:t>
      </w:r>
      <w:r w:rsidRPr="004258DD">
        <w:rPr>
          <w:rFonts w:ascii="Times New Roman" w:hAnsi="Times New Roman" w:cs="Times New Roman"/>
          <w:spacing w:val="-26"/>
        </w:rPr>
        <w:t xml:space="preserve"> </w:t>
      </w:r>
      <w:r w:rsidRPr="004258DD">
        <w:rPr>
          <w:rFonts w:ascii="Times New Roman" w:hAnsi="Times New Roman" w:cs="Times New Roman"/>
        </w:rPr>
        <w:t>development</w:t>
      </w:r>
      <w:r w:rsidRPr="004258DD">
        <w:rPr>
          <w:rFonts w:ascii="Times New Roman" w:hAnsi="Times New Roman" w:cs="Times New Roman"/>
          <w:spacing w:val="-26"/>
        </w:rPr>
        <w:t xml:space="preserve"> </w:t>
      </w:r>
      <w:r w:rsidRPr="004258DD">
        <w:rPr>
          <w:rFonts w:ascii="Times New Roman" w:hAnsi="Times New Roman" w:cs="Times New Roman"/>
        </w:rPr>
        <w:t>can</w:t>
      </w:r>
      <w:r w:rsidRPr="004258DD">
        <w:rPr>
          <w:rFonts w:ascii="Times New Roman" w:hAnsi="Times New Roman" w:cs="Times New Roman"/>
          <w:spacing w:val="-28"/>
        </w:rPr>
        <w:t xml:space="preserve"> </w:t>
      </w:r>
      <w:r w:rsidRPr="004258DD">
        <w:rPr>
          <w:rFonts w:ascii="Times New Roman" w:hAnsi="Times New Roman" w:cs="Times New Roman"/>
        </w:rPr>
        <w:t>be</w:t>
      </w:r>
      <w:r w:rsidRPr="004258DD">
        <w:rPr>
          <w:rFonts w:ascii="Times New Roman" w:hAnsi="Times New Roman" w:cs="Times New Roman"/>
          <w:spacing w:val="-25"/>
        </w:rPr>
        <w:t xml:space="preserve"> </w:t>
      </w:r>
      <w:r w:rsidRPr="004258DD">
        <w:rPr>
          <w:rFonts w:ascii="Times New Roman" w:hAnsi="Times New Roman" w:cs="Times New Roman"/>
        </w:rPr>
        <w:t>adequately</w:t>
      </w:r>
      <w:r w:rsidRPr="004258DD">
        <w:rPr>
          <w:rFonts w:ascii="Times New Roman" w:hAnsi="Times New Roman" w:cs="Times New Roman"/>
          <w:spacing w:val="-27"/>
        </w:rPr>
        <w:t xml:space="preserve"> </w:t>
      </w:r>
      <w:r w:rsidRPr="004258DD">
        <w:rPr>
          <w:rFonts w:ascii="Times New Roman" w:hAnsi="Times New Roman" w:cs="Times New Roman"/>
        </w:rPr>
        <w:t>and</w:t>
      </w:r>
      <w:r w:rsidRPr="004258DD">
        <w:rPr>
          <w:rFonts w:ascii="Times New Roman" w:hAnsi="Times New Roman" w:cs="Times New Roman"/>
          <w:spacing w:val="-27"/>
        </w:rPr>
        <w:t xml:space="preserve"> </w:t>
      </w:r>
      <w:r w:rsidRPr="004258DD">
        <w:rPr>
          <w:rFonts w:ascii="Times New Roman" w:hAnsi="Times New Roman" w:cs="Times New Roman"/>
        </w:rPr>
        <w:t>safely</w:t>
      </w:r>
      <w:r w:rsidRPr="004258DD">
        <w:rPr>
          <w:rFonts w:ascii="Times New Roman" w:hAnsi="Times New Roman" w:cs="Times New Roman"/>
          <w:spacing w:val="-27"/>
        </w:rPr>
        <w:t xml:space="preserve"> </w:t>
      </w:r>
      <w:r w:rsidRPr="004258DD">
        <w:rPr>
          <w:rFonts w:ascii="Times New Roman" w:hAnsi="Times New Roman" w:cs="Times New Roman"/>
        </w:rPr>
        <w:t>served</w:t>
      </w:r>
      <w:r w:rsidRPr="004258DD">
        <w:rPr>
          <w:rFonts w:ascii="Times New Roman" w:hAnsi="Times New Roman" w:cs="Times New Roman"/>
          <w:spacing w:val="-27"/>
        </w:rPr>
        <w:t xml:space="preserve"> </w:t>
      </w:r>
      <w:r w:rsidRPr="004258DD">
        <w:rPr>
          <w:rFonts w:ascii="Times New Roman" w:hAnsi="Times New Roman" w:cs="Times New Roman"/>
        </w:rPr>
        <w:t>by</w:t>
      </w:r>
      <w:r w:rsidR="00836105">
        <w:rPr>
          <w:rFonts w:ascii="Times New Roman" w:hAnsi="Times New Roman" w:cs="Times New Roman"/>
        </w:rPr>
        <w:t xml:space="preserve"> </w:t>
      </w:r>
      <w:r w:rsidRPr="00836105">
        <w:rPr>
          <w:rFonts w:ascii="Times New Roman" w:hAnsi="Times New Roman" w:cs="Times New Roman"/>
        </w:rPr>
        <w:t>the existing and future street system.</w:t>
      </w:r>
    </w:p>
    <w:p w:rsidR="00277ED5" w:rsidRPr="004258DD" w:rsidRDefault="00AC371E">
      <w:pPr>
        <w:pStyle w:val="ListParagraph"/>
        <w:numPr>
          <w:ilvl w:val="1"/>
          <w:numId w:val="28"/>
        </w:numPr>
        <w:tabs>
          <w:tab w:val="left" w:pos="1581"/>
        </w:tabs>
        <w:spacing w:before="213" w:line="208" w:lineRule="auto"/>
        <w:ind w:right="845"/>
        <w:rPr>
          <w:rFonts w:ascii="Times New Roman" w:hAnsi="Times New Roman" w:cs="Times New Roman"/>
        </w:rPr>
      </w:pPr>
      <w:r w:rsidRPr="004258DD">
        <w:rPr>
          <w:rFonts w:ascii="Times New Roman" w:hAnsi="Times New Roman" w:cs="Times New Roman"/>
          <w:w w:val="95"/>
        </w:rPr>
        <w:t>All</w:t>
      </w:r>
      <w:r w:rsidRPr="004258DD">
        <w:rPr>
          <w:rFonts w:ascii="Times New Roman" w:hAnsi="Times New Roman" w:cs="Times New Roman"/>
          <w:spacing w:val="-7"/>
          <w:w w:val="95"/>
        </w:rPr>
        <w:t xml:space="preserve"> </w:t>
      </w:r>
      <w:r w:rsidRPr="004258DD">
        <w:rPr>
          <w:rFonts w:ascii="Times New Roman" w:hAnsi="Times New Roman" w:cs="Times New Roman"/>
          <w:w w:val="95"/>
        </w:rPr>
        <w:t>proposed</w:t>
      </w:r>
      <w:r w:rsidRPr="004258DD">
        <w:rPr>
          <w:rFonts w:ascii="Times New Roman" w:hAnsi="Times New Roman" w:cs="Times New Roman"/>
          <w:spacing w:val="-4"/>
          <w:w w:val="95"/>
        </w:rPr>
        <w:t xml:space="preserve"> </w:t>
      </w:r>
      <w:r w:rsidRPr="004258DD">
        <w:rPr>
          <w:rFonts w:ascii="Times New Roman" w:hAnsi="Times New Roman" w:cs="Times New Roman"/>
          <w:w w:val="95"/>
        </w:rPr>
        <w:t>single-family</w:t>
      </w:r>
      <w:r w:rsidRPr="004258DD">
        <w:rPr>
          <w:rFonts w:ascii="Times New Roman" w:hAnsi="Times New Roman" w:cs="Times New Roman"/>
          <w:spacing w:val="-6"/>
          <w:w w:val="95"/>
        </w:rPr>
        <w:t xml:space="preserve"> </w:t>
      </w:r>
      <w:r w:rsidRPr="004258DD">
        <w:rPr>
          <w:rFonts w:ascii="Times New Roman" w:hAnsi="Times New Roman" w:cs="Times New Roman"/>
          <w:w w:val="95"/>
        </w:rPr>
        <w:t>(100</w:t>
      </w:r>
      <w:r w:rsidRPr="004258DD">
        <w:rPr>
          <w:rFonts w:ascii="Times New Roman" w:hAnsi="Times New Roman" w:cs="Times New Roman"/>
          <w:spacing w:val="-5"/>
          <w:w w:val="95"/>
        </w:rPr>
        <w:t xml:space="preserve"> </w:t>
      </w:r>
      <w:r w:rsidRPr="004258DD">
        <w:rPr>
          <w:rFonts w:ascii="Times New Roman" w:hAnsi="Times New Roman" w:cs="Times New Roman"/>
          <w:w w:val="95"/>
        </w:rPr>
        <w:t>lots</w:t>
      </w:r>
      <w:r w:rsidRPr="004258DD">
        <w:rPr>
          <w:rFonts w:ascii="Times New Roman" w:hAnsi="Times New Roman" w:cs="Times New Roman"/>
          <w:spacing w:val="-5"/>
          <w:w w:val="95"/>
        </w:rPr>
        <w:t xml:space="preserve"> </w:t>
      </w:r>
      <w:r w:rsidRPr="004258DD">
        <w:rPr>
          <w:rFonts w:ascii="Times New Roman" w:hAnsi="Times New Roman" w:cs="Times New Roman"/>
          <w:w w:val="95"/>
        </w:rPr>
        <w:t>or</w:t>
      </w:r>
      <w:r w:rsidRPr="004258DD">
        <w:rPr>
          <w:rFonts w:ascii="Times New Roman" w:hAnsi="Times New Roman" w:cs="Times New Roman"/>
          <w:spacing w:val="-5"/>
          <w:w w:val="95"/>
        </w:rPr>
        <w:t xml:space="preserve"> </w:t>
      </w:r>
      <w:r w:rsidRPr="004258DD">
        <w:rPr>
          <w:rFonts w:ascii="Times New Roman" w:hAnsi="Times New Roman" w:cs="Times New Roman"/>
          <w:w w:val="95"/>
        </w:rPr>
        <w:t>greater),</w:t>
      </w:r>
      <w:r w:rsidRPr="004258DD">
        <w:rPr>
          <w:rFonts w:ascii="Times New Roman" w:hAnsi="Times New Roman" w:cs="Times New Roman"/>
          <w:spacing w:val="-6"/>
          <w:w w:val="95"/>
        </w:rPr>
        <w:t xml:space="preserve"> </w:t>
      </w:r>
      <w:r w:rsidRPr="004258DD">
        <w:rPr>
          <w:rFonts w:ascii="Times New Roman" w:hAnsi="Times New Roman" w:cs="Times New Roman"/>
          <w:w w:val="95"/>
        </w:rPr>
        <w:t>multi-unit</w:t>
      </w:r>
      <w:r w:rsidRPr="004258DD">
        <w:rPr>
          <w:rFonts w:ascii="Times New Roman" w:hAnsi="Times New Roman" w:cs="Times New Roman"/>
          <w:spacing w:val="-6"/>
          <w:w w:val="95"/>
        </w:rPr>
        <w:t xml:space="preserve"> </w:t>
      </w:r>
      <w:r w:rsidRPr="004258DD">
        <w:rPr>
          <w:rFonts w:ascii="Times New Roman" w:hAnsi="Times New Roman" w:cs="Times New Roman"/>
          <w:w w:val="95"/>
        </w:rPr>
        <w:t>residential,</w:t>
      </w:r>
      <w:r w:rsidRPr="004258DD">
        <w:rPr>
          <w:rFonts w:ascii="Times New Roman" w:hAnsi="Times New Roman" w:cs="Times New Roman"/>
          <w:spacing w:val="-5"/>
          <w:w w:val="95"/>
        </w:rPr>
        <w:t xml:space="preserve"> </w:t>
      </w:r>
      <w:r w:rsidRPr="004258DD">
        <w:rPr>
          <w:rFonts w:ascii="Times New Roman" w:hAnsi="Times New Roman" w:cs="Times New Roman"/>
          <w:w w:val="95"/>
        </w:rPr>
        <w:t>or</w:t>
      </w:r>
      <w:r w:rsidRPr="004258DD">
        <w:rPr>
          <w:rFonts w:ascii="Times New Roman" w:hAnsi="Times New Roman" w:cs="Times New Roman"/>
          <w:spacing w:val="-5"/>
          <w:w w:val="95"/>
        </w:rPr>
        <w:t xml:space="preserve"> </w:t>
      </w:r>
      <w:r w:rsidRPr="004258DD">
        <w:rPr>
          <w:rFonts w:ascii="Times New Roman" w:hAnsi="Times New Roman" w:cs="Times New Roman"/>
          <w:w w:val="95"/>
        </w:rPr>
        <w:t xml:space="preserve">non-residential </w:t>
      </w:r>
      <w:r w:rsidRPr="004258DD">
        <w:rPr>
          <w:rFonts w:ascii="Times New Roman" w:hAnsi="Times New Roman" w:cs="Times New Roman"/>
        </w:rPr>
        <w:t>developments</w:t>
      </w:r>
      <w:r w:rsidRPr="004258DD">
        <w:rPr>
          <w:rFonts w:ascii="Times New Roman" w:hAnsi="Times New Roman" w:cs="Times New Roman"/>
          <w:spacing w:val="-36"/>
        </w:rPr>
        <w:t xml:space="preserve"> </w:t>
      </w:r>
      <w:r w:rsidRPr="004258DD">
        <w:rPr>
          <w:rFonts w:ascii="Times New Roman" w:hAnsi="Times New Roman" w:cs="Times New Roman"/>
        </w:rPr>
        <w:t>are</w:t>
      </w:r>
      <w:r w:rsidRPr="004258DD">
        <w:rPr>
          <w:rFonts w:ascii="Times New Roman" w:hAnsi="Times New Roman" w:cs="Times New Roman"/>
          <w:spacing w:val="-35"/>
        </w:rPr>
        <w:t xml:space="preserve"> </w:t>
      </w:r>
      <w:r w:rsidRPr="004258DD">
        <w:rPr>
          <w:rFonts w:ascii="Times New Roman" w:hAnsi="Times New Roman" w:cs="Times New Roman"/>
        </w:rPr>
        <w:t>required</w:t>
      </w:r>
      <w:r w:rsidRPr="004258DD">
        <w:rPr>
          <w:rFonts w:ascii="Times New Roman" w:hAnsi="Times New Roman" w:cs="Times New Roman"/>
          <w:spacing w:val="-36"/>
        </w:rPr>
        <w:t xml:space="preserve"> </w:t>
      </w:r>
      <w:r w:rsidRPr="004258DD">
        <w:rPr>
          <w:rFonts w:ascii="Times New Roman" w:hAnsi="Times New Roman" w:cs="Times New Roman"/>
        </w:rPr>
        <w:t>to</w:t>
      </w:r>
      <w:r w:rsidRPr="004258DD">
        <w:rPr>
          <w:rFonts w:ascii="Times New Roman" w:hAnsi="Times New Roman" w:cs="Times New Roman"/>
          <w:spacing w:val="-35"/>
        </w:rPr>
        <w:t xml:space="preserve"> </w:t>
      </w:r>
      <w:r w:rsidRPr="004258DD">
        <w:rPr>
          <w:rFonts w:ascii="Times New Roman" w:hAnsi="Times New Roman" w:cs="Times New Roman"/>
        </w:rPr>
        <w:t>submit</w:t>
      </w:r>
      <w:r w:rsidRPr="004258DD">
        <w:rPr>
          <w:rFonts w:ascii="Times New Roman" w:hAnsi="Times New Roman" w:cs="Times New Roman"/>
          <w:spacing w:val="-36"/>
        </w:rPr>
        <w:t xml:space="preserve"> </w:t>
      </w:r>
      <w:r w:rsidRPr="004258DD">
        <w:rPr>
          <w:rFonts w:ascii="Times New Roman" w:hAnsi="Times New Roman" w:cs="Times New Roman"/>
        </w:rPr>
        <w:t>the</w:t>
      </w:r>
      <w:r w:rsidRPr="004258DD">
        <w:rPr>
          <w:rFonts w:ascii="Times New Roman" w:hAnsi="Times New Roman" w:cs="Times New Roman"/>
          <w:spacing w:val="-35"/>
        </w:rPr>
        <w:t xml:space="preserve"> </w:t>
      </w:r>
      <w:r w:rsidRPr="004258DD">
        <w:rPr>
          <w:rFonts w:ascii="Times New Roman" w:hAnsi="Times New Roman" w:cs="Times New Roman"/>
        </w:rPr>
        <w:t>Young</w:t>
      </w:r>
      <w:r w:rsidRPr="004258DD">
        <w:rPr>
          <w:rFonts w:ascii="Times New Roman" w:hAnsi="Times New Roman" w:cs="Times New Roman"/>
          <w:spacing w:val="-28"/>
        </w:rPr>
        <w:t xml:space="preserve"> </w:t>
      </w:r>
      <w:r w:rsidRPr="004258DD">
        <w:rPr>
          <w:rFonts w:ascii="Times New Roman" w:hAnsi="Times New Roman" w:cs="Times New Roman"/>
        </w:rPr>
        <w:t>County</w:t>
      </w:r>
      <w:r w:rsidRPr="004258DD">
        <w:rPr>
          <w:rFonts w:ascii="Times New Roman" w:hAnsi="Times New Roman" w:cs="Times New Roman"/>
          <w:spacing w:val="-36"/>
        </w:rPr>
        <w:t xml:space="preserve"> </w:t>
      </w:r>
      <w:r w:rsidRPr="004258DD">
        <w:rPr>
          <w:rFonts w:ascii="Times New Roman" w:hAnsi="Times New Roman" w:cs="Times New Roman"/>
        </w:rPr>
        <w:t>Trip</w:t>
      </w:r>
      <w:r w:rsidRPr="004258DD">
        <w:rPr>
          <w:rFonts w:ascii="Times New Roman" w:hAnsi="Times New Roman" w:cs="Times New Roman"/>
          <w:spacing w:val="-35"/>
        </w:rPr>
        <w:t xml:space="preserve"> </w:t>
      </w:r>
      <w:r w:rsidRPr="004258DD">
        <w:rPr>
          <w:rFonts w:ascii="Times New Roman" w:hAnsi="Times New Roman" w:cs="Times New Roman"/>
        </w:rPr>
        <w:t>Generation</w:t>
      </w:r>
      <w:r w:rsidRPr="004258DD">
        <w:rPr>
          <w:rFonts w:ascii="Times New Roman" w:hAnsi="Times New Roman" w:cs="Times New Roman"/>
          <w:spacing w:val="-36"/>
        </w:rPr>
        <w:t xml:space="preserve"> </w:t>
      </w:r>
      <w:r w:rsidRPr="004258DD">
        <w:rPr>
          <w:rFonts w:ascii="Times New Roman" w:hAnsi="Times New Roman" w:cs="Times New Roman"/>
        </w:rPr>
        <w:t>Threshold Analysis</w:t>
      </w:r>
      <w:r w:rsidRPr="004258DD">
        <w:rPr>
          <w:rFonts w:ascii="Times New Roman" w:hAnsi="Times New Roman" w:cs="Times New Roman"/>
          <w:spacing w:val="-41"/>
        </w:rPr>
        <w:t xml:space="preserve"> </w:t>
      </w:r>
      <w:r w:rsidRPr="004258DD">
        <w:rPr>
          <w:rFonts w:ascii="Times New Roman" w:hAnsi="Times New Roman" w:cs="Times New Roman"/>
        </w:rPr>
        <w:t>Worksheet</w:t>
      </w:r>
      <w:r w:rsidRPr="004258DD">
        <w:rPr>
          <w:rFonts w:ascii="Times New Roman" w:hAnsi="Times New Roman" w:cs="Times New Roman"/>
          <w:spacing w:val="-29"/>
        </w:rPr>
        <w:t xml:space="preserve"> </w:t>
      </w:r>
      <w:r w:rsidRPr="004258DD">
        <w:rPr>
          <w:rFonts w:ascii="Times New Roman" w:hAnsi="Times New Roman" w:cs="Times New Roman"/>
        </w:rPr>
        <w:t>(see</w:t>
      </w:r>
      <w:r w:rsidRPr="004258DD">
        <w:rPr>
          <w:rFonts w:ascii="Times New Roman" w:hAnsi="Times New Roman" w:cs="Times New Roman"/>
          <w:spacing w:val="-29"/>
        </w:rPr>
        <w:t xml:space="preserve"> </w:t>
      </w:r>
      <w:r w:rsidRPr="004258DD">
        <w:rPr>
          <w:rFonts w:ascii="Times New Roman" w:hAnsi="Times New Roman" w:cs="Times New Roman"/>
        </w:rPr>
        <w:t>Appendix),</w:t>
      </w:r>
      <w:r w:rsidRPr="004258DD">
        <w:rPr>
          <w:rFonts w:ascii="Times New Roman" w:hAnsi="Times New Roman" w:cs="Times New Roman"/>
          <w:spacing w:val="-31"/>
        </w:rPr>
        <w:t xml:space="preserve"> </w:t>
      </w:r>
      <w:r w:rsidRPr="004258DD">
        <w:rPr>
          <w:rFonts w:ascii="Times New Roman" w:hAnsi="Times New Roman" w:cs="Times New Roman"/>
        </w:rPr>
        <w:t>prepared</w:t>
      </w:r>
      <w:r w:rsidRPr="004258DD">
        <w:rPr>
          <w:rFonts w:ascii="Times New Roman" w:hAnsi="Times New Roman" w:cs="Times New Roman"/>
          <w:spacing w:val="-29"/>
        </w:rPr>
        <w:t xml:space="preserve"> </w:t>
      </w:r>
      <w:r w:rsidRPr="004258DD">
        <w:rPr>
          <w:rFonts w:ascii="Times New Roman" w:hAnsi="Times New Roman" w:cs="Times New Roman"/>
        </w:rPr>
        <w:t>by</w:t>
      </w:r>
      <w:r w:rsidRPr="004258DD">
        <w:rPr>
          <w:rFonts w:ascii="Times New Roman" w:hAnsi="Times New Roman" w:cs="Times New Roman"/>
          <w:spacing w:val="-29"/>
        </w:rPr>
        <w:t xml:space="preserve"> </w:t>
      </w:r>
      <w:r w:rsidRPr="004258DD">
        <w:rPr>
          <w:rFonts w:ascii="Times New Roman" w:hAnsi="Times New Roman" w:cs="Times New Roman"/>
        </w:rPr>
        <w:t>a</w:t>
      </w:r>
      <w:r w:rsidRPr="004258DD">
        <w:rPr>
          <w:rFonts w:ascii="Times New Roman" w:hAnsi="Times New Roman" w:cs="Times New Roman"/>
          <w:spacing w:val="-29"/>
        </w:rPr>
        <w:t xml:space="preserve"> </w:t>
      </w:r>
      <w:r w:rsidRPr="004258DD">
        <w:rPr>
          <w:rFonts w:ascii="Times New Roman" w:hAnsi="Times New Roman" w:cs="Times New Roman"/>
        </w:rPr>
        <w:t>licensed</w:t>
      </w:r>
      <w:r w:rsidRPr="004258DD">
        <w:rPr>
          <w:rFonts w:ascii="Times New Roman" w:hAnsi="Times New Roman" w:cs="Times New Roman"/>
          <w:spacing w:val="-30"/>
        </w:rPr>
        <w:t xml:space="preserve"> </w:t>
      </w:r>
      <w:r w:rsidRPr="004258DD">
        <w:rPr>
          <w:rFonts w:ascii="Times New Roman" w:hAnsi="Times New Roman" w:cs="Times New Roman"/>
        </w:rPr>
        <w:t>engineer</w:t>
      </w:r>
      <w:r w:rsidRPr="004258DD">
        <w:rPr>
          <w:rFonts w:ascii="Times New Roman" w:hAnsi="Times New Roman" w:cs="Times New Roman"/>
          <w:spacing w:val="-27"/>
        </w:rPr>
        <w:t xml:space="preserve"> </w:t>
      </w:r>
      <w:r w:rsidRPr="004258DD">
        <w:rPr>
          <w:rFonts w:ascii="Times New Roman" w:hAnsi="Times New Roman" w:cs="Times New Roman"/>
        </w:rPr>
        <w:t>in</w:t>
      </w:r>
      <w:r w:rsidRPr="004258DD">
        <w:rPr>
          <w:rFonts w:ascii="Times New Roman" w:hAnsi="Times New Roman" w:cs="Times New Roman"/>
          <w:spacing w:val="-30"/>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State</w:t>
      </w:r>
      <w:r w:rsidRPr="004258DD">
        <w:rPr>
          <w:rFonts w:ascii="Times New Roman" w:hAnsi="Times New Roman" w:cs="Times New Roman"/>
          <w:spacing w:val="-29"/>
        </w:rPr>
        <w:t xml:space="preserve"> </w:t>
      </w:r>
      <w:r w:rsidRPr="004258DD">
        <w:rPr>
          <w:rFonts w:ascii="Times New Roman" w:hAnsi="Times New Roman" w:cs="Times New Roman"/>
        </w:rPr>
        <w:t xml:space="preserve">of </w:t>
      </w:r>
      <w:r w:rsidRPr="004258DD">
        <w:rPr>
          <w:rFonts w:ascii="Times New Roman" w:hAnsi="Times New Roman" w:cs="Times New Roman"/>
          <w:w w:val="95"/>
        </w:rPr>
        <w:t>Texas,</w:t>
      </w:r>
      <w:r w:rsidRPr="004258DD">
        <w:rPr>
          <w:rFonts w:ascii="Times New Roman" w:hAnsi="Times New Roman" w:cs="Times New Roman"/>
          <w:spacing w:val="-25"/>
          <w:w w:val="95"/>
        </w:rPr>
        <w:t xml:space="preserve"> </w:t>
      </w:r>
      <w:r w:rsidRPr="004258DD">
        <w:rPr>
          <w:rFonts w:ascii="Times New Roman" w:hAnsi="Times New Roman" w:cs="Times New Roman"/>
          <w:w w:val="95"/>
        </w:rPr>
        <w:t>with</w:t>
      </w:r>
      <w:r w:rsidRPr="004258DD">
        <w:rPr>
          <w:rFonts w:ascii="Times New Roman" w:hAnsi="Times New Roman" w:cs="Times New Roman"/>
          <w:spacing w:val="-36"/>
          <w:w w:val="95"/>
        </w:rPr>
        <w:t xml:space="preserve"> </w:t>
      </w:r>
      <w:r w:rsidRPr="004258DD">
        <w:rPr>
          <w:rFonts w:ascii="Times New Roman" w:hAnsi="Times New Roman" w:cs="Times New Roman"/>
          <w:w w:val="95"/>
        </w:rPr>
        <w:t>experience</w:t>
      </w:r>
      <w:r w:rsidRPr="004258DD">
        <w:rPr>
          <w:rFonts w:ascii="Times New Roman" w:hAnsi="Times New Roman" w:cs="Times New Roman"/>
          <w:spacing w:val="-27"/>
          <w:w w:val="95"/>
        </w:rPr>
        <w:t xml:space="preserve"> </w:t>
      </w:r>
      <w:r w:rsidRPr="004258DD">
        <w:rPr>
          <w:rFonts w:ascii="Times New Roman" w:hAnsi="Times New Roman" w:cs="Times New Roman"/>
          <w:w w:val="95"/>
        </w:rPr>
        <w:t>in</w:t>
      </w:r>
      <w:r w:rsidRPr="004258DD">
        <w:rPr>
          <w:rFonts w:ascii="Times New Roman" w:hAnsi="Times New Roman" w:cs="Times New Roman"/>
          <w:spacing w:val="-27"/>
          <w:w w:val="95"/>
        </w:rPr>
        <w:t xml:space="preserve"> </w:t>
      </w:r>
      <w:r w:rsidRPr="004258DD">
        <w:rPr>
          <w:rFonts w:ascii="Times New Roman" w:hAnsi="Times New Roman" w:cs="Times New Roman"/>
          <w:w w:val="95"/>
        </w:rPr>
        <w:t>Transportation</w:t>
      </w:r>
      <w:r w:rsidRPr="004258DD">
        <w:rPr>
          <w:rFonts w:ascii="Times New Roman" w:hAnsi="Times New Roman" w:cs="Times New Roman"/>
          <w:spacing w:val="-28"/>
          <w:w w:val="95"/>
        </w:rPr>
        <w:t xml:space="preserve"> </w:t>
      </w:r>
      <w:r w:rsidRPr="004258DD">
        <w:rPr>
          <w:rFonts w:ascii="Times New Roman" w:hAnsi="Times New Roman" w:cs="Times New Roman"/>
          <w:w w:val="95"/>
        </w:rPr>
        <w:t>Engineering,</w:t>
      </w:r>
      <w:r w:rsidRPr="004258DD">
        <w:rPr>
          <w:rFonts w:ascii="Times New Roman" w:hAnsi="Times New Roman" w:cs="Times New Roman"/>
          <w:spacing w:val="-27"/>
          <w:w w:val="95"/>
        </w:rPr>
        <w:t xml:space="preserve"> </w:t>
      </w:r>
      <w:r w:rsidRPr="004258DD">
        <w:rPr>
          <w:rFonts w:ascii="Times New Roman" w:hAnsi="Times New Roman" w:cs="Times New Roman"/>
          <w:w w:val="95"/>
        </w:rPr>
        <w:t>to</w:t>
      </w:r>
      <w:r w:rsidRPr="004258DD">
        <w:rPr>
          <w:rFonts w:ascii="Times New Roman" w:hAnsi="Times New Roman" w:cs="Times New Roman"/>
          <w:spacing w:val="-26"/>
          <w:w w:val="95"/>
        </w:rPr>
        <w:t xml:space="preserve"> </w:t>
      </w:r>
      <w:r w:rsidRPr="004258DD">
        <w:rPr>
          <w:rFonts w:ascii="Times New Roman" w:hAnsi="Times New Roman" w:cs="Times New Roman"/>
          <w:w w:val="95"/>
        </w:rPr>
        <w:t>determine</w:t>
      </w:r>
      <w:r w:rsidRPr="004258DD">
        <w:rPr>
          <w:rFonts w:ascii="Times New Roman" w:hAnsi="Times New Roman" w:cs="Times New Roman"/>
          <w:spacing w:val="-29"/>
          <w:w w:val="95"/>
        </w:rPr>
        <w:t xml:space="preserve"> </w:t>
      </w:r>
      <w:r w:rsidRPr="004258DD">
        <w:rPr>
          <w:rFonts w:ascii="Times New Roman" w:hAnsi="Times New Roman" w:cs="Times New Roman"/>
          <w:w w:val="95"/>
        </w:rPr>
        <w:t>if</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27"/>
          <w:w w:val="95"/>
        </w:rPr>
        <w:t xml:space="preserve"> </w:t>
      </w:r>
      <w:r w:rsidRPr="004258DD">
        <w:rPr>
          <w:rFonts w:ascii="Times New Roman" w:hAnsi="Times New Roman" w:cs="Times New Roman"/>
          <w:w w:val="95"/>
        </w:rPr>
        <w:t xml:space="preserve">is </w:t>
      </w:r>
      <w:r w:rsidRPr="004258DD">
        <w:rPr>
          <w:rFonts w:ascii="Times New Roman" w:hAnsi="Times New Roman" w:cs="Times New Roman"/>
        </w:rPr>
        <w:t>expected to</w:t>
      </w:r>
      <w:r w:rsidRPr="004258DD">
        <w:rPr>
          <w:rFonts w:ascii="Times New Roman" w:hAnsi="Times New Roman" w:cs="Times New Roman"/>
          <w:spacing w:val="-5"/>
        </w:rPr>
        <w:t xml:space="preserve"> </w:t>
      </w:r>
      <w:r w:rsidRPr="004258DD">
        <w:rPr>
          <w:rFonts w:ascii="Times New Roman" w:hAnsi="Times New Roman" w:cs="Times New Roman"/>
        </w:rPr>
        <w:t>generate:</w:t>
      </w:r>
    </w:p>
    <w:p w:rsidR="00277ED5" w:rsidRPr="004258DD" w:rsidRDefault="00277ED5">
      <w:pPr>
        <w:pStyle w:val="BodyText"/>
        <w:spacing w:before="10"/>
        <w:rPr>
          <w:rFonts w:ascii="Times New Roman" w:hAnsi="Times New Roman" w:cs="Times New Roman"/>
          <w:sz w:val="20"/>
        </w:rPr>
      </w:pPr>
    </w:p>
    <w:p w:rsidR="00277ED5" w:rsidRPr="004258DD" w:rsidRDefault="00AC371E">
      <w:pPr>
        <w:pStyle w:val="ListParagraph"/>
        <w:numPr>
          <w:ilvl w:val="2"/>
          <w:numId w:val="28"/>
        </w:numPr>
        <w:tabs>
          <w:tab w:val="left" w:pos="1852"/>
        </w:tabs>
        <w:spacing w:before="1"/>
        <w:ind w:hanging="361"/>
        <w:rPr>
          <w:rFonts w:ascii="Times New Roman" w:hAnsi="Times New Roman" w:cs="Times New Roman"/>
        </w:rPr>
      </w:pPr>
      <w:r w:rsidRPr="004258DD">
        <w:rPr>
          <w:rFonts w:ascii="Times New Roman" w:hAnsi="Times New Roman" w:cs="Times New Roman"/>
        </w:rPr>
        <w:t>1,000 or more vehicle trips per day;</w:t>
      </w:r>
      <w:r w:rsidRPr="004258DD">
        <w:rPr>
          <w:rFonts w:ascii="Times New Roman" w:hAnsi="Times New Roman" w:cs="Times New Roman"/>
          <w:spacing w:val="-31"/>
        </w:rPr>
        <w:t xml:space="preserve"> </w:t>
      </w:r>
      <w:r w:rsidRPr="004258DD">
        <w:rPr>
          <w:rFonts w:ascii="Times New Roman" w:hAnsi="Times New Roman" w:cs="Times New Roman"/>
        </w:rPr>
        <w:t>OR</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ListParagraph"/>
        <w:numPr>
          <w:ilvl w:val="2"/>
          <w:numId w:val="28"/>
        </w:numPr>
        <w:tabs>
          <w:tab w:val="left" w:pos="1852"/>
        </w:tabs>
        <w:spacing w:before="1" w:line="225" w:lineRule="auto"/>
        <w:ind w:right="863" w:hanging="360"/>
        <w:rPr>
          <w:rFonts w:ascii="Times New Roman" w:hAnsi="Times New Roman" w:cs="Times New Roman"/>
        </w:rPr>
      </w:pPr>
      <w:r w:rsidRPr="004258DD">
        <w:rPr>
          <w:rFonts w:ascii="Times New Roman" w:hAnsi="Times New Roman" w:cs="Times New Roman"/>
        </w:rPr>
        <w:t>100</w:t>
      </w:r>
      <w:r w:rsidRPr="004258DD">
        <w:rPr>
          <w:rFonts w:ascii="Times New Roman" w:hAnsi="Times New Roman" w:cs="Times New Roman"/>
          <w:spacing w:val="-30"/>
        </w:rPr>
        <w:t xml:space="preserve"> </w:t>
      </w:r>
      <w:r w:rsidRPr="004258DD">
        <w:rPr>
          <w:rFonts w:ascii="Times New Roman" w:hAnsi="Times New Roman" w:cs="Times New Roman"/>
        </w:rPr>
        <w:t>or</w:t>
      </w:r>
      <w:r w:rsidRPr="004258DD">
        <w:rPr>
          <w:rFonts w:ascii="Times New Roman" w:hAnsi="Times New Roman" w:cs="Times New Roman"/>
          <w:spacing w:val="-30"/>
        </w:rPr>
        <w:t xml:space="preserve"> </w:t>
      </w:r>
      <w:r w:rsidRPr="004258DD">
        <w:rPr>
          <w:rFonts w:ascii="Times New Roman" w:hAnsi="Times New Roman" w:cs="Times New Roman"/>
        </w:rPr>
        <w:t>more</w:t>
      </w:r>
      <w:r w:rsidRPr="004258DD">
        <w:rPr>
          <w:rFonts w:ascii="Times New Roman" w:hAnsi="Times New Roman" w:cs="Times New Roman"/>
          <w:spacing w:val="-31"/>
        </w:rPr>
        <w:t xml:space="preserve"> </w:t>
      </w:r>
      <w:r w:rsidRPr="004258DD">
        <w:rPr>
          <w:rFonts w:ascii="Times New Roman" w:hAnsi="Times New Roman" w:cs="Times New Roman"/>
        </w:rPr>
        <w:t>vehicle</w:t>
      </w:r>
      <w:r w:rsidRPr="004258DD">
        <w:rPr>
          <w:rFonts w:ascii="Times New Roman" w:hAnsi="Times New Roman" w:cs="Times New Roman"/>
          <w:spacing w:val="-30"/>
        </w:rPr>
        <w:t xml:space="preserve"> </w:t>
      </w:r>
      <w:r w:rsidRPr="004258DD">
        <w:rPr>
          <w:rFonts w:ascii="Times New Roman" w:hAnsi="Times New Roman" w:cs="Times New Roman"/>
        </w:rPr>
        <w:t>trips</w:t>
      </w:r>
      <w:r w:rsidRPr="004258DD">
        <w:rPr>
          <w:rFonts w:ascii="Times New Roman" w:hAnsi="Times New Roman" w:cs="Times New Roman"/>
          <w:spacing w:val="-30"/>
        </w:rPr>
        <w:t xml:space="preserve"> </w:t>
      </w:r>
      <w:r w:rsidRPr="004258DD">
        <w:rPr>
          <w:rFonts w:ascii="Times New Roman" w:hAnsi="Times New Roman" w:cs="Times New Roman"/>
        </w:rPr>
        <w:t>in</w:t>
      </w:r>
      <w:r w:rsidRPr="004258DD">
        <w:rPr>
          <w:rFonts w:ascii="Times New Roman" w:hAnsi="Times New Roman" w:cs="Times New Roman"/>
          <w:spacing w:val="-30"/>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peak</w:t>
      </w:r>
      <w:r w:rsidRPr="004258DD">
        <w:rPr>
          <w:rFonts w:ascii="Times New Roman" w:hAnsi="Times New Roman" w:cs="Times New Roman"/>
          <w:spacing w:val="-30"/>
        </w:rPr>
        <w:t xml:space="preserve"> </w:t>
      </w:r>
      <w:r w:rsidRPr="004258DD">
        <w:rPr>
          <w:rFonts w:ascii="Times New Roman" w:hAnsi="Times New Roman" w:cs="Times New Roman"/>
        </w:rPr>
        <w:t>direction</w:t>
      </w:r>
      <w:r w:rsidRPr="004258DD">
        <w:rPr>
          <w:rFonts w:ascii="Times New Roman" w:hAnsi="Times New Roman" w:cs="Times New Roman"/>
          <w:spacing w:val="-31"/>
        </w:rPr>
        <w:t xml:space="preserve"> </w:t>
      </w:r>
      <w:r w:rsidRPr="004258DD">
        <w:rPr>
          <w:rFonts w:ascii="Times New Roman" w:hAnsi="Times New Roman" w:cs="Times New Roman"/>
        </w:rPr>
        <w:t>(i.e.</w:t>
      </w:r>
      <w:r w:rsidRPr="004258DD">
        <w:rPr>
          <w:rFonts w:ascii="Times New Roman" w:hAnsi="Times New Roman" w:cs="Times New Roman"/>
          <w:spacing w:val="-30"/>
        </w:rPr>
        <w:t xml:space="preserve"> </w:t>
      </w:r>
      <w:r w:rsidRPr="004258DD">
        <w:rPr>
          <w:rFonts w:ascii="Times New Roman" w:hAnsi="Times New Roman" w:cs="Times New Roman"/>
        </w:rPr>
        <w:t>inbound</w:t>
      </w:r>
      <w:r w:rsidRPr="004258DD">
        <w:rPr>
          <w:rFonts w:ascii="Times New Roman" w:hAnsi="Times New Roman" w:cs="Times New Roman"/>
          <w:spacing w:val="-30"/>
        </w:rPr>
        <w:t xml:space="preserve"> </w:t>
      </w:r>
      <w:r w:rsidRPr="004258DD">
        <w:rPr>
          <w:rFonts w:ascii="Times New Roman" w:hAnsi="Times New Roman" w:cs="Times New Roman"/>
        </w:rPr>
        <w:t>or</w:t>
      </w:r>
      <w:r w:rsidRPr="004258DD">
        <w:rPr>
          <w:rFonts w:ascii="Times New Roman" w:hAnsi="Times New Roman" w:cs="Times New Roman"/>
          <w:spacing w:val="-29"/>
        </w:rPr>
        <w:t xml:space="preserve"> </w:t>
      </w:r>
      <w:r w:rsidRPr="004258DD">
        <w:rPr>
          <w:rFonts w:ascii="Times New Roman" w:hAnsi="Times New Roman" w:cs="Times New Roman"/>
        </w:rPr>
        <w:t>outbound)</w:t>
      </w:r>
      <w:r w:rsidRPr="004258DD">
        <w:rPr>
          <w:rFonts w:ascii="Times New Roman" w:hAnsi="Times New Roman" w:cs="Times New Roman"/>
          <w:spacing w:val="-30"/>
        </w:rPr>
        <w:t xml:space="preserve"> </w:t>
      </w:r>
      <w:r w:rsidRPr="004258DD">
        <w:rPr>
          <w:rFonts w:ascii="Times New Roman" w:hAnsi="Times New Roman" w:cs="Times New Roman"/>
        </w:rPr>
        <w:t>during</w:t>
      </w:r>
      <w:r w:rsidRPr="004258DD">
        <w:rPr>
          <w:rFonts w:ascii="Times New Roman" w:hAnsi="Times New Roman" w:cs="Times New Roman"/>
          <w:spacing w:val="-31"/>
        </w:rPr>
        <w:t xml:space="preserve"> </w:t>
      </w:r>
      <w:r w:rsidRPr="004258DD">
        <w:rPr>
          <w:rFonts w:ascii="Times New Roman" w:hAnsi="Times New Roman" w:cs="Times New Roman"/>
        </w:rPr>
        <w:t>the site’s</w:t>
      </w:r>
      <w:r w:rsidRPr="004258DD">
        <w:rPr>
          <w:rFonts w:ascii="Times New Roman" w:hAnsi="Times New Roman" w:cs="Times New Roman"/>
          <w:spacing w:val="-11"/>
        </w:rPr>
        <w:t xml:space="preserve"> </w:t>
      </w:r>
      <w:r w:rsidRPr="004258DD">
        <w:rPr>
          <w:rFonts w:ascii="Times New Roman" w:hAnsi="Times New Roman" w:cs="Times New Roman"/>
        </w:rPr>
        <w:t>peak</w:t>
      </w:r>
      <w:r w:rsidRPr="004258DD">
        <w:rPr>
          <w:rFonts w:ascii="Times New Roman" w:hAnsi="Times New Roman" w:cs="Times New Roman"/>
          <w:spacing w:val="-11"/>
        </w:rPr>
        <w:t xml:space="preserve"> </w:t>
      </w:r>
      <w:r w:rsidRPr="004258DD">
        <w:rPr>
          <w:rFonts w:ascii="Times New Roman" w:hAnsi="Times New Roman" w:cs="Times New Roman"/>
        </w:rPr>
        <w:t>traffic</w:t>
      </w:r>
      <w:r w:rsidRPr="004258DD">
        <w:rPr>
          <w:rFonts w:ascii="Times New Roman" w:hAnsi="Times New Roman" w:cs="Times New Roman"/>
          <w:spacing w:val="-12"/>
        </w:rPr>
        <w:t xml:space="preserve"> </w:t>
      </w:r>
      <w:r w:rsidRPr="004258DD">
        <w:rPr>
          <w:rFonts w:ascii="Times New Roman" w:hAnsi="Times New Roman" w:cs="Times New Roman"/>
        </w:rPr>
        <w:t>hour</w:t>
      </w:r>
      <w:r w:rsidRPr="004258DD">
        <w:rPr>
          <w:rFonts w:ascii="Times New Roman" w:hAnsi="Times New Roman" w:cs="Times New Roman"/>
          <w:spacing w:val="-10"/>
        </w:rPr>
        <w:t xml:space="preserve"> </w:t>
      </w:r>
      <w:r w:rsidRPr="004258DD">
        <w:rPr>
          <w:rFonts w:ascii="Times New Roman" w:hAnsi="Times New Roman" w:cs="Times New Roman"/>
        </w:rPr>
        <w:t>(typically</w:t>
      </w:r>
      <w:r w:rsidRPr="004258DD">
        <w:rPr>
          <w:rFonts w:ascii="Times New Roman" w:hAnsi="Times New Roman" w:cs="Times New Roman"/>
          <w:spacing w:val="-11"/>
        </w:rPr>
        <w:t xml:space="preserve"> </w:t>
      </w:r>
      <w:r w:rsidRPr="004258DD">
        <w:rPr>
          <w:rFonts w:ascii="Times New Roman" w:hAnsi="Times New Roman" w:cs="Times New Roman"/>
        </w:rPr>
        <w:t>AM,</w:t>
      </w:r>
      <w:r w:rsidRPr="004258DD">
        <w:rPr>
          <w:rFonts w:ascii="Times New Roman" w:hAnsi="Times New Roman" w:cs="Times New Roman"/>
          <w:spacing w:val="-11"/>
        </w:rPr>
        <w:t xml:space="preserve"> </w:t>
      </w:r>
      <w:r w:rsidRPr="004258DD">
        <w:rPr>
          <w:rFonts w:ascii="Times New Roman" w:hAnsi="Times New Roman" w:cs="Times New Roman"/>
        </w:rPr>
        <w:t>PM</w:t>
      </w:r>
      <w:r w:rsidRPr="004258DD">
        <w:rPr>
          <w:rFonts w:ascii="Times New Roman" w:hAnsi="Times New Roman" w:cs="Times New Roman"/>
          <w:spacing w:val="-11"/>
        </w:rPr>
        <w:t xml:space="preserve"> </w:t>
      </w:r>
      <w:r w:rsidRPr="004258DD">
        <w:rPr>
          <w:rFonts w:ascii="Times New Roman" w:hAnsi="Times New Roman" w:cs="Times New Roman"/>
        </w:rPr>
        <w:t>or</w:t>
      </w:r>
      <w:r w:rsidRPr="004258DD">
        <w:rPr>
          <w:rFonts w:ascii="Times New Roman" w:hAnsi="Times New Roman" w:cs="Times New Roman"/>
          <w:spacing w:val="-11"/>
        </w:rPr>
        <w:t xml:space="preserve"> </w:t>
      </w:r>
      <w:r w:rsidRPr="004258DD">
        <w:rPr>
          <w:rFonts w:ascii="Times New Roman" w:hAnsi="Times New Roman" w:cs="Times New Roman"/>
        </w:rPr>
        <w:t>Saturday</w:t>
      </w:r>
      <w:r w:rsidRPr="004258DD">
        <w:rPr>
          <w:rFonts w:ascii="Times New Roman" w:hAnsi="Times New Roman" w:cs="Times New Roman"/>
          <w:spacing w:val="-12"/>
        </w:rPr>
        <w:t xml:space="preserve"> </w:t>
      </w:r>
      <w:r w:rsidRPr="004258DD">
        <w:rPr>
          <w:rFonts w:ascii="Times New Roman" w:hAnsi="Times New Roman" w:cs="Times New Roman"/>
        </w:rPr>
        <w:t>peak);</w:t>
      </w:r>
    </w:p>
    <w:p w:rsidR="00277ED5" w:rsidRPr="004258DD" w:rsidRDefault="00AC371E">
      <w:pPr>
        <w:pStyle w:val="ListParagraph"/>
        <w:numPr>
          <w:ilvl w:val="2"/>
          <w:numId w:val="28"/>
        </w:numPr>
        <w:tabs>
          <w:tab w:val="left" w:pos="1851"/>
          <w:tab w:val="left" w:pos="1852"/>
        </w:tabs>
        <w:spacing w:before="210"/>
        <w:ind w:hanging="361"/>
        <w:rPr>
          <w:rFonts w:ascii="Times New Roman" w:hAnsi="Times New Roman" w:cs="Times New Roman"/>
        </w:rPr>
      </w:pPr>
      <w:r w:rsidRPr="004258DD">
        <w:rPr>
          <w:rFonts w:ascii="Times New Roman" w:hAnsi="Times New Roman" w:cs="Times New Roman"/>
        </w:rPr>
        <w:t>100 parking spaces per</w:t>
      </w:r>
      <w:r w:rsidRPr="004258DD">
        <w:rPr>
          <w:rFonts w:ascii="Times New Roman" w:hAnsi="Times New Roman" w:cs="Times New Roman"/>
          <w:spacing w:val="-16"/>
        </w:rPr>
        <w:t xml:space="preserve"> </w:t>
      </w:r>
      <w:r w:rsidRPr="004258DD">
        <w:rPr>
          <w:rFonts w:ascii="Times New Roman" w:hAnsi="Times New Roman" w:cs="Times New Roman"/>
        </w:rPr>
        <w:t>driveway.</w:t>
      </w:r>
    </w:p>
    <w:p w:rsidR="00277ED5" w:rsidRPr="004258DD" w:rsidRDefault="00277ED5">
      <w:pPr>
        <w:pStyle w:val="BodyText"/>
        <w:spacing w:before="2"/>
        <w:rPr>
          <w:rFonts w:ascii="Times New Roman" w:hAnsi="Times New Roman" w:cs="Times New Roman"/>
          <w:sz w:val="19"/>
        </w:rPr>
      </w:pPr>
    </w:p>
    <w:p w:rsidR="00277ED5" w:rsidRPr="004258DD" w:rsidRDefault="00AC371E">
      <w:pPr>
        <w:pStyle w:val="ListParagraph"/>
        <w:numPr>
          <w:ilvl w:val="1"/>
          <w:numId w:val="28"/>
        </w:numPr>
        <w:tabs>
          <w:tab w:val="left" w:pos="1581"/>
        </w:tabs>
        <w:spacing w:line="225" w:lineRule="auto"/>
        <w:ind w:right="861" w:hanging="360"/>
        <w:rPr>
          <w:rFonts w:ascii="Times New Roman" w:hAnsi="Times New Roman" w:cs="Times New Roman"/>
        </w:rPr>
      </w:pPr>
      <w:r w:rsidRPr="004258DD">
        <w:rPr>
          <w:rFonts w:ascii="Times New Roman" w:hAnsi="Times New Roman" w:cs="Times New Roman"/>
          <w:w w:val="95"/>
        </w:rPr>
        <w:t>Three</w:t>
      </w:r>
      <w:r w:rsidRPr="004258DD">
        <w:rPr>
          <w:rFonts w:ascii="Times New Roman" w:hAnsi="Times New Roman" w:cs="Times New Roman"/>
          <w:spacing w:val="-13"/>
          <w:w w:val="95"/>
        </w:rPr>
        <w:t xml:space="preserve"> </w:t>
      </w:r>
      <w:r w:rsidRPr="004258DD">
        <w:rPr>
          <w:rFonts w:ascii="Times New Roman" w:hAnsi="Times New Roman" w:cs="Times New Roman"/>
          <w:w w:val="95"/>
        </w:rPr>
        <w:t>(3)</w:t>
      </w:r>
      <w:r w:rsidRPr="004258DD">
        <w:rPr>
          <w:rFonts w:ascii="Times New Roman" w:hAnsi="Times New Roman" w:cs="Times New Roman"/>
          <w:spacing w:val="-12"/>
          <w:w w:val="95"/>
        </w:rPr>
        <w:t xml:space="preserve"> </w:t>
      </w:r>
      <w:r w:rsidRPr="004258DD">
        <w:rPr>
          <w:rFonts w:ascii="Times New Roman" w:hAnsi="Times New Roman" w:cs="Times New Roman"/>
          <w:w w:val="95"/>
        </w:rPr>
        <w:t>copies</w:t>
      </w:r>
      <w:r w:rsidRPr="004258DD">
        <w:rPr>
          <w:rFonts w:ascii="Times New Roman" w:hAnsi="Times New Roman" w:cs="Times New Roman"/>
          <w:spacing w:val="-11"/>
          <w:w w:val="95"/>
        </w:rPr>
        <w:t xml:space="preserve"> </w:t>
      </w:r>
      <w:r w:rsidRPr="004258DD">
        <w:rPr>
          <w:rFonts w:ascii="Times New Roman" w:hAnsi="Times New Roman" w:cs="Times New Roman"/>
          <w:w w:val="95"/>
        </w:rPr>
        <w:t>of</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Threshold</w:t>
      </w:r>
      <w:r w:rsidRPr="004258DD">
        <w:rPr>
          <w:rFonts w:ascii="Times New Roman" w:hAnsi="Times New Roman" w:cs="Times New Roman"/>
          <w:spacing w:val="-12"/>
          <w:w w:val="95"/>
        </w:rPr>
        <w:t xml:space="preserve"> </w:t>
      </w:r>
      <w:r w:rsidRPr="004258DD">
        <w:rPr>
          <w:rFonts w:ascii="Times New Roman" w:hAnsi="Times New Roman" w:cs="Times New Roman"/>
          <w:w w:val="95"/>
        </w:rPr>
        <w:t>Analysis</w:t>
      </w:r>
      <w:r w:rsidRPr="004258DD">
        <w:rPr>
          <w:rFonts w:ascii="Times New Roman" w:hAnsi="Times New Roman" w:cs="Times New Roman"/>
          <w:spacing w:val="-12"/>
          <w:w w:val="95"/>
        </w:rPr>
        <w:t xml:space="preserve"> </w:t>
      </w:r>
      <w:r w:rsidRPr="004258DD">
        <w:rPr>
          <w:rFonts w:ascii="Times New Roman" w:hAnsi="Times New Roman" w:cs="Times New Roman"/>
          <w:w w:val="95"/>
        </w:rPr>
        <w:t>Worksheet</w:t>
      </w:r>
      <w:r w:rsidRPr="004258DD">
        <w:rPr>
          <w:rFonts w:ascii="Times New Roman" w:hAnsi="Times New Roman" w:cs="Times New Roman"/>
          <w:spacing w:val="-13"/>
          <w:w w:val="95"/>
        </w:rPr>
        <w:t xml:space="preserve"> </w:t>
      </w:r>
      <w:r w:rsidRPr="004258DD">
        <w:rPr>
          <w:rFonts w:ascii="Times New Roman" w:hAnsi="Times New Roman" w:cs="Times New Roman"/>
          <w:w w:val="95"/>
        </w:rPr>
        <w:t>and/or</w:t>
      </w:r>
      <w:r w:rsidRPr="004258DD">
        <w:rPr>
          <w:rFonts w:ascii="Times New Roman" w:hAnsi="Times New Roman" w:cs="Times New Roman"/>
          <w:spacing w:val="-12"/>
          <w:w w:val="95"/>
        </w:rPr>
        <w:t xml:space="preserve"> </w:t>
      </w:r>
      <w:r w:rsidRPr="004258DD">
        <w:rPr>
          <w:rFonts w:ascii="Times New Roman" w:hAnsi="Times New Roman" w:cs="Times New Roman"/>
          <w:w w:val="95"/>
        </w:rPr>
        <w:t>TIA</w:t>
      </w:r>
      <w:r w:rsidRPr="004258DD">
        <w:rPr>
          <w:rFonts w:ascii="Times New Roman" w:hAnsi="Times New Roman" w:cs="Times New Roman"/>
          <w:spacing w:val="-11"/>
          <w:w w:val="95"/>
        </w:rPr>
        <w:t xml:space="preserve"> </w:t>
      </w:r>
      <w:r w:rsidRPr="004258DD">
        <w:rPr>
          <w:rFonts w:ascii="Times New Roman" w:hAnsi="Times New Roman" w:cs="Times New Roman"/>
          <w:w w:val="95"/>
        </w:rPr>
        <w:t>shall</w:t>
      </w:r>
      <w:r w:rsidRPr="004258DD">
        <w:rPr>
          <w:rFonts w:ascii="Times New Roman" w:hAnsi="Times New Roman" w:cs="Times New Roman"/>
          <w:spacing w:val="-13"/>
          <w:w w:val="95"/>
        </w:rPr>
        <w:t xml:space="preserve"> </w:t>
      </w:r>
      <w:r w:rsidRPr="004258DD">
        <w:rPr>
          <w:rFonts w:ascii="Times New Roman" w:hAnsi="Times New Roman" w:cs="Times New Roman"/>
          <w:w w:val="95"/>
        </w:rPr>
        <w:t>be</w:t>
      </w:r>
      <w:r w:rsidRPr="004258DD">
        <w:rPr>
          <w:rFonts w:ascii="Times New Roman" w:hAnsi="Times New Roman" w:cs="Times New Roman"/>
          <w:spacing w:val="-13"/>
          <w:w w:val="95"/>
        </w:rPr>
        <w:t xml:space="preserve"> </w:t>
      </w:r>
      <w:r w:rsidRPr="004258DD">
        <w:rPr>
          <w:rFonts w:ascii="Times New Roman" w:hAnsi="Times New Roman" w:cs="Times New Roman"/>
          <w:w w:val="95"/>
        </w:rPr>
        <w:t>submitted</w:t>
      </w:r>
      <w:r w:rsidRPr="004258DD">
        <w:rPr>
          <w:rFonts w:ascii="Times New Roman" w:hAnsi="Times New Roman" w:cs="Times New Roman"/>
          <w:spacing w:val="-11"/>
          <w:w w:val="95"/>
        </w:rPr>
        <w:t xml:space="preserve"> </w:t>
      </w:r>
      <w:r w:rsidRPr="004258DD">
        <w:rPr>
          <w:rFonts w:ascii="Times New Roman" w:hAnsi="Times New Roman" w:cs="Times New Roman"/>
          <w:w w:val="95"/>
        </w:rPr>
        <w:t xml:space="preserve">for </w:t>
      </w:r>
      <w:r w:rsidRPr="004258DD">
        <w:rPr>
          <w:rFonts w:ascii="Times New Roman" w:hAnsi="Times New Roman" w:cs="Times New Roman"/>
        </w:rPr>
        <w:t>review</w:t>
      </w:r>
      <w:r w:rsidRPr="004258DD">
        <w:rPr>
          <w:rFonts w:ascii="Times New Roman" w:hAnsi="Times New Roman" w:cs="Times New Roman"/>
          <w:spacing w:val="-15"/>
        </w:rPr>
        <w:t xml:space="preserve"> </w:t>
      </w:r>
      <w:r w:rsidRPr="004258DD">
        <w:rPr>
          <w:rFonts w:ascii="Times New Roman" w:hAnsi="Times New Roman" w:cs="Times New Roman"/>
        </w:rPr>
        <w:t>concurrently</w:t>
      </w:r>
      <w:r w:rsidRPr="004258DD">
        <w:rPr>
          <w:rFonts w:ascii="Times New Roman" w:hAnsi="Times New Roman" w:cs="Times New Roman"/>
          <w:spacing w:val="-13"/>
        </w:rPr>
        <w:t xml:space="preserve"> </w:t>
      </w:r>
      <w:r w:rsidRPr="004258DD">
        <w:rPr>
          <w:rFonts w:ascii="Times New Roman" w:hAnsi="Times New Roman" w:cs="Times New Roman"/>
        </w:rPr>
        <w:t>with</w:t>
      </w:r>
      <w:r w:rsidRPr="004258DD">
        <w:rPr>
          <w:rFonts w:ascii="Times New Roman" w:hAnsi="Times New Roman" w:cs="Times New Roman"/>
          <w:spacing w:val="-14"/>
        </w:rPr>
        <w:t xml:space="preserve"> </w:t>
      </w: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submittal</w:t>
      </w:r>
      <w:r w:rsidRPr="004258DD">
        <w:rPr>
          <w:rFonts w:ascii="Times New Roman" w:hAnsi="Times New Roman" w:cs="Times New Roman"/>
          <w:spacing w:val="-13"/>
        </w:rPr>
        <w:t xml:space="preserve"> </w:t>
      </w:r>
      <w:r w:rsidRPr="004258DD">
        <w:rPr>
          <w:rFonts w:ascii="Times New Roman" w:hAnsi="Times New Roman" w:cs="Times New Roman"/>
        </w:rPr>
        <w:t>of</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Preliminary</w:t>
      </w:r>
      <w:r w:rsidRPr="004258DD">
        <w:rPr>
          <w:rFonts w:ascii="Times New Roman" w:hAnsi="Times New Roman" w:cs="Times New Roman"/>
          <w:spacing w:val="-16"/>
        </w:rPr>
        <w:t xml:space="preserve"> </w:t>
      </w:r>
      <w:r w:rsidRPr="004258DD">
        <w:rPr>
          <w:rFonts w:ascii="Times New Roman" w:hAnsi="Times New Roman" w:cs="Times New Roman"/>
        </w:rPr>
        <w:t>Plat.</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1"/>
          <w:numId w:val="28"/>
        </w:numPr>
        <w:tabs>
          <w:tab w:val="left" w:pos="1581"/>
        </w:tabs>
        <w:spacing w:line="225" w:lineRule="auto"/>
        <w:ind w:right="854" w:hanging="360"/>
        <w:rPr>
          <w:rFonts w:ascii="Times New Roman" w:hAnsi="Times New Roman" w:cs="Times New Roman"/>
        </w:rPr>
      </w:pPr>
      <w:r w:rsidRPr="004258DD">
        <w:rPr>
          <w:rFonts w:ascii="Times New Roman" w:hAnsi="Times New Roman" w:cs="Times New Roman"/>
          <w:w w:val="95"/>
        </w:rPr>
        <w:t>If</w:t>
      </w:r>
      <w:r w:rsidRPr="004258DD">
        <w:rPr>
          <w:rFonts w:ascii="Times New Roman" w:hAnsi="Times New Roman" w:cs="Times New Roman"/>
          <w:spacing w:val="-30"/>
          <w:w w:val="95"/>
        </w:rPr>
        <w:t xml:space="preserve"> </w:t>
      </w:r>
      <w:r w:rsidRPr="004258DD">
        <w:rPr>
          <w:rFonts w:ascii="Times New Roman" w:hAnsi="Times New Roman" w:cs="Times New Roman"/>
          <w:w w:val="95"/>
        </w:rPr>
        <w:t>required</w:t>
      </w:r>
      <w:r w:rsidRPr="004258DD">
        <w:rPr>
          <w:rFonts w:ascii="Times New Roman" w:hAnsi="Times New Roman" w:cs="Times New Roman"/>
          <w:spacing w:val="-29"/>
          <w:w w:val="95"/>
        </w:rPr>
        <w:t xml:space="preserve"> </w:t>
      </w:r>
      <w:r w:rsidRPr="004258DD">
        <w:rPr>
          <w:rFonts w:ascii="Times New Roman" w:hAnsi="Times New Roman" w:cs="Times New Roman"/>
          <w:w w:val="95"/>
        </w:rPr>
        <w:t>by</w:t>
      </w:r>
      <w:r w:rsidRPr="004258DD">
        <w:rPr>
          <w:rFonts w:ascii="Times New Roman" w:hAnsi="Times New Roman" w:cs="Times New Roman"/>
          <w:spacing w:val="-30"/>
          <w:w w:val="95"/>
        </w:rPr>
        <w:t xml:space="preserve"> </w:t>
      </w:r>
      <w:r w:rsidRPr="004258DD">
        <w:rPr>
          <w:rFonts w:ascii="Times New Roman" w:hAnsi="Times New Roman" w:cs="Times New Roman"/>
          <w:w w:val="95"/>
        </w:rPr>
        <w:t>criteria</w:t>
      </w:r>
      <w:r w:rsidRPr="004258DD">
        <w:rPr>
          <w:rFonts w:ascii="Times New Roman" w:hAnsi="Times New Roman" w:cs="Times New Roman"/>
          <w:spacing w:val="-29"/>
          <w:w w:val="95"/>
        </w:rPr>
        <w:t xml:space="preserve"> </w:t>
      </w:r>
      <w:r w:rsidRPr="004258DD">
        <w:rPr>
          <w:rFonts w:ascii="Times New Roman" w:hAnsi="Times New Roman" w:cs="Times New Roman"/>
          <w:w w:val="95"/>
        </w:rPr>
        <w:t>determined</w:t>
      </w:r>
      <w:r w:rsidRPr="004258DD">
        <w:rPr>
          <w:rFonts w:ascii="Times New Roman" w:hAnsi="Times New Roman" w:cs="Times New Roman"/>
          <w:spacing w:val="-30"/>
          <w:w w:val="95"/>
        </w:rPr>
        <w:t xml:space="preserve"> </w:t>
      </w:r>
      <w:r w:rsidRPr="004258DD">
        <w:rPr>
          <w:rFonts w:ascii="Times New Roman" w:hAnsi="Times New Roman" w:cs="Times New Roman"/>
          <w:w w:val="95"/>
        </w:rPr>
        <w:t>through</w:t>
      </w:r>
      <w:r w:rsidRPr="004258DD">
        <w:rPr>
          <w:rFonts w:ascii="Times New Roman" w:hAnsi="Times New Roman" w:cs="Times New Roman"/>
          <w:spacing w:val="-30"/>
          <w:w w:val="95"/>
        </w:rPr>
        <w:t xml:space="preserve"> </w:t>
      </w:r>
      <w:r w:rsidRPr="004258DD">
        <w:rPr>
          <w:rFonts w:ascii="Times New Roman" w:hAnsi="Times New Roman" w:cs="Times New Roman"/>
          <w:w w:val="95"/>
        </w:rPr>
        <w:t>completion</w:t>
      </w:r>
      <w:r w:rsidRPr="004258DD">
        <w:rPr>
          <w:rFonts w:ascii="Times New Roman" w:hAnsi="Times New Roman" w:cs="Times New Roman"/>
          <w:spacing w:val="-30"/>
          <w:w w:val="95"/>
        </w:rPr>
        <w:t xml:space="preserve"> </w:t>
      </w:r>
      <w:r w:rsidRPr="004258DD">
        <w:rPr>
          <w:rFonts w:ascii="Times New Roman" w:hAnsi="Times New Roman" w:cs="Times New Roman"/>
          <w:w w:val="95"/>
        </w:rPr>
        <w:t>of</w:t>
      </w:r>
      <w:r w:rsidRPr="004258DD">
        <w:rPr>
          <w:rFonts w:ascii="Times New Roman" w:hAnsi="Times New Roman" w:cs="Times New Roman"/>
          <w:spacing w:val="-29"/>
          <w:w w:val="95"/>
        </w:rPr>
        <w:t xml:space="preserve"> </w:t>
      </w:r>
      <w:r w:rsidRPr="004258DD">
        <w:rPr>
          <w:rFonts w:ascii="Times New Roman" w:hAnsi="Times New Roman" w:cs="Times New Roman"/>
          <w:w w:val="95"/>
        </w:rPr>
        <w:t>Threshold</w:t>
      </w:r>
      <w:r w:rsidRPr="004258DD">
        <w:rPr>
          <w:rFonts w:ascii="Times New Roman" w:hAnsi="Times New Roman" w:cs="Times New Roman"/>
          <w:spacing w:val="-30"/>
          <w:w w:val="95"/>
        </w:rPr>
        <w:t xml:space="preserve"> </w:t>
      </w:r>
      <w:r w:rsidRPr="004258DD">
        <w:rPr>
          <w:rFonts w:ascii="Times New Roman" w:hAnsi="Times New Roman" w:cs="Times New Roman"/>
          <w:w w:val="95"/>
        </w:rPr>
        <w:t>Analysis,</w:t>
      </w:r>
      <w:r w:rsidRPr="004258DD">
        <w:rPr>
          <w:rFonts w:ascii="Times New Roman" w:hAnsi="Times New Roman" w:cs="Times New Roman"/>
          <w:spacing w:val="-30"/>
          <w:w w:val="95"/>
        </w:rPr>
        <w:t xml:space="preserve"> </w:t>
      </w:r>
      <w:r w:rsidRPr="004258DD">
        <w:rPr>
          <w:rFonts w:ascii="Times New Roman" w:hAnsi="Times New Roman" w:cs="Times New Roman"/>
          <w:w w:val="95"/>
        </w:rPr>
        <w:t>a</w:t>
      </w:r>
      <w:r w:rsidRPr="004258DD">
        <w:rPr>
          <w:rFonts w:ascii="Times New Roman" w:hAnsi="Times New Roman" w:cs="Times New Roman"/>
          <w:spacing w:val="-26"/>
          <w:w w:val="95"/>
        </w:rPr>
        <w:t xml:space="preserve"> </w:t>
      </w:r>
      <w:r w:rsidRPr="004258DD">
        <w:rPr>
          <w:rFonts w:ascii="Times New Roman" w:hAnsi="Times New Roman" w:cs="Times New Roman"/>
          <w:w w:val="95"/>
        </w:rPr>
        <w:t>TIA</w:t>
      </w:r>
      <w:r w:rsidRPr="004258DD">
        <w:rPr>
          <w:rFonts w:ascii="Times New Roman" w:hAnsi="Times New Roman" w:cs="Times New Roman"/>
          <w:spacing w:val="-30"/>
          <w:w w:val="95"/>
        </w:rPr>
        <w:t xml:space="preserve"> </w:t>
      </w:r>
      <w:r w:rsidRPr="004258DD">
        <w:rPr>
          <w:rFonts w:ascii="Times New Roman" w:hAnsi="Times New Roman" w:cs="Times New Roman"/>
          <w:w w:val="95"/>
        </w:rPr>
        <w:t>shall</w:t>
      </w:r>
      <w:r w:rsidRPr="004258DD">
        <w:rPr>
          <w:rFonts w:ascii="Times New Roman" w:hAnsi="Times New Roman" w:cs="Times New Roman"/>
          <w:spacing w:val="-30"/>
          <w:w w:val="95"/>
        </w:rPr>
        <w:t xml:space="preserve"> </w:t>
      </w:r>
      <w:r w:rsidRPr="004258DD">
        <w:rPr>
          <w:rFonts w:ascii="Times New Roman" w:hAnsi="Times New Roman" w:cs="Times New Roman"/>
          <w:w w:val="95"/>
        </w:rPr>
        <w:t xml:space="preserve">be </w:t>
      </w:r>
      <w:r w:rsidRPr="004258DD">
        <w:rPr>
          <w:rFonts w:ascii="Times New Roman" w:hAnsi="Times New Roman" w:cs="Times New Roman"/>
        </w:rPr>
        <w:t>prepared</w:t>
      </w:r>
      <w:r w:rsidRPr="004258DD">
        <w:rPr>
          <w:rFonts w:ascii="Times New Roman" w:hAnsi="Times New Roman" w:cs="Times New Roman"/>
          <w:spacing w:val="-21"/>
        </w:rPr>
        <w:t xml:space="preserve"> </w:t>
      </w:r>
      <w:r w:rsidRPr="004258DD">
        <w:rPr>
          <w:rFonts w:ascii="Times New Roman" w:hAnsi="Times New Roman" w:cs="Times New Roman"/>
        </w:rPr>
        <w:t>and</w:t>
      </w:r>
      <w:r w:rsidRPr="004258DD">
        <w:rPr>
          <w:rFonts w:ascii="Times New Roman" w:hAnsi="Times New Roman" w:cs="Times New Roman"/>
          <w:spacing w:val="-22"/>
        </w:rPr>
        <w:t xml:space="preserve"> </w:t>
      </w:r>
      <w:r w:rsidRPr="004258DD">
        <w:rPr>
          <w:rFonts w:ascii="Times New Roman" w:hAnsi="Times New Roman" w:cs="Times New Roman"/>
        </w:rPr>
        <w:t>sealed</w:t>
      </w:r>
      <w:r w:rsidRPr="004258DD">
        <w:rPr>
          <w:rFonts w:ascii="Times New Roman" w:hAnsi="Times New Roman" w:cs="Times New Roman"/>
          <w:spacing w:val="-20"/>
        </w:rPr>
        <w:t xml:space="preserve"> </w:t>
      </w:r>
      <w:r w:rsidRPr="004258DD">
        <w:rPr>
          <w:rFonts w:ascii="Times New Roman" w:hAnsi="Times New Roman" w:cs="Times New Roman"/>
        </w:rPr>
        <w:t>by</w:t>
      </w:r>
      <w:r w:rsidRPr="004258DD">
        <w:rPr>
          <w:rFonts w:ascii="Times New Roman" w:hAnsi="Times New Roman" w:cs="Times New Roman"/>
          <w:spacing w:val="-22"/>
        </w:rPr>
        <w:t xml:space="preserve"> </w:t>
      </w:r>
      <w:r w:rsidRPr="004258DD">
        <w:rPr>
          <w:rFonts w:ascii="Times New Roman" w:hAnsi="Times New Roman" w:cs="Times New Roman"/>
        </w:rPr>
        <w:t>a</w:t>
      </w:r>
      <w:r w:rsidRPr="004258DD">
        <w:rPr>
          <w:rFonts w:ascii="Times New Roman" w:hAnsi="Times New Roman" w:cs="Times New Roman"/>
          <w:spacing w:val="-20"/>
        </w:rPr>
        <w:t xml:space="preserve"> </w:t>
      </w:r>
      <w:r w:rsidRPr="004258DD">
        <w:rPr>
          <w:rFonts w:ascii="Times New Roman" w:hAnsi="Times New Roman" w:cs="Times New Roman"/>
        </w:rPr>
        <w:t>Licensed</w:t>
      </w:r>
      <w:r w:rsidRPr="004258DD">
        <w:rPr>
          <w:rFonts w:ascii="Times New Roman" w:hAnsi="Times New Roman" w:cs="Times New Roman"/>
          <w:spacing w:val="-21"/>
        </w:rPr>
        <w:t xml:space="preserve"> </w:t>
      </w:r>
      <w:r w:rsidRPr="004258DD">
        <w:rPr>
          <w:rFonts w:ascii="Times New Roman" w:hAnsi="Times New Roman" w:cs="Times New Roman"/>
        </w:rPr>
        <w:t>Professional</w:t>
      </w:r>
      <w:r w:rsidRPr="004258DD">
        <w:rPr>
          <w:rFonts w:ascii="Times New Roman" w:hAnsi="Times New Roman" w:cs="Times New Roman"/>
          <w:spacing w:val="-20"/>
        </w:rPr>
        <w:t xml:space="preserve"> </w:t>
      </w:r>
      <w:r w:rsidRPr="004258DD">
        <w:rPr>
          <w:rFonts w:ascii="Times New Roman" w:hAnsi="Times New Roman" w:cs="Times New Roman"/>
        </w:rPr>
        <w:t>Engineer</w:t>
      </w:r>
      <w:r w:rsidRPr="004258DD">
        <w:rPr>
          <w:rFonts w:ascii="Times New Roman" w:hAnsi="Times New Roman" w:cs="Times New Roman"/>
          <w:spacing w:val="-21"/>
        </w:rPr>
        <w:t xml:space="preserve"> </w:t>
      </w:r>
      <w:r w:rsidRPr="004258DD">
        <w:rPr>
          <w:rFonts w:ascii="Times New Roman" w:hAnsi="Times New Roman" w:cs="Times New Roman"/>
        </w:rPr>
        <w:t>in</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1"/>
        </w:rPr>
        <w:t xml:space="preserve"> </w:t>
      </w:r>
      <w:r w:rsidRPr="004258DD">
        <w:rPr>
          <w:rFonts w:ascii="Times New Roman" w:hAnsi="Times New Roman" w:cs="Times New Roman"/>
        </w:rPr>
        <w:t>State</w:t>
      </w:r>
      <w:r w:rsidRPr="004258DD">
        <w:rPr>
          <w:rFonts w:ascii="Times New Roman" w:hAnsi="Times New Roman" w:cs="Times New Roman"/>
          <w:spacing w:val="-21"/>
        </w:rPr>
        <w:t xml:space="preserve"> </w:t>
      </w:r>
      <w:r w:rsidRPr="004258DD">
        <w:rPr>
          <w:rFonts w:ascii="Times New Roman" w:hAnsi="Times New Roman" w:cs="Times New Roman"/>
        </w:rPr>
        <w:t>of</w:t>
      </w:r>
      <w:r w:rsidRPr="004258DD">
        <w:rPr>
          <w:rFonts w:ascii="Times New Roman" w:hAnsi="Times New Roman" w:cs="Times New Roman"/>
          <w:spacing w:val="-20"/>
        </w:rPr>
        <w:t xml:space="preserve"> </w:t>
      </w:r>
      <w:r w:rsidRPr="004258DD">
        <w:rPr>
          <w:rFonts w:ascii="Times New Roman" w:hAnsi="Times New Roman" w:cs="Times New Roman"/>
        </w:rPr>
        <w:t>Texas</w:t>
      </w:r>
      <w:r w:rsidRPr="004258DD">
        <w:rPr>
          <w:rFonts w:ascii="Times New Roman" w:hAnsi="Times New Roman" w:cs="Times New Roman"/>
          <w:spacing w:val="-18"/>
        </w:rPr>
        <w:t xml:space="preserve"> </w:t>
      </w:r>
      <w:r w:rsidRPr="004258DD">
        <w:rPr>
          <w:rFonts w:ascii="Times New Roman" w:hAnsi="Times New Roman" w:cs="Times New Roman"/>
        </w:rPr>
        <w:t>with experience in Transportation</w:t>
      </w:r>
      <w:r w:rsidRPr="004258DD">
        <w:rPr>
          <w:rFonts w:ascii="Times New Roman" w:hAnsi="Times New Roman" w:cs="Times New Roman"/>
          <w:spacing w:val="-26"/>
        </w:rPr>
        <w:t xml:space="preserve"> </w:t>
      </w:r>
      <w:r w:rsidRPr="004258DD">
        <w:rPr>
          <w:rFonts w:ascii="Times New Roman" w:hAnsi="Times New Roman" w:cs="Times New Roman"/>
        </w:rPr>
        <w:t>Engineering.</w:t>
      </w:r>
    </w:p>
    <w:p w:rsidR="00277ED5" w:rsidRPr="004258DD" w:rsidRDefault="00277ED5">
      <w:pPr>
        <w:pStyle w:val="BodyText"/>
        <w:spacing w:before="6"/>
        <w:rPr>
          <w:rFonts w:ascii="Times New Roman" w:hAnsi="Times New Roman" w:cs="Times New Roman"/>
          <w:sz w:val="19"/>
        </w:rPr>
      </w:pPr>
    </w:p>
    <w:p w:rsidR="00277ED5" w:rsidRPr="004258DD" w:rsidRDefault="00AC371E">
      <w:pPr>
        <w:pStyle w:val="ListParagraph"/>
        <w:numPr>
          <w:ilvl w:val="1"/>
          <w:numId w:val="28"/>
        </w:numPr>
        <w:tabs>
          <w:tab w:val="left" w:pos="1581"/>
        </w:tabs>
        <w:spacing w:before="1" w:line="225" w:lineRule="auto"/>
        <w:ind w:right="858" w:hanging="360"/>
        <w:rPr>
          <w:rFonts w:ascii="Times New Roman" w:hAnsi="Times New Roman" w:cs="Times New Roman"/>
        </w:rPr>
      </w:pPr>
      <w:r w:rsidRPr="004258DD">
        <w:rPr>
          <w:rFonts w:ascii="Times New Roman" w:hAnsi="Times New Roman" w:cs="Times New Roman"/>
          <w:w w:val="95"/>
        </w:rPr>
        <w:t>Prior</w:t>
      </w:r>
      <w:r w:rsidRPr="004258DD">
        <w:rPr>
          <w:rFonts w:ascii="Times New Roman" w:hAnsi="Times New Roman" w:cs="Times New Roman"/>
          <w:spacing w:val="-14"/>
          <w:w w:val="95"/>
        </w:rPr>
        <w:t xml:space="preserve"> </w:t>
      </w:r>
      <w:r w:rsidRPr="004258DD">
        <w:rPr>
          <w:rFonts w:ascii="Times New Roman" w:hAnsi="Times New Roman" w:cs="Times New Roman"/>
          <w:w w:val="95"/>
        </w:rPr>
        <w:t>to</w:t>
      </w:r>
      <w:r w:rsidRPr="004258DD">
        <w:rPr>
          <w:rFonts w:ascii="Times New Roman" w:hAnsi="Times New Roman" w:cs="Times New Roman"/>
          <w:spacing w:val="-14"/>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14"/>
          <w:w w:val="95"/>
        </w:rPr>
        <w:t xml:space="preserve"> </w:t>
      </w:r>
      <w:r w:rsidRPr="004258DD">
        <w:rPr>
          <w:rFonts w:ascii="Times New Roman" w:hAnsi="Times New Roman" w:cs="Times New Roman"/>
          <w:w w:val="95"/>
        </w:rPr>
        <w:t>Plat</w:t>
      </w:r>
      <w:r w:rsidRPr="004258DD">
        <w:rPr>
          <w:rFonts w:ascii="Times New Roman" w:hAnsi="Times New Roman" w:cs="Times New Roman"/>
          <w:spacing w:val="-13"/>
          <w:w w:val="95"/>
        </w:rPr>
        <w:t xml:space="preserve"> </w:t>
      </w:r>
      <w:r w:rsidRPr="004258DD">
        <w:rPr>
          <w:rFonts w:ascii="Times New Roman" w:hAnsi="Times New Roman" w:cs="Times New Roman"/>
          <w:w w:val="95"/>
        </w:rPr>
        <w:t>approval,</w:t>
      </w:r>
      <w:r w:rsidRPr="004258DD">
        <w:rPr>
          <w:rFonts w:ascii="Times New Roman" w:hAnsi="Times New Roman" w:cs="Times New Roman"/>
          <w:spacing w:val="-13"/>
          <w:w w:val="95"/>
        </w:rPr>
        <w:t xml:space="preserve"> </w:t>
      </w:r>
      <w:r w:rsidRPr="004258DD">
        <w:rPr>
          <w:rFonts w:ascii="Times New Roman" w:hAnsi="Times New Roman" w:cs="Times New Roman"/>
          <w:w w:val="95"/>
        </w:rPr>
        <w:t>revisions</w:t>
      </w:r>
      <w:r w:rsidRPr="004258DD">
        <w:rPr>
          <w:rFonts w:ascii="Times New Roman" w:hAnsi="Times New Roman" w:cs="Times New Roman"/>
          <w:spacing w:val="-13"/>
          <w:w w:val="95"/>
        </w:rPr>
        <w:t xml:space="preserve"> </w:t>
      </w:r>
      <w:r w:rsidRPr="004258DD">
        <w:rPr>
          <w:rFonts w:ascii="Times New Roman" w:hAnsi="Times New Roman" w:cs="Times New Roman"/>
          <w:w w:val="95"/>
        </w:rPr>
        <w:t>to</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TIA</w:t>
      </w:r>
      <w:r w:rsidRPr="004258DD">
        <w:rPr>
          <w:rFonts w:ascii="Times New Roman" w:hAnsi="Times New Roman" w:cs="Times New Roman"/>
          <w:spacing w:val="-13"/>
          <w:w w:val="95"/>
        </w:rPr>
        <w:t xml:space="preserve"> </w:t>
      </w:r>
      <w:r w:rsidRPr="004258DD">
        <w:rPr>
          <w:rFonts w:ascii="Times New Roman" w:hAnsi="Times New Roman" w:cs="Times New Roman"/>
          <w:w w:val="95"/>
        </w:rPr>
        <w:t>shall</w:t>
      </w:r>
      <w:r w:rsidRPr="004258DD">
        <w:rPr>
          <w:rFonts w:ascii="Times New Roman" w:hAnsi="Times New Roman" w:cs="Times New Roman"/>
          <w:spacing w:val="-14"/>
          <w:w w:val="95"/>
        </w:rPr>
        <w:t xml:space="preserve"> </w:t>
      </w:r>
      <w:r w:rsidRPr="004258DD">
        <w:rPr>
          <w:rFonts w:ascii="Times New Roman" w:hAnsi="Times New Roman" w:cs="Times New Roman"/>
          <w:w w:val="95"/>
        </w:rPr>
        <w:t>be</w:t>
      </w:r>
      <w:r w:rsidRPr="004258DD">
        <w:rPr>
          <w:rFonts w:ascii="Times New Roman" w:hAnsi="Times New Roman" w:cs="Times New Roman"/>
          <w:spacing w:val="-13"/>
          <w:w w:val="95"/>
        </w:rPr>
        <w:t xml:space="preserve"> </w:t>
      </w:r>
      <w:r w:rsidRPr="004258DD">
        <w:rPr>
          <w:rFonts w:ascii="Times New Roman" w:hAnsi="Times New Roman" w:cs="Times New Roman"/>
          <w:w w:val="95"/>
        </w:rPr>
        <w:t>made,</w:t>
      </w:r>
      <w:r w:rsidRPr="004258DD">
        <w:rPr>
          <w:rFonts w:ascii="Times New Roman" w:hAnsi="Times New Roman" w:cs="Times New Roman"/>
          <w:spacing w:val="-13"/>
          <w:w w:val="95"/>
        </w:rPr>
        <w:t xml:space="preserve"> </w:t>
      </w:r>
      <w:r w:rsidRPr="004258DD">
        <w:rPr>
          <w:rFonts w:ascii="Times New Roman" w:hAnsi="Times New Roman" w:cs="Times New Roman"/>
          <w:w w:val="95"/>
        </w:rPr>
        <w:t>as</w:t>
      </w:r>
      <w:r w:rsidRPr="004258DD">
        <w:rPr>
          <w:rFonts w:ascii="Times New Roman" w:hAnsi="Times New Roman" w:cs="Times New Roman"/>
          <w:spacing w:val="-14"/>
          <w:w w:val="95"/>
        </w:rPr>
        <w:t xml:space="preserve"> </w:t>
      </w:r>
      <w:r w:rsidRPr="004258DD">
        <w:rPr>
          <w:rFonts w:ascii="Times New Roman" w:hAnsi="Times New Roman" w:cs="Times New Roman"/>
          <w:w w:val="95"/>
        </w:rPr>
        <w:t>required</w:t>
      </w:r>
      <w:r w:rsidRPr="004258DD">
        <w:rPr>
          <w:rFonts w:ascii="Times New Roman" w:hAnsi="Times New Roman" w:cs="Times New Roman"/>
          <w:spacing w:val="-14"/>
          <w:w w:val="95"/>
        </w:rPr>
        <w:t xml:space="preserve"> </w:t>
      </w:r>
      <w:r w:rsidRPr="004258DD">
        <w:rPr>
          <w:rFonts w:ascii="Times New Roman" w:hAnsi="Times New Roman" w:cs="Times New Roman"/>
          <w:w w:val="95"/>
        </w:rPr>
        <w:t>by</w:t>
      </w:r>
      <w:r w:rsidRPr="004258DD">
        <w:rPr>
          <w:rFonts w:ascii="Times New Roman" w:hAnsi="Times New Roman" w:cs="Times New Roman"/>
          <w:spacing w:val="-14"/>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County.</w:t>
      </w:r>
    </w:p>
    <w:p w:rsidR="00277ED5" w:rsidRPr="004258DD" w:rsidRDefault="00AC371E">
      <w:pPr>
        <w:pStyle w:val="ListParagraph"/>
        <w:numPr>
          <w:ilvl w:val="0"/>
          <w:numId w:val="28"/>
        </w:numPr>
        <w:tabs>
          <w:tab w:val="left" w:pos="1220"/>
          <w:tab w:val="left" w:pos="1221"/>
        </w:tabs>
        <w:spacing w:before="186"/>
        <w:ind w:hanging="391"/>
        <w:rPr>
          <w:rFonts w:ascii="Times New Roman" w:hAnsi="Times New Roman" w:cs="Times New Roman"/>
        </w:rPr>
      </w:pPr>
      <w:r w:rsidRPr="004258DD">
        <w:rPr>
          <w:rFonts w:ascii="Times New Roman" w:hAnsi="Times New Roman" w:cs="Times New Roman"/>
        </w:rPr>
        <w:t>Private</w:t>
      </w:r>
      <w:r w:rsidRPr="004258DD">
        <w:rPr>
          <w:rFonts w:ascii="Times New Roman" w:hAnsi="Times New Roman" w:cs="Times New Roman"/>
          <w:spacing w:val="-4"/>
        </w:rPr>
        <w:t xml:space="preserve"> </w:t>
      </w:r>
      <w:r w:rsidRPr="004258DD">
        <w:rPr>
          <w:rFonts w:ascii="Times New Roman" w:hAnsi="Times New Roman" w:cs="Times New Roman"/>
        </w:rPr>
        <w:t>Roads</w:t>
      </w:r>
    </w:p>
    <w:p w:rsidR="00277ED5" w:rsidRPr="00836105" w:rsidRDefault="00AC371E" w:rsidP="00836105">
      <w:pPr>
        <w:pStyle w:val="ListParagraph"/>
        <w:numPr>
          <w:ilvl w:val="1"/>
          <w:numId w:val="28"/>
        </w:numPr>
        <w:tabs>
          <w:tab w:val="left" w:pos="1530"/>
        </w:tabs>
        <w:spacing w:before="164" w:line="270" w:lineRule="exact"/>
        <w:ind w:left="1620" w:right="856" w:hanging="540"/>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36"/>
          <w:w w:val="95"/>
        </w:rPr>
        <w:t xml:space="preserve"> </w:t>
      </w:r>
      <w:r w:rsidRPr="004258DD">
        <w:rPr>
          <w:rFonts w:ascii="Times New Roman" w:hAnsi="Times New Roman" w:cs="Times New Roman"/>
          <w:w w:val="95"/>
        </w:rPr>
        <w:t>roads</w:t>
      </w:r>
      <w:r w:rsidRPr="004258DD">
        <w:rPr>
          <w:rFonts w:ascii="Times New Roman" w:hAnsi="Times New Roman" w:cs="Times New Roman"/>
          <w:spacing w:val="-36"/>
          <w:w w:val="95"/>
        </w:rPr>
        <w:t xml:space="preserve"> </w:t>
      </w:r>
      <w:r w:rsidRPr="004258DD">
        <w:rPr>
          <w:rFonts w:ascii="Times New Roman" w:hAnsi="Times New Roman" w:cs="Times New Roman"/>
          <w:w w:val="95"/>
        </w:rPr>
        <w:t>must</w:t>
      </w:r>
      <w:r w:rsidRPr="004258DD">
        <w:rPr>
          <w:rFonts w:ascii="Times New Roman" w:hAnsi="Times New Roman" w:cs="Times New Roman"/>
          <w:spacing w:val="-35"/>
          <w:w w:val="95"/>
        </w:rPr>
        <w:t xml:space="preserve"> </w:t>
      </w:r>
      <w:r w:rsidRPr="004258DD">
        <w:rPr>
          <w:rFonts w:ascii="Times New Roman" w:hAnsi="Times New Roman" w:cs="Times New Roman"/>
          <w:w w:val="95"/>
        </w:rPr>
        <w:t>meet</w:t>
      </w:r>
      <w:r w:rsidRPr="004258DD">
        <w:rPr>
          <w:rFonts w:ascii="Times New Roman" w:hAnsi="Times New Roman" w:cs="Times New Roman"/>
          <w:spacing w:val="-36"/>
          <w:w w:val="95"/>
        </w:rPr>
        <w:t xml:space="preserve"> </w:t>
      </w:r>
      <w:r w:rsidRPr="004258DD">
        <w:rPr>
          <w:rFonts w:ascii="Times New Roman" w:hAnsi="Times New Roman" w:cs="Times New Roman"/>
          <w:w w:val="95"/>
        </w:rPr>
        <w:t>all</w:t>
      </w:r>
      <w:r w:rsidRPr="004258DD">
        <w:rPr>
          <w:rFonts w:ascii="Times New Roman" w:hAnsi="Times New Roman" w:cs="Times New Roman"/>
          <w:spacing w:val="-35"/>
          <w:w w:val="95"/>
        </w:rPr>
        <w:t xml:space="preserve"> </w:t>
      </w:r>
      <w:r w:rsidRPr="004258DD">
        <w:rPr>
          <w:rFonts w:ascii="Times New Roman" w:hAnsi="Times New Roman" w:cs="Times New Roman"/>
          <w:w w:val="95"/>
        </w:rPr>
        <w:t>County</w:t>
      </w:r>
      <w:r w:rsidRPr="004258DD">
        <w:rPr>
          <w:rFonts w:ascii="Times New Roman" w:hAnsi="Times New Roman" w:cs="Times New Roman"/>
          <w:spacing w:val="-36"/>
          <w:w w:val="95"/>
        </w:rPr>
        <w:t xml:space="preserve"> </w:t>
      </w:r>
      <w:r w:rsidRPr="004258DD">
        <w:rPr>
          <w:rFonts w:ascii="Times New Roman" w:hAnsi="Times New Roman" w:cs="Times New Roman"/>
          <w:w w:val="95"/>
        </w:rPr>
        <w:t>Road</w:t>
      </w:r>
      <w:r w:rsidRPr="004258DD">
        <w:rPr>
          <w:rFonts w:ascii="Times New Roman" w:hAnsi="Times New Roman" w:cs="Times New Roman"/>
          <w:spacing w:val="-35"/>
          <w:w w:val="95"/>
        </w:rPr>
        <w:t xml:space="preserve"> </w:t>
      </w:r>
      <w:r w:rsidRPr="004258DD">
        <w:rPr>
          <w:rFonts w:ascii="Times New Roman" w:hAnsi="Times New Roman" w:cs="Times New Roman"/>
          <w:w w:val="95"/>
        </w:rPr>
        <w:t>standards,</w:t>
      </w:r>
      <w:r w:rsidRPr="004258DD">
        <w:rPr>
          <w:rFonts w:ascii="Times New Roman" w:hAnsi="Times New Roman" w:cs="Times New Roman"/>
          <w:spacing w:val="-36"/>
          <w:w w:val="95"/>
        </w:rPr>
        <w:t xml:space="preserve"> </w:t>
      </w:r>
      <w:r w:rsidRPr="004258DD">
        <w:rPr>
          <w:rFonts w:ascii="Times New Roman" w:hAnsi="Times New Roman" w:cs="Times New Roman"/>
          <w:w w:val="95"/>
        </w:rPr>
        <w:t>except</w:t>
      </w:r>
      <w:r w:rsidRPr="004258DD">
        <w:rPr>
          <w:rFonts w:ascii="Times New Roman" w:hAnsi="Times New Roman" w:cs="Times New Roman"/>
          <w:spacing w:val="-35"/>
          <w:w w:val="95"/>
        </w:rPr>
        <w:t xml:space="preserve"> </w:t>
      </w:r>
      <w:r w:rsidRPr="004258DD">
        <w:rPr>
          <w:rFonts w:ascii="Times New Roman" w:hAnsi="Times New Roman" w:cs="Times New Roman"/>
          <w:w w:val="95"/>
        </w:rPr>
        <w:t>where</w:t>
      </w:r>
      <w:r w:rsidRPr="004258DD">
        <w:rPr>
          <w:rFonts w:ascii="Times New Roman" w:hAnsi="Times New Roman" w:cs="Times New Roman"/>
          <w:spacing w:val="-36"/>
          <w:w w:val="95"/>
        </w:rPr>
        <w:t xml:space="preserve"> </w:t>
      </w:r>
      <w:r w:rsidRPr="004258DD">
        <w:rPr>
          <w:rFonts w:ascii="Times New Roman" w:hAnsi="Times New Roman" w:cs="Times New Roman"/>
          <w:w w:val="95"/>
        </w:rPr>
        <w:t>specific</w:t>
      </w:r>
      <w:r w:rsidRPr="004258DD">
        <w:rPr>
          <w:rFonts w:ascii="Times New Roman" w:hAnsi="Times New Roman" w:cs="Times New Roman"/>
          <w:spacing w:val="-36"/>
          <w:w w:val="95"/>
        </w:rPr>
        <w:t xml:space="preserve"> </w:t>
      </w:r>
      <w:r w:rsidRPr="004258DD">
        <w:rPr>
          <w:rFonts w:ascii="Times New Roman" w:hAnsi="Times New Roman" w:cs="Times New Roman"/>
          <w:w w:val="95"/>
        </w:rPr>
        <w:t>variance</w:t>
      </w:r>
      <w:r w:rsidRPr="004258DD">
        <w:rPr>
          <w:rFonts w:ascii="Times New Roman" w:hAnsi="Times New Roman" w:cs="Times New Roman"/>
          <w:spacing w:val="-35"/>
          <w:w w:val="95"/>
        </w:rPr>
        <w:t xml:space="preserve"> </w:t>
      </w:r>
      <w:r w:rsidRPr="004258DD">
        <w:rPr>
          <w:rFonts w:ascii="Times New Roman" w:hAnsi="Times New Roman" w:cs="Times New Roman"/>
          <w:w w:val="95"/>
        </w:rPr>
        <w:t>has</w:t>
      </w:r>
      <w:r w:rsidRPr="004258DD">
        <w:rPr>
          <w:rFonts w:ascii="Times New Roman" w:hAnsi="Times New Roman" w:cs="Times New Roman"/>
          <w:spacing w:val="-35"/>
          <w:w w:val="95"/>
        </w:rPr>
        <w:t xml:space="preserve"> </w:t>
      </w:r>
      <w:r w:rsidRPr="004258DD">
        <w:rPr>
          <w:rFonts w:ascii="Times New Roman" w:hAnsi="Times New Roman" w:cs="Times New Roman"/>
          <w:w w:val="95"/>
        </w:rPr>
        <w:t>been</w:t>
      </w:r>
      <w:r w:rsidR="00836105">
        <w:rPr>
          <w:rFonts w:ascii="Times New Roman" w:hAnsi="Times New Roman" w:cs="Times New Roman"/>
          <w:w w:val="95"/>
        </w:rPr>
        <w:t xml:space="preserve"> granted by </w:t>
      </w:r>
      <w:r w:rsidRPr="00836105">
        <w:rPr>
          <w:rFonts w:ascii="Times New Roman" w:hAnsi="Times New Roman" w:cs="Times New Roman"/>
          <w:w w:val="95"/>
        </w:rPr>
        <w:t>the Commissioners’ Court for adequate cause in each case.</w:t>
      </w:r>
    </w:p>
    <w:p w:rsidR="00277ED5" w:rsidRPr="004258DD" w:rsidRDefault="00AC371E" w:rsidP="00836105">
      <w:pPr>
        <w:pStyle w:val="ListParagraph"/>
        <w:numPr>
          <w:ilvl w:val="2"/>
          <w:numId w:val="28"/>
        </w:numPr>
        <w:tabs>
          <w:tab w:val="left" w:pos="1852"/>
        </w:tabs>
        <w:spacing w:before="216" w:after="240" w:line="208" w:lineRule="auto"/>
        <w:ind w:right="844"/>
        <w:rPr>
          <w:rFonts w:ascii="Times New Roman" w:hAnsi="Times New Roman" w:cs="Times New Roman"/>
        </w:rPr>
      </w:pPr>
      <w:r w:rsidRPr="004258DD">
        <w:rPr>
          <w:rFonts w:ascii="Times New Roman" w:hAnsi="Times New Roman" w:cs="Times New Roman"/>
        </w:rPr>
        <w:t xml:space="preserve">Where specific variance has been granted from County Road standards, at the </w:t>
      </w:r>
      <w:r w:rsidRPr="004258DD">
        <w:rPr>
          <w:rFonts w:ascii="Times New Roman" w:hAnsi="Times New Roman" w:cs="Times New Roman"/>
          <w:w w:val="95"/>
        </w:rPr>
        <w:t>discretion</w:t>
      </w:r>
      <w:r w:rsidRPr="004258DD">
        <w:rPr>
          <w:rFonts w:ascii="Times New Roman" w:hAnsi="Times New Roman" w:cs="Times New Roman"/>
          <w:spacing w:val="-23"/>
          <w:w w:val="95"/>
        </w:rPr>
        <w:t xml:space="preserve"> </w:t>
      </w:r>
      <w:r w:rsidRPr="004258DD">
        <w:rPr>
          <w:rFonts w:ascii="Times New Roman" w:hAnsi="Times New Roman" w:cs="Times New Roman"/>
          <w:w w:val="95"/>
        </w:rPr>
        <w:t>of</w:t>
      </w:r>
      <w:r w:rsidRPr="004258DD">
        <w:rPr>
          <w:rFonts w:ascii="Times New Roman" w:hAnsi="Times New Roman" w:cs="Times New Roman"/>
          <w:spacing w:val="-22"/>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22"/>
          <w:w w:val="95"/>
        </w:rPr>
        <w:t xml:space="preserve"> </w:t>
      </w:r>
      <w:r w:rsidRPr="004258DD">
        <w:rPr>
          <w:rFonts w:ascii="Times New Roman" w:hAnsi="Times New Roman" w:cs="Times New Roman"/>
          <w:w w:val="95"/>
        </w:rPr>
        <w:t>Court,</w:t>
      </w:r>
      <w:r w:rsidRPr="004258DD">
        <w:rPr>
          <w:rFonts w:ascii="Times New Roman" w:hAnsi="Times New Roman" w:cs="Times New Roman"/>
          <w:spacing w:val="-22"/>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number</w:t>
      </w:r>
      <w:r w:rsidRPr="004258DD">
        <w:rPr>
          <w:rFonts w:ascii="Times New Roman" w:hAnsi="Times New Roman" w:cs="Times New Roman"/>
          <w:spacing w:val="-22"/>
          <w:w w:val="95"/>
        </w:rPr>
        <w:t xml:space="preserve"> </w:t>
      </w:r>
      <w:r w:rsidRPr="004258DD">
        <w:rPr>
          <w:rFonts w:ascii="Times New Roman" w:hAnsi="Times New Roman" w:cs="Times New Roman"/>
          <w:w w:val="95"/>
        </w:rPr>
        <w:t>of</w:t>
      </w:r>
      <w:r w:rsidRPr="004258DD">
        <w:rPr>
          <w:rFonts w:ascii="Times New Roman" w:hAnsi="Times New Roman" w:cs="Times New Roman"/>
          <w:spacing w:val="-21"/>
          <w:w w:val="95"/>
        </w:rPr>
        <w:t xml:space="preserve"> </w:t>
      </w:r>
      <w:r w:rsidRPr="004258DD">
        <w:rPr>
          <w:rFonts w:ascii="Times New Roman" w:hAnsi="Times New Roman" w:cs="Times New Roman"/>
          <w:w w:val="95"/>
        </w:rPr>
        <w:t>lots</w:t>
      </w:r>
      <w:r w:rsidRPr="004258DD">
        <w:rPr>
          <w:rFonts w:ascii="Times New Roman" w:hAnsi="Times New Roman" w:cs="Times New Roman"/>
          <w:spacing w:val="-22"/>
          <w:w w:val="95"/>
        </w:rPr>
        <w:t xml:space="preserve"> </w:t>
      </w:r>
      <w:r w:rsidRPr="004258DD">
        <w:rPr>
          <w:rFonts w:ascii="Times New Roman" w:hAnsi="Times New Roman" w:cs="Times New Roman"/>
          <w:w w:val="95"/>
        </w:rPr>
        <w:t>served</w:t>
      </w:r>
      <w:r w:rsidRPr="004258DD">
        <w:rPr>
          <w:rFonts w:ascii="Times New Roman" w:hAnsi="Times New Roman" w:cs="Times New Roman"/>
          <w:spacing w:val="-21"/>
          <w:w w:val="95"/>
        </w:rPr>
        <w:t xml:space="preserve"> </w:t>
      </w:r>
      <w:r w:rsidRPr="004258DD">
        <w:rPr>
          <w:rFonts w:ascii="Times New Roman" w:hAnsi="Times New Roman" w:cs="Times New Roman"/>
          <w:w w:val="95"/>
        </w:rPr>
        <w:t>by</w:t>
      </w:r>
      <w:r w:rsidRPr="004258DD">
        <w:rPr>
          <w:rFonts w:ascii="Times New Roman" w:hAnsi="Times New Roman" w:cs="Times New Roman"/>
          <w:spacing w:val="-24"/>
          <w:w w:val="95"/>
        </w:rPr>
        <w:t xml:space="preserve"> </w:t>
      </w:r>
      <w:r w:rsidRPr="004258DD">
        <w:rPr>
          <w:rFonts w:ascii="Times New Roman" w:hAnsi="Times New Roman" w:cs="Times New Roman"/>
          <w:w w:val="95"/>
        </w:rPr>
        <w:t>said</w:t>
      </w:r>
      <w:r w:rsidRPr="004258DD">
        <w:rPr>
          <w:rFonts w:ascii="Times New Roman" w:hAnsi="Times New Roman" w:cs="Times New Roman"/>
          <w:spacing w:val="-21"/>
          <w:w w:val="95"/>
        </w:rPr>
        <w:t xml:space="preserve"> </w:t>
      </w:r>
      <w:r w:rsidRPr="004258DD">
        <w:rPr>
          <w:rFonts w:ascii="Times New Roman" w:hAnsi="Times New Roman" w:cs="Times New Roman"/>
          <w:w w:val="95"/>
        </w:rPr>
        <w:t>private</w:t>
      </w:r>
      <w:r w:rsidRPr="004258DD">
        <w:rPr>
          <w:rFonts w:ascii="Times New Roman" w:hAnsi="Times New Roman" w:cs="Times New Roman"/>
          <w:spacing w:val="-23"/>
          <w:w w:val="95"/>
        </w:rPr>
        <w:t xml:space="preserve"> </w:t>
      </w:r>
      <w:r w:rsidRPr="004258DD">
        <w:rPr>
          <w:rFonts w:ascii="Times New Roman" w:hAnsi="Times New Roman" w:cs="Times New Roman"/>
          <w:w w:val="95"/>
        </w:rPr>
        <w:t xml:space="preserve">road </w:t>
      </w:r>
      <w:r w:rsidRPr="004258DD">
        <w:rPr>
          <w:rFonts w:ascii="Times New Roman" w:hAnsi="Times New Roman" w:cs="Times New Roman"/>
        </w:rPr>
        <w:t>may not exceed six</w:t>
      </w:r>
      <w:r w:rsidRPr="004258DD">
        <w:rPr>
          <w:rFonts w:ascii="Times New Roman" w:hAnsi="Times New Roman" w:cs="Times New Roman"/>
          <w:spacing w:val="-15"/>
        </w:rPr>
        <w:t xml:space="preserve"> </w:t>
      </w:r>
      <w:r w:rsidRPr="004258DD">
        <w:rPr>
          <w:rFonts w:ascii="Times New Roman" w:hAnsi="Times New Roman" w:cs="Times New Roman"/>
        </w:rPr>
        <w:t>(6).</w:t>
      </w:r>
    </w:p>
    <w:p w:rsidR="00277ED5" w:rsidRDefault="00AC371E" w:rsidP="00836105">
      <w:pPr>
        <w:pStyle w:val="ListParagraph"/>
        <w:numPr>
          <w:ilvl w:val="2"/>
          <w:numId w:val="28"/>
        </w:numPr>
        <w:tabs>
          <w:tab w:val="left" w:pos="1852"/>
        </w:tabs>
        <w:spacing w:before="1" w:after="240" w:line="208" w:lineRule="auto"/>
        <w:ind w:right="843" w:hanging="353"/>
        <w:rPr>
          <w:rFonts w:ascii="Times New Roman" w:hAnsi="Times New Roman" w:cs="Times New Roman"/>
        </w:rPr>
      </w:pPr>
      <w:r w:rsidRPr="004258DD">
        <w:rPr>
          <w:rFonts w:ascii="Times New Roman" w:hAnsi="Times New Roman" w:cs="Times New Roman"/>
        </w:rPr>
        <w:t xml:space="preserve">Where specific variance has been granted from County Road standards, at the </w:t>
      </w:r>
      <w:r w:rsidRPr="004258DD">
        <w:rPr>
          <w:rFonts w:ascii="Times New Roman" w:hAnsi="Times New Roman" w:cs="Times New Roman"/>
          <w:w w:val="95"/>
        </w:rPr>
        <w:t xml:space="preserve">discretion of the Commissioner’s Court, lots within the development shall have an </w:t>
      </w:r>
      <w:r w:rsidRPr="004258DD">
        <w:rPr>
          <w:rFonts w:ascii="Times New Roman" w:hAnsi="Times New Roman" w:cs="Times New Roman"/>
        </w:rPr>
        <w:t>average size greater than five (5)</w:t>
      </w:r>
      <w:r w:rsidRPr="004258DD">
        <w:rPr>
          <w:rFonts w:ascii="Times New Roman" w:hAnsi="Times New Roman" w:cs="Times New Roman"/>
          <w:spacing w:val="-35"/>
        </w:rPr>
        <w:t xml:space="preserve"> </w:t>
      </w:r>
      <w:r w:rsidRPr="004258DD">
        <w:rPr>
          <w:rFonts w:ascii="Times New Roman" w:hAnsi="Times New Roman" w:cs="Times New Roman"/>
        </w:rPr>
        <w:t>acres.</w:t>
      </w:r>
    </w:p>
    <w:p w:rsidR="00277ED5" w:rsidRPr="00836105" w:rsidRDefault="00836105" w:rsidP="00836105">
      <w:pPr>
        <w:pStyle w:val="ListParagraph"/>
        <w:numPr>
          <w:ilvl w:val="2"/>
          <w:numId w:val="28"/>
        </w:numPr>
        <w:tabs>
          <w:tab w:val="left" w:pos="1852"/>
        </w:tabs>
        <w:spacing w:before="1" w:line="208" w:lineRule="auto"/>
        <w:ind w:right="843"/>
        <w:rPr>
          <w:rFonts w:ascii="Times New Roman" w:hAnsi="Times New Roman" w:cs="Times New Roman"/>
        </w:rPr>
      </w:pPr>
      <w:r w:rsidRPr="00836105">
        <w:rPr>
          <w:rFonts w:ascii="Times New Roman" w:hAnsi="Times New Roman" w:cs="Times New Roman"/>
        </w:rPr>
        <w:t>Where specific variance has been granted from County Road standards, at the</w:t>
      </w:r>
      <w:r>
        <w:rPr>
          <w:rFonts w:ascii="Times New Roman" w:hAnsi="Times New Roman" w:cs="Times New Roman"/>
        </w:rPr>
        <w:t xml:space="preserve"> </w:t>
      </w:r>
      <w:r w:rsidRPr="00836105">
        <w:rPr>
          <w:rFonts w:ascii="Times New Roman" w:hAnsi="Times New Roman" w:cs="Times New Roman"/>
        </w:rPr>
        <w:t>discretion of the Commissioner’s Court, there may be no further subdivision of lots</w:t>
      </w:r>
      <w:r>
        <w:rPr>
          <w:rFonts w:ascii="Times New Roman" w:hAnsi="Times New Roman" w:cs="Times New Roman"/>
        </w:rPr>
        <w:t>.</w:t>
      </w:r>
    </w:p>
    <w:p w:rsidR="00277ED5" w:rsidRPr="004258DD" w:rsidRDefault="00AC371E">
      <w:pPr>
        <w:pStyle w:val="ListParagraph"/>
        <w:numPr>
          <w:ilvl w:val="2"/>
          <w:numId w:val="28"/>
        </w:numPr>
        <w:tabs>
          <w:tab w:val="left" w:pos="1852"/>
        </w:tabs>
        <w:spacing w:before="213" w:line="208" w:lineRule="auto"/>
        <w:ind w:right="843" w:hanging="358"/>
        <w:rPr>
          <w:rFonts w:ascii="Times New Roman" w:hAnsi="Times New Roman" w:cs="Times New Roman"/>
        </w:rPr>
      </w:pPr>
      <w:r w:rsidRPr="004258DD">
        <w:rPr>
          <w:rFonts w:ascii="Times New Roman" w:hAnsi="Times New Roman" w:cs="Times New Roman"/>
        </w:rPr>
        <w:t xml:space="preserve">Where specific variance has been granted from County Road standards, at the </w:t>
      </w:r>
      <w:r w:rsidRPr="004258DD">
        <w:rPr>
          <w:rFonts w:ascii="Times New Roman" w:hAnsi="Times New Roman" w:cs="Times New Roman"/>
          <w:w w:val="90"/>
        </w:rPr>
        <w:t xml:space="preserve">discretion of Commissioner’s Court, construction plans shall be provided in accordance </w:t>
      </w:r>
      <w:r w:rsidRPr="004258DD">
        <w:rPr>
          <w:rFonts w:ascii="Times New Roman" w:hAnsi="Times New Roman" w:cs="Times New Roman"/>
        </w:rPr>
        <w:t>with Article</w:t>
      </w:r>
      <w:r w:rsidRPr="004258DD">
        <w:rPr>
          <w:rFonts w:ascii="Times New Roman" w:hAnsi="Times New Roman" w:cs="Times New Roman"/>
          <w:spacing w:val="-6"/>
        </w:rPr>
        <w:t xml:space="preserve"> </w:t>
      </w:r>
      <w:r w:rsidRPr="004258DD">
        <w:rPr>
          <w:rFonts w:ascii="Times New Roman" w:hAnsi="Times New Roman" w:cs="Times New Roman"/>
        </w:rPr>
        <w:t>4.</w:t>
      </w:r>
    </w:p>
    <w:p w:rsidR="00277ED5" w:rsidRPr="004258DD" w:rsidRDefault="00277ED5">
      <w:pPr>
        <w:pStyle w:val="BodyText"/>
        <w:spacing w:before="3"/>
        <w:rPr>
          <w:rFonts w:ascii="Times New Roman" w:hAnsi="Times New Roman" w:cs="Times New Roman"/>
          <w:sz w:val="19"/>
        </w:rPr>
      </w:pPr>
    </w:p>
    <w:p w:rsidR="00277ED5" w:rsidRDefault="00AC371E">
      <w:pPr>
        <w:pStyle w:val="ListParagraph"/>
        <w:numPr>
          <w:ilvl w:val="1"/>
          <w:numId w:val="28"/>
        </w:numPr>
        <w:tabs>
          <w:tab w:val="left" w:pos="1581"/>
        </w:tabs>
        <w:spacing w:line="208" w:lineRule="auto"/>
        <w:ind w:right="1073"/>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31"/>
          <w:w w:val="95"/>
        </w:rPr>
        <w:t xml:space="preserve"> </w:t>
      </w:r>
      <w:r w:rsidRPr="004258DD">
        <w:rPr>
          <w:rFonts w:ascii="Times New Roman" w:hAnsi="Times New Roman" w:cs="Times New Roman"/>
          <w:w w:val="95"/>
        </w:rPr>
        <w:t>Plat</w:t>
      </w:r>
      <w:r w:rsidRPr="004258DD">
        <w:rPr>
          <w:rFonts w:ascii="Times New Roman" w:hAnsi="Times New Roman" w:cs="Times New Roman"/>
          <w:spacing w:val="-31"/>
          <w:w w:val="95"/>
        </w:rPr>
        <w:t xml:space="preserve"> </w:t>
      </w:r>
      <w:r w:rsidRPr="004258DD">
        <w:rPr>
          <w:rFonts w:ascii="Times New Roman" w:hAnsi="Times New Roman" w:cs="Times New Roman"/>
          <w:w w:val="95"/>
        </w:rPr>
        <w:t>and</w:t>
      </w:r>
      <w:r w:rsidRPr="004258DD">
        <w:rPr>
          <w:rFonts w:ascii="Times New Roman" w:hAnsi="Times New Roman" w:cs="Times New Roman"/>
          <w:spacing w:val="-32"/>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31"/>
          <w:w w:val="95"/>
        </w:rPr>
        <w:t xml:space="preserve"> </w:t>
      </w:r>
      <w:r w:rsidRPr="004258DD">
        <w:rPr>
          <w:rFonts w:ascii="Times New Roman" w:hAnsi="Times New Roman" w:cs="Times New Roman"/>
          <w:w w:val="95"/>
        </w:rPr>
        <w:t>Restrictions</w:t>
      </w:r>
      <w:r w:rsidRPr="004258DD">
        <w:rPr>
          <w:rFonts w:ascii="Times New Roman" w:hAnsi="Times New Roman" w:cs="Times New Roman"/>
          <w:spacing w:val="-31"/>
          <w:w w:val="95"/>
        </w:rPr>
        <w:t xml:space="preserve"> </w:t>
      </w:r>
      <w:r w:rsidRPr="004258DD">
        <w:rPr>
          <w:rFonts w:ascii="Times New Roman" w:hAnsi="Times New Roman" w:cs="Times New Roman"/>
          <w:w w:val="95"/>
        </w:rPr>
        <w:t>must</w:t>
      </w:r>
      <w:r w:rsidRPr="004258DD">
        <w:rPr>
          <w:rFonts w:ascii="Times New Roman" w:hAnsi="Times New Roman" w:cs="Times New Roman"/>
          <w:spacing w:val="-30"/>
          <w:w w:val="95"/>
        </w:rPr>
        <w:t xml:space="preserve"> </w:t>
      </w:r>
      <w:r w:rsidRPr="004258DD">
        <w:rPr>
          <w:rFonts w:ascii="Times New Roman" w:hAnsi="Times New Roman" w:cs="Times New Roman"/>
          <w:w w:val="95"/>
        </w:rPr>
        <w:t>contain</w:t>
      </w:r>
      <w:r w:rsidRPr="004258DD">
        <w:rPr>
          <w:rFonts w:ascii="Times New Roman" w:hAnsi="Times New Roman" w:cs="Times New Roman"/>
          <w:spacing w:val="-32"/>
          <w:w w:val="95"/>
        </w:rPr>
        <w:t xml:space="preserve"> </w:t>
      </w:r>
      <w:r w:rsidRPr="004258DD">
        <w:rPr>
          <w:rFonts w:ascii="Times New Roman" w:hAnsi="Times New Roman" w:cs="Times New Roman"/>
          <w:w w:val="95"/>
        </w:rPr>
        <w:t>a</w:t>
      </w:r>
      <w:r w:rsidRPr="004258DD">
        <w:rPr>
          <w:rFonts w:ascii="Times New Roman" w:hAnsi="Times New Roman" w:cs="Times New Roman"/>
          <w:spacing w:val="-31"/>
          <w:w w:val="95"/>
        </w:rPr>
        <w:t xml:space="preserve"> </w:t>
      </w:r>
      <w:r w:rsidRPr="004258DD">
        <w:rPr>
          <w:rFonts w:ascii="Times New Roman" w:hAnsi="Times New Roman" w:cs="Times New Roman"/>
          <w:w w:val="95"/>
        </w:rPr>
        <w:t>statement</w:t>
      </w:r>
      <w:r w:rsidRPr="004258DD">
        <w:rPr>
          <w:rFonts w:ascii="Times New Roman" w:hAnsi="Times New Roman" w:cs="Times New Roman"/>
          <w:spacing w:val="-31"/>
          <w:w w:val="95"/>
        </w:rPr>
        <w:t xml:space="preserve"> </w:t>
      </w:r>
      <w:r w:rsidRPr="004258DD">
        <w:rPr>
          <w:rFonts w:ascii="Times New Roman" w:hAnsi="Times New Roman" w:cs="Times New Roman"/>
          <w:w w:val="95"/>
        </w:rPr>
        <w:t>that</w:t>
      </w:r>
      <w:r w:rsidRPr="004258DD">
        <w:rPr>
          <w:rFonts w:ascii="Times New Roman" w:hAnsi="Times New Roman" w:cs="Times New Roman"/>
          <w:spacing w:val="-31"/>
          <w:w w:val="95"/>
        </w:rPr>
        <w:t xml:space="preserve"> </w:t>
      </w:r>
      <w:r w:rsidRPr="004258DD">
        <w:rPr>
          <w:rFonts w:ascii="Times New Roman" w:hAnsi="Times New Roman" w:cs="Times New Roman"/>
          <w:w w:val="95"/>
        </w:rPr>
        <w:t>Young</w:t>
      </w:r>
      <w:r w:rsidRPr="004258DD">
        <w:rPr>
          <w:rFonts w:ascii="Times New Roman" w:hAnsi="Times New Roman" w:cs="Times New Roman"/>
          <w:spacing w:val="-26"/>
          <w:w w:val="95"/>
        </w:rPr>
        <w:t xml:space="preserve"> </w:t>
      </w:r>
      <w:r w:rsidRPr="004258DD">
        <w:rPr>
          <w:rFonts w:ascii="Times New Roman" w:hAnsi="Times New Roman" w:cs="Times New Roman"/>
          <w:w w:val="95"/>
        </w:rPr>
        <w:t>County</w:t>
      </w:r>
      <w:r w:rsidRPr="004258DD">
        <w:rPr>
          <w:rFonts w:ascii="Times New Roman" w:hAnsi="Times New Roman" w:cs="Times New Roman"/>
          <w:spacing w:val="-31"/>
          <w:w w:val="95"/>
        </w:rPr>
        <w:t xml:space="preserve"> </w:t>
      </w:r>
      <w:r w:rsidRPr="004258DD">
        <w:rPr>
          <w:rFonts w:ascii="Times New Roman" w:hAnsi="Times New Roman" w:cs="Times New Roman"/>
          <w:w w:val="95"/>
        </w:rPr>
        <w:t>will never</w:t>
      </w:r>
      <w:r w:rsidRPr="004258DD">
        <w:rPr>
          <w:rFonts w:ascii="Times New Roman" w:hAnsi="Times New Roman" w:cs="Times New Roman"/>
          <w:spacing w:val="-31"/>
          <w:w w:val="95"/>
        </w:rPr>
        <w:t xml:space="preserve"> </w:t>
      </w:r>
      <w:r w:rsidRPr="004258DD">
        <w:rPr>
          <w:rFonts w:ascii="Times New Roman" w:hAnsi="Times New Roman" w:cs="Times New Roman"/>
          <w:w w:val="95"/>
        </w:rPr>
        <w:t>accept</w:t>
      </w:r>
      <w:r w:rsidRPr="004258DD">
        <w:rPr>
          <w:rFonts w:ascii="Times New Roman" w:hAnsi="Times New Roman" w:cs="Times New Roman"/>
          <w:spacing w:val="-16"/>
          <w:w w:val="95"/>
        </w:rPr>
        <w:t xml:space="preserve"> </w:t>
      </w:r>
      <w:r w:rsidRPr="004258DD">
        <w:rPr>
          <w:rFonts w:ascii="Times New Roman" w:hAnsi="Times New Roman" w:cs="Times New Roman"/>
          <w:w w:val="95"/>
        </w:rPr>
        <w:t>or</w:t>
      </w:r>
      <w:r w:rsidRPr="004258DD">
        <w:rPr>
          <w:rFonts w:ascii="Times New Roman" w:hAnsi="Times New Roman" w:cs="Times New Roman"/>
          <w:spacing w:val="-15"/>
          <w:w w:val="95"/>
        </w:rPr>
        <w:t xml:space="preserve"> </w:t>
      </w:r>
      <w:r w:rsidRPr="004258DD">
        <w:rPr>
          <w:rFonts w:ascii="Times New Roman" w:hAnsi="Times New Roman" w:cs="Times New Roman"/>
          <w:w w:val="95"/>
        </w:rPr>
        <w:t>maintain</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roads</w:t>
      </w:r>
      <w:r w:rsidRPr="004258DD">
        <w:rPr>
          <w:rFonts w:ascii="Times New Roman" w:hAnsi="Times New Roman" w:cs="Times New Roman"/>
          <w:spacing w:val="-15"/>
          <w:w w:val="95"/>
        </w:rPr>
        <w:t xml:space="preserve"> </w:t>
      </w:r>
      <w:r w:rsidRPr="004258DD">
        <w:rPr>
          <w:rFonts w:ascii="Times New Roman" w:hAnsi="Times New Roman" w:cs="Times New Roman"/>
          <w:w w:val="95"/>
        </w:rPr>
        <w:t>unless</w:t>
      </w:r>
      <w:r w:rsidRPr="004258DD">
        <w:rPr>
          <w:rFonts w:ascii="Times New Roman" w:hAnsi="Times New Roman" w:cs="Times New Roman"/>
          <w:spacing w:val="-15"/>
          <w:w w:val="95"/>
        </w:rPr>
        <w:t xml:space="preserve"> </w:t>
      </w:r>
      <w:r w:rsidRPr="004258DD">
        <w:rPr>
          <w:rFonts w:ascii="Times New Roman" w:hAnsi="Times New Roman" w:cs="Times New Roman"/>
          <w:w w:val="95"/>
        </w:rPr>
        <w:t>they</w:t>
      </w:r>
      <w:r w:rsidRPr="004258DD">
        <w:rPr>
          <w:rFonts w:ascii="Times New Roman" w:hAnsi="Times New Roman" w:cs="Times New Roman"/>
          <w:spacing w:val="-16"/>
          <w:w w:val="95"/>
        </w:rPr>
        <w:t xml:space="preserve"> </w:t>
      </w:r>
      <w:r w:rsidRPr="004258DD">
        <w:rPr>
          <w:rFonts w:ascii="Times New Roman" w:hAnsi="Times New Roman" w:cs="Times New Roman"/>
          <w:w w:val="95"/>
        </w:rPr>
        <w:t>meet</w:t>
      </w:r>
      <w:r w:rsidRPr="004258DD">
        <w:rPr>
          <w:rFonts w:ascii="Times New Roman" w:hAnsi="Times New Roman" w:cs="Times New Roman"/>
          <w:spacing w:val="-16"/>
          <w:w w:val="95"/>
        </w:rPr>
        <w:t xml:space="preserve"> </w:t>
      </w:r>
      <w:r w:rsidRPr="004258DD">
        <w:rPr>
          <w:rFonts w:ascii="Times New Roman" w:hAnsi="Times New Roman" w:cs="Times New Roman"/>
          <w:w w:val="95"/>
        </w:rPr>
        <w:t>county</w:t>
      </w:r>
      <w:r w:rsidRPr="004258DD">
        <w:rPr>
          <w:rFonts w:ascii="Times New Roman" w:hAnsi="Times New Roman" w:cs="Times New Roman"/>
          <w:spacing w:val="-14"/>
          <w:w w:val="95"/>
        </w:rPr>
        <w:t xml:space="preserve"> </w:t>
      </w:r>
      <w:r w:rsidRPr="004258DD">
        <w:rPr>
          <w:rFonts w:ascii="Times New Roman" w:hAnsi="Times New Roman" w:cs="Times New Roman"/>
          <w:w w:val="95"/>
        </w:rPr>
        <w:t>standards</w:t>
      </w:r>
      <w:r w:rsidRPr="004258DD">
        <w:rPr>
          <w:rFonts w:ascii="Times New Roman" w:hAnsi="Times New Roman" w:cs="Times New Roman"/>
          <w:spacing w:val="-15"/>
          <w:w w:val="95"/>
        </w:rPr>
        <w:t xml:space="preserve"> </w:t>
      </w:r>
      <w:r w:rsidRPr="004258DD">
        <w:rPr>
          <w:rFonts w:ascii="Times New Roman" w:hAnsi="Times New Roman" w:cs="Times New Roman"/>
          <w:w w:val="95"/>
        </w:rPr>
        <w:t>in</w:t>
      </w:r>
      <w:r w:rsidRPr="004258DD">
        <w:rPr>
          <w:rFonts w:ascii="Times New Roman" w:hAnsi="Times New Roman" w:cs="Times New Roman"/>
          <w:spacing w:val="-17"/>
          <w:w w:val="95"/>
        </w:rPr>
        <w:t xml:space="preserve"> </w:t>
      </w:r>
      <w:r w:rsidRPr="004258DD">
        <w:rPr>
          <w:rFonts w:ascii="Times New Roman" w:hAnsi="Times New Roman" w:cs="Times New Roman"/>
          <w:w w:val="95"/>
        </w:rPr>
        <w:t>effect</w:t>
      </w:r>
      <w:r w:rsidRPr="004258DD">
        <w:rPr>
          <w:rFonts w:ascii="Times New Roman" w:hAnsi="Times New Roman" w:cs="Times New Roman"/>
          <w:spacing w:val="-15"/>
          <w:w w:val="95"/>
        </w:rPr>
        <w:t xml:space="preserve"> </w:t>
      </w:r>
      <w:r w:rsidRPr="004258DD">
        <w:rPr>
          <w:rFonts w:ascii="Times New Roman" w:hAnsi="Times New Roman" w:cs="Times New Roman"/>
          <w:w w:val="95"/>
        </w:rPr>
        <w:t>on</w:t>
      </w:r>
      <w:r w:rsidRPr="004258DD">
        <w:rPr>
          <w:rFonts w:ascii="Times New Roman" w:hAnsi="Times New Roman" w:cs="Times New Roman"/>
          <w:spacing w:val="-16"/>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date of</w:t>
      </w:r>
      <w:r w:rsidRPr="004258DD">
        <w:rPr>
          <w:rFonts w:ascii="Times New Roman" w:hAnsi="Times New Roman" w:cs="Times New Roman"/>
          <w:spacing w:val="2"/>
        </w:rPr>
        <w:t xml:space="preserve"> </w:t>
      </w:r>
      <w:r w:rsidRPr="004258DD">
        <w:rPr>
          <w:rFonts w:ascii="Times New Roman" w:hAnsi="Times New Roman" w:cs="Times New Roman"/>
        </w:rPr>
        <w:t>acceptance.</w:t>
      </w:r>
    </w:p>
    <w:p w:rsidR="00007C6D" w:rsidRDefault="00007C6D" w:rsidP="00007C6D">
      <w:pPr>
        <w:pStyle w:val="ListParagraph"/>
        <w:tabs>
          <w:tab w:val="left" w:pos="1581"/>
        </w:tabs>
        <w:spacing w:line="208" w:lineRule="auto"/>
        <w:ind w:right="1073" w:firstLine="0"/>
        <w:rPr>
          <w:rFonts w:ascii="Times New Roman" w:hAnsi="Times New Roman" w:cs="Times New Roman"/>
        </w:rPr>
      </w:pPr>
    </w:p>
    <w:p w:rsidR="00007C6D" w:rsidRPr="004258DD" w:rsidRDefault="00007C6D" w:rsidP="00007C6D">
      <w:pPr>
        <w:pStyle w:val="ListParagraph"/>
        <w:tabs>
          <w:tab w:val="left" w:pos="1581"/>
        </w:tabs>
        <w:spacing w:line="208" w:lineRule="auto"/>
        <w:ind w:right="1073" w:firstLine="0"/>
        <w:rPr>
          <w:rFonts w:ascii="Times New Roman" w:hAnsi="Times New Roman" w:cs="Times New Roman"/>
        </w:rPr>
      </w:pPr>
    </w:p>
    <w:p w:rsidR="00277ED5" w:rsidRPr="004258DD" w:rsidRDefault="00AC371E">
      <w:pPr>
        <w:pStyle w:val="ListParagraph"/>
        <w:numPr>
          <w:ilvl w:val="1"/>
          <w:numId w:val="28"/>
        </w:numPr>
        <w:tabs>
          <w:tab w:val="left" w:pos="1581"/>
        </w:tabs>
        <w:spacing w:before="215" w:line="216" w:lineRule="auto"/>
        <w:ind w:right="851"/>
        <w:rPr>
          <w:rFonts w:ascii="Times New Roman" w:hAnsi="Times New Roman" w:cs="Times New Roman"/>
        </w:rPr>
      </w:pPr>
      <w:r w:rsidRPr="004258DD">
        <w:rPr>
          <w:rFonts w:ascii="Times New Roman" w:hAnsi="Times New Roman" w:cs="Times New Roman"/>
          <w:w w:val="95"/>
        </w:rPr>
        <w:lastRenderedPageBreak/>
        <w:t>The Plat and Subdivision Restrictions must contain a statement that the roads will be maintained</w:t>
      </w:r>
      <w:r w:rsidRPr="004258DD">
        <w:rPr>
          <w:rFonts w:ascii="Times New Roman" w:hAnsi="Times New Roman" w:cs="Times New Roman"/>
          <w:spacing w:val="-26"/>
          <w:w w:val="95"/>
        </w:rPr>
        <w:t xml:space="preserve"> </w:t>
      </w:r>
      <w:r w:rsidRPr="004258DD">
        <w:rPr>
          <w:rFonts w:ascii="Times New Roman" w:hAnsi="Times New Roman" w:cs="Times New Roman"/>
          <w:w w:val="95"/>
        </w:rPr>
        <w:t>in</w:t>
      </w:r>
      <w:r w:rsidRPr="004258DD">
        <w:rPr>
          <w:rFonts w:ascii="Times New Roman" w:hAnsi="Times New Roman" w:cs="Times New Roman"/>
          <w:spacing w:val="-25"/>
          <w:w w:val="95"/>
        </w:rPr>
        <w:t xml:space="preserve"> </w:t>
      </w:r>
      <w:r w:rsidRPr="004258DD">
        <w:rPr>
          <w:rFonts w:ascii="Times New Roman" w:hAnsi="Times New Roman" w:cs="Times New Roman"/>
          <w:w w:val="95"/>
        </w:rPr>
        <w:t>perpetuity</w:t>
      </w:r>
      <w:r w:rsidRPr="004258DD">
        <w:rPr>
          <w:rFonts w:ascii="Times New Roman" w:hAnsi="Times New Roman" w:cs="Times New Roman"/>
          <w:spacing w:val="-25"/>
          <w:w w:val="95"/>
        </w:rPr>
        <w:t xml:space="preserve"> </w:t>
      </w:r>
      <w:r w:rsidRPr="004258DD">
        <w:rPr>
          <w:rFonts w:ascii="Times New Roman" w:hAnsi="Times New Roman" w:cs="Times New Roman"/>
          <w:w w:val="95"/>
        </w:rPr>
        <w:t>by</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owners</w:t>
      </w:r>
      <w:r w:rsidRPr="004258DD">
        <w:rPr>
          <w:rFonts w:ascii="Times New Roman" w:hAnsi="Times New Roman" w:cs="Times New Roman"/>
          <w:spacing w:val="-25"/>
          <w:w w:val="95"/>
        </w:rPr>
        <w:t xml:space="preserve"> </w:t>
      </w:r>
      <w:r w:rsidRPr="004258DD">
        <w:rPr>
          <w:rFonts w:ascii="Times New Roman" w:hAnsi="Times New Roman" w:cs="Times New Roman"/>
          <w:w w:val="95"/>
        </w:rPr>
        <w:t>in</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5"/>
          <w:w w:val="95"/>
        </w:rPr>
        <w:t xml:space="preserve"> </w:t>
      </w:r>
      <w:r w:rsidRPr="004258DD">
        <w:rPr>
          <w:rFonts w:ascii="Times New Roman" w:hAnsi="Times New Roman" w:cs="Times New Roman"/>
          <w:w w:val="95"/>
        </w:rPr>
        <w:t>and</w:t>
      </w:r>
      <w:r w:rsidRPr="004258DD">
        <w:rPr>
          <w:rFonts w:ascii="Times New Roman" w:hAnsi="Times New Roman" w:cs="Times New Roman"/>
          <w:spacing w:val="-26"/>
          <w:w w:val="95"/>
        </w:rPr>
        <w:t xml:space="preserve"> </w:t>
      </w:r>
      <w:r w:rsidRPr="004258DD">
        <w:rPr>
          <w:rFonts w:ascii="Times New Roman" w:hAnsi="Times New Roman" w:cs="Times New Roman"/>
          <w:w w:val="95"/>
        </w:rPr>
        <w:t>must</w:t>
      </w:r>
      <w:r w:rsidRPr="004258DD">
        <w:rPr>
          <w:rFonts w:ascii="Times New Roman" w:hAnsi="Times New Roman" w:cs="Times New Roman"/>
          <w:spacing w:val="-25"/>
          <w:w w:val="95"/>
        </w:rPr>
        <w:t xml:space="preserve"> </w:t>
      </w:r>
      <w:r w:rsidRPr="004258DD">
        <w:rPr>
          <w:rFonts w:ascii="Times New Roman" w:hAnsi="Times New Roman" w:cs="Times New Roman"/>
          <w:w w:val="95"/>
        </w:rPr>
        <w:t>contain</w:t>
      </w:r>
      <w:r w:rsidRPr="004258DD">
        <w:rPr>
          <w:rFonts w:ascii="Times New Roman" w:hAnsi="Times New Roman" w:cs="Times New Roman"/>
          <w:spacing w:val="-25"/>
          <w:w w:val="95"/>
        </w:rPr>
        <w:t xml:space="preserve"> </w:t>
      </w:r>
      <w:r w:rsidRPr="004258DD">
        <w:rPr>
          <w:rFonts w:ascii="Times New Roman" w:hAnsi="Times New Roman" w:cs="Times New Roman"/>
          <w:w w:val="95"/>
        </w:rPr>
        <w:t>a</w:t>
      </w:r>
      <w:r w:rsidRPr="004258DD">
        <w:rPr>
          <w:rFonts w:ascii="Times New Roman" w:hAnsi="Times New Roman" w:cs="Times New Roman"/>
          <w:spacing w:val="-24"/>
          <w:w w:val="95"/>
        </w:rPr>
        <w:t xml:space="preserve"> </w:t>
      </w:r>
      <w:r w:rsidRPr="004258DD">
        <w:rPr>
          <w:rFonts w:ascii="Times New Roman" w:hAnsi="Times New Roman" w:cs="Times New Roman"/>
          <w:w w:val="95"/>
        </w:rPr>
        <w:t>mechanism for</w:t>
      </w:r>
      <w:r w:rsidRPr="004258DD">
        <w:rPr>
          <w:rFonts w:ascii="Times New Roman" w:hAnsi="Times New Roman" w:cs="Times New Roman"/>
          <w:spacing w:val="-13"/>
          <w:w w:val="95"/>
        </w:rPr>
        <w:t xml:space="preserve"> </w:t>
      </w:r>
      <w:r w:rsidRPr="004258DD">
        <w:rPr>
          <w:rFonts w:ascii="Times New Roman" w:hAnsi="Times New Roman" w:cs="Times New Roman"/>
          <w:w w:val="95"/>
        </w:rPr>
        <w:t>assessing</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owners</w:t>
      </w:r>
      <w:r w:rsidRPr="004258DD">
        <w:rPr>
          <w:rFonts w:ascii="Times New Roman" w:hAnsi="Times New Roman" w:cs="Times New Roman"/>
          <w:spacing w:val="-12"/>
          <w:w w:val="95"/>
        </w:rPr>
        <w:t xml:space="preserve"> </w:t>
      </w:r>
      <w:r w:rsidRPr="004258DD">
        <w:rPr>
          <w:rFonts w:ascii="Times New Roman" w:hAnsi="Times New Roman" w:cs="Times New Roman"/>
          <w:w w:val="95"/>
        </w:rPr>
        <w:t>to</w:t>
      </w:r>
      <w:r w:rsidRPr="004258DD">
        <w:rPr>
          <w:rFonts w:ascii="Times New Roman" w:hAnsi="Times New Roman" w:cs="Times New Roman"/>
          <w:spacing w:val="-13"/>
          <w:w w:val="95"/>
        </w:rPr>
        <w:t xml:space="preserve"> </w:t>
      </w:r>
      <w:r w:rsidRPr="004258DD">
        <w:rPr>
          <w:rFonts w:ascii="Times New Roman" w:hAnsi="Times New Roman" w:cs="Times New Roman"/>
          <w:w w:val="95"/>
        </w:rPr>
        <w:t>produce</w:t>
      </w:r>
      <w:r w:rsidRPr="004258DD">
        <w:rPr>
          <w:rFonts w:ascii="Times New Roman" w:hAnsi="Times New Roman" w:cs="Times New Roman"/>
          <w:spacing w:val="-12"/>
          <w:w w:val="95"/>
        </w:rPr>
        <w:t xml:space="preserve"> </w:t>
      </w:r>
      <w:r w:rsidRPr="004258DD">
        <w:rPr>
          <w:rFonts w:ascii="Times New Roman" w:hAnsi="Times New Roman" w:cs="Times New Roman"/>
          <w:w w:val="95"/>
        </w:rPr>
        <w:t>adequate</w:t>
      </w:r>
      <w:r w:rsidRPr="004258DD">
        <w:rPr>
          <w:rFonts w:ascii="Times New Roman" w:hAnsi="Times New Roman" w:cs="Times New Roman"/>
          <w:spacing w:val="-13"/>
          <w:w w:val="95"/>
        </w:rPr>
        <w:t xml:space="preserve"> </w:t>
      </w:r>
      <w:r w:rsidRPr="004258DD">
        <w:rPr>
          <w:rFonts w:ascii="Times New Roman" w:hAnsi="Times New Roman" w:cs="Times New Roman"/>
          <w:w w:val="95"/>
        </w:rPr>
        <w:t>revenue</w:t>
      </w:r>
      <w:r w:rsidRPr="004258DD">
        <w:rPr>
          <w:rFonts w:ascii="Times New Roman" w:hAnsi="Times New Roman" w:cs="Times New Roman"/>
          <w:spacing w:val="-13"/>
          <w:w w:val="95"/>
        </w:rPr>
        <w:t xml:space="preserve"> </w:t>
      </w:r>
      <w:r w:rsidRPr="004258DD">
        <w:rPr>
          <w:rFonts w:ascii="Times New Roman" w:hAnsi="Times New Roman" w:cs="Times New Roman"/>
          <w:w w:val="95"/>
        </w:rPr>
        <w:t>for</w:t>
      </w:r>
      <w:r w:rsidRPr="004258DD">
        <w:rPr>
          <w:rFonts w:ascii="Times New Roman" w:hAnsi="Times New Roman" w:cs="Times New Roman"/>
          <w:spacing w:val="-12"/>
          <w:w w:val="95"/>
        </w:rPr>
        <w:t xml:space="preserve"> </w:t>
      </w:r>
      <w:r w:rsidRPr="004258DD">
        <w:rPr>
          <w:rFonts w:ascii="Times New Roman" w:hAnsi="Times New Roman" w:cs="Times New Roman"/>
          <w:w w:val="95"/>
        </w:rPr>
        <w:t>perpetual</w:t>
      </w:r>
      <w:r w:rsidRPr="004258DD">
        <w:rPr>
          <w:rFonts w:ascii="Times New Roman" w:hAnsi="Times New Roman" w:cs="Times New Roman"/>
          <w:spacing w:val="-13"/>
          <w:w w:val="95"/>
        </w:rPr>
        <w:t xml:space="preserve"> </w:t>
      </w:r>
      <w:r w:rsidRPr="004258DD">
        <w:rPr>
          <w:rFonts w:ascii="Times New Roman" w:hAnsi="Times New Roman" w:cs="Times New Roman"/>
          <w:w w:val="95"/>
        </w:rPr>
        <w:t>maintenance.</w:t>
      </w:r>
      <w:r w:rsidRPr="004258DD">
        <w:rPr>
          <w:rFonts w:ascii="Times New Roman" w:hAnsi="Times New Roman" w:cs="Times New Roman"/>
          <w:spacing w:val="-13"/>
          <w:w w:val="95"/>
        </w:rPr>
        <w:t xml:space="preserve"> </w:t>
      </w:r>
      <w:r w:rsidRPr="004258DD">
        <w:rPr>
          <w:rFonts w:ascii="Times New Roman" w:hAnsi="Times New Roman" w:cs="Times New Roman"/>
          <w:w w:val="95"/>
        </w:rPr>
        <w:t>The provisions</w:t>
      </w:r>
      <w:r w:rsidRPr="004258DD">
        <w:rPr>
          <w:rFonts w:ascii="Times New Roman" w:hAnsi="Times New Roman" w:cs="Times New Roman"/>
          <w:spacing w:val="-13"/>
          <w:w w:val="95"/>
        </w:rPr>
        <w:t xml:space="preserve"> </w:t>
      </w:r>
      <w:r w:rsidRPr="004258DD">
        <w:rPr>
          <w:rFonts w:ascii="Times New Roman" w:hAnsi="Times New Roman" w:cs="Times New Roman"/>
          <w:w w:val="95"/>
        </w:rPr>
        <w:t>for</w:t>
      </w:r>
      <w:r w:rsidRPr="004258DD">
        <w:rPr>
          <w:rFonts w:ascii="Times New Roman" w:hAnsi="Times New Roman" w:cs="Times New Roman"/>
          <w:spacing w:val="-13"/>
          <w:w w:val="95"/>
        </w:rPr>
        <w:t xml:space="preserve"> </w:t>
      </w:r>
      <w:r w:rsidRPr="004258DD">
        <w:rPr>
          <w:rFonts w:ascii="Times New Roman" w:hAnsi="Times New Roman" w:cs="Times New Roman"/>
          <w:w w:val="95"/>
        </w:rPr>
        <w:t>perpetual</w:t>
      </w:r>
      <w:r w:rsidRPr="004258DD">
        <w:rPr>
          <w:rFonts w:ascii="Times New Roman" w:hAnsi="Times New Roman" w:cs="Times New Roman"/>
          <w:spacing w:val="-13"/>
          <w:w w:val="95"/>
        </w:rPr>
        <w:t xml:space="preserve"> </w:t>
      </w:r>
      <w:r w:rsidRPr="004258DD">
        <w:rPr>
          <w:rFonts w:ascii="Times New Roman" w:hAnsi="Times New Roman" w:cs="Times New Roman"/>
          <w:w w:val="95"/>
        </w:rPr>
        <w:t>maintenance</w:t>
      </w:r>
      <w:r w:rsidRPr="004258DD">
        <w:rPr>
          <w:rFonts w:ascii="Times New Roman" w:hAnsi="Times New Roman" w:cs="Times New Roman"/>
          <w:spacing w:val="-13"/>
          <w:w w:val="95"/>
        </w:rPr>
        <w:t xml:space="preserve"> </w:t>
      </w:r>
      <w:r w:rsidRPr="004258DD">
        <w:rPr>
          <w:rFonts w:ascii="Times New Roman" w:hAnsi="Times New Roman" w:cs="Times New Roman"/>
          <w:w w:val="95"/>
        </w:rPr>
        <w:t>shall</w:t>
      </w:r>
      <w:r w:rsidRPr="004258DD">
        <w:rPr>
          <w:rFonts w:ascii="Times New Roman" w:hAnsi="Times New Roman" w:cs="Times New Roman"/>
          <w:spacing w:val="-13"/>
          <w:w w:val="95"/>
        </w:rPr>
        <w:t xml:space="preserve"> </w:t>
      </w:r>
      <w:r w:rsidRPr="004258DD">
        <w:rPr>
          <w:rFonts w:ascii="Times New Roman" w:hAnsi="Times New Roman" w:cs="Times New Roman"/>
          <w:w w:val="95"/>
        </w:rPr>
        <w:t>be</w:t>
      </w:r>
      <w:r w:rsidRPr="004258DD">
        <w:rPr>
          <w:rFonts w:ascii="Times New Roman" w:hAnsi="Times New Roman" w:cs="Times New Roman"/>
          <w:spacing w:val="-12"/>
          <w:w w:val="95"/>
        </w:rPr>
        <w:t xml:space="preserve"> </w:t>
      </w:r>
      <w:r w:rsidRPr="004258DD">
        <w:rPr>
          <w:rFonts w:ascii="Times New Roman" w:hAnsi="Times New Roman" w:cs="Times New Roman"/>
          <w:w w:val="95"/>
        </w:rPr>
        <w:t>submitted</w:t>
      </w:r>
      <w:r w:rsidRPr="004258DD">
        <w:rPr>
          <w:rFonts w:ascii="Times New Roman" w:hAnsi="Times New Roman" w:cs="Times New Roman"/>
          <w:spacing w:val="-13"/>
          <w:w w:val="95"/>
        </w:rPr>
        <w:t xml:space="preserve"> </w:t>
      </w:r>
      <w:r w:rsidRPr="004258DD">
        <w:rPr>
          <w:rFonts w:ascii="Times New Roman" w:hAnsi="Times New Roman" w:cs="Times New Roman"/>
          <w:w w:val="95"/>
        </w:rPr>
        <w:t>with</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w w:val="95"/>
        </w:rPr>
        <w:t>Plat</w:t>
      </w:r>
      <w:r w:rsidRPr="004258DD">
        <w:rPr>
          <w:rFonts w:ascii="Times New Roman" w:hAnsi="Times New Roman" w:cs="Times New Roman"/>
          <w:spacing w:val="-12"/>
          <w:w w:val="95"/>
        </w:rPr>
        <w:t xml:space="preserve"> </w:t>
      </w:r>
      <w:r w:rsidRPr="004258DD">
        <w:rPr>
          <w:rFonts w:ascii="Times New Roman" w:hAnsi="Times New Roman" w:cs="Times New Roman"/>
          <w:w w:val="95"/>
        </w:rPr>
        <w:t>for</w:t>
      </w:r>
      <w:r w:rsidRPr="004258DD">
        <w:rPr>
          <w:rFonts w:ascii="Times New Roman" w:hAnsi="Times New Roman" w:cs="Times New Roman"/>
          <w:spacing w:val="-12"/>
          <w:w w:val="95"/>
        </w:rPr>
        <w:t xml:space="preserve"> </w:t>
      </w:r>
      <w:r w:rsidRPr="004258DD">
        <w:rPr>
          <w:rFonts w:ascii="Times New Roman" w:hAnsi="Times New Roman" w:cs="Times New Roman"/>
          <w:w w:val="95"/>
        </w:rPr>
        <w:t>review.</w:t>
      </w:r>
    </w:p>
    <w:p w:rsidR="00007C6D" w:rsidRDefault="00AC371E" w:rsidP="00007C6D">
      <w:pPr>
        <w:pStyle w:val="ListParagraph"/>
        <w:numPr>
          <w:ilvl w:val="1"/>
          <w:numId w:val="28"/>
        </w:numPr>
        <w:tabs>
          <w:tab w:val="left" w:pos="1581"/>
        </w:tabs>
        <w:spacing w:before="208" w:line="218" w:lineRule="auto"/>
        <w:ind w:right="844"/>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Plat</w:t>
      </w:r>
      <w:r w:rsidRPr="004258DD">
        <w:rPr>
          <w:rFonts w:ascii="Times New Roman" w:hAnsi="Times New Roman" w:cs="Times New Roman"/>
          <w:spacing w:val="-14"/>
          <w:w w:val="95"/>
        </w:rPr>
        <w:t xml:space="preserve"> </w:t>
      </w:r>
      <w:r w:rsidRPr="004258DD">
        <w:rPr>
          <w:rFonts w:ascii="Times New Roman" w:hAnsi="Times New Roman" w:cs="Times New Roman"/>
          <w:w w:val="95"/>
        </w:rPr>
        <w:t>must</w:t>
      </w:r>
      <w:r w:rsidRPr="004258DD">
        <w:rPr>
          <w:rFonts w:ascii="Times New Roman" w:hAnsi="Times New Roman" w:cs="Times New Roman"/>
          <w:spacing w:val="-14"/>
          <w:w w:val="95"/>
        </w:rPr>
        <w:t xml:space="preserve"> </w:t>
      </w:r>
      <w:r w:rsidRPr="004258DD">
        <w:rPr>
          <w:rFonts w:ascii="Times New Roman" w:hAnsi="Times New Roman" w:cs="Times New Roman"/>
          <w:w w:val="95"/>
        </w:rPr>
        <w:t>contain</w:t>
      </w:r>
      <w:r w:rsidRPr="004258DD">
        <w:rPr>
          <w:rFonts w:ascii="Times New Roman" w:hAnsi="Times New Roman" w:cs="Times New Roman"/>
          <w:spacing w:val="-15"/>
          <w:w w:val="95"/>
        </w:rPr>
        <w:t xml:space="preserve"> </w:t>
      </w:r>
      <w:r w:rsidRPr="004258DD">
        <w:rPr>
          <w:rFonts w:ascii="Times New Roman" w:hAnsi="Times New Roman" w:cs="Times New Roman"/>
          <w:w w:val="95"/>
        </w:rPr>
        <w:t>a</w:t>
      </w:r>
      <w:r w:rsidRPr="004258DD">
        <w:rPr>
          <w:rFonts w:ascii="Times New Roman" w:hAnsi="Times New Roman" w:cs="Times New Roman"/>
          <w:spacing w:val="-14"/>
          <w:w w:val="95"/>
        </w:rPr>
        <w:t xml:space="preserve"> </w:t>
      </w:r>
      <w:r w:rsidRPr="004258DD">
        <w:rPr>
          <w:rFonts w:ascii="Times New Roman" w:hAnsi="Times New Roman" w:cs="Times New Roman"/>
          <w:w w:val="95"/>
        </w:rPr>
        <w:t>requirement</w:t>
      </w:r>
      <w:r w:rsidRPr="004258DD">
        <w:rPr>
          <w:rFonts w:ascii="Times New Roman" w:hAnsi="Times New Roman" w:cs="Times New Roman"/>
          <w:spacing w:val="-15"/>
          <w:w w:val="95"/>
        </w:rPr>
        <w:t xml:space="preserve"> </w:t>
      </w:r>
      <w:r w:rsidRPr="004258DD">
        <w:rPr>
          <w:rFonts w:ascii="Times New Roman" w:hAnsi="Times New Roman" w:cs="Times New Roman"/>
          <w:w w:val="95"/>
        </w:rPr>
        <w:t>that</w:t>
      </w:r>
      <w:r w:rsidRPr="004258DD">
        <w:rPr>
          <w:rFonts w:ascii="Times New Roman" w:hAnsi="Times New Roman" w:cs="Times New Roman"/>
          <w:spacing w:val="-15"/>
          <w:w w:val="95"/>
        </w:rPr>
        <w:t xml:space="preserve"> </w:t>
      </w:r>
      <w:r w:rsidRPr="004258DD">
        <w:rPr>
          <w:rFonts w:ascii="Times New Roman" w:hAnsi="Times New Roman" w:cs="Times New Roman"/>
          <w:w w:val="95"/>
        </w:rPr>
        <w:t>every</w:t>
      </w:r>
      <w:r w:rsidRPr="004258DD">
        <w:rPr>
          <w:rFonts w:ascii="Times New Roman" w:hAnsi="Times New Roman" w:cs="Times New Roman"/>
          <w:spacing w:val="-15"/>
          <w:w w:val="95"/>
        </w:rPr>
        <w:t xml:space="preserve"> </w:t>
      </w:r>
      <w:r w:rsidRPr="004258DD">
        <w:rPr>
          <w:rFonts w:ascii="Times New Roman" w:hAnsi="Times New Roman" w:cs="Times New Roman"/>
          <w:w w:val="95"/>
        </w:rPr>
        <w:t>deed</w:t>
      </w:r>
      <w:r w:rsidRPr="004258DD">
        <w:rPr>
          <w:rFonts w:ascii="Times New Roman" w:hAnsi="Times New Roman" w:cs="Times New Roman"/>
          <w:spacing w:val="-15"/>
          <w:w w:val="95"/>
        </w:rPr>
        <w:t xml:space="preserve"> </w:t>
      </w:r>
      <w:r w:rsidRPr="004258DD">
        <w:rPr>
          <w:rFonts w:ascii="Times New Roman" w:hAnsi="Times New Roman" w:cs="Times New Roman"/>
          <w:w w:val="95"/>
        </w:rPr>
        <w:t>contain</w:t>
      </w:r>
      <w:r w:rsidRPr="004258DD">
        <w:rPr>
          <w:rFonts w:ascii="Times New Roman" w:hAnsi="Times New Roman" w:cs="Times New Roman"/>
          <w:spacing w:val="-13"/>
          <w:w w:val="95"/>
        </w:rPr>
        <w:t xml:space="preserve"> </w:t>
      </w:r>
      <w:r w:rsidRPr="004258DD">
        <w:rPr>
          <w:rFonts w:ascii="Times New Roman" w:hAnsi="Times New Roman" w:cs="Times New Roman"/>
          <w:w w:val="95"/>
        </w:rPr>
        <w:t>a</w:t>
      </w:r>
      <w:r w:rsidRPr="004258DD">
        <w:rPr>
          <w:rFonts w:ascii="Times New Roman" w:hAnsi="Times New Roman" w:cs="Times New Roman"/>
          <w:spacing w:val="-15"/>
          <w:w w:val="95"/>
        </w:rPr>
        <w:t xml:space="preserve"> </w:t>
      </w:r>
      <w:r w:rsidRPr="004258DD">
        <w:rPr>
          <w:rFonts w:ascii="Times New Roman" w:hAnsi="Times New Roman" w:cs="Times New Roman"/>
          <w:w w:val="95"/>
        </w:rPr>
        <w:t>notice</w:t>
      </w:r>
      <w:r w:rsidRPr="004258DD">
        <w:rPr>
          <w:rFonts w:ascii="Times New Roman" w:hAnsi="Times New Roman" w:cs="Times New Roman"/>
          <w:spacing w:val="-14"/>
          <w:w w:val="95"/>
        </w:rPr>
        <w:t xml:space="preserve"> </w:t>
      </w:r>
      <w:r w:rsidRPr="004258DD">
        <w:rPr>
          <w:rFonts w:ascii="Times New Roman" w:hAnsi="Times New Roman" w:cs="Times New Roman"/>
          <w:w w:val="95"/>
        </w:rPr>
        <w:t>to</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grantee</w:t>
      </w:r>
      <w:r w:rsidRPr="004258DD">
        <w:rPr>
          <w:rFonts w:ascii="Times New Roman" w:hAnsi="Times New Roman" w:cs="Times New Roman"/>
          <w:spacing w:val="-15"/>
          <w:w w:val="95"/>
        </w:rPr>
        <w:t xml:space="preserve"> </w:t>
      </w:r>
      <w:r w:rsidRPr="004258DD">
        <w:rPr>
          <w:rFonts w:ascii="Times New Roman" w:hAnsi="Times New Roman" w:cs="Times New Roman"/>
          <w:w w:val="95"/>
        </w:rPr>
        <w:t xml:space="preserve">that </w:t>
      </w:r>
      <w:r w:rsidRPr="004258DD">
        <w:rPr>
          <w:rFonts w:ascii="Times New Roman" w:hAnsi="Times New Roman" w:cs="Times New Roman"/>
        </w:rPr>
        <w:t>all roads and streets are private, that the owners will be perpetually liable for the maintenance,</w:t>
      </w:r>
      <w:r w:rsidRPr="004258DD">
        <w:rPr>
          <w:rFonts w:ascii="Times New Roman" w:hAnsi="Times New Roman" w:cs="Times New Roman"/>
          <w:spacing w:val="-20"/>
        </w:rPr>
        <w:t xml:space="preserve"> </w:t>
      </w:r>
      <w:r w:rsidRPr="004258DD">
        <w:rPr>
          <w:rFonts w:ascii="Times New Roman" w:hAnsi="Times New Roman" w:cs="Times New Roman"/>
        </w:rPr>
        <w:t>that</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county</w:t>
      </w:r>
      <w:r w:rsidRPr="004258DD">
        <w:rPr>
          <w:rFonts w:ascii="Times New Roman" w:hAnsi="Times New Roman" w:cs="Times New Roman"/>
          <w:spacing w:val="-19"/>
        </w:rPr>
        <w:t xml:space="preserve"> </w:t>
      </w:r>
      <w:r w:rsidRPr="004258DD">
        <w:rPr>
          <w:rFonts w:ascii="Times New Roman" w:hAnsi="Times New Roman" w:cs="Times New Roman"/>
        </w:rPr>
        <w:t>has</w:t>
      </w:r>
      <w:r w:rsidRPr="004258DD">
        <w:rPr>
          <w:rFonts w:ascii="Times New Roman" w:hAnsi="Times New Roman" w:cs="Times New Roman"/>
          <w:spacing w:val="-19"/>
        </w:rPr>
        <w:t xml:space="preserve"> </w:t>
      </w:r>
      <w:r w:rsidRPr="004258DD">
        <w:rPr>
          <w:rFonts w:ascii="Times New Roman" w:hAnsi="Times New Roman" w:cs="Times New Roman"/>
        </w:rPr>
        <w:t>no</w:t>
      </w:r>
      <w:r w:rsidRPr="004258DD">
        <w:rPr>
          <w:rFonts w:ascii="Times New Roman" w:hAnsi="Times New Roman" w:cs="Times New Roman"/>
          <w:spacing w:val="-19"/>
        </w:rPr>
        <w:t xml:space="preserve"> </w:t>
      </w:r>
      <w:r w:rsidRPr="004258DD">
        <w:rPr>
          <w:rFonts w:ascii="Times New Roman" w:hAnsi="Times New Roman" w:cs="Times New Roman"/>
        </w:rPr>
        <w:t>intent</w:t>
      </w:r>
      <w:r w:rsidRPr="004258DD">
        <w:rPr>
          <w:rFonts w:ascii="Times New Roman" w:hAnsi="Times New Roman" w:cs="Times New Roman"/>
          <w:spacing w:val="-19"/>
        </w:rPr>
        <w:t xml:space="preserve"> </w:t>
      </w:r>
      <w:r w:rsidRPr="004258DD">
        <w:rPr>
          <w:rFonts w:ascii="Times New Roman" w:hAnsi="Times New Roman" w:cs="Times New Roman"/>
        </w:rPr>
        <w:t>to</w:t>
      </w:r>
      <w:r w:rsidRPr="004258DD">
        <w:rPr>
          <w:rFonts w:ascii="Times New Roman" w:hAnsi="Times New Roman" w:cs="Times New Roman"/>
          <w:spacing w:val="-19"/>
        </w:rPr>
        <w:t xml:space="preserve"> </w:t>
      </w:r>
      <w:r w:rsidRPr="004258DD">
        <w:rPr>
          <w:rFonts w:ascii="Times New Roman" w:hAnsi="Times New Roman" w:cs="Times New Roman"/>
        </w:rPr>
        <w:t>accept</w:t>
      </w:r>
      <w:r w:rsidRPr="004258DD">
        <w:rPr>
          <w:rFonts w:ascii="Times New Roman" w:hAnsi="Times New Roman" w:cs="Times New Roman"/>
          <w:spacing w:val="-19"/>
        </w:rPr>
        <w:t xml:space="preserve"> </w:t>
      </w:r>
      <w:r w:rsidRPr="004258DD">
        <w:rPr>
          <w:rFonts w:ascii="Times New Roman" w:hAnsi="Times New Roman" w:cs="Times New Roman"/>
        </w:rPr>
        <w:t>it</w:t>
      </w:r>
      <w:r w:rsidRPr="004258DD">
        <w:rPr>
          <w:rFonts w:ascii="Times New Roman" w:hAnsi="Times New Roman" w:cs="Times New Roman"/>
          <w:spacing w:val="-19"/>
        </w:rPr>
        <w:t xml:space="preserve"> </w:t>
      </w:r>
      <w:r w:rsidRPr="004258DD">
        <w:rPr>
          <w:rFonts w:ascii="Times New Roman" w:hAnsi="Times New Roman" w:cs="Times New Roman"/>
        </w:rPr>
        <w:t>for</w:t>
      </w:r>
      <w:r w:rsidRPr="004258DD">
        <w:rPr>
          <w:rFonts w:ascii="Times New Roman" w:hAnsi="Times New Roman" w:cs="Times New Roman"/>
          <w:spacing w:val="-19"/>
        </w:rPr>
        <w:t xml:space="preserve"> </w:t>
      </w:r>
      <w:r w:rsidRPr="004258DD">
        <w:rPr>
          <w:rFonts w:ascii="Times New Roman" w:hAnsi="Times New Roman" w:cs="Times New Roman"/>
        </w:rPr>
        <w:t>maintenance,</w:t>
      </w:r>
      <w:r w:rsidRPr="004258DD">
        <w:rPr>
          <w:rFonts w:ascii="Times New Roman" w:hAnsi="Times New Roman" w:cs="Times New Roman"/>
          <w:spacing w:val="-19"/>
        </w:rPr>
        <w:t xml:space="preserve"> </w:t>
      </w:r>
      <w:r w:rsidRPr="004258DD">
        <w:rPr>
          <w:rFonts w:ascii="Times New Roman" w:hAnsi="Times New Roman" w:cs="Times New Roman"/>
        </w:rPr>
        <w:t>and</w:t>
      </w:r>
      <w:r w:rsidRPr="004258DD">
        <w:rPr>
          <w:rFonts w:ascii="Times New Roman" w:hAnsi="Times New Roman" w:cs="Times New Roman"/>
          <w:spacing w:val="-19"/>
        </w:rPr>
        <w:t xml:space="preserve"> </w:t>
      </w:r>
      <w:r w:rsidRPr="004258DD">
        <w:rPr>
          <w:rFonts w:ascii="Times New Roman" w:hAnsi="Times New Roman" w:cs="Times New Roman"/>
        </w:rPr>
        <w:t>that</w:t>
      </w:r>
      <w:r w:rsidRPr="004258DD">
        <w:rPr>
          <w:rFonts w:ascii="Times New Roman" w:hAnsi="Times New Roman" w:cs="Times New Roman"/>
          <w:spacing w:val="-19"/>
        </w:rPr>
        <w:t xml:space="preserve"> </w:t>
      </w:r>
      <w:r w:rsidRPr="004258DD">
        <w:rPr>
          <w:rFonts w:ascii="Times New Roman" w:hAnsi="Times New Roman" w:cs="Times New Roman"/>
        </w:rPr>
        <w:t xml:space="preserve">the </w:t>
      </w:r>
      <w:r w:rsidRPr="004258DD">
        <w:rPr>
          <w:rFonts w:ascii="Times New Roman" w:hAnsi="Times New Roman" w:cs="Times New Roman"/>
          <w:w w:val="95"/>
        </w:rPr>
        <w:t>quality</w:t>
      </w:r>
      <w:r w:rsidRPr="004258DD">
        <w:rPr>
          <w:rFonts w:ascii="Times New Roman" w:hAnsi="Times New Roman" w:cs="Times New Roman"/>
          <w:spacing w:val="-7"/>
          <w:w w:val="95"/>
        </w:rPr>
        <w:t xml:space="preserve"> </w:t>
      </w:r>
      <w:r w:rsidRPr="004258DD">
        <w:rPr>
          <w:rFonts w:ascii="Times New Roman" w:hAnsi="Times New Roman" w:cs="Times New Roman"/>
          <w:w w:val="95"/>
        </w:rPr>
        <w:t>of</w:t>
      </w:r>
      <w:r w:rsidRPr="004258DD">
        <w:rPr>
          <w:rFonts w:ascii="Times New Roman" w:hAnsi="Times New Roman" w:cs="Times New Roman"/>
          <w:spacing w:val="-7"/>
          <w:w w:val="95"/>
        </w:rPr>
        <w:t xml:space="preserve"> </w:t>
      </w: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roads</w:t>
      </w:r>
      <w:r w:rsidRPr="004258DD">
        <w:rPr>
          <w:rFonts w:ascii="Times New Roman" w:hAnsi="Times New Roman" w:cs="Times New Roman"/>
          <w:spacing w:val="-8"/>
          <w:w w:val="95"/>
        </w:rPr>
        <w:t xml:space="preserve"> </w:t>
      </w:r>
      <w:r w:rsidRPr="004258DD">
        <w:rPr>
          <w:rFonts w:ascii="Times New Roman" w:hAnsi="Times New Roman" w:cs="Times New Roman"/>
          <w:w w:val="95"/>
        </w:rPr>
        <w:t>and</w:t>
      </w:r>
      <w:r w:rsidRPr="004258DD">
        <w:rPr>
          <w:rFonts w:ascii="Times New Roman" w:hAnsi="Times New Roman" w:cs="Times New Roman"/>
          <w:spacing w:val="-8"/>
          <w:w w:val="95"/>
        </w:rPr>
        <w:t xml:space="preserve"> </w:t>
      </w:r>
      <w:r w:rsidRPr="004258DD">
        <w:rPr>
          <w:rFonts w:ascii="Times New Roman" w:hAnsi="Times New Roman" w:cs="Times New Roman"/>
          <w:w w:val="95"/>
        </w:rPr>
        <w:t>streets</w:t>
      </w:r>
      <w:r w:rsidRPr="004258DD">
        <w:rPr>
          <w:rFonts w:ascii="Times New Roman" w:hAnsi="Times New Roman" w:cs="Times New Roman"/>
          <w:spacing w:val="-8"/>
          <w:w w:val="95"/>
        </w:rPr>
        <w:t xml:space="preserve"> </w:t>
      </w:r>
      <w:r w:rsidRPr="004258DD">
        <w:rPr>
          <w:rFonts w:ascii="Times New Roman" w:hAnsi="Times New Roman" w:cs="Times New Roman"/>
          <w:w w:val="95"/>
        </w:rPr>
        <w:t>affect</w:t>
      </w:r>
      <w:r w:rsidRPr="004258DD">
        <w:rPr>
          <w:rFonts w:ascii="Times New Roman" w:hAnsi="Times New Roman" w:cs="Times New Roman"/>
          <w:spacing w:val="-9"/>
          <w:w w:val="95"/>
        </w:rPr>
        <w:t xml:space="preserve"> </w:t>
      </w:r>
      <w:r w:rsidRPr="004258DD">
        <w:rPr>
          <w:rFonts w:ascii="Times New Roman" w:hAnsi="Times New Roman" w:cs="Times New Roman"/>
          <w:w w:val="95"/>
        </w:rPr>
        <w:t>access</w:t>
      </w:r>
      <w:r w:rsidRPr="004258DD">
        <w:rPr>
          <w:rFonts w:ascii="Times New Roman" w:hAnsi="Times New Roman" w:cs="Times New Roman"/>
          <w:spacing w:val="-8"/>
          <w:w w:val="95"/>
        </w:rPr>
        <w:t xml:space="preserve"> </w:t>
      </w:r>
      <w:r w:rsidRPr="004258DD">
        <w:rPr>
          <w:rFonts w:ascii="Times New Roman" w:hAnsi="Times New Roman" w:cs="Times New Roman"/>
          <w:w w:val="95"/>
        </w:rPr>
        <w:t>by</w:t>
      </w:r>
      <w:r w:rsidRPr="004258DD">
        <w:rPr>
          <w:rFonts w:ascii="Times New Roman" w:hAnsi="Times New Roman" w:cs="Times New Roman"/>
          <w:spacing w:val="-7"/>
          <w:w w:val="95"/>
        </w:rPr>
        <w:t xml:space="preserve"> </w:t>
      </w:r>
      <w:r w:rsidRPr="004258DD">
        <w:rPr>
          <w:rFonts w:ascii="Times New Roman" w:hAnsi="Times New Roman" w:cs="Times New Roman"/>
          <w:w w:val="95"/>
        </w:rPr>
        <w:t>public</w:t>
      </w:r>
      <w:r w:rsidRPr="004258DD">
        <w:rPr>
          <w:rFonts w:ascii="Times New Roman" w:hAnsi="Times New Roman" w:cs="Times New Roman"/>
          <w:spacing w:val="-7"/>
          <w:w w:val="95"/>
        </w:rPr>
        <w:t xml:space="preserve"> </w:t>
      </w:r>
      <w:r w:rsidRPr="004258DD">
        <w:rPr>
          <w:rFonts w:ascii="Times New Roman" w:hAnsi="Times New Roman" w:cs="Times New Roman"/>
          <w:w w:val="95"/>
        </w:rPr>
        <w:t>services</w:t>
      </w:r>
      <w:r w:rsidRPr="004258DD">
        <w:rPr>
          <w:rFonts w:ascii="Times New Roman" w:hAnsi="Times New Roman" w:cs="Times New Roman"/>
          <w:spacing w:val="-8"/>
          <w:w w:val="95"/>
        </w:rPr>
        <w:t xml:space="preserve"> </w:t>
      </w:r>
      <w:r w:rsidRPr="004258DD">
        <w:rPr>
          <w:rFonts w:ascii="Times New Roman" w:hAnsi="Times New Roman" w:cs="Times New Roman"/>
          <w:w w:val="95"/>
        </w:rPr>
        <w:t>such</w:t>
      </w:r>
      <w:r w:rsidRPr="004258DD">
        <w:rPr>
          <w:rFonts w:ascii="Times New Roman" w:hAnsi="Times New Roman" w:cs="Times New Roman"/>
          <w:spacing w:val="-7"/>
          <w:w w:val="95"/>
        </w:rPr>
        <w:t xml:space="preserve"> </w:t>
      </w:r>
      <w:r w:rsidRPr="004258DD">
        <w:rPr>
          <w:rFonts w:ascii="Times New Roman" w:hAnsi="Times New Roman" w:cs="Times New Roman"/>
          <w:w w:val="95"/>
        </w:rPr>
        <w:t>as</w:t>
      </w:r>
      <w:r w:rsidRPr="004258DD">
        <w:rPr>
          <w:rFonts w:ascii="Times New Roman" w:hAnsi="Times New Roman" w:cs="Times New Roman"/>
          <w:spacing w:val="-7"/>
          <w:w w:val="95"/>
        </w:rPr>
        <w:t xml:space="preserve"> </w:t>
      </w:r>
      <w:r w:rsidRPr="004258DD">
        <w:rPr>
          <w:rFonts w:ascii="Times New Roman" w:hAnsi="Times New Roman" w:cs="Times New Roman"/>
          <w:w w:val="95"/>
        </w:rPr>
        <w:t>police,</w:t>
      </w:r>
      <w:r w:rsidRPr="004258DD">
        <w:rPr>
          <w:rFonts w:ascii="Times New Roman" w:hAnsi="Times New Roman" w:cs="Times New Roman"/>
          <w:spacing w:val="-7"/>
          <w:w w:val="95"/>
        </w:rPr>
        <w:t xml:space="preserve"> </w:t>
      </w:r>
      <w:r w:rsidRPr="004258DD">
        <w:rPr>
          <w:rFonts w:ascii="Times New Roman" w:hAnsi="Times New Roman" w:cs="Times New Roman"/>
          <w:w w:val="95"/>
        </w:rPr>
        <w:t>fire</w:t>
      </w:r>
      <w:r w:rsidRPr="004258DD">
        <w:rPr>
          <w:rFonts w:ascii="Times New Roman" w:hAnsi="Times New Roman" w:cs="Times New Roman"/>
          <w:spacing w:val="-6"/>
          <w:w w:val="95"/>
        </w:rPr>
        <w:t xml:space="preserve"> </w:t>
      </w:r>
      <w:r w:rsidRPr="004258DD">
        <w:rPr>
          <w:rFonts w:ascii="Times New Roman" w:hAnsi="Times New Roman" w:cs="Times New Roman"/>
          <w:w w:val="95"/>
        </w:rPr>
        <w:t xml:space="preserve">and </w:t>
      </w:r>
      <w:r w:rsidRPr="004258DD">
        <w:rPr>
          <w:rFonts w:ascii="Times New Roman" w:hAnsi="Times New Roman" w:cs="Times New Roman"/>
        </w:rPr>
        <w:t>EMS.</w:t>
      </w:r>
    </w:p>
    <w:p w:rsidR="00277ED5" w:rsidRPr="00007C6D" w:rsidRDefault="00AC371E" w:rsidP="00007C6D">
      <w:pPr>
        <w:pStyle w:val="ListParagraph"/>
        <w:numPr>
          <w:ilvl w:val="1"/>
          <w:numId w:val="28"/>
        </w:numPr>
        <w:tabs>
          <w:tab w:val="left" w:pos="1581"/>
        </w:tabs>
        <w:spacing w:before="208" w:after="240" w:line="218" w:lineRule="auto"/>
        <w:ind w:right="844"/>
        <w:rPr>
          <w:rFonts w:ascii="Times New Roman" w:hAnsi="Times New Roman" w:cs="Times New Roman"/>
        </w:rPr>
      </w:pPr>
      <w:r w:rsidRPr="00007C6D">
        <w:rPr>
          <w:rFonts w:ascii="Times New Roman" w:hAnsi="Times New Roman" w:cs="Times New Roman"/>
        </w:rPr>
        <w:t>The</w:t>
      </w:r>
      <w:r w:rsidRPr="00007C6D">
        <w:rPr>
          <w:rFonts w:ascii="Times New Roman" w:hAnsi="Times New Roman" w:cs="Times New Roman"/>
          <w:spacing w:val="-37"/>
        </w:rPr>
        <w:t xml:space="preserve"> </w:t>
      </w:r>
      <w:r w:rsidRPr="00007C6D">
        <w:rPr>
          <w:rFonts w:ascii="Times New Roman" w:hAnsi="Times New Roman" w:cs="Times New Roman"/>
        </w:rPr>
        <w:t>Owner</w:t>
      </w:r>
      <w:r w:rsidRPr="00007C6D">
        <w:rPr>
          <w:rFonts w:ascii="Times New Roman" w:hAnsi="Times New Roman" w:cs="Times New Roman"/>
          <w:spacing w:val="-36"/>
        </w:rPr>
        <w:t xml:space="preserve"> </w:t>
      </w:r>
      <w:r w:rsidRPr="00007C6D">
        <w:rPr>
          <w:rFonts w:ascii="Times New Roman" w:hAnsi="Times New Roman" w:cs="Times New Roman"/>
        </w:rPr>
        <w:t>and/or</w:t>
      </w:r>
      <w:r w:rsidRPr="00007C6D">
        <w:rPr>
          <w:rFonts w:ascii="Times New Roman" w:hAnsi="Times New Roman" w:cs="Times New Roman"/>
          <w:spacing w:val="-36"/>
        </w:rPr>
        <w:t xml:space="preserve"> </w:t>
      </w:r>
      <w:r w:rsidRPr="00007C6D">
        <w:rPr>
          <w:rFonts w:ascii="Times New Roman" w:hAnsi="Times New Roman" w:cs="Times New Roman"/>
        </w:rPr>
        <w:t>Developer</w:t>
      </w:r>
      <w:r w:rsidRPr="00007C6D">
        <w:rPr>
          <w:rFonts w:ascii="Times New Roman" w:hAnsi="Times New Roman" w:cs="Times New Roman"/>
          <w:spacing w:val="-36"/>
        </w:rPr>
        <w:t xml:space="preserve"> </w:t>
      </w:r>
      <w:r w:rsidRPr="00007C6D">
        <w:rPr>
          <w:rFonts w:ascii="Times New Roman" w:hAnsi="Times New Roman" w:cs="Times New Roman"/>
        </w:rPr>
        <w:t>will</w:t>
      </w:r>
      <w:r w:rsidRPr="00007C6D">
        <w:rPr>
          <w:rFonts w:ascii="Times New Roman" w:hAnsi="Times New Roman" w:cs="Times New Roman"/>
          <w:spacing w:val="-37"/>
        </w:rPr>
        <w:t xml:space="preserve"> </w:t>
      </w:r>
      <w:r w:rsidRPr="00007C6D">
        <w:rPr>
          <w:rFonts w:ascii="Times New Roman" w:hAnsi="Times New Roman" w:cs="Times New Roman"/>
        </w:rPr>
        <w:t>place</w:t>
      </w:r>
      <w:r w:rsidRPr="00007C6D">
        <w:rPr>
          <w:rFonts w:ascii="Times New Roman" w:hAnsi="Times New Roman" w:cs="Times New Roman"/>
          <w:spacing w:val="-37"/>
        </w:rPr>
        <w:t xml:space="preserve"> </w:t>
      </w:r>
      <w:r w:rsidRPr="00007C6D">
        <w:rPr>
          <w:rFonts w:ascii="Times New Roman" w:hAnsi="Times New Roman" w:cs="Times New Roman"/>
        </w:rPr>
        <w:t>a</w:t>
      </w:r>
      <w:r w:rsidRPr="00007C6D">
        <w:rPr>
          <w:rFonts w:ascii="Times New Roman" w:hAnsi="Times New Roman" w:cs="Times New Roman"/>
          <w:spacing w:val="-37"/>
        </w:rPr>
        <w:t xml:space="preserve"> </w:t>
      </w:r>
      <w:r w:rsidRPr="00007C6D">
        <w:rPr>
          <w:rFonts w:ascii="Times New Roman" w:hAnsi="Times New Roman" w:cs="Times New Roman"/>
        </w:rPr>
        <w:t>sign</w:t>
      </w:r>
      <w:r w:rsidRPr="00007C6D">
        <w:rPr>
          <w:rFonts w:ascii="Times New Roman" w:hAnsi="Times New Roman" w:cs="Times New Roman"/>
          <w:spacing w:val="-36"/>
        </w:rPr>
        <w:t xml:space="preserve"> </w:t>
      </w:r>
      <w:r w:rsidRPr="00007C6D">
        <w:rPr>
          <w:rFonts w:ascii="Times New Roman" w:hAnsi="Times New Roman" w:cs="Times New Roman"/>
        </w:rPr>
        <w:t>at</w:t>
      </w:r>
      <w:r w:rsidRPr="00007C6D">
        <w:rPr>
          <w:rFonts w:ascii="Times New Roman" w:hAnsi="Times New Roman" w:cs="Times New Roman"/>
          <w:spacing w:val="-37"/>
        </w:rPr>
        <w:t xml:space="preserve"> </w:t>
      </w:r>
      <w:r w:rsidRPr="00007C6D">
        <w:rPr>
          <w:rFonts w:ascii="Times New Roman" w:hAnsi="Times New Roman" w:cs="Times New Roman"/>
        </w:rPr>
        <w:t>the</w:t>
      </w:r>
      <w:r w:rsidRPr="00007C6D">
        <w:rPr>
          <w:rFonts w:ascii="Times New Roman" w:hAnsi="Times New Roman" w:cs="Times New Roman"/>
          <w:spacing w:val="-36"/>
        </w:rPr>
        <w:t xml:space="preserve"> </w:t>
      </w:r>
      <w:r w:rsidRPr="00007C6D">
        <w:rPr>
          <w:rFonts w:ascii="Times New Roman" w:hAnsi="Times New Roman" w:cs="Times New Roman"/>
        </w:rPr>
        <w:t>entrance</w:t>
      </w:r>
      <w:r w:rsidRPr="00007C6D">
        <w:rPr>
          <w:rFonts w:ascii="Times New Roman" w:hAnsi="Times New Roman" w:cs="Times New Roman"/>
          <w:spacing w:val="-36"/>
        </w:rPr>
        <w:t xml:space="preserve"> </w:t>
      </w:r>
      <w:r w:rsidRPr="00007C6D">
        <w:rPr>
          <w:rFonts w:ascii="Times New Roman" w:hAnsi="Times New Roman" w:cs="Times New Roman"/>
        </w:rPr>
        <w:t>of</w:t>
      </w:r>
      <w:r w:rsidRPr="00007C6D">
        <w:rPr>
          <w:rFonts w:ascii="Times New Roman" w:hAnsi="Times New Roman" w:cs="Times New Roman"/>
          <w:spacing w:val="-37"/>
        </w:rPr>
        <w:t xml:space="preserve"> </w:t>
      </w:r>
      <w:r w:rsidRPr="00007C6D">
        <w:rPr>
          <w:rFonts w:ascii="Times New Roman" w:hAnsi="Times New Roman" w:cs="Times New Roman"/>
        </w:rPr>
        <w:t>the</w:t>
      </w:r>
      <w:r w:rsidRPr="00007C6D">
        <w:rPr>
          <w:rFonts w:ascii="Times New Roman" w:hAnsi="Times New Roman" w:cs="Times New Roman"/>
          <w:spacing w:val="-36"/>
        </w:rPr>
        <w:t xml:space="preserve"> </w:t>
      </w:r>
      <w:r w:rsidRPr="00007C6D">
        <w:rPr>
          <w:rFonts w:ascii="Times New Roman" w:hAnsi="Times New Roman" w:cs="Times New Roman"/>
        </w:rPr>
        <w:t>subdivision</w:t>
      </w:r>
      <w:r w:rsidRPr="00007C6D">
        <w:rPr>
          <w:rFonts w:ascii="Times New Roman" w:hAnsi="Times New Roman" w:cs="Times New Roman"/>
          <w:spacing w:val="-37"/>
        </w:rPr>
        <w:t xml:space="preserve"> </w:t>
      </w:r>
      <w:r w:rsidRPr="00007C6D">
        <w:rPr>
          <w:rFonts w:ascii="Times New Roman" w:hAnsi="Times New Roman" w:cs="Times New Roman"/>
        </w:rPr>
        <w:t>clearly</w:t>
      </w:r>
      <w:r w:rsidR="00007C6D">
        <w:rPr>
          <w:rFonts w:ascii="Times New Roman" w:hAnsi="Times New Roman" w:cs="Times New Roman"/>
        </w:rPr>
        <w:t xml:space="preserve"> </w:t>
      </w:r>
      <w:r w:rsidRPr="00007C6D">
        <w:rPr>
          <w:rFonts w:ascii="Times New Roman" w:hAnsi="Times New Roman" w:cs="Times New Roman"/>
        </w:rPr>
        <w:t>stating that the roads are private roads and that “County Maintenance Ends”.</w:t>
      </w:r>
    </w:p>
    <w:p w:rsidR="00277ED5" w:rsidRPr="004258DD" w:rsidRDefault="00AC371E">
      <w:pPr>
        <w:pStyle w:val="ListParagraph"/>
        <w:numPr>
          <w:ilvl w:val="1"/>
          <w:numId w:val="28"/>
        </w:numPr>
        <w:tabs>
          <w:tab w:val="left" w:pos="1581"/>
        </w:tabs>
        <w:spacing w:line="225" w:lineRule="auto"/>
        <w:ind w:right="857" w:hanging="360"/>
        <w:rPr>
          <w:rFonts w:ascii="Times New Roman" w:hAnsi="Times New Roman" w:cs="Times New Roman"/>
        </w:rPr>
      </w:pPr>
      <w:r w:rsidRPr="004258DD">
        <w:rPr>
          <w:rFonts w:ascii="Times New Roman" w:hAnsi="Times New Roman" w:cs="Times New Roman"/>
        </w:rPr>
        <w:t xml:space="preserve">The Owner and/or Developer is required to form a homeowners association with </w:t>
      </w:r>
      <w:r w:rsidRPr="004258DD">
        <w:rPr>
          <w:rFonts w:ascii="Times New Roman" w:hAnsi="Times New Roman" w:cs="Times New Roman"/>
          <w:w w:val="95"/>
        </w:rPr>
        <w:t>assessment</w:t>
      </w:r>
      <w:r w:rsidRPr="004258DD">
        <w:rPr>
          <w:rFonts w:ascii="Times New Roman" w:hAnsi="Times New Roman" w:cs="Times New Roman"/>
          <w:spacing w:val="-34"/>
          <w:w w:val="95"/>
        </w:rPr>
        <w:t xml:space="preserve"> </w:t>
      </w:r>
      <w:r w:rsidRPr="004258DD">
        <w:rPr>
          <w:rFonts w:ascii="Times New Roman" w:hAnsi="Times New Roman" w:cs="Times New Roman"/>
          <w:w w:val="95"/>
        </w:rPr>
        <w:t>authority.</w:t>
      </w:r>
      <w:r w:rsidRPr="004258DD">
        <w:rPr>
          <w:rFonts w:ascii="Times New Roman" w:hAnsi="Times New Roman" w:cs="Times New Roman"/>
          <w:spacing w:val="-34"/>
          <w:w w:val="95"/>
        </w:rPr>
        <w:t xml:space="preserve"> </w:t>
      </w:r>
      <w:r w:rsidRPr="004258DD">
        <w:rPr>
          <w:rFonts w:ascii="Times New Roman" w:hAnsi="Times New Roman" w:cs="Times New Roman"/>
          <w:w w:val="95"/>
        </w:rPr>
        <w:t>Membership</w:t>
      </w:r>
      <w:r w:rsidRPr="004258DD">
        <w:rPr>
          <w:rFonts w:ascii="Times New Roman" w:hAnsi="Times New Roman" w:cs="Times New Roman"/>
          <w:spacing w:val="-34"/>
          <w:w w:val="95"/>
        </w:rPr>
        <w:t xml:space="preserve"> </w:t>
      </w:r>
      <w:r w:rsidRPr="004258DD">
        <w:rPr>
          <w:rFonts w:ascii="Times New Roman" w:hAnsi="Times New Roman" w:cs="Times New Roman"/>
          <w:w w:val="95"/>
        </w:rPr>
        <w:t>in</w:t>
      </w:r>
      <w:r w:rsidRPr="004258DD">
        <w:rPr>
          <w:rFonts w:ascii="Times New Roman" w:hAnsi="Times New Roman" w:cs="Times New Roman"/>
          <w:spacing w:val="-35"/>
          <w:w w:val="95"/>
        </w:rPr>
        <w:t xml:space="preserve"> </w:t>
      </w:r>
      <w:r w:rsidRPr="004258DD">
        <w:rPr>
          <w:rFonts w:ascii="Times New Roman" w:hAnsi="Times New Roman" w:cs="Times New Roman"/>
          <w:w w:val="95"/>
        </w:rPr>
        <w:t>the</w:t>
      </w:r>
      <w:r w:rsidRPr="004258DD">
        <w:rPr>
          <w:rFonts w:ascii="Times New Roman" w:hAnsi="Times New Roman" w:cs="Times New Roman"/>
          <w:spacing w:val="-34"/>
          <w:w w:val="95"/>
        </w:rPr>
        <w:t xml:space="preserve"> </w:t>
      </w:r>
      <w:r w:rsidRPr="004258DD">
        <w:rPr>
          <w:rFonts w:ascii="Times New Roman" w:hAnsi="Times New Roman" w:cs="Times New Roman"/>
          <w:w w:val="95"/>
        </w:rPr>
        <w:t>association</w:t>
      </w:r>
      <w:r w:rsidRPr="004258DD">
        <w:rPr>
          <w:rFonts w:ascii="Times New Roman" w:hAnsi="Times New Roman" w:cs="Times New Roman"/>
          <w:spacing w:val="-34"/>
          <w:w w:val="95"/>
        </w:rPr>
        <w:t xml:space="preserve"> </w:t>
      </w:r>
      <w:r w:rsidRPr="004258DD">
        <w:rPr>
          <w:rFonts w:ascii="Times New Roman" w:hAnsi="Times New Roman" w:cs="Times New Roman"/>
          <w:w w:val="95"/>
        </w:rPr>
        <w:t>will</w:t>
      </w:r>
      <w:r w:rsidRPr="004258DD">
        <w:rPr>
          <w:rFonts w:ascii="Times New Roman" w:hAnsi="Times New Roman" w:cs="Times New Roman"/>
          <w:spacing w:val="-34"/>
          <w:w w:val="95"/>
        </w:rPr>
        <w:t xml:space="preserve"> </w:t>
      </w:r>
      <w:r w:rsidRPr="004258DD">
        <w:rPr>
          <w:rFonts w:ascii="Times New Roman" w:hAnsi="Times New Roman" w:cs="Times New Roman"/>
          <w:w w:val="95"/>
        </w:rPr>
        <w:t>be</w:t>
      </w:r>
      <w:r w:rsidRPr="004258DD">
        <w:rPr>
          <w:rFonts w:ascii="Times New Roman" w:hAnsi="Times New Roman" w:cs="Times New Roman"/>
          <w:spacing w:val="-34"/>
          <w:w w:val="95"/>
        </w:rPr>
        <w:t xml:space="preserve"> </w:t>
      </w:r>
      <w:r w:rsidRPr="004258DD">
        <w:rPr>
          <w:rFonts w:ascii="Times New Roman" w:hAnsi="Times New Roman" w:cs="Times New Roman"/>
          <w:w w:val="95"/>
        </w:rPr>
        <w:t>mandatory</w:t>
      </w:r>
      <w:r w:rsidRPr="004258DD">
        <w:rPr>
          <w:rFonts w:ascii="Times New Roman" w:hAnsi="Times New Roman" w:cs="Times New Roman"/>
          <w:spacing w:val="-34"/>
          <w:w w:val="95"/>
        </w:rPr>
        <w:t xml:space="preserve"> </w:t>
      </w:r>
      <w:r w:rsidRPr="004258DD">
        <w:rPr>
          <w:rFonts w:ascii="Times New Roman" w:hAnsi="Times New Roman" w:cs="Times New Roman"/>
          <w:w w:val="95"/>
        </w:rPr>
        <w:t>for</w:t>
      </w:r>
      <w:r w:rsidRPr="004258DD">
        <w:rPr>
          <w:rFonts w:ascii="Times New Roman" w:hAnsi="Times New Roman" w:cs="Times New Roman"/>
          <w:spacing w:val="-34"/>
          <w:w w:val="95"/>
        </w:rPr>
        <w:t xml:space="preserve"> </w:t>
      </w:r>
      <w:r w:rsidRPr="004258DD">
        <w:rPr>
          <w:rFonts w:ascii="Times New Roman" w:hAnsi="Times New Roman" w:cs="Times New Roman"/>
          <w:w w:val="95"/>
        </w:rPr>
        <w:t>each</w:t>
      </w:r>
      <w:r w:rsidRPr="004258DD">
        <w:rPr>
          <w:rFonts w:ascii="Times New Roman" w:hAnsi="Times New Roman" w:cs="Times New Roman"/>
          <w:spacing w:val="-34"/>
          <w:w w:val="95"/>
        </w:rPr>
        <w:t xml:space="preserve"> </w:t>
      </w:r>
      <w:r w:rsidRPr="004258DD">
        <w:rPr>
          <w:rFonts w:ascii="Times New Roman" w:hAnsi="Times New Roman" w:cs="Times New Roman"/>
          <w:w w:val="95"/>
        </w:rPr>
        <w:t>lot</w:t>
      </w:r>
      <w:r w:rsidRPr="004258DD">
        <w:rPr>
          <w:rFonts w:ascii="Times New Roman" w:hAnsi="Times New Roman" w:cs="Times New Roman"/>
          <w:spacing w:val="-34"/>
          <w:w w:val="95"/>
        </w:rPr>
        <w:t xml:space="preserve"> </w:t>
      </w:r>
      <w:r w:rsidRPr="004258DD">
        <w:rPr>
          <w:rFonts w:ascii="Times New Roman" w:hAnsi="Times New Roman" w:cs="Times New Roman"/>
          <w:w w:val="95"/>
        </w:rPr>
        <w:t>owner of</w:t>
      </w:r>
      <w:r w:rsidRPr="004258DD">
        <w:rPr>
          <w:rFonts w:ascii="Times New Roman" w:hAnsi="Times New Roman" w:cs="Times New Roman"/>
          <w:spacing w:val="-18"/>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private</w:t>
      </w:r>
      <w:r w:rsidRPr="004258DD">
        <w:rPr>
          <w:rFonts w:ascii="Times New Roman" w:hAnsi="Times New Roman" w:cs="Times New Roman"/>
          <w:spacing w:val="-18"/>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18"/>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association</w:t>
      </w:r>
      <w:r w:rsidRPr="004258DD">
        <w:rPr>
          <w:rFonts w:ascii="Times New Roman" w:hAnsi="Times New Roman" w:cs="Times New Roman"/>
          <w:spacing w:val="-17"/>
          <w:w w:val="95"/>
        </w:rPr>
        <w:t xml:space="preserve"> </w:t>
      </w:r>
      <w:r w:rsidRPr="004258DD">
        <w:rPr>
          <w:rFonts w:ascii="Times New Roman" w:hAnsi="Times New Roman" w:cs="Times New Roman"/>
          <w:w w:val="95"/>
        </w:rPr>
        <w:t>will</w:t>
      </w:r>
      <w:r w:rsidRPr="004258DD">
        <w:rPr>
          <w:rFonts w:ascii="Times New Roman" w:hAnsi="Times New Roman" w:cs="Times New Roman"/>
          <w:spacing w:val="-18"/>
          <w:w w:val="95"/>
        </w:rPr>
        <w:t xml:space="preserve"> </w:t>
      </w:r>
      <w:r w:rsidRPr="004258DD">
        <w:rPr>
          <w:rFonts w:ascii="Times New Roman" w:hAnsi="Times New Roman" w:cs="Times New Roman"/>
          <w:w w:val="95"/>
        </w:rPr>
        <w:t>be</w:t>
      </w:r>
      <w:r w:rsidRPr="004258DD">
        <w:rPr>
          <w:rFonts w:ascii="Times New Roman" w:hAnsi="Times New Roman" w:cs="Times New Roman"/>
          <w:spacing w:val="-18"/>
          <w:w w:val="95"/>
        </w:rPr>
        <w:t xml:space="preserve"> </w:t>
      </w:r>
      <w:r w:rsidRPr="004258DD">
        <w:rPr>
          <w:rFonts w:ascii="Times New Roman" w:hAnsi="Times New Roman" w:cs="Times New Roman"/>
          <w:w w:val="95"/>
        </w:rPr>
        <w:t>responsible</w:t>
      </w:r>
      <w:r w:rsidRPr="004258DD">
        <w:rPr>
          <w:rFonts w:ascii="Times New Roman" w:hAnsi="Times New Roman" w:cs="Times New Roman"/>
          <w:spacing w:val="-18"/>
          <w:w w:val="95"/>
        </w:rPr>
        <w:t xml:space="preserve"> </w:t>
      </w:r>
      <w:r w:rsidRPr="004258DD">
        <w:rPr>
          <w:rFonts w:ascii="Times New Roman" w:hAnsi="Times New Roman" w:cs="Times New Roman"/>
          <w:w w:val="95"/>
        </w:rPr>
        <w:t>for</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maintenance</w:t>
      </w:r>
      <w:r w:rsidRPr="004258DD">
        <w:rPr>
          <w:rFonts w:ascii="Times New Roman" w:hAnsi="Times New Roman" w:cs="Times New Roman"/>
          <w:spacing w:val="-18"/>
          <w:w w:val="95"/>
        </w:rPr>
        <w:t xml:space="preserve"> </w:t>
      </w:r>
      <w:r w:rsidRPr="004258DD">
        <w:rPr>
          <w:rFonts w:ascii="Times New Roman" w:hAnsi="Times New Roman" w:cs="Times New Roman"/>
          <w:w w:val="95"/>
        </w:rPr>
        <w:t>of</w:t>
      </w:r>
      <w:r w:rsidRPr="004258DD">
        <w:rPr>
          <w:rFonts w:ascii="Times New Roman" w:hAnsi="Times New Roman" w:cs="Times New Roman"/>
          <w:spacing w:val="-17"/>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roads in the</w:t>
      </w:r>
      <w:r w:rsidRPr="004258DD">
        <w:rPr>
          <w:rFonts w:ascii="Times New Roman" w:hAnsi="Times New Roman" w:cs="Times New Roman"/>
          <w:spacing w:val="-15"/>
        </w:rPr>
        <w:t xml:space="preserve"> </w:t>
      </w:r>
      <w:r w:rsidRPr="004258DD">
        <w:rPr>
          <w:rFonts w:ascii="Times New Roman" w:hAnsi="Times New Roman" w:cs="Times New Roman"/>
        </w:rPr>
        <w:t>subdivision.</w:t>
      </w:r>
    </w:p>
    <w:p w:rsidR="00277ED5" w:rsidRPr="004258DD" w:rsidRDefault="00277ED5">
      <w:pPr>
        <w:pStyle w:val="BodyText"/>
        <w:spacing w:before="9"/>
        <w:rPr>
          <w:rFonts w:ascii="Times New Roman" w:hAnsi="Times New Roman" w:cs="Times New Roman"/>
          <w:sz w:val="19"/>
        </w:rPr>
      </w:pPr>
    </w:p>
    <w:p w:rsidR="00277ED5" w:rsidRPr="004258DD" w:rsidRDefault="00AC371E">
      <w:pPr>
        <w:pStyle w:val="ListParagraph"/>
        <w:numPr>
          <w:ilvl w:val="1"/>
          <w:numId w:val="28"/>
        </w:numPr>
        <w:tabs>
          <w:tab w:val="left" w:pos="1581"/>
        </w:tabs>
        <w:spacing w:line="225" w:lineRule="auto"/>
        <w:ind w:right="858" w:hanging="360"/>
        <w:rPr>
          <w:rFonts w:ascii="Times New Roman" w:hAnsi="Times New Roman" w:cs="Times New Roman"/>
        </w:rPr>
      </w:pPr>
      <w:r w:rsidRPr="004258DD">
        <w:rPr>
          <w:rFonts w:ascii="Times New Roman" w:hAnsi="Times New Roman" w:cs="Times New Roman"/>
          <w:w w:val="95"/>
        </w:rPr>
        <w:t>Any</w:t>
      </w:r>
      <w:r w:rsidRPr="004258DD">
        <w:rPr>
          <w:rFonts w:ascii="Times New Roman" w:hAnsi="Times New Roman" w:cs="Times New Roman"/>
          <w:spacing w:val="-25"/>
          <w:w w:val="95"/>
        </w:rPr>
        <w:t xml:space="preserve"> </w:t>
      </w:r>
      <w:r w:rsidRPr="004258DD">
        <w:rPr>
          <w:rFonts w:ascii="Times New Roman" w:hAnsi="Times New Roman" w:cs="Times New Roman"/>
          <w:w w:val="95"/>
        </w:rPr>
        <w:t>Owner</w:t>
      </w:r>
      <w:r w:rsidRPr="004258DD">
        <w:rPr>
          <w:rFonts w:ascii="Times New Roman" w:hAnsi="Times New Roman" w:cs="Times New Roman"/>
          <w:spacing w:val="-24"/>
          <w:w w:val="95"/>
        </w:rPr>
        <w:t xml:space="preserve"> </w:t>
      </w:r>
      <w:r w:rsidRPr="004258DD">
        <w:rPr>
          <w:rFonts w:ascii="Times New Roman" w:hAnsi="Times New Roman" w:cs="Times New Roman"/>
          <w:w w:val="95"/>
        </w:rPr>
        <w:t>that</w:t>
      </w:r>
      <w:r w:rsidRPr="004258DD">
        <w:rPr>
          <w:rFonts w:ascii="Times New Roman" w:hAnsi="Times New Roman" w:cs="Times New Roman"/>
          <w:spacing w:val="-24"/>
          <w:w w:val="95"/>
        </w:rPr>
        <w:t xml:space="preserve"> </w:t>
      </w:r>
      <w:r w:rsidRPr="004258DD">
        <w:rPr>
          <w:rFonts w:ascii="Times New Roman" w:hAnsi="Times New Roman" w:cs="Times New Roman"/>
          <w:w w:val="95"/>
        </w:rPr>
        <w:t>gates</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entrances</w:t>
      </w:r>
      <w:r w:rsidRPr="004258DD">
        <w:rPr>
          <w:rFonts w:ascii="Times New Roman" w:hAnsi="Times New Roman" w:cs="Times New Roman"/>
          <w:spacing w:val="-24"/>
          <w:w w:val="95"/>
        </w:rPr>
        <w:t xml:space="preserve"> </w:t>
      </w:r>
      <w:r w:rsidRPr="004258DD">
        <w:rPr>
          <w:rFonts w:ascii="Times New Roman" w:hAnsi="Times New Roman" w:cs="Times New Roman"/>
          <w:w w:val="95"/>
        </w:rPr>
        <w:t>to</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6"/>
          <w:w w:val="95"/>
        </w:rPr>
        <w:t xml:space="preserve"> </w:t>
      </w:r>
      <w:r w:rsidRPr="004258DD">
        <w:rPr>
          <w:rFonts w:ascii="Times New Roman" w:hAnsi="Times New Roman" w:cs="Times New Roman"/>
          <w:w w:val="95"/>
        </w:rPr>
        <w:t>shall</w:t>
      </w:r>
      <w:r w:rsidRPr="004258DD">
        <w:rPr>
          <w:rFonts w:ascii="Times New Roman" w:hAnsi="Times New Roman" w:cs="Times New Roman"/>
          <w:spacing w:val="-24"/>
          <w:w w:val="95"/>
        </w:rPr>
        <w:t xml:space="preserve"> </w:t>
      </w:r>
      <w:r w:rsidRPr="004258DD">
        <w:rPr>
          <w:rFonts w:ascii="Times New Roman" w:hAnsi="Times New Roman" w:cs="Times New Roman"/>
          <w:w w:val="95"/>
        </w:rPr>
        <w:t>provide</w:t>
      </w:r>
      <w:r w:rsidRPr="004258DD">
        <w:rPr>
          <w:rFonts w:ascii="Times New Roman" w:hAnsi="Times New Roman" w:cs="Times New Roman"/>
          <w:spacing w:val="-25"/>
          <w:w w:val="95"/>
        </w:rPr>
        <w:t xml:space="preserve"> </w:t>
      </w:r>
      <w:r w:rsidRPr="004258DD">
        <w:rPr>
          <w:rFonts w:ascii="Times New Roman" w:hAnsi="Times New Roman" w:cs="Times New Roman"/>
          <w:w w:val="95"/>
        </w:rPr>
        <w:t>either</w:t>
      </w:r>
      <w:r w:rsidRPr="004258DD">
        <w:rPr>
          <w:rFonts w:ascii="Times New Roman" w:hAnsi="Times New Roman" w:cs="Times New Roman"/>
          <w:spacing w:val="-24"/>
          <w:w w:val="95"/>
        </w:rPr>
        <w:t xml:space="preserve"> </w:t>
      </w:r>
      <w:r w:rsidRPr="004258DD">
        <w:rPr>
          <w:rFonts w:ascii="Times New Roman" w:hAnsi="Times New Roman" w:cs="Times New Roman"/>
          <w:w w:val="95"/>
        </w:rPr>
        <w:t>a</w:t>
      </w:r>
      <w:r w:rsidRPr="004258DD">
        <w:rPr>
          <w:rFonts w:ascii="Times New Roman" w:hAnsi="Times New Roman" w:cs="Times New Roman"/>
          <w:spacing w:val="-23"/>
          <w:w w:val="95"/>
        </w:rPr>
        <w:t xml:space="preserve"> </w:t>
      </w:r>
      <w:r w:rsidRPr="004258DD">
        <w:rPr>
          <w:rFonts w:ascii="Times New Roman" w:hAnsi="Times New Roman" w:cs="Times New Roman"/>
          <w:w w:val="95"/>
        </w:rPr>
        <w:t>crash</w:t>
      </w:r>
      <w:r w:rsidRPr="004258DD">
        <w:rPr>
          <w:rFonts w:ascii="Times New Roman" w:hAnsi="Times New Roman" w:cs="Times New Roman"/>
          <w:spacing w:val="-26"/>
          <w:w w:val="95"/>
        </w:rPr>
        <w:t xml:space="preserve"> </w:t>
      </w:r>
      <w:r w:rsidRPr="004258DD">
        <w:rPr>
          <w:rFonts w:ascii="Times New Roman" w:hAnsi="Times New Roman" w:cs="Times New Roman"/>
          <w:w w:val="95"/>
        </w:rPr>
        <w:t>gate</w:t>
      </w:r>
      <w:r w:rsidRPr="004258DD">
        <w:rPr>
          <w:rFonts w:ascii="Times New Roman" w:hAnsi="Times New Roman" w:cs="Times New Roman"/>
          <w:spacing w:val="-25"/>
          <w:w w:val="95"/>
        </w:rPr>
        <w:t xml:space="preserve"> </w:t>
      </w:r>
      <w:r w:rsidRPr="004258DD">
        <w:rPr>
          <w:rFonts w:ascii="Times New Roman" w:hAnsi="Times New Roman" w:cs="Times New Roman"/>
          <w:w w:val="95"/>
        </w:rPr>
        <w:t xml:space="preserve">or </w:t>
      </w:r>
      <w:r w:rsidRPr="004258DD">
        <w:rPr>
          <w:rFonts w:ascii="Times New Roman" w:hAnsi="Times New Roman" w:cs="Times New Roman"/>
        </w:rPr>
        <w:t>a lock box and a letter of approval from all of the affected emergency response agencies</w:t>
      </w:r>
      <w:r w:rsidRPr="004258DD">
        <w:rPr>
          <w:rFonts w:ascii="Times New Roman" w:hAnsi="Times New Roman" w:cs="Times New Roman"/>
          <w:spacing w:val="-18"/>
        </w:rPr>
        <w:t xml:space="preserve"> </w:t>
      </w:r>
      <w:r w:rsidRPr="004258DD">
        <w:rPr>
          <w:rFonts w:ascii="Times New Roman" w:hAnsi="Times New Roman" w:cs="Times New Roman"/>
        </w:rPr>
        <w:t>stating</w:t>
      </w:r>
      <w:r w:rsidRPr="004258DD">
        <w:rPr>
          <w:rFonts w:ascii="Times New Roman" w:hAnsi="Times New Roman" w:cs="Times New Roman"/>
          <w:spacing w:val="-17"/>
        </w:rPr>
        <w:t xml:space="preserve"> </w:t>
      </w:r>
      <w:r w:rsidRPr="004258DD">
        <w:rPr>
          <w:rFonts w:ascii="Times New Roman" w:hAnsi="Times New Roman" w:cs="Times New Roman"/>
        </w:rPr>
        <w:t>their</w:t>
      </w:r>
      <w:r w:rsidRPr="004258DD">
        <w:rPr>
          <w:rFonts w:ascii="Times New Roman" w:hAnsi="Times New Roman" w:cs="Times New Roman"/>
          <w:spacing w:val="-19"/>
        </w:rPr>
        <w:t xml:space="preserve"> </w:t>
      </w:r>
      <w:r w:rsidRPr="004258DD">
        <w:rPr>
          <w:rFonts w:ascii="Times New Roman" w:hAnsi="Times New Roman" w:cs="Times New Roman"/>
        </w:rPr>
        <w:t>approval</w:t>
      </w:r>
      <w:r w:rsidRPr="004258DD">
        <w:rPr>
          <w:rFonts w:ascii="Times New Roman" w:hAnsi="Times New Roman" w:cs="Times New Roman"/>
          <w:spacing w:val="-17"/>
        </w:rPr>
        <w:t xml:space="preserve"> </w:t>
      </w:r>
      <w:r w:rsidRPr="004258DD">
        <w:rPr>
          <w:rFonts w:ascii="Times New Roman" w:hAnsi="Times New Roman" w:cs="Times New Roman"/>
        </w:rPr>
        <w:t>of</w:t>
      </w:r>
      <w:r w:rsidRPr="004258DD">
        <w:rPr>
          <w:rFonts w:ascii="Times New Roman" w:hAnsi="Times New Roman" w:cs="Times New Roman"/>
          <w:spacing w:val="-17"/>
        </w:rPr>
        <w:t xml:space="preserve"> </w:t>
      </w:r>
      <w:r w:rsidRPr="004258DD">
        <w:rPr>
          <w:rFonts w:ascii="Times New Roman" w:hAnsi="Times New Roman" w:cs="Times New Roman"/>
        </w:rPr>
        <w:t>full</w:t>
      </w:r>
      <w:r w:rsidRPr="004258DD">
        <w:rPr>
          <w:rFonts w:ascii="Times New Roman" w:hAnsi="Times New Roman" w:cs="Times New Roman"/>
          <w:spacing w:val="-18"/>
        </w:rPr>
        <w:t xml:space="preserve"> </w:t>
      </w:r>
      <w:r w:rsidRPr="004258DD">
        <w:rPr>
          <w:rFonts w:ascii="Times New Roman" w:hAnsi="Times New Roman" w:cs="Times New Roman"/>
        </w:rPr>
        <w:t>time</w:t>
      </w:r>
      <w:r w:rsidRPr="004258DD">
        <w:rPr>
          <w:rFonts w:ascii="Times New Roman" w:hAnsi="Times New Roman" w:cs="Times New Roman"/>
          <w:spacing w:val="-17"/>
        </w:rPr>
        <w:t xml:space="preserve"> </w:t>
      </w:r>
      <w:r w:rsidRPr="004258DD">
        <w:rPr>
          <w:rFonts w:ascii="Times New Roman" w:hAnsi="Times New Roman" w:cs="Times New Roman"/>
        </w:rPr>
        <w:t>access</w:t>
      </w:r>
      <w:r w:rsidRPr="004258DD">
        <w:rPr>
          <w:rFonts w:ascii="Times New Roman" w:hAnsi="Times New Roman" w:cs="Times New Roman"/>
          <w:spacing w:val="-17"/>
        </w:rPr>
        <w:t xml:space="preserve"> </w:t>
      </w:r>
      <w:r w:rsidRPr="004258DD">
        <w:rPr>
          <w:rFonts w:ascii="Times New Roman" w:hAnsi="Times New Roman" w:cs="Times New Roman"/>
        </w:rPr>
        <w:t>to</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subdivision.</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1"/>
          <w:numId w:val="28"/>
        </w:numPr>
        <w:tabs>
          <w:tab w:val="left" w:pos="1581"/>
        </w:tabs>
        <w:spacing w:line="225" w:lineRule="auto"/>
        <w:ind w:right="857" w:hanging="360"/>
        <w:rPr>
          <w:rFonts w:ascii="Times New Roman" w:hAnsi="Times New Roman" w:cs="Times New Roman"/>
        </w:rPr>
      </w:pPr>
      <w:r w:rsidRPr="004258DD">
        <w:rPr>
          <w:rFonts w:ascii="Times New Roman" w:hAnsi="Times New Roman" w:cs="Times New Roman"/>
        </w:rPr>
        <w:t>No</w:t>
      </w:r>
      <w:r w:rsidRPr="004258DD">
        <w:rPr>
          <w:rFonts w:ascii="Times New Roman" w:hAnsi="Times New Roman" w:cs="Times New Roman"/>
          <w:spacing w:val="-14"/>
        </w:rPr>
        <w:t xml:space="preserve"> </w:t>
      </w:r>
      <w:r w:rsidRPr="004258DD">
        <w:rPr>
          <w:rFonts w:ascii="Times New Roman" w:hAnsi="Times New Roman" w:cs="Times New Roman"/>
        </w:rPr>
        <w:t>private</w:t>
      </w:r>
      <w:r w:rsidRPr="004258DD">
        <w:rPr>
          <w:rFonts w:ascii="Times New Roman" w:hAnsi="Times New Roman" w:cs="Times New Roman"/>
          <w:spacing w:val="-14"/>
        </w:rPr>
        <w:t xml:space="preserve"> </w:t>
      </w:r>
      <w:r w:rsidRPr="004258DD">
        <w:rPr>
          <w:rFonts w:ascii="Times New Roman" w:hAnsi="Times New Roman" w:cs="Times New Roman"/>
        </w:rPr>
        <w:t>roads</w:t>
      </w:r>
      <w:r w:rsidRPr="004258DD">
        <w:rPr>
          <w:rFonts w:ascii="Times New Roman" w:hAnsi="Times New Roman" w:cs="Times New Roman"/>
          <w:spacing w:val="-13"/>
        </w:rPr>
        <w:t xml:space="preserve"> </w:t>
      </w:r>
      <w:r w:rsidRPr="004258DD">
        <w:rPr>
          <w:rFonts w:ascii="Times New Roman" w:hAnsi="Times New Roman" w:cs="Times New Roman"/>
        </w:rPr>
        <w:t>may</w:t>
      </w:r>
      <w:r w:rsidRPr="004258DD">
        <w:rPr>
          <w:rFonts w:ascii="Times New Roman" w:hAnsi="Times New Roman" w:cs="Times New Roman"/>
          <w:spacing w:val="-14"/>
        </w:rPr>
        <w:t xml:space="preserve"> </w:t>
      </w:r>
      <w:r w:rsidRPr="004258DD">
        <w:rPr>
          <w:rFonts w:ascii="Times New Roman" w:hAnsi="Times New Roman" w:cs="Times New Roman"/>
        </w:rPr>
        <w:t>be</w:t>
      </w:r>
      <w:r w:rsidRPr="004258DD">
        <w:rPr>
          <w:rFonts w:ascii="Times New Roman" w:hAnsi="Times New Roman" w:cs="Times New Roman"/>
          <w:spacing w:val="-14"/>
        </w:rPr>
        <w:t xml:space="preserve"> </w:t>
      </w:r>
      <w:r w:rsidRPr="004258DD">
        <w:rPr>
          <w:rFonts w:ascii="Times New Roman" w:hAnsi="Times New Roman" w:cs="Times New Roman"/>
        </w:rPr>
        <w:t>constructed</w:t>
      </w:r>
      <w:r w:rsidRPr="004258DD">
        <w:rPr>
          <w:rFonts w:ascii="Times New Roman" w:hAnsi="Times New Roman" w:cs="Times New Roman"/>
          <w:spacing w:val="-11"/>
        </w:rPr>
        <w:t xml:space="preserve"> </w:t>
      </w:r>
      <w:r w:rsidRPr="004258DD">
        <w:rPr>
          <w:rFonts w:ascii="Times New Roman" w:hAnsi="Times New Roman" w:cs="Times New Roman"/>
        </w:rPr>
        <w:t>off</w:t>
      </w:r>
      <w:r w:rsidRPr="004258DD">
        <w:rPr>
          <w:rFonts w:ascii="Times New Roman" w:hAnsi="Times New Roman" w:cs="Times New Roman"/>
          <w:spacing w:val="-13"/>
        </w:rPr>
        <w:t xml:space="preserve"> </w:t>
      </w:r>
      <w:r w:rsidRPr="004258DD">
        <w:rPr>
          <w:rFonts w:ascii="Times New Roman" w:hAnsi="Times New Roman" w:cs="Times New Roman"/>
        </w:rPr>
        <w:t>of</w:t>
      </w:r>
      <w:r w:rsidRPr="004258DD">
        <w:rPr>
          <w:rFonts w:ascii="Times New Roman" w:hAnsi="Times New Roman" w:cs="Times New Roman"/>
          <w:spacing w:val="-13"/>
        </w:rPr>
        <w:t xml:space="preserve"> </w:t>
      </w:r>
      <w:r w:rsidRPr="004258DD">
        <w:rPr>
          <w:rFonts w:ascii="Times New Roman" w:hAnsi="Times New Roman" w:cs="Times New Roman"/>
        </w:rPr>
        <w:t>existing</w:t>
      </w:r>
      <w:r w:rsidRPr="004258DD">
        <w:rPr>
          <w:rFonts w:ascii="Times New Roman" w:hAnsi="Times New Roman" w:cs="Times New Roman"/>
          <w:spacing w:val="-14"/>
        </w:rPr>
        <w:t xml:space="preserve"> </w:t>
      </w:r>
      <w:r w:rsidRPr="004258DD">
        <w:rPr>
          <w:rFonts w:ascii="Times New Roman" w:hAnsi="Times New Roman" w:cs="Times New Roman"/>
        </w:rPr>
        <w:t>private</w:t>
      </w:r>
      <w:r w:rsidRPr="004258DD">
        <w:rPr>
          <w:rFonts w:ascii="Times New Roman" w:hAnsi="Times New Roman" w:cs="Times New Roman"/>
          <w:spacing w:val="-13"/>
        </w:rPr>
        <w:t xml:space="preserve"> </w:t>
      </w:r>
      <w:r w:rsidRPr="004258DD">
        <w:rPr>
          <w:rFonts w:ascii="Times New Roman" w:hAnsi="Times New Roman" w:cs="Times New Roman"/>
        </w:rPr>
        <w:t>roads.</w:t>
      </w:r>
      <w:r w:rsidRPr="004258DD">
        <w:rPr>
          <w:rFonts w:ascii="Times New Roman" w:hAnsi="Times New Roman" w:cs="Times New Roman"/>
          <w:spacing w:val="-14"/>
        </w:rPr>
        <w:t xml:space="preserve"> </w:t>
      </w:r>
      <w:r w:rsidRPr="004258DD">
        <w:rPr>
          <w:rFonts w:ascii="Times New Roman" w:hAnsi="Times New Roman" w:cs="Times New Roman"/>
        </w:rPr>
        <w:t>Proposed</w:t>
      </w:r>
      <w:r w:rsidRPr="004258DD">
        <w:rPr>
          <w:rFonts w:ascii="Times New Roman" w:hAnsi="Times New Roman" w:cs="Times New Roman"/>
          <w:spacing w:val="-14"/>
        </w:rPr>
        <w:t xml:space="preserve"> </w:t>
      </w:r>
      <w:r w:rsidRPr="004258DD">
        <w:rPr>
          <w:rFonts w:ascii="Times New Roman" w:hAnsi="Times New Roman" w:cs="Times New Roman"/>
        </w:rPr>
        <w:t>private roads</w:t>
      </w:r>
      <w:r w:rsidRPr="004258DD">
        <w:rPr>
          <w:rFonts w:ascii="Times New Roman" w:hAnsi="Times New Roman" w:cs="Times New Roman"/>
          <w:spacing w:val="-18"/>
        </w:rPr>
        <w:t xml:space="preserve"> </w:t>
      </w:r>
      <w:r w:rsidRPr="004258DD">
        <w:rPr>
          <w:rFonts w:ascii="Times New Roman" w:hAnsi="Times New Roman" w:cs="Times New Roman"/>
        </w:rPr>
        <w:t>must</w:t>
      </w:r>
      <w:r w:rsidRPr="004258DD">
        <w:rPr>
          <w:rFonts w:ascii="Times New Roman" w:hAnsi="Times New Roman" w:cs="Times New Roman"/>
          <w:spacing w:val="-18"/>
        </w:rPr>
        <w:t xml:space="preserve"> </w:t>
      </w:r>
      <w:r w:rsidRPr="004258DD">
        <w:rPr>
          <w:rFonts w:ascii="Times New Roman" w:hAnsi="Times New Roman" w:cs="Times New Roman"/>
        </w:rPr>
        <w:t>have</w:t>
      </w:r>
      <w:r w:rsidRPr="004258DD">
        <w:rPr>
          <w:rFonts w:ascii="Times New Roman" w:hAnsi="Times New Roman" w:cs="Times New Roman"/>
          <w:spacing w:val="-18"/>
        </w:rPr>
        <w:t xml:space="preserve"> </w:t>
      </w:r>
      <w:r w:rsidRPr="004258DD">
        <w:rPr>
          <w:rFonts w:ascii="Times New Roman" w:hAnsi="Times New Roman" w:cs="Times New Roman"/>
        </w:rPr>
        <w:t>access</w:t>
      </w:r>
      <w:r w:rsidRPr="004258DD">
        <w:rPr>
          <w:rFonts w:ascii="Times New Roman" w:hAnsi="Times New Roman" w:cs="Times New Roman"/>
          <w:spacing w:val="-17"/>
        </w:rPr>
        <w:t xml:space="preserve"> </w:t>
      </w:r>
      <w:r w:rsidRPr="004258DD">
        <w:rPr>
          <w:rFonts w:ascii="Times New Roman" w:hAnsi="Times New Roman" w:cs="Times New Roman"/>
        </w:rPr>
        <w:t>to</w:t>
      </w:r>
      <w:r w:rsidRPr="004258DD">
        <w:rPr>
          <w:rFonts w:ascii="Times New Roman" w:hAnsi="Times New Roman" w:cs="Times New Roman"/>
          <w:spacing w:val="-18"/>
        </w:rPr>
        <w:t xml:space="preserve"> </w:t>
      </w:r>
      <w:r w:rsidRPr="004258DD">
        <w:rPr>
          <w:rFonts w:ascii="Times New Roman" w:hAnsi="Times New Roman" w:cs="Times New Roman"/>
        </w:rPr>
        <w:t>a</w:t>
      </w:r>
      <w:r w:rsidRPr="004258DD">
        <w:rPr>
          <w:rFonts w:ascii="Times New Roman" w:hAnsi="Times New Roman" w:cs="Times New Roman"/>
          <w:spacing w:val="-19"/>
        </w:rPr>
        <w:t xml:space="preserve"> </w:t>
      </w:r>
      <w:r w:rsidRPr="004258DD">
        <w:rPr>
          <w:rFonts w:ascii="Times New Roman" w:hAnsi="Times New Roman" w:cs="Times New Roman"/>
        </w:rPr>
        <w:t>County</w:t>
      </w:r>
      <w:r w:rsidRPr="004258DD">
        <w:rPr>
          <w:rFonts w:ascii="Times New Roman" w:hAnsi="Times New Roman" w:cs="Times New Roman"/>
          <w:spacing w:val="-18"/>
        </w:rPr>
        <w:t xml:space="preserve"> </w:t>
      </w:r>
      <w:r w:rsidRPr="004258DD">
        <w:rPr>
          <w:rFonts w:ascii="Times New Roman" w:hAnsi="Times New Roman" w:cs="Times New Roman"/>
        </w:rPr>
        <w:t>Road</w:t>
      </w:r>
      <w:r w:rsidRPr="004258DD">
        <w:rPr>
          <w:rFonts w:ascii="Times New Roman" w:hAnsi="Times New Roman" w:cs="Times New Roman"/>
          <w:spacing w:val="-17"/>
        </w:rPr>
        <w:t xml:space="preserve"> </w:t>
      </w:r>
      <w:r w:rsidRPr="004258DD">
        <w:rPr>
          <w:rFonts w:ascii="Times New Roman" w:hAnsi="Times New Roman" w:cs="Times New Roman"/>
        </w:rPr>
        <w:t>or</w:t>
      </w:r>
      <w:r w:rsidRPr="004258DD">
        <w:rPr>
          <w:rFonts w:ascii="Times New Roman" w:hAnsi="Times New Roman" w:cs="Times New Roman"/>
          <w:spacing w:val="-18"/>
        </w:rPr>
        <w:t xml:space="preserve"> </w:t>
      </w:r>
      <w:r w:rsidRPr="004258DD">
        <w:rPr>
          <w:rFonts w:ascii="Times New Roman" w:hAnsi="Times New Roman" w:cs="Times New Roman"/>
        </w:rPr>
        <w:t>State</w:t>
      </w:r>
      <w:r w:rsidRPr="004258DD">
        <w:rPr>
          <w:rFonts w:ascii="Times New Roman" w:hAnsi="Times New Roman" w:cs="Times New Roman"/>
          <w:spacing w:val="-18"/>
        </w:rPr>
        <w:t xml:space="preserve"> </w:t>
      </w:r>
      <w:r w:rsidRPr="004258DD">
        <w:rPr>
          <w:rFonts w:ascii="Times New Roman" w:hAnsi="Times New Roman" w:cs="Times New Roman"/>
        </w:rPr>
        <w:t>maintained</w:t>
      </w:r>
      <w:r w:rsidRPr="004258DD">
        <w:rPr>
          <w:rFonts w:ascii="Times New Roman" w:hAnsi="Times New Roman" w:cs="Times New Roman"/>
          <w:spacing w:val="-17"/>
        </w:rPr>
        <w:t xml:space="preserve"> </w:t>
      </w:r>
      <w:r w:rsidRPr="004258DD">
        <w:rPr>
          <w:rFonts w:ascii="Times New Roman" w:hAnsi="Times New Roman" w:cs="Times New Roman"/>
        </w:rPr>
        <w:t>road.</w:t>
      </w:r>
    </w:p>
    <w:p w:rsidR="00277ED5" w:rsidRPr="004258DD" w:rsidRDefault="00277ED5">
      <w:pPr>
        <w:pStyle w:val="BodyText"/>
        <w:spacing w:before="6"/>
        <w:rPr>
          <w:rFonts w:ascii="Times New Roman" w:hAnsi="Times New Roman" w:cs="Times New Roman"/>
          <w:sz w:val="29"/>
        </w:rPr>
      </w:pPr>
    </w:p>
    <w:p w:rsidR="00277ED5" w:rsidRPr="004258DD" w:rsidRDefault="00AC371E">
      <w:pPr>
        <w:pStyle w:val="Heading2"/>
        <w:tabs>
          <w:tab w:val="left" w:pos="2300"/>
        </w:tabs>
        <w:rPr>
          <w:rFonts w:ascii="Times New Roman" w:hAnsi="Times New Roman" w:cs="Times New Roman"/>
        </w:rPr>
      </w:pPr>
      <w:bookmarkStart w:id="31" w:name="_TOC_250041"/>
      <w:r w:rsidRPr="004258DD">
        <w:rPr>
          <w:rFonts w:ascii="Times New Roman" w:hAnsi="Times New Roman" w:cs="Times New Roman"/>
        </w:rPr>
        <w:t>Section</w:t>
      </w:r>
      <w:r w:rsidRPr="004258DD">
        <w:rPr>
          <w:rFonts w:ascii="Times New Roman" w:hAnsi="Times New Roman" w:cs="Times New Roman"/>
          <w:spacing w:val="3"/>
        </w:rPr>
        <w:t xml:space="preserve"> </w:t>
      </w:r>
      <w:bookmarkEnd w:id="31"/>
      <w:r w:rsidRPr="004258DD">
        <w:rPr>
          <w:rFonts w:ascii="Times New Roman" w:hAnsi="Times New Roman" w:cs="Times New Roman"/>
        </w:rPr>
        <w:t>3.07</w:t>
      </w:r>
      <w:r w:rsidRPr="004258DD">
        <w:rPr>
          <w:rFonts w:ascii="Times New Roman" w:hAnsi="Times New Roman" w:cs="Times New Roman"/>
        </w:rPr>
        <w:tab/>
        <w:t>Drainage</w:t>
      </w:r>
    </w:p>
    <w:p w:rsidR="00277ED5" w:rsidRPr="004258DD" w:rsidRDefault="00AC371E">
      <w:pPr>
        <w:pStyle w:val="ListParagraph"/>
        <w:numPr>
          <w:ilvl w:val="0"/>
          <w:numId w:val="27"/>
        </w:numPr>
        <w:tabs>
          <w:tab w:val="left" w:pos="1221"/>
        </w:tabs>
        <w:spacing w:before="264" w:line="228" w:lineRule="auto"/>
        <w:ind w:right="857"/>
        <w:rPr>
          <w:rFonts w:ascii="Times New Roman" w:hAnsi="Times New Roman" w:cs="Times New Roman"/>
        </w:rPr>
      </w:pPr>
      <w:r w:rsidRPr="004258DD">
        <w:rPr>
          <w:rFonts w:ascii="Times New Roman" w:hAnsi="Times New Roman" w:cs="Times New Roman"/>
          <w:w w:val="95"/>
        </w:rPr>
        <w:t>The Preliminary Plat submittal shall include a Drainage Area Map showing topographical information,</w:t>
      </w:r>
      <w:r w:rsidRPr="004258DD">
        <w:rPr>
          <w:rFonts w:ascii="Times New Roman" w:hAnsi="Times New Roman" w:cs="Times New Roman"/>
          <w:spacing w:val="-15"/>
          <w:w w:val="95"/>
        </w:rPr>
        <w:t xml:space="preserve"> </w:t>
      </w:r>
      <w:r w:rsidRPr="004258DD">
        <w:rPr>
          <w:rFonts w:ascii="Times New Roman" w:hAnsi="Times New Roman" w:cs="Times New Roman"/>
          <w:w w:val="95"/>
        </w:rPr>
        <w:t>including</w:t>
      </w:r>
      <w:r w:rsidRPr="004258DD">
        <w:rPr>
          <w:rFonts w:ascii="Times New Roman" w:hAnsi="Times New Roman" w:cs="Times New Roman"/>
          <w:spacing w:val="-14"/>
          <w:w w:val="95"/>
        </w:rPr>
        <w:t xml:space="preserve"> </w:t>
      </w:r>
      <w:r w:rsidRPr="004258DD">
        <w:rPr>
          <w:rFonts w:ascii="Times New Roman" w:hAnsi="Times New Roman" w:cs="Times New Roman"/>
          <w:w w:val="95"/>
        </w:rPr>
        <w:t>contour</w:t>
      </w:r>
      <w:r w:rsidRPr="004258DD">
        <w:rPr>
          <w:rFonts w:ascii="Times New Roman" w:hAnsi="Times New Roman" w:cs="Times New Roman"/>
          <w:spacing w:val="-14"/>
          <w:w w:val="95"/>
        </w:rPr>
        <w:t xml:space="preserve"> </w:t>
      </w:r>
      <w:r w:rsidRPr="004258DD">
        <w:rPr>
          <w:rFonts w:ascii="Times New Roman" w:hAnsi="Times New Roman" w:cs="Times New Roman"/>
          <w:w w:val="95"/>
        </w:rPr>
        <w:t>lines</w:t>
      </w:r>
      <w:r w:rsidRPr="004258DD">
        <w:rPr>
          <w:rFonts w:ascii="Times New Roman" w:hAnsi="Times New Roman" w:cs="Times New Roman"/>
          <w:spacing w:val="-14"/>
          <w:w w:val="95"/>
        </w:rPr>
        <w:t xml:space="preserve"> </w:t>
      </w:r>
      <w:r w:rsidRPr="004258DD">
        <w:rPr>
          <w:rFonts w:ascii="Times New Roman" w:hAnsi="Times New Roman" w:cs="Times New Roman"/>
          <w:w w:val="95"/>
        </w:rPr>
        <w:t>on</w:t>
      </w:r>
      <w:r w:rsidRPr="004258DD">
        <w:rPr>
          <w:rFonts w:ascii="Times New Roman" w:hAnsi="Times New Roman" w:cs="Times New Roman"/>
          <w:spacing w:val="-15"/>
          <w:w w:val="95"/>
        </w:rPr>
        <w:t xml:space="preserve"> </w:t>
      </w:r>
      <w:r w:rsidRPr="004258DD">
        <w:rPr>
          <w:rFonts w:ascii="Times New Roman" w:hAnsi="Times New Roman" w:cs="Times New Roman"/>
          <w:w w:val="95"/>
        </w:rPr>
        <w:t>a</w:t>
      </w:r>
      <w:r w:rsidRPr="004258DD">
        <w:rPr>
          <w:rFonts w:ascii="Times New Roman" w:hAnsi="Times New Roman" w:cs="Times New Roman"/>
          <w:spacing w:val="-13"/>
          <w:w w:val="95"/>
        </w:rPr>
        <w:t xml:space="preserve"> </w:t>
      </w:r>
      <w:r w:rsidRPr="004258DD">
        <w:rPr>
          <w:rFonts w:ascii="Times New Roman" w:hAnsi="Times New Roman" w:cs="Times New Roman"/>
          <w:w w:val="95"/>
        </w:rPr>
        <w:t>basis</w:t>
      </w:r>
      <w:r w:rsidRPr="004258DD">
        <w:rPr>
          <w:rFonts w:ascii="Times New Roman" w:hAnsi="Times New Roman" w:cs="Times New Roman"/>
          <w:spacing w:val="-14"/>
          <w:w w:val="95"/>
        </w:rPr>
        <w:t xml:space="preserve"> </w:t>
      </w:r>
      <w:r w:rsidRPr="004258DD">
        <w:rPr>
          <w:rFonts w:ascii="Times New Roman" w:hAnsi="Times New Roman" w:cs="Times New Roman"/>
          <w:w w:val="95"/>
        </w:rPr>
        <w:t>of</w:t>
      </w:r>
      <w:r w:rsidRPr="004258DD">
        <w:rPr>
          <w:rFonts w:ascii="Times New Roman" w:hAnsi="Times New Roman" w:cs="Times New Roman"/>
          <w:spacing w:val="-14"/>
          <w:w w:val="95"/>
        </w:rPr>
        <w:t xml:space="preserve"> </w:t>
      </w:r>
      <w:r w:rsidRPr="004258DD">
        <w:rPr>
          <w:rFonts w:ascii="Times New Roman" w:hAnsi="Times New Roman" w:cs="Times New Roman"/>
          <w:w w:val="95"/>
        </w:rPr>
        <w:t>five</w:t>
      </w:r>
      <w:r w:rsidRPr="004258DD">
        <w:rPr>
          <w:rFonts w:ascii="Times New Roman" w:hAnsi="Times New Roman" w:cs="Times New Roman"/>
          <w:spacing w:val="-14"/>
          <w:w w:val="95"/>
        </w:rPr>
        <w:t xml:space="preserve"> </w:t>
      </w:r>
      <w:r w:rsidRPr="004258DD">
        <w:rPr>
          <w:rFonts w:ascii="Times New Roman" w:hAnsi="Times New Roman" w:cs="Times New Roman"/>
          <w:w w:val="95"/>
        </w:rPr>
        <w:t>(5)</w:t>
      </w:r>
      <w:r w:rsidRPr="004258DD">
        <w:rPr>
          <w:rFonts w:ascii="Times New Roman" w:hAnsi="Times New Roman" w:cs="Times New Roman"/>
          <w:spacing w:val="-14"/>
          <w:w w:val="95"/>
        </w:rPr>
        <w:t xml:space="preserve"> </w:t>
      </w:r>
      <w:r w:rsidRPr="004258DD">
        <w:rPr>
          <w:rFonts w:ascii="Times New Roman" w:hAnsi="Times New Roman" w:cs="Times New Roman"/>
          <w:w w:val="95"/>
        </w:rPr>
        <w:t>foot</w:t>
      </w:r>
      <w:r w:rsidRPr="004258DD">
        <w:rPr>
          <w:rFonts w:ascii="Times New Roman" w:hAnsi="Times New Roman" w:cs="Times New Roman"/>
          <w:spacing w:val="-14"/>
          <w:w w:val="95"/>
        </w:rPr>
        <w:t xml:space="preserve"> </w:t>
      </w:r>
      <w:r w:rsidRPr="004258DD">
        <w:rPr>
          <w:rFonts w:ascii="Times New Roman" w:hAnsi="Times New Roman" w:cs="Times New Roman"/>
          <w:w w:val="95"/>
        </w:rPr>
        <w:t>intervals</w:t>
      </w:r>
      <w:r w:rsidRPr="004258DD">
        <w:rPr>
          <w:rFonts w:ascii="Times New Roman" w:hAnsi="Times New Roman" w:cs="Times New Roman"/>
          <w:spacing w:val="-13"/>
          <w:w w:val="95"/>
        </w:rPr>
        <w:t xml:space="preserve"> </w:t>
      </w:r>
      <w:r w:rsidRPr="004258DD">
        <w:rPr>
          <w:rFonts w:ascii="Times New Roman" w:hAnsi="Times New Roman" w:cs="Times New Roman"/>
          <w:w w:val="95"/>
        </w:rPr>
        <w:t>or</w:t>
      </w:r>
      <w:r w:rsidRPr="004258DD">
        <w:rPr>
          <w:rFonts w:ascii="Times New Roman" w:hAnsi="Times New Roman" w:cs="Times New Roman"/>
          <w:spacing w:val="-14"/>
          <w:w w:val="95"/>
        </w:rPr>
        <w:t xml:space="preserve"> </w:t>
      </w:r>
      <w:r w:rsidRPr="004258DD">
        <w:rPr>
          <w:rFonts w:ascii="Times New Roman" w:hAnsi="Times New Roman" w:cs="Times New Roman"/>
          <w:w w:val="95"/>
        </w:rPr>
        <w:t>less.</w:t>
      </w:r>
      <w:r w:rsidRPr="004258DD">
        <w:rPr>
          <w:rFonts w:ascii="Times New Roman" w:hAnsi="Times New Roman" w:cs="Times New Roman"/>
          <w:spacing w:val="30"/>
          <w:w w:val="95"/>
        </w:rPr>
        <w:t xml:space="preserve"> </w:t>
      </w:r>
      <w:r w:rsidRPr="004258DD">
        <w:rPr>
          <w:rFonts w:ascii="Times New Roman" w:hAnsi="Times New Roman" w:cs="Times New Roman"/>
          <w:w w:val="95"/>
        </w:rPr>
        <w:t>All</w:t>
      </w:r>
      <w:r w:rsidRPr="004258DD">
        <w:rPr>
          <w:rFonts w:ascii="Times New Roman" w:hAnsi="Times New Roman" w:cs="Times New Roman"/>
          <w:spacing w:val="-15"/>
          <w:w w:val="95"/>
        </w:rPr>
        <w:t xml:space="preserve"> </w:t>
      </w:r>
      <w:r w:rsidRPr="004258DD">
        <w:rPr>
          <w:rFonts w:ascii="Times New Roman" w:hAnsi="Times New Roman" w:cs="Times New Roman"/>
          <w:w w:val="95"/>
        </w:rPr>
        <w:t>elevations shall</w:t>
      </w:r>
      <w:r w:rsidRPr="004258DD">
        <w:rPr>
          <w:rFonts w:ascii="Times New Roman" w:hAnsi="Times New Roman" w:cs="Times New Roman"/>
          <w:spacing w:val="-17"/>
          <w:w w:val="95"/>
        </w:rPr>
        <w:t xml:space="preserve"> </w:t>
      </w:r>
      <w:r w:rsidRPr="004258DD">
        <w:rPr>
          <w:rFonts w:ascii="Times New Roman" w:hAnsi="Times New Roman" w:cs="Times New Roman"/>
          <w:w w:val="95"/>
        </w:rPr>
        <w:t>be</w:t>
      </w:r>
      <w:r w:rsidRPr="004258DD">
        <w:rPr>
          <w:rFonts w:ascii="Times New Roman" w:hAnsi="Times New Roman" w:cs="Times New Roman"/>
          <w:spacing w:val="-16"/>
          <w:w w:val="95"/>
        </w:rPr>
        <w:t xml:space="preserve"> </w:t>
      </w:r>
      <w:r w:rsidRPr="004258DD">
        <w:rPr>
          <w:rFonts w:ascii="Times New Roman" w:hAnsi="Times New Roman" w:cs="Times New Roman"/>
          <w:w w:val="95"/>
        </w:rPr>
        <w:t>on</w:t>
      </w:r>
      <w:r w:rsidRPr="004258DD">
        <w:rPr>
          <w:rFonts w:ascii="Times New Roman" w:hAnsi="Times New Roman" w:cs="Times New Roman"/>
          <w:spacing w:val="-16"/>
          <w:w w:val="95"/>
        </w:rPr>
        <w:t xml:space="preserve"> </w:t>
      </w:r>
      <w:r w:rsidRPr="004258DD">
        <w:rPr>
          <w:rFonts w:ascii="Times New Roman" w:hAnsi="Times New Roman" w:cs="Times New Roman"/>
          <w:w w:val="95"/>
        </w:rPr>
        <w:t>National</w:t>
      </w:r>
      <w:r w:rsidRPr="004258DD">
        <w:rPr>
          <w:rFonts w:ascii="Times New Roman" w:hAnsi="Times New Roman" w:cs="Times New Roman"/>
          <w:spacing w:val="-16"/>
          <w:w w:val="95"/>
        </w:rPr>
        <w:t xml:space="preserve"> </w:t>
      </w:r>
      <w:r w:rsidRPr="004258DD">
        <w:rPr>
          <w:rFonts w:ascii="Times New Roman" w:hAnsi="Times New Roman" w:cs="Times New Roman"/>
          <w:w w:val="95"/>
        </w:rPr>
        <w:t>Geodetic</w:t>
      </w:r>
      <w:r w:rsidRPr="004258DD">
        <w:rPr>
          <w:rFonts w:ascii="Times New Roman" w:hAnsi="Times New Roman" w:cs="Times New Roman"/>
          <w:spacing w:val="-17"/>
          <w:w w:val="95"/>
        </w:rPr>
        <w:t xml:space="preserve"> </w:t>
      </w:r>
      <w:r w:rsidRPr="004258DD">
        <w:rPr>
          <w:rFonts w:ascii="Times New Roman" w:hAnsi="Times New Roman" w:cs="Times New Roman"/>
          <w:w w:val="95"/>
        </w:rPr>
        <w:t>Vertical</w:t>
      </w:r>
      <w:r w:rsidRPr="004258DD">
        <w:rPr>
          <w:rFonts w:ascii="Times New Roman" w:hAnsi="Times New Roman" w:cs="Times New Roman"/>
          <w:spacing w:val="-18"/>
          <w:w w:val="95"/>
        </w:rPr>
        <w:t xml:space="preserve"> </w:t>
      </w:r>
      <w:r w:rsidRPr="004258DD">
        <w:rPr>
          <w:rFonts w:ascii="Times New Roman" w:hAnsi="Times New Roman" w:cs="Times New Roman"/>
          <w:w w:val="95"/>
        </w:rPr>
        <w:t>Datum</w:t>
      </w:r>
      <w:r w:rsidRPr="004258DD">
        <w:rPr>
          <w:rFonts w:ascii="Times New Roman" w:hAnsi="Times New Roman" w:cs="Times New Roman"/>
          <w:spacing w:val="-16"/>
          <w:w w:val="95"/>
        </w:rPr>
        <w:t xml:space="preserve"> </w:t>
      </w:r>
      <w:r w:rsidRPr="004258DD">
        <w:rPr>
          <w:rFonts w:ascii="Times New Roman" w:hAnsi="Times New Roman" w:cs="Times New Roman"/>
          <w:w w:val="95"/>
        </w:rPr>
        <w:t>(NGVD)</w:t>
      </w:r>
      <w:r w:rsidRPr="004258DD">
        <w:rPr>
          <w:rFonts w:ascii="Times New Roman" w:hAnsi="Times New Roman" w:cs="Times New Roman"/>
          <w:spacing w:val="-16"/>
          <w:w w:val="95"/>
        </w:rPr>
        <w:t xml:space="preserve"> </w:t>
      </w:r>
      <w:r w:rsidRPr="004258DD">
        <w:rPr>
          <w:rFonts w:ascii="Times New Roman" w:hAnsi="Times New Roman" w:cs="Times New Roman"/>
          <w:w w:val="95"/>
        </w:rPr>
        <w:t>or</w:t>
      </w:r>
      <w:r w:rsidRPr="004258DD">
        <w:rPr>
          <w:rFonts w:ascii="Times New Roman" w:hAnsi="Times New Roman" w:cs="Times New Roman"/>
          <w:spacing w:val="-16"/>
          <w:w w:val="95"/>
        </w:rPr>
        <w:t xml:space="preserve"> </w:t>
      </w:r>
      <w:r w:rsidRPr="004258DD">
        <w:rPr>
          <w:rFonts w:ascii="Times New Roman" w:hAnsi="Times New Roman" w:cs="Times New Roman"/>
          <w:w w:val="95"/>
        </w:rPr>
        <w:t>referenced</w:t>
      </w:r>
      <w:r w:rsidRPr="004258DD">
        <w:rPr>
          <w:rFonts w:ascii="Times New Roman" w:hAnsi="Times New Roman" w:cs="Times New Roman"/>
          <w:spacing w:val="-16"/>
          <w:w w:val="95"/>
        </w:rPr>
        <w:t xml:space="preserve"> </w:t>
      </w:r>
      <w:r w:rsidRPr="004258DD">
        <w:rPr>
          <w:rFonts w:ascii="Times New Roman" w:hAnsi="Times New Roman" w:cs="Times New Roman"/>
          <w:w w:val="95"/>
        </w:rPr>
        <w:t>to</w:t>
      </w:r>
      <w:r w:rsidRPr="004258DD">
        <w:rPr>
          <w:rFonts w:ascii="Times New Roman" w:hAnsi="Times New Roman" w:cs="Times New Roman"/>
          <w:spacing w:val="-18"/>
          <w:w w:val="95"/>
        </w:rPr>
        <w:t xml:space="preserve"> </w:t>
      </w:r>
      <w:r w:rsidRPr="004258DD">
        <w:rPr>
          <w:rFonts w:ascii="Times New Roman" w:hAnsi="Times New Roman" w:cs="Times New Roman"/>
          <w:w w:val="95"/>
        </w:rPr>
        <w:t>a</w:t>
      </w:r>
      <w:r w:rsidRPr="004258DD">
        <w:rPr>
          <w:rFonts w:ascii="Times New Roman" w:hAnsi="Times New Roman" w:cs="Times New Roman"/>
          <w:spacing w:val="-17"/>
          <w:w w:val="95"/>
        </w:rPr>
        <w:t xml:space="preserve"> </w:t>
      </w:r>
      <w:r w:rsidRPr="004258DD">
        <w:rPr>
          <w:rFonts w:ascii="Times New Roman" w:hAnsi="Times New Roman" w:cs="Times New Roman"/>
          <w:w w:val="95"/>
        </w:rPr>
        <w:t>County</w:t>
      </w:r>
      <w:r w:rsidRPr="004258DD">
        <w:rPr>
          <w:rFonts w:ascii="Times New Roman" w:hAnsi="Times New Roman" w:cs="Times New Roman"/>
          <w:spacing w:val="-16"/>
          <w:w w:val="95"/>
        </w:rPr>
        <w:t xml:space="preserve"> </w:t>
      </w:r>
      <w:r w:rsidRPr="004258DD">
        <w:rPr>
          <w:rFonts w:ascii="Times New Roman" w:hAnsi="Times New Roman" w:cs="Times New Roman"/>
          <w:w w:val="95"/>
        </w:rPr>
        <w:t xml:space="preserve">benchmark </w:t>
      </w:r>
      <w:r w:rsidRPr="004258DD">
        <w:rPr>
          <w:rFonts w:ascii="Times New Roman" w:hAnsi="Times New Roman" w:cs="Times New Roman"/>
        </w:rPr>
        <w:t>on</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same</w:t>
      </w:r>
      <w:r w:rsidRPr="004258DD">
        <w:rPr>
          <w:rFonts w:ascii="Times New Roman" w:hAnsi="Times New Roman" w:cs="Times New Roman"/>
          <w:spacing w:val="-18"/>
        </w:rPr>
        <w:t xml:space="preserve"> </w:t>
      </w:r>
      <w:r w:rsidRPr="004258DD">
        <w:rPr>
          <w:rFonts w:ascii="Times New Roman" w:hAnsi="Times New Roman" w:cs="Times New Roman"/>
        </w:rPr>
        <w:t>datum.</w:t>
      </w:r>
      <w:r w:rsidRPr="004258DD">
        <w:rPr>
          <w:rFonts w:ascii="Times New Roman" w:hAnsi="Times New Roman" w:cs="Times New Roman"/>
          <w:spacing w:val="27"/>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datum</w:t>
      </w:r>
      <w:r w:rsidRPr="004258DD">
        <w:rPr>
          <w:rFonts w:ascii="Times New Roman" w:hAnsi="Times New Roman" w:cs="Times New Roman"/>
          <w:spacing w:val="-18"/>
        </w:rPr>
        <w:t xml:space="preserve"> </w:t>
      </w:r>
      <w:r w:rsidRPr="004258DD">
        <w:rPr>
          <w:rFonts w:ascii="Times New Roman" w:hAnsi="Times New Roman" w:cs="Times New Roman"/>
        </w:rPr>
        <w:t>used</w:t>
      </w:r>
      <w:r w:rsidRPr="004258DD">
        <w:rPr>
          <w:rFonts w:ascii="Times New Roman" w:hAnsi="Times New Roman" w:cs="Times New Roman"/>
          <w:spacing w:val="-17"/>
        </w:rPr>
        <w:t xml:space="preserve"> </w:t>
      </w:r>
      <w:r w:rsidRPr="004258DD">
        <w:rPr>
          <w:rFonts w:ascii="Times New Roman" w:hAnsi="Times New Roman" w:cs="Times New Roman"/>
        </w:rPr>
        <w:t>shall</w:t>
      </w:r>
      <w:r w:rsidRPr="004258DD">
        <w:rPr>
          <w:rFonts w:ascii="Times New Roman" w:hAnsi="Times New Roman" w:cs="Times New Roman"/>
          <w:spacing w:val="-18"/>
        </w:rPr>
        <w:t xml:space="preserve"> </w:t>
      </w:r>
      <w:r w:rsidRPr="004258DD">
        <w:rPr>
          <w:rFonts w:ascii="Times New Roman" w:hAnsi="Times New Roman" w:cs="Times New Roman"/>
        </w:rPr>
        <w:t>be</w:t>
      </w:r>
      <w:r w:rsidRPr="004258DD">
        <w:rPr>
          <w:rFonts w:ascii="Times New Roman" w:hAnsi="Times New Roman" w:cs="Times New Roman"/>
          <w:spacing w:val="-16"/>
        </w:rPr>
        <w:t xml:space="preserve"> </w:t>
      </w:r>
      <w:r w:rsidRPr="004258DD">
        <w:rPr>
          <w:rFonts w:ascii="Times New Roman" w:hAnsi="Times New Roman" w:cs="Times New Roman"/>
        </w:rPr>
        <w:t>specified</w:t>
      </w:r>
      <w:r w:rsidRPr="004258DD">
        <w:rPr>
          <w:rFonts w:ascii="Times New Roman" w:hAnsi="Times New Roman" w:cs="Times New Roman"/>
          <w:spacing w:val="-19"/>
        </w:rPr>
        <w:t xml:space="preserve"> </w:t>
      </w:r>
      <w:r w:rsidRPr="004258DD">
        <w:rPr>
          <w:rFonts w:ascii="Times New Roman" w:hAnsi="Times New Roman" w:cs="Times New Roman"/>
        </w:rPr>
        <w:t>on</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drawing.</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ListParagraph"/>
        <w:numPr>
          <w:ilvl w:val="0"/>
          <w:numId w:val="27"/>
        </w:numPr>
        <w:tabs>
          <w:tab w:val="left" w:pos="1221"/>
        </w:tabs>
        <w:spacing w:line="225" w:lineRule="auto"/>
        <w:ind w:right="856"/>
        <w:rPr>
          <w:rFonts w:ascii="Times New Roman" w:hAnsi="Times New Roman" w:cs="Times New Roman"/>
        </w:rPr>
      </w:pPr>
      <w:r w:rsidRPr="004258DD">
        <w:rPr>
          <w:rFonts w:ascii="Times New Roman" w:hAnsi="Times New Roman" w:cs="Times New Roman"/>
        </w:rPr>
        <w:t>Any</w:t>
      </w:r>
      <w:r w:rsidRPr="004258DD">
        <w:rPr>
          <w:rFonts w:ascii="Times New Roman" w:hAnsi="Times New Roman" w:cs="Times New Roman"/>
          <w:spacing w:val="-34"/>
        </w:rPr>
        <w:t xml:space="preserve"> </w:t>
      </w:r>
      <w:r w:rsidRPr="004258DD">
        <w:rPr>
          <w:rFonts w:ascii="Times New Roman" w:hAnsi="Times New Roman" w:cs="Times New Roman"/>
        </w:rPr>
        <w:t>proposed</w:t>
      </w:r>
      <w:r w:rsidRPr="004258DD">
        <w:rPr>
          <w:rFonts w:ascii="Times New Roman" w:hAnsi="Times New Roman" w:cs="Times New Roman"/>
          <w:spacing w:val="-33"/>
        </w:rPr>
        <w:t xml:space="preserve"> </w:t>
      </w:r>
      <w:r w:rsidRPr="004258DD">
        <w:rPr>
          <w:rFonts w:ascii="Times New Roman" w:hAnsi="Times New Roman" w:cs="Times New Roman"/>
        </w:rPr>
        <w:t>changes</w:t>
      </w:r>
      <w:r w:rsidRPr="004258DD">
        <w:rPr>
          <w:rFonts w:ascii="Times New Roman" w:hAnsi="Times New Roman" w:cs="Times New Roman"/>
          <w:spacing w:val="-32"/>
        </w:rPr>
        <w:t xml:space="preserve"> </w:t>
      </w:r>
      <w:r w:rsidRPr="004258DD">
        <w:rPr>
          <w:rFonts w:ascii="Times New Roman" w:hAnsi="Times New Roman" w:cs="Times New Roman"/>
        </w:rPr>
        <w:t>in</w:t>
      </w:r>
      <w:r w:rsidRPr="004258DD">
        <w:rPr>
          <w:rFonts w:ascii="Times New Roman" w:hAnsi="Times New Roman" w:cs="Times New Roman"/>
          <w:spacing w:val="-34"/>
        </w:rPr>
        <w:t xml:space="preserve"> </w:t>
      </w:r>
      <w:r w:rsidRPr="004258DD">
        <w:rPr>
          <w:rFonts w:ascii="Times New Roman" w:hAnsi="Times New Roman" w:cs="Times New Roman"/>
        </w:rPr>
        <w:t>topography</w:t>
      </w:r>
      <w:r w:rsidRPr="004258DD">
        <w:rPr>
          <w:rFonts w:ascii="Times New Roman" w:hAnsi="Times New Roman" w:cs="Times New Roman"/>
          <w:spacing w:val="-34"/>
        </w:rPr>
        <w:t xml:space="preserve"> </w:t>
      </w:r>
      <w:r w:rsidRPr="004258DD">
        <w:rPr>
          <w:rFonts w:ascii="Times New Roman" w:hAnsi="Times New Roman" w:cs="Times New Roman"/>
        </w:rPr>
        <w:t>shall</w:t>
      </w:r>
      <w:r w:rsidRPr="004258DD">
        <w:rPr>
          <w:rFonts w:ascii="Times New Roman" w:hAnsi="Times New Roman" w:cs="Times New Roman"/>
          <w:spacing w:val="-33"/>
        </w:rPr>
        <w:t xml:space="preserve"> </w:t>
      </w:r>
      <w:r w:rsidRPr="004258DD">
        <w:rPr>
          <w:rFonts w:ascii="Times New Roman" w:hAnsi="Times New Roman" w:cs="Times New Roman"/>
        </w:rPr>
        <w:t>be</w:t>
      </w:r>
      <w:r w:rsidRPr="004258DD">
        <w:rPr>
          <w:rFonts w:ascii="Times New Roman" w:hAnsi="Times New Roman" w:cs="Times New Roman"/>
          <w:spacing w:val="-33"/>
        </w:rPr>
        <w:t xml:space="preserve"> </w:t>
      </w:r>
      <w:r w:rsidRPr="004258DD">
        <w:rPr>
          <w:rFonts w:ascii="Times New Roman" w:hAnsi="Times New Roman" w:cs="Times New Roman"/>
        </w:rPr>
        <w:t>shown</w:t>
      </w:r>
      <w:r w:rsidRPr="004258DD">
        <w:rPr>
          <w:rFonts w:ascii="Times New Roman" w:hAnsi="Times New Roman" w:cs="Times New Roman"/>
          <w:spacing w:val="-33"/>
        </w:rPr>
        <w:t xml:space="preserve"> </w:t>
      </w:r>
      <w:r w:rsidRPr="004258DD">
        <w:rPr>
          <w:rFonts w:ascii="Times New Roman" w:hAnsi="Times New Roman" w:cs="Times New Roman"/>
        </w:rPr>
        <w:t>by</w:t>
      </w:r>
      <w:r w:rsidRPr="004258DD">
        <w:rPr>
          <w:rFonts w:ascii="Times New Roman" w:hAnsi="Times New Roman" w:cs="Times New Roman"/>
          <w:spacing w:val="-34"/>
        </w:rPr>
        <w:t xml:space="preserve"> </w:t>
      </w:r>
      <w:r w:rsidRPr="004258DD">
        <w:rPr>
          <w:rFonts w:ascii="Times New Roman" w:hAnsi="Times New Roman" w:cs="Times New Roman"/>
        </w:rPr>
        <w:t>contour</w:t>
      </w:r>
      <w:r w:rsidRPr="004258DD">
        <w:rPr>
          <w:rFonts w:ascii="Times New Roman" w:hAnsi="Times New Roman" w:cs="Times New Roman"/>
          <w:spacing w:val="-33"/>
        </w:rPr>
        <w:t xml:space="preserve"> </w:t>
      </w:r>
      <w:r w:rsidRPr="004258DD">
        <w:rPr>
          <w:rFonts w:ascii="Times New Roman" w:hAnsi="Times New Roman" w:cs="Times New Roman"/>
        </w:rPr>
        <w:t>lines</w:t>
      </w:r>
      <w:r w:rsidRPr="004258DD">
        <w:rPr>
          <w:rFonts w:ascii="Times New Roman" w:hAnsi="Times New Roman" w:cs="Times New Roman"/>
          <w:spacing w:val="-32"/>
        </w:rPr>
        <w:t xml:space="preserve"> </w:t>
      </w:r>
      <w:r w:rsidRPr="004258DD">
        <w:rPr>
          <w:rFonts w:ascii="Times New Roman" w:hAnsi="Times New Roman" w:cs="Times New Roman"/>
        </w:rPr>
        <w:t>on</w:t>
      </w:r>
      <w:r w:rsidRPr="004258DD">
        <w:rPr>
          <w:rFonts w:ascii="Times New Roman" w:hAnsi="Times New Roman" w:cs="Times New Roman"/>
          <w:spacing w:val="-34"/>
        </w:rPr>
        <w:t xml:space="preserve"> </w:t>
      </w:r>
      <w:r w:rsidRPr="004258DD">
        <w:rPr>
          <w:rFonts w:ascii="Times New Roman" w:hAnsi="Times New Roman" w:cs="Times New Roman"/>
        </w:rPr>
        <w:t>a</w:t>
      </w:r>
      <w:r w:rsidRPr="004258DD">
        <w:rPr>
          <w:rFonts w:ascii="Times New Roman" w:hAnsi="Times New Roman" w:cs="Times New Roman"/>
          <w:spacing w:val="-33"/>
        </w:rPr>
        <w:t xml:space="preserve"> </w:t>
      </w:r>
      <w:r w:rsidRPr="004258DD">
        <w:rPr>
          <w:rFonts w:ascii="Times New Roman" w:hAnsi="Times New Roman" w:cs="Times New Roman"/>
        </w:rPr>
        <w:t>basis</w:t>
      </w:r>
      <w:r w:rsidRPr="004258DD">
        <w:rPr>
          <w:rFonts w:ascii="Times New Roman" w:hAnsi="Times New Roman" w:cs="Times New Roman"/>
          <w:spacing w:val="-34"/>
        </w:rPr>
        <w:t xml:space="preserve"> </w:t>
      </w:r>
      <w:r w:rsidRPr="004258DD">
        <w:rPr>
          <w:rFonts w:ascii="Times New Roman" w:hAnsi="Times New Roman" w:cs="Times New Roman"/>
        </w:rPr>
        <w:t>of</w:t>
      </w:r>
      <w:r w:rsidRPr="004258DD">
        <w:rPr>
          <w:rFonts w:ascii="Times New Roman" w:hAnsi="Times New Roman" w:cs="Times New Roman"/>
          <w:spacing w:val="-33"/>
        </w:rPr>
        <w:t xml:space="preserve"> </w:t>
      </w:r>
      <w:r w:rsidRPr="004258DD">
        <w:rPr>
          <w:rFonts w:ascii="Times New Roman" w:hAnsi="Times New Roman" w:cs="Times New Roman"/>
        </w:rPr>
        <w:t>five</w:t>
      </w:r>
      <w:r w:rsidRPr="004258DD">
        <w:rPr>
          <w:rFonts w:ascii="Times New Roman" w:hAnsi="Times New Roman" w:cs="Times New Roman"/>
          <w:spacing w:val="-33"/>
        </w:rPr>
        <w:t xml:space="preserve"> </w:t>
      </w:r>
      <w:r w:rsidRPr="004258DD">
        <w:rPr>
          <w:rFonts w:ascii="Times New Roman" w:hAnsi="Times New Roman" w:cs="Times New Roman"/>
        </w:rPr>
        <w:t>(5) foot</w:t>
      </w:r>
      <w:r w:rsidRPr="004258DD">
        <w:rPr>
          <w:rFonts w:ascii="Times New Roman" w:hAnsi="Times New Roman" w:cs="Times New Roman"/>
          <w:spacing w:val="-4"/>
        </w:rPr>
        <w:t xml:space="preserve"> </w:t>
      </w:r>
      <w:r w:rsidRPr="004258DD">
        <w:rPr>
          <w:rFonts w:ascii="Times New Roman" w:hAnsi="Times New Roman" w:cs="Times New Roman"/>
        </w:rPr>
        <w:t>intervals.</w:t>
      </w:r>
    </w:p>
    <w:p w:rsidR="00277ED5" w:rsidRPr="004258DD" w:rsidRDefault="00277ED5">
      <w:pPr>
        <w:pStyle w:val="BodyText"/>
        <w:spacing w:before="5"/>
        <w:rPr>
          <w:rFonts w:ascii="Times New Roman" w:hAnsi="Times New Roman" w:cs="Times New Roman"/>
          <w:sz w:val="19"/>
        </w:rPr>
      </w:pPr>
    </w:p>
    <w:p w:rsidR="00277ED5" w:rsidRPr="004258DD" w:rsidRDefault="00AC371E">
      <w:pPr>
        <w:pStyle w:val="ListParagraph"/>
        <w:numPr>
          <w:ilvl w:val="0"/>
          <w:numId w:val="27"/>
        </w:numPr>
        <w:tabs>
          <w:tab w:val="left" w:pos="1221"/>
        </w:tabs>
        <w:spacing w:line="225" w:lineRule="auto"/>
        <w:ind w:right="860"/>
        <w:rPr>
          <w:rFonts w:ascii="Times New Roman" w:hAnsi="Times New Roman" w:cs="Times New Roman"/>
        </w:rPr>
      </w:pPr>
      <w:r w:rsidRPr="004258DD">
        <w:rPr>
          <w:rFonts w:ascii="Times New Roman" w:hAnsi="Times New Roman" w:cs="Times New Roman"/>
          <w:w w:val="95"/>
        </w:rPr>
        <w:t>Include</w:t>
      </w:r>
      <w:r w:rsidRPr="004258DD">
        <w:rPr>
          <w:rFonts w:ascii="Times New Roman" w:hAnsi="Times New Roman" w:cs="Times New Roman"/>
          <w:spacing w:val="-32"/>
          <w:w w:val="95"/>
        </w:rPr>
        <w:t xml:space="preserve"> </w:t>
      </w:r>
      <w:r w:rsidRPr="004258DD">
        <w:rPr>
          <w:rFonts w:ascii="Times New Roman" w:hAnsi="Times New Roman" w:cs="Times New Roman"/>
          <w:w w:val="95"/>
        </w:rPr>
        <w:t>a</w:t>
      </w:r>
      <w:r w:rsidRPr="004258DD">
        <w:rPr>
          <w:rFonts w:ascii="Times New Roman" w:hAnsi="Times New Roman" w:cs="Times New Roman"/>
          <w:spacing w:val="-32"/>
          <w:w w:val="95"/>
        </w:rPr>
        <w:t xml:space="preserve"> </w:t>
      </w:r>
      <w:r w:rsidRPr="004258DD">
        <w:rPr>
          <w:rFonts w:ascii="Times New Roman" w:hAnsi="Times New Roman" w:cs="Times New Roman"/>
          <w:w w:val="95"/>
        </w:rPr>
        <w:t>description</w:t>
      </w:r>
      <w:r w:rsidRPr="004258DD">
        <w:rPr>
          <w:rFonts w:ascii="Times New Roman" w:hAnsi="Times New Roman" w:cs="Times New Roman"/>
          <w:spacing w:val="-32"/>
          <w:w w:val="95"/>
        </w:rPr>
        <w:t xml:space="preserve"> </w:t>
      </w:r>
      <w:r w:rsidRPr="004258DD">
        <w:rPr>
          <w:rFonts w:ascii="Times New Roman" w:hAnsi="Times New Roman" w:cs="Times New Roman"/>
          <w:w w:val="95"/>
        </w:rPr>
        <w:t>of</w:t>
      </w:r>
      <w:r w:rsidRPr="004258DD">
        <w:rPr>
          <w:rFonts w:ascii="Times New Roman" w:hAnsi="Times New Roman" w:cs="Times New Roman"/>
          <w:spacing w:val="-32"/>
          <w:w w:val="95"/>
        </w:rPr>
        <w:t xml:space="preserve"> </w:t>
      </w:r>
      <w:r w:rsidRPr="004258DD">
        <w:rPr>
          <w:rFonts w:ascii="Times New Roman" w:hAnsi="Times New Roman" w:cs="Times New Roman"/>
          <w:w w:val="95"/>
        </w:rPr>
        <w:t>contributing</w:t>
      </w:r>
      <w:r w:rsidRPr="004258DD">
        <w:rPr>
          <w:rFonts w:ascii="Times New Roman" w:hAnsi="Times New Roman" w:cs="Times New Roman"/>
          <w:spacing w:val="-32"/>
          <w:w w:val="95"/>
        </w:rPr>
        <w:t xml:space="preserve"> </w:t>
      </w:r>
      <w:r w:rsidRPr="004258DD">
        <w:rPr>
          <w:rFonts w:ascii="Times New Roman" w:hAnsi="Times New Roman" w:cs="Times New Roman"/>
          <w:w w:val="95"/>
        </w:rPr>
        <w:t>drainage</w:t>
      </w:r>
      <w:r w:rsidRPr="004258DD">
        <w:rPr>
          <w:rFonts w:ascii="Times New Roman" w:hAnsi="Times New Roman" w:cs="Times New Roman"/>
          <w:spacing w:val="-32"/>
          <w:w w:val="95"/>
        </w:rPr>
        <w:t xml:space="preserve"> </w:t>
      </w:r>
      <w:r w:rsidRPr="004258DD">
        <w:rPr>
          <w:rFonts w:ascii="Times New Roman" w:hAnsi="Times New Roman" w:cs="Times New Roman"/>
          <w:w w:val="95"/>
        </w:rPr>
        <w:t>to</w:t>
      </w:r>
      <w:r w:rsidRPr="004258DD">
        <w:rPr>
          <w:rFonts w:ascii="Times New Roman" w:hAnsi="Times New Roman" w:cs="Times New Roman"/>
          <w:spacing w:val="-32"/>
          <w:w w:val="95"/>
        </w:rPr>
        <w:t xml:space="preserve"> </w:t>
      </w:r>
      <w:r w:rsidRPr="004258DD">
        <w:rPr>
          <w:rFonts w:ascii="Times New Roman" w:hAnsi="Times New Roman" w:cs="Times New Roman"/>
          <w:w w:val="95"/>
        </w:rPr>
        <w:t>the</w:t>
      </w:r>
      <w:r w:rsidRPr="004258DD">
        <w:rPr>
          <w:rFonts w:ascii="Times New Roman" w:hAnsi="Times New Roman" w:cs="Times New Roman"/>
          <w:spacing w:val="-33"/>
          <w:w w:val="95"/>
        </w:rPr>
        <w:t xml:space="preserve"> </w:t>
      </w:r>
      <w:r w:rsidRPr="004258DD">
        <w:rPr>
          <w:rFonts w:ascii="Times New Roman" w:hAnsi="Times New Roman" w:cs="Times New Roman"/>
          <w:w w:val="95"/>
        </w:rPr>
        <w:t>proposed</w:t>
      </w:r>
      <w:r w:rsidRPr="004258DD">
        <w:rPr>
          <w:rFonts w:ascii="Times New Roman" w:hAnsi="Times New Roman" w:cs="Times New Roman"/>
          <w:spacing w:val="-31"/>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6"/>
          <w:w w:val="95"/>
        </w:rPr>
        <w:t xml:space="preserve"> </w:t>
      </w:r>
      <w:r w:rsidRPr="004258DD">
        <w:rPr>
          <w:rFonts w:ascii="Times New Roman" w:hAnsi="Times New Roman" w:cs="Times New Roman"/>
          <w:w w:val="95"/>
        </w:rPr>
        <w:t>The</w:t>
      </w:r>
      <w:r w:rsidRPr="004258DD">
        <w:rPr>
          <w:rFonts w:ascii="Times New Roman" w:hAnsi="Times New Roman" w:cs="Times New Roman"/>
          <w:spacing w:val="-33"/>
          <w:w w:val="95"/>
        </w:rPr>
        <w:t xml:space="preserve"> </w:t>
      </w:r>
      <w:r w:rsidRPr="004258DD">
        <w:rPr>
          <w:rFonts w:ascii="Times New Roman" w:hAnsi="Times New Roman" w:cs="Times New Roman"/>
          <w:w w:val="95"/>
        </w:rPr>
        <w:t>submittal</w:t>
      </w:r>
      <w:r w:rsidRPr="004258DD">
        <w:rPr>
          <w:rFonts w:ascii="Times New Roman" w:hAnsi="Times New Roman" w:cs="Times New Roman"/>
          <w:spacing w:val="-32"/>
          <w:w w:val="95"/>
        </w:rPr>
        <w:t xml:space="preserve"> </w:t>
      </w:r>
      <w:r w:rsidRPr="004258DD">
        <w:rPr>
          <w:rFonts w:ascii="Times New Roman" w:hAnsi="Times New Roman" w:cs="Times New Roman"/>
          <w:w w:val="95"/>
        </w:rPr>
        <w:t xml:space="preserve">shall </w:t>
      </w:r>
      <w:r w:rsidRPr="004258DD">
        <w:rPr>
          <w:rFonts w:ascii="Times New Roman" w:hAnsi="Times New Roman" w:cs="Times New Roman"/>
        </w:rPr>
        <w:t>include</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area,</w:t>
      </w:r>
      <w:r w:rsidRPr="004258DD">
        <w:rPr>
          <w:rFonts w:ascii="Times New Roman" w:hAnsi="Times New Roman" w:cs="Times New Roman"/>
          <w:spacing w:val="-16"/>
        </w:rPr>
        <w:t xml:space="preserve"> </w:t>
      </w:r>
      <w:r w:rsidRPr="004258DD">
        <w:rPr>
          <w:rFonts w:ascii="Times New Roman" w:hAnsi="Times New Roman" w:cs="Times New Roman"/>
        </w:rPr>
        <w:t>slope</w:t>
      </w:r>
      <w:r w:rsidRPr="004258DD">
        <w:rPr>
          <w:rFonts w:ascii="Times New Roman" w:hAnsi="Times New Roman" w:cs="Times New Roman"/>
          <w:spacing w:val="-17"/>
        </w:rPr>
        <w:t xml:space="preserve"> </w:t>
      </w:r>
      <w:r w:rsidRPr="004258DD">
        <w:rPr>
          <w:rFonts w:ascii="Times New Roman" w:hAnsi="Times New Roman" w:cs="Times New Roman"/>
        </w:rPr>
        <w:t>and</w:t>
      </w:r>
      <w:r w:rsidRPr="004258DD">
        <w:rPr>
          <w:rFonts w:ascii="Times New Roman" w:hAnsi="Times New Roman" w:cs="Times New Roman"/>
          <w:spacing w:val="-18"/>
        </w:rPr>
        <w:t xml:space="preserve"> </w:t>
      </w:r>
      <w:r w:rsidRPr="004258DD">
        <w:rPr>
          <w:rFonts w:ascii="Times New Roman" w:hAnsi="Times New Roman" w:cs="Times New Roman"/>
        </w:rPr>
        <w:t>type</w:t>
      </w:r>
      <w:r w:rsidRPr="004258DD">
        <w:rPr>
          <w:rFonts w:ascii="Times New Roman" w:hAnsi="Times New Roman" w:cs="Times New Roman"/>
          <w:spacing w:val="-16"/>
        </w:rPr>
        <w:t xml:space="preserve"> </w:t>
      </w:r>
      <w:r w:rsidRPr="004258DD">
        <w:rPr>
          <w:rFonts w:ascii="Times New Roman" w:hAnsi="Times New Roman" w:cs="Times New Roman"/>
        </w:rPr>
        <w:t>of</w:t>
      </w:r>
      <w:r w:rsidRPr="004258DD">
        <w:rPr>
          <w:rFonts w:ascii="Times New Roman" w:hAnsi="Times New Roman" w:cs="Times New Roman"/>
          <w:spacing w:val="-16"/>
        </w:rPr>
        <w:t xml:space="preserve"> </w:t>
      </w:r>
      <w:r w:rsidRPr="004258DD">
        <w:rPr>
          <w:rFonts w:ascii="Times New Roman" w:hAnsi="Times New Roman" w:cs="Times New Roman"/>
        </w:rPr>
        <w:t>development</w:t>
      </w:r>
      <w:r w:rsidRPr="004258DD">
        <w:rPr>
          <w:rFonts w:ascii="Times New Roman" w:hAnsi="Times New Roman" w:cs="Times New Roman"/>
          <w:spacing w:val="-16"/>
        </w:rPr>
        <w:t xml:space="preserve"> </w:t>
      </w:r>
      <w:r w:rsidRPr="004258DD">
        <w:rPr>
          <w:rFonts w:ascii="Times New Roman" w:hAnsi="Times New Roman" w:cs="Times New Roman"/>
        </w:rPr>
        <w:t>in</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contributing</w:t>
      </w:r>
      <w:r w:rsidRPr="004258DD">
        <w:rPr>
          <w:rFonts w:ascii="Times New Roman" w:hAnsi="Times New Roman" w:cs="Times New Roman"/>
          <w:spacing w:val="-16"/>
        </w:rPr>
        <w:t xml:space="preserve"> </w:t>
      </w:r>
      <w:r w:rsidRPr="004258DD">
        <w:rPr>
          <w:rFonts w:ascii="Times New Roman" w:hAnsi="Times New Roman" w:cs="Times New Roman"/>
        </w:rPr>
        <w:t>area.</w:t>
      </w:r>
    </w:p>
    <w:p w:rsidR="00277ED5" w:rsidRPr="004258DD" w:rsidRDefault="00277ED5">
      <w:pPr>
        <w:pStyle w:val="BodyText"/>
        <w:spacing w:before="6"/>
        <w:rPr>
          <w:rFonts w:ascii="Times New Roman" w:hAnsi="Times New Roman" w:cs="Times New Roman"/>
          <w:sz w:val="19"/>
        </w:rPr>
      </w:pPr>
    </w:p>
    <w:p w:rsidR="00277ED5" w:rsidRPr="004258DD" w:rsidRDefault="00AC371E">
      <w:pPr>
        <w:pStyle w:val="ListParagraph"/>
        <w:numPr>
          <w:ilvl w:val="0"/>
          <w:numId w:val="27"/>
        </w:numPr>
        <w:tabs>
          <w:tab w:val="left" w:pos="1221"/>
        </w:tabs>
        <w:spacing w:before="1" w:line="225" w:lineRule="auto"/>
        <w:ind w:right="857"/>
        <w:rPr>
          <w:rFonts w:ascii="Times New Roman" w:hAnsi="Times New Roman" w:cs="Times New Roman"/>
        </w:rPr>
      </w:pPr>
      <w:r w:rsidRPr="004258DD">
        <w:rPr>
          <w:rFonts w:ascii="Times New Roman" w:hAnsi="Times New Roman" w:cs="Times New Roman"/>
          <w:w w:val="95"/>
        </w:rPr>
        <w:t>All</w:t>
      </w:r>
      <w:r w:rsidRPr="004258DD">
        <w:rPr>
          <w:rFonts w:ascii="Times New Roman" w:hAnsi="Times New Roman" w:cs="Times New Roman"/>
          <w:spacing w:val="-34"/>
          <w:w w:val="95"/>
        </w:rPr>
        <w:t xml:space="preserve"> </w:t>
      </w:r>
      <w:r w:rsidRPr="004258DD">
        <w:rPr>
          <w:rFonts w:ascii="Times New Roman" w:hAnsi="Times New Roman" w:cs="Times New Roman"/>
          <w:w w:val="95"/>
        </w:rPr>
        <w:t>drainage</w:t>
      </w:r>
      <w:r w:rsidRPr="004258DD">
        <w:rPr>
          <w:rFonts w:ascii="Times New Roman" w:hAnsi="Times New Roman" w:cs="Times New Roman"/>
          <w:spacing w:val="-33"/>
          <w:w w:val="95"/>
        </w:rPr>
        <w:t xml:space="preserve"> </w:t>
      </w:r>
      <w:r w:rsidRPr="004258DD">
        <w:rPr>
          <w:rFonts w:ascii="Times New Roman" w:hAnsi="Times New Roman" w:cs="Times New Roman"/>
          <w:w w:val="95"/>
        </w:rPr>
        <w:t>calculations</w:t>
      </w:r>
      <w:r w:rsidRPr="004258DD">
        <w:rPr>
          <w:rFonts w:ascii="Times New Roman" w:hAnsi="Times New Roman" w:cs="Times New Roman"/>
          <w:spacing w:val="-33"/>
          <w:w w:val="95"/>
        </w:rPr>
        <w:t xml:space="preserve"> </w:t>
      </w:r>
      <w:r w:rsidRPr="004258DD">
        <w:rPr>
          <w:rFonts w:ascii="Times New Roman" w:hAnsi="Times New Roman" w:cs="Times New Roman"/>
          <w:w w:val="95"/>
        </w:rPr>
        <w:t>must</w:t>
      </w:r>
      <w:r w:rsidRPr="004258DD">
        <w:rPr>
          <w:rFonts w:ascii="Times New Roman" w:hAnsi="Times New Roman" w:cs="Times New Roman"/>
          <w:spacing w:val="-33"/>
          <w:w w:val="95"/>
        </w:rPr>
        <w:t xml:space="preserve"> </w:t>
      </w:r>
      <w:r w:rsidRPr="004258DD">
        <w:rPr>
          <w:rFonts w:ascii="Times New Roman" w:hAnsi="Times New Roman" w:cs="Times New Roman"/>
          <w:w w:val="95"/>
        </w:rPr>
        <w:t>be</w:t>
      </w:r>
      <w:r w:rsidRPr="004258DD">
        <w:rPr>
          <w:rFonts w:ascii="Times New Roman" w:hAnsi="Times New Roman" w:cs="Times New Roman"/>
          <w:spacing w:val="-33"/>
          <w:w w:val="95"/>
        </w:rPr>
        <w:t xml:space="preserve"> </w:t>
      </w:r>
      <w:r w:rsidRPr="004258DD">
        <w:rPr>
          <w:rFonts w:ascii="Times New Roman" w:hAnsi="Times New Roman" w:cs="Times New Roman"/>
          <w:w w:val="95"/>
        </w:rPr>
        <w:t>prepared</w:t>
      </w:r>
      <w:r w:rsidRPr="004258DD">
        <w:rPr>
          <w:rFonts w:ascii="Times New Roman" w:hAnsi="Times New Roman" w:cs="Times New Roman"/>
          <w:spacing w:val="-34"/>
          <w:w w:val="95"/>
        </w:rPr>
        <w:t xml:space="preserve"> </w:t>
      </w:r>
      <w:r w:rsidRPr="004258DD">
        <w:rPr>
          <w:rFonts w:ascii="Times New Roman" w:hAnsi="Times New Roman" w:cs="Times New Roman"/>
          <w:w w:val="95"/>
        </w:rPr>
        <w:t>and</w:t>
      </w:r>
      <w:r w:rsidRPr="004258DD">
        <w:rPr>
          <w:rFonts w:ascii="Times New Roman" w:hAnsi="Times New Roman" w:cs="Times New Roman"/>
          <w:spacing w:val="-34"/>
          <w:w w:val="95"/>
        </w:rPr>
        <w:t xml:space="preserve"> </w:t>
      </w:r>
      <w:r w:rsidRPr="004258DD">
        <w:rPr>
          <w:rFonts w:ascii="Times New Roman" w:hAnsi="Times New Roman" w:cs="Times New Roman"/>
          <w:w w:val="95"/>
        </w:rPr>
        <w:t>sealed</w:t>
      </w:r>
      <w:r w:rsidRPr="004258DD">
        <w:rPr>
          <w:rFonts w:ascii="Times New Roman" w:hAnsi="Times New Roman" w:cs="Times New Roman"/>
          <w:spacing w:val="-32"/>
          <w:w w:val="95"/>
        </w:rPr>
        <w:t xml:space="preserve"> </w:t>
      </w:r>
      <w:r w:rsidRPr="004258DD">
        <w:rPr>
          <w:rFonts w:ascii="Times New Roman" w:hAnsi="Times New Roman" w:cs="Times New Roman"/>
          <w:w w:val="95"/>
        </w:rPr>
        <w:t>by</w:t>
      </w:r>
      <w:r w:rsidRPr="004258DD">
        <w:rPr>
          <w:rFonts w:ascii="Times New Roman" w:hAnsi="Times New Roman" w:cs="Times New Roman"/>
          <w:spacing w:val="-34"/>
          <w:w w:val="95"/>
        </w:rPr>
        <w:t xml:space="preserve"> </w:t>
      </w:r>
      <w:r w:rsidRPr="004258DD">
        <w:rPr>
          <w:rFonts w:ascii="Times New Roman" w:hAnsi="Times New Roman" w:cs="Times New Roman"/>
          <w:w w:val="95"/>
        </w:rPr>
        <w:t>a</w:t>
      </w:r>
      <w:r w:rsidRPr="004258DD">
        <w:rPr>
          <w:rFonts w:ascii="Times New Roman" w:hAnsi="Times New Roman" w:cs="Times New Roman"/>
          <w:spacing w:val="-33"/>
          <w:w w:val="95"/>
        </w:rPr>
        <w:t xml:space="preserve"> </w:t>
      </w:r>
      <w:r w:rsidRPr="004258DD">
        <w:rPr>
          <w:rFonts w:ascii="Times New Roman" w:hAnsi="Times New Roman" w:cs="Times New Roman"/>
          <w:w w:val="95"/>
        </w:rPr>
        <w:t>Licensed</w:t>
      </w:r>
      <w:r w:rsidRPr="004258DD">
        <w:rPr>
          <w:rFonts w:ascii="Times New Roman" w:hAnsi="Times New Roman" w:cs="Times New Roman"/>
          <w:spacing w:val="-34"/>
          <w:w w:val="95"/>
        </w:rPr>
        <w:t xml:space="preserve"> </w:t>
      </w:r>
      <w:r w:rsidRPr="004258DD">
        <w:rPr>
          <w:rFonts w:ascii="Times New Roman" w:hAnsi="Times New Roman" w:cs="Times New Roman"/>
          <w:w w:val="95"/>
        </w:rPr>
        <w:t>Professional</w:t>
      </w:r>
      <w:r w:rsidRPr="004258DD">
        <w:rPr>
          <w:rFonts w:ascii="Times New Roman" w:hAnsi="Times New Roman" w:cs="Times New Roman"/>
          <w:spacing w:val="-33"/>
          <w:w w:val="95"/>
        </w:rPr>
        <w:t xml:space="preserve"> </w:t>
      </w:r>
      <w:r w:rsidRPr="004258DD">
        <w:rPr>
          <w:rFonts w:ascii="Times New Roman" w:hAnsi="Times New Roman" w:cs="Times New Roman"/>
          <w:w w:val="95"/>
        </w:rPr>
        <w:t>Engineer</w:t>
      </w:r>
      <w:r w:rsidRPr="004258DD">
        <w:rPr>
          <w:rFonts w:ascii="Times New Roman" w:hAnsi="Times New Roman" w:cs="Times New Roman"/>
          <w:spacing w:val="-33"/>
          <w:w w:val="95"/>
        </w:rPr>
        <w:t xml:space="preserve"> </w:t>
      </w:r>
      <w:r w:rsidRPr="004258DD">
        <w:rPr>
          <w:rFonts w:ascii="Times New Roman" w:hAnsi="Times New Roman" w:cs="Times New Roman"/>
          <w:w w:val="95"/>
        </w:rPr>
        <w:t xml:space="preserve">in </w:t>
      </w:r>
      <w:r w:rsidRPr="004258DD">
        <w:rPr>
          <w:rFonts w:ascii="Times New Roman" w:hAnsi="Times New Roman" w:cs="Times New Roman"/>
        </w:rPr>
        <w:t>the State of</w:t>
      </w:r>
      <w:r w:rsidRPr="004258DD">
        <w:rPr>
          <w:rFonts w:ascii="Times New Roman" w:hAnsi="Times New Roman" w:cs="Times New Roman"/>
          <w:spacing w:val="-11"/>
        </w:rPr>
        <w:t xml:space="preserve"> </w:t>
      </w:r>
      <w:r w:rsidRPr="004258DD">
        <w:rPr>
          <w:rFonts w:ascii="Times New Roman" w:hAnsi="Times New Roman" w:cs="Times New Roman"/>
        </w:rPr>
        <w:t>Texas.</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0"/>
          <w:numId w:val="27"/>
        </w:numPr>
        <w:tabs>
          <w:tab w:val="left" w:pos="1221"/>
        </w:tabs>
        <w:spacing w:line="225" w:lineRule="auto"/>
        <w:ind w:right="855"/>
        <w:rPr>
          <w:rFonts w:ascii="Times New Roman" w:hAnsi="Times New Roman" w:cs="Times New Roman"/>
        </w:rPr>
      </w:pPr>
      <w:r w:rsidRPr="004258DD">
        <w:rPr>
          <w:rFonts w:ascii="Times New Roman" w:hAnsi="Times New Roman" w:cs="Times New Roman"/>
          <w:w w:val="95"/>
        </w:rPr>
        <w:t>Include the locations of discharge for drainage from the proposed development, including contributing</w:t>
      </w:r>
      <w:r w:rsidRPr="004258DD">
        <w:rPr>
          <w:rFonts w:ascii="Times New Roman" w:hAnsi="Times New Roman" w:cs="Times New Roman"/>
          <w:spacing w:val="-18"/>
          <w:w w:val="95"/>
        </w:rPr>
        <w:t xml:space="preserve"> </w:t>
      </w:r>
      <w:r w:rsidRPr="004258DD">
        <w:rPr>
          <w:rFonts w:ascii="Times New Roman" w:hAnsi="Times New Roman" w:cs="Times New Roman"/>
          <w:w w:val="95"/>
        </w:rPr>
        <w:t>areas.</w:t>
      </w:r>
      <w:r w:rsidRPr="004258DD">
        <w:rPr>
          <w:rFonts w:ascii="Times New Roman" w:hAnsi="Times New Roman" w:cs="Times New Roman"/>
          <w:spacing w:val="22"/>
          <w:w w:val="95"/>
        </w:rPr>
        <w:t xml:space="preserve"> </w:t>
      </w:r>
      <w:r w:rsidRPr="004258DD">
        <w:rPr>
          <w:rFonts w:ascii="Times New Roman" w:hAnsi="Times New Roman" w:cs="Times New Roman"/>
          <w:w w:val="95"/>
        </w:rPr>
        <w:t>All</w:t>
      </w:r>
      <w:r w:rsidRPr="004258DD">
        <w:rPr>
          <w:rFonts w:ascii="Times New Roman" w:hAnsi="Times New Roman" w:cs="Times New Roman"/>
          <w:spacing w:val="-20"/>
          <w:w w:val="95"/>
        </w:rPr>
        <w:t xml:space="preserve"> </w:t>
      </w:r>
      <w:r w:rsidRPr="004258DD">
        <w:rPr>
          <w:rFonts w:ascii="Times New Roman" w:hAnsi="Times New Roman" w:cs="Times New Roman"/>
          <w:w w:val="95"/>
        </w:rPr>
        <w:t>drainage</w:t>
      </w:r>
      <w:r w:rsidRPr="004258DD">
        <w:rPr>
          <w:rFonts w:ascii="Times New Roman" w:hAnsi="Times New Roman" w:cs="Times New Roman"/>
          <w:spacing w:val="-18"/>
          <w:w w:val="95"/>
        </w:rPr>
        <w:t xml:space="preserve"> </w:t>
      </w:r>
      <w:r w:rsidRPr="004258DD">
        <w:rPr>
          <w:rFonts w:ascii="Times New Roman" w:hAnsi="Times New Roman" w:cs="Times New Roman"/>
          <w:w w:val="95"/>
        </w:rPr>
        <w:t>must</w:t>
      </w:r>
      <w:r w:rsidRPr="004258DD">
        <w:rPr>
          <w:rFonts w:ascii="Times New Roman" w:hAnsi="Times New Roman" w:cs="Times New Roman"/>
          <w:spacing w:val="-19"/>
          <w:w w:val="95"/>
        </w:rPr>
        <w:t xml:space="preserve"> </w:t>
      </w:r>
      <w:r w:rsidRPr="004258DD">
        <w:rPr>
          <w:rFonts w:ascii="Times New Roman" w:hAnsi="Times New Roman" w:cs="Times New Roman"/>
          <w:w w:val="95"/>
        </w:rPr>
        <w:t>be</w:t>
      </w:r>
      <w:r w:rsidRPr="004258DD">
        <w:rPr>
          <w:rFonts w:ascii="Times New Roman" w:hAnsi="Times New Roman" w:cs="Times New Roman"/>
          <w:spacing w:val="-18"/>
          <w:w w:val="95"/>
        </w:rPr>
        <w:t xml:space="preserve"> </w:t>
      </w:r>
      <w:r w:rsidRPr="004258DD">
        <w:rPr>
          <w:rFonts w:ascii="Times New Roman" w:hAnsi="Times New Roman" w:cs="Times New Roman"/>
          <w:w w:val="95"/>
        </w:rPr>
        <w:t>planned</w:t>
      </w:r>
      <w:r w:rsidRPr="004258DD">
        <w:rPr>
          <w:rFonts w:ascii="Times New Roman" w:hAnsi="Times New Roman" w:cs="Times New Roman"/>
          <w:spacing w:val="-17"/>
          <w:w w:val="95"/>
        </w:rPr>
        <w:t xml:space="preserve"> </w:t>
      </w:r>
      <w:r w:rsidRPr="004258DD">
        <w:rPr>
          <w:rFonts w:ascii="Times New Roman" w:hAnsi="Times New Roman" w:cs="Times New Roman"/>
          <w:w w:val="95"/>
        </w:rPr>
        <w:t>and</w:t>
      </w:r>
      <w:r w:rsidRPr="004258DD">
        <w:rPr>
          <w:rFonts w:ascii="Times New Roman" w:hAnsi="Times New Roman" w:cs="Times New Roman"/>
          <w:spacing w:val="-19"/>
          <w:w w:val="95"/>
        </w:rPr>
        <w:t xml:space="preserve"> </w:t>
      </w:r>
      <w:r w:rsidRPr="004258DD">
        <w:rPr>
          <w:rFonts w:ascii="Times New Roman" w:hAnsi="Times New Roman" w:cs="Times New Roman"/>
          <w:w w:val="95"/>
        </w:rPr>
        <w:t>constructed</w:t>
      </w:r>
      <w:r w:rsidRPr="004258DD">
        <w:rPr>
          <w:rFonts w:ascii="Times New Roman" w:hAnsi="Times New Roman" w:cs="Times New Roman"/>
          <w:spacing w:val="-18"/>
          <w:w w:val="95"/>
        </w:rPr>
        <w:t xml:space="preserve"> </w:t>
      </w:r>
      <w:r w:rsidRPr="004258DD">
        <w:rPr>
          <w:rFonts w:ascii="Times New Roman" w:hAnsi="Times New Roman" w:cs="Times New Roman"/>
          <w:w w:val="95"/>
        </w:rPr>
        <w:t>in</w:t>
      </w:r>
      <w:r w:rsidRPr="004258DD">
        <w:rPr>
          <w:rFonts w:ascii="Times New Roman" w:hAnsi="Times New Roman" w:cs="Times New Roman"/>
          <w:spacing w:val="-18"/>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best</w:t>
      </w:r>
      <w:r w:rsidRPr="004258DD">
        <w:rPr>
          <w:rFonts w:ascii="Times New Roman" w:hAnsi="Times New Roman" w:cs="Times New Roman"/>
          <w:spacing w:val="-17"/>
          <w:w w:val="95"/>
        </w:rPr>
        <w:t xml:space="preserve"> </w:t>
      </w:r>
      <w:r w:rsidRPr="004258DD">
        <w:rPr>
          <w:rFonts w:ascii="Times New Roman" w:hAnsi="Times New Roman" w:cs="Times New Roman"/>
          <w:w w:val="95"/>
        </w:rPr>
        <w:t>interests</w:t>
      </w:r>
      <w:r w:rsidRPr="004258DD">
        <w:rPr>
          <w:rFonts w:ascii="Times New Roman" w:hAnsi="Times New Roman" w:cs="Times New Roman"/>
          <w:spacing w:val="-18"/>
          <w:w w:val="95"/>
        </w:rPr>
        <w:t xml:space="preserve"> </w:t>
      </w:r>
      <w:r w:rsidRPr="004258DD">
        <w:rPr>
          <w:rFonts w:ascii="Times New Roman" w:hAnsi="Times New Roman" w:cs="Times New Roman"/>
          <w:w w:val="95"/>
        </w:rPr>
        <w:t>of</w:t>
      </w:r>
      <w:r w:rsidRPr="004258DD">
        <w:rPr>
          <w:rFonts w:ascii="Times New Roman" w:hAnsi="Times New Roman" w:cs="Times New Roman"/>
          <w:spacing w:val="-19"/>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immediate and adjacent</w:t>
      </w:r>
      <w:r w:rsidRPr="004258DD">
        <w:rPr>
          <w:rFonts w:ascii="Times New Roman" w:hAnsi="Times New Roman" w:cs="Times New Roman"/>
          <w:spacing w:val="-15"/>
        </w:rPr>
        <w:t xml:space="preserve"> </w:t>
      </w:r>
      <w:r w:rsidRPr="004258DD">
        <w:rPr>
          <w:rFonts w:ascii="Times New Roman" w:hAnsi="Times New Roman" w:cs="Times New Roman"/>
        </w:rPr>
        <w:t>properties.</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0"/>
          <w:numId w:val="27"/>
        </w:numPr>
        <w:tabs>
          <w:tab w:val="left" w:pos="1221"/>
        </w:tabs>
        <w:spacing w:line="225" w:lineRule="auto"/>
        <w:ind w:right="857"/>
        <w:rPr>
          <w:rFonts w:ascii="Times New Roman" w:hAnsi="Times New Roman" w:cs="Times New Roman"/>
        </w:rPr>
      </w:pPr>
      <w:r w:rsidRPr="004258DD">
        <w:rPr>
          <w:rFonts w:ascii="Times New Roman" w:hAnsi="Times New Roman" w:cs="Times New Roman"/>
          <w:w w:val="95"/>
        </w:rPr>
        <w:t>Indicate</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location,</w:t>
      </w:r>
      <w:r w:rsidRPr="004258DD">
        <w:rPr>
          <w:rFonts w:ascii="Times New Roman" w:hAnsi="Times New Roman" w:cs="Times New Roman"/>
          <w:spacing w:val="-23"/>
          <w:w w:val="95"/>
        </w:rPr>
        <w:t xml:space="preserve"> </w:t>
      </w:r>
      <w:r w:rsidRPr="004258DD">
        <w:rPr>
          <w:rFonts w:ascii="Times New Roman" w:hAnsi="Times New Roman" w:cs="Times New Roman"/>
          <w:w w:val="95"/>
        </w:rPr>
        <w:t>dimension,</w:t>
      </w:r>
      <w:r w:rsidRPr="004258DD">
        <w:rPr>
          <w:rFonts w:ascii="Times New Roman" w:hAnsi="Times New Roman" w:cs="Times New Roman"/>
          <w:spacing w:val="-24"/>
          <w:w w:val="95"/>
        </w:rPr>
        <w:t xml:space="preserve"> </w:t>
      </w:r>
      <w:r w:rsidRPr="004258DD">
        <w:rPr>
          <w:rFonts w:ascii="Times New Roman" w:hAnsi="Times New Roman" w:cs="Times New Roman"/>
          <w:w w:val="95"/>
        </w:rPr>
        <w:t>description,</w:t>
      </w:r>
      <w:r w:rsidRPr="004258DD">
        <w:rPr>
          <w:rFonts w:ascii="Times New Roman" w:hAnsi="Times New Roman" w:cs="Times New Roman"/>
          <w:spacing w:val="-23"/>
          <w:w w:val="95"/>
        </w:rPr>
        <w:t xml:space="preserve"> </w:t>
      </w:r>
      <w:r w:rsidRPr="004258DD">
        <w:rPr>
          <w:rFonts w:ascii="Times New Roman" w:hAnsi="Times New Roman" w:cs="Times New Roman"/>
          <w:w w:val="95"/>
        </w:rPr>
        <w:t>and</w:t>
      </w:r>
      <w:r w:rsidRPr="004258DD">
        <w:rPr>
          <w:rFonts w:ascii="Times New Roman" w:hAnsi="Times New Roman" w:cs="Times New Roman"/>
          <w:spacing w:val="-23"/>
          <w:w w:val="95"/>
        </w:rPr>
        <w:t xml:space="preserve"> </w:t>
      </w:r>
      <w:r w:rsidRPr="004258DD">
        <w:rPr>
          <w:rFonts w:ascii="Times New Roman" w:hAnsi="Times New Roman" w:cs="Times New Roman"/>
          <w:w w:val="95"/>
        </w:rPr>
        <w:t>flow</w:t>
      </w:r>
      <w:r w:rsidRPr="004258DD">
        <w:rPr>
          <w:rFonts w:ascii="Times New Roman" w:hAnsi="Times New Roman" w:cs="Times New Roman"/>
          <w:spacing w:val="-24"/>
          <w:w w:val="95"/>
        </w:rPr>
        <w:t xml:space="preserve"> </w:t>
      </w:r>
      <w:r w:rsidRPr="004258DD">
        <w:rPr>
          <w:rFonts w:ascii="Times New Roman" w:hAnsi="Times New Roman" w:cs="Times New Roman"/>
          <w:w w:val="95"/>
        </w:rPr>
        <w:t>line</w:t>
      </w:r>
      <w:r w:rsidRPr="004258DD">
        <w:rPr>
          <w:rFonts w:ascii="Times New Roman" w:hAnsi="Times New Roman" w:cs="Times New Roman"/>
          <w:spacing w:val="-23"/>
          <w:w w:val="95"/>
        </w:rPr>
        <w:t xml:space="preserve"> </w:t>
      </w:r>
      <w:r w:rsidRPr="004258DD">
        <w:rPr>
          <w:rFonts w:ascii="Times New Roman" w:hAnsi="Times New Roman" w:cs="Times New Roman"/>
          <w:w w:val="95"/>
        </w:rPr>
        <w:t>of</w:t>
      </w:r>
      <w:r w:rsidRPr="004258DD">
        <w:rPr>
          <w:rFonts w:ascii="Times New Roman" w:hAnsi="Times New Roman" w:cs="Times New Roman"/>
          <w:spacing w:val="-22"/>
          <w:w w:val="95"/>
        </w:rPr>
        <w:t xml:space="preserve"> </w:t>
      </w:r>
      <w:r w:rsidRPr="004258DD">
        <w:rPr>
          <w:rFonts w:ascii="Times New Roman" w:hAnsi="Times New Roman" w:cs="Times New Roman"/>
          <w:w w:val="95"/>
        </w:rPr>
        <w:t>existing</w:t>
      </w:r>
      <w:r w:rsidRPr="004258DD">
        <w:rPr>
          <w:rFonts w:ascii="Times New Roman" w:hAnsi="Times New Roman" w:cs="Times New Roman"/>
          <w:spacing w:val="-23"/>
          <w:w w:val="95"/>
        </w:rPr>
        <w:t xml:space="preserve"> </w:t>
      </w:r>
      <w:r w:rsidRPr="004258DD">
        <w:rPr>
          <w:rFonts w:ascii="Times New Roman" w:hAnsi="Times New Roman" w:cs="Times New Roman"/>
          <w:w w:val="95"/>
        </w:rPr>
        <w:t>and</w:t>
      </w:r>
      <w:r w:rsidRPr="004258DD">
        <w:rPr>
          <w:rFonts w:ascii="Times New Roman" w:hAnsi="Times New Roman" w:cs="Times New Roman"/>
          <w:spacing w:val="-23"/>
          <w:w w:val="95"/>
        </w:rPr>
        <w:t xml:space="preserve"> </w:t>
      </w:r>
      <w:r w:rsidRPr="004258DD">
        <w:rPr>
          <w:rFonts w:ascii="Times New Roman" w:hAnsi="Times New Roman" w:cs="Times New Roman"/>
          <w:w w:val="95"/>
        </w:rPr>
        <w:t>proposed</w:t>
      </w:r>
      <w:r w:rsidRPr="004258DD">
        <w:rPr>
          <w:rFonts w:ascii="Times New Roman" w:hAnsi="Times New Roman" w:cs="Times New Roman"/>
          <w:spacing w:val="-23"/>
          <w:w w:val="95"/>
        </w:rPr>
        <w:t xml:space="preserve"> </w:t>
      </w:r>
      <w:r w:rsidRPr="004258DD">
        <w:rPr>
          <w:rFonts w:ascii="Times New Roman" w:hAnsi="Times New Roman" w:cs="Times New Roman"/>
          <w:w w:val="95"/>
        </w:rPr>
        <w:t>drainage structures</w:t>
      </w:r>
      <w:r w:rsidRPr="004258DD">
        <w:rPr>
          <w:rFonts w:ascii="Times New Roman" w:hAnsi="Times New Roman" w:cs="Times New Roman"/>
          <w:spacing w:val="-8"/>
          <w:w w:val="95"/>
        </w:rPr>
        <w:t xml:space="preserve"> </w:t>
      </w:r>
      <w:r w:rsidRPr="004258DD">
        <w:rPr>
          <w:rFonts w:ascii="Times New Roman" w:hAnsi="Times New Roman" w:cs="Times New Roman"/>
          <w:w w:val="95"/>
        </w:rPr>
        <w:t>and</w:t>
      </w:r>
      <w:r w:rsidRPr="004258DD">
        <w:rPr>
          <w:rFonts w:ascii="Times New Roman" w:hAnsi="Times New Roman" w:cs="Times New Roman"/>
          <w:spacing w:val="-7"/>
          <w:w w:val="95"/>
        </w:rPr>
        <w:t xml:space="preserve"> </w:t>
      </w:r>
      <w:r w:rsidRPr="004258DD">
        <w:rPr>
          <w:rFonts w:ascii="Times New Roman" w:hAnsi="Times New Roman" w:cs="Times New Roman"/>
          <w:w w:val="95"/>
        </w:rPr>
        <w:t>the</w:t>
      </w:r>
      <w:r w:rsidRPr="004258DD">
        <w:rPr>
          <w:rFonts w:ascii="Times New Roman" w:hAnsi="Times New Roman" w:cs="Times New Roman"/>
          <w:spacing w:val="-7"/>
          <w:w w:val="95"/>
        </w:rPr>
        <w:t xml:space="preserve"> </w:t>
      </w:r>
      <w:r w:rsidRPr="004258DD">
        <w:rPr>
          <w:rFonts w:ascii="Times New Roman" w:hAnsi="Times New Roman" w:cs="Times New Roman"/>
          <w:w w:val="95"/>
        </w:rPr>
        <w:t>location,</w:t>
      </w:r>
      <w:r w:rsidRPr="004258DD">
        <w:rPr>
          <w:rFonts w:ascii="Times New Roman" w:hAnsi="Times New Roman" w:cs="Times New Roman"/>
          <w:spacing w:val="-7"/>
          <w:w w:val="95"/>
        </w:rPr>
        <w:t xml:space="preserve"> </w:t>
      </w:r>
      <w:r w:rsidRPr="004258DD">
        <w:rPr>
          <w:rFonts w:ascii="Times New Roman" w:hAnsi="Times New Roman" w:cs="Times New Roman"/>
          <w:w w:val="95"/>
        </w:rPr>
        <w:t>flow</w:t>
      </w:r>
      <w:r w:rsidRPr="004258DD">
        <w:rPr>
          <w:rFonts w:ascii="Times New Roman" w:hAnsi="Times New Roman" w:cs="Times New Roman"/>
          <w:spacing w:val="-8"/>
          <w:w w:val="95"/>
        </w:rPr>
        <w:t xml:space="preserve"> </w:t>
      </w:r>
      <w:r w:rsidRPr="004258DD">
        <w:rPr>
          <w:rFonts w:ascii="Times New Roman" w:hAnsi="Times New Roman" w:cs="Times New Roman"/>
          <w:w w:val="95"/>
        </w:rPr>
        <w:t>line</w:t>
      </w:r>
      <w:r w:rsidRPr="004258DD">
        <w:rPr>
          <w:rFonts w:ascii="Times New Roman" w:hAnsi="Times New Roman" w:cs="Times New Roman"/>
          <w:spacing w:val="-8"/>
          <w:w w:val="95"/>
        </w:rPr>
        <w:t xml:space="preserve"> </w:t>
      </w:r>
      <w:r w:rsidRPr="004258DD">
        <w:rPr>
          <w:rFonts w:ascii="Times New Roman" w:hAnsi="Times New Roman" w:cs="Times New Roman"/>
          <w:w w:val="95"/>
        </w:rPr>
        <w:t>and</w:t>
      </w:r>
      <w:r w:rsidRPr="004258DD">
        <w:rPr>
          <w:rFonts w:ascii="Times New Roman" w:hAnsi="Times New Roman" w:cs="Times New Roman"/>
          <w:spacing w:val="-7"/>
          <w:w w:val="95"/>
        </w:rPr>
        <w:t xml:space="preserve"> </w:t>
      </w:r>
      <w:r w:rsidRPr="004258DD">
        <w:rPr>
          <w:rFonts w:ascii="Times New Roman" w:hAnsi="Times New Roman" w:cs="Times New Roman"/>
          <w:w w:val="95"/>
        </w:rPr>
        <w:t>the</w:t>
      </w:r>
      <w:r w:rsidRPr="004258DD">
        <w:rPr>
          <w:rFonts w:ascii="Times New Roman" w:hAnsi="Times New Roman" w:cs="Times New Roman"/>
          <w:spacing w:val="-6"/>
          <w:w w:val="95"/>
        </w:rPr>
        <w:t xml:space="preserve"> </w:t>
      </w:r>
      <w:r w:rsidRPr="004258DD">
        <w:rPr>
          <w:rFonts w:ascii="Times New Roman" w:hAnsi="Times New Roman" w:cs="Times New Roman"/>
          <w:w w:val="95"/>
        </w:rPr>
        <w:t>100-year</w:t>
      </w:r>
      <w:r w:rsidRPr="004258DD">
        <w:rPr>
          <w:rFonts w:ascii="Times New Roman" w:hAnsi="Times New Roman" w:cs="Times New Roman"/>
          <w:spacing w:val="-9"/>
          <w:w w:val="95"/>
        </w:rPr>
        <w:t xml:space="preserve"> </w:t>
      </w:r>
      <w:r w:rsidRPr="004258DD">
        <w:rPr>
          <w:rFonts w:ascii="Times New Roman" w:hAnsi="Times New Roman" w:cs="Times New Roman"/>
          <w:w w:val="95"/>
        </w:rPr>
        <w:t>flood</w:t>
      </w:r>
      <w:r w:rsidRPr="004258DD">
        <w:rPr>
          <w:rFonts w:ascii="Times New Roman" w:hAnsi="Times New Roman" w:cs="Times New Roman"/>
          <w:spacing w:val="-8"/>
          <w:w w:val="95"/>
        </w:rPr>
        <w:t xml:space="preserve"> </w:t>
      </w:r>
      <w:r w:rsidRPr="004258DD">
        <w:rPr>
          <w:rFonts w:ascii="Times New Roman" w:hAnsi="Times New Roman" w:cs="Times New Roman"/>
          <w:w w:val="95"/>
        </w:rPr>
        <w:t>plain</w:t>
      </w:r>
      <w:r w:rsidRPr="004258DD">
        <w:rPr>
          <w:rFonts w:ascii="Times New Roman" w:hAnsi="Times New Roman" w:cs="Times New Roman"/>
          <w:spacing w:val="-8"/>
          <w:w w:val="95"/>
        </w:rPr>
        <w:t xml:space="preserve"> </w:t>
      </w:r>
      <w:r w:rsidRPr="004258DD">
        <w:rPr>
          <w:rFonts w:ascii="Times New Roman" w:hAnsi="Times New Roman" w:cs="Times New Roman"/>
          <w:w w:val="95"/>
        </w:rPr>
        <w:t>and</w:t>
      </w:r>
      <w:r w:rsidRPr="004258DD">
        <w:rPr>
          <w:rFonts w:ascii="Times New Roman" w:hAnsi="Times New Roman" w:cs="Times New Roman"/>
          <w:spacing w:val="-7"/>
          <w:w w:val="95"/>
        </w:rPr>
        <w:t xml:space="preserve"> </w:t>
      </w:r>
      <w:r w:rsidRPr="004258DD">
        <w:rPr>
          <w:rFonts w:ascii="Times New Roman" w:hAnsi="Times New Roman" w:cs="Times New Roman"/>
          <w:w w:val="95"/>
        </w:rPr>
        <w:t>floodway</w:t>
      </w:r>
      <w:r w:rsidRPr="004258DD">
        <w:rPr>
          <w:rFonts w:ascii="Times New Roman" w:hAnsi="Times New Roman" w:cs="Times New Roman"/>
          <w:spacing w:val="-7"/>
          <w:w w:val="95"/>
        </w:rPr>
        <w:t xml:space="preserve"> </w:t>
      </w:r>
      <w:r w:rsidRPr="004258DD">
        <w:rPr>
          <w:rFonts w:ascii="Times New Roman" w:hAnsi="Times New Roman" w:cs="Times New Roman"/>
          <w:w w:val="95"/>
        </w:rPr>
        <w:t xml:space="preserve">boundaries </w:t>
      </w:r>
      <w:r w:rsidRPr="004258DD">
        <w:rPr>
          <w:rFonts w:ascii="Times New Roman" w:hAnsi="Times New Roman" w:cs="Times New Roman"/>
        </w:rPr>
        <w:t>of</w:t>
      </w:r>
      <w:r w:rsidRPr="004258DD">
        <w:rPr>
          <w:rFonts w:ascii="Times New Roman" w:hAnsi="Times New Roman" w:cs="Times New Roman"/>
          <w:spacing w:val="-17"/>
        </w:rPr>
        <w:t xml:space="preserve"> </w:t>
      </w:r>
      <w:r w:rsidRPr="004258DD">
        <w:rPr>
          <w:rFonts w:ascii="Times New Roman" w:hAnsi="Times New Roman" w:cs="Times New Roman"/>
        </w:rPr>
        <w:t>existing</w:t>
      </w:r>
      <w:r w:rsidRPr="004258DD">
        <w:rPr>
          <w:rFonts w:ascii="Times New Roman" w:hAnsi="Times New Roman" w:cs="Times New Roman"/>
          <w:spacing w:val="-17"/>
        </w:rPr>
        <w:t xml:space="preserve"> </w:t>
      </w:r>
      <w:r w:rsidRPr="004258DD">
        <w:rPr>
          <w:rFonts w:ascii="Times New Roman" w:hAnsi="Times New Roman" w:cs="Times New Roman"/>
        </w:rPr>
        <w:t>water</w:t>
      </w:r>
      <w:r w:rsidRPr="004258DD">
        <w:rPr>
          <w:rFonts w:ascii="Times New Roman" w:hAnsi="Times New Roman" w:cs="Times New Roman"/>
          <w:spacing w:val="-17"/>
        </w:rPr>
        <w:t xml:space="preserve"> </w:t>
      </w:r>
      <w:r w:rsidRPr="004258DD">
        <w:rPr>
          <w:rFonts w:ascii="Times New Roman" w:hAnsi="Times New Roman" w:cs="Times New Roman"/>
        </w:rPr>
        <w:t>courses</w:t>
      </w:r>
      <w:r w:rsidRPr="004258DD">
        <w:rPr>
          <w:rFonts w:ascii="Times New Roman" w:hAnsi="Times New Roman" w:cs="Times New Roman"/>
          <w:spacing w:val="-16"/>
        </w:rPr>
        <w:t xml:space="preserve"> </w:t>
      </w:r>
      <w:r w:rsidRPr="004258DD">
        <w:rPr>
          <w:rFonts w:ascii="Times New Roman" w:hAnsi="Times New Roman" w:cs="Times New Roman"/>
        </w:rPr>
        <w:t>within</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subdivision</w:t>
      </w:r>
      <w:r w:rsidRPr="004258DD">
        <w:rPr>
          <w:rFonts w:ascii="Times New Roman" w:hAnsi="Times New Roman" w:cs="Times New Roman"/>
          <w:spacing w:val="-18"/>
        </w:rPr>
        <w:t xml:space="preserve"> </w:t>
      </w:r>
      <w:r w:rsidRPr="004258DD">
        <w:rPr>
          <w:rFonts w:ascii="Times New Roman" w:hAnsi="Times New Roman" w:cs="Times New Roman"/>
        </w:rPr>
        <w:t>or</w:t>
      </w:r>
      <w:r w:rsidRPr="004258DD">
        <w:rPr>
          <w:rFonts w:ascii="Times New Roman" w:hAnsi="Times New Roman" w:cs="Times New Roman"/>
          <w:spacing w:val="-16"/>
        </w:rPr>
        <w:t xml:space="preserve"> </w:t>
      </w:r>
      <w:r w:rsidRPr="004258DD">
        <w:rPr>
          <w:rFonts w:ascii="Times New Roman" w:hAnsi="Times New Roman" w:cs="Times New Roman"/>
        </w:rPr>
        <w:t>contiguous</w:t>
      </w:r>
      <w:r w:rsidRPr="004258DD">
        <w:rPr>
          <w:rFonts w:ascii="Times New Roman" w:hAnsi="Times New Roman" w:cs="Times New Roman"/>
          <w:spacing w:val="-17"/>
        </w:rPr>
        <w:t xml:space="preserve"> </w:t>
      </w:r>
      <w:r w:rsidRPr="004258DD">
        <w:rPr>
          <w:rFonts w:ascii="Times New Roman" w:hAnsi="Times New Roman" w:cs="Times New Roman"/>
        </w:rPr>
        <w:t>tracts.</w:t>
      </w:r>
    </w:p>
    <w:p w:rsidR="00277ED5" w:rsidRPr="004258DD" w:rsidRDefault="00AC371E">
      <w:pPr>
        <w:pStyle w:val="ListParagraph"/>
        <w:numPr>
          <w:ilvl w:val="0"/>
          <w:numId w:val="27"/>
        </w:numPr>
        <w:tabs>
          <w:tab w:val="left" w:pos="1221"/>
        </w:tabs>
        <w:spacing w:before="210"/>
        <w:ind w:hanging="361"/>
        <w:rPr>
          <w:rFonts w:ascii="Times New Roman" w:hAnsi="Times New Roman" w:cs="Times New Roman"/>
        </w:rPr>
      </w:pPr>
      <w:r w:rsidRPr="004258DD">
        <w:rPr>
          <w:rFonts w:ascii="Times New Roman" w:hAnsi="Times New Roman" w:cs="Times New Roman"/>
          <w:w w:val="95"/>
        </w:rPr>
        <w:t>Include</w:t>
      </w:r>
      <w:r w:rsidRPr="004258DD">
        <w:rPr>
          <w:rFonts w:ascii="Times New Roman" w:hAnsi="Times New Roman" w:cs="Times New Roman"/>
          <w:spacing w:val="-28"/>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width</w:t>
      </w:r>
      <w:r w:rsidRPr="004258DD">
        <w:rPr>
          <w:rFonts w:ascii="Times New Roman" w:hAnsi="Times New Roman" w:cs="Times New Roman"/>
          <w:spacing w:val="-28"/>
          <w:w w:val="95"/>
        </w:rPr>
        <w:t xml:space="preserve"> </w:t>
      </w:r>
      <w:r w:rsidRPr="004258DD">
        <w:rPr>
          <w:rFonts w:ascii="Times New Roman" w:hAnsi="Times New Roman" w:cs="Times New Roman"/>
          <w:w w:val="95"/>
        </w:rPr>
        <w:t>of</w:t>
      </w:r>
      <w:r w:rsidRPr="004258DD">
        <w:rPr>
          <w:rFonts w:ascii="Times New Roman" w:hAnsi="Times New Roman" w:cs="Times New Roman"/>
          <w:spacing w:val="-27"/>
          <w:w w:val="95"/>
        </w:rPr>
        <w:t xml:space="preserve"> </w:t>
      </w:r>
      <w:r w:rsidRPr="004258DD">
        <w:rPr>
          <w:rFonts w:ascii="Times New Roman" w:hAnsi="Times New Roman" w:cs="Times New Roman"/>
          <w:w w:val="95"/>
        </w:rPr>
        <w:t>drainage</w:t>
      </w:r>
      <w:r w:rsidRPr="004258DD">
        <w:rPr>
          <w:rFonts w:ascii="Times New Roman" w:hAnsi="Times New Roman" w:cs="Times New Roman"/>
          <w:spacing w:val="-27"/>
          <w:w w:val="95"/>
        </w:rPr>
        <w:t xml:space="preserve"> </w:t>
      </w:r>
      <w:r w:rsidRPr="004258DD">
        <w:rPr>
          <w:rFonts w:ascii="Times New Roman" w:hAnsi="Times New Roman" w:cs="Times New Roman"/>
          <w:w w:val="95"/>
        </w:rPr>
        <w:t>and</w:t>
      </w:r>
      <w:r w:rsidRPr="004258DD">
        <w:rPr>
          <w:rFonts w:ascii="Times New Roman" w:hAnsi="Times New Roman" w:cs="Times New Roman"/>
          <w:spacing w:val="-28"/>
          <w:w w:val="95"/>
        </w:rPr>
        <w:t xml:space="preserve"> </w:t>
      </w:r>
      <w:r w:rsidRPr="004258DD">
        <w:rPr>
          <w:rFonts w:ascii="Times New Roman" w:hAnsi="Times New Roman" w:cs="Times New Roman"/>
          <w:w w:val="95"/>
        </w:rPr>
        <w:t>other</w:t>
      </w:r>
      <w:r w:rsidRPr="004258DD">
        <w:rPr>
          <w:rFonts w:ascii="Times New Roman" w:hAnsi="Times New Roman" w:cs="Times New Roman"/>
          <w:spacing w:val="-27"/>
          <w:w w:val="95"/>
        </w:rPr>
        <w:t xml:space="preserve"> </w:t>
      </w:r>
      <w:r w:rsidRPr="004258DD">
        <w:rPr>
          <w:rFonts w:ascii="Times New Roman" w:hAnsi="Times New Roman" w:cs="Times New Roman"/>
          <w:w w:val="95"/>
        </w:rPr>
        <w:t>easements</w:t>
      </w:r>
      <w:r w:rsidRPr="004258DD">
        <w:rPr>
          <w:rFonts w:ascii="Times New Roman" w:hAnsi="Times New Roman" w:cs="Times New Roman"/>
          <w:spacing w:val="-27"/>
          <w:w w:val="95"/>
        </w:rPr>
        <w:t xml:space="preserve"> </w:t>
      </w:r>
      <w:r w:rsidRPr="004258DD">
        <w:rPr>
          <w:rFonts w:ascii="Times New Roman" w:hAnsi="Times New Roman" w:cs="Times New Roman"/>
          <w:w w:val="95"/>
        </w:rPr>
        <w:t>as</w:t>
      </w:r>
      <w:r w:rsidRPr="004258DD">
        <w:rPr>
          <w:rFonts w:ascii="Times New Roman" w:hAnsi="Times New Roman" w:cs="Times New Roman"/>
          <w:spacing w:val="-27"/>
          <w:w w:val="95"/>
        </w:rPr>
        <w:t xml:space="preserve"> </w:t>
      </w:r>
      <w:r w:rsidRPr="004258DD">
        <w:rPr>
          <w:rFonts w:ascii="Times New Roman" w:hAnsi="Times New Roman" w:cs="Times New Roman"/>
          <w:w w:val="95"/>
        </w:rPr>
        <w:t>defined</w:t>
      </w:r>
      <w:r w:rsidRPr="004258DD">
        <w:rPr>
          <w:rFonts w:ascii="Times New Roman" w:hAnsi="Times New Roman" w:cs="Times New Roman"/>
          <w:spacing w:val="-28"/>
          <w:w w:val="95"/>
        </w:rPr>
        <w:t xml:space="preserve"> </w:t>
      </w:r>
      <w:r w:rsidRPr="004258DD">
        <w:rPr>
          <w:rFonts w:ascii="Times New Roman" w:hAnsi="Times New Roman" w:cs="Times New Roman"/>
          <w:w w:val="95"/>
        </w:rPr>
        <w:t>in</w:t>
      </w:r>
      <w:r w:rsidRPr="004258DD">
        <w:rPr>
          <w:rFonts w:ascii="Times New Roman" w:hAnsi="Times New Roman" w:cs="Times New Roman"/>
          <w:spacing w:val="-27"/>
          <w:w w:val="95"/>
        </w:rPr>
        <w:t xml:space="preserve"> </w:t>
      </w:r>
      <w:r w:rsidRPr="004258DD">
        <w:rPr>
          <w:rFonts w:ascii="Times New Roman" w:hAnsi="Times New Roman" w:cs="Times New Roman"/>
          <w:w w:val="95"/>
        </w:rPr>
        <w:t>Article</w:t>
      </w:r>
      <w:r w:rsidRPr="004258DD">
        <w:rPr>
          <w:rFonts w:ascii="Times New Roman" w:hAnsi="Times New Roman" w:cs="Times New Roman"/>
          <w:spacing w:val="-28"/>
          <w:w w:val="95"/>
        </w:rPr>
        <w:t xml:space="preserve"> </w:t>
      </w:r>
      <w:r w:rsidRPr="004258DD">
        <w:rPr>
          <w:rFonts w:ascii="Times New Roman" w:hAnsi="Times New Roman" w:cs="Times New Roman"/>
          <w:w w:val="95"/>
        </w:rPr>
        <w:t>6.</w:t>
      </w:r>
    </w:p>
    <w:p w:rsidR="00277ED5" w:rsidRPr="004258DD" w:rsidRDefault="00AC371E">
      <w:pPr>
        <w:pStyle w:val="ListParagraph"/>
        <w:numPr>
          <w:ilvl w:val="0"/>
          <w:numId w:val="27"/>
        </w:numPr>
        <w:tabs>
          <w:tab w:val="left" w:pos="1221"/>
        </w:tabs>
        <w:spacing w:before="208"/>
        <w:ind w:hanging="361"/>
        <w:rPr>
          <w:rFonts w:ascii="Times New Roman" w:hAnsi="Times New Roman" w:cs="Times New Roman"/>
        </w:rPr>
      </w:pPr>
      <w:r w:rsidRPr="004258DD">
        <w:rPr>
          <w:rFonts w:ascii="Times New Roman" w:hAnsi="Times New Roman" w:cs="Times New Roman"/>
        </w:rPr>
        <w:t>Drainage</w:t>
      </w:r>
      <w:r w:rsidRPr="004258DD">
        <w:rPr>
          <w:rFonts w:ascii="Times New Roman" w:hAnsi="Times New Roman" w:cs="Times New Roman"/>
          <w:spacing w:val="-3"/>
        </w:rPr>
        <w:t xml:space="preserve"> </w:t>
      </w:r>
      <w:r w:rsidRPr="004258DD">
        <w:rPr>
          <w:rFonts w:ascii="Times New Roman" w:hAnsi="Times New Roman" w:cs="Times New Roman"/>
        </w:rPr>
        <w:t>Studies</w:t>
      </w:r>
    </w:p>
    <w:p w:rsidR="00277ED5" w:rsidRPr="004258DD" w:rsidRDefault="00277ED5">
      <w:pPr>
        <w:pStyle w:val="BodyText"/>
        <w:spacing w:before="11"/>
        <w:rPr>
          <w:rFonts w:ascii="Times New Roman" w:hAnsi="Times New Roman" w:cs="Times New Roman"/>
          <w:sz w:val="18"/>
        </w:rPr>
      </w:pPr>
    </w:p>
    <w:p w:rsidR="00277ED5" w:rsidRPr="004258DD" w:rsidRDefault="00AC371E">
      <w:pPr>
        <w:pStyle w:val="BodyText"/>
        <w:spacing w:line="228" w:lineRule="auto"/>
        <w:ind w:left="1220" w:right="854"/>
        <w:jc w:val="both"/>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25"/>
        </w:rPr>
        <w:t xml:space="preserve"> </w:t>
      </w:r>
      <w:r w:rsidRPr="004258DD">
        <w:rPr>
          <w:rFonts w:ascii="Times New Roman" w:hAnsi="Times New Roman" w:cs="Times New Roman"/>
        </w:rPr>
        <w:t>purpose</w:t>
      </w:r>
      <w:r w:rsidRPr="004258DD">
        <w:rPr>
          <w:rFonts w:ascii="Times New Roman" w:hAnsi="Times New Roman" w:cs="Times New Roman"/>
          <w:spacing w:val="-24"/>
        </w:rPr>
        <w:t xml:space="preserve"> </w:t>
      </w:r>
      <w:r w:rsidRPr="004258DD">
        <w:rPr>
          <w:rFonts w:ascii="Times New Roman" w:hAnsi="Times New Roman" w:cs="Times New Roman"/>
        </w:rPr>
        <w:t>of</w:t>
      </w:r>
      <w:r w:rsidRPr="004258DD">
        <w:rPr>
          <w:rFonts w:ascii="Times New Roman" w:hAnsi="Times New Roman" w:cs="Times New Roman"/>
          <w:spacing w:val="-25"/>
        </w:rPr>
        <w:t xml:space="preserve"> </w:t>
      </w:r>
      <w:r w:rsidRPr="004258DD">
        <w:rPr>
          <w:rFonts w:ascii="Times New Roman" w:hAnsi="Times New Roman" w:cs="Times New Roman"/>
        </w:rPr>
        <w:t>this</w:t>
      </w:r>
      <w:r w:rsidRPr="004258DD">
        <w:rPr>
          <w:rFonts w:ascii="Times New Roman" w:hAnsi="Times New Roman" w:cs="Times New Roman"/>
          <w:spacing w:val="-25"/>
        </w:rPr>
        <w:t xml:space="preserve"> </w:t>
      </w:r>
      <w:r w:rsidRPr="004258DD">
        <w:rPr>
          <w:rFonts w:ascii="Times New Roman" w:hAnsi="Times New Roman" w:cs="Times New Roman"/>
        </w:rPr>
        <w:t>section</w:t>
      </w:r>
      <w:r w:rsidRPr="004258DD">
        <w:rPr>
          <w:rFonts w:ascii="Times New Roman" w:hAnsi="Times New Roman" w:cs="Times New Roman"/>
          <w:spacing w:val="-26"/>
        </w:rPr>
        <w:t xml:space="preserve"> </w:t>
      </w:r>
      <w:r w:rsidRPr="004258DD">
        <w:rPr>
          <w:rFonts w:ascii="Times New Roman" w:hAnsi="Times New Roman" w:cs="Times New Roman"/>
        </w:rPr>
        <w:t>shall</w:t>
      </w:r>
      <w:r w:rsidRPr="004258DD">
        <w:rPr>
          <w:rFonts w:ascii="Times New Roman" w:hAnsi="Times New Roman" w:cs="Times New Roman"/>
          <w:spacing w:val="-25"/>
        </w:rPr>
        <w:t xml:space="preserve"> </w:t>
      </w:r>
      <w:r w:rsidRPr="004258DD">
        <w:rPr>
          <w:rFonts w:ascii="Times New Roman" w:hAnsi="Times New Roman" w:cs="Times New Roman"/>
        </w:rPr>
        <w:t>be</w:t>
      </w:r>
      <w:r w:rsidRPr="004258DD">
        <w:rPr>
          <w:rFonts w:ascii="Times New Roman" w:hAnsi="Times New Roman" w:cs="Times New Roman"/>
          <w:spacing w:val="-25"/>
        </w:rPr>
        <w:t xml:space="preserve"> </w:t>
      </w:r>
      <w:r w:rsidRPr="004258DD">
        <w:rPr>
          <w:rFonts w:ascii="Times New Roman" w:hAnsi="Times New Roman" w:cs="Times New Roman"/>
        </w:rPr>
        <w:t>to</w:t>
      </w:r>
      <w:r w:rsidRPr="004258DD">
        <w:rPr>
          <w:rFonts w:ascii="Times New Roman" w:hAnsi="Times New Roman" w:cs="Times New Roman"/>
          <w:spacing w:val="-24"/>
        </w:rPr>
        <w:t xml:space="preserve"> </w:t>
      </w:r>
      <w:r w:rsidRPr="004258DD">
        <w:rPr>
          <w:rFonts w:ascii="Times New Roman" w:hAnsi="Times New Roman" w:cs="Times New Roman"/>
        </w:rPr>
        <w:t>establish</w:t>
      </w:r>
      <w:r w:rsidRPr="004258DD">
        <w:rPr>
          <w:rFonts w:ascii="Times New Roman" w:hAnsi="Times New Roman" w:cs="Times New Roman"/>
          <w:spacing w:val="-25"/>
        </w:rPr>
        <w:t xml:space="preserve"> </w:t>
      </w:r>
      <w:r w:rsidRPr="004258DD">
        <w:rPr>
          <w:rFonts w:ascii="Times New Roman" w:hAnsi="Times New Roman" w:cs="Times New Roman"/>
        </w:rPr>
        <w:t>the</w:t>
      </w:r>
      <w:r w:rsidRPr="004258DD">
        <w:rPr>
          <w:rFonts w:ascii="Times New Roman" w:hAnsi="Times New Roman" w:cs="Times New Roman"/>
          <w:spacing w:val="-26"/>
        </w:rPr>
        <w:t xml:space="preserve"> </w:t>
      </w:r>
      <w:r w:rsidRPr="004258DD">
        <w:rPr>
          <w:rFonts w:ascii="Times New Roman" w:hAnsi="Times New Roman" w:cs="Times New Roman"/>
        </w:rPr>
        <w:t>policies</w:t>
      </w:r>
      <w:r w:rsidRPr="004258DD">
        <w:rPr>
          <w:rFonts w:ascii="Times New Roman" w:hAnsi="Times New Roman" w:cs="Times New Roman"/>
          <w:spacing w:val="-24"/>
        </w:rPr>
        <w:t xml:space="preserve"> </w:t>
      </w:r>
      <w:r w:rsidRPr="004258DD">
        <w:rPr>
          <w:rFonts w:ascii="Times New Roman" w:hAnsi="Times New Roman" w:cs="Times New Roman"/>
        </w:rPr>
        <w:t>governing</w:t>
      </w:r>
      <w:r w:rsidRPr="004258DD">
        <w:rPr>
          <w:rFonts w:ascii="Times New Roman" w:hAnsi="Times New Roman" w:cs="Times New Roman"/>
          <w:spacing w:val="-25"/>
        </w:rPr>
        <w:t xml:space="preserve"> </w:t>
      </w:r>
      <w:r w:rsidRPr="004258DD">
        <w:rPr>
          <w:rFonts w:ascii="Times New Roman" w:hAnsi="Times New Roman" w:cs="Times New Roman"/>
        </w:rPr>
        <w:t>drainage</w:t>
      </w:r>
      <w:r w:rsidRPr="004258DD">
        <w:rPr>
          <w:rFonts w:ascii="Times New Roman" w:hAnsi="Times New Roman" w:cs="Times New Roman"/>
          <w:spacing w:val="-24"/>
        </w:rPr>
        <w:t xml:space="preserve"> </w:t>
      </w:r>
      <w:r w:rsidRPr="004258DD">
        <w:rPr>
          <w:rFonts w:ascii="Times New Roman" w:hAnsi="Times New Roman" w:cs="Times New Roman"/>
        </w:rPr>
        <w:t>flow</w:t>
      </w:r>
      <w:r w:rsidRPr="004258DD">
        <w:rPr>
          <w:rFonts w:ascii="Times New Roman" w:hAnsi="Times New Roman" w:cs="Times New Roman"/>
          <w:spacing w:val="-25"/>
        </w:rPr>
        <w:t xml:space="preserve"> </w:t>
      </w:r>
      <w:r w:rsidRPr="004258DD">
        <w:rPr>
          <w:rFonts w:ascii="Times New Roman" w:hAnsi="Times New Roman" w:cs="Times New Roman"/>
        </w:rPr>
        <w:t>and safety</w:t>
      </w:r>
      <w:r w:rsidRPr="004258DD">
        <w:rPr>
          <w:rFonts w:ascii="Times New Roman" w:hAnsi="Times New Roman" w:cs="Times New Roman"/>
          <w:spacing w:val="-29"/>
        </w:rPr>
        <w:t xml:space="preserve"> </w:t>
      </w:r>
      <w:r w:rsidRPr="004258DD">
        <w:rPr>
          <w:rFonts w:ascii="Times New Roman" w:hAnsi="Times New Roman" w:cs="Times New Roman"/>
        </w:rPr>
        <w:t>from</w:t>
      </w:r>
      <w:r w:rsidRPr="004258DD">
        <w:rPr>
          <w:rFonts w:ascii="Times New Roman" w:hAnsi="Times New Roman" w:cs="Times New Roman"/>
          <w:spacing w:val="-30"/>
        </w:rPr>
        <w:t xml:space="preserve"> </w:t>
      </w:r>
      <w:r w:rsidRPr="004258DD">
        <w:rPr>
          <w:rFonts w:ascii="Times New Roman" w:hAnsi="Times New Roman" w:cs="Times New Roman"/>
        </w:rPr>
        <w:t>flooding.</w:t>
      </w:r>
      <w:r w:rsidRPr="004258DD">
        <w:rPr>
          <w:rFonts w:ascii="Times New Roman" w:hAnsi="Times New Roman" w:cs="Times New Roman"/>
          <w:spacing w:val="4"/>
        </w:rPr>
        <w:t xml:space="preserve"> </w:t>
      </w: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purpose</w:t>
      </w:r>
      <w:r w:rsidRPr="004258DD">
        <w:rPr>
          <w:rFonts w:ascii="Times New Roman" w:hAnsi="Times New Roman" w:cs="Times New Roman"/>
          <w:spacing w:val="-29"/>
        </w:rPr>
        <w:t xml:space="preserve"> </w:t>
      </w:r>
      <w:r w:rsidRPr="004258DD">
        <w:rPr>
          <w:rFonts w:ascii="Times New Roman" w:hAnsi="Times New Roman" w:cs="Times New Roman"/>
        </w:rPr>
        <w:t>of</w:t>
      </w:r>
      <w:r w:rsidRPr="004258DD">
        <w:rPr>
          <w:rFonts w:ascii="Times New Roman" w:hAnsi="Times New Roman" w:cs="Times New Roman"/>
          <w:spacing w:val="-29"/>
        </w:rPr>
        <w:t xml:space="preserve"> </w:t>
      </w:r>
      <w:r w:rsidRPr="004258DD">
        <w:rPr>
          <w:rFonts w:ascii="Times New Roman" w:hAnsi="Times New Roman" w:cs="Times New Roman"/>
        </w:rPr>
        <w:t>these</w:t>
      </w:r>
      <w:r w:rsidRPr="004258DD">
        <w:rPr>
          <w:rFonts w:ascii="Times New Roman" w:hAnsi="Times New Roman" w:cs="Times New Roman"/>
          <w:spacing w:val="-28"/>
        </w:rPr>
        <w:t xml:space="preserve"> </w:t>
      </w:r>
      <w:r w:rsidRPr="004258DD">
        <w:rPr>
          <w:rFonts w:ascii="Times New Roman" w:hAnsi="Times New Roman" w:cs="Times New Roman"/>
        </w:rPr>
        <w:t>policies</w:t>
      </w:r>
      <w:r w:rsidRPr="004258DD">
        <w:rPr>
          <w:rFonts w:ascii="Times New Roman" w:hAnsi="Times New Roman" w:cs="Times New Roman"/>
          <w:spacing w:val="-30"/>
        </w:rPr>
        <w:t xml:space="preserve"> </w:t>
      </w:r>
      <w:r w:rsidRPr="004258DD">
        <w:rPr>
          <w:rFonts w:ascii="Times New Roman" w:hAnsi="Times New Roman" w:cs="Times New Roman"/>
        </w:rPr>
        <w:t>is</w:t>
      </w:r>
      <w:r w:rsidRPr="004258DD">
        <w:rPr>
          <w:rFonts w:ascii="Times New Roman" w:hAnsi="Times New Roman" w:cs="Times New Roman"/>
          <w:spacing w:val="-29"/>
        </w:rPr>
        <w:t xml:space="preserve"> </w:t>
      </w:r>
      <w:r w:rsidRPr="004258DD">
        <w:rPr>
          <w:rFonts w:ascii="Times New Roman" w:hAnsi="Times New Roman" w:cs="Times New Roman"/>
        </w:rPr>
        <w:t>to</w:t>
      </w:r>
      <w:r w:rsidRPr="004258DD">
        <w:rPr>
          <w:rFonts w:ascii="Times New Roman" w:hAnsi="Times New Roman" w:cs="Times New Roman"/>
          <w:spacing w:val="-29"/>
        </w:rPr>
        <w:t xml:space="preserve"> </w:t>
      </w:r>
      <w:r w:rsidRPr="004258DD">
        <w:rPr>
          <w:rFonts w:ascii="Times New Roman" w:hAnsi="Times New Roman" w:cs="Times New Roman"/>
        </w:rPr>
        <w:t>protect</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general</w:t>
      </w:r>
      <w:r w:rsidRPr="004258DD">
        <w:rPr>
          <w:rFonts w:ascii="Times New Roman" w:hAnsi="Times New Roman" w:cs="Times New Roman"/>
          <w:spacing w:val="-29"/>
        </w:rPr>
        <w:t xml:space="preserve"> </w:t>
      </w:r>
      <w:r w:rsidRPr="004258DD">
        <w:rPr>
          <w:rFonts w:ascii="Times New Roman" w:hAnsi="Times New Roman" w:cs="Times New Roman"/>
        </w:rPr>
        <w:t>health,</w:t>
      </w:r>
      <w:r w:rsidRPr="004258DD">
        <w:rPr>
          <w:rFonts w:ascii="Times New Roman" w:hAnsi="Times New Roman" w:cs="Times New Roman"/>
          <w:spacing w:val="-29"/>
        </w:rPr>
        <w:t xml:space="preserve"> </w:t>
      </w:r>
      <w:r w:rsidRPr="004258DD">
        <w:rPr>
          <w:rFonts w:ascii="Times New Roman" w:hAnsi="Times New Roman" w:cs="Times New Roman"/>
        </w:rPr>
        <w:t>safety and</w:t>
      </w:r>
      <w:r w:rsidRPr="004258DD">
        <w:rPr>
          <w:rFonts w:ascii="Times New Roman" w:hAnsi="Times New Roman" w:cs="Times New Roman"/>
          <w:spacing w:val="-32"/>
        </w:rPr>
        <w:t xml:space="preserve"> </w:t>
      </w:r>
      <w:r w:rsidRPr="004258DD">
        <w:rPr>
          <w:rFonts w:ascii="Times New Roman" w:hAnsi="Times New Roman" w:cs="Times New Roman"/>
        </w:rPr>
        <w:t>welfare</w:t>
      </w:r>
      <w:r w:rsidRPr="004258DD">
        <w:rPr>
          <w:rFonts w:ascii="Times New Roman" w:hAnsi="Times New Roman" w:cs="Times New Roman"/>
          <w:spacing w:val="-33"/>
        </w:rPr>
        <w:t xml:space="preserve"> </w:t>
      </w:r>
      <w:r w:rsidRPr="004258DD">
        <w:rPr>
          <w:rFonts w:ascii="Times New Roman" w:hAnsi="Times New Roman" w:cs="Times New Roman"/>
        </w:rPr>
        <w:t>of</w:t>
      </w:r>
      <w:r w:rsidRPr="004258DD">
        <w:rPr>
          <w:rFonts w:ascii="Times New Roman" w:hAnsi="Times New Roman" w:cs="Times New Roman"/>
          <w:spacing w:val="-32"/>
        </w:rPr>
        <w:t xml:space="preserve"> </w:t>
      </w:r>
      <w:r w:rsidRPr="004258DD">
        <w:rPr>
          <w:rFonts w:ascii="Times New Roman" w:hAnsi="Times New Roman" w:cs="Times New Roman"/>
        </w:rPr>
        <w:t>the</w:t>
      </w:r>
      <w:r w:rsidRPr="004258DD">
        <w:rPr>
          <w:rFonts w:ascii="Times New Roman" w:hAnsi="Times New Roman" w:cs="Times New Roman"/>
          <w:spacing w:val="-32"/>
        </w:rPr>
        <w:t xml:space="preserve"> </w:t>
      </w:r>
      <w:r w:rsidRPr="004258DD">
        <w:rPr>
          <w:rFonts w:ascii="Times New Roman" w:hAnsi="Times New Roman" w:cs="Times New Roman"/>
        </w:rPr>
        <w:t>public</w:t>
      </w:r>
      <w:r w:rsidRPr="004258DD">
        <w:rPr>
          <w:rFonts w:ascii="Times New Roman" w:hAnsi="Times New Roman" w:cs="Times New Roman"/>
          <w:spacing w:val="-33"/>
        </w:rPr>
        <w:t xml:space="preserve"> </w:t>
      </w:r>
      <w:r w:rsidRPr="004258DD">
        <w:rPr>
          <w:rFonts w:ascii="Times New Roman" w:hAnsi="Times New Roman" w:cs="Times New Roman"/>
        </w:rPr>
        <w:t>by</w:t>
      </w:r>
      <w:r w:rsidRPr="004258DD">
        <w:rPr>
          <w:rFonts w:ascii="Times New Roman" w:hAnsi="Times New Roman" w:cs="Times New Roman"/>
          <w:spacing w:val="-32"/>
        </w:rPr>
        <w:t xml:space="preserve"> </w:t>
      </w:r>
      <w:r w:rsidRPr="004258DD">
        <w:rPr>
          <w:rFonts w:ascii="Times New Roman" w:hAnsi="Times New Roman" w:cs="Times New Roman"/>
        </w:rPr>
        <w:t>reducing</w:t>
      </w:r>
      <w:r w:rsidRPr="004258DD">
        <w:rPr>
          <w:rFonts w:ascii="Times New Roman" w:hAnsi="Times New Roman" w:cs="Times New Roman"/>
          <w:spacing w:val="-32"/>
        </w:rPr>
        <w:t xml:space="preserve"> </w:t>
      </w:r>
      <w:r w:rsidRPr="004258DD">
        <w:rPr>
          <w:rFonts w:ascii="Times New Roman" w:hAnsi="Times New Roman" w:cs="Times New Roman"/>
        </w:rPr>
        <w:t>the</w:t>
      </w:r>
      <w:r w:rsidRPr="004258DD">
        <w:rPr>
          <w:rFonts w:ascii="Times New Roman" w:hAnsi="Times New Roman" w:cs="Times New Roman"/>
          <w:spacing w:val="-33"/>
        </w:rPr>
        <w:t xml:space="preserve"> </w:t>
      </w:r>
      <w:r w:rsidRPr="004258DD">
        <w:rPr>
          <w:rFonts w:ascii="Times New Roman" w:hAnsi="Times New Roman" w:cs="Times New Roman"/>
        </w:rPr>
        <w:t>risk</w:t>
      </w:r>
      <w:r w:rsidRPr="004258DD">
        <w:rPr>
          <w:rFonts w:ascii="Times New Roman" w:hAnsi="Times New Roman" w:cs="Times New Roman"/>
          <w:spacing w:val="-32"/>
        </w:rPr>
        <w:t xml:space="preserve"> </w:t>
      </w:r>
      <w:r w:rsidRPr="004258DD">
        <w:rPr>
          <w:rFonts w:ascii="Times New Roman" w:hAnsi="Times New Roman" w:cs="Times New Roman"/>
        </w:rPr>
        <w:t>of</w:t>
      </w:r>
      <w:r w:rsidRPr="004258DD">
        <w:rPr>
          <w:rFonts w:ascii="Times New Roman" w:hAnsi="Times New Roman" w:cs="Times New Roman"/>
          <w:spacing w:val="-32"/>
        </w:rPr>
        <w:t xml:space="preserve"> </w:t>
      </w:r>
      <w:r w:rsidRPr="004258DD">
        <w:rPr>
          <w:rFonts w:ascii="Times New Roman" w:hAnsi="Times New Roman" w:cs="Times New Roman"/>
        </w:rPr>
        <w:t>flooding</w:t>
      </w:r>
      <w:r w:rsidRPr="004258DD">
        <w:rPr>
          <w:rFonts w:ascii="Times New Roman" w:hAnsi="Times New Roman" w:cs="Times New Roman"/>
          <w:spacing w:val="-32"/>
        </w:rPr>
        <w:t xml:space="preserve"> </w:t>
      </w:r>
      <w:r w:rsidRPr="004258DD">
        <w:rPr>
          <w:rFonts w:ascii="Times New Roman" w:hAnsi="Times New Roman" w:cs="Times New Roman"/>
        </w:rPr>
        <w:t>private</w:t>
      </w:r>
      <w:r w:rsidRPr="004258DD">
        <w:rPr>
          <w:rFonts w:ascii="Times New Roman" w:hAnsi="Times New Roman" w:cs="Times New Roman"/>
          <w:spacing w:val="-33"/>
        </w:rPr>
        <w:t xml:space="preserve"> </w:t>
      </w:r>
      <w:r w:rsidRPr="004258DD">
        <w:rPr>
          <w:rFonts w:ascii="Times New Roman" w:hAnsi="Times New Roman" w:cs="Times New Roman"/>
        </w:rPr>
        <w:t>property</w:t>
      </w:r>
      <w:r w:rsidRPr="004258DD">
        <w:rPr>
          <w:rFonts w:ascii="Times New Roman" w:hAnsi="Times New Roman" w:cs="Times New Roman"/>
          <w:spacing w:val="-32"/>
        </w:rPr>
        <w:t xml:space="preserve"> </w:t>
      </w:r>
      <w:r w:rsidRPr="004258DD">
        <w:rPr>
          <w:rFonts w:ascii="Times New Roman" w:hAnsi="Times New Roman" w:cs="Times New Roman"/>
        </w:rPr>
        <w:t>and</w:t>
      </w:r>
      <w:r w:rsidRPr="004258DD">
        <w:rPr>
          <w:rFonts w:ascii="Times New Roman" w:hAnsi="Times New Roman" w:cs="Times New Roman"/>
          <w:spacing w:val="-32"/>
        </w:rPr>
        <w:t xml:space="preserve"> </w:t>
      </w:r>
      <w:r w:rsidRPr="004258DD">
        <w:rPr>
          <w:rFonts w:ascii="Times New Roman" w:hAnsi="Times New Roman" w:cs="Times New Roman"/>
        </w:rPr>
        <w:t>public</w:t>
      </w:r>
      <w:r w:rsidRPr="004258DD">
        <w:rPr>
          <w:rFonts w:ascii="Times New Roman" w:hAnsi="Times New Roman" w:cs="Times New Roman"/>
          <w:spacing w:val="-33"/>
        </w:rPr>
        <w:t xml:space="preserve"> </w:t>
      </w:r>
      <w:r w:rsidRPr="004258DD">
        <w:rPr>
          <w:rFonts w:ascii="Times New Roman" w:hAnsi="Times New Roman" w:cs="Times New Roman"/>
        </w:rPr>
        <w:t xml:space="preserve">rights- </w:t>
      </w:r>
      <w:r w:rsidRPr="004258DD">
        <w:rPr>
          <w:rFonts w:ascii="Times New Roman" w:hAnsi="Times New Roman" w:cs="Times New Roman"/>
          <w:w w:val="95"/>
        </w:rPr>
        <w:t>of-way.</w:t>
      </w:r>
      <w:r w:rsidRPr="004258DD">
        <w:rPr>
          <w:rFonts w:ascii="Times New Roman" w:hAnsi="Times New Roman" w:cs="Times New Roman"/>
          <w:spacing w:val="35"/>
          <w:w w:val="95"/>
        </w:rPr>
        <w:t xml:space="preserve"> </w:t>
      </w:r>
      <w:r w:rsidRPr="004258DD">
        <w:rPr>
          <w:rFonts w:ascii="Times New Roman" w:hAnsi="Times New Roman" w:cs="Times New Roman"/>
          <w:w w:val="95"/>
        </w:rPr>
        <w:t>This</w:t>
      </w:r>
      <w:r w:rsidRPr="004258DD">
        <w:rPr>
          <w:rFonts w:ascii="Times New Roman" w:hAnsi="Times New Roman" w:cs="Times New Roman"/>
          <w:spacing w:val="-11"/>
          <w:w w:val="95"/>
        </w:rPr>
        <w:t xml:space="preserve"> </w:t>
      </w:r>
      <w:r w:rsidRPr="004258DD">
        <w:rPr>
          <w:rFonts w:ascii="Times New Roman" w:hAnsi="Times New Roman" w:cs="Times New Roman"/>
          <w:w w:val="95"/>
        </w:rPr>
        <w:t>section</w:t>
      </w:r>
      <w:r w:rsidRPr="004258DD">
        <w:rPr>
          <w:rFonts w:ascii="Times New Roman" w:hAnsi="Times New Roman" w:cs="Times New Roman"/>
          <w:spacing w:val="-12"/>
          <w:w w:val="95"/>
        </w:rPr>
        <w:t xml:space="preserve"> </w:t>
      </w:r>
      <w:r w:rsidRPr="004258DD">
        <w:rPr>
          <w:rFonts w:ascii="Times New Roman" w:hAnsi="Times New Roman" w:cs="Times New Roman"/>
          <w:w w:val="95"/>
        </w:rPr>
        <w:t>is</w:t>
      </w:r>
      <w:r w:rsidRPr="004258DD">
        <w:rPr>
          <w:rFonts w:ascii="Times New Roman" w:hAnsi="Times New Roman" w:cs="Times New Roman"/>
          <w:spacing w:val="-11"/>
          <w:w w:val="95"/>
        </w:rPr>
        <w:t xml:space="preserve"> </w:t>
      </w:r>
      <w:r w:rsidRPr="004258DD">
        <w:rPr>
          <w:rFonts w:ascii="Times New Roman" w:hAnsi="Times New Roman" w:cs="Times New Roman"/>
          <w:w w:val="95"/>
        </w:rPr>
        <w:t>to</w:t>
      </w:r>
      <w:r w:rsidRPr="004258DD">
        <w:rPr>
          <w:rFonts w:ascii="Times New Roman" w:hAnsi="Times New Roman" w:cs="Times New Roman"/>
          <w:spacing w:val="-13"/>
          <w:w w:val="95"/>
        </w:rPr>
        <w:t xml:space="preserve"> </w:t>
      </w:r>
      <w:r w:rsidRPr="004258DD">
        <w:rPr>
          <w:rFonts w:ascii="Times New Roman" w:hAnsi="Times New Roman" w:cs="Times New Roman"/>
          <w:w w:val="95"/>
        </w:rPr>
        <w:t>ensure</w:t>
      </w:r>
      <w:r w:rsidRPr="004258DD">
        <w:rPr>
          <w:rFonts w:ascii="Times New Roman" w:hAnsi="Times New Roman" w:cs="Times New Roman"/>
          <w:spacing w:val="-12"/>
          <w:w w:val="95"/>
        </w:rPr>
        <w:t xml:space="preserve"> </w:t>
      </w:r>
      <w:r w:rsidRPr="004258DD">
        <w:rPr>
          <w:rFonts w:ascii="Times New Roman" w:hAnsi="Times New Roman" w:cs="Times New Roman"/>
          <w:w w:val="95"/>
        </w:rPr>
        <w:t>that</w:t>
      </w:r>
      <w:r w:rsidRPr="004258DD">
        <w:rPr>
          <w:rFonts w:ascii="Times New Roman" w:hAnsi="Times New Roman" w:cs="Times New Roman"/>
          <w:spacing w:val="-11"/>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proposed</w:t>
      </w:r>
      <w:r w:rsidRPr="004258DD">
        <w:rPr>
          <w:rFonts w:ascii="Times New Roman" w:hAnsi="Times New Roman" w:cs="Times New Roman"/>
          <w:spacing w:val="-11"/>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12"/>
          <w:w w:val="95"/>
        </w:rPr>
        <w:t xml:space="preserve"> </w:t>
      </w:r>
      <w:r w:rsidRPr="004258DD">
        <w:rPr>
          <w:rFonts w:ascii="Times New Roman" w:hAnsi="Times New Roman" w:cs="Times New Roman"/>
          <w:w w:val="95"/>
        </w:rPr>
        <w:t>can</w:t>
      </w:r>
      <w:r w:rsidRPr="004258DD">
        <w:rPr>
          <w:rFonts w:ascii="Times New Roman" w:hAnsi="Times New Roman" w:cs="Times New Roman"/>
          <w:spacing w:val="-11"/>
          <w:w w:val="95"/>
        </w:rPr>
        <w:t xml:space="preserve"> </w:t>
      </w:r>
      <w:r w:rsidRPr="004258DD">
        <w:rPr>
          <w:rFonts w:ascii="Times New Roman" w:hAnsi="Times New Roman" w:cs="Times New Roman"/>
          <w:w w:val="95"/>
        </w:rPr>
        <w:t>be</w:t>
      </w:r>
      <w:r w:rsidRPr="004258DD">
        <w:rPr>
          <w:rFonts w:ascii="Times New Roman" w:hAnsi="Times New Roman" w:cs="Times New Roman"/>
          <w:spacing w:val="-13"/>
          <w:w w:val="95"/>
        </w:rPr>
        <w:t xml:space="preserve"> </w:t>
      </w:r>
      <w:r w:rsidRPr="004258DD">
        <w:rPr>
          <w:rFonts w:ascii="Times New Roman" w:hAnsi="Times New Roman" w:cs="Times New Roman"/>
          <w:w w:val="95"/>
        </w:rPr>
        <w:t>adequately</w:t>
      </w:r>
      <w:r w:rsidRPr="004258DD">
        <w:rPr>
          <w:rFonts w:ascii="Times New Roman" w:hAnsi="Times New Roman" w:cs="Times New Roman"/>
          <w:spacing w:val="-12"/>
          <w:w w:val="95"/>
        </w:rPr>
        <w:t xml:space="preserve"> </w:t>
      </w:r>
      <w:r w:rsidRPr="004258DD">
        <w:rPr>
          <w:rFonts w:ascii="Times New Roman" w:hAnsi="Times New Roman" w:cs="Times New Roman"/>
          <w:w w:val="95"/>
        </w:rPr>
        <w:t xml:space="preserve">served </w:t>
      </w:r>
      <w:r w:rsidRPr="004258DD">
        <w:rPr>
          <w:rFonts w:ascii="Times New Roman" w:hAnsi="Times New Roman" w:cs="Times New Roman"/>
        </w:rPr>
        <w:t>by existing and proposed drainage</w:t>
      </w:r>
      <w:r w:rsidRPr="004258DD">
        <w:rPr>
          <w:rFonts w:ascii="Times New Roman" w:hAnsi="Times New Roman" w:cs="Times New Roman"/>
          <w:spacing w:val="-27"/>
        </w:rPr>
        <w:t xml:space="preserve"> </w:t>
      </w:r>
      <w:r w:rsidRPr="004258DD">
        <w:rPr>
          <w:rFonts w:ascii="Times New Roman" w:hAnsi="Times New Roman" w:cs="Times New Roman"/>
        </w:rPr>
        <w:t>facilities.</w:t>
      </w:r>
    </w:p>
    <w:p w:rsidR="00277ED5" w:rsidRDefault="00277ED5">
      <w:pPr>
        <w:pStyle w:val="BodyText"/>
        <w:spacing w:before="1"/>
        <w:rPr>
          <w:rFonts w:ascii="Times New Roman" w:hAnsi="Times New Roman" w:cs="Times New Roman"/>
          <w:sz w:val="19"/>
        </w:rPr>
      </w:pPr>
    </w:p>
    <w:p w:rsidR="00007C6D" w:rsidRPr="004258DD" w:rsidRDefault="00007C6D">
      <w:pPr>
        <w:pStyle w:val="BodyText"/>
        <w:spacing w:before="1"/>
        <w:rPr>
          <w:rFonts w:ascii="Times New Roman" w:hAnsi="Times New Roman" w:cs="Times New Roman"/>
          <w:sz w:val="19"/>
        </w:rPr>
      </w:pPr>
    </w:p>
    <w:p w:rsidR="00277ED5" w:rsidRPr="004258DD" w:rsidRDefault="00AC371E">
      <w:pPr>
        <w:pStyle w:val="ListParagraph"/>
        <w:numPr>
          <w:ilvl w:val="1"/>
          <w:numId w:val="27"/>
        </w:numPr>
        <w:tabs>
          <w:tab w:val="left" w:pos="1581"/>
        </w:tabs>
        <w:spacing w:line="225" w:lineRule="auto"/>
        <w:ind w:right="857"/>
        <w:rPr>
          <w:rFonts w:ascii="Times New Roman" w:hAnsi="Times New Roman" w:cs="Times New Roman"/>
        </w:rPr>
      </w:pPr>
      <w:r w:rsidRPr="004258DD">
        <w:rPr>
          <w:rFonts w:ascii="Times New Roman" w:hAnsi="Times New Roman" w:cs="Times New Roman"/>
          <w:w w:val="95"/>
        </w:rPr>
        <w:lastRenderedPageBreak/>
        <w:t>The</w:t>
      </w:r>
      <w:r w:rsidRPr="004258DD">
        <w:rPr>
          <w:rFonts w:ascii="Times New Roman" w:hAnsi="Times New Roman" w:cs="Times New Roman"/>
          <w:spacing w:val="-28"/>
          <w:w w:val="95"/>
        </w:rPr>
        <w:t xml:space="preserve"> </w:t>
      </w:r>
      <w:r w:rsidRPr="004258DD">
        <w:rPr>
          <w:rFonts w:ascii="Times New Roman" w:hAnsi="Times New Roman" w:cs="Times New Roman"/>
          <w:w w:val="95"/>
        </w:rPr>
        <w:t>County</w:t>
      </w:r>
      <w:r w:rsidRPr="004258DD">
        <w:rPr>
          <w:rFonts w:ascii="Times New Roman" w:hAnsi="Times New Roman" w:cs="Times New Roman"/>
          <w:spacing w:val="-27"/>
          <w:w w:val="95"/>
        </w:rPr>
        <w:t xml:space="preserve"> </w:t>
      </w:r>
      <w:r w:rsidRPr="004258DD">
        <w:rPr>
          <w:rFonts w:ascii="Times New Roman" w:hAnsi="Times New Roman" w:cs="Times New Roman"/>
          <w:w w:val="95"/>
        </w:rPr>
        <w:t>may</w:t>
      </w:r>
      <w:r w:rsidRPr="004258DD">
        <w:rPr>
          <w:rFonts w:ascii="Times New Roman" w:hAnsi="Times New Roman" w:cs="Times New Roman"/>
          <w:spacing w:val="-27"/>
          <w:w w:val="95"/>
        </w:rPr>
        <w:t xml:space="preserve"> </w:t>
      </w:r>
      <w:r w:rsidRPr="004258DD">
        <w:rPr>
          <w:rFonts w:ascii="Times New Roman" w:hAnsi="Times New Roman" w:cs="Times New Roman"/>
          <w:w w:val="95"/>
        </w:rPr>
        <w:t>require</w:t>
      </w:r>
      <w:r w:rsidRPr="004258DD">
        <w:rPr>
          <w:rFonts w:ascii="Times New Roman" w:hAnsi="Times New Roman" w:cs="Times New Roman"/>
          <w:spacing w:val="-27"/>
          <w:w w:val="95"/>
        </w:rPr>
        <w:t xml:space="preserve"> </w:t>
      </w:r>
      <w:r w:rsidRPr="004258DD">
        <w:rPr>
          <w:rFonts w:ascii="Times New Roman" w:hAnsi="Times New Roman" w:cs="Times New Roman"/>
          <w:w w:val="95"/>
        </w:rPr>
        <w:t>that</w:t>
      </w:r>
      <w:r w:rsidRPr="004258DD">
        <w:rPr>
          <w:rFonts w:ascii="Times New Roman" w:hAnsi="Times New Roman" w:cs="Times New Roman"/>
          <w:spacing w:val="-27"/>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owner</w:t>
      </w:r>
      <w:r w:rsidRPr="004258DD">
        <w:rPr>
          <w:rFonts w:ascii="Times New Roman" w:hAnsi="Times New Roman" w:cs="Times New Roman"/>
          <w:spacing w:val="-27"/>
          <w:w w:val="95"/>
        </w:rPr>
        <w:t xml:space="preserve"> </w:t>
      </w:r>
      <w:r w:rsidRPr="004258DD">
        <w:rPr>
          <w:rFonts w:ascii="Times New Roman" w:hAnsi="Times New Roman" w:cs="Times New Roman"/>
          <w:w w:val="95"/>
        </w:rPr>
        <w:t>provide,</w:t>
      </w:r>
      <w:r w:rsidRPr="004258DD">
        <w:rPr>
          <w:rFonts w:ascii="Times New Roman" w:hAnsi="Times New Roman" w:cs="Times New Roman"/>
          <w:spacing w:val="-27"/>
          <w:w w:val="95"/>
        </w:rPr>
        <w:t xml:space="preserve"> </w:t>
      </w:r>
      <w:r w:rsidRPr="004258DD">
        <w:rPr>
          <w:rFonts w:ascii="Times New Roman" w:hAnsi="Times New Roman" w:cs="Times New Roman"/>
          <w:w w:val="95"/>
        </w:rPr>
        <w:t>at</w:t>
      </w:r>
      <w:r w:rsidRPr="004258DD">
        <w:rPr>
          <w:rFonts w:ascii="Times New Roman" w:hAnsi="Times New Roman" w:cs="Times New Roman"/>
          <w:spacing w:val="-27"/>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owner's</w:t>
      </w:r>
      <w:r w:rsidRPr="004258DD">
        <w:rPr>
          <w:rFonts w:ascii="Times New Roman" w:hAnsi="Times New Roman" w:cs="Times New Roman"/>
          <w:spacing w:val="-27"/>
          <w:w w:val="95"/>
        </w:rPr>
        <w:t xml:space="preserve"> </w:t>
      </w:r>
      <w:r w:rsidRPr="004258DD">
        <w:rPr>
          <w:rFonts w:ascii="Times New Roman" w:hAnsi="Times New Roman" w:cs="Times New Roman"/>
          <w:w w:val="95"/>
        </w:rPr>
        <w:t>expense,</w:t>
      </w:r>
      <w:r w:rsidRPr="004258DD">
        <w:rPr>
          <w:rFonts w:ascii="Times New Roman" w:hAnsi="Times New Roman" w:cs="Times New Roman"/>
          <w:spacing w:val="-28"/>
          <w:w w:val="95"/>
        </w:rPr>
        <w:t xml:space="preserve"> </w:t>
      </w:r>
      <w:r w:rsidRPr="004258DD">
        <w:rPr>
          <w:rFonts w:ascii="Times New Roman" w:hAnsi="Times New Roman" w:cs="Times New Roman"/>
          <w:w w:val="95"/>
        </w:rPr>
        <w:t>a</w:t>
      </w:r>
      <w:r w:rsidRPr="004258DD">
        <w:rPr>
          <w:rFonts w:ascii="Times New Roman" w:hAnsi="Times New Roman" w:cs="Times New Roman"/>
          <w:spacing w:val="-26"/>
          <w:w w:val="95"/>
        </w:rPr>
        <w:t xml:space="preserve"> </w:t>
      </w:r>
      <w:r w:rsidRPr="004258DD">
        <w:rPr>
          <w:rFonts w:ascii="Times New Roman" w:hAnsi="Times New Roman" w:cs="Times New Roman"/>
          <w:w w:val="95"/>
        </w:rPr>
        <w:t>drainage</w:t>
      </w:r>
      <w:r w:rsidRPr="004258DD">
        <w:rPr>
          <w:rFonts w:ascii="Times New Roman" w:hAnsi="Times New Roman" w:cs="Times New Roman"/>
          <w:spacing w:val="-28"/>
          <w:w w:val="95"/>
        </w:rPr>
        <w:t xml:space="preserve"> </w:t>
      </w:r>
      <w:r w:rsidRPr="004258DD">
        <w:rPr>
          <w:rFonts w:ascii="Times New Roman" w:hAnsi="Times New Roman" w:cs="Times New Roman"/>
          <w:w w:val="95"/>
        </w:rPr>
        <w:t>study of</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w w:val="95"/>
        </w:rPr>
        <w:t>proposed</w:t>
      </w:r>
      <w:r w:rsidRPr="004258DD">
        <w:rPr>
          <w:rFonts w:ascii="Times New Roman" w:hAnsi="Times New Roman" w:cs="Times New Roman"/>
          <w:spacing w:val="-12"/>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34"/>
          <w:w w:val="95"/>
        </w:rPr>
        <w:t xml:space="preserve"> </w:t>
      </w:r>
      <w:r w:rsidRPr="004258DD">
        <w:rPr>
          <w:rFonts w:ascii="Times New Roman" w:hAnsi="Times New Roman" w:cs="Times New Roman"/>
          <w:w w:val="95"/>
        </w:rPr>
        <w:t>Three</w:t>
      </w:r>
      <w:r w:rsidRPr="004258DD">
        <w:rPr>
          <w:rFonts w:ascii="Times New Roman" w:hAnsi="Times New Roman" w:cs="Times New Roman"/>
          <w:spacing w:val="-13"/>
          <w:w w:val="95"/>
        </w:rPr>
        <w:t xml:space="preserve"> </w:t>
      </w:r>
      <w:r w:rsidRPr="004258DD">
        <w:rPr>
          <w:rFonts w:ascii="Times New Roman" w:hAnsi="Times New Roman" w:cs="Times New Roman"/>
          <w:w w:val="95"/>
        </w:rPr>
        <w:t>(3)</w:t>
      </w:r>
      <w:r w:rsidRPr="004258DD">
        <w:rPr>
          <w:rFonts w:ascii="Times New Roman" w:hAnsi="Times New Roman" w:cs="Times New Roman"/>
          <w:spacing w:val="-12"/>
          <w:w w:val="95"/>
        </w:rPr>
        <w:t xml:space="preserve"> </w:t>
      </w:r>
      <w:r w:rsidRPr="004258DD">
        <w:rPr>
          <w:rFonts w:ascii="Times New Roman" w:hAnsi="Times New Roman" w:cs="Times New Roman"/>
          <w:w w:val="95"/>
        </w:rPr>
        <w:t>copies</w:t>
      </w:r>
      <w:r w:rsidRPr="004258DD">
        <w:rPr>
          <w:rFonts w:ascii="Times New Roman" w:hAnsi="Times New Roman" w:cs="Times New Roman"/>
          <w:spacing w:val="-12"/>
          <w:w w:val="95"/>
        </w:rPr>
        <w:t xml:space="preserve"> </w:t>
      </w:r>
      <w:r w:rsidRPr="004258DD">
        <w:rPr>
          <w:rFonts w:ascii="Times New Roman" w:hAnsi="Times New Roman" w:cs="Times New Roman"/>
          <w:w w:val="95"/>
        </w:rPr>
        <w:t>of</w:t>
      </w:r>
      <w:r w:rsidRPr="004258DD">
        <w:rPr>
          <w:rFonts w:ascii="Times New Roman" w:hAnsi="Times New Roman" w:cs="Times New Roman"/>
          <w:spacing w:val="-13"/>
          <w:w w:val="95"/>
        </w:rPr>
        <w:t xml:space="preserve"> </w:t>
      </w:r>
      <w:r w:rsidRPr="004258DD">
        <w:rPr>
          <w:rFonts w:ascii="Times New Roman" w:hAnsi="Times New Roman" w:cs="Times New Roman"/>
          <w:w w:val="95"/>
        </w:rPr>
        <w:t>this</w:t>
      </w:r>
      <w:r w:rsidRPr="004258DD">
        <w:rPr>
          <w:rFonts w:ascii="Times New Roman" w:hAnsi="Times New Roman" w:cs="Times New Roman"/>
          <w:spacing w:val="-12"/>
          <w:w w:val="95"/>
        </w:rPr>
        <w:t xml:space="preserve"> </w:t>
      </w:r>
      <w:r w:rsidRPr="004258DD">
        <w:rPr>
          <w:rFonts w:ascii="Times New Roman" w:hAnsi="Times New Roman" w:cs="Times New Roman"/>
          <w:w w:val="95"/>
        </w:rPr>
        <w:t>study</w:t>
      </w:r>
      <w:r w:rsidRPr="004258DD">
        <w:rPr>
          <w:rFonts w:ascii="Times New Roman" w:hAnsi="Times New Roman" w:cs="Times New Roman"/>
          <w:spacing w:val="-13"/>
          <w:w w:val="95"/>
        </w:rPr>
        <w:t xml:space="preserve"> </w:t>
      </w:r>
      <w:r w:rsidRPr="004258DD">
        <w:rPr>
          <w:rFonts w:ascii="Times New Roman" w:hAnsi="Times New Roman" w:cs="Times New Roman"/>
          <w:w w:val="95"/>
        </w:rPr>
        <w:t>shall</w:t>
      </w:r>
      <w:r w:rsidRPr="004258DD">
        <w:rPr>
          <w:rFonts w:ascii="Times New Roman" w:hAnsi="Times New Roman" w:cs="Times New Roman"/>
          <w:spacing w:val="-14"/>
          <w:w w:val="95"/>
        </w:rPr>
        <w:t xml:space="preserve"> </w:t>
      </w:r>
      <w:r w:rsidRPr="004258DD">
        <w:rPr>
          <w:rFonts w:ascii="Times New Roman" w:hAnsi="Times New Roman" w:cs="Times New Roman"/>
          <w:w w:val="95"/>
        </w:rPr>
        <w:t>be</w:t>
      </w:r>
      <w:r w:rsidRPr="004258DD">
        <w:rPr>
          <w:rFonts w:ascii="Times New Roman" w:hAnsi="Times New Roman" w:cs="Times New Roman"/>
          <w:spacing w:val="-13"/>
          <w:w w:val="95"/>
        </w:rPr>
        <w:t xml:space="preserve"> </w:t>
      </w:r>
      <w:r w:rsidRPr="004258DD">
        <w:rPr>
          <w:rFonts w:ascii="Times New Roman" w:hAnsi="Times New Roman" w:cs="Times New Roman"/>
          <w:w w:val="95"/>
        </w:rPr>
        <w:t>submitted</w:t>
      </w:r>
      <w:r w:rsidRPr="004258DD">
        <w:rPr>
          <w:rFonts w:ascii="Times New Roman" w:hAnsi="Times New Roman" w:cs="Times New Roman"/>
          <w:spacing w:val="-15"/>
          <w:w w:val="95"/>
        </w:rPr>
        <w:t xml:space="preserve"> </w:t>
      </w:r>
      <w:r w:rsidRPr="004258DD">
        <w:rPr>
          <w:rFonts w:ascii="Times New Roman" w:hAnsi="Times New Roman" w:cs="Times New Roman"/>
          <w:w w:val="95"/>
        </w:rPr>
        <w:t>with</w:t>
      </w:r>
      <w:r w:rsidRPr="004258DD">
        <w:rPr>
          <w:rFonts w:ascii="Times New Roman" w:hAnsi="Times New Roman" w:cs="Times New Roman"/>
          <w:spacing w:val="-13"/>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Preliminary</w:t>
      </w:r>
      <w:r w:rsidRPr="004258DD">
        <w:rPr>
          <w:rFonts w:ascii="Times New Roman" w:hAnsi="Times New Roman" w:cs="Times New Roman"/>
          <w:spacing w:val="-4"/>
        </w:rPr>
        <w:t xml:space="preserve"> </w:t>
      </w:r>
      <w:r w:rsidRPr="004258DD">
        <w:rPr>
          <w:rFonts w:ascii="Times New Roman" w:hAnsi="Times New Roman" w:cs="Times New Roman"/>
        </w:rPr>
        <w:t>Plat.</w:t>
      </w:r>
    </w:p>
    <w:p w:rsidR="00277ED5" w:rsidRPr="004258DD" w:rsidRDefault="00277ED5">
      <w:pPr>
        <w:pStyle w:val="BodyText"/>
        <w:spacing w:before="6"/>
        <w:rPr>
          <w:rFonts w:ascii="Times New Roman" w:hAnsi="Times New Roman" w:cs="Times New Roman"/>
          <w:sz w:val="19"/>
        </w:rPr>
      </w:pPr>
    </w:p>
    <w:p w:rsidR="00277ED5" w:rsidRPr="004258DD" w:rsidRDefault="00AC371E">
      <w:pPr>
        <w:pStyle w:val="ListParagraph"/>
        <w:numPr>
          <w:ilvl w:val="1"/>
          <w:numId w:val="27"/>
        </w:numPr>
        <w:tabs>
          <w:tab w:val="left" w:pos="1581"/>
        </w:tabs>
        <w:spacing w:line="225" w:lineRule="auto"/>
        <w:ind w:right="861"/>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6"/>
        </w:rPr>
        <w:t xml:space="preserve"> </w:t>
      </w:r>
      <w:r w:rsidRPr="004258DD">
        <w:rPr>
          <w:rFonts w:ascii="Times New Roman" w:hAnsi="Times New Roman" w:cs="Times New Roman"/>
        </w:rPr>
        <w:t>Drainage</w:t>
      </w:r>
      <w:r w:rsidRPr="004258DD">
        <w:rPr>
          <w:rFonts w:ascii="Times New Roman" w:hAnsi="Times New Roman" w:cs="Times New Roman"/>
          <w:spacing w:val="-5"/>
        </w:rPr>
        <w:t xml:space="preserve"> </w:t>
      </w:r>
      <w:r w:rsidRPr="004258DD">
        <w:rPr>
          <w:rFonts w:ascii="Times New Roman" w:hAnsi="Times New Roman" w:cs="Times New Roman"/>
        </w:rPr>
        <w:t>Study</w:t>
      </w:r>
      <w:r w:rsidRPr="004258DD">
        <w:rPr>
          <w:rFonts w:ascii="Times New Roman" w:hAnsi="Times New Roman" w:cs="Times New Roman"/>
          <w:spacing w:val="-6"/>
        </w:rPr>
        <w:t xml:space="preserve"> </w:t>
      </w:r>
      <w:r w:rsidRPr="004258DD">
        <w:rPr>
          <w:rFonts w:ascii="Times New Roman" w:hAnsi="Times New Roman" w:cs="Times New Roman"/>
        </w:rPr>
        <w:t>is</w:t>
      </w:r>
      <w:r w:rsidRPr="004258DD">
        <w:rPr>
          <w:rFonts w:ascii="Times New Roman" w:hAnsi="Times New Roman" w:cs="Times New Roman"/>
          <w:spacing w:val="-6"/>
        </w:rPr>
        <w:t xml:space="preserve"> </w:t>
      </w:r>
      <w:r w:rsidRPr="004258DD">
        <w:rPr>
          <w:rFonts w:ascii="Times New Roman" w:hAnsi="Times New Roman" w:cs="Times New Roman"/>
        </w:rPr>
        <w:t>required</w:t>
      </w:r>
      <w:r w:rsidRPr="004258DD">
        <w:rPr>
          <w:rFonts w:ascii="Times New Roman" w:hAnsi="Times New Roman" w:cs="Times New Roman"/>
          <w:spacing w:val="-5"/>
        </w:rPr>
        <w:t xml:space="preserve"> </w:t>
      </w:r>
      <w:r w:rsidRPr="004258DD">
        <w:rPr>
          <w:rFonts w:ascii="Times New Roman" w:hAnsi="Times New Roman" w:cs="Times New Roman"/>
        </w:rPr>
        <w:t>for</w:t>
      </w:r>
      <w:r w:rsidRPr="004258DD">
        <w:rPr>
          <w:rFonts w:ascii="Times New Roman" w:hAnsi="Times New Roman" w:cs="Times New Roman"/>
          <w:spacing w:val="-6"/>
        </w:rPr>
        <w:t xml:space="preserve"> </w:t>
      </w:r>
      <w:r w:rsidRPr="004258DD">
        <w:rPr>
          <w:rFonts w:ascii="Times New Roman" w:hAnsi="Times New Roman" w:cs="Times New Roman"/>
        </w:rPr>
        <w:t>any</w:t>
      </w:r>
      <w:r w:rsidRPr="004258DD">
        <w:rPr>
          <w:rFonts w:ascii="Times New Roman" w:hAnsi="Times New Roman" w:cs="Times New Roman"/>
          <w:spacing w:val="-6"/>
        </w:rPr>
        <w:t xml:space="preserve"> </w:t>
      </w:r>
      <w:r w:rsidRPr="004258DD">
        <w:rPr>
          <w:rFonts w:ascii="Times New Roman" w:hAnsi="Times New Roman" w:cs="Times New Roman"/>
        </w:rPr>
        <w:t>property</w:t>
      </w:r>
      <w:r w:rsidRPr="004258DD">
        <w:rPr>
          <w:rFonts w:ascii="Times New Roman" w:hAnsi="Times New Roman" w:cs="Times New Roman"/>
          <w:spacing w:val="-6"/>
        </w:rPr>
        <w:t xml:space="preserve"> </w:t>
      </w:r>
      <w:r w:rsidRPr="004258DD">
        <w:rPr>
          <w:rFonts w:ascii="Times New Roman" w:hAnsi="Times New Roman" w:cs="Times New Roman"/>
        </w:rPr>
        <w:t>which</w:t>
      </w:r>
      <w:r w:rsidRPr="004258DD">
        <w:rPr>
          <w:rFonts w:ascii="Times New Roman" w:hAnsi="Times New Roman" w:cs="Times New Roman"/>
          <w:spacing w:val="-7"/>
        </w:rPr>
        <w:t xml:space="preserve"> </w:t>
      </w:r>
      <w:r w:rsidRPr="004258DD">
        <w:rPr>
          <w:rFonts w:ascii="Times New Roman" w:hAnsi="Times New Roman" w:cs="Times New Roman"/>
        </w:rPr>
        <w:t>lies</w:t>
      </w:r>
      <w:r w:rsidRPr="004258DD">
        <w:rPr>
          <w:rFonts w:ascii="Times New Roman" w:hAnsi="Times New Roman" w:cs="Times New Roman"/>
          <w:spacing w:val="-5"/>
        </w:rPr>
        <w:t xml:space="preserve"> </w:t>
      </w:r>
      <w:r w:rsidRPr="004258DD">
        <w:rPr>
          <w:rFonts w:ascii="Times New Roman" w:hAnsi="Times New Roman" w:cs="Times New Roman"/>
        </w:rPr>
        <w:t>partially</w:t>
      </w:r>
      <w:r w:rsidRPr="004258DD">
        <w:rPr>
          <w:rFonts w:ascii="Times New Roman" w:hAnsi="Times New Roman" w:cs="Times New Roman"/>
          <w:spacing w:val="-6"/>
        </w:rPr>
        <w:t xml:space="preserve"> </w:t>
      </w:r>
      <w:r w:rsidRPr="004258DD">
        <w:rPr>
          <w:rFonts w:ascii="Times New Roman" w:hAnsi="Times New Roman" w:cs="Times New Roman"/>
        </w:rPr>
        <w:t>or</w:t>
      </w:r>
      <w:r w:rsidRPr="004258DD">
        <w:rPr>
          <w:rFonts w:ascii="Times New Roman" w:hAnsi="Times New Roman" w:cs="Times New Roman"/>
          <w:spacing w:val="-5"/>
        </w:rPr>
        <w:t xml:space="preserve"> </w:t>
      </w:r>
      <w:r w:rsidRPr="004258DD">
        <w:rPr>
          <w:rFonts w:ascii="Times New Roman" w:hAnsi="Times New Roman" w:cs="Times New Roman"/>
        </w:rPr>
        <w:t>wholly</w:t>
      </w:r>
      <w:r w:rsidRPr="004258DD">
        <w:rPr>
          <w:rFonts w:ascii="Times New Roman" w:hAnsi="Times New Roman" w:cs="Times New Roman"/>
          <w:spacing w:val="-7"/>
        </w:rPr>
        <w:t xml:space="preserve"> </w:t>
      </w:r>
      <w:r w:rsidRPr="004258DD">
        <w:rPr>
          <w:rFonts w:ascii="Times New Roman" w:hAnsi="Times New Roman" w:cs="Times New Roman"/>
        </w:rPr>
        <w:t>within</w:t>
      </w:r>
      <w:r w:rsidRPr="004258DD">
        <w:rPr>
          <w:rFonts w:ascii="Times New Roman" w:hAnsi="Times New Roman" w:cs="Times New Roman"/>
          <w:spacing w:val="-6"/>
        </w:rPr>
        <w:t xml:space="preserve"> </w:t>
      </w:r>
      <w:r w:rsidRPr="004258DD">
        <w:rPr>
          <w:rFonts w:ascii="Times New Roman" w:hAnsi="Times New Roman" w:cs="Times New Roman"/>
        </w:rPr>
        <w:t xml:space="preserve">a </w:t>
      </w:r>
      <w:r w:rsidRPr="004258DD">
        <w:rPr>
          <w:rFonts w:ascii="Times New Roman" w:hAnsi="Times New Roman" w:cs="Times New Roman"/>
          <w:w w:val="95"/>
        </w:rPr>
        <w:t>flood</w:t>
      </w:r>
      <w:r w:rsidRPr="004258DD">
        <w:rPr>
          <w:rFonts w:ascii="Times New Roman" w:hAnsi="Times New Roman" w:cs="Times New Roman"/>
          <w:spacing w:val="-10"/>
          <w:w w:val="95"/>
        </w:rPr>
        <w:t xml:space="preserve"> </w:t>
      </w:r>
      <w:r w:rsidRPr="004258DD">
        <w:rPr>
          <w:rFonts w:ascii="Times New Roman" w:hAnsi="Times New Roman" w:cs="Times New Roman"/>
          <w:w w:val="95"/>
        </w:rPr>
        <w:t>hazard</w:t>
      </w:r>
      <w:r w:rsidRPr="004258DD">
        <w:rPr>
          <w:rFonts w:ascii="Times New Roman" w:hAnsi="Times New Roman" w:cs="Times New Roman"/>
          <w:spacing w:val="-11"/>
          <w:w w:val="95"/>
        </w:rPr>
        <w:t xml:space="preserve"> </w:t>
      </w:r>
      <w:r w:rsidRPr="004258DD">
        <w:rPr>
          <w:rFonts w:ascii="Times New Roman" w:hAnsi="Times New Roman" w:cs="Times New Roman"/>
          <w:w w:val="95"/>
        </w:rPr>
        <w:t>area</w:t>
      </w:r>
      <w:r w:rsidRPr="004258DD">
        <w:rPr>
          <w:rFonts w:ascii="Times New Roman" w:hAnsi="Times New Roman" w:cs="Times New Roman"/>
          <w:spacing w:val="-10"/>
          <w:w w:val="95"/>
        </w:rPr>
        <w:t xml:space="preserve"> </w:t>
      </w:r>
      <w:r w:rsidRPr="004258DD">
        <w:rPr>
          <w:rFonts w:ascii="Times New Roman" w:hAnsi="Times New Roman" w:cs="Times New Roman"/>
          <w:w w:val="95"/>
        </w:rPr>
        <w:t>as</w:t>
      </w:r>
      <w:r w:rsidRPr="004258DD">
        <w:rPr>
          <w:rFonts w:ascii="Times New Roman" w:hAnsi="Times New Roman" w:cs="Times New Roman"/>
          <w:spacing w:val="-9"/>
          <w:w w:val="95"/>
        </w:rPr>
        <w:t xml:space="preserve"> </w:t>
      </w:r>
      <w:r w:rsidRPr="004258DD">
        <w:rPr>
          <w:rFonts w:ascii="Times New Roman" w:hAnsi="Times New Roman" w:cs="Times New Roman"/>
          <w:w w:val="95"/>
        </w:rPr>
        <w:t>delineated</w:t>
      </w:r>
      <w:r w:rsidRPr="004258DD">
        <w:rPr>
          <w:rFonts w:ascii="Times New Roman" w:hAnsi="Times New Roman" w:cs="Times New Roman"/>
          <w:spacing w:val="-11"/>
          <w:w w:val="95"/>
        </w:rPr>
        <w:t xml:space="preserve"> </w:t>
      </w:r>
      <w:r w:rsidRPr="004258DD">
        <w:rPr>
          <w:rFonts w:ascii="Times New Roman" w:hAnsi="Times New Roman" w:cs="Times New Roman"/>
          <w:w w:val="95"/>
        </w:rPr>
        <w:t>by</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current</w:t>
      </w:r>
      <w:r w:rsidRPr="004258DD">
        <w:rPr>
          <w:rFonts w:ascii="Times New Roman" w:hAnsi="Times New Roman" w:cs="Times New Roman"/>
          <w:spacing w:val="-9"/>
          <w:w w:val="95"/>
        </w:rPr>
        <w:t xml:space="preserve"> </w:t>
      </w:r>
      <w:r w:rsidRPr="004258DD">
        <w:rPr>
          <w:rFonts w:ascii="Times New Roman" w:hAnsi="Times New Roman" w:cs="Times New Roman"/>
          <w:w w:val="95"/>
        </w:rPr>
        <w:t>Flood</w:t>
      </w:r>
      <w:r w:rsidRPr="004258DD">
        <w:rPr>
          <w:rFonts w:ascii="Times New Roman" w:hAnsi="Times New Roman" w:cs="Times New Roman"/>
          <w:spacing w:val="-11"/>
          <w:w w:val="95"/>
        </w:rPr>
        <w:t xml:space="preserve"> </w:t>
      </w:r>
      <w:r w:rsidRPr="004258DD">
        <w:rPr>
          <w:rFonts w:ascii="Times New Roman" w:hAnsi="Times New Roman" w:cs="Times New Roman"/>
          <w:w w:val="95"/>
        </w:rPr>
        <w:t>Insurance</w:t>
      </w:r>
      <w:r w:rsidRPr="004258DD">
        <w:rPr>
          <w:rFonts w:ascii="Times New Roman" w:hAnsi="Times New Roman" w:cs="Times New Roman"/>
          <w:spacing w:val="-10"/>
          <w:w w:val="95"/>
        </w:rPr>
        <w:t xml:space="preserve"> </w:t>
      </w:r>
      <w:r w:rsidRPr="004258DD">
        <w:rPr>
          <w:rFonts w:ascii="Times New Roman" w:hAnsi="Times New Roman" w:cs="Times New Roman"/>
          <w:w w:val="95"/>
        </w:rPr>
        <w:t>Rate</w:t>
      </w:r>
      <w:r w:rsidRPr="004258DD">
        <w:rPr>
          <w:rFonts w:ascii="Times New Roman" w:hAnsi="Times New Roman" w:cs="Times New Roman"/>
          <w:spacing w:val="-10"/>
          <w:w w:val="95"/>
        </w:rPr>
        <w:t xml:space="preserve"> </w:t>
      </w:r>
      <w:r w:rsidRPr="004258DD">
        <w:rPr>
          <w:rFonts w:ascii="Times New Roman" w:hAnsi="Times New Roman" w:cs="Times New Roman"/>
          <w:w w:val="95"/>
        </w:rPr>
        <w:t>Maps</w:t>
      </w:r>
      <w:r w:rsidRPr="004258DD">
        <w:rPr>
          <w:rFonts w:ascii="Times New Roman" w:hAnsi="Times New Roman" w:cs="Times New Roman"/>
          <w:spacing w:val="-9"/>
          <w:w w:val="95"/>
        </w:rPr>
        <w:t xml:space="preserve"> </w:t>
      </w:r>
      <w:r w:rsidRPr="004258DD">
        <w:rPr>
          <w:rFonts w:ascii="Times New Roman" w:hAnsi="Times New Roman" w:cs="Times New Roman"/>
          <w:w w:val="95"/>
        </w:rPr>
        <w:t>as</w:t>
      </w:r>
      <w:r w:rsidRPr="004258DD">
        <w:rPr>
          <w:rFonts w:ascii="Times New Roman" w:hAnsi="Times New Roman" w:cs="Times New Roman"/>
          <w:spacing w:val="-9"/>
          <w:w w:val="95"/>
        </w:rPr>
        <w:t xml:space="preserve"> </w:t>
      </w:r>
      <w:r w:rsidRPr="004258DD">
        <w:rPr>
          <w:rFonts w:ascii="Times New Roman" w:hAnsi="Times New Roman" w:cs="Times New Roman"/>
          <w:w w:val="95"/>
        </w:rPr>
        <w:t xml:space="preserve">provided </w:t>
      </w:r>
      <w:r w:rsidRPr="004258DD">
        <w:rPr>
          <w:rFonts w:ascii="Times New Roman" w:hAnsi="Times New Roman" w:cs="Times New Roman"/>
        </w:rPr>
        <w:t>by</w:t>
      </w:r>
      <w:r w:rsidRPr="004258DD">
        <w:rPr>
          <w:rFonts w:ascii="Times New Roman" w:hAnsi="Times New Roman" w:cs="Times New Roman"/>
          <w:spacing w:val="-3"/>
        </w:rPr>
        <w:t xml:space="preserve"> </w:t>
      </w:r>
      <w:r w:rsidRPr="004258DD">
        <w:rPr>
          <w:rFonts w:ascii="Times New Roman" w:hAnsi="Times New Roman" w:cs="Times New Roman"/>
        </w:rPr>
        <w:t>FEMA.</w:t>
      </w:r>
    </w:p>
    <w:p w:rsidR="00277ED5" w:rsidRPr="004258DD" w:rsidRDefault="00277ED5">
      <w:pPr>
        <w:pStyle w:val="BodyText"/>
        <w:spacing w:before="9"/>
        <w:rPr>
          <w:rFonts w:ascii="Times New Roman" w:hAnsi="Times New Roman" w:cs="Times New Roman"/>
        </w:rPr>
      </w:pPr>
    </w:p>
    <w:p w:rsidR="00277ED5" w:rsidRPr="004258DD" w:rsidRDefault="00AC371E">
      <w:pPr>
        <w:pStyle w:val="ListParagraph"/>
        <w:numPr>
          <w:ilvl w:val="1"/>
          <w:numId w:val="27"/>
        </w:numPr>
        <w:tabs>
          <w:tab w:val="left" w:pos="1581"/>
        </w:tabs>
        <w:spacing w:line="194" w:lineRule="auto"/>
        <w:ind w:right="836" w:hanging="347"/>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Drainage</w:t>
      </w:r>
      <w:r w:rsidRPr="004258DD">
        <w:rPr>
          <w:rFonts w:ascii="Times New Roman" w:hAnsi="Times New Roman" w:cs="Times New Roman"/>
          <w:spacing w:val="-27"/>
          <w:w w:val="95"/>
        </w:rPr>
        <w:t xml:space="preserve"> </w:t>
      </w:r>
      <w:r w:rsidRPr="004258DD">
        <w:rPr>
          <w:rFonts w:ascii="Times New Roman" w:hAnsi="Times New Roman" w:cs="Times New Roman"/>
          <w:w w:val="95"/>
        </w:rPr>
        <w:t>Study</w:t>
      </w:r>
      <w:r w:rsidRPr="004258DD">
        <w:rPr>
          <w:rFonts w:ascii="Times New Roman" w:hAnsi="Times New Roman" w:cs="Times New Roman"/>
          <w:spacing w:val="-26"/>
          <w:w w:val="95"/>
        </w:rPr>
        <w:t xml:space="preserve"> </w:t>
      </w:r>
      <w:r w:rsidRPr="004258DD">
        <w:rPr>
          <w:rFonts w:ascii="Times New Roman" w:hAnsi="Times New Roman" w:cs="Times New Roman"/>
          <w:w w:val="95"/>
        </w:rPr>
        <w:t>shall</w:t>
      </w:r>
      <w:r w:rsidRPr="004258DD">
        <w:rPr>
          <w:rFonts w:ascii="Times New Roman" w:hAnsi="Times New Roman" w:cs="Times New Roman"/>
          <w:spacing w:val="-28"/>
          <w:w w:val="95"/>
        </w:rPr>
        <w:t xml:space="preserve"> </w:t>
      </w:r>
      <w:r w:rsidRPr="004258DD">
        <w:rPr>
          <w:rFonts w:ascii="Times New Roman" w:hAnsi="Times New Roman" w:cs="Times New Roman"/>
          <w:w w:val="95"/>
        </w:rPr>
        <w:t>be</w:t>
      </w:r>
      <w:r w:rsidRPr="004258DD">
        <w:rPr>
          <w:rFonts w:ascii="Times New Roman" w:hAnsi="Times New Roman" w:cs="Times New Roman"/>
          <w:spacing w:val="-26"/>
          <w:w w:val="95"/>
        </w:rPr>
        <w:t xml:space="preserve"> </w:t>
      </w:r>
      <w:r w:rsidRPr="004258DD">
        <w:rPr>
          <w:rFonts w:ascii="Times New Roman" w:hAnsi="Times New Roman" w:cs="Times New Roman"/>
          <w:w w:val="95"/>
        </w:rPr>
        <w:t>prepared</w:t>
      </w:r>
      <w:r w:rsidRPr="004258DD">
        <w:rPr>
          <w:rFonts w:ascii="Times New Roman" w:hAnsi="Times New Roman" w:cs="Times New Roman"/>
          <w:spacing w:val="-27"/>
          <w:w w:val="95"/>
        </w:rPr>
        <w:t xml:space="preserve"> </w:t>
      </w:r>
      <w:r w:rsidRPr="004258DD">
        <w:rPr>
          <w:rFonts w:ascii="Times New Roman" w:hAnsi="Times New Roman" w:cs="Times New Roman"/>
          <w:w w:val="95"/>
        </w:rPr>
        <w:t>and</w:t>
      </w:r>
      <w:r w:rsidRPr="004258DD">
        <w:rPr>
          <w:rFonts w:ascii="Times New Roman" w:hAnsi="Times New Roman" w:cs="Times New Roman"/>
          <w:spacing w:val="-26"/>
          <w:w w:val="95"/>
        </w:rPr>
        <w:t xml:space="preserve"> </w:t>
      </w:r>
      <w:r w:rsidRPr="004258DD">
        <w:rPr>
          <w:rFonts w:ascii="Times New Roman" w:hAnsi="Times New Roman" w:cs="Times New Roman"/>
          <w:w w:val="95"/>
        </w:rPr>
        <w:t>sealed</w:t>
      </w:r>
      <w:r w:rsidRPr="004258DD">
        <w:rPr>
          <w:rFonts w:ascii="Times New Roman" w:hAnsi="Times New Roman" w:cs="Times New Roman"/>
          <w:spacing w:val="-26"/>
          <w:w w:val="95"/>
        </w:rPr>
        <w:t xml:space="preserve"> </w:t>
      </w:r>
      <w:r w:rsidRPr="004258DD">
        <w:rPr>
          <w:rFonts w:ascii="Times New Roman" w:hAnsi="Times New Roman" w:cs="Times New Roman"/>
          <w:w w:val="95"/>
        </w:rPr>
        <w:t>by</w:t>
      </w:r>
      <w:r w:rsidRPr="004258DD">
        <w:rPr>
          <w:rFonts w:ascii="Times New Roman" w:hAnsi="Times New Roman" w:cs="Times New Roman"/>
          <w:spacing w:val="-28"/>
          <w:w w:val="95"/>
        </w:rPr>
        <w:t xml:space="preserve"> </w:t>
      </w:r>
      <w:r w:rsidRPr="004258DD">
        <w:rPr>
          <w:rFonts w:ascii="Times New Roman" w:hAnsi="Times New Roman" w:cs="Times New Roman"/>
          <w:w w:val="95"/>
        </w:rPr>
        <w:t>a</w:t>
      </w:r>
      <w:r w:rsidRPr="004258DD">
        <w:rPr>
          <w:rFonts w:ascii="Times New Roman" w:hAnsi="Times New Roman" w:cs="Times New Roman"/>
          <w:spacing w:val="-27"/>
          <w:w w:val="95"/>
        </w:rPr>
        <w:t xml:space="preserve"> </w:t>
      </w:r>
      <w:r w:rsidRPr="004258DD">
        <w:rPr>
          <w:rFonts w:ascii="Times New Roman" w:hAnsi="Times New Roman" w:cs="Times New Roman"/>
          <w:w w:val="95"/>
        </w:rPr>
        <w:t>Licensed</w:t>
      </w:r>
      <w:r w:rsidRPr="004258DD">
        <w:rPr>
          <w:rFonts w:ascii="Times New Roman" w:hAnsi="Times New Roman" w:cs="Times New Roman"/>
          <w:spacing w:val="-26"/>
          <w:w w:val="95"/>
        </w:rPr>
        <w:t xml:space="preserve"> </w:t>
      </w:r>
      <w:r w:rsidRPr="004258DD">
        <w:rPr>
          <w:rFonts w:ascii="Times New Roman" w:hAnsi="Times New Roman" w:cs="Times New Roman"/>
          <w:w w:val="95"/>
        </w:rPr>
        <w:t>Professional</w:t>
      </w:r>
      <w:r w:rsidRPr="004258DD">
        <w:rPr>
          <w:rFonts w:ascii="Times New Roman" w:hAnsi="Times New Roman" w:cs="Times New Roman"/>
          <w:spacing w:val="-26"/>
          <w:w w:val="95"/>
        </w:rPr>
        <w:t xml:space="preserve"> </w:t>
      </w:r>
      <w:r w:rsidRPr="004258DD">
        <w:rPr>
          <w:rFonts w:ascii="Times New Roman" w:hAnsi="Times New Roman" w:cs="Times New Roman"/>
          <w:w w:val="95"/>
        </w:rPr>
        <w:t>Engineer</w:t>
      </w:r>
      <w:r w:rsidRPr="004258DD">
        <w:rPr>
          <w:rFonts w:ascii="Times New Roman" w:hAnsi="Times New Roman" w:cs="Times New Roman"/>
          <w:spacing w:val="-26"/>
          <w:w w:val="95"/>
        </w:rPr>
        <w:t xml:space="preserve"> </w:t>
      </w:r>
      <w:r w:rsidRPr="004258DD">
        <w:rPr>
          <w:rFonts w:ascii="Times New Roman" w:hAnsi="Times New Roman" w:cs="Times New Roman"/>
          <w:w w:val="95"/>
        </w:rPr>
        <w:t xml:space="preserve">in </w:t>
      </w:r>
      <w:r w:rsidRPr="004258DD">
        <w:rPr>
          <w:rFonts w:ascii="Times New Roman" w:hAnsi="Times New Roman" w:cs="Times New Roman"/>
        </w:rPr>
        <w:t>the State of</w:t>
      </w:r>
      <w:r w:rsidRPr="004258DD">
        <w:rPr>
          <w:rFonts w:ascii="Times New Roman" w:hAnsi="Times New Roman" w:cs="Times New Roman"/>
          <w:spacing w:val="-11"/>
        </w:rPr>
        <w:t xml:space="preserve"> </w:t>
      </w:r>
      <w:r w:rsidRPr="004258DD">
        <w:rPr>
          <w:rFonts w:ascii="Times New Roman" w:hAnsi="Times New Roman" w:cs="Times New Roman"/>
        </w:rPr>
        <w:t>Texas.</w:t>
      </w:r>
    </w:p>
    <w:p w:rsidR="00277ED5" w:rsidRPr="004258DD" w:rsidRDefault="00277ED5">
      <w:pPr>
        <w:pStyle w:val="BodyText"/>
        <w:spacing w:before="3"/>
        <w:rPr>
          <w:rFonts w:ascii="Times New Roman" w:hAnsi="Times New Roman" w:cs="Times New Roman"/>
          <w:sz w:val="19"/>
        </w:rPr>
      </w:pPr>
    </w:p>
    <w:p w:rsidR="00277ED5" w:rsidRPr="004258DD" w:rsidRDefault="00AC371E">
      <w:pPr>
        <w:pStyle w:val="ListParagraph"/>
        <w:numPr>
          <w:ilvl w:val="1"/>
          <w:numId w:val="27"/>
        </w:numPr>
        <w:tabs>
          <w:tab w:val="left" w:pos="1581"/>
        </w:tabs>
        <w:spacing w:line="208" w:lineRule="auto"/>
        <w:ind w:right="839" w:hanging="347"/>
        <w:rPr>
          <w:rFonts w:ascii="Times New Roman" w:hAnsi="Times New Roman" w:cs="Times New Roman"/>
        </w:rPr>
      </w:pPr>
      <w:r w:rsidRPr="004258DD">
        <w:rPr>
          <w:rFonts w:ascii="Times New Roman" w:hAnsi="Times New Roman" w:cs="Times New Roman"/>
        </w:rPr>
        <w:t>If</w:t>
      </w:r>
      <w:r w:rsidRPr="004258DD">
        <w:rPr>
          <w:rFonts w:ascii="Times New Roman" w:hAnsi="Times New Roman" w:cs="Times New Roman"/>
          <w:spacing w:val="-36"/>
        </w:rPr>
        <w:t xml:space="preserve"> </w:t>
      </w:r>
      <w:r w:rsidRPr="004258DD">
        <w:rPr>
          <w:rFonts w:ascii="Times New Roman" w:hAnsi="Times New Roman" w:cs="Times New Roman"/>
        </w:rPr>
        <w:t>any</w:t>
      </w:r>
      <w:r w:rsidRPr="004258DD">
        <w:rPr>
          <w:rFonts w:ascii="Times New Roman" w:hAnsi="Times New Roman" w:cs="Times New Roman"/>
          <w:spacing w:val="-35"/>
        </w:rPr>
        <w:t xml:space="preserve"> </w:t>
      </w:r>
      <w:r w:rsidRPr="004258DD">
        <w:rPr>
          <w:rFonts w:ascii="Times New Roman" w:hAnsi="Times New Roman" w:cs="Times New Roman"/>
        </w:rPr>
        <w:t>portion</w:t>
      </w:r>
      <w:r w:rsidRPr="004258DD">
        <w:rPr>
          <w:rFonts w:ascii="Times New Roman" w:hAnsi="Times New Roman" w:cs="Times New Roman"/>
          <w:spacing w:val="-36"/>
        </w:rPr>
        <w:t xml:space="preserve"> </w:t>
      </w:r>
      <w:r w:rsidRPr="004258DD">
        <w:rPr>
          <w:rFonts w:ascii="Times New Roman" w:hAnsi="Times New Roman" w:cs="Times New Roman"/>
        </w:rPr>
        <w:t>of</w:t>
      </w:r>
      <w:r w:rsidRPr="004258DD">
        <w:rPr>
          <w:rFonts w:ascii="Times New Roman" w:hAnsi="Times New Roman" w:cs="Times New Roman"/>
          <w:spacing w:val="-36"/>
        </w:rPr>
        <w:t xml:space="preserve"> </w:t>
      </w:r>
      <w:r w:rsidRPr="004258DD">
        <w:rPr>
          <w:rFonts w:ascii="Times New Roman" w:hAnsi="Times New Roman" w:cs="Times New Roman"/>
        </w:rPr>
        <w:t>the</w:t>
      </w:r>
      <w:r w:rsidRPr="004258DD">
        <w:rPr>
          <w:rFonts w:ascii="Times New Roman" w:hAnsi="Times New Roman" w:cs="Times New Roman"/>
          <w:spacing w:val="-35"/>
        </w:rPr>
        <w:t xml:space="preserve"> </w:t>
      </w:r>
      <w:r w:rsidRPr="004258DD">
        <w:rPr>
          <w:rFonts w:ascii="Times New Roman" w:hAnsi="Times New Roman" w:cs="Times New Roman"/>
        </w:rPr>
        <w:t>floodway</w:t>
      </w:r>
      <w:r w:rsidRPr="004258DD">
        <w:rPr>
          <w:rFonts w:ascii="Times New Roman" w:hAnsi="Times New Roman" w:cs="Times New Roman"/>
          <w:spacing w:val="-36"/>
        </w:rPr>
        <w:t xml:space="preserve"> </w:t>
      </w:r>
      <w:r w:rsidRPr="004258DD">
        <w:rPr>
          <w:rFonts w:ascii="Times New Roman" w:hAnsi="Times New Roman" w:cs="Times New Roman"/>
        </w:rPr>
        <w:t>is</w:t>
      </w:r>
      <w:r w:rsidRPr="004258DD">
        <w:rPr>
          <w:rFonts w:ascii="Times New Roman" w:hAnsi="Times New Roman" w:cs="Times New Roman"/>
          <w:spacing w:val="-35"/>
        </w:rPr>
        <w:t xml:space="preserve"> </w:t>
      </w:r>
      <w:r w:rsidRPr="004258DD">
        <w:rPr>
          <w:rFonts w:ascii="Times New Roman" w:hAnsi="Times New Roman" w:cs="Times New Roman"/>
        </w:rPr>
        <w:t>proposed</w:t>
      </w:r>
      <w:r w:rsidRPr="004258DD">
        <w:rPr>
          <w:rFonts w:ascii="Times New Roman" w:hAnsi="Times New Roman" w:cs="Times New Roman"/>
          <w:spacing w:val="-36"/>
        </w:rPr>
        <w:t xml:space="preserve"> </w:t>
      </w:r>
      <w:r w:rsidRPr="004258DD">
        <w:rPr>
          <w:rFonts w:ascii="Times New Roman" w:hAnsi="Times New Roman" w:cs="Times New Roman"/>
        </w:rPr>
        <w:t>to</w:t>
      </w:r>
      <w:r w:rsidRPr="004258DD">
        <w:rPr>
          <w:rFonts w:ascii="Times New Roman" w:hAnsi="Times New Roman" w:cs="Times New Roman"/>
          <w:spacing w:val="-35"/>
        </w:rPr>
        <w:t xml:space="preserve"> </w:t>
      </w:r>
      <w:r w:rsidRPr="004258DD">
        <w:rPr>
          <w:rFonts w:ascii="Times New Roman" w:hAnsi="Times New Roman" w:cs="Times New Roman"/>
        </w:rPr>
        <w:t>be</w:t>
      </w:r>
      <w:r w:rsidRPr="004258DD">
        <w:rPr>
          <w:rFonts w:ascii="Times New Roman" w:hAnsi="Times New Roman" w:cs="Times New Roman"/>
          <w:spacing w:val="-35"/>
        </w:rPr>
        <w:t xml:space="preserve"> </w:t>
      </w:r>
      <w:r w:rsidRPr="004258DD">
        <w:rPr>
          <w:rFonts w:ascii="Times New Roman" w:hAnsi="Times New Roman" w:cs="Times New Roman"/>
        </w:rPr>
        <w:t>modified,</w:t>
      </w:r>
      <w:r w:rsidRPr="004258DD">
        <w:rPr>
          <w:rFonts w:ascii="Times New Roman" w:hAnsi="Times New Roman" w:cs="Times New Roman"/>
          <w:spacing w:val="-36"/>
        </w:rPr>
        <w:t xml:space="preserve"> </w:t>
      </w:r>
      <w:r w:rsidRPr="004258DD">
        <w:rPr>
          <w:rFonts w:ascii="Times New Roman" w:hAnsi="Times New Roman" w:cs="Times New Roman"/>
        </w:rPr>
        <w:t>the</w:t>
      </w:r>
      <w:r w:rsidRPr="004258DD">
        <w:rPr>
          <w:rFonts w:ascii="Times New Roman" w:hAnsi="Times New Roman" w:cs="Times New Roman"/>
          <w:spacing w:val="-36"/>
        </w:rPr>
        <w:t xml:space="preserve"> </w:t>
      </w:r>
      <w:r w:rsidRPr="004258DD">
        <w:rPr>
          <w:rFonts w:ascii="Times New Roman" w:hAnsi="Times New Roman" w:cs="Times New Roman"/>
        </w:rPr>
        <w:t>Developer</w:t>
      </w:r>
      <w:r w:rsidRPr="004258DD">
        <w:rPr>
          <w:rFonts w:ascii="Times New Roman" w:hAnsi="Times New Roman" w:cs="Times New Roman"/>
          <w:spacing w:val="-35"/>
        </w:rPr>
        <w:t xml:space="preserve"> </w:t>
      </w:r>
      <w:r w:rsidRPr="004258DD">
        <w:rPr>
          <w:rFonts w:ascii="Times New Roman" w:hAnsi="Times New Roman" w:cs="Times New Roman"/>
        </w:rPr>
        <w:t>shall</w:t>
      </w:r>
      <w:r w:rsidRPr="004258DD">
        <w:rPr>
          <w:rFonts w:ascii="Times New Roman" w:hAnsi="Times New Roman" w:cs="Times New Roman"/>
          <w:spacing w:val="-36"/>
        </w:rPr>
        <w:t xml:space="preserve"> </w:t>
      </w:r>
      <w:r w:rsidRPr="004258DD">
        <w:rPr>
          <w:rFonts w:ascii="Times New Roman" w:hAnsi="Times New Roman" w:cs="Times New Roman"/>
        </w:rPr>
        <w:t>prepare</w:t>
      </w:r>
      <w:r w:rsidRPr="004258DD">
        <w:rPr>
          <w:rFonts w:ascii="Times New Roman" w:hAnsi="Times New Roman" w:cs="Times New Roman"/>
          <w:spacing w:val="-37"/>
        </w:rPr>
        <w:t xml:space="preserve"> </w:t>
      </w:r>
      <w:r w:rsidRPr="004258DD">
        <w:rPr>
          <w:rFonts w:ascii="Times New Roman" w:hAnsi="Times New Roman" w:cs="Times New Roman"/>
        </w:rPr>
        <w:t>a submittal</w:t>
      </w:r>
      <w:r w:rsidRPr="004258DD">
        <w:rPr>
          <w:rFonts w:ascii="Times New Roman" w:hAnsi="Times New Roman" w:cs="Times New Roman"/>
          <w:spacing w:val="-37"/>
        </w:rPr>
        <w:t xml:space="preserve"> </w:t>
      </w:r>
      <w:r w:rsidRPr="004258DD">
        <w:rPr>
          <w:rFonts w:ascii="Times New Roman" w:hAnsi="Times New Roman" w:cs="Times New Roman"/>
        </w:rPr>
        <w:t>to</w:t>
      </w:r>
      <w:r w:rsidRPr="004258DD">
        <w:rPr>
          <w:rFonts w:ascii="Times New Roman" w:hAnsi="Times New Roman" w:cs="Times New Roman"/>
          <w:spacing w:val="-36"/>
        </w:rPr>
        <w:t xml:space="preserve"> </w:t>
      </w:r>
      <w:r w:rsidRPr="004258DD">
        <w:rPr>
          <w:rFonts w:ascii="Times New Roman" w:hAnsi="Times New Roman" w:cs="Times New Roman"/>
        </w:rPr>
        <w:t>FEMA</w:t>
      </w:r>
      <w:r w:rsidRPr="004258DD">
        <w:rPr>
          <w:rFonts w:ascii="Times New Roman" w:hAnsi="Times New Roman" w:cs="Times New Roman"/>
          <w:spacing w:val="-36"/>
        </w:rPr>
        <w:t xml:space="preserve"> </w:t>
      </w:r>
      <w:r w:rsidRPr="004258DD">
        <w:rPr>
          <w:rFonts w:ascii="Times New Roman" w:hAnsi="Times New Roman" w:cs="Times New Roman"/>
        </w:rPr>
        <w:t>for</w:t>
      </w:r>
      <w:r w:rsidRPr="004258DD">
        <w:rPr>
          <w:rFonts w:ascii="Times New Roman" w:hAnsi="Times New Roman" w:cs="Times New Roman"/>
          <w:spacing w:val="-35"/>
        </w:rPr>
        <w:t xml:space="preserve"> </w:t>
      </w:r>
      <w:r w:rsidRPr="004258DD">
        <w:rPr>
          <w:rFonts w:ascii="Times New Roman" w:hAnsi="Times New Roman" w:cs="Times New Roman"/>
        </w:rPr>
        <w:t>a</w:t>
      </w:r>
      <w:r w:rsidRPr="004258DD">
        <w:rPr>
          <w:rFonts w:ascii="Times New Roman" w:hAnsi="Times New Roman" w:cs="Times New Roman"/>
          <w:spacing w:val="-36"/>
        </w:rPr>
        <w:t xml:space="preserve"> </w:t>
      </w:r>
      <w:r w:rsidRPr="004258DD">
        <w:rPr>
          <w:rFonts w:ascii="Times New Roman" w:hAnsi="Times New Roman" w:cs="Times New Roman"/>
        </w:rPr>
        <w:t>formal</w:t>
      </w:r>
      <w:r w:rsidRPr="004258DD">
        <w:rPr>
          <w:rFonts w:ascii="Times New Roman" w:hAnsi="Times New Roman" w:cs="Times New Roman"/>
          <w:spacing w:val="-36"/>
        </w:rPr>
        <w:t xml:space="preserve"> </w:t>
      </w:r>
      <w:r w:rsidRPr="004258DD">
        <w:rPr>
          <w:rFonts w:ascii="Times New Roman" w:hAnsi="Times New Roman" w:cs="Times New Roman"/>
        </w:rPr>
        <w:t>map</w:t>
      </w:r>
      <w:r w:rsidRPr="004258DD">
        <w:rPr>
          <w:rFonts w:ascii="Times New Roman" w:hAnsi="Times New Roman" w:cs="Times New Roman"/>
          <w:spacing w:val="-36"/>
        </w:rPr>
        <w:t xml:space="preserve"> </w:t>
      </w:r>
      <w:r w:rsidRPr="004258DD">
        <w:rPr>
          <w:rFonts w:ascii="Times New Roman" w:hAnsi="Times New Roman" w:cs="Times New Roman"/>
        </w:rPr>
        <w:t>revision.</w:t>
      </w:r>
      <w:r w:rsidRPr="004258DD">
        <w:rPr>
          <w:rFonts w:ascii="Times New Roman" w:hAnsi="Times New Roman" w:cs="Times New Roman"/>
          <w:spacing w:val="-11"/>
        </w:rPr>
        <w:t xml:space="preserve"> </w:t>
      </w:r>
      <w:r w:rsidRPr="004258DD">
        <w:rPr>
          <w:rFonts w:ascii="Times New Roman" w:hAnsi="Times New Roman" w:cs="Times New Roman"/>
        </w:rPr>
        <w:t>The</w:t>
      </w:r>
      <w:r w:rsidRPr="004258DD">
        <w:rPr>
          <w:rFonts w:ascii="Times New Roman" w:hAnsi="Times New Roman" w:cs="Times New Roman"/>
          <w:spacing w:val="-36"/>
        </w:rPr>
        <w:t xml:space="preserve"> </w:t>
      </w:r>
      <w:r w:rsidRPr="004258DD">
        <w:rPr>
          <w:rFonts w:ascii="Times New Roman" w:hAnsi="Times New Roman" w:cs="Times New Roman"/>
        </w:rPr>
        <w:t>Developer</w:t>
      </w:r>
      <w:r w:rsidRPr="004258DD">
        <w:rPr>
          <w:rFonts w:ascii="Times New Roman" w:hAnsi="Times New Roman" w:cs="Times New Roman"/>
          <w:spacing w:val="-37"/>
        </w:rPr>
        <w:t xml:space="preserve"> </w:t>
      </w:r>
      <w:r w:rsidRPr="004258DD">
        <w:rPr>
          <w:rFonts w:ascii="Times New Roman" w:hAnsi="Times New Roman" w:cs="Times New Roman"/>
        </w:rPr>
        <w:t>shall</w:t>
      </w:r>
      <w:r w:rsidRPr="004258DD">
        <w:rPr>
          <w:rFonts w:ascii="Times New Roman" w:hAnsi="Times New Roman" w:cs="Times New Roman"/>
          <w:spacing w:val="-36"/>
        </w:rPr>
        <w:t xml:space="preserve"> </w:t>
      </w:r>
      <w:r w:rsidRPr="004258DD">
        <w:rPr>
          <w:rFonts w:ascii="Times New Roman" w:hAnsi="Times New Roman" w:cs="Times New Roman"/>
        </w:rPr>
        <w:t>provide</w:t>
      </w:r>
      <w:r w:rsidRPr="004258DD">
        <w:rPr>
          <w:rFonts w:ascii="Times New Roman" w:hAnsi="Times New Roman" w:cs="Times New Roman"/>
          <w:spacing w:val="-36"/>
        </w:rPr>
        <w:t xml:space="preserve"> </w:t>
      </w:r>
      <w:r w:rsidRPr="004258DD">
        <w:rPr>
          <w:rFonts w:ascii="Times New Roman" w:hAnsi="Times New Roman" w:cs="Times New Roman"/>
        </w:rPr>
        <w:t>a</w:t>
      </w:r>
      <w:r w:rsidRPr="004258DD">
        <w:rPr>
          <w:rFonts w:ascii="Times New Roman" w:hAnsi="Times New Roman" w:cs="Times New Roman"/>
          <w:spacing w:val="-36"/>
        </w:rPr>
        <w:t xml:space="preserve"> </w:t>
      </w:r>
      <w:r w:rsidRPr="004258DD">
        <w:rPr>
          <w:rFonts w:ascii="Times New Roman" w:hAnsi="Times New Roman" w:cs="Times New Roman"/>
        </w:rPr>
        <w:t>copy</w:t>
      </w:r>
      <w:r w:rsidRPr="004258DD">
        <w:rPr>
          <w:rFonts w:ascii="Times New Roman" w:hAnsi="Times New Roman" w:cs="Times New Roman"/>
          <w:spacing w:val="-36"/>
        </w:rPr>
        <w:t xml:space="preserve"> </w:t>
      </w:r>
      <w:r w:rsidRPr="004258DD">
        <w:rPr>
          <w:rFonts w:ascii="Times New Roman" w:hAnsi="Times New Roman" w:cs="Times New Roman"/>
        </w:rPr>
        <w:t>of</w:t>
      </w:r>
      <w:r w:rsidRPr="004258DD">
        <w:rPr>
          <w:rFonts w:ascii="Times New Roman" w:hAnsi="Times New Roman" w:cs="Times New Roman"/>
          <w:spacing w:val="-36"/>
        </w:rPr>
        <w:t xml:space="preserve"> </w:t>
      </w:r>
      <w:r w:rsidRPr="004258DD">
        <w:rPr>
          <w:rFonts w:ascii="Times New Roman" w:hAnsi="Times New Roman" w:cs="Times New Roman"/>
          <w:spacing w:val="-4"/>
        </w:rPr>
        <w:t xml:space="preserve">the </w:t>
      </w:r>
      <w:r w:rsidRPr="004258DD">
        <w:rPr>
          <w:rFonts w:ascii="Times New Roman" w:hAnsi="Times New Roman" w:cs="Times New Roman"/>
        </w:rPr>
        <w:t>submittal to the</w:t>
      </w:r>
      <w:r w:rsidRPr="004258DD">
        <w:rPr>
          <w:rFonts w:ascii="Times New Roman" w:hAnsi="Times New Roman" w:cs="Times New Roman"/>
          <w:spacing w:val="-14"/>
        </w:rPr>
        <w:t xml:space="preserve"> </w:t>
      </w:r>
      <w:r w:rsidRPr="004258DD">
        <w:rPr>
          <w:rFonts w:ascii="Times New Roman" w:hAnsi="Times New Roman" w:cs="Times New Roman"/>
        </w:rPr>
        <w:t>County.</w:t>
      </w:r>
    </w:p>
    <w:p w:rsidR="00277ED5" w:rsidRPr="004258DD" w:rsidRDefault="00277ED5">
      <w:pPr>
        <w:pStyle w:val="BodyText"/>
        <w:spacing w:before="3"/>
        <w:rPr>
          <w:rFonts w:ascii="Times New Roman" w:hAnsi="Times New Roman" w:cs="Times New Roman"/>
          <w:sz w:val="19"/>
        </w:rPr>
      </w:pPr>
    </w:p>
    <w:p w:rsidR="00277ED5" w:rsidRPr="004258DD" w:rsidRDefault="00AC371E">
      <w:pPr>
        <w:pStyle w:val="ListParagraph"/>
        <w:numPr>
          <w:ilvl w:val="1"/>
          <w:numId w:val="27"/>
        </w:numPr>
        <w:tabs>
          <w:tab w:val="left" w:pos="1581"/>
        </w:tabs>
        <w:spacing w:line="208" w:lineRule="auto"/>
        <w:ind w:right="839" w:hanging="347"/>
        <w:rPr>
          <w:rFonts w:ascii="Times New Roman" w:hAnsi="Times New Roman" w:cs="Times New Roman"/>
        </w:rPr>
      </w:pPr>
      <w:r w:rsidRPr="004258DD">
        <w:rPr>
          <w:rFonts w:ascii="Times New Roman" w:hAnsi="Times New Roman" w:cs="Times New Roman"/>
        </w:rPr>
        <w:t>Prior</w:t>
      </w:r>
      <w:r w:rsidRPr="004258DD">
        <w:rPr>
          <w:rFonts w:ascii="Times New Roman" w:hAnsi="Times New Roman" w:cs="Times New Roman"/>
          <w:spacing w:val="-14"/>
        </w:rPr>
        <w:t xml:space="preserve"> </w:t>
      </w:r>
      <w:r w:rsidRPr="004258DD">
        <w:rPr>
          <w:rFonts w:ascii="Times New Roman" w:hAnsi="Times New Roman" w:cs="Times New Roman"/>
        </w:rPr>
        <w:t>to</w:t>
      </w:r>
      <w:r w:rsidRPr="004258DD">
        <w:rPr>
          <w:rFonts w:ascii="Times New Roman" w:hAnsi="Times New Roman" w:cs="Times New Roman"/>
          <w:spacing w:val="-15"/>
        </w:rPr>
        <w:t xml:space="preserve"> </w:t>
      </w:r>
      <w:r w:rsidRPr="004258DD">
        <w:rPr>
          <w:rFonts w:ascii="Times New Roman" w:hAnsi="Times New Roman" w:cs="Times New Roman"/>
        </w:rPr>
        <w:t>Preliminary</w:t>
      </w:r>
      <w:r w:rsidRPr="004258DD">
        <w:rPr>
          <w:rFonts w:ascii="Times New Roman" w:hAnsi="Times New Roman" w:cs="Times New Roman"/>
          <w:spacing w:val="-14"/>
        </w:rPr>
        <w:t xml:space="preserve"> </w:t>
      </w:r>
      <w:r w:rsidRPr="004258DD">
        <w:rPr>
          <w:rFonts w:ascii="Times New Roman" w:hAnsi="Times New Roman" w:cs="Times New Roman"/>
        </w:rPr>
        <w:t>Plat</w:t>
      </w:r>
      <w:r w:rsidRPr="004258DD">
        <w:rPr>
          <w:rFonts w:ascii="Times New Roman" w:hAnsi="Times New Roman" w:cs="Times New Roman"/>
          <w:spacing w:val="-14"/>
        </w:rPr>
        <w:t xml:space="preserve"> </w:t>
      </w:r>
      <w:r w:rsidRPr="004258DD">
        <w:rPr>
          <w:rFonts w:ascii="Times New Roman" w:hAnsi="Times New Roman" w:cs="Times New Roman"/>
        </w:rPr>
        <w:t>approval,</w:t>
      </w:r>
      <w:r w:rsidRPr="004258DD">
        <w:rPr>
          <w:rFonts w:ascii="Times New Roman" w:hAnsi="Times New Roman" w:cs="Times New Roman"/>
          <w:spacing w:val="-15"/>
        </w:rPr>
        <w:t xml:space="preserve"> </w:t>
      </w:r>
      <w:r w:rsidRPr="004258DD">
        <w:rPr>
          <w:rFonts w:ascii="Times New Roman" w:hAnsi="Times New Roman" w:cs="Times New Roman"/>
        </w:rPr>
        <w:t>revisions</w:t>
      </w:r>
      <w:r w:rsidRPr="004258DD">
        <w:rPr>
          <w:rFonts w:ascii="Times New Roman" w:hAnsi="Times New Roman" w:cs="Times New Roman"/>
          <w:spacing w:val="-14"/>
        </w:rPr>
        <w:t xml:space="preserve"> </w:t>
      </w:r>
      <w:r w:rsidRPr="004258DD">
        <w:rPr>
          <w:rFonts w:ascii="Times New Roman" w:hAnsi="Times New Roman" w:cs="Times New Roman"/>
        </w:rPr>
        <w:t>to</w:t>
      </w:r>
      <w:r w:rsidRPr="004258DD">
        <w:rPr>
          <w:rFonts w:ascii="Times New Roman" w:hAnsi="Times New Roman" w:cs="Times New Roman"/>
          <w:spacing w:val="-15"/>
        </w:rPr>
        <w:t xml:space="preserve"> </w:t>
      </w: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Drainage</w:t>
      </w:r>
      <w:r w:rsidRPr="004258DD">
        <w:rPr>
          <w:rFonts w:ascii="Times New Roman" w:hAnsi="Times New Roman" w:cs="Times New Roman"/>
          <w:spacing w:val="-14"/>
        </w:rPr>
        <w:t xml:space="preserve"> </w:t>
      </w:r>
      <w:r w:rsidRPr="004258DD">
        <w:rPr>
          <w:rFonts w:ascii="Times New Roman" w:hAnsi="Times New Roman" w:cs="Times New Roman"/>
        </w:rPr>
        <w:t>Study</w:t>
      </w:r>
      <w:r w:rsidRPr="004258DD">
        <w:rPr>
          <w:rFonts w:ascii="Times New Roman" w:hAnsi="Times New Roman" w:cs="Times New Roman"/>
          <w:spacing w:val="-15"/>
        </w:rPr>
        <w:t xml:space="preserve"> </w:t>
      </w:r>
      <w:r w:rsidRPr="004258DD">
        <w:rPr>
          <w:rFonts w:ascii="Times New Roman" w:hAnsi="Times New Roman" w:cs="Times New Roman"/>
        </w:rPr>
        <w:t>shall</w:t>
      </w:r>
      <w:r w:rsidRPr="004258DD">
        <w:rPr>
          <w:rFonts w:ascii="Times New Roman" w:hAnsi="Times New Roman" w:cs="Times New Roman"/>
          <w:spacing w:val="-14"/>
        </w:rPr>
        <w:t xml:space="preserve"> </w:t>
      </w:r>
      <w:r w:rsidRPr="004258DD">
        <w:rPr>
          <w:rFonts w:ascii="Times New Roman" w:hAnsi="Times New Roman" w:cs="Times New Roman"/>
        </w:rPr>
        <w:t>be</w:t>
      </w:r>
      <w:r w:rsidRPr="004258DD">
        <w:rPr>
          <w:rFonts w:ascii="Times New Roman" w:hAnsi="Times New Roman" w:cs="Times New Roman"/>
          <w:spacing w:val="-14"/>
        </w:rPr>
        <w:t xml:space="preserve"> </w:t>
      </w:r>
      <w:r w:rsidRPr="004258DD">
        <w:rPr>
          <w:rFonts w:ascii="Times New Roman" w:hAnsi="Times New Roman" w:cs="Times New Roman"/>
        </w:rPr>
        <w:t>made</w:t>
      </w:r>
      <w:r w:rsidRPr="004258DD">
        <w:rPr>
          <w:rFonts w:ascii="Times New Roman" w:hAnsi="Times New Roman" w:cs="Times New Roman"/>
          <w:spacing w:val="-14"/>
        </w:rPr>
        <w:t xml:space="preserve"> </w:t>
      </w:r>
      <w:r w:rsidRPr="004258DD">
        <w:rPr>
          <w:rFonts w:ascii="Times New Roman" w:hAnsi="Times New Roman" w:cs="Times New Roman"/>
        </w:rPr>
        <w:t xml:space="preserve">as </w:t>
      </w:r>
      <w:r w:rsidRPr="004258DD">
        <w:rPr>
          <w:rFonts w:ascii="Times New Roman" w:hAnsi="Times New Roman" w:cs="Times New Roman"/>
          <w:w w:val="95"/>
        </w:rPr>
        <w:t>required</w:t>
      </w:r>
      <w:r w:rsidRPr="004258DD">
        <w:rPr>
          <w:rFonts w:ascii="Times New Roman" w:hAnsi="Times New Roman" w:cs="Times New Roman"/>
          <w:spacing w:val="-16"/>
          <w:w w:val="95"/>
        </w:rPr>
        <w:t xml:space="preserve"> </w:t>
      </w:r>
      <w:r w:rsidRPr="004258DD">
        <w:rPr>
          <w:rFonts w:ascii="Times New Roman" w:hAnsi="Times New Roman" w:cs="Times New Roman"/>
          <w:w w:val="95"/>
        </w:rPr>
        <w:t>by</w:t>
      </w:r>
      <w:r w:rsidRPr="004258DD">
        <w:rPr>
          <w:rFonts w:ascii="Times New Roman" w:hAnsi="Times New Roman" w:cs="Times New Roman"/>
          <w:spacing w:val="-18"/>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County.</w:t>
      </w:r>
      <w:r w:rsidRPr="004258DD">
        <w:rPr>
          <w:rFonts w:ascii="Times New Roman" w:hAnsi="Times New Roman" w:cs="Times New Roman"/>
          <w:spacing w:val="26"/>
          <w:w w:val="95"/>
        </w:rPr>
        <w:t xml:space="preserve"> </w:t>
      </w:r>
      <w:r w:rsidRPr="004258DD">
        <w:rPr>
          <w:rFonts w:ascii="Times New Roman" w:hAnsi="Times New Roman" w:cs="Times New Roman"/>
          <w:w w:val="95"/>
        </w:rPr>
        <w:t>If</w:t>
      </w:r>
      <w:r w:rsidRPr="004258DD">
        <w:rPr>
          <w:rFonts w:ascii="Times New Roman" w:hAnsi="Times New Roman" w:cs="Times New Roman"/>
          <w:spacing w:val="-17"/>
          <w:w w:val="95"/>
        </w:rPr>
        <w:t xml:space="preserve"> </w:t>
      </w:r>
      <w:r w:rsidRPr="004258DD">
        <w:rPr>
          <w:rFonts w:ascii="Times New Roman" w:hAnsi="Times New Roman" w:cs="Times New Roman"/>
          <w:w w:val="95"/>
        </w:rPr>
        <w:t>a</w:t>
      </w:r>
      <w:r w:rsidRPr="004258DD">
        <w:rPr>
          <w:rFonts w:ascii="Times New Roman" w:hAnsi="Times New Roman" w:cs="Times New Roman"/>
          <w:spacing w:val="-16"/>
          <w:w w:val="95"/>
        </w:rPr>
        <w:t xml:space="preserve"> </w:t>
      </w:r>
      <w:r w:rsidRPr="004258DD">
        <w:rPr>
          <w:rFonts w:ascii="Times New Roman" w:hAnsi="Times New Roman" w:cs="Times New Roman"/>
          <w:w w:val="95"/>
        </w:rPr>
        <w:t>FEMA</w:t>
      </w:r>
      <w:r w:rsidRPr="004258DD">
        <w:rPr>
          <w:rFonts w:ascii="Times New Roman" w:hAnsi="Times New Roman" w:cs="Times New Roman"/>
          <w:spacing w:val="-17"/>
          <w:w w:val="95"/>
        </w:rPr>
        <w:t xml:space="preserve"> </w:t>
      </w:r>
      <w:r w:rsidRPr="004258DD">
        <w:rPr>
          <w:rFonts w:ascii="Times New Roman" w:hAnsi="Times New Roman" w:cs="Times New Roman"/>
          <w:w w:val="95"/>
        </w:rPr>
        <w:t>submittal</w:t>
      </w:r>
      <w:r w:rsidRPr="004258DD">
        <w:rPr>
          <w:rFonts w:ascii="Times New Roman" w:hAnsi="Times New Roman" w:cs="Times New Roman"/>
          <w:spacing w:val="-17"/>
          <w:w w:val="95"/>
        </w:rPr>
        <w:t xml:space="preserve"> </w:t>
      </w:r>
      <w:r w:rsidRPr="004258DD">
        <w:rPr>
          <w:rFonts w:ascii="Times New Roman" w:hAnsi="Times New Roman" w:cs="Times New Roman"/>
          <w:w w:val="95"/>
        </w:rPr>
        <w:t>is</w:t>
      </w:r>
      <w:r w:rsidRPr="004258DD">
        <w:rPr>
          <w:rFonts w:ascii="Times New Roman" w:hAnsi="Times New Roman" w:cs="Times New Roman"/>
          <w:spacing w:val="-16"/>
          <w:w w:val="95"/>
        </w:rPr>
        <w:t xml:space="preserve"> </w:t>
      </w:r>
      <w:r w:rsidRPr="004258DD">
        <w:rPr>
          <w:rFonts w:ascii="Times New Roman" w:hAnsi="Times New Roman" w:cs="Times New Roman"/>
          <w:w w:val="95"/>
        </w:rPr>
        <w:t>required,</w:t>
      </w:r>
      <w:r w:rsidRPr="004258DD">
        <w:rPr>
          <w:rFonts w:ascii="Times New Roman" w:hAnsi="Times New Roman" w:cs="Times New Roman"/>
          <w:spacing w:val="-16"/>
          <w:w w:val="95"/>
        </w:rPr>
        <w:t xml:space="preserve"> </w:t>
      </w:r>
      <w:r w:rsidRPr="004258DD">
        <w:rPr>
          <w:rFonts w:ascii="Times New Roman" w:hAnsi="Times New Roman" w:cs="Times New Roman"/>
          <w:w w:val="95"/>
        </w:rPr>
        <w:t>then</w:t>
      </w:r>
      <w:r w:rsidRPr="004258DD">
        <w:rPr>
          <w:rFonts w:ascii="Times New Roman" w:hAnsi="Times New Roman" w:cs="Times New Roman"/>
          <w:spacing w:val="-17"/>
          <w:w w:val="95"/>
        </w:rPr>
        <w:t xml:space="preserve"> </w:t>
      </w:r>
      <w:r w:rsidRPr="004258DD">
        <w:rPr>
          <w:rFonts w:ascii="Times New Roman" w:hAnsi="Times New Roman" w:cs="Times New Roman"/>
          <w:w w:val="95"/>
        </w:rPr>
        <w:t>approval</w:t>
      </w:r>
      <w:r w:rsidRPr="004258DD">
        <w:rPr>
          <w:rFonts w:ascii="Times New Roman" w:hAnsi="Times New Roman" w:cs="Times New Roman"/>
          <w:spacing w:val="-16"/>
          <w:w w:val="95"/>
        </w:rPr>
        <w:t xml:space="preserve"> </w:t>
      </w:r>
      <w:r w:rsidRPr="004258DD">
        <w:rPr>
          <w:rFonts w:ascii="Times New Roman" w:hAnsi="Times New Roman" w:cs="Times New Roman"/>
          <w:w w:val="95"/>
        </w:rPr>
        <w:t>must</w:t>
      </w:r>
      <w:r w:rsidRPr="004258DD">
        <w:rPr>
          <w:rFonts w:ascii="Times New Roman" w:hAnsi="Times New Roman" w:cs="Times New Roman"/>
          <w:spacing w:val="-16"/>
          <w:w w:val="95"/>
        </w:rPr>
        <w:t xml:space="preserve"> </w:t>
      </w:r>
      <w:r w:rsidRPr="004258DD">
        <w:rPr>
          <w:rFonts w:ascii="Times New Roman" w:hAnsi="Times New Roman" w:cs="Times New Roman"/>
          <w:w w:val="95"/>
        </w:rPr>
        <w:t>be</w:t>
      </w:r>
      <w:r w:rsidRPr="004258DD">
        <w:rPr>
          <w:rFonts w:ascii="Times New Roman" w:hAnsi="Times New Roman" w:cs="Times New Roman"/>
          <w:spacing w:val="-16"/>
          <w:w w:val="95"/>
        </w:rPr>
        <w:t xml:space="preserve"> </w:t>
      </w:r>
      <w:r w:rsidRPr="004258DD">
        <w:rPr>
          <w:rFonts w:ascii="Times New Roman" w:hAnsi="Times New Roman" w:cs="Times New Roman"/>
          <w:w w:val="95"/>
        </w:rPr>
        <w:t xml:space="preserve">received </w:t>
      </w:r>
      <w:r w:rsidRPr="004258DD">
        <w:rPr>
          <w:rFonts w:ascii="Times New Roman" w:hAnsi="Times New Roman" w:cs="Times New Roman"/>
        </w:rPr>
        <w:t>from FEMA prior to Preliminary Plat</w:t>
      </w:r>
      <w:r w:rsidRPr="004258DD">
        <w:rPr>
          <w:rFonts w:ascii="Times New Roman" w:hAnsi="Times New Roman" w:cs="Times New Roman"/>
          <w:spacing w:val="-43"/>
        </w:rPr>
        <w:t xml:space="preserve"> </w:t>
      </w:r>
      <w:r w:rsidRPr="004258DD">
        <w:rPr>
          <w:rFonts w:ascii="Times New Roman" w:hAnsi="Times New Roman" w:cs="Times New Roman"/>
        </w:rPr>
        <w:t>approval.</w:t>
      </w:r>
    </w:p>
    <w:p w:rsidR="00277ED5" w:rsidRPr="004258DD" w:rsidRDefault="00277ED5">
      <w:pPr>
        <w:pStyle w:val="BodyText"/>
        <w:rPr>
          <w:rFonts w:ascii="Times New Roman" w:hAnsi="Times New Roman" w:cs="Times New Roman"/>
          <w:sz w:val="19"/>
        </w:rPr>
      </w:pPr>
    </w:p>
    <w:p w:rsidR="00277ED5" w:rsidRPr="00836105" w:rsidRDefault="00AC371E" w:rsidP="00836105">
      <w:pPr>
        <w:pStyle w:val="ListParagraph"/>
        <w:numPr>
          <w:ilvl w:val="1"/>
          <w:numId w:val="27"/>
        </w:numPr>
        <w:tabs>
          <w:tab w:val="left" w:pos="1581"/>
        </w:tabs>
        <w:spacing w:line="211" w:lineRule="auto"/>
        <w:ind w:right="836" w:hanging="347"/>
        <w:rPr>
          <w:rFonts w:ascii="Times New Roman" w:hAnsi="Times New Roman" w:cs="Times New Roman"/>
        </w:rPr>
      </w:pPr>
      <w:r w:rsidRPr="004258DD">
        <w:rPr>
          <w:rFonts w:ascii="Times New Roman" w:hAnsi="Times New Roman" w:cs="Times New Roman"/>
        </w:rPr>
        <w:t>Building</w:t>
      </w:r>
      <w:r w:rsidRPr="004258DD">
        <w:rPr>
          <w:rFonts w:ascii="Times New Roman" w:hAnsi="Times New Roman" w:cs="Times New Roman"/>
          <w:spacing w:val="-7"/>
        </w:rPr>
        <w:t xml:space="preserve"> </w:t>
      </w:r>
      <w:r w:rsidRPr="004258DD">
        <w:rPr>
          <w:rFonts w:ascii="Times New Roman" w:hAnsi="Times New Roman" w:cs="Times New Roman"/>
        </w:rPr>
        <w:t>shall</w:t>
      </w:r>
      <w:r w:rsidRPr="004258DD">
        <w:rPr>
          <w:rFonts w:ascii="Times New Roman" w:hAnsi="Times New Roman" w:cs="Times New Roman"/>
          <w:spacing w:val="-6"/>
        </w:rPr>
        <w:t xml:space="preserve"> </w:t>
      </w:r>
      <w:r w:rsidRPr="004258DD">
        <w:rPr>
          <w:rFonts w:ascii="Times New Roman" w:hAnsi="Times New Roman" w:cs="Times New Roman"/>
        </w:rPr>
        <w:t>not</w:t>
      </w:r>
      <w:r w:rsidRPr="004258DD">
        <w:rPr>
          <w:rFonts w:ascii="Times New Roman" w:hAnsi="Times New Roman" w:cs="Times New Roman"/>
          <w:spacing w:val="-6"/>
        </w:rPr>
        <w:t xml:space="preserve"> </w:t>
      </w:r>
      <w:r w:rsidRPr="004258DD">
        <w:rPr>
          <w:rFonts w:ascii="Times New Roman" w:hAnsi="Times New Roman" w:cs="Times New Roman"/>
        </w:rPr>
        <w:t>be</w:t>
      </w:r>
      <w:r w:rsidRPr="004258DD">
        <w:rPr>
          <w:rFonts w:ascii="Times New Roman" w:hAnsi="Times New Roman" w:cs="Times New Roman"/>
          <w:spacing w:val="-5"/>
        </w:rPr>
        <w:t xml:space="preserve"> </w:t>
      </w:r>
      <w:r w:rsidRPr="004258DD">
        <w:rPr>
          <w:rFonts w:ascii="Times New Roman" w:hAnsi="Times New Roman" w:cs="Times New Roman"/>
        </w:rPr>
        <w:t>permitted</w:t>
      </w:r>
      <w:r w:rsidRPr="004258DD">
        <w:rPr>
          <w:rFonts w:ascii="Times New Roman" w:hAnsi="Times New Roman" w:cs="Times New Roman"/>
          <w:spacing w:val="-6"/>
        </w:rPr>
        <w:t xml:space="preserve"> </w:t>
      </w:r>
      <w:r w:rsidRPr="004258DD">
        <w:rPr>
          <w:rFonts w:ascii="Times New Roman" w:hAnsi="Times New Roman" w:cs="Times New Roman"/>
        </w:rPr>
        <w:t>within</w:t>
      </w:r>
      <w:r w:rsidRPr="004258DD">
        <w:rPr>
          <w:rFonts w:ascii="Times New Roman" w:hAnsi="Times New Roman" w:cs="Times New Roman"/>
          <w:spacing w:val="-7"/>
        </w:rPr>
        <w:t xml:space="preserve"> </w:t>
      </w:r>
      <w:r w:rsidRPr="004258DD">
        <w:rPr>
          <w:rFonts w:ascii="Times New Roman" w:hAnsi="Times New Roman" w:cs="Times New Roman"/>
        </w:rPr>
        <w:t>the</w:t>
      </w:r>
      <w:r w:rsidRPr="004258DD">
        <w:rPr>
          <w:rFonts w:ascii="Times New Roman" w:hAnsi="Times New Roman" w:cs="Times New Roman"/>
          <w:spacing w:val="-5"/>
        </w:rPr>
        <w:t xml:space="preserve"> </w:t>
      </w:r>
      <w:r w:rsidRPr="004258DD">
        <w:rPr>
          <w:rFonts w:ascii="Times New Roman" w:hAnsi="Times New Roman" w:cs="Times New Roman"/>
        </w:rPr>
        <w:t>breach</w:t>
      </w:r>
      <w:r w:rsidRPr="004258DD">
        <w:rPr>
          <w:rFonts w:ascii="Times New Roman" w:hAnsi="Times New Roman" w:cs="Times New Roman"/>
          <w:spacing w:val="-4"/>
        </w:rPr>
        <w:t xml:space="preserve"> </w:t>
      </w:r>
      <w:r w:rsidRPr="004258DD">
        <w:rPr>
          <w:rFonts w:ascii="Times New Roman" w:hAnsi="Times New Roman" w:cs="Times New Roman"/>
        </w:rPr>
        <w:t>inundation</w:t>
      </w:r>
      <w:r w:rsidRPr="004258DD">
        <w:rPr>
          <w:rFonts w:ascii="Times New Roman" w:hAnsi="Times New Roman" w:cs="Times New Roman"/>
          <w:spacing w:val="-7"/>
        </w:rPr>
        <w:t xml:space="preserve"> </w:t>
      </w:r>
      <w:r w:rsidRPr="004258DD">
        <w:rPr>
          <w:rFonts w:ascii="Times New Roman" w:hAnsi="Times New Roman" w:cs="Times New Roman"/>
        </w:rPr>
        <w:t>limits</w:t>
      </w:r>
      <w:r w:rsidRPr="004258DD">
        <w:rPr>
          <w:rFonts w:ascii="Times New Roman" w:hAnsi="Times New Roman" w:cs="Times New Roman"/>
          <w:spacing w:val="-6"/>
        </w:rPr>
        <w:t xml:space="preserve"> </w:t>
      </w:r>
      <w:r w:rsidRPr="004258DD">
        <w:rPr>
          <w:rFonts w:ascii="Times New Roman" w:hAnsi="Times New Roman" w:cs="Times New Roman"/>
        </w:rPr>
        <w:t>of</w:t>
      </w:r>
      <w:r w:rsidRPr="004258DD">
        <w:rPr>
          <w:rFonts w:ascii="Times New Roman" w:hAnsi="Times New Roman" w:cs="Times New Roman"/>
          <w:spacing w:val="-5"/>
        </w:rPr>
        <w:t xml:space="preserve"> </w:t>
      </w:r>
      <w:r w:rsidRPr="004258DD">
        <w:rPr>
          <w:rFonts w:ascii="Times New Roman" w:hAnsi="Times New Roman" w:cs="Times New Roman"/>
        </w:rPr>
        <w:t>a</w:t>
      </w:r>
      <w:r w:rsidRPr="004258DD">
        <w:rPr>
          <w:rFonts w:ascii="Times New Roman" w:hAnsi="Times New Roman" w:cs="Times New Roman"/>
          <w:spacing w:val="-6"/>
        </w:rPr>
        <w:t xml:space="preserve"> </w:t>
      </w:r>
      <w:r w:rsidRPr="004258DD">
        <w:rPr>
          <w:rFonts w:ascii="Times New Roman" w:hAnsi="Times New Roman" w:cs="Times New Roman"/>
        </w:rPr>
        <w:t>flood</w:t>
      </w:r>
      <w:r w:rsidRPr="004258DD">
        <w:rPr>
          <w:rFonts w:ascii="Times New Roman" w:hAnsi="Times New Roman" w:cs="Times New Roman"/>
          <w:spacing w:val="-6"/>
        </w:rPr>
        <w:t xml:space="preserve"> </w:t>
      </w:r>
      <w:r w:rsidRPr="004258DD">
        <w:rPr>
          <w:rFonts w:ascii="Times New Roman" w:hAnsi="Times New Roman" w:cs="Times New Roman"/>
        </w:rPr>
        <w:t xml:space="preserve">control </w:t>
      </w:r>
      <w:r w:rsidRPr="004258DD">
        <w:rPr>
          <w:rFonts w:ascii="Times New Roman" w:hAnsi="Times New Roman" w:cs="Times New Roman"/>
          <w:w w:val="95"/>
        </w:rPr>
        <w:t>structure,</w:t>
      </w:r>
      <w:r w:rsidRPr="004258DD">
        <w:rPr>
          <w:rFonts w:ascii="Times New Roman" w:hAnsi="Times New Roman" w:cs="Times New Roman"/>
          <w:spacing w:val="-28"/>
          <w:w w:val="95"/>
        </w:rPr>
        <w:t xml:space="preserve"> </w:t>
      </w:r>
      <w:r w:rsidRPr="004258DD">
        <w:rPr>
          <w:rFonts w:ascii="Times New Roman" w:hAnsi="Times New Roman" w:cs="Times New Roman"/>
          <w:w w:val="95"/>
        </w:rPr>
        <w:t>as</w:t>
      </w:r>
      <w:r w:rsidRPr="004258DD">
        <w:rPr>
          <w:rFonts w:ascii="Times New Roman" w:hAnsi="Times New Roman" w:cs="Times New Roman"/>
          <w:spacing w:val="-28"/>
          <w:w w:val="95"/>
        </w:rPr>
        <w:t xml:space="preserve"> </w:t>
      </w:r>
      <w:r w:rsidRPr="004258DD">
        <w:rPr>
          <w:rFonts w:ascii="Times New Roman" w:hAnsi="Times New Roman" w:cs="Times New Roman"/>
          <w:w w:val="95"/>
        </w:rPr>
        <w:t>determined</w:t>
      </w:r>
      <w:r w:rsidRPr="004258DD">
        <w:rPr>
          <w:rFonts w:ascii="Times New Roman" w:hAnsi="Times New Roman" w:cs="Times New Roman"/>
          <w:spacing w:val="-28"/>
          <w:w w:val="95"/>
        </w:rPr>
        <w:t xml:space="preserve"> </w:t>
      </w:r>
      <w:r w:rsidRPr="004258DD">
        <w:rPr>
          <w:rFonts w:ascii="Times New Roman" w:hAnsi="Times New Roman" w:cs="Times New Roman"/>
          <w:w w:val="95"/>
        </w:rPr>
        <w:t>by</w:t>
      </w:r>
      <w:r w:rsidRPr="004258DD">
        <w:rPr>
          <w:rFonts w:ascii="Times New Roman" w:hAnsi="Times New Roman" w:cs="Times New Roman"/>
          <w:spacing w:val="-29"/>
          <w:w w:val="95"/>
        </w:rPr>
        <w:t xml:space="preserve"> </w:t>
      </w:r>
      <w:r w:rsidRPr="004258DD">
        <w:rPr>
          <w:rFonts w:ascii="Times New Roman" w:hAnsi="Times New Roman" w:cs="Times New Roman"/>
          <w:w w:val="95"/>
        </w:rPr>
        <w:t>a</w:t>
      </w:r>
      <w:r w:rsidRPr="004258DD">
        <w:rPr>
          <w:rFonts w:ascii="Times New Roman" w:hAnsi="Times New Roman" w:cs="Times New Roman"/>
          <w:spacing w:val="-27"/>
          <w:w w:val="95"/>
        </w:rPr>
        <w:t xml:space="preserve"> </w:t>
      </w:r>
      <w:r w:rsidRPr="004258DD">
        <w:rPr>
          <w:rFonts w:ascii="Times New Roman" w:hAnsi="Times New Roman" w:cs="Times New Roman"/>
          <w:w w:val="95"/>
        </w:rPr>
        <w:t>breach</w:t>
      </w:r>
      <w:r w:rsidRPr="004258DD">
        <w:rPr>
          <w:rFonts w:ascii="Times New Roman" w:hAnsi="Times New Roman" w:cs="Times New Roman"/>
          <w:spacing w:val="-29"/>
          <w:w w:val="95"/>
        </w:rPr>
        <w:t xml:space="preserve"> </w:t>
      </w:r>
      <w:r w:rsidRPr="004258DD">
        <w:rPr>
          <w:rFonts w:ascii="Times New Roman" w:hAnsi="Times New Roman" w:cs="Times New Roman"/>
          <w:w w:val="95"/>
        </w:rPr>
        <w:t>analysis</w:t>
      </w:r>
      <w:r w:rsidRPr="004258DD">
        <w:rPr>
          <w:rFonts w:ascii="Times New Roman" w:hAnsi="Times New Roman" w:cs="Times New Roman"/>
          <w:spacing w:val="-27"/>
          <w:w w:val="95"/>
        </w:rPr>
        <w:t xml:space="preserve"> </w:t>
      </w:r>
      <w:r w:rsidRPr="004258DD">
        <w:rPr>
          <w:rFonts w:ascii="Times New Roman" w:hAnsi="Times New Roman" w:cs="Times New Roman"/>
          <w:w w:val="95"/>
        </w:rPr>
        <w:t>performed</w:t>
      </w:r>
      <w:r w:rsidRPr="004258DD">
        <w:rPr>
          <w:rFonts w:ascii="Times New Roman" w:hAnsi="Times New Roman" w:cs="Times New Roman"/>
          <w:spacing w:val="-26"/>
          <w:w w:val="95"/>
        </w:rPr>
        <w:t xml:space="preserve"> </w:t>
      </w:r>
      <w:r w:rsidRPr="004258DD">
        <w:rPr>
          <w:rFonts w:ascii="Times New Roman" w:hAnsi="Times New Roman" w:cs="Times New Roman"/>
          <w:w w:val="95"/>
        </w:rPr>
        <w:t>to</w:t>
      </w:r>
      <w:r w:rsidRPr="004258DD">
        <w:rPr>
          <w:rFonts w:ascii="Times New Roman" w:hAnsi="Times New Roman" w:cs="Times New Roman"/>
          <w:spacing w:val="-27"/>
          <w:w w:val="95"/>
        </w:rPr>
        <w:t xml:space="preserve"> </w:t>
      </w:r>
      <w:r w:rsidRPr="004258DD">
        <w:rPr>
          <w:rFonts w:ascii="Times New Roman" w:hAnsi="Times New Roman" w:cs="Times New Roman"/>
          <w:w w:val="95"/>
        </w:rPr>
        <w:t>evaluate</w:t>
      </w:r>
      <w:r w:rsidRPr="004258DD">
        <w:rPr>
          <w:rFonts w:ascii="Times New Roman" w:hAnsi="Times New Roman" w:cs="Times New Roman"/>
          <w:spacing w:val="-29"/>
          <w:w w:val="95"/>
        </w:rPr>
        <w:t xml:space="preserve"> </w:t>
      </w:r>
      <w:r w:rsidRPr="004258DD">
        <w:rPr>
          <w:rFonts w:ascii="Times New Roman" w:hAnsi="Times New Roman" w:cs="Times New Roman"/>
          <w:w w:val="95"/>
        </w:rPr>
        <w:t>a</w:t>
      </w:r>
      <w:r w:rsidRPr="004258DD">
        <w:rPr>
          <w:rFonts w:ascii="Times New Roman" w:hAnsi="Times New Roman" w:cs="Times New Roman"/>
          <w:spacing w:val="-27"/>
          <w:w w:val="95"/>
        </w:rPr>
        <w:t xml:space="preserve"> </w:t>
      </w:r>
      <w:r w:rsidRPr="004258DD">
        <w:rPr>
          <w:rFonts w:ascii="Times New Roman" w:hAnsi="Times New Roman" w:cs="Times New Roman"/>
          <w:w w:val="95"/>
        </w:rPr>
        <w:t>Natural</w:t>
      </w:r>
      <w:r w:rsidRPr="004258DD">
        <w:rPr>
          <w:rFonts w:ascii="Times New Roman" w:hAnsi="Times New Roman" w:cs="Times New Roman"/>
          <w:spacing w:val="-28"/>
          <w:w w:val="95"/>
        </w:rPr>
        <w:t xml:space="preserve"> </w:t>
      </w:r>
      <w:r w:rsidRPr="004258DD">
        <w:rPr>
          <w:rFonts w:ascii="Times New Roman" w:hAnsi="Times New Roman" w:cs="Times New Roman"/>
          <w:w w:val="95"/>
        </w:rPr>
        <w:t>Resources Conservation Service (NRCS) regulated flood control structure or a dam as defined</w:t>
      </w:r>
      <w:r w:rsidRPr="004258DD">
        <w:rPr>
          <w:rFonts w:ascii="Times New Roman" w:hAnsi="Times New Roman" w:cs="Times New Roman"/>
          <w:spacing w:val="-23"/>
          <w:w w:val="95"/>
        </w:rPr>
        <w:t xml:space="preserve"> </w:t>
      </w:r>
      <w:r w:rsidRPr="004258DD">
        <w:rPr>
          <w:rFonts w:ascii="Times New Roman" w:hAnsi="Times New Roman" w:cs="Times New Roman"/>
          <w:w w:val="95"/>
        </w:rPr>
        <w:t xml:space="preserve">by </w:t>
      </w:r>
      <w:r w:rsidRPr="004258DD">
        <w:rPr>
          <w:rFonts w:ascii="Times New Roman" w:hAnsi="Times New Roman" w:cs="Times New Roman"/>
        </w:rPr>
        <w:t>Texas</w:t>
      </w:r>
      <w:r w:rsidRPr="004258DD">
        <w:rPr>
          <w:rFonts w:ascii="Times New Roman" w:hAnsi="Times New Roman" w:cs="Times New Roman"/>
          <w:spacing w:val="-7"/>
        </w:rPr>
        <w:t xml:space="preserve"> </w:t>
      </w:r>
      <w:r w:rsidRPr="004258DD">
        <w:rPr>
          <w:rFonts w:ascii="Times New Roman" w:hAnsi="Times New Roman" w:cs="Times New Roman"/>
        </w:rPr>
        <w:t>Commission</w:t>
      </w:r>
      <w:r w:rsidRPr="004258DD">
        <w:rPr>
          <w:rFonts w:ascii="Times New Roman" w:hAnsi="Times New Roman" w:cs="Times New Roman"/>
          <w:spacing w:val="-7"/>
        </w:rPr>
        <w:t xml:space="preserve"> </w:t>
      </w:r>
      <w:r w:rsidRPr="004258DD">
        <w:rPr>
          <w:rFonts w:ascii="Times New Roman" w:hAnsi="Times New Roman" w:cs="Times New Roman"/>
        </w:rPr>
        <w:t>on</w:t>
      </w:r>
      <w:r w:rsidRPr="004258DD">
        <w:rPr>
          <w:rFonts w:ascii="Times New Roman" w:hAnsi="Times New Roman" w:cs="Times New Roman"/>
          <w:spacing w:val="-8"/>
        </w:rPr>
        <w:t xml:space="preserve"> </w:t>
      </w:r>
      <w:r w:rsidRPr="004258DD">
        <w:rPr>
          <w:rFonts w:ascii="Times New Roman" w:hAnsi="Times New Roman" w:cs="Times New Roman"/>
        </w:rPr>
        <w:t>Environmental</w:t>
      </w:r>
      <w:r w:rsidRPr="004258DD">
        <w:rPr>
          <w:rFonts w:ascii="Times New Roman" w:hAnsi="Times New Roman" w:cs="Times New Roman"/>
          <w:spacing w:val="-6"/>
        </w:rPr>
        <w:t xml:space="preserve"> </w:t>
      </w:r>
      <w:r w:rsidRPr="004258DD">
        <w:rPr>
          <w:rFonts w:ascii="Times New Roman" w:hAnsi="Times New Roman" w:cs="Times New Roman"/>
        </w:rPr>
        <w:t>Quality</w:t>
      </w:r>
      <w:r w:rsidRPr="004258DD">
        <w:rPr>
          <w:rFonts w:ascii="Times New Roman" w:hAnsi="Times New Roman" w:cs="Times New Roman"/>
          <w:spacing w:val="-7"/>
        </w:rPr>
        <w:t xml:space="preserve"> </w:t>
      </w:r>
      <w:r w:rsidRPr="004258DD">
        <w:rPr>
          <w:rFonts w:ascii="Times New Roman" w:hAnsi="Times New Roman" w:cs="Times New Roman"/>
        </w:rPr>
        <w:t>(TCEQ).</w:t>
      </w:r>
      <w:r w:rsidRPr="004258DD">
        <w:rPr>
          <w:rFonts w:ascii="Times New Roman" w:hAnsi="Times New Roman" w:cs="Times New Roman"/>
          <w:spacing w:val="-7"/>
        </w:rPr>
        <w:t xml:space="preserve"> </w:t>
      </w:r>
      <w:r w:rsidRPr="004258DD">
        <w:rPr>
          <w:rFonts w:ascii="Times New Roman" w:hAnsi="Times New Roman" w:cs="Times New Roman"/>
        </w:rPr>
        <w:t>If</w:t>
      </w:r>
      <w:r w:rsidRPr="004258DD">
        <w:rPr>
          <w:rFonts w:ascii="Times New Roman" w:hAnsi="Times New Roman" w:cs="Times New Roman"/>
          <w:spacing w:val="-7"/>
        </w:rPr>
        <w:t xml:space="preserve"> </w:t>
      </w:r>
      <w:r w:rsidRPr="004258DD">
        <w:rPr>
          <w:rFonts w:ascii="Times New Roman" w:hAnsi="Times New Roman" w:cs="Times New Roman"/>
        </w:rPr>
        <w:t>a</w:t>
      </w:r>
      <w:r w:rsidRPr="004258DD">
        <w:rPr>
          <w:rFonts w:ascii="Times New Roman" w:hAnsi="Times New Roman" w:cs="Times New Roman"/>
          <w:spacing w:val="-6"/>
        </w:rPr>
        <w:t xml:space="preserve"> </w:t>
      </w:r>
      <w:r w:rsidRPr="004258DD">
        <w:rPr>
          <w:rFonts w:ascii="Times New Roman" w:hAnsi="Times New Roman" w:cs="Times New Roman"/>
        </w:rPr>
        <w:t>breach</w:t>
      </w:r>
      <w:r w:rsidRPr="004258DD">
        <w:rPr>
          <w:rFonts w:ascii="Times New Roman" w:hAnsi="Times New Roman" w:cs="Times New Roman"/>
          <w:spacing w:val="-7"/>
        </w:rPr>
        <w:t xml:space="preserve"> </w:t>
      </w:r>
      <w:r w:rsidRPr="004258DD">
        <w:rPr>
          <w:rFonts w:ascii="Times New Roman" w:hAnsi="Times New Roman" w:cs="Times New Roman"/>
        </w:rPr>
        <w:t>analysis</w:t>
      </w:r>
      <w:r w:rsidRPr="004258DD">
        <w:rPr>
          <w:rFonts w:ascii="Times New Roman" w:hAnsi="Times New Roman" w:cs="Times New Roman"/>
          <w:spacing w:val="-7"/>
        </w:rPr>
        <w:t xml:space="preserve"> </w:t>
      </w:r>
      <w:r w:rsidRPr="004258DD">
        <w:rPr>
          <w:rFonts w:ascii="Times New Roman" w:hAnsi="Times New Roman" w:cs="Times New Roman"/>
        </w:rPr>
        <w:t>has</w:t>
      </w:r>
      <w:r w:rsidRPr="004258DD">
        <w:rPr>
          <w:rFonts w:ascii="Times New Roman" w:hAnsi="Times New Roman" w:cs="Times New Roman"/>
          <w:spacing w:val="-6"/>
        </w:rPr>
        <w:t xml:space="preserve"> </w:t>
      </w:r>
      <w:r w:rsidRPr="004258DD">
        <w:rPr>
          <w:rFonts w:ascii="Times New Roman" w:hAnsi="Times New Roman" w:cs="Times New Roman"/>
        </w:rPr>
        <w:t xml:space="preserve">not </w:t>
      </w:r>
      <w:r w:rsidRPr="004258DD">
        <w:rPr>
          <w:rFonts w:ascii="Times New Roman" w:hAnsi="Times New Roman" w:cs="Times New Roman"/>
          <w:w w:val="95"/>
        </w:rPr>
        <w:t>previously</w:t>
      </w:r>
      <w:r w:rsidRPr="004258DD">
        <w:rPr>
          <w:rFonts w:ascii="Times New Roman" w:hAnsi="Times New Roman" w:cs="Times New Roman"/>
          <w:spacing w:val="-18"/>
          <w:w w:val="95"/>
        </w:rPr>
        <w:t xml:space="preserve"> </w:t>
      </w:r>
      <w:r w:rsidRPr="004258DD">
        <w:rPr>
          <w:rFonts w:ascii="Times New Roman" w:hAnsi="Times New Roman" w:cs="Times New Roman"/>
          <w:w w:val="95"/>
        </w:rPr>
        <w:t>been</w:t>
      </w:r>
      <w:r w:rsidRPr="004258DD">
        <w:rPr>
          <w:rFonts w:ascii="Times New Roman" w:hAnsi="Times New Roman" w:cs="Times New Roman"/>
          <w:spacing w:val="-18"/>
          <w:w w:val="95"/>
        </w:rPr>
        <w:t xml:space="preserve"> </w:t>
      </w:r>
      <w:r w:rsidRPr="004258DD">
        <w:rPr>
          <w:rFonts w:ascii="Times New Roman" w:hAnsi="Times New Roman" w:cs="Times New Roman"/>
          <w:w w:val="95"/>
        </w:rPr>
        <w:t>performed,</w:t>
      </w:r>
      <w:r w:rsidRPr="004258DD">
        <w:rPr>
          <w:rFonts w:ascii="Times New Roman" w:hAnsi="Times New Roman" w:cs="Times New Roman"/>
          <w:spacing w:val="-18"/>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Developer</w:t>
      </w:r>
      <w:r w:rsidRPr="004258DD">
        <w:rPr>
          <w:rFonts w:ascii="Times New Roman" w:hAnsi="Times New Roman" w:cs="Times New Roman"/>
          <w:spacing w:val="-17"/>
          <w:w w:val="95"/>
        </w:rPr>
        <w:t xml:space="preserve"> </w:t>
      </w:r>
      <w:r w:rsidRPr="004258DD">
        <w:rPr>
          <w:rFonts w:ascii="Times New Roman" w:hAnsi="Times New Roman" w:cs="Times New Roman"/>
          <w:w w:val="95"/>
        </w:rPr>
        <w:t>is</w:t>
      </w:r>
      <w:r w:rsidRPr="004258DD">
        <w:rPr>
          <w:rFonts w:ascii="Times New Roman" w:hAnsi="Times New Roman" w:cs="Times New Roman"/>
          <w:spacing w:val="-17"/>
          <w:w w:val="95"/>
        </w:rPr>
        <w:t xml:space="preserve"> </w:t>
      </w:r>
      <w:r w:rsidRPr="004258DD">
        <w:rPr>
          <w:rFonts w:ascii="Times New Roman" w:hAnsi="Times New Roman" w:cs="Times New Roman"/>
          <w:w w:val="95"/>
        </w:rPr>
        <w:t>responsible</w:t>
      </w:r>
      <w:r w:rsidRPr="004258DD">
        <w:rPr>
          <w:rFonts w:ascii="Times New Roman" w:hAnsi="Times New Roman" w:cs="Times New Roman"/>
          <w:spacing w:val="-17"/>
          <w:w w:val="95"/>
        </w:rPr>
        <w:t xml:space="preserve"> </w:t>
      </w:r>
      <w:r w:rsidRPr="004258DD">
        <w:rPr>
          <w:rFonts w:ascii="Times New Roman" w:hAnsi="Times New Roman" w:cs="Times New Roman"/>
          <w:w w:val="95"/>
        </w:rPr>
        <w:t>for</w:t>
      </w:r>
      <w:r w:rsidRPr="004258DD">
        <w:rPr>
          <w:rFonts w:ascii="Times New Roman" w:hAnsi="Times New Roman" w:cs="Times New Roman"/>
          <w:spacing w:val="-17"/>
          <w:w w:val="95"/>
        </w:rPr>
        <w:t xml:space="preserve"> </w:t>
      </w:r>
      <w:r w:rsidRPr="004258DD">
        <w:rPr>
          <w:rFonts w:ascii="Times New Roman" w:hAnsi="Times New Roman" w:cs="Times New Roman"/>
          <w:w w:val="95"/>
        </w:rPr>
        <w:t>providing</w:t>
      </w:r>
      <w:r w:rsidRPr="004258DD">
        <w:rPr>
          <w:rFonts w:ascii="Times New Roman" w:hAnsi="Times New Roman" w:cs="Times New Roman"/>
          <w:spacing w:val="-18"/>
          <w:w w:val="95"/>
        </w:rPr>
        <w:t xml:space="preserve"> </w:t>
      </w:r>
      <w:r w:rsidRPr="004258DD">
        <w:rPr>
          <w:rFonts w:ascii="Times New Roman" w:hAnsi="Times New Roman" w:cs="Times New Roman"/>
          <w:w w:val="95"/>
        </w:rPr>
        <w:t>a</w:t>
      </w:r>
      <w:r w:rsidRPr="004258DD">
        <w:rPr>
          <w:rFonts w:ascii="Times New Roman" w:hAnsi="Times New Roman" w:cs="Times New Roman"/>
          <w:spacing w:val="-16"/>
          <w:w w:val="95"/>
        </w:rPr>
        <w:t xml:space="preserve"> </w:t>
      </w:r>
      <w:r w:rsidRPr="004258DD">
        <w:rPr>
          <w:rFonts w:ascii="Times New Roman" w:hAnsi="Times New Roman" w:cs="Times New Roman"/>
          <w:w w:val="95"/>
        </w:rPr>
        <w:t>breach</w:t>
      </w:r>
      <w:r w:rsidRPr="004258DD">
        <w:rPr>
          <w:rFonts w:ascii="Times New Roman" w:hAnsi="Times New Roman" w:cs="Times New Roman"/>
          <w:spacing w:val="-20"/>
          <w:w w:val="95"/>
        </w:rPr>
        <w:t xml:space="preserve"> </w:t>
      </w:r>
      <w:r w:rsidRPr="004258DD">
        <w:rPr>
          <w:rFonts w:ascii="Times New Roman" w:hAnsi="Times New Roman" w:cs="Times New Roman"/>
          <w:w w:val="95"/>
        </w:rPr>
        <w:t xml:space="preserve">analysis </w:t>
      </w:r>
      <w:r w:rsidRPr="004258DD">
        <w:rPr>
          <w:rFonts w:ascii="Times New Roman" w:hAnsi="Times New Roman" w:cs="Times New Roman"/>
        </w:rPr>
        <w:t>as defined by TCEQ and in accordance with Young Soil and Water Conservation District</w:t>
      </w:r>
      <w:r w:rsidRPr="004258DD">
        <w:rPr>
          <w:rFonts w:ascii="Times New Roman" w:hAnsi="Times New Roman" w:cs="Times New Roman"/>
          <w:spacing w:val="-40"/>
        </w:rPr>
        <w:t xml:space="preserve"> </w:t>
      </w:r>
      <w:r w:rsidRPr="004258DD">
        <w:rPr>
          <w:rFonts w:ascii="Times New Roman" w:hAnsi="Times New Roman" w:cs="Times New Roman"/>
        </w:rPr>
        <w:t>No.</w:t>
      </w:r>
      <w:r w:rsidRPr="004258DD">
        <w:rPr>
          <w:rFonts w:ascii="Times New Roman" w:hAnsi="Times New Roman" w:cs="Times New Roman"/>
          <w:spacing w:val="-35"/>
        </w:rPr>
        <w:t xml:space="preserve"> </w:t>
      </w:r>
      <w:r w:rsidRPr="004258DD">
        <w:rPr>
          <w:rFonts w:ascii="Times New Roman" w:hAnsi="Times New Roman" w:cs="Times New Roman"/>
        </w:rPr>
        <w:t>548</w:t>
      </w:r>
      <w:r w:rsidRPr="004258DD">
        <w:rPr>
          <w:rFonts w:ascii="Times New Roman" w:hAnsi="Times New Roman" w:cs="Times New Roman"/>
          <w:spacing w:val="-34"/>
        </w:rPr>
        <w:t xml:space="preserve"> </w:t>
      </w:r>
      <w:r w:rsidRPr="004258DD">
        <w:rPr>
          <w:rFonts w:ascii="Times New Roman" w:hAnsi="Times New Roman" w:cs="Times New Roman"/>
        </w:rPr>
        <w:t>requirements.</w:t>
      </w:r>
      <w:r w:rsidRPr="004258DD">
        <w:rPr>
          <w:rFonts w:ascii="Times New Roman" w:hAnsi="Times New Roman" w:cs="Times New Roman"/>
          <w:spacing w:val="-8"/>
        </w:rPr>
        <w:t xml:space="preserve"> </w:t>
      </w:r>
      <w:r w:rsidRPr="004258DD">
        <w:rPr>
          <w:rFonts w:ascii="Times New Roman" w:hAnsi="Times New Roman" w:cs="Times New Roman"/>
        </w:rPr>
        <w:t>Documentation</w:t>
      </w:r>
      <w:r w:rsidRPr="004258DD">
        <w:rPr>
          <w:rFonts w:ascii="Times New Roman" w:hAnsi="Times New Roman" w:cs="Times New Roman"/>
          <w:spacing w:val="-34"/>
        </w:rPr>
        <w:t xml:space="preserve"> </w:t>
      </w:r>
      <w:r w:rsidRPr="004258DD">
        <w:rPr>
          <w:rFonts w:ascii="Times New Roman" w:hAnsi="Times New Roman" w:cs="Times New Roman"/>
        </w:rPr>
        <w:t>of</w:t>
      </w:r>
      <w:r w:rsidRPr="004258DD">
        <w:rPr>
          <w:rFonts w:ascii="Times New Roman" w:hAnsi="Times New Roman" w:cs="Times New Roman"/>
          <w:spacing w:val="-34"/>
        </w:rPr>
        <w:t xml:space="preserve"> </w:t>
      </w:r>
      <w:r w:rsidRPr="004258DD">
        <w:rPr>
          <w:rFonts w:ascii="Times New Roman" w:hAnsi="Times New Roman" w:cs="Times New Roman"/>
        </w:rPr>
        <w:t>approval</w:t>
      </w:r>
      <w:r w:rsidRPr="004258DD">
        <w:rPr>
          <w:rFonts w:ascii="Times New Roman" w:hAnsi="Times New Roman" w:cs="Times New Roman"/>
          <w:spacing w:val="-35"/>
        </w:rPr>
        <w:t xml:space="preserve"> </w:t>
      </w:r>
      <w:r w:rsidRPr="004258DD">
        <w:rPr>
          <w:rFonts w:ascii="Times New Roman" w:hAnsi="Times New Roman" w:cs="Times New Roman"/>
        </w:rPr>
        <w:t>by</w:t>
      </w:r>
      <w:r w:rsidRPr="004258DD">
        <w:rPr>
          <w:rFonts w:ascii="Times New Roman" w:hAnsi="Times New Roman" w:cs="Times New Roman"/>
          <w:spacing w:val="-34"/>
        </w:rPr>
        <w:t xml:space="preserve"> </w:t>
      </w:r>
      <w:r w:rsidRPr="004258DD">
        <w:rPr>
          <w:rFonts w:ascii="Times New Roman" w:hAnsi="Times New Roman" w:cs="Times New Roman"/>
        </w:rPr>
        <w:t>Young</w:t>
      </w:r>
      <w:r w:rsidRPr="004258DD">
        <w:rPr>
          <w:rFonts w:ascii="Times New Roman" w:hAnsi="Times New Roman" w:cs="Times New Roman"/>
          <w:spacing w:val="-28"/>
        </w:rPr>
        <w:t xml:space="preserve"> </w:t>
      </w:r>
      <w:r w:rsidRPr="004258DD">
        <w:rPr>
          <w:rFonts w:ascii="Times New Roman" w:hAnsi="Times New Roman" w:cs="Times New Roman"/>
        </w:rPr>
        <w:t>Soil</w:t>
      </w:r>
      <w:r w:rsidRPr="004258DD">
        <w:rPr>
          <w:rFonts w:ascii="Times New Roman" w:hAnsi="Times New Roman" w:cs="Times New Roman"/>
          <w:spacing w:val="-35"/>
        </w:rPr>
        <w:t xml:space="preserve"> </w:t>
      </w:r>
      <w:r w:rsidRPr="004258DD">
        <w:rPr>
          <w:rFonts w:ascii="Times New Roman" w:hAnsi="Times New Roman" w:cs="Times New Roman"/>
        </w:rPr>
        <w:t>and</w:t>
      </w:r>
      <w:r w:rsidRPr="004258DD">
        <w:rPr>
          <w:rFonts w:ascii="Times New Roman" w:hAnsi="Times New Roman" w:cs="Times New Roman"/>
          <w:spacing w:val="-34"/>
        </w:rPr>
        <w:t xml:space="preserve"> </w:t>
      </w:r>
      <w:r w:rsidRPr="004258DD">
        <w:rPr>
          <w:rFonts w:ascii="Times New Roman" w:hAnsi="Times New Roman" w:cs="Times New Roman"/>
        </w:rPr>
        <w:t>Water Conservation</w:t>
      </w:r>
      <w:r w:rsidRPr="004258DD">
        <w:rPr>
          <w:rFonts w:ascii="Times New Roman" w:hAnsi="Times New Roman" w:cs="Times New Roman"/>
          <w:spacing w:val="-37"/>
        </w:rPr>
        <w:t xml:space="preserve"> </w:t>
      </w:r>
      <w:r w:rsidRPr="004258DD">
        <w:rPr>
          <w:rFonts w:ascii="Times New Roman" w:hAnsi="Times New Roman" w:cs="Times New Roman"/>
        </w:rPr>
        <w:t>District</w:t>
      </w:r>
      <w:r w:rsidRPr="004258DD">
        <w:rPr>
          <w:rFonts w:ascii="Times New Roman" w:hAnsi="Times New Roman" w:cs="Times New Roman"/>
          <w:spacing w:val="-18"/>
        </w:rPr>
        <w:t xml:space="preserve"> </w:t>
      </w:r>
      <w:r w:rsidRPr="004258DD">
        <w:rPr>
          <w:rFonts w:ascii="Times New Roman" w:hAnsi="Times New Roman" w:cs="Times New Roman"/>
        </w:rPr>
        <w:t>No.</w:t>
      </w:r>
      <w:r w:rsidRPr="004258DD">
        <w:rPr>
          <w:rFonts w:ascii="Times New Roman" w:hAnsi="Times New Roman" w:cs="Times New Roman"/>
          <w:spacing w:val="-19"/>
        </w:rPr>
        <w:t xml:space="preserve"> </w:t>
      </w:r>
      <w:r w:rsidRPr="004258DD">
        <w:rPr>
          <w:rFonts w:ascii="Times New Roman" w:hAnsi="Times New Roman" w:cs="Times New Roman"/>
        </w:rPr>
        <w:t>548</w:t>
      </w:r>
      <w:r w:rsidRPr="004258DD">
        <w:rPr>
          <w:rFonts w:ascii="Times New Roman" w:hAnsi="Times New Roman" w:cs="Times New Roman"/>
          <w:spacing w:val="-18"/>
        </w:rPr>
        <w:t xml:space="preserve"> </w:t>
      </w:r>
      <w:r w:rsidRPr="004258DD">
        <w:rPr>
          <w:rFonts w:ascii="Times New Roman" w:hAnsi="Times New Roman" w:cs="Times New Roman"/>
        </w:rPr>
        <w:t>must</w:t>
      </w:r>
      <w:r w:rsidRPr="004258DD">
        <w:rPr>
          <w:rFonts w:ascii="Times New Roman" w:hAnsi="Times New Roman" w:cs="Times New Roman"/>
          <w:spacing w:val="-19"/>
        </w:rPr>
        <w:t xml:space="preserve"> </w:t>
      </w:r>
      <w:r w:rsidRPr="004258DD">
        <w:rPr>
          <w:rFonts w:ascii="Times New Roman" w:hAnsi="Times New Roman" w:cs="Times New Roman"/>
        </w:rPr>
        <w:t>be</w:t>
      </w:r>
      <w:r w:rsidRPr="004258DD">
        <w:rPr>
          <w:rFonts w:ascii="Times New Roman" w:hAnsi="Times New Roman" w:cs="Times New Roman"/>
          <w:spacing w:val="-19"/>
        </w:rPr>
        <w:t xml:space="preserve"> </w:t>
      </w:r>
      <w:r w:rsidRPr="004258DD">
        <w:rPr>
          <w:rFonts w:ascii="Times New Roman" w:hAnsi="Times New Roman" w:cs="Times New Roman"/>
        </w:rPr>
        <w:t>provided,</w:t>
      </w:r>
      <w:r w:rsidRPr="004258DD">
        <w:rPr>
          <w:rFonts w:ascii="Times New Roman" w:hAnsi="Times New Roman" w:cs="Times New Roman"/>
          <w:spacing w:val="-18"/>
        </w:rPr>
        <w:t xml:space="preserve"> </w:t>
      </w:r>
      <w:r w:rsidRPr="004258DD">
        <w:rPr>
          <w:rFonts w:ascii="Times New Roman" w:hAnsi="Times New Roman" w:cs="Times New Roman"/>
        </w:rPr>
        <w:t>prior</w:t>
      </w:r>
      <w:r w:rsidRPr="004258DD">
        <w:rPr>
          <w:rFonts w:ascii="Times New Roman" w:hAnsi="Times New Roman" w:cs="Times New Roman"/>
          <w:spacing w:val="-19"/>
        </w:rPr>
        <w:t xml:space="preserve"> </w:t>
      </w:r>
      <w:r w:rsidRPr="004258DD">
        <w:rPr>
          <w:rFonts w:ascii="Times New Roman" w:hAnsi="Times New Roman" w:cs="Times New Roman"/>
        </w:rPr>
        <w:t>to</w:t>
      </w:r>
      <w:r w:rsidRPr="004258DD">
        <w:rPr>
          <w:rFonts w:ascii="Times New Roman" w:hAnsi="Times New Roman" w:cs="Times New Roman"/>
          <w:spacing w:val="-19"/>
        </w:rPr>
        <w:t xml:space="preserve"> </w:t>
      </w:r>
      <w:r w:rsidRPr="004258DD">
        <w:rPr>
          <w:rFonts w:ascii="Times New Roman" w:hAnsi="Times New Roman" w:cs="Times New Roman"/>
        </w:rPr>
        <w:t>submittal</w:t>
      </w:r>
      <w:r w:rsidRPr="004258DD">
        <w:rPr>
          <w:rFonts w:ascii="Times New Roman" w:hAnsi="Times New Roman" w:cs="Times New Roman"/>
          <w:spacing w:val="-19"/>
        </w:rPr>
        <w:t xml:space="preserve"> </w:t>
      </w:r>
      <w:r w:rsidRPr="004258DD">
        <w:rPr>
          <w:rFonts w:ascii="Times New Roman" w:hAnsi="Times New Roman" w:cs="Times New Roman"/>
        </w:rPr>
        <w:t>to</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County.</w:t>
      </w:r>
      <w:r w:rsidRPr="004258DD">
        <w:rPr>
          <w:rFonts w:ascii="Times New Roman" w:hAnsi="Times New Roman" w:cs="Times New Roman"/>
          <w:spacing w:val="28"/>
        </w:rPr>
        <w:t xml:space="preserve"> </w:t>
      </w:r>
      <w:r w:rsidRPr="004258DD">
        <w:rPr>
          <w:rFonts w:ascii="Times New Roman" w:hAnsi="Times New Roman" w:cs="Times New Roman"/>
        </w:rPr>
        <w:t>A</w:t>
      </w:r>
      <w:r w:rsidR="00836105">
        <w:rPr>
          <w:rFonts w:ascii="Times New Roman" w:hAnsi="Times New Roman" w:cs="Times New Roman"/>
        </w:rPr>
        <w:t xml:space="preserve"> </w:t>
      </w:r>
      <w:r w:rsidRPr="00836105">
        <w:rPr>
          <w:rFonts w:ascii="Times New Roman" w:hAnsi="Times New Roman" w:cs="Times New Roman"/>
        </w:rPr>
        <w:t>breach analysis must be signed and sealed by a Licensed Engineer in the State of Texas.</w:t>
      </w:r>
    </w:p>
    <w:p w:rsidR="00277ED5" w:rsidRPr="004258DD" w:rsidRDefault="00277ED5">
      <w:pPr>
        <w:pStyle w:val="BodyText"/>
        <w:spacing w:before="9"/>
        <w:rPr>
          <w:rFonts w:ascii="Times New Roman" w:hAnsi="Times New Roman" w:cs="Times New Roman"/>
          <w:sz w:val="35"/>
        </w:rPr>
      </w:pPr>
    </w:p>
    <w:p w:rsidR="00277ED5" w:rsidRPr="004258DD" w:rsidRDefault="00AC371E">
      <w:pPr>
        <w:pStyle w:val="Heading2"/>
        <w:tabs>
          <w:tab w:val="left" w:pos="2300"/>
        </w:tabs>
        <w:rPr>
          <w:rFonts w:ascii="Times New Roman" w:hAnsi="Times New Roman" w:cs="Times New Roman"/>
        </w:rPr>
      </w:pPr>
      <w:bookmarkStart w:id="32" w:name="_TOC_250040"/>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3.08</w:t>
      </w:r>
      <w:r w:rsidRPr="004258DD">
        <w:rPr>
          <w:rFonts w:ascii="Times New Roman" w:hAnsi="Times New Roman" w:cs="Times New Roman"/>
        </w:rPr>
        <w:tab/>
        <w:t>Public and Private</w:t>
      </w:r>
      <w:r w:rsidRPr="004258DD">
        <w:rPr>
          <w:rFonts w:ascii="Times New Roman" w:hAnsi="Times New Roman" w:cs="Times New Roman"/>
          <w:spacing w:val="29"/>
        </w:rPr>
        <w:t xml:space="preserve"> </w:t>
      </w:r>
      <w:bookmarkEnd w:id="32"/>
      <w:r w:rsidRPr="004258DD">
        <w:rPr>
          <w:rFonts w:ascii="Times New Roman" w:hAnsi="Times New Roman" w:cs="Times New Roman"/>
        </w:rPr>
        <w:t>Utilities</w:t>
      </w:r>
    </w:p>
    <w:p w:rsidR="00277ED5" w:rsidRPr="004258DD" w:rsidRDefault="00AC371E">
      <w:pPr>
        <w:pStyle w:val="ListParagraph"/>
        <w:numPr>
          <w:ilvl w:val="0"/>
          <w:numId w:val="26"/>
        </w:numPr>
        <w:tabs>
          <w:tab w:val="left" w:pos="1221"/>
        </w:tabs>
        <w:spacing w:before="250" w:line="218" w:lineRule="auto"/>
        <w:ind w:right="844"/>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5"/>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4"/>
          <w:w w:val="95"/>
        </w:rPr>
        <w:t xml:space="preserve"> </w:t>
      </w:r>
      <w:r w:rsidRPr="004258DD">
        <w:rPr>
          <w:rFonts w:ascii="Times New Roman" w:hAnsi="Times New Roman" w:cs="Times New Roman"/>
          <w:w w:val="95"/>
        </w:rPr>
        <w:t>Plat</w:t>
      </w:r>
      <w:r w:rsidRPr="004258DD">
        <w:rPr>
          <w:rFonts w:ascii="Times New Roman" w:hAnsi="Times New Roman" w:cs="Times New Roman"/>
          <w:spacing w:val="-4"/>
          <w:w w:val="95"/>
        </w:rPr>
        <w:t xml:space="preserve"> </w:t>
      </w:r>
      <w:r w:rsidRPr="004258DD">
        <w:rPr>
          <w:rFonts w:ascii="Times New Roman" w:hAnsi="Times New Roman" w:cs="Times New Roman"/>
          <w:w w:val="95"/>
        </w:rPr>
        <w:t>shall</w:t>
      </w:r>
      <w:r w:rsidRPr="004258DD">
        <w:rPr>
          <w:rFonts w:ascii="Times New Roman" w:hAnsi="Times New Roman" w:cs="Times New Roman"/>
          <w:spacing w:val="-4"/>
          <w:w w:val="95"/>
        </w:rPr>
        <w:t xml:space="preserve"> </w:t>
      </w:r>
      <w:r w:rsidRPr="004258DD">
        <w:rPr>
          <w:rFonts w:ascii="Times New Roman" w:hAnsi="Times New Roman" w:cs="Times New Roman"/>
          <w:w w:val="95"/>
        </w:rPr>
        <w:t>include</w:t>
      </w:r>
      <w:r w:rsidRPr="004258DD">
        <w:rPr>
          <w:rFonts w:ascii="Times New Roman" w:hAnsi="Times New Roman" w:cs="Times New Roman"/>
          <w:spacing w:val="-3"/>
          <w:w w:val="95"/>
        </w:rPr>
        <w:t xml:space="preserve"> </w:t>
      </w:r>
      <w:r w:rsidRPr="004258DD">
        <w:rPr>
          <w:rFonts w:ascii="Times New Roman" w:hAnsi="Times New Roman" w:cs="Times New Roman"/>
          <w:w w:val="95"/>
        </w:rPr>
        <w:t>all</w:t>
      </w:r>
      <w:r w:rsidRPr="004258DD">
        <w:rPr>
          <w:rFonts w:ascii="Times New Roman" w:hAnsi="Times New Roman" w:cs="Times New Roman"/>
          <w:spacing w:val="-4"/>
          <w:w w:val="95"/>
        </w:rPr>
        <w:t xml:space="preserve"> </w:t>
      </w:r>
      <w:r w:rsidRPr="004258DD">
        <w:rPr>
          <w:rFonts w:ascii="Times New Roman" w:hAnsi="Times New Roman" w:cs="Times New Roman"/>
          <w:w w:val="95"/>
        </w:rPr>
        <w:t>existing</w:t>
      </w:r>
      <w:r w:rsidRPr="004258DD">
        <w:rPr>
          <w:rFonts w:ascii="Times New Roman" w:hAnsi="Times New Roman" w:cs="Times New Roman"/>
          <w:spacing w:val="-4"/>
          <w:w w:val="95"/>
        </w:rPr>
        <w:t xml:space="preserve"> </w:t>
      </w:r>
      <w:r w:rsidRPr="004258DD">
        <w:rPr>
          <w:rFonts w:ascii="Times New Roman" w:hAnsi="Times New Roman" w:cs="Times New Roman"/>
          <w:w w:val="95"/>
        </w:rPr>
        <w:t>sewers,</w:t>
      </w:r>
      <w:r w:rsidRPr="004258DD">
        <w:rPr>
          <w:rFonts w:ascii="Times New Roman" w:hAnsi="Times New Roman" w:cs="Times New Roman"/>
          <w:spacing w:val="-5"/>
          <w:w w:val="95"/>
        </w:rPr>
        <w:t xml:space="preserve"> </w:t>
      </w:r>
      <w:r w:rsidRPr="004258DD">
        <w:rPr>
          <w:rFonts w:ascii="Times New Roman" w:hAnsi="Times New Roman" w:cs="Times New Roman"/>
          <w:w w:val="95"/>
        </w:rPr>
        <w:t>water</w:t>
      </w:r>
      <w:r w:rsidRPr="004258DD">
        <w:rPr>
          <w:rFonts w:ascii="Times New Roman" w:hAnsi="Times New Roman" w:cs="Times New Roman"/>
          <w:spacing w:val="-4"/>
          <w:w w:val="95"/>
        </w:rPr>
        <w:t xml:space="preserve"> </w:t>
      </w:r>
      <w:r w:rsidRPr="004258DD">
        <w:rPr>
          <w:rFonts w:ascii="Times New Roman" w:hAnsi="Times New Roman" w:cs="Times New Roman"/>
          <w:w w:val="95"/>
        </w:rPr>
        <w:t>mains,</w:t>
      </w:r>
      <w:r w:rsidRPr="004258DD">
        <w:rPr>
          <w:rFonts w:ascii="Times New Roman" w:hAnsi="Times New Roman" w:cs="Times New Roman"/>
          <w:spacing w:val="-3"/>
          <w:w w:val="95"/>
        </w:rPr>
        <w:t xml:space="preserve"> </w:t>
      </w:r>
      <w:r w:rsidRPr="004258DD">
        <w:rPr>
          <w:rFonts w:ascii="Times New Roman" w:hAnsi="Times New Roman" w:cs="Times New Roman"/>
          <w:w w:val="95"/>
        </w:rPr>
        <w:t>gas</w:t>
      </w:r>
      <w:r w:rsidRPr="004258DD">
        <w:rPr>
          <w:rFonts w:ascii="Times New Roman" w:hAnsi="Times New Roman" w:cs="Times New Roman"/>
          <w:spacing w:val="-4"/>
          <w:w w:val="95"/>
        </w:rPr>
        <w:t xml:space="preserve"> </w:t>
      </w:r>
      <w:r w:rsidRPr="004258DD">
        <w:rPr>
          <w:rFonts w:ascii="Times New Roman" w:hAnsi="Times New Roman" w:cs="Times New Roman"/>
          <w:w w:val="95"/>
        </w:rPr>
        <w:t>mains,</w:t>
      </w:r>
      <w:r w:rsidRPr="004258DD">
        <w:rPr>
          <w:rFonts w:ascii="Times New Roman" w:hAnsi="Times New Roman" w:cs="Times New Roman"/>
          <w:spacing w:val="-5"/>
          <w:w w:val="95"/>
        </w:rPr>
        <w:t xml:space="preserve"> </w:t>
      </w:r>
      <w:r w:rsidRPr="004258DD">
        <w:rPr>
          <w:rFonts w:ascii="Times New Roman" w:hAnsi="Times New Roman" w:cs="Times New Roman"/>
          <w:w w:val="95"/>
        </w:rPr>
        <w:t>electric</w:t>
      </w:r>
      <w:r w:rsidRPr="004258DD">
        <w:rPr>
          <w:rFonts w:ascii="Times New Roman" w:hAnsi="Times New Roman" w:cs="Times New Roman"/>
          <w:spacing w:val="-5"/>
          <w:w w:val="95"/>
        </w:rPr>
        <w:t xml:space="preserve"> </w:t>
      </w:r>
      <w:r w:rsidRPr="004258DD">
        <w:rPr>
          <w:rFonts w:ascii="Times New Roman" w:hAnsi="Times New Roman" w:cs="Times New Roman"/>
          <w:w w:val="95"/>
        </w:rPr>
        <w:t xml:space="preserve">and </w:t>
      </w:r>
      <w:r w:rsidRPr="004258DD">
        <w:rPr>
          <w:rFonts w:ascii="Times New Roman" w:hAnsi="Times New Roman" w:cs="Times New Roman"/>
        </w:rPr>
        <w:t>telephone</w:t>
      </w:r>
      <w:r w:rsidRPr="004258DD">
        <w:rPr>
          <w:rFonts w:ascii="Times New Roman" w:hAnsi="Times New Roman" w:cs="Times New Roman"/>
          <w:spacing w:val="-16"/>
        </w:rPr>
        <w:t xml:space="preserve"> </w:t>
      </w:r>
      <w:r w:rsidRPr="004258DD">
        <w:rPr>
          <w:rFonts w:ascii="Times New Roman" w:hAnsi="Times New Roman" w:cs="Times New Roman"/>
        </w:rPr>
        <w:t>lines,</w:t>
      </w:r>
      <w:r w:rsidRPr="004258DD">
        <w:rPr>
          <w:rFonts w:ascii="Times New Roman" w:hAnsi="Times New Roman" w:cs="Times New Roman"/>
          <w:spacing w:val="-16"/>
        </w:rPr>
        <w:t xml:space="preserve"> </w:t>
      </w:r>
      <w:r w:rsidRPr="004258DD">
        <w:rPr>
          <w:rFonts w:ascii="Times New Roman" w:hAnsi="Times New Roman" w:cs="Times New Roman"/>
        </w:rPr>
        <w:t>culverts,</w:t>
      </w:r>
      <w:r w:rsidRPr="004258DD">
        <w:rPr>
          <w:rFonts w:ascii="Times New Roman" w:hAnsi="Times New Roman" w:cs="Times New Roman"/>
          <w:spacing w:val="-15"/>
        </w:rPr>
        <w:t xml:space="preserve"> </w:t>
      </w:r>
      <w:r w:rsidRPr="004258DD">
        <w:rPr>
          <w:rFonts w:ascii="Times New Roman" w:hAnsi="Times New Roman" w:cs="Times New Roman"/>
        </w:rPr>
        <w:t>or</w:t>
      </w:r>
      <w:r w:rsidRPr="004258DD">
        <w:rPr>
          <w:rFonts w:ascii="Times New Roman" w:hAnsi="Times New Roman" w:cs="Times New Roman"/>
          <w:spacing w:val="-16"/>
        </w:rPr>
        <w:t xml:space="preserve"> </w:t>
      </w:r>
      <w:r w:rsidRPr="004258DD">
        <w:rPr>
          <w:rFonts w:ascii="Times New Roman" w:hAnsi="Times New Roman" w:cs="Times New Roman"/>
        </w:rPr>
        <w:t>other</w:t>
      </w:r>
      <w:r w:rsidRPr="004258DD">
        <w:rPr>
          <w:rFonts w:ascii="Times New Roman" w:hAnsi="Times New Roman" w:cs="Times New Roman"/>
          <w:spacing w:val="-15"/>
        </w:rPr>
        <w:t xml:space="preserve"> </w:t>
      </w:r>
      <w:r w:rsidRPr="004258DD">
        <w:rPr>
          <w:rFonts w:ascii="Times New Roman" w:hAnsi="Times New Roman" w:cs="Times New Roman"/>
        </w:rPr>
        <w:t>underground</w:t>
      </w:r>
      <w:r w:rsidRPr="004258DD">
        <w:rPr>
          <w:rFonts w:ascii="Times New Roman" w:hAnsi="Times New Roman" w:cs="Times New Roman"/>
          <w:spacing w:val="-16"/>
        </w:rPr>
        <w:t xml:space="preserve"> </w:t>
      </w:r>
      <w:r w:rsidRPr="004258DD">
        <w:rPr>
          <w:rFonts w:ascii="Times New Roman" w:hAnsi="Times New Roman" w:cs="Times New Roman"/>
        </w:rPr>
        <w:t>structures</w:t>
      </w:r>
      <w:r w:rsidRPr="004258DD">
        <w:rPr>
          <w:rFonts w:ascii="Times New Roman" w:hAnsi="Times New Roman" w:cs="Times New Roman"/>
          <w:spacing w:val="-16"/>
        </w:rPr>
        <w:t xml:space="preserve"> </w:t>
      </w:r>
      <w:r w:rsidRPr="004258DD">
        <w:rPr>
          <w:rFonts w:ascii="Times New Roman" w:hAnsi="Times New Roman" w:cs="Times New Roman"/>
        </w:rPr>
        <w:t>or</w:t>
      </w:r>
      <w:r w:rsidRPr="004258DD">
        <w:rPr>
          <w:rFonts w:ascii="Times New Roman" w:hAnsi="Times New Roman" w:cs="Times New Roman"/>
          <w:spacing w:val="-15"/>
        </w:rPr>
        <w:t xml:space="preserve"> </w:t>
      </w:r>
      <w:r w:rsidRPr="004258DD">
        <w:rPr>
          <w:rFonts w:ascii="Times New Roman" w:hAnsi="Times New Roman" w:cs="Times New Roman"/>
        </w:rPr>
        <w:t>utilities</w:t>
      </w:r>
      <w:r w:rsidRPr="004258DD">
        <w:rPr>
          <w:rFonts w:ascii="Times New Roman" w:hAnsi="Times New Roman" w:cs="Times New Roman"/>
          <w:spacing w:val="-15"/>
        </w:rPr>
        <w:t xml:space="preserve"> </w:t>
      </w:r>
      <w:r w:rsidRPr="004258DD">
        <w:rPr>
          <w:rFonts w:ascii="Times New Roman" w:hAnsi="Times New Roman" w:cs="Times New Roman"/>
        </w:rPr>
        <w:t>within</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tract</w:t>
      </w:r>
      <w:r w:rsidRPr="004258DD">
        <w:rPr>
          <w:rFonts w:ascii="Times New Roman" w:hAnsi="Times New Roman" w:cs="Times New Roman"/>
          <w:spacing w:val="-15"/>
        </w:rPr>
        <w:t xml:space="preserve"> </w:t>
      </w:r>
      <w:r w:rsidRPr="004258DD">
        <w:rPr>
          <w:rFonts w:ascii="Times New Roman" w:hAnsi="Times New Roman" w:cs="Times New Roman"/>
        </w:rPr>
        <w:t>and immediately</w:t>
      </w:r>
      <w:r w:rsidRPr="004258DD">
        <w:rPr>
          <w:rFonts w:ascii="Times New Roman" w:hAnsi="Times New Roman" w:cs="Times New Roman"/>
          <w:spacing w:val="-17"/>
        </w:rPr>
        <w:t xml:space="preserve"> </w:t>
      </w:r>
      <w:r w:rsidRPr="004258DD">
        <w:rPr>
          <w:rFonts w:ascii="Times New Roman" w:hAnsi="Times New Roman" w:cs="Times New Roman"/>
        </w:rPr>
        <w:t>adjacent</w:t>
      </w:r>
      <w:r w:rsidRPr="004258DD">
        <w:rPr>
          <w:rFonts w:ascii="Times New Roman" w:hAnsi="Times New Roman" w:cs="Times New Roman"/>
          <w:spacing w:val="-16"/>
        </w:rPr>
        <w:t xml:space="preserve"> </w:t>
      </w:r>
      <w:r w:rsidRPr="004258DD">
        <w:rPr>
          <w:rFonts w:ascii="Times New Roman" w:hAnsi="Times New Roman" w:cs="Times New Roman"/>
        </w:rPr>
        <w:t>thereto</w:t>
      </w:r>
      <w:r w:rsidRPr="004258DD">
        <w:rPr>
          <w:rFonts w:ascii="Times New Roman" w:hAnsi="Times New Roman" w:cs="Times New Roman"/>
          <w:spacing w:val="-16"/>
        </w:rPr>
        <w:t xml:space="preserve"> </w:t>
      </w:r>
      <w:r w:rsidRPr="004258DD">
        <w:rPr>
          <w:rFonts w:ascii="Times New Roman" w:hAnsi="Times New Roman" w:cs="Times New Roman"/>
        </w:rPr>
        <w:t>with</w:t>
      </w:r>
      <w:r w:rsidRPr="004258DD">
        <w:rPr>
          <w:rFonts w:ascii="Times New Roman" w:hAnsi="Times New Roman" w:cs="Times New Roman"/>
          <w:spacing w:val="-16"/>
        </w:rPr>
        <w:t xml:space="preserve"> </w:t>
      </w:r>
      <w:r w:rsidRPr="004258DD">
        <w:rPr>
          <w:rFonts w:ascii="Times New Roman" w:hAnsi="Times New Roman" w:cs="Times New Roman"/>
        </w:rPr>
        <w:t>pipe</w:t>
      </w:r>
      <w:r w:rsidRPr="004258DD">
        <w:rPr>
          <w:rFonts w:ascii="Times New Roman" w:hAnsi="Times New Roman" w:cs="Times New Roman"/>
          <w:spacing w:val="-16"/>
        </w:rPr>
        <w:t xml:space="preserve"> </w:t>
      </w:r>
      <w:r w:rsidRPr="004258DD">
        <w:rPr>
          <w:rFonts w:ascii="Times New Roman" w:hAnsi="Times New Roman" w:cs="Times New Roman"/>
        </w:rPr>
        <w:t>sizes,</w:t>
      </w:r>
      <w:r w:rsidRPr="004258DD">
        <w:rPr>
          <w:rFonts w:ascii="Times New Roman" w:hAnsi="Times New Roman" w:cs="Times New Roman"/>
          <w:spacing w:val="-16"/>
        </w:rPr>
        <w:t xml:space="preserve"> </w:t>
      </w:r>
      <w:r w:rsidRPr="004258DD">
        <w:rPr>
          <w:rFonts w:ascii="Times New Roman" w:hAnsi="Times New Roman" w:cs="Times New Roman"/>
        </w:rPr>
        <w:t>and</w:t>
      </w:r>
      <w:r w:rsidRPr="004258DD">
        <w:rPr>
          <w:rFonts w:ascii="Times New Roman" w:hAnsi="Times New Roman" w:cs="Times New Roman"/>
          <w:spacing w:val="-15"/>
        </w:rPr>
        <w:t xml:space="preserve"> </w:t>
      </w:r>
      <w:r w:rsidRPr="004258DD">
        <w:rPr>
          <w:rFonts w:ascii="Times New Roman" w:hAnsi="Times New Roman" w:cs="Times New Roman"/>
        </w:rPr>
        <w:t>locations</w:t>
      </w:r>
      <w:r w:rsidRPr="004258DD">
        <w:rPr>
          <w:rFonts w:ascii="Times New Roman" w:hAnsi="Times New Roman" w:cs="Times New Roman"/>
          <w:spacing w:val="-15"/>
        </w:rPr>
        <w:t xml:space="preserve"> </w:t>
      </w:r>
      <w:r w:rsidRPr="004258DD">
        <w:rPr>
          <w:rFonts w:ascii="Times New Roman" w:hAnsi="Times New Roman" w:cs="Times New Roman"/>
        </w:rPr>
        <w:t>indicated.</w:t>
      </w:r>
    </w:p>
    <w:p w:rsidR="00277ED5" w:rsidRPr="004258DD" w:rsidRDefault="00AC371E">
      <w:pPr>
        <w:pStyle w:val="ListParagraph"/>
        <w:numPr>
          <w:ilvl w:val="0"/>
          <w:numId w:val="26"/>
        </w:numPr>
        <w:tabs>
          <w:tab w:val="left" w:pos="1221"/>
        </w:tabs>
        <w:spacing w:before="201" w:line="225" w:lineRule="auto"/>
        <w:ind w:right="844" w:hanging="360"/>
        <w:rPr>
          <w:rFonts w:ascii="Times New Roman" w:hAnsi="Times New Roman" w:cs="Times New Roman"/>
        </w:rPr>
      </w:pPr>
      <w:r w:rsidRPr="004258DD">
        <w:rPr>
          <w:rFonts w:ascii="Times New Roman" w:hAnsi="Times New Roman" w:cs="Times New Roman"/>
          <w:w w:val="95"/>
        </w:rPr>
        <w:t>Clearly</w:t>
      </w:r>
      <w:r w:rsidRPr="004258DD">
        <w:rPr>
          <w:rFonts w:ascii="Times New Roman" w:hAnsi="Times New Roman" w:cs="Times New Roman"/>
          <w:spacing w:val="-24"/>
          <w:w w:val="95"/>
        </w:rPr>
        <w:t xml:space="preserve"> </w:t>
      </w:r>
      <w:r w:rsidRPr="004258DD">
        <w:rPr>
          <w:rFonts w:ascii="Times New Roman" w:hAnsi="Times New Roman" w:cs="Times New Roman"/>
          <w:w w:val="95"/>
        </w:rPr>
        <w:t>indicate</w:t>
      </w:r>
      <w:r w:rsidRPr="004258DD">
        <w:rPr>
          <w:rFonts w:ascii="Times New Roman" w:hAnsi="Times New Roman" w:cs="Times New Roman"/>
          <w:spacing w:val="-22"/>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source</w:t>
      </w:r>
      <w:r w:rsidRPr="004258DD">
        <w:rPr>
          <w:rFonts w:ascii="Times New Roman" w:hAnsi="Times New Roman" w:cs="Times New Roman"/>
          <w:spacing w:val="-24"/>
          <w:w w:val="95"/>
        </w:rPr>
        <w:t xml:space="preserve"> </w:t>
      </w:r>
      <w:r w:rsidRPr="004258DD">
        <w:rPr>
          <w:rFonts w:ascii="Times New Roman" w:hAnsi="Times New Roman" w:cs="Times New Roman"/>
          <w:w w:val="95"/>
        </w:rPr>
        <w:t>of</w:t>
      </w:r>
      <w:r w:rsidRPr="004258DD">
        <w:rPr>
          <w:rFonts w:ascii="Times New Roman" w:hAnsi="Times New Roman" w:cs="Times New Roman"/>
          <w:spacing w:val="-22"/>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proposed</w:t>
      </w:r>
      <w:r w:rsidRPr="004258DD">
        <w:rPr>
          <w:rFonts w:ascii="Times New Roman" w:hAnsi="Times New Roman" w:cs="Times New Roman"/>
          <w:spacing w:val="-22"/>
          <w:w w:val="95"/>
        </w:rPr>
        <w:t xml:space="preserve"> </w:t>
      </w:r>
      <w:r w:rsidRPr="004258DD">
        <w:rPr>
          <w:rFonts w:ascii="Times New Roman" w:hAnsi="Times New Roman" w:cs="Times New Roman"/>
          <w:w w:val="95"/>
        </w:rPr>
        <w:t>water</w:t>
      </w:r>
      <w:r w:rsidRPr="004258DD">
        <w:rPr>
          <w:rFonts w:ascii="Times New Roman" w:hAnsi="Times New Roman" w:cs="Times New Roman"/>
          <w:spacing w:val="-24"/>
          <w:w w:val="95"/>
        </w:rPr>
        <w:t xml:space="preserve"> </w:t>
      </w:r>
      <w:r w:rsidRPr="004258DD">
        <w:rPr>
          <w:rFonts w:ascii="Times New Roman" w:hAnsi="Times New Roman" w:cs="Times New Roman"/>
          <w:w w:val="95"/>
        </w:rPr>
        <w:t>supply</w:t>
      </w:r>
      <w:r w:rsidRPr="004258DD">
        <w:rPr>
          <w:rFonts w:ascii="Times New Roman" w:hAnsi="Times New Roman" w:cs="Times New Roman"/>
          <w:spacing w:val="-23"/>
          <w:w w:val="95"/>
        </w:rPr>
        <w:t xml:space="preserve"> </w:t>
      </w:r>
      <w:r w:rsidRPr="004258DD">
        <w:rPr>
          <w:rFonts w:ascii="Times New Roman" w:hAnsi="Times New Roman" w:cs="Times New Roman"/>
          <w:w w:val="95"/>
        </w:rPr>
        <w:t>such</w:t>
      </w:r>
      <w:r w:rsidRPr="004258DD">
        <w:rPr>
          <w:rFonts w:ascii="Times New Roman" w:hAnsi="Times New Roman" w:cs="Times New Roman"/>
          <w:spacing w:val="-23"/>
          <w:w w:val="95"/>
        </w:rPr>
        <w:t xml:space="preserve"> </w:t>
      </w:r>
      <w:r w:rsidRPr="004258DD">
        <w:rPr>
          <w:rFonts w:ascii="Times New Roman" w:hAnsi="Times New Roman" w:cs="Times New Roman"/>
          <w:w w:val="95"/>
        </w:rPr>
        <w:t>as,</w:t>
      </w:r>
      <w:r w:rsidRPr="004258DD">
        <w:rPr>
          <w:rFonts w:ascii="Times New Roman" w:hAnsi="Times New Roman" w:cs="Times New Roman"/>
          <w:spacing w:val="-24"/>
          <w:w w:val="95"/>
        </w:rPr>
        <w:t xml:space="preserve"> </w:t>
      </w:r>
      <w:r w:rsidRPr="004258DD">
        <w:rPr>
          <w:rFonts w:ascii="Times New Roman" w:hAnsi="Times New Roman" w:cs="Times New Roman"/>
          <w:w w:val="95"/>
        </w:rPr>
        <w:t>but</w:t>
      </w:r>
      <w:r w:rsidRPr="004258DD">
        <w:rPr>
          <w:rFonts w:ascii="Times New Roman" w:hAnsi="Times New Roman" w:cs="Times New Roman"/>
          <w:spacing w:val="-23"/>
          <w:w w:val="95"/>
        </w:rPr>
        <w:t xml:space="preserve"> </w:t>
      </w:r>
      <w:r w:rsidRPr="004258DD">
        <w:rPr>
          <w:rFonts w:ascii="Times New Roman" w:hAnsi="Times New Roman" w:cs="Times New Roman"/>
          <w:w w:val="95"/>
        </w:rPr>
        <w:t>not</w:t>
      </w:r>
      <w:r w:rsidRPr="004258DD">
        <w:rPr>
          <w:rFonts w:ascii="Times New Roman" w:hAnsi="Times New Roman" w:cs="Times New Roman"/>
          <w:spacing w:val="-23"/>
          <w:w w:val="95"/>
        </w:rPr>
        <w:t xml:space="preserve"> </w:t>
      </w:r>
      <w:r w:rsidRPr="004258DD">
        <w:rPr>
          <w:rFonts w:ascii="Times New Roman" w:hAnsi="Times New Roman" w:cs="Times New Roman"/>
          <w:w w:val="95"/>
        </w:rPr>
        <w:t>limited</w:t>
      </w:r>
      <w:r w:rsidRPr="004258DD">
        <w:rPr>
          <w:rFonts w:ascii="Times New Roman" w:hAnsi="Times New Roman" w:cs="Times New Roman"/>
          <w:spacing w:val="-24"/>
          <w:w w:val="95"/>
        </w:rPr>
        <w:t xml:space="preserve"> </w:t>
      </w:r>
      <w:r w:rsidRPr="004258DD">
        <w:rPr>
          <w:rFonts w:ascii="Times New Roman" w:hAnsi="Times New Roman" w:cs="Times New Roman"/>
          <w:w w:val="95"/>
        </w:rPr>
        <w:t>to,</w:t>
      </w:r>
      <w:r w:rsidRPr="004258DD">
        <w:rPr>
          <w:rFonts w:ascii="Times New Roman" w:hAnsi="Times New Roman" w:cs="Times New Roman"/>
          <w:spacing w:val="-23"/>
          <w:w w:val="95"/>
        </w:rPr>
        <w:t xml:space="preserve"> </w:t>
      </w:r>
      <w:r w:rsidRPr="004258DD">
        <w:rPr>
          <w:rFonts w:ascii="Times New Roman" w:hAnsi="Times New Roman" w:cs="Times New Roman"/>
          <w:w w:val="95"/>
        </w:rPr>
        <w:t>municipal water,</w:t>
      </w:r>
      <w:r w:rsidRPr="004258DD">
        <w:rPr>
          <w:rFonts w:ascii="Times New Roman" w:hAnsi="Times New Roman" w:cs="Times New Roman"/>
          <w:spacing w:val="-19"/>
          <w:w w:val="95"/>
        </w:rPr>
        <w:t xml:space="preserve"> </w:t>
      </w:r>
      <w:r w:rsidRPr="004258DD">
        <w:rPr>
          <w:rFonts w:ascii="Times New Roman" w:hAnsi="Times New Roman" w:cs="Times New Roman"/>
          <w:w w:val="95"/>
        </w:rPr>
        <w:t>rural</w:t>
      </w:r>
      <w:r w:rsidRPr="004258DD">
        <w:rPr>
          <w:rFonts w:ascii="Times New Roman" w:hAnsi="Times New Roman" w:cs="Times New Roman"/>
          <w:spacing w:val="-19"/>
          <w:w w:val="95"/>
        </w:rPr>
        <w:t xml:space="preserve"> </w:t>
      </w:r>
      <w:r w:rsidRPr="004258DD">
        <w:rPr>
          <w:rFonts w:ascii="Times New Roman" w:hAnsi="Times New Roman" w:cs="Times New Roman"/>
          <w:w w:val="95"/>
        </w:rPr>
        <w:t>water</w:t>
      </w:r>
      <w:r w:rsidRPr="004258DD">
        <w:rPr>
          <w:rFonts w:ascii="Times New Roman" w:hAnsi="Times New Roman" w:cs="Times New Roman"/>
          <w:spacing w:val="-18"/>
          <w:w w:val="95"/>
        </w:rPr>
        <w:t xml:space="preserve"> </w:t>
      </w:r>
      <w:r w:rsidRPr="004258DD">
        <w:rPr>
          <w:rFonts w:ascii="Times New Roman" w:hAnsi="Times New Roman" w:cs="Times New Roman"/>
          <w:w w:val="95"/>
        </w:rPr>
        <w:t>supply</w:t>
      </w:r>
      <w:r w:rsidRPr="004258DD">
        <w:rPr>
          <w:rFonts w:ascii="Times New Roman" w:hAnsi="Times New Roman" w:cs="Times New Roman"/>
          <w:spacing w:val="-19"/>
          <w:w w:val="95"/>
        </w:rPr>
        <w:t xml:space="preserve"> </w:t>
      </w:r>
      <w:r w:rsidRPr="004258DD">
        <w:rPr>
          <w:rFonts w:ascii="Times New Roman" w:hAnsi="Times New Roman" w:cs="Times New Roman"/>
          <w:w w:val="95"/>
        </w:rPr>
        <w:t>corporation,</w:t>
      </w:r>
      <w:r w:rsidRPr="004258DD">
        <w:rPr>
          <w:rFonts w:ascii="Times New Roman" w:hAnsi="Times New Roman" w:cs="Times New Roman"/>
          <w:spacing w:val="-19"/>
          <w:w w:val="95"/>
        </w:rPr>
        <w:t xml:space="preserve"> </w:t>
      </w:r>
      <w:r w:rsidRPr="004258DD">
        <w:rPr>
          <w:rFonts w:ascii="Times New Roman" w:hAnsi="Times New Roman" w:cs="Times New Roman"/>
          <w:w w:val="95"/>
        </w:rPr>
        <w:t>private</w:t>
      </w:r>
      <w:r w:rsidRPr="004258DD">
        <w:rPr>
          <w:rFonts w:ascii="Times New Roman" w:hAnsi="Times New Roman" w:cs="Times New Roman"/>
          <w:spacing w:val="-18"/>
          <w:w w:val="95"/>
        </w:rPr>
        <w:t xml:space="preserve"> </w:t>
      </w:r>
      <w:r w:rsidRPr="004258DD">
        <w:rPr>
          <w:rFonts w:ascii="Times New Roman" w:hAnsi="Times New Roman" w:cs="Times New Roman"/>
          <w:w w:val="95"/>
        </w:rPr>
        <w:t>water</w:t>
      </w:r>
      <w:r w:rsidRPr="004258DD">
        <w:rPr>
          <w:rFonts w:ascii="Times New Roman" w:hAnsi="Times New Roman" w:cs="Times New Roman"/>
          <w:spacing w:val="-19"/>
          <w:w w:val="95"/>
        </w:rPr>
        <w:t xml:space="preserve"> </w:t>
      </w:r>
      <w:r w:rsidRPr="004258DD">
        <w:rPr>
          <w:rFonts w:ascii="Times New Roman" w:hAnsi="Times New Roman" w:cs="Times New Roman"/>
          <w:w w:val="95"/>
        </w:rPr>
        <w:t>system</w:t>
      </w:r>
      <w:r w:rsidRPr="004258DD">
        <w:rPr>
          <w:rFonts w:ascii="Times New Roman" w:hAnsi="Times New Roman" w:cs="Times New Roman"/>
          <w:spacing w:val="-19"/>
          <w:w w:val="95"/>
        </w:rPr>
        <w:t xml:space="preserve"> </w:t>
      </w:r>
      <w:r w:rsidRPr="004258DD">
        <w:rPr>
          <w:rFonts w:ascii="Times New Roman" w:hAnsi="Times New Roman" w:cs="Times New Roman"/>
          <w:w w:val="95"/>
        </w:rPr>
        <w:t>and</w:t>
      </w:r>
      <w:r w:rsidRPr="004258DD">
        <w:rPr>
          <w:rFonts w:ascii="Times New Roman" w:hAnsi="Times New Roman" w:cs="Times New Roman"/>
          <w:spacing w:val="-19"/>
          <w:w w:val="95"/>
        </w:rPr>
        <w:t xml:space="preserve"> </w:t>
      </w:r>
      <w:r w:rsidRPr="004258DD">
        <w:rPr>
          <w:rFonts w:ascii="Times New Roman" w:hAnsi="Times New Roman" w:cs="Times New Roman"/>
          <w:w w:val="95"/>
        </w:rPr>
        <w:t>individual</w:t>
      </w:r>
      <w:r w:rsidRPr="004258DD">
        <w:rPr>
          <w:rFonts w:ascii="Times New Roman" w:hAnsi="Times New Roman" w:cs="Times New Roman"/>
          <w:spacing w:val="-19"/>
          <w:w w:val="95"/>
        </w:rPr>
        <w:t xml:space="preserve"> </w:t>
      </w:r>
      <w:r w:rsidRPr="004258DD">
        <w:rPr>
          <w:rFonts w:ascii="Times New Roman" w:hAnsi="Times New Roman" w:cs="Times New Roman"/>
          <w:w w:val="95"/>
        </w:rPr>
        <w:t>wells</w:t>
      </w:r>
      <w:r w:rsidRPr="004258DD">
        <w:rPr>
          <w:rFonts w:ascii="Times New Roman" w:hAnsi="Times New Roman" w:cs="Times New Roman"/>
          <w:spacing w:val="-18"/>
          <w:w w:val="95"/>
        </w:rPr>
        <w:t xml:space="preserve"> </w:t>
      </w:r>
      <w:r w:rsidRPr="004258DD">
        <w:rPr>
          <w:rFonts w:ascii="Times New Roman" w:hAnsi="Times New Roman" w:cs="Times New Roman"/>
          <w:w w:val="95"/>
        </w:rPr>
        <w:t>including</w:t>
      </w:r>
      <w:r w:rsidRPr="004258DD">
        <w:rPr>
          <w:rFonts w:ascii="Times New Roman" w:hAnsi="Times New Roman" w:cs="Times New Roman"/>
          <w:spacing w:val="-19"/>
          <w:w w:val="95"/>
        </w:rPr>
        <w:t xml:space="preserve"> </w:t>
      </w:r>
      <w:r w:rsidRPr="004258DD">
        <w:rPr>
          <w:rFonts w:ascii="Times New Roman" w:hAnsi="Times New Roman" w:cs="Times New Roman"/>
          <w:w w:val="95"/>
        </w:rPr>
        <w:t>the size</w:t>
      </w:r>
      <w:r w:rsidRPr="004258DD">
        <w:rPr>
          <w:rFonts w:ascii="Times New Roman" w:hAnsi="Times New Roman" w:cs="Times New Roman"/>
          <w:spacing w:val="-5"/>
          <w:w w:val="95"/>
        </w:rPr>
        <w:t xml:space="preserve"> </w:t>
      </w:r>
      <w:r w:rsidRPr="004258DD">
        <w:rPr>
          <w:rFonts w:ascii="Times New Roman" w:hAnsi="Times New Roman" w:cs="Times New Roman"/>
          <w:w w:val="95"/>
        </w:rPr>
        <w:t>and</w:t>
      </w:r>
      <w:r w:rsidRPr="004258DD">
        <w:rPr>
          <w:rFonts w:ascii="Times New Roman" w:hAnsi="Times New Roman" w:cs="Times New Roman"/>
          <w:spacing w:val="-4"/>
          <w:w w:val="95"/>
        </w:rPr>
        <w:t xml:space="preserve"> </w:t>
      </w:r>
      <w:r w:rsidRPr="004258DD">
        <w:rPr>
          <w:rFonts w:ascii="Times New Roman" w:hAnsi="Times New Roman" w:cs="Times New Roman"/>
          <w:w w:val="95"/>
        </w:rPr>
        <w:t>location</w:t>
      </w:r>
      <w:r w:rsidRPr="004258DD">
        <w:rPr>
          <w:rFonts w:ascii="Times New Roman" w:hAnsi="Times New Roman" w:cs="Times New Roman"/>
          <w:spacing w:val="-6"/>
          <w:w w:val="95"/>
        </w:rPr>
        <w:t xml:space="preserve"> </w:t>
      </w:r>
      <w:r w:rsidRPr="004258DD">
        <w:rPr>
          <w:rFonts w:ascii="Times New Roman" w:hAnsi="Times New Roman" w:cs="Times New Roman"/>
          <w:w w:val="95"/>
        </w:rPr>
        <w:t>of</w:t>
      </w:r>
      <w:r w:rsidRPr="004258DD">
        <w:rPr>
          <w:rFonts w:ascii="Times New Roman" w:hAnsi="Times New Roman" w:cs="Times New Roman"/>
          <w:spacing w:val="-5"/>
          <w:w w:val="95"/>
        </w:rPr>
        <w:t xml:space="preserve"> </w:t>
      </w:r>
      <w:r w:rsidRPr="004258DD">
        <w:rPr>
          <w:rFonts w:ascii="Times New Roman" w:hAnsi="Times New Roman" w:cs="Times New Roman"/>
          <w:w w:val="95"/>
        </w:rPr>
        <w:t>all</w:t>
      </w:r>
      <w:r w:rsidRPr="004258DD">
        <w:rPr>
          <w:rFonts w:ascii="Times New Roman" w:hAnsi="Times New Roman" w:cs="Times New Roman"/>
          <w:spacing w:val="-5"/>
          <w:w w:val="95"/>
        </w:rPr>
        <w:t xml:space="preserve"> </w:t>
      </w:r>
      <w:r w:rsidRPr="004258DD">
        <w:rPr>
          <w:rFonts w:ascii="Times New Roman" w:hAnsi="Times New Roman" w:cs="Times New Roman"/>
          <w:w w:val="95"/>
        </w:rPr>
        <w:t>proposed</w:t>
      </w:r>
      <w:r w:rsidRPr="004258DD">
        <w:rPr>
          <w:rFonts w:ascii="Times New Roman" w:hAnsi="Times New Roman" w:cs="Times New Roman"/>
          <w:spacing w:val="-4"/>
          <w:w w:val="95"/>
        </w:rPr>
        <w:t xml:space="preserve"> </w:t>
      </w:r>
      <w:r w:rsidRPr="004258DD">
        <w:rPr>
          <w:rFonts w:ascii="Times New Roman" w:hAnsi="Times New Roman" w:cs="Times New Roman"/>
          <w:w w:val="95"/>
        </w:rPr>
        <w:t>water</w:t>
      </w:r>
      <w:r w:rsidRPr="004258DD">
        <w:rPr>
          <w:rFonts w:ascii="Times New Roman" w:hAnsi="Times New Roman" w:cs="Times New Roman"/>
          <w:spacing w:val="-5"/>
          <w:w w:val="95"/>
        </w:rPr>
        <w:t xml:space="preserve"> </w:t>
      </w:r>
      <w:r w:rsidRPr="004258DD">
        <w:rPr>
          <w:rFonts w:ascii="Times New Roman" w:hAnsi="Times New Roman" w:cs="Times New Roman"/>
          <w:w w:val="95"/>
        </w:rPr>
        <w:t>distribution</w:t>
      </w:r>
      <w:r w:rsidRPr="004258DD">
        <w:rPr>
          <w:rFonts w:ascii="Times New Roman" w:hAnsi="Times New Roman" w:cs="Times New Roman"/>
          <w:spacing w:val="-6"/>
          <w:w w:val="95"/>
        </w:rPr>
        <w:t xml:space="preserve"> </w:t>
      </w:r>
      <w:r w:rsidRPr="004258DD">
        <w:rPr>
          <w:rFonts w:ascii="Times New Roman" w:hAnsi="Times New Roman" w:cs="Times New Roman"/>
          <w:w w:val="95"/>
        </w:rPr>
        <w:t>mains,</w:t>
      </w:r>
      <w:r w:rsidRPr="004258DD">
        <w:rPr>
          <w:rFonts w:ascii="Times New Roman" w:hAnsi="Times New Roman" w:cs="Times New Roman"/>
          <w:spacing w:val="-4"/>
          <w:w w:val="95"/>
        </w:rPr>
        <w:t xml:space="preserve"> </w:t>
      </w:r>
      <w:r w:rsidRPr="004258DD">
        <w:rPr>
          <w:rFonts w:ascii="Times New Roman" w:hAnsi="Times New Roman" w:cs="Times New Roman"/>
          <w:w w:val="95"/>
        </w:rPr>
        <w:t>including</w:t>
      </w:r>
      <w:r w:rsidRPr="004258DD">
        <w:rPr>
          <w:rFonts w:ascii="Times New Roman" w:hAnsi="Times New Roman" w:cs="Times New Roman"/>
          <w:spacing w:val="-6"/>
          <w:w w:val="95"/>
        </w:rPr>
        <w:t xml:space="preserve"> </w:t>
      </w:r>
      <w:r w:rsidRPr="004258DD">
        <w:rPr>
          <w:rFonts w:ascii="Times New Roman" w:hAnsi="Times New Roman" w:cs="Times New Roman"/>
          <w:w w:val="95"/>
        </w:rPr>
        <w:t>any</w:t>
      </w:r>
      <w:r w:rsidRPr="004258DD">
        <w:rPr>
          <w:rFonts w:ascii="Times New Roman" w:hAnsi="Times New Roman" w:cs="Times New Roman"/>
          <w:spacing w:val="-5"/>
          <w:w w:val="95"/>
        </w:rPr>
        <w:t xml:space="preserve"> </w:t>
      </w:r>
      <w:r w:rsidRPr="004258DD">
        <w:rPr>
          <w:rFonts w:ascii="Times New Roman" w:hAnsi="Times New Roman" w:cs="Times New Roman"/>
          <w:w w:val="95"/>
        </w:rPr>
        <w:t>necessary</w:t>
      </w:r>
      <w:r w:rsidRPr="004258DD">
        <w:rPr>
          <w:rFonts w:ascii="Times New Roman" w:hAnsi="Times New Roman" w:cs="Times New Roman"/>
          <w:spacing w:val="-4"/>
          <w:w w:val="95"/>
        </w:rPr>
        <w:t xml:space="preserve"> </w:t>
      </w:r>
      <w:r w:rsidRPr="004258DD">
        <w:rPr>
          <w:rFonts w:ascii="Times New Roman" w:hAnsi="Times New Roman" w:cs="Times New Roman"/>
          <w:w w:val="95"/>
        </w:rPr>
        <w:t xml:space="preserve">meters, </w:t>
      </w:r>
      <w:r w:rsidRPr="004258DD">
        <w:rPr>
          <w:rFonts w:ascii="Times New Roman" w:hAnsi="Times New Roman" w:cs="Times New Roman"/>
        </w:rPr>
        <w:t>valves</w:t>
      </w:r>
      <w:r w:rsidRPr="004258DD">
        <w:rPr>
          <w:rFonts w:ascii="Times New Roman" w:hAnsi="Times New Roman" w:cs="Times New Roman"/>
          <w:spacing w:val="-31"/>
        </w:rPr>
        <w:t xml:space="preserve"> </w:t>
      </w:r>
      <w:r w:rsidRPr="004258DD">
        <w:rPr>
          <w:rFonts w:ascii="Times New Roman" w:hAnsi="Times New Roman" w:cs="Times New Roman"/>
        </w:rPr>
        <w:t>and</w:t>
      </w:r>
      <w:r w:rsidRPr="004258DD">
        <w:rPr>
          <w:rFonts w:ascii="Times New Roman" w:hAnsi="Times New Roman" w:cs="Times New Roman"/>
          <w:spacing w:val="-31"/>
        </w:rPr>
        <w:t xml:space="preserve"> </w:t>
      </w:r>
      <w:r w:rsidRPr="004258DD">
        <w:rPr>
          <w:rFonts w:ascii="Times New Roman" w:hAnsi="Times New Roman" w:cs="Times New Roman"/>
        </w:rPr>
        <w:t>fire</w:t>
      </w:r>
      <w:r w:rsidRPr="004258DD">
        <w:rPr>
          <w:rFonts w:ascii="Times New Roman" w:hAnsi="Times New Roman" w:cs="Times New Roman"/>
          <w:spacing w:val="-31"/>
        </w:rPr>
        <w:t xml:space="preserve"> </w:t>
      </w:r>
      <w:r w:rsidRPr="004258DD">
        <w:rPr>
          <w:rFonts w:ascii="Times New Roman" w:hAnsi="Times New Roman" w:cs="Times New Roman"/>
        </w:rPr>
        <w:t>hydrants.</w:t>
      </w:r>
      <w:r w:rsidRPr="004258DD">
        <w:rPr>
          <w:rFonts w:ascii="Times New Roman" w:hAnsi="Times New Roman" w:cs="Times New Roman"/>
          <w:spacing w:val="-1"/>
        </w:rPr>
        <w:t xml:space="preserve"> </w:t>
      </w:r>
      <w:r w:rsidRPr="004258DD">
        <w:rPr>
          <w:rFonts w:ascii="Times New Roman" w:hAnsi="Times New Roman" w:cs="Times New Roman"/>
        </w:rPr>
        <w:t>If</w:t>
      </w:r>
      <w:r w:rsidRPr="004258DD">
        <w:rPr>
          <w:rFonts w:ascii="Times New Roman" w:hAnsi="Times New Roman" w:cs="Times New Roman"/>
          <w:spacing w:val="-31"/>
        </w:rPr>
        <w:t xml:space="preserve"> </w:t>
      </w:r>
      <w:r w:rsidRPr="004258DD">
        <w:rPr>
          <w:rFonts w:ascii="Times New Roman" w:hAnsi="Times New Roman" w:cs="Times New Roman"/>
        </w:rPr>
        <w:t>a</w:t>
      </w:r>
      <w:r w:rsidRPr="004258DD">
        <w:rPr>
          <w:rFonts w:ascii="Times New Roman" w:hAnsi="Times New Roman" w:cs="Times New Roman"/>
          <w:spacing w:val="-31"/>
        </w:rPr>
        <w:t xml:space="preserve"> </w:t>
      </w:r>
      <w:r w:rsidRPr="004258DD">
        <w:rPr>
          <w:rFonts w:ascii="Times New Roman" w:hAnsi="Times New Roman" w:cs="Times New Roman"/>
        </w:rPr>
        <w:t>public</w:t>
      </w:r>
      <w:r w:rsidRPr="004258DD">
        <w:rPr>
          <w:rFonts w:ascii="Times New Roman" w:hAnsi="Times New Roman" w:cs="Times New Roman"/>
          <w:spacing w:val="-31"/>
        </w:rPr>
        <w:t xml:space="preserve"> </w:t>
      </w:r>
      <w:r w:rsidRPr="004258DD">
        <w:rPr>
          <w:rFonts w:ascii="Times New Roman" w:hAnsi="Times New Roman" w:cs="Times New Roman"/>
        </w:rPr>
        <w:t>water</w:t>
      </w:r>
      <w:r w:rsidRPr="004258DD">
        <w:rPr>
          <w:rFonts w:ascii="Times New Roman" w:hAnsi="Times New Roman" w:cs="Times New Roman"/>
          <w:spacing w:val="-31"/>
        </w:rPr>
        <w:t xml:space="preserve"> </w:t>
      </w:r>
      <w:r w:rsidRPr="004258DD">
        <w:rPr>
          <w:rFonts w:ascii="Times New Roman" w:hAnsi="Times New Roman" w:cs="Times New Roman"/>
        </w:rPr>
        <w:t>purveyor</w:t>
      </w:r>
      <w:r w:rsidRPr="004258DD">
        <w:rPr>
          <w:rFonts w:ascii="Times New Roman" w:hAnsi="Times New Roman" w:cs="Times New Roman"/>
          <w:spacing w:val="-32"/>
        </w:rPr>
        <w:t xml:space="preserve"> </w:t>
      </w:r>
      <w:r w:rsidRPr="004258DD">
        <w:rPr>
          <w:rFonts w:ascii="Times New Roman" w:hAnsi="Times New Roman" w:cs="Times New Roman"/>
        </w:rPr>
        <w:t>is</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intended</w:t>
      </w:r>
      <w:r w:rsidRPr="004258DD">
        <w:rPr>
          <w:rFonts w:ascii="Times New Roman" w:hAnsi="Times New Roman" w:cs="Times New Roman"/>
          <w:spacing w:val="-31"/>
        </w:rPr>
        <w:t xml:space="preserve"> </w:t>
      </w:r>
      <w:r w:rsidRPr="004258DD">
        <w:rPr>
          <w:rFonts w:ascii="Times New Roman" w:hAnsi="Times New Roman" w:cs="Times New Roman"/>
        </w:rPr>
        <w:t>source</w:t>
      </w:r>
      <w:r w:rsidRPr="004258DD">
        <w:rPr>
          <w:rFonts w:ascii="Times New Roman" w:hAnsi="Times New Roman" w:cs="Times New Roman"/>
          <w:spacing w:val="-31"/>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water</w:t>
      </w:r>
      <w:r w:rsidRPr="004258DD">
        <w:rPr>
          <w:rFonts w:ascii="Times New Roman" w:hAnsi="Times New Roman" w:cs="Times New Roman"/>
          <w:spacing w:val="-31"/>
        </w:rPr>
        <w:t xml:space="preserve"> </w:t>
      </w:r>
      <w:r w:rsidRPr="004258DD">
        <w:rPr>
          <w:rFonts w:ascii="Times New Roman" w:hAnsi="Times New Roman" w:cs="Times New Roman"/>
        </w:rPr>
        <w:t>supply, documentation confirming that the development lies within the intended Certificate of Convenience</w:t>
      </w:r>
      <w:r w:rsidRPr="004258DD">
        <w:rPr>
          <w:rFonts w:ascii="Times New Roman" w:hAnsi="Times New Roman" w:cs="Times New Roman"/>
          <w:spacing w:val="-18"/>
        </w:rPr>
        <w:t xml:space="preserve"> </w:t>
      </w:r>
      <w:r w:rsidRPr="004258DD">
        <w:rPr>
          <w:rFonts w:ascii="Times New Roman" w:hAnsi="Times New Roman" w:cs="Times New Roman"/>
        </w:rPr>
        <w:t>and</w:t>
      </w:r>
      <w:r w:rsidRPr="004258DD">
        <w:rPr>
          <w:rFonts w:ascii="Times New Roman" w:hAnsi="Times New Roman" w:cs="Times New Roman"/>
          <w:spacing w:val="-17"/>
        </w:rPr>
        <w:t xml:space="preserve"> </w:t>
      </w:r>
      <w:r w:rsidRPr="004258DD">
        <w:rPr>
          <w:rFonts w:ascii="Times New Roman" w:hAnsi="Times New Roman" w:cs="Times New Roman"/>
        </w:rPr>
        <w:t>Necessity</w:t>
      </w:r>
      <w:r w:rsidRPr="004258DD">
        <w:rPr>
          <w:rFonts w:ascii="Times New Roman" w:hAnsi="Times New Roman" w:cs="Times New Roman"/>
          <w:spacing w:val="-17"/>
        </w:rPr>
        <w:t xml:space="preserve"> </w:t>
      </w:r>
      <w:r w:rsidRPr="004258DD">
        <w:rPr>
          <w:rFonts w:ascii="Times New Roman" w:hAnsi="Times New Roman" w:cs="Times New Roman"/>
        </w:rPr>
        <w:t>(CCN)</w:t>
      </w:r>
      <w:r w:rsidRPr="004258DD">
        <w:rPr>
          <w:rFonts w:ascii="Times New Roman" w:hAnsi="Times New Roman" w:cs="Times New Roman"/>
          <w:spacing w:val="-17"/>
        </w:rPr>
        <w:t xml:space="preserve"> </w:t>
      </w:r>
      <w:r w:rsidRPr="004258DD">
        <w:rPr>
          <w:rFonts w:ascii="Times New Roman" w:hAnsi="Times New Roman" w:cs="Times New Roman"/>
        </w:rPr>
        <w:t>must</w:t>
      </w:r>
      <w:r w:rsidRPr="004258DD">
        <w:rPr>
          <w:rFonts w:ascii="Times New Roman" w:hAnsi="Times New Roman" w:cs="Times New Roman"/>
          <w:spacing w:val="-17"/>
        </w:rPr>
        <w:t xml:space="preserve"> </w:t>
      </w:r>
      <w:r w:rsidRPr="004258DD">
        <w:rPr>
          <w:rFonts w:ascii="Times New Roman" w:hAnsi="Times New Roman" w:cs="Times New Roman"/>
        </w:rPr>
        <w:t>be</w:t>
      </w:r>
      <w:r w:rsidRPr="004258DD">
        <w:rPr>
          <w:rFonts w:ascii="Times New Roman" w:hAnsi="Times New Roman" w:cs="Times New Roman"/>
          <w:spacing w:val="-17"/>
        </w:rPr>
        <w:t xml:space="preserve"> </w:t>
      </w:r>
      <w:r w:rsidRPr="004258DD">
        <w:rPr>
          <w:rFonts w:ascii="Times New Roman" w:hAnsi="Times New Roman" w:cs="Times New Roman"/>
        </w:rPr>
        <w:t>provided.</w:t>
      </w:r>
      <w:r w:rsidRPr="004258DD">
        <w:rPr>
          <w:rFonts w:ascii="Times New Roman" w:hAnsi="Times New Roman" w:cs="Times New Roman"/>
          <w:spacing w:val="27"/>
        </w:rPr>
        <w:t xml:space="preserve"> </w:t>
      </w:r>
      <w:r w:rsidRPr="004258DD">
        <w:rPr>
          <w:rFonts w:ascii="Times New Roman" w:hAnsi="Times New Roman" w:cs="Times New Roman"/>
        </w:rPr>
        <w:t>If</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development</w:t>
      </w:r>
      <w:r w:rsidRPr="004258DD">
        <w:rPr>
          <w:rFonts w:ascii="Times New Roman" w:hAnsi="Times New Roman" w:cs="Times New Roman"/>
          <w:spacing w:val="-17"/>
        </w:rPr>
        <w:t xml:space="preserve"> </w:t>
      </w:r>
      <w:r w:rsidRPr="004258DD">
        <w:rPr>
          <w:rFonts w:ascii="Times New Roman" w:hAnsi="Times New Roman" w:cs="Times New Roman"/>
        </w:rPr>
        <w:t>is</w:t>
      </w:r>
      <w:r w:rsidRPr="004258DD">
        <w:rPr>
          <w:rFonts w:ascii="Times New Roman" w:hAnsi="Times New Roman" w:cs="Times New Roman"/>
          <w:spacing w:val="-17"/>
        </w:rPr>
        <w:t xml:space="preserve"> </w:t>
      </w:r>
      <w:r w:rsidRPr="004258DD">
        <w:rPr>
          <w:rFonts w:ascii="Times New Roman" w:hAnsi="Times New Roman" w:cs="Times New Roman"/>
        </w:rPr>
        <w:t>outside</w:t>
      </w:r>
      <w:r w:rsidRPr="004258DD">
        <w:rPr>
          <w:rFonts w:ascii="Times New Roman" w:hAnsi="Times New Roman" w:cs="Times New Roman"/>
          <w:spacing w:val="-18"/>
        </w:rPr>
        <w:t xml:space="preserve"> </w:t>
      </w:r>
      <w:r w:rsidRPr="004258DD">
        <w:rPr>
          <w:rFonts w:ascii="Times New Roman" w:hAnsi="Times New Roman" w:cs="Times New Roman"/>
        </w:rPr>
        <w:t xml:space="preserve">the </w:t>
      </w:r>
      <w:r w:rsidRPr="004258DD">
        <w:rPr>
          <w:rFonts w:ascii="Times New Roman" w:hAnsi="Times New Roman" w:cs="Times New Roman"/>
          <w:w w:val="95"/>
        </w:rPr>
        <w:t>intended</w:t>
      </w:r>
      <w:r w:rsidRPr="004258DD">
        <w:rPr>
          <w:rFonts w:ascii="Times New Roman" w:hAnsi="Times New Roman" w:cs="Times New Roman"/>
          <w:spacing w:val="-30"/>
          <w:w w:val="95"/>
        </w:rPr>
        <w:t xml:space="preserve"> </w:t>
      </w:r>
      <w:r w:rsidRPr="004258DD">
        <w:rPr>
          <w:rFonts w:ascii="Times New Roman" w:hAnsi="Times New Roman" w:cs="Times New Roman"/>
          <w:w w:val="95"/>
        </w:rPr>
        <w:t>purveyor’s</w:t>
      </w:r>
      <w:r w:rsidRPr="004258DD">
        <w:rPr>
          <w:rFonts w:ascii="Times New Roman" w:hAnsi="Times New Roman" w:cs="Times New Roman"/>
          <w:spacing w:val="-29"/>
          <w:w w:val="95"/>
        </w:rPr>
        <w:t xml:space="preserve"> </w:t>
      </w:r>
      <w:r w:rsidRPr="004258DD">
        <w:rPr>
          <w:rFonts w:ascii="Times New Roman" w:hAnsi="Times New Roman" w:cs="Times New Roman"/>
          <w:w w:val="95"/>
        </w:rPr>
        <w:t>CCN,</w:t>
      </w:r>
      <w:r w:rsidRPr="004258DD">
        <w:rPr>
          <w:rFonts w:ascii="Times New Roman" w:hAnsi="Times New Roman" w:cs="Times New Roman"/>
          <w:spacing w:val="-29"/>
          <w:w w:val="95"/>
        </w:rPr>
        <w:t xml:space="preserve"> </w:t>
      </w:r>
      <w:r w:rsidRPr="004258DD">
        <w:rPr>
          <w:rFonts w:ascii="Times New Roman" w:hAnsi="Times New Roman" w:cs="Times New Roman"/>
          <w:w w:val="95"/>
        </w:rPr>
        <w:t>an</w:t>
      </w:r>
      <w:r w:rsidRPr="004258DD">
        <w:rPr>
          <w:rFonts w:ascii="Times New Roman" w:hAnsi="Times New Roman" w:cs="Times New Roman"/>
          <w:spacing w:val="-30"/>
          <w:w w:val="95"/>
        </w:rPr>
        <w:t xml:space="preserve"> </w:t>
      </w:r>
      <w:r w:rsidRPr="004258DD">
        <w:rPr>
          <w:rFonts w:ascii="Times New Roman" w:hAnsi="Times New Roman" w:cs="Times New Roman"/>
          <w:w w:val="95"/>
        </w:rPr>
        <w:t>application</w:t>
      </w:r>
      <w:r w:rsidRPr="004258DD">
        <w:rPr>
          <w:rFonts w:ascii="Times New Roman" w:hAnsi="Times New Roman" w:cs="Times New Roman"/>
          <w:spacing w:val="-30"/>
          <w:w w:val="95"/>
        </w:rPr>
        <w:t xml:space="preserve"> </w:t>
      </w:r>
      <w:r w:rsidRPr="004258DD">
        <w:rPr>
          <w:rFonts w:ascii="Times New Roman" w:hAnsi="Times New Roman" w:cs="Times New Roman"/>
          <w:w w:val="95"/>
        </w:rPr>
        <w:t>for</w:t>
      </w:r>
      <w:r w:rsidRPr="004258DD">
        <w:rPr>
          <w:rFonts w:ascii="Times New Roman" w:hAnsi="Times New Roman" w:cs="Times New Roman"/>
          <w:spacing w:val="-30"/>
          <w:w w:val="95"/>
        </w:rPr>
        <w:t xml:space="preserve"> </w:t>
      </w:r>
      <w:r w:rsidRPr="004258DD">
        <w:rPr>
          <w:rFonts w:ascii="Times New Roman" w:hAnsi="Times New Roman" w:cs="Times New Roman"/>
          <w:w w:val="95"/>
        </w:rPr>
        <w:t>acceptance</w:t>
      </w:r>
      <w:r w:rsidRPr="004258DD">
        <w:rPr>
          <w:rFonts w:ascii="Times New Roman" w:hAnsi="Times New Roman" w:cs="Times New Roman"/>
          <w:spacing w:val="-29"/>
          <w:w w:val="95"/>
        </w:rPr>
        <w:t xml:space="preserve"> </w:t>
      </w:r>
      <w:r w:rsidRPr="004258DD">
        <w:rPr>
          <w:rFonts w:ascii="Times New Roman" w:hAnsi="Times New Roman" w:cs="Times New Roman"/>
          <w:w w:val="95"/>
        </w:rPr>
        <w:t>into</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CCN</w:t>
      </w:r>
      <w:r w:rsidRPr="004258DD">
        <w:rPr>
          <w:rFonts w:ascii="Times New Roman" w:hAnsi="Times New Roman" w:cs="Times New Roman"/>
          <w:spacing w:val="-28"/>
          <w:w w:val="95"/>
        </w:rPr>
        <w:t xml:space="preserve"> </w:t>
      </w:r>
      <w:r w:rsidRPr="004258DD">
        <w:rPr>
          <w:rFonts w:ascii="Times New Roman" w:hAnsi="Times New Roman" w:cs="Times New Roman"/>
          <w:w w:val="95"/>
        </w:rPr>
        <w:t>must</w:t>
      </w:r>
      <w:r w:rsidRPr="004258DD">
        <w:rPr>
          <w:rFonts w:ascii="Times New Roman" w:hAnsi="Times New Roman" w:cs="Times New Roman"/>
          <w:spacing w:val="-30"/>
          <w:w w:val="95"/>
        </w:rPr>
        <w:t xml:space="preserve"> </w:t>
      </w:r>
      <w:r w:rsidRPr="004258DD">
        <w:rPr>
          <w:rFonts w:ascii="Times New Roman" w:hAnsi="Times New Roman" w:cs="Times New Roman"/>
          <w:w w:val="95"/>
        </w:rPr>
        <w:t>be</w:t>
      </w:r>
      <w:r w:rsidRPr="004258DD">
        <w:rPr>
          <w:rFonts w:ascii="Times New Roman" w:hAnsi="Times New Roman" w:cs="Times New Roman"/>
          <w:spacing w:val="-29"/>
          <w:w w:val="95"/>
        </w:rPr>
        <w:t xml:space="preserve"> </w:t>
      </w:r>
      <w:r w:rsidRPr="004258DD">
        <w:rPr>
          <w:rFonts w:ascii="Times New Roman" w:hAnsi="Times New Roman" w:cs="Times New Roman"/>
          <w:w w:val="95"/>
        </w:rPr>
        <w:t>submitted</w:t>
      </w:r>
      <w:r w:rsidRPr="004258DD">
        <w:rPr>
          <w:rFonts w:ascii="Times New Roman" w:hAnsi="Times New Roman" w:cs="Times New Roman"/>
          <w:spacing w:val="-29"/>
          <w:w w:val="95"/>
        </w:rPr>
        <w:t xml:space="preserve"> </w:t>
      </w:r>
      <w:r w:rsidRPr="004258DD">
        <w:rPr>
          <w:rFonts w:ascii="Times New Roman" w:hAnsi="Times New Roman" w:cs="Times New Roman"/>
          <w:w w:val="95"/>
        </w:rPr>
        <w:t xml:space="preserve">prior </w:t>
      </w:r>
      <w:r w:rsidRPr="004258DD">
        <w:rPr>
          <w:rFonts w:ascii="Times New Roman" w:hAnsi="Times New Roman" w:cs="Times New Roman"/>
        </w:rPr>
        <w:t>to</w:t>
      </w:r>
      <w:r w:rsidRPr="004258DD">
        <w:rPr>
          <w:rFonts w:ascii="Times New Roman" w:hAnsi="Times New Roman" w:cs="Times New Roman"/>
          <w:spacing w:val="-33"/>
        </w:rPr>
        <w:t xml:space="preserve"> </w:t>
      </w:r>
      <w:r w:rsidRPr="004258DD">
        <w:rPr>
          <w:rFonts w:ascii="Times New Roman" w:hAnsi="Times New Roman" w:cs="Times New Roman"/>
        </w:rPr>
        <w:t>acceptance</w:t>
      </w:r>
      <w:r w:rsidRPr="004258DD">
        <w:rPr>
          <w:rFonts w:ascii="Times New Roman" w:hAnsi="Times New Roman" w:cs="Times New Roman"/>
          <w:spacing w:val="-33"/>
        </w:rPr>
        <w:t xml:space="preserve"> </w:t>
      </w:r>
      <w:r w:rsidRPr="004258DD">
        <w:rPr>
          <w:rFonts w:ascii="Times New Roman" w:hAnsi="Times New Roman" w:cs="Times New Roman"/>
        </w:rPr>
        <w:t>of</w:t>
      </w:r>
      <w:r w:rsidRPr="004258DD">
        <w:rPr>
          <w:rFonts w:ascii="Times New Roman" w:hAnsi="Times New Roman" w:cs="Times New Roman"/>
          <w:spacing w:val="-33"/>
        </w:rPr>
        <w:t xml:space="preserve"> </w:t>
      </w:r>
      <w:r w:rsidRPr="004258DD">
        <w:rPr>
          <w:rFonts w:ascii="Times New Roman" w:hAnsi="Times New Roman" w:cs="Times New Roman"/>
        </w:rPr>
        <w:t>the</w:t>
      </w:r>
      <w:r w:rsidRPr="004258DD">
        <w:rPr>
          <w:rFonts w:ascii="Times New Roman" w:hAnsi="Times New Roman" w:cs="Times New Roman"/>
          <w:spacing w:val="-33"/>
        </w:rPr>
        <w:t xml:space="preserve"> </w:t>
      </w:r>
      <w:r w:rsidRPr="004258DD">
        <w:rPr>
          <w:rFonts w:ascii="Times New Roman" w:hAnsi="Times New Roman" w:cs="Times New Roman"/>
        </w:rPr>
        <w:t>Preliminary</w:t>
      </w:r>
      <w:r w:rsidRPr="004258DD">
        <w:rPr>
          <w:rFonts w:ascii="Times New Roman" w:hAnsi="Times New Roman" w:cs="Times New Roman"/>
          <w:spacing w:val="-33"/>
        </w:rPr>
        <w:t xml:space="preserve"> </w:t>
      </w:r>
      <w:r w:rsidRPr="004258DD">
        <w:rPr>
          <w:rFonts w:ascii="Times New Roman" w:hAnsi="Times New Roman" w:cs="Times New Roman"/>
        </w:rPr>
        <w:t>Plat</w:t>
      </w:r>
      <w:r w:rsidRPr="004258DD">
        <w:rPr>
          <w:rFonts w:ascii="Times New Roman" w:hAnsi="Times New Roman" w:cs="Times New Roman"/>
          <w:spacing w:val="-31"/>
        </w:rPr>
        <w:t xml:space="preserve"> </w:t>
      </w:r>
      <w:r w:rsidRPr="004258DD">
        <w:rPr>
          <w:rFonts w:ascii="Times New Roman" w:hAnsi="Times New Roman" w:cs="Times New Roman"/>
        </w:rPr>
        <w:t>and</w:t>
      </w:r>
      <w:r w:rsidRPr="004258DD">
        <w:rPr>
          <w:rFonts w:ascii="Times New Roman" w:hAnsi="Times New Roman" w:cs="Times New Roman"/>
          <w:spacing w:val="-33"/>
        </w:rPr>
        <w:t xml:space="preserve"> </w:t>
      </w:r>
      <w:r w:rsidRPr="004258DD">
        <w:rPr>
          <w:rFonts w:ascii="Times New Roman" w:hAnsi="Times New Roman" w:cs="Times New Roman"/>
        </w:rPr>
        <w:t>a</w:t>
      </w:r>
      <w:r w:rsidRPr="004258DD">
        <w:rPr>
          <w:rFonts w:ascii="Times New Roman" w:hAnsi="Times New Roman" w:cs="Times New Roman"/>
          <w:spacing w:val="-32"/>
        </w:rPr>
        <w:t xml:space="preserve"> </w:t>
      </w:r>
      <w:r w:rsidRPr="004258DD">
        <w:rPr>
          <w:rFonts w:ascii="Times New Roman" w:hAnsi="Times New Roman" w:cs="Times New Roman"/>
        </w:rPr>
        <w:t>letter</w:t>
      </w:r>
      <w:r w:rsidRPr="004258DD">
        <w:rPr>
          <w:rFonts w:ascii="Times New Roman" w:hAnsi="Times New Roman" w:cs="Times New Roman"/>
          <w:spacing w:val="-33"/>
        </w:rPr>
        <w:t xml:space="preserve"> </w:t>
      </w:r>
      <w:r w:rsidRPr="004258DD">
        <w:rPr>
          <w:rFonts w:ascii="Times New Roman" w:hAnsi="Times New Roman" w:cs="Times New Roman"/>
        </w:rPr>
        <w:t>of</w:t>
      </w:r>
      <w:r w:rsidRPr="004258DD">
        <w:rPr>
          <w:rFonts w:ascii="Times New Roman" w:hAnsi="Times New Roman" w:cs="Times New Roman"/>
          <w:spacing w:val="-33"/>
        </w:rPr>
        <w:t xml:space="preserve"> </w:t>
      </w:r>
      <w:r w:rsidRPr="004258DD">
        <w:rPr>
          <w:rFonts w:ascii="Times New Roman" w:hAnsi="Times New Roman" w:cs="Times New Roman"/>
        </w:rPr>
        <w:t>acceptance</w:t>
      </w:r>
      <w:r w:rsidRPr="004258DD">
        <w:rPr>
          <w:rFonts w:ascii="Times New Roman" w:hAnsi="Times New Roman" w:cs="Times New Roman"/>
          <w:spacing w:val="-33"/>
        </w:rPr>
        <w:t xml:space="preserve"> </w:t>
      </w:r>
      <w:r w:rsidRPr="004258DD">
        <w:rPr>
          <w:rFonts w:ascii="Times New Roman" w:hAnsi="Times New Roman" w:cs="Times New Roman"/>
        </w:rPr>
        <w:t>from</w:t>
      </w:r>
      <w:r w:rsidRPr="004258DD">
        <w:rPr>
          <w:rFonts w:ascii="Times New Roman" w:hAnsi="Times New Roman" w:cs="Times New Roman"/>
          <w:spacing w:val="-33"/>
        </w:rPr>
        <w:t xml:space="preserve"> </w:t>
      </w:r>
      <w:r w:rsidRPr="004258DD">
        <w:rPr>
          <w:rFonts w:ascii="Times New Roman" w:hAnsi="Times New Roman" w:cs="Times New Roman"/>
        </w:rPr>
        <w:t>the</w:t>
      </w:r>
      <w:r w:rsidRPr="004258DD">
        <w:rPr>
          <w:rFonts w:ascii="Times New Roman" w:hAnsi="Times New Roman" w:cs="Times New Roman"/>
          <w:spacing w:val="-33"/>
        </w:rPr>
        <w:t xml:space="preserve"> </w:t>
      </w:r>
      <w:r w:rsidRPr="004258DD">
        <w:rPr>
          <w:rFonts w:ascii="Times New Roman" w:hAnsi="Times New Roman" w:cs="Times New Roman"/>
        </w:rPr>
        <w:t>purveyor</w:t>
      </w:r>
      <w:r w:rsidRPr="004258DD">
        <w:rPr>
          <w:rFonts w:ascii="Times New Roman" w:hAnsi="Times New Roman" w:cs="Times New Roman"/>
          <w:spacing w:val="-32"/>
        </w:rPr>
        <w:t xml:space="preserve"> </w:t>
      </w:r>
      <w:r w:rsidRPr="004258DD">
        <w:rPr>
          <w:rFonts w:ascii="Times New Roman" w:hAnsi="Times New Roman" w:cs="Times New Roman"/>
        </w:rPr>
        <w:t>shall</w:t>
      </w:r>
      <w:r w:rsidRPr="004258DD">
        <w:rPr>
          <w:rFonts w:ascii="Times New Roman" w:hAnsi="Times New Roman" w:cs="Times New Roman"/>
          <w:spacing w:val="-33"/>
        </w:rPr>
        <w:t xml:space="preserve"> </w:t>
      </w:r>
      <w:r w:rsidRPr="004258DD">
        <w:rPr>
          <w:rFonts w:ascii="Times New Roman" w:hAnsi="Times New Roman" w:cs="Times New Roman"/>
        </w:rPr>
        <w:t>be provided prior to submitting the Final</w:t>
      </w:r>
      <w:r w:rsidRPr="004258DD">
        <w:rPr>
          <w:rFonts w:ascii="Times New Roman" w:hAnsi="Times New Roman" w:cs="Times New Roman"/>
          <w:spacing w:val="-38"/>
        </w:rPr>
        <w:t xml:space="preserve"> </w:t>
      </w:r>
      <w:r w:rsidRPr="004258DD">
        <w:rPr>
          <w:rFonts w:ascii="Times New Roman" w:hAnsi="Times New Roman" w:cs="Times New Roman"/>
        </w:rPr>
        <w:t>Plat.</w:t>
      </w:r>
    </w:p>
    <w:p w:rsidR="00277ED5" w:rsidRPr="004258DD" w:rsidRDefault="00AC371E">
      <w:pPr>
        <w:pStyle w:val="ListParagraph"/>
        <w:numPr>
          <w:ilvl w:val="0"/>
          <w:numId w:val="26"/>
        </w:numPr>
        <w:tabs>
          <w:tab w:val="left" w:pos="1221"/>
        </w:tabs>
        <w:spacing w:before="197" w:line="223" w:lineRule="auto"/>
        <w:ind w:right="835" w:hanging="377"/>
        <w:rPr>
          <w:rFonts w:ascii="Times New Roman" w:hAnsi="Times New Roman" w:cs="Times New Roman"/>
        </w:rPr>
      </w:pPr>
      <w:r w:rsidRPr="004258DD">
        <w:rPr>
          <w:rFonts w:ascii="Times New Roman" w:hAnsi="Times New Roman" w:cs="Times New Roman"/>
          <w:w w:val="95"/>
        </w:rPr>
        <w:t xml:space="preserve">Clearly indicate the method of sanitary sewage treatment and/or disposal such as, but not </w:t>
      </w:r>
      <w:r w:rsidRPr="004258DD">
        <w:rPr>
          <w:rFonts w:ascii="Times New Roman" w:hAnsi="Times New Roman" w:cs="Times New Roman"/>
        </w:rPr>
        <w:t>limited</w:t>
      </w:r>
      <w:r w:rsidRPr="004258DD">
        <w:rPr>
          <w:rFonts w:ascii="Times New Roman" w:hAnsi="Times New Roman" w:cs="Times New Roman"/>
          <w:spacing w:val="-21"/>
        </w:rPr>
        <w:t xml:space="preserve"> </w:t>
      </w:r>
      <w:r w:rsidRPr="004258DD">
        <w:rPr>
          <w:rFonts w:ascii="Times New Roman" w:hAnsi="Times New Roman" w:cs="Times New Roman"/>
        </w:rPr>
        <w:t>to,</w:t>
      </w:r>
      <w:r w:rsidRPr="004258DD">
        <w:rPr>
          <w:rFonts w:ascii="Times New Roman" w:hAnsi="Times New Roman" w:cs="Times New Roman"/>
          <w:spacing w:val="-22"/>
        </w:rPr>
        <w:t xml:space="preserve"> </w:t>
      </w:r>
      <w:r w:rsidRPr="004258DD">
        <w:rPr>
          <w:rFonts w:ascii="Times New Roman" w:hAnsi="Times New Roman" w:cs="Times New Roman"/>
        </w:rPr>
        <w:t>municipal</w:t>
      </w:r>
      <w:r w:rsidRPr="004258DD">
        <w:rPr>
          <w:rFonts w:ascii="Times New Roman" w:hAnsi="Times New Roman" w:cs="Times New Roman"/>
          <w:spacing w:val="-21"/>
        </w:rPr>
        <w:t xml:space="preserve"> </w:t>
      </w:r>
      <w:r w:rsidRPr="004258DD">
        <w:rPr>
          <w:rFonts w:ascii="Times New Roman" w:hAnsi="Times New Roman" w:cs="Times New Roman"/>
        </w:rPr>
        <w:t>sewer</w:t>
      </w:r>
      <w:r w:rsidRPr="004258DD">
        <w:rPr>
          <w:rFonts w:ascii="Times New Roman" w:hAnsi="Times New Roman" w:cs="Times New Roman"/>
          <w:spacing w:val="-21"/>
        </w:rPr>
        <w:t xml:space="preserve"> </w:t>
      </w:r>
      <w:r w:rsidRPr="004258DD">
        <w:rPr>
          <w:rFonts w:ascii="Times New Roman" w:hAnsi="Times New Roman" w:cs="Times New Roman"/>
        </w:rPr>
        <w:t>service,</w:t>
      </w:r>
      <w:r w:rsidRPr="004258DD">
        <w:rPr>
          <w:rFonts w:ascii="Times New Roman" w:hAnsi="Times New Roman" w:cs="Times New Roman"/>
          <w:spacing w:val="-21"/>
        </w:rPr>
        <w:t xml:space="preserve"> </w:t>
      </w:r>
      <w:r w:rsidRPr="004258DD">
        <w:rPr>
          <w:rFonts w:ascii="Times New Roman" w:hAnsi="Times New Roman" w:cs="Times New Roman"/>
        </w:rPr>
        <w:t>private</w:t>
      </w:r>
      <w:r w:rsidRPr="004258DD">
        <w:rPr>
          <w:rFonts w:ascii="Times New Roman" w:hAnsi="Times New Roman" w:cs="Times New Roman"/>
          <w:spacing w:val="-22"/>
        </w:rPr>
        <w:t xml:space="preserve"> </w:t>
      </w:r>
      <w:r w:rsidRPr="004258DD">
        <w:rPr>
          <w:rFonts w:ascii="Times New Roman" w:hAnsi="Times New Roman" w:cs="Times New Roman"/>
        </w:rPr>
        <w:t>sewage</w:t>
      </w:r>
      <w:r w:rsidRPr="004258DD">
        <w:rPr>
          <w:rFonts w:ascii="Times New Roman" w:hAnsi="Times New Roman" w:cs="Times New Roman"/>
          <w:spacing w:val="-22"/>
        </w:rPr>
        <w:t xml:space="preserve"> </w:t>
      </w:r>
      <w:r w:rsidRPr="004258DD">
        <w:rPr>
          <w:rFonts w:ascii="Times New Roman" w:hAnsi="Times New Roman" w:cs="Times New Roman"/>
        </w:rPr>
        <w:t>disposal</w:t>
      </w:r>
      <w:r w:rsidRPr="004258DD">
        <w:rPr>
          <w:rFonts w:ascii="Times New Roman" w:hAnsi="Times New Roman" w:cs="Times New Roman"/>
          <w:spacing w:val="-22"/>
        </w:rPr>
        <w:t xml:space="preserve"> </w:t>
      </w:r>
      <w:r w:rsidRPr="004258DD">
        <w:rPr>
          <w:rFonts w:ascii="Times New Roman" w:hAnsi="Times New Roman" w:cs="Times New Roman"/>
        </w:rPr>
        <w:t>system</w:t>
      </w:r>
      <w:r w:rsidRPr="004258DD">
        <w:rPr>
          <w:rFonts w:ascii="Times New Roman" w:hAnsi="Times New Roman" w:cs="Times New Roman"/>
          <w:spacing w:val="-21"/>
        </w:rPr>
        <w:t xml:space="preserve"> </w:t>
      </w:r>
      <w:r w:rsidRPr="004258DD">
        <w:rPr>
          <w:rFonts w:ascii="Times New Roman" w:hAnsi="Times New Roman" w:cs="Times New Roman"/>
        </w:rPr>
        <w:t>and</w:t>
      </w:r>
      <w:r w:rsidRPr="004258DD">
        <w:rPr>
          <w:rFonts w:ascii="Times New Roman" w:hAnsi="Times New Roman" w:cs="Times New Roman"/>
          <w:spacing w:val="-21"/>
        </w:rPr>
        <w:t xml:space="preserve"> </w:t>
      </w:r>
      <w:r w:rsidRPr="004258DD">
        <w:rPr>
          <w:rFonts w:ascii="Times New Roman" w:hAnsi="Times New Roman" w:cs="Times New Roman"/>
        </w:rPr>
        <w:t>on-site</w:t>
      </w:r>
      <w:r w:rsidRPr="004258DD">
        <w:rPr>
          <w:rFonts w:ascii="Times New Roman" w:hAnsi="Times New Roman" w:cs="Times New Roman"/>
          <w:spacing w:val="-21"/>
        </w:rPr>
        <w:t xml:space="preserve"> </w:t>
      </w:r>
      <w:r w:rsidRPr="004258DD">
        <w:rPr>
          <w:rFonts w:ascii="Times New Roman" w:hAnsi="Times New Roman" w:cs="Times New Roman"/>
        </w:rPr>
        <w:t xml:space="preserve">sewage facilities including the size and location of all proposed sewer mains and manholes. </w:t>
      </w:r>
      <w:r w:rsidRPr="004258DD">
        <w:rPr>
          <w:rFonts w:ascii="Times New Roman" w:hAnsi="Times New Roman" w:cs="Times New Roman"/>
          <w:w w:val="95"/>
        </w:rPr>
        <w:t>Preliminary</w:t>
      </w:r>
      <w:r w:rsidRPr="004258DD">
        <w:rPr>
          <w:rFonts w:ascii="Times New Roman" w:hAnsi="Times New Roman" w:cs="Times New Roman"/>
          <w:spacing w:val="-33"/>
          <w:w w:val="95"/>
        </w:rPr>
        <w:t xml:space="preserve"> </w:t>
      </w:r>
      <w:r w:rsidRPr="004258DD">
        <w:rPr>
          <w:rFonts w:ascii="Times New Roman" w:hAnsi="Times New Roman" w:cs="Times New Roman"/>
          <w:w w:val="95"/>
        </w:rPr>
        <w:t>grades</w:t>
      </w:r>
      <w:r w:rsidRPr="004258DD">
        <w:rPr>
          <w:rFonts w:ascii="Times New Roman" w:hAnsi="Times New Roman" w:cs="Times New Roman"/>
          <w:spacing w:val="-32"/>
          <w:w w:val="95"/>
        </w:rPr>
        <w:t xml:space="preserve"> </w:t>
      </w:r>
      <w:r w:rsidRPr="004258DD">
        <w:rPr>
          <w:rFonts w:ascii="Times New Roman" w:hAnsi="Times New Roman" w:cs="Times New Roman"/>
          <w:w w:val="95"/>
        </w:rPr>
        <w:t>for</w:t>
      </w:r>
      <w:r w:rsidRPr="004258DD">
        <w:rPr>
          <w:rFonts w:ascii="Times New Roman" w:hAnsi="Times New Roman" w:cs="Times New Roman"/>
          <w:spacing w:val="-32"/>
          <w:w w:val="95"/>
        </w:rPr>
        <w:t xml:space="preserve"> </w:t>
      </w:r>
      <w:r w:rsidRPr="004258DD">
        <w:rPr>
          <w:rFonts w:ascii="Times New Roman" w:hAnsi="Times New Roman" w:cs="Times New Roman"/>
          <w:w w:val="95"/>
        </w:rPr>
        <w:t>each</w:t>
      </w:r>
      <w:r w:rsidRPr="004258DD">
        <w:rPr>
          <w:rFonts w:ascii="Times New Roman" w:hAnsi="Times New Roman" w:cs="Times New Roman"/>
          <w:spacing w:val="-33"/>
          <w:w w:val="95"/>
        </w:rPr>
        <w:t xml:space="preserve"> </w:t>
      </w:r>
      <w:r w:rsidRPr="004258DD">
        <w:rPr>
          <w:rFonts w:ascii="Times New Roman" w:hAnsi="Times New Roman" w:cs="Times New Roman"/>
          <w:w w:val="95"/>
        </w:rPr>
        <w:t>main</w:t>
      </w:r>
      <w:r w:rsidRPr="004258DD">
        <w:rPr>
          <w:rFonts w:ascii="Times New Roman" w:hAnsi="Times New Roman" w:cs="Times New Roman"/>
          <w:spacing w:val="-32"/>
          <w:w w:val="95"/>
        </w:rPr>
        <w:t xml:space="preserve"> </w:t>
      </w:r>
      <w:r w:rsidRPr="004258DD">
        <w:rPr>
          <w:rFonts w:ascii="Times New Roman" w:hAnsi="Times New Roman" w:cs="Times New Roman"/>
          <w:w w:val="95"/>
        </w:rPr>
        <w:t>between</w:t>
      </w:r>
      <w:r w:rsidRPr="004258DD">
        <w:rPr>
          <w:rFonts w:ascii="Times New Roman" w:hAnsi="Times New Roman" w:cs="Times New Roman"/>
          <w:spacing w:val="-33"/>
          <w:w w:val="95"/>
        </w:rPr>
        <w:t xml:space="preserve"> </w:t>
      </w:r>
      <w:r w:rsidRPr="004258DD">
        <w:rPr>
          <w:rFonts w:ascii="Times New Roman" w:hAnsi="Times New Roman" w:cs="Times New Roman"/>
          <w:w w:val="95"/>
        </w:rPr>
        <w:t>manholes</w:t>
      </w:r>
      <w:r w:rsidRPr="004258DD">
        <w:rPr>
          <w:rFonts w:ascii="Times New Roman" w:hAnsi="Times New Roman" w:cs="Times New Roman"/>
          <w:spacing w:val="-32"/>
          <w:w w:val="95"/>
        </w:rPr>
        <w:t xml:space="preserve"> </w:t>
      </w:r>
      <w:r w:rsidRPr="004258DD">
        <w:rPr>
          <w:rFonts w:ascii="Times New Roman" w:hAnsi="Times New Roman" w:cs="Times New Roman"/>
          <w:w w:val="95"/>
        </w:rPr>
        <w:t>and</w:t>
      </w:r>
      <w:r w:rsidRPr="004258DD">
        <w:rPr>
          <w:rFonts w:ascii="Times New Roman" w:hAnsi="Times New Roman" w:cs="Times New Roman"/>
          <w:spacing w:val="-32"/>
          <w:w w:val="95"/>
        </w:rPr>
        <w:t xml:space="preserve"> </w:t>
      </w:r>
      <w:r w:rsidRPr="004258DD">
        <w:rPr>
          <w:rFonts w:ascii="Times New Roman" w:hAnsi="Times New Roman" w:cs="Times New Roman"/>
          <w:w w:val="95"/>
        </w:rPr>
        <w:t>the</w:t>
      </w:r>
      <w:r w:rsidRPr="004258DD">
        <w:rPr>
          <w:rFonts w:ascii="Times New Roman" w:hAnsi="Times New Roman" w:cs="Times New Roman"/>
          <w:spacing w:val="-33"/>
          <w:w w:val="95"/>
        </w:rPr>
        <w:t xml:space="preserve"> </w:t>
      </w:r>
      <w:r w:rsidRPr="004258DD">
        <w:rPr>
          <w:rFonts w:ascii="Times New Roman" w:hAnsi="Times New Roman" w:cs="Times New Roman"/>
          <w:w w:val="95"/>
        </w:rPr>
        <w:t>depth</w:t>
      </w:r>
      <w:r w:rsidRPr="004258DD">
        <w:rPr>
          <w:rFonts w:ascii="Times New Roman" w:hAnsi="Times New Roman" w:cs="Times New Roman"/>
          <w:spacing w:val="-32"/>
          <w:w w:val="95"/>
        </w:rPr>
        <w:t xml:space="preserve"> </w:t>
      </w:r>
      <w:r w:rsidRPr="004258DD">
        <w:rPr>
          <w:rFonts w:ascii="Times New Roman" w:hAnsi="Times New Roman" w:cs="Times New Roman"/>
          <w:w w:val="95"/>
        </w:rPr>
        <w:t>at</w:t>
      </w:r>
      <w:r w:rsidRPr="004258DD">
        <w:rPr>
          <w:rFonts w:ascii="Times New Roman" w:hAnsi="Times New Roman" w:cs="Times New Roman"/>
          <w:spacing w:val="-33"/>
          <w:w w:val="95"/>
        </w:rPr>
        <w:t xml:space="preserve"> </w:t>
      </w:r>
      <w:r w:rsidRPr="004258DD">
        <w:rPr>
          <w:rFonts w:ascii="Times New Roman" w:hAnsi="Times New Roman" w:cs="Times New Roman"/>
          <w:w w:val="95"/>
        </w:rPr>
        <w:t>each</w:t>
      </w:r>
      <w:r w:rsidRPr="004258DD">
        <w:rPr>
          <w:rFonts w:ascii="Times New Roman" w:hAnsi="Times New Roman" w:cs="Times New Roman"/>
          <w:spacing w:val="-33"/>
          <w:w w:val="95"/>
        </w:rPr>
        <w:t xml:space="preserve"> </w:t>
      </w:r>
      <w:r w:rsidRPr="004258DD">
        <w:rPr>
          <w:rFonts w:ascii="Times New Roman" w:hAnsi="Times New Roman" w:cs="Times New Roman"/>
          <w:w w:val="95"/>
        </w:rPr>
        <w:t>manhole</w:t>
      </w:r>
      <w:r w:rsidRPr="004258DD">
        <w:rPr>
          <w:rFonts w:ascii="Times New Roman" w:hAnsi="Times New Roman" w:cs="Times New Roman"/>
          <w:spacing w:val="-32"/>
          <w:w w:val="95"/>
        </w:rPr>
        <w:t xml:space="preserve"> </w:t>
      </w:r>
      <w:r w:rsidRPr="004258DD">
        <w:rPr>
          <w:rFonts w:ascii="Times New Roman" w:hAnsi="Times New Roman" w:cs="Times New Roman"/>
          <w:w w:val="95"/>
        </w:rPr>
        <w:t>shall</w:t>
      </w:r>
      <w:r w:rsidRPr="004258DD">
        <w:rPr>
          <w:rFonts w:ascii="Times New Roman" w:hAnsi="Times New Roman" w:cs="Times New Roman"/>
          <w:spacing w:val="-33"/>
          <w:w w:val="95"/>
        </w:rPr>
        <w:t xml:space="preserve"> </w:t>
      </w:r>
      <w:r w:rsidRPr="004258DD">
        <w:rPr>
          <w:rFonts w:ascii="Times New Roman" w:hAnsi="Times New Roman" w:cs="Times New Roman"/>
          <w:w w:val="95"/>
        </w:rPr>
        <w:t xml:space="preserve">also </w:t>
      </w:r>
      <w:r w:rsidRPr="004258DD">
        <w:rPr>
          <w:rFonts w:ascii="Times New Roman" w:hAnsi="Times New Roman" w:cs="Times New Roman"/>
        </w:rPr>
        <w:t>be</w:t>
      </w:r>
      <w:r w:rsidRPr="004258DD">
        <w:rPr>
          <w:rFonts w:ascii="Times New Roman" w:hAnsi="Times New Roman" w:cs="Times New Roman"/>
          <w:spacing w:val="-3"/>
        </w:rPr>
        <w:t xml:space="preserve"> </w:t>
      </w:r>
      <w:r w:rsidRPr="004258DD">
        <w:rPr>
          <w:rFonts w:ascii="Times New Roman" w:hAnsi="Times New Roman" w:cs="Times New Roman"/>
        </w:rPr>
        <w:t>shown.</w:t>
      </w:r>
    </w:p>
    <w:p w:rsidR="00277ED5" w:rsidRPr="004258DD" w:rsidRDefault="00AC371E">
      <w:pPr>
        <w:pStyle w:val="ListParagraph"/>
        <w:numPr>
          <w:ilvl w:val="0"/>
          <w:numId w:val="26"/>
        </w:numPr>
        <w:tabs>
          <w:tab w:val="left" w:pos="1221"/>
        </w:tabs>
        <w:spacing w:before="206" w:line="218" w:lineRule="auto"/>
        <w:ind w:right="839" w:hanging="392"/>
        <w:rPr>
          <w:rFonts w:ascii="Times New Roman" w:hAnsi="Times New Roman" w:cs="Times New Roman"/>
        </w:rPr>
      </w:pPr>
      <w:r w:rsidRPr="004258DD">
        <w:rPr>
          <w:rFonts w:ascii="Times New Roman" w:hAnsi="Times New Roman" w:cs="Times New Roman"/>
        </w:rPr>
        <w:t>In</w:t>
      </w:r>
      <w:r w:rsidRPr="004258DD">
        <w:rPr>
          <w:rFonts w:ascii="Times New Roman" w:hAnsi="Times New Roman" w:cs="Times New Roman"/>
          <w:spacing w:val="-34"/>
        </w:rPr>
        <w:t xml:space="preserve"> </w:t>
      </w:r>
      <w:r w:rsidRPr="004258DD">
        <w:rPr>
          <w:rFonts w:ascii="Times New Roman" w:hAnsi="Times New Roman" w:cs="Times New Roman"/>
        </w:rPr>
        <w:t>the</w:t>
      </w:r>
      <w:r w:rsidRPr="004258DD">
        <w:rPr>
          <w:rFonts w:ascii="Times New Roman" w:hAnsi="Times New Roman" w:cs="Times New Roman"/>
          <w:spacing w:val="-33"/>
        </w:rPr>
        <w:t xml:space="preserve"> </w:t>
      </w:r>
      <w:r w:rsidRPr="004258DD">
        <w:rPr>
          <w:rFonts w:ascii="Times New Roman" w:hAnsi="Times New Roman" w:cs="Times New Roman"/>
        </w:rPr>
        <w:t>case</w:t>
      </w:r>
      <w:r w:rsidRPr="004258DD">
        <w:rPr>
          <w:rFonts w:ascii="Times New Roman" w:hAnsi="Times New Roman" w:cs="Times New Roman"/>
          <w:spacing w:val="-33"/>
        </w:rPr>
        <w:t xml:space="preserve"> </w:t>
      </w:r>
      <w:r w:rsidRPr="004258DD">
        <w:rPr>
          <w:rFonts w:ascii="Times New Roman" w:hAnsi="Times New Roman" w:cs="Times New Roman"/>
        </w:rPr>
        <w:t>of</w:t>
      </w:r>
      <w:r w:rsidRPr="004258DD">
        <w:rPr>
          <w:rFonts w:ascii="Times New Roman" w:hAnsi="Times New Roman" w:cs="Times New Roman"/>
          <w:spacing w:val="-34"/>
        </w:rPr>
        <w:t xml:space="preserve"> </w:t>
      </w:r>
      <w:r w:rsidRPr="004258DD">
        <w:rPr>
          <w:rFonts w:ascii="Times New Roman" w:hAnsi="Times New Roman" w:cs="Times New Roman"/>
        </w:rPr>
        <w:t>an</w:t>
      </w:r>
      <w:r w:rsidRPr="004258DD">
        <w:rPr>
          <w:rFonts w:ascii="Times New Roman" w:hAnsi="Times New Roman" w:cs="Times New Roman"/>
          <w:spacing w:val="-33"/>
        </w:rPr>
        <w:t xml:space="preserve"> </w:t>
      </w:r>
      <w:r w:rsidRPr="004258DD">
        <w:rPr>
          <w:rFonts w:ascii="Times New Roman" w:hAnsi="Times New Roman" w:cs="Times New Roman"/>
        </w:rPr>
        <w:t>on-site</w:t>
      </w:r>
      <w:r w:rsidRPr="004258DD">
        <w:rPr>
          <w:rFonts w:ascii="Times New Roman" w:hAnsi="Times New Roman" w:cs="Times New Roman"/>
          <w:spacing w:val="-33"/>
        </w:rPr>
        <w:t xml:space="preserve"> </w:t>
      </w:r>
      <w:r w:rsidRPr="004258DD">
        <w:rPr>
          <w:rFonts w:ascii="Times New Roman" w:hAnsi="Times New Roman" w:cs="Times New Roman"/>
        </w:rPr>
        <w:t>sewage</w:t>
      </w:r>
      <w:r w:rsidRPr="004258DD">
        <w:rPr>
          <w:rFonts w:ascii="Times New Roman" w:hAnsi="Times New Roman" w:cs="Times New Roman"/>
          <w:spacing w:val="-33"/>
        </w:rPr>
        <w:t xml:space="preserve"> </w:t>
      </w:r>
      <w:r w:rsidRPr="004258DD">
        <w:rPr>
          <w:rFonts w:ascii="Times New Roman" w:hAnsi="Times New Roman" w:cs="Times New Roman"/>
        </w:rPr>
        <w:t>facility,</w:t>
      </w:r>
      <w:r w:rsidRPr="004258DD">
        <w:rPr>
          <w:rFonts w:ascii="Times New Roman" w:hAnsi="Times New Roman" w:cs="Times New Roman"/>
          <w:spacing w:val="-33"/>
        </w:rPr>
        <w:t xml:space="preserve"> </w:t>
      </w:r>
      <w:r w:rsidRPr="004258DD">
        <w:rPr>
          <w:rFonts w:ascii="Times New Roman" w:hAnsi="Times New Roman" w:cs="Times New Roman"/>
        </w:rPr>
        <w:t>the</w:t>
      </w:r>
      <w:r w:rsidRPr="004258DD">
        <w:rPr>
          <w:rFonts w:ascii="Times New Roman" w:hAnsi="Times New Roman" w:cs="Times New Roman"/>
          <w:spacing w:val="-33"/>
        </w:rPr>
        <w:t xml:space="preserve"> </w:t>
      </w:r>
      <w:r w:rsidRPr="004258DD">
        <w:rPr>
          <w:rFonts w:ascii="Times New Roman" w:hAnsi="Times New Roman" w:cs="Times New Roman"/>
        </w:rPr>
        <w:t>Developer</w:t>
      </w:r>
      <w:r w:rsidRPr="004258DD">
        <w:rPr>
          <w:rFonts w:ascii="Times New Roman" w:hAnsi="Times New Roman" w:cs="Times New Roman"/>
          <w:spacing w:val="-33"/>
        </w:rPr>
        <w:t xml:space="preserve"> </w:t>
      </w:r>
      <w:r w:rsidRPr="004258DD">
        <w:rPr>
          <w:rFonts w:ascii="Times New Roman" w:hAnsi="Times New Roman" w:cs="Times New Roman"/>
        </w:rPr>
        <w:t>shall</w:t>
      </w:r>
      <w:r w:rsidRPr="004258DD">
        <w:rPr>
          <w:rFonts w:ascii="Times New Roman" w:hAnsi="Times New Roman" w:cs="Times New Roman"/>
          <w:spacing w:val="-34"/>
        </w:rPr>
        <w:t xml:space="preserve"> </w:t>
      </w:r>
      <w:r w:rsidRPr="004258DD">
        <w:rPr>
          <w:rFonts w:ascii="Times New Roman" w:hAnsi="Times New Roman" w:cs="Times New Roman"/>
        </w:rPr>
        <w:t>be</w:t>
      </w:r>
      <w:r w:rsidRPr="004258DD">
        <w:rPr>
          <w:rFonts w:ascii="Times New Roman" w:hAnsi="Times New Roman" w:cs="Times New Roman"/>
          <w:spacing w:val="-32"/>
        </w:rPr>
        <w:t xml:space="preserve"> </w:t>
      </w:r>
      <w:r w:rsidRPr="004258DD">
        <w:rPr>
          <w:rFonts w:ascii="Times New Roman" w:hAnsi="Times New Roman" w:cs="Times New Roman"/>
        </w:rPr>
        <w:t>responsible</w:t>
      </w:r>
      <w:r w:rsidRPr="004258DD">
        <w:rPr>
          <w:rFonts w:ascii="Times New Roman" w:hAnsi="Times New Roman" w:cs="Times New Roman"/>
          <w:spacing w:val="-34"/>
        </w:rPr>
        <w:t xml:space="preserve"> </w:t>
      </w:r>
      <w:r w:rsidRPr="004258DD">
        <w:rPr>
          <w:rFonts w:ascii="Times New Roman" w:hAnsi="Times New Roman" w:cs="Times New Roman"/>
        </w:rPr>
        <w:t>for</w:t>
      </w:r>
      <w:r w:rsidRPr="004258DD">
        <w:rPr>
          <w:rFonts w:ascii="Times New Roman" w:hAnsi="Times New Roman" w:cs="Times New Roman"/>
          <w:spacing w:val="-33"/>
        </w:rPr>
        <w:t xml:space="preserve"> </w:t>
      </w:r>
      <w:r w:rsidRPr="004258DD">
        <w:rPr>
          <w:rFonts w:ascii="Times New Roman" w:hAnsi="Times New Roman" w:cs="Times New Roman"/>
        </w:rPr>
        <w:t>providing</w:t>
      </w:r>
      <w:r w:rsidRPr="004258DD">
        <w:rPr>
          <w:rFonts w:ascii="Times New Roman" w:hAnsi="Times New Roman" w:cs="Times New Roman"/>
          <w:spacing w:val="-34"/>
        </w:rPr>
        <w:t xml:space="preserve"> </w:t>
      </w:r>
      <w:r w:rsidRPr="004258DD">
        <w:rPr>
          <w:rFonts w:ascii="Times New Roman" w:hAnsi="Times New Roman" w:cs="Times New Roman"/>
        </w:rPr>
        <w:t xml:space="preserve">a </w:t>
      </w:r>
      <w:r w:rsidRPr="004258DD">
        <w:rPr>
          <w:rFonts w:ascii="Times New Roman" w:hAnsi="Times New Roman" w:cs="Times New Roman"/>
          <w:w w:val="95"/>
        </w:rPr>
        <w:t>Development Plan, as performed by a Professional Sanitarian, a Licensed Professional Engineer, or person certified as required by TCEQ Title 30 TAC Chapter 285. The</w:t>
      </w:r>
      <w:r w:rsidRPr="004258DD">
        <w:rPr>
          <w:rFonts w:ascii="Times New Roman" w:hAnsi="Times New Roman" w:cs="Times New Roman"/>
          <w:spacing w:val="-41"/>
          <w:w w:val="95"/>
        </w:rPr>
        <w:t xml:space="preserve"> </w:t>
      </w:r>
      <w:r w:rsidRPr="004258DD">
        <w:rPr>
          <w:rFonts w:ascii="Times New Roman" w:hAnsi="Times New Roman" w:cs="Times New Roman"/>
          <w:w w:val="95"/>
        </w:rPr>
        <w:t xml:space="preserve">sewage </w:t>
      </w:r>
      <w:r w:rsidRPr="004258DD">
        <w:rPr>
          <w:rFonts w:ascii="Times New Roman" w:hAnsi="Times New Roman" w:cs="Times New Roman"/>
        </w:rPr>
        <w:t>disposal plan shall be performed according rules and regulations established by the Young</w:t>
      </w:r>
      <w:r w:rsidRPr="004258DD">
        <w:rPr>
          <w:rFonts w:ascii="Times New Roman" w:hAnsi="Times New Roman" w:cs="Times New Roman"/>
          <w:spacing w:val="-23"/>
        </w:rPr>
        <w:t xml:space="preserve"> </w:t>
      </w:r>
      <w:r w:rsidRPr="004258DD">
        <w:rPr>
          <w:rFonts w:ascii="Times New Roman" w:hAnsi="Times New Roman" w:cs="Times New Roman"/>
        </w:rPr>
        <w:t>County</w:t>
      </w:r>
      <w:r w:rsidRPr="004258DD">
        <w:rPr>
          <w:rFonts w:ascii="Times New Roman" w:hAnsi="Times New Roman" w:cs="Times New Roman"/>
          <w:spacing w:val="-28"/>
        </w:rPr>
        <w:t xml:space="preserve"> </w:t>
      </w:r>
      <w:r w:rsidRPr="004258DD">
        <w:rPr>
          <w:rFonts w:ascii="Times New Roman" w:hAnsi="Times New Roman" w:cs="Times New Roman"/>
        </w:rPr>
        <w:t>On-Site</w:t>
      </w:r>
      <w:r w:rsidRPr="004258DD">
        <w:rPr>
          <w:rFonts w:ascii="Times New Roman" w:hAnsi="Times New Roman" w:cs="Times New Roman"/>
          <w:spacing w:val="-29"/>
        </w:rPr>
        <w:t xml:space="preserve"> </w:t>
      </w:r>
      <w:r w:rsidRPr="004258DD">
        <w:rPr>
          <w:rFonts w:ascii="Times New Roman" w:hAnsi="Times New Roman" w:cs="Times New Roman"/>
        </w:rPr>
        <w:t>Sewage</w:t>
      </w:r>
      <w:r w:rsidRPr="004258DD">
        <w:rPr>
          <w:rFonts w:ascii="Times New Roman" w:hAnsi="Times New Roman" w:cs="Times New Roman"/>
          <w:spacing w:val="-29"/>
        </w:rPr>
        <w:t xml:space="preserve"> </w:t>
      </w:r>
      <w:r w:rsidRPr="004258DD">
        <w:rPr>
          <w:rFonts w:ascii="Times New Roman" w:hAnsi="Times New Roman" w:cs="Times New Roman"/>
        </w:rPr>
        <w:t>Facility</w:t>
      </w:r>
      <w:r w:rsidRPr="004258DD">
        <w:rPr>
          <w:rFonts w:ascii="Times New Roman" w:hAnsi="Times New Roman" w:cs="Times New Roman"/>
          <w:spacing w:val="-28"/>
        </w:rPr>
        <w:t xml:space="preserve"> </w:t>
      </w:r>
      <w:r w:rsidRPr="004258DD">
        <w:rPr>
          <w:rFonts w:ascii="Times New Roman" w:hAnsi="Times New Roman" w:cs="Times New Roman"/>
        </w:rPr>
        <w:t>Order</w:t>
      </w:r>
      <w:r w:rsidRPr="004258DD">
        <w:rPr>
          <w:rFonts w:ascii="Times New Roman" w:hAnsi="Times New Roman" w:cs="Times New Roman"/>
          <w:spacing w:val="-28"/>
        </w:rPr>
        <w:t xml:space="preserve"> </w:t>
      </w:r>
      <w:r w:rsidRPr="004258DD">
        <w:rPr>
          <w:rFonts w:ascii="Times New Roman" w:hAnsi="Times New Roman" w:cs="Times New Roman"/>
        </w:rPr>
        <w:t>and</w:t>
      </w:r>
      <w:r w:rsidRPr="004258DD">
        <w:rPr>
          <w:rFonts w:ascii="Times New Roman" w:hAnsi="Times New Roman" w:cs="Times New Roman"/>
          <w:spacing w:val="-28"/>
        </w:rPr>
        <w:t xml:space="preserve"> </w:t>
      </w:r>
      <w:r w:rsidRPr="004258DD">
        <w:rPr>
          <w:rFonts w:ascii="Times New Roman" w:hAnsi="Times New Roman" w:cs="Times New Roman"/>
        </w:rPr>
        <w:t>TCEQ</w:t>
      </w:r>
      <w:r w:rsidRPr="004258DD">
        <w:rPr>
          <w:rFonts w:ascii="Times New Roman" w:hAnsi="Times New Roman" w:cs="Times New Roman"/>
          <w:spacing w:val="-28"/>
        </w:rPr>
        <w:t xml:space="preserve"> </w:t>
      </w:r>
      <w:r w:rsidRPr="004258DD">
        <w:rPr>
          <w:rFonts w:ascii="Times New Roman" w:hAnsi="Times New Roman" w:cs="Times New Roman"/>
        </w:rPr>
        <w:t>Title</w:t>
      </w:r>
      <w:r w:rsidRPr="004258DD">
        <w:rPr>
          <w:rFonts w:ascii="Times New Roman" w:hAnsi="Times New Roman" w:cs="Times New Roman"/>
          <w:spacing w:val="-29"/>
        </w:rPr>
        <w:t xml:space="preserve"> </w:t>
      </w:r>
      <w:r w:rsidRPr="004258DD">
        <w:rPr>
          <w:rFonts w:ascii="Times New Roman" w:hAnsi="Times New Roman" w:cs="Times New Roman"/>
        </w:rPr>
        <w:t>30</w:t>
      </w:r>
      <w:r w:rsidRPr="004258DD">
        <w:rPr>
          <w:rFonts w:ascii="Times New Roman" w:hAnsi="Times New Roman" w:cs="Times New Roman"/>
          <w:spacing w:val="-28"/>
        </w:rPr>
        <w:t xml:space="preserve"> </w:t>
      </w:r>
      <w:r w:rsidRPr="004258DD">
        <w:rPr>
          <w:rFonts w:ascii="Times New Roman" w:hAnsi="Times New Roman" w:cs="Times New Roman"/>
        </w:rPr>
        <w:t>TAC</w:t>
      </w:r>
      <w:r w:rsidRPr="004258DD">
        <w:rPr>
          <w:rFonts w:ascii="Times New Roman" w:hAnsi="Times New Roman" w:cs="Times New Roman"/>
          <w:spacing w:val="-28"/>
        </w:rPr>
        <w:t xml:space="preserve"> </w:t>
      </w:r>
      <w:r w:rsidRPr="004258DD">
        <w:rPr>
          <w:rFonts w:ascii="Times New Roman" w:hAnsi="Times New Roman" w:cs="Times New Roman"/>
        </w:rPr>
        <w:t>Chapter</w:t>
      </w:r>
      <w:r w:rsidRPr="004258DD">
        <w:rPr>
          <w:rFonts w:ascii="Times New Roman" w:hAnsi="Times New Roman" w:cs="Times New Roman"/>
          <w:spacing w:val="-30"/>
        </w:rPr>
        <w:t xml:space="preserve"> </w:t>
      </w:r>
      <w:r w:rsidRPr="004258DD">
        <w:rPr>
          <w:rFonts w:ascii="Times New Roman" w:hAnsi="Times New Roman" w:cs="Times New Roman"/>
        </w:rPr>
        <w:t>285.</w:t>
      </w:r>
    </w:p>
    <w:p w:rsidR="00277ED5" w:rsidRPr="004258DD" w:rsidRDefault="00277ED5">
      <w:pPr>
        <w:spacing w:line="218" w:lineRule="auto"/>
        <w:rPr>
          <w:rFonts w:ascii="Times New Roman" w:hAnsi="Times New Roman" w:cs="Times New Roman"/>
        </w:rPr>
        <w:sectPr w:rsidR="00277ED5" w:rsidRPr="004258DD">
          <w:pgSz w:w="12240" w:h="15840"/>
          <w:pgMar w:top="720" w:right="580" w:bottom="720" w:left="1300" w:header="520" w:footer="425" w:gutter="0"/>
          <w:cols w:space="720"/>
        </w:sectPr>
      </w:pPr>
    </w:p>
    <w:p w:rsidR="00277ED5" w:rsidRPr="004258DD" w:rsidRDefault="00AC371E">
      <w:pPr>
        <w:pStyle w:val="Heading2"/>
        <w:spacing w:before="233"/>
        <w:jc w:val="both"/>
        <w:rPr>
          <w:rFonts w:ascii="Times New Roman" w:hAnsi="Times New Roman" w:cs="Times New Roman"/>
        </w:rPr>
      </w:pPr>
      <w:bookmarkStart w:id="33" w:name="_TOC_250039"/>
      <w:bookmarkEnd w:id="33"/>
      <w:r w:rsidRPr="004258DD">
        <w:rPr>
          <w:rFonts w:ascii="Times New Roman" w:hAnsi="Times New Roman" w:cs="Times New Roman"/>
        </w:rPr>
        <w:lastRenderedPageBreak/>
        <w:t>Section 3.09 Developer’s Statement</w:t>
      </w:r>
    </w:p>
    <w:p w:rsidR="00277ED5" w:rsidRPr="004258DD" w:rsidRDefault="00AC371E">
      <w:pPr>
        <w:pStyle w:val="BodyText"/>
        <w:spacing w:before="266" w:line="225" w:lineRule="auto"/>
        <w:ind w:left="500" w:right="859"/>
        <w:jc w:val="both"/>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Developer</w:t>
      </w:r>
      <w:r w:rsidRPr="004258DD">
        <w:rPr>
          <w:rFonts w:ascii="Times New Roman" w:hAnsi="Times New Roman" w:cs="Times New Roman"/>
          <w:spacing w:val="-12"/>
        </w:rPr>
        <w:t xml:space="preserve"> </w:t>
      </w:r>
      <w:r w:rsidRPr="004258DD">
        <w:rPr>
          <w:rFonts w:ascii="Times New Roman" w:hAnsi="Times New Roman" w:cs="Times New Roman"/>
        </w:rPr>
        <w:t>shall</w:t>
      </w:r>
      <w:r w:rsidRPr="004258DD">
        <w:rPr>
          <w:rFonts w:ascii="Times New Roman" w:hAnsi="Times New Roman" w:cs="Times New Roman"/>
          <w:spacing w:val="-14"/>
        </w:rPr>
        <w:t xml:space="preserve"> </w:t>
      </w:r>
      <w:r w:rsidRPr="004258DD">
        <w:rPr>
          <w:rFonts w:ascii="Times New Roman" w:hAnsi="Times New Roman" w:cs="Times New Roman"/>
        </w:rPr>
        <w:t>submit,</w:t>
      </w:r>
      <w:r w:rsidRPr="004258DD">
        <w:rPr>
          <w:rFonts w:ascii="Times New Roman" w:hAnsi="Times New Roman" w:cs="Times New Roman"/>
          <w:spacing w:val="-13"/>
        </w:rPr>
        <w:t xml:space="preserve"> </w:t>
      </w:r>
      <w:r w:rsidRPr="004258DD">
        <w:rPr>
          <w:rFonts w:ascii="Times New Roman" w:hAnsi="Times New Roman" w:cs="Times New Roman"/>
        </w:rPr>
        <w:t>along</w:t>
      </w:r>
      <w:r w:rsidRPr="004258DD">
        <w:rPr>
          <w:rFonts w:ascii="Times New Roman" w:hAnsi="Times New Roman" w:cs="Times New Roman"/>
          <w:spacing w:val="-12"/>
        </w:rPr>
        <w:t xml:space="preserve"> </w:t>
      </w:r>
      <w:r w:rsidRPr="004258DD">
        <w:rPr>
          <w:rFonts w:ascii="Times New Roman" w:hAnsi="Times New Roman" w:cs="Times New Roman"/>
        </w:rPr>
        <w:t>with</w:t>
      </w:r>
      <w:r w:rsidRPr="004258DD">
        <w:rPr>
          <w:rFonts w:ascii="Times New Roman" w:hAnsi="Times New Roman" w:cs="Times New Roman"/>
          <w:spacing w:val="-14"/>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Preliminary</w:t>
      </w:r>
      <w:r w:rsidRPr="004258DD">
        <w:rPr>
          <w:rFonts w:ascii="Times New Roman" w:hAnsi="Times New Roman" w:cs="Times New Roman"/>
          <w:spacing w:val="-13"/>
        </w:rPr>
        <w:t xml:space="preserve"> </w:t>
      </w:r>
      <w:r w:rsidRPr="004258DD">
        <w:rPr>
          <w:rFonts w:ascii="Times New Roman" w:hAnsi="Times New Roman" w:cs="Times New Roman"/>
        </w:rPr>
        <w:t>Plat,</w:t>
      </w:r>
      <w:r w:rsidRPr="004258DD">
        <w:rPr>
          <w:rFonts w:ascii="Times New Roman" w:hAnsi="Times New Roman" w:cs="Times New Roman"/>
          <w:spacing w:val="-13"/>
        </w:rPr>
        <w:t xml:space="preserve"> </w:t>
      </w:r>
      <w:r w:rsidRPr="004258DD">
        <w:rPr>
          <w:rFonts w:ascii="Times New Roman" w:hAnsi="Times New Roman" w:cs="Times New Roman"/>
        </w:rPr>
        <w:t>a</w:t>
      </w:r>
      <w:r w:rsidRPr="004258DD">
        <w:rPr>
          <w:rFonts w:ascii="Times New Roman" w:hAnsi="Times New Roman" w:cs="Times New Roman"/>
          <w:spacing w:val="-13"/>
        </w:rPr>
        <w:t xml:space="preserve"> </w:t>
      </w:r>
      <w:r w:rsidRPr="004258DD">
        <w:rPr>
          <w:rFonts w:ascii="Times New Roman" w:hAnsi="Times New Roman" w:cs="Times New Roman"/>
        </w:rPr>
        <w:t>statement</w:t>
      </w:r>
      <w:r w:rsidRPr="004258DD">
        <w:rPr>
          <w:rFonts w:ascii="Times New Roman" w:hAnsi="Times New Roman" w:cs="Times New Roman"/>
          <w:spacing w:val="-12"/>
        </w:rPr>
        <w:t xml:space="preserve"> </w:t>
      </w:r>
      <w:r w:rsidRPr="004258DD">
        <w:rPr>
          <w:rFonts w:ascii="Times New Roman" w:hAnsi="Times New Roman" w:cs="Times New Roman"/>
        </w:rPr>
        <w:t>regarding</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plan</w:t>
      </w:r>
      <w:r w:rsidRPr="004258DD">
        <w:rPr>
          <w:rFonts w:ascii="Times New Roman" w:hAnsi="Times New Roman" w:cs="Times New Roman"/>
          <w:spacing w:val="-13"/>
        </w:rPr>
        <w:t xml:space="preserve"> </w:t>
      </w:r>
      <w:r w:rsidRPr="004258DD">
        <w:rPr>
          <w:rFonts w:ascii="Times New Roman" w:hAnsi="Times New Roman" w:cs="Times New Roman"/>
        </w:rPr>
        <w:t xml:space="preserve">for </w:t>
      </w:r>
      <w:r w:rsidRPr="004258DD">
        <w:rPr>
          <w:rFonts w:ascii="Times New Roman" w:hAnsi="Times New Roman" w:cs="Times New Roman"/>
          <w:w w:val="95"/>
        </w:rPr>
        <w:t xml:space="preserve">providing water, sewer, electric, telephone, and any other necessary utilities to the individual lots </w:t>
      </w:r>
      <w:r w:rsidRPr="004258DD">
        <w:rPr>
          <w:rFonts w:ascii="Times New Roman" w:hAnsi="Times New Roman" w:cs="Times New Roman"/>
        </w:rPr>
        <w:t>located within the</w:t>
      </w:r>
      <w:r w:rsidRPr="004258DD">
        <w:rPr>
          <w:rFonts w:ascii="Times New Roman" w:hAnsi="Times New Roman" w:cs="Times New Roman"/>
          <w:spacing w:val="-16"/>
        </w:rPr>
        <w:t xml:space="preserve"> </w:t>
      </w:r>
      <w:r w:rsidRPr="004258DD">
        <w:rPr>
          <w:rFonts w:ascii="Times New Roman" w:hAnsi="Times New Roman" w:cs="Times New Roman"/>
        </w:rPr>
        <w:t>subdivision.</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BodyText"/>
        <w:spacing w:line="225" w:lineRule="auto"/>
        <w:ind w:left="500" w:right="863"/>
        <w:jc w:val="both"/>
        <w:rPr>
          <w:rFonts w:ascii="Times New Roman" w:hAnsi="Times New Roman" w:cs="Times New Roman"/>
        </w:rPr>
      </w:pPr>
      <w:r w:rsidRPr="004258DD">
        <w:rPr>
          <w:rFonts w:ascii="Times New Roman" w:hAnsi="Times New Roman" w:cs="Times New Roman"/>
        </w:rPr>
        <w:t>In</w:t>
      </w:r>
      <w:r w:rsidRPr="004258DD">
        <w:rPr>
          <w:rFonts w:ascii="Times New Roman" w:hAnsi="Times New Roman" w:cs="Times New Roman"/>
          <w:spacing w:val="-14"/>
        </w:rPr>
        <w:t xml:space="preserve"> </w:t>
      </w:r>
      <w:r w:rsidRPr="004258DD">
        <w:rPr>
          <w:rFonts w:ascii="Times New Roman" w:hAnsi="Times New Roman" w:cs="Times New Roman"/>
        </w:rPr>
        <w:t>addition,</w:t>
      </w:r>
      <w:r w:rsidRPr="004258DD">
        <w:rPr>
          <w:rFonts w:ascii="Times New Roman" w:hAnsi="Times New Roman" w:cs="Times New Roman"/>
          <w:spacing w:val="-12"/>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developer</w:t>
      </w:r>
      <w:r w:rsidRPr="004258DD">
        <w:rPr>
          <w:rFonts w:ascii="Times New Roman" w:hAnsi="Times New Roman" w:cs="Times New Roman"/>
          <w:spacing w:val="-13"/>
        </w:rPr>
        <w:t xml:space="preserve"> </w:t>
      </w:r>
      <w:r w:rsidRPr="004258DD">
        <w:rPr>
          <w:rFonts w:ascii="Times New Roman" w:hAnsi="Times New Roman" w:cs="Times New Roman"/>
        </w:rPr>
        <w:t>shall</w:t>
      </w:r>
      <w:r w:rsidRPr="004258DD">
        <w:rPr>
          <w:rFonts w:ascii="Times New Roman" w:hAnsi="Times New Roman" w:cs="Times New Roman"/>
          <w:spacing w:val="-13"/>
        </w:rPr>
        <w:t xml:space="preserve"> </w:t>
      </w:r>
      <w:r w:rsidRPr="004258DD">
        <w:rPr>
          <w:rFonts w:ascii="Times New Roman" w:hAnsi="Times New Roman" w:cs="Times New Roman"/>
        </w:rPr>
        <w:t>also</w:t>
      </w:r>
      <w:r w:rsidRPr="004258DD">
        <w:rPr>
          <w:rFonts w:ascii="Times New Roman" w:hAnsi="Times New Roman" w:cs="Times New Roman"/>
          <w:spacing w:val="-13"/>
        </w:rPr>
        <w:t xml:space="preserve"> </w:t>
      </w:r>
      <w:r w:rsidRPr="004258DD">
        <w:rPr>
          <w:rFonts w:ascii="Times New Roman" w:hAnsi="Times New Roman" w:cs="Times New Roman"/>
        </w:rPr>
        <w:t>submit</w:t>
      </w:r>
      <w:r w:rsidRPr="004258DD">
        <w:rPr>
          <w:rFonts w:ascii="Times New Roman" w:hAnsi="Times New Roman" w:cs="Times New Roman"/>
          <w:spacing w:val="-12"/>
        </w:rPr>
        <w:t xml:space="preserve"> </w:t>
      </w:r>
      <w:r w:rsidRPr="004258DD">
        <w:rPr>
          <w:rFonts w:ascii="Times New Roman" w:hAnsi="Times New Roman" w:cs="Times New Roman"/>
        </w:rPr>
        <w:t>a</w:t>
      </w:r>
      <w:r w:rsidRPr="004258DD">
        <w:rPr>
          <w:rFonts w:ascii="Times New Roman" w:hAnsi="Times New Roman" w:cs="Times New Roman"/>
          <w:spacing w:val="-13"/>
        </w:rPr>
        <w:t xml:space="preserve"> </w:t>
      </w:r>
      <w:r w:rsidRPr="004258DD">
        <w:rPr>
          <w:rFonts w:ascii="Times New Roman" w:hAnsi="Times New Roman" w:cs="Times New Roman"/>
        </w:rPr>
        <w:t>signed</w:t>
      </w:r>
      <w:r w:rsidRPr="004258DD">
        <w:rPr>
          <w:rFonts w:ascii="Times New Roman" w:hAnsi="Times New Roman" w:cs="Times New Roman"/>
          <w:spacing w:val="-12"/>
        </w:rPr>
        <w:t xml:space="preserve"> </w:t>
      </w:r>
      <w:r w:rsidRPr="004258DD">
        <w:rPr>
          <w:rFonts w:ascii="Times New Roman" w:hAnsi="Times New Roman" w:cs="Times New Roman"/>
        </w:rPr>
        <w:t>statement</w:t>
      </w:r>
      <w:r w:rsidRPr="004258DD">
        <w:rPr>
          <w:rFonts w:ascii="Times New Roman" w:hAnsi="Times New Roman" w:cs="Times New Roman"/>
          <w:spacing w:val="-13"/>
        </w:rPr>
        <w:t xml:space="preserve"> </w:t>
      </w:r>
      <w:r w:rsidRPr="004258DD">
        <w:rPr>
          <w:rFonts w:ascii="Times New Roman" w:hAnsi="Times New Roman" w:cs="Times New Roman"/>
        </w:rPr>
        <w:t>including,</w:t>
      </w:r>
      <w:r w:rsidRPr="004258DD">
        <w:rPr>
          <w:rFonts w:ascii="Times New Roman" w:hAnsi="Times New Roman" w:cs="Times New Roman"/>
          <w:spacing w:val="-13"/>
        </w:rPr>
        <w:t xml:space="preserve"> </w:t>
      </w:r>
      <w:r w:rsidRPr="004258DD">
        <w:rPr>
          <w:rFonts w:ascii="Times New Roman" w:hAnsi="Times New Roman" w:cs="Times New Roman"/>
        </w:rPr>
        <w:t>but</w:t>
      </w:r>
      <w:r w:rsidRPr="004258DD">
        <w:rPr>
          <w:rFonts w:ascii="Times New Roman" w:hAnsi="Times New Roman" w:cs="Times New Roman"/>
          <w:spacing w:val="-12"/>
        </w:rPr>
        <w:t xml:space="preserve"> </w:t>
      </w:r>
      <w:r w:rsidRPr="004258DD">
        <w:rPr>
          <w:rFonts w:ascii="Times New Roman" w:hAnsi="Times New Roman" w:cs="Times New Roman"/>
        </w:rPr>
        <w:t>not</w:t>
      </w:r>
      <w:r w:rsidRPr="004258DD">
        <w:rPr>
          <w:rFonts w:ascii="Times New Roman" w:hAnsi="Times New Roman" w:cs="Times New Roman"/>
          <w:spacing w:val="-12"/>
        </w:rPr>
        <w:t xml:space="preserve"> </w:t>
      </w:r>
      <w:r w:rsidRPr="004258DD">
        <w:rPr>
          <w:rFonts w:ascii="Times New Roman" w:hAnsi="Times New Roman" w:cs="Times New Roman"/>
        </w:rPr>
        <w:t>limited</w:t>
      </w:r>
      <w:r w:rsidRPr="004258DD">
        <w:rPr>
          <w:rFonts w:ascii="Times New Roman" w:hAnsi="Times New Roman" w:cs="Times New Roman"/>
          <w:spacing w:val="-13"/>
        </w:rPr>
        <w:t xml:space="preserve"> </w:t>
      </w:r>
      <w:r w:rsidRPr="004258DD">
        <w:rPr>
          <w:rFonts w:ascii="Times New Roman" w:hAnsi="Times New Roman" w:cs="Times New Roman"/>
        </w:rPr>
        <w:t>to,</w:t>
      </w:r>
      <w:r w:rsidRPr="004258DD">
        <w:rPr>
          <w:rFonts w:ascii="Times New Roman" w:hAnsi="Times New Roman" w:cs="Times New Roman"/>
          <w:spacing w:val="-12"/>
        </w:rPr>
        <w:t xml:space="preserve"> </w:t>
      </w:r>
      <w:r w:rsidRPr="004258DD">
        <w:rPr>
          <w:rFonts w:ascii="Times New Roman" w:hAnsi="Times New Roman" w:cs="Times New Roman"/>
        </w:rPr>
        <w:t>the following:</w:t>
      </w:r>
    </w:p>
    <w:p w:rsidR="00277ED5" w:rsidRPr="004258DD" w:rsidRDefault="00277ED5">
      <w:pPr>
        <w:pStyle w:val="BodyText"/>
        <w:spacing w:before="2"/>
        <w:rPr>
          <w:rFonts w:ascii="Times New Roman" w:hAnsi="Times New Roman" w:cs="Times New Roman"/>
          <w:sz w:val="19"/>
        </w:rPr>
      </w:pPr>
    </w:p>
    <w:p w:rsidR="00277ED5" w:rsidRPr="004258DD" w:rsidRDefault="00AC371E">
      <w:pPr>
        <w:pStyle w:val="ListParagraph"/>
        <w:numPr>
          <w:ilvl w:val="0"/>
          <w:numId w:val="25"/>
        </w:numPr>
        <w:tabs>
          <w:tab w:val="left" w:pos="1221"/>
        </w:tabs>
        <w:spacing w:line="228" w:lineRule="auto"/>
        <w:ind w:right="854"/>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6"/>
        </w:rPr>
        <w:t xml:space="preserve"> </w:t>
      </w:r>
      <w:r w:rsidRPr="004258DD">
        <w:rPr>
          <w:rFonts w:ascii="Times New Roman" w:hAnsi="Times New Roman" w:cs="Times New Roman"/>
        </w:rPr>
        <w:t>source</w:t>
      </w:r>
      <w:r w:rsidRPr="004258DD">
        <w:rPr>
          <w:rFonts w:ascii="Times New Roman" w:hAnsi="Times New Roman" w:cs="Times New Roman"/>
          <w:spacing w:val="-5"/>
        </w:rPr>
        <w:t xml:space="preserve"> </w:t>
      </w:r>
      <w:r w:rsidRPr="004258DD">
        <w:rPr>
          <w:rFonts w:ascii="Times New Roman" w:hAnsi="Times New Roman" w:cs="Times New Roman"/>
        </w:rPr>
        <w:t>of</w:t>
      </w:r>
      <w:r w:rsidRPr="004258DD">
        <w:rPr>
          <w:rFonts w:ascii="Times New Roman" w:hAnsi="Times New Roman" w:cs="Times New Roman"/>
          <w:spacing w:val="-5"/>
        </w:rPr>
        <w:t xml:space="preserve"> </w:t>
      </w:r>
      <w:r w:rsidRPr="004258DD">
        <w:rPr>
          <w:rFonts w:ascii="Times New Roman" w:hAnsi="Times New Roman" w:cs="Times New Roman"/>
        </w:rPr>
        <w:t>water</w:t>
      </w:r>
      <w:r w:rsidRPr="004258DD">
        <w:rPr>
          <w:rFonts w:ascii="Times New Roman" w:hAnsi="Times New Roman" w:cs="Times New Roman"/>
          <w:spacing w:val="-5"/>
        </w:rPr>
        <w:t xml:space="preserve"> </w:t>
      </w:r>
      <w:r w:rsidRPr="004258DD">
        <w:rPr>
          <w:rFonts w:ascii="Times New Roman" w:hAnsi="Times New Roman" w:cs="Times New Roman"/>
        </w:rPr>
        <w:t>to</w:t>
      </w:r>
      <w:r w:rsidRPr="004258DD">
        <w:rPr>
          <w:rFonts w:ascii="Times New Roman" w:hAnsi="Times New Roman" w:cs="Times New Roman"/>
          <w:spacing w:val="-5"/>
        </w:rPr>
        <w:t xml:space="preserve"> </w:t>
      </w:r>
      <w:r w:rsidRPr="004258DD">
        <w:rPr>
          <w:rFonts w:ascii="Times New Roman" w:hAnsi="Times New Roman" w:cs="Times New Roman"/>
        </w:rPr>
        <w:t>be</w:t>
      </w:r>
      <w:r w:rsidRPr="004258DD">
        <w:rPr>
          <w:rFonts w:ascii="Times New Roman" w:hAnsi="Times New Roman" w:cs="Times New Roman"/>
          <w:spacing w:val="-5"/>
        </w:rPr>
        <w:t xml:space="preserve"> </w:t>
      </w:r>
      <w:r w:rsidRPr="004258DD">
        <w:rPr>
          <w:rFonts w:ascii="Times New Roman" w:hAnsi="Times New Roman" w:cs="Times New Roman"/>
        </w:rPr>
        <w:t>provided</w:t>
      </w:r>
      <w:r w:rsidRPr="004258DD">
        <w:rPr>
          <w:rFonts w:ascii="Times New Roman" w:hAnsi="Times New Roman" w:cs="Times New Roman"/>
          <w:spacing w:val="-5"/>
        </w:rPr>
        <w:t xml:space="preserve"> </w:t>
      </w:r>
      <w:r w:rsidRPr="004258DD">
        <w:rPr>
          <w:rFonts w:ascii="Times New Roman" w:hAnsi="Times New Roman" w:cs="Times New Roman"/>
        </w:rPr>
        <w:t>to</w:t>
      </w:r>
      <w:r w:rsidRPr="004258DD">
        <w:rPr>
          <w:rFonts w:ascii="Times New Roman" w:hAnsi="Times New Roman" w:cs="Times New Roman"/>
          <w:spacing w:val="-5"/>
        </w:rPr>
        <w:t xml:space="preserve"> </w:t>
      </w:r>
      <w:r w:rsidRPr="004258DD">
        <w:rPr>
          <w:rFonts w:ascii="Times New Roman" w:hAnsi="Times New Roman" w:cs="Times New Roman"/>
        </w:rPr>
        <w:t>the</w:t>
      </w:r>
      <w:r w:rsidRPr="004258DD">
        <w:rPr>
          <w:rFonts w:ascii="Times New Roman" w:hAnsi="Times New Roman" w:cs="Times New Roman"/>
          <w:spacing w:val="-6"/>
        </w:rPr>
        <w:t xml:space="preserve"> </w:t>
      </w:r>
      <w:r w:rsidRPr="004258DD">
        <w:rPr>
          <w:rFonts w:ascii="Times New Roman" w:hAnsi="Times New Roman" w:cs="Times New Roman"/>
        </w:rPr>
        <w:t>lots</w:t>
      </w:r>
      <w:r w:rsidRPr="004258DD">
        <w:rPr>
          <w:rFonts w:ascii="Times New Roman" w:hAnsi="Times New Roman" w:cs="Times New Roman"/>
          <w:spacing w:val="-5"/>
        </w:rPr>
        <w:t xml:space="preserve"> </w:t>
      </w:r>
      <w:r w:rsidRPr="004258DD">
        <w:rPr>
          <w:rFonts w:ascii="Times New Roman" w:hAnsi="Times New Roman" w:cs="Times New Roman"/>
        </w:rPr>
        <w:t>located</w:t>
      </w:r>
      <w:r w:rsidRPr="004258DD">
        <w:rPr>
          <w:rFonts w:ascii="Times New Roman" w:hAnsi="Times New Roman" w:cs="Times New Roman"/>
          <w:spacing w:val="-5"/>
        </w:rPr>
        <w:t xml:space="preserve"> </w:t>
      </w:r>
      <w:r w:rsidRPr="004258DD">
        <w:rPr>
          <w:rFonts w:ascii="Times New Roman" w:hAnsi="Times New Roman" w:cs="Times New Roman"/>
        </w:rPr>
        <w:t>within</w:t>
      </w:r>
      <w:r w:rsidRPr="004258DD">
        <w:rPr>
          <w:rFonts w:ascii="Times New Roman" w:hAnsi="Times New Roman" w:cs="Times New Roman"/>
          <w:spacing w:val="-6"/>
        </w:rPr>
        <w:t xml:space="preserve"> </w:t>
      </w:r>
      <w:r w:rsidRPr="004258DD">
        <w:rPr>
          <w:rFonts w:ascii="Times New Roman" w:hAnsi="Times New Roman" w:cs="Times New Roman"/>
        </w:rPr>
        <w:t>the</w:t>
      </w:r>
      <w:r w:rsidRPr="004258DD">
        <w:rPr>
          <w:rFonts w:ascii="Times New Roman" w:hAnsi="Times New Roman" w:cs="Times New Roman"/>
          <w:spacing w:val="-5"/>
        </w:rPr>
        <w:t xml:space="preserve"> </w:t>
      </w:r>
      <w:r w:rsidRPr="004258DD">
        <w:rPr>
          <w:rFonts w:ascii="Times New Roman" w:hAnsi="Times New Roman" w:cs="Times New Roman"/>
        </w:rPr>
        <w:t>subdivision</w:t>
      </w:r>
      <w:r w:rsidRPr="004258DD">
        <w:rPr>
          <w:rFonts w:ascii="Times New Roman" w:hAnsi="Times New Roman" w:cs="Times New Roman"/>
          <w:spacing w:val="-6"/>
        </w:rPr>
        <w:t xml:space="preserve"> </w:t>
      </w:r>
      <w:r w:rsidRPr="004258DD">
        <w:rPr>
          <w:rFonts w:ascii="Times New Roman" w:hAnsi="Times New Roman" w:cs="Times New Roman"/>
        </w:rPr>
        <w:t>should</w:t>
      </w:r>
      <w:r w:rsidRPr="004258DD">
        <w:rPr>
          <w:rFonts w:ascii="Times New Roman" w:hAnsi="Times New Roman" w:cs="Times New Roman"/>
          <w:spacing w:val="-5"/>
        </w:rPr>
        <w:t xml:space="preserve"> </w:t>
      </w:r>
      <w:r w:rsidRPr="004258DD">
        <w:rPr>
          <w:rFonts w:ascii="Times New Roman" w:hAnsi="Times New Roman" w:cs="Times New Roman"/>
        </w:rPr>
        <w:t xml:space="preserve">be </w:t>
      </w:r>
      <w:r w:rsidRPr="004258DD">
        <w:rPr>
          <w:rFonts w:ascii="Times New Roman" w:hAnsi="Times New Roman" w:cs="Times New Roman"/>
          <w:w w:val="95"/>
        </w:rPr>
        <w:t>submitted</w:t>
      </w:r>
      <w:r w:rsidRPr="004258DD">
        <w:rPr>
          <w:rFonts w:ascii="Times New Roman" w:hAnsi="Times New Roman" w:cs="Times New Roman"/>
          <w:spacing w:val="-25"/>
          <w:w w:val="95"/>
        </w:rPr>
        <w:t xml:space="preserve"> </w:t>
      </w:r>
      <w:r w:rsidRPr="004258DD">
        <w:rPr>
          <w:rFonts w:ascii="Times New Roman" w:hAnsi="Times New Roman" w:cs="Times New Roman"/>
          <w:w w:val="95"/>
        </w:rPr>
        <w:t>including</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results</w:t>
      </w:r>
      <w:r w:rsidRPr="004258DD">
        <w:rPr>
          <w:rFonts w:ascii="Times New Roman" w:hAnsi="Times New Roman" w:cs="Times New Roman"/>
          <w:spacing w:val="-25"/>
          <w:w w:val="95"/>
        </w:rPr>
        <w:t xml:space="preserve"> </w:t>
      </w:r>
      <w:r w:rsidRPr="004258DD">
        <w:rPr>
          <w:rFonts w:ascii="Times New Roman" w:hAnsi="Times New Roman" w:cs="Times New Roman"/>
          <w:w w:val="95"/>
        </w:rPr>
        <w:t>of</w:t>
      </w:r>
      <w:r w:rsidRPr="004258DD">
        <w:rPr>
          <w:rFonts w:ascii="Times New Roman" w:hAnsi="Times New Roman" w:cs="Times New Roman"/>
          <w:spacing w:val="-24"/>
          <w:w w:val="95"/>
        </w:rPr>
        <w:t xml:space="preserve"> </w:t>
      </w:r>
      <w:r w:rsidRPr="004258DD">
        <w:rPr>
          <w:rFonts w:ascii="Times New Roman" w:hAnsi="Times New Roman" w:cs="Times New Roman"/>
          <w:w w:val="95"/>
        </w:rPr>
        <w:t>research</w:t>
      </w:r>
      <w:r w:rsidRPr="004258DD">
        <w:rPr>
          <w:rFonts w:ascii="Times New Roman" w:hAnsi="Times New Roman" w:cs="Times New Roman"/>
          <w:spacing w:val="-25"/>
          <w:w w:val="95"/>
        </w:rPr>
        <w:t xml:space="preserve"> </w:t>
      </w:r>
      <w:r w:rsidRPr="004258DD">
        <w:rPr>
          <w:rFonts w:ascii="Times New Roman" w:hAnsi="Times New Roman" w:cs="Times New Roman"/>
          <w:w w:val="95"/>
        </w:rPr>
        <w:t>performed</w:t>
      </w:r>
      <w:r w:rsidRPr="004258DD">
        <w:rPr>
          <w:rFonts w:ascii="Times New Roman" w:hAnsi="Times New Roman" w:cs="Times New Roman"/>
          <w:spacing w:val="-24"/>
          <w:w w:val="95"/>
        </w:rPr>
        <w:t xml:space="preserve"> </w:t>
      </w:r>
      <w:r w:rsidRPr="004258DD">
        <w:rPr>
          <w:rFonts w:ascii="Times New Roman" w:hAnsi="Times New Roman" w:cs="Times New Roman"/>
          <w:w w:val="95"/>
        </w:rPr>
        <w:t>by</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owner</w:t>
      </w:r>
      <w:r w:rsidRPr="004258DD">
        <w:rPr>
          <w:rFonts w:ascii="Times New Roman" w:hAnsi="Times New Roman" w:cs="Times New Roman"/>
          <w:spacing w:val="-25"/>
          <w:w w:val="95"/>
        </w:rPr>
        <w:t xml:space="preserve"> </w:t>
      </w:r>
      <w:r w:rsidRPr="004258DD">
        <w:rPr>
          <w:rFonts w:ascii="Times New Roman" w:hAnsi="Times New Roman" w:cs="Times New Roman"/>
          <w:w w:val="95"/>
        </w:rPr>
        <w:t>or</w:t>
      </w:r>
      <w:r w:rsidRPr="004258DD">
        <w:rPr>
          <w:rFonts w:ascii="Times New Roman" w:hAnsi="Times New Roman" w:cs="Times New Roman"/>
          <w:spacing w:val="-23"/>
          <w:w w:val="95"/>
        </w:rPr>
        <w:t xml:space="preserve"> </w:t>
      </w:r>
      <w:r w:rsidRPr="004258DD">
        <w:rPr>
          <w:rFonts w:ascii="Times New Roman" w:hAnsi="Times New Roman" w:cs="Times New Roman"/>
          <w:w w:val="95"/>
        </w:rPr>
        <w:t>developer</w:t>
      </w:r>
      <w:r w:rsidRPr="004258DD">
        <w:rPr>
          <w:rFonts w:ascii="Times New Roman" w:hAnsi="Times New Roman" w:cs="Times New Roman"/>
          <w:spacing w:val="-20"/>
          <w:w w:val="95"/>
        </w:rPr>
        <w:t xml:space="preserve"> </w:t>
      </w:r>
      <w:r w:rsidRPr="004258DD">
        <w:rPr>
          <w:rFonts w:ascii="Times New Roman" w:hAnsi="Times New Roman" w:cs="Times New Roman"/>
          <w:w w:val="95"/>
        </w:rPr>
        <w:t>to</w:t>
      </w:r>
      <w:r w:rsidRPr="004258DD">
        <w:rPr>
          <w:rFonts w:ascii="Times New Roman" w:hAnsi="Times New Roman" w:cs="Times New Roman"/>
          <w:spacing w:val="-25"/>
          <w:w w:val="95"/>
        </w:rPr>
        <w:t xml:space="preserve"> </w:t>
      </w:r>
      <w:r w:rsidRPr="004258DD">
        <w:rPr>
          <w:rFonts w:ascii="Times New Roman" w:hAnsi="Times New Roman" w:cs="Times New Roman"/>
          <w:w w:val="95"/>
        </w:rPr>
        <w:t>insure</w:t>
      </w:r>
      <w:r w:rsidRPr="004258DD">
        <w:rPr>
          <w:rFonts w:ascii="Times New Roman" w:hAnsi="Times New Roman" w:cs="Times New Roman"/>
          <w:spacing w:val="-24"/>
          <w:w w:val="95"/>
        </w:rPr>
        <w:t xml:space="preserve"> </w:t>
      </w:r>
      <w:r w:rsidRPr="004258DD">
        <w:rPr>
          <w:rFonts w:ascii="Times New Roman" w:hAnsi="Times New Roman" w:cs="Times New Roman"/>
          <w:w w:val="95"/>
        </w:rPr>
        <w:t xml:space="preserve">the proposed water supply will meet and exceed the anticipated demands based on projected </w:t>
      </w:r>
      <w:r w:rsidRPr="004258DD">
        <w:rPr>
          <w:rFonts w:ascii="Times New Roman" w:hAnsi="Times New Roman" w:cs="Times New Roman"/>
        </w:rPr>
        <w:t>population</w:t>
      </w:r>
      <w:r w:rsidRPr="004258DD">
        <w:rPr>
          <w:rFonts w:ascii="Times New Roman" w:hAnsi="Times New Roman" w:cs="Times New Roman"/>
          <w:spacing w:val="-12"/>
        </w:rPr>
        <w:t xml:space="preserve"> </w:t>
      </w:r>
      <w:r w:rsidRPr="004258DD">
        <w:rPr>
          <w:rFonts w:ascii="Times New Roman" w:hAnsi="Times New Roman" w:cs="Times New Roman"/>
        </w:rPr>
        <w:t>number</w:t>
      </w:r>
      <w:r w:rsidRPr="004258DD">
        <w:rPr>
          <w:rFonts w:ascii="Times New Roman" w:hAnsi="Times New Roman" w:cs="Times New Roman"/>
          <w:spacing w:val="-10"/>
        </w:rPr>
        <w:t xml:space="preserve"> </w:t>
      </w:r>
      <w:r w:rsidRPr="004258DD">
        <w:rPr>
          <w:rFonts w:ascii="Times New Roman" w:hAnsi="Times New Roman" w:cs="Times New Roman"/>
        </w:rPr>
        <w:t>and</w:t>
      </w:r>
      <w:r w:rsidRPr="004258DD">
        <w:rPr>
          <w:rFonts w:ascii="Times New Roman" w:hAnsi="Times New Roman" w:cs="Times New Roman"/>
          <w:spacing w:val="-11"/>
        </w:rPr>
        <w:t xml:space="preserve"> </w:t>
      </w:r>
      <w:r w:rsidRPr="004258DD">
        <w:rPr>
          <w:rFonts w:ascii="Times New Roman" w:hAnsi="Times New Roman" w:cs="Times New Roman"/>
        </w:rPr>
        <w:t>density.</w:t>
      </w:r>
      <w:r w:rsidRPr="004258DD">
        <w:rPr>
          <w:rFonts w:ascii="Times New Roman" w:hAnsi="Times New Roman" w:cs="Times New Roman"/>
          <w:spacing w:val="40"/>
        </w:rPr>
        <w:t xml:space="preserve"> </w:t>
      </w:r>
      <w:r w:rsidRPr="004258DD">
        <w:rPr>
          <w:rFonts w:ascii="Times New Roman" w:hAnsi="Times New Roman" w:cs="Times New Roman"/>
        </w:rPr>
        <w:t>If</w:t>
      </w:r>
      <w:r w:rsidRPr="004258DD">
        <w:rPr>
          <w:rFonts w:ascii="Times New Roman" w:hAnsi="Times New Roman" w:cs="Times New Roman"/>
          <w:spacing w:val="-11"/>
        </w:rPr>
        <w:t xml:space="preserve"> </w:t>
      </w:r>
      <w:r w:rsidRPr="004258DD">
        <w:rPr>
          <w:rFonts w:ascii="Times New Roman" w:hAnsi="Times New Roman" w:cs="Times New Roman"/>
        </w:rPr>
        <w:t>water</w:t>
      </w:r>
      <w:r w:rsidRPr="004258DD">
        <w:rPr>
          <w:rFonts w:ascii="Times New Roman" w:hAnsi="Times New Roman" w:cs="Times New Roman"/>
          <w:spacing w:val="-11"/>
        </w:rPr>
        <w:t xml:space="preserve"> </w:t>
      </w:r>
      <w:r w:rsidRPr="004258DD">
        <w:rPr>
          <w:rFonts w:ascii="Times New Roman" w:hAnsi="Times New Roman" w:cs="Times New Roman"/>
        </w:rPr>
        <w:t>service</w:t>
      </w:r>
      <w:r w:rsidRPr="004258DD">
        <w:rPr>
          <w:rFonts w:ascii="Times New Roman" w:hAnsi="Times New Roman" w:cs="Times New Roman"/>
          <w:spacing w:val="-11"/>
        </w:rPr>
        <w:t xml:space="preserve"> </w:t>
      </w:r>
      <w:r w:rsidRPr="004258DD">
        <w:rPr>
          <w:rFonts w:ascii="Times New Roman" w:hAnsi="Times New Roman" w:cs="Times New Roman"/>
        </w:rPr>
        <w:t>is</w:t>
      </w:r>
      <w:r w:rsidRPr="004258DD">
        <w:rPr>
          <w:rFonts w:ascii="Times New Roman" w:hAnsi="Times New Roman" w:cs="Times New Roman"/>
          <w:spacing w:val="-11"/>
        </w:rPr>
        <w:t xml:space="preserve"> </w:t>
      </w:r>
      <w:r w:rsidRPr="004258DD">
        <w:rPr>
          <w:rFonts w:ascii="Times New Roman" w:hAnsi="Times New Roman" w:cs="Times New Roman"/>
        </w:rPr>
        <w:t>to</w:t>
      </w:r>
      <w:r w:rsidRPr="004258DD">
        <w:rPr>
          <w:rFonts w:ascii="Times New Roman" w:hAnsi="Times New Roman" w:cs="Times New Roman"/>
          <w:spacing w:val="-11"/>
        </w:rPr>
        <w:t xml:space="preserve"> </w:t>
      </w:r>
      <w:r w:rsidRPr="004258DD">
        <w:rPr>
          <w:rFonts w:ascii="Times New Roman" w:hAnsi="Times New Roman" w:cs="Times New Roman"/>
        </w:rPr>
        <w:t>be</w:t>
      </w:r>
      <w:r w:rsidRPr="004258DD">
        <w:rPr>
          <w:rFonts w:ascii="Times New Roman" w:hAnsi="Times New Roman" w:cs="Times New Roman"/>
          <w:spacing w:val="-10"/>
        </w:rPr>
        <w:t xml:space="preserve"> </w:t>
      </w:r>
      <w:r w:rsidRPr="004258DD">
        <w:rPr>
          <w:rFonts w:ascii="Times New Roman" w:hAnsi="Times New Roman" w:cs="Times New Roman"/>
        </w:rPr>
        <w:t>provided</w:t>
      </w:r>
      <w:r w:rsidRPr="004258DD">
        <w:rPr>
          <w:rFonts w:ascii="Times New Roman" w:hAnsi="Times New Roman" w:cs="Times New Roman"/>
          <w:spacing w:val="-11"/>
        </w:rPr>
        <w:t xml:space="preserve"> </w:t>
      </w:r>
      <w:r w:rsidRPr="004258DD">
        <w:rPr>
          <w:rFonts w:ascii="Times New Roman" w:hAnsi="Times New Roman" w:cs="Times New Roman"/>
        </w:rPr>
        <w:t>by</w:t>
      </w:r>
      <w:r w:rsidRPr="004258DD">
        <w:rPr>
          <w:rFonts w:ascii="Times New Roman" w:hAnsi="Times New Roman" w:cs="Times New Roman"/>
          <w:spacing w:val="-12"/>
        </w:rPr>
        <w:t xml:space="preserve"> </w:t>
      </w:r>
      <w:r w:rsidRPr="004258DD">
        <w:rPr>
          <w:rFonts w:ascii="Times New Roman" w:hAnsi="Times New Roman" w:cs="Times New Roman"/>
        </w:rPr>
        <w:t>a</w:t>
      </w:r>
      <w:r w:rsidRPr="004258DD">
        <w:rPr>
          <w:rFonts w:ascii="Times New Roman" w:hAnsi="Times New Roman" w:cs="Times New Roman"/>
          <w:spacing w:val="-10"/>
        </w:rPr>
        <w:t xml:space="preserve"> </w:t>
      </w:r>
      <w:r w:rsidRPr="004258DD">
        <w:rPr>
          <w:rFonts w:ascii="Times New Roman" w:hAnsi="Times New Roman" w:cs="Times New Roman"/>
        </w:rPr>
        <w:t>public</w:t>
      </w:r>
      <w:r w:rsidRPr="004258DD">
        <w:rPr>
          <w:rFonts w:ascii="Times New Roman" w:hAnsi="Times New Roman" w:cs="Times New Roman"/>
          <w:spacing w:val="-12"/>
        </w:rPr>
        <w:t xml:space="preserve"> </w:t>
      </w:r>
      <w:r w:rsidRPr="004258DD">
        <w:rPr>
          <w:rFonts w:ascii="Times New Roman" w:hAnsi="Times New Roman" w:cs="Times New Roman"/>
        </w:rPr>
        <w:t>or</w:t>
      </w:r>
      <w:r w:rsidRPr="004258DD">
        <w:rPr>
          <w:rFonts w:ascii="Times New Roman" w:hAnsi="Times New Roman" w:cs="Times New Roman"/>
          <w:spacing w:val="-10"/>
        </w:rPr>
        <w:t xml:space="preserve"> </w:t>
      </w:r>
      <w:r w:rsidRPr="004258DD">
        <w:rPr>
          <w:rFonts w:ascii="Times New Roman" w:hAnsi="Times New Roman" w:cs="Times New Roman"/>
        </w:rPr>
        <w:t>private water</w:t>
      </w:r>
      <w:r w:rsidRPr="004258DD">
        <w:rPr>
          <w:rFonts w:ascii="Times New Roman" w:hAnsi="Times New Roman" w:cs="Times New Roman"/>
          <w:spacing w:val="-16"/>
        </w:rPr>
        <w:t xml:space="preserve"> </w:t>
      </w:r>
      <w:r w:rsidRPr="004258DD">
        <w:rPr>
          <w:rFonts w:ascii="Times New Roman" w:hAnsi="Times New Roman" w:cs="Times New Roman"/>
        </w:rPr>
        <w:t>purveyor,</w:t>
      </w:r>
      <w:r w:rsidRPr="004258DD">
        <w:rPr>
          <w:rFonts w:ascii="Times New Roman" w:hAnsi="Times New Roman" w:cs="Times New Roman"/>
          <w:spacing w:val="-15"/>
        </w:rPr>
        <w:t xml:space="preserve"> </w:t>
      </w:r>
      <w:r w:rsidRPr="004258DD">
        <w:rPr>
          <w:rFonts w:ascii="Times New Roman" w:hAnsi="Times New Roman" w:cs="Times New Roman"/>
        </w:rPr>
        <w:t>a</w:t>
      </w:r>
      <w:r w:rsidRPr="004258DD">
        <w:rPr>
          <w:rFonts w:ascii="Times New Roman" w:hAnsi="Times New Roman" w:cs="Times New Roman"/>
          <w:spacing w:val="-15"/>
        </w:rPr>
        <w:t xml:space="preserve"> </w:t>
      </w:r>
      <w:r w:rsidRPr="004258DD">
        <w:rPr>
          <w:rFonts w:ascii="Times New Roman" w:hAnsi="Times New Roman" w:cs="Times New Roman"/>
        </w:rPr>
        <w:t>letter</w:t>
      </w:r>
      <w:r w:rsidRPr="004258DD">
        <w:rPr>
          <w:rFonts w:ascii="Times New Roman" w:hAnsi="Times New Roman" w:cs="Times New Roman"/>
          <w:spacing w:val="-15"/>
        </w:rPr>
        <w:t xml:space="preserve"> </w:t>
      </w:r>
      <w:r w:rsidRPr="004258DD">
        <w:rPr>
          <w:rFonts w:ascii="Times New Roman" w:hAnsi="Times New Roman" w:cs="Times New Roman"/>
        </w:rPr>
        <w:t>of</w:t>
      </w:r>
      <w:r w:rsidRPr="004258DD">
        <w:rPr>
          <w:rFonts w:ascii="Times New Roman" w:hAnsi="Times New Roman" w:cs="Times New Roman"/>
          <w:spacing w:val="-15"/>
        </w:rPr>
        <w:t xml:space="preserve"> </w:t>
      </w:r>
      <w:r w:rsidRPr="004258DD">
        <w:rPr>
          <w:rFonts w:ascii="Times New Roman" w:hAnsi="Times New Roman" w:cs="Times New Roman"/>
        </w:rPr>
        <w:t>agreement</w:t>
      </w:r>
      <w:r w:rsidRPr="004258DD">
        <w:rPr>
          <w:rFonts w:ascii="Times New Roman" w:hAnsi="Times New Roman" w:cs="Times New Roman"/>
          <w:spacing w:val="-16"/>
        </w:rPr>
        <w:t xml:space="preserve"> </w:t>
      </w:r>
      <w:r w:rsidRPr="004258DD">
        <w:rPr>
          <w:rFonts w:ascii="Times New Roman" w:hAnsi="Times New Roman" w:cs="Times New Roman"/>
        </w:rPr>
        <w:t>from</w:t>
      </w:r>
      <w:r w:rsidRPr="004258DD">
        <w:rPr>
          <w:rFonts w:ascii="Times New Roman" w:hAnsi="Times New Roman" w:cs="Times New Roman"/>
          <w:spacing w:val="-16"/>
        </w:rPr>
        <w:t xml:space="preserve"> </w:t>
      </w:r>
      <w:r w:rsidRPr="004258DD">
        <w:rPr>
          <w:rFonts w:ascii="Times New Roman" w:hAnsi="Times New Roman" w:cs="Times New Roman"/>
        </w:rPr>
        <w:t>said</w:t>
      </w:r>
      <w:r w:rsidRPr="004258DD">
        <w:rPr>
          <w:rFonts w:ascii="Times New Roman" w:hAnsi="Times New Roman" w:cs="Times New Roman"/>
          <w:spacing w:val="-16"/>
        </w:rPr>
        <w:t xml:space="preserve"> </w:t>
      </w:r>
      <w:r w:rsidRPr="004258DD">
        <w:rPr>
          <w:rFonts w:ascii="Times New Roman" w:hAnsi="Times New Roman" w:cs="Times New Roman"/>
        </w:rPr>
        <w:t>purveyor</w:t>
      </w:r>
      <w:r w:rsidRPr="004258DD">
        <w:rPr>
          <w:rFonts w:ascii="Times New Roman" w:hAnsi="Times New Roman" w:cs="Times New Roman"/>
          <w:spacing w:val="-15"/>
        </w:rPr>
        <w:t xml:space="preserve"> </w:t>
      </w:r>
      <w:r w:rsidRPr="004258DD">
        <w:rPr>
          <w:rFonts w:ascii="Times New Roman" w:hAnsi="Times New Roman" w:cs="Times New Roman"/>
        </w:rPr>
        <w:t>to</w:t>
      </w:r>
      <w:r w:rsidRPr="004258DD">
        <w:rPr>
          <w:rFonts w:ascii="Times New Roman" w:hAnsi="Times New Roman" w:cs="Times New Roman"/>
          <w:spacing w:val="-15"/>
        </w:rPr>
        <w:t xml:space="preserve"> </w:t>
      </w:r>
      <w:r w:rsidRPr="004258DD">
        <w:rPr>
          <w:rFonts w:ascii="Times New Roman" w:hAnsi="Times New Roman" w:cs="Times New Roman"/>
        </w:rPr>
        <w:t>provide</w:t>
      </w:r>
      <w:r w:rsidRPr="004258DD">
        <w:rPr>
          <w:rFonts w:ascii="Times New Roman" w:hAnsi="Times New Roman" w:cs="Times New Roman"/>
          <w:spacing w:val="-16"/>
        </w:rPr>
        <w:t xml:space="preserve"> </w:t>
      </w:r>
      <w:r w:rsidRPr="004258DD">
        <w:rPr>
          <w:rFonts w:ascii="Times New Roman" w:hAnsi="Times New Roman" w:cs="Times New Roman"/>
        </w:rPr>
        <w:t>water</w:t>
      </w:r>
      <w:r w:rsidRPr="004258DD">
        <w:rPr>
          <w:rFonts w:ascii="Times New Roman" w:hAnsi="Times New Roman" w:cs="Times New Roman"/>
          <w:spacing w:val="-15"/>
        </w:rPr>
        <w:t xml:space="preserve"> </w:t>
      </w:r>
      <w:r w:rsidRPr="004258DD">
        <w:rPr>
          <w:rFonts w:ascii="Times New Roman" w:hAnsi="Times New Roman" w:cs="Times New Roman"/>
        </w:rPr>
        <w:t>service</w:t>
      </w:r>
      <w:r w:rsidRPr="004258DD">
        <w:rPr>
          <w:rFonts w:ascii="Times New Roman" w:hAnsi="Times New Roman" w:cs="Times New Roman"/>
          <w:spacing w:val="-16"/>
        </w:rPr>
        <w:t xml:space="preserve"> </w:t>
      </w:r>
      <w:r w:rsidRPr="004258DD">
        <w:rPr>
          <w:rFonts w:ascii="Times New Roman" w:hAnsi="Times New Roman" w:cs="Times New Roman"/>
        </w:rPr>
        <w:t>to</w:t>
      </w:r>
      <w:r w:rsidRPr="004258DD">
        <w:rPr>
          <w:rFonts w:ascii="Times New Roman" w:hAnsi="Times New Roman" w:cs="Times New Roman"/>
          <w:spacing w:val="-15"/>
        </w:rPr>
        <w:t xml:space="preserve"> </w:t>
      </w:r>
      <w:r w:rsidRPr="004258DD">
        <w:rPr>
          <w:rFonts w:ascii="Times New Roman" w:hAnsi="Times New Roman" w:cs="Times New Roman"/>
        </w:rPr>
        <w:t xml:space="preserve">the </w:t>
      </w:r>
      <w:r w:rsidRPr="004258DD">
        <w:rPr>
          <w:rFonts w:ascii="Times New Roman" w:hAnsi="Times New Roman" w:cs="Times New Roman"/>
          <w:w w:val="95"/>
        </w:rPr>
        <w:t>proposed</w:t>
      </w:r>
      <w:r w:rsidRPr="004258DD">
        <w:rPr>
          <w:rFonts w:ascii="Times New Roman" w:hAnsi="Times New Roman" w:cs="Times New Roman"/>
          <w:spacing w:val="-35"/>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34"/>
          <w:w w:val="95"/>
        </w:rPr>
        <w:t xml:space="preserve"> </w:t>
      </w:r>
      <w:r w:rsidRPr="004258DD">
        <w:rPr>
          <w:rFonts w:ascii="Times New Roman" w:hAnsi="Times New Roman" w:cs="Times New Roman"/>
          <w:w w:val="95"/>
        </w:rPr>
        <w:t>shall</w:t>
      </w:r>
      <w:r w:rsidRPr="004258DD">
        <w:rPr>
          <w:rFonts w:ascii="Times New Roman" w:hAnsi="Times New Roman" w:cs="Times New Roman"/>
          <w:spacing w:val="-35"/>
          <w:w w:val="95"/>
        </w:rPr>
        <w:t xml:space="preserve"> </w:t>
      </w:r>
      <w:r w:rsidRPr="004258DD">
        <w:rPr>
          <w:rFonts w:ascii="Times New Roman" w:hAnsi="Times New Roman" w:cs="Times New Roman"/>
          <w:w w:val="95"/>
        </w:rPr>
        <w:t>accompany</w:t>
      </w:r>
      <w:r w:rsidRPr="004258DD">
        <w:rPr>
          <w:rFonts w:ascii="Times New Roman" w:hAnsi="Times New Roman" w:cs="Times New Roman"/>
          <w:spacing w:val="-34"/>
          <w:w w:val="95"/>
        </w:rPr>
        <w:t xml:space="preserve"> </w:t>
      </w:r>
      <w:r w:rsidRPr="004258DD">
        <w:rPr>
          <w:rFonts w:ascii="Times New Roman" w:hAnsi="Times New Roman" w:cs="Times New Roman"/>
          <w:w w:val="95"/>
        </w:rPr>
        <w:t>the</w:t>
      </w:r>
      <w:r w:rsidRPr="004258DD">
        <w:rPr>
          <w:rFonts w:ascii="Times New Roman" w:hAnsi="Times New Roman" w:cs="Times New Roman"/>
          <w:spacing w:val="-35"/>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35"/>
          <w:w w:val="95"/>
        </w:rPr>
        <w:t xml:space="preserve"> </w:t>
      </w:r>
      <w:r w:rsidRPr="004258DD">
        <w:rPr>
          <w:rFonts w:ascii="Times New Roman" w:hAnsi="Times New Roman" w:cs="Times New Roman"/>
          <w:w w:val="95"/>
        </w:rPr>
        <w:t>Plat</w:t>
      </w:r>
      <w:r w:rsidRPr="004258DD">
        <w:rPr>
          <w:rFonts w:ascii="Times New Roman" w:hAnsi="Times New Roman" w:cs="Times New Roman"/>
          <w:spacing w:val="-34"/>
          <w:w w:val="95"/>
        </w:rPr>
        <w:t xml:space="preserve"> </w:t>
      </w:r>
      <w:r w:rsidRPr="004258DD">
        <w:rPr>
          <w:rFonts w:ascii="Times New Roman" w:hAnsi="Times New Roman" w:cs="Times New Roman"/>
          <w:w w:val="95"/>
        </w:rPr>
        <w:t>submittal.</w:t>
      </w:r>
      <w:r w:rsidRPr="004258DD">
        <w:rPr>
          <w:rFonts w:ascii="Times New Roman" w:hAnsi="Times New Roman" w:cs="Times New Roman"/>
          <w:spacing w:val="-11"/>
          <w:w w:val="95"/>
        </w:rPr>
        <w:t xml:space="preserve"> </w:t>
      </w:r>
      <w:r w:rsidRPr="004258DD">
        <w:rPr>
          <w:rFonts w:ascii="Times New Roman" w:hAnsi="Times New Roman" w:cs="Times New Roman"/>
          <w:w w:val="95"/>
        </w:rPr>
        <w:t>Said</w:t>
      </w:r>
      <w:r w:rsidRPr="004258DD">
        <w:rPr>
          <w:rFonts w:ascii="Times New Roman" w:hAnsi="Times New Roman" w:cs="Times New Roman"/>
          <w:spacing w:val="-35"/>
          <w:w w:val="95"/>
        </w:rPr>
        <w:t xml:space="preserve"> </w:t>
      </w:r>
      <w:r w:rsidRPr="004258DD">
        <w:rPr>
          <w:rFonts w:ascii="Times New Roman" w:hAnsi="Times New Roman" w:cs="Times New Roman"/>
          <w:w w:val="95"/>
        </w:rPr>
        <w:t>letter</w:t>
      </w:r>
      <w:r w:rsidRPr="004258DD">
        <w:rPr>
          <w:rFonts w:ascii="Times New Roman" w:hAnsi="Times New Roman" w:cs="Times New Roman"/>
          <w:spacing w:val="-34"/>
          <w:w w:val="95"/>
        </w:rPr>
        <w:t xml:space="preserve"> </w:t>
      </w:r>
      <w:r w:rsidRPr="004258DD">
        <w:rPr>
          <w:rFonts w:ascii="Times New Roman" w:hAnsi="Times New Roman" w:cs="Times New Roman"/>
          <w:w w:val="95"/>
        </w:rPr>
        <w:t>shall</w:t>
      </w:r>
      <w:r w:rsidRPr="004258DD">
        <w:rPr>
          <w:rFonts w:ascii="Times New Roman" w:hAnsi="Times New Roman" w:cs="Times New Roman"/>
          <w:spacing w:val="-35"/>
          <w:w w:val="95"/>
        </w:rPr>
        <w:t xml:space="preserve"> </w:t>
      </w:r>
      <w:r w:rsidRPr="004258DD">
        <w:rPr>
          <w:rFonts w:ascii="Times New Roman" w:hAnsi="Times New Roman" w:cs="Times New Roman"/>
          <w:w w:val="95"/>
        </w:rPr>
        <w:t>provide the name, address and telephone number of said public or private water</w:t>
      </w:r>
      <w:r w:rsidRPr="004258DD">
        <w:rPr>
          <w:rFonts w:ascii="Times New Roman" w:hAnsi="Times New Roman" w:cs="Times New Roman"/>
          <w:spacing w:val="-28"/>
          <w:w w:val="95"/>
        </w:rPr>
        <w:t xml:space="preserve"> </w:t>
      </w:r>
      <w:r w:rsidRPr="004258DD">
        <w:rPr>
          <w:rFonts w:ascii="Times New Roman" w:hAnsi="Times New Roman" w:cs="Times New Roman"/>
          <w:w w:val="95"/>
        </w:rPr>
        <w:t>purveyor. Should the</w:t>
      </w:r>
      <w:r w:rsidRPr="004258DD">
        <w:rPr>
          <w:rFonts w:ascii="Times New Roman" w:hAnsi="Times New Roman" w:cs="Times New Roman"/>
          <w:spacing w:val="-12"/>
          <w:w w:val="95"/>
        </w:rPr>
        <w:t xml:space="preserve"> </w:t>
      </w:r>
      <w:r w:rsidRPr="004258DD">
        <w:rPr>
          <w:rFonts w:ascii="Times New Roman" w:hAnsi="Times New Roman" w:cs="Times New Roman"/>
          <w:w w:val="95"/>
        </w:rPr>
        <w:t>source</w:t>
      </w:r>
      <w:r w:rsidRPr="004258DD">
        <w:rPr>
          <w:rFonts w:ascii="Times New Roman" w:hAnsi="Times New Roman" w:cs="Times New Roman"/>
          <w:spacing w:val="-11"/>
          <w:w w:val="95"/>
        </w:rPr>
        <w:t xml:space="preserve"> </w:t>
      </w:r>
      <w:r w:rsidRPr="004258DD">
        <w:rPr>
          <w:rFonts w:ascii="Times New Roman" w:hAnsi="Times New Roman" w:cs="Times New Roman"/>
          <w:w w:val="95"/>
        </w:rPr>
        <w:t>of</w:t>
      </w:r>
      <w:r w:rsidRPr="004258DD">
        <w:rPr>
          <w:rFonts w:ascii="Times New Roman" w:hAnsi="Times New Roman" w:cs="Times New Roman"/>
          <w:spacing w:val="-11"/>
          <w:w w:val="95"/>
        </w:rPr>
        <w:t xml:space="preserve"> </w:t>
      </w:r>
      <w:r w:rsidRPr="004258DD">
        <w:rPr>
          <w:rFonts w:ascii="Times New Roman" w:hAnsi="Times New Roman" w:cs="Times New Roman"/>
          <w:w w:val="95"/>
        </w:rPr>
        <w:t>water</w:t>
      </w:r>
      <w:r w:rsidRPr="004258DD">
        <w:rPr>
          <w:rFonts w:ascii="Times New Roman" w:hAnsi="Times New Roman" w:cs="Times New Roman"/>
          <w:spacing w:val="-11"/>
          <w:w w:val="95"/>
        </w:rPr>
        <w:t xml:space="preserve"> </w:t>
      </w:r>
      <w:r w:rsidRPr="004258DD">
        <w:rPr>
          <w:rFonts w:ascii="Times New Roman" w:hAnsi="Times New Roman" w:cs="Times New Roman"/>
          <w:w w:val="95"/>
        </w:rPr>
        <w:t>supply</w:t>
      </w:r>
      <w:r w:rsidRPr="004258DD">
        <w:rPr>
          <w:rFonts w:ascii="Times New Roman" w:hAnsi="Times New Roman" w:cs="Times New Roman"/>
          <w:spacing w:val="-12"/>
          <w:w w:val="95"/>
        </w:rPr>
        <w:t xml:space="preserve"> </w:t>
      </w:r>
      <w:r w:rsidRPr="004258DD">
        <w:rPr>
          <w:rFonts w:ascii="Times New Roman" w:hAnsi="Times New Roman" w:cs="Times New Roman"/>
          <w:w w:val="95"/>
        </w:rPr>
        <w:t>intended</w:t>
      </w:r>
      <w:r w:rsidRPr="004258DD">
        <w:rPr>
          <w:rFonts w:ascii="Times New Roman" w:hAnsi="Times New Roman" w:cs="Times New Roman"/>
          <w:spacing w:val="-11"/>
          <w:w w:val="95"/>
        </w:rPr>
        <w:t xml:space="preserve"> </w:t>
      </w:r>
      <w:r w:rsidRPr="004258DD">
        <w:rPr>
          <w:rFonts w:ascii="Times New Roman" w:hAnsi="Times New Roman" w:cs="Times New Roman"/>
          <w:w w:val="95"/>
        </w:rPr>
        <w:t>for</w:t>
      </w:r>
      <w:r w:rsidRPr="004258DD">
        <w:rPr>
          <w:rFonts w:ascii="Times New Roman" w:hAnsi="Times New Roman" w:cs="Times New Roman"/>
          <w:spacing w:val="-11"/>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13"/>
          <w:w w:val="95"/>
        </w:rPr>
        <w:t xml:space="preserve"> </w:t>
      </w:r>
      <w:r w:rsidRPr="004258DD">
        <w:rPr>
          <w:rFonts w:ascii="Times New Roman" w:hAnsi="Times New Roman" w:cs="Times New Roman"/>
          <w:w w:val="95"/>
        </w:rPr>
        <w:t>be</w:t>
      </w:r>
      <w:r w:rsidRPr="004258DD">
        <w:rPr>
          <w:rFonts w:ascii="Times New Roman" w:hAnsi="Times New Roman" w:cs="Times New Roman"/>
          <w:spacing w:val="-10"/>
          <w:w w:val="95"/>
        </w:rPr>
        <w:t xml:space="preserve"> </w:t>
      </w:r>
      <w:r w:rsidRPr="004258DD">
        <w:rPr>
          <w:rFonts w:ascii="Times New Roman" w:hAnsi="Times New Roman" w:cs="Times New Roman"/>
          <w:w w:val="95"/>
        </w:rPr>
        <w:t>groundwater,</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plat</w:t>
      </w:r>
      <w:r w:rsidRPr="004258DD">
        <w:rPr>
          <w:rFonts w:ascii="Times New Roman" w:hAnsi="Times New Roman" w:cs="Times New Roman"/>
          <w:spacing w:val="-11"/>
          <w:w w:val="95"/>
        </w:rPr>
        <w:t xml:space="preserve"> </w:t>
      </w:r>
      <w:r w:rsidRPr="004258DD">
        <w:rPr>
          <w:rFonts w:ascii="Times New Roman" w:hAnsi="Times New Roman" w:cs="Times New Roman"/>
          <w:w w:val="95"/>
        </w:rPr>
        <w:t>application shall</w:t>
      </w:r>
      <w:r w:rsidRPr="004258DD">
        <w:rPr>
          <w:rFonts w:ascii="Times New Roman" w:hAnsi="Times New Roman" w:cs="Times New Roman"/>
          <w:spacing w:val="-26"/>
          <w:w w:val="95"/>
        </w:rPr>
        <w:t xml:space="preserve"> </w:t>
      </w:r>
      <w:r w:rsidRPr="004258DD">
        <w:rPr>
          <w:rFonts w:ascii="Times New Roman" w:hAnsi="Times New Roman" w:cs="Times New Roman"/>
          <w:w w:val="95"/>
        </w:rPr>
        <w:t>have</w:t>
      </w:r>
      <w:r w:rsidRPr="004258DD">
        <w:rPr>
          <w:rFonts w:ascii="Times New Roman" w:hAnsi="Times New Roman" w:cs="Times New Roman"/>
          <w:spacing w:val="-25"/>
          <w:w w:val="95"/>
        </w:rPr>
        <w:t xml:space="preserve"> </w:t>
      </w:r>
      <w:r w:rsidRPr="004258DD">
        <w:rPr>
          <w:rFonts w:ascii="Times New Roman" w:hAnsi="Times New Roman" w:cs="Times New Roman"/>
          <w:w w:val="95"/>
        </w:rPr>
        <w:t>attached</w:t>
      </w:r>
      <w:r w:rsidRPr="004258DD">
        <w:rPr>
          <w:rFonts w:ascii="Times New Roman" w:hAnsi="Times New Roman" w:cs="Times New Roman"/>
          <w:spacing w:val="-25"/>
          <w:w w:val="95"/>
        </w:rPr>
        <w:t xml:space="preserve"> </w:t>
      </w:r>
      <w:r w:rsidRPr="004258DD">
        <w:rPr>
          <w:rFonts w:ascii="Times New Roman" w:hAnsi="Times New Roman" w:cs="Times New Roman"/>
          <w:w w:val="95"/>
        </w:rPr>
        <w:t>to</w:t>
      </w:r>
      <w:r w:rsidRPr="004258DD">
        <w:rPr>
          <w:rFonts w:ascii="Times New Roman" w:hAnsi="Times New Roman" w:cs="Times New Roman"/>
          <w:spacing w:val="-25"/>
          <w:w w:val="95"/>
        </w:rPr>
        <w:t xml:space="preserve"> </w:t>
      </w:r>
      <w:r w:rsidRPr="004258DD">
        <w:rPr>
          <w:rFonts w:ascii="Times New Roman" w:hAnsi="Times New Roman" w:cs="Times New Roman"/>
          <w:w w:val="95"/>
        </w:rPr>
        <w:t>it</w:t>
      </w:r>
      <w:r w:rsidRPr="004258DD">
        <w:rPr>
          <w:rFonts w:ascii="Times New Roman" w:hAnsi="Times New Roman" w:cs="Times New Roman"/>
          <w:spacing w:val="-26"/>
          <w:w w:val="95"/>
        </w:rPr>
        <w:t xml:space="preserve"> </w:t>
      </w:r>
      <w:r w:rsidRPr="004258DD">
        <w:rPr>
          <w:rFonts w:ascii="Times New Roman" w:hAnsi="Times New Roman" w:cs="Times New Roman"/>
          <w:w w:val="95"/>
        </w:rPr>
        <w:t>a</w:t>
      </w:r>
      <w:r w:rsidRPr="004258DD">
        <w:rPr>
          <w:rFonts w:ascii="Times New Roman" w:hAnsi="Times New Roman" w:cs="Times New Roman"/>
          <w:spacing w:val="-24"/>
          <w:w w:val="95"/>
        </w:rPr>
        <w:t xml:space="preserve"> </w:t>
      </w:r>
      <w:r w:rsidRPr="004258DD">
        <w:rPr>
          <w:rFonts w:ascii="Times New Roman" w:hAnsi="Times New Roman" w:cs="Times New Roman"/>
          <w:w w:val="95"/>
        </w:rPr>
        <w:t>statement</w:t>
      </w:r>
      <w:r w:rsidRPr="004258DD">
        <w:rPr>
          <w:rFonts w:ascii="Times New Roman" w:hAnsi="Times New Roman" w:cs="Times New Roman"/>
          <w:spacing w:val="-25"/>
          <w:w w:val="95"/>
        </w:rPr>
        <w:t xml:space="preserve"> </w:t>
      </w:r>
      <w:r w:rsidRPr="004258DD">
        <w:rPr>
          <w:rFonts w:ascii="Times New Roman" w:hAnsi="Times New Roman" w:cs="Times New Roman"/>
          <w:w w:val="95"/>
        </w:rPr>
        <w:t>in</w:t>
      </w:r>
      <w:r w:rsidRPr="004258DD">
        <w:rPr>
          <w:rFonts w:ascii="Times New Roman" w:hAnsi="Times New Roman" w:cs="Times New Roman"/>
          <w:spacing w:val="-26"/>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25"/>
          <w:w w:val="95"/>
        </w:rPr>
        <w:t xml:space="preserve"> </w:t>
      </w:r>
      <w:r w:rsidRPr="004258DD">
        <w:rPr>
          <w:rFonts w:ascii="Times New Roman" w:hAnsi="Times New Roman" w:cs="Times New Roman"/>
          <w:w w:val="95"/>
        </w:rPr>
        <w:t>with</w:t>
      </w:r>
      <w:r w:rsidRPr="004258DD">
        <w:rPr>
          <w:rFonts w:ascii="Times New Roman" w:hAnsi="Times New Roman" w:cs="Times New Roman"/>
          <w:spacing w:val="-26"/>
          <w:w w:val="95"/>
        </w:rPr>
        <w:t xml:space="preserve"> </w:t>
      </w:r>
      <w:r w:rsidRPr="004258DD">
        <w:rPr>
          <w:rFonts w:ascii="Times New Roman" w:hAnsi="Times New Roman" w:cs="Times New Roman"/>
          <w:w w:val="95"/>
        </w:rPr>
        <w:t>TCEQ</w:t>
      </w:r>
      <w:r w:rsidRPr="004258DD">
        <w:rPr>
          <w:rFonts w:ascii="Times New Roman" w:hAnsi="Times New Roman" w:cs="Times New Roman"/>
          <w:spacing w:val="-25"/>
          <w:w w:val="95"/>
        </w:rPr>
        <w:t xml:space="preserve"> </w:t>
      </w:r>
      <w:r w:rsidRPr="004258DD">
        <w:rPr>
          <w:rFonts w:ascii="Times New Roman" w:hAnsi="Times New Roman" w:cs="Times New Roman"/>
          <w:w w:val="95"/>
        </w:rPr>
        <w:t>Title</w:t>
      </w:r>
      <w:r w:rsidRPr="004258DD">
        <w:rPr>
          <w:rFonts w:ascii="Times New Roman" w:hAnsi="Times New Roman" w:cs="Times New Roman"/>
          <w:spacing w:val="-24"/>
          <w:w w:val="95"/>
        </w:rPr>
        <w:t xml:space="preserve"> </w:t>
      </w:r>
      <w:r w:rsidRPr="004258DD">
        <w:rPr>
          <w:rFonts w:ascii="Times New Roman" w:hAnsi="Times New Roman" w:cs="Times New Roman"/>
          <w:w w:val="95"/>
        </w:rPr>
        <w:t>30</w:t>
      </w:r>
      <w:r w:rsidRPr="004258DD">
        <w:rPr>
          <w:rFonts w:ascii="Times New Roman" w:hAnsi="Times New Roman" w:cs="Times New Roman"/>
          <w:spacing w:val="-25"/>
          <w:w w:val="95"/>
        </w:rPr>
        <w:t xml:space="preserve"> </w:t>
      </w:r>
      <w:r w:rsidRPr="004258DD">
        <w:rPr>
          <w:rFonts w:ascii="Times New Roman" w:hAnsi="Times New Roman" w:cs="Times New Roman"/>
          <w:w w:val="95"/>
        </w:rPr>
        <w:t>TAC</w:t>
      </w:r>
      <w:r w:rsidRPr="004258DD">
        <w:rPr>
          <w:rFonts w:ascii="Times New Roman" w:hAnsi="Times New Roman" w:cs="Times New Roman"/>
          <w:spacing w:val="-24"/>
          <w:w w:val="95"/>
        </w:rPr>
        <w:t xml:space="preserve"> </w:t>
      </w:r>
      <w:r w:rsidRPr="004258DD">
        <w:rPr>
          <w:rFonts w:ascii="Times New Roman" w:hAnsi="Times New Roman" w:cs="Times New Roman"/>
          <w:w w:val="95"/>
        </w:rPr>
        <w:t>Chapter</w:t>
      </w:r>
      <w:r w:rsidRPr="004258DD">
        <w:rPr>
          <w:rFonts w:ascii="Times New Roman" w:hAnsi="Times New Roman" w:cs="Times New Roman"/>
          <w:spacing w:val="-26"/>
          <w:w w:val="95"/>
        </w:rPr>
        <w:t xml:space="preserve"> </w:t>
      </w:r>
      <w:r w:rsidRPr="004258DD">
        <w:rPr>
          <w:rFonts w:ascii="Times New Roman" w:hAnsi="Times New Roman" w:cs="Times New Roman"/>
          <w:w w:val="95"/>
        </w:rPr>
        <w:t>230,</w:t>
      </w:r>
      <w:r w:rsidRPr="004258DD">
        <w:rPr>
          <w:rFonts w:ascii="Times New Roman" w:hAnsi="Times New Roman" w:cs="Times New Roman"/>
          <w:spacing w:val="-25"/>
          <w:w w:val="95"/>
        </w:rPr>
        <w:t xml:space="preserve"> </w:t>
      </w:r>
      <w:r w:rsidRPr="004258DD">
        <w:rPr>
          <w:rFonts w:ascii="Times New Roman" w:hAnsi="Times New Roman" w:cs="Times New Roman"/>
          <w:w w:val="95"/>
        </w:rPr>
        <w:t xml:space="preserve">that </w:t>
      </w:r>
      <w:r w:rsidRPr="004258DD">
        <w:rPr>
          <w:rFonts w:ascii="Times New Roman" w:hAnsi="Times New Roman" w:cs="Times New Roman"/>
        </w:rPr>
        <w:t xml:space="preserve">is prepared by an engineer licensed to practice in the State of Texas, certifying that </w:t>
      </w:r>
      <w:r w:rsidRPr="004258DD">
        <w:rPr>
          <w:rFonts w:ascii="Times New Roman" w:hAnsi="Times New Roman" w:cs="Times New Roman"/>
          <w:w w:val="95"/>
        </w:rPr>
        <w:t>adequate</w:t>
      </w:r>
      <w:r w:rsidRPr="004258DD">
        <w:rPr>
          <w:rFonts w:ascii="Times New Roman" w:hAnsi="Times New Roman" w:cs="Times New Roman"/>
          <w:spacing w:val="-8"/>
          <w:w w:val="95"/>
        </w:rPr>
        <w:t xml:space="preserve"> </w:t>
      </w:r>
      <w:r w:rsidRPr="004258DD">
        <w:rPr>
          <w:rFonts w:ascii="Times New Roman" w:hAnsi="Times New Roman" w:cs="Times New Roman"/>
          <w:w w:val="95"/>
        </w:rPr>
        <w:t>groundwater</w:t>
      </w:r>
      <w:r w:rsidRPr="004258DD">
        <w:rPr>
          <w:rFonts w:ascii="Times New Roman" w:hAnsi="Times New Roman" w:cs="Times New Roman"/>
          <w:spacing w:val="-7"/>
          <w:w w:val="95"/>
        </w:rPr>
        <w:t xml:space="preserve"> </w:t>
      </w:r>
      <w:r w:rsidRPr="004258DD">
        <w:rPr>
          <w:rFonts w:ascii="Times New Roman" w:hAnsi="Times New Roman" w:cs="Times New Roman"/>
          <w:w w:val="95"/>
        </w:rPr>
        <w:t>resources</w:t>
      </w:r>
      <w:r w:rsidRPr="004258DD">
        <w:rPr>
          <w:rFonts w:ascii="Times New Roman" w:hAnsi="Times New Roman" w:cs="Times New Roman"/>
          <w:spacing w:val="-6"/>
          <w:w w:val="95"/>
        </w:rPr>
        <w:t xml:space="preserve"> </w:t>
      </w:r>
      <w:r w:rsidRPr="004258DD">
        <w:rPr>
          <w:rFonts w:ascii="Times New Roman" w:hAnsi="Times New Roman" w:cs="Times New Roman"/>
          <w:w w:val="95"/>
        </w:rPr>
        <w:t>are</w:t>
      </w:r>
      <w:r w:rsidRPr="004258DD">
        <w:rPr>
          <w:rFonts w:ascii="Times New Roman" w:hAnsi="Times New Roman" w:cs="Times New Roman"/>
          <w:spacing w:val="-7"/>
          <w:w w:val="95"/>
        </w:rPr>
        <w:t xml:space="preserve"> </w:t>
      </w:r>
      <w:r w:rsidRPr="004258DD">
        <w:rPr>
          <w:rFonts w:ascii="Times New Roman" w:hAnsi="Times New Roman" w:cs="Times New Roman"/>
          <w:w w:val="95"/>
        </w:rPr>
        <w:t>available</w:t>
      </w:r>
      <w:r w:rsidRPr="004258DD">
        <w:rPr>
          <w:rFonts w:ascii="Times New Roman" w:hAnsi="Times New Roman" w:cs="Times New Roman"/>
          <w:spacing w:val="-8"/>
          <w:w w:val="95"/>
        </w:rPr>
        <w:t xml:space="preserve"> </w:t>
      </w:r>
      <w:r w:rsidRPr="004258DD">
        <w:rPr>
          <w:rFonts w:ascii="Times New Roman" w:hAnsi="Times New Roman" w:cs="Times New Roman"/>
          <w:w w:val="95"/>
        </w:rPr>
        <w:t>for</w:t>
      </w:r>
      <w:r w:rsidRPr="004258DD">
        <w:rPr>
          <w:rFonts w:ascii="Times New Roman" w:hAnsi="Times New Roman" w:cs="Times New Roman"/>
          <w:spacing w:val="-6"/>
          <w:w w:val="95"/>
        </w:rPr>
        <w:t xml:space="preserve"> </w:t>
      </w:r>
      <w:r w:rsidRPr="004258DD">
        <w:rPr>
          <w:rFonts w:ascii="Times New Roman" w:hAnsi="Times New Roman" w:cs="Times New Roman"/>
          <w:w w:val="95"/>
        </w:rPr>
        <w:t>the</w:t>
      </w:r>
      <w:r w:rsidRPr="004258DD">
        <w:rPr>
          <w:rFonts w:ascii="Times New Roman" w:hAnsi="Times New Roman" w:cs="Times New Roman"/>
          <w:spacing w:val="-9"/>
          <w:w w:val="95"/>
        </w:rPr>
        <w:t xml:space="preserve"> </w:t>
      </w:r>
      <w:r w:rsidRPr="004258DD">
        <w:rPr>
          <w:rFonts w:ascii="Times New Roman" w:hAnsi="Times New Roman" w:cs="Times New Roman"/>
          <w:w w:val="95"/>
        </w:rPr>
        <w:t>proposed</w:t>
      </w:r>
      <w:r w:rsidRPr="004258DD">
        <w:rPr>
          <w:rFonts w:ascii="Times New Roman" w:hAnsi="Times New Roman" w:cs="Times New Roman"/>
          <w:spacing w:val="-8"/>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8"/>
          <w:w w:val="95"/>
        </w:rPr>
        <w:t xml:space="preserve"> </w:t>
      </w:r>
      <w:r w:rsidRPr="004258DD">
        <w:rPr>
          <w:rFonts w:ascii="Times New Roman" w:hAnsi="Times New Roman" w:cs="Times New Roman"/>
          <w:w w:val="95"/>
        </w:rPr>
        <w:t>in</w:t>
      </w:r>
      <w:r w:rsidRPr="004258DD">
        <w:rPr>
          <w:rFonts w:ascii="Times New Roman" w:hAnsi="Times New Roman" w:cs="Times New Roman"/>
          <w:spacing w:val="-10"/>
          <w:w w:val="95"/>
        </w:rPr>
        <w:t xml:space="preserve"> </w:t>
      </w:r>
      <w:r w:rsidRPr="004258DD">
        <w:rPr>
          <w:rFonts w:ascii="Times New Roman" w:hAnsi="Times New Roman" w:cs="Times New Roman"/>
          <w:w w:val="95"/>
        </w:rPr>
        <w:t>accordance with</w:t>
      </w:r>
      <w:r w:rsidRPr="004258DD">
        <w:rPr>
          <w:rFonts w:ascii="Times New Roman" w:hAnsi="Times New Roman" w:cs="Times New Roman"/>
          <w:spacing w:val="-16"/>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criteria</w:t>
      </w:r>
      <w:r w:rsidRPr="004258DD">
        <w:rPr>
          <w:rFonts w:ascii="Times New Roman" w:hAnsi="Times New Roman" w:cs="Times New Roman"/>
          <w:spacing w:val="-15"/>
          <w:w w:val="95"/>
        </w:rPr>
        <w:t xml:space="preserve"> </w:t>
      </w:r>
      <w:r w:rsidRPr="004258DD">
        <w:rPr>
          <w:rFonts w:ascii="Times New Roman" w:hAnsi="Times New Roman" w:cs="Times New Roman"/>
          <w:w w:val="95"/>
        </w:rPr>
        <w:t>set</w:t>
      </w:r>
      <w:r w:rsidRPr="004258DD">
        <w:rPr>
          <w:rFonts w:ascii="Times New Roman" w:hAnsi="Times New Roman" w:cs="Times New Roman"/>
          <w:spacing w:val="-15"/>
          <w:w w:val="95"/>
        </w:rPr>
        <w:t xml:space="preserve"> </w:t>
      </w:r>
      <w:r w:rsidRPr="004258DD">
        <w:rPr>
          <w:rFonts w:ascii="Times New Roman" w:hAnsi="Times New Roman" w:cs="Times New Roman"/>
          <w:w w:val="95"/>
        </w:rPr>
        <w:t>forth</w:t>
      </w:r>
      <w:r w:rsidRPr="004258DD">
        <w:rPr>
          <w:rFonts w:ascii="Times New Roman" w:hAnsi="Times New Roman" w:cs="Times New Roman"/>
          <w:spacing w:val="-14"/>
          <w:w w:val="95"/>
        </w:rPr>
        <w:t xml:space="preserve"> </w:t>
      </w:r>
      <w:r w:rsidRPr="004258DD">
        <w:rPr>
          <w:rFonts w:ascii="Times New Roman" w:hAnsi="Times New Roman" w:cs="Times New Roman"/>
          <w:w w:val="95"/>
        </w:rPr>
        <w:t>by</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Texas</w:t>
      </w:r>
      <w:r w:rsidRPr="004258DD">
        <w:rPr>
          <w:rFonts w:ascii="Times New Roman" w:hAnsi="Times New Roman" w:cs="Times New Roman"/>
          <w:spacing w:val="-14"/>
          <w:w w:val="95"/>
        </w:rPr>
        <w:t xml:space="preserve"> </w:t>
      </w:r>
      <w:r w:rsidRPr="004258DD">
        <w:rPr>
          <w:rFonts w:ascii="Times New Roman" w:hAnsi="Times New Roman" w:cs="Times New Roman"/>
          <w:w w:val="95"/>
        </w:rPr>
        <w:t>Commission</w:t>
      </w:r>
      <w:r w:rsidRPr="004258DD">
        <w:rPr>
          <w:rFonts w:ascii="Times New Roman" w:hAnsi="Times New Roman" w:cs="Times New Roman"/>
          <w:spacing w:val="-15"/>
          <w:w w:val="95"/>
        </w:rPr>
        <w:t xml:space="preserve"> </w:t>
      </w:r>
      <w:r w:rsidRPr="004258DD">
        <w:rPr>
          <w:rFonts w:ascii="Times New Roman" w:hAnsi="Times New Roman" w:cs="Times New Roman"/>
          <w:w w:val="95"/>
        </w:rPr>
        <w:t>on</w:t>
      </w:r>
      <w:r w:rsidRPr="004258DD">
        <w:rPr>
          <w:rFonts w:ascii="Times New Roman" w:hAnsi="Times New Roman" w:cs="Times New Roman"/>
          <w:spacing w:val="-15"/>
          <w:w w:val="95"/>
        </w:rPr>
        <w:t xml:space="preserve"> </w:t>
      </w:r>
      <w:r w:rsidRPr="004258DD">
        <w:rPr>
          <w:rFonts w:ascii="Times New Roman" w:hAnsi="Times New Roman" w:cs="Times New Roman"/>
          <w:w w:val="95"/>
        </w:rPr>
        <w:t>Environmental</w:t>
      </w:r>
      <w:r w:rsidRPr="004258DD">
        <w:rPr>
          <w:rFonts w:ascii="Times New Roman" w:hAnsi="Times New Roman" w:cs="Times New Roman"/>
          <w:spacing w:val="-15"/>
          <w:w w:val="95"/>
        </w:rPr>
        <w:t xml:space="preserve"> </w:t>
      </w:r>
      <w:r w:rsidRPr="004258DD">
        <w:rPr>
          <w:rFonts w:ascii="Times New Roman" w:hAnsi="Times New Roman" w:cs="Times New Roman"/>
          <w:w w:val="95"/>
        </w:rPr>
        <w:t>Quality.</w:t>
      </w:r>
      <w:r w:rsidRPr="004258DD">
        <w:rPr>
          <w:rFonts w:ascii="Times New Roman" w:hAnsi="Times New Roman" w:cs="Times New Roman"/>
          <w:spacing w:val="29"/>
          <w:w w:val="95"/>
        </w:rPr>
        <w:t xml:space="preserve"> </w:t>
      </w:r>
      <w:r w:rsidRPr="004258DD">
        <w:rPr>
          <w:rFonts w:ascii="Times New Roman" w:hAnsi="Times New Roman" w:cs="Times New Roman"/>
          <w:w w:val="95"/>
        </w:rPr>
        <w:t xml:space="preserve">Groundwater </w:t>
      </w:r>
      <w:r w:rsidRPr="004258DD">
        <w:rPr>
          <w:rFonts w:ascii="Times New Roman" w:hAnsi="Times New Roman" w:cs="Times New Roman"/>
        </w:rPr>
        <w:t>certification,</w:t>
      </w:r>
      <w:r w:rsidRPr="004258DD">
        <w:rPr>
          <w:rFonts w:ascii="Times New Roman" w:hAnsi="Times New Roman" w:cs="Times New Roman"/>
          <w:spacing w:val="-7"/>
        </w:rPr>
        <w:t xml:space="preserve"> </w:t>
      </w:r>
      <w:r w:rsidRPr="004258DD">
        <w:rPr>
          <w:rFonts w:ascii="Times New Roman" w:hAnsi="Times New Roman" w:cs="Times New Roman"/>
        </w:rPr>
        <w:t>in</w:t>
      </w:r>
      <w:r w:rsidRPr="004258DD">
        <w:rPr>
          <w:rFonts w:ascii="Times New Roman" w:hAnsi="Times New Roman" w:cs="Times New Roman"/>
          <w:spacing w:val="-6"/>
        </w:rPr>
        <w:t xml:space="preserve"> </w:t>
      </w:r>
      <w:r w:rsidRPr="004258DD">
        <w:rPr>
          <w:rFonts w:ascii="Times New Roman" w:hAnsi="Times New Roman" w:cs="Times New Roman"/>
        </w:rPr>
        <w:t>accordance</w:t>
      </w:r>
      <w:r w:rsidRPr="004258DD">
        <w:rPr>
          <w:rFonts w:ascii="Times New Roman" w:hAnsi="Times New Roman" w:cs="Times New Roman"/>
          <w:spacing w:val="-8"/>
        </w:rPr>
        <w:t xml:space="preserve"> </w:t>
      </w:r>
      <w:r w:rsidRPr="004258DD">
        <w:rPr>
          <w:rFonts w:ascii="Times New Roman" w:hAnsi="Times New Roman" w:cs="Times New Roman"/>
        </w:rPr>
        <w:t>with</w:t>
      </w:r>
      <w:r w:rsidRPr="004258DD">
        <w:rPr>
          <w:rFonts w:ascii="Times New Roman" w:hAnsi="Times New Roman" w:cs="Times New Roman"/>
          <w:spacing w:val="-6"/>
        </w:rPr>
        <w:t xml:space="preserve"> </w:t>
      </w:r>
      <w:r w:rsidRPr="004258DD">
        <w:rPr>
          <w:rFonts w:ascii="Times New Roman" w:hAnsi="Times New Roman" w:cs="Times New Roman"/>
        </w:rPr>
        <w:t>TCEQ</w:t>
      </w:r>
      <w:r w:rsidRPr="004258DD">
        <w:rPr>
          <w:rFonts w:ascii="Times New Roman" w:hAnsi="Times New Roman" w:cs="Times New Roman"/>
          <w:spacing w:val="-6"/>
        </w:rPr>
        <w:t xml:space="preserve"> </w:t>
      </w:r>
      <w:r w:rsidRPr="004258DD">
        <w:rPr>
          <w:rFonts w:ascii="Times New Roman" w:hAnsi="Times New Roman" w:cs="Times New Roman"/>
        </w:rPr>
        <w:t>Title</w:t>
      </w:r>
      <w:r w:rsidRPr="004258DD">
        <w:rPr>
          <w:rFonts w:ascii="Times New Roman" w:hAnsi="Times New Roman" w:cs="Times New Roman"/>
          <w:spacing w:val="-7"/>
        </w:rPr>
        <w:t xml:space="preserve"> </w:t>
      </w:r>
      <w:r w:rsidRPr="004258DD">
        <w:rPr>
          <w:rFonts w:ascii="Times New Roman" w:hAnsi="Times New Roman" w:cs="Times New Roman"/>
        </w:rPr>
        <w:t>30</w:t>
      </w:r>
      <w:r w:rsidRPr="004258DD">
        <w:rPr>
          <w:rFonts w:ascii="Times New Roman" w:hAnsi="Times New Roman" w:cs="Times New Roman"/>
          <w:spacing w:val="-5"/>
        </w:rPr>
        <w:t xml:space="preserve"> </w:t>
      </w:r>
      <w:r w:rsidRPr="004258DD">
        <w:rPr>
          <w:rFonts w:ascii="Times New Roman" w:hAnsi="Times New Roman" w:cs="Times New Roman"/>
        </w:rPr>
        <w:t>TAC</w:t>
      </w:r>
      <w:r w:rsidRPr="004258DD">
        <w:rPr>
          <w:rFonts w:ascii="Times New Roman" w:hAnsi="Times New Roman" w:cs="Times New Roman"/>
          <w:spacing w:val="-7"/>
        </w:rPr>
        <w:t xml:space="preserve"> </w:t>
      </w:r>
      <w:r w:rsidRPr="004258DD">
        <w:rPr>
          <w:rFonts w:ascii="Times New Roman" w:hAnsi="Times New Roman" w:cs="Times New Roman"/>
        </w:rPr>
        <w:t>Chapter</w:t>
      </w:r>
      <w:r w:rsidRPr="004258DD">
        <w:rPr>
          <w:rFonts w:ascii="Times New Roman" w:hAnsi="Times New Roman" w:cs="Times New Roman"/>
          <w:spacing w:val="-7"/>
        </w:rPr>
        <w:t xml:space="preserve"> </w:t>
      </w:r>
      <w:r w:rsidRPr="004258DD">
        <w:rPr>
          <w:rFonts w:ascii="Times New Roman" w:hAnsi="Times New Roman" w:cs="Times New Roman"/>
        </w:rPr>
        <w:t>230,</w:t>
      </w:r>
      <w:r w:rsidRPr="004258DD">
        <w:rPr>
          <w:rFonts w:ascii="Times New Roman" w:hAnsi="Times New Roman" w:cs="Times New Roman"/>
          <w:spacing w:val="-5"/>
        </w:rPr>
        <w:t xml:space="preserve"> </w:t>
      </w:r>
      <w:r w:rsidRPr="004258DD">
        <w:rPr>
          <w:rFonts w:ascii="Times New Roman" w:hAnsi="Times New Roman" w:cs="Times New Roman"/>
        </w:rPr>
        <w:t>is</w:t>
      </w:r>
      <w:r w:rsidRPr="004258DD">
        <w:rPr>
          <w:rFonts w:ascii="Times New Roman" w:hAnsi="Times New Roman" w:cs="Times New Roman"/>
          <w:spacing w:val="-6"/>
        </w:rPr>
        <w:t xml:space="preserve"> </w:t>
      </w:r>
      <w:r w:rsidRPr="004258DD">
        <w:rPr>
          <w:rFonts w:ascii="Times New Roman" w:hAnsi="Times New Roman" w:cs="Times New Roman"/>
        </w:rPr>
        <w:t>not</w:t>
      </w:r>
      <w:r w:rsidRPr="004258DD">
        <w:rPr>
          <w:rFonts w:ascii="Times New Roman" w:hAnsi="Times New Roman" w:cs="Times New Roman"/>
          <w:spacing w:val="-6"/>
        </w:rPr>
        <w:t xml:space="preserve"> </w:t>
      </w:r>
      <w:r w:rsidRPr="004258DD">
        <w:rPr>
          <w:rFonts w:ascii="Times New Roman" w:hAnsi="Times New Roman" w:cs="Times New Roman"/>
        </w:rPr>
        <w:t>required</w:t>
      </w:r>
      <w:r w:rsidRPr="004258DD">
        <w:rPr>
          <w:rFonts w:ascii="Times New Roman" w:hAnsi="Times New Roman" w:cs="Times New Roman"/>
          <w:spacing w:val="-5"/>
        </w:rPr>
        <w:t xml:space="preserve"> </w:t>
      </w:r>
      <w:r w:rsidRPr="004258DD">
        <w:rPr>
          <w:rFonts w:ascii="Times New Roman" w:hAnsi="Times New Roman" w:cs="Times New Roman"/>
        </w:rPr>
        <w:t>to</w:t>
      </w:r>
      <w:r w:rsidRPr="004258DD">
        <w:rPr>
          <w:rFonts w:ascii="Times New Roman" w:hAnsi="Times New Roman" w:cs="Times New Roman"/>
          <w:spacing w:val="-7"/>
        </w:rPr>
        <w:t xml:space="preserve"> </w:t>
      </w:r>
      <w:r w:rsidRPr="004258DD">
        <w:rPr>
          <w:rFonts w:ascii="Times New Roman" w:hAnsi="Times New Roman" w:cs="Times New Roman"/>
        </w:rPr>
        <w:t>be submitted</w:t>
      </w:r>
      <w:r w:rsidRPr="004258DD">
        <w:rPr>
          <w:rFonts w:ascii="Times New Roman" w:hAnsi="Times New Roman" w:cs="Times New Roman"/>
          <w:spacing w:val="-30"/>
        </w:rPr>
        <w:t xml:space="preserve"> </w:t>
      </w:r>
      <w:r w:rsidRPr="004258DD">
        <w:rPr>
          <w:rFonts w:ascii="Times New Roman" w:hAnsi="Times New Roman" w:cs="Times New Roman"/>
        </w:rPr>
        <w:t>for</w:t>
      </w:r>
      <w:r w:rsidRPr="004258DD">
        <w:rPr>
          <w:rFonts w:ascii="Times New Roman" w:hAnsi="Times New Roman" w:cs="Times New Roman"/>
          <w:spacing w:val="-29"/>
        </w:rPr>
        <w:t xml:space="preserve"> </w:t>
      </w:r>
      <w:r w:rsidRPr="004258DD">
        <w:rPr>
          <w:rFonts w:ascii="Times New Roman" w:hAnsi="Times New Roman" w:cs="Times New Roman"/>
        </w:rPr>
        <w:t>developments</w:t>
      </w:r>
      <w:r w:rsidRPr="004258DD">
        <w:rPr>
          <w:rFonts w:ascii="Times New Roman" w:hAnsi="Times New Roman" w:cs="Times New Roman"/>
          <w:spacing w:val="-29"/>
        </w:rPr>
        <w:t xml:space="preserve"> </w:t>
      </w:r>
      <w:r w:rsidRPr="004258DD">
        <w:rPr>
          <w:rFonts w:ascii="Times New Roman" w:hAnsi="Times New Roman" w:cs="Times New Roman"/>
        </w:rPr>
        <w:t>with</w:t>
      </w:r>
      <w:r w:rsidRPr="004258DD">
        <w:rPr>
          <w:rFonts w:ascii="Times New Roman" w:hAnsi="Times New Roman" w:cs="Times New Roman"/>
          <w:spacing w:val="-30"/>
        </w:rPr>
        <w:t xml:space="preserve"> </w:t>
      </w:r>
      <w:r w:rsidRPr="004258DD">
        <w:rPr>
          <w:rFonts w:ascii="Times New Roman" w:hAnsi="Times New Roman" w:cs="Times New Roman"/>
        </w:rPr>
        <w:t>10</w:t>
      </w:r>
      <w:r w:rsidRPr="004258DD">
        <w:rPr>
          <w:rFonts w:ascii="Times New Roman" w:hAnsi="Times New Roman" w:cs="Times New Roman"/>
          <w:spacing w:val="-28"/>
        </w:rPr>
        <w:t xml:space="preserve"> </w:t>
      </w:r>
      <w:r w:rsidRPr="004258DD">
        <w:rPr>
          <w:rFonts w:ascii="Times New Roman" w:hAnsi="Times New Roman" w:cs="Times New Roman"/>
        </w:rPr>
        <w:t>lots</w:t>
      </w:r>
      <w:r w:rsidRPr="004258DD">
        <w:rPr>
          <w:rFonts w:ascii="Times New Roman" w:hAnsi="Times New Roman" w:cs="Times New Roman"/>
          <w:spacing w:val="-30"/>
        </w:rPr>
        <w:t xml:space="preserve"> </w:t>
      </w:r>
      <w:r w:rsidRPr="004258DD">
        <w:rPr>
          <w:rFonts w:ascii="Times New Roman" w:hAnsi="Times New Roman" w:cs="Times New Roman"/>
        </w:rPr>
        <w:t>or</w:t>
      </w:r>
      <w:r w:rsidRPr="004258DD">
        <w:rPr>
          <w:rFonts w:ascii="Times New Roman" w:hAnsi="Times New Roman" w:cs="Times New Roman"/>
          <w:spacing w:val="-28"/>
        </w:rPr>
        <w:t xml:space="preserve"> </w:t>
      </w:r>
      <w:r w:rsidRPr="004258DD">
        <w:rPr>
          <w:rFonts w:ascii="Times New Roman" w:hAnsi="Times New Roman" w:cs="Times New Roman"/>
        </w:rPr>
        <w:t>fewer.</w:t>
      </w:r>
      <w:r w:rsidRPr="004258DD">
        <w:rPr>
          <w:rFonts w:ascii="Times New Roman" w:hAnsi="Times New Roman" w:cs="Times New Roman"/>
          <w:spacing w:val="2"/>
        </w:rPr>
        <w:t xml:space="preserve"> </w:t>
      </w:r>
      <w:r w:rsidRPr="004258DD">
        <w:rPr>
          <w:rFonts w:ascii="Times New Roman" w:hAnsi="Times New Roman" w:cs="Times New Roman"/>
        </w:rPr>
        <w:t>However,</w:t>
      </w:r>
      <w:r w:rsidRPr="004258DD">
        <w:rPr>
          <w:rFonts w:ascii="Times New Roman" w:hAnsi="Times New Roman" w:cs="Times New Roman"/>
          <w:spacing w:val="-29"/>
        </w:rPr>
        <w:t xml:space="preserve"> </w:t>
      </w:r>
      <w:r w:rsidRPr="004258DD">
        <w:rPr>
          <w:rFonts w:ascii="Times New Roman" w:hAnsi="Times New Roman" w:cs="Times New Roman"/>
        </w:rPr>
        <w:t>developments</w:t>
      </w:r>
      <w:r w:rsidRPr="004258DD">
        <w:rPr>
          <w:rFonts w:ascii="Times New Roman" w:hAnsi="Times New Roman" w:cs="Times New Roman"/>
          <w:spacing w:val="-29"/>
        </w:rPr>
        <w:t xml:space="preserve"> </w:t>
      </w:r>
      <w:r w:rsidRPr="004258DD">
        <w:rPr>
          <w:rFonts w:ascii="Times New Roman" w:hAnsi="Times New Roman" w:cs="Times New Roman"/>
        </w:rPr>
        <w:t>with</w:t>
      </w:r>
      <w:r w:rsidRPr="004258DD">
        <w:rPr>
          <w:rFonts w:ascii="Times New Roman" w:hAnsi="Times New Roman" w:cs="Times New Roman"/>
          <w:spacing w:val="-29"/>
        </w:rPr>
        <w:t xml:space="preserve"> </w:t>
      </w:r>
      <w:r w:rsidRPr="004258DD">
        <w:rPr>
          <w:rFonts w:ascii="Times New Roman" w:hAnsi="Times New Roman" w:cs="Times New Roman"/>
        </w:rPr>
        <w:t>10</w:t>
      </w:r>
      <w:r w:rsidRPr="004258DD">
        <w:rPr>
          <w:rFonts w:ascii="Times New Roman" w:hAnsi="Times New Roman" w:cs="Times New Roman"/>
          <w:spacing w:val="-29"/>
        </w:rPr>
        <w:t xml:space="preserve"> </w:t>
      </w:r>
      <w:r w:rsidRPr="004258DD">
        <w:rPr>
          <w:rFonts w:ascii="Times New Roman" w:hAnsi="Times New Roman" w:cs="Times New Roman"/>
        </w:rPr>
        <w:t>lots</w:t>
      </w:r>
      <w:r w:rsidRPr="004258DD">
        <w:rPr>
          <w:rFonts w:ascii="Times New Roman" w:hAnsi="Times New Roman" w:cs="Times New Roman"/>
          <w:spacing w:val="-29"/>
        </w:rPr>
        <w:t xml:space="preserve"> </w:t>
      </w:r>
      <w:r w:rsidRPr="004258DD">
        <w:rPr>
          <w:rFonts w:ascii="Times New Roman" w:hAnsi="Times New Roman" w:cs="Times New Roman"/>
        </w:rPr>
        <w:t>or fewer are required to provide a letter agreement from the water purveyor with the</w:t>
      </w:r>
      <w:r w:rsidRPr="004258DD">
        <w:rPr>
          <w:rFonts w:ascii="Times New Roman" w:hAnsi="Times New Roman" w:cs="Times New Roman"/>
          <w:spacing w:val="-39"/>
        </w:rPr>
        <w:t xml:space="preserve"> </w:t>
      </w:r>
      <w:r w:rsidRPr="004258DD">
        <w:rPr>
          <w:rFonts w:ascii="Times New Roman" w:hAnsi="Times New Roman" w:cs="Times New Roman"/>
        </w:rPr>
        <w:t xml:space="preserve">Plat </w:t>
      </w:r>
      <w:r w:rsidRPr="004258DD">
        <w:rPr>
          <w:rFonts w:ascii="Times New Roman" w:hAnsi="Times New Roman" w:cs="Times New Roman"/>
          <w:w w:val="95"/>
        </w:rPr>
        <w:t>submittal.</w:t>
      </w:r>
      <w:r w:rsidRPr="004258DD">
        <w:rPr>
          <w:rFonts w:ascii="Times New Roman" w:hAnsi="Times New Roman" w:cs="Times New Roman"/>
          <w:spacing w:val="41"/>
          <w:w w:val="95"/>
        </w:rPr>
        <w:t xml:space="preserve"> </w:t>
      </w:r>
      <w:r w:rsidRPr="004258DD">
        <w:rPr>
          <w:rFonts w:ascii="Times New Roman" w:hAnsi="Times New Roman" w:cs="Times New Roman"/>
          <w:w w:val="95"/>
        </w:rPr>
        <w:t>Regardless</w:t>
      </w:r>
      <w:r w:rsidRPr="004258DD">
        <w:rPr>
          <w:rFonts w:ascii="Times New Roman" w:hAnsi="Times New Roman" w:cs="Times New Roman"/>
          <w:spacing w:val="-8"/>
          <w:w w:val="95"/>
        </w:rPr>
        <w:t xml:space="preserve"> </w:t>
      </w:r>
      <w:r w:rsidRPr="004258DD">
        <w:rPr>
          <w:rFonts w:ascii="Times New Roman" w:hAnsi="Times New Roman" w:cs="Times New Roman"/>
          <w:w w:val="95"/>
        </w:rPr>
        <w:t>of</w:t>
      </w:r>
      <w:r w:rsidRPr="004258DD">
        <w:rPr>
          <w:rFonts w:ascii="Times New Roman" w:hAnsi="Times New Roman" w:cs="Times New Roman"/>
          <w:spacing w:val="-7"/>
          <w:w w:val="95"/>
        </w:rPr>
        <w:t xml:space="preserve"> </w:t>
      </w: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intended</w:t>
      </w:r>
      <w:r w:rsidRPr="004258DD">
        <w:rPr>
          <w:rFonts w:ascii="Times New Roman" w:hAnsi="Times New Roman" w:cs="Times New Roman"/>
          <w:spacing w:val="-8"/>
          <w:w w:val="95"/>
        </w:rPr>
        <w:t xml:space="preserve"> </w:t>
      </w:r>
      <w:r w:rsidRPr="004258DD">
        <w:rPr>
          <w:rFonts w:ascii="Times New Roman" w:hAnsi="Times New Roman" w:cs="Times New Roman"/>
          <w:w w:val="95"/>
        </w:rPr>
        <w:t>source</w:t>
      </w:r>
      <w:r w:rsidRPr="004258DD">
        <w:rPr>
          <w:rFonts w:ascii="Times New Roman" w:hAnsi="Times New Roman" w:cs="Times New Roman"/>
          <w:spacing w:val="-8"/>
          <w:w w:val="95"/>
        </w:rPr>
        <w:t xml:space="preserve"> </w:t>
      </w:r>
      <w:r w:rsidRPr="004258DD">
        <w:rPr>
          <w:rFonts w:ascii="Times New Roman" w:hAnsi="Times New Roman" w:cs="Times New Roman"/>
          <w:w w:val="95"/>
        </w:rPr>
        <w:t>of</w:t>
      </w:r>
      <w:r w:rsidRPr="004258DD">
        <w:rPr>
          <w:rFonts w:ascii="Times New Roman" w:hAnsi="Times New Roman" w:cs="Times New Roman"/>
          <w:spacing w:val="-8"/>
          <w:w w:val="95"/>
        </w:rPr>
        <w:t xml:space="preserve"> </w:t>
      </w:r>
      <w:r w:rsidRPr="004258DD">
        <w:rPr>
          <w:rFonts w:ascii="Times New Roman" w:hAnsi="Times New Roman" w:cs="Times New Roman"/>
          <w:w w:val="95"/>
        </w:rPr>
        <w:t>water</w:t>
      </w:r>
      <w:r w:rsidRPr="004258DD">
        <w:rPr>
          <w:rFonts w:ascii="Times New Roman" w:hAnsi="Times New Roman" w:cs="Times New Roman"/>
          <w:spacing w:val="-9"/>
          <w:w w:val="95"/>
        </w:rPr>
        <w:t xml:space="preserve"> </w:t>
      </w:r>
      <w:r w:rsidRPr="004258DD">
        <w:rPr>
          <w:rFonts w:ascii="Times New Roman" w:hAnsi="Times New Roman" w:cs="Times New Roman"/>
          <w:w w:val="95"/>
        </w:rPr>
        <w:t>and</w:t>
      </w:r>
      <w:r w:rsidRPr="004258DD">
        <w:rPr>
          <w:rFonts w:ascii="Times New Roman" w:hAnsi="Times New Roman" w:cs="Times New Roman"/>
          <w:spacing w:val="-8"/>
          <w:w w:val="95"/>
        </w:rPr>
        <w:t xml:space="preserve"> </w:t>
      </w:r>
      <w:r w:rsidRPr="004258DD">
        <w:rPr>
          <w:rFonts w:ascii="Times New Roman" w:hAnsi="Times New Roman" w:cs="Times New Roman"/>
          <w:w w:val="95"/>
        </w:rPr>
        <w:t>the</w:t>
      </w:r>
      <w:r w:rsidRPr="004258DD">
        <w:rPr>
          <w:rFonts w:ascii="Times New Roman" w:hAnsi="Times New Roman" w:cs="Times New Roman"/>
          <w:spacing w:val="-7"/>
          <w:w w:val="95"/>
        </w:rPr>
        <w:t xml:space="preserve"> </w:t>
      </w:r>
      <w:r w:rsidRPr="004258DD">
        <w:rPr>
          <w:rFonts w:ascii="Times New Roman" w:hAnsi="Times New Roman" w:cs="Times New Roman"/>
          <w:w w:val="95"/>
        </w:rPr>
        <w:t>number</w:t>
      </w:r>
      <w:r w:rsidRPr="004258DD">
        <w:rPr>
          <w:rFonts w:ascii="Times New Roman" w:hAnsi="Times New Roman" w:cs="Times New Roman"/>
          <w:spacing w:val="-8"/>
          <w:w w:val="95"/>
        </w:rPr>
        <w:t xml:space="preserve"> </w:t>
      </w:r>
      <w:r w:rsidRPr="004258DD">
        <w:rPr>
          <w:rFonts w:ascii="Times New Roman" w:hAnsi="Times New Roman" w:cs="Times New Roman"/>
          <w:w w:val="95"/>
        </w:rPr>
        <w:t>of</w:t>
      </w:r>
      <w:r w:rsidRPr="004258DD">
        <w:rPr>
          <w:rFonts w:ascii="Times New Roman" w:hAnsi="Times New Roman" w:cs="Times New Roman"/>
          <w:spacing w:val="-8"/>
          <w:w w:val="95"/>
        </w:rPr>
        <w:t xml:space="preserve"> </w:t>
      </w:r>
      <w:r w:rsidRPr="004258DD">
        <w:rPr>
          <w:rFonts w:ascii="Times New Roman" w:hAnsi="Times New Roman" w:cs="Times New Roman"/>
          <w:w w:val="95"/>
        </w:rPr>
        <w:t>lots</w:t>
      </w:r>
      <w:r w:rsidRPr="004258DD">
        <w:rPr>
          <w:rFonts w:ascii="Times New Roman" w:hAnsi="Times New Roman" w:cs="Times New Roman"/>
          <w:spacing w:val="-7"/>
          <w:w w:val="95"/>
        </w:rPr>
        <w:t xml:space="preserve"> </w:t>
      </w:r>
      <w:r w:rsidRPr="004258DD">
        <w:rPr>
          <w:rFonts w:ascii="Times New Roman" w:hAnsi="Times New Roman" w:cs="Times New Roman"/>
          <w:w w:val="95"/>
        </w:rPr>
        <w:t>proposed,</w:t>
      </w:r>
      <w:r w:rsidRPr="004258DD">
        <w:rPr>
          <w:rFonts w:ascii="Times New Roman" w:hAnsi="Times New Roman" w:cs="Times New Roman"/>
          <w:spacing w:val="-8"/>
          <w:w w:val="95"/>
        </w:rPr>
        <w:t xml:space="preserve"> </w:t>
      </w:r>
      <w:r w:rsidRPr="004258DD">
        <w:rPr>
          <w:rFonts w:ascii="Times New Roman" w:hAnsi="Times New Roman" w:cs="Times New Roman"/>
          <w:w w:val="95"/>
        </w:rPr>
        <w:t>all developments</w:t>
      </w:r>
      <w:r w:rsidRPr="004258DD">
        <w:rPr>
          <w:rFonts w:ascii="Times New Roman" w:hAnsi="Times New Roman" w:cs="Times New Roman"/>
          <w:spacing w:val="-23"/>
          <w:w w:val="95"/>
        </w:rPr>
        <w:t xml:space="preserve"> </w:t>
      </w:r>
      <w:r w:rsidRPr="004258DD">
        <w:rPr>
          <w:rFonts w:ascii="Times New Roman" w:hAnsi="Times New Roman" w:cs="Times New Roman"/>
          <w:w w:val="95"/>
        </w:rPr>
        <w:t>must</w:t>
      </w:r>
      <w:r w:rsidRPr="004258DD">
        <w:rPr>
          <w:rFonts w:ascii="Times New Roman" w:hAnsi="Times New Roman" w:cs="Times New Roman"/>
          <w:spacing w:val="-23"/>
          <w:w w:val="95"/>
        </w:rPr>
        <w:t xml:space="preserve"> </w:t>
      </w:r>
      <w:r w:rsidRPr="004258DD">
        <w:rPr>
          <w:rFonts w:ascii="Times New Roman" w:hAnsi="Times New Roman" w:cs="Times New Roman"/>
          <w:w w:val="95"/>
        </w:rPr>
        <w:t>comply</w:t>
      </w:r>
      <w:r w:rsidRPr="004258DD">
        <w:rPr>
          <w:rFonts w:ascii="Times New Roman" w:hAnsi="Times New Roman" w:cs="Times New Roman"/>
          <w:spacing w:val="-24"/>
          <w:w w:val="95"/>
        </w:rPr>
        <w:t xml:space="preserve"> </w:t>
      </w:r>
      <w:r w:rsidRPr="004258DD">
        <w:rPr>
          <w:rFonts w:ascii="Times New Roman" w:hAnsi="Times New Roman" w:cs="Times New Roman"/>
          <w:w w:val="95"/>
        </w:rPr>
        <w:t>with</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requirements</w:t>
      </w:r>
      <w:r w:rsidRPr="004258DD">
        <w:rPr>
          <w:rFonts w:ascii="Times New Roman" w:hAnsi="Times New Roman" w:cs="Times New Roman"/>
          <w:spacing w:val="-22"/>
          <w:w w:val="95"/>
        </w:rPr>
        <w:t xml:space="preserve"> </w:t>
      </w:r>
      <w:r w:rsidRPr="004258DD">
        <w:rPr>
          <w:rFonts w:ascii="Times New Roman" w:hAnsi="Times New Roman" w:cs="Times New Roman"/>
          <w:w w:val="95"/>
        </w:rPr>
        <w:t>set</w:t>
      </w:r>
      <w:r w:rsidRPr="004258DD">
        <w:rPr>
          <w:rFonts w:ascii="Times New Roman" w:hAnsi="Times New Roman" w:cs="Times New Roman"/>
          <w:spacing w:val="-23"/>
          <w:w w:val="95"/>
        </w:rPr>
        <w:t xml:space="preserve"> </w:t>
      </w:r>
      <w:r w:rsidRPr="004258DD">
        <w:rPr>
          <w:rFonts w:ascii="Times New Roman" w:hAnsi="Times New Roman" w:cs="Times New Roman"/>
          <w:w w:val="95"/>
        </w:rPr>
        <w:t>forth</w:t>
      </w:r>
      <w:r w:rsidRPr="004258DD">
        <w:rPr>
          <w:rFonts w:ascii="Times New Roman" w:hAnsi="Times New Roman" w:cs="Times New Roman"/>
          <w:spacing w:val="-24"/>
          <w:w w:val="95"/>
        </w:rPr>
        <w:t xml:space="preserve"> </w:t>
      </w:r>
      <w:r w:rsidRPr="004258DD">
        <w:rPr>
          <w:rFonts w:ascii="Times New Roman" w:hAnsi="Times New Roman" w:cs="Times New Roman"/>
          <w:w w:val="95"/>
        </w:rPr>
        <w:t>by</w:t>
      </w:r>
      <w:r w:rsidRPr="004258DD">
        <w:rPr>
          <w:rFonts w:ascii="Times New Roman" w:hAnsi="Times New Roman" w:cs="Times New Roman"/>
          <w:spacing w:val="-22"/>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Upper</w:t>
      </w:r>
      <w:r w:rsidRPr="004258DD">
        <w:rPr>
          <w:rFonts w:ascii="Times New Roman" w:hAnsi="Times New Roman" w:cs="Times New Roman"/>
          <w:spacing w:val="-22"/>
          <w:w w:val="95"/>
        </w:rPr>
        <w:t xml:space="preserve"> </w:t>
      </w:r>
      <w:r w:rsidRPr="004258DD">
        <w:rPr>
          <w:rFonts w:ascii="Times New Roman" w:hAnsi="Times New Roman" w:cs="Times New Roman"/>
          <w:w w:val="95"/>
        </w:rPr>
        <w:t>Trinity</w:t>
      </w:r>
      <w:r w:rsidRPr="004258DD">
        <w:rPr>
          <w:rFonts w:ascii="Times New Roman" w:hAnsi="Times New Roman" w:cs="Times New Roman"/>
          <w:spacing w:val="-25"/>
          <w:w w:val="95"/>
        </w:rPr>
        <w:t xml:space="preserve"> </w:t>
      </w:r>
      <w:r w:rsidRPr="004258DD">
        <w:rPr>
          <w:rFonts w:ascii="Times New Roman" w:hAnsi="Times New Roman" w:cs="Times New Roman"/>
          <w:w w:val="95"/>
        </w:rPr>
        <w:t xml:space="preserve">Groundwater </w:t>
      </w:r>
      <w:r w:rsidRPr="004258DD">
        <w:rPr>
          <w:rFonts w:ascii="Times New Roman" w:hAnsi="Times New Roman" w:cs="Times New Roman"/>
        </w:rPr>
        <w:t>Conservation District (UTGCD). This includes, but is not limited to, proper</w:t>
      </w:r>
      <w:r w:rsidRPr="004258DD">
        <w:rPr>
          <w:rFonts w:ascii="Times New Roman" w:hAnsi="Times New Roman" w:cs="Times New Roman"/>
          <w:spacing w:val="-21"/>
        </w:rPr>
        <w:t xml:space="preserve"> </w:t>
      </w:r>
      <w:r w:rsidRPr="004258DD">
        <w:rPr>
          <w:rFonts w:ascii="Times New Roman" w:hAnsi="Times New Roman" w:cs="Times New Roman"/>
        </w:rPr>
        <w:t xml:space="preserve">registration </w:t>
      </w:r>
      <w:r w:rsidRPr="004258DD">
        <w:rPr>
          <w:rFonts w:ascii="Times New Roman" w:hAnsi="Times New Roman" w:cs="Times New Roman"/>
          <w:w w:val="95"/>
        </w:rPr>
        <w:t>applications,</w:t>
      </w:r>
      <w:r w:rsidRPr="004258DD">
        <w:rPr>
          <w:rFonts w:ascii="Times New Roman" w:hAnsi="Times New Roman" w:cs="Times New Roman"/>
          <w:spacing w:val="-16"/>
          <w:w w:val="95"/>
        </w:rPr>
        <w:t xml:space="preserve"> </w:t>
      </w:r>
      <w:r w:rsidRPr="004258DD">
        <w:rPr>
          <w:rFonts w:ascii="Times New Roman" w:hAnsi="Times New Roman" w:cs="Times New Roman"/>
          <w:w w:val="95"/>
        </w:rPr>
        <w:t>tract</w:t>
      </w:r>
      <w:r w:rsidRPr="004258DD">
        <w:rPr>
          <w:rFonts w:ascii="Times New Roman" w:hAnsi="Times New Roman" w:cs="Times New Roman"/>
          <w:spacing w:val="-16"/>
          <w:w w:val="95"/>
        </w:rPr>
        <w:t xml:space="preserve"> </w:t>
      </w:r>
      <w:r w:rsidRPr="004258DD">
        <w:rPr>
          <w:rFonts w:ascii="Times New Roman" w:hAnsi="Times New Roman" w:cs="Times New Roman"/>
          <w:w w:val="95"/>
        </w:rPr>
        <w:t>sizes,</w:t>
      </w:r>
      <w:r w:rsidRPr="004258DD">
        <w:rPr>
          <w:rFonts w:ascii="Times New Roman" w:hAnsi="Times New Roman" w:cs="Times New Roman"/>
          <w:spacing w:val="-17"/>
          <w:w w:val="95"/>
        </w:rPr>
        <w:t xml:space="preserve"> </w:t>
      </w:r>
      <w:r w:rsidRPr="004258DD">
        <w:rPr>
          <w:rFonts w:ascii="Times New Roman" w:hAnsi="Times New Roman" w:cs="Times New Roman"/>
          <w:w w:val="95"/>
        </w:rPr>
        <w:t>spacing,</w:t>
      </w:r>
      <w:r w:rsidRPr="004258DD">
        <w:rPr>
          <w:rFonts w:ascii="Times New Roman" w:hAnsi="Times New Roman" w:cs="Times New Roman"/>
          <w:spacing w:val="-15"/>
          <w:w w:val="95"/>
        </w:rPr>
        <w:t xml:space="preserve"> </w:t>
      </w:r>
      <w:r w:rsidRPr="004258DD">
        <w:rPr>
          <w:rFonts w:ascii="Times New Roman" w:hAnsi="Times New Roman" w:cs="Times New Roman"/>
          <w:w w:val="95"/>
        </w:rPr>
        <w:t>fees,</w:t>
      </w:r>
      <w:r w:rsidRPr="004258DD">
        <w:rPr>
          <w:rFonts w:ascii="Times New Roman" w:hAnsi="Times New Roman" w:cs="Times New Roman"/>
          <w:spacing w:val="-16"/>
          <w:w w:val="95"/>
        </w:rPr>
        <w:t xml:space="preserve"> </w:t>
      </w:r>
      <w:r w:rsidRPr="004258DD">
        <w:rPr>
          <w:rFonts w:ascii="Times New Roman" w:hAnsi="Times New Roman" w:cs="Times New Roman"/>
          <w:w w:val="95"/>
        </w:rPr>
        <w:t>metering,</w:t>
      </w:r>
      <w:r w:rsidRPr="004258DD">
        <w:rPr>
          <w:rFonts w:ascii="Times New Roman" w:hAnsi="Times New Roman" w:cs="Times New Roman"/>
          <w:spacing w:val="-15"/>
          <w:w w:val="95"/>
        </w:rPr>
        <w:t xml:space="preserve"> </w:t>
      </w:r>
      <w:r w:rsidRPr="004258DD">
        <w:rPr>
          <w:rFonts w:ascii="Times New Roman" w:hAnsi="Times New Roman" w:cs="Times New Roman"/>
          <w:w w:val="95"/>
        </w:rPr>
        <w:t>etc.</w:t>
      </w:r>
      <w:r w:rsidRPr="004258DD">
        <w:rPr>
          <w:rFonts w:ascii="Times New Roman" w:hAnsi="Times New Roman" w:cs="Times New Roman"/>
          <w:spacing w:val="26"/>
          <w:w w:val="95"/>
        </w:rPr>
        <w:t xml:space="preserve"> </w:t>
      </w:r>
      <w:r w:rsidRPr="004258DD">
        <w:rPr>
          <w:rFonts w:ascii="Times New Roman" w:hAnsi="Times New Roman" w:cs="Times New Roman"/>
          <w:w w:val="95"/>
        </w:rPr>
        <w:t>At</w:t>
      </w:r>
      <w:r w:rsidRPr="004258DD">
        <w:rPr>
          <w:rFonts w:ascii="Times New Roman" w:hAnsi="Times New Roman" w:cs="Times New Roman"/>
          <w:spacing w:val="-16"/>
          <w:w w:val="95"/>
        </w:rPr>
        <w:t xml:space="preserve"> </w:t>
      </w:r>
      <w:r w:rsidRPr="004258DD">
        <w:rPr>
          <w:rFonts w:ascii="Times New Roman" w:hAnsi="Times New Roman" w:cs="Times New Roman"/>
          <w:w w:val="95"/>
        </w:rPr>
        <w:t>a</w:t>
      </w:r>
      <w:r w:rsidRPr="004258DD">
        <w:rPr>
          <w:rFonts w:ascii="Times New Roman" w:hAnsi="Times New Roman" w:cs="Times New Roman"/>
          <w:spacing w:val="-15"/>
          <w:w w:val="95"/>
        </w:rPr>
        <w:t xml:space="preserve"> </w:t>
      </w:r>
      <w:r w:rsidRPr="004258DD">
        <w:rPr>
          <w:rFonts w:ascii="Times New Roman" w:hAnsi="Times New Roman" w:cs="Times New Roman"/>
          <w:w w:val="95"/>
        </w:rPr>
        <w:t>minimum,</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Plat</w:t>
      </w:r>
      <w:r w:rsidRPr="004258DD">
        <w:rPr>
          <w:rFonts w:ascii="Times New Roman" w:hAnsi="Times New Roman" w:cs="Times New Roman"/>
          <w:spacing w:val="-15"/>
          <w:w w:val="95"/>
        </w:rPr>
        <w:t xml:space="preserve"> </w:t>
      </w:r>
      <w:r w:rsidRPr="004258DD">
        <w:rPr>
          <w:rFonts w:ascii="Times New Roman" w:hAnsi="Times New Roman" w:cs="Times New Roman"/>
          <w:w w:val="95"/>
        </w:rPr>
        <w:t>shall</w:t>
      </w:r>
      <w:r w:rsidRPr="004258DD">
        <w:rPr>
          <w:rFonts w:ascii="Times New Roman" w:hAnsi="Times New Roman" w:cs="Times New Roman"/>
          <w:spacing w:val="-16"/>
          <w:w w:val="95"/>
        </w:rPr>
        <w:t xml:space="preserve"> </w:t>
      </w:r>
      <w:r w:rsidRPr="004258DD">
        <w:rPr>
          <w:rFonts w:ascii="Times New Roman" w:hAnsi="Times New Roman" w:cs="Times New Roman"/>
          <w:w w:val="95"/>
        </w:rPr>
        <w:t>contain</w:t>
      </w:r>
      <w:r w:rsidRPr="004258DD">
        <w:rPr>
          <w:rFonts w:ascii="Times New Roman" w:hAnsi="Times New Roman" w:cs="Times New Roman"/>
          <w:spacing w:val="-16"/>
          <w:w w:val="95"/>
        </w:rPr>
        <w:t xml:space="preserve"> </w:t>
      </w:r>
      <w:r w:rsidRPr="004258DD">
        <w:rPr>
          <w:rFonts w:ascii="Times New Roman" w:hAnsi="Times New Roman" w:cs="Times New Roman"/>
          <w:w w:val="95"/>
        </w:rPr>
        <w:t>a statement</w:t>
      </w:r>
      <w:r w:rsidRPr="004258DD">
        <w:rPr>
          <w:rFonts w:ascii="Times New Roman" w:hAnsi="Times New Roman" w:cs="Times New Roman"/>
          <w:spacing w:val="-12"/>
          <w:w w:val="95"/>
        </w:rPr>
        <w:t xml:space="preserve"> </w:t>
      </w:r>
      <w:r w:rsidRPr="004258DD">
        <w:rPr>
          <w:rFonts w:ascii="Times New Roman" w:hAnsi="Times New Roman" w:cs="Times New Roman"/>
          <w:w w:val="95"/>
        </w:rPr>
        <w:t>notifying</w:t>
      </w:r>
      <w:r w:rsidRPr="004258DD">
        <w:rPr>
          <w:rFonts w:ascii="Times New Roman" w:hAnsi="Times New Roman" w:cs="Times New Roman"/>
          <w:spacing w:val="-11"/>
          <w:w w:val="95"/>
        </w:rPr>
        <w:t xml:space="preserve"> </w:t>
      </w:r>
      <w:r w:rsidRPr="004258DD">
        <w:rPr>
          <w:rFonts w:ascii="Times New Roman" w:hAnsi="Times New Roman" w:cs="Times New Roman"/>
          <w:w w:val="95"/>
        </w:rPr>
        <w:t>potential</w:t>
      </w:r>
      <w:r w:rsidRPr="004258DD">
        <w:rPr>
          <w:rFonts w:ascii="Times New Roman" w:hAnsi="Times New Roman" w:cs="Times New Roman"/>
          <w:spacing w:val="-11"/>
          <w:w w:val="95"/>
        </w:rPr>
        <w:t xml:space="preserve"> </w:t>
      </w:r>
      <w:r w:rsidRPr="004258DD">
        <w:rPr>
          <w:rFonts w:ascii="Times New Roman" w:hAnsi="Times New Roman" w:cs="Times New Roman"/>
          <w:w w:val="95"/>
        </w:rPr>
        <w:t>lot</w:t>
      </w:r>
      <w:r w:rsidRPr="004258DD">
        <w:rPr>
          <w:rFonts w:ascii="Times New Roman" w:hAnsi="Times New Roman" w:cs="Times New Roman"/>
          <w:spacing w:val="-11"/>
          <w:w w:val="95"/>
        </w:rPr>
        <w:t xml:space="preserve"> </w:t>
      </w:r>
      <w:r w:rsidRPr="004258DD">
        <w:rPr>
          <w:rFonts w:ascii="Times New Roman" w:hAnsi="Times New Roman" w:cs="Times New Roman"/>
          <w:w w:val="95"/>
        </w:rPr>
        <w:t>owners</w:t>
      </w:r>
      <w:r w:rsidRPr="004258DD">
        <w:rPr>
          <w:rFonts w:ascii="Times New Roman" w:hAnsi="Times New Roman" w:cs="Times New Roman"/>
          <w:spacing w:val="-10"/>
          <w:w w:val="95"/>
        </w:rPr>
        <w:t xml:space="preserve"> </w:t>
      </w:r>
      <w:r w:rsidRPr="004258DD">
        <w:rPr>
          <w:rFonts w:ascii="Times New Roman" w:hAnsi="Times New Roman" w:cs="Times New Roman"/>
          <w:w w:val="95"/>
        </w:rPr>
        <w:t>that</w:t>
      </w:r>
      <w:r w:rsidRPr="004258DD">
        <w:rPr>
          <w:rFonts w:ascii="Times New Roman" w:hAnsi="Times New Roman" w:cs="Times New Roman"/>
          <w:spacing w:val="-11"/>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11"/>
          <w:w w:val="95"/>
        </w:rPr>
        <w:t xml:space="preserve"> </w:t>
      </w:r>
      <w:r w:rsidRPr="004258DD">
        <w:rPr>
          <w:rFonts w:ascii="Times New Roman" w:hAnsi="Times New Roman" w:cs="Times New Roman"/>
          <w:w w:val="95"/>
        </w:rPr>
        <w:t>lies</w:t>
      </w:r>
      <w:r w:rsidRPr="004258DD">
        <w:rPr>
          <w:rFonts w:ascii="Times New Roman" w:hAnsi="Times New Roman" w:cs="Times New Roman"/>
          <w:spacing w:val="-11"/>
          <w:w w:val="95"/>
        </w:rPr>
        <w:t xml:space="preserve"> </w:t>
      </w:r>
      <w:r w:rsidRPr="004258DD">
        <w:rPr>
          <w:rFonts w:ascii="Times New Roman" w:hAnsi="Times New Roman" w:cs="Times New Roman"/>
          <w:w w:val="95"/>
        </w:rPr>
        <w:t>within</w:t>
      </w:r>
      <w:r w:rsidRPr="004258DD">
        <w:rPr>
          <w:rFonts w:ascii="Times New Roman" w:hAnsi="Times New Roman" w:cs="Times New Roman"/>
          <w:spacing w:val="-10"/>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UTGCD</w:t>
      </w:r>
      <w:r w:rsidRPr="004258DD">
        <w:rPr>
          <w:rFonts w:ascii="Times New Roman" w:hAnsi="Times New Roman" w:cs="Times New Roman"/>
          <w:spacing w:val="-10"/>
          <w:w w:val="95"/>
        </w:rPr>
        <w:t xml:space="preserve"> </w:t>
      </w:r>
      <w:r w:rsidRPr="004258DD">
        <w:rPr>
          <w:rFonts w:ascii="Times New Roman" w:hAnsi="Times New Roman" w:cs="Times New Roman"/>
          <w:w w:val="95"/>
        </w:rPr>
        <w:t>and</w:t>
      </w:r>
      <w:r w:rsidRPr="004258DD">
        <w:rPr>
          <w:rFonts w:ascii="Times New Roman" w:hAnsi="Times New Roman" w:cs="Times New Roman"/>
          <w:spacing w:val="-11"/>
          <w:w w:val="95"/>
        </w:rPr>
        <w:t xml:space="preserve"> </w:t>
      </w:r>
      <w:r w:rsidRPr="004258DD">
        <w:rPr>
          <w:rFonts w:ascii="Times New Roman" w:hAnsi="Times New Roman" w:cs="Times New Roman"/>
          <w:w w:val="95"/>
        </w:rPr>
        <w:t xml:space="preserve">all </w:t>
      </w:r>
      <w:r w:rsidRPr="004258DD">
        <w:rPr>
          <w:rFonts w:ascii="Times New Roman" w:hAnsi="Times New Roman" w:cs="Times New Roman"/>
        </w:rPr>
        <w:t>registration</w:t>
      </w:r>
      <w:r w:rsidRPr="004258DD">
        <w:rPr>
          <w:rFonts w:ascii="Times New Roman" w:hAnsi="Times New Roman" w:cs="Times New Roman"/>
          <w:spacing w:val="-28"/>
        </w:rPr>
        <w:t xml:space="preserve"> </w:t>
      </w:r>
      <w:r w:rsidRPr="004258DD">
        <w:rPr>
          <w:rFonts w:ascii="Times New Roman" w:hAnsi="Times New Roman" w:cs="Times New Roman"/>
        </w:rPr>
        <w:t>and</w:t>
      </w:r>
      <w:r w:rsidRPr="004258DD">
        <w:rPr>
          <w:rFonts w:ascii="Times New Roman" w:hAnsi="Times New Roman" w:cs="Times New Roman"/>
          <w:spacing w:val="-29"/>
        </w:rPr>
        <w:t xml:space="preserve"> </w:t>
      </w:r>
      <w:r w:rsidRPr="004258DD">
        <w:rPr>
          <w:rFonts w:ascii="Times New Roman" w:hAnsi="Times New Roman" w:cs="Times New Roman"/>
        </w:rPr>
        <w:t>permitting</w:t>
      </w:r>
      <w:r w:rsidRPr="004258DD">
        <w:rPr>
          <w:rFonts w:ascii="Times New Roman" w:hAnsi="Times New Roman" w:cs="Times New Roman"/>
          <w:spacing w:val="-28"/>
        </w:rPr>
        <w:t xml:space="preserve"> </w:t>
      </w:r>
      <w:r w:rsidRPr="004258DD">
        <w:rPr>
          <w:rFonts w:ascii="Times New Roman" w:hAnsi="Times New Roman" w:cs="Times New Roman"/>
        </w:rPr>
        <w:t>requirements</w:t>
      </w:r>
      <w:r w:rsidRPr="004258DD">
        <w:rPr>
          <w:rFonts w:ascii="Times New Roman" w:hAnsi="Times New Roman" w:cs="Times New Roman"/>
          <w:spacing w:val="-27"/>
        </w:rPr>
        <w:t xml:space="preserve"> </w:t>
      </w:r>
      <w:r w:rsidRPr="004258DD">
        <w:rPr>
          <w:rFonts w:ascii="Times New Roman" w:hAnsi="Times New Roman" w:cs="Times New Roman"/>
        </w:rPr>
        <w:t>must</w:t>
      </w:r>
      <w:r w:rsidRPr="004258DD">
        <w:rPr>
          <w:rFonts w:ascii="Times New Roman" w:hAnsi="Times New Roman" w:cs="Times New Roman"/>
          <w:spacing w:val="-29"/>
        </w:rPr>
        <w:t xml:space="preserve"> </w:t>
      </w:r>
      <w:r w:rsidRPr="004258DD">
        <w:rPr>
          <w:rFonts w:ascii="Times New Roman" w:hAnsi="Times New Roman" w:cs="Times New Roman"/>
        </w:rPr>
        <w:t>be</w:t>
      </w:r>
      <w:r w:rsidRPr="004258DD">
        <w:rPr>
          <w:rFonts w:ascii="Times New Roman" w:hAnsi="Times New Roman" w:cs="Times New Roman"/>
          <w:spacing w:val="-27"/>
        </w:rPr>
        <w:t xml:space="preserve"> </w:t>
      </w:r>
      <w:r w:rsidRPr="004258DD">
        <w:rPr>
          <w:rFonts w:ascii="Times New Roman" w:hAnsi="Times New Roman" w:cs="Times New Roman"/>
        </w:rPr>
        <w:t>adhered</w:t>
      </w:r>
      <w:r w:rsidRPr="004258DD">
        <w:rPr>
          <w:rFonts w:ascii="Times New Roman" w:hAnsi="Times New Roman" w:cs="Times New Roman"/>
          <w:spacing w:val="-28"/>
        </w:rPr>
        <w:t xml:space="preserve"> </w:t>
      </w:r>
      <w:r w:rsidRPr="004258DD">
        <w:rPr>
          <w:rFonts w:ascii="Times New Roman" w:hAnsi="Times New Roman" w:cs="Times New Roman"/>
        </w:rPr>
        <w:t>to.</w:t>
      </w:r>
      <w:r w:rsidRPr="004258DD">
        <w:rPr>
          <w:rFonts w:ascii="Times New Roman" w:hAnsi="Times New Roman" w:cs="Times New Roman"/>
          <w:spacing w:val="-27"/>
        </w:rPr>
        <w:t xml:space="preserve"> </w:t>
      </w:r>
      <w:r w:rsidRPr="004258DD">
        <w:rPr>
          <w:rFonts w:ascii="Times New Roman" w:hAnsi="Times New Roman" w:cs="Times New Roman"/>
        </w:rPr>
        <w:t>All</w:t>
      </w:r>
      <w:r w:rsidRPr="004258DD">
        <w:rPr>
          <w:rFonts w:ascii="Times New Roman" w:hAnsi="Times New Roman" w:cs="Times New Roman"/>
          <w:spacing w:val="-28"/>
        </w:rPr>
        <w:t xml:space="preserve"> </w:t>
      </w:r>
      <w:r w:rsidRPr="004258DD">
        <w:rPr>
          <w:rFonts w:ascii="Times New Roman" w:hAnsi="Times New Roman" w:cs="Times New Roman"/>
        </w:rPr>
        <w:t>lots</w:t>
      </w:r>
      <w:r w:rsidRPr="004258DD">
        <w:rPr>
          <w:rFonts w:ascii="Times New Roman" w:hAnsi="Times New Roman" w:cs="Times New Roman"/>
          <w:spacing w:val="-28"/>
        </w:rPr>
        <w:t xml:space="preserve"> </w:t>
      </w:r>
      <w:r w:rsidRPr="004258DD">
        <w:rPr>
          <w:rFonts w:ascii="Times New Roman" w:hAnsi="Times New Roman" w:cs="Times New Roman"/>
        </w:rPr>
        <w:t>served</w:t>
      </w:r>
      <w:r w:rsidRPr="004258DD">
        <w:rPr>
          <w:rFonts w:ascii="Times New Roman" w:hAnsi="Times New Roman" w:cs="Times New Roman"/>
          <w:spacing w:val="-28"/>
        </w:rPr>
        <w:t xml:space="preserve"> </w:t>
      </w:r>
      <w:r w:rsidRPr="004258DD">
        <w:rPr>
          <w:rFonts w:ascii="Times New Roman" w:hAnsi="Times New Roman" w:cs="Times New Roman"/>
        </w:rPr>
        <w:t>by</w:t>
      </w:r>
      <w:r w:rsidRPr="004258DD">
        <w:rPr>
          <w:rFonts w:ascii="Times New Roman" w:hAnsi="Times New Roman" w:cs="Times New Roman"/>
          <w:spacing w:val="-27"/>
        </w:rPr>
        <w:t xml:space="preserve"> </w:t>
      </w:r>
      <w:r w:rsidRPr="004258DD">
        <w:rPr>
          <w:rFonts w:ascii="Times New Roman" w:hAnsi="Times New Roman" w:cs="Times New Roman"/>
        </w:rPr>
        <w:t xml:space="preserve">individual </w:t>
      </w:r>
      <w:r w:rsidRPr="004258DD">
        <w:rPr>
          <w:rFonts w:ascii="Times New Roman" w:hAnsi="Times New Roman" w:cs="Times New Roman"/>
          <w:w w:val="95"/>
        </w:rPr>
        <w:t>water</w:t>
      </w:r>
      <w:r w:rsidRPr="004258DD">
        <w:rPr>
          <w:rFonts w:ascii="Times New Roman" w:hAnsi="Times New Roman" w:cs="Times New Roman"/>
          <w:spacing w:val="-15"/>
          <w:w w:val="95"/>
        </w:rPr>
        <w:t xml:space="preserve"> </w:t>
      </w:r>
      <w:r w:rsidRPr="004258DD">
        <w:rPr>
          <w:rFonts w:ascii="Times New Roman" w:hAnsi="Times New Roman" w:cs="Times New Roman"/>
          <w:w w:val="95"/>
        </w:rPr>
        <w:t>wells</w:t>
      </w:r>
      <w:r w:rsidRPr="004258DD">
        <w:rPr>
          <w:rFonts w:ascii="Times New Roman" w:hAnsi="Times New Roman" w:cs="Times New Roman"/>
          <w:spacing w:val="-15"/>
          <w:w w:val="95"/>
        </w:rPr>
        <w:t xml:space="preserve"> </w:t>
      </w:r>
      <w:r w:rsidRPr="004258DD">
        <w:rPr>
          <w:rFonts w:ascii="Times New Roman" w:hAnsi="Times New Roman" w:cs="Times New Roman"/>
          <w:w w:val="95"/>
        </w:rPr>
        <w:t>must</w:t>
      </w:r>
      <w:r w:rsidRPr="004258DD">
        <w:rPr>
          <w:rFonts w:ascii="Times New Roman" w:hAnsi="Times New Roman" w:cs="Times New Roman"/>
          <w:spacing w:val="-14"/>
          <w:w w:val="95"/>
        </w:rPr>
        <w:t xml:space="preserve"> </w:t>
      </w:r>
      <w:r w:rsidRPr="004258DD">
        <w:rPr>
          <w:rFonts w:ascii="Times New Roman" w:hAnsi="Times New Roman" w:cs="Times New Roman"/>
          <w:w w:val="95"/>
        </w:rPr>
        <w:t>meet</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w w:val="95"/>
        </w:rPr>
        <w:t>requirements</w:t>
      </w:r>
      <w:r w:rsidRPr="004258DD">
        <w:rPr>
          <w:rFonts w:ascii="Times New Roman" w:hAnsi="Times New Roman" w:cs="Times New Roman"/>
          <w:spacing w:val="-15"/>
          <w:w w:val="95"/>
        </w:rPr>
        <w:t xml:space="preserve"> </w:t>
      </w:r>
      <w:r w:rsidRPr="004258DD">
        <w:rPr>
          <w:rFonts w:ascii="Times New Roman" w:hAnsi="Times New Roman" w:cs="Times New Roman"/>
          <w:w w:val="95"/>
        </w:rPr>
        <w:t>set</w:t>
      </w:r>
      <w:r w:rsidRPr="004258DD">
        <w:rPr>
          <w:rFonts w:ascii="Times New Roman" w:hAnsi="Times New Roman" w:cs="Times New Roman"/>
          <w:spacing w:val="-15"/>
          <w:w w:val="95"/>
        </w:rPr>
        <w:t xml:space="preserve"> </w:t>
      </w:r>
      <w:r w:rsidRPr="004258DD">
        <w:rPr>
          <w:rFonts w:ascii="Times New Roman" w:hAnsi="Times New Roman" w:cs="Times New Roman"/>
          <w:w w:val="95"/>
        </w:rPr>
        <w:t>forth</w:t>
      </w:r>
      <w:r w:rsidRPr="004258DD">
        <w:rPr>
          <w:rFonts w:ascii="Times New Roman" w:hAnsi="Times New Roman" w:cs="Times New Roman"/>
          <w:spacing w:val="-15"/>
          <w:w w:val="95"/>
        </w:rPr>
        <w:t xml:space="preserve"> </w:t>
      </w:r>
      <w:r w:rsidRPr="004258DD">
        <w:rPr>
          <w:rFonts w:ascii="Times New Roman" w:hAnsi="Times New Roman" w:cs="Times New Roman"/>
          <w:w w:val="95"/>
        </w:rPr>
        <w:t>in</w:t>
      </w:r>
      <w:r w:rsidRPr="004258DD">
        <w:rPr>
          <w:rFonts w:ascii="Times New Roman" w:hAnsi="Times New Roman" w:cs="Times New Roman"/>
          <w:spacing w:val="-15"/>
          <w:w w:val="95"/>
        </w:rPr>
        <w:t xml:space="preserve"> </w:t>
      </w:r>
      <w:r w:rsidRPr="004258DD">
        <w:rPr>
          <w:rFonts w:ascii="Times New Roman" w:hAnsi="Times New Roman" w:cs="Times New Roman"/>
          <w:w w:val="95"/>
        </w:rPr>
        <w:t>TCEQ</w:t>
      </w:r>
      <w:r w:rsidRPr="004258DD">
        <w:rPr>
          <w:rFonts w:ascii="Times New Roman" w:hAnsi="Times New Roman" w:cs="Times New Roman"/>
          <w:spacing w:val="-15"/>
          <w:w w:val="95"/>
        </w:rPr>
        <w:t xml:space="preserve"> </w:t>
      </w:r>
      <w:r w:rsidRPr="004258DD">
        <w:rPr>
          <w:rFonts w:ascii="Times New Roman" w:hAnsi="Times New Roman" w:cs="Times New Roman"/>
          <w:w w:val="95"/>
        </w:rPr>
        <w:t>Title</w:t>
      </w:r>
      <w:r w:rsidRPr="004258DD">
        <w:rPr>
          <w:rFonts w:ascii="Times New Roman" w:hAnsi="Times New Roman" w:cs="Times New Roman"/>
          <w:spacing w:val="-14"/>
          <w:w w:val="95"/>
        </w:rPr>
        <w:t xml:space="preserve"> </w:t>
      </w:r>
      <w:r w:rsidRPr="004258DD">
        <w:rPr>
          <w:rFonts w:ascii="Times New Roman" w:hAnsi="Times New Roman" w:cs="Times New Roman"/>
          <w:w w:val="95"/>
        </w:rPr>
        <w:t>30</w:t>
      </w:r>
      <w:r w:rsidRPr="004258DD">
        <w:rPr>
          <w:rFonts w:ascii="Times New Roman" w:hAnsi="Times New Roman" w:cs="Times New Roman"/>
          <w:spacing w:val="-14"/>
          <w:w w:val="95"/>
        </w:rPr>
        <w:t xml:space="preserve"> </w:t>
      </w:r>
      <w:r w:rsidRPr="004258DD">
        <w:rPr>
          <w:rFonts w:ascii="Times New Roman" w:hAnsi="Times New Roman" w:cs="Times New Roman"/>
          <w:w w:val="95"/>
        </w:rPr>
        <w:t>TAC</w:t>
      </w:r>
      <w:r w:rsidRPr="004258DD">
        <w:rPr>
          <w:rFonts w:ascii="Times New Roman" w:hAnsi="Times New Roman" w:cs="Times New Roman"/>
          <w:spacing w:val="-15"/>
          <w:w w:val="95"/>
        </w:rPr>
        <w:t xml:space="preserve"> </w:t>
      </w:r>
      <w:r w:rsidRPr="004258DD">
        <w:rPr>
          <w:rFonts w:ascii="Times New Roman" w:hAnsi="Times New Roman" w:cs="Times New Roman"/>
          <w:w w:val="95"/>
        </w:rPr>
        <w:t>Chapter</w:t>
      </w:r>
      <w:r w:rsidRPr="004258DD">
        <w:rPr>
          <w:rFonts w:ascii="Times New Roman" w:hAnsi="Times New Roman" w:cs="Times New Roman"/>
          <w:spacing w:val="-14"/>
          <w:w w:val="95"/>
        </w:rPr>
        <w:t xml:space="preserve"> </w:t>
      </w:r>
      <w:r w:rsidRPr="004258DD">
        <w:rPr>
          <w:rFonts w:ascii="Times New Roman" w:hAnsi="Times New Roman" w:cs="Times New Roman"/>
          <w:w w:val="95"/>
        </w:rPr>
        <w:t>285</w:t>
      </w:r>
      <w:r w:rsidRPr="004258DD">
        <w:rPr>
          <w:rFonts w:ascii="Times New Roman" w:hAnsi="Times New Roman" w:cs="Times New Roman"/>
          <w:spacing w:val="-14"/>
          <w:w w:val="95"/>
        </w:rPr>
        <w:t xml:space="preserve"> </w:t>
      </w:r>
      <w:r w:rsidRPr="004258DD">
        <w:rPr>
          <w:rFonts w:ascii="Times New Roman" w:hAnsi="Times New Roman" w:cs="Times New Roman"/>
          <w:w w:val="95"/>
        </w:rPr>
        <w:t>for</w:t>
      </w:r>
      <w:r w:rsidRPr="004258DD">
        <w:rPr>
          <w:rFonts w:ascii="Times New Roman" w:hAnsi="Times New Roman" w:cs="Times New Roman"/>
          <w:spacing w:val="-15"/>
          <w:w w:val="95"/>
        </w:rPr>
        <w:t xml:space="preserve"> </w:t>
      </w:r>
      <w:r w:rsidR="00836105">
        <w:rPr>
          <w:rFonts w:ascii="Times New Roman" w:hAnsi="Times New Roman" w:cs="Times New Roman"/>
          <w:w w:val="95"/>
        </w:rPr>
        <w:t>On-S</w:t>
      </w:r>
      <w:r w:rsidRPr="004258DD">
        <w:rPr>
          <w:rFonts w:ascii="Times New Roman" w:hAnsi="Times New Roman" w:cs="Times New Roman"/>
        </w:rPr>
        <w:t>ite Sewage</w:t>
      </w:r>
      <w:r w:rsidRPr="004258DD">
        <w:rPr>
          <w:rFonts w:ascii="Times New Roman" w:hAnsi="Times New Roman" w:cs="Times New Roman"/>
          <w:spacing w:val="-9"/>
        </w:rPr>
        <w:t xml:space="preserve"> </w:t>
      </w:r>
      <w:r w:rsidRPr="004258DD">
        <w:rPr>
          <w:rFonts w:ascii="Times New Roman" w:hAnsi="Times New Roman" w:cs="Times New Roman"/>
        </w:rPr>
        <w:t>Facilities.</w:t>
      </w:r>
    </w:p>
    <w:p w:rsidR="00277ED5" w:rsidRPr="004258DD" w:rsidRDefault="00AC371E">
      <w:pPr>
        <w:pStyle w:val="ListParagraph"/>
        <w:numPr>
          <w:ilvl w:val="0"/>
          <w:numId w:val="25"/>
        </w:numPr>
        <w:tabs>
          <w:tab w:val="left" w:pos="1221"/>
        </w:tabs>
        <w:spacing w:before="202" w:line="228" w:lineRule="auto"/>
        <w:ind w:right="857"/>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type</w:t>
      </w:r>
      <w:r w:rsidRPr="004258DD">
        <w:rPr>
          <w:rFonts w:ascii="Times New Roman" w:hAnsi="Times New Roman" w:cs="Times New Roman"/>
          <w:spacing w:val="-14"/>
        </w:rPr>
        <w:t xml:space="preserve"> </w:t>
      </w:r>
      <w:r w:rsidRPr="004258DD">
        <w:rPr>
          <w:rFonts w:ascii="Times New Roman" w:hAnsi="Times New Roman" w:cs="Times New Roman"/>
        </w:rPr>
        <w:t>of</w:t>
      </w:r>
      <w:r w:rsidRPr="004258DD">
        <w:rPr>
          <w:rFonts w:ascii="Times New Roman" w:hAnsi="Times New Roman" w:cs="Times New Roman"/>
          <w:spacing w:val="-14"/>
        </w:rPr>
        <w:t xml:space="preserve"> </w:t>
      </w:r>
      <w:r w:rsidRPr="004258DD">
        <w:rPr>
          <w:rFonts w:ascii="Times New Roman" w:hAnsi="Times New Roman" w:cs="Times New Roman"/>
        </w:rPr>
        <w:t>waste</w:t>
      </w:r>
      <w:r w:rsidRPr="004258DD">
        <w:rPr>
          <w:rFonts w:ascii="Times New Roman" w:hAnsi="Times New Roman" w:cs="Times New Roman"/>
          <w:spacing w:val="-13"/>
        </w:rPr>
        <w:t xml:space="preserve"> </w:t>
      </w:r>
      <w:r w:rsidRPr="004258DD">
        <w:rPr>
          <w:rFonts w:ascii="Times New Roman" w:hAnsi="Times New Roman" w:cs="Times New Roman"/>
        </w:rPr>
        <w:t>collection</w:t>
      </w:r>
      <w:r w:rsidRPr="004258DD">
        <w:rPr>
          <w:rFonts w:ascii="Times New Roman" w:hAnsi="Times New Roman" w:cs="Times New Roman"/>
          <w:spacing w:val="-14"/>
        </w:rPr>
        <w:t xml:space="preserve"> </w:t>
      </w:r>
      <w:r w:rsidRPr="004258DD">
        <w:rPr>
          <w:rFonts w:ascii="Times New Roman" w:hAnsi="Times New Roman" w:cs="Times New Roman"/>
        </w:rPr>
        <w:t>and</w:t>
      </w:r>
      <w:r w:rsidRPr="004258DD">
        <w:rPr>
          <w:rFonts w:ascii="Times New Roman" w:hAnsi="Times New Roman" w:cs="Times New Roman"/>
          <w:spacing w:val="-14"/>
        </w:rPr>
        <w:t xml:space="preserve"> </w:t>
      </w:r>
      <w:r w:rsidRPr="004258DD">
        <w:rPr>
          <w:rFonts w:ascii="Times New Roman" w:hAnsi="Times New Roman" w:cs="Times New Roman"/>
        </w:rPr>
        <w:t>disposal</w:t>
      </w:r>
      <w:r w:rsidRPr="004258DD">
        <w:rPr>
          <w:rFonts w:ascii="Times New Roman" w:hAnsi="Times New Roman" w:cs="Times New Roman"/>
          <w:spacing w:val="-14"/>
        </w:rPr>
        <w:t xml:space="preserve"> </w:t>
      </w:r>
      <w:r w:rsidRPr="004258DD">
        <w:rPr>
          <w:rFonts w:ascii="Times New Roman" w:hAnsi="Times New Roman" w:cs="Times New Roman"/>
        </w:rPr>
        <w:t>system</w:t>
      </w:r>
      <w:r w:rsidRPr="004258DD">
        <w:rPr>
          <w:rFonts w:ascii="Times New Roman" w:hAnsi="Times New Roman" w:cs="Times New Roman"/>
          <w:spacing w:val="-14"/>
        </w:rPr>
        <w:t xml:space="preserve"> </w:t>
      </w:r>
      <w:r w:rsidRPr="004258DD">
        <w:rPr>
          <w:rFonts w:ascii="Times New Roman" w:hAnsi="Times New Roman" w:cs="Times New Roman"/>
        </w:rPr>
        <w:t>that</w:t>
      </w:r>
      <w:r w:rsidRPr="004258DD">
        <w:rPr>
          <w:rFonts w:ascii="Times New Roman" w:hAnsi="Times New Roman" w:cs="Times New Roman"/>
          <w:spacing w:val="-14"/>
        </w:rPr>
        <w:t xml:space="preserve"> </w:t>
      </w:r>
      <w:r w:rsidRPr="004258DD">
        <w:rPr>
          <w:rFonts w:ascii="Times New Roman" w:hAnsi="Times New Roman" w:cs="Times New Roman"/>
        </w:rPr>
        <w:t>will</w:t>
      </w:r>
      <w:r w:rsidRPr="004258DD">
        <w:rPr>
          <w:rFonts w:ascii="Times New Roman" w:hAnsi="Times New Roman" w:cs="Times New Roman"/>
          <w:spacing w:val="-13"/>
        </w:rPr>
        <w:t xml:space="preserve"> </w:t>
      </w:r>
      <w:r w:rsidRPr="004258DD">
        <w:rPr>
          <w:rFonts w:ascii="Times New Roman" w:hAnsi="Times New Roman" w:cs="Times New Roman"/>
        </w:rPr>
        <w:t>be</w:t>
      </w:r>
      <w:r w:rsidRPr="004258DD">
        <w:rPr>
          <w:rFonts w:ascii="Times New Roman" w:hAnsi="Times New Roman" w:cs="Times New Roman"/>
          <w:spacing w:val="-14"/>
        </w:rPr>
        <w:t xml:space="preserve"> </w:t>
      </w:r>
      <w:r w:rsidRPr="004258DD">
        <w:rPr>
          <w:rFonts w:ascii="Times New Roman" w:hAnsi="Times New Roman" w:cs="Times New Roman"/>
        </w:rPr>
        <w:t>used</w:t>
      </w:r>
      <w:r w:rsidRPr="004258DD">
        <w:rPr>
          <w:rFonts w:ascii="Times New Roman" w:hAnsi="Times New Roman" w:cs="Times New Roman"/>
          <w:spacing w:val="-13"/>
        </w:rPr>
        <w:t xml:space="preserve"> </w:t>
      </w:r>
      <w:r w:rsidRPr="004258DD">
        <w:rPr>
          <w:rFonts w:ascii="Times New Roman" w:hAnsi="Times New Roman" w:cs="Times New Roman"/>
        </w:rPr>
        <w:t>to</w:t>
      </w:r>
      <w:r w:rsidRPr="004258DD">
        <w:rPr>
          <w:rFonts w:ascii="Times New Roman" w:hAnsi="Times New Roman" w:cs="Times New Roman"/>
          <w:spacing w:val="-14"/>
        </w:rPr>
        <w:t xml:space="preserve"> </w:t>
      </w:r>
      <w:r w:rsidRPr="004258DD">
        <w:rPr>
          <w:rFonts w:ascii="Times New Roman" w:hAnsi="Times New Roman" w:cs="Times New Roman"/>
        </w:rPr>
        <w:t>accommodate</w:t>
      </w:r>
      <w:r w:rsidRPr="004258DD">
        <w:rPr>
          <w:rFonts w:ascii="Times New Roman" w:hAnsi="Times New Roman" w:cs="Times New Roman"/>
          <w:spacing w:val="-14"/>
        </w:rPr>
        <w:t xml:space="preserve"> </w:t>
      </w:r>
      <w:r w:rsidRPr="004258DD">
        <w:rPr>
          <w:rFonts w:ascii="Times New Roman" w:hAnsi="Times New Roman" w:cs="Times New Roman"/>
        </w:rPr>
        <w:t xml:space="preserve">the </w:t>
      </w:r>
      <w:r w:rsidRPr="004258DD">
        <w:rPr>
          <w:rFonts w:ascii="Times New Roman" w:hAnsi="Times New Roman" w:cs="Times New Roman"/>
          <w:w w:val="95"/>
        </w:rPr>
        <w:t>subdivision</w:t>
      </w:r>
      <w:r w:rsidRPr="004258DD">
        <w:rPr>
          <w:rFonts w:ascii="Times New Roman" w:hAnsi="Times New Roman" w:cs="Times New Roman"/>
          <w:spacing w:val="-23"/>
          <w:w w:val="95"/>
        </w:rPr>
        <w:t xml:space="preserve"> </w:t>
      </w:r>
      <w:r w:rsidRPr="004258DD">
        <w:rPr>
          <w:rFonts w:ascii="Times New Roman" w:hAnsi="Times New Roman" w:cs="Times New Roman"/>
          <w:w w:val="95"/>
        </w:rPr>
        <w:t>should</w:t>
      </w:r>
      <w:r w:rsidRPr="004258DD">
        <w:rPr>
          <w:rFonts w:ascii="Times New Roman" w:hAnsi="Times New Roman" w:cs="Times New Roman"/>
          <w:spacing w:val="-22"/>
          <w:w w:val="95"/>
        </w:rPr>
        <w:t xml:space="preserve"> </w:t>
      </w:r>
      <w:r w:rsidRPr="004258DD">
        <w:rPr>
          <w:rFonts w:ascii="Times New Roman" w:hAnsi="Times New Roman" w:cs="Times New Roman"/>
          <w:w w:val="95"/>
        </w:rPr>
        <w:t>be</w:t>
      </w:r>
      <w:r w:rsidRPr="004258DD">
        <w:rPr>
          <w:rFonts w:ascii="Times New Roman" w:hAnsi="Times New Roman" w:cs="Times New Roman"/>
          <w:spacing w:val="-20"/>
          <w:w w:val="95"/>
        </w:rPr>
        <w:t xml:space="preserve"> </w:t>
      </w:r>
      <w:r w:rsidRPr="004258DD">
        <w:rPr>
          <w:rFonts w:ascii="Times New Roman" w:hAnsi="Times New Roman" w:cs="Times New Roman"/>
          <w:w w:val="95"/>
        </w:rPr>
        <w:t>submitted</w:t>
      </w:r>
      <w:r w:rsidRPr="004258DD">
        <w:rPr>
          <w:rFonts w:ascii="Times New Roman" w:hAnsi="Times New Roman" w:cs="Times New Roman"/>
          <w:spacing w:val="-21"/>
          <w:w w:val="95"/>
        </w:rPr>
        <w:t xml:space="preserve"> </w:t>
      </w:r>
      <w:r w:rsidRPr="004258DD">
        <w:rPr>
          <w:rFonts w:ascii="Times New Roman" w:hAnsi="Times New Roman" w:cs="Times New Roman"/>
          <w:w w:val="95"/>
        </w:rPr>
        <w:t>whether</w:t>
      </w:r>
      <w:r w:rsidRPr="004258DD">
        <w:rPr>
          <w:rFonts w:ascii="Times New Roman" w:hAnsi="Times New Roman" w:cs="Times New Roman"/>
          <w:spacing w:val="-21"/>
          <w:w w:val="95"/>
        </w:rPr>
        <w:t xml:space="preserve"> </w:t>
      </w:r>
      <w:r w:rsidRPr="004258DD">
        <w:rPr>
          <w:rFonts w:ascii="Times New Roman" w:hAnsi="Times New Roman" w:cs="Times New Roman"/>
          <w:w w:val="95"/>
        </w:rPr>
        <w:t>public</w:t>
      </w:r>
      <w:r w:rsidRPr="004258DD">
        <w:rPr>
          <w:rFonts w:ascii="Times New Roman" w:hAnsi="Times New Roman" w:cs="Times New Roman"/>
          <w:spacing w:val="-22"/>
          <w:w w:val="95"/>
        </w:rPr>
        <w:t xml:space="preserve"> </w:t>
      </w:r>
      <w:r w:rsidRPr="004258DD">
        <w:rPr>
          <w:rFonts w:ascii="Times New Roman" w:hAnsi="Times New Roman" w:cs="Times New Roman"/>
          <w:w w:val="95"/>
        </w:rPr>
        <w:t>sewage</w:t>
      </w:r>
      <w:r w:rsidRPr="004258DD">
        <w:rPr>
          <w:rFonts w:ascii="Times New Roman" w:hAnsi="Times New Roman" w:cs="Times New Roman"/>
          <w:spacing w:val="-22"/>
          <w:w w:val="95"/>
        </w:rPr>
        <w:t xml:space="preserve"> </w:t>
      </w:r>
      <w:r w:rsidRPr="004258DD">
        <w:rPr>
          <w:rFonts w:ascii="Times New Roman" w:hAnsi="Times New Roman" w:cs="Times New Roman"/>
          <w:w w:val="95"/>
        </w:rPr>
        <w:t>collection</w:t>
      </w:r>
      <w:r w:rsidRPr="004258DD">
        <w:rPr>
          <w:rFonts w:ascii="Times New Roman" w:hAnsi="Times New Roman" w:cs="Times New Roman"/>
          <w:spacing w:val="-21"/>
          <w:w w:val="95"/>
        </w:rPr>
        <w:t xml:space="preserve"> </w:t>
      </w:r>
      <w:r w:rsidRPr="004258DD">
        <w:rPr>
          <w:rFonts w:ascii="Times New Roman" w:hAnsi="Times New Roman" w:cs="Times New Roman"/>
          <w:w w:val="95"/>
        </w:rPr>
        <w:t>and/or</w:t>
      </w:r>
      <w:r w:rsidRPr="004258DD">
        <w:rPr>
          <w:rFonts w:ascii="Times New Roman" w:hAnsi="Times New Roman" w:cs="Times New Roman"/>
          <w:spacing w:val="-21"/>
          <w:w w:val="95"/>
        </w:rPr>
        <w:t xml:space="preserve"> </w:t>
      </w:r>
      <w:r w:rsidRPr="004258DD">
        <w:rPr>
          <w:rFonts w:ascii="Times New Roman" w:hAnsi="Times New Roman" w:cs="Times New Roman"/>
          <w:w w:val="95"/>
        </w:rPr>
        <w:t>disposal</w:t>
      </w:r>
      <w:r w:rsidRPr="004258DD">
        <w:rPr>
          <w:rFonts w:ascii="Times New Roman" w:hAnsi="Times New Roman" w:cs="Times New Roman"/>
          <w:spacing w:val="-20"/>
          <w:w w:val="95"/>
        </w:rPr>
        <w:t xml:space="preserve"> </w:t>
      </w:r>
      <w:r w:rsidRPr="004258DD">
        <w:rPr>
          <w:rFonts w:ascii="Times New Roman" w:hAnsi="Times New Roman" w:cs="Times New Roman"/>
          <w:w w:val="95"/>
        </w:rPr>
        <w:t>system,</w:t>
      </w:r>
      <w:r w:rsidRPr="004258DD">
        <w:rPr>
          <w:rFonts w:ascii="Times New Roman" w:hAnsi="Times New Roman" w:cs="Times New Roman"/>
          <w:spacing w:val="-22"/>
          <w:w w:val="95"/>
        </w:rPr>
        <w:t xml:space="preserve"> </w:t>
      </w:r>
      <w:r w:rsidRPr="004258DD">
        <w:rPr>
          <w:rFonts w:ascii="Times New Roman" w:hAnsi="Times New Roman" w:cs="Times New Roman"/>
          <w:w w:val="95"/>
        </w:rPr>
        <w:t>a private</w:t>
      </w:r>
      <w:r w:rsidRPr="004258DD">
        <w:rPr>
          <w:rFonts w:ascii="Times New Roman" w:hAnsi="Times New Roman" w:cs="Times New Roman"/>
          <w:spacing w:val="-12"/>
          <w:w w:val="95"/>
        </w:rPr>
        <w:t xml:space="preserve"> </w:t>
      </w:r>
      <w:r w:rsidRPr="004258DD">
        <w:rPr>
          <w:rFonts w:ascii="Times New Roman" w:hAnsi="Times New Roman" w:cs="Times New Roman"/>
          <w:w w:val="95"/>
        </w:rPr>
        <w:t>sewage</w:t>
      </w:r>
      <w:r w:rsidRPr="004258DD">
        <w:rPr>
          <w:rFonts w:ascii="Times New Roman" w:hAnsi="Times New Roman" w:cs="Times New Roman"/>
          <w:spacing w:val="-10"/>
          <w:w w:val="95"/>
        </w:rPr>
        <w:t xml:space="preserve"> </w:t>
      </w:r>
      <w:r w:rsidRPr="004258DD">
        <w:rPr>
          <w:rFonts w:ascii="Times New Roman" w:hAnsi="Times New Roman" w:cs="Times New Roman"/>
          <w:w w:val="95"/>
        </w:rPr>
        <w:t>collection</w:t>
      </w:r>
      <w:r w:rsidRPr="004258DD">
        <w:rPr>
          <w:rFonts w:ascii="Times New Roman" w:hAnsi="Times New Roman" w:cs="Times New Roman"/>
          <w:spacing w:val="-10"/>
          <w:w w:val="95"/>
        </w:rPr>
        <w:t xml:space="preserve"> </w:t>
      </w:r>
      <w:r w:rsidRPr="004258DD">
        <w:rPr>
          <w:rFonts w:ascii="Times New Roman" w:hAnsi="Times New Roman" w:cs="Times New Roman"/>
          <w:w w:val="95"/>
        </w:rPr>
        <w:t>and/or</w:t>
      </w:r>
      <w:r w:rsidRPr="004258DD">
        <w:rPr>
          <w:rFonts w:ascii="Times New Roman" w:hAnsi="Times New Roman" w:cs="Times New Roman"/>
          <w:spacing w:val="-11"/>
          <w:w w:val="95"/>
        </w:rPr>
        <w:t xml:space="preserve"> </w:t>
      </w:r>
      <w:r w:rsidRPr="004258DD">
        <w:rPr>
          <w:rFonts w:ascii="Times New Roman" w:hAnsi="Times New Roman" w:cs="Times New Roman"/>
          <w:w w:val="95"/>
        </w:rPr>
        <w:t>disposal</w:t>
      </w:r>
      <w:r w:rsidRPr="004258DD">
        <w:rPr>
          <w:rFonts w:ascii="Times New Roman" w:hAnsi="Times New Roman" w:cs="Times New Roman"/>
          <w:spacing w:val="-12"/>
          <w:w w:val="95"/>
        </w:rPr>
        <w:t xml:space="preserve"> </w:t>
      </w:r>
      <w:r w:rsidRPr="004258DD">
        <w:rPr>
          <w:rFonts w:ascii="Times New Roman" w:hAnsi="Times New Roman" w:cs="Times New Roman"/>
          <w:w w:val="95"/>
        </w:rPr>
        <w:t>system,</w:t>
      </w:r>
      <w:r w:rsidRPr="004258DD">
        <w:rPr>
          <w:rFonts w:ascii="Times New Roman" w:hAnsi="Times New Roman" w:cs="Times New Roman"/>
          <w:spacing w:val="-10"/>
          <w:w w:val="95"/>
        </w:rPr>
        <w:t xml:space="preserve"> </w:t>
      </w:r>
      <w:r w:rsidRPr="004258DD">
        <w:rPr>
          <w:rFonts w:ascii="Times New Roman" w:hAnsi="Times New Roman" w:cs="Times New Roman"/>
          <w:w w:val="95"/>
        </w:rPr>
        <w:t>or</w:t>
      </w:r>
      <w:r w:rsidRPr="004258DD">
        <w:rPr>
          <w:rFonts w:ascii="Times New Roman" w:hAnsi="Times New Roman" w:cs="Times New Roman"/>
          <w:spacing w:val="-10"/>
          <w:w w:val="95"/>
        </w:rPr>
        <w:t xml:space="preserve"> </w:t>
      </w:r>
      <w:r w:rsidRPr="004258DD">
        <w:rPr>
          <w:rFonts w:ascii="Times New Roman" w:hAnsi="Times New Roman" w:cs="Times New Roman"/>
          <w:w w:val="95"/>
        </w:rPr>
        <w:t>on-site</w:t>
      </w:r>
      <w:r w:rsidRPr="004258DD">
        <w:rPr>
          <w:rFonts w:ascii="Times New Roman" w:hAnsi="Times New Roman" w:cs="Times New Roman"/>
          <w:spacing w:val="-10"/>
          <w:w w:val="95"/>
        </w:rPr>
        <w:t xml:space="preserve"> </w:t>
      </w:r>
      <w:r w:rsidRPr="004258DD">
        <w:rPr>
          <w:rFonts w:ascii="Times New Roman" w:hAnsi="Times New Roman" w:cs="Times New Roman"/>
          <w:w w:val="95"/>
        </w:rPr>
        <w:t>sewage</w:t>
      </w:r>
      <w:r w:rsidRPr="004258DD">
        <w:rPr>
          <w:rFonts w:ascii="Times New Roman" w:hAnsi="Times New Roman" w:cs="Times New Roman"/>
          <w:spacing w:val="-12"/>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39"/>
          <w:w w:val="95"/>
        </w:rPr>
        <w:t xml:space="preserve"> </w:t>
      </w:r>
      <w:r w:rsidRPr="004258DD">
        <w:rPr>
          <w:rFonts w:ascii="Times New Roman" w:hAnsi="Times New Roman" w:cs="Times New Roman"/>
          <w:w w:val="95"/>
        </w:rPr>
        <w:t>If</w:t>
      </w:r>
      <w:r w:rsidRPr="004258DD">
        <w:rPr>
          <w:rFonts w:ascii="Times New Roman" w:hAnsi="Times New Roman" w:cs="Times New Roman"/>
          <w:spacing w:val="-11"/>
          <w:w w:val="95"/>
        </w:rPr>
        <w:t xml:space="preserve"> </w:t>
      </w:r>
      <w:r w:rsidRPr="004258DD">
        <w:rPr>
          <w:rFonts w:ascii="Times New Roman" w:hAnsi="Times New Roman" w:cs="Times New Roman"/>
          <w:w w:val="95"/>
        </w:rPr>
        <w:t>a</w:t>
      </w:r>
      <w:r w:rsidRPr="004258DD">
        <w:rPr>
          <w:rFonts w:ascii="Times New Roman" w:hAnsi="Times New Roman" w:cs="Times New Roman"/>
          <w:spacing w:val="-10"/>
          <w:w w:val="95"/>
        </w:rPr>
        <w:t xml:space="preserve"> </w:t>
      </w:r>
      <w:r w:rsidRPr="004258DD">
        <w:rPr>
          <w:rFonts w:ascii="Times New Roman" w:hAnsi="Times New Roman" w:cs="Times New Roman"/>
          <w:w w:val="95"/>
        </w:rPr>
        <w:t>public</w:t>
      </w:r>
      <w:r w:rsidRPr="004258DD">
        <w:rPr>
          <w:rFonts w:ascii="Times New Roman" w:hAnsi="Times New Roman" w:cs="Times New Roman"/>
          <w:spacing w:val="-11"/>
          <w:w w:val="95"/>
        </w:rPr>
        <w:t xml:space="preserve"> </w:t>
      </w:r>
      <w:r w:rsidRPr="004258DD">
        <w:rPr>
          <w:rFonts w:ascii="Times New Roman" w:hAnsi="Times New Roman" w:cs="Times New Roman"/>
          <w:w w:val="95"/>
        </w:rPr>
        <w:t xml:space="preserve">or </w:t>
      </w:r>
      <w:r w:rsidRPr="004258DD">
        <w:rPr>
          <w:rFonts w:ascii="Times New Roman" w:hAnsi="Times New Roman" w:cs="Times New Roman"/>
        </w:rPr>
        <w:t>private</w:t>
      </w:r>
      <w:r w:rsidRPr="004258DD">
        <w:rPr>
          <w:rFonts w:ascii="Times New Roman" w:hAnsi="Times New Roman" w:cs="Times New Roman"/>
          <w:spacing w:val="-27"/>
        </w:rPr>
        <w:t xml:space="preserve"> </w:t>
      </w:r>
      <w:r w:rsidRPr="004258DD">
        <w:rPr>
          <w:rFonts w:ascii="Times New Roman" w:hAnsi="Times New Roman" w:cs="Times New Roman"/>
        </w:rPr>
        <w:t>sewage</w:t>
      </w:r>
      <w:r w:rsidRPr="004258DD">
        <w:rPr>
          <w:rFonts w:ascii="Times New Roman" w:hAnsi="Times New Roman" w:cs="Times New Roman"/>
          <w:spacing w:val="-24"/>
        </w:rPr>
        <w:t xml:space="preserve"> </w:t>
      </w:r>
      <w:r w:rsidRPr="004258DD">
        <w:rPr>
          <w:rFonts w:ascii="Times New Roman" w:hAnsi="Times New Roman" w:cs="Times New Roman"/>
        </w:rPr>
        <w:t>collection</w:t>
      </w:r>
      <w:r w:rsidRPr="004258DD">
        <w:rPr>
          <w:rFonts w:ascii="Times New Roman" w:hAnsi="Times New Roman" w:cs="Times New Roman"/>
          <w:spacing w:val="-26"/>
        </w:rPr>
        <w:t xml:space="preserve"> </w:t>
      </w:r>
      <w:r w:rsidRPr="004258DD">
        <w:rPr>
          <w:rFonts w:ascii="Times New Roman" w:hAnsi="Times New Roman" w:cs="Times New Roman"/>
        </w:rPr>
        <w:t>and/or</w:t>
      </w:r>
      <w:r w:rsidRPr="004258DD">
        <w:rPr>
          <w:rFonts w:ascii="Times New Roman" w:hAnsi="Times New Roman" w:cs="Times New Roman"/>
          <w:spacing w:val="-26"/>
        </w:rPr>
        <w:t xml:space="preserve"> </w:t>
      </w:r>
      <w:r w:rsidRPr="004258DD">
        <w:rPr>
          <w:rFonts w:ascii="Times New Roman" w:hAnsi="Times New Roman" w:cs="Times New Roman"/>
        </w:rPr>
        <w:t>disposal</w:t>
      </w:r>
      <w:r w:rsidRPr="004258DD">
        <w:rPr>
          <w:rFonts w:ascii="Times New Roman" w:hAnsi="Times New Roman" w:cs="Times New Roman"/>
          <w:spacing w:val="-25"/>
        </w:rPr>
        <w:t xml:space="preserve"> </w:t>
      </w:r>
      <w:r w:rsidRPr="004258DD">
        <w:rPr>
          <w:rFonts w:ascii="Times New Roman" w:hAnsi="Times New Roman" w:cs="Times New Roman"/>
        </w:rPr>
        <w:t>system</w:t>
      </w:r>
      <w:r w:rsidRPr="004258DD">
        <w:rPr>
          <w:rFonts w:ascii="Times New Roman" w:hAnsi="Times New Roman" w:cs="Times New Roman"/>
          <w:spacing w:val="-25"/>
        </w:rPr>
        <w:t xml:space="preserve"> </w:t>
      </w:r>
      <w:r w:rsidRPr="004258DD">
        <w:rPr>
          <w:rFonts w:ascii="Times New Roman" w:hAnsi="Times New Roman" w:cs="Times New Roman"/>
        </w:rPr>
        <w:t>is</w:t>
      </w:r>
      <w:r w:rsidRPr="004258DD">
        <w:rPr>
          <w:rFonts w:ascii="Times New Roman" w:hAnsi="Times New Roman" w:cs="Times New Roman"/>
          <w:spacing w:val="-26"/>
        </w:rPr>
        <w:t xml:space="preserve"> </w:t>
      </w:r>
      <w:r w:rsidRPr="004258DD">
        <w:rPr>
          <w:rFonts w:ascii="Times New Roman" w:hAnsi="Times New Roman" w:cs="Times New Roman"/>
        </w:rPr>
        <w:t>to</w:t>
      </w:r>
      <w:r w:rsidRPr="004258DD">
        <w:rPr>
          <w:rFonts w:ascii="Times New Roman" w:hAnsi="Times New Roman" w:cs="Times New Roman"/>
          <w:spacing w:val="-25"/>
        </w:rPr>
        <w:t xml:space="preserve"> </w:t>
      </w:r>
      <w:r w:rsidRPr="004258DD">
        <w:rPr>
          <w:rFonts w:ascii="Times New Roman" w:hAnsi="Times New Roman" w:cs="Times New Roman"/>
        </w:rPr>
        <w:t>be</w:t>
      </w:r>
      <w:r w:rsidRPr="004258DD">
        <w:rPr>
          <w:rFonts w:ascii="Times New Roman" w:hAnsi="Times New Roman" w:cs="Times New Roman"/>
          <w:spacing w:val="-24"/>
        </w:rPr>
        <w:t xml:space="preserve"> </w:t>
      </w:r>
      <w:r w:rsidRPr="004258DD">
        <w:rPr>
          <w:rFonts w:ascii="Times New Roman" w:hAnsi="Times New Roman" w:cs="Times New Roman"/>
        </w:rPr>
        <w:t>provided,</w:t>
      </w:r>
      <w:r w:rsidRPr="004258DD">
        <w:rPr>
          <w:rFonts w:ascii="Times New Roman" w:hAnsi="Times New Roman" w:cs="Times New Roman"/>
          <w:spacing w:val="-27"/>
        </w:rPr>
        <w:t xml:space="preserve"> </w:t>
      </w:r>
      <w:r w:rsidRPr="004258DD">
        <w:rPr>
          <w:rFonts w:ascii="Times New Roman" w:hAnsi="Times New Roman" w:cs="Times New Roman"/>
        </w:rPr>
        <w:t>a</w:t>
      </w:r>
      <w:r w:rsidRPr="004258DD">
        <w:rPr>
          <w:rFonts w:ascii="Times New Roman" w:hAnsi="Times New Roman" w:cs="Times New Roman"/>
          <w:spacing w:val="-24"/>
        </w:rPr>
        <w:t xml:space="preserve"> </w:t>
      </w:r>
      <w:r w:rsidRPr="004258DD">
        <w:rPr>
          <w:rFonts w:ascii="Times New Roman" w:hAnsi="Times New Roman" w:cs="Times New Roman"/>
        </w:rPr>
        <w:t>letter</w:t>
      </w:r>
      <w:r w:rsidRPr="004258DD">
        <w:rPr>
          <w:rFonts w:ascii="Times New Roman" w:hAnsi="Times New Roman" w:cs="Times New Roman"/>
          <w:spacing w:val="-25"/>
        </w:rPr>
        <w:t xml:space="preserve"> </w:t>
      </w:r>
      <w:r w:rsidRPr="004258DD">
        <w:rPr>
          <w:rFonts w:ascii="Times New Roman" w:hAnsi="Times New Roman" w:cs="Times New Roman"/>
        </w:rPr>
        <w:t>of</w:t>
      </w:r>
      <w:r w:rsidRPr="004258DD">
        <w:rPr>
          <w:rFonts w:ascii="Times New Roman" w:hAnsi="Times New Roman" w:cs="Times New Roman"/>
          <w:spacing w:val="-24"/>
        </w:rPr>
        <w:t xml:space="preserve"> </w:t>
      </w:r>
      <w:r w:rsidRPr="004258DD">
        <w:rPr>
          <w:rFonts w:ascii="Times New Roman" w:hAnsi="Times New Roman" w:cs="Times New Roman"/>
        </w:rPr>
        <w:t xml:space="preserve">agreement </w:t>
      </w:r>
      <w:r w:rsidRPr="004258DD">
        <w:rPr>
          <w:rFonts w:ascii="Times New Roman" w:hAnsi="Times New Roman" w:cs="Times New Roman"/>
          <w:w w:val="95"/>
        </w:rPr>
        <w:t>from</w:t>
      </w:r>
      <w:r w:rsidRPr="004258DD">
        <w:rPr>
          <w:rFonts w:ascii="Times New Roman" w:hAnsi="Times New Roman" w:cs="Times New Roman"/>
          <w:spacing w:val="-27"/>
          <w:w w:val="95"/>
        </w:rPr>
        <w:t xml:space="preserve"> </w:t>
      </w:r>
      <w:r w:rsidRPr="004258DD">
        <w:rPr>
          <w:rFonts w:ascii="Times New Roman" w:hAnsi="Times New Roman" w:cs="Times New Roman"/>
          <w:w w:val="95"/>
        </w:rPr>
        <w:t>said</w:t>
      </w:r>
      <w:r w:rsidRPr="004258DD">
        <w:rPr>
          <w:rFonts w:ascii="Times New Roman" w:hAnsi="Times New Roman" w:cs="Times New Roman"/>
          <w:spacing w:val="-27"/>
          <w:w w:val="95"/>
        </w:rPr>
        <w:t xml:space="preserve"> </w:t>
      </w:r>
      <w:r w:rsidRPr="004258DD">
        <w:rPr>
          <w:rFonts w:ascii="Times New Roman" w:hAnsi="Times New Roman" w:cs="Times New Roman"/>
          <w:w w:val="95"/>
        </w:rPr>
        <w:t>provider</w:t>
      </w:r>
      <w:r w:rsidRPr="004258DD">
        <w:rPr>
          <w:rFonts w:ascii="Times New Roman" w:hAnsi="Times New Roman" w:cs="Times New Roman"/>
          <w:spacing w:val="-25"/>
          <w:w w:val="95"/>
        </w:rPr>
        <w:t xml:space="preserve"> </w:t>
      </w:r>
      <w:r w:rsidRPr="004258DD">
        <w:rPr>
          <w:rFonts w:ascii="Times New Roman" w:hAnsi="Times New Roman" w:cs="Times New Roman"/>
          <w:w w:val="95"/>
        </w:rPr>
        <w:t>to</w:t>
      </w:r>
      <w:r w:rsidRPr="004258DD">
        <w:rPr>
          <w:rFonts w:ascii="Times New Roman" w:hAnsi="Times New Roman" w:cs="Times New Roman"/>
          <w:spacing w:val="-27"/>
          <w:w w:val="95"/>
        </w:rPr>
        <w:t xml:space="preserve"> </w:t>
      </w:r>
      <w:r w:rsidRPr="004258DD">
        <w:rPr>
          <w:rFonts w:ascii="Times New Roman" w:hAnsi="Times New Roman" w:cs="Times New Roman"/>
          <w:w w:val="95"/>
        </w:rPr>
        <w:t>supply</w:t>
      </w:r>
      <w:r w:rsidRPr="004258DD">
        <w:rPr>
          <w:rFonts w:ascii="Times New Roman" w:hAnsi="Times New Roman" w:cs="Times New Roman"/>
          <w:spacing w:val="-26"/>
          <w:w w:val="95"/>
        </w:rPr>
        <w:t xml:space="preserve"> </w:t>
      </w:r>
      <w:r w:rsidRPr="004258DD">
        <w:rPr>
          <w:rFonts w:ascii="Times New Roman" w:hAnsi="Times New Roman" w:cs="Times New Roman"/>
          <w:w w:val="95"/>
        </w:rPr>
        <w:t>a</w:t>
      </w:r>
      <w:r w:rsidRPr="004258DD">
        <w:rPr>
          <w:rFonts w:ascii="Times New Roman" w:hAnsi="Times New Roman" w:cs="Times New Roman"/>
          <w:spacing w:val="-25"/>
          <w:w w:val="95"/>
        </w:rPr>
        <w:t xml:space="preserve"> </w:t>
      </w:r>
      <w:r w:rsidRPr="004258DD">
        <w:rPr>
          <w:rFonts w:ascii="Times New Roman" w:hAnsi="Times New Roman" w:cs="Times New Roman"/>
          <w:w w:val="95"/>
        </w:rPr>
        <w:t>sewage</w:t>
      </w:r>
      <w:r w:rsidRPr="004258DD">
        <w:rPr>
          <w:rFonts w:ascii="Times New Roman" w:hAnsi="Times New Roman" w:cs="Times New Roman"/>
          <w:spacing w:val="-26"/>
          <w:w w:val="95"/>
        </w:rPr>
        <w:t xml:space="preserve"> </w:t>
      </w:r>
      <w:r w:rsidRPr="004258DD">
        <w:rPr>
          <w:rFonts w:ascii="Times New Roman" w:hAnsi="Times New Roman" w:cs="Times New Roman"/>
          <w:w w:val="95"/>
        </w:rPr>
        <w:t>collection</w:t>
      </w:r>
      <w:r w:rsidRPr="004258DD">
        <w:rPr>
          <w:rFonts w:ascii="Times New Roman" w:hAnsi="Times New Roman" w:cs="Times New Roman"/>
          <w:spacing w:val="-26"/>
          <w:w w:val="95"/>
        </w:rPr>
        <w:t xml:space="preserve"> </w:t>
      </w:r>
      <w:r w:rsidRPr="004258DD">
        <w:rPr>
          <w:rFonts w:ascii="Times New Roman" w:hAnsi="Times New Roman" w:cs="Times New Roman"/>
          <w:w w:val="95"/>
        </w:rPr>
        <w:t>and/or</w:t>
      </w:r>
      <w:r w:rsidRPr="004258DD">
        <w:rPr>
          <w:rFonts w:ascii="Times New Roman" w:hAnsi="Times New Roman" w:cs="Times New Roman"/>
          <w:spacing w:val="-25"/>
          <w:w w:val="95"/>
        </w:rPr>
        <w:t xml:space="preserve"> </w:t>
      </w:r>
      <w:r w:rsidRPr="004258DD">
        <w:rPr>
          <w:rFonts w:ascii="Times New Roman" w:hAnsi="Times New Roman" w:cs="Times New Roman"/>
          <w:w w:val="95"/>
        </w:rPr>
        <w:t>disposal</w:t>
      </w:r>
      <w:r w:rsidRPr="004258DD">
        <w:rPr>
          <w:rFonts w:ascii="Times New Roman" w:hAnsi="Times New Roman" w:cs="Times New Roman"/>
          <w:spacing w:val="-26"/>
          <w:w w:val="95"/>
        </w:rPr>
        <w:t xml:space="preserve"> </w:t>
      </w:r>
      <w:r w:rsidRPr="004258DD">
        <w:rPr>
          <w:rFonts w:ascii="Times New Roman" w:hAnsi="Times New Roman" w:cs="Times New Roman"/>
          <w:w w:val="95"/>
        </w:rPr>
        <w:t>system</w:t>
      </w:r>
      <w:r w:rsidRPr="004258DD">
        <w:rPr>
          <w:rFonts w:ascii="Times New Roman" w:hAnsi="Times New Roman" w:cs="Times New Roman"/>
          <w:spacing w:val="-28"/>
          <w:w w:val="95"/>
        </w:rPr>
        <w:t xml:space="preserve"> </w:t>
      </w:r>
      <w:r w:rsidRPr="004258DD">
        <w:rPr>
          <w:rFonts w:ascii="Times New Roman" w:hAnsi="Times New Roman" w:cs="Times New Roman"/>
          <w:w w:val="95"/>
        </w:rPr>
        <w:t>shall</w:t>
      </w:r>
      <w:r w:rsidRPr="004258DD">
        <w:rPr>
          <w:rFonts w:ascii="Times New Roman" w:hAnsi="Times New Roman" w:cs="Times New Roman"/>
          <w:spacing w:val="-25"/>
          <w:w w:val="95"/>
        </w:rPr>
        <w:t xml:space="preserve"> </w:t>
      </w:r>
      <w:r w:rsidRPr="004258DD">
        <w:rPr>
          <w:rFonts w:ascii="Times New Roman" w:hAnsi="Times New Roman" w:cs="Times New Roman"/>
          <w:w w:val="95"/>
        </w:rPr>
        <w:t>accompany</w:t>
      </w:r>
      <w:r w:rsidRPr="004258DD">
        <w:rPr>
          <w:rFonts w:ascii="Times New Roman" w:hAnsi="Times New Roman" w:cs="Times New Roman"/>
          <w:spacing w:val="-26"/>
          <w:w w:val="95"/>
        </w:rPr>
        <w:t xml:space="preserve"> </w:t>
      </w:r>
      <w:r w:rsidRPr="004258DD">
        <w:rPr>
          <w:rFonts w:ascii="Times New Roman" w:hAnsi="Times New Roman" w:cs="Times New Roman"/>
          <w:w w:val="95"/>
        </w:rPr>
        <w:t>the Preliminary</w:t>
      </w:r>
      <w:r w:rsidRPr="004258DD">
        <w:rPr>
          <w:rFonts w:ascii="Times New Roman" w:hAnsi="Times New Roman" w:cs="Times New Roman"/>
          <w:spacing w:val="-31"/>
          <w:w w:val="95"/>
        </w:rPr>
        <w:t xml:space="preserve"> </w:t>
      </w:r>
      <w:r w:rsidRPr="004258DD">
        <w:rPr>
          <w:rFonts w:ascii="Times New Roman" w:hAnsi="Times New Roman" w:cs="Times New Roman"/>
          <w:w w:val="95"/>
        </w:rPr>
        <w:t>Plat</w:t>
      </w:r>
      <w:r w:rsidRPr="004258DD">
        <w:rPr>
          <w:rFonts w:ascii="Times New Roman" w:hAnsi="Times New Roman" w:cs="Times New Roman"/>
          <w:spacing w:val="-31"/>
          <w:w w:val="95"/>
        </w:rPr>
        <w:t xml:space="preserve"> </w:t>
      </w:r>
      <w:r w:rsidRPr="004258DD">
        <w:rPr>
          <w:rFonts w:ascii="Times New Roman" w:hAnsi="Times New Roman" w:cs="Times New Roman"/>
          <w:w w:val="95"/>
        </w:rPr>
        <w:t>submittal.</w:t>
      </w:r>
      <w:r w:rsidRPr="004258DD">
        <w:rPr>
          <w:rFonts w:ascii="Times New Roman" w:hAnsi="Times New Roman" w:cs="Times New Roman"/>
          <w:spacing w:val="23"/>
          <w:w w:val="95"/>
        </w:rPr>
        <w:t xml:space="preserve"> </w:t>
      </w:r>
      <w:r w:rsidRPr="004258DD">
        <w:rPr>
          <w:rFonts w:ascii="Times New Roman" w:hAnsi="Times New Roman" w:cs="Times New Roman"/>
          <w:w w:val="95"/>
        </w:rPr>
        <w:t>Said</w:t>
      </w:r>
      <w:r w:rsidRPr="004258DD">
        <w:rPr>
          <w:rFonts w:ascii="Times New Roman" w:hAnsi="Times New Roman" w:cs="Times New Roman"/>
          <w:spacing w:val="-31"/>
          <w:w w:val="95"/>
        </w:rPr>
        <w:t xml:space="preserve"> </w:t>
      </w:r>
      <w:r w:rsidRPr="004258DD">
        <w:rPr>
          <w:rFonts w:ascii="Times New Roman" w:hAnsi="Times New Roman" w:cs="Times New Roman"/>
          <w:w w:val="95"/>
        </w:rPr>
        <w:t>letter</w:t>
      </w:r>
      <w:r w:rsidRPr="004258DD">
        <w:rPr>
          <w:rFonts w:ascii="Times New Roman" w:hAnsi="Times New Roman" w:cs="Times New Roman"/>
          <w:spacing w:val="-31"/>
          <w:w w:val="95"/>
        </w:rPr>
        <w:t xml:space="preserve"> </w:t>
      </w:r>
      <w:r w:rsidRPr="004258DD">
        <w:rPr>
          <w:rFonts w:ascii="Times New Roman" w:hAnsi="Times New Roman" w:cs="Times New Roman"/>
          <w:w w:val="95"/>
        </w:rPr>
        <w:t>shall</w:t>
      </w:r>
      <w:r w:rsidRPr="004258DD">
        <w:rPr>
          <w:rFonts w:ascii="Times New Roman" w:hAnsi="Times New Roman" w:cs="Times New Roman"/>
          <w:spacing w:val="-30"/>
          <w:w w:val="95"/>
        </w:rPr>
        <w:t xml:space="preserve"> </w:t>
      </w:r>
      <w:r w:rsidRPr="004258DD">
        <w:rPr>
          <w:rFonts w:ascii="Times New Roman" w:hAnsi="Times New Roman" w:cs="Times New Roman"/>
          <w:w w:val="95"/>
        </w:rPr>
        <w:t>provide</w:t>
      </w:r>
      <w:r w:rsidRPr="004258DD">
        <w:rPr>
          <w:rFonts w:ascii="Times New Roman" w:hAnsi="Times New Roman" w:cs="Times New Roman"/>
          <w:spacing w:val="-31"/>
          <w:w w:val="95"/>
        </w:rPr>
        <w:t xml:space="preserve"> </w:t>
      </w:r>
      <w:r w:rsidRPr="004258DD">
        <w:rPr>
          <w:rFonts w:ascii="Times New Roman" w:hAnsi="Times New Roman" w:cs="Times New Roman"/>
          <w:w w:val="95"/>
        </w:rPr>
        <w:t>the</w:t>
      </w:r>
      <w:r w:rsidRPr="004258DD">
        <w:rPr>
          <w:rFonts w:ascii="Times New Roman" w:hAnsi="Times New Roman" w:cs="Times New Roman"/>
          <w:spacing w:val="-31"/>
          <w:w w:val="95"/>
        </w:rPr>
        <w:t xml:space="preserve"> </w:t>
      </w:r>
      <w:r w:rsidRPr="004258DD">
        <w:rPr>
          <w:rFonts w:ascii="Times New Roman" w:hAnsi="Times New Roman" w:cs="Times New Roman"/>
          <w:w w:val="95"/>
        </w:rPr>
        <w:t>name,</w:t>
      </w:r>
      <w:r w:rsidRPr="004258DD">
        <w:rPr>
          <w:rFonts w:ascii="Times New Roman" w:hAnsi="Times New Roman" w:cs="Times New Roman"/>
          <w:spacing w:val="-31"/>
          <w:w w:val="95"/>
        </w:rPr>
        <w:t xml:space="preserve"> </w:t>
      </w:r>
      <w:r w:rsidRPr="004258DD">
        <w:rPr>
          <w:rFonts w:ascii="Times New Roman" w:hAnsi="Times New Roman" w:cs="Times New Roman"/>
          <w:w w:val="95"/>
        </w:rPr>
        <w:t>address</w:t>
      </w:r>
      <w:r w:rsidRPr="004258DD">
        <w:rPr>
          <w:rFonts w:ascii="Times New Roman" w:hAnsi="Times New Roman" w:cs="Times New Roman"/>
          <w:spacing w:val="-31"/>
          <w:w w:val="95"/>
        </w:rPr>
        <w:t xml:space="preserve"> </w:t>
      </w:r>
      <w:r w:rsidRPr="004258DD">
        <w:rPr>
          <w:rFonts w:ascii="Times New Roman" w:hAnsi="Times New Roman" w:cs="Times New Roman"/>
          <w:w w:val="95"/>
        </w:rPr>
        <w:t>and</w:t>
      </w:r>
      <w:r w:rsidRPr="004258DD">
        <w:rPr>
          <w:rFonts w:ascii="Times New Roman" w:hAnsi="Times New Roman" w:cs="Times New Roman"/>
          <w:spacing w:val="-31"/>
          <w:w w:val="95"/>
        </w:rPr>
        <w:t xml:space="preserve"> </w:t>
      </w:r>
      <w:r w:rsidRPr="004258DD">
        <w:rPr>
          <w:rFonts w:ascii="Times New Roman" w:hAnsi="Times New Roman" w:cs="Times New Roman"/>
          <w:w w:val="95"/>
        </w:rPr>
        <w:t>telephone</w:t>
      </w:r>
      <w:r w:rsidRPr="004258DD">
        <w:rPr>
          <w:rFonts w:ascii="Times New Roman" w:hAnsi="Times New Roman" w:cs="Times New Roman"/>
          <w:spacing w:val="-31"/>
          <w:w w:val="95"/>
        </w:rPr>
        <w:t xml:space="preserve"> </w:t>
      </w:r>
      <w:r w:rsidRPr="004258DD">
        <w:rPr>
          <w:rFonts w:ascii="Times New Roman" w:hAnsi="Times New Roman" w:cs="Times New Roman"/>
          <w:w w:val="95"/>
        </w:rPr>
        <w:t xml:space="preserve">number </w:t>
      </w:r>
      <w:r w:rsidRPr="004258DD">
        <w:rPr>
          <w:rFonts w:ascii="Times New Roman" w:hAnsi="Times New Roman" w:cs="Times New Roman"/>
        </w:rPr>
        <w:t>of</w:t>
      </w:r>
      <w:r w:rsidRPr="004258DD">
        <w:rPr>
          <w:rFonts w:ascii="Times New Roman" w:hAnsi="Times New Roman" w:cs="Times New Roman"/>
          <w:spacing w:val="-10"/>
        </w:rPr>
        <w:t xml:space="preserve"> </w:t>
      </w:r>
      <w:r w:rsidRPr="004258DD">
        <w:rPr>
          <w:rFonts w:ascii="Times New Roman" w:hAnsi="Times New Roman" w:cs="Times New Roman"/>
        </w:rPr>
        <w:t>said</w:t>
      </w:r>
      <w:r w:rsidRPr="004258DD">
        <w:rPr>
          <w:rFonts w:ascii="Times New Roman" w:hAnsi="Times New Roman" w:cs="Times New Roman"/>
          <w:spacing w:val="-9"/>
        </w:rPr>
        <w:t xml:space="preserve"> </w:t>
      </w:r>
      <w:r w:rsidRPr="004258DD">
        <w:rPr>
          <w:rFonts w:ascii="Times New Roman" w:hAnsi="Times New Roman" w:cs="Times New Roman"/>
        </w:rPr>
        <w:t>sewage</w:t>
      </w:r>
      <w:r w:rsidRPr="004258DD">
        <w:rPr>
          <w:rFonts w:ascii="Times New Roman" w:hAnsi="Times New Roman" w:cs="Times New Roman"/>
          <w:spacing w:val="-10"/>
        </w:rPr>
        <w:t xml:space="preserve"> </w:t>
      </w:r>
      <w:r w:rsidRPr="004258DD">
        <w:rPr>
          <w:rFonts w:ascii="Times New Roman" w:hAnsi="Times New Roman" w:cs="Times New Roman"/>
        </w:rPr>
        <w:t>collection</w:t>
      </w:r>
      <w:r w:rsidRPr="004258DD">
        <w:rPr>
          <w:rFonts w:ascii="Times New Roman" w:hAnsi="Times New Roman" w:cs="Times New Roman"/>
          <w:spacing w:val="-10"/>
        </w:rPr>
        <w:t xml:space="preserve"> </w:t>
      </w:r>
      <w:r w:rsidRPr="004258DD">
        <w:rPr>
          <w:rFonts w:ascii="Times New Roman" w:hAnsi="Times New Roman" w:cs="Times New Roman"/>
        </w:rPr>
        <w:t>and/or</w:t>
      </w:r>
      <w:r w:rsidRPr="004258DD">
        <w:rPr>
          <w:rFonts w:ascii="Times New Roman" w:hAnsi="Times New Roman" w:cs="Times New Roman"/>
          <w:spacing w:val="-10"/>
        </w:rPr>
        <w:t xml:space="preserve"> </w:t>
      </w:r>
      <w:r w:rsidRPr="004258DD">
        <w:rPr>
          <w:rFonts w:ascii="Times New Roman" w:hAnsi="Times New Roman" w:cs="Times New Roman"/>
        </w:rPr>
        <w:t>disposal</w:t>
      </w:r>
      <w:r w:rsidRPr="004258DD">
        <w:rPr>
          <w:rFonts w:ascii="Times New Roman" w:hAnsi="Times New Roman" w:cs="Times New Roman"/>
          <w:spacing w:val="-9"/>
        </w:rPr>
        <w:t xml:space="preserve"> </w:t>
      </w:r>
      <w:r w:rsidRPr="004258DD">
        <w:rPr>
          <w:rFonts w:ascii="Times New Roman" w:hAnsi="Times New Roman" w:cs="Times New Roman"/>
        </w:rPr>
        <w:t>system</w:t>
      </w:r>
      <w:r w:rsidRPr="004258DD">
        <w:rPr>
          <w:rFonts w:ascii="Times New Roman" w:hAnsi="Times New Roman" w:cs="Times New Roman"/>
          <w:spacing w:val="-11"/>
        </w:rPr>
        <w:t xml:space="preserve"> </w:t>
      </w:r>
      <w:r w:rsidRPr="004258DD">
        <w:rPr>
          <w:rFonts w:ascii="Times New Roman" w:hAnsi="Times New Roman" w:cs="Times New Roman"/>
        </w:rPr>
        <w:t>provider.</w:t>
      </w:r>
    </w:p>
    <w:p w:rsidR="00277ED5" w:rsidRPr="004258DD" w:rsidRDefault="00277ED5">
      <w:pPr>
        <w:pStyle w:val="BodyText"/>
        <w:rPr>
          <w:rFonts w:ascii="Times New Roman" w:hAnsi="Times New Roman" w:cs="Times New Roman"/>
          <w:sz w:val="19"/>
        </w:rPr>
      </w:pPr>
    </w:p>
    <w:p w:rsidR="00277ED5" w:rsidRPr="004258DD" w:rsidRDefault="00AC371E">
      <w:pPr>
        <w:pStyle w:val="ListParagraph"/>
        <w:numPr>
          <w:ilvl w:val="0"/>
          <w:numId w:val="25"/>
        </w:numPr>
        <w:tabs>
          <w:tab w:val="left" w:pos="1221"/>
        </w:tabs>
        <w:spacing w:line="225" w:lineRule="auto"/>
        <w:ind w:right="857"/>
        <w:rPr>
          <w:rFonts w:ascii="Times New Roman" w:hAnsi="Times New Roman" w:cs="Times New Roman"/>
        </w:rPr>
      </w:pPr>
      <w:r w:rsidRPr="004258DD">
        <w:rPr>
          <w:rFonts w:ascii="Times New Roman" w:hAnsi="Times New Roman" w:cs="Times New Roman"/>
          <w:w w:val="95"/>
        </w:rPr>
        <w:t>Provide</w:t>
      </w:r>
      <w:r w:rsidRPr="004258DD">
        <w:rPr>
          <w:rFonts w:ascii="Times New Roman" w:hAnsi="Times New Roman" w:cs="Times New Roman"/>
          <w:spacing w:val="-24"/>
          <w:w w:val="95"/>
        </w:rPr>
        <w:t xml:space="preserve"> </w:t>
      </w:r>
      <w:r w:rsidRPr="004258DD">
        <w:rPr>
          <w:rFonts w:ascii="Times New Roman" w:hAnsi="Times New Roman" w:cs="Times New Roman"/>
          <w:w w:val="95"/>
        </w:rPr>
        <w:t>a</w:t>
      </w:r>
      <w:r w:rsidRPr="004258DD">
        <w:rPr>
          <w:rFonts w:ascii="Times New Roman" w:hAnsi="Times New Roman" w:cs="Times New Roman"/>
          <w:spacing w:val="-22"/>
          <w:w w:val="95"/>
        </w:rPr>
        <w:t xml:space="preserve"> </w:t>
      </w:r>
      <w:r w:rsidRPr="004258DD">
        <w:rPr>
          <w:rFonts w:ascii="Times New Roman" w:hAnsi="Times New Roman" w:cs="Times New Roman"/>
          <w:w w:val="95"/>
        </w:rPr>
        <w:t>document</w:t>
      </w:r>
      <w:r w:rsidRPr="004258DD">
        <w:rPr>
          <w:rFonts w:ascii="Times New Roman" w:hAnsi="Times New Roman" w:cs="Times New Roman"/>
          <w:spacing w:val="-24"/>
          <w:w w:val="95"/>
        </w:rPr>
        <w:t xml:space="preserve"> </w:t>
      </w:r>
      <w:r w:rsidRPr="004258DD">
        <w:rPr>
          <w:rFonts w:ascii="Times New Roman" w:hAnsi="Times New Roman" w:cs="Times New Roman"/>
          <w:w w:val="95"/>
        </w:rPr>
        <w:t>that</w:t>
      </w:r>
      <w:r w:rsidRPr="004258DD">
        <w:rPr>
          <w:rFonts w:ascii="Times New Roman" w:hAnsi="Times New Roman" w:cs="Times New Roman"/>
          <w:spacing w:val="-23"/>
          <w:w w:val="95"/>
        </w:rPr>
        <w:t xml:space="preserve"> </w:t>
      </w:r>
      <w:r w:rsidRPr="004258DD">
        <w:rPr>
          <w:rFonts w:ascii="Times New Roman" w:hAnsi="Times New Roman" w:cs="Times New Roman"/>
          <w:w w:val="95"/>
        </w:rPr>
        <w:t>clearly</w:t>
      </w:r>
      <w:r w:rsidRPr="004258DD">
        <w:rPr>
          <w:rFonts w:ascii="Times New Roman" w:hAnsi="Times New Roman" w:cs="Times New Roman"/>
          <w:spacing w:val="-23"/>
          <w:w w:val="95"/>
        </w:rPr>
        <w:t xml:space="preserve"> </w:t>
      </w:r>
      <w:r w:rsidRPr="004258DD">
        <w:rPr>
          <w:rFonts w:ascii="Times New Roman" w:hAnsi="Times New Roman" w:cs="Times New Roman"/>
          <w:w w:val="95"/>
        </w:rPr>
        <w:t>and</w:t>
      </w:r>
      <w:r w:rsidRPr="004258DD">
        <w:rPr>
          <w:rFonts w:ascii="Times New Roman" w:hAnsi="Times New Roman" w:cs="Times New Roman"/>
          <w:spacing w:val="-23"/>
          <w:w w:val="95"/>
        </w:rPr>
        <w:t xml:space="preserve"> </w:t>
      </w:r>
      <w:r w:rsidRPr="004258DD">
        <w:rPr>
          <w:rFonts w:ascii="Times New Roman" w:hAnsi="Times New Roman" w:cs="Times New Roman"/>
          <w:w w:val="95"/>
        </w:rPr>
        <w:t>completely</w:t>
      </w:r>
      <w:r w:rsidRPr="004258DD">
        <w:rPr>
          <w:rFonts w:ascii="Times New Roman" w:hAnsi="Times New Roman" w:cs="Times New Roman"/>
          <w:spacing w:val="-22"/>
          <w:w w:val="95"/>
        </w:rPr>
        <w:t xml:space="preserve"> </w:t>
      </w:r>
      <w:r w:rsidRPr="004258DD">
        <w:rPr>
          <w:rFonts w:ascii="Times New Roman" w:hAnsi="Times New Roman" w:cs="Times New Roman"/>
          <w:w w:val="95"/>
        </w:rPr>
        <w:t>defines</w:t>
      </w:r>
      <w:r w:rsidRPr="004258DD">
        <w:rPr>
          <w:rFonts w:ascii="Times New Roman" w:hAnsi="Times New Roman" w:cs="Times New Roman"/>
          <w:spacing w:val="-23"/>
          <w:w w:val="95"/>
        </w:rPr>
        <w:t xml:space="preserve"> </w:t>
      </w:r>
      <w:r w:rsidRPr="004258DD">
        <w:rPr>
          <w:rFonts w:ascii="Times New Roman" w:hAnsi="Times New Roman" w:cs="Times New Roman"/>
          <w:w w:val="95"/>
        </w:rPr>
        <w:t>any</w:t>
      </w:r>
      <w:r w:rsidRPr="004258DD">
        <w:rPr>
          <w:rFonts w:ascii="Times New Roman" w:hAnsi="Times New Roman" w:cs="Times New Roman"/>
          <w:spacing w:val="-23"/>
          <w:w w:val="95"/>
        </w:rPr>
        <w:t xml:space="preserve"> </w:t>
      </w:r>
      <w:r w:rsidRPr="004258DD">
        <w:rPr>
          <w:rFonts w:ascii="Times New Roman" w:hAnsi="Times New Roman" w:cs="Times New Roman"/>
          <w:w w:val="95"/>
        </w:rPr>
        <w:t>and</w:t>
      </w:r>
      <w:r w:rsidRPr="004258DD">
        <w:rPr>
          <w:rFonts w:ascii="Times New Roman" w:hAnsi="Times New Roman" w:cs="Times New Roman"/>
          <w:spacing w:val="-23"/>
          <w:w w:val="95"/>
        </w:rPr>
        <w:t xml:space="preserve"> </w:t>
      </w:r>
      <w:r w:rsidRPr="004258DD">
        <w:rPr>
          <w:rFonts w:ascii="Times New Roman" w:hAnsi="Times New Roman" w:cs="Times New Roman"/>
          <w:w w:val="95"/>
        </w:rPr>
        <w:t>all</w:t>
      </w:r>
      <w:r w:rsidRPr="004258DD">
        <w:rPr>
          <w:rFonts w:ascii="Times New Roman" w:hAnsi="Times New Roman" w:cs="Times New Roman"/>
          <w:spacing w:val="-23"/>
          <w:w w:val="95"/>
        </w:rPr>
        <w:t xml:space="preserve"> </w:t>
      </w:r>
      <w:r w:rsidRPr="004258DD">
        <w:rPr>
          <w:rFonts w:ascii="Times New Roman" w:hAnsi="Times New Roman" w:cs="Times New Roman"/>
          <w:w w:val="95"/>
        </w:rPr>
        <w:t>restrictions</w:t>
      </w:r>
      <w:r w:rsidRPr="004258DD">
        <w:rPr>
          <w:rFonts w:ascii="Times New Roman" w:hAnsi="Times New Roman" w:cs="Times New Roman"/>
          <w:spacing w:val="-23"/>
          <w:w w:val="95"/>
        </w:rPr>
        <w:t xml:space="preserve"> </w:t>
      </w:r>
      <w:r w:rsidRPr="004258DD">
        <w:rPr>
          <w:rFonts w:ascii="Times New Roman" w:hAnsi="Times New Roman" w:cs="Times New Roman"/>
          <w:w w:val="95"/>
        </w:rPr>
        <w:t>that</w:t>
      </w:r>
      <w:r w:rsidRPr="004258DD">
        <w:rPr>
          <w:rFonts w:ascii="Times New Roman" w:hAnsi="Times New Roman" w:cs="Times New Roman"/>
          <w:spacing w:val="-23"/>
          <w:w w:val="95"/>
        </w:rPr>
        <w:t xml:space="preserve"> </w:t>
      </w:r>
      <w:r w:rsidRPr="004258DD">
        <w:rPr>
          <w:rFonts w:ascii="Times New Roman" w:hAnsi="Times New Roman" w:cs="Times New Roman"/>
          <w:w w:val="95"/>
        </w:rPr>
        <w:t>will</w:t>
      </w:r>
      <w:r w:rsidRPr="004258DD">
        <w:rPr>
          <w:rFonts w:ascii="Times New Roman" w:hAnsi="Times New Roman" w:cs="Times New Roman"/>
          <w:spacing w:val="-22"/>
          <w:w w:val="95"/>
        </w:rPr>
        <w:t xml:space="preserve"> </w:t>
      </w:r>
      <w:r w:rsidRPr="004258DD">
        <w:rPr>
          <w:rFonts w:ascii="Times New Roman" w:hAnsi="Times New Roman" w:cs="Times New Roman"/>
          <w:w w:val="95"/>
        </w:rPr>
        <w:t>affect any</w:t>
      </w:r>
      <w:r w:rsidRPr="004258DD">
        <w:rPr>
          <w:rFonts w:ascii="Times New Roman" w:hAnsi="Times New Roman" w:cs="Times New Roman"/>
          <w:spacing w:val="-12"/>
          <w:w w:val="95"/>
        </w:rPr>
        <w:t xml:space="preserve"> </w:t>
      </w:r>
      <w:r w:rsidRPr="004258DD">
        <w:rPr>
          <w:rFonts w:ascii="Times New Roman" w:hAnsi="Times New Roman" w:cs="Times New Roman"/>
          <w:w w:val="95"/>
        </w:rPr>
        <w:t>lot</w:t>
      </w:r>
      <w:r w:rsidRPr="004258DD">
        <w:rPr>
          <w:rFonts w:ascii="Times New Roman" w:hAnsi="Times New Roman" w:cs="Times New Roman"/>
          <w:spacing w:val="-11"/>
          <w:w w:val="95"/>
        </w:rPr>
        <w:t xml:space="preserve"> </w:t>
      </w:r>
      <w:r w:rsidRPr="004258DD">
        <w:rPr>
          <w:rFonts w:ascii="Times New Roman" w:hAnsi="Times New Roman" w:cs="Times New Roman"/>
          <w:w w:val="95"/>
        </w:rPr>
        <w:t>within</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12"/>
          <w:w w:val="95"/>
        </w:rPr>
        <w:t xml:space="preserve"> </w:t>
      </w:r>
      <w:r w:rsidRPr="004258DD">
        <w:rPr>
          <w:rFonts w:ascii="Times New Roman" w:hAnsi="Times New Roman" w:cs="Times New Roman"/>
          <w:w w:val="95"/>
        </w:rPr>
        <w:t>when</w:t>
      </w:r>
      <w:r w:rsidRPr="004258DD">
        <w:rPr>
          <w:rFonts w:ascii="Times New Roman" w:hAnsi="Times New Roman" w:cs="Times New Roman"/>
          <w:spacing w:val="-11"/>
          <w:w w:val="95"/>
        </w:rPr>
        <w:t xml:space="preserve"> </w:t>
      </w:r>
      <w:r w:rsidRPr="004258DD">
        <w:rPr>
          <w:rFonts w:ascii="Times New Roman" w:hAnsi="Times New Roman" w:cs="Times New Roman"/>
          <w:w w:val="95"/>
        </w:rPr>
        <w:t>offered</w:t>
      </w:r>
      <w:r w:rsidRPr="004258DD">
        <w:rPr>
          <w:rFonts w:ascii="Times New Roman" w:hAnsi="Times New Roman" w:cs="Times New Roman"/>
          <w:spacing w:val="-13"/>
          <w:w w:val="95"/>
        </w:rPr>
        <w:t xml:space="preserve"> </w:t>
      </w:r>
      <w:r w:rsidRPr="004258DD">
        <w:rPr>
          <w:rFonts w:ascii="Times New Roman" w:hAnsi="Times New Roman" w:cs="Times New Roman"/>
          <w:w w:val="95"/>
        </w:rPr>
        <w:t>for</w:t>
      </w:r>
      <w:r w:rsidRPr="004258DD">
        <w:rPr>
          <w:rFonts w:ascii="Times New Roman" w:hAnsi="Times New Roman" w:cs="Times New Roman"/>
          <w:spacing w:val="-11"/>
          <w:w w:val="95"/>
        </w:rPr>
        <w:t xml:space="preserve"> </w:t>
      </w:r>
      <w:r w:rsidRPr="004258DD">
        <w:rPr>
          <w:rFonts w:ascii="Times New Roman" w:hAnsi="Times New Roman" w:cs="Times New Roman"/>
          <w:w w:val="95"/>
        </w:rPr>
        <w:t>sale</w:t>
      </w:r>
      <w:r w:rsidRPr="004258DD">
        <w:rPr>
          <w:rFonts w:ascii="Times New Roman" w:hAnsi="Times New Roman" w:cs="Times New Roman"/>
          <w:spacing w:val="-11"/>
          <w:w w:val="95"/>
        </w:rPr>
        <w:t xml:space="preserve"> </w:t>
      </w:r>
      <w:r w:rsidRPr="004258DD">
        <w:rPr>
          <w:rFonts w:ascii="Times New Roman" w:hAnsi="Times New Roman" w:cs="Times New Roman"/>
          <w:w w:val="95"/>
        </w:rPr>
        <w:t>or</w:t>
      </w:r>
      <w:r w:rsidRPr="004258DD">
        <w:rPr>
          <w:rFonts w:ascii="Times New Roman" w:hAnsi="Times New Roman" w:cs="Times New Roman"/>
          <w:spacing w:val="-12"/>
          <w:w w:val="95"/>
        </w:rPr>
        <w:t xml:space="preserve"> </w:t>
      </w:r>
      <w:r w:rsidRPr="004258DD">
        <w:rPr>
          <w:rFonts w:ascii="Times New Roman" w:hAnsi="Times New Roman" w:cs="Times New Roman"/>
          <w:w w:val="95"/>
        </w:rPr>
        <w:t>conveyed</w:t>
      </w:r>
      <w:r w:rsidRPr="004258DD">
        <w:rPr>
          <w:rFonts w:ascii="Times New Roman" w:hAnsi="Times New Roman" w:cs="Times New Roman"/>
          <w:spacing w:val="-12"/>
          <w:w w:val="95"/>
        </w:rPr>
        <w:t xml:space="preserve"> </w:t>
      </w:r>
      <w:r w:rsidRPr="004258DD">
        <w:rPr>
          <w:rFonts w:ascii="Times New Roman" w:hAnsi="Times New Roman" w:cs="Times New Roman"/>
          <w:w w:val="95"/>
        </w:rPr>
        <w:t>at</w:t>
      </w:r>
      <w:r w:rsidRPr="004258DD">
        <w:rPr>
          <w:rFonts w:ascii="Times New Roman" w:hAnsi="Times New Roman" w:cs="Times New Roman"/>
          <w:spacing w:val="-11"/>
          <w:w w:val="95"/>
        </w:rPr>
        <w:t xml:space="preserve"> </w:t>
      </w:r>
      <w:r w:rsidRPr="004258DD">
        <w:rPr>
          <w:rFonts w:ascii="Times New Roman" w:hAnsi="Times New Roman" w:cs="Times New Roman"/>
          <w:w w:val="95"/>
        </w:rPr>
        <w:t>any</w:t>
      </w:r>
      <w:r w:rsidRPr="004258DD">
        <w:rPr>
          <w:rFonts w:ascii="Times New Roman" w:hAnsi="Times New Roman" w:cs="Times New Roman"/>
          <w:spacing w:val="-11"/>
          <w:w w:val="95"/>
        </w:rPr>
        <w:t xml:space="preserve"> </w:t>
      </w:r>
      <w:r w:rsidRPr="004258DD">
        <w:rPr>
          <w:rFonts w:ascii="Times New Roman" w:hAnsi="Times New Roman" w:cs="Times New Roman"/>
          <w:w w:val="95"/>
        </w:rPr>
        <w:t>time.</w:t>
      </w:r>
      <w:r w:rsidRPr="004258DD">
        <w:rPr>
          <w:rFonts w:ascii="Times New Roman" w:hAnsi="Times New Roman" w:cs="Times New Roman"/>
          <w:spacing w:val="35"/>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document shall</w:t>
      </w:r>
      <w:r w:rsidRPr="004258DD">
        <w:rPr>
          <w:rFonts w:ascii="Times New Roman" w:hAnsi="Times New Roman" w:cs="Times New Roman"/>
          <w:spacing w:val="-32"/>
          <w:w w:val="95"/>
        </w:rPr>
        <w:t xml:space="preserve"> </w:t>
      </w:r>
      <w:r w:rsidRPr="004258DD">
        <w:rPr>
          <w:rFonts w:ascii="Times New Roman" w:hAnsi="Times New Roman" w:cs="Times New Roman"/>
          <w:w w:val="95"/>
        </w:rPr>
        <w:t>also</w:t>
      </w:r>
      <w:r w:rsidRPr="004258DD">
        <w:rPr>
          <w:rFonts w:ascii="Times New Roman" w:hAnsi="Times New Roman" w:cs="Times New Roman"/>
          <w:spacing w:val="-31"/>
          <w:w w:val="95"/>
        </w:rPr>
        <w:t xml:space="preserve"> </w:t>
      </w:r>
      <w:r w:rsidRPr="004258DD">
        <w:rPr>
          <w:rFonts w:ascii="Times New Roman" w:hAnsi="Times New Roman" w:cs="Times New Roman"/>
          <w:w w:val="95"/>
        </w:rPr>
        <w:t>indicate</w:t>
      </w:r>
      <w:r w:rsidRPr="004258DD">
        <w:rPr>
          <w:rFonts w:ascii="Times New Roman" w:hAnsi="Times New Roman" w:cs="Times New Roman"/>
          <w:spacing w:val="-31"/>
          <w:w w:val="95"/>
        </w:rPr>
        <w:t xml:space="preserve"> </w:t>
      </w:r>
      <w:r w:rsidRPr="004258DD">
        <w:rPr>
          <w:rFonts w:ascii="Times New Roman" w:hAnsi="Times New Roman" w:cs="Times New Roman"/>
          <w:w w:val="95"/>
        </w:rPr>
        <w:t>that</w:t>
      </w:r>
      <w:r w:rsidRPr="004258DD">
        <w:rPr>
          <w:rFonts w:ascii="Times New Roman" w:hAnsi="Times New Roman" w:cs="Times New Roman"/>
          <w:spacing w:val="-31"/>
          <w:w w:val="95"/>
        </w:rPr>
        <w:t xml:space="preserve"> </w:t>
      </w:r>
      <w:r w:rsidRPr="004258DD">
        <w:rPr>
          <w:rFonts w:ascii="Times New Roman" w:hAnsi="Times New Roman" w:cs="Times New Roman"/>
          <w:w w:val="95"/>
        </w:rPr>
        <w:t>each</w:t>
      </w:r>
      <w:r w:rsidRPr="004258DD">
        <w:rPr>
          <w:rFonts w:ascii="Times New Roman" w:hAnsi="Times New Roman" w:cs="Times New Roman"/>
          <w:spacing w:val="-33"/>
          <w:w w:val="95"/>
        </w:rPr>
        <w:t xml:space="preserve"> </w:t>
      </w:r>
      <w:r w:rsidRPr="004258DD">
        <w:rPr>
          <w:rFonts w:ascii="Times New Roman" w:hAnsi="Times New Roman" w:cs="Times New Roman"/>
          <w:w w:val="95"/>
        </w:rPr>
        <w:t>purchase</w:t>
      </w:r>
      <w:r w:rsidRPr="004258DD">
        <w:rPr>
          <w:rFonts w:ascii="Times New Roman" w:hAnsi="Times New Roman" w:cs="Times New Roman"/>
          <w:spacing w:val="-31"/>
          <w:w w:val="95"/>
        </w:rPr>
        <w:t xml:space="preserve"> </w:t>
      </w:r>
      <w:r w:rsidRPr="004258DD">
        <w:rPr>
          <w:rFonts w:ascii="Times New Roman" w:hAnsi="Times New Roman" w:cs="Times New Roman"/>
          <w:w w:val="95"/>
        </w:rPr>
        <w:t>contract</w:t>
      </w:r>
      <w:r w:rsidRPr="004258DD">
        <w:rPr>
          <w:rFonts w:ascii="Times New Roman" w:hAnsi="Times New Roman" w:cs="Times New Roman"/>
          <w:spacing w:val="-31"/>
          <w:w w:val="95"/>
        </w:rPr>
        <w:t xml:space="preserve"> </w:t>
      </w:r>
      <w:r w:rsidRPr="004258DD">
        <w:rPr>
          <w:rFonts w:ascii="Times New Roman" w:hAnsi="Times New Roman" w:cs="Times New Roman"/>
          <w:w w:val="95"/>
        </w:rPr>
        <w:t>made</w:t>
      </w:r>
      <w:r w:rsidRPr="004258DD">
        <w:rPr>
          <w:rFonts w:ascii="Times New Roman" w:hAnsi="Times New Roman" w:cs="Times New Roman"/>
          <w:spacing w:val="-31"/>
          <w:w w:val="95"/>
        </w:rPr>
        <w:t xml:space="preserve"> </w:t>
      </w:r>
      <w:r w:rsidRPr="004258DD">
        <w:rPr>
          <w:rFonts w:ascii="Times New Roman" w:hAnsi="Times New Roman" w:cs="Times New Roman"/>
          <w:w w:val="95"/>
        </w:rPr>
        <w:t>between</w:t>
      </w:r>
      <w:r w:rsidRPr="004258DD">
        <w:rPr>
          <w:rFonts w:ascii="Times New Roman" w:hAnsi="Times New Roman" w:cs="Times New Roman"/>
          <w:spacing w:val="-31"/>
          <w:w w:val="95"/>
        </w:rPr>
        <w:t xml:space="preserve"> </w:t>
      </w:r>
      <w:r w:rsidRPr="004258DD">
        <w:rPr>
          <w:rFonts w:ascii="Times New Roman" w:hAnsi="Times New Roman" w:cs="Times New Roman"/>
          <w:w w:val="95"/>
        </w:rPr>
        <w:t>a</w:t>
      </w:r>
      <w:r w:rsidRPr="004258DD">
        <w:rPr>
          <w:rFonts w:ascii="Times New Roman" w:hAnsi="Times New Roman" w:cs="Times New Roman"/>
          <w:spacing w:val="-31"/>
          <w:w w:val="95"/>
        </w:rPr>
        <w:t xml:space="preserve"> </w:t>
      </w:r>
      <w:r w:rsidRPr="004258DD">
        <w:rPr>
          <w:rFonts w:ascii="Times New Roman" w:hAnsi="Times New Roman" w:cs="Times New Roman"/>
          <w:w w:val="95"/>
        </w:rPr>
        <w:t>subdivider</w:t>
      </w:r>
      <w:r w:rsidRPr="004258DD">
        <w:rPr>
          <w:rFonts w:ascii="Times New Roman" w:hAnsi="Times New Roman" w:cs="Times New Roman"/>
          <w:spacing w:val="-30"/>
          <w:w w:val="95"/>
        </w:rPr>
        <w:t xml:space="preserve"> </w:t>
      </w:r>
      <w:r w:rsidRPr="004258DD">
        <w:rPr>
          <w:rFonts w:ascii="Times New Roman" w:hAnsi="Times New Roman" w:cs="Times New Roman"/>
          <w:w w:val="95"/>
        </w:rPr>
        <w:t>and</w:t>
      </w:r>
      <w:r w:rsidRPr="004258DD">
        <w:rPr>
          <w:rFonts w:ascii="Times New Roman" w:hAnsi="Times New Roman" w:cs="Times New Roman"/>
          <w:spacing w:val="-31"/>
          <w:w w:val="95"/>
        </w:rPr>
        <w:t xml:space="preserve"> </w:t>
      </w:r>
      <w:r w:rsidRPr="004258DD">
        <w:rPr>
          <w:rFonts w:ascii="Times New Roman" w:hAnsi="Times New Roman" w:cs="Times New Roman"/>
          <w:w w:val="95"/>
        </w:rPr>
        <w:t>a</w:t>
      </w:r>
      <w:r w:rsidRPr="004258DD">
        <w:rPr>
          <w:rFonts w:ascii="Times New Roman" w:hAnsi="Times New Roman" w:cs="Times New Roman"/>
          <w:spacing w:val="-31"/>
          <w:w w:val="95"/>
        </w:rPr>
        <w:t xml:space="preserve"> </w:t>
      </w:r>
      <w:r w:rsidRPr="004258DD">
        <w:rPr>
          <w:rFonts w:ascii="Times New Roman" w:hAnsi="Times New Roman" w:cs="Times New Roman"/>
          <w:w w:val="95"/>
        </w:rPr>
        <w:t>purchaser</w:t>
      </w:r>
      <w:r w:rsidRPr="004258DD">
        <w:rPr>
          <w:rFonts w:ascii="Times New Roman" w:hAnsi="Times New Roman" w:cs="Times New Roman"/>
          <w:spacing w:val="-31"/>
          <w:w w:val="95"/>
        </w:rPr>
        <w:t xml:space="preserve"> </w:t>
      </w:r>
      <w:r w:rsidRPr="004258DD">
        <w:rPr>
          <w:rFonts w:ascii="Times New Roman" w:hAnsi="Times New Roman" w:cs="Times New Roman"/>
          <w:w w:val="95"/>
        </w:rPr>
        <w:t>of land</w:t>
      </w:r>
      <w:r w:rsidRPr="004258DD">
        <w:rPr>
          <w:rFonts w:ascii="Times New Roman" w:hAnsi="Times New Roman" w:cs="Times New Roman"/>
          <w:spacing w:val="-13"/>
          <w:w w:val="95"/>
        </w:rPr>
        <w:t xml:space="preserve"> </w:t>
      </w:r>
      <w:r w:rsidRPr="004258DD">
        <w:rPr>
          <w:rFonts w:ascii="Times New Roman" w:hAnsi="Times New Roman" w:cs="Times New Roman"/>
          <w:w w:val="95"/>
        </w:rPr>
        <w:t>in</w:t>
      </w:r>
      <w:r w:rsidRPr="004258DD">
        <w:rPr>
          <w:rFonts w:ascii="Times New Roman" w:hAnsi="Times New Roman" w:cs="Times New Roman"/>
          <w:spacing w:val="-13"/>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13"/>
          <w:w w:val="95"/>
        </w:rPr>
        <w:t xml:space="preserve"> </w:t>
      </w:r>
      <w:r w:rsidRPr="004258DD">
        <w:rPr>
          <w:rFonts w:ascii="Times New Roman" w:hAnsi="Times New Roman" w:cs="Times New Roman"/>
          <w:w w:val="95"/>
        </w:rPr>
        <w:t>shall</w:t>
      </w:r>
      <w:r w:rsidRPr="004258DD">
        <w:rPr>
          <w:rFonts w:ascii="Times New Roman" w:hAnsi="Times New Roman" w:cs="Times New Roman"/>
          <w:spacing w:val="-13"/>
          <w:w w:val="95"/>
        </w:rPr>
        <w:t xml:space="preserve"> </w:t>
      </w:r>
      <w:r w:rsidRPr="004258DD">
        <w:rPr>
          <w:rFonts w:ascii="Times New Roman" w:hAnsi="Times New Roman" w:cs="Times New Roman"/>
          <w:w w:val="95"/>
        </w:rPr>
        <w:t>contain</w:t>
      </w:r>
      <w:r w:rsidRPr="004258DD">
        <w:rPr>
          <w:rFonts w:ascii="Times New Roman" w:hAnsi="Times New Roman" w:cs="Times New Roman"/>
          <w:spacing w:val="-13"/>
          <w:w w:val="95"/>
        </w:rPr>
        <w:t xml:space="preserve"> </w:t>
      </w:r>
      <w:r w:rsidRPr="004258DD">
        <w:rPr>
          <w:rFonts w:ascii="Times New Roman" w:hAnsi="Times New Roman" w:cs="Times New Roman"/>
          <w:w w:val="95"/>
        </w:rPr>
        <w:t>a</w:t>
      </w:r>
      <w:r w:rsidRPr="004258DD">
        <w:rPr>
          <w:rFonts w:ascii="Times New Roman" w:hAnsi="Times New Roman" w:cs="Times New Roman"/>
          <w:spacing w:val="-12"/>
          <w:w w:val="95"/>
        </w:rPr>
        <w:t xml:space="preserve"> </w:t>
      </w:r>
      <w:r w:rsidRPr="004258DD">
        <w:rPr>
          <w:rFonts w:ascii="Times New Roman" w:hAnsi="Times New Roman" w:cs="Times New Roman"/>
          <w:w w:val="95"/>
        </w:rPr>
        <w:t>statement</w:t>
      </w:r>
      <w:r w:rsidRPr="004258DD">
        <w:rPr>
          <w:rFonts w:ascii="Times New Roman" w:hAnsi="Times New Roman" w:cs="Times New Roman"/>
          <w:spacing w:val="-12"/>
          <w:w w:val="95"/>
        </w:rPr>
        <w:t xml:space="preserve"> </w:t>
      </w:r>
      <w:r w:rsidRPr="004258DD">
        <w:rPr>
          <w:rFonts w:ascii="Times New Roman" w:hAnsi="Times New Roman" w:cs="Times New Roman"/>
          <w:w w:val="95"/>
        </w:rPr>
        <w:t>describing</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extent</w:t>
      </w:r>
      <w:r w:rsidRPr="004258DD">
        <w:rPr>
          <w:rFonts w:ascii="Times New Roman" w:hAnsi="Times New Roman" w:cs="Times New Roman"/>
          <w:spacing w:val="-13"/>
          <w:w w:val="95"/>
        </w:rPr>
        <w:t xml:space="preserve"> </w:t>
      </w:r>
      <w:r w:rsidRPr="004258DD">
        <w:rPr>
          <w:rFonts w:ascii="Times New Roman" w:hAnsi="Times New Roman" w:cs="Times New Roman"/>
          <w:w w:val="95"/>
        </w:rPr>
        <w:t>to</w:t>
      </w:r>
      <w:r w:rsidRPr="004258DD">
        <w:rPr>
          <w:rFonts w:ascii="Times New Roman" w:hAnsi="Times New Roman" w:cs="Times New Roman"/>
          <w:spacing w:val="-12"/>
          <w:w w:val="95"/>
        </w:rPr>
        <w:t xml:space="preserve"> </w:t>
      </w:r>
      <w:r w:rsidRPr="004258DD">
        <w:rPr>
          <w:rFonts w:ascii="Times New Roman" w:hAnsi="Times New Roman" w:cs="Times New Roman"/>
          <w:w w:val="95"/>
        </w:rPr>
        <w:t>which</w:t>
      </w:r>
      <w:r w:rsidRPr="004258DD">
        <w:rPr>
          <w:rFonts w:ascii="Times New Roman" w:hAnsi="Times New Roman" w:cs="Times New Roman"/>
          <w:spacing w:val="-9"/>
          <w:w w:val="95"/>
        </w:rPr>
        <w:t xml:space="preserve"> </w:t>
      </w:r>
      <w:r w:rsidRPr="004258DD">
        <w:rPr>
          <w:rFonts w:ascii="Times New Roman" w:hAnsi="Times New Roman" w:cs="Times New Roman"/>
          <w:w w:val="95"/>
        </w:rPr>
        <w:t>water</w:t>
      </w:r>
      <w:r w:rsidRPr="004258DD">
        <w:rPr>
          <w:rFonts w:ascii="Times New Roman" w:hAnsi="Times New Roman" w:cs="Times New Roman"/>
          <w:spacing w:val="-12"/>
          <w:w w:val="95"/>
        </w:rPr>
        <w:t xml:space="preserve"> </w:t>
      </w:r>
      <w:r w:rsidRPr="004258DD">
        <w:rPr>
          <w:rFonts w:ascii="Times New Roman" w:hAnsi="Times New Roman" w:cs="Times New Roman"/>
          <w:w w:val="95"/>
        </w:rPr>
        <w:t>will</w:t>
      </w:r>
      <w:r w:rsidRPr="004258DD">
        <w:rPr>
          <w:rFonts w:ascii="Times New Roman" w:hAnsi="Times New Roman" w:cs="Times New Roman"/>
          <w:spacing w:val="-12"/>
          <w:w w:val="95"/>
        </w:rPr>
        <w:t xml:space="preserve"> </w:t>
      </w:r>
      <w:r w:rsidRPr="004258DD">
        <w:rPr>
          <w:rFonts w:ascii="Times New Roman" w:hAnsi="Times New Roman" w:cs="Times New Roman"/>
          <w:w w:val="95"/>
        </w:rPr>
        <w:t xml:space="preserve">be </w:t>
      </w:r>
      <w:r w:rsidRPr="004258DD">
        <w:rPr>
          <w:rFonts w:ascii="Times New Roman" w:hAnsi="Times New Roman" w:cs="Times New Roman"/>
        </w:rPr>
        <w:t>made</w:t>
      </w:r>
      <w:r w:rsidRPr="004258DD">
        <w:rPr>
          <w:rFonts w:ascii="Times New Roman" w:hAnsi="Times New Roman" w:cs="Times New Roman"/>
          <w:spacing w:val="-22"/>
        </w:rPr>
        <w:t xml:space="preserve"> </w:t>
      </w:r>
      <w:r w:rsidRPr="004258DD">
        <w:rPr>
          <w:rFonts w:ascii="Times New Roman" w:hAnsi="Times New Roman" w:cs="Times New Roman"/>
        </w:rPr>
        <w:t>available</w:t>
      </w:r>
      <w:r w:rsidRPr="004258DD">
        <w:rPr>
          <w:rFonts w:ascii="Times New Roman" w:hAnsi="Times New Roman" w:cs="Times New Roman"/>
          <w:spacing w:val="-21"/>
        </w:rPr>
        <w:t xml:space="preserve"> </w:t>
      </w:r>
      <w:r w:rsidRPr="004258DD">
        <w:rPr>
          <w:rFonts w:ascii="Times New Roman" w:hAnsi="Times New Roman" w:cs="Times New Roman"/>
        </w:rPr>
        <w:t>to</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1"/>
        </w:rPr>
        <w:t xml:space="preserve"> </w:t>
      </w:r>
      <w:r w:rsidRPr="004258DD">
        <w:rPr>
          <w:rFonts w:ascii="Times New Roman" w:hAnsi="Times New Roman" w:cs="Times New Roman"/>
        </w:rPr>
        <w:t>subdivision</w:t>
      </w:r>
      <w:r w:rsidRPr="004258DD">
        <w:rPr>
          <w:rFonts w:ascii="Times New Roman" w:hAnsi="Times New Roman" w:cs="Times New Roman"/>
          <w:spacing w:val="-22"/>
        </w:rPr>
        <w:t xml:space="preserve"> </w:t>
      </w:r>
      <w:r w:rsidRPr="004258DD">
        <w:rPr>
          <w:rFonts w:ascii="Times New Roman" w:hAnsi="Times New Roman" w:cs="Times New Roman"/>
        </w:rPr>
        <w:t>and,</w:t>
      </w:r>
      <w:r w:rsidRPr="004258DD">
        <w:rPr>
          <w:rFonts w:ascii="Times New Roman" w:hAnsi="Times New Roman" w:cs="Times New Roman"/>
          <w:spacing w:val="-21"/>
        </w:rPr>
        <w:t xml:space="preserve"> </w:t>
      </w:r>
      <w:r w:rsidRPr="004258DD">
        <w:rPr>
          <w:rFonts w:ascii="Times New Roman" w:hAnsi="Times New Roman" w:cs="Times New Roman"/>
        </w:rPr>
        <w:t>if</w:t>
      </w:r>
      <w:r w:rsidRPr="004258DD">
        <w:rPr>
          <w:rFonts w:ascii="Times New Roman" w:hAnsi="Times New Roman" w:cs="Times New Roman"/>
          <w:spacing w:val="-20"/>
        </w:rPr>
        <w:t xml:space="preserve"> </w:t>
      </w:r>
      <w:r w:rsidRPr="004258DD">
        <w:rPr>
          <w:rFonts w:ascii="Times New Roman" w:hAnsi="Times New Roman" w:cs="Times New Roman"/>
        </w:rPr>
        <w:t>it</w:t>
      </w:r>
      <w:r w:rsidRPr="004258DD">
        <w:rPr>
          <w:rFonts w:ascii="Times New Roman" w:hAnsi="Times New Roman" w:cs="Times New Roman"/>
          <w:spacing w:val="-22"/>
        </w:rPr>
        <w:t xml:space="preserve"> </w:t>
      </w:r>
      <w:r w:rsidRPr="004258DD">
        <w:rPr>
          <w:rFonts w:ascii="Times New Roman" w:hAnsi="Times New Roman" w:cs="Times New Roman"/>
        </w:rPr>
        <w:t>will</w:t>
      </w:r>
      <w:r w:rsidRPr="004258DD">
        <w:rPr>
          <w:rFonts w:ascii="Times New Roman" w:hAnsi="Times New Roman" w:cs="Times New Roman"/>
          <w:spacing w:val="-22"/>
        </w:rPr>
        <w:t xml:space="preserve"> </w:t>
      </w:r>
      <w:r w:rsidRPr="004258DD">
        <w:rPr>
          <w:rFonts w:ascii="Times New Roman" w:hAnsi="Times New Roman" w:cs="Times New Roman"/>
        </w:rPr>
        <w:t>be</w:t>
      </w:r>
      <w:r w:rsidRPr="004258DD">
        <w:rPr>
          <w:rFonts w:ascii="Times New Roman" w:hAnsi="Times New Roman" w:cs="Times New Roman"/>
          <w:spacing w:val="-20"/>
        </w:rPr>
        <w:t xml:space="preserve"> </w:t>
      </w:r>
      <w:r w:rsidRPr="004258DD">
        <w:rPr>
          <w:rFonts w:ascii="Times New Roman" w:hAnsi="Times New Roman" w:cs="Times New Roman"/>
        </w:rPr>
        <w:t>made</w:t>
      </w:r>
      <w:r w:rsidRPr="004258DD">
        <w:rPr>
          <w:rFonts w:ascii="Times New Roman" w:hAnsi="Times New Roman" w:cs="Times New Roman"/>
          <w:spacing w:val="-22"/>
        </w:rPr>
        <w:t xml:space="preserve"> </w:t>
      </w:r>
      <w:r w:rsidRPr="004258DD">
        <w:rPr>
          <w:rFonts w:ascii="Times New Roman" w:hAnsi="Times New Roman" w:cs="Times New Roman"/>
        </w:rPr>
        <w:t>available,</w:t>
      </w:r>
      <w:r w:rsidRPr="004258DD">
        <w:rPr>
          <w:rFonts w:ascii="Times New Roman" w:hAnsi="Times New Roman" w:cs="Times New Roman"/>
          <w:spacing w:val="-22"/>
        </w:rPr>
        <w:t xml:space="preserve"> </w:t>
      </w:r>
      <w:r w:rsidRPr="004258DD">
        <w:rPr>
          <w:rFonts w:ascii="Times New Roman" w:hAnsi="Times New Roman" w:cs="Times New Roman"/>
        </w:rPr>
        <w:t>how</w:t>
      </w:r>
      <w:r w:rsidRPr="004258DD">
        <w:rPr>
          <w:rFonts w:ascii="Times New Roman" w:hAnsi="Times New Roman" w:cs="Times New Roman"/>
          <w:spacing w:val="-21"/>
        </w:rPr>
        <w:t xml:space="preserve"> </w:t>
      </w:r>
      <w:r w:rsidRPr="004258DD">
        <w:rPr>
          <w:rFonts w:ascii="Times New Roman" w:hAnsi="Times New Roman" w:cs="Times New Roman"/>
        </w:rPr>
        <w:t>and</w:t>
      </w:r>
      <w:r w:rsidRPr="004258DD">
        <w:rPr>
          <w:rFonts w:ascii="Times New Roman" w:hAnsi="Times New Roman" w:cs="Times New Roman"/>
          <w:spacing w:val="-21"/>
        </w:rPr>
        <w:t xml:space="preserve"> </w:t>
      </w:r>
      <w:r w:rsidRPr="004258DD">
        <w:rPr>
          <w:rFonts w:ascii="Times New Roman" w:hAnsi="Times New Roman" w:cs="Times New Roman"/>
        </w:rPr>
        <w:t>when.</w:t>
      </w:r>
    </w:p>
    <w:p w:rsidR="00277ED5" w:rsidRPr="004258DD" w:rsidRDefault="00277ED5">
      <w:pPr>
        <w:pStyle w:val="BodyText"/>
        <w:spacing w:before="2"/>
        <w:rPr>
          <w:rFonts w:ascii="Times New Roman" w:hAnsi="Times New Roman" w:cs="Times New Roman"/>
          <w:sz w:val="30"/>
        </w:rPr>
      </w:pPr>
    </w:p>
    <w:p w:rsidR="00277ED5" w:rsidRPr="004258DD" w:rsidRDefault="00AC371E">
      <w:pPr>
        <w:pStyle w:val="Heading2"/>
        <w:jc w:val="both"/>
        <w:rPr>
          <w:rFonts w:ascii="Times New Roman" w:hAnsi="Times New Roman" w:cs="Times New Roman"/>
        </w:rPr>
      </w:pPr>
      <w:bookmarkStart w:id="34" w:name="_TOC_250038"/>
      <w:bookmarkEnd w:id="34"/>
      <w:r w:rsidRPr="004258DD">
        <w:rPr>
          <w:rFonts w:ascii="Times New Roman" w:hAnsi="Times New Roman" w:cs="Times New Roman"/>
        </w:rPr>
        <w:t>Section 3.10 Processing of the Preliminary Plat</w:t>
      </w:r>
    </w:p>
    <w:p w:rsidR="00277ED5" w:rsidRPr="004258DD" w:rsidRDefault="00AC371E" w:rsidP="00836105">
      <w:pPr>
        <w:pStyle w:val="BodyText"/>
        <w:spacing w:before="227" w:line="268" w:lineRule="exact"/>
        <w:ind w:left="500" w:right="820"/>
        <w:jc w:val="both"/>
        <w:rPr>
          <w:rFonts w:ascii="Times New Roman" w:hAnsi="Times New Roman" w:cs="Times New Roman"/>
        </w:rPr>
      </w:pPr>
      <w:r w:rsidRPr="004258DD">
        <w:rPr>
          <w:rFonts w:ascii="Times New Roman" w:hAnsi="Times New Roman" w:cs="Times New Roman"/>
        </w:rPr>
        <w:t>The Precinct Commissioner and Young County Commissioner's Court shall check</w:t>
      </w:r>
      <w:r w:rsidR="00836105">
        <w:rPr>
          <w:rFonts w:ascii="Times New Roman" w:hAnsi="Times New Roman" w:cs="Times New Roman"/>
        </w:rPr>
        <w:t xml:space="preserve"> </w:t>
      </w:r>
      <w:r w:rsidRPr="004258DD">
        <w:rPr>
          <w:rFonts w:ascii="Times New Roman" w:hAnsi="Times New Roman" w:cs="Times New Roman"/>
          <w:w w:val="95"/>
        </w:rPr>
        <w:t>the</w:t>
      </w:r>
      <w:r w:rsidRPr="004258DD">
        <w:rPr>
          <w:rFonts w:ascii="Times New Roman" w:hAnsi="Times New Roman" w:cs="Times New Roman"/>
          <w:spacing w:val="-33"/>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32"/>
          <w:w w:val="95"/>
        </w:rPr>
        <w:t xml:space="preserve"> </w:t>
      </w:r>
      <w:r w:rsidRPr="004258DD">
        <w:rPr>
          <w:rFonts w:ascii="Times New Roman" w:hAnsi="Times New Roman" w:cs="Times New Roman"/>
          <w:w w:val="95"/>
        </w:rPr>
        <w:t>Plat</w:t>
      </w:r>
      <w:r w:rsidRPr="004258DD">
        <w:rPr>
          <w:rFonts w:ascii="Times New Roman" w:hAnsi="Times New Roman" w:cs="Times New Roman"/>
          <w:spacing w:val="-32"/>
          <w:w w:val="95"/>
        </w:rPr>
        <w:t xml:space="preserve"> </w:t>
      </w:r>
      <w:r w:rsidRPr="004258DD">
        <w:rPr>
          <w:rFonts w:ascii="Times New Roman" w:hAnsi="Times New Roman" w:cs="Times New Roman"/>
          <w:w w:val="95"/>
        </w:rPr>
        <w:t>as</w:t>
      </w:r>
      <w:r w:rsidRPr="004258DD">
        <w:rPr>
          <w:rFonts w:ascii="Times New Roman" w:hAnsi="Times New Roman" w:cs="Times New Roman"/>
          <w:spacing w:val="-32"/>
          <w:w w:val="95"/>
        </w:rPr>
        <w:t xml:space="preserve"> </w:t>
      </w:r>
      <w:r w:rsidRPr="004258DD">
        <w:rPr>
          <w:rFonts w:ascii="Times New Roman" w:hAnsi="Times New Roman" w:cs="Times New Roman"/>
          <w:w w:val="95"/>
        </w:rPr>
        <w:t>to</w:t>
      </w:r>
      <w:r w:rsidRPr="004258DD">
        <w:rPr>
          <w:rFonts w:ascii="Times New Roman" w:hAnsi="Times New Roman" w:cs="Times New Roman"/>
          <w:spacing w:val="-32"/>
          <w:w w:val="95"/>
        </w:rPr>
        <w:t xml:space="preserve"> </w:t>
      </w:r>
      <w:r w:rsidRPr="004258DD">
        <w:rPr>
          <w:rFonts w:ascii="Times New Roman" w:hAnsi="Times New Roman" w:cs="Times New Roman"/>
          <w:w w:val="95"/>
        </w:rPr>
        <w:t>its</w:t>
      </w:r>
      <w:r w:rsidRPr="004258DD">
        <w:rPr>
          <w:rFonts w:ascii="Times New Roman" w:hAnsi="Times New Roman" w:cs="Times New Roman"/>
          <w:spacing w:val="-32"/>
          <w:w w:val="95"/>
        </w:rPr>
        <w:t xml:space="preserve"> </w:t>
      </w:r>
      <w:r w:rsidRPr="004258DD">
        <w:rPr>
          <w:rFonts w:ascii="Times New Roman" w:hAnsi="Times New Roman" w:cs="Times New Roman"/>
          <w:w w:val="95"/>
        </w:rPr>
        <w:t>conformity</w:t>
      </w:r>
      <w:r w:rsidRPr="004258DD">
        <w:rPr>
          <w:rFonts w:ascii="Times New Roman" w:hAnsi="Times New Roman" w:cs="Times New Roman"/>
          <w:spacing w:val="-32"/>
          <w:w w:val="95"/>
        </w:rPr>
        <w:t xml:space="preserve"> </w:t>
      </w:r>
      <w:r w:rsidRPr="004258DD">
        <w:rPr>
          <w:rFonts w:ascii="Times New Roman" w:hAnsi="Times New Roman" w:cs="Times New Roman"/>
          <w:w w:val="95"/>
        </w:rPr>
        <w:t>with</w:t>
      </w:r>
      <w:r w:rsidRPr="004258DD">
        <w:rPr>
          <w:rFonts w:ascii="Times New Roman" w:hAnsi="Times New Roman" w:cs="Times New Roman"/>
          <w:spacing w:val="-32"/>
          <w:w w:val="95"/>
        </w:rPr>
        <w:t xml:space="preserve"> </w:t>
      </w:r>
      <w:r w:rsidRPr="004258DD">
        <w:rPr>
          <w:rFonts w:ascii="Times New Roman" w:hAnsi="Times New Roman" w:cs="Times New Roman"/>
          <w:w w:val="95"/>
        </w:rPr>
        <w:t>the</w:t>
      </w:r>
      <w:r w:rsidRPr="004258DD">
        <w:rPr>
          <w:rFonts w:ascii="Times New Roman" w:hAnsi="Times New Roman" w:cs="Times New Roman"/>
          <w:spacing w:val="-33"/>
          <w:w w:val="95"/>
        </w:rPr>
        <w:t xml:space="preserve"> </w:t>
      </w:r>
      <w:r w:rsidRPr="004258DD">
        <w:rPr>
          <w:rFonts w:ascii="Times New Roman" w:hAnsi="Times New Roman" w:cs="Times New Roman"/>
          <w:w w:val="95"/>
        </w:rPr>
        <w:t>Young</w:t>
      </w:r>
      <w:r w:rsidRPr="004258DD">
        <w:rPr>
          <w:rFonts w:ascii="Times New Roman" w:hAnsi="Times New Roman" w:cs="Times New Roman"/>
          <w:spacing w:val="-26"/>
          <w:w w:val="95"/>
        </w:rPr>
        <w:t xml:space="preserve"> </w:t>
      </w:r>
      <w:r w:rsidRPr="004258DD">
        <w:rPr>
          <w:rFonts w:ascii="Times New Roman" w:hAnsi="Times New Roman" w:cs="Times New Roman"/>
          <w:w w:val="95"/>
        </w:rPr>
        <w:t>County</w:t>
      </w:r>
      <w:r w:rsidRPr="004258DD">
        <w:rPr>
          <w:rFonts w:ascii="Times New Roman" w:hAnsi="Times New Roman" w:cs="Times New Roman"/>
          <w:spacing w:val="-32"/>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32"/>
          <w:w w:val="95"/>
        </w:rPr>
        <w:t xml:space="preserve"> </w:t>
      </w:r>
      <w:r w:rsidRPr="004258DD">
        <w:rPr>
          <w:rFonts w:ascii="Times New Roman" w:hAnsi="Times New Roman" w:cs="Times New Roman"/>
          <w:w w:val="95"/>
        </w:rPr>
        <w:t>Rules</w:t>
      </w:r>
      <w:r w:rsidRPr="004258DD">
        <w:rPr>
          <w:rFonts w:ascii="Times New Roman" w:hAnsi="Times New Roman" w:cs="Times New Roman"/>
          <w:spacing w:val="-32"/>
          <w:w w:val="95"/>
        </w:rPr>
        <w:t xml:space="preserve"> </w:t>
      </w:r>
      <w:r w:rsidRPr="004258DD">
        <w:rPr>
          <w:rFonts w:ascii="Times New Roman" w:hAnsi="Times New Roman" w:cs="Times New Roman"/>
          <w:w w:val="95"/>
        </w:rPr>
        <w:t>and</w:t>
      </w:r>
      <w:r w:rsidRPr="004258DD">
        <w:rPr>
          <w:rFonts w:ascii="Times New Roman" w:hAnsi="Times New Roman" w:cs="Times New Roman"/>
          <w:spacing w:val="-33"/>
          <w:w w:val="95"/>
        </w:rPr>
        <w:t xml:space="preserve"> </w:t>
      </w:r>
      <w:r w:rsidRPr="004258DD">
        <w:rPr>
          <w:rFonts w:ascii="Times New Roman" w:hAnsi="Times New Roman" w:cs="Times New Roman"/>
          <w:w w:val="95"/>
        </w:rPr>
        <w:t>Regulations</w:t>
      </w:r>
      <w:r w:rsidRPr="004258DD">
        <w:rPr>
          <w:rFonts w:ascii="Times New Roman" w:hAnsi="Times New Roman" w:cs="Times New Roman"/>
          <w:spacing w:val="-32"/>
          <w:w w:val="95"/>
        </w:rPr>
        <w:t xml:space="preserve"> </w:t>
      </w:r>
      <w:r w:rsidRPr="004258DD">
        <w:rPr>
          <w:rFonts w:ascii="Times New Roman" w:hAnsi="Times New Roman" w:cs="Times New Roman"/>
          <w:w w:val="95"/>
        </w:rPr>
        <w:t>and other County</w:t>
      </w:r>
      <w:r w:rsidRPr="004258DD">
        <w:rPr>
          <w:rFonts w:ascii="Times New Roman" w:hAnsi="Times New Roman" w:cs="Times New Roman"/>
          <w:spacing w:val="1"/>
          <w:w w:val="95"/>
        </w:rPr>
        <w:t xml:space="preserve"> </w:t>
      </w:r>
      <w:r w:rsidRPr="004258DD">
        <w:rPr>
          <w:rFonts w:ascii="Times New Roman" w:hAnsi="Times New Roman" w:cs="Times New Roman"/>
          <w:w w:val="95"/>
        </w:rPr>
        <w:t>codes.</w:t>
      </w:r>
    </w:p>
    <w:p w:rsidR="00277ED5" w:rsidRPr="004258DD" w:rsidRDefault="00277ED5">
      <w:pPr>
        <w:pStyle w:val="BodyText"/>
        <w:spacing w:before="4"/>
        <w:rPr>
          <w:rFonts w:ascii="Times New Roman" w:hAnsi="Times New Roman" w:cs="Times New Roman"/>
        </w:rPr>
      </w:pPr>
    </w:p>
    <w:p w:rsidR="007C22BD" w:rsidRDefault="00AC371E">
      <w:pPr>
        <w:pStyle w:val="BodyText"/>
        <w:spacing w:line="223" w:lineRule="auto"/>
        <w:ind w:left="500" w:right="848"/>
        <w:jc w:val="both"/>
        <w:rPr>
          <w:rFonts w:ascii="Times New Roman" w:hAnsi="Times New Roman" w:cs="Times New Roman"/>
        </w:rPr>
      </w:pPr>
      <w:r w:rsidRPr="004258DD">
        <w:rPr>
          <w:rFonts w:ascii="Times New Roman" w:hAnsi="Times New Roman" w:cs="Times New Roman"/>
          <w:w w:val="95"/>
        </w:rPr>
        <w:t>If</w:t>
      </w:r>
      <w:r w:rsidRPr="004258DD">
        <w:rPr>
          <w:rFonts w:ascii="Times New Roman" w:hAnsi="Times New Roman" w:cs="Times New Roman"/>
          <w:spacing w:val="-23"/>
          <w:w w:val="95"/>
        </w:rPr>
        <w:t xml:space="preserve"> </w:t>
      </w:r>
      <w:r w:rsidRPr="004258DD">
        <w:rPr>
          <w:rFonts w:ascii="Times New Roman" w:hAnsi="Times New Roman" w:cs="Times New Roman"/>
          <w:w w:val="95"/>
        </w:rPr>
        <w:t>a</w:t>
      </w:r>
      <w:r w:rsidRPr="004258DD">
        <w:rPr>
          <w:rFonts w:ascii="Times New Roman" w:hAnsi="Times New Roman" w:cs="Times New Roman"/>
          <w:spacing w:val="-23"/>
          <w:w w:val="95"/>
        </w:rPr>
        <w:t xml:space="preserve"> </w:t>
      </w:r>
      <w:r w:rsidRPr="004258DD">
        <w:rPr>
          <w:rFonts w:ascii="Times New Roman" w:hAnsi="Times New Roman" w:cs="Times New Roman"/>
          <w:w w:val="95"/>
        </w:rPr>
        <w:t>person</w:t>
      </w:r>
      <w:r w:rsidRPr="004258DD">
        <w:rPr>
          <w:rFonts w:ascii="Times New Roman" w:hAnsi="Times New Roman" w:cs="Times New Roman"/>
          <w:spacing w:val="-23"/>
          <w:w w:val="95"/>
        </w:rPr>
        <w:t xml:space="preserve"> </w:t>
      </w:r>
      <w:r w:rsidRPr="004258DD">
        <w:rPr>
          <w:rFonts w:ascii="Times New Roman" w:hAnsi="Times New Roman" w:cs="Times New Roman"/>
          <w:w w:val="95"/>
        </w:rPr>
        <w:t>submits</w:t>
      </w:r>
      <w:r w:rsidRPr="004258DD">
        <w:rPr>
          <w:rFonts w:ascii="Times New Roman" w:hAnsi="Times New Roman" w:cs="Times New Roman"/>
          <w:spacing w:val="-22"/>
          <w:w w:val="95"/>
        </w:rPr>
        <w:t xml:space="preserve"> </w:t>
      </w:r>
      <w:r w:rsidRPr="004258DD">
        <w:rPr>
          <w:rFonts w:ascii="Times New Roman" w:hAnsi="Times New Roman" w:cs="Times New Roman"/>
          <w:w w:val="95"/>
        </w:rPr>
        <w:t>a</w:t>
      </w:r>
      <w:r w:rsidRPr="004258DD">
        <w:rPr>
          <w:rFonts w:ascii="Times New Roman" w:hAnsi="Times New Roman" w:cs="Times New Roman"/>
          <w:spacing w:val="-23"/>
          <w:w w:val="95"/>
        </w:rPr>
        <w:t xml:space="preserve"> </w:t>
      </w:r>
      <w:r w:rsidRPr="004258DD">
        <w:rPr>
          <w:rFonts w:ascii="Times New Roman" w:hAnsi="Times New Roman" w:cs="Times New Roman"/>
          <w:w w:val="95"/>
        </w:rPr>
        <w:t>plat</w:t>
      </w:r>
      <w:r w:rsidRPr="004258DD">
        <w:rPr>
          <w:rFonts w:ascii="Times New Roman" w:hAnsi="Times New Roman" w:cs="Times New Roman"/>
          <w:spacing w:val="-24"/>
          <w:w w:val="95"/>
        </w:rPr>
        <w:t xml:space="preserve"> </w:t>
      </w:r>
      <w:r w:rsidRPr="004258DD">
        <w:rPr>
          <w:rFonts w:ascii="Times New Roman" w:hAnsi="Times New Roman" w:cs="Times New Roman"/>
          <w:w w:val="95"/>
        </w:rPr>
        <w:t>application</w:t>
      </w:r>
      <w:r w:rsidRPr="004258DD">
        <w:rPr>
          <w:rFonts w:ascii="Times New Roman" w:hAnsi="Times New Roman" w:cs="Times New Roman"/>
          <w:spacing w:val="-23"/>
          <w:w w:val="95"/>
        </w:rPr>
        <w:t xml:space="preserve"> </w:t>
      </w:r>
      <w:r w:rsidRPr="004258DD">
        <w:rPr>
          <w:rFonts w:ascii="Times New Roman" w:hAnsi="Times New Roman" w:cs="Times New Roman"/>
          <w:w w:val="95"/>
        </w:rPr>
        <w:t>to</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3"/>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22"/>
          <w:w w:val="95"/>
        </w:rPr>
        <w:t xml:space="preserve"> </w:t>
      </w:r>
      <w:r w:rsidRPr="004258DD">
        <w:rPr>
          <w:rFonts w:ascii="Times New Roman" w:hAnsi="Times New Roman" w:cs="Times New Roman"/>
          <w:w w:val="95"/>
        </w:rPr>
        <w:t>Court</w:t>
      </w:r>
      <w:r w:rsidRPr="004258DD">
        <w:rPr>
          <w:rFonts w:ascii="Times New Roman" w:hAnsi="Times New Roman" w:cs="Times New Roman"/>
          <w:spacing w:val="-23"/>
          <w:w w:val="95"/>
        </w:rPr>
        <w:t xml:space="preserve"> </w:t>
      </w:r>
      <w:r w:rsidRPr="004258DD">
        <w:rPr>
          <w:rFonts w:ascii="Times New Roman" w:hAnsi="Times New Roman" w:cs="Times New Roman"/>
          <w:w w:val="95"/>
        </w:rPr>
        <w:t>that</w:t>
      </w:r>
      <w:r w:rsidRPr="004258DD">
        <w:rPr>
          <w:rFonts w:ascii="Times New Roman" w:hAnsi="Times New Roman" w:cs="Times New Roman"/>
          <w:spacing w:val="-22"/>
          <w:w w:val="95"/>
        </w:rPr>
        <w:t xml:space="preserve"> </w:t>
      </w:r>
      <w:r w:rsidRPr="004258DD">
        <w:rPr>
          <w:rFonts w:ascii="Times New Roman" w:hAnsi="Times New Roman" w:cs="Times New Roman"/>
          <w:w w:val="95"/>
        </w:rPr>
        <w:t>does</w:t>
      </w:r>
      <w:r w:rsidRPr="004258DD">
        <w:rPr>
          <w:rFonts w:ascii="Times New Roman" w:hAnsi="Times New Roman" w:cs="Times New Roman"/>
          <w:spacing w:val="-23"/>
          <w:w w:val="95"/>
        </w:rPr>
        <w:t xml:space="preserve"> </w:t>
      </w:r>
      <w:r w:rsidRPr="004258DD">
        <w:rPr>
          <w:rFonts w:ascii="Times New Roman" w:hAnsi="Times New Roman" w:cs="Times New Roman"/>
          <w:w w:val="95"/>
        </w:rPr>
        <w:t>not</w:t>
      </w:r>
      <w:r w:rsidRPr="004258DD">
        <w:rPr>
          <w:rFonts w:ascii="Times New Roman" w:hAnsi="Times New Roman" w:cs="Times New Roman"/>
          <w:spacing w:val="-22"/>
          <w:w w:val="95"/>
        </w:rPr>
        <w:t xml:space="preserve"> </w:t>
      </w:r>
      <w:r w:rsidRPr="004258DD">
        <w:rPr>
          <w:rFonts w:ascii="Times New Roman" w:hAnsi="Times New Roman" w:cs="Times New Roman"/>
          <w:w w:val="95"/>
        </w:rPr>
        <w:t>include</w:t>
      </w:r>
      <w:r w:rsidRPr="004258DD">
        <w:rPr>
          <w:rFonts w:ascii="Times New Roman" w:hAnsi="Times New Roman" w:cs="Times New Roman"/>
          <w:spacing w:val="-23"/>
          <w:w w:val="95"/>
        </w:rPr>
        <w:t xml:space="preserve"> </w:t>
      </w:r>
      <w:r w:rsidRPr="004258DD">
        <w:rPr>
          <w:rFonts w:ascii="Times New Roman" w:hAnsi="Times New Roman" w:cs="Times New Roman"/>
          <w:w w:val="95"/>
        </w:rPr>
        <w:t>all</w:t>
      </w:r>
      <w:r w:rsidRPr="004258DD">
        <w:rPr>
          <w:rFonts w:ascii="Times New Roman" w:hAnsi="Times New Roman" w:cs="Times New Roman"/>
          <w:spacing w:val="-23"/>
          <w:w w:val="95"/>
        </w:rPr>
        <w:t xml:space="preserve"> </w:t>
      </w:r>
      <w:r w:rsidRPr="004258DD">
        <w:rPr>
          <w:rFonts w:ascii="Times New Roman" w:hAnsi="Times New Roman" w:cs="Times New Roman"/>
          <w:w w:val="95"/>
        </w:rPr>
        <w:t xml:space="preserve">necessary documentation and/or information required by this Court Order, the Commissioner’s Court or the </w:t>
      </w:r>
      <w:r w:rsidRPr="004258DD">
        <w:rPr>
          <w:rFonts w:ascii="Times New Roman" w:hAnsi="Times New Roman" w:cs="Times New Roman"/>
        </w:rPr>
        <w:t>Court’s</w:t>
      </w:r>
      <w:r w:rsidRPr="004258DD">
        <w:rPr>
          <w:rFonts w:ascii="Times New Roman" w:hAnsi="Times New Roman" w:cs="Times New Roman"/>
          <w:spacing w:val="-24"/>
        </w:rPr>
        <w:t xml:space="preserve"> </w:t>
      </w:r>
      <w:r w:rsidRPr="004258DD">
        <w:rPr>
          <w:rFonts w:ascii="Times New Roman" w:hAnsi="Times New Roman" w:cs="Times New Roman"/>
        </w:rPr>
        <w:t>designee</w:t>
      </w:r>
      <w:r w:rsidRPr="004258DD">
        <w:rPr>
          <w:rFonts w:ascii="Times New Roman" w:hAnsi="Times New Roman" w:cs="Times New Roman"/>
          <w:spacing w:val="-25"/>
        </w:rPr>
        <w:t xml:space="preserve"> </w:t>
      </w:r>
      <w:r w:rsidRPr="004258DD">
        <w:rPr>
          <w:rFonts w:ascii="Times New Roman" w:hAnsi="Times New Roman" w:cs="Times New Roman"/>
        </w:rPr>
        <w:t>will,</w:t>
      </w:r>
      <w:r w:rsidRPr="004258DD">
        <w:rPr>
          <w:rFonts w:ascii="Times New Roman" w:hAnsi="Times New Roman" w:cs="Times New Roman"/>
          <w:spacing w:val="-23"/>
        </w:rPr>
        <w:t xml:space="preserve"> </w:t>
      </w:r>
      <w:r w:rsidRPr="004258DD">
        <w:rPr>
          <w:rFonts w:ascii="Times New Roman" w:hAnsi="Times New Roman" w:cs="Times New Roman"/>
        </w:rPr>
        <w:t>not</w:t>
      </w:r>
      <w:r w:rsidRPr="004258DD">
        <w:rPr>
          <w:rFonts w:ascii="Times New Roman" w:hAnsi="Times New Roman" w:cs="Times New Roman"/>
          <w:spacing w:val="-24"/>
        </w:rPr>
        <w:t xml:space="preserve"> </w:t>
      </w:r>
      <w:r w:rsidRPr="004258DD">
        <w:rPr>
          <w:rFonts w:ascii="Times New Roman" w:hAnsi="Times New Roman" w:cs="Times New Roman"/>
        </w:rPr>
        <w:t>later</w:t>
      </w:r>
      <w:r w:rsidRPr="004258DD">
        <w:rPr>
          <w:rFonts w:ascii="Times New Roman" w:hAnsi="Times New Roman" w:cs="Times New Roman"/>
          <w:spacing w:val="-24"/>
        </w:rPr>
        <w:t xml:space="preserve"> </w:t>
      </w:r>
      <w:r w:rsidRPr="004258DD">
        <w:rPr>
          <w:rFonts w:ascii="Times New Roman" w:hAnsi="Times New Roman" w:cs="Times New Roman"/>
        </w:rPr>
        <w:t>than</w:t>
      </w:r>
      <w:r w:rsidRPr="004258DD">
        <w:rPr>
          <w:rFonts w:ascii="Times New Roman" w:hAnsi="Times New Roman" w:cs="Times New Roman"/>
          <w:spacing w:val="-24"/>
        </w:rPr>
        <w:t xml:space="preserve"> </w:t>
      </w:r>
      <w:r w:rsidRPr="004258DD">
        <w:rPr>
          <w:rFonts w:ascii="Times New Roman" w:hAnsi="Times New Roman" w:cs="Times New Roman"/>
        </w:rPr>
        <w:t>the</w:t>
      </w:r>
      <w:r w:rsidRPr="004258DD">
        <w:rPr>
          <w:rFonts w:ascii="Times New Roman" w:hAnsi="Times New Roman" w:cs="Times New Roman"/>
          <w:spacing w:val="-24"/>
        </w:rPr>
        <w:t xml:space="preserve"> </w:t>
      </w:r>
      <w:r w:rsidRPr="004258DD">
        <w:rPr>
          <w:rFonts w:ascii="Times New Roman" w:hAnsi="Times New Roman" w:cs="Times New Roman"/>
        </w:rPr>
        <w:t>10</w:t>
      </w:r>
      <w:r w:rsidRPr="004258DD">
        <w:rPr>
          <w:rFonts w:ascii="Times New Roman" w:hAnsi="Times New Roman" w:cs="Times New Roman"/>
          <w:position w:val="5"/>
          <w:sz w:val="14"/>
        </w:rPr>
        <w:t>th</w:t>
      </w:r>
      <w:r w:rsidRPr="004258DD">
        <w:rPr>
          <w:rFonts w:ascii="Times New Roman" w:hAnsi="Times New Roman" w:cs="Times New Roman"/>
          <w:spacing w:val="-2"/>
          <w:position w:val="5"/>
          <w:sz w:val="14"/>
        </w:rPr>
        <w:t xml:space="preserve"> </w:t>
      </w:r>
      <w:r w:rsidRPr="004258DD">
        <w:rPr>
          <w:rFonts w:ascii="Times New Roman" w:hAnsi="Times New Roman" w:cs="Times New Roman"/>
        </w:rPr>
        <w:t>business</w:t>
      </w:r>
      <w:r w:rsidRPr="004258DD">
        <w:rPr>
          <w:rFonts w:ascii="Times New Roman" w:hAnsi="Times New Roman" w:cs="Times New Roman"/>
          <w:spacing w:val="-25"/>
        </w:rPr>
        <w:t xml:space="preserve"> </w:t>
      </w:r>
      <w:r w:rsidRPr="004258DD">
        <w:rPr>
          <w:rFonts w:ascii="Times New Roman" w:hAnsi="Times New Roman" w:cs="Times New Roman"/>
        </w:rPr>
        <w:t>day</w:t>
      </w:r>
      <w:r w:rsidRPr="004258DD">
        <w:rPr>
          <w:rFonts w:ascii="Times New Roman" w:hAnsi="Times New Roman" w:cs="Times New Roman"/>
          <w:spacing w:val="-23"/>
        </w:rPr>
        <w:t xml:space="preserve"> </w:t>
      </w:r>
      <w:r w:rsidRPr="004258DD">
        <w:rPr>
          <w:rFonts w:ascii="Times New Roman" w:hAnsi="Times New Roman" w:cs="Times New Roman"/>
        </w:rPr>
        <w:t>after</w:t>
      </w:r>
      <w:r w:rsidRPr="004258DD">
        <w:rPr>
          <w:rFonts w:ascii="Times New Roman" w:hAnsi="Times New Roman" w:cs="Times New Roman"/>
          <w:spacing w:val="-24"/>
        </w:rPr>
        <w:t xml:space="preserve"> </w:t>
      </w:r>
      <w:r w:rsidRPr="004258DD">
        <w:rPr>
          <w:rFonts w:ascii="Times New Roman" w:hAnsi="Times New Roman" w:cs="Times New Roman"/>
        </w:rPr>
        <w:t>the</w:t>
      </w:r>
      <w:r w:rsidRPr="004258DD">
        <w:rPr>
          <w:rFonts w:ascii="Times New Roman" w:hAnsi="Times New Roman" w:cs="Times New Roman"/>
          <w:spacing w:val="-24"/>
        </w:rPr>
        <w:t xml:space="preserve"> </w:t>
      </w:r>
      <w:r w:rsidRPr="004258DD">
        <w:rPr>
          <w:rFonts w:ascii="Times New Roman" w:hAnsi="Times New Roman" w:cs="Times New Roman"/>
        </w:rPr>
        <w:t>date</w:t>
      </w:r>
      <w:r w:rsidRPr="004258DD">
        <w:rPr>
          <w:rFonts w:ascii="Times New Roman" w:hAnsi="Times New Roman" w:cs="Times New Roman"/>
          <w:spacing w:val="-24"/>
        </w:rPr>
        <w:t xml:space="preserve"> </w:t>
      </w:r>
      <w:r w:rsidRPr="004258DD">
        <w:rPr>
          <w:rFonts w:ascii="Times New Roman" w:hAnsi="Times New Roman" w:cs="Times New Roman"/>
        </w:rPr>
        <w:t>the</w:t>
      </w:r>
      <w:r w:rsidRPr="004258DD">
        <w:rPr>
          <w:rFonts w:ascii="Times New Roman" w:hAnsi="Times New Roman" w:cs="Times New Roman"/>
          <w:spacing w:val="-24"/>
        </w:rPr>
        <w:t xml:space="preserve"> </w:t>
      </w:r>
      <w:r w:rsidRPr="004258DD">
        <w:rPr>
          <w:rFonts w:ascii="Times New Roman" w:hAnsi="Times New Roman" w:cs="Times New Roman"/>
        </w:rPr>
        <w:t>initial</w:t>
      </w:r>
      <w:r w:rsidRPr="004258DD">
        <w:rPr>
          <w:rFonts w:ascii="Times New Roman" w:hAnsi="Times New Roman" w:cs="Times New Roman"/>
          <w:spacing w:val="-24"/>
        </w:rPr>
        <w:t xml:space="preserve"> </w:t>
      </w:r>
      <w:r w:rsidRPr="004258DD">
        <w:rPr>
          <w:rFonts w:ascii="Times New Roman" w:hAnsi="Times New Roman" w:cs="Times New Roman"/>
        </w:rPr>
        <w:t>application</w:t>
      </w:r>
      <w:r w:rsidRPr="004258DD">
        <w:rPr>
          <w:rFonts w:ascii="Times New Roman" w:hAnsi="Times New Roman" w:cs="Times New Roman"/>
          <w:spacing w:val="-24"/>
        </w:rPr>
        <w:t xml:space="preserve"> </w:t>
      </w:r>
      <w:r w:rsidRPr="004258DD">
        <w:rPr>
          <w:rFonts w:ascii="Times New Roman" w:hAnsi="Times New Roman" w:cs="Times New Roman"/>
        </w:rPr>
        <w:t xml:space="preserve">has </w:t>
      </w:r>
      <w:r w:rsidRPr="004258DD">
        <w:rPr>
          <w:rFonts w:ascii="Times New Roman" w:hAnsi="Times New Roman" w:cs="Times New Roman"/>
          <w:w w:val="95"/>
        </w:rPr>
        <w:t>been</w:t>
      </w:r>
      <w:r w:rsidRPr="004258DD">
        <w:rPr>
          <w:rFonts w:ascii="Times New Roman" w:hAnsi="Times New Roman" w:cs="Times New Roman"/>
          <w:spacing w:val="-25"/>
          <w:w w:val="95"/>
        </w:rPr>
        <w:t xml:space="preserve"> </w:t>
      </w:r>
      <w:r w:rsidRPr="004258DD">
        <w:rPr>
          <w:rFonts w:ascii="Times New Roman" w:hAnsi="Times New Roman" w:cs="Times New Roman"/>
          <w:w w:val="95"/>
        </w:rPr>
        <w:t>received,</w:t>
      </w:r>
      <w:r w:rsidRPr="004258DD">
        <w:rPr>
          <w:rFonts w:ascii="Times New Roman" w:hAnsi="Times New Roman" w:cs="Times New Roman"/>
          <w:spacing w:val="-24"/>
          <w:w w:val="95"/>
        </w:rPr>
        <w:t xml:space="preserve"> </w:t>
      </w:r>
      <w:r w:rsidRPr="004258DD">
        <w:rPr>
          <w:rFonts w:ascii="Times New Roman" w:hAnsi="Times New Roman" w:cs="Times New Roman"/>
          <w:w w:val="95"/>
        </w:rPr>
        <w:t>notify</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applicant</w:t>
      </w:r>
      <w:r w:rsidRPr="004258DD">
        <w:rPr>
          <w:rFonts w:ascii="Times New Roman" w:hAnsi="Times New Roman" w:cs="Times New Roman"/>
          <w:spacing w:val="-25"/>
          <w:w w:val="95"/>
        </w:rPr>
        <w:t xml:space="preserve"> </w:t>
      </w:r>
      <w:r w:rsidRPr="004258DD">
        <w:rPr>
          <w:rFonts w:ascii="Times New Roman" w:hAnsi="Times New Roman" w:cs="Times New Roman"/>
          <w:w w:val="95"/>
        </w:rPr>
        <w:t>of</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missing</w:t>
      </w:r>
      <w:r w:rsidRPr="004258DD">
        <w:rPr>
          <w:rFonts w:ascii="Times New Roman" w:hAnsi="Times New Roman" w:cs="Times New Roman"/>
          <w:spacing w:val="-24"/>
          <w:w w:val="95"/>
        </w:rPr>
        <w:t xml:space="preserve"> </w:t>
      </w:r>
      <w:r w:rsidRPr="004258DD">
        <w:rPr>
          <w:rFonts w:ascii="Times New Roman" w:hAnsi="Times New Roman" w:cs="Times New Roman"/>
          <w:w w:val="95"/>
        </w:rPr>
        <w:t>documents</w:t>
      </w:r>
      <w:r w:rsidRPr="004258DD">
        <w:rPr>
          <w:rFonts w:ascii="Times New Roman" w:hAnsi="Times New Roman" w:cs="Times New Roman"/>
          <w:spacing w:val="-24"/>
          <w:w w:val="95"/>
        </w:rPr>
        <w:t xml:space="preserve"> </w:t>
      </w:r>
      <w:r w:rsidRPr="004258DD">
        <w:rPr>
          <w:rFonts w:ascii="Times New Roman" w:hAnsi="Times New Roman" w:cs="Times New Roman"/>
          <w:w w:val="95"/>
        </w:rPr>
        <w:t>and/or</w:t>
      </w:r>
      <w:r w:rsidRPr="004258DD">
        <w:rPr>
          <w:rFonts w:ascii="Times New Roman" w:hAnsi="Times New Roman" w:cs="Times New Roman"/>
          <w:spacing w:val="-24"/>
          <w:w w:val="95"/>
        </w:rPr>
        <w:t xml:space="preserve"> </w:t>
      </w:r>
      <w:r w:rsidRPr="004258DD">
        <w:rPr>
          <w:rFonts w:ascii="Times New Roman" w:hAnsi="Times New Roman" w:cs="Times New Roman"/>
          <w:w w:val="95"/>
        </w:rPr>
        <w:t>information</w:t>
      </w:r>
      <w:r w:rsidRPr="004258DD">
        <w:rPr>
          <w:rFonts w:ascii="Times New Roman" w:hAnsi="Times New Roman" w:cs="Times New Roman"/>
          <w:spacing w:val="-25"/>
          <w:w w:val="95"/>
        </w:rPr>
        <w:t xml:space="preserve"> </w:t>
      </w:r>
      <w:r w:rsidRPr="004258DD">
        <w:rPr>
          <w:rFonts w:ascii="Times New Roman" w:hAnsi="Times New Roman" w:cs="Times New Roman"/>
          <w:w w:val="95"/>
        </w:rPr>
        <w:t>required</w:t>
      </w:r>
      <w:r w:rsidRPr="004258DD">
        <w:rPr>
          <w:rFonts w:ascii="Times New Roman" w:hAnsi="Times New Roman" w:cs="Times New Roman"/>
          <w:spacing w:val="-24"/>
          <w:w w:val="95"/>
        </w:rPr>
        <w:t xml:space="preserve"> </w:t>
      </w:r>
      <w:r w:rsidRPr="004258DD">
        <w:rPr>
          <w:rFonts w:ascii="Times New Roman" w:hAnsi="Times New Roman" w:cs="Times New Roman"/>
          <w:w w:val="95"/>
        </w:rPr>
        <w:t>to</w:t>
      </w:r>
      <w:r w:rsidRPr="004258DD">
        <w:rPr>
          <w:rFonts w:ascii="Times New Roman" w:hAnsi="Times New Roman" w:cs="Times New Roman"/>
          <w:spacing w:val="-25"/>
          <w:w w:val="95"/>
        </w:rPr>
        <w:t xml:space="preserve"> </w:t>
      </w:r>
      <w:r w:rsidRPr="004258DD">
        <w:rPr>
          <w:rFonts w:ascii="Times New Roman" w:hAnsi="Times New Roman" w:cs="Times New Roman"/>
          <w:w w:val="95"/>
        </w:rPr>
        <w:t>complete the</w:t>
      </w:r>
      <w:r w:rsidRPr="004258DD">
        <w:rPr>
          <w:rFonts w:ascii="Times New Roman" w:hAnsi="Times New Roman" w:cs="Times New Roman"/>
          <w:spacing w:val="-17"/>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16"/>
          <w:w w:val="95"/>
        </w:rPr>
        <w:t xml:space="preserve"> </w:t>
      </w:r>
      <w:r w:rsidRPr="004258DD">
        <w:rPr>
          <w:rFonts w:ascii="Times New Roman" w:hAnsi="Times New Roman" w:cs="Times New Roman"/>
          <w:w w:val="95"/>
        </w:rPr>
        <w:t>Plat</w:t>
      </w:r>
      <w:r w:rsidRPr="004258DD">
        <w:rPr>
          <w:rFonts w:ascii="Times New Roman" w:hAnsi="Times New Roman" w:cs="Times New Roman"/>
          <w:spacing w:val="-16"/>
          <w:w w:val="95"/>
        </w:rPr>
        <w:t xml:space="preserve"> </w:t>
      </w:r>
      <w:r w:rsidRPr="004258DD">
        <w:rPr>
          <w:rFonts w:ascii="Times New Roman" w:hAnsi="Times New Roman" w:cs="Times New Roman"/>
          <w:w w:val="95"/>
        </w:rPr>
        <w:t>application.</w:t>
      </w:r>
      <w:r w:rsidRPr="004258DD">
        <w:rPr>
          <w:rFonts w:ascii="Times New Roman" w:hAnsi="Times New Roman" w:cs="Times New Roman"/>
          <w:spacing w:val="25"/>
          <w:w w:val="95"/>
        </w:rPr>
        <w:t xml:space="preserve"> </w:t>
      </w:r>
      <w:r w:rsidRPr="004258DD">
        <w:rPr>
          <w:rFonts w:ascii="Times New Roman" w:hAnsi="Times New Roman" w:cs="Times New Roman"/>
          <w:w w:val="95"/>
        </w:rPr>
        <w:t>A</w:t>
      </w:r>
      <w:r w:rsidRPr="004258DD">
        <w:rPr>
          <w:rFonts w:ascii="Times New Roman" w:hAnsi="Times New Roman" w:cs="Times New Roman"/>
          <w:spacing w:val="-16"/>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16"/>
          <w:w w:val="95"/>
        </w:rPr>
        <w:t xml:space="preserve"> </w:t>
      </w:r>
      <w:r w:rsidRPr="004258DD">
        <w:rPr>
          <w:rFonts w:ascii="Times New Roman" w:hAnsi="Times New Roman" w:cs="Times New Roman"/>
          <w:w w:val="95"/>
        </w:rPr>
        <w:t>Plat</w:t>
      </w:r>
      <w:r w:rsidRPr="004258DD">
        <w:rPr>
          <w:rFonts w:ascii="Times New Roman" w:hAnsi="Times New Roman" w:cs="Times New Roman"/>
          <w:spacing w:val="-18"/>
          <w:w w:val="95"/>
        </w:rPr>
        <w:t xml:space="preserve"> </w:t>
      </w:r>
      <w:r w:rsidRPr="004258DD">
        <w:rPr>
          <w:rFonts w:ascii="Times New Roman" w:hAnsi="Times New Roman" w:cs="Times New Roman"/>
          <w:w w:val="95"/>
        </w:rPr>
        <w:t>application</w:t>
      </w:r>
      <w:r w:rsidRPr="004258DD">
        <w:rPr>
          <w:rFonts w:ascii="Times New Roman" w:hAnsi="Times New Roman" w:cs="Times New Roman"/>
          <w:spacing w:val="-17"/>
          <w:w w:val="95"/>
        </w:rPr>
        <w:t xml:space="preserve"> </w:t>
      </w:r>
      <w:r w:rsidRPr="004258DD">
        <w:rPr>
          <w:rFonts w:ascii="Times New Roman" w:hAnsi="Times New Roman" w:cs="Times New Roman"/>
          <w:w w:val="95"/>
        </w:rPr>
        <w:t>will</w:t>
      </w:r>
      <w:r w:rsidRPr="004258DD">
        <w:rPr>
          <w:rFonts w:ascii="Times New Roman" w:hAnsi="Times New Roman" w:cs="Times New Roman"/>
          <w:spacing w:val="-16"/>
          <w:w w:val="95"/>
        </w:rPr>
        <w:t xml:space="preserve"> </w:t>
      </w:r>
      <w:r w:rsidRPr="004258DD">
        <w:rPr>
          <w:rFonts w:ascii="Times New Roman" w:hAnsi="Times New Roman" w:cs="Times New Roman"/>
          <w:w w:val="95"/>
        </w:rPr>
        <w:t>be</w:t>
      </w:r>
      <w:r w:rsidRPr="004258DD">
        <w:rPr>
          <w:rFonts w:ascii="Times New Roman" w:hAnsi="Times New Roman" w:cs="Times New Roman"/>
          <w:spacing w:val="-16"/>
          <w:w w:val="95"/>
        </w:rPr>
        <w:t xml:space="preserve"> </w:t>
      </w:r>
      <w:r w:rsidRPr="004258DD">
        <w:rPr>
          <w:rFonts w:ascii="Times New Roman" w:hAnsi="Times New Roman" w:cs="Times New Roman"/>
          <w:w w:val="95"/>
        </w:rPr>
        <w:t>considered</w:t>
      </w:r>
      <w:r w:rsidRPr="004258DD">
        <w:rPr>
          <w:rFonts w:ascii="Times New Roman" w:hAnsi="Times New Roman" w:cs="Times New Roman"/>
          <w:spacing w:val="-16"/>
          <w:w w:val="95"/>
        </w:rPr>
        <w:t xml:space="preserve"> </w:t>
      </w:r>
      <w:r w:rsidRPr="004258DD">
        <w:rPr>
          <w:rFonts w:ascii="Times New Roman" w:hAnsi="Times New Roman" w:cs="Times New Roman"/>
          <w:w w:val="95"/>
        </w:rPr>
        <w:t>complete</w:t>
      </w:r>
      <w:r w:rsidRPr="004258DD">
        <w:rPr>
          <w:rFonts w:ascii="Times New Roman" w:hAnsi="Times New Roman" w:cs="Times New Roman"/>
          <w:spacing w:val="-15"/>
          <w:w w:val="95"/>
        </w:rPr>
        <w:t xml:space="preserve"> </w:t>
      </w:r>
      <w:r w:rsidRPr="004258DD">
        <w:rPr>
          <w:rFonts w:ascii="Times New Roman" w:hAnsi="Times New Roman" w:cs="Times New Roman"/>
          <w:w w:val="95"/>
        </w:rPr>
        <w:t>when</w:t>
      </w:r>
      <w:r w:rsidRPr="004258DD">
        <w:rPr>
          <w:rFonts w:ascii="Times New Roman" w:hAnsi="Times New Roman" w:cs="Times New Roman"/>
          <w:spacing w:val="-17"/>
          <w:w w:val="95"/>
        </w:rPr>
        <w:t xml:space="preserve"> </w:t>
      </w:r>
      <w:r w:rsidRPr="004258DD">
        <w:rPr>
          <w:rFonts w:ascii="Times New Roman" w:hAnsi="Times New Roman" w:cs="Times New Roman"/>
          <w:w w:val="95"/>
        </w:rPr>
        <w:t>all necessary</w:t>
      </w:r>
      <w:r w:rsidRPr="004258DD">
        <w:rPr>
          <w:rFonts w:ascii="Times New Roman" w:hAnsi="Times New Roman" w:cs="Times New Roman"/>
          <w:spacing w:val="-32"/>
          <w:w w:val="95"/>
        </w:rPr>
        <w:t xml:space="preserve"> </w:t>
      </w:r>
      <w:r w:rsidRPr="004258DD">
        <w:rPr>
          <w:rFonts w:ascii="Times New Roman" w:hAnsi="Times New Roman" w:cs="Times New Roman"/>
          <w:w w:val="95"/>
        </w:rPr>
        <w:t>documentation</w:t>
      </w:r>
      <w:r w:rsidRPr="004258DD">
        <w:rPr>
          <w:rFonts w:ascii="Times New Roman" w:hAnsi="Times New Roman" w:cs="Times New Roman"/>
          <w:spacing w:val="-31"/>
          <w:w w:val="95"/>
        </w:rPr>
        <w:t xml:space="preserve"> </w:t>
      </w:r>
      <w:r w:rsidRPr="004258DD">
        <w:rPr>
          <w:rFonts w:ascii="Times New Roman" w:hAnsi="Times New Roman" w:cs="Times New Roman"/>
          <w:w w:val="95"/>
        </w:rPr>
        <w:t>has</w:t>
      </w:r>
      <w:r w:rsidRPr="004258DD">
        <w:rPr>
          <w:rFonts w:ascii="Times New Roman" w:hAnsi="Times New Roman" w:cs="Times New Roman"/>
          <w:spacing w:val="-31"/>
          <w:w w:val="95"/>
        </w:rPr>
        <w:t xml:space="preserve"> </w:t>
      </w:r>
      <w:r w:rsidRPr="004258DD">
        <w:rPr>
          <w:rFonts w:ascii="Times New Roman" w:hAnsi="Times New Roman" w:cs="Times New Roman"/>
          <w:w w:val="95"/>
        </w:rPr>
        <w:t>been</w:t>
      </w:r>
      <w:r w:rsidRPr="004258DD">
        <w:rPr>
          <w:rFonts w:ascii="Times New Roman" w:hAnsi="Times New Roman" w:cs="Times New Roman"/>
          <w:spacing w:val="-32"/>
          <w:w w:val="95"/>
        </w:rPr>
        <w:t xml:space="preserve"> </w:t>
      </w:r>
      <w:r w:rsidRPr="004258DD">
        <w:rPr>
          <w:rFonts w:ascii="Times New Roman" w:hAnsi="Times New Roman" w:cs="Times New Roman"/>
          <w:w w:val="95"/>
        </w:rPr>
        <w:t>received.</w:t>
      </w:r>
      <w:r w:rsidRPr="004258DD">
        <w:rPr>
          <w:rFonts w:ascii="Times New Roman" w:hAnsi="Times New Roman" w:cs="Times New Roman"/>
          <w:spacing w:val="-4"/>
          <w:w w:val="95"/>
        </w:rPr>
        <w:t xml:space="preserve"> </w:t>
      </w:r>
      <w:r w:rsidRPr="004258DD">
        <w:rPr>
          <w:rFonts w:ascii="Times New Roman" w:hAnsi="Times New Roman" w:cs="Times New Roman"/>
          <w:w w:val="95"/>
        </w:rPr>
        <w:t>Acceptance</w:t>
      </w:r>
      <w:r w:rsidRPr="004258DD">
        <w:rPr>
          <w:rFonts w:ascii="Times New Roman" w:hAnsi="Times New Roman" w:cs="Times New Roman"/>
          <w:spacing w:val="-31"/>
          <w:w w:val="95"/>
        </w:rPr>
        <w:t xml:space="preserve"> </w:t>
      </w:r>
      <w:r w:rsidRPr="004258DD">
        <w:rPr>
          <w:rFonts w:ascii="Times New Roman" w:hAnsi="Times New Roman" w:cs="Times New Roman"/>
          <w:w w:val="95"/>
        </w:rPr>
        <w:t>of</w:t>
      </w:r>
      <w:r w:rsidRPr="004258DD">
        <w:rPr>
          <w:rFonts w:ascii="Times New Roman" w:hAnsi="Times New Roman" w:cs="Times New Roman"/>
          <w:spacing w:val="-31"/>
          <w:w w:val="95"/>
        </w:rPr>
        <w:t xml:space="preserve"> </w:t>
      </w:r>
      <w:r w:rsidRPr="004258DD">
        <w:rPr>
          <w:rFonts w:ascii="Times New Roman" w:hAnsi="Times New Roman" w:cs="Times New Roman"/>
          <w:w w:val="95"/>
        </w:rPr>
        <w:t>a</w:t>
      </w:r>
      <w:r w:rsidRPr="004258DD">
        <w:rPr>
          <w:rFonts w:ascii="Times New Roman" w:hAnsi="Times New Roman" w:cs="Times New Roman"/>
          <w:spacing w:val="-31"/>
          <w:w w:val="95"/>
        </w:rPr>
        <w:t xml:space="preserve"> </w:t>
      </w:r>
      <w:r w:rsidRPr="004258DD">
        <w:rPr>
          <w:rFonts w:ascii="Times New Roman" w:hAnsi="Times New Roman" w:cs="Times New Roman"/>
          <w:w w:val="95"/>
        </w:rPr>
        <w:t>completed</w:t>
      </w:r>
      <w:r w:rsidRPr="004258DD">
        <w:rPr>
          <w:rFonts w:ascii="Times New Roman" w:hAnsi="Times New Roman" w:cs="Times New Roman"/>
          <w:spacing w:val="-31"/>
          <w:w w:val="95"/>
        </w:rPr>
        <w:t xml:space="preserve"> </w:t>
      </w:r>
      <w:r w:rsidRPr="004258DD">
        <w:rPr>
          <w:rFonts w:ascii="Times New Roman" w:hAnsi="Times New Roman" w:cs="Times New Roman"/>
          <w:w w:val="95"/>
        </w:rPr>
        <w:t>plat</w:t>
      </w:r>
      <w:r w:rsidRPr="004258DD">
        <w:rPr>
          <w:rFonts w:ascii="Times New Roman" w:hAnsi="Times New Roman" w:cs="Times New Roman"/>
          <w:spacing w:val="-31"/>
          <w:w w:val="95"/>
        </w:rPr>
        <w:t xml:space="preserve"> </w:t>
      </w:r>
      <w:r w:rsidRPr="004258DD">
        <w:rPr>
          <w:rFonts w:ascii="Times New Roman" w:hAnsi="Times New Roman" w:cs="Times New Roman"/>
          <w:w w:val="95"/>
        </w:rPr>
        <w:t>application</w:t>
      </w:r>
      <w:r w:rsidRPr="004258DD">
        <w:rPr>
          <w:rFonts w:ascii="Times New Roman" w:hAnsi="Times New Roman" w:cs="Times New Roman"/>
          <w:spacing w:val="-32"/>
          <w:w w:val="95"/>
        </w:rPr>
        <w:t xml:space="preserve"> </w:t>
      </w:r>
      <w:r w:rsidRPr="004258DD">
        <w:rPr>
          <w:rFonts w:ascii="Times New Roman" w:hAnsi="Times New Roman" w:cs="Times New Roman"/>
          <w:w w:val="95"/>
        </w:rPr>
        <w:t>as</w:t>
      </w:r>
      <w:r w:rsidRPr="004258DD">
        <w:rPr>
          <w:rFonts w:ascii="Times New Roman" w:hAnsi="Times New Roman" w:cs="Times New Roman"/>
          <w:spacing w:val="-30"/>
          <w:w w:val="95"/>
        </w:rPr>
        <w:t xml:space="preserve"> </w:t>
      </w:r>
      <w:r w:rsidRPr="004258DD">
        <w:rPr>
          <w:rFonts w:ascii="Times New Roman" w:hAnsi="Times New Roman" w:cs="Times New Roman"/>
          <w:w w:val="95"/>
        </w:rPr>
        <w:t xml:space="preserve">required </w:t>
      </w:r>
      <w:r w:rsidRPr="004258DD">
        <w:rPr>
          <w:rFonts w:ascii="Times New Roman" w:hAnsi="Times New Roman" w:cs="Times New Roman"/>
        </w:rPr>
        <w:t>by this Court Order shall not be construed as an approval of the documentation and/or information submitted.</w:t>
      </w:r>
    </w:p>
    <w:p w:rsidR="007C22BD" w:rsidRDefault="007C22BD">
      <w:pPr>
        <w:rPr>
          <w:rFonts w:ascii="Times New Roman" w:hAnsi="Times New Roman" w:cs="Times New Roman"/>
        </w:rPr>
      </w:pPr>
      <w:r>
        <w:rPr>
          <w:rFonts w:ascii="Times New Roman" w:hAnsi="Times New Roman" w:cs="Times New Roman"/>
        </w:rPr>
        <w:br w:type="page"/>
      </w:r>
    </w:p>
    <w:p w:rsidR="007C22BD" w:rsidRDefault="007C22BD">
      <w:pPr>
        <w:pStyle w:val="BodyText"/>
        <w:spacing w:line="223" w:lineRule="auto"/>
        <w:ind w:left="500" w:right="848"/>
        <w:jc w:val="both"/>
        <w:rPr>
          <w:rFonts w:ascii="Times New Roman" w:hAnsi="Times New Roman" w:cs="Times New Roman"/>
        </w:rPr>
      </w:pPr>
    </w:p>
    <w:p w:rsidR="00277ED5" w:rsidRPr="004258DD" w:rsidRDefault="00AC371E">
      <w:pPr>
        <w:pStyle w:val="BodyText"/>
        <w:spacing w:line="223" w:lineRule="auto"/>
        <w:ind w:left="500" w:right="848"/>
        <w:jc w:val="both"/>
        <w:rPr>
          <w:rFonts w:ascii="Times New Roman" w:hAnsi="Times New Roman" w:cs="Times New Roman"/>
        </w:rPr>
      </w:pPr>
      <w:r w:rsidRPr="004258DD">
        <w:rPr>
          <w:rFonts w:ascii="Times New Roman" w:hAnsi="Times New Roman" w:cs="Times New Roman"/>
        </w:rPr>
        <w:t>No later than the 10</w:t>
      </w:r>
      <w:r w:rsidRPr="004258DD">
        <w:rPr>
          <w:rFonts w:ascii="Times New Roman" w:hAnsi="Times New Roman" w:cs="Times New Roman"/>
          <w:position w:val="5"/>
          <w:sz w:val="14"/>
        </w:rPr>
        <w:t xml:space="preserve">th </w:t>
      </w:r>
      <w:r w:rsidRPr="004258DD">
        <w:rPr>
          <w:rFonts w:ascii="Times New Roman" w:hAnsi="Times New Roman" w:cs="Times New Roman"/>
        </w:rPr>
        <w:t xml:space="preserve">business day after receiving a completed plat </w:t>
      </w:r>
      <w:r w:rsidRPr="004258DD">
        <w:rPr>
          <w:rFonts w:ascii="Times New Roman" w:hAnsi="Times New Roman" w:cs="Times New Roman"/>
          <w:w w:val="95"/>
        </w:rPr>
        <w:t>application</w:t>
      </w:r>
      <w:r w:rsidRPr="004258DD">
        <w:rPr>
          <w:rFonts w:ascii="Times New Roman" w:hAnsi="Times New Roman" w:cs="Times New Roman"/>
          <w:spacing w:val="-16"/>
          <w:w w:val="95"/>
        </w:rPr>
        <w:t xml:space="preserve"> </w:t>
      </w:r>
      <w:r w:rsidRPr="004258DD">
        <w:rPr>
          <w:rFonts w:ascii="Times New Roman" w:hAnsi="Times New Roman" w:cs="Times New Roman"/>
          <w:w w:val="95"/>
        </w:rPr>
        <w:t>Young</w:t>
      </w:r>
      <w:r w:rsidRPr="004258DD">
        <w:rPr>
          <w:rFonts w:ascii="Times New Roman" w:hAnsi="Times New Roman" w:cs="Times New Roman"/>
          <w:spacing w:val="-24"/>
          <w:w w:val="95"/>
        </w:rPr>
        <w:t xml:space="preserve"> </w:t>
      </w:r>
      <w:r w:rsidRPr="004258DD">
        <w:rPr>
          <w:rFonts w:ascii="Times New Roman" w:hAnsi="Times New Roman" w:cs="Times New Roman"/>
          <w:w w:val="95"/>
        </w:rPr>
        <w:t>County</w:t>
      </w:r>
      <w:r w:rsidRPr="004258DD">
        <w:rPr>
          <w:rFonts w:ascii="Times New Roman" w:hAnsi="Times New Roman" w:cs="Times New Roman"/>
          <w:spacing w:val="-30"/>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29"/>
          <w:w w:val="95"/>
        </w:rPr>
        <w:t xml:space="preserve"> </w:t>
      </w:r>
      <w:r w:rsidRPr="004258DD">
        <w:rPr>
          <w:rFonts w:ascii="Times New Roman" w:hAnsi="Times New Roman" w:cs="Times New Roman"/>
          <w:w w:val="95"/>
        </w:rPr>
        <w:t>Services</w:t>
      </w:r>
      <w:r w:rsidRPr="004258DD">
        <w:rPr>
          <w:rFonts w:ascii="Times New Roman" w:hAnsi="Times New Roman" w:cs="Times New Roman"/>
          <w:spacing w:val="-30"/>
          <w:w w:val="95"/>
        </w:rPr>
        <w:t xml:space="preserve"> </w:t>
      </w:r>
      <w:r w:rsidRPr="004258DD">
        <w:rPr>
          <w:rFonts w:ascii="Times New Roman" w:hAnsi="Times New Roman" w:cs="Times New Roman"/>
          <w:w w:val="95"/>
        </w:rPr>
        <w:t>shall</w:t>
      </w:r>
      <w:r w:rsidRPr="004258DD">
        <w:rPr>
          <w:rFonts w:ascii="Times New Roman" w:hAnsi="Times New Roman" w:cs="Times New Roman"/>
          <w:spacing w:val="-30"/>
          <w:w w:val="95"/>
        </w:rPr>
        <w:t xml:space="preserve"> </w:t>
      </w:r>
      <w:r w:rsidRPr="004258DD">
        <w:rPr>
          <w:rFonts w:ascii="Times New Roman" w:hAnsi="Times New Roman" w:cs="Times New Roman"/>
          <w:w w:val="95"/>
        </w:rPr>
        <w:t>review</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30"/>
          <w:w w:val="95"/>
        </w:rPr>
        <w:t xml:space="preserve"> </w:t>
      </w:r>
      <w:r w:rsidRPr="004258DD">
        <w:rPr>
          <w:rFonts w:ascii="Times New Roman" w:hAnsi="Times New Roman" w:cs="Times New Roman"/>
          <w:w w:val="95"/>
        </w:rPr>
        <w:t>Plat</w:t>
      </w:r>
      <w:r w:rsidRPr="004258DD">
        <w:rPr>
          <w:rFonts w:ascii="Times New Roman" w:hAnsi="Times New Roman" w:cs="Times New Roman"/>
          <w:spacing w:val="-30"/>
          <w:w w:val="95"/>
        </w:rPr>
        <w:t xml:space="preserve"> </w:t>
      </w:r>
      <w:r w:rsidRPr="004258DD">
        <w:rPr>
          <w:rFonts w:ascii="Times New Roman" w:hAnsi="Times New Roman" w:cs="Times New Roman"/>
          <w:w w:val="95"/>
        </w:rPr>
        <w:t>and</w:t>
      </w:r>
      <w:r w:rsidRPr="004258DD">
        <w:rPr>
          <w:rFonts w:ascii="Times New Roman" w:hAnsi="Times New Roman" w:cs="Times New Roman"/>
          <w:spacing w:val="-29"/>
          <w:w w:val="95"/>
        </w:rPr>
        <w:t xml:space="preserve"> </w:t>
      </w:r>
      <w:r w:rsidRPr="004258DD">
        <w:rPr>
          <w:rFonts w:ascii="Times New Roman" w:hAnsi="Times New Roman" w:cs="Times New Roman"/>
          <w:w w:val="95"/>
        </w:rPr>
        <w:t>return</w:t>
      </w:r>
      <w:r w:rsidRPr="004258DD">
        <w:rPr>
          <w:rFonts w:ascii="Times New Roman" w:hAnsi="Times New Roman" w:cs="Times New Roman"/>
          <w:spacing w:val="-30"/>
          <w:w w:val="95"/>
        </w:rPr>
        <w:t xml:space="preserve"> </w:t>
      </w:r>
      <w:r w:rsidRPr="004258DD">
        <w:rPr>
          <w:rFonts w:ascii="Times New Roman" w:hAnsi="Times New Roman" w:cs="Times New Roman"/>
          <w:w w:val="95"/>
        </w:rPr>
        <w:t>same</w:t>
      </w:r>
      <w:r w:rsidRPr="004258DD">
        <w:rPr>
          <w:rFonts w:ascii="Times New Roman" w:hAnsi="Times New Roman" w:cs="Times New Roman"/>
          <w:spacing w:val="-30"/>
          <w:w w:val="95"/>
        </w:rPr>
        <w:t xml:space="preserve"> </w:t>
      </w:r>
      <w:r w:rsidRPr="004258DD">
        <w:rPr>
          <w:rFonts w:ascii="Times New Roman" w:hAnsi="Times New Roman" w:cs="Times New Roman"/>
          <w:w w:val="95"/>
        </w:rPr>
        <w:t xml:space="preserve">to </w:t>
      </w:r>
      <w:r w:rsidRPr="004258DD">
        <w:rPr>
          <w:rFonts w:ascii="Times New Roman" w:hAnsi="Times New Roman" w:cs="Times New Roman"/>
          <w:w w:val="90"/>
        </w:rPr>
        <w:t xml:space="preserve">the Commissioner’s Court with suggested modifications, additions or alterations to the roads, drainage, </w:t>
      </w:r>
      <w:r w:rsidRPr="004258DD">
        <w:rPr>
          <w:rFonts w:ascii="Times New Roman" w:hAnsi="Times New Roman" w:cs="Times New Roman"/>
          <w:w w:val="95"/>
        </w:rPr>
        <w:t>water</w:t>
      </w:r>
      <w:r w:rsidRPr="004258DD">
        <w:rPr>
          <w:rFonts w:ascii="Times New Roman" w:hAnsi="Times New Roman" w:cs="Times New Roman"/>
          <w:spacing w:val="-31"/>
          <w:w w:val="95"/>
        </w:rPr>
        <w:t xml:space="preserve"> </w:t>
      </w:r>
      <w:r w:rsidRPr="004258DD">
        <w:rPr>
          <w:rFonts w:ascii="Times New Roman" w:hAnsi="Times New Roman" w:cs="Times New Roman"/>
          <w:w w:val="95"/>
        </w:rPr>
        <w:t>and</w:t>
      </w:r>
      <w:r w:rsidRPr="004258DD">
        <w:rPr>
          <w:rFonts w:ascii="Times New Roman" w:hAnsi="Times New Roman" w:cs="Times New Roman"/>
          <w:spacing w:val="-30"/>
          <w:w w:val="95"/>
        </w:rPr>
        <w:t xml:space="preserve"> </w:t>
      </w:r>
      <w:r w:rsidRPr="004258DD">
        <w:rPr>
          <w:rFonts w:ascii="Times New Roman" w:hAnsi="Times New Roman" w:cs="Times New Roman"/>
          <w:w w:val="95"/>
        </w:rPr>
        <w:t>sewer</w:t>
      </w:r>
      <w:r w:rsidRPr="004258DD">
        <w:rPr>
          <w:rFonts w:ascii="Times New Roman" w:hAnsi="Times New Roman" w:cs="Times New Roman"/>
          <w:spacing w:val="-31"/>
          <w:w w:val="95"/>
        </w:rPr>
        <w:t xml:space="preserve"> </w:t>
      </w:r>
      <w:r w:rsidRPr="004258DD">
        <w:rPr>
          <w:rFonts w:ascii="Times New Roman" w:hAnsi="Times New Roman" w:cs="Times New Roman"/>
          <w:w w:val="95"/>
        </w:rPr>
        <w:t>improvements.</w:t>
      </w:r>
      <w:r w:rsidRPr="004258DD">
        <w:rPr>
          <w:rFonts w:ascii="Times New Roman" w:hAnsi="Times New Roman" w:cs="Times New Roman"/>
          <w:spacing w:val="-2"/>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30"/>
          <w:w w:val="95"/>
        </w:rPr>
        <w:t xml:space="preserve"> </w:t>
      </w:r>
      <w:r w:rsidRPr="004258DD">
        <w:rPr>
          <w:rFonts w:ascii="Times New Roman" w:hAnsi="Times New Roman" w:cs="Times New Roman"/>
          <w:w w:val="95"/>
        </w:rPr>
        <w:t>Court</w:t>
      </w:r>
      <w:r w:rsidRPr="004258DD">
        <w:rPr>
          <w:rFonts w:ascii="Times New Roman" w:hAnsi="Times New Roman" w:cs="Times New Roman"/>
          <w:spacing w:val="-30"/>
          <w:w w:val="95"/>
        </w:rPr>
        <w:t xml:space="preserve"> </w:t>
      </w:r>
      <w:r w:rsidRPr="004258DD">
        <w:rPr>
          <w:rFonts w:ascii="Times New Roman" w:hAnsi="Times New Roman" w:cs="Times New Roman"/>
          <w:w w:val="95"/>
        </w:rPr>
        <w:t>or</w:t>
      </w:r>
      <w:r w:rsidRPr="004258DD">
        <w:rPr>
          <w:rFonts w:ascii="Times New Roman" w:hAnsi="Times New Roman" w:cs="Times New Roman"/>
          <w:spacing w:val="-31"/>
          <w:w w:val="95"/>
        </w:rPr>
        <w:t xml:space="preserve"> </w:t>
      </w:r>
      <w:r w:rsidRPr="004258DD">
        <w:rPr>
          <w:rFonts w:ascii="Times New Roman" w:hAnsi="Times New Roman" w:cs="Times New Roman"/>
          <w:w w:val="95"/>
        </w:rPr>
        <w:t>the</w:t>
      </w:r>
      <w:r w:rsidRPr="004258DD">
        <w:rPr>
          <w:rFonts w:ascii="Times New Roman" w:hAnsi="Times New Roman" w:cs="Times New Roman"/>
          <w:spacing w:val="-30"/>
          <w:w w:val="95"/>
        </w:rPr>
        <w:t xml:space="preserve"> </w:t>
      </w:r>
      <w:r w:rsidRPr="004258DD">
        <w:rPr>
          <w:rFonts w:ascii="Times New Roman" w:hAnsi="Times New Roman" w:cs="Times New Roman"/>
          <w:w w:val="95"/>
        </w:rPr>
        <w:t>court’s</w:t>
      </w:r>
      <w:r w:rsidRPr="004258DD">
        <w:rPr>
          <w:rFonts w:ascii="Times New Roman" w:hAnsi="Times New Roman" w:cs="Times New Roman"/>
          <w:spacing w:val="-31"/>
          <w:w w:val="95"/>
        </w:rPr>
        <w:t xml:space="preserve"> </w:t>
      </w:r>
      <w:r w:rsidRPr="004258DD">
        <w:rPr>
          <w:rFonts w:ascii="Times New Roman" w:hAnsi="Times New Roman" w:cs="Times New Roman"/>
          <w:w w:val="95"/>
        </w:rPr>
        <w:t>designee</w:t>
      </w:r>
      <w:r w:rsidRPr="004258DD">
        <w:rPr>
          <w:rFonts w:ascii="Times New Roman" w:hAnsi="Times New Roman" w:cs="Times New Roman"/>
          <w:spacing w:val="-30"/>
          <w:w w:val="95"/>
        </w:rPr>
        <w:t xml:space="preserve"> </w:t>
      </w:r>
      <w:r w:rsidRPr="004258DD">
        <w:rPr>
          <w:rFonts w:ascii="Times New Roman" w:hAnsi="Times New Roman" w:cs="Times New Roman"/>
          <w:w w:val="95"/>
        </w:rPr>
        <w:t>will</w:t>
      </w:r>
      <w:r w:rsidRPr="004258DD">
        <w:rPr>
          <w:rFonts w:ascii="Times New Roman" w:hAnsi="Times New Roman" w:cs="Times New Roman"/>
          <w:spacing w:val="-30"/>
          <w:w w:val="95"/>
        </w:rPr>
        <w:t xml:space="preserve"> </w:t>
      </w:r>
      <w:r w:rsidRPr="004258DD">
        <w:rPr>
          <w:rFonts w:ascii="Times New Roman" w:hAnsi="Times New Roman" w:cs="Times New Roman"/>
          <w:w w:val="95"/>
        </w:rPr>
        <w:t>take</w:t>
      </w:r>
      <w:r w:rsidRPr="004258DD">
        <w:rPr>
          <w:rFonts w:ascii="Times New Roman" w:hAnsi="Times New Roman" w:cs="Times New Roman"/>
          <w:spacing w:val="-31"/>
          <w:w w:val="95"/>
        </w:rPr>
        <w:t xml:space="preserve"> </w:t>
      </w:r>
      <w:r w:rsidRPr="004258DD">
        <w:rPr>
          <w:rFonts w:ascii="Times New Roman" w:hAnsi="Times New Roman" w:cs="Times New Roman"/>
          <w:w w:val="95"/>
        </w:rPr>
        <w:t>final</w:t>
      </w:r>
      <w:r w:rsidRPr="004258DD">
        <w:rPr>
          <w:rFonts w:ascii="Times New Roman" w:hAnsi="Times New Roman" w:cs="Times New Roman"/>
          <w:spacing w:val="-30"/>
          <w:w w:val="95"/>
        </w:rPr>
        <w:t xml:space="preserve"> </w:t>
      </w:r>
      <w:r w:rsidRPr="004258DD">
        <w:rPr>
          <w:rFonts w:ascii="Times New Roman" w:hAnsi="Times New Roman" w:cs="Times New Roman"/>
          <w:w w:val="95"/>
        </w:rPr>
        <w:t>action</w:t>
      </w:r>
      <w:r w:rsidRPr="004258DD">
        <w:rPr>
          <w:rFonts w:ascii="Times New Roman" w:hAnsi="Times New Roman" w:cs="Times New Roman"/>
          <w:spacing w:val="-30"/>
          <w:w w:val="95"/>
        </w:rPr>
        <w:t xml:space="preserve"> </w:t>
      </w:r>
      <w:r w:rsidRPr="004258DD">
        <w:rPr>
          <w:rFonts w:ascii="Times New Roman" w:hAnsi="Times New Roman" w:cs="Times New Roman"/>
          <w:w w:val="95"/>
        </w:rPr>
        <w:t>on a</w:t>
      </w:r>
      <w:r w:rsidRPr="004258DD">
        <w:rPr>
          <w:rFonts w:ascii="Times New Roman" w:hAnsi="Times New Roman" w:cs="Times New Roman"/>
          <w:spacing w:val="-11"/>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10"/>
          <w:w w:val="95"/>
        </w:rPr>
        <w:t xml:space="preserve"> </w:t>
      </w:r>
      <w:r w:rsidRPr="004258DD">
        <w:rPr>
          <w:rFonts w:ascii="Times New Roman" w:hAnsi="Times New Roman" w:cs="Times New Roman"/>
          <w:w w:val="95"/>
        </w:rPr>
        <w:t>Plat</w:t>
      </w:r>
      <w:r w:rsidRPr="004258DD">
        <w:rPr>
          <w:rFonts w:ascii="Times New Roman" w:hAnsi="Times New Roman" w:cs="Times New Roman"/>
          <w:spacing w:val="-11"/>
          <w:w w:val="95"/>
        </w:rPr>
        <w:t xml:space="preserve"> </w:t>
      </w:r>
      <w:r w:rsidRPr="004258DD">
        <w:rPr>
          <w:rFonts w:ascii="Times New Roman" w:hAnsi="Times New Roman" w:cs="Times New Roman"/>
          <w:w w:val="95"/>
        </w:rPr>
        <w:t>application,</w:t>
      </w:r>
      <w:r w:rsidRPr="004258DD">
        <w:rPr>
          <w:rFonts w:ascii="Times New Roman" w:hAnsi="Times New Roman" w:cs="Times New Roman"/>
          <w:spacing w:val="-10"/>
          <w:w w:val="95"/>
        </w:rPr>
        <w:t xml:space="preserve"> </w:t>
      </w:r>
      <w:r w:rsidRPr="004258DD">
        <w:rPr>
          <w:rFonts w:ascii="Times New Roman" w:hAnsi="Times New Roman" w:cs="Times New Roman"/>
          <w:w w:val="95"/>
        </w:rPr>
        <w:t>including</w:t>
      </w:r>
      <w:r w:rsidRPr="004258DD">
        <w:rPr>
          <w:rFonts w:ascii="Times New Roman" w:hAnsi="Times New Roman" w:cs="Times New Roman"/>
          <w:spacing w:val="-10"/>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resolution</w:t>
      </w:r>
      <w:r w:rsidRPr="004258DD">
        <w:rPr>
          <w:rFonts w:ascii="Times New Roman" w:hAnsi="Times New Roman" w:cs="Times New Roman"/>
          <w:spacing w:val="-10"/>
          <w:w w:val="95"/>
        </w:rPr>
        <w:t xml:space="preserve"> </w:t>
      </w:r>
      <w:r w:rsidRPr="004258DD">
        <w:rPr>
          <w:rFonts w:ascii="Times New Roman" w:hAnsi="Times New Roman" w:cs="Times New Roman"/>
          <w:w w:val="95"/>
        </w:rPr>
        <w:t>of</w:t>
      </w:r>
      <w:r w:rsidRPr="004258DD">
        <w:rPr>
          <w:rFonts w:ascii="Times New Roman" w:hAnsi="Times New Roman" w:cs="Times New Roman"/>
          <w:spacing w:val="-10"/>
          <w:w w:val="95"/>
        </w:rPr>
        <w:t xml:space="preserve"> </w:t>
      </w:r>
      <w:r w:rsidRPr="004258DD">
        <w:rPr>
          <w:rFonts w:ascii="Times New Roman" w:hAnsi="Times New Roman" w:cs="Times New Roman"/>
          <w:w w:val="95"/>
        </w:rPr>
        <w:t>all</w:t>
      </w:r>
      <w:r w:rsidRPr="004258DD">
        <w:rPr>
          <w:rFonts w:ascii="Times New Roman" w:hAnsi="Times New Roman" w:cs="Times New Roman"/>
          <w:spacing w:val="-10"/>
          <w:w w:val="95"/>
        </w:rPr>
        <w:t xml:space="preserve"> </w:t>
      </w:r>
      <w:r w:rsidRPr="004258DD">
        <w:rPr>
          <w:rFonts w:ascii="Times New Roman" w:hAnsi="Times New Roman" w:cs="Times New Roman"/>
          <w:w w:val="95"/>
        </w:rPr>
        <w:t>appeals,</w:t>
      </w:r>
      <w:r w:rsidRPr="004258DD">
        <w:rPr>
          <w:rFonts w:ascii="Times New Roman" w:hAnsi="Times New Roman" w:cs="Times New Roman"/>
          <w:spacing w:val="-10"/>
          <w:w w:val="95"/>
        </w:rPr>
        <w:t xml:space="preserve"> </w:t>
      </w:r>
      <w:r w:rsidRPr="004258DD">
        <w:rPr>
          <w:rFonts w:ascii="Times New Roman" w:hAnsi="Times New Roman" w:cs="Times New Roman"/>
          <w:w w:val="95"/>
        </w:rPr>
        <w:t>no</w:t>
      </w:r>
      <w:r w:rsidRPr="004258DD">
        <w:rPr>
          <w:rFonts w:ascii="Times New Roman" w:hAnsi="Times New Roman" w:cs="Times New Roman"/>
          <w:spacing w:val="-10"/>
          <w:w w:val="95"/>
        </w:rPr>
        <w:t xml:space="preserve"> </w:t>
      </w:r>
      <w:r w:rsidRPr="004258DD">
        <w:rPr>
          <w:rFonts w:ascii="Times New Roman" w:hAnsi="Times New Roman" w:cs="Times New Roman"/>
          <w:w w:val="95"/>
        </w:rPr>
        <w:t>later</w:t>
      </w:r>
      <w:r w:rsidRPr="004258DD">
        <w:rPr>
          <w:rFonts w:ascii="Times New Roman" w:hAnsi="Times New Roman" w:cs="Times New Roman"/>
          <w:spacing w:val="-11"/>
          <w:w w:val="95"/>
        </w:rPr>
        <w:t xml:space="preserve"> </w:t>
      </w:r>
      <w:r w:rsidRPr="004258DD">
        <w:rPr>
          <w:rFonts w:ascii="Times New Roman" w:hAnsi="Times New Roman" w:cs="Times New Roman"/>
          <w:w w:val="95"/>
        </w:rPr>
        <w:t>than</w:t>
      </w:r>
      <w:r w:rsidRPr="004258DD">
        <w:rPr>
          <w:rFonts w:ascii="Times New Roman" w:hAnsi="Times New Roman" w:cs="Times New Roman"/>
          <w:spacing w:val="-10"/>
          <w:w w:val="95"/>
        </w:rPr>
        <w:t xml:space="preserve"> </w:t>
      </w:r>
      <w:r w:rsidRPr="004258DD">
        <w:rPr>
          <w:rFonts w:ascii="Times New Roman" w:hAnsi="Times New Roman" w:cs="Times New Roman"/>
          <w:w w:val="95"/>
        </w:rPr>
        <w:t>the</w:t>
      </w:r>
      <w:r w:rsidRPr="004258DD">
        <w:rPr>
          <w:rFonts w:ascii="Times New Roman" w:hAnsi="Times New Roman" w:cs="Times New Roman"/>
          <w:spacing w:val="-10"/>
          <w:w w:val="95"/>
        </w:rPr>
        <w:t xml:space="preserve"> </w:t>
      </w:r>
      <w:r w:rsidRPr="004258DD">
        <w:rPr>
          <w:rFonts w:ascii="Times New Roman" w:hAnsi="Times New Roman" w:cs="Times New Roman"/>
          <w:w w:val="95"/>
        </w:rPr>
        <w:t>30</w:t>
      </w:r>
      <w:r w:rsidRPr="004258DD">
        <w:rPr>
          <w:rFonts w:ascii="Times New Roman" w:hAnsi="Times New Roman" w:cs="Times New Roman"/>
          <w:w w:val="95"/>
          <w:position w:val="5"/>
          <w:sz w:val="14"/>
        </w:rPr>
        <w:t>th</w:t>
      </w:r>
      <w:r w:rsidRPr="004258DD">
        <w:rPr>
          <w:rFonts w:ascii="Times New Roman" w:hAnsi="Times New Roman" w:cs="Times New Roman"/>
          <w:spacing w:val="11"/>
          <w:w w:val="95"/>
          <w:position w:val="5"/>
          <w:sz w:val="14"/>
        </w:rPr>
        <w:t xml:space="preserve"> </w:t>
      </w:r>
      <w:r w:rsidRPr="004258DD">
        <w:rPr>
          <w:rFonts w:ascii="Times New Roman" w:hAnsi="Times New Roman" w:cs="Times New Roman"/>
          <w:w w:val="95"/>
        </w:rPr>
        <w:t xml:space="preserve">business </w:t>
      </w:r>
      <w:r w:rsidRPr="004258DD">
        <w:rPr>
          <w:rFonts w:ascii="Times New Roman" w:hAnsi="Times New Roman" w:cs="Times New Roman"/>
        </w:rPr>
        <w:t>day after the date a completed plat application is received. Should the plat application be disapproved</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applicant</w:t>
      </w:r>
      <w:r w:rsidRPr="004258DD">
        <w:rPr>
          <w:rFonts w:ascii="Times New Roman" w:hAnsi="Times New Roman" w:cs="Times New Roman"/>
          <w:spacing w:val="-18"/>
        </w:rPr>
        <w:t xml:space="preserve"> </w:t>
      </w:r>
      <w:r w:rsidRPr="004258DD">
        <w:rPr>
          <w:rFonts w:ascii="Times New Roman" w:hAnsi="Times New Roman" w:cs="Times New Roman"/>
        </w:rPr>
        <w:t>will</w:t>
      </w:r>
      <w:r w:rsidRPr="004258DD">
        <w:rPr>
          <w:rFonts w:ascii="Times New Roman" w:hAnsi="Times New Roman" w:cs="Times New Roman"/>
          <w:spacing w:val="-18"/>
        </w:rPr>
        <w:t xml:space="preserve"> </w:t>
      </w:r>
      <w:r w:rsidRPr="004258DD">
        <w:rPr>
          <w:rFonts w:ascii="Times New Roman" w:hAnsi="Times New Roman" w:cs="Times New Roman"/>
        </w:rPr>
        <w:t>receive</w:t>
      </w:r>
      <w:r w:rsidRPr="004258DD">
        <w:rPr>
          <w:rFonts w:ascii="Times New Roman" w:hAnsi="Times New Roman" w:cs="Times New Roman"/>
          <w:spacing w:val="-18"/>
        </w:rPr>
        <w:t xml:space="preserve"> </w:t>
      </w:r>
      <w:r w:rsidRPr="004258DD">
        <w:rPr>
          <w:rFonts w:ascii="Times New Roman" w:hAnsi="Times New Roman" w:cs="Times New Roman"/>
        </w:rPr>
        <w:t>a</w:t>
      </w:r>
      <w:r w:rsidRPr="004258DD">
        <w:rPr>
          <w:rFonts w:ascii="Times New Roman" w:hAnsi="Times New Roman" w:cs="Times New Roman"/>
          <w:spacing w:val="-18"/>
        </w:rPr>
        <w:t xml:space="preserve"> </w:t>
      </w:r>
      <w:r w:rsidRPr="004258DD">
        <w:rPr>
          <w:rFonts w:ascii="Times New Roman" w:hAnsi="Times New Roman" w:cs="Times New Roman"/>
        </w:rPr>
        <w:t>complete</w:t>
      </w:r>
      <w:r w:rsidRPr="004258DD">
        <w:rPr>
          <w:rFonts w:ascii="Times New Roman" w:hAnsi="Times New Roman" w:cs="Times New Roman"/>
          <w:spacing w:val="-18"/>
        </w:rPr>
        <w:t xml:space="preserve"> </w:t>
      </w:r>
      <w:r w:rsidRPr="004258DD">
        <w:rPr>
          <w:rFonts w:ascii="Times New Roman" w:hAnsi="Times New Roman" w:cs="Times New Roman"/>
        </w:rPr>
        <w:t>list</w:t>
      </w:r>
      <w:r w:rsidRPr="004258DD">
        <w:rPr>
          <w:rFonts w:ascii="Times New Roman" w:hAnsi="Times New Roman" w:cs="Times New Roman"/>
          <w:spacing w:val="-18"/>
        </w:rPr>
        <w:t xml:space="preserve"> </w:t>
      </w:r>
      <w:r w:rsidRPr="004258DD">
        <w:rPr>
          <w:rFonts w:ascii="Times New Roman" w:hAnsi="Times New Roman" w:cs="Times New Roman"/>
        </w:rPr>
        <w:t>of</w:t>
      </w:r>
      <w:r w:rsidRPr="004258DD">
        <w:rPr>
          <w:rFonts w:ascii="Times New Roman" w:hAnsi="Times New Roman" w:cs="Times New Roman"/>
          <w:spacing w:val="-18"/>
        </w:rPr>
        <w:t xml:space="preserve"> </w:t>
      </w:r>
      <w:r w:rsidRPr="004258DD">
        <w:rPr>
          <w:rFonts w:ascii="Times New Roman" w:hAnsi="Times New Roman" w:cs="Times New Roman"/>
        </w:rPr>
        <w:t>reasons</w:t>
      </w:r>
      <w:r w:rsidRPr="004258DD">
        <w:rPr>
          <w:rFonts w:ascii="Times New Roman" w:hAnsi="Times New Roman" w:cs="Times New Roman"/>
          <w:spacing w:val="-18"/>
        </w:rPr>
        <w:t xml:space="preserve"> </w:t>
      </w:r>
      <w:r w:rsidRPr="004258DD">
        <w:rPr>
          <w:rFonts w:ascii="Times New Roman" w:hAnsi="Times New Roman" w:cs="Times New Roman"/>
        </w:rPr>
        <w:t>for</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disapproval.</w:t>
      </w:r>
    </w:p>
    <w:p w:rsidR="00277ED5" w:rsidRPr="004258DD" w:rsidRDefault="00277ED5">
      <w:pPr>
        <w:pStyle w:val="BodyText"/>
        <w:spacing w:before="8"/>
        <w:rPr>
          <w:rFonts w:ascii="Times New Roman" w:hAnsi="Times New Roman" w:cs="Times New Roman"/>
          <w:sz w:val="20"/>
        </w:rPr>
      </w:pPr>
    </w:p>
    <w:p w:rsidR="00277ED5" w:rsidRPr="004258DD" w:rsidRDefault="00AC371E">
      <w:pPr>
        <w:pStyle w:val="BodyText"/>
        <w:spacing w:line="225" w:lineRule="auto"/>
        <w:ind w:left="500" w:right="859"/>
        <w:jc w:val="both"/>
        <w:rPr>
          <w:rFonts w:ascii="Times New Roman" w:hAnsi="Times New Roman" w:cs="Times New Roman"/>
        </w:rPr>
      </w:pPr>
      <w:r w:rsidRPr="004258DD">
        <w:rPr>
          <w:rFonts w:ascii="Times New Roman" w:hAnsi="Times New Roman" w:cs="Times New Roman"/>
          <w:w w:val="95"/>
        </w:rPr>
        <w:t>If</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19"/>
          <w:w w:val="95"/>
        </w:rPr>
        <w:t xml:space="preserve"> </w:t>
      </w:r>
      <w:r w:rsidRPr="004258DD">
        <w:rPr>
          <w:rFonts w:ascii="Times New Roman" w:hAnsi="Times New Roman" w:cs="Times New Roman"/>
          <w:w w:val="95"/>
        </w:rPr>
        <w:t>Plat</w:t>
      </w:r>
      <w:r w:rsidRPr="004258DD">
        <w:rPr>
          <w:rFonts w:ascii="Times New Roman" w:hAnsi="Times New Roman" w:cs="Times New Roman"/>
          <w:spacing w:val="-22"/>
          <w:w w:val="95"/>
        </w:rPr>
        <w:t xml:space="preserve"> </w:t>
      </w:r>
      <w:r w:rsidRPr="004258DD">
        <w:rPr>
          <w:rFonts w:ascii="Times New Roman" w:hAnsi="Times New Roman" w:cs="Times New Roman"/>
          <w:w w:val="95"/>
        </w:rPr>
        <w:t>is</w:t>
      </w:r>
      <w:r w:rsidRPr="004258DD">
        <w:rPr>
          <w:rFonts w:ascii="Times New Roman" w:hAnsi="Times New Roman" w:cs="Times New Roman"/>
          <w:spacing w:val="-20"/>
          <w:w w:val="95"/>
        </w:rPr>
        <w:t xml:space="preserve"> </w:t>
      </w:r>
      <w:r w:rsidRPr="004258DD">
        <w:rPr>
          <w:rFonts w:ascii="Times New Roman" w:hAnsi="Times New Roman" w:cs="Times New Roman"/>
          <w:w w:val="95"/>
        </w:rPr>
        <w:t>approved,</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20"/>
          <w:w w:val="95"/>
        </w:rPr>
        <w:t xml:space="preserve"> </w:t>
      </w:r>
      <w:r w:rsidRPr="004258DD">
        <w:rPr>
          <w:rFonts w:ascii="Times New Roman" w:hAnsi="Times New Roman" w:cs="Times New Roman"/>
          <w:w w:val="95"/>
        </w:rPr>
        <w:t>Court</w:t>
      </w:r>
      <w:r w:rsidRPr="004258DD">
        <w:rPr>
          <w:rFonts w:ascii="Times New Roman" w:hAnsi="Times New Roman" w:cs="Times New Roman"/>
          <w:spacing w:val="-20"/>
          <w:w w:val="95"/>
        </w:rPr>
        <w:t xml:space="preserve"> </w:t>
      </w:r>
      <w:r w:rsidRPr="004258DD">
        <w:rPr>
          <w:rFonts w:ascii="Times New Roman" w:hAnsi="Times New Roman" w:cs="Times New Roman"/>
          <w:w w:val="95"/>
        </w:rPr>
        <w:t>will</w:t>
      </w:r>
      <w:r w:rsidRPr="004258DD">
        <w:rPr>
          <w:rFonts w:ascii="Times New Roman" w:hAnsi="Times New Roman" w:cs="Times New Roman"/>
          <w:spacing w:val="-20"/>
          <w:w w:val="95"/>
        </w:rPr>
        <w:t xml:space="preserve"> </w:t>
      </w:r>
      <w:r w:rsidRPr="004258DD">
        <w:rPr>
          <w:rFonts w:ascii="Times New Roman" w:hAnsi="Times New Roman" w:cs="Times New Roman"/>
          <w:w w:val="95"/>
        </w:rPr>
        <w:t>indicate</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20"/>
          <w:w w:val="95"/>
        </w:rPr>
        <w:t xml:space="preserve"> </w:t>
      </w:r>
      <w:r w:rsidRPr="004258DD">
        <w:rPr>
          <w:rFonts w:ascii="Times New Roman" w:hAnsi="Times New Roman" w:cs="Times New Roman"/>
          <w:w w:val="95"/>
        </w:rPr>
        <w:t>conditions</w:t>
      </w:r>
      <w:r w:rsidRPr="004258DD">
        <w:rPr>
          <w:rFonts w:ascii="Times New Roman" w:hAnsi="Times New Roman" w:cs="Times New Roman"/>
          <w:spacing w:val="-21"/>
          <w:w w:val="95"/>
        </w:rPr>
        <w:t xml:space="preserve"> </w:t>
      </w:r>
      <w:r w:rsidRPr="004258DD">
        <w:rPr>
          <w:rFonts w:ascii="Times New Roman" w:hAnsi="Times New Roman" w:cs="Times New Roman"/>
          <w:w w:val="95"/>
        </w:rPr>
        <w:t>of</w:t>
      </w:r>
      <w:r w:rsidRPr="004258DD">
        <w:rPr>
          <w:rFonts w:ascii="Times New Roman" w:hAnsi="Times New Roman" w:cs="Times New Roman"/>
          <w:spacing w:val="-21"/>
          <w:w w:val="95"/>
        </w:rPr>
        <w:t xml:space="preserve"> </w:t>
      </w:r>
      <w:r w:rsidRPr="004258DD">
        <w:rPr>
          <w:rFonts w:ascii="Times New Roman" w:hAnsi="Times New Roman" w:cs="Times New Roman"/>
          <w:w w:val="95"/>
        </w:rPr>
        <w:t>approval. One</w:t>
      </w:r>
      <w:r w:rsidRPr="004258DD">
        <w:rPr>
          <w:rFonts w:ascii="Times New Roman" w:hAnsi="Times New Roman" w:cs="Times New Roman"/>
          <w:spacing w:val="-23"/>
          <w:w w:val="95"/>
        </w:rPr>
        <w:t xml:space="preserve"> </w:t>
      </w:r>
      <w:r w:rsidRPr="004258DD">
        <w:rPr>
          <w:rFonts w:ascii="Times New Roman" w:hAnsi="Times New Roman" w:cs="Times New Roman"/>
          <w:w w:val="95"/>
        </w:rPr>
        <w:t>such</w:t>
      </w:r>
      <w:r w:rsidRPr="004258DD">
        <w:rPr>
          <w:rFonts w:ascii="Times New Roman" w:hAnsi="Times New Roman" w:cs="Times New Roman"/>
          <w:spacing w:val="-23"/>
          <w:w w:val="95"/>
        </w:rPr>
        <w:t xml:space="preserve"> </w:t>
      </w:r>
      <w:r w:rsidRPr="004258DD">
        <w:rPr>
          <w:rFonts w:ascii="Times New Roman" w:hAnsi="Times New Roman" w:cs="Times New Roman"/>
          <w:w w:val="95"/>
        </w:rPr>
        <w:t>condition</w:t>
      </w:r>
      <w:r w:rsidRPr="004258DD">
        <w:rPr>
          <w:rFonts w:ascii="Times New Roman" w:hAnsi="Times New Roman" w:cs="Times New Roman"/>
          <w:spacing w:val="-23"/>
          <w:w w:val="95"/>
        </w:rPr>
        <w:t xml:space="preserve"> </w:t>
      </w:r>
      <w:r w:rsidRPr="004258DD">
        <w:rPr>
          <w:rFonts w:ascii="Times New Roman" w:hAnsi="Times New Roman" w:cs="Times New Roman"/>
          <w:w w:val="95"/>
        </w:rPr>
        <w:t>will</w:t>
      </w:r>
      <w:r w:rsidRPr="004258DD">
        <w:rPr>
          <w:rFonts w:ascii="Times New Roman" w:hAnsi="Times New Roman" w:cs="Times New Roman"/>
          <w:spacing w:val="-22"/>
          <w:w w:val="95"/>
        </w:rPr>
        <w:t xml:space="preserve"> </w:t>
      </w:r>
      <w:r w:rsidRPr="004258DD">
        <w:rPr>
          <w:rFonts w:ascii="Times New Roman" w:hAnsi="Times New Roman" w:cs="Times New Roman"/>
          <w:w w:val="95"/>
        </w:rPr>
        <w:t>be</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3"/>
          <w:w w:val="95"/>
        </w:rPr>
        <w:t xml:space="preserve"> </w:t>
      </w:r>
      <w:r w:rsidRPr="004258DD">
        <w:rPr>
          <w:rFonts w:ascii="Times New Roman" w:hAnsi="Times New Roman" w:cs="Times New Roman"/>
          <w:w w:val="95"/>
        </w:rPr>
        <w:t>filing</w:t>
      </w:r>
      <w:r w:rsidRPr="004258DD">
        <w:rPr>
          <w:rFonts w:ascii="Times New Roman" w:hAnsi="Times New Roman" w:cs="Times New Roman"/>
          <w:spacing w:val="-22"/>
          <w:w w:val="95"/>
        </w:rPr>
        <w:t xml:space="preserve"> </w:t>
      </w:r>
      <w:r w:rsidRPr="004258DD">
        <w:rPr>
          <w:rFonts w:ascii="Times New Roman" w:hAnsi="Times New Roman" w:cs="Times New Roman"/>
          <w:w w:val="95"/>
        </w:rPr>
        <w:t>of</w:t>
      </w:r>
      <w:r w:rsidRPr="004258DD">
        <w:rPr>
          <w:rFonts w:ascii="Times New Roman" w:hAnsi="Times New Roman" w:cs="Times New Roman"/>
          <w:spacing w:val="-22"/>
          <w:w w:val="95"/>
        </w:rPr>
        <w:t xml:space="preserve"> </w:t>
      </w:r>
      <w:r w:rsidRPr="004258DD">
        <w:rPr>
          <w:rFonts w:ascii="Times New Roman" w:hAnsi="Times New Roman" w:cs="Times New Roman"/>
          <w:w w:val="95"/>
        </w:rPr>
        <w:t>a</w:t>
      </w:r>
      <w:r w:rsidRPr="004258DD">
        <w:rPr>
          <w:rFonts w:ascii="Times New Roman" w:hAnsi="Times New Roman" w:cs="Times New Roman"/>
          <w:spacing w:val="-23"/>
          <w:w w:val="95"/>
        </w:rPr>
        <w:t xml:space="preserve"> </w:t>
      </w:r>
      <w:r w:rsidRPr="004258DD">
        <w:rPr>
          <w:rFonts w:ascii="Times New Roman" w:hAnsi="Times New Roman" w:cs="Times New Roman"/>
          <w:w w:val="95"/>
        </w:rPr>
        <w:t>Final</w:t>
      </w:r>
      <w:r w:rsidRPr="004258DD">
        <w:rPr>
          <w:rFonts w:ascii="Times New Roman" w:hAnsi="Times New Roman" w:cs="Times New Roman"/>
          <w:spacing w:val="-22"/>
          <w:w w:val="95"/>
        </w:rPr>
        <w:t xml:space="preserve"> </w:t>
      </w:r>
      <w:r w:rsidRPr="004258DD">
        <w:rPr>
          <w:rFonts w:ascii="Times New Roman" w:hAnsi="Times New Roman" w:cs="Times New Roman"/>
          <w:w w:val="95"/>
        </w:rPr>
        <w:t>Plat</w:t>
      </w:r>
      <w:r w:rsidRPr="004258DD">
        <w:rPr>
          <w:rFonts w:ascii="Times New Roman" w:hAnsi="Times New Roman" w:cs="Times New Roman"/>
          <w:spacing w:val="-23"/>
          <w:w w:val="95"/>
        </w:rPr>
        <w:t xml:space="preserve"> </w:t>
      </w:r>
      <w:r w:rsidRPr="004258DD">
        <w:rPr>
          <w:rFonts w:ascii="Times New Roman" w:hAnsi="Times New Roman" w:cs="Times New Roman"/>
          <w:w w:val="95"/>
        </w:rPr>
        <w:t>after</w:t>
      </w:r>
      <w:r w:rsidRPr="004258DD">
        <w:rPr>
          <w:rFonts w:ascii="Times New Roman" w:hAnsi="Times New Roman" w:cs="Times New Roman"/>
          <w:spacing w:val="-22"/>
          <w:w w:val="95"/>
        </w:rPr>
        <w:t xml:space="preserve"> </w:t>
      </w:r>
      <w:r w:rsidRPr="004258DD">
        <w:rPr>
          <w:rFonts w:ascii="Times New Roman" w:hAnsi="Times New Roman" w:cs="Times New Roman"/>
          <w:w w:val="95"/>
        </w:rPr>
        <w:t>the</w:t>
      </w:r>
      <w:r w:rsidRPr="004258DD">
        <w:rPr>
          <w:rFonts w:ascii="Times New Roman" w:hAnsi="Times New Roman" w:cs="Times New Roman"/>
          <w:spacing w:val="-23"/>
          <w:w w:val="95"/>
        </w:rPr>
        <w:t xml:space="preserve"> </w:t>
      </w:r>
      <w:r w:rsidRPr="004258DD">
        <w:rPr>
          <w:rFonts w:ascii="Times New Roman" w:hAnsi="Times New Roman" w:cs="Times New Roman"/>
          <w:w w:val="95"/>
        </w:rPr>
        <w:t>County</w:t>
      </w:r>
      <w:r w:rsidRPr="004258DD">
        <w:rPr>
          <w:rFonts w:ascii="Times New Roman" w:hAnsi="Times New Roman" w:cs="Times New Roman"/>
          <w:spacing w:val="-22"/>
          <w:w w:val="95"/>
        </w:rPr>
        <w:t xml:space="preserve"> </w:t>
      </w:r>
      <w:r w:rsidRPr="004258DD">
        <w:rPr>
          <w:rFonts w:ascii="Times New Roman" w:hAnsi="Times New Roman" w:cs="Times New Roman"/>
          <w:w w:val="95"/>
        </w:rPr>
        <w:t>has</w:t>
      </w:r>
      <w:r w:rsidRPr="004258DD">
        <w:rPr>
          <w:rFonts w:ascii="Times New Roman" w:hAnsi="Times New Roman" w:cs="Times New Roman"/>
          <w:spacing w:val="-22"/>
          <w:w w:val="95"/>
        </w:rPr>
        <w:t xml:space="preserve"> </w:t>
      </w:r>
      <w:r w:rsidRPr="004258DD">
        <w:rPr>
          <w:rFonts w:ascii="Times New Roman" w:hAnsi="Times New Roman" w:cs="Times New Roman"/>
          <w:w w:val="95"/>
        </w:rPr>
        <w:t>accepted</w:t>
      </w:r>
      <w:r w:rsidRPr="004258DD">
        <w:rPr>
          <w:rFonts w:ascii="Times New Roman" w:hAnsi="Times New Roman" w:cs="Times New Roman"/>
          <w:spacing w:val="-23"/>
          <w:w w:val="95"/>
        </w:rPr>
        <w:t xml:space="preserve"> </w:t>
      </w:r>
      <w:r w:rsidRPr="004258DD">
        <w:rPr>
          <w:rFonts w:ascii="Times New Roman" w:hAnsi="Times New Roman" w:cs="Times New Roman"/>
          <w:w w:val="95"/>
        </w:rPr>
        <w:t>all</w:t>
      </w:r>
      <w:r w:rsidRPr="004258DD">
        <w:rPr>
          <w:rFonts w:ascii="Times New Roman" w:hAnsi="Times New Roman" w:cs="Times New Roman"/>
          <w:spacing w:val="-22"/>
          <w:w w:val="95"/>
        </w:rPr>
        <w:t xml:space="preserve"> </w:t>
      </w:r>
      <w:r w:rsidRPr="004258DD">
        <w:rPr>
          <w:rFonts w:ascii="Times New Roman" w:hAnsi="Times New Roman" w:cs="Times New Roman"/>
          <w:w w:val="95"/>
        </w:rPr>
        <w:t>improvements</w:t>
      </w:r>
      <w:r w:rsidRPr="004258DD">
        <w:rPr>
          <w:rFonts w:ascii="Times New Roman" w:hAnsi="Times New Roman" w:cs="Times New Roman"/>
          <w:spacing w:val="-22"/>
          <w:w w:val="95"/>
        </w:rPr>
        <w:t xml:space="preserve"> </w:t>
      </w:r>
      <w:r w:rsidRPr="004258DD">
        <w:rPr>
          <w:rFonts w:ascii="Times New Roman" w:hAnsi="Times New Roman" w:cs="Times New Roman"/>
          <w:w w:val="95"/>
        </w:rPr>
        <w:t xml:space="preserve">for </w:t>
      </w:r>
      <w:r w:rsidRPr="004258DD">
        <w:rPr>
          <w:rFonts w:ascii="Times New Roman" w:hAnsi="Times New Roman" w:cs="Times New Roman"/>
        </w:rPr>
        <w:t>the</w:t>
      </w:r>
      <w:r w:rsidRPr="004258DD">
        <w:rPr>
          <w:rFonts w:ascii="Times New Roman" w:hAnsi="Times New Roman" w:cs="Times New Roman"/>
          <w:spacing w:val="-4"/>
        </w:rPr>
        <w:t xml:space="preserve"> </w:t>
      </w:r>
      <w:r w:rsidRPr="004258DD">
        <w:rPr>
          <w:rFonts w:ascii="Times New Roman" w:hAnsi="Times New Roman" w:cs="Times New Roman"/>
        </w:rPr>
        <w:t>subdivision.</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BodyText"/>
        <w:spacing w:line="225" w:lineRule="auto"/>
        <w:ind w:left="500" w:right="853"/>
        <w:jc w:val="both"/>
        <w:rPr>
          <w:rFonts w:ascii="Times New Roman" w:hAnsi="Times New Roman" w:cs="Times New Roman"/>
        </w:rPr>
      </w:pPr>
      <w:r w:rsidRPr="004258DD">
        <w:rPr>
          <w:rFonts w:ascii="Times New Roman" w:hAnsi="Times New Roman" w:cs="Times New Roman"/>
          <w:w w:val="90"/>
        </w:rPr>
        <w:t>The</w:t>
      </w:r>
      <w:r w:rsidRPr="004258DD">
        <w:rPr>
          <w:rFonts w:ascii="Times New Roman" w:hAnsi="Times New Roman" w:cs="Times New Roman"/>
          <w:spacing w:val="-6"/>
          <w:w w:val="90"/>
        </w:rPr>
        <w:t xml:space="preserve"> </w:t>
      </w:r>
      <w:r w:rsidRPr="004258DD">
        <w:rPr>
          <w:rFonts w:ascii="Times New Roman" w:hAnsi="Times New Roman" w:cs="Times New Roman"/>
          <w:w w:val="90"/>
        </w:rPr>
        <w:t>Commissioner's</w:t>
      </w:r>
      <w:r w:rsidRPr="004258DD">
        <w:rPr>
          <w:rFonts w:ascii="Times New Roman" w:hAnsi="Times New Roman" w:cs="Times New Roman"/>
          <w:spacing w:val="-5"/>
          <w:w w:val="90"/>
        </w:rPr>
        <w:t xml:space="preserve"> </w:t>
      </w:r>
      <w:r w:rsidRPr="004258DD">
        <w:rPr>
          <w:rFonts w:ascii="Times New Roman" w:hAnsi="Times New Roman" w:cs="Times New Roman"/>
          <w:w w:val="90"/>
        </w:rPr>
        <w:t>Court</w:t>
      </w:r>
      <w:r w:rsidRPr="004258DD">
        <w:rPr>
          <w:rFonts w:ascii="Times New Roman" w:hAnsi="Times New Roman" w:cs="Times New Roman"/>
          <w:spacing w:val="-5"/>
          <w:w w:val="90"/>
        </w:rPr>
        <w:t xml:space="preserve"> </w:t>
      </w:r>
      <w:r w:rsidRPr="004258DD">
        <w:rPr>
          <w:rFonts w:ascii="Times New Roman" w:hAnsi="Times New Roman" w:cs="Times New Roman"/>
          <w:w w:val="90"/>
        </w:rPr>
        <w:t>may</w:t>
      </w:r>
      <w:r w:rsidRPr="004258DD">
        <w:rPr>
          <w:rFonts w:ascii="Times New Roman" w:hAnsi="Times New Roman" w:cs="Times New Roman"/>
          <w:spacing w:val="-5"/>
          <w:w w:val="90"/>
        </w:rPr>
        <w:t xml:space="preserve"> </w:t>
      </w:r>
      <w:r w:rsidRPr="004258DD">
        <w:rPr>
          <w:rFonts w:ascii="Times New Roman" w:hAnsi="Times New Roman" w:cs="Times New Roman"/>
          <w:w w:val="90"/>
        </w:rPr>
        <w:t>grant</w:t>
      </w:r>
      <w:r w:rsidRPr="004258DD">
        <w:rPr>
          <w:rFonts w:ascii="Times New Roman" w:hAnsi="Times New Roman" w:cs="Times New Roman"/>
          <w:spacing w:val="-6"/>
          <w:w w:val="90"/>
        </w:rPr>
        <w:t xml:space="preserve"> </w:t>
      </w:r>
      <w:r w:rsidRPr="004258DD">
        <w:rPr>
          <w:rFonts w:ascii="Times New Roman" w:hAnsi="Times New Roman" w:cs="Times New Roman"/>
          <w:w w:val="90"/>
        </w:rPr>
        <w:t>an</w:t>
      </w:r>
      <w:r w:rsidRPr="004258DD">
        <w:rPr>
          <w:rFonts w:ascii="Times New Roman" w:hAnsi="Times New Roman" w:cs="Times New Roman"/>
          <w:spacing w:val="-6"/>
          <w:w w:val="90"/>
        </w:rPr>
        <w:t xml:space="preserve"> </w:t>
      </w:r>
      <w:r w:rsidRPr="004258DD">
        <w:rPr>
          <w:rFonts w:ascii="Times New Roman" w:hAnsi="Times New Roman" w:cs="Times New Roman"/>
          <w:w w:val="90"/>
        </w:rPr>
        <w:t>extension</w:t>
      </w:r>
      <w:r w:rsidRPr="004258DD">
        <w:rPr>
          <w:rFonts w:ascii="Times New Roman" w:hAnsi="Times New Roman" w:cs="Times New Roman"/>
          <w:spacing w:val="-6"/>
          <w:w w:val="90"/>
        </w:rPr>
        <w:t xml:space="preserve"> </w:t>
      </w:r>
      <w:r w:rsidRPr="004258DD">
        <w:rPr>
          <w:rFonts w:ascii="Times New Roman" w:hAnsi="Times New Roman" w:cs="Times New Roman"/>
          <w:w w:val="90"/>
        </w:rPr>
        <w:t>or</w:t>
      </w:r>
      <w:r w:rsidRPr="004258DD">
        <w:rPr>
          <w:rFonts w:ascii="Times New Roman" w:hAnsi="Times New Roman" w:cs="Times New Roman"/>
          <w:spacing w:val="-5"/>
          <w:w w:val="90"/>
        </w:rPr>
        <w:t xml:space="preserve"> </w:t>
      </w:r>
      <w:r w:rsidRPr="004258DD">
        <w:rPr>
          <w:rFonts w:ascii="Times New Roman" w:hAnsi="Times New Roman" w:cs="Times New Roman"/>
          <w:w w:val="90"/>
        </w:rPr>
        <w:t>extensions</w:t>
      </w:r>
      <w:r w:rsidRPr="004258DD">
        <w:rPr>
          <w:rFonts w:ascii="Times New Roman" w:hAnsi="Times New Roman" w:cs="Times New Roman"/>
          <w:spacing w:val="-5"/>
          <w:w w:val="90"/>
        </w:rPr>
        <w:t xml:space="preserve"> </w:t>
      </w:r>
      <w:r w:rsidRPr="004258DD">
        <w:rPr>
          <w:rFonts w:ascii="Times New Roman" w:hAnsi="Times New Roman" w:cs="Times New Roman"/>
          <w:w w:val="90"/>
        </w:rPr>
        <w:t>for</w:t>
      </w:r>
      <w:r w:rsidRPr="004258DD">
        <w:rPr>
          <w:rFonts w:ascii="Times New Roman" w:hAnsi="Times New Roman" w:cs="Times New Roman"/>
          <w:spacing w:val="-5"/>
          <w:w w:val="90"/>
        </w:rPr>
        <w:t xml:space="preserve"> </w:t>
      </w:r>
      <w:r w:rsidRPr="004258DD">
        <w:rPr>
          <w:rFonts w:ascii="Times New Roman" w:hAnsi="Times New Roman" w:cs="Times New Roman"/>
          <w:w w:val="90"/>
        </w:rPr>
        <w:t>the</w:t>
      </w:r>
      <w:r w:rsidRPr="004258DD">
        <w:rPr>
          <w:rFonts w:ascii="Times New Roman" w:hAnsi="Times New Roman" w:cs="Times New Roman"/>
          <w:spacing w:val="-6"/>
          <w:w w:val="90"/>
        </w:rPr>
        <w:t xml:space="preserve"> </w:t>
      </w:r>
      <w:r w:rsidRPr="004258DD">
        <w:rPr>
          <w:rFonts w:ascii="Times New Roman" w:hAnsi="Times New Roman" w:cs="Times New Roman"/>
          <w:w w:val="90"/>
        </w:rPr>
        <w:t>Preliminary</w:t>
      </w:r>
      <w:r w:rsidRPr="004258DD">
        <w:rPr>
          <w:rFonts w:ascii="Times New Roman" w:hAnsi="Times New Roman" w:cs="Times New Roman"/>
          <w:spacing w:val="-5"/>
          <w:w w:val="90"/>
        </w:rPr>
        <w:t xml:space="preserve"> </w:t>
      </w:r>
      <w:r w:rsidRPr="004258DD">
        <w:rPr>
          <w:rFonts w:ascii="Times New Roman" w:hAnsi="Times New Roman" w:cs="Times New Roman"/>
          <w:w w:val="90"/>
        </w:rPr>
        <w:t>Plat</w:t>
      </w:r>
      <w:r w:rsidRPr="004258DD">
        <w:rPr>
          <w:rFonts w:ascii="Times New Roman" w:hAnsi="Times New Roman" w:cs="Times New Roman"/>
          <w:spacing w:val="-5"/>
          <w:w w:val="90"/>
        </w:rPr>
        <w:t xml:space="preserve"> </w:t>
      </w:r>
      <w:r w:rsidRPr="004258DD">
        <w:rPr>
          <w:rFonts w:ascii="Times New Roman" w:hAnsi="Times New Roman" w:cs="Times New Roman"/>
          <w:w w:val="90"/>
        </w:rPr>
        <w:t>for</w:t>
      </w:r>
      <w:r w:rsidRPr="004258DD">
        <w:rPr>
          <w:rFonts w:ascii="Times New Roman" w:hAnsi="Times New Roman" w:cs="Times New Roman"/>
          <w:spacing w:val="-5"/>
          <w:w w:val="90"/>
        </w:rPr>
        <w:t xml:space="preserve"> </w:t>
      </w:r>
      <w:r w:rsidRPr="004258DD">
        <w:rPr>
          <w:rFonts w:ascii="Times New Roman" w:hAnsi="Times New Roman" w:cs="Times New Roman"/>
          <w:w w:val="90"/>
        </w:rPr>
        <w:t>periods</w:t>
      </w:r>
      <w:r w:rsidRPr="004258DD">
        <w:rPr>
          <w:rFonts w:ascii="Times New Roman" w:hAnsi="Times New Roman" w:cs="Times New Roman"/>
          <w:spacing w:val="-5"/>
          <w:w w:val="90"/>
        </w:rPr>
        <w:t xml:space="preserve"> </w:t>
      </w:r>
      <w:r w:rsidRPr="004258DD">
        <w:rPr>
          <w:rFonts w:ascii="Times New Roman" w:hAnsi="Times New Roman" w:cs="Times New Roman"/>
          <w:w w:val="90"/>
        </w:rPr>
        <w:t xml:space="preserve">not </w:t>
      </w:r>
      <w:r w:rsidRPr="004258DD">
        <w:rPr>
          <w:rFonts w:ascii="Times New Roman" w:hAnsi="Times New Roman" w:cs="Times New Roman"/>
        </w:rPr>
        <w:t xml:space="preserve">to exceed 12 months each if the delay is due to the required approval of other governmental </w:t>
      </w:r>
      <w:r w:rsidRPr="004258DD">
        <w:rPr>
          <w:rFonts w:ascii="Times New Roman" w:hAnsi="Times New Roman" w:cs="Times New Roman"/>
          <w:w w:val="95"/>
        </w:rPr>
        <w:t>agencies</w:t>
      </w:r>
      <w:r w:rsidRPr="004258DD">
        <w:rPr>
          <w:rFonts w:ascii="Times New Roman" w:hAnsi="Times New Roman" w:cs="Times New Roman"/>
          <w:spacing w:val="-28"/>
          <w:w w:val="95"/>
        </w:rPr>
        <w:t xml:space="preserve"> </w:t>
      </w:r>
      <w:r w:rsidRPr="004258DD">
        <w:rPr>
          <w:rFonts w:ascii="Times New Roman" w:hAnsi="Times New Roman" w:cs="Times New Roman"/>
          <w:w w:val="95"/>
        </w:rPr>
        <w:t>or</w:t>
      </w:r>
      <w:r w:rsidRPr="004258DD">
        <w:rPr>
          <w:rFonts w:ascii="Times New Roman" w:hAnsi="Times New Roman" w:cs="Times New Roman"/>
          <w:spacing w:val="-28"/>
          <w:w w:val="95"/>
        </w:rPr>
        <w:t xml:space="preserve"> </w:t>
      </w:r>
      <w:r w:rsidRPr="004258DD">
        <w:rPr>
          <w:rFonts w:ascii="Times New Roman" w:hAnsi="Times New Roman" w:cs="Times New Roman"/>
          <w:w w:val="95"/>
        </w:rPr>
        <w:t>legal</w:t>
      </w:r>
      <w:r w:rsidRPr="004258DD">
        <w:rPr>
          <w:rFonts w:ascii="Times New Roman" w:hAnsi="Times New Roman" w:cs="Times New Roman"/>
          <w:spacing w:val="-28"/>
          <w:w w:val="95"/>
        </w:rPr>
        <w:t xml:space="preserve"> </w:t>
      </w:r>
      <w:r w:rsidRPr="004258DD">
        <w:rPr>
          <w:rFonts w:ascii="Times New Roman" w:hAnsi="Times New Roman" w:cs="Times New Roman"/>
          <w:w w:val="95"/>
        </w:rPr>
        <w:t>proceedings</w:t>
      </w:r>
      <w:r w:rsidRPr="004258DD">
        <w:rPr>
          <w:rFonts w:ascii="Times New Roman" w:hAnsi="Times New Roman" w:cs="Times New Roman"/>
          <w:spacing w:val="-27"/>
          <w:w w:val="95"/>
        </w:rPr>
        <w:t xml:space="preserve"> </w:t>
      </w:r>
      <w:r w:rsidRPr="004258DD">
        <w:rPr>
          <w:rFonts w:ascii="Times New Roman" w:hAnsi="Times New Roman" w:cs="Times New Roman"/>
          <w:w w:val="95"/>
        </w:rPr>
        <w:t>related</w:t>
      </w:r>
      <w:r w:rsidRPr="004258DD">
        <w:rPr>
          <w:rFonts w:ascii="Times New Roman" w:hAnsi="Times New Roman" w:cs="Times New Roman"/>
          <w:spacing w:val="-28"/>
          <w:w w:val="95"/>
        </w:rPr>
        <w:t xml:space="preserve"> </w:t>
      </w:r>
      <w:r w:rsidRPr="004258DD">
        <w:rPr>
          <w:rFonts w:ascii="Times New Roman" w:hAnsi="Times New Roman" w:cs="Times New Roman"/>
          <w:w w:val="95"/>
        </w:rPr>
        <w:t>to</w:t>
      </w:r>
      <w:r w:rsidRPr="004258DD">
        <w:rPr>
          <w:rFonts w:ascii="Times New Roman" w:hAnsi="Times New Roman" w:cs="Times New Roman"/>
          <w:spacing w:val="-28"/>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proposed</w:t>
      </w:r>
      <w:r w:rsidRPr="004258DD">
        <w:rPr>
          <w:rFonts w:ascii="Times New Roman" w:hAnsi="Times New Roman" w:cs="Times New Roman"/>
          <w:spacing w:val="-27"/>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9"/>
          <w:w w:val="95"/>
        </w:rPr>
        <w:t xml:space="preserve"> </w:t>
      </w:r>
      <w:r w:rsidRPr="004258DD">
        <w:rPr>
          <w:rFonts w:ascii="Times New Roman" w:hAnsi="Times New Roman" w:cs="Times New Roman"/>
          <w:w w:val="95"/>
        </w:rPr>
        <w:t>and</w:t>
      </w:r>
      <w:r w:rsidRPr="004258DD">
        <w:rPr>
          <w:rFonts w:ascii="Times New Roman" w:hAnsi="Times New Roman" w:cs="Times New Roman"/>
          <w:spacing w:val="-27"/>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following</w:t>
      </w:r>
      <w:r w:rsidRPr="004258DD">
        <w:rPr>
          <w:rFonts w:ascii="Times New Roman" w:hAnsi="Times New Roman" w:cs="Times New Roman"/>
          <w:spacing w:val="-27"/>
          <w:w w:val="95"/>
        </w:rPr>
        <w:t xml:space="preserve"> </w:t>
      </w:r>
      <w:r w:rsidRPr="004258DD">
        <w:rPr>
          <w:rFonts w:ascii="Times New Roman" w:hAnsi="Times New Roman" w:cs="Times New Roman"/>
          <w:w w:val="95"/>
        </w:rPr>
        <w:t>conditions</w:t>
      </w:r>
      <w:r w:rsidRPr="004258DD">
        <w:rPr>
          <w:rFonts w:ascii="Times New Roman" w:hAnsi="Times New Roman" w:cs="Times New Roman"/>
          <w:spacing w:val="-28"/>
          <w:w w:val="95"/>
        </w:rPr>
        <w:t xml:space="preserve"> </w:t>
      </w:r>
      <w:r w:rsidRPr="004258DD">
        <w:rPr>
          <w:rFonts w:ascii="Times New Roman" w:hAnsi="Times New Roman" w:cs="Times New Roman"/>
          <w:w w:val="95"/>
        </w:rPr>
        <w:t>apply:</w:t>
      </w:r>
    </w:p>
    <w:p w:rsidR="00277ED5" w:rsidRPr="004258DD" w:rsidRDefault="00277ED5">
      <w:pPr>
        <w:pStyle w:val="BodyText"/>
        <w:spacing w:before="6"/>
        <w:rPr>
          <w:rFonts w:ascii="Times New Roman" w:hAnsi="Times New Roman" w:cs="Times New Roman"/>
          <w:sz w:val="19"/>
        </w:rPr>
      </w:pPr>
    </w:p>
    <w:p w:rsidR="00277ED5" w:rsidRPr="004258DD" w:rsidRDefault="00AC371E">
      <w:pPr>
        <w:pStyle w:val="ListParagraph"/>
        <w:numPr>
          <w:ilvl w:val="0"/>
          <w:numId w:val="24"/>
        </w:numPr>
        <w:tabs>
          <w:tab w:val="left" w:pos="1221"/>
        </w:tabs>
        <w:spacing w:line="225" w:lineRule="auto"/>
        <w:ind w:right="856"/>
        <w:rPr>
          <w:rFonts w:ascii="Times New Roman" w:hAnsi="Times New Roman" w:cs="Times New Roman"/>
        </w:rPr>
      </w:pPr>
      <w:r w:rsidRPr="004258DD">
        <w:rPr>
          <w:rFonts w:ascii="Times New Roman" w:hAnsi="Times New Roman" w:cs="Times New Roman"/>
        </w:rPr>
        <w:t>if</w:t>
      </w:r>
      <w:r w:rsidRPr="004258DD">
        <w:rPr>
          <w:rFonts w:ascii="Times New Roman" w:hAnsi="Times New Roman" w:cs="Times New Roman"/>
          <w:spacing w:val="-19"/>
        </w:rPr>
        <w:t xml:space="preserve"> </w:t>
      </w:r>
      <w:r w:rsidRPr="004258DD">
        <w:rPr>
          <w:rFonts w:ascii="Times New Roman" w:hAnsi="Times New Roman" w:cs="Times New Roman"/>
        </w:rPr>
        <w:t>agreed</w:t>
      </w:r>
      <w:r w:rsidRPr="004258DD">
        <w:rPr>
          <w:rFonts w:ascii="Times New Roman" w:hAnsi="Times New Roman" w:cs="Times New Roman"/>
          <w:spacing w:val="-18"/>
        </w:rPr>
        <w:t xml:space="preserve"> </w:t>
      </w:r>
      <w:r w:rsidRPr="004258DD">
        <w:rPr>
          <w:rFonts w:ascii="Times New Roman" w:hAnsi="Times New Roman" w:cs="Times New Roman"/>
        </w:rPr>
        <w:t>to</w:t>
      </w:r>
      <w:r w:rsidRPr="004258DD">
        <w:rPr>
          <w:rFonts w:ascii="Times New Roman" w:hAnsi="Times New Roman" w:cs="Times New Roman"/>
          <w:spacing w:val="-19"/>
        </w:rPr>
        <w:t xml:space="preserve"> </w:t>
      </w:r>
      <w:r w:rsidRPr="004258DD">
        <w:rPr>
          <w:rFonts w:ascii="Times New Roman" w:hAnsi="Times New Roman" w:cs="Times New Roman"/>
        </w:rPr>
        <w:t>in</w:t>
      </w:r>
      <w:r w:rsidRPr="004258DD">
        <w:rPr>
          <w:rFonts w:ascii="Times New Roman" w:hAnsi="Times New Roman" w:cs="Times New Roman"/>
          <w:spacing w:val="-19"/>
        </w:rPr>
        <w:t xml:space="preserve"> </w:t>
      </w:r>
      <w:r w:rsidRPr="004258DD">
        <w:rPr>
          <w:rFonts w:ascii="Times New Roman" w:hAnsi="Times New Roman" w:cs="Times New Roman"/>
        </w:rPr>
        <w:t>writing</w:t>
      </w:r>
      <w:r w:rsidRPr="004258DD">
        <w:rPr>
          <w:rFonts w:ascii="Times New Roman" w:hAnsi="Times New Roman" w:cs="Times New Roman"/>
          <w:spacing w:val="-19"/>
        </w:rPr>
        <w:t xml:space="preserve"> </w:t>
      </w:r>
      <w:r w:rsidRPr="004258DD">
        <w:rPr>
          <w:rFonts w:ascii="Times New Roman" w:hAnsi="Times New Roman" w:cs="Times New Roman"/>
        </w:rPr>
        <w:t>by</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applicant</w:t>
      </w:r>
      <w:r w:rsidRPr="004258DD">
        <w:rPr>
          <w:rFonts w:ascii="Times New Roman" w:hAnsi="Times New Roman" w:cs="Times New Roman"/>
          <w:spacing w:val="-19"/>
        </w:rPr>
        <w:t xml:space="preserve"> </w:t>
      </w:r>
      <w:r w:rsidRPr="004258DD">
        <w:rPr>
          <w:rFonts w:ascii="Times New Roman" w:hAnsi="Times New Roman" w:cs="Times New Roman"/>
        </w:rPr>
        <w:t>and</w:t>
      </w:r>
      <w:r w:rsidRPr="004258DD">
        <w:rPr>
          <w:rFonts w:ascii="Times New Roman" w:hAnsi="Times New Roman" w:cs="Times New Roman"/>
          <w:spacing w:val="-19"/>
        </w:rPr>
        <w:t xml:space="preserve"> </w:t>
      </w:r>
      <w:r w:rsidRPr="004258DD">
        <w:rPr>
          <w:rFonts w:ascii="Times New Roman" w:hAnsi="Times New Roman" w:cs="Times New Roman"/>
        </w:rPr>
        <w:t>approved</w:t>
      </w:r>
      <w:r w:rsidRPr="004258DD">
        <w:rPr>
          <w:rFonts w:ascii="Times New Roman" w:hAnsi="Times New Roman" w:cs="Times New Roman"/>
          <w:spacing w:val="-18"/>
        </w:rPr>
        <w:t xml:space="preserve"> </w:t>
      </w:r>
      <w:r w:rsidRPr="004258DD">
        <w:rPr>
          <w:rFonts w:ascii="Times New Roman" w:hAnsi="Times New Roman" w:cs="Times New Roman"/>
        </w:rPr>
        <w:t>by</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Commissioner’s</w:t>
      </w:r>
      <w:r w:rsidRPr="004258DD">
        <w:rPr>
          <w:rFonts w:ascii="Times New Roman" w:hAnsi="Times New Roman" w:cs="Times New Roman"/>
          <w:spacing w:val="-20"/>
        </w:rPr>
        <w:t xml:space="preserve"> </w:t>
      </w:r>
      <w:r w:rsidRPr="004258DD">
        <w:rPr>
          <w:rFonts w:ascii="Times New Roman" w:hAnsi="Times New Roman" w:cs="Times New Roman"/>
        </w:rPr>
        <w:t>Court</w:t>
      </w:r>
      <w:r w:rsidRPr="004258DD">
        <w:rPr>
          <w:rFonts w:ascii="Times New Roman" w:hAnsi="Times New Roman" w:cs="Times New Roman"/>
          <w:spacing w:val="-18"/>
        </w:rPr>
        <w:t xml:space="preserve"> </w:t>
      </w:r>
      <w:r w:rsidRPr="004258DD">
        <w:rPr>
          <w:rFonts w:ascii="Times New Roman" w:hAnsi="Times New Roman" w:cs="Times New Roman"/>
        </w:rPr>
        <w:t>or</w:t>
      </w:r>
      <w:r w:rsidRPr="004258DD">
        <w:rPr>
          <w:rFonts w:ascii="Times New Roman" w:hAnsi="Times New Roman" w:cs="Times New Roman"/>
          <w:spacing w:val="-18"/>
        </w:rPr>
        <w:t xml:space="preserve"> </w:t>
      </w:r>
      <w:r w:rsidRPr="004258DD">
        <w:rPr>
          <w:rFonts w:ascii="Times New Roman" w:hAnsi="Times New Roman" w:cs="Times New Roman"/>
        </w:rPr>
        <w:t>the Court’s</w:t>
      </w:r>
      <w:r w:rsidRPr="004258DD">
        <w:rPr>
          <w:rFonts w:ascii="Times New Roman" w:hAnsi="Times New Roman" w:cs="Times New Roman"/>
          <w:spacing w:val="-3"/>
        </w:rPr>
        <w:t xml:space="preserve"> </w:t>
      </w:r>
      <w:r w:rsidRPr="004258DD">
        <w:rPr>
          <w:rFonts w:ascii="Times New Roman" w:hAnsi="Times New Roman" w:cs="Times New Roman"/>
        </w:rPr>
        <w:t>designee</w:t>
      </w:r>
    </w:p>
    <w:p w:rsidR="00277ED5" w:rsidRPr="004258DD" w:rsidRDefault="00277ED5">
      <w:pPr>
        <w:pStyle w:val="BodyText"/>
        <w:spacing w:before="5"/>
        <w:rPr>
          <w:rFonts w:ascii="Times New Roman" w:hAnsi="Times New Roman" w:cs="Times New Roman"/>
          <w:sz w:val="19"/>
        </w:rPr>
      </w:pPr>
    </w:p>
    <w:p w:rsidR="00277ED5" w:rsidRPr="004258DD" w:rsidRDefault="00AC371E">
      <w:pPr>
        <w:pStyle w:val="ListParagraph"/>
        <w:numPr>
          <w:ilvl w:val="0"/>
          <w:numId w:val="24"/>
        </w:numPr>
        <w:tabs>
          <w:tab w:val="left" w:pos="1220"/>
          <w:tab w:val="left" w:pos="1221"/>
        </w:tabs>
        <w:spacing w:line="225" w:lineRule="auto"/>
        <w:ind w:right="864"/>
        <w:rPr>
          <w:rFonts w:ascii="Times New Roman" w:hAnsi="Times New Roman" w:cs="Times New Roman"/>
        </w:rPr>
      </w:pPr>
      <w:r w:rsidRPr="004258DD">
        <w:rPr>
          <w:rFonts w:ascii="Times New Roman" w:hAnsi="Times New Roman" w:cs="Times New Roman"/>
        </w:rPr>
        <w:t>if</w:t>
      </w:r>
      <w:r w:rsidRPr="004258DD">
        <w:rPr>
          <w:rFonts w:ascii="Times New Roman" w:hAnsi="Times New Roman" w:cs="Times New Roman"/>
          <w:spacing w:val="-29"/>
        </w:rPr>
        <w:t xml:space="preserve"> </w:t>
      </w:r>
      <w:r w:rsidRPr="004258DD">
        <w:rPr>
          <w:rFonts w:ascii="Times New Roman" w:hAnsi="Times New Roman" w:cs="Times New Roman"/>
        </w:rPr>
        <w:t>Chapter</w:t>
      </w:r>
      <w:r w:rsidRPr="004258DD">
        <w:rPr>
          <w:rFonts w:ascii="Times New Roman" w:hAnsi="Times New Roman" w:cs="Times New Roman"/>
          <w:spacing w:val="-29"/>
        </w:rPr>
        <w:t xml:space="preserve"> </w:t>
      </w:r>
      <w:r w:rsidRPr="004258DD">
        <w:rPr>
          <w:rFonts w:ascii="Times New Roman" w:hAnsi="Times New Roman" w:cs="Times New Roman"/>
        </w:rPr>
        <w:t>2007</w:t>
      </w:r>
      <w:r w:rsidRPr="004258DD">
        <w:rPr>
          <w:rFonts w:ascii="Times New Roman" w:hAnsi="Times New Roman" w:cs="Times New Roman"/>
          <w:spacing w:val="-29"/>
        </w:rPr>
        <w:t xml:space="preserve"> </w:t>
      </w:r>
      <w:r w:rsidRPr="004258DD">
        <w:rPr>
          <w:rFonts w:ascii="Times New Roman" w:hAnsi="Times New Roman" w:cs="Times New Roman"/>
        </w:rPr>
        <w:t>of</w:t>
      </w:r>
      <w:r w:rsidRPr="004258DD">
        <w:rPr>
          <w:rFonts w:ascii="Times New Roman" w:hAnsi="Times New Roman" w:cs="Times New Roman"/>
          <w:spacing w:val="-28"/>
        </w:rPr>
        <w:t xml:space="preserve"> </w:t>
      </w:r>
      <w:r w:rsidRPr="004258DD">
        <w:rPr>
          <w:rFonts w:ascii="Times New Roman" w:hAnsi="Times New Roman" w:cs="Times New Roman"/>
        </w:rPr>
        <w:t>the</w:t>
      </w:r>
      <w:r w:rsidRPr="004258DD">
        <w:rPr>
          <w:rFonts w:ascii="Times New Roman" w:hAnsi="Times New Roman" w:cs="Times New Roman"/>
          <w:spacing w:val="-30"/>
        </w:rPr>
        <w:t xml:space="preserve"> </w:t>
      </w:r>
      <w:r w:rsidRPr="004258DD">
        <w:rPr>
          <w:rFonts w:ascii="Times New Roman" w:hAnsi="Times New Roman" w:cs="Times New Roman"/>
        </w:rPr>
        <w:t>Government</w:t>
      </w:r>
      <w:r w:rsidRPr="004258DD">
        <w:rPr>
          <w:rFonts w:ascii="Times New Roman" w:hAnsi="Times New Roman" w:cs="Times New Roman"/>
          <w:spacing w:val="-29"/>
        </w:rPr>
        <w:t xml:space="preserve"> </w:t>
      </w:r>
      <w:r w:rsidRPr="004258DD">
        <w:rPr>
          <w:rFonts w:ascii="Times New Roman" w:hAnsi="Times New Roman" w:cs="Times New Roman"/>
        </w:rPr>
        <w:t>Code</w:t>
      </w:r>
      <w:r w:rsidRPr="004258DD">
        <w:rPr>
          <w:rFonts w:ascii="Times New Roman" w:hAnsi="Times New Roman" w:cs="Times New Roman"/>
          <w:spacing w:val="-28"/>
        </w:rPr>
        <w:t xml:space="preserve"> </w:t>
      </w:r>
      <w:r w:rsidRPr="004258DD">
        <w:rPr>
          <w:rFonts w:ascii="Times New Roman" w:hAnsi="Times New Roman" w:cs="Times New Roman"/>
        </w:rPr>
        <w:t>requires</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County</w:t>
      </w:r>
      <w:r w:rsidRPr="004258DD">
        <w:rPr>
          <w:rFonts w:ascii="Times New Roman" w:hAnsi="Times New Roman" w:cs="Times New Roman"/>
          <w:spacing w:val="-29"/>
        </w:rPr>
        <w:t xml:space="preserve"> </w:t>
      </w:r>
      <w:r w:rsidRPr="004258DD">
        <w:rPr>
          <w:rFonts w:ascii="Times New Roman" w:hAnsi="Times New Roman" w:cs="Times New Roman"/>
        </w:rPr>
        <w:t>to</w:t>
      </w:r>
      <w:r w:rsidRPr="004258DD">
        <w:rPr>
          <w:rFonts w:ascii="Times New Roman" w:hAnsi="Times New Roman" w:cs="Times New Roman"/>
          <w:spacing w:val="-30"/>
        </w:rPr>
        <w:t xml:space="preserve"> </w:t>
      </w:r>
      <w:r w:rsidRPr="004258DD">
        <w:rPr>
          <w:rFonts w:ascii="Times New Roman" w:hAnsi="Times New Roman" w:cs="Times New Roman"/>
        </w:rPr>
        <w:t>perform</w:t>
      </w:r>
      <w:r w:rsidRPr="004258DD">
        <w:rPr>
          <w:rFonts w:ascii="Times New Roman" w:hAnsi="Times New Roman" w:cs="Times New Roman"/>
          <w:spacing w:val="-29"/>
        </w:rPr>
        <w:t xml:space="preserve"> </w:t>
      </w:r>
      <w:r w:rsidRPr="004258DD">
        <w:rPr>
          <w:rFonts w:ascii="Times New Roman" w:hAnsi="Times New Roman" w:cs="Times New Roman"/>
        </w:rPr>
        <w:t>a</w:t>
      </w:r>
      <w:r w:rsidRPr="004258DD">
        <w:rPr>
          <w:rFonts w:ascii="Times New Roman" w:hAnsi="Times New Roman" w:cs="Times New Roman"/>
          <w:spacing w:val="-29"/>
        </w:rPr>
        <w:t xml:space="preserve"> </w:t>
      </w:r>
      <w:r w:rsidRPr="004258DD">
        <w:rPr>
          <w:rFonts w:ascii="Times New Roman" w:hAnsi="Times New Roman" w:cs="Times New Roman"/>
        </w:rPr>
        <w:t>takings</w:t>
      </w:r>
      <w:r w:rsidRPr="004258DD">
        <w:rPr>
          <w:rFonts w:ascii="Times New Roman" w:hAnsi="Times New Roman" w:cs="Times New Roman"/>
          <w:spacing w:val="-28"/>
        </w:rPr>
        <w:t xml:space="preserve"> </w:t>
      </w:r>
      <w:r w:rsidRPr="004258DD">
        <w:rPr>
          <w:rFonts w:ascii="Times New Roman" w:hAnsi="Times New Roman" w:cs="Times New Roman"/>
        </w:rPr>
        <w:t>impact assessment</w:t>
      </w:r>
      <w:r w:rsidRPr="004258DD">
        <w:rPr>
          <w:rFonts w:ascii="Times New Roman" w:hAnsi="Times New Roman" w:cs="Times New Roman"/>
          <w:spacing w:val="-12"/>
        </w:rPr>
        <w:t xml:space="preserve"> </w:t>
      </w:r>
      <w:r w:rsidRPr="004258DD">
        <w:rPr>
          <w:rFonts w:ascii="Times New Roman" w:hAnsi="Times New Roman" w:cs="Times New Roman"/>
        </w:rPr>
        <w:t>in</w:t>
      </w:r>
      <w:r w:rsidRPr="004258DD">
        <w:rPr>
          <w:rFonts w:ascii="Times New Roman" w:hAnsi="Times New Roman" w:cs="Times New Roman"/>
          <w:spacing w:val="-13"/>
        </w:rPr>
        <w:t xml:space="preserve"> </w:t>
      </w:r>
      <w:r w:rsidRPr="004258DD">
        <w:rPr>
          <w:rFonts w:ascii="Times New Roman" w:hAnsi="Times New Roman" w:cs="Times New Roman"/>
        </w:rPr>
        <w:t>connection</w:t>
      </w:r>
      <w:r w:rsidRPr="004258DD">
        <w:rPr>
          <w:rFonts w:ascii="Times New Roman" w:hAnsi="Times New Roman" w:cs="Times New Roman"/>
          <w:spacing w:val="-12"/>
        </w:rPr>
        <w:t xml:space="preserve"> </w:t>
      </w:r>
      <w:r w:rsidRPr="004258DD">
        <w:rPr>
          <w:rFonts w:ascii="Times New Roman" w:hAnsi="Times New Roman" w:cs="Times New Roman"/>
        </w:rPr>
        <w:t>with</w:t>
      </w:r>
      <w:r w:rsidRPr="004258DD">
        <w:rPr>
          <w:rFonts w:ascii="Times New Roman" w:hAnsi="Times New Roman" w:cs="Times New Roman"/>
          <w:spacing w:val="-12"/>
        </w:rPr>
        <w:t xml:space="preserve"> </w:t>
      </w:r>
      <w:r w:rsidRPr="004258DD">
        <w:rPr>
          <w:rFonts w:ascii="Times New Roman" w:hAnsi="Times New Roman" w:cs="Times New Roman"/>
        </w:rPr>
        <w:t>the</w:t>
      </w:r>
      <w:r w:rsidRPr="004258DD">
        <w:rPr>
          <w:rFonts w:ascii="Times New Roman" w:hAnsi="Times New Roman" w:cs="Times New Roman"/>
          <w:spacing w:val="-12"/>
        </w:rPr>
        <w:t xml:space="preserve"> </w:t>
      </w:r>
      <w:r w:rsidRPr="004258DD">
        <w:rPr>
          <w:rFonts w:ascii="Times New Roman" w:hAnsi="Times New Roman" w:cs="Times New Roman"/>
        </w:rPr>
        <w:t>Plat</w:t>
      </w:r>
      <w:r w:rsidRPr="004258DD">
        <w:rPr>
          <w:rFonts w:ascii="Times New Roman" w:hAnsi="Times New Roman" w:cs="Times New Roman"/>
          <w:spacing w:val="-11"/>
        </w:rPr>
        <w:t xml:space="preserve"> </w:t>
      </w:r>
      <w:r w:rsidRPr="004258DD">
        <w:rPr>
          <w:rFonts w:ascii="Times New Roman" w:hAnsi="Times New Roman" w:cs="Times New Roman"/>
        </w:rPr>
        <w:t>application,</w:t>
      </w:r>
      <w:r w:rsidRPr="004258DD">
        <w:rPr>
          <w:rFonts w:ascii="Times New Roman" w:hAnsi="Times New Roman" w:cs="Times New Roman"/>
          <w:spacing w:val="-12"/>
        </w:rPr>
        <w:t xml:space="preserve"> </w:t>
      </w:r>
      <w:r w:rsidRPr="004258DD">
        <w:rPr>
          <w:rFonts w:ascii="Times New Roman" w:hAnsi="Times New Roman" w:cs="Times New Roman"/>
        </w:rPr>
        <w:t>and</w:t>
      </w:r>
    </w:p>
    <w:p w:rsidR="00277ED5" w:rsidRPr="004258DD" w:rsidRDefault="00AC371E">
      <w:pPr>
        <w:pStyle w:val="ListParagraph"/>
        <w:numPr>
          <w:ilvl w:val="0"/>
          <w:numId w:val="24"/>
        </w:numPr>
        <w:tabs>
          <w:tab w:val="left" w:pos="1221"/>
        </w:tabs>
        <w:spacing w:before="210"/>
        <w:ind w:hanging="361"/>
        <w:rPr>
          <w:rFonts w:ascii="Times New Roman" w:hAnsi="Times New Roman" w:cs="Times New Roman"/>
        </w:rPr>
      </w:pPr>
      <w:r w:rsidRPr="004258DD">
        <w:rPr>
          <w:rFonts w:ascii="Times New Roman" w:hAnsi="Times New Roman" w:cs="Times New Roman"/>
        </w:rPr>
        <w:t>applies</w:t>
      </w:r>
      <w:r w:rsidRPr="004258DD">
        <w:rPr>
          <w:rFonts w:ascii="Times New Roman" w:hAnsi="Times New Roman" w:cs="Times New Roman"/>
          <w:spacing w:val="-19"/>
        </w:rPr>
        <w:t xml:space="preserve"> </w:t>
      </w:r>
      <w:r w:rsidRPr="004258DD">
        <w:rPr>
          <w:rFonts w:ascii="Times New Roman" w:hAnsi="Times New Roman" w:cs="Times New Roman"/>
        </w:rPr>
        <w:t>only</w:t>
      </w:r>
      <w:r w:rsidRPr="004258DD">
        <w:rPr>
          <w:rFonts w:ascii="Times New Roman" w:hAnsi="Times New Roman" w:cs="Times New Roman"/>
          <w:spacing w:val="-19"/>
        </w:rPr>
        <w:t xml:space="preserve"> </w:t>
      </w:r>
      <w:r w:rsidRPr="004258DD">
        <w:rPr>
          <w:rFonts w:ascii="Times New Roman" w:hAnsi="Times New Roman" w:cs="Times New Roman"/>
        </w:rPr>
        <w:t>to</w:t>
      </w:r>
      <w:r w:rsidRPr="004258DD">
        <w:rPr>
          <w:rFonts w:ascii="Times New Roman" w:hAnsi="Times New Roman" w:cs="Times New Roman"/>
          <w:spacing w:val="-19"/>
        </w:rPr>
        <w:t xml:space="preserve"> </w:t>
      </w:r>
      <w:r w:rsidRPr="004258DD">
        <w:rPr>
          <w:rFonts w:ascii="Times New Roman" w:hAnsi="Times New Roman" w:cs="Times New Roman"/>
        </w:rPr>
        <w:t>a</w:t>
      </w:r>
      <w:r w:rsidRPr="004258DD">
        <w:rPr>
          <w:rFonts w:ascii="Times New Roman" w:hAnsi="Times New Roman" w:cs="Times New Roman"/>
          <w:spacing w:val="-18"/>
        </w:rPr>
        <w:t xml:space="preserve"> </w:t>
      </w:r>
      <w:r w:rsidRPr="004258DD">
        <w:rPr>
          <w:rFonts w:ascii="Times New Roman" w:hAnsi="Times New Roman" w:cs="Times New Roman"/>
        </w:rPr>
        <w:t>decision</w:t>
      </w:r>
      <w:r w:rsidRPr="004258DD">
        <w:rPr>
          <w:rFonts w:ascii="Times New Roman" w:hAnsi="Times New Roman" w:cs="Times New Roman"/>
          <w:spacing w:val="-19"/>
        </w:rPr>
        <w:t xml:space="preserve"> </w:t>
      </w:r>
      <w:r w:rsidRPr="004258DD">
        <w:rPr>
          <w:rFonts w:ascii="Times New Roman" w:hAnsi="Times New Roman" w:cs="Times New Roman"/>
        </w:rPr>
        <w:t>wholly</w:t>
      </w:r>
      <w:r w:rsidRPr="004258DD">
        <w:rPr>
          <w:rFonts w:ascii="Times New Roman" w:hAnsi="Times New Roman" w:cs="Times New Roman"/>
          <w:spacing w:val="-19"/>
        </w:rPr>
        <w:t xml:space="preserve"> </w:t>
      </w:r>
      <w:r w:rsidRPr="004258DD">
        <w:rPr>
          <w:rFonts w:ascii="Times New Roman" w:hAnsi="Times New Roman" w:cs="Times New Roman"/>
        </w:rPr>
        <w:t>within</w:t>
      </w:r>
      <w:r w:rsidRPr="004258DD">
        <w:rPr>
          <w:rFonts w:ascii="Times New Roman" w:hAnsi="Times New Roman" w:cs="Times New Roman"/>
          <w:spacing w:val="-20"/>
        </w:rPr>
        <w:t xml:space="preserve"> </w:t>
      </w: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control</w:t>
      </w:r>
      <w:r w:rsidRPr="004258DD">
        <w:rPr>
          <w:rFonts w:ascii="Times New Roman" w:hAnsi="Times New Roman" w:cs="Times New Roman"/>
          <w:spacing w:val="-19"/>
        </w:rPr>
        <w:t xml:space="preserve"> </w:t>
      </w:r>
      <w:r w:rsidRPr="004258DD">
        <w:rPr>
          <w:rFonts w:ascii="Times New Roman" w:hAnsi="Times New Roman" w:cs="Times New Roman"/>
        </w:rPr>
        <w:t>of</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Commissioner’s</w:t>
      </w:r>
      <w:r w:rsidRPr="004258DD">
        <w:rPr>
          <w:rFonts w:ascii="Times New Roman" w:hAnsi="Times New Roman" w:cs="Times New Roman"/>
          <w:spacing w:val="-18"/>
        </w:rPr>
        <w:t xml:space="preserve"> </w:t>
      </w:r>
      <w:r w:rsidRPr="004258DD">
        <w:rPr>
          <w:rFonts w:ascii="Times New Roman" w:hAnsi="Times New Roman" w:cs="Times New Roman"/>
        </w:rPr>
        <w:t>Court.</w:t>
      </w:r>
    </w:p>
    <w:p w:rsidR="00277ED5" w:rsidRPr="004258DD" w:rsidRDefault="00277ED5">
      <w:pPr>
        <w:pStyle w:val="BodyText"/>
        <w:rPr>
          <w:rFonts w:ascii="Times New Roman" w:hAnsi="Times New Roman" w:cs="Times New Roman"/>
          <w:sz w:val="19"/>
        </w:rPr>
      </w:pPr>
    </w:p>
    <w:p w:rsidR="00277ED5" w:rsidRPr="004258DD" w:rsidRDefault="00AC371E">
      <w:pPr>
        <w:pStyle w:val="BodyText"/>
        <w:spacing w:line="228" w:lineRule="auto"/>
        <w:ind w:left="500" w:right="857"/>
        <w:jc w:val="both"/>
        <w:rPr>
          <w:rFonts w:ascii="Times New Roman" w:hAnsi="Times New Roman" w:cs="Times New Roman"/>
        </w:rPr>
      </w:pPr>
      <w:r w:rsidRPr="004258DD">
        <w:rPr>
          <w:rFonts w:ascii="Times New Roman" w:hAnsi="Times New Roman" w:cs="Times New Roman"/>
          <w:w w:val="95"/>
        </w:rPr>
        <w:t>It</w:t>
      </w:r>
      <w:r w:rsidRPr="004258DD">
        <w:rPr>
          <w:rFonts w:ascii="Times New Roman" w:hAnsi="Times New Roman" w:cs="Times New Roman"/>
          <w:spacing w:val="-35"/>
          <w:w w:val="95"/>
        </w:rPr>
        <w:t xml:space="preserve"> </w:t>
      </w:r>
      <w:r w:rsidRPr="004258DD">
        <w:rPr>
          <w:rFonts w:ascii="Times New Roman" w:hAnsi="Times New Roman" w:cs="Times New Roman"/>
          <w:w w:val="95"/>
        </w:rPr>
        <w:t>is</w:t>
      </w:r>
      <w:r w:rsidRPr="004258DD">
        <w:rPr>
          <w:rFonts w:ascii="Times New Roman" w:hAnsi="Times New Roman" w:cs="Times New Roman"/>
          <w:spacing w:val="-33"/>
          <w:w w:val="95"/>
        </w:rPr>
        <w:t xml:space="preserve"> </w:t>
      </w:r>
      <w:r w:rsidRPr="004258DD">
        <w:rPr>
          <w:rFonts w:ascii="Times New Roman" w:hAnsi="Times New Roman" w:cs="Times New Roman"/>
          <w:w w:val="95"/>
        </w:rPr>
        <w:t>to</w:t>
      </w:r>
      <w:r w:rsidRPr="004258DD">
        <w:rPr>
          <w:rFonts w:ascii="Times New Roman" w:hAnsi="Times New Roman" w:cs="Times New Roman"/>
          <w:spacing w:val="-34"/>
          <w:w w:val="95"/>
        </w:rPr>
        <w:t xml:space="preserve"> </w:t>
      </w:r>
      <w:r w:rsidRPr="004258DD">
        <w:rPr>
          <w:rFonts w:ascii="Times New Roman" w:hAnsi="Times New Roman" w:cs="Times New Roman"/>
          <w:w w:val="95"/>
        </w:rPr>
        <w:t>be</w:t>
      </w:r>
      <w:r w:rsidRPr="004258DD">
        <w:rPr>
          <w:rFonts w:ascii="Times New Roman" w:hAnsi="Times New Roman" w:cs="Times New Roman"/>
          <w:spacing w:val="-34"/>
          <w:w w:val="95"/>
        </w:rPr>
        <w:t xml:space="preserve"> </w:t>
      </w:r>
      <w:r w:rsidRPr="004258DD">
        <w:rPr>
          <w:rFonts w:ascii="Times New Roman" w:hAnsi="Times New Roman" w:cs="Times New Roman"/>
          <w:w w:val="95"/>
        </w:rPr>
        <w:t>understood</w:t>
      </w:r>
      <w:r w:rsidRPr="004258DD">
        <w:rPr>
          <w:rFonts w:ascii="Times New Roman" w:hAnsi="Times New Roman" w:cs="Times New Roman"/>
          <w:spacing w:val="-33"/>
          <w:w w:val="95"/>
        </w:rPr>
        <w:t xml:space="preserve"> </w:t>
      </w:r>
      <w:r w:rsidRPr="004258DD">
        <w:rPr>
          <w:rFonts w:ascii="Times New Roman" w:hAnsi="Times New Roman" w:cs="Times New Roman"/>
          <w:w w:val="95"/>
        </w:rPr>
        <w:t>that</w:t>
      </w:r>
      <w:r w:rsidRPr="004258DD">
        <w:rPr>
          <w:rFonts w:ascii="Times New Roman" w:hAnsi="Times New Roman" w:cs="Times New Roman"/>
          <w:spacing w:val="-34"/>
          <w:w w:val="95"/>
        </w:rPr>
        <w:t xml:space="preserve"> </w:t>
      </w:r>
      <w:r w:rsidRPr="004258DD">
        <w:rPr>
          <w:rFonts w:ascii="Times New Roman" w:hAnsi="Times New Roman" w:cs="Times New Roman"/>
          <w:w w:val="95"/>
        </w:rPr>
        <w:t>recommending</w:t>
      </w:r>
      <w:r w:rsidRPr="004258DD">
        <w:rPr>
          <w:rFonts w:ascii="Times New Roman" w:hAnsi="Times New Roman" w:cs="Times New Roman"/>
          <w:spacing w:val="-34"/>
          <w:w w:val="95"/>
        </w:rPr>
        <w:t xml:space="preserve"> </w:t>
      </w:r>
      <w:r w:rsidRPr="004258DD">
        <w:rPr>
          <w:rFonts w:ascii="Times New Roman" w:hAnsi="Times New Roman" w:cs="Times New Roman"/>
          <w:w w:val="95"/>
        </w:rPr>
        <w:t>approval</w:t>
      </w:r>
      <w:r w:rsidRPr="004258DD">
        <w:rPr>
          <w:rFonts w:ascii="Times New Roman" w:hAnsi="Times New Roman" w:cs="Times New Roman"/>
          <w:spacing w:val="-34"/>
          <w:w w:val="95"/>
        </w:rPr>
        <w:t xml:space="preserve"> </w:t>
      </w:r>
      <w:r w:rsidRPr="004258DD">
        <w:rPr>
          <w:rFonts w:ascii="Times New Roman" w:hAnsi="Times New Roman" w:cs="Times New Roman"/>
          <w:w w:val="95"/>
        </w:rPr>
        <w:t>of</w:t>
      </w:r>
      <w:r w:rsidRPr="004258DD">
        <w:rPr>
          <w:rFonts w:ascii="Times New Roman" w:hAnsi="Times New Roman" w:cs="Times New Roman"/>
          <w:spacing w:val="-33"/>
          <w:w w:val="95"/>
        </w:rPr>
        <w:t xml:space="preserve"> </w:t>
      </w:r>
      <w:r w:rsidRPr="004258DD">
        <w:rPr>
          <w:rFonts w:ascii="Times New Roman" w:hAnsi="Times New Roman" w:cs="Times New Roman"/>
          <w:w w:val="95"/>
        </w:rPr>
        <w:t>the</w:t>
      </w:r>
      <w:r w:rsidRPr="004258DD">
        <w:rPr>
          <w:rFonts w:ascii="Times New Roman" w:hAnsi="Times New Roman" w:cs="Times New Roman"/>
          <w:spacing w:val="-34"/>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34"/>
          <w:w w:val="95"/>
        </w:rPr>
        <w:t xml:space="preserve"> </w:t>
      </w:r>
      <w:r w:rsidRPr="004258DD">
        <w:rPr>
          <w:rFonts w:ascii="Times New Roman" w:hAnsi="Times New Roman" w:cs="Times New Roman"/>
          <w:w w:val="95"/>
        </w:rPr>
        <w:t>Plat</w:t>
      </w:r>
      <w:r w:rsidRPr="004258DD">
        <w:rPr>
          <w:rFonts w:ascii="Times New Roman" w:hAnsi="Times New Roman" w:cs="Times New Roman"/>
          <w:spacing w:val="-33"/>
          <w:w w:val="95"/>
        </w:rPr>
        <w:t xml:space="preserve"> </w:t>
      </w:r>
      <w:r w:rsidRPr="004258DD">
        <w:rPr>
          <w:rFonts w:ascii="Times New Roman" w:hAnsi="Times New Roman" w:cs="Times New Roman"/>
          <w:w w:val="95"/>
        </w:rPr>
        <w:t>by</w:t>
      </w:r>
      <w:r w:rsidRPr="004258DD">
        <w:rPr>
          <w:rFonts w:ascii="Times New Roman" w:hAnsi="Times New Roman" w:cs="Times New Roman"/>
          <w:spacing w:val="-34"/>
          <w:w w:val="95"/>
        </w:rPr>
        <w:t xml:space="preserve"> </w:t>
      </w:r>
      <w:r w:rsidRPr="004258DD">
        <w:rPr>
          <w:rFonts w:ascii="Times New Roman" w:hAnsi="Times New Roman" w:cs="Times New Roman"/>
          <w:w w:val="95"/>
        </w:rPr>
        <w:t>the</w:t>
      </w:r>
      <w:r w:rsidRPr="004258DD">
        <w:rPr>
          <w:rFonts w:ascii="Times New Roman" w:hAnsi="Times New Roman" w:cs="Times New Roman"/>
          <w:spacing w:val="-34"/>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34"/>
          <w:w w:val="95"/>
        </w:rPr>
        <w:t xml:space="preserve"> </w:t>
      </w:r>
      <w:r w:rsidRPr="004258DD">
        <w:rPr>
          <w:rFonts w:ascii="Times New Roman" w:hAnsi="Times New Roman" w:cs="Times New Roman"/>
          <w:w w:val="95"/>
        </w:rPr>
        <w:t>Court does</w:t>
      </w:r>
      <w:r w:rsidRPr="004258DD">
        <w:rPr>
          <w:rFonts w:ascii="Times New Roman" w:hAnsi="Times New Roman" w:cs="Times New Roman"/>
          <w:spacing w:val="-18"/>
          <w:w w:val="95"/>
        </w:rPr>
        <w:t xml:space="preserve"> </w:t>
      </w:r>
      <w:r w:rsidRPr="004258DD">
        <w:rPr>
          <w:rFonts w:ascii="Times New Roman" w:hAnsi="Times New Roman" w:cs="Times New Roman"/>
          <w:w w:val="95"/>
        </w:rPr>
        <w:t>not</w:t>
      </w:r>
      <w:r w:rsidRPr="004258DD">
        <w:rPr>
          <w:rFonts w:ascii="Times New Roman" w:hAnsi="Times New Roman" w:cs="Times New Roman"/>
          <w:spacing w:val="-18"/>
          <w:w w:val="95"/>
        </w:rPr>
        <w:t xml:space="preserve"> </w:t>
      </w:r>
      <w:r w:rsidRPr="004258DD">
        <w:rPr>
          <w:rFonts w:ascii="Times New Roman" w:hAnsi="Times New Roman" w:cs="Times New Roman"/>
          <w:w w:val="95"/>
        </w:rPr>
        <w:t>constitute</w:t>
      </w:r>
      <w:r w:rsidRPr="004258DD">
        <w:rPr>
          <w:rFonts w:ascii="Times New Roman" w:hAnsi="Times New Roman" w:cs="Times New Roman"/>
          <w:spacing w:val="-18"/>
          <w:w w:val="95"/>
        </w:rPr>
        <w:t xml:space="preserve"> </w:t>
      </w:r>
      <w:r w:rsidRPr="004258DD">
        <w:rPr>
          <w:rFonts w:ascii="Times New Roman" w:hAnsi="Times New Roman" w:cs="Times New Roman"/>
          <w:w w:val="95"/>
        </w:rPr>
        <w:t>official</w:t>
      </w:r>
      <w:r w:rsidRPr="004258DD">
        <w:rPr>
          <w:rFonts w:ascii="Times New Roman" w:hAnsi="Times New Roman" w:cs="Times New Roman"/>
          <w:spacing w:val="-18"/>
          <w:w w:val="95"/>
        </w:rPr>
        <w:t xml:space="preserve"> </w:t>
      </w:r>
      <w:r w:rsidRPr="004258DD">
        <w:rPr>
          <w:rFonts w:ascii="Times New Roman" w:hAnsi="Times New Roman" w:cs="Times New Roman"/>
          <w:w w:val="95"/>
        </w:rPr>
        <w:t>acceptance</w:t>
      </w:r>
      <w:r w:rsidRPr="004258DD">
        <w:rPr>
          <w:rFonts w:ascii="Times New Roman" w:hAnsi="Times New Roman" w:cs="Times New Roman"/>
          <w:spacing w:val="-18"/>
          <w:w w:val="95"/>
        </w:rPr>
        <w:t xml:space="preserve"> </w:t>
      </w:r>
      <w:r w:rsidRPr="004258DD">
        <w:rPr>
          <w:rFonts w:ascii="Times New Roman" w:hAnsi="Times New Roman" w:cs="Times New Roman"/>
          <w:w w:val="95"/>
        </w:rPr>
        <w:t>of</w:t>
      </w:r>
      <w:r w:rsidRPr="004258DD">
        <w:rPr>
          <w:rFonts w:ascii="Times New Roman" w:hAnsi="Times New Roman" w:cs="Times New Roman"/>
          <w:spacing w:val="-18"/>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proposed</w:t>
      </w:r>
      <w:r w:rsidRPr="004258DD">
        <w:rPr>
          <w:rFonts w:ascii="Times New Roman" w:hAnsi="Times New Roman" w:cs="Times New Roman"/>
          <w:spacing w:val="-18"/>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19"/>
          <w:w w:val="95"/>
        </w:rPr>
        <w:t xml:space="preserve"> </w:t>
      </w:r>
      <w:r w:rsidRPr="004258DD">
        <w:rPr>
          <w:rFonts w:ascii="Times New Roman" w:hAnsi="Times New Roman" w:cs="Times New Roman"/>
          <w:w w:val="95"/>
        </w:rPr>
        <w:t>by</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County.</w:t>
      </w:r>
      <w:r w:rsidRPr="004258DD">
        <w:rPr>
          <w:rFonts w:ascii="Times New Roman" w:hAnsi="Times New Roman" w:cs="Times New Roman"/>
          <w:spacing w:val="22"/>
          <w:w w:val="95"/>
        </w:rPr>
        <w:t xml:space="preserve"> </w:t>
      </w:r>
      <w:r w:rsidRPr="004258DD">
        <w:rPr>
          <w:rFonts w:ascii="Times New Roman" w:hAnsi="Times New Roman" w:cs="Times New Roman"/>
          <w:w w:val="95"/>
        </w:rPr>
        <w:t>There</w:t>
      </w:r>
      <w:r w:rsidRPr="004258DD">
        <w:rPr>
          <w:rFonts w:ascii="Times New Roman" w:hAnsi="Times New Roman" w:cs="Times New Roman"/>
          <w:spacing w:val="-18"/>
          <w:w w:val="95"/>
        </w:rPr>
        <w:t xml:space="preserve"> </w:t>
      </w:r>
      <w:r w:rsidRPr="004258DD">
        <w:rPr>
          <w:rFonts w:ascii="Times New Roman" w:hAnsi="Times New Roman" w:cs="Times New Roman"/>
          <w:w w:val="95"/>
        </w:rPr>
        <w:t>shall</w:t>
      </w:r>
      <w:r w:rsidRPr="004258DD">
        <w:rPr>
          <w:rFonts w:ascii="Times New Roman" w:hAnsi="Times New Roman" w:cs="Times New Roman"/>
          <w:spacing w:val="-18"/>
          <w:w w:val="95"/>
        </w:rPr>
        <w:t xml:space="preserve"> </w:t>
      </w:r>
      <w:r w:rsidRPr="004258DD">
        <w:rPr>
          <w:rFonts w:ascii="Times New Roman" w:hAnsi="Times New Roman" w:cs="Times New Roman"/>
          <w:w w:val="95"/>
        </w:rPr>
        <w:t>be</w:t>
      </w:r>
      <w:r w:rsidRPr="004258DD">
        <w:rPr>
          <w:rFonts w:ascii="Times New Roman" w:hAnsi="Times New Roman" w:cs="Times New Roman"/>
          <w:spacing w:val="-17"/>
          <w:w w:val="95"/>
        </w:rPr>
        <w:t xml:space="preserve"> </w:t>
      </w:r>
      <w:r w:rsidRPr="004258DD">
        <w:rPr>
          <w:rFonts w:ascii="Times New Roman" w:hAnsi="Times New Roman" w:cs="Times New Roman"/>
          <w:w w:val="95"/>
        </w:rPr>
        <w:t>no work</w:t>
      </w:r>
      <w:r w:rsidRPr="004258DD">
        <w:rPr>
          <w:rFonts w:ascii="Times New Roman" w:hAnsi="Times New Roman" w:cs="Times New Roman"/>
          <w:spacing w:val="-24"/>
          <w:w w:val="95"/>
        </w:rPr>
        <w:t xml:space="preserve"> </w:t>
      </w:r>
      <w:r w:rsidRPr="004258DD">
        <w:rPr>
          <w:rFonts w:ascii="Times New Roman" w:hAnsi="Times New Roman" w:cs="Times New Roman"/>
          <w:w w:val="95"/>
        </w:rPr>
        <w:t>done</w:t>
      </w:r>
      <w:r w:rsidRPr="004258DD">
        <w:rPr>
          <w:rFonts w:ascii="Times New Roman" w:hAnsi="Times New Roman" w:cs="Times New Roman"/>
          <w:spacing w:val="-23"/>
          <w:w w:val="95"/>
        </w:rPr>
        <w:t xml:space="preserve"> </w:t>
      </w:r>
      <w:r w:rsidRPr="004258DD">
        <w:rPr>
          <w:rFonts w:ascii="Times New Roman" w:hAnsi="Times New Roman" w:cs="Times New Roman"/>
          <w:w w:val="95"/>
        </w:rPr>
        <w:t>in</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field</w:t>
      </w:r>
      <w:r w:rsidRPr="004258DD">
        <w:rPr>
          <w:rFonts w:ascii="Times New Roman" w:hAnsi="Times New Roman" w:cs="Times New Roman"/>
          <w:spacing w:val="-22"/>
          <w:w w:val="95"/>
        </w:rPr>
        <w:t xml:space="preserve"> </w:t>
      </w:r>
      <w:r w:rsidRPr="004258DD">
        <w:rPr>
          <w:rFonts w:ascii="Times New Roman" w:hAnsi="Times New Roman" w:cs="Times New Roman"/>
          <w:w w:val="95"/>
        </w:rPr>
        <w:t>on</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3"/>
          <w:w w:val="95"/>
        </w:rPr>
        <w:t xml:space="preserve"> </w:t>
      </w:r>
      <w:r w:rsidRPr="004258DD">
        <w:rPr>
          <w:rFonts w:ascii="Times New Roman" w:hAnsi="Times New Roman" w:cs="Times New Roman"/>
          <w:w w:val="95"/>
        </w:rPr>
        <w:t>proposed</w:t>
      </w:r>
      <w:r w:rsidRPr="004258DD">
        <w:rPr>
          <w:rFonts w:ascii="Times New Roman" w:hAnsi="Times New Roman" w:cs="Times New Roman"/>
          <w:spacing w:val="-22"/>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4"/>
          <w:w w:val="95"/>
        </w:rPr>
        <w:t xml:space="preserve"> </w:t>
      </w:r>
      <w:r w:rsidRPr="004258DD">
        <w:rPr>
          <w:rFonts w:ascii="Times New Roman" w:hAnsi="Times New Roman" w:cs="Times New Roman"/>
          <w:w w:val="95"/>
        </w:rPr>
        <w:t>until</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Final</w:t>
      </w:r>
      <w:r w:rsidRPr="004258DD">
        <w:rPr>
          <w:rFonts w:ascii="Times New Roman" w:hAnsi="Times New Roman" w:cs="Times New Roman"/>
          <w:spacing w:val="-23"/>
          <w:w w:val="95"/>
        </w:rPr>
        <w:t xml:space="preserve"> </w:t>
      </w:r>
      <w:r w:rsidRPr="004258DD">
        <w:rPr>
          <w:rFonts w:ascii="Times New Roman" w:hAnsi="Times New Roman" w:cs="Times New Roman"/>
          <w:w w:val="95"/>
        </w:rPr>
        <w:t>Plat</w:t>
      </w:r>
      <w:r w:rsidRPr="004258DD">
        <w:rPr>
          <w:rFonts w:ascii="Times New Roman" w:hAnsi="Times New Roman" w:cs="Times New Roman"/>
          <w:spacing w:val="-22"/>
          <w:w w:val="95"/>
        </w:rPr>
        <w:t xml:space="preserve"> </w:t>
      </w:r>
      <w:r w:rsidRPr="004258DD">
        <w:rPr>
          <w:rFonts w:ascii="Times New Roman" w:hAnsi="Times New Roman" w:cs="Times New Roman"/>
          <w:w w:val="95"/>
        </w:rPr>
        <w:t>has</w:t>
      </w:r>
      <w:r w:rsidRPr="004258DD">
        <w:rPr>
          <w:rFonts w:ascii="Times New Roman" w:hAnsi="Times New Roman" w:cs="Times New Roman"/>
          <w:spacing w:val="-23"/>
          <w:w w:val="95"/>
        </w:rPr>
        <w:t xml:space="preserve"> </w:t>
      </w:r>
      <w:r w:rsidRPr="004258DD">
        <w:rPr>
          <w:rFonts w:ascii="Times New Roman" w:hAnsi="Times New Roman" w:cs="Times New Roman"/>
          <w:w w:val="95"/>
        </w:rPr>
        <w:t>been</w:t>
      </w:r>
      <w:r w:rsidRPr="004258DD">
        <w:rPr>
          <w:rFonts w:ascii="Times New Roman" w:hAnsi="Times New Roman" w:cs="Times New Roman"/>
          <w:spacing w:val="-23"/>
          <w:w w:val="95"/>
        </w:rPr>
        <w:t xml:space="preserve"> </w:t>
      </w:r>
      <w:r w:rsidRPr="004258DD">
        <w:rPr>
          <w:rFonts w:ascii="Times New Roman" w:hAnsi="Times New Roman" w:cs="Times New Roman"/>
          <w:w w:val="95"/>
        </w:rPr>
        <w:t>approved</w:t>
      </w:r>
      <w:r w:rsidRPr="004258DD">
        <w:rPr>
          <w:rFonts w:ascii="Times New Roman" w:hAnsi="Times New Roman" w:cs="Times New Roman"/>
          <w:spacing w:val="-22"/>
          <w:w w:val="95"/>
        </w:rPr>
        <w:t xml:space="preserve"> </w:t>
      </w:r>
      <w:r w:rsidRPr="004258DD">
        <w:rPr>
          <w:rFonts w:ascii="Times New Roman" w:hAnsi="Times New Roman" w:cs="Times New Roman"/>
          <w:w w:val="95"/>
        </w:rPr>
        <w:t xml:space="preserve">(preliminary </w:t>
      </w:r>
      <w:r w:rsidRPr="004258DD">
        <w:rPr>
          <w:rFonts w:ascii="Times New Roman" w:hAnsi="Times New Roman" w:cs="Times New Roman"/>
        </w:rPr>
        <w:t>site</w:t>
      </w:r>
      <w:r w:rsidRPr="004258DD">
        <w:rPr>
          <w:rFonts w:ascii="Times New Roman" w:hAnsi="Times New Roman" w:cs="Times New Roman"/>
          <w:spacing w:val="-7"/>
        </w:rPr>
        <w:t xml:space="preserve"> </w:t>
      </w:r>
      <w:r w:rsidRPr="004258DD">
        <w:rPr>
          <w:rFonts w:ascii="Times New Roman" w:hAnsi="Times New Roman" w:cs="Times New Roman"/>
        </w:rPr>
        <w:t>grading</w:t>
      </w:r>
      <w:r w:rsidRPr="004258DD">
        <w:rPr>
          <w:rFonts w:ascii="Times New Roman" w:hAnsi="Times New Roman" w:cs="Times New Roman"/>
          <w:spacing w:val="-6"/>
        </w:rPr>
        <w:t xml:space="preserve"> </w:t>
      </w:r>
      <w:r w:rsidRPr="004258DD">
        <w:rPr>
          <w:rFonts w:ascii="Times New Roman" w:hAnsi="Times New Roman" w:cs="Times New Roman"/>
        </w:rPr>
        <w:t>will</w:t>
      </w:r>
      <w:r w:rsidRPr="004258DD">
        <w:rPr>
          <w:rFonts w:ascii="Times New Roman" w:hAnsi="Times New Roman" w:cs="Times New Roman"/>
          <w:spacing w:val="-6"/>
        </w:rPr>
        <w:t xml:space="preserve"> </w:t>
      </w:r>
      <w:r w:rsidRPr="004258DD">
        <w:rPr>
          <w:rFonts w:ascii="Times New Roman" w:hAnsi="Times New Roman" w:cs="Times New Roman"/>
        </w:rPr>
        <w:t>be</w:t>
      </w:r>
      <w:r w:rsidRPr="004258DD">
        <w:rPr>
          <w:rFonts w:ascii="Times New Roman" w:hAnsi="Times New Roman" w:cs="Times New Roman"/>
          <w:spacing w:val="-6"/>
        </w:rPr>
        <w:t xml:space="preserve"> </w:t>
      </w:r>
      <w:r w:rsidRPr="004258DD">
        <w:rPr>
          <w:rFonts w:ascii="Times New Roman" w:hAnsi="Times New Roman" w:cs="Times New Roman"/>
        </w:rPr>
        <w:t>considered</w:t>
      </w:r>
      <w:r w:rsidRPr="004258DD">
        <w:rPr>
          <w:rFonts w:ascii="Times New Roman" w:hAnsi="Times New Roman" w:cs="Times New Roman"/>
          <w:spacing w:val="-6"/>
        </w:rPr>
        <w:t xml:space="preserve"> </w:t>
      </w:r>
      <w:r w:rsidRPr="004258DD">
        <w:rPr>
          <w:rFonts w:ascii="Times New Roman" w:hAnsi="Times New Roman" w:cs="Times New Roman"/>
        </w:rPr>
        <w:t>on</w:t>
      </w:r>
      <w:r w:rsidRPr="004258DD">
        <w:rPr>
          <w:rFonts w:ascii="Times New Roman" w:hAnsi="Times New Roman" w:cs="Times New Roman"/>
          <w:spacing w:val="-7"/>
        </w:rPr>
        <w:t xml:space="preserve"> </w:t>
      </w:r>
      <w:r w:rsidRPr="004258DD">
        <w:rPr>
          <w:rFonts w:ascii="Times New Roman" w:hAnsi="Times New Roman" w:cs="Times New Roman"/>
        </w:rPr>
        <w:t>a</w:t>
      </w:r>
      <w:r w:rsidRPr="004258DD">
        <w:rPr>
          <w:rFonts w:ascii="Times New Roman" w:hAnsi="Times New Roman" w:cs="Times New Roman"/>
          <w:spacing w:val="-6"/>
        </w:rPr>
        <w:t xml:space="preserve"> </w:t>
      </w:r>
      <w:r w:rsidRPr="004258DD">
        <w:rPr>
          <w:rFonts w:ascii="Times New Roman" w:hAnsi="Times New Roman" w:cs="Times New Roman"/>
        </w:rPr>
        <w:t>case</w:t>
      </w:r>
      <w:r w:rsidRPr="004258DD">
        <w:rPr>
          <w:rFonts w:ascii="Times New Roman" w:hAnsi="Times New Roman" w:cs="Times New Roman"/>
          <w:spacing w:val="-8"/>
        </w:rPr>
        <w:t xml:space="preserve"> </w:t>
      </w:r>
      <w:r w:rsidRPr="004258DD">
        <w:rPr>
          <w:rFonts w:ascii="Times New Roman" w:hAnsi="Times New Roman" w:cs="Times New Roman"/>
        </w:rPr>
        <w:t>by</w:t>
      </w:r>
      <w:r w:rsidRPr="004258DD">
        <w:rPr>
          <w:rFonts w:ascii="Times New Roman" w:hAnsi="Times New Roman" w:cs="Times New Roman"/>
          <w:spacing w:val="-6"/>
        </w:rPr>
        <w:t xml:space="preserve"> </w:t>
      </w:r>
      <w:r w:rsidRPr="004258DD">
        <w:rPr>
          <w:rFonts w:ascii="Times New Roman" w:hAnsi="Times New Roman" w:cs="Times New Roman"/>
        </w:rPr>
        <w:t>case</w:t>
      </w:r>
      <w:r w:rsidRPr="004258DD">
        <w:rPr>
          <w:rFonts w:ascii="Times New Roman" w:hAnsi="Times New Roman" w:cs="Times New Roman"/>
          <w:spacing w:val="-7"/>
        </w:rPr>
        <w:t xml:space="preserve"> </w:t>
      </w:r>
      <w:r w:rsidRPr="004258DD">
        <w:rPr>
          <w:rFonts w:ascii="Times New Roman" w:hAnsi="Times New Roman" w:cs="Times New Roman"/>
        </w:rPr>
        <w:t>basis,</w:t>
      </w:r>
      <w:r w:rsidRPr="004258DD">
        <w:rPr>
          <w:rFonts w:ascii="Times New Roman" w:hAnsi="Times New Roman" w:cs="Times New Roman"/>
          <w:spacing w:val="-7"/>
        </w:rPr>
        <w:t xml:space="preserve"> </w:t>
      </w:r>
      <w:r w:rsidRPr="004258DD">
        <w:rPr>
          <w:rFonts w:ascii="Times New Roman" w:hAnsi="Times New Roman" w:cs="Times New Roman"/>
        </w:rPr>
        <w:t>but</w:t>
      </w:r>
      <w:r w:rsidRPr="004258DD">
        <w:rPr>
          <w:rFonts w:ascii="Times New Roman" w:hAnsi="Times New Roman" w:cs="Times New Roman"/>
          <w:spacing w:val="-6"/>
        </w:rPr>
        <w:t xml:space="preserve"> </w:t>
      </w:r>
      <w:r w:rsidRPr="004258DD">
        <w:rPr>
          <w:rFonts w:ascii="Times New Roman" w:hAnsi="Times New Roman" w:cs="Times New Roman"/>
        </w:rPr>
        <w:t>only</w:t>
      </w:r>
      <w:r w:rsidRPr="004258DD">
        <w:rPr>
          <w:rFonts w:ascii="Times New Roman" w:hAnsi="Times New Roman" w:cs="Times New Roman"/>
          <w:spacing w:val="-7"/>
        </w:rPr>
        <w:t xml:space="preserve"> </w:t>
      </w:r>
      <w:r w:rsidRPr="004258DD">
        <w:rPr>
          <w:rFonts w:ascii="Times New Roman" w:hAnsi="Times New Roman" w:cs="Times New Roman"/>
        </w:rPr>
        <w:t>after</w:t>
      </w:r>
      <w:r w:rsidRPr="004258DD">
        <w:rPr>
          <w:rFonts w:ascii="Times New Roman" w:hAnsi="Times New Roman" w:cs="Times New Roman"/>
          <w:spacing w:val="-7"/>
        </w:rPr>
        <w:t xml:space="preserve"> </w:t>
      </w:r>
      <w:r w:rsidRPr="004258DD">
        <w:rPr>
          <w:rFonts w:ascii="Times New Roman" w:hAnsi="Times New Roman" w:cs="Times New Roman"/>
        </w:rPr>
        <w:t>submittal,</w:t>
      </w:r>
      <w:r w:rsidRPr="004258DD">
        <w:rPr>
          <w:rFonts w:ascii="Times New Roman" w:hAnsi="Times New Roman" w:cs="Times New Roman"/>
          <w:spacing w:val="-6"/>
        </w:rPr>
        <w:t xml:space="preserve"> </w:t>
      </w:r>
      <w:r w:rsidRPr="004258DD">
        <w:rPr>
          <w:rFonts w:ascii="Times New Roman" w:hAnsi="Times New Roman" w:cs="Times New Roman"/>
        </w:rPr>
        <w:t>approval</w:t>
      </w:r>
      <w:r w:rsidRPr="004258DD">
        <w:rPr>
          <w:rFonts w:ascii="Times New Roman" w:hAnsi="Times New Roman" w:cs="Times New Roman"/>
          <w:spacing w:val="-8"/>
        </w:rPr>
        <w:t xml:space="preserve"> </w:t>
      </w:r>
      <w:r w:rsidRPr="004258DD">
        <w:rPr>
          <w:rFonts w:ascii="Times New Roman" w:hAnsi="Times New Roman" w:cs="Times New Roman"/>
        </w:rPr>
        <w:t>and installation of an erosion control</w:t>
      </w:r>
      <w:r w:rsidRPr="004258DD">
        <w:rPr>
          <w:rFonts w:ascii="Times New Roman" w:hAnsi="Times New Roman" w:cs="Times New Roman"/>
          <w:spacing w:val="-32"/>
        </w:rPr>
        <w:t xml:space="preserve"> </w:t>
      </w:r>
      <w:r w:rsidRPr="004258DD">
        <w:rPr>
          <w:rFonts w:ascii="Times New Roman" w:hAnsi="Times New Roman" w:cs="Times New Roman"/>
        </w:rPr>
        <w:t>plan).</w:t>
      </w:r>
    </w:p>
    <w:p w:rsidR="00277ED5" w:rsidRPr="004258DD" w:rsidRDefault="00277ED5">
      <w:pPr>
        <w:pStyle w:val="BodyText"/>
        <w:rPr>
          <w:rFonts w:ascii="Times New Roman" w:hAnsi="Times New Roman" w:cs="Times New Roman"/>
          <w:sz w:val="19"/>
        </w:rPr>
      </w:pPr>
    </w:p>
    <w:p w:rsidR="00277ED5" w:rsidRPr="004258DD" w:rsidRDefault="00AC371E" w:rsidP="00836105">
      <w:pPr>
        <w:pStyle w:val="BodyText"/>
        <w:spacing w:before="1" w:line="225" w:lineRule="auto"/>
        <w:ind w:left="500" w:right="855"/>
        <w:jc w:val="both"/>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18"/>
          <w:w w:val="95"/>
        </w:rPr>
        <w:t xml:space="preserve"> </w:t>
      </w:r>
      <w:r w:rsidRPr="004258DD">
        <w:rPr>
          <w:rFonts w:ascii="Times New Roman" w:hAnsi="Times New Roman" w:cs="Times New Roman"/>
          <w:w w:val="95"/>
        </w:rPr>
        <w:t>Plat</w:t>
      </w:r>
      <w:r w:rsidRPr="004258DD">
        <w:rPr>
          <w:rFonts w:ascii="Times New Roman" w:hAnsi="Times New Roman" w:cs="Times New Roman"/>
          <w:spacing w:val="-19"/>
          <w:w w:val="95"/>
        </w:rPr>
        <w:t xml:space="preserve"> </w:t>
      </w:r>
      <w:r w:rsidRPr="004258DD">
        <w:rPr>
          <w:rFonts w:ascii="Times New Roman" w:hAnsi="Times New Roman" w:cs="Times New Roman"/>
          <w:w w:val="95"/>
        </w:rPr>
        <w:t>shall</w:t>
      </w:r>
      <w:r w:rsidRPr="004258DD">
        <w:rPr>
          <w:rFonts w:ascii="Times New Roman" w:hAnsi="Times New Roman" w:cs="Times New Roman"/>
          <w:spacing w:val="-20"/>
          <w:w w:val="95"/>
        </w:rPr>
        <w:t xml:space="preserve"> </w:t>
      </w:r>
      <w:r w:rsidRPr="004258DD">
        <w:rPr>
          <w:rFonts w:ascii="Times New Roman" w:hAnsi="Times New Roman" w:cs="Times New Roman"/>
          <w:w w:val="95"/>
        </w:rPr>
        <w:t>become</w:t>
      </w:r>
      <w:r w:rsidRPr="004258DD">
        <w:rPr>
          <w:rFonts w:ascii="Times New Roman" w:hAnsi="Times New Roman" w:cs="Times New Roman"/>
          <w:spacing w:val="-18"/>
          <w:w w:val="95"/>
        </w:rPr>
        <w:t xml:space="preserve"> </w:t>
      </w:r>
      <w:r w:rsidRPr="004258DD">
        <w:rPr>
          <w:rFonts w:ascii="Times New Roman" w:hAnsi="Times New Roman" w:cs="Times New Roman"/>
          <w:w w:val="95"/>
        </w:rPr>
        <w:t>null,</w:t>
      </w:r>
      <w:r w:rsidRPr="004258DD">
        <w:rPr>
          <w:rFonts w:ascii="Times New Roman" w:hAnsi="Times New Roman" w:cs="Times New Roman"/>
          <w:spacing w:val="-19"/>
          <w:w w:val="95"/>
        </w:rPr>
        <w:t xml:space="preserve"> </w:t>
      </w:r>
      <w:r w:rsidRPr="004258DD">
        <w:rPr>
          <w:rFonts w:ascii="Times New Roman" w:hAnsi="Times New Roman" w:cs="Times New Roman"/>
          <w:w w:val="95"/>
        </w:rPr>
        <w:t>void</w:t>
      </w:r>
      <w:r w:rsidRPr="004258DD">
        <w:rPr>
          <w:rFonts w:ascii="Times New Roman" w:hAnsi="Times New Roman" w:cs="Times New Roman"/>
          <w:spacing w:val="-18"/>
          <w:w w:val="95"/>
        </w:rPr>
        <w:t xml:space="preserve"> </w:t>
      </w:r>
      <w:r w:rsidRPr="004258DD">
        <w:rPr>
          <w:rFonts w:ascii="Times New Roman" w:hAnsi="Times New Roman" w:cs="Times New Roman"/>
          <w:w w:val="95"/>
        </w:rPr>
        <w:t>and</w:t>
      </w:r>
      <w:r w:rsidRPr="004258DD">
        <w:rPr>
          <w:rFonts w:ascii="Times New Roman" w:hAnsi="Times New Roman" w:cs="Times New Roman"/>
          <w:spacing w:val="-19"/>
          <w:w w:val="95"/>
        </w:rPr>
        <w:t xml:space="preserve"> </w:t>
      </w:r>
      <w:r w:rsidRPr="004258DD">
        <w:rPr>
          <w:rFonts w:ascii="Times New Roman" w:hAnsi="Times New Roman" w:cs="Times New Roman"/>
          <w:w w:val="95"/>
        </w:rPr>
        <w:t>of</w:t>
      </w:r>
      <w:r w:rsidRPr="004258DD">
        <w:rPr>
          <w:rFonts w:ascii="Times New Roman" w:hAnsi="Times New Roman" w:cs="Times New Roman"/>
          <w:spacing w:val="-17"/>
          <w:w w:val="95"/>
        </w:rPr>
        <w:t xml:space="preserve"> </w:t>
      </w:r>
      <w:r w:rsidRPr="004258DD">
        <w:rPr>
          <w:rFonts w:ascii="Times New Roman" w:hAnsi="Times New Roman" w:cs="Times New Roman"/>
          <w:w w:val="95"/>
        </w:rPr>
        <w:t>no</w:t>
      </w:r>
      <w:r w:rsidRPr="004258DD">
        <w:rPr>
          <w:rFonts w:ascii="Times New Roman" w:hAnsi="Times New Roman" w:cs="Times New Roman"/>
          <w:spacing w:val="-18"/>
          <w:w w:val="95"/>
        </w:rPr>
        <w:t xml:space="preserve"> </w:t>
      </w:r>
      <w:r w:rsidRPr="004258DD">
        <w:rPr>
          <w:rFonts w:ascii="Times New Roman" w:hAnsi="Times New Roman" w:cs="Times New Roman"/>
          <w:w w:val="95"/>
        </w:rPr>
        <w:t>further</w:t>
      </w:r>
      <w:r w:rsidRPr="004258DD">
        <w:rPr>
          <w:rFonts w:ascii="Times New Roman" w:hAnsi="Times New Roman" w:cs="Times New Roman"/>
          <w:spacing w:val="-18"/>
          <w:w w:val="95"/>
        </w:rPr>
        <w:t xml:space="preserve"> </w:t>
      </w:r>
      <w:r w:rsidRPr="004258DD">
        <w:rPr>
          <w:rFonts w:ascii="Times New Roman" w:hAnsi="Times New Roman" w:cs="Times New Roman"/>
          <w:w w:val="95"/>
        </w:rPr>
        <w:t>effect</w:t>
      </w:r>
      <w:r w:rsidRPr="004258DD">
        <w:rPr>
          <w:rFonts w:ascii="Times New Roman" w:hAnsi="Times New Roman" w:cs="Times New Roman"/>
          <w:spacing w:val="-18"/>
          <w:w w:val="95"/>
        </w:rPr>
        <w:t xml:space="preserve"> </w:t>
      </w:r>
      <w:r w:rsidRPr="004258DD">
        <w:rPr>
          <w:rFonts w:ascii="Times New Roman" w:hAnsi="Times New Roman" w:cs="Times New Roman"/>
          <w:w w:val="95"/>
        </w:rPr>
        <w:t>12</w:t>
      </w:r>
      <w:r w:rsidRPr="004258DD">
        <w:rPr>
          <w:rFonts w:ascii="Times New Roman" w:hAnsi="Times New Roman" w:cs="Times New Roman"/>
          <w:spacing w:val="-18"/>
          <w:w w:val="95"/>
        </w:rPr>
        <w:t xml:space="preserve"> </w:t>
      </w:r>
      <w:r w:rsidRPr="004258DD">
        <w:rPr>
          <w:rFonts w:ascii="Times New Roman" w:hAnsi="Times New Roman" w:cs="Times New Roman"/>
          <w:w w:val="95"/>
        </w:rPr>
        <w:t>months</w:t>
      </w:r>
      <w:r w:rsidRPr="004258DD">
        <w:rPr>
          <w:rFonts w:ascii="Times New Roman" w:hAnsi="Times New Roman" w:cs="Times New Roman"/>
          <w:spacing w:val="-20"/>
          <w:w w:val="95"/>
        </w:rPr>
        <w:t xml:space="preserve"> </w:t>
      </w:r>
      <w:r w:rsidRPr="004258DD">
        <w:rPr>
          <w:rFonts w:ascii="Times New Roman" w:hAnsi="Times New Roman" w:cs="Times New Roman"/>
          <w:w w:val="95"/>
        </w:rPr>
        <w:t>after</w:t>
      </w:r>
      <w:r w:rsidRPr="004258DD">
        <w:rPr>
          <w:rFonts w:ascii="Times New Roman" w:hAnsi="Times New Roman" w:cs="Times New Roman"/>
          <w:spacing w:val="-18"/>
          <w:w w:val="95"/>
        </w:rPr>
        <w:t xml:space="preserve"> </w:t>
      </w:r>
      <w:r w:rsidRPr="004258DD">
        <w:rPr>
          <w:rFonts w:ascii="Times New Roman" w:hAnsi="Times New Roman" w:cs="Times New Roman"/>
          <w:w w:val="95"/>
        </w:rPr>
        <w:t xml:space="preserve">Commissioner's </w:t>
      </w:r>
      <w:r w:rsidRPr="004258DD">
        <w:rPr>
          <w:rFonts w:ascii="Times New Roman" w:hAnsi="Times New Roman" w:cs="Times New Roman"/>
        </w:rPr>
        <w:t>Court</w:t>
      </w:r>
      <w:r w:rsidRPr="004258DD">
        <w:rPr>
          <w:rFonts w:ascii="Times New Roman" w:hAnsi="Times New Roman" w:cs="Times New Roman"/>
          <w:spacing w:val="-18"/>
        </w:rPr>
        <w:t xml:space="preserve"> </w:t>
      </w:r>
      <w:r w:rsidRPr="004258DD">
        <w:rPr>
          <w:rFonts w:ascii="Times New Roman" w:hAnsi="Times New Roman" w:cs="Times New Roman"/>
        </w:rPr>
        <w:t>approval,</w:t>
      </w:r>
      <w:r w:rsidRPr="004258DD">
        <w:rPr>
          <w:rFonts w:ascii="Times New Roman" w:hAnsi="Times New Roman" w:cs="Times New Roman"/>
          <w:spacing w:val="-16"/>
        </w:rPr>
        <w:t xml:space="preserve"> </w:t>
      </w:r>
      <w:r w:rsidRPr="004258DD">
        <w:rPr>
          <w:rFonts w:ascii="Times New Roman" w:hAnsi="Times New Roman" w:cs="Times New Roman"/>
        </w:rPr>
        <w:t>unless</w:t>
      </w:r>
      <w:r w:rsidRPr="004258DD">
        <w:rPr>
          <w:rFonts w:ascii="Times New Roman" w:hAnsi="Times New Roman" w:cs="Times New Roman"/>
          <w:spacing w:val="-17"/>
        </w:rPr>
        <w:t xml:space="preserve"> </w:t>
      </w:r>
      <w:r w:rsidRPr="004258DD">
        <w:rPr>
          <w:rFonts w:ascii="Times New Roman" w:hAnsi="Times New Roman" w:cs="Times New Roman"/>
        </w:rPr>
        <w:t>a</w:t>
      </w:r>
      <w:r w:rsidRPr="004258DD">
        <w:rPr>
          <w:rFonts w:ascii="Times New Roman" w:hAnsi="Times New Roman" w:cs="Times New Roman"/>
          <w:spacing w:val="-16"/>
        </w:rPr>
        <w:t xml:space="preserve"> </w:t>
      </w:r>
      <w:r w:rsidRPr="004258DD">
        <w:rPr>
          <w:rFonts w:ascii="Times New Roman" w:hAnsi="Times New Roman" w:cs="Times New Roman"/>
        </w:rPr>
        <w:t>Final</w:t>
      </w:r>
      <w:r w:rsidRPr="004258DD">
        <w:rPr>
          <w:rFonts w:ascii="Times New Roman" w:hAnsi="Times New Roman" w:cs="Times New Roman"/>
          <w:spacing w:val="-16"/>
        </w:rPr>
        <w:t xml:space="preserve"> </w:t>
      </w:r>
      <w:r w:rsidRPr="004258DD">
        <w:rPr>
          <w:rFonts w:ascii="Times New Roman" w:hAnsi="Times New Roman" w:cs="Times New Roman"/>
        </w:rPr>
        <w:t>Plat</w:t>
      </w:r>
      <w:r w:rsidRPr="004258DD">
        <w:rPr>
          <w:rFonts w:ascii="Times New Roman" w:hAnsi="Times New Roman" w:cs="Times New Roman"/>
          <w:spacing w:val="-16"/>
        </w:rPr>
        <w:t xml:space="preserve"> </w:t>
      </w:r>
      <w:r w:rsidRPr="004258DD">
        <w:rPr>
          <w:rFonts w:ascii="Times New Roman" w:hAnsi="Times New Roman" w:cs="Times New Roman"/>
        </w:rPr>
        <w:t>for</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property,</w:t>
      </w:r>
      <w:r w:rsidRPr="004258DD">
        <w:rPr>
          <w:rFonts w:ascii="Times New Roman" w:hAnsi="Times New Roman" w:cs="Times New Roman"/>
          <w:spacing w:val="-16"/>
        </w:rPr>
        <w:t xml:space="preserve"> </w:t>
      </w:r>
      <w:r w:rsidRPr="004258DD">
        <w:rPr>
          <w:rFonts w:ascii="Times New Roman" w:hAnsi="Times New Roman" w:cs="Times New Roman"/>
        </w:rPr>
        <w:t>consistent</w:t>
      </w:r>
      <w:r w:rsidRPr="004258DD">
        <w:rPr>
          <w:rFonts w:ascii="Times New Roman" w:hAnsi="Times New Roman" w:cs="Times New Roman"/>
          <w:spacing w:val="-16"/>
        </w:rPr>
        <w:t xml:space="preserve"> </w:t>
      </w:r>
      <w:r w:rsidRPr="004258DD">
        <w:rPr>
          <w:rFonts w:ascii="Times New Roman" w:hAnsi="Times New Roman" w:cs="Times New Roman"/>
        </w:rPr>
        <w:t>in</w:t>
      </w:r>
      <w:r w:rsidRPr="004258DD">
        <w:rPr>
          <w:rFonts w:ascii="Times New Roman" w:hAnsi="Times New Roman" w:cs="Times New Roman"/>
          <w:spacing w:val="-18"/>
        </w:rPr>
        <w:t xml:space="preserve"> </w:t>
      </w:r>
      <w:r w:rsidRPr="004258DD">
        <w:rPr>
          <w:rFonts w:ascii="Times New Roman" w:hAnsi="Times New Roman" w:cs="Times New Roman"/>
        </w:rPr>
        <w:t>all</w:t>
      </w:r>
      <w:r w:rsidRPr="004258DD">
        <w:rPr>
          <w:rFonts w:ascii="Times New Roman" w:hAnsi="Times New Roman" w:cs="Times New Roman"/>
          <w:spacing w:val="-16"/>
        </w:rPr>
        <w:t xml:space="preserve"> </w:t>
      </w:r>
      <w:r w:rsidRPr="004258DD">
        <w:rPr>
          <w:rFonts w:ascii="Times New Roman" w:hAnsi="Times New Roman" w:cs="Times New Roman"/>
        </w:rPr>
        <w:t>respects</w:t>
      </w:r>
      <w:r w:rsidRPr="004258DD">
        <w:rPr>
          <w:rFonts w:ascii="Times New Roman" w:hAnsi="Times New Roman" w:cs="Times New Roman"/>
          <w:spacing w:val="-16"/>
        </w:rPr>
        <w:t xml:space="preserve"> </w:t>
      </w:r>
      <w:r w:rsidRPr="004258DD">
        <w:rPr>
          <w:rFonts w:ascii="Times New Roman" w:hAnsi="Times New Roman" w:cs="Times New Roman"/>
        </w:rPr>
        <w:t>with</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 xml:space="preserve">approved </w:t>
      </w:r>
      <w:r w:rsidRPr="004258DD">
        <w:rPr>
          <w:rFonts w:ascii="Times New Roman" w:hAnsi="Times New Roman" w:cs="Times New Roman"/>
          <w:w w:val="95"/>
        </w:rPr>
        <w:t>Preliminary</w:t>
      </w:r>
      <w:r w:rsidRPr="004258DD">
        <w:rPr>
          <w:rFonts w:ascii="Times New Roman" w:hAnsi="Times New Roman" w:cs="Times New Roman"/>
          <w:spacing w:val="-19"/>
          <w:w w:val="95"/>
        </w:rPr>
        <w:t xml:space="preserve"> </w:t>
      </w:r>
      <w:r w:rsidRPr="004258DD">
        <w:rPr>
          <w:rFonts w:ascii="Times New Roman" w:hAnsi="Times New Roman" w:cs="Times New Roman"/>
          <w:w w:val="95"/>
        </w:rPr>
        <w:t>Plat,</w:t>
      </w:r>
      <w:r w:rsidRPr="004258DD">
        <w:rPr>
          <w:rFonts w:ascii="Times New Roman" w:hAnsi="Times New Roman" w:cs="Times New Roman"/>
          <w:spacing w:val="-18"/>
          <w:w w:val="95"/>
        </w:rPr>
        <w:t xml:space="preserve"> </w:t>
      </w:r>
      <w:r w:rsidRPr="004258DD">
        <w:rPr>
          <w:rFonts w:ascii="Times New Roman" w:hAnsi="Times New Roman" w:cs="Times New Roman"/>
          <w:w w:val="95"/>
        </w:rPr>
        <w:t>has</w:t>
      </w:r>
      <w:r w:rsidRPr="004258DD">
        <w:rPr>
          <w:rFonts w:ascii="Times New Roman" w:hAnsi="Times New Roman" w:cs="Times New Roman"/>
          <w:spacing w:val="-18"/>
          <w:w w:val="95"/>
        </w:rPr>
        <w:t xml:space="preserve"> </w:t>
      </w:r>
      <w:r w:rsidRPr="004258DD">
        <w:rPr>
          <w:rFonts w:ascii="Times New Roman" w:hAnsi="Times New Roman" w:cs="Times New Roman"/>
          <w:w w:val="95"/>
        </w:rPr>
        <w:t>been</w:t>
      </w:r>
      <w:r w:rsidRPr="004258DD">
        <w:rPr>
          <w:rFonts w:ascii="Times New Roman" w:hAnsi="Times New Roman" w:cs="Times New Roman"/>
          <w:spacing w:val="-18"/>
          <w:w w:val="95"/>
        </w:rPr>
        <w:t xml:space="preserve"> </w:t>
      </w:r>
      <w:r w:rsidRPr="004258DD">
        <w:rPr>
          <w:rFonts w:ascii="Times New Roman" w:hAnsi="Times New Roman" w:cs="Times New Roman"/>
          <w:w w:val="95"/>
        </w:rPr>
        <w:t>submitted</w:t>
      </w:r>
      <w:r w:rsidRPr="004258DD">
        <w:rPr>
          <w:rFonts w:ascii="Times New Roman" w:hAnsi="Times New Roman" w:cs="Times New Roman"/>
          <w:spacing w:val="-17"/>
          <w:w w:val="95"/>
        </w:rPr>
        <w:t xml:space="preserve"> </w:t>
      </w:r>
      <w:r w:rsidRPr="004258DD">
        <w:rPr>
          <w:rFonts w:ascii="Times New Roman" w:hAnsi="Times New Roman" w:cs="Times New Roman"/>
          <w:w w:val="95"/>
        </w:rPr>
        <w:t>for</w:t>
      </w:r>
      <w:r w:rsidRPr="004258DD">
        <w:rPr>
          <w:rFonts w:ascii="Times New Roman" w:hAnsi="Times New Roman" w:cs="Times New Roman"/>
          <w:spacing w:val="-18"/>
          <w:w w:val="95"/>
        </w:rPr>
        <w:t xml:space="preserve"> </w:t>
      </w:r>
      <w:r w:rsidRPr="004258DD">
        <w:rPr>
          <w:rFonts w:ascii="Times New Roman" w:hAnsi="Times New Roman" w:cs="Times New Roman"/>
          <w:w w:val="95"/>
        </w:rPr>
        <w:t>approval.</w:t>
      </w:r>
      <w:r w:rsidRPr="004258DD">
        <w:rPr>
          <w:rFonts w:ascii="Times New Roman" w:hAnsi="Times New Roman" w:cs="Times New Roman"/>
          <w:spacing w:val="21"/>
          <w:w w:val="95"/>
        </w:rPr>
        <w:t xml:space="preserve"> </w:t>
      </w:r>
      <w:r w:rsidRPr="004258DD">
        <w:rPr>
          <w:rFonts w:ascii="Times New Roman" w:hAnsi="Times New Roman" w:cs="Times New Roman"/>
          <w:w w:val="95"/>
        </w:rPr>
        <w:t>Reference</w:t>
      </w:r>
      <w:r w:rsidRPr="004258DD">
        <w:rPr>
          <w:rFonts w:ascii="Times New Roman" w:hAnsi="Times New Roman" w:cs="Times New Roman"/>
          <w:spacing w:val="-18"/>
          <w:w w:val="95"/>
        </w:rPr>
        <w:t xml:space="preserve"> </w:t>
      </w:r>
      <w:r w:rsidRPr="004258DD">
        <w:rPr>
          <w:rFonts w:ascii="Times New Roman" w:hAnsi="Times New Roman" w:cs="Times New Roman"/>
          <w:w w:val="95"/>
        </w:rPr>
        <w:t>is</w:t>
      </w:r>
      <w:r w:rsidRPr="004258DD">
        <w:rPr>
          <w:rFonts w:ascii="Times New Roman" w:hAnsi="Times New Roman" w:cs="Times New Roman"/>
          <w:spacing w:val="-18"/>
          <w:w w:val="95"/>
        </w:rPr>
        <w:t xml:space="preserve"> </w:t>
      </w:r>
      <w:r w:rsidRPr="004258DD">
        <w:rPr>
          <w:rFonts w:ascii="Times New Roman" w:hAnsi="Times New Roman" w:cs="Times New Roman"/>
          <w:w w:val="95"/>
        </w:rPr>
        <w:t>hereby</w:t>
      </w:r>
      <w:r w:rsidRPr="004258DD">
        <w:rPr>
          <w:rFonts w:ascii="Times New Roman" w:hAnsi="Times New Roman" w:cs="Times New Roman"/>
          <w:spacing w:val="-18"/>
          <w:w w:val="95"/>
        </w:rPr>
        <w:t xml:space="preserve"> </w:t>
      </w:r>
      <w:r w:rsidRPr="004258DD">
        <w:rPr>
          <w:rFonts w:ascii="Times New Roman" w:hAnsi="Times New Roman" w:cs="Times New Roman"/>
          <w:w w:val="95"/>
        </w:rPr>
        <w:t>made</w:t>
      </w:r>
      <w:r w:rsidRPr="004258DD">
        <w:rPr>
          <w:rFonts w:ascii="Times New Roman" w:hAnsi="Times New Roman" w:cs="Times New Roman"/>
          <w:spacing w:val="-18"/>
          <w:w w:val="95"/>
        </w:rPr>
        <w:t xml:space="preserve"> </w:t>
      </w:r>
      <w:r w:rsidRPr="004258DD">
        <w:rPr>
          <w:rFonts w:ascii="Times New Roman" w:hAnsi="Times New Roman" w:cs="Times New Roman"/>
          <w:w w:val="95"/>
        </w:rPr>
        <w:t>to</w:t>
      </w:r>
      <w:r w:rsidRPr="004258DD">
        <w:rPr>
          <w:rFonts w:ascii="Times New Roman" w:hAnsi="Times New Roman" w:cs="Times New Roman"/>
          <w:spacing w:val="-17"/>
          <w:w w:val="95"/>
        </w:rPr>
        <w:t xml:space="preserve"> </w:t>
      </w:r>
      <w:r w:rsidRPr="004258DD">
        <w:rPr>
          <w:rFonts w:ascii="Times New Roman" w:hAnsi="Times New Roman" w:cs="Times New Roman"/>
          <w:w w:val="95"/>
        </w:rPr>
        <w:t>Section</w:t>
      </w:r>
      <w:r w:rsidRPr="004258DD">
        <w:rPr>
          <w:rFonts w:ascii="Times New Roman" w:hAnsi="Times New Roman" w:cs="Times New Roman"/>
          <w:spacing w:val="-19"/>
          <w:w w:val="95"/>
        </w:rPr>
        <w:t xml:space="preserve"> </w:t>
      </w:r>
      <w:r w:rsidRPr="004258DD">
        <w:rPr>
          <w:rFonts w:ascii="Times New Roman" w:hAnsi="Times New Roman" w:cs="Times New Roman"/>
          <w:w w:val="95"/>
        </w:rPr>
        <w:t>4.03.C</w:t>
      </w:r>
      <w:r w:rsidRPr="004258DD">
        <w:rPr>
          <w:rFonts w:ascii="Times New Roman" w:hAnsi="Times New Roman" w:cs="Times New Roman"/>
          <w:spacing w:val="-17"/>
          <w:w w:val="95"/>
        </w:rPr>
        <w:t xml:space="preserve"> </w:t>
      </w:r>
      <w:r w:rsidRPr="004258DD">
        <w:rPr>
          <w:rFonts w:ascii="Times New Roman" w:hAnsi="Times New Roman" w:cs="Times New Roman"/>
          <w:w w:val="95"/>
        </w:rPr>
        <w:t>and</w:t>
      </w:r>
      <w:r w:rsidR="00836105">
        <w:rPr>
          <w:rFonts w:ascii="Times New Roman" w:hAnsi="Times New Roman" w:cs="Times New Roman"/>
          <w:w w:val="95"/>
        </w:rPr>
        <w:t xml:space="preserve"> 4.03.D </w:t>
      </w:r>
      <w:r w:rsidRPr="004258DD">
        <w:rPr>
          <w:rFonts w:ascii="Times New Roman" w:hAnsi="Times New Roman" w:cs="Times New Roman"/>
          <w:w w:val="95"/>
        </w:rPr>
        <w:t>of</w:t>
      </w:r>
      <w:r w:rsidRPr="004258DD">
        <w:rPr>
          <w:rFonts w:ascii="Times New Roman" w:hAnsi="Times New Roman" w:cs="Times New Roman"/>
          <w:spacing w:val="-21"/>
          <w:w w:val="95"/>
        </w:rPr>
        <w:t xml:space="preserve"> </w:t>
      </w:r>
      <w:r w:rsidRPr="004258DD">
        <w:rPr>
          <w:rFonts w:ascii="Times New Roman" w:hAnsi="Times New Roman" w:cs="Times New Roman"/>
          <w:w w:val="95"/>
        </w:rPr>
        <w:t>these</w:t>
      </w:r>
      <w:r w:rsidRPr="004258DD">
        <w:rPr>
          <w:rFonts w:ascii="Times New Roman" w:hAnsi="Times New Roman" w:cs="Times New Roman"/>
          <w:spacing w:val="-20"/>
          <w:w w:val="95"/>
        </w:rPr>
        <w:t xml:space="preserve"> </w:t>
      </w:r>
      <w:r w:rsidRPr="004258DD">
        <w:rPr>
          <w:rFonts w:ascii="Times New Roman" w:hAnsi="Times New Roman" w:cs="Times New Roman"/>
          <w:w w:val="95"/>
        </w:rPr>
        <w:t>Rules</w:t>
      </w:r>
      <w:r w:rsidRPr="004258DD">
        <w:rPr>
          <w:rFonts w:ascii="Times New Roman" w:hAnsi="Times New Roman" w:cs="Times New Roman"/>
          <w:spacing w:val="-21"/>
          <w:w w:val="95"/>
        </w:rPr>
        <w:t xml:space="preserve"> </w:t>
      </w:r>
      <w:r w:rsidRPr="004258DD">
        <w:rPr>
          <w:rFonts w:ascii="Times New Roman" w:hAnsi="Times New Roman" w:cs="Times New Roman"/>
          <w:w w:val="95"/>
        </w:rPr>
        <w:t>and</w:t>
      </w:r>
      <w:r w:rsidRPr="004258DD">
        <w:rPr>
          <w:rFonts w:ascii="Times New Roman" w:hAnsi="Times New Roman" w:cs="Times New Roman"/>
          <w:spacing w:val="-20"/>
          <w:w w:val="95"/>
        </w:rPr>
        <w:t xml:space="preserve"> </w:t>
      </w:r>
      <w:r w:rsidRPr="004258DD">
        <w:rPr>
          <w:rFonts w:ascii="Times New Roman" w:hAnsi="Times New Roman" w:cs="Times New Roman"/>
          <w:w w:val="95"/>
        </w:rPr>
        <w:t>Regulations</w:t>
      </w:r>
      <w:r w:rsidRPr="004258DD">
        <w:rPr>
          <w:rFonts w:ascii="Times New Roman" w:hAnsi="Times New Roman" w:cs="Times New Roman"/>
          <w:spacing w:val="-20"/>
          <w:w w:val="95"/>
        </w:rPr>
        <w:t xml:space="preserve"> </w:t>
      </w:r>
      <w:r w:rsidRPr="004258DD">
        <w:rPr>
          <w:rFonts w:ascii="Times New Roman" w:hAnsi="Times New Roman" w:cs="Times New Roman"/>
          <w:w w:val="95"/>
        </w:rPr>
        <w:t>for</w:t>
      </w:r>
      <w:r w:rsidRPr="004258DD">
        <w:rPr>
          <w:rFonts w:ascii="Times New Roman" w:hAnsi="Times New Roman" w:cs="Times New Roman"/>
          <w:spacing w:val="-20"/>
          <w:w w:val="95"/>
        </w:rPr>
        <w:t xml:space="preserve"> </w:t>
      </w:r>
      <w:r w:rsidRPr="004258DD">
        <w:rPr>
          <w:rFonts w:ascii="Times New Roman" w:hAnsi="Times New Roman" w:cs="Times New Roman"/>
          <w:w w:val="95"/>
        </w:rPr>
        <w:t>additional</w:t>
      </w:r>
      <w:r w:rsidRPr="004258DD">
        <w:rPr>
          <w:rFonts w:ascii="Times New Roman" w:hAnsi="Times New Roman" w:cs="Times New Roman"/>
          <w:spacing w:val="-20"/>
          <w:w w:val="95"/>
        </w:rPr>
        <w:t xml:space="preserve"> </w:t>
      </w:r>
      <w:r w:rsidRPr="004258DD">
        <w:rPr>
          <w:rFonts w:ascii="Times New Roman" w:hAnsi="Times New Roman" w:cs="Times New Roman"/>
          <w:w w:val="95"/>
        </w:rPr>
        <w:t>provisions</w:t>
      </w:r>
      <w:r w:rsidRPr="004258DD">
        <w:rPr>
          <w:rFonts w:ascii="Times New Roman" w:hAnsi="Times New Roman" w:cs="Times New Roman"/>
          <w:spacing w:val="-20"/>
          <w:w w:val="95"/>
        </w:rPr>
        <w:t xml:space="preserve"> </w:t>
      </w:r>
      <w:r w:rsidRPr="004258DD">
        <w:rPr>
          <w:rFonts w:ascii="Times New Roman" w:hAnsi="Times New Roman" w:cs="Times New Roman"/>
          <w:w w:val="95"/>
        </w:rPr>
        <w:t>and</w:t>
      </w:r>
      <w:r w:rsidRPr="004258DD">
        <w:rPr>
          <w:rFonts w:ascii="Times New Roman" w:hAnsi="Times New Roman" w:cs="Times New Roman"/>
          <w:spacing w:val="-20"/>
          <w:w w:val="95"/>
        </w:rPr>
        <w:t xml:space="preserve"> </w:t>
      </w:r>
      <w:r w:rsidRPr="004258DD">
        <w:rPr>
          <w:rFonts w:ascii="Times New Roman" w:hAnsi="Times New Roman" w:cs="Times New Roman"/>
          <w:w w:val="95"/>
        </w:rPr>
        <w:t>requirements</w:t>
      </w:r>
      <w:r w:rsidRPr="004258DD">
        <w:rPr>
          <w:rFonts w:ascii="Times New Roman" w:hAnsi="Times New Roman" w:cs="Times New Roman"/>
          <w:spacing w:val="-21"/>
          <w:w w:val="95"/>
        </w:rPr>
        <w:t xml:space="preserve"> </w:t>
      </w:r>
      <w:r w:rsidRPr="004258DD">
        <w:rPr>
          <w:rFonts w:ascii="Times New Roman" w:hAnsi="Times New Roman" w:cs="Times New Roman"/>
          <w:w w:val="95"/>
        </w:rPr>
        <w:t>related</w:t>
      </w:r>
      <w:r w:rsidRPr="004258DD">
        <w:rPr>
          <w:rFonts w:ascii="Times New Roman" w:hAnsi="Times New Roman" w:cs="Times New Roman"/>
          <w:spacing w:val="-20"/>
          <w:w w:val="95"/>
        </w:rPr>
        <w:t xml:space="preserve"> </w:t>
      </w:r>
      <w:r w:rsidRPr="004258DD">
        <w:rPr>
          <w:rFonts w:ascii="Times New Roman" w:hAnsi="Times New Roman" w:cs="Times New Roman"/>
          <w:w w:val="95"/>
        </w:rPr>
        <w:t>to</w:t>
      </w:r>
      <w:r w:rsidRPr="004258DD">
        <w:rPr>
          <w:rFonts w:ascii="Times New Roman" w:hAnsi="Times New Roman" w:cs="Times New Roman"/>
          <w:spacing w:val="-21"/>
          <w:w w:val="95"/>
        </w:rPr>
        <w:t xml:space="preserve"> </w:t>
      </w:r>
      <w:r w:rsidRPr="004258DD">
        <w:rPr>
          <w:rFonts w:ascii="Times New Roman" w:hAnsi="Times New Roman" w:cs="Times New Roman"/>
          <w:w w:val="95"/>
        </w:rPr>
        <w:t xml:space="preserve">phasing </w:t>
      </w:r>
      <w:r w:rsidRPr="004258DD">
        <w:rPr>
          <w:rFonts w:ascii="Times New Roman" w:hAnsi="Times New Roman" w:cs="Times New Roman"/>
        </w:rPr>
        <w:t>Final</w:t>
      </w:r>
      <w:r w:rsidRPr="004258DD">
        <w:rPr>
          <w:rFonts w:ascii="Times New Roman" w:hAnsi="Times New Roman" w:cs="Times New Roman"/>
          <w:spacing w:val="-3"/>
        </w:rPr>
        <w:t xml:space="preserve"> </w:t>
      </w:r>
      <w:r w:rsidRPr="004258DD">
        <w:rPr>
          <w:rFonts w:ascii="Times New Roman" w:hAnsi="Times New Roman" w:cs="Times New Roman"/>
        </w:rPr>
        <w:t>Plats.</w:t>
      </w:r>
    </w:p>
    <w:p w:rsidR="00277ED5" w:rsidRPr="004258DD" w:rsidRDefault="00277ED5">
      <w:pPr>
        <w:pStyle w:val="BodyText"/>
        <w:spacing w:before="6"/>
        <w:rPr>
          <w:rFonts w:ascii="Times New Roman" w:hAnsi="Times New Roman" w:cs="Times New Roman"/>
          <w:sz w:val="19"/>
        </w:rPr>
      </w:pPr>
    </w:p>
    <w:p w:rsidR="00277ED5" w:rsidRPr="004258DD" w:rsidRDefault="00AC371E">
      <w:pPr>
        <w:pStyle w:val="BodyText"/>
        <w:spacing w:line="225" w:lineRule="auto"/>
        <w:ind w:left="500" w:right="856"/>
        <w:jc w:val="both"/>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35"/>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34"/>
          <w:w w:val="95"/>
        </w:rPr>
        <w:t xml:space="preserve"> </w:t>
      </w:r>
      <w:r w:rsidRPr="004258DD">
        <w:rPr>
          <w:rFonts w:ascii="Times New Roman" w:hAnsi="Times New Roman" w:cs="Times New Roman"/>
          <w:w w:val="95"/>
        </w:rPr>
        <w:t>Court</w:t>
      </w:r>
      <w:r w:rsidRPr="004258DD">
        <w:rPr>
          <w:rFonts w:ascii="Times New Roman" w:hAnsi="Times New Roman" w:cs="Times New Roman"/>
          <w:spacing w:val="-34"/>
          <w:w w:val="95"/>
        </w:rPr>
        <w:t xml:space="preserve"> </w:t>
      </w:r>
      <w:r w:rsidRPr="004258DD">
        <w:rPr>
          <w:rFonts w:ascii="Times New Roman" w:hAnsi="Times New Roman" w:cs="Times New Roman"/>
          <w:w w:val="95"/>
        </w:rPr>
        <w:t>will</w:t>
      </w:r>
      <w:r w:rsidRPr="004258DD">
        <w:rPr>
          <w:rFonts w:ascii="Times New Roman" w:hAnsi="Times New Roman" w:cs="Times New Roman"/>
          <w:spacing w:val="-34"/>
          <w:w w:val="95"/>
        </w:rPr>
        <w:t xml:space="preserve"> </w:t>
      </w:r>
      <w:r w:rsidRPr="004258DD">
        <w:rPr>
          <w:rFonts w:ascii="Times New Roman" w:hAnsi="Times New Roman" w:cs="Times New Roman"/>
          <w:w w:val="95"/>
        </w:rPr>
        <w:t>make</w:t>
      </w:r>
      <w:r w:rsidRPr="004258DD">
        <w:rPr>
          <w:rFonts w:ascii="Times New Roman" w:hAnsi="Times New Roman" w:cs="Times New Roman"/>
          <w:spacing w:val="-34"/>
          <w:w w:val="95"/>
        </w:rPr>
        <w:t xml:space="preserve"> </w:t>
      </w:r>
      <w:r w:rsidRPr="004258DD">
        <w:rPr>
          <w:rFonts w:ascii="Times New Roman" w:hAnsi="Times New Roman" w:cs="Times New Roman"/>
          <w:w w:val="95"/>
        </w:rPr>
        <w:t>the</w:t>
      </w:r>
      <w:r w:rsidRPr="004258DD">
        <w:rPr>
          <w:rFonts w:ascii="Times New Roman" w:hAnsi="Times New Roman" w:cs="Times New Roman"/>
          <w:spacing w:val="-34"/>
          <w:w w:val="95"/>
        </w:rPr>
        <w:t xml:space="preserve"> </w:t>
      </w:r>
      <w:r w:rsidRPr="004258DD">
        <w:rPr>
          <w:rFonts w:ascii="Times New Roman" w:hAnsi="Times New Roman" w:cs="Times New Roman"/>
          <w:w w:val="95"/>
        </w:rPr>
        <w:t>determination</w:t>
      </w:r>
      <w:r w:rsidRPr="004258DD">
        <w:rPr>
          <w:rFonts w:ascii="Times New Roman" w:hAnsi="Times New Roman" w:cs="Times New Roman"/>
          <w:spacing w:val="-35"/>
          <w:w w:val="95"/>
        </w:rPr>
        <w:t xml:space="preserve"> </w:t>
      </w:r>
      <w:r w:rsidRPr="004258DD">
        <w:rPr>
          <w:rFonts w:ascii="Times New Roman" w:hAnsi="Times New Roman" w:cs="Times New Roman"/>
          <w:w w:val="95"/>
        </w:rPr>
        <w:t>of</w:t>
      </w:r>
      <w:r w:rsidRPr="004258DD">
        <w:rPr>
          <w:rFonts w:ascii="Times New Roman" w:hAnsi="Times New Roman" w:cs="Times New Roman"/>
          <w:spacing w:val="-34"/>
          <w:w w:val="95"/>
        </w:rPr>
        <w:t xml:space="preserve"> </w:t>
      </w:r>
      <w:r w:rsidRPr="004258DD">
        <w:rPr>
          <w:rFonts w:ascii="Times New Roman" w:hAnsi="Times New Roman" w:cs="Times New Roman"/>
          <w:w w:val="95"/>
        </w:rPr>
        <w:t>whether</w:t>
      </w:r>
      <w:r w:rsidRPr="004258DD">
        <w:rPr>
          <w:rFonts w:ascii="Times New Roman" w:hAnsi="Times New Roman" w:cs="Times New Roman"/>
          <w:spacing w:val="-34"/>
          <w:w w:val="95"/>
        </w:rPr>
        <w:t xml:space="preserve"> </w:t>
      </w:r>
      <w:r w:rsidRPr="004258DD">
        <w:rPr>
          <w:rFonts w:ascii="Times New Roman" w:hAnsi="Times New Roman" w:cs="Times New Roman"/>
          <w:w w:val="95"/>
        </w:rPr>
        <w:t>an</w:t>
      </w:r>
      <w:r w:rsidRPr="004258DD">
        <w:rPr>
          <w:rFonts w:ascii="Times New Roman" w:hAnsi="Times New Roman" w:cs="Times New Roman"/>
          <w:spacing w:val="-34"/>
          <w:w w:val="95"/>
        </w:rPr>
        <w:t xml:space="preserve"> </w:t>
      </w:r>
      <w:r w:rsidRPr="004258DD">
        <w:rPr>
          <w:rFonts w:ascii="Times New Roman" w:hAnsi="Times New Roman" w:cs="Times New Roman"/>
          <w:w w:val="95"/>
        </w:rPr>
        <w:t>extension</w:t>
      </w:r>
      <w:r w:rsidRPr="004258DD">
        <w:rPr>
          <w:rFonts w:ascii="Times New Roman" w:hAnsi="Times New Roman" w:cs="Times New Roman"/>
          <w:spacing w:val="-35"/>
          <w:w w:val="95"/>
        </w:rPr>
        <w:t xml:space="preserve"> </w:t>
      </w:r>
      <w:r w:rsidRPr="004258DD">
        <w:rPr>
          <w:rFonts w:ascii="Times New Roman" w:hAnsi="Times New Roman" w:cs="Times New Roman"/>
          <w:w w:val="95"/>
        </w:rPr>
        <w:t>will</w:t>
      </w:r>
      <w:r w:rsidRPr="004258DD">
        <w:rPr>
          <w:rFonts w:ascii="Times New Roman" w:hAnsi="Times New Roman" w:cs="Times New Roman"/>
          <w:spacing w:val="-34"/>
          <w:w w:val="95"/>
        </w:rPr>
        <w:t xml:space="preserve"> </w:t>
      </w:r>
      <w:r w:rsidRPr="004258DD">
        <w:rPr>
          <w:rFonts w:ascii="Times New Roman" w:hAnsi="Times New Roman" w:cs="Times New Roman"/>
          <w:w w:val="95"/>
        </w:rPr>
        <w:t>be</w:t>
      </w:r>
      <w:r w:rsidRPr="004258DD">
        <w:rPr>
          <w:rFonts w:ascii="Times New Roman" w:hAnsi="Times New Roman" w:cs="Times New Roman"/>
          <w:spacing w:val="-34"/>
          <w:w w:val="95"/>
        </w:rPr>
        <w:t xml:space="preserve"> </w:t>
      </w:r>
      <w:r w:rsidRPr="004258DD">
        <w:rPr>
          <w:rFonts w:ascii="Times New Roman" w:hAnsi="Times New Roman" w:cs="Times New Roman"/>
          <w:w w:val="95"/>
        </w:rPr>
        <w:t>granted</w:t>
      </w:r>
      <w:r w:rsidRPr="004258DD">
        <w:rPr>
          <w:rFonts w:ascii="Times New Roman" w:hAnsi="Times New Roman" w:cs="Times New Roman"/>
          <w:spacing w:val="-34"/>
          <w:w w:val="95"/>
        </w:rPr>
        <w:t xml:space="preserve"> </w:t>
      </w:r>
      <w:r w:rsidRPr="004258DD">
        <w:rPr>
          <w:rFonts w:ascii="Times New Roman" w:hAnsi="Times New Roman" w:cs="Times New Roman"/>
          <w:w w:val="95"/>
        </w:rPr>
        <w:t>no</w:t>
      </w:r>
      <w:r w:rsidRPr="004258DD">
        <w:rPr>
          <w:rFonts w:ascii="Times New Roman" w:hAnsi="Times New Roman" w:cs="Times New Roman"/>
          <w:spacing w:val="-34"/>
          <w:w w:val="95"/>
        </w:rPr>
        <w:t xml:space="preserve"> </w:t>
      </w:r>
      <w:r w:rsidRPr="004258DD">
        <w:rPr>
          <w:rFonts w:ascii="Times New Roman" w:hAnsi="Times New Roman" w:cs="Times New Roman"/>
          <w:w w:val="95"/>
        </w:rPr>
        <w:t xml:space="preserve">later </w:t>
      </w:r>
      <w:r w:rsidRPr="004258DD">
        <w:rPr>
          <w:rFonts w:ascii="Times New Roman" w:hAnsi="Times New Roman" w:cs="Times New Roman"/>
        </w:rPr>
        <w:t>than the 20</w:t>
      </w:r>
      <w:r w:rsidRPr="004258DD">
        <w:rPr>
          <w:rFonts w:ascii="Times New Roman" w:hAnsi="Times New Roman" w:cs="Times New Roman"/>
          <w:position w:val="5"/>
          <w:sz w:val="14"/>
        </w:rPr>
        <w:t xml:space="preserve">th </w:t>
      </w:r>
      <w:r w:rsidRPr="004258DD">
        <w:rPr>
          <w:rFonts w:ascii="Times New Roman" w:hAnsi="Times New Roman" w:cs="Times New Roman"/>
        </w:rPr>
        <w:t>business day after the date the completed Preliminary Plat application has</w:t>
      </w:r>
      <w:r w:rsidRPr="004258DD">
        <w:rPr>
          <w:rFonts w:ascii="Times New Roman" w:hAnsi="Times New Roman" w:cs="Times New Roman"/>
          <w:spacing w:val="-33"/>
        </w:rPr>
        <w:t xml:space="preserve"> </w:t>
      </w:r>
      <w:r w:rsidRPr="004258DD">
        <w:rPr>
          <w:rFonts w:ascii="Times New Roman" w:hAnsi="Times New Roman" w:cs="Times New Roman"/>
        </w:rPr>
        <w:t>been received.</w:t>
      </w:r>
    </w:p>
    <w:p w:rsidR="00277ED5" w:rsidRPr="004258DD" w:rsidRDefault="00277ED5">
      <w:pPr>
        <w:spacing w:line="225" w:lineRule="auto"/>
        <w:jc w:val="both"/>
        <w:rPr>
          <w:rFonts w:ascii="Times New Roman" w:hAnsi="Times New Roman" w:cs="Times New Roman"/>
        </w:rPr>
        <w:sectPr w:rsidR="00277ED5" w:rsidRPr="004258DD">
          <w:pgSz w:w="12240" w:h="15840"/>
          <w:pgMar w:top="720" w:right="580" w:bottom="720" w:left="1300" w:header="520" w:footer="425" w:gutter="0"/>
          <w:cols w:space="720"/>
        </w:sectPr>
      </w:pPr>
    </w:p>
    <w:p w:rsidR="00277ED5" w:rsidRPr="004258DD" w:rsidRDefault="00AC371E">
      <w:pPr>
        <w:pStyle w:val="Heading1"/>
        <w:ind w:left="1098" w:right="0"/>
        <w:jc w:val="left"/>
        <w:rPr>
          <w:rFonts w:ascii="Times New Roman" w:hAnsi="Times New Roman" w:cs="Times New Roman"/>
        </w:rPr>
      </w:pPr>
      <w:bookmarkStart w:id="35" w:name="_TOC_250037"/>
      <w:bookmarkEnd w:id="35"/>
      <w:r w:rsidRPr="004258DD">
        <w:rPr>
          <w:rFonts w:ascii="Times New Roman" w:hAnsi="Times New Roman" w:cs="Times New Roman"/>
        </w:rPr>
        <w:lastRenderedPageBreak/>
        <w:t>ARTICLE 4. FINAL PLAT &amp; CONSTRUCTION DOCUMENTS</w:t>
      </w:r>
    </w:p>
    <w:p w:rsidR="00277ED5" w:rsidRPr="004258DD" w:rsidRDefault="00277ED5">
      <w:pPr>
        <w:pStyle w:val="BodyText"/>
        <w:spacing w:before="5"/>
        <w:rPr>
          <w:rFonts w:ascii="Times New Roman" w:hAnsi="Times New Roman" w:cs="Times New Roman"/>
          <w:b/>
          <w:sz w:val="26"/>
        </w:rPr>
      </w:pPr>
    </w:p>
    <w:p w:rsidR="00277ED5" w:rsidRPr="004258DD" w:rsidRDefault="00AC371E">
      <w:pPr>
        <w:pStyle w:val="Heading2"/>
        <w:tabs>
          <w:tab w:val="left" w:pos="2300"/>
        </w:tabs>
        <w:rPr>
          <w:rFonts w:ascii="Times New Roman" w:hAnsi="Times New Roman" w:cs="Times New Roman"/>
        </w:rPr>
      </w:pPr>
      <w:bookmarkStart w:id="36" w:name="_TOC_250036"/>
      <w:r w:rsidRPr="004258DD">
        <w:rPr>
          <w:rFonts w:ascii="Times New Roman" w:hAnsi="Times New Roman" w:cs="Times New Roman"/>
        </w:rPr>
        <w:t>Section</w:t>
      </w:r>
      <w:r w:rsidRPr="004258DD">
        <w:rPr>
          <w:rFonts w:ascii="Times New Roman" w:hAnsi="Times New Roman" w:cs="Times New Roman"/>
          <w:spacing w:val="3"/>
        </w:rPr>
        <w:t xml:space="preserve"> </w:t>
      </w:r>
      <w:bookmarkEnd w:id="36"/>
      <w:r w:rsidRPr="004258DD">
        <w:rPr>
          <w:rFonts w:ascii="Times New Roman" w:hAnsi="Times New Roman" w:cs="Times New Roman"/>
        </w:rPr>
        <w:t>4.01</w:t>
      </w:r>
      <w:r w:rsidRPr="004258DD">
        <w:rPr>
          <w:rFonts w:ascii="Times New Roman" w:hAnsi="Times New Roman" w:cs="Times New Roman"/>
        </w:rPr>
        <w:tab/>
        <w:t>General</w:t>
      </w:r>
    </w:p>
    <w:p w:rsidR="00277ED5" w:rsidRPr="004258DD" w:rsidRDefault="00AC371E">
      <w:pPr>
        <w:pStyle w:val="ListParagraph"/>
        <w:numPr>
          <w:ilvl w:val="3"/>
          <w:numId w:val="23"/>
        </w:numPr>
        <w:tabs>
          <w:tab w:val="left" w:pos="1221"/>
        </w:tabs>
        <w:spacing w:before="263" w:line="225" w:lineRule="auto"/>
        <w:ind w:right="857"/>
        <w:rPr>
          <w:rFonts w:ascii="Times New Roman" w:hAnsi="Times New Roman" w:cs="Times New Roman"/>
        </w:rPr>
      </w:pPr>
      <w:r w:rsidRPr="004258DD">
        <w:rPr>
          <w:rFonts w:ascii="Times New Roman" w:hAnsi="Times New Roman" w:cs="Times New Roman"/>
          <w:w w:val="95"/>
        </w:rPr>
        <w:t>No</w:t>
      </w:r>
      <w:r w:rsidRPr="004258DD">
        <w:rPr>
          <w:rFonts w:ascii="Times New Roman" w:hAnsi="Times New Roman" w:cs="Times New Roman"/>
          <w:spacing w:val="-15"/>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15"/>
          <w:w w:val="95"/>
        </w:rPr>
        <w:t xml:space="preserve"> </w:t>
      </w:r>
      <w:r w:rsidRPr="004258DD">
        <w:rPr>
          <w:rFonts w:ascii="Times New Roman" w:hAnsi="Times New Roman" w:cs="Times New Roman"/>
          <w:w w:val="95"/>
        </w:rPr>
        <w:t>of</w:t>
      </w:r>
      <w:r w:rsidRPr="004258DD">
        <w:rPr>
          <w:rFonts w:ascii="Times New Roman" w:hAnsi="Times New Roman" w:cs="Times New Roman"/>
          <w:spacing w:val="-14"/>
          <w:w w:val="95"/>
        </w:rPr>
        <w:t xml:space="preserve"> </w:t>
      </w:r>
      <w:r w:rsidRPr="004258DD">
        <w:rPr>
          <w:rFonts w:ascii="Times New Roman" w:hAnsi="Times New Roman" w:cs="Times New Roman"/>
          <w:w w:val="95"/>
        </w:rPr>
        <w:t>land</w:t>
      </w:r>
      <w:r w:rsidRPr="004258DD">
        <w:rPr>
          <w:rFonts w:ascii="Times New Roman" w:hAnsi="Times New Roman" w:cs="Times New Roman"/>
          <w:spacing w:val="-15"/>
          <w:w w:val="95"/>
        </w:rPr>
        <w:t xml:space="preserve"> </w:t>
      </w:r>
      <w:r w:rsidRPr="004258DD">
        <w:rPr>
          <w:rFonts w:ascii="Times New Roman" w:hAnsi="Times New Roman" w:cs="Times New Roman"/>
          <w:w w:val="95"/>
        </w:rPr>
        <w:t>shall</w:t>
      </w:r>
      <w:r w:rsidRPr="004258DD">
        <w:rPr>
          <w:rFonts w:ascii="Times New Roman" w:hAnsi="Times New Roman" w:cs="Times New Roman"/>
          <w:spacing w:val="-14"/>
          <w:w w:val="95"/>
        </w:rPr>
        <w:t xml:space="preserve"> </w:t>
      </w:r>
      <w:r w:rsidRPr="004258DD">
        <w:rPr>
          <w:rFonts w:ascii="Times New Roman" w:hAnsi="Times New Roman" w:cs="Times New Roman"/>
          <w:w w:val="95"/>
        </w:rPr>
        <w:t>be</w:t>
      </w:r>
      <w:r w:rsidRPr="004258DD">
        <w:rPr>
          <w:rFonts w:ascii="Times New Roman" w:hAnsi="Times New Roman" w:cs="Times New Roman"/>
          <w:spacing w:val="-14"/>
          <w:w w:val="95"/>
        </w:rPr>
        <w:t xml:space="preserve"> </w:t>
      </w:r>
      <w:r w:rsidRPr="004258DD">
        <w:rPr>
          <w:rFonts w:ascii="Times New Roman" w:hAnsi="Times New Roman" w:cs="Times New Roman"/>
          <w:w w:val="95"/>
        </w:rPr>
        <w:t>allowed</w:t>
      </w:r>
      <w:r w:rsidRPr="004258DD">
        <w:rPr>
          <w:rFonts w:ascii="Times New Roman" w:hAnsi="Times New Roman" w:cs="Times New Roman"/>
          <w:spacing w:val="-14"/>
          <w:w w:val="95"/>
        </w:rPr>
        <w:t xml:space="preserve"> </w:t>
      </w:r>
      <w:r w:rsidRPr="004258DD">
        <w:rPr>
          <w:rFonts w:ascii="Times New Roman" w:hAnsi="Times New Roman" w:cs="Times New Roman"/>
          <w:w w:val="95"/>
        </w:rPr>
        <w:t>without</w:t>
      </w:r>
      <w:r w:rsidRPr="004258DD">
        <w:rPr>
          <w:rFonts w:ascii="Times New Roman" w:hAnsi="Times New Roman" w:cs="Times New Roman"/>
          <w:spacing w:val="-13"/>
          <w:w w:val="95"/>
        </w:rPr>
        <w:t xml:space="preserve"> </w:t>
      </w:r>
      <w:r w:rsidRPr="004258DD">
        <w:rPr>
          <w:rFonts w:ascii="Times New Roman" w:hAnsi="Times New Roman" w:cs="Times New Roman"/>
          <w:w w:val="95"/>
        </w:rPr>
        <w:t>proper</w:t>
      </w:r>
      <w:r w:rsidRPr="004258DD">
        <w:rPr>
          <w:rFonts w:ascii="Times New Roman" w:hAnsi="Times New Roman" w:cs="Times New Roman"/>
          <w:spacing w:val="-15"/>
          <w:w w:val="95"/>
        </w:rPr>
        <w:t xml:space="preserve"> </w:t>
      </w:r>
      <w:r w:rsidRPr="004258DD">
        <w:rPr>
          <w:rFonts w:ascii="Times New Roman" w:hAnsi="Times New Roman" w:cs="Times New Roman"/>
          <w:w w:val="95"/>
        </w:rPr>
        <w:t>submittal,</w:t>
      </w:r>
      <w:r w:rsidRPr="004258DD">
        <w:rPr>
          <w:rFonts w:ascii="Times New Roman" w:hAnsi="Times New Roman" w:cs="Times New Roman"/>
          <w:spacing w:val="-15"/>
          <w:w w:val="95"/>
        </w:rPr>
        <w:t xml:space="preserve"> </w:t>
      </w:r>
      <w:r w:rsidRPr="004258DD">
        <w:rPr>
          <w:rFonts w:ascii="Times New Roman" w:hAnsi="Times New Roman" w:cs="Times New Roman"/>
          <w:w w:val="95"/>
        </w:rPr>
        <w:t>approval</w:t>
      </w:r>
      <w:r w:rsidRPr="004258DD">
        <w:rPr>
          <w:rFonts w:ascii="Times New Roman" w:hAnsi="Times New Roman" w:cs="Times New Roman"/>
          <w:spacing w:val="-14"/>
          <w:w w:val="95"/>
        </w:rPr>
        <w:t xml:space="preserve"> </w:t>
      </w:r>
      <w:r w:rsidRPr="004258DD">
        <w:rPr>
          <w:rFonts w:ascii="Times New Roman" w:hAnsi="Times New Roman" w:cs="Times New Roman"/>
          <w:w w:val="95"/>
        </w:rPr>
        <w:t>and</w:t>
      </w:r>
      <w:r w:rsidRPr="004258DD">
        <w:rPr>
          <w:rFonts w:ascii="Times New Roman" w:hAnsi="Times New Roman" w:cs="Times New Roman"/>
          <w:spacing w:val="-14"/>
          <w:w w:val="95"/>
        </w:rPr>
        <w:t xml:space="preserve"> </w:t>
      </w:r>
      <w:r w:rsidRPr="004258DD">
        <w:rPr>
          <w:rFonts w:ascii="Times New Roman" w:hAnsi="Times New Roman" w:cs="Times New Roman"/>
          <w:w w:val="95"/>
        </w:rPr>
        <w:t>adoption</w:t>
      </w:r>
      <w:r w:rsidRPr="004258DD">
        <w:rPr>
          <w:rFonts w:ascii="Times New Roman" w:hAnsi="Times New Roman" w:cs="Times New Roman"/>
          <w:spacing w:val="-16"/>
          <w:w w:val="95"/>
        </w:rPr>
        <w:t xml:space="preserve"> </w:t>
      </w:r>
      <w:r w:rsidRPr="004258DD">
        <w:rPr>
          <w:rFonts w:ascii="Times New Roman" w:hAnsi="Times New Roman" w:cs="Times New Roman"/>
          <w:w w:val="95"/>
        </w:rPr>
        <w:t>of</w:t>
      </w:r>
      <w:r w:rsidRPr="004258DD">
        <w:rPr>
          <w:rFonts w:ascii="Times New Roman" w:hAnsi="Times New Roman" w:cs="Times New Roman"/>
          <w:spacing w:val="-14"/>
          <w:w w:val="95"/>
        </w:rPr>
        <w:t xml:space="preserve"> </w:t>
      </w:r>
      <w:r w:rsidRPr="004258DD">
        <w:rPr>
          <w:rFonts w:ascii="Times New Roman" w:hAnsi="Times New Roman" w:cs="Times New Roman"/>
          <w:w w:val="95"/>
        </w:rPr>
        <w:t xml:space="preserve">a Final Plat prepared by a Registered Professional Land Surveyor and Construction Plans </w:t>
      </w:r>
      <w:r w:rsidRPr="004258DD">
        <w:rPr>
          <w:rFonts w:ascii="Times New Roman" w:hAnsi="Times New Roman" w:cs="Times New Roman"/>
        </w:rPr>
        <w:t>prepared</w:t>
      </w:r>
      <w:r w:rsidRPr="004258DD">
        <w:rPr>
          <w:rFonts w:ascii="Times New Roman" w:hAnsi="Times New Roman" w:cs="Times New Roman"/>
          <w:spacing w:val="-38"/>
        </w:rPr>
        <w:t xml:space="preserve"> </w:t>
      </w:r>
      <w:r w:rsidRPr="004258DD">
        <w:rPr>
          <w:rFonts w:ascii="Times New Roman" w:hAnsi="Times New Roman" w:cs="Times New Roman"/>
        </w:rPr>
        <w:t>by</w:t>
      </w:r>
      <w:r w:rsidRPr="004258DD">
        <w:rPr>
          <w:rFonts w:ascii="Times New Roman" w:hAnsi="Times New Roman" w:cs="Times New Roman"/>
          <w:spacing w:val="-37"/>
        </w:rPr>
        <w:t xml:space="preserve"> </w:t>
      </w:r>
      <w:r w:rsidRPr="004258DD">
        <w:rPr>
          <w:rFonts w:ascii="Times New Roman" w:hAnsi="Times New Roman" w:cs="Times New Roman"/>
        </w:rPr>
        <w:t>a</w:t>
      </w:r>
      <w:r w:rsidRPr="004258DD">
        <w:rPr>
          <w:rFonts w:ascii="Times New Roman" w:hAnsi="Times New Roman" w:cs="Times New Roman"/>
          <w:spacing w:val="-37"/>
        </w:rPr>
        <w:t xml:space="preserve"> </w:t>
      </w:r>
      <w:r w:rsidRPr="004258DD">
        <w:rPr>
          <w:rFonts w:ascii="Times New Roman" w:hAnsi="Times New Roman" w:cs="Times New Roman"/>
        </w:rPr>
        <w:t>Licensed</w:t>
      </w:r>
      <w:r w:rsidRPr="004258DD">
        <w:rPr>
          <w:rFonts w:ascii="Times New Roman" w:hAnsi="Times New Roman" w:cs="Times New Roman"/>
          <w:spacing w:val="-38"/>
        </w:rPr>
        <w:t xml:space="preserve"> </w:t>
      </w:r>
      <w:r w:rsidRPr="004258DD">
        <w:rPr>
          <w:rFonts w:ascii="Times New Roman" w:hAnsi="Times New Roman" w:cs="Times New Roman"/>
        </w:rPr>
        <w:t>Professional</w:t>
      </w:r>
      <w:r w:rsidRPr="004258DD">
        <w:rPr>
          <w:rFonts w:ascii="Times New Roman" w:hAnsi="Times New Roman" w:cs="Times New Roman"/>
          <w:spacing w:val="-37"/>
        </w:rPr>
        <w:t xml:space="preserve"> </w:t>
      </w:r>
      <w:r w:rsidRPr="004258DD">
        <w:rPr>
          <w:rFonts w:ascii="Times New Roman" w:hAnsi="Times New Roman" w:cs="Times New Roman"/>
        </w:rPr>
        <w:t>Engineer</w:t>
      </w:r>
      <w:r w:rsidRPr="004258DD">
        <w:rPr>
          <w:rFonts w:ascii="Times New Roman" w:hAnsi="Times New Roman" w:cs="Times New Roman"/>
          <w:spacing w:val="-37"/>
        </w:rPr>
        <w:t xml:space="preserve"> </w:t>
      </w:r>
      <w:r w:rsidRPr="004258DD">
        <w:rPr>
          <w:rFonts w:ascii="Times New Roman" w:hAnsi="Times New Roman" w:cs="Times New Roman"/>
        </w:rPr>
        <w:t>unless</w:t>
      </w:r>
      <w:r w:rsidRPr="004258DD">
        <w:rPr>
          <w:rFonts w:ascii="Times New Roman" w:hAnsi="Times New Roman" w:cs="Times New Roman"/>
          <w:spacing w:val="-38"/>
        </w:rPr>
        <w:t xml:space="preserve"> </w:t>
      </w:r>
      <w:r w:rsidRPr="004258DD">
        <w:rPr>
          <w:rFonts w:ascii="Times New Roman" w:hAnsi="Times New Roman" w:cs="Times New Roman"/>
        </w:rPr>
        <w:t>statutorily</w:t>
      </w:r>
      <w:r w:rsidRPr="004258DD">
        <w:rPr>
          <w:rFonts w:ascii="Times New Roman" w:hAnsi="Times New Roman" w:cs="Times New Roman"/>
          <w:spacing w:val="-37"/>
        </w:rPr>
        <w:t xml:space="preserve"> </w:t>
      </w:r>
      <w:r w:rsidRPr="004258DD">
        <w:rPr>
          <w:rFonts w:ascii="Times New Roman" w:hAnsi="Times New Roman" w:cs="Times New Roman"/>
        </w:rPr>
        <w:t>exempt</w:t>
      </w:r>
      <w:r w:rsidRPr="004258DD">
        <w:rPr>
          <w:rFonts w:ascii="Times New Roman" w:hAnsi="Times New Roman" w:cs="Times New Roman"/>
          <w:spacing w:val="-38"/>
        </w:rPr>
        <w:t xml:space="preserve"> </w:t>
      </w:r>
      <w:r w:rsidRPr="004258DD">
        <w:rPr>
          <w:rFonts w:ascii="Times New Roman" w:hAnsi="Times New Roman" w:cs="Times New Roman"/>
        </w:rPr>
        <w:t>from</w:t>
      </w:r>
      <w:r w:rsidRPr="004258DD">
        <w:rPr>
          <w:rFonts w:ascii="Times New Roman" w:hAnsi="Times New Roman" w:cs="Times New Roman"/>
          <w:spacing w:val="-37"/>
        </w:rPr>
        <w:t xml:space="preserve"> </w:t>
      </w:r>
      <w:r w:rsidRPr="004258DD">
        <w:rPr>
          <w:rFonts w:ascii="Times New Roman" w:hAnsi="Times New Roman" w:cs="Times New Roman"/>
        </w:rPr>
        <w:t>platting.</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3"/>
          <w:numId w:val="23"/>
        </w:numPr>
        <w:tabs>
          <w:tab w:val="left" w:pos="1221"/>
        </w:tabs>
        <w:spacing w:line="225" w:lineRule="auto"/>
        <w:ind w:right="861"/>
        <w:rPr>
          <w:rFonts w:ascii="Times New Roman" w:hAnsi="Times New Roman" w:cs="Times New Roman"/>
        </w:rPr>
      </w:pPr>
      <w:r w:rsidRPr="004258DD">
        <w:rPr>
          <w:rFonts w:ascii="Times New Roman" w:hAnsi="Times New Roman" w:cs="Times New Roman"/>
          <w:w w:val="95"/>
        </w:rPr>
        <w:t>A</w:t>
      </w:r>
      <w:r w:rsidRPr="004258DD">
        <w:rPr>
          <w:rFonts w:ascii="Times New Roman" w:hAnsi="Times New Roman" w:cs="Times New Roman"/>
          <w:spacing w:val="-14"/>
          <w:w w:val="95"/>
        </w:rPr>
        <w:t xml:space="preserve"> </w:t>
      </w:r>
      <w:r w:rsidRPr="004258DD">
        <w:rPr>
          <w:rFonts w:ascii="Times New Roman" w:hAnsi="Times New Roman" w:cs="Times New Roman"/>
          <w:w w:val="95"/>
        </w:rPr>
        <w:t>Final</w:t>
      </w:r>
      <w:r w:rsidRPr="004258DD">
        <w:rPr>
          <w:rFonts w:ascii="Times New Roman" w:hAnsi="Times New Roman" w:cs="Times New Roman"/>
          <w:spacing w:val="-14"/>
          <w:w w:val="95"/>
        </w:rPr>
        <w:t xml:space="preserve"> </w:t>
      </w:r>
      <w:r w:rsidRPr="004258DD">
        <w:rPr>
          <w:rFonts w:ascii="Times New Roman" w:hAnsi="Times New Roman" w:cs="Times New Roman"/>
          <w:w w:val="95"/>
        </w:rPr>
        <w:t>Plat</w:t>
      </w:r>
      <w:r w:rsidRPr="004258DD">
        <w:rPr>
          <w:rFonts w:ascii="Times New Roman" w:hAnsi="Times New Roman" w:cs="Times New Roman"/>
          <w:spacing w:val="-14"/>
          <w:w w:val="95"/>
        </w:rPr>
        <w:t xml:space="preserve"> </w:t>
      </w:r>
      <w:r w:rsidRPr="004258DD">
        <w:rPr>
          <w:rFonts w:ascii="Times New Roman" w:hAnsi="Times New Roman" w:cs="Times New Roman"/>
          <w:w w:val="95"/>
        </w:rPr>
        <w:t>shall</w:t>
      </w:r>
      <w:r w:rsidRPr="004258DD">
        <w:rPr>
          <w:rFonts w:ascii="Times New Roman" w:hAnsi="Times New Roman" w:cs="Times New Roman"/>
          <w:spacing w:val="-14"/>
          <w:w w:val="95"/>
        </w:rPr>
        <w:t xml:space="preserve"> </w:t>
      </w:r>
      <w:r w:rsidRPr="004258DD">
        <w:rPr>
          <w:rFonts w:ascii="Times New Roman" w:hAnsi="Times New Roman" w:cs="Times New Roman"/>
          <w:w w:val="95"/>
        </w:rPr>
        <w:t>not</w:t>
      </w:r>
      <w:r w:rsidRPr="004258DD">
        <w:rPr>
          <w:rFonts w:ascii="Times New Roman" w:hAnsi="Times New Roman" w:cs="Times New Roman"/>
          <w:spacing w:val="-14"/>
          <w:w w:val="95"/>
        </w:rPr>
        <w:t xml:space="preserve"> </w:t>
      </w:r>
      <w:r w:rsidRPr="004258DD">
        <w:rPr>
          <w:rFonts w:ascii="Times New Roman" w:hAnsi="Times New Roman" w:cs="Times New Roman"/>
          <w:w w:val="95"/>
        </w:rPr>
        <w:t>be</w:t>
      </w:r>
      <w:r w:rsidRPr="004258DD">
        <w:rPr>
          <w:rFonts w:ascii="Times New Roman" w:hAnsi="Times New Roman" w:cs="Times New Roman"/>
          <w:spacing w:val="-14"/>
          <w:w w:val="95"/>
        </w:rPr>
        <w:t xml:space="preserve"> </w:t>
      </w:r>
      <w:r w:rsidRPr="004258DD">
        <w:rPr>
          <w:rFonts w:ascii="Times New Roman" w:hAnsi="Times New Roman" w:cs="Times New Roman"/>
          <w:w w:val="95"/>
        </w:rPr>
        <w:t>considered</w:t>
      </w:r>
      <w:r w:rsidRPr="004258DD">
        <w:rPr>
          <w:rFonts w:ascii="Times New Roman" w:hAnsi="Times New Roman" w:cs="Times New Roman"/>
          <w:spacing w:val="-13"/>
          <w:w w:val="95"/>
        </w:rPr>
        <w:t xml:space="preserve"> </w:t>
      </w:r>
      <w:r w:rsidRPr="004258DD">
        <w:rPr>
          <w:rFonts w:ascii="Times New Roman" w:hAnsi="Times New Roman" w:cs="Times New Roman"/>
          <w:w w:val="95"/>
        </w:rPr>
        <w:t>unless</w:t>
      </w:r>
      <w:r w:rsidRPr="004258DD">
        <w:rPr>
          <w:rFonts w:ascii="Times New Roman" w:hAnsi="Times New Roman" w:cs="Times New Roman"/>
          <w:spacing w:val="-14"/>
          <w:w w:val="95"/>
        </w:rPr>
        <w:t xml:space="preserve"> </w:t>
      </w:r>
      <w:r w:rsidRPr="004258DD">
        <w:rPr>
          <w:rFonts w:ascii="Times New Roman" w:hAnsi="Times New Roman" w:cs="Times New Roman"/>
          <w:w w:val="95"/>
        </w:rPr>
        <w:t>it</w:t>
      </w:r>
      <w:r w:rsidRPr="004258DD">
        <w:rPr>
          <w:rFonts w:ascii="Times New Roman" w:hAnsi="Times New Roman" w:cs="Times New Roman"/>
          <w:spacing w:val="-14"/>
          <w:w w:val="95"/>
        </w:rPr>
        <w:t xml:space="preserve"> </w:t>
      </w:r>
      <w:r w:rsidRPr="004258DD">
        <w:rPr>
          <w:rFonts w:ascii="Times New Roman" w:hAnsi="Times New Roman" w:cs="Times New Roman"/>
          <w:w w:val="95"/>
        </w:rPr>
        <w:t>is</w:t>
      </w:r>
      <w:r w:rsidRPr="004258DD">
        <w:rPr>
          <w:rFonts w:ascii="Times New Roman" w:hAnsi="Times New Roman" w:cs="Times New Roman"/>
          <w:spacing w:val="-14"/>
          <w:w w:val="95"/>
        </w:rPr>
        <w:t xml:space="preserve"> </w:t>
      </w:r>
      <w:r w:rsidRPr="004258DD">
        <w:rPr>
          <w:rFonts w:ascii="Times New Roman" w:hAnsi="Times New Roman" w:cs="Times New Roman"/>
          <w:w w:val="95"/>
        </w:rPr>
        <w:t>preceded</w:t>
      </w:r>
      <w:r w:rsidRPr="004258DD">
        <w:rPr>
          <w:rFonts w:ascii="Times New Roman" w:hAnsi="Times New Roman" w:cs="Times New Roman"/>
          <w:spacing w:val="-14"/>
          <w:w w:val="95"/>
        </w:rPr>
        <w:t xml:space="preserve"> </w:t>
      </w:r>
      <w:r w:rsidRPr="004258DD">
        <w:rPr>
          <w:rFonts w:ascii="Times New Roman" w:hAnsi="Times New Roman" w:cs="Times New Roman"/>
          <w:w w:val="95"/>
        </w:rPr>
        <w:t>by</w:t>
      </w:r>
      <w:r w:rsidRPr="004258DD">
        <w:rPr>
          <w:rFonts w:ascii="Times New Roman" w:hAnsi="Times New Roman" w:cs="Times New Roman"/>
          <w:spacing w:val="-13"/>
          <w:w w:val="95"/>
        </w:rPr>
        <w:t xml:space="preserve"> </w:t>
      </w:r>
      <w:r w:rsidRPr="004258DD">
        <w:rPr>
          <w:rFonts w:ascii="Times New Roman" w:hAnsi="Times New Roman" w:cs="Times New Roman"/>
          <w:w w:val="95"/>
        </w:rPr>
        <w:t>an</w:t>
      </w:r>
      <w:r w:rsidRPr="004258DD">
        <w:rPr>
          <w:rFonts w:ascii="Times New Roman" w:hAnsi="Times New Roman" w:cs="Times New Roman"/>
          <w:spacing w:val="-15"/>
          <w:w w:val="95"/>
        </w:rPr>
        <w:t xml:space="preserve"> </w:t>
      </w:r>
      <w:r w:rsidRPr="004258DD">
        <w:rPr>
          <w:rFonts w:ascii="Times New Roman" w:hAnsi="Times New Roman" w:cs="Times New Roman"/>
          <w:w w:val="95"/>
        </w:rPr>
        <w:t>approved</w:t>
      </w:r>
      <w:r w:rsidRPr="004258DD">
        <w:rPr>
          <w:rFonts w:ascii="Times New Roman" w:hAnsi="Times New Roman" w:cs="Times New Roman"/>
          <w:spacing w:val="-13"/>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14"/>
          <w:w w:val="95"/>
        </w:rPr>
        <w:t xml:space="preserve"> </w:t>
      </w:r>
      <w:r w:rsidRPr="004258DD">
        <w:rPr>
          <w:rFonts w:ascii="Times New Roman" w:hAnsi="Times New Roman" w:cs="Times New Roman"/>
          <w:w w:val="95"/>
        </w:rPr>
        <w:t>Plat,</w:t>
      </w:r>
      <w:r w:rsidRPr="004258DD">
        <w:rPr>
          <w:rFonts w:ascii="Times New Roman" w:hAnsi="Times New Roman" w:cs="Times New Roman"/>
          <w:spacing w:val="-15"/>
          <w:w w:val="95"/>
        </w:rPr>
        <w:t xml:space="preserve"> </w:t>
      </w:r>
      <w:r w:rsidRPr="004258DD">
        <w:rPr>
          <w:rFonts w:ascii="Times New Roman" w:hAnsi="Times New Roman" w:cs="Times New Roman"/>
          <w:w w:val="95"/>
        </w:rPr>
        <w:t xml:space="preserve">if </w:t>
      </w:r>
      <w:r w:rsidRPr="004258DD">
        <w:rPr>
          <w:rFonts w:ascii="Times New Roman" w:hAnsi="Times New Roman" w:cs="Times New Roman"/>
        </w:rPr>
        <w:t>required.</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3"/>
          <w:numId w:val="23"/>
        </w:numPr>
        <w:tabs>
          <w:tab w:val="left" w:pos="1221"/>
        </w:tabs>
        <w:spacing w:line="225" w:lineRule="auto"/>
        <w:ind w:right="856"/>
        <w:rPr>
          <w:rFonts w:ascii="Times New Roman" w:hAnsi="Times New Roman" w:cs="Times New Roman"/>
        </w:rPr>
      </w:pPr>
      <w:r w:rsidRPr="004258DD">
        <w:rPr>
          <w:rFonts w:ascii="Times New Roman" w:hAnsi="Times New Roman" w:cs="Times New Roman"/>
          <w:w w:val="95"/>
        </w:rPr>
        <w:t>There</w:t>
      </w:r>
      <w:r w:rsidRPr="004258DD">
        <w:rPr>
          <w:rFonts w:ascii="Times New Roman" w:hAnsi="Times New Roman" w:cs="Times New Roman"/>
          <w:spacing w:val="-19"/>
          <w:w w:val="95"/>
        </w:rPr>
        <w:t xml:space="preserve"> </w:t>
      </w:r>
      <w:r w:rsidRPr="004258DD">
        <w:rPr>
          <w:rFonts w:ascii="Times New Roman" w:hAnsi="Times New Roman" w:cs="Times New Roman"/>
          <w:w w:val="95"/>
        </w:rPr>
        <w:t>shall</w:t>
      </w:r>
      <w:r w:rsidRPr="004258DD">
        <w:rPr>
          <w:rFonts w:ascii="Times New Roman" w:hAnsi="Times New Roman" w:cs="Times New Roman"/>
          <w:spacing w:val="-18"/>
          <w:w w:val="95"/>
        </w:rPr>
        <w:t xml:space="preserve"> </w:t>
      </w:r>
      <w:r w:rsidRPr="004258DD">
        <w:rPr>
          <w:rFonts w:ascii="Times New Roman" w:hAnsi="Times New Roman" w:cs="Times New Roman"/>
          <w:w w:val="95"/>
        </w:rPr>
        <w:t>be</w:t>
      </w:r>
      <w:r w:rsidRPr="004258DD">
        <w:rPr>
          <w:rFonts w:ascii="Times New Roman" w:hAnsi="Times New Roman" w:cs="Times New Roman"/>
          <w:spacing w:val="-19"/>
          <w:w w:val="95"/>
        </w:rPr>
        <w:t xml:space="preserve"> </w:t>
      </w:r>
      <w:r w:rsidRPr="004258DD">
        <w:rPr>
          <w:rFonts w:ascii="Times New Roman" w:hAnsi="Times New Roman" w:cs="Times New Roman"/>
          <w:w w:val="95"/>
        </w:rPr>
        <w:t>no</w:t>
      </w:r>
      <w:r w:rsidRPr="004258DD">
        <w:rPr>
          <w:rFonts w:ascii="Times New Roman" w:hAnsi="Times New Roman" w:cs="Times New Roman"/>
          <w:spacing w:val="-18"/>
          <w:w w:val="95"/>
        </w:rPr>
        <w:t xml:space="preserve"> </w:t>
      </w:r>
      <w:r w:rsidRPr="004258DD">
        <w:rPr>
          <w:rFonts w:ascii="Times New Roman" w:hAnsi="Times New Roman" w:cs="Times New Roman"/>
          <w:w w:val="95"/>
        </w:rPr>
        <w:t>work</w:t>
      </w:r>
      <w:r w:rsidRPr="004258DD">
        <w:rPr>
          <w:rFonts w:ascii="Times New Roman" w:hAnsi="Times New Roman" w:cs="Times New Roman"/>
          <w:spacing w:val="-20"/>
          <w:w w:val="95"/>
        </w:rPr>
        <w:t xml:space="preserve"> </w:t>
      </w:r>
      <w:r w:rsidRPr="004258DD">
        <w:rPr>
          <w:rFonts w:ascii="Times New Roman" w:hAnsi="Times New Roman" w:cs="Times New Roman"/>
          <w:w w:val="95"/>
        </w:rPr>
        <w:t>done</w:t>
      </w:r>
      <w:r w:rsidRPr="004258DD">
        <w:rPr>
          <w:rFonts w:ascii="Times New Roman" w:hAnsi="Times New Roman" w:cs="Times New Roman"/>
          <w:spacing w:val="-18"/>
          <w:w w:val="95"/>
        </w:rPr>
        <w:t xml:space="preserve"> </w:t>
      </w:r>
      <w:r w:rsidRPr="004258DD">
        <w:rPr>
          <w:rFonts w:ascii="Times New Roman" w:hAnsi="Times New Roman" w:cs="Times New Roman"/>
          <w:w w:val="95"/>
        </w:rPr>
        <w:t>in</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field</w:t>
      </w:r>
      <w:r w:rsidRPr="004258DD">
        <w:rPr>
          <w:rFonts w:ascii="Times New Roman" w:hAnsi="Times New Roman" w:cs="Times New Roman"/>
          <w:spacing w:val="-17"/>
          <w:w w:val="95"/>
        </w:rPr>
        <w:t xml:space="preserve"> </w:t>
      </w:r>
      <w:r w:rsidRPr="004258DD">
        <w:rPr>
          <w:rFonts w:ascii="Times New Roman" w:hAnsi="Times New Roman" w:cs="Times New Roman"/>
          <w:w w:val="95"/>
        </w:rPr>
        <w:t>on</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proposed</w:t>
      </w:r>
      <w:r w:rsidRPr="004258DD">
        <w:rPr>
          <w:rFonts w:ascii="Times New Roman" w:hAnsi="Times New Roman" w:cs="Times New Roman"/>
          <w:spacing w:val="-19"/>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18"/>
          <w:w w:val="95"/>
        </w:rPr>
        <w:t xml:space="preserve"> </w:t>
      </w:r>
      <w:r w:rsidRPr="004258DD">
        <w:rPr>
          <w:rFonts w:ascii="Times New Roman" w:hAnsi="Times New Roman" w:cs="Times New Roman"/>
          <w:w w:val="95"/>
        </w:rPr>
        <w:t>until</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Final</w:t>
      </w:r>
      <w:r w:rsidRPr="004258DD">
        <w:rPr>
          <w:rFonts w:ascii="Times New Roman" w:hAnsi="Times New Roman" w:cs="Times New Roman"/>
          <w:spacing w:val="-19"/>
          <w:w w:val="95"/>
        </w:rPr>
        <w:t xml:space="preserve"> </w:t>
      </w:r>
      <w:r w:rsidRPr="004258DD">
        <w:rPr>
          <w:rFonts w:ascii="Times New Roman" w:hAnsi="Times New Roman" w:cs="Times New Roman"/>
          <w:w w:val="95"/>
        </w:rPr>
        <w:t>Plat</w:t>
      </w:r>
      <w:r w:rsidRPr="004258DD">
        <w:rPr>
          <w:rFonts w:ascii="Times New Roman" w:hAnsi="Times New Roman" w:cs="Times New Roman"/>
          <w:spacing w:val="-18"/>
          <w:w w:val="95"/>
        </w:rPr>
        <w:t xml:space="preserve"> </w:t>
      </w:r>
      <w:r w:rsidRPr="004258DD">
        <w:rPr>
          <w:rFonts w:ascii="Times New Roman" w:hAnsi="Times New Roman" w:cs="Times New Roman"/>
          <w:w w:val="95"/>
        </w:rPr>
        <w:t>has been</w:t>
      </w:r>
      <w:r w:rsidRPr="004258DD">
        <w:rPr>
          <w:rFonts w:ascii="Times New Roman" w:hAnsi="Times New Roman" w:cs="Times New Roman"/>
          <w:spacing w:val="-19"/>
          <w:w w:val="95"/>
        </w:rPr>
        <w:t xml:space="preserve"> </w:t>
      </w:r>
      <w:r w:rsidRPr="004258DD">
        <w:rPr>
          <w:rFonts w:ascii="Times New Roman" w:hAnsi="Times New Roman" w:cs="Times New Roman"/>
          <w:w w:val="95"/>
        </w:rPr>
        <w:t>approved</w:t>
      </w:r>
      <w:r w:rsidRPr="004258DD">
        <w:rPr>
          <w:rFonts w:ascii="Times New Roman" w:hAnsi="Times New Roman" w:cs="Times New Roman"/>
          <w:spacing w:val="-18"/>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19"/>
          <w:w w:val="95"/>
        </w:rPr>
        <w:t xml:space="preserve"> </w:t>
      </w:r>
      <w:r w:rsidRPr="004258DD">
        <w:rPr>
          <w:rFonts w:ascii="Times New Roman" w:hAnsi="Times New Roman" w:cs="Times New Roman"/>
          <w:w w:val="95"/>
        </w:rPr>
        <w:t>site</w:t>
      </w:r>
      <w:r w:rsidRPr="004258DD">
        <w:rPr>
          <w:rFonts w:ascii="Times New Roman" w:hAnsi="Times New Roman" w:cs="Times New Roman"/>
          <w:spacing w:val="-18"/>
          <w:w w:val="95"/>
        </w:rPr>
        <w:t xml:space="preserve"> </w:t>
      </w:r>
      <w:r w:rsidRPr="004258DD">
        <w:rPr>
          <w:rFonts w:ascii="Times New Roman" w:hAnsi="Times New Roman" w:cs="Times New Roman"/>
          <w:w w:val="95"/>
        </w:rPr>
        <w:t>grading</w:t>
      </w:r>
      <w:r w:rsidRPr="004258DD">
        <w:rPr>
          <w:rFonts w:ascii="Times New Roman" w:hAnsi="Times New Roman" w:cs="Times New Roman"/>
          <w:spacing w:val="-18"/>
          <w:w w:val="95"/>
        </w:rPr>
        <w:t xml:space="preserve"> </w:t>
      </w:r>
      <w:r w:rsidRPr="004258DD">
        <w:rPr>
          <w:rFonts w:ascii="Times New Roman" w:hAnsi="Times New Roman" w:cs="Times New Roman"/>
          <w:w w:val="95"/>
        </w:rPr>
        <w:t>will</w:t>
      </w:r>
      <w:r w:rsidRPr="004258DD">
        <w:rPr>
          <w:rFonts w:ascii="Times New Roman" w:hAnsi="Times New Roman" w:cs="Times New Roman"/>
          <w:spacing w:val="-19"/>
          <w:w w:val="95"/>
        </w:rPr>
        <w:t xml:space="preserve"> </w:t>
      </w:r>
      <w:r w:rsidRPr="004258DD">
        <w:rPr>
          <w:rFonts w:ascii="Times New Roman" w:hAnsi="Times New Roman" w:cs="Times New Roman"/>
          <w:w w:val="95"/>
        </w:rPr>
        <w:t>be</w:t>
      </w:r>
      <w:r w:rsidRPr="004258DD">
        <w:rPr>
          <w:rFonts w:ascii="Times New Roman" w:hAnsi="Times New Roman" w:cs="Times New Roman"/>
          <w:spacing w:val="-17"/>
          <w:w w:val="95"/>
        </w:rPr>
        <w:t xml:space="preserve"> </w:t>
      </w:r>
      <w:r w:rsidRPr="004258DD">
        <w:rPr>
          <w:rFonts w:ascii="Times New Roman" w:hAnsi="Times New Roman" w:cs="Times New Roman"/>
          <w:w w:val="95"/>
        </w:rPr>
        <w:t>considered</w:t>
      </w:r>
      <w:r w:rsidRPr="004258DD">
        <w:rPr>
          <w:rFonts w:ascii="Times New Roman" w:hAnsi="Times New Roman" w:cs="Times New Roman"/>
          <w:spacing w:val="-18"/>
          <w:w w:val="95"/>
        </w:rPr>
        <w:t xml:space="preserve"> </w:t>
      </w:r>
      <w:r w:rsidRPr="004258DD">
        <w:rPr>
          <w:rFonts w:ascii="Times New Roman" w:hAnsi="Times New Roman" w:cs="Times New Roman"/>
          <w:w w:val="95"/>
        </w:rPr>
        <w:t>on</w:t>
      </w:r>
      <w:r w:rsidRPr="004258DD">
        <w:rPr>
          <w:rFonts w:ascii="Times New Roman" w:hAnsi="Times New Roman" w:cs="Times New Roman"/>
          <w:spacing w:val="-20"/>
          <w:w w:val="95"/>
        </w:rPr>
        <w:t xml:space="preserve"> </w:t>
      </w:r>
      <w:r w:rsidRPr="004258DD">
        <w:rPr>
          <w:rFonts w:ascii="Times New Roman" w:hAnsi="Times New Roman" w:cs="Times New Roman"/>
          <w:w w:val="95"/>
        </w:rPr>
        <w:t>a</w:t>
      </w:r>
      <w:r w:rsidRPr="004258DD">
        <w:rPr>
          <w:rFonts w:ascii="Times New Roman" w:hAnsi="Times New Roman" w:cs="Times New Roman"/>
          <w:spacing w:val="-17"/>
          <w:w w:val="95"/>
        </w:rPr>
        <w:t xml:space="preserve"> </w:t>
      </w:r>
      <w:r w:rsidRPr="004258DD">
        <w:rPr>
          <w:rFonts w:ascii="Times New Roman" w:hAnsi="Times New Roman" w:cs="Times New Roman"/>
          <w:w w:val="95"/>
        </w:rPr>
        <w:t>case</w:t>
      </w:r>
      <w:r w:rsidRPr="004258DD">
        <w:rPr>
          <w:rFonts w:ascii="Times New Roman" w:hAnsi="Times New Roman" w:cs="Times New Roman"/>
          <w:spacing w:val="-19"/>
          <w:w w:val="95"/>
        </w:rPr>
        <w:t xml:space="preserve"> </w:t>
      </w:r>
      <w:r w:rsidRPr="004258DD">
        <w:rPr>
          <w:rFonts w:ascii="Times New Roman" w:hAnsi="Times New Roman" w:cs="Times New Roman"/>
          <w:w w:val="95"/>
        </w:rPr>
        <w:t>by</w:t>
      </w:r>
      <w:r w:rsidRPr="004258DD">
        <w:rPr>
          <w:rFonts w:ascii="Times New Roman" w:hAnsi="Times New Roman" w:cs="Times New Roman"/>
          <w:spacing w:val="-19"/>
          <w:w w:val="95"/>
        </w:rPr>
        <w:t xml:space="preserve"> </w:t>
      </w:r>
      <w:r w:rsidRPr="004258DD">
        <w:rPr>
          <w:rFonts w:ascii="Times New Roman" w:hAnsi="Times New Roman" w:cs="Times New Roman"/>
          <w:w w:val="95"/>
        </w:rPr>
        <w:t>case</w:t>
      </w:r>
      <w:r w:rsidRPr="004258DD">
        <w:rPr>
          <w:rFonts w:ascii="Times New Roman" w:hAnsi="Times New Roman" w:cs="Times New Roman"/>
          <w:spacing w:val="-18"/>
          <w:w w:val="95"/>
        </w:rPr>
        <w:t xml:space="preserve"> </w:t>
      </w:r>
      <w:r w:rsidRPr="004258DD">
        <w:rPr>
          <w:rFonts w:ascii="Times New Roman" w:hAnsi="Times New Roman" w:cs="Times New Roman"/>
          <w:w w:val="95"/>
        </w:rPr>
        <w:t>basis,</w:t>
      </w:r>
      <w:r w:rsidRPr="004258DD">
        <w:rPr>
          <w:rFonts w:ascii="Times New Roman" w:hAnsi="Times New Roman" w:cs="Times New Roman"/>
          <w:spacing w:val="-19"/>
          <w:w w:val="95"/>
        </w:rPr>
        <w:t xml:space="preserve"> </w:t>
      </w:r>
      <w:r w:rsidRPr="004258DD">
        <w:rPr>
          <w:rFonts w:ascii="Times New Roman" w:hAnsi="Times New Roman" w:cs="Times New Roman"/>
          <w:w w:val="95"/>
        </w:rPr>
        <w:t>but</w:t>
      </w:r>
      <w:r w:rsidRPr="004258DD">
        <w:rPr>
          <w:rFonts w:ascii="Times New Roman" w:hAnsi="Times New Roman" w:cs="Times New Roman"/>
          <w:spacing w:val="-18"/>
          <w:w w:val="95"/>
        </w:rPr>
        <w:t xml:space="preserve"> </w:t>
      </w:r>
      <w:r w:rsidRPr="004258DD">
        <w:rPr>
          <w:rFonts w:ascii="Times New Roman" w:hAnsi="Times New Roman" w:cs="Times New Roman"/>
          <w:w w:val="95"/>
        </w:rPr>
        <w:t xml:space="preserve">only </w:t>
      </w:r>
      <w:r w:rsidRPr="004258DD">
        <w:rPr>
          <w:rFonts w:ascii="Times New Roman" w:hAnsi="Times New Roman" w:cs="Times New Roman"/>
        </w:rPr>
        <w:t>after</w:t>
      </w:r>
      <w:r w:rsidRPr="004258DD">
        <w:rPr>
          <w:rFonts w:ascii="Times New Roman" w:hAnsi="Times New Roman" w:cs="Times New Roman"/>
          <w:spacing w:val="-15"/>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submittal,</w:t>
      </w:r>
      <w:r w:rsidRPr="004258DD">
        <w:rPr>
          <w:rFonts w:ascii="Times New Roman" w:hAnsi="Times New Roman" w:cs="Times New Roman"/>
          <w:spacing w:val="-16"/>
        </w:rPr>
        <w:t xml:space="preserve"> </w:t>
      </w:r>
      <w:r w:rsidRPr="004258DD">
        <w:rPr>
          <w:rFonts w:ascii="Times New Roman" w:hAnsi="Times New Roman" w:cs="Times New Roman"/>
        </w:rPr>
        <w:t>approval</w:t>
      </w:r>
      <w:r w:rsidRPr="004258DD">
        <w:rPr>
          <w:rFonts w:ascii="Times New Roman" w:hAnsi="Times New Roman" w:cs="Times New Roman"/>
          <w:spacing w:val="-15"/>
        </w:rPr>
        <w:t xml:space="preserve"> </w:t>
      </w:r>
      <w:r w:rsidRPr="004258DD">
        <w:rPr>
          <w:rFonts w:ascii="Times New Roman" w:hAnsi="Times New Roman" w:cs="Times New Roman"/>
        </w:rPr>
        <w:t>and</w:t>
      </w:r>
      <w:r w:rsidRPr="004258DD">
        <w:rPr>
          <w:rFonts w:ascii="Times New Roman" w:hAnsi="Times New Roman" w:cs="Times New Roman"/>
          <w:spacing w:val="-14"/>
        </w:rPr>
        <w:t xml:space="preserve"> </w:t>
      </w:r>
      <w:r w:rsidRPr="004258DD">
        <w:rPr>
          <w:rFonts w:ascii="Times New Roman" w:hAnsi="Times New Roman" w:cs="Times New Roman"/>
        </w:rPr>
        <w:t>installation</w:t>
      </w:r>
      <w:r w:rsidRPr="004258DD">
        <w:rPr>
          <w:rFonts w:ascii="Times New Roman" w:hAnsi="Times New Roman" w:cs="Times New Roman"/>
          <w:spacing w:val="-16"/>
        </w:rPr>
        <w:t xml:space="preserve"> </w:t>
      </w:r>
      <w:r w:rsidRPr="004258DD">
        <w:rPr>
          <w:rFonts w:ascii="Times New Roman" w:hAnsi="Times New Roman" w:cs="Times New Roman"/>
        </w:rPr>
        <w:t>of</w:t>
      </w:r>
      <w:r w:rsidRPr="004258DD">
        <w:rPr>
          <w:rFonts w:ascii="Times New Roman" w:hAnsi="Times New Roman" w:cs="Times New Roman"/>
          <w:spacing w:val="-15"/>
        </w:rPr>
        <w:t xml:space="preserve"> </w:t>
      </w:r>
      <w:r w:rsidRPr="004258DD">
        <w:rPr>
          <w:rFonts w:ascii="Times New Roman" w:hAnsi="Times New Roman" w:cs="Times New Roman"/>
        </w:rPr>
        <w:t>an</w:t>
      </w:r>
      <w:r w:rsidRPr="004258DD">
        <w:rPr>
          <w:rFonts w:ascii="Times New Roman" w:hAnsi="Times New Roman" w:cs="Times New Roman"/>
          <w:spacing w:val="-16"/>
        </w:rPr>
        <w:t xml:space="preserve"> </w:t>
      </w:r>
      <w:r w:rsidRPr="004258DD">
        <w:rPr>
          <w:rFonts w:ascii="Times New Roman" w:hAnsi="Times New Roman" w:cs="Times New Roman"/>
        </w:rPr>
        <w:t>erosion</w:t>
      </w:r>
      <w:r w:rsidRPr="004258DD">
        <w:rPr>
          <w:rFonts w:ascii="Times New Roman" w:hAnsi="Times New Roman" w:cs="Times New Roman"/>
          <w:spacing w:val="-16"/>
        </w:rPr>
        <w:t xml:space="preserve"> </w:t>
      </w:r>
      <w:r w:rsidRPr="004258DD">
        <w:rPr>
          <w:rFonts w:ascii="Times New Roman" w:hAnsi="Times New Roman" w:cs="Times New Roman"/>
        </w:rPr>
        <w:t>control</w:t>
      </w:r>
      <w:r w:rsidRPr="004258DD">
        <w:rPr>
          <w:rFonts w:ascii="Times New Roman" w:hAnsi="Times New Roman" w:cs="Times New Roman"/>
          <w:spacing w:val="-16"/>
        </w:rPr>
        <w:t xml:space="preserve"> </w:t>
      </w:r>
      <w:r w:rsidRPr="004258DD">
        <w:rPr>
          <w:rFonts w:ascii="Times New Roman" w:hAnsi="Times New Roman" w:cs="Times New Roman"/>
        </w:rPr>
        <w:t>plan).</w:t>
      </w:r>
    </w:p>
    <w:p w:rsidR="00277ED5" w:rsidRPr="004258DD" w:rsidRDefault="00277ED5">
      <w:pPr>
        <w:pStyle w:val="BodyText"/>
        <w:spacing w:before="9"/>
        <w:rPr>
          <w:rFonts w:ascii="Times New Roman" w:hAnsi="Times New Roman" w:cs="Times New Roman"/>
          <w:sz w:val="29"/>
        </w:rPr>
      </w:pPr>
    </w:p>
    <w:p w:rsidR="00277ED5" w:rsidRPr="004258DD" w:rsidRDefault="00AC371E">
      <w:pPr>
        <w:pStyle w:val="Heading2"/>
        <w:tabs>
          <w:tab w:val="left" w:pos="2300"/>
        </w:tabs>
        <w:rPr>
          <w:rFonts w:ascii="Times New Roman" w:hAnsi="Times New Roman" w:cs="Times New Roman"/>
        </w:rPr>
      </w:pPr>
      <w:bookmarkStart w:id="37" w:name="_TOC_250035"/>
      <w:r w:rsidRPr="004258DD">
        <w:rPr>
          <w:rFonts w:ascii="Times New Roman" w:hAnsi="Times New Roman" w:cs="Times New Roman"/>
        </w:rPr>
        <w:t>Section</w:t>
      </w:r>
      <w:r w:rsidRPr="004258DD">
        <w:rPr>
          <w:rFonts w:ascii="Times New Roman" w:hAnsi="Times New Roman" w:cs="Times New Roman"/>
          <w:spacing w:val="3"/>
        </w:rPr>
        <w:t xml:space="preserve"> </w:t>
      </w:r>
      <w:bookmarkEnd w:id="37"/>
      <w:r w:rsidRPr="004258DD">
        <w:rPr>
          <w:rFonts w:ascii="Times New Roman" w:hAnsi="Times New Roman" w:cs="Times New Roman"/>
        </w:rPr>
        <w:t>4.02</w:t>
      </w:r>
      <w:r w:rsidRPr="004258DD">
        <w:rPr>
          <w:rFonts w:ascii="Times New Roman" w:hAnsi="Times New Roman" w:cs="Times New Roman"/>
        </w:rPr>
        <w:tab/>
        <w:t>Replat</w:t>
      </w:r>
    </w:p>
    <w:p w:rsidR="00277ED5" w:rsidRPr="004258DD" w:rsidRDefault="00AC371E">
      <w:pPr>
        <w:pStyle w:val="BodyText"/>
        <w:spacing w:before="266" w:line="225" w:lineRule="auto"/>
        <w:ind w:left="500" w:right="856"/>
        <w:rPr>
          <w:rFonts w:ascii="Times New Roman" w:hAnsi="Times New Roman" w:cs="Times New Roman"/>
        </w:rPr>
      </w:pPr>
      <w:r w:rsidRPr="004258DD">
        <w:rPr>
          <w:rFonts w:ascii="Times New Roman" w:hAnsi="Times New Roman" w:cs="Times New Roman"/>
          <w:w w:val="95"/>
        </w:rPr>
        <w:t>A</w:t>
      </w:r>
      <w:r w:rsidRPr="004258DD">
        <w:rPr>
          <w:rFonts w:ascii="Times New Roman" w:hAnsi="Times New Roman" w:cs="Times New Roman"/>
          <w:spacing w:val="-12"/>
          <w:w w:val="95"/>
        </w:rPr>
        <w:t xml:space="preserve"> </w:t>
      </w:r>
      <w:r w:rsidRPr="004258DD">
        <w:rPr>
          <w:rFonts w:ascii="Times New Roman" w:hAnsi="Times New Roman" w:cs="Times New Roman"/>
          <w:w w:val="95"/>
        </w:rPr>
        <w:t>Replat</w:t>
      </w:r>
      <w:r w:rsidRPr="004258DD">
        <w:rPr>
          <w:rFonts w:ascii="Times New Roman" w:hAnsi="Times New Roman" w:cs="Times New Roman"/>
          <w:spacing w:val="-12"/>
          <w:w w:val="95"/>
        </w:rPr>
        <w:t xml:space="preserve"> </w:t>
      </w:r>
      <w:r w:rsidRPr="004258DD">
        <w:rPr>
          <w:rFonts w:ascii="Times New Roman" w:hAnsi="Times New Roman" w:cs="Times New Roman"/>
          <w:w w:val="95"/>
        </w:rPr>
        <w:t>shall</w:t>
      </w:r>
      <w:r w:rsidRPr="004258DD">
        <w:rPr>
          <w:rFonts w:ascii="Times New Roman" w:hAnsi="Times New Roman" w:cs="Times New Roman"/>
          <w:spacing w:val="-15"/>
          <w:w w:val="95"/>
        </w:rPr>
        <w:t xml:space="preserve"> </w:t>
      </w:r>
      <w:r w:rsidRPr="004258DD">
        <w:rPr>
          <w:rFonts w:ascii="Times New Roman" w:hAnsi="Times New Roman" w:cs="Times New Roman"/>
          <w:w w:val="95"/>
        </w:rPr>
        <w:t>follow</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w w:val="95"/>
        </w:rPr>
        <w:t>same</w:t>
      </w:r>
      <w:r w:rsidRPr="004258DD">
        <w:rPr>
          <w:rFonts w:ascii="Times New Roman" w:hAnsi="Times New Roman" w:cs="Times New Roman"/>
          <w:spacing w:val="-13"/>
          <w:w w:val="95"/>
        </w:rPr>
        <w:t xml:space="preserve"> </w:t>
      </w:r>
      <w:r w:rsidRPr="004258DD">
        <w:rPr>
          <w:rFonts w:ascii="Times New Roman" w:hAnsi="Times New Roman" w:cs="Times New Roman"/>
          <w:w w:val="95"/>
        </w:rPr>
        <w:t>form</w:t>
      </w:r>
      <w:r w:rsidRPr="004258DD">
        <w:rPr>
          <w:rFonts w:ascii="Times New Roman" w:hAnsi="Times New Roman" w:cs="Times New Roman"/>
          <w:spacing w:val="-14"/>
          <w:w w:val="95"/>
        </w:rPr>
        <w:t xml:space="preserve"> </w:t>
      </w:r>
      <w:r w:rsidRPr="004258DD">
        <w:rPr>
          <w:rFonts w:ascii="Times New Roman" w:hAnsi="Times New Roman" w:cs="Times New Roman"/>
          <w:w w:val="95"/>
        </w:rPr>
        <w:t>and</w:t>
      </w:r>
      <w:r w:rsidRPr="004258DD">
        <w:rPr>
          <w:rFonts w:ascii="Times New Roman" w:hAnsi="Times New Roman" w:cs="Times New Roman"/>
          <w:spacing w:val="-12"/>
          <w:w w:val="95"/>
        </w:rPr>
        <w:t xml:space="preserve"> </w:t>
      </w:r>
      <w:r w:rsidRPr="004258DD">
        <w:rPr>
          <w:rFonts w:ascii="Times New Roman" w:hAnsi="Times New Roman" w:cs="Times New Roman"/>
          <w:w w:val="95"/>
        </w:rPr>
        <w:t>have</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same</w:t>
      </w:r>
      <w:r w:rsidRPr="004258DD">
        <w:rPr>
          <w:rFonts w:ascii="Times New Roman" w:hAnsi="Times New Roman" w:cs="Times New Roman"/>
          <w:spacing w:val="-12"/>
          <w:w w:val="95"/>
        </w:rPr>
        <w:t xml:space="preserve"> </w:t>
      </w:r>
      <w:r w:rsidRPr="004258DD">
        <w:rPr>
          <w:rFonts w:ascii="Times New Roman" w:hAnsi="Times New Roman" w:cs="Times New Roman"/>
          <w:w w:val="95"/>
        </w:rPr>
        <w:t>content</w:t>
      </w:r>
      <w:r w:rsidRPr="004258DD">
        <w:rPr>
          <w:rFonts w:ascii="Times New Roman" w:hAnsi="Times New Roman" w:cs="Times New Roman"/>
          <w:spacing w:val="-13"/>
          <w:w w:val="95"/>
        </w:rPr>
        <w:t xml:space="preserve"> </w:t>
      </w:r>
      <w:r w:rsidRPr="004258DD">
        <w:rPr>
          <w:rFonts w:ascii="Times New Roman" w:hAnsi="Times New Roman" w:cs="Times New Roman"/>
          <w:w w:val="95"/>
        </w:rPr>
        <w:t>as</w:t>
      </w:r>
      <w:r w:rsidRPr="004258DD">
        <w:rPr>
          <w:rFonts w:ascii="Times New Roman" w:hAnsi="Times New Roman" w:cs="Times New Roman"/>
          <w:spacing w:val="-11"/>
          <w:w w:val="95"/>
        </w:rPr>
        <w:t xml:space="preserve"> </w:t>
      </w:r>
      <w:r w:rsidRPr="004258DD">
        <w:rPr>
          <w:rFonts w:ascii="Times New Roman" w:hAnsi="Times New Roman" w:cs="Times New Roman"/>
          <w:w w:val="95"/>
        </w:rPr>
        <w:t>a</w:t>
      </w:r>
      <w:r w:rsidRPr="004258DD">
        <w:rPr>
          <w:rFonts w:ascii="Times New Roman" w:hAnsi="Times New Roman" w:cs="Times New Roman"/>
          <w:spacing w:val="-12"/>
          <w:w w:val="95"/>
        </w:rPr>
        <w:t xml:space="preserve"> </w:t>
      </w:r>
      <w:r w:rsidRPr="004258DD">
        <w:rPr>
          <w:rFonts w:ascii="Times New Roman" w:hAnsi="Times New Roman" w:cs="Times New Roman"/>
          <w:w w:val="95"/>
        </w:rPr>
        <w:t>Final</w:t>
      </w:r>
      <w:r w:rsidRPr="004258DD">
        <w:rPr>
          <w:rFonts w:ascii="Times New Roman" w:hAnsi="Times New Roman" w:cs="Times New Roman"/>
          <w:spacing w:val="-12"/>
          <w:w w:val="95"/>
        </w:rPr>
        <w:t xml:space="preserve"> </w:t>
      </w:r>
      <w:r w:rsidRPr="004258DD">
        <w:rPr>
          <w:rFonts w:ascii="Times New Roman" w:hAnsi="Times New Roman" w:cs="Times New Roman"/>
          <w:w w:val="95"/>
        </w:rPr>
        <w:t>Plat.</w:t>
      </w:r>
      <w:r w:rsidRPr="004258DD">
        <w:rPr>
          <w:rFonts w:ascii="Times New Roman" w:hAnsi="Times New Roman" w:cs="Times New Roman"/>
          <w:spacing w:val="-14"/>
          <w:w w:val="95"/>
        </w:rPr>
        <w:t xml:space="preserve"> </w:t>
      </w:r>
      <w:r w:rsidRPr="004258DD">
        <w:rPr>
          <w:rFonts w:ascii="Times New Roman" w:hAnsi="Times New Roman" w:cs="Times New Roman"/>
          <w:w w:val="95"/>
        </w:rPr>
        <w:t>A</w:t>
      </w:r>
      <w:r w:rsidRPr="004258DD">
        <w:rPr>
          <w:rFonts w:ascii="Times New Roman" w:hAnsi="Times New Roman" w:cs="Times New Roman"/>
          <w:spacing w:val="-12"/>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12"/>
          <w:w w:val="95"/>
        </w:rPr>
        <w:t xml:space="preserve"> </w:t>
      </w:r>
      <w:r w:rsidRPr="004258DD">
        <w:rPr>
          <w:rFonts w:ascii="Times New Roman" w:hAnsi="Times New Roman" w:cs="Times New Roman"/>
          <w:w w:val="95"/>
        </w:rPr>
        <w:t>Plat</w:t>
      </w:r>
      <w:r w:rsidRPr="004258DD">
        <w:rPr>
          <w:rFonts w:ascii="Times New Roman" w:hAnsi="Times New Roman" w:cs="Times New Roman"/>
          <w:spacing w:val="-13"/>
          <w:w w:val="95"/>
        </w:rPr>
        <w:t xml:space="preserve"> </w:t>
      </w:r>
      <w:r w:rsidRPr="004258DD">
        <w:rPr>
          <w:rFonts w:ascii="Times New Roman" w:hAnsi="Times New Roman" w:cs="Times New Roman"/>
          <w:w w:val="95"/>
        </w:rPr>
        <w:t xml:space="preserve">is </w:t>
      </w:r>
      <w:r w:rsidRPr="004258DD">
        <w:rPr>
          <w:rFonts w:ascii="Times New Roman" w:hAnsi="Times New Roman" w:cs="Times New Roman"/>
        </w:rPr>
        <w:t>not required for a</w:t>
      </w:r>
      <w:r w:rsidRPr="004258DD">
        <w:rPr>
          <w:rFonts w:ascii="Times New Roman" w:hAnsi="Times New Roman" w:cs="Times New Roman"/>
          <w:spacing w:val="-11"/>
        </w:rPr>
        <w:t xml:space="preserve"> </w:t>
      </w:r>
      <w:r w:rsidRPr="004258DD">
        <w:rPr>
          <w:rFonts w:ascii="Times New Roman" w:hAnsi="Times New Roman" w:cs="Times New Roman"/>
        </w:rPr>
        <w:t>Replat.</w:t>
      </w:r>
    </w:p>
    <w:p w:rsidR="00277ED5" w:rsidRPr="004258DD" w:rsidRDefault="00277ED5">
      <w:pPr>
        <w:pStyle w:val="BodyText"/>
        <w:spacing w:before="9"/>
        <w:rPr>
          <w:rFonts w:ascii="Times New Roman" w:hAnsi="Times New Roman" w:cs="Times New Roman"/>
          <w:sz w:val="29"/>
        </w:rPr>
      </w:pPr>
    </w:p>
    <w:p w:rsidR="00277ED5" w:rsidRPr="004258DD" w:rsidRDefault="00AC371E">
      <w:pPr>
        <w:pStyle w:val="Heading2"/>
        <w:tabs>
          <w:tab w:val="left" w:pos="2300"/>
        </w:tabs>
        <w:rPr>
          <w:rFonts w:ascii="Times New Roman" w:hAnsi="Times New Roman" w:cs="Times New Roman"/>
        </w:rPr>
      </w:pPr>
      <w:bookmarkStart w:id="38" w:name="_TOC_250034"/>
      <w:r w:rsidRPr="004258DD">
        <w:rPr>
          <w:rFonts w:ascii="Times New Roman" w:hAnsi="Times New Roman" w:cs="Times New Roman"/>
        </w:rPr>
        <w:t>Section</w:t>
      </w:r>
      <w:r w:rsidRPr="004258DD">
        <w:rPr>
          <w:rFonts w:ascii="Times New Roman" w:hAnsi="Times New Roman" w:cs="Times New Roman"/>
          <w:spacing w:val="3"/>
        </w:rPr>
        <w:t xml:space="preserve"> </w:t>
      </w:r>
      <w:bookmarkEnd w:id="38"/>
      <w:r w:rsidRPr="004258DD">
        <w:rPr>
          <w:rFonts w:ascii="Times New Roman" w:hAnsi="Times New Roman" w:cs="Times New Roman"/>
        </w:rPr>
        <w:t>4.03</w:t>
      </w:r>
      <w:r w:rsidRPr="004258DD">
        <w:rPr>
          <w:rFonts w:ascii="Times New Roman" w:hAnsi="Times New Roman" w:cs="Times New Roman"/>
        </w:rPr>
        <w:tab/>
        <w:t>Application</w:t>
      </w:r>
    </w:p>
    <w:p w:rsidR="00277ED5" w:rsidRPr="004258DD" w:rsidRDefault="00277ED5">
      <w:pPr>
        <w:pStyle w:val="BodyText"/>
        <w:spacing w:before="11"/>
        <w:rPr>
          <w:rFonts w:ascii="Times New Roman" w:hAnsi="Times New Roman" w:cs="Times New Roman"/>
          <w:b/>
          <w:sz w:val="25"/>
        </w:rPr>
      </w:pPr>
    </w:p>
    <w:p w:rsidR="00277ED5" w:rsidRPr="00836105" w:rsidRDefault="00AC371E" w:rsidP="00836105">
      <w:pPr>
        <w:pStyle w:val="ListParagraph"/>
        <w:numPr>
          <w:ilvl w:val="4"/>
          <w:numId w:val="23"/>
        </w:numPr>
        <w:tabs>
          <w:tab w:val="left" w:pos="1354"/>
        </w:tabs>
        <w:spacing w:line="249" w:lineRule="exact"/>
        <w:ind w:right="865"/>
        <w:jc w:val="left"/>
        <w:rPr>
          <w:rFonts w:ascii="Times New Roman" w:hAnsi="Times New Roman" w:cs="Times New Roman"/>
        </w:rPr>
      </w:pPr>
      <w:r w:rsidRPr="00836105">
        <w:rPr>
          <w:rFonts w:ascii="Times New Roman" w:hAnsi="Times New Roman" w:cs="Times New Roman"/>
          <w:w w:val="95"/>
        </w:rPr>
        <w:t xml:space="preserve">When the Developer is ready to submit the Final Plat Package to Commissioner’s Court, </w:t>
      </w:r>
      <w:r w:rsidR="00836105" w:rsidRPr="00836105">
        <w:rPr>
          <w:rFonts w:ascii="Times New Roman" w:hAnsi="Times New Roman" w:cs="Times New Roman"/>
          <w:w w:val="95"/>
        </w:rPr>
        <w:t>the Developer</w:t>
      </w:r>
      <w:r w:rsidRPr="00836105">
        <w:rPr>
          <w:rFonts w:ascii="Times New Roman" w:hAnsi="Times New Roman" w:cs="Times New Roman"/>
          <w:spacing w:val="-21"/>
          <w:w w:val="95"/>
        </w:rPr>
        <w:t xml:space="preserve"> </w:t>
      </w:r>
      <w:r w:rsidRPr="00836105">
        <w:rPr>
          <w:rFonts w:ascii="Times New Roman" w:hAnsi="Times New Roman" w:cs="Times New Roman"/>
          <w:w w:val="95"/>
        </w:rPr>
        <w:t>shall</w:t>
      </w:r>
      <w:r w:rsidRPr="00836105">
        <w:rPr>
          <w:rFonts w:ascii="Times New Roman" w:hAnsi="Times New Roman" w:cs="Times New Roman"/>
          <w:spacing w:val="-20"/>
          <w:w w:val="95"/>
        </w:rPr>
        <w:t xml:space="preserve"> </w:t>
      </w:r>
      <w:r w:rsidRPr="00836105">
        <w:rPr>
          <w:rFonts w:ascii="Times New Roman" w:hAnsi="Times New Roman" w:cs="Times New Roman"/>
          <w:w w:val="95"/>
        </w:rPr>
        <w:t>provide</w:t>
      </w:r>
      <w:r w:rsidRPr="00836105">
        <w:rPr>
          <w:rFonts w:ascii="Times New Roman" w:hAnsi="Times New Roman" w:cs="Times New Roman"/>
          <w:spacing w:val="-20"/>
          <w:w w:val="95"/>
        </w:rPr>
        <w:t xml:space="preserve"> </w:t>
      </w:r>
      <w:r w:rsidRPr="00836105">
        <w:rPr>
          <w:rFonts w:ascii="Times New Roman" w:hAnsi="Times New Roman" w:cs="Times New Roman"/>
          <w:w w:val="95"/>
        </w:rPr>
        <w:t>two</w:t>
      </w:r>
      <w:r w:rsidRPr="00836105">
        <w:rPr>
          <w:rFonts w:ascii="Times New Roman" w:hAnsi="Times New Roman" w:cs="Times New Roman"/>
          <w:spacing w:val="-20"/>
          <w:w w:val="95"/>
        </w:rPr>
        <w:t xml:space="preserve"> </w:t>
      </w:r>
      <w:r w:rsidRPr="00836105">
        <w:rPr>
          <w:rFonts w:ascii="Times New Roman" w:hAnsi="Times New Roman" w:cs="Times New Roman"/>
          <w:w w:val="95"/>
        </w:rPr>
        <w:t>(2)</w:t>
      </w:r>
      <w:r w:rsidRPr="00836105">
        <w:rPr>
          <w:rFonts w:ascii="Times New Roman" w:hAnsi="Times New Roman" w:cs="Times New Roman"/>
          <w:spacing w:val="-20"/>
          <w:w w:val="95"/>
        </w:rPr>
        <w:t xml:space="preserve"> </w:t>
      </w:r>
      <w:r w:rsidRPr="00836105">
        <w:rPr>
          <w:rFonts w:ascii="Times New Roman" w:hAnsi="Times New Roman" w:cs="Times New Roman"/>
          <w:w w:val="95"/>
        </w:rPr>
        <w:t>mylar</w:t>
      </w:r>
      <w:r w:rsidRPr="00836105">
        <w:rPr>
          <w:rFonts w:ascii="Times New Roman" w:hAnsi="Times New Roman" w:cs="Times New Roman"/>
          <w:spacing w:val="-20"/>
          <w:w w:val="95"/>
        </w:rPr>
        <w:t xml:space="preserve"> </w:t>
      </w:r>
      <w:r w:rsidRPr="00836105">
        <w:rPr>
          <w:rFonts w:ascii="Times New Roman" w:hAnsi="Times New Roman" w:cs="Times New Roman"/>
          <w:w w:val="95"/>
        </w:rPr>
        <w:t>copies</w:t>
      </w:r>
      <w:r w:rsidRPr="00836105">
        <w:rPr>
          <w:rFonts w:ascii="Times New Roman" w:hAnsi="Times New Roman" w:cs="Times New Roman"/>
          <w:spacing w:val="-20"/>
          <w:w w:val="95"/>
        </w:rPr>
        <w:t xml:space="preserve"> </w:t>
      </w:r>
      <w:r w:rsidRPr="00836105">
        <w:rPr>
          <w:rFonts w:ascii="Times New Roman" w:hAnsi="Times New Roman" w:cs="Times New Roman"/>
          <w:w w:val="95"/>
        </w:rPr>
        <w:t>of</w:t>
      </w:r>
      <w:r w:rsidRPr="00836105">
        <w:rPr>
          <w:rFonts w:ascii="Times New Roman" w:hAnsi="Times New Roman" w:cs="Times New Roman"/>
          <w:spacing w:val="-21"/>
          <w:w w:val="95"/>
        </w:rPr>
        <w:t xml:space="preserve"> </w:t>
      </w:r>
      <w:r w:rsidRPr="00836105">
        <w:rPr>
          <w:rFonts w:ascii="Times New Roman" w:hAnsi="Times New Roman" w:cs="Times New Roman"/>
          <w:w w:val="95"/>
        </w:rPr>
        <w:t>the</w:t>
      </w:r>
      <w:r w:rsidRPr="00836105">
        <w:rPr>
          <w:rFonts w:ascii="Times New Roman" w:hAnsi="Times New Roman" w:cs="Times New Roman"/>
          <w:spacing w:val="-20"/>
          <w:w w:val="95"/>
        </w:rPr>
        <w:t xml:space="preserve"> </w:t>
      </w:r>
      <w:r w:rsidRPr="00836105">
        <w:rPr>
          <w:rFonts w:ascii="Times New Roman" w:hAnsi="Times New Roman" w:cs="Times New Roman"/>
          <w:w w:val="95"/>
        </w:rPr>
        <w:t>Final</w:t>
      </w:r>
      <w:r w:rsidRPr="00836105">
        <w:rPr>
          <w:rFonts w:ascii="Times New Roman" w:hAnsi="Times New Roman" w:cs="Times New Roman"/>
          <w:spacing w:val="-21"/>
          <w:w w:val="95"/>
        </w:rPr>
        <w:t xml:space="preserve"> </w:t>
      </w:r>
      <w:r w:rsidRPr="00836105">
        <w:rPr>
          <w:rFonts w:ascii="Times New Roman" w:hAnsi="Times New Roman" w:cs="Times New Roman"/>
          <w:w w:val="95"/>
        </w:rPr>
        <w:t>Plat,</w:t>
      </w:r>
      <w:r w:rsidRPr="00836105">
        <w:rPr>
          <w:rFonts w:ascii="Times New Roman" w:hAnsi="Times New Roman" w:cs="Times New Roman"/>
          <w:spacing w:val="-20"/>
          <w:w w:val="95"/>
        </w:rPr>
        <w:t xml:space="preserve"> </w:t>
      </w:r>
      <w:r w:rsidRPr="00836105">
        <w:rPr>
          <w:rFonts w:ascii="Times New Roman" w:hAnsi="Times New Roman" w:cs="Times New Roman"/>
          <w:w w:val="95"/>
        </w:rPr>
        <w:t>four</w:t>
      </w:r>
      <w:r w:rsidRPr="00836105">
        <w:rPr>
          <w:rFonts w:ascii="Times New Roman" w:hAnsi="Times New Roman" w:cs="Times New Roman"/>
          <w:spacing w:val="-19"/>
          <w:w w:val="95"/>
        </w:rPr>
        <w:t xml:space="preserve"> </w:t>
      </w:r>
      <w:r w:rsidRPr="00836105">
        <w:rPr>
          <w:rFonts w:ascii="Times New Roman" w:hAnsi="Times New Roman" w:cs="Times New Roman"/>
          <w:w w:val="95"/>
        </w:rPr>
        <w:t>(4)</w:t>
      </w:r>
      <w:r w:rsidRPr="00836105">
        <w:rPr>
          <w:rFonts w:ascii="Times New Roman" w:hAnsi="Times New Roman" w:cs="Times New Roman"/>
          <w:spacing w:val="-20"/>
          <w:w w:val="95"/>
        </w:rPr>
        <w:t xml:space="preserve"> </w:t>
      </w:r>
      <w:r w:rsidRPr="00836105">
        <w:rPr>
          <w:rFonts w:ascii="Times New Roman" w:hAnsi="Times New Roman" w:cs="Times New Roman"/>
          <w:w w:val="95"/>
        </w:rPr>
        <w:t>copies</w:t>
      </w:r>
      <w:r w:rsidRPr="00836105">
        <w:rPr>
          <w:rFonts w:ascii="Times New Roman" w:hAnsi="Times New Roman" w:cs="Times New Roman"/>
          <w:spacing w:val="-20"/>
          <w:w w:val="95"/>
        </w:rPr>
        <w:t xml:space="preserve"> </w:t>
      </w:r>
      <w:r w:rsidRPr="00836105">
        <w:rPr>
          <w:rFonts w:ascii="Times New Roman" w:hAnsi="Times New Roman" w:cs="Times New Roman"/>
          <w:w w:val="95"/>
        </w:rPr>
        <w:t>of</w:t>
      </w:r>
      <w:r w:rsidRPr="00836105">
        <w:rPr>
          <w:rFonts w:ascii="Times New Roman" w:hAnsi="Times New Roman" w:cs="Times New Roman"/>
          <w:spacing w:val="-20"/>
          <w:w w:val="95"/>
        </w:rPr>
        <w:t xml:space="preserve"> </w:t>
      </w:r>
      <w:r w:rsidRPr="00836105">
        <w:rPr>
          <w:rFonts w:ascii="Times New Roman" w:hAnsi="Times New Roman" w:cs="Times New Roman"/>
          <w:w w:val="95"/>
        </w:rPr>
        <w:t>the</w:t>
      </w:r>
      <w:r w:rsidRPr="00836105">
        <w:rPr>
          <w:rFonts w:ascii="Times New Roman" w:hAnsi="Times New Roman" w:cs="Times New Roman"/>
          <w:spacing w:val="-20"/>
          <w:w w:val="95"/>
        </w:rPr>
        <w:t xml:space="preserve"> </w:t>
      </w:r>
      <w:r w:rsidRPr="00836105">
        <w:rPr>
          <w:rFonts w:ascii="Times New Roman" w:hAnsi="Times New Roman" w:cs="Times New Roman"/>
          <w:w w:val="95"/>
        </w:rPr>
        <w:t xml:space="preserve">Final </w:t>
      </w:r>
      <w:r w:rsidRPr="00836105">
        <w:rPr>
          <w:rFonts w:ascii="Times New Roman" w:hAnsi="Times New Roman" w:cs="Times New Roman"/>
        </w:rPr>
        <w:t>Plat, along with three (3) copies of complete Construction Plans, and original tax certificates from the Young County Tax assessor/collector. The Plat must contain the following: Developer’s signature, Notary acknowledgement of</w:t>
      </w:r>
      <w:r w:rsidRPr="00836105">
        <w:rPr>
          <w:rFonts w:ascii="Times New Roman" w:hAnsi="Times New Roman" w:cs="Times New Roman"/>
          <w:spacing w:val="21"/>
        </w:rPr>
        <w:t xml:space="preserve"> </w:t>
      </w:r>
      <w:r w:rsidRPr="00836105">
        <w:rPr>
          <w:rFonts w:ascii="Times New Roman" w:hAnsi="Times New Roman" w:cs="Times New Roman"/>
        </w:rPr>
        <w:t>Dedicator’s</w:t>
      </w:r>
      <w:r w:rsidR="00836105">
        <w:rPr>
          <w:rFonts w:ascii="Times New Roman" w:hAnsi="Times New Roman" w:cs="Times New Roman"/>
        </w:rPr>
        <w:t xml:space="preserve"> </w:t>
      </w:r>
      <w:r w:rsidRPr="00836105">
        <w:rPr>
          <w:rFonts w:ascii="Times New Roman" w:hAnsi="Times New Roman" w:cs="Times New Roman"/>
        </w:rPr>
        <w:t>signature including notary seal, and the Surveyor’s signature and seal.</w:t>
      </w:r>
    </w:p>
    <w:p w:rsidR="00277ED5" w:rsidRPr="004258DD" w:rsidRDefault="00277ED5">
      <w:pPr>
        <w:pStyle w:val="BodyText"/>
        <w:spacing w:before="1"/>
        <w:rPr>
          <w:rFonts w:ascii="Times New Roman" w:hAnsi="Times New Roman" w:cs="Times New Roman"/>
          <w:sz w:val="21"/>
        </w:rPr>
      </w:pPr>
    </w:p>
    <w:p w:rsidR="00277ED5" w:rsidRPr="004258DD" w:rsidRDefault="00AC371E">
      <w:pPr>
        <w:pStyle w:val="BodyText"/>
        <w:tabs>
          <w:tab w:val="left" w:pos="2667"/>
        </w:tabs>
        <w:spacing w:line="220" w:lineRule="auto"/>
        <w:ind w:left="1353" w:right="1158"/>
        <w:rPr>
          <w:rFonts w:ascii="Times New Roman" w:hAnsi="Times New Roman" w:cs="Times New Roman"/>
        </w:rPr>
      </w:pPr>
      <w:r w:rsidRPr="004258DD">
        <w:rPr>
          <w:rFonts w:ascii="Times New Roman" w:hAnsi="Times New Roman" w:cs="Times New Roman"/>
        </w:rPr>
        <w:t xml:space="preserve">For review purposes, one (1) additional paper or electronic copy of the Final Plat </w:t>
      </w:r>
      <w:r w:rsidRPr="004258DD">
        <w:rPr>
          <w:rFonts w:ascii="Times New Roman" w:hAnsi="Times New Roman" w:cs="Times New Roman"/>
          <w:w w:val="95"/>
        </w:rPr>
        <w:t xml:space="preserve">Package and one (1) additional paper or electronic set of Construction Plans shall be sent to County Development Services by the Developer. The submittal shall include </w:t>
      </w:r>
      <w:r w:rsidRPr="004258DD">
        <w:rPr>
          <w:rFonts w:ascii="Times New Roman" w:hAnsi="Times New Roman" w:cs="Times New Roman"/>
        </w:rPr>
        <w:t xml:space="preserve">payment of the required Review fees and a Young County Subdivision Review </w:t>
      </w:r>
      <w:r w:rsidRPr="004258DD">
        <w:rPr>
          <w:rFonts w:ascii="Times New Roman" w:hAnsi="Times New Roman" w:cs="Times New Roman"/>
          <w:w w:val="95"/>
        </w:rPr>
        <w:t>Application.</w:t>
      </w:r>
      <w:r w:rsidR="00836105">
        <w:rPr>
          <w:rFonts w:ascii="Times New Roman" w:hAnsi="Times New Roman" w:cs="Times New Roman"/>
          <w:w w:val="95"/>
        </w:rPr>
        <w:t xml:space="preserve"> </w:t>
      </w:r>
      <w:r w:rsidRPr="004258DD">
        <w:rPr>
          <w:rFonts w:ascii="Times New Roman" w:hAnsi="Times New Roman" w:cs="Times New Roman"/>
        </w:rPr>
        <w:t>No</w:t>
      </w:r>
      <w:r w:rsidRPr="004258DD">
        <w:rPr>
          <w:rFonts w:ascii="Times New Roman" w:hAnsi="Times New Roman" w:cs="Times New Roman"/>
          <w:spacing w:val="4"/>
        </w:rPr>
        <w:t xml:space="preserve"> </w:t>
      </w:r>
      <w:r w:rsidRPr="004258DD">
        <w:rPr>
          <w:rFonts w:ascii="Times New Roman" w:hAnsi="Times New Roman" w:cs="Times New Roman"/>
        </w:rPr>
        <w:t>Final</w:t>
      </w:r>
      <w:r w:rsidRPr="004258DD">
        <w:rPr>
          <w:rFonts w:ascii="Times New Roman" w:hAnsi="Times New Roman" w:cs="Times New Roman"/>
          <w:spacing w:val="4"/>
        </w:rPr>
        <w:t xml:space="preserve"> </w:t>
      </w:r>
      <w:r w:rsidRPr="004258DD">
        <w:rPr>
          <w:rFonts w:ascii="Times New Roman" w:hAnsi="Times New Roman" w:cs="Times New Roman"/>
        </w:rPr>
        <w:t>Plat</w:t>
      </w:r>
      <w:r w:rsidRPr="004258DD">
        <w:rPr>
          <w:rFonts w:ascii="Times New Roman" w:hAnsi="Times New Roman" w:cs="Times New Roman"/>
          <w:spacing w:val="5"/>
        </w:rPr>
        <w:t xml:space="preserve"> </w:t>
      </w:r>
      <w:r w:rsidRPr="004258DD">
        <w:rPr>
          <w:rFonts w:ascii="Times New Roman" w:hAnsi="Times New Roman" w:cs="Times New Roman"/>
        </w:rPr>
        <w:t>will</w:t>
      </w:r>
      <w:r w:rsidRPr="004258DD">
        <w:rPr>
          <w:rFonts w:ascii="Times New Roman" w:hAnsi="Times New Roman" w:cs="Times New Roman"/>
          <w:spacing w:val="-31"/>
        </w:rPr>
        <w:t xml:space="preserve"> </w:t>
      </w:r>
      <w:r w:rsidRPr="004258DD">
        <w:rPr>
          <w:rFonts w:ascii="Times New Roman" w:hAnsi="Times New Roman" w:cs="Times New Roman"/>
        </w:rPr>
        <w:t>be</w:t>
      </w:r>
      <w:r w:rsidRPr="004258DD">
        <w:rPr>
          <w:rFonts w:ascii="Times New Roman" w:hAnsi="Times New Roman" w:cs="Times New Roman"/>
          <w:spacing w:val="-32"/>
        </w:rPr>
        <w:t xml:space="preserve"> </w:t>
      </w:r>
      <w:r w:rsidRPr="004258DD">
        <w:rPr>
          <w:rFonts w:ascii="Times New Roman" w:hAnsi="Times New Roman" w:cs="Times New Roman"/>
        </w:rPr>
        <w:t>considered</w:t>
      </w:r>
      <w:r w:rsidRPr="004258DD">
        <w:rPr>
          <w:rFonts w:ascii="Times New Roman" w:hAnsi="Times New Roman" w:cs="Times New Roman"/>
          <w:spacing w:val="-31"/>
        </w:rPr>
        <w:t xml:space="preserve"> </w:t>
      </w:r>
      <w:r w:rsidRPr="004258DD">
        <w:rPr>
          <w:rFonts w:ascii="Times New Roman" w:hAnsi="Times New Roman" w:cs="Times New Roman"/>
        </w:rPr>
        <w:t>for</w:t>
      </w:r>
      <w:r w:rsidRPr="004258DD">
        <w:rPr>
          <w:rFonts w:ascii="Times New Roman" w:hAnsi="Times New Roman" w:cs="Times New Roman"/>
          <w:spacing w:val="-32"/>
        </w:rPr>
        <w:t xml:space="preserve"> </w:t>
      </w:r>
      <w:r w:rsidRPr="004258DD">
        <w:rPr>
          <w:rFonts w:ascii="Times New Roman" w:hAnsi="Times New Roman" w:cs="Times New Roman"/>
        </w:rPr>
        <w:t>review</w:t>
      </w:r>
      <w:r w:rsidRPr="004258DD">
        <w:rPr>
          <w:rFonts w:ascii="Times New Roman" w:hAnsi="Times New Roman" w:cs="Times New Roman"/>
          <w:spacing w:val="-31"/>
        </w:rPr>
        <w:t xml:space="preserve"> </w:t>
      </w:r>
      <w:r w:rsidRPr="004258DD">
        <w:rPr>
          <w:rFonts w:ascii="Times New Roman" w:hAnsi="Times New Roman" w:cs="Times New Roman"/>
        </w:rPr>
        <w:t>by</w:t>
      </w:r>
      <w:r w:rsidRPr="004258DD">
        <w:rPr>
          <w:rFonts w:ascii="Times New Roman" w:hAnsi="Times New Roman" w:cs="Times New Roman"/>
          <w:spacing w:val="-32"/>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County</w:t>
      </w:r>
      <w:r w:rsidRPr="004258DD">
        <w:rPr>
          <w:rFonts w:ascii="Times New Roman" w:hAnsi="Times New Roman" w:cs="Times New Roman"/>
          <w:spacing w:val="-32"/>
        </w:rPr>
        <w:t xml:space="preserve"> </w:t>
      </w:r>
      <w:r w:rsidRPr="004258DD">
        <w:rPr>
          <w:rFonts w:ascii="Times New Roman" w:hAnsi="Times New Roman" w:cs="Times New Roman"/>
        </w:rPr>
        <w:t>until</w:t>
      </w:r>
      <w:r w:rsidRPr="004258DD">
        <w:rPr>
          <w:rFonts w:ascii="Times New Roman" w:hAnsi="Times New Roman" w:cs="Times New Roman"/>
          <w:spacing w:val="-31"/>
        </w:rPr>
        <w:t xml:space="preserve"> </w:t>
      </w:r>
      <w:r w:rsidRPr="004258DD">
        <w:rPr>
          <w:rFonts w:ascii="Times New Roman" w:hAnsi="Times New Roman" w:cs="Times New Roman"/>
        </w:rPr>
        <w:t>all</w:t>
      </w:r>
      <w:r w:rsidRPr="004258DD">
        <w:rPr>
          <w:rFonts w:ascii="Times New Roman" w:hAnsi="Times New Roman" w:cs="Times New Roman"/>
          <w:spacing w:val="-32"/>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the prescribed review fees have been paid in</w:t>
      </w:r>
      <w:r w:rsidRPr="004258DD">
        <w:rPr>
          <w:rFonts w:ascii="Times New Roman" w:hAnsi="Times New Roman" w:cs="Times New Roman"/>
          <w:spacing w:val="-42"/>
        </w:rPr>
        <w:t xml:space="preserve"> </w:t>
      </w:r>
      <w:r w:rsidRPr="004258DD">
        <w:rPr>
          <w:rFonts w:ascii="Times New Roman" w:hAnsi="Times New Roman" w:cs="Times New Roman"/>
        </w:rPr>
        <w:t>full.</w:t>
      </w:r>
    </w:p>
    <w:p w:rsidR="00277ED5" w:rsidRPr="004258DD" w:rsidRDefault="00AC371E">
      <w:pPr>
        <w:pStyle w:val="ListParagraph"/>
        <w:numPr>
          <w:ilvl w:val="4"/>
          <w:numId w:val="23"/>
        </w:numPr>
        <w:tabs>
          <w:tab w:val="left" w:pos="1220"/>
          <w:tab w:val="left" w:pos="1221"/>
        </w:tabs>
        <w:spacing w:before="110" w:line="213" w:lineRule="auto"/>
        <w:ind w:left="1220" w:right="850" w:hanging="382"/>
        <w:jc w:val="left"/>
        <w:rPr>
          <w:rFonts w:ascii="Times New Roman" w:hAnsi="Times New Roman" w:cs="Times New Roman"/>
        </w:rPr>
      </w:pPr>
      <w:r w:rsidRPr="004258DD">
        <w:rPr>
          <w:rFonts w:ascii="Times New Roman" w:hAnsi="Times New Roman" w:cs="Times New Roman"/>
          <w:w w:val="95"/>
        </w:rPr>
        <w:t>Upon</w:t>
      </w:r>
      <w:r w:rsidRPr="004258DD">
        <w:rPr>
          <w:rFonts w:ascii="Times New Roman" w:hAnsi="Times New Roman" w:cs="Times New Roman"/>
          <w:spacing w:val="-10"/>
          <w:w w:val="95"/>
        </w:rPr>
        <w:t xml:space="preserve"> </w:t>
      </w:r>
      <w:r w:rsidRPr="004258DD">
        <w:rPr>
          <w:rFonts w:ascii="Times New Roman" w:hAnsi="Times New Roman" w:cs="Times New Roman"/>
          <w:w w:val="95"/>
        </w:rPr>
        <w:t>receipt</w:t>
      </w:r>
      <w:r w:rsidRPr="004258DD">
        <w:rPr>
          <w:rFonts w:ascii="Times New Roman" w:hAnsi="Times New Roman" w:cs="Times New Roman"/>
          <w:spacing w:val="-9"/>
          <w:w w:val="95"/>
        </w:rPr>
        <w:t xml:space="preserve"> </w:t>
      </w:r>
      <w:r w:rsidRPr="004258DD">
        <w:rPr>
          <w:rFonts w:ascii="Times New Roman" w:hAnsi="Times New Roman" w:cs="Times New Roman"/>
          <w:w w:val="95"/>
        </w:rPr>
        <w:t>of</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9"/>
          <w:w w:val="95"/>
        </w:rPr>
        <w:t xml:space="preserve"> </w:t>
      </w:r>
      <w:r w:rsidRPr="004258DD">
        <w:rPr>
          <w:rFonts w:ascii="Times New Roman" w:hAnsi="Times New Roman" w:cs="Times New Roman"/>
          <w:w w:val="95"/>
        </w:rPr>
        <w:t>Final</w:t>
      </w:r>
      <w:r w:rsidRPr="004258DD">
        <w:rPr>
          <w:rFonts w:ascii="Times New Roman" w:hAnsi="Times New Roman" w:cs="Times New Roman"/>
          <w:spacing w:val="-10"/>
          <w:w w:val="95"/>
        </w:rPr>
        <w:t xml:space="preserve"> </w:t>
      </w:r>
      <w:r w:rsidRPr="004258DD">
        <w:rPr>
          <w:rFonts w:ascii="Times New Roman" w:hAnsi="Times New Roman" w:cs="Times New Roman"/>
          <w:w w:val="95"/>
        </w:rPr>
        <w:t>Plat</w:t>
      </w:r>
      <w:r w:rsidRPr="004258DD">
        <w:rPr>
          <w:rFonts w:ascii="Times New Roman" w:hAnsi="Times New Roman" w:cs="Times New Roman"/>
          <w:spacing w:val="-8"/>
          <w:w w:val="95"/>
        </w:rPr>
        <w:t xml:space="preserve"> </w:t>
      </w:r>
      <w:r w:rsidRPr="004258DD">
        <w:rPr>
          <w:rFonts w:ascii="Times New Roman" w:hAnsi="Times New Roman" w:cs="Times New Roman"/>
          <w:w w:val="95"/>
        </w:rPr>
        <w:t>Package,</w:t>
      </w:r>
      <w:r w:rsidRPr="004258DD">
        <w:rPr>
          <w:rFonts w:ascii="Times New Roman" w:hAnsi="Times New Roman" w:cs="Times New Roman"/>
          <w:spacing w:val="-12"/>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9"/>
          <w:w w:val="95"/>
        </w:rPr>
        <w:t xml:space="preserve"> </w:t>
      </w:r>
      <w:r w:rsidRPr="004258DD">
        <w:rPr>
          <w:rFonts w:ascii="Times New Roman" w:hAnsi="Times New Roman" w:cs="Times New Roman"/>
          <w:w w:val="95"/>
        </w:rPr>
        <w:t>Plans,</w:t>
      </w:r>
      <w:r w:rsidRPr="004258DD">
        <w:rPr>
          <w:rFonts w:ascii="Times New Roman" w:hAnsi="Times New Roman" w:cs="Times New Roman"/>
          <w:spacing w:val="-10"/>
          <w:w w:val="95"/>
        </w:rPr>
        <w:t xml:space="preserve"> </w:t>
      </w:r>
      <w:r w:rsidRPr="004258DD">
        <w:rPr>
          <w:rFonts w:ascii="Times New Roman" w:hAnsi="Times New Roman" w:cs="Times New Roman"/>
          <w:w w:val="95"/>
        </w:rPr>
        <w:t>and</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10"/>
          <w:w w:val="95"/>
        </w:rPr>
        <w:t xml:space="preserve"> </w:t>
      </w:r>
      <w:r w:rsidRPr="004258DD">
        <w:rPr>
          <w:rFonts w:ascii="Times New Roman" w:hAnsi="Times New Roman" w:cs="Times New Roman"/>
          <w:w w:val="95"/>
        </w:rPr>
        <w:t>required</w:t>
      </w:r>
      <w:r w:rsidRPr="004258DD">
        <w:rPr>
          <w:rFonts w:ascii="Times New Roman" w:hAnsi="Times New Roman" w:cs="Times New Roman"/>
          <w:spacing w:val="-10"/>
          <w:w w:val="95"/>
        </w:rPr>
        <w:t xml:space="preserve"> </w:t>
      </w:r>
      <w:r w:rsidRPr="004258DD">
        <w:rPr>
          <w:rFonts w:ascii="Times New Roman" w:hAnsi="Times New Roman" w:cs="Times New Roman"/>
          <w:w w:val="95"/>
        </w:rPr>
        <w:t>filing</w:t>
      </w:r>
      <w:r w:rsidRPr="004258DD">
        <w:rPr>
          <w:rFonts w:ascii="Times New Roman" w:hAnsi="Times New Roman" w:cs="Times New Roman"/>
          <w:spacing w:val="-9"/>
          <w:w w:val="95"/>
        </w:rPr>
        <w:t xml:space="preserve"> </w:t>
      </w:r>
      <w:r w:rsidRPr="004258DD">
        <w:rPr>
          <w:rFonts w:ascii="Times New Roman" w:hAnsi="Times New Roman" w:cs="Times New Roman"/>
          <w:w w:val="95"/>
        </w:rPr>
        <w:t>fees,</w:t>
      </w:r>
      <w:r w:rsidRPr="004258DD">
        <w:rPr>
          <w:rFonts w:ascii="Times New Roman" w:hAnsi="Times New Roman" w:cs="Times New Roman"/>
          <w:spacing w:val="-9"/>
          <w:w w:val="95"/>
        </w:rPr>
        <w:t xml:space="preserve"> </w:t>
      </w:r>
      <w:r w:rsidRPr="004258DD">
        <w:rPr>
          <w:rFonts w:ascii="Times New Roman" w:hAnsi="Times New Roman" w:cs="Times New Roman"/>
          <w:spacing w:val="-4"/>
          <w:w w:val="95"/>
        </w:rPr>
        <w:t xml:space="preserve">the </w:t>
      </w:r>
      <w:r w:rsidRPr="004258DD">
        <w:rPr>
          <w:rFonts w:ascii="Times New Roman" w:hAnsi="Times New Roman" w:cs="Times New Roman"/>
          <w:w w:val="90"/>
        </w:rPr>
        <w:t xml:space="preserve">County Commissioner's Court and Precinct Commissioner shall check for the same conformity </w:t>
      </w:r>
      <w:r w:rsidRPr="004258DD">
        <w:rPr>
          <w:rFonts w:ascii="Times New Roman" w:hAnsi="Times New Roman" w:cs="Times New Roman"/>
        </w:rPr>
        <w:t>with</w:t>
      </w:r>
      <w:r w:rsidRPr="004258DD">
        <w:rPr>
          <w:rFonts w:ascii="Times New Roman" w:hAnsi="Times New Roman" w:cs="Times New Roman"/>
          <w:spacing w:val="-36"/>
        </w:rPr>
        <w:t xml:space="preserve"> </w:t>
      </w:r>
      <w:r w:rsidRPr="004258DD">
        <w:rPr>
          <w:rFonts w:ascii="Times New Roman" w:hAnsi="Times New Roman" w:cs="Times New Roman"/>
        </w:rPr>
        <w:t>applicable</w:t>
      </w:r>
      <w:r w:rsidRPr="004258DD">
        <w:rPr>
          <w:rFonts w:ascii="Times New Roman" w:hAnsi="Times New Roman" w:cs="Times New Roman"/>
          <w:spacing w:val="-34"/>
        </w:rPr>
        <w:t xml:space="preserve"> </w:t>
      </w:r>
      <w:r w:rsidRPr="004258DD">
        <w:rPr>
          <w:rFonts w:ascii="Times New Roman" w:hAnsi="Times New Roman" w:cs="Times New Roman"/>
        </w:rPr>
        <w:t>engineering</w:t>
      </w:r>
      <w:r w:rsidRPr="004258DD">
        <w:rPr>
          <w:rFonts w:ascii="Times New Roman" w:hAnsi="Times New Roman" w:cs="Times New Roman"/>
          <w:spacing w:val="-35"/>
        </w:rPr>
        <w:t xml:space="preserve"> </w:t>
      </w:r>
      <w:r w:rsidRPr="004258DD">
        <w:rPr>
          <w:rFonts w:ascii="Times New Roman" w:hAnsi="Times New Roman" w:cs="Times New Roman"/>
        </w:rPr>
        <w:t>standards</w:t>
      </w:r>
      <w:r w:rsidRPr="004258DD">
        <w:rPr>
          <w:rFonts w:ascii="Times New Roman" w:hAnsi="Times New Roman" w:cs="Times New Roman"/>
          <w:spacing w:val="-35"/>
        </w:rPr>
        <w:t xml:space="preserve"> </w:t>
      </w:r>
      <w:r w:rsidRPr="004258DD">
        <w:rPr>
          <w:rFonts w:ascii="Times New Roman" w:hAnsi="Times New Roman" w:cs="Times New Roman"/>
        </w:rPr>
        <w:t>and</w:t>
      </w:r>
      <w:r w:rsidRPr="004258DD">
        <w:rPr>
          <w:rFonts w:ascii="Times New Roman" w:hAnsi="Times New Roman" w:cs="Times New Roman"/>
          <w:spacing w:val="-35"/>
        </w:rPr>
        <w:t xml:space="preserve"> </w:t>
      </w:r>
      <w:r w:rsidRPr="004258DD">
        <w:rPr>
          <w:rFonts w:ascii="Times New Roman" w:hAnsi="Times New Roman" w:cs="Times New Roman"/>
        </w:rPr>
        <w:t>specifications</w:t>
      </w:r>
      <w:r w:rsidRPr="004258DD">
        <w:rPr>
          <w:rFonts w:ascii="Times New Roman" w:hAnsi="Times New Roman" w:cs="Times New Roman"/>
          <w:spacing w:val="-34"/>
        </w:rPr>
        <w:t xml:space="preserve"> </w:t>
      </w:r>
      <w:r w:rsidRPr="004258DD">
        <w:rPr>
          <w:rFonts w:ascii="Times New Roman" w:hAnsi="Times New Roman" w:cs="Times New Roman"/>
        </w:rPr>
        <w:t>set</w:t>
      </w:r>
      <w:r w:rsidRPr="004258DD">
        <w:rPr>
          <w:rFonts w:ascii="Times New Roman" w:hAnsi="Times New Roman" w:cs="Times New Roman"/>
          <w:spacing w:val="-35"/>
        </w:rPr>
        <w:t xml:space="preserve"> </w:t>
      </w:r>
      <w:r w:rsidRPr="004258DD">
        <w:rPr>
          <w:rFonts w:ascii="Times New Roman" w:hAnsi="Times New Roman" w:cs="Times New Roman"/>
        </w:rPr>
        <w:t>forth</w:t>
      </w:r>
      <w:r w:rsidRPr="004258DD">
        <w:rPr>
          <w:rFonts w:ascii="Times New Roman" w:hAnsi="Times New Roman" w:cs="Times New Roman"/>
          <w:spacing w:val="-35"/>
        </w:rPr>
        <w:t xml:space="preserve"> </w:t>
      </w:r>
      <w:r w:rsidRPr="004258DD">
        <w:rPr>
          <w:rFonts w:ascii="Times New Roman" w:hAnsi="Times New Roman" w:cs="Times New Roman"/>
        </w:rPr>
        <w:t>herein,</w:t>
      </w:r>
      <w:r w:rsidRPr="004258DD">
        <w:rPr>
          <w:rFonts w:ascii="Times New Roman" w:hAnsi="Times New Roman" w:cs="Times New Roman"/>
          <w:spacing w:val="-35"/>
        </w:rPr>
        <w:t xml:space="preserve"> </w:t>
      </w:r>
      <w:r w:rsidRPr="004258DD">
        <w:rPr>
          <w:rFonts w:ascii="Times New Roman" w:hAnsi="Times New Roman" w:cs="Times New Roman"/>
        </w:rPr>
        <w:t>as</w:t>
      </w:r>
      <w:r w:rsidRPr="004258DD">
        <w:rPr>
          <w:rFonts w:ascii="Times New Roman" w:hAnsi="Times New Roman" w:cs="Times New Roman"/>
          <w:spacing w:val="-39"/>
        </w:rPr>
        <w:t xml:space="preserve"> </w:t>
      </w:r>
      <w:r w:rsidRPr="004258DD">
        <w:rPr>
          <w:rFonts w:ascii="Times New Roman" w:hAnsi="Times New Roman" w:cs="Times New Roman"/>
        </w:rPr>
        <w:t>well</w:t>
      </w:r>
      <w:r w:rsidRPr="004258DD">
        <w:rPr>
          <w:rFonts w:ascii="Times New Roman" w:hAnsi="Times New Roman" w:cs="Times New Roman"/>
          <w:spacing w:val="-31"/>
        </w:rPr>
        <w:t xml:space="preserve"> </w:t>
      </w:r>
      <w:r w:rsidRPr="004258DD">
        <w:rPr>
          <w:rFonts w:ascii="Times New Roman" w:hAnsi="Times New Roman" w:cs="Times New Roman"/>
        </w:rPr>
        <w:t>as</w:t>
      </w:r>
      <w:r w:rsidRPr="004258DD">
        <w:rPr>
          <w:rFonts w:ascii="Times New Roman" w:hAnsi="Times New Roman" w:cs="Times New Roman"/>
          <w:spacing w:val="-31"/>
        </w:rPr>
        <w:t xml:space="preserve"> </w:t>
      </w:r>
      <w:r w:rsidRPr="004258DD">
        <w:rPr>
          <w:rFonts w:ascii="Times New Roman" w:hAnsi="Times New Roman" w:cs="Times New Roman"/>
        </w:rPr>
        <w:t xml:space="preserve">with </w:t>
      </w:r>
      <w:r w:rsidRPr="004258DD">
        <w:rPr>
          <w:rFonts w:ascii="Times New Roman" w:hAnsi="Times New Roman" w:cs="Times New Roman"/>
          <w:w w:val="95"/>
        </w:rPr>
        <w:t>generally</w:t>
      </w:r>
      <w:r w:rsidRPr="004258DD">
        <w:rPr>
          <w:rFonts w:ascii="Times New Roman" w:hAnsi="Times New Roman" w:cs="Times New Roman"/>
          <w:spacing w:val="-14"/>
          <w:w w:val="95"/>
        </w:rPr>
        <w:t xml:space="preserve"> </w:t>
      </w:r>
      <w:r w:rsidRPr="004258DD">
        <w:rPr>
          <w:rFonts w:ascii="Times New Roman" w:hAnsi="Times New Roman" w:cs="Times New Roman"/>
          <w:w w:val="95"/>
        </w:rPr>
        <w:t>accepted</w:t>
      </w:r>
      <w:r w:rsidRPr="004258DD">
        <w:rPr>
          <w:rFonts w:ascii="Times New Roman" w:hAnsi="Times New Roman" w:cs="Times New Roman"/>
          <w:spacing w:val="-14"/>
          <w:w w:val="95"/>
        </w:rPr>
        <w:t xml:space="preserve"> </w:t>
      </w:r>
      <w:r w:rsidRPr="004258DD">
        <w:rPr>
          <w:rFonts w:ascii="Times New Roman" w:hAnsi="Times New Roman" w:cs="Times New Roman"/>
          <w:w w:val="95"/>
        </w:rPr>
        <w:t>engineering</w:t>
      </w:r>
      <w:r w:rsidRPr="004258DD">
        <w:rPr>
          <w:rFonts w:ascii="Times New Roman" w:hAnsi="Times New Roman" w:cs="Times New Roman"/>
          <w:spacing w:val="-15"/>
          <w:w w:val="95"/>
        </w:rPr>
        <w:t xml:space="preserve"> </w:t>
      </w:r>
      <w:r w:rsidRPr="004258DD">
        <w:rPr>
          <w:rFonts w:ascii="Times New Roman" w:hAnsi="Times New Roman" w:cs="Times New Roman"/>
          <w:w w:val="95"/>
        </w:rPr>
        <w:t>principles</w:t>
      </w:r>
      <w:r w:rsidRPr="004258DD">
        <w:rPr>
          <w:rFonts w:ascii="Times New Roman" w:hAnsi="Times New Roman" w:cs="Times New Roman"/>
          <w:spacing w:val="-13"/>
          <w:w w:val="95"/>
        </w:rPr>
        <w:t xml:space="preserve"> </w:t>
      </w:r>
      <w:r w:rsidRPr="004258DD">
        <w:rPr>
          <w:rFonts w:ascii="Times New Roman" w:hAnsi="Times New Roman" w:cs="Times New Roman"/>
          <w:w w:val="95"/>
        </w:rPr>
        <w:t>when</w:t>
      </w:r>
      <w:r w:rsidRPr="004258DD">
        <w:rPr>
          <w:rFonts w:ascii="Times New Roman" w:hAnsi="Times New Roman" w:cs="Times New Roman"/>
          <w:spacing w:val="-14"/>
          <w:w w:val="95"/>
        </w:rPr>
        <w:t xml:space="preserve"> </w:t>
      </w:r>
      <w:r w:rsidRPr="004258DD">
        <w:rPr>
          <w:rFonts w:ascii="Times New Roman" w:hAnsi="Times New Roman" w:cs="Times New Roman"/>
          <w:w w:val="95"/>
        </w:rPr>
        <w:t>not</w:t>
      </w:r>
      <w:r w:rsidRPr="004258DD">
        <w:rPr>
          <w:rFonts w:ascii="Times New Roman" w:hAnsi="Times New Roman" w:cs="Times New Roman"/>
          <w:spacing w:val="-14"/>
          <w:w w:val="95"/>
        </w:rPr>
        <w:t xml:space="preserve"> </w:t>
      </w:r>
      <w:r w:rsidRPr="004258DD">
        <w:rPr>
          <w:rFonts w:ascii="Times New Roman" w:hAnsi="Times New Roman" w:cs="Times New Roman"/>
          <w:w w:val="95"/>
        </w:rPr>
        <w:t>covered</w:t>
      </w:r>
      <w:r w:rsidRPr="004258DD">
        <w:rPr>
          <w:rFonts w:ascii="Times New Roman" w:hAnsi="Times New Roman" w:cs="Times New Roman"/>
          <w:spacing w:val="-15"/>
          <w:w w:val="95"/>
        </w:rPr>
        <w:t xml:space="preserve"> </w:t>
      </w:r>
      <w:r w:rsidRPr="004258DD">
        <w:rPr>
          <w:rFonts w:ascii="Times New Roman" w:hAnsi="Times New Roman" w:cs="Times New Roman"/>
          <w:w w:val="95"/>
        </w:rPr>
        <w:t>specifically</w:t>
      </w:r>
      <w:r w:rsidRPr="004258DD">
        <w:rPr>
          <w:rFonts w:ascii="Times New Roman" w:hAnsi="Times New Roman" w:cs="Times New Roman"/>
          <w:spacing w:val="-13"/>
          <w:w w:val="95"/>
        </w:rPr>
        <w:t xml:space="preserve"> </w:t>
      </w:r>
      <w:r w:rsidRPr="004258DD">
        <w:rPr>
          <w:rFonts w:ascii="Times New Roman" w:hAnsi="Times New Roman" w:cs="Times New Roman"/>
          <w:w w:val="95"/>
        </w:rPr>
        <w:t>herein.</w:t>
      </w:r>
      <w:r w:rsidRPr="004258DD">
        <w:rPr>
          <w:rFonts w:ascii="Times New Roman" w:hAnsi="Times New Roman" w:cs="Times New Roman"/>
          <w:spacing w:val="-26"/>
          <w:w w:val="95"/>
        </w:rPr>
        <w:t xml:space="preserve"> </w:t>
      </w:r>
      <w:r w:rsidRPr="004258DD">
        <w:rPr>
          <w:rFonts w:ascii="Times New Roman" w:hAnsi="Times New Roman" w:cs="Times New Roman"/>
          <w:w w:val="95"/>
        </w:rPr>
        <w:t>In</w:t>
      </w:r>
      <w:r w:rsidRPr="004258DD">
        <w:rPr>
          <w:rFonts w:ascii="Times New Roman" w:hAnsi="Times New Roman" w:cs="Times New Roman"/>
          <w:spacing w:val="-25"/>
          <w:w w:val="95"/>
        </w:rPr>
        <w:t xml:space="preserve"> </w:t>
      </w:r>
      <w:r w:rsidRPr="004258DD">
        <w:rPr>
          <w:rFonts w:ascii="Times New Roman" w:hAnsi="Times New Roman" w:cs="Times New Roman"/>
          <w:w w:val="95"/>
        </w:rPr>
        <w:t>addition, the</w:t>
      </w:r>
      <w:r w:rsidRPr="004258DD">
        <w:rPr>
          <w:rFonts w:ascii="Times New Roman" w:hAnsi="Times New Roman" w:cs="Times New Roman"/>
          <w:spacing w:val="-28"/>
          <w:w w:val="95"/>
        </w:rPr>
        <w:t xml:space="preserve"> </w:t>
      </w:r>
      <w:r w:rsidRPr="004258DD">
        <w:rPr>
          <w:rFonts w:ascii="Times New Roman" w:hAnsi="Times New Roman" w:cs="Times New Roman"/>
          <w:w w:val="95"/>
        </w:rPr>
        <w:t>Precinct</w:t>
      </w:r>
      <w:r w:rsidRPr="004258DD">
        <w:rPr>
          <w:rFonts w:ascii="Times New Roman" w:hAnsi="Times New Roman" w:cs="Times New Roman"/>
          <w:spacing w:val="-29"/>
          <w:w w:val="95"/>
        </w:rPr>
        <w:t xml:space="preserve"> </w:t>
      </w:r>
      <w:r w:rsidRPr="004258DD">
        <w:rPr>
          <w:rFonts w:ascii="Times New Roman" w:hAnsi="Times New Roman" w:cs="Times New Roman"/>
          <w:w w:val="95"/>
        </w:rPr>
        <w:t>Commissioner</w:t>
      </w:r>
      <w:r w:rsidRPr="004258DD">
        <w:rPr>
          <w:rFonts w:ascii="Times New Roman" w:hAnsi="Times New Roman" w:cs="Times New Roman"/>
          <w:spacing w:val="-21"/>
          <w:w w:val="95"/>
        </w:rPr>
        <w:t xml:space="preserve"> </w:t>
      </w:r>
      <w:r w:rsidRPr="004258DD">
        <w:rPr>
          <w:rFonts w:ascii="Times New Roman" w:hAnsi="Times New Roman" w:cs="Times New Roman"/>
          <w:w w:val="95"/>
        </w:rPr>
        <w:t>and</w:t>
      </w:r>
      <w:r w:rsidRPr="004258DD">
        <w:rPr>
          <w:rFonts w:ascii="Times New Roman" w:hAnsi="Times New Roman" w:cs="Times New Roman"/>
          <w:spacing w:val="-29"/>
          <w:w w:val="95"/>
        </w:rPr>
        <w:t xml:space="preserve"> </w:t>
      </w:r>
      <w:r w:rsidRPr="004258DD">
        <w:rPr>
          <w:rFonts w:ascii="Times New Roman" w:hAnsi="Times New Roman" w:cs="Times New Roman"/>
          <w:w w:val="95"/>
        </w:rPr>
        <w:t>County</w:t>
      </w:r>
      <w:r w:rsidRPr="004258DD">
        <w:rPr>
          <w:rFonts w:ascii="Times New Roman" w:hAnsi="Times New Roman" w:cs="Times New Roman"/>
          <w:spacing w:val="-30"/>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28"/>
          <w:w w:val="95"/>
        </w:rPr>
        <w:t xml:space="preserve"> </w:t>
      </w:r>
      <w:r w:rsidRPr="004258DD">
        <w:rPr>
          <w:rFonts w:ascii="Times New Roman" w:hAnsi="Times New Roman" w:cs="Times New Roman"/>
          <w:w w:val="95"/>
        </w:rPr>
        <w:t>Court</w:t>
      </w:r>
      <w:r w:rsidRPr="004258DD">
        <w:rPr>
          <w:rFonts w:ascii="Times New Roman" w:hAnsi="Times New Roman" w:cs="Times New Roman"/>
          <w:spacing w:val="-21"/>
          <w:w w:val="95"/>
        </w:rPr>
        <w:t xml:space="preserve"> </w:t>
      </w:r>
      <w:r w:rsidRPr="004258DD">
        <w:rPr>
          <w:rFonts w:ascii="Times New Roman" w:hAnsi="Times New Roman" w:cs="Times New Roman"/>
          <w:w w:val="95"/>
        </w:rPr>
        <w:t>shall</w:t>
      </w:r>
      <w:r w:rsidRPr="004258DD">
        <w:rPr>
          <w:rFonts w:ascii="Times New Roman" w:hAnsi="Times New Roman" w:cs="Times New Roman"/>
          <w:spacing w:val="-28"/>
          <w:w w:val="95"/>
        </w:rPr>
        <w:t xml:space="preserve"> </w:t>
      </w:r>
      <w:r w:rsidRPr="004258DD">
        <w:rPr>
          <w:rFonts w:ascii="Times New Roman" w:hAnsi="Times New Roman" w:cs="Times New Roman"/>
          <w:w w:val="95"/>
        </w:rPr>
        <w:t>check</w:t>
      </w:r>
      <w:r w:rsidRPr="004258DD">
        <w:rPr>
          <w:rFonts w:ascii="Times New Roman" w:hAnsi="Times New Roman" w:cs="Times New Roman"/>
          <w:spacing w:val="-29"/>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Final</w:t>
      </w:r>
      <w:r w:rsidRPr="004258DD">
        <w:rPr>
          <w:rFonts w:ascii="Times New Roman" w:hAnsi="Times New Roman" w:cs="Times New Roman"/>
          <w:spacing w:val="-28"/>
          <w:w w:val="95"/>
        </w:rPr>
        <w:t xml:space="preserve"> </w:t>
      </w:r>
      <w:r w:rsidRPr="004258DD">
        <w:rPr>
          <w:rFonts w:ascii="Times New Roman" w:hAnsi="Times New Roman" w:cs="Times New Roman"/>
          <w:w w:val="95"/>
        </w:rPr>
        <w:t>Plat</w:t>
      </w:r>
      <w:r w:rsidRPr="004258DD">
        <w:rPr>
          <w:rFonts w:ascii="Times New Roman" w:hAnsi="Times New Roman" w:cs="Times New Roman"/>
          <w:spacing w:val="-28"/>
          <w:w w:val="95"/>
        </w:rPr>
        <w:t xml:space="preserve"> </w:t>
      </w:r>
      <w:r w:rsidRPr="004258DD">
        <w:rPr>
          <w:rFonts w:ascii="Times New Roman" w:hAnsi="Times New Roman" w:cs="Times New Roman"/>
          <w:w w:val="95"/>
        </w:rPr>
        <w:t>as</w:t>
      </w:r>
      <w:r w:rsidRPr="004258DD">
        <w:rPr>
          <w:rFonts w:ascii="Times New Roman" w:hAnsi="Times New Roman" w:cs="Times New Roman"/>
          <w:spacing w:val="-29"/>
          <w:w w:val="95"/>
        </w:rPr>
        <w:t xml:space="preserve"> </w:t>
      </w:r>
      <w:r w:rsidRPr="004258DD">
        <w:rPr>
          <w:rFonts w:ascii="Times New Roman" w:hAnsi="Times New Roman" w:cs="Times New Roman"/>
          <w:w w:val="95"/>
        </w:rPr>
        <w:t xml:space="preserve">to </w:t>
      </w:r>
      <w:r w:rsidRPr="004258DD">
        <w:rPr>
          <w:rFonts w:ascii="Times New Roman" w:hAnsi="Times New Roman" w:cs="Times New Roman"/>
        </w:rPr>
        <w:t xml:space="preserve">its conformity with the County's lot size requirements, subdivision and street name </w:t>
      </w:r>
      <w:r w:rsidRPr="004258DD">
        <w:rPr>
          <w:rFonts w:ascii="Times New Roman" w:hAnsi="Times New Roman" w:cs="Times New Roman"/>
          <w:w w:val="95"/>
        </w:rPr>
        <w:t xml:space="preserve">requirements and other applicable County standards. The Precinct Commissioner shall </w:t>
      </w:r>
      <w:r w:rsidRPr="004258DD">
        <w:rPr>
          <w:rFonts w:ascii="Times New Roman" w:hAnsi="Times New Roman" w:cs="Times New Roman"/>
        </w:rPr>
        <w:t>return the Final Plat and Construction Plans to the Commissioner's Court with suggestions</w:t>
      </w:r>
      <w:r w:rsidRPr="004258DD">
        <w:rPr>
          <w:rFonts w:ascii="Times New Roman" w:hAnsi="Times New Roman" w:cs="Times New Roman"/>
          <w:spacing w:val="2"/>
        </w:rPr>
        <w:t xml:space="preserve"> </w:t>
      </w:r>
      <w:r w:rsidRPr="004258DD">
        <w:rPr>
          <w:rFonts w:ascii="Times New Roman" w:hAnsi="Times New Roman" w:cs="Times New Roman"/>
        </w:rPr>
        <w:t>as</w:t>
      </w:r>
      <w:r w:rsidRPr="004258DD">
        <w:rPr>
          <w:rFonts w:ascii="Times New Roman" w:hAnsi="Times New Roman" w:cs="Times New Roman"/>
          <w:spacing w:val="3"/>
        </w:rPr>
        <w:t xml:space="preserve"> </w:t>
      </w:r>
      <w:r w:rsidRPr="004258DD">
        <w:rPr>
          <w:rFonts w:ascii="Times New Roman" w:hAnsi="Times New Roman" w:cs="Times New Roman"/>
        </w:rPr>
        <w:t>to</w:t>
      </w:r>
      <w:r w:rsidRPr="004258DD">
        <w:rPr>
          <w:rFonts w:ascii="Times New Roman" w:hAnsi="Times New Roman" w:cs="Times New Roman"/>
          <w:spacing w:val="-36"/>
        </w:rPr>
        <w:t xml:space="preserve"> </w:t>
      </w:r>
      <w:r w:rsidRPr="004258DD">
        <w:rPr>
          <w:rFonts w:ascii="Times New Roman" w:hAnsi="Times New Roman" w:cs="Times New Roman"/>
        </w:rPr>
        <w:t>modifications,</w:t>
      </w:r>
      <w:r w:rsidRPr="004258DD">
        <w:rPr>
          <w:rFonts w:ascii="Times New Roman" w:hAnsi="Times New Roman" w:cs="Times New Roman"/>
          <w:spacing w:val="-9"/>
        </w:rPr>
        <w:t xml:space="preserve"> </w:t>
      </w:r>
      <w:r w:rsidRPr="004258DD">
        <w:rPr>
          <w:rFonts w:ascii="Times New Roman" w:hAnsi="Times New Roman" w:cs="Times New Roman"/>
        </w:rPr>
        <w:t>additions,</w:t>
      </w:r>
      <w:r w:rsidRPr="004258DD">
        <w:rPr>
          <w:rFonts w:ascii="Times New Roman" w:hAnsi="Times New Roman" w:cs="Times New Roman"/>
          <w:spacing w:val="-10"/>
        </w:rPr>
        <w:t xml:space="preserve"> </w:t>
      </w:r>
      <w:r w:rsidRPr="004258DD">
        <w:rPr>
          <w:rFonts w:ascii="Times New Roman" w:hAnsi="Times New Roman" w:cs="Times New Roman"/>
        </w:rPr>
        <w:t>alterations</w:t>
      </w:r>
      <w:r w:rsidRPr="004258DD">
        <w:rPr>
          <w:rFonts w:ascii="Times New Roman" w:hAnsi="Times New Roman" w:cs="Times New Roman"/>
          <w:spacing w:val="-10"/>
        </w:rPr>
        <w:t xml:space="preserve"> </w:t>
      </w:r>
      <w:r w:rsidRPr="004258DD">
        <w:rPr>
          <w:rFonts w:ascii="Times New Roman" w:hAnsi="Times New Roman" w:cs="Times New Roman"/>
        </w:rPr>
        <w:t>or</w:t>
      </w:r>
      <w:r w:rsidRPr="004258DD">
        <w:rPr>
          <w:rFonts w:ascii="Times New Roman" w:hAnsi="Times New Roman" w:cs="Times New Roman"/>
          <w:spacing w:val="-10"/>
        </w:rPr>
        <w:t xml:space="preserve"> </w:t>
      </w:r>
      <w:r w:rsidRPr="004258DD">
        <w:rPr>
          <w:rFonts w:ascii="Times New Roman" w:hAnsi="Times New Roman" w:cs="Times New Roman"/>
        </w:rPr>
        <w:t>other</w:t>
      </w:r>
      <w:r w:rsidRPr="004258DD">
        <w:rPr>
          <w:rFonts w:ascii="Times New Roman" w:hAnsi="Times New Roman" w:cs="Times New Roman"/>
          <w:spacing w:val="-10"/>
        </w:rPr>
        <w:t xml:space="preserve"> </w:t>
      </w:r>
      <w:r w:rsidRPr="004258DD">
        <w:rPr>
          <w:rFonts w:ascii="Times New Roman" w:hAnsi="Times New Roman" w:cs="Times New Roman"/>
        </w:rPr>
        <w:t>matters</w:t>
      </w:r>
      <w:r w:rsidRPr="004258DD">
        <w:rPr>
          <w:rFonts w:ascii="Times New Roman" w:hAnsi="Times New Roman" w:cs="Times New Roman"/>
          <w:spacing w:val="-10"/>
        </w:rPr>
        <w:t xml:space="preserve"> </w:t>
      </w:r>
      <w:r w:rsidRPr="004258DD">
        <w:rPr>
          <w:rFonts w:ascii="Times New Roman" w:hAnsi="Times New Roman" w:cs="Times New Roman"/>
        </w:rPr>
        <w:t>pertinent</w:t>
      </w:r>
      <w:r w:rsidRPr="004258DD">
        <w:rPr>
          <w:rFonts w:ascii="Times New Roman" w:hAnsi="Times New Roman" w:cs="Times New Roman"/>
          <w:spacing w:val="-10"/>
        </w:rPr>
        <w:t xml:space="preserve"> </w:t>
      </w:r>
      <w:r w:rsidRPr="004258DD">
        <w:rPr>
          <w:rFonts w:ascii="Times New Roman" w:hAnsi="Times New Roman" w:cs="Times New Roman"/>
        </w:rPr>
        <w:t>to</w:t>
      </w:r>
      <w:r w:rsidRPr="004258DD">
        <w:rPr>
          <w:rFonts w:ascii="Times New Roman" w:hAnsi="Times New Roman" w:cs="Times New Roman"/>
          <w:spacing w:val="-9"/>
        </w:rPr>
        <w:t xml:space="preserve"> </w:t>
      </w:r>
      <w:r w:rsidRPr="004258DD">
        <w:rPr>
          <w:rFonts w:ascii="Times New Roman" w:hAnsi="Times New Roman" w:cs="Times New Roman"/>
        </w:rPr>
        <w:t>the Final Plat and</w:t>
      </w:r>
      <w:r w:rsidRPr="004258DD">
        <w:rPr>
          <w:rFonts w:ascii="Times New Roman" w:hAnsi="Times New Roman" w:cs="Times New Roman"/>
          <w:spacing w:val="15"/>
        </w:rPr>
        <w:t xml:space="preserve"> </w:t>
      </w:r>
      <w:r w:rsidRPr="004258DD">
        <w:rPr>
          <w:rFonts w:ascii="Times New Roman" w:hAnsi="Times New Roman" w:cs="Times New Roman"/>
        </w:rPr>
        <w:t>the Construction Plans.</w:t>
      </w:r>
    </w:p>
    <w:p w:rsidR="00277ED5" w:rsidRPr="007C22BD" w:rsidRDefault="00AC371E" w:rsidP="007C22BD">
      <w:pPr>
        <w:pStyle w:val="ListParagraph"/>
        <w:numPr>
          <w:ilvl w:val="4"/>
          <w:numId w:val="23"/>
        </w:numPr>
        <w:tabs>
          <w:tab w:val="left" w:pos="1221"/>
        </w:tabs>
        <w:spacing w:before="200" w:line="220" w:lineRule="auto"/>
        <w:ind w:left="1220" w:right="838" w:hanging="399"/>
        <w:jc w:val="both"/>
        <w:rPr>
          <w:rFonts w:ascii="Times New Roman" w:hAnsi="Times New Roman" w:cs="Times New Roman"/>
          <w:sz w:val="20"/>
        </w:rPr>
      </w:pPr>
      <w:r w:rsidRPr="007C22BD">
        <w:rPr>
          <w:rFonts w:ascii="Times New Roman" w:hAnsi="Times New Roman" w:cs="Times New Roman"/>
          <w:w w:val="95"/>
        </w:rPr>
        <w:t>If</w:t>
      </w:r>
      <w:r w:rsidRPr="007C22BD">
        <w:rPr>
          <w:rFonts w:ascii="Times New Roman" w:hAnsi="Times New Roman" w:cs="Times New Roman"/>
          <w:spacing w:val="-4"/>
          <w:w w:val="95"/>
        </w:rPr>
        <w:t xml:space="preserve"> </w:t>
      </w:r>
      <w:r w:rsidRPr="007C22BD">
        <w:rPr>
          <w:rFonts w:ascii="Times New Roman" w:hAnsi="Times New Roman" w:cs="Times New Roman"/>
          <w:w w:val="95"/>
        </w:rPr>
        <w:t>desired</w:t>
      </w:r>
      <w:r w:rsidRPr="007C22BD">
        <w:rPr>
          <w:rFonts w:ascii="Times New Roman" w:hAnsi="Times New Roman" w:cs="Times New Roman"/>
          <w:spacing w:val="-4"/>
          <w:w w:val="95"/>
        </w:rPr>
        <w:t xml:space="preserve"> </w:t>
      </w:r>
      <w:r w:rsidRPr="007C22BD">
        <w:rPr>
          <w:rFonts w:ascii="Times New Roman" w:hAnsi="Times New Roman" w:cs="Times New Roman"/>
          <w:w w:val="95"/>
        </w:rPr>
        <w:t>by</w:t>
      </w:r>
      <w:r w:rsidRPr="007C22BD">
        <w:rPr>
          <w:rFonts w:ascii="Times New Roman" w:hAnsi="Times New Roman" w:cs="Times New Roman"/>
          <w:spacing w:val="-6"/>
          <w:w w:val="95"/>
        </w:rPr>
        <w:t xml:space="preserve"> </w:t>
      </w:r>
      <w:r w:rsidRPr="007C22BD">
        <w:rPr>
          <w:rFonts w:ascii="Times New Roman" w:hAnsi="Times New Roman" w:cs="Times New Roman"/>
          <w:w w:val="95"/>
        </w:rPr>
        <w:t>the</w:t>
      </w:r>
      <w:r w:rsidRPr="007C22BD">
        <w:rPr>
          <w:rFonts w:ascii="Times New Roman" w:hAnsi="Times New Roman" w:cs="Times New Roman"/>
          <w:spacing w:val="-4"/>
          <w:w w:val="95"/>
        </w:rPr>
        <w:t xml:space="preserve"> </w:t>
      </w:r>
      <w:r w:rsidRPr="007C22BD">
        <w:rPr>
          <w:rFonts w:ascii="Times New Roman" w:hAnsi="Times New Roman" w:cs="Times New Roman"/>
          <w:w w:val="95"/>
        </w:rPr>
        <w:t>Developer</w:t>
      </w:r>
      <w:r w:rsidRPr="007C22BD">
        <w:rPr>
          <w:rFonts w:ascii="Times New Roman" w:hAnsi="Times New Roman" w:cs="Times New Roman"/>
          <w:spacing w:val="-4"/>
          <w:w w:val="95"/>
        </w:rPr>
        <w:t xml:space="preserve"> </w:t>
      </w:r>
      <w:r w:rsidRPr="007C22BD">
        <w:rPr>
          <w:rFonts w:ascii="Times New Roman" w:hAnsi="Times New Roman" w:cs="Times New Roman"/>
          <w:w w:val="95"/>
        </w:rPr>
        <w:t>and</w:t>
      </w:r>
      <w:r w:rsidRPr="007C22BD">
        <w:rPr>
          <w:rFonts w:ascii="Times New Roman" w:hAnsi="Times New Roman" w:cs="Times New Roman"/>
          <w:spacing w:val="-5"/>
          <w:w w:val="95"/>
        </w:rPr>
        <w:t xml:space="preserve"> </w:t>
      </w:r>
      <w:r w:rsidRPr="007C22BD">
        <w:rPr>
          <w:rFonts w:ascii="Times New Roman" w:hAnsi="Times New Roman" w:cs="Times New Roman"/>
          <w:w w:val="95"/>
        </w:rPr>
        <w:t>approved</w:t>
      </w:r>
      <w:r w:rsidRPr="007C22BD">
        <w:rPr>
          <w:rFonts w:ascii="Times New Roman" w:hAnsi="Times New Roman" w:cs="Times New Roman"/>
          <w:spacing w:val="-4"/>
          <w:w w:val="95"/>
        </w:rPr>
        <w:t xml:space="preserve"> </w:t>
      </w:r>
      <w:r w:rsidRPr="007C22BD">
        <w:rPr>
          <w:rFonts w:ascii="Times New Roman" w:hAnsi="Times New Roman" w:cs="Times New Roman"/>
          <w:w w:val="95"/>
        </w:rPr>
        <w:t>by</w:t>
      </w:r>
      <w:r w:rsidRPr="007C22BD">
        <w:rPr>
          <w:rFonts w:ascii="Times New Roman" w:hAnsi="Times New Roman" w:cs="Times New Roman"/>
          <w:spacing w:val="-5"/>
          <w:w w:val="95"/>
        </w:rPr>
        <w:t xml:space="preserve"> </w:t>
      </w:r>
      <w:r w:rsidRPr="007C22BD">
        <w:rPr>
          <w:rFonts w:ascii="Times New Roman" w:hAnsi="Times New Roman" w:cs="Times New Roman"/>
          <w:w w:val="95"/>
        </w:rPr>
        <w:t>the</w:t>
      </w:r>
      <w:r w:rsidRPr="007C22BD">
        <w:rPr>
          <w:rFonts w:ascii="Times New Roman" w:hAnsi="Times New Roman" w:cs="Times New Roman"/>
          <w:spacing w:val="-5"/>
          <w:w w:val="95"/>
        </w:rPr>
        <w:t xml:space="preserve"> </w:t>
      </w:r>
      <w:r w:rsidRPr="007C22BD">
        <w:rPr>
          <w:rFonts w:ascii="Times New Roman" w:hAnsi="Times New Roman" w:cs="Times New Roman"/>
          <w:w w:val="95"/>
        </w:rPr>
        <w:t>Commissioner's</w:t>
      </w:r>
      <w:r w:rsidRPr="007C22BD">
        <w:rPr>
          <w:rFonts w:ascii="Times New Roman" w:hAnsi="Times New Roman" w:cs="Times New Roman"/>
          <w:spacing w:val="-5"/>
          <w:w w:val="95"/>
        </w:rPr>
        <w:t xml:space="preserve"> </w:t>
      </w:r>
      <w:r w:rsidRPr="007C22BD">
        <w:rPr>
          <w:rFonts w:ascii="Times New Roman" w:hAnsi="Times New Roman" w:cs="Times New Roman"/>
          <w:w w:val="95"/>
        </w:rPr>
        <w:t>Court,</w:t>
      </w:r>
      <w:r w:rsidRPr="007C22BD">
        <w:rPr>
          <w:rFonts w:ascii="Times New Roman" w:hAnsi="Times New Roman" w:cs="Times New Roman"/>
          <w:spacing w:val="-5"/>
          <w:w w:val="95"/>
        </w:rPr>
        <w:t xml:space="preserve"> </w:t>
      </w:r>
      <w:r w:rsidRPr="007C22BD">
        <w:rPr>
          <w:rFonts w:ascii="Times New Roman" w:hAnsi="Times New Roman" w:cs="Times New Roman"/>
          <w:w w:val="95"/>
        </w:rPr>
        <w:t>the</w:t>
      </w:r>
      <w:r w:rsidRPr="007C22BD">
        <w:rPr>
          <w:rFonts w:ascii="Times New Roman" w:hAnsi="Times New Roman" w:cs="Times New Roman"/>
          <w:spacing w:val="-5"/>
          <w:w w:val="95"/>
        </w:rPr>
        <w:t xml:space="preserve"> </w:t>
      </w:r>
      <w:r w:rsidRPr="007C22BD">
        <w:rPr>
          <w:rFonts w:ascii="Times New Roman" w:hAnsi="Times New Roman" w:cs="Times New Roman"/>
          <w:w w:val="95"/>
        </w:rPr>
        <w:t>Final</w:t>
      </w:r>
      <w:r w:rsidRPr="007C22BD">
        <w:rPr>
          <w:rFonts w:ascii="Times New Roman" w:hAnsi="Times New Roman" w:cs="Times New Roman"/>
          <w:spacing w:val="-4"/>
          <w:w w:val="95"/>
        </w:rPr>
        <w:t xml:space="preserve"> </w:t>
      </w:r>
      <w:r w:rsidRPr="007C22BD">
        <w:rPr>
          <w:rFonts w:ascii="Times New Roman" w:hAnsi="Times New Roman" w:cs="Times New Roman"/>
          <w:w w:val="95"/>
        </w:rPr>
        <w:t>Plat</w:t>
      </w:r>
      <w:r w:rsidRPr="007C22BD">
        <w:rPr>
          <w:rFonts w:ascii="Times New Roman" w:hAnsi="Times New Roman" w:cs="Times New Roman"/>
          <w:spacing w:val="-4"/>
          <w:w w:val="95"/>
        </w:rPr>
        <w:t xml:space="preserve"> </w:t>
      </w:r>
      <w:r w:rsidRPr="007C22BD">
        <w:rPr>
          <w:rFonts w:ascii="Times New Roman" w:hAnsi="Times New Roman" w:cs="Times New Roman"/>
          <w:w w:val="95"/>
        </w:rPr>
        <w:t xml:space="preserve">may constitute only that portion or phase of the approved Preliminary Plat which the Developer </w:t>
      </w:r>
      <w:r w:rsidRPr="007C22BD">
        <w:rPr>
          <w:rFonts w:ascii="Times New Roman" w:hAnsi="Times New Roman" w:cs="Times New Roman"/>
        </w:rPr>
        <w:t>proposes</w:t>
      </w:r>
      <w:r w:rsidRPr="007C22BD">
        <w:rPr>
          <w:rFonts w:ascii="Times New Roman" w:hAnsi="Times New Roman" w:cs="Times New Roman"/>
          <w:spacing w:val="-19"/>
        </w:rPr>
        <w:t xml:space="preserve"> </w:t>
      </w:r>
      <w:r w:rsidRPr="007C22BD">
        <w:rPr>
          <w:rFonts w:ascii="Times New Roman" w:hAnsi="Times New Roman" w:cs="Times New Roman"/>
        </w:rPr>
        <w:t>to</w:t>
      </w:r>
      <w:r w:rsidRPr="007C22BD">
        <w:rPr>
          <w:rFonts w:ascii="Times New Roman" w:hAnsi="Times New Roman" w:cs="Times New Roman"/>
          <w:spacing w:val="-18"/>
        </w:rPr>
        <w:t xml:space="preserve"> </w:t>
      </w:r>
      <w:r w:rsidRPr="007C22BD">
        <w:rPr>
          <w:rFonts w:ascii="Times New Roman" w:hAnsi="Times New Roman" w:cs="Times New Roman"/>
        </w:rPr>
        <w:t>record</w:t>
      </w:r>
      <w:r w:rsidRPr="007C22BD">
        <w:rPr>
          <w:rFonts w:ascii="Times New Roman" w:hAnsi="Times New Roman" w:cs="Times New Roman"/>
          <w:spacing w:val="-18"/>
        </w:rPr>
        <w:t xml:space="preserve"> </w:t>
      </w:r>
      <w:r w:rsidRPr="007C22BD">
        <w:rPr>
          <w:rFonts w:ascii="Times New Roman" w:hAnsi="Times New Roman" w:cs="Times New Roman"/>
        </w:rPr>
        <w:t>and</w:t>
      </w:r>
      <w:r w:rsidRPr="007C22BD">
        <w:rPr>
          <w:rFonts w:ascii="Times New Roman" w:hAnsi="Times New Roman" w:cs="Times New Roman"/>
          <w:spacing w:val="-18"/>
        </w:rPr>
        <w:t xml:space="preserve"> </w:t>
      </w:r>
      <w:r w:rsidRPr="007C22BD">
        <w:rPr>
          <w:rFonts w:ascii="Times New Roman" w:hAnsi="Times New Roman" w:cs="Times New Roman"/>
        </w:rPr>
        <w:t>develop;</w:t>
      </w:r>
      <w:r w:rsidRPr="007C22BD">
        <w:rPr>
          <w:rFonts w:ascii="Times New Roman" w:hAnsi="Times New Roman" w:cs="Times New Roman"/>
          <w:spacing w:val="-19"/>
        </w:rPr>
        <w:t xml:space="preserve"> </w:t>
      </w:r>
      <w:r w:rsidRPr="007C22BD">
        <w:rPr>
          <w:rFonts w:ascii="Times New Roman" w:hAnsi="Times New Roman" w:cs="Times New Roman"/>
        </w:rPr>
        <w:t>however,</w:t>
      </w:r>
      <w:r w:rsidRPr="007C22BD">
        <w:rPr>
          <w:rFonts w:ascii="Times New Roman" w:hAnsi="Times New Roman" w:cs="Times New Roman"/>
          <w:spacing w:val="-18"/>
        </w:rPr>
        <w:t xml:space="preserve"> </w:t>
      </w:r>
      <w:r w:rsidRPr="007C22BD">
        <w:rPr>
          <w:rFonts w:ascii="Times New Roman" w:hAnsi="Times New Roman" w:cs="Times New Roman"/>
        </w:rPr>
        <w:t>such</w:t>
      </w:r>
      <w:r w:rsidRPr="007C22BD">
        <w:rPr>
          <w:rFonts w:ascii="Times New Roman" w:hAnsi="Times New Roman" w:cs="Times New Roman"/>
          <w:spacing w:val="-19"/>
        </w:rPr>
        <w:t xml:space="preserve"> </w:t>
      </w:r>
      <w:r w:rsidRPr="007C22BD">
        <w:rPr>
          <w:rFonts w:ascii="Times New Roman" w:hAnsi="Times New Roman" w:cs="Times New Roman"/>
        </w:rPr>
        <w:t>portion</w:t>
      </w:r>
      <w:r w:rsidRPr="007C22BD">
        <w:rPr>
          <w:rFonts w:ascii="Times New Roman" w:hAnsi="Times New Roman" w:cs="Times New Roman"/>
          <w:spacing w:val="-18"/>
        </w:rPr>
        <w:t xml:space="preserve"> </w:t>
      </w:r>
      <w:r w:rsidRPr="007C22BD">
        <w:rPr>
          <w:rFonts w:ascii="Times New Roman" w:hAnsi="Times New Roman" w:cs="Times New Roman"/>
        </w:rPr>
        <w:t>or</w:t>
      </w:r>
      <w:r w:rsidRPr="007C22BD">
        <w:rPr>
          <w:rFonts w:ascii="Times New Roman" w:hAnsi="Times New Roman" w:cs="Times New Roman"/>
          <w:spacing w:val="-18"/>
        </w:rPr>
        <w:t xml:space="preserve"> </w:t>
      </w:r>
      <w:r w:rsidRPr="007C22BD">
        <w:rPr>
          <w:rFonts w:ascii="Times New Roman" w:hAnsi="Times New Roman" w:cs="Times New Roman"/>
        </w:rPr>
        <w:t>phase</w:t>
      </w:r>
      <w:r w:rsidRPr="007C22BD">
        <w:rPr>
          <w:rFonts w:ascii="Times New Roman" w:hAnsi="Times New Roman" w:cs="Times New Roman"/>
          <w:spacing w:val="-18"/>
        </w:rPr>
        <w:t xml:space="preserve"> </w:t>
      </w:r>
      <w:r w:rsidRPr="007C22BD">
        <w:rPr>
          <w:rFonts w:ascii="Times New Roman" w:hAnsi="Times New Roman" w:cs="Times New Roman"/>
        </w:rPr>
        <w:t>shall</w:t>
      </w:r>
      <w:r w:rsidRPr="007C22BD">
        <w:rPr>
          <w:rFonts w:ascii="Times New Roman" w:hAnsi="Times New Roman" w:cs="Times New Roman"/>
          <w:spacing w:val="-19"/>
        </w:rPr>
        <w:t xml:space="preserve"> </w:t>
      </w:r>
      <w:r w:rsidRPr="007C22BD">
        <w:rPr>
          <w:rFonts w:ascii="Times New Roman" w:hAnsi="Times New Roman" w:cs="Times New Roman"/>
        </w:rPr>
        <w:t>conform</w:t>
      </w:r>
      <w:r w:rsidRPr="007C22BD">
        <w:rPr>
          <w:rFonts w:ascii="Times New Roman" w:hAnsi="Times New Roman" w:cs="Times New Roman"/>
          <w:spacing w:val="-20"/>
        </w:rPr>
        <w:t xml:space="preserve"> </w:t>
      </w:r>
      <w:r w:rsidRPr="007C22BD">
        <w:rPr>
          <w:rFonts w:ascii="Times New Roman" w:hAnsi="Times New Roman" w:cs="Times New Roman"/>
        </w:rPr>
        <w:t>to</w:t>
      </w:r>
      <w:r w:rsidRPr="007C22BD">
        <w:rPr>
          <w:rFonts w:ascii="Times New Roman" w:hAnsi="Times New Roman" w:cs="Times New Roman"/>
          <w:spacing w:val="-18"/>
        </w:rPr>
        <w:t xml:space="preserve"> </w:t>
      </w:r>
      <w:r w:rsidRPr="007C22BD">
        <w:rPr>
          <w:rFonts w:ascii="Times New Roman" w:hAnsi="Times New Roman" w:cs="Times New Roman"/>
        </w:rPr>
        <w:t>all</w:t>
      </w:r>
      <w:r w:rsidRPr="007C22BD">
        <w:rPr>
          <w:rFonts w:ascii="Times New Roman" w:hAnsi="Times New Roman" w:cs="Times New Roman"/>
          <w:spacing w:val="-18"/>
        </w:rPr>
        <w:t xml:space="preserve"> </w:t>
      </w:r>
      <w:r w:rsidRPr="007C22BD">
        <w:rPr>
          <w:rFonts w:ascii="Times New Roman" w:hAnsi="Times New Roman" w:cs="Times New Roman"/>
        </w:rPr>
        <w:t>the requirements of this Court</w:t>
      </w:r>
      <w:r w:rsidRPr="007C22BD">
        <w:rPr>
          <w:rFonts w:ascii="Times New Roman" w:hAnsi="Times New Roman" w:cs="Times New Roman"/>
          <w:spacing w:val="-23"/>
        </w:rPr>
        <w:t xml:space="preserve"> </w:t>
      </w:r>
      <w:r w:rsidRPr="007C22BD">
        <w:rPr>
          <w:rFonts w:ascii="Times New Roman" w:hAnsi="Times New Roman" w:cs="Times New Roman"/>
        </w:rPr>
        <w:t>Order.</w:t>
      </w:r>
    </w:p>
    <w:p w:rsidR="00277ED5" w:rsidRPr="004258DD" w:rsidRDefault="00AC371E">
      <w:pPr>
        <w:pStyle w:val="ListParagraph"/>
        <w:numPr>
          <w:ilvl w:val="4"/>
          <w:numId w:val="23"/>
        </w:numPr>
        <w:tabs>
          <w:tab w:val="left" w:pos="1221"/>
        </w:tabs>
        <w:spacing w:before="257" w:line="223" w:lineRule="auto"/>
        <w:ind w:left="1220" w:right="791" w:hanging="360"/>
        <w:jc w:val="both"/>
        <w:rPr>
          <w:rFonts w:ascii="Times New Roman" w:hAnsi="Times New Roman" w:cs="Times New Roman"/>
        </w:rPr>
      </w:pPr>
      <w:r w:rsidRPr="004258DD">
        <w:rPr>
          <w:rFonts w:ascii="Times New Roman" w:hAnsi="Times New Roman" w:cs="Times New Roman"/>
        </w:rPr>
        <w:t>If</w:t>
      </w:r>
      <w:r w:rsidRPr="004258DD">
        <w:rPr>
          <w:rFonts w:ascii="Times New Roman" w:hAnsi="Times New Roman" w:cs="Times New Roman"/>
          <w:spacing w:val="-34"/>
        </w:rPr>
        <w:t xml:space="preserve"> </w:t>
      </w:r>
      <w:r w:rsidRPr="004258DD">
        <w:rPr>
          <w:rFonts w:ascii="Times New Roman" w:hAnsi="Times New Roman" w:cs="Times New Roman"/>
        </w:rPr>
        <w:t>Final</w:t>
      </w:r>
      <w:r w:rsidRPr="004258DD">
        <w:rPr>
          <w:rFonts w:ascii="Times New Roman" w:hAnsi="Times New Roman" w:cs="Times New Roman"/>
          <w:spacing w:val="-34"/>
        </w:rPr>
        <w:t xml:space="preserve"> </w:t>
      </w:r>
      <w:r w:rsidRPr="004258DD">
        <w:rPr>
          <w:rFonts w:ascii="Times New Roman" w:hAnsi="Times New Roman" w:cs="Times New Roman"/>
        </w:rPr>
        <w:t>Plats</w:t>
      </w:r>
      <w:r w:rsidRPr="004258DD">
        <w:rPr>
          <w:rFonts w:ascii="Times New Roman" w:hAnsi="Times New Roman" w:cs="Times New Roman"/>
          <w:spacing w:val="-34"/>
        </w:rPr>
        <w:t xml:space="preserve"> </w:t>
      </w:r>
      <w:r w:rsidRPr="004258DD">
        <w:rPr>
          <w:rFonts w:ascii="Times New Roman" w:hAnsi="Times New Roman" w:cs="Times New Roman"/>
        </w:rPr>
        <w:t>are</w:t>
      </w:r>
      <w:r w:rsidRPr="004258DD">
        <w:rPr>
          <w:rFonts w:ascii="Times New Roman" w:hAnsi="Times New Roman" w:cs="Times New Roman"/>
          <w:spacing w:val="-33"/>
        </w:rPr>
        <w:t xml:space="preserve"> </w:t>
      </w:r>
      <w:r w:rsidRPr="004258DD">
        <w:rPr>
          <w:rFonts w:ascii="Times New Roman" w:hAnsi="Times New Roman" w:cs="Times New Roman"/>
        </w:rPr>
        <w:t>submitted</w:t>
      </w:r>
      <w:r w:rsidRPr="004258DD">
        <w:rPr>
          <w:rFonts w:ascii="Times New Roman" w:hAnsi="Times New Roman" w:cs="Times New Roman"/>
          <w:spacing w:val="-35"/>
        </w:rPr>
        <w:t xml:space="preserve"> </w:t>
      </w:r>
      <w:r w:rsidRPr="004258DD">
        <w:rPr>
          <w:rFonts w:ascii="Times New Roman" w:hAnsi="Times New Roman" w:cs="Times New Roman"/>
        </w:rPr>
        <w:t>for</w:t>
      </w:r>
      <w:r w:rsidRPr="004258DD">
        <w:rPr>
          <w:rFonts w:ascii="Times New Roman" w:hAnsi="Times New Roman" w:cs="Times New Roman"/>
          <w:spacing w:val="-33"/>
        </w:rPr>
        <w:t xml:space="preserve"> </w:t>
      </w:r>
      <w:r w:rsidRPr="004258DD">
        <w:rPr>
          <w:rFonts w:ascii="Times New Roman" w:hAnsi="Times New Roman" w:cs="Times New Roman"/>
        </w:rPr>
        <w:t>approval</w:t>
      </w:r>
      <w:r w:rsidRPr="004258DD">
        <w:rPr>
          <w:rFonts w:ascii="Times New Roman" w:hAnsi="Times New Roman" w:cs="Times New Roman"/>
          <w:spacing w:val="-34"/>
        </w:rPr>
        <w:t xml:space="preserve"> </w:t>
      </w:r>
      <w:r w:rsidRPr="004258DD">
        <w:rPr>
          <w:rFonts w:ascii="Times New Roman" w:hAnsi="Times New Roman" w:cs="Times New Roman"/>
        </w:rPr>
        <w:t>by</w:t>
      </w:r>
      <w:r w:rsidRPr="004258DD">
        <w:rPr>
          <w:rFonts w:ascii="Times New Roman" w:hAnsi="Times New Roman" w:cs="Times New Roman"/>
          <w:spacing w:val="-34"/>
        </w:rPr>
        <w:t xml:space="preserve"> </w:t>
      </w:r>
      <w:r w:rsidRPr="004258DD">
        <w:rPr>
          <w:rFonts w:ascii="Times New Roman" w:hAnsi="Times New Roman" w:cs="Times New Roman"/>
        </w:rPr>
        <w:t>portions</w:t>
      </w:r>
      <w:r w:rsidRPr="004258DD">
        <w:rPr>
          <w:rFonts w:ascii="Times New Roman" w:hAnsi="Times New Roman" w:cs="Times New Roman"/>
          <w:spacing w:val="-34"/>
        </w:rPr>
        <w:t xml:space="preserve"> </w:t>
      </w:r>
      <w:r w:rsidRPr="004258DD">
        <w:rPr>
          <w:rFonts w:ascii="Times New Roman" w:hAnsi="Times New Roman" w:cs="Times New Roman"/>
        </w:rPr>
        <w:t>or</w:t>
      </w:r>
      <w:r w:rsidRPr="004258DD">
        <w:rPr>
          <w:rFonts w:ascii="Times New Roman" w:hAnsi="Times New Roman" w:cs="Times New Roman"/>
          <w:spacing w:val="-34"/>
        </w:rPr>
        <w:t xml:space="preserve"> </w:t>
      </w:r>
      <w:r w:rsidRPr="004258DD">
        <w:rPr>
          <w:rFonts w:ascii="Times New Roman" w:hAnsi="Times New Roman" w:cs="Times New Roman"/>
        </w:rPr>
        <w:t>phases</w:t>
      </w:r>
      <w:r w:rsidRPr="004258DD">
        <w:rPr>
          <w:rFonts w:ascii="Times New Roman" w:hAnsi="Times New Roman" w:cs="Times New Roman"/>
          <w:spacing w:val="-33"/>
        </w:rPr>
        <w:t xml:space="preserve"> </w:t>
      </w:r>
      <w:r w:rsidRPr="004258DD">
        <w:rPr>
          <w:rFonts w:ascii="Times New Roman" w:hAnsi="Times New Roman" w:cs="Times New Roman"/>
        </w:rPr>
        <w:t>of</w:t>
      </w:r>
      <w:r w:rsidRPr="004258DD">
        <w:rPr>
          <w:rFonts w:ascii="Times New Roman" w:hAnsi="Times New Roman" w:cs="Times New Roman"/>
          <w:spacing w:val="-34"/>
        </w:rPr>
        <w:t xml:space="preserve"> </w:t>
      </w:r>
      <w:r w:rsidRPr="004258DD">
        <w:rPr>
          <w:rFonts w:ascii="Times New Roman" w:hAnsi="Times New Roman" w:cs="Times New Roman"/>
        </w:rPr>
        <w:t>the</w:t>
      </w:r>
      <w:r w:rsidRPr="004258DD">
        <w:rPr>
          <w:rFonts w:ascii="Times New Roman" w:hAnsi="Times New Roman" w:cs="Times New Roman"/>
          <w:spacing w:val="-34"/>
        </w:rPr>
        <w:t xml:space="preserve"> </w:t>
      </w:r>
      <w:r w:rsidRPr="004258DD">
        <w:rPr>
          <w:rFonts w:ascii="Times New Roman" w:hAnsi="Times New Roman" w:cs="Times New Roman"/>
        </w:rPr>
        <w:t>proposed</w:t>
      </w:r>
      <w:r w:rsidRPr="004258DD">
        <w:rPr>
          <w:rFonts w:ascii="Times New Roman" w:hAnsi="Times New Roman" w:cs="Times New Roman"/>
          <w:spacing w:val="-34"/>
        </w:rPr>
        <w:t xml:space="preserve"> </w:t>
      </w:r>
      <w:r w:rsidRPr="004258DD">
        <w:rPr>
          <w:rFonts w:ascii="Times New Roman" w:hAnsi="Times New Roman" w:cs="Times New Roman"/>
        </w:rPr>
        <w:t xml:space="preserve">subdivision, each portion or phase shall carry the name of the entire subdivision and shall bear a </w:t>
      </w:r>
      <w:r w:rsidRPr="004258DD">
        <w:rPr>
          <w:rFonts w:ascii="Times New Roman" w:hAnsi="Times New Roman" w:cs="Times New Roman"/>
          <w:w w:val="95"/>
        </w:rPr>
        <w:t>distinguishing</w:t>
      </w:r>
      <w:r w:rsidRPr="004258DD">
        <w:rPr>
          <w:rFonts w:ascii="Times New Roman" w:hAnsi="Times New Roman" w:cs="Times New Roman"/>
          <w:spacing w:val="-13"/>
          <w:w w:val="95"/>
        </w:rPr>
        <w:t xml:space="preserve"> </w:t>
      </w:r>
      <w:r w:rsidRPr="004258DD">
        <w:rPr>
          <w:rFonts w:ascii="Times New Roman" w:hAnsi="Times New Roman" w:cs="Times New Roman"/>
          <w:w w:val="95"/>
        </w:rPr>
        <w:t>letter,</w:t>
      </w:r>
      <w:r w:rsidRPr="004258DD">
        <w:rPr>
          <w:rFonts w:ascii="Times New Roman" w:hAnsi="Times New Roman" w:cs="Times New Roman"/>
          <w:spacing w:val="-13"/>
          <w:w w:val="95"/>
        </w:rPr>
        <w:t xml:space="preserve"> </w:t>
      </w:r>
      <w:r w:rsidRPr="004258DD">
        <w:rPr>
          <w:rFonts w:ascii="Times New Roman" w:hAnsi="Times New Roman" w:cs="Times New Roman"/>
          <w:w w:val="95"/>
        </w:rPr>
        <w:t>number</w:t>
      </w:r>
      <w:r w:rsidRPr="004258DD">
        <w:rPr>
          <w:rFonts w:ascii="Times New Roman" w:hAnsi="Times New Roman" w:cs="Times New Roman"/>
          <w:spacing w:val="-12"/>
          <w:w w:val="95"/>
        </w:rPr>
        <w:t xml:space="preserve"> </w:t>
      </w:r>
      <w:r w:rsidRPr="004258DD">
        <w:rPr>
          <w:rFonts w:ascii="Times New Roman" w:hAnsi="Times New Roman" w:cs="Times New Roman"/>
          <w:w w:val="95"/>
        </w:rPr>
        <w:t>or</w:t>
      </w:r>
      <w:r w:rsidRPr="004258DD">
        <w:rPr>
          <w:rFonts w:ascii="Times New Roman" w:hAnsi="Times New Roman" w:cs="Times New Roman"/>
          <w:spacing w:val="-13"/>
          <w:w w:val="95"/>
        </w:rPr>
        <w:t xml:space="preserve"> </w:t>
      </w:r>
      <w:r w:rsidRPr="004258DD">
        <w:rPr>
          <w:rFonts w:ascii="Times New Roman" w:hAnsi="Times New Roman" w:cs="Times New Roman"/>
          <w:w w:val="95"/>
        </w:rPr>
        <w:t>subtitle.</w:t>
      </w:r>
      <w:r w:rsidRPr="004258DD">
        <w:rPr>
          <w:rFonts w:ascii="Times New Roman" w:hAnsi="Times New Roman" w:cs="Times New Roman"/>
          <w:spacing w:val="32"/>
          <w:w w:val="95"/>
        </w:rPr>
        <w:t xml:space="preserve"> </w:t>
      </w:r>
      <w:r w:rsidRPr="004258DD">
        <w:rPr>
          <w:rFonts w:ascii="Times New Roman" w:hAnsi="Times New Roman" w:cs="Times New Roman"/>
          <w:w w:val="95"/>
        </w:rPr>
        <w:t>Block</w:t>
      </w:r>
      <w:r w:rsidRPr="004258DD">
        <w:rPr>
          <w:rFonts w:ascii="Times New Roman" w:hAnsi="Times New Roman" w:cs="Times New Roman"/>
          <w:spacing w:val="-13"/>
          <w:w w:val="95"/>
        </w:rPr>
        <w:t xml:space="preserve"> </w:t>
      </w:r>
      <w:r w:rsidRPr="004258DD">
        <w:rPr>
          <w:rFonts w:ascii="Times New Roman" w:hAnsi="Times New Roman" w:cs="Times New Roman"/>
          <w:w w:val="95"/>
        </w:rPr>
        <w:t>letters</w:t>
      </w:r>
      <w:r w:rsidRPr="004258DD">
        <w:rPr>
          <w:rFonts w:ascii="Times New Roman" w:hAnsi="Times New Roman" w:cs="Times New Roman"/>
          <w:spacing w:val="-13"/>
          <w:w w:val="95"/>
        </w:rPr>
        <w:t xml:space="preserve"> </w:t>
      </w:r>
      <w:r w:rsidRPr="004258DD">
        <w:rPr>
          <w:rFonts w:ascii="Times New Roman" w:hAnsi="Times New Roman" w:cs="Times New Roman"/>
          <w:w w:val="95"/>
        </w:rPr>
        <w:t>shall</w:t>
      </w:r>
      <w:r w:rsidRPr="004258DD">
        <w:rPr>
          <w:rFonts w:ascii="Times New Roman" w:hAnsi="Times New Roman" w:cs="Times New Roman"/>
          <w:spacing w:val="-13"/>
          <w:w w:val="95"/>
        </w:rPr>
        <w:t xml:space="preserve"> </w:t>
      </w:r>
      <w:r w:rsidRPr="004258DD">
        <w:rPr>
          <w:rFonts w:ascii="Times New Roman" w:hAnsi="Times New Roman" w:cs="Times New Roman"/>
          <w:w w:val="95"/>
        </w:rPr>
        <w:t>run</w:t>
      </w:r>
      <w:r w:rsidRPr="004258DD">
        <w:rPr>
          <w:rFonts w:ascii="Times New Roman" w:hAnsi="Times New Roman" w:cs="Times New Roman"/>
          <w:spacing w:val="-13"/>
          <w:w w:val="95"/>
        </w:rPr>
        <w:t xml:space="preserve"> </w:t>
      </w:r>
      <w:r w:rsidRPr="004258DD">
        <w:rPr>
          <w:rFonts w:ascii="Times New Roman" w:hAnsi="Times New Roman" w:cs="Times New Roman"/>
          <w:w w:val="95"/>
        </w:rPr>
        <w:t>consecutively</w:t>
      </w:r>
      <w:r w:rsidRPr="004258DD">
        <w:rPr>
          <w:rFonts w:ascii="Times New Roman" w:hAnsi="Times New Roman" w:cs="Times New Roman"/>
          <w:spacing w:val="-13"/>
          <w:w w:val="95"/>
        </w:rPr>
        <w:t xml:space="preserve"> </w:t>
      </w:r>
      <w:r w:rsidRPr="004258DD">
        <w:rPr>
          <w:rFonts w:ascii="Times New Roman" w:hAnsi="Times New Roman" w:cs="Times New Roman"/>
          <w:w w:val="95"/>
        </w:rPr>
        <w:t>throughout</w:t>
      </w:r>
      <w:r w:rsidRPr="004258DD">
        <w:rPr>
          <w:rFonts w:ascii="Times New Roman" w:hAnsi="Times New Roman" w:cs="Times New Roman"/>
          <w:spacing w:val="-14"/>
          <w:w w:val="95"/>
        </w:rPr>
        <w:t xml:space="preserve"> </w:t>
      </w:r>
      <w:r w:rsidRPr="004258DD">
        <w:rPr>
          <w:rFonts w:ascii="Times New Roman" w:hAnsi="Times New Roman" w:cs="Times New Roman"/>
          <w:w w:val="95"/>
        </w:rPr>
        <w:t>the entire</w:t>
      </w:r>
      <w:r w:rsidRPr="004258DD">
        <w:rPr>
          <w:rFonts w:ascii="Times New Roman" w:hAnsi="Times New Roman" w:cs="Times New Roman"/>
          <w:spacing w:val="-28"/>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7"/>
          <w:w w:val="95"/>
        </w:rPr>
        <w:t xml:space="preserve"> </w:t>
      </w:r>
      <w:r w:rsidRPr="004258DD">
        <w:rPr>
          <w:rFonts w:ascii="Times New Roman" w:hAnsi="Times New Roman" w:cs="Times New Roman"/>
          <w:w w:val="95"/>
        </w:rPr>
        <w:t>even</w:t>
      </w:r>
      <w:r w:rsidRPr="004258DD">
        <w:rPr>
          <w:rFonts w:ascii="Times New Roman" w:hAnsi="Times New Roman" w:cs="Times New Roman"/>
          <w:spacing w:val="-28"/>
          <w:w w:val="95"/>
        </w:rPr>
        <w:t xml:space="preserve"> </w:t>
      </w:r>
      <w:r w:rsidRPr="004258DD">
        <w:rPr>
          <w:rFonts w:ascii="Times New Roman" w:hAnsi="Times New Roman" w:cs="Times New Roman"/>
          <w:w w:val="95"/>
        </w:rPr>
        <w:t>though</w:t>
      </w:r>
      <w:r w:rsidRPr="004258DD">
        <w:rPr>
          <w:rFonts w:ascii="Times New Roman" w:hAnsi="Times New Roman" w:cs="Times New Roman"/>
          <w:spacing w:val="-28"/>
          <w:w w:val="95"/>
        </w:rPr>
        <w:t xml:space="preserve"> </w:t>
      </w:r>
      <w:r w:rsidRPr="004258DD">
        <w:rPr>
          <w:rFonts w:ascii="Times New Roman" w:hAnsi="Times New Roman" w:cs="Times New Roman"/>
          <w:w w:val="95"/>
        </w:rPr>
        <w:t>such</w:t>
      </w:r>
      <w:r w:rsidRPr="004258DD">
        <w:rPr>
          <w:rFonts w:ascii="Times New Roman" w:hAnsi="Times New Roman" w:cs="Times New Roman"/>
          <w:spacing w:val="-27"/>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8"/>
          <w:w w:val="95"/>
        </w:rPr>
        <w:t xml:space="preserve"> </w:t>
      </w:r>
      <w:r w:rsidRPr="004258DD">
        <w:rPr>
          <w:rFonts w:ascii="Times New Roman" w:hAnsi="Times New Roman" w:cs="Times New Roman"/>
          <w:w w:val="95"/>
        </w:rPr>
        <w:t>might</w:t>
      </w:r>
      <w:r w:rsidRPr="004258DD">
        <w:rPr>
          <w:rFonts w:ascii="Times New Roman" w:hAnsi="Times New Roman" w:cs="Times New Roman"/>
          <w:spacing w:val="-28"/>
          <w:w w:val="95"/>
        </w:rPr>
        <w:t xml:space="preserve"> </w:t>
      </w:r>
      <w:r w:rsidRPr="004258DD">
        <w:rPr>
          <w:rFonts w:ascii="Times New Roman" w:hAnsi="Times New Roman" w:cs="Times New Roman"/>
          <w:w w:val="95"/>
        </w:rPr>
        <w:t>be</w:t>
      </w:r>
      <w:r w:rsidRPr="004258DD">
        <w:rPr>
          <w:rFonts w:ascii="Times New Roman" w:hAnsi="Times New Roman" w:cs="Times New Roman"/>
          <w:spacing w:val="-27"/>
          <w:w w:val="95"/>
        </w:rPr>
        <w:t xml:space="preserve"> </w:t>
      </w:r>
      <w:r w:rsidRPr="004258DD">
        <w:rPr>
          <w:rFonts w:ascii="Times New Roman" w:hAnsi="Times New Roman" w:cs="Times New Roman"/>
          <w:w w:val="95"/>
        </w:rPr>
        <w:t>approved</w:t>
      </w:r>
      <w:r w:rsidRPr="004258DD">
        <w:rPr>
          <w:rFonts w:ascii="Times New Roman" w:hAnsi="Times New Roman" w:cs="Times New Roman"/>
          <w:spacing w:val="-27"/>
          <w:w w:val="95"/>
        </w:rPr>
        <w:t xml:space="preserve"> </w:t>
      </w:r>
      <w:r w:rsidRPr="004258DD">
        <w:rPr>
          <w:rFonts w:ascii="Times New Roman" w:hAnsi="Times New Roman" w:cs="Times New Roman"/>
          <w:w w:val="95"/>
        </w:rPr>
        <w:t>in</w:t>
      </w:r>
      <w:r w:rsidRPr="004258DD">
        <w:rPr>
          <w:rFonts w:ascii="Times New Roman" w:hAnsi="Times New Roman" w:cs="Times New Roman"/>
          <w:spacing w:val="-28"/>
          <w:w w:val="95"/>
        </w:rPr>
        <w:t xml:space="preserve"> </w:t>
      </w:r>
      <w:r w:rsidRPr="004258DD">
        <w:rPr>
          <w:rFonts w:ascii="Times New Roman" w:hAnsi="Times New Roman" w:cs="Times New Roman"/>
          <w:w w:val="95"/>
        </w:rPr>
        <w:t>phases.</w:t>
      </w:r>
      <w:r w:rsidRPr="004258DD">
        <w:rPr>
          <w:rFonts w:ascii="Times New Roman" w:hAnsi="Times New Roman" w:cs="Times New Roman"/>
          <w:spacing w:val="4"/>
          <w:w w:val="95"/>
        </w:rPr>
        <w:t xml:space="preserve"> </w:t>
      </w:r>
      <w:r w:rsidRPr="004258DD">
        <w:rPr>
          <w:rFonts w:ascii="Times New Roman" w:hAnsi="Times New Roman" w:cs="Times New Roman"/>
          <w:w w:val="95"/>
        </w:rPr>
        <w:t>If</w:t>
      </w:r>
      <w:r w:rsidRPr="004258DD">
        <w:rPr>
          <w:rFonts w:ascii="Times New Roman" w:hAnsi="Times New Roman" w:cs="Times New Roman"/>
          <w:spacing w:val="-28"/>
          <w:w w:val="95"/>
        </w:rPr>
        <w:t xml:space="preserve"> </w:t>
      </w:r>
      <w:r w:rsidRPr="004258DD">
        <w:rPr>
          <w:rFonts w:ascii="Times New Roman" w:hAnsi="Times New Roman" w:cs="Times New Roman"/>
          <w:w w:val="95"/>
        </w:rPr>
        <w:t>submitted</w:t>
      </w:r>
      <w:r w:rsidRPr="004258DD">
        <w:rPr>
          <w:rFonts w:ascii="Times New Roman" w:hAnsi="Times New Roman" w:cs="Times New Roman"/>
          <w:spacing w:val="-27"/>
          <w:w w:val="95"/>
        </w:rPr>
        <w:t xml:space="preserve"> </w:t>
      </w:r>
      <w:r w:rsidRPr="004258DD">
        <w:rPr>
          <w:rFonts w:ascii="Times New Roman" w:hAnsi="Times New Roman" w:cs="Times New Roman"/>
          <w:w w:val="95"/>
        </w:rPr>
        <w:t xml:space="preserve">in </w:t>
      </w:r>
      <w:r w:rsidRPr="004258DD">
        <w:rPr>
          <w:rFonts w:ascii="Times New Roman" w:hAnsi="Times New Roman" w:cs="Times New Roman"/>
        </w:rPr>
        <w:t>portions</w:t>
      </w:r>
      <w:r w:rsidRPr="004258DD">
        <w:rPr>
          <w:rFonts w:ascii="Times New Roman" w:hAnsi="Times New Roman" w:cs="Times New Roman"/>
          <w:spacing w:val="-7"/>
        </w:rPr>
        <w:t xml:space="preserve"> </w:t>
      </w:r>
      <w:r w:rsidRPr="004258DD">
        <w:rPr>
          <w:rFonts w:ascii="Times New Roman" w:hAnsi="Times New Roman" w:cs="Times New Roman"/>
        </w:rPr>
        <w:t>or</w:t>
      </w:r>
      <w:r w:rsidRPr="004258DD">
        <w:rPr>
          <w:rFonts w:ascii="Times New Roman" w:hAnsi="Times New Roman" w:cs="Times New Roman"/>
          <w:spacing w:val="-7"/>
        </w:rPr>
        <w:t xml:space="preserve"> </w:t>
      </w:r>
      <w:r w:rsidRPr="004258DD">
        <w:rPr>
          <w:rFonts w:ascii="Times New Roman" w:hAnsi="Times New Roman" w:cs="Times New Roman"/>
        </w:rPr>
        <w:t>phases,</w:t>
      </w:r>
      <w:r w:rsidRPr="004258DD">
        <w:rPr>
          <w:rFonts w:ascii="Times New Roman" w:hAnsi="Times New Roman" w:cs="Times New Roman"/>
          <w:spacing w:val="-8"/>
        </w:rPr>
        <w:t xml:space="preserve"> </w:t>
      </w:r>
      <w:r w:rsidRPr="004258DD">
        <w:rPr>
          <w:rFonts w:ascii="Times New Roman" w:hAnsi="Times New Roman" w:cs="Times New Roman"/>
        </w:rPr>
        <w:t>any</w:t>
      </w:r>
      <w:r w:rsidRPr="004258DD">
        <w:rPr>
          <w:rFonts w:ascii="Times New Roman" w:hAnsi="Times New Roman" w:cs="Times New Roman"/>
          <w:spacing w:val="-7"/>
        </w:rPr>
        <w:t xml:space="preserve"> </w:t>
      </w:r>
      <w:r w:rsidRPr="004258DD">
        <w:rPr>
          <w:rFonts w:ascii="Times New Roman" w:hAnsi="Times New Roman" w:cs="Times New Roman"/>
        </w:rPr>
        <w:t>Final</w:t>
      </w:r>
      <w:r w:rsidRPr="004258DD">
        <w:rPr>
          <w:rFonts w:ascii="Times New Roman" w:hAnsi="Times New Roman" w:cs="Times New Roman"/>
          <w:spacing w:val="-6"/>
        </w:rPr>
        <w:t xml:space="preserve"> </w:t>
      </w:r>
      <w:r w:rsidRPr="004258DD">
        <w:rPr>
          <w:rFonts w:ascii="Times New Roman" w:hAnsi="Times New Roman" w:cs="Times New Roman"/>
        </w:rPr>
        <w:t>Plat</w:t>
      </w:r>
      <w:r w:rsidRPr="004258DD">
        <w:rPr>
          <w:rFonts w:ascii="Times New Roman" w:hAnsi="Times New Roman" w:cs="Times New Roman"/>
          <w:spacing w:val="-7"/>
        </w:rPr>
        <w:t xml:space="preserve"> </w:t>
      </w:r>
      <w:r w:rsidRPr="004258DD">
        <w:rPr>
          <w:rFonts w:ascii="Times New Roman" w:hAnsi="Times New Roman" w:cs="Times New Roman"/>
        </w:rPr>
        <w:t>submitted</w:t>
      </w:r>
      <w:r w:rsidRPr="004258DD">
        <w:rPr>
          <w:rFonts w:ascii="Times New Roman" w:hAnsi="Times New Roman" w:cs="Times New Roman"/>
          <w:spacing w:val="-7"/>
        </w:rPr>
        <w:t xml:space="preserve"> </w:t>
      </w:r>
      <w:r w:rsidRPr="004258DD">
        <w:rPr>
          <w:rFonts w:ascii="Times New Roman" w:hAnsi="Times New Roman" w:cs="Times New Roman"/>
        </w:rPr>
        <w:t>more</w:t>
      </w:r>
      <w:r w:rsidRPr="004258DD">
        <w:rPr>
          <w:rFonts w:ascii="Times New Roman" w:hAnsi="Times New Roman" w:cs="Times New Roman"/>
          <w:spacing w:val="-7"/>
        </w:rPr>
        <w:t xml:space="preserve"> </w:t>
      </w:r>
      <w:r w:rsidRPr="004258DD">
        <w:rPr>
          <w:rFonts w:ascii="Times New Roman" w:hAnsi="Times New Roman" w:cs="Times New Roman"/>
        </w:rPr>
        <w:t>than</w:t>
      </w:r>
      <w:r w:rsidRPr="004258DD">
        <w:rPr>
          <w:rFonts w:ascii="Times New Roman" w:hAnsi="Times New Roman" w:cs="Times New Roman"/>
          <w:spacing w:val="-7"/>
        </w:rPr>
        <w:t xml:space="preserve"> </w:t>
      </w:r>
      <w:r w:rsidRPr="004258DD">
        <w:rPr>
          <w:rFonts w:ascii="Times New Roman" w:hAnsi="Times New Roman" w:cs="Times New Roman"/>
        </w:rPr>
        <w:t>12</w:t>
      </w:r>
      <w:r w:rsidRPr="004258DD">
        <w:rPr>
          <w:rFonts w:ascii="Times New Roman" w:hAnsi="Times New Roman" w:cs="Times New Roman"/>
          <w:spacing w:val="-6"/>
        </w:rPr>
        <w:t xml:space="preserve"> </w:t>
      </w:r>
      <w:r w:rsidRPr="004258DD">
        <w:rPr>
          <w:rFonts w:ascii="Times New Roman" w:hAnsi="Times New Roman" w:cs="Times New Roman"/>
        </w:rPr>
        <w:t>months</w:t>
      </w:r>
      <w:r w:rsidRPr="004258DD">
        <w:rPr>
          <w:rFonts w:ascii="Times New Roman" w:hAnsi="Times New Roman" w:cs="Times New Roman"/>
          <w:spacing w:val="-6"/>
        </w:rPr>
        <w:t xml:space="preserve"> </w:t>
      </w:r>
      <w:r w:rsidRPr="004258DD">
        <w:rPr>
          <w:rFonts w:ascii="Times New Roman" w:hAnsi="Times New Roman" w:cs="Times New Roman"/>
        </w:rPr>
        <w:t>after</w:t>
      </w:r>
      <w:r w:rsidRPr="004258DD">
        <w:rPr>
          <w:rFonts w:ascii="Times New Roman" w:hAnsi="Times New Roman" w:cs="Times New Roman"/>
          <w:spacing w:val="-8"/>
        </w:rPr>
        <w:t xml:space="preserve"> </w:t>
      </w:r>
      <w:r w:rsidRPr="004258DD">
        <w:rPr>
          <w:rFonts w:ascii="Times New Roman" w:hAnsi="Times New Roman" w:cs="Times New Roman"/>
        </w:rPr>
        <w:t>approval</w:t>
      </w:r>
      <w:r w:rsidRPr="004258DD">
        <w:rPr>
          <w:rFonts w:ascii="Times New Roman" w:hAnsi="Times New Roman" w:cs="Times New Roman"/>
          <w:spacing w:val="-6"/>
        </w:rPr>
        <w:t xml:space="preserve"> </w:t>
      </w:r>
      <w:r w:rsidRPr="004258DD">
        <w:rPr>
          <w:rFonts w:ascii="Times New Roman" w:hAnsi="Times New Roman" w:cs="Times New Roman"/>
        </w:rPr>
        <w:t>of</w:t>
      </w:r>
      <w:r w:rsidRPr="004258DD">
        <w:rPr>
          <w:rFonts w:ascii="Times New Roman" w:hAnsi="Times New Roman" w:cs="Times New Roman"/>
          <w:spacing w:val="-6"/>
        </w:rPr>
        <w:t xml:space="preserve"> </w:t>
      </w:r>
      <w:r w:rsidRPr="004258DD">
        <w:rPr>
          <w:rFonts w:ascii="Times New Roman" w:hAnsi="Times New Roman" w:cs="Times New Roman"/>
        </w:rPr>
        <w:t>the Preliminary Plat shall be subject to all requirements and standards of the then</w:t>
      </w:r>
      <w:r w:rsidRPr="004258DD">
        <w:rPr>
          <w:rFonts w:ascii="Times New Roman" w:hAnsi="Times New Roman" w:cs="Times New Roman"/>
          <w:spacing w:val="-10"/>
        </w:rPr>
        <w:t xml:space="preserve"> </w:t>
      </w:r>
      <w:r w:rsidRPr="004258DD">
        <w:rPr>
          <w:rFonts w:ascii="Times New Roman" w:hAnsi="Times New Roman" w:cs="Times New Roman"/>
        </w:rPr>
        <w:t>existing Young County Development Rules and</w:t>
      </w:r>
      <w:r w:rsidRPr="004258DD">
        <w:rPr>
          <w:rFonts w:ascii="Times New Roman" w:hAnsi="Times New Roman" w:cs="Times New Roman"/>
          <w:spacing w:val="-44"/>
        </w:rPr>
        <w:t xml:space="preserve"> </w:t>
      </w:r>
      <w:r w:rsidRPr="004258DD">
        <w:rPr>
          <w:rFonts w:ascii="Times New Roman" w:hAnsi="Times New Roman" w:cs="Times New Roman"/>
        </w:rPr>
        <w:t>Regulations.</w:t>
      </w:r>
    </w:p>
    <w:p w:rsidR="00277ED5" w:rsidRPr="004258DD" w:rsidRDefault="00277ED5">
      <w:pPr>
        <w:pStyle w:val="BodyText"/>
        <w:spacing w:before="2"/>
        <w:rPr>
          <w:rFonts w:ascii="Times New Roman" w:hAnsi="Times New Roman" w:cs="Times New Roman"/>
          <w:sz w:val="28"/>
        </w:rPr>
      </w:pPr>
    </w:p>
    <w:p w:rsidR="00277ED5" w:rsidRPr="004258DD" w:rsidRDefault="00AC371E">
      <w:pPr>
        <w:pStyle w:val="Heading2"/>
        <w:jc w:val="both"/>
        <w:rPr>
          <w:rFonts w:ascii="Times New Roman" w:hAnsi="Times New Roman" w:cs="Times New Roman"/>
        </w:rPr>
      </w:pPr>
      <w:bookmarkStart w:id="39" w:name="_TOC_250033"/>
      <w:bookmarkEnd w:id="39"/>
      <w:r w:rsidRPr="004258DD">
        <w:rPr>
          <w:rFonts w:ascii="Times New Roman" w:hAnsi="Times New Roman" w:cs="Times New Roman"/>
        </w:rPr>
        <w:t>Section 4.04 Review Fee</w:t>
      </w:r>
    </w:p>
    <w:p w:rsidR="00277ED5" w:rsidRPr="004258DD" w:rsidRDefault="00AC371E">
      <w:pPr>
        <w:pStyle w:val="BodyText"/>
        <w:spacing w:before="266" w:line="225" w:lineRule="auto"/>
        <w:ind w:left="500" w:right="861"/>
        <w:jc w:val="both"/>
        <w:rPr>
          <w:rFonts w:ascii="Times New Roman" w:hAnsi="Times New Roman" w:cs="Times New Roman"/>
        </w:rPr>
      </w:pPr>
      <w:r w:rsidRPr="004258DD">
        <w:rPr>
          <w:rFonts w:ascii="Times New Roman" w:hAnsi="Times New Roman" w:cs="Times New Roman"/>
          <w:w w:val="95"/>
        </w:rPr>
        <w:t>When</w:t>
      </w:r>
      <w:r w:rsidRPr="004258DD">
        <w:rPr>
          <w:rFonts w:ascii="Times New Roman" w:hAnsi="Times New Roman" w:cs="Times New Roman"/>
          <w:spacing w:val="-36"/>
          <w:w w:val="95"/>
        </w:rPr>
        <w:t xml:space="preserve"> </w:t>
      </w:r>
      <w:r w:rsidRPr="004258DD">
        <w:rPr>
          <w:rFonts w:ascii="Times New Roman" w:hAnsi="Times New Roman" w:cs="Times New Roman"/>
          <w:w w:val="95"/>
        </w:rPr>
        <w:t>the</w:t>
      </w:r>
      <w:r w:rsidRPr="004258DD">
        <w:rPr>
          <w:rFonts w:ascii="Times New Roman" w:hAnsi="Times New Roman" w:cs="Times New Roman"/>
          <w:spacing w:val="-36"/>
          <w:w w:val="95"/>
        </w:rPr>
        <w:t xml:space="preserve"> </w:t>
      </w:r>
      <w:r w:rsidRPr="004258DD">
        <w:rPr>
          <w:rFonts w:ascii="Times New Roman" w:hAnsi="Times New Roman" w:cs="Times New Roman"/>
          <w:w w:val="95"/>
        </w:rPr>
        <w:t>Final</w:t>
      </w:r>
      <w:r w:rsidRPr="004258DD">
        <w:rPr>
          <w:rFonts w:ascii="Times New Roman" w:hAnsi="Times New Roman" w:cs="Times New Roman"/>
          <w:spacing w:val="-35"/>
          <w:w w:val="95"/>
        </w:rPr>
        <w:t xml:space="preserve"> </w:t>
      </w:r>
      <w:r w:rsidRPr="004258DD">
        <w:rPr>
          <w:rFonts w:ascii="Times New Roman" w:hAnsi="Times New Roman" w:cs="Times New Roman"/>
          <w:w w:val="95"/>
        </w:rPr>
        <w:t>Plat</w:t>
      </w:r>
      <w:r w:rsidRPr="004258DD">
        <w:rPr>
          <w:rFonts w:ascii="Times New Roman" w:hAnsi="Times New Roman" w:cs="Times New Roman"/>
          <w:spacing w:val="-35"/>
          <w:w w:val="95"/>
        </w:rPr>
        <w:t xml:space="preserve"> </w:t>
      </w:r>
      <w:r w:rsidRPr="004258DD">
        <w:rPr>
          <w:rFonts w:ascii="Times New Roman" w:hAnsi="Times New Roman" w:cs="Times New Roman"/>
          <w:w w:val="95"/>
        </w:rPr>
        <w:t>is</w:t>
      </w:r>
      <w:r w:rsidRPr="004258DD">
        <w:rPr>
          <w:rFonts w:ascii="Times New Roman" w:hAnsi="Times New Roman" w:cs="Times New Roman"/>
          <w:spacing w:val="-36"/>
          <w:w w:val="95"/>
        </w:rPr>
        <w:t xml:space="preserve"> </w:t>
      </w:r>
      <w:r w:rsidRPr="004258DD">
        <w:rPr>
          <w:rFonts w:ascii="Times New Roman" w:hAnsi="Times New Roman" w:cs="Times New Roman"/>
          <w:w w:val="95"/>
        </w:rPr>
        <w:t>submitted</w:t>
      </w:r>
      <w:r w:rsidRPr="004258DD">
        <w:rPr>
          <w:rFonts w:ascii="Times New Roman" w:hAnsi="Times New Roman" w:cs="Times New Roman"/>
          <w:spacing w:val="-35"/>
          <w:w w:val="95"/>
        </w:rPr>
        <w:t xml:space="preserve"> </w:t>
      </w:r>
      <w:r w:rsidRPr="004258DD">
        <w:rPr>
          <w:rFonts w:ascii="Times New Roman" w:hAnsi="Times New Roman" w:cs="Times New Roman"/>
          <w:w w:val="95"/>
        </w:rPr>
        <w:t>to</w:t>
      </w:r>
      <w:r w:rsidRPr="004258DD">
        <w:rPr>
          <w:rFonts w:ascii="Times New Roman" w:hAnsi="Times New Roman" w:cs="Times New Roman"/>
          <w:spacing w:val="-36"/>
          <w:w w:val="95"/>
        </w:rPr>
        <w:t xml:space="preserve"> </w:t>
      </w:r>
      <w:r w:rsidRPr="004258DD">
        <w:rPr>
          <w:rFonts w:ascii="Times New Roman" w:hAnsi="Times New Roman" w:cs="Times New Roman"/>
          <w:w w:val="95"/>
        </w:rPr>
        <w:t>the</w:t>
      </w:r>
      <w:r w:rsidRPr="004258DD">
        <w:rPr>
          <w:rFonts w:ascii="Times New Roman" w:hAnsi="Times New Roman" w:cs="Times New Roman"/>
          <w:spacing w:val="-36"/>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36"/>
          <w:w w:val="95"/>
        </w:rPr>
        <w:t xml:space="preserve"> </w:t>
      </w:r>
      <w:r w:rsidRPr="004258DD">
        <w:rPr>
          <w:rFonts w:ascii="Times New Roman" w:hAnsi="Times New Roman" w:cs="Times New Roman"/>
          <w:w w:val="95"/>
        </w:rPr>
        <w:t>Court</w:t>
      </w:r>
      <w:r w:rsidRPr="004258DD">
        <w:rPr>
          <w:rFonts w:ascii="Times New Roman" w:hAnsi="Times New Roman" w:cs="Times New Roman"/>
          <w:spacing w:val="-36"/>
          <w:w w:val="95"/>
        </w:rPr>
        <w:t xml:space="preserve"> </w:t>
      </w:r>
      <w:r w:rsidRPr="004258DD">
        <w:rPr>
          <w:rFonts w:ascii="Times New Roman" w:hAnsi="Times New Roman" w:cs="Times New Roman"/>
          <w:w w:val="95"/>
        </w:rPr>
        <w:t>for</w:t>
      </w:r>
      <w:r w:rsidRPr="004258DD">
        <w:rPr>
          <w:rFonts w:ascii="Times New Roman" w:hAnsi="Times New Roman" w:cs="Times New Roman"/>
          <w:spacing w:val="-36"/>
          <w:w w:val="95"/>
        </w:rPr>
        <w:t xml:space="preserve"> </w:t>
      </w:r>
      <w:r w:rsidRPr="004258DD">
        <w:rPr>
          <w:rFonts w:ascii="Times New Roman" w:hAnsi="Times New Roman" w:cs="Times New Roman"/>
          <w:w w:val="95"/>
        </w:rPr>
        <w:t>consideration</w:t>
      </w:r>
      <w:r w:rsidRPr="004258DD">
        <w:rPr>
          <w:rFonts w:ascii="Times New Roman" w:hAnsi="Times New Roman" w:cs="Times New Roman"/>
          <w:spacing w:val="-36"/>
          <w:w w:val="95"/>
        </w:rPr>
        <w:t xml:space="preserve"> </w:t>
      </w:r>
      <w:r w:rsidRPr="004258DD">
        <w:rPr>
          <w:rFonts w:ascii="Times New Roman" w:hAnsi="Times New Roman" w:cs="Times New Roman"/>
          <w:w w:val="95"/>
        </w:rPr>
        <w:t>and</w:t>
      </w:r>
      <w:r w:rsidRPr="004258DD">
        <w:rPr>
          <w:rFonts w:ascii="Times New Roman" w:hAnsi="Times New Roman" w:cs="Times New Roman"/>
          <w:spacing w:val="-36"/>
          <w:w w:val="95"/>
        </w:rPr>
        <w:t xml:space="preserve"> </w:t>
      </w:r>
      <w:r w:rsidRPr="004258DD">
        <w:rPr>
          <w:rFonts w:ascii="Times New Roman" w:hAnsi="Times New Roman" w:cs="Times New Roman"/>
          <w:w w:val="95"/>
        </w:rPr>
        <w:t>adoption,</w:t>
      </w:r>
      <w:r w:rsidRPr="004258DD">
        <w:rPr>
          <w:rFonts w:ascii="Times New Roman" w:hAnsi="Times New Roman" w:cs="Times New Roman"/>
          <w:spacing w:val="-35"/>
          <w:w w:val="95"/>
        </w:rPr>
        <w:t xml:space="preserve"> </w:t>
      </w:r>
      <w:r w:rsidRPr="004258DD">
        <w:rPr>
          <w:rFonts w:ascii="Times New Roman" w:hAnsi="Times New Roman" w:cs="Times New Roman"/>
          <w:w w:val="95"/>
        </w:rPr>
        <w:t>it</w:t>
      </w:r>
      <w:r w:rsidRPr="004258DD">
        <w:rPr>
          <w:rFonts w:ascii="Times New Roman" w:hAnsi="Times New Roman" w:cs="Times New Roman"/>
          <w:spacing w:val="-36"/>
          <w:w w:val="95"/>
        </w:rPr>
        <w:t xml:space="preserve"> </w:t>
      </w:r>
      <w:r w:rsidRPr="004258DD">
        <w:rPr>
          <w:rFonts w:ascii="Times New Roman" w:hAnsi="Times New Roman" w:cs="Times New Roman"/>
          <w:w w:val="95"/>
        </w:rPr>
        <w:t>shall</w:t>
      </w:r>
      <w:r w:rsidRPr="004258DD">
        <w:rPr>
          <w:rFonts w:ascii="Times New Roman" w:hAnsi="Times New Roman" w:cs="Times New Roman"/>
          <w:spacing w:val="-35"/>
          <w:w w:val="95"/>
        </w:rPr>
        <w:t xml:space="preserve"> </w:t>
      </w:r>
      <w:r w:rsidRPr="004258DD">
        <w:rPr>
          <w:rFonts w:ascii="Times New Roman" w:hAnsi="Times New Roman" w:cs="Times New Roman"/>
          <w:w w:val="95"/>
        </w:rPr>
        <w:t>be accompanied</w:t>
      </w:r>
      <w:r w:rsidRPr="004258DD">
        <w:rPr>
          <w:rFonts w:ascii="Times New Roman" w:hAnsi="Times New Roman" w:cs="Times New Roman"/>
          <w:spacing w:val="-15"/>
          <w:w w:val="95"/>
        </w:rPr>
        <w:t xml:space="preserve"> </w:t>
      </w:r>
      <w:r w:rsidRPr="004258DD">
        <w:rPr>
          <w:rFonts w:ascii="Times New Roman" w:hAnsi="Times New Roman" w:cs="Times New Roman"/>
          <w:w w:val="95"/>
        </w:rPr>
        <w:t>by</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appropriate</w:t>
      </w:r>
      <w:r w:rsidRPr="004258DD">
        <w:rPr>
          <w:rFonts w:ascii="Times New Roman" w:hAnsi="Times New Roman" w:cs="Times New Roman"/>
          <w:spacing w:val="-14"/>
          <w:w w:val="95"/>
        </w:rPr>
        <w:t xml:space="preserve"> </w:t>
      </w:r>
      <w:r w:rsidRPr="004258DD">
        <w:rPr>
          <w:rFonts w:ascii="Times New Roman" w:hAnsi="Times New Roman" w:cs="Times New Roman"/>
          <w:w w:val="95"/>
        </w:rPr>
        <w:t>fees</w:t>
      </w:r>
      <w:r w:rsidRPr="004258DD">
        <w:rPr>
          <w:rFonts w:ascii="Times New Roman" w:hAnsi="Times New Roman" w:cs="Times New Roman"/>
          <w:spacing w:val="-14"/>
          <w:w w:val="95"/>
        </w:rPr>
        <w:t xml:space="preserve"> </w:t>
      </w:r>
      <w:r w:rsidRPr="004258DD">
        <w:rPr>
          <w:rFonts w:ascii="Times New Roman" w:hAnsi="Times New Roman" w:cs="Times New Roman"/>
          <w:w w:val="95"/>
        </w:rPr>
        <w:t>as</w:t>
      </w:r>
      <w:r w:rsidRPr="004258DD">
        <w:rPr>
          <w:rFonts w:ascii="Times New Roman" w:hAnsi="Times New Roman" w:cs="Times New Roman"/>
          <w:spacing w:val="-14"/>
          <w:w w:val="95"/>
        </w:rPr>
        <w:t xml:space="preserve"> </w:t>
      </w:r>
      <w:r w:rsidRPr="004258DD">
        <w:rPr>
          <w:rFonts w:ascii="Times New Roman" w:hAnsi="Times New Roman" w:cs="Times New Roman"/>
          <w:w w:val="95"/>
        </w:rPr>
        <w:t>specified</w:t>
      </w:r>
      <w:r w:rsidRPr="004258DD">
        <w:rPr>
          <w:rFonts w:ascii="Times New Roman" w:hAnsi="Times New Roman" w:cs="Times New Roman"/>
          <w:spacing w:val="-15"/>
          <w:w w:val="95"/>
        </w:rPr>
        <w:t xml:space="preserve"> </w:t>
      </w:r>
      <w:r w:rsidRPr="004258DD">
        <w:rPr>
          <w:rFonts w:ascii="Times New Roman" w:hAnsi="Times New Roman" w:cs="Times New Roman"/>
          <w:w w:val="95"/>
        </w:rPr>
        <w:t>by</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County's</w:t>
      </w:r>
      <w:r w:rsidRPr="004258DD">
        <w:rPr>
          <w:rFonts w:ascii="Times New Roman" w:hAnsi="Times New Roman" w:cs="Times New Roman"/>
          <w:spacing w:val="-13"/>
          <w:w w:val="95"/>
        </w:rPr>
        <w:t xml:space="preserve"> </w:t>
      </w:r>
      <w:r w:rsidRPr="004258DD">
        <w:rPr>
          <w:rFonts w:ascii="Times New Roman" w:hAnsi="Times New Roman" w:cs="Times New Roman"/>
          <w:w w:val="95"/>
        </w:rPr>
        <w:t>fee</w:t>
      </w:r>
      <w:r w:rsidRPr="004258DD">
        <w:rPr>
          <w:rFonts w:ascii="Times New Roman" w:hAnsi="Times New Roman" w:cs="Times New Roman"/>
          <w:spacing w:val="-15"/>
          <w:w w:val="95"/>
        </w:rPr>
        <w:t xml:space="preserve"> </w:t>
      </w:r>
      <w:r w:rsidRPr="004258DD">
        <w:rPr>
          <w:rFonts w:ascii="Times New Roman" w:hAnsi="Times New Roman" w:cs="Times New Roman"/>
          <w:w w:val="95"/>
        </w:rPr>
        <w:t>schedule</w:t>
      </w:r>
      <w:r w:rsidRPr="004258DD">
        <w:rPr>
          <w:rFonts w:ascii="Times New Roman" w:hAnsi="Times New Roman" w:cs="Times New Roman"/>
          <w:spacing w:val="-15"/>
          <w:w w:val="95"/>
        </w:rPr>
        <w:t xml:space="preserve"> </w:t>
      </w:r>
      <w:r w:rsidRPr="004258DD">
        <w:rPr>
          <w:rFonts w:ascii="Times New Roman" w:hAnsi="Times New Roman" w:cs="Times New Roman"/>
          <w:w w:val="95"/>
        </w:rPr>
        <w:t>(section</w:t>
      </w:r>
      <w:r w:rsidRPr="004258DD">
        <w:rPr>
          <w:rFonts w:ascii="Times New Roman" w:hAnsi="Times New Roman" w:cs="Times New Roman"/>
          <w:spacing w:val="-15"/>
          <w:w w:val="95"/>
        </w:rPr>
        <w:t xml:space="preserve"> </w:t>
      </w:r>
      <w:r w:rsidRPr="004258DD">
        <w:rPr>
          <w:rFonts w:ascii="Times New Roman" w:hAnsi="Times New Roman" w:cs="Times New Roman"/>
          <w:w w:val="95"/>
        </w:rPr>
        <w:t>2.02).</w:t>
      </w:r>
      <w:r w:rsidRPr="004258DD">
        <w:rPr>
          <w:rFonts w:ascii="Times New Roman" w:hAnsi="Times New Roman" w:cs="Times New Roman"/>
          <w:spacing w:val="31"/>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deposit</w:t>
      </w:r>
      <w:r w:rsidRPr="004258DD">
        <w:rPr>
          <w:rFonts w:ascii="Times New Roman" w:hAnsi="Times New Roman" w:cs="Times New Roman"/>
          <w:spacing w:val="-16"/>
        </w:rPr>
        <w:t xml:space="preserve"> </w:t>
      </w:r>
      <w:r w:rsidRPr="004258DD">
        <w:rPr>
          <w:rFonts w:ascii="Times New Roman" w:hAnsi="Times New Roman" w:cs="Times New Roman"/>
        </w:rPr>
        <w:t>of</w:t>
      </w:r>
      <w:r w:rsidRPr="004258DD">
        <w:rPr>
          <w:rFonts w:ascii="Times New Roman" w:hAnsi="Times New Roman" w:cs="Times New Roman"/>
          <w:spacing w:val="-14"/>
        </w:rPr>
        <w:t xml:space="preserve"> </w:t>
      </w:r>
      <w:r w:rsidRPr="004258DD">
        <w:rPr>
          <w:rFonts w:ascii="Times New Roman" w:hAnsi="Times New Roman" w:cs="Times New Roman"/>
        </w:rPr>
        <w:t>such</w:t>
      </w:r>
      <w:r w:rsidRPr="004258DD">
        <w:rPr>
          <w:rFonts w:ascii="Times New Roman" w:hAnsi="Times New Roman" w:cs="Times New Roman"/>
          <w:spacing w:val="-16"/>
        </w:rPr>
        <w:t xml:space="preserve"> </w:t>
      </w:r>
      <w:r w:rsidRPr="004258DD">
        <w:rPr>
          <w:rFonts w:ascii="Times New Roman" w:hAnsi="Times New Roman" w:cs="Times New Roman"/>
        </w:rPr>
        <w:t>fees</w:t>
      </w:r>
      <w:r w:rsidRPr="004258DD">
        <w:rPr>
          <w:rFonts w:ascii="Times New Roman" w:hAnsi="Times New Roman" w:cs="Times New Roman"/>
          <w:spacing w:val="-14"/>
        </w:rPr>
        <w:t xml:space="preserve"> </w:t>
      </w:r>
      <w:r w:rsidRPr="004258DD">
        <w:rPr>
          <w:rFonts w:ascii="Times New Roman" w:hAnsi="Times New Roman" w:cs="Times New Roman"/>
        </w:rPr>
        <w:t>shall</w:t>
      </w:r>
      <w:r w:rsidRPr="004258DD">
        <w:rPr>
          <w:rFonts w:ascii="Times New Roman" w:hAnsi="Times New Roman" w:cs="Times New Roman"/>
          <w:spacing w:val="-16"/>
        </w:rPr>
        <w:t xml:space="preserve"> </w:t>
      </w:r>
      <w:r w:rsidRPr="004258DD">
        <w:rPr>
          <w:rFonts w:ascii="Times New Roman" w:hAnsi="Times New Roman" w:cs="Times New Roman"/>
        </w:rPr>
        <w:t>constitute</w:t>
      </w:r>
      <w:r w:rsidRPr="004258DD">
        <w:rPr>
          <w:rFonts w:ascii="Times New Roman" w:hAnsi="Times New Roman" w:cs="Times New Roman"/>
          <w:spacing w:val="-15"/>
        </w:rPr>
        <w:t xml:space="preserve"> </w:t>
      </w:r>
      <w:r w:rsidRPr="004258DD">
        <w:rPr>
          <w:rFonts w:ascii="Times New Roman" w:hAnsi="Times New Roman" w:cs="Times New Roman"/>
        </w:rPr>
        <w:t>a</w:t>
      </w:r>
      <w:r w:rsidRPr="004258DD">
        <w:rPr>
          <w:rFonts w:ascii="Times New Roman" w:hAnsi="Times New Roman" w:cs="Times New Roman"/>
          <w:spacing w:val="-15"/>
        </w:rPr>
        <w:t xml:space="preserve"> </w:t>
      </w:r>
      <w:r w:rsidRPr="004258DD">
        <w:rPr>
          <w:rFonts w:ascii="Times New Roman" w:hAnsi="Times New Roman" w:cs="Times New Roman"/>
        </w:rPr>
        <w:t>formal</w:t>
      </w:r>
      <w:r w:rsidRPr="004258DD">
        <w:rPr>
          <w:rFonts w:ascii="Times New Roman" w:hAnsi="Times New Roman" w:cs="Times New Roman"/>
          <w:spacing w:val="-14"/>
        </w:rPr>
        <w:t xml:space="preserve"> </w:t>
      </w:r>
      <w:r w:rsidRPr="004258DD">
        <w:rPr>
          <w:rFonts w:ascii="Times New Roman" w:hAnsi="Times New Roman" w:cs="Times New Roman"/>
        </w:rPr>
        <w:t>request</w:t>
      </w:r>
      <w:r w:rsidRPr="004258DD">
        <w:rPr>
          <w:rFonts w:ascii="Times New Roman" w:hAnsi="Times New Roman" w:cs="Times New Roman"/>
          <w:spacing w:val="-15"/>
        </w:rPr>
        <w:t xml:space="preserve"> </w:t>
      </w:r>
      <w:r w:rsidRPr="004258DD">
        <w:rPr>
          <w:rFonts w:ascii="Times New Roman" w:hAnsi="Times New Roman" w:cs="Times New Roman"/>
        </w:rPr>
        <w:t>for</w:t>
      </w:r>
      <w:r w:rsidRPr="004258DD">
        <w:rPr>
          <w:rFonts w:ascii="Times New Roman" w:hAnsi="Times New Roman" w:cs="Times New Roman"/>
          <w:spacing w:val="-16"/>
        </w:rPr>
        <w:t xml:space="preserve"> </w:t>
      </w:r>
      <w:r w:rsidRPr="004258DD">
        <w:rPr>
          <w:rFonts w:ascii="Times New Roman" w:hAnsi="Times New Roman" w:cs="Times New Roman"/>
        </w:rPr>
        <w:t>Final</w:t>
      </w:r>
      <w:r w:rsidRPr="004258DD">
        <w:rPr>
          <w:rFonts w:ascii="Times New Roman" w:hAnsi="Times New Roman" w:cs="Times New Roman"/>
          <w:spacing w:val="-15"/>
        </w:rPr>
        <w:t xml:space="preserve"> </w:t>
      </w:r>
      <w:r w:rsidRPr="004258DD">
        <w:rPr>
          <w:rFonts w:ascii="Times New Roman" w:hAnsi="Times New Roman" w:cs="Times New Roman"/>
        </w:rPr>
        <w:t>Plat</w:t>
      </w:r>
      <w:r w:rsidRPr="004258DD">
        <w:rPr>
          <w:rFonts w:ascii="Times New Roman" w:hAnsi="Times New Roman" w:cs="Times New Roman"/>
          <w:spacing w:val="-14"/>
        </w:rPr>
        <w:t xml:space="preserve"> </w:t>
      </w:r>
      <w:r w:rsidRPr="004258DD">
        <w:rPr>
          <w:rFonts w:ascii="Times New Roman" w:hAnsi="Times New Roman" w:cs="Times New Roman"/>
        </w:rPr>
        <w:t>review.</w:t>
      </w:r>
    </w:p>
    <w:p w:rsidR="00277ED5" w:rsidRPr="004258DD" w:rsidRDefault="00277ED5">
      <w:pPr>
        <w:pStyle w:val="BodyText"/>
        <w:spacing w:before="9"/>
        <w:rPr>
          <w:rFonts w:ascii="Times New Roman" w:hAnsi="Times New Roman" w:cs="Times New Roman"/>
          <w:sz w:val="29"/>
        </w:rPr>
      </w:pPr>
    </w:p>
    <w:p w:rsidR="00277ED5" w:rsidRPr="004258DD" w:rsidRDefault="00AC371E">
      <w:pPr>
        <w:pStyle w:val="Heading2"/>
        <w:jc w:val="both"/>
        <w:rPr>
          <w:rFonts w:ascii="Times New Roman" w:hAnsi="Times New Roman" w:cs="Times New Roman"/>
        </w:rPr>
      </w:pPr>
      <w:bookmarkStart w:id="40" w:name="_TOC_250032"/>
      <w:bookmarkEnd w:id="40"/>
      <w:r w:rsidRPr="004258DD">
        <w:rPr>
          <w:rFonts w:ascii="Times New Roman" w:hAnsi="Times New Roman" w:cs="Times New Roman"/>
        </w:rPr>
        <w:t>Section 4.05 Final Plat Form and Content</w:t>
      </w:r>
    </w:p>
    <w:p w:rsidR="00277ED5" w:rsidRPr="004258DD" w:rsidRDefault="00AC371E">
      <w:pPr>
        <w:pStyle w:val="BodyText"/>
        <w:spacing w:before="254"/>
        <w:ind w:left="500"/>
        <w:jc w:val="both"/>
        <w:rPr>
          <w:rFonts w:ascii="Times New Roman" w:hAnsi="Times New Roman" w:cs="Times New Roman"/>
        </w:rPr>
      </w:pPr>
      <w:r w:rsidRPr="004258DD">
        <w:rPr>
          <w:rFonts w:ascii="Times New Roman" w:hAnsi="Times New Roman" w:cs="Times New Roman"/>
        </w:rPr>
        <w:t>The Final Plat shall include the following information:</w:t>
      </w:r>
    </w:p>
    <w:p w:rsidR="00277ED5" w:rsidRPr="004258DD" w:rsidRDefault="00AC371E">
      <w:pPr>
        <w:pStyle w:val="ListParagraph"/>
        <w:numPr>
          <w:ilvl w:val="0"/>
          <w:numId w:val="22"/>
        </w:numPr>
        <w:tabs>
          <w:tab w:val="left" w:pos="1221"/>
        </w:tabs>
        <w:spacing w:before="181"/>
        <w:ind w:hanging="361"/>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8"/>
        </w:rPr>
        <w:t xml:space="preserve"> </w:t>
      </w:r>
      <w:r w:rsidRPr="004258DD">
        <w:rPr>
          <w:rFonts w:ascii="Times New Roman" w:hAnsi="Times New Roman" w:cs="Times New Roman"/>
        </w:rPr>
        <w:t>Final</w:t>
      </w:r>
      <w:r w:rsidRPr="004258DD">
        <w:rPr>
          <w:rFonts w:ascii="Times New Roman" w:hAnsi="Times New Roman" w:cs="Times New Roman"/>
          <w:spacing w:val="-7"/>
        </w:rPr>
        <w:t xml:space="preserve"> </w:t>
      </w:r>
      <w:r w:rsidRPr="004258DD">
        <w:rPr>
          <w:rFonts w:ascii="Times New Roman" w:hAnsi="Times New Roman" w:cs="Times New Roman"/>
        </w:rPr>
        <w:t>Plat</w:t>
      </w:r>
      <w:r w:rsidRPr="004258DD">
        <w:rPr>
          <w:rFonts w:ascii="Times New Roman" w:hAnsi="Times New Roman" w:cs="Times New Roman"/>
          <w:spacing w:val="-6"/>
        </w:rPr>
        <w:t xml:space="preserve"> </w:t>
      </w:r>
      <w:r w:rsidRPr="004258DD">
        <w:rPr>
          <w:rFonts w:ascii="Times New Roman" w:hAnsi="Times New Roman" w:cs="Times New Roman"/>
        </w:rPr>
        <w:t>shall</w:t>
      </w:r>
      <w:r w:rsidRPr="004258DD">
        <w:rPr>
          <w:rFonts w:ascii="Times New Roman" w:hAnsi="Times New Roman" w:cs="Times New Roman"/>
          <w:spacing w:val="-7"/>
        </w:rPr>
        <w:t xml:space="preserve"> </w:t>
      </w:r>
      <w:r w:rsidRPr="004258DD">
        <w:rPr>
          <w:rFonts w:ascii="Times New Roman" w:hAnsi="Times New Roman" w:cs="Times New Roman"/>
        </w:rPr>
        <w:t>carry</w:t>
      </w:r>
      <w:r w:rsidRPr="004258DD">
        <w:rPr>
          <w:rFonts w:ascii="Times New Roman" w:hAnsi="Times New Roman" w:cs="Times New Roman"/>
          <w:spacing w:val="-8"/>
        </w:rPr>
        <w:t xml:space="preserve"> </w:t>
      </w:r>
      <w:r w:rsidRPr="004258DD">
        <w:rPr>
          <w:rFonts w:ascii="Times New Roman" w:hAnsi="Times New Roman" w:cs="Times New Roman"/>
        </w:rPr>
        <w:t>the</w:t>
      </w:r>
      <w:r w:rsidRPr="004258DD">
        <w:rPr>
          <w:rFonts w:ascii="Times New Roman" w:hAnsi="Times New Roman" w:cs="Times New Roman"/>
          <w:spacing w:val="-7"/>
        </w:rPr>
        <w:t xml:space="preserve"> </w:t>
      </w:r>
      <w:r w:rsidRPr="004258DD">
        <w:rPr>
          <w:rFonts w:ascii="Times New Roman" w:hAnsi="Times New Roman" w:cs="Times New Roman"/>
        </w:rPr>
        <w:t>legend</w:t>
      </w:r>
      <w:r w:rsidRPr="004258DD">
        <w:rPr>
          <w:rFonts w:ascii="Times New Roman" w:hAnsi="Times New Roman" w:cs="Times New Roman"/>
          <w:spacing w:val="-7"/>
        </w:rPr>
        <w:t xml:space="preserve"> </w:t>
      </w:r>
      <w:r w:rsidRPr="004258DD">
        <w:rPr>
          <w:rFonts w:ascii="Times New Roman" w:hAnsi="Times New Roman" w:cs="Times New Roman"/>
        </w:rPr>
        <w:t>"Final</w:t>
      </w:r>
      <w:r w:rsidRPr="004258DD">
        <w:rPr>
          <w:rFonts w:ascii="Times New Roman" w:hAnsi="Times New Roman" w:cs="Times New Roman"/>
          <w:spacing w:val="-7"/>
        </w:rPr>
        <w:t xml:space="preserve"> </w:t>
      </w:r>
      <w:r w:rsidRPr="004258DD">
        <w:rPr>
          <w:rFonts w:ascii="Times New Roman" w:hAnsi="Times New Roman" w:cs="Times New Roman"/>
        </w:rPr>
        <w:t>Plat."</w:t>
      </w:r>
    </w:p>
    <w:p w:rsidR="00277ED5" w:rsidRPr="00836105" w:rsidRDefault="00AC371E" w:rsidP="00836105">
      <w:pPr>
        <w:pStyle w:val="ListParagraph"/>
        <w:numPr>
          <w:ilvl w:val="0"/>
          <w:numId w:val="22"/>
        </w:numPr>
        <w:tabs>
          <w:tab w:val="left" w:pos="1221"/>
        </w:tabs>
        <w:spacing w:before="164" w:line="236" w:lineRule="exact"/>
        <w:ind w:hanging="361"/>
        <w:rPr>
          <w:rFonts w:ascii="Times New Roman" w:hAnsi="Times New Roman" w:cs="Times New Roman"/>
        </w:rPr>
      </w:pPr>
      <w:r w:rsidRPr="00836105">
        <w:rPr>
          <w:rFonts w:ascii="Times New Roman" w:hAnsi="Times New Roman" w:cs="Times New Roman"/>
        </w:rPr>
        <w:t>The</w:t>
      </w:r>
      <w:r w:rsidRPr="00836105">
        <w:rPr>
          <w:rFonts w:ascii="Times New Roman" w:hAnsi="Times New Roman" w:cs="Times New Roman"/>
          <w:spacing w:val="-14"/>
        </w:rPr>
        <w:t xml:space="preserve"> </w:t>
      </w:r>
      <w:r w:rsidRPr="00836105">
        <w:rPr>
          <w:rFonts w:ascii="Times New Roman" w:hAnsi="Times New Roman" w:cs="Times New Roman"/>
        </w:rPr>
        <w:t>Final</w:t>
      </w:r>
      <w:r w:rsidRPr="00836105">
        <w:rPr>
          <w:rFonts w:ascii="Times New Roman" w:hAnsi="Times New Roman" w:cs="Times New Roman"/>
          <w:spacing w:val="-14"/>
        </w:rPr>
        <w:t xml:space="preserve"> </w:t>
      </w:r>
      <w:r w:rsidRPr="00836105">
        <w:rPr>
          <w:rFonts w:ascii="Times New Roman" w:hAnsi="Times New Roman" w:cs="Times New Roman"/>
        </w:rPr>
        <w:t>Plat</w:t>
      </w:r>
      <w:r w:rsidRPr="00836105">
        <w:rPr>
          <w:rFonts w:ascii="Times New Roman" w:hAnsi="Times New Roman" w:cs="Times New Roman"/>
          <w:spacing w:val="-14"/>
        </w:rPr>
        <w:t xml:space="preserve"> </w:t>
      </w:r>
      <w:r w:rsidRPr="00836105">
        <w:rPr>
          <w:rFonts w:ascii="Times New Roman" w:hAnsi="Times New Roman" w:cs="Times New Roman"/>
        </w:rPr>
        <w:t>shall</w:t>
      </w:r>
      <w:r w:rsidRPr="00836105">
        <w:rPr>
          <w:rFonts w:ascii="Times New Roman" w:hAnsi="Times New Roman" w:cs="Times New Roman"/>
          <w:spacing w:val="-14"/>
        </w:rPr>
        <w:t xml:space="preserve"> </w:t>
      </w:r>
      <w:r w:rsidRPr="00836105">
        <w:rPr>
          <w:rFonts w:ascii="Times New Roman" w:hAnsi="Times New Roman" w:cs="Times New Roman"/>
        </w:rPr>
        <w:t>be</w:t>
      </w:r>
      <w:r w:rsidRPr="00836105">
        <w:rPr>
          <w:rFonts w:ascii="Times New Roman" w:hAnsi="Times New Roman" w:cs="Times New Roman"/>
          <w:spacing w:val="-14"/>
        </w:rPr>
        <w:t xml:space="preserve"> </w:t>
      </w:r>
      <w:r w:rsidRPr="00836105">
        <w:rPr>
          <w:rFonts w:ascii="Times New Roman" w:hAnsi="Times New Roman" w:cs="Times New Roman"/>
        </w:rPr>
        <w:t>drawn</w:t>
      </w:r>
      <w:r w:rsidRPr="00836105">
        <w:rPr>
          <w:rFonts w:ascii="Times New Roman" w:hAnsi="Times New Roman" w:cs="Times New Roman"/>
          <w:spacing w:val="-14"/>
        </w:rPr>
        <w:t xml:space="preserve"> </w:t>
      </w:r>
      <w:r w:rsidRPr="00836105">
        <w:rPr>
          <w:rFonts w:ascii="Times New Roman" w:hAnsi="Times New Roman" w:cs="Times New Roman"/>
        </w:rPr>
        <w:t>to</w:t>
      </w:r>
      <w:r w:rsidRPr="00836105">
        <w:rPr>
          <w:rFonts w:ascii="Times New Roman" w:hAnsi="Times New Roman" w:cs="Times New Roman"/>
          <w:spacing w:val="-14"/>
        </w:rPr>
        <w:t xml:space="preserve"> </w:t>
      </w:r>
      <w:r w:rsidRPr="00836105">
        <w:rPr>
          <w:rFonts w:ascii="Times New Roman" w:hAnsi="Times New Roman" w:cs="Times New Roman"/>
        </w:rPr>
        <w:t>a</w:t>
      </w:r>
      <w:r w:rsidRPr="00836105">
        <w:rPr>
          <w:rFonts w:ascii="Times New Roman" w:hAnsi="Times New Roman" w:cs="Times New Roman"/>
          <w:spacing w:val="-14"/>
        </w:rPr>
        <w:t xml:space="preserve"> </w:t>
      </w:r>
      <w:r w:rsidRPr="00836105">
        <w:rPr>
          <w:rFonts w:ascii="Times New Roman" w:hAnsi="Times New Roman" w:cs="Times New Roman"/>
        </w:rPr>
        <w:t>scale</w:t>
      </w:r>
      <w:r w:rsidRPr="00836105">
        <w:rPr>
          <w:rFonts w:ascii="Times New Roman" w:hAnsi="Times New Roman" w:cs="Times New Roman"/>
          <w:spacing w:val="-14"/>
        </w:rPr>
        <w:t xml:space="preserve"> </w:t>
      </w:r>
      <w:r w:rsidRPr="00836105">
        <w:rPr>
          <w:rFonts w:ascii="Times New Roman" w:hAnsi="Times New Roman" w:cs="Times New Roman"/>
        </w:rPr>
        <w:t>no</w:t>
      </w:r>
      <w:r w:rsidRPr="00836105">
        <w:rPr>
          <w:rFonts w:ascii="Times New Roman" w:hAnsi="Times New Roman" w:cs="Times New Roman"/>
          <w:spacing w:val="-14"/>
        </w:rPr>
        <w:t xml:space="preserve"> </w:t>
      </w:r>
      <w:r w:rsidRPr="00836105">
        <w:rPr>
          <w:rFonts w:ascii="Times New Roman" w:hAnsi="Times New Roman" w:cs="Times New Roman"/>
        </w:rPr>
        <w:t>less</w:t>
      </w:r>
      <w:r w:rsidRPr="00836105">
        <w:rPr>
          <w:rFonts w:ascii="Times New Roman" w:hAnsi="Times New Roman" w:cs="Times New Roman"/>
          <w:spacing w:val="-13"/>
        </w:rPr>
        <w:t xml:space="preserve"> </w:t>
      </w:r>
      <w:r w:rsidRPr="00836105">
        <w:rPr>
          <w:rFonts w:ascii="Times New Roman" w:hAnsi="Times New Roman" w:cs="Times New Roman"/>
        </w:rPr>
        <w:t>than</w:t>
      </w:r>
      <w:r w:rsidRPr="00836105">
        <w:rPr>
          <w:rFonts w:ascii="Times New Roman" w:hAnsi="Times New Roman" w:cs="Times New Roman"/>
          <w:spacing w:val="-14"/>
        </w:rPr>
        <w:t xml:space="preserve"> </w:t>
      </w:r>
      <w:r w:rsidRPr="00836105">
        <w:rPr>
          <w:rFonts w:ascii="Times New Roman" w:hAnsi="Times New Roman" w:cs="Times New Roman"/>
        </w:rPr>
        <w:t>1"</w:t>
      </w:r>
      <w:r w:rsidRPr="00836105">
        <w:rPr>
          <w:rFonts w:ascii="Times New Roman" w:hAnsi="Times New Roman" w:cs="Times New Roman"/>
          <w:spacing w:val="-14"/>
        </w:rPr>
        <w:t xml:space="preserve"> </w:t>
      </w:r>
      <w:r w:rsidRPr="00836105">
        <w:rPr>
          <w:rFonts w:ascii="Times New Roman" w:hAnsi="Times New Roman" w:cs="Times New Roman"/>
        </w:rPr>
        <w:t>=</w:t>
      </w:r>
      <w:r w:rsidRPr="00836105">
        <w:rPr>
          <w:rFonts w:ascii="Times New Roman" w:hAnsi="Times New Roman" w:cs="Times New Roman"/>
          <w:spacing w:val="-14"/>
        </w:rPr>
        <w:t xml:space="preserve"> </w:t>
      </w:r>
      <w:r w:rsidRPr="00836105">
        <w:rPr>
          <w:rFonts w:ascii="Times New Roman" w:hAnsi="Times New Roman" w:cs="Times New Roman"/>
        </w:rPr>
        <w:t>200'</w:t>
      </w:r>
      <w:r w:rsidRPr="00836105">
        <w:rPr>
          <w:rFonts w:ascii="Times New Roman" w:hAnsi="Times New Roman" w:cs="Times New Roman"/>
          <w:spacing w:val="-13"/>
        </w:rPr>
        <w:t xml:space="preserve"> </w:t>
      </w:r>
      <w:r w:rsidRPr="00836105">
        <w:rPr>
          <w:rFonts w:ascii="Times New Roman" w:hAnsi="Times New Roman" w:cs="Times New Roman"/>
        </w:rPr>
        <w:t>on</w:t>
      </w:r>
      <w:r w:rsidRPr="00836105">
        <w:rPr>
          <w:rFonts w:ascii="Times New Roman" w:hAnsi="Times New Roman" w:cs="Times New Roman"/>
          <w:spacing w:val="-15"/>
        </w:rPr>
        <w:t xml:space="preserve"> </w:t>
      </w:r>
      <w:r w:rsidRPr="00836105">
        <w:rPr>
          <w:rFonts w:ascii="Times New Roman" w:hAnsi="Times New Roman" w:cs="Times New Roman"/>
        </w:rPr>
        <w:t>an</w:t>
      </w:r>
      <w:r w:rsidRPr="00836105">
        <w:rPr>
          <w:rFonts w:ascii="Times New Roman" w:hAnsi="Times New Roman" w:cs="Times New Roman"/>
          <w:spacing w:val="-14"/>
        </w:rPr>
        <w:t xml:space="preserve"> </w:t>
      </w:r>
      <w:r w:rsidRPr="00836105">
        <w:rPr>
          <w:rFonts w:ascii="Times New Roman" w:hAnsi="Times New Roman" w:cs="Times New Roman"/>
        </w:rPr>
        <w:t>18"</w:t>
      </w:r>
      <w:r w:rsidRPr="00836105">
        <w:rPr>
          <w:rFonts w:ascii="Times New Roman" w:hAnsi="Times New Roman" w:cs="Times New Roman"/>
          <w:spacing w:val="-14"/>
        </w:rPr>
        <w:t xml:space="preserve"> </w:t>
      </w:r>
      <w:r w:rsidRPr="00836105">
        <w:rPr>
          <w:rFonts w:ascii="Times New Roman" w:hAnsi="Times New Roman" w:cs="Times New Roman"/>
        </w:rPr>
        <w:t>x</w:t>
      </w:r>
      <w:r w:rsidRPr="00836105">
        <w:rPr>
          <w:rFonts w:ascii="Times New Roman" w:hAnsi="Times New Roman" w:cs="Times New Roman"/>
          <w:spacing w:val="-15"/>
        </w:rPr>
        <w:t xml:space="preserve"> </w:t>
      </w:r>
      <w:r w:rsidRPr="00836105">
        <w:rPr>
          <w:rFonts w:ascii="Times New Roman" w:hAnsi="Times New Roman" w:cs="Times New Roman"/>
        </w:rPr>
        <w:t>24"</w:t>
      </w:r>
      <w:r w:rsidRPr="00836105">
        <w:rPr>
          <w:rFonts w:ascii="Times New Roman" w:hAnsi="Times New Roman" w:cs="Times New Roman"/>
          <w:spacing w:val="-13"/>
        </w:rPr>
        <w:t xml:space="preserve"> </w:t>
      </w:r>
      <w:r w:rsidRPr="00836105">
        <w:rPr>
          <w:rFonts w:ascii="Times New Roman" w:hAnsi="Times New Roman" w:cs="Times New Roman"/>
        </w:rPr>
        <w:t>or</w:t>
      </w:r>
      <w:r w:rsidRPr="00836105">
        <w:rPr>
          <w:rFonts w:ascii="Times New Roman" w:hAnsi="Times New Roman" w:cs="Times New Roman"/>
          <w:spacing w:val="-14"/>
        </w:rPr>
        <w:t xml:space="preserve"> </w:t>
      </w:r>
      <w:r w:rsidRPr="00836105">
        <w:rPr>
          <w:rFonts w:ascii="Times New Roman" w:hAnsi="Times New Roman" w:cs="Times New Roman"/>
        </w:rPr>
        <w:t>a</w:t>
      </w:r>
      <w:r w:rsidRPr="00836105">
        <w:rPr>
          <w:rFonts w:ascii="Times New Roman" w:hAnsi="Times New Roman" w:cs="Times New Roman"/>
          <w:spacing w:val="-14"/>
        </w:rPr>
        <w:t xml:space="preserve"> </w:t>
      </w:r>
      <w:r w:rsidRPr="00836105">
        <w:rPr>
          <w:rFonts w:ascii="Times New Roman" w:hAnsi="Times New Roman" w:cs="Times New Roman"/>
        </w:rPr>
        <w:t>24”x36”</w:t>
      </w:r>
      <w:r w:rsidR="00836105">
        <w:rPr>
          <w:rFonts w:ascii="Times New Roman" w:hAnsi="Times New Roman" w:cs="Times New Roman"/>
        </w:rPr>
        <w:t xml:space="preserve"> </w:t>
      </w:r>
      <w:r w:rsidRPr="00836105">
        <w:rPr>
          <w:rFonts w:ascii="Times New Roman" w:hAnsi="Times New Roman" w:cs="Times New Roman"/>
          <w:w w:val="95"/>
        </w:rPr>
        <w:t>sheet.</w:t>
      </w:r>
    </w:p>
    <w:p w:rsidR="00277ED5" w:rsidRPr="004258DD" w:rsidRDefault="00AC371E">
      <w:pPr>
        <w:pStyle w:val="ListParagraph"/>
        <w:numPr>
          <w:ilvl w:val="0"/>
          <w:numId w:val="22"/>
        </w:numPr>
        <w:tabs>
          <w:tab w:val="left" w:pos="1221"/>
        </w:tabs>
        <w:spacing w:before="208" w:line="216" w:lineRule="auto"/>
        <w:ind w:right="831"/>
        <w:rPr>
          <w:rFonts w:ascii="Times New Roman" w:hAnsi="Times New Roman" w:cs="Times New Roman"/>
        </w:rPr>
      </w:pPr>
      <w:r w:rsidRPr="004258DD">
        <w:rPr>
          <w:rFonts w:ascii="Times New Roman" w:hAnsi="Times New Roman" w:cs="Times New Roman"/>
          <w:w w:val="95"/>
        </w:rPr>
        <w:t>Include the name of the proposed Development, the name, address, telephone and fax (if applicable)</w:t>
      </w:r>
      <w:r w:rsidRPr="004258DD">
        <w:rPr>
          <w:rFonts w:ascii="Times New Roman" w:hAnsi="Times New Roman" w:cs="Times New Roman"/>
          <w:spacing w:val="-7"/>
          <w:w w:val="95"/>
        </w:rPr>
        <w:t xml:space="preserve"> </w:t>
      </w:r>
      <w:r w:rsidRPr="004258DD">
        <w:rPr>
          <w:rFonts w:ascii="Times New Roman" w:hAnsi="Times New Roman" w:cs="Times New Roman"/>
          <w:w w:val="95"/>
        </w:rPr>
        <w:t>numbers</w:t>
      </w:r>
      <w:r w:rsidRPr="004258DD">
        <w:rPr>
          <w:rFonts w:ascii="Times New Roman" w:hAnsi="Times New Roman" w:cs="Times New Roman"/>
          <w:spacing w:val="-7"/>
          <w:w w:val="95"/>
        </w:rPr>
        <w:t xml:space="preserve"> </w:t>
      </w:r>
      <w:r w:rsidRPr="004258DD">
        <w:rPr>
          <w:rFonts w:ascii="Times New Roman" w:hAnsi="Times New Roman" w:cs="Times New Roman"/>
          <w:w w:val="95"/>
        </w:rPr>
        <w:t>of</w:t>
      </w:r>
      <w:r w:rsidRPr="004258DD">
        <w:rPr>
          <w:rFonts w:ascii="Times New Roman" w:hAnsi="Times New Roman" w:cs="Times New Roman"/>
          <w:spacing w:val="-6"/>
          <w:w w:val="95"/>
        </w:rPr>
        <w:t xml:space="preserve"> </w:t>
      </w: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Developer</w:t>
      </w:r>
      <w:r w:rsidRPr="004258DD">
        <w:rPr>
          <w:rFonts w:ascii="Times New Roman" w:hAnsi="Times New Roman" w:cs="Times New Roman"/>
          <w:spacing w:val="-7"/>
          <w:w w:val="95"/>
        </w:rPr>
        <w:t xml:space="preserve"> </w:t>
      </w:r>
      <w:r w:rsidRPr="004258DD">
        <w:rPr>
          <w:rFonts w:ascii="Times New Roman" w:hAnsi="Times New Roman" w:cs="Times New Roman"/>
          <w:w w:val="95"/>
        </w:rPr>
        <w:t>(shall</w:t>
      </w:r>
      <w:r w:rsidRPr="004258DD">
        <w:rPr>
          <w:rFonts w:ascii="Times New Roman" w:hAnsi="Times New Roman" w:cs="Times New Roman"/>
          <w:spacing w:val="-6"/>
          <w:w w:val="95"/>
        </w:rPr>
        <w:t xml:space="preserve"> </w:t>
      </w:r>
      <w:r w:rsidRPr="004258DD">
        <w:rPr>
          <w:rFonts w:ascii="Times New Roman" w:hAnsi="Times New Roman" w:cs="Times New Roman"/>
          <w:w w:val="95"/>
        </w:rPr>
        <w:t>include</w:t>
      </w:r>
      <w:r w:rsidRPr="004258DD">
        <w:rPr>
          <w:rFonts w:ascii="Times New Roman" w:hAnsi="Times New Roman" w:cs="Times New Roman"/>
          <w:spacing w:val="-7"/>
          <w:w w:val="95"/>
        </w:rPr>
        <w:t xml:space="preserve"> </w:t>
      </w:r>
      <w:r w:rsidRPr="004258DD">
        <w:rPr>
          <w:rFonts w:ascii="Times New Roman" w:hAnsi="Times New Roman" w:cs="Times New Roman"/>
          <w:w w:val="95"/>
        </w:rPr>
        <w:t>the</w:t>
      </w:r>
      <w:r w:rsidRPr="004258DD">
        <w:rPr>
          <w:rFonts w:ascii="Times New Roman" w:hAnsi="Times New Roman" w:cs="Times New Roman"/>
          <w:spacing w:val="-7"/>
          <w:w w:val="95"/>
        </w:rPr>
        <w:t xml:space="preserve"> </w:t>
      </w:r>
      <w:r w:rsidRPr="004258DD">
        <w:rPr>
          <w:rFonts w:ascii="Times New Roman" w:hAnsi="Times New Roman" w:cs="Times New Roman"/>
          <w:w w:val="95"/>
        </w:rPr>
        <w:t>name</w:t>
      </w:r>
      <w:r w:rsidRPr="004258DD">
        <w:rPr>
          <w:rFonts w:ascii="Times New Roman" w:hAnsi="Times New Roman" w:cs="Times New Roman"/>
          <w:spacing w:val="-7"/>
          <w:w w:val="95"/>
        </w:rPr>
        <w:t xml:space="preserve"> </w:t>
      </w:r>
      <w:r w:rsidRPr="004258DD">
        <w:rPr>
          <w:rFonts w:ascii="Times New Roman" w:hAnsi="Times New Roman" w:cs="Times New Roman"/>
          <w:w w:val="95"/>
        </w:rPr>
        <w:t>of</w:t>
      </w:r>
      <w:r w:rsidRPr="004258DD">
        <w:rPr>
          <w:rFonts w:ascii="Times New Roman" w:hAnsi="Times New Roman" w:cs="Times New Roman"/>
          <w:spacing w:val="-8"/>
          <w:w w:val="95"/>
        </w:rPr>
        <w:t xml:space="preserve"> </w:t>
      </w:r>
      <w:r w:rsidRPr="004258DD">
        <w:rPr>
          <w:rFonts w:ascii="Times New Roman" w:hAnsi="Times New Roman" w:cs="Times New Roman"/>
          <w:w w:val="95"/>
        </w:rPr>
        <w:t>designated</w:t>
      </w:r>
      <w:r w:rsidRPr="004258DD">
        <w:rPr>
          <w:rFonts w:ascii="Times New Roman" w:hAnsi="Times New Roman" w:cs="Times New Roman"/>
          <w:spacing w:val="-6"/>
          <w:w w:val="95"/>
        </w:rPr>
        <w:t xml:space="preserve"> </w:t>
      </w:r>
      <w:r w:rsidRPr="004258DD">
        <w:rPr>
          <w:rFonts w:ascii="Times New Roman" w:hAnsi="Times New Roman" w:cs="Times New Roman"/>
          <w:w w:val="95"/>
        </w:rPr>
        <w:t>representative for</w:t>
      </w:r>
      <w:r w:rsidRPr="004258DD">
        <w:rPr>
          <w:rFonts w:ascii="Times New Roman" w:hAnsi="Times New Roman" w:cs="Times New Roman"/>
          <w:spacing w:val="-15"/>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14"/>
          <w:w w:val="95"/>
        </w:rPr>
        <w:t xml:space="preserve"> </w:t>
      </w:r>
      <w:r w:rsidRPr="004258DD">
        <w:rPr>
          <w:rFonts w:ascii="Times New Roman" w:hAnsi="Times New Roman" w:cs="Times New Roman"/>
          <w:w w:val="95"/>
        </w:rPr>
        <w:t>groups)</w:t>
      </w:r>
      <w:r w:rsidRPr="004258DD">
        <w:rPr>
          <w:rFonts w:ascii="Times New Roman" w:hAnsi="Times New Roman" w:cs="Times New Roman"/>
          <w:spacing w:val="-15"/>
          <w:w w:val="95"/>
        </w:rPr>
        <w:t xml:space="preserve"> </w:t>
      </w:r>
      <w:r w:rsidRPr="004258DD">
        <w:rPr>
          <w:rFonts w:ascii="Times New Roman" w:hAnsi="Times New Roman" w:cs="Times New Roman"/>
          <w:w w:val="95"/>
        </w:rPr>
        <w:t>and</w:t>
      </w:r>
      <w:r w:rsidRPr="004258DD">
        <w:rPr>
          <w:rFonts w:ascii="Times New Roman" w:hAnsi="Times New Roman" w:cs="Times New Roman"/>
          <w:spacing w:val="-16"/>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Engineer</w:t>
      </w:r>
      <w:r w:rsidRPr="004258DD">
        <w:rPr>
          <w:rFonts w:ascii="Times New Roman" w:hAnsi="Times New Roman" w:cs="Times New Roman"/>
          <w:spacing w:val="-15"/>
          <w:w w:val="95"/>
        </w:rPr>
        <w:t xml:space="preserve"> </w:t>
      </w:r>
      <w:r w:rsidRPr="004258DD">
        <w:rPr>
          <w:rFonts w:ascii="Times New Roman" w:hAnsi="Times New Roman" w:cs="Times New Roman"/>
          <w:w w:val="95"/>
        </w:rPr>
        <w:t>or</w:t>
      </w:r>
      <w:r w:rsidRPr="004258DD">
        <w:rPr>
          <w:rFonts w:ascii="Times New Roman" w:hAnsi="Times New Roman" w:cs="Times New Roman"/>
          <w:spacing w:val="-14"/>
          <w:w w:val="95"/>
        </w:rPr>
        <w:t xml:space="preserve"> </w:t>
      </w:r>
      <w:r w:rsidRPr="004258DD">
        <w:rPr>
          <w:rFonts w:ascii="Times New Roman" w:hAnsi="Times New Roman" w:cs="Times New Roman"/>
          <w:w w:val="95"/>
        </w:rPr>
        <w:t>Surveyor</w:t>
      </w:r>
      <w:r w:rsidRPr="004258DD">
        <w:rPr>
          <w:rFonts w:ascii="Times New Roman" w:hAnsi="Times New Roman" w:cs="Times New Roman"/>
          <w:spacing w:val="-14"/>
          <w:w w:val="95"/>
        </w:rPr>
        <w:t xml:space="preserve"> </w:t>
      </w:r>
      <w:r w:rsidRPr="004258DD">
        <w:rPr>
          <w:rFonts w:ascii="Times New Roman" w:hAnsi="Times New Roman" w:cs="Times New Roman"/>
          <w:w w:val="95"/>
        </w:rPr>
        <w:t>responsible</w:t>
      </w:r>
      <w:r w:rsidRPr="004258DD">
        <w:rPr>
          <w:rFonts w:ascii="Times New Roman" w:hAnsi="Times New Roman" w:cs="Times New Roman"/>
          <w:spacing w:val="-15"/>
          <w:w w:val="95"/>
        </w:rPr>
        <w:t xml:space="preserve"> </w:t>
      </w:r>
      <w:r w:rsidRPr="004258DD">
        <w:rPr>
          <w:rFonts w:ascii="Times New Roman" w:hAnsi="Times New Roman" w:cs="Times New Roman"/>
          <w:w w:val="95"/>
        </w:rPr>
        <w:t>for</w:t>
      </w:r>
      <w:r w:rsidRPr="004258DD">
        <w:rPr>
          <w:rFonts w:ascii="Times New Roman" w:hAnsi="Times New Roman" w:cs="Times New Roman"/>
          <w:spacing w:val="-11"/>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design</w:t>
      </w:r>
      <w:r w:rsidRPr="004258DD">
        <w:rPr>
          <w:rFonts w:ascii="Times New Roman" w:hAnsi="Times New Roman" w:cs="Times New Roman"/>
          <w:spacing w:val="-15"/>
          <w:w w:val="95"/>
        </w:rPr>
        <w:t xml:space="preserve"> </w:t>
      </w:r>
      <w:r w:rsidRPr="004258DD">
        <w:rPr>
          <w:rFonts w:ascii="Times New Roman" w:hAnsi="Times New Roman" w:cs="Times New Roman"/>
          <w:w w:val="95"/>
        </w:rPr>
        <w:t>or</w:t>
      </w:r>
      <w:r w:rsidRPr="004258DD">
        <w:rPr>
          <w:rFonts w:ascii="Times New Roman" w:hAnsi="Times New Roman" w:cs="Times New Roman"/>
          <w:spacing w:val="-14"/>
          <w:w w:val="95"/>
        </w:rPr>
        <w:t xml:space="preserve"> </w:t>
      </w:r>
      <w:r w:rsidRPr="004258DD">
        <w:rPr>
          <w:rFonts w:ascii="Times New Roman" w:hAnsi="Times New Roman" w:cs="Times New Roman"/>
          <w:w w:val="95"/>
        </w:rPr>
        <w:t xml:space="preserve">survey, </w:t>
      </w:r>
      <w:r w:rsidRPr="004258DD">
        <w:rPr>
          <w:rFonts w:ascii="Times New Roman" w:hAnsi="Times New Roman" w:cs="Times New Roman"/>
        </w:rPr>
        <w:t>tract</w:t>
      </w:r>
      <w:r w:rsidRPr="004258DD">
        <w:rPr>
          <w:rFonts w:ascii="Times New Roman" w:hAnsi="Times New Roman" w:cs="Times New Roman"/>
          <w:spacing w:val="-38"/>
        </w:rPr>
        <w:t xml:space="preserve"> </w:t>
      </w:r>
      <w:r w:rsidRPr="004258DD">
        <w:rPr>
          <w:rFonts w:ascii="Times New Roman" w:hAnsi="Times New Roman" w:cs="Times New Roman"/>
        </w:rPr>
        <w:t>designation,</w:t>
      </w:r>
      <w:r w:rsidRPr="004258DD">
        <w:rPr>
          <w:rFonts w:ascii="Times New Roman" w:hAnsi="Times New Roman" w:cs="Times New Roman"/>
          <w:spacing w:val="-38"/>
        </w:rPr>
        <w:t xml:space="preserve"> </w:t>
      </w:r>
      <w:r w:rsidRPr="004258DD">
        <w:rPr>
          <w:rFonts w:ascii="Times New Roman" w:hAnsi="Times New Roman" w:cs="Times New Roman"/>
        </w:rPr>
        <w:t>and</w:t>
      </w:r>
      <w:r w:rsidRPr="004258DD">
        <w:rPr>
          <w:rFonts w:ascii="Times New Roman" w:hAnsi="Times New Roman" w:cs="Times New Roman"/>
          <w:spacing w:val="-37"/>
        </w:rPr>
        <w:t xml:space="preserve"> </w:t>
      </w:r>
      <w:r w:rsidRPr="004258DD">
        <w:rPr>
          <w:rFonts w:ascii="Times New Roman" w:hAnsi="Times New Roman" w:cs="Times New Roman"/>
        </w:rPr>
        <w:t>other</w:t>
      </w:r>
      <w:r w:rsidRPr="004258DD">
        <w:rPr>
          <w:rFonts w:ascii="Times New Roman" w:hAnsi="Times New Roman" w:cs="Times New Roman"/>
          <w:spacing w:val="-38"/>
        </w:rPr>
        <w:t xml:space="preserve"> </w:t>
      </w:r>
      <w:r w:rsidRPr="004258DD">
        <w:rPr>
          <w:rFonts w:ascii="Times New Roman" w:hAnsi="Times New Roman" w:cs="Times New Roman"/>
        </w:rPr>
        <w:t>descriptions</w:t>
      </w:r>
      <w:r w:rsidRPr="004258DD">
        <w:rPr>
          <w:rFonts w:ascii="Times New Roman" w:hAnsi="Times New Roman" w:cs="Times New Roman"/>
          <w:spacing w:val="-37"/>
        </w:rPr>
        <w:t xml:space="preserve"> </w:t>
      </w:r>
      <w:r w:rsidRPr="004258DD">
        <w:rPr>
          <w:rFonts w:ascii="Times New Roman" w:hAnsi="Times New Roman" w:cs="Times New Roman"/>
        </w:rPr>
        <w:t>according</w:t>
      </w:r>
      <w:r w:rsidRPr="004258DD">
        <w:rPr>
          <w:rFonts w:ascii="Times New Roman" w:hAnsi="Times New Roman" w:cs="Times New Roman"/>
          <w:spacing w:val="-39"/>
        </w:rPr>
        <w:t xml:space="preserve"> </w:t>
      </w:r>
      <w:r w:rsidRPr="004258DD">
        <w:rPr>
          <w:rFonts w:ascii="Times New Roman" w:hAnsi="Times New Roman" w:cs="Times New Roman"/>
        </w:rPr>
        <w:t>to</w:t>
      </w:r>
      <w:r w:rsidRPr="004258DD">
        <w:rPr>
          <w:rFonts w:ascii="Times New Roman" w:hAnsi="Times New Roman" w:cs="Times New Roman"/>
          <w:spacing w:val="-37"/>
        </w:rPr>
        <w:t xml:space="preserve"> </w:t>
      </w:r>
      <w:r w:rsidRPr="004258DD">
        <w:rPr>
          <w:rFonts w:ascii="Times New Roman" w:hAnsi="Times New Roman" w:cs="Times New Roman"/>
        </w:rPr>
        <w:t>the</w:t>
      </w:r>
      <w:r w:rsidRPr="004258DD">
        <w:rPr>
          <w:rFonts w:ascii="Times New Roman" w:hAnsi="Times New Roman" w:cs="Times New Roman"/>
          <w:spacing w:val="-38"/>
        </w:rPr>
        <w:t xml:space="preserve"> </w:t>
      </w:r>
      <w:r w:rsidRPr="004258DD">
        <w:rPr>
          <w:rFonts w:ascii="Times New Roman" w:hAnsi="Times New Roman" w:cs="Times New Roman"/>
        </w:rPr>
        <w:t>abstract</w:t>
      </w:r>
      <w:r w:rsidRPr="004258DD">
        <w:rPr>
          <w:rFonts w:ascii="Times New Roman" w:hAnsi="Times New Roman" w:cs="Times New Roman"/>
          <w:spacing w:val="-37"/>
        </w:rPr>
        <w:t xml:space="preserve"> </w:t>
      </w:r>
      <w:r w:rsidRPr="004258DD">
        <w:rPr>
          <w:rFonts w:ascii="Times New Roman" w:hAnsi="Times New Roman" w:cs="Times New Roman"/>
        </w:rPr>
        <w:t>and</w:t>
      </w:r>
      <w:r w:rsidRPr="004258DD">
        <w:rPr>
          <w:rFonts w:ascii="Times New Roman" w:hAnsi="Times New Roman" w:cs="Times New Roman"/>
          <w:spacing w:val="-38"/>
        </w:rPr>
        <w:t xml:space="preserve"> </w:t>
      </w:r>
      <w:r w:rsidRPr="004258DD">
        <w:rPr>
          <w:rFonts w:ascii="Times New Roman" w:hAnsi="Times New Roman" w:cs="Times New Roman"/>
        </w:rPr>
        <w:t>survey</w:t>
      </w:r>
      <w:r w:rsidRPr="004258DD">
        <w:rPr>
          <w:rFonts w:ascii="Times New Roman" w:hAnsi="Times New Roman" w:cs="Times New Roman"/>
          <w:spacing w:val="-37"/>
        </w:rPr>
        <w:t xml:space="preserve"> </w:t>
      </w:r>
      <w:r w:rsidRPr="004258DD">
        <w:rPr>
          <w:rFonts w:ascii="Times New Roman" w:hAnsi="Times New Roman" w:cs="Times New Roman"/>
        </w:rPr>
        <w:t>records</w:t>
      </w:r>
      <w:r w:rsidRPr="004258DD">
        <w:rPr>
          <w:rFonts w:ascii="Times New Roman" w:hAnsi="Times New Roman" w:cs="Times New Roman"/>
          <w:spacing w:val="-37"/>
        </w:rPr>
        <w:t xml:space="preserve"> </w:t>
      </w:r>
      <w:r w:rsidRPr="004258DD">
        <w:rPr>
          <w:rFonts w:ascii="Times New Roman" w:hAnsi="Times New Roman" w:cs="Times New Roman"/>
        </w:rPr>
        <w:t>of Young County,</w:t>
      </w:r>
      <w:r w:rsidRPr="004258DD">
        <w:rPr>
          <w:rFonts w:ascii="Times New Roman" w:hAnsi="Times New Roman" w:cs="Times New Roman"/>
          <w:spacing w:val="-2"/>
        </w:rPr>
        <w:t xml:space="preserve"> </w:t>
      </w:r>
      <w:r w:rsidRPr="004258DD">
        <w:rPr>
          <w:rFonts w:ascii="Times New Roman" w:hAnsi="Times New Roman" w:cs="Times New Roman"/>
        </w:rPr>
        <w:t>Texas.</w:t>
      </w:r>
    </w:p>
    <w:p w:rsidR="00277ED5" w:rsidRPr="004258DD" w:rsidRDefault="00AC371E">
      <w:pPr>
        <w:pStyle w:val="ListParagraph"/>
        <w:numPr>
          <w:ilvl w:val="0"/>
          <w:numId w:val="22"/>
        </w:numPr>
        <w:tabs>
          <w:tab w:val="left" w:pos="1221"/>
        </w:tabs>
        <w:spacing w:before="193" w:line="223" w:lineRule="auto"/>
        <w:ind w:right="836"/>
        <w:rPr>
          <w:rFonts w:ascii="Times New Roman" w:hAnsi="Times New Roman" w:cs="Times New Roman"/>
        </w:rPr>
      </w:pPr>
      <w:r w:rsidRPr="004258DD">
        <w:rPr>
          <w:rFonts w:ascii="Times New Roman" w:hAnsi="Times New Roman" w:cs="Times New Roman"/>
          <w:w w:val="95"/>
        </w:rPr>
        <w:t>If</w:t>
      </w:r>
      <w:r w:rsidRPr="004258DD">
        <w:rPr>
          <w:rFonts w:ascii="Times New Roman" w:hAnsi="Times New Roman" w:cs="Times New Roman"/>
          <w:spacing w:val="-10"/>
          <w:w w:val="95"/>
        </w:rPr>
        <w:t xml:space="preserve"> </w:t>
      </w:r>
      <w:r w:rsidRPr="004258DD">
        <w:rPr>
          <w:rFonts w:ascii="Times New Roman" w:hAnsi="Times New Roman" w:cs="Times New Roman"/>
          <w:w w:val="95"/>
        </w:rPr>
        <w:t>a</w:t>
      </w:r>
      <w:r w:rsidRPr="004258DD">
        <w:rPr>
          <w:rFonts w:ascii="Times New Roman" w:hAnsi="Times New Roman" w:cs="Times New Roman"/>
          <w:spacing w:val="-9"/>
          <w:w w:val="95"/>
        </w:rPr>
        <w:t xml:space="preserve"> </w:t>
      </w:r>
      <w:r w:rsidRPr="004258DD">
        <w:rPr>
          <w:rFonts w:ascii="Times New Roman" w:hAnsi="Times New Roman" w:cs="Times New Roman"/>
          <w:w w:val="95"/>
        </w:rPr>
        <w:t>public</w:t>
      </w:r>
      <w:r w:rsidRPr="004258DD">
        <w:rPr>
          <w:rFonts w:ascii="Times New Roman" w:hAnsi="Times New Roman" w:cs="Times New Roman"/>
          <w:spacing w:val="-11"/>
          <w:w w:val="95"/>
        </w:rPr>
        <w:t xml:space="preserve"> </w:t>
      </w:r>
      <w:r w:rsidRPr="004258DD">
        <w:rPr>
          <w:rFonts w:ascii="Times New Roman" w:hAnsi="Times New Roman" w:cs="Times New Roman"/>
          <w:w w:val="95"/>
        </w:rPr>
        <w:t>water</w:t>
      </w:r>
      <w:r w:rsidRPr="004258DD">
        <w:rPr>
          <w:rFonts w:ascii="Times New Roman" w:hAnsi="Times New Roman" w:cs="Times New Roman"/>
          <w:spacing w:val="-9"/>
          <w:w w:val="95"/>
        </w:rPr>
        <w:t xml:space="preserve"> </w:t>
      </w:r>
      <w:r w:rsidRPr="004258DD">
        <w:rPr>
          <w:rFonts w:ascii="Times New Roman" w:hAnsi="Times New Roman" w:cs="Times New Roman"/>
          <w:w w:val="95"/>
        </w:rPr>
        <w:t>purveyor</w:t>
      </w:r>
      <w:r w:rsidRPr="004258DD">
        <w:rPr>
          <w:rFonts w:ascii="Times New Roman" w:hAnsi="Times New Roman" w:cs="Times New Roman"/>
          <w:spacing w:val="-11"/>
          <w:w w:val="95"/>
        </w:rPr>
        <w:t xml:space="preserve"> </w:t>
      </w:r>
      <w:r w:rsidRPr="004258DD">
        <w:rPr>
          <w:rFonts w:ascii="Times New Roman" w:hAnsi="Times New Roman" w:cs="Times New Roman"/>
          <w:w w:val="95"/>
        </w:rPr>
        <w:t>is</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10"/>
          <w:w w:val="95"/>
        </w:rPr>
        <w:t xml:space="preserve"> </w:t>
      </w:r>
      <w:r w:rsidRPr="004258DD">
        <w:rPr>
          <w:rFonts w:ascii="Times New Roman" w:hAnsi="Times New Roman" w:cs="Times New Roman"/>
          <w:w w:val="95"/>
        </w:rPr>
        <w:t>intended</w:t>
      </w:r>
      <w:r w:rsidRPr="004258DD">
        <w:rPr>
          <w:rFonts w:ascii="Times New Roman" w:hAnsi="Times New Roman" w:cs="Times New Roman"/>
          <w:spacing w:val="-10"/>
          <w:w w:val="95"/>
        </w:rPr>
        <w:t xml:space="preserve"> </w:t>
      </w:r>
      <w:r w:rsidRPr="004258DD">
        <w:rPr>
          <w:rFonts w:ascii="Times New Roman" w:hAnsi="Times New Roman" w:cs="Times New Roman"/>
          <w:w w:val="95"/>
        </w:rPr>
        <w:t>source</w:t>
      </w:r>
      <w:r w:rsidRPr="004258DD">
        <w:rPr>
          <w:rFonts w:ascii="Times New Roman" w:hAnsi="Times New Roman" w:cs="Times New Roman"/>
          <w:spacing w:val="-10"/>
          <w:w w:val="95"/>
        </w:rPr>
        <w:t xml:space="preserve"> </w:t>
      </w:r>
      <w:r w:rsidRPr="004258DD">
        <w:rPr>
          <w:rFonts w:ascii="Times New Roman" w:hAnsi="Times New Roman" w:cs="Times New Roman"/>
          <w:w w:val="95"/>
        </w:rPr>
        <w:t>of</w:t>
      </w:r>
      <w:r w:rsidRPr="004258DD">
        <w:rPr>
          <w:rFonts w:ascii="Times New Roman" w:hAnsi="Times New Roman" w:cs="Times New Roman"/>
          <w:spacing w:val="-9"/>
          <w:w w:val="95"/>
        </w:rPr>
        <w:t xml:space="preserve"> </w:t>
      </w:r>
      <w:r w:rsidRPr="004258DD">
        <w:rPr>
          <w:rFonts w:ascii="Times New Roman" w:hAnsi="Times New Roman" w:cs="Times New Roman"/>
          <w:w w:val="95"/>
        </w:rPr>
        <w:t>water</w:t>
      </w:r>
      <w:r w:rsidRPr="004258DD">
        <w:rPr>
          <w:rFonts w:ascii="Times New Roman" w:hAnsi="Times New Roman" w:cs="Times New Roman"/>
          <w:spacing w:val="-9"/>
          <w:w w:val="95"/>
        </w:rPr>
        <w:t xml:space="preserve"> </w:t>
      </w:r>
      <w:r w:rsidRPr="004258DD">
        <w:rPr>
          <w:rFonts w:ascii="Times New Roman" w:hAnsi="Times New Roman" w:cs="Times New Roman"/>
          <w:w w:val="95"/>
        </w:rPr>
        <w:t>supply,</w:t>
      </w:r>
      <w:r w:rsidRPr="004258DD">
        <w:rPr>
          <w:rFonts w:ascii="Times New Roman" w:hAnsi="Times New Roman" w:cs="Times New Roman"/>
          <w:spacing w:val="-10"/>
          <w:w w:val="95"/>
        </w:rPr>
        <w:t xml:space="preserve"> </w:t>
      </w:r>
      <w:r w:rsidRPr="004258DD">
        <w:rPr>
          <w:rFonts w:ascii="Times New Roman" w:hAnsi="Times New Roman" w:cs="Times New Roman"/>
          <w:w w:val="95"/>
        </w:rPr>
        <w:t>documentation</w:t>
      </w:r>
      <w:r w:rsidRPr="004258DD">
        <w:rPr>
          <w:rFonts w:ascii="Times New Roman" w:hAnsi="Times New Roman" w:cs="Times New Roman"/>
          <w:spacing w:val="-10"/>
          <w:w w:val="95"/>
        </w:rPr>
        <w:t xml:space="preserve"> </w:t>
      </w:r>
      <w:r w:rsidRPr="004258DD">
        <w:rPr>
          <w:rFonts w:ascii="Times New Roman" w:hAnsi="Times New Roman" w:cs="Times New Roman"/>
          <w:w w:val="95"/>
        </w:rPr>
        <w:t>confirming that</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30"/>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30"/>
          <w:w w:val="95"/>
        </w:rPr>
        <w:t xml:space="preserve"> </w:t>
      </w:r>
      <w:r w:rsidRPr="004258DD">
        <w:rPr>
          <w:rFonts w:ascii="Times New Roman" w:hAnsi="Times New Roman" w:cs="Times New Roman"/>
          <w:w w:val="95"/>
        </w:rPr>
        <w:t>lies</w:t>
      </w:r>
      <w:r w:rsidRPr="004258DD">
        <w:rPr>
          <w:rFonts w:ascii="Times New Roman" w:hAnsi="Times New Roman" w:cs="Times New Roman"/>
          <w:spacing w:val="-29"/>
          <w:w w:val="95"/>
        </w:rPr>
        <w:t xml:space="preserve"> </w:t>
      </w:r>
      <w:r w:rsidRPr="004258DD">
        <w:rPr>
          <w:rFonts w:ascii="Times New Roman" w:hAnsi="Times New Roman" w:cs="Times New Roman"/>
          <w:w w:val="95"/>
        </w:rPr>
        <w:t>within</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30"/>
          <w:w w:val="95"/>
        </w:rPr>
        <w:t xml:space="preserve"> </w:t>
      </w:r>
      <w:r w:rsidRPr="004258DD">
        <w:rPr>
          <w:rFonts w:ascii="Times New Roman" w:hAnsi="Times New Roman" w:cs="Times New Roman"/>
          <w:w w:val="95"/>
        </w:rPr>
        <w:t>intended</w:t>
      </w:r>
      <w:r w:rsidRPr="004258DD">
        <w:rPr>
          <w:rFonts w:ascii="Times New Roman" w:hAnsi="Times New Roman" w:cs="Times New Roman"/>
          <w:spacing w:val="-30"/>
          <w:w w:val="95"/>
        </w:rPr>
        <w:t xml:space="preserve"> </w:t>
      </w:r>
      <w:r w:rsidRPr="004258DD">
        <w:rPr>
          <w:rFonts w:ascii="Times New Roman" w:hAnsi="Times New Roman" w:cs="Times New Roman"/>
          <w:w w:val="95"/>
        </w:rPr>
        <w:t>Certificate</w:t>
      </w:r>
      <w:r w:rsidRPr="004258DD">
        <w:rPr>
          <w:rFonts w:ascii="Times New Roman" w:hAnsi="Times New Roman" w:cs="Times New Roman"/>
          <w:spacing w:val="-30"/>
          <w:w w:val="95"/>
        </w:rPr>
        <w:t xml:space="preserve"> </w:t>
      </w:r>
      <w:r w:rsidRPr="004258DD">
        <w:rPr>
          <w:rFonts w:ascii="Times New Roman" w:hAnsi="Times New Roman" w:cs="Times New Roman"/>
          <w:w w:val="95"/>
        </w:rPr>
        <w:t>of</w:t>
      </w:r>
      <w:r w:rsidRPr="004258DD">
        <w:rPr>
          <w:rFonts w:ascii="Times New Roman" w:hAnsi="Times New Roman" w:cs="Times New Roman"/>
          <w:spacing w:val="-30"/>
          <w:w w:val="95"/>
        </w:rPr>
        <w:t xml:space="preserve"> </w:t>
      </w:r>
      <w:r w:rsidRPr="004258DD">
        <w:rPr>
          <w:rFonts w:ascii="Times New Roman" w:hAnsi="Times New Roman" w:cs="Times New Roman"/>
          <w:w w:val="95"/>
        </w:rPr>
        <w:t>Convenience</w:t>
      </w:r>
      <w:r w:rsidRPr="004258DD">
        <w:rPr>
          <w:rFonts w:ascii="Times New Roman" w:hAnsi="Times New Roman" w:cs="Times New Roman"/>
          <w:spacing w:val="-30"/>
          <w:w w:val="95"/>
        </w:rPr>
        <w:t xml:space="preserve"> </w:t>
      </w:r>
      <w:r w:rsidRPr="004258DD">
        <w:rPr>
          <w:rFonts w:ascii="Times New Roman" w:hAnsi="Times New Roman" w:cs="Times New Roman"/>
          <w:w w:val="95"/>
        </w:rPr>
        <w:t>and</w:t>
      </w:r>
      <w:r w:rsidRPr="004258DD">
        <w:rPr>
          <w:rFonts w:ascii="Times New Roman" w:hAnsi="Times New Roman" w:cs="Times New Roman"/>
          <w:spacing w:val="-29"/>
          <w:w w:val="95"/>
        </w:rPr>
        <w:t xml:space="preserve"> </w:t>
      </w:r>
      <w:r w:rsidRPr="004258DD">
        <w:rPr>
          <w:rFonts w:ascii="Times New Roman" w:hAnsi="Times New Roman" w:cs="Times New Roman"/>
          <w:w w:val="95"/>
        </w:rPr>
        <w:t>Necessity</w:t>
      </w:r>
      <w:r w:rsidRPr="004258DD">
        <w:rPr>
          <w:rFonts w:ascii="Times New Roman" w:hAnsi="Times New Roman" w:cs="Times New Roman"/>
          <w:spacing w:val="-31"/>
          <w:w w:val="95"/>
        </w:rPr>
        <w:t xml:space="preserve"> </w:t>
      </w:r>
      <w:r w:rsidRPr="004258DD">
        <w:rPr>
          <w:rFonts w:ascii="Times New Roman" w:hAnsi="Times New Roman" w:cs="Times New Roman"/>
          <w:w w:val="95"/>
        </w:rPr>
        <w:t>(CCN) must</w:t>
      </w:r>
      <w:r w:rsidRPr="004258DD">
        <w:rPr>
          <w:rFonts w:ascii="Times New Roman" w:hAnsi="Times New Roman" w:cs="Times New Roman"/>
          <w:spacing w:val="-22"/>
          <w:w w:val="95"/>
        </w:rPr>
        <w:t xml:space="preserve"> </w:t>
      </w:r>
      <w:r w:rsidRPr="004258DD">
        <w:rPr>
          <w:rFonts w:ascii="Times New Roman" w:hAnsi="Times New Roman" w:cs="Times New Roman"/>
          <w:w w:val="95"/>
        </w:rPr>
        <w:t>be</w:t>
      </w:r>
      <w:r w:rsidRPr="004258DD">
        <w:rPr>
          <w:rFonts w:ascii="Times New Roman" w:hAnsi="Times New Roman" w:cs="Times New Roman"/>
          <w:spacing w:val="-22"/>
          <w:w w:val="95"/>
        </w:rPr>
        <w:t xml:space="preserve"> </w:t>
      </w:r>
      <w:r w:rsidRPr="004258DD">
        <w:rPr>
          <w:rFonts w:ascii="Times New Roman" w:hAnsi="Times New Roman" w:cs="Times New Roman"/>
          <w:w w:val="95"/>
        </w:rPr>
        <w:t>provided.</w:t>
      </w:r>
      <w:r w:rsidRPr="004258DD">
        <w:rPr>
          <w:rFonts w:ascii="Times New Roman" w:hAnsi="Times New Roman" w:cs="Times New Roman"/>
          <w:spacing w:val="15"/>
          <w:w w:val="95"/>
        </w:rPr>
        <w:t xml:space="preserve"> </w:t>
      </w:r>
      <w:r w:rsidRPr="004258DD">
        <w:rPr>
          <w:rFonts w:ascii="Times New Roman" w:hAnsi="Times New Roman" w:cs="Times New Roman"/>
          <w:w w:val="95"/>
        </w:rPr>
        <w:t>If</w:t>
      </w:r>
      <w:r w:rsidRPr="004258DD">
        <w:rPr>
          <w:rFonts w:ascii="Times New Roman" w:hAnsi="Times New Roman" w:cs="Times New Roman"/>
          <w:spacing w:val="-22"/>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23"/>
          <w:w w:val="95"/>
        </w:rPr>
        <w:t xml:space="preserve"> </w:t>
      </w:r>
      <w:r w:rsidRPr="004258DD">
        <w:rPr>
          <w:rFonts w:ascii="Times New Roman" w:hAnsi="Times New Roman" w:cs="Times New Roman"/>
          <w:w w:val="95"/>
        </w:rPr>
        <w:t>is</w:t>
      </w:r>
      <w:r w:rsidRPr="004258DD">
        <w:rPr>
          <w:rFonts w:ascii="Times New Roman" w:hAnsi="Times New Roman" w:cs="Times New Roman"/>
          <w:spacing w:val="-21"/>
          <w:w w:val="95"/>
        </w:rPr>
        <w:t xml:space="preserve"> </w:t>
      </w:r>
      <w:r w:rsidRPr="004258DD">
        <w:rPr>
          <w:rFonts w:ascii="Times New Roman" w:hAnsi="Times New Roman" w:cs="Times New Roman"/>
          <w:w w:val="95"/>
        </w:rPr>
        <w:t>outside</w:t>
      </w:r>
      <w:r w:rsidRPr="004258DD">
        <w:rPr>
          <w:rFonts w:ascii="Times New Roman" w:hAnsi="Times New Roman" w:cs="Times New Roman"/>
          <w:spacing w:val="-22"/>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intended</w:t>
      </w:r>
      <w:r w:rsidRPr="004258DD">
        <w:rPr>
          <w:rFonts w:ascii="Times New Roman" w:hAnsi="Times New Roman" w:cs="Times New Roman"/>
          <w:spacing w:val="-21"/>
          <w:w w:val="95"/>
        </w:rPr>
        <w:t xml:space="preserve"> </w:t>
      </w:r>
      <w:r w:rsidRPr="004258DD">
        <w:rPr>
          <w:rFonts w:ascii="Times New Roman" w:hAnsi="Times New Roman" w:cs="Times New Roman"/>
          <w:w w:val="95"/>
        </w:rPr>
        <w:t>purveyor’s</w:t>
      </w:r>
      <w:r w:rsidRPr="004258DD">
        <w:rPr>
          <w:rFonts w:ascii="Times New Roman" w:hAnsi="Times New Roman" w:cs="Times New Roman"/>
          <w:spacing w:val="-21"/>
          <w:w w:val="95"/>
        </w:rPr>
        <w:t xml:space="preserve"> </w:t>
      </w:r>
      <w:r w:rsidRPr="004258DD">
        <w:rPr>
          <w:rFonts w:ascii="Times New Roman" w:hAnsi="Times New Roman" w:cs="Times New Roman"/>
          <w:w w:val="95"/>
        </w:rPr>
        <w:t>CCN,</w:t>
      </w:r>
      <w:r w:rsidRPr="004258DD">
        <w:rPr>
          <w:rFonts w:ascii="Times New Roman" w:hAnsi="Times New Roman" w:cs="Times New Roman"/>
          <w:spacing w:val="-22"/>
          <w:w w:val="95"/>
        </w:rPr>
        <w:t xml:space="preserve"> </w:t>
      </w:r>
      <w:r w:rsidRPr="004258DD">
        <w:rPr>
          <w:rFonts w:ascii="Times New Roman" w:hAnsi="Times New Roman" w:cs="Times New Roman"/>
          <w:w w:val="95"/>
        </w:rPr>
        <w:t>an</w:t>
      </w:r>
      <w:r w:rsidRPr="004258DD">
        <w:rPr>
          <w:rFonts w:ascii="Times New Roman" w:hAnsi="Times New Roman" w:cs="Times New Roman"/>
          <w:spacing w:val="-22"/>
          <w:w w:val="95"/>
        </w:rPr>
        <w:t xml:space="preserve"> </w:t>
      </w:r>
      <w:r w:rsidRPr="004258DD">
        <w:rPr>
          <w:rFonts w:ascii="Times New Roman" w:hAnsi="Times New Roman" w:cs="Times New Roman"/>
          <w:w w:val="95"/>
        </w:rPr>
        <w:t>application for</w:t>
      </w:r>
      <w:r w:rsidRPr="004258DD">
        <w:rPr>
          <w:rFonts w:ascii="Times New Roman" w:hAnsi="Times New Roman" w:cs="Times New Roman"/>
          <w:spacing w:val="-3"/>
          <w:w w:val="95"/>
        </w:rPr>
        <w:t xml:space="preserve"> </w:t>
      </w:r>
      <w:r w:rsidRPr="004258DD">
        <w:rPr>
          <w:rFonts w:ascii="Times New Roman" w:hAnsi="Times New Roman" w:cs="Times New Roman"/>
          <w:w w:val="95"/>
        </w:rPr>
        <w:t>acceptance</w:t>
      </w:r>
      <w:r w:rsidRPr="004258DD">
        <w:rPr>
          <w:rFonts w:ascii="Times New Roman" w:hAnsi="Times New Roman" w:cs="Times New Roman"/>
          <w:spacing w:val="-4"/>
          <w:w w:val="95"/>
        </w:rPr>
        <w:t xml:space="preserve"> </w:t>
      </w:r>
      <w:r w:rsidRPr="004258DD">
        <w:rPr>
          <w:rFonts w:ascii="Times New Roman" w:hAnsi="Times New Roman" w:cs="Times New Roman"/>
          <w:w w:val="95"/>
        </w:rPr>
        <w:t>into</w:t>
      </w:r>
      <w:r w:rsidRPr="004258DD">
        <w:rPr>
          <w:rFonts w:ascii="Times New Roman" w:hAnsi="Times New Roman" w:cs="Times New Roman"/>
          <w:spacing w:val="-4"/>
          <w:w w:val="95"/>
        </w:rPr>
        <w:t xml:space="preserve"> </w:t>
      </w:r>
      <w:r w:rsidRPr="004258DD">
        <w:rPr>
          <w:rFonts w:ascii="Times New Roman" w:hAnsi="Times New Roman" w:cs="Times New Roman"/>
          <w:w w:val="95"/>
        </w:rPr>
        <w:t>the</w:t>
      </w:r>
      <w:r w:rsidRPr="004258DD">
        <w:rPr>
          <w:rFonts w:ascii="Times New Roman" w:hAnsi="Times New Roman" w:cs="Times New Roman"/>
          <w:spacing w:val="-3"/>
          <w:w w:val="95"/>
        </w:rPr>
        <w:t xml:space="preserve"> </w:t>
      </w:r>
      <w:r w:rsidRPr="004258DD">
        <w:rPr>
          <w:rFonts w:ascii="Times New Roman" w:hAnsi="Times New Roman" w:cs="Times New Roman"/>
          <w:w w:val="95"/>
        </w:rPr>
        <w:t>CCN</w:t>
      </w:r>
      <w:r w:rsidRPr="004258DD">
        <w:rPr>
          <w:rFonts w:ascii="Times New Roman" w:hAnsi="Times New Roman" w:cs="Times New Roman"/>
          <w:spacing w:val="-4"/>
          <w:w w:val="95"/>
        </w:rPr>
        <w:t xml:space="preserve"> </w:t>
      </w:r>
      <w:r w:rsidRPr="004258DD">
        <w:rPr>
          <w:rFonts w:ascii="Times New Roman" w:hAnsi="Times New Roman" w:cs="Times New Roman"/>
          <w:w w:val="95"/>
        </w:rPr>
        <w:t>must</w:t>
      </w:r>
      <w:r w:rsidRPr="004258DD">
        <w:rPr>
          <w:rFonts w:ascii="Times New Roman" w:hAnsi="Times New Roman" w:cs="Times New Roman"/>
          <w:spacing w:val="-3"/>
          <w:w w:val="95"/>
        </w:rPr>
        <w:t xml:space="preserve"> </w:t>
      </w:r>
      <w:r w:rsidRPr="004258DD">
        <w:rPr>
          <w:rFonts w:ascii="Times New Roman" w:hAnsi="Times New Roman" w:cs="Times New Roman"/>
          <w:w w:val="95"/>
        </w:rPr>
        <w:t>be</w:t>
      </w:r>
      <w:r w:rsidRPr="004258DD">
        <w:rPr>
          <w:rFonts w:ascii="Times New Roman" w:hAnsi="Times New Roman" w:cs="Times New Roman"/>
          <w:spacing w:val="-2"/>
          <w:w w:val="95"/>
        </w:rPr>
        <w:t xml:space="preserve"> </w:t>
      </w:r>
      <w:r w:rsidRPr="004258DD">
        <w:rPr>
          <w:rFonts w:ascii="Times New Roman" w:hAnsi="Times New Roman" w:cs="Times New Roman"/>
          <w:w w:val="95"/>
        </w:rPr>
        <w:t>submitted</w:t>
      </w:r>
      <w:r w:rsidRPr="004258DD">
        <w:rPr>
          <w:rFonts w:ascii="Times New Roman" w:hAnsi="Times New Roman" w:cs="Times New Roman"/>
          <w:spacing w:val="-3"/>
          <w:w w:val="95"/>
        </w:rPr>
        <w:t xml:space="preserve"> </w:t>
      </w:r>
      <w:r w:rsidRPr="004258DD">
        <w:rPr>
          <w:rFonts w:ascii="Times New Roman" w:hAnsi="Times New Roman" w:cs="Times New Roman"/>
          <w:w w:val="95"/>
        </w:rPr>
        <w:t>prior</w:t>
      </w:r>
      <w:r w:rsidRPr="004258DD">
        <w:rPr>
          <w:rFonts w:ascii="Times New Roman" w:hAnsi="Times New Roman" w:cs="Times New Roman"/>
          <w:spacing w:val="-5"/>
          <w:w w:val="95"/>
        </w:rPr>
        <w:t xml:space="preserve"> </w:t>
      </w:r>
      <w:r w:rsidRPr="004258DD">
        <w:rPr>
          <w:rFonts w:ascii="Times New Roman" w:hAnsi="Times New Roman" w:cs="Times New Roman"/>
          <w:w w:val="95"/>
        </w:rPr>
        <w:t>to</w:t>
      </w:r>
      <w:r w:rsidRPr="004258DD">
        <w:rPr>
          <w:rFonts w:ascii="Times New Roman" w:hAnsi="Times New Roman" w:cs="Times New Roman"/>
          <w:spacing w:val="-3"/>
          <w:w w:val="95"/>
        </w:rPr>
        <w:t xml:space="preserve"> </w:t>
      </w:r>
      <w:r w:rsidRPr="004258DD">
        <w:rPr>
          <w:rFonts w:ascii="Times New Roman" w:hAnsi="Times New Roman" w:cs="Times New Roman"/>
          <w:w w:val="95"/>
        </w:rPr>
        <w:t>acceptance</w:t>
      </w:r>
      <w:r w:rsidRPr="004258DD">
        <w:rPr>
          <w:rFonts w:ascii="Times New Roman" w:hAnsi="Times New Roman" w:cs="Times New Roman"/>
          <w:spacing w:val="-4"/>
          <w:w w:val="95"/>
        </w:rPr>
        <w:t xml:space="preserve"> </w:t>
      </w:r>
      <w:r w:rsidRPr="004258DD">
        <w:rPr>
          <w:rFonts w:ascii="Times New Roman" w:hAnsi="Times New Roman" w:cs="Times New Roman"/>
          <w:w w:val="95"/>
        </w:rPr>
        <w:t>of</w:t>
      </w:r>
      <w:r w:rsidRPr="004258DD">
        <w:rPr>
          <w:rFonts w:ascii="Times New Roman" w:hAnsi="Times New Roman" w:cs="Times New Roman"/>
          <w:spacing w:val="-3"/>
          <w:w w:val="95"/>
        </w:rPr>
        <w:t xml:space="preserve"> </w:t>
      </w:r>
      <w:r w:rsidRPr="004258DD">
        <w:rPr>
          <w:rFonts w:ascii="Times New Roman" w:hAnsi="Times New Roman" w:cs="Times New Roman"/>
          <w:w w:val="95"/>
        </w:rPr>
        <w:t>the</w:t>
      </w:r>
      <w:r w:rsidRPr="004258DD">
        <w:rPr>
          <w:rFonts w:ascii="Times New Roman" w:hAnsi="Times New Roman" w:cs="Times New Roman"/>
          <w:spacing w:val="-4"/>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3"/>
          <w:w w:val="95"/>
        </w:rPr>
        <w:t xml:space="preserve"> </w:t>
      </w:r>
      <w:r w:rsidRPr="004258DD">
        <w:rPr>
          <w:rFonts w:ascii="Times New Roman" w:hAnsi="Times New Roman" w:cs="Times New Roman"/>
          <w:w w:val="95"/>
        </w:rPr>
        <w:t xml:space="preserve">Plat </w:t>
      </w:r>
      <w:r w:rsidRPr="004258DD">
        <w:rPr>
          <w:rFonts w:ascii="Times New Roman" w:hAnsi="Times New Roman" w:cs="Times New Roman"/>
        </w:rPr>
        <w:t>and</w:t>
      </w:r>
      <w:r w:rsidRPr="004258DD">
        <w:rPr>
          <w:rFonts w:ascii="Times New Roman" w:hAnsi="Times New Roman" w:cs="Times New Roman"/>
          <w:spacing w:val="-31"/>
        </w:rPr>
        <w:t xml:space="preserve"> </w:t>
      </w:r>
      <w:r w:rsidRPr="004258DD">
        <w:rPr>
          <w:rFonts w:ascii="Times New Roman" w:hAnsi="Times New Roman" w:cs="Times New Roman"/>
        </w:rPr>
        <w:t>a</w:t>
      </w:r>
      <w:r w:rsidRPr="004258DD">
        <w:rPr>
          <w:rFonts w:ascii="Times New Roman" w:hAnsi="Times New Roman" w:cs="Times New Roman"/>
          <w:spacing w:val="-30"/>
        </w:rPr>
        <w:t xml:space="preserve"> </w:t>
      </w:r>
      <w:r w:rsidRPr="004258DD">
        <w:rPr>
          <w:rFonts w:ascii="Times New Roman" w:hAnsi="Times New Roman" w:cs="Times New Roman"/>
        </w:rPr>
        <w:t>letter</w:t>
      </w:r>
      <w:r w:rsidRPr="004258DD">
        <w:rPr>
          <w:rFonts w:ascii="Times New Roman" w:hAnsi="Times New Roman" w:cs="Times New Roman"/>
          <w:spacing w:val="-31"/>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acceptance</w:t>
      </w:r>
      <w:r w:rsidRPr="004258DD">
        <w:rPr>
          <w:rFonts w:ascii="Times New Roman" w:hAnsi="Times New Roman" w:cs="Times New Roman"/>
          <w:spacing w:val="-32"/>
        </w:rPr>
        <w:t xml:space="preserve"> </w:t>
      </w:r>
      <w:r w:rsidRPr="004258DD">
        <w:rPr>
          <w:rFonts w:ascii="Times New Roman" w:hAnsi="Times New Roman" w:cs="Times New Roman"/>
        </w:rPr>
        <w:t>from</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purveyor</w:t>
      </w:r>
      <w:r w:rsidRPr="004258DD">
        <w:rPr>
          <w:rFonts w:ascii="Times New Roman" w:hAnsi="Times New Roman" w:cs="Times New Roman"/>
          <w:spacing w:val="-31"/>
        </w:rPr>
        <w:t xml:space="preserve"> </w:t>
      </w:r>
      <w:r w:rsidRPr="004258DD">
        <w:rPr>
          <w:rFonts w:ascii="Times New Roman" w:hAnsi="Times New Roman" w:cs="Times New Roman"/>
        </w:rPr>
        <w:t>shall</w:t>
      </w:r>
      <w:r w:rsidRPr="004258DD">
        <w:rPr>
          <w:rFonts w:ascii="Times New Roman" w:hAnsi="Times New Roman" w:cs="Times New Roman"/>
          <w:spacing w:val="-31"/>
        </w:rPr>
        <w:t xml:space="preserve"> </w:t>
      </w:r>
      <w:r w:rsidRPr="004258DD">
        <w:rPr>
          <w:rFonts w:ascii="Times New Roman" w:hAnsi="Times New Roman" w:cs="Times New Roman"/>
        </w:rPr>
        <w:t>be</w:t>
      </w:r>
      <w:r w:rsidRPr="004258DD">
        <w:rPr>
          <w:rFonts w:ascii="Times New Roman" w:hAnsi="Times New Roman" w:cs="Times New Roman"/>
          <w:spacing w:val="-30"/>
        </w:rPr>
        <w:t xml:space="preserve"> </w:t>
      </w:r>
      <w:r w:rsidRPr="004258DD">
        <w:rPr>
          <w:rFonts w:ascii="Times New Roman" w:hAnsi="Times New Roman" w:cs="Times New Roman"/>
        </w:rPr>
        <w:t>provided</w:t>
      </w:r>
      <w:r w:rsidRPr="004258DD">
        <w:rPr>
          <w:rFonts w:ascii="Times New Roman" w:hAnsi="Times New Roman" w:cs="Times New Roman"/>
          <w:spacing w:val="-31"/>
        </w:rPr>
        <w:t xml:space="preserve"> </w:t>
      </w:r>
      <w:r w:rsidRPr="004258DD">
        <w:rPr>
          <w:rFonts w:ascii="Times New Roman" w:hAnsi="Times New Roman" w:cs="Times New Roman"/>
        </w:rPr>
        <w:t>prior</w:t>
      </w:r>
      <w:r w:rsidRPr="004258DD">
        <w:rPr>
          <w:rFonts w:ascii="Times New Roman" w:hAnsi="Times New Roman" w:cs="Times New Roman"/>
          <w:spacing w:val="-31"/>
        </w:rPr>
        <w:t xml:space="preserve"> </w:t>
      </w:r>
      <w:r w:rsidRPr="004258DD">
        <w:rPr>
          <w:rFonts w:ascii="Times New Roman" w:hAnsi="Times New Roman" w:cs="Times New Roman"/>
        </w:rPr>
        <w:t>to</w:t>
      </w:r>
      <w:r w:rsidRPr="004258DD">
        <w:rPr>
          <w:rFonts w:ascii="Times New Roman" w:hAnsi="Times New Roman" w:cs="Times New Roman"/>
          <w:spacing w:val="-32"/>
        </w:rPr>
        <w:t xml:space="preserve"> </w:t>
      </w:r>
      <w:r w:rsidRPr="004258DD">
        <w:rPr>
          <w:rFonts w:ascii="Times New Roman" w:hAnsi="Times New Roman" w:cs="Times New Roman"/>
        </w:rPr>
        <w:t>submitting</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Final Plat.</w:t>
      </w:r>
    </w:p>
    <w:p w:rsidR="00277ED5" w:rsidRPr="004258DD" w:rsidRDefault="00AC371E">
      <w:pPr>
        <w:pStyle w:val="ListParagraph"/>
        <w:numPr>
          <w:ilvl w:val="0"/>
          <w:numId w:val="22"/>
        </w:numPr>
        <w:tabs>
          <w:tab w:val="left" w:pos="1221"/>
        </w:tabs>
        <w:spacing w:before="203" w:line="225" w:lineRule="auto"/>
        <w:ind w:right="838"/>
        <w:rPr>
          <w:rFonts w:ascii="Times New Roman" w:hAnsi="Times New Roman" w:cs="Times New Roman"/>
        </w:rPr>
      </w:pPr>
      <w:r w:rsidRPr="004258DD">
        <w:rPr>
          <w:rFonts w:ascii="Times New Roman" w:hAnsi="Times New Roman" w:cs="Times New Roman"/>
        </w:rPr>
        <w:t xml:space="preserve">Regardless of the intended source of water and the number of lots proposed, all </w:t>
      </w:r>
      <w:r w:rsidRPr="004258DD">
        <w:rPr>
          <w:rFonts w:ascii="Times New Roman" w:hAnsi="Times New Roman" w:cs="Times New Roman"/>
          <w:w w:val="95"/>
        </w:rPr>
        <w:t>developments</w:t>
      </w:r>
      <w:r w:rsidRPr="004258DD">
        <w:rPr>
          <w:rFonts w:ascii="Times New Roman" w:hAnsi="Times New Roman" w:cs="Times New Roman"/>
          <w:spacing w:val="-21"/>
          <w:w w:val="95"/>
        </w:rPr>
        <w:t xml:space="preserve"> </w:t>
      </w:r>
      <w:r w:rsidRPr="004258DD">
        <w:rPr>
          <w:rFonts w:ascii="Times New Roman" w:hAnsi="Times New Roman" w:cs="Times New Roman"/>
          <w:w w:val="95"/>
        </w:rPr>
        <w:t>must</w:t>
      </w:r>
      <w:r w:rsidRPr="004258DD">
        <w:rPr>
          <w:rFonts w:ascii="Times New Roman" w:hAnsi="Times New Roman" w:cs="Times New Roman"/>
          <w:spacing w:val="-21"/>
          <w:w w:val="95"/>
        </w:rPr>
        <w:t xml:space="preserve"> </w:t>
      </w:r>
      <w:r w:rsidRPr="004258DD">
        <w:rPr>
          <w:rFonts w:ascii="Times New Roman" w:hAnsi="Times New Roman" w:cs="Times New Roman"/>
          <w:w w:val="95"/>
        </w:rPr>
        <w:t>comply</w:t>
      </w:r>
      <w:r w:rsidRPr="004258DD">
        <w:rPr>
          <w:rFonts w:ascii="Times New Roman" w:hAnsi="Times New Roman" w:cs="Times New Roman"/>
          <w:spacing w:val="-21"/>
          <w:w w:val="95"/>
        </w:rPr>
        <w:t xml:space="preserve"> </w:t>
      </w:r>
      <w:r w:rsidRPr="004258DD">
        <w:rPr>
          <w:rFonts w:ascii="Times New Roman" w:hAnsi="Times New Roman" w:cs="Times New Roman"/>
          <w:w w:val="95"/>
        </w:rPr>
        <w:t>with</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requirements</w:t>
      </w:r>
      <w:r w:rsidRPr="004258DD">
        <w:rPr>
          <w:rFonts w:ascii="Times New Roman" w:hAnsi="Times New Roman" w:cs="Times New Roman"/>
          <w:spacing w:val="-20"/>
          <w:w w:val="95"/>
        </w:rPr>
        <w:t xml:space="preserve"> </w:t>
      </w:r>
      <w:r w:rsidRPr="004258DD">
        <w:rPr>
          <w:rFonts w:ascii="Times New Roman" w:hAnsi="Times New Roman" w:cs="Times New Roman"/>
          <w:w w:val="95"/>
        </w:rPr>
        <w:t>set</w:t>
      </w:r>
      <w:r w:rsidRPr="004258DD">
        <w:rPr>
          <w:rFonts w:ascii="Times New Roman" w:hAnsi="Times New Roman" w:cs="Times New Roman"/>
          <w:spacing w:val="-21"/>
          <w:w w:val="95"/>
        </w:rPr>
        <w:t xml:space="preserve"> </w:t>
      </w:r>
      <w:r w:rsidRPr="004258DD">
        <w:rPr>
          <w:rFonts w:ascii="Times New Roman" w:hAnsi="Times New Roman" w:cs="Times New Roman"/>
          <w:w w:val="95"/>
        </w:rPr>
        <w:t>forth</w:t>
      </w:r>
      <w:r w:rsidRPr="004258DD">
        <w:rPr>
          <w:rFonts w:ascii="Times New Roman" w:hAnsi="Times New Roman" w:cs="Times New Roman"/>
          <w:spacing w:val="-21"/>
          <w:w w:val="95"/>
        </w:rPr>
        <w:t xml:space="preserve"> </w:t>
      </w:r>
      <w:r w:rsidRPr="004258DD">
        <w:rPr>
          <w:rFonts w:ascii="Times New Roman" w:hAnsi="Times New Roman" w:cs="Times New Roman"/>
          <w:w w:val="95"/>
        </w:rPr>
        <w:t>by</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Upper</w:t>
      </w:r>
      <w:r w:rsidRPr="004258DD">
        <w:rPr>
          <w:rFonts w:ascii="Times New Roman" w:hAnsi="Times New Roman" w:cs="Times New Roman"/>
          <w:spacing w:val="-20"/>
          <w:w w:val="95"/>
        </w:rPr>
        <w:t xml:space="preserve"> </w:t>
      </w:r>
      <w:r w:rsidRPr="004258DD">
        <w:rPr>
          <w:rFonts w:ascii="Times New Roman" w:hAnsi="Times New Roman" w:cs="Times New Roman"/>
          <w:w w:val="95"/>
        </w:rPr>
        <w:t>Trinity</w:t>
      </w:r>
      <w:r w:rsidRPr="004258DD">
        <w:rPr>
          <w:rFonts w:ascii="Times New Roman" w:hAnsi="Times New Roman" w:cs="Times New Roman"/>
          <w:spacing w:val="-23"/>
          <w:w w:val="95"/>
        </w:rPr>
        <w:t xml:space="preserve"> </w:t>
      </w:r>
      <w:r w:rsidRPr="004258DD">
        <w:rPr>
          <w:rFonts w:ascii="Times New Roman" w:hAnsi="Times New Roman" w:cs="Times New Roman"/>
          <w:w w:val="95"/>
        </w:rPr>
        <w:t xml:space="preserve">Groundwater </w:t>
      </w:r>
      <w:r w:rsidRPr="004258DD">
        <w:rPr>
          <w:rFonts w:ascii="Times New Roman" w:hAnsi="Times New Roman" w:cs="Times New Roman"/>
        </w:rPr>
        <w:t xml:space="preserve">Conservation District (UTGCD). This includes, but is not limited to, proper registration </w:t>
      </w:r>
      <w:r w:rsidRPr="004258DD">
        <w:rPr>
          <w:rFonts w:ascii="Times New Roman" w:hAnsi="Times New Roman" w:cs="Times New Roman"/>
          <w:w w:val="95"/>
        </w:rPr>
        <w:t>applications,</w:t>
      </w:r>
      <w:r w:rsidRPr="004258DD">
        <w:rPr>
          <w:rFonts w:ascii="Times New Roman" w:hAnsi="Times New Roman" w:cs="Times New Roman"/>
          <w:spacing w:val="-14"/>
          <w:w w:val="95"/>
        </w:rPr>
        <w:t xml:space="preserve"> </w:t>
      </w:r>
      <w:r w:rsidRPr="004258DD">
        <w:rPr>
          <w:rFonts w:ascii="Times New Roman" w:hAnsi="Times New Roman" w:cs="Times New Roman"/>
          <w:w w:val="95"/>
        </w:rPr>
        <w:t>tract</w:t>
      </w:r>
      <w:r w:rsidRPr="004258DD">
        <w:rPr>
          <w:rFonts w:ascii="Times New Roman" w:hAnsi="Times New Roman" w:cs="Times New Roman"/>
          <w:spacing w:val="-14"/>
          <w:w w:val="95"/>
        </w:rPr>
        <w:t xml:space="preserve"> </w:t>
      </w:r>
      <w:r w:rsidRPr="004258DD">
        <w:rPr>
          <w:rFonts w:ascii="Times New Roman" w:hAnsi="Times New Roman" w:cs="Times New Roman"/>
          <w:w w:val="95"/>
        </w:rPr>
        <w:t>sizes,</w:t>
      </w:r>
      <w:r w:rsidRPr="004258DD">
        <w:rPr>
          <w:rFonts w:ascii="Times New Roman" w:hAnsi="Times New Roman" w:cs="Times New Roman"/>
          <w:spacing w:val="-15"/>
          <w:w w:val="95"/>
        </w:rPr>
        <w:t xml:space="preserve"> </w:t>
      </w:r>
      <w:r w:rsidRPr="004258DD">
        <w:rPr>
          <w:rFonts w:ascii="Times New Roman" w:hAnsi="Times New Roman" w:cs="Times New Roman"/>
          <w:w w:val="95"/>
        </w:rPr>
        <w:t>spacing,</w:t>
      </w:r>
      <w:r w:rsidRPr="004258DD">
        <w:rPr>
          <w:rFonts w:ascii="Times New Roman" w:hAnsi="Times New Roman" w:cs="Times New Roman"/>
          <w:spacing w:val="-14"/>
          <w:w w:val="95"/>
        </w:rPr>
        <w:t xml:space="preserve"> </w:t>
      </w:r>
      <w:r w:rsidRPr="004258DD">
        <w:rPr>
          <w:rFonts w:ascii="Times New Roman" w:hAnsi="Times New Roman" w:cs="Times New Roman"/>
          <w:w w:val="95"/>
        </w:rPr>
        <w:t>fees,</w:t>
      </w:r>
      <w:r w:rsidRPr="004258DD">
        <w:rPr>
          <w:rFonts w:ascii="Times New Roman" w:hAnsi="Times New Roman" w:cs="Times New Roman"/>
          <w:spacing w:val="-14"/>
          <w:w w:val="95"/>
        </w:rPr>
        <w:t xml:space="preserve"> </w:t>
      </w:r>
      <w:r w:rsidRPr="004258DD">
        <w:rPr>
          <w:rFonts w:ascii="Times New Roman" w:hAnsi="Times New Roman" w:cs="Times New Roman"/>
          <w:w w:val="95"/>
        </w:rPr>
        <w:t>metering,</w:t>
      </w:r>
      <w:r w:rsidRPr="004258DD">
        <w:rPr>
          <w:rFonts w:ascii="Times New Roman" w:hAnsi="Times New Roman" w:cs="Times New Roman"/>
          <w:spacing w:val="-13"/>
          <w:w w:val="95"/>
        </w:rPr>
        <w:t xml:space="preserve"> </w:t>
      </w:r>
      <w:r w:rsidRPr="004258DD">
        <w:rPr>
          <w:rFonts w:ascii="Times New Roman" w:hAnsi="Times New Roman" w:cs="Times New Roman"/>
          <w:w w:val="95"/>
        </w:rPr>
        <w:t>etc.</w:t>
      </w:r>
      <w:r w:rsidRPr="004258DD">
        <w:rPr>
          <w:rFonts w:ascii="Times New Roman" w:hAnsi="Times New Roman" w:cs="Times New Roman"/>
          <w:spacing w:val="28"/>
          <w:w w:val="95"/>
        </w:rPr>
        <w:t xml:space="preserve"> </w:t>
      </w:r>
      <w:r w:rsidRPr="004258DD">
        <w:rPr>
          <w:rFonts w:ascii="Times New Roman" w:hAnsi="Times New Roman" w:cs="Times New Roman"/>
          <w:w w:val="95"/>
        </w:rPr>
        <w:t>At</w:t>
      </w:r>
      <w:r w:rsidRPr="004258DD">
        <w:rPr>
          <w:rFonts w:ascii="Times New Roman" w:hAnsi="Times New Roman" w:cs="Times New Roman"/>
          <w:spacing w:val="-13"/>
          <w:w w:val="95"/>
        </w:rPr>
        <w:t xml:space="preserve"> </w:t>
      </w:r>
      <w:r w:rsidRPr="004258DD">
        <w:rPr>
          <w:rFonts w:ascii="Times New Roman" w:hAnsi="Times New Roman" w:cs="Times New Roman"/>
          <w:w w:val="95"/>
        </w:rPr>
        <w:t>a</w:t>
      </w:r>
      <w:r w:rsidRPr="004258DD">
        <w:rPr>
          <w:rFonts w:ascii="Times New Roman" w:hAnsi="Times New Roman" w:cs="Times New Roman"/>
          <w:spacing w:val="-14"/>
          <w:w w:val="95"/>
        </w:rPr>
        <w:t xml:space="preserve"> </w:t>
      </w:r>
      <w:r w:rsidRPr="004258DD">
        <w:rPr>
          <w:rFonts w:ascii="Times New Roman" w:hAnsi="Times New Roman" w:cs="Times New Roman"/>
          <w:w w:val="95"/>
        </w:rPr>
        <w:t>minimum,</w:t>
      </w:r>
      <w:r w:rsidRPr="004258DD">
        <w:rPr>
          <w:rFonts w:ascii="Times New Roman" w:hAnsi="Times New Roman" w:cs="Times New Roman"/>
          <w:spacing w:val="-13"/>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Plat</w:t>
      </w:r>
      <w:r w:rsidRPr="004258DD">
        <w:rPr>
          <w:rFonts w:ascii="Times New Roman" w:hAnsi="Times New Roman" w:cs="Times New Roman"/>
          <w:spacing w:val="-14"/>
          <w:w w:val="95"/>
        </w:rPr>
        <w:t xml:space="preserve"> </w:t>
      </w:r>
      <w:r w:rsidRPr="004258DD">
        <w:rPr>
          <w:rFonts w:ascii="Times New Roman" w:hAnsi="Times New Roman" w:cs="Times New Roman"/>
          <w:w w:val="95"/>
        </w:rPr>
        <w:t>shall</w:t>
      </w:r>
      <w:r w:rsidRPr="004258DD">
        <w:rPr>
          <w:rFonts w:ascii="Times New Roman" w:hAnsi="Times New Roman" w:cs="Times New Roman"/>
          <w:spacing w:val="-13"/>
          <w:w w:val="95"/>
        </w:rPr>
        <w:t xml:space="preserve"> </w:t>
      </w:r>
      <w:r w:rsidRPr="004258DD">
        <w:rPr>
          <w:rFonts w:ascii="Times New Roman" w:hAnsi="Times New Roman" w:cs="Times New Roman"/>
          <w:w w:val="95"/>
        </w:rPr>
        <w:t>contain</w:t>
      </w:r>
      <w:r w:rsidRPr="004258DD">
        <w:rPr>
          <w:rFonts w:ascii="Times New Roman" w:hAnsi="Times New Roman" w:cs="Times New Roman"/>
          <w:spacing w:val="-15"/>
          <w:w w:val="95"/>
        </w:rPr>
        <w:t xml:space="preserve"> </w:t>
      </w:r>
      <w:r w:rsidRPr="004258DD">
        <w:rPr>
          <w:rFonts w:ascii="Times New Roman" w:hAnsi="Times New Roman" w:cs="Times New Roman"/>
          <w:w w:val="95"/>
        </w:rPr>
        <w:t>a statement</w:t>
      </w:r>
      <w:r w:rsidRPr="004258DD">
        <w:rPr>
          <w:rFonts w:ascii="Times New Roman" w:hAnsi="Times New Roman" w:cs="Times New Roman"/>
          <w:spacing w:val="-10"/>
          <w:w w:val="95"/>
        </w:rPr>
        <w:t xml:space="preserve"> </w:t>
      </w:r>
      <w:r w:rsidRPr="004258DD">
        <w:rPr>
          <w:rFonts w:ascii="Times New Roman" w:hAnsi="Times New Roman" w:cs="Times New Roman"/>
          <w:w w:val="95"/>
        </w:rPr>
        <w:t>notifying</w:t>
      </w:r>
      <w:r w:rsidRPr="004258DD">
        <w:rPr>
          <w:rFonts w:ascii="Times New Roman" w:hAnsi="Times New Roman" w:cs="Times New Roman"/>
          <w:spacing w:val="-10"/>
          <w:w w:val="95"/>
        </w:rPr>
        <w:t xml:space="preserve"> </w:t>
      </w:r>
      <w:r w:rsidRPr="004258DD">
        <w:rPr>
          <w:rFonts w:ascii="Times New Roman" w:hAnsi="Times New Roman" w:cs="Times New Roman"/>
          <w:w w:val="95"/>
        </w:rPr>
        <w:t>potential</w:t>
      </w:r>
      <w:r w:rsidRPr="004258DD">
        <w:rPr>
          <w:rFonts w:ascii="Times New Roman" w:hAnsi="Times New Roman" w:cs="Times New Roman"/>
          <w:spacing w:val="-10"/>
          <w:w w:val="95"/>
        </w:rPr>
        <w:t xml:space="preserve"> </w:t>
      </w:r>
      <w:r w:rsidRPr="004258DD">
        <w:rPr>
          <w:rFonts w:ascii="Times New Roman" w:hAnsi="Times New Roman" w:cs="Times New Roman"/>
          <w:w w:val="95"/>
        </w:rPr>
        <w:t>lot</w:t>
      </w:r>
      <w:r w:rsidRPr="004258DD">
        <w:rPr>
          <w:rFonts w:ascii="Times New Roman" w:hAnsi="Times New Roman" w:cs="Times New Roman"/>
          <w:spacing w:val="-10"/>
          <w:w w:val="95"/>
        </w:rPr>
        <w:t xml:space="preserve"> </w:t>
      </w:r>
      <w:r w:rsidRPr="004258DD">
        <w:rPr>
          <w:rFonts w:ascii="Times New Roman" w:hAnsi="Times New Roman" w:cs="Times New Roman"/>
          <w:w w:val="95"/>
        </w:rPr>
        <w:t>owners</w:t>
      </w:r>
      <w:r w:rsidRPr="004258DD">
        <w:rPr>
          <w:rFonts w:ascii="Times New Roman" w:hAnsi="Times New Roman" w:cs="Times New Roman"/>
          <w:spacing w:val="-9"/>
          <w:w w:val="95"/>
        </w:rPr>
        <w:t xml:space="preserve"> </w:t>
      </w:r>
      <w:r w:rsidRPr="004258DD">
        <w:rPr>
          <w:rFonts w:ascii="Times New Roman" w:hAnsi="Times New Roman" w:cs="Times New Roman"/>
          <w:w w:val="95"/>
        </w:rPr>
        <w:t>that</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9"/>
          <w:w w:val="95"/>
        </w:rPr>
        <w:t xml:space="preserve"> </w:t>
      </w:r>
      <w:r w:rsidRPr="004258DD">
        <w:rPr>
          <w:rFonts w:ascii="Times New Roman" w:hAnsi="Times New Roman" w:cs="Times New Roman"/>
          <w:w w:val="95"/>
        </w:rPr>
        <w:t>lies</w:t>
      </w:r>
      <w:r w:rsidRPr="004258DD">
        <w:rPr>
          <w:rFonts w:ascii="Times New Roman" w:hAnsi="Times New Roman" w:cs="Times New Roman"/>
          <w:spacing w:val="-7"/>
          <w:w w:val="95"/>
        </w:rPr>
        <w:t xml:space="preserve"> </w:t>
      </w:r>
      <w:r w:rsidRPr="004258DD">
        <w:rPr>
          <w:rFonts w:ascii="Times New Roman" w:hAnsi="Times New Roman" w:cs="Times New Roman"/>
          <w:w w:val="95"/>
        </w:rPr>
        <w:t>within</w:t>
      </w:r>
      <w:r w:rsidRPr="004258DD">
        <w:rPr>
          <w:rFonts w:ascii="Times New Roman" w:hAnsi="Times New Roman" w:cs="Times New Roman"/>
          <w:spacing w:val="-10"/>
          <w:w w:val="95"/>
        </w:rPr>
        <w:t xml:space="preserve"> </w:t>
      </w:r>
      <w:r w:rsidRPr="004258DD">
        <w:rPr>
          <w:rFonts w:ascii="Times New Roman" w:hAnsi="Times New Roman" w:cs="Times New Roman"/>
          <w:w w:val="95"/>
        </w:rPr>
        <w:t>the</w:t>
      </w:r>
      <w:r w:rsidRPr="004258DD">
        <w:rPr>
          <w:rFonts w:ascii="Times New Roman" w:hAnsi="Times New Roman" w:cs="Times New Roman"/>
          <w:spacing w:val="-10"/>
          <w:w w:val="95"/>
        </w:rPr>
        <w:t xml:space="preserve"> </w:t>
      </w:r>
      <w:r w:rsidRPr="004258DD">
        <w:rPr>
          <w:rFonts w:ascii="Times New Roman" w:hAnsi="Times New Roman" w:cs="Times New Roman"/>
          <w:w w:val="95"/>
        </w:rPr>
        <w:t>UTGCD</w:t>
      </w:r>
      <w:r w:rsidRPr="004258DD">
        <w:rPr>
          <w:rFonts w:ascii="Times New Roman" w:hAnsi="Times New Roman" w:cs="Times New Roman"/>
          <w:spacing w:val="-9"/>
          <w:w w:val="95"/>
        </w:rPr>
        <w:t xml:space="preserve"> </w:t>
      </w:r>
      <w:r w:rsidRPr="004258DD">
        <w:rPr>
          <w:rFonts w:ascii="Times New Roman" w:hAnsi="Times New Roman" w:cs="Times New Roman"/>
          <w:w w:val="95"/>
        </w:rPr>
        <w:t>and</w:t>
      </w:r>
      <w:r w:rsidRPr="004258DD">
        <w:rPr>
          <w:rFonts w:ascii="Times New Roman" w:hAnsi="Times New Roman" w:cs="Times New Roman"/>
          <w:spacing w:val="-10"/>
          <w:w w:val="95"/>
        </w:rPr>
        <w:t xml:space="preserve"> </w:t>
      </w:r>
      <w:r w:rsidRPr="004258DD">
        <w:rPr>
          <w:rFonts w:ascii="Times New Roman" w:hAnsi="Times New Roman" w:cs="Times New Roman"/>
          <w:w w:val="95"/>
        </w:rPr>
        <w:t xml:space="preserve">all </w:t>
      </w:r>
      <w:r w:rsidRPr="004258DD">
        <w:rPr>
          <w:rFonts w:ascii="Times New Roman" w:hAnsi="Times New Roman" w:cs="Times New Roman"/>
        </w:rPr>
        <w:t>registration</w:t>
      </w:r>
      <w:r w:rsidRPr="004258DD">
        <w:rPr>
          <w:rFonts w:ascii="Times New Roman" w:hAnsi="Times New Roman" w:cs="Times New Roman"/>
          <w:spacing w:val="-27"/>
        </w:rPr>
        <w:t xml:space="preserve"> </w:t>
      </w:r>
      <w:r w:rsidRPr="004258DD">
        <w:rPr>
          <w:rFonts w:ascii="Times New Roman" w:hAnsi="Times New Roman" w:cs="Times New Roman"/>
        </w:rPr>
        <w:t>and</w:t>
      </w:r>
      <w:r w:rsidRPr="004258DD">
        <w:rPr>
          <w:rFonts w:ascii="Times New Roman" w:hAnsi="Times New Roman" w:cs="Times New Roman"/>
          <w:spacing w:val="-27"/>
        </w:rPr>
        <w:t xml:space="preserve"> </w:t>
      </w:r>
      <w:r w:rsidRPr="004258DD">
        <w:rPr>
          <w:rFonts w:ascii="Times New Roman" w:hAnsi="Times New Roman" w:cs="Times New Roman"/>
        </w:rPr>
        <w:t>permitting</w:t>
      </w:r>
      <w:r w:rsidRPr="004258DD">
        <w:rPr>
          <w:rFonts w:ascii="Times New Roman" w:hAnsi="Times New Roman" w:cs="Times New Roman"/>
          <w:spacing w:val="-26"/>
        </w:rPr>
        <w:t xml:space="preserve"> </w:t>
      </w:r>
      <w:r w:rsidRPr="004258DD">
        <w:rPr>
          <w:rFonts w:ascii="Times New Roman" w:hAnsi="Times New Roman" w:cs="Times New Roman"/>
        </w:rPr>
        <w:t>requirements</w:t>
      </w:r>
      <w:r w:rsidRPr="004258DD">
        <w:rPr>
          <w:rFonts w:ascii="Times New Roman" w:hAnsi="Times New Roman" w:cs="Times New Roman"/>
          <w:spacing w:val="-26"/>
        </w:rPr>
        <w:t xml:space="preserve"> </w:t>
      </w:r>
      <w:r w:rsidRPr="004258DD">
        <w:rPr>
          <w:rFonts w:ascii="Times New Roman" w:hAnsi="Times New Roman" w:cs="Times New Roman"/>
        </w:rPr>
        <w:t>must</w:t>
      </w:r>
      <w:r w:rsidRPr="004258DD">
        <w:rPr>
          <w:rFonts w:ascii="Times New Roman" w:hAnsi="Times New Roman" w:cs="Times New Roman"/>
          <w:spacing w:val="-28"/>
        </w:rPr>
        <w:t xml:space="preserve"> </w:t>
      </w:r>
      <w:r w:rsidRPr="004258DD">
        <w:rPr>
          <w:rFonts w:ascii="Times New Roman" w:hAnsi="Times New Roman" w:cs="Times New Roman"/>
        </w:rPr>
        <w:t>be</w:t>
      </w:r>
      <w:r w:rsidRPr="004258DD">
        <w:rPr>
          <w:rFonts w:ascii="Times New Roman" w:hAnsi="Times New Roman" w:cs="Times New Roman"/>
          <w:spacing w:val="-26"/>
        </w:rPr>
        <w:t xml:space="preserve"> </w:t>
      </w:r>
      <w:r w:rsidRPr="004258DD">
        <w:rPr>
          <w:rFonts w:ascii="Times New Roman" w:hAnsi="Times New Roman" w:cs="Times New Roman"/>
        </w:rPr>
        <w:t>adhered</w:t>
      </w:r>
      <w:r w:rsidRPr="004258DD">
        <w:rPr>
          <w:rFonts w:ascii="Times New Roman" w:hAnsi="Times New Roman" w:cs="Times New Roman"/>
          <w:spacing w:val="-26"/>
        </w:rPr>
        <w:t xml:space="preserve"> </w:t>
      </w:r>
      <w:r w:rsidRPr="004258DD">
        <w:rPr>
          <w:rFonts w:ascii="Times New Roman" w:hAnsi="Times New Roman" w:cs="Times New Roman"/>
        </w:rPr>
        <w:t>to.</w:t>
      </w:r>
      <w:r w:rsidRPr="004258DD">
        <w:rPr>
          <w:rFonts w:ascii="Times New Roman" w:hAnsi="Times New Roman" w:cs="Times New Roman"/>
          <w:spacing w:val="-25"/>
        </w:rPr>
        <w:t xml:space="preserve"> </w:t>
      </w:r>
      <w:r w:rsidRPr="004258DD">
        <w:rPr>
          <w:rFonts w:ascii="Times New Roman" w:hAnsi="Times New Roman" w:cs="Times New Roman"/>
        </w:rPr>
        <w:t>All</w:t>
      </w:r>
      <w:r w:rsidRPr="004258DD">
        <w:rPr>
          <w:rFonts w:ascii="Times New Roman" w:hAnsi="Times New Roman" w:cs="Times New Roman"/>
          <w:spacing w:val="-26"/>
        </w:rPr>
        <w:t xml:space="preserve"> </w:t>
      </w:r>
      <w:r w:rsidRPr="004258DD">
        <w:rPr>
          <w:rFonts w:ascii="Times New Roman" w:hAnsi="Times New Roman" w:cs="Times New Roman"/>
        </w:rPr>
        <w:t>lots</w:t>
      </w:r>
      <w:r w:rsidRPr="004258DD">
        <w:rPr>
          <w:rFonts w:ascii="Times New Roman" w:hAnsi="Times New Roman" w:cs="Times New Roman"/>
          <w:spacing w:val="-27"/>
        </w:rPr>
        <w:t xml:space="preserve"> </w:t>
      </w:r>
      <w:r w:rsidRPr="004258DD">
        <w:rPr>
          <w:rFonts w:ascii="Times New Roman" w:hAnsi="Times New Roman" w:cs="Times New Roman"/>
        </w:rPr>
        <w:t>served</w:t>
      </w:r>
      <w:r w:rsidRPr="004258DD">
        <w:rPr>
          <w:rFonts w:ascii="Times New Roman" w:hAnsi="Times New Roman" w:cs="Times New Roman"/>
          <w:spacing w:val="-26"/>
        </w:rPr>
        <w:t xml:space="preserve"> </w:t>
      </w:r>
      <w:r w:rsidRPr="004258DD">
        <w:rPr>
          <w:rFonts w:ascii="Times New Roman" w:hAnsi="Times New Roman" w:cs="Times New Roman"/>
        </w:rPr>
        <w:t>by</w:t>
      </w:r>
      <w:r w:rsidRPr="004258DD">
        <w:rPr>
          <w:rFonts w:ascii="Times New Roman" w:hAnsi="Times New Roman" w:cs="Times New Roman"/>
          <w:spacing w:val="-26"/>
        </w:rPr>
        <w:t xml:space="preserve"> </w:t>
      </w:r>
      <w:r w:rsidRPr="004258DD">
        <w:rPr>
          <w:rFonts w:ascii="Times New Roman" w:hAnsi="Times New Roman" w:cs="Times New Roman"/>
        </w:rPr>
        <w:t xml:space="preserve">individual </w:t>
      </w:r>
      <w:r w:rsidRPr="004258DD">
        <w:rPr>
          <w:rFonts w:ascii="Times New Roman" w:hAnsi="Times New Roman" w:cs="Times New Roman"/>
          <w:w w:val="95"/>
        </w:rPr>
        <w:t>water</w:t>
      </w:r>
      <w:r w:rsidRPr="004258DD">
        <w:rPr>
          <w:rFonts w:ascii="Times New Roman" w:hAnsi="Times New Roman" w:cs="Times New Roman"/>
          <w:spacing w:val="-14"/>
          <w:w w:val="95"/>
        </w:rPr>
        <w:t xml:space="preserve"> </w:t>
      </w:r>
      <w:r w:rsidRPr="004258DD">
        <w:rPr>
          <w:rFonts w:ascii="Times New Roman" w:hAnsi="Times New Roman" w:cs="Times New Roman"/>
          <w:w w:val="95"/>
        </w:rPr>
        <w:t>wells</w:t>
      </w:r>
      <w:r w:rsidRPr="004258DD">
        <w:rPr>
          <w:rFonts w:ascii="Times New Roman" w:hAnsi="Times New Roman" w:cs="Times New Roman"/>
          <w:spacing w:val="-14"/>
          <w:w w:val="95"/>
        </w:rPr>
        <w:t xml:space="preserve"> </w:t>
      </w:r>
      <w:r w:rsidRPr="004258DD">
        <w:rPr>
          <w:rFonts w:ascii="Times New Roman" w:hAnsi="Times New Roman" w:cs="Times New Roman"/>
          <w:w w:val="95"/>
        </w:rPr>
        <w:t>must</w:t>
      </w:r>
      <w:r w:rsidRPr="004258DD">
        <w:rPr>
          <w:rFonts w:ascii="Times New Roman" w:hAnsi="Times New Roman" w:cs="Times New Roman"/>
          <w:spacing w:val="-13"/>
          <w:w w:val="95"/>
        </w:rPr>
        <w:t xml:space="preserve"> </w:t>
      </w:r>
      <w:r w:rsidRPr="004258DD">
        <w:rPr>
          <w:rFonts w:ascii="Times New Roman" w:hAnsi="Times New Roman" w:cs="Times New Roman"/>
          <w:w w:val="95"/>
        </w:rPr>
        <w:t>meet</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w w:val="95"/>
        </w:rPr>
        <w:t>requirements</w:t>
      </w:r>
      <w:r w:rsidRPr="004258DD">
        <w:rPr>
          <w:rFonts w:ascii="Times New Roman" w:hAnsi="Times New Roman" w:cs="Times New Roman"/>
          <w:spacing w:val="-14"/>
          <w:w w:val="95"/>
        </w:rPr>
        <w:t xml:space="preserve"> </w:t>
      </w:r>
      <w:r w:rsidRPr="004258DD">
        <w:rPr>
          <w:rFonts w:ascii="Times New Roman" w:hAnsi="Times New Roman" w:cs="Times New Roman"/>
          <w:w w:val="95"/>
        </w:rPr>
        <w:t>set</w:t>
      </w:r>
      <w:r w:rsidRPr="004258DD">
        <w:rPr>
          <w:rFonts w:ascii="Times New Roman" w:hAnsi="Times New Roman" w:cs="Times New Roman"/>
          <w:spacing w:val="-13"/>
          <w:w w:val="95"/>
        </w:rPr>
        <w:t xml:space="preserve"> </w:t>
      </w:r>
      <w:r w:rsidRPr="004258DD">
        <w:rPr>
          <w:rFonts w:ascii="Times New Roman" w:hAnsi="Times New Roman" w:cs="Times New Roman"/>
          <w:w w:val="95"/>
        </w:rPr>
        <w:t>forth</w:t>
      </w:r>
      <w:r w:rsidRPr="004258DD">
        <w:rPr>
          <w:rFonts w:ascii="Times New Roman" w:hAnsi="Times New Roman" w:cs="Times New Roman"/>
          <w:spacing w:val="-15"/>
          <w:w w:val="95"/>
        </w:rPr>
        <w:t xml:space="preserve"> </w:t>
      </w:r>
      <w:r w:rsidRPr="004258DD">
        <w:rPr>
          <w:rFonts w:ascii="Times New Roman" w:hAnsi="Times New Roman" w:cs="Times New Roman"/>
          <w:w w:val="95"/>
        </w:rPr>
        <w:t>in</w:t>
      </w:r>
      <w:r w:rsidRPr="004258DD">
        <w:rPr>
          <w:rFonts w:ascii="Times New Roman" w:hAnsi="Times New Roman" w:cs="Times New Roman"/>
          <w:spacing w:val="-15"/>
          <w:w w:val="95"/>
        </w:rPr>
        <w:t xml:space="preserve"> </w:t>
      </w:r>
      <w:r w:rsidRPr="004258DD">
        <w:rPr>
          <w:rFonts w:ascii="Times New Roman" w:hAnsi="Times New Roman" w:cs="Times New Roman"/>
          <w:w w:val="95"/>
        </w:rPr>
        <w:t>TCEQ</w:t>
      </w:r>
      <w:r w:rsidRPr="004258DD">
        <w:rPr>
          <w:rFonts w:ascii="Times New Roman" w:hAnsi="Times New Roman" w:cs="Times New Roman"/>
          <w:spacing w:val="-13"/>
          <w:w w:val="95"/>
        </w:rPr>
        <w:t xml:space="preserve"> </w:t>
      </w:r>
      <w:r w:rsidRPr="004258DD">
        <w:rPr>
          <w:rFonts w:ascii="Times New Roman" w:hAnsi="Times New Roman" w:cs="Times New Roman"/>
          <w:w w:val="95"/>
        </w:rPr>
        <w:t>Title</w:t>
      </w:r>
      <w:r w:rsidRPr="004258DD">
        <w:rPr>
          <w:rFonts w:ascii="Times New Roman" w:hAnsi="Times New Roman" w:cs="Times New Roman"/>
          <w:spacing w:val="-14"/>
          <w:w w:val="95"/>
        </w:rPr>
        <w:t xml:space="preserve"> </w:t>
      </w:r>
      <w:r w:rsidRPr="004258DD">
        <w:rPr>
          <w:rFonts w:ascii="Times New Roman" w:hAnsi="Times New Roman" w:cs="Times New Roman"/>
          <w:w w:val="95"/>
        </w:rPr>
        <w:t>30</w:t>
      </w:r>
      <w:r w:rsidRPr="004258DD">
        <w:rPr>
          <w:rFonts w:ascii="Times New Roman" w:hAnsi="Times New Roman" w:cs="Times New Roman"/>
          <w:spacing w:val="-14"/>
          <w:w w:val="95"/>
        </w:rPr>
        <w:t xml:space="preserve"> </w:t>
      </w:r>
      <w:r w:rsidRPr="004258DD">
        <w:rPr>
          <w:rFonts w:ascii="Times New Roman" w:hAnsi="Times New Roman" w:cs="Times New Roman"/>
          <w:w w:val="95"/>
        </w:rPr>
        <w:t>TAC</w:t>
      </w:r>
      <w:r w:rsidRPr="004258DD">
        <w:rPr>
          <w:rFonts w:ascii="Times New Roman" w:hAnsi="Times New Roman" w:cs="Times New Roman"/>
          <w:spacing w:val="-14"/>
          <w:w w:val="95"/>
        </w:rPr>
        <w:t xml:space="preserve"> </w:t>
      </w:r>
      <w:r w:rsidRPr="004258DD">
        <w:rPr>
          <w:rFonts w:ascii="Times New Roman" w:hAnsi="Times New Roman" w:cs="Times New Roman"/>
          <w:w w:val="95"/>
        </w:rPr>
        <w:t>Chapter</w:t>
      </w:r>
      <w:r w:rsidRPr="004258DD">
        <w:rPr>
          <w:rFonts w:ascii="Times New Roman" w:hAnsi="Times New Roman" w:cs="Times New Roman"/>
          <w:spacing w:val="-13"/>
          <w:w w:val="95"/>
        </w:rPr>
        <w:t xml:space="preserve"> </w:t>
      </w:r>
      <w:r w:rsidRPr="004258DD">
        <w:rPr>
          <w:rFonts w:ascii="Times New Roman" w:hAnsi="Times New Roman" w:cs="Times New Roman"/>
          <w:w w:val="95"/>
        </w:rPr>
        <w:t>285</w:t>
      </w:r>
      <w:r w:rsidRPr="004258DD">
        <w:rPr>
          <w:rFonts w:ascii="Times New Roman" w:hAnsi="Times New Roman" w:cs="Times New Roman"/>
          <w:spacing w:val="-14"/>
          <w:w w:val="95"/>
        </w:rPr>
        <w:t xml:space="preserve"> </w:t>
      </w:r>
      <w:r w:rsidRPr="004258DD">
        <w:rPr>
          <w:rFonts w:ascii="Times New Roman" w:hAnsi="Times New Roman" w:cs="Times New Roman"/>
          <w:w w:val="95"/>
        </w:rPr>
        <w:t>for</w:t>
      </w:r>
      <w:r w:rsidRPr="004258DD">
        <w:rPr>
          <w:rFonts w:ascii="Times New Roman" w:hAnsi="Times New Roman" w:cs="Times New Roman"/>
          <w:spacing w:val="-14"/>
          <w:w w:val="95"/>
        </w:rPr>
        <w:t xml:space="preserve"> </w:t>
      </w:r>
      <w:r w:rsidRPr="004258DD">
        <w:rPr>
          <w:rFonts w:ascii="Times New Roman" w:hAnsi="Times New Roman" w:cs="Times New Roman"/>
          <w:w w:val="95"/>
        </w:rPr>
        <w:t>On-</w:t>
      </w:r>
      <w:r w:rsidR="00836105">
        <w:rPr>
          <w:rFonts w:ascii="Times New Roman" w:hAnsi="Times New Roman" w:cs="Times New Roman"/>
          <w:w w:val="95"/>
        </w:rPr>
        <w:t>S</w:t>
      </w:r>
      <w:r w:rsidRPr="004258DD">
        <w:rPr>
          <w:rFonts w:ascii="Times New Roman" w:hAnsi="Times New Roman" w:cs="Times New Roman"/>
        </w:rPr>
        <w:t>ite Sewage</w:t>
      </w:r>
      <w:r w:rsidRPr="004258DD">
        <w:rPr>
          <w:rFonts w:ascii="Times New Roman" w:hAnsi="Times New Roman" w:cs="Times New Roman"/>
          <w:spacing w:val="-9"/>
        </w:rPr>
        <w:t xml:space="preserve"> </w:t>
      </w:r>
      <w:r w:rsidRPr="004258DD">
        <w:rPr>
          <w:rFonts w:ascii="Times New Roman" w:hAnsi="Times New Roman" w:cs="Times New Roman"/>
        </w:rPr>
        <w:t>Facilities.</w:t>
      </w:r>
    </w:p>
    <w:p w:rsidR="00277ED5" w:rsidRPr="004258DD" w:rsidRDefault="00AC371E">
      <w:pPr>
        <w:pStyle w:val="ListParagraph"/>
        <w:numPr>
          <w:ilvl w:val="0"/>
          <w:numId w:val="22"/>
        </w:numPr>
        <w:tabs>
          <w:tab w:val="left" w:pos="1221"/>
        </w:tabs>
        <w:spacing w:before="200" w:line="218" w:lineRule="auto"/>
        <w:ind w:right="839"/>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Final</w:t>
      </w:r>
      <w:r w:rsidRPr="004258DD">
        <w:rPr>
          <w:rFonts w:ascii="Times New Roman" w:hAnsi="Times New Roman" w:cs="Times New Roman"/>
          <w:spacing w:val="-16"/>
          <w:w w:val="95"/>
        </w:rPr>
        <w:t xml:space="preserve"> </w:t>
      </w:r>
      <w:r w:rsidRPr="004258DD">
        <w:rPr>
          <w:rFonts w:ascii="Times New Roman" w:hAnsi="Times New Roman" w:cs="Times New Roman"/>
          <w:w w:val="95"/>
        </w:rPr>
        <w:t>Plat</w:t>
      </w:r>
      <w:r w:rsidRPr="004258DD">
        <w:rPr>
          <w:rFonts w:ascii="Times New Roman" w:hAnsi="Times New Roman" w:cs="Times New Roman"/>
          <w:spacing w:val="-16"/>
          <w:w w:val="95"/>
        </w:rPr>
        <w:t xml:space="preserve"> </w:t>
      </w:r>
      <w:r w:rsidRPr="004258DD">
        <w:rPr>
          <w:rFonts w:ascii="Times New Roman" w:hAnsi="Times New Roman" w:cs="Times New Roman"/>
          <w:w w:val="95"/>
        </w:rPr>
        <w:t>shall</w:t>
      </w:r>
      <w:r w:rsidRPr="004258DD">
        <w:rPr>
          <w:rFonts w:ascii="Times New Roman" w:hAnsi="Times New Roman" w:cs="Times New Roman"/>
          <w:spacing w:val="-16"/>
          <w:w w:val="95"/>
        </w:rPr>
        <w:t xml:space="preserve"> </w:t>
      </w:r>
      <w:r w:rsidRPr="004258DD">
        <w:rPr>
          <w:rFonts w:ascii="Times New Roman" w:hAnsi="Times New Roman" w:cs="Times New Roman"/>
          <w:w w:val="95"/>
        </w:rPr>
        <w:t>include</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boundary</w:t>
      </w:r>
      <w:r w:rsidRPr="004258DD">
        <w:rPr>
          <w:rFonts w:ascii="Times New Roman" w:hAnsi="Times New Roman" w:cs="Times New Roman"/>
          <w:spacing w:val="-16"/>
          <w:w w:val="95"/>
        </w:rPr>
        <w:t xml:space="preserve"> </w:t>
      </w:r>
      <w:r w:rsidRPr="004258DD">
        <w:rPr>
          <w:rFonts w:ascii="Times New Roman" w:hAnsi="Times New Roman" w:cs="Times New Roman"/>
          <w:w w:val="95"/>
        </w:rPr>
        <w:t>lines</w:t>
      </w:r>
      <w:r w:rsidRPr="004258DD">
        <w:rPr>
          <w:rFonts w:ascii="Times New Roman" w:hAnsi="Times New Roman" w:cs="Times New Roman"/>
          <w:spacing w:val="-16"/>
          <w:w w:val="95"/>
        </w:rPr>
        <w:t xml:space="preserve"> </w:t>
      </w:r>
      <w:r w:rsidRPr="004258DD">
        <w:rPr>
          <w:rFonts w:ascii="Times New Roman" w:hAnsi="Times New Roman" w:cs="Times New Roman"/>
          <w:w w:val="95"/>
        </w:rPr>
        <w:t>with</w:t>
      </w:r>
      <w:r w:rsidRPr="004258DD">
        <w:rPr>
          <w:rFonts w:ascii="Times New Roman" w:hAnsi="Times New Roman" w:cs="Times New Roman"/>
          <w:spacing w:val="-16"/>
          <w:w w:val="95"/>
        </w:rPr>
        <w:t xml:space="preserve"> </w:t>
      </w:r>
      <w:r w:rsidRPr="004258DD">
        <w:rPr>
          <w:rFonts w:ascii="Times New Roman" w:hAnsi="Times New Roman" w:cs="Times New Roman"/>
          <w:w w:val="95"/>
        </w:rPr>
        <w:t>accurate</w:t>
      </w:r>
      <w:r w:rsidRPr="004258DD">
        <w:rPr>
          <w:rFonts w:ascii="Times New Roman" w:hAnsi="Times New Roman" w:cs="Times New Roman"/>
          <w:spacing w:val="-16"/>
          <w:w w:val="95"/>
        </w:rPr>
        <w:t xml:space="preserve"> </w:t>
      </w:r>
      <w:r w:rsidRPr="004258DD">
        <w:rPr>
          <w:rFonts w:ascii="Times New Roman" w:hAnsi="Times New Roman" w:cs="Times New Roman"/>
          <w:w w:val="95"/>
        </w:rPr>
        <w:t>distances</w:t>
      </w:r>
      <w:r w:rsidRPr="004258DD">
        <w:rPr>
          <w:rFonts w:ascii="Times New Roman" w:hAnsi="Times New Roman" w:cs="Times New Roman"/>
          <w:spacing w:val="-18"/>
          <w:w w:val="95"/>
        </w:rPr>
        <w:t xml:space="preserve"> </w:t>
      </w:r>
      <w:r w:rsidRPr="004258DD">
        <w:rPr>
          <w:rFonts w:ascii="Times New Roman" w:hAnsi="Times New Roman" w:cs="Times New Roman"/>
          <w:w w:val="95"/>
        </w:rPr>
        <w:t>and</w:t>
      </w:r>
      <w:r w:rsidRPr="004258DD">
        <w:rPr>
          <w:rFonts w:ascii="Times New Roman" w:hAnsi="Times New Roman" w:cs="Times New Roman"/>
          <w:spacing w:val="-15"/>
          <w:w w:val="95"/>
        </w:rPr>
        <w:t xml:space="preserve"> </w:t>
      </w:r>
      <w:r w:rsidRPr="004258DD">
        <w:rPr>
          <w:rFonts w:ascii="Times New Roman" w:hAnsi="Times New Roman" w:cs="Times New Roman"/>
          <w:w w:val="95"/>
        </w:rPr>
        <w:t>bearings</w:t>
      </w:r>
      <w:r w:rsidRPr="004258DD">
        <w:rPr>
          <w:rFonts w:ascii="Times New Roman" w:hAnsi="Times New Roman" w:cs="Times New Roman"/>
          <w:spacing w:val="-16"/>
          <w:w w:val="95"/>
        </w:rPr>
        <w:t xml:space="preserve"> </w:t>
      </w:r>
      <w:r w:rsidRPr="004258DD">
        <w:rPr>
          <w:rFonts w:ascii="Times New Roman" w:hAnsi="Times New Roman" w:cs="Times New Roman"/>
          <w:w w:val="95"/>
        </w:rPr>
        <w:t>and</w:t>
      </w:r>
      <w:r w:rsidRPr="004258DD">
        <w:rPr>
          <w:rFonts w:ascii="Times New Roman" w:hAnsi="Times New Roman" w:cs="Times New Roman"/>
          <w:spacing w:val="-18"/>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exact</w:t>
      </w:r>
      <w:r w:rsidRPr="004258DD">
        <w:rPr>
          <w:rFonts w:ascii="Times New Roman" w:hAnsi="Times New Roman" w:cs="Times New Roman"/>
          <w:spacing w:val="-32"/>
        </w:rPr>
        <w:t xml:space="preserve"> </w:t>
      </w:r>
      <w:r w:rsidRPr="004258DD">
        <w:rPr>
          <w:rFonts w:ascii="Times New Roman" w:hAnsi="Times New Roman" w:cs="Times New Roman"/>
        </w:rPr>
        <w:t>location</w:t>
      </w:r>
      <w:r w:rsidRPr="004258DD">
        <w:rPr>
          <w:rFonts w:ascii="Times New Roman" w:hAnsi="Times New Roman" w:cs="Times New Roman"/>
          <w:spacing w:val="-32"/>
        </w:rPr>
        <w:t xml:space="preserve"> </w:t>
      </w:r>
      <w:r w:rsidRPr="004258DD">
        <w:rPr>
          <w:rFonts w:ascii="Times New Roman" w:hAnsi="Times New Roman" w:cs="Times New Roman"/>
        </w:rPr>
        <w:t>and</w:t>
      </w:r>
      <w:r w:rsidRPr="004258DD">
        <w:rPr>
          <w:rFonts w:ascii="Times New Roman" w:hAnsi="Times New Roman" w:cs="Times New Roman"/>
          <w:spacing w:val="-31"/>
        </w:rPr>
        <w:t xml:space="preserve"> </w:t>
      </w:r>
      <w:r w:rsidRPr="004258DD">
        <w:rPr>
          <w:rFonts w:ascii="Times New Roman" w:hAnsi="Times New Roman" w:cs="Times New Roman"/>
        </w:rPr>
        <w:t>width</w:t>
      </w:r>
      <w:r w:rsidRPr="004258DD">
        <w:rPr>
          <w:rFonts w:ascii="Times New Roman" w:hAnsi="Times New Roman" w:cs="Times New Roman"/>
          <w:spacing w:val="-32"/>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all</w:t>
      </w:r>
      <w:r w:rsidRPr="004258DD">
        <w:rPr>
          <w:rFonts w:ascii="Times New Roman" w:hAnsi="Times New Roman" w:cs="Times New Roman"/>
          <w:spacing w:val="-31"/>
        </w:rPr>
        <w:t xml:space="preserve"> </w:t>
      </w:r>
      <w:r w:rsidRPr="004258DD">
        <w:rPr>
          <w:rFonts w:ascii="Times New Roman" w:hAnsi="Times New Roman" w:cs="Times New Roman"/>
        </w:rPr>
        <w:t>existing</w:t>
      </w:r>
      <w:r w:rsidRPr="004258DD">
        <w:rPr>
          <w:rFonts w:ascii="Times New Roman" w:hAnsi="Times New Roman" w:cs="Times New Roman"/>
          <w:spacing w:val="-31"/>
        </w:rPr>
        <w:t xml:space="preserve"> </w:t>
      </w:r>
      <w:r w:rsidRPr="004258DD">
        <w:rPr>
          <w:rFonts w:ascii="Times New Roman" w:hAnsi="Times New Roman" w:cs="Times New Roman"/>
        </w:rPr>
        <w:t>or</w:t>
      </w:r>
      <w:r w:rsidRPr="004258DD">
        <w:rPr>
          <w:rFonts w:ascii="Times New Roman" w:hAnsi="Times New Roman" w:cs="Times New Roman"/>
          <w:spacing w:val="-32"/>
        </w:rPr>
        <w:t xml:space="preserve"> </w:t>
      </w:r>
      <w:r w:rsidRPr="004258DD">
        <w:rPr>
          <w:rFonts w:ascii="Times New Roman" w:hAnsi="Times New Roman" w:cs="Times New Roman"/>
        </w:rPr>
        <w:t>recorded</w:t>
      </w:r>
      <w:r w:rsidRPr="004258DD">
        <w:rPr>
          <w:rFonts w:ascii="Times New Roman" w:hAnsi="Times New Roman" w:cs="Times New Roman"/>
          <w:spacing w:val="-33"/>
        </w:rPr>
        <w:t xml:space="preserve"> </w:t>
      </w:r>
      <w:r w:rsidRPr="004258DD">
        <w:rPr>
          <w:rFonts w:ascii="Times New Roman" w:hAnsi="Times New Roman" w:cs="Times New Roman"/>
        </w:rPr>
        <w:t>streets</w:t>
      </w:r>
      <w:r w:rsidRPr="004258DD">
        <w:rPr>
          <w:rFonts w:ascii="Times New Roman" w:hAnsi="Times New Roman" w:cs="Times New Roman"/>
          <w:spacing w:val="-31"/>
        </w:rPr>
        <w:t xml:space="preserve"> </w:t>
      </w:r>
      <w:r w:rsidRPr="004258DD">
        <w:rPr>
          <w:rFonts w:ascii="Times New Roman" w:hAnsi="Times New Roman" w:cs="Times New Roman"/>
        </w:rPr>
        <w:t>intersecting</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boundary</w:t>
      </w:r>
      <w:r w:rsidRPr="004258DD">
        <w:rPr>
          <w:rFonts w:ascii="Times New Roman" w:hAnsi="Times New Roman" w:cs="Times New Roman"/>
          <w:spacing w:val="-33"/>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the tract.</w:t>
      </w:r>
    </w:p>
    <w:p w:rsidR="00277ED5" w:rsidRPr="004258DD" w:rsidRDefault="00277ED5">
      <w:pPr>
        <w:pStyle w:val="BodyText"/>
        <w:spacing w:before="3"/>
        <w:rPr>
          <w:rFonts w:ascii="Times New Roman" w:hAnsi="Times New Roman" w:cs="Times New Roman"/>
          <w:sz w:val="20"/>
        </w:rPr>
      </w:pPr>
    </w:p>
    <w:p w:rsidR="00277ED5" w:rsidRPr="004258DD" w:rsidRDefault="00AC371E">
      <w:pPr>
        <w:pStyle w:val="ListParagraph"/>
        <w:numPr>
          <w:ilvl w:val="0"/>
          <w:numId w:val="22"/>
        </w:numPr>
        <w:tabs>
          <w:tab w:val="left" w:pos="1221"/>
        </w:tabs>
        <w:spacing w:line="192" w:lineRule="auto"/>
        <w:ind w:right="839"/>
        <w:rPr>
          <w:rFonts w:ascii="Times New Roman" w:hAnsi="Times New Roman" w:cs="Times New Roman"/>
        </w:rPr>
      </w:pPr>
      <w:r w:rsidRPr="004258DD">
        <w:rPr>
          <w:rFonts w:ascii="Times New Roman" w:hAnsi="Times New Roman" w:cs="Times New Roman"/>
          <w:w w:val="95"/>
        </w:rPr>
        <w:t>The Final Plat shall include an accurate location of the subdivision with reference to the abstract and survey records of Young County,</w:t>
      </w:r>
      <w:r w:rsidRPr="004258DD">
        <w:rPr>
          <w:rFonts w:ascii="Times New Roman" w:hAnsi="Times New Roman" w:cs="Times New Roman"/>
          <w:spacing w:val="-15"/>
          <w:w w:val="95"/>
        </w:rPr>
        <w:t xml:space="preserve"> </w:t>
      </w:r>
      <w:r w:rsidRPr="004258DD">
        <w:rPr>
          <w:rFonts w:ascii="Times New Roman" w:hAnsi="Times New Roman" w:cs="Times New Roman"/>
          <w:w w:val="95"/>
        </w:rPr>
        <w:t>Texas.</w:t>
      </w:r>
    </w:p>
    <w:p w:rsidR="00277ED5" w:rsidRPr="004258DD" w:rsidRDefault="00277ED5">
      <w:pPr>
        <w:pStyle w:val="BodyText"/>
        <w:rPr>
          <w:rFonts w:ascii="Times New Roman" w:hAnsi="Times New Roman" w:cs="Times New Roman"/>
          <w:sz w:val="19"/>
        </w:rPr>
      </w:pPr>
    </w:p>
    <w:p w:rsidR="00277ED5" w:rsidRPr="004258DD" w:rsidRDefault="00AC371E">
      <w:pPr>
        <w:pStyle w:val="ListParagraph"/>
        <w:numPr>
          <w:ilvl w:val="0"/>
          <w:numId w:val="22"/>
        </w:numPr>
        <w:tabs>
          <w:tab w:val="left" w:pos="1221"/>
        </w:tabs>
        <w:spacing w:line="261" w:lineRule="auto"/>
        <w:ind w:right="828"/>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6"/>
          <w:w w:val="95"/>
        </w:rPr>
        <w:t xml:space="preserve"> </w:t>
      </w:r>
      <w:r w:rsidRPr="004258DD">
        <w:rPr>
          <w:rFonts w:ascii="Times New Roman" w:hAnsi="Times New Roman" w:cs="Times New Roman"/>
          <w:w w:val="95"/>
        </w:rPr>
        <w:t>Final</w:t>
      </w:r>
      <w:r w:rsidRPr="004258DD">
        <w:rPr>
          <w:rFonts w:ascii="Times New Roman" w:hAnsi="Times New Roman" w:cs="Times New Roman"/>
          <w:spacing w:val="-5"/>
          <w:w w:val="95"/>
        </w:rPr>
        <w:t xml:space="preserve"> </w:t>
      </w:r>
      <w:r w:rsidRPr="004258DD">
        <w:rPr>
          <w:rFonts w:ascii="Times New Roman" w:hAnsi="Times New Roman" w:cs="Times New Roman"/>
          <w:w w:val="95"/>
        </w:rPr>
        <w:t>Plat</w:t>
      </w:r>
      <w:r w:rsidRPr="004258DD">
        <w:rPr>
          <w:rFonts w:ascii="Times New Roman" w:hAnsi="Times New Roman" w:cs="Times New Roman"/>
          <w:spacing w:val="-5"/>
          <w:w w:val="95"/>
        </w:rPr>
        <w:t xml:space="preserve"> </w:t>
      </w:r>
      <w:r w:rsidRPr="004258DD">
        <w:rPr>
          <w:rFonts w:ascii="Times New Roman" w:hAnsi="Times New Roman" w:cs="Times New Roman"/>
          <w:w w:val="95"/>
        </w:rPr>
        <w:t>shall</w:t>
      </w:r>
      <w:r w:rsidRPr="004258DD">
        <w:rPr>
          <w:rFonts w:ascii="Times New Roman" w:hAnsi="Times New Roman" w:cs="Times New Roman"/>
          <w:spacing w:val="-5"/>
          <w:w w:val="95"/>
        </w:rPr>
        <w:t xml:space="preserve"> </w:t>
      </w:r>
      <w:r w:rsidRPr="004258DD">
        <w:rPr>
          <w:rFonts w:ascii="Times New Roman" w:hAnsi="Times New Roman" w:cs="Times New Roman"/>
          <w:w w:val="95"/>
        </w:rPr>
        <w:t>include</w:t>
      </w:r>
      <w:r w:rsidRPr="004258DD">
        <w:rPr>
          <w:rFonts w:ascii="Times New Roman" w:hAnsi="Times New Roman" w:cs="Times New Roman"/>
          <w:spacing w:val="-4"/>
          <w:w w:val="95"/>
        </w:rPr>
        <w:t xml:space="preserve"> </w:t>
      </w:r>
      <w:r w:rsidRPr="004258DD">
        <w:rPr>
          <w:rFonts w:ascii="Times New Roman" w:hAnsi="Times New Roman" w:cs="Times New Roman"/>
          <w:w w:val="95"/>
        </w:rPr>
        <w:t>the</w:t>
      </w:r>
      <w:r w:rsidRPr="004258DD">
        <w:rPr>
          <w:rFonts w:ascii="Times New Roman" w:hAnsi="Times New Roman" w:cs="Times New Roman"/>
          <w:spacing w:val="-6"/>
          <w:w w:val="95"/>
        </w:rPr>
        <w:t xml:space="preserve"> </w:t>
      </w:r>
      <w:r w:rsidRPr="004258DD">
        <w:rPr>
          <w:rFonts w:ascii="Times New Roman" w:hAnsi="Times New Roman" w:cs="Times New Roman"/>
          <w:w w:val="95"/>
        </w:rPr>
        <w:t>location</w:t>
      </w:r>
      <w:r w:rsidRPr="004258DD">
        <w:rPr>
          <w:rFonts w:ascii="Times New Roman" w:hAnsi="Times New Roman" w:cs="Times New Roman"/>
          <w:spacing w:val="-6"/>
          <w:w w:val="95"/>
        </w:rPr>
        <w:t xml:space="preserve"> </w:t>
      </w:r>
      <w:r w:rsidRPr="004258DD">
        <w:rPr>
          <w:rFonts w:ascii="Times New Roman" w:hAnsi="Times New Roman" w:cs="Times New Roman"/>
          <w:w w:val="95"/>
        </w:rPr>
        <w:t>of</w:t>
      </w:r>
      <w:r w:rsidRPr="004258DD">
        <w:rPr>
          <w:rFonts w:ascii="Times New Roman" w:hAnsi="Times New Roman" w:cs="Times New Roman"/>
          <w:spacing w:val="-5"/>
          <w:w w:val="95"/>
        </w:rPr>
        <w:t xml:space="preserve"> </w:t>
      </w:r>
      <w:r w:rsidRPr="004258DD">
        <w:rPr>
          <w:rFonts w:ascii="Times New Roman" w:hAnsi="Times New Roman" w:cs="Times New Roman"/>
          <w:w w:val="95"/>
        </w:rPr>
        <w:t>County</w:t>
      </w:r>
      <w:r w:rsidRPr="004258DD">
        <w:rPr>
          <w:rFonts w:ascii="Times New Roman" w:hAnsi="Times New Roman" w:cs="Times New Roman"/>
          <w:spacing w:val="-5"/>
          <w:w w:val="95"/>
        </w:rPr>
        <w:t xml:space="preserve"> </w:t>
      </w:r>
      <w:r w:rsidRPr="004258DD">
        <w:rPr>
          <w:rFonts w:ascii="Times New Roman" w:hAnsi="Times New Roman" w:cs="Times New Roman"/>
          <w:w w:val="95"/>
        </w:rPr>
        <w:t>limit</w:t>
      </w:r>
      <w:r w:rsidRPr="004258DD">
        <w:rPr>
          <w:rFonts w:ascii="Times New Roman" w:hAnsi="Times New Roman" w:cs="Times New Roman"/>
          <w:spacing w:val="-6"/>
          <w:w w:val="95"/>
        </w:rPr>
        <w:t xml:space="preserve"> </w:t>
      </w:r>
      <w:r w:rsidRPr="004258DD">
        <w:rPr>
          <w:rFonts w:ascii="Times New Roman" w:hAnsi="Times New Roman" w:cs="Times New Roman"/>
          <w:w w:val="95"/>
        </w:rPr>
        <w:t>lines,</w:t>
      </w:r>
      <w:r w:rsidRPr="004258DD">
        <w:rPr>
          <w:rFonts w:ascii="Times New Roman" w:hAnsi="Times New Roman" w:cs="Times New Roman"/>
          <w:spacing w:val="-5"/>
          <w:w w:val="95"/>
        </w:rPr>
        <w:t xml:space="preserve"> </w:t>
      </w:r>
      <w:r w:rsidRPr="004258DD">
        <w:rPr>
          <w:rFonts w:ascii="Times New Roman" w:hAnsi="Times New Roman" w:cs="Times New Roman"/>
          <w:w w:val="95"/>
        </w:rPr>
        <w:t>municipal</w:t>
      </w:r>
      <w:r w:rsidRPr="004258DD">
        <w:rPr>
          <w:rFonts w:ascii="Times New Roman" w:hAnsi="Times New Roman" w:cs="Times New Roman"/>
          <w:spacing w:val="-6"/>
          <w:w w:val="95"/>
        </w:rPr>
        <w:t xml:space="preserve"> </w:t>
      </w:r>
      <w:r w:rsidRPr="004258DD">
        <w:rPr>
          <w:rFonts w:ascii="Times New Roman" w:hAnsi="Times New Roman" w:cs="Times New Roman"/>
          <w:w w:val="95"/>
        </w:rPr>
        <w:t>limit</w:t>
      </w:r>
      <w:r w:rsidRPr="004258DD">
        <w:rPr>
          <w:rFonts w:ascii="Times New Roman" w:hAnsi="Times New Roman" w:cs="Times New Roman"/>
          <w:spacing w:val="-4"/>
          <w:w w:val="95"/>
        </w:rPr>
        <w:t xml:space="preserve"> </w:t>
      </w:r>
      <w:r w:rsidRPr="004258DD">
        <w:rPr>
          <w:rFonts w:ascii="Times New Roman" w:hAnsi="Times New Roman" w:cs="Times New Roman"/>
          <w:w w:val="95"/>
        </w:rPr>
        <w:t>lines,</w:t>
      </w:r>
      <w:r w:rsidRPr="004258DD">
        <w:rPr>
          <w:rFonts w:ascii="Times New Roman" w:hAnsi="Times New Roman" w:cs="Times New Roman"/>
          <w:spacing w:val="-4"/>
          <w:w w:val="95"/>
        </w:rPr>
        <w:t xml:space="preserve"> </w:t>
      </w:r>
      <w:r w:rsidRPr="004258DD">
        <w:rPr>
          <w:rFonts w:ascii="Times New Roman" w:hAnsi="Times New Roman" w:cs="Times New Roman"/>
          <w:w w:val="95"/>
        </w:rPr>
        <w:t>the</w:t>
      </w:r>
      <w:r w:rsidRPr="004258DD">
        <w:rPr>
          <w:rFonts w:ascii="Times New Roman" w:hAnsi="Times New Roman" w:cs="Times New Roman"/>
          <w:spacing w:val="-6"/>
          <w:w w:val="95"/>
        </w:rPr>
        <w:t xml:space="preserve"> </w:t>
      </w:r>
      <w:r w:rsidRPr="004258DD">
        <w:rPr>
          <w:rFonts w:ascii="Times New Roman" w:hAnsi="Times New Roman" w:cs="Times New Roman"/>
          <w:w w:val="95"/>
        </w:rPr>
        <w:t>outer border</w:t>
      </w:r>
      <w:r w:rsidRPr="004258DD">
        <w:rPr>
          <w:rFonts w:ascii="Times New Roman" w:hAnsi="Times New Roman" w:cs="Times New Roman"/>
          <w:spacing w:val="-16"/>
          <w:w w:val="95"/>
        </w:rPr>
        <w:t xml:space="preserve"> </w:t>
      </w:r>
      <w:r w:rsidRPr="004258DD">
        <w:rPr>
          <w:rFonts w:ascii="Times New Roman" w:hAnsi="Times New Roman" w:cs="Times New Roman"/>
          <w:w w:val="95"/>
        </w:rPr>
        <w:t>of</w:t>
      </w:r>
      <w:r w:rsidRPr="004258DD">
        <w:rPr>
          <w:rFonts w:ascii="Times New Roman" w:hAnsi="Times New Roman" w:cs="Times New Roman"/>
          <w:spacing w:val="-16"/>
          <w:w w:val="95"/>
        </w:rPr>
        <w:t xml:space="preserve"> </w:t>
      </w:r>
      <w:r w:rsidRPr="004258DD">
        <w:rPr>
          <w:rFonts w:ascii="Times New Roman" w:hAnsi="Times New Roman" w:cs="Times New Roman"/>
          <w:w w:val="95"/>
        </w:rPr>
        <w:t>any</w:t>
      </w:r>
      <w:r w:rsidRPr="004258DD">
        <w:rPr>
          <w:rFonts w:ascii="Times New Roman" w:hAnsi="Times New Roman" w:cs="Times New Roman"/>
          <w:spacing w:val="-16"/>
          <w:w w:val="95"/>
        </w:rPr>
        <w:t xml:space="preserve"> </w:t>
      </w:r>
      <w:r w:rsidRPr="004258DD">
        <w:rPr>
          <w:rFonts w:ascii="Times New Roman" w:hAnsi="Times New Roman" w:cs="Times New Roman"/>
          <w:w w:val="95"/>
        </w:rPr>
        <w:t>municipality's</w:t>
      </w:r>
      <w:r w:rsidRPr="004258DD">
        <w:rPr>
          <w:rFonts w:ascii="Times New Roman" w:hAnsi="Times New Roman" w:cs="Times New Roman"/>
          <w:spacing w:val="-16"/>
          <w:w w:val="95"/>
        </w:rPr>
        <w:t xml:space="preserve"> </w:t>
      </w:r>
      <w:r w:rsidRPr="004258DD">
        <w:rPr>
          <w:rFonts w:ascii="Times New Roman" w:hAnsi="Times New Roman" w:cs="Times New Roman"/>
          <w:w w:val="95"/>
        </w:rPr>
        <w:t>extraterritorial</w:t>
      </w:r>
      <w:r w:rsidRPr="004258DD">
        <w:rPr>
          <w:rFonts w:ascii="Times New Roman" w:hAnsi="Times New Roman" w:cs="Times New Roman"/>
          <w:spacing w:val="-16"/>
          <w:w w:val="95"/>
        </w:rPr>
        <w:t xml:space="preserve"> </w:t>
      </w:r>
      <w:r w:rsidRPr="004258DD">
        <w:rPr>
          <w:rFonts w:ascii="Times New Roman" w:hAnsi="Times New Roman" w:cs="Times New Roman"/>
          <w:w w:val="95"/>
        </w:rPr>
        <w:t>jurisdiction,</w:t>
      </w:r>
      <w:r w:rsidRPr="004258DD">
        <w:rPr>
          <w:rFonts w:ascii="Times New Roman" w:hAnsi="Times New Roman" w:cs="Times New Roman"/>
          <w:spacing w:val="-16"/>
          <w:w w:val="95"/>
        </w:rPr>
        <w:t xml:space="preserve"> </w:t>
      </w:r>
      <w:r w:rsidRPr="004258DD">
        <w:rPr>
          <w:rFonts w:ascii="Times New Roman" w:hAnsi="Times New Roman" w:cs="Times New Roman"/>
          <w:w w:val="95"/>
        </w:rPr>
        <w:t>and</w:t>
      </w:r>
      <w:r w:rsidRPr="004258DD">
        <w:rPr>
          <w:rFonts w:ascii="Times New Roman" w:hAnsi="Times New Roman" w:cs="Times New Roman"/>
          <w:spacing w:val="-16"/>
          <w:w w:val="95"/>
        </w:rPr>
        <w:t xml:space="preserve"> </w:t>
      </w:r>
      <w:r w:rsidRPr="004258DD">
        <w:rPr>
          <w:rFonts w:ascii="Times New Roman" w:hAnsi="Times New Roman" w:cs="Times New Roman"/>
          <w:w w:val="95"/>
        </w:rPr>
        <w:t>zoning</w:t>
      </w:r>
      <w:r w:rsidRPr="004258DD">
        <w:rPr>
          <w:rFonts w:ascii="Times New Roman" w:hAnsi="Times New Roman" w:cs="Times New Roman"/>
          <w:spacing w:val="-16"/>
          <w:w w:val="95"/>
        </w:rPr>
        <w:t xml:space="preserve"> </w:t>
      </w:r>
      <w:r w:rsidRPr="004258DD">
        <w:rPr>
          <w:rFonts w:ascii="Times New Roman" w:hAnsi="Times New Roman" w:cs="Times New Roman"/>
          <w:w w:val="95"/>
        </w:rPr>
        <w:t>district</w:t>
      </w:r>
      <w:r w:rsidRPr="004258DD">
        <w:rPr>
          <w:rFonts w:ascii="Times New Roman" w:hAnsi="Times New Roman" w:cs="Times New Roman"/>
          <w:spacing w:val="-16"/>
          <w:w w:val="95"/>
        </w:rPr>
        <w:t xml:space="preserve"> </w:t>
      </w:r>
      <w:r w:rsidRPr="004258DD">
        <w:rPr>
          <w:rFonts w:ascii="Times New Roman" w:hAnsi="Times New Roman" w:cs="Times New Roman"/>
          <w:w w:val="95"/>
        </w:rPr>
        <w:t>boundaries,</w:t>
      </w:r>
      <w:r w:rsidRPr="004258DD">
        <w:rPr>
          <w:rFonts w:ascii="Times New Roman" w:hAnsi="Times New Roman" w:cs="Times New Roman"/>
          <w:spacing w:val="-16"/>
          <w:w w:val="95"/>
        </w:rPr>
        <w:t xml:space="preserve"> </w:t>
      </w:r>
      <w:r w:rsidRPr="004258DD">
        <w:rPr>
          <w:rFonts w:ascii="Times New Roman" w:hAnsi="Times New Roman" w:cs="Times New Roman"/>
          <w:w w:val="95"/>
        </w:rPr>
        <w:t>if</w:t>
      </w:r>
      <w:r w:rsidRPr="004258DD">
        <w:rPr>
          <w:rFonts w:ascii="Times New Roman" w:hAnsi="Times New Roman" w:cs="Times New Roman"/>
          <w:spacing w:val="-16"/>
          <w:w w:val="95"/>
        </w:rPr>
        <w:t xml:space="preserve"> </w:t>
      </w:r>
      <w:r w:rsidRPr="004258DD">
        <w:rPr>
          <w:rFonts w:ascii="Times New Roman" w:hAnsi="Times New Roman" w:cs="Times New Roman"/>
          <w:w w:val="95"/>
        </w:rPr>
        <w:t xml:space="preserve">they </w:t>
      </w:r>
      <w:r w:rsidRPr="004258DD">
        <w:rPr>
          <w:rFonts w:ascii="Times New Roman" w:hAnsi="Times New Roman" w:cs="Times New Roman"/>
        </w:rPr>
        <w:t>traverse</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subdivision,</w:t>
      </w:r>
      <w:r w:rsidRPr="004258DD">
        <w:rPr>
          <w:rFonts w:ascii="Times New Roman" w:hAnsi="Times New Roman" w:cs="Times New Roman"/>
          <w:spacing w:val="-31"/>
        </w:rPr>
        <w:t xml:space="preserve"> </w:t>
      </w:r>
      <w:r w:rsidRPr="004258DD">
        <w:rPr>
          <w:rFonts w:ascii="Times New Roman" w:hAnsi="Times New Roman" w:cs="Times New Roman"/>
        </w:rPr>
        <w:t>form</w:t>
      </w:r>
      <w:r w:rsidRPr="004258DD">
        <w:rPr>
          <w:rFonts w:ascii="Times New Roman" w:hAnsi="Times New Roman" w:cs="Times New Roman"/>
          <w:spacing w:val="-31"/>
        </w:rPr>
        <w:t xml:space="preserve"> </w:t>
      </w:r>
      <w:r w:rsidRPr="004258DD">
        <w:rPr>
          <w:rFonts w:ascii="Times New Roman" w:hAnsi="Times New Roman" w:cs="Times New Roman"/>
        </w:rPr>
        <w:t>part</w:t>
      </w:r>
      <w:r w:rsidRPr="004258DD">
        <w:rPr>
          <w:rFonts w:ascii="Times New Roman" w:hAnsi="Times New Roman" w:cs="Times New Roman"/>
          <w:spacing w:val="-30"/>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boundary</w:t>
      </w:r>
      <w:r w:rsidRPr="004258DD">
        <w:rPr>
          <w:rFonts w:ascii="Times New Roman" w:hAnsi="Times New Roman" w:cs="Times New Roman"/>
          <w:spacing w:val="-30"/>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subdivision,</w:t>
      </w:r>
      <w:r w:rsidRPr="004258DD">
        <w:rPr>
          <w:rFonts w:ascii="Times New Roman" w:hAnsi="Times New Roman" w:cs="Times New Roman"/>
          <w:spacing w:val="-31"/>
        </w:rPr>
        <w:t xml:space="preserve"> </w:t>
      </w:r>
      <w:r w:rsidRPr="004258DD">
        <w:rPr>
          <w:rFonts w:ascii="Times New Roman" w:hAnsi="Times New Roman" w:cs="Times New Roman"/>
        </w:rPr>
        <w:t>or</w:t>
      </w:r>
      <w:r w:rsidRPr="004258DD">
        <w:rPr>
          <w:rFonts w:ascii="Times New Roman" w:hAnsi="Times New Roman" w:cs="Times New Roman"/>
          <w:spacing w:val="-31"/>
        </w:rPr>
        <w:t xml:space="preserve"> </w:t>
      </w:r>
      <w:r w:rsidRPr="004258DD">
        <w:rPr>
          <w:rFonts w:ascii="Times New Roman" w:hAnsi="Times New Roman" w:cs="Times New Roman"/>
        </w:rPr>
        <w:t>are</w:t>
      </w:r>
      <w:r w:rsidRPr="004258DD">
        <w:rPr>
          <w:rFonts w:ascii="Times New Roman" w:hAnsi="Times New Roman" w:cs="Times New Roman"/>
          <w:spacing w:val="-31"/>
        </w:rPr>
        <w:t xml:space="preserve"> </w:t>
      </w:r>
      <w:r w:rsidRPr="004258DD">
        <w:rPr>
          <w:rFonts w:ascii="Times New Roman" w:hAnsi="Times New Roman" w:cs="Times New Roman"/>
        </w:rPr>
        <w:t>contiguous</w:t>
      </w:r>
      <w:r w:rsidRPr="004258DD">
        <w:rPr>
          <w:rFonts w:ascii="Times New Roman" w:hAnsi="Times New Roman" w:cs="Times New Roman"/>
          <w:spacing w:val="-30"/>
        </w:rPr>
        <w:t xml:space="preserve"> </w:t>
      </w:r>
      <w:r w:rsidRPr="004258DD">
        <w:rPr>
          <w:rFonts w:ascii="Times New Roman" w:hAnsi="Times New Roman" w:cs="Times New Roman"/>
        </w:rPr>
        <w:t>to such</w:t>
      </w:r>
      <w:r w:rsidRPr="004258DD">
        <w:rPr>
          <w:rFonts w:ascii="Times New Roman" w:hAnsi="Times New Roman" w:cs="Times New Roman"/>
          <w:spacing w:val="-4"/>
        </w:rPr>
        <w:t xml:space="preserve"> </w:t>
      </w:r>
      <w:r w:rsidRPr="004258DD">
        <w:rPr>
          <w:rFonts w:ascii="Times New Roman" w:hAnsi="Times New Roman" w:cs="Times New Roman"/>
        </w:rPr>
        <w:t>boundary.</w:t>
      </w:r>
    </w:p>
    <w:p w:rsidR="00277ED5" w:rsidRPr="004258DD" w:rsidRDefault="00AC371E">
      <w:pPr>
        <w:pStyle w:val="BodyText"/>
        <w:spacing w:before="7" w:line="268" w:lineRule="auto"/>
        <w:ind w:left="1220" w:right="843"/>
        <w:jc w:val="both"/>
        <w:rPr>
          <w:rFonts w:ascii="Times New Roman" w:hAnsi="Times New Roman" w:cs="Times New Roman"/>
        </w:rPr>
      </w:pPr>
      <w:r w:rsidRPr="004258DD">
        <w:rPr>
          <w:rFonts w:ascii="Times New Roman" w:hAnsi="Times New Roman" w:cs="Times New Roman"/>
          <w:w w:val="95"/>
        </w:rPr>
        <w:t>Otherwise,</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plat</w:t>
      </w:r>
      <w:r w:rsidRPr="004258DD">
        <w:rPr>
          <w:rFonts w:ascii="Times New Roman" w:hAnsi="Times New Roman" w:cs="Times New Roman"/>
          <w:spacing w:val="-24"/>
          <w:w w:val="95"/>
        </w:rPr>
        <w:t xml:space="preserve"> </w:t>
      </w:r>
      <w:r w:rsidRPr="004258DD">
        <w:rPr>
          <w:rFonts w:ascii="Times New Roman" w:hAnsi="Times New Roman" w:cs="Times New Roman"/>
          <w:w w:val="95"/>
        </w:rPr>
        <w:t>shall</w:t>
      </w:r>
      <w:r w:rsidRPr="004258DD">
        <w:rPr>
          <w:rFonts w:ascii="Times New Roman" w:hAnsi="Times New Roman" w:cs="Times New Roman"/>
          <w:spacing w:val="-23"/>
          <w:w w:val="95"/>
        </w:rPr>
        <w:t xml:space="preserve"> </w:t>
      </w:r>
      <w:r w:rsidRPr="004258DD">
        <w:rPr>
          <w:rFonts w:ascii="Times New Roman" w:hAnsi="Times New Roman" w:cs="Times New Roman"/>
          <w:w w:val="95"/>
        </w:rPr>
        <w:t>contain</w:t>
      </w:r>
      <w:r w:rsidRPr="004258DD">
        <w:rPr>
          <w:rFonts w:ascii="Times New Roman" w:hAnsi="Times New Roman" w:cs="Times New Roman"/>
          <w:spacing w:val="-24"/>
          <w:w w:val="95"/>
        </w:rPr>
        <w:t xml:space="preserve"> </w:t>
      </w:r>
      <w:r w:rsidRPr="004258DD">
        <w:rPr>
          <w:rFonts w:ascii="Times New Roman" w:hAnsi="Times New Roman" w:cs="Times New Roman"/>
          <w:w w:val="95"/>
        </w:rPr>
        <w:t>a</w:t>
      </w:r>
      <w:r w:rsidRPr="004258DD">
        <w:rPr>
          <w:rFonts w:ascii="Times New Roman" w:hAnsi="Times New Roman" w:cs="Times New Roman"/>
          <w:spacing w:val="-22"/>
          <w:w w:val="95"/>
        </w:rPr>
        <w:t xml:space="preserve"> </w:t>
      </w:r>
      <w:r w:rsidRPr="004258DD">
        <w:rPr>
          <w:rFonts w:ascii="Times New Roman" w:hAnsi="Times New Roman" w:cs="Times New Roman"/>
          <w:w w:val="95"/>
        </w:rPr>
        <w:t>notice</w:t>
      </w:r>
      <w:r w:rsidRPr="004258DD">
        <w:rPr>
          <w:rFonts w:ascii="Times New Roman" w:hAnsi="Times New Roman" w:cs="Times New Roman"/>
          <w:spacing w:val="-23"/>
          <w:w w:val="95"/>
        </w:rPr>
        <w:t xml:space="preserve"> </w:t>
      </w:r>
      <w:r w:rsidRPr="004258DD">
        <w:rPr>
          <w:rFonts w:ascii="Times New Roman" w:hAnsi="Times New Roman" w:cs="Times New Roman"/>
          <w:w w:val="95"/>
        </w:rPr>
        <w:t>that</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3"/>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3"/>
          <w:w w:val="95"/>
        </w:rPr>
        <w:t xml:space="preserve"> </w:t>
      </w:r>
      <w:r w:rsidRPr="004258DD">
        <w:rPr>
          <w:rFonts w:ascii="Times New Roman" w:hAnsi="Times New Roman" w:cs="Times New Roman"/>
          <w:w w:val="95"/>
        </w:rPr>
        <w:t>or</w:t>
      </w:r>
      <w:r w:rsidRPr="004258DD">
        <w:rPr>
          <w:rFonts w:ascii="Times New Roman" w:hAnsi="Times New Roman" w:cs="Times New Roman"/>
          <w:spacing w:val="-23"/>
          <w:w w:val="95"/>
        </w:rPr>
        <w:t xml:space="preserve"> </w:t>
      </w:r>
      <w:r w:rsidRPr="004258DD">
        <w:rPr>
          <w:rFonts w:ascii="Times New Roman" w:hAnsi="Times New Roman" w:cs="Times New Roman"/>
          <w:w w:val="95"/>
        </w:rPr>
        <w:t>any</w:t>
      </w:r>
      <w:r w:rsidRPr="004258DD">
        <w:rPr>
          <w:rFonts w:ascii="Times New Roman" w:hAnsi="Times New Roman" w:cs="Times New Roman"/>
          <w:spacing w:val="-24"/>
          <w:w w:val="95"/>
        </w:rPr>
        <w:t xml:space="preserve"> </w:t>
      </w:r>
      <w:r w:rsidRPr="004258DD">
        <w:rPr>
          <w:rFonts w:ascii="Times New Roman" w:hAnsi="Times New Roman" w:cs="Times New Roman"/>
          <w:w w:val="95"/>
        </w:rPr>
        <w:t>part</w:t>
      </w:r>
      <w:r w:rsidRPr="004258DD">
        <w:rPr>
          <w:rFonts w:ascii="Times New Roman" w:hAnsi="Times New Roman" w:cs="Times New Roman"/>
          <w:spacing w:val="-22"/>
          <w:w w:val="95"/>
        </w:rPr>
        <w:t xml:space="preserve"> </w:t>
      </w:r>
      <w:r w:rsidRPr="004258DD">
        <w:rPr>
          <w:rFonts w:ascii="Times New Roman" w:hAnsi="Times New Roman" w:cs="Times New Roman"/>
          <w:w w:val="95"/>
        </w:rPr>
        <w:t>thereof</w:t>
      </w:r>
      <w:r w:rsidRPr="004258DD">
        <w:rPr>
          <w:rFonts w:ascii="Times New Roman" w:hAnsi="Times New Roman" w:cs="Times New Roman"/>
          <w:spacing w:val="-23"/>
          <w:w w:val="95"/>
        </w:rPr>
        <w:t xml:space="preserve"> </w:t>
      </w:r>
      <w:r w:rsidRPr="004258DD">
        <w:rPr>
          <w:rFonts w:ascii="Times New Roman" w:hAnsi="Times New Roman" w:cs="Times New Roman"/>
          <w:w w:val="95"/>
        </w:rPr>
        <w:t>is</w:t>
      </w:r>
      <w:r w:rsidRPr="004258DD">
        <w:rPr>
          <w:rFonts w:ascii="Times New Roman" w:hAnsi="Times New Roman" w:cs="Times New Roman"/>
          <w:spacing w:val="-23"/>
          <w:w w:val="95"/>
        </w:rPr>
        <w:t xml:space="preserve"> </w:t>
      </w:r>
      <w:r w:rsidRPr="004258DD">
        <w:rPr>
          <w:rFonts w:ascii="Times New Roman" w:hAnsi="Times New Roman" w:cs="Times New Roman"/>
          <w:w w:val="95"/>
        </w:rPr>
        <w:t>not</w:t>
      </w:r>
      <w:r w:rsidRPr="004258DD">
        <w:rPr>
          <w:rFonts w:ascii="Times New Roman" w:hAnsi="Times New Roman" w:cs="Times New Roman"/>
          <w:spacing w:val="-23"/>
          <w:w w:val="95"/>
        </w:rPr>
        <w:t xml:space="preserve"> </w:t>
      </w:r>
      <w:r w:rsidRPr="004258DD">
        <w:rPr>
          <w:rFonts w:ascii="Times New Roman" w:hAnsi="Times New Roman" w:cs="Times New Roman"/>
          <w:w w:val="95"/>
        </w:rPr>
        <w:t xml:space="preserve">located </w:t>
      </w:r>
      <w:r w:rsidRPr="004258DD">
        <w:rPr>
          <w:rFonts w:ascii="Times New Roman" w:hAnsi="Times New Roman" w:cs="Times New Roman"/>
        </w:rPr>
        <w:t>within</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9"/>
        </w:rPr>
        <w:t xml:space="preserve"> </w:t>
      </w:r>
      <w:r w:rsidRPr="004258DD">
        <w:rPr>
          <w:rFonts w:ascii="Times New Roman" w:hAnsi="Times New Roman" w:cs="Times New Roman"/>
        </w:rPr>
        <w:t>extraterritorial</w:t>
      </w:r>
      <w:r w:rsidRPr="004258DD">
        <w:rPr>
          <w:rFonts w:ascii="Times New Roman" w:hAnsi="Times New Roman" w:cs="Times New Roman"/>
          <w:spacing w:val="-9"/>
        </w:rPr>
        <w:t xml:space="preserve"> </w:t>
      </w:r>
      <w:r w:rsidRPr="004258DD">
        <w:rPr>
          <w:rFonts w:ascii="Times New Roman" w:hAnsi="Times New Roman" w:cs="Times New Roman"/>
        </w:rPr>
        <w:t>jurisdiction</w:t>
      </w:r>
      <w:r w:rsidRPr="004258DD">
        <w:rPr>
          <w:rFonts w:ascii="Times New Roman" w:hAnsi="Times New Roman" w:cs="Times New Roman"/>
          <w:spacing w:val="-9"/>
        </w:rPr>
        <w:t xml:space="preserve"> </w:t>
      </w:r>
      <w:r w:rsidRPr="004258DD">
        <w:rPr>
          <w:rFonts w:ascii="Times New Roman" w:hAnsi="Times New Roman" w:cs="Times New Roman"/>
        </w:rPr>
        <w:t>of</w:t>
      </w:r>
      <w:r w:rsidRPr="004258DD">
        <w:rPr>
          <w:rFonts w:ascii="Times New Roman" w:hAnsi="Times New Roman" w:cs="Times New Roman"/>
          <w:spacing w:val="-7"/>
        </w:rPr>
        <w:t xml:space="preserve"> </w:t>
      </w:r>
      <w:r w:rsidRPr="004258DD">
        <w:rPr>
          <w:rFonts w:ascii="Times New Roman" w:hAnsi="Times New Roman" w:cs="Times New Roman"/>
        </w:rPr>
        <w:t>any</w:t>
      </w:r>
      <w:r w:rsidRPr="004258DD">
        <w:rPr>
          <w:rFonts w:ascii="Times New Roman" w:hAnsi="Times New Roman" w:cs="Times New Roman"/>
          <w:spacing w:val="-9"/>
        </w:rPr>
        <w:t xml:space="preserve"> </w:t>
      </w:r>
      <w:r w:rsidRPr="004258DD">
        <w:rPr>
          <w:rFonts w:ascii="Times New Roman" w:hAnsi="Times New Roman" w:cs="Times New Roman"/>
        </w:rPr>
        <w:t>municipality.</w:t>
      </w:r>
    </w:p>
    <w:p w:rsidR="00277ED5" w:rsidRPr="004258DD" w:rsidRDefault="00AC371E">
      <w:pPr>
        <w:pStyle w:val="ListParagraph"/>
        <w:numPr>
          <w:ilvl w:val="0"/>
          <w:numId w:val="22"/>
        </w:numPr>
        <w:tabs>
          <w:tab w:val="left" w:pos="1221"/>
        </w:tabs>
        <w:spacing w:before="171" w:line="220" w:lineRule="auto"/>
        <w:ind w:right="833"/>
        <w:rPr>
          <w:rFonts w:ascii="Times New Roman" w:hAnsi="Times New Roman" w:cs="Times New Roman"/>
        </w:rPr>
      </w:pPr>
      <w:r w:rsidRPr="004258DD">
        <w:rPr>
          <w:rFonts w:ascii="Times New Roman" w:hAnsi="Times New Roman" w:cs="Times New Roman"/>
          <w:w w:val="95"/>
        </w:rPr>
        <w:t>If</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current</w:t>
      </w:r>
      <w:r w:rsidRPr="004258DD">
        <w:rPr>
          <w:rFonts w:ascii="Times New Roman" w:hAnsi="Times New Roman" w:cs="Times New Roman"/>
          <w:spacing w:val="-17"/>
          <w:w w:val="95"/>
        </w:rPr>
        <w:t xml:space="preserve"> </w:t>
      </w:r>
      <w:r w:rsidRPr="004258DD">
        <w:rPr>
          <w:rFonts w:ascii="Times New Roman" w:hAnsi="Times New Roman" w:cs="Times New Roman"/>
          <w:w w:val="95"/>
        </w:rPr>
        <w:t>property</w:t>
      </w:r>
      <w:r w:rsidRPr="004258DD">
        <w:rPr>
          <w:rFonts w:ascii="Times New Roman" w:hAnsi="Times New Roman" w:cs="Times New Roman"/>
          <w:spacing w:val="-14"/>
          <w:w w:val="95"/>
        </w:rPr>
        <w:t xml:space="preserve"> </w:t>
      </w:r>
      <w:r w:rsidRPr="004258DD">
        <w:rPr>
          <w:rFonts w:ascii="Times New Roman" w:hAnsi="Times New Roman" w:cs="Times New Roman"/>
          <w:w w:val="95"/>
        </w:rPr>
        <w:t>qualifies</w:t>
      </w:r>
      <w:r w:rsidRPr="004258DD">
        <w:rPr>
          <w:rFonts w:ascii="Times New Roman" w:hAnsi="Times New Roman" w:cs="Times New Roman"/>
          <w:spacing w:val="-15"/>
          <w:w w:val="95"/>
        </w:rPr>
        <w:t xml:space="preserve"> </w:t>
      </w:r>
      <w:r w:rsidRPr="004258DD">
        <w:rPr>
          <w:rFonts w:ascii="Times New Roman" w:hAnsi="Times New Roman" w:cs="Times New Roman"/>
          <w:w w:val="95"/>
        </w:rPr>
        <w:t>for</w:t>
      </w:r>
      <w:r w:rsidRPr="004258DD">
        <w:rPr>
          <w:rFonts w:ascii="Times New Roman" w:hAnsi="Times New Roman" w:cs="Times New Roman"/>
          <w:spacing w:val="-17"/>
          <w:w w:val="95"/>
        </w:rPr>
        <w:t xml:space="preserve"> </w:t>
      </w:r>
      <w:r w:rsidRPr="004258DD">
        <w:rPr>
          <w:rFonts w:ascii="Times New Roman" w:hAnsi="Times New Roman" w:cs="Times New Roman"/>
          <w:w w:val="95"/>
        </w:rPr>
        <w:t>an</w:t>
      </w:r>
      <w:r w:rsidRPr="004258DD">
        <w:rPr>
          <w:rFonts w:ascii="Times New Roman" w:hAnsi="Times New Roman" w:cs="Times New Roman"/>
          <w:spacing w:val="-15"/>
          <w:w w:val="95"/>
        </w:rPr>
        <w:t xml:space="preserve"> </w:t>
      </w:r>
      <w:r w:rsidRPr="004258DD">
        <w:rPr>
          <w:rFonts w:ascii="Times New Roman" w:hAnsi="Times New Roman" w:cs="Times New Roman"/>
          <w:w w:val="95"/>
        </w:rPr>
        <w:t>agricultural</w:t>
      </w:r>
      <w:r w:rsidRPr="004258DD">
        <w:rPr>
          <w:rFonts w:ascii="Times New Roman" w:hAnsi="Times New Roman" w:cs="Times New Roman"/>
          <w:spacing w:val="-14"/>
          <w:w w:val="95"/>
        </w:rPr>
        <w:t xml:space="preserve"> </w:t>
      </w:r>
      <w:r w:rsidRPr="004258DD">
        <w:rPr>
          <w:rFonts w:ascii="Times New Roman" w:hAnsi="Times New Roman" w:cs="Times New Roman"/>
          <w:w w:val="95"/>
        </w:rPr>
        <w:t>tax</w:t>
      </w:r>
      <w:r w:rsidRPr="004258DD">
        <w:rPr>
          <w:rFonts w:ascii="Times New Roman" w:hAnsi="Times New Roman" w:cs="Times New Roman"/>
          <w:spacing w:val="-15"/>
          <w:w w:val="95"/>
        </w:rPr>
        <w:t xml:space="preserve"> </w:t>
      </w:r>
      <w:r w:rsidRPr="004258DD">
        <w:rPr>
          <w:rFonts w:ascii="Times New Roman" w:hAnsi="Times New Roman" w:cs="Times New Roman"/>
          <w:w w:val="95"/>
        </w:rPr>
        <w:t>exemption</w:t>
      </w:r>
      <w:r w:rsidRPr="004258DD">
        <w:rPr>
          <w:rFonts w:ascii="Times New Roman" w:hAnsi="Times New Roman" w:cs="Times New Roman"/>
          <w:spacing w:val="-16"/>
          <w:w w:val="95"/>
        </w:rPr>
        <w:t xml:space="preserve"> </w:t>
      </w:r>
      <w:r w:rsidRPr="004258DD">
        <w:rPr>
          <w:rFonts w:ascii="Times New Roman" w:hAnsi="Times New Roman" w:cs="Times New Roman"/>
          <w:w w:val="95"/>
        </w:rPr>
        <w:t>and</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proposed</w:t>
      </w:r>
      <w:r w:rsidRPr="004258DD">
        <w:rPr>
          <w:rFonts w:ascii="Times New Roman" w:hAnsi="Times New Roman" w:cs="Times New Roman"/>
          <w:spacing w:val="-14"/>
          <w:w w:val="95"/>
        </w:rPr>
        <w:t xml:space="preserve"> </w:t>
      </w:r>
      <w:r w:rsidRPr="004258DD">
        <w:rPr>
          <w:rFonts w:ascii="Times New Roman" w:hAnsi="Times New Roman" w:cs="Times New Roman"/>
          <w:w w:val="95"/>
        </w:rPr>
        <w:t>use</w:t>
      </w:r>
      <w:r w:rsidRPr="004258DD">
        <w:rPr>
          <w:rFonts w:ascii="Times New Roman" w:hAnsi="Times New Roman" w:cs="Times New Roman"/>
          <w:spacing w:val="-14"/>
          <w:w w:val="95"/>
        </w:rPr>
        <w:t xml:space="preserve"> </w:t>
      </w:r>
      <w:r w:rsidRPr="004258DD">
        <w:rPr>
          <w:rFonts w:ascii="Times New Roman" w:hAnsi="Times New Roman" w:cs="Times New Roman"/>
          <w:w w:val="95"/>
        </w:rPr>
        <w:t>of</w:t>
      </w:r>
      <w:r w:rsidRPr="004258DD">
        <w:rPr>
          <w:rFonts w:ascii="Times New Roman" w:hAnsi="Times New Roman" w:cs="Times New Roman"/>
          <w:spacing w:val="-14"/>
          <w:w w:val="95"/>
        </w:rPr>
        <w:t xml:space="preserve"> </w:t>
      </w:r>
      <w:r w:rsidRPr="004258DD">
        <w:rPr>
          <w:rFonts w:ascii="Times New Roman" w:hAnsi="Times New Roman" w:cs="Times New Roman"/>
          <w:w w:val="95"/>
        </w:rPr>
        <w:t>the property</w:t>
      </w:r>
      <w:r w:rsidRPr="004258DD">
        <w:rPr>
          <w:rFonts w:ascii="Times New Roman" w:hAnsi="Times New Roman" w:cs="Times New Roman"/>
          <w:spacing w:val="-12"/>
          <w:w w:val="95"/>
        </w:rPr>
        <w:t xml:space="preserve"> </w:t>
      </w:r>
      <w:r w:rsidRPr="004258DD">
        <w:rPr>
          <w:rFonts w:ascii="Times New Roman" w:hAnsi="Times New Roman" w:cs="Times New Roman"/>
          <w:w w:val="95"/>
        </w:rPr>
        <w:t>is</w:t>
      </w:r>
      <w:r w:rsidRPr="004258DD">
        <w:rPr>
          <w:rFonts w:ascii="Times New Roman" w:hAnsi="Times New Roman" w:cs="Times New Roman"/>
          <w:spacing w:val="-12"/>
          <w:w w:val="95"/>
        </w:rPr>
        <w:t xml:space="preserve"> </w:t>
      </w:r>
      <w:r w:rsidRPr="004258DD">
        <w:rPr>
          <w:rFonts w:ascii="Times New Roman" w:hAnsi="Times New Roman" w:cs="Times New Roman"/>
          <w:w w:val="95"/>
        </w:rPr>
        <w:t>subject</w:t>
      </w:r>
      <w:r w:rsidRPr="004258DD">
        <w:rPr>
          <w:rFonts w:ascii="Times New Roman" w:hAnsi="Times New Roman" w:cs="Times New Roman"/>
          <w:spacing w:val="-11"/>
          <w:w w:val="95"/>
        </w:rPr>
        <w:t xml:space="preserve"> </w:t>
      </w:r>
      <w:r w:rsidRPr="004258DD">
        <w:rPr>
          <w:rFonts w:ascii="Times New Roman" w:hAnsi="Times New Roman" w:cs="Times New Roman"/>
          <w:w w:val="95"/>
        </w:rPr>
        <w:t>to</w:t>
      </w:r>
      <w:r w:rsidRPr="004258DD">
        <w:rPr>
          <w:rFonts w:ascii="Times New Roman" w:hAnsi="Times New Roman" w:cs="Times New Roman"/>
          <w:spacing w:val="-11"/>
          <w:w w:val="95"/>
        </w:rPr>
        <w:t xml:space="preserve"> </w:t>
      </w:r>
      <w:r w:rsidRPr="004258DD">
        <w:rPr>
          <w:rFonts w:ascii="Times New Roman" w:hAnsi="Times New Roman" w:cs="Times New Roman"/>
          <w:w w:val="95"/>
        </w:rPr>
        <w:t>a</w:t>
      </w:r>
      <w:r w:rsidRPr="004258DD">
        <w:rPr>
          <w:rFonts w:ascii="Times New Roman" w:hAnsi="Times New Roman" w:cs="Times New Roman"/>
          <w:spacing w:val="-12"/>
          <w:w w:val="95"/>
        </w:rPr>
        <w:t xml:space="preserve"> </w:t>
      </w:r>
      <w:r w:rsidRPr="004258DD">
        <w:rPr>
          <w:rFonts w:ascii="Times New Roman" w:hAnsi="Times New Roman" w:cs="Times New Roman"/>
          <w:w w:val="95"/>
        </w:rPr>
        <w:t>change</w:t>
      </w:r>
      <w:r w:rsidRPr="004258DD">
        <w:rPr>
          <w:rFonts w:ascii="Times New Roman" w:hAnsi="Times New Roman" w:cs="Times New Roman"/>
          <w:spacing w:val="-11"/>
          <w:w w:val="95"/>
        </w:rPr>
        <w:t xml:space="preserve"> </w:t>
      </w:r>
      <w:r w:rsidRPr="004258DD">
        <w:rPr>
          <w:rFonts w:ascii="Times New Roman" w:hAnsi="Times New Roman" w:cs="Times New Roman"/>
          <w:w w:val="95"/>
        </w:rPr>
        <w:t>in</w:t>
      </w:r>
      <w:r w:rsidRPr="004258DD">
        <w:rPr>
          <w:rFonts w:ascii="Times New Roman" w:hAnsi="Times New Roman" w:cs="Times New Roman"/>
          <w:spacing w:val="-12"/>
          <w:w w:val="95"/>
        </w:rPr>
        <w:t xml:space="preserve"> </w:t>
      </w:r>
      <w:r w:rsidRPr="004258DD">
        <w:rPr>
          <w:rFonts w:ascii="Times New Roman" w:hAnsi="Times New Roman" w:cs="Times New Roman"/>
          <w:w w:val="95"/>
        </w:rPr>
        <w:t>tax</w:t>
      </w:r>
      <w:r w:rsidRPr="004258DD">
        <w:rPr>
          <w:rFonts w:ascii="Times New Roman" w:hAnsi="Times New Roman" w:cs="Times New Roman"/>
          <w:spacing w:val="-12"/>
          <w:w w:val="95"/>
        </w:rPr>
        <w:t xml:space="preserve"> </w:t>
      </w:r>
      <w:r w:rsidRPr="004258DD">
        <w:rPr>
          <w:rFonts w:ascii="Times New Roman" w:hAnsi="Times New Roman" w:cs="Times New Roman"/>
          <w:w w:val="95"/>
        </w:rPr>
        <w:t>exemption,</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Plat</w:t>
      </w:r>
      <w:r w:rsidRPr="004258DD">
        <w:rPr>
          <w:rFonts w:ascii="Times New Roman" w:hAnsi="Times New Roman" w:cs="Times New Roman"/>
          <w:spacing w:val="-11"/>
          <w:w w:val="95"/>
        </w:rPr>
        <w:t xml:space="preserve"> </w:t>
      </w:r>
      <w:r w:rsidRPr="004258DD">
        <w:rPr>
          <w:rFonts w:ascii="Times New Roman" w:hAnsi="Times New Roman" w:cs="Times New Roman"/>
          <w:w w:val="95"/>
        </w:rPr>
        <w:t>shall</w:t>
      </w:r>
      <w:r w:rsidRPr="004258DD">
        <w:rPr>
          <w:rFonts w:ascii="Times New Roman" w:hAnsi="Times New Roman" w:cs="Times New Roman"/>
          <w:spacing w:val="-12"/>
          <w:w w:val="95"/>
        </w:rPr>
        <w:t xml:space="preserve"> </w:t>
      </w:r>
      <w:r w:rsidRPr="004258DD">
        <w:rPr>
          <w:rFonts w:ascii="Times New Roman" w:hAnsi="Times New Roman" w:cs="Times New Roman"/>
          <w:w w:val="95"/>
        </w:rPr>
        <w:t>contain</w:t>
      </w:r>
      <w:r w:rsidRPr="004258DD">
        <w:rPr>
          <w:rFonts w:ascii="Times New Roman" w:hAnsi="Times New Roman" w:cs="Times New Roman"/>
          <w:spacing w:val="-13"/>
          <w:w w:val="95"/>
        </w:rPr>
        <w:t xml:space="preserve"> </w:t>
      </w:r>
      <w:r w:rsidRPr="004258DD">
        <w:rPr>
          <w:rFonts w:ascii="Times New Roman" w:hAnsi="Times New Roman" w:cs="Times New Roman"/>
          <w:w w:val="95"/>
        </w:rPr>
        <w:t>a</w:t>
      </w:r>
      <w:r w:rsidRPr="004258DD">
        <w:rPr>
          <w:rFonts w:ascii="Times New Roman" w:hAnsi="Times New Roman" w:cs="Times New Roman"/>
          <w:spacing w:val="-11"/>
          <w:w w:val="95"/>
        </w:rPr>
        <w:t xml:space="preserve"> </w:t>
      </w:r>
      <w:r w:rsidRPr="004258DD">
        <w:rPr>
          <w:rFonts w:ascii="Times New Roman" w:hAnsi="Times New Roman" w:cs="Times New Roman"/>
          <w:w w:val="95"/>
        </w:rPr>
        <w:t>statement</w:t>
      </w:r>
      <w:r w:rsidRPr="004258DD">
        <w:rPr>
          <w:rFonts w:ascii="Times New Roman" w:hAnsi="Times New Roman" w:cs="Times New Roman"/>
          <w:spacing w:val="-11"/>
          <w:w w:val="95"/>
        </w:rPr>
        <w:t xml:space="preserve"> </w:t>
      </w:r>
      <w:r w:rsidRPr="004258DD">
        <w:rPr>
          <w:rFonts w:ascii="Times New Roman" w:hAnsi="Times New Roman" w:cs="Times New Roman"/>
          <w:w w:val="95"/>
        </w:rPr>
        <w:t>notifying lot</w:t>
      </w:r>
      <w:r w:rsidRPr="004258DD">
        <w:rPr>
          <w:rFonts w:ascii="Times New Roman" w:hAnsi="Times New Roman" w:cs="Times New Roman"/>
          <w:spacing w:val="-19"/>
          <w:w w:val="95"/>
        </w:rPr>
        <w:t xml:space="preserve"> </w:t>
      </w:r>
      <w:r w:rsidRPr="004258DD">
        <w:rPr>
          <w:rFonts w:ascii="Times New Roman" w:hAnsi="Times New Roman" w:cs="Times New Roman"/>
          <w:w w:val="95"/>
        </w:rPr>
        <w:t>owners</w:t>
      </w:r>
      <w:r w:rsidRPr="004258DD">
        <w:rPr>
          <w:rFonts w:ascii="Times New Roman" w:hAnsi="Times New Roman" w:cs="Times New Roman"/>
          <w:spacing w:val="-19"/>
          <w:w w:val="95"/>
        </w:rPr>
        <w:t xml:space="preserve"> </w:t>
      </w:r>
      <w:r w:rsidRPr="004258DD">
        <w:rPr>
          <w:rFonts w:ascii="Times New Roman" w:hAnsi="Times New Roman" w:cs="Times New Roman"/>
          <w:w w:val="95"/>
        </w:rPr>
        <w:t>that</w:t>
      </w:r>
      <w:r w:rsidRPr="004258DD">
        <w:rPr>
          <w:rFonts w:ascii="Times New Roman" w:hAnsi="Times New Roman" w:cs="Times New Roman"/>
          <w:spacing w:val="-19"/>
          <w:w w:val="95"/>
        </w:rPr>
        <w:t xml:space="preserve"> </w:t>
      </w:r>
      <w:r w:rsidRPr="004258DD">
        <w:rPr>
          <w:rFonts w:ascii="Times New Roman" w:hAnsi="Times New Roman" w:cs="Times New Roman"/>
          <w:w w:val="95"/>
        </w:rPr>
        <w:t>should</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property</w:t>
      </w:r>
      <w:r w:rsidRPr="004258DD">
        <w:rPr>
          <w:rFonts w:ascii="Times New Roman" w:hAnsi="Times New Roman" w:cs="Times New Roman"/>
          <w:spacing w:val="-19"/>
          <w:w w:val="95"/>
        </w:rPr>
        <w:t xml:space="preserve"> </w:t>
      </w:r>
      <w:r w:rsidRPr="004258DD">
        <w:rPr>
          <w:rFonts w:ascii="Times New Roman" w:hAnsi="Times New Roman" w:cs="Times New Roman"/>
          <w:w w:val="95"/>
        </w:rPr>
        <w:t>change</w:t>
      </w:r>
      <w:r w:rsidRPr="004258DD">
        <w:rPr>
          <w:rFonts w:ascii="Times New Roman" w:hAnsi="Times New Roman" w:cs="Times New Roman"/>
          <w:spacing w:val="-20"/>
          <w:w w:val="95"/>
        </w:rPr>
        <w:t xml:space="preserve"> </w:t>
      </w:r>
      <w:r w:rsidRPr="004258DD">
        <w:rPr>
          <w:rFonts w:ascii="Times New Roman" w:hAnsi="Times New Roman" w:cs="Times New Roman"/>
          <w:w w:val="95"/>
        </w:rPr>
        <w:t>land</w:t>
      </w:r>
      <w:r w:rsidRPr="004258DD">
        <w:rPr>
          <w:rFonts w:ascii="Times New Roman" w:hAnsi="Times New Roman" w:cs="Times New Roman"/>
          <w:spacing w:val="-19"/>
          <w:w w:val="95"/>
        </w:rPr>
        <w:t xml:space="preserve"> </w:t>
      </w:r>
      <w:r w:rsidRPr="004258DD">
        <w:rPr>
          <w:rFonts w:ascii="Times New Roman" w:hAnsi="Times New Roman" w:cs="Times New Roman"/>
          <w:w w:val="95"/>
        </w:rPr>
        <w:t>use,</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property</w:t>
      </w:r>
      <w:r w:rsidRPr="004258DD">
        <w:rPr>
          <w:rFonts w:ascii="Times New Roman" w:hAnsi="Times New Roman" w:cs="Times New Roman"/>
          <w:spacing w:val="-19"/>
          <w:w w:val="95"/>
        </w:rPr>
        <w:t xml:space="preserve"> </w:t>
      </w:r>
      <w:r w:rsidRPr="004258DD">
        <w:rPr>
          <w:rFonts w:ascii="Times New Roman" w:hAnsi="Times New Roman" w:cs="Times New Roman"/>
          <w:w w:val="95"/>
        </w:rPr>
        <w:t>may</w:t>
      </w:r>
      <w:r w:rsidRPr="004258DD">
        <w:rPr>
          <w:rFonts w:ascii="Times New Roman" w:hAnsi="Times New Roman" w:cs="Times New Roman"/>
          <w:spacing w:val="-19"/>
          <w:w w:val="95"/>
        </w:rPr>
        <w:t xml:space="preserve"> </w:t>
      </w:r>
      <w:r w:rsidRPr="004258DD">
        <w:rPr>
          <w:rFonts w:ascii="Times New Roman" w:hAnsi="Times New Roman" w:cs="Times New Roman"/>
          <w:w w:val="95"/>
        </w:rPr>
        <w:t>be</w:t>
      </w:r>
      <w:r w:rsidRPr="004258DD">
        <w:rPr>
          <w:rFonts w:ascii="Times New Roman" w:hAnsi="Times New Roman" w:cs="Times New Roman"/>
          <w:spacing w:val="-19"/>
          <w:w w:val="95"/>
        </w:rPr>
        <w:t xml:space="preserve"> </w:t>
      </w:r>
      <w:r w:rsidRPr="004258DD">
        <w:rPr>
          <w:rFonts w:ascii="Times New Roman" w:hAnsi="Times New Roman" w:cs="Times New Roman"/>
          <w:w w:val="95"/>
        </w:rPr>
        <w:t>subject</w:t>
      </w:r>
      <w:r w:rsidRPr="004258DD">
        <w:rPr>
          <w:rFonts w:ascii="Times New Roman" w:hAnsi="Times New Roman" w:cs="Times New Roman"/>
          <w:spacing w:val="-19"/>
          <w:w w:val="95"/>
        </w:rPr>
        <w:t xml:space="preserve"> </w:t>
      </w:r>
      <w:r w:rsidRPr="004258DD">
        <w:rPr>
          <w:rFonts w:ascii="Times New Roman" w:hAnsi="Times New Roman" w:cs="Times New Roman"/>
          <w:w w:val="95"/>
        </w:rPr>
        <w:t>to</w:t>
      </w:r>
      <w:r w:rsidRPr="004258DD">
        <w:rPr>
          <w:rFonts w:ascii="Times New Roman" w:hAnsi="Times New Roman" w:cs="Times New Roman"/>
          <w:spacing w:val="-19"/>
          <w:w w:val="95"/>
        </w:rPr>
        <w:t xml:space="preserve"> </w:t>
      </w:r>
      <w:r w:rsidRPr="004258DD">
        <w:rPr>
          <w:rFonts w:ascii="Times New Roman" w:hAnsi="Times New Roman" w:cs="Times New Roman"/>
          <w:w w:val="95"/>
        </w:rPr>
        <w:t xml:space="preserve">roll-back </w:t>
      </w:r>
      <w:r w:rsidRPr="004258DD">
        <w:rPr>
          <w:rFonts w:ascii="Times New Roman" w:hAnsi="Times New Roman" w:cs="Times New Roman"/>
        </w:rPr>
        <w:t>taxes for the previous five</w:t>
      </w:r>
      <w:r w:rsidRPr="004258DD">
        <w:rPr>
          <w:rFonts w:ascii="Times New Roman" w:hAnsi="Times New Roman" w:cs="Times New Roman"/>
          <w:spacing w:val="-25"/>
        </w:rPr>
        <w:t xml:space="preserve"> </w:t>
      </w:r>
      <w:r w:rsidRPr="004258DD">
        <w:rPr>
          <w:rFonts w:ascii="Times New Roman" w:hAnsi="Times New Roman" w:cs="Times New Roman"/>
        </w:rPr>
        <w:t>years.</w:t>
      </w:r>
    </w:p>
    <w:p w:rsidR="007C22BD" w:rsidRDefault="00AC371E">
      <w:pPr>
        <w:pStyle w:val="ListParagraph"/>
        <w:numPr>
          <w:ilvl w:val="0"/>
          <w:numId w:val="22"/>
        </w:numPr>
        <w:tabs>
          <w:tab w:val="left" w:pos="1220"/>
          <w:tab w:val="left" w:pos="1221"/>
        </w:tabs>
        <w:spacing w:before="210" w:line="218" w:lineRule="auto"/>
        <w:ind w:right="887"/>
        <w:rPr>
          <w:rFonts w:ascii="Times New Roman" w:hAnsi="Times New Roman" w:cs="Times New Roman"/>
        </w:rPr>
      </w:pPr>
      <w:r w:rsidRPr="004258DD">
        <w:rPr>
          <w:rFonts w:ascii="Times New Roman" w:hAnsi="Times New Roman" w:cs="Times New Roman"/>
          <w:w w:val="95"/>
        </w:rPr>
        <w:t>A</w:t>
      </w:r>
      <w:r w:rsidRPr="004258DD">
        <w:rPr>
          <w:rFonts w:ascii="Times New Roman" w:hAnsi="Times New Roman" w:cs="Times New Roman"/>
          <w:spacing w:val="-35"/>
          <w:w w:val="95"/>
        </w:rPr>
        <w:t xml:space="preserve"> </w:t>
      </w:r>
      <w:r w:rsidRPr="004258DD">
        <w:rPr>
          <w:rFonts w:ascii="Times New Roman" w:hAnsi="Times New Roman" w:cs="Times New Roman"/>
          <w:w w:val="95"/>
        </w:rPr>
        <w:t>Permit</w:t>
      </w:r>
      <w:r w:rsidRPr="004258DD">
        <w:rPr>
          <w:rFonts w:ascii="Times New Roman" w:hAnsi="Times New Roman" w:cs="Times New Roman"/>
          <w:spacing w:val="-35"/>
          <w:w w:val="95"/>
        </w:rPr>
        <w:t xml:space="preserve"> </w:t>
      </w:r>
      <w:r w:rsidRPr="004258DD">
        <w:rPr>
          <w:rFonts w:ascii="Times New Roman" w:hAnsi="Times New Roman" w:cs="Times New Roman"/>
          <w:w w:val="95"/>
        </w:rPr>
        <w:t>to</w:t>
      </w:r>
      <w:r w:rsidRPr="004258DD">
        <w:rPr>
          <w:rFonts w:ascii="Times New Roman" w:hAnsi="Times New Roman" w:cs="Times New Roman"/>
          <w:spacing w:val="-35"/>
          <w:w w:val="95"/>
        </w:rPr>
        <w:t xml:space="preserve"> </w:t>
      </w:r>
      <w:r w:rsidRPr="004258DD">
        <w:rPr>
          <w:rFonts w:ascii="Times New Roman" w:hAnsi="Times New Roman" w:cs="Times New Roman"/>
          <w:w w:val="95"/>
        </w:rPr>
        <w:t>Construct</w:t>
      </w:r>
      <w:r w:rsidRPr="004258DD">
        <w:rPr>
          <w:rFonts w:ascii="Times New Roman" w:hAnsi="Times New Roman" w:cs="Times New Roman"/>
          <w:spacing w:val="-36"/>
          <w:w w:val="95"/>
        </w:rPr>
        <w:t xml:space="preserve"> </w:t>
      </w:r>
      <w:r w:rsidRPr="004258DD">
        <w:rPr>
          <w:rFonts w:ascii="Times New Roman" w:hAnsi="Times New Roman" w:cs="Times New Roman"/>
          <w:w w:val="95"/>
        </w:rPr>
        <w:t>Access</w:t>
      </w:r>
      <w:r w:rsidRPr="004258DD">
        <w:rPr>
          <w:rFonts w:ascii="Times New Roman" w:hAnsi="Times New Roman" w:cs="Times New Roman"/>
          <w:spacing w:val="-34"/>
          <w:w w:val="95"/>
        </w:rPr>
        <w:t xml:space="preserve"> </w:t>
      </w:r>
      <w:r w:rsidRPr="004258DD">
        <w:rPr>
          <w:rFonts w:ascii="Times New Roman" w:hAnsi="Times New Roman" w:cs="Times New Roman"/>
          <w:w w:val="95"/>
        </w:rPr>
        <w:t>Driveway</w:t>
      </w:r>
      <w:r w:rsidRPr="004258DD">
        <w:rPr>
          <w:rFonts w:ascii="Times New Roman" w:hAnsi="Times New Roman" w:cs="Times New Roman"/>
          <w:spacing w:val="-35"/>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35"/>
          <w:w w:val="95"/>
        </w:rPr>
        <w:t xml:space="preserve"> </w:t>
      </w:r>
      <w:r w:rsidR="00523347" w:rsidRPr="004258DD">
        <w:rPr>
          <w:rFonts w:ascii="Times New Roman" w:hAnsi="Times New Roman" w:cs="Times New Roman"/>
          <w:w w:val="95"/>
        </w:rPr>
        <w:t>on</w:t>
      </w:r>
      <w:r w:rsidRPr="004258DD">
        <w:rPr>
          <w:rFonts w:ascii="Times New Roman" w:hAnsi="Times New Roman" w:cs="Times New Roman"/>
          <w:spacing w:val="-35"/>
          <w:w w:val="95"/>
        </w:rPr>
        <w:t xml:space="preserve"> </w:t>
      </w:r>
      <w:r w:rsidRPr="004258DD">
        <w:rPr>
          <w:rFonts w:ascii="Times New Roman" w:hAnsi="Times New Roman" w:cs="Times New Roman"/>
          <w:w w:val="95"/>
        </w:rPr>
        <w:t>Young</w:t>
      </w:r>
      <w:r w:rsidRPr="004258DD">
        <w:rPr>
          <w:rFonts w:ascii="Times New Roman" w:hAnsi="Times New Roman" w:cs="Times New Roman"/>
          <w:spacing w:val="-30"/>
          <w:w w:val="95"/>
        </w:rPr>
        <w:t xml:space="preserve"> </w:t>
      </w:r>
      <w:r w:rsidRPr="004258DD">
        <w:rPr>
          <w:rFonts w:ascii="Times New Roman" w:hAnsi="Times New Roman" w:cs="Times New Roman"/>
          <w:w w:val="95"/>
        </w:rPr>
        <w:t>County</w:t>
      </w:r>
      <w:r w:rsidRPr="004258DD">
        <w:rPr>
          <w:rFonts w:ascii="Times New Roman" w:hAnsi="Times New Roman" w:cs="Times New Roman"/>
          <w:spacing w:val="-35"/>
          <w:w w:val="95"/>
        </w:rPr>
        <w:t xml:space="preserve"> </w:t>
      </w:r>
      <w:r w:rsidRPr="004258DD">
        <w:rPr>
          <w:rFonts w:ascii="Times New Roman" w:hAnsi="Times New Roman" w:cs="Times New Roman"/>
          <w:w w:val="95"/>
        </w:rPr>
        <w:t>Right-Of-Way</w:t>
      </w:r>
      <w:r w:rsidRPr="004258DD">
        <w:rPr>
          <w:rFonts w:ascii="Times New Roman" w:hAnsi="Times New Roman" w:cs="Times New Roman"/>
          <w:spacing w:val="-35"/>
          <w:w w:val="95"/>
        </w:rPr>
        <w:t xml:space="preserve"> </w:t>
      </w:r>
      <w:r w:rsidRPr="004258DD">
        <w:rPr>
          <w:rFonts w:ascii="Times New Roman" w:hAnsi="Times New Roman" w:cs="Times New Roman"/>
          <w:w w:val="95"/>
        </w:rPr>
        <w:t xml:space="preserve">(Appendix) </w:t>
      </w:r>
      <w:r w:rsidRPr="004258DD">
        <w:rPr>
          <w:rFonts w:ascii="Times New Roman" w:hAnsi="Times New Roman" w:cs="Times New Roman"/>
        </w:rPr>
        <w:t>is required to be obtained prior to any driveway culvert installation. A note should be included</w:t>
      </w:r>
      <w:r w:rsidRPr="004258DD">
        <w:rPr>
          <w:rFonts w:ascii="Times New Roman" w:hAnsi="Times New Roman" w:cs="Times New Roman"/>
          <w:spacing w:val="-10"/>
        </w:rPr>
        <w:t xml:space="preserve"> </w:t>
      </w:r>
      <w:r w:rsidRPr="004258DD">
        <w:rPr>
          <w:rFonts w:ascii="Times New Roman" w:hAnsi="Times New Roman" w:cs="Times New Roman"/>
        </w:rPr>
        <w:t>on</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10"/>
        </w:rPr>
        <w:t xml:space="preserve"> </w:t>
      </w:r>
      <w:r w:rsidRPr="004258DD">
        <w:rPr>
          <w:rFonts w:ascii="Times New Roman" w:hAnsi="Times New Roman" w:cs="Times New Roman"/>
        </w:rPr>
        <w:t>Final</w:t>
      </w:r>
      <w:r w:rsidRPr="004258DD">
        <w:rPr>
          <w:rFonts w:ascii="Times New Roman" w:hAnsi="Times New Roman" w:cs="Times New Roman"/>
          <w:spacing w:val="-10"/>
        </w:rPr>
        <w:t xml:space="preserve"> </w:t>
      </w:r>
      <w:r w:rsidRPr="004258DD">
        <w:rPr>
          <w:rFonts w:ascii="Times New Roman" w:hAnsi="Times New Roman" w:cs="Times New Roman"/>
        </w:rPr>
        <w:t>Plat</w:t>
      </w:r>
      <w:r w:rsidRPr="004258DD">
        <w:rPr>
          <w:rFonts w:ascii="Times New Roman" w:hAnsi="Times New Roman" w:cs="Times New Roman"/>
          <w:spacing w:val="-10"/>
        </w:rPr>
        <w:t xml:space="preserve"> </w:t>
      </w:r>
      <w:r w:rsidRPr="004258DD">
        <w:rPr>
          <w:rFonts w:ascii="Times New Roman" w:hAnsi="Times New Roman" w:cs="Times New Roman"/>
        </w:rPr>
        <w:t>indicating</w:t>
      </w:r>
      <w:r w:rsidRPr="004258DD">
        <w:rPr>
          <w:rFonts w:ascii="Times New Roman" w:hAnsi="Times New Roman" w:cs="Times New Roman"/>
          <w:spacing w:val="-9"/>
        </w:rPr>
        <w:t xml:space="preserve"> </w:t>
      </w:r>
      <w:r w:rsidRPr="004258DD">
        <w:rPr>
          <w:rFonts w:ascii="Times New Roman" w:hAnsi="Times New Roman" w:cs="Times New Roman"/>
        </w:rPr>
        <w:t>this</w:t>
      </w:r>
      <w:r w:rsidRPr="004258DD">
        <w:rPr>
          <w:rFonts w:ascii="Times New Roman" w:hAnsi="Times New Roman" w:cs="Times New Roman"/>
          <w:spacing w:val="-10"/>
        </w:rPr>
        <w:t xml:space="preserve"> </w:t>
      </w:r>
      <w:r w:rsidRPr="004258DD">
        <w:rPr>
          <w:rFonts w:ascii="Times New Roman" w:hAnsi="Times New Roman" w:cs="Times New Roman"/>
        </w:rPr>
        <w:t>requirement.</w:t>
      </w:r>
    </w:p>
    <w:p w:rsidR="007C22BD" w:rsidRDefault="007C22BD">
      <w:pPr>
        <w:rPr>
          <w:rFonts w:ascii="Times New Roman" w:hAnsi="Times New Roman" w:cs="Times New Roman"/>
        </w:rPr>
      </w:pPr>
      <w:r>
        <w:rPr>
          <w:rFonts w:ascii="Times New Roman" w:hAnsi="Times New Roman" w:cs="Times New Roman"/>
        </w:rPr>
        <w:br w:type="page"/>
      </w:r>
    </w:p>
    <w:p w:rsidR="00277ED5" w:rsidRPr="004258DD" w:rsidRDefault="00277ED5" w:rsidP="007C22BD">
      <w:pPr>
        <w:pStyle w:val="ListParagraph"/>
        <w:tabs>
          <w:tab w:val="left" w:pos="1220"/>
          <w:tab w:val="left" w:pos="1221"/>
        </w:tabs>
        <w:spacing w:before="210" w:line="218" w:lineRule="auto"/>
        <w:ind w:left="1220" w:right="887" w:firstLine="0"/>
        <w:rPr>
          <w:rFonts w:ascii="Times New Roman" w:hAnsi="Times New Roman" w:cs="Times New Roman"/>
        </w:rPr>
      </w:pPr>
    </w:p>
    <w:p w:rsidR="00277ED5" w:rsidRPr="004258DD" w:rsidRDefault="00AC371E">
      <w:pPr>
        <w:pStyle w:val="ListParagraph"/>
        <w:numPr>
          <w:ilvl w:val="0"/>
          <w:numId w:val="22"/>
        </w:numPr>
        <w:tabs>
          <w:tab w:val="left" w:pos="1221"/>
        </w:tabs>
        <w:spacing w:before="185"/>
        <w:ind w:hanging="361"/>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Final</w:t>
      </w:r>
      <w:r w:rsidRPr="004258DD">
        <w:rPr>
          <w:rFonts w:ascii="Times New Roman" w:hAnsi="Times New Roman" w:cs="Times New Roman"/>
          <w:spacing w:val="-14"/>
        </w:rPr>
        <w:t xml:space="preserve"> </w:t>
      </w:r>
      <w:r w:rsidRPr="004258DD">
        <w:rPr>
          <w:rFonts w:ascii="Times New Roman" w:hAnsi="Times New Roman" w:cs="Times New Roman"/>
        </w:rPr>
        <w:t>Plat</w:t>
      </w:r>
      <w:r w:rsidRPr="004258DD">
        <w:rPr>
          <w:rFonts w:ascii="Times New Roman" w:hAnsi="Times New Roman" w:cs="Times New Roman"/>
          <w:spacing w:val="-13"/>
        </w:rPr>
        <w:t xml:space="preserve"> </w:t>
      </w:r>
      <w:r w:rsidRPr="004258DD">
        <w:rPr>
          <w:rFonts w:ascii="Times New Roman" w:hAnsi="Times New Roman" w:cs="Times New Roman"/>
        </w:rPr>
        <w:t>shall</w:t>
      </w:r>
      <w:r w:rsidRPr="004258DD">
        <w:rPr>
          <w:rFonts w:ascii="Times New Roman" w:hAnsi="Times New Roman" w:cs="Times New Roman"/>
          <w:spacing w:val="-14"/>
        </w:rPr>
        <w:t xml:space="preserve"> </w:t>
      </w:r>
      <w:r w:rsidRPr="004258DD">
        <w:rPr>
          <w:rFonts w:ascii="Times New Roman" w:hAnsi="Times New Roman" w:cs="Times New Roman"/>
        </w:rPr>
        <w:t>include</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exact</w:t>
      </w:r>
      <w:r w:rsidRPr="004258DD">
        <w:rPr>
          <w:rFonts w:ascii="Times New Roman" w:hAnsi="Times New Roman" w:cs="Times New Roman"/>
          <w:spacing w:val="-13"/>
        </w:rPr>
        <w:t xml:space="preserve"> </w:t>
      </w:r>
      <w:r w:rsidRPr="004258DD">
        <w:rPr>
          <w:rFonts w:ascii="Times New Roman" w:hAnsi="Times New Roman" w:cs="Times New Roman"/>
        </w:rPr>
        <w:t>layout</w:t>
      </w:r>
      <w:r w:rsidRPr="004258DD">
        <w:rPr>
          <w:rFonts w:ascii="Times New Roman" w:hAnsi="Times New Roman" w:cs="Times New Roman"/>
          <w:spacing w:val="-14"/>
        </w:rPr>
        <w:t xml:space="preserve"> </w:t>
      </w:r>
      <w:r w:rsidRPr="004258DD">
        <w:rPr>
          <w:rFonts w:ascii="Times New Roman" w:hAnsi="Times New Roman" w:cs="Times New Roman"/>
        </w:rPr>
        <w:t>including,</w:t>
      </w:r>
      <w:r w:rsidRPr="004258DD">
        <w:rPr>
          <w:rFonts w:ascii="Times New Roman" w:hAnsi="Times New Roman" w:cs="Times New Roman"/>
          <w:spacing w:val="-13"/>
        </w:rPr>
        <w:t xml:space="preserve"> </w:t>
      </w:r>
      <w:r w:rsidRPr="004258DD">
        <w:rPr>
          <w:rFonts w:ascii="Times New Roman" w:hAnsi="Times New Roman" w:cs="Times New Roman"/>
        </w:rPr>
        <w:t>but</w:t>
      </w:r>
      <w:r w:rsidRPr="004258DD">
        <w:rPr>
          <w:rFonts w:ascii="Times New Roman" w:hAnsi="Times New Roman" w:cs="Times New Roman"/>
          <w:spacing w:val="-13"/>
        </w:rPr>
        <w:t xml:space="preserve"> </w:t>
      </w:r>
      <w:r w:rsidRPr="004258DD">
        <w:rPr>
          <w:rFonts w:ascii="Times New Roman" w:hAnsi="Times New Roman" w:cs="Times New Roman"/>
        </w:rPr>
        <w:t>not</w:t>
      </w:r>
      <w:r w:rsidRPr="004258DD">
        <w:rPr>
          <w:rFonts w:ascii="Times New Roman" w:hAnsi="Times New Roman" w:cs="Times New Roman"/>
          <w:spacing w:val="-14"/>
        </w:rPr>
        <w:t xml:space="preserve"> </w:t>
      </w:r>
      <w:r w:rsidRPr="004258DD">
        <w:rPr>
          <w:rFonts w:ascii="Times New Roman" w:hAnsi="Times New Roman" w:cs="Times New Roman"/>
        </w:rPr>
        <w:t>limited</w:t>
      </w:r>
      <w:r w:rsidRPr="004258DD">
        <w:rPr>
          <w:rFonts w:ascii="Times New Roman" w:hAnsi="Times New Roman" w:cs="Times New Roman"/>
          <w:spacing w:val="-13"/>
        </w:rPr>
        <w:t xml:space="preserve"> </w:t>
      </w:r>
      <w:r w:rsidRPr="004258DD">
        <w:rPr>
          <w:rFonts w:ascii="Times New Roman" w:hAnsi="Times New Roman" w:cs="Times New Roman"/>
        </w:rPr>
        <w:t>to:</w:t>
      </w:r>
    </w:p>
    <w:p w:rsidR="00277ED5" w:rsidRPr="004258DD" w:rsidRDefault="00AC371E">
      <w:pPr>
        <w:pStyle w:val="ListParagraph"/>
        <w:numPr>
          <w:ilvl w:val="1"/>
          <w:numId w:val="22"/>
        </w:numPr>
        <w:tabs>
          <w:tab w:val="left" w:pos="1581"/>
        </w:tabs>
        <w:spacing w:before="164"/>
        <w:ind w:hanging="348"/>
        <w:rPr>
          <w:rFonts w:ascii="Times New Roman" w:hAnsi="Times New Roman" w:cs="Times New Roman"/>
        </w:rPr>
      </w:pPr>
      <w:r w:rsidRPr="004258DD">
        <w:rPr>
          <w:rFonts w:ascii="Times New Roman" w:hAnsi="Times New Roman" w:cs="Times New Roman"/>
          <w:w w:val="95"/>
        </w:rPr>
        <w:t>Street names.</w:t>
      </w:r>
    </w:p>
    <w:p w:rsidR="00277ED5" w:rsidRPr="004258DD" w:rsidRDefault="00AC371E">
      <w:pPr>
        <w:pStyle w:val="ListParagraph"/>
        <w:numPr>
          <w:ilvl w:val="1"/>
          <w:numId w:val="22"/>
        </w:numPr>
        <w:tabs>
          <w:tab w:val="left" w:pos="1581"/>
        </w:tabs>
        <w:spacing w:before="194" w:line="208" w:lineRule="auto"/>
        <w:ind w:right="847"/>
        <w:rPr>
          <w:rFonts w:ascii="Times New Roman" w:hAnsi="Times New Roman" w:cs="Times New Roman"/>
        </w:rPr>
      </w:pPr>
      <w:r w:rsidRPr="004258DD">
        <w:rPr>
          <w:rFonts w:ascii="Times New Roman" w:hAnsi="Times New Roman" w:cs="Times New Roman"/>
        </w:rPr>
        <w:t>Length</w:t>
      </w:r>
      <w:r w:rsidRPr="004258DD">
        <w:rPr>
          <w:rFonts w:ascii="Times New Roman" w:hAnsi="Times New Roman" w:cs="Times New Roman"/>
          <w:spacing w:val="-25"/>
        </w:rPr>
        <w:t xml:space="preserve"> </w:t>
      </w:r>
      <w:r w:rsidRPr="004258DD">
        <w:rPr>
          <w:rFonts w:ascii="Times New Roman" w:hAnsi="Times New Roman" w:cs="Times New Roman"/>
        </w:rPr>
        <w:t>of</w:t>
      </w:r>
      <w:r w:rsidRPr="004258DD">
        <w:rPr>
          <w:rFonts w:ascii="Times New Roman" w:hAnsi="Times New Roman" w:cs="Times New Roman"/>
          <w:spacing w:val="-23"/>
        </w:rPr>
        <w:t xml:space="preserve"> </w:t>
      </w:r>
      <w:r w:rsidRPr="004258DD">
        <w:rPr>
          <w:rFonts w:ascii="Times New Roman" w:hAnsi="Times New Roman" w:cs="Times New Roman"/>
        </w:rPr>
        <w:t>all</w:t>
      </w:r>
      <w:r w:rsidRPr="004258DD">
        <w:rPr>
          <w:rFonts w:ascii="Times New Roman" w:hAnsi="Times New Roman" w:cs="Times New Roman"/>
          <w:spacing w:val="-24"/>
        </w:rPr>
        <w:t xml:space="preserve"> </w:t>
      </w:r>
      <w:r w:rsidRPr="004258DD">
        <w:rPr>
          <w:rFonts w:ascii="Times New Roman" w:hAnsi="Times New Roman" w:cs="Times New Roman"/>
        </w:rPr>
        <w:t>arcs,</w:t>
      </w:r>
      <w:r w:rsidRPr="004258DD">
        <w:rPr>
          <w:rFonts w:ascii="Times New Roman" w:hAnsi="Times New Roman" w:cs="Times New Roman"/>
          <w:spacing w:val="-23"/>
        </w:rPr>
        <w:t xml:space="preserve"> </w:t>
      </w:r>
      <w:r w:rsidRPr="004258DD">
        <w:rPr>
          <w:rFonts w:ascii="Times New Roman" w:hAnsi="Times New Roman" w:cs="Times New Roman"/>
        </w:rPr>
        <w:t>radii,</w:t>
      </w:r>
      <w:r w:rsidRPr="004258DD">
        <w:rPr>
          <w:rFonts w:ascii="Times New Roman" w:hAnsi="Times New Roman" w:cs="Times New Roman"/>
          <w:spacing w:val="-24"/>
        </w:rPr>
        <w:t xml:space="preserve"> </w:t>
      </w:r>
      <w:r w:rsidRPr="004258DD">
        <w:rPr>
          <w:rFonts w:ascii="Times New Roman" w:hAnsi="Times New Roman" w:cs="Times New Roman"/>
        </w:rPr>
        <w:t>internal</w:t>
      </w:r>
      <w:r w:rsidRPr="004258DD">
        <w:rPr>
          <w:rFonts w:ascii="Times New Roman" w:hAnsi="Times New Roman" w:cs="Times New Roman"/>
          <w:spacing w:val="-24"/>
        </w:rPr>
        <w:t xml:space="preserve"> </w:t>
      </w:r>
      <w:r w:rsidRPr="004258DD">
        <w:rPr>
          <w:rFonts w:ascii="Times New Roman" w:hAnsi="Times New Roman" w:cs="Times New Roman"/>
        </w:rPr>
        <w:t>angles,</w:t>
      </w:r>
      <w:r w:rsidRPr="004258DD">
        <w:rPr>
          <w:rFonts w:ascii="Times New Roman" w:hAnsi="Times New Roman" w:cs="Times New Roman"/>
          <w:spacing w:val="-24"/>
        </w:rPr>
        <w:t xml:space="preserve"> </w:t>
      </w:r>
      <w:r w:rsidRPr="004258DD">
        <w:rPr>
          <w:rFonts w:ascii="Times New Roman" w:hAnsi="Times New Roman" w:cs="Times New Roman"/>
        </w:rPr>
        <w:t>points</w:t>
      </w:r>
      <w:r w:rsidRPr="004258DD">
        <w:rPr>
          <w:rFonts w:ascii="Times New Roman" w:hAnsi="Times New Roman" w:cs="Times New Roman"/>
          <w:spacing w:val="-23"/>
        </w:rPr>
        <w:t xml:space="preserve"> </w:t>
      </w:r>
      <w:r w:rsidRPr="004258DD">
        <w:rPr>
          <w:rFonts w:ascii="Times New Roman" w:hAnsi="Times New Roman" w:cs="Times New Roman"/>
        </w:rPr>
        <w:t>of</w:t>
      </w:r>
      <w:r w:rsidRPr="004258DD">
        <w:rPr>
          <w:rFonts w:ascii="Times New Roman" w:hAnsi="Times New Roman" w:cs="Times New Roman"/>
          <w:spacing w:val="-23"/>
        </w:rPr>
        <w:t xml:space="preserve"> </w:t>
      </w:r>
      <w:r w:rsidRPr="004258DD">
        <w:rPr>
          <w:rFonts w:ascii="Times New Roman" w:hAnsi="Times New Roman" w:cs="Times New Roman"/>
        </w:rPr>
        <w:t>curvature,</w:t>
      </w:r>
      <w:r w:rsidRPr="004258DD">
        <w:rPr>
          <w:rFonts w:ascii="Times New Roman" w:hAnsi="Times New Roman" w:cs="Times New Roman"/>
          <w:spacing w:val="-24"/>
        </w:rPr>
        <w:t xml:space="preserve"> </w:t>
      </w:r>
      <w:r w:rsidRPr="004258DD">
        <w:rPr>
          <w:rFonts w:ascii="Times New Roman" w:hAnsi="Times New Roman" w:cs="Times New Roman"/>
        </w:rPr>
        <w:t>length</w:t>
      </w:r>
      <w:r w:rsidRPr="004258DD">
        <w:rPr>
          <w:rFonts w:ascii="Times New Roman" w:hAnsi="Times New Roman" w:cs="Times New Roman"/>
          <w:spacing w:val="-25"/>
        </w:rPr>
        <w:t xml:space="preserve"> </w:t>
      </w:r>
      <w:r w:rsidRPr="004258DD">
        <w:rPr>
          <w:rFonts w:ascii="Times New Roman" w:hAnsi="Times New Roman" w:cs="Times New Roman"/>
        </w:rPr>
        <w:t>and</w:t>
      </w:r>
      <w:r w:rsidRPr="004258DD">
        <w:rPr>
          <w:rFonts w:ascii="Times New Roman" w:hAnsi="Times New Roman" w:cs="Times New Roman"/>
          <w:spacing w:val="-23"/>
        </w:rPr>
        <w:t xml:space="preserve"> </w:t>
      </w:r>
      <w:r w:rsidRPr="004258DD">
        <w:rPr>
          <w:rFonts w:ascii="Times New Roman" w:hAnsi="Times New Roman" w:cs="Times New Roman"/>
        </w:rPr>
        <w:t>bearing</w:t>
      </w:r>
      <w:r w:rsidRPr="004258DD">
        <w:rPr>
          <w:rFonts w:ascii="Times New Roman" w:hAnsi="Times New Roman" w:cs="Times New Roman"/>
          <w:spacing w:val="-25"/>
        </w:rPr>
        <w:t xml:space="preserve"> </w:t>
      </w:r>
      <w:r w:rsidRPr="004258DD">
        <w:rPr>
          <w:rFonts w:ascii="Times New Roman" w:hAnsi="Times New Roman" w:cs="Times New Roman"/>
        </w:rPr>
        <w:t>of</w:t>
      </w:r>
      <w:r w:rsidRPr="004258DD">
        <w:rPr>
          <w:rFonts w:ascii="Times New Roman" w:hAnsi="Times New Roman" w:cs="Times New Roman"/>
          <w:spacing w:val="-23"/>
        </w:rPr>
        <w:t xml:space="preserve"> </w:t>
      </w:r>
      <w:r w:rsidRPr="004258DD">
        <w:rPr>
          <w:rFonts w:ascii="Times New Roman" w:hAnsi="Times New Roman" w:cs="Times New Roman"/>
        </w:rPr>
        <w:t>the tangents.</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ListParagraph"/>
        <w:numPr>
          <w:ilvl w:val="1"/>
          <w:numId w:val="22"/>
        </w:numPr>
        <w:tabs>
          <w:tab w:val="left" w:pos="1581"/>
        </w:tabs>
        <w:spacing w:line="208" w:lineRule="auto"/>
        <w:ind w:right="848"/>
        <w:rPr>
          <w:rFonts w:ascii="Times New Roman" w:hAnsi="Times New Roman" w:cs="Times New Roman"/>
        </w:rPr>
      </w:pPr>
      <w:r w:rsidRPr="004258DD">
        <w:rPr>
          <w:rFonts w:ascii="Times New Roman" w:hAnsi="Times New Roman" w:cs="Times New Roman"/>
          <w:w w:val="95"/>
        </w:rPr>
        <w:t>All</w:t>
      </w:r>
      <w:r w:rsidRPr="004258DD">
        <w:rPr>
          <w:rFonts w:ascii="Times New Roman" w:hAnsi="Times New Roman" w:cs="Times New Roman"/>
          <w:spacing w:val="-18"/>
          <w:w w:val="95"/>
        </w:rPr>
        <w:t xml:space="preserve"> </w:t>
      </w:r>
      <w:r w:rsidRPr="004258DD">
        <w:rPr>
          <w:rFonts w:ascii="Times New Roman" w:hAnsi="Times New Roman" w:cs="Times New Roman"/>
          <w:w w:val="95"/>
        </w:rPr>
        <w:t>easements</w:t>
      </w:r>
      <w:r w:rsidRPr="004258DD">
        <w:rPr>
          <w:rFonts w:ascii="Times New Roman" w:hAnsi="Times New Roman" w:cs="Times New Roman"/>
          <w:spacing w:val="-17"/>
          <w:w w:val="95"/>
        </w:rPr>
        <w:t xml:space="preserve"> </w:t>
      </w:r>
      <w:r w:rsidRPr="004258DD">
        <w:rPr>
          <w:rFonts w:ascii="Times New Roman" w:hAnsi="Times New Roman" w:cs="Times New Roman"/>
          <w:w w:val="95"/>
        </w:rPr>
        <w:t>or</w:t>
      </w:r>
      <w:r w:rsidRPr="004258DD">
        <w:rPr>
          <w:rFonts w:ascii="Times New Roman" w:hAnsi="Times New Roman" w:cs="Times New Roman"/>
          <w:spacing w:val="-17"/>
          <w:w w:val="95"/>
        </w:rPr>
        <w:t xml:space="preserve"> </w:t>
      </w:r>
      <w:r w:rsidRPr="004258DD">
        <w:rPr>
          <w:rFonts w:ascii="Times New Roman" w:hAnsi="Times New Roman" w:cs="Times New Roman"/>
          <w:w w:val="95"/>
        </w:rPr>
        <w:t>rights-of-way</w:t>
      </w:r>
      <w:r w:rsidRPr="004258DD">
        <w:rPr>
          <w:rFonts w:ascii="Times New Roman" w:hAnsi="Times New Roman" w:cs="Times New Roman"/>
          <w:spacing w:val="-18"/>
          <w:w w:val="95"/>
        </w:rPr>
        <w:t xml:space="preserve"> </w:t>
      </w:r>
      <w:r w:rsidRPr="004258DD">
        <w:rPr>
          <w:rFonts w:ascii="Times New Roman" w:hAnsi="Times New Roman" w:cs="Times New Roman"/>
          <w:w w:val="95"/>
        </w:rPr>
        <w:t>provided</w:t>
      </w:r>
      <w:r w:rsidRPr="004258DD">
        <w:rPr>
          <w:rFonts w:ascii="Times New Roman" w:hAnsi="Times New Roman" w:cs="Times New Roman"/>
          <w:spacing w:val="-17"/>
          <w:w w:val="95"/>
        </w:rPr>
        <w:t xml:space="preserve"> </w:t>
      </w:r>
      <w:r w:rsidRPr="004258DD">
        <w:rPr>
          <w:rFonts w:ascii="Times New Roman" w:hAnsi="Times New Roman" w:cs="Times New Roman"/>
          <w:w w:val="95"/>
        </w:rPr>
        <w:t>for</w:t>
      </w:r>
      <w:r w:rsidRPr="004258DD">
        <w:rPr>
          <w:rFonts w:ascii="Times New Roman" w:hAnsi="Times New Roman" w:cs="Times New Roman"/>
          <w:spacing w:val="-17"/>
          <w:w w:val="95"/>
        </w:rPr>
        <w:t xml:space="preserve"> </w:t>
      </w:r>
      <w:r w:rsidRPr="004258DD">
        <w:rPr>
          <w:rFonts w:ascii="Times New Roman" w:hAnsi="Times New Roman" w:cs="Times New Roman"/>
          <w:w w:val="95"/>
        </w:rPr>
        <w:t>public</w:t>
      </w:r>
      <w:r w:rsidRPr="004258DD">
        <w:rPr>
          <w:rFonts w:ascii="Times New Roman" w:hAnsi="Times New Roman" w:cs="Times New Roman"/>
          <w:spacing w:val="-19"/>
          <w:w w:val="95"/>
        </w:rPr>
        <w:t xml:space="preserve"> </w:t>
      </w:r>
      <w:r w:rsidRPr="004258DD">
        <w:rPr>
          <w:rFonts w:ascii="Times New Roman" w:hAnsi="Times New Roman" w:cs="Times New Roman"/>
          <w:w w:val="95"/>
        </w:rPr>
        <w:t>services</w:t>
      </w:r>
      <w:r w:rsidRPr="004258DD">
        <w:rPr>
          <w:rFonts w:ascii="Times New Roman" w:hAnsi="Times New Roman" w:cs="Times New Roman"/>
          <w:spacing w:val="-17"/>
          <w:w w:val="95"/>
        </w:rPr>
        <w:t xml:space="preserve"> </w:t>
      </w:r>
      <w:r w:rsidRPr="004258DD">
        <w:rPr>
          <w:rFonts w:ascii="Times New Roman" w:hAnsi="Times New Roman" w:cs="Times New Roman"/>
          <w:w w:val="95"/>
        </w:rPr>
        <w:t>or</w:t>
      </w:r>
      <w:r w:rsidRPr="004258DD">
        <w:rPr>
          <w:rFonts w:ascii="Times New Roman" w:hAnsi="Times New Roman" w:cs="Times New Roman"/>
          <w:spacing w:val="-17"/>
          <w:w w:val="95"/>
        </w:rPr>
        <w:t xml:space="preserve"> </w:t>
      </w:r>
      <w:r w:rsidRPr="004258DD">
        <w:rPr>
          <w:rFonts w:ascii="Times New Roman" w:hAnsi="Times New Roman" w:cs="Times New Roman"/>
          <w:w w:val="95"/>
        </w:rPr>
        <w:t>utilities</w:t>
      </w:r>
      <w:r w:rsidRPr="004258DD">
        <w:rPr>
          <w:rFonts w:ascii="Times New Roman" w:hAnsi="Times New Roman" w:cs="Times New Roman"/>
          <w:spacing w:val="-19"/>
          <w:w w:val="95"/>
        </w:rPr>
        <w:t xml:space="preserve"> </w:t>
      </w:r>
      <w:r w:rsidRPr="004258DD">
        <w:rPr>
          <w:rFonts w:ascii="Times New Roman" w:hAnsi="Times New Roman" w:cs="Times New Roman"/>
          <w:w w:val="95"/>
        </w:rPr>
        <w:t>and</w:t>
      </w:r>
      <w:r w:rsidRPr="004258DD">
        <w:rPr>
          <w:rFonts w:ascii="Times New Roman" w:hAnsi="Times New Roman" w:cs="Times New Roman"/>
          <w:spacing w:val="-18"/>
          <w:w w:val="95"/>
        </w:rPr>
        <w:t xml:space="preserve"> </w:t>
      </w:r>
      <w:r w:rsidRPr="004258DD">
        <w:rPr>
          <w:rFonts w:ascii="Times New Roman" w:hAnsi="Times New Roman" w:cs="Times New Roman"/>
          <w:w w:val="95"/>
        </w:rPr>
        <w:t>any</w:t>
      </w:r>
      <w:r w:rsidRPr="004258DD">
        <w:rPr>
          <w:rFonts w:ascii="Times New Roman" w:hAnsi="Times New Roman" w:cs="Times New Roman"/>
          <w:spacing w:val="-18"/>
          <w:w w:val="95"/>
        </w:rPr>
        <w:t xml:space="preserve"> </w:t>
      </w:r>
      <w:r w:rsidRPr="004258DD">
        <w:rPr>
          <w:rFonts w:ascii="Times New Roman" w:hAnsi="Times New Roman" w:cs="Times New Roman"/>
          <w:w w:val="95"/>
        </w:rPr>
        <w:t xml:space="preserve">limitations </w:t>
      </w:r>
      <w:r w:rsidRPr="004258DD">
        <w:rPr>
          <w:rFonts w:ascii="Times New Roman" w:hAnsi="Times New Roman" w:cs="Times New Roman"/>
        </w:rPr>
        <w:t>of</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easements</w:t>
      </w:r>
      <w:r w:rsidRPr="004258DD">
        <w:rPr>
          <w:rFonts w:ascii="Times New Roman" w:hAnsi="Times New Roman" w:cs="Times New Roman"/>
          <w:spacing w:val="-16"/>
        </w:rPr>
        <w:t xml:space="preserve"> </w:t>
      </w:r>
      <w:r w:rsidRPr="004258DD">
        <w:rPr>
          <w:rFonts w:ascii="Times New Roman" w:hAnsi="Times New Roman" w:cs="Times New Roman"/>
        </w:rPr>
        <w:t>including</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following</w:t>
      </w:r>
      <w:r w:rsidRPr="004258DD">
        <w:rPr>
          <w:rFonts w:ascii="Times New Roman" w:hAnsi="Times New Roman" w:cs="Times New Roman"/>
          <w:spacing w:val="-16"/>
        </w:rPr>
        <w:t xml:space="preserve"> </w:t>
      </w:r>
      <w:r w:rsidRPr="004258DD">
        <w:rPr>
          <w:rFonts w:ascii="Times New Roman" w:hAnsi="Times New Roman" w:cs="Times New Roman"/>
        </w:rPr>
        <w:t>statements</w:t>
      </w:r>
      <w:r w:rsidRPr="004258DD">
        <w:rPr>
          <w:rFonts w:ascii="Times New Roman" w:hAnsi="Times New Roman" w:cs="Times New Roman"/>
          <w:spacing w:val="-15"/>
        </w:rPr>
        <w:t xml:space="preserve"> </w:t>
      </w:r>
      <w:r w:rsidRPr="004258DD">
        <w:rPr>
          <w:rFonts w:ascii="Times New Roman" w:hAnsi="Times New Roman" w:cs="Times New Roman"/>
        </w:rPr>
        <w:t>(if</w:t>
      </w:r>
      <w:r w:rsidRPr="004258DD">
        <w:rPr>
          <w:rFonts w:ascii="Times New Roman" w:hAnsi="Times New Roman" w:cs="Times New Roman"/>
          <w:spacing w:val="-19"/>
        </w:rPr>
        <w:t xml:space="preserve"> </w:t>
      </w:r>
      <w:r w:rsidRPr="004258DD">
        <w:rPr>
          <w:rFonts w:ascii="Times New Roman" w:hAnsi="Times New Roman" w:cs="Times New Roman"/>
        </w:rPr>
        <w:t>applicable):</w:t>
      </w:r>
    </w:p>
    <w:p w:rsidR="00277ED5" w:rsidRPr="004258DD" w:rsidRDefault="00277ED5">
      <w:pPr>
        <w:pStyle w:val="BodyText"/>
        <w:spacing w:before="2"/>
        <w:rPr>
          <w:rFonts w:ascii="Times New Roman" w:hAnsi="Times New Roman" w:cs="Times New Roman"/>
          <w:sz w:val="20"/>
        </w:rPr>
      </w:pPr>
    </w:p>
    <w:p w:rsidR="00277ED5" w:rsidRPr="004258DD" w:rsidRDefault="00AC371E">
      <w:pPr>
        <w:ind w:left="1940"/>
        <w:rPr>
          <w:rFonts w:ascii="Times New Roman" w:hAnsi="Times New Roman" w:cs="Times New Roman"/>
          <w:b/>
          <w:sz w:val="18"/>
        </w:rPr>
      </w:pPr>
      <w:r w:rsidRPr="004258DD">
        <w:rPr>
          <w:rFonts w:ascii="Times New Roman" w:hAnsi="Times New Roman" w:cs="Times New Roman"/>
          <w:b/>
          <w:sz w:val="18"/>
        </w:rPr>
        <w:t>Utility Easements</w:t>
      </w:r>
    </w:p>
    <w:p w:rsidR="00277ED5" w:rsidRPr="004258DD" w:rsidRDefault="00277ED5">
      <w:pPr>
        <w:pStyle w:val="BodyText"/>
        <w:spacing w:before="9"/>
        <w:rPr>
          <w:rFonts w:ascii="Times New Roman" w:hAnsi="Times New Roman" w:cs="Times New Roman"/>
          <w:b/>
          <w:sz w:val="16"/>
        </w:rPr>
      </w:pPr>
    </w:p>
    <w:p w:rsidR="00277ED5" w:rsidRPr="004258DD" w:rsidRDefault="00AC371E">
      <w:pPr>
        <w:tabs>
          <w:tab w:val="left" w:pos="2794"/>
          <w:tab w:val="left" w:pos="3259"/>
          <w:tab w:val="left" w:pos="3703"/>
          <w:tab w:val="left" w:pos="4307"/>
          <w:tab w:val="left" w:pos="4740"/>
          <w:tab w:val="left" w:pos="5314"/>
          <w:tab w:val="left" w:pos="6328"/>
          <w:tab w:val="left" w:pos="7193"/>
          <w:tab w:val="left" w:pos="7927"/>
          <w:tab w:val="left" w:pos="8819"/>
        </w:tabs>
        <w:spacing w:line="249" w:lineRule="auto"/>
        <w:ind w:left="1940" w:right="1087"/>
        <w:rPr>
          <w:rFonts w:ascii="Times New Roman" w:hAnsi="Times New Roman" w:cs="Times New Roman"/>
          <w:sz w:val="18"/>
        </w:rPr>
      </w:pPr>
      <w:r w:rsidRPr="004258DD">
        <w:rPr>
          <w:rFonts w:ascii="Times New Roman" w:hAnsi="Times New Roman" w:cs="Times New Roman"/>
          <w:w w:val="110"/>
          <w:sz w:val="18"/>
        </w:rPr>
        <w:t>Public utility, including Young County, shall have the right to move  and keep moved</w:t>
      </w:r>
      <w:r w:rsidRPr="004258DD">
        <w:rPr>
          <w:rFonts w:ascii="Times New Roman" w:hAnsi="Times New Roman" w:cs="Times New Roman"/>
          <w:w w:val="110"/>
          <w:sz w:val="18"/>
        </w:rPr>
        <w:tab/>
        <w:t>all</w:t>
      </w:r>
      <w:r w:rsidRPr="004258DD">
        <w:rPr>
          <w:rFonts w:ascii="Times New Roman" w:hAnsi="Times New Roman" w:cs="Times New Roman"/>
          <w:w w:val="110"/>
          <w:sz w:val="18"/>
        </w:rPr>
        <w:tab/>
        <w:t>or</w:t>
      </w:r>
      <w:r w:rsidRPr="004258DD">
        <w:rPr>
          <w:rFonts w:ascii="Times New Roman" w:hAnsi="Times New Roman" w:cs="Times New Roman"/>
          <w:w w:val="110"/>
          <w:sz w:val="18"/>
        </w:rPr>
        <w:tab/>
        <w:t>part</w:t>
      </w:r>
      <w:r w:rsidRPr="004258DD">
        <w:rPr>
          <w:rFonts w:ascii="Times New Roman" w:hAnsi="Times New Roman" w:cs="Times New Roman"/>
          <w:w w:val="110"/>
          <w:sz w:val="18"/>
        </w:rPr>
        <w:tab/>
        <w:t>of</w:t>
      </w:r>
      <w:r w:rsidRPr="004258DD">
        <w:rPr>
          <w:rFonts w:ascii="Times New Roman" w:hAnsi="Times New Roman" w:cs="Times New Roman"/>
          <w:w w:val="110"/>
          <w:sz w:val="18"/>
        </w:rPr>
        <w:tab/>
        <w:t>any</w:t>
      </w:r>
      <w:r w:rsidRPr="004258DD">
        <w:rPr>
          <w:rFonts w:ascii="Times New Roman" w:hAnsi="Times New Roman" w:cs="Times New Roman"/>
          <w:w w:val="110"/>
          <w:sz w:val="18"/>
        </w:rPr>
        <w:tab/>
        <w:t>building,</w:t>
      </w:r>
      <w:r w:rsidRPr="004258DD">
        <w:rPr>
          <w:rFonts w:ascii="Times New Roman" w:hAnsi="Times New Roman" w:cs="Times New Roman"/>
          <w:w w:val="110"/>
          <w:sz w:val="18"/>
        </w:rPr>
        <w:tab/>
        <w:t>fences,</w:t>
      </w:r>
      <w:r w:rsidRPr="004258DD">
        <w:rPr>
          <w:rFonts w:ascii="Times New Roman" w:hAnsi="Times New Roman" w:cs="Times New Roman"/>
          <w:w w:val="110"/>
          <w:sz w:val="18"/>
        </w:rPr>
        <w:tab/>
        <w:t>trees,</w:t>
      </w:r>
      <w:r w:rsidRPr="004258DD">
        <w:rPr>
          <w:rFonts w:ascii="Times New Roman" w:hAnsi="Times New Roman" w:cs="Times New Roman"/>
          <w:w w:val="110"/>
          <w:sz w:val="18"/>
        </w:rPr>
        <w:tab/>
        <w:t>shrubs,</w:t>
      </w:r>
      <w:r w:rsidRPr="004258DD">
        <w:rPr>
          <w:rFonts w:ascii="Times New Roman" w:hAnsi="Times New Roman" w:cs="Times New Roman"/>
          <w:w w:val="110"/>
          <w:sz w:val="18"/>
        </w:rPr>
        <w:tab/>
      </w:r>
      <w:r w:rsidRPr="004258DD">
        <w:rPr>
          <w:rFonts w:ascii="Times New Roman" w:hAnsi="Times New Roman" w:cs="Times New Roman"/>
          <w:spacing w:val="-4"/>
          <w:w w:val="110"/>
          <w:sz w:val="18"/>
        </w:rPr>
        <w:t xml:space="preserve">other </w:t>
      </w:r>
      <w:r w:rsidRPr="004258DD">
        <w:rPr>
          <w:rFonts w:ascii="Times New Roman" w:hAnsi="Times New Roman" w:cs="Times New Roman"/>
          <w:w w:val="110"/>
          <w:sz w:val="18"/>
        </w:rPr>
        <w:t>growths or improvements which in any way endanger or interfere with the construction, maintenance, or efficiency of its respective systems on any of the easements shown on the plat; and any public utility, including Young County, shall have the right at all times of ingress and egress to and from and upon said easements for the purpose of construction, reconstruction, inspection, patrolling, maintaining and adding to or removing all or part of  its  respective  systems  without the necessity at any time of procuring the permission of</w:t>
      </w:r>
      <w:r w:rsidRPr="004258DD">
        <w:rPr>
          <w:rFonts w:ascii="Times New Roman" w:hAnsi="Times New Roman" w:cs="Times New Roman"/>
          <w:spacing w:val="45"/>
          <w:w w:val="110"/>
          <w:sz w:val="18"/>
        </w:rPr>
        <w:t xml:space="preserve"> </w:t>
      </w:r>
      <w:r w:rsidRPr="004258DD">
        <w:rPr>
          <w:rFonts w:ascii="Times New Roman" w:hAnsi="Times New Roman" w:cs="Times New Roman"/>
          <w:w w:val="110"/>
          <w:sz w:val="18"/>
        </w:rPr>
        <w:t>anyone.</w:t>
      </w:r>
    </w:p>
    <w:p w:rsidR="00277ED5" w:rsidRPr="004258DD" w:rsidRDefault="00277ED5">
      <w:pPr>
        <w:pStyle w:val="BodyText"/>
        <w:spacing w:before="11"/>
        <w:rPr>
          <w:rFonts w:ascii="Times New Roman" w:hAnsi="Times New Roman" w:cs="Times New Roman"/>
          <w:sz w:val="18"/>
        </w:rPr>
      </w:pPr>
    </w:p>
    <w:p w:rsidR="00277ED5" w:rsidRPr="004258DD" w:rsidRDefault="00AC371E">
      <w:pPr>
        <w:ind w:left="1940"/>
        <w:rPr>
          <w:rFonts w:ascii="Times New Roman" w:hAnsi="Times New Roman" w:cs="Times New Roman"/>
          <w:b/>
          <w:sz w:val="18"/>
        </w:rPr>
      </w:pPr>
      <w:r w:rsidRPr="004258DD">
        <w:rPr>
          <w:rFonts w:ascii="Times New Roman" w:hAnsi="Times New Roman" w:cs="Times New Roman"/>
          <w:b/>
          <w:sz w:val="18"/>
        </w:rPr>
        <w:t>Public Open Space Restriction:</w:t>
      </w:r>
    </w:p>
    <w:p w:rsidR="00277ED5" w:rsidRPr="004258DD" w:rsidRDefault="00277ED5">
      <w:pPr>
        <w:pStyle w:val="BodyText"/>
        <w:spacing w:before="8"/>
        <w:rPr>
          <w:rFonts w:ascii="Times New Roman" w:hAnsi="Times New Roman" w:cs="Times New Roman"/>
          <w:b/>
          <w:sz w:val="19"/>
        </w:rPr>
      </w:pPr>
    </w:p>
    <w:p w:rsidR="00277ED5" w:rsidRPr="004258DD" w:rsidRDefault="00AC371E">
      <w:pPr>
        <w:ind w:left="1940"/>
        <w:jc w:val="both"/>
        <w:rPr>
          <w:rFonts w:ascii="Times New Roman" w:hAnsi="Times New Roman" w:cs="Times New Roman"/>
          <w:sz w:val="18"/>
        </w:rPr>
      </w:pPr>
      <w:r w:rsidRPr="004258DD">
        <w:rPr>
          <w:rFonts w:ascii="Times New Roman" w:hAnsi="Times New Roman" w:cs="Times New Roman"/>
          <w:w w:val="110"/>
          <w:sz w:val="18"/>
        </w:rPr>
        <w:t>No structure, object, or plant of any type may obstruct vision from a height of thirty</w:t>
      </w:r>
    </w:p>
    <w:p w:rsidR="00277ED5" w:rsidRPr="004258DD" w:rsidRDefault="00AC371E">
      <w:pPr>
        <w:spacing w:before="9" w:line="254" w:lineRule="auto"/>
        <w:ind w:left="1940" w:right="1169"/>
        <w:jc w:val="both"/>
        <w:rPr>
          <w:rFonts w:ascii="Times New Roman" w:hAnsi="Times New Roman" w:cs="Times New Roman"/>
          <w:sz w:val="18"/>
        </w:rPr>
      </w:pPr>
      <w:r w:rsidRPr="004258DD">
        <w:rPr>
          <w:rFonts w:ascii="Times New Roman" w:hAnsi="Times New Roman" w:cs="Times New Roman"/>
          <w:w w:val="110"/>
          <w:sz w:val="18"/>
        </w:rPr>
        <w:t>(30) inches to a height of ten (10) feet above the crown of the road, including, but not limited to buildings, fences, walks, signs, trees, shrubs, cars, trucks, etc., in the public open space easement as shown on the plat. These open space easements will remain in effect until vacated by a Court Order issued by the Commissioner's Court of Young County and the property replatted.</w:t>
      </w:r>
    </w:p>
    <w:p w:rsidR="00277ED5" w:rsidRPr="004258DD" w:rsidRDefault="00AC371E">
      <w:pPr>
        <w:spacing w:before="211"/>
        <w:ind w:left="1940"/>
        <w:rPr>
          <w:rFonts w:ascii="Times New Roman" w:hAnsi="Times New Roman" w:cs="Times New Roman"/>
          <w:b/>
          <w:sz w:val="18"/>
        </w:rPr>
      </w:pPr>
      <w:r w:rsidRPr="004258DD">
        <w:rPr>
          <w:rFonts w:ascii="Times New Roman" w:hAnsi="Times New Roman" w:cs="Times New Roman"/>
          <w:b/>
          <w:sz w:val="18"/>
        </w:rPr>
        <w:t>Drainage Easement Restriction:</w:t>
      </w:r>
    </w:p>
    <w:p w:rsidR="00277ED5" w:rsidRPr="004258DD" w:rsidRDefault="00277ED5">
      <w:pPr>
        <w:pStyle w:val="BodyText"/>
        <w:spacing w:before="1"/>
        <w:rPr>
          <w:rFonts w:ascii="Times New Roman" w:hAnsi="Times New Roman" w:cs="Times New Roman"/>
          <w:b/>
          <w:sz w:val="17"/>
        </w:rPr>
      </w:pPr>
    </w:p>
    <w:p w:rsidR="00277ED5" w:rsidRPr="004258DD" w:rsidRDefault="00AC371E" w:rsidP="007C22BD">
      <w:pPr>
        <w:spacing w:after="240" w:line="249" w:lineRule="auto"/>
        <w:ind w:left="1940" w:right="1170"/>
        <w:jc w:val="both"/>
        <w:rPr>
          <w:rFonts w:ascii="Times New Roman" w:hAnsi="Times New Roman" w:cs="Times New Roman"/>
          <w:sz w:val="18"/>
        </w:rPr>
      </w:pPr>
      <w:r w:rsidRPr="004258DD">
        <w:rPr>
          <w:rFonts w:ascii="Times New Roman" w:hAnsi="Times New Roman" w:cs="Times New Roman"/>
          <w:w w:val="110"/>
          <w:sz w:val="18"/>
        </w:rPr>
        <w:t>No  construction,  or  filling  without  the  written  approval   of   the   Young   County  Commissioner's  Court,  shall  be   allowed   within   a   drainage easement.</w:t>
      </w:r>
      <w:r w:rsidRPr="004258DD">
        <w:rPr>
          <w:rFonts w:ascii="Times New Roman" w:hAnsi="Times New Roman" w:cs="Times New Roman"/>
          <w:spacing w:val="13"/>
          <w:w w:val="110"/>
          <w:sz w:val="18"/>
        </w:rPr>
        <w:t xml:space="preserve"> </w:t>
      </w:r>
      <w:r w:rsidRPr="004258DD">
        <w:rPr>
          <w:rFonts w:ascii="Times New Roman" w:hAnsi="Times New Roman" w:cs="Times New Roman"/>
          <w:w w:val="110"/>
          <w:sz w:val="18"/>
        </w:rPr>
        <w:t>No obstruction to the natural flow of water shall occur.</w:t>
      </w:r>
    </w:p>
    <w:p w:rsidR="00277ED5" w:rsidRPr="004258DD" w:rsidRDefault="00AC371E">
      <w:pPr>
        <w:ind w:left="1940"/>
        <w:rPr>
          <w:rFonts w:ascii="Times New Roman" w:hAnsi="Times New Roman" w:cs="Times New Roman"/>
          <w:b/>
          <w:sz w:val="18"/>
        </w:rPr>
      </w:pPr>
      <w:r w:rsidRPr="004258DD">
        <w:rPr>
          <w:rFonts w:ascii="Times New Roman" w:hAnsi="Times New Roman" w:cs="Times New Roman"/>
          <w:b/>
          <w:sz w:val="18"/>
        </w:rPr>
        <w:t>Floodway Easement Restriction:</w:t>
      </w:r>
    </w:p>
    <w:p w:rsidR="00277ED5" w:rsidRPr="004258DD" w:rsidRDefault="00277ED5">
      <w:pPr>
        <w:pStyle w:val="BodyText"/>
        <w:spacing w:before="9"/>
        <w:rPr>
          <w:rFonts w:ascii="Times New Roman" w:hAnsi="Times New Roman" w:cs="Times New Roman"/>
          <w:b/>
          <w:sz w:val="16"/>
        </w:rPr>
      </w:pPr>
    </w:p>
    <w:p w:rsidR="00277ED5" w:rsidRPr="004258DD" w:rsidRDefault="00AC371E">
      <w:pPr>
        <w:tabs>
          <w:tab w:val="left" w:pos="3368"/>
          <w:tab w:val="left" w:pos="4306"/>
          <w:tab w:val="left" w:pos="4865"/>
          <w:tab w:val="left" w:pos="5753"/>
          <w:tab w:val="left" w:pos="6792"/>
          <w:tab w:val="left" w:pos="7251"/>
          <w:tab w:val="left" w:pos="7810"/>
          <w:tab w:val="left" w:pos="8582"/>
        </w:tabs>
        <w:spacing w:before="1" w:line="254" w:lineRule="auto"/>
        <w:ind w:left="1940" w:right="1166"/>
        <w:rPr>
          <w:rFonts w:ascii="Times New Roman" w:hAnsi="Times New Roman" w:cs="Times New Roman"/>
          <w:sz w:val="18"/>
        </w:rPr>
      </w:pPr>
      <w:r w:rsidRPr="004258DD">
        <w:rPr>
          <w:rFonts w:ascii="Times New Roman" w:hAnsi="Times New Roman" w:cs="Times New Roman"/>
          <w:i/>
          <w:w w:val="110"/>
          <w:sz w:val="18"/>
        </w:rPr>
        <w:t>C</w:t>
      </w:r>
      <w:r w:rsidRPr="004258DD">
        <w:rPr>
          <w:rFonts w:ascii="Times New Roman" w:hAnsi="Times New Roman" w:cs="Times New Roman"/>
          <w:w w:val="110"/>
          <w:sz w:val="18"/>
        </w:rPr>
        <w:t>onstruction,</w:t>
      </w:r>
      <w:r w:rsidRPr="004258DD">
        <w:rPr>
          <w:rFonts w:ascii="Times New Roman" w:hAnsi="Times New Roman" w:cs="Times New Roman"/>
          <w:w w:val="110"/>
          <w:sz w:val="18"/>
        </w:rPr>
        <w:tab/>
        <w:t>without</w:t>
      </w:r>
      <w:r w:rsidRPr="004258DD">
        <w:rPr>
          <w:rFonts w:ascii="Times New Roman" w:hAnsi="Times New Roman" w:cs="Times New Roman"/>
          <w:w w:val="110"/>
          <w:sz w:val="18"/>
        </w:rPr>
        <w:tab/>
        <w:t>the</w:t>
      </w:r>
      <w:r w:rsidRPr="004258DD">
        <w:rPr>
          <w:rFonts w:ascii="Times New Roman" w:hAnsi="Times New Roman" w:cs="Times New Roman"/>
          <w:w w:val="110"/>
          <w:sz w:val="18"/>
        </w:rPr>
        <w:tab/>
        <w:t>written</w:t>
      </w:r>
      <w:r w:rsidRPr="004258DD">
        <w:rPr>
          <w:rFonts w:ascii="Times New Roman" w:hAnsi="Times New Roman" w:cs="Times New Roman"/>
          <w:w w:val="110"/>
          <w:sz w:val="18"/>
        </w:rPr>
        <w:tab/>
        <w:t>approval</w:t>
      </w:r>
      <w:r w:rsidRPr="004258DD">
        <w:rPr>
          <w:rFonts w:ascii="Times New Roman" w:hAnsi="Times New Roman" w:cs="Times New Roman"/>
          <w:w w:val="110"/>
          <w:sz w:val="18"/>
        </w:rPr>
        <w:tab/>
        <w:t>of</w:t>
      </w:r>
      <w:r w:rsidRPr="004258DD">
        <w:rPr>
          <w:rFonts w:ascii="Times New Roman" w:hAnsi="Times New Roman" w:cs="Times New Roman"/>
          <w:w w:val="110"/>
          <w:sz w:val="18"/>
        </w:rPr>
        <w:tab/>
        <w:t>the</w:t>
      </w:r>
      <w:r w:rsidRPr="004258DD">
        <w:rPr>
          <w:rFonts w:ascii="Times New Roman" w:hAnsi="Times New Roman" w:cs="Times New Roman"/>
          <w:w w:val="110"/>
          <w:sz w:val="18"/>
        </w:rPr>
        <w:tab/>
      </w:r>
      <w:r w:rsidRPr="004258DD">
        <w:rPr>
          <w:rFonts w:ascii="Times New Roman" w:hAnsi="Times New Roman" w:cs="Times New Roman"/>
          <w:w w:val="105"/>
          <w:sz w:val="18"/>
        </w:rPr>
        <w:t>Young</w:t>
      </w:r>
      <w:r w:rsidRPr="004258DD">
        <w:rPr>
          <w:rFonts w:ascii="Times New Roman" w:hAnsi="Times New Roman" w:cs="Times New Roman"/>
          <w:w w:val="105"/>
          <w:sz w:val="18"/>
        </w:rPr>
        <w:tab/>
      </w:r>
      <w:r w:rsidRPr="004258DD">
        <w:rPr>
          <w:rFonts w:ascii="Times New Roman" w:hAnsi="Times New Roman" w:cs="Times New Roman"/>
          <w:spacing w:val="-3"/>
          <w:w w:val="105"/>
          <w:sz w:val="18"/>
        </w:rPr>
        <w:t xml:space="preserve">County </w:t>
      </w:r>
      <w:r w:rsidRPr="004258DD">
        <w:rPr>
          <w:rFonts w:ascii="Times New Roman" w:hAnsi="Times New Roman" w:cs="Times New Roman"/>
          <w:w w:val="110"/>
          <w:sz w:val="18"/>
        </w:rPr>
        <w:t xml:space="preserve">Commissioner's Court, shall be allowed within a floodway easement, and </w:t>
      </w:r>
      <w:r w:rsidR="00523347" w:rsidRPr="004258DD">
        <w:rPr>
          <w:rFonts w:ascii="Times New Roman" w:hAnsi="Times New Roman" w:cs="Times New Roman"/>
          <w:w w:val="110"/>
          <w:sz w:val="18"/>
        </w:rPr>
        <w:t>then only</w:t>
      </w:r>
      <w:r w:rsidRPr="004258DD">
        <w:rPr>
          <w:rFonts w:ascii="Times New Roman" w:hAnsi="Times New Roman" w:cs="Times New Roman"/>
          <w:w w:val="110"/>
          <w:sz w:val="18"/>
        </w:rPr>
        <w:t xml:space="preserve"> after detailed engineering plans and studies show that no flooding will result, that no obstruction to the natural flow of water will result. Where construction is permitted, all finished floor elevations </w:t>
      </w:r>
      <w:r w:rsidR="00523347" w:rsidRPr="004258DD">
        <w:rPr>
          <w:rFonts w:ascii="Times New Roman" w:hAnsi="Times New Roman" w:cs="Times New Roman"/>
          <w:w w:val="110"/>
          <w:sz w:val="18"/>
        </w:rPr>
        <w:t>shall be a minimum of two (</w:t>
      </w:r>
      <w:r w:rsidRPr="004258DD">
        <w:rPr>
          <w:rFonts w:ascii="Times New Roman" w:hAnsi="Times New Roman" w:cs="Times New Roman"/>
          <w:w w:val="110"/>
          <w:sz w:val="18"/>
        </w:rPr>
        <w:t>2</w:t>
      </w:r>
      <w:r w:rsidR="00523347" w:rsidRPr="004258DD">
        <w:rPr>
          <w:rFonts w:ascii="Times New Roman" w:hAnsi="Times New Roman" w:cs="Times New Roman"/>
          <w:w w:val="110"/>
          <w:sz w:val="18"/>
        </w:rPr>
        <w:t>) foot above</w:t>
      </w:r>
      <w:r w:rsidRPr="004258DD">
        <w:rPr>
          <w:rFonts w:ascii="Times New Roman" w:hAnsi="Times New Roman" w:cs="Times New Roman"/>
          <w:w w:val="110"/>
          <w:sz w:val="18"/>
        </w:rPr>
        <w:t xml:space="preserve"> the 100-year flood</w:t>
      </w:r>
      <w:r w:rsidRPr="004258DD">
        <w:rPr>
          <w:rFonts w:ascii="Times New Roman" w:hAnsi="Times New Roman" w:cs="Times New Roman"/>
          <w:spacing w:val="-29"/>
          <w:w w:val="110"/>
          <w:sz w:val="18"/>
        </w:rPr>
        <w:t xml:space="preserve"> </w:t>
      </w:r>
      <w:r w:rsidRPr="004258DD">
        <w:rPr>
          <w:rFonts w:ascii="Times New Roman" w:hAnsi="Times New Roman" w:cs="Times New Roman"/>
          <w:w w:val="110"/>
          <w:sz w:val="18"/>
        </w:rPr>
        <w:t>elevation.</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1"/>
          <w:numId w:val="22"/>
        </w:numPr>
        <w:tabs>
          <w:tab w:val="left" w:pos="1581"/>
        </w:tabs>
        <w:spacing w:line="225" w:lineRule="auto"/>
        <w:ind w:right="858" w:hanging="360"/>
        <w:rPr>
          <w:rFonts w:ascii="Times New Roman" w:hAnsi="Times New Roman" w:cs="Times New Roman"/>
        </w:rPr>
      </w:pPr>
      <w:r w:rsidRPr="004258DD">
        <w:rPr>
          <w:rFonts w:ascii="Times New Roman" w:hAnsi="Times New Roman" w:cs="Times New Roman"/>
        </w:rPr>
        <w:t>All</w:t>
      </w:r>
      <w:r w:rsidRPr="004258DD">
        <w:rPr>
          <w:rFonts w:ascii="Times New Roman" w:hAnsi="Times New Roman" w:cs="Times New Roman"/>
          <w:spacing w:val="-29"/>
        </w:rPr>
        <w:t xml:space="preserve"> </w:t>
      </w:r>
      <w:r w:rsidRPr="004258DD">
        <w:rPr>
          <w:rFonts w:ascii="Times New Roman" w:hAnsi="Times New Roman" w:cs="Times New Roman"/>
        </w:rPr>
        <w:t>lot</w:t>
      </w:r>
      <w:r w:rsidRPr="004258DD">
        <w:rPr>
          <w:rFonts w:ascii="Times New Roman" w:hAnsi="Times New Roman" w:cs="Times New Roman"/>
          <w:spacing w:val="-28"/>
        </w:rPr>
        <w:t xml:space="preserve"> </w:t>
      </w:r>
      <w:r w:rsidRPr="004258DD">
        <w:rPr>
          <w:rFonts w:ascii="Times New Roman" w:hAnsi="Times New Roman" w:cs="Times New Roman"/>
        </w:rPr>
        <w:t>numbers</w:t>
      </w:r>
      <w:r w:rsidRPr="004258DD">
        <w:rPr>
          <w:rFonts w:ascii="Times New Roman" w:hAnsi="Times New Roman" w:cs="Times New Roman"/>
          <w:spacing w:val="-27"/>
        </w:rPr>
        <w:t xml:space="preserve"> </w:t>
      </w:r>
      <w:r w:rsidRPr="004258DD">
        <w:rPr>
          <w:rFonts w:ascii="Times New Roman" w:hAnsi="Times New Roman" w:cs="Times New Roman"/>
        </w:rPr>
        <w:t>and</w:t>
      </w:r>
      <w:r w:rsidRPr="004258DD">
        <w:rPr>
          <w:rFonts w:ascii="Times New Roman" w:hAnsi="Times New Roman" w:cs="Times New Roman"/>
          <w:spacing w:val="-28"/>
        </w:rPr>
        <w:t xml:space="preserve"> </w:t>
      </w:r>
      <w:r w:rsidRPr="004258DD">
        <w:rPr>
          <w:rFonts w:ascii="Times New Roman" w:hAnsi="Times New Roman" w:cs="Times New Roman"/>
        </w:rPr>
        <w:t>lines</w:t>
      </w:r>
      <w:r w:rsidRPr="004258DD">
        <w:rPr>
          <w:rFonts w:ascii="Times New Roman" w:hAnsi="Times New Roman" w:cs="Times New Roman"/>
          <w:spacing w:val="-29"/>
        </w:rPr>
        <w:t xml:space="preserve"> </w:t>
      </w:r>
      <w:r w:rsidRPr="004258DD">
        <w:rPr>
          <w:rFonts w:ascii="Times New Roman" w:hAnsi="Times New Roman" w:cs="Times New Roman"/>
        </w:rPr>
        <w:t>with</w:t>
      </w:r>
      <w:r w:rsidRPr="004258DD">
        <w:rPr>
          <w:rFonts w:ascii="Times New Roman" w:hAnsi="Times New Roman" w:cs="Times New Roman"/>
          <w:spacing w:val="-29"/>
        </w:rPr>
        <w:t xml:space="preserve"> </w:t>
      </w:r>
      <w:r w:rsidRPr="004258DD">
        <w:rPr>
          <w:rFonts w:ascii="Times New Roman" w:hAnsi="Times New Roman" w:cs="Times New Roman"/>
        </w:rPr>
        <w:t>accurate</w:t>
      </w:r>
      <w:r w:rsidRPr="004258DD">
        <w:rPr>
          <w:rFonts w:ascii="Times New Roman" w:hAnsi="Times New Roman" w:cs="Times New Roman"/>
          <w:spacing w:val="-28"/>
        </w:rPr>
        <w:t xml:space="preserve"> </w:t>
      </w:r>
      <w:r w:rsidRPr="004258DD">
        <w:rPr>
          <w:rFonts w:ascii="Times New Roman" w:hAnsi="Times New Roman" w:cs="Times New Roman"/>
        </w:rPr>
        <w:t>dimensions</w:t>
      </w:r>
      <w:r w:rsidRPr="004258DD">
        <w:rPr>
          <w:rFonts w:ascii="Times New Roman" w:hAnsi="Times New Roman" w:cs="Times New Roman"/>
          <w:spacing w:val="-27"/>
        </w:rPr>
        <w:t xml:space="preserve"> </w:t>
      </w:r>
      <w:r w:rsidRPr="004258DD">
        <w:rPr>
          <w:rFonts w:ascii="Times New Roman" w:hAnsi="Times New Roman" w:cs="Times New Roman"/>
        </w:rPr>
        <w:t>in</w:t>
      </w:r>
      <w:r w:rsidRPr="004258DD">
        <w:rPr>
          <w:rFonts w:ascii="Times New Roman" w:hAnsi="Times New Roman" w:cs="Times New Roman"/>
          <w:spacing w:val="-29"/>
        </w:rPr>
        <w:t xml:space="preserve"> </w:t>
      </w:r>
      <w:r w:rsidRPr="004258DD">
        <w:rPr>
          <w:rFonts w:ascii="Times New Roman" w:hAnsi="Times New Roman" w:cs="Times New Roman"/>
        </w:rPr>
        <w:t>feet</w:t>
      </w:r>
      <w:r w:rsidRPr="004258DD">
        <w:rPr>
          <w:rFonts w:ascii="Times New Roman" w:hAnsi="Times New Roman" w:cs="Times New Roman"/>
          <w:spacing w:val="-27"/>
        </w:rPr>
        <w:t xml:space="preserve"> </w:t>
      </w:r>
      <w:r w:rsidRPr="004258DD">
        <w:rPr>
          <w:rFonts w:ascii="Times New Roman" w:hAnsi="Times New Roman" w:cs="Times New Roman"/>
        </w:rPr>
        <w:t>and</w:t>
      </w:r>
      <w:r w:rsidRPr="004258DD">
        <w:rPr>
          <w:rFonts w:ascii="Times New Roman" w:hAnsi="Times New Roman" w:cs="Times New Roman"/>
          <w:spacing w:val="-28"/>
        </w:rPr>
        <w:t xml:space="preserve"> </w:t>
      </w:r>
      <w:r w:rsidRPr="004258DD">
        <w:rPr>
          <w:rFonts w:ascii="Times New Roman" w:hAnsi="Times New Roman" w:cs="Times New Roman"/>
        </w:rPr>
        <w:t>hundredths</w:t>
      </w:r>
      <w:r w:rsidRPr="004258DD">
        <w:rPr>
          <w:rFonts w:ascii="Times New Roman" w:hAnsi="Times New Roman" w:cs="Times New Roman"/>
          <w:spacing w:val="-28"/>
        </w:rPr>
        <w:t xml:space="preserve"> </w:t>
      </w:r>
      <w:r w:rsidRPr="004258DD">
        <w:rPr>
          <w:rFonts w:ascii="Times New Roman" w:hAnsi="Times New Roman" w:cs="Times New Roman"/>
        </w:rPr>
        <w:t>of</w:t>
      </w:r>
      <w:r w:rsidRPr="004258DD">
        <w:rPr>
          <w:rFonts w:ascii="Times New Roman" w:hAnsi="Times New Roman" w:cs="Times New Roman"/>
          <w:spacing w:val="-29"/>
        </w:rPr>
        <w:t xml:space="preserve"> </w:t>
      </w:r>
      <w:r w:rsidRPr="004258DD">
        <w:rPr>
          <w:rFonts w:ascii="Times New Roman" w:hAnsi="Times New Roman" w:cs="Times New Roman"/>
        </w:rPr>
        <w:t>feet</w:t>
      </w:r>
      <w:r w:rsidRPr="004258DD">
        <w:rPr>
          <w:rFonts w:ascii="Times New Roman" w:hAnsi="Times New Roman" w:cs="Times New Roman"/>
          <w:spacing w:val="-28"/>
        </w:rPr>
        <w:t xml:space="preserve"> </w:t>
      </w:r>
      <w:r w:rsidRPr="004258DD">
        <w:rPr>
          <w:rFonts w:ascii="Times New Roman" w:hAnsi="Times New Roman" w:cs="Times New Roman"/>
        </w:rPr>
        <w:t>with bearings</w:t>
      </w:r>
      <w:r w:rsidRPr="004258DD">
        <w:rPr>
          <w:rFonts w:ascii="Times New Roman" w:hAnsi="Times New Roman" w:cs="Times New Roman"/>
          <w:spacing w:val="-8"/>
        </w:rPr>
        <w:t xml:space="preserve"> </w:t>
      </w:r>
      <w:r w:rsidRPr="004258DD">
        <w:rPr>
          <w:rFonts w:ascii="Times New Roman" w:hAnsi="Times New Roman" w:cs="Times New Roman"/>
        </w:rPr>
        <w:t>and</w:t>
      </w:r>
      <w:r w:rsidRPr="004258DD">
        <w:rPr>
          <w:rFonts w:ascii="Times New Roman" w:hAnsi="Times New Roman" w:cs="Times New Roman"/>
          <w:spacing w:val="-8"/>
        </w:rPr>
        <w:t xml:space="preserve"> </w:t>
      </w:r>
      <w:r w:rsidRPr="004258DD">
        <w:rPr>
          <w:rFonts w:ascii="Times New Roman" w:hAnsi="Times New Roman" w:cs="Times New Roman"/>
        </w:rPr>
        <w:t>angles</w:t>
      </w:r>
      <w:r w:rsidRPr="004258DD">
        <w:rPr>
          <w:rFonts w:ascii="Times New Roman" w:hAnsi="Times New Roman" w:cs="Times New Roman"/>
          <w:spacing w:val="-9"/>
        </w:rPr>
        <w:t xml:space="preserve"> </w:t>
      </w:r>
      <w:r w:rsidRPr="004258DD">
        <w:rPr>
          <w:rFonts w:ascii="Times New Roman" w:hAnsi="Times New Roman" w:cs="Times New Roman"/>
        </w:rPr>
        <w:t>to</w:t>
      </w:r>
      <w:r w:rsidRPr="004258DD">
        <w:rPr>
          <w:rFonts w:ascii="Times New Roman" w:hAnsi="Times New Roman" w:cs="Times New Roman"/>
          <w:spacing w:val="-11"/>
        </w:rPr>
        <w:t xml:space="preserve"> </w:t>
      </w:r>
      <w:r w:rsidRPr="004258DD">
        <w:rPr>
          <w:rFonts w:ascii="Times New Roman" w:hAnsi="Times New Roman" w:cs="Times New Roman"/>
        </w:rPr>
        <w:t>street</w:t>
      </w:r>
      <w:r w:rsidRPr="004258DD">
        <w:rPr>
          <w:rFonts w:ascii="Times New Roman" w:hAnsi="Times New Roman" w:cs="Times New Roman"/>
          <w:spacing w:val="-9"/>
        </w:rPr>
        <w:t xml:space="preserve"> </w:t>
      </w:r>
      <w:r w:rsidRPr="004258DD">
        <w:rPr>
          <w:rFonts w:ascii="Times New Roman" w:hAnsi="Times New Roman" w:cs="Times New Roman"/>
        </w:rPr>
        <w:t>and</w:t>
      </w:r>
      <w:r w:rsidRPr="004258DD">
        <w:rPr>
          <w:rFonts w:ascii="Times New Roman" w:hAnsi="Times New Roman" w:cs="Times New Roman"/>
          <w:spacing w:val="-9"/>
        </w:rPr>
        <w:t xml:space="preserve"> </w:t>
      </w:r>
      <w:r w:rsidRPr="004258DD">
        <w:rPr>
          <w:rFonts w:ascii="Times New Roman" w:hAnsi="Times New Roman" w:cs="Times New Roman"/>
        </w:rPr>
        <w:t>alley</w:t>
      </w:r>
      <w:r w:rsidRPr="004258DD">
        <w:rPr>
          <w:rFonts w:ascii="Times New Roman" w:hAnsi="Times New Roman" w:cs="Times New Roman"/>
          <w:spacing w:val="-9"/>
        </w:rPr>
        <w:t xml:space="preserve"> </w:t>
      </w:r>
      <w:r w:rsidRPr="004258DD">
        <w:rPr>
          <w:rFonts w:ascii="Times New Roman" w:hAnsi="Times New Roman" w:cs="Times New Roman"/>
        </w:rPr>
        <w:t>center</w:t>
      </w:r>
      <w:r w:rsidRPr="004258DD">
        <w:rPr>
          <w:rFonts w:ascii="Times New Roman" w:hAnsi="Times New Roman" w:cs="Times New Roman"/>
          <w:spacing w:val="-8"/>
        </w:rPr>
        <w:t xml:space="preserve"> </w:t>
      </w:r>
      <w:r w:rsidRPr="004258DD">
        <w:rPr>
          <w:rFonts w:ascii="Times New Roman" w:hAnsi="Times New Roman" w:cs="Times New Roman"/>
        </w:rPr>
        <w:t>lines.</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1"/>
          <w:numId w:val="22"/>
        </w:numPr>
        <w:tabs>
          <w:tab w:val="left" w:pos="1581"/>
        </w:tabs>
        <w:spacing w:line="225" w:lineRule="auto"/>
        <w:ind w:right="858" w:hanging="360"/>
        <w:rPr>
          <w:rFonts w:ascii="Times New Roman" w:hAnsi="Times New Roman" w:cs="Times New Roman"/>
        </w:rPr>
      </w:pPr>
      <w:r w:rsidRPr="004258DD">
        <w:rPr>
          <w:rFonts w:ascii="Times New Roman" w:hAnsi="Times New Roman" w:cs="Times New Roman"/>
          <w:w w:val="95"/>
        </w:rPr>
        <w:t>Accurate</w:t>
      </w:r>
      <w:r w:rsidRPr="004258DD">
        <w:rPr>
          <w:rFonts w:ascii="Times New Roman" w:hAnsi="Times New Roman" w:cs="Times New Roman"/>
          <w:spacing w:val="-30"/>
          <w:w w:val="95"/>
        </w:rPr>
        <w:t xml:space="preserve"> </w:t>
      </w:r>
      <w:r w:rsidRPr="004258DD">
        <w:rPr>
          <w:rFonts w:ascii="Times New Roman" w:hAnsi="Times New Roman" w:cs="Times New Roman"/>
          <w:w w:val="95"/>
        </w:rPr>
        <w:t>location,</w:t>
      </w:r>
      <w:r w:rsidRPr="004258DD">
        <w:rPr>
          <w:rFonts w:ascii="Times New Roman" w:hAnsi="Times New Roman" w:cs="Times New Roman"/>
          <w:spacing w:val="-29"/>
          <w:w w:val="95"/>
        </w:rPr>
        <w:t xml:space="preserve"> </w:t>
      </w:r>
      <w:r w:rsidRPr="004258DD">
        <w:rPr>
          <w:rFonts w:ascii="Times New Roman" w:hAnsi="Times New Roman" w:cs="Times New Roman"/>
          <w:w w:val="95"/>
        </w:rPr>
        <w:t>material</w:t>
      </w:r>
      <w:r w:rsidRPr="004258DD">
        <w:rPr>
          <w:rFonts w:ascii="Times New Roman" w:hAnsi="Times New Roman" w:cs="Times New Roman"/>
          <w:spacing w:val="-30"/>
          <w:w w:val="95"/>
        </w:rPr>
        <w:t xml:space="preserve"> </w:t>
      </w:r>
      <w:r w:rsidRPr="004258DD">
        <w:rPr>
          <w:rFonts w:ascii="Times New Roman" w:hAnsi="Times New Roman" w:cs="Times New Roman"/>
          <w:w w:val="95"/>
        </w:rPr>
        <w:t>and</w:t>
      </w:r>
      <w:r w:rsidRPr="004258DD">
        <w:rPr>
          <w:rFonts w:ascii="Times New Roman" w:hAnsi="Times New Roman" w:cs="Times New Roman"/>
          <w:spacing w:val="-29"/>
          <w:w w:val="95"/>
        </w:rPr>
        <w:t xml:space="preserve"> </w:t>
      </w:r>
      <w:r w:rsidRPr="004258DD">
        <w:rPr>
          <w:rFonts w:ascii="Times New Roman" w:hAnsi="Times New Roman" w:cs="Times New Roman"/>
          <w:w w:val="95"/>
        </w:rPr>
        <w:t>approximate</w:t>
      </w:r>
      <w:r w:rsidRPr="004258DD">
        <w:rPr>
          <w:rFonts w:ascii="Times New Roman" w:hAnsi="Times New Roman" w:cs="Times New Roman"/>
          <w:spacing w:val="-29"/>
          <w:w w:val="95"/>
        </w:rPr>
        <w:t xml:space="preserve"> </w:t>
      </w:r>
      <w:r w:rsidRPr="004258DD">
        <w:rPr>
          <w:rFonts w:ascii="Times New Roman" w:hAnsi="Times New Roman" w:cs="Times New Roman"/>
          <w:w w:val="95"/>
        </w:rPr>
        <w:t>size</w:t>
      </w:r>
      <w:r w:rsidRPr="004258DD">
        <w:rPr>
          <w:rFonts w:ascii="Times New Roman" w:hAnsi="Times New Roman" w:cs="Times New Roman"/>
          <w:spacing w:val="-29"/>
          <w:w w:val="95"/>
        </w:rPr>
        <w:t xml:space="preserve"> </w:t>
      </w:r>
      <w:r w:rsidRPr="004258DD">
        <w:rPr>
          <w:rFonts w:ascii="Times New Roman" w:hAnsi="Times New Roman" w:cs="Times New Roman"/>
          <w:w w:val="95"/>
        </w:rPr>
        <w:t>of</w:t>
      </w:r>
      <w:r w:rsidRPr="004258DD">
        <w:rPr>
          <w:rFonts w:ascii="Times New Roman" w:hAnsi="Times New Roman" w:cs="Times New Roman"/>
          <w:spacing w:val="-29"/>
          <w:w w:val="95"/>
        </w:rPr>
        <w:t xml:space="preserve"> </w:t>
      </w:r>
      <w:r w:rsidRPr="004258DD">
        <w:rPr>
          <w:rFonts w:ascii="Times New Roman" w:hAnsi="Times New Roman" w:cs="Times New Roman"/>
          <w:w w:val="95"/>
        </w:rPr>
        <w:t>all</w:t>
      </w:r>
      <w:r w:rsidRPr="004258DD">
        <w:rPr>
          <w:rFonts w:ascii="Times New Roman" w:hAnsi="Times New Roman" w:cs="Times New Roman"/>
          <w:spacing w:val="-29"/>
          <w:w w:val="95"/>
        </w:rPr>
        <w:t xml:space="preserve"> </w:t>
      </w:r>
      <w:r w:rsidRPr="004258DD">
        <w:rPr>
          <w:rFonts w:ascii="Times New Roman" w:hAnsi="Times New Roman" w:cs="Times New Roman"/>
          <w:w w:val="95"/>
        </w:rPr>
        <w:t>monuments,</w:t>
      </w:r>
      <w:r w:rsidRPr="004258DD">
        <w:rPr>
          <w:rFonts w:ascii="Times New Roman" w:hAnsi="Times New Roman" w:cs="Times New Roman"/>
          <w:spacing w:val="-29"/>
          <w:w w:val="95"/>
        </w:rPr>
        <w:t xml:space="preserve"> </w:t>
      </w:r>
      <w:r w:rsidRPr="004258DD">
        <w:rPr>
          <w:rFonts w:ascii="Times New Roman" w:hAnsi="Times New Roman" w:cs="Times New Roman"/>
          <w:w w:val="95"/>
        </w:rPr>
        <w:t>including</w:t>
      </w:r>
      <w:r w:rsidRPr="004258DD">
        <w:rPr>
          <w:rFonts w:ascii="Times New Roman" w:hAnsi="Times New Roman" w:cs="Times New Roman"/>
          <w:spacing w:val="-29"/>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location of</w:t>
      </w:r>
      <w:r w:rsidRPr="004258DD">
        <w:rPr>
          <w:rFonts w:ascii="Times New Roman" w:hAnsi="Times New Roman" w:cs="Times New Roman"/>
          <w:spacing w:val="-6"/>
          <w:w w:val="95"/>
        </w:rPr>
        <w:t xml:space="preserve"> </w:t>
      </w:r>
      <w:r w:rsidRPr="004258DD">
        <w:rPr>
          <w:rFonts w:ascii="Times New Roman" w:hAnsi="Times New Roman" w:cs="Times New Roman"/>
          <w:w w:val="95"/>
        </w:rPr>
        <w:t>a</w:t>
      </w:r>
      <w:r w:rsidRPr="004258DD">
        <w:rPr>
          <w:rFonts w:ascii="Times New Roman" w:hAnsi="Times New Roman" w:cs="Times New Roman"/>
          <w:spacing w:val="-6"/>
          <w:w w:val="95"/>
        </w:rPr>
        <w:t xml:space="preserve"> </w:t>
      </w:r>
      <w:r w:rsidRPr="004258DD">
        <w:rPr>
          <w:rFonts w:ascii="Times New Roman" w:hAnsi="Times New Roman" w:cs="Times New Roman"/>
          <w:w w:val="95"/>
        </w:rPr>
        <w:t>minimum</w:t>
      </w:r>
      <w:r w:rsidRPr="004258DD">
        <w:rPr>
          <w:rFonts w:ascii="Times New Roman" w:hAnsi="Times New Roman" w:cs="Times New Roman"/>
          <w:spacing w:val="-6"/>
          <w:w w:val="95"/>
        </w:rPr>
        <w:t xml:space="preserve"> </w:t>
      </w:r>
      <w:r w:rsidRPr="004258DD">
        <w:rPr>
          <w:rFonts w:ascii="Times New Roman" w:hAnsi="Times New Roman" w:cs="Times New Roman"/>
          <w:w w:val="95"/>
        </w:rPr>
        <w:t>of</w:t>
      </w:r>
      <w:r w:rsidRPr="004258DD">
        <w:rPr>
          <w:rFonts w:ascii="Times New Roman" w:hAnsi="Times New Roman" w:cs="Times New Roman"/>
          <w:spacing w:val="-6"/>
          <w:w w:val="95"/>
        </w:rPr>
        <w:t xml:space="preserve"> </w:t>
      </w:r>
      <w:r w:rsidRPr="004258DD">
        <w:rPr>
          <w:rFonts w:ascii="Times New Roman" w:hAnsi="Times New Roman" w:cs="Times New Roman"/>
          <w:w w:val="95"/>
        </w:rPr>
        <w:t>two</w:t>
      </w:r>
      <w:r w:rsidRPr="004258DD">
        <w:rPr>
          <w:rFonts w:ascii="Times New Roman" w:hAnsi="Times New Roman" w:cs="Times New Roman"/>
          <w:spacing w:val="-6"/>
          <w:w w:val="95"/>
        </w:rPr>
        <w:t xml:space="preserve"> </w:t>
      </w:r>
      <w:r w:rsidRPr="004258DD">
        <w:rPr>
          <w:rFonts w:ascii="Times New Roman" w:hAnsi="Times New Roman" w:cs="Times New Roman"/>
          <w:w w:val="95"/>
        </w:rPr>
        <w:t>permanent</w:t>
      </w:r>
      <w:r w:rsidRPr="004258DD">
        <w:rPr>
          <w:rFonts w:ascii="Times New Roman" w:hAnsi="Times New Roman" w:cs="Times New Roman"/>
          <w:spacing w:val="-5"/>
          <w:w w:val="95"/>
        </w:rPr>
        <w:t xml:space="preserve"> </w:t>
      </w:r>
      <w:r w:rsidRPr="004258DD">
        <w:rPr>
          <w:rFonts w:ascii="Times New Roman" w:hAnsi="Times New Roman" w:cs="Times New Roman"/>
          <w:w w:val="95"/>
        </w:rPr>
        <w:t>benchmarks</w:t>
      </w:r>
      <w:r w:rsidRPr="004258DD">
        <w:rPr>
          <w:rFonts w:ascii="Times New Roman" w:hAnsi="Times New Roman" w:cs="Times New Roman"/>
          <w:spacing w:val="-7"/>
          <w:w w:val="95"/>
        </w:rPr>
        <w:t xml:space="preserve"> </w:t>
      </w:r>
      <w:r w:rsidRPr="004258DD">
        <w:rPr>
          <w:rFonts w:ascii="Times New Roman" w:hAnsi="Times New Roman" w:cs="Times New Roman"/>
          <w:w w:val="95"/>
        </w:rPr>
        <w:t>on</w:t>
      </w:r>
      <w:r w:rsidRPr="004258DD">
        <w:rPr>
          <w:rFonts w:ascii="Times New Roman" w:hAnsi="Times New Roman" w:cs="Times New Roman"/>
          <w:spacing w:val="-6"/>
          <w:w w:val="95"/>
        </w:rPr>
        <w:t xml:space="preserve"> </w:t>
      </w:r>
      <w:r w:rsidRPr="004258DD">
        <w:rPr>
          <w:rFonts w:ascii="Times New Roman" w:hAnsi="Times New Roman" w:cs="Times New Roman"/>
          <w:w w:val="95"/>
        </w:rPr>
        <w:t>or</w:t>
      </w:r>
      <w:r w:rsidRPr="004258DD">
        <w:rPr>
          <w:rFonts w:ascii="Times New Roman" w:hAnsi="Times New Roman" w:cs="Times New Roman"/>
          <w:spacing w:val="-6"/>
          <w:w w:val="95"/>
        </w:rPr>
        <w:t xml:space="preserve"> </w:t>
      </w:r>
      <w:r w:rsidRPr="004258DD">
        <w:rPr>
          <w:rFonts w:ascii="Times New Roman" w:hAnsi="Times New Roman" w:cs="Times New Roman"/>
          <w:w w:val="95"/>
        </w:rPr>
        <w:t>referenced</w:t>
      </w:r>
      <w:r w:rsidRPr="004258DD">
        <w:rPr>
          <w:rFonts w:ascii="Times New Roman" w:hAnsi="Times New Roman" w:cs="Times New Roman"/>
          <w:spacing w:val="-7"/>
          <w:w w:val="95"/>
        </w:rPr>
        <w:t xml:space="preserve"> </w:t>
      </w:r>
      <w:r w:rsidRPr="004258DD">
        <w:rPr>
          <w:rFonts w:ascii="Times New Roman" w:hAnsi="Times New Roman" w:cs="Times New Roman"/>
          <w:w w:val="95"/>
        </w:rPr>
        <w:t>to</w:t>
      </w:r>
      <w:r w:rsidRPr="004258DD">
        <w:rPr>
          <w:rFonts w:ascii="Times New Roman" w:hAnsi="Times New Roman" w:cs="Times New Roman"/>
          <w:spacing w:val="-5"/>
          <w:w w:val="95"/>
        </w:rPr>
        <w:t xml:space="preserve"> </w:t>
      </w:r>
      <w:r w:rsidRPr="004258DD">
        <w:rPr>
          <w:rFonts w:ascii="Times New Roman" w:hAnsi="Times New Roman" w:cs="Times New Roman"/>
          <w:w w:val="95"/>
        </w:rPr>
        <w:t>NGVD</w:t>
      </w:r>
      <w:r w:rsidRPr="004258DD">
        <w:rPr>
          <w:rFonts w:ascii="Times New Roman" w:hAnsi="Times New Roman" w:cs="Times New Roman"/>
          <w:spacing w:val="-6"/>
          <w:w w:val="95"/>
        </w:rPr>
        <w:t xml:space="preserve"> </w:t>
      </w:r>
      <w:r w:rsidRPr="004258DD">
        <w:rPr>
          <w:rFonts w:ascii="Times New Roman" w:hAnsi="Times New Roman" w:cs="Times New Roman"/>
          <w:w w:val="95"/>
        </w:rPr>
        <w:t>datum</w:t>
      </w:r>
      <w:r w:rsidRPr="004258DD">
        <w:rPr>
          <w:rFonts w:ascii="Times New Roman" w:hAnsi="Times New Roman" w:cs="Times New Roman"/>
          <w:spacing w:val="-8"/>
          <w:w w:val="95"/>
        </w:rPr>
        <w:t xml:space="preserve"> </w:t>
      </w:r>
      <w:r w:rsidRPr="004258DD">
        <w:rPr>
          <w:rFonts w:ascii="Times New Roman" w:hAnsi="Times New Roman" w:cs="Times New Roman"/>
          <w:w w:val="95"/>
        </w:rPr>
        <w:t>used</w:t>
      </w:r>
      <w:r w:rsidRPr="004258DD">
        <w:rPr>
          <w:rFonts w:ascii="Times New Roman" w:hAnsi="Times New Roman" w:cs="Times New Roman"/>
          <w:spacing w:val="-6"/>
          <w:w w:val="95"/>
        </w:rPr>
        <w:t xml:space="preserve"> </w:t>
      </w:r>
      <w:r w:rsidRPr="004258DD">
        <w:rPr>
          <w:rFonts w:ascii="Times New Roman" w:hAnsi="Times New Roman" w:cs="Times New Roman"/>
          <w:w w:val="95"/>
        </w:rPr>
        <w:t xml:space="preserve">to </w:t>
      </w:r>
      <w:r w:rsidRPr="004258DD">
        <w:rPr>
          <w:rFonts w:ascii="Times New Roman" w:hAnsi="Times New Roman" w:cs="Times New Roman"/>
        </w:rPr>
        <w:t>establish</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0"/>
        </w:rPr>
        <w:t xml:space="preserve"> </w:t>
      </w:r>
      <w:r w:rsidRPr="004258DD">
        <w:rPr>
          <w:rFonts w:ascii="Times New Roman" w:hAnsi="Times New Roman" w:cs="Times New Roman"/>
        </w:rPr>
        <w:t>100-year</w:t>
      </w:r>
      <w:r w:rsidRPr="004258DD">
        <w:rPr>
          <w:rFonts w:ascii="Times New Roman" w:hAnsi="Times New Roman" w:cs="Times New Roman"/>
          <w:spacing w:val="-20"/>
        </w:rPr>
        <w:t xml:space="preserve"> </w:t>
      </w:r>
      <w:r w:rsidRPr="004258DD">
        <w:rPr>
          <w:rFonts w:ascii="Times New Roman" w:hAnsi="Times New Roman" w:cs="Times New Roman"/>
        </w:rPr>
        <w:t>flood</w:t>
      </w:r>
      <w:r w:rsidRPr="004258DD">
        <w:rPr>
          <w:rFonts w:ascii="Times New Roman" w:hAnsi="Times New Roman" w:cs="Times New Roman"/>
          <w:spacing w:val="-19"/>
        </w:rPr>
        <w:t xml:space="preserve"> </w:t>
      </w:r>
      <w:r w:rsidRPr="004258DD">
        <w:rPr>
          <w:rFonts w:ascii="Times New Roman" w:hAnsi="Times New Roman" w:cs="Times New Roman"/>
        </w:rPr>
        <w:t>plain</w:t>
      </w:r>
      <w:r w:rsidRPr="004258DD">
        <w:rPr>
          <w:rFonts w:ascii="Times New Roman" w:hAnsi="Times New Roman" w:cs="Times New Roman"/>
          <w:spacing w:val="-21"/>
        </w:rPr>
        <w:t xml:space="preserve"> </w:t>
      </w:r>
      <w:r w:rsidRPr="004258DD">
        <w:rPr>
          <w:rFonts w:ascii="Times New Roman" w:hAnsi="Times New Roman" w:cs="Times New Roman"/>
        </w:rPr>
        <w:t>and</w:t>
      </w:r>
      <w:r w:rsidRPr="004258DD">
        <w:rPr>
          <w:rFonts w:ascii="Times New Roman" w:hAnsi="Times New Roman" w:cs="Times New Roman"/>
          <w:spacing w:val="-20"/>
        </w:rPr>
        <w:t xml:space="preserve"> </w:t>
      </w:r>
      <w:r w:rsidRPr="004258DD">
        <w:rPr>
          <w:rFonts w:ascii="Times New Roman" w:hAnsi="Times New Roman" w:cs="Times New Roman"/>
        </w:rPr>
        <w:t>minimum</w:t>
      </w:r>
      <w:r w:rsidRPr="004258DD">
        <w:rPr>
          <w:rFonts w:ascii="Times New Roman" w:hAnsi="Times New Roman" w:cs="Times New Roman"/>
          <w:spacing w:val="-20"/>
        </w:rPr>
        <w:t xml:space="preserve"> </w:t>
      </w:r>
      <w:r w:rsidRPr="004258DD">
        <w:rPr>
          <w:rFonts w:ascii="Times New Roman" w:hAnsi="Times New Roman" w:cs="Times New Roman"/>
        </w:rPr>
        <w:t>finished</w:t>
      </w:r>
      <w:r w:rsidRPr="004258DD">
        <w:rPr>
          <w:rFonts w:ascii="Times New Roman" w:hAnsi="Times New Roman" w:cs="Times New Roman"/>
          <w:spacing w:val="-20"/>
        </w:rPr>
        <w:t xml:space="preserve"> </w:t>
      </w:r>
      <w:r w:rsidRPr="004258DD">
        <w:rPr>
          <w:rFonts w:ascii="Times New Roman" w:hAnsi="Times New Roman" w:cs="Times New Roman"/>
        </w:rPr>
        <w:t>floor</w:t>
      </w:r>
      <w:r w:rsidRPr="004258DD">
        <w:rPr>
          <w:rFonts w:ascii="Times New Roman" w:hAnsi="Times New Roman" w:cs="Times New Roman"/>
          <w:spacing w:val="-20"/>
        </w:rPr>
        <w:t xml:space="preserve"> </w:t>
      </w:r>
      <w:r w:rsidRPr="004258DD">
        <w:rPr>
          <w:rFonts w:ascii="Times New Roman" w:hAnsi="Times New Roman" w:cs="Times New Roman"/>
        </w:rPr>
        <w:t>elevations.</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1"/>
          <w:numId w:val="22"/>
        </w:numPr>
        <w:tabs>
          <w:tab w:val="left" w:pos="1581"/>
        </w:tabs>
        <w:spacing w:line="225" w:lineRule="auto"/>
        <w:ind w:right="858" w:hanging="360"/>
        <w:rPr>
          <w:rFonts w:ascii="Times New Roman" w:hAnsi="Times New Roman" w:cs="Times New Roman"/>
        </w:rPr>
      </w:pPr>
      <w:r w:rsidRPr="004258DD">
        <w:rPr>
          <w:rFonts w:ascii="Times New Roman" w:hAnsi="Times New Roman" w:cs="Times New Roman"/>
        </w:rPr>
        <w:t>Accurate</w:t>
      </w:r>
      <w:r w:rsidRPr="004258DD">
        <w:rPr>
          <w:rFonts w:ascii="Times New Roman" w:hAnsi="Times New Roman" w:cs="Times New Roman"/>
          <w:spacing w:val="-17"/>
        </w:rPr>
        <w:t xml:space="preserve"> </w:t>
      </w:r>
      <w:r w:rsidRPr="004258DD">
        <w:rPr>
          <w:rFonts w:ascii="Times New Roman" w:hAnsi="Times New Roman" w:cs="Times New Roman"/>
        </w:rPr>
        <w:t>outline</w:t>
      </w:r>
      <w:r w:rsidRPr="004258DD">
        <w:rPr>
          <w:rFonts w:ascii="Times New Roman" w:hAnsi="Times New Roman" w:cs="Times New Roman"/>
          <w:spacing w:val="-16"/>
        </w:rPr>
        <w:t xml:space="preserve"> </w:t>
      </w:r>
      <w:r w:rsidRPr="004258DD">
        <w:rPr>
          <w:rFonts w:ascii="Times New Roman" w:hAnsi="Times New Roman" w:cs="Times New Roman"/>
        </w:rPr>
        <w:t>of</w:t>
      </w:r>
      <w:r w:rsidRPr="004258DD">
        <w:rPr>
          <w:rFonts w:ascii="Times New Roman" w:hAnsi="Times New Roman" w:cs="Times New Roman"/>
          <w:spacing w:val="-16"/>
        </w:rPr>
        <w:t xml:space="preserve"> </w:t>
      </w:r>
      <w:r w:rsidRPr="004258DD">
        <w:rPr>
          <w:rFonts w:ascii="Times New Roman" w:hAnsi="Times New Roman" w:cs="Times New Roman"/>
        </w:rPr>
        <w:t>all</w:t>
      </w:r>
      <w:r w:rsidRPr="004258DD">
        <w:rPr>
          <w:rFonts w:ascii="Times New Roman" w:hAnsi="Times New Roman" w:cs="Times New Roman"/>
          <w:spacing w:val="-17"/>
        </w:rPr>
        <w:t xml:space="preserve"> </w:t>
      </w:r>
      <w:r w:rsidRPr="004258DD">
        <w:rPr>
          <w:rFonts w:ascii="Times New Roman" w:hAnsi="Times New Roman" w:cs="Times New Roman"/>
        </w:rPr>
        <w:t>property</w:t>
      </w:r>
      <w:r w:rsidRPr="004258DD">
        <w:rPr>
          <w:rFonts w:ascii="Times New Roman" w:hAnsi="Times New Roman" w:cs="Times New Roman"/>
          <w:spacing w:val="-16"/>
        </w:rPr>
        <w:t xml:space="preserve"> </w:t>
      </w:r>
      <w:r w:rsidRPr="004258DD">
        <w:rPr>
          <w:rFonts w:ascii="Times New Roman" w:hAnsi="Times New Roman" w:cs="Times New Roman"/>
        </w:rPr>
        <w:t>which</w:t>
      </w:r>
      <w:r w:rsidRPr="004258DD">
        <w:rPr>
          <w:rFonts w:ascii="Times New Roman" w:hAnsi="Times New Roman" w:cs="Times New Roman"/>
          <w:spacing w:val="-16"/>
        </w:rPr>
        <w:t xml:space="preserve"> </w:t>
      </w:r>
      <w:r w:rsidRPr="004258DD">
        <w:rPr>
          <w:rFonts w:ascii="Times New Roman" w:hAnsi="Times New Roman" w:cs="Times New Roman"/>
        </w:rPr>
        <w:t>is</w:t>
      </w:r>
      <w:r w:rsidRPr="004258DD">
        <w:rPr>
          <w:rFonts w:ascii="Times New Roman" w:hAnsi="Times New Roman" w:cs="Times New Roman"/>
          <w:spacing w:val="-16"/>
        </w:rPr>
        <w:t xml:space="preserve"> </w:t>
      </w:r>
      <w:r w:rsidRPr="004258DD">
        <w:rPr>
          <w:rFonts w:ascii="Times New Roman" w:hAnsi="Times New Roman" w:cs="Times New Roman"/>
        </w:rPr>
        <w:t>offered</w:t>
      </w:r>
      <w:r w:rsidRPr="004258DD">
        <w:rPr>
          <w:rFonts w:ascii="Times New Roman" w:hAnsi="Times New Roman" w:cs="Times New Roman"/>
          <w:spacing w:val="-16"/>
        </w:rPr>
        <w:t xml:space="preserve"> </w:t>
      </w:r>
      <w:r w:rsidRPr="004258DD">
        <w:rPr>
          <w:rFonts w:ascii="Times New Roman" w:hAnsi="Times New Roman" w:cs="Times New Roman"/>
        </w:rPr>
        <w:t>for</w:t>
      </w:r>
      <w:r w:rsidRPr="004258DD">
        <w:rPr>
          <w:rFonts w:ascii="Times New Roman" w:hAnsi="Times New Roman" w:cs="Times New Roman"/>
          <w:spacing w:val="-17"/>
        </w:rPr>
        <w:t xml:space="preserve"> </w:t>
      </w:r>
      <w:r w:rsidRPr="004258DD">
        <w:rPr>
          <w:rFonts w:ascii="Times New Roman" w:hAnsi="Times New Roman" w:cs="Times New Roman"/>
        </w:rPr>
        <w:t>dedication</w:t>
      </w:r>
      <w:r w:rsidRPr="004258DD">
        <w:rPr>
          <w:rFonts w:ascii="Times New Roman" w:hAnsi="Times New Roman" w:cs="Times New Roman"/>
          <w:spacing w:val="-17"/>
        </w:rPr>
        <w:t xml:space="preserve"> </w:t>
      </w:r>
      <w:r w:rsidRPr="004258DD">
        <w:rPr>
          <w:rFonts w:ascii="Times New Roman" w:hAnsi="Times New Roman" w:cs="Times New Roman"/>
        </w:rPr>
        <w:t>for</w:t>
      </w:r>
      <w:r w:rsidRPr="004258DD">
        <w:rPr>
          <w:rFonts w:ascii="Times New Roman" w:hAnsi="Times New Roman" w:cs="Times New Roman"/>
          <w:spacing w:val="-16"/>
        </w:rPr>
        <w:t xml:space="preserve"> </w:t>
      </w:r>
      <w:r w:rsidRPr="004258DD">
        <w:rPr>
          <w:rFonts w:ascii="Times New Roman" w:hAnsi="Times New Roman" w:cs="Times New Roman"/>
        </w:rPr>
        <w:t>public</w:t>
      </w:r>
      <w:r w:rsidRPr="004258DD">
        <w:rPr>
          <w:rFonts w:ascii="Times New Roman" w:hAnsi="Times New Roman" w:cs="Times New Roman"/>
          <w:spacing w:val="-17"/>
        </w:rPr>
        <w:t xml:space="preserve"> </w:t>
      </w:r>
      <w:r w:rsidRPr="004258DD">
        <w:rPr>
          <w:rFonts w:ascii="Times New Roman" w:hAnsi="Times New Roman" w:cs="Times New Roman"/>
        </w:rPr>
        <w:t>use</w:t>
      </w:r>
      <w:r w:rsidRPr="004258DD">
        <w:rPr>
          <w:rFonts w:ascii="Times New Roman" w:hAnsi="Times New Roman" w:cs="Times New Roman"/>
          <w:spacing w:val="-17"/>
        </w:rPr>
        <w:t xml:space="preserve"> </w:t>
      </w:r>
      <w:r w:rsidRPr="004258DD">
        <w:rPr>
          <w:rFonts w:ascii="Times New Roman" w:hAnsi="Times New Roman" w:cs="Times New Roman"/>
        </w:rPr>
        <w:t>with</w:t>
      </w:r>
      <w:r w:rsidRPr="004258DD">
        <w:rPr>
          <w:rFonts w:ascii="Times New Roman" w:hAnsi="Times New Roman" w:cs="Times New Roman"/>
          <w:spacing w:val="-17"/>
        </w:rPr>
        <w:t xml:space="preserve"> </w:t>
      </w:r>
      <w:r w:rsidRPr="004258DD">
        <w:rPr>
          <w:rFonts w:ascii="Times New Roman" w:hAnsi="Times New Roman" w:cs="Times New Roman"/>
        </w:rPr>
        <w:t>the purpose</w:t>
      </w:r>
      <w:r w:rsidRPr="004258DD">
        <w:rPr>
          <w:rFonts w:ascii="Times New Roman" w:hAnsi="Times New Roman" w:cs="Times New Roman"/>
          <w:spacing w:val="-34"/>
        </w:rPr>
        <w:t xml:space="preserve"> </w:t>
      </w:r>
      <w:r w:rsidRPr="004258DD">
        <w:rPr>
          <w:rFonts w:ascii="Times New Roman" w:hAnsi="Times New Roman" w:cs="Times New Roman"/>
        </w:rPr>
        <w:t>indicated</w:t>
      </w:r>
      <w:r w:rsidRPr="004258DD">
        <w:rPr>
          <w:rFonts w:ascii="Times New Roman" w:hAnsi="Times New Roman" w:cs="Times New Roman"/>
          <w:spacing w:val="-34"/>
        </w:rPr>
        <w:t xml:space="preserve"> </w:t>
      </w:r>
      <w:r w:rsidRPr="004258DD">
        <w:rPr>
          <w:rFonts w:ascii="Times New Roman" w:hAnsi="Times New Roman" w:cs="Times New Roman"/>
        </w:rPr>
        <w:t>thereon,</w:t>
      </w:r>
      <w:r w:rsidRPr="004258DD">
        <w:rPr>
          <w:rFonts w:ascii="Times New Roman" w:hAnsi="Times New Roman" w:cs="Times New Roman"/>
          <w:spacing w:val="-34"/>
        </w:rPr>
        <w:t xml:space="preserve"> </w:t>
      </w:r>
      <w:r w:rsidRPr="004258DD">
        <w:rPr>
          <w:rFonts w:ascii="Times New Roman" w:hAnsi="Times New Roman" w:cs="Times New Roman"/>
        </w:rPr>
        <w:t>and</w:t>
      </w:r>
      <w:r w:rsidRPr="004258DD">
        <w:rPr>
          <w:rFonts w:ascii="Times New Roman" w:hAnsi="Times New Roman" w:cs="Times New Roman"/>
          <w:spacing w:val="-34"/>
        </w:rPr>
        <w:t xml:space="preserve"> </w:t>
      </w:r>
      <w:r w:rsidRPr="004258DD">
        <w:rPr>
          <w:rFonts w:ascii="Times New Roman" w:hAnsi="Times New Roman" w:cs="Times New Roman"/>
        </w:rPr>
        <w:t>of</w:t>
      </w:r>
      <w:r w:rsidRPr="004258DD">
        <w:rPr>
          <w:rFonts w:ascii="Times New Roman" w:hAnsi="Times New Roman" w:cs="Times New Roman"/>
          <w:spacing w:val="-34"/>
        </w:rPr>
        <w:t xml:space="preserve"> </w:t>
      </w:r>
      <w:r w:rsidRPr="004258DD">
        <w:rPr>
          <w:rFonts w:ascii="Times New Roman" w:hAnsi="Times New Roman" w:cs="Times New Roman"/>
        </w:rPr>
        <w:t>all</w:t>
      </w:r>
      <w:r w:rsidRPr="004258DD">
        <w:rPr>
          <w:rFonts w:ascii="Times New Roman" w:hAnsi="Times New Roman" w:cs="Times New Roman"/>
          <w:spacing w:val="-34"/>
        </w:rPr>
        <w:t xml:space="preserve"> </w:t>
      </w:r>
      <w:r w:rsidRPr="004258DD">
        <w:rPr>
          <w:rFonts w:ascii="Times New Roman" w:hAnsi="Times New Roman" w:cs="Times New Roman"/>
        </w:rPr>
        <w:t>property</w:t>
      </w:r>
      <w:r w:rsidRPr="004258DD">
        <w:rPr>
          <w:rFonts w:ascii="Times New Roman" w:hAnsi="Times New Roman" w:cs="Times New Roman"/>
          <w:spacing w:val="-33"/>
        </w:rPr>
        <w:t xml:space="preserve"> </w:t>
      </w:r>
      <w:r w:rsidRPr="004258DD">
        <w:rPr>
          <w:rFonts w:ascii="Times New Roman" w:hAnsi="Times New Roman" w:cs="Times New Roman"/>
        </w:rPr>
        <w:t>that</w:t>
      </w:r>
      <w:r w:rsidRPr="004258DD">
        <w:rPr>
          <w:rFonts w:ascii="Times New Roman" w:hAnsi="Times New Roman" w:cs="Times New Roman"/>
          <w:spacing w:val="-34"/>
        </w:rPr>
        <w:t xml:space="preserve"> </w:t>
      </w:r>
      <w:r w:rsidRPr="004258DD">
        <w:rPr>
          <w:rFonts w:ascii="Times New Roman" w:hAnsi="Times New Roman" w:cs="Times New Roman"/>
        </w:rPr>
        <w:t>may</w:t>
      </w:r>
      <w:r w:rsidRPr="004258DD">
        <w:rPr>
          <w:rFonts w:ascii="Times New Roman" w:hAnsi="Times New Roman" w:cs="Times New Roman"/>
          <w:spacing w:val="-33"/>
        </w:rPr>
        <w:t xml:space="preserve"> </w:t>
      </w:r>
      <w:r w:rsidRPr="004258DD">
        <w:rPr>
          <w:rFonts w:ascii="Times New Roman" w:hAnsi="Times New Roman" w:cs="Times New Roman"/>
        </w:rPr>
        <w:t>be</w:t>
      </w:r>
      <w:r w:rsidRPr="004258DD">
        <w:rPr>
          <w:rFonts w:ascii="Times New Roman" w:hAnsi="Times New Roman" w:cs="Times New Roman"/>
          <w:spacing w:val="-35"/>
        </w:rPr>
        <w:t xml:space="preserve"> </w:t>
      </w:r>
      <w:r w:rsidRPr="004258DD">
        <w:rPr>
          <w:rFonts w:ascii="Times New Roman" w:hAnsi="Times New Roman" w:cs="Times New Roman"/>
        </w:rPr>
        <w:t>reserved</w:t>
      </w:r>
      <w:r w:rsidRPr="004258DD">
        <w:rPr>
          <w:rFonts w:ascii="Times New Roman" w:hAnsi="Times New Roman" w:cs="Times New Roman"/>
          <w:spacing w:val="-34"/>
        </w:rPr>
        <w:t xml:space="preserve"> </w:t>
      </w:r>
      <w:r w:rsidRPr="004258DD">
        <w:rPr>
          <w:rFonts w:ascii="Times New Roman" w:hAnsi="Times New Roman" w:cs="Times New Roman"/>
        </w:rPr>
        <w:t>by</w:t>
      </w:r>
      <w:r w:rsidRPr="004258DD">
        <w:rPr>
          <w:rFonts w:ascii="Times New Roman" w:hAnsi="Times New Roman" w:cs="Times New Roman"/>
          <w:spacing w:val="-33"/>
        </w:rPr>
        <w:t xml:space="preserve"> </w:t>
      </w:r>
      <w:r w:rsidRPr="004258DD">
        <w:rPr>
          <w:rFonts w:ascii="Times New Roman" w:hAnsi="Times New Roman" w:cs="Times New Roman"/>
        </w:rPr>
        <w:t>deed</w:t>
      </w:r>
      <w:r w:rsidRPr="004258DD">
        <w:rPr>
          <w:rFonts w:ascii="Times New Roman" w:hAnsi="Times New Roman" w:cs="Times New Roman"/>
          <w:spacing w:val="-34"/>
        </w:rPr>
        <w:t xml:space="preserve"> </w:t>
      </w:r>
      <w:r w:rsidRPr="004258DD">
        <w:rPr>
          <w:rFonts w:ascii="Times New Roman" w:hAnsi="Times New Roman" w:cs="Times New Roman"/>
        </w:rPr>
        <w:t>covenant for</w:t>
      </w:r>
      <w:r w:rsidRPr="004258DD">
        <w:rPr>
          <w:rFonts w:ascii="Times New Roman" w:hAnsi="Times New Roman" w:cs="Times New Roman"/>
          <w:spacing w:val="-28"/>
        </w:rPr>
        <w:t xml:space="preserve"> </w:t>
      </w: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common</w:t>
      </w:r>
      <w:r w:rsidRPr="004258DD">
        <w:rPr>
          <w:rFonts w:ascii="Times New Roman" w:hAnsi="Times New Roman" w:cs="Times New Roman"/>
          <w:spacing w:val="-29"/>
        </w:rPr>
        <w:t xml:space="preserve"> </w:t>
      </w:r>
      <w:r w:rsidRPr="004258DD">
        <w:rPr>
          <w:rFonts w:ascii="Times New Roman" w:hAnsi="Times New Roman" w:cs="Times New Roman"/>
        </w:rPr>
        <w:t>use</w:t>
      </w:r>
      <w:r w:rsidRPr="004258DD">
        <w:rPr>
          <w:rFonts w:ascii="Times New Roman" w:hAnsi="Times New Roman" w:cs="Times New Roman"/>
          <w:spacing w:val="-28"/>
        </w:rPr>
        <w:t xml:space="preserve"> </w:t>
      </w:r>
      <w:r w:rsidRPr="004258DD">
        <w:rPr>
          <w:rFonts w:ascii="Times New Roman" w:hAnsi="Times New Roman" w:cs="Times New Roman"/>
        </w:rPr>
        <w:t>or</w:t>
      </w:r>
      <w:r w:rsidRPr="004258DD">
        <w:rPr>
          <w:rFonts w:ascii="Times New Roman" w:hAnsi="Times New Roman" w:cs="Times New Roman"/>
          <w:spacing w:val="-27"/>
        </w:rPr>
        <w:t xml:space="preserve"> </w:t>
      </w:r>
      <w:r w:rsidRPr="004258DD">
        <w:rPr>
          <w:rFonts w:ascii="Times New Roman" w:hAnsi="Times New Roman" w:cs="Times New Roman"/>
        </w:rPr>
        <w:t>maintenance</w:t>
      </w:r>
      <w:r w:rsidRPr="004258DD">
        <w:rPr>
          <w:rFonts w:ascii="Times New Roman" w:hAnsi="Times New Roman" w:cs="Times New Roman"/>
          <w:spacing w:val="-29"/>
        </w:rPr>
        <w:t xml:space="preserve"> </w:t>
      </w:r>
      <w:r w:rsidRPr="004258DD">
        <w:rPr>
          <w:rFonts w:ascii="Times New Roman" w:hAnsi="Times New Roman" w:cs="Times New Roman"/>
        </w:rPr>
        <w:t>of</w:t>
      </w:r>
      <w:r w:rsidRPr="004258DD">
        <w:rPr>
          <w:rFonts w:ascii="Times New Roman" w:hAnsi="Times New Roman" w:cs="Times New Roman"/>
          <w:spacing w:val="-27"/>
        </w:rPr>
        <w:t xml:space="preserve"> </w:t>
      </w: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property</w:t>
      </w:r>
      <w:r w:rsidRPr="004258DD">
        <w:rPr>
          <w:rFonts w:ascii="Times New Roman" w:hAnsi="Times New Roman" w:cs="Times New Roman"/>
          <w:spacing w:val="-29"/>
        </w:rPr>
        <w:t xml:space="preserve"> </w:t>
      </w:r>
      <w:r w:rsidRPr="004258DD">
        <w:rPr>
          <w:rFonts w:ascii="Times New Roman" w:hAnsi="Times New Roman" w:cs="Times New Roman"/>
        </w:rPr>
        <w:t>owners</w:t>
      </w:r>
      <w:r w:rsidRPr="004258DD">
        <w:rPr>
          <w:rFonts w:ascii="Times New Roman" w:hAnsi="Times New Roman" w:cs="Times New Roman"/>
          <w:spacing w:val="-27"/>
        </w:rPr>
        <w:t xml:space="preserve"> </w:t>
      </w:r>
      <w:r w:rsidRPr="004258DD">
        <w:rPr>
          <w:rFonts w:ascii="Times New Roman" w:hAnsi="Times New Roman" w:cs="Times New Roman"/>
        </w:rPr>
        <w:t>in</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subdivision.</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1"/>
          <w:numId w:val="22"/>
        </w:numPr>
        <w:tabs>
          <w:tab w:val="left" w:pos="1581"/>
        </w:tabs>
        <w:spacing w:line="225" w:lineRule="auto"/>
        <w:ind w:right="853" w:hanging="360"/>
        <w:rPr>
          <w:rFonts w:ascii="Times New Roman" w:hAnsi="Times New Roman" w:cs="Times New Roman"/>
        </w:rPr>
      </w:pPr>
      <w:r w:rsidRPr="004258DD">
        <w:rPr>
          <w:rFonts w:ascii="Times New Roman" w:hAnsi="Times New Roman" w:cs="Times New Roman"/>
          <w:w w:val="95"/>
        </w:rPr>
        <w:t>Building</w:t>
      </w:r>
      <w:r w:rsidRPr="004258DD">
        <w:rPr>
          <w:rFonts w:ascii="Times New Roman" w:hAnsi="Times New Roman" w:cs="Times New Roman"/>
          <w:spacing w:val="-25"/>
          <w:w w:val="95"/>
        </w:rPr>
        <w:t xml:space="preserve"> </w:t>
      </w:r>
      <w:r w:rsidRPr="004258DD">
        <w:rPr>
          <w:rFonts w:ascii="Times New Roman" w:hAnsi="Times New Roman" w:cs="Times New Roman"/>
          <w:w w:val="95"/>
        </w:rPr>
        <w:t>front,</w:t>
      </w:r>
      <w:r w:rsidRPr="004258DD">
        <w:rPr>
          <w:rFonts w:ascii="Times New Roman" w:hAnsi="Times New Roman" w:cs="Times New Roman"/>
          <w:spacing w:val="-24"/>
          <w:w w:val="95"/>
        </w:rPr>
        <w:t xml:space="preserve"> </w:t>
      </w:r>
      <w:r w:rsidRPr="004258DD">
        <w:rPr>
          <w:rFonts w:ascii="Times New Roman" w:hAnsi="Times New Roman" w:cs="Times New Roman"/>
          <w:w w:val="95"/>
        </w:rPr>
        <w:t>rear,</w:t>
      </w:r>
      <w:r w:rsidRPr="004258DD">
        <w:rPr>
          <w:rFonts w:ascii="Times New Roman" w:hAnsi="Times New Roman" w:cs="Times New Roman"/>
          <w:spacing w:val="-26"/>
          <w:w w:val="95"/>
        </w:rPr>
        <w:t xml:space="preserve"> </w:t>
      </w:r>
      <w:r w:rsidRPr="004258DD">
        <w:rPr>
          <w:rFonts w:ascii="Times New Roman" w:hAnsi="Times New Roman" w:cs="Times New Roman"/>
          <w:w w:val="95"/>
        </w:rPr>
        <w:t>and</w:t>
      </w:r>
      <w:r w:rsidRPr="004258DD">
        <w:rPr>
          <w:rFonts w:ascii="Times New Roman" w:hAnsi="Times New Roman" w:cs="Times New Roman"/>
          <w:spacing w:val="-23"/>
          <w:w w:val="95"/>
        </w:rPr>
        <w:t xml:space="preserve"> </w:t>
      </w:r>
      <w:r w:rsidRPr="004258DD">
        <w:rPr>
          <w:rFonts w:ascii="Times New Roman" w:hAnsi="Times New Roman" w:cs="Times New Roman"/>
          <w:w w:val="95"/>
        </w:rPr>
        <w:t>side</w:t>
      </w:r>
      <w:r w:rsidRPr="004258DD">
        <w:rPr>
          <w:rFonts w:ascii="Times New Roman" w:hAnsi="Times New Roman" w:cs="Times New Roman"/>
          <w:spacing w:val="-25"/>
          <w:w w:val="95"/>
        </w:rPr>
        <w:t xml:space="preserve"> </w:t>
      </w:r>
      <w:r w:rsidRPr="004258DD">
        <w:rPr>
          <w:rFonts w:ascii="Times New Roman" w:hAnsi="Times New Roman" w:cs="Times New Roman"/>
          <w:w w:val="95"/>
        </w:rPr>
        <w:t>setback</w:t>
      </w:r>
      <w:r w:rsidRPr="004258DD">
        <w:rPr>
          <w:rFonts w:ascii="Times New Roman" w:hAnsi="Times New Roman" w:cs="Times New Roman"/>
          <w:spacing w:val="-25"/>
          <w:w w:val="95"/>
        </w:rPr>
        <w:t xml:space="preserve"> </w:t>
      </w:r>
      <w:r w:rsidRPr="004258DD">
        <w:rPr>
          <w:rFonts w:ascii="Times New Roman" w:hAnsi="Times New Roman" w:cs="Times New Roman"/>
          <w:w w:val="95"/>
        </w:rPr>
        <w:t>lines</w:t>
      </w:r>
      <w:r w:rsidRPr="004258DD">
        <w:rPr>
          <w:rFonts w:ascii="Times New Roman" w:hAnsi="Times New Roman" w:cs="Times New Roman"/>
          <w:spacing w:val="-23"/>
          <w:w w:val="95"/>
        </w:rPr>
        <w:t xml:space="preserve"> </w:t>
      </w:r>
      <w:r w:rsidRPr="004258DD">
        <w:rPr>
          <w:rFonts w:ascii="Times New Roman" w:hAnsi="Times New Roman" w:cs="Times New Roman"/>
          <w:w w:val="95"/>
        </w:rPr>
        <w:t>shall</w:t>
      </w:r>
      <w:r w:rsidRPr="004258DD">
        <w:rPr>
          <w:rFonts w:ascii="Times New Roman" w:hAnsi="Times New Roman" w:cs="Times New Roman"/>
          <w:spacing w:val="-25"/>
          <w:w w:val="95"/>
        </w:rPr>
        <w:t xml:space="preserve"> </w:t>
      </w:r>
      <w:r w:rsidRPr="004258DD">
        <w:rPr>
          <w:rFonts w:ascii="Times New Roman" w:hAnsi="Times New Roman" w:cs="Times New Roman"/>
          <w:w w:val="95"/>
        </w:rPr>
        <w:t>be</w:t>
      </w:r>
      <w:r w:rsidRPr="004258DD">
        <w:rPr>
          <w:rFonts w:ascii="Times New Roman" w:hAnsi="Times New Roman" w:cs="Times New Roman"/>
          <w:spacing w:val="-24"/>
          <w:w w:val="95"/>
        </w:rPr>
        <w:t xml:space="preserve"> </w:t>
      </w:r>
      <w:r w:rsidRPr="004258DD">
        <w:rPr>
          <w:rFonts w:ascii="Times New Roman" w:hAnsi="Times New Roman" w:cs="Times New Roman"/>
          <w:w w:val="95"/>
        </w:rPr>
        <w:t>in</w:t>
      </w:r>
      <w:r w:rsidRPr="004258DD">
        <w:rPr>
          <w:rFonts w:ascii="Times New Roman" w:hAnsi="Times New Roman" w:cs="Times New Roman"/>
          <w:spacing w:val="-24"/>
          <w:w w:val="95"/>
        </w:rPr>
        <w:t xml:space="preserve"> </w:t>
      </w:r>
      <w:r w:rsidRPr="004258DD">
        <w:rPr>
          <w:rFonts w:ascii="Times New Roman" w:hAnsi="Times New Roman" w:cs="Times New Roman"/>
          <w:w w:val="95"/>
        </w:rPr>
        <w:t>conformance</w:t>
      </w:r>
      <w:r w:rsidRPr="004258DD">
        <w:rPr>
          <w:rFonts w:ascii="Times New Roman" w:hAnsi="Times New Roman" w:cs="Times New Roman"/>
          <w:spacing w:val="-25"/>
          <w:w w:val="95"/>
        </w:rPr>
        <w:t xml:space="preserve"> </w:t>
      </w:r>
      <w:r w:rsidRPr="004258DD">
        <w:rPr>
          <w:rFonts w:ascii="Times New Roman" w:hAnsi="Times New Roman" w:cs="Times New Roman"/>
          <w:w w:val="95"/>
        </w:rPr>
        <w:t>with</w:t>
      </w:r>
      <w:r w:rsidRPr="004258DD">
        <w:rPr>
          <w:rFonts w:ascii="Times New Roman" w:hAnsi="Times New Roman" w:cs="Times New Roman"/>
          <w:spacing w:val="-25"/>
          <w:w w:val="95"/>
        </w:rPr>
        <w:t xml:space="preserve"> </w:t>
      </w:r>
      <w:r w:rsidRPr="004258DD">
        <w:rPr>
          <w:rFonts w:ascii="Times New Roman" w:hAnsi="Times New Roman" w:cs="Times New Roman"/>
          <w:w w:val="95"/>
        </w:rPr>
        <w:t>Article</w:t>
      </w:r>
      <w:r w:rsidRPr="004258DD">
        <w:rPr>
          <w:rFonts w:ascii="Times New Roman" w:hAnsi="Times New Roman" w:cs="Times New Roman"/>
          <w:spacing w:val="-24"/>
          <w:w w:val="95"/>
        </w:rPr>
        <w:t xml:space="preserve"> </w:t>
      </w:r>
      <w:r w:rsidRPr="004258DD">
        <w:rPr>
          <w:rFonts w:ascii="Times New Roman" w:hAnsi="Times New Roman" w:cs="Times New Roman"/>
          <w:w w:val="95"/>
        </w:rPr>
        <w:t>6</w:t>
      </w:r>
      <w:r w:rsidRPr="004258DD">
        <w:rPr>
          <w:rFonts w:ascii="Times New Roman" w:hAnsi="Times New Roman" w:cs="Times New Roman"/>
          <w:spacing w:val="-21"/>
          <w:w w:val="95"/>
        </w:rPr>
        <w:t xml:space="preserve"> </w:t>
      </w:r>
      <w:r w:rsidRPr="004258DD">
        <w:rPr>
          <w:rFonts w:ascii="Times New Roman" w:hAnsi="Times New Roman" w:cs="Times New Roman"/>
          <w:w w:val="95"/>
        </w:rPr>
        <w:t>–</w:t>
      </w:r>
      <w:r w:rsidRPr="004258DD">
        <w:rPr>
          <w:rFonts w:ascii="Times New Roman" w:hAnsi="Times New Roman" w:cs="Times New Roman"/>
          <w:spacing w:val="-24"/>
          <w:w w:val="95"/>
        </w:rPr>
        <w:t xml:space="preserve"> </w:t>
      </w:r>
      <w:r w:rsidRPr="004258DD">
        <w:rPr>
          <w:rFonts w:ascii="Times New Roman" w:hAnsi="Times New Roman" w:cs="Times New Roman"/>
          <w:w w:val="95"/>
        </w:rPr>
        <w:t xml:space="preserve">Design </w:t>
      </w:r>
      <w:r w:rsidRPr="004258DD">
        <w:rPr>
          <w:rFonts w:ascii="Times New Roman" w:hAnsi="Times New Roman" w:cs="Times New Roman"/>
        </w:rPr>
        <w:t>Criteria.</w:t>
      </w:r>
      <w:r w:rsidRPr="004258DD">
        <w:rPr>
          <w:rFonts w:ascii="Times New Roman" w:hAnsi="Times New Roman" w:cs="Times New Roman"/>
          <w:spacing w:val="30"/>
        </w:rPr>
        <w:t xml:space="preserve"> </w:t>
      </w:r>
      <w:r w:rsidRPr="004258DD">
        <w:rPr>
          <w:rFonts w:ascii="Times New Roman" w:hAnsi="Times New Roman" w:cs="Times New Roman"/>
        </w:rPr>
        <w:t>Lot</w:t>
      </w:r>
      <w:r w:rsidRPr="004258DD">
        <w:rPr>
          <w:rFonts w:ascii="Times New Roman" w:hAnsi="Times New Roman" w:cs="Times New Roman"/>
          <w:spacing w:val="-16"/>
        </w:rPr>
        <w:t xml:space="preserve"> </w:t>
      </w:r>
      <w:r w:rsidRPr="004258DD">
        <w:rPr>
          <w:rFonts w:ascii="Times New Roman" w:hAnsi="Times New Roman" w:cs="Times New Roman"/>
        </w:rPr>
        <w:t>widths</w:t>
      </w:r>
      <w:r w:rsidRPr="004258DD">
        <w:rPr>
          <w:rFonts w:ascii="Times New Roman" w:hAnsi="Times New Roman" w:cs="Times New Roman"/>
          <w:spacing w:val="-16"/>
        </w:rPr>
        <w:t xml:space="preserve"> </w:t>
      </w:r>
      <w:r w:rsidRPr="004258DD">
        <w:rPr>
          <w:rFonts w:ascii="Times New Roman" w:hAnsi="Times New Roman" w:cs="Times New Roman"/>
        </w:rPr>
        <w:t>shall</w:t>
      </w:r>
      <w:r w:rsidRPr="004258DD">
        <w:rPr>
          <w:rFonts w:ascii="Times New Roman" w:hAnsi="Times New Roman" w:cs="Times New Roman"/>
          <w:spacing w:val="-17"/>
        </w:rPr>
        <w:t xml:space="preserve"> </w:t>
      </w:r>
      <w:r w:rsidRPr="004258DD">
        <w:rPr>
          <w:rFonts w:ascii="Times New Roman" w:hAnsi="Times New Roman" w:cs="Times New Roman"/>
        </w:rPr>
        <w:t>be</w:t>
      </w:r>
      <w:r w:rsidRPr="004258DD">
        <w:rPr>
          <w:rFonts w:ascii="Times New Roman" w:hAnsi="Times New Roman" w:cs="Times New Roman"/>
          <w:spacing w:val="-15"/>
        </w:rPr>
        <w:t xml:space="preserve"> </w:t>
      </w:r>
      <w:r w:rsidRPr="004258DD">
        <w:rPr>
          <w:rFonts w:ascii="Times New Roman" w:hAnsi="Times New Roman" w:cs="Times New Roman"/>
        </w:rPr>
        <w:t>provided</w:t>
      </w:r>
      <w:r w:rsidRPr="004258DD">
        <w:rPr>
          <w:rFonts w:ascii="Times New Roman" w:hAnsi="Times New Roman" w:cs="Times New Roman"/>
          <w:spacing w:val="-16"/>
        </w:rPr>
        <w:t xml:space="preserve"> </w:t>
      </w:r>
      <w:r w:rsidRPr="004258DD">
        <w:rPr>
          <w:rFonts w:ascii="Times New Roman" w:hAnsi="Times New Roman" w:cs="Times New Roman"/>
        </w:rPr>
        <w:t>on</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front</w:t>
      </w:r>
      <w:r w:rsidRPr="004258DD">
        <w:rPr>
          <w:rFonts w:ascii="Times New Roman" w:hAnsi="Times New Roman" w:cs="Times New Roman"/>
          <w:spacing w:val="-16"/>
        </w:rPr>
        <w:t xml:space="preserve"> </w:t>
      </w:r>
      <w:r w:rsidRPr="004258DD">
        <w:rPr>
          <w:rFonts w:ascii="Times New Roman" w:hAnsi="Times New Roman" w:cs="Times New Roman"/>
        </w:rPr>
        <w:t>building</w:t>
      </w:r>
      <w:r w:rsidRPr="004258DD">
        <w:rPr>
          <w:rFonts w:ascii="Times New Roman" w:hAnsi="Times New Roman" w:cs="Times New Roman"/>
          <w:spacing w:val="-16"/>
        </w:rPr>
        <w:t xml:space="preserve"> </w:t>
      </w:r>
      <w:r w:rsidRPr="004258DD">
        <w:rPr>
          <w:rFonts w:ascii="Times New Roman" w:hAnsi="Times New Roman" w:cs="Times New Roman"/>
        </w:rPr>
        <w:t>setback</w:t>
      </w:r>
      <w:r w:rsidRPr="004258DD">
        <w:rPr>
          <w:rFonts w:ascii="Times New Roman" w:hAnsi="Times New Roman" w:cs="Times New Roman"/>
          <w:spacing w:val="-16"/>
        </w:rPr>
        <w:t xml:space="preserve"> </w:t>
      </w:r>
      <w:r w:rsidRPr="004258DD">
        <w:rPr>
          <w:rFonts w:ascii="Times New Roman" w:hAnsi="Times New Roman" w:cs="Times New Roman"/>
        </w:rPr>
        <w:t>line</w:t>
      </w:r>
      <w:r w:rsidRPr="004258DD">
        <w:rPr>
          <w:rFonts w:ascii="Times New Roman" w:hAnsi="Times New Roman" w:cs="Times New Roman"/>
          <w:spacing w:val="-15"/>
        </w:rPr>
        <w:t xml:space="preserve"> </w:t>
      </w:r>
      <w:r w:rsidRPr="004258DD">
        <w:rPr>
          <w:rFonts w:ascii="Times New Roman" w:hAnsi="Times New Roman" w:cs="Times New Roman"/>
        </w:rPr>
        <w:t>where</w:t>
      </w:r>
      <w:r w:rsidRPr="004258DD">
        <w:rPr>
          <w:rFonts w:ascii="Times New Roman" w:hAnsi="Times New Roman" w:cs="Times New Roman"/>
          <w:spacing w:val="-15"/>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lot width</w:t>
      </w:r>
      <w:r w:rsidRPr="004258DD">
        <w:rPr>
          <w:rFonts w:ascii="Times New Roman" w:hAnsi="Times New Roman" w:cs="Times New Roman"/>
          <w:spacing w:val="-12"/>
        </w:rPr>
        <w:t xml:space="preserve"> </w:t>
      </w:r>
      <w:r w:rsidRPr="004258DD">
        <w:rPr>
          <w:rFonts w:ascii="Times New Roman" w:hAnsi="Times New Roman" w:cs="Times New Roman"/>
        </w:rPr>
        <w:t>of</w:t>
      </w:r>
      <w:r w:rsidRPr="004258DD">
        <w:rPr>
          <w:rFonts w:ascii="Times New Roman" w:hAnsi="Times New Roman" w:cs="Times New Roman"/>
          <w:spacing w:val="-11"/>
        </w:rPr>
        <w:t xml:space="preserve"> </w:t>
      </w:r>
      <w:r w:rsidRPr="004258DD">
        <w:rPr>
          <w:rFonts w:ascii="Times New Roman" w:hAnsi="Times New Roman" w:cs="Times New Roman"/>
        </w:rPr>
        <w:t>the</w:t>
      </w:r>
      <w:r w:rsidRPr="004258DD">
        <w:rPr>
          <w:rFonts w:ascii="Times New Roman" w:hAnsi="Times New Roman" w:cs="Times New Roman"/>
          <w:spacing w:val="-12"/>
        </w:rPr>
        <w:t xml:space="preserve"> </w:t>
      </w:r>
      <w:r w:rsidR="00523347" w:rsidRPr="004258DD">
        <w:rPr>
          <w:rFonts w:ascii="Times New Roman" w:hAnsi="Times New Roman" w:cs="Times New Roman"/>
        </w:rPr>
        <w:t>set</w:t>
      </w:r>
      <w:r w:rsidR="00523347" w:rsidRPr="004258DD">
        <w:rPr>
          <w:rFonts w:ascii="Times New Roman" w:hAnsi="Times New Roman" w:cs="Times New Roman"/>
          <w:spacing w:val="-12"/>
        </w:rPr>
        <w:t>b</w:t>
      </w:r>
      <w:r w:rsidR="00523347" w:rsidRPr="004258DD">
        <w:rPr>
          <w:rFonts w:ascii="Times New Roman" w:hAnsi="Times New Roman" w:cs="Times New Roman"/>
        </w:rPr>
        <w:t>ack</w:t>
      </w:r>
      <w:r w:rsidRPr="004258DD">
        <w:rPr>
          <w:rFonts w:ascii="Times New Roman" w:hAnsi="Times New Roman" w:cs="Times New Roman"/>
          <w:spacing w:val="-12"/>
        </w:rPr>
        <w:t xml:space="preserve"> </w:t>
      </w:r>
      <w:r w:rsidRPr="004258DD">
        <w:rPr>
          <w:rFonts w:ascii="Times New Roman" w:hAnsi="Times New Roman" w:cs="Times New Roman"/>
        </w:rPr>
        <w:t>line</w:t>
      </w:r>
      <w:r w:rsidRPr="004258DD">
        <w:rPr>
          <w:rFonts w:ascii="Times New Roman" w:hAnsi="Times New Roman" w:cs="Times New Roman"/>
          <w:spacing w:val="-12"/>
        </w:rPr>
        <w:t xml:space="preserve"> </w:t>
      </w:r>
      <w:r w:rsidRPr="004258DD">
        <w:rPr>
          <w:rFonts w:ascii="Times New Roman" w:hAnsi="Times New Roman" w:cs="Times New Roman"/>
        </w:rPr>
        <w:t>differs</w:t>
      </w:r>
      <w:r w:rsidRPr="004258DD">
        <w:rPr>
          <w:rFonts w:ascii="Times New Roman" w:hAnsi="Times New Roman" w:cs="Times New Roman"/>
          <w:spacing w:val="-11"/>
        </w:rPr>
        <w:t xml:space="preserve"> </w:t>
      </w:r>
      <w:r w:rsidRPr="004258DD">
        <w:rPr>
          <w:rFonts w:ascii="Times New Roman" w:hAnsi="Times New Roman" w:cs="Times New Roman"/>
        </w:rPr>
        <w:t>from</w:t>
      </w:r>
      <w:r w:rsidRPr="004258DD">
        <w:rPr>
          <w:rFonts w:ascii="Times New Roman" w:hAnsi="Times New Roman" w:cs="Times New Roman"/>
          <w:spacing w:val="-12"/>
        </w:rPr>
        <w:t xml:space="preserve"> </w:t>
      </w:r>
      <w:r w:rsidRPr="004258DD">
        <w:rPr>
          <w:rFonts w:ascii="Times New Roman" w:hAnsi="Times New Roman" w:cs="Times New Roman"/>
        </w:rPr>
        <w:t>the</w:t>
      </w:r>
      <w:r w:rsidRPr="004258DD">
        <w:rPr>
          <w:rFonts w:ascii="Times New Roman" w:hAnsi="Times New Roman" w:cs="Times New Roman"/>
          <w:spacing w:val="-12"/>
        </w:rPr>
        <w:t xml:space="preserve"> </w:t>
      </w:r>
      <w:r w:rsidRPr="004258DD">
        <w:rPr>
          <w:rFonts w:ascii="Times New Roman" w:hAnsi="Times New Roman" w:cs="Times New Roman"/>
        </w:rPr>
        <w:t>width</w:t>
      </w:r>
      <w:r w:rsidRPr="004258DD">
        <w:rPr>
          <w:rFonts w:ascii="Times New Roman" w:hAnsi="Times New Roman" w:cs="Times New Roman"/>
          <w:spacing w:val="-12"/>
        </w:rPr>
        <w:t xml:space="preserve"> </w:t>
      </w:r>
      <w:r w:rsidRPr="004258DD">
        <w:rPr>
          <w:rFonts w:ascii="Times New Roman" w:hAnsi="Times New Roman" w:cs="Times New Roman"/>
        </w:rPr>
        <w:t>at</w:t>
      </w:r>
      <w:r w:rsidRPr="004258DD">
        <w:rPr>
          <w:rFonts w:ascii="Times New Roman" w:hAnsi="Times New Roman" w:cs="Times New Roman"/>
          <w:spacing w:val="-11"/>
        </w:rPr>
        <w:t xml:space="preserve"> </w:t>
      </w:r>
      <w:r w:rsidRPr="004258DD">
        <w:rPr>
          <w:rFonts w:ascii="Times New Roman" w:hAnsi="Times New Roman" w:cs="Times New Roman"/>
        </w:rPr>
        <w:t>the</w:t>
      </w:r>
      <w:r w:rsidRPr="004258DD">
        <w:rPr>
          <w:rFonts w:ascii="Times New Roman" w:hAnsi="Times New Roman" w:cs="Times New Roman"/>
          <w:spacing w:val="-12"/>
        </w:rPr>
        <w:t xml:space="preserve"> </w:t>
      </w:r>
      <w:r w:rsidRPr="004258DD">
        <w:rPr>
          <w:rFonts w:ascii="Times New Roman" w:hAnsi="Times New Roman" w:cs="Times New Roman"/>
        </w:rPr>
        <w:t>lot</w:t>
      </w:r>
      <w:r w:rsidRPr="004258DD">
        <w:rPr>
          <w:rFonts w:ascii="Times New Roman" w:hAnsi="Times New Roman" w:cs="Times New Roman"/>
          <w:spacing w:val="-12"/>
        </w:rPr>
        <w:t xml:space="preserve"> </w:t>
      </w:r>
      <w:r w:rsidRPr="004258DD">
        <w:rPr>
          <w:rFonts w:ascii="Times New Roman" w:hAnsi="Times New Roman" w:cs="Times New Roman"/>
        </w:rPr>
        <w:t>frontage.</w:t>
      </w:r>
    </w:p>
    <w:p w:rsidR="007C22BD" w:rsidRDefault="00AC371E">
      <w:pPr>
        <w:pStyle w:val="ListParagraph"/>
        <w:numPr>
          <w:ilvl w:val="1"/>
          <w:numId w:val="22"/>
        </w:numPr>
        <w:tabs>
          <w:tab w:val="left" w:pos="1581"/>
        </w:tabs>
        <w:spacing w:before="210"/>
        <w:ind w:hanging="361"/>
        <w:rPr>
          <w:rFonts w:ascii="Times New Roman" w:hAnsi="Times New Roman" w:cs="Times New Roman"/>
          <w:w w:val="95"/>
        </w:rPr>
      </w:pPr>
      <w:r w:rsidRPr="004258DD">
        <w:rPr>
          <w:rFonts w:ascii="Times New Roman" w:hAnsi="Times New Roman" w:cs="Times New Roman"/>
          <w:w w:val="95"/>
        </w:rPr>
        <w:t>North</w:t>
      </w:r>
      <w:r w:rsidRPr="004258DD">
        <w:rPr>
          <w:rFonts w:ascii="Times New Roman" w:hAnsi="Times New Roman" w:cs="Times New Roman"/>
          <w:spacing w:val="-15"/>
          <w:w w:val="95"/>
        </w:rPr>
        <w:t xml:space="preserve"> </w:t>
      </w:r>
      <w:r w:rsidRPr="004258DD">
        <w:rPr>
          <w:rFonts w:ascii="Times New Roman" w:hAnsi="Times New Roman" w:cs="Times New Roman"/>
          <w:w w:val="95"/>
        </w:rPr>
        <w:t>arrow,</w:t>
      </w:r>
      <w:r w:rsidRPr="004258DD">
        <w:rPr>
          <w:rFonts w:ascii="Times New Roman" w:hAnsi="Times New Roman" w:cs="Times New Roman"/>
          <w:spacing w:val="-15"/>
          <w:w w:val="95"/>
        </w:rPr>
        <w:t xml:space="preserve"> </w:t>
      </w:r>
      <w:r w:rsidRPr="004258DD">
        <w:rPr>
          <w:rFonts w:ascii="Times New Roman" w:hAnsi="Times New Roman" w:cs="Times New Roman"/>
          <w:w w:val="95"/>
        </w:rPr>
        <w:t>drawing</w:t>
      </w:r>
      <w:r w:rsidRPr="004258DD">
        <w:rPr>
          <w:rFonts w:ascii="Times New Roman" w:hAnsi="Times New Roman" w:cs="Times New Roman"/>
          <w:spacing w:val="-14"/>
          <w:w w:val="95"/>
        </w:rPr>
        <w:t xml:space="preserve"> </w:t>
      </w:r>
      <w:r w:rsidRPr="004258DD">
        <w:rPr>
          <w:rFonts w:ascii="Times New Roman" w:hAnsi="Times New Roman" w:cs="Times New Roman"/>
          <w:w w:val="95"/>
        </w:rPr>
        <w:t>scale,</w:t>
      </w:r>
      <w:r w:rsidRPr="004258DD">
        <w:rPr>
          <w:rFonts w:ascii="Times New Roman" w:hAnsi="Times New Roman" w:cs="Times New Roman"/>
          <w:spacing w:val="-16"/>
          <w:w w:val="95"/>
        </w:rPr>
        <w:t xml:space="preserve"> </w:t>
      </w:r>
      <w:r w:rsidRPr="004258DD">
        <w:rPr>
          <w:rFonts w:ascii="Times New Roman" w:hAnsi="Times New Roman" w:cs="Times New Roman"/>
          <w:w w:val="95"/>
        </w:rPr>
        <w:t>date</w:t>
      </w:r>
      <w:r w:rsidRPr="004258DD">
        <w:rPr>
          <w:rFonts w:ascii="Times New Roman" w:hAnsi="Times New Roman" w:cs="Times New Roman"/>
          <w:spacing w:val="-15"/>
          <w:w w:val="95"/>
        </w:rPr>
        <w:t xml:space="preserve"> </w:t>
      </w:r>
      <w:r w:rsidRPr="004258DD">
        <w:rPr>
          <w:rFonts w:ascii="Times New Roman" w:hAnsi="Times New Roman" w:cs="Times New Roman"/>
          <w:w w:val="95"/>
        </w:rPr>
        <w:t>of</w:t>
      </w:r>
      <w:r w:rsidRPr="004258DD">
        <w:rPr>
          <w:rFonts w:ascii="Times New Roman" w:hAnsi="Times New Roman" w:cs="Times New Roman"/>
          <w:spacing w:val="-14"/>
          <w:w w:val="95"/>
        </w:rPr>
        <w:t xml:space="preserve"> </w:t>
      </w:r>
      <w:r w:rsidRPr="004258DD">
        <w:rPr>
          <w:rFonts w:ascii="Times New Roman" w:hAnsi="Times New Roman" w:cs="Times New Roman"/>
          <w:w w:val="95"/>
        </w:rPr>
        <w:t>preparation</w:t>
      </w:r>
      <w:r w:rsidRPr="004258DD">
        <w:rPr>
          <w:rFonts w:ascii="Times New Roman" w:hAnsi="Times New Roman" w:cs="Times New Roman"/>
          <w:spacing w:val="-15"/>
          <w:w w:val="95"/>
        </w:rPr>
        <w:t xml:space="preserve"> </w:t>
      </w:r>
      <w:r w:rsidRPr="004258DD">
        <w:rPr>
          <w:rFonts w:ascii="Times New Roman" w:hAnsi="Times New Roman" w:cs="Times New Roman"/>
          <w:w w:val="95"/>
        </w:rPr>
        <w:t>and</w:t>
      </w:r>
      <w:r w:rsidRPr="004258DD">
        <w:rPr>
          <w:rFonts w:ascii="Times New Roman" w:hAnsi="Times New Roman" w:cs="Times New Roman"/>
          <w:spacing w:val="-14"/>
          <w:w w:val="95"/>
        </w:rPr>
        <w:t xml:space="preserve"> </w:t>
      </w:r>
      <w:r w:rsidRPr="004258DD">
        <w:rPr>
          <w:rFonts w:ascii="Times New Roman" w:hAnsi="Times New Roman" w:cs="Times New Roman"/>
          <w:w w:val="95"/>
        </w:rPr>
        <w:t>a</w:t>
      </w:r>
      <w:r w:rsidRPr="004258DD">
        <w:rPr>
          <w:rFonts w:ascii="Times New Roman" w:hAnsi="Times New Roman" w:cs="Times New Roman"/>
          <w:spacing w:val="-16"/>
          <w:w w:val="95"/>
        </w:rPr>
        <w:t xml:space="preserve"> </w:t>
      </w:r>
      <w:r w:rsidRPr="004258DD">
        <w:rPr>
          <w:rFonts w:ascii="Times New Roman" w:hAnsi="Times New Roman" w:cs="Times New Roman"/>
          <w:w w:val="95"/>
        </w:rPr>
        <w:t>vicinity</w:t>
      </w:r>
      <w:r w:rsidRPr="004258DD">
        <w:rPr>
          <w:rFonts w:ascii="Times New Roman" w:hAnsi="Times New Roman" w:cs="Times New Roman"/>
          <w:spacing w:val="-15"/>
          <w:w w:val="95"/>
        </w:rPr>
        <w:t xml:space="preserve"> </w:t>
      </w:r>
      <w:r w:rsidRPr="004258DD">
        <w:rPr>
          <w:rFonts w:ascii="Times New Roman" w:hAnsi="Times New Roman" w:cs="Times New Roman"/>
          <w:w w:val="95"/>
        </w:rPr>
        <w:t>map.</w:t>
      </w:r>
    </w:p>
    <w:p w:rsidR="007C22BD" w:rsidRDefault="007C22BD">
      <w:pPr>
        <w:rPr>
          <w:rFonts w:ascii="Times New Roman" w:hAnsi="Times New Roman" w:cs="Times New Roman"/>
          <w:w w:val="95"/>
        </w:rPr>
      </w:pPr>
      <w:r>
        <w:rPr>
          <w:rFonts w:ascii="Times New Roman" w:hAnsi="Times New Roman" w:cs="Times New Roman"/>
          <w:w w:val="95"/>
        </w:rPr>
        <w:br w:type="page"/>
      </w:r>
    </w:p>
    <w:p w:rsidR="00277ED5" w:rsidRPr="004258DD" w:rsidRDefault="00277ED5" w:rsidP="007C22BD">
      <w:pPr>
        <w:pStyle w:val="ListParagraph"/>
        <w:tabs>
          <w:tab w:val="left" w:pos="1581"/>
        </w:tabs>
        <w:spacing w:before="210"/>
        <w:ind w:firstLine="0"/>
        <w:rPr>
          <w:rFonts w:ascii="Times New Roman" w:hAnsi="Times New Roman" w:cs="Times New Roman"/>
        </w:rPr>
      </w:pP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1"/>
          <w:numId w:val="22"/>
        </w:numPr>
        <w:tabs>
          <w:tab w:val="left" w:pos="1581"/>
        </w:tabs>
        <w:spacing w:line="225" w:lineRule="auto"/>
        <w:ind w:right="855" w:hanging="360"/>
        <w:rPr>
          <w:rFonts w:ascii="Times New Roman" w:hAnsi="Times New Roman" w:cs="Times New Roman"/>
        </w:rPr>
      </w:pPr>
      <w:r w:rsidRPr="004258DD">
        <w:rPr>
          <w:rFonts w:ascii="Times New Roman" w:hAnsi="Times New Roman" w:cs="Times New Roman"/>
        </w:rPr>
        <w:t>Certification</w:t>
      </w:r>
      <w:r w:rsidRPr="004258DD">
        <w:rPr>
          <w:rFonts w:ascii="Times New Roman" w:hAnsi="Times New Roman" w:cs="Times New Roman"/>
          <w:spacing w:val="-16"/>
        </w:rPr>
        <w:t xml:space="preserve"> </w:t>
      </w:r>
      <w:r w:rsidRPr="004258DD">
        <w:rPr>
          <w:rFonts w:ascii="Times New Roman" w:hAnsi="Times New Roman" w:cs="Times New Roman"/>
        </w:rPr>
        <w:t>by</w:t>
      </w:r>
      <w:r w:rsidRPr="004258DD">
        <w:rPr>
          <w:rFonts w:ascii="Times New Roman" w:hAnsi="Times New Roman" w:cs="Times New Roman"/>
          <w:spacing w:val="-15"/>
        </w:rPr>
        <w:t xml:space="preserve"> </w:t>
      </w:r>
      <w:r w:rsidRPr="004258DD">
        <w:rPr>
          <w:rFonts w:ascii="Times New Roman" w:hAnsi="Times New Roman" w:cs="Times New Roman"/>
        </w:rPr>
        <w:t>a</w:t>
      </w:r>
      <w:r w:rsidRPr="004258DD">
        <w:rPr>
          <w:rFonts w:ascii="Times New Roman" w:hAnsi="Times New Roman" w:cs="Times New Roman"/>
          <w:spacing w:val="-15"/>
        </w:rPr>
        <w:t xml:space="preserve"> </w:t>
      </w:r>
      <w:r w:rsidRPr="004258DD">
        <w:rPr>
          <w:rFonts w:ascii="Times New Roman" w:hAnsi="Times New Roman" w:cs="Times New Roman"/>
        </w:rPr>
        <w:t>Professional</w:t>
      </w:r>
      <w:r w:rsidRPr="004258DD">
        <w:rPr>
          <w:rFonts w:ascii="Times New Roman" w:hAnsi="Times New Roman" w:cs="Times New Roman"/>
          <w:spacing w:val="-15"/>
        </w:rPr>
        <w:t xml:space="preserve"> </w:t>
      </w:r>
      <w:r w:rsidRPr="004258DD">
        <w:rPr>
          <w:rFonts w:ascii="Times New Roman" w:hAnsi="Times New Roman" w:cs="Times New Roman"/>
        </w:rPr>
        <w:t>Land</w:t>
      </w:r>
      <w:r w:rsidRPr="004258DD">
        <w:rPr>
          <w:rFonts w:ascii="Times New Roman" w:hAnsi="Times New Roman" w:cs="Times New Roman"/>
          <w:spacing w:val="-15"/>
        </w:rPr>
        <w:t xml:space="preserve"> </w:t>
      </w:r>
      <w:r w:rsidRPr="004258DD">
        <w:rPr>
          <w:rFonts w:ascii="Times New Roman" w:hAnsi="Times New Roman" w:cs="Times New Roman"/>
        </w:rPr>
        <w:t>Surveyor</w:t>
      </w:r>
      <w:r w:rsidRPr="004258DD">
        <w:rPr>
          <w:rFonts w:ascii="Times New Roman" w:hAnsi="Times New Roman" w:cs="Times New Roman"/>
          <w:spacing w:val="-14"/>
        </w:rPr>
        <w:t xml:space="preserve"> </w:t>
      </w:r>
      <w:r w:rsidRPr="004258DD">
        <w:rPr>
          <w:rFonts w:ascii="Times New Roman" w:hAnsi="Times New Roman" w:cs="Times New Roman"/>
        </w:rPr>
        <w:t>to</w:t>
      </w:r>
      <w:r w:rsidRPr="004258DD">
        <w:rPr>
          <w:rFonts w:ascii="Times New Roman" w:hAnsi="Times New Roman" w:cs="Times New Roman"/>
          <w:spacing w:val="-15"/>
        </w:rPr>
        <w:t xml:space="preserve"> </w:t>
      </w:r>
      <w:r w:rsidRPr="004258DD">
        <w:rPr>
          <w:rFonts w:ascii="Times New Roman" w:hAnsi="Times New Roman" w:cs="Times New Roman"/>
        </w:rPr>
        <w:t>the</w:t>
      </w:r>
      <w:r w:rsidRPr="004258DD">
        <w:rPr>
          <w:rFonts w:ascii="Times New Roman" w:hAnsi="Times New Roman" w:cs="Times New Roman"/>
          <w:spacing w:val="-15"/>
        </w:rPr>
        <w:t xml:space="preserve"> </w:t>
      </w:r>
      <w:r w:rsidRPr="004258DD">
        <w:rPr>
          <w:rFonts w:ascii="Times New Roman" w:hAnsi="Times New Roman" w:cs="Times New Roman"/>
        </w:rPr>
        <w:t>effect</w:t>
      </w:r>
      <w:r w:rsidRPr="004258DD">
        <w:rPr>
          <w:rFonts w:ascii="Times New Roman" w:hAnsi="Times New Roman" w:cs="Times New Roman"/>
          <w:spacing w:val="-15"/>
        </w:rPr>
        <w:t xml:space="preserve"> </w:t>
      </w:r>
      <w:r w:rsidRPr="004258DD">
        <w:rPr>
          <w:rFonts w:ascii="Times New Roman" w:hAnsi="Times New Roman" w:cs="Times New Roman"/>
        </w:rPr>
        <w:t>that</w:t>
      </w:r>
      <w:r w:rsidRPr="004258DD">
        <w:rPr>
          <w:rFonts w:ascii="Times New Roman" w:hAnsi="Times New Roman" w:cs="Times New Roman"/>
          <w:spacing w:val="-15"/>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plat</w:t>
      </w:r>
      <w:r w:rsidRPr="004258DD">
        <w:rPr>
          <w:rFonts w:ascii="Times New Roman" w:hAnsi="Times New Roman" w:cs="Times New Roman"/>
          <w:spacing w:val="-15"/>
        </w:rPr>
        <w:t xml:space="preserve"> </w:t>
      </w:r>
      <w:r w:rsidRPr="004258DD">
        <w:rPr>
          <w:rFonts w:ascii="Times New Roman" w:hAnsi="Times New Roman" w:cs="Times New Roman"/>
        </w:rPr>
        <w:t>represents</w:t>
      </w:r>
      <w:r w:rsidRPr="004258DD">
        <w:rPr>
          <w:rFonts w:ascii="Times New Roman" w:hAnsi="Times New Roman" w:cs="Times New Roman"/>
          <w:spacing w:val="-15"/>
        </w:rPr>
        <w:t xml:space="preserve"> </w:t>
      </w:r>
      <w:r w:rsidRPr="004258DD">
        <w:rPr>
          <w:rFonts w:ascii="Times New Roman" w:hAnsi="Times New Roman" w:cs="Times New Roman"/>
        </w:rPr>
        <w:t xml:space="preserve">a </w:t>
      </w:r>
      <w:r w:rsidRPr="004258DD">
        <w:rPr>
          <w:rFonts w:ascii="Times New Roman" w:hAnsi="Times New Roman" w:cs="Times New Roman"/>
          <w:w w:val="95"/>
        </w:rPr>
        <w:t>survey</w:t>
      </w:r>
      <w:r w:rsidRPr="004258DD">
        <w:rPr>
          <w:rFonts w:ascii="Times New Roman" w:hAnsi="Times New Roman" w:cs="Times New Roman"/>
          <w:spacing w:val="-35"/>
          <w:w w:val="95"/>
        </w:rPr>
        <w:t xml:space="preserve"> </w:t>
      </w:r>
      <w:r w:rsidRPr="004258DD">
        <w:rPr>
          <w:rFonts w:ascii="Times New Roman" w:hAnsi="Times New Roman" w:cs="Times New Roman"/>
          <w:w w:val="95"/>
        </w:rPr>
        <w:t>made</w:t>
      </w:r>
      <w:r w:rsidRPr="004258DD">
        <w:rPr>
          <w:rFonts w:ascii="Times New Roman" w:hAnsi="Times New Roman" w:cs="Times New Roman"/>
          <w:spacing w:val="-35"/>
          <w:w w:val="95"/>
        </w:rPr>
        <w:t xml:space="preserve"> </w:t>
      </w:r>
      <w:r w:rsidRPr="004258DD">
        <w:rPr>
          <w:rFonts w:ascii="Times New Roman" w:hAnsi="Times New Roman" w:cs="Times New Roman"/>
          <w:w w:val="95"/>
        </w:rPr>
        <w:t>by</w:t>
      </w:r>
      <w:r w:rsidRPr="004258DD">
        <w:rPr>
          <w:rFonts w:ascii="Times New Roman" w:hAnsi="Times New Roman" w:cs="Times New Roman"/>
          <w:spacing w:val="-35"/>
          <w:w w:val="95"/>
        </w:rPr>
        <w:t xml:space="preserve"> </w:t>
      </w:r>
      <w:r w:rsidRPr="004258DD">
        <w:rPr>
          <w:rFonts w:ascii="Times New Roman" w:hAnsi="Times New Roman" w:cs="Times New Roman"/>
          <w:w w:val="95"/>
        </w:rPr>
        <w:t>the</w:t>
      </w:r>
      <w:r w:rsidRPr="004258DD">
        <w:rPr>
          <w:rFonts w:ascii="Times New Roman" w:hAnsi="Times New Roman" w:cs="Times New Roman"/>
          <w:spacing w:val="-36"/>
          <w:w w:val="95"/>
        </w:rPr>
        <w:t xml:space="preserve"> </w:t>
      </w:r>
      <w:r w:rsidRPr="004258DD">
        <w:rPr>
          <w:rFonts w:ascii="Times New Roman" w:hAnsi="Times New Roman" w:cs="Times New Roman"/>
          <w:w w:val="95"/>
        </w:rPr>
        <w:t>surveyor</w:t>
      </w:r>
      <w:r w:rsidRPr="004258DD">
        <w:rPr>
          <w:rFonts w:ascii="Times New Roman" w:hAnsi="Times New Roman" w:cs="Times New Roman"/>
          <w:spacing w:val="-35"/>
          <w:w w:val="95"/>
        </w:rPr>
        <w:t xml:space="preserve"> </w:t>
      </w:r>
      <w:r w:rsidRPr="004258DD">
        <w:rPr>
          <w:rFonts w:ascii="Times New Roman" w:hAnsi="Times New Roman" w:cs="Times New Roman"/>
          <w:w w:val="95"/>
        </w:rPr>
        <w:t>and</w:t>
      </w:r>
      <w:r w:rsidRPr="004258DD">
        <w:rPr>
          <w:rFonts w:ascii="Times New Roman" w:hAnsi="Times New Roman" w:cs="Times New Roman"/>
          <w:spacing w:val="-36"/>
          <w:w w:val="95"/>
        </w:rPr>
        <w:t xml:space="preserve"> </w:t>
      </w:r>
      <w:r w:rsidRPr="004258DD">
        <w:rPr>
          <w:rFonts w:ascii="Times New Roman" w:hAnsi="Times New Roman" w:cs="Times New Roman"/>
          <w:w w:val="95"/>
        </w:rPr>
        <w:t>that</w:t>
      </w:r>
      <w:r w:rsidRPr="004258DD">
        <w:rPr>
          <w:rFonts w:ascii="Times New Roman" w:hAnsi="Times New Roman" w:cs="Times New Roman"/>
          <w:spacing w:val="-36"/>
          <w:w w:val="95"/>
        </w:rPr>
        <w:t xml:space="preserve"> </w:t>
      </w:r>
      <w:r w:rsidRPr="004258DD">
        <w:rPr>
          <w:rFonts w:ascii="Times New Roman" w:hAnsi="Times New Roman" w:cs="Times New Roman"/>
          <w:w w:val="95"/>
        </w:rPr>
        <w:t>all</w:t>
      </w:r>
      <w:r w:rsidRPr="004258DD">
        <w:rPr>
          <w:rFonts w:ascii="Times New Roman" w:hAnsi="Times New Roman" w:cs="Times New Roman"/>
          <w:spacing w:val="-35"/>
          <w:w w:val="95"/>
        </w:rPr>
        <w:t xml:space="preserve"> </w:t>
      </w:r>
      <w:r w:rsidRPr="004258DD">
        <w:rPr>
          <w:rFonts w:ascii="Times New Roman" w:hAnsi="Times New Roman" w:cs="Times New Roman"/>
          <w:w w:val="95"/>
        </w:rPr>
        <w:t>the</w:t>
      </w:r>
      <w:r w:rsidRPr="004258DD">
        <w:rPr>
          <w:rFonts w:ascii="Times New Roman" w:hAnsi="Times New Roman" w:cs="Times New Roman"/>
          <w:spacing w:val="-35"/>
          <w:w w:val="95"/>
        </w:rPr>
        <w:t xml:space="preserve"> </w:t>
      </w:r>
      <w:r w:rsidRPr="004258DD">
        <w:rPr>
          <w:rFonts w:ascii="Times New Roman" w:hAnsi="Times New Roman" w:cs="Times New Roman"/>
          <w:w w:val="95"/>
        </w:rPr>
        <w:t>monuments</w:t>
      </w:r>
      <w:r w:rsidRPr="004258DD">
        <w:rPr>
          <w:rFonts w:ascii="Times New Roman" w:hAnsi="Times New Roman" w:cs="Times New Roman"/>
          <w:spacing w:val="-35"/>
          <w:w w:val="95"/>
        </w:rPr>
        <w:t xml:space="preserve"> </w:t>
      </w:r>
      <w:r w:rsidRPr="004258DD">
        <w:rPr>
          <w:rFonts w:ascii="Times New Roman" w:hAnsi="Times New Roman" w:cs="Times New Roman"/>
          <w:w w:val="95"/>
        </w:rPr>
        <w:t>shown</w:t>
      </w:r>
      <w:r w:rsidRPr="004258DD">
        <w:rPr>
          <w:rFonts w:ascii="Times New Roman" w:hAnsi="Times New Roman" w:cs="Times New Roman"/>
          <w:spacing w:val="-35"/>
          <w:w w:val="95"/>
        </w:rPr>
        <w:t xml:space="preserve"> </w:t>
      </w:r>
      <w:r w:rsidRPr="004258DD">
        <w:rPr>
          <w:rFonts w:ascii="Times New Roman" w:hAnsi="Times New Roman" w:cs="Times New Roman"/>
          <w:w w:val="95"/>
        </w:rPr>
        <w:t>thereon</w:t>
      </w:r>
      <w:r w:rsidRPr="004258DD">
        <w:rPr>
          <w:rFonts w:ascii="Times New Roman" w:hAnsi="Times New Roman" w:cs="Times New Roman"/>
          <w:spacing w:val="-36"/>
          <w:w w:val="95"/>
        </w:rPr>
        <w:t xml:space="preserve"> </w:t>
      </w:r>
      <w:r w:rsidRPr="004258DD">
        <w:rPr>
          <w:rFonts w:ascii="Times New Roman" w:hAnsi="Times New Roman" w:cs="Times New Roman"/>
          <w:w w:val="95"/>
        </w:rPr>
        <w:t>actually</w:t>
      </w:r>
      <w:r w:rsidRPr="004258DD">
        <w:rPr>
          <w:rFonts w:ascii="Times New Roman" w:hAnsi="Times New Roman" w:cs="Times New Roman"/>
          <w:spacing w:val="-36"/>
          <w:w w:val="95"/>
        </w:rPr>
        <w:t xml:space="preserve"> </w:t>
      </w:r>
      <w:r w:rsidRPr="004258DD">
        <w:rPr>
          <w:rFonts w:ascii="Times New Roman" w:hAnsi="Times New Roman" w:cs="Times New Roman"/>
          <w:w w:val="95"/>
        </w:rPr>
        <w:t>exist,</w:t>
      </w:r>
      <w:r w:rsidRPr="004258DD">
        <w:rPr>
          <w:rFonts w:ascii="Times New Roman" w:hAnsi="Times New Roman" w:cs="Times New Roman"/>
          <w:spacing w:val="-35"/>
          <w:w w:val="95"/>
        </w:rPr>
        <w:t xml:space="preserve"> </w:t>
      </w:r>
      <w:r w:rsidRPr="004258DD">
        <w:rPr>
          <w:rFonts w:ascii="Times New Roman" w:hAnsi="Times New Roman" w:cs="Times New Roman"/>
          <w:w w:val="95"/>
        </w:rPr>
        <w:t xml:space="preserve">and </w:t>
      </w:r>
      <w:r w:rsidRPr="004258DD">
        <w:rPr>
          <w:rFonts w:ascii="Times New Roman" w:hAnsi="Times New Roman" w:cs="Times New Roman"/>
        </w:rPr>
        <w:t>that</w:t>
      </w:r>
      <w:r w:rsidRPr="004258DD">
        <w:rPr>
          <w:rFonts w:ascii="Times New Roman" w:hAnsi="Times New Roman" w:cs="Times New Roman"/>
          <w:spacing w:val="-18"/>
        </w:rPr>
        <w:t xml:space="preserve"> </w:t>
      </w:r>
      <w:r w:rsidRPr="004258DD">
        <w:rPr>
          <w:rFonts w:ascii="Times New Roman" w:hAnsi="Times New Roman" w:cs="Times New Roman"/>
        </w:rPr>
        <w:t>their</w:t>
      </w:r>
      <w:r w:rsidRPr="004258DD">
        <w:rPr>
          <w:rFonts w:ascii="Times New Roman" w:hAnsi="Times New Roman" w:cs="Times New Roman"/>
          <w:spacing w:val="-17"/>
        </w:rPr>
        <w:t xml:space="preserve"> </w:t>
      </w:r>
      <w:r w:rsidRPr="004258DD">
        <w:rPr>
          <w:rFonts w:ascii="Times New Roman" w:hAnsi="Times New Roman" w:cs="Times New Roman"/>
        </w:rPr>
        <w:t>location,</w:t>
      </w:r>
      <w:r w:rsidRPr="004258DD">
        <w:rPr>
          <w:rFonts w:ascii="Times New Roman" w:hAnsi="Times New Roman" w:cs="Times New Roman"/>
          <w:spacing w:val="-17"/>
        </w:rPr>
        <w:t xml:space="preserve"> </w:t>
      </w:r>
      <w:r w:rsidRPr="004258DD">
        <w:rPr>
          <w:rFonts w:ascii="Times New Roman" w:hAnsi="Times New Roman" w:cs="Times New Roman"/>
        </w:rPr>
        <w:t>size</w:t>
      </w:r>
      <w:r w:rsidRPr="004258DD">
        <w:rPr>
          <w:rFonts w:ascii="Times New Roman" w:hAnsi="Times New Roman" w:cs="Times New Roman"/>
          <w:spacing w:val="-17"/>
        </w:rPr>
        <w:t xml:space="preserve"> </w:t>
      </w:r>
      <w:r w:rsidRPr="004258DD">
        <w:rPr>
          <w:rFonts w:ascii="Times New Roman" w:hAnsi="Times New Roman" w:cs="Times New Roman"/>
        </w:rPr>
        <w:t>and</w:t>
      </w:r>
      <w:r w:rsidRPr="004258DD">
        <w:rPr>
          <w:rFonts w:ascii="Times New Roman" w:hAnsi="Times New Roman" w:cs="Times New Roman"/>
          <w:spacing w:val="-19"/>
        </w:rPr>
        <w:t xml:space="preserve"> </w:t>
      </w:r>
      <w:r w:rsidRPr="004258DD">
        <w:rPr>
          <w:rFonts w:ascii="Times New Roman" w:hAnsi="Times New Roman" w:cs="Times New Roman"/>
        </w:rPr>
        <w:t>material</w:t>
      </w:r>
      <w:r w:rsidRPr="004258DD">
        <w:rPr>
          <w:rFonts w:ascii="Times New Roman" w:hAnsi="Times New Roman" w:cs="Times New Roman"/>
          <w:spacing w:val="-18"/>
        </w:rPr>
        <w:t xml:space="preserve"> </w:t>
      </w:r>
      <w:r w:rsidRPr="004258DD">
        <w:rPr>
          <w:rFonts w:ascii="Times New Roman" w:hAnsi="Times New Roman" w:cs="Times New Roman"/>
        </w:rPr>
        <w:t>description</w:t>
      </w:r>
      <w:r w:rsidRPr="004258DD">
        <w:rPr>
          <w:rFonts w:ascii="Times New Roman" w:hAnsi="Times New Roman" w:cs="Times New Roman"/>
          <w:spacing w:val="-18"/>
        </w:rPr>
        <w:t xml:space="preserve"> </w:t>
      </w:r>
      <w:r w:rsidRPr="004258DD">
        <w:rPr>
          <w:rFonts w:ascii="Times New Roman" w:hAnsi="Times New Roman" w:cs="Times New Roman"/>
        </w:rPr>
        <w:t>are</w:t>
      </w:r>
      <w:r w:rsidRPr="004258DD">
        <w:rPr>
          <w:rFonts w:ascii="Times New Roman" w:hAnsi="Times New Roman" w:cs="Times New Roman"/>
          <w:spacing w:val="-17"/>
        </w:rPr>
        <w:t xml:space="preserve"> </w:t>
      </w:r>
      <w:r w:rsidRPr="004258DD">
        <w:rPr>
          <w:rFonts w:ascii="Times New Roman" w:hAnsi="Times New Roman" w:cs="Times New Roman"/>
        </w:rPr>
        <w:t>correctly</w:t>
      </w:r>
      <w:r w:rsidRPr="004258DD">
        <w:rPr>
          <w:rFonts w:ascii="Times New Roman" w:hAnsi="Times New Roman" w:cs="Times New Roman"/>
          <w:spacing w:val="-18"/>
        </w:rPr>
        <w:t xml:space="preserve"> </w:t>
      </w:r>
      <w:r w:rsidRPr="004258DD">
        <w:rPr>
          <w:rFonts w:ascii="Times New Roman" w:hAnsi="Times New Roman" w:cs="Times New Roman"/>
        </w:rPr>
        <w:t>shown.</w:t>
      </w:r>
    </w:p>
    <w:p w:rsidR="00277ED5" w:rsidRPr="004258DD" w:rsidRDefault="00277ED5">
      <w:pPr>
        <w:pStyle w:val="BodyText"/>
        <w:spacing w:before="11"/>
        <w:rPr>
          <w:rFonts w:ascii="Times New Roman" w:hAnsi="Times New Roman" w:cs="Times New Roman"/>
          <w:sz w:val="9"/>
        </w:rPr>
      </w:pPr>
    </w:p>
    <w:p w:rsidR="00277ED5" w:rsidRPr="004258DD" w:rsidRDefault="00277ED5">
      <w:pPr>
        <w:rPr>
          <w:rFonts w:ascii="Times New Roman" w:hAnsi="Times New Roman" w:cs="Times New Roman"/>
          <w:sz w:val="9"/>
        </w:rPr>
        <w:sectPr w:rsidR="00277ED5" w:rsidRPr="004258DD">
          <w:pgSz w:w="12240" w:h="15840"/>
          <w:pgMar w:top="720" w:right="580" w:bottom="720" w:left="1300" w:header="520" w:footer="425" w:gutter="0"/>
          <w:cols w:space="720"/>
        </w:sectPr>
      </w:pPr>
    </w:p>
    <w:p w:rsidR="00277ED5" w:rsidRPr="004258DD" w:rsidRDefault="00AC371E">
      <w:pPr>
        <w:spacing w:before="89" w:line="441" w:lineRule="auto"/>
        <w:ind w:left="1942" w:right="-16"/>
        <w:rPr>
          <w:rFonts w:ascii="Times New Roman" w:hAnsi="Times New Roman" w:cs="Times New Roman"/>
          <w:sz w:val="18"/>
        </w:rPr>
      </w:pPr>
      <w:r w:rsidRPr="004258DD">
        <w:rPr>
          <w:rFonts w:ascii="Times New Roman" w:hAnsi="Times New Roman" w:cs="Times New Roman"/>
          <w:sz w:val="18"/>
        </w:rPr>
        <w:t xml:space="preserve">STATE OF TEXAS </w:t>
      </w:r>
      <w:r w:rsidRPr="004258DD">
        <w:rPr>
          <w:rFonts w:ascii="Times New Roman" w:hAnsi="Times New Roman" w:cs="Times New Roman"/>
          <w:w w:val="95"/>
          <w:sz w:val="18"/>
        </w:rPr>
        <w:t xml:space="preserve">COUNTY OF </w:t>
      </w:r>
      <w:r w:rsidRPr="004258DD">
        <w:rPr>
          <w:rFonts w:ascii="Times New Roman" w:hAnsi="Times New Roman" w:cs="Times New Roman"/>
          <w:spacing w:val="-4"/>
          <w:w w:val="95"/>
          <w:sz w:val="18"/>
        </w:rPr>
        <w:t>YOUNG</w:t>
      </w:r>
    </w:p>
    <w:p w:rsidR="00277ED5" w:rsidRPr="004258DD" w:rsidRDefault="00AC371E">
      <w:pPr>
        <w:spacing w:before="124"/>
        <w:ind w:left="416"/>
        <w:rPr>
          <w:rFonts w:ascii="Times New Roman" w:hAnsi="Times New Roman" w:cs="Times New Roman"/>
          <w:sz w:val="18"/>
        </w:rPr>
      </w:pPr>
      <w:r w:rsidRPr="004258DD">
        <w:rPr>
          <w:rFonts w:ascii="Times New Roman" w:hAnsi="Times New Roman" w:cs="Times New Roman"/>
        </w:rPr>
        <w:br w:type="column"/>
      </w:r>
      <w:r w:rsidRPr="004258DD">
        <w:rPr>
          <w:rFonts w:ascii="Times New Roman" w:hAnsi="Times New Roman" w:cs="Times New Roman"/>
          <w:sz w:val="18"/>
        </w:rPr>
        <w:t>§</w:t>
      </w:r>
    </w:p>
    <w:p w:rsidR="00277ED5" w:rsidRPr="004258DD" w:rsidRDefault="00AC371E">
      <w:pPr>
        <w:tabs>
          <w:tab w:val="left" w:pos="776"/>
        </w:tabs>
        <w:spacing w:before="17"/>
        <w:ind w:left="416"/>
        <w:rPr>
          <w:rFonts w:ascii="Times New Roman" w:hAnsi="Times New Roman" w:cs="Times New Roman"/>
          <w:sz w:val="18"/>
        </w:rPr>
      </w:pPr>
      <w:r w:rsidRPr="004258DD">
        <w:rPr>
          <w:rFonts w:ascii="Times New Roman" w:hAnsi="Times New Roman" w:cs="Times New Roman"/>
          <w:sz w:val="18"/>
        </w:rPr>
        <w:t>§</w:t>
      </w:r>
      <w:r w:rsidRPr="004258DD">
        <w:rPr>
          <w:rFonts w:ascii="Times New Roman" w:hAnsi="Times New Roman" w:cs="Times New Roman"/>
          <w:sz w:val="18"/>
        </w:rPr>
        <w:tab/>
        <w:t>CERTIFICATE OF</w:t>
      </w:r>
      <w:r w:rsidRPr="004258DD">
        <w:rPr>
          <w:rFonts w:ascii="Times New Roman" w:hAnsi="Times New Roman" w:cs="Times New Roman"/>
          <w:spacing w:val="-3"/>
          <w:sz w:val="18"/>
        </w:rPr>
        <w:t xml:space="preserve"> </w:t>
      </w:r>
      <w:r w:rsidRPr="004258DD">
        <w:rPr>
          <w:rFonts w:ascii="Times New Roman" w:hAnsi="Times New Roman" w:cs="Times New Roman"/>
          <w:sz w:val="18"/>
        </w:rPr>
        <w:t>SURVEYOR</w:t>
      </w:r>
    </w:p>
    <w:p w:rsidR="00277ED5" w:rsidRPr="004258DD" w:rsidRDefault="00277ED5">
      <w:pPr>
        <w:rPr>
          <w:rFonts w:ascii="Times New Roman" w:hAnsi="Times New Roman" w:cs="Times New Roman"/>
          <w:sz w:val="18"/>
        </w:rPr>
        <w:sectPr w:rsidR="00277ED5" w:rsidRPr="004258DD">
          <w:type w:val="continuous"/>
          <w:pgSz w:w="12240" w:h="15840"/>
          <w:pgMar w:top="1000" w:right="580" w:bottom="280" w:left="1300" w:header="720" w:footer="720" w:gutter="0"/>
          <w:cols w:num="2" w:space="720" w:equalWidth="0">
            <w:col w:w="3645" w:space="40"/>
            <w:col w:w="6675"/>
          </w:cols>
        </w:sectPr>
      </w:pPr>
    </w:p>
    <w:p w:rsidR="00277ED5" w:rsidRPr="004258DD" w:rsidRDefault="00AC371E">
      <w:pPr>
        <w:spacing w:before="32" w:line="259" w:lineRule="auto"/>
        <w:ind w:left="1940" w:right="857" w:firstLine="360"/>
        <w:jc w:val="both"/>
        <w:rPr>
          <w:rFonts w:ascii="Times New Roman" w:hAnsi="Times New Roman" w:cs="Times New Roman"/>
          <w:sz w:val="18"/>
        </w:rPr>
      </w:pPr>
      <w:r w:rsidRPr="004258DD">
        <w:rPr>
          <w:rFonts w:ascii="Times New Roman" w:hAnsi="Times New Roman" w:cs="Times New Roman"/>
          <w:w w:val="105"/>
          <w:sz w:val="18"/>
        </w:rPr>
        <w:t>I, the undersigned, a (</w:t>
      </w:r>
      <w:r w:rsidRPr="004258DD">
        <w:rPr>
          <w:rFonts w:ascii="Times New Roman" w:hAnsi="Times New Roman" w:cs="Times New Roman"/>
          <w:w w:val="105"/>
          <w:sz w:val="18"/>
          <w:u w:val="single"/>
        </w:rPr>
        <w:t>Professional Land Surveyor</w:t>
      </w:r>
      <w:r w:rsidRPr="004258DD">
        <w:rPr>
          <w:rFonts w:ascii="Times New Roman" w:hAnsi="Times New Roman" w:cs="Times New Roman"/>
          <w:w w:val="105"/>
          <w:sz w:val="18"/>
        </w:rPr>
        <w:t>) in the State of Texas, hereby certify that this plat is true and correct and was prepared from an actual survey of the property made under my supervision on the</w:t>
      </w:r>
      <w:r w:rsidRPr="004258DD">
        <w:rPr>
          <w:rFonts w:ascii="Times New Roman" w:hAnsi="Times New Roman" w:cs="Times New Roman"/>
          <w:spacing w:val="-7"/>
          <w:w w:val="105"/>
          <w:sz w:val="18"/>
        </w:rPr>
        <w:t xml:space="preserve"> </w:t>
      </w:r>
      <w:r w:rsidRPr="004258DD">
        <w:rPr>
          <w:rFonts w:ascii="Times New Roman" w:hAnsi="Times New Roman" w:cs="Times New Roman"/>
          <w:w w:val="105"/>
          <w:sz w:val="18"/>
        </w:rPr>
        <w:t>ground.</w:t>
      </w:r>
    </w:p>
    <w:p w:rsidR="00277ED5" w:rsidRPr="004258DD" w:rsidRDefault="00277ED5">
      <w:pPr>
        <w:pStyle w:val="BodyText"/>
        <w:spacing w:before="4"/>
        <w:rPr>
          <w:rFonts w:ascii="Times New Roman" w:hAnsi="Times New Roman" w:cs="Times New Roman"/>
          <w:sz w:val="19"/>
        </w:rPr>
      </w:pPr>
    </w:p>
    <w:p w:rsidR="00277ED5" w:rsidRPr="004258DD" w:rsidRDefault="00AC371E">
      <w:pPr>
        <w:ind w:left="1940"/>
        <w:rPr>
          <w:rFonts w:ascii="Times New Roman" w:hAnsi="Times New Roman" w:cs="Times New Roman"/>
          <w:sz w:val="18"/>
        </w:rPr>
      </w:pPr>
      <w:r w:rsidRPr="004258DD">
        <w:rPr>
          <w:rFonts w:ascii="Times New Roman" w:hAnsi="Times New Roman" w:cs="Times New Roman"/>
          <w:w w:val="105"/>
          <w:sz w:val="18"/>
        </w:rPr>
        <w:t>(Surveyor's Seal)</w:t>
      </w:r>
    </w:p>
    <w:p w:rsidR="00277ED5" w:rsidRPr="004258DD" w:rsidRDefault="00606DE8">
      <w:pPr>
        <w:pStyle w:val="BodyText"/>
        <w:spacing w:before="10"/>
        <w:rPr>
          <w:rFonts w:ascii="Times New Roman" w:hAnsi="Times New Roman" w:cs="Times New Roman"/>
          <w:sz w:val="13"/>
        </w:rPr>
      </w:pPr>
      <w:r w:rsidRPr="004258DD">
        <w:rPr>
          <w:rFonts w:ascii="Times New Roman" w:hAnsi="Times New Roman" w:cs="Times New Roman"/>
          <w:noProof/>
          <w:lang w:bidi="ar-SA"/>
        </w:rPr>
        <mc:AlternateContent>
          <mc:Choice Requires="wps">
            <w:drawing>
              <wp:anchor distT="0" distB="0" distL="0" distR="0" simplePos="0" relativeHeight="251750400" behindDoc="1" locked="0" layoutInCell="1" allowOverlap="1">
                <wp:simplePos x="0" y="0"/>
                <wp:positionH relativeFrom="page">
                  <wp:posOffset>4344035</wp:posOffset>
                </wp:positionH>
                <wp:positionV relativeFrom="paragraph">
                  <wp:posOffset>129540</wp:posOffset>
                </wp:positionV>
                <wp:extent cx="2058035" cy="1270"/>
                <wp:effectExtent l="0" t="0" r="0" b="0"/>
                <wp:wrapTopAndBottom/>
                <wp:docPr id="364" name="Freeform 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58035" cy="1270"/>
                        </a:xfrm>
                        <a:custGeom>
                          <a:avLst/>
                          <a:gdLst>
                            <a:gd name="T0" fmla="+- 0 6841 6841"/>
                            <a:gd name="T1" fmla="*/ T0 w 3241"/>
                            <a:gd name="T2" fmla="+- 0 10082 6841"/>
                            <a:gd name="T3" fmla="*/ T2 w 3241"/>
                          </a:gdLst>
                          <a:ahLst/>
                          <a:cxnLst>
                            <a:cxn ang="0">
                              <a:pos x="T1" y="0"/>
                            </a:cxn>
                            <a:cxn ang="0">
                              <a:pos x="T3" y="0"/>
                            </a:cxn>
                          </a:cxnLst>
                          <a:rect l="0" t="0" r="r" b="b"/>
                          <a:pathLst>
                            <a:path w="3241">
                              <a:moveTo>
                                <a:pt x="0" y="0"/>
                              </a:moveTo>
                              <a:lnTo>
                                <a:pt x="3241"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D306EC" id="Freeform 318" o:spid="_x0000_s1026" style="position:absolute;margin-left:342.05pt;margin-top:10.2pt;width:162.05pt;height:.1pt;z-index:-251566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2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" path="m,l3241,e" filled="f" strokeweight=".48pt">
                <v:path arrowok="t" o:connecttype="custom" o:connectlocs="0,0;2058035,0" o:connectangles="0,0"/>
                <w10:wrap type="topAndBottom" anchorx="page"/>
              </v:shape>
            </w:pict>
          </mc:Fallback>
        </mc:AlternateContent>
      </w:r>
    </w:p>
    <w:p w:rsidR="00277ED5" w:rsidRPr="004258DD" w:rsidRDefault="00AC371E">
      <w:pPr>
        <w:spacing w:before="1"/>
        <w:ind w:left="5541"/>
        <w:rPr>
          <w:rFonts w:ascii="Times New Roman" w:hAnsi="Times New Roman" w:cs="Times New Roman"/>
          <w:sz w:val="18"/>
        </w:rPr>
      </w:pPr>
      <w:r w:rsidRPr="004258DD">
        <w:rPr>
          <w:rFonts w:ascii="Times New Roman" w:hAnsi="Times New Roman" w:cs="Times New Roman"/>
          <w:w w:val="105"/>
          <w:sz w:val="18"/>
        </w:rPr>
        <w:t>Professional Land Surveyor</w:t>
      </w:r>
    </w:p>
    <w:p w:rsidR="00277ED5" w:rsidRPr="004258DD" w:rsidRDefault="00277ED5">
      <w:pPr>
        <w:pStyle w:val="BodyText"/>
        <w:spacing w:before="9"/>
        <w:rPr>
          <w:rFonts w:ascii="Times New Roman" w:hAnsi="Times New Roman" w:cs="Times New Roman"/>
          <w:sz w:val="20"/>
        </w:rPr>
      </w:pPr>
    </w:p>
    <w:p w:rsidR="00277ED5" w:rsidRPr="004258DD" w:rsidRDefault="00AC371E">
      <w:pPr>
        <w:tabs>
          <w:tab w:val="left" w:pos="8826"/>
        </w:tabs>
        <w:ind w:left="5541"/>
        <w:rPr>
          <w:rFonts w:ascii="Times New Roman" w:hAnsi="Times New Roman" w:cs="Times New Roman"/>
          <w:sz w:val="18"/>
        </w:rPr>
      </w:pPr>
      <w:r w:rsidRPr="004258DD">
        <w:rPr>
          <w:rFonts w:ascii="Times New Roman" w:hAnsi="Times New Roman" w:cs="Times New Roman"/>
          <w:w w:val="105"/>
          <w:sz w:val="18"/>
        </w:rPr>
        <w:t>Date</w:t>
      </w:r>
      <w:r w:rsidRPr="004258DD">
        <w:rPr>
          <w:rFonts w:ascii="Times New Roman" w:hAnsi="Times New Roman" w:cs="Times New Roman"/>
          <w:spacing w:val="-1"/>
          <w:sz w:val="18"/>
        </w:rPr>
        <w:t xml:space="preserve"> </w:t>
      </w:r>
      <w:r w:rsidRPr="004258DD">
        <w:rPr>
          <w:rFonts w:ascii="Times New Roman" w:hAnsi="Times New Roman" w:cs="Times New Roman"/>
          <w:sz w:val="18"/>
          <w:u w:val="single"/>
        </w:rPr>
        <w:t xml:space="preserve"> </w:t>
      </w:r>
      <w:r w:rsidRPr="004258DD">
        <w:rPr>
          <w:rFonts w:ascii="Times New Roman" w:hAnsi="Times New Roman" w:cs="Times New Roman"/>
          <w:sz w:val="18"/>
          <w:u w:val="single"/>
        </w:rPr>
        <w:tab/>
      </w:r>
    </w:p>
    <w:p w:rsidR="00277ED5" w:rsidRPr="004258DD" w:rsidRDefault="00277ED5">
      <w:pPr>
        <w:rPr>
          <w:rFonts w:ascii="Times New Roman" w:hAnsi="Times New Roman" w:cs="Times New Roman"/>
          <w:sz w:val="18"/>
        </w:rPr>
        <w:sectPr w:rsidR="00277ED5" w:rsidRPr="004258DD">
          <w:type w:val="continuous"/>
          <w:pgSz w:w="12240" w:h="15840"/>
          <w:pgMar w:top="1000" w:right="580" w:bottom="280" w:left="1300" w:header="720" w:footer="720" w:gutter="0"/>
          <w:cols w:space="720"/>
        </w:sectPr>
      </w:pPr>
    </w:p>
    <w:p w:rsidR="00277ED5" w:rsidRPr="004258DD" w:rsidRDefault="00277ED5">
      <w:pPr>
        <w:pStyle w:val="BodyText"/>
        <w:spacing w:before="2"/>
        <w:rPr>
          <w:rFonts w:ascii="Times New Roman" w:hAnsi="Times New Roman" w:cs="Times New Roman"/>
        </w:rPr>
      </w:pPr>
    </w:p>
    <w:p w:rsidR="00277ED5" w:rsidRPr="004258DD" w:rsidRDefault="00AC371E">
      <w:pPr>
        <w:pStyle w:val="ListParagraph"/>
        <w:numPr>
          <w:ilvl w:val="1"/>
          <w:numId w:val="22"/>
        </w:numPr>
        <w:tabs>
          <w:tab w:val="left" w:pos="1581"/>
        </w:tabs>
        <w:spacing w:line="225" w:lineRule="auto"/>
        <w:ind w:right="855" w:hanging="360"/>
        <w:rPr>
          <w:rFonts w:ascii="Times New Roman" w:hAnsi="Times New Roman" w:cs="Times New Roman"/>
        </w:rPr>
      </w:pPr>
      <w:r w:rsidRPr="004258DD">
        <w:rPr>
          <w:rFonts w:ascii="Times New Roman" w:hAnsi="Times New Roman" w:cs="Times New Roman"/>
          <w:w w:val="95"/>
        </w:rPr>
        <w:t>A</w:t>
      </w:r>
      <w:r w:rsidRPr="004258DD">
        <w:rPr>
          <w:rFonts w:ascii="Times New Roman" w:hAnsi="Times New Roman" w:cs="Times New Roman"/>
          <w:spacing w:val="-14"/>
          <w:w w:val="95"/>
        </w:rPr>
        <w:t xml:space="preserve"> </w:t>
      </w:r>
      <w:r w:rsidRPr="004258DD">
        <w:rPr>
          <w:rFonts w:ascii="Times New Roman" w:hAnsi="Times New Roman" w:cs="Times New Roman"/>
          <w:w w:val="95"/>
        </w:rPr>
        <w:t>certificate</w:t>
      </w:r>
      <w:r w:rsidRPr="004258DD">
        <w:rPr>
          <w:rFonts w:ascii="Times New Roman" w:hAnsi="Times New Roman" w:cs="Times New Roman"/>
          <w:spacing w:val="-14"/>
          <w:w w:val="95"/>
        </w:rPr>
        <w:t xml:space="preserve"> </w:t>
      </w:r>
      <w:r w:rsidRPr="004258DD">
        <w:rPr>
          <w:rFonts w:ascii="Times New Roman" w:hAnsi="Times New Roman" w:cs="Times New Roman"/>
          <w:w w:val="95"/>
        </w:rPr>
        <w:t>of</w:t>
      </w:r>
      <w:r w:rsidRPr="004258DD">
        <w:rPr>
          <w:rFonts w:ascii="Times New Roman" w:hAnsi="Times New Roman" w:cs="Times New Roman"/>
          <w:spacing w:val="-13"/>
          <w:w w:val="95"/>
        </w:rPr>
        <w:t xml:space="preserve"> </w:t>
      </w:r>
      <w:r w:rsidRPr="004258DD">
        <w:rPr>
          <w:rFonts w:ascii="Times New Roman" w:hAnsi="Times New Roman" w:cs="Times New Roman"/>
          <w:w w:val="95"/>
        </w:rPr>
        <w:t>ownership</w:t>
      </w:r>
      <w:r w:rsidRPr="004258DD">
        <w:rPr>
          <w:rFonts w:ascii="Times New Roman" w:hAnsi="Times New Roman" w:cs="Times New Roman"/>
          <w:spacing w:val="-15"/>
          <w:w w:val="95"/>
        </w:rPr>
        <w:t xml:space="preserve"> </w:t>
      </w:r>
      <w:r w:rsidRPr="004258DD">
        <w:rPr>
          <w:rFonts w:ascii="Times New Roman" w:hAnsi="Times New Roman" w:cs="Times New Roman"/>
          <w:w w:val="95"/>
        </w:rPr>
        <w:t>and</w:t>
      </w:r>
      <w:r w:rsidRPr="004258DD">
        <w:rPr>
          <w:rFonts w:ascii="Times New Roman" w:hAnsi="Times New Roman" w:cs="Times New Roman"/>
          <w:spacing w:val="-14"/>
          <w:w w:val="95"/>
        </w:rPr>
        <w:t xml:space="preserve"> </w:t>
      </w:r>
      <w:r w:rsidRPr="004258DD">
        <w:rPr>
          <w:rFonts w:ascii="Times New Roman" w:hAnsi="Times New Roman" w:cs="Times New Roman"/>
          <w:w w:val="95"/>
        </w:rPr>
        <w:t>dedication</w:t>
      </w:r>
      <w:r w:rsidRPr="004258DD">
        <w:rPr>
          <w:rFonts w:ascii="Times New Roman" w:hAnsi="Times New Roman" w:cs="Times New Roman"/>
          <w:spacing w:val="-14"/>
          <w:w w:val="95"/>
        </w:rPr>
        <w:t xml:space="preserve"> </w:t>
      </w:r>
      <w:r w:rsidRPr="004258DD">
        <w:rPr>
          <w:rFonts w:ascii="Times New Roman" w:hAnsi="Times New Roman" w:cs="Times New Roman"/>
          <w:w w:val="95"/>
        </w:rPr>
        <w:t>of</w:t>
      </w:r>
      <w:r w:rsidRPr="004258DD">
        <w:rPr>
          <w:rFonts w:ascii="Times New Roman" w:hAnsi="Times New Roman" w:cs="Times New Roman"/>
          <w:spacing w:val="-13"/>
          <w:w w:val="95"/>
        </w:rPr>
        <w:t xml:space="preserve"> </w:t>
      </w:r>
      <w:r w:rsidRPr="004258DD">
        <w:rPr>
          <w:rFonts w:ascii="Times New Roman" w:hAnsi="Times New Roman" w:cs="Times New Roman"/>
          <w:w w:val="95"/>
        </w:rPr>
        <w:t>all</w:t>
      </w:r>
      <w:r w:rsidRPr="004258DD">
        <w:rPr>
          <w:rFonts w:ascii="Times New Roman" w:hAnsi="Times New Roman" w:cs="Times New Roman"/>
          <w:spacing w:val="-14"/>
          <w:w w:val="95"/>
        </w:rPr>
        <w:t xml:space="preserve"> </w:t>
      </w:r>
      <w:r w:rsidRPr="004258DD">
        <w:rPr>
          <w:rFonts w:ascii="Times New Roman" w:hAnsi="Times New Roman" w:cs="Times New Roman"/>
          <w:w w:val="95"/>
        </w:rPr>
        <w:t>public</w:t>
      </w:r>
      <w:r w:rsidRPr="004258DD">
        <w:rPr>
          <w:rFonts w:ascii="Times New Roman" w:hAnsi="Times New Roman" w:cs="Times New Roman"/>
          <w:spacing w:val="-15"/>
          <w:w w:val="95"/>
        </w:rPr>
        <w:t xml:space="preserve"> </w:t>
      </w:r>
      <w:r w:rsidRPr="004258DD">
        <w:rPr>
          <w:rFonts w:ascii="Times New Roman" w:hAnsi="Times New Roman" w:cs="Times New Roman"/>
          <w:w w:val="95"/>
        </w:rPr>
        <w:t>streets,</w:t>
      </w:r>
      <w:r w:rsidRPr="004258DD">
        <w:rPr>
          <w:rFonts w:ascii="Times New Roman" w:hAnsi="Times New Roman" w:cs="Times New Roman"/>
          <w:spacing w:val="-14"/>
          <w:w w:val="95"/>
        </w:rPr>
        <w:t xml:space="preserve"> </w:t>
      </w:r>
      <w:r w:rsidRPr="004258DD">
        <w:rPr>
          <w:rFonts w:ascii="Times New Roman" w:hAnsi="Times New Roman" w:cs="Times New Roman"/>
          <w:w w:val="95"/>
        </w:rPr>
        <w:t>alleys,</w:t>
      </w:r>
      <w:r w:rsidRPr="004258DD">
        <w:rPr>
          <w:rFonts w:ascii="Times New Roman" w:hAnsi="Times New Roman" w:cs="Times New Roman"/>
          <w:spacing w:val="-15"/>
          <w:w w:val="95"/>
        </w:rPr>
        <w:t xml:space="preserve"> </w:t>
      </w:r>
      <w:r w:rsidRPr="004258DD">
        <w:rPr>
          <w:rFonts w:ascii="Times New Roman" w:hAnsi="Times New Roman" w:cs="Times New Roman"/>
          <w:w w:val="95"/>
        </w:rPr>
        <w:t>and</w:t>
      </w:r>
      <w:r w:rsidRPr="004258DD">
        <w:rPr>
          <w:rFonts w:ascii="Times New Roman" w:hAnsi="Times New Roman" w:cs="Times New Roman"/>
          <w:spacing w:val="-13"/>
          <w:w w:val="95"/>
        </w:rPr>
        <w:t xml:space="preserve"> </w:t>
      </w:r>
      <w:r w:rsidRPr="004258DD">
        <w:rPr>
          <w:rFonts w:ascii="Times New Roman" w:hAnsi="Times New Roman" w:cs="Times New Roman"/>
          <w:w w:val="95"/>
        </w:rPr>
        <w:t>easements</w:t>
      </w:r>
      <w:r w:rsidRPr="004258DD">
        <w:rPr>
          <w:rFonts w:ascii="Times New Roman" w:hAnsi="Times New Roman" w:cs="Times New Roman"/>
          <w:spacing w:val="-14"/>
          <w:w w:val="95"/>
        </w:rPr>
        <w:t xml:space="preserve"> </w:t>
      </w:r>
      <w:r w:rsidRPr="004258DD">
        <w:rPr>
          <w:rFonts w:ascii="Times New Roman" w:hAnsi="Times New Roman" w:cs="Times New Roman"/>
          <w:w w:val="95"/>
        </w:rPr>
        <w:t xml:space="preserve">(as </w:t>
      </w:r>
      <w:r w:rsidRPr="004258DD">
        <w:rPr>
          <w:rFonts w:ascii="Times New Roman" w:hAnsi="Times New Roman" w:cs="Times New Roman"/>
        </w:rPr>
        <w:t>applicable)</w:t>
      </w:r>
      <w:r w:rsidRPr="004258DD">
        <w:rPr>
          <w:rFonts w:ascii="Times New Roman" w:hAnsi="Times New Roman" w:cs="Times New Roman"/>
          <w:spacing w:val="-33"/>
        </w:rPr>
        <w:t xml:space="preserve"> </w:t>
      </w:r>
      <w:r w:rsidRPr="004258DD">
        <w:rPr>
          <w:rFonts w:ascii="Times New Roman" w:hAnsi="Times New Roman" w:cs="Times New Roman"/>
        </w:rPr>
        <w:t>to</w:t>
      </w:r>
      <w:r w:rsidRPr="004258DD">
        <w:rPr>
          <w:rFonts w:ascii="Times New Roman" w:hAnsi="Times New Roman" w:cs="Times New Roman"/>
          <w:spacing w:val="-32"/>
        </w:rPr>
        <w:t xml:space="preserve"> </w:t>
      </w:r>
      <w:r w:rsidRPr="004258DD">
        <w:rPr>
          <w:rFonts w:ascii="Times New Roman" w:hAnsi="Times New Roman" w:cs="Times New Roman"/>
        </w:rPr>
        <w:t>public</w:t>
      </w:r>
      <w:r w:rsidRPr="004258DD">
        <w:rPr>
          <w:rFonts w:ascii="Times New Roman" w:hAnsi="Times New Roman" w:cs="Times New Roman"/>
          <w:spacing w:val="-34"/>
        </w:rPr>
        <w:t xml:space="preserve"> </w:t>
      </w:r>
      <w:r w:rsidRPr="004258DD">
        <w:rPr>
          <w:rFonts w:ascii="Times New Roman" w:hAnsi="Times New Roman" w:cs="Times New Roman"/>
        </w:rPr>
        <w:t>use</w:t>
      </w:r>
      <w:r w:rsidRPr="004258DD">
        <w:rPr>
          <w:rFonts w:ascii="Times New Roman" w:hAnsi="Times New Roman" w:cs="Times New Roman"/>
          <w:spacing w:val="-32"/>
        </w:rPr>
        <w:t xml:space="preserve"> </w:t>
      </w:r>
      <w:r w:rsidRPr="004258DD">
        <w:rPr>
          <w:rFonts w:ascii="Times New Roman" w:hAnsi="Times New Roman" w:cs="Times New Roman"/>
        </w:rPr>
        <w:t>forever,</w:t>
      </w:r>
      <w:r w:rsidRPr="004258DD">
        <w:rPr>
          <w:rFonts w:ascii="Times New Roman" w:hAnsi="Times New Roman" w:cs="Times New Roman"/>
          <w:spacing w:val="-33"/>
        </w:rPr>
        <w:t xml:space="preserve"> </w:t>
      </w:r>
      <w:r w:rsidRPr="004258DD">
        <w:rPr>
          <w:rFonts w:ascii="Times New Roman" w:hAnsi="Times New Roman" w:cs="Times New Roman"/>
        </w:rPr>
        <w:t>signed</w:t>
      </w:r>
      <w:r w:rsidRPr="004258DD">
        <w:rPr>
          <w:rFonts w:ascii="Times New Roman" w:hAnsi="Times New Roman" w:cs="Times New Roman"/>
          <w:spacing w:val="-32"/>
        </w:rPr>
        <w:t xml:space="preserve"> </w:t>
      </w:r>
      <w:r w:rsidRPr="004258DD">
        <w:rPr>
          <w:rFonts w:ascii="Times New Roman" w:hAnsi="Times New Roman" w:cs="Times New Roman"/>
        </w:rPr>
        <w:t>and</w:t>
      </w:r>
      <w:r w:rsidRPr="004258DD">
        <w:rPr>
          <w:rFonts w:ascii="Times New Roman" w:hAnsi="Times New Roman" w:cs="Times New Roman"/>
          <w:spacing w:val="-33"/>
        </w:rPr>
        <w:t xml:space="preserve"> </w:t>
      </w:r>
      <w:r w:rsidRPr="004258DD">
        <w:rPr>
          <w:rFonts w:ascii="Times New Roman" w:hAnsi="Times New Roman" w:cs="Times New Roman"/>
        </w:rPr>
        <w:t>acknowledged</w:t>
      </w:r>
      <w:r w:rsidRPr="004258DD">
        <w:rPr>
          <w:rFonts w:ascii="Times New Roman" w:hAnsi="Times New Roman" w:cs="Times New Roman"/>
          <w:spacing w:val="-32"/>
        </w:rPr>
        <w:t xml:space="preserve"> </w:t>
      </w:r>
      <w:r w:rsidRPr="004258DD">
        <w:rPr>
          <w:rFonts w:ascii="Times New Roman" w:hAnsi="Times New Roman" w:cs="Times New Roman"/>
        </w:rPr>
        <w:t>before</w:t>
      </w:r>
      <w:r w:rsidRPr="004258DD">
        <w:rPr>
          <w:rFonts w:ascii="Times New Roman" w:hAnsi="Times New Roman" w:cs="Times New Roman"/>
          <w:spacing w:val="-33"/>
        </w:rPr>
        <w:t xml:space="preserve"> </w:t>
      </w:r>
      <w:r w:rsidRPr="004258DD">
        <w:rPr>
          <w:rFonts w:ascii="Times New Roman" w:hAnsi="Times New Roman" w:cs="Times New Roman"/>
        </w:rPr>
        <w:t>a</w:t>
      </w:r>
      <w:r w:rsidRPr="004258DD">
        <w:rPr>
          <w:rFonts w:ascii="Times New Roman" w:hAnsi="Times New Roman" w:cs="Times New Roman"/>
          <w:spacing w:val="-32"/>
        </w:rPr>
        <w:t xml:space="preserve"> </w:t>
      </w:r>
      <w:r w:rsidRPr="004258DD">
        <w:rPr>
          <w:rFonts w:ascii="Times New Roman" w:hAnsi="Times New Roman" w:cs="Times New Roman"/>
        </w:rPr>
        <w:t>Notary</w:t>
      </w:r>
      <w:r w:rsidRPr="004258DD">
        <w:rPr>
          <w:rFonts w:ascii="Times New Roman" w:hAnsi="Times New Roman" w:cs="Times New Roman"/>
          <w:spacing w:val="-33"/>
        </w:rPr>
        <w:t xml:space="preserve"> </w:t>
      </w:r>
      <w:r w:rsidRPr="004258DD">
        <w:rPr>
          <w:rFonts w:ascii="Times New Roman" w:hAnsi="Times New Roman" w:cs="Times New Roman"/>
        </w:rPr>
        <w:t>Public</w:t>
      </w:r>
      <w:r w:rsidRPr="004258DD">
        <w:rPr>
          <w:rFonts w:ascii="Times New Roman" w:hAnsi="Times New Roman" w:cs="Times New Roman"/>
          <w:spacing w:val="-33"/>
        </w:rPr>
        <w:t xml:space="preserve"> </w:t>
      </w:r>
      <w:r w:rsidRPr="004258DD">
        <w:rPr>
          <w:rFonts w:ascii="Times New Roman" w:hAnsi="Times New Roman" w:cs="Times New Roman"/>
        </w:rPr>
        <w:t xml:space="preserve">by </w:t>
      </w:r>
      <w:r w:rsidRPr="004258DD">
        <w:rPr>
          <w:rFonts w:ascii="Times New Roman" w:hAnsi="Times New Roman" w:cs="Times New Roman"/>
          <w:w w:val="95"/>
        </w:rPr>
        <w:t>all</w:t>
      </w:r>
      <w:r w:rsidRPr="004258DD">
        <w:rPr>
          <w:rFonts w:ascii="Times New Roman" w:hAnsi="Times New Roman" w:cs="Times New Roman"/>
          <w:spacing w:val="-10"/>
          <w:w w:val="95"/>
        </w:rPr>
        <w:t xml:space="preserve"> </w:t>
      </w:r>
      <w:r w:rsidRPr="004258DD">
        <w:rPr>
          <w:rFonts w:ascii="Times New Roman" w:hAnsi="Times New Roman" w:cs="Times New Roman"/>
          <w:w w:val="95"/>
        </w:rPr>
        <w:t>owners</w:t>
      </w:r>
      <w:r w:rsidRPr="004258DD">
        <w:rPr>
          <w:rFonts w:ascii="Times New Roman" w:hAnsi="Times New Roman" w:cs="Times New Roman"/>
          <w:spacing w:val="-9"/>
          <w:w w:val="95"/>
        </w:rPr>
        <w:t xml:space="preserve"> </w:t>
      </w:r>
      <w:r w:rsidRPr="004258DD">
        <w:rPr>
          <w:rFonts w:ascii="Times New Roman" w:hAnsi="Times New Roman" w:cs="Times New Roman"/>
          <w:w w:val="95"/>
        </w:rPr>
        <w:t>and</w:t>
      </w:r>
      <w:r w:rsidRPr="004258DD">
        <w:rPr>
          <w:rFonts w:ascii="Times New Roman" w:hAnsi="Times New Roman" w:cs="Times New Roman"/>
          <w:spacing w:val="-10"/>
          <w:w w:val="95"/>
        </w:rPr>
        <w:t xml:space="preserve"> </w:t>
      </w:r>
      <w:r w:rsidRPr="004258DD">
        <w:rPr>
          <w:rFonts w:ascii="Times New Roman" w:hAnsi="Times New Roman" w:cs="Times New Roman"/>
          <w:w w:val="95"/>
        </w:rPr>
        <w:t>Lien</w:t>
      </w:r>
      <w:r w:rsidRPr="004258DD">
        <w:rPr>
          <w:rFonts w:ascii="Times New Roman" w:hAnsi="Times New Roman" w:cs="Times New Roman"/>
          <w:spacing w:val="-11"/>
          <w:w w:val="95"/>
        </w:rPr>
        <w:t xml:space="preserve"> </w:t>
      </w:r>
      <w:r w:rsidRPr="004258DD">
        <w:rPr>
          <w:rFonts w:ascii="Times New Roman" w:hAnsi="Times New Roman" w:cs="Times New Roman"/>
          <w:w w:val="95"/>
        </w:rPr>
        <w:t>Holders</w:t>
      </w:r>
      <w:r w:rsidRPr="004258DD">
        <w:rPr>
          <w:rFonts w:ascii="Times New Roman" w:hAnsi="Times New Roman" w:cs="Times New Roman"/>
          <w:spacing w:val="-9"/>
          <w:w w:val="95"/>
        </w:rPr>
        <w:t xml:space="preserve"> </w:t>
      </w:r>
      <w:r w:rsidRPr="004258DD">
        <w:rPr>
          <w:rFonts w:ascii="Times New Roman" w:hAnsi="Times New Roman" w:cs="Times New Roman"/>
          <w:w w:val="95"/>
        </w:rPr>
        <w:t>of</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10"/>
          <w:w w:val="95"/>
        </w:rPr>
        <w:t xml:space="preserve"> </w:t>
      </w:r>
      <w:r w:rsidRPr="004258DD">
        <w:rPr>
          <w:rFonts w:ascii="Times New Roman" w:hAnsi="Times New Roman" w:cs="Times New Roman"/>
          <w:w w:val="95"/>
        </w:rPr>
        <w:t>land,</w:t>
      </w:r>
      <w:r w:rsidRPr="004258DD">
        <w:rPr>
          <w:rFonts w:ascii="Times New Roman" w:hAnsi="Times New Roman" w:cs="Times New Roman"/>
          <w:spacing w:val="-11"/>
          <w:w w:val="95"/>
        </w:rPr>
        <w:t xml:space="preserve"> </w:t>
      </w:r>
      <w:r w:rsidRPr="004258DD">
        <w:rPr>
          <w:rFonts w:ascii="Times New Roman" w:hAnsi="Times New Roman" w:cs="Times New Roman"/>
          <w:w w:val="95"/>
        </w:rPr>
        <w:t>along</w:t>
      </w:r>
      <w:r w:rsidRPr="004258DD">
        <w:rPr>
          <w:rFonts w:ascii="Times New Roman" w:hAnsi="Times New Roman" w:cs="Times New Roman"/>
          <w:spacing w:val="-9"/>
          <w:w w:val="95"/>
        </w:rPr>
        <w:t xml:space="preserve"> </w:t>
      </w:r>
      <w:r w:rsidRPr="004258DD">
        <w:rPr>
          <w:rFonts w:ascii="Times New Roman" w:hAnsi="Times New Roman" w:cs="Times New Roman"/>
          <w:w w:val="95"/>
        </w:rPr>
        <w:t>with</w:t>
      </w:r>
      <w:r w:rsidRPr="004258DD">
        <w:rPr>
          <w:rFonts w:ascii="Times New Roman" w:hAnsi="Times New Roman" w:cs="Times New Roman"/>
          <w:spacing w:val="-11"/>
          <w:w w:val="95"/>
        </w:rPr>
        <w:t xml:space="preserve"> </w:t>
      </w:r>
      <w:r w:rsidRPr="004258DD">
        <w:rPr>
          <w:rFonts w:ascii="Times New Roman" w:hAnsi="Times New Roman" w:cs="Times New Roman"/>
          <w:w w:val="95"/>
        </w:rPr>
        <w:t>a</w:t>
      </w:r>
      <w:r w:rsidRPr="004258DD">
        <w:rPr>
          <w:rFonts w:ascii="Times New Roman" w:hAnsi="Times New Roman" w:cs="Times New Roman"/>
          <w:spacing w:val="-9"/>
          <w:w w:val="95"/>
        </w:rPr>
        <w:t xml:space="preserve"> </w:t>
      </w:r>
      <w:r w:rsidRPr="004258DD">
        <w:rPr>
          <w:rFonts w:ascii="Times New Roman" w:hAnsi="Times New Roman" w:cs="Times New Roman"/>
          <w:w w:val="95"/>
        </w:rPr>
        <w:t>complete</w:t>
      </w:r>
      <w:r w:rsidRPr="004258DD">
        <w:rPr>
          <w:rFonts w:ascii="Times New Roman" w:hAnsi="Times New Roman" w:cs="Times New Roman"/>
          <w:spacing w:val="-7"/>
          <w:w w:val="95"/>
        </w:rPr>
        <w:t xml:space="preserve"> </w:t>
      </w:r>
      <w:r w:rsidRPr="004258DD">
        <w:rPr>
          <w:rFonts w:ascii="Times New Roman" w:hAnsi="Times New Roman" w:cs="Times New Roman"/>
          <w:w w:val="95"/>
        </w:rPr>
        <w:t>and</w:t>
      </w:r>
      <w:r w:rsidRPr="004258DD">
        <w:rPr>
          <w:rFonts w:ascii="Times New Roman" w:hAnsi="Times New Roman" w:cs="Times New Roman"/>
          <w:spacing w:val="-10"/>
          <w:w w:val="95"/>
        </w:rPr>
        <w:t xml:space="preserve"> </w:t>
      </w:r>
      <w:r w:rsidRPr="004258DD">
        <w:rPr>
          <w:rFonts w:ascii="Times New Roman" w:hAnsi="Times New Roman" w:cs="Times New Roman"/>
          <w:w w:val="95"/>
        </w:rPr>
        <w:t>accurate</w:t>
      </w:r>
      <w:r w:rsidRPr="004258DD">
        <w:rPr>
          <w:rFonts w:ascii="Times New Roman" w:hAnsi="Times New Roman" w:cs="Times New Roman"/>
          <w:spacing w:val="-10"/>
          <w:w w:val="95"/>
        </w:rPr>
        <w:t xml:space="preserve"> </w:t>
      </w:r>
      <w:r w:rsidRPr="004258DD">
        <w:rPr>
          <w:rFonts w:ascii="Times New Roman" w:hAnsi="Times New Roman" w:cs="Times New Roman"/>
          <w:w w:val="95"/>
        </w:rPr>
        <w:t>metes</w:t>
      </w:r>
      <w:r w:rsidRPr="004258DD">
        <w:rPr>
          <w:rFonts w:ascii="Times New Roman" w:hAnsi="Times New Roman" w:cs="Times New Roman"/>
          <w:spacing w:val="-9"/>
          <w:w w:val="95"/>
        </w:rPr>
        <w:t xml:space="preserve"> </w:t>
      </w:r>
      <w:r w:rsidRPr="004258DD">
        <w:rPr>
          <w:rFonts w:ascii="Times New Roman" w:hAnsi="Times New Roman" w:cs="Times New Roman"/>
          <w:w w:val="95"/>
        </w:rPr>
        <w:t xml:space="preserve">and </w:t>
      </w:r>
      <w:r w:rsidRPr="004258DD">
        <w:rPr>
          <w:rFonts w:ascii="Times New Roman" w:hAnsi="Times New Roman" w:cs="Times New Roman"/>
        </w:rPr>
        <w:t>bounds description of the land subdivided and the streets dedicated. For private subdivisions,</w:t>
      </w:r>
      <w:r w:rsidRPr="004258DD">
        <w:rPr>
          <w:rFonts w:ascii="Times New Roman" w:hAnsi="Times New Roman" w:cs="Times New Roman"/>
          <w:spacing w:val="-23"/>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entity</w:t>
      </w:r>
      <w:r w:rsidRPr="004258DD">
        <w:rPr>
          <w:rFonts w:ascii="Times New Roman" w:hAnsi="Times New Roman" w:cs="Times New Roman"/>
          <w:spacing w:val="-22"/>
        </w:rPr>
        <w:t xml:space="preserve"> </w:t>
      </w:r>
      <w:r w:rsidRPr="004258DD">
        <w:rPr>
          <w:rFonts w:ascii="Times New Roman" w:hAnsi="Times New Roman" w:cs="Times New Roman"/>
        </w:rPr>
        <w:t>responsible</w:t>
      </w:r>
      <w:r w:rsidRPr="004258DD">
        <w:rPr>
          <w:rFonts w:ascii="Times New Roman" w:hAnsi="Times New Roman" w:cs="Times New Roman"/>
          <w:spacing w:val="-23"/>
        </w:rPr>
        <w:t xml:space="preserve"> </w:t>
      </w:r>
      <w:r w:rsidRPr="004258DD">
        <w:rPr>
          <w:rFonts w:ascii="Times New Roman" w:hAnsi="Times New Roman" w:cs="Times New Roman"/>
        </w:rPr>
        <w:t>for</w:t>
      </w:r>
      <w:r w:rsidRPr="004258DD">
        <w:rPr>
          <w:rFonts w:ascii="Times New Roman" w:hAnsi="Times New Roman" w:cs="Times New Roman"/>
          <w:spacing w:val="-21"/>
        </w:rPr>
        <w:t xml:space="preserve"> </w:t>
      </w:r>
      <w:r w:rsidRPr="004258DD">
        <w:rPr>
          <w:rFonts w:ascii="Times New Roman" w:hAnsi="Times New Roman" w:cs="Times New Roman"/>
        </w:rPr>
        <w:t>maintenance</w:t>
      </w:r>
      <w:r w:rsidRPr="004258DD">
        <w:rPr>
          <w:rFonts w:ascii="Times New Roman" w:hAnsi="Times New Roman" w:cs="Times New Roman"/>
          <w:spacing w:val="-22"/>
        </w:rPr>
        <w:t xml:space="preserve"> </w:t>
      </w:r>
      <w:r w:rsidRPr="004258DD">
        <w:rPr>
          <w:rFonts w:ascii="Times New Roman" w:hAnsi="Times New Roman" w:cs="Times New Roman"/>
        </w:rPr>
        <w:t>should</w:t>
      </w:r>
      <w:r w:rsidRPr="004258DD">
        <w:rPr>
          <w:rFonts w:ascii="Times New Roman" w:hAnsi="Times New Roman" w:cs="Times New Roman"/>
          <w:spacing w:val="-23"/>
        </w:rPr>
        <w:t xml:space="preserve"> </w:t>
      </w:r>
      <w:r w:rsidRPr="004258DD">
        <w:rPr>
          <w:rFonts w:ascii="Times New Roman" w:hAnsi="Times New Roman" w:cs="Times New Roman"/>
        </w:rPr>
        <w:t>be</w:t>
      </w:r>
      <w:r w:rsidRPr="004258DD">
        <w:rPr>
          <w:rFonts w:ascii="Times New Roman" w:hAnsi="Times New Roman" w:cs="Times New Roman"/>
          <w:spacing w:val="-21"/>
        </w:rPr>
        <w:t xml:space="preserve"> </w:t>
      </w:r>
      <w:r w:rsidRPr="004258DD">
        <w:rPr>
          <w:rFonts w:ascii="Times New Roman" w:hAnsi="Times New Roman" w:cs="Times New Roman"/>
        </w:rPr>
        <w:t>named.</w:t>
      </w:r>
    </w:p>
    <w:p w:rsidR="00277ED5" w:rsidRPr="004258DD" w:rsidRDefault="00277ED5">
      <w:pPr>
        <w:pStyle w:val="BodyText"/>
        <w:spacing w:before="4"/>
        <w:rPr>
          <w:rFonts w:ascii="Times New Roman" w:hAnsi="Times New Roman" w:cs="Times New Roman"/>
          <w:sz w:val="20"/>
        </w:rPr>
      </w:pPr>
    </w:p>
    <w:tbl>
      <w:tblPr>
        <w:tblW w:w="0" w:type="auto"/>
        <w:tblInd w:w="1897" w:type="dxa"/>
        <w:tblLayout w:type="fixed"/>
        <w:tblCellMar>
          <w:left w:w="0" w:type="dxa"/>
          <w:right w:w="0" w:type="dxa"/>
        </w:tblCellMar>
        <w:tblLook w:val="01E0" w:firstRow="1" w:lastRow="1" w:firstColumn="1" w:lastColumn="1" w:noHBand="0" w:noVBand="0"/>
      </w:tblPr>
      <w:tblGrid>
        <w:gridCol w:w="1981"/>
        <w:gridCol w:w="460"/>
        <w:gridCol w:w="3379"/>
      </w:tblGrid>
      <w:tr w:rsidR="00277ED5" w:rsidRPr="004258DD">
        <w:trPr>
          <w:trHeight w:val="223"/>
        </w:trPr>
        <w:tc>
          <w:tcPr>
            <w:tcW w:w="1981" w:type="dxa"/>
          </w:tcPr>
          <w:p w:rsidR="00277ED5" w:rsidRPr="004258DD" w:rsidRDefault="00AC371E">
            <w:pPr>
              <w:pStyle w:val="TableParagraph"/>
              <w:spacing w:before="9" w:line="194" w:lineRule="exact"/>
              <w:ind w:left="50"/>
              <w:rPr>
                <w:rFonts w:ascii="Times New Roman" w:hAnsi="Times New Roman" w:cs="Times New Roman"/>
                <w:sz w:val="18"/>
              </w:rPr>
            </w:pPr>
            <w:r w:rsidRPr="004258DD">
              <w:rPr>
                <w:rFonts w:ascii="Times New Roman" w:hAnsi="Times New Roman" w:cs="Times New Roman"/>
                <w:sz w:val="18"/>
              </w:rPr>
              <w:t>STATE OF TEXAS</w:t>
            </w:r>
          </w:p>
        </w:tc>
        <w:tc>
          <w:tcPr>
            <w:tcW w:w="460" w:type="dxa"/>
          </w:tcPr>
          <w:p w:rsidR="00277ED5" w:rsidRPr="004258DD" w:rsidRDefault="00AC371E">
            <w:pPr>
              <w:pStyle w:val="TableParagraph"/>
              <w:spacing w:before="9" w:line="194" w:lineRule="exact"/>
              <w:ind w:right="128"/>
              <w:jc w:val="right"/>
              <w:rPr>
                <w:rFonts w:ascii="Times New Roman" w:hAnsi="Times New Roman" w:cs="Times New Roman"/>
                <w:sz w:val="18"/>
              </w:rPr>
            </w:pPr>
            <w:r w:rsidRPr="004258DD">
              <w:rPr>
                <w:rFonts w:ascii="Times New Roman" w:hAnsi="Times New Roman" w:cs="Times New Roman"/>
                <w:sz w:val="18"/>
              </w:rPr>
              <w:t>§</w:t>
            </w:r>
          </w:p>
        </w:tc>
        <w:tc>
          <w:tcPr>
            <w:tcW w:w="3379" w:type="dxa"/>
          </w:tcPr>
          <w:p w:rsidR="00277ED5" w:rsidRPr="004258DD" w:rsidRDefault="00277ED5">
            <w:pPr>
              <w:pStyle w:val="TableParagraph"/>
              <w:rPr>
                <w:rFonts w:ascii="Times New Roman" w:hAnsi="Times New Roman" w:cs="Times New Roman"/>
                <w:sz w:val="14"/>
              </w:rPr>
            </w:pPr>
          </w:p>
        </w:tc>
      </w:tr>
      <w:tr w:rsidR="00277ED5" w:rsidRPr="004258DD">
        <w:trPr>
          <w:trHeight w:val="221"/>
        </w:trPr>
        <w:tc>
          <w:tcPr>
            <w:tcW w:w="1981" w:type="dxa"/>
          </w:tcPr>
          <w:p w:rsidR="00277ED5" w:rsidRPr="004258DD" w:rsidRDefault="00277ED5">
            <w:pPr>
              <w:pStyle w:val="TableParagraph"/>
              <w:rPr>
                <w:rFonts w:ascii="Times New Roman" w:hAnsi="Times New Roman" w:cs="Times New Roman"/>
                <w:sz w:val="14"/>
              </w:rPr>
            </w:pPr>
          </w:p>
        </w:tc>
        <w:tc>
          <w:tcPr>
            <w:tcW w:w="460" w:type="dxa"/>
          </w:tcPr>
          <w:p w:rsidR="00277ED5" w:rsidRPr="004258DD" w:rsidRDefault="00AC371E">
            <w:pPr>
              <w:pStyle w:val="TableParagraph"/>
              <w:spacing w:before="9" w:line="193" w:lineRule="exact"/>
              <w:ind w:right="128"/>
              <w:jc w:val="right"/>
              <w:rPr>
                <w:rFonts w:ascii="Times New Roman" w:hAnsi="Times New Roman" w:cs="Times New Roman"/>
                <w:sz w:val="18"/>
              </w:rPr>
            </w:pPr>
            <w:r w:rsidRPr="004258DD">
              <w:rPr>
                <w:rFonts w:ascii="Times New Roman" w:hAnsi="Times New Roman" w:cs="Times New Roman"/>
                <w:sz w:val="18"/>
              </w:rPr>
              <w:t>§</w:t>
            </w:r>
          </w:p>
        </w:tc>
        <w:tc>
          <w:tcPr>
            <w:tcW w:w="3379" w:type="dxa"/>
          </w:tcPr>
          <w:p w:rsidR="00277ED5" w:rsidRPr="004258DD" w:rsidRDefault="00AC371E">
            <w:pPr>
              <w:pStyle w:val="TableParagraph"/>
              <w:spacing w:before="9" w:line="193" w:lineRule="exact"/>
              <w:ind w:left="129"/>
              <w:rPr>
                <w:rFonts w:ascii="Times New Roman" w:hAnsi="Times New Roman" w:cs="Times New Roman"/>
                <w:sz w:val="18"/>
              </w:rPr>
            </w:pPr>
            <w:r w:rsidRPr="004258DD">
              <w:rPr>
                <w:rFonts w:ascii="Times New Roman" w:hAnsi="Times New Roman" w:cs="Times New Roman"/>
                <w:w w:val="105"/>
                <w:sz w:val="18"/>
                <w:u w:val="single"/>
              </w:rPr>
              <w:t>OWNER'S</w:t>
            </w:r>
            <w:r w:rsidRPr="004258DD">
              <w:rPr>
                <w:rFonts w:ascii="Times New Roman" w:hAnsi="Times New Roman" w:cs="Times New Roman"/>
                <w:spacing w:val="-33"/>
                <w:w w:val="105"/>
                <w:sz w:val="18"/>
                <w:u w:val="single"/>
              </w:rPr>
              <w:t xml:space="preserve"> </w:t>
            </w:r>
            <w:r w:rsidRPr="004258DD">
              <w:rPr>
                <w:rFonts w:ascii="Times New Roman" w:hAnsi="Times New Roman" w:cs="Times New Roman"/>
                <w:w w:val="105"/>
                <w:sz w:val="18"/>
                <w:u w:val="single"/>
              </w:rPr>
              <w:t>ACKNOWLEDGMENT</w:t>
            </w:r>
            <w:r w:rsidRPr="004258DD">
              <w:rPr>
                <w:rFonts w:ascii="Times New Roman" w:hAnsi="Times New Roman" w:cs="Times New Roman"/>
                <w:spacing w:val="-32"/>
                <w:w w:val="105"/>
                <w:sz w:val="18"/>
                <w:u w:val="single"/>
              </w:rPr>
              <w:t xml:space="preserve"> </w:t>
            </w:r>
            <w:r w:rsidRPr="004258DD">
              <w:rPr>
                <w:rFonts w:ascii="Times New Roman" w:hAnsi="Times New Roman" w:cs="Times New Roman"/>
                <w:w w:val="105"/>
                <w:sz w:val="18"/>
                <w:u w:val="single"/>
              </w:rPr>
              <w:t>AND</w:t>
            </w:r>
          </w:p>
        </w:tc>
      </w:tr>
      <w:tr w:rsidR="00277ED5" w:rsidRPr="004258DD">
        <w:trPr>
          <w:trHeight w:val="221"/>
        </w:trPr>
        <w:tc>
          <w:tcPr>
            <w:tcW w:w="1981" w:type="dxa"/>
          </w:tcPr>
          <w:p w:rsidR="00277ED5" w:rsidRPr="004258DD" w:rsidRDefault="00277ED5">
            <w:pPr>
              <w:pStyle w:val="TableParagraph"/>
              <w:rPr>
                <w:rFonts w:ascii="Times New Roman" w:hAnsi="Times New Roman" w:cs="Times New Roman"/>
                <w:sz w:val="14"/>
              </w:rPr>
            </w:pPr>
          </w:p>
        </w:tc>
        <w:tc>
          <w:tcPr>
            <w:tcW w:w="460" w:type="dxa"/>
          </w:tcPr>
          <w:p w:rsidR="00277ED5" w:rsidRPr="004258DD" w:rsidRDefault="00AC371E">
            <w:pPr>
              <w:pStyle w:val="TableParagraph"/>
              <w:spacing w:before="8" w:line="193" w:lineRule="exact"/>
              <w:ind w:right="128"/>
              <w:jc w:val="right"/>
              <w:rPr>
                <w:rFonts w:ascii="Times New Roman" w:hAnsi="Times New Roman" w:cs="Times New Roman"/>
                <w:sz w:val="18"/>
              </w:rPr>
            </w:pPr>
            <w:r w:rsidRPr="004258DD">
              <w:rPr>
                <w:rFonts w:ascii="Times New Roman" w:hAnsi="Times New Roman" w:cs="Times New Roman"/>
                <w:sz w:val="18"/>
              </w:rPr>
              <w:t>§</w:t>
            </w:r>
          </w:p>
        </w:tc>
        <w:tc>
          <w:tcPr>
            <w:tcW w:w="3379" w:type="dxa"/>
          </w:tcPr>
          <w:p w:rsidR="00277ED5" w:rsidRPr="004258DD" w:rsidRDefault="00AC371E">
            <w:pPr>
              <w:pStyle w:val="TableParagraph"/>
              <w:spacing w:before="8" w:line="193" w:lineRule="exact"/>
              <w:ind w:left="129"/>
              <w:rPr>
                <w:rFonts w:ascii="Times New Roman" w:hAnsi="Times New Roman" w:cs="Times New Roman"/>
                <w:sz w:val="18"/>
              </w:rPr>
            </w:pPr>
            <w:r w:rsidRPr="004258DD">
              <w:rPr>
                <w:rFonts w:ascii="Times New Roman" w:hAnsi="Times New Roman" w:cs="Times New Roman"/>
                <w:sz w:val="18"/>
                <w:u w:val="single"/>
              </w:rPr>
              <w:t>DEDICATION</w:t>
            </w:r>
          </w:p>
        </w:tc>
      </w:tr>
      <w:tr w:rsidR="00277ED5" w:rsidRPr="004258DD">
        <w:trPr>
          <w:trHeight w:val="242"/>
        </w:trPr>
        <w:tc>
          <w:tcPr>
            <w:tcW w:w="1981" w:type="dxa"/>
          </w:tcPr>
          <w:p w:rsidR="00277ED5" w:rsidRPr="004258DD" w:rsidRDefault="00AC371E">
            <w:pPr>
              <w:pStyle w:val="TableParagraph"/>
              <w:spacing w:line="222" w:lineRule="exact"/>
              <w:ind w:left="50"/>
              <w:rPr>
                <w:rFonts w:ascii="Times New Roman" w:hAnsi="Times New Roman" w:cs="Times New Roman"/>
                <w:sz w:val="18"/>
              </w:rPr>
            </w:pPr>
            <w:r w:rsidRPr="004258DD">
              <w:rPr>
                <w:rFonts w:ascii="Times New Roman" w:hAnsi="Times New Roman" w:cs="Times New Roman"/>
                <w:sz w:val="18"/>
              </w:rPr>
              <w:t>COUNTY OF YOUNG</w:t>
            </w:r>
          </w:p>
        </w:tc>
        <w:tc>
          <w:tcPr>
            <w:tcW w:w="460" w:type="dxa"/>
          </w:tcPr>
          <w:p w:rsidR="00277ED5" w:rsidRPr="004258DD" w:rsidRDefault="00AC371E">
            <w:pPr>
              <w:pStyle w:val="TableParagraph"/>
              <w:spacing w:before="10"/>
              <w:ind w:right="128"/>
              <w:jc w:val="right"/>
              <w:rPr>
                <w:rFonts w:ascii="Times New Roman" w:hAnsi="Times New Roman" w:cs="Times New Roman"/>
                <w:sz w:val="18"/>
              </w:rPr>
            </w:pPr>
            <w:r w:rsidRPr="004258DD">
              <w:rPr>
                <w:rFonts w:ascii="Times New Roman" w:hAnsi="Times New Roman" w:cs="Times New Roman"/>
                <w:sz w:val="18"/>
              </w:rPr>
              <w:t>§</w:t>
            </w:r>
          </w:p>
        </w:tc>
        <w:tc>
          <w:tcPr>
            <w:tcW w:w="3379" w:type="dxa"/>
          </w:tcPr>
          <w:p w:rsidR="00277ED5" w:rsidRPr="004258DD" w:rsidRDefault="00277ED5">
            <w:pPr>
              <w:pStyle w:val="TableParagraph"/>
              <w:rPr>
                <w:rFonts w:ascii="Times New Roman" w:hAnsi="Times New Roman" w:cs="Times New Roman"/>
                <w:sz w:val="16"/>
              </w:rPr>
            </w:pPr>
          </w:p>
        </w:tc>
      </w:tr>
    </w:tbl>
    <w:p w:rsidR="00277ED5" w:rsidRPr="004258DD" w:rsidRDefault="00AC371E">
      <w:pPr>
        <w:spacing w:before="214" w:line="259" w:lineRule="auto"/>
        <w:ind w:left="1940" w:right="859" w:firstLine="360"/>
        <w:rPr>
          <w:rFonts w:ascii="Times New Roman" w:hAnsi="Times New Roman" w:cs="Times New Roman"/>
          <w:sz w:val="18"/>
        </w:rPr>
      </w:pPr>
      <w:r w:rsidRPr="004258DD">
        <w:rPr>
          <w:rFonts w:ascii="Times New Roman" w:hAnsi="Times New Roman" w:cs="Times New Roman"/>
          <w:w w:val="110"/>
          <w:sz w:val="18"/>
        </w:rPr>
        <w:t>I (we), the undersigned, owner(s) of the land shown on this plat within the area described by metes and bounds as follows:</w:t>
      </w:r>
    </w:p>
    <w:p w:rsidR="00277ED5" w:rsidRPr="004258DD" w:rsidRDefault="00277ED5">
      <w:pPr>
        <w:pStyle w:val="BodyText"/>
        <w:spacing w:before="3"/>
        <w:rPr>
          <w:rFonts w:ascii="Times New Roman" w:hAnsi="Times New Roman" w:cs="Times New Roman"/>
          <w:sz w:val="19"/>
        </w:rPr>
      </w:pPr>
    </w:p>
    <w:p w:rsidR="00277ED5" w:rsidRPr="004258DD" w:rsidRDefault="00AC371E">
      <w:pPr>
        <w:spacing w:before="1"/>
        <w:ind w:left="3021"/>
        <w:rPr>
          <w:rFonts w:ascii="Times New Roman" w:hAnsi="Times New Roman" w:cs="Times New Roman"/>
          <w:sz w:val="18"/>
        </w:rPr>
      </w:pPr>
      <w:r w:rsidRPr="004258DD">
        <w:rPr>
          <w:rFonts w:ascii="Times New Roman" w:hAnsi="Times New Roman" w:cs="Times New Roman"/>
          <w:w w:val="110"/>
          <w:sz w:val="18"/>
        </w:rPr>
        <w:t>(Metes and Bounds Description of Boundary)</w:t>
      </w:r>
    </w:p>
    <w:p w:rsidR="00277ED5" w:rsidRPr="004258DD" w:rsidRDefault="00277ED5">
      <w:pPr>
        <w:pStyle w:val="BodyText"/>
        <w:spacing w:before="6"/>
        <w:rPr>
          <w:rFonts w:ascii="Times New Roman" w:hAnsi="Times New Roman" w:cs="Times New Roman"/>
          <w:sz w:val="18"/>
        </w:rPr>
      </w:pPr>
    </w:p>
    <w:p w:rsidR="00277ED5" w:rsidRPr="004258DD" w:rsidRDefault="00AC371E">
      <w:pPr>
        <w:tabs>
          <w:tab w:val="left" w:pos="6567"/>
        </w:tabs>
        <w:spacing w:line="252" w:lineRule="auto"/>
        <w:ind w:left="1942" w:right="794" w:hanging="3"/>
        <w:jc w:val="both"/>
        <w:rPr>
          <w:rFonts w:ascii="Times New Roman" w:hAnsi="Times New Roman" w:cs="Times New Roman"/>
          <w:sz w:val="18"/>
        </w:rPr>
      </w:pPr>
      <w:r w:rsidRPr="004258DD">
        <w:rPr>
          <w:rFonts w:ascii="Times New Roman" w:hAnsi="Times New Roman" w:cs="Times New Roman"/>
          <w:w w:val="105"/>
          <w:sz w:val="18"/>
        </w:rPr>
        <w:t>and designated herein</w:t>
      </w:r>
      <w:r w:rsidRPr="004258DD">
        <w:rPr>
          <w:rFonts w:ascii="Times New Roman" w:hAnsi="Times New Roman" w:cs="Times New Roman"/>
          <w:spacing w:val="23"/>
          <w:w w:val="105"/>
          <w:sz w:val="18"/>
        </w:rPr>
        <w:t xml:space="preserve"> </w:t>
      </w:r>
      <w:r w:rsidRPr="004258DD">
        <w:rPr>
          <w:rFonts w:ascii="Times New Roman" w:hAnsi="Times New Roman" w:cs="Times New Roman"/>
          <w:w w:val="105"/>
          <w:sz w:val="18"/>
        </w:rPr>
        <w:t>as</w:t>
      </w:r>
      <w:r w:rsidRPr="004258DD">
        <w:rPr>
          <w:rFonts w:ascii="Times New Roman" w:hAnsi="Times New Roman" w:cs="Times New Roman"/>
          <w:spacing w:val="7"/>
          <w:w w:val="105"/>
          <w:sz w:val="18"/>
        </w:rPr>
        <w:t xml:space="preserve"> </w:t>
      </w:r>
      <w:r w:rsidRPr="004258DD">
        <w:rPr>
          <w:rFonts w:ascii="Times New Roman" w:hAnsi="Times New Roman" w:cs="Times New Roman"/>
          <w:w w:val="105"/>
          <w:sz w:val="18"/>
        </w:rPr>
        <w:t>the</w:t>
      </w:r>
      <w:r w:rsidRPr="004258DD">
        <w:rPr>
          <w:rFonts w:ascii="Times New Roman" w:hAnsi="Times New Roman" w:cs="Times New Roman"/>
          <w:w w:val="105"/>
          <w:sz w:val="18"/>
          <w:u w:val="single"/>
        </w:rPr>
        <w:t xml:space="preserve"> </w:t>
      </w:r>
      <w:r w:rsidRPr="004258DD">
        <w:rPr>
          <w:rFonts w:ascii="Times New Roman" w:hAnsi="Times New Roman" w:cs="Times New Roman"/>
          <w:w w:val="105"/>
          <w:sz w:val="18"/>
          <w:u w:val="single"/>
        </w:rPr>
        <w:tab/>
      </w:r>
      <w:r w:rsidRPr="004258DD">
        <w:rPr>
          <w:rFonts w:ascii="Times New Roman" w:hAnsi="Times New Roman" w:cs="Times New Roman"/>
          <w:w w:val="95"/>
          <w:sz w:val="18"/>
        </w:rPr>
        <w:t>subdivision</w:t>
      </w:r>
      <w:r w:rsidRPr="004258DD">
        <w:rPr>
          <w:rFonts w:ascii="Times New Roman" w:hAnsi="Times New Roman" w:cs="Times New Roman"/>
          <w:spacing w:val="-27"/>
          <w:w w:val="95"/>
          <w:sz w:val="18"/>
        </w:rPr>
        <w:t xml:space="preserve"> </w:t>
      </w:r>
      <w:r w:rsidRPr="004258DD">
        <w:rPr>
          <w:rFonts w:ascii="Times New Roman" w:hAnsi="Times New Roman" w:cs="Times New Roman"/>
          <w:w w:val="95"/>
          <w:sz w:val="18"/>
        </w:rPr>
        <w:t>to</w:t>
      </w:r>
      <w:r w:rsidRPr="004258DD">
        <w:rPr>
          <w:rFonts w:ascii="Times New Roman" w:hAnsi="Times New Roman" w:cs="Times New Roman"/>
          <w:spacing w:val="-28"/>
          <w:w w:val="95"/>
          <w:sz w:val="18"/>
        </w:rPr>
        <w:t xml:space="preserve"> </w:t>
      </w:r>
      <w:r w:rsidRPr="004258DD">
        <w:rPr>
          <w:rFonts w:ascii="Times New Roman" w:hAnsi="Times New Roman" w:cs="Times New Roman"/>
          <w:w w:val="95"/>
          <w:sz w:val="18"/>
        </w:rPr>
        <w:t>Young</w:t>
      </w:r>
      <w:r w:rsidRPr="004258DD">
        <w:rPr>
          <w:rFonts w:ascii="Times New Roman" w:hAnsi="Times New Roman" w:cs="Times New Roman"/>
          <w:spacing w:val="-28"/>
          <w:w w:val="95"/>
          <w:sz w:val="18"/>
        </w:rPr>
        <w:t xml:space="preserve"> </w:t>
      </w:r>
      <w:r w:rsidRPr="004258DD">
        <w:rPr>
          <w:rFonts w:ascii="Times New Roman" w:hAnsi="Times New Roman" w:cs="Times New Roman"/>
          <w:w w:val="95"/>
          <w:sz w:val="18"/>
        </w:rPr>
        <w:t>County,</w:t>
      </w:r>
      <w:r w:rsidRPr="004258DD">
        <w:rPr>
          <w:rFonts w:ascii="Times New Roman" w:hAnsi="Times New Roman" w:cs="Times New Roman"/>
          <w:spacing w:val="-28"/>
          <w:w w:val="95"/>
          <w:sz w:val="18"/>
        </w:rPr>
        <w:t xml:space="preserve"> </w:t>
      </w:r>
      <w:r w:rsidRPr="004258DD">
        <w:rPr>
          <w:rFonts w:ascii="Times New Roman" w:hAnsi="Times New Roman" w:cs="Times New Roman"/>
          <w:w w:val="95"/>
          <w:sz w:val="18"/>
        </w:rPr>
        <w:t>Texas,</w:t>
      </w:r>
      <w:r w:rsidRPr="004258DD">
        <w:rPr>
          <w:rFonts w:ascii="Times New Roman" w:hAnsi="Times New Roman" w:cs="Times New Roman"/>
          <w:spacing w:val="-27"/>
          <w:w w:val="95"/>
          <w:sz w:val="18"/>
        </w:rPr>
        <w:t xml:space="preserve"> </w:t>
      </w:r>
      <w:r w:rsidRPr="004258DD">
        <w:rPr>
          <w:rFonts w:ascii="Times New Roman" w:hAnsi="Times New Roman" w:cs="Times New Roman"/>
          <w:w w:val="95"/>
          <w:sz w:val="18"/>
        </w:rPr>
        <w:t xml:space="preserve">and </w:t>
      </w:r>
      <w:r w:rsidRPr="004258DD">
        <w:rPr>
          <w:rFonts w:ascii="Times New Roman" w:hAnsi="Times New Roman" w:cs="Times New Roman"/>
          <w:w w:val="105"/>
          <w:sz w:val="18"/>
        </w:rPr>
        <w:t>whose name is subscribed hereto, hereby dedicate to the use of the public forever all streets, alleys, parks, water courses, drains</w:t>
      </w:r>
      <w:r w:rsidR="00523347" w:rsidRPr="004258DD">
        <w:rPr>
          <w:rFonts w:ascii="Times New Roman" w:hAnsi="Times New Roman" w:cs="Times New Roman"/>
          <w:w w:val="105"/>
          <w:sz w:val="18"/>
        </w:rPr>
        <w:t>, easements, rights</w:t>
      </w:r>
      <w:r w:rsidRPr="004258DD">
        <w:rPr>
          <w:rFonts w:ascii="Times New Roman" w:hAnsi="Times New Roman" w:cs="Times New Roman"/>
          <w:w w:val="105"/>
          <w:sz w:val="18"/>
        </w:rPr>
        <w:t>-of-</w:t>
      </w:r>
      <w:r w:rsidR="00523347" w:rsidRPr="004258DD">
        <w:rPr>
          <w:rFonts w:ascii="Times New Roman" w:hAnsi="Times New Roman" w:cs="Times New Roman"/>
          <w:w w:val="105"/>
          <w:sz w:val="18"/>
        </w:rPr>
        <w:t>way and public</w:t>
      </w:r>
      <w:r w:rsidRPr="004258DD">
        <w:rPr>
          <w:rFonts w:ascii="Times New Roman" w:hAnsi="Times New Roman" w:cs="Times New Roman"/>
          <w:w w:val="105"/>
          <w:sz w:val="18"/>
        </w:rPr>
        <w:t xml:space="preserve"> places thereon shown for the purpose and consideration therein</w:t>
      </w:r>
      <w:r w:rsidRPr="004258DD">
        <w:rPr>
          <w:rFonts w:ascii="Times New Roman" w:hAnsi="Times New Roman" w:cs="Times New Roman"/>
          <w:spacing w:val="10"/>
          <w:w w:val="105"/>
          <w:sz w:val="18"/>
        </w:rPr>
        <w:t xml:space="preserve"> </w:t>
      </w:r>
      <w:r w:rsidRPr="004258DD">
        <w:rPr>
          <w:rFonts w:ascii="Times New Roman" w:hAnsi="Times New Roman" w:cs="Times New Roman"/>
          <w:w w:val="105"/>
          <w:sz w:val="18"/>
        </w:rPr>
        <w:t>expressed.</w:t>
      </w:r>
    </w:p>
    <w:p w:rsidR="00277ED5" w:rsidRPr="004258DD" w:rsidRDefault="00277ED5">
      <w:pPr>
        <w:pStyle w:val="BodyText"/>
        <w:spacing w:before="2"/>
        <w:rPr>
          <w:rFonts w:ascii="Times New Roman" w:hAnsi="Times New Roman" w:cs="Times New Roman"/>
        </w:rPr>
      </w:pPr>
    </w:p>
    <w:p w:rsidR="00277ED5" w:rsidRPr="004258DD" w:rsidRDefault="00606DE8">
      <w:pPr>
        <w:pStyle w:val="BodyText"/>
        <w:spacing w:line="20" w:lineRule="exact"/>
        <w:ind w:left="4456"/>
        <w:rPr>
          <w:rFonts w:ascii="Times New Roman" w:hAnsi="Times New Roman" w:cs="Times New Roman"/>
          <w:sz w:val="2"/>
        </w:rPr>
      </w:pPr>
      <w:r w:rsidRPr="004258DD">
        <w:rPr>
          <w:rFonts w:ascii="Times New Roman" w:hAnsi="Times New Roman" w:cs="Times New Roman"/>
          <w:noProof/>
          <w:sz w:val="2"/>
          <w:lang w:bidi="ar-SA"/>
        </w:rPr>
        <mc:AlternateContent>
          <mc:Choice Requires="wpg">
            <w:drawing>
              <wp:inline distT="0" distB="0" distL="0" distR="0">
                <wp:extent cx="2058035" cy="6350"/>
                <wp:effectExtent l="8890" t="6985" r="9525" b="5715"/>
                <wp:docPr id="362"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8035" cy="6350"/>
                          <a:chOff x="0" y="0"/>
                          <a:chExt cx="3241" cy="10"/>
                        </a:xfrm>
                      </wpg:grpSpPr>
                      <wps:wsp>
                        <wps:cNvPr id="363" name="Line 317"/>
                        <wps:cNvCnPr>
                          <a:cxnSpLocks noChangeShapeType="1"/>
                        </wps:cNvCnPr>
                        <wps:spPr bwMode="auto">
                          <a:xfrm>
                            <a:off x="0" y="5"/>
                            <a:ext cx="324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2271C42" id="Group 316" o:spid="_x0000_s1026" style="width:162.05pt;height:.5pt;mso-position-horizontal-relative:char;mso-position-vertical-relative:line" coordsize="324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">
                <v:line id="Line 317" o:spid="_x0000_s1027" style="position:absolute;visibility:visible;mso-wrap-style:square" from="0,5" to="32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ufC8QAAADcAAAADwAAAGRycy9kb3ducmV2LnhtbESPQWsCMRSE7wX/Q3hCbzVbBZWtUaqg&#10;FvakFtrjI3ndLN28LJu4u/33jSB4HGbmG2a1GVwtOmpD5VnB6yQDQay9qbhU8HnZvyxBhIhssPZM&#10;Cv4owGY9elphbnzPJ+rOsRQJwiFHBTbGJpcyaEsOw8Q3xMn78a3DmGRbStNin+CultMsm0uHFacF&#10;iw3tLOnf89Up6I7Fd1csPOrjV7G1en+oFv1Bqefx8P4GItIQH+F7+8MomM1ncDuTjoB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W58LxAAAANwAAAAPAAAAAAAAAAAA&#10;AAAAAKECAABkcnMvZG93bnJldi54bWxQSwUGAAAAAAQABAD5AAAAkgMAAAAA&#10;" strokeweight=".48pt"/>
                <w10:anchorlock/>
              </v:group>
            </w:pict>
          </mc:Fallback>
        </mc:AlternateContent>
      </w:r>
    </w:p>
    <w:p w:rsidR="00277ED5" w:rsidRPr="004258DD" w:rsidRDefault="00277ED5">
      <w:pPr>
        <w:spacing w:line="20" w:lineRule="exact"/>
        <w:rPr>
          <w:rFonts w:ascii="Times New Roman" w:hAnsi="Times New Roman" w:cs="Times New Roman"/>
          <w:sz w:val="2"/>
        </w:rPr>
        <w:sectPr w:rsidR="00277ED5" w:rsidRPr="004258DD">
          <w:pgSz w:w="12240" w:h="15840"/>
          <w:pgMar w:top="720" w:right="580" w:bottom="720" w:left="1300" w:header="520" w:footer="425" w:gutter="0"/>
          <w:cols w:space="720"/>
        </w:sectPr>
      </w:pPr>
    </w:p>
    <w:p w:rsidR="00277ED5" w:rsidRPr="004258DD" w:rsidRDefault="00277ED5">
      <w:pPr>
        <w:pStyle w:val="BodyText"/>
        <w:rPr>
          <w:rFonts w:ascii="Times New Roman" w:hAnsi="Times New Roman" w:cs="Times New Roman"/>
          <w:sz w:val="24"/>
        </w:rPr>
      </w:pPr>
    </w:p>
    <w:p w:rsidR="00277ED5" w:rsidRPr="004258DD" w:rsidRDefault="00277ED5">
      <w:pPr>
        <w:pStyle w:val="BodyText"/>
        <w:rPr>
          <w:rFonts w:ascii="Times New Roman" w:hAnsi="Times New Roman" w:cs="Times New Roman"/>
          <w:sz w:val="24"/>
        </w:rPr>
      </w:pPr>
    </w:p>
    <w:p w:rsidR="00277ED5" w:rsidRPr="004258DD" w:rsidRDefault="00277ED5">
      <w:pPr>
        <w:pStyle w:val="BodyText"/>
        <w:spacing w:before="3"/>
        <w:rPr>
          <w:rFonts w:ascii="Times New Roman" w:hAnsi="Times New Roman" w:cs="Times New Roman"/>
          <w:sz w:val="23"/>
        </w:rPr>
      </w:pPr>
    </w:p>
    <w:p w:rsidR="00277ED5" w:rsidRPr="004258DD" w:rsidRDefault="00AC371E">
      <w:pPr>
        <w:spacing w:before="1"/>
        <w:ind w:left="1942"/>
        <w:rPr>
          <w:rFonts w:ascii="Times New Roman" w:hAnsi="Times New Roman" w:cs="Times New Roman"/>
          <w:sz w:val="18"/>
        </w:rPr>
      </w:pPr>
      <w:r w:rsidRPr="004258DD">
        <w:rPr>
          <w:rFonts w:ascii="Times New Roman" w:hAnsi="Times New Roman" w:cs="Times New Roman"/>
          <w:w w:val="95"/>
          <w:sz w:val="18"/>
        </w:rPr>
        <w:t xml:space="preserve">STATE OF </w:t>
      </w:r>
      <w:r w:rsidRPr="004258DD">
        <w:rPr>
          <w:rFonts w:ascii="Times New Roman" w:hAnsi="Times New Roman" w:cs="Times New Roman"/>
          <w:spacing w:val="-4"/>
          <w:w w:val="95"/>
          <w:sz w:val="18"/>
        </w:rPr>
        <w:t>TEXAS</w:t>
      </w:r>
    </w:p>
    <w:p w:rsidR="00277ED5" w:rsidRPr="004258DD" w:rsidRDefault="00AC371E">
      <w:pPr>
        <w:spacing w:before="12"/>
        <w:ind w:left="2171"/>
        <w:rPr>
          <w:rFonts w:ascii="Times New Roman" w:hAnsi="Times New Roman" w:cs="Times New Roman"/>
          <w:sz w:val="18"/>
        </w:rPr>
      </w:pPr>
      <w:r w:rsidRPr="004258DD">
        <w:rPr>
          <w:rFonts w:ascii="Times New Roman" w:hAnsi="Times New Roman" w:cs="Times New Roman"/>
        </w:rPr>
        <w:br w:type="column"/>
      </w:r>
      <w:r w:rsidRPr="004258DD">
        <w:rPr>
          <w:rFonts w:ascii="Times New Roman" w:hAnsi="Times New Roman" w:cs="Times New Roman"/>
          <w:w w:val="110"/>
          <w:sz w:val="18"/>
        </w:rPr>
        <w:t>Owner</w:t>
      </w:r>
    </w:p>
    <w:p w:rsidR="00277ED5" w:rsidRPr="004258DD" w:rsidRDefault="00AC371E">
      <w:pPr>
        <w:tabs>
          <w:tab w:val="left" w:pos="4375"/>
        </w:tabs>
        <w:spacing w:before="186"/>
        <w:ind w:left="1090"/>
        <w:rPr>
          <w:rFonts w:ascii="Times New Roman" w:hAnsi="Times New Roman" w:cs="Times New Roman"/>
          <w:sz w:val="18"/>
        </w:rPr>
      </w:pPr>
      <w:r w:rsidRPr="004258DD">
        <w:rPr>
          <w:rFonts w:ascii="Times New Roman" w:hAnsi="Times New Roman" w:cs="Times New Roman"/>
          <w:sz w:val="18"/>
        </w:rPr>
        <w:t>Date:</w:t>
      </w:r>
      <w:r w:rsidRPr="004258DD">
        <w:rPr>
          <w:rFonts w:ascii="Times New Roman" w:hAnsi="Times New Roman" w:cs="Times New Roman"/>
          <w:spacing w:val="-2"/>
          <w:sz w:val="18"/>
        </w:rPr>
        <w:t xml:space="preserve"> </w:t>
      </w:r>
      <w:r w:rsidRPr="004258DD">
        <w:rPr>
          <w:rFonts w:ascii="Times New Roman" w:hAnsi="Times New Roman" w:cs="Times New Roman"/>
          <w:sz w:val="18"/>
          <w:u w:val="single"/>
        </w:rPr>
        <w:t xml:space="preserve"> </w:t>
      </w:r>
      <w:r w:rsidRPr="004258DD">
        <w:rPr>
          <w:rFonts w:ascii="Times New Roman" w:hAnsi="Times New Roman" w:cs="Times New Roman"/>
          <w:sz w:val="18"/>
          <w:u w:val="single"/>
        </w:rPr>
        <w:tab/>
      </w:r>
    </w:p>
    <w:p w:rsidR="00277ED5" w:rsidRPr="004258DD" w:rsidRDefault="00277ED5">
      <w:pPr>
        <w:pStyle w:val="BodyText"/>
        <w:spacing w:before="9"/>
        <w:rPr>
          <w:rFonts w:ascii="Times New Roman" w:hAnsi="Times New Roman" w:cs="Times New Roman"/>
          <w:sz w:val="20"/>
        </w:rPr>
      </w:pPr>
    </w:p>
    <w:p w:rsidR="00277ED5" w:rsidRPr="004258DD" w:rsidRDefault="00AC371E">
      <w:pPr>
        <w:ind w:left="730"/>
        <w:rPr>
          <w:rFonts w:ascii="Times New Roman" w:hAnsi="Times New Roman" w:cs="Times New Roman"/>
          <w:sz w:val="18"/>
        </w:rPr>
      </w:pPr>
      <w:r w:rsidRPr="004258DD">
        <w:rPr>
          <w:rFonts w:ascii="Times New Roman" w:hAnsi="Times New Roman" w:cs="Times New Roman"/>
          <w:sz w:val="18"/>
        </w:rPr>
        <w:t>§</w:t>
      </w:r>
    </w:p>
    <w:p w:rsidR="00277ED5" w:rsidRPr="004258DD" w:rsidRDefault="00AC371E">
      <w:pPr>
        <w:spacing w:before="16" w:line="202" w:lineRule="exact"/>
        <w:ind w:left="730"/>
        <w:rPr>
          <w:rFonts w:ascii="Times New Roman" w:hAnsi="Times New Roman" w:cs="Times New Roman"/>
          <w:sz w:val="18"/>
        </w:rPr>
      </w:pPr>
      <w:r w:rsidRPr="004258DD">
        <w:rPr>
          <w:rFonts w:ascii="Times New Roman" w:hAnsi="Times New Roman" w:cs="Times New Roman"/>
          <w:sz w:val="18"/>
        </w:rPr>
        <w:t>§</w:t>
      </w:r>
    </w:p>
    <w:p w:rsidR="00277ED5" w:rsidRPr="004258DD" w:rsidRDefault="00277ED5">
      <w:pPr>
        <w:spacing w:line="202" w:lineRule="exact"/>
        <w:rPr>
          <w:rFonts w:ascii="Times New Roman" w:hAnsi="Times New Roman" w:cs="Times New Roman"/>
          <w:sz w:val="18"/>
        </w:rPr>
        <w:sectPr w:rsidR="00277ED5" w:rsidRPr="004258DD">
          <w:type w:val="continuous"/>
          <w:pgSz w:w="12240" w:h="15840"/>
          <w:pgMar w:top="1000" w:right="580" w:bottom="280" w:left="1300" w:header="720" w:footer="720" w:gutter="0"/>
          <w:cols w:num="2" w:space="720" w:equalWidth="0">
            <w:col w:w="3331" w:space="40"/>
            <w:col w:w="6989"/>
          </w:cols>
        </w:sectPr>
      </w:pPr>
    </w:p>
    <w:p w:rsidR="00277ED5" w:rsidRPr="004258DD" w:rsidRDefault="00AC371E">
      <w:pPr>
        <w:spacing w:line="235" w:lineRule="exact"/>
        <w:ind w:left="1942"/>
        <w:jc w:val="both"/>
        <w:rPr>
          <w:rFonts w:ascii="Times New Roman" w:hAnsi="Times New Roman" w:cs="Times New Roman"/>
          <w:sz w:val="18"/>
        </w:rPr>
      </w:pPr>
      <w:r w:rsidRPr="004258DD">
        <w:rPr>
          <w:rFonts w:ascii="Times New Roman" w:hAnsi="Times New Roman" w:cs="Times New Roman"/>
          <w:position w:val="1"/>
          <w:sz w:val="18"/>
        </w:rPr>
        <w:t xml:space="preserve">COUNTY OF YOUNG </w:t>
      </w:r>
      <w:r w:rsidRPr="004258DD">
        <w:rPr>
          <w:rFonts w:ascii="Times New Roman" w:hAnsi="Times New Roman" w:cs="Times New Roman"/>
          <w:sz w:val="18"/>
        </w:rPr>
        <w:t>§</w:t>
      </w:r>
    </w:p>
    <w:p w:rsidR="00277ED5" w:rsidRPr="004258DD" w:rsidRDefault="00277ED5">
      <w:pPr>
        <w:pStyle w:val="BodyText"/>
        <w:spacing w:before="3"/>
        <w:rPr>
          <w:rFonts w:ascii="Times New Roman" w:hAnsi="Times New Roman" w:cs="Times New Roman"/>
          <w:sz w:val="20"/>
        </w:rPr>
      </w:pPr>
    </w:p>
    <w:p w:rsidR="00277ED5" w:rsidRPr="004258DD" w:rsidRDefault="00AC371E">
      <w:pPr>
        <w:tabs>
          <w:tab w:val="left" w:pos="8826"/>
        </w:tabs>
        <w:spacing w:line="259" w:lineRule="auto"/>
        <w:ind w:left="1940" w:right="854"/>
        <w:jc w:val="both"/>
        <w:rPr>
          <w:rFonts w:ascii="Times New Roman" w:hAnsi="Times New Roman" w:cs="Times New Roman"/>
          <w:sz w:val="18"/>
        </w:rPr>
      </w:pPr>
      <w:r w:rsidRPr="004258DD">
        <w:rPr>
          <w:rFonts w:ascii="Times New Roman" w:hAnsi="Times New Roman" w:cs="Times New Roman"/>
          <w:w w:val="110"/>
          <w:sz w:val="18"/>
        </w:rPr>
        <w:t>BEFORE</w:t>
      </w:r>
      <w:r w:rsidRPr="004258DD">
        <w:rPr>
          <w:rFonts w:ascii="Times New Roman" w:hAnsi="Times New Roman" w:cs="Times New Roman"/>
          <w:spacing w:val="-27"/>
          <w:w w:val="110"/>
          <w:sz w:val="18"/>
        </w:rPr>
        <w:t xml:space="preserve"> </w:t>
      </w:r>
      <w:r w:rsidRPr="004258DD">
        <w:rPr>
          <w:rFonts w:ascii="Times New Roman" w:hAnsi="Times New Roman" w:cs="Times New Roman"/>
          <w:w w:val="110"/>
          <w:sz w:val="18"/>
        </w:rPr>
        <w:t>ME,</w:t>
      </w:r>
      <w:r w:rsidRPr="004258DD">
        <w:rPr>
          <w:rFonts w:ascii="Times New Roman" w:hAnsi="Times New Roman" w:cs="Times New Roman"/>
          <w:spacing w:val="-26"/>
          <w:w w:val="110"/>
          <w:sz w:val="18"/>
        </w:rPr>
        <w:t xml:space="preserve"> </w:t>
      </w:r>
      <w:r w:rsidRPr="004258DD">
        <w:rPr>
          <w:rFonts w:ascii="Times New Roman" w:hAnsi="Times New Roman" w:cs="Times New Roman"/>
          <w:w w:val="110"/>
          <w:sz w:val="18"/>
        </w:rPr>
        <w:t>the</w:t>
      </w:r>
      <w:r w:rsidRPr="004258DD">
        <w:rPr>
          <w:rFonts w:ascii="Times New Roman" w:hAnsi="Times New Roman" w:cs="Times New Roman"/>
          <w:spacing w:val="-27"/>
          <w:w w:val="110"/>
          <w:sz w:val="18"/>
        </w:rPr>
        <w:t xml:space="preserve"> </w:t>
      </w:r>
      <w:r w:rsidRPr="004258DD">
        <w:rPr>
          <w:rFonts w:ascii="Times New Roman" w:hAnsi="Times New Roman" w:cs="Times New Roman"/>
          <w:w w:val="110"/>
          <w:sz w:val="18"/>
        </w:rPr>
        <w:t>undersigned</w:t>
      </w:r>
      <w:r w:rsidRPr="004258DD">
        <w:rPr>
          <w:rFonts w:ascii="Times New Roman" w:hAnsi="Times New Roman" w:cs="Times New Roman"/>
          <w:spacing w:val="-26"/>
          <w:w w:val="110"/>
          <w:sz w:val="18"/>
        </w:rPr>
        <w:t xml:space="preserve"> </w:t>
      </w:r>
      <w:r w:rsidRPr="004258DD">
        <w:rPr>
          <w:rFonts w:ascii="Times New Roman" w:hAnsi="Times New Roman" w:cs="Times New Roman"/>
          <w:w w:val="110"/>
          <w:sz w:val="18"/>
        </w:rPr>
        <w:t>authority,</w:t>
      </w:r>
      <w:r w:rsidRPr="004258DD">
        <w:rPr>
          <w:rFonts w:ascii="Times New Roman" w:hAnsi="Times New Roman" w:cs="Times New Roman"/>
          <w:spacing w:val="-26"/>
          <w:w w:val="110"/>
          <w:sz w:val="18"/>
        </w:rPr>
        <w:t xml:space="preserve"> </w:t>
      </w:r>
      <w:r w:rsidRPr="004258DD">
        <w:rPr>
          <w:rFonts w:ascii="Times New Roman" w:hAnsi="Times New Roman" w:cs="Times New Roman"/>
          <w:w w:val="110"/>
          <w:sz w:val="18"/>
        </w:rPr>
        <w:t>on</w:t>
      </w:r>
      <w:r w:rsidRPr="004258DD">
        <w:rPr>
          <w:rFonts w:ascii="Times New Roman" w:hAnsi="Times New Roman" w:cs="Times New Roman"/>
          <w:spacing w:val="-27"/>
          <w:w w:val="110"/>
          <w:sz w:val="18"/>
        </w:rPr>
        <w:t xml:space="preserve"> </w:t>
      </w:r>
      <w:r w:rsidRPr="004258DD">
        <w:rPr>
          <w:rFonts w:ascii="Times New Roman" w:hAnsi="Times New Roman" w:cs="Times New Roman"/>
          <w:w w:val="110"/>
          <w:sz w:val="18"/>
        </w:rPr>
        <w:t>this</w:t>
      </w:r>
      <w:r w:rsidRPr="004258DD">
        <w:rPr>
          <w:rFonts w:ascii="Times New Roman" w:hAnsi="Times New Roman" w:cs="Times New Roman"/>
          <w:spacing w:val="-26"/>
          <w:w w:val="110"/>
          <w:sz w:val="18"/>
        </w:rPr>
        <w:t xml:space="preserve"> </w:t>
      </w:r>
      <w:r w:rsidRPr="004258DD">
        <w:rPr>
          <w:rFonts w:ascii="Times New Roman" w:hAnsi="Times New Roman" w:cs="Times New Roman"/>
          <w:w w:val="110"/>
          <w:sz w:val="18"/>
        </w:rPr>
        <w:t>day</w:t>
      </w:r>
      <w:r w:rsidRPr="004258DD">
        <w:rPr>
          <w:rFonts w:ascii="Times New Roman" w:hAnsi="Times New Roman" w:cs="Times New Roman"/>
          <w:spacing w:val="-27"/>
          <w:w w:val="110"/>
          <w:sz w:val="18"/>
        </w:rPr>
        <w:t xml:space="preserve"> </w:t>
      </w:r>
      <w:r w:rsidRPr="004258DD">
        <w:rPr>
          <w:rFonts w:ascii="Times New Roman" w:hAnsi="Times New Roman" w:cs="Times New Roman"/>
          <w:w w:val="110"/>
          <w:sz w:val="18"/>
        </w:rPr>
        <w:t>personally</w:t>
      </w:r>
      <w:r w:rsidRPr="004258DD">
        <w:rPr>
          <w:rFonts w:ascii="Times New Roman" w:hAnsi="Times New Roman" w:cs="Times New Roman"/>
          <w:spacing w:val="-27"/>
          <w:w w:val="110"/>
          <w:sz w:val="18"/>
        </w:rPr>
        <w:t xml:space="preserve"> </w:t>
      </w:r>
      <w:r w:rsidRPr="004258DD">
        <w:rPr>
          <w:rFonts w:ascii="Times New Roman" w:hAnsi="Times New Roman" w:cs="Times New Roman"/>
          <w:w w:val="110"/>
          <w:sz w:val="18"/>
        </w:rPr>
        <w:t>appeared</w:t>
      </w:r>
      <w:r w:rsidRPr="004258DD">
        <w:rPr>
          <w:rFonts w:ascii="Times New Roman" w:hAnsi="Times New Roman" w:cs="Times New Roman"/>
          <w:w w:val="110"/>
          <w:sz w:val="18"/>
          <w:u w:val="single"/>
        </w:rPr>
        <w:t xml:space="preserve"> </w:t>
      </w:r>
      <w:r w:rsidRPr="004258DD">
        <w:rPr>
          <w:rFonts w:ascii="Times New Roman" w:hAnsi="Times New Roman" w:cs="Times New Roman"/>
          <w:w w:val="110"/>
          <w:sz w:val="18"/>
          <w:u w:val="single"/>
        </w:rPr>
        <w:tab/>
      </w:r>
      <w:r w:rsidRPr="004258DD">
        <w:rPr>
          <w:rFonts w:ascii="Times New Roman" w:hAnsi="Times New Roman" w:cs="Times New Roman"/>
          <w:w w:val="110"/>
          <w:sz w:val="18"/>
        </w:rPr>
        <w:t>,</w:t>
      </w:r>
      <w:r w:rsidRPr="004258DD">
        <w:rPr>
          <w:rFonts w:ascii="Times New Roman" w:hAnsi="Times New Roman" w:cs="Times New Roman"/>
          <w:spacing w:val="-12"/>
          <w:w w:val="110"/>
          <w:sz w:val="18"/>
        </w:rPr>
        <w:t xml:space="preserve"> </w:t>
      </w:r>
      <w:r w:rsidRPr="004258DD">
        <w:rPr>
          <w:rFonts w:ascii="Times New Roman" w:hAnsi="Times New Roman" w:cs="Times New Roman"/>
          <w:w w:val="110"/>
          <w:sz w:val="18"/>
        </w:rPr>
        <w:t>known to me to be the person whose name is subscribed to the foregoing instrument, and acknowledged to me that he executed the same for the purposes and considerations therein</w:t>
      </w:r>
      <w:r w:rsidRPr="004258DD">
        <w:rPr>
          <w:rFonts w:ascii="Times New Roman" w:hAnsi="Times New Roman" w:cs="Times New Roman"/>
          <w:spacing w:val="-8"/>
          <w:w w:val="110"/>
          <w:sz w:val="18"/>
        </w:rPr>
        <w:t xml:space="preserve"> </w:t>
      </w:r>
      <w:r w:rsidRPr="004258DD">
        <w:rPr>
          <w:rFonts w:ascii="Times New Roman" w:hAnsi="Times New Roman" w:cs="Times New Roman"/>
          <w:w w:val="110"/>
          <w:sz w:val="18"/>
        </w:rPr>
        <w:t>stated.</w:t>
      </w:r>
    </w:p>
    <w:p w:rsidR="00277ED5" w:rsidRPr="004258DD" w:rsidRDefault="00277ED5">
      <w:pPr>
        <w:pStyle w:val="BodyText"/>
        <w:spacing w:before="2"/>
        <w:rPr>
          <w:rFonts w:ascii="Times New Roman" w:hAnsi="Times New Roman" w:cs="Times New Roman"/>
          <w:sz w:val="19"/>
        </w:rPr>
      </w:pPr>
    </w:p>
    <w:p w:rsidR="00277ED5" w:rsidRPr="004258DD" w:rsidRDefault="00AC371E">
      <w:pPr>
        <w:tabs>
          <w:tab w:val="left" w:pos="6305"/>
          <w:tab w:val="left" w:pos="7852"/>
        </w:tabs>
        <w:ind w:left="1940"/>
        <w:jc w:val="both"/>
        <w:rPr>
          <w:rFonts w:ascii="Times New Roman" w:hAnsi="Times New Roman" w:cs="Times New Roman"/>
          <w:sz w:val="18"/>
        </w:rPr>
      </w:pPr>
      <w:r w:rsidRPr="004258DD">
        <w:rPr>
          <w:rFonts w:ascii="Times New Roman" w:hAnsi="Times New Roman" w:cs="Times New Roman"/>
          <w:w w:val="110"/>
          <w:sz w:val="18"/>
        </w:rPr>
        <w:t>Given</w:t>
      </w:r>
      <w:r w:rsidRPr="004258DD">
        <w:rPr>
          <w:rFonts w:ascii="Times New Roman" w:hAnsi="Times New Roman" w:cs="Times New Roman"/>
          <w:spacing w:val="-12"/>
          <w:w w:val="110"/>
          <w:sz w:val="18"/>
        </w:rPr>
        <w:t xml:space="preserve"> </w:t>
      </w:r>
      <w:r w:rsidRPr="004258DD">
        <w:rPr>
          <w:rFonts w:ascii="Times New Roman" w:hAnsi="Times New Roman" w:cs="Times New Roman"/>
          <w:w w:val="110"/>
          <w:sz w:val="18"/>
        </w:rPr>
        <w:t>under</w:t>
      </w:r>
      <w:r w:rsidRPr="004258DD">
        <w:rPr>
          <w:rFonts w:ascii="Times New Roman" w:hAnsi="Times New Roman" w:cs="Times New Roman"/>
          <w:spacing w:val="-13"/>
          <w:w w:val="110"/>
          <w:sz w:val="18"/>
        </w:rPr>
        <w:t xml:space="preserve"> </w:t>
      </w:r>
      <w:r w:rsidRPr="004258DD">
        <w:rPr>
          <w:rFonts w:ascii="Times New Roman" w:hAnsi="Times New Roman" w:cs="Times New Roman"/>
          <w:w w:val="110"/>
          <w:sz w:val="18"/>
        </w:rPr>
        <w:t>my</w:t>
      </w:r>
      <w:r w:rsidRPr="004258DD">
        <w:rPr>
          <w:rFonts w:ascii="Times New Roman" w:hAnsi="Times New Roman" w:cs="Times New Roman"/>
          <w:spacing w:val="-12"/>
          <w:w w:val="110"/>
          <w:sz w:val="18"/>
        </w:rPr>
        <w:t xml:space="preserve"> </w:t>
      </w:r>
      <w:r w:rsidRPr="004258DD">
        <w:rPr>
          <w:rFonts w:ascii="Times New Roman" w:hAnsi="Times New Roman" w:cs="Times New Roman"/>
          <w:w w:val="110"/>
          <w:sz w:val="18"/>
        </w:rPr>
        <w:t>hand</w:t>
      </w:r>
      <w:r w:rsidRPr="004258DD">
        <w:rPr>
          <w:rFonts w:ascii="Times New Roman" w:hAnsi="Times New Roman" w:cs="Times New Roman"/>
          <w:spacing w:val="-12"/>
          <w:w w:val="110"/>
          <w:sz w:val="18"/>
        </w:rPr>
        <w:t xml:space="preserve"> </w:t>
      </w:r>
      <w:r w:rsidRPr="004258DD">
        <w:rPr>
          <w:rFonts w:ascii="Times New Roman" w:hAnsi="Times New Roman" w:cs="Times New Roman"/>
          <w:w w:val="110"/>
          <w:sz w:val="18"/>
        </w:rPr>
        <w:t>and</w:t>
      </w:r>
      <w:r w:rsidRPr="004258DD">
        <w:rPr>
          <w:rFonts w:ascii="Times New Roman" w:hAnsi="Times New Roman" w:cs="Times New Roman"/>
          <w:spacing w:val="-13"/>
          <w:w w:val="110"/>
          <w:sz w:val="18"/>
        </w:rPr>
        <w:t xml:space="preserve"> </w:t>
      </w:r>
      <w:r w:rsidRPr="004258DD">
        <w:rPr>
          <w:rFonts w:ascii="Times New Roman" w:hAnsi="Times New Roman" w:cs="Times New Roman"/>
          <w:w w:val="110"/>
          <w:sz w:val="18"/>
        </w:rPr>
        <w:t>seal</w:t>
      </w:r>
      <w:r w:rsidRPr="004258DD">
        <w:rPr>
          <w:rFonts w:ascii="Times New Roman" w:hAnsi="Times New Roman" w:cs="Times New Roman"/>
          <w:spacing w:val="-12"/>
          <w:w w:val="110"/>
          <w:sz w:val="18"/>
        </w:rPr>
        <w:t xml:space="preserve"> </w:t>
      </w:r>
      <w:r w:rsidRPr="004258DD">
        <w:rPr>
          <w:rFonts w:ascii="Times New Roman" w:hAnsi="Times New Roman" w:cs="Times New Roman"/>
          <w:w w:val="110"/>
          <w:sz w:val="18"/>
        </w:rPr>
        <w:t>of</w:t>
      </w:r>
      <w:r w:rsidRPr="004258DD">
        <w:rPr>
          <w:rFonts w:ascii="Times New Roman" w:hAnsi="Times New Roman" w:cs="Times New Roman"/>
          <w:spacing w:val="-12"/>
          <w:w w:val="110"/>
          <w:sz w:val="18"/>
        </w:rPr>
        <w:t xml:space="preserve"> </w:t>
      </w:r>
      <w:r w:rsidRPr="004258DD">
        <w:rPr>
          <w:rFonts w:ascii="Times New Roman" w:hAnsi="Times New Roman" w:cs="Times New Roman"/>
          <w:w w:val="110"/>
          <w:sz w:val="18"/>
        </w:rPr>
        <w:t>office</w:t>
      </w:r>
      <w:r w:rsidRPr="004258DD">
        <w:rPr>
          <w:rFonts w:ascii="Times New Roman" w:hAnsi="Times New Roman" w:cs="Times New Roman"/>
          <w:spacing w:val="-13"/>
          <w:w w:val="110"/>
          <w:sz w:val="18"/>
        </w:rPr>
        <w:t xml:space="preserve"> </w:t>
      </w:r>
      <w:r w:rsidRPr="004258DD">
        <w:rPr>
          <w:rFonts w:ascii="Times New Roman" w:hAnsi="Times New Roman" w:cs="Times New Roman"/>
          <w:w w:val="110"/>
          <w:sz w:val="18"/>
        </w:rPr>
        <w:t>this</w:t>
      </w:r>
      <w:r w:rsidRPr="004258DD">
        <w:rPr>
          <w:rFonts w:ascii="Times New Roman" w:hAnsi="Times New Roman" w:cs="Times New Roman"/>
          <w:w w:val="110"/>
          <w:sz w:val="18"/>
          <w:u w:val="single"/>
        </w:rPr>
        <w:t xml:space="preserve"> </w:t>
      </w:r>
      <w:r w:rsidRPr="004258DD">
        <w:rPr>
          <w:rFonts w:ascii="Times New Roman" w:hAnsi="Times New Roman" w:cs="Times New Roman"/>
          <w:w w:val="110"/>
          <w:sz w:val="18"/>
          <w:u w:val="single"/>
        </w:rPr>
        <w:tab/>
      </w:r>
      <w:r w:rsidRPr="004258DD">
        <w:rPr>
          <w:rFonts w:ascii="Times New Roman" w:hAnsi="Times New Roman" w:cs="Times New Roman"/>
          <w:w w:val="110"/>
          <w:sz w:val="18"/>
        </w:rPr>
        <w:t>day</w:t>
      </w:r>
      <w:r w:rsidRPr="004258DD">
        <w:rPr>
          <w:rFonts w:ascii="Times New Roman" w:hAnsi="Times New Roman" w:cs="Times New Roman"/>
          <w:spacing w:val="-7"/>
          <w:w w:val="110"/>
          <w:sz w:val="18"/>
        </w:rPr>
        <w:t xml:space="preserve"> </w:t>
      </w:r>
      <w:r w:rsidRPr="004258DD">
        <w:rPr>
          <w:rFonts w:ascii="Times New Roman" w:hAnsi="Times New Roman" w:cs="Times New Roman"/>
          <w:w w:val="110"/>
          <w:sz w:val="18"/>
        </w:rPr>
        <w:t>of</w:t>
      </w:r>
      <w:r w:rsidRPr="004258DD">
        <w:rPr>
          <w:rFonts w:ascii="Times New Roman" w:hAnsi="Times New Roman" w:cs="Times New Roman"/>
          <w:w w:val="110"/>
          <w:sz w:val="18"/>
          <w:u w:val="single"/>
        </w:rPr>
        <w:t xml:space="preserve"> </w:t>
      </w:r>
      <w:r w:rsidRPr="004258DD">
        <w:rPr>
          <w:rFonts w:ascii="Times New Roman" w:hAnsi="Times New Roman" w:cs="Times New Roman"/>
          <w:w w:val="110"/>
          <w:sz w:val="18"/>
          <w:u w:val="single"/>
        </w:rPr>
        <w:tab/>
      </w:r>
      <w:r w:rsidRPr="004258DD">
        <w:rPr>
          <w:rFonts w:ascii="Times New Roman" w:hAnsi="Times New Roman" w:cs="Times New Roman"/>
          <w:w w:val="110"/>
          <w:sz w:val="18"/>
        </w:rPr>
        <w:t xml:space="preserve">, </w:t>
      </w:r>
      <w:r w:rsidR="00523347" w:rsidRPr="004258DD">
        <w:rPr>
          <w:rFonts w:ascii="Times New Roman" w:hAnsi="Times New Roman" w:cs="Times New Roman"/>
          <w:w w:val="110"/>
          <w:sz w:val="18"/>
        </w:rPr>
        <w:t>20</w:t>
      </w:r>
      <w:r w:rsidR="00523347" w:rsidRPr="004258DD">
        <w:rPr>
          <w:rFonts w:ascii="Times New Roman" w:hAnsi="Times New Roman" w:cs="Times New Roman"/>
          <w:spacing w:val="22"/>
          <w:w w:val="110"/>
          <w:sz w:val="18"/>
          <w:u w:val="single"/>
        </w:rPr>
        <w:t>.</w:t>
      </w:r>
    </w:p>
    <w:p w:rsidR="00277ED5" w:rsidRPr="004258DD" w:rsidRDefault="00277ED5">
      <w:pPr>
        <w:pStyle w:val="BodyText"/>
        <w:rPr>
          <w:rFonts w:ascii="Times New Roman" w:hAnsi="Times New Roman" w:cs="Times New Roman"/>
          <w:sz w:val="20"/>
        </w:rPr>
      </w:pPr>
    </w:p>
    <w:p w:rsidR="00277ED5" w:rsidRPr="004258DD" w:rsidRDefault="00606DE8">
      <w:pPr>
        <w:pStyle w:val="BodyText"/>
        <w:spacing w:before="4"/>
        <w:rPr>
          <w:rFonts w:ascii="Times New Roman" w:hAnsi="Times New Roman" w:cs="Times New Roman"/>
          <w:sz w:val="13"/>
        </w:rPr>
      </w:pPr>
      <w:r w:rsidRPr="004258DD">
        <w:rPr>
          <w:rFonts w:ascii="Times New Roman" w:hAnsi="Times New Roman" w:cs="Times New Roman"/>
          <w:noProof/>
          <w:lang w:bidi="ar-SA"/>
        </w:rPr>
        <mc:AlternateContent>
          <mc:Choice Requires="wps">
            <w:drawing>
              <wp:anchor distT="0" distB="0" distL="0" distR="0" simplePos="0" relativeHeight="251752448" behindDoc="1" locked="0" layoutInCell="1" allowOverlap="1">
                <wp:simplePos x="0" y="0"/>
                <wp:positionH relativeFrom="page">
                  <wp:posOffset>3658235</wp:posOffset>
                </wp:positionH>
                <wp:positionV relativeFrom="paragraph">
                  <wp:posOffset>125730</wp:posOffset>
                </wp:positionV>
                <wp:extent cx="2058035" cy="1270"/>
                <wp:effectExtent l="0" t="0" r="0" b="0"/>
                <wp:wrapTopAndBottom/>
                <wp:docPr id="361" name="Freeform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58035" cy="1270"/>
                        </a:xfrm>
                        <a:custGeom>
                          <a:avLst/>
                          <a:gdLst>
                            <a:gd name="T0" fmla="+- 0 5761 5761"/>
                            <a:gd name="T1" fmla="*/ T0 w 3241"/>
                            <a:gd name="T2" fmla="+- 0 9001 5761"/>
                            <a:gd name="T3" fmla="*/ T2 w 3241"/>
                          </a:gdLst>
                          <a:ahLst/>
                          <a:cxnLst>
                            <a:cxn ang="0">
                              <a:pos x="T1" y="0"/>
                            </a:cxn>
                            <a:cxn ang="0">
                              <a:pos x="T3" y="0"/>
                            </a:cxn>
                          </a:cxnLst>
                          <a:rect l="0" t="0" r="r" b="b"/>
                          <a:pathLst>
                            <a:path w="3241">
                              <a:moveTo>
                                <a:pt x="0" y="0"/>
                              </a:moveTo>
                              <a:lnTo>
                                <a:pt x="3240"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65592" id="Freeform 315" o:spid="_x0000_s1026" style="position:absolute;margin-left:288.05pt;margin-top:9.9pt;width:162.05pt;height:.1pt;z-index:-25156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2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" path="m,l3240,e" filled="f" strokeweight=".48pt">
                <v:path arrowok="t" o:connecttype="custom" o:connectlocs="0,0;2057400,0" o:connectangles="0,0"/>
                <w10:wrap type="topAndBottom" anchorx="page"/>
              </v:shape>
            </w:pict>
          </mc:Fallback>
        </mc:AlternateContent>
      </w:r>
    </w:p>
    <w:p w:rsidR="00277ED5" w:rsidRPr="004258DD" w:rsidRDefault="00AC371E">
      <w:pPr>
        <w:spacing w:before="1"/>
        <w:ind w:left="4461"/>
        <w:rPr>
          <w:rFonts w:ascii="Times New Roman" w:hAnsi="Times New Roman" w:cs="Times New Roman"/>
          <w:sz w:val="18"/>
        </w:rPr>
      </w:pPr>
      <w:r w:rsidRPr="004258DD">
        <w:rPr>
          <w:rFonts w:ascii="Times New Roman" w:hAnsi="Times New Roman" w:cs="Times New Roman"/>
          <w:sz w:val="18"/>
        </w:rPr>
        <w:t>NOTARY PUBLIC</w:t>
      </w:r>
    </w:p>
    <w:p w:rsidR="00277ED5" w:rsidRPr="004258DD" w:rsidRDefault="00AC371E">
      <w:pPr>
        <w:tabs>
          <w:tab w:val="left" w:pos="7745"/>
        </w:tabs>
        <w:spacing w:before="16"/>
        <w:ind w:left="4461"/>
        <w:rPr>
          <w:rFonts w:ascii="Times New Roman" w:hAnsi="Times New Roman" w:cs="Times New Roman"/>
          <w:sz w:val="18"/>
        </w:rPr>
      </w:pPr>
      <w:r w:rsidRPr="004258DD">
        <w:rPr>
          <w:rFonts w:ascii="Times New Roman" w:hAnsi="Times New Roman" w:cs="Times New Roman"/>
          <w:sz w:val="18"/>
          <w:u w:val="single"/>
        </w:rPr>
        <w:t xml:space="preserve"> </w:t>
      </w:r>
      <w:r w:rsidRPr="004258DD">
        <w:rPr>
          <w:rFonts w:ascii="Times New Roman" w:hAnsi="Times New Roman" w:cs="Times New Roman"/>
          <w:sz w:val="18"/>
          <w:u w:val="single"/>
        </w:rPr>
        <w:tab/>
      </w:r>
      <w:r w:rsidRPr="004258DD">
        <w:rPr>
          <w:rFonts w:ascii="Times New Roman" w:hAnsi="Times New Roman" w:cs="Times New Roman"/>
          <w:w w:val="105"/>
          <w:sz w:val="18"/>
        </w:rPr>
        <w:t>County,</w:t>
      </w:r>
      <w:r w:rsidRPr="004258DD">
        <w:rPr>
          <w:rFonts w:ascii="Times New Roman" w:hAnsi="Times New Roman" w:cs="Times New Roman"/>
          <w:spacing w:val="-3"/>
          <w:w w:val="105"/>
          <w:sz w:val="18"/>
        </w:rPr>
        <w:t xml:space="preserve"> </w:t>
      </w:r>
      <w:r w:rsidRPr="004258DD">
        <w:rPr>
          <w:rFonts w:ascii="Times New Roman" w:hAnsi="Times New Roman" w:cs="Times New Roman"/>
          <w:w w:val="105"/>
          <w:sz w:val="18"/>
        </w:rPr>
        <w:t>Texas</w:t>
      </w:r>
    </w:p>
    <w:p w:rsidR="00277ED5" w:rsidRPr="004258DD" w:rsidRDefault="00277ED5">
      <w:pPr>
        <w:pStyle w:val="BodyText"/>
        <w:spacing w:before="4"/>
        <w:rPr>
          <w:rFonts w:ascii="Times New Roman" w:hAnsi="Times New Roman" w:cs="Times New Roman"/>
          <w:sz w:val="18"/>
        </w:rPr>
      </w:pPr>
    </w:p>
    <w:p w:rsidR="00277ED5" w:rsidRPr="004258DD" w:rsidRDefault="00AC371E">
      <w:pPr>
        <w:pStyle w:val="ListParagraph"/>
        <w:numPr>
          <w:ilvl w:val="1"/>
          <w:numId w:val="22"/>
        </w:numPr>
        <w:tabs>
          <w:tab w:val="left" w:pos="1581"/>
        </w:tabs>
        <w:spacing w:before="1"/>
        <w:ind w:hanging="361"/>
        <w:rPr>
          <w:rFonts w:ascii="Times New Roman" w:hAnsi="Times New Roman" w:cs="Times New Roman"/>
          <w:sz w:val="18"/>
        </w:rPr>
      </w:pPr>
      <w:r w:rsidRPr="004258DD">
        <w:rPr>
          <w:rFonts w:ascii="Times New Roman" w:hAnsi="Times New Roman" w:cs="Times New Roman"/>
        </w:rPr>
        <w:t>Signature</w:t>
      </w:r>
      <w:r w:rsidRPr="004258DD">
        <w:rPr>
          <w:rFonts w:ascii="Times New Roman" w:hAnsi="Times New Roman" w:cs="Times New Roman"/>
          <w:spacing w:val="-24"/>
        </w:rPr>
        <w:t xml:space="preserve"> </w:t>
      </w:r>
      <w:r w:rsidRPr="004258DD">
        <w:rPr>
          <w:rFonts w:ascii="Times New Roman" w:hAnsi="Times New Roman" w:cs="Times New Roman"/>
        </w:rPr>
        <w:t>block,</w:t>
      </w:r>
      <w:r w:rsidRPr="004258DD">
        <w:rPr>
          <w:rFonts w:ascii="Times New Roman" w:hAnsi="Times New Roman" w:cs="Times New Roman"/>
          <w:spacing w:val="-23"/>
        </w:rPr>
        <w:t xml:space="preserve"> </w:t>
      </w:r>
      <w:r w:rsidRPr="004258DD">
        <w:rPr>
          <w:rFonts w:ascii="Times New Roman" w:hAnsi="Times New Roman" w:cs="Times New Roman"/>
        </w:rPr>
        <w:t>as</w:t>
      </w:r>
      <w:r w:rsidRPr="004258DD">
        <w:rPr>
          <w:rFonts w:ascii="Times New Roman" w:hAnsi="Times New Roman" w:cs="Times New Roman"/>
          <w:spacing w:val="-21"/>
        </w:rPr>
        <w:t xml:space="preserve"> </w:t>
      </w:r>
      <w:r w:rsidRPr="004258DD">
        <w:rPr>
          <w:rFonts w:ascii="Times New Roman" w:hAnsi="Times New Roman" w:cs="Times New Roman"/>
        </w:rPr>
        <w:t>shown</w:t>
      </w:r>
      <w:r w:rsidRPr="004258DD">
        <w:rPr>
          <w:rFonts w:ascii="Times New Roman" w:hAnsi="Times New Roman" w:cs="Times New Roman"/>
          <w:spacing w:val="-23"/>
        </w:rPr>
        <w:t xml:space="preserve"> </w:t>
      </w:r>
      <w:r w:rsidRPr="004258DD">
        <w:rPr>
          <w:rFonts w:ascii="Times New Roman" w:hAnsi="Times New Roman" w:cs="Times New Roman"/>
          <w:spacing w:val="-6"/>
        </w:rPr>
        <w:t>below,</w:t>
      </w:r>
      <w:r w:rsidRPr="004258DD">
        <w:rPr>
          <w:rFonts w:ascii="Times New Roman" w:hAnsi="Times New Roman" w:cs="Times New Roman"/>
          <w:spacing w:val="-23"/>
        </w:rPr>
        <w:t xml:space="preserve"> </w:t>
      </w:r>
      <w:r w:rsidRPr="004258DD">
        <w:rPr>
          <w:rFonts w:ascii="Times New Roman" w:hAnsi="Times New Roman" w:cs="Times New Roman"/>
        </w:rPr>
        <w:t>to</w:t>
      </w:r>
      <w:r w:rsidRPr="004258DD">
        <w:rPr>
          <w:rFonts w:ascii="Times New Roman" w:hAnsi="Times New Roman" w:cs="Times New Roman"/>
          <w:spacing w:val="-22"/>
        </w:rPr>
        <w:t xml:space="preserve"> </w:t>
      </w:r>
      <w:r w:rsidRPr="004258DD">
        <w:rPr>
          <w:rFonts w:ascii="Times New Roman" w:hAnsi="Times New Roman" w:cs="Times New Roman"/>
        </w:rPr>
        <w:t>be</w:t>
      </w:r>
      <w:r w:rsidRPr="004258DD">
        <w:rPr>
          <w:rFonts w:ascii="Times New Roman" w:hAnsi="Times New Roman" w:cs="Times New Roman"/>
          <w:spacing w:val="-22"/>
        </w:rPr>
        <w:t xml:space="preserve"> </w:t>
      </w:r>
      <w:r w:rsidRPr="004258DD">
        <w:rPr>
          <w:rFonts w:ascii="Times New Roman" w:hAnsi="Times New Roman" w:cs="Times New Roman"/>
        </w:rPr>
        <w:t>completed</w:t>
      </w:r>
      <w:r w:rsidRPr="004258DD">
        <w:rPr>
          <w:rFonts w:ascii="Times New Roman" w:hAnsi="Times New Roman" w:cs="Times New Roman"/>
          <w:spacing w:val="-22"/>
        </w:rPr>
        <w:t xml:space="preserve"> </w:t>
      </w:r>
      <w:r w:rsidRPr="004258DD">
        <w:rPr>
          <w:rFonts w:ascii="Times New Roman" w:hAnsi="Times New Roman" w:cs="Times New Roman"/>
          <w:spacing w:val="-6"/>
        </w:rPr>
        <w:t>by</w:t>
      </w:r>
      <w:r w:rsidRPr="004258DD">
        <w:rPr>
          <w:rFonts w:ascii="Times New Roman" w:hAnsi="Times New Roman" w:cs="Times New Roman"/>
          <w:spacing w:val="-23"/>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Commissioner's</w:t>
      </w:r>
      <w:r w:rsidRPr="004258DD">
        <w:rPr>
          <w:rFonts w:ascii="Times New Roman" w:hAnsi="Times New Roman" w:cs="Times New Roman"/>
          <w:spacing w:val="-22"/>
        </w:rPr>
        <w:t xml:space="preserve"> </w:t>
      </w:r>
      <w:r w:rsidRPr="004258DD">
        <w:rPr>
          <w:rFonts w:ascii="Times New Roman" w:hAnsi="Times New Roman" w:cs="Times New Roman"/>
        </w:rPr>
        <w:t>Court.</w:t>
      </w:r>
    </w:p>
    <w:p w:rsidR="00277ED5" w:rsidRPr="004258DD" w:rsidRDefault="00AC371E">
      <w:pPr>
        <w:spacing w:before="213"/>
        <w:ind w:left="1940"/>
        <w:rPr>
          <w:rFonts w:ascii="Times New Roman" w:hAnsi="Times New Roman" w:cs="Times New Roman"/>
          <w:sz w:val="18"/>
        </w:rPr>
      </w:pPr>
      <w:r w:rsidRPr="004258DD">
        <w:rPr>
          <w:rFonts w:ascii="Times New Roman" w:hAnsi="Times New Roman" w:cs="Times New Roman"/>
          <w:sz w:val="18"/>
        </w:rPr>
        <w:t>THE COMMISSIONER'S COURT OF YOUNG COUNTY, TEXAS ON</w:t>
      </w:r>
    </w:p>
    <w:p w:rsidR="00277ED5" w:rsidRPr="004258DD" w:rsidRDefault="00277ED5">
      <w:pPr>
        <w:pStyle w:val="BodyText"/>
        <w:spacing w:before="2"/>
        <w:rPr>
          <w:rFonts w:ascii="Times New Roman" w:hAnsi="Times New Roman" w:cs="Times New Roman"/>
          <w:sz w:val="19"/>
        </w:rPr>
      </w:pPr>
    </w:p>
    <w:p w:rsidR="00277ED5" w:rsidRPr="004258DD" w:rsidRDefault="00AC371E">
      <w:pPr>
        <w:tabs>
          <w:tab w:val="left" w:pos="6261"/>
          <w:tab w:val="left" w:pos="6981"/>
        </w:tabs>
        <w:spacing w:before="1" w:line="256" w:lineRule="auto"/>
        <w:ind w:left="2821" w:right="3326" w:hanging="522"/>
        <w:rPr>
          <w:rFonts w:ascii="Times New Roman" w:hAnsi="Times New Roman" w:cs="Times New Roman"/>
          <w:sz w:val="18"/>
        </w:rPr>
      </w:pPr>
      <w:r w:rsidRPr="004258DD">
        <w:rPr>
          <w:rFonts w:ascii="Times New Roman" w:hAnsi="Times New Roman" w:cs="Times New Roman"/>
          <w:sz w:val="18"/>
          <w:u w:val="single"/>
        </w:rPr>
        <w:t xml:space="preserve"> </w:t>
      </w:r>
      <w:r w:rsidRPr="004258DD">
        <w:rPr>
          <w:rFonts w:ascii="Times New Roman" w:hAnsi="Times New Roman" w:cs="Times New Roman"/>
          <w:sz w:val="18"/>
          <w:u w:val="single"/>
        </w:rPr>
        <w:tab/>
      </w:r>
      <w:r w:rsidRPr="004258DD">
        <w:rPr>
          <w:rFonts w:ascii="Times New Roman" w:hAnsi="Times New Roman" w:cs="Times New Roman"/>
          <w:sz w:val="18"/>
          <w:u w:val="single"/>
        </w:rPr>
        <w:tab/>
      </w:r>
      <w:r w:rsidRPr="004258DD">
        <w:rPr>
          <w:rFonts w:ascii="Times New Roman" w:hAnsi="Times New Roman" w:cs="Times New Roman"/>
          <w:sz w:val="18"/>
        </w:rPr>
        <w:t>,</w:t>
      </w:r>
      <w:r w:rsidRPr="004258DD">
        <w:rPr>
          <w:rFonts w:ascii="Times New Roman" w:hAnsi="Times New Roman" w:cs="Times New Roman"/>
          <w:spacing w:val="-1"/>
          <w:sz w:val="18"/>
        </w:rPr>
        <w:t xml:space="preserve"> </w:t>
      </w:r>
      <w:r w:rsidRPr="004258DD">
        <w:rPr>
          <w:rFonts w:ascii="Times New Roman" w:hAnsi="Times New Roman" w:cs="Times New Roman"/>
          <w:sz w:val="18"/>
        </w:rPr>
        <w:t>20</w:t>
      </w:r>
      <w:r w:rsidRPr="004258DD">
        <w:rPr>
          <w:rFonts w:ascii="Times New Roman" w:hAnsi="Times New Roman" w:cs="Times New Roman"/>
          <w:sz w:val="18"/>
          <w:u w:val="single"/>
        </w:rPr>
        <w:t xml:space="preserve"> </w:t>
      </w:r>
      <w:r w:rsidRPr="004258DD">
        <w:rPr>
          <w:rFonts w:ascii="Times New Roman" w:hAnsi="Times New Roman" w:cs="Times New Roman"/>
          <w:sz w:val="18"/>
          <w:u w:val="single"/>
        </w:rPr>
        <w:tab/>
      </w:r>
      <w:r w:rsidRPr="004258DD">
        <w:rPr>
          <w:rFonts w:ascii="Times New Roman" w:hAnsi="Times New Roman" w:cs="Times New Roman"/>
          <w:spacing w:val="-17"/>
          <w:sz w:val="18"/>
        </w:rPr>
        <w:t xml:space="preserve">, </w:t>
      </w:r>
      <w:r w:rsidRPr="004258DD">
        <w:rPr>
          <w:rFonts w:ascii="Times New Roman" w:hAnsi="Times New Roman" w:cs="Times New Roman"/>
          <w:sz w:val="18"/>
        </w:rPr>
        <w:t>VOTED AFFIRMATIVELY TO ADOPT THIS</w:t>
      </w:r>
      <w:r w:rsidRPr="004258DD">
        <w:rPr>
          <w:rFonts w:ascii="Times New Roman" w:hAnsi="Times New Roman" w:cs="Times New Roman"/>
          <w:spacing w:val="-18"/>
          <w:sz w:val="18"/>
        </w:rPr>
        <w:t xml:space="preserve"> </w:t>
      </w:r>
      <w:r w:rsidRPr="004258DD">
        <w:rPr>
          <w:rFonts w:ascii="Times New Roman" w:hAnsi="Times New Roman" w:cs="Times New Roman"/>
          <w:sz w:val="18"/>
        </w:rPr>
        <w:t>PLAT</w:t>
      </w:r>
    </w:p>
    <w:p w:rsidR="00277ED5" w:rsidRPr="004258DD" w:rsidRDefault="00AC371E">
      <w:pPr>
        <w:spacing w:before="1"/>
        <w:ind w:left="2987"/>
        <w:rPr>
          <w:rFonts w:ascii="Times New Roman" w:hAnsi="Times New Roman" w:cs="Times New Roman"/>
          <w:sz w:val="18"/>
        </w:rPr>
      </w:pPr>
      <w:r w:rsidRPr="004258DD">
        <w:rPr>
          <w:rFonts w:ascii="Times New Roman" w:hAnsi="Times New Roman" w:cs="Times New Roman"/>
          <w:sz w:val="18"/>
        </w:rPr>
        <w:t>AND APPROVE IT FOR FILING OF RECORD.</w:t>
      </w:r>
    </w:p>
    <w:p w:rsidR="00277ED5" w:rsidRPr="004258DD" w:rsidRDefault="00277ED5">
      <w:pPr>
        <w:pStyle w:val="BodyText"/>
        <w:spacing w:before="9"/>
        <w:rPr>
          <w:rFonts w:ascii="Times New Roman" w:hAnsi="Times New Roman" w:cs="Times New Roman"/>
          <w:sz w:val="18"/>
        </w:rPr>
      </w:pPr>
    </w:p>
    <w:p w:rsidR="00277ED5" w:rsidRPr="004258DD" w:rsidRDefault="00AC371E">
      <w:pPr>
        <w:tabs>
          <w:tab w:val="left" w:pos="5085"/>
        </w:tabs>
        <w:ind w:right="1391"/>
        <w:jc w:val="center"/>
        <w:rPr>
          <w:rFonts w:ascii="Times New Roman" w:hAnsi="Times New Roman" w:cs="Times New Roman"/>
          <w:sz w:val="18"/>
        </w:rPr>
      </w:pPr>
      <w:r w:rsidRPr="004258DD">
        <w:rPr>
          <w:rFonts w:ascii="Times New Roman" w:hAnsi="Times New Roman" w:cs="Times New Roman"/>
          <w:sz w:val="18"/>
        </w:rPr>
        <w:t>BY:</w:t>
      </w:r>
      <w:r w:rsidRPr="004258DD">
        <w:rPr>
          <w:rFonts w:ascii="Times New Roman" w:hAnsi="Times New Roman" w:cs="Times New Roman"/>
          <w:spacing w:val="19"/>
          <w:sz w:val="18"/>
        </w:rPr>
        <w:t xml:space="preserve"> </w:t>
      </w:r>
      <w:r w:rsidRPr="004258DD">
        <w:rPr>
          <w:rFonts w:ascii="Times New Roman" w:hAnsi="Times New Roman" w:cs="Times New Roman"/>
          <w:sz w:val="18"/>
          <w:u w:val="single"/>
        </w:rPr>
        <w:t xml:space="preserve"> </w:t>
      </w:r>
      <w:r w:rsidRPr="004258DD">
        <w:rPr>
          <w:rFonts w:ascii="Times New Roman" w:hAnsi="Times New Roman" w:cs="Times New Roman"/>
          <w:sz w:val="18"/>
          <w:u w:val="single"/>
        </w:rPr>
        <w:tab/>
      </w:r>
    </w:p>
    <w:p w:rsidR="00277ED5" w:rsidRPr="004258DD" w:rsidRDefault="00AC371E">
      <w:pPr>
        <w:spacing w:before="8"/>
        <w:ind w:left="1374" w:right="2844"/>
        <w:jc w:val="center"/>
        <w:rPr>
          <w:rFonts w:ascii="Times New Roman" w:hAnsi="Times New Roman" w:cs="Times New Roman"/>
          <w:sz w:val="18"/>
        </w:rPr>
      </w:pPr>
      <w:r w:rsidRPr="004258DD">
        <w:rPr>
          <w:rFonts w:ascii="Times New Roman" w:hAnsi="Times New Roman" w:cs="Times New Roman"/>
          <w:sz w:val="18"/>
        </w:rPr>
        <w:t>YOUNG COUNTY JUDGE</w:t>
      </w:r>
    </w:p>
    <w:p w:rsidR="00277ED5" w:rsidRPr="004258DD" w:rsidRDefault="00AC371E">
      <w:pPr>
        <w:tabs>
          <w:tab w:val="left" w:pos="5085"/>
        </w:tabs>
        <w:spacing w:before="185"/>
        <w:ind w:right="1391"/>
        <w:jc w:val="center"/>
        <w:rPr>
          <w:rFonts w:ascii="Times New Roman" w:hAnsi="Times New Roman" w:cs="Times New Roman"/>
          <w:sz w:val="18"/>
        </w:rPr>
      </w:pPr>
      <w:r w:rsidRPr="004258DD">
        <w:rPr>
          <w:rFonts w:ascii="Times New Roman" w:hAnsi="Times New Roman" w:cs="Times New Roman"/>
          <w:sz w:val="18"/>
        </w:rPr>
        <w:t>ATTEST:</w:t>
      </w:r>
      <w:r w:rsidRPr="004258DD">
        <w:rPr>
          <w:rFonts w:ascii="Times New Roman" w:hAnsi="Times New Roman" w:cs="Times New Roman"/>
          <w:spacing w:val="-1"/>
          <w:sz w:val="18"/>
        </w:rPr>
        <w:t xml:space="preserve"> </w:t>
      </w:r>
      <w:r w:rsidRPr="004258DD">
        <w:rPr>
          <w:rFonts w:ascii="Times New Roman" w:hAnsi="Times New Roman" w:cs="Times New Roman"/>
          <w:sz w:val="18"/>
          <w:u w:val="single"/>
        </w:rPr>
        <w:t xml:space="preserve"> </w:t>
      </w:r>
      <w:r w:rsidRPr="004258DD">
        <w:rPr>
          <w:rFonts w:ascii="Times New Roman" w:hAnsi="Times New Roman" w:cs="Times New Roman"/>
          <w:sz w:val="18"/>
          <w:u w:val="single"/>
        </w:rPr>
        <w:tab/>
      </w:r>
    </w:p>
    <w:p w:rsidR="00277ED5" w:rsidRPr="004258DD" w:rsidRDefault="00AC371E">
      <w:pPr>
        <w:spacing w:before="8"/>
        <w:ind w:left="3381"/>
        <w:rPr>
          <w:rFonts w:ascii="Times New Roman" w:hAnsi="Times New Roman" w:cs="Times New Roman"/>
          <w:sz w:val="18"/>
        </w:rPr>
      </w:pPr>
      <w:r w:rsidRPr="004258DD">
        <w:rPr>
          <w:rFonts w:ascii="Times New Roman" w:hAnsi="Times New Roman" w:cs="Times New Roman"/>
          <w:sz w:val="18"/>
        </w:rPr>
        <w:t>YOUNG COUNTY CLERK</w:t>
      </w:r>
    </w:p>
    <w:p w:rsidR="00277ED5" w:rsidRPr="004258DD" w:rsidRDefault="00277ED5">
      <w:pPr>
        <w:rPr>
          <w:rFonts w:ascii="Times New Roman" w:hAnsi="Times New Roman" w:cs="Times New Roman"/>
          <w:sz w:val="18"/>
        </w:rPr>
        <w:sectPr w:rsidR="00277ED5" w:rsidRPr="004258DD">
          <w:type w:val="continuous"/>
          <w:pgSz w:w="12240" w:h="15840"/>
          <w:pgMar w:top="1000" w:right="580" w:bottom="280" w:left="1300" w:header="720" w:footer="720" w:gutter="0"/>
          <w:cols w:space="720"/>
        </w:sectPr>
      </w:pPr>
    </w:p>
    <w:p w:rsidR="00277ED5" w:rsidRPr="004258DD" w:rsidRDefault="00277ED5">
      <w:pPr>
        <w:pStyle w:val="BodyText"/>
        <w:rPr>
          <w:rFonts w:ascii="Times New Roman" w:hAnsi="Times New Roman" w:cs="Times New Roman"/>
          <w:sz w:val="20"/>
        </w:rPr>
      </w:pPr>
    </w:p>
    <w:p w:rsidR="00277ED5" w:rsidRPr="004258DD" w:rsidRDefault="00AC371E">
      <w:pPr>
        <w:pStyle w:val="ListParagraph"/>
        <w:numPr>
          <w:ilvl w:val="1"/>
          <w:numId w:val="22"/>
        </w:numPr>
        <w:tabs>
          <w:tab w:val="left" w:pos="1581"/>
        </w:tabs>
        <w:spacing w:line="223" w:lineRule="auto"/>
        <w:ind w:right="839" w:hanging="331"/>
        <w:rPr>
          <w:rFonts w:ascii="Times New Roman" w:hAnsi="Times New Roman" w:cs="Times New Roman"/>
        </w:rPr>
      </w:pPr>
      <w:r w:rsidRPr="004258DD">
        <w:rPr>
          <w:rFonts w:ascii="Times New Roman" w:hAnsi="Times New Roman" w:cs="Times New Roman"/>
        </w:rPr>
        <w:t>Lots</w:t>
      </w:r>
      <w:r w:rsidRPr="004258DD">
        <w:rPr>
          <w:rFonts w:ascii="Times New Roman" w:hAnsi="Times New Roman" w:cs="Times New Roman"/>
          <w:spacing w:val="-28"/>
        </w:rPr>
        <w:t xml:space="preserve"> </w:t>
      </w:r>
      <w:r w:rsidRPr="004258DD">
        <w:rPr>
          <w:rFonts w:ascii="Times New Roman" w:hAnsi="Times New Roman" w:cs="Times New Roman"/>
        </w:rPr>
        <w:t>located</w:t>
      </w:r>
      <w:r w:rsidRPr="004258DD">
        <w:rPr>
          <w:rFonts w:ascii="Times New Roman" w:hAnsi="Times New Roman" w:cs="Times New Roman"/>
          <w:spacing w:val="-27"/>
        </w:rPr>
        <w:t xml:space="preserve"> </w:t>
      </w:r>
      <w:r w:rsidRPr="004258DD">
        <w:rPr>
          <w:rFonts w:ascii="Times New Roman" w:hAnsi="Times New Roman" w:cs="Times New Roman"/>
        </w:rPr>
        <w:t>within</w:t>
      </w:r>
      <w:r w:rsidRPr="004258DD">
        <w:rPr>
          <w:rFonts w:ascii="Times New Roman" w:hAnsi="Times New Roman" w:cs="Times New Roman"/>
          <w:spacing w:val="-27"/>
        </w:rPr>
        <w:t xml:space="preserve"> </w:t>
      </w:r>
      <w:r w:rsidRPr="004258DD">
        <w:rPr>
          <w:rFonts w:ascii="Times New Roman" w:hAnsi="Times New Roman" w:cs="Times New Roman"/>
        </w:rPr>
        <w:t>or</w:t>
      </w:r>
      <w:r w:rsidRPr="004258DD">
        <w:rPr>
          <w:rFonts w:ascii="Times New Roman" w:hAnsi="Times New Roman" w:cs="Times New Roman"/>
          <w:spacing w:val="-27"/>
        </w:rPr>
        <w:t xml:space="preserve"> </w:t>
      </w:r>
      <w:r w:rsidRPr="004258DD">
        <w:rPr>
          <w:rFonts w:ascii="Times New Roman" w:hAnsi="Times New Roman" w:cs="Times New Roman"/>
        </w:rPr>
        <w:t>adjacent</w:t>
      </w:r>
      <w:r w:rsidRPr="004258DD">
        <w:rPr>
          <w:rFonts w:ascii="Times New Roman" w:hAnsi="Times New Roman" w:cs="Times New Roman"/>
          <w:spacing w:val="-28"/>
        </w:rPr>
        <w:t xml:space="preserve"> </w:t>
      </w:r>
      <w:r w:rsidRPr="004258DD">
        <w:rPr>
          <w:rFonts w:ascii="Times New Roman" w:hAnsi="Times New Roman" w:cs="Times New Roman"/>
        </w:rPr>
        <w:t>to</w:t>
      </w:r>
      <w:r w:rsidRPr="004258DD">
        <w:rPr>
          <w:rFonts w:ascii="Times New Roman" w:hAnsi="Times New Roman" w:cs="Times New Roman"/>
          <w:spacing w:val="-27"/>
        </w:rPr>
        <w:t xml:space="preserve"> </w:t>
      </w:r>
      <w:r w:rsidRPr="004258DD">
        <w:rPr>
          <w:rFonts w:ascii="Times New Roman" w:hAnsi="Times New Roman" w:cs="Times New Roman"/>
        </w:rPr>
        <w:t>the</w:t>
      </w:r>
      <w:r w:rsidRPr="004258DD">
        <w:rPr>
          <w:rFonts w:ascii="Times New Roman" w:hAnsi="Times New Roman" w:cs="Times New Roman"/>
          <w:spacing w:val="-26"/>
        </w:rPr>
        <w:t xml:space="preserve"> </w:t>
      </w:r>
      <w:r w:rsidRPr="004258DD">
        <w:rPr>
          <w:rFonts w:ascii="Times New Roman" w:hAnsi="Times New Roman" w:cs="Times New Roman"/>
        </w:rPr>
        <w:t>100-year</w:t>
      </w:r>
      <w:r w:rsidRPr="004258DD">
        <w:rPr>
          <w:rFonts w:ascii="Times New Roman" w:hAnsi="Times New Roman" w:cs="Times New Roman"/>
          <w:spacing w:val="-27"/>
        </w:rPr>
        <w:t xml:space="preserve"> </w:t>
      </w:r>
      <w:r w:rsidRPr="004258DD">
        <w:rPr>
          <w:rFonts w:ascii="Times New Roman" w:hAnsi="Times New Roman" w:cs="Times New Roman"/>
        </w:rPr>
        <w:t>flood</w:t>
      </w:r>
      <w:r w:rsidRPr="004258DD">
        <w:rPr>
          <w:rFonts w:ascii="Times New Roman" w:hAnsi="Times New Roman" w:cs="Times New Roman"/>
          <w:spacing w:val="-28"/>
        </w:rPr>
        <w:t xml:space="preserve"> </w:t>
      </w:r>
      <w:r w:rsidRPr="004258DD">
        <w:rPr>
          <w:rFonts w:ascii="Times New Roman" w:hAnsi="Times New Roman" w:cs="Times New Roman"/>
        </w:rPr>
        <w:t>plain</w:t>
      </w:r>
      <w:r w:rsidRPr="004258DD">
        <w:rPr>
          <w:rFonts w:ascii="Times New Roman" w:hAnsi="Times New Roman" w:cs="Times New Roman"/>
          <w:spacing w:val="-27"/>
        </w:rPr>
        <w:t xml:space="preserve"> </w:t>
      </w:r>
      <w:r w:rsidRPr="004258DD">
        <w:rPr>
          <w:rFonts w:ascii="Times New Roman" w:hAnsi="Times New Roman" w:cs="Times New Roman"/>
        </w:rPr>
        <w:t>shall</w:t>
      </w:r>
      <w:r w:rsidRPr="004258DD">
        <w:rPr>
          <w:rFonts w:ascii="Times New Roman" w:hAnsi="Times New Roman" w:cs="Times New Roman"/>
          <w:spacing w:val="-28"/>
        </w:rPr>
        <w:t xml:space="preserve"> </w:t>
      </w:r>
      <w:r w:rsidRPr="004258DD">
        <w:rPr>
          <w:rFonts w:ascii="Times New Roman" w:hAnsi="Times New Roman" w:cs="Times New Roman"/>
        </w:rPr>
        <w:t>be</w:t>
      </w:r>
      <w:r w:rsidRPr="004258DD">
        <w:rPr>
          <w:rFonts w:ascii="Times New Roman" w:hAnsi="Times New Roman" w:cs="Times New Roman"/>
          <w:spacing w:val="-27"/>
        </w:rPr>
        <w:t xml:space="preserve"> </w:t>
      </w:r>
      <w:r w:rsidRPr="004258DD">
        <w:rPr>
          <w:rFonts w:ascii="Times New Roman" w:hAnsi="Times New Roman" w:cs="Times New Roman"/>
        </w:rPr>
        <w:t>clearly</w:t>
      </w:r>
      <w:r w:rsidRPr="004258DD">
        <w:rPr>
          <w:rFonts w:ascii="Times New Roman" w:hAnsi="Times New Roman" w:cs="Times New Roman"/>
          <w:spacing w:val="-28"/>
        </w:rPr>
        <w:t xml:space="preserve"> </w:t>
      </w:r>
      <w:r w:rsidRPr="004258DD">
        <w:rPr>
          <w:rFonts w:ascii="Times New Roman" w:hAnsi="Times New Roman" w:cs="Times New Roman"/>
        </w:rPr>
        <w:t>labeled</w:t>
      </w:r>
      <w:r w:rsidRPr="004258DD">
        <w:rPr>
          <w:rFonts w:ascii="Times New Roman" w:hAnsi="Times New Roman" w:cs="Times New Roman"/>
          <w:spacing w:val="-27"/>
        </w:rPr>
        <w:t xml:space="preserve"> </w:t>
      </w:r>
      <w:r w:rsidRPr="004258DD">
        <w:rPr>
          <w:rFonts w:ascii="Times New Roman" w:hAnsi="Times New Roman" w:cs="Times New Roman"/>
        </w:rPr>
        <w:t xml:space="preserve">with </w:t>
      </w:r>
      <w:r w:rsidRPr="004258DD">
        <w:rPr>
          <w:rFonts w:ascii="Times New Roman" w:hAnsi="Times New Roman" w:cs="Times New Roman"/>
          <w:w w:val="95"/>
        </w:rPr>
        <w:t xml:space="preserve">the minimum recommended finished floor elevation which shall be no less than 2-foot </w:t>
      </w:r>
      <w:r w:rsidRPr="004258DD">
        <w:rPr>
          <w:rFonts w:ascii="Times New Roman" w:hAnsi="Times New Roman" w:cs="Times New Roman"/>
        </w:rPr>
        <w:t>above</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10"/>
        </w:rPr>
        <w:t xml:space="preserve"> </w:t>
      </w:r>
      <w:r w:rsidRPr="004258DD">
        <w:rPr>
          <w:rFonts w:ascii="Times New Roman" w:hAnsi="Times New Roman" w:cs="Times New Roman"/>
        </w:rPr>
        <w:t>100-year</w:t>
      </w:r>
      <w:r w:rsidRPr="004258DD">
        <w:rPr>
          <w:rFonts w:ascii="Times New Roman" w:hAnsi="Times New Roman" w:cs="Times New Roman"/>
          <w:spacing w:val="-9"/>
        </w:rPr>
        <w:t xml:space="preserve"> </w:t>
      </w:r>
      <w:r w:rsidRPr="004258DD">
        <w:rPr>
          <w:rFonts w:ascii="Times New Roman" w:hAnsi="Times New Roman" w:cs="Times New Roman"/>
        </w:rPr>
        <w:t>flood</w:t>
      </w:r>
      <w:r w:rsidRPr="004258DD">
        <w:rPr>
          <w:rFonts w:ascii="Times New Roman" w:hAnsi="Times New Roman" w:cs="Times New Roman"/>
          <w:spacing w:val="-10"/>
        </w:rPr>
        <w:t xml:space="preserve"> </w:t>
      </w:r>
      <w:r w:rsidRPr="004258DD">
        <w:rPr>
          <w:rFonts w:ascii="Times New Roman" w:hAnsi="Times New Roman" w:cs="Times New Roman"/>
        </w:rPr>
        <w:t>plain</w:t>
      </w:r>
      <w:r w:rsidRPr="004258DD">
        <w:rPr>
          <w:rFonts w:ascii="Times New Roman" w:hAnsi="Times New Roman" w:cs="Times New Roman"/>
          <w:spacing w:val="-10"/>
        </w:rPr>
        <w:t xml:space="preserve"> </w:t>
      </w:r>
      <w:r w:rsidRPr="004258DD">
        <w:rPr>
          <w:rFonts w:ascii="Times New Roman" w:hAnsi="Times New Roman" w:cs="Times New Roman"/>
        </w:rPr>
        <w:t>elevation.</w:t>
      </w:r>
      <w:r w:rsidRPr="004258DD">
        <w:rPr>
          <w:rFonts w:ascii="Times New Roman" w:hAnsi="Times New Roman" w:cs="Times New Roman"/>
          <w:spacing w:val="42"/>
        </w:rPr>
        <w:t xml:space="preserve"> </w:t>
      </w:r>
      <w:r w:rsidRPr="004258DD">
        <w:rPr>
          <w:rFonts w:ascii="Times New Roman" w:hAnsi="Times New Roman" w:cs="Times New Roman"/>
        </w:rPr>
        <w:t>In</w:t>
      </w:r>
      <w:r w:rsidRPr="004258DD">
        <w:rPr>
          <w:rFonts w:ascii="Times New Roman" w:hAnsi="Times New Roman" w:cs="Times New Roman"/>
          <w:spacing w:val="-9"/>
        </w:rPr>
        <w:t xml:space="preserve"> </w:t>
      </w:r>
      <w:r w:rsidRPr="004258DD">
        <w:rPr>
          <w:rFonts w:ascii="Times New Roman" w:hAnsi="Times New Roman" w:cs="Times New Roman"/>
        </w:rPr>
        <w:t>addition,</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10"/>
        </w:rPr>
        <w:t xml:space="preserve"> </w:t>
      </w:r>
      <w:r w:rsidRPr="004258DD">
        <w:rPr>
          <w:rFonts w:ascii="Times New Roman" w:hAnsi="Times New Roman" w:cs="Times New Roman"/>
        </w:rPr>
        <w:t>plat</w:t>
      </w:r>
      <w:r w:rsidRPr="004258DD">
        <w:rPr>
          <w:rFonts w:ascii="Times New Roman" w:hAnsi="Times New Roman" w:cs="Times New Roman"/>
          <w:spacing w:val="-9"/>
        </w:rPr>
        <w:t xml:space="preserve"> </w:t>
      </w:r>
      <w:r w:rsidRPr="004258DD">
        <w:rPr>
          <w:rFonts w:ascii="Times New Roman" w:hAnsi="Times New Roman" w:cs="Times New Roman"/>
        </w:rPr>
        <w:t>shall</w:t>
      </w:r>
      <w:r w:rsidRPr="004258DD">
        <w:rPr>
          <w:rFonts w:ascii="Times New Roman" w:hAnsi="Times New Roman" w:cs="Times New Roman"/>
          <w:spacing w:val="-10"/>
        </w:rPr>
        <w:t xml:space="preserve"> </w:t>
      </w:r>
      <w:r w:rsidRPr="004258DD">
        <w:rPr>
          <w:rFonts w:ascii="Times New Roman" w:hAnsi="Times New Roman" w:cs="Times New Roman"/>
        </w:rPr>
        <w:t>contain</w:t>
      </w:r>
      <w:r w:rsidRPr="004258DD">
        <w:rPr>
          <w:rFonts w:ascii="Times New Roman" w:hAnsi="Times New Roman" w:cs="Times New Roman"/>
          <w:spacing w:val="-9"/>
        </w:rPr>
        <w:t xml:space="preserve"> </w:t>
      </w:r>
      <w:r w:rsidRPr="004258DD">
        <w:rPr>
          <w:rFonts w:ascii="Times New Roman" w:hAnsi="Times New Roman" w:cs="Times New Roman"/>
        </w:rPr>
        <w:t>a</w:t>
      </w:r>
      <w:r w:rsidRPr="004258DD">
        <w:rPr>
          <w:rFonts w:ascii="Times New Roman" w:hAnsi="Times New Roman" w:cs="Times New Roman"/>
          <w:spacing w:val="-10"/>
        </w:rPr>
        <w:t xml:space="preserve"> </w:t>
      </w:r>
      <w:r w:rsidRPr="004258DD">
        <w:rPr>
          <w:rFonts w:ascii="Times New Roman" w:hAnsi="Times New Roman" w:cs="Times New Roman"/>
        </w:rPr>
        <w:t>notice which states that no house shall be built in a 100-year flood plain, unless it is in compliance</w:t>
      </w:r>
      <w:r w:rsidRPr="004258DD">
        <w:rPr>
          <w:rFonts w:ascii="Times New Roman" w:hAnsi="Times New Roman" w:cs="Times New Roman"/>
          <w:spacing w:val="-19"/>
        </w:rPr>
        <w:t xml:space="preserve"> </w:t>
      </w:r>
      <w:r w:rsidRPr="004258DD">
        <w:rPr>
          <w:rFonts w:ascii="Times New Roman" w:hAnsi="Times New Roman" w:cs="Times New Roman"/>
        </w:rPr>
        <w:t>with</w:t>
      </w:r>
      <w:r w:rsidRPr="004258DD">
        <w:rPr>
          <w:rFonts w:ascii="Times New Roman" w:hAnsi="Times New Roman" w:cs="Times New Roman"/>
          <w:spacing w:val="-20"/>
        </w:rPr>
        <w:t xml:space="preserve"> </w:t>
      </w: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minimum</w:t>
      </w:r>
      <w:r w:rsidRPr="004258DD">
        <w:rPr>
          <w:rFonts w:ascii="Times New Roman" w:hAnsi="Times New Roman" w:cs="Times New Roman"/>
          <w:spacing w:val="-19"/>
        </w:rPr>
        <w:t xml:space="preserve"> </w:t>
      </w:r>
      <w:r w:rsidRPr="004258DD">
        <w:rPr>
          <w:rFonts w:ascii="Times New Roman" w:hAnsi="Times New Roman" w:cs="Times New Roman"/>
        </w:rPr>
        <w:t>finished</w:t>
      </w:r>
      <w:r w:rsidRPr="004258DD">
        <w:rPr>
          <w:rFonts w:ascii="Times New Roman" w:hAnsi="Times New Roman" w:cs="Times New Roman"/>
          <w:spacing w:val="-18"/>
        </w:rPr>
        <w:t xml:space="preserve"> </w:t>
      </w:r>
      <w:r w:rsidRPr="004258DD">
        <w:rPr>
          <w:rFonts w:ascii="Times New Roman" w:hAnsi="Times New Roman" w:cs="Times New Roman"/>
        </w:rPr>
        <w:t>floor</w:t>
      </w:r>
      <w:r w:rsidRPr="004258DD">
        <w:rPr>
          <w:rFonts w:ascii="Times New Roman" w:hAnsi="Times New Roman" w:cs="Times New Roman"/>
          <w:spacing w:val="-18"/>
        </w:rPr>
        <w:t xml:space="preserve"> </w:t>
      </w:r>
      <w:r w:rsidRPr="004258DD">
        <w:rPr>
          <w:rFonts w:ascii="Times New Roman" w:hAnsi="Times New Roman" w:cs="Times New Roman"/>
        </w:rPr>
        <w:t>elevation</w:t>
      </w:r>
      <w:r w:rsidRPr="004258DD">
        <w:rPr>
          <w:rFonts w:ascii="Times New Roman" w:hAnsi="Times New Roman" w:cs="Times New Roman"/>
          <w:spacing w:val="-19"/>
        </w:rPr>
        <w:t xml:space="preserve"> </w:t>
      </w:r>
      <w:r w:rsidRPr="004258DD">
        <w:rPr>
          <w:rFonts w:ascii="Times New Roman" w:hAnsi="Times New Roman" w:cs="Times New Roman"/>
        </w:rPr>
        <w:t>requirements.</w:t>
      </w:r>
    </w:p>
    <w:p w:rsidR="00277ED5" w:rsidRPr="00523347" w:rsidRDefault="00AC371E" w:rsidP="00523347">
      <w:pPr>
        <w:pStyle w:val="ListParagraph"/>
        <w:numPr>
          <w:ilvl w:val="1"/>
          <w:numId w:val="22"/>
        </w:numPr>
        <w:tabs>
          <w:tab w:val="left" w:pos="1581"/>
        </w:tabs>
        <w:spacing w:before="2" w:line="228" w:lineRule="auto"/>
        <w:ind w:right="837" w:hanging="331"/>
        <w:rPr>
          <w:rFonts w:ascii="Times New Roman" w:hAnsi="Times New Roman" w:cs="Times New Roman"/>
        </w:rPr>
      </w:pPr>
      <w:r w:rsidRPr="00523347">
        <w:rPr>
          <w:rFonts w:ascii="Times New Roman" w:hAnsi="Times New Roman" w:cs="Times New Roman"/>
        </w:rPr>
        <w:t xml:space="preserve">It is the Developer’s responsibility to coordinate with the </w:t>
      </w:r>
      <w:r w:rsidR="00523347" w:rsidRPr="00523347">
        <w:rPr>
          <w:rFonts w:ascii="Times New Roman" w:hAnsi="Times New Roman" w:cs="Times New Roman"/>
        </w:rPr>
        <w:t>Young County</w:t>
      </w:r>
      <w:r w:rsidRPr="00523347">
        <w:rPr>
          <w:rFonts w:ascii="Times New Roman" w:hAnsi="Times New Roman" w:cs="Times New Roman"/>
        </w:rPr>
        <w:t xml:space="preserve"> Watershed Operations and Maintenance to verify inundation limits of a Natural </w:t>
      </w:r>
      <w:r w:rsidRPr="00523347">
        <w:rPr>
          <w:rFonts w:ascii="Times New Roman" w:hAnsi="Times New Roman" w:cs="Times New Roman"/>
          <w:w w:val="95"/>
        </w:rPr>
        <w:t>Resources</w:t>
      </w:r>
      <w:r w:rsidRPr="00523347">
        <w:rPr>
          <w:rFonts w:ascii="Times New Roman" w:hAnsi="Times New Roman" w:cs="Times New Roman"/>
          <w:spacing w:val="-28"/>
          <w:w w:val="95"/>
        </w:rPr>
        <w:t xml:space="preserve"> </w:t>
      </w:r>
      <w:r w:rsidRPr="00523347">
        <w:rPr>
          <w:rFonts w:ascii="Times New Roman" w:hAnsi="Times New Roman" w:cs="Times New Roman"/>
          <w:w w:val="95"/>
        </w:rPr>
        <w:t>Conservation</w:t>
      </w:r>
      <w:r w:rsidRPr="00523347">
        <w:rPr>
          <w:rFonts w:ascii="Times New Roman" w:hAnsi="Times New Roman" w:cs="Times New Roman"/>
          <w:spacing w:val="-12"/>
          <w:w w:val="95"/>
        </w:rPr>
        <w:t xml:space="preserve"> </w:t>
      </w:r>
      <w:r w:rsidRPr="00523347">
        <w:rPr>
          <w:rFonts w:ascii="Times New Roman" w:hAnsi="Times New Roman" w:cs="Times New Roman"/>
          <w:w w:val="95"/>
        </w:rPr>
        <w:t>Service</w:t>
      </w:r>
      <w:r w:rsidRPr="00523347">
        <w:rPr>
          <w:rFonts w:ascii="Times New Roman" w:hAnsi="Times New Roman" w:cs="Times New Roman"/>
          <w:spacing w:val="-12"/>
          <w:w w:val="95"/>
        </w:rPr>
        <w:t xml:space="preserve"> </w:t>
      </w:r>
      <w:r w:rsidRPr="00523347">
        <w:rPr>
          <w:rFonts w:ascii="Times New Roman" w:hAnsi="Times New Roman" w:cs="Times New Roman"/>
          <w:w w:val="95"/>
        </w:rPr>
        <w:t>(NRCS)</w:t>
      </w:r>
      <w:r w:rsidRPr="00523347">
        <w:rPr>
          <w:rFonts w:ascii="Times New Roman" w:hAnsi="Times New Roman" w:cs="Times New Roman"/>
          <w:spacing w:val="-11"/>
          <w:w w:val="95"/>
        </w:rPr>
        <w:t xml:space="preserve"> </w:t>
      </w:r>
      <w:r w:rsidRPr="00523347">
        <w:rPr>
          <w:rFonts w:ascii="Times New Roman" w:hAnsi="Times New Roman" w:cs="Times New Roman"/>
          <w:w w:val="95"/>
        </w:rPr>
        <w:t>regulated</w:t>
      </w:r>
      <w:r w:rsidRPr="00523347">
        <w:rPr>
          <w:rFonts w:ascii="Times New Roman" w:hAnsi="Times New Roman" w:cs="Times New Roman"/>
          <w:spacing w:val="-11"/>
          <w:w w:val="95"/>
        </w:rPr>
        <w:t xml:space="preserve"> </w:t>
      </w:r>
      <w:r w:rsidRPr="00523347">
        <w:rPr>
          <w:rFonts w:ascii="Times New Roman" w:hAnsi="Times New Roman" w:cs="Times New Roman"/>
          <w:w w:val="95"/>
        </w:rPr>
        <w:t>flood</w:t>
      </w:r>
      <w:r w:rsidRPr="00523347">
        <w:rPr>
          <w:rFonts w:ascii="Times New Roman" w:hAnsi="Times New Roman" w:cs="Times New Roman"/>
          <w:spacing w:val="-11"/>
          <w:w w:val="95"/>
        </w:rPr>
        <w:t xml:space="preserve"> </w:t>
      </w:r>
      <w:r w:rsidRPr="00523347">
        <w:rPr>
          <w:rFonts w:ascii="Times New Roman" w:hAnsi="Times New Roman" w:cs="Times New Roman"/>
          <w:w w:val="95"/>
        </w:rPr>
        <w:t>control</w:t>
      </w:r>
      <w:r w:rsidRPr="00523347">
        <w:rPr>
          <w:rFonts w:ascii="Times New Roman" w:hAnsi="Times New Roman" w:cs="Times New Roman"/>
          <w:spacing w:val="-12"/>
          <w:w w:val="95"/>
        </w:rPr>
        <w:t xml:space="preserve"> </w:t>
      </w:r>
      <w:r w:rsidRPr="00523347">
        <w:rPr>
          <w:rFonts w:ascii="Times New Roman" w:hAnsi="Times New Roman" w:cs="Times New Roman"/>
          <w:w w:val="95"/>
        </w:rPr>
        <w:t>structure</w:t>
      </w:r>
      <w:r w:rsidRPr="00523347">
        <w:rPr>
          <w:rFonts w:ascii="Times New Roman" w:hAnsi="Times New Roman" w:cs="Times New Roman"/>
          <w:spacing w:val="-11"/>
          <w:w w:val="95"/>
        </w:rPr>
        <w:t xml:space="preserve"> </w:t>
      </w:r>
      <w:r w:rsidRPr="00523347">
        <w:rPr>
          <w:rFonts w:ascii="Times New Roman" w:hAnsi="Times New Roman" w:cs="Times New Roman"/>
          <w:w w:val="95"/>
        </w:rPr>
        <w:t>or</w:t>
      </w:r>
      <w:r w:rsidRPr="00523347">
        <w:rPr>
          <w:rFonts w:ascii="Times New Roman" w:hAnsi="Times New Roman" w:cs="Times New Roman"/>
          <w:spacing w:val="-12"/>
          <w:w w:val="95"/>
        </w:rPr>
        <w:t xml:space="preserve"> </w:t>
      </w:r>
      <w:r w:rsidRPr="00523347">
        <w:rPr>
          <w:rFonts w:ascii="Times New Roman" w:hAnsi="Times New Roman" w:cs="Times New Roman"/>
          <w:w w:val="95"/>
        </w:rPr>
        <w:t>a</w:t>
      </w:r>
      <w:r w:rsidRPr="00523347">
        <w:rPr>
          <w:rFonts w:ascii="Times New Roman" w:hAnsi="Times New Roman" w:cs="Times New Roman"/>
          <w:spacing w:val="-11"/>
          <w:w w:val="95"/>
        </w:rPr>
        <w:t xml:space="preserve"> </w:t>
      </w:r>
      <w:r w:rsidRPr="00523347">
        <w:rPr>
          <w:rFonts w:ascii="Times New Roman" w:hAnsi="Times New Roman" w:cs="Times New Roman"/>
          <w:w w:val="95"/>
        </w:rPr>
        <w:t>dam</w:t>
      </w:r>
      <w:r w:rsidRPr="00523347">
        <w:rPr>
          <w:rFonts w:ascii="Times New Roman" w:hAnsi="Times New Roman" w:cs="Times New Roman"/>
          <w:spacing w:val="-12"/>
          <w:w w:val="95"/>
        </w:rPr>
        <w:t xml:space="preserve"> </w:t>
      </w:r>
      <w:r w:rsidRPr="00523347">
        <w:rPr>
          <w:rFonts w:ascii="Times New Roman" w:hAnsi="Times New Roman" w:cs="Times New Roman"/>
          <w:w w:val="95"/>
        </w:rPr>
        <w:t>as defined</w:t>
      </w:r>
      <w:r w:rsidRPr="00523347">
        <w:rPr>
          <w:rFonts w:ascii="Times New Roman" w:hAnsi="Times New Roman" w:cs="Times New Roman"/>
          <w:spacing w:val="-15"/>
          <w:w w:val="95"/>
        </w:rPr>
        <w:t xml:space="preserve"> </w:t>
      </w:r>
      <w:r w:rsidRPr="00523347">
        <w:rPr>
          <w:rFonts w:ascii="Times New Roman" w:hAnsi="Times New Roman" w:cs="Times New Roman"/>
          <w:w w:val="95"/>
        </w:rPr>
        <w:t>by</w:t>
      </w:r>
      <w:r w:rsidRPr="00523347">
        <w:rPr>
          <w:rFonts w:ascii="Times New Roman" w:hAnsi="Times New Roman" w:cs="Times New Roman"/>
          <w:spacing w:val="-29"/>
          <w:w w:val="95"/>
        </w:rPr>
        <w:t xml:space="preserve"> </w:t>
      </w:r>
      <w:r w:rsidRPr="00523347">
        <w:rPr>
          <w:rFonts w:ascii="Times New Roman" w:hAnsi="Times New Roman" w:cs="Times New Roman"/>
          <w:w w:val="95"/>
        </w:rPr>
        <w:t>Texas</w:t>
      </w:r>
      <w:r w:rsidRPr="00523347">
        <w:rPr>
          <w:rFonts w:ascii="Times New Roman" w:hAnsi="Times New Roman" w:cs="Times New Roman"/>
          <w:spacing w:val="-22"/>
          <w:w w:val="95"/>
        </w:rPr>
        <w:t xml:space="preserve"> </w:t>
      </w:r>
      <w:r w:rsidRPr="00523347">
        <w:rPr>
          <w:rFonts w:ascii="Times New Roman" w:hAnsi="Times New Roman" w:cs="Times New Roman"/>
          <w:w w:val="95"/>
        </w:rPr>
        <w:t>Commission</w:t>
      </w:r>
      <w:r w:rsidRPr="00523347">
        <w:rPr>
          <w:rFonts w:ascii="Times New Roman" w:hAnsi="Times New Roman" w:cs="Times New Roman"/>
          <w:spacing w:val="-22"/>
          <w:w w:val="95"/>
        </w:rPr>
        <w:t xml:space="preserve"> </w:t>
      </w:r>
      <w:r w:rsidRPr="00523347">
        <w:rPr>
          <w:rFonts w:ascii="Times New Roman" w:hAnsi="Times New Roman" w:cs="Times New Roman"/>
          <w:w w:val="95"/>
        </w:rPr>
        <w:t>on</w:t>
      </w:r>
      <w:r w:rsidRPr="00523347">
        <w:rPr>
          <w:rFonts w:ascii="Times New Roman" w:hAnsi="Times New Roman" w:cs="Times New Roman"/>
          <w:spacing w:val="-22"/>
          <w:w w:val="95"/>
        </w:rPr>
        <w:t xml:space="preserve"> </w:t>
      </w:r>
      <w:r w:rsidRPr="00523347">
        <w:rPr>
          <w:rFonts w:ascii="Times New Roman" w:hAnsi="Times New Roman" w:cs="Times New Roman"/>
          <w:w w:val="95"/>
        </w:rPr>
        <w:t>Environmental</w:t>
      </w:r>
      <w:r w:rsidRPr="00523347">
        <w:rPr>
          <w:rFonts w:ascii="Times New Roman" w:hAnsi="Times New Roman" w:cs="Times New Roman"/>
          <w:spacing w:val="-22"/>
          <w:w w:val="95"/>
        </w:rPr>
        <w:t xml:space="preserve"> </w:t>
      </w:r>
      <w:r w:rsidRPr="00523347">
        <w:rPr>
          <w:rFonts w:ascii="Times New Roman" w:hAnsi="Times New Roman" w:cs="Times New Roman"/>
          <w:w w:val="95"/>
        </w:rPr>
        <w:t>Quality</w:t>
      </w:r>
      <w:r w:rsidRPr="00523347">
        <w:rPr>
          <w:rFonts w:ascii="Times New Roman" w:hAnsi="Times New Roman" w:cs="Times New Roman"/>
          <w:spacing w:val="-22"/>
          <w:w w:val="95"/>
        </w:rPr>
        <w:t xml:space="preserve"> </w:t>
      </w:r>
      <w:r w:rsidRPr="00523347">
        <w:rPr>
          <w:rFonts w:ascii="Times New Roman" w:hAnsi="Times New Roman" w:cs="Times New Roman"/>
          <w:w w:val="95"/>
        </w:rPr>
        <w:t>(TCEQ).</w:t>
      </w:r>
      <w:r w:rsidRPr="00523347">
        <w:rPr>
          <w:rFonts w:ascii="Times New Roman" w:hAnsi="Times New Roman" w:cs="Times New Roman"/>
          <w:spacing w:val="-22"/>
          <w:w w:val="95"/>
        </w:rPr>
        <w:t xml:space="preserve"> </w:t>
      </w:r>
      <w:r w:rsidRPr="00523347">
        <w:rPr>
          <w:rFonts w:ascii="Times New Roman" w:hAnsi="Times New Roman" w:cs="Times New Roman"/>
          <w:w w:val="95"/>
        </w:rPr>
        <w:t>The</w:t>
      </w:r>
      <w:r w:rsidRPr="00523347">
        <w:rPr>
          <w:rFonts w:ascii="Times New Roman" w:hAnsi="Times New Roman" w:cs="Times New Roman"/>
          <w:spacing w:val="-22"/>
          <w:w w:val="95"/>
        </w:rPr>
        <w:t xml:space="preserve"> </w:t>
      </w:r>
      <w:r w:rsidRPr="00523347">
        <w:rPr>
          <w:rFonts w:ascii="Times New Roman" w:hAnsi="Times New Roman" w:cs="Times New Roman"/>
          <w:w w:val="95"/>
        </w:rPr>
        <w:t>plat</w:t>
      </w:r>
      <w:r w:rsidRPr="00523347">
        <w:rPr>
          <w:rFonts w:ascii="Times New Roman" w:hAnsi="Times New Roman" w:cs="Times New Roman"/>
          <w:spacing w:val="-21"/>
          <w:w w:val="95"/>
        </w:rPr>
        <w:t xml:space="preserve"> </w:t>
      </w:r>
      <w:r w:rsidRPr="00523347">
        <w:rPr>
          <w:rFonts w:ascii="Times New Roman" w:hAnsi="Times New Roman" w:cs="Times New Roman"/>
          <w:w w:val="95"/>
        </w:rPr>
        <w:t>shall</w:t>
      </w:r>
      <w:r w:rsidRPr="00523347">
        <w:rPr>
          <w:rFonts w:ascii="Times New Roman" w:hAnsi="Times New Roman" w:cs="Times New Roman"/>
          <w:spacing w:val="-22"/>
          <w:w w:val="95"/>
        </w:rPr>
        <w:t xml:space="preserve"> </w:t>
      </w:r>
      <w:r w:rsidRPr="00523347">
        <w:rPr>
          <w:rFonts w:ascii="Times New Roman" w:hAnsi="Times New Roman" w:cs="Times New Roman"/>
          <w:w w:val="95"/>
        </w:rPr>
        <w:t>include</w:t>
      </w:r>
      <w:r w:rsidR="00523347">
        <w:rPr>
          <w:rFonts w:ascii="Times New Roman" w:hAnsi="Times New Roman" w:cs="Times New Roman"/>
          <w:w w:val="95"/>
        </w:rPr>
        <w:t xml:space="preserve"> </w:t>
      </w:r>
      <w:r w:rsidRPr="00523347">
        <w:rPr>
          <w:rFonts w:ascii="Times New Roman" w:hAnsi="Times New Roman" w:cs="Times New Roman"/>
        </w:rPr>
        <w:t>the</w:t>
      </w:r>
      <w:r w:rsidRPr="00523347">
        <w:rPr>
          <w:rFonts w:ascii="Times New Roman" w:hAnsi="Times New Roman" w:cs="Times New Roman"/>
          <w:spacing w:val="-36"/>
        </w:rPr>
        <w:t xml:space="preserve"> </w:t>
      </w:r>
      <w:r w:rsidRPr="00523347">
        <w:rPr>
          <w:rFonts w:ascii="Times New Roman" w:hAnsi="Times New Roman" w:cs="Times New Roman"/>
        </w:rPr>
        <w:t>location</w:t>
      </w:r>
      <w:r w:rsidRPr="00523347">
        <w:rPr>
          <w:rFonts w:ascii="Times New Roman" w:hAnsi="Times New Roman" w:cs="Times New Roman"/>
          <w:spacing w:val="-36"/>
        </w:rPr>
        <w:t xml:space="preserve"> </w:t>
      </w:r>
      <w:r w:rsidRPr="00523347">
        <w:rPr>
          <w:rFonts w:ascii="Times New Roman" w:hAnsi="Times New Roman" w:cs="Times New Roman"/>
        </w:rPr>
        <w:t>of</w:t>
      </w:r>
      <w:r w:rsidRPr="00523347">
        <w:rPr>
          <w:rFonts w:ascii="Times New Roman" w:hAnsi="Times New Roman" w:cs="Times New Roman"/>
          <w:spacing w:val="-41"/>
        </w:rPr>
        <w:t xml:space="preserve"> </w:t>
      </w:r>
      <w:r w:rsidRPr="00523347">
        <w:rPr>
          <w:rFonts w:ascii="Times New Roman" w:hAnsi="Times New Roman" w:cs="Times New Roman"/>
        </w:rPr>
        <w:t>the</w:t>
      </w:r>
      <w:r w:rsidRPr="00523347">
        <w:rPr>
          <w:rFonts w:ascii="Times New Roman" w:hAnsi="Times New Roman" w:cs="Times New Roman"/>
          <w:spacing w:val="-37"/>
        </w:rPr>
        <w:t xml:space="preserve"> </w:t>
      </w:r>
      <w:r w:rsidRPr="00523347">
        <w:rPr>
          <w:rFonts w:ascii="Times New Roman" w:hAnsi="Times New Roman" w:cs="Times New Roman"/>
        </w:rPr>
        <w:t>breach</w:t>
      </w:r>
      <w:r w:rsidRPr="00523347">
        <w:rPr>
          <w:rFonts w:ascii="Times New Roman" w:hAnsi="Times New Roman" w:cs="Times New Roman"/>
          <w:spacing w:val="-37"/>
        </w:rPr>
        <w:t xml:space="preserve"> </w:t>
      </w:r>
      <w:r w:rsidRPr="00523347">
        <w:rPr>
          <w:rFonts w:ascii="Times New Roman" w:hAnsi="Times New Roman" w:cs="Times New Roman"/>
        </w:rPr>
        <w:t>inundation</w:t>
      </w:r>
      <w:r w:rsidRPr="00523347">
        <w:rPr>
          <w:rFonts w:ascii="Times New Roman" w:hAnsi="Times New Roman" w:cs="Times New Roman"/>
          <w:spacing w:val="-36"/>
        </w:rPr>
        <w:t xml:space="preserve"> </w:t>
      </w:r>
      <w:r w:rsidRPr="00523347">
        <w:rPr>
          <w:rFonts w:ascii="Times New Roman" w:hAnsi="Times New Roman" w:cs="Times New Roman"/>
        </w:rPr>
        <w:t>limits</w:t>
      </w:r>
      <w:r w:rsidRPr="00523347">
        <w:rPr>
          <w:rFonts w:ascii="Times New Roman" w:hAnsi="Times New Roman" w:cs="Times New Roman"/>
          <w:spacing w:val="-37"/>
        </w:rPr>
        <w:t xml:space="preserve"> </w:t>
      </w:r>
      <w:r w:rsidRPr="00523347">
        <w:rPr>
          <w:rFonts w:ascii="Times New Roman" w:hAnsi="Times New Roman" w:cs="Times New Roman"/>
        </w:rPr>
        <w:t>of</w:t>
      </w:r>
      <w:r w:rsidRPr="00523347">
        <w:rPr>
          <w:rFonts w:ascii="Times New Roman" w:hAnsi="Times New Roman" w:cs="Times New Roman"/>
          <w:spacing w:val="-36"/>
        </w:rPr>
        <w:t xml:space="preserve"> </w:t>
      </w:r>
      <w:r w:rsidRPr="00523347">
        <w:rPr>
          <w:rFonts w:ascii="Times New Roman" w:hAnsi="Times New Roman" w:cs="Times New Roman"/>
        </w:rPr>
        <w:t>a</w:t>
      </w:r>
      <w:r w:rsidRPr="00523347">
        <w:rPr>
          <w:rFonts w:ascii="Times New Roman" w:hAnsi="Times New Roman" w:cs="Times New Roman"/>
          <w:spacing w:val="-36"/>
        </w:rPr>
        <w:t xml:space="preserve"> </w:t>
      </w:r>
      <w:r w:rsidRPr="00523347">
        <w:rPr>
          <w:rFonts w:ascii="Times New Roman" w:hAnsi="Times New Roman" w:cs="Times New Roman"/>
        </w:rPr>
        <w:t>flood</w:t>
      </w:r>
      <w:r w:rsidRPr="00523347">
        <w:rPr>
          <w:rFonts w:ascii="Times New Roman" w:hAnsi="Times New Roman" w:cs="Times New Roman"/>
          <w:spacing w:val="-37"/>
        </w:rPr>
        <w:t xml:space="preserve"> </w:t>
      </w:r>
      <w:r w:rsidRPr="00523347">
        <w:rPr>
          <w:rFonts w:ascii="Times New Roman" w:hAnsi="Times New Roman" w:cs="Times New Roman"/>
        </w:rPr>
        <w:t>control</w:t>
      </w:r>
      <w:r w:rsidRPr="00523347">
        <w:rPr>
          <w:rFonts w:ascii="Times New Roman" w:hAnsi="Times New Roman" w:cs="Times New Roman"/>
          <w:spacing w:val="-36"/>
        </w:rPr>
        <w:t xml:space="preserve"> </w:t>
      </w:r>
      <w:r w:rsidRPr="00523347">
        <w:rPr>
          <w:rFonts w:ascii="Times New Roman" w:hAnsi="Times New Roman" w:cs="Times New Roman"/>
        </w:rPr>
        <w:t>structure</w:t>
      </w:r>
      <w:r w:rsidRPr="00523347">
        <w:rPr>
          <w:rFonts w:ascii="Times New Roman" w:hAnsi="Times New Roman" w:cs="Times New Roman"/>
          <w:spacing w:val="-37"/>
        </w:rPr>
        <w:t xml:space="preserve"> </w:t>
      </w:r>
      <w:r w:rsidRPr="00523347">
        <w:rPr>
          <w:rFonts w:ascii="Times New Roman" w:hAnsi="Times New Roman" w:cs="Times New Roman"/>
        </w:rPr>
        <w:t>if</w:t>
      </w:r>
      <w:r w:rsidRPr="00523347">
        <w:rPr>
          <w:rFonts w:ascii="Times New Roman" w:hAnsi="Times New Roman" w:cs="Times New Roman"/>
          <w:spacing w:val="-37"/>
        </w:rPr>
        <w:t xml:space="preserve"> </w:t>
      </w:r>
      <w:r w:rsidRPr="00523347">
        <w:rPr>
          <w:rFonts w:ascii="Times New Roman" w:hAnsi="Times New Roman" w:cs="Times New Roman"/>
        </w:rPr>
        <w:t>they</w:t>
      </w:r>
      <w:r w:rsidRPr="00523347">
        <w:rPr>
          <w:rFonts w:ascii="Times New Roman" w:hAnsi="Times New Roman" w:cs="Times New Roman"/>
          <w:spacing w:val="-36"/>
        </w:rPr>
        <w:t xml:space="preserve"> </w:t>
      </w:r>
      <w:r w:rsidRPr="00523347">
        <w:rPr>
          <w:rFonts w:ascii="Times New Roman" w:hAnsi="Times New Roman" w:cs="Times New Roman"/>
        </w:rPr>
        <w:t>traverse</w:t>
      </w:r>
      <w:r w:rsidRPr="00523347">
        <w:rPr>
          <w:rFonts w:ascii="Times New Roman" w:hAnsi="Times New Roman" w:cs="Times New Roman"/>
          <w:spacing w:val="-37"/>
        </w:rPr>
        <w:t xml:space="preserve"> </w:t>
      </w:r>
      <w:r w:rsidRPr="00523347">
        <w:rPr>
          <w:rFonts w:ascii="Times New Roman" w:hAnsi="Times New Roman" w:cs="Times New Roman"/>
        </w:rPr>
        <w:t>or are</w:t>
      </w:r>
      <w:r w:rsidRPr="00523347">
        <w:rPr>
          <w:rFonts w:ascii="Times New Roman" w:hAnsi="Times New Roman" w:cs="Times New Roman"/>
          <w:spacing w:val="-30"/>
        </w:rPr>
        <w:t xml:space="preserve"> </w:t>
      </w:r>
      <w:r w:rsidRPr="00523347">
        <w:rPr>
          <w:rFonts w:ascii="Times New Roman" w:hAnsi="Times New Roman" w:cs="Times New Roman"/>
        </w:rPr>
        <w:t>contiguous</w:t>
      </w:r>
      <w:r w:rsidRPr="00523347">
        <w:rPr>
          <w:rFonts w:ascii="Times New Roman" w:hAnsi="Times New Roman" w:cs="Times New Roman"/>
          <w:spacing w:val="-36"/>
        </w:rPr>
        <w:t xml:space="preserve"> </w:t>
      </w:r>
      <w:r w:rsidRPr="00523347">
        <w:rPr>
          <w:rFonts w:ascii="Times New Roman" w:hAnsi="Times New Roman" w:cs="Times New Roman"/>
        </w:rPr>
        <w:t>to</w:t>
      </w:r>
      <w:r w:rsidRPr="00523347">
        <w:rPr>
          <w:rFonts w:ascii="Times New Roman" w:hAnsi="Times New Roman" w:cs="Times New Roman"/>
          <w:spacing w:val="-23"/>
        </w:rPr>
        <w:t xml:space="preserve"> </w:t>
      </w:r>
      <w:r w:rsidRPr="00523347">
        <w:rPr>
          <w:rFonts w:ascii="Times New Roman" w:hAnsi="Times New Roman" w:cs="Times New Roman"/>
        </w:rPr>
        <w:t>the</w:t>
      </w:r>
      <w:r w:rsidRPr="00523347">
        <w:rPr>
          <w:rFonts w:ascii="Times New Roman" w:hAnsi="Times New Roman" w:cs="Times New Roman"/>
          <w:spacing w:val="-23"/>
        </w:rPr>
        <w:t xml:space="preserve"> </w:t>
      </w:r>
      <w:r w:rsidRPr="00523347">
        <w:rPr>
          <w:rFonts w:ascii="Times New Roman" w:hAnsi="Times New Roman" w:cs="Times New Roman"/>
        </w:rPr>
        <w:t>subdivision.</w:t>
      </w:r>
      <w:r w:rsidRPr="00523347">
        <w:rPr>
          <w:rFonts w:ascii="Times New Roman" w:hAnsi="Times New Roman" w:cs="Times New Roman"/>
          <w:spacing w:val="-23"/>
        </w:rPr>
        <w:t xml:space="preserve"> </w:t>
      </w:r>
      <w:r w:rsidRPr="00523347">
        <w:rPr>
          <w:rFonts w:ascii="Times New Roman" w:hAnsi="Times New Roman" w:cs="Times New Roman"/>
        </w:rPr>
        <w:t>Otherwise,</w:t>
      </w:r>
      <w:r w:rsidRPr="00523347">
        <w:rPr>
          <w:rFonts w:ascii="Times New Roman" w:hAnsi="Times New Roman" w:cs="Times New Roman"/>
          <w:spacing w:val="-24"/>
        </w:rPr>
        <w:t xml:space="preserve"> </w:t>
      </w:r>
      <w:r w:rsidRPr="00523347">
        <w:rPr>
          <w:rFonts w:ascii="Times New Roman" w:hAnsi="Times New Roman" w:cs="Times New Roman"/>
        </w:rPr>
        <w:t>the</w:t>
      </w:r>
      <w:r w:rsidRPr="00523347">
        <w:rPr>
          <w:rFonts w:ascii="Times New Roman" w:hAnsi="Times New Roman" w:cs="Times New Roman"/>
          <w:spacing w:val="-23"/>
        </w:rPr>
        <w:t xml:space="preserve"> </w:t>
      </w:r>
      <w:r w:rsidRPr="00523347">
        <w:rPr>
          <w:rFonts w:ascii="Times New Roman" w:hAnsi="Times New Roman" w:cs="Times New Roman"/>
        </w:rPr>
        <w:t>Plat</w:t>
      </w:r>
      <w:r w:rsidRPr="00523347">
        <w:rPr>
          <w:rFonts w:ascii="Times New Roman" w:hAnsi="Times New Roman" w:cs="Times New Roman"/>
          <w:spacing w:val="-23"/>
        </w:rPr>
        <w:t xml:space="preserve"> </w:t>
      </w:r>
      <w:r w:rsidRPr="00523347">
        <w:rPr>
          <w:rFonts w:ascii="Times New Roman" w:hAnsi="Times New Roman" w:cs="Times New Roman"/>
        </w:rPr>
        <w:t>shall</w:t>
      </w:r>
      <w:r w:rsidRPr="00523347">
        <w:rPr>
          <w:rFonts w:ascii="Times New Roman" w:hAnsi="Times New Roman" w:cs="Times New Roman"/>
          <w:spacing w:val="-23"/>
        </w:rPr>
        <w:t xml:space="preserve"> </w:t>
      </w:r>
      <w:r w:rsidRPr="00523347">
        <w:rPr>
          <w:rFonts w:ascii="Times New Roman" w:hAnsi="Times New Roman" w:cs="Times New Roman"/>
        </w:rPr>
        <w:t>contain</w:t>
      </w:r>
      <w:r w:rsidRPr="00523347">
        <w:rPr>
          <w:rFonts w:ascii="Times New Roman" w:hAnsi="Times New Roman" w:cs="Times New Roman"/>
          <w:spacing w:val="-24"/>
        </w:rPr>
        <w:t xml:space="preserve"> </w:t>
      </w:r>
      <w:r w:rsidRPr="00523347">
        <w:rPr>
          <w:rFonts w:ascii="Times New Roman" w:hAnsi="Times New Roman" w:cs="Times New Roman"/>
        </w:rPr>
        <w:t>a</w:t>
      </w:r>
      <w:r w:rsidRPr="00523347">
        <w:rPr>
          <w:rFonts w:ascii="Times New Roman" w:hAnsi="Times New Roman" w:cs="Times New Roman"/>
          <w:spacing w:val="-24"/>
        </w:rPr>
        <w:t xml:space="preserve"> </w:t>
      </w:r>
      <w:r w:rsidRPr="00523347">
        <w:rPr>
          <w:rFonts w:ascii="Times New Roman" w:hAnsi="Times New Roman" w:cs="Times New Roman"/>
        </w:rPr>
        <w:t>notice</w:t>
      </w:r>
      <w:r w:rsidRPr="00523347">
        <w:rPr>
          <w:rFonts w:ascii="Times New Roman" w:hAnsi="Times New Roman" w:cs="Times New Roman"/>
          <w:spacing w:val="-23"/>
        </w:rPr>
        <w:t xml:space="preserve"> </w:t>
      </w:r>
      <w:r w:rsidRPr="00523347">
        <w:rPr>
          <w:rFonts w:ascii="Times New Roman" w:hAnsi="Times New Roman" w:cs="Times New Roman"/>
        </w:rPr>
        <w:t>that</w:t>
      </w:r>
      <w:r w:rsidRPr="00523347">
        <w:rPr>
          <w:rFonts w:ascii="Times New Roman" w:hAnsi="Times New Roman" w:cs="Times New Roman"/>
          <w:spacing w:val="-23"/>
        </w:rPr>
        <w:t xml:space="preserve"> </w:t>
      </w:r>
      <w:r w:rsidRPr="00523347">
        <w:rPr>
          <w:rFonts w:ascii="Times New Roman" w:hAnsi="Times New Roman" w:cs="Times New Roman"/>
        </w:rPr>
        <w:t xml:space="preserve">the </w:t>
      </w:r>
      <w:r w:rsidRPr="00523347">
        <w:rPr>
          <w:rFonts w:ascii="Times New Roman" w:hAnsi="Times New Roman" w:cs="Times New Roman"/>
          <w:w w:val="95"/>
        </w:rPr>
        <w:t>subdivision</w:t>
      </w:r>
      <w:r w:rsidRPr="00523347">
        <w:rPr>
          <w:rFonts w:ascii="Times New Roman" w:hAnsi="Times New Roman" w:cs="Times New Roman"/>
          <w:spacing w:val="-1"/>
          <w:w w:val="95"/>
        </w:rPr>
        <w:t xml:space="preserve"> </w:t>
      </w:r>
      <w:r w:rsidRPr="00523347">
        <w:rPr>
          <w:rFonts w:ascii="Times New Roman" w:hAnsi="Times New Roman" w:cs="Times New Roman"/>
          <w:w w:val="95"/>
        </w:rPr>
        <w:t>or</w:t>
      </w:r>
      <w:r w:rsidRPr="00523347">
        <w:rPr>
          <w:rFonts w:ascii="Times New Roman" w:hAnsi="Times New Roman" w:cs="Times New Roman"/>
          <w:spacing w:val="-2"/>
          <w:w w:val="95"/>
        </w:rPr>
        <w:t xml:space="preserve"> </w:t>
      </w:r>
      <w:r w:rsidRPr="00523347">
        <w:rPr>
          <w:rFonts w:ascii="Times New Roman" w:hAnsi="Times New Roman" w:cs="Times New Roman"/>
          <w:w w:val="95"/>
        </w:rPr>
        <w:t>any</w:t>
      </w:r>
      <w:r w:rsidRPr="00523347">
        <w:rPr>
          <w:rFonts w:ascii="Times New Roman" w:hAnsi="Times New Roman" w:cs="Times New Roman"/>
          <w:spacing w:val="-21"/>
          <w:w w:val="95"/>
        </w:rPr>
        <w:t xml:space="preserve"> </w:t>
      </w:r>
      <w:r w:rsidRPr="00523347">
        <w:rPr>
          <w:rFonts w:ascii="Times New Roman" w:hAnsi="Times New Roman" w:cs="Times New Roman"/>
          <w:w w:val="95"/>
        </w:rPr>
        <w:t>part</w:t>
      </w:r>
      <w:r w:rsidRPr="00523347">
        <w:rPr>
          <w:rFonts w:ascii="Times New Roman" w:hAnsi="Times New Roman" w:cs="Times New Roman"/>
          <w:spacing w:val="-21"/>
          <w:w w:val="95"/>
        </w:rPr>
        <w:t xml:space="preserve"> </w:t>
      </w:r>
      <w:r w:rsidRPr="00523347">
        <w:rPr>
          <w:rFonts w:ascii="Times New Roman" w:hAnsi="Times New Roman" w:cs="Times New Roman"/>
          <w:w w:val="95"/>
        </w:rPr>
        <w:t>thereof</w:t>
      </w:r>
      <w:r w:rsidRPr="00523347">
        <w:rPr>
          <w:rFonts w:ascii="Times New Roman" w:hAnsi="Times New Roman" w:cs="Times New Roman"/>
          <w:spacing w:val="-21"/>
          <w:w w:val="95"/>
        </w:rPr>
        <w:t xml:space="preserve"> </w:t>
      </w:r>
      <w:r w:rsidRPr="00523347">
        <w:rPr>
          <w:rFonts w:ascii="Times New Roman" w:hAnsi="Times New Roman" w:cs="Times New Roman"/>
          <w:w w:val="95"/>
        </w:rPr>
        <w:t>is</w:t>
      </w:r>
      <w:r w:rsidRPr="00523347">
        <w:rPr>
          <w:rFonts w:ascii="Times New Roman" w:hAnsi="Times New Roman" w:cs="Times New Roman"/>
          <w:spacing w:val="-21"/>
          <w:w w:val="95"/>
        </w:rPr>
        <w:t xml:space="preserve"> </w:t>
      </w:r>
      <w:r w:rsidRPr="00523347">
        <w:rPr>
          <w:rFonts w:ascii="Times New Roman" w:hAnsi="Times New Roman" w:cs="Times New Roman"/>
          <w:w w:val="95"/>
        </w:rPr>
        <w:t>not</w:t>
      </w:r>
      <w:r w:rsidRPr="00523347">
        <w:rPr>
          <w:rFonts w:ascii="Times New Roman" w:hAnsi="Times New Roman" w:cs="Times New Roman"/>
          <w:spacing w:val="-21"/>
          <w:w w:val="95"/>
        </w:rPr>
        <w:t xml:space="preserve"> </w:t>
      </w:r>
      <w:r w:rsidRPr="00523347">
        <w:rPr>
          <w:rFonts w:ascii="Times New Roman" w:hAnsi="Times New Roman" w:cs="Times New Roman"/>
          <w:w w:val="95"/>
        </w:rPr>
        <w:t>located</w:t>
      </w:r>
      <w:r w:rsidRPr="00523347">
        <w:rPr>
          <w:rFonts w:ascii="Times New Roman" w:hAnsi="Times New Roman" w:cs="Times New Roman"/>
          <w:spacing w:val="-23"/>
          <w:w w:val="95"/>
        </w:rPr>
        <w:t xml:space="preserve"> </w:t>
      </w:r>
      <w:r w:rsidRPr="00523347">
        <w:rPr>
          <w:rFonts w:ascii="Times New Roman" w:hAnsi="Times New Roman" w:cs="Times New Roman"/>
          <w:w w:val="95"/>
        </w:rPr>
        <w:t>within</w:t>
      </w:r>
      <w:r w:rsidRPr="00523347">
        <w:rPr>
          <w:rFonts w:ascii="Times New Roman" w:hAnsi="Times New Roman" w:cs="Times New Roman"/>
          <w:spacing w:val="-21"/>
          <w:w w:val="95"/>
        </w:rPr>
        <w:t xml:space="preserve"> </w:t>
      </w:r>
      <w:r w:rsidRPr="00523347">
        <w:rPr>
          <w:rFonts w:ascii="Times New Roman" w:hAnsi="Times New Roman" w:cs="Times New Roman"/>
          <w:w w:val="95"/>
        </w:rPr>
        <w:t>the</w:t>
      </w:r>
      <w:r w:rsidRPr="00523347">
        <w:rPr>
          <w:rFonts w:ascii="Times New Roman" w:hAnsi="Times New Roman" w:cs="Times New Roman"/>
          <w:spacing w:val="-22"/>
          <w:w w:val="95"/>
        </w:rPr>
        <w:t xml:space="preserve"> </w:t>
      </w:r>
      <w:r w:rsidRPr="00523347">
        <w:rPr>
          <w:rFonts w:ascii="Times New Roman" w:hAnsi="Times New Roman" w:cs="Times New Roman"/>
          <w:w w:val="95"/>
        </w:rPr>
        <w:t>breach</w:t>
      </w:r>
      <w:r w:rsidRPr="00523347">
        <w:rPr>
          <w:rFonts w:ascii="Times New Roman" w:hAnsi="Times New Roman" w:cs="Times New Roman"/>
          <w:spacing w:val="-22"/>
          <w:w w:val="95"/>
        </w:rPr>
        <w:t xml:space="preserve"> </w:t>
      </w:r>
      <w:r w:rsidRPr="00523347">
        <w:rPr>
          <w:rFonts w:ascii="Times New Roman" w:hAnsi="Times New Roman" w:cs="Times New Roman"/>
          <w:w w:val="95"/>
        </w:rPr>
        <w:t>inundation</w:t>
      </w:r>
      <w:r w:rsidRPr="00523347">
        <w:rPr>
          <w:rFonts w:ascii="Times New Roman" w:hAnsi="Times New Roman" w:cs="Times New Roman"/>
          <w:spacing w:val="-22"/>
          <w:w w:val="95"/>
        </w:rPr>
        <w:t xml:space="preserve"> </w:t>
      </w:r>
      <w:r w:rsidRPr="00523347">
        <w:rPr>
          <w:rFonts w:ascii="Times New Roman" w:hAnsi="Times New Roman" w:cs="Times New Roman"/>
          <w:w w:val="95"/>
        </w:rPr>
        <w:t>limits</w:t>
      </w:r>
      <w:r w:rsidRPr="00523347">
        <w:rPr>
          <w:rFonts w:ascii="Times New Roman" w:hAnsi="Times New Roman" w:cs="Times New Roman"/>
          <w:spacing w:val="-21"/>
          <w:w w:val="95"/>
        </w:rPr>
        <w:t xml:space="preserve"> </w:t>
      </w:r>
      <w:r w:rsidRPr="00523347">
        <w:rPr>
          <w:rFonts w:ascii="Times New Roman" w:hAnsi="Times New Roman" w:cs="Times New Roman"/>
          <w:w w:val="95"/>
        </w:rPr>
        <w:t>of</w:t>
      </w:r>
      <w:r w:rsidRPr="00523347">
        <w:rPr>
          <w:rFonts w:ascii="Times New Roman" w:hAnsi="Times New Roman" w:cs="Times New Roman"/>
          <w:spacing w:val="-21"/>
          <w:w w:val="95"/>
        </w:rPr>
        <w:t xml:space="preserve"> </w:t>
      </w:r>
      <w:r w:rsidRPr="00523347">
        <w:rPr>
          <w:rFonts w:ascii="Times New Roman" w:hAnsi="Times New Roman" w:cs="Times New Roman"/>
          <w:w w:val="95"/>
        </w:rPr>
        <w:t>a</w:t>
      </w:r>
      <w:r w:rsidRPr="00523347">
        <w:rPr>
          <w:rFonts w:ascii="Times New Roman" w:hAnsi="Times New Roman" w:cs="Times New Roman"/>
          <w:spacing w:val="-21"/>
          <w:w w:val="95"/>
        </w:rPr>
        <w:t xml:space="preserve"> </w:t>
      </w:r>
      <w:r w:rsidRPr="00523347">
        <w:rPr>
          <w:rFonts w:ascii="Times New Roman" w:hAnsi="Times New Roman" w:cs="Times New Roman"/>
          <w:w w:val="95"/>
        </w:rPr>
        <w:t xml:space="preserve">flood </w:t>
      </w:r>
      <w:r w:rsidRPr="00523347">
        <w:rPr>
          <w:rFonts w:ascii="Times New Roman" w:hAnsi="Times New Roman" w:cs="Times New Roman"/>
        </w:rPr>
        <w:t>control</w:t>
      </w:r>
      <w:r w:rsidRPr="00523347">
        <w:rPr>
          <w:rFonts w:ascii="Times New Roman" w:hAnsi="Times New Roman" w:cs="Times New Roman"/>
          <w:spacing w:val="-6"/>
        </w:rPr>
        <w:t xml:space="preserve"> </w:t>
      </w:r>
      <w:r w:rsidRPr="00523347">
        <w:rPr>
          <w:rFonts w:ascii="Times New Roman" w:hAnsi="Times New Roman" w:cs="Times New Roman"/>
        </w:rPr>
        <w:t>structure.</w:t>
      </w:r>
    </w:p>
    <w:p w:rsidR="00277ED5" w:rsidRPr="004258DD" w:rsidRDefault="00AC371E">
      <w:pPr>
        <w:pStyle w:val="ListParagraph"/>
        <w:numPr>
          <w:ilvl w:val="1"/>
          <w:numId w:val="22"/>
        </w:numPr>
        <w:tabs>
          <w:tab w:val="left" w:pos="1581"/>
        </w:tabs>
        <w:spacing w:before="203" w:line="218" w:lineRule="auto"/>
        <w:ind w:right="843" w:hanging="331"/>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Plat</w:t>
      </w:r>
      <w:r w:rsidRPr="004258DD">
        <w:rPr>
          <w:rFonts w:ascii="Times New Roman" w:hAnsi="Times New Roman" w:cs="Times New Roman"/>
          <w:spacing w:val="-11"/>
          <w:w w:val="95"/>
        </w:rPr>
        <w:t xml:space="preserve"> </w:t>
      </w:r>
      <w:r w:rsidRPr="004258DD">
        <w:rPr>
          <w:rFonts w:ascii="Times New Roman" w:hAnsi="Times New Roman" w:cs="Times New Roman"/>
          <w:w w:val="95"/>
        </w:rPr>
        <w:t>shall</w:t>
      </w:r>
      <w:r w:rsidRPr="004258DD">
        <w:rPr>
          <w:rFonts w:ascii="Times New Roman" w:hAnsi="Times New Roman" w:cs="Times New Roman"/>
          <w:spacing w:val="-9"/>
          <w:w w:val="95"/>
        </w:rPr>
        <w:t xml:space="preserve"> </w:t>
      </w:r>
      <w:r w:rsidRPr="004258DD">
        <w:rPr>
          <w:rFonts w:ascii="Times New Roman" w:hAnsi="Times New Roman" w:cs="Times New Roman"/>
          <w:w w:val="95"/>
        </w:rPr>
        <w:t>contain</w:t>
      </w:r>
      <w:r w:rsidRPr="004258DD">
        <w:rPr>
          <w:rFonts w:ascii="Times New Roman" w:hAnsi="Times New Roman" w:cs="Times New Roman"/>
          <w:spacing w:val="-11"/>
          <w:w w:val="95"/>
        </w:rPr>
        <w:t xml:space="preserve"> </w:t>
      </w:r>
      <w:r w:rsidRPr="004258DD">
        <w:rPr>
          <w:rFonts w:ascii="Times New Roman" w:hAnsi="Times New Roman" w:cs="Times New Roman"/>
          <w:w w:val="95"/>
        </w:rPr>
        <w:t>a</w:t>
      </w:r>
      <w:r w:rsidRPr="004258DD">
        <w:rPr>
          <w:rFonts w:ascii="Times New Roman" w:hAnsi="Times New Roman" w:cs="Times New Roman"/>
          <w:spacing w:val="-10"/>
          <w:w w:val="95"/>
        </w:rPr>
        <w:t xml:space="preserve"> </w:t>
      </w:r>
      <w:r w:rsidRPr="004258DD">
        <w:rPr>
          <w:rFonts w:ascii="Times New Roman" w:hAnsi="Times New Roman" w:cs="Times New Roman"/>
          <w:w w:val="95"/>
        </w:rPr>
        <w:t>notice</w:t>
      </w:r>
      <w:r w:rsidRPr="004258DD">
        <w:rPr>
          <w:rFonts w:ascii="Times New Roman" w:hAnsi="Times New Roman" w:cs="Times New Roman"/>
          <w:spacing w:val="-11"/>
          <w:w w:val="95"/>
        </w:rPr>
        <w:t xml:space="preserve"> </w:t>
      </w:r>
      <w:r w:rsidRPr="004258DD">
        <w:rPr>
          <w:rFonts w:ascii="Times New Roman" w:hAnsi="Times New Roman" w:cs="Times New Roman"/>
          <w:w w:val="95"/>
        </w:rPr>
        <w:t>that</w:t>
      </w:r>
      <w:r w:rsidRPr="004258DD">
        <w:rPr>
          <w:rFonts w:ascii="Times New Roman" w:hAnsi="Times New Roman" w:cs="Times New Roman"/>
          <w:spacing w:val="-11"/>
          <w:w w:val="95"/>
        </w:rPr>
        <w:t xml:space="preserve"> </w:t>
      </w:r>
      <w:r w:rsidRPr="004258DD">
        <w:rPr>
          <w:rFonts w:ascii="Times New Roman" w:hAnsi="Times New Roman" w:cs="Times New Roman"/>
          <w:w w:val="95"/>
        </w:rPr>
        <w:t>due</w:t>
      </w:r>
      <w:r w:rsidRPr="004258DD">
        <w:rPr>
          <w:rFonts w:ascii="Times New Roman" w:hAnsi="Times New Roman" w:cs="Times New Roman"/>
          <w:spacing w:val="-10"/>
          <w:w w:val="95"/>
        </w:rPr>
        <w:t xml:space="preserve"> </w:t>
      </w:r>
      <w:r w:rsidRPr="004258DD">
        <w:rPr>
          <w:rFonts w:ascii="Times New Roman" w:hAnsi="Times New Roman" w:cs="Times New Roman"/>
          <w:w w:val="95"/>
        </w:rPr>
        <w:t>to</w:t>
      </w:r>
      <w:r w:rsidRPr="004258DD">
        <w:rPr>
          <w:rFonts w:ascii="Times New Roman" w:hAnsi="Times New Roman" w:cs="Times New Roman"/>
          <w:spacing w:val="-10"/>
          <w:w w:val="95"/>
        </w:rPr>
        <w:t xml:space="preserve"> </w:t>
      </w:r>
      <w:r w:rsidRPr="004258DD">
        <w:rPr>
          <w:rFonts w:ascii="Times New Roman" w:hAnsi="Times New Roman" w:cs="Times New Roman"/>
          <w:w w:val="95"/>
        </w:rPr>
        <w:t>unknown</w:t>
      </w:r>
      <w:r w:rsidRPr="004258DD">
        <w:rPr>
          <w:rFonts w:ascii="Times New Roman" w:hAnsi="Times New Roman" w:cs="Times New Roman"/>
          <w:spacing w:val="-10"/>
          <w:w w:val="95"/>
        </w:rPr>
        <w:t xml:space="preserve"> </w:t>
      </w:r>
      <w:r w:rsidRPr="004258DD">
        <w:rPr>
          <w:rFonts w:ascii="Times New Roman" w:hAnsi="Times New Roman" w:cs="Times New Roman"/>
          <w:w w:val="95"/>
        </w:rPr>
        <w:t>locations</w:t>
      </w:r>
      <w:r w:rsidRPr="004258DD">
        <w:rPr>
          <w:rFonts w:ascii="Times New Roman" w:hAnsi="Times New Roman" w:cs="Times New Roman"/>
          <w:spacing w:val="-11"/>
          <w:w w:val="95"/>
        </w:rPr>
        <w:t xml:space="preserve"> </w:t>
      </w:r>
      <w:r w:rsidRPr="004258DD">
        <w:rPr>
          <w:rFonts w:ascii="Times New Roman" w:hAnsi="Times New Roman" w:cs="Times New Roman"/>
          <w:w w:val="95"/>
        </w:rPr>
        <w:t>of</w:t>
      </w:r>
      <w:r w:rsidRPr="004258DD">
        <w:rPr>
          <w:rFonts w:ascii="Times New Roman" w:hAnsi="Times New Roman" w:cs="Times New Roman"/>
          <w:spacing w:val="-10"/>
          <w:w w:val="95"/>
        </w:rPr>
        <w:t xml:space="preserve"> </w:t>
      </w:r>
      <w:r w:rsidRPr="004258DD">
        <w:rPr>
          <w:rFonts w:ascii="Times New Roman" w:hAnsi="Times New Roman" w:cs="Times New Roman"/>
          <w:w w:val="95"/>
        </w:rPr>
        <w:t>underground</w:t>
      </w:r>
      <w:r w:rsidRPr="004258DD">
        <w:rPr>
          <w:rFonts w:ascii="Times New Roman" w:hAnsi="Times New Roman" w:cs="Times New Roman"/>
          <w:spacing w:val="-10"/>
          <w:w w:val="95"/>
        </w:rPr>
        <w:t xml:space="preserve"> </w:t>
      </w:r>
      <w:r w:rsidRPr="004258DD">
        <w:rPr>
          <w:rFonts w:ascii="Times New Roman" w:hAnsi="Times New Roman" w:cs="Times New Roman"/>
          <w:w w:val="95"/>
        </w:rPr>
        <w:t>utilities,</w:t>
      </w:r>
      <w:r w:rsidRPr="004258DD">
        <w:rPr>
          <w:rFonts w:ascii="Times New Roman" w:hAnsi="Times New Roman" w:cs="Times New Roman"/>
          <w:spacing w:val="-11"/>
          <w:w w:val="95"/>
        </w:rPr>
        <w:t xml:space="preserve"> </w:t>
      </w:r>
      <w:r w:rsidRPr="004258DD">
        <w:rPr>
          <w:rFonts w:ascii="Times New Roman" w:hAnsi="Times New Roman" w:cs="Times New Roman"/>
          <w:w w:val="95"/>
        </w:rPr>
        <w:t xml:space="preserve">in </w:t>
      </w:r>
      <w:r w:rsidRPr="004258DD">
        <w:rPr>
          <w:rFonts w:ascii="Times New Roman" w:hAnsi="Times New Roman" w:cs="Times New Roman"/>
        </w:rPr>
        <w:t>particular</w:t>
      </w:r>
      <w:r w:rsidRPr="004258DD">
        <w:rPr>
          <w:rFonts w:ascii="Times New Roman" w:hAnsi="Times New Roman" w:cs="Times New Roman"/>
          <w:spacing w:val="-32"/>
        </w:rPr>
        <w:t xml:space="preserve"> </w:t>
      </w:r>
      <w:r w:rsidRPr="004258DD">
        <w:rPr>
          <w:rFonts w:ascii="Times New Roman" w:hAnsi="Times New Roman" w:cs="Times New Roman"/>
        </w:rPr>
        <w:t>gas</w:t>
      </w:r>
      <w:r w:rsidRPr="004258DD">
        <w:rPr>
          <w:rFonts w:ascii="Times New Roman" w:hAnsi="Times New Roman" w:cs="Times New Roman"/>
          <w:spacing w:val="-34"/>
        </w:rPr>
        <w:t xml:space="preserve"> </w:t>
      </w:r>
      <w:r w:rsidRPr="004258DD">
        <w:rPr>
          <w:rFonts w:ascii="Times New Roman" w:hAnsi="Times New Roman" w:cs="Times New Roman"/>
        </w:rPr>
        <w:t>and</w:t>
      </w:r>
      <w:r w:rsidRPr="004258DD">
        <w:rPr>
          <w:rFonts w:ascii="Times New Roman" w:hAnsi="Times New Roman" w:cs="Times New Roman"/>
          <w:spacing w:val="-32"/>
        </w:rPr>
        <w:t xml:space="preserve"> </w:t>
      </w:r>
      <w:r w:rsidRPr="004258DD">
        <w:rPr>
          <w:rFonts w:ascii="Times New Roman" w:hAnsi="Times New Roman" w:cs="Times New Roman"/>
        </w:rPr>
        <w:t>oil</w:t>
      </w:r>
      <w:r w:rsidRPr="004258DD">
        <w:rPr>
          <w:rFonts w:ascii="Times New Roman" w:hAnsi="Times New Roman" w:cs="Times New Roman"/>
          <w:spacing w:val="-34"/>
        </w:rPr>
        <w:t xml:space="preserve"> </w:t>
      </w:r>
      <w:r w:rsidRPr="004258DD">
        <w:rPr>
          <w:rFonts w:ascii="Times New Roman" w:hAnsi="Times New Roman" w:cs="Times New Roman"/>
        </w:rPr>
        <w:t>facilities,</w:t>
      </w:r>
      <w:r w:rsidRPr="004258DD">
        <w:rPr>
          <w:rFonts w:ascii="Times New Roman" w:hAnsi="Times New Roman" w:cs="Times New Roman"/>
          <w:spacing w:val="-32"/>
        </w:rPr>
        <w:t xml:space="preserve"> </w:t>
      </w:r>
      <w:r w:rsidRPr="004258DD">
        <w:rPr>
          <w:rFonts w:ascii="Times New Roman" w:hAnsi="Times New Roman" w:cs="Times New Roman"/>
        </w:rPr>
        <w:t>the</w:t>
      </w:r>
      <w:r w:rsidRPr="004258DD">
        <w:rPr>
          <w:rFonts w:ascii="Times New Roman" w:hAnsi="Times New Roman" w:cs="Times New Roman"/>
          <w:spacing w:val="-33"/>
        </w:rPr>
        <w:t xml:space="preserve"> </w:t>
      </w:r>
      <w:r w:rsidRPr="004258DD">
        <w:rPr>
          <w:rFonts w:ascii="Times New Roman" w:hAnsi="Times New Roman" w:cs="Times New Roman"/>
        </w:rPr>
        <w:t>Developer</w:t>
      </w:r>
      <w:r w:rsidRPr="004258DD">
        <w:rPr>
          <w:rFonts w:ascii="Times New Roman" w:hAnsi="Times New Roman" w:cs="Times New Roman"/>
          <w:spacing w:val="-33"/>
        </w:rPr>
        <w:t xml:space="preserve"> </w:t>
      </w:r>
      <w:r w:rsidRPr="004258DD">
        <w:rPr>
          <w:rFonts w:ascii="Times New Roman" w:hAnsi="Times New Roman" w:cs="Times New Roman"/>
        </w:rPr>
        <w:t>is</w:t>
      </w:r>
      <w:r w:rsidRPr="004258DD">
        <w:rPr>
          <w:rFonts w:ascii="Times New Roman" w:hAnsi="Times New Roman" w:cs="Times New Roman"/>
          <w:spacing w:val="-33"/>
        </w:rPr>
        <w:t xml:space="preserve"> </w:t>
      </w:r>
      <w:r w:rsidRPr="004258DD">
        <w:rPr>
          <w:rFonts w:ascii="Times New Roman" w:hAnsi="Times New Roman" w:cs="Times New Roman"/>
        </w:rPr>
        <w:t>to</w:t>
      </w:r>
      <w:r w:rsidRPr="004258DD">
        <w:rPr>
          <w:rFonts w:ascii="Times New Roman" w:hAnsi="Times New Roman" w:cs="Times New Roman"/>
          <w:spacing w:val="-32"/>
        </w:rPr>
        <w:t xml:space="preserve"> </w:t>
      </w:r>
      <w:r w:rsidRPr="004258DD">
        <w:rPr>
          <w:rFonts w:ascii="Times New Roman" w:hAnsi="Times New Roman" w:cs="Times New Roman"/>
        </w:rPr>
        <w:t>make</w:t>
      </w:r>
      <w:r w:rsidRPr="004258DD">
        <w:rPr>
          <w:rFonts w:ascii="Times New Roman" w:hAnsi="Times New Roman" w:cs="Times New Roman"/>
          <w:spacing w:val="-33"/>
        </w:rPr>
        <w:t xml:space="preserve"> </w:t>
      </w:r>
      <w:r w:rsidRPr="004258DD">
        <w:rPr>
          <w:rFonts w:ascii="Times New Roman" w:hAnsi="Times New Roman" w:cs="Times New Roman"/>
        </w:rPr>
        <w:t>known</w:t>
      </w:r>
      <w:r w:rsidRPr="004258DD">
        <w:rPr>
          <w:rFonts w:ascii="Times New Roman" w:hAnsi="Times New Roman" w:cs="Times New Roman"/>
          <w:spacing w:val="-32"/>
        </w:rPr>
        <w:t xml:space="preserve"> </w:t>
      </w:r>
      <w:r w:rsidRPr="004258DD">
        <w:rPr>
          <w:rFonts w:ascii="Times New Roman" w:hAnsi="Times New Roman" w:cs="Times New Roman"/>
        </w:rPr>
        <w:t>all</w:t>
      </w:r>
      <w:r w:rsidRPr="004258DD">
        <w:rPr>
          <w:rFonts w:ascii="Times New Roman" w:hAnsi="Times New Roman" w:cs="Times New Roman"/>
          <w:spacing w:val="-33"/>
        </w:rPr>
        <w:t xml:space="preserve"> </w:t>
      </w:r>
      <w:r w:rsidRPr="004258DD">
        <w:rPr>
          <w:rFonts w:ascii="Times New Roman" w:hAnsi="Times New Roman" w:cs="Times New Roman"/>
        </w:rPr>
        <w:t>locations</w:t>
      </w:r>
      <w:r w:rsidRPr="004258DD">
        <w:rPr>
          <w:rFonts w:ascii="Times New Roman" w:hAnsi="Times New Roman" w:cs="Times New Roman"/>
          <w:spacing w:val="-33"/>
        </w:rPr>
        <w:t xml:space="preserve"> </w:t>
      </w:r>
      <w:r w:rsidRPr="004258DD">
        <w:rPr>
          <w:rFonts w:ascii="Times New Roman" w:hAnsi="Times New Roman" w:cs="Times New Roman"/>
        </w:rPr>
        <w:t>of</w:t>
      </w:r>
      <w:r w:rsidRPr="004258DD">
        <w:rPr>
          <w:rFonts w:ascii="Times New Roman" w:hAnsi="Times New Roman" w:cs="Times New Roman"/>
          <w:spacing w:val="-33"/>
        </w:rPr>
        <w:t xml:space="preserve"> </w:t>
      </w:r>
      <w:r w:rsidRPr="004258DD">
        <w:rPr>
          <w:rFonts w:ascii="Times New Roman" w:hAnsi="Times New Roman" w:cs="Times New Roman"/>
        </w:rPr>
        <w:t>existing pipeline</w:t>
      </w:r>
      <w:r w:rsidRPr="004258DD">
        <w:rPr>
          <w:rFonts w:ascii="Times New Roman" w:hAnsi="Times New Roman" w:cs="Times New Roman"/>
          <w:spacing w:val="-29"/>
        </w:rPr>
        <w:t xml:space="preserve"> </w:t>
      </w:r>
      <w:r w:rsidRPr="004258DD">
        <w:rPr>
          <w:rFonts w:ascii="Times New Roman" w:hAnsi="Times New Roman" w:cs="Times New Roman"/>
        </w:rPr>
        <w:t>and/or</w:t>
      </w:r>
      <w:r w:rsidRPr="004258DD">
        <w:rPr>
          <w:rFonts w:ascii="Times New Roman" w:hAnsi="Times New Roman" w:cs="Times New Roman"/>
          <w:spacing w:val="-29"/>
        </w:rPr>
        <w:t xml:space="preserve"> </w:t>
      </w:r>
      <w:r w:rsidRPr="004258DD">
        <w:rPr>
          <w:rFonts w:ascii="Times New Roman" w:hAnsi="Times New Roman" w:cs="Times New Roman"/>
        </w:rPr>
        <w:t>easements,</w:t>
      </w:r>
      <w:r w:rsidRPr="004258DD">
        <w:rPr>
          <w:rFonts w:ascii="Times New Roman" w:hAnsi="Times New Roman" w:cs="Times New Roman"/>
          <w:spacing w:val="-31"/>
        </w:rPr>
        <w:t xml:space="preserve"> </w:t>
      </w:r>
      <w:r w:rsidRPr="004258DD">
        <w:rPr>
          <w:rFonts w:ascii="Times New Roman" w:hAnsi="Times New Roman" w:cs="Times New Roman"/>
        </w:rPr>
        <w:t>including</w:t>
      </w:r>
      <w:r w:rsidRPr="004258DD">
        <w:rPr>
          <w:rFonts w:ascii="Times New Roman" w:hAnsi="Times New Roman" w:cs="Times New Roman"/>
          <w:spacing w:val="-29"/>
        </w:rPr>
        <w:t xml:space="preserve"> </w:t>
      </w:r>
      <w:r w:rsidRPr="004258DD">
        <w:rPr>
          <w:rFonts w:ascii="Times New Roman" w:hAnsi="Times New Roman" w:cs="Times New Roman"/>
        </w:rPr>
        <w:t>blanket</w:t>
      </w:r>
      <w:r w:rsidRPr="004258DD">
        <w:rPr>
          <w:rFonts w:ascii="Times New Roman" w:hAnsi="Times New Roman" w:cs="Times New Roman"/>
          <w:spacing w:val="-30"/>
        </w:rPr>
        <w:t xml:space="preserve"> </w:t>
      </w:r>
      <w:r w:rsidRPr="004258DD">
        <w:rPr>
          <w:rFonts w:ascii="Times New Roman" w:hAnsi="Times New Roman" w:cs="Times New Roman"/>
        </w:rPr>
        <w:t>easements,</w:t>
      </w:r>
      <w:r w:rsidRPr="004258DD">
        <w:rPr>
          <w:rFonts w:ascii="Times New Roman" w:hAnsi="Times New Roman" w:cs="Times New Roman"/>
          <w:spacing w:val="-29"/>
        </w:rPr>
        <w:t xml:space="preserve"> </w:t>
      </w:r>
      <w:r w:rsidRPr="004258DD">
        <w:rPr>
          <w:rFonts w:ascii="Times New Roman" w:hAnsi="Times New Roman" w:cs="Times New Roman"/>
        </w:rPr>
        <w:t>across</w:t>
      </w:r>
      <w:r w:rsidRPr="004258DD">
        <w:rPr>
          <w:rFonts w:ascii="Times New Roman" w:hAnsi="Times New Roman" w:cs="Times New Roman"/>
          <w:spacing w:val="-30"/>
        </w:rPr>
        <w:t xml:space="preserve"> </w:t>
      </w:r>
      <w:r w:rsidRPr="004258DD">
        <w:rPr>
          <w:rFonts w:ascii="Times New Roman" w:hAnsi="Times New Roman" w:cs="Times New Roman"/>
        </w:rPr>
        <w:t>the</w:t>
      </w:r>
      <w:r w:rsidRPr="004258DD">
        <w:rPr>
          <w:rFonts w:ascii="Times New Roman" w:hAnsi="Times New Roman" w:cs="Times New Roman"/>
          <w:spacing w:val="-30"/>
        </w:rPr>
        <w:t xml:space="preserve"> </w:t>
      </w:r>
      <w:r w:rsidRPr="004258DD">
        <w:rPr>
          <w:rFonts w:ascii="Times New Roman" w:hAnsi="Times New Roman" w:cs="Times New Roman"/>
        </w:rPr>
        <w:t>property.</w:t>
      </w:r>
    </w:p>
    <w:p w:rsidR="00277ED5" w:rsidRPr="004258DD" w:rsidRDefault="00AC371E">
      <w:pPr>
        <w:pStyle w:val="ListParagraph"/>
        <w:numPr>
          <w:ilvl w:val="1"/>
          <w:numId w:val="22"/>
        </w:numPr>
        <w:tabs>
          <w:tab w:val="left" w:pos="1581"/>
        </w:tabs>
        <w:spacing w:before="186"/>
        <w:ind w:hanging="332"/>
        <w:rPr>
          <w:rFonts w:ascii="Times New Roman" w:hAnsi="Times New Roman" w:cs="Times New Roman"/>
        </w:rPr>
      </w:pPr>
      <w:r w:rsidRPr="004258DD">
        <w:rPr>
          <w:rFonts w:ascii="Times New Roman" w:hAnsi="Times New Roman" w:cs="Times New Roman"/>
        </w:rPr>
        <w:t>Private</w:t>
      </w:r>
      <w:r w:rsidRPr="004258DD">
        <w:rPr>
          <w:rFonts w:ascii="Times New Roman" w:hAnsi="Times New Roman" w:cs="Times New Roman"/>
          <w:spacing w:val="-4"/>
        </w:rPr>
        <w:t xml:space="preserve"> </w:t>
      </w:r>
      <w:r w:rsidRPr="004258DD">
        <w:rPr>
          <w:rFonts w:ascii="Times New Roman" w:hAnsi="Times New Roman" w:cs="Times New Roman"/>
        </w:rPr>
        <w:t>Roads</w:t>
      </w:r>
    </w:p>
    <w:p w:rsidR="00277ED5" w:rsidRPr="004258DD" w:rsidRDefault="00AC371E">
      <w:pPr>
        <w:pStyle w:val="BodyText"/>
        <w:spacing w:before="188"/>
        <w:ind w:left="1580"/>
        <w:rPr>
          <w:rFonts w:ascii="Times New Roman" w:hAnsi="Times New Roman" w:cs="Times New Roman"/>
        </w:rPr>
      </w:pPr>
      <w:r w:rsidRPr="004258DD">
        <w:rPr>
          <w:rFonts w:ascii="Times New Roman" w:hAnsi="Times New Roman" w:cs="Times New Roman"/>
          <w:w w:val="95"/>
        </w:rPr>
        <w:t>See Section 3.06.E, Private Roads, for requirements.</w:t>
      </w:r>
    </w:p>
    <w:p w:rsidR="00277ED5" w:rsidRPr="004258DD" w:rsidRDefault="00AC371E">
      <w:pPr>
        <w:pStyle w:val="Heading2"/>
        <w:tabs>
          <w:tab w:val="left" w:pos="2300"/>
        </w:tabs>
        <w:spacing w:before="98"/>
        <w:rPr>
          <w:rFonts w:ascii="Times New Roman" w:hAnsi="Times New Roman" w:cs="Times New Roman"/>
        </w:rPr>
      </w:pPr>
      <w:bookmarkStart w:id="41" w:name="_TOC_250031"/>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4.06</w:t>
      </w:r>
      <w:r w:rsidRPr="004258DD">
        <w:rPr>
          <w:rFonts w:ascii="Times New Roman" w:hAnsi="Times New Roman" w:cs="Times New Roman"/>
        </w:rPr>
        <w:tab/>
        <w:t>Supporting</w:t>
      </w:r>
      <w:r w:rsidRPr="004258DD">
        <w:rPr>
          <w:rFonts w:ascii="Times New Roman" w:hAnsi="Times New Roman" w:cs="Times New Roman"/>
          <w:spacing w:val="10"/>
        </w:rPr>
        <w:t xml:space="preserve"> </w:t>
      </w:r>
      <w:bookmarkEnd w:id="41"/>
      <w:r w:rsidRPr="004258DD">
        <w:rPr>
          <w:rFonts w:ascii="Times New Roman" w:hAnsi="Times New Roman" w:cs="Times New Roman"/>
        </w:rPr>
        <w:t>Documentation</w:t>
      </w:r>
    </w:p>
    <w:p w:rsidR="00277ED5" w:rsidRPr="004258DD" w:rsidRDefault="00AC371E">
      <w:pPr>
        <w:pStyle w:val="ListParagraph"/>
        <w:numPr>
          <w:ilvl w:val="0"/>
          <w:numId w:val="21"/>
        </w:numPr>
        <w:tabs>
          <w:tab w:val="left" w:pos="1221"/>
        </w:tabs>
        <w:spacing w:before="259" w:line="208" w:lineRule="auto"/>
        <w:ind w:right="830"/>
        <w:rPr>
          <w:rFonts w:ascii="Times New Roman" w:hAnsi="Times New Roman" w:cs="Times New Roman"/>
        </w:rPr>
      </w:pPr>
      <w:r w:rsidRPr="004258DD">
        <w:rPr>
          <w:rFonts w:ascii="Times New Roman" w:hAnsi="Times New Roman" w:cs="Times New Roman"/>
          <w:w w:val="95"/>
        </w:rPr>
        <w:t>Provide</w:t>
      </w:r>
      <w:r w:rsidRPr="004258DD">
        <w:rPr>
          <w:rFonts w:ascii="Times New Roman" w:hAnsi="Times New Roman" w:cs="Times New Roman"/>
          <w:spacing w:val="-9"/>
          <w:w w:val="95"/>
        </w:rPr>
        <w:t xml:space="preserve"> </w:t>
      </w:r>
      <w:r w:rsidRPr="004258DD">
        <w:rPr>
          <w:rFonts w:ascii="Times New Roman" w:hAnsi="Times New Roman" w:cs="Times New Roman"/>
          <w:w w:val="95"/>
        </w:rPr>
        <w:t>letters</w:t>
      </w:r>
      <w:r w:rsidRPr="004258DD">
        <w:rPr>
          <w:rFonts w:ascii="Times New Roman" w:hAnsi="Times New Roman" w:cs="Times New Roman"/>
          <w:spacing w:val="-7"/>
          <w:w w:val="95"/>
        </w:rPr>
        <w:t xml:space="preserve"> </w:t>
      </w:r>
      <w:r w:rsidRPr="004258DD">
        <w:rPr>
          <w:rFonts w:ascii="Times New Roman" w:hAnsi="Times New Roman" w:cs="Times New Roman"/>
          <w:w w:val="95"/>
        </w:rPr>
        <w:t>of</w:t>
      </w:r>
      <w:r w:rsidRPr="004258DD">
        <w:rPr>
          <w:rFonts w:ascii="Times New Roman" w:hAnsi="Times New Roman" w:cs="Times New Roman"/>
          <w:spacing w:val="-7"/>
          <w:w w:val="95"/>
        </w:rPr>
        <w:t xml:space="preserve"> </w:t>
      </w:r>
      <w:r w:rsidRPr="004258DD">
        <w:rPr>
          <w:rFonts w:ascii="Times New Roman" w:hAnsi="Times New Roman" w:cs="Times New Roman"/>
          <w:w w:val="95"/>
        </w:rPr>
        <w:t>correspondence</w:t>
      </w:r>
      <w:r w:rsidRPr="004258DD">
        <w:rPr>
          <w:rFonts w:ascii="Times New Roman" w:hAnsi="Times New Roman" w:cs="Times New Roman"/>
          <w:spacing w:val="-8"/>
          <w:w w:val="95"/>
        </w:rPr>
        <w:t xml:space="preserve"> </w:t>
      </w:r>
      <w:r w:rsidRPr="004258DD">
        <w:rPr>
          <w:rFonts w:ascii="Times New Roman" w:hAnsi="Times New Roman" w:cs="Times New Roman"/>
          <w:w w:val="95"/>
        </w:rPr>
        <w:t>verifying</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10"/>
          <w:w w:val="95"/>
        </w:rPr>
        <w:t xml:space="preserve"> </w:t>
      </w:r>
      <w:r w:rsidRPr="004258DD">
        <w:rPr>
          <w:rFonts w:ascii="Times New Roman" w:hAnsi="Times New Roman" w:cs="Times New Roman"/>
          <w:w w:val="95"/>
        </w:rPr>
        <w:t>following</w:t>
      </w:r>
      <w:r w:rsidRPr="004258DD">
        <w:rPr>
          <w:rFonts w:ascii="Times New Roman" w:hAnsi="Times New Roman" w:cs="Times New Roman"/>
          <w:spacing w:val="-7"/>
          <w:w w:val="95"/>
        </w:rPr>
        <w:t xml:space="preserve"> </w:t>
      </w:r>
      <w:r w:rsidRPr="004258DD">
        <w:rPr>
          <w:rFonts w:ascii="Times New Roman" w:hAnsi="Times New Roman" w:cs="Times New Roman"/>
          <w:w w:val="95"/>
        </w:rPr>
        <w:t>entities</w:t>
      </w:r>
      <w:r w:rsidRPr="004258DD">
        <w:rPr>
          <w:rFonts w:ascii="Times New Roman" w:hAnsi="Times New Roman" w:cs="Times New Roman"/>
          <w:spacing w:val="-8"/>
          <w:w w:val="95"/>
        </w:rPr>
        <w:t xml:space="preserve"> </w:t>
      </w:r>
      <w:r w:rsidRPr="004258DD">
        <w:rPr>
          <w:rFonts w:ascii="Times New Roman" w:hAnsi="Times New Roman" w:cs="Times New Roman"/>
          <w:w w:val="95"/>
        </w:rPr>
        <w:t>and/or</w:t>
      </w:r>
      <w:r w:rsidRPr="004258DD">
        <w:rPr>
          <w:rFonts w:ascii="Times New Roman" w:hAnsi="Times New Roman" w:cs="Times New Roman"/>
          <w:spacing w:val="-7"/>
          <w:w w:val="95"/>
        </w:rPr>
        <w:t xml:space="preserve"> </w:t>
      </w:r>
      <w:r w:rsidRPr="004258DD">
        <w:rPr>
          <w:rFonts w:ascii="Times New Roman" w:hAnsi="Times New Roman" w:cs="Times New Roman"/>
          <w:w w:val="95"/>
        </w:rPr>
        <w:t>utilities,</w:t>
      </w:r>
      <w:r w:rsidRPr="004258DD">
        <w:rPr>
          <w:rFonts w:ascii="Times New Roman" w:hAnsi="Times New Roman" w:cs="Times New Roman"/>
          <w:spacing w:val="-9"/>
          <w:w w:val="95"/>
        </w:rPr>
        <w:t xml:space="preserve"> </w:t>
      </w:r>
      <w:r w:rsidRPr="004258DD">
        <w:rPr>
          <w:rFonts w:ascii="Times New Roman" w:hAnsi="Times New Roman" w:cs="Times New Roman"/>
          <w:w w:val="95"/>
        </w:rPr>
        <w:t>as</w:t>
      </w:r>
      <w:r w:rsidRPr="004258DD">
        <w:rPr>
          <w:rFonts w:ascii="Times New Roman" w:hAnsi="Times New Roman" w:cs="Times New Roman"/>
          <w:spacing w:val="-7"/>
          <w:w w:val="95"/>
        </w:rPr>
        <w:t xml:space="preserve"> </w:t>
      </w:r>
      <w:r w:rsidRPr="004258DD">
        <w:rPr>
          <w:rFonts w:ascii="Times New Roman" w:hAnsi="Times New Roman" w:cs="Times New Roman"/>
          <w:w w:val="95"/>
        </w:rPr>
        <w:t xml:space="preserve">affected </w:t>
      </w:r>
      <w:r w:rsidRPr="004258DD">
        <w:rPr>
          <w:rFonts w:ascii="Times New Roman" w:hAnsi="Times New Roman" w:cs="Times New Roman"/>
        </w:rPr>
        <w:t>by</w:t>
      </w:r>
      <w:r w:rsidRPr="004258DD">
        <w:rPr>
          <w:rFonts w:ascii="Times New Roman" w:hAnsi="Times New Roman" w:cs="Times New Roman"/>
          <w:spacing w:val="-26"/>
        </w:rPr>
        <w:t xml:space="preserve"> </w:t>
      </w:r>
      <w:r w:rsidRPr="004258DD">
        <w:rPr>
          <w:rFonts w:ascii="Times New Roman" w:hAnsi="Times New Roman" w:cs="Times New Roman"/>
        </w:rPr>
        <w:t>the</w:t>
      </w:r>
      <w:r w:rsidRPr="004258DD">
        <w:rPr>
          <w:rFonts w:ascii="Times New Roman" w:hAnsi="Times New Roman" w:cs="Times New Roman"/>
          <w:spacing w:val="-26"/>
        </w:rPr>
        <w:t xml:space="preserve"> </w:t>
      </w:r>
      <w:r w:rsidRPr="004258DD">
        <w:rPr>
          <w:rFonts w:ascii="Times New Roman" w:hAnsi="Times New Roman" w:cs="Times New Roman"/>
        </w:rPr>
        <w:t>property</w:t>
      </w:r>
      <w:r w:rsidRPr="004258DD">
        <w:rPr>
          <w:rFonts w:ascii="Times New Roman" w:hAnsi="Times New Roman" w:cs="Times New Roman"/>
          <w:spacing w:val="-26"/>
        </w:rPr>
        <w:t xml:space="preserve"> </w:t>
      </w:r>
      <w:r w:rsidRPr="004258DD">
        <w:rPr>
          <w:rFonts w:ascii="Times New Roman" w:hAnsi="Times New Roman" w:cs="Times New Roman"/>
        </w:rPr>
        <w:t>being</w:t>
      </w:r>
      <w:r w:rsidRPr="004258DD">
        <w:rPr>
          <w:rFonts w:ascii="Times New Roman" w:hAnsi="Times New Roman" w:cs="Times New Roman"/>
          <w:spacing w:val="-26"/>
        </w:rPr>
        <w:t xml:space="preserve"> </w:t>
      </w:r>
      <w:r w:rsidRPr="004258DD">
        <w:rPr>
          <w:rFonts w:ascii="Times New Roman" w:hAnsi="Times New Roman" w:cs="Times New Roman"/>
        </w:rPr>
        <w:t>platted,</w:t>
      </w:r>
      <w:r w:rsidRPr="004258DD">
        <w:rPr>
          <w:rFonts w:ascii="Times New Roman" w:hAnsi="Times New Roman" w:cs="Times New Roman"/>
          <w:spacing w:val="-26"/>
        </w:rPr>
        <w:t xml:space="preserve"> </w:t>
      </w:r>
      <w:r w:rsidRPr="004258DD">
        <w:rPr>
          <w:rFonts w:ascii="Times New Roman" w:hAnsi="Times New Roman" w:cs="Times New Roman"/>
        </w:rPr>
        <w:t>have</w:t>
      </w:r>
      <w:r w:rsidRPr="004258DD">
        <w:rPr>
          <w:rFonts w:ascii="Times New Roman" w:hAnsi="Times New Roman" w:cs="Times New Roman"/>
          <w:spacing w:val="-26"/>
        </w:rPr>
        <w:t xml:space="preserve"> </w:t>
      </w:r>
      <w:r w:rsidRPr="004258DD">
        <w:rPr>
          <w:rFonts w:ascii="Times New Roman" w:hAnsi="Times New Roman" w:cs="Times New Roman"/>
        </w:rPr>
        <w:t>been</w:t>
      </w:r>
      <w:r w:rsidRPr="004258DD">
        <w:rPr>
          <w:rFonts w:ascii="Times New Roman" w:hAnsi="Times New Roman" w:cs="Times New Roman"/>
          <w:spacing w:val="-26"/>
        </w:rPr>
        <w:t xml:space="preserve"> </w:t>
      </w:r>
      <w:r w:rsidRPr="004258DD">
        <w:rPr>
          <w:rFonts w:ascii="Times New Roman" w:hAnsi="Times New Roman" w:cs="Times New Roman"/>
        </w:rPr>
        <w:t>notified</w:t>
      </w:r>
      <w:r w:rsidRPr="004258DD">
        <w:rPr>
          <w:rFonts w:ascii="Times New Roman" w:hAnsi="Times New Roman" w:cs="Times New Roman"/>
          <w:spacing w:val="-26"/>
        </w:rPr>
        <w:t xml:space="preserve"> </w:t>
      </w:r>
      <w:r w:rsidRPr="004258DD">
        <w:rPr>
          <w:rFonts w:ascii="Times New Roman" w:hAnsi="Times New Roman" w:cs="Times New Roman"/>
        </w:rPr>
        <w:t>about</w:t>
      </w:r>
      <w:r w:rsidRPr="004258DD">
        <w:rPr>
          <w:rFonts w:ascii="Times New Roman" w:hAnsi="Times New Roman" w:cs="Times New Roman"/>
          <w:spacing w:val="-27"/>
        </w:rPr>
        <w:t xml:space="preserve"> </w:t>
      </w:r>
      <w:r w:rsidRPr="004258DD">
        <w:rPr>
          <w:rFonts w:ascii="Times New Roman" w:hAnsi="Times New Roman" w:cs="Times New Roman"/>
        </w:rPr>
        <w:t>the</w:t>
      </w:r>
      <w:r w:rsidRPr="004258DD">
        <w:rPr>
          <w:rFonts w:ascii="Times New Roman" w:hAnsi="Times New Roman" w:cs="Times New Roman"/>
          <w:spacing w:val="-26"/>
        </w:rPr>
        <w:t xml:space="preserve"> </w:t>
      </w:r>
      <w:r w:rsidRPr="004258DD">
        <w:rPr>
          <w:rFonts w:ascii="Times New Roman" w:hAnsi="Times New Roman" w:cs="Times New Roman"/>
        </w:rPr>
        <w:t>upcoming</w:t>
      </w:r>
      <w:r w:rsidRPr="004258DD">
        <w:rPr>
          <w:rFonts w:ascii="Times New Roman" w:hAnsi="Times New Roman" w:cs="Times New Roman"/>
          <w:spacing w:val="-25"/>
        </w:rPr>
        <w:t xml:space="preserve"> </w:t>
      </w:r>
      <w:r w:rsidRPr="004258DD">
        <w:rPr>
          <w:rFonts w:ascii="Times New Roman" w:hAnsi="Times New Roman" w:cs="Times New Roman"/>
        </w:rPr>
        <w:t>development.</w:t>
      </w:r>
    </w:p>
    <w:p w:rsidR="00277ED5" w:rsidRPr="004258DD" w:rsidRDefault="00AC371E">
      <w:pPr>
        <w:pStyle w:val="ListParagraph"/>
        <w:numPr>
          <w:ilvl w:val="1"/>
          <w:numId w:val="21"/>
        </w:numPr>
        <w:tabs>
          <w:tab w:val="left" w:pos="1581"/>
        </w:tabs>
        <w:spacing w:before="188"/>
        <w:ind w:hanging="348"/>
        <w:rPr>
          <w:rFonts w:ascii="Times New Roman" w:hAnsi="Times New Roman" w:cs="Times New Roman"/>
        </w:rPr>
      </w:pPr>
      <w:r w:rsidRPr="004258DD">
        <w:rPr>
          <w:rFonts w:ascii="Times New Roman" w:hAnsi="Times New Roman" w:cs="Times New Roman"/>
          <w:w w:val="95"/>
        </w:rPr>
        <w:t>Electric</w:t>
      </w:r>
    </w:p>
    <w:p w:rsidR="00277ED5" w:rsidRPr="004258DD" w:rsidRDefault="00AC371E">
      <w:pPr>
        <w:pStyle w:val="ListParagraph"/>
        <w:numPr>
          <w:ilvl w:val="1"/>
          <w:numId w:val="21"/>
        </w:numPr>
        <w:tabs>
          <w:tab w:val="left" w:pos="1581"/>
        </w:tabs>
        <w:spacing w:before="164"/>
        <w:ind w:hanging="348"/>
        <w:rPr>
          <w:rFonts w:ascii="Times New Roman" w:hAnsi="Times New Roman" w:cs="Times New Roman"/>
        </w:rPr>
      </w:pPr>
      <w:r w:rsidRPr="004258DD">
        <w:rPr>
          <w:rFonts w:ascii="Times New Roman" w:hAnsi="Times New Roman" w:cs="Times New Roman"/>
        </w:rPr>
        <w:t>Natural</w:t>
      </w:r>
      <w:r w:rsidRPr="004258DD">
        <w:rPr>
          <w:rFonts w:ascii="Times New Roman" w:hAnsi="Times New Roman" w:cs="Times New Roman"/>
          <w:spacing w:val="-3"/>
        </w:rPr>
        <w:t xml:space="preserve"> </w:t>
      </w:r>
      <w:r w:rsidRPr="004258DD">
        <w:rPr>
          <w:rFonts w:ascii="Times New Roman" w:hAnsi="Times New Roman" w:cs="Times New Roman"/>
        </w:rPr>
        <w:t>Gas</w:t>
      </w:r>
    </w:p>
    <w:p w:rsidR="00277ED5" w:rsidRPr="004258DD" w:rsidRDefault="00AC371E">
      <w:pPr>
        <w:pStyle w:val="ListParagraph"/>
        <w:numPr>
          <w:ilvl w:val="1"/>
          <w:numId w:val="21"/>
        </w:numPr>
        <w:tabs>
          <w:tab w:val="left" w:pos="1581"/>
        </w:tabs>
        <w:spacing w:before="162"/>
        <w:ind w:hanging="348"/>
        <w:rPr>
          <w:rFonts w:ascii="Times New Roman" w:hAnsi="Times New Roman" w:cs="Times New Roman"/>
        </w:rPr>
      </w:pPr>
      <w:r w:rsidRPr="004258DD">
        <w:rPr>
          <w:rFonts w:ascii="Times New Roman" w:hAnsi="Times New Roman" w:cs="Times New Roman"/>
          <w:w w:val="95"/>
        </w:rPr>
        <w:t>Telephone</w:t>
      </w:r>
    </w:p>
    <w:p w:rsidR="00277ED5" w:rsidRPr="004258DD" w:rsidRDefault="00AC371E">
      <w:pPr>
        <w:pStyle w:val="ListParagraph"/>
        <w:numPr>
          <w:ilvl w:val="1"/>
          <w:numId w:val="21"/>
        </w:numPr>
        <w:tabs>
          <w:tab w:val="left" w:pos="1581"/>
        </w:tabs>
        <w:spacing w:before="164"/>
        <w:ind w:hanging="348"/>
        <w:rPr>
          <w:rFonts w:ascii="Times New Roman" w:hAnsi="Times New Roman" w:cs="Times New Roman"/>
        </w:rPr>
      </w:pPr>
      <w:r w:rsidRPr="004258DD">
        <w:rPr>
          <w:rFonts w:ascii="Times New Roman" w:hAnsi="Times New Roman" w:cs="Times New Roman"/>
        </w:rPr>
        <w:t>School</w:t>
      </w:r>
      <w:r w:rsidRPr="004258DD">
        <w:rPr>
          <w:rFonts w:ascii="Times New Roman" w:hAnsi="Times New Roman" w:cs="Times New Roman"/>
          <w:spacing w:val="-11"/>
        </w:rPr>
        <w:t xml:space="preserve"> </w:t>
      </w:r>
      <w:r w:rsidRPr="004258DD">
        <w:rPr>
          <w:rFonts w:ascii="Times New Roman" w:hAnsi="Times New Roman" w:cs="Times New Roman"/>
        </w:rPr>
        <w:t>District</w:t>
      </w:r>
      <w:r w:rsidRPr="004258DD">
        <w:rPr>
          <w:rFonts w:ascii="Times New Roman" w:hAnsi="Times New Roman" w:cs="Times New Roman"/>
          <w:spacing w:val="-11"/>
        </w:rPr>
        <w:t xml:space="preserve"> </w:t>
      </w:r>
      <w:r w:rsidRPr="004258DD">
        <w:rPr>
          <w:rFonts w:ascii="Times New Roman" w:hAnsi="Times New Roman" w:cs="Times New Roman"/>
        </w:rPr>
        <w:t>(for</w:t>
      </w:r>
      <w:r w:rsidRPr="004258DD">
        <w:rPr>
          <w:rFonts w:ascii="Times New Roman" w:hAnsi="Times New Roman" w:cs="Times New Roman"/>
          <w:spacing w:val="-11"/>
        </w:rPr>
        <w:t xml:space="preserve"> </w:t>
      </w:r>
      <w:r w:rsidRPr="004258DD">
        <w:rPr>
          <w:rFonts w:ascii="Times New Roman" w:hAnsi="Times New Roman" w:cs="Times New Roman"/>
        </w:rPr>
        <w:t>proposed</w:t>
      </w:r>
      <w:r w:rsidRPr="004258DD">
        <w:rPr>
          <w:rFonts w:ascii="Times New Roman" w:hAnsi="Times New Roman" w:cs="Times New Roman"/>
          <w:spacing w:val="-8"/>
        </w:rPr>
        <w:t xml:space="preserve"> </w:t>
      </w:r>
      <w:r w:rsidRPr="004258DD">
        <w:rPr>
          <w:rFonts w:ascii="Times New Roman" w:hAnsi="Times New Roman" w:cs="Times New Roman"/>
        </w:rPr>
        <w:t>developments</w:t>
      </w:r>
      <w:r w:rsidRPr="004258DD">
        <w:rPr>
          <w:rFonts w:ascii="Times New Roman" w:hAnsi="Times New Roman" w:cs="Times New Roman"/>
          <w:spacing w:val="-9"/>
        </w:rPr>
        <w:t xml:space="preserve"> </w:t>
      </w:r>
      <w:r w:rsidRPr="004258DD">
        <w:rPr>
          <w:rFonts w:ascii="Times New Roman" w:hAnsi="Times New Roman" w:cs="Times New Roman"/>
        </w:rPr>
        <w:t>of</w:t>
      </w:r>
      <w:r w:rsidRPr="004258DD">
        <w:rPr>
          <w:rFonts w:ascii="Times New Roman" w:hAnsi="Times New Roman" w:cs="Times New Roman"/>
          <w:spacing w:val="-11"/>
        </w:rPr>
        <w:t xml:space="preserve"> </w:t>
      </w:r>
      <w:r w:rsidRPr="004258DD">
        <w:rPr>
          <w:rFonts w:ascii="Times New Roman" w:hAnsi="Times New Roman" w:cs="Times New Roman"/>
        </w:rPr>
        <w:t>25</w:t>
      </w:r>
      <w:r w:rsidRPr="004258DD">
        <w:rPr>
          <w:rFonts w:ascii="Times New Roman" w:hAnsi="Times New Roman" w:cs="Times New Roman"/>
          <w:spacing w:val="-10"/>
        </w:rPr>
        <w:t xml:space="preserve"> </w:t>
      </w:r>
      <w:r w:rsidRPr="004258DD">
        <w:rPr>
          <w:rFonts w:ascii="Times New Roman" w:hAnsi="Times New Roman" w:cs="Times New Roman"/>
        </w:rPr>
        <w:t>lots</w:t>
      </w:r>
      <w:r w:rsidRPr="004258DD">
        <w:rPr>
          <w:rFonts w:ascii="Times New Roman" w:hAnsi="Times New Roman" w:cs="Times New Roman"/>
          <w:spacing w:val="-10"/>
        </w:rPr>
        <w:t xml:space="preserve"> </w:t>
      </w:r>
      <w:r w:rsidRPr="004258DD">
        <w:rPr>
          <w:rFonts w:ascii="Times New Roman" w:hAnsi="Times New Roman" w:cs="Times New Roman"/>
        </w:rPr>
        <w:t>or</w:t>
      </w:r>
      <w:r w:rsidRPr="004258DD">
        <w:rPr>
          <w:rFonts w:ascii="Times New Roman" w:hAnsi="Times New Roman" w:cs="Times New Roman"/>
          <w:spacing w:val="-10"/>
        </w:rPr>
        <w:t xml:space="preserve"> </w:t>
      </w:r>
      <w:r w:rsidRPr="004258DD">
        <w:rPr>
          <w:rFonts w:ascii="Times New Roman" w:hAnsi="Times New Roman" w:cs="Times New Roman"/>
        </w:rPr>
        <w:t>more)</w:t>
      </w:r>
    </w:p>
    <w:p w:rsidR="00277ED5" w:rsidRPr="004258DD" w:rsidRDefault="00AC371E">
      <w:pPr>
        <w:pStyle w:val="ListParagraph"/>
        <w:numPr>
          <w:ilvl w:val="1"/>
          <w:numId w:val="21"/>
        </w:numPr>
        <w:tabs>
          <w:tab w:val="left" w:pos="1581"/>
        </w:tabs>
        <w:spacing w:before="162"/>
        <w:ind w:hanging="348"/>
        <w:rPr>
          <w:rFonts w:ascii="Times New Roman" w:hAnsi="Times New Roman" w:cs="Times New Roman"/>
        </w:rPr>
      </w:pPr>
      <w:r w:rsidRPr="004258DD">
        <w:rPr>
          <w:rFonts w:ascii="Times New Roman" w:hAnsi="Times New Roman" w:cs="Times New Roman"/>
        </w:rPr>
        <w:t>Soil and Water Conservation</w:t>
      </w:r>
      <w:r w:rsidRPr="004258DD">
        <w:rPr>
          <w:rFonts w:ascii="Times New Roman" w:hAnsi="Times New Roman" w:cs="Times New Roman"/>
          <w:spacing w:val="-20"/>
        </w:rPr>
        <w:t xml:space="preserve"> </w:t>
      </w:r>
      <w:r w:rsidRPr="004258DD">
        <w:rPr>
          <w:rFonts w:ascii="Times New Roman" w:hAnsi="Times New Roman" w:cs="Times New Roman"/>
        </w:rPr>
        <w:t>District</w:t>
      </w:r>
    </w:p>
    <w:p w:rsidR="00277ED5" w:rsidRPr="004258DD" w:rsidRDefault="00AC371E">
      <w:pPr>
        <w:pStyle w:val="ListParagraph"/>
        <w:numPr>
          <w:ilvl w:val="1"/>
          <w:numId w:val="21"/>
        </w:numPr>
        <w:tabs>
          <w:tab w:val="left" w:pos="1581"/>
        </w:tabs>
        <w:spacing w:before="196" w:line="208" w:lineRule="auto"/>
        <w:ind w:right="835" w:hanging="347"/>
        <w:rPr>
          <w:rFonts w:ascii="Times New Roman" w:hAnsi="Times New Roman" w:cs="Times New Roman"/>
        </w:rPr>
      </w:pPr>
      <w:r w:rsidRPr="004258DD">
        <w:rPr>
          <w:rFonts w:ascii="Times New Roman" w:hAnsi="Times New Roman" w:cs="Times New Roman"/>
          <w:w w:val="95"/>
        </w:rPr>
        <w:t>Any</w:t>
      </w:r>
      <w:r w:rsidRPr="004258DD">
        <w:rPr>
          <w:rFonts w:ascii="Times New Roman" w:hAnsi="Times New Roman" w:cs="Times New Roman"/>
          <w:spacing w:val="-22"/>
          <w:w w:val="95"/>
        </w:rPr>
        <w:t xml:space="preserve"> </w:t>
      </w:r>
      <w:r w:rsidRPr="004258DD">
        <w:rPr>
          <w:rFonts w:ascii="Times New Roman" w:hAnsi="Times New Roman" w:cs="Times New Roman"/>
          <w:w w:val="95"/>
        </w:rPr>
        <w:t>other</w:t>
      </w:r>
      <w:r w:rsidRPr="004258DD">
        <w:rPr>
          <w:rFonts w:ascii="Times New Roman" w:hAnsi="Times New Roman" w:cs="Times New Roman"/>
          <w:spacing w:val="-21"/>
          <w:w w:val="95"/>
        </w:rPr>
        <w:t xml:space="preserve"> </w:t>
      </w:r>
      <w:r w:rsidRPr="004258DD">
        <w:rPr>
          <w:rFonts w:ascii="Times New Roman" w:hAnsi="Times New Roman" w:cs="Times New Roman"/>
          <w:w w:val="95"/>
        </w:rPr>
        <w:t>holder</w:t>
      </w:r>
      <w:r w:rsidRPr="004258DD">
        <w:rPr>
          <w:rFonts w:ascii="Times New Roman" w:hAnsi="Times New Roman" w:cs="Times New Roman"/>
          <w:spacing w:val="-20"/>
          <w:w w:val="95"/>
        </w:rPr>
        <w:t xml:space="preserve"> </w:t>
      </w:r>
      <w:r w:rsidRPr="004258DD">
        <w:rPr>
          <w:rFonts w:ascii="Times New Roman" w:hAnsi="Times New Roman" w:cs="Times New Roman"/>
          <w:w w:val="95"/>
        </w:rPr>
        <w:t>of</w:t>
      </w:r>
      <w:r w:rsidRPr="004258DD">
        <w:rPr>
          <w:rFonts w:ascii="Times New Roman" w:hAnsi="Times New Roman" w:cs="Times New Roman"/>
          <w:spacing w:val="-21"/>
          <w:w w:val="95"/>
        </w:rPr>
        <w:t xml:space="preserve"> </w:t>
      </w:r>
      <w:r w:rsidRPr="004258DD">
        <w:rPr>
          <w:rFonts w:ascii="Times New Roman" w:hAnsi="Times New Roman" w:cs="Times New Roman"/>
          <w:w w:val="95"/>
        </w:rPr>
        <w:t>dedicated</w:t>
      </w:r>
      <w:r w:rsidRPr="004258DD">
        <w:rPr>
          <w:rFonts w:ascii="Times New Roman" w:hAnsi="Times New Roman" w:cs="Times New Roman"/>
          <w:spacing w:val="-21"/>
          <w:w w:val="95"/>
        </w:rPr>
        <w:t xml:space="preserve"> </w:t>
      </w:r>
      <w:r w:rsidRPr="004258DD">
        <w:rPr>
          <w:rFonts w:ascii="Times New Roman" w:hAnsi="Times New Roman" w:cs="Times New Roman"/>
          <w:w w:val="95"/>
        </w:rPr>
        <w:t>easements</w:t>
      </w:r>
      <w:r w:rsidRPr="004258DD">
        <w:rPr>
          <w:rFonts w:ascii="Times New Roman" w:hAnsi="Times New Roman" w:cs="Times New Roman"/>
          <w:spacing w:val="-21"/>
          <w:w w:val="95"/>
        </w:rPr>
        <w:t xml:space="preserve"> </w:t>
      </w:r>
      <w:r w:rsidRPr="004258DD">
        <w:rPr>
          <w:rFonts w:ascii="Times New Roman" w:hAnsi="Times New Roman" w:cs="Times New Roman"/>
          <w:w w:val="95"/>
        </w:rPr>
        <w:t>or</w:t>
      </w:r>
      <w:r w:rsidRPr="004258DD">
        <w:rPr>
          <w:rFonts w:ascii="Times New Roman" w:hAnsi="Times New Roman" w:cs="Times New Roman"/>
          <w:spacing w:val="-21"/>
          <w:w w:val="95"/>
        </w:rPr>
        <w:t xml:space="preserve"> </w:t>
      </w:r>
      <w:r w:rsidRPr="004258DD">
        <w:rPr>
          <w:rFonts w:ascii="Times New Roman" w:hAnsi="Times New Roman" w:cs="Times New Roman"/>
          <w:w w:val="95"/>
        </w:rPr>
        <w:t>rights-of-way</w:t>
      </w:r>
      <w:r w:rsidRPr="004258DD">
        <w:rPr>
          <w:rFonts w:ascii="Times New Roman" w:hAnsi="Times New Roman" w:cs="Times New Roman"/>
          <w:spacing w:val="-21"/>
          <w:w w:val="95"/>
        </w:rPr>
        <w:t xml:space="preserve"> </w:t>
      </w:r>
      <w:r w:rsidRPr="004258DD">
        <w:rPr>
          <w:rFonts w:ascii="Times New Roman" w:hAnsi="Times New Roman" w:cs="Times New Roman"/>
          <w:w w:val="95"/>
        </w:rPr>
        <w:t>within</w:t>
      </w:r>
      <w:r w:rsidRPr="004258DD">
        <w:rPr>
          <w:rFonts w:ascii="Times New Roman" w:hAnsi="Times New Roman" w:cs="Times New Roman"/>
          <w:spacing w:val="-21"/>
          <w:w w:val="95"/>
        </w:rPr>
        <w:t xml:space="preserve"> </w:t>
      </w:r>
      <w:r w:rsidRPr="004258DD">
        <w:rPr>
          <w:rFonts w:ascii="Times New Roman" w:hAnsi="Times New Roman" w:cs="Times New Roman"/>
          <w:w w:val="95"/>
        </w:rPr>
        <w:t>or</w:t>
      </w:r>
      <w:r w:rsidRPr="004258DD">
        <w:rPr>
          <w:rFonts w:ascii="Times New Roman" w:hAnsi="Times New Roman" w:cs="Times New Roman"/>
          <w:spacing w:val="-21"/>
          <w:w w:val="95"/>
        </w:rPr>
        <w:t xml:space="preserve"> </w:t>
      </w:r>
      <w:r w:rsidRPr="004258DD">
        <w:rPr>
          <w:rFonts w:ascii="Times New Roman" w:hAnsi="Times New Roman" w:cs="Times New Roman"/>
          <w:w w:val="95"/>
        </w:rPr>
        <w:t>immediately</w:t>
      </w:r>
      <w:r w:rsidRPr="004258DD">
        <w:rPr>
          <w:rFonts w:ascii="Times New Roman" w:hAnsi="Times New Roman" w:cs="Times New Roman"/>
          <w:spacing w:val="-23"/>
          <w:w w:val="95"/>
        </w:rPr>
        <w:t xml:space="preserve"> </w:t>
      </w:r>
      <w:r w:rsidRPr="004258DD">
        <w:rPr>
          <w:rFonts w:ascii="Times New Roman" w:hAnsi="Times New Roman" w:cs="Times New Roman"/>
          <w:w w:val="95"/>
        </w:rPr>
        <w:t xml:space="preserve">adjacent </w:t>
      </w:r>
      <w:r w:rsidRPr="004258DD">
        <w:rPr>
          <w:rFonts w:ascii="Times New Roman" w:hAnsi="Times New Roman" w:cs="Times New Roman"/>
        </w:rPr>
        <w:t>to</w:t>
      </w:r>
      <w:r w:rsidRPr="004258DD">
        <w:rPr>
          <w:rFonts w:ascii="Times New Roman" w:hAnsi="Times New Roman" w:cs="Times New Roman"/>
          <w:spacing w:val="-3"/>
        </w:rPr>
        <w:t xml:space="preserve"> </w:t>
      </w:r>
      <w:r w:rsidRPr="004258DD">
        <w:rPr>
          <w:rFonts w:ascii="Times New Roman" w:hAnsi="Times New Roman" w:cs="Times New Roman"/>
        </w:rPr>
        <w:t>property.</w:t>
      </w:r>
    </w:p>
    <w:p w:rsidR="00277ED5" w:rsidRPr="004258DD" w:rsidRDefault="00AC371E">
      <w:pPr>
        <w:pStyle w:val="ListParagraph"/>
        <w:numPr>
          <w:ilvl w:val="0"/>
          <w:numId w:val="21"/>
        </w:numPr>
        <w:tabs>
          <w:tab w:val="left" w:pos="1221"/>
        </w:tabs>
        <w:spacing w:before="211" w:line="218" w:lineRule="auto"/>
        <w:ind w:right="837" w:hanging="360"/>
        <w:rPr>
          <w:rFonts w:ascii="Times New Roman" w:hAnsi="Times New Roman" w:cs="Times New Roman"/>
        </w:rPr>
      </w:pPr>
      <w:r w:rsidRPr="004258DD">
        <w:rPr>
          <w:rFonts w:ascii="Times New Roman" w:hAnsi="Times New Roman" w:cs="Times New Roman"/>
          <w:w w:val="95"/>
        </w:rPr>
        <w:t>Approval</w:t>
      </w:r>
      <w:r w:rsidRPr="004258DD">
        <w:rPr>
          <w:rFonts w:ascii="Times New Roman" w:hAnsi="Times New Roman" w:cs="Times New Roman"/>
          <w:spacing w:val="-11"/>
          <w:w w:val="95"/>
        </w:rPr>
        <w:t xml:space="preserve"> </w:t>
      </w:r>
      <w:r w:rsidRPr="004258DD">
        <w:rPr>
          <w:rFonts w:ascii="Times New Roman" w:hAnsi="Times New Roman" w:cs="Times New Roman"/>
          <w:w w:val="95"/>
        </w:rPr>
        <w:t>from</w:t>
      </w:r>
      <w:r w:rsidRPr="004258DD">
        <w:rPr>
          <w:rFonts w:ascii="Times New Roman" w:hAnsi="Times New Roman" w:cs="Times New Roman"/>
          <w:spacing w:val="-8"/>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County</w:t>
      </w:r>
      <w:r w:rsidRPr="004258DD">
        <w:rPr>
          <w:rFonts w:ascii="Times New Roman" w:hAnsi="Times New Roman" w:cs="Times New Roman"/>
          <w:spacing w:val="-10"/>
          <w:w w:val="95"/>
        </w:rPr>
        <w:t xml:space="preserve"> </w:t>
      </w:r>
      <w:r w:rsidRPr="004258DD">
        <w:rPr>
          <w:rFonts w:ascii="Times New Roman" w:hAnsi="Times New Roman" w:cs="Times New Roman"/>
          <w:w w:val="95"/>
        </w:rPr>
        <w:t>911</w:t>
      </w:r>
      <w:r w:rsidRPr="004258DD">
        <w:rPr>
          <w:rFonts w:ascii="Times New Roman" w:hAnsi="Times New Roman" w:cs="Times New Roman"/>
          <w:spacing w:val="-8"/>
          <w:w w:val="95"/>
        </w:rPr>
        <w:t xml:space="preserve"> </w:t>
      </w:r>
      <w:r w:rsidRPr="004258DD">
        <w:rPr>
          <w:rFonts w:ascii="Times New Roman" w:hAnsi="Times New Roman" w:cs="Times New Roman"/>
          <w:w w:val="95"/>
        </w:rPr>
        <w:t>Service</w:t>
      </w:r>
      <w:r w:rsidRPr="004258DD">
        <w:rPr>
          <w:rFonts w:ascii="Times New Roman" w:hAnsi="Times New Roman" w:cs="Times New Roman"/>
          <w:spacing w:val="-9"/>
          <w:w w:val="95"/>
        </w:rPr>
        <w:t xml:space="preserve"> </w:t>
      </w:r>
      <w:r w:rsidRPr="004258DD">
        <w:rPr>
          <w:rFonts w:ascii="Times New Roman" w:hAnsi="Times New Roman" w:cs="Times New Roman"/>
          <w:w w:val="95"/>
        </w:rPr>
        <w:t>Administrator</w:t>
      </w:r>
      <w:r w:rsidRPr="004258DD">
        <w:rPr>
          <w:rFonts w:ascii="Times New Roman" w:hAnsi="Times New Roman" w:cs="Times New Roman"/>
          <w:spacing w:val="-6"/>
          <w:w w:val="95"/>
        </w:rPr>
        <w:t xml:space="preserve"> </w:t>
      </w:r>
      <w:r w:rsidRPr="004258DD">
        <w:rPr>
          <w:rFonts w:ascii="Times New Roman" w:hAnsi="Times New Roman" w:cs="Times New Roman"/>
          <w:w w:val="95"/>
        </w:rPr>
        <w:t>is</w:t>
      </w:r>
      <w:r w:rsidRPr="004258DD">
        <w:rPr>
          <w:rFonts w:ascii="Times New Roman" w:hAnsi="Times New Roman" w:cs="Times New Roman"/>
          <w:spacing w:val="-8"/>
          <w:w w:val="95"/>
        </w:rPr>
        <w:t xml:space="preserve"> </w:t>
      </w:r>
      <w:r w:rsidRPr="004258DD">
        <w:rPr>
          <w:rFonts w:ascii="Times New Roman" w:hAnsi="Times New Roman" w:cs="Times New Roman"/>
          <w:w w:val="95"/>
        </w:rPr>
        <w:t>required</w:t>
      </w:r>
      <w:r w:rsidRPr="004258DD">
        <w:rPr>
          <w:rFonts w:ascii="Times New Roman" w:hAnsi="Times New Roman" w:cs="Times New Roman"/>
          <w:spacing w:val="-9"/>
          <w:w w:val="95"/>
        </w:rPr>
        <w:t xml:space="preserve"> </w:t>
      </w:r>
      <w:r w:rsidRPr="004258DD">
        <w:rPr>
          <w:rFonts w:ascii="Times New Roman" w:hAnsi="Times New Roman" w:cs="Times New Roman"/>
          <w:w w:val="95"/>
        </w:rPr>
        <w:t>for</w:t>
      </w:r>
      <w:r w:rsidRPr="004258DD">
        <w:rPr>
          <w:rFonts w:ascii="Times New Roman" w:hAnsi="Times New Roman" w:cs="Times New Roman"/>
          <w:spacing w:val="-10"/>
          <w:w w:val="95"/>
        </w:rPr>
        <w:t xml:space="preserve"> </w:t>
      </w:r>
      <w:r w:rsidRPr="004258DD">
        <w:rPr>
          <w:rFonts w:ascii="Times New Roman" w:hAnsi="Times New Roman" w:cs="Times New Roman"/>
          <w:w w:val="95"/>
        </w:rPr>
        <w:t>street</w:t>
      </w:r>
      <w:r w:rsidRPr="004258DD">
        <w:rPr>
          <w:rFonts w:ascii="Times New Roman" w:hAnsi="Times New Roman" w:cs="Times New Roman"/>
          <w:spacing w:val="-9"/>
          <w:w w:val="95"/>
        </w:rPr>
        <w:t xml:space="preserve"> </w:t>
      </w:r>
      <w:r w:rsidRPr="004258DD">
        <w:rPr>
          <w:rFonts w:ascii="Times New Roman" w:hAnsi="Times New Roman" w:cs="Times New Roman"/>
          <w:w w:val="95"/>
        </w:rPr>
        <w:t>names</w:t>
      </w:r>
      <w:r w:rsidRPr="004258DD">
        <w:rPr>
          <w:rFonts w:ascii="Times New Roman" w:hAnsi="Times New Roman" w:cs="Times New Roman"/>
          <w:spacing w:val="-9"/>
          <w:w w:val="95"/>
        </w:rPr>
        <w:t xml:space="preserve"> </w:t>
      </w:r>
      <w:r w:rsidRPr="004258DD">
        <w:rPr>
          <w:rFonts w:ascii="Times New Roman" w:hAnsi="Times New Roman" w:cs="Times New Roman"/>
          <w:w w:val="95"/>
        </w:rPr>
        <w:t>and</w:t>
      </w:r>
      <w:r w:rsidRPr="004258DD">
        <w:rPr>
          <w:rFonts w:ascii="Times New Roman" w:hAnsi="Times New Roman" w:cs="Times New Roman"/>
          <w:spacing w:val="-9"/>
          <w:w w:val="95"/>
        </w:rPr>
        <w:t xml:space="preserve"> </w:t>
      </w:r>
      <w:r w:rsidRPr="004258DD">
        <w:rPr>
          <w:rFonts w:ascii="Times New Roman" w:hAnsi="Times New Roman" w:cs="Times New Roman"/>
          <w:w w:val="95"/>
        </w:rPr>
        <w:t xml:space="preserve">street </w:t>
      </w:r>
      <w:r w:rsidRPr="004258DD">
        <w:rPr>
          <w:rFonts w:ascii="Times New Roman" w:hAnsi="Times New Roman" w:cs="Times New Roman"/>
        </w:rPr>
        <w:t>address</w:t>
      </w:r>
      <w:r w:rsidRPr="004258DD">
        <w:rPr>
          <w:rFonts w:ascii="Times New Roman" w:hAnsi="Times New Roman" w:cs="Times New Roman"/>
          <w:spacing w:val="-27"/>
        </w:rPr>
        <w:t xml:space="preserve"> </w:t>
      </w:r>
      <w:r w:rsidRPr="004258DD">
        <w:rPr>
          <w:rFonts w:ascii="Times New Roman" w:hAnsi="Times New Roman" w:cs="Times New Roman"/>
        </w:rPr>
        <w:t>numbering</w:t>
      </w:r>
      <w:r w:rsidRPr="004258DD">
        <w:rPr>
          <w:rFonts w:ascii="Times New Roman" w:hAnsi="Times New Roman" w:cs="Times New Roman"/>
          <w:spacing w:val="-27"/>
        </w:rPr>
        <w:t xml:space="preserve"> </w:t>
      </w:r>
      <w:r w:rsidRPr="004258DD">
        <w:rPr>
          <w:rFonts w:ascii="Times New Roman" w:hAnsi="Times New Roman" w:cs="Times New Roman"/>
        </w:rPr>
        <w:t>of</w:t>
      </w:r>
      <w:r w:rsidRPr="004258DD">
        <w:rPr>
          <w:rFonts w:ascii="Times New Roman" w:hAnsi="Times New Roman" w:cs="Times New Roman"/>
          <w:spacing w:val="-26"/>
        </w:rPr>
        <w:t xml:space="preserve"> </w:t>
      </w:r>
      <w:r w:rsidRPr="004258DD">
        <w:rPr>
          <w:rFonts w:ascii="Times New Roman" w:hAnsi="Times New Roman" w:cs="Times New Roman"/>
        </w:rPr>
        <w:t>all</w:t>
      </w:r>
      <w:r w:rsidRPr="004258DD">
        <w:rPr>
          <w:rFonts w:ascii="Times New Roman" w:hAnsi="Times New Roman" w:cs="Times New Roman"/>
          <w:spacing w:val="-27"/>
        </w:rPr>
        <w:t xml:space="preserve"> </w:t>
      </w:r>
      <w:r w:rsidRPr="004258DD">
        <w:rPr>
          <w:rFonts w:ascii="Times New Roman" w:hAnsi="Times New Roman" w:cs="Times New Roman"/>
        </w:rPr>
        <w:t>houses</w:t>
      </w:r>
      <w:r w:rsidRPr="004258DD">
        <w:rPr>
          <w:rFonts w:ascii="Times New Roman" w:hAnsi="Times New Roman" w:cs="Times New Roman"/>
          <w:spacing w:val="-27"/>
        </w:rPr>
        <w:t xml:space="preserve"> </w:t>
      </w:r>
      <w:r w:rsidRPr="004258DD">
        <w:rPr>
          <w:rFonts w:ascii="Times New Roman" w:hAnsi="Times New Roman" w:cs="Times New Roman"/>
        </w:rPr>
        <w:t>or</w:t>
      </w:r>
      <w:r w:rsidRPr="004258DD">
        <w:rPr>
          <w:rFonts w:ascii="Times New Roman" w:hAnsi="Times New Roman" w:cs="Times New Roman"/>
          <w:spacing w:val="-27"/>
        </w:rPr>
        <w:t xml:space="preserve"> </w:t>
      </w:r>
      <w:r w:rsidRPr="004258DD">
        <w:rPr>
          <w:rFonts w:ascii="Times New Roman" w:hAnsi="Times New Roman" w:cs="Times New Roman"/>
        </w:rPr>
        <w:t>other</w:t>
      </w:r>
      <w:r w:rsidRPr="004258DD">
        <w:rPr>
          <w:rFonts w:ascii="Times New Roman" w:hAnsi="Times New Roman" w:cs="Times New Roman"/>
          <w:spacing w:val="-26"/>
        </w:rPr>
        <w:t xml:space="preserve"> </w:t>
      </w:r>
      <w:r w:rsidRPr="004258DD">
        <w:rPr>
          <w:rFonts w:ascii="Times New Roman" w:hAnsi="Times New Roman" w:cs="Times New Roman"/>
        </w:rPr>
        <w:t>buildings</w:t>
      </w:r>
      <w:r w:rsidRPr="004258DD">
        <w:rPr>
          <w:rFonts w:ascii="Times New Roman" w:hAnsi="Times New Roman" w:cs="Times New Roman"/>
          <w:spacing w:val="-27"/>
        </w:rPr>
        <w:t xml:space="preserve"> </w:t>
      </w:r>
      <w:r w:rsidRPr="004258DD">
        <w:rPr>
          <w:rFonts w:ascii="Times New Roman" w:hAnsi="Times New Roman" w:cs="Times New Roman"/>
        </w:rPr>
        <w:t>contemplated</w:t>
      </w:r>
      <w:r w:rsidRPr="004258DD">
        <w:rPr>
          <w:rFonts w:ascii="Times New Roman" w:hAnsi="Times New Roman" w:cs="Times New Roman"/>
          <w:spacing w:val="-28"/>
        </w:rPr>
        <w:t xml:space="preserve"> </w:t>
      </w:r>
      <w:r w:rsidRPr="004258DD">
        <w:rPr>
          <w:rFonts w:ascii="Times New Roman" w:hAnsi="Times New Roman" w:cs="Times New Roman"/>
        </w:rPr>
        <w:t>to</w:t>
      </w:r>
      <w:r w:rsidRPr="004258DD">
        <w:rPr>
          <w:rFonts w:ascii="Times New Roman" w:hAnsi="Times New Roman" w:cs="Times New Roman"/>
          <w:spacing w:val="-26"/>
        </w:rPr>
        <w:t xml:space="preserve"> </w:t>
      </w:r>
      <w:r w:rsidRPr="004258DD">
        <w:rPr>
          <w:rFonts w:ascii="Times New Roman" w:hAnsi="Times New Roman" w:cs="Times New Roman"/>
        </w:rPr>
        <w:t>be</w:t>
      </w:r>
      <w:r w:rsidRPr="004258DD">
        <w:rPr>
          <w:rFonts w:ascii="Times New Roman" w:hAnsi="Times New Roman" w:cs="Times New Roman"/>
          <w:spacing w:val="-27"/>
        </w:rPr>
        <w:t xml:space="preserve"> </w:t>
      </w:r>
      <w:r w:rsidRPr="004258DD">
        <w:rPr>
          <w:rFonts w:ascii="Times New Roman" w:hAnsi="Times New Roman" w:cs="Times New Roman"/>
        </w:rPr>
        <w:t>erected</w:t>
      </w:r>
      <w:r w:rsidRPr="004258DD">
        <w:rPr>
          <w:rFonts w:ascii="Times New Roman" w:hAnsi="Times New Roman" w:cs="Times New Roman"/>
          <w:spacing w:val="-26"/>
        </w:rPr>
        <w:t xml:space="preserve"> </w:t>
      </w:r>
      <w:r w:rsidRPr="004258DD">
        <w:rPr>
          <w:rFonts w:ascii="Times New Roman" w:hAnsi="Times New Roman" w:cs="Times New Roman"/>
        </w:rPr>
        <w:t>within</w:t>
      </w:r>
      <w:r w:rsidRPr="004258DD">
        <w:rPr>
          <w:rFonts w:ascii="Times New Roman" w:hAnsi="Times New Roman" w:cs="Times New Roman"/>
          <w:spacing w:val="-27"/>
        </w:rPr>
        <w:t xml:space="preserve"> </w:t>
      </w:r>
      <w:r w:rsidRPr="004258DD">
        <w:rPr>
          <w:rFonts w:ascii="Times New Roman" w:hAnsi="Times New Roman" w:cs="Times New Roman"/>
        </w:rPr>
        <w:t>the subdivision as</w:t>
      </w:r>
      <w:r w:rsidRPr="004258DD">
        <w:rPr>
          <w:rFonts w:ascii="Times New Roman" w:hAnsi="Times New Roman" w:cs="Times New Roman"/>
          <w:spacing w:val="-9"/>
        </w:rPr>
        <w:t xml:space="preserve"> </w:t>
      </w:r>
      <w:r w:rsidRPr="004258DD">
        <w:rPr>
          <w:rFonts w:ascii="Times New Roman" w:hAnsi="Times New Roman" w:cs="Times New Roman"/>
        </w:rPr>
        <w:t>developed.</w:t>
      </w:r>
    </w:p>
    <w:p w:rsidR="00277ED5" w:rsidRPr="004258DD" w:rsidRDefault="00277ED5">
      <w:pPr>
        <w:pStyle w:val="BodyText"/>
        <w:spacing w:before="10"/>
        <w:rPr>
          <w:rFonts w:ascii="Times New Roman" w:hAnsi="Times New Roman" w:cs="Times New Roman"/>
          <w:sz w:val="18"/>
        </w:rPr>
      </w:pPr>
    </w:p>
    <w:p w:rsidR="00277ED5" w:rsidRPr="004258DD" w:rsidRDefault="00AC371E">
      <w:pPr>
        <w:pStyle w:val="ListParagraph"/>
        <w:numPr>
          <w:ilvl w:val="0"/>
          <w:numId w:val="21"/>
        </w:numPr>
        <w:tabs>
          <w:tab w:val="left" w:pos="1221"/>
        </w:tabs>
        <w:spacing w:before="1" w:line="208" w:lineRule="auto"/>
        <w:ind w:right="844" w:hanging="377"/>
        <w:rPr>
          <w:rFonts w:ascii="Times New Roman" w:hAnsi="Times New Roman" w:cs="Times New Roman"/>
        </w:rPr>
      </w:pPr>
      <w:r w:rsidRPr="004258DD">
        <w:rPr>
          <w:rFonts w:ascii="Times New Roman" w:hAnsi="Times New Roman" w:cs="Times New Roman"/>
          <w:w w:val="95"/>
        </w:rPr>
        <w:t>If</w:t>
      </w:r>
      <w:r w:rsidRPr="004258DD">
        <w:rPr>
          <w:rFonts w:ascii="Times New Roman" w:hAnsi="Times New Roman" w:cs="Times New Roman"/>
          <w:spacing w:val="-30"/>
          <w:w w:val="95"/>
        </w:rPr>
        <w:t xml:space="preserve"> </w:t>
      </w:r>
      <w:r w:rsidRPr="004258DD">
        <w:rPr>
          <w:rFonts w:ascii="Times New Roman" w:hAnsi="Times New Roman" w:cs="Times New Roman"/>
          <w:w w:val="95"/>
        </w:rPr>
        <w:t>On-Site</w:t>
      </w:r>
      <w:r w:rsidRPr="004258DD">
        <w:rPr>
          <w:rFonts w:ascii="Times New Roman" w:hAnsi="Times New Roman" w:cs="Times New Roman"/>
          <w:spacing w:val="-30"/>
          <w:w w:val="95"/>
        </w:rPr>
        <w:t xml:space="preserve"> </w:t>
      </w:r>
      <w:r w:rsidRPr="004258DD">
        <w:rPr>
          <w:rFonts w:ascii="Times New Roman" w:hAnsi="Times New Roman" w:cs="Times New Roman"/>
          <w:w w:val="95"/>
        </w:rPr>
        <w:t>Sewage</w:t>
      </w:r>
      <w:r w:rsidRPr="004258DD">
        <w:rPr>
          <w:rFonts w:ascii="Times New Roman" w:hAnsi="Times New Roman" w:cs="Times New Roman"/>
          <w:spacing w:val="-30"/>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30"/>
          <w:w w:val="95"/>
        </w:rPr>
        <w:t xml:space="preserve"> </w:t>
      </w:r>
      <w:r w:rsidRPr="004258DD">
        <w:rPr>
          <w:rFonts w:ascii="Times New Roman" w:hAnsi="Times New Roman" w:cs="Times New Roman"/>
          <w:w w:val="95"/>
        </w:rPr>
        <w:t>are</w:t>
      </w:r>
      <w:r w:rsidRPr="004258DD">
        <w:rPr>
          <w:rFonts w:ascii="Times New Roman" w:hAnsi="Times New Roman" w:cs="Times New Roman"/>
          <w:spacing w:val="-30"/>
          <w:w w:val="95"/>
        </w:rPr>
        <w:t xml:space="preserve"> </w:t>
      </w:r>
      <w:r w:rsidRPr="004258DD">
        <w:rPr>
          <w:rFonts w:ascii="Times New Roman" w:hAnsi="Times New Roman" w:cs="Times New Roman"/>
          <w:w w:val="95"/>
        </w:rPr>
        <w:t>to</w:t>
      </w:r>
      <w:r w:rsidRPr="004258DD">
        <w:rPr>
          <w:rFonts w:ascii="Times New Roman" w:hAnsi="Times New Roman" w:cs="Times New Roman"/>
          <w:spacing w:val="-30"/>
          <w:w w:val="95"/>
        </w:rPr>
        <w:t xml:space="preserve"> </w:t>
      </w:r>
      <w:r w:rsidRPr="004258DD">
        <w:rPr>
          <w:rFonts w:ascii="Times New Roman" w:hAnsi="Times New Roman" w:cs="Times New Roman"/>
          <w:w w:val="95"/>
        </w:rPr>
        <w:t>be</w:t>
      </w:r>
      <w:r w:rsidRPr="004258DD">
        <w:rPr>
          <w:rFonts w:ascii="Times New Roman" w:hAnsi="Times New Roman" w:cs="Times New Roman"/>
          <w:spacing w:val="-29"/>
          <w:w w:val="95"/>
        </w:rPr>
        <w:t xml:space="preserve"> </w:t>
      </w:r>
      <w:r w:rsidRPr="004258DD">
        <w:rPr>
          <w:rFonts w:ascii="Times New Roman" w:hAnsi="Times New Roman" w:cs="Times New Roman"/>
          <w:w w:val="95"/>
        </w:rPr>
        <w:t>used,</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30"/>
          <w:w w:val="95"/>
        </w:rPr>
        <w:t xml:space="preserve"> </w:t>
      </w:r>
      <w:r w:rsidRPr="004258DD">
        <w:rPr>
          <w:rFonts w:ascii="Times New Roman" w:hAnsi="Times New Roman" w:cs="Times New Roman"/>
          <w:w w:val="95"/>
        </w:rPr>
        <w:t>OSSF</w:t>
      </w:r>
      <w:r w:rsidRPr="004258DD">
        <w:rPr>
          <w:rFonts w:ascii="Times New Roman" w:hAnsi="Times New Roman" w:cs="Times New Roman"/>
          <w:spacing w:val="-30"/>
          <w:w w:val="95"/>
        </w:rPr>
        <w:t xml:space="preserve"> </w:t>
      </w:r>
      <w:r w:rsidRPr="004258DD">
        <w:rPr>
          <w:rFonts w:ascii="Times New Roman" w:hAnsi="Times New Roman" w:cs="Times New Roman"/>
          <w:w w:val="95"/>
        </w:rPr>
        <w:t>application</w:t>
      </w:r>
      <w:r w:rsidRPr="004258DD">
        <w:rPr>
          <w:rFonts w:ascii="Times New Roman" w:hAnsi="Times New Roman" w:cs="Times New Roman"/>
          <w:spacing w:val="-31"/>
          <w:w w:val="95"/>
        </w:rPr>
        <w:t xml:space="preserve"> </w:t>
      </w:r>
      <w:r w:rsidRPr="004258DD">
        <w:rPr>
          <w:rFonts w:ascii="Times New Roman" w:hAnsi="Times New Roman" w:cs="Times New Roman"/>
          <w:w w:val="95"/>
        </w:rPr>
        <w:t>(including</w:t>
      </w:r>
      <w:r w:rsidRPr="004258DD">
        <w:rPr>
          <w:rFonts w:ascii="Times New Roman" w:hAnsi="Times New Roman" w:cs="Times New Roman"/>
          <w:spacing w:val="-30"/>
          <w:w w:val="95"/>
        </w:rPr>
        <w:t xml:space="preserve"> </w:t>
      </w:r>
      <w:r w:rsidRPr="004258DD">
        <w:rPr>
          <w:rFonts w:ascii="Times New Roman" w:hAnsi="Times New Roman" w:cs="Times New Roman"/>
          <w:w w:val="95"/>
        </w:rPr>
        <w:t>required</w:t>
      </w:r>
      <w:r w:rsidRPr="004258DD">
        <w:rPr>
          <w:rFonts w:ascii="Times New Roman" w:hAnsi="Times New Roman" w:cs="Times New Roman"/>
          <w:spacing w:val="-29"/>
          <w:w w:val="95"/>
        </w:rPr>
        <w:t xml:space="preserve"> </w:t>
      </w:r>
      <w:r w:rsidRPr="004258DD">
        <w:rPr>
          <w:rFonts w:ascii="Times New Roman" w:hAnsi="Times New Roman" w:cs="Times New Roman"/>
          <w:w w:val="95"/>
        </w:rPr>
        <w:t>planning materials)</w:t>
      </w:r>
      <w:r w:rsidRPr="004258DD">
        <w:rPr>
          <w:rFonts w:ascii="Times New Roman" w:hAnsi="Times New Roman" w:cs="Times New Roman"/>
          <w:spacing w:val="-19"/>
          <w:w w:val="95"/>
        </w:rPr>
        <w:t xml:space="preserve"> </w:t>
      </w:r>
      <w:r w:rsidRPr="004258DD">
        <w:rPr>
          <w:rFonts w:ascii="Times New Roman" w:hAnsi="Times New Roman" w:cs="Times New Roman"/>
          <w:w w:val="95"/>
        </w:rPr>
        <w:t>shall</w:t>
      </w:r>
      <w:r w:rsidRPr="004258DD">
        <w:rPr>
          <w:rFonts w:ascii="Times New Roman" w:hAnsi="Times New Roman" w:cs="Times New Roman"/>
          <w:spacing w:val="-19"/>
          <w:w w:val="95"/>
        </w:rPr>
        <w:t xml:space="preserve"> </w:t>
      </w:r>
      <w:r w:rsidRPr="004258DD">
        <w:rPr>
          <w:rFonts w:ascii="Times New Roman" w:hAnsi="Times New Roman" w:cs="Times New Roman"/>
          <w:w w:val="95"/>
        </w:rPr>
        <w:t>be</w:t>
      </w:r>
      <w:r w:rsidRPr="004258DD">
        <w:rPr>
          <w:rFonts w:ascii="Times New Roman" w:hAnsi="Times New Roman" w:cs="Times New Roman"/>
          <w:spacing w:val="-19"/>
          <w:w w:val="95"/>
        </w:rPr>
        <w:t xml:space="preserve"> </w:t>
      </w:r>
      <w:r w:rsidRPr="004258DD">
        <w:rPr>
          <w:rFonts w:ascii="Times New Roman" w:hAnsi="Times New Roman" w:cs="Times New Roman"/>
          <w:w w:val="95"/>
        </w:rPr>
        <w:t>submitted</w:t>
      </w:r>
      <w:r w:rsidRPr="004258DD">
        <w:rPr>
          <w:rFonts w:ascii="Times New Roman" w:hAnsi="Times New Roman" w:cs="Times New Roman"/>
          <w:spacing w:val="-18"/>
          <w:w w:val="95"/>
        </w:rPr>
        <w:t xml:space="preserve"> </w:t>
      </w:r>
      <w:r w:rsidRPr="004258DD">
        <w:rPr>
          <w:rFonts w:ascii="Times New Roman" w:hAnsi="Times New Roman" w:cs="Times New Roman"/>
          <w:w w:val="95"/>
        </w:rPr>
        <w:t>with</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Final</w:t>
      </w:r>
      <w:r w:rsidRPr="004258DD">
        <w:rPr>
          <w:rFonts w:ascii="Times New Roman" w:hAnsi="Times New Roman" w:cs="Times New Roman"/>
          <w:spacing w:val="-19"/>
          <w:w w:val="95"/>
        </w:rPr>
        <w:t xml:space="preserve"> </w:t>
      </w:r>
      <w:r w:rsidRPr="004258DD">
        <w:rPr>
          <w:rFonts w:ascii="Times New Roman" w:hAnsi="Times New Roman" w:cs="Times New Roman"/>
          <w:w w:val="95"/>
        </w:rPr>
        <w:t>Plat</w:t>
      </w:r>
      <w:r w:rsidRPr="004258DD">
        <w:rPr>
          <w:rFonts w:ascii="Times New Roman" w:hAnsi="Times New Roman" w:cs="Times New Roman"/>
          <w:spacing w:val="-18"/>
          <w:w w:val="95"/>
        </w:rPr>
        <w:t xml:space="preserve"> </w:t>
      </w:r>
      <w:r w:rsidRPr="004258DD">
        <w:rPr>
          <w:rFonts w:ascii="Times New Roman" w:hAnsi="Times New Roman" w:cs="Times New Roman"/>
          <w:w w:val="95"/>
        </w:rPr>
        <w:t>in</w:t>
      </w:r>
      <w:r w:rsidRPr="004258DD">
        <w:rPr>
          <w:rFonts w:ascii="Times New Roman" w:hAnsi="Times New Roman" w:cs="Times New Roman"/>
          <w:spacing w:val="-20"/>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18"/>
          <w:w w:val="95"/>
        </w:rPr>
        <w:t xml:space="preserve"> </w:t>
      </w:r>
      <w:r w:rsidRPr="004258DD">
        <w:rPr>
          <w:rFonts w:ascii="Times New Roman" w:hAnsi="Times New Roman" w:cs="Times New Roman"/>
          <w:w w:val="95"/>
        </w:rPr>
        <w:t>with</w:t>
      </w:r>
      <w:r w:rsidRPr="004258DD">
        <w:rPr>
          <w:rFonts w:ascii="Times New Roman" w:hAnsi="Times New Roman" w:cs="Times New Roman"/>
          <w:spacing w:val="-19"/>
          <w:w w:val="95"/>
        </w:rPr>
        <w:t xml:space="preserve"> </w:t>
      </w:r>
      <w:r w:rsidRPr="004258DD">
        <w:rPr>
          <w:rFonts w:ascii="Times New Roman" w:hAnsi="Times New Roman" w:cs="Times New Roman"/>
          <w:w w:val="95"/>
        </w:rPr>
        <w:t>TCEQ</w:t>
      </w:r>
      <w:r w:rsidRPr="004258DD">
        <w:rPr>
          <w:rFonts w:ascii="Times New Roman" w:hAnsi="Times New Roman" w:cs="Times New Roman"/>
          <w:spacing w:val="-19"/>
          <w:w w:val="95"/>
        </w:rPr>
        <w:t xml:space="preserve"> </w:t>
      </w:r>
      <w:r w:rsidRPr="004258DD">
        <w:rPr>
          <w:rFonts w:ascii="Times New Roman" w:hAnsi="Times New Roman" w:cs="Times New Roman"/>
          <w:w w:val="95"/>
        </w:rPr>
        <w:t>guidelines</w:t>
      </w:r>
      <w:r w:rsidRPr="004258DD">
        <w:rPr>
          <w:rFonts w:ascii="Times New Roman" w:hAnsi="Times New Roman" w:cs="Times New Roman"/>
          <w:spacing w:val="-19"/>
          <w:w w:val="95"/>
        </w:rPr>
        <w:t xml:space="preserve"> </w:t>
      </w:r>
      <w:r w:rsidRPr="004258DD">
        <w:rPr>
          <w:rFonts w:ascii="Times New Roman" w:hAnsi="Times New Roman" w:cs="Times New Roman"/>
          <w:w w:val="95"/>
        </w:rPr>
        <w:t>and</w:t>
      </w:r>
      <w:r w:rsidRPr="004258DD">
        <w:rPr>
          <w:rFonts w:ascii="Times New Roman" w:hAnsi="Times New Roman" w:cs="Times New Roman"/>
          <w:spacing w:val="-19"/>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Young County On-Site Sewage Facility</w:t>
      </w:r>
      <w:r w:rsidRPr="004258DD">
        <w:rPr>
          <w:rFonts w:ascii="Times New Roman" w:hAnsi="Times New Roman" w:cs="Times New Roman"/>
          <w:spacing w:val="-28"/>
        </w:rPr>
        <w:t xml:space="preserve"> </w:t>
      </w:r>
      <w:r w:rsidRPr="004258DD">
        <w:rPr>
          <w:rFonts w:ascii="Times New Roman" w:hAnsi="Times New Roman" w:cs="Times New Roman"/>
        </w:rPr>
        <w:t>Order.</w:t>
      </w:r>
    </w:p>
    <w:p w:rsidR="00277ED5" w:rsidRPr="004258DD" w:rsidRDefault="00AC371E">
      <w:pPr>
        <w:pStyle w:val="ListParagraph"/>
        <w:numPr>
          <w:ilvl w:val="0"/>
          <w:numId w:val="21"/>
        </w:numPr>
        <w:tabs>
          <w:tab w:val="left" w:pos="1221"/>
        </w:tabs>
        <w:spacing w:before="190" w:line="220" w:lineRule="auto"/>
        <w:ind w:right="834" w:hanging="392"/>
        <w:rPr>
          <w:rFonts w:ascii="Times New Roman" w:hAnsi="Times New Roman" w:cs="Times New Roman"/>
        </w:rPr>
      </w:pPr>
      <w:r w:rsidRPr="004258DD">
        <w:rPr>
          <w:rFonts w:ascii="Times New Roman" w:hAnsi="Times New Roman" w:cs="Times New Roman"/>
        </w:rPr>
        <w:t>If</w:t>
      </w:r>
      <w:r w:rsidRPr="004258DD">
        <w:rPr>
          <w:rFonts w:ascii="Times New Roman" w:hAnsi="Times New Roman" w:cs="Times New Roman"/>
          <w:spacing w:val="-9"/>
        </w:rPr>
        <w:t xml:space="preserve"> </w:t>
      </w:r>
      <w:r w:rsidRPr="004258DD">
        <w:rPr>
          <w:rFonts w:ascii="Times New Roman" w:hAnsi="Times New Roman" w:cs="Times New Roman"/>
        </w:rPr>
        <w:t>entrances</w:t>
      </w:r>
      <w:r w:rsidRPr="004258DD">
        <w:rPr>
          <w:rFonts w:ascii="Times New Roman" w:hAnsi="Times New Roman" w:cs="Times New Roman"/>
          <w:spacing w:val="-8"/>
        </w:rPr>
        <w:t xml:space="preserve"> </w:t>
      </w:r>
      <w:r w:rsidRPr="004258DD">
        <w:rPr>
          <w:rFonts w:ascii="Times New Roman" w:hAnsi="Times New Roman" w:cs="Times New Roman"/>
        </w:rPr>
        <w:t>or</w:t>
      </w:r>
      <w:r w:rsidRPr="004258DD">
        <w:rPr>
          <w:rFonts w:ascii="Times New Roman" w:hAnsi="Times New Roman" w:cs="Times New Roman"/>
          <w:spacing w:val="-8"/>
        </w:rPr>
        <w:t xml:space="preserve"> </w:t>
      </w:r>
      <w:r w:rsidRPr="004258DD">
        <w:rPr>
          <w:rFonts w:ascii="Times New Roman" w:hAnsi="Times New Roman" w:cs="Times New Roman"/>
        </w:rPr>
        <w:t>driveways</w:t>
      </w:r>
      <w:r w:rsidRPr="004258DD">
        <w:rPr>
          <w:rFonts w:ascii="Times New Roman" w:hAnsi="Times New Roman" w:cs="Times New Roman"/>
          <w:spacing w:val="-9"/>
        </w:rPr>
        <w:t xml:space="preserve"> </w:t>
      </w:r>
      <w:r w:rsidRPr="004258DD">
        <w:rPr>
          <w:rFonts w:ascii="Times New Roman" w:hAnsi="Times New Roman" w:cs="Times New Roman"/>
        </w:rPr>
        <w:t>are</w:t>
      </w:r>
      <w:r w:rsidRPr="004258DD">
        <w:rPr>
          <w:rFonts w:ascii="Times New Roman" w:hAnsi="Times New Roman" w:cs="Times New Roman"/>
          <w:spacing w:val="-9"/>
        </w:rPr>
        <w:t xml:space="preserve"> </w:t>
      </w:r>
      <w:r w:rsidRPr="004258DD">
        <w:rPr>
          <w:rFonts w:ascii="Times New Roman" w:hAnsi="Times New Roman" w:cs="Times New Roman"/>
        </w:rPr>
        <w:t>proposed</w:t>
      </w:r>
      <w:r w:rsidRPr="004258DD">
        <w:rPr>
          <w:rFonts w:ascii="Times New Roman" w:hAnsi="Times New Roman" w:cs="Times New Roman"/>
          <w:spacing w:val="-8"/>
        </w:rPr>
        <w:t xml:space="preserve"> </w:t>
      </w:r>
      <w:r w:rsidRPr="004258DD">
        <w:rPr>
          <w:rFonts w:ascii="Times New Roman" w:hAnsi="Times New Roman" w:cs="Times New Roman"/>
        </w:rPr>
        <w:t>for</w:t>
      </w:r>
      <w:r w:rsidRPr="004258DD">
        <w:rPr>
          <w:rFonts w:ascii="Times New Roman" w:hAnsi="Times New Roman" w:cs="Times New Roman"/>
          <w:spacing w:val="-9"/>
        </w:rPr>
        <w:t xml:space="preserve"> </w:t>
      </w:r>
      <w:r w:rsidRPr="004258DD">
        <w:rPr>
          <w:rFonts w:ascii="Times New Roman" w:hAnsi="Times New Roman" w:cs="Times New Roman"/>
        </w:rPr>
        <w:t>the</w:t>
      </w:r>
      <w:r w:rsidRPr="004258DD">
        <w:rPr>
          <w:rFonts w:ascii="Times New Roman" w:hAnsi="Times New Roman" w:cs="Times New Roman"/>
          <w:spacing w:val="-8"/>
        </w:rPr>
        <w:t xml:space="preserve"> </w:t>
      </w:r>
      <w:r w:rsidRPr="004258DD">
        <w:rPr>
          <w:rFonts w:ascii="Times New Roman" w:hAnsi="Times New Roman" w:cs="Times New Roman"/>
        </w:rPr>
        <w:t>development</w:t>
      </w:r>
      <w:r w:rsidRPr="004258DD">
        <w:rPr>
          <w:rFonts w:ascii="Times New Roman" w:hAnsi="Times New Roman" w:cs="Times New Roman"/>
          <w:spacing w:val="-9"/>
        </w:rPr>
        <w:t xml:space="preserve"> </w:t>
      </w:r>
      <w:r w:rsidRPr="004258DD">
        <w:rPr>
          <w:rFonts w:ascii="Times New Roman" w:hAnsi="Times New Roman" w:cs="Times New Roman"/>
        </w:rPr>
        <w:t>fronting</w:t>
      </w:r>
      <w:r w:rsidRPr="004258DD">
        <w:rPr>
          <w:rFonts w:ascii="Times New Roman" w:hAnsi="Times New Roman" w:cs="Times New Roman"/>
          <w:spacing w:val="-8"/>
        </w:rPr>
        <w:t xml:space="preserve"> </w:t>
      </w:r>
      <w:r w:rsidRPr="004258DD">
        <w:rPr>
          <w:rFonts w:ascii="Times New Roman" w:hAnsi="Times New Roman" w:cs="Times New Roman"/>
        </w:rPr>
        <w:t>TxDOT</w:t>
      </w:r>
      <w:r w:rsidRPr="004258DD">
        <w:rPr>
          <w:rFonts w:ascii="Times New Roman" w:hAnsi="Times New Roman" w:cs="Times New Roman"/>
          <w:spacing w:val="-9"/>
        </w:rPr>
        <w:t xml:space="preserve"> </w:t>
      </w:r>
      <w:r w:rsidRPr="004258DD">
        <w:rPr>
          <w:rFonts w:ascii="Times New Roman" w:hAnsi="Times New Roman" w:cs="Times New Roman"/>
        </w:rPr>
        <w:t>controlled highways,</w:t>
      </w:r>
      <w:r w:rsidRPr="004258DD">
        <w:rPr>
          <w:rFonts w:ascii="Times New Roman" w:hAnsi="Times New Roman" w:cs="Times New Roman"/>
          <w:spacing w:val="-12"/>
        </w:rPr>
        <w:t xml:space="preserve"> </w:t>
      </w:r>
      <w:r w:rsidRPr="004258DD">
        <w:rPr>
          <w:rFonts w:ascii="Times New Roman" w:hAnsi="Times New Roman" w:cs="Times New Roman"/>
        </w:rPr>
        <w:t>farm-to-market</w:t>
      </w:r>
      <w:r w:rsidRPr="004258DD">
        <w:rPr>
          <w:rFonts w:ascii="Times New Roman" w:hAnsi="Times New Roman" w:cs="Times New Roman"/>
          <w:spacing w:val="-11"/>
        </w:rPr>
        <w:t xml:space="preserve"> </w:t>
      </w:r>
      <w:r w:rsidRPr="004258DD">
        <w:rPr>
          <w:rFonts w:ascii="Times New Roman" w:hAnsi="Times New Roman" w:cs="Times New Roman"/>
        </w:rPr>
        <w:t>roads,</w:t>
      </w:r>
      <w:r w:rsidRPr="004258DD">
        <w:rPr>
          <w:rFonts w:ascii="Times New Roman" w:hAnsi="Times New Roman" w:cs="Times New Roman"/>
          <w:spacing w:val="-11"/>
        </w:rPr>
        <w:t xml:space="preserve"> </w:t>
      </w:r>
      <w:r w:rsidRPr="004258DD">
        <w:rPr>
          <w:rFonts w:ascii="Times New Roman" w:hAnsi="Times New Roman" w:cs="Times New Roman"/>
        </w:rPr>
        <w:t>or</w:t>
      </w:r>
      <w:r w:rsidRPr="004258DD">
        <w:rPr>
          <w:rFonts w:ascii="Times New Roman" w:hAnsi="Times New Roman" w:cs="Times New Roman"/>
          <w:spacing w:val="-11"/>
        </w:rPr>
        <w:t xml:space="preserve"> </w:t>
      </w:r>
      <w:r w:rsidRPr="004258DD">
        <w:rPr>
          <w:rFonts w:ascii="Times New Roman" w:hAnsi="Times New Roman" w:cs="Times New Roman"/>
        </w:rPr>
        <w:t>other</w:t>
      </w:r>
      <w:r w:rsidRPr="004258DD">
        <w:rPr>
          <w:rFonts w:ascii="Times New Roman" w:hAnsi="Times New Roman" w:cs="Times New Roman"/>
          <w:spacing w:val="-11"/>
        </w:rPr>
        <w:t xml:space="preserve"> </w:t>
      </w:r>
      <w:r w:rsidRPr="004258DD">
        <w:rPr>
          <w:rFonts w:ascii="Times New Roman" w:hAnsi="Times New Roman" w:cs="Times New Roman"/>
        </w:rPr>
        <w:t>roads,</w:t>
      </w:r>
      <w:r w:rsidRPr="004258DD">
        <w:rPr>
          <w:rFonts w:ascii="Times New Roman" w:hAnsi="Times New Roman" w:cs="Times New Roman"/>
          <w:spacing w:val="-12"/>
        </w:rPr>
        <w:t xml:space="preserve"> </w:t>
      </w:r>
      <w:r w:rsidRPr="004258DD">
        <w:rPr>
          <w:rFonts w:ascii="Times New Roman" w:hAnsi="Times New Roman" w:cs="Times New Roman"/>
        </w:rPr>
        <w:t>copies</w:t>
      </w:r>
      <w:r w:rsidRPr="004258DD">
        <w:rPr>
          <w:rFonts w:ascii="Times New Roman" w:hAnsi="Times New Roman" w:cs="Times New Roman"/>
          <w:spacing w:val="-10"/>
        </w:rPr>
        <w:t xml:space="preserve"> </w:t>
      </w:r>
      <w:r w:rsidRPr="004258DD">
        <w:rPr>
          <w:rFonts w:ascii="Times New Roman" w:hAnsi="Times New Roman" w:cs="Times New Roman"/>
        </w:rPr>
        <w:t>of</w:t>
      </w:r>
      <w:r w:rsidRPr="004258DD">
        <w:rPr>
          <w:rFonts w:ascii="Times New Roman" w:hAnsi="Times New Roman" w:cs="Times New Roman"/>
          <w:spacing w:val="-11"/>
        </w:rPr>
        <w:t xml:space="preserve"> </w:t>
      </w:r>
      <w:r w:rsidRPr="004258DD">
        <w:rPr>
          <w:rFonts w:ascii="Times New Roman" w:hAnsi="Times New Roman" w:cs="Times New Roman"/>
        </w:rPr>
        <w:t>appropriate</w:t>
      </w:r>
      <w:r w:rsidRPr="004258DD">
        <w:rPr>
          <w:rFonts w:ascii="Times New Roman" w:hAnsi="Times New Roman" w:cs="Times New Roman"/>
          <w:spacing w:val="-10"/>
        </w:rPr>
        <w:t xml:space="preserve"> </w:t>
      </w:r>
      <w:r w:rsidRPr="004258DD">
        <w:rPr>
          <w:rFonts w:ascii="Times New Roman" w:hAnsi="Times New Roman" w:cs="Times New Roman"/>
        </w:rPr>
        <w:t>correspondence (including</w:t>
      </w:r>
      <w:r w:rsidRPr="004258DD">
        <w:rPr>
          <w:rFonts w:ascii="Times New Roman" w:hAnsi="Times New Roman" w:cs="Times New Roman"/>
          <w:spacing w:val="-23"/>
        </w:rPr>
        <w:t xml:space="preserve"> </w:t>
      </w:r>
      <w:r w:rsidRPr="004258DD">
        <w:rPr>
          <w:rFonts w:ascii="Times New Roman" w:hAnsi="Times New Roman" w:cs="Times New Roman"/>
        </w:rPr>
        <w:t>traffic</w:t>
      </w:r>
      <w:r w:rsidRPr="004258DD">
        <w:rPr>
          <w:rFonts w:ascii="Times New Roman" w:hAnsi="Times New Roman" w:cs="Times New Roman"/>
          <w:spacing w:val="-23"/>
        </w:rPr>
        <w:t xml:space="preserve"> </w:t>
      </w:r>
      <w:r w:rsidRPr="004258DD">
        <w:rPr>
          <w:rFonts w:ascii="Times New Roman" w:hAnsi="Times New Roman" w:cs="Times New Roman"/>
        </w:rPr>
        <w:t>studies)</w:t>
      </w:r>
      <w:r w:rsidRPr="004258DD">
        <w:rPr>
          <w:rFonts w:ascii="Times New Roman" w:hAnsi="Times New Roman" w:cs="Times New Roman"/>
          <w:spacing w:val="-23"/>
        </w:rPr>
        <w:t xml:space="preserve"> </w:t>
      </w:r>
      <w:r w:rsidRPr="004258DD">
        <w:rPr>
          <w:rFonts w:ascii="Times New Roman" w:hAnsi="Times New Roman" w:cs="Times New Roman"/>
        </w:rPr>
        <w:t>with</w:t>
      </w:r>
      <w:r w:rsidRPr="004258DD">
        <w:rPr>
          <w:rFonts w:ascii="Times New Roman" w:hAnsi="Times New Roman" w:cs="Times New Roman"/>
          <w:spacing w:val="-23"/>
        </w:rPr>
        <w:t xml:space="preserve"> </w:t>
      </w:r>
      <w:r w:rsidRPr="004258DD">
        <w:rPr>
          <w:rFonts w:ascii="Times New Roman" w:hAnsi="Times New Roman" w:cs="Times New Roman"/>
        </w:rPr>
        <w:t>TxDOT</w:t>
      </w:r>
      <w:r w:rsidRPr="004258DD">
        <w:rPr>
          <w:rFonts w:ascii="Times New Roman" w:hAnsi="Times New Roman" w:cs="Times New Roman"/>
          <w:spacing w:val="-22"/>
        </w:rPr>
        <w:t xml:space="preserve"> </w:t>
      </w:r>
      <w:r w:rsidRPr="004258DD">
        <w:rPr>
          <w:rFonts w:ascii="Times New Roman" w:hAnsi="Times New Roman" w:cs="Times New Roman"/>
        </w:rPr>
        <w:t>showing</w:t>
      </w:r>
      <w:r w:rsidRPr="004258DD">
        <w:rPr>
          <w:rFonts w:ascii="Times New Roman" w:hAnsi="Times New Roman" w:cs="Times New Roman"/>
          <w:spacing w:val="-23"/>
        </w:rPr>
        <w:t xml:space="preserve"> </w:t>
      </w:r>
      <w:r w:rsidRPr="004258DD">
        <w:rPr>
          <w:rFonts w:ascii="Times New Roman" w:hAnsi="Times New Roman" w:cs="Times New Roman"/>
        </w:rPr>
        <w:t>approval</w:t>
      </w:r>
      <w:r w:rsidRPr="004258DD">
        <w:rPr>
          <w:rFonts w:ascii="Times New Roman" w:hAnsi="Times New Roman" w:cs="Times New Roman"/>
          <w:spacing w:val="-22"/>
        </w:rPr>
        <w:t xml:space="preserve"> </w:t>
      </w:r>
      <w:r w:rsidRPr="004258DD">
        <w:rPr>
          <w:rFonts w:ascii="Times New Roman" w:hAnsi="Times New Roman" w:cs="Times New Roman"/>
        </w:rPr>
        <w:t>for</w:t>
      </w:r>
      <w:r w:rsidRPr="004258DD">
        <w:rPr>
          <w:rFonts w:ascii="Times New Roman" w:hAnsi="Times New Roman" w:cs="Times New Roman"/>
          <w:spacing w:val="-22"/>
        </w:rPr>
        <w:t xml:space="preserve"> </w:t>
      </w:r>
      <w:r w:rsidRPr="004258DD">
        <w:rPr>
          <w:rFonts w:ascii="Times New Roman" w:hAnsi="Times New Roman" w:cs="Times New Roman"/>
        </w:rPr>
        <w:t>construction</w:t>
      </w:r>
      <w:r w:rsidRPr="004258DD">
        <w:rPr>
          <w:rFonts w:ascii="Times New Roman" w:hAnsi="Times New Roman" w:cs="Times New Roman"/>
          <w:spacing w:val="-24"/>
        </w:rPr>
        <w:t xml:space="preserve"> </w:t>
      </w:r>
      <w:r w:rsidRPr="004258DD">
        <w:rPr>
          <w:rFonts w:ascii="Times New Roman" w:hAnsi="Times New Roman" w:cs="Times New Roman"/>
        </w:rPr>
        <w:t>is</w:t>
      </w:r>
      <w:r w:rsidRPr="004258DD">
        <w:rPr>
          <w:rFonts w:ascii="Times New Roman" w:hAnsi="Times New Roman" w:cs="Times New Roman"/>
          <w:spacing w:val="-23"/>
        </w:rPr>
        <w:t xml:space="preserve"> </w:t>
      </w:r>
      <w:r w:rsidRPr="004258DD">
        <w:rPr>
          <w:rFonts w:ascii="Times New Roman" w:hAnsi="Times New Roman" w:cs="Times New Roman"/>
        </w:rPr>
        <w:t>required</w:t>
      </w:r>
      <w:r w:rsidRPr="004258DD">
        <w:rPr>
          <w:rFonts w:ascii="Times New Roman" w:hAnsi="Times New Roman" w:cs="Times New Roman"/>
          <w:spacing w:val="-22"/>
        </w:rPr>
        <w:t xml:space="preserve"> </w:t>
      </w:r>
      <w:r w:rsidRPr="004258DD">
        <w:rPr>
          <w:rFonts w:ascii="Times New Roman" w:hAnsi="Times New Roman" w:cs="Times New Roman"/>
        </w:rPr>
        <w:t>to</w:t>
      </w:r>
      <w:r w:rsidRPr="004258DD">
        <w:rPr>
          <w:rFonts w:ascii="Times New Roman" w:hAnsi="Times New Roman" w:cs="Times New Roman"/>
          <w:spacing w:val="-23"/>
        </w:rPr>
        <w:t xml:space="preserve"> </w:t>
      </w:r>
      <w:r w:rsidRPr="004258DD">
        <w:rPr>
          <w:rFonts w:ascii="Times New Roman" w:hAnsi="Times New Roman" w:cs="Times New Roman"/>
        </w:rPr>
        <w:t>be submitted with the Final</w:t>
      </w:r>
      <w:r w:rsidRPr="004258DD">
        <w:rPr>
          <w:rFonts w:ascii="Times New Roman" w:hAnsi="Times New Roman" w:cs="Times New Roman"/>
          <w:spacing w:val="-20"/>
        </w:rPr>
        <w:t xml:space="preserve"> </w:t>
      </w:r>
      <w:r w:rsidRPr="004258DD">
        <w:rPr>
          <w:rFonts w:ascii="Times New Roman" w:hAnsi="Times New Roman" w:cs="Times New Roman"/>
        </w:rPr>
        <w:t>Plat.</w:t>
      </w:r>
    </w:p>
    <w:p w:rsidR="00277ED5" w:rsidRPr="004258DD" w:rsidRDefault="00277ED5">
      <w:pPr>
        <w:pStyle w:val="BodyText"/>
        <w:spacing w:before="9"/>
        <w:rPr>
          <w:rFonts w:ascii="Times New Roman" w:hAnsi="Times New Roman" w:cs="Times New Roman"/>
          <w:sz w:val="18"/>
        </w:rPr>
      </w:pPr>
    </w:p>
    <w:p w:rsidR="00277ED5" w:rsidRPr="004258DD" w:rsidRDefault="00AC371E">
      <w:pPr>
        <w:pStyle w:val="ListParagraph"/>
        <w:numPr>
          <w:ilvl w:val="0"/>
          <w:numId w:val="21"/>
        </w:numPr>
        <w:tabs>
          <w:tab w:val="left" w:pos="1220"/>
          <w:tab w:val="left" w:pos="1221"/>
        </w:tabs>
        <w:spacing w:line="391" w:lineRule="auto"/>
        <w:ind w:right="4955" w:hanging="390"/>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41"/>
        </w:rPr>
        <w:t xml:space="preserve"> </w:t>
      </w:r>
      <w:r w:rsidRPr="004258DD">
        <w:rPr>
          <w:rFonts w:ascii="Times New Roman" w:hAnsi="Times New Roman" w:cs="Times New Roman"/>
        </w:rPr>
        <w:t>Drainage</w:t>
      </w:r>
      <w:r w:rsidRPr="004258DD">
        <w:rPr>
          <w:rFonts w:ascii="Times New Roman" w:hAnsi="Times New Roman" w:cs="Times New Roman"/>
          <w:spacing w:val="-41"/>
        </w:rPr>
        <w:t xml:space="preserve"> </w:t>
      </w:r>
      <w:r w:rsidRPr="004258DD">
        <w:rPr>
          <w:rFonts w:ascii="Times New Roman" w:hAnsi="Times New Roman" w:cs="Times New Roman"/>
        </w:rPr>
        <w:t>Plan</w:t>
      </w:r>
      <w:r w:rsidRPr="004258DD">
        <w:rPr>
          <w:rFonts w:ascii="Times New Roman" w:hAnsi="Times New Roman" w:cs="Times New Roman"/>
          <w:spacing w:val="-41"/>
        </w:rPr>
        <w:t xml:space="preserve"> </w:t>
      </w:r>
      <w:r w:rsidRPr="004258DD">
        <w:rPr>
          <w:rFonts w:ascii="Times New Roman" w:hAnsi="Times New Roman" w:cs="Times New Roman"/>
        </w:rPr>
        <w:t>of</w:t>
      </w:r>
      <w:r w:rsidRPr="004258DD">
        <w:rPr>
          <w:rFonts w:ascii="Times New Roman" w:hAnsi="Times New Roman" w:cs="Times New Roman"/>
          <w:spacing w:val="-40"/>
        </w:rPr>
        <w:t xml:space="preserve"> </w:t>
      </w:r>
      <w:r w:rsidRPr="004258DD">
        <w:rPr>
          <w:rFonts w:ascii="Times New Roman" w:hAnsi="Times New Roman" w:cs="Times New Roman"/>
        </w:rPr>
        <w:t>the</w:t>
      </w:r>
      <w:r w:rsidRPr="004258DD">
        <w:rPr>
          <w:rFonts w:ascii="Times New Roman" w:hAnsi="Times New Roman" w:cs="Times New Roman"/>
          <w:spacing w:val="-41"/>
        </w:rPr>
        <w:t xml:space="preserve"> </w:t>
      </w:r>
      <w:r w:rsidRPr="004258DD">
        <w:rPr>
          <w:rFonts w:ascii="Times New Roman" w:hAnsi="Times New Roman" w:cs="Times New Roman"/>
        </w:rPr>
        <w:t>property</w:t>
      </w:r>
      <w:r w:rsidRPr="004258DD">
        <w:rPr>
          <w:rFonts w:ascii="Times New Roman" w:hAnsi="Times New Roman" w:cs="Times New Roman"/>
          <w:spacing w:val="-42"/>
        </w:rPr>
        <w:t xml:space="preserve"> </w:t>
      </w:r>
      <w:r w:rsidRPr="004258DD">
        <w:rPr>
          <w:rFonts w:ascii="Times New Roman" w:hAnsi="Times New Roman" w:cs="Times New Roman"/>
        </w:rPr>
        <w:t>being</w:t>
      </w:r>
      <w:r w:rsidRPr="004258DD">
        <w:rPr>
          <w:rFonts w:ascii="Times New Roman" w:hAnsi="Times New Roman" w:cs="Times New Roman"/>
          <w:spacing w:val="-40"/>
        </w:rPr>
        <w:t xml:space="preserve"> </w:t>
      </w:r>
      <w:r w:rsidRPr="004258DD">
        <w:rPr>
          <w:rFonts w:ascii="Times New Roman" w:hAnsi="Times New Roman" w:cs="Times New Roman"/>
        </w:rPr>
        <w:t xml:space="preserve">platted. </w:t>
      </w:r>
      <w:r w:rsidRPr="004258DD">
        <w:rPr>
          <w:rFonts w:ascii="Times New Roman" w:hAnsi="Times New Roman" w:cs="Times New Roman"/>
          <w:w w:val="95"/>
        </w:rPr>
        <w:t>See</w:t>
      </w:r>
      <w:r w:rsidRPr="004258DD">
        <w:rPr>
          <w:rFonts w:ascii="Times New Roman" w:hAnsi="Times New Roman" w:cs="Times New Roman"/>
          <w:spacing w:val="-30"/>
          <w:w w:val="95"/>
        </w:rPr>
        <w:t xml:space="preserve"> </w:t>
      </w:r>
      <w:r w:rsidRPr="004258DD">
        <w:rPr>
          <w:rFonts w:ascii="Times New Roman" w:hAnsi="Times New Roman" w:cs="Times New Roman"/>
          <w:w w:val="95"/>
        </w:rPr>
        <w:t>Section</w:t>
      </w:r>
      <w:r w:rsidRPr="004258DD">
        <w:rPr>
          <w:rFonts w:ascii="Times New Roman" w:hAnsi="Times New Roman" w:cs="Times New Roman"/>
          <w:spacing w:val="-30"/>
          <w:w w:val="95"/>
        </w:rPr>
        <w:t xml:space="preserve"> </w:t>
      </w:r>
      <w:r w:rsidRPr="004258DD">
        <w:rPr>
          <w:rFonts w:ascii="Times New Roman" w:hAnsi="Times New Roman" w:cs="Times New Roman"/>
          <w:w w:val="95"/>
        </w:rPr>
        <w:t>3.07,</w:t>
      </w:r>
      <w:r w:rsidRPr="004258DD">
        <w:rPr>
          <w:rFonts w:ascii="Times New Roman" w:hAnsi="Times New Roman" w:cs="Times New Roman"/>
          <w:spacing w:val="-30"/>
          <w:w w:val="95"/>
        </w:rPr>
        <w:t xml:space="preserve"> </w:t>
      </w:r>
      <w:r w:rsidRPr="004258DD">
        <w:rPr>
          <w:rFonts w:ascii="Times New Roman" w:hAnsi="Times New Roman" w:cs="Times New Roman"/>
          <w:w w:val="95"/>
        </w:rPr>
        <w:t>Drainage,</w:t>
      </w:r>
      <w:r w:rsidRPr="004258DD">
        <w:rPr>
          <w:rFonts w:ascii="Times New Roman" w:hAnsi="Times New Roman" w:cs="Times New Roman"/>
          <w:spacing w:val="-29"/>
          <w:w w:val="95"/>
        </w:rPr>
        <w:t xml:space="preserve"> </w:t>
      </w:r>
      <w:r w:rsidRPr="004258DD">
        <w:rPr>
          <w:rFonts w:ascii="Times New Roman" w:hAnsi="Times New Roman" w:cs="Times New Roman"/>
          <w:w w:val="95"/>
        </w:rPr>
        <w:t>for</w:t>
      </w:r>
      <w:r w:rsidRPr="004258DD">
        <w:rPr>
          <w:rFonts w:ascii="Times New Roman" w:hAnsi="Times New Roman" w:cs="Times New Roman"/>
          <w:spacing w:val="-30"/>
          <w:w w:val="95"/>
        </w:rPr>
        <w:t xml:space="preserve"> </w:t>
      </w:r>
      <w:r w:rsidRPr="004258DD">
        <w:rPr>
          <w:rFonts w:ascii="Times New Roman" w:hAnsi="Times New Roman" w:cs="Times New Roman"/>
          <w:w w:val="95"/>
        </w:rPr>
        <w:t>requirements.</w:t>
      </w:r>
    </w:p>
    <w:p w:rsidR="00277ED5" w:rsidRPr="004258DD" w:rsidRDefault="00AC371E">
      <w:pPr>
        <w:pStyle w:val="ListParagraph"/>
        <w:numPr>
          <w:ilvl w:val="0"/>
          <w:numId w:val="21"/>
        </w:numPr>
        <w:tabs>
          <w:tab w:val="left" w:pos="1220"/>
          <w:tab w:val="left" w:pos="1221"/>
        </w:tabs>
        <w:spacing w:before="23"/>
        <w:ind w:hanging="382"/>
        <w:rPr>
          <w:rFonts w:ascii="Times New Roman" w:hAnsi="Times New Roman" w:cs="Times New Roman"/>
        </w:rPr>
      </w:pPr>
      <w:r w:rsidRPr="004258DD">
        <w:rPr>
          <w:rFonts w:ascii="Times New Roman" w:hAnsi="Times New Roman" w:cs="Times New Roman"/>
          <w:w w:val="95"/>
        </w:rPr>
        <w:t>Subdivision</w:t>
      </w:r>
      <w:r w:rsidRPr="004258DD">
        <w:rPr>
          <w:rFonts w:ascii="Times New Roman" w:hAnsi="Times New Roman" w:cs="Times New Roman"/>
          <w:spacing w:val="-1"/>
          <w:w w:val="95"/>
        </w:rPr>
        <w:t xml:space="preserve"> </w:t>
      </w:r>
      <w:r w:rsidRPr="004258DD">
        <w:rPr>
          <w:rFonts w:ascii="Times New Roman" w:hAnsi="Times New Roman" w:cs="Times New Roman"/>
          <w:w w:val="95"/>
        </w:rPr>
        <w:t>Restrictions</w:t>
      </w:r>
    </w:p>
    <w:p w:rsidR="007C22BD" w:rsidRDefault="00AC371E">
      <w:pPr>
        <w:pStyle w:val="BodyText"/>
        <w:spacing w:before="77" w:line="331" w:lineRule="auto"/>
        <w:ind w:left="1220" w:right="823"/>
        <w:rPr>
          <w:rFonts w:ascii="Times New Roman" w:hAnsi="Times New Roman" w:cs="Times New Roman"/>
          <w:w w:val="95"/>
        </w:rPr>
      </w:pP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Final</w:t>
      </w:r>
      <w:r w:rsidRPr="004258DD">
        <w:rPr>
          <w:rFonts w:ascii="Times New Roman" w:hAnsi="Times New Roman" w:cs="Times New Roman"/>
          <w:spacing w:val="-25"/>
          <w:w w:val="95"/>
        </w:rPr>
        <w:t xml:space="preserve"> </w:t>
      </w:r>
      <w:r w:rsidRPr="004258DD">
        <w:rPr>
          <w:rFonts w:ascii="Times New Roman" w:hAnsi="Times New Roman" w:cs="Times New Roman"/>
          <w:w w:val="95"/>
        </w:rPr>
        <w:t>Plat</w:t>
      </w:r>
      <w:r w:rsidRPr="004258DD">
        <w:rPr>
          <w:rFonts w:ascii="Times New Roman" w:hAnsi="Times New Roman" w:cs="Times New Roman"/>
          <w:spacing w:val="-24"/>
          <w:w w:val="95"/>
        </w:rPr>
        <w:t xml:space="preserve"> </w:t>
      </w:r>
      <w:r w:rsidRPr="004258DD">
        <w:rPr>
          <w:rFonts w:ascii="Times New Roman" w:hAnsi="Times New Roman" w:cs="Times New Roman"/>
          <w:w w:val="95"/>
        </w:rPr>
        <w:t>Package</w:t>
      </w:r>
      <w:r w:rsidRPr="004258DD">
        <w:rPr>
          <w:rFonts w:ascii="Times New Roman" w:hAnsi="Times New Roman" w:cs="Times New Roman"/>
          <w:spacing w:val="-25"/>
          <w:w w:val="95"/>
        </w:rPr>
        <w:t xml:space="preserve"> </w:t>
      </w:r>
      <w:r w:rsidRPr="004258DD">
        <w:rPr>
          <w:rFonts w:ascii="Times New Roman" w:hAnsi="Times New Roman" w:cs="Times New Roman"/>
          <w:w w:val="95"/>
        </w:rPr>
        <w:t>shall</w:t>
      </w:r>
      <w:r w:rsidRPr="004258DD">
        <w:rPr>
          <w:rFonts w:ascii="Times New Roman" w:hAnsi="Times New Roman" w:cs="Times New Roman"/>
          <w:spacing w:val="-26"/>
          <w:w w:val="95"/>
        </w:rPr>
        <w:t xml:space="preserve"> </w:t>
      </w:r>
      <w:r w:rsidRPr="004258DD">
        <w:rPr>
          <w:rFonts w:ascii="Times New Roman" w:hAnsi="Times New Roman" w:cs="Times New Roman"/>
          <w:w w:val="95"/>
        </w:rPr>
        <w:t>include</w:t>
      </w:r>
      <w:r w:rsidRPr="004258DD">
        <w:rPr>
          <w:rFonts w:ascii="Times New Roman" w:hAnsi="Times New Roman" w:cs="Times New Roman"/>
          <w:spacing w:val="-24"/>
          <w:w w:val="95"/>
        </w:rPr>
        <w:t xml:space="preserve"> </w:t>
      </w:r>
      <w:r w:rsidRPr="004258DD">
        <w:rPr>
          <w:rFonts w:ascii="Times New Roman" w:hAnsi="Times New Roman" w:cs="Times New Roman"/>
          <w:w w:val="95"/>
        </w:rPr>
        <w:t>a</w:t>
      </w:r>
      <w:r w:rsidRPr="004258DD">
        <w:rPr>
          <w:rFonts w:ascii="Times New Roman" w:hAnsi="Times New Roman" w:cs="Times New Roman"/>
          <w:spacing w:val="-25"/>
          <w:w w:val="95"/>
        </w:rPr>
        <w:t xml:space="preserve"> </w:t>
      </w:r>
      <w:r w:rsidRPr="004258DD">
        <w:rPr>
          <w:rFonts w:ascii="Times New Roman" w:hAnsi="Times New Roman" w:cs="Times New Roman"/>
          <w:w w:val="95"/>
        </w:rPr>
        <w:t>copy</w:t>
      </w:r>
      <w:r w:rsidRPr="004258DD">
        <w:rPr>
          <w:rFonts w:ascii="Times New Roman" w:hAnsi="Times New Roman" w:cs="Times New Roman"/>
          <w:spacing w:val="-24"/>
          <w:w w:val="95"/>
        </w:rPr>
        <w:t xml:space="preserve"> </w:t>
      </w:r>
      <w:r w:rsidRPr="004258DD">
        <w:rPr>
          <w:rFonts w:ascii="Times New Roman" w:hAnsi="Times New Roman" w:cs="Times New Roman"/>
          <w:w w:val="95"/>
        </w:rPr>
        <w:t>of</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subdivision's</w:t>
      </w:r>
      <w:r w:rsidRPr="004258DD">
        <w:rPr>
          <w:rFonts w:ascii="Times New Roman" w:hAnsi="Times New Roman" w:cs="Times New Roman"/>
          <w:spacing w:val="-25"/>
          <w:w w:val="95"/>
        </w:rPr>
        <w:t xml:space="preserve"> </w:t>
      </w:r>
      <w:r w:rsidRPr="004258DD">
        <w:rPr>
          <w:rFonts w:ascii="Times New Roman" w:hAnsi="Times New Roman" w:cs="Times New Roman"/>
          <w:w w:val="95"/>
        </w:rPr>
        <w:t>restrictions,</w:t>
      </w:r>
      <w:r w:rsidRPr="004258DD">
        <w:rPr>
          <w:rFonts w:ascii="Times New Roman" w:hAnsi="Times New Roman" w:cs="Times New Roman"/>
          <w:spacing w:val="-25"/>
          <w:w w:val="95"/>
        </w:rPr>
        <w:t xml:space="preserve"> </w:t>
      </w:r>
      <w:r w:rsidRPr="004258DD">
        <w:rPr>
          <w:rFonts w:ascii="Times New Roman" w:hAnsi="Times New Roman" w:cs="Times New Roman"/>
          <w:w w:val="95"/>
        </w:rPr>
        <w:t>or</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restrictions can</w:t>
      </w:r>
      <w:r w:rsidRPr="004258DD">
        <w:rPr>
          <w:rFonts w:ascii="Times New Roman" w:hAnsi="Times New Roman" w:cs="Times New Roman"/>
          <w:spacing w:val="-9"/>
          <w:w w:val="95"/>
        </w:rPr>
        <w:t xml:space="preserve"> </w:t>
      </w:r>
      <w:r w:rsidRPr="004258DD">
        <w:rPr>
          <w:rFonts w:ascii="Times New Roman" w:hAnsi="Times New Roman" w:cs="Times New Roman"/>
          <w:w w:val="95"/>
        </w:rPr>
        <w:t>be</w:t>
      </w:r>
      <w:r w:rsidRPr="004258DD">
        <w:rPr>
          <w:rFonts w:ascii="Times New Roman" w:hAnsi="Times New Roman" w:cs="Times New Roman"/>
          <w:spacing w:val="-7"/>
          <w:w w:val="95"/>
        </w:rPr>
        <w:t xml:space="preserve"> </w:t>
      </w:r>
      <w:r w:rsidRPr="004258DD">
        <w:rPr>
          <w:rFonts w:ascii="Times New Roman" w:hAnsi="Times New Roman" w:cs="Times New Roman"/>
          <w:w w:val="95"/>
        </w:rPr>
        <w:t>included</w:t>
      </w:r>
      <w:r w:rsidRPr="004258DD">
        <w:rPr>
          <w:rFonts w:ascii="Times New Roman" w:hAnsi="Times New Roman" w:cs="Times New Roman"/>
          <w:spacing w:val="-8"/>
          <w:w w:val="95"/>
        </w:rPr>
        <w:t xml:space="preserve"> </w:t>
      </w:r>
      <w:r w:rsidRPr="004258DD">
        <w:rPr>
          <w:rFonts w:ascii="Times New Roman" w:hAnsi="Times New Roman" w:cs="Times New Roman"/>
          <w:w w:val="95"/>
        </w:rPr>
        <w:t>on</w:t>
      </w:r>
      <w:r w:rsidRPr="004258DD">
        <w:rPr>
          <w:rFonts w:ascii="Times New Roman" w:hAnsi="Times New Roman" w:cs="Times New Roman"/>
          <w:spacing w:val="-8"/>
          <w:w w:val="95"/>
        </w:rPr>
        <w:t xml:space="preserve"> </w:t>
      </w:r>
      <w:r w:rsidRPr="004258DD">
        <w:rPr>
          <w:rFonts w:ascii="Times New Roman" w:hAnsi="Times New Roman" w:cs="Times New Roman"/>
          <w:w w:val="95"/>
        </w:rPr>
        <w:t>the</w:t>
      </w:r>
      <w:r w:rsidRPr="004258DD">
        <w:rPr>
          <w:rFonts w:ascii="Times New Roman" w:hAnsi="Times New Roman" w:cs="Times New Roman"/>
          <w:spacing w:val="-9"/>
          <w:w w:val="95"/>
        </w:rPr>
        <w:t xml:space="preserve"> </w:t>
      </w:r>
      <w:r w:rsidRPr="004258DD">
        <w:rPr>
          <w:rFonts w:ascii="Times New Roman" w:hAnsi="Times New Roman" w:cs="Times New Roman"/>
          <w:w w:val="95"/>
        </w:rPr>
        <w:t>plat,</w:t>
      </w:r>
      <w:r w:rsidRPr="004258DD">
        <w:rPr>
          <w:rFonts w:ascii="Times New Roman" w:hAnsi="Times New Roman" w:cs="Times New Roman"/>
          <w:spacing w:val="-8"/>
          <w:w w:val="95"/>
        </w:rPr>
        <w:t xml:space="preserve"> </w:t>
      </w:r>
      <w:r w:rsidRPr="004258DD">
        <w:rPr>
          <w:rFonts w:ascii="Times New Roman" w:hAnsi="Times New Roman" w:cs="Times New Roman"/>
          <w:w w:val="95"/>
        </w:rPr>
        <w:t>and</w:t>
      </w:r>
      <w:r w:rsidRPr="004258DD">
        <w:rPr>
          <w:rFonts w:ascii="Times New Roman" w:hAnsi="Times New Roman" w:cs="Times New Roman"/>
          <w:spacing w:val="-8"/>
          <w:w w:val="95"/>
        </w:rPr>
        <w:t xml:space="preserve"> </w:t>
      </w:r>
      <w:r w:rsidRPr="004258DD">
        <w:rPr>
          <w:rFonts w:ascii="Times New Roman" w:hAnsi="Times New Roman" w:cs="Times New Roman"/>
          <w:w w:val="95"/>
        </w:rPr>
        <w:t>shall</w:t>
      </w:r>
      <w:r w:rsidRPr="004258DD">
        <w:rPr>
          <w:rFonts w:ascii="Times New Roman" w:hAnsi="Times New Roman" w:cs="Times New Roman"/>
          <w:spacing w:val="-8"/>
          <w:w w:val="95"/>
        </w:rPr>
        <w:t xml:space="preserve"> </w:t>
      </w:r>
      <w:r w:rsidRPr="004258DD">
        <w:rPr>
          <w:rFonts w:ascii="Times New Roman" w:hAnsi="Times New Roman" w:cs="Times New Roman"/>
          <w:w w:val="95"/>
        </w:rPr>
        <w:t>include</w:t>
      </w:r>
      <w:r w:rsidRPr="004258DD">
        <w:rPr>
          <w:rFonts w:ascii="Times New Roman" w:hAnsi="Times New Roman" w:cs="Times New Roman"/>
          <w:spacing w:val="-8"/>
          <w:w w:val="95"/>
        </w:rPr>
        <w:t xml:space="preserve"> </w:t>
      </w:r>
      <w:r w:rsidRPr="004258DD">
        <w:rPr>
          <w:rFonts w:ascii="Times New Roman" w:hAnsi="Times New Roman" w:cs="Times New Roman"/>
          <w:w w:val="95"/>
        </w:rPr>
        <w:t>but</w:t>
      </w:r>
      <w:r w:rsidRPr="004258DD">
        <w:rPr>
          <w:rFonts w:ascii="Times New Roman" w:hAnsi="Times New Roman" w:cs="Times New Roman"/>
          <w:spacing w:val="-8"/>
          <w:w w:val="95"/>
        </w:rPr>
        <w:t xml:space="preserve"> </w:t>
      </w:r>
      <w:r w:rsidRPr="004258DD">
        <w:rPr>
          <w:rFonts w:ascii="Times New Roman" w:hAnsi="Times New Roman" w:cs="Times New Roman"/>
          <w:w w:val="95"/>
        </w:rPr>
        <w:t>not</w:t>
      </w:r>
      <w:r w:rsidRPr="004258DD">
        <w:rPr>
          <w:rFonts w:ascii="Times New Roman" w:hAnsi="Times New Roman" w:cs="Times New Roman"/>
          <w:spacing w:val="-8"/>
          <w:w w:val="95"/>
        </w:rPr>
        <w:t xml:space="preserve"> </w:t>
      </w:r>
      <w:r w:rsidRPr="004258DD">
        <w:rPr>
          <w:rFonts w:ascii="Times New Roman" w:hAnsi="Times New Roman" w:cs="Times New Roman"/>
          <w:w w:val="95"/>
        </w:rPr>
        <w:t>be</w:t>
      </w:r>
      <w:r w:rsidRPr="004258DD">
        <w:rPr>
          <w:rFonts w:ascii="Times New Roman" w:hAnsi="Times New Roman" w:cs="Times New Roman"/>
          <w:spacing w:val="-8"/>
          <w:w w:val="95"/>
        </w:rPr>
        <w:t xml:space="preserve"> </w:t>
      </w:r>
      <w:r w:rsidRPr="004258DD">
        <w:rPr>
          <w:rFonts w:ascii="Times New Roman" w:hAnsi="Times New Roman" w:cs="Times New Roman"/>
          <w:w w:val="95"/>
        </w:rPr>
        <w:t>limited</w:t>
      </w:r>
      <w:r w:rsidRPr="004258DD">
        <w:rPr>
          <w:rFonts w:ascii="Times New Roman" w:hAnsi="Times New Roman" w:cs="Times New Roman"/>
          <w:spacing w:val="-8"/>
          <w:w w:val="95"/>
        </w:rPr>
        <w:t xml:space="preserve"> </w:t>
      </w:r>
      <w:r w:rsidRPr="004258DD">
        <w:rPr>
          <w:rFonts w:ascii="Times New Roman" w:hAnsi="Times New Roman" w:cs="Times New Roman"/>
          <w:w w:val="95"/>
        </w:rPr>
        <w:t>to</w:t>
      </w:r>
      <w:r w:rsidRPr="004258DD">
        <w:rPr>
          <w:rFonts w:ascii="Times New Roman" w:hAnsi="Times New Roman" w:cs="Times New Roman"/>
          <w:spacing w:val="-8"/>
          <w:w w:val="95"/>
        </w:rPr>
        <w:t xml:space="preserve"> </w:t>
      </w: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following.</w:t>
      </w:r>
    </w:p>
    <w:p w:rsidR="007C22BD" w:rsidRDefault="007C22BD">
      <w:pPr>
        <w:rPr>
          <w:rFonts w:ascii="Times New Roman" w:hAnsi="Times New Roman" w:cs="Times New Roman"/>
          <w:w w:val="95"/>
        </w:rPr>
      </w:pPr>
      <w:r>
        <w:rPr>
          <w:rFonts w:ascii="Times New Roman" w:hAnsi="Times New Roman" w:cs="Times New Roman"/>
          <w:w w:val="95"/>
        </w:rPr>
        <w:br w:type="page"/>
      </w:r>
    </w:p>
    <w:p w:rsidR="00277ED5" w:rsidRPr="004258DD" w:rsidRDefault="00277ED5">
      <w:pPr>
        <w:pStyle w:val="BodyText"/>
        <w:spacing w:before="77" w:line="331" w:lineRule="auto"/>
        <w:ind w:left="1220" w:right="823"/>
        <w:rPr>
          <w:rFonts w:ascii="Times New Roman" w:hAnsi="Times New Roman" w:cs="Times New Roman"/>
        </w:rPr>
      </w:pPr>
    </w:p>
    <w:p w:rsidR="00277ED5" w:rsidRPr="004258DD" w:rsidRDefault="00AC371E">
      <w:pPr>
        <w:pStyle w:val="ListParagraph"/>
        <w:numPr>
          <w:ilvl w:val="1"/>
          <w:numId w:val="21"/>
        </w:numPr>
        <w:tabs>
          <w:tab w:val="left" w:pos="1580"/>
          <w:tab w:val="left" w:pos="1581"/>
        </w:tabs>
        <w:spacing w:before="120" w:line="208" w:lineRule="auto"/>
        <w:ind w:right="840"/>
        <w:rPr>
          <w:rFonts w:ascii="Times New Roman" w:hAnsi="Times New Roman" w:cs="Times New Roman"/>
        </w:rPr>
      </w:pPr>
      <w:r w:rsidRPr="004258DD">
        <w:rPr>
          <w:rFonts w:ascii="Times New Roman" w:hAnsi="Times New Roman" w:cs="Times New Roman"/>
        </w:rPr>
        <w:t>If</w:t>
      </w:r>
      <w:r w:rsidRPr="004258DD">
        <w:rPr>
          <w:rFonts w:ascii="Times New Roman" w:hAnsi="Times New Roman" w:cs="Times New Roman"/>
          <w:spacing w:val="-35"/>
        </w:rPr>
        <w:t xml:space="preserve"> </w:t>
      </w:r>
      <w:r w:rsidRPr="004258DD">
        <w:rPr>
          <w:rFonts w:ascii="Times New Roman" w:hAnsi="Times New Roman" w:cs="Times New Roman"/>
        </w:rPr>
        <w:t>sewage</w:t>
      </w:r>
      <w:r w:rsidRPr="004258DD">
        <w:rPr>
          <w:rFonts w:ascii="Times New Roman" w:hAnsi="Times New Roman" w:cs="Times New Roman"/>
          <w:spacing w:val="-34"/>
        </w:rPr>
        <w:t xml:space="preserve"> </w:t>
      </w:r>
      <w:r w:rsidRPr="004258DD">
        <w:rPr>
          <w:rFonts w:ascii="Times New Roman" w:hAnsi="Times New Roman" w:cs="Times New Roman"/>
        </w:rPr>
        <w:t>disposal</w:t>
      </w:r>
      <w:r w:rsidRPr="004258DD">
        <w:rPr>
          <w:rFonts w:ascii="Times New Roman" w:hAnsi="Times New Roman" w:cs="Times New Roman"/>
          <w:spacing w:val="-34"/>
        </w:rPr>
        <w:t xml:space="preserve"> </w:t>
      </w:r>
      <w:r w:rsidRPr="004258DD">
        <w:rPr>
          <w:rFonts w:ascii="Times New Roman" w:hAnsi="Times New Roman" w:cs="Times New Roman"/>
        </w:rPr>
        <w:t>is</w:t>
      </w:r>
      <w:r w:rsidRPr="004258DD">
        <w:rPr>
          <w:rFonts w:ascii="Times New Roman" w:hAnsi="Times New Roman" w:cs="Times New Roman"/>
          <w:spacing w:val="-34"/>
        </w:rPr>
        <w:t xml:space="preserve"> </w:t>
      </w:r>
      <w:r w:rsidRPr="004258DD">
        <w:rPr>
          <w:rFonts w:ascii="Times New Roman" w:hAnsi="Times New Roman" w:cs="Times New Roman"/>
        </w:rPr>
        <w:t>by</w:t>
      </w:r>
      <w:r w:rsidRPr="004258DD">
        <w:rPr>
          <w:rFonts w:ascii="Times New Roman" w:hAnsi="Times New Roman" w:cs="Times New Roman"/>
          <w:spacing w:val="-34"/>
        </w:rPr>
        <w:t xml:space="preserve"> </w:t>
      </w:r>
      <w:r w:rsidRPr="004258DD">
        <w:rPr>
          <w:rFonts w:ascii="Times New Roman" w:hAnsi="Times New Roman" w:cs="Times New Roman"/>
        </w:rPr>
        <w:t>means</w:t>
      </w:r>
      <w:r w:rsidRPr="004258DD">
        <w:rPr>
          <w:rFonts w:ascii="Times New Roman" w:hAnsi="Times New Roman" w:cs="Times New Roman"/>
          <w:spacing w:val="-34"/>
        </w:rPr>
        <w:t xml:space="preserve"> </w:t>
      </w:r>
      <w:r w:rsidRPr="004258DD">
        <w:rPr>
          <w:rFonts w:ascii="Times New Roman" w:hAnsi="Times New Roman" w:cs="Times New Roman"/>
        </w:rPr>
        <w:t>on-site</w:t>
      </w:r>
      <w:r w:rsidRPr="004258DD">
        <w:rPr>
          <w:rFonts w:ascii="Times New Roman" w:hAnsi="Times New Roman" w:cs="Times New Roman"/>
          <w:spacing w:val="-34"/>
        </w:rPr>
        <w:t xml:space="preserve"> </w:t>
      </w:r>
      <w:r w:rsidRPr="004258DD">
        <w:rPr>
          <w:rFonts w:ascii="Times New Roman" w:hAnsi="Times New Roman" w:cs="Times New Roman"/>
        </w:rPr>
        <w:t>sewage</w:t>
      </w:r>
      <w:r w:rsidRPr="004258DD">
        <w:rPr>
          <w:rFonts w:ascii="Times New Roman" w:hAnsi="Times New Roman" w:cs="Times New Roman"/>
          <w:spacing w:val="-35"/>
        </w:rPr>
        <w:t xml:space="preserve"> </w:t>
      </w:r>
      <w:r w:rsidRPr="004258DD">
        <w:rPr>
          <w:rFonts w:ascii="Times New Roman" w:hAnsi="Times New Roman" w:cs="Times New Roman"/>
        </w:rPr>
        <w:t>facilities,</w:t>
      </w:r>
      <w:r w:rsidRPr="004258DD">
        <w:rPr>
          <w:rFonts w:ascii="Times New Roman" w:hAnsi="Times New Roman" w:cs="Times New Roman"/>
          <w:spacing w:val="-34"/>
        </w:rPr>
        <w:t xml:space="preserve"> </w:t>
      </w:r>
      <w:r w:rsidRPr="004258DD">
        <w:rPr>
          <w:rFonts w:ascii="Times New Roman" w:hAnsi="Times New Roman" w:cs="Times New Roman"/>
        </w:rPr>
        <w:t>a</w:t>
      </w:r>
      <w:r w:rsidRPr="004258DD">
        <w:rPr>
          <w:rFonts w:ascii="Times New Roman" w:hAnsi="Times New Roman" w:cs="Times New Roman"/>
          <w:spacing w:val="-34"/>
        </w:rPr>
        <w:t xml:space="preserve"> </w:t>
      </w:r>
      <w:r w:rsidRPr="004258DD">
        <w:rPr>
          <w:rFonts w:ascii="Times New Roman" w:hAnsi="Times New Roman" w:cs="Times New Roman"/>
        </w:rPr>
        <w:t>permit</w:t>
      </w:r>
      <w:r w:rsidRPr="004258DD">
        <w:rPr>
          <w:rFonts w:ascii="Times New Roman" w:hAnsi="Times New Roman" w:cs="Times New Roman"/>
          <w:spacing w:val="-34"/>
        </w:rPr>
        <w:t xml:space="preserve"> </w:t>
      </w:r>
      <w:r w:rsidRPr="004258DD">
        <w:rPr>
          <w:rFonts w:ascii="Times New Roman" w:hAnsi="Times New Roman" w:cs="Times New Roman"/>
        </w:rPr>
        <w:t>must</w:t>
      </w:r>
      <w:r w:rsidRPr="004258DD">
        <w:rPr>
          <w:rFonts w:ascii="Times New Roman" w:hAnsi="Times New Roman" w:cs="Times New Roman"/>
          <w:spacing w:val="-35"/>
        </w:rPr>
        <w:t xml:space="preserve"> </w:t>
      </w:r>
      <w:r w:rsidRPr="004258DD">
        <w:rPr>
          <w:rFonts w:ascii="Times New Roman" w:hAnsi="Times New Roman" w:cs="Times New Roman"/>
        </w:rPr>
        <w:t>be</w:t>
      </w:r>
      <w:r w:rsidRPr="004258DD">
        <w:rPr>
          <w:rFonts w:ascii="Times New Roman" w:hAnsi="Times New Roman" w:cs="Times New Roman"/>
          <w:spacing w:val="-34"/>
        </w:rPr>
        <w:t xml:space="preserve"> </w:t>
      </w:r>
      <w:r w:rsidRPr="004258DD">
        <w:rPr>
          <w:rFonts w:ascii="Times New Roman" w:hAnsi="Times New Roman" w:cs="Times New Roman"/>
        </w:rPr>
        <w:t>obtained</w:t>
      </w:r>
      <w:r w:rsidRPr="004258DD">
        <w:rPr>
          <w:rFonts w:ascii="Times New Roman" w:hAnsi="Times New Roman" w:cs="Times New Roman"/>
          <w:spacing w:val="-34"/>
        </w:rPr>
        <w:t xml:space="preserve"> </w:t>
      </w:r>
      <w:r w:rsidRPr="004258DD">
        <w:rPr>
          <w:rFonts w:ascii="Times New Roman" w:hAnsi="Times New Roman" w:cs="Times New Roman"/>
        </w:rPr>
        <w:t>for each</w:t>
      </w:r>
      <w:r w:rsidRPr="004258DD">
        <w:rPr>
          <w:rFonts w:ascii="Times New Roman" w:hAnsi="Times New Roman" w:cs="Times New Roman"/>
          <w:spacing w:val="-4"/>
        </w:rPr>
        <w:t xml:space="preserve"> </w:t>
      </w:r>
      <w:r w:rsidRPr="004258DD">
        <w:rPr>
          <w:rFonts w:ascii="Times New Roman" w:hAnsi="Times New Roman" w:cs="Times New Roman"/>
        </w:rPr>
        <w:t>lot.</w:t>
      </w:r>
    </w:p>
    <w:p w:rsidR="00277ED5" w:rsidRPr="004258DD" w:rsidRDefault="00AC371E">
      <w:pPr>
        <w:pStyle w:val="ListParagraph"/>
        <w:numPr>
          <w:ilvl w:val="1"/>
          <w:numId w:val="21"/>
        </w:numPr>
        <w:tabs>
          <w:tab w:val="left" w:pos="1580"/>
          <w:tab w:val="left" w:pos="1581"/>
        </w:tabs>
        <w:spacing w:before="190" w:line="267" w:lineRule="exact"/>
        <w:ind w:hanging="361"/>
        <w:rPr>
          <w:rFonts w:ascii="Times New Roman" w:hAnsi="Times New Roman" w:cs="Times New Roman"/>
        </w:rPr>
      </w:pPr>
      <w:r w:rsidRPr="004258DD">
        <w:rPr>
          <w:rFonts w:ascii="Times New Roman" w:hAnsi="Times New Roman" w:cs="Times New Roman"/>
        </w:rPr>
        <w:t>Septic tank performance cannot be guaranteed, even though all provisions of</w:t>
      </w:r>
      <w:r w:rsidRPr="004258DD">
        <w:rPr>
          <w:rFonts w:ascii="Times New Roman" w:hAnsi="Times New Roman" w:cs="Times New Roman"/>
          <w:spacing w:val="-37"/>
        </w:rPr>
        <w:t xml:space="preserve"> </w:t>
      </w:r>
      <w:r w:rsidRPr="004258DD">
        <w:rPr>
          <w:rFonts w:ascii="Times New Roman" w:hAnsi="Times New Roman" w:cs="Times New Roman"/>
        </w:rPr>
        <w:t>the</w:t>
      </w:r>
    </w:p>
    <w:p w:rsidR="00277ED5" w:rsidRPr="004258DD" w:rsidRDefault="00AC371E">
      <w:pPr>
        <w:pStyle w:val="BodyText"/>
        <w:spacing w:line="267" w:lineRule="exact"/>
        <w:ind w:right="1257"/>
        <w:jc w:val="center"/>
        <w:rPr>
          <w:rFonts w:ascii="Times New Roman" w:hAnsi="Times New Roman" w:cs="Times New Roman"/>
        </w:rPr>
      </w:pPr>
      <w:r w:rsidRPr="004258DD">
        <w:rPr>
          <w:rFonts w:ascii="Times New Roman" w:hAnsi="Times New Roman" w:cs="Times New Roman"/>
        </w:rPr>
        <w:t>Young County rules for private sewage facilities are complied with.</w:t>
      </w:r>
    </w:p>
    <w:p w:rsidR="00277ED5" w:rsidRPr="004258DD" w:rsidRDefault="00AC371E">
      <w:pPr>
        <w:pStyle w:val="ListParagraph"/>
        <w:numPr>
          <w:ilvl w:val="1"/>
          <w:numId w:val="21"/>
        </w:numPr>
        <w:tabs>
          <w:tab w:val="left" w:pos="1580"/>
          <w:tab w:val="left" w:pos="1581"/>
        </w:tabs>
        <w:spacing w:before="185" w:line="218" w:lineRule="auto"/>
        <w:ind w:right="843"/>
        <w:rPr>
          <w:rFonts w:ascii="Times New Roman" w:hAnsi="Times New Roman" w:cs="Times New Roman"/>
        </w:rPr>
      </w:pPr>
      <w:r w:rsidRPr="004258DD">
        <w:rPr>
          <w:rFonts w:ascii="Times New Roman" w:hAnsi="Times New Roman" w:cs="Times New Roman"/>
        </w:rPr>
        <w:t xml:space="preserve">Inspection and/or acceptance of a private sewage facility by Young County shall </w:t>
      </w:r>
      <w:r w:rsidRPr="004258DD">
        <w:rPr>
          <w:rFonts w:ascii="Times New Roman" w:hAnsi="Times New Roman" w:cs="Times New Roman"/>
          <w:w w:val="95"/>
        </w:rPr>
        <w:t>indicate</w:t>
      </w:r>
      <w:r w:rsidRPr="004258DD">
        <w:rPr>
          <w:rFonts w:ascii="Times New Roman" w:hAnsi="Times New Roman" w:cs="Times New Roman"/>
          <w:spacing w:val="-23"/>
          <w:w w:val="95"/>
        </w:rPr>
        <w:t xml:space="preserve"> </w:t>
      </w:r>
      <w:r w:rsidRPr="004258DD">
        <w:rPr>
          <w:rFonts w:ascii="Times New Roman" w:hAnsi="Times New Roman" w:cs="Times New Roman"/>
          <w:w w:val="95"/>
        </w:rPr>
        <w:t>only</w:t>
      </w:r>
      <w:r w:rsidRPr="004258DD">
        <w:rPr>
          <w:rFonts w:ascii="Times New Roman" w:hAnsi="Times New Roman" w:cs="Times New Roman"/>
          <w:spacing w:val="-11"/>
          <w:w w:val="95"/>
        </w:rPr>
        <w:t xml:space="preserve"> </w:t>
      </w:r>
      <w:r w:rsidRPr="004258DD">
        <w:rPr>
          <w:rFonts w:ascii="Times New Roman" w:hAnsi="Times New Roman" w:cs="Times New Roman"/>
          <w:w w:val="95"/>
        </w:rPr>
        <w:t>that</w:t>
      </w:r>
      <w:r w:rsidRPr="004258DD">
        <w:rPr>
          <w:rFonts w:ascii="Times New Roman" w:hAnsi="Times New Roman" w:cs="Times New Roman"/>
          <w:spacing w:val="-10"/>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facility</w:t>
      </w:r>
      <w:r w:rsidRPr="004258DD">
        <w:rPr>
          <w:rFonts w:ascii="Times New Roman" w:hAnsi="Times New Roman" w:cs="Times New Roman"/>
          <w:spacing w:val="-10"/>
          <w:w w:val="95"/>
        </w:rPr>
        <w:t xml:space="preserve"> </w:t>
      </w:r>
      <w:r w:rsidRPr="004258DD">
        <w:rPr>
          <w:rFonts w:ascii="Times New Roman" w:hAnsi="Times New Roman" w:cs="Times New Roman"/>
          <w:w w:val="95"/>
        </w:rPr>
        <w:t>meets</w:t>
      </w:r>
      <w:r w:rsidRPr="004258DD">
        <w:rPr>
          <w:rFonts w:ascii="Times New Roman" w:hAnsi="Times New Roman" w:cs="Times New Roman"/>
          <w:spacing w:val="-10"/>
          <w:w w:val="95"/>
        </w:rPr>
        <w:t xml:space="preserve"> </w:t>
      </w:r>
      <w:r w:rsidRPr="004258DD">
        <w:rPr>
          <w:rFonts w:ascii="Times New Roman" w:hAnsi="Times New Roman" w:cs="Times New Roman"/>
          <w:w w:val="95"/>
        </w:rPr>
        <w:t>the</w:t>
      </w:r>
      <w:r w:rsidRPr="004258DD">
        <w:rPr>
          <w:rFonts w:ascii="Times New Roman" w:hAnsi="Times New Roman" w:cs="Times New Roman"/>
          <w:spacing w:val="-9"/>
          <w:w w:val="95"/>
        </w:rPr>
        <w:t xml:space="preserve"> </w:t>
      </w:r>
      <w:r w:rsidRPr="004258DD">
        <w:rPr>
          <w:rFonts w:ascii="Times New Roman" w:hAnsi="Times New Roman" w:cs="Times New Roman"/>
          <w:w w:val="95"/>
        </w:rPr>
        <w:t>minimum</w:t>
      </w:r>
      <w:r w:rsidRPr="004258DD">
        <w:rPr>
          <w:rFonts w:ascii="Times New Roman" w:hAnsi="Times New Roman" w:cs="Times New Roman"/>
          <w:spacing w:val="-10"/>
          <w:w w:val="95"/>
        </w:rPr>
        <w:t xml:space="preserve"> </w:t>
      </w:r>
      <w:r w:rsidRPr="004258DD">
        <w:rPr>
          <w:rFonts w:ascii="Times New Roman" w:hAnsi="Times New Roman" w:cs="Times New Roman"/>
          <w:w w:val="95"/>
        </w:rPr>
        <w:t>requirements</w:t>
      </w:r>
      <w:r w:rsidRPr="004258DD">
        <w:rPr>
          <w:rFonts w:ascii="Times New Roman" w:hAnsi="Times New Roman" w:cs="Times New Roman"/>
          <w:spacing w:val="-10"/>
          <w:w w:val="95"/>
        </w:rPr>
        <w:t xml:space="preserve"> </w:t>
      </w:r>
      <w:r w:rsidRPr="004258DD">
        <w:rPr>
          <w:rFonts w:ascii="Times New Roman" w:hAnsi="Times New Roman" w:cs="Times New Roman"/>
          <w:w w:val="95"/>
        </w:rPr>
        <w:t>and</w:t>
      </w:r>
      <w:r w:rsidRPr="004258DD">
        <w:rPr>
          <w:rFonts w:ascii="Times New Roman" w:hAnsi="Times New Roman" w:cs="Times New Roman"/>
          <w:spacing w:val="-10"/>
          <w:w w:val="95"/>
        </w:rPr>
        <w:t xml:space="preserve"> </w:t>
      </w:r>
      <w:r w:rsidRPr="004258DD">
        <w:rPr>
          <w:rFonts w:ascii="Times New Roman" w:hAnsi="Times New Roman" w:cs="Times New Roman"/>
          <w:w w:val="95"/>
        </w:rPr>
        <w:t>does</w:t>
      </w:r>
      <w:r w:rsidRPr="004258DD">
        <w:rPr>
          <w:rFonts w:ascii="Times New Roman" w:hAnsi="Times New Roman" w:cs="Times New Roman"/>
          <w:spacing w:val="-10"/>
          <w:w w:val="95"/>
        </w:rPr>
        <w:t xml:space="preserve"> </w:t>
      </w:r>
      <w:r w:rsidRPr="004258DD">
        <w:rPr>
          <w:rFonts w:ascii="Times New Roman" w:hAnsi="Times New Roman" w:cs="Times New Roman"/>
          <w:w w:val="95"/>
        </w:rPr>
        <w:t>not</w:t>
      </w:r>
      <w:r w:rsidRPr="004258DD">
        <w:rPr>
          <w:rFonts w:ascii="Times New Roman" w:hAnsi="Times New Roman" w:cs="Times New Roman"/>
          <w:spacing w:val="-11"/>
          <w:w w:val="95"/>
        </w:rPr>
        <w:t xml:space="preserve"> </w:t>
      </w:r>
      <w:r w:rsidRPr="004258DD">
        <w:rPr>
          <w:rFonts w:ascii="Times New Roman" w:hAnsi="Times New Roman" w:cs="Times New Roman"/>
          <w:w w:val="95"/>
        </w:rPr>
        <w:t>relieve</w:t>
      </w:r>
      <w:r w:rsidRPr="004258DD">
        <w:rPr>
          <w:rFonts w:ascii="Times New Roman" w:hAnsi="Times New Roman" w:cs="Times New Roman"/>
          <w:spacing w:val="-11"/>
          <w:w w:val="95"/>
        </w:rPr>
        <w:t xml:space="preserve"> </w:t>
      </w:r>
      <w:r w:rsidRPr="004258DD">
        <w:rPr>
          <w:rFonts w:ascii="Times New Roman" w:hAnsi="Times New Roman" w:cs="Times New Roman"/>
          <w:w w:val="95"/>
        </w:rPr>
        <w:t>the property</w:t>
      </w:r>
      <w:r w:rsidRPr="004258DD">
        <w:rPr>
          <w:rFonts w:ascii="Times New Roman" w:hAnsi="Times New Roman" w:cs="Times New Roman"/>
          <w:spacing w:val="-27"/>
          <w:w w:val="95"/>
        </w:rPr>
        <w:t xml:space="preserve"> </w:t>
      </w:r>
      <w:r w:rsidRPr="004258DD">
        <w:rPr>
          <w:rFonts w:ascii="Times New Roman" w:hAnsi="Times New Roman" w:cs="Times New Roman"/>
          <w:w w:val="95"/>
        </w:rPr>
        <w:t>owner</w:t>
      </w:r>
      <w:r w:rsidRPr="004258DD">
        <w:rPr>
          <w:rFonts w:ascii="Times New Roman" w:hAnsi="Times New Roman" w:cs="Times New Roman"/>
          <w:spacing w:val="-27"/>
          <w:w w:val="95"/>
        </w:rPr>
        <w:t xml:space="preserve"> </w:t>
      </w:r>
      <w:r w:rsidRPr="004258DD">
        <w:rPr>
          <w:rFonts w:ascii="Times New Roman" w:hAnsi="Times New Roman" w:cs="Times New Roman"/>
          <w:w w:val="95"/>
        </w:rPr>
        <w:t>of</w:t>
      </w:r>
      <w:r w:rsidRPr="004258DD">
        <w:rPr>
          <w:rFonts w:ascii="Times New Roman" w:hAnsi="Times New Roman" w:cs="Times New Roman"/>
          <w:spacing w:val="-27"/>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responsibility</w:t>
      </w:r>
      <w:r w:rsidRPr="004258DD">
        <w:rPr>
          <w:rFonts w:ascii="Times New Roman" w:hAnsi="Times New Roman" w:cs="Times New Roman"/>
          <w:spacing w:val="-27"/>
          <w:w w:val="95"/>
        </w:rPr>
        <w:t xml:space="preserve"> </w:t>
      </w:r>
      <w:r w:rsidRPr="004258DD">
        <w:rPr>
          <w:rFonts w:ascii="Times New Roman" w:hAnsi="Times New Roman" w:cs="Times New Roman"/>
          <w:w w:val="95"/>
        </w:rPr>
        <w:t>to</w:t>
      </w:r>
      <w:r w:rsidRPr="004258DD">
        <w:rPr>
          <w:rFonts w:ascii="Times New Roman" w:hAnsi="Times New Roman" w:cs="Times New Roman"/>
          <w:spacing w:val="-28"/>
          <w:w w:val="95"/>
        </w:rPr>
        <w:t xml:space="preserve"> </w:t>
      </w:r>
      <w:r w:rsidRPr="004258DD">
        <w:rPr>
          <w:rFonts w:ascii="Times New Roman" w:hAnsi="Times New Roman" w:cs="Times New Roman"/>
          <w:w w:val="95"/>
        </w:rPr>
        <w:t>comply</w:t>
      </w:r>
      <w:r w:rsidRPr="004258DD">
        <w:rPr>
          <w:rFonts w:ascii="Times New Roman" w:hAnsi="Times New Roman" w:cs="Times New Roman"/>
          <w:spacing w:val="-27"/>
          <w:w w:val="95"/>
        </w:rPr>
        <w:t xml:space="preserve"> </w:t>
      </w:r>
      <w:r w:rsidRPr="004258DD">
        <w:rPr>
          <w:rFonts w:ascii="Times New Roman" w:hAnsi="Times New Roman" w:cs="Times New Roman"/>
          <w:w w:val="95"/>
        </w:rPr>
        <w:t>with</w:t>
      </w:r>
      <w:r w:rsidRPr="004258DD">
        <w:rPr>
          <w:rFonts w:ascii="Times New Roman" w:hAnsi="Times New Roman" w:cs="Times New Roman"/>
          <w:spacing w:val="-28"/>
          <w:w w:val="95"/>
        </w:rPr>
        <w:t xml:space="preserve"> </w:t>
      </w:r>
      <w:r w:rsidRPr="004258DD">
        <w:rPr>
          <w:rFonts w:ascii="Times New Roman" w:hAnsi="Times New Roman" w:cs="Times New Roman"/>
          <w:w w:val="95"/>
        </w:rPr>
        <w:t>County,</w:t>
      </w:r>
      <w:r w:rsidRPr="004258DD">
        <w:rPr>
          <w:rFonts w:ascii="Times New Roman" w:hAnsi="Times New Roman" w:cs="Times New Roman"/>
          <w:spacing w:val="-27"/>
          <w:w w:val="95"/>
        </w:rPr>
        <w:t xml:space="preserve"> </w:t>
      </w:r>
      <w:r w:rsidRPr="004258DD">
        <w:rPr>
          <w:rFonts w:ascii="Times New Roman" w:hAnsi="Times New Roman" w:cs="Times New Roman"/>
          <w:w w:val="95"/>
        </w:rPr>
        <w:t>State</w:t>
      </w:r>
      <w:r w:rsidRPr="004258DD">
        <w:rPr>
          <w:rFonts w:ascii="Times New Roman" w:hAnsi="Times New Roman" w:cs="Times New Roman"/>
          <w:spacing w:val="-29"/>
          <w:w w:val="95"/>
        </w:rPr>
        <w:t xml:space="preserve"> </w:t>
      </w:r>
      <w:r w:rsidRPr="004258DD">
        <w:rPr>
          <w:rFonts w:ascii="Times New Roman" w:hAnsi="Times New Roman" w:cs="Times New Roman"/>
          <w:w w:val="95"/>
        </w:rPr>
        <w:t>and</w:t>
      </w:r>
      <w:r w:rsidRPr="004258DD">
        <w:rPr>
          <w:rFonts w:ascii="Times New Roman" w:hAnsi="Times New Roman" w:cs="Times New Roman"/>
          <w:spacing w:val="-27"/>
          <w:w w:val="95"/>
        </w:rPr>
        <w:t xml:space="preserve"> </w:t>
      </w:r>
      <w:r w:rsidRPr="004258DD">
        <w:rPr>
          <w:rFonts w:ascii="Times New Roman" w:hAnsi="Times New Roman" w:cs="Times New Roman"/>
          <w:w w:val="95"/>
        </w:rPr>
        <w:t>Federal</w:t>
      </w:r>
      <w:r w:rsidRPr="004258DD">
        <w:rPr>
          <w:rFonts w:ascii="Times New Roman" w:hAnsi="Times New Roman" w:cs="Times New Roman"/>
          <w:spacing w:val="-27"/>
          <w:w w:val="95"/>
        </w:rPr>
        <w:t xml:space="preserve"> </w:t>
      </w:r>
      <w:r w:rsidRPr="004258DD">
        <w:rPr>
          <w:rFonts w:ascii="Times New Roman" w:hAnsi="Times New Roman" w:cs="Times New Roman"/>
          <w:w w:val="95"/>
        </w:rPr>
        <w:t>regulations.</w:t>
      </w:r>
    </w:p>
    <w:p w:rsidR="00277ED5" w:rsidRPr="004258DD" w:rsidRDefault="00AC371E">
      <w:pPr>
        <w:pStyle w:val="ListParagraph"/>
        <w:numPr>
          <w:ilvl w:val="1"/>
          <w:numId w:val="21"/>
        </w:numPr>
        <w:tabs>
          <w:tab w:val="left" w:pos="1581"/>
        </w:tabs>
        <w:spacing w:before="206" w:line="220" w:lineRule="auto"/>
        <w:ind w:right="835"/>
        <w:rPr>
          <w:rFonts w:ascii="Times New Roman" w:hAnsi="Times New Roman" w:cs="Times New Roman"/>
        </w:rPr>
      </w:pPr>
      <w:r w:rsidRPr="004258DD">
        <w:rPr>
          <w:rFonts w:ascii="Times New Roman" w:hAnsi="Times New Roman" w:cs="Times New Roman"/>
          <w:w w:val="95"/>
        </w:rPr>
        <w:t xml:space="preserve">On-site sewage facilities, although approved of meeting minimum standards, must be </w:t>
      </w:r>
      <w:r w:rsidRPr="004258DD">
        <w:rPr>
          <w:rFonts w:ascii="Times New Roman" w:hAnsi="Times New Roman" w:cs="Times New Roman"/>
        </w:rPr>
        <w:t xml:space="preserve">upgraded by the property owner at the property owner's expense if the normal </w:t>
      </w:r>
      <w:r w:rsidRPr="004258DD">
        <w:rPr>
          <w:rFonts w:ascii="Times New Roman" w:hAnsi="Times New Roman" w:cs="Times New Roman"/>
          <w:w w:val="95"/>
        </w:rPr>
        <w:t>operation</w:t>
      </w:r>
      <w:r w:rsidRPr="004258DD">
        <w:rPr>
          <w:rFonts w:ascii="Times New Roman" w:hAnsi="Times New Roman" w:cs="Times New Roman"/>
          <w:spacing w:val="-24"/>
          <w:w w:val="95"/>
        </w:rPr>
        <w:t xml:space="preserve"> </w:t>
      </w:r>
      <w:r w:rsidRPr="004258DD">
        <w:rPr>
          <w:rFonts w:ascii="Times New Roman" w:hAnsi="Times New Roman" w:cs="Times New Roman"/>
          <w:w w:val="95"/>
        </w:rPr>
        <w:t>of</w:t>
      </w:r>
      <w:r w:rsidRPr="004258DD">
        <w:rPr>
          <w:rFonts w:ascii="Times New Roman" w:hAnsi="Times New Roman" w:cs="Times New Roman"/>
          <w:spacing w:val="-22"/>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facility</w:t>
      </w:r>
      <w:r w:rsidRPr="004258DD">
        <w:rPr>
          <w:rFonts w:ascii="Times New Roman" w:hAnsi="Times New Roman" w:cs="Times New Roman"/>
          <w:spacing w:val="-22"/>
          <w:w w:val="95"/>
        </w:rPr>
        <w:t xml:space="preserve"> </w:t>
      </w:r>
      <w:r w:rsidRPr="004258DD">
        <w:rPr>
          <w:rFonts w:ascii="Times New Roman" w:hAnsi="Times New Roman" w:cs="Times New Roman"/>
          <w:w w:val="95"/>
        </w:rPr>
        <w:t>results</w:t>
      </w:r>
      <w:r w:rsidRPr="004258DD">
        <w:rPr>
          <w:rFonts w:ascii="Times New Roman" w:hAnsi="Times New Roman" w:cs="Times New Roman"/>
          <w:spacing w:val="-23"/>
          <w:w w:val="95"/>
        </w:rPr>
        <w:t xml:space="preserve"> </w:t>
      </w:r>
      <w:r w:rsidRPr="004258DD">
        <w:rPr>
          <w:rFonts w:ascii="Times New Roman" w:hAnsi="Times New Roman" w:cs="Times New Roman"/>
          <w:w w:val="95"/>
        </w:rPr>
        <w:t>in</w:t>
      </w:r>
      <w:r w:rsidRPr="004258DD">
        <w:rPr>
          <w:rFonts w:ascii="Times New Roman" w:hAnsi="Times New Roman" w:cs="Times New Roman"/>
          <w:spacing w:val="-23"/>
          <w:w w:val="95"/>
        </w:rPr>
        <w:t xml:space="preserve"> </w:t>
      </w:r>
      <w:r w:rsidRPr="004258DD">
        <w:rPr>
          <w:rFonts w:ascii="Times New Roman" w:hAnsi="Times New Roman" w:cs="Times New Roman"/>
          <w:w w:val="95"/>
        </w:rPr>
        <w:t>objectionable</w:t>
      </w:r>
      <w:r w:rsidRPr="004258DD">
        <w:rPr>
          <w:rFonts w:ascii="Times New Roman" w:hAnsi="Times New Roman" w:cs="Times New Roman"/>
          <w:spacing w:val="-23"/>
          <w:w w:val="95"/>
        </w:rPr>
        <w:t xml:space="preserve"> </w:t>
      </w:r>
      <w:r w:rsidRPr="004258DD">
        <w:rPr>
          <w:rFonts w:ascii="Times New Roman" w:hAnsi="Times New Roman" w:cs="Times New Roman"/>
          <w:w w:val="95"/>
        </w:rPr>
        <w:t>odors,</w:t>
      </w:r>
      <w:r w:rsidRPr="004258DD">
        <w:rPr>
          <w:rFonts w:ascii="Times New Roman" w:hAnsi="Times New Roman" w:cs="Times New Roman"/>
          <w:spacing w:val="-22"/>
          <w:w w:val="95"/>
        </w:rPr>
        <w:t xml:space="preserve"> </w:t>
      </w:r>
      <w:r w:rsidRPr="004258DD">
        <w:rPr>
          <w:rFonts w:ascii="Times New Roman" w:hAnsi="Times New Roman" w:cs="Times New Roman"/>
          <w:w w:val="95"/>
        </w:rPr>
        <w:t>if</w:t>
      </w:r>
      <w:r w:rsidRPr="004258DD">
        <w:rPr>
          <w:rFonts w:ascii="Times New Roman" w:hAnsi="Times New Roman" w:cs="Times New Roman"/>
          <w:spacing w:val="-23"/>
          <w:w w:val="95"/>
        </w:rPr>
        <w:t xml:space="preserve"> </w:t>
      </w:r>
      <w:r w:rsidRPr="004258DD">
        <w:rPr>
          <w:rFonts w:ascii="Times New Roman" w:hAnsi="Times New Roman" w:cs="Times New Roman"/>
          <w:w w:val="95"/>
        </w:rPr>
        <w:t>unsanitary</w:t>
      </w:r>
      <w:r w:rsidRPr="004258DD">
        <w:rPr>
          <w:rFonts w:ascii="Times New Roman" w:hAnsi="Times New Roman" w:cs="Times New Roman"/>
          <w:spacing w:val="-22"/>
          <w:w w:val="95"/>
        </w:rPr>
        <w:t xml:space="preserve"> </w:t>
      </w:r>
      <w:r w:rsidRPr="004258DD">
        <w:rPr>
          <w:rFonts w:ascii="Times New Roman" w:hAnsi="Times New Roman" w:cs="Times New Roman"/>
          <w:w w:val="95"/>
        </w:rPr>
        <w:t>conditions</w:t>
      </w:r>
      <w:r w:rsidRPr="004258DD">
        <w:rPr>
          <w:rFonts w:ascii="Times New Roman" w:hAnsi="Times New Roman" w:cs="Times New Roman"/>
          <w:spacing w:val="-24"/>
          <w:w w:val="95"/>
        </w:rPr>
        <w:t xml:space="preserve"> </w:t>
      </w:r>
      <w:r w:rsidRPr="004258DD">
        <w:rPr>
          <w:rFonts w:ascii="Times New Roman" w:hAnsi="Times New Roman" w:cs="Times New Roman"/>
          <w:w w:val="95"/>
        </w:rPr>
        <w:t>are</w:t>
      </w:r>
      <w:r w:rsidRPr="004258DD">
        <w:rPr>
          <w:rFonts w:ascii="Times New Roman" w:hAnsi="Times New Roman" w:cs="Times New Roman"/>
          <w:spacing w:val="-24"/>
          <w:w w:val="95"/>
        </w:rPr>
        <w:t xml:space="preserve"> </w:t>
      </w:r>
      <w:r w:rsidRPr="004258DD">
        <w:rPr>
          <w:rFonts w:ascii="Times New Roman" w:hAnsi="Times New Roman" w:cs="Times New Roman"/>
          <w:w w:val="95"/>
        </w:rPr>
        <w:t xml:space="preserve">created </w:t>
      </w:r>
      <w:r w:rsidRPr="004258DD">
        <w:rPr>
          <w:rFonts w:ascii="Times New Roman" w:hAnsi="Times New Roman" w:cs="Times New Roman"/>
        </w:rPr>
        <w:t>or</w:t>
      </w:r>
      <w:r w:rsidRPr="004258DD">
        <w:rPr>
          <w:rFonts w:ascii="Times New Roman" w:hAnsi="Times New Roman" w:cs="Times New Roman"/>
          <w:spacing w:val="-21"/>
        </w:rPr>
        <w:t xml:space="preserve"> </w:t>
      </w:r>
      <w:r w:rsidRPr="004258DD">
        <w:rPr>
          <w:rFonts w:ascii="Times New Roman" w:hAnsi="Times New Roman" w:cs="Times New Roman"/>
        </w:rPr>
        <w:t>if</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1"/>
        </w:rPr>
        <w:t xml:space="preserve"> </w:t>
      </w:r>
      <w:r w:rsidRPr="004258DD">
        <w:rPr>
          <w:rFonts w:ascii="Times New Roman" w:hAnsi="Times New Roman" w:cs="Times New Roman"/>
        </w:rPr>
        <w:t>facility,</w:t>
      </w:r>
      <w:r w:rsidRPr="004258DD">
        <w:rPr>
          <w:rFonts w:ascii="Times New Roman" w:hAnsi="Times New Roman" w:cs="Times New Roman"/>
          <w:spacing w:val="-22"/>
        </w:rPr>
        <w:t xml:space="preserve"> </w:t>
      </w:r>
      <w:r w:rsidRPr="004258DD">
        <w:rPr>
          <w:rFonts w:ascii="Times New Roman" w:hAnsi="Times New Roman" w:cs="Times New Roman"/>
        </w:rPr>
        <w:t>at</w:t>
      </w:r>
      <w:r w:rsidRPr="004258DD">
        <w:rPr>
          <w:rFonts w:ascii="Times New Roman" w:hAnsi="Times New Roman" w:cs="Times New Roman"/>
          <w:spacing w:val="-20"/>
        </w:rPr>
        <w:t xml:space="preserve"> </w:t>
      </w:r>
      <w:r w:rsidRPr="004258DD">
        <w:rPr>
          <w:rFonts w:ascii="Times New Roman" w:hAnsi="Times New Roman" w:cs="Times New Roman"/>
        </w:rPr>
        <w:t>any</w:t>
      </w:r>
      <w:r w:rsidRPr="004258DD">
        <w:rPr>
          <w:rFonts w:ascii="Times New Roman" w:hAnsi="Times New Roman" w:cs="Times New Roman"/>
          <w:spacing w:val="-22"/>
        </w:rPr>
        <w:t xml:space="preserve"> </w:t>
      </w:r>
      <w:r w:rsidRPr="004258DD">
        <w:rPr>
          <w:rFonts w:ascii="Times New Roman" w:hAnsi="Times New Roman" w:cs="Times New Roman"/>
        </w:rPr>
        <w:t>time,</w:t>
      </w:r>
      <w:r w:rsidRPr="004258DD">
        <w:rPr>
          <w:rFonts w:ascii="Times New Roman" w:hAnsi="Times New Roman" w:cs="Times New Roman"/>
          <w:spacing w:val="-21"/>
        </w:rPr>
        <w:t xml:space="preserve"> </w:t>
      </w:r>
      <w:r w:rsidRPr="004258DD">
        <w:rPr>
          <w:rFonts w:ascii="Times New Roman" w:hAnsi="Times New Roman" w:cs="Times New Roman"/>
        </w:rPr>
        <w:t>does</w:t>
      </w:r>
      <w:r w:rsidRPr="004258DD">
        <w:rPr>
          <w:rFonts w:ascii="Times New Roman" w:hAnsi="Times New Roman" w:cs="Times New Roman"/>
          <w:spacing w:val="-20"/>
        </w:rPr>
        <w:t xml:space="preserve"> </w:t>
      </w:r>
      <w:r w:rsidRPr="004258DD">
        <w:rPr>
          <w:rFonts w:ascii="Times New Roman" w:hAnsi="Times New Roman" w:cs="Times New Roman"/>
        </w:rPr>
        <w:t>not</w:t>
      </w:r>
      <w:r w:rsidRPr="004258DD">
        <w:rPr>
          <w:rFonts w:ascii="Times New Roman" w:hAnsi="Times New Roman" w:cs="Times New Roman"/>
          <w:spacing w:val="-22"/>
        </w:rPr>
        <w:t xml:space="preserve"> </w:t>
      </w:r>
      <w:r w:rsidRPr="004258DD">
        <w:rPr>
          <w:rFonts w:ascii="Times New Roman" w:hAnsi="Times New Roman" w:cs="Times New Roman"/>
        </w:rPr>
        <w:t>comply</w:t>
      </w:r>
      <w:r w:rsidRPr="004258DD">
        <w:rPr>
          <w:rFonts w:ascii="Times New Roman" w:hAnsi="Times New Roman" w:cs="Times New Roman"/>
          <w:spacing w:val="-21"/>
        </w:rPr>
        <w:t xml:space="preserve"> </w:t>
      </w:r>
      <w:r w:rsidRPr="004258DD">
        <w:rPr>
          <w:rFonts w:ascii="Times New Roman" w:hAnsi="Times New Roman" w:cs="Times New Roman"/>
        </w:rPr>
        <w:t>with</w:t>
      </w:r>
      <w:r w:rsidRPr="004258DD">
        <w:rPr>
          <w:rFonts w:ascii="Times New Roman" w:hAnsi="Times New Roman" w:cs="Times New Roman"/>
          <w:spacing w:val="-21"/>
        </w:rPr>
        <w:t xml:space="preserve"> </w:t>
      </w:r>
      <w:r w:rsidRPr="004258DD">
        <w:rPr>
          <w:rFonts w:ascii="Times New Roman" w:hAnsi="Times New Roman" w:cs="Times New Roman"/>
        </w:rPr>
        <w:t>governmental</w:t>
      </w:r>
      <w:r w:rsidRPr="004258DD">
        <w:rPr>
          <w:rFonts w:ascii="Times New Roman" w:hAnsi="Times New Roman" w:cs="Times New Roman"/>
          <w:spacing w:val="-22"/>
        </w:rPr>
        <w:t xml:space="preserve"> </w:t>
      </w:r>
      <w:r w:rsidRPr="004258DD">
        <w:rPr>
          <w:rFonts w:ascii="Times New Roman" w:hAnsi="Times New Roman" w:cs="Times New Roman"/>
        </w:rPr>
        <w:t>regulations.</w:t>
      </w:r>
    </w:p>
    <w:p w:rsidR="00277ED5" w:rsidRPr="004258DD" w:rsidRDefault="00AC371E">
      <w:pPr>
        <w:pStyle w:val="ListParagraph"/>
        <w:numPr>
          <w:ilvl w:val="1"/>
          <w:numId w:val="21"/>
        </w:numPr>
        <w:tabs>
          <w:tab w:val="left" w:pos="1581"/>
        </w:tabs>
        <w:spacing w:before="207" w:line="220" w:lineRule="auto"/>
        <w:ind w:right="842"/>
        <w:rPr>
          <w:rFonts w:ascii="Times New Roman" w:hAnsi="Times New Roman" w:cs="Times New Roman"/>
        </w:rPr>
      </w:pPr>
      <w:r w:rsidRPr="004258DD">
        <w:rPr>
          <w:rFonts w:ascii="Times New Roman" w:hAnsi="Times New Roman" w:cs="Times New Roman"/>
          <w:w w:val="95"/>
        </w:rPr>
        <w:t>A</w:t>
      </w:r>
      <w:r w:rsidRPr="004258DD">
        <w:rPr>
          <w:rFonts w:ascii="Times New Roman" w:hAnsi="Times New Roman" w:cs="Times New Roman"/>
          <w:spacing w:val="-26"/>
          <w:w w:val="95"/>
        </w:rPr>
        <w:t xml:space="preserve"> </w:t>
      </w:r>
      <w:r w:rsidRPr="004258DD">
        <w:rPr>
          <w:rFonts w:ascii="Times New Roman" w:hAnsi="Times New Roman" w:cs="Times New Roman"/>
          <w:w w:val="95"/>
        </w:rPr>
        <w:t>properly</w:t>
      </w:r>
      <w:r w:rsidRPr="004258DD">
        <w:rPr>
          <w:rFonts w:ascii="Times New Roman" w:hAnsi="Times New Roman" w:cs="Times New Roman"/>
          <w:spacing w:val="-25"/>
          <w:w w:val="95"/>
        </w:rPr>
        <w:t xml:space="preserve"> </w:t>
      </w:r>
      <w:r w:rsidRPr="004258DD">
        <w:rPr>
          <w:rFonts w:ascii="Times New Roman" w:hAnsi="Times New Roman" w:cs="Times New Roman"/>
          <w:w w:val="95"/>
        </w:rPr>
        <w:t>designed</w:t>
      </w:r>
      <w:r w:rsidRPr="004258DD">
        <w:rPr>
          <w:rFonts w:ascii="Times New Roman" w:hAnsi="Times New Roman" w:cs="Times New Roman"/>
          <w:spacing w:val="-27"/>
          <w:w w:val="95"/>
        </w:rPr>
        <w:t xml:space="preserve"> </w:t>
      </w:r>
      <w:r w:rsidRPr="004258DD">
        <w:rPr>
          <w:rFonts w:ascii="Times New Roman" w:hAnsi="Times New Roman" w:cs="Times New Roman"/>
          <w:w w:val="95"/>
        </w:rPr>
        <w:t>and</w:t>
      </w:r>
      <w:r w:rsidRPr="004258DD">
        <w:rPr>
          <w:rFonts w:ascii="Times New Roman" w:hAnsi="Times New Roman" w:cs="Times New Roman"/>
          <w:spacing w:val="-26"/>
          <w:w w:val="95"/>
        </w:rPr>
        <w:t xml:space="preserve"> </w:t>
      </w:r>
      <w:r w:rsidRPr="004258DD">
        <w:rPr>
          <w:rFonts w:ascii="Times New Roman" w:hAnsi="Times New Roman" w:cs="Times New Roman"/>
          <w:w w:val="95"/>
        </w:rPr>
        <w:t>constructed</w:t>
      </w:r>
      <w:r w:rsidRPr="004258DD">
        <w:rPr>
          <w:rFonts w:ascii="Times New Roman" w:hAnsi="Times New Roman" w:cs="Times New Roman"/>
          <w:spacing w:val="-25"/>
          <w:w w:val="95"/>
        </w:rPr>
        <w:t xml:space="preserve"> </w:t>
      </w:r>
      <w:r w:rsidRPr="004258DD">
        <w:rPr>
          <w:rFonts w:ascii="Times New Roman" w:hAnsi="Times New Roman" w:cs="Times New Roman"/>
          <w:w w:val="95"/>
        </w:rPr>
        <w:t>on-site</w:t>
      </w:r>
      <w:r w:rsidRPr="004258DD">
        <w:rPr>
          <w:rFonts w:ascii="Times New Roman" w:hAnsi="Times New Roman" w:cs="Times New Roman"/>
          <w:spacing w:val="-26"/>
          <w:w w:val="95"/>
        </w:rPr>
        <w:t xml:space="preserve"> </w:t>
      </w:r>
      <w:r w:rsidRPr="004258DD">
        <w:rPr>
          <w:rFonts w:ascii="Times New Roman" w:hAnsi="Times New Roman" w:cs="Times New Roman"/>
          <w:w w:val="95"/>
        </w:rPr>
        <w:t>sewage</w:t>
      </w:r>
      <w:r w:rsidRPr="004258DD">
        <w:rPr>
          <w:rFonts w:ascii="Times New Roman" w:hAnsi="Times New Roman" w:cs="Times New Roman"/>
          <w:spacing w:val="-26"/>
          <w:w w:val="95"/>
        </w:rPr>
        <w:t xml:space="preserve"> </w:t>
      </w:r>
      <w:r w:rsidRPr="004258DD">
        <w:rPr>
          <w:rFonts w:ascii="Times New Roman" w:hAnsi="Times New Roman" w:cs="Times New Roman"/>
          <w:w w:val="95"/>
        </w:rPr>
        <w:t>facility,</w:t>
      </w:r>
      <w:r w:rsidRPr="004258DD">
        <w:rPr>
          <w:rFonts w:ascii="Times New Roman" w:hAnsi="Times New Roman" w:cs="Times New Roman"/>
          <w:spacing w:val="-25"/>
          <w:w w:val="95"/>
        </w:rPr>
        <w:t xml:space="preserve"> </w:t>
      </w:r>
      <w:r w:rsidRPr="004258DD">
        <w:rPr>
          <w:rFonts w:ascii="Times New Roman" w:hAnsi="Times New Roman" w:cs="Times New Roman"/>
          <w:w w:val="95"/>
        </w:rPr>
        <w:t>situated</w:t>
      </w:r>
      <w:r w:rsidRPr="004258DD">
        <w:rPr>
          <w:rFonts w:ascii="Times New Roman" w:hAnsi="Times New Roman" w:cs="Times New Roman"/>
          <w:spacing w:val="-26"/>
          <w:w w:val="95"/>
        </w:rPr>
        <w:t xml:space="preserve"> </w:t>
      </w:r>
      <w:r w:rsidRPr="004258DD">
        <w:rPr>
          <w:rFonts w:ascii="Times New Roman" w:hAnsi="Times New Roman" w:cs="Times New Roman"/>
          <w:w w:val="95"/>
        </w:rPr>
        <w:t>in</w:t>
      </w:r>
      <w:r w:rsidRPr="004258DD">
        <w:rPr>
          <w:rFonts w:ascii="Times New Roman" w:hAnsi="Times New Roman" w:cs="Times New Roman"/>
          <w:spacing w:val="-26"/>
          <w:w w:val="95"/>
        </w:rPr>
        <w:t xml:space="preserve"> </w:t>
      </w:r>
      <w:r w:rsidRPr="004258DD">
        <w:rPr>
          <w:rFonts w:ascii="Times New Roman" w:hAnsi="Times New Roman" w:cs="Times New Roman"/>
          <w:w w:val="95"/>
        </w:rPr>
        <w:t>suitable</w:t>
      </w:r>
      <w:r w:rsidRPr="004258DD">
        <w:rPr>
          <w:rFonts w:ascii="Times New Roman" w:hAnsi="Times New Roman" w:cs="Times New Roman"/>
          <w:spacing w:val="-26"/>
          <w:w w:val="95"/>
        </w:rPr>
        <w:t xml:space="preserve"> </w:t>
      </w:r>
      <w:r w:rsidRPr="004258DD">
        <w:rPr>
          <w:rFonts w:ascii="Times New Roman" w:hAnsi="Times New Roman" w:cs="Times New Roman"/>
          <w:w w:val="95"/>
        </w:rPr>
        <w:t>soil,</w:t>
      </w:r>
      <w:r w:rsidRPr="004258DD">
        <w:rPr>
          <w:rFonts w:ascii="Times New Roman" w:hAnsi="Times New Roman" w:cs="Times New Roman"/>
          <w:spacing w:val="-26"/>
          <w:w w:val="95"/>
        </w:rPr>
        <w:t xml:space="preserve"> </w:t>
      </w:r>
      <w:r w:rsidRPr="004258DD">
        <w:rPr>
          <w:rFonts w:ascii="Times New Roman" w:hAnsi="Times New Roman" w:cs="Times New Roman"/>
          <w:w w:val="95"/>
        </w:rPr>
        <w:t>may malfunction</w:t>
      </w:r>
      <w:r w:rsidRPr="004258DD">
        <w:rPr>
          <w:rFonts w:ascii="Times New Roman" w:hAnsi="Times New Roman" w:cs="Times New Roman"/>
          <w:spacing w:val="-15"/>
          <w:w w:val="95"/>
        </w:rPr>
        <w:t xml:space="preserve"> </w:t>
      </w:r>
      <w:r w:rsidRPr="004258DD">
        <w:rPr>
          <w:rFonts w:ascii="Times New Roman" w:hAnsi="Times New Roman" w:cs="Times New Roman"/>
          <w:w w:val="95"/>
        </w:rPr>
        <w:t>if</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facility</w:t>
      </w:r>
      <w:r w:rsidRPr="004258DD">
        <w:rPr>
          <w:rFonts w:ascii="Times New Roman" w:hAnsi="Times New Roman" w:cs="Times New Roman"/>
          <w:spacing w:val="-14"/>
          <w:w w:val="95"/>
        </w:rPr>
        <w:t xml:space="preserve"> </w:t>
      </w:r>
      <w:r w:rsidRPr="004258DD">
        <w:rPr>
          <w:rFonts w:ascii="Times New Roman" w:hAnsi="Times New Roman" w:cs="Times New Roman"/>
          <w:w w:val="95"/>
        </w:rPr>
        <w:t>is</w:t>
      </w:r>
      <w:r w:rsidRPr="004258DD">
        <w:rPr>
          <w:rFonts w:ascii="Times New Roman" w:hAnsi="Times New Roman" w:cs="Times New Roman"/>
          <w:spacing w:val="-12"/>
          <w:w w:val="95"/>
        </w:rPr>
        <w:t xml:space="preserve"> </w:t>
      </w:r>
      <w:r w:rsidRPr="004258DD">
        <w:rPr>
          <w:rFonts w:ascii="Times New Roman" w:hAnsi="Times New Roman" w:cs="Times New Roman"/>
          <w:w w:val="95"/>
        </w:rPr>
        <w:t>not</w:t>
      </w:r>
      <w:r w:rsidRPr="004258DD">
        <w:rPr>
          <w:rFonts w:ascii="Times New Roman" w:hAnsi="Times New Roman" w:cs="Times New Roman"/>
          <w:spacing w:val="-15"/>
          <w:w w:val="95"/>
        </w:rPr>
        <w:t xml:space="preserve"> </w:t>
      </w:r>
      <w:r w:rsidRPr="004258DD">
        <w:rPr>
          <w:rFonts w:ascii="Times New Roman" w:hAnsi="Times New Roman" w:cs="Times New Roman"/>
          <w:w w:val="95"/>
        </w:rPr>
        <w:t>properly</w:t>
      </w:r>
      <w:r w:rsidRPr="004258DD">
        <w:rPr>
          <w:rFonts w:ascii="Times New Roman" w:hAnsi="Times New Roman" w:cs="Times New Roman"/>
          <w:spacing w:val="-14"/>
          <w:w w:val="95"/>
        </w:rPr>
        <w:t xml:space="preserve"> </w:t>
      </w:r>
      <w:r w:rsidRPr="004258DD">
        <w:rPr>
          <w:rFonts w:ascii="Times New Roman" w:hAnsi="Times New Roman" w:cs="Times New Roman"/>
          <w:w w:val="95"/>
        </w:rPr>
        <w:t>maintained</w:t>
      </w:r>
      <w:r w:rsidRPr="004258DD">
        <w:rPr>
          <w:rFonts w:ascii="Times New Roman" w:hAnsi="Times New Roman" w:cs="Times New Roman"/>
          <w:spacing w:val="-13"/>
          <w:w w:val="95"/>
        </w:rPr>
        <w:t xml:space="preserve"> </w:t>
      </w:r>
      <w:r w:rsidRPr="004258DD">
        <w:rPr>
          <w:rFonts w:ascii="Times New Roman" w:hAnsi="Times New Roman" w:cs="Times New Roman"/>
          <w:w w:val="95"/>
        </w:rPr>
        <w:t>and</w:t>
      </w:r>
      <w:r w:rsidRPr="004258DD">
        <w:rPr>
          <w:rFonts w:ascii="Times New Roman" w:hAnsi="Times New Roman" w:cs="Times New Roman"/>
          <w:spacing w:val="-14"/>
          <w:w w:val="95"/>
        </w:rPr>
        <w:t xml:space="preserve"> </w:t>
      </w:r>
      <w:r w:rsidRPr="004258DD">
        <w:rPr>
          <w:rFonts w:ascii="Times New Roman" w:hAnsi="Times New Roman" w:cs="Times New Roman"/>
          <w:w w:val="95"/>
        </w:rPr>
        <w:t>controlled.</w:t>
      </w:r>
      <w:r w:rsidRPr="004258DD">
        <w:rPr>
          <w:rFonts w:ascii="Times New Roman" w:hAnsi="Times New Roman" w:cs="Times New Roman"/>
          <w:spacing w:val="29"/>
          <w:w w:val="95"/>
        </w:rPr>
        <w:t xml:space="preserve"> </w:t>
      </w:r>
      <w:r w:rsidRPr="004258DD">
        <w:rPr>
          <w:rFonts w:ascii="Times New Roman" w:hAnsi="Times New Roman" w:cs="Times New Roman"/>
          <w:w w:val="95"/>
        </w:rPr>
        <w:t>Therefore,</w:t>
      </w:r>
      <w:r w:rsidRPr="004258DD">
        <w:rPr>
          <w:rFonts w:ascii="Times New Roman" w:hAnsi="Times New Roman" w:cs="Times New Roman"/>
          <w:spacing w:val="-14"/>
          <w:w w:val="95"/>
        </w:rPr>
        <w:t xml:space="preserve"> </w:t>
      </w:r>
      <w:r w:rsidRPr="004258DD">
        <w:rPr>
          <w:rFonts w:ascii="Times New Roman" w:hAnsi="Times New Roman" w:cs="Times New Roman"/>
          <w:w w:val="95"/>
        </w:rPr>
        <w:t>it</w:t>
      </w:r>
      <w:r w:rsidRPr="004258DD">
        <w:rPr>
          <w:rFonts w:ascii="Times New Roman" w:hAnsi="Times New Roman" w:cs="Times New Roman"/>
          <w:spacing w:val="-15"/>
          <w:w w:val="95"/>
        </w:rPr>
        <w:t xml:space="preserve"> </w:t>
      </w:r>
      <w:r w:rsidRPr="004258DD">
        <w:rPr>
          <w:rFonts w:ascii="Times New Roman" w:hAnsi="Times New Roman" w:cs="Times New Roman"/>
          <w:w w:val="95"/>
        </w:rPr>
        <w:t>shall</w:t>
      </w:r>
      <w:r w:rsidRPr="004258DD">
        <w:rPr>
          <w:rFonts w:ascii="Times New Roman" w:hAnsi="Times New Roman" w:cs="Times New Roman"/>
          <w:spacing w:val="-14"/>
          <w:w w:val="95"/>
        </w:rPr>
        <w:t xml:space="preserve"> </w:t>
      </w:r>
      <w:r w:rsidRPr="004258DD">
        <w:rPr>
          <w:rFonts w:ascii="Times New Roman" w:hAnsi="Times New Roman" w:cs="Times New Roman"/>
          <w:w w:val="95"/>
        </w:rPr>
        <w:t>be the</w:t>
      </w:r>
      <w:r w:rsidRPr="004258DD">
        <w:rPr>
          <w:rFonts w:ascii="Times New Roman" w:hAnsi="Times New Roman" w:cs="Times New Roman"/>
          <w:spacing w:val="-13"/>
          <w:w w:val="95"/>
        </w:rPr>
        <w:t xml:space="preserve"> </w:t>
      </w:r>
      <w:r w:rsidRPr="004258DD">
        <w:rPr>
          <w:rFonts w:ascii="Times New Roman" w:hAnsi="Times New Roman" w:cs="Times New Roman"/>
          <w:w w:val="95"/>
        </w:rPr>
        <w:t>property</w:t>
      </w:r>
      <w:r w:rsidRPr="004258DD">
        <w:rPr>
          <w:rFonts w:ascii="Times New Roman" w:hAnsi="Times New Roman" w:cs="Times New Roman"/>
          <w:spacing w:val="-12"/>
          <w:w w:val="95"/>
        </w:rPr>
        <w:t xml:space="preserve"> </w:t>
      </w:r>
      <w:r w:rsidRPr="004258DD">
        <w:rPr>
          <w:rFonts w:ascii="Times New Roman" w:hAnsi="Times New Roman" w:cs="Times New Roman"/>
          <w:w w:val="95"/>
        </w:rPr>
        <w:t>owner's</w:t>
      </w:r>
      <w:r w:rsidRPr="004258DD">
        <w:rPr>
          <w:rFonts w:ascii="Times New Roman" w:hAnsi="Times New Roman" w:cs="Times New Roman"/>
          <w:spacing w:val="-12"/>
          <w:w w:val="95"/>
        </w:rPr>
        <w:t xml:space="preserve"> </w:t>
      </w:r>
      <w:r w:rsidRPr="004258DD">
        <w:rPr>
          <w:rFonts w:ascii="Times New Roman" w:hAnsi="Times New Roman" w:cs="Times New Roman"/>
          <w:w w:val="95"/>
        </w:rPr>
        <w:t>responsibility</w:t>
      </w:r>
      <w:r w:rsidRPr="004258DD">
        <w:rPr>
          <w:rFonts w:ascii="Times New Roman" w:hAnsi="Times New Roman" w:cs="Times New Roman"/>
          <w:spacing w:val="-13"/>
          <w:w w:val="95"/>
        </w:rPr>
        <w:t xml:space="preserve"> </w:t>
      </w:r>
      <w:r w:rsidRPr="004258DD">
        <w:rPr>
          <w:rFonts w:ascii="Times New Roman" w:hAnsi="Times New Roman" w:cs="Times New Roman"/>
          <w:w w:val="95"/>
        </w:rPr>
        <w:t>to</w:t>
      </w:r>
      <w:r w:rsidRPr="004258DD">
        <w:rPr>
          <w:rFonts w:ascii="Times New Roman" w:hAnsi="Times New Roman" w:cs="Times New Roman"/>
          <w:spacing w:val="-10"/>
          <w:w w:val="95"/>
        </w:rPr>
        <w:t xml:space="preserve"> </w:t>
      </w:r>
      <w:r w:rsidRPr="004258DD">
        <w:rPr>
          <w:rFonts w:ascii="Times New Roman" w:hAnsi="Times New Roman" w:cs="Times New Roman"/>
          <w:w w:val="95"/>
        </w:rPr>
        <w:t>maintain</w:t>
      </w:r>
      <w:r w:rsidRPr="004258DD">
        <w:rPr>
          <w:rFonts w:ascii="Times New Roman" w:hAnsi="Times New Roman" w:cs="Times New Roman"/>
          <w:spacing w:val="-13"/>
          <w:w w:val="95"/>
        </w:rPr>
        <w:t xml:space="preserve"> </w:t>
      </w:r>
      <w:r w:rsidRPr="004258DD">
        <w:rPr>
          <w:rFonts w:ascii="Times New Roman" w:hAnsi="Times New Roman" w:cs="Times New Roman"/>
          <w:w w:val="95"/>
        </w:rPr>
        <w:t>and</w:t>
      </w:r>
      <w:r w:rsidRPr="004258DD">
        <w:rPr>
          <w:rFonts w:ascii="Times New Roman" w:hAnsi="Times New Roman" w:cs="Times New Roman"/>
          <w:spacing w:val="-13"/>
          <w:w w:val="95"/>
        </w:rPr>
        <w:t xml:space="preserve"> </w:t>
      </w:r>
      <w:r w:rsidRPr="004258DD">
        <w:rPr>
          <w:rFonts w:ascii="Times New Roman" w:hAnsi="Times New Roman" w:cs="Times New Roman"/>
          <w:w w:val="95"/>
        </w:rPr>
        <w:t>operate</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on-site</w:t>
      </w:r>
      <w:r w:rsidRPr="004258DD">
        <w:rPr>
          <w:rFonts w:ascii="Times New Roman" w:hAnsi="Times New Roman" w:cs="Times New Roman"/>
          <w:spacing w:val="-13"/>
          <w:w w:val="95"/>
        </w:rPr>
        <w:t xml:space="preserve"> </w:t>
      </w:r>
      <w:r w:rsidRPr="004258DD">
        <w:rPr>
          <w:rFonts w:ascii="Times New Roman" w:hAnsi="Times New Roman" w:cs="Times New Roman"/>
          <w:w w:val="95"/>
        </w:rPr>
        <w:t>sewage</w:t>
      </w:r>
      <w:r w:rsidRPr="004258DD">
        <w:rPr>
          <w:rFonts w:ascii="Times New Roman" w:hAnsi="Times New Roman" w:cs="Times New Roman"/>
          <w:spacing w:val="-14"/>
          <w:w w:val="95"/>
        </w:rPr>
        <w:t xml:space="preserve"> </w:t>
      </w:r>
      <w:r w:rsidRPr="004258DD">
        <w:rPr>
          <w:rFonts w:ascii="Times New Roman" w:hAnsi="Times New Roman" w:cs="Times New Roman"/>
          <w:w w:val="95"/>
        </w:rPr>
        <w:t>facility</w:t>
      </w:r>
      <w:r w:rsidRPr="004258DD">
        <w:rPr>
          <w:rFonts w:ascii="Times New Roman" w:hAnsi="Times New Roman" w:cs="Times New Roman"/>
          <w:spacing w:val="-12"/>
          <w:w w:val="95"/>
        </w:rPr>
        <w:t xml:space="preserve"> </w:t>
      </w:r>
      <w:r w:rsidRPr="004258DD">
        <w:rPr>
          <w:rFonts w:ascii="Times New Roman" w:hAnsi="Times New Roman" w:cs="Times New Roman"/>
          <w:w w:val="95"/>
        </w:rPr>
        <w:t xml:space="preserve">in </w:t>
      </w:r>
      <w:r w:rsidRPr="004258DD">
        <w:rPr>
          <w:rFonts w:ascii="Times New Roman" w:hAnsi="Times New Roman" w:cs="Times New Roman"/>
        </w:rPr>
        <w:t>a satisfactory</w:t>
      </w:r>
      <w:r w:rsidRPr="004258DD">
        <w:rPr>
          <w:rFonts w:ascii="Times New Roman" w:hAnsi="Times New Roman" w:cs="Times New Roman"/>
          <w:spacing w:val="-8"/>
        </w:rPr>
        <w:t xml:space="preserve"> </w:t>
      </w:r>
      <w:r w:rsidRPr="004258DD">
        <w:rPr>
          <w:rFonts w:ascii="Times New Roman" w:hAnsi="Times New Roman" w:cs="Times New Roman"/>
        </w:rPr>
        <w:t>manner.</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1"/>
          <w:numId w:val="21"/>
        </w:numPr>
        <w:tabs>
          <w:tab w:val="left" w:pos="1580"/>
          <w:tab w:val="left" w:pos="1581"/>
        </w:tabs>
        <w:spacing w:line="201" w:lineRule="auto"/>
        <w:ind w:right="838"/>
        <w:rPr>
          <w:rFonts w:ascii="Times New Roman" w:hAnsi="Times New Roman" w:cs="Times New Roman"/>
        </w:rPr>
      </w:pPr>
      <w:r w:rsidRPr="004258DD">
        <w:rPr>
          <w:rFonts w:ascii="Times New Roman" w:hAnsi="Times New Roman" w:cs="Times New Roman"/>
          <w:w w:val="95"/>
        </w:rPr>
        <w:t>On-site</w:t>
      </w:r>
      <w:r w:rsidRPr="004258DD">
        <w:rPr>
          <w:rFonts w:ascii="Times New Roman" w:hAnsi="Times New Roman" w:cs="Times New Roman"/>
          <w:spacing w:val="-8"/>
          <w:w w:val="95"/>
        </w:rPr>
        <w:t xml:space="preserve"> </w:t>
      </w:r>
      <w:r w:rsidRPr="004258DD">
        <w:rPr>
          <w:rFonts w:ascii="Times New Roman" w:hAnsi="Times New Roman" w:cs="Times New Roman"/>
          <w:w w:val="95"/>
        </w:rPr>
        <w:t>sewage</w:t>
      </w:r>
      <w:r w:rsidRPr="004258DD">
        <w:rPr>
          <w:rFonts w:ascii="Times New Roman" w:hAnsi="Times New Roman" w:cs="Times New Roman"/>
          <w:spacing w:val="-5"/>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4"/>
          <w:w w:val="95"/>
        </w:rPr>
        <w:t xml:space="preserve"> </w:t>
      </w:r>
      <w:r w:rsidRPr="004258DD">
        <w:rPr>
          <w:rFonts w:ascii="Times New Roman" w:hAnsi="Times New Roman" w:cs="Times New Roman"/>
          <w:w w:val="95"/>
        </w:rPr>
        <w:t>must</w:t>
      </w:r>
      <w:r w:rsidRPr="004258DD">
        <w:rPr>
          <w:rFonts w:ascii="Times New Roman" w:hAnsi="Times New Roman" w:cs="Times New Roman"/>
          <w:spacing w:val="-5"/>
          <w:w w:val="95"/>
        </w:rPr>
        <w:t xml:space="preserve"> </w:t>
      </w:r>
      <w:r w:rsidRPr="004258DD">
        <w:rPr>
          <w:rFonts w:ascii="Times New Roman" w:hAnsi="Times New Roman" w:cs="Times New Roman"/>
          <w:w w:val="95"/>
        </w:rPr>
        <w:t>be</w:t>
      </w:r>
      <w:r w:rsidRPr="004258DD">
        <w:rPr>
          <w:rFonts w:ascii="Times New Roman" w:hAnsi="Times New Roman" w:cs="Times New Roman"/>
          <w:spacing w:val="-6"/>
          <w:w w:val="95"/>
        </w:rPr>
        <w:t xml:space="preserve"> </w:t>
      </w:r>
      <w:r w:rsidRPr="004258DD">
        <w:rPr>
          <w:rFonts w:ascii="Times New Roman" w:hAnsi="Times New Roman" w:cs="Times New Roman"/>
          <w:w w:val="95"/>
        </w:rPr>
        <w:t>designed</w:t>
      </w:r>
      <w:r w:rsidRPr="004258DD">
        <w:rPr>
          <w:rFonts w:ascii="Times New Roman" w:hAnsi="Times New Roman" w:cs="Times New Roman"/>
          <w:spacing w:val="-5"/>
          <w:w w:val="95"/>
        </w:rPr>
        <w:t xml:space="preserve"> </w:t>
      </w:r>
      <w:r w:rsidRPr="004258DD">
        <w:rPr>
          <w:rFonts w:ascii="Times New Roman" w:hAnsi="Times New Roman" w:cs="Times New Roman"/>
          <w:w w:val="95"/>
        </w:rPr>
        <w:t>in</w:t>
      </w:r>
      <w:r w:rsidRPr="004258DD">
        <w:rPr>
          <w:rFonts w:ascii="Times New Roman" w:hAnsi="Times New Roman" w:cs="Times New Roman"/>
          <w:spacing w:val="-6"/>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6"/>
          <w:w w:val="95"/>
        </w:rPr>
        <w:t xml:space="preserve"> </w:t>
      </w:r>
      <w:r w:rsidRPr="004258DD">
        <w:rPr>
          <w:rFonts w:ascii="Times New Roman" w:hAnsi="Times New Roman" w:cs="Times New Roman"/>
          <w:w w:val="95"/>
        </w:rPr>
        <w:t>with</w:t>
      </w:r>
      <w:r w:rsidRPr="004258DD">
        <w:rPr>
          <w:rFonts w:ascii="Times New Roman" w:hAnsi="Times New Roman" w:cs="Times New Roman"/>
          <w:spacing w:val="-7"/>
          <w:w w:val="95"/>
        </w:rPr>
        <w:t xml:space="preserve"> </w:t>
      </w:r>
      <w:r w:rsidRPr="004258DD">
        <w:rPr>
          <w:rFonts w:ascii="Times New Roman" w:hAnsi="Times New Roman" w:cs="Times New Roman"/>
          <w:w w:val="95"/>
        </w:rPr>
        <w:t>the</w:t>
      </w:r>
      <w:r w:rsidRPr="004258DD">
        <w:rPr>
          <w:rFonts w:ascii="Times New Roman" w:hAnsi="Times New Roman" w:cs="Times New Roman"/>
          <w:spacing w:val="-6"/>
          <w:w w:val="95"/>
        </w:rPr>
        <w:t xml:space="preserve"> </w:t>
      </w:r>
      <w:r w:rsidRPr="004258DD">
        <w:rPr>
          <w:rFonts w:ascii="Times New Roman" w:hAnsi="Times New Roman" w:cs="Times New Roman"/>
          <w:w w:val="95"/>
        </w:rPr>
        <w:t>rules</w:t>
      </w:r>
      <w:r w:rsidRPr="004258DD">
        <w:rPr>
          <w:rFonts w:ascii="Times New Roman" w:hAnsi="Times New Roman" w:cs="Times New Roman"/>
          <w:spacing w:val="-5"/>
          <w:w w:val="95"/>
        </w:rPr>
        <w:t xml:space="preserve"> </w:t>
      </w:r>
      <w:r w:rsidRPr="004258DD">
        <w:rPr>
          <w:rFonts w:ascii="Times New Roman" w:hAnsi="Times New Roman" w:cs="Times New Roman"/>
          <w:w w:val="95"/>
        </w:rPr>
        <w:t>established</w:t>
      </w:r>
      <w:r w:rsidRPr="004258DD">
        <w:rPr>
          <w:rFonts w:ascii="Times New Roman" w:hAnsi="Times New Roman" w:cs="Times New Roman"/>
          <w:spacing w:val="-6"/>
          <w:w w:val="95"/>
        </w:rPr>
        <w:t xml:space="preserve"> </w:t>
      </w:r>
      <w:r w:rsidRPr="004258DD">
        <w:rPr>
          <w:rFonts w:ascii="Times New Roman" w:hAnsi="Times New Roman" w:cs="Times New Roman"/>
          <w:w w:val="95"/>
        </w:rPr>
        <w:t xml:space="preserve">by </w:t>
      </w:r>
      <w:r w:rsidRPr="004258DD">
        <w:rPr>
          <w:rFonts w:ascii="Times New Roman" w:hAnsi="Times New Roman" w:cs="Times New Roman"/>
        </w:rPr>
        <w:t>Young County and the TCEQ. Design shall be based on the results of a site evaluation performed on each</w:t>
      </w:r>
      <w:r w:rsidRPr="004258DD">
        <w:rPr>
          <w:rFonts w:ascii="Times New Roman" w:hAnsi="Times New Roman" w:cs="Times New Roman"/>
          <w:spacing w:val="-20"/>
        </w:rPr>
        <w:t xml:space="preserve"> </w:t>
      </w:r>
      <w:r w:rsidRPr="004258DD">
        <w:rPr>
          <w:rFonts w:ascii="Times New Roman" w:hAnsi="Times New Roman" w:cs="Times New Roman"/>
        </w:rPr>
        <w:t>lot.</w:t>
      </w:r>
    </w:p>
    <w:p w:rsidR="00277ED5" w:rsidRPr="004258DD" w:rsidRDefault="00277ED5">
      <w:pPr>
        <w:pStyle w:val="BodyText"/>
        <w:spacing w:before="2"/>
        <w:rPr>
          <w:rFonts w:ascii="Times New Roman" w:hAnsi="Times New Roman" w:cs="Times New Roman"/>
          <w:sz w:val="19"/>
        </w:rPr>
      </w:pPr>
    </w:p>
    <w:p w:rsidR="00277ED5" w:rsidRPr="004258DD" w:rsidRDefault="00AC371E">
      <w:pPr>
        <w:pStyle w:val="ListParagraph"/>
        <w:numPr>
          <w:ilvl w:val="1"/>
          <w:numId w:val="21"/>
        </w:numPr>
        <w:tabs>
          <w:tab w:val="left" w:pos="1581"/>
        </w:tabs>
        <w:spacing w:line="208" w:lineRule="auto"/>
        <w:ind w:right="849"/>
        <w:rPr>
          <w:rFonts w:ascii="Times New Roman" w:hAnsi="Times New Roman" w:cs="Times New Roman"/>
        </w:rPr>
      </w:pPr>
      <w:r w:rsidRPr="004258DD">
        <w:rPr>
          <w:rFonts w:ascii="Times New Roman" w:hAnsi="Times New Roman" w:cs="Times New Roman"/>
        </w:rPr>
        <w:t>Only</w:t>
      </w:r>
      <w:r w:rsidRPr="004258DD">
        <w:rPr>
          <w:rFonts w:ascii="Times New Roman" w:hAnsi="Times New Roman" w:cs="Times New Roman"/>
          <w:spacing w:val="-15"/>
        </w:rPr>
        <w:t xml:space="preserve"> </w:t>
      </w:r>
      <w:r w:rsidRPr="004258DD">
        <w:rPr>
          <w:rFonts w:ascii="Times New Roman" w:hAnsi="Times New Roman" w:cs="Times New Roman"/>
        </w:rPr>
        <w:t>one</w:t>
      </w:r>
      <w:r w:rsidRPr="004258DD">
        <w:rPr>
          <w:rFonts w:ascii="Times New Roman" w:hAnsi="Times New Roman" w:cs="Times New Roman"/>
          <w:spacing w:val="-15"/>
        </w:rPr>
        <w:t xml:space="preserve"> </w:t>
      </w:r>
      <w:r w:rsidRPr="004258DD">
        <w:rPr>
          <w:rFonts w:ascii="Times New Roman" w:hAnsi="Times New Roman" w:cs="Times New Roman"/>
        </w:rPr>
        <w:t>single-family</w:t>
      </w:r>
      <w:r w:rsidRPr="004258DD">
        <w:rPr>
          <w:rFonts w:ascii="Times New Roman" w:hAnsi="Times New Roman" w:cs="Times New Roman"/>
          <w:spacing w:val="-15"/>
        </w:rPr>
        <w:t xml:space="preserve"> </w:t>
      </w:r>
      <w:r w:rsidRPr="004258DD">
        <w:rPr>
          <w:rFonts w:ascii="Times New Roman" w:hAnsi="Times New Roman" w:cs="Times New Roman"/>
        </w:rPr>
        <w:t>residence</w:t>
      </w:r>
      <w:r w:rsidRPr="004258DD">
        <w:rPr>
          <w:rFonts w:ascii="Times New Roman" w:hAnsi="Times New Roman" w:cs="Times New Roman"/>
          <w:spacing w:val="-15"/>
        </w:rPr>
        <w:t xml:space="preserve"> </w:t>
      </w:r>
      <w:r w:rsidRPr="004258DD">
        <w:rPr>
          <w:rFonts w:ascii="Times New Roman" w:hAnsi="Times New Roman" w:cs="Times New Roman"/>
        </w:rPr>
        <w:t>or</w:t>
      </w:r>
      <w:r w:rsidRPr="004258DD">
        <w:rPr>
          <w:rFonts w:ascii="Times New Roman" w:hAnsi="Times New Roman" w:cs="Times New Roman"/>
          <w:spacing w:val="-15"/>
        </w:rPr>
        <w:t xml:space="preserve"> </w:t>
      </w:r>
      <w:r w:rsidRPr="004258DD">
        <w:rPr>
          <w:rFonts w:ascii="Times New Roman" w:hAnsi="Times New Roman" w:cs="Times New Roman"/>
        </w:rPr>
        <w:t>duplex</w:t>
      </w:r>
      <w:r w:rsidRPr="004258DD">
        <w:rPr>
          <w:rFonts w:ascii="Times New Roman" w:hAnsi="Times New Roman" w:cs="Times New Roman"/>
          <w:spacing w:val="-16"/>
        </w:rPr>
        <w:t xml:space="preserve"> </w:t>
      </w:r>
      <w:r w:rsidRPr="004258DD">
        <w:rPr>
          <w:rFonts w:ascii="Times New Roman" w:hAnsi="Times New Roman" w:cs="Times New Roman"/>
        </w:rPr>
        <w:t>shall</w:t>
      </w:r>
      <w:r w:rsidRPr="004258DD">
        <w:rPr>
          <w:rFonts w:ascii="Times New Roman" w:hAnsi="Times New Roman" w:cs="Times New Roman"/>
          <w:spacing w:val="-15"/>
        </w:rPr>
        <w:t xml:space="preserve"> </w:t>
      </w:r>
      <w:r w:rsidRPr="004258DD">
        <w:rPr>
          <w:rFonts w:ascii="Times New Roman" w:hAnsi="Times New Roman" w:cs="Times New Roman"/>
        </w:rPr>
        <w:t>be</w:t>
      </w:r>
      <w:r w:rsidRPr="004258DD">
        <w:rPr>
          <w:rFonts w:ascii="Times New Roman" w:hAnsi="Times New Roman" w:cs="Times New Roman"/>
          <w:spacing w:val="-15"/>
        </w:rPr>
        <w:t xml:space="preserve"> </w:t>
      </w:r>
      <w:r w:rsidRPr="004258DD">
        <w:rPr>
          <w:rFonts w:ascii="Times New Roman" w:hAnsi="Times New Roman" w:cs="Times New Roman"/>
        </w:rPr>
        <w:t>located</w:t>
      </w:r>
      <w:r w:rsidRPr="004258DD">
        <w:rPr>
          <w:rFonts w:ascii="Times New Roman" w:hAnsi="Times New Roman" w:cs="Times New Roman"/>
          <w:spacing w:val="-15"/>
        </w:rPr>
        <w:t xml:space="preserve"> </w:t>
      </w:r>
      <w:r w:rsidRPr="004258DD">
        <w:rPr>
          <w:rFonts w:ascii="Times New Roman" w:hAnsi="Times New Roman" w:cs="Times New Roman"/>
        </w:rPr>
        <w:t>on</w:t>
      </w:r>
      <w:r w:rsidRPr="004258DD">
        <w:rPr>
          <w:rFonts w:ascii="Times New Roman" w:hAnsi="Times New Roman" w:cs="Times New Roman"/>
          <w:spacing w:val="-15"/>
        </w:rPr>
        <w:t xml:space="preserve"> </w:t>
      </w:r>
      <w:r w:rsidRPr="004258DD">
        <w:rPr>
          <w:rFonts w:ascii="Times New Roman" w:hAnsi="Times New Roman" w:cs="Times New Roman"/>
        </w:rPr>
        <w:t>a</w:t>
      </w:r>
      <w:r w:rsidRPr="004258DD">
        <w:rPr>
          <w:rFonts w:ascii="Times New Roman" w:hAnsi="Times New Roman" w:cs="Times New Roman"/>
          <w:spacing w:val="-14"/>
        </w:rPr>
        <w:t xml:space="preserve"> </w:t>
      </w:r>
      <w:r w:rsidRPr="004258DD">
        <w:rPr>
          <w:rFonts w:ascii="Times New Roman" w:hAnsi="Times New Roman" w:cs="Times New Roman"/>
        </w:rPr>
        <w:t>lot</w:t>
      </w:r>
      <w:r w:rsidRPr="004258DD">
        <w:rPr>
          <w:rFonts w:ascii="Times New Roman" w:hAnsi="Times New Roman" w:cs="Times New Roman"/>
          <w:spacing w:val="-16"/>
        </w:rPr>
        <w:t xml:space="preserve"> </w:t>
      </w:r>
      <w:r w:rsidRPr="004258DD">
        <w:rPr>
          <w:rFonts w:ascii="Times New Roman" w:hAnsi="Times New Roman" w:cs="Times New Roman"/>
        </w:rPr>
        <w:t>when</w:t>
      </w:r>
      <w:r w:rsidRPr="004258DD">
        <w:rPr>
          <w:rFonts w:ascii="Times New Roman" w:hAnsi="Times New Roman" w:cs="Times New Roman"/>
          <w:spacing w:val="-15"/>
        </w:rPr>
        <w:t xml:space="preserve"> </w:t>
      </w:r>
      <w:r w:rsidRPr="004258DD">
        <w:rPr>
          <w:rFonts w:ascii="Times New Roman" w:hAnsi="Times New Roman" w:cs="Times New Roman"/>
        </w:rPr>
        <w:t>an</w:t>
      </w:r>
      <w:r w:rsidRPr="004258DD">
        <w:rPr>
          <w:rFonts w:ascii="Times New Roman" w:hAnsi="Times New Roman" w:cs="Times New Roman"/>
          <w:spacing w:val="-15"/>
        </w:rPr>
        <w:t xml:space="preserve"> </w:t>
      </w:r>
      <w:r w:rsidRPr="004258DD">
        <w:rPr>
          <w:rFonts w:ascii="Times New Roman" w:hAnsi="Times New Roman" w:cs="Times New Roman"/>
        </w:rPr>
        <w:t>on-site sewage</w:t>
      </w:r>
      <w:r w:rsidRPr="004258DD">
        <w:rPr>
          <w:rFonts w:ascii="Times New Roman" w:hAnsi="Times New Roman" w:cs="Times New Roman"/>
          <w:spacing w:val="-31"/>
        </w:rPr>
        <w:t xml:space="preserve"> </w:t>
      </w:r>
      <w:r w:rsidRPr="004258DD">
        <w:rPr>
          <w:rFonts w:ascii="Times New Roman" w:hAnsi="Times New Roman" w:cs="Times New Roman"/>
        </w:rPr>
        <w:t>facility</w:t>
      </w:r>
      <w:r w:rsidRPr="004258DD">
        <w:rPr>
          <w:rFonts w:ascii="Times New Roman" w:hAnsi="Times New Roman" w:cs="Times New Roman"/>
          <w:spacing w:val="-29"/>
        </w:rPr>
        <w:t xml:space="preserve"> </w:t>
      </w:r>
      <w:r w:rsidRPr="004258DD">
        <w:rPr>
          <w:rFonts w:ascii="Times New Roman" w:hAnsi="Times New Roman" w:cs="Times New Roman"/>
        </w:rPr>
        <w:t>is</w:t>
      </w:r>
      <w:r w:rsidRPr="004258DD">
        <w:rPr>
          <w:rFonts w:ascii="Times New Roman" w:hAnsi="Times New Roman" w:cs="Times New Roman"/>
          <w:spacing w:val="-29"/>
        </w:rPr>
        <w:t xml:space="preserve"> </w:t>
      </w:r>
      <w:r w:rsidRPr="004258DD">
        <w:rPr>
          <w:rFonts w:ascii="Times New Roman" w:hAnsi="Times New Roman" w:cs="Times New Roman"/>
        </w:rPr>
        <w:t>used</w:t>
      </w:r>
      <w:r w:rsidRPr="004258DD">
        <w:rPr>
          <w:rFonts w:ascii="Times New Roman" w:hAnsi="Times New Roman" w:cs="Times New Roman"/>
          <w:spacing w:val="-28"/>
        </w:rPr>
        <w:t xml:space="preserve"> </w:t>
      </w:r>
      <w:r w:rsidRPr="004258DD">
        <w:rPr>
          <w:rFonts w:ascii="Times New Roman" w:hAnsi="Times New Roman" w:cs="Times New Roman"/>
        </w:rPr>
        <w:t>and</w:t>
      </w:r>
      <w:r w:rsidRPr="004258DD">
        <w:rPr>
          <w:rFonts w:ascii="Times New Roman" w:hAnsi="Times New Roman" w:cs="Times New Roman"/>
          <w:spacing w:val="-30"/>
        </w:rPr>
        <w:t xml:space="preserve"> </w:t>
      </w:r>
      <w:r w:rsidRPr="004258DD">
        <w:rPr>
          <w:rFonts w:ascii="Times New Roman" w:hAnsi="Times New Roman" w:cs="Times New Roman"/>
        </w:rPr>
        <w:t>only</w:t>
      </w:r>
      <w:r w:rsidRPr="004258DD">
        <w:rPr>
          <w:rFonts w:ascii="Times New Roman" w:hAnsi="Times New Roman" w:cs="Times New Roman"/>
          <w:spacing w:val="-30"/>
        </w:rPr>
        <w:t xml:space="preserve"> </w:t>
      </w:r>
      <w:r w:rsidRPr="004258DD">
        <w:rPr>
          <w:rFonts w:ascii="Times New Roman" w:hAnsi="Times New Roman" w:cs="Times New Roman"/>
        </w:rPr>
        <w:t>one</w:t>
      </w:r>
      <w:r w:rsidRPr="004258DD">
        <w:rPr>
          <w:rFonts w:ascii="Times New Roman" w:hAnsi="Times New Roman" w:cs="Times New Roman"/>
          <w:spacing w:val="-29"/>
        </w:rPr>
        <w:t xml:space="preserve"> </w:t>
      </w:r>
      <w:r w:rsidRPr="004258DD">
        <w:rPr>
          <w:rFonts w:ascii="Times New Roman" w:hAnsi="Times New Roman" w:cs="Times New Roman"/>
        </w:rPr>
        <w:t>residence</w:t>
      </w:r>
      <w:r w:rsidRPr="004258DD">
        <w:rPr>
          <w:rFonts w:ascii="Times New Roman" w:hAnsi="Times New Roman" w:cs="Times New Roman"/>
          <w:spacing w:val="-29"/>
        </w:rPr>
        <w:t xml:space="preserve"> </w:t>
      </w:r>
      <w:r w:rsidRPr="004258DD">
        <w:rPr>
          <w:rFonts w:ascii="Times New Roman" w:hAnsi="Times New Roman" w:cs="Times New Roman"/>
        </w:rPr>
        <w:t>shall</w:t>
      </w:r>
      <w:r w:rsidRPr="004258DD">
        <w:rPr>
          <w:rFonts w:ascii="Times New Roman" w:hAnsi="Times New Roman" w:cs="Times New Roman"/>
          <w:spacing w:val="-29"/>
        </w:rPr>
        <w:t xml:space="preserve"> </w:t>
      </w:r>
      <w:r w:rsidRPr="004258DD">
        <w:rPr>
          <w:rFonts w:ascii="Times New Roman" w:hAnsi="Times New Roman" w:cs="Times New Roman"/>
        </w:rPr>
        <w:t>be</w:t>
      </w:r>
      <w:r w:rsidRPr="004258DD">
        <w:rPr>
          <w:rFonts w:ascii="Times New Roman" w:hAnsi="Times New Roman" w:cs="Times New Roman"/>
          <w:spacing w:val="-29"/>
        </w:rPr>
        <w:t xml:space="preserve"> </w:t>
      </w:r>
      <w:r w:rsidRPr="004258DD">
        <w:rPr>
          <w:rFonts w:ascii="Times New Roman" w:hAnsi="Times New Roman" w:cs="Times New Roman"/>
        </w:rPr>
        <w:t>connected</w:t>
      </w:r>
      <w:r w:rsidRPr="004258DD">
        <w:rPr>
          <w:rFonts w:ascii="Times New Roman" w:hAnsi="Times New Roman" w:cs="Times New Roman"/>
          <w:spacing w:val="-29"/>
        </w:rPr>
        <w:t xml:space="preserve"> </w:t>
      </w:r>
      <w:r w:rsidRPr="004258DD">
        <w:rPr>
          <w:rFonts w:ascii="Times New Roman" w:hAnsi="Times New Roman" w:cs="Times New Roman"/>
        </w:rPr>
        <w:t>to</w:t>
      </w:r>
      <w:r w:rsidRPr="004258DD">
        <w:rPr>
          <w:rFonts w:ascii="Times New Roman" w:hAnsi="Times New Roman" w:cs="Times New Roman"/>
          <w:spacing w:val="-30"/>
        </w:rPr>
        <w:t xml:space="preserve"> </w:t>
      </w:r>
      <w:r w:rsidRPr="004258DD">
        <w:rPr>
          <w:rFonts w:ascii="Times New Roman" w:hAnsi="Times New Roman" w:cs="Times New Roman"/>
        </w:rPr>
        <w:t>said</w:t>
      </w:r>
      <w:r w:rsidRPr="004258DD">
        <w:rPr>
          <w:rFonts w:ascii="Times New Roman" w:hAnsi="Times New Roman" w:cs="Times New Roman"/>
          <w:spacing w:val="-28"/>
        </w:rPr>
        <w:t xml:space="preserve"> </w:t>
      </w:r>
      <w:r w:rsidRPr="004258DD">
        <w:rPr>
          <w:rFonts w:ascii="Times New Roman" w:hAnsi="Times New Roman" w:cs="Times New Roman"/>
        </w:rPr>
        <w:t>facility.</w:t>
      </w:r>
    </w:p>
    <w:p w:rsidR="00277ED5" w:rsidRPr="004258DD" w:rsidRDefault="00AC371E">
      <w:pPr>
        <w:pStyle w:val="ListParagraph"/>
        <w:numPr>
          <w:ilvl w:val="1"/>
          <w:numId w:val="21"/>
        </w:numPr>
        <w:tabs>
          <w:tab w:val="left" w:pos="1581"/>
        </w:tabs>
        <w:spacing w:before="209" w:line="220" w:lineRule="auto"/>
        <w:ind w:right="851"/>
        <w:rPr>
          <w:rFonts w:ascii="Times New Roman" w:hAnsi="Times New Roman" w:cs="Times New Roman"/>
        </w:rPr>
      </w:pPr>
      <w:r w:rsidRPr="004258DD">
        <w:rPr>
          <w:rFonts w:ascii="Times New Roman" w:hAnsi="Times New Roman" w:cs="Times New Roman"/>
        </w:rPr>
        <w:t>Buildings</w:t>
      </w:r>
      <w:r w:rsidRPr="004258DD">
        <w:rPr>
          <w:rFonts w:ascii="Times New Roman" w:hAnsi="Times New Roman" w:cs="Times New Roman"/>
          <w:spacing w:val="-25"/>
        </w:rPr>
        <w:t xml:space="preserve"> </w:t>
      </w:r>
      <w:r w:rsidRPr="004258DD">
        <w:rPr>
          <w:rFonts w:ascii="Times New Roman" w:hAnsi="Times New Roman" w:cs="Times New Roman"/>
        </w:rPr>
        <w:t>to</w:t>
      </w:r>
      <w:r w:rsidRPr="004258DD">
        <w:rPr>
          <w:rFonts w:ascii="Times New Roman" w:hAnsi="Times New Roman" w:cs="Times New Roman"/>
          <w:spacing w:val="-24"/>
        </w:rPr>
        <w:t xml:space="preserve"> </w:t>
      </w:r>
      <w:r w:rsidRPr="004258DD">
        <w:rPr>
          <w:rFonts w:ascii="Times New Roman" w:hAnsi="Times New Roman" w:cs="Times New Roman"/>
        </w:rPr>
        <w:t>be</w:t>
      </w:r>
      <w:r w:rsidRPr="004258DD">
        <w:rPr>
          <w:rFonts w:ascii="Times New Roman" w:hAnsi="Times New Roman" w:cs="Times New Roman"/>
          <w:spacing w:val="-25"/>
        </w:rPr>
        <w:t xml:space="preserve"> </w:t>
      </w:r>
      <w:r w:rsidRPr="004258DD">
        <w:rPr>
          <w:rFonts w:ascii="Times New Roman" w:hAnsi="Times New Roman" w:cs="Times New Roman"/>
        </w:rPr>
        <w:t>built</w:t>
      </w:r>
      <w:r w:rsidRPr="004258DD">
        <w:rPr>
          <w:rFonts w:ascii="Times New Roman" w:hAnsi="Times New Roman" w:cs="Times New Roman"/>
          <w:spacing w:val="-25"/>
        </w:rPr>
        <w:t xml:space="preserve"> </w:t>
      </w:r>
      <w:r w:rsidRPr="004258DD">
        <w:rPr>
          <w:rFonts w:ascii="Times New Roman" w:hAnsi="Times New Roman" w:cs="Times New Roman"/>
        </w:rPr>
        <w:t>on</w:t>
      </w:r>
      <w:r w:rsidRPr="004258DD">
        <w:rPr>
          <w:rFonts w:ascii="Times New Roman" w:hAnsi="Times New Roman" w:cs="Times New Roman"/>
          <w:spacing w:val="-25"/>
        </w:rPr>
        <w:t xml:space="preserve"> </w:t>
      </w:r>
      <w:r w:rsidRPr="004258DD">
        <w:rPr>
          <w:rFonts w:ascii="Times New Roman" w:hAnsi="Times New Roman" w:cs="Times New Roman"/>
        </w:rPr>
        <w:t>lots</w:t>
      </w:r>
      <w:r w:rsidRPr="004258DD">
        <w:rPr>
          <w:rFonts w:ascii="Times New Roman" w:hAnsi="Times New Roman" w:cs="Times New Roman"/>
          <w:spacing w:val="-25"/>
        </w:rPr>
        <w:t xml:space="preserve"> </w:t>
      </w:r>
      <w:r w:rsidRPr="004258DD">
        <w:rPr>
          <w:rFonts w:ascii="Times New Roman" w:hAnsi="Times New Roman" w:cs="Times New Roman"/>
        </w:rPr>
        <w:t>which</w:t>
      </w:r>
      <w:r w:rsidRPr="004258DD">
        <w:rPr>
          <w:rFonts w:ascii="Times New Roman" w:hAnsi="Times New Roman" w:cs="Times New Roman"/>
          <w:spacing w:val="-24"/>
        </w:rPr>
        <w:t xml:space="preserve"> </w:t>
      </w:r>
      <w:r w:rsidRPr="004258DD">
        <w:rPr>
          <w:rFonts w:ascii="Times New Roman" w:hAnsi="Times New Roman" w:cs="Times New Roman"/>
        </w:rPr>
        <w:t>are</w:t>
      </w:r>
      <w:r w:rsidRPr="004258DD">
        <w:rPr>
          <w:rFonts w:ascii="Times New Roman" w:hAnsi="Times New Roman" w:cs="Times New Roman"/>
          <w:spacing w:val="-25"/>
        </w:rPr>
        <w:t xml:space="preserve"> </w:t>
      </w:r>
      <w:r w:rsidRPr="004258DD">
        <w:rPr>
          <w:rFonts w:ascii="Times New Roman" w:hAnsi="Times New Roman" w:cs="Times New Roman"/>
        </w:rPr>
        <w:t>lower</w:t>
      </w:r>
      <w:r w:rsidRPr="004258DD">
        <w:rPr>
          <w:rFonts w:ascii="Times New Roman" w:hAnsi="Times New Roman" w:cs="Times New Roman"/>
          <w:spacing w:val="-25"/>
        </w:rPr>
        <w:t xml:space="preserve"> </w:t>
      </w:r>
      <w:r w:rsidRPr="004258DD">
        <w:rPr>
          <w:rFonts w:ascii="Times New Roman" w:hAnsi="Times New Roman" w:cs="Times New Roman"/>
        </w:rPr>
        <w:t>than</w:t>
      </w:r>
      <w:r w:rsidRPr="004258DD">
        <w:rPr>
          <w:rFonts w:ascii="Times New Roman" w:hAnsi="Times New Roman" w:cs="Times New Roman"/>
          <w:spacing w:val="-25"/>
        </w:rPr>
        <w:t xml:space="preserve"> </w:t>
      </w:r>
      <w:r w:rsidRPr="004258DD">
        <w:rPr>
          <w:rFonts w:ascii="Times New Roman" w:hAnsi="Times New Roman" w:cs="Times New Roman"/>
        </w:rPr>
        <w:t>the</w:t>
      </w:r>
      <w:r w:rsidRPr="004258DD">
        <w:rPr>
          <w:rFonts w:ascii="Times New Roman" w:hAnsi="Times New Roman" w:cs="Times New Roman"/>
          <w:spacing w:val="-25"/>
        </w:rPr>
        <w:t xml:space="preserve"> </w:t>
      </w:r>
      <w:r w:rsidRPr="004258DD">
        <w:rPr>
          <w:rFonts w:ascii="Times New Roman" w:hAnsi="Times New Roman" w:cs="Times New Roman"/>
        </w:rPr>
        <w:t>road</w:t>
      </w:r>
      <w:r w:rsidRPr="004258DD">
        <w:rPr>
          <w:rFonts w:ascii="Times New Roman" w:hAnsi="Times New Roman" w:cs="Times New Roman"/>
          <w:spacing w:val="-24"/>
        </w:rPr>
        <w:t xml:space="preserve"> </w:t>
      </w:r>
      <w:r w:rsidRPr="004258DD">
        <w:rPr>
          <w:rFonts w:ascii="Times New Roman" w:hAnsi="Times New Roman" w:cs="Times New Roman"/>
        </w:rPr>
        <w:t>or</w:t>
      </w:r>
      <w:r w:rsidRPr="004258DD">
        <w:rPr>
          <w:rFonts w:ascii="Times New Roman" w:hAnsi="Times New Roman" w:cs="Times New Roman"/>
          <w:spacing w:val="-24"/>
        </w:rPr>
        <w:t xml:space="preserve"> </w:t>
      </w:r>
      <w:r w:rsidRPr="004258DD">
        <w:rPr>
          <w:rFonts w:ascii="Times New Roman" w:hAnsi="Times New Roman" w:cs="Times New Roman"/>
        </w:rPr>
        <w:t>roads</w:t>
      </w:r>
      <w:r w:rsidRPr="004258DD">
        <w:rPr>
          <w:rFonts w:ascii="Times New Roman" w:hAnsi="Times New Roman" w:cs="Times New Roman"/>
          <w:spacing w:val="-24"/>
        </w:rPr>
        <w:t xml:space="preserve"> </w:t>
      </w:r>
      <w:r w:rsidRPr="004258DD">
        <w:rPr>
          <w:rFonts w:ascii="Times New Roman" w:hAnsi="Times New Roman" w:cs="Times New Roman"/>
        </w:rPr>
        <w:t>on</w:t>
      </w:r>
      <w:r w:rsidRPr="004258DD">
        <w:rPr>
          <w:rFonts w:ascii="Times New Roman" w:hAnsi="Times New Roman" w:cs="Times New Roman"/>
          <w:spacing w:val="-26"/>
        </w:rPr>
        <w:t xml:space="preserve"> </w:t>
      </w:r>
      <w:r w:rsidRPr="004258DD">
        <w:rPr>
          <w:rFonts w:ascii="Times New Roman" w:hAnsi="Times New Roman" w:cs="Times New Roman"/>
        </w:rPr>
        <w:t>which</w:t>
      </w:r>
      <w:r w:rsidRPr="004258DD">
        <w:rPr>
          <w:rFonts w:ascii="Times New Roman" w:hAnsi="Times New Roman" w:cs="Times New Roman"/>
          <w:spacing w:val="-25"/>
        </w:rPr>
        <w:t xml:space="preserve"> </w:t>
      </w:r>
      <w:r w:rsidRPr="004258DD">
        <w:rPr>
          <w:rFonts w:ascii="Times New Roman" w:hAnsi="Times New Roman" w:cs="Times New Roman"/>
        </w:rPr>
        <w:t>they</w:t>
      </w:r>
      <w:r w:rsidRPr="004258DD">
        <w:rPr>
          <w:rFonts w:ascii="Times New Roman" w:hAnsi="Times New Roman" w:cs="Times New Roman"/>
          <w:spacing w:val="-24"/>
        </w:rPr>
        <w:t xml:space="preserve"> </w:t>
      </w:r>
      <w:r w:rsidRPr="004258DD">
        <w:rPr>
          <w:rFonts w:ascii="Times New Roman" w:hAnsi="Times New Roman" w:cs="Times New Roman"/>
        </w:rPr>
        <w:t xml:space="preserve">front </w:t>
      </w:r>
      <w:r w:rsidRPr="004258DD">
        <w:rPr>
          <w:rFonts w:ascii="Times New Roman" w:hAnsi="Times New Roman" w:cs="Times New Roman"/>
          <w:w w:val="95"/>
        </w:rPr>
        <w:t>and/or</w:t>
      </w:r>
      <w:r w:rsidRPr="004258DD">
        <w:rPr>
          <w:rFonts w:ascii="Times New Roman" w:hAnsi="Times New Roman" w:cs="Times New Roman"/>
          <w:spacing w:val="-13"/>
          <w:w w:val="95"/>
        </w:rPr>
        <w:t xml:space="preserve"> </w:t>
      </w:r>
      <w:r w:rsidRPr="004258DD">
        <w:rPr>
          <w:rFonts w:ascii="Times New Roman" w:hAnsi="Times New Roman" w:cs="Times New Roman"/>
          <w:w w:val="95"/>
        </w:rPr>
        <w:t>abut</w:t>
      </w:r>
      <w:r w:rsidRPr="004258DD">
        <w:rPr>
          <w:rFonts w:ascii="Times New Roman" w:hAnsi="Times New Roman" w:cs="Times New Roman"/>
          <w:spacing w:val="-13"/>
          <w:w w:val="95"/>
        </w:rPr>
        <w:t xml:space="preserve"> </w:t>
      </w:r>
      <w:r w:rsidRPr="004258DD">
        <w:rPr>
          <w:rFonts w:ascii="Times New Roman" w:hAnsi="Times New Roman" w:cs="Times New Roman"/>
          <w:w w:val="95"/>
        </w:rPr>
        <w:t>shall</w:t>
      </w:r>
      <w:r w:rsidRPr="004258DD">
        <w:rPr>
          <w:rFonts w:ascii="Times New Roman" w:hAnsi="Times New Roman" w:cs="Times New Roman"/>
          <w:spacing w:val="-13"/>
          <w:w w:val="95"/>
        </w:rPr>
        <w:t xml:space="preserve"> </w:t>
      </w:r>
      <w:r w:rsidRPr="004258DD">
        <w:rPr>
          <w:rFonts w:ascii="Times New Roman" w:hAnsi="Times New Roman" w:cs="Times New Roman"/>
          <w:w w:val="95"/>
        </w:rPr>
        <w:t>be</w:t>
      </w:r>
      <w:r w:rsidRPr="004258DD">
        <w:rPr>
          <w:rFonts w:ascii="Times New Roman" w:hAnsi="Times New Roman" w:cs="Times New Roman"/>
          <w:spacing w:val="-13"/>
          <w:w w:val="95"/>
        </w:rPr>
        <w:t xml:space="preserve"> </w:t>
      </w:r>
      <w:r w:rsidRPr="004258DD">
        <w:rPr>
          <w:rFonts w:ascii="Times New Roman" w:hAnsi="Times New Roman" w:cs="Times New Roman"/>
          <w:w w:val="95"/>
        </w:rPr>
        <w:t>built</w:t>
      </w:r>
      <w:r w:rsidRPr="004258DD">
        <w:rPr>
          <w:rFonts w:ascii="Times New Roman" w:hAnsi="Times New Roman" w:cs="Times New Roman"/>
          <w:spacing w:val="-13"/>
          <w:w w:val="95"/>
        </w:rPr>
        <w:t xml:space="preserve"> </w:t>
      </w:r>
      <w:r w:rsidRPr="004258DD">
        <w:rPr>
          <w:rFonts w:ascii="Times New Roman" w:hAnsi="Times New Roman" w:cs="Times New Roman"/>
          <w:w w:val="95"/>
        </w:rPr>
        <w:t>such</w:t>
      </w:r>
      <w:r w:rsidRPr="004258DD">
        <w:rPr>
          <w:rFonts w:ascii="Times New Roman" w:hAnsi="Times New Roman" w:cs="Times New Roman"/>
          <w:spacing w:val="-14"/>
          <w:w w:val="95"/>
        </w:rPr>
        <w:t xml:space="preserve"> </w:t>
      </w:r>
      <w:r w:rsidRPr="004258DD">
        <w:rPr>
          <w:rFonts w:ascii="Times New Roman" w:hAnsi="Times New Roman" w:cs="Times New Roman"/>
          <w:w w:val="95"/>
        </w:rPr>
        <w:t>that</w:t>
      </w:r>
      <w:r w:rsidRPr="004258DD">
        <w:rPr>
          <w:rFonts w:ascii="Times New Roman" w:hAnsi="Times New Roman" w:cs="Times New Roman"/>
          <w:spacing w:val="-13"/>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minimum</w:t>
      </w:r>
      <w:r w:rsidRPr="004258DD">
        <w:rPr>
          <w:rFonts w:ascii="Times New Roman" w:hAnsi="Times New Roman" w:cs="Times New Roman"/>
          <w:spacing w:val="-13"/>
          <w:w w:val="95"/>
        </w:rPr>
        <w:t xml:space="preserve"> </w:t>
      </w:r>
      <w:r w:rsidRPr="004258DD">
        <w:rPr>
          <w:rFonts w:ascii="Times New Roman" w:hAnsi="Times New Roman" w:cs="Times New Roman"/>
          <w:w w:val="95"/>
        </w:rPr>
        <w:t>finished</w:t>
      </w:r>
      <w:r w:rsidRPr="004258DD">
        <w:rPr>
          <w:rFonts w:ascii="Times New Roman" w:hAnsi="Times New Roman" w:cs="Times New Roman"/>
          <w:spacing w:val="-13"/>
          <w:w w:val="95"/>
        </w:rPr>
        <w:t xml:space="preserve"> </w:t>
      </w:r>
      <w:r w:rsidRPr="004258DD">
        <w:rPr>
          <w:rFonts w:ascii="Times New Roman" w:hAnsi="Times New Roman" w:cs="Times New Roman"/>
          <w:w w:val="95"/>
        </w:rPr>
        <w:t>floor</w:t>
      </w:r>
      <w:r w:rsidRPr="004258DD">
        <w:rPr>
          <w:rFonts w:ascii="Times New Roman" w:hAnsi="Times New Roman" w:cs="Times New Roman"/>
          <w:spacing w:val="-13"/>
          <w:w w:val="95"/>
        </w:rPr>
        <w:t xml:space="preserve"> </w:t>
      </w:r>
      <w:r w:rsidRPr="004258DD">
        <w:rPr>
          <w:rFonts w:ascii="Times New Roman" w:hAnsi="Times New Roman" w:cs="Times New Roman"/>
          <w:w w:val="95"/>
        </w:rPr>
        <w:t>elevation</w:t>
      </w:r>
      <w:r w:rsidRPr="004258DD">
        <w:rPr>
          <w:rFonts w:ascii="Times New Roman" w:hAnsi="Times New Roman" w:cs="Times New Roman"/>
          <w:spacing w:val="-14"/>
          <w:w w:val="95"/>
        </w:rPr>
        <w:t xml:space="preserve"> </w:t>
      </w:r>
      <w:r w:rsidRPr="004258DD">
        <w:rPr>
          <w:rFonts w:ascii="Times New Roman" w:hAnsi="Times New Roman" w:cs="Times New Roman"/>
          <w:w w:val="95"/>
        </w:rPr>
        <w:t>is</w:t>
      </w:r>
      <w:r w:rsidRPr="004258DD">
        <w:rPr>
          <w:rFonts w:ascii="Times New Roman" w:hAnsi="Times New Roman" w:cs="Times New Roman"/>
          <w:spacing w:val="-13"/>
          <w:w w:val="95"/>
        </w:rPr>
        <w:t xml:space="preserve"> </w:t>
      </w:r>
      <w:r w:rsidRPr="004258DD">
        <w:rPr>
          <w:rFonts w:ascii="Times New Roman" w:hAnsi="Times New Roman" w:cs="Times New Roman"/>
          <w:w w:val="95"/>
        </w:rPr>
        <w:t>at</w:t>
      </w:r>
      <w:r w:rsidRPr="004258DD">
        <w:rPr>
          <w:rFonts w:ascii="Times New Roman" w:hAnsi="Times New Roman" w:cs="Times New Roman"/>
          <w:spacing w:val="-13"/>
          <w:w w:val="95"/>
        </w:rPr>
        <w:t xml:space="preserve"> </w:t>
      </w:r>
      <w:r w:rsidRPr="004258DD">
        <w:rPr>
          <w:rFonts w:ascii="Times New Roman" w:hAnsi="Times New Roman" w:cs="Times New Roman"/>
          <w:w w:val="95"/>
        </w:rPr>
        <w:t>least</w:t>
      </w:r>
      <w:r w:rsidRPr="004258DD">
        <w:rPr>
          <w:rFonts w:ascii="Times New Roman" w:hAnsi="Times New Roman" w:cs="Times New Roman"/>
          <w:spacing w:val="-14"/>
          <w:w w:val="95"/>
        </w:rPr>
        <w:t xml:space="preserve"> </w:t>
      </w:r>
      <w:r w:rsidRPr="004258DD">
        <w:rPr>
          <w:rFonts w:ascii="Times New Roman" w:hAnsi="Times New Roman" w:cs="Times New Roman"/>
          <w:w w:val="95"/>
        </w:rPr>
        <w:t xml:space="preserve">1-foot </w:t>
      </w:r>
      <w:r w:rsidRPr="004258DD">
        <w:rPr>
          <w:rFonts w:ascii="Times New Roman" w:hAnsi="Times New Roman" w:cs="Times New Roman"/>
        </w:rPr>
        <w:t>above</w:t>
      </w:r>
      <w:r w:rsidRPr="004258DD">
        <w:rPr>
          <w:rFonts w:ascii="Times New Roman" w:hAnsi="Times New Roman" w:cs="Times New Roman"/>
          <w:spacing w:val="-38"/>
        </w:rPr>
        <w:t xml:space="preserve"> </w:t>
      </w:r>
      <w:r w:rsidRPr="004258DD">
        <w:rPr>
          <w:rFonts w:ascii="Times New Roman" w:hAnsi="Times New Roman" w:cs="Times New Roman"/>
        </w:rPr>
        <w:t>the</w:t>
      </w:r>
      <w:r w:rsidRPr="004258DD">
        <w:rPr>
          <w:rFonts w:ascii="Times New Roman" w:hAnsi="Times New Roman" w:cs="Times New Roman"/>
          <w:spacing w:val="-38"/>
        </w:rPr>
        <w:t xml:space="preserve"> </w:t>
      </w:r>
      <w:r w:rsidRPr="004258DD">
        <w:rPr>
          <w:rFonts w:ascii="Times New Roman" w:hAnsi="Times New Roman" w:cs="Times New Roman"/>
        </w:rPr>
        <w:t>proposed</w:t>
      </w:r>
      <w:r w:rsidRPr="004258DD">
        <w:rPr>
          <w:rFonts w:ascii="Times New Roman" w:hAnsi="Times New Roman" w:cs="Times New Roman"/>
          <w:spacing w:val="-38"/>
        </w:rPr>
        <w:t xml:space="preserve"> </w:t>
      </w:r>
      <w:r w:rsidRPr="004258DD">
        <w:rPr>
          <w:rFonts w:ascii="Times New Roman" w:hAnsi="Times New Roman" w:cs="Times New Roman"/>
        </w:rPr>
        <w:t>grade</w:t>
      </w:r>
      <w:r w:rsidRPr="004258DD">
        <w:rPr>
          <w:rFonts w:ascii="Times New Roman" w:hAnsi="Times New Roman" w:cs="Times New Roman"/>
          <w:spacing w:val="-38"/>
        </w:rPr>
        <w:t xml:space="preserve"> </w:t>
      </w:r>
      <w:r w:rsidRPr="004258DD">
        <w:rPr>
          <w:rFonts w:ascii="Times New Roman" w:hAnsi="Times New Roman" w:cs="Times New Roman"/>
        </w:rPr>
        <w:t>of</w:t>
      </w:r>
      <w:r w:rsidRPr="004258DD">
        <w:rPr>
          <w:rFonts w:ascii="Times New Roman" w:hAnsi="Times New Roman" w:cs="Times New Roman"/>
          <w:spacing w:val="-38"/>
        </w:rPr>
        <w:t xml:space="preserve"> </w:t>
      </w:r>
      <w:r w:rsidRPr="004258DD">
        <w:rPr>
          <w:rFonts w:ascii="Times New Roman" w:hAnsi="Times New Roman" w:cs="Times New Roman"/>
        </w:rPr>
        <w:t>the</w:t>
      </w:r>
      <w:r w:rsidRPr="004258DD">
        <w:rPr>
          <w:rFonts w:ascii="Times New Roman" w:hAnsi="Times New Roman" w:cs="Times New Roman"/>
          <w:spacing w:val="-38"/>
        </w:rPr>
        <w:t xml:space="preserve"> </w:t>
      </w:r>
      <w:r w:rsidRPr="004258DD">
        <w:rPr>
          <w:rFonts w:ascii="Times New Roman" w:hAnsi="Times New Roman" w:cs="Times New Roman"/>
        </w:rPr>
        <w:t>yard</w:t>
      </w:r>
      <w:r w:rsidRPr="004258DD">
        <w:rPr>
          <w:rFonts w:ascii="Times New Roman" w:hAnsi="Times New Roman" w:cs="Times New Roman"/>
          <w:spacing w:val="-38"/>
        </w:rPr>
        <w:t xml:space="preserve"> </w:t>
      </w:r>
      <w:r w:rsidRPr="004258DD">
        <w:rPr>
          <w:rFonts w:ascii="Times New Roman" w:hAnsi="Times New Roman" w:cs="Times New Roman"/>
        </w:rPr>
        <w:t>adjacent</w:t>
      </w:r>
      <w:r w:rsidRPr="004258DD">
        <w:rPr>
          <w:rFonts w:ascii="Times New Roman" w:hAnsi="Times New Roman" w:cs="Times New Roman"/>
          <w:spacing w:val="-38"/>
        </w:rPr>
        <w:t xml:space="preserve"> </w:t>
      </w:r>
      <w:r w:rsidRPr="004258DD">
        <w:rPr>
          <w:rFonts w:ascii="Times New Roman" w:hAnsi="Times New Roman" w:cs="Times New Roman"/>
        </w:rPr>
        <w:t>to</w:t>
      </w:r>
      <w:r w:rsidRPr="004258DD">
        <w:rPr>
          <w:rFonts w:ascii="Times New Roman" w:hAnsi="Times New Roman" w:cs="Times New Roman"/>
          <w:spacing w:val="-38"/>
        </w:rPr>
        <w:t xml:space="preserve"> </w:t>
      </w:r>
      <w:r w:rsidRPr="004258DD">
        <w:rPr>
          <w:rFonts w:ascii="Times New Roman" w:hAnsi="Times New Roman" w:cs="Times New Roman"/>
        </w:rPr>
        <w:t>the</w:t>
      </w:r>
      <w:r w:rsidRPr="004258DD">
        <w:rPr>
          <w:rFonts w:ascii="Times New Roman" w:hAnsi="Times New Roman" w:cs="Times New Roman"/>
          <w:spacing w:val="-35"/>
        </w:rPr>
        <w:t xml:space="preserve"> </w:t>
      </w:r>
      <w:r w:rsidRPr="004258DD">
        <w:rPr>
          <w:rFonts w:ascii="Times New Roman" w:hAnsi="Times New Roman" w:cs="Times New Roman"/>
        </w:rPr>
        <w:t>building.</w:t>
      </w:r>
      <w:r w:rsidRPr="004258DD">
        <w:rPr>
          <w:rFonts w:ascii="Times New Roman" w:hAnsi="Times New Roman" w:cs="Times New Roman"/>
          <w:spacing w:val="-15"/>
        </w:rPr>
        <w:t xml:space="preserve"> </w:t>
      </w:r>
      <w:r w:rsidRPr="004258DD">
        <w:rPr>
          <w:rFonts w:ascii="Times New Roman" w:hAnsi="Times New Roman" w:cs="Times New Roman"/>
        </w:rPr>
        <w:t>This</w:t>
      </w:r>
      <w:r w:rsidRPr="004258DD">
        <w:rPr>
          <w:rFonts w:ascii="Times New Roman" w:hAnsi="Times New Roman" w:cs="Times New Roman"/>
          <w:spacing w:val="-37"/>
        </w:rPr>
        <w:t xml:space="preserve"> </w:t>
      </w:r>
      <w:r w:rsidRPr="004258DD">
        <w:rPr>
          <w:rFonts w:ascii="Times New Roman" w:hAnsi="Times New Roman" w:cs="Times New Roman"/>
        </w:rPr>
        <w:t>is</w:t>
      </w:r>
      <w:r w:rsidRPr="004258DD">
        <w:rPr>
          <w:rFonts w:ascii="Times New Roman" w:hAnsi="Times New Roman" w:cs="Times New Roman"/>
          <w:spacing w:val="-37"/>
        </w:rPr>
        <w:t xml:space="preserve"> </w:t>
      </w:r>
      <w:r w:rsidRPr="004258DD">
        <w:rPr>
          <w:rFonts w:ascii="Times New Roman" w:hAnsi="Times New Roman" w:cs="Times New Roman"/>
        </w:rPr>
        <w:t>to</w:t>
      </w:r>
      <w:r w:rsidRPr="004258DD">
        <w:rPr>
          <w:rFonts w:ascii="Times New Roman" w:hAnsi="Times New Roman" w:cs="Times New Roman"/>
          <w:spacing w:val="-38"/>
        </w:rPr>
        <w:t xml:space="preserve"> </w:t>
      </w:r>
      <w:r w:rsidRPr="004258DD">
        <w:rPr>
          <w:rFonts w:ascii="Times New Roman" w:hAnsi="Times New Roman" w:cs="Times New Roman"/>
        </w:rPr>
        <w:t>reduce</w:t>
      </w:r>
      <w:r w:rsidRPr="004258DD">
        <w:rPr>
          <w:rFonts w:ascii="Times New Roman" w:hAnsi="Times New Roman" w:cs="Times New Roman"/>
          <w:spacing w:val="-37"/>
        </w:rPr>
        <w:t xml:space="preserve"> </w:t>
      </w:r>
      <w:r w:rsidRPr="004258DD">
        <w:rPr>
          <w:rFonts w:ascii="Times New Roman" w:hAnsi="Times New Roman" w:cs="Times New Roman"/>
        </w:rPr>
        <w:t>the</w:t>
      </w:r>
      <w:r w:rsidRPr="004258DD">
        <w:rPr>
          <w:rFonts w:ascii="Times New Roman" w:hAnsi="Times New Roman" w:cs="Times New Roman"/>
          <w:spacing w:val="-38"/>
        </w:rPr>
        <w:t xml:space="preserve"> </w:t>
      </w:r>
      <w:r w:rsidRPr="004258DD">
        <w:rPr>
          <w:rFonts w:ascii="Times New Roman" w:hAnsi="Times New Roman" w:cs="Times New Roman"/>
        </w:rPr>
        <w:t>risk of</w:t>
      </w:r>
      <w:r w:rsidRPr="004258DD">
        <w:rPr>
          <w:rFonts w:ascii="Times New Roman" w:hAnsi="Times New Roman" w:cs="Times New Roman"/>
          <w:spacing w:val="-13"/>
        </w:rPr>
        <w:t xml:space="preserve"> </w:t>
      </w:r>
      <w:r w:rsidRPr="004258DD">
        <w:rPr>
          <w:rFonts w:ascii="Times New Roman" w:hAnsi="Times New Roman" w:cs="Times New Roman"/>
        </w:rPr>
        <w:t>damage</w:t>
      </w:r>
      <w:r w:rsidRPr="004258DD">
        <w:rPr>
          <w:rFonts w:ascii="Times New Roman" w:hAnsi="Times New Roman" w:cs="Times New Roman"/>
          <w:spacing w:val="-12"/>
        </w:rPr>
        <w:t xml:space="preserve"> </w:t>
      </w:r>
      <w:r w:rsidRPr="004258DD">
        <w:rPr>
          <w:rFonts w:ascii="Times New Roman" w:hAnsi="Times New Roman" w:cs="Times New Roman"/>
        </w:rPr>
        <w:t>to</w:t>
      </w:r>
      <w:r w:rsidRPr="004258DD">
        <w:rPr>
          <w:rFonts w:ascii="Times New Roman" w:hAnsi="Times New Roman" w:cs="Times New Roman"/>
          <w:spacing w:val="-12"/>
        </w:rPr>
        <w:t xml:space="preserve"> </w:t>
      </w:r>
      <w:r w:rsidRPr="004258DD">
        <w:rPr>
          <w:rFonts w:ascii="Times New Roman" w:hAnsi="Times New Roman" w:cs="Times New Roman"/>
        </w:rPr>
        <w:t>building</w:t>
      </w:r>
      <w:r w:rsidRPr="004258DD">
        <w:rPr>
          <w:rFonts w:ascii="Times New Roman" w:hAnsi="Times New Roman" w:cs="Times New Roman"/>
          <w:spacing w:val="-12"/>
        </w:rPr>
        <w:t xml:space="preserve"> </w:t>
      </w:r>
      <w:r w:rsidRPr="004258DD">
        <w:rPr>
          <w:rFonts w:ascii="Times New Roman" w:hAnsi="Times New Roman" w:cs="Times New Roman"/>
        </w:rPr>
        <w:t>that</w:t>
      </w:r>
      <w:r w:rsidRPr="004258DD">
        <w:rPr>
          <w:rFonts w:ascii="Times New Roman" w:hAnsi="Times New Roman" w:cs="Times New Roman"/>
          <w:spacing w:val="-13"/>
        </w:rPr>
        <w:t xml:space="preserve"> </w:t>
      </w:r>
      <w:r w:rsidRPr="004258DD">
        <w:rPr>
          <w:rFonts w:ascii="Times New Roman" w:hAnsi="Times New Roman" w:cs="Times New Roman"/>
        </w:rPr>
        <w:t>may</w:t>
      </w:r>
      <w:r w:rsidRPr="004258DD">
        <w:rPr>
          <w:rFonts w:ascii="Times New Roman" w:hAnsi="Times New Roman" w:cs="Times New Roman"/>
          <w:spacing w:val="-12"/>
        </w:rPr>
        <w:t xml:space="preserve"> </w:t>
      </w:r>
      <w:r w:rsidRPr="004258DD">
        <w:rPr>
          <w:rFonts w:ascii="Times New Roman" w:hAnsi="Times New Roman" w:cs="Times New Roman"/>
        </w:rPr>
        <w:t>be</w:t>
      </w:r>
      <w:r w:rsidRPr="004258DD">
        <w:rPr>
          <w:rFonts w:ascii="Times New Roman" w:hAnsi="Times New Roman" w:cs="Times New Roman"/>
          <w:spacing w:val="-12"/>
        </w:rPr>
        <w:t xml:space="preserve"> </w:t>
      </w:r>
      <w:r w:rsidRPr="004258DD">
        <w:rPr>
          <w:rFonts w:ascii="Times New Roman" w:hAnsi="Times New Roman" w:cs="Times New Roman"/>
        </w:rPr>
        <w:t>caused</w:t>
      </w:r>
      <w:r w:rsidRPr="004258DD">
        <w:rPr>
          <w:rFonts w:ascii="Times New Roman" w:hAnsi="Times New Roman" w:cs="Times New Roman"/>
          <w:spacing w:val="-15"/>
        </w:rPr>
        <w:t xml:space="preserve"> </w:t>
      </w:r>
      <w:r w:rsidRPr="004258DD">
        <w:rPr>
          <w:rFonts w:ascii="Times New Roman" w:hAnsi="Times New Roman" w:cs="Times New Roman"/>
        </w:rPr>
        <w:t>by</w:t>
      </w:r>
      <w:r w:rsidRPr="004258DD">
        <w:rPr>
          <w:rFonts w:ascii="Times New Roman" w:hAnsi="Times New Roman" w:cs="Times New Roman"/>
          <w:spacing w:val="-12"/>
        </w:rPr>
        <w:t xml:space="preserve"> </w:t>
      </w:r>
      <w:r w:rsidRPr="004258DD">
        <w:rPr>
          <w:rFonts w:ascii="Times New Roman" w:hAnsi="Times New Roman" w:cs="Times New Roman"/>
        </w:rPr>
        <w:t>storm</w:t>
      </w:r>
      <w:r w:rsidRPr="004258DD">
        <w:rPr>
          <w:rFonts w:ascii="Times New Roman" w:hAnsi="Times New Roman" w:cs="Times New Roman"/>
          <w:spacing w:val="-14"/>
        </w:rPr>
        <w:t xml:space="preserve"> </w:t>
      </w:r>
      <w:r w:rsidRPr="004258DD">
        <w:rPr>
          <w:rFonts w:ascii="Times New Roman" w:hAnsi="Times New Roman" w:cs="Times New Roman"/>
        </w:rPr>
        <w:t>water</w:t>
      </w:r>
      <w:r w:rsidRPr="004258DD">
        <w:rPr>
          <w:rFonts w:ascii="Times New Roman" w:hAnsi="Times New Roman" w:cs="Times New Roman"/>
          <w:spacing w:val="-10"/>
        </w:rPr>
        <w:t xml:space="preserve"> </w:t>
      </w:r>
      <w:r w:rsidRPr="004258DD">
        <w:rPr>
          <w:rFonts w:ascii="Times New Roman" w:hAnsi="Times New Roman" w:cs="Times New Roman"/>
        </w:rPr>
        <w:t>drainage.</w:t>
      </w:r>
    </w:p>
    <w:p w:rsidR="00277ED5" w:rsidRPr="004258DD" w:rsidRDefault="00AC371E">
      <w:pPr>
        <w:pStyle w:val="ListParagraph"/>
        <w:numPr>
          <w:ilvl w:val="1"/>
          <w:numId w:val="21"/>
        </w:numPr>
        <w:tabs>
          <w:tab w:val="left" w:pos="1581"/>
        </w:tabs>
        <w:spacing w:before="209" w:line="218" w:lineRule="auto"/>
        <w:ind w:right="845"/>
        <w:rPr>
          <w:rFonts w:ascii="Times New Roman" w:hAnsi="Times New Roman" w:cs="Times New Roman"/>
        </w:rPr>
      </w:pPr>
      <w:r w:rsidRPr="004258DD">
        <w:rPr>
          <w:rFonts w:ascii="Times New Roman" w:hAnsi="Times New Roman" w:cs="Times New Roman"/>
        </w:rPr>
        <w:t>No</w:t>
      </w:r>
      <w:r w:rsidRPr="004258DD">
        <w:rPr>
          <w:rFonts w:ascii="Times New Roman" w:hAnsi="Times New Roman" w:cs="Times New Roman"/>
          <w:spacing w:val="-27"/>
        </w:rPr>
        <w:t xml:space="preserve"> </w:t>
      </w:r>
      <w:r w:rsidRPr="004258DD">
        <w:rPr>
          <w:rFonts w:ascii="Times New Roman" w:hAnsi="Times New Roman" w:cs="Times New Roman"/>
        </w:rPr>
        <w:t>building</w:t>
      </w:r>
      <w:r w:rsidRPr="004258DD">
        <w:rPr>
          <w:rFonts w:ascii="Times New Roman" w:hAnsi="Times New Roman" w:cs="Times New Roman"/>
          <w:spacing w:val="-27"/>
        </w:rPr>
        <w:t xml:space="preserve"> </w:t>
      </w:r>
      <w:r w:rsidRPr="004258DD">
        <w:rPr>
          <w:rFonts w:ascii="Times New Roman" w:hAnsi="Times New Roman" w:cs="Times New Roman"/>
        </w:rPr>
        <w:t>shall</w:t>
      </w:r>
      <w:r w:rsidRPr="004258DD">
        <w:rPr>
          <w:rFonts w:ascii="Times New Roman" w:hAnsi="Times New Roman" w:cs="Times New Roman"/>
          <w:spacing w:val="-27"/>
        </w:rPr>
        <w:t xml:space="preserve"> </w:t>
      </w:r>
      <w:r w:rsidRPr="004258DD">
        <w:rPr>
          <w:rFonts w:ascii="Times New Roman" w:hAnsi="Times New Roman" w:cs="Times New Roman"/>
        </w:rPr>
        <w:t>be</w:t>
      </w:r>
      <w:r w:rsidRPr="004258DD">
        <w:rPr>
          <w:rFonts w:ascii="Times New Roman" w:hAnsi="Times New Roman" w:cs="Times New Roman"/>
          <w:spacing w:val="-27"/>
        </w:rPr>
        <w:t xml:space="preserve"> </w:t>
      </w:r>
      <w:r w:rsidRPr="004258DD">
        <w:rPr>
          <w:rFonts w:ascii="Times New Roman" w:hAnsi="Times New Roman" w:cs="Times New Roman"/>
        </w:rPr>
        <w:t>built</w:t>
      </w:r>
      <w:r w:rsidRPr="004258DD">
        <w:rPr>
          <w:rFonts w:ascii="Times New Roman" w:hAnsi="Times New Roman" w:cs="Times New Roman"/>
          <w:spacing w:val="-26"/>
        </w:rPr>
        <w:t xml:space="preserve"> </w:t>
      </w:r>
      <w:r w:rsidRPr="004258DD">
        <w:rPr>
          <w:rFonts w:ascii="Times New Roman" w:hAnsi="Times New Roman" w:cs="Times New Roman"/>
        </w:rPr>
        <w:t>in</w:t>
      </w:r>
      <w:r w:rsidRPr="004258DD">
        <w:rPr>
          <w:rFonts w:ascii="Times New Roman" w:hAnsi="Times New Roman" w:cs="Times New Roman"/>
          <w:spacing w:val="-28"/>
        </w:rPr>
        <w:t xml:space="preserve"> </w:t>
      </w:r>
      <w:r w:rsidRPr="004258DD">
        <w:rPr>
          <w:rFonts w:ascii="Times New Roman" w:hAnsi="Times New Roman" w:cs="Times New Roman"/>
        </w:rPr>
        <w:t>a</w:t>
      </w:r>
      <w:r w:rsidRPr="004258DD">
        <w:rPr>
          <w:rFonts w:ascii="Times New Roman" w:hAnsi="Times New Roman" w:cs="Times New Roman"/>
          <w:spacing w:val="-27"/>
        </w:rPr>
        <w:t xml:space="preserve"> </w:t>
      </w:r>
      <w:r w:rsidRPr="004258DD">
        <w:rPr>
          <w:rFonts w:ascii="Times New Roman" w:hAnsi="Times New Roman" w:cs="Times New Roman"/>
        </w:rPr>
        <w:t>100-year</w:t>
      </w:r>
      <w:r w:rsidRPr="004258DD">
        <w:rPr>
          <w:rFonts w:ascii="Times New Roman" w:hAnsi="Times New Roman" w:cs="Times New Roman"/>
          <w:spacing w:val="-26"/>
        </w:rPr>
        <w:t xml:space="preserve"> </w:t>
      </w:r>
      <w:r w:rsidRPr="004258DD">
        <w:rPr>
          <w:rFonts w:ascii="Times New Roman" w:hAnsi="Times New Roman" w:cs="Times New Roman"/>
        </w:rPr>
        <w:t>flood</w:t>
      </w:r>
      <w:r w:rsidRPr="004258DD">
        <w:rPr>
          <w:rFonts w:ascii="Times New Roman" w:hAnsi="Times New Roman" w:cs="Times New Roman"/>
          <w:spacing w:val="-27"/>
        </w:rPr>
        <w:t xml:space="preserve"> </w:t>
      </w:r>
      <w:r w:rsidRPr="004258DD">
        <w:rPr>
          <w:rFonts w:ascii="Times New Roman" w:hAnsi="Times New Roman" w:cs="Times New Roman"/>
        </w:rPr>
        <w:t>plain</w:t>
      </w:r>
      <w:r w:rsidRPr="004258DD">
        <w:rPr>
          <w:rFonts w:ascii="Times New Roman" w:hAnsi="Times New Roman" w:cs="Times New Roman"/>
          <w:spacing w:val="-28"/>
        </w:rPr>
        <w:t xml:space="preserve"> </w:t>
      </w:r>
      <w:r w:rsidRPr="004258DD">
        <w:rPr>
          <w:rFonts w:ascii="Times New Roman" w:hAnsi="Times New Roman" w:cs="Times New Roman"/>
        </w:rPr>
        <w:t>unless</w:t>
      </w:r>
      <w:r w:rsidRPr="004258DD">
        <w:rPr>
          <w:rFonts w:ascii="Times New Roman" w:hAnsi="Times New Roman" w:cs="Times New Roman"/>
          <w:spacing w:val="-27"/>
        </w:rPr>
        <w:t xml:space="preserve"> </w:t>
      </w:r>
      <w:r w:rsidRPr="004258DD">
        <w:rPr>
          <w:rFonts w:ascii="Times New Roman" w:hAnsi="Times New Roman" w:cs="Times New Roman"/>
        </w:rPr>
        <w:t>the</w:t>
      </w:r>
      <w:r w:rsidRPr="004258DD">
        <w:rPr>
          <w:rFonts w:ascii="Times New Roman" w:hAnsi="Times New Roman" w:cs="Times New Roman"/>
          <w:spacing w:val="-27"/>
        </w:rPr>
        <w:t xml:space="preserve"> </w:t>
      </w:r>
      <w:r w:rsidRPr="004258DD">
        <w:rPr>
          <w:rFonts w:ascii="Times New Roman" w:hAnsi="Times New Roman" w:cs="Times New Roman"/>
        </w:rPr>
        <w:t>minimum</w:t>
      </w:r>
      <w:r w:rsidRPr="004258DD">
        <w:rPr>
          <w:rFonts w:ascii="Times New Roman" w:hAnsi="Times New Roman" w:cs="Times New Roman"/>
          <w:spacing w:val="-26"/>
        </w:rPr>
        <w:t xml:space="preserve"> </w:t>
      </w:r>
      <w:r w:rsidRPr="004258DD">
        <w:rPr>
          <w:rFonts w:ascii="Times New Roman" w:hAnsi="Times New Roman" w:cs="Times New Roman"/>
        </w:rPr>
        <w:t>recommended finished</w:t>
      </w:r>
      <w:r w:rsidRPr="004258DD">
        <w:rPr>
          <w:rFonts w:ascii="Times New Roman" w:hAnsi="Times New Roman" w:cs="Times New Roman"/>
          <w:spacing w:val="-16"/>
        </w:rPr>
        <w:t xml:space="preserve"> </w:t>
      </w:r>
      <w:r w:rsidRPr="004258DD">
        <w:rPr>
          <w:rFonts w:ascii="Times New Roman" w:hAnsi="Times New Roman" w:cs="Times New Roman"/>
        </w:rPr>
        <w:t>floor</w:t>
      </w:r>
      <w:r w:rsidRPr="004258DD">
        <w:rPr>
          <w:rFonts w:ascii="Times New Roman" w:hAnsi="Times New Roman" w:cs="Times New Roman"/>
          <w:spacing w:val="-15"/>
        </w:rPr>
        <w:t xml:space="preserve"> </w:t>
      </w:r>
      <w:r w:rsidRPr="004258DD">
        <w:rPr>
          <w:rFonts w:ascii="Times New Roman" w:hAnsi="Times New Roman" w:cs="Times New Roman"/>
        </w:rPr>
        <w:t>elevation</w:t>
      </w:r>
      <w:r w:rsidRPr="004258DD">
        <w:rPr>
          <w:rFonts w:ascii="Times New Roman" w:hAnsi="Times New Roman" w:cs="Times New Roman"/>
          <w:spacing w:val="-16"/>
        </w:rPr>
        <w:t xml:space="preserve"> </w:t>
      </w:r>
      <w:r w:rsidRPr="004258DD">
        <w:rPr>
          <w:rFonts w:ascii="Times New Roman" w:hAnsi="Times New Roman" w:cs="Times New Roman"/>
        </w:rPr>
        <w:t>is</w:t>
      </w:r>
      <w:r w:rsidRPr="004258DD">
        <w:rPr>
          <w:rFonts w:ascii="Times New Roman" w:hAnsi="Times New Roman" w:cs="Times New Roman"/>
          <w:spacing w:val="-16"/>
        </w:rPr>
        <w:t xml:space="preserve"> </w:t>
      </w:r>
      <w:r w:rsidRPr="004258DD">
        <w:rPr>
          <w:rFonts w:ascii="Times New Roman" w:hAnsi="Times New Roman" w:cs="Times New Roman"/>
        </w:rPr>
        <w:t>complied</w:t>
      </w:r>
      <w:r w:rsidRPr="004258DD">
        <w:rPr>
          <w:rFonts w:ascii="Times New Roman" w:hAnsi="Times New Roman" w:cs="Times New Roman"/>
          <w:spacing w:val="-15"/>
        </w:rPr>
        <w:t xml:space="preserve"> </w:t>
      </w:r>
      <w:r w:rsidRPr="004258DD">
        <w:rPr>
          <w:rFonts w:ascii="Times New Roman" w:hAnsi="Times New Roman" w:cs="Times New Roman"/>
        </w:rPr>
        <w:t>with.</w:t>
      </w:r>
      <w:r w:rsidRPr="004258DD">
        <w:rPr>
          <w:rFonts w:ascii="Times New Roman" w:hAnsi="Times New Roman" w:cs="Times New Roman"/>
          <w:spacing w:val="32"/>
        </w:rPr>
        <w:t xml:space="preserve"> </w:t>
      </w:r>
      <w:r w:rsidRPr="004258DD">
        <w:rPr>
          <w:rFonts w:ascii="Times New Roman" w:hAnsi="Times New Roman" w:cs="Times New Roman"/>
        </w:rPr>
        <w:t>In</w:t>
      </w:r>
      <w:r w:rsidRPr="004258DD">
        <w:rPr>
          <w:rFonts w:ascii="Times New Roman" w:hAnsi="Times New Roman" w:cs="Times New Roman"/>
          <w:spacing w:val="-16"/>
        </w:rPr>
        <w:t xml:space="preserve"> </w:t>
      </w:r>
      <w:r w:rsidRPr="004258DD">
        <w:rPr>
          <w:rFonts w:ascii="Times New Roman" w:hAnsi="Times New Roman" w:cs="Times New Roman"/>
        </w:rPr>
        <w:t>no</w:t>
      </w:r>
      <w:r w:rsidRPr="004258DD">
        <w:rPr>
          <w:rFonts w:ascii="Times New Roman" w:hAnsi="Times New Roman" w:cs="Times New Roman"/>
          <w:spacing w:val="-15"/>
        </w:rPr>
        <w:t xml:space="preserve"> </w:t>
      </w:r>
      <w:r w:rsidRPr="004258DD">
        <w:rPr>
          <w:rFonts w:ascii="Times New Roman" w:hAnsi="Times New Roman" w:cs="Times New Roman"/>
        </w:rPr>
        <w:t>case</w:t>
      </w:r>
      <w:r w:rsidRPr="004258DD">
        <w:rPr>
          <w:rFonts w:ascii="Times New Roman" w:hAnsi="Times New Roman" w:cs="Times New Roman"/>
          <w:spacing w:val="-15"/>
        </w:rPr>
        <w:t xml:space="preserve"> </w:t>
      </w:r>
      <w:r w:rsidRPr="004258DD">
        <w:rPr>
          <w:rFonts w:ascii="Times New Roman" w:hAnsi="Times New Roman" w:cs="Times New Roman"/>
        </w:rPr>
        <w:t>shall</w:t>
      </w:r>
      <w:r w:rsidRPr="004258DD">
        <w:rPr>
          <w:rFonts w:ascii="Times New Roman" w:hAnsi="Times New Roman" w:cs="Times New Roman"/>
          <w:spacing w:val="-15"/>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minimum</w:t>
      </w:r>
      <w:r w:rsidRPr="004258DD">
        <w:rPr>
          <w:rFonts w:ascii="Times New Roman" w:hAnsi="Times New Roman" w:cs="Times New Roman"/>
          <w:spacing w:val="-16"/>
        </w:rPr>
        <w:t xml:space="preserve"> </w:t>
      </w:r>
      <w:r w:rsidRPr="004258DD">
        <w:rPr>
          <w:rFonts w:ascii="Times New Roman" w:hAnsi="Times New Roman" w:cs="Times New Roman"/>
        </w:rPr>
        <w:t>finished</w:t>
      </w:r>
      <w:r w:rsidRPr="004258DD">
        <w:rPr>
          <w:rFonts w:ascii="Times New Roman" w:hAnsi="Times New Roman" w:cs="Times New Roman"/>
          <w:spacing w:val="-15"/>
        </w:rPr>
        <w:t xml:space="preserve"> </w:t>
      </w:r>
      <w:r w:rsidRPr="004258DD">
        <w:rPr>
          <w:rFonts w:ascii="Times New Roman" w:hAnsi="Times New Roman" w:cs="Times New Roman"/>
        </w:rPr>
        <w:t>floor elevation</w:t>
      </w:r>
      <w:r w:rsidRPr="004258DD">
        <w:rPr>
          <w:rFonts w:ascii="Times New Roman" w:hAnsi="Times New Roman" w:cs="Times New Roman"/>
          <w:spacing w:val="-16"/>
        </w:rPr>
        <w:t xml:space="preserve"> </w:t>
      </w:r>
      <w:r w:rsidRPr="004258DD">
        <w:rPr>
          <w:rFonts w:ascii="Times New Roman" w:hAnsi="Times New Roman" w:cs="Times New Roman"/>
        </w:rPr>
        <w:t>be</w:t>
      </w:r>
      <w:r w:rsidRPr="004258DD">
        <w:rPr>
          <w:rFonts w:ascii="Times New Roman" w:hAnsi="Times New Roman" w:cs="Times New Roman"/>
          <w:spacing w:val="-13"/>
        </w:rPr>
        <w:t xml:space="preserve"> </w:t>
      </w:r>
      <w:r w:rsidRPr="004258DD">
        <w:rPr>
          <w:rFonts w:ascii="Times New Roman" w:hAnsi="Times New Roman" w:cs="Times New Roman"/>
        </w:rPr>
        <w:t>less</w:t>
      </w:r>
      <w:r w:rsidRPr="004258DD">
        <w:rPr>
          <w:rFonts w:ascii="Times New Roman" w:hAnsi="Times New Roman" w:cs="Times New Roman"/>
          <w:spacing w:val="-14"/>
        </w:rPr>
        <w:t xml:space="preserve"> </w:t>
      </w:r>
      <w:r w:rsidRPr="004258DD">
        <w:rPr>
          <w:rFonts w:ascii="Times New Roman" w:hAnsi="Times New Roman" w:cs="Times New Roman"/>
        </w:rPr>
        <w:t>than</w:t>
      </w:r>
      <w:r w:rsidRPr="004258DD">
        <w:rPr>
          <w:rFonts w:ascii="Times New Roman" w:hAnsi="Times New Roman" w:cs="Times New Roman"/>
          <w:spacing w:val="-13"/>
        </w:rPr>
        <w:t xml:space="preserve"> </w:t>
      </w:r>
      <w:r w:rsidRPr="004258DD">
        <w:rPr>
          <w:rFonts w:ascii="Times New Roman" w:hAnsi="Times New Roman" w:cs="Times New Roman"/>
        </w:rPr>
        <w:t>2-foot</w:t>
      </w:r>
      <w:r w:rsidRPr="004258DD">
        <w:rPr>
          <w:rFonts w:ascii="Times New Roman" w:hAnsi="Times New Roman" w:cs="Times New Roman"/>
          <w:spacing w:val="-14"/>
        </w:rPr>
        <w:t xml:space="preserve"> </w:t>
      </w:r>
      <w:r w:rsidRPr="004258DD">
        <w:rPr>
          <w:rFonts w:ascii="Times New Roman" w:hAnsi="Times New Roman" w:cs="Times New Roman"/>
        </w:rPr>
        <w:t>above</w:t>
      </w:r>
      <w:r w:rsidRPr="004258DD">
        <w:rPr>
          <w:rFonts w:ascii="Times New Roman" w:hAnsi="Times New Roman" w:cs="Times New Roman"/>
          <w:spacing w:val="-15"/>
        </w:rPr>
        <w:t xml:space="preserve"> </w:t>
      </w: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100-year</w:t>
      </w:r>
      <w:r w:rsidRPr="004258DD">
        <w:rPr>
          <w:rFonts w:ascii="Times New Roman" w:hAnsi="Times New Roman" w:cs="Times New Roman"/>
          <w:spacing w:val="-15"/>
        </w:rPr>
        <w:t xml:space="preserve"> </w:t>
      </w:r>
      <w:r w:rsidRPr="004258DD">
        <w:rPr>
          <w:rFonts w:ascii="Times New Roman" w:hAnsi="Times New Roman" w:cs="Times New Roman"/>
        </w:rPr>
        <w:t>flood</w:t>
      </w:r>
      <w:r w:rsidRPr="004258DD">
        <w:rPr>
          <w:rFonts w:ascii="Times New Roman" w:hAnsi="Times New Roman" w:cs="Times New Roman"/>
          <w:spacing w:val="-16"/>
        </w:rPr>
        <w:t xml:space="preserve"> </w:t>
      </w:r>
      <w:r w:rsidRPr="004258DD">
        <w:rPr>
          <w:rFonts w:ascii="Times New Roman" w:hAnsi="Times New Roman" w:cs="Times New Roman"/>
        </w:rPr>
        <w:t>plain</w:t>
      </w:r>
      <w:r w:rsidRPr="004258DD">
        <w:rPr>
          <w:rFonts w:ascii="Times New Roman" w:hAnsi="Times New Roman" w:cs="Times New Roman"/>
          <w:spacing w:val="-15"/>
        </w:rPr>
        <w:t xml:space="preserve"> </w:t>
      </w:r>
      <w:r w:rsidRPr="004258DD">
        <w:rPr>
          <w:rFonts w:ascii="Times New Roman" w:hAnsi="Times New Roman" w:cs="Times New Roman"/>
        </w:rPr>
        <w:t>elevation.</w:t>
      </w:r>
    </w:p>
    <w:p w:rsidR="00277ED5" w:rsidRPr="004258DD" w:rsidRDefault="00AC371E">
      <w:pPr>
        <w:pStyle w:val="ListParagraph"/>
        <w:numPr>
          <w:ilvl w:val="1"/>
          <w:numId w:val="21"/>
        </w:numPr>
        <w:tabs>
          <w:tab w:val="left" w:pos="1581"/>
        </w:tabs>
        <w:spacing w:before="188"/>
        <w:ind w:hanging="361"/>
        <w:rPr>
          <w:rFonts w:ascii="Times New Roman" w:hAnsi="Times New Roman" w:cs="Times New Roman"/>
        </w:rPr>
      </w:pPr>
      <w:r w:rsidRPr="004258DD">
        <w:rPr>
          <w:rFonts w:ascii="Times New Roman" w:hAnsi="Times New Roman" w:cs="Times New Roman"/>
        </w:rPr>
        <w:t>Any</w:t>
      </w:r>
      <w:r w:rsidRPr="004258DD">
        <w:rPr>
          <w:rFonts w:ascii="Times New Roman" w:hAnsi="Times New Roman" w:cs="Times New Roman"/>
          <w:spacing w:val="-16"/>
        </w:rPr>
        <w:t xml:space="preserve"> </w:t>
      </w:r>
      <w:r w:rsidRPr="004258DD">
        <w:rPr>
          <w:rFonts w:ascii="Times New Roman" w:hAnsi="Times New Roman" w:cs="Times New Roman"/>
        </w:rPr>
        <w:t>filling</w:t>
      </w:r>
      <w:r w:rsidRPr="004258DD">
        <w:rPr>
          <w:rFonts w:ascii="Times New Roman" w:hAnsi="Times New Roman" w:cs="Times New Roman"/>
          <w:spacing w:val="-15"/>
        </w:rPr>
        <w:t xml:space="preserve"> </w:t>
      </w:r>
      <w:r w:rsidRPr="004258DD">
        <w:rPr>
          <w:rFonts w:ascii="Times New Roman" w:hAnsi="Times New Roman" w:cs="Times New Roman"/>
        </w:rPr>
        <w:t>or</w:t>
      </w:r>
      <w:r w:rsidRPr="004258DD">
        <w:rPr>
          <w:rFonts w:ascii="Times New Roman" w:hAnsi="Times New Roman" w:cs="Times New Roman"/>
          <w:spacing w:val="-15"/>
        </w:rPr>
        <w:t xml:space="preserve"> </w:t>
      </w:r>
      <w:r w:rsidRPr="004258DD">
        <w:rPr>
          <w:rFonts w:ascii="Times New Roman" w:hAnsi="Times New Roman" w:cs="Times New Roman"/>
        </w:rPr>
        <w:t>obstruction</w:t>
      </w:r>
      <w:r w:rsidRPr="004258DD">
        <w:rPr>
          <w:rFonts w:ascii="Times New Roman" w:hAnsi="Times New Roman" w:cs="Times New Roman"/>
          <w:spacing w:val="-16"/>
        </w:rPr>
        <w:t xml:space="preserve"> </w:t>
      </w:r>
      <w:r w:rsidRPr="004258DD">
        <w:rPr>
          <w:rFonts w:ascii="Times New Roman" w:hAnsi="Times New Roman" w:cs="Times New Roman"/>
        </w:rPr>
        <w:t>of</w:t>
      </w:r>
      <w:r w:rsidRPr="004258DD">
        <w:rPr>
          <w:rFonts w:ascii="Times New Roman" w:hAnsi="Times New Roman" w:cs="Times New Roman"/>
          <w:spacing w:val="-17"/>
        </w:rPr>
        <w:t xml:space="preserve"> </w:t>
      </w:r>
      <w:r w:rsidRPr="004258DD">
        <w:rPr>
          <w:rFonts w:ascii="Times New Roman" w:hAnsi="Times New Roman" w:cs="Times New Roman"/>
        </w:rPr>
        <w:t>the</w:t>
      </w:r>
      <w:r w:rsidRPr="004258DD">
        <w:rPr>
          <w:rFonts w:ascii="Times New Roman" w:hAnsi="Times New Roman" w:cs="Times New Roman"/>
          <w:spacing w:val="-15"/>
        </w:rPr>
        <w:t xml:space="preserve"> </w:t>
      </w:r>
      <w:r w:rsidRPr="004258DD">
        <w:rPr>
          <w:rFonts w:ascii="Times New Roman" w:hAnsi="Times New Roman" w:cs="Times New Roman"/>
        </w:rPr>
        <w:t>floodway</w:t>
      </w:r>
      <w:r w:rsidRPr="004258DD">
        <w:rPr>
          <w:rFonts w:ascii="Times New Roman" w:hAnsi="Times New Roman" w:cs="Times New Roman"/>
          <w:spacing w:val="-15"/>
        </w:rPr>
        <w:t xml:space="preserve"> </w:t>
      </w:r>
      <w:r w:rsidRPr="004258DD">
        <w:rPr>
          <w:rFonts w:ascii="Times New Roman" w:hAnsi="Times New Roman" w:cs="Times New Roman"/>
        </w:rPr>
        <w:t>or</w:t>
      </w:r>
      <w:r w:rsidRPr="004258DD">
        <w:rPr>
          <w:rFonts w:ascii="Times New Roman" w:hAnsi="Times New Roman" w:cs="Times New Roman"/>
          <w:spacing w:val="-15"/>
        </w:rPr>
        <w:t xml:space="preserve"> </w:t>
      </w:r>
      <w:r w:rsidRPr="004258DD">
        <w:rPr>
          <w:rFonts w:ascii="Times New Roman" w:hAnsi="Times New Roman" w:cs="Times New Roman"/>
        </w:rPr>
        <w:t>drainage</w:t>
      </w:r>
      <w:r w:rsidRPr="004258DD">
        <w:rPr>
          <w:rFonts w:ascii="Times New Roman" w:hAnsi="Times New Roman" w:cs="Times New Roman"/>
          <w:spacing w:val="-16"/>
        </w:rPr>
        <w:t xml:space="preserve"> </w:t>
      </w:r>
      <w:r w:rsidRPr="004258DD">
        <w:rPr>
          <w:rFonts w:ascii="Times New Roman" w:hAnsi="Times New Roman" w:cs="Times New Roman"/>
        </w:rPr>
        <w:t>easements</w:t>
      </w:r>
      <w:r w:rsidRPr="004258DD">
        <w:rPr>
          <w:rFonts w:ascii="Times New Roman" w:hAnsi="Times New Roman" w:cs="Times New Roman"/>
          <w:spacing w:val="-15"/>
        </w:rPr>
        <w:t xml:space="preserve"> </w:t>
      </w:r>
      <w:r w:rsidRPr="004258DD">
        <w:rPr>
          <w:rFonts w:ascii="Times New Roman" w:hAnsi="Times New Roman" w:cs="Times New Roman"/>
        </w:rPr>
        <w:t>is</w:t>
      </w:r>
      <w:r w:rsidRPr="004258DD">
        <w:rPr>
          <w:rFonts w:ascii="Times New Roman" w:hAnsi="Times New Roman" w:cs="Times New Roman"/>
          <w:spacing w:val="-15"/>
        </w:rPr>
        <w:t xml:space="preserve"> </w:t>
      </w:r>
      <w:r w:rsidRPr="004258DD">
        <w:rPr>
          <w:rFonts w:ascii="Times New Roman" w:hAnsi="Times New Roman" w:cs="Times New Roman"/>
        </w:rPr>
        <w:t>prohibited.</w:t>
      </w:r>
    </w:p>
    <w:p w:rsidR="00277ED5" w:rsidRPr="004258DD" w:rsidRDefault="00AC371E">
      <w:pPr>
        <w:pStyle w:val="ListParagraph"/>
        <w:numPr>
          <w:ilvl w:val="1"/>
          <w:numId w:val="21"/>
        </w:numPr>
        <w:tabs>
          <w:tab w:val="left" w:pos="1581"/>
        </w:tabs>
        <w:spacing w:before="194" w:line="208" w:lineRule="auto"/>
        <w:ind w:right="844"/>
        <w:rPr>
          <w:rFonts w:ascii="Times New Roman" w:hAnsi="Times New Roman" w:cs="Times New Roman"/>
        </w:rPr>
      </w:pPr>
      <w:r w:rsidRPr="004258DD">
        <w:rPr>
          <w:rFonts w:ascii="Times New Roman" w:hAnsi="Times New Roman" w:cs="Times New Roman"/>
        </w:rPr>
        <w:t>Any</w:t>
      </w:r>
      <w:r w:rsidRPr="004258DD">
        <w:rPr>
          <w:rFonts w:ascii="Times New Roman" w:hAnsi="Times New Roman" w:cs="Times New Roman"/>
          <w:spacing w:val="-15"/>
        </w:rPr>
        <w:t xml:space="preserve"> </w:t>
      </w:r>
      <w:r w:rsidRPr="004258DD">
        <w:rPr>
          <w:rFonts w:ascii="Times New Roman" w:hAnsi="Times New Roman" w:cs="Times New Roman"/>
        </w:rPr>
        <w:t>driveway</w:t>
      </w:r>
      <w:r w:rsidRPr="004258DD">
        <w:rPr>
          <w:rFonts w:ascii="Times New Roman" w:hAnsi="Times New Roman" w:cs="Times New Roman"/>
          <w:spacing w:val="-14"/>
        </w:rPr>
        <w:t xml:space="preserve"> </w:t>
      </w:r>
      <w:r w:rsidRPr="004258DD">
        <w:rPr>
          <w:rFonts w:ascii="Times New Roman" w:hAnsi="Times New Roman" w:cs="Times New Roman"/>
        </w:rPr>
        <w:t>culverts,</w:t>
      </w:r>
      <w:r w:rsidRPr="004258DD">
        <w:rPr>
          <w:rFonts w:ascii="Times New Roman" w:hAnsi="Times New Roman" w:cs="Times New Roman"/>
          <w:spacing w:val="-15"/>
        </w:rPr>
        <w:t xml:space="preserve"> </w:t>
      </w:r>
      <w:r w:rsidRPr="004258DD">
        <w:rPr>
          <w:rFonts w:ascii="Times New Roman" w:hAnsi="Times New Roman" w:cs="Times New Roman"/>
        </w:rPr>
        <w:t>if</w:t>
      </w:r>
      <w:r w:rsidRPr="004258DD">
        <w:rPr>
          <w:rFonts w:ascii="Times New Roman" w:hAnsi="Times New Roman" w:cs="Times New Roman"/>
          <w:spacing w:val="-14"/>
        </w:rPr>
        <w:t xml:space="preserve"> </w:t>
      </w:r>
      <w:r w:rsidRPr="004258DD">
        <w:rPr>
          <w:rFonts w:ascii="Times New Roman" w:hAnsi="Times New Roman" w:cs="Times New Roman"/>
        </w:rPr>
        <w:t>necessary,</w:t>
      </w:r>
      <w:r w:rsidRPr="004258DD">
        <w:rPr>
          <w:rFonts w:ascii="Times New Roman" w:hAnsi="Times New Roman" w:cs="Times New Roman"/>
          <w:spacing w:val="-15"/>
        </w:rPr>
        <w:t xml:space="preserve"> </w:t>
      </w:r>
      <w:r w:rsidRPr="004258DD">
        <w:rPr>
          <w:rFonts w:ascii="Times New Roman" w:hAnsi="Times New Roman" w:cs="Times New Roman"/>
        </w:rPr>
        <w:t>are</w:t>
      </w:r>
      <w:r w:rsidRPr="004258DD">
        <w:rPr>
          <w:rFonts w:ascii="Times New Roman" w:hAnsi="Times New Roman" w:cs="Times New Roman"/>
          <w:spacing w:val="-16"/>
        </w:rPr>
        <w:t xml:space="preserve"> </w:t>
      </w:r>
      <w:r w:rsidRPr="004258DD">
        <w:rPr>
          <w:rFonts w:ascii="Times New Roman" w:hAnsi="Times New Roman" w:cs="Times New Roman"/>
        </w:rPr>
        <w:t>to</w:t>
      </w:r>
      <w:r w:rsidRPr="004258DD">
        <w:rPr>
          <w:rFonts w:ascii="Times New Roman" w:hAnsi="Times New Roman" w:cs="Times New Roman"/>
          <w:spacing w:val="-15"/>
        </w:rPr>
        <w:t xml:space="preserve"> </w:t>
      </w:r>
      <w:r w:rsidRPr="004258DD">
        <w:rPr>
          <w:rFonts w:ascii="Times New Roman" w:hAnsi="Times New Roman" w:cs="Times New Roman"/>
        </w:rPr>
        <w:t>be</w:t>
      </w:r>
      <w:r w:rsidRPr="004258DD">
        <w:rPr>
          <w:rFonts w:ascii="Times New Roman" w:hAnsi="Times New Roman" w:cs="Times New Roman"/>
          <w:spacing w:val="-14"/>
        </w:rPr>
        <w:t xml:space="preserve"> </w:t>
      </w:r>
      <w:r w:rsidRPr="004258DD">
        <w:rPr>
          <w:rFonts w:ascii="Times New Roman" w:hAnsi="Times New Roman" w:cs="Times New Roman"/>
        </w:rPr>
        <w:t>installed</w:t>
      </w:r>
      <w:r w:rsidRPr="004258DD">
        <w:rPr>
          <w:rFonts w:ascii="Times New Roman" w:hAnsi="Times New Roman" w:cs="Times New Roman"/>
          <w:spacing w:val="-14"/>
        </w:rPr>
        <w:t xml:space="preserve"> </w:t>
      </w:r>
      <w:r w:rsidRPr="004258DD">
        <w:rPr>
          <w:rFonts w:ascii="Times New Roman" w:hAnsi="Times New Roman" w:cs="Times New Roman"/>
        </w:rPr>
        <w:t>by</w:t>
      </w:r>
      <w:r w:rsidRPr="004258DD">
        <w:rPr>
          <w:rFonts w:ascii="Times New Roman" w:hAnsi="Times New Roman" w:cs="Times New Roman"/>
          <w:spacing w:val="-15"/>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property</w:t>
      </w:r>
      <w:r w:rsidRPr="004258DD">
        <w:rPr>
          <w:rFonts w:ascii="Times New Roman" w:hAnsi="Times New Roman" w:cs="Times New Roman"/>
          <w:spacing w:val="-14"/>
        </w:rPr>
        <w:t xml:space="preserve"> </w:t>
      </w:r>
      <w:r w:rsidRPr="004258DD">
        <w:rPr>
          <w:rFonts w:ascii="Times New Roman" w:hAnsi="Times New Roman" w:cs="Times New Roman"/>
        </w:rPr>
        <w:t>owner</w:t>
      </w:r>
      <w:r w:rsidRPr="004258DD">
        <w:rPr>
          <w:rFonts w:ascii="Times New Roman" w:hAnsi="Times New Roman" w:cs="Times New Roman"/>
          <w:spacing w:val="-16"/>
        </w:rPr>
        <w:t xml:space="preserve"> </w:t>
      </w:r>
      <w:r w:rsidRPr="004258DD">
        <w:rPr>
          <w:rFonts w:ascii="Times New Roman" w:hAnsi="Times New Roman" w:cs="Times New Roman"/>
        </w:rPr>
        <w:t>and</w:t>
      </w:r>
      <w:r w:rsidRPr="004258DD">
        <w:rPr>
          <w:rFonts w:ascii="Times New Roman" w:hAnsi="Times New Roman" w:cs="Times New Roman"/>
          <w:spacing w:val="-14"/>
        </w:rPr>
        <w:t xml:space="preserve"> </w:t>
      </w:r>
      <w:r w:rsidRPr="004258DD">
        <w:rPr>
          <w:rFonts w:ascii="Times New Roman" w:hAnsi="Times New Roman" w:cs="Times New Roman"/>
        </w:rPr>
        <w:t xml:space="preserve">in </w:t>
      </w:r>
      <w:r w:rsidRPr="004258DD">
        <w:rPr>
          <w:rFonts w:ascii="Times New Roman" w:hAnsi="Times New Roman" w:cs="Times New Roman"/>
          <w:w w:val="95"/>
        </w:rPr>
        <w:t>accordance</w:t>
      </w:r>
      <w:r w:rsidRPr="004258DD">
        <w:rPr>
          <w:rFonts w:ascii="Times New Roman" w:hAnsi="Times New Roman" w:cs="Times New Roman"/>
          <w:spacing w:val="-18"/>
          <w:w w:val="95"/>
        </w:rPr>
        <w:t xml:space="preserve"> </w:t>
      </w:r>
      <w:r w:rsidRPr="004258DD">
        <w:rPr>
          <w:rFonts w:ascii="Times New Roman" w:hAnsi="Times New Roman" w:cs="Times New Roman"/>
          <w:w w:val="95"/>
        </w:rPr>
        <w:t>with</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policies</w:t>
      </w:r>
      <w:r w:rsidRPr="004258DD">
        <w:rPr>
          <w:rFonts w:ascii="Times New Roman" w:hAnsi="Times New Roman" w:cs="Times New Roman"/>
          <w:spacing w:val="-18"/>
          <w:w w:val="95"/>
        </w:rPr>
        <w:t xml:space="preserve"> </w:t>
      </w:r>
      <w:r w:rsidRPr="004258DD">
        <w:rPr>
          <w:rFonts w:ascii="Times New Roman" w:hAnsi="Times New Roman" w:cs="Times New Roman"/>
          <w:w w:val="95"/>
        </w:rPr>
        <w:t>of</w:t>
      </w:r>
      <w:r w:rsidRPr="004258DD">
        <w:rPr>
          <w:rFonts w:ascii="Times New Roman" w:hAnsi="Times New Roman" w:cs="Times New Roman"/>
          <w:spacing w:val="-17"/>
          <w:w w:val="95"/>
        </w:rPr>
        <w:t xml:space="preserve"> </w:t>
      </w:r>
      <w:r w:rsidRPr="004258DD">
        <w:rPr>
          <w:rFonts w:ascii="Times New Roman" w:hAnsi="Times New Roman" w:cs="Times New Roman"/>
          <w:w w:val="95"/>
        </w:rPr>
        <w:t>Young</w:t>
      </w:r>
      <w:r w:rsidRPr="004258DD">
        <w:rPr>
          <w:rFonts w:ascii="Times New Roman" w:hAnsi="Times New Roman" w:cs="Times New Roman"/>
          <w:spacing w:val="-13"/>
          <w:w w:val="95"/>
        </w:rPr>
        <w:t xml:space="preserve"> </w:t>
      </w:r>
      <w:r w:rsidRPr="004258DD">
        <w:rPr>
          <w:rFonts w:ascii="Times New Roman" w:hAnsi="Times New Roman" w:cs="Times New Roman"/>
          <w:w w:val="95"/>
        </w:rPr>
        <w:t>County</w:t>
      </w:r>
      <w:r w:rsidRPr="004258DD">
        <w:rPr>
          <w:rFonts w:ascii="Times New Roman" w:hAnsi="Times New Roman" w:cs="Times New Roman"/>
          <w:spacing w:val="-18"/>
          <w:w w:val="95"/>
        </w:rPr>
        <w:t xml:space="preserve"> </w:t>
      </w:r>
      <w:r w:rsidRPr="004258DD">
        <w:rPr>
          <w:rFonts w:ascii="Times New Roman" w:hAnsi="Times New Roman" w:cs="Times New Roman"/>
          <w:w w:val="95"/>
        </w:rPr>
        <w:t>and</w:t>
      </w:r>
      <w:r w:rsidRPr="004258DD">
        <w:rPr>
          <w:rFonts w:ascii="Times New Roman" w:hAnsi="Times New Roman" w:cs="Times New Roman"/>
          <w:spacing w:val="-19"/>
          <w:w w:val="95"/>
        </w:rPr>
        <w:t xml:space="preserve"> </w:t>
      </w:r>
      <w:r w:rsidRPr="004258DD">
        <w:rPr>
          <w:rFonts w:ascii="Times New Roman" w:hAnsi="Times New Roman" w:cs="Times New Roman"/>
          <w:w w:val="95"/>
        </w:rPr>
        <w:t>shall</w:t>
      </w:r>
      <w:r w:rsidRPr="004258DD">
        <w:rPr>
          <w:rFonts w:ascii="Times New Roman" w:hAnsi="Times New Roman" w:cs="Times New Roman"/>
          <w:spacing w:val="-20"/>
          <w:w w:val="95"/>
        </w:rPr>
        <w:t xml:space="preserve"> </w:t>
      </w:r>
      <w:r w:rsidRPr="004258DD">
        <w:rPr>
          <w:rFonts w:ascii="Times New Roman" w:hAnsi="Times New Roman" w:cs="Times New Roman"/>
          <w:w w:val="95"/>
        </w:rPr>
        <w:t>be</w:t>
      </w:r>
      <w:r w:rsidRPr="004258DD">
        <w:rPr>
          <w:rFonts w:ascii="Times New Roman" w:hAnsi="Times New Roman" w:cs="Times New Roman"/>
          <w:spacing w:val="-17"/>
          <w:w w:val="95"/>
        </w:rPr>
        <w:t xml:space="preserve"> </w:t>
      </w:r>
      <w:r w:rsidRPr="004258DD">
        <w:rPr>
          <w:rFonts w:ascii="Times New Roman" w:hAnsi="Times New Roman" w:cs="Times New Roman"/>
          <w:w w:val="95"/>
        </w:rPr>
        <w:t>of</w:t>
      </w:r>
      <w:r w:rsidRPr="004258DD">
        <w:rPr>
          <w:rFonts w:ascii="Times New Roman" w:hAnsi="Times New Roman" w:cs="Times New Roman"/>
          <w:spacing w:val="-19"/>
          <w:w w:val="95"/>
        </w:rPr>
        <w:t xml:space="preserve"> </w:t>
      </w:r>
      <w:r w:rsidRPr="004258DD">
        <w:rPr>
          <w:rFonts w:ascii="Times New Roman" w:hAnsi="Times New Roman" w:cs="Times New Roman"/>
          <w:w w:val="95"/>
        </w:rPr>
        <w:t>sufficient</w:t>
      </w:r>
      <w:r w:rsidRPr="004258DD">
        <w:rPr>
          <w:rFonts w:ascii="Times New Roman" w:hAnsi="Times New Roman" w:cs="Times New Roman"/>
          <w:spacing w:val="-19"/>
          <w:w w:val="95"/>
        </w:rPr>
        <w:t xml:space="preserve"> </w:t>
      </w:r>
      <w:r w:rsidRPr="004258DD">
        <w:rPr>
          <w:rFonts w:ascii="Times New Roman" w:hAnsi="Times New Roman" w:cs="Times New Roman"/>
          <w:w w:val="95"/>
        </w:rPr>
        <w:t>size</w:t>
      </w:r>
      <w:r w:rsidRPr="004258DD">
        <w:rPr>
          <w:rFonts w:ascii="Times New Roman" w:hAnsi="Times New Roman" w:cs="Times New Roman"/>
          <w:spacing w:val="-18"/>
          <w:w w:val="95"/>
        </w:rPr>
        <w:t xml:space="preserve"> </w:t>
      </w:r>
      <w:r w:rsidRPr="004258DD">
        <w:rPr>
          <w:rFonts w:ascii="Times New Roman" w:hAnsi="Times New Roman" w:cs="Times New Roman"/>
          <w:w w:val="95"/>
        </w:rPr>
        <w:t>to</w:t>
      </w:r>
      <w:r w:rsidRPr="004258DD">
        <w:rPr>
          <w:rFonts w:ascii="Times New Roman" w:hAnsi="Times New Roman" w:cs="Times New Roman"/>
          <w:spacing w:val="-18"/>
          <w:w w:val="95"/>
        </w:rPr>
        <w:t xml:space="preserve"> </w:t>
      </w:r>
      <w:r w:rsidRPr="004258DD">
        <w:rPr>
          <w:rFonts w:ascii="Times New Roman" w:hAnsi="Times New Roman" w:cs="Times New Roman"/>
          <w:w w:val="95"/>
        </w:rPr>
        <w:t>pass</w:t>
      </w:r>
      <w:r w:rsidRPr="004258DD">
        <w:rPr>
          <w:rFonts w:ascii="Times New Roman" w:hAnsi="Times New Roman" w:cs="Times New Roman"/>
          <w:spacing w:val="-19"/>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10-year</w:t>
      </w:r>
      <w:r w:rsidRPr="004258DD">
        <w:rPr>
          <w:rFonts w:ascii="Times New Roman" w:hAnsi="Times New Roman" w:cs="Times New Roman"/>
          <w:spacing w:val="-31"/>
        </w:rPr>
        <w:t xml:space="preserve"> </w:t>
      </w:r>
      <w:r w:rsidRPr="004258DD">
        <w:rPr>
          <w:rFonts w:ascii="Times New Roman" w:hAnsi="Times New Roman" w:cs="Times New Roman"/>
        </w:rPr>
        <w:t>storm.</w:t>
      </w:r>
      <w:r w:rsidRPr="004258DD">
        <w:rPr>
          <w:rFonts w:ascii="Times New Roman" w:hAnsi="Times New Roman" w:cs="Times New Roman"/>
          <w:spacing w:val="3"/>
        </w:rPr>
        <w:t xml:space="preserve"> </w:t>
      </w:r>
      <w:r w:rsidRPr="004258DD">
        <w:rPr>
          <w:rFonts w:ascii="Times New Roman" w:hAnsi="Times New Roman" w:cs="Times New Roman"/>
        </w:rPr>
        <w:t>In</w:t>
      </w:r>
      <w:r w:rsidRPr="004258DD">
        <w:rPr>
          <w:rFonts w:ascii="Times New Roman" w:hAnsi="Times New Roman" w:cs="Times New Roman"/>
          <w:spacing w:val="-30"/>
        </w:rPr>
        <w:t xml:space="preserve"> </w:t>
      </w:r>
      <w:r w:rsidRPr="004258DD">
        <w:rPr>
          <w:rFonts w:ascii="Times New Roman" w:hAnsi="Times New Roman" w:cs="Times New Roman"/>
        </w:rPr>
        <w:t>no</w:t>
      </w:r>
      <w:r w:rsidRPr="004258DD">
        <w:rPr>
          <w:rFonts w:ascii="Times New Roman" w:hAnsi="Times New Roman" w:cs="Times New Roman"/>
          <w:spacing w:val="-30"/>
        </w:rPr>
        <w:t xml:space="preserve"> </w:t>
      </w:r>
      <w:r w:rsidRPr="004258DD">
        <w:rPr>
          <w:rFonts w:ascii="Times New Roman" w:hAnsi="Times New Roman" w:cs="Times New Roman"/>
        </w:rPr>
        <w:t>case</w:t>
      </w:r>
      <w:r w:rsidRPr="004258DD">
        <w:rPr>
          <w:rFonts w:ascii="Times New Roman" w:hAnsi="Times New Roman" w:cs="Times New Roman"/>
          <w:spacing w:val="-30"/>
        </w:rPr>
        <w:t xml:space="preserve"> </w:t>
      </w:r>
      <w:r w:rsidRPr="004258DD">
        <w:rPr>
          <w:rFonts w:ascii="Times New Roman" w:hAnsi="Times New Roman" w:cs="Times New Roman"/>
        </w:rPr>
        <w:t>shall</w:t>
      </w:r>
      <w:r w:rsidRPr="004258DD">
        <w:rPr>
          <w:rFonts w:ascii="Times New Roman" w:hAnsi="Times New Roman" w:cs="Times New Roman"/>
          <w:spacing w:val="-29"/>
        </w:rPr>
        <w:t xml:space="preserve"> </w:t>
      </w:r>
      <w:r w:rsidRPr="004258DD">
        <w:rPr>
          <w:rFonts w:ascii="Times New Roman" w:hAnsi="Times New Roman" w:cs="Times New Roman"/>
        </w:rPr>
        <w:t>a</w:t>
      </w:r>
      <w:r w:rsidRPr="004258DD">
        <w:rPr>
          <w:rFonts w:ascii="Times New Roman" w:hAnsi="Times New Roman" w:cs="Times New Roman"/>
          <w:spacing w:val="-29"/>
        </w:rPr>
        <w:t xml:space="preserve"> </w:t>
      </w:r>
      <w:r w:rsidRPr="004258DD">
        <w:rPr>
          <w:rFonts w:ascii="Times New Roman" w:hAnsi="Times New Roman" w:cs="Times New Roman"/>
        </w:rPr>
        <w:t>driveway</w:t>
      </w:r>
      <w:r w:rsidRPr="004258DD">
        <w:rPr>
          <w:rFonts w:ascii="Times New Roman" w:hAnsi="Times New Roman" w:cs="Times New Roman"/>
          <w:spacing w:val="-30"/>
        </w:rPr>
        <w:t xml:space="preserve"> </w:t>
      </w:r>
      <w:r w:rsidRPr="004258DD">
        <w:rPr>
          <w:rFonts w:ascii="Times New Roman" w:hAnsi="Times New Roman" w:cs="Times New Roman"/>
        </w:rPr>
        <w:t>culvert</w:t>
      </w:r>
      <w:r w:rsidRPr="004258DD">
        <w:rPr>
          <w:rFonts w:ascii="Times New Roman" w:hAnsi="Times New Roman" w:cs="Times New Roman"/>
          <w:spacing w:val="-29"/>
        </w:rPr>
        <w:t xml:space="preserve"> </w:t>
      </w:r>
      <w:r w:rsidRPr="004258DD">
        <w:rPr>
          <w:rFonts w:ascii="Times New Roman" w:hAnsi="Times New Roman" w:cs="Times New Roman"/>
        </w:rPr>
        <w:t>be</w:t>
      </w:r>
      <w:r w:rsidRPr="004258DD">
        <w:rPr>
          <w:rFonts w:ascii="Times New Roman" w:hAnsi="Times New Roman" w:cs="Times New Roman"/>
          <w:spacing w:val="-29"/>
        </w:rPr>
        <w:t xml:space="preserve"> </w:t>
      </w:r>
      <w:r w:rsidRPr="004258DD">
        <w:rPr>
          <w:rFonts w:ascii="Times New Roman" w:hAnsi="Times New Roman" w:cs="Times New Roman"/>
        </w:rPr>
        <w:t>less</w:t>
      </w:r>
      <w:r w:rsidRPr="004258DD">
        <w:rPr>
          <w:rFonts w:ascii="Times New Roman" w:hAnsi="Times New Roman" w:cs="Times New Roman"/>
          <w:spacing w:val="-30"/>
        </w:rPr>
        <w:t xml:space="preserve"> </w:t>
      </w:r>
      <w:r w:rsidRPr="004258DD">
        <w:rPr>
          <w:rFonts w:ascii="Times New Roman" w:hAnsi="Times New Roman" w:cs="Times New Roman"/>
        </w:rPr>
        <w:t>than</w:t>
      </w:r>
      <w:r w:rsidRPr="004258DD">
        <w:rPr>
          <w:rFonts w:ascii="Times New Roman" w:hAnsi="Times New Roman" w:cs="Times New Roman"/>
          <w:spacing w:val="-28"/>
        </w:rPr>
        <w:t xml:space="preserve"> </w:t>
      </w:r>
      <w:r w:rsidRPr="004258DD">
        <w:rPr>
          <w:rFonts w:ascii="Times New Roman" w:hAnsi="Times New Roman" w:cs="Times New Roman"/>
        </w:rPr>
        <w:t>18-inches</w:t>
      </w:r>
      <w:r w:rsidRPr="004258DD">
        <w:rPr>
          <w:rFonts w:ascii="Times New Roman" w:hAnsi="Times New Roman" w:cs="Times New Roman"/>
          <w:spacing w:val="-29"/>
        </w:rPr>
        <w:t xml:space="preserve"> </w:t>
      </w:r>
      <w:r w:rsidRPr="004258DD">
        <w:rPr>
          <w:rFonts w:ascii="Times New Roman" w:hAnsi="Times New Roman" w:cs="Times New Roman"/>
        </w:rPr>
        <w:t>in</w:t>
      </w:r>
      <w:r w:rsidRPr="004258DD">
        <w:rPr>
          <w:rFonts w:ascii="Times New Roman" w:hAnsi="Times New Roman" w:cs="Times New Roman"/>
          <w:spacing w:val="-30"/>
        </w:rPr>
        <w:t xml:space="preserve"> </w:t>
      </w:r>
      <w:r w:rsidRPr="004258DD">
        <w:rPr>
          <w:rFonts w:ascii="Times New Roman" w:hAnsi="Times New Roman" w:cs="Times New Roman"/>
        </w:rPr>
        <w:t>diameter on a proposed</w:t>
      </w:r>
      <w:r w:rsidRPr="004258DD">
        <w:rPr>
          <w:rFonts w:ascii="Times New Roman" w:hAnsi="Times New Roman" w:cs="Times New Roman"/>
          <w:spacing w:val="10"/>
        </w:rPr>
        <w:t xml:space="preserve"> </w:t>
      </w:r>
      <w:r w:rsidRPr="004258DD">
        <w:rPr>
          <w:rFonts w:ascii="Times New Roman" w:hAnsi="Times New Roman" w:cs="Times New Roman"/>
        </w:rPr>
        <w:t>road.</w:t>
      </w:r>
    </w:p>
    <w:p w:rsidR="00277ED5" w:rsidRPr="004258DD" w:rsidRDefault="00277ED5">
      <w:pPr>
        <w:pStyle w:val="BodyText"/>
        <w:spacing w:before="2"/>
        <w:rPr>
          <w:rFonts w:ascii="Times New Roman" w:hAnsi="Times New Roman" w:cs="Times New Roman"/>
        </w:rPr>
      </w:pPr>
    </w:p>
    <w:p w:rsidR="00277ED5" w:rsidRPr="004258DD" w:rsidRDefault="00AC371E">
      <w:pPr>
        <w:pStyle w:val="ListParagraph"/>
        <w:numPr>
          <w:ilvl w:val="1"/>
          <w:numId w:val="21"/>
        </w:numPr>
        <w:tabs>
          <w:tab w:val="left" w:pos="1581"/>
        </w:tabs>
        <w:spacing w:line="225" w:lineRule="auto"/>
        <w:ind w:right="856"/>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driveway</w:t>
      </w:r>
      <w:r w:rsidRPr="004258DD">
        <w:rPr>
          <w:rFonts w:ascii="Times New Roman" w:hAnsi="Times New Roman" w:cs="Times New Roman"/>
          <w:spacing w:val="-21"/>
          <w:w w:val="95"/>
        </w:rPr>
        <w:t xml:space="preserve"> </w:t>
      </w:r>
      <w:r w:rsidRPr="004258DD">
        <w:rPr>
          <w:rFonts w:ascii="Times New Roman" w:hAnsi="Times New Roman" w:cs="Times New Roman"/>
          <w:w w:val="95"/>
        </w:rPr>
        <w:t>above</w:t>
      </w:r>
      <w:r w:rsidRPr="004258DD">
        <w:rPr>
          <w:rFonts w:ascii="Times New Roman" w:hAnsi="Times New Roman" w:cs="Times New Roman"/>
          <w:spacing w:val="-21"/>
          <w:w w:val="95"/>
        </w:rPr>
        <w:t xml:space="preserve"> </w:t>
      </w:r>
      <w:r w:rsidRPr="004258DD">
        <w:rPr>
          <w:rFonts w:ascii="Times New Roman" w:hAnsi="Times New Roman" w:cs="Times New Roman"/>
          <w:w w:val="95"/>
        </w:rPr>
        <w:t>a</w:t>
      </w:r>
      <w:r w:rsidRPr="004258DD">
        <w:rPr>
          <w:rFonts w:ascii="Times New Roman" w:hAnsi="Times New Roman" w:cs="Times New Roman"/>
          <w:spacing w:val="-21"/>
          <w:w w:val="95"/>
        </w:rPr>
        <w:t xml:space="preserve"> </w:t>
      </w:r>
      <w:r w:rsidRPr="004258DD">
        <w:rPr>
          <w:rFonts w:ascii="Times New Roman" w:hAnsi="Times New Roman" w:cs="Times New Roman"/>
          <w:w w:val="95"/>
        </w:rPr>
        <w:t>culvert</w:t>
      </w:r>
      <w:r w:rsidRPr="004258DD">
        <w:rPr>
          <w:rFonts w:ascii="Times New Roman" w:hAnsi="Times New Roman" w:cs="Times New Roman"/>
          <w:spacing w:val="-21"/>
          <w:w w:val="95"/>
        </w:rPr>
        <w:t xml:space="preserve"> </w:t>
      </w:r>
      <w:r w:rsidRPr="004258DD">
        <w:rPr>
          <w:rFonts w:ascii="Times New Roman" w:hAnsi="Times New Roman" w:cs="Times New Roman"/>
          <w:w w:val="95"/>
        </w:rPr>
        <w:t>should</w:t>
      </w:r>
      <w:r w:rsidRPr="004258DD">
        <w:rPr>
          <w:rFonts w:ascii="Times New Roman" w:hAnsi="Times New Roman" w:cs="Times New Roman"/>
          <w:spacing w:val="-20"/>
          <w:w w:val="95"/>
        </w:rPr>
        <w:t xml:space="preserve"> </w:t>
      </w:r>
      <w:r w:rsidRPr="004258DD">
        <w:rPr>
          <w:rFonts w:ascii="Times New Roman" w:hAnsi="Times New Roman" w:cs="Times New Roman"/>
          <w:w w:val="95"/>
        </w:rPr>
        <w:t>be</w:t>
      </w:r>
      <w:r w:rsidRPr="004258DD">
        <w:rPr>
          <w:rFonts w:ascii="Times New Roman" w:hAnsi="Times New Roman" w:cs="Times New Roman"/>
          <w:spacing w:val="-21"/>
          <w:w w:val="95"/>
        </w:rPr>
        <w:t xml:space="preserve"> </w:t>
      </w:r>
      <w:r w:rsidRPr="004258DD">
        <w:rPr>
          <w:rFonts w:ascii="Times New Roman" w:hAnsi="Times New Roman" w:cs="Times New Roman"/>
          <w:w w:val="95"/>
        </w:rPr>
        <w:t>constructed</w:t>
      </w:r>
      <w:r w:rsidRPr="004258DD">
        <w:rPr>
          <w:rFonts w:ascii="Times New Roman" w:hAnsi="Times New Roman" w:cs="Times New Roman"/>
          <w:spacing w:val="-21"/>
          <w:w w:val="95"/>
        </w:rPr>
        <w:t xml:space="preserve"> </w:t>
      </w:r>
      <w:r w:rsidRPr="004258DD">
        <w:rPr>
          <w:rFonts w:ascii="Times New Roman" w:hAnsi="Times New Roman" w:cs="Times New Roman"/>
          <w:w w:val="95"/>
        </w:rPr>
        <w:t>such</w:t>
      </w:r>
      <w:r w:rsidRPr="004258DD">
        <w:rPr>
          <w:rFonts w:ascii="Times New Roman" w:hAnsi="Times New Roman" w:cs="Times New Roman"/>
          <w:spacing w:val="-21"/>
          <w:w w:val="95"/>
        </w:rPr>
        <w:t xml:space="preserve"> </w:t>
      </w:r>
      <w:r w:rsidRPr="004258DD">
        <w:rPr>
          <w:rFonts w:ascii="Times New Roman" w:hAnsi="Times New Roman" w:cs="Times New Roman"/>
          <w:w w:val="95"/>
        </w:rPr>
        <w:t>that</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20"/>
          <w:w w:val="95"/>
        </w:rPr>
        <w:t xml:space="preserve"> </w:t>
      </w:r>
      <w:r w:rsidRPr="004258DD">
        <w:rPr>
          <w:rFonts w:ascii="Times New Roman" w:hAnsi="Times New Roman" w:cs="Times New Roman"/>
          <w:w w:val="95"/>
        </w:rPr>
        <w:t>driveway</w:t>
      </w:r>
      <w:r w:rsidRPr="004258DD">
        <w:rPr>
          <w:rFonts w:ascii="Times New Roman" w:hAnsi="Times New Roman" w:cs="Times New Roman"/>
          <w:spacing w:val="-21"/>
          <w:w w:val="95"/>
        </w:rPr>
        <w:t xml:space="preserve"> </w:t>
      </w:r>
      <w:r w:rsidRPr="004258DD">
        <w:rPr>
          <w:rFonts w:ascii="Times New Roman" w:hAnsi="Times New Roman" w:cs="Times New Roman"/>
          <w:w w:val="95"/>
        </w:rPr>
        <w:t>is</w:t>
      </w:r>
      <w:r w:rsidRPr="004258DD">
        <w:rPr>
          <w:rFonts w:ascii="Times New Roman" w:hAnsi="Times New Roman" w:cs="Times New Roman"/>
          <w:spacing w:val="-21"/>
          <w:w w:val="95"/>
        </w:rPr>
        <w:t xml:space="preserve"> </w:t>
      </w:r>
      <w:r w:rsidRPr="004258DD">
        <w:rPr>
          <w:rFonts w:ascii="Times New Roman" w:hAnsi="Times New Roman" w:cs="Times New Roman"/>
          <w:w w:val="95"/>
        </w:rPr>
        <w:t>at</w:t>
      </w:r>
      <w:r w:rsidRPr="004258DD">
        <w:rPr>
          <w:rFonts w:ascii="Times New Roman" w:hAnsi="Times New Roman" w:cs="Times New Roman"/>
          <w:spacing w:val="-21"/>
          <w:w w:val="95"/>
        </w:rPr>
        <w:t xml:space="preserve"> </w:t>
      </w:r>
      <w:r w:rsidRPr="004258DD">
        <w:rPr>
          <w:rFonts w:ascii="Times New Roman" w:hAnsi="Times New Roman" w:cs="Times New Roman"/>
          <w:w w:val="95"/>
        </w:rPr>
        <w:t>least</w:t>
      </w:r>
      <w:r w:rsidRPr="004258DD">
        <w:rPr>
          <w:rFonts w:ascii="Times New Roman" w:hAnsi="Times New Roman" w:cs="Times New Roman"/>
          <w:spacing w:val="-21"/>
          <w:w w:val="95"/>
        </w:rPr>
        <w:t xml:space="preserve"> </w:t>
      </w:r>
      <w:r w:rsidRPr="004258DD">
        <w:rPr>
          <w:rFonts w:ascii="Times New Roman" w:hAnsi="Times New Roman" w:cs="Times New Roman"/>
          <w:w w:val="95"/>
        </w:rPr>
        <w:t xml:space="preserve">six </w:t>
      </w:r>
      <w:r w:rsidRPr="004258DD">
        <w:rPr>
          <w:rFonts w:ascii="Times New Roman" w:hAnsi="Times New Roman" w:cs="Times New Roman"/>
        </w:rPr>
        <w:t>(6")</w:t>
      </w:r>
      <w:r w:rsidRPr="004258DD">
        <w:rPr>
          <w:rFonts w:ascii="Times New Roman" w:hAnsi="Times New Roman" w:cs="Times New Roman"/>
          <w:spacing w:val="-14"/>
        </w:rPr>
        <w:t xml:space="preserve"> </w:t>
      </w:r>
      <w:r w:rsidRPr="004258DD">
        <w:rPr>
          <w:rFonts w:ascii="Times New Roman" w:hAnsi="Times New Roman" w:cs="Times New Roman"/>
        </w:rPr>
        <w:t>inches</w:t>
      </w:r>
      <w:r w:rsidRPr="004258DD">
        <w:rPr>
          <w:rFonts w:ascii="Times New Roman" w:hAnsi="Times New Roman" w:cs="Times New Roman"/>
          <w:spacing w:val="-13"/>
        </w:rPr>
        <w:t xml:space="preserve"> </w:t>
      </w:r>
      <w:r w:rsidRPr="004258DD">
        <w:rPr>
          <w:rFonts w:ascii="Times New Roman" w:hAnsi="Times New Roman" w:cs="Times New Roman"/>
        </w:rPr>
        <w:t>below</w:t>
      </w:r>
      <w:r w:rsidRPr="004258DD">
        <w:rPr>
          <w:rFonts w:ascii="Times New Roman" w:hAnsi="Times New Roman" w:cs="Times New Roman"/>
          <w:spacing w:val="-14"/>
        </w:rPr>
        <w:t xml:space="preserve"> </w:t>
      </w: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outside</w:t>
      </w:r>
      <w:r w:rsidRPr="004258DD">
        <w:rPr>
          <w:rFonts w:ascii="Times New Roman" w:hAnsi="Times New Roman" w:cs="Times New Roman"/>
          <w:spacing w:val="-13"/>
        </w:rPr>
        <w:t xml:space="preserve"> </w:t>
      </w:r>
      <w:r w:rsidRPr="004258DD">
        <w:rPr>
          <w:rFonts w:ascii="Times New Roman" w:hAnsi="Times New Roman" w:cs="Times New Roman"/>
        </w:rPr>
        <w:t>edge</w:t>
      </w:r>
      <w:r w:rsidRPr="004258DD">
        <w:rPr>
          <w:rFonts w:ascii="Times New Roman" w:hAnsi="Times New Roman" w:cs="Times New Roman"/>
          <w:spacing w:val="-14"/>
        </w:rPr>
        <w:t xml:space="preserve"> </w:t>
      </w:r>
      <w:r w:rsidRPr="004258DD">
        <w:rPr>
          <w:rFonts w:ascii="Times New Roman" w:hAnsi="Times New Roman" w:cs="Times New Roman"/>
        </w:rPr>
        <w:t>of</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main</w:t>
      </w:r>
      <w:r w:rsidRPr="004258DD">
        <w:rPr>
          <w:rFonts w:ascii="Times New Roman" w:hAnsi="Times New Roman" w:cs="Times New Roman"/>
          <w:spacing w:val="-14"/>
        </w:rPr>
        <w:t xml:space="preserve"> </w:t>
      </w:r>
      <w:r w:rsidRPr="004258DD">
        <w:rPr>
          <w:rFonts w:ascii="Times New Roman" w:hAnsi="Times New Roman" w:cs="Times New Roman"/>
        </w:rPr>
        <w:t>roadway.</w:t>
      </w:r>
      <w:r w:rsidRPr="004258DD">
        <w:rPr>
          <w:rFonts w:ascii="Times New Roman" w:hAnsi="Times New Roman" w:cs="Times New Roman"/>
          <w:spacing w:val="35"/>
        </w:rPr>
        <w:t xml:space="preserve"> </w:t>
      </w:r>
      <w:r w:rsidRPr="004258DD">
        <w:rPr>
          <w:rFonts w:ascii="Times New Roman" w:hAnsi="Times New Roman" w:cs="Times New Roman"/>
        </w:rPr>
        <w:t>This</w:t>
      </w:r>
      <w:r w:rsidRPr="004258DD">
        <w:rPr>
          <w:rFonts w:ascii="Times New Roman" w:hAnsi="Times New Roman" w:cs="Times New Roman"/>
          <w:spacing w:val="-11"/>
        </w:rPr>
        <w:t xml:space="preserve"> </w:t>
      </w:r>
      <w:r w:rsidRPr="004258DD">
        <w:rPr>
          <w:rFonts w:ascii="Times New Roman" w:hAnsi="Times New Roman" w:cs="Times New Roman"/>
        </w:rPr>
        <w:t>will</w:t>
      </w:r>
      <w:r w:rsidRPr="004258DD">
        <w:rPr>
          <w:rFonts w:ascii="Times New Roman" w:hAnsi="Times New Roman" w:cs="Times New Roman"/>
          <w:spacing w:val="-14"/>
        </w:rPr>
        <w:t xml:space="preserve"> </w:t>
      </w:r>
      <w:r w:rsidRPr="004258DD">
        <w:rPr>
          <w:rFonts w:ascii="Times New Roman" w:hAnsi="Times New Roman" w:cs="Times New Roman"/>
        </w:rPr>
        <w:t>reduce</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risk</w:t>
      </w:r>
      <w:r w:rsidRPr="004258DD">
        <w:rPr>
          <w:rFonts w:ascii="Times New Roman" w:hAnsi="Times New Roman" w:cs="Times New Roman"/>
          <w:spacing w:val="-14"/>
        </w:rPr>
        <w:t xml:space="preserve"> </w:t>
      </w:r>
      <w:r w:rsidRPr="004258DD">
        <w:rPr>
          <w:rFonts w:ascii="Times New Roman" w:hAnsi="Times New Roman" w:cs="Times New Roman"/>
        </w:rPr>
        <w:t xml:space="preserve">of </w:t>
      </w:r>
      <w:r w:rsidRPr="004258DD">
        <w:rPr>
          <w:rFonts w:ascii="Times New Roman" w:hAnsi="Times New Roman" w:cs="Times New Roman"/>
          <w:w w:val="95"/>
        </w:rPr>
        <w:t>water,</w:t>
      </w:r>
      <w:r w:rsidRPr="004258DD">
        <w:rPr>
          <w:rFonts w:ascii="Times New Roman" w:hAnsi="Times New Roman" w:cs="Times New Roman"/>
          <w:spacing w:val="-25"/>
          <w:w w:val="95"/>
        </w:rPr>
        <w:t xml:space="preserve"> </w:t>
      </w:r>
      <w:r w:rsidRPr="004258DD">
        <w:rPr>
          <w:rFonts w:ascii="Times New Roman" w:hAnsi="Times New Roman" w:cs="Times New Roman"/>
          <w:w w:val="95"/>
        </w:rPr>
        <w:t>which</w:t>
      </w:r>
      <w:r w:rsidRPr="004258DD">
        <w:rPr>
          <w:rFonts w:ascii="Times New Roman" w:hAnsi="Times New Roman" w:cs="Times New Roman"/>
          <w:spacing w:val="-25"/>
          <w:w w:val="95"/>
        </w:rPr>
        <w:t xml:space="preserve"> </w:t>
      </w:r>
      <w:r w:rsidRPr="004258DD">
        <w:rPr>
          <w:rFonts w:ascii="Times New Roman" w:hAnsi="Times New Roman" w:cs="Times New Roman"/>
          <w:w w:val="95"/>
        </w:rPr>
        <w:t>exceeds</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capacity</w:t>
      </w:r>
      <w:r w:rsidRPr="004258DD">
        <w:rPr>
          <w:rFonts w:ascii="Times New Roman" w:hAnsi="Times New Roman" w:cs="Times New Roman"/>
          <w:spacing w:val="-25"/>
          <w:w w:val="95"/>
        </w:rPr>
        <w:t xml:space="preserve"> </w:t>
      </w:r>
      <w:r w:rsidRPr="004258DD">
        <w:rPr>
          <w:rFonts w:ascii="Times New Roman" w:hAnsi="Times New Roman" w:cs="Times New Roman"/>
          <w:w w:val="95"/>
        </w:rPr>
        <w:t>of</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culvert,</w:t>
      </w:r>
      <w:r w:rsidRPr="004258DD">
        <w:rPr>
          <w:rFonts w:ascii="Times New Roman" w:hAnsi="Times New Roman" w:cs="Times New Roman"/>
          <w:spacing w:val="-25"/>
          <w:w w:val="95"/>
        </w:rPr>
        <w:t xml:space="preserve"> </w:t>
      </w:r>
      <w:r w:rsidRPr="004258DD">
        <w:rPr>
          <w:rFonts w:ascii="Times New Roman" w:hAnsi="Times New Roman" w:cs="Times New Roman"/>
          <w:w w:val="95"/>
        </w:rPr>
        <w:t>flowing</w:t>
      </w:r>
      <w:r w:rsidRPr="004258DD">
        <w:rPr>
          <w:rFonts w:ascii="Times New Roman" w:hAnsi="Times New Roman" w:cs="Times New Roman"/>
          <w:spacing w:val="-25"/>
          <w:w w:val="95"/>
        </w:rPr>
        <w:t xml:space="preserve"> </w:t>
      </w:r>
      <w:r w:rsidRPr="004258DD">
        <w:rPr>
          <w:rFonts w:ascii="Times New Roman" w:hAnsi="Times New Roman" w:cs="Times New Roman"/>
          <w:w w:val="95"/>
        </w:rPr>
        <w:t>over</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culvert</w:t>
      </w:r>
      <w:r w:rsidRPr="004258DD">
        <w:rPr>
          <w:rFonts w:ascii="Times New Roman" w:hAnsi="Times New Roman" w:cs="Times New Roman"/>
          <w:spacing w:val="-24"/>
          <w:w w:val="95"/>
        </w:rPr>
        <w:t xml:space="preserve"> </w:t>
      </w:r>
      <w:r w:rsidRPr="004258DD">
        <w:rPr>
          <w:rFonts w:ascii="Times New Roman" w:hAnsi="Times New Roman" w:cs="Times New Roman"/>
          <w:w w:val="95"/>
        </w:rPr>
        <w:t>and</w:t>
      </w:r>
      <w:r w:rsidRPr="004258DD">
        <w:rPr>
          <w:rFonts w:ascii="Times New Roman" w:hAnsi="Times New Roman" w:cs="Times New Roman"/>
          <w:spacing w:val="-25"/>
          <w:w w:val="95"/>
        </w:rPr>
        <w:t xml:space="preserve"> </w:t>
      </w:r>
      <w:r w:rsidRPr="004258DD">
        <w:rPr>
          <w:rFonts w:ascii="Times New Roman" w:hAnsi="Times New Roman" w:cs="Times New Roman"/>
          <w:w w:val="95"/>
        </w:rPr>
        <w:t>entering</w:t>
      </w:r>
      <w:r w:rsidRPr="004258DD">
        <w:rPr>
          <w:rFonts w:ascii="Times New Roman" w:hAnsi="Times New Roman" w:cs="Times New Roman"/>
          <w:spacing w:val="-24"/>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roadway.</w:t>
      </w:r>
    </w:p>
    <w:p w:rsidR="00277ED5" w:rsidRPr="004258DD" w:rsidRDefault="00277ED5">
      <w:pPr>
        <w:pStyle w:val="BodyText"/>
        <w:spacing w:before="9"/>
        <w:rPr>
          <w:rFonts w:ascii="Times New Roman" w:hAnsi="Times New Roman" w:cs="Times New Roman"/>
          <w:sz w:val="19"/>
        </w:rPr>
      </w:pPr>
    </w:p>
    <w:p w:rsidR="00277ED5" w:rsidRPr="004258DD" w:rsidRDefault="00AC371E">
      <w:pPr>
        <w:pStyle w:val="ListParagraph"/>
        <w:numPr>
          <w:ilvl w:val="1"/>
          <w:numId w:val="21"/>
        </w:numPr>
        <w:tabs>
          <w:tab w:val="left" w:pos="1581"/>
        </w:tabs>
        <w:spacing w:line="225" w:lineRule="auto"/>
        <w:ind w:right="859"/>
        <w:rPr>
          <w:rFonts w:ascii="Times New Roman" w:hAnsi="Times New Roman" w:cs="Times New Roman"/>
        </w:rPr>
      </w:pPr>
      <w:r w:rsidRPr="004258DD">
        <w:rPr>
          <w:rFonts w:ascii="Times New Roman" w:hAnsi="Times New Roman" w:cs="Times New Roman"/>
        </w:rPr>
        <w:t>Any</w:t>
      </w:r>
      <w:r w:rsidRPr="004258DD">
        <w:rPr>
          <w:rFonts w:ascii="Times New Roman" w:hAnsi="Times New Roman" w:cs="Times New Roman"/>
          <w:spacing w:val="-15"/>
        </w:rPr>
        <w:t xml:space="preserve"> </w:t>
      </w:r>
      <w:r w:rsidRPr="004258DD">
        <w:rPr>
          <w:rFonts w:ascii="Times New Roman" w:hAnsi="Times New Roman" w:cs="Times New Roman"/>
        </w:rPr>
        <w:t>underground</w:t>
      </w:r>
      <w:r w:rsidRPr="004258DD">
        <w:rPr>
          <w:rFonts w:ascii="Times New Roman" w:hAnsi="Times New Roman" w:cs="Times New Roman"/>
          <w:spacing w:val="-14"/>
        </w:rPr>
        <w:t xml:space="preserve"> </w:t>
      </w:r>
      <w:r w:rsidRPr="004258DD">
        <w:rPr>
          <w:rFonts w:ascii="Times New Roman" w:hAnsi="Times New Roman" w:cs="Times New Roman"/>
        </w:rPr>
        <w:t>utility</w:t>
      </w:r>
      <w:r w:rsidRPr="004258DD">
        <w:rPr>
          <w:rFonts w:ascii="Times New Roman" w:hAnsi="Times New Roman" w:cs="Times New Roman"/>
          <w:spacing w:val="-15"/>
        </w:rPr>
        <w:t xml:space="preserve"> </w:t>
      </w:r>
      <w:r w:rsidRPr="004258DD">
        <w:rPr>
          <w:rFonts w:ascii="Times New Roman" w:hAnsi="Times New Roman" w:cs="Times New Roman"/>
        </w:rPr>
        <w:t>company</w:t>
      </w:r>
      <w:r w:rsidRPr="004258DD">
        <w:rPr>
          <w:rFonts w:ascii="Times New Roman" w:hAnsi="Times New Roman" w:cs="Times New Roman"/>
          <w:spacing w:val="-14"/>
        </w:rPr>
        <w:t xml:space="preserve"> </w:t>
      </w:r>
      <w:r w:rsidRPr="004258DD">
        <w:rPr>
          <w:rFonts w:ascii="Times New Roman" w:hAnsi="Times New Roman" w:cs="Times New Roman"/>
        </w:rPr>
        <w:t>shall</w:t>
      </w:r>
      <w:r w:rsidRPr="004258DD">
        <w:rPr>
          <w:rFonts w:ascii="Times New Roman" w:hAnsi="Times New Roman" w:cs="Times New Roman"/>
          <w:spacing w:val="-15"/>
        </w:rPr>
        <w:t xml:space="preserve"> </w:t>
      </w:r>
      <w:r w:rsidRPr="004258DD">
        <w:rPr>
          <w:rFonts w:ascii="Times New Roman" w:hAnsi="Times New Roman" w:cs="Times New Roman"/>
        </w:rPr>
        <w:t>be</w:t>
      </w:r>
      <w:r w:rsidRPr="004258DD">
        <w:rPr>
          <w:rFonts w:ascii="Times New Roman" w:hAnsi="Times New Roman" w:cs="Times New Roman"/>
          <w:spacing w:val="-15"/>
        </w:rPr>
        <w:t xml:space="preserve"> </w:t>
      </w:r>
      <w:r w:rsidRPr="004258DD">
        <w:rPr>
          <w:rFonts w:ascii="Times New Roman" w:hAnsi="Times New Roman" w:cs="Times New Roman"/>
        </w:rPr>
        <w:t>contacted</w:t>
      </w:r>
      <w:r w:rsidRPr="004258DD">
        <w:rPr>
          <w:rFonts w:ascii="Times New Roman" w:hAnsi="Times New Roman" w:cs="Times New Roman"/>
          <w:spacing w:val="-15"/>
        </w:rPr>
        <w:t xml:space="preserve"> </w:t>
      </w:r>
      <w:r w:rsidRPr="004258DD">
        <w:rPr>
          <w:rFonts w:ascii="Times New Roman" w:hAnsi="Times New Roman" w:cs="Times New Roman"/>
        </w:rPr>
        <w:t>to</w:t>
      </w:r>
      <w:r w:rsidRPr="004258DD">
        <w:rPr>
          <w:rFonts w:ascii="Times New Roman" w:hAnsi="Times New Roman" w:cs="Times New Roman"/>
          <w:spacing w:val="-14"/>
        </w:rPr>
        <w:t xml:space="preserve"> </w:t>
      </w:r>
      <w:r w:rsidRPr="004258DD">
        <w:rPr>
          <w:rFonts w:ascii="Times New Roman" w:hAnsi="Times New Roman" w:cs="Times New Roman"/>
        </w:rPr>
        <w:t>verify</w:t>
      </w:r>
      <w:r w:rsidRPr="004258DD">
        <w:rPr>
          <w:rFonts w:ascii="Times New Roman" w:hAnsi="Times New Roman" w:cs="Times New Roman"/>
          <w:spacing w:val="-15"/>
        </w:rPr>
        <w:t xml:space="preserve"> </w:t>
      </w:r>
      <w:r w:rsidRPr="004258DD">
        <w:rPr>
          <w:rFonts w:ascii="Times New Roman" w:hAnsi="Times New Roman" w:cs="Times New Roman"/>
        </w:rPr>
        <w:t>depth</w:t>
      </w:r>
      <w:r w:rsidRPr="004258DD">
        <w:rPr>
          <w:rFonts w:ascii="Times New Roman" w:hAnsi="Times New Roman" w:cs="Times New Roman"/>
          <w:spacing w:val="-15"/>
        </w:rPr>
        <w:t xml:space="preserve"> </w:t>
      </w:r>
      <w:r w:rsidRPr="004258DD">
        <w:rPr>
          <w:rFonts w:ascii="Times New Roman" w:hAnsi="Times New Roman" w:cs="Times New Roman"/>
        </w:rPr>
        <w:t>and</w:t>
      </w:r>
      <w:r w:rsidRPr="004258DD">
        <w:rPr>
          <w:rFonts w:ascii="Times New Roman" w:hAnsi="Times New Roman" w:cs="Times New Roman"/>
          <w:spacing w:val="-14"/>
        </w:rPr>
        <w:t xml:space="preserve"> </w:t>
      </w:r>
      <w:r w:rsidRPr="004258DD">
        <w:rPr>
          <w:rFonts w:ascii="Times New Roman" w:hAnsi="Times New Roman" w:cs="Times New Roman"/>
        </w:rPr>
        <w:t>locations</w:t>
      </w:r>
      <w:r w:rsidRPr="004258DD">
        <w:rPr>
          <w:rFonts w:ascii="Times New Roman" w:hAnsi="Times New Roman" w:cs="Times New Roman"/>
          <w:spacing w:val="-15"/>
        </w:rPr>
        <w:t xml:space="preserve"> </w:t>
      </w:r>
      <w:r w:rsidRPr="004258DD">
        <w:rPr>
          <w:rFonts w:ascii="Times New Roman" w:hAnsi="Times New Roman" w:cs="Times New Roman"/>
        </w:rPr>
        <w:t>of utilities</w:t>
      </w:r>
      <w:r w:rsidRPr="004258DD">
        <w:rPr>
          <w:rFonts w:ascii="Times New Roman" w:hAnsi="Times New Roman" w:cs="Times New Roman"/>
          <w:spacing w:val="-9"/>
        </w:rPr>
        <w:t xml:space="preserve"> </w:t>
      </w:r>
      <w:r w:rsidRPr="004258DD">
        <w:rPr>
          <w:rFonts w:ascii="Times New Roman" w:hAnsi="Times New Roman" w:cs="Times New Roman"/>
        </w:rPr>
        <w:t>prior</w:t>
      </w:r>
      <w:r w:rsidRPr="004258DD">
        <w:rPr>
          <w:rFonts w:ascii="Times New Roman" w:hAnsi="Times New Roman" w:cs="Times New Roman"/>
          <w:spacing w:val="-8"/>
        </w:rPr>
        <w:t xml:space="preserve"> </w:t>
      </w:r>
      <w:r w:rsidRPr="004258DD">
        <w:rPr>
          <w:rFonts w:ascii="Times New Roman" w:hAnsi="Times New Roman" w:cs="Times New Roman"/>
        </w:rPr>
        <w:t>to</w:t>
      </w:r>
      <w:r w:rsidRPr="004258DD">
        <w:rPr>
          <w:rFonts w:ascii="Times New Roman" w:hAnsi="Times New Roman" w:cs="Times New Roman"/>
          <w:spacing w:val="-8"/>
        </w:rPr>
        <w:t xml:space="preserve"> </w:t>
      </w:r>
      <w:r w:rsidRPr="004258DD">
        <w:rPr>
          <w:rFonts w:ascii="Times New Roman" w:hAnsi="Times New Roman" w:cs="Times New Roman"/>
        </w:rPr>
        <w:t>any</w:t>
      </w:r>
      <w:r w:rsidRPr="004258DD">
        <w:rPr>
          <w:rFonts w:ascii="Times New Roman" w:hAnsi="Times New Roman" w:cs="Times New Roman"/>
          <w:spacing w:val="-9"/>
        </w:rPr>
        <w:t xml:space="preserve"> </w:t>
      </w:r>
      <w:r w:rsidRPr="004258DD">
        <w:rPr>
          <w:rFonts w:ascii="Times New Roman" w:hAnsi="Times New Roman" w:cs="Times New Roman"/>
        </w:rPr>
        <w:t>excavation</w:t>
      </w:r>
      <w:r w:rsidRPr="004258DD">
        <w:rPr>
          <w:rFonts w:ascii="Times New Roman" w:hAnsi="Times New Roman" w:cs="Times New Roman"/>
          <w:spacing w:val="-9"/>
        </w:rPr>
        <w:t xml:space="preserve"> </w:t>
      </w:r>
      <w:r w:rsidRPr="004258DD">
        <w:rPr>
          <w:rFonts w:ascii="Times New Roman" w:hAnsi="Times New Roman" w:cs="Times New Roman"/>
        </w:rPr>
        <w:t>occurring</w:t>
      </w:r>
      <w:r w:rsidRPr="004258DD">
        <w:rPr>
          <w:rFonts w:ascii="Times New Roman" w:hAnsi="Times New Roman" w:cs="Times New Roman"/>
          <w:spacing w:val="-8"/>
        </w:rPr>
        <w:t xml:space="preserve"> </w:t>
      </w:r>
      <w:r w:rsidRPr="004258DD">
        <w:rPr>
          <w:rFonts w:ascii="Times New Roman" w:hAnsi="Times New Roman" w:cs="Times New Roman"/>
        </w:rPr>
        <w:t>on</w:t>
      </w:r>
      <w:r w:rsidRPr="004258DD">
        <w:rPr>
          <w:rFonts w:ascii="Times New Roman" w:hAnsi="Times New Roman" w:cs="Times New Roman"/>
          <w:spacing w:val="-8"/>
        </w:rPr>
        <w:t xml:space="preserve"> </w:t>
      </w:r>
      <w:r w:rsidRPr="004258DD">
        <w:rPr>
          <w:rFonts w:ascii="Times New Roman" w:hAnsi="Times New Roman" w:cs="Times New Roman"/>
        </w:rPr>
        <w:t>the</w:t>
      </w:r>
      <w:r w:rsidRPr="004258DD">
        <w:rPr>
          <w:rFonts w:ascii="Times New Roman" w:hAnsi="Times New Roman" w:cs="Times New Roman"/>
          <w:spacing w:val="-9"/>
        </w:rPr>
        <w:t xml:space="preserve"> </w:t>
      </w:r>
      <w:r w:rsidRPr="004258DD">
        <w:rPr>
          <w:rFonts w:ascii="Times New Roman" w:hAnsi="Times New Roman" w:cs="Times New Roman"/>
        </w:rPr>
        <w:t>lot.</w:t>
      </w:r>
    </w:p>
    <w:p w:rsidR="00277ED5" w:rsidRPr="004258DD" w:rsidRDefault="00277ED5">
      <w:pPr>
        <w:pStyle w:val="BodyText"/>
        <w:spacing w:before="5"/>
        <w:rPr>
          <w:rFonts w:ascii="Times New Roman" w:hAnsi="Times New Roman" w:cs="Times New Roman"/>
          <w:sz w:val="19"/>
        </w:rPr>
      </w:pPr>
    </w:p>
    <w:p w:rsidR="00277ED5" w:rsidRPr="004258DD" w:rsidRDefault="00AC371E">
      <w:pPr>
        <w:pStyle w:val="BodyText"/>
        <w:spacing w:line="225" w:lineRule="auto"/>
        <w:ind w:left="1220" w:right="855"/>
        <w:rPr>
          <w:rFonts w:ascii="Times New Roman" w:hAnsi="Times New Roman" w:cs="Times New Roman"/>
        </w:rPr>
      </w:pPr>
      <w:r w:rsidRPr="004258DD">
        <w:rPr>
          <w:rFonts w:ascii="Times New Roman" w:hAnsi="Times New Roman" w:cs="Times New Roman"/>
          <w:w w:val="90"/>
        </w:rPr>
        <w:t xml:space="preserve">For subdivisions with private roads, the restrictions must also contain the following statements, </w:t>
      </w:r>
      <w:r w:rsidRPr="004258DD">
        <w:rPr>
          <w:rFonts w:ascii="Times New Roman" w:hAnsi="Times New Roman" w:cs="Times New Roman"/>
          <w:w w:val="95"/>
        </w:rPr>
        <w:t>and the mechanism for assessing lot owners for maintenance must be clearly stated.</w:t>
      </w:r>
    </w:p>
    <w:p w:rsidR="00277ED5" w:rsidRPr="004258DD" w:rsidRDefault="00AC371E">
      <w:pPr>
        <w:pStyle w:val="ListParagraph"/>
        <w:numPr>
          <w:ilvl w:val="1"/>
          <w:numId w:val="21"/>
        </w:numPr>
        <w:tabs>
          <w:tab w:val="left" w:pos="1581"/>
        </w:tabs>
        <w:spacing w:before="216" w:line="208" w:lineRule="auto"/>
        <w:ind w:right="1395" w:hanging="331"/>
        <w:rPr>
          <w:rFonts w:ascii="Times New Roman" w:hAnsi="Times New Roman" w:cs="Times New Roman"/>
        </w:rPr>
      </w:pPr>
      <w:r w:rsidRPr="004258DD">
        <w:rPr>
          <w:rFonts w:ascii="Times New Roman" w:hAnsi="Times New Roman" w:cs="Times New Roman"/>
        </w:rPr>
        <w:t>Young County will never accept or maintain private roads unless they meet county</w:t>
      </w:r>
      <w:r w:rsidRPr="004258DD">
        <w:rPr>
          <w:rFonts w:ascii="Times New Roman" w:hAnsi="Times New Roman" w:cs="Times New Roman"/>
          <w:spacing w:val="-10"/>
        </w:rPr>
        <w:t xml:space="preserve"> </w:t>
      </w:r>
      <w:r w:rsidRPr="004258DD">
        <w:rPr>
          <w:rFonts w:ascii="Times New Roman" w:hAnsi="Times New Roman" w:cs="Times New Roman"/>
        </w:rPr>
        <w:t>standards</w:t>
      </w:r>
      <w:r w:rsidRPr="004258DD">
        <w:rPr>
          <w:rFonts w:ascii="Times New Roman" w:hAnsi="Times New Roman" w:cs="Times New Roman"/>
          <w:spacing w:val="-10"/>
        </w:rPr>
        <w:t xml:space="preserve"> </w:t>
      </w:r>
      <w:r w:rsidRPr="004258DD">
        <w:rPr>
          <w:rFonts w:ascii="Times New Roman" w:hAnsi="Times New Roman" w:cs="Times New Roman"/>
        </w:rPr>
        <w:t>in</w:t>
      </w:r>
      <w:r w:rsidRPr="004258DD">
        <w:rPr>
          <w:rFonts w:ascii="Times New Roman" w:hAnsi="Times New Roman" w:cs="Times New Roman"/>
          <w:spacing w:val="-12"/>
        </w:rPr>
        <w:t xml:space="preserve"> </w:t>
      </w:r>
      <w:r w:rsidRPr="004258DD">
        <w:rPr>
          <w:rFonts w:ascii="Times New Roman" w:hAnsi="Times New Roman" w:cs="Times New Roman"/>
        </w:rPr>
        <w:t>effect</w:t>
      </w:r>
      <w:r w:rsidRPr="004258DD">
        <w:rPr>
          <w:rFonts w:ascii="Times New Roman" w:hAnsi="Times New Roman" w:cs="Times New Roman"/>
          <w:spacing w:val="-11"/>
        </w:rPr>
        <w:t xml:space="preserve"> </w:t>
      </w:r>
      <w:r w:rsidRPr="004258DD">
        <w:rPr>
          <w:rFonts w:ascii="Times New Roman" w:hAnsi="Times New Roman" w:cs="Times New Roman"/>
        </w:rPr>
        <w:t>on</w:t>
      </w:r>
      <w:r w:rsidRPr="004258DD">
        <w:rPr>
          <w:rFonts w:ascii="Times New Roman" w:hAnsi="Times New Roman" w:cs="Times New Roman"/>
          <w:spacing w:val="-11"/>
        </w:rPr>
        <w:t xml:space="preserve"> </w:t>
      </w:r>
      <w:r w:rsidRPr="004258DD">
        <w:rPr>
          <w:rFonts w:ascii="Times New Roman" w:hAnsi="Times New Roman" w:cs="Times New Roman"/>
        </w:rPr>
        <w:t>the</w:t>
      </w:r>
      <w:r w:rsidRPr="004258DD">
        <w:rPr>
          <w:rFonts w:ascii="Times New Roman" w:hAnsi="Times New Roman" w:cs="Times New Roman"/>
          <w:spacing w:val="-10"/>
        </w:rPr>
        <w:t xml:space="preserve"> </w:t>
      </w:r>
      <w:r w:rsidRPr="004258DD">
        <w:rPr>
          <w:rFonts w:ascii="Times New Roman" w:hAnsi="Times New Roman" w:cs="Times New Roman"/>
        </w:rPr>
        <w:t>date</w:t>
      </w:r>
      <w:r w:rsidRPr="004258DD">
        <w:rPr>
          <w:rFonts w:ascii="Times New Roman" w:hAnsi="Times New Roman" w:cs="Times New Roman"/>
          <w:spacing w:val="-11"/>
        </w:rPr>
        <w:t xml:space="preserve"> </w:t>
      </w:r>
      <w:r w:rsidRPr="004258DD">
        <w:rPr>
          <w:rFonts w:ascii="Times New Roman" w:hAnsi="Times New Roman" w:cs="Times New Roman"/>
        </w:rPr>
        <w:t>of</w:t>
      </w:r>
      <w:r w:rsidRPr="004258DD">
        <w:rPr>
          <w:rFonts w:ascii="Times New Roman" w:hAnsi="Times New Roman" w:cs="Times New Roman"/>
          <w:spacing w:val="-10"/>
        </w:rPr>
        <w:t xml:space="preserve"> </w:t>
      </w:r>
      <w:r w:rsidRPr="004258DD">
        <w:rPr>
          <w:rFonts w:ascii="Times New Roman" w:hAnsi="Times New Roman" w:cs="Times New Roman"/>
        </w:rPr>
        <w:t>acceptance.</w:t>
      </w:r>
    </w:p>
    <w:p w:rsidR="00277ED5" w:rsidRPr="004258DD" w:rsidRDefault="00AC371E">
      <w:pPr>
        <w:pStyle w:val="ListParagraph"/>
        <w:numPr>
          <w:ilvl w:val="1"/>
          <w:numId w:val="21"/>
        </w:numPr>
        <w:tabs>
          <w:tab w:val="left" w:pos="1581"/>
        </w:tabs>
        <w:spacing w:before="213" w:line="218" w:lineRule="auto"/>
        <w:ind w:right="852" w:hanging="331"/>
        <w:rPr>
          <w:rFonts w:ascii="Times New Roman" w:hAnsi="Times New Roman" w:cs="Times New Roman"/>
        </w:rPr>
      </w:pPr>
      <w:r w:rsidRPr="004258DD">
        <w:rPr>
          <w:rFonts w:ascii="Times New Roman" w:hAnsi="Times New Roman" w:cs="Times New Roman"/>
        </w:rPr>
        <w:t>Private</w:t>
      </w:r>
      <w:r w:rsidRPr="004258DD">
        <w:rPr>
          <w:rFonts w:ascii="Times New Roman" w:hAnsi="Times New Roman" w:cs="Times New Roman"/>
          <w:spacing w:val="-22"/>
        </w:rPr>
        <w:t xml:space="preserve"> </w:t>
      </w:r>
      <w:r w:rsidRPr="004258DD">
        <w:rPr>
          <w:rFonts w:ascii="Times New Roman" w:hAnsi="Times New Roman" w:cs="Times New Roman"/>
        </w:rPr>
        <w:t>roads</w:t>
      </w:r>
      <w:r w:rsidRPr="004258DD">
        <w:rPr>
          <w:rFonts w:ascii="Times New Roman" w:hAnsi="Times New Roman" w:cs="Times New Roman"/>
          <w:spacing w:val="-21"/>
        </w:rPr>
        <w:t xml:space="preserve"> </w:t>
      </w:r>
      <w:r w:rsidRPr="004258DD">
        <w:rPr>
          <w:rFonts w:ascii="Times New Roman" w:hAnsi="Times New Roman" w:cs="Times New Roman"/>
        </w:rPr>
        <w:t>will</w:t>
      </w:r>
      <w:r w:rsidRPr="004258DD">
        <w:rPr>
          <w:rFonts w:ascii="Times New Roman" w:hAnsi="Times New Roman" w:cs="Times New Roman"/>
          <w:spacing w:val="-21"/>
        </w:rPr>
        <w:t xml:space="preserve"> </w:t>
      </w:r>
      <w:r w:rsidRPr="004258DD">
        <w:rPr>
          <w:rFonts w:ascii="Times New Roman" w:hAnsi="Times New Roman" w:cs="Times New Roman"/>
        </w:rPr>
        <w:t>be</w:t>
      </w:r>
      <w:r w:rsidRPr="004258DD">
        <w:rPr>
          <w:rFonts w:ascii="Times New Roman" w:hAnsi="Times New Roman" w:cs="Times New Roman"/>
          <w:spacing w:val="-21"/>
        </w:rPr>
        <w:t xml:space="preserve"> </w:t>
      </w:r>
      <w:r w:rsidRPr="004258DD">
        <w:rPr>
          <w:rFonts w:ascii="Times New Roman" w:hAnsi="Times New Roman" w:cs="Times New Roman"/>
        </w:rPr>
        <w:t>maintained</w:t>
      </w:r>
      <w:r w:rsidRPr="004258DD">
        <w:rPr>
          <w:rFonts w:ascii="Times New Roman" w:hAnsi="Times New Roman" w:cs="Times New Roman"/>
          <w:spacing w:val="-21"/>
        </w:rPr>
        <w:t xml:space="preserve"> </w:t>
      </w:r>
      <w:r w:rsidRPr="004258DD">
        <w:rPr>
          <w:rFonts w:ascii="Times New Roman" w:hAnsi="Times New Roman" w:cs="Times New Roman"/>
        </w:rPr>
        <w:t>in</w:t>
      </w:r>
      <w:r w:rsidRPr="004258DD">
        <w:rPr>
          <w:rFonts w:ascii="Times New Roman" w:hAnsi="Times New Roman" w:cs="Times New Roman"/>
          <w:spacing w:val="-22"/>
        </w:rPr>
        <w:t xml:space="preserve"> </w:t>
      </w:r>
      <w:r w:rsidRPr="004258DD">
        <w:rPr>
          <w:rFonts w:ascii="Times New Roman" w:hAnsi="Times New Roman" w:cs="Times New Roman"/>
        </w:rPr>
        <w:t>perpetuity</w:t>
      </w:r>
      <w:r w:rsidRPr="004258DD">
        <w:rPr>
          <w:rFonts w:ascii="Times New Roman" w:hAnsi="Times New Roman" w:cs="Times New Roman"/>
          <w:spacing w:val="-21"/>
        </w:rPr>
        <w:t xml:space="preserve"> </w:t>
      </w:r>
      <w:r w:rsidRPr="004258DD">
        <w:rPr>
          <w:rFonts w:ascii="Times New Roman" w:hAnsi="Times New Roman" w:cs="Times New Roman"/>
        </w:rPr>
        <w:t>by</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owners</w:t>
      </w:r>
      <w:r w:rsidRPr="004258DD">
        <w:rPr>
          <w:rFonts w:ascii="Times New Roman" w:hAnsi="Times New Roman" w:cs="Times New Roman"/>
          <w:spacing w:val="-21"/>
        </w:rPr>
        <w:t xml:space="preserve"> </w:t>
      </w:r>
      <w:r w:rsidRPr="004258DD">
        <w:rPr>
          <w:rFonts w:ascii="Times New Roman" w:hAnsi="Times New Roman" w:cs="Times New Roman"/>
        </w:rPr>
        <w:t>in</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subdivision,</w:t>
      </w:r>
      <w:r w:rsidRPr="004258DD">
        <w:rPr>
          <w:rFonts w:ascii="Times New Roman" w:hAnsi="Times New Roman" w:cs="Times New Roman"/>
          <w:spacing w:val="-21"/>
        </w:rPr>
        <w:t xml:space="preserve"> </w:t>
      </w:r>
      <w:r w:rsidRPr="004258DD">
        <w:rPr>
          <w:rFonts w:ascii="Times New Roman" w:hAnsi="Times New Roman" w:cs="Times New Roman"/>
        </w:rPr>
        <w:t>and</w:t>
      </w:r>
      <w:r w:rsidRPr="004258DD">
        <w:rPr>
          <w:rFonts w:ascii="Times New Roman" w:hAnsi="Times New Roman" w:cs="Times New Roman"/>
          <w:spacing w:val="-21"/>
        </w:rPr>
        <w:t xml:space="preserve"> </w:t>
      </w:r>
      <w:r w:rsidRPr="004258DD">
        <w:rPr>
          <w:rFonts w:ascii="Times New Roman" w:hAnsi="Times New Roman" w:cs="Times New Roman"/>
        </w:rPr>
        <w:t xml:space="preserve">a </w:t>
      </w:r>
      <w:r w:rsidRPr="004258DD">
        <w:rPr>
          <w:rFonts w:ascii="Times New Roman" w:hAnsi="Times New Roman" w:cs="Times New Roman"/>
          <w:w w:val="95"/>
        </w:rPr>
        <w:t>mechanism</w:t>
      </w:r>
      <w:r w:rsidRPr="004258DD">
        <w:rPr>
          <w:rFonts w:ascii="Times New Roman" w:hAnsi="Times New Roman" w:cs="Times New Roman"/>
          <w:spacing w:val="-15"/>
          <w:w w:val="95"/>
        </w:rPr>
        <w:t xml:space="preserve"> </w:t>
      </w:r>
      <w:r w:rsidRPr="004258DD">
        <w:rPr>
          <w:rFonts w:ascii="Times New Roman" w:hAnsi="Times New Roman" w:cs="Times New Roman"/>
          <w:w w:val="95"/>
        </w:rPr>
        <w:t>must</w:t>
      </w:r>
      <w:r w:rsidRPr="004258DD">
        <w:rPr>
          <w:rFonts w:ascii="Times New Roman" w:hAnsi="Times New Roman" w:cs="Times New Roman"/>
          <w:spacing w:val="-14"/>
          <w:w w:val="95"/>
        </w:rPr>
        <w:t xml:space="preserve"> </w:t>
      </w:r>
      <w:r w:rsidRPr="004258DD">
        <w:rPr>
          <w:rFonts w:ascii="Times New Roman" w:hAnsi="Times New Roman" w:cs="Times New Roman"/>
          <w:w w:val="95"/>
        </w:rPr>
        <w:t>be</w:t>
      </w:r>
      <w:r w:rsidRPr="004258DD">
        <w:rPr>
          <w:rFonts w:ascii="Times New Roman" w:hAnsi="Times New Roman" w:cs="Times New Roman"/>
          <w:spacing w:val="-14"/>
          <w:w w:val="95"/>
        </w:rPr>
        <w:t xml:space="preserve"> </w:t>
      </w:r>
      <w:r w:rsidRPr="004258DD">
        <w:rPr>
          <w:rFonts w:ascii="Times New Roman" w:hAnsi="Times New Roman" w:cs="Times New Roman"/>
          <w:w w:val="95"/>
        </w:rPr>
        <w:t>in</w:t>
      </w:r>
      <w:r w:rsidRPr="004258DD">
        <w:rPr>
          <w:rFonts w:ascii="Times New Roman" w:hAnsi="Times New Roman" w:cs="Times New Roman"/>
          <w:spacing w:val="-15"/>
          <w:w w:val="95"/>
        </w:rPr>
        <w:t xml:space="preserve"> </w:t>
      </w:r>
      <w:r w:rsidRPr="004258DD">
        <w:rPr>
          <w:rFonts w:ascii="Times New Roman" w:hAnsi="Times New Roman" w:cs="Times New Roman"/>
          <w:w w:val="95"/>
        </w:rPr>
        <w:t>place</w:t>
      </w:r>
      <w:r w:rsidRPr="004258DD">
        <w:rPr>
          <w:rFonts w:ascii="Times New Roman" w:hAnsi="Times New Roman" w:cs="Times New Roman"/>
          <w:spacing w:val="-15"/>
          <w:w w:val="95"/>
        </w:rPr>
        <w:t xml:space="preserve"> </w:t>
      </w:r>
      <w:r w:rsidRPr="004258DD">
        <w:rPr>
          <w:rFonts w:ascii="Times New Roman" w:hAnsi="Times New Roman" w:cs="Times New Roman"/>
          <w:w w:val="95"/>
        </w:rPr>
        <w:t>for</w:t>
      </w:r>
      <w:r w:rsidRPr="004258DD">
        <w:rPr>
          <w:rFonts w:ascii="Times New Roman" w:hAnsi="Times New Roman" w:cs="Times New Roman"/>
          <w:spacing w:val="-14"/>
          <w:w w:val="95"/>
        </w:rPr>
        <w:t xml:space="preserve"> </w:t>
      </w:r>
      <w:r w:rsidRPr="004258DD">
        <w:rPr>
          <w:rFonts w:ascii="Times New Roman" w:hAnsi="Times New Roman" w:cs="Times New Roman"/>
          <w:w w:val="95"/>
        </w:rPr>
        <w:t>assessing</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owners</w:t>
      </w:r>
      <w:r w:rsidRPr="004258DD">
        <w:rPr>
          <w:rFonts w:ascii="Times New Roman" w:hAnsi="Times New Roman" w:cs="Times New Roman"/>
          <w:spacing w:val="-15"/>
          <w:w w:val="95"/>
        </w:rPr>
        <w:t xml:space="preserve"> </w:t>
      </w:r>
      <w:r w:rsidRPr="004258DD">
        <w:rPr>
          <w:rFonts w:ascii="Times New Roman" w:hAnsi="Times New Roman" w:cs="Times New Roman"/>
          <w:w w:val="95"/>
        </w:rPr>
        <w:t>to</w:t>
      </w:r>
      <w:r w:rsidRPr="004258DD">
        <w:rPr>
          <w:rFonts w:ascii="Times New Roman" w:hAnsi="Times New Roman" w:cs="Times New Roman"/>
          <w:spacing w:val="-14"/>
          <w:w w:val="95"/>
        </w:rPr>
        <w:t xml:space="preserve"> </w:t>
      </w:r>
      <w:r w:rsidRPr="004258DD">
        <w:rPr>
          <w:rFonts w:ascii="Times New Roman" w:hAnsi="Times New Roman" w:cs="Times New Roman"/>
          <w:w w:val="95"/>
        </w:rPr>
        <w:t>produce</w:t>
      </w:r>
      <w:r w:rsidRPr="004258DD">
        <w:rPr>
          <w:rFonts w:ascii="Times New Roman" w:hAnsi="Times New Roman" w:cs="Times New Roman"/>
          <w:spacing w:val="-15"/>
          <w:w w:val="95"/>
        </w:rPr>
        <w:t xml:space="preserve"> </w:t>
      </w:r>
      <w:r w:rsidRPr="004258DD">
        <w:rPr>
          <w:rFonts w:ascii="Times New Roman" w:hAnsi="Times New Roman" w:cs="Times New Roman"/>
          <w:w w:val="95"/>
        </w:rPr>
        <w:t>adequate</w:t>
      </w:r>
      <w:r w:rsidRPr="004258DD">
        <w:rPr>
          <w:rFonts w:ascii="Times New Roman" w:hAnsi="Times New Roman" w:cs="Times New Roman"/>
          <w:spacing w:val="-15"/>
          <w:w w:val="95"/>
        </w:rPr>
        <w:t xml:space="preserve"> </w:t>
      </w:r>
      <w:r w:rsidRPr="004258DD">
        <w:rPr>
          <w:rFonts w:ascii="Times New Roman" w:hAnsi="Times New Roman" w:cs="Times New Roman"/>
          <w:w w:val="95"/>
        </w:rPr>
        <w:t>revenue</w:t>
      </w:r>
      <w:r w:rsidRPr="004258DD">
        <w:rPr>
          <w:rFonts w:ascii="Times New Roman" w:hAnsi="Times New Roman" w:cs="Times New Roman"/>
          <w:spacing w:val="-14"/>
          <w:w w:val="95"/>
        </w:rPr>
        <w:t xml:space="preserve"> </w:t>
      </w:r>
      <w:r w:rsidRPr="004258DD">
        <w:rPr>
          <w:rFonts w:ascii="Times New Roman" w:hAnsi="Times New Roman" w:cs="Times New Roman"/>
          <w:w w:val="95"/>
        </w:rPr>
        <w:t xml:space="preserve">for </w:t>
      </w:r>
      <w:r w:rsidRPr="004258DD">
        <w:rPr>
          <w:rFonts w:ascii="Times New Roman" w:hAnsi="Times New Roman" w:cs="Times New Roman"/>
        </w:rPr>
        <w:t>perpetual</w:t>
      </w:r>
      <w:r w:rsidRPr="004258DD">
        <w:rPr>
          <w:rFonts w:ascii="Times New Roman" w:hAnsi="Times New Roman" w:cs="Times New Roman"/>
          <w:spacing w:val="-5"/>
        </w:rPr>
        <w:t xml:space="preserve"> </w:t>
      </w:r>
      <w:r w:rsidRPr="004258DD">
        <w:rPr>
          <w:rFonts w:ascii="Times New Roman" w:hAnsi="Times New Roman" w:cs="Times New Roman"/>
        </w:rPr>
        <w:t>maintenance.</w:t>
      </w:r>
    </w:p>
    <w:p w:rsidR="00277ED5" w:rsidRDefault="00277ED5">
      <w:pPr>
        <w:pStyle w:val="BodyText"/>
        <w:spacing w:before="6"/>
        <w:rPr>
          <w:rFonts w:ascii="Times New Roman" w:hAnsi="Times New Roman" w:cs="Times New Roman"/>
          <w:sz w:val="19"/>
        </w:rPr>
      </w:pPr>
    </w:p>
    <w:p w:rsidR="007C22BD" w:rsidRDefault="007C22BD">
      <w:pPr>
        <w:pStyle w:val="BodyText"/>
        <w:spacing w:before="6"/>
        <w:rPr>
          <w:rFonts w:ascii="Times New Roman" w:hAnsi="Times New Roman" w:cs="Times New Roman"/>
          <w:sz w:val="19"/>
        </w:rPr>
      </w:pPr>
    </w:p>
    <w:p w:rsidR="007C22BD" w:rsidRDefault="007C22BD">
      <w:pPr>
        <w:pStyle w:val="BodyText"/>
        <w:spacing w:before="6"/>
        <w:rPr>
          <w:rFonts w:ascii="Times New Roman" w:hAnsi="Times New Roman" w:cs="Times New Roman"/>
          <w:sz w:val="19"/>
        </w:rPr>
      </w:pPr>
    </w:p>
    <w:p w:rsidR="007C22BD" w:rsidRPr="004258DD" w:rsidRDefault="007C22BD">
      <w:pPr>
        <w:pStyle w:val="BodyText"/>
        <w:spacing w:before="6"/>
        <w:rPr>
          <w:rFonts w:ascii="Times New Roman" w:hAnsi="Times New Roman" w:cs="Times New Roman"/>
          <w:sz w:val="19"/>
        </w:rPr>
      </w:pPr>
    </w:p>
    <w:p w:rsidR="00277ED5" w:rsidRPr="004258DD" w:rsidRDefault="00AC371E">
      <w:pPr>
        <w:pStyle w:val="BodyText"/>
        <w:spacing w:line="225" w:lineRule="auto"/>
        <w:ind w:left="1220" w:right="853"/>
        <w:rPr>
          <w:rFonts w:ascii="Times New Roman" w:hAnsi="Times New Roman" w:cs="Times New Roman"/>
        </w:rPr>
      </w:pPr>
      <w:r w:rsidRPr="004258DD">
        <w:rPr>
          <w:rFonts w:ascii="Times New Roman" w:hAnsi="Times New Roman" w:cs="Times New Roman"/>
          <w:w w:val="90"/>
        </w:rPr>
        <w:t>For</w:t>
      </w:r>
      <w:r w:rsidRPr="004258DD">
        <w:rPr>
          <w:rFonts w:ascii="Times New Roman" w:hAnsi="Times New Roman" w:cs="Times New Roman"/>
          <w:spacing w:val="-15"/>
          <w:w w:val="90"/>
        </w:rPr>
        <w:t xml:space="preserve"> </w:t>
      </w:r>
      <w:r w:rsidRPr="004258DD">
        <w:rPr>
          <w:rFonts w:ascii="Times New Roman" w:hAnsi="Times New Roman" w:cs="Times New Roman"/>
          <w:w w:val="90"/>
        </w:rPr>
        <w:t>special</w:t>
      </w:r>
      <w:r w:rsidRPr="004258DD">
        <w:rPr>
          <w:rFonts w:ascii="Times New Roman" w:hAnsi="Times New Roman" w:cs="Times New Roman"/>
          <w:spacing w:val="-15"/>
          <w:w w:val="90"/>
        </w:rPr>
        <w:t xml:space="preserve"> </w:t>
      </w:r>
      <w:r w:rsidRPr="004258DD">
        <w:rPr>
          <w:rFonts w:ascii="Times New Roman" w:hAnsi="Times New Roman" w:cs="Times New Roman"/>
          <w:w w:val="90"/>
        </w:rPr>
        <w:t>situations</w:t>
      </w:r>
      <w:r w:rsidRPr="004258DD">
        <w:rPr>
          <w:rFonts w:ascii="Times New Roman" w:hAnsi="Times New Roman" w:cs="Times New Roman"/>
          <w:spacing w:val="-15"/>
          <w:w w:val="90"/>
        </w:rPr>
        <w:t xml:space="preserve"> </w:t>
      </w:r>
      <w:r w:rsidRPr="004258DD">
        <w:rPr>
          <w:rFonts w:ascii="Times New Roman" w:hAnsi="Times New Roman" w:cs="Times New Roman"/>
          <w:w w:val="90"/>
        </w:rPr>
        <w:t>such</w:t>
      </w:r>
      <w:r w:rsidRPr="004258DD">
        <w:rPr>
          <w:rFonts w:ascii="Times New Roman" w:hAnsi="Times New Roman" w:cs="Times New Roman"/>
          <w:spacing w:val="-15"/>
          <w:w w:val="90"/>
        </w:rPr>
        <w:t xml:space="preserve"> </w:t>
      </w:r>
      <w:r w:rsidRPr="004258DD">
        <w:rPr>
          <w:rFonts w:ascii="Times New Roman" w:hAnsi="Times New Roman" w:cs="Times New Roman"/>
          <w:w w:val="90"/>
        </w:rPr>
        <w:t>as</w:t>
      </w:r>
      <w:r w:rsidRPr="004258DD">
        <w:rPr>
          <w:rFonts w:ascii="Times New Roman" w:hAnsi="Times New Roman" w:cs="Times New Roman"/>
          <w:spacing w:val="-12"/>
          <w:w w:val="90"/>
        </w:rPr>
        <w:t xml:space="preserve"> </w:t>
      </w:r>
      <w:r w:rsidRPr="004258DD">
        <w:rPr>
          <w:rFonts w:ascii="Times New Roman" w:hAnsi="Times New Roman" w:cs="Times New Roman"/>
          <w:w w:val="90"/>
        </w:rPr>
        <w:t>commercial,</w:t>
      </w:r>
      <w:r w:rsidRPr="004258DD">
        <w:rPr>
          <w:rFonts w:ascii="Times New Roman" w:hAnsi="Times New Roman" w:cs="Times New Roman"/>
          <w:spacing w:val="-16"/>
          <w:w w:val="90"/>
        </w:rPr>
        <w:t xml:space="preserve"> </w:t>
      </w:r>
      <w:r w:rsidRPr="004258DD">
        <w:rPr>
          <w:rFonts w:ascii="Times New Roman" w:hAnsi="Times New Roman" w:cs="Times New Roman"/>
          <w:w w:val="90"/>
        </w:rPr>
        <w:t>multi-unit</w:t>
      </w:r>
      <w:r w:rsidRPr="004258DD">
        <w:rPr>
          <w:rFonts w:ascii="Times New Roman" w:hAnsi="Times New Roman" w:cs="Times New Roman"/>
          <w:spacing w:val="-13"/>
          <w:w w:val="90"/>
        </w:rPr>
        <w:t xml:space="preserve"> </w:t>
      </w:r>
      <w:r w:rsidRPr="004258DD">
        <w:rPr>
          <w:rFonts w:ascii="Times New Roman" w:hAnsi="Times New Roman" w:cs="Times New Roman"/>
          <w:w w:val="90"/>
        </w:rPr>
        <w:t>residential,</w:t>
      </w:r>
      <w:r w:rsidRPr="004258DD">
        <w:rPr>
          <w:rFonts w:ascii="Times New Roman" w:hAnsi="Times New Roman" w:cs="Times New Roman"/>
          <w:spacing w:val="-16"/>
          <w:w w:val="90"/>
        </w:rPr>
        <w:t xml:space="preserve"> </w:t>
      </w:r>
      <w:r w:rsidRPr="004258DD">
        <w:rPr>
          <w:rFonts w:ascii="Times New Roman" w:hAnsi="Times New Roman" w:cs="Times New Roman"/>
          <w:w w:val="90"/>
        </w:rPr>
        <w:t>and</w:t>
      </w:r>
      <w:r w:rsidRPr="004258DD">
        <w:rPr>
          <w:rFonts w:ascii="Times New Roman" w:hAnsi="Times New Roman" w:cs="Times New Roman"/>
          <w:spacing w:val="-15"/>
          <w:w w:val="90"/>
        </w:rPr>
        <w:t xml:space="preserve"> </w:t>
      </w:r>
      <w:r w:rsidRPr="004258DD">
        <w:rPr>
          <w:rFonts w:ascii="Times New Roman" w:hAnsi="Times New Roman" w:cs="Times New Roman"/>
          <w:w w:val="90"/>
        </w:rPr>
        <w:t>subdivisions</w:t>
      </w:r>
      <w:r w:rsidRPr="004258DD">
        <w:rPr>
          <w:rFonts w:ascii="Times New Roman" w:hAnsi="Times New Roman" w:cs="Times New Roman"/>
          <w:spacing w:val="-14"/>
          <w:w w:val="90"/>
        </w:rPr>
        <w:t xml:space="preserve"> </w:t>
      </w:r>
      <w:r w:rsidRPr="004258DD">
        <w:rPr>
          <w:rFonts w:ascii="Times New Roman" w:hAnsi="Times New Roman" w:cs="Times New Roman"/>
          <w:w w:val="90"/>
        </w:rPr>
        <w:t>with</w:t>
      </w:r>
      <w:r w:rsidRPr="004258DD">
        <w:rPr>
          <w:rFonts w:ascii="Times New Roman" w:hAnsi="Times New Roman" w:cs="Times New Roman"/>
          <w:spacing w:val="-16"/>
          <w:w w:val="90"/>
        </w:rPr>
        <w:t xml:space="preserve"> </w:t>
      </w:r>
      <w:r w:rsidRPr="004258DD">
        <w:rPr>
          <w:rFonts w:ascii="Times New Roman" w:hAnsi="Times New Roman" w:cs="Times New Roman"/>
          <w:w w:val="90"/>
        </w:rPr>
        <w:t>large</w:t>
      </w:r>
      <w:r w:rsidRPr="004258DD">
        <w:rPr>
          <w:rFonts w:ascii="Times New Roman" w:hAnsi="Times New Roman" w:cs="Times New Roman"/>
          <w:spacing w:val="-15"/>
          <w:w w:val="90"/>
        </w:rPr>
        <w:t xml:space="preserve"> </w:t>
      </w:r>
      <w:r w:rsidRPr="004258DD">
        <w:rPr>
          <w:rFonts w:ascii="Times New Roman" w:hAnsi="Times New Roman" w:cs="Times New Roman"/>
          <w:w w:val="90"/>
        </w:rPr>
        <w:t xml:space="preserve">lots, </w:t>
      </w:r>
      <w:r w:rsidRPr="004258DD">
        <w:rPr>
          <w:rFonts w:ascii="Times New Roman" w:hAnsi="Times New Roman" w:cs="Times New Roman"/>
        </w:rPr>
        <w:t>the</w:t>
      </w:r>
      <w:r w:rsidRPr="004258DD">
        <w:rPr>
          <w:rFonts w:ascii="Times New Roman" w:hAnsi="Times New Roman" w:cs="Times New Roman"/>
          <w:spacing w:val="-32"/>
        </w:rPr>
        <w:t xml:space="preserve"> </w:t>
      </w:r>
      <w:r w:rsidRPr="004258DD">
        <w:rPr>
          <w:rFonts w:ascii="Times New Roman" w:hAnsi="Times New Roman" w:cs="Times New Roman"/>
        </w:rPr>
        <w:t>restrictions</w:t>
      </w:r>
      <w:r w:rsidRPr="004258DD">
        <w:rPr>
          <w:rFonts w:ascii="Times New Roman" w:hAnsi="Times New Roman" w:cs="Times New Roman"/>
          <w:spacing w:val="-32"/>
        </w:rPr>
        <w:t xml:space="preserve"> </w:t>
      </w:r>
      <w:r w:rsidRPr="004258DD">
        <w:rPr>
          <w:rFonts w:ascii="Times New Roman" w:hAnsi="Times New Roman" w:cs="Times New Roman"/>
        </w:rPr>
        <w:t>may</w:t>
      </w:r>
      <w:r w:rsidRPr="004258DD">
        <w:rPr>
          <w:rFonts w:ascii="Times New Roman" w:hAnsi="Times New Roman" w:cs="Times New Roman"/>
          <w:spacing w:val="-30"/>
        </w:rPr>
        <w:t xml:space="preserve"> </w:t>
      </w:r>
      <w:r w:rsidRPr="004258DD">
        <w:rPr>
          <w:rFonts w:ascii="Times New Roman" w:hAnsi="Times New Roman" w:cs="Times New Roman"/>
        </w:rPr>
        <w:t>require</w:t>
      </w:r>
      <w:r w:rsidRPr="004258DD">
        <w:rPr>
          <w:rFonts w:ascii="Times New Roman" w:hAnsi="Times New Roman" w:cs="Times New Roman"/>
          <w:spacing w:val="-33"/>
        </w:rPr>
        <w:t xml:space="preserve"> </w:t>
      </w:r>
      <w:r w:rsidRPr="004258DD">
        <w:rPr>
          <w:rFonts w:ascii="Times New Roman" w:hAnsi="Times New Roman" w:cs="Times New Roman"/>
        </w:rPr>
        <w:t>revisions,</w:t>
      </w:r>
      <w:r w:rsidRPr="004258DD">
        <w:rPr>
          <w:rFonts w:ascii="Times New Roman" w:hAnsi="Times New Roman" w:cs="Times New Roman"/>
          <w:spacing w:val="-32"/>
        </w:rPr>
        <w:t xml:space="preserve"> </w:t>
      </w:r>
      <w:r w:rsidRPr="004258DD">
        <w:rPr>
          <w:rFonts w:ascii="Times New Roman" w:hAnsi="Times New Roman" w:cs="Times New Roman"/>
        </w:rPr>
        <w:t>and</w:t>
      </w:r>
      <w:r w:rsidRPr="004258DD">
        <w:rPr>
          <w:rFonts w:ascii="Times New Roman" w:hAnsi="Times New Roman" w:cs="Times New Roman"/>
          <w:spacing w:val="-31"/>
        </w:rPr>
        <w:t xml:space="preserve"> </w:t>
      </w:r>
      <w:r w:rsidRPr="004258DD">
        <w:rPr>
          <w:rFonts w:ascii="Times New Roman" w:hAnsi="Times New Roman" w:cs="Times New Roman"/>
        </w:rPr>
        <w:t>will</w:t>
      </w:r>
      <w:r w:rsidRPr="004258DD">
        <w:rPr>
          <w:rFonts w:ascii="Times New Roman" w:hAnsi="Times New Roman" w:cs="Times New Roman"/>
          <w:spacing w:val="-32"/>
        </w:rPr>
        <w:t xml:space="preserve"> </w:t>
      </w:r>
      <w:r w:rsidRPr="004258DD">
        <w:rPr>
          <w:rFonts w:ascii="Times New Roman" w:hAnsi="Times New Roman" w:cs="Times New Roman"/>
        </w:rPr>
        <w:t>be</w:t>
      </w:r>
      <w:r w:rsidRPr="004258DD">
        <w:rPr>
          <w:rFonts w:ascii="Times New Roman" w:hAnsi="Times New Roman" w:cs="Times New Roman"/>
          <w:spacing w:val="-31"/>
        </w:rPr>
        <w:t xml:space="preserve"> </w:t>
      </w:r>
      <w:r w:rsidRPr="004258DD">
        <w:rPr>
          <w:rFonts w:ascii="Times New Roman" w:hAnsi="Times New Roman" w:cs="Times New Roman"/>
        </w:rPr>
        <w:t>reviewed</w:t>
      </w:r>
      <w:r w:rsidRPr="004258DD">
        <w:rPr>
          <w:rFonts w:ascii="Times New Roman" w:hAnsi="Times New Roman" w:cs="Times New Roman"/>
          <w:spacing w:val="-32"/>
        </w:rPr>
        <w:t xml:space="preserve"> </w:t>
      </w:r>
      <w:r w:rsidRPr="004258DD">
        <w:rPr>
          <w:rFonts w:ascii="Times New Roman" w:hAnsi="Times New Roman" w:cs="Times New Roman"/>
        </w:rPr>
        <w:t>on</w:t>
      </w:r>
      <w:r w:rsidRPr="004258DD">
        <w:rPr>
          <w:rFonts w:ascii="Times New Roman" w:hAnsi="Times New Roman" w:cs="Times New Roman"/>
          <w:spacing w:val="-32"/>
        </w:rPr>
        <w:t xml:space="preserve"> </w:t>
      </w:r>
      <w:r w:rsidRPr="004258DD">
        <w:rPr>
          <w:rFonts w:ascii="Times New Roman" w:hAnsi="Times New Roman" w:cs="Times New Roman"/>
        </w:rPr>
        <w:t>a</w:t>
      </w:r>
      <w:r w:rsidRPr="004258DD">
        <w:rPr>
          <w:rFonts w:ascii="Times New Roman" w:hAnsi="Times New Roman" w:cs="Times New Roman"/>
          <w:spacing w:val="-31"/>
        </w:rPr>
        <w:t xml:space="preserve"> </w:t>
      </w:r>
      <w:r w:rsidRPr="004258DD">
        <w:rPr>
          <w:rFonts w:ascii="Times New Roman" w:hAnsi="Times New Roman" w:cs="Times New Roman"/>
        </w:rPr>
        <w:t>case-by-case</w:t>
      </w:r>
      <w:r w:rsidRPr="004258DD">
        <w:rPr>
          <w:rFonts w:ascii="Times New Roman" w:hAnsi="Times New Roman" w:cs="Times New Roman"/>
          <w:spacing w:val="-32"/>
        </w:rPr>
        <w:t xml:space="preserve"> </w:t>
      </w:r>
      <w:r w:rsidRPr="004258DD">
        <w:rPr>
          <w:rFonts w:ascii="Times New Roman" w:hAnsi="Times New Roman" w:cs="Times New Roman"/>
        </w:rPr>
        <w:t>basis.</w:t>
      </w:r>
    </w:p>
    <w:p w:rsidR="00277ED5" w:rsidRPr="004258DD" w:rsidRDefault="00277ED5">
      <w:pPr>
        <w:pStyle w:val="BodyText"/>
        <w:spacing w:before="2"/>
        <w:rPr>
          <w:rFonts w:ascii="Times New Roman" w:hAnsi="Times New Roman" w:cs="Times New Roman"/>
          <w:sz w:val="19"/>
        </w:rPr>
      </w:pPr>
    </w:p>
    <w:p w:rsidR="00277ED5" w:rsidRPr="004258DD" w:rsidRDefault="00AC371E">
      <w:pPr>
        <w:pStyle w:val="ListParagraph"/>
        <w:numPr>
          <w:ilvl w:val="0"/>
          <w:numId w:val="21"/>
        </w:numPr>
        <w:tabs>
          <w:tab w:val="left" w:pos="1221"/>
        </w:tabs>
        <w:spacing w:line="228" w:lineRule="auto"/>
        <w:ind w:right="855" w:hanging="360"/>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23"/>
          <w:w w:val="95"/>
        </w:rPr>
        <w:t xml:space="preserve"> </w:t>
      </w:r>
      <w:r w:rsidRPr="004258DD">
        <w:rPr>
          <w:rFonts w:ascii="Times New Roman" w:hAnsi="Times New Roman" w:cs="Times New Roman"/>
          <w:w w:val="95"/>
        </w:rPr>
        <w:t>Final</w:t>
      </w:r>
      <w:r w:rsidRPr="004258DD">
        <w:rPr>
          <w:rFonts w:ascii="Times New Roman" w:hAnsi="Times New Roman" w:cs="Times New Roman"/>
          <w:spacing w:val="-23"/>
          <w:w w:val="95"/>
        </w:rPr>
        <w:t xml:space="preserve"> </w:t>
      </w:r>
      <w:r w:rsidRPr="004258DD">
        <w:rPr>
          <w:rFonts w:ascii="Times New Roman" w:hAnsi="Times New Roman" w:cs="Times New Roman"/>
          <w:w w:val="95"/>
        </w:rPr>
        <w:t>Plat</w:t>
      </w:r>
      <w:r w:rsidRPr="004258DD">
        <w:rPr>
          <w:rFonts w:ascii="Times New Roman" w:hAnsi="Times New Roman" w:cs="Times New Roman"/>
          <w:spacing w:val="-22"/>
          <w:w w:val="95"/>
        </w:rPr>
        <w:t xml:space="preserve"> </w:t>
      </w:r>
      <w:r w:rsidRPr="004258DD">
        <w:rPr>
          <w:rFonts w:ascii="Times New Roman" w:hAnsi="Times New Roman" w:cs="Times New Roman"/>
          <w:w w:val="95"/>
        </w:rPr>
        <w:t>submittal</w:t>
      </w:r>
      <w:r w:rsidRPr="004258DD">
        <w:rPr>
          <w:rFonts w:ascii="Times New Roman" w:hAnsi="Times New Roman" w:cs="Times New Roman"/>
          <w:spacing w:val="-23"/>
          <w:w w:val="95"/>
        </w:rPr>
        <w:t xml:space="preserve"> </w:t>
      </w:r>
      <w:r w:rsidRPr="004258DD">
        <w:rPr>
          <w:rFonts w:ascii="Times New Roman" w:hAnsi="Times New Roman" w:cs="Times New Roman"/>
          <w:w w:val="95"/>
        </w:rPr>
        <w:t>shall</w:t>
      </w:r>
      <w:r w:rsidRPr="004258DD">
        <w:rPr>
          <w:rFonts w:ascii="Times New Roman" w:hAnsi="Times New Roman" w:cs="Times New Roman"/>
          <w:spacing w:val="-23"/>
          <w:w w:val="95"/>
        </w:rPr>
        <w:t xml:space="preserve"> </w:t>
      </w:r>
      <w:r w:rsidRPr="004258DD">
        <w:rPr>
          <w:rFonts w:ascii="Times New Roman" w:hAnsi="Times New Roman" w:cs="Times New Roman"/>
          <w:w w:val="95"/>
        </w:rPr>
        <w:t>include</w:t>
      </w:r>
      <w:r w:rsidRPr="004258DD">
        <w:rPr>
          <w:rFonts w:ascii="Times New Roman" w:hAnsi="Times New Roman" w:cs="Times New Roman"/>
          <w:spacing w:val="-22"/>
          <w:w w:val="95"/>
        </w:rPr>
        <w:t xml:space="preserve"> </w:t>
      </w:r>
      <w:r w:rsidRPr="004258DD">
        <w:rPr>
          <w:rFonts w:ascii="Times New Roman" w:hAnsi="Times New Roman" w:cs="Times New Roman"/>
          <w:w w:val="95"/>
        </w:rPr>
        <w:t>a</w:t>
      </w:r>
      <w:r w:rsidRPr="004258DD">
        <w:rPr>
          <w:rFonts w:ascii="Times New Roman" w:hAnsi="Times New Roman" w:cs="Times New Roman"/>
          <w:spacing w:val="-21"/>
          <w:w w:val="95"/>
        </w:rPr>
        <w:t xml:space="preserve"> </w:t>
      </w:r>
      <w:r w:rsidRPr="004258DD">
        <w:rPr>
          <w:rFonts w:ascii="Times New Roman" w:hAnsi="Times New Roman" w:cs="Times New Roman"/>
          <w:w w:val="95"/>
        </w:rPr>
        <w:t>certificate</w:t>
      </w:r>
      <w:r w:rsidRPr="004258DD">
        <w:rPr>
          <w:rFonts w:ascii="Times New Roman" w:hAnsi="Times New Roman" w:cs="Times New Roman"/>
          <w:spacing w:val="-23"/>
          <w:w w:val="95"/>
        </w:rPr>
        <w:t xml:space="preserve"> </w:t>
      </w:r>
      <w:r w:rsidRPr="004258DD">
        <w:rPr>
          <w:rFonts w:ascii="Times New Roman" w:hAnsi="Times New Roman" w:cs="Times New Roman"/>
          <w:w w:val="95"/>
        </w:rPr>
        <w:t>from</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3"/>
          <w:w w:val="95"/>
        </w:rPr>
        <w:t xml:space="preserve"> </w:t>
      </w:r>
      <w:r w:rsidRPr="004258DD">
        <w:rPr>
          <w:rFonts w:ascii="Times New Roman" w:hAnsi="Times New Roman" w:cs="Times New Roman"/>
          <w:w w:val="95"/>
        </w:rPr>
        <w:t>County</w:t>
      </w:r>
      <w:r w:rsidRPr="004258DD">
        <w:rPr>
          <w:rFonts w:ascii="Times New Roman" w:hAnsi="Times New Roman" w:cs="Times New Roman"/>
          <w:spacing w:val="-22"/>
          <w:w w:val="95"/>
        </w:rPr>
        <w:t xml:space="preserve"> </w:t>
      </w:r>
      <w:r w:rsidRPr="004258DD">
        <w:rPr>
          <w:rFonts w:ascii="Times New Roman" w:hAnsi="Times New Roman" w:cs="Times New Roman"/>
          <w:w w:val="95"/>
        </w:rPr>
        <w:t>Tax</w:t>
      </w:r>
      <w:r w:rsidRPr="004258DD">
        <w:rPr>
          <w:rFonts w:ascii="Times New Roman" w:hAnsi="Times New Roman" w:cs="Times New Roman"/>
          <w:spacing w:val="-22"/>
          <w:w w:val="95"/>
        </w:rPr>
        <w:t xml:space="preserve"> </w:t>
      </w:r>
      <w:r w:rsidRPr="004258DD">
        <w:rPr>
          <w:rFonts w:ascii="Times New Roman" w:hAnsi="Times New Roman" w:cs="Times New Roman"/>
          <w:w w:val="95"/>
        </w:rPr>
        <w:t>Collector</w:t>
      </w:r>
      <w:r w:rsidRPr="004258DD">
        <w:rPr>
          <w:rFonts w:ascii="Times New Roman" w:hAnsi="Times New Roman" w:cs="Times New Roman"/>
          <w:spacing w:val="-23"/>
          <w:w w:val="95"/>
        </w:rPr>
        <w:t xml:space="preserve"> </w:t>
      </w:r>
      <w:r w:rsidRPr="004258DD">
        <w:rPr>
          <w:rFonts w:ascii="Times New Roman" w:hAnsi="Times New Roman" w:cs="Times New Roman"/>
          <w:w w:val="95"/>
        </w:rPr>
        <w:t>showing</w:t>
      </w:r>
      <w:r w:rsidRPr="004258DD">
        <w:rPr>
          <w:rFonts w:ascii="Times New Roman" w:hAnsi="Times New Roman" w:cs="Times New Roman"/>
          <w:spacing w:val="-22"/>
          <w:w w:val="95"/>
        </w:rPr>
        <w:t xml:space="preserve"> </w:t>
      </w:r>
      <w:r w:rsidRPr="004258DD">
        <w:rPr>
          <w:rFonts w:ascii="Times New Roman" w:hAnsi="Times New Roman" w:cs="Times New Roman"/>
          <w:w w:val="95"/>
        </w:rPr>
        <w:t xml:space="preserve">that </w:t>
      </w:r>
      <w:r w:rsidRPr="004258DD">
        <w:rPr>
          <w:rFonts w:ascii="Times New Roman" w:hAnsi="Times New Roman" w:cs="Times New Roman"/>
        </w:rPr>
        <w:t>all taxes, including all outstanding, delinquent, or roll-back taxes, on the land being subdivided</w:t>
      </w:r>
      <w:r w:rsidRPr="004258DD">
        <w:rPr>
          <w:rFonts w:ascii="Times New Roman" w:hAnsi="Times New Roman" w:cs="Times New Roman"/>
          <w:spacing w:val="-21"/>
        </w:rPr>
        <w:t xml:space="preserve"> </w:t>
      </w:r>
      <w:r w:rsidRPr="004258DD">
        <w:rPr>
          <w:rFonts w:ascii="Times New Roman" w:hAnsi="Times New Roman" w:cs="Times New Roman"/>
        </w:rPr>
        <w:t>have</w:t>
      </w:r>
      <w:r w:rsidRPr="004258DD">
        <w:rPr>
          <w:rFonts w:ascii="Times New Roman" w:hAnsi="Times New Roman" w:cs="Times New Roman"/>
          <w:spacing w:val="-21"/>
        </w:rPr>
        <w:t xml:space="preserve"> </w:t>
      </w:r>
      <w:r w:rsidRPr="004258DD">
        <w:rPr>
          <w:rFonts w:ascii="Times New Roman" w:hAnsi="Times New Roman" w:cs="Times New Roman"/>
        </w:rPr>
        <w:t>been</w:t>
      </w:r>
      <w:r w:rsidRPr="004258DD">
        <w:rPr>
          <w:rFonts w:ascii="Times New Roman" w:hAnsi="Times New Roman" w:cs="Times New Roman"/>
          <w:spacing w:val="-21"/>
        </w:rPr>
        <w:t xml:space="preserve"> </w:t>
      </w:r>
      <w:r w:rsidRPr="004258DD">
        <w:rPr>
          <w:rFonts w:ascii="Times New Roman" w:hAnsi="Times New Roman" w:cs="Times New Roman"/>
        </w:rPr>
        <w:t>paid</w:t>
      </w:r>
      <w:r w:rsidRPr="004258DD">
        <w:rPr>
          <w:rFonts w:ascii="Times New Roman" w:hAnsi="Times New Roman" w:cs="Times New Roman"/>
          <w:spacing w:val="-21"/>
        </w:rPr>
        <w:t xml:space="preserve"> </w:t>
      </w:r>
      <w:r w:rsidRPr="004258DD">
        <w:rPr>
          <w:rFonts w:ascii="Times New Roman" w:hAnsi="Times New Roman" w:cs="Times New Roman"/>
        </w:rPr>
        <w:t>to</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1"/>
        </w:rPr>
        <w:t xml:space="preserve"> </w:t>
      </w:r>
      <w:r w:rsidRPr="004258DD">
        <w:rPr>
          <w:rFonts w:ascii="Times New Roman" w:hAnsi="Times New Roman" w:cs="Times New Roman"/>
        </w:rPr>
        <w:t>current</w:t>
      </w:r>
      <w:r w:rsidRPr="004258DD">
        <w:rPr>
          <w:rFonts w:ascii="Times New Roman" w:hAnsi="Times New Roman" w:cs="Times New Roman"/>
          <w:spacing w:val="-21"/>
        </w:rPr>
        <w:t xml:space="preserve"> </w:t>
      </w:r>
      <w:r w:rsidRPr="004258DD">
        <w:rPr>
          <w:rFonts w:ascii="Times New Roman" w:hAnsi="Times New Roman" w:cs="Times New Roman"/>
        </w:rPr>
        <w:t>year.</w:t>
      </w:r>
      <w:r w:rsidRPr="004258DD">
        <w:rPr>
          <w:rFonts w:ascii="Times New Roman" w:hAnsi="Times New Roman" w:cs="Times New Roman"/>
          <w:spacing w:val="-20"/>
        </w:rPr>
        <w:t xml:space="preserve"> </w:t>
      </w:r>
      <w:r w:rsidRPr="004258DD">
        <w:rPr>
          <w:rFonts w:ascii="Times New Roman" w:hAnsi="Times New Roman" w:cs="Times New Roman"/>
        </w:rPr>
        <w:t>Tax</w:t>
      </w:r>
      <w:r w:rsidRPr="004258DD">
        <w:rPr>
          <w:rFonts w:ascii="Times New Roman" w:hAnsi="Times New Roman" w:cs="Times New Roman"/>
          <w:spacing w:val="-21"/>
        </w:rPr>
        <w:t xml:space="preserve"> </w:t>
      </w:r>
      <w:r w:rsidRPr="004258DD">
        <w:rPr>
          <w:rFonts w:ascii="Times New Roman" w:hAnsi="Times New Roman" w:cs="Times New Roman"/>
        </w:rPr>
        <w:t>certificates</w:t>
      </w:r>
      <w:r w:rsidRPr="004258DD">
        <w:rPr>
          <w:rFonts w:ascii="Times New Roman" w:hAnsi="Times New Roman" w:cs="Times New Roman"/>
          <w:spacing w:val="-21"/>
        </w:rPr>
        <w:t xml:space="preserve"> </w:t>
      </w:r>
      <w:r w:rsidRPr="004258DD">
        <w:rPr>
          <w:rFonts w:ascii="Times New Roman" w:hAnsi="Times New Roman" w:cs="Times New Roman"/>
        </w:rPr>
        <w:t>shall</w:t>
      </w:r>
      <w:r w:rsidRPr="004258DD">
        <w:rPr>
          <w:rFonts w:ascii="Times New Roman" w:hAnsi="Times New Roman" w:cs="Times New Roman"/>
          <w:spacing w:val="-21"/>
        </w:rPr>
        <w:t xml:space="preserve"> </w:t>
      </w:r>
      <w:r w:rsidRPr="004258DD">
        <w:rPr>
          <w:rFonts w:ascii="Times New Roman" w:hAnsi="Times New Roman" w:cs="Times New Roman"/>
        </w:rPr>
        <w:t>be</w:t>
      </w:r>
      <w:r w:rsidRPr="004258DD">
        <w:rPr>
          <w:rFonts w:ascii="Times New Roman" w:hAnsi="Times New Roman" w:cs="Times New Roman"/>
          <w:spacing w:val="-21"/>
        </w:rPr>
        <w:t xml:space="preserve"> </w:t>
      </w:r>
      <w:r w:rsidRPr="004258DD">
        <w:rPr>
          <w:rFonts w:ascii="Times New Roman" w:hAnsi="Times New Roman" w:cs="Times New Roman"/>
        </w:rPr>
        <w:t>current</w:t>
      </w:r>
      <w:r w:rsidRPr="004258DD">
        <w:rPr>
          <w:rFonts w:ascii="Times New Roman" w:hAnsi="Times New Roman" w:cs="Times New Roman"/>
          <w:spacing w:val="-21"/>
        </w:rPr>
        <w:t xml:space="preserve"> </w:t>
      </w:r>
      <w:r w:rsidRPr="004258DD">
        <w:rPr>
          <w:rFonts w:ascii="Times New Roman" w:hAnsi="Times New Roman" w:cs="Times New Roman"/>
        </w:rPr>
        <w:t>within</w:t>
      </w:r>
      <w:r w:rsidRPr="004258DD">
        <w:rPr>
          <w:rFonts w:ascii="Times New Roman" w:hAnsi="Times New Roman" w:cs="Times New Roman"/>
          <w:spacing w:val="-20"/>
        </w:rPr>
        <w:t xml:space="preserve"> </w:t>
      </w:r>
      <w:r w:rsidRPr="004258DD">
        <w:rPr>
          <w:rFonts w:ascii="Times New Roman" w:hAnsi="Times New Roman" w:cs="Times New Roman"/>
        </w:rPr>
        <w:t>30 days</w:t>
      </w:r>
      <w:r w:rsidRPr="004258DD">
        <w:rPr>
          <w:rFonts w:ascii="Times New Roman" w:hAnsi="Times New Roman" w:cs="Times New Roman"/>
          <w:spacing w:val="-20"/>
        </w:rPr>
        <w:t xml:space="preserve"> </w:t>
      </w:r>
      <w:r w:rsidRPr="004258DD">
        <w:rPr>
          <w:rFonts w:ascii="Times New Roman" w:hAnsi="Times New Roman" w:cs="Times New Roman"/>
        </w:rPr>
        <w:t>of</w:t>
      </w:r>
      <w:r w:rsidRPr="004258DD">
        <w:rPr>
          <w:rFonts w:ascii="Times New Roman" w:hAnsi="Times New Roman" w:cs="Times New Roman"/>
          <w:spacing w:val="-20"/>
        </w:rPr>
        <w:t xml:space="preserve"> </w:t>
      </w:r>
      <w:r w:rsidRPr="004258DD">
        <w:rPr>
          <w:rFonts w:ascii="Times New Roman" w:hAnsi="Times New Roman" w:cs="Times New Roman"/>
        </w:rPr>
        <w:t>approval</w:t>
      </w:r>
      <w:r w:rsidRPr="004258DD">
        <w:rPr>
          <w:rFonts w:ascii="Times New Roman" w:hAnsi="Times New Roman" w:cs="Times New Roman"/>
          <w:spacing w:val="-19"/>
        </w:rPr>
        <w:t xml:space="preserve"> </w:t>
      </w:r>
      <w:r w:rsidRPr="004258DD">
        <w:rPr>
          <w:rFonts w:ascii="Times New Roman" w:hAnsi="Times New Roman" w:cs="Times New Roman"/>
        </w:rPr>
        <w:t>at</w:t>
      </w:r>
      <w:r w:rsidRPr="004258DD">
        <w:rPr>
          <w:rFonts w:ascii="Times New Roman" w:hAnsi="Times New Roman" w:cs="Times New Roman"/>
          <w:spacing w:val="-20"/>
        </w:rPr>
        <w:t xml:space="preserve"> </w:t>
      </w:r>
      <w:r w:rsidRPr="004258DD">
        <w:rPr>
          <w:rFonts w:ascii="Times New Roman" w:hAnsi="Times New Roman" w:cs="Times New Roman"/>
        </w:rPr>
        <w:t>Commissioner’s</w:t>
      </w:r>
      <w:r w:rsidRPr="004258DD">
        <w:rPr>
          <w:rFonts w:ascii="Times New Roman" w:hAnsi="Times New Roman" w:cs="Times New Roman"/>
          <w:spacing w:val="-20"/>
        </w:rPr>
        <w:t xml:space="preserve"> </w:t>
      </w:r>
      <w:r w:rsidRPr="004258DD">
        <w:rPr>
          <w:rFonts w:ascii="Times New Roman" w:hAnsi="Times New Roman" w:cs="Times New Roman"/>
        </w:rPr>
        <w:t>Court</w:t>
      </w:r>
      <w:r w:rsidRPr="004258DD">
        <w:rPr>
          <w:rFonts w:ascii="Times New Roman" w:hAnsi="Times New Roman" w:cs="Times New Roman"/>
          <w:spacing w:val="-20"/>
        </w:rPr>
        <w:t xml:space="preserve"> </w:t>
      </w:r>
      <w:r w:rsidRPr="004258DD">
        <w:rPr>
          <w:rFonts w:ascii="Times New Roman" w:hAnsi="Times New Roman" w:cs="Times New Roman"/>
        </w:rPr>
        <w:t>and</w:t>
      </w:r>
      <w:r w:rsidRPr="004258DD">
        <w:rPr>
          <w:rFonts w:ascii="Times New Roman" w:hAnsi="Times New Roman" w:cs="Times New Roman"/>
          <w:spacing w:val="-19"/>
        </w:rPr>
        <w:t xml:space="preserve"> </w:t>
      </w:r>
      <w:r w:rsidRPr="004258DD">
        <w:rPr>
          <w:rFonts w:ascii="Times New Roman" w:hAnsi="Times New Roman" w:cs="Times New Roman"/>
        </w:rPr>
        <w:t>indicate</w:t>
      </w:r>
      <w:r w:rsidRPr="004258DD">
        <w:rPr>
          <w:rFonts w:ascii="Times New Roman" w:hAnsi="Times New Roman" w:cs="Times New Roman"/>
          <w:spacing w:val="-22"/>
        </w:rPr>
        <w:t xml:space="preserve"> </w:t>
      </w:r>
      <w:r w:rsidRPr="004258DD">
        <w:rPr>
          <w:rFonts w:ascii="Times New Roman" w:hAnsi="Times New Roman" w:cs="Times New Roman"/>
        </w:rPr>
        <w:t>a</w:t>
      </w:r>
      <w:r w:rsidRPr="004258DD">
        <w:rPr>
          <w:rFonts w:ascii="Times New Roman" w:hAnsi="Times New Roman" w:cs="Times New Roman"/>
          <w:spacing w:val="-20"/>
        </w:rPr>
        <w:t xml:space="preserve"> </w:t>
      </w:r>
      <w:r w:rsidRPr="004258DD">
        <w:rPr>
          <w:rFonts w:ascii="Times New Roman" w:hAnsi="Times New Roman" w:cs="Times New Roman"/>
        </w:rPr>
        <w:t>zero</w:t>
      </w:r>
      <w:r w:rsidRPr="004258DD">
        <w:rPr>
          <w:rFonts w:ascii="Times New Roman" w:hAnsi="Times New Roman" w:cs="Times New Roman"/>
          <w:spacing w:val="-20"/>
        </w:rPr>
        <w:t xml:space="preserve"> </w:t>
      </w:r>
      <w:r w:rsidRPr="004258DD">
        <w:rPr>
          <w:rFonts w:ascii="Times New Roman" w:hAnsi="Times New Roman" w:cs="Times New Roman"/>
        </w:rPr>
        <w:t>dollar</w:t>
      </w:r>
      <w:r w:rsidRPr="004258DD">
        <w:rPr>
          <w:rFonts w:ascii="Times New Roman" w:hAnsi="Times New Roman" w:cs="Times New Roman"/>
          <w:spacing w:val="-20"/>
        </w:rPr>
        <w:t xml:space="preserve"> </w:t>
      </w:r>
      <w:r w:rsidRPr="004258DD">
        <w:rPr>
          <w:rFonts w:ascii="Times New Roman" w:hAnsi="Times New Roman" w:cs="Times New Roman"/>
        </w:rPr>
        <w:t>balance.</w:t>
      </w:r>
    </w:p>
    <w:p w:rsidR="00277ED5" w:rsidRPr="004258DD" w:rsidRDefault="00277ED5">
      <w:pPr>
        <w:pStyle w:val="BodyText"/>
        <w:spacing w:before="3"/>
        <w:rPr>
          <w:rFonts w:ascii="Times New Roman" w:hAnsi="Times New Roman" w:cs="Times New Roman"/>
          <w:sz w:val="29"/>
        </w:rPr>
      </w:pPr>
    </w:p>
    <w:p w:rsidR="00277ED5" w:rsidRPr="004258DD" w:rsidRDefault="00AC371E">
      <w:pPr>
        <w:pStyle w:val="Heading2"/>
        <w:tabs>
          <w:tab w:val="left" w:pos="2300"/>
        </w:tabs>
        <w:rPr>
          <w:rFonts w:ascii="Times New Roman" w:hAnsi="Times New Roman" w:cs="Times New Roman"/>
        </w:rPr>
      </w:pPr>
      <w:bookmarkStart w:id="42" w:name="_TOC_250030"/>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4.07</w:t>
      </w:r>
      <w:r w:rsidRPr="004258DD">
        <w:rPr>
          <w:rFonts w:ascii="Times New Roman" w:hAnsi="Times New Roman" w:cs="Times New Roman"/>
        </w:rPr>
        <w:tab/>
        <w:t>Construction</w:t>
      </w:r>
      <w:r w:rsidRPr="004258DD">
        <w:rPr>
          <w:rFonts w:ascii="Times New Roman" w:hAnsi="Times New Roman" w:cs="Times New Roman"/>
          <w:spacing w:val="10"/>
        </w:rPr>
        <w:t xml:space="preserve"> </w:t>
      </w:r>
      <w:bookmarkEnd w:id="42"/>
      <w:r w:rsidRPr="004258DD">
        <w:rPr>
          <w:rFonts w:ascii="Times New Roman" w:hAnsi="Times New Roman" w:cs="Times New Roman"/>
        </w:rPr>
        <w:t>Plans</w:t>
      </w:r>
    </w:p>
    <w:p w:rsidR="00277ED5" w:rsidRPr="004258DD" w:rsidRDefault="00AC371E">
      <w:pPr>
        <w:pStyle w:val="ListParagraph"/>
        <w:numPr>
          <w:ilvl w:val="0"/>
          <w:numId w:val="20"/>
        </w:numPr>
        <w:tabs>
          <w:tab w:val="left" w:pos="1221"/>
        </w:tabs>
        <w:spacing w:before="251"/>
        <w:ind w:hanging="361"/>
        <w:rPr>
          <w:rFonts w:ascii="Times New Roman" w:hAnsi="Times New Roman" w:cs="Times New Roman"/>
        </w:rPr>
      </w:pPr>
      <w:r w:rsidRPr="004258DD">
        <w:rPr>
          <w:rFonts w:ascii="Times New Roman" w:hAnsi="Times New Roman" w:cs="Times New Roman"/>
        </w:rPr>
        <w:t>General</w:t>
      </w:r>
    </w:p>
    <w:p w:rsidR="00277ED5" w:rsidRPr="004258DD" w:rsidRDefault="00277ED5">
      <w:pPr>
        <w:pStyle w:val="BodyText"/>
        <w:spacing w:before="2"/>
        <w:rPr>
          <w:rFonts w:ascii="Times New Roman" w:hAnsi="Times New Roman" w:cs="Times New Roman"/>
          <w:sz w:val="19"/>
        </w:rPr>
      </w:pPr>
    </w:p>
    <w:p w:rsidR="00277ED5" w:rsidRPr="004258DD" w:rsidRDefault="00B97C2B">
      <w:pPr>
        <w:pStyle w:val="ListParagraph"/>
        <w:numPr>
          <w:ilvl w:val="1"/>
          <w:numId w:val="20"/>
        </w:numPr>
        <w:tabs>
          <w:tab w:val="left" w:pos="1581"/>
        </w:tabs>
        <w:spacing w:line="225" w:lineRule="auto"/>
        <w:ind w:right="858"/>
        <w:rPr>
          <w:rFonts w:ascii="Times New Roman" w:hAnsi="Times New Roman" w:cs="Times New Roman"/>
        </w:rPr>
      </w:pPr>
      <w:r>
        <w:rPr>
          <w:rFonts w:ascii="Times New Roman" w:hAnsi="Times New Roman" w:cs="Times New Roman"/>
        </w:rPr>
        <w:t xml:space="preserve">Provisions shall be made throughout construction to preserve and protect mature trees </w:t>
      </w:r>
      <w:r w:rsidR="00666465">
        <w:rPr>
          <w:rFonts w:ascii="Times New Roman" w:hAnsi="Times New Roman" w:cs="Times New Roman"/>
        </w:rPr>
        <w:t>on site</w:t>
      </w:r>
      <w:r>
        <w:rPr>
          <w:rFonts w:ascii="Times New Roman" w:hAnsi="Times New Roman" w:cs="Times New Roman"/>
        </w:rPr>
        <w:t>. A note must be included on the Construction Plans to the effect.</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1"/>
          <w:numId w:val="20"/>
        </w:numPr>
        <w:tabs>
          <w:tab w:val="left" w:pos="1581"/>
        </w:tabs>
        <w:spacing w:line="225" w:lineRule="auto"/>
        <w:ind w:right="857"/>
        <w:rPr>
          <w:rFonts w:ascii="Times New Roman" w:hAnsi="Times New Roman" w:cs="Times New Roman"/>
        </w:rPr>
      </w:pPr>
      <w:r w:rsidRPr="004258DD">
        <w:rPr>
          <w:rFonts w:ascii="Times New Roman" w:hAnsi="Times New Roman" w:cs="Times New Roman"/>
          <w:w w:val="95"/>
        </w:rPr>
        <w:t>All</w:t>
      </w:r>
      <w:r w:rsidRPr="004258DD">
        <w:rPr>
          <w:rFonts w:ascii="Times New Roman" w:hAnsi="Times New Roman" w:cs="Times New Roman"/>
          <w:spacing w:val="-14"/>
          <w:w w:val="95"/>
        </w:rPr>
        <w:t xml:space="preserve"> </w:t>
      </w:r>
      <w:r w:rsidRPr="004258DD">
        <w:rPr>
          <w:rFonts w:ascii="Times New Roman" w:hAnsi="Times New Roman" w:cs="Times New Roman"/>
          <w:w w:val="95"/>
        </w:rPr>
        <w:t>improvements</w:t>
      </w:r>
      <w:r w:rsidRPr="004258DD">
        <w:rPr>
          <w:rFonts w:ascii="Times New Roman" w:hAnsi="Times New Roman" w:cs="Times New Roman"/>
          <w:spacing w:val="-12"/>
          <w:w w:val="95"/>
        </w:rPr>
        <w:t xml:space="preserve"> </w:t>
      </w:r>
      <w:r w:rsidRPr="004258DD">
        <w:rPr>
          <w:rFonts w:ascii="Times New Roman" w:hAnsi="Times New Roman" w:cs="Times New Roman"/>
          <w:w w:val="95"/>
        </w:rPr>
        <w:t>shall</w:t>
      </w:r>
      <w:r w:rsidRPr="004258DD">
        <w:rPr>
          <w:rFonts w:ascii="Times New Roman" w:hAnsi="Times New Roman" w:cs="Times New Roman"/>
          <w:spacing w:val="-13"/>
          <w:w w:val="95"/>
        </w:rPr>
        <w:t xml:space="preserve"> </w:t>
      </w:r>
      <w:r w:rsidRPr="004258DD">
        <w:rPr>
          <w:rFonts w:ascii="Times New Roman" w:hAnsi="Times New Roman" w:cs="Times New Roman"/>
          <w:w w:val="95"/>
        </w:rPr>
        <w:t>be</w:t>
      </w:r>
      <w:r w:rsidRPr="004258DD">
        <w:rPr>
          <w:rFonts w:ascii="Times New Roman" w:hAnsi="Times New Roman" w:cs="Times New Roman"/>
          <w:spacing w:val="-14"/>
          <w:w w:val="95"/>
        </w:rPr>
        <w:t xml:space="preserve"> </w:t>
      </w:r>
      <w:r w:rsidRPr="004258DD">
        <w:rPr>
          <w:rFonts w:ascii="Times New Roman" w:hAnsi="Times New Roman" w:cs="Times New Roman"/>
          <w:w w:val="95"/>
        </w:rPr>
        <w:t>designed</w:t>
      </w:r>
      <w:r w:rsidRPr="004258DD">
        <w:rPr>
          <w:rFonts w:ascii="Times New Roman" w:hAnsi="Times New Roman" w:cs="Times New Roman"/>
          <w:spacing w:val="-13"/>
          <w:w w:val="95"/>
        </w:rPr>
        <w:t xml:space="preserve"> </w:t>
      </w:r>
      <w:r w:rsidRPr="004258DD">
        <w:rPr>
          <w:rFonts w:ascii="Times New Roman" w:hAnsi="Times New Roman" w:cs="Times New Roman"/>
          <w:w w:val="95"/>
        </w:rPr>
        <w:t>in</w:t>
      </w:r>
      <w:r w:rsidRPr="004258DD">
        <w:rPr>
          <w:rFonts w:ascii="Times New Roman" w:hAnsi="Times New Roman" w:cs="Times New Roman"/>
          <w:spacing w:val="-14"/>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13"/>
          <w:w w:val="95"/>
        </w:rPr>
        <w:t xml:space="preserve"> </w:t>
      </w:r>
      <w:r w:rsidRPr="004258DD">
        <w:rPr>
          <w:rFonts w:ascii="Times New Roman" w:hAnsi="Times New Roman" w:cs="Times New Roman"/>
          <w:w w:val="95"/>
        </w:rPr>
        <w:t>with</w:t>
      </w:r>
      <w:r w:rsidRPr="004258DD">
        <w:rPr>
          <w:rFonts w:ascii="Times New Roman" w:hAnsi="Times New Roman" w:cs="Times New Roman"/>
          <w:spacing w:val="-13"/>
          <w:w w:val="95"/>
        </w:rPr>
        <w:t xml:space="preserve"> </w:t>
      </w:r>
      <w:r w:rsidRPr="004258DD">
        <w:rPr>
          <w:rFonts w:ascii="Times New Roman" w:hAnsi="Times New Roman" w:cs="Times New Roman"/>
          <w:w w:val="95"/>
        </w:rPr>
        <w:t>Article</w:t>
      </w:r>
      <w:r w:rsidRPr="004258DD">
        <w:rPr>
          <w:rFonts w:ascii="Times New Roman" w:hAnsi="Times New Roman" w:cs="Times New Roman"/>
          <w:spacing w:val="-14"/>
          <w:w w:val="95"/>
        </w:rPr>
        <w:t xml:space="preserve"> </w:t>
      </w:r>
      <w:r w:rsidRPr="004258DD">
        <w:rPr>
          <w:rFonts w:ascii="Times New Roman" w:hAnsi="Times New Roman" w:cs="Times New Roman"/>
          <w:w w:val="95"/>
        </w:rPr>
        <w:t>6</w:t>
      </w:r>
      <w:r w:rsidRPr="004258DD">
        <w:rPr>
          <w:rFonts w:ascii="Times New Roman" w:hAnsi="Times New Roman" w:cs="Times New Roman"/>
          <w:spacing w:val="-13"/>
          <w:w w:val="95"/>
        </w:rPr>
        <w:t xml:space="preserve"> </w:t>
      </w:r>
      <w:r w:rsidRPr="004258DD">
        <w:rPr>
          <w:rFonts w:ascii="Times New Roman" w:hAnsi="Times New Roman" w:cs="Times New Roman"/>
          <w:w w:val="95"/>
        </w:rPr>
        <w:t>entitled</w:t>
      </w:r>
      <w:r w:rsidRPr="004258DD">
        <w:rPr>
          <w:rFonts w:ascii="Times New Roman" w:hAnsi="Times New Roman" w:cs="Times New Roman"/>
          <w:spacing w:val="-13"/>
          <w:w w:val="95"/>
        </w:rPr>
        <w:t xml:space="preserve"> </w:t>
      </w:r>
      <w:r w:rsidRPr="004258DD">
        <w:rPr>
          <w:rFonts w:ascii="Times New Roman" w:hAnsi="Times New Roman" w:cs="Times New Roman"/>
          <w:w w:val="95"/>
        </w:rPr>
        <w:t>Design</w:t>
      </w:r>
      <w:r w:rsidRPr="004258DD">
        <w:rPr>
          <w:rFonts w:ascii="Times New Roman" w:hAnsi="Times New Roman" w:cs="Times New Roman"/>
          <w:spacing w:val="-13"/>
          <w:w w:val="95"/>
        </w:rPr>
        <w:t xml:space="preserve"> </w:t>
      </w:r>
      <w:r w:rsidRPr="004258DD">
        <w:rPr>
          <w:rFonts w:ascii="Times New Roman" w:hAnsi="Times New Roman" w:cs="Times New Roman"/>
          <w:w w:val="95"/>
        </w:rPr>
        <w:t xml:space="preserve">Criteria </w:t>
      </w:r>
      <w:r w:rsidRPr="004258DD">
        <w:rPr>
          <w:rFonts w:ascii="Times New Roman" w:hAnsi="Times New Roman" w:cs="Times New Roman"/>
        </w:rPr>
        <w:t>referenced as part of this Court</w:t>
      </w:r>
      <w:r w:rsidRPr="004258DD">
        <w:rPr>
          <w:rFonts w:ascii="Times New Roman" w:hAnsi="Times New Roman" w:cs="Times New Roman"/>
          <w:spacing w:val="-32"/>
        </w:rPr>
        <w:t xml:space="preserve"> </w:t>
      </w:r>
      <w:r w:rsidRPr="004258DD">
        <w:rPr>
          <w:rFonts w:ascii="Times New Roman" w:hAnsi="Times New Roman" w:cs="Times New Roman"/>
        </w:rPr>
        <w:t>Order.</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1"/>
          <w:numId w:val="20"/>
        </w:numPr>
        <w:tabs>
          <w:tab w:val="left" w:pos="1581"/>
        </w:tabs>
        <w:spacing w:line="225" w:lineRule="auto"/>
        <w:ind w:right="854"/>
        <w:rPr>
          <w:rFonts w:ascii="Times New Roman" w:hAnsi="Times New Roman" w:cs="Times New Roman"/>
        </w:rPr>
      </w:pPr>
      <w:r w:rsidRPr="004258DD">
        <w:rPr>
          <w:rFonts w:ascii="Times New Roman" w:hAnsi="Times New Roman" w:cs="Times New Roman"/>
          <w:w w:val="95"/>
        </w:rPr>
        <w:t>Copies of complete Construction Plans, Specifications, engineering calculations, and detailed cost projections, for streets, drainage, sanitary sewers, water distribution,</w:t>
      </w:r>
      <w:r w:rsidRPr="004258DD">
        <w:rPr>
          <w:rFonts w:ascii="Times New Roman" w:hAnsi="Times New Roman" w:cs="Times New Roman"/>
          <w:spacing w:val="-38"/>
          <w:w w:val="95"/>
        </w:rPr>
        <w:t xml:space="preserve"> </w:t>
      </w:r>
      <w:r w:rsidRPr="004258DD">
        <w:rPr>
          <w:rFonts w:ascii="Times New Roman" w:hAnsi="Times New Roman" w:cs="Times New Roman"/>
          <w:w w:val="95"/>
        </w:rPr>
        <w:t>and any other improvements to be constructed, are required to be submitted with the Final Plat.</w:t>
      </w:r>
      <w:r w:rsidRPr="004258DD">
        <w:rPr>
          <w:rFonts w:ascii="Times New Roman" w:hAnsi="Times New Roman" w:cs="Times New Roman"/>
          <w:spacing w:val="2"/>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9"/>
          <w:w w:val="95"/>
        </w:rPr>
        <w:t xml:space="preserve"> </w:t>
      </w:r>
      <w:r w:rsidRPr="004258DD">
        <w:rPr>
          <w:rFonts w:ascii="Times New Roman" w:hAnsi="Times New Roman" w:cs="Times New Roman"/>
          <w:w w:val="95"/>
        </w:rPr>
        <w:t>plans</w:t>
      </w:r>
      <w:r w:rsidRPr="004258DD">
        <w:rPr>
          <w:rFonts w:ascii="Times New Roman" w:hAnsi="Times New Roman" w:cs="Times New Roman"/>
          <w:spacing w:val="-27"/>
          <w:w w:val="95"/>
        </w:rPr>
        <w:t xml:space="preserve"> </w:t>
      </w:r>
      <w:r w:rsidRPr="004258DD">
        <w:rPr>
          <w:rFonts w:ascii="Times New Roman" w:hAnsi="Times New Roman" w:cs="Times New Roman"/>
          <w:w w:val="95"/>
        </w:rPr>
        <w:t>must</w:t>
      </w:r>
      <w:r w:rsidRPr="004258DD">
        <w:rPr>
          <w:rFonts w:ascii="Times New Roman" w:hAnsi="Times New Roman" w:cs="Times New Roman"/>
          <w:spacing w:val="-28"/>
          <w:w w:val="95"/>
        </w:rPr>
        <w:t xml:space="preserve"> </w:t>
      </w:r>
      <w:r w:rsidRPr="004258DD">
        <w:rPr>
          <w:rFonts w:ascii="Times New Roman" w:hAnsi="Times New Roman" w:cs="Times New Roman"/>
          <w:w w:val="95"/>
        </w:rPr>
        <w:t>be</w:t>
      </w:r>
      <w:r w:rsidRPr="004258DD">
        <w:rPr>
          <w:rFonts w:ascii="Times New Roman" w:hAnsi="Times New Roman" w:cs="Times New Roman"/>
          <w:spacing w:val="-27"/>
          <w:w w:val="95"/>
        </w:rPr>
        <w:t xml:space="preserve"> </w:t>
      </w:r>
      <w:r w:rsidRPr="004258DD">
        <w:rPr>
          <w:rFonts w:ascii="Times New Roman" w:hAnsi="Times New Roman" w:cs="Times New Roman"/>
          <w:w w:val="95"/>
        </w:rPr>
        <w:t>100%</w:t>
      </w:r>
      <w:r w:rsidRPr="004258DD">
        <w:rPr>
          <w:rFonts w:ascii="Times New Roman" w:hAnsi="Times New Roman" w:cs="Times New Roman"/>
          <w:spacing w:val="-28"/>
          <w:w w:val="95"/>
        </w:rPr>
        <w:t xml:space="preserve"> </w:t>
      </w:r>
      <w:r w:rsidRPr="004258DD">
        <w:rPr>
          <w:rFonts w:ascii="Times New Roman" w:hAnsi="Times New Roman" w:cs="Times New Roman"/>
          <w:w w:val="95"/>
        </w:rPr>
        <w:t>complete</w:t>
      </w:r>
      <w:r w:rsidRPr="004258DD">
        <w:rPr>
          <w:rFonts w:ascii="Times New Roman" w:hAnsi="Times New Roman" w:cs="Times New Roman"/>
          <w:spacing w:val="-28"/>
          <w:w w:val="95"/>
        </w:rPr>
        <w:t xml:space="preserve"> </w:t>
      </w:r>
      <w:r w:rsidRPr="004258DD">
        <w:rPr>
          <w:rFonts w:ascii="Times New Roman" w:hAnsi="Times New Roman" w:cs="Times New Roman"/>
          <w:w w:val="95"/>
        </w:rPr>
        <w:t>at</w:t>
      </w:r>
      <w:r w:rsidRPr="004258DD">
        <w:rPr>
          <w:rFonts w:ascii="Times New Roman" w:hAnsi="Times New Roman" w:cs="Times New Roman"/>
          <w:spacing w:val="-28"/>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time</w:t>
      </w:r>
      <w:r w:rsidRPr="004258DD">
        <w:rPr>
          <w:rFonts w:ascii="Times New Roman" w:hAnsi="Times New Roman" w:cs="Times New Roman"/>
          <w:spacing w:val="-28"/>
          <w:w w:val="95"/>
        </w:rPr>
        <w:t xml:space="preserve"> </w:t>
      </w:r>
      <w:r w:rsidRPr="004258DD">
        <w:rPr>
          <w:rFonts w:ascii="Times New Roman" w:hAnsi="Times New Roman" w:cs="Times New Roman"/>
          <w:w w:val="95"/>
        </w:rPr>
        <w:t>of</w:t>
      </w:r>
      <w:r w:rsidRPr="004258DD">
        <w:rPr>
          <w:rFonts w:ascii="Times New Roman" w:hAnsi="Times New Roman" w:cs="Times New Roman"/>
          <w:spacing w:val="-27"/>
          <w:w w:val="95"/>
        </w:rPr>
        <w:t xml:space="preserve"> </w:t>
      </w:r>
      <w:r w:rsidRPr="004258DD">
        <w:rPr>
          <w:rFonts w:ascii="Times New Roman" w:hAnsi="Times New Roman" w:cs="Times New Roman"/>
          <w:w w:val="95"/>
        </w:rPr>
        <w:t>submittal.</w:t>
      </w:r>
      <w:r w:rsidRPr="004258DD">
        <w:rPr>
          <w:rFonts w:ascii="Times New Roman" w:hAnsi="Times New Roman" w:cs="Times New Roman"/>
          <w:spacing w:val="1"/>
          <w:w w:val="95"/>
        </w:rPr>
        <w:t xml:space="preserve"> </w:t>
      </w:r>
      <w:r w:rsidRPr="004258DD">
        <w:rPr>
          <w:rFonts w:ascii="Times New Roman" w:hAnsi="Times New Roman" w:cs="Times New Roman"/>
          <w:w w:val="95"/>
        </w:rPr>
        <w:t>Any</w:t>
      </w:r>
      <w:r w:rsidRPr="004258DD">
        <w:rPr>
          <w:rFonts w:ascii="Times New Roman" w:hAnsi="Times New Roman" w:cs="Times New Roman"/>
          <w:spacing w:val="-27"/>
          <w:w w:val="95"/>
        </w:rPr>
        <w:t xml:space="preserve"> </w:t>
      </w:r>
      <w:r w:rsidRPr="004258DD">
        <w:rPr>
          <w:rFonts w:ascii="Times New Roman" w:hAnsi="Times New Roman" w:cs="Times New Roman"/>
          <w:w w:val="95"/>
        </w:rPr>
        <w:t xml:space="preserve">incomplete </w:t>
      </w:r>
      <w:r w:rsidRPr="004258DD">
        <w:rPr>
          <w:rFonts w:ascii="Times New Roman" w:hAnsi="Times New Roman" w:cs="Times New Roman"/>
        </w:rPr>
        <w:t>sets</w:t>
      </w:r>
      <w:r w:rsidRPr="004258DD">
        <w:rPr>
          <w:rFonts w:ascii="Times New Roman" w:hAnsi="Times New Roman" w:cs="Times New Roman"/>
          <w:spacing w:val="-13"/>
        </w:rPr>
        <w:t xml:space="preserve"> </w:t>
      </w:r>
      <w:r w:rsidRPr="004258DD">
        <w:rPr>
          <w:rFonts w:ascii="Times New Roman" w:hAnsi="Times New Roman" w:cs="Times New Roman"/>
        </w:rPr>
        <w:t>of</w:t>
      </w:r>
      <w:r w:rsidRPr="004258DD">
        <w:rPr>
          <w:rFonts w:ascii="Times New Roman" w:hAnsi="Times New Roman" w:cs="Times New Roman"/>
          <w:spacing w:val="-13"/>
        </w:rPr>
        <w:t xml:space="preserve"> </w:t>
      </w:r>
      <w:r w:rsidRPr="004258DD">
        <w:rPr>
          <w:rFonts w:ascii="Times New Roman" w:hAnsi="Times New Roman" w:cs="Times New Roman"/>
        </w:rPr>
        <w:t>Construction</w:t>
      </w:r>
      <w:r w:rsidRPr="004258DD">
        <w:rPr>
          <w:rFonts w:ascii="Times New Roman" w:hAnsi="Times New Roman" w:cs="Times New Roman"/>
          <w:spacing w:val="-13"/>
        </w:rPr>
        <w:t xml:space="preserve"> </w:t>
      </w:r>
      <w:r w:rsidRPr="004258DD">
        <w:rPr>
          <w:rFonts w:ascii="Times New Roman" w:hAnsi="Times New Roman" w:cs="Times New Roman"/>
        </w:rPr>
        <w:t>Plans</w:t>
      </w:r>
      <w:r w:rsidRPr="004258DD">
        <w:rPr>
          <w:rFonts w:ascii="Times New Roman" w:hAnsi="Times New Roman" w:cs="Times New Roman"/>
          <w:spacing w:val="-12"/>
        </w:rPr>
        <w:t xml:space="preserve"> </w:t>
      </w:r>
      <w:r w:rsidRPr="004258DD">
        <w:rPr>
          <w:rFonts w:ascii="Times New Roman" w:hAnsi="Times New Roman" w:cs="Times New Roman"/>
        </w:rPr>
        <w:t>shall</w:t>
      </w:r>
      <w:r w:rsidRPr="004258DD">
        <w:rPr>
          <w:rFonts w:ascii="Times New Roman" w:hAnsi="Times New Roman" w:cs="Times New Roman"/>
          <w:spacing w:val="-14"/>
        </w:rPr>
        <w:t xml:space="preserve"> </w:t>
      </w:r>
      <w:r w:rsidRPr="004258DD">
        <w:rPr>
          <w:rFonts w:ascii="Times New Roman" w:hAnsi="Times New Roman" w:cs="Times New Roman"/>
        </w:rPr>
        <w:t>be</w:t>
      </w:r>
      <w:r w:rsidRPr="004258DD">
        <w:rPr>
          <w:rFonts w:ascii="Times New Roman" w:hAnsi="Times New Roman" w:cs="Times New Roman"/>
          <w:spacing w:val="-12"/>
        </w:rPr>
        <w:t xml:space="preserve"> </w:t>
      </w:r>
      <w:r w:rsidRPr="004258DD">
        <w:rPr>
          <w:rFonts w:ascii="Times New Roman" w:hAnsi="Times New Roman" w:cs="Times New Roman"/>
        </w:rPr>
        <w:t>returned</w:t>
      </w:r>
      <w:r w:rsidRPr="004258DD">
        <w:rPr>
          <w:rFonts w:ascii="Times New Roman" w:hAnsi="Times New Roman" w:cs="Times New Roman"/>
          <w:spacing w:val="-13"/>
        </w:rPr>
        <w:t xml:space="preserve"> </w:t>
      </w:r>
      <w:r w:rsidRPr="004258DD">
        <w:rPr>
          <w:rFonts w:ascii="Times New Roman" w:hAnsi="Times New Roman" w:cs="Times New Roman"/>
        </w:rPr>
        <w:t>unreviewed.</w:t>
      </w:r>
    </w:p>
    <w:p w:rsidR="00277ED5" w:rsidRPr="004258DD" w:rsidRDefault="00AC371E">
      <w:pPr>
        <w:pStyle w:val="ListParagraph"/>
        <w:numPr>
          <w:ilvl w:val="1"/>
          <w:numId w:val="20"/>
        </w:numPr>
        <w:tabs>
          <w:tab w:val="left" w:pos="1581"/>
        </w:tabs>
        <w:spacing w:before="215"/>
        <w:ind w:hanging="361"/>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9"/>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8"/>
          <w:w w:val="95"/>
        </w:rPr>
        <w:t xml:space="preserve"> </w:t>
      </w:r>
      <w:r w:rsidRPr="004258DD">
        <w:rPr>
          <w:rFonts w:ascii="Times New Roman" w:hAnsi="Times New Roman" w:cs="Times New Roman"/>
          <w:w w:val="95"/>
        </w:rPr>
        <w:t>Plans</w:t>
      </w:r>
      <w:r w:rsidRPr="004258DD">
        <w:rPr>
          <w:rFonts w:ascii="Times New Roman" w:hAnsi="Times New Roman" w:cs="Times New Roman"/>
          <w:spacing w:val="-10"/>
          <w:w w:val="95"/>
        </w:rPr>
        <w:t xml:space="preserve"> </w:t>
      </w:r>
      <w:r w:rsidRPr="004258DD">
        <w:rPr>
          <w:rFonts w:ascii="Times New Roman" w:hAnsi="Times New Roman" w:cs="Times New Roman"/>
          <w:w w:val="95"/>
        </w:rPr>
        <w:t>shall</w:t>
      </w:r>
      <w:r w:rsidRPr="004258DD">
        <w:rPr>
          <w:rFonts w:ascii="Times New Roman" w:hAnsi="Times New Roman" w:cs="Times New Roman"/>
          <w:spacing w:val="-8"/>
          <w:w w:val="95"/>
        </w:rPr>
        <w:t xml:space="preserve"> </w:t>
      </w:r>
      <w:r w:rsidRPr="004258DD">
        <w:rPr>
          <w:rFonts w:ascii="Times New Roman" w:hAnsi="Times New Roman" w:cs="Times New Roman"/>
          <w:w w:val="95"/>
        </w:rPr>
        <w:t>be</w:t>
      </w:r>
      <w:r w:rsidRPr="004258DD">
        <w:rPr>
          <w:rFonts w:ascii="Times New Roman" w:hAnsi="Times New Roman" w:cs="Times New Roman"/>
          <w:spacing w:val="-7"/>
          <w:w w:val="95"/>
        </w:rPr>
        <w:t xml:space="preserve"> </w:t>
      </w:r>
      <w:r w:rsidRPr="004258DD">
        <w:rPr>
          <w:rFonts w:ascii="Times New Roman" w:hAnsi="Times New Roman" w:cs="Times New Roman"/>
          <w:w w:val="95"/>
        </w:rPr>
        <w:t>submitted</w:t>
      </w:r>
      <w:r w:rsidRPr="004258DD">
        <w:rPr>
          <w:rFonts w:ascii="Times New Roman" w:hAnsi="Times New Roman" w:cs="Times New Roman"/>
          <w:spacing w:val="-7"/>
          <w:w w:val="95"/>
        </w:rPr>
        <w:t xml:space="preserve"> </w:t>
      </w:r>
      <w:r w:rsidRPr="004258DD">
        <w:rPr>
          <w:rFonts w:ascii="Times New Roman" w:hAnsi="Times New Roman" w:cs="Times New Roman"/>
          <w:w w:val="95"/>
        </w:rPr>
        <w:t>on</w:t>
      </w:r>
      <w:r w:rsidRPr="004258DD">
        <w:rPr>
          <w:rFonts w:ascii="Times New Roman" w:hAnsi="Times New Roman" w:cs="Times New Roman"/>
          <w:spacing w:val="-9"/>
          <w:w w:val="95"/>
        </w:rPr>
        <w:t xml:space="preserve"> </w:t>
      </w:r>
      <w:r w:rsidRPr="004258DD">
        <w:rPr>
          <w:rFonts w:ascii="Times New Roman" w:hAnsi="Times New Roman" w:cs="Times New Roman"/>
          <w:w w:val="95"/>
        </w:rPr>
        <w:t>standard</w:t>
      </w:r>
      <w:r w:rsidRPr="004258DD">
        <w:rPr>
          <w:rFonts w:ascii="Times New Roman" w:hAnsi="Times New Roman" w:cs="Times New Roman"/>
          <w:spacing w:val="-8"/>
          <w:w w:val="95"/>
        </w:rPr>
        <w:t xml:space="preserve"> </w:t>
      </w:r>
      <w:r w:rsidRPr="004258DD">
        <w:rPr>
          <w:rFonts w:ascii="Times New Roman" w:hAnsi="Times New Roman" w:cs="Times New Roman"/>
          <w:w w:val="95"/>
        </w:rPr>
        <w:t>24"</w:t>
      </w:r>
      <w:r w:rsidRPr="004258DD">
        <w:rPr>
          <w:rFonts w:ascii="Times New Roman" w:hAnsi="Times New Roman" w:cs="Times New Roman"/>
          <w:spacing w:val="-6"/>
          <w:w w:val="95"/>
        </w:rPr>
        <w:t xml:space="preserve"> </w:t>
      </w:r>
      <w:r w:rsidRPr="004258DD">
        <w:rPr>
          <w:rFonts w:ascii="Times New Roman" w:hAnsi="Times New Roman" w:cs="Times New Roman"/>
          <w:w w:val="95"/>
        </w:rPr>
        <w:t>x</w:t>
      </w:r>
      <w:r w:rsidRPr="004258DD">
        <w:rPr>
          <w:rFonts w:ascii="Times New Roman" w:hAnsi="Times New Roman" w:cs="Times New Roman"/>
          <w:spacing w:val="-8"/>
          <w:w w:val="95"/>
        </w:rPr>
        <w:t xml:space="preserve"> </w:t>
      </w:r>
      <w:r w:rsidRPr="004258DD">
        <w:rPr>
          <w:rFonts w:ascii="Times New Roman" w:hAnsi="Times New Roman" w:cs="Times New Roman"/>
          <w:w w:val="95"/>
        </w:rPr>
        <w:t>36"</w:t>
      </w:r>
      <w:r w:rsidRPr="004258DD">
        <w:rPr>
          <w:rFonts w:ascii="Times New Roman" w:hAnsi="Times New Roman" w:cs="Times New Roman"/>
          <w:spacing w:val="-8"/>
          <w:w w:val="95"/>
        </w:rPr>
        <w:t xml:space="preserve"> </w:t>
      </w:r>
      <w:r w:rsidRPr="004258DD">
        <w:rPr>
          <w:rFonts w:ascii="Times New Roman" w:hAnsi="Times New Roman" w:cs="Times New Roman"/>
          <w:w w:val="95"/>
        </w:rPr>
        <w:t>sheets.</w:t>
      </w:r>
    </w:p>
    <w:p w:rsidR="00277ED5" w:rsidRPr="004258DD" w:rsidRDefault="00277ED5">
      <w:pPr>
        <w:pStyle w:val="BodyText"/>
        <w:rPr>
          <w:rFonts w:ascii="Times New Roman" w:hAnsi="Times New Roman" w:cs="Times New Roman"/>
          <w:sz w:val="19"/>
        </w:rPr>
      </w:pPr>
    </w:p>
    <w:p w:rsidR="00277ED5" w:rsidRPr="004258DD" w:rsidRDefault="00AC371E">
      <w:pPr>
        <w:pStyle w:val="ListParagraph"/>
        <w:numPr>
          <w:ilvl w:val="1"/>
          <w:numId w:val="20"/>
        </w:numPr>
        <w:tabs>
          <w:tab w:val="left" w:pos="1581"/>
        </w:tabs>
        <w:spacing w:line="228" w:lineRule="auto"/>
        <w:ind w:right="858"/>
        <w:rPr>
          <w:rFonts w:ascii="Times New Roman" w:hAnsi="Times New Roman" w:cs="Times New Roman"/>
        </w:rPr>
      </w:pPr>
      <w:r w:rsidRPr="004258DD">
        <w:rPr>
          <w:rFonts w:ascii="Times New Roman" w:hAnsi="Times New Roman" w:cs="Times New Roman"/>
          <w:w w:val="95"/>
        </w:rPr>
        <w:t>Each</w:t>
      </w:r>
      <w:r w:rsidRPr="004258DD">
        <w:rPr>
          <w:rFonts w:ascii="Times New Roman" w:hAnsi="Times New Roman" w:cs="Times New Roman"/>
          <w:spacing w:val="-6"/>
          <w:w w:val="95"/>
        </w:rPr>
        <w:t xml:space="preserve"> </w:t>
      </w:r>
      <w:r w:rsidRPr="004258DD">
        <w:rPr>
          <w:rFonts w:ascii="Times New Roman" w:hAnsi="Times New Roman" w:cs="Times New Roman"/>
          <w:w w:val="95"/>
        </w:rPr>
        <w:t>sheet</w:t>
      </w:r>
      <w:r w:rsidRPr="004258DD">
        <w:rPr>
          <w:rFonts w:ascii="Times New Roman" w:hAnsi="Times New Roman" w:cs="Times New Roman"/>
          <w:spacing w:val="-4"/>
          <w:w w:val="95"/>
        </w:rPr>
        <w:t xml:space="preserve"> </w:t>
      </w:r>
      <w:r w:rsidRPr="004258DD">
        <w:rPr>
          <w:rFonts w:ascii="Times New Roman" w:hAnsi="Times New Roman" w:cs="Times New Roman"/>
          <w:w w:val="95"/>
        </w:rPr>
        <w:t>of</w:t>
      </w:r>
      <w:r w:rsidRPr="004258DD">
        <w:rPr>
          <w:rFonts w:ascii="Times New Roman" w:hAnsi="Times New Roman" w:cs="Times New Roman"/>
          <w:spacing w:val="-4"/>
          <w:w w:val="95"/>
        </w:rPr>
        <w:t xml:space="preserve"> </w:t>
      </w:r>
      <w:r w:rsidRPr="004258DD">
        <w:rPr>
          <w:rFonts w:ascii="Times New Roman" w:hAnsi="Times New Roman" w:cs="Times New Roman"/>
          <w:w w:val="95"/>
        </w:rPr>
        <w:t>the</w:t>
      </w:r>
      <w:r w:rsidRPr="004258DD">
        <w:rPr>
          <w:rFonts w:ascii="Times New Roman" w:hAnsi="Times New Roman" w:cs="Times New Roman"/>
          <w:spacing w:val="-6"/>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5"/>
          <w:w w:val="95"/>
        </w:rPr>
        <w:t xml:space="preserve"> </w:t>
      </w:r>
      <w:r w:rsidRPr="004258DD">
        <w:rPr>
          <w:rFonts w:ascii="Times New Roman" w:hAnsi="Times New Roman" w:cs="Times New Roman"/>
          <w:w w:val="95"/>
        </w:rPr>
        <w:t>Plans</w:t>
      </w:r>
      <w:r w:rsidRPr="004258DD">
        <w:rPr>
          <w:rFonts w:ascii="Times New Roman" w:hAnsi="Times New Roman" w:cs="Times New Roman"/>
          <w:spacing w:val="-4"/>
          <w:w w:val="95"/>
        </w:rPr>
        <w:t xml:space="preserve"> </w:t>
      </w:r>
      <w:r w:rsidRPr="004258DD">
        <w:rPr>
          <w:rFonts w:ascii="Times New Roman" w:hAnsi="Times New Roman" w:cs="Times New Roman"/>
          <w:w w:val="95"/>
        </w:rPr>
        <w:t>shall</w:t>
      </w:r>
      <w:r w:rsidRPr="004258DD">
        <w:rPr>
          <w:rFonts w:ascii="Times New Roman" w:hAnsi="Times New Roman" w:cs="Times New Roman"/>
          <w:spacing w:val="-5"/>
          <w:w w:val="95"/>
        </w:rPr>
        <w:t xml:space="preserve"> </w:t>
      </w:r>
      <w:r w:rsidRPr="004258DD">
        <w:rPr>
          <w:rFonts w:ascii="Times New Roman" w:hAnsi="Times New Roman" w:cs="Times New Roman"/>
          <w:w w:val="95"/>
        </w:rPr>
        <w:t>contain</w:t>
      </w:r>
      <w:r w:rsidRPr="004258DD">
        <w:rPr>
          <w:rFonts w:ascii="Times New Roman" w:hAnsi="Times New Roman" w:cs="Times New Roman"/>
          <w:spacing w:val="-5"/>
          <w:w w:val="95"/>
        </w:rPr>
        <w:t xml:space="preserve"> </w:t>
      </w:r>
      <w:r w:rsidRPr="004258DD">
        <w:rPr>
          <w:rFonts w:ascii="Times New Roman" w:hAnsi="Times New Roman" w:cs="Times New Roman"/>
          <w:w w:val="95"/>
        </w:rPr>
        <w:t>a</w:t>
      </w:r>
      <w:r w:rsidRPr="004258DD">
        <w:rPr>
          <w:rFonts w:ascii="Times New Roman" w:hAnsi="Times New Roman" w:cs="Times New Roman"/>
          <w:spacing w:val="-4"/>
          <w:w w:val="95"/>
        </w:rPr>
        <w:t xml:space="preserve"> </w:t>
      </w:r>
      <w:r w:rsidRPr="004258DD">
        <w:rPr>
          <w:rFonts w:ascii="Times New Roman" w:hAnsi="Times New Roman" w:cs="Times New Roman"/>
          <w:w w:val="95"/>
        </w:rPr>
        <w:t>title</w:t>
      </w:r>
      <w:r w:rsidRPr="004258DD">
        <w:rPr>
          <w:rFonts w:ascii="Times New Roman" w:hAnsi="Times New Roman" w:cs="Times New Roman"/>
          <w:spacing w:val="-5"/>
          <w:w w:val="95"/>
        </w:rPr>
        <w:t xml:space="preserve"> </w:t>
      </w:r>
      <w:r w:rsidRPr="004258DD">
        <w:rPr>
          <w:rFonts w:ascii="Times New Roman" w:hAnsi="Times New Roman" w:cs="Times New Roman"/>
          <w:w w:val="95"/>
        </w:rPr>
        <w:t>block,</w:t>
      </w:r>
      <w:r w:rsidRPr="004258DD">
        <w:rPr>
          <w:rFonts w:ascii="Times New Roman" w:hAnsi="Times New Roman" w:cs="Times New Roman"/>
          <w:spacing w:val="-4"/>
          <w:w w:val="95"/>
        </w:rPr>
        <w:t xml:space="preserve"> </w:t>
      </w:r>
      <w:r w:rsidRPr="004258DD">
        <w:rPr>
          <w:rFonts w:ascii="Times New Roman" w:hAnsi="Times New Roman" w:cs="Times New Roman"/>
          <w:w w:val="95"/>
        </w:rPr>
        <w:t>including</w:t>
      </w:r>
      <w:r w:rsidRPr="004258DD">
        <w:rPr>
          <w:rFonts w:ascii="Times New Roman" w:hAnsi="Times New Roman" w:cs="Times New Roman"/>
          <w:spacing w:val="-4"/>
          <w:w w:val="95"/>
        </w:rPr>
        <w:t xml:space="preserve"> </w:t>
      </w:r>
      <w:r w:rsidRPr="004258DD">
        <w:rPr>
          <w:rFonts w:ascii="Times New Roman" w:hAnsi="Times New Roman" w:cs="Times New Roman"/>
          <w:w w:val="95"/>
        </w:rPr>
        <w:t>space</w:t>
      </w:r>
      <w:r w:rsidRPr="004258DD">
        <w:rPr>
          <w:rFonts w:ascii="Times New Roman" w:hAnsi="Times New Roman" w:cs="Times New Roman"/>
          <w:spacing w:val="-6"/>
          <w:w w:val="95"/>
        </w:rPr>
        <w:t xml:space="preserve"> </w:t>
      </w:r>
      <w:r w:rsidRPr="004258DD">
        <w:rPr>
          <w:rFonts w:ascii="Times New Roman" w:hAnsi="Times New Roman" w:cs="Times New Roman"/>
          <w:w w:val="95"/>
        </w:rPr>
        <w:t>for</w:t>
      </w:r>
      <w:r w:rsidRPr="004258DD">
        <w:rPr>
          <w:rFonts w:ascii="Times New Roman" w:hAnsi="Times New Roman" w:cs="Times New Roman"/>
          <w:spacing w:val="-4"/>
          <w:w w:val="95"/>
        </w:rPr>
        <w:t xml:space="preserve"> </w:t>
      </w:r>
      <w:r w:rsidRPr="004258DD">
        <w:rPr>
          <w:rFonts w:ascii="Times New Roman" w:hAnsi="Times New Roman" w:cs="Times New Roman"/>
          <w:w w:val="95"/>
        </w:rPr>
        <w:t>the notation</w:t>
      </w:r>
      <w:r w:rsidRPr="004258DD">
        <w:rPr>
          <w:rFonts w:ascii="Times New Roman" w:hAnsi="Times New Roman" w:cs="Times New Roman"/>
          <w:spacing w:val="-23"/>
          <w:w w:val="95"/>
        </w:rPr>
        <w:t xml:space="preserve"> </w:t>
      </w:r>
      <w:r w:rsidRPr="004258DD">
        <w:rPr>
          <w:rFonts w:ascii="Times New Roman" w:hAnsi="Times New Roman" w:cs="Times New Roman"/>
          <w:w w:val="95"/>
        </w:rPr>
        <w:t>of</w:t>
      </w:r>
      <w:r w:rsidRPr="004258DD">
        <w:rPr>
          <w:rFonts w:ascii="Times New Roman" w:hAnsi="Times New Roman" w:cs="Times New Roman"/>
          <w:spacing w:val="-23"/>
          <w:w w:val="95"/>
        </w:rPr>
        <w:t xml:space="preserve"> </w:t>
      </w:r>
      <w:r w:rsidRPr="004258DD">
        <w:rPr>
          <w:rFonts w:ascii="Times New Roman" w:hAnsi="Times New Roman" w:cs="Times New Roman"/>
          <w:w w:val="95"/>
        </w:rPr>
        <w:t>revisions.</w:t>
      </w:r>
      <w:r w:rsidRPr="004258DD">
        <w:rPr>
          <w:rFonts w:ascii="Times New Roman" w:hAnsi="Times New Roman" w:cs="Times New Roman"/>
          <w:spacing w:val="14"/>
          <w:w w:val="95"/>
        </w:rPr>
        <w:t xml:space="preserve"> </w:t>
      </w:r>
      <w:r w:rsidRPr="004258DD">
        <w:rPr>
          <w:rFonts w:ascii="Times New Roman" w:hAnsi="Times New Roman" w:cs="Times New Roman"/>
          <w:w w:val="95"/>
        </w:rPr>
        <w:t>This</w:t>
      </w:r>
      <w:r w:rsidRPr="004258DD">
        <w:rPr>
          <w:rFonts w:ascii="Times New Roman" w:hAnsi="Times New Roman" w:cs="Times New Roman"/>
          <w:spacing w:val="-22"/>
          <w:w w:val="95"/>
        </w:rPr>
        <w:t xml:space="preserve"> </w:t>
      </w:r>
      <w:r w:rsidRPr="004258DD">
        <w:rPr>
          <w:rFonts w:ascii="Times New Roman" w:hAnsi="Times New Roman" w:cs="Times New Roman"/>
          <w:w w:val="95"/>
        </w:rPr>
        <w:t>revision</w:t>
      </w:r>
      <w:r w:rsidRPr="004258DD">
        <w:rPr>
          <w:rFonts w:ascii="Times New Roman" w:hAnsi="Times New Roman" w:cs="Times New Roman"/>
          <w:spacing w:val="-23"/>
          <w:w w:val="95"/>
        </w:rPr>
        <w:t xml:space="preserve"> </w:t>
      </w:r>
      <w:r w:rsidRPr="004258DD">
        <w:rPr>
          <w:rFonts w:ascii="Times New Roman" w:hAnsi="Times New Roman" w:cs="Times New Roman"/>
          <w:w w:val="95"/>
        </w:rPr>
        <w:t>block</w:t>
      </w:r>
      <w:r w:rsidRPr="004258DD">
        <w:rPr>
          <w:rFonts w:ascii="Times New Roman" w:hAnsi="Times New Roman" w:cs="Times New Roman"/>
          <w:spacing w:val="-22"/>
          <w:w w:val="95"/>
        </w:rPr>
        <w:t xml:space="preserve"> </w:t>
      </w:r>
      <w:r w:rsidRPr="004258DD">
        <w:rPr>
          <w:rFonts w:ascii="Times New Roman" w:hAnsi="Times New Roman" w:cs="Times New Roman"/>
          <w:w w:val="95"/>
        </w:rPr>
        <w:t>is</w:t>
      </w:r>
      <w:r w:rsidRPr="004258DD">
        <w:rPr>
          <w:rFonts w:ascii="Times New Roman" w:hAnsi="Times New Roman" w:cs="Times New Roman"/>
          <w:spacing w:val="-22"/>
          <w:w w:val="95"/>
        </w:rPr>
        <w:t xml:space="preserve"> </w:t>
      </w:r>
      <w:r w:rsidRPr="004258DD">
        <w:rPr>
          <w:rFonts w:ascii="Times New Roman" w:hAnsi="Times New Roman" w:cs="Times New Roman"/>
          <w:w w:val="95"/>
        </w:rPr>
        <w:t>to</w:t>
      </w:r>
      <w:r w:rsidRPr="004258DD">
        <w:rPr>
          <w:rFonts w:ascii="Times New Roman" w:hAnsi="Times New Roman" w:cs="Times New Roman"/>
          <w:spacing w:val="-23"/>
          <w:w w:val="95"/>
        </w:rPr>
        <w:t xml:space="preserve"> </w:t>
      </w:r>
      <w:r w:rsidRPr="004258DD">
        <w:rPr>
          <w:rFonts w:ascii="Times New Roman" w:hAnsi="Times New Roman" w:cs="Times New Roman"/>
          <w:w w:val="95"/>
        </w:rPr>
        <w:t>be</w:t>
      </w:r>
      <w:r w:rsidRPr="004258DD">
        <w:rPr>
          <w:rFonts w:ascii="Times New Roman" w:hAnsi="Times New Roman" w:cs="Times New Roman"/>
          <w:spacing w:val="-22"/>
          <w:w w:val="95"/>
        </w:rPr>
        <w:t xml:space="preserve"> </w:t>
      </w:r>
      <w:r w:rsidRPr="004258DD">
        <w:rPr>
          <w:rFonts w:ascii="Times New Roman" w:hAnsi="Times New Roman" w:cs="Times New Roman"/>
          <w:w w:val="95"/>
        </w:rPr>
        <w:t>completed</w:t>
      </w:r>
      <w:r w:rsidRPr="004258DD">
        <w:rPr>
          <w:rFonts w:ascii="Times New Roman" w:hAnsi="Times New Roman" w:cs="Times New Roman"/>
          <w:spacing w:val="-22"/>
          <w:w w:val="95"/>
        </w:rPr>
        <w:t xml:space="preserve"> </w:t>
      </w:r>
      <w:r w:rsidRPr="004258DD">
        <w:rPr>
          <w:rFonts w:ascii="Times New Roman" w:hAnsi="Times New Roman" w:cs="Times New Roman"/>
          <w:w w:val="95"/>
        </w:rPr>
        <w:t>with</w:t>
      </w:r>
      <w:r w:rsidRPr="004258DD">
        <w:rPr>
          <w:rFonts w:ascii="Times New Roman" w:hAnsi="Times New Roman" w:cs="Times New Roman"/>
          <w:spacing w:val="-22"/>
          <w:w w:val="95"/>
        </w:rPr>
        <w:t xml:space="preserve"> </w:t>
      </w:r>
      <w:r w:rsidRPr="004258DD">
        <w:rPr>
          <w:rFonts w:ascii="Times New Roman" w:hAnsi="Times New Roman" w:cs="Times New Roman"/>
          <w:w w:val="95"/>
        </w:rPr>
        <w:t>each</w:t>
      </w:r>
      <w:r w:rsidRPr="004258DD">
        <w:rPr>
          <w:rFonts w:ascii="Times New Roman" w:hAnsi="Times New Roman" w:cs="Times New Roman"/>
          <w:spacing w:val="-23"/>
          <w:w w:val="95"/>
        </w:rPr>
        <w:t xml:space="preserve"> </w:t>
      </w:r>
      <w:r w:rsidRPr="004258DD">
        <w:rPr>
          <w:rFonts w:ascii="Times New Roman" w:hAnsi="Times New Roman" w:cs="Times New Roman"/>
          <w:w w:val="95"/>
        </w:rPr>
        <w:t>revision</w:t>
      </w:r>
      <w:r w:rsidRPr="004258DD">
        <w:rPr>
          <w:rFonts w:ascii="Times New Roman" w:hAnsi="Times New Roman" w:cs="Times New Roman"/>
          <w:spacing w:val="-22"/>
          <w:w w:val="95"/>
        </w:rPr>
        <w:t xml:space="preserve"> </w:t>
      </w:r>
      <w:r w:rsidRPr="004258DD">
        <w:rPr>
          <w:rFonts w:ascii="Times New Roman" w:hAnsi="Times New Roman" w:cs="Times New Roman"/>
          <w:w w:val="95"/>
        </w:rPr>
        <w:t>to</w:t>
      </w:r>
      <w:r w:rsidRPr="004258DD">
        <w:rPr>
          <w:rFonts w:ascii="Times New Roman" w:hAnsi="Times New Roman" w:cs="Times New Roman"/>
          <w:spacing w:val="-22"/>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plan sheet</w:t>
      </w:r>
      <w:r w:rsidRPr="004258DD">
        <w:rPr>
          <w:rFonts w:ascii="Times New Roman" w:hAnsi="Times New Roman" w:cs="Times New Roman"/>
          <w:spacing w:val="-11"/>
          <w:w w:val="95"/>
        </w:rPr>
        <w:t xml:space="preserve"> </w:t>
      </w:r>
      <w:r w:rsidRPr="004258DD">
        <w:rPr>
          <w:rFonts w:ascii="Times New Roman" w:hAnsi="Times New Roman" w:cs="Times New Roman"/>
          <w:w w:val="95"/>
        </w:rPr>
        <w:t>and</w:t>
      </w:r>
      <w:r w:rsidRPr="004258DD">
        <w:rPr>
          <w:rFonts w:ascii="Times New Roman" w:hAnsi="Times New Roman" w:cs="Times New Roman"/>
          <w:spacing w:val="-10"/>
          <w:w w:val="95"/>
        </w:rPr>
        <w:t xml:space="preserve"> </w:t>
      </w:r>
      <w:r w:rsidRPr="004258DD">
        <w:rPr>
          <w:rFonts w:ascii="Times New Roman" w:hAnsi="Times New Roman" w:cs="Times New Roman"/>
          <w:w w:val="95"/>
        </w:rPr>
        <w:t>shall</w:t>
      </w:r>
      <w:r w:rsidRPr="004258DD">
        <w:rPr>
          <w:rFonts w:ascii="Times New Roman" w:hAnsi="Times New Roman" w:cs="Times New Roman"/>
          <w:spacing w:val="-11"/>
          <w:w w:val="95"/>
        </w:rPr>
        <w:t xml:space="preserve"> </w:t>
      </w:r>
      <w:r w:rsidRPr="004258DD">
        <w:rPr>
          <w:rFonts w:ascii="Times New Roman" w:hAnsi="Times New Roman" w:cs="Times New Roman"/>
          <w:w w:val="95"/>
        </w:rPr>
        <w:t>clearly</w:t>
      </w:r>
      <w:r w:rsidRPr="004258DD">
        <w:rPr>
          <w:rFonts w:ascii="Times New Roman" w:hAnsi="Times New Roman" w:cs="Times New Roman"/>
          <w:spacing w:val="-11"/>
          <w:w w:val="95"/>
        </w:rPr>
        <w:t xml:space="preserve"> </w:t>
      </w:r>
      <w:r w:rsidRPr="004258DD">
        <w:rPr>
          <w:rFonts w:ascii="Times New Roman" w:hAnsi="Times New Roman" w:cs="Times New Roman"/>
          <w:w w:val="95"/>
        </w:rPr>
        <w:t>note</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nature</w:t>
      </w:r>
      <w:r w:rsidRPr="004258DD">
        <w:rPr>
          <w:rFonts w:ascii="Times New Roman" w:hAnsi="Times New Roman" w:cs="Times New Roman"/>
          <w:spacing w:val="-10"/>
          <w:w w:val="95"/>
        </w:rPr>
        <w:t xml:space="preserve"> </w:t>
      </w:r>
      <w:r w:rsidRPr="004258DD">
        <w:rPr>
          <w:rFonts w:ascii="Times New Roman" w:hAnsi="Times New Roman" w:cs="Times New Roman"/>
          <w:w w:val="95"/>
        </w:rPr>
        <w:t>of</w:t>
      </w:r>
      <w:r w:rsidRPr="004258DD">
        <w:rPr>
          <w:rFonts w:ascii="Times New Roman" w:hAnsi="Times New Roman" w:cs="Times New Roman"/>
          <w:spacing w:val="-10"/>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revision</w:t>
      </w:r>
      <w:r w:rsidRPr="004258DD">
        <w:rPr>
          <w:rFonts w:ascii="Times New Roman" w:hAnsi="Times New Roman" w:cs="Times New Roman"/>
          <w:spacing w:val="-13"/>
          <w:w w:val="95"/>
        </w:rPr>
        <w:t xml:space="preserve"> </w:t>
      </w:r>
      <w:r w:rsidRPr="004258DD">
        <w:rPr>
          <w:rFonts w:ascii="Times New Roman" w:hAnsi="Times New Roman" w:cs="Times New Roman"/>
          <w:w w:val="95"/>
        </w:rPr>
        <w:t>and</w:t>
      </w:r>
      <w:r w:rsidRPr="004258DD">
        <w:rPr>
          <w:rFonts w:ascii="Times New Roman" w:hAnsi="Times New Roman" w:cs="Times New Roman"/>
          <w:spacing w:val="-10"/>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date</w:t>
      </w:r>
      <w:r w:rsidRPr="004258DD">
        <w:rPr>
          <w:rFonts w:ascii="Times New Roman" w:hAnsi="Times New Roman" w:cs="Times New Roman"/>
          <w:spacing w:val="-11"/>
          <w:w w:val="95"/>
        </w:rPr>
        <w:t xml:space="preserve"> </w:t>
      </w:r>
      <w:r w:rsidRPr="004258DD">
        <w:rPr>
          <w:rFonts w:ascii="Times New Roman" w:hAnsi="Times New Roman" w:cs="Times New Roman"/>
          <w:w w:val="95"/>
        </w:rPr>
        <w:t>that</w:t>
      </w:r>
      <w:r w:rsidRPr="004258DD">
        <w:rPr>
          <w:rFonts w:ascii="Times New Roman" w:hAnsi="Times New Roman" w:cs="Times New Roman"/>
          <w:spacing w:val="-10"/>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revision</w:t>
      </w:r>
      <w:r w:rsidRPr="004258DD">
        <w:rPr>
          <w:rFonts w:ascii="Times New Roman" w:hAnsi="Times New Roman" w:cs="Times New Roman"/>
          <w:spacing w:val="-12"/>
          <w:w w:val="95"/>
        </w:rPr>
        <w:t xml:space="preserve"> </w:t>
      </w:r>
      <w:r w:rsidRPr="004258DD">
        <w:rPr>
          <w:rFonts w:ascii="Times New Roman" w:hAnsi="Times New Roman" w:cs="Times New Roman"/>
          <w:w w:val="95"/>
        </w:rPr>
        <w:t>was made.</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ListParagraph"/>
        <w:numPr>
          <w:ilvl w:val="1"/>
          <w:numId w:val="20"/>
        </w:numPr>
        <w:tabs>
          <w:tab w:val="left" w:pos="1581"/>
        </w:tabs>
        <w:spacing w:line="225" w:lineRule="auto"/>
        <w:ind w:right="860"/>
        <w:rPr>
          <w:rFonts w:ascii="Times New Roman" w:hAnsi="Times New Roman" w:cs="Times New Roman"/>
        </w:rPr>
      </w:pPr>
      <w:r w:rsidRPr="004258DD">
        <w:rPr>
          <w:rFonts w:ascii="Times New Roman" w:hAnsi="Times New Roman" w:cs="Times New Roman"/>
          <w:w w:val="95"/>
        </w:rPr>
        <w:t>All</w:t>
      </w:r>
      <w:r w:rsidRPr="004258DD">
        <w:rPr>
          <w:rFonts w:ascii="Times New Roman" w:hAnsi="Times New Roman" w:cs="Times New Roman"/>
          <w:spacing w:val="-26"/>
          <w:w w:val="95"/>
        </w:rPr>
        <w:t xml:space="preserve"> </w:t>
      </w:r>
      <w:r w:rsidRPr="004258DD">
        <w:rPr>
          <w:rFonts w:ascii="Times New Roman" w:hAnsi="Times New Roman" w:cs="Times New Roman"/>
          <w:w w:val="95"/>
        </w:rPr>
        <w:t>utility</w:t>
      </w:r>
      <w:r w:rsidRPr="004258DD">
        <w:rPr>
          <w:rFonts w:ascii="Times New Roman" w:hAnsi="Times New Roman" w:cs="Times New Roman"/>
          <w:spacing w:val="-25"/>
          <w:w w:val="95"/>
        </w:rPr>
        <w:t xml:space="preserve"> </w:t>
      </w:r>
      <w:r w:rsidRPr="004258DD">
        <w:rPr>
          <w:rFonts w:ascii="Times New Roman" w:hAnsi="Times New Roman" w:cs="Times New Roman"/>
          <w:w w:val="95"/>
        </w:rPr>
        <w:t>line</w:t>
      </w:r>
      <w:r w:rsidRPr="004258DD">
        <w:rPr>
          <w:rFonts w:ascii="Times New Roman" w:hAnsi="Times New Roman" w:cs="Times New Roman"/>
          <w:spacing w:val="-25"/>
          <w:w w:val="95"/>
        </w:rPr>
        <w:t xml:space="preserve"> </w:t>
      </w:r>
      <w:r w:rsidRPr="004258DD">
        <w:rPr>
          <w:rFonts w:ascii="Times New Roman" w:hAnsi="Times New Roman" w:cs="Times New Roman"/>
          <w:w w:val="95"/>
        </w:rPr>
        <w:t>bores</w:t>
      </w:r>
      <w:r w:rsidRPr="004258DD">
        <w:rPr>
          <w:rFonts w:ascii="Times New Roman" w:hAnsi="Times New Roman" w:cs="Times New Roman"/>
          <w:spacing w:val="-24"/>
          <w:w w:val="95"/>
        </w:rPr>
        <w:t xml:space="preserve"> </w:t>
      </w:r>
      <w:r w:rsidRPr="004258DD">
        <w:rPr>
          <w:rFonts w:ascii="Times New Roman" w:hAnsi="Times New Roman" w:cs="Times New Roman"/>
          <w:w w:val="95"/>
        </w:rPr>
        <w:t>shall</w:t>
      </w:r>
      <w:r w:rsidRPr="004258DD">
        <w:rPr>
          <w:rFonts w:ascii="Times New Roman" w:hAnsi="Times New Roman" w:cs="Times New Roman"/>
          <w:spacing w:val="-26"/>
          <w:w w:val="95"/>
        </w:rPr>
        <w:t xml:space="preserve"> </w:t>
      </w:r>
      <w:r w:rsidRPr="004258DD">
        <w:rPr>
          <w:rFonts w:ascii="Times New Roman" w:hAnsi="Times New Roman" w:cs="Times New Roman"/>
          <w:w w:val="95"/>
        </w:rPr>
        <w:t>be</w:t>
      </w:r>
      <w:r w:rsidRPr="004258DD">
        <w:rPr>
          <w:rFonts w:ascii="Times New Roman" w:hAnsi="Times New Roman" w:cs="Times New Roman"/>
          <w:spacing w:val="-26"/>
          <w:w w:val="95"/>
        </w:rPr>
        <w:t xml:space="preserve"> </w:t>
      </w:r>
      <w:r w:rsidRPr="004258DD">
        <w:rPr>
          <w:rFonts w:ascii="Times New Roman" w:hAnsi="Times New Roman" w:cs="Times New Roman"/>
          <w:w w:val="95"/>
        </w:rPr>
        <w:t>encased</w:t>
      </w:r>
      <w:r w:rsidRPr="004258DD">
        <w:rPr>
          <w:rFonts w:ascii="Times New Roman" w:hAnsi="Times New Roman" w:cs="Times New Roman"/>
          <w:spacing w:val="-24"/>
          <w:w w:val="95"/>
        </w:rPr>
        <w:t xml:space="preserve"> </w:t>
      </w:r>
      <w:r w:rsidRPr="004258DD">
        <w:rPr>
          <w:rFonts w:ascii="Times New Roman" w:hAnsi="Times New Roman" w:cs="Times New Roman"/>
          <w:w w:val="95"/>
        </w:rPr>
        <w:t>with</w:t>
      </w:r>
      <w:r w:rsidRPr="004258DD">
        <w:rPr>
          <w:rFonts w:ascii="Times New Roman" w:hAnsi="Times New Roman" w:cs="Times New Roman"/>
          <w:spacing w:val="-26"/>
          <w:w w:val="95"/>
        </w:rPr>
        <w:t xml:space="preserve"> </w:t>
      </w:r>
      <w:r w:rsidRPr="004258DD">
        <w:rPr>
          <w:rFonts w:ascii="Times New Roman" w:hAnsi="Times New Roman" w:cs="Times New Roman"/>
          <w:w w:val="95"/>
        </w:rPr>
        <w:t>a</w:t>
      </w:r>
      <w:r w:rsidRPr="004258DD">
        <w:rPr>
          <w:rFonts w:ascii="Times New Roman" w:hAnsi="Times New Roman" w:cs="Times New Roman"/>
          <w:spacing w:val="-24"/>
          <w:w w:val="95"/>
        </w:rPr>
        <w:t xml:space="preserve"> </w:t>
      </w:r>
      <w:r w:rsidRPr="004258DD">
        <w:rPr>
          <w:rFonts w:ascii="Times New Roman" w:hAnsi="Times New Roman" w:cs="Times New Roman"/>
          <w:w w:val="95"/>
        </w:rPr>
        <w:t>minimum</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6"/>
          <w:w w:val="95"/>
        </w:rPr>
        <w:t xml:space="preserve"> </w:t>
      </w:r>
      <w:r w:rsidRPr="004258DD">
        <w:rPr>
          <w:rFonts w:ascii="Times New Roman" w:hAnsi="Times New Roman" w:cs="Times New Roman"/>
          <w:w w:val="95"/>
        </w:rPr>
        <w:t>schedule</w:t>
      </w:r>
      <w:r w:rsidRPr="004258DD">
        <w:rPr>
          <w:rFonts w:ascii="Times New Roman" w:hAnsi="Times New Roman" w:cs="Times New Roman"/>
          <w:spacing w:val="-25"/>
          <w:w w:val="95"/>
        </w:rPr>
        <w:t xml:space="preserve"> </w:t>
      </w:r>
      <w:r w:rsidRPr="004258DD">
        <w:rPr>
          <w:rFonts w:ascii="Times New Roman" w:hAnsi="Times New Roman" w:cs="Times New Roman"/>
          <w:w w:val="95"/>
        </w:rPr>
        <w:t>40</w:t>
      </w:r>
      <w:r w:rsidRPr="004258DD">
        <w:rPr>
          <w:rFonts w:ascii="Times New Roman" w:hAnsi="Times New Roman" w:cs="Times New Roman"/>
          <w:spacing w:val="-25"/>
          <w:w w:val="95"/>
        </w:rPr>
        <w:t xml:space="preserve"> </w:t>
      </w:r>
      <w:r w:rsidRPr="004258DD">
        <w:rPr>
          <w:rFonts w:ascii="Times New Roman" w:hAnsi="Times New Roman" w:cs="Times New Roman"/>
          <w:w w:val="95"/>
        </w:rPr>
        <w:t>steel</w:t>
      </w:r>
      <w:r w:rsidRPr="004258DD">
        <w:rPr>
          <w:rFonts w:ascii="Times New Roman" w:hAnsi="Times New Roman" w:cs="Times New Roman"/>
          <w:spacing w:val="-25"/>
          <w:w w:val="95"/>
        </w:rPr>
        <w:t xml:space="preserve"> </w:t>
      </w:r>
      <w:r w:rsidRPr="004258DD">
        <w:rPr>
          <w:rFonts w:ascii="Times New Roman" w:hAnsi="Times New Roman" w:cs="Times New Roman"/>
          <w:w w:val="95"/>
        </w:rPr>
        <w:t>casing</w:t>
      </w:r>
      <w:r w:rsidRPr="004258DD">
        <w:rPr>
          <w:rFonts w:ascii="Times New Roman" w:hAnsi="Times New Roman" w:cs="Times New Roman"/>
          <w:spacing w:val="-25"/>
          <w:w w:val="95"/>
        </w:rPr>
        <w:t xml:space="preserve"> </w:t>
      </w:r>
      <w:r w:rsidRPr="004258DD">
        <w:rPr>
          <w:rFonts w:ascii="Times New Roman" w:hAnsi="Times New Roman" w:cs="Times New Roman"/>
          <w:w w:val="95"/>
        </w:rPr>
        <w:t>pipe</w:t>
      </w:r>
      <w:r w:rsidRPr="004258DD">
        <w:rPr>
          <w:rFonts w:ascii="Times New Roman" w:hAnsi="Times New Roman" w:cs="Times New Roman"/>
          <w:spacing w:val="-24"/>
          <w:w w:val="95"/>
        </w:rPr>
        <w:t xml:space="preserve"> </w:t>
      </w:r>
      <w:r w:rsidRPr="004258DD">
        <w:rPr>
          <w:rFonts w:ascii="Times New Roman" w:hAnsi="Times New Roman" w:cs="Times New Roman"/>
          <w:w w:val="95"/>
        </w:rPr>
        <w:t xml:space="preserve">and </w:t>
      </w:r>
      <w:r w:rsidRPr="004258DD">
        <w:rPr>
          <w:rFonts w:ascii="Times New Roman" w:hAnsi="Times New Roman" w:cs="Times New Roman"/>
        </w:rPr>
        <w:t>the</w:t>
      </w:r>
      <w:r w:rsidRPr="004258DD">
        <w:rPr>
          <w:rFonts w:ascii="Times New Roman" w:hAnsi="Times New Roman" w:cs="Times New Roman"/>
          <w:spacing w:val="-9"/>
        </w:rPr>
        <w:t xml:space="preserve"> </w:t>
      </w:r>
      <w:r w:rsidRPr="004258DD">
        <w:rPr>
          <w:rFonts w:ascii="Times New Roman" w:hAnsi="Times New Roman" w:cs="Times New Roman"/>
        </w:rPr>
        <w:t>casing</w:t>
      </w:r>
      <w:r w:rsidRPr="004258DD">
        <w:rPr>
          <w:rFonts w:ascii="Times New Roman" w:hAnsi="Times New Roman" w:cs="Times New Roman"/>
          <w:spacing w:val="-8"/>
        </w:rPr>
        <w:t xml:space="preserve"> </w:t>
      </w:r>
      <w:r w:rsidRPr="004258DD">
        <w:rPr>
          <w:rFonts w:ascii="Times New Roman" w:hAnsi="Times New Roman" w:cs="Times New Roman"/>
        </w:rPr>
        <w:t>ends</w:t>
      </w:r>
      <w:r w:rsidRPr="004258DD">
        <w:rPr>
          <w:rFonts w:ascii="Times New Roman" w:hAnsi="Times New Roman" w:cs="Times New Roman"/>
          <w:spacing w:val="-8"/>
        </w:rPr>
        <w:t xml:space="preserve"> </w:t>
      </w:r>
      <w:r w:rsidRPr="004258DD">
        <w:rPr>
          <w:rFonts w:ascii="Times New Roman" w:hAnsi="Times New Roman" w:cs="Times New Roman"/>
        </w:rPr>
        <w:t>shall</w:t>
      </w:r>
      <w:r w:rsidRPr="004258DD">
        <w:rPr>
          <w:rFonts w:ascii="Times New Roman" w:hAnsi="Times New Roman" w:cs="Times New Roman"/>
          <w:spacing w:val="-9"/>
        </w:rPr>
        <w:t xml:space="preserve"> </w:t>
      </w:r>
      <w:r w:rsidRPr="004258DD">
        <w:rPr>
          <w:rFonts w:ascii="Times New Roman" w:hAnsi="Times New Roman" w:cs="Times New Roman"/>
        </w:rPr>
        <w:t>be</w:t>
      </w:r>
      <w:r w:rsidRPr="004258DD">
        <w:rPr>
          <w:rFonts w:ascii="Times New Roman" w:hAnsi="Times New Roman" w:cs="Times New Roman"/>
          <w:spacing w:val="-8"/>
        </w:rPr>
        <w:t xml:space="preserve"> </w:t>
      </w:r>
      <w:r w:rsidRPr="004258DD">
        <w:rPr>
          <w:rFonts w:ascii="Times New Roman" w:hAnsi="Times New Roman" w:cs="Times New Roman"/>
        </w:rPr>
        <w:t>sealed</w:t>
      </w:r>
      <w:r w:rsidRPr="004258DD">
        <w:rPr>
          <w:rFonts w:ascii="Times New Roman" w:hAnsi="Times New Roman" w:cs="Times New Roman"/>
          <w:spacing w:val="-9"/>
        </w:rPr>
        <w:t xml:space="preserve"> </w:t>
      </w:r>
      <w:r w:rsidRPr="004258DD">
        <w:rPr>
          <w:rFonts w:ascii="Times New Roman" w:hAnsi="Times New Roman" w:cs="Times New Roman"/>
        </w:rPr>
        <w:t>with</w:t>
      </w:r>
      <w:r w:rsidRPr="004258DD">
        <w:rPr>
          <w:rFonts w:ascii="Times New Roman" w:hAnsi="Times New Roman" w:cs="Times New Roman"/>
          <w:spacing w:val="-9"/>
        </w:rPr>
        <w:t xml:space="preserve"> </w:t>
      </w:r>
      <w:r w:rsidRPr="004258DD">
        <w:rPr>
          <w:rFonts w:ascii="Times New Roman" w:hAnsi="Times New Roman" w:cs="Times New Roman"/>
        </w:rPr>
        <w:t>end</w:t>
      </w:r>
      <w:r w:rsidRPr="004258DD">
        <w:rPr>
          <w:rFonts w:ascii="Times New Roman" w:hAnsi="Times New Roman" w:cs="Times New Roman"/>
          <w:spacing w:val="-8"/>
        </w:rPr>
        <w:t xml:space="preserve"> </w:t>
      </w:r>
      <w:r w:rsidRPr="004258DD">
        <w:rPr>
          <w:rFonts w:ascii="Times New Roman" w:hAnsi="Times New Roman" w:cs="Times New Roman"/>
        </w:rPr>
        <w:t>caps.</w:t>
      </w:r>
    </w:p>
    <w:p w:rsidR="00277ED5" w:rsidRPr="004258DD" w:rsidRDefault="00277ED5">
      <w:pPr>
        <w:pStyle w:val="BodyText"/>
        <w:spacing w:before="2"/>
        <w:rPr>
          <w:rFonts w:ascii="Times New Roman" w:hAnsi="Times New Roman" w:cs="Times New Roman"/>
        </w:rPr>
      </w:pPr>
    </w:p>
    <w:p w:rsidR="00277ED5" w:rsidRPr="004258DD" w:rsidRDefault="00AC371E">
      <w:pPr>
        <w:pStyle w:val="ListParagraph"/>
        <w:numPr>
          <w:ilvl w:val="1"/>
          <w:numId w:val="20"/>
        </w:numPr>
        <w:tabs>
          <w:tab w:val="left" w:pos="1581"/>
        </w:tabs>
        <w:spacing w:line="225" w:lineRule="auto"/>
        <w:ind w:right="856"/>
        <w:rPr>
          <w:rFonts w:ascii="Times New Roman" w:hAnsi="Times New Roman" w:cs="Times New Roman"/>
        </w:rPr>
      </w:pPr>
      <w:r w:rsidRPr="004258DD">
        <w:rPr>
          <w:rFonts w:ascii="Times New Roman" w:hAnsi="Times New Roman" w:cs="Times New Roman"/>
          <w:w w:val="90"/>
        </w:rPr>
        <w:t>Each</w:t>
      </w:r>
      <w:r w:rsidRPr="004258DD">
        <w:rPr>
          <w:rFonts w:ascii="Times New Roman" w:hAnsi="Times New Roman" w:cs="Times New Roman"/>
          <w:spacing w:val="-8"/>
          <w:w w:val="90"/>
        </w:rPr>
        <w:t xml:space="preserve"> </w:t>
      </w:r>
      <w:r w:rsidRPr="004258DD">
        <w:rPr>
          <w:rFonts w:ascii="Times New Roman" w:hAnsi="Times New Roman" w:cs="Times New Roman"/>
          <w:w w:val="90"/>
        </w:rPr>
        <w:t>sheet</w:t>
      </w:r>
      <w:r w:rsidRPr="004258DD">
        <w:rPr>
          <w:rFonts w:ascii="Times New Roman" w:hAnsi="Times New Roman" w:cs="Times New Roman"/>
          <w:spacing w:val="-6"/>
          <w:w w:val="90"/>
        </w:rPr>
        <w:t xml:space="preserve"> </w:t>
      </w:r>
      <w:r w:rsidRPr="004258DD">
        <w:rPr>
          <w:rFonts w:ascii="Times New Roman" w:hAnsi="Times New Roman" w:cs="Times New Roman"/>
          <w:w w:val="90"/>
        </w:rPr>
        <w:t>of</w:t>
      </w:r>
      <w:r w:rsidRPr="004258DD">
        <w:rPr>
          <w:rFonts w:ascii="Times New Roman" w:hAnsi="Times New Roman" w:cs="Times New Roman"/>
          <w:spacing w:val="-7"/>
          <w:w w:val="90"/>
        </w:rPr>
        <w:t xml:space="preserve"> </w:t>
      </w:r>
      <w:r w:rsidRPr="004258DD">
        <w:rPr>
          <w:rFonts w:ascii="Times New Roman" w:hAnsi="Times New Roman" w:cs="Times New Roman"/>
          <w:w w:val="90"/>
        </w:rPr>
        <w:t>the</w:t>
      </w:r>
      <w:r w:rsidRPr="004258DD">
        <w:rPr>
          <w:rFonts w:ascii="Times New Roman" w:hAnsi="Times New Roman" w:cs="Times New Roman"/>
          <w:spacing w:val="-8"/>
          <w:w w:val="90"/>
        </w:rPr>
        <w:t xml:space="preserve"> </w:t>
      </w:r>
      <w:r w:rsidRPr="004258DD">
        <w:rPr>
          <w:rFonts w:ascii="Times New Roman" w:hAnsi="Times New Roman" w:cs="Times New Roman"/>
          <w:w w:val="90"/>
        </w:rPr>
        <w:t>Construction</w:t>
      </w:r>
      <w:r w:rsidRPr="004258DD">
        <w:rPr>
          <w:rFonts w:ascii="Times New Roman" w:hAnsi="Times New Roman" w:cs="Times New Roman"/>
          <w:spacing w:val="-8"/>
          <w:w w:val="90"/>
        </w:rPr>
        <w:t xml:space="preserve"> </w:t>
      </w:r>
      <w:r w:rsidRPr="004258DD">
        <w:rPr>
          <w:rFonts w:ascii="Times New Roman" w:hAnsi="Times New Roman" w:cs="Times New Roman"/>
          <w:w w:val="90"/>
        </w:rPr>
        <w:t>Plans</w:t>
      </w:r>
      <w:r w:rsidRPr="004258DD">
        <w:rPr>
          <w:rFonts w:ascii="Times New Roman" w:hAnsi="Times New Roman" w:cs="Times New Roman"/>
          <w:spacing w:val="-8"/>
          <w:w w:val="90"/>
        </w:rPr>
        <w:t xml:space="preserve"> </w:t>
      </w:r>
      <w:r w:rsidRPr="004258DD">
        <w:rPr>
          <w:rFonts w:ascii="Times New Roman" w:hAnsi="Times New Roman" w:cs="Times New Roman"/>
          <w:w w:val="90"/>
        </w:rPr>
        <w:t>shall</w:t>
      </w:r>
      <w:r w:rsidRPr="004258DD">
        <w:rPr>
          <w:rFonts w:ascii="Times New Roman" w:hAnsi="Times New Roman" w:cs="Times New Roman"/>
          <w:spacing w:val="-6"/>
          <w:w w:val="90"/>
        </w:rPr>
        <w:t xml:space="preserve"> </w:t>
      </w:r>
      <w:r w:rsidRPr="004258DD">
        <w:rPr>
          <w:rFonts w:ascii="Times New Roman" w:hAnsi="Times New Roman" w:cs="Times New Roman"/>
          <w:w w:val="90"/>
        </w:rPr>
        <w:t>include</w:t>
      </w:r>
      <w:r w:rsidRPr="004258DD">
        <w:rPr>
          <w:rFonts w:ascii="Times New Roman" w:hAnsi="Times New Roman" w:cs="Times New Roman"/>
          <w:spacing w:val="-7"/>
          <w:w w:val="90"/>
        </w:rPr>
        <w:t xml:space="preserve"> </w:t>
      </w:r>
      <w:r w:rsidRPr="004258DD">
        <w:rPr>
          <w:rFonts w:ascii="Times New Roman" w:hAnsi="Times New Roman" w:cs="Times New Roman"/>
          <w:w w:val="90"/>
        </w:rPr>
        <w:t>north</w:t>
      </w:r>
      <w:r w:rsidRPr="004258DD">
        <w:rPr>
          <w:rFonts w:ascii="Times New Roman" w:hAnsi="Times New Roman" w:cs="Times New Roman"/>
          <w:spacing w:val="-8"/>
          <w:w w:val="90"/>
        </w:rPr>
        <w:t xml:space="preserve"> </w:t>
      </w:r>
      <w:r w:rsidRPr="004258DD">
        <w:rPr>
          <w:rFonts w:ascii="Times New Roman" w:hAnsi="Times New Roman" w:cs="Times New Roman"/>
          <w:w w:val="90"/>
        </w:rPr>
        <w:t>arrow,</w:t>
      </w:r>
      <w:r w:rsidRPr="004258DD">
        <w:rPr>
          <w:rFonts w:ascii="Times New Roman" w:hAnsi="Times New Roman" w:cs="Times New Roman"/>
          <w:spacing w:val="-8"/>
          <w:w w:val="90"/>
        </w:rPr>
        <w:t xml:space="preserve"> </w:t>
      </w:r>
      <w:r w:rsidRPr="004258DD">
        <w:rPr>
          <w:rFonts w:ascii="Times New Roman" w:hAnsi="Times New Roman" w:cs="Times New Roman"/>
          <w:w w:val="90"/>
        </w:rPr>
        <w:t>scale,</w:t>
      </w:r>
      <w:r w:rsidRPr="004258DD">
        <w:rPr>
          <w:rFonts w:ascii="Times New Roman" w:hAnsi="Times New Roman" w:cs="Times New Roman"/>
          <w:spacing w:val="-8"/>
          <w:w w:val="90"/>
        </w:rPr>
        <w:t xml:space="preserve"> </w:t>
      </w:r>
      <w:r w:rsidRPr="004258DD">
        <w:rPr>
          <w:rFonts w:ascii="Times New Roman" w:hAnsi="Times New Roman" w:cs="Times New Roman"/>
          <w:w w:val="90"/>
        </w:rPr>
        <w:t>date,</w:t>
      </w:r>
      <w:r w:rsidRPr="004258DD">
        <w:rPr>
          <w:rFonts w:ascii="Times New Roman" w:hAnsi="Times New Roman" w:cs="Times New Roman"/>
          <w:spacing w:val="-9"/>
          <w:w w:val="90"/>
        </w:rPr>
        <w:t xml:space="preserve"> </w:t>
      </w:r>
      <w:r w:rsidRPr="004258DD">
        <w:rPr>
          <w:rFonts w:ascii="Times New Roman" w:hAnsi="Times New Roman" w:cs="Times New Roman"/>
          <w:w w:val="90"/>
        </w:rPr>
        <w:t>and</w:t>
      </w:r>
      <w:r w:rsidRPr="004258DD">
        <w:rPr>
          <w:rFonts w:ascii="Times New Roman" w:hAnsi="Times New Roman" w:cs="Times New Roman"/>
          <w:spacing w:val="-8"/>
          <w:w w:val="90"/>
        </w:rPr>
        <w:t xml:space="preserve"> </w:t>
      </w:r>
      <w:r w:rsidRPr="004258DD">
        <w:rPr>
          <w:rFonts w:ascii="Times New Roman" w:hAnsi="Times New Roman" w:cs="Times New Roman"/>
          <w:w w:val="90"/>
        </w:rPr>
        <w:t xml:space="preserve">benchmark </w:t>
      </w:r>
      <w:r w:rsidRPr="004258DD">
        <w:rPr>
          <w:rFonts w:ascii="Times New Roman" w:hAnsi="Times New Roman" w:cs="Times New Roman"/>
        </w:rPr>
        <w:t>description to a NGVD datum. Scales shall be no less than 1 inch equals 40 feet horizontally</w:t>
      </w:r>
      <w:r w:rsidRPr="004258DD">
        <w:rPr>
          <w:rFonts w:ascii="Times New Roman" w:hAnsi="Times New Roman" w:cs="Times New Roman"/>
          <w:spacing w:val="-8"/>
        </w:rPr>
        <w:t xml:space="preserve"> </w:t>
      </w:r>
      <w:r w:rsidRPr="004258DD">
        <w:rPr>
          <w:rFonts w:ascii="Times New Roman" w:hAnsi="Times New Roman" w:cs="Times New Roman"/>
        </w:rPr>
        <w:t>and</w:t>
      </w:r>
      <w:r w:rsidRPr="004258DD">
        <w:rPr>
          <w:rFonts w:ascii="Times New Roman" w:hAnsi="Times New Roman" w:cs="Times New Roman"/>
          <w:spacing w:val="-6"/>
        </w:rPr>
        <w:t xml:space="preserve"> </w:t>
      </w:r>
      <w:r w:rsidRPr="004258DD">
        <w:rPr>
          <w:rFonts w:ascii="Times New Roman" w:hAnsi="Times New Roman" w:cs="Times New Roman"/>
        </w:rPr>
        <w:t>1</w:t>
      </w:r>
      <w:r w:rsidRPr="004258DD">
        <w:rPr>
          <w:rFonts w:ascii="Times New Roman" w:hAnsi="Times New Roman" w:cs="Times New Roman"/>
          <w:spacing w:val="-7"/>
        </w:rPr>
        <w:t xml:space="preserve"> </w:t>
      </w:r>
      <w:r w:rsidRPr="004258DD">
        <w:rPr>
          <w:rFonts w:ascii="Times New Roman" w:hAnsi="Times New Roman" w:cs="Times New Roman"/>
        </w:rPr>
        <w:t>inch</w:t>
      </w:r>
      <w:r w:rsidRPr="004258DD">
        <w:rPr>
          <w:rFonts w:ascii="Times New Roman" w:hAnsi="Times New Roman" w:cs="Times New Roman"/>
          <w:spacing w:val="-7"/>
        </w:rPr>
        <w:t xml:space="preserve"> </w:t>
      </w:r>
      <w:r w:rsidRPr="004258DD">
        <w:rPr>
          <w:rFonts w:ascii="Times New Roman" w:hAnsi="Times New Roman" w:cs="Times New Roman"/>
        </w:rPr>
        <w:t>equals</w:t>
      </w:r>
      <w:r w:rsidRPr="004258DD">
        <w:rPr>
          <w:rFonts w:ascii="Times New Roman" w:hAnsi="Times New Roman" w:cs="Times New Roman"/>
          <w:spacing w:val="-6"/>
        </w:rPr>
        <w:t xml:space="preserve"> </w:t>
      </w:r>
      <w:r w:rsidRPr="004258DD">
        <w:rPr>
          <w:rFonts w:ascii="Times New Roman" w:hAnsi="Times New Roman" w:cs="Times New Roman"/>
        </w:rPr>
        <w:t>4</w:t>
      </w:r>
      <w:r w:rsidRPr="004258DD">
        <w:rPr>
          <w:rFonts w:ascii="Times New Roman" w:hAnsi="Times New Roman" w:cs="Times New Roman"/>
          <w:spacing w:val="-6"/>
        </w:rPr>
        <w:t xml:space="preserve"> </w:t>
      </w:r>
      <w:r w:rsidRPr="004258DD">
        <w:rPr>
          <w:rFonts w:ascii="Times New Roman" w:hAnsi="Times New Roman" w:cs="Times New Roman"/>
        </w:rPr>
        <w:t>feet</w:t>
      </w:r>
      <w:r w:rsidRPr="004258DD">
        <w:rPr>
          <w:rFonts w:ascii="Times New Roman" w:hAnsi="Times New Roman" w:cs="Times New Roman"/>
          <w:spacing w:val="-8"/>
        </w:rPr>
        <w:t xml:space="preserve"> </w:t>
      </w:r>
      <w:r w:rsidRPr="004258DD">
        <w:rPr>
          <w:rFonts w:ascii="Times New Roman" w:hAnsi="Times New Roman" w:cs="Times New Roman"/>
        </w:rPr>
        <w:t>vertically.</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1"/>
          <w:numId w:val="20"/>
        </w:numPr>
        <w:tabs>
          <w:tab w:val="left" w:pos="1581"/>
        </w:tabs>
        <w:spacing w:line="225" w:lineRule="auto"/>
        <w:ind w:right="856"/>
        <w:rPr>
          <w:rFonts w:ascii="Times New Roman" w:hAnsi="Times New Roman" w:cs="Times New Roman"/>
        </w:rPr>
      </w:pPr>
      <w:r w:rsidRPr="004258DD">
        <w:rPr>
          <w:rFonts w:ascii="Times New Roman" w:hAnsi="Times New Roman" w:cs="Times New Roman"/>
          <w:w w:val="95"/>
        </w:rPr>
        <w:t>Each</w:t>
      </w:r>
      <w:r w:rsidRPr="004258DD">
        <w:rPr>
          <w:rFonts w:ascii="Times New Roman" w:hAnsi="Times New Roman" w:cs="Times New Roman"/>
          <w:spacing w:val="-27"/>
          <w:w w:val="95"/>
        </w:rPr>
        <w:t xml:space="preserve"> </w:t>
      </w:r>
      <w:r w:rsidRPr="004258DD">
        <w:rPr>
          <w:rFonts w:ascii="Times New Roman" w:hAnsi="Times New Roman" w:cs="Times New Roman"/>
          <w:w w:val="95"/>
        </w:rPr>
        <w:t>sheet</w:t>
      </w:r>
      <w:r w:rsidRPr="004258DD">
        <w:rPr>
          <w:rFonts w:ascii="Times New Roman" w:hAnsi="Times New Roman" w:cs="Times New Roman"/>
          <w:spacing w:val="-25"/>
          <w:w w:val="95"/>
        </w:rPr>
        <w:t xml:space="preserve"> </w:t>
      </w:r>
      <w:r w:rsidRPr="004258DD">
        <w:rPr>
          <w:rFonts w:ascii="Times New Roman" w:hAnsi="Times New Roman" w:cs="Times New Roman"/>
          <w:w w:val="95"/>
        </w:rPr>
        <w:t>shall</w:t>
      </w:r>
      <w:r w:rsidRPr="004258DD">
        <w:rPr>
          <w:rFonts w:ascii="Times New Roman" w:hAnsi="Times New Roman" w:cs="Times New Roman"/>
          <w:spacing w:val="-26"/>
          <w:w w:val="95"/>
        </w:rPr>
        <w:t xml:space="preserve"> </w:t>
      </w:r>
      <w:r w:rsidRPr="004258DD">
        <w:rPr>
          <w:rFonts w:ascii="Times New Roman" w:hAnsi="Times New Roman" w:cs="Times New Roman"/>
          <w:w w:val="95"/>
        </w:rPr>
        <w:t>bear</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seal</w:t>
      </w:r>
      <w:r w:rsidRPr="004258DD">
        <w:rPr>
          <w:rFonts w:ascii="Times New Roman" w:hAnsi="Times New Roman" w:cs="Times New Roman"/>
          <w:spacing w:val="-26"/>
          <w:w w:val="95"/>
        </w:rPr>
        <w:t xml:space="preserve"> </w:t>
      </w:r>
      <w:r w:rsidRPr="004258DD">
        <w:rPr>
          <w:rFonts w:ascii="Times New Roman" w:hAnsi="Times New Roman" w:cs="Times New Roman"/>
          <w:w w:val="95"/>
        </w:rPr>
        <w:t>and</w:t>
      </w:r>
      <w:r w:rsidRPr="004258DD">
        <w:rPr>
          <w:rFonts w:ascii="Times New Roman" w:hAnsi="Times New Roman" w:cs="Times New Roman"/>
          <w:spacing w:val="-25"/>
          <w:w w:val="95"/>
        </w:rPr>
        <w:t xml:space="preserve"> </w:t>
      </w:r>
      <w:r w:rsidRPr="004258DD">
        <w:rPr>
          <w:rFonts w:ascii="Times New Roman" w:hAnsi="Times New Roman" w:cs="Times New Roman"/>
          <w:w w:val="95"/>
        </w:rPr>
        <w:t>signature</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Licensed</w:t>
      </w:r>
      <w:r w:rsidRPr="004258DD">
        <w:rPr>
          <w:rFonts w:ascii="Times New Roman" w:hAnsi="Times New Roman" w:cs="Times New Roman"/>
          <w:spacing w:val="-26"/>
          <w:w w:val="95"/>
        </w:rPr>
        <w:t xml:space="preserve"> </w:t>
      </w:r>
      <w:r w:rsidRPr="004258DD">
        <w:rPr>
          <w:rFonts w:ascii="Times New Roman" w:hAnsi="Times New Roman" w:cs="Times New Roman"/>
          <w:w w:val="95"/>
        </w:rPr>
        <w:t>Professional</w:t>
      </w:r>
      <w:r w:rsidRPr="004258DD">
        <w:rPr>
          <w:rFonts w:ascii="Times New Roman" w:hAnsi="Times New Roman" w:cs="Times New Roman"/>
          <w:spacing w:val="-25"/>
          <w:w w:val="95"/>
        </w:rPr>
        <w:t xml:space="preserve"> </w:t>
      </w:r>
      <w:r w:rsidRPr="004258DD">
        <w:rPr>
          <w:rFonts w:ascii="Times New Roman" w:hAnsi="Times New Roman" w:cs="Times New Roman"/>
          <w:w w:val="95"/>
        </w:rPr>
        <w:t>Engineer</w:t>
      </w:r>
      <w:r w:rsidRPr="004258DD">
        <w:rPr>
          <w:rFonts w:ascii="Times New Roman" w:hAnsi="Times New Roman" w:cs="Times New Roman"/>
          <w:spacing w:val="-25"/>
          <w:w w:val="95"/>
        </w:rPr>
        <w:t xml:space="preserve"> </w:t>
      </w:r>
      <w:r w:rsidRPr="004258DD">
        <w:rPr>
          <w:rFonts w:ascii="Times New Roman" w:hAnsi="Times New Roman" w:cs="Times New Roman"/>
          <w:w w:val="95"/>
        </w:rPr>
        <w:t>in</w:t>
      </w:r>
      <w:r w:rsidRPr="004258DD">
        <w:rPr>
          <w:rFonts w:ascii="Times New Roman" w:hAnsi="Times New Roman" w:cs="Times New Roman"/>
          <w:spacing w:val="-26"/>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State of Texas who prepared the</w:t>
      </w:r>
      <w:r w:rsidRPr="004258DD">
        <w:rPr>
          <w:rFonts w:ascii="Times New Roman" w:hAnsi="Times New Roman" w:cs="Times New Roman"/>
          <w:spacing w:val="-34"/>
        </w:rPr>
        <w:t xml:space="preserve"> </w:t>
      </w:r>
      <w:r w:rsidRPr="004258DD">
        <w:rPr>
          <w:rFonts w:ascii="Times New Roman" w:hAnsi="Times New Roman" w:cs="Times New Roman"/>
        </w:rPr>
        <w:t>plans.</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1"/>
          <w:numId w:val="20"/>
        </w:numPr>
        <w:tabs>
          <w:tab w:val="left" w:pos="1581"/>
        </w:tabs>
        <w:spacing w:before="1" w:line="225" w:lineRule="auto"/>
        <w:ind w:right="861"/>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30"/>
        </w:rPr>
        <w:t xml:space="preserve"> </w:t>
      </w:r>
      <w:r w:rsidRPr="004258DD">
        <w:rPr>
          <w:rFonts w:ascii="Times New Roman" w:hAnsi="Times New Roman" w:cs="Times New Roman"/>
        </w:rPr>
        <w:t>cover</w:t>
      </w:r>
      <w:r w:rsidRPr="004258DD">
        <w:rPr>
          <w:rFonts w:ascii="Times New Roman" w:hAnsi="Times New Roman" w:cs="Times New Roman"/>
          <w:spacing w:val="-30"/>
        </w:rPr>
        <w:t xml:space="preserve"> </w:t>
      </w:r>
      <w:r w:rsidRPr="004258DD">
        <w:rPr>
          <w:rFonts w:ascii="Times New Roman" w:hAnsi="Times New Roman" w:cs="Times New Roman"/>
        </w:rPr>
        <w:t>page</w:t>
      </w:r>
      <w:r w:rsidRPr="004258DD">
        <w:rPr>
          <w:rFonts w:ascii="Times New Roman" w:hAnsi="Times New Roman" w:cs="Times New Roman"/>
          <w:spacing w:val="-29"/>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Construction</w:t>
      </w:r>
      <w:r w:rsidRPr="004258DD">
        <w:rPr>
          <w:rFonts w:ascii="Times New Roman" w:hAnsi="Times New Roman" w:cs="Times New Roman"/>
          <w:spacing w:val="-30"/>
        </w:rPr>
        <w:t xml:space="preserve"> </w:t>
      </w:r>
      <w:r w:rsidRPr="004258DD">
        <w:rPr>
          <w:rFonts w:ascii="Times New Roman" w:hAnsi="Times New Roman" w:cs="Times New Roman"/>
        </w:rPr>
        <w:t>Plans</w:t>
      </w:r>
      <w:r w:rsidRPr="004258DD">
        <w:rPr>
          <w:rFonts w:ascii="Times New Roman" w:hAnsi="Times New Roman" w:cs="Times New Roman"/>
          <w:spacing w:val="-31"/>
        </w:rPr>
        <w:t xml:space="preserve"> </w:t>
      </w:r>
      <w:r w:rsidRPr="004258DD">
        <w:rPr>
          <w:rFonts w:ascii="Times New Roman" w:hAnsi="Times New Roman" w:cs="Times New Roman"/>
        </w:rPr>
        <w:t>shall</w:t>
      </w:r>
      <w:r w:rsidRPr="004258DD">
        <w:rPr>
          <w:rFonts w:ascii="Times New Roman" w:hAnsi="Times New Roman" w:cs="Times New Roman"/>
          <w:spacing w:val="-29"/>
        </w:rPr>
        <w:t xml:space="preserve"> </w:t>
      </w:r>
      <w:r w:rsidRPr="004258DD">
        <w:rPr>
          <w:rFonts w:ascii="Times New Roman" w:hAnsi="Times New Roman" w:cs="Times New Roman"/>
        </w:rPr>
        <w:t>bear</w:t>
      </w:r>
      <w:r w:rsidRPr="004258DD">
        <w:rPr>
          <w:rFonts w:ascii="Times New Roman" w:hAnsi="Times New Roman" w:cs="Times New Roman"/>
          <w:spacing w:val="-31"/>
        </w:rPr>
        <w:t xml:space="preserve"> </w:t>
      </w:r>
      <w:r w:rsidRPr="004258DD">
        <w:rPr>
          <w:rFonts w:ascii="Times New Roman" w:hAnsi="Times New Roman" w:cs="Times New Roman"/>
        </w:rPr>
        <w:t>a</w:t>
      </w:r>
      <w:r w:rsidRPr="004258DD">
        <w:rPr>
          <w:rFonts w:ascii="Times New Roman" w:hAnsi="Times New Roman" w:cs="Times New Roman"/>
          <w:spacing w:val="-29"/>
        </w:rPr>
        <w:t xml:space="preserve"> </w:t>
      </w:r>
      <w:r w:rsidRPr="004258DD">
        <w:rPr>
          <w:rFonts w:ascii="Times New Roman" w:hAnsi="Times New Roman" w:cs="Times New Roman"/>
        </w:rPr>
        <w:t>signature</w:t>
      </w:r>
      <w:r w:rsidRPr="004258DD">
        <w:rPr>
          <w:rFonts w:ascii="Times New Roman" w:hAnsi="Times New Roman" w:cs="Times New Roman"/>
          <w:spacing w:val="-31"/>
        </w:rPr>
        <w:t xml:space="preserve"> </w:t>
      </w:r>
      <w:r w:rsidRPr="004258DD">
        <w:rPr>
          <w:rFonts w:ascii="Times New Roman" w:hAnsi="Times New Roman" w:cs="Times New Roman"/>
        </w:rPr>
        <w:t>block</w:t>
      </w:r>
      <w:r w:rsidRPr="004258DD">
        <w:rPr>
          <w:rFonts w:ascii="Times New Roman" w:hAnsi="Times New Roman" w:cs="Times New Roman"/>
          <w:spacing w:val="-30"/>
        </w:rPr>
        <w:t xml:space="preserve"> </w:t>
      </w:r>
      <w:r w:rsidRPr="004258DD">
        <w:rPr>
          <w:rFonts w:ascii="Times New Roman" w:hAnsi="Times New Roman" w:cs="Times New Roman"/>
        </w:rPr>
        <w:t>for</w:t>
      </w:r>
      <w:r w:rsidRPr="004258DD">
        <w:rPr>
          <w:rFonts w:ascii="Times New Roman" w:hAnsi="Times New Roman" w:cs="Times New Roman"/>
          <w:spacing w:val="-30"/>
        </w:rPr>
        <w:t xml:space="preserve"> </w:t>
      </w:r>
      <w:r w:rsidRPr="004258DD">
        <w:rPr>
          <w:rFonts w:ascii="Times New Roman" w:hAnsi="Times New Roman" w:cs="Times New Roman"/>
        </w:rPr>
        <w:t>approval</w:t>
      </w:r>
      <w:r w:rsidRPr="004258DD">
        <w:rPr>
          <w:rFonts w:ascii="Times New Roman" w:hAnsi="Times New Roman" w:cs="Times New Roman"/>
          <w:spacing w:val="-29"/>
        </w:rPr>
        <w:t xml:space="preserve"> </w:t>
      </w:r>
      <w:r w:rsidRPr="004258DD">
        <w:rPr>
          <w:rFonts w:ascii="Times New Roman" w:hAnsi="Times New Roman" w:cs="Times New Roman"/>
        </w:rPr>
        <w:t>for construction as</w:t>
      </w:r>
      <w:r w:rsidRPr="004258DD">
        <w:rPr>
          <w:rFonts w:ascii="Times New Roman" w:hAnsi="Times New Roman" w:cs="Times New Roman"/>
          <w:spacing w:val="-9"/>
        </w:rPr>
        <w:t xml:space="preserve"> </w:t>
      </w:r>
      <w:r w:rsidRPr="004258DD">
        <w:rPr>
          <w:rFonts w:ascii="Times New Roman" w:hAnsi="Times New Roman" w:cs="Times New Roman"/>
        </w:rPr>
        <w:t>follows:</w:t>
      </w:r>
    </w:p>
    <w:p w:rsidR="00277ED5" w:rsidRPr="004258DD" w:rsidRDefault="00277ED5">
      <w:pPr>
        <w:pStyle w:val="BodyText"/>
        <w:spacing w:before="10"/>
        <w:rPr>
          <w:rFonts w:ascii="Times New Roman" w:hAnsi="Times New Roman" w:cs="Times New Roman"/>
          <w:sz w:val="18"/>
        </w:rPr>
      </w:pPr>
    </w:p>
    <w:p w:rsidR="00277ED5" w:rsidRPr="004258DD" w:rsidRDefault="00AC371E">
      <w:pPr>
        <w:spacing w:line="254" w:lineRule="auto"/>
        <w:ind w:left="1940" w:right="804"/>
        <w:jc w:val="both"/>
        <w:rPr>
          <w:rFonts w:ascii="Times New Roman" w:hAnsi="Times New Roman" w:cs="Times New Roman"/>
          <w:sz w:val="18"/>
        </w:rPr>
      </w:pPr>
      <w:r w:rsidRPr="004258DD">
        <w:rPr>
          <w:rFonts w:ascii="Times New Roman" w:hAnsi="Times New Roman" w:cs="Times New Roman"/>
          <w:sz w:val="18"/>
        </w:rPr>
        <w:t xml:space="preserve">THESE </w:t>
      </w:r>
      <w:r w:rsidR="00523347" w:rsidRPr="004258DD">
        <w:rPr>
          <w:rFonts w:ascii="Times New Roman" w:hAnsi="Times New Roman" w:cs="Times New Roman"/>
          <w:sz w:val="18"/>
        </w:rPr>
        <w:t>CONSTRUCTION PLANS HAVE BEEN APPROVED BY YOUNG COUNTY</w:t>
      </w:r>
      <w:r w:rsidRPr="004258DD">
        <w:rPr>
          <w:rFonts w:ascii="Times New Roman" w:hAnsi="Times New Roman" w:cs="Times New Roman"/>
          <w:sz w:val="18"/>
        </w:rPr>
        <w:t xml:space="preserve">.  THEY </w:t>
      </w:r>
      <w:r w:rsidR="00523347" w:rsidRPr="004258DD">
        <w:rPr>
          <w:rFonts w:ascii="Times New Roman" w:hAnsi="Times New Roman" w:cs="Times New Roman"/>
          <w:sz w:val="18"/>
        </w:rPr>
        <w:t>HAVE BEEN REVIEWED FOR CONFORMANCE WITH THE SUBDIVISION RULES</w:t>
      </w:r>
      <w:r w:rsidRPr="004258DD">
        <w:rPr>
          <w:rFonts w:ascii="Times New Roman" w:hAnsi="Times New Roman" w:cs="Times New Roman"/>
          <w:sz w:val="18"/>
        </w:rPr>
        <w:t xml:space="preserve"> AND REGULATIONS. THIS APPROVAL DOES NOT RELIEVE THE DESIGN ENGINEER OR THE CONTRACTOR FROM THEIR RESPONSIBILITY FOR </w:t>
      </w:r>
      <w:r w:rsidR="00523347" w:rsidRPr="004258DD">
        <w:rPr>
          <w:rFonts w:ascii="Times New Roman" w:hAnsi="Times New Roman" w:cs="Times New Roman"/>
          <w:sz w:val="18"/>
        </w:rPr>
        <w:t>THE ACCURACY</w:t>
      </w:r>
      <w:r w:rsidRPr="004258DD">
        <w:rPr>
          <w:rFonts w:ascii="Times New Roman" w:hAnsi="Times New Roman" w:cs="Times New Roman"/>
          <w:sz w:val="18"/>
        </w:rPr>
        <w:t xml:space="preserve"> OR CORRECTNESS OF THE PLANS AND SPECIFICATIONS. CONSTRUCTION NOT COMMENCED WITHIN ONE YEAR OF SIGNATURE</w:t>
      </w:r>
      <w:r w:rsidRPr="004258DD">
        <w:rPr>
          <w:rFonts w:ascii="Times New Roman" w:hAnsi="Times New Roman" w:cs="Times New Roman"/>
          <w:spacing w:val="22"/>
          <w:sz w:val="18"/>
        </w:rPr>
        <w:t xml:space="preserve"> </w:t>
      </w:r>
      <w:r w:rsidRPr="004258DD">
        <w:rPr>
          <w:rFonts w:ascii="Times New Roman" w:hAnsi="Times New Roman" w:cs="Times New Roman"/>
          <w:sz w:val="18"/>
        </w:rPr>
        <w:t>DATE</w:t>
      </w:r>
    </w:p>
    <w:p w:rsidR="00277ED5" w:rsidRPr="004258DD" w:rsidRDefault="00AC371E">
      <w:pPr>
        <w:spacing w:before="10" w:line="228" w:lineRule="auto"/>
        <w:ind w:left="1940" w:right="804"/>
        <w:jc w:val="both"/>
        <w:rPr>
          <w:rFonts w:ascii="Times New Roman" w:hAnsi="Times New Roman" w:cs="Times New Roman"/>
          <w:sz w:val="18"/>
        </w:rPr>
      </w:pPr>
      <w:r w:rsidRPr="004258DD">
        <w:rPr>
          <w:rFonts w:ascii="Times New Roman" w:hAnsi="Times New Roman" w:cs="Times New Roman"/>
          <w:sz w:val="18"/>
        </w:rPr>
        <w:t xml:space="preserve">BELOW, SHALL BE SUBJECT TO ALL REQUIREMENTS AND </w:t>
      </w:r>
      <w:r w:rsidR="00523347" w:rsidRPr="004258DD">
        <w:rPr>
          <w:rFonts w:ascii="Times New Roman" w:hAnsi="Times New Roman" w:cs="Times New Roman"/>
          <w:sz w:val="18"/>
        </w:rPr>
        <w:t>STANDARDS OF THE THEN</w:t>
      </w:r>
      <w:r w:rsidRPr="004258DD">
        <w:rPr>
          <w:rFonts w:ascii="Times New Roman" w:hAnsi="Times New Roman" w:cs="Times New Roman"/>
          <w:sz w:val="18"/>
        </w:rPr>
        <w:t xml:space="preserve"> EXISTING YOUNG COUNTY DEVELOPMENT RULES AND</w:t>
      </w:r>
      <w:r w:rsidRPr="004258DD">
        <w:rPr>
          <w:rFonts w:ascii="Times New Roman" w:hAnsi="Times New Roman" w:cs="Times New Roman"/>
          <w:spacing w:val="32"/>
          <w:sz w:val="18"/>
        </w:rPr>
        <w:t xml:space="preserve"> </w:t>
      </w:r>
      <w:r w:rsidRPr="004258DD">
        <w:rPr>
          <w:rFonts w:ascii="Times New Roman" w:hAnsi="Times New Roman" w:cs="Times New Roman"/>
          <w:sz w:val="18"/>
        </w:rPr>
        <w:t>REGULATIONS.</w:t>
      </w:r>
    </w:p>
    <w:p w:rsidR="00277ED5" w:rsidRPr="004258DD" w:rsidRDefault="00277ED5">
      <w:pPr>
        <w:pStyle w:val="BodyText"/>
        <w:spacing w:before="6"/>
        <w:rPr>
          <w:rFonts w:ascii="Times New Roman" w:hAnsi="Times New Roman" w:cs="Times New Roman"/>
          <w:sz w:val="20"/>
        </w:rPr>
      </w:pPr>
    </w:p>
    <w:p w:rsidR="00277ED5" w:rsidRPr="004258DD" w:rsidRDefault="00AC371E">
      <w:pPr>
        <w:tabs>
          <w:tab w:val="left" w:pos="9186"/>
        </w:tabs>
        <w:ind w:left="1940"/>
        <w:jc w:val="both"/>
        <w:rPr>
          <w:rFonts w:ascii="Times New Roman" w:hAnsi="Times New Roman" w:cs="Times New Roman"/>
          <w:sz w:val="18"/>
        </w:rPr>
      </w:pPr>
      <w:r w:rsidRPr="004258DD">
        <w:rPr>
          <w:rFonts w:ascii="Times New Roman" w:hAnsi="Times New Roman" w:cs="Times New Roman"/>
          <w:sz w:val="18"/>
        </w:rPr>
        <w:t>COUNTY</w:t>
      </w:r>
      <w:r w:rsidRPr="004258DD">
        <w:rPr>
          <w:rFonts w:ascii="Times New Roman" w:hAnsi="Times New Roman" w:cs="Times New Roman"/>
          <w:spacing w:val="13"/>
          <w:sz w:val="18"/>
        </w:rPr>
        <w:t xml:space="preserve"> </w:t>
      </w:r>
      <w:r w:rsidRPr="004258DD">
        <w:rPr>
          <w:rFonts w:ascii="Times New Roman" w:hAnsi="Times New Roman" w:cs="Times New Roman"/>
          <w:sz w:val="18"/>
        </w:rPr>
        <w:t>JUDGE</w:t>
      </w:r>
      <w:r w:rsidRPr="004258DD">
        <w:rPr>
          <w:rFonts w:ascii="Times New Roman" w:hAnsi="Times New Roman" w:cs="Times New Roman"/>
          <w:spacing w:val="4"/>
          <w:sz w:val="18"/>
        </w:rPr>
        <w:t xml:space="preserve"> </w:t>
      </w:r>
      <w:r w:rsidRPr="004258DD">
        <w:rPr>
          <w:rFonts w:ascii="Times New Roman" w:hAnsi="Times New Roman" w:cs="Times New Roman"/>
          <w:sz w:val="18"/>
          <w:u w:val="single"/>
        </w:rPr>
        <w:t xml:space="preserve"> </w:t>
      </w:r>
      <w:r w:rsidRPr="004258DD">
        <w:rPr>
          <w:rFonts w:ascii="Times New Roman" w:hAnsi="Times New Roman" w:cs="Times New Roman"/>
          <w:sz w:val="18"/>
          <w:u w:val="single"/>
        </w:rPr>
        <w:tab/>
      </w:r>
    </w:p>
    <w:p w:rsidR="00277ED5" w:rsidRPr="004258DD" w:rsidRDefault="00277ED5">
      <w:pPr>
        <w:pStyle w:val="BodyText"/>
        <w:spacing w:before="4"/>
        <w:rPr>
          <w:rFonts w:ascii="Times New Roman" w:hAnsi="Times New Roman" w:cs="Times New Roman"/>
          <w:sz w:val="11"/>
        </w:rPr>
      </w:pPr>
    </w:p>
    <w:p w:rsidR="00277ED5" w:rsidRPr="004258DD" w:rsidRDefault="00AC371E">
      <w:pPr>
        <w:tabs>
          <w:tab w:val="left" w:pos="7650"/>
          <w:tab w:val="left" w:pos="9186"/>
        </w:tabs>
        <w:spacing w:before="109"/>
        <w:ind w:left="1940"/>
        <w:rPr>
          <w:rFonts w:ascii="Times New Roman" w:hAnsi="Times New Roman" w:cs="Times New Roman"/>
          <w:sz w:val="18"/>
        </w:rPr>
      </w:pPr>
      <w:r w:rsidRPr="004258DD">
        <w:rPr>
          <w:rFonts w:ascii="Times New Roman" w:hAnsi="Times New Roman" w:cs="Times New Roman"/>
          <w:sz w:val="18"/>
        </w:rPr>
        <w:t>DATE</w:t>
      </w:r>
      <w:r w:rsidRPr="004258DD">
        <w:rPr>
          <w:rFonts w:ascii="Times New Roman" w:hAnsi="Times New Roman" w:cs="Times New Roman"/>
          <w:sz w:val="18"/>
          <w:u w:val="single"/>
        </w:rPr>
        <w:t xml:space="preserve"> </w:t>
      </w:r>
      <w:r w:rsidRPr="004258DD">
        <w:rPr>
          <w:rFonts w:ascii="Times New Roman" w:hAnsi="Times New Roman" w:cs="Times New Roman"/>
          <w:sz w:val="18"/>
          <w:u w:val="single"/>
        </w:rPr>
        <w:tab/>
      </w:r>
      <w:r w:rsidRPr="004258DD">
        <w:rPr>
          <w:rFonts w:ascii="Times New Roman" w:hAnsi="Times New Roman" w:cs="Times New Roman"/>
          <w:sz w:val="18"/>
        </w:rPr>
        <w:t>,</w:t>
      </w:r>
      <w:r w:rsidRPr="004258DD">
        <w:rPr>
          <w:rFonts w:ascii="Times New Roman" w:hAnsi="Times New Roman" w:cs="Times New Roman"/>
          <w:spacing w:val="39"/>
          <w:sz w:val="18"/>
        </w:rPr>
        <w:t xml:space="preserve"> </w:t>
      </w:r>
      <w:r w:rsidRPr="004258DD">
        <w:rPr>
          <w:rFonts w:ascii="Times New Roman" w:hAnsi="Times New Roman" w:cs="Times New Roman"/>
          <w:sz w:val="18"/>
        </w:rPr>
        <w:t>20</w:t>
      </w:r>
      <w:r w:rsidRPr="004258DD">
        <w:rPr>
          <w:rFonts w:ascii="Times New Roman" w:hAnsi="Times New Roman" w:cs="Times New Roman"/>
          <w:sz w:val="18"/>
          <w:u w:val="single"/>
        </w:rPr>
        <w:t xml:space="preserve"> </w:t>
      </w:r>
      <w:r w:rsidRPr="004258DD">
        <w:rPr>
          <w:rFonts w:ascii="Times New Roman" w:hAnsi="Times New Roman" w:cs="Times New Roman"/>
          <w:sz w:val="18"/>
          <w:u w:val="single"/>
        </w:rPr>
        <w:tab/>
      </w:r>
    </w:p>
    <w:p w:rsidR="00277ED5" w:rsidRPr="004258DD" w:rsidRDefault="00277ED5">
      <w:pPr>
        <w:pStyle w:val="BodyText"/>
        <w:rPr>
          <w:rFonts w:ascii="Times New Roman" w:hAnsi="Times New Roman" w:cs="Times New Roman"/>
          <w:sz w:val="20"/>
        </w:rPr>
      </w:pPr>
    </w:p>
    <w:p w:rsidR="007C22BD" w:rsidRDefault="007C22BD">
      <w:pPr>
        <w:rPr>
          <w:rFonts w:ascii="Times New Roman" w:hAnsi="Times New Roman" w:cs="Times New Roman"/>
          <w:sz w:val="18"/>
        </w:rPr>
      </w:pPr>
      <w:r>
        <w:rPr>
          <w:rFonts w:ascii="Times New Roman" w:hAnsi="Times New Roman" w:cs="Times New Roman"/>
          <w:sz w:val="18"/>
        </w:rPr>
        <w:br w:type="page"/>
      </w:r>
    </w:p>
    <w:p w:rsidR="00277ED5" w:rsidRPr="004258DD" w:rsidRDefault="00277ED5">
      <w:pPr>
        <w:pStyle w:val="BodyText"/>
        <w:spacing w:before="10"/>
        <w:rPr>
          <w:rFonts w:ascii="Times New Roman" w:hAnsi="Times New Roman" w:cs="Times New Roman"/>
          <w:sz w:val="18"/>
        </w:rPr>
      </w:pPr>
    </w:p>
    <w:p w:rsidR="00277ED5" w:rsidRPr="004258DD" w:rsidRDefault="00AC371E">
      <w:pPr>
        <w:pStyle w:val="ListParagraph"/>
        <w:numPr>
          <w:ilvl w:val="0"/>
          <w:numId w:val="20"/>
        </w:numPr>
        <w:tabs>
          <w:tab w:val="left" w:pos="1220"/>
          <w:tab w:val="left" w:pos="1221"/>
        </w:tabs>
        <w:ind w:hanging="361"/>
        <w:rPr>
          <w:rFonts w:ascii="Times New Roman" w:hAnsi="Times New Roman" w:cs="Times New Roman"/>
        </w:rPr>
      </w:pPr>
      <w:r w:rsidRPr="004258DD">
        <w:rPr>
          <w:rFonts w:ascii="Times New Roman" w:hAnsi="Times New Roman" w:cs="Times New Roman"/>
          <w:w w:val="95"/>
        </w:rPr>
        <w:t>Paving</w:t>
      </w:r>
      <w:r w:rsidRPr="004258DD">
        <w:rPr>
          <w:rFonts w:ascii="Times New Roman" w:hAnsi="Times New Roman" w:cs="Times New Roman"/>
          <w:spacing w:val="1"/>
          <w:w w:val="95"/>
        </w:rPr>
        <w:t xml:space="preserve"> </w:t>
      </w:r>
      <w:r w:rsidRPr="004258DD">
        <w:rPr>
          <w:rFonts w:ascii="Times New Roman" w:hAnsi="Times New Roman" w:cs="Times New Roman"/>
          <w:w w:val="95"/>
        </w:rPr>
        <w:t>Plans</w:t>
      </w:r>
    </w:p>
    <w:p w:rsidR="00277ED5" w:rsidRPr="004258DD" w:rsidRDefault="00277ED5">
      <w:pPr>
        <w:pStyle w:val="BodyText"/>
        <w:spacing w:before="11"/>
        <w:rPr>
          <w:rFonts w:ascii="Times New Roman" w:hAnsi="Times New Roman" w:cs="Times New Roman"/>
          <w:sz w:val="18"/>
        </w:rPr>
      </w:pPr>
    </w:p>
    <w:p w:rsidR="00277ED5" w:rsidRPr="004258DD" w:rsidRDefault="00AC371E">
      <w:pPr>
        <w:pStyle w:val="ListParagraph"/>
        <w:numPr>
          <w:ilvl w:val="1"/>
          <w:numId w:val="20"/>
        </w:numPr>
        <w:tabs>
          <w:tab w:val="left" w:pos="1581"/>
        </w:tabs>
        <w:spacing w:line="228" w:lineRule="auto"/>
        <w:ind w:right="853"/>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32"/>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32"/>
          <w:w w:val="95"/>
        </w:rPr>
        <w:t xml:space="preserve"> </w:t>
      </w:r>
      <w:r w:rsidRPr="004258DD">
        <w:rPr>
          <w:rFonts w:ascii="Times New Roman" w:hAnsi="Times New Roman" w:cs="Times New Roman"/>
          <w:w w:val="95"/>
        </w:rPr>
        <w:t>Plans</w:t>
      </w:r>
      <w:r w:rsidRPr="004258DD">
        <w:rPr>
          <w:rFonts w:ascii="Times New Roman" w:hAnsi="Times New Roman" w:cs="Times New Roman"/>
          <w:spacing w:val="-32"/>
          <w:w w:val="95"/>
        </w:rPr>
        <w:t xml:space="preserve"> </w:t>
      </w:r>
      <w:r w:rsidRPr="004258DD">
        <w:rPr>
          <w:rFonts w:ascii="Times New Roman" w:hAnsi="Times New Roman" w:cs="Times New Roman"/>
          <w:w w:val="95"/>
        </w:rPr>
        <w:t>shall</w:t>
      </w:r>
      <w:r w:rsidRPr="004258DD">
        <w:rPr>
          <w:rFonts w:ascii="Times New Roman" w:hAnsi="Times New Roman" w:cs="Times New Roman"/>
          <w:spacing w:val="-32"/>
          <w:w w:val="95"/>
        </w:rPr>
        <w:t xml:space="preserve"> </w:t>
      </w:r>
      <w:r w:rsidRPr="004258DD">
        <w:rPr>
          <w:rFonts w:ascii="Times New Roman" w:hAnsi="Times New Roman" w:cs="Times New Roman"/>
          <w:w w:val="95"/>
        </w:rPr>
        <w:t>include</w:t>
      </w:r>
      <w:r w:rsidRPr="004258DD">
        <w:rPr>
          <w:rFonts w:ascii="Times New Roman" w:hAnsi="Times New Roman" w:cs="Times New Roman"/>
          <w:spacing w:val="-32"/>
          <w:w w:val="95"/>
        </w:rPr>
        <w:t xml:space="preserve"> </w:t>
      </w:r>
      <w:r w:rsidRPr="004258DD">
        <w:rPr>
          <w:rFonts w:ascii="Times New Roman" w:hAnsi="Times New Roman" w:cs="Times New Roman"/>
          <w:w w:val="95"/>
        </w:rPr>
        <w:t>a</w:t>
      </w:r>
      <w:r w:rsidRPr="004258DD">
        <w:rPr>
          <w:rFonts w:ascii="Times New Roman" w:hAnsi="Times New Roman" w:cs="Times New Roman"/>
          <w:spacing w:val="-31"/>
          <w:w w:val="95"/>
        </w:rPr>
        <w:t xml:space="preserve"> </w:t>
      </w:r>
      <w:r w:rsidRPr="004258DD">
        <w:rPr>
          <w:rFonts w:ascii="Times New Roman" w:hAnsi="Times New Roman" w:cs="Times New Roman"/>
          <w:w w:val="95"/>
        </w:rPr>
        <w:t>plan</w:t>
      </w:r>
      <w:r w:rsidRPr="004258DD">
        <w:rPr>
          <w:rFonts w:ascii="Times New Roman" w:hAnsi="Times New Roman" w:cs="Times New Roman"/>
          <w:spacing w:val="-32"/>
          <w:w w:val="95"/>
        </w:rPr>
        <w:t xml:space="preserve"> </w:t>
      </w:r>
      <w:r w:rsidRPr="004258DD">
        <w:rPr>
          <w:rFonts w:ascii="Times New Roman" w:hAnsi="Times New Roman" w:cs="Times New Roman"/>
          <w:w w:val="95"/>
        </w:rPr>
        <w:t>and</w:t>
      </w:r>
      <w:r w:rsidRPr="004258DD">
        <w:rPr>
          <w:rFonts w:ascii="Times New Roman" w:hAnsi="Times New Roman" w:cs="Times New Roman"/>
          <w:spacing w:val="-32"/>
          <w:w w:val="95"/>
        </w:rPr>
        <w:t xml:space="preserve"> </w:t>
      </w:r>
      <w:r w:rsidRPr="004258DD">
        <w:rPr>
          <w:rFonts w:ascii="Times New Roman" w:hAnsi="Times New Roman" w:cs="Times New Roman"/>
          <w:w w:val="95"/>
        </w:rPr>
        <w:t>profile</w:t>
      </w:r>
      <w:r w:rsidRPr="004258DD">
        <w:rPr>
          <w:rFonts w:ascii="Times New Roman" w:hAnsi="Times New Roman" w:cs="Times New Roman"/>
          <w:spacing w:val="-32"/>
          <w:w w:val="95"/>
        </w:rPr>
        <w:t xml:space="preserve"> </w:t>
      </w:r>
      <w:r w:rsidRPr="004258DD">
        <w:rPr>
          <w:rFonts w:ascii="Times New Roman" w:hAnsi="Times New Roman" w:cs="Times New Roman"/>
          <w:w w:val="95"/>
        </w:rPr>
        <w:t>of</w:t>
      </w:r>
      <w:r w:rsidRPr="004258DD">
        <w:rPr>
          <w:rFonts w:ascii="Times New Roman" w:hAnsi="Times New Roman" w:cs="Times New Roman"/>
          <w:spacing w:val="-31"/>
          <w:w w:val="95"/>
        </w:rPr>
        <w:t xml:space="preserve"> </w:t>
      </w:r>
      <w:r w:rsidRPr="004258DD">
        <w:rPr>
          <w:rFonts w:ascii="Times New Roman" w:hAnsi="Times New Roman" w:cs="Times New Roman"/>
          <w:w w:val="95"/>
        </w:rPr>
        <w:t>each</w:t>
      </w:r>
      <w:r w:rsidRPr="004258DD">
        <w:rPr>
          <w:rFonts w:ascii="Times New Roman" w:hAnsi="Times New Roman" w:cs="Times New Roman"/>
          <w:spacing w:val="-32"/>
          <w:w w:val="95"/>
        </w:rPr>
        <w:t xml:space="preserve"> </w:t>
      </w:r>
      <w:r w:rsidRPr="004258DD">
        <w:rPr>
          <w:rFonts w:ascii="Times New Roman" w:hAnsi="Times New Roman" w:cs="Times New Roman"/>
          <w:w w:val="95"/>
        </w:rPr>
        <w:t>street</w:t>
      </w:r>
      <w:r w:rsidRPr="004258DD">
        <w:rPr>
          <w:rFonts w:ascii="Times New Roman" w:hAnsi="Times New Roman" w:cs="Times New Roman"/>
          <w:spacing w:val="-32"/>
          <w:w w:val="95"/>
        </w:rPr>
        <w:t xml:space="preserve"> </w:t>
      </w:r>
      <w:r w:rsidRPr="004258DD">
        <w:rPr>
          <w:rFonts w:ascii="Times New Roman" w:hAnsi="Times New Roman" w:cs="Times New Roman"/>
          <w:w w:val="95"/>
        </w:rPr>
        <w:t>with</w:t>
      </w:r>
      <w:r w:rsidRPr="004258DD">
        <w:rPr>
          <w:rFonts w:ascii="Times New Roman" w:hAnsi="Times New Roman" w:cs="Times New Roman"/>
          <w:spacing w:val="-32"/>
          <w:w w:val="95"/>
        </w:rPr>
        <w:t xml:space="preserve"> </w:t>
      </w:r>
      <w:r w:rsidRPr="004258DD">
        <w:rPr>
          <w:rFonts w:ascii="Times New Roman" w:hAnsi="Times New Roman" w:cs="Times New Roman"/>
          <w:w w:val="95"/>
        </w:rPr>
        <w:t>stationing,</w:t>
      </w:r>
      <w:r w:rsidRPr="004258DD">
        <w:rPr>
          <w:rFonts w:ascii="Times New Roman" w:hAnsi="Times New Roman" w:cs="Times New Roman"/>
          <w:spacing w:val="-33"/>
          <w:w w:val="95"/>
        </w:rPr>
        <w:t xml:space="preserve"> </w:t>
      </w:r>
      <w:r w:rsidRPr="004258DD">
        <w:rPr>
          <w:rFonts w:ascii="Times New Roman" w:hAnsi="Times New Roman" w:cs="Times New Roman"/>
          <w:w w:val="95"/>
        </w:rPr>
        <w:t>top</w:t>
      </w:r>
      <w:r w:rsidRPr="004258DD">
        <w:rPr>
          <w:rFonts w:ascii="Times New Roman" w:hAnsi="Times New Roman" w:cs="Times New Roman"/>
          <w:spacing w:val="-32"/>
          <w:w w:val="95"/>
        </w:rPr>
        <w:t xml:space="preserve"> </w:t>
      </w:r>
      <w:r w:rsidRPr="004258DD">
        <w:rPr>
          <w:rFonts w:ascii="Times New Roman" w:hAnsi="Times New Roman" w:cs="Times New Roman"/>
          <w:w w:val="95"/>
        </w:rPr>
        <w:t xml:space="preserve">of </w:t>
      </w:r>
      <w:r w:rsidRPr="004258DD">
        <w:rPr>
          <w:rFonts w:ascii="Times New Roman" w:hAnsi="Times New Roman" w:cs="Times New Roman"/>
        </w:rPr>
        <w:t>curb</w:t>
      </w:r>
      <w:r w:rsidRPr="004258DD">
        <w:rPr>
          <w:rFonts w:ascii="Times New Roman" w:hAnsi="Times New Roman" w:cs="Times New Roman"/>
          <w:spacing w:val="-28"/>
        </w:rPr>
        <w:t xml:space="preserve"> </w:t>
      </w:r>
      <w:r w:rsidRPr="004258DD">
        <w:rPr>
          <w:rFonts w:ascii="Times New Roman" w:hAnsi="Times New Roman" w:cs="Times New Roman"/>
        </w:rPr>
        <w:t>grades,</w:t>
      </w:r>
      <w:r w:rsidRPr="004258DD">
        <w:rPr>
          <w:rFonts w:ascii="Times New Roman" w:hAnsi="Times New Roman" w:cs="Times New Roman"/>
          <w:spacing w:val="-27"/>
        </w:rPr>
        <w:t xml:space="preserve"> </w:t>
      </w:r>
      <w:r w:rsidRPr="004258DD">
        <w:rPr>
          <w:rFonts w:ascii="Times New Roman" w:hAnsi="Times New Roman" w:cs="Times New Roman"/>
        </w:rPr>
        <w:t>if</w:t>
      </w:r>
      <w:r w:rsidRPr="004258DD">
        <w:rPr>
          <w:rFonts w:ascii="Times New Roman" w:hAnsi="Times New Roman" w:cs="Times New Roman"/>
          <w:spacing w:val="-27"/>
        </w:rPr>
        <w:t xml:space="preserve"> </w:t>
      </w:r>
      <w:r w:rsidRPr="004258DD">
        <w:rPr>
          <w:rFonts w:ascii="Times New Roman" w:hAnsi="Times New Roman" w:cs="Times New Roman"/>
        </w:rPr>
        <w:t>applicable,</w:t>
      </w:r>
      <w:r w:rsidRPr="004258DD">
        <w:rPr>
          <w:rFonts w:ascii="Times New Roman" w:hAnsi="Times New Roman" w:cs="Times New Roman"/>
          <w:spacing w:val="-27"/>
        </w:rPr>
        <w:t xml:space="preserve"> </w:t>
      </w:r>
      <w:r w:rsidRPr="004258DD">
        <w:rPr>
          <w:rFonts w:ascii="Times New Roman" w:hAnsi="Times New Roman" w:cs="Times New Roman"/>
        </w:rPr>
        <w:t>or</w:t>
      </w:r>
      <w:r w:rsidRPr="004258DD">
        <w:rPr>
          <w:rFonts w:ascii="Times New Roman" w:hAnsi="Times New Roman" w:cs="Times New Roman"/>
          <w:spacing w:val="-27"/>
        </w:rPr>
        <w:t xml:space="preserve"> </w:t>
      </w:r>
      <w:r w:rsidRPr="004258DD">
        <w:rPr>
          <w:rFonts w:ascii="Times New Roman" w:hAnsi="Times New Roman" w:cs="Times New Roman"/>
        </w:rPr>
        <w:t>street</w:t>
      </w:r>
      <w:r w:rsidRPr="004258DD">
        <w:rPr>
          <w:rFonts w:ascii="Times New Roman" w:hAnsi="Times New Roman" w:cs="Times New Roman"/>
          <w:spacing w:val="-28"/>
        </w:rPr>
        <w:t xml:space="preserve"> </w:t>
      </w:r>
      <w:r w:rsidRPr="004258DD">
        <w:rPr>
          <w:rFonts w:ascii="Times New Roman" w:hAnsi="Times New Roman" w:cs="Times New Roman"/>
        </w:rPr>
        <w:t>center</w:t>
      </w:r>
      <w:r w:rsidRPr="004258DD">
        <w:rPr>
          <w:rFonts w:ascii="Times New Roman" w:hAnsi="Times New Roman" w:cs="Times New Roman"/>
          <w:spacing w:val="-27"/>
        </w:rPr>
        <w:t xml:space="preserve"> </w:t>
      </w:r>
      <w:r w:rsidRPr="004258DD">
        <w:rPr>
          <w:rFonts w:ascii="Times New Roman" w:hAnsi="Times New Roman" w:cs="Times New Roman"/>
        </w:rPr>
        <w:t>line,</w:t>
      </w:r>
      <w:r w:rsidRPr="004258DD">
        <w:rPr>
          <w:rFonts w:ascii="Times New Roman" w:hAnsi="Times New Roman" w:cs="Times New Roman"/>
          <w:spacing w:val="-27"/>
        </w:rPr>
        <w:t xml:space="preserve"> </w:t>
      </w:r>
      <w:r w:rsidRPr="004258DD">
        <w:rPr>
          <w:rFonts w:ascii="Times New Roman" w:hAnsi="Times New Roman" w:cs="Times New Roman"/>
        </w:rPr>
        <w:t>borrow</w:t>
      </w:r>
      <w:r w:rsidRPr="004258DD">
        <w:rPr>
          <w:rFonts w:ascii="Times New Roman" w:hAnsi="Times New Roman" w:cs="Times New Roman"/>
          <w:spacing w:val="-28"/>
        </w:rPr>
        <w:t xml:space="preserve"> </w:t>
      </w:r>
      <w:r w:rsidRPr="004258DD">
        <w:rPr>
          <w:rFonts w:ascii="Times New Roman" w:hAnsi="Times New Roman" w:cs="Times New Roman"/>
        </w:rPr>
        <w:t>ditch</w:t>
      </w:r>
      <w:r w:rsidRPr="004258DD">
        <w:rPr>
          <w:rFonts w:ascii="Times New Roman" w:hAnsi="Times New Roman" w:cs="Times New Roman"/>
          <w:spacing w:val="-26"/>
        </w:rPr>
        <w:t xml:space="preserve"> </w:t>
      </w:r>
      <w:r w:rsidRPr="004258DD">
        <w:rPr>
          <w:rFonts w:ascii="Times New Roman" w:hAnsi="Times New Roman" w:cs="Times New Roman"/>
        </w:rPr>
        <w:t>flow</w:t>
      </w:r>
      <w:r w:rsidRPr="004258DD">
        <w:rPr>
          <w:rFonts w:ascii="Times New Roman" w:hAnsi="Times New Roman" w:cs="Times New Roman"/>
          <w:spacing w:val="-28"/>
        </w:rPr>
        <w:t xml:space="preserve"> </w:t>
      </w:r>
      <w:r w:rsidRPr="004258DD">
        <w:rPr>
          <w:rFonts w:ascii="Times New Roman" w:hAnsi="Times New Roman" w:cs="Times New Roman"/>
        </w:rPr>
        <w:t>line</w:t>
      </w:r>
      <w:r w:rsidRPr="004258DD">
        <w:rPr>
          <w:rFonts w:ascii="Times New Roman" w:hAnsi="Times New Roman" w:cs="Times New Roman"/>
          <w:spacing w:val="-26"/>
        </w:rPr>
        <w:t xml:space="preserve"> </w:t>
      </w:r>
      <w:r w:rsidRPr="004258DD">
        <w:rPr>
          <w:rFonts w:ascii="Times New Roman" w:hAnsi="Times New Roman" w:cs="Times New Roman"/>
        </w:rPr>
        <w:t>and</w:t>
      </w:r>
      <w:r w:rsidRPr="004258DD">
        <w:rPr>
          <w:rFonts w:ascii="Times New Roman" w:hAnsi="Times New Roman" w:cs="Times New Roman"/>
          <w:spacing w:val="-27"/>
        </w:rPr>
        <w:t xml:space="preserve"> </w:t>
      </w:r>
      <w:r w:rsidRPr="004258DD">
        <w:rPr>
          <w:rFonts w:ascii="Times New Roman" w:hAnsi="Times New Roman" w:cs="Times New Roman"/>
        </w:rPr>
        <w:t>existing</w:t>
      </w:r>
      <w:r w:rsidRPr="004258DD">
        <w:rPr>
          <w:rFonts w:ascii="Times New Roman" w:hAnsi="Times New Roman" w:cs="Times New Roman"/>
          <w:spacing w:val="-27"/>
        </w:rPr>
        <w:t xml:space="preserve"> </w:t>
      </w:r>
      <w:r w:rsidRPr="004258DD">
        <w:rPr>
          <w:rFonts w:ascii="Times New Roman" w:hAnsi="Times New Roman" w:cs="Times New Roman"/>
        </w:rPr>
        <w:t xml:space="preserve">and </w:t>
      </w:r>
      <w:r w:rsidRPr="004258DD">
        <w:rPr>
          <w:rFonts w:ascii="Times New Roman" w:hAnsi="Times New Roman" w:cs="Times New Roman"/>
          <w:w w:val="95"/>
        </w:rPr>
        <w:t>proposed</w:t>
      </w:r>
      <w:r w:rsidRPr="004258DD">
        <w:rPr>
          <w:rFonts w:ascii="Times New Roman" w:hAnsi="Times New Roman" w:cs="Times New Roman"/>
          <w:spacing w:val="-28"/>
          <w:w w:val="95"/>
        </w:rPr>
        <w:t xml:space="preserve"> </w:t>
      </w:r>
      <w:r w:rsidRPr="004258DD">
        <w:rPr>
          <w:rFonts w:ascii="Times New Roman" w:hAnsi="Times New Roman" w:cs="Times New Roman"/>
          <w:w w:val="95"/>
        </w:rPr>
        <w:t>ground</w:t>
      </w:r>
      <w:r w:rsidRPr="004258DD">
        <w:rPr>
          <w:rFonts w:ascii="Times New Roman" w:hAnsi="Times New Roman" w:cs="Times New Roman"/>
          <w:spacing w:val="-28"/>
          <w:w w:val="95"/>
        </w:rPr>
        <w:t xml:space="preserve"> </w:t>
      </w:r>
      <w:r w:rsidRPr="004258DD">
        <w:rPr>
          <w:rFonts w:ascii="Times New Roman" w:hAnsi="Times New Roman" w:cs="Times New Roman"/>
          <w:w w:val="95"/>
        </w:rPr>
        <w:t>lines.</w:t>
      </w:r>
      <w:r w:rsidRPr="004258DD">
        <w:rPr>
          <w:rFonts w:ascii="Times New Roman" w:hAnsi="Times New Roman" w:cs="Times New Roman"/>
          <w:spacing w:val="-28"/>
          <w:w w:val="95"/>
        </w:rPr>
        <w:t xml:space="preserve"> </w:t>
      </w:r>
      <w:r w:rsidRPr="004258DD">
        <w:rPr>
          <w:rFonts w:ascii="Times New Roman" w:hAnsi="Times New Roman" w:cs="Times New Roman"/>
          <w:w w:val="95"/>
        </w:rPr>
        <w:t>A</w:t>
      </w:r>
      <w:r w:rsidRPr="004258DD">
        <w:rPr>
          <w:rFonts w:ascii="Times New Roman" w:hAnsi="Times New Roman" w:cs="Times New Roman"/>
          <w:spacing w:val="-27"/>
          <w:w w:val="95"/>
        </w:rPr>
        <w:t xml:space="preserve"> </w:t>
      </w:r>
      <w:r w:rsidRPr="004258DD">
        <w:rPr>
          <w:rFonts w:ascii="Times New Roman" w:hAnsi="Times New Roman" w:cs="Times New Roman"/>
          <w:w w:val="95"/>
        </w:rPr>
        <w:t>typical</w:t>
      </w:r>
      <w:r w:rsidRPr="004258DD">
        <w:rPr>
          <w:rFonts w:ascii="Times New Roman" w:hAnsi="Times New Roman" w:cs="Times New Roman"/>
          <w:spacing w:val="-28"/>
          <w:w w:val="95"/>
        </w:rPr>
        <w:t xml:space="preserve"> </w:t>
      </w:r>
      <w:r w:rsidRPr="004258DD">
        <w:rPr>
          <w:rFonts w:ascii="Times New Roman" w:hAnsi="Times New Roman" w:cs="Times New Roman"/>
          <w:w w:val="95"/>
        </w:rPr>
        <w:t>cross-section</w:t>
      </w:r>
      <w:r w:rsidRPr="004258DD">
        <w:rPr>
          <w:rFonts w:ascii="Times New Roman" w:hAnsi="Times New Roman" w:cs="Times New Roman"/>
          <w:spacing w:val="-28"/>
          <w:w w:val="95"/>
        </w:rPr>
        <w:t xml:space="preserve"> </w:t>
      </w:r>
      <w:r w:rsidRPr="004258DD">
        <w:rPr>
          <w:rFonts w:ascii="Times New Roman" w:hAnsi="Times New Roman" w:cs="Times New Roman"/>
          <w:w w:val="95"/>
        </w:rPr>
        <w:t>of</w:t>
      </w:r>
      <w:r w:rsidRPr="004258DD">
        <w:rPr>
          <w:rFonts w:ascii="Times New Roman" w:hAnsi="Times New Roman" w:cs="Times New Roman"/>
          <w:spacing w:val="-28"/>
          <w:w w:val="95"/>
        </w:rPr>
        <w:t xml:space="preserve"> </w:t>
      </w:r>
      <w:r w:rsidRPr="004258DD">
        <w:rPr>
          <w:rFonts w:ascii="Times New Roman" w:hAnsi="Times New Roman" w:cs="Times New Roman"/>
          <w:w w:val="95"/>
        </w:rPr>
        <w:t>proposed</w:t>
      </w:r>
      <w:r w:rsidRPr="004258DD">
        <w:rPr>
          <w:rFonts w:ascii="Times New Roman" w:hAnsi="Times New Roman" w:cs="Times New Roman"/>
          <w:spacing w:val="-28"/>
          <w:w w:val="95"/>
        </w:rPr>
        <w:t xml:space="preserve"> </w:t>
      </w:r>
      <w:r w:rsidRPr="004258DD">
        <w:rPr>
          <w:rFonts w:ascii="Times New Roman" w:hAnsi="Times New Roman" w:cs="Times New Roman"/>
          <w:w w:val="95"/>
        </w:rPr>
        <w:t>streets</w:t>
      </w:r>
      <w:r w:rsidRPr="004258DD">
        <w:rPr>
          <w:rFonts w:ascii="Times New Roman" w:hAnsi="Times New Roman" w:cs="Times New Roman"/>
          <w:spacing w:val="-27"/>
          <w:w w:val="95"/>
        </w:rPr>
        <w:t xml:space="preserve"> </w:t>
      </w:r>
      <w:r w:rsidRPr="004258DD">
        <w:rPr>
          <w:rFonts w:ascii="Times New Roman" w:hAnsi="Times New Roman" w:cs="Times New Roman"/>
          <w:w w:val="95"/>
        </w:rPr>
        <w:t>shall</w:t>
      </w:r>
      <w:r w:rsidRPr="004258DD">
        <w:rPr>
          <w:rFonts w:ascii="Times New Roman" w:hAnsi="Times New Roman" w:cs="Times New Roman"/>
          <w:spacing w:val="-28"/>
          <w:w w:val="95"/>
        </w:rPr>
        <w:t xml:space="preserve"> </w:t>
      </w:r>
      <w:r w:rsidRPr="004258DD">
        <w:rPr>
          <w:rFonts w:ascii="Times New Roman" w:hAnsi="Times New Roman" w:cs="Times New Roman"/>
          <w:w w:val="95"/>
        </w:rPr>
        <w:t>show</w:t>
      </w:r>
      <w:r w:rsidRPr="004258DD">
        <w:rPr>
          <w:rFonts w:ascii="Times New Roman" w:hAnsi="Times New Roman" w:cs="Times New Roman"/>
          <w:spacing w:val="-28"/>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width</w:t>
      </w:r>
      <w:r w:rsidRPr="004258DD">
        <w:rPr>
          <w:rFonts w:ascii="Times New Roman" w:hAnsi="Times New Roman" w:cs="Times New Roman"/>
          <w:spacing w:val="-28"/>
          <w:w w:val="95"/>
        </w:rPr>
        <w:t xml:space="preserve"> </w:t>
      </w:r>
      <w:r w:rsidRPr="004258DD">
        <w:rPr>
          <w:rFonts w:ascii="Times New Roman" w:hAnsi="Times New Roman" w:cs="Times New Roman"/>
          <w:w w:val="95"/>
        </w:rPr>
        <w:t xml:space="preserve">of </w:t>
      </w:r>
      <w:r w:rsidRPr="004258DD">
        <w:rPr>
          <w:rFonts w:ascii="Times New Roman" w:hAnsi="Times New Roman" w:cs="Times New Roman"/>
        </w:rPr>
        <w:t xml:space="preserve">roadway, pavement type, and roadway ditch dimensions as detailed in Article 8 – </w:t>
      </w:r>
      <w:r w:rsidRPr="004258DD">
        <w:rPr>
          <w:rFonts w:ascii="Times New Roman" w:hAnsi="Times New Roman" w:cs="Times New Roman"/>
          <w:w w:val="95"/>
        </w:rPr>
        <w:t>Construction</w:t>
      </w:r>
      <w:r w:rsidRPr="004258DD">
        <w:rPr>
          <w:rFonts w:ascii="Times New Roman" w:hAnsi="Times New Roman" w:cs="Times New Roman"/>
          <w:spacing w:val="-18"/>
          <w:w w:val="95"/>
        </w:rPr>
        <w:t xml:space="preserve"> </w:t>
      </w:r>
      <w:r w:rsidRPr="004258DD">
        <w:rPr>
          <w:rFonts w:ascii="Times New Roman" w:hAnsi="Times New Roman" w:cs="Times New Roman"/>
          <w:w w:val="95"/>
        </w:rPr>
        <w:t>Details.</w:t>
      </w:r>
      <w:r w:rsidRPr="004258DD">
        <w:rPr>
          <w:rFonts w:ascii="Times New Roman" w:hAnsi="Times New Roman" w:cs="Times New Roman"/>
          <w:spacing w:val="26"/>
          <w:w w:val="95"/>
        </w:rPr>
        <w:t xml:space="preserve"> </w:t>
      </w:r>
      <w:r w:rsidRPr="004258DD">
        <w:rPr>
          <w:rFonts w:ascii="Times New Roman" w:hAnsi="Times New Roman" w:cs="Times New Roman"/>
          <w:w w:val="95"/>
        </w:rPr>
        <w:t>Plans</w:t>
      </w:r>
      <w:r w:rsidRPr="004258DD">
        <w:rPr>
          <w:rFonts w:ascii="Times New Roman" w:hAnsi="Times New Roman" w:cs="Times New Roman"/>
          <w:spacing w:val="-17"/>
          <w:w w:val="95"/>
        </w:rPr>
        <w:t xml:space="preserve"> </w:t>
      </w:r>
      <w:r w:rsidRPr="004258DD">
        <w:rPr>
          <w:rFonts w:ascii="Times New Roman" w:hAnsi="Times New Roman" w:cs="Times New Roman"/>
          <w:w w:val="95"/>
        </w:rPr>
        <w:t>and</w:t>
      </w:r>
      <w:r w:rsidRPr="004258DD">
        <w:rPr>
          <w:rFonts w:ascii="Times New Roman" w:hAnsi="Times New Roman" w:cs="Times New Roman"/>
          <w:spacing w:val="-16"/>
          <w:w w:val="95"/>
        </w:rPr>
        <w:t xml:space="preserve"> </w:t>
      </w:r>
      <w:r w:rsidRPr="004258DD">
        <w:rPr>
          <w:rFonts w:ascii="Times New Roman" w:hAnsi="Times New Roman" w:cs="Times New Roman"/>
          <w:w w:val="95"/>
        </w:rPr>
        <w:t>Specifications</w:t>
      </w:r>
      <w:r w:rsidRPr="004258DD">
        <w:rPr>
          <w:rFonts w:ascii="Times New Roman" w:hAnsi="Times New Roman" w:cs="Times New Roman"/>
          <w:spacing w:val="-17"/>
          <w:w w:val="95"/>
        </w:rPr>
        <w:t xml:space="preserve"> </w:t>
      </w:r>
      <w:r w:rsidRPr="004258DD">
        <w:rPr>
          <w:rFonts w:ascii="Times New Roman" w:hAnsi="Times New Roman" w:cs="Times New Roman"/>
          <w:w w:val="95"/>
        </w:rPr>
        <w:t>shall</w:t>
      </w:r>
      <w:r w:rsidRPr="004258DD">
        <w:rPr>
          <w:rFonts w:ascii="Times New Roman" w:hAnsi="Times New Roman" w:cs="Times New Roman"/>
          <w:spacing w:val="-17"/>
          <w:w w:val="95"/>
        </w:rPr>
        <w:t xml:space="preserve"> </w:t>
      </w:r>
      <w:r w:rsidRPr="004258DD">
        <w:rPr>
          <w:rFonts w:ascii="Times New Roman" w:hAnsi="Times New Roman" w:cs="Times New Roman"/>
          <w:w w:val="95"/>
        </w:rPr>
        <w:t>conform</w:t>
      </w:r>
      <w:r w:rsidRPr="004258DD">
        <w:rPr>
          <w:rFonts w:ascii="Times New Roman" w:hAnsi="Times New Roman" w:cs="Times New Roman"/>
          <w:spacing w:val="-17"/>
          <w:w w:val="95"/>
        </w:rPr>
        <w:t xml:space="preserve"> </w:t>
      </w:r>
      <w:r w:rsidRPr="004258DD">
        <w:rPr>
          <w:rFonts w:ascii="Times New Roman" w:hAnsi="Times New Roman" w:cs="Times New Roman"/>
          <w:w w:val="95"/>
        </w:rPr>
        <w:t>to</w:t>
      </w:r>
      <w:r w:rsidRPr="004258DD">
        <w:rPr>
          <w:rFonts w:ascii="Times New Roman" w:hAnsi="Times New Roman" w:cs="Times New Roman"/>
          <w:spacing w:val="-17"/>
          <w:w w:val="95"/>
        </w:rPr>
        <w:t xml:space="preserve"> </w:t>
      </w:r>
      <w:r w:rsidRPr="004258DD">
        <w:rPr>
          <w:rFonts w:ascii="Times New Roman" w:hAnsi="Times New Roman" w:cs="Times New Roman"/>
          <w:w w:val="95"/>
        </w:rPr>
        <w:t>Article</w:t>
      </w:r>
      <w:r w:rsidRPr="004258DD">
        <w:rPr>
          <w:rFonts w:ascii="Times New Roman" w:hAnsi="Times New Roman" w:cs="Times New Roman"/>
          <w:spacing w:val="-17"/>
          <w:w w:val="95"/>
        </w:rPr>
        <w:t xml:space="preserve"> </w:t>
      </w:r>
      <w:r w:rsidRPr="004258DD">
        <w:rPr>
          <w:rFonts w:ascii="Times New Roman" w:hAnsi="Times New Roman" w:cs="Times New Roman"/>
          <w:w w:val="95"/>
        </w:rPr>
        <w:t>6</w:t>
      </w:r>
      <w:r w:rsidRPr="004258DD">
        <w:rPr>
          <w:rFonts w:ascii="Times New Roman" w:hAnsi="Times New Roman" w:cs="Times New Roman"/>
          <w:spacing w:val="-16"/>
          <w:w w:val="95"/>
        </w:rPr>
        <w:t xml:space="preserve"> </w:t>
      </w:r>
      <w:r w:rsidRPr="004258DD">
        <w:rPr>
          <w:rFonts w:ascii="Times New Roman" w:hAnsi="Times New Roman" w:cs="Times New Roman"/>
          <w:w w:val="95"/>
        </w:rPr>
        <w:t>entitled</w:t>
      </w:r>
      <w:r w:rsidRPr="004258DD">
        <w:rPr>
          <w:rFonts w:ascii="Times New Roman" w:hAnsi="Times New Roman" w:cs="Times New Roman"/>
          <w:spacing w:val="-16"/>
          <w:w w:val="95"/>
        </w:rPr>
        <w:t xml:space="preserve"> </w:t>
      </w:r>
      <w:r w:rsidRPr="004258DD">
        <w:rPr>
          <w:rFonts w:ascii="Times New Roman" w:hAnsi="Times New Roman" w:cs="Times New Roman"/>
          <w:w w:val="95"/>
        </w:rPr>
        <w:t xml:space="preserve">Design </w:t>
      </w:r>
      <w:r w:rsidRPr="004258DD">
        <w:rPr>
          <w:rFonts w:ascii="Times New Roman" w:hAnsi="Times New Roman" w:cs="Times New Roman"/>
        </w:rPr>
        <w:t>Criteria referenced by this Court</w:t>
      </w:r>
      <w:r w:rsidRPr="004258DD">
        <w:rPr>
          <w:rFonts w:ascii="Times New Roman" w:hAnsi="Times New Roman" w:cs="Times New Roman"/>
          <w:spacing w:val="-28"/>
        </w:rPr>
        <w:t xml:space="preserve"> </w:t>
      </w:r>
      <w:r w:rsidRPr="004258DD">
        <w:rPr>
          <w:rFonts w:ascii="Times New Roman" w:hAnsi="Times New Roman" w:cs="Times New Roman"/>
        </w:rPr>
        <w:t>Order.</w:t>
      </w:r>
    </w:p>
    <w:p w:rsidR="00277ED5" w:rsidRPr="004258DD" w:rsidRDefault="00277ED5">
      <w:pPr>
        <w:pStyle w:val="BodyText"/>
        <w:rPr>
          <w:rFonts w:ascii="Times New Roman" w:hAnsi="Times New Roman" w:cs="Times New Roman"/>
          <w:sz w:val="19"/>
        </w:rPr>
      </w:pPr>
    </w:p>
    <w:p w:rsidR="00277ED5" w:rsidRPr="004258DD" w:rsidRDefault="00AC371E">
      <w:pPr>
        <w:pStyle w:val="ListParagraph"/>
        <w:numPr>
          <w:ilvl w:val="1"/>
          <w:numId w:val="20"/>
        </w:numPr>
        <w:tabs>
          <w:tab w:val="left" w:pos="1581"/>
        </w:tabs>
        <w:spacing w:line="225" w:lineRule="auto"/>
        <w:ind w:right="854"/>
        <w:rPr>
          <w:rFonts w:ascii="Times New Roman" w:hAnsi="Times New Roman" w:cs="Times New Roman"/>
        </w:rPr>
      </w:pPr>
      <w:r w:rsidRPr="004258DD">
        <w:rPr>
          <w:rFonts w:ascii="Times New Roman" w:hAnsi="Times New Roman" w:cs="Times New Roman"/>
          <w:w w:val="95"/>
        </w:rPr>
        <w:t>Two</w:t>
      </w:r>
      <w:r w:rsidRPr="004258DD">
        <w:rPr>
          <w:rFonts w:ascii="Times New Roman" w:hAnsi="Times New Roman" w:cs="Times New Roman"/>
          <w:spacing w:val="-31"/>
          <w:w w:val="95"/>
        </w:rPr>
        <w:t xml:space="preserve"> </w:t>
      </w:r>
      <w:r w:rsidRPr="004258DD">
        <w:rPr>
          <w:rFonts w:ascii="Times New Roman" w:hAnsi="Times New Roman" w:cs="Times New Roman"/>
          <w:w w:val="95"/>
        </w:rPr>
        <w:t>(2)</w:t>
      </w:r>
      <w:r w:rsidRPr="004258DD">
        <w:rPr>
          <w:rFonts w:ascii="Times New Roman" w:hAnsi="Times New Roman" w:cs="Times New Roman"/>
          <w:spacing w:val="-30"/>
          <w:w w:val="95"/>
        </w:rPr>
        <w:t xml:space="preserve"> </w:t>
      </w:r>
      <w:r w:rsidRPr="004258DD">
        <w:rPr>
          <w:rFonts w:ascii="Times New Roman" w:hAnsi="Times New Roman" w:cs="Times New Roman"/>
          <w:w w:val="95"/>
        </w:rPr>
        <w:t>copies</w:t>
      </w:r>
      <w:r w:rsidRPr="004258DD">
        <w:rPr>
          <w:rFonts w:ascii="Times New Roman" w:hAnsi="Times New Roman" w:cs="Times New Roman"/>
          <w:spacing w:val="-30"/>
          <w:w w:val="95"/>
        </w:rPr>
        <w:t xml:space="preserve"> </w:t>
      </w:r>
      <w:r w:rsidRPr="004258DD">
        <w:rPr>
          <w:rFonts w:ascii="Times New Roman" w:hAnsi="Times New Roman" w:cs="Times New Roman"/>
          <w:w w:val="95"/>
        </w:rPr>
        <w:t>of</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32"/>
          <w:w w:val="95"/>
        </w:rPr>
        <w:t xml:space="preserve"> </w:t>
      </w:r>
      <w:r w:rsidRPr="004258DD">
        <w:rPr>
          <w:rFonts w:ascii="Times New Roman" w:hAnsi="Times New Roman" w:cs="Times New Roman"/>
          <w:w w:val="95"/>
        </w:rPr>
        <w:t>geotechnical</w:t>
      </w:r>
      <w:r w:rsidRPr="004258DD">
        <w:rPr>
          <w:rFonts w:ascii="Times New Roman" w:hAnsi="Times New Roman" w:cs="Times New Roman"/>
          <w:spacing w:val="-30"/>
          <w:w w:val="95"/>
        </w:rPr>
        <w:t xml:space="preserve"> </w:t>
      </w:r>
      <w:r w:rsidRPr="004258DD">
        <w:rPr>
          <w:rFonts w:ascii="Times New Roman" w:hAnsi="Times New Roman" w:cs="Times New Roman"/>
          <w:w w:val="95"/>
        </w:rPr>
        <w:t>report,</w:t>
      </w:r>
      <w:r w:rsidRPr="004258DD">
        <w:rPr>
          <w:rFonts w:ascii="Times New Roman" w:hAnsi="Times New Roman" w:cs="Times New Roman"/>
          <w:spacing w:val="-30"/>
          <w:w w:val="95"/>
        </w:rPr>
        <w:t xml:space="preserve"> </w:t>
      </w:r>
      <w:r w:rsidRPr="004258DD">
        <w:rPr>
          <w:rFonts w:ascii="Times New Roman" w:hAnsi="Times New Roman" w:cs="Times New Roman"/>
          <w:w w:val="95"/>
        </w:rPr>
        <w:t>including</w:t>
      </w:r>
      <w:r w:rsidRPr="004258DD">
        <w:rPr>
          <w:rFonts w:ascii="Times New Roman" w:hAnsi="Times New Roman" w:cs="Times New Roman"/>
          <w:spacing w:val="-30"/>
          <w:w w:val="95"/>
        </w:rPr>
        <w:t xml:space="preserve"> </w:t>
      </w:r>
      <w:r w:rsidRPr="004258DD">
        <w:rPr>
          <w:rFonts w:ascii="Times New Roman" w:hAnsi="Times New Roman" w:cs="Times New Roman"/>
          <w:w w:val="95"/>
        </w:rPr>
        <w:t>soil</w:t>
      </w:r>
      <w:r w:rsidRPr="004258DD">
        <w:rPr>
          <w:rFonts w:ascii="Times New Roman" w:hAnsi="Times New Roman" w:cs="Times New Roman"/>
          <w:spacing w:val="-31"/>
          <w:w w:val="95"/>
        </w:rPr>
        <w:t xml:space="preserve"> </w:t>
      </w:r>
      <w:r w:rsidRPr="004258DD">
        <w:rPr>
          <w:rFonts w:ascii="Times New Roman" w:hAnsi="Times New Roman" w:cs="Times New Roman"/>
          <w:w w:val="95"/>
        </w:rPr>
        <w:t>borings</w:t>
      </w:r>
      <w:r w:rsidRPr="004258DD">
        <w:rPr>
          <w:rFonts w:ascii="Times New Roman" w:hAnsi="Times New Roman" w:cs="Times New Roman"/>
          <w:spacing w:val="-30"/>
          <w:w w:val="95"/>
        </w:rPr>
        <w:t xml:space="preserve"> </w:t>
      </w:r>
      <w:r w:rsidRPr="004258DD">
        <w:rPr>
          <w:rFonts w:ascii="Times New Roman" w:hAnsi="Times New Roman" w:cs="Times New Roman"/>
          <w:w w:val="95"/>
        </w:rPr>
        <w:t>and</w:t>
      </w:r>
      <w:r w:rsidRPr="004258DD">
        <w:rPr>
          <w:rFonts w:ascii="Times New Roman" w:hAnsi="Times New Roman" w:cs="Times New Roman"/>
          <w:spacing w:val="-31"/>
          <w:w w:val="95"/>
        </w:rPr>
        <w:t xml:space="preserve"> </w:t>
      </w:r>
      <w:r w:rsidRPr="004258DD">
        <w:rPr>
          <w:rFonts w:ascii="Times New Roman" w:hAnsi="Times New Roman" w:cs="Times New Roman"/>
          <w:w w:val="95"/>
        </w:rPr>
        <w:t>analysis</w:t>
      </w:r>
      <w:r w:rsidRPr="004258DD">
        <w:rPr>
          <w:rFonts w:ascii="Times New Roman" w:hAnsi="Times New Roman" w:cs="Times New Roman"/>
          <w:spacing w:val="-28"/>
          <w:w w:val="95"/>
        </w:rPr>
        <w:t xml:space="preserve"> </w:t>
      </w:r>
      <w:r w:rsidRPr="004258DD">
        <w:rPr>
          <w:rFonts w:ascii="Times New Roman" w:hAnsi="Times New Roman" w:cs="Times New Roman"/>
          <w:w w:val="95"/>
        </w:rPr>
        <w:t>necessary</w:t>
      </w:r>
      <w:r w:rsidRPr="004258DD">
        <w:rPr>
          <w:rFonts w:ascii="Times New Roman" w:hAnsi="Times New Roman" w:cs="Times New Roman"/>
          <w:spacing w:val="-30"/>
          <w:w w:val="95"/>
        </w:rPr>
        <w:t xml:space="preserve"> </w:t>
      </w:r>
      <w:r w:rsidRPr="004258DD">
        <w:rPr>
          <w:rFonts w:ascii="Times New Roman" w:hAnsi="Times New Roman" w:cs="Times New Roman"/>
          <w:w w:val="95"/>
        </w:rPr>
        <w:t xml:space="preserve">to </w:t>
      </w:r>
      <w:r w:rsidRPr="004258DD">
        <w:rPr>
          <w:rFonts w:ascii="Times New Roman" w:hAnsi="Times New Roman" w:cs="Times New Roman"/>
          <w:w w:val="90"/>
        </w:rPr>
        <w:t xml:space="preserve">provide recommendations for pavement thickness and cement or lime content, as required </w:t>
      </w:r>
      <w:r w:rsidRPr="004258DD">
        <w:rPr>
          <w:rFonts w:ascii="Times New Roman" w:hAnsi="Times New Roman" w:cs="Times New Roman"/>
        </w:rPr>
        <w:t>by</w:t>
      </w:r>
      <w:r w:rsidRPr="004258DD">
        <w:rPr>
          <w:rFonts w:ascii="Times New Roman" w:hAnsi="Times New Roman" w:cs="Times New Roman"/>
          <w:spacing w:val="-13"/>
        </w:rPr>
        <w:t xml:space="preserve"> </w:t>
      </w:r>
      <w:r w:rsidRPr="004258DD">
        <w:rPr>
          <w:rFonts w:ascii="Times New Roman" w:hAnsi="Times New Roman" w:cs="Times New Roman"/>
        </w:rPr>
        <w:t>Article</w:t>
      </w:r>
      <w:r w:rsidRPr="004258DD">
        <w:rPr>
          <w:rFonts w:ascii="Times New Roman" w:hAnsi="Times New Roman" w:cs="Times New Roman"/>
          <w:spacing w:val="-14"/>
        </w:rPr>
        <w:t xml:space="preserve"> </w:t>
      </w:r>
      <w:r w:rsidRPr="004258DD">
        <w:rPr>
          <w:rFonts w:ascii="Times New Roman" w:hAnsi="Times New Roman" w:cs="Times New Roman"/>
        </w:rPr>
        <w:t>6,</w:t>
      </w:r>
      <w:r w:rsidRPr="004258DD">
        <w:rPr>
          <w:rFonts w:ascii="Times New Roman" w:hAnsi="Times New Roman" w:cs="Times New Roman"/>
          <w:spacing w:val="-12"/>
        </w:rPr>
        <w:t xml:space="preserve"> </w:t>
      </w:r>
      <w:r w:rsidRPr="004258DD">
        <w:rPr>
          <w:rFonts w:ascii="Times New Roman" w:hAnsi="Times New Roman" w:cs="Times New Roman"/>
        </w:rPr>
        <w:t>shall</w:t>
      </w:r>
      <w:r w:rsidRPr="004258DD">
        <w:rPr>
          <w:rFonts w:ascii="Times New Roman" w:hAnsi="Times New Roman" w:cs="Times New Roman"/>
          <w:spacing w:val="-14"/>
        </w:rPr>
        <w:t xml:space="preserve"> </w:t>
      </w:r>
      <w:r w:rsidRPr="004258DD">
        <w:rPr>
          <w:rFonts w:ascii="Times New Roman" w:hAnsi="Times New Roman" w:cs="Times New Roman"/>
        </w:rPr>
        <w:t>be</w:t>
      </w:r>
      <w:r w:rsidRPr="004258DD">
        <w:rPr>
          <w:rFonts w:ascii="Times New Roman" w:hAnsi="Times New Roman" w:cs="Times New Roman"/>
          <w:spacing w:val="-13"/>
        </w:rPr>
        <w:t xml:space="preserve"> </w:t>
      </w:r>
      <w:r w:rsidRPr="004258DD">
        <w:rPr>
          <w:rFonts w:ascii="Times New Roman" w:hAnsi="Times New Roman" w:cs="Times New Roman"/>
        </w:rPr>
        <w:t>submitted</w:t>
      </w:r>
      <w:r w:rsidRPr="004258DD">
        <w:rPr>
          <w:rFonts w:ascii="Times New Roman" w:hAnsi="Times New Roman" w:cs="Times New Roman"/>
          <w:spacing w:val="-12"/>
        </w:rPr>
        <w:t xml:space="preserve"> </w:t>
      </w:r>
      <w:r w:rsidRPr="004258DD">
        <w:rPr>
          <w:rFonts w:ascii="Times New Roman" w:hAnsi="Times New Roman" w:cs="Times New Roman"/>
        </w:rPr>
        <w:t>with</w:t>
      </w:r>
      <w:r w:rsidRPr="004258DD">
        <w:rPr>
          <w:rFonts w:ascii="Times New Roman" w:hAnsi="Times New Roman" w:cs="Times New Roman"/>
          <w:spacing w:val="-14"/>
        </w:rPr>
        <w:t xml:space="preserve"> </w:t>
      </w: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Construction</w:t>
      </w:r>
      <w:r w:rsidRPr="004258DD">
        <w:rPr>
          <w:rFonts w:ascii="Times New Roman" w:hAnsi="Times New Roman" w:cs="Times New Roman"/>
          <w:spacing w:val="-13"/>
        </w:rPr>
        <w:t xml:space="preserve"> </w:t>
      </w:r>
      <w:r w:rsidRPr="004258DD">
        <w:rPr>
          <w:rFonts w:ascii="Times New Roman" w:hAnsi="Times New Roman" w:cs="Times New Roman"/>
        </w:rPr>
        <w:t>Plans.</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1"/>
          <w:numId w:val="20"/>
        </w:numPr>
        <w:tabs>
          <w:tab w:val="left" w:pos="1581"/>
        </w:tabs>
        <w:spacing w:line="225" w:lineRule="auto"/>
        <w:ind w:right="859"/>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9"/>
          <w:w w:val="95"/>
        </w:rPr>
        <w:t xml:space="preserve"> </w:t>
      </w:r>
      <w:r w:rsidRPr="004258DD">
        <w:rPr>
          <w:rFonts w:ascii="Times New Roman" w:hAnsi="Times New Roman" w:cs="Times New Roman"/>
          <w:w w:val="95"/>
        </w:rPr>
        <w:t>Plans</w:t>
      </w:r>
      <w:r w:rsidRPr="004258DD">
        <w:rPr>
          <w:rFonts w:ascii="Times New Roman" w:hAnsi="Times New Roman" w:cs="Times New Roman"/>
          <w:spacing w:val="-28"/>
          <w:w w:val="95"/>
        </w:rPr>
        <w:t xml:space="preserve"> </w:t>
      </w:r>
      <w:r w:rsidRPr="004258DD">
        <w:rPr>
          <w:rFonts w:ascii="Times New Roman" w:hAnsi="Times New Roman" w:cs="Times New Roman"/>
          <w:w w:val="95"/>
        </w:rPr>
        <w:t>shall</w:t>
      </w:r>
      <w:r w:rsidRPr="004258DD">
        <w:rPr>
          <w:rFonts w:ascii="Times New Roman" w:hAnsi="Times New Roman" w:cs="Times New Roman"/>
          <w:spacing w:val="-29"/>
          <w:w w:val="95"/>
        </w:rPr>
        <w:t xml:space="preserve"> </w:t>
      </w:r>
      <w:r w:rsidRPr="004258DD">
        <w:rPr>
          <w:rFonts w:ascii="Times New Roman" w:hAnsi="Times New Roman" w:cs="Times New Roman"/>
          <w:w w:val="95"/>
        </w:rPr>
        <w:t>clearly</w:t>
      </w:r>
      <w:r w:rsidRPr="004258DD">
        <w:rPr>
          <w:rFonts w:ascii="Times New Roman" w:hAnsi="Times New Roman" w:cs="Times New Roman"/>
          <w:spacing w:val="-28"/>
          <w:w w:val="95"/>
        </w:rPr>
        <w:t xml:space="preserve"> </w:t>
      </w:r>
      <w:r w:rsidRPr="004258DD">
        <w:rPr>
          <w:rFonts w:ascii="Times New Roman" w:hAnsi="Times New Roman" w:cs="Times New Roman"/>
          <w:w w:val="95"/>
        </w:rPr>
        <w:t>show</w:t>
      </w:r>
      <w:r w:rsidRPr="004258DD">
        <w:rPr>
          <w:rFonts w:ascii="Times New Roman" w:hAnsi="Times New Roman" w:cs="Times New Roman"/>
          <w:spacing w:val="-29"/>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street</w:t>
      </w:r>
      <w:r w:rsidRPr="004258DD">
        <w:rPr>
          <w:rFonts w:ascii="Times New Roman" w:hAnsi="Times New Roman" w:cs="Times New Roman"/>
          <w:spacing w:val="-29"/>
          <w:w w:val="95"/>
        </w:rPr>
        <w:t xml:space="preserve"> </w:t>
      </w:r>
      <w:r w:rsidRPr="004258DD">
        <w:rPr>
          <w:rFonts w:ascii="Times New Roman" w:hAnsi="Times New Roman" w:cs="Times New Roman"/>
          <w:w w:val="95"/>
        </w:rPr>
        <w:t>grades,</w:t>
      </w:r>
      <w:r w:rsidRPr="004258DD">
        <w:rPr>
          <w:rFonts w:ascii="Times New Roman" w:hAnsi="Times New Roman" w:cs="Times New Roman"/>
          <w:spacing w:val="-28"/>
          <w:w w:val="95"/>
        </w:rPr>
        <w:t xml:space="preserve"> </w:t>
      </w:r>
      <w:r w:rsidRPr="004258DD">
        <w:rPr>
          <w:rFonts w:ascii="Times New Roman" w:hAnsi="Times New Roman" w:cs="Times New Roman"/>
          <w:w w:val="95"/>
        </w:rPr>
        <w:t>elevations</w:t>
      </w:r>
      <w:r w:rsidRPr="004258DD">
        <w:rPr>
          <w:rFonts w:ascii="Times New Roman" w:hAnsi="Times New Roman" w:cs="Times New Roman"/>
          <w:spacing w:val="-29"/>
          <w:w w:val="95"/>
        </w:rPr>
        <w:t xml:space="preserve"> </w:t>
      </w:r>
      <w:r w:rsidRPr="004258DD">
        <w:rPr>
          <w:rFonts w:ascii="Times New Roman" w:hAnsi="Times New Roman" w:cs="Times New Roman"/>
          <w:w w:val="95"/>
        </w:rPr>
        <w:t>and</w:t>
      </w:r>
      <w:r w:rsidRPr="004258DD">
        <w:rPr>
          <w:rFonts w:ascii="Times New Roman" w:hAnsi="Times New Roman" w:cs="Times New Roman"/>
          <w:spacing w:val="-28"/>
          <w:w w:val="95"/>
        </w:rPr>
        <w:t xml:space="preserve"> </w:t>
      </w:r>
      <w:r w:rsidRPr="004258DD">
        <w:rPr>
          <w:rFonts w:ascii="Times New Roman" w:hAnsi="Times New Roman" w:cs="Times New Roman"/>
          <w:w w:val="95"/>
        </w:rPr>
        <w:t>vertical</w:t>
      </w:r>
      <w:r w:rsidRPr="004258DD">
        <w:rPr>
          <w:rFonts w:ascii="Times New Roman" w:hAnsi="Times New Roman" w:cs="Times New Roman"/>
          <w:spacing w:val="-28"/>
          <w:w w:val="95"/>
        </w:rPr>
        <w:t xml:space="preserve"> </w:t>
      </w:r>
      <w:r w:rsidRPr="004258DD">
        <w:rPr>
          <w:rFonts w:ascii="Times New Roman" w:hAnsi="Times New Roman" w:cs="Times New Roman"/>
          <w:w w:val="95"/>
        </w:rPr>
        <w:t>curve information.</w:t>
      </w:r>
    </w:p>
    <w:p w:rsidR="00277ED5" w:rsidRPr="004258DD" w:rsidRDefault="00AC371E">
      <w:pPr>
        <w:pStyle w:val="ListParagraph"/>
        <w:numPr>
          <w:ilvl w:val="0"/>
          <w:numId w:val="20"/>
        </w:numPr>
        <w:tabs>
          <w:tab w:val="left" w:pos="1221"/>
        </w:tabs>
        <w:spacing w:before="208"/>
        <w:ind w:hanging="361"/>
        <w:rPr>
          <w:rFonts w:ascii="Times New Roman" w:hAnsi="Times New Roman" w:cs="Times New Roman"/>
        </w:rPr>
      </w:pPr>
      <w:r w:rsidRPr="004258DD">
        <w:rPr>
          <w:rFonts w:ascii="Times New Roman" w:hAnsi="Times New Roman" w:cs="Times New Roman"/>
        </w:rPr>
        <w:t>On-site Sewage Facilities</w:t>
      </w:r>
      <w:r w:rsidRPr="004258DD">
        <w:rPr>
          <w:rFonts w:ascii="Times New Roman" w:hAnsi="Times New Roman" w:cs="Times New Roman"/>
          <w:spacing w:val="-16"/>
        </w:rPr>
        <w:t xml:space="preserve"> </w:t>
      </w:r>
      <w:r w:rsidRPr="004258DD">
        <w:rPr>
          <w:rFonts w:ascii="Times New Roman" w:hAnsi="Times New Roman" w:cs="Times New Roman"/>
        </w:rPr>
        <w:t>Plans</w:t>
      </w:r>
    </w:p>
    <w:p w:rsidR="00277ED5" w:rsidRPr="004258DD" w:rsidRDefault="00277ED5">
      <w:pPr>
        <w:pStyle w:val="BodyText"/>
        <w:spacing w:before="4"/>
        <w:rPr>
          <w:rFonts w:ascii="Times New Roman" w:hAnsi="Times New Roman" w:cs="Times New Roman"/>
          <w:sz w:val="19"/>
        </w:rPr>
      </w:pPr>
    </w:p>
    <w:p w:rsidR="00277ED5" w:rsidRPr="004258DD" w:rsidRDefault="00B97C2B">
      <w:pPr>
        <w:pStyle w:val="BodyText"/>
        <w:spacing w:line="225" w:lineRule="auto"/>
        <w:ind w:left="1220" w:right="856"/>
        <w:jc w:val="both"/>
        <w:rPr>
          <w:rFonts w:ascii="Times New Roman" w:hAnsi="Times New Roman" w:cs="Times New Roman"/>
        </w:rPr>
      </w:pPr>
      <w:r>
        <w:rPr>
          <w:rFonts w:ascii="Times New Roman" w:hAnsi="Times New Roman" w:cs="Times New Roman"/>
        </w:rPr>
        <w:t>At the discretion of County Designated Representative (DR), there may be special circumstances when OSSF are proposed to be used, where the construction plans shall clearly show that such systems are not in conflict with any existing or proposed wells or that such systems will not be situated within a flood plain.</w:t>
      </w:r>
    </w:p>
    <w:p w:rsidR="00277ED5" w:rsidRPr="004258DD" w:rsidRDefault="00AC371E">
      <w:pPr>
        <w:pStyle w:val="ListParagraph"/>
        <w:numPr>
          <w:ilvl w:val="0"/>
          <w:numId w:val="20"/>
        </w:numPr>
        <w:tabs>
          <w:tab w:val="left" w:pos="1221"/>
        </w:tabs>
        <w:spacing w:before="213"/>
        <w:ind w:hanging="361"/>
        <w:rPr>
          <w:rFonts w:ascii="Times New Roman" w:hAnsi="Times New Roman" w:cs="Times New Roman"/>
        </w:rPr>
      </w:pPr>
      <w:r w:rsidRPr="004258DD">
        <w:rPr>
          <w:rFonts w:ascii="Times New Roman" w:hAnsi="Times New Roman" w:cs="Times New Roman"/>
          <w:w w:val="95"/>
        </w:rPr>
        <w:t>Storm Drainage Plans</w:t>
      </w:r>
    </w:p>
    <w:p w:rsidR="00277ED5" w:rsidRPr="004258DD" w:rsidRDefault="00277ED5">
      <w:pPr>
        <w:pStyle w:val="BodyText"/>
        <w:spacing w:before="2"/>
        <w:rPr>
          <w:rFonts w:ascii="Times New Roman" w:hAnsi="Times New Roman" w:cs="Times New Roman"/>
          <w:sz w:val="19"/>
        </w:rPr>
      </w:pPr>
    </w:p>
    <w:p w:rsidR="00277ED5" w:rsidRPr="004258DD" w:rsidRDefault="00AC371E">
      <w:pPr>
        <w:pStyle w:val="ListParagraph"/>
        <w:numPr>
          <w:ilvl w:val="1"/>
          <w:numId w:val="20"/>
        </w:numPr>
        <w:tabs>
          <w:tab w:val="left" w:pos="1581"/>
        </w:tabs>
        <w:spacing w:line="225" w:lineRule="auto"/>
        <w:ind w:right="855"/>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20"/>
        </w:rPr>
        <w:t xml:space="preserve"> </w:t>
      </w:r>
      <w:r w:rsidRPr="004258DD">
        <w:rPr>
          <w:rFonts w:ascii="Times New Roman" w:hAnsi="Times New Roman" w:cs="Times New Roman"/>
        </w:rPr>
        <w:t>Construction</w:t>
      </w:r>
      <w:r w:rsidRPr="004258DD">
        <w:rPr>
          <w:rFonts w:ascii="Times New Roman" w:hAnsi="Times New Roman" w:cs="Times New Roman"/>
          <w:spacing w:val="-19"/>
        </w:rPr>
        <w:t xml:space="preserve"> </w:t>
      </w:r>
      <w:r w:rsidRPr="004258DD">
        <w:rPr>
          <w:rFonts w:ascii="Times New Roman" w:hAnsi="Times New Roman" w:cs="Times New Roman"/>
        </w:rPr>
        <w:t>Plans</w:t>
      </w:r>
      <w:r w:rsidRPr="004258DD">
        <w:rPr>
          <w:rFonts w:ascii="Times New Roman" w:hAnsi="Times New Roman" w:cs="Times New Roman"/>
          <w:spacing w:val="-18"/>
        </w:rPr>
        <w:t xml:space="preserve"> </w:t>
      </w:r>
      <w:r w:rsidRPr="004258DD">
        <w:rPr>
          <w:rFonts w:ascii="Times New Roman" w:hAnsi="Times New Roman" w:cs="Times New Roman"/>
        </w:rPr>
        <w:t>shall</w:t>
      </w:r>
      <w:r w:rsidRPr="004258DD">
        <w:rPr>
          <w:rFonts w:ascii="Times New Roman" w:hAnsi="Times New Roman" w:cs="Times New Roman"/>
          <w:spacing w:val="-19"/>
        </w:rPr>
        <w:t xml:space="preserve"> </w:t>
      </w:r>
      <w:r w:rsidRPr="004258DD">
        <w:rPr>
          <w:rFonts w:ascii="Times New Roman" w:hAnsi="Times New Roman" w:cs="Times New Roman"/>
        </w:rPr>
        <w:t>include</w:t>
      </w:r>
      <w:r w:rsidRPr="004258DD">
        <w:rPr>
          <w:rFonts w:ascii="Times New Roman" w:hAnsi="Times New Roman" w:cs="Times New Roman"/>
          <w:spacing w:val="-19"/>
        </w:rPr>
        <w:t xml:space="preserve"> </w:t>
      </w:r>
      <w:r w:rsidRPr="004258DD">
        <w:rPr>
          <w:rFonts w:ascii="Times New Roman" w:hAnsi="Times New Roman" w:cs="Times New Roman"/>
        </w:rPr>
        <w:t>a</w:t>
      </w:r>
      <w:r w:rsidRPr="004258DD">
        <w:rPr>
          <w:rFonts w:ascii="Times New Roman" w:hAnsi="Times New Roman" w:cs="Times New Roman"/>
          <w:spacing w:val="-19"/>
        </w:rPr>
        <w:t xml:space="preserve"> </w:t>
      </w:r>
      <w:r w:rsidRPr="004258DD">
        <w:rPr>
          <w:rFonts w:ascii="Times New Roman" w:hAnsi="Times New Roman" w:cs="Times New Roman"/>
        </w:rPr>
        <w:t>plan</w:t>
      </w:r>
      <w:r w:rsidRPr="004258DD">
        <w:rPr>
          <w:rFonts w:ascii="Times New Roman" w:hAnsi="Times New Roman" w:cs="Times New Roman"/>
          <w:spacing w:val="-19"/>
        </w:rPr>
        <w:t xml:space="preserve"> </w:t>
      </w:r>
      <w:r w:rsidRPr="004258DD">
        <w:rPr>
          <w:rFonts w:ascii="Times New Roman" w:hAnsi="Times New Roman" w:cs="Times New Roman"/>
        </w:rPr>
        <w:t>and</w:t>
      </w:r>
      <w:r w:rsidRPr="004258DD">
        <w:rPr>
          <w:rFonts w:ascii="Times New Roman" w:hAnsi="Times New Roman" w:cs="Times New Roman"/>
          <w:spacing w:val="-19"/>
        </w:rPr>
        <w:t xml:space="preserve"> </w:t>
      </w:r>
      <w:r w:rsidRPr="004258DD">
        <w:rPr>
          <w:rFonts w:ascii="Times New Roman" w:hAnsi="Times New Roman" w:cs="Times New Roman"/>
        </w:rPr>
        <w:t>profile</w:t>
      </w:r>
      <w:r w:rsidRPr="004258DD">
        <w:rPr>
          <w:rFonts w:ascii="Times New Roman" w:hAnsi="Times New Roman" w:cs="Times New Roman"/>
          <w:spacing w:val="-19"/>
        </w:rPr>
        <w:t xml:space="preserve"> </w:t>
      </w:r>
      <w:r w:rsidRPr="004258DD">
        <w:rPr>
          <w:rFonts w:ascii="Times New Roman" w:hAnsi="Times New Roman" w:cs="Times New Roman"/>
        </w:rPr>
        <w:t>of</w:t>
      </w:r>
      <w:r w:rsidRPr="004258DD">
        <w:rPr>
          <w:rFonts w:ascii="Times New Roman" w:hAnsi="Times New Roman" w:cs="Times New Roman"/>
          <w:spacing w:val="-18"/>
        </w:rPr>
        <w:t xml:space="preserve"> </w:t>
      </w:r>
      <w:r w:rsidRPr="004258DD">
        <w:rPr>
          <w:rFonts w:ascii="Times New Roman" w:hAnsi="Times New Roman" w:cs="Times New Roman"/>
        </w:rPr>
        <w:t>proposed</w:t>
      </w:r>
      <w:r w:rsidRPr="004258DD">
        <w:rPr>
          <w:rFonts w:ascii="Times New Roman" w:hAnsi="Times New Roman" w:cs="Times New Roman"/>
          <w:spacing w:val="-19"/>
        </w:rPr>
        <w:t xml:space="preserve"> </w:t>
      </w:r>
      <w:r w:rsidRPr="004258DD">
        <w:rPr>
          <w:rFonts w:ascii="Times New Roman" w:hAnsi="Times New Roman" w:cs="Times New Roman"/>
        </w:rPr>
        <w:t>storm</w:t>
      </w:r>
      <w:r w:rsidRPr="004258DD">
        <w:rPr>
          <w:rFonts w:ascii="Times New Roman" w:hAnsi="Times New Roman" w:cs="Times New Roman"/>
          <w:spacing w:val="-19"/>
        </w:rPr>
        <w:t xml:space="preserve"> </w:t>
      </w:r>
      <w:r w:rsidRPr="004258DD">
        <w:rPr>
          <w:rFonts w:ascii="Times New Roman" w:hAnsi="Times New Roman" w:cs="Times New Roman"/>
        </w:rPr>
        <w:t>sewers</w:t>
      </w:r>
      <w:r w:rsidRPr="004258DD">
        <w:rPr>
          <w:rFonts w:ascii="Times New Roman" w:hAnsi="Times New Roman" w:cs="Times New Roman"/>
          <w:spacing w:val="-19"/>
        </w:rPr>
        <w:t xml:space="preserve"> </w:t>
      </w:r>
      <w:r w:rsidRPr="004258DD">
        <w:rPr>
          <w:rFonts w:ascii="Times New Roman" w:hAnsi="Times New Roman" w:cs="Times New Roman"/>
        </w:rPr>
        <w:t xml:space="preserve">or </w:t>
      </w:r>
      <w:r w:rsidRPr="004258DD">
        <w:rPr>
          <w:rFonts w:ascii="Times New Roman" w:hAnsi="Times New Roman" w:cs="Times New Roman"/>
          <w:w w:val="90"/>
        </w:rPr>
        <w:t>channels, showing stationing, hydraulic data, pipe grades and sizes, manholes, inlets,</w:t>
      </w:r>
      <w:r w:rsidRPr="004258DD">
        <w:rPr>
          <w:rFonts w:ascii="Times New Roman" w:hAnsi="Times New Roman" w:cs="Times New Roman"/>
          <w:spacing w:val="-34"/>
          <w:w w:val="90"/>
        </w:rPr>
        <w:t xml:space="preserve"> </w:t>
      </w:r>
      <w:r w:rsidRPr="004258DD">
        <w:rPr>
          <w:rFonts w:ascii="Times New Roman" w:hAnsi="Times New Roman" w:cs="Times New Roman"/>
          <w:w w:val="90"/>
        </w:rPr>
        <w:t xml:space="preserve">pipe </w:t>
      </w:r>
      <w:r w:rsidRPr="004258DD">
        <w:rPr>
          <w:rFonts w:ascii="Times New Roman" w:hAnsi="Times New Roman" w:cs="Times New Roman"/>
        </w:rPr>
        <w:t>connections,</w:t>
      </w:r>
      <w:r w:rsidRPr="004258DD">
        <w:rPr>
          <w:rFonts w:ascii="Times New Roman" w:hAnsi="Times New Roman" w:cs="Times New Roman"/>
          <w:spacing w:val="-19"/>
        </w:rPr>
        <w:t xml:space="preserve"> </w:t>
      </w:r>
      <w:r w:rsidRPr="004258DD">
        <w:rPr>
          <w:rFonts w:ascii="Times New Roman" w:hAnsi="Times New Roman" w:cs="Times New Roman"/>
        </w:rPr>
        <w:t>outlet</w:t>
      </w:r>
      <w:r w:rsidRPr="004258DD">
        <w:rPr>
          <w:rFonts w:ascii="Times New Roman" w:hAnsi="Times New Roman" w:cs="Times New Roman"/>
          <w:spacing w:val="-19"/>
        </w:rPr>
        <w:t xml:space="preserve"> </w:t>
      </w:r>
      <w:r w:rsidRPr="004258DD">
        <w:rPr>
          <w:rFonts w:ascii="Times New Roman" w:hAnsi="Times New Roman" w:cs="Times New Roman"/>
        </w:rPr>
        <w:t>structures,</w:t>
      </w:r>
      <w:r w:rsidRPr="004258DD">
        <w:rPr>
          <w:rFonts w:ascii="Times New Roman" w:hAnsi="Times New Roman" w:cs="Times New Roman"/>
          <w:spacing w:val="-19"/>
        </w:rPr>
        <w:t xml:space="preserve"> </w:t>
      </w:r>
      <w:r w:rsidRPr="004258DD">
        <w:rPr>
          <w:rFonts w:ascii="Times New Roman" w:hAnsi="Times New Roman" w:cs="Times New Roman"/>
        </w:rPr>
        <w:t>etc.,</w:t>
      </w:r>
      <w:r w:rsidRPr="004258DD">
        <w:rPr>
          <w:rFonts w:ascii="Times New Roman" w:hAnsi="Times New Roman" w:cs="Times New Roman"/>
          <w:spacing w:val="-19"/>
        </w:rPr>
        <w:t xml:space="preserve"> </w:t>
      </w:r>
      <w:r w:rsidRPr="004258DD">
        <w:rPr>
          <w:rFonts w:ascii="Times New Roman" w:hAnsi="Times New Roman" w:cs="Times New Roman"/>
        </w:rPr>
        <w:t>in</w:t>
      </w:r>
      <w:r w:rsidRPr="004258DD">
        <w:rPr>
          <w:rFonts w:ascii="Times New Roman" w:hAnsi="Times New Roman" w:cs="Times New Roman"/>
          <w:spacing w:val="-18"/>
        </w:rPr>
        <w:t xml:space="preserve"> </w:t>
      </w:r>
      <w:r w:rsidRPr="004258DD">
        <w:rPr>
          <w:rFonts w:ascii="Times New Roman" w:hAnsi="Times New Roman" w:cs="Times New Roman"/>
        </w:rPr>
        <w:t>conformance</w:t>
      </w:r>
      <w:r w:rsidRPr="004258DD">
        <w:rPr>
          <w:rFonts w:ascii="Times New Roman" w:hAnsi="Times New Roman" w:cs="Times New Roman"/>
          <w:spacing w:val="-19"/>
        </w:rPr>
        <w:t xml:space="preserve"> </w:t>
      </w:r>
      <w:r w:rsidRPr="004258DD">
        <w:rPr>
          <w:rFonts w:ascii="Times New Roman" w:hAnsi="Times New Roman" w:cs="Times New Roman"/>
        </w:rPr>
        <w:t>with</w:t>
      </w:r>
      <w:r w:rsidRPr="004258DD">
        <w:rPr>
          <w:rFonts w:ascii="Times New Roman" w:hAnsi="Times New Roman" w:cs="Times New Roman"/>
          <w:spacing w:val="-19"/>
        </w:rPr>
        <w:t xml:space="preserve"> </w:t>
      </w:r>
      <w:r w:rsidRPr="004258DD">
        <w:rPr>
          <w:rFonts w:ascii="Times New Roman" w:hAnsi="Times New Roman" w:cs="Times New Roman"/>
        </w:rPr>
        <w:t>Article</w:t>
      </w:r>
      <w:r w:rsidRPr="004258DD">
        <w:rPr>
          <w:rFonts w:ascii="Times New Roman" w:hAnsi="Times New Roman" w:cs="Times New Roman"/>
          <w:spacing w:val="-18"/>
        </w:rPr>
        <w:t xml:space="preserve"> </w:t>
      </w:r>
      <w:r w:rsidRPr="004258DD">
        <w:rPr>
          <w:rFonts w:ascii="Times New Roman" w:hAnsi="Times New Roman" w:cs="Times New Roman"/>
        </w:rPr>
        <w:t>6.</w:t>
      </w:r>
    </w:p>
    <w:p w:rsidR="00277ED5" w:rsidRPr="004258DD" w:rsidRDefault="00277ED5">
      <w:pPr>
        <w:pStyle w:val="BodyText"/>
        <w:spacing w:before="2"/>
        <w:rPr>
          <w:rFonts w:ascii="Times New Roman" w:hAnsi="Times New Roman" w:cs="Times New Roman"/>
        </w:rPr>
      </w:pPr>
    </w:p>
    <w:p w:rsidR="00277ED5" w:rsidRPr="004258DD" w:rsidRDefault="00AC371E">
      <w:pPr>
        <w:pStyle w:val="ListParagraph"/>
        <w:numPr>
          <w:ilvl w:val="1"/>
          <w:numId w:val="20"/>
        </w:numPr>
        <w:tabs>
          <w:tab w:val="left" w:pos="1581"/>
        </w:tabs>
        <w:spacing w:line="225" w:lineRule="auto"/>
        <w:ind w:right="853"/>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3"/>
          <w:w w:val="95"/>
        </w:rPr>
        <w:t xml:space="preserve"> </w:t>
      </w:r>
      <w:r w:rsidRPr="004258DD">
        <w:rPr>
          <w:rFonts w:ascii="Times New Roman" w:hAnsi="Times New Roman" w:cs="Times New Roman"/>
          <w:w w:val="95"/>
        </w:rPr>
        <w:t>Plans</w:t>
      </w:r>
      <w:r w:rsidRPr="004258DD">
        <w:rPr>
          <w:rFonts w:ascii="Times New Roman" w:hAnsi="Times New Roman" w:cs="Times New Roman"/>
          <w:spacing w:val="-23"/>
          <w:w w:val="95"/>
        </w:rPr>
        <w:t xml:space="preserve"> </w:t>
      </w:r>
      <w:r w:rsidRPr="004258DD">
        <w:rPr>
          <w:rFonts w:ascii="Times New Roman" w:hAnsi="Times New Roman" w:cs="Times New Roman"/>
          <w:w w:val="95"/>
        </w:rPr>
        <w:t>shall</w:t>
      </w:r>
      <w:r w:rsidRPr="004258DD">
        <w:rPr>
          <w:rFonts w:ascii="Times New Roman" w:hAnsi="Times New Roman" w:cs="Times New Roman"/>
          <w:spacing w:val="-24"/>
          <w:w w:val="95"/>
        </w:rPr>
        <w:t xml:space="preserve"> </w:t>
      </w:r>
      <w:r w:rsidRPr="004258DD">
        <w:rPr>
          <w:rFonts w:ascii="Times New Roman" w:hAnsi="Times New Roman" w:cs="Times New Roman"/>
          <w:w w:val="95"/>
        </w:rPr>
        <w:t>include</w:t>
      </w:r>
      <w:r w:rsidRPr="004258DD">
        <w:rPr>
          <w:rFonts w:ascii="Times New Roman" w:hAnsi="Times New Roman" w:cs="Times New Roman"/>
          <w:spacing w:val="-23"/>
          <w:w w:val="95"/>
        </w:rPr>
        <w:t xml:space="preserve"> </w:t>
      </w:r>
      <w:r w:rsidRPr="004258DD">
        <w:rPr>
          <w:rFonts w:ascii="Times New Roman" w:hAnsi="Times New Roman" w:cs="Times New Roman"/>
          <w:w w:val="95"/>
        </w:rPr>
        <w:t>a</w:t>
      </w:r>
      <w:r w:rsidRPr="004258DD">
        <w:rPr>
          <w:rFonts w:ascii="Times New Roman" w:hAnsi="Times New Roman" w:cs="Times New Roman"/>
          <w:spacing w:val="-23"/>
          <w:w w:val="95"/>
        </w:rPr>
        <w:t xml:space="preserve"> </w:t>
      </w:r>
      <w:r w:rsidRPr="004258DD">
        <w:rPr>
          <w:rFonts w:ascii="Times New Roman" w:hAnsi="Times New Roman" w:cs="Times New Roman"/>
          <w:w w:val="95"/>
        </w:rPr>
        <w:t>drainage</w:t>
      </w:r>
      <w:r w:rsidRPr="004258DD">
        <w:rPr>
          <w:rFonts w:ascii="Times New Roman" w:hAnsi="Times New Roman" w:cs="Times New Roman"/>
          <w:spacing w:val="-23"/>
          <w:w w:val="95"/>
        </w:rPr>
        <w:t xml:space="preserve"> </w:t>
      </w:r>
      <w:r w:rsidRPr="004258DD">
        <w:rPr>
          <w:rFonts w:ascii="Times New Roman" w:hAnsi="Times New Roman" w:cs="Times New Roman"/>
          <w:w w:val="95"/>
        </w:rPr>
        <w:t>area</w:t>
      </w:r>
      <w:r w:rsidRPr="004258DD">
        <w:rPr>
          <w:rFonts w:ascii="Times New Roman" w:hAnsi="Times New Roman" w:cs="Times New Roman"/>
          <w:spacing w:val="-23"/>
          <w:w w:val="95"/>
        </w:rPr>
        <w:t xml:space="preserve"> </w:t>
      </w:r>
      <w:r w:rsidRPr="004258DD">
        <w:rPr>
          <w:rFonts w:ascii="Times New Roman" w:hAnsi="Times New Roman" w:cs="Times New Roman"/>
          <w:w w:val="95"/>
        </w:rPr>
        <w:t>map</w:t>
      </w:r>
      <w:r w:rsidRPr="004258DD">
        <w:rPr>
          <w:rFonts w:ascii="Times New Roman" w:hAnsi="Times New Roman" w:cs="Times New Roman"/>
          <w:spacing w:val="-23"/>
          <w:w w:val="95"/>
        </w:rPr>
        <w:t xml:space="preserve"> </w:t>
      </w:r>
      <w:r w:rsidRPr="004258DD">
        <w:rPr>
          <w:rFonts w:ascii="Times New Roman" w:hAnsi="Times New Roman" w:cs="Times New Roman"/>
          <w:w w:val="95"/>
        </w:rPr>
        <w:t>of</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3"/>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3"/>
          <w:w w:val="95"/>
        </w:rPr>
        <w:t xml:space="preserve"> </w:t>
      </w:r>
      <w:r w:rsidRPr="004258DD">
        <w:rPr>
          <w:rFonts w:ascii="Times New Roman" w:hAnsi="Times New Roman" w:cs="Times New Roman"/>
          <w:w w:val="95"/>
        </w:rPr>
        <w:t>showing</w:t>
      </w:r>
      <w:r w:rsidRPr="004258DD">
        <w:rPr>
          <w:rFonts w:ascii="Times New Roman" w:hAnsi="Times New Roman" w:cs="Times New Roman"/>
          <w:spacing w:val="-23"/>
          <w:w w:val="95"/>
        </w:rPr>
        <w:t xml:space="preserve"> </w:t>
      </w:r>
      <w:r w:rsidRPr="004258DD">
        <w:rPr>
          <w:rFonts w:ascii="Times New Roman" w:hAnsi="Times New Roman" w:cs="Times New Roman"/>
          <w:w w:val="95"/>
        </w:rPr>
        <w:t>the entire</w:t>
      </w:r>
      <w:r w:rsidRPr="004258DD">
        <w:rPr>
          <w:rFonts w:ascii="Times New Roman" w:hAnsi="Times New Roman" w:cs="Times New Roman"/>
          <w:spacing w:val="-6"/>
          <w:w w:val="95"/>
        </w:rPr>
        <w:t xml:space="preserve"> </w:t>
      </w:r>
      <w:r w:rsidRPr="004258DD">
        <w:rPr>
          <w:rFonts w:ascii="Times New Roman" w:hAnsi="Times New Roman" w:cs="Times New Roman"/>
          <w:w w:val="95"/>
        </w:rPr>
        <w:t>watershed</w:t>
      </w:r>
      <w:r w:rsidRPr="004258DD">
        <w:rPr>
          <w:rFonts w:ascii="Times New Roman" w:hAnsi="Times New Roman" w:cs="Times New Roman"/>
          <w:spacing w:val="-6"/>
          <w:w w:val="95"/>
        </w:rPr>
        <w:t xml:space="preserve"> </w:t>
      </w:r>
      <w:r w:rsidRPr="004258DD">
        <w:rPr>
          <w:rFonts w:ascii="Times New Roman" w:hAnsi="Times New Roman" w:cs="Times New Roman"/>
          <w:w w:val="95"/>
        </w:rPr>
        <w:t>(a</w:t>
      </w:r>
      <w:r w:rsidRPr="004258DD">
        <w:rPr>
          <w:rFonts w:ascii="Times New Roman" w:hAnsi="Times New Roman" w:cs="Times New Roman"/>
          <w:spacing w:val="-6"/>
          <w:w w:val="95"/>
        </w:rPr>
        <w:t xml:space="preserve"> </w:t>
      </w:r>
      <w:r w:rsidRPr="004258DD">
        <w:rPr>
          <w:rFonts w:ascii="Times New Roman" w:hAnsi="Times New Roman" w:cs="Times New Roman"/>
          <w:w w:val="95"/>
        </w:rPr>
        <w:t>U.S.G.S.</w:t>
      </w:r>
      <w:r w:rsidRPr="004258DD">
        <w:rPr>
          <w:rFonts w:ascii="Times New Roman" w:hAnsi="Times New Roman" w:cs="Times New Roman"/>
          <w:spacing w:val="-6"/>
          <w:w w:val="95"/>
        </w:rPr>
        <w:t xml:space="preserve"> </w:t>
      </w:r>
      <w:r w:rsidRPr="004258DD">
        <w:rPr>
          <w:rFonts w:ascii="Times New Roman" w:hAnsi="Times New Roman" w:cs="Times New Roman"/>
          <w:w w:val="95"/>
        </w:rPr>
        <w:t>quadrangle</w:t>
      </w:r>
      <w:r w:rsidRPr="004258DD">
        <w:rPr>
          <w:rFonts w:ascii="Times New Roman" w:hAnsi="Times New Roman" w:cs="Times New Roman"/>
          <w:spacing w:val="-6"/>
          <w:w w:val="95"/>
        </w:rPr>
        <w:t xml:space="preserve"> </w:t>
      </w:r>
      <w:r w:rsidRPr="004258DD">
        <w:rPr>
          <w:rFonts w:ascii="Times New Roman" w:hAnsi="Times New Roman" w:cs="Times New Roman"/>
          <w:w w:val="95"/>
        </w:rPr>
        <w:t>is</w:t>
      </w:r>
      <w:r w:rsidRPr="004258DD">
        <w:rPr>
          <w:rFonts w:ascii="Times New Roman" w:hAnsi="Times New Roman" w:cs="Times New Roman"/>
          <w:spacing w:val="-5"/>
          <w:w w:val="95"/>
        </w:rPr>
        <w:t xml:space="preserve"> </w:t>
      </w:r>
      <w:r w:rsidRPr="004258DD">
        <w:rPr>
          <w:rFonts w:ascii="Times New Roman" w:hAnsi="Times New Roman" w:cs="Times New Roman"/>
          <w:w w:val="95"/>
        </w:rPr>
        <w:t>satisfactory)</w:t>
      </w:r>
      <w:r w:rsidRPr="004258DD">
        <w:rPr>
          <w:rFonts w:ascii="Times New Roman" w:hAnsi="Times New Roman" w:cs="Times New Roman"/>
          <w:spacing w:val="-5"/>
          <w:w w:val="95"/>
        </w:rPr>
        <w:t xml:space="preserve"> </w:t>
      </w:r>
      <w:r w:rsidRPr="004258DD">
        <w:rPr>
          <w:rFonts w:ascii="Times New Roman" w:hAnsi="Times New Roman" w:cs="Times New Roman"/>
          <w:w w:val="95"/>
        </w:rPr>
        <w:t>and</w:t>
      </w:r>
      <w:r w:rsidRPr="004258DD">
        <w:rPr>
          <w:rFonts w:ascii="Times New Roman" w:hAnsi="Times New Roman" w:cs="Times New Roman"/>
          <w:spacing w:val="-6"/>
          <w:w w:val="95"/>
        </w:rPr>
        <w:t xml:space="preserve"> </w:t>
      </w:r>
      <w:r w:rsidRPr="004258DD">
        <w:rPr>
          <w:rFonts w:ascii="Times New Roman" w:hAnsi="Times New Roman" w:cs="Times New Roman"/>
          <w:w w:val="95"/>
        </w:rPr>
        <w:t>the</w:t>
      </w:r>
      <w:r w:rsidRPr="004258DD">
        <w:rPr>
          <w:rFonts w:ascii="Times New Roman" w:hAnsi="Times New Roman" w:cs="Times New Roman"/>
          <w:spacing w:val="-6"/>
          <w:w w:val="95"/>
        </w:rPr>
        <w:t xml:space="preserve"> </w:t>
      </w:r>
      <w:r w:rsidRPr="004258DD">
        <w:rPr>
          <w:rFonts w:ascii="Times New Roman" w:hAnsi="Times New Roman" w:cs="Times New Roman"/>
          <w:w w:val="95"/>
        </w:rPr>
        <w:t>limits</w:t>
      </w:r>
      <w:r w:rsidRPr="004258DD">
        <w:rPr>
          <w:rFonts w:ascii="Times New Roman" w:hAnsi="Times New Roman" w:cs="Times New Roman"/>
          <w:spacing w:val="-7"/>
          <w:w w:val="95"/>
        </w:rPr>
        <w:t xml:space="preserve"> </w:t>
      </w:r>
      <w:r w:rsidRPr="004258DD">
        <w:rPr>
          <w:rFonts w:ascii="Times New Roman" w:hAnsi="Times New Roman" w:cs="Times New Roman"/>
          <w:w w:val="95"/>
        </w:rPr>
        <w:t>of</w:t>
      </w:r>
      <w:r w:rsidRPr="004258DD">
        <w:rPr>
          <w:rFonts w:ascii="Times New Roman" w:hAnsi="Times New Roman" w:cs="Times New Roman"/>
          <w:spacing w:val="-5"/>
          <w:w w:val="95"/>
        </w:rPr>
        <w:t xml:space="preserve"> </w:t>
      </w:r>
      <w:r w:rsidRPr="004258DD">
        <w:rPr>
          <w:rFonts w:ascii="Times New Roman" w:hAnsi="Times New Roman" w:cs="Times New Roman"/>
          <w:w w:val="95"/>
        </w:rPr>
        <w:t>all</w:t>
      </w:r>
      <w:r w:rsidRPr="004258DD">
        <w:rPr>
          <w:rFonts w:ascii="Times New Roman" w:hAnsi="Times New Roman" w:cs="Times New Roman"/>
          <w:spacing w:val="-6"/>
          <w:w w:val="95"/>
        </w:rPr>
        <w:t xml:space="preserve"> </w:t>
      </w:r>
      <w:r w:rsidRPr="004258DD">
        <w:rPr>
          <w:rFonts w:ascii="Times New Roman" w:hAnsi="Times New Roman" w:cs="Times New Roman"/>
          <w:w w:val="95"/>
        </w:rPr>
        <w:t>onsite</w:t>
      </w:r>
      <w:r w:rsidRPr="004258DD">
        <w:rPr>
          <w:rFonts w:ascii="Times New Roman" w:hAnsi="Times New Roman" w:cs="Times New Roman"/>
          <w:spacing w:val="-6"/>
          <w:w w:val="95"/>
        </w:rPr>
        <w:t xml:space="preserve"> </w:t>
      </w:r>
      <w:r w:rsidRPr="004258DD">
        <w:rPr>
          <w:rFonts w:ascii="Times New Roman" w:hAnsi="Times New Roman" w:cs="Times New Roman"/>
          <w:w w:val="95"/>
        </w:rPr>
        <w:t xml:space="preserve">and </w:t>
      </w:r>
      <w:r w:rsidRPr="004258DD">
        <w:rPr>
          <w:rFonts w:ascii="Times New Roman" w:hAnsi="Times New Roman" w:cs="Times New Roman"/>
        </w:rPr>
        <w:t>off-site water draining to the</w:t>
      </w:r>
      <w:r w:rsidRPr="004258DD">
        <w:rPr>
          <w:rFonts w:ascii="Times New Roman" w:hAnsi="Times New Roman" w:cs="Times New Roman"/>
          <w:spacing w:val="-23"/>
        </w:rPr>
        <w:t xml:space="preserve"> </w:t>
      </w:r>
      <w:r w:rsidRPr="004258DD">
        <w:rPr>
          <w:rFonts w:ascii="Times New Roman" w:hAnsi="Times New Roman" w:cs="Times New Roman"/>
        </w:rPr>
        <w:t>project.</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1"/>
          <w:numId w:val="20"/>
        </w:numPr>
        <w:tabs>
          <w:tab w:val="left" w:pos="1581"/>
        </w:tabs>
        <w:spacing w:line="225" w:lineRule="auto"/>
        <w:ind w:right="859"/>
        <w:rPr>
          <w:rFonts w:ascii="Times New Roman" w:hAnsi="Times New Roman" w:cs="Times New Roman"/>
        </w:rPr>
      </w:pPr>
      <w:r w:rsidRPr="004258DD">
        <w:rPr>
          <w:rFonts w:ascii="Times New Roman" w:hAnsi="Times New Roman" w:cs="Times New Roman"/>
          <w:w w:val="90"/>
        </w:rPr>
        <w:t>The</w:t>
      </w:r>
      <w:r w:rsidRPr="004258DD">
        <w:rPr>
          <w:rFonts w:ascii="Times New Roman" w:hAnsi="Times New Roman" w:cs="Times New Roman"/>
          <w:spacing w:val="-7"/>
          <w:w w:val="90"/>
        </w:rPr>
        <w:t xml:space="preserve"> </w:t>
      </w:r>
      <w:r w:rsidRPr="004258DD">
        <w:rPr>
          <w:rFonts w:ascii="Times New Roman" w:hAnsi="Times New Roman" w:cs="Times New Roman"/>
          <w:w w:val="90"/>
        </w:rPr>
        <w:t>Construction</w:t>
      </w:r>
      <w:r w:rsidRPr="004258DD">
        <w:rPr>
          <w:rFonts w:ascii="Times New Roman" w:hAnsi="Times New Roman" w:cs="Times New Roman"/>
          <w:spacing w:val="-7"/>
          <w:w w:val="90"/>
        </w:rPr>
        <w:t xml:space="preserve"> </w:t>
      </w:r>
      <w:r w:rsidRPr="004258DD">
        <w:rPr>
          <w:rFonts w:ascii="Times New Roman" w:hAnsi="Times New Roman" w:cs="Times New Roman"/>
          <w:w w:val="90"/>
        </w:rPr>
        <w:t>Plans</w:t>
      </w:r>
      <w:r w:rsidRPr="004258DD">
        <w:rPr>
          <w:rFonts w:ascii="Times New Roman" w:hAnsi="Times New Roman" w:cs="Times New Roman"/>
          <w:spacing w:val="-8"/>
          <w:w w:val="90"/>
        </w:rPr>
        <w:t xml:space="preserve"> </w:t>
      </w:r>
      <w:r w:rsidRPr="004258DD">
        <w:rPr>
          <w:rFonts w:ascii="Times New Roman" w:hAnsi="Times New Roman" w:cs="Times New Roman"/>
          <w:w w:val="90"/>
        </w:rPr>
        <w:t>shall</w:t>
      </w:r>
      <w:r w:rsidRPr="004258DD">
        <w:rPr>
          <w:rFonts w:ascii="Times New Roman" w:hAnsi="Times New Roman" w:cs="Times New Roman"/>
          <w:spacing w:val="-7"/>
          <w:w w:val="90"/>
        </w:rPr>
        <w:t xml:space="preserve"> </w:t>
      </w:r>
      <w:r w:rsidRPr="004258DD">
        <w:rPr>
          <w:rFonts w:ascii="Times New Roman" w:hAnsi="Times New Roman" w:cs="Times New Roman"/>
          <w:w w:val="90"/>
        </w:rPr>
        <w:t>include</w:t>
      </w:r>
      <w:r w:rsidRPr="004258DD">
        <w:rPr>
          <w:rFonts w:ascii="Times New Roman" w:hAnsi="Times New Roman" w:cs="Times New Roman"/>
          <w:spacing w:val="-6"/>
          <w:w w:val="90"/>
        </w:rPr>
        <w:t xml:space="preserve"> </w:t>
      </w:r>
      <w:r w:rsidRPr="004258DD">
        <w:rPr>
          <w:rFonts w:ascii="Times New Roman" w:hAnsi="Times New Roman" w:cs="Times New Roman"/>
          <w:w w:val="90"/>
        </w:rPr>
        <w:t>calculations</w:t>
      </w:r>
      <w:r w:rsidRPr="004258DD">
        <w:rPr>
          <w:rFonts w:ascii="Times New Roman" w:hAnsi="Times New Roman" w:cs="Times New Roman"/>
          <w:spacing w:val="-6"/>
          <w:w w:val="90"/>
        </w:rPr>
        <w:t xml:space="preserve"> </w:t>
      </w:r>
      <w:r w:rsidRPr="004258DD">
        <w:rPr>
          <w:rFonts w:ascii="Times New Roman" w:hAnsi="Times New Roman" w:cs="Times New Roman"/>
          <w:w w:val="90"/>
        </w:rPr>
        <w:t>showing</w:t>
      </w:r>
      <w:r w:rsidRPr="004258DD">
        <w:rPr>
          <w:rFonts w:ascii="Times New Roman" w:hAnsi="Times New Roman" w:cs="Times New Roman"/>
          <w:spacing w:val="-5"/>
          <w:w w:val="90"/>
        </w:rPr>
        <w:t xml:space="preserve"> </w:t>
      </w:r>
      <w:r w:rsidRPr="004258DD">
        <w:rPr>
          <w:rFonts w:ascii="Times New Roman" w:hAnsi="Times New Roman" w:cs="Times New Roman"/>
          <w:w w:val="90"/>
        </w:rPr>
        <w:t>the</w:t>
      </w:r>
      <w:r w:rsidRPr="004258DD">
        <w:rPr>
          <w:rFonts w:ascii="Times New Roman" w:hAnsi="Times New Roman" w:cs="Times New Roman"/>
          <w:spacing w:val="-7"/>
          <w:w w:val="90"/>
        </w:rPr>
        <w:t xml:space="preserve"> </w:t>
      </w:r>
      <w:r w:rsidRPr="004258DD">
        <w:rPr>
          <w:rFonts w:ascii="Times New Roman" w:hAnsi="Times New Roman" w:cs="Times New Roman"/>
          <w:w w:val="90"/>
        </w:rPr>
        <w:t>anticipated</w:t>
      </w:r>
      <w:r w:rsidRPr="004258DD">
        <w:rPr>
          <w:rFonts w:ascii="Times New Roman" w:hAnsi="Times New Roman" w:cs="Times New Roman"/>
          <w:spacing w:val="-7"/>
          <w:w w:val="90"/>
        </w:rPr>
        <w:t xml:space="preserve"> </w:t>
      </w:r>
      <w:r w:rsidRPr="004258DD">
        <w:rPr>
          <w:rFonts w:ascii="Times New Roman" w:hAnsi="Times New Roman" w:cs="Times New Roman"/>
          <w:w w:val="90"/>
        </w:rPr>
        <w:t>storm</w:t>
      </w:r>
      <w:r w:rsidRPr="004258DD">
        <w:rPr>
          <w:rFonts w:ascii="Times New Roman" w:hAnsi="Times New Roman" w:cs="Times New Roman"/>
          <w:spacing w:val="-7"/>
          <w:w w:val="90"/>
        </w:rPr>
        <w:t xml:space="preserve"> </w:t>
      </w:r>
      <w:r w:rsidRPr="004258DD">
        <w:rPr>
          <w:rFonts w:ascii="Times New Roman" w:hAnsi="Times New Roman" w:cs="Times New Roman"/>
          <w:w w:val="90"/>
        </w:rPr>
        <w:t>water</w:t>
      </w:r>
      <w:r w:rsidRPr="004258DD">
        <w:rPr>
          <w:rFonts w:ascii="Times New Roman" w:hAnsi="Times New Roman" w:cs="Times New Roman"/>
          <w:spacing w:val="-6"/>
          <w:w w:val="90"/>
        </w:rPr>
        <w:t xml:space="preserve"> </w:t>
      </w:r>
      <w:r w:rsidRPr="004258DD">
        <w:rPr>
          <w:rFonts w:ascii="Times New Roman" w:hAnsi="Times New Roman" w:cs="Times New Roman"/>
          <w:w w:val="90"/>
        </w:rPr>
        <w:t xml:space="preserve">flow, </w:t>
      </w:r>
      <w:r w:rsidRPr="004258DD">
        <w:rPr>
          <w:rFonts w:ascii="Times New Roman" w:hAnsi="Times New Roman" w:cs="Times New Roman"/>
          <w:w w:val="95"/>
        </w:rPr>
        <w:t>including</w:t>
      </w:r>
      <w:r w:rsidRPr="004258DD">
        <w:rPr>
          <w:rFonts w:ascii="Times New Roman" w:hAnsi="Times New Roman" w:cs="Times New Roman"/>
          <w:spacing w:val="-13"/>
          <w:w w:val="95"/>
        </w:rPr>
        <w:t xml:space="preserve"> </w:t>
      </w:r>
      <w:r w:rsidRPr="004258DD">
        <w:rPr>
          <w:rFonts w:ascii="Times New Roman" w:hAnsi="Times New Roman" w:cs="Times New Roman"/>
          <w:w w:val="95"/>
        </w:rPr>
        <w:t>watershed</w:t>
      </w:r>
      <w:r w:rsidRPr="004258DD">
        <w:rPr>
          <w:rFonts w:ascii="Times New Roman" w:hAnsi="Times New Roman" w:cs="Times New Roman"/>
          <w:spacing w:val="-12"/>
          <w:w w:val="95"/>
        </w:rPr>
        <w:t xml:space="preserve"> </w:t>
      </w:r>
      <w:r w:rsidRPr="004258DD">
        <w:rPr>
          <w:rFonts w:ascii="Times New Roman" w:hAnsi="Times New Roman" w:cs="Times New Roman"/>
          <w:w w:val="95"/>
        </w:rPr>
        <w:t>area,</w:t>
      </w:r>
      <w:r w:rsidRPr="004258DD">
        <w:rPr>
          <w:rFonts w:ascii="Times New Roman" w:hAnsi="Times New Roman" w:cs="Times New Roman"/>
          <w:spacing w:val="-14"/>
          <w:w w:val="95"/>
        </w:rPr>
        <w:t xml:space="preserve"> </w:t>
      </w:r>
      <w:r w:rsidRPr="004258DD">
        <w:rPr>
          <w:rFonts w:ascii="Times New Roman" w:hAnsi="Times New Roman" w:cs="Times New Roman"/>
          <w:w w:val="95"/>
        </w:rPr>
        <w:t>percent</w:t>
      </w:r>
      <w:r w:rsidRPr="004258DD">
        <w:rPr>
          <w:rFonts w:ascii="Times New Roman" w:hAnsi="Times New Roman" w:cs="Times New Roman"/>
          <w:spacing w:val="-12"/>
          <w:w w:val="95"/>
        </w:rPr>
        <w:t xml:space="preserve"> </w:t>
      </w:r>
      <w:r w:rsidRPr="004258DD">
        <w:rPr>
          <w:rFonts w:ascii="Times New Roman" w:hAnsi="Times New Roman" w:cs="Times New Roman"/>
          <w:w w:val="95"/>
        </w:rPr>
        <w:t>runoff,</w:t>
      </w:r>
      <w:r w:rsidRPr="004258DD">
        <w:rPr>
          <w:rFonts w:ascii="Times New Roman" w:hAnsi="Times New Roman" w:cs="Times New Roman"/>
          <w:spacing w:val="-13"/>
          <w:w w:val="95"/>
        </w:rPr>
        <w:t xml:space="preserve"> </w:t>
      </w:r>
      <w:r w:rsidRPr="004258DD">
        <w:rPr>
          <w:rFonts w:ascii="Times New Roman" w:hAnsi="Times New Roman" w:cs="Times New Roman"/>
          <w:w w:val="95"/>
        </w:rPr>
        <w:t>runoff</w:t>
      </w:r>
      <w:r w:rsidRPr="004258DD">
        <w:rPr>
          <w:rFonts w:ascii="Times New Roman" w:hAnsi="Times New Roman" w:cs="Times New Roman"/>
          <w:spacing w:val="-13"/>
          <w:w w:val="95"/>
        </w:rPr>
        <w:t xml:space="preserve"> </w:t>
      </w:r>
      <w:r w:rsidRPr="004258DD">
        <w:rPr>
          <w:rFonts w:ascii="Times New Roman" w:hAnsi="Times New Roman" w:cs="Times New Roman"/>
          <w:w w:val="95"/>
        </w:rPr>
        <w:t>coefficients,</w:t>
      </w:r>
      <w:r w:rsidRPr="004258DD">
        <w:rPr>
          <w:rFonts w:ascii="Times New Roman" w:hAnsi="Times New Roman" w:cs="Times New Roman"/>
          <w:spacing w:val="-12"/>
          <w:w w:val="95"/>
        </w:rPr>
        <w:t xml:space="preserve"> </w:t>
      </w:r>
      <w:r w:rsidRPr="004258DD">
        <w:rPr>
          <w:rFonts w:ascii="Times New Roman" w:hAnsi="Times New Roman" w:cs="Times New Roman"/>
          <w:w w:val="95"/>
        </w:rPr>
        <w:t>storm</w:t>
      </w:r>
      <w:r w:rsidRPr="004258DD">
        <w:rPr>
          <w:rFonts w:ascii="Times New Roman" w:hAnsi="Times New Roman" w:cs="Times New Roman"/>
          <w:spacing w:val="-13"/>
          <w:w w:val="95"/>
        </w:rPr>
        <w:t xml:space="preserve"> </w:t>
      </w:r>
      <w:r w:rsidRPr="004258DD">
        <w:rPr>
          <w:rFonts w:ascii="Times New Roman" w:hAnsi="Times New Roman" w:cs="Times New Roman"/>
          <w:w w:val="95"/>
        </w:rPr>
        <w:t>intensity</w:t>
      </w:r>
      <w:r w:rsidRPr="004258DD">
        <w:rPr>
          <w:rFonts w:ascii="Times New Roman" w:hAnsi="Times New Roman" w:cs="Times New Roman"/>
          <w:spacing w:val="-13"/>
          <w:w w:val="95"/>
        </w:rPr>
        <w:t xml:space="preserve"> </w:t>
      </w:r>
      <w:r w:rsidRPr="004258DD">
        <w:rPr>
          <w:rFonts w:ascii="Times New Roman" w:hAnsi="Times New Roman" w:cs="Times New Roman"/>
          <w:w w:val="95"/>
        </w:rPr>
        <w:t>and</w:t>
      </w:r>
      <w:r w:rsidRPr="004258DD">
        <w:rPr>
          <w:rFonts w:ascii="Times New Roman" w:hAnsi="Times New Roman" w:cs="Times New Roman"/>
          <w:spacing w:val="-13"/>
          <w:w w:val="95"/>
        </w:rPr>
        <w:t xml:space="preserve"> </w:t>
      </w:r>
      <w:r w:rsidRPr="004258DD">
        <w:rPr>
          <w:rFonts w:ascii="Times New Roman" w:hAnsi="Times New Roman" w:cs="Times New Roman"/>
          <w:w w:val="95"/>
        </w:rPr>
        <w:t>time</w:t>
      </w:r>
      <w:r w:rsidRPr="004258DD">
        <w:rPr>
          <w:rFonts w:ascii="Times New Roman" w:hAnsi="Times New Roman" w:cs="Times New Roman"/>
          <w:spacing w:val="-13"/>
          <w:w w:val="95"/>
        </w:rPr>
        <w:t xml:space="preserve"> </w:t>
      </w:r>
      <w:r w:rsidRPr="004258DD">
        <w:rPr>
          <w:rFonts w:ascii="Times New Roman" w:hAnsi="Times New Roman" w:cs="Times New Roman"/>
          <w:w w:val="95"/>
        </w:rPr>
        <w:t xml:space="preserve">of </w:t>
      </w:r>
      <w:r w:rsidRPr="004258DD">
        <w:rPr>
          <w:rFonts w:ascii="Times New Roman" w:hAnsi="Times New Roman" w:cs="Times New Roman"/>
        </w:rPr>
        <w:t>concentrations showing basis for</w:t>
      </w:r>
      <w:r w:rsidRPr="004258DD">
        <w:rPr>
          <w:rFonts w:ascii="Times New Roman" w:hAnsi="Times New Roman" w:cs="Times New Roman"/>
          <w:spacing w:val="-30"/>
        </w:rPr>
        <w:t xml:space="preserve"> </w:t>
      </w:r>
      <w:r w:rsidRPr="004258DD">
        <w:rPr>
          <w:rFonts w:ascii="Times New Roman" w:hAnsi="Times New Roman" w:cs="Times New Roman"/>
        </w:rPr>
        <w:t>design.</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1"/>
          <w:numId w:val="20"/>
        </w:numPr>
        <w:tabs>
          <w:tab w:val="left" w:pos="1581"/>
        </w:tabs>
        <w:spacing w:line="225" w:lineRule="auto"/>
        <w:ind w:right="860"/>
        <w:rPr>
          <w:rFonts w:ascii="Times New Roman" w:hAnsi="Times New Roman" w:cs="Times New Roman"/>
        </w:rPr>
      </w:pPr>
      <w:r w:rsidRPr="004258DD">
        <w:rPr>
          <w:rFonts w:ascii="Times New Roman" w:hAnsi="Times New Roman" w:cs="Times New Roman"/>
          <w:w w:val="90"/>
        </w:rPr>
        <w:t>The</w:t>
      </w:r>
      <w:r w:rsidRPr="004258DD">
        <w:rPr>
          <w:rFonts w:ascii="Times New Roman" w:hAnsi="Times New Roman" w:cs="Times New Roman"/>
          <w:spacing w:val="-7"/>
          <w:w w:val="90"/>
        </w:rPr>
        <w:t xml:space="preserve"> </w:t>
      </w:r>
      <w:r w:rsidRPr="004258DD">
        <w:rPr>
          <w:rFonts w:ascii="Times New Roman" w:hAnsi="Times New Roman" w:cs="Times New Roman"/>
          <w:w w:val="90"/>
        </w:rPr>
        <w:t>Construction</w:t>
      </w:r>
      <w:r w:rsidRPr="004258DD">
        <w:rPr>
          <w:rFonts w:ascii="Times New Roman" w:hAnsi="Times New Roman" w:cs="Times New Roman"/>
          <w:spacing w:val="-6"/>
          <w:w w:val="90"/>
        </w:rPr>
        <w:t xml:space="preserve"> </w:t>
      </w:r>
      <w:r w:rsidRPr="004258DD">
        <w:rPr>
          <w:rFonts w:ascii="Times New Roman" w:hAnsi="Times New Roman" w:cs="Times New Roman"/>
          <w:w w:val="90"/>
        </w:rPr>
        <w:t>Plans</w:t>
      </w:r>
      <w:r w:rsidRPr="004258DD">
        <w:rPr>
          <w:rFonts w:ascii="Times New Roman" w:hAnsi="Times New Roman" w:cs="Times New Roman"/>
          <w:spacing w:val="-7"/>
          <w:w w:val="90"/>
        </w:rPr>
        <w:t xml:space="preserve"> </w:t>
      </w:r>
      <w:r w:rsidRPr="004258DD">
        <w:rPr>
          <w:rFonts w:ascii="Times New Roman" w:hAnsi="Times New Roman" w:cs="Times New Roman"/>
          <w:w w:val="90"/>
        </w:rPr>
        <w:t>shall</w:t>
      </w:r>
      <w:r w:rsidRPr="004258DD">
        <w:rPr>
          <w:rFonts w:ascii="Times New Roman" w:hAnsi="Times New Roman" w:cs="Times New Roman"/>
          <w:spacing w:val="-6"/>
          <w:w w:val="90"/>
        </w:rPr>
        <w:t xml:space="preserve"> </w:t>
      </w:r>
      <w:r w:rsidRPr="004258DD">
        <w:rPr>
          <w:rFonts w:ascii="Times New Roman" w:hAnsi="Times New Roman" w:cs="Times New Roman"/>
          <w:w w:val="90"/>
        </w:rPr>
        <w:t>include</w:t>
      </w:r>
      <w:r w:rsidRPr="004258DD">
        <w:rPr>
          <w:rFonts w:ascii="Times New Roman" w:hAnsi="Times New Roman" w:cs="Times New Roman"/>
          <w:spacing w:val="-5"/>
          <w:w w:val="90"/>
        </w:rPr>
        <w:t xml:space="preserve"> </w:t>
      </w:r>
      <w:r w:rsidRPr="004258DD">
        <w:rPr>
          <w:rFonts w:ascii="Times New Roman" w:hAnsi="Times New Roman" w:cs="Times New Roman"/>
          <w:w w:val="90"/>
        </w:rPr>
        <w:t>a</w:t>
      </w:r>
      <w:r w:rsidRPr="004258DD">
        <w:rPr>
          <w:rFonts w:ascii="Times New Roman" w:hAnsi="Times New Roman" w:cs="Times New Roman"/>
          <w:spacing w:val="-5"/>
          <w:w w:val="90"/>
        </w:rPr>
        <w:t xml:space="preserve"> </w:t>
      </w:r>
      <w:r w:rsidRPr="004258DD">
        <w:rPr>
          <w:rFonts w:ascii="Times New Roman" w:hAnsi="Times New Roman" w:cs="Times New Roman"/>
          <w:w w:val="90"/>
        </w:rPr>
        <w:t>detailed</w:t>
      </w:r>
      <w:r w:rsidRPr="004258DD">
        <w:rPr>
          <w:rFonts w:ascii="Times New Roman" w:hAnsi="Times New Roman" w:cs="Times New Roman"/>
          <w:spacing w:val="-6"/>
          <w:w w:val="90"/>
        </w:rPr>
        <w:t xml:space="preserve"> </w:t>
      </w:r>
      <w:r w:rsidRPr="004258DD">
        <w:rPr>
          <w:rFonts w:ascii="Times New Roman" w:hAnsi="Times New Roman" w:cs="Times New Roman"/>
          <w:w w:val="90"/>
        </w:rPr>
        <w:t>plan</w:t>
      </w:r>
      <w:r w:rsidRPr="004258DD">
        <w:rPr>
          <w:rFonts w:ascii="Times New Roman" w:hAnsi="Times New Roman" w:cs="Times New Roman"/>
          <w:spacing w:val="-7"/>
          <w:w w:val="90"/>
        </w:rPr>
        <w:t xml:space="preserve"> </w:t>
      </w:r>
      <w:r w:rsidRPr="004258DD">
        <w:rPr>
          <w:rFonts w:ascii="Times New Roman" w:hAnsi="Times New Roman" w:cs="Times New Roman"/>
          <w:w w:val="90"/>
        </w:rPr>
        <w:t>for</w:t>
      </w:r>
      <w:r w:rsidRPr="004258DD">
        <w:rPr>
          <w:rFonts w:ascii="Times New Roman" w:hAnsi="Times New Roman" w:cs="Times New Roman"/>
          <w:spacing w:val="-6"/>
          <w:w w:val="90"/>
        </w:rPr>
        <w:t xml:space="preserve"> </w:t>
      </w:r>
      <w:r w:rsidRPr="004258DD">
        <w:rPr>
          <w:rFonts w:ascii="Times New Roman" w:hAnsi="Times New Roman" w:cs="Times New Roman"/>
          <w:w w:val="90"/>
        </w:rPr>
        <w:t>any</w:t>
      </w:r>
      <w:r w:rsidRPr="004258DD">
        <w:rPr>
          <w:rFonts w:ascii="Times New Roman" w:hAnsi="Times New Roman" w:cs="Times New Roman"/>
          <w:spacing w:val="-6"/>
          <w:w w:val="90"/>
        </w:rPr>
        <w:t xml:space="preserve"> </w:t>
      </w:r>
      <w:r w:rsidRPr="004258DD">
        <w:rPr>
          <w:rFonts w:ascii="Times New Roman" w:hAnsi="Times New Roman" w:cs="Times New Roman"/>
          <w:w w:val="90"/>
        </w:rPr>
        <w:t>bridges,</w:t>
      </w:r>
      <w:r w:rsidRPr="004258DD">
        <w:rPr>
          <w:rFonts w:ascii="Times New Roman" w:hAnsi="Times New Roman" w:cs="Times New Roman"/>
          <w:spacing w:val="-6"/>
          <w:w w:val="90"/>
        </w:rPr>
        <w:t xml:space="preserve"> </w:t>
      </w:r>
      <w:r w:rsidRPr="004258DD">
        <w:rPr>
          <w:rFonts w:ascii="Times New Roman" w:hAnsi="Times New Roman" w:cs="Times New Roman"/>
          <w:w w:val="90"/>
        </w:rPr>
        <w:t>culverts,</w:t>
      </w:r>
      <w:r w:rsidRPr="004258DD">
        <w:rPr>
          <w:rFonts w:ascii="Times New Roman" w:hAnsi="Times New Roman" w:cs="Times New Roman"/>
          <w:spacing w:val="-6"/>
          <w:w w:val="90"/>
        </w:rPr>
        <w:t xml:space="preserve"> </w:t>
      </w:r>
      <w:r w:rsidRPr="004258DD">
        <w:rPr>
          <w:rFonts w:ascii="Times New Roman" w:hAnsi="Times New Roman" w:cs="Times New Roman"/>
          <w:w w:val="90"/>
        </w:rPr>
        <w:t>catch</w:t>
      </w:r>
      <w:r w:rsidRPr="004258DD">
        <w:rPr>
          <w:rFonts w:ascii="Times New Roman" w:hAnsi="Times New Roman" w:cs="Times New Roman"/>
          <w:spacing w:val="-4"/>
          <w:w w:val="90"/>
        </w:rPr>
        <w:t xml:space="preserve"> </w:t>
      </w:r>
      <w:r w:rsidRPr="004258DD">
        <w:rPr>
          <w:rFonts w:ascii="Times New Roman" w:hAnsi="Times New Roman" w:cs="Times New Roman"/>
          <w:w w:val="90"/>
        </w:rPr>
        <w:t xml:space="preserve">basins, </w:t>
      </w:r>
      <w:r w:rsidRPr="004258DD">
        <w:rPr>
          <w:rFonts w:ascii="Times New Roman" w:hAnsi="Times New Roman" w:cs="Times New Roman"/>
          <w:w w:val="95"/>
        </w:rPr>
        <w:t>any</w:t>
      </w:r>
      <w:r w:rsidRPr="004258DD">
        <w:rPr>
          <w:rFonts w:ascii="Times New Roman" w:hAnsi="Times New Roman" w:cs="Times New Roman"/>
          <w:spacing w:val="-29"/>
          <w:w w:val="95"/>
        </w:rPr>
        <w:t xml:space="preserve"> </w:t>
      </w:r>
      <w:r w:rsidRPr="004258DD">
        <w:rPr>
          <w:rFonts w:ascii="Times New Roman" w:hAnsi="Times New Roman" w:cs="Times New Roman"/>
          <w:w w:val="95"/>
        </w:rPr>
        <w:t>other</w:t>
      </w:r>
      <w:r w:rsidRPr="004258DD">
        <w:rPr>
          <w:rFonts w:ascii="Times New Roman" w:hAnsi="Times New Roman" w:cs="Times New Roman"/>
          <w:spacing w:val="-28"/>
          <w:w w:val="95"/>
        </w:rPr>
        <w:t xml:space="preserve"> </w:t>
      </w:r>
      <w:r w:rsidRPr="004258DD">
        <w:rPr>
          <w:rFonts w:ascii="Times New Roman" w:hAnsi="Times New Roman" w:cs="Times New Roman"/>
          <w:w w:val="95"/>
        </w:rPr>
        <w:t>drainage</w:t>
      </w:r>
      <w:r w:rsidRPr="004258DD">
        <w:rPr>
          <w:rFonts w:ascii="Times New Roman" w:hAnsi="Times New Roman" w:cs="Times New Roman"/>
          <w:spacing w:val="-29"/>
          <w:w w:val="95"/>
        </w:rPr>
        <w:t xml:space="preserve"> </w:t>
      </w:r>
      <w:r w:rsidRPr="004258DD">
        <w:rPr>
          <w:rFonts w:ascii="Times New Roman" w:hAnsi="Times New Roman" w:cs="Times New Roman"/>
          <w:w w:val="95"/>
        </w:rPr>
        <w:t>structures,</w:t>
      </w:r>
      <w:r w:rsidRPr="004258DD">
        <w:rPr>
          <w:rFonts w:ascii="Times New Roman" w:hAnsi="Times New Roman" w:cs="Times New Roman"/>
          <w:spacing w:val="-28"/>
          <w:w w:val="95"/>
        </w:rPr>
        <w:t xml:space="preserve"> </w:t>
      </w:r>
      <w:r w:rsidRPr="004258DD">
        <w:rPr>
          <w:rFonts w:ascii="Times New Roman" w:hAnsi="Times New Roman" w:cs="Times New Roman"/>
          <w:w w:val="95"/>
        </w:rPr>
        <w:t>or</w:t>
      </w:r>
      <w:r w:rsidRPr="004258DD">
        <w:rPr>
          <w:rFonts w:ascii="Times New Roman" w:hAnsi="Times New Roman" w:cs="Times New Roman"/>
          <w:spacing w:val="-29"/>
          <w:w w:val="95"/>
        </w:rPr>
        <w:t xml:space="preserve"> </w:t>
      </w:r>
      <w:r w:rsidRPr="004258DD">
        <w:rPr>
          <w:rFonts w:ascii="Times New Roman" w:hAnsi="Times New Roman" w:cs="Times New Roman"/>
          <w:w w:val="95"/>
        </w:rPr>
        <w:t>any</w:t>
      </w:r>
      <w:r w:rsidRPr="004258DD">
        <w:rPr>
          <w:rFonts w:ascii="Times New Roman" w:hAnsi="Times New Roman" w:cs="Times New Roman"/>
          <w:spacing w:val="-28"/>
          <w:w w:val="95"/>
        </w:rPr>
        <w:t xml:space="preserve"> </w:t>
      </w:r>
      <w:r w:rsidRPr="004258DD">
        <w:rPr>
          <w:rFonts w:ascii="Times New Roman" w:hAnsi="Times New Roman" w:cs="Times New Roman"/>
          <w:w w:val="95"/>
        </w:rPr>
        <w:t>other</w:t>
      </w:r>
      <w:r w:rsidRPr="004258DD">
        <w:rPr>
          <w:rFonts w:ascii="Times New Roman" w:hAnsi="Times New Roman" w:cs="Times New Roman"/>
          <w:spacing w:val="-28"/>
          <w:w w:val="95"/>
        </w:rPr>
        <w:t xml:space="preserve"> </w:t>
      </w:r>
      <w:r w:rsidRPr="004258DD">
        <w:rPr>
          <w:rFonts w:ascii="Times New Roman" w:hAnsi="Times New Roman" w:cs="Times New Roman"/>
          <w:w w:val="95"/>
        </w:rPr>
        <w:t>improvements</w:t>
      </w:r>
      <w:r w:rsidRPr="004258DD">
        <w:rPr>
          <w:rFonts w:ascii="Times New Roman" w:hAnsi="Times New Roman" w:cs="Times New Roman"/>
          <w:spacing w:val="-28"/>
          <w:w w:val="95"/>
        </w:rPr>
        <w:t xml:space="preserve"> </w:t>
      </w:r>
      <w:r w:rsidRPr="004258DD">
        <w:rPr>
          <w:rFonts w:ascii="Times New Roman" w:hAnsi="Times New Roman" w:cs="Times New Roman"/>
          <w:w w:val="95"/>
        </w:rPr>
        <w:t>to</w:t>
      </w:r>
      <w:r w:rsidRPr="004258DD">
        <w:rPr>
          <w:rFonts w:ascii="Times New Roman" w:hAnsi="Times New Roman" w:cs="Times New Roman"/>
          <w:spacing w:val="-29"/>
          <w:w w:val="95"/>
        </w:rPr>
        <w:t xml:space="preserve"> </w:t>
      </w:r>
      <w:r w:rsidRPr="004258DD">
        <w:rPr>
          <w:rFonts w:ascii="Times New Roman" w:hAnsi="Times New Roman" w:cs="Times New Roman"/>
          <w:w w:val="95"/>
        </w:rPr>
        <w:t>be</w:t>
      </w:r>
      <w:r w:rsidRPr="004258DD">
        <w:rPr>
          <w:rFonts w:ascii="Times New Roman" w:hAnsi="Times New Roman" w:cs="Times New Roman"/>
          <w:spacing w:val="-28"/>
          <w:w w:val="95"/>
        </w:rPr>
        <w:t xml:space="preserve"> </w:t>
      </w:r>
      <w:r w:rsidRPr="004258DD">
        <w:rPr>
          <w:rFonts w:ascii="Times New Roman" w:hAnsi="Times New Roman" w:cs="Times New Roman"/>
          <w:w w:val="95"/>
        </w:rPr>
        <w:t>made</w:t>
      </w:r>
      <w:r w:rsidRPr="004258DD">
        <w:rPr>
          <w:rFonts w:ascii="Times New Roman" w:hAnsi="Times New Roman" w:cs="Times New Roman"/>
          <w:spacing w:val="-28"/>
          <w:w w:val="95"/>
        </w:rPr>
        <w:t xml:space="preserve"> </w:t>
      </w:r>
      <w:r w:rsidRPr="004258DD">
        <w:rPr>
          <w:rFonts w:ascii="Times New Roman" w:hAnsi="Times New Roman" w:cs="Times New Roman"/>
          <w:w w:val="95"/>
        </w:rPr>
        <w:t>and</w:t>
      </w:r>
      <w:r w:rsidRPr="004258DD">
        <w:rPr>
          <w:rFonts w:ascii="Times New Roman" w:hAnsi="Times New Roman" w:cs="Times New Roman"/>
          <w:spacing w:val="-30"/>
          <w:w w:val="95"/>
        </w:rPr>
        <w:t xml:space="preserve"> </w:t>
      </w:r>
      <w:r w:rsidRPr="004258DD">
        <w:rPr>
          <w:rFonts w:ascii="Times New Roman" w:hAnsi="Times New Roman" w:cs="Times New Roman"/>
          <w:w w:val="95"/>
        </w:rPr>
        <w:t>shall</w:t>
      </w:r>
      <w:r w:rsidRPr="004258DD">
        <w:rPr>
          <w:rFonts w:ascii="Times New Roman" w:hAnsi="Times New Roman" w:cs="Times New Roman"/>
          <w:spacing w:val="-29"/>
          <w:w w:val="95"/>
        </w:rPr>
        <w:t xml:space="preserve"> </w:t>
      </w:r>
      <w:r w:rsidRPr="004258DD">
        <w:rPr>
          <w:rFonts w:ascii="Times New Roman" w:hAnsi="Times New Roman" w:cs="Times New Roman"/>
          <w:w w:val="95"/>
        </w:rPr>
        <w:t>include</w:t>
      </w:r>
      <w:r w:rsidRPr="004258DD">
        <w:rPr>
          <w:rFonts w:ascii="Times New Roman" w:hAnsi="Times New Roman" w:cs="Times New Roman"/>
          <w:spacing w:val="-28"/>
          <w:w w:val="95"/>
        </w:rPr>
        <w:t xml:space="preserve"> </w:t>
      </w:r>
      <w:r w:rsidRPr="004258DD">
        <w:rPr>
          <w:rFonts w:ascii="Times New Roman" w:hAnsi="Times New Roman" w:cs="Times New Roman"/>
          <w:w w:val="95"/>
        </w:rPr>
        <w:t xml:space="preserve">all </w:t>
      </w:r>
      <w:r w:rsidRPr="004258DD">
        <w:rPr>
          <w:rFonts w:ascii="Times New Roman" w:hAnsi="Times New Roman" w:cs="Times New Roman"/>
        </w:rPr>
        <w:t>of the</w:t>
      </w:r>
      <w:r w:rsidRPr="004258DD">
        <w:rPr>
          <w:rFonts w:ascii="Times New Roman" w:hAnsi="Times New Roman" w:cs="Times New Roman"/>
          <w:spacing w:val="-5"/>
        </w:rPr>
        <w:t xml:space="preserve"> </w:t>
      </w:r>
      <w:r w:rsidRPr="004258DD">
        <w:rPr>
          <w:rFonts w:ascii="Times New Roman" w:hAnsi="Times New Roman" w:cs="Times New Roman"/>
        </w:rPr>
        <w:t>following:</w:t>
      </w:r>
    </w:p>
    <w:p w:rsidR="00277ED5" w:rsidRPr="004258DD" w:rsidRDefault="00277ED5">
      <w:pPr>
        <w:pStyle w:val="BodyText"/>
        <w:spacing w:before="6"/>
        <w:rPr>
          <w:rFonts w:ascii="Times New Roman" w:hAnsi="Times New Roman" w:cs="Times New Roman"/>
          <w:sz w:val="19"/>
        </w:rPr>
      </w:pPr>
    </w:p>
    <w:p w:rsidR="00277ED5" w:rsidRPr="004258DD" w:rsidRDefault="00AC371E">
      <w:pPr>
        <w:pStyle w:val="ListParagraph"/>
        <w:numPr>
          <w:ilvl w:val="2"/>
          <w:numId w:val="20"/>
        </w:numPr>
        <w:tabs>
          <w:tab w:val="left" w:pos="1852"/>
        </w:tabs>
        <w:spacing w:line="225" w:lineRule="auto"/>
        <w:ind w:right="860"/>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open</w:t>
      </w:r>
      <w:r w:rsidRPr="004258DD">
        <w:rPr>
          <w:rFonts w:ascii="Times New Roman" w:hAnsi="Times New Roman" w:cs="Times New Roman"/>
          <w:spacing w:val="-11"/>
          <w:w w:val="95"/>
        </w:rPr>
        <w:t xml:space="preserve"> </w:t>
      </w:r>
      <w:r w:rsidRPr="004258DD">
        <w:rPr>
          <w:rFonts w:ascii="Times New Roman" w:hAnsi="Times New Roman" w:cs="Times New Roman"/>
          <w:w w:val="95"/>
        </w:rPr>
        <w:t>channel</w:t>
      </w:r>
      <w:r w:rsidRPr="004258DD">
        <w:rPr>
          <w:rFonts w:ascii="Times New Roman" w:hAnsi="Times New Roman" w:cs="Times New Roman"/>
          <w:spacing w:val="-11"/>
          <w:w w:val="95"/>
        </w:rPr>
        <w:t xml:space="preserve"> </w:t>
      </w:r>
      <w:r w:rsidRPr="004258DD">
        <w:rPr>
          <w:rFonts w:ascii="Times New Roman" w:hAnsi="Times New Roman" w:cs="Times New Roman"/>
          <w:w w:val="95"/>
        </w:rPr>
        <w:t>or</w:t>
      </w:r>
      <w:r w:rsidRPr="004258DD">
        <w:rPr>
          <w:rFonts w:ascii="Times New Roman" w:hAnsi="Times New Roman" w:cs="Times New Roman"/>
          <w:spacing w:val="-11"/>
          <w:w w:val="95"/>
        </w:rPr>
        <w:t xml:space="preserve"> </w:t>
      </w:r>
      <w:r w:rsidRPr="004258DD">
        <w:rPr>
          <w:rFonts w:ascii="Times New Roman" w:hAnsi="Times New Roman" w:cs="Times New Roman"/>
          <w:w w:val="95"/>
        </w:rPr>
        <w:t>storm</w:t>
      </w:r>
      <w:r w:rsidRPr="004258DD">
        <w:rPr>
          <w:rFonts w:ascii="Times New Roman" w:hAnsi="Times New Roman" w:cs="Times New Roman"/>
          <w:spacing w:val="-13"/>
          <w:w w:val="95"/>
        </w:rPr>
        <w:t xml:space="preserve"> </w:t>
      </w:r>
      <w:r w:rsidRPr="004258DD">
        <w:rPr>
          <w:rFonts w:ascii="Times New Roman" w:hAnsi="Times New Roman" w:cs="Times New Roman"/>
          <w:w w:val="95"/>
        </w:rPr>
        <w:t>drain</w:t>
      </w:r>
      <w:r w:rsidRPr="004258DD">
        <w:rPr>
          <w:rFonts w:ascii="Times New Roman" w:hAnsi="Times New Roman" w:cs="Times New Roman"/>
          <w:spacing w:val="-11"/>
          <w:w w:val="95"/>
        </w:rPr>
        <w:t xml:space="preserve"> </w:t>
      </w:r>
      <w:r w:rsidRPr="004258DD">
        <w:rPr>
          <w:rFonts w:ascii="Times New Roman" w:hAnsi="Times New Roman" w:cs="Times New Roman"/>
          <w:w w:val="95"/>
        </w:rPr>
        <w:t>grades,</w:t>
      </w:r>
      <w:r w:rsidRPr="004258DD">
        <w:rPr>
          <w:rFonts w:ascii="Times New Roman" w:hAnsi="Times New Roman" w:cs="Times New Roman"/>
          <w:spacing w:val="-12"/>
          <w:w w:val="95"/>
        </w:rPr>
        <w:t xml:space="preserve"> </w:t>
      </w:r>
      <w:r w:rsidRPr="004258DD">
        <w:rPr>
          <w:rFonts w:ascii="Times New Roman" w:hAnsi="Times New Roman" w:cs="Times New Roman"/>
          <w:w w:val="95"/>
        </w:rPr>
        <w:t>design</w:t>
      </w:r>
      <w:r w:rsidRPr="004258DD">
        <w:rPr>
          <w:rFonts w:ascii="Times New Roman" w:hAnsi="Times New Roman" w:cs="Times New Roman"/>
          <w:spacing w:val="-11"/>
          <w:w w:val="95"/>
        </w:rPr>
        <w:t xml:space="preserve"> </w:t>
      </w:r>
      <w:r w:rsidRPr="004258DD">
        <w:rPr>
          <w:rFonts w:ascii="Times New Roman" w:hAnsi="Times New Roman" w:cs="Times New Roman"/>
          <w:w w:val="95"/>
        </w:rPr>
        <w:t>flow</w:t>
      </w:r>
      <w:r w:rsidRPr="004258DD">
        <w:rPr>
          <w:rFonts w:ascii="Times New Roman" w:hAnsi="Times New Roman" w:cs="Times New Roman"/>
          <w:spacing w:val="-14"/>
          <w:w w:val="95"/>
        </w:rPr>
        <w:t xml:space="preserve"> </w:t>
      </w:r>
      <w:r w:rsidRPr="004258DD">
        <w:rPr>
          <w:rFonts w:ascii="Times New Roman" w:hAnsi="Times New Roman" w:cs="Times New Roman"/>
          <w:w w:val="95"/>
        </w:rPr>
        <w:t>of</w:t>
      </w:r>
      <w:r w:rsidRPr="004258DD">
        <w:rPr>
          <w:rFonts w:ascii="Times New Roman" w:hAnsi="Times New Roman" w:cs="Times New Roman"/>
          <w:spacing w:val="-10"/>
          <w:w w:val="95"/>
        </w:rPr>
        <w:t xml:space="preserve"> </w:t>
      </w:r>
      <w:r w:rsidRPr="004258DD">
        <w:rPr>
          <w:rFonts w:ascii="Times New Roman" w:hAnsi="Times New Roman" w:cs="Times New Roman"/>
          <w:w w:val="95"/>
        </w:rPr>
        <w:t>water,</w:t>
      </w:r>
      <w:r w:rsidRPr="004258DD">
        <w:rPr>
          <w:rFonts w:ascii="Times New Roman" w:hAnsi="Times New Roman" w:cs="Times New Roman"/>
          <w:spacing w:val="-14"/>
          <w:w w:val="95"/>
        </w:rPr>
        <w:t xml:space="preserve"> </w:t>
      </w:r>
      <w:r w:rsidRPr="004258DD">
        <w:rPr>
          <w:rFonts w:ascii="Times New Roman" w:hAnsi="Times New Roman" w:cs="Times New Roman"/>
          <w:w w:val="95"/>
        </w:rPr>
        <w:t>design</w:t>
      </w:r>
      <w:r w:rsidRPr="004258DD">
        <w:rPr>
          <w:rFonts w:ascii="Times New Roman" w:hAnsi="Times New Roman" w:cs="Times New Roman"/>
          <w:spacing w:val="-11"/>
          <w:w w:val="95"/>
        </w:rPr>
        <w:t xml:space="preserve"> </w:t>
      </w:r>
      <w:r w:rsidRPr="004258DD">
        <w:rPr>
          <w:rFonts w:ascii="Times New Roman" w:hAnsi="Times New Roman" w:cs="Times New Roman"/>
          <w:w w:val="95"/>
        </w:rPr>
        <w:t>depth</w:t>
      </w:r>
      <w:r w:rsidRPr="004258DD">
        <w:rPr>
          <w:rFonts w:ascii="Times New Roman" w:hAnsi="Times New Roman" w:cs="Times New Roman"/>
          <w:spacing w:val="-11"/>
          <w:w w:val="95"/>
        </w:rPr>
        <w:t xml:space="preserve"> </w:t>
      </w:r>
      <w:r w:rsidRPr="004258DD">
        <w:rPr>
          <w:rFonts w:ascii="Times New Roman" w:hAnsi="Times New Roman" w:cs="Times New Roman"/>
          <w:w w:val="95"/>
        </w:rPr>
        <w:t>of</w:t>
      </w:r>
      <w:r w:rsidRPr="004258DD">
        <w:rPr>
          <w:rFonts w:ascii="Times New Roman" w:hAnsi="Times New Roman" w:cs="Times New Roman"/>
          <w:spacing w:val="-11"/>
          <w:w w:val="95"/>
        </w:rPr>
        <w:t xml:space="preserve"> </w:t>
      </w:r>
      <w:r w:rsidRPr="004258DD">
        <w:rPr>
          <w:rFonts w:ascii="Times New Roman" w:hAnsi="Times New Roman" w:cs="Times New Roman"/>
          <w:w w:val="95"/>
        </w:rPr>
        <w:t xml:space="preserve">water </w:t>
      </w:r>
      <w:r w:rsidRPr="004258DD">
        <w:rPr>
          <w:rFonts w:ascii="Times New Roman" w:hAnsi="Times New Roman" w:cs="Times New Roman"/>
        </w:rPr>
        <w:t>and design velocity of water and</w:t>
      </w:r>
      <w:r w:rsidRPr="004258DD">
        <w:rPr>
          <w:rFonts w:ascii="Times New Roman" w:hAnsi="Times New Roman" w:cs="Times New Roman"/>
          <w:spacing w:val="-34"/>
        </w:rPr>
        <w:t xml:space="preserve"> </w:t>
      </w:r>
      <w:r w:rsidRPr="004258DD">
        <w:rPr>
          <w:rFonts w:ascii="Times New Roman" w:hAnsi="Times New Roman" w:cs="Times New Roman"/>
        </w:rPr>
        <w:t>capacity.</w:t>
      </w:r>
    </w:p>
    <w:p w:rsidR="00277ED5" w:rsidRPr="004258DD" w:rsidRDefault="00277ED5">
      <w:pPr>
        <w:pStyle w:val="BodyText"/>
        <w:spacing w:before="2"/>
        <w:rPr>
          <w:rFonts w:ascii="Times New Roman" w:hAnsi="Times New Roman" w:cs="Times New Roman"/>
          <w:sz w:val="19"/>
        </w:rPr>
      </w:pPr>
    </w:p>
    <w:p w:rsidR="00277ED5" w:rsidRPr="004258DD" w:rsidRDefault="00AC371E">
      <w:pPr>
        <w:pStyle w:val="ListParagraph"/>
        <w:numPr>
          <w:ilvl w:val="2"/>
          <w:numId w:val="20"/>
        </w:numPr>
        <w:tabs>
          <w:tab w:val="left" w:pos="1852"/>
        </w:tabs>
        <w:spacing w:before="1" w:line="228" w:lineRule="auto"/>
        <w:ind w:right="854"/>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34"/>
        </w:rPr>
        <w:t xml:space="preserve"> </w:t>
      </w:r>
      <w:r w:rsidRPr="004258DD">
        <w:rPr>
          <w:rFonts w:ascii="Times New Roman" w:hAnsi="Times New Roman" w:cs="Times New Roman"/>
        </w:rPr>
        <w:t>plan</w:t>
      </w:r>
      <w:r w:rsidRPr="004258DD">
        <w:rPr>
          <w:rFonts w:ascii="Times New Roman" w:hAnsi="Times New Roman" w:cs="Times New Roman"/>
          <w:spacing w:val="-33"/>
        </w:rPr>
        <w:t xml:space="preserve"> </w:t>
      </w:r>
      <w:r w:rsidRPr="004258DD">
        <w:rPr>
          <w:rFonts w:ascii="Times New Roman" w:hAnsi="Times New Roman" w:cs="Times New Roman"/>
        </w:rPr>
        <w:t>and</w:t>
      </w:r>
      <w:r w:rsidRPr="004258DD">
        <w:rPr>
          <w:rFonts w:ascii="Times New Roman" w:hAnsi="Times New Roman" w:cs="Times New Roman"/>
          <w:spacing w:val="-34"/>
        </w:rPr>
        <w:t xml:space="preserve"> </w:t>
      </w:r>
      <w:r w:rsidRPr="004258DD">
        <w:rPr>
          <w:rFonts w:ascii="Times New Roman" w:hAnsi="Times New Roman" w:cs="Times New Roman"/>
        </w:rPr>
        <w:t>profile</w:t>
      </w:r>
      <w:r w:rsidRPr="004258DD">
        <w:rPr>
          <w:rFonts w:ascii="Times New Roman" w:hAnsi="Times New Roman" w:cs="Times New Roman"/>
          <w:spacing w:val="-33"/>
        </w:rPr>
        <w:t xml:space="preserve"> </w:t>
      </w:r>
      <w:r w:rsidRPr="004258DD">
        <w:rPr>
          <w:rFonts w:ascii="Times New Roman" w:hAnsi="Times New Roman" w:cs="Times New Roman"/>
        </w:rPr>
        <w:t>of</w:t>
      </w:r>
      <w:r w:rsidRPr="004258DD">
        <w:rPr>
          <w:rFonts w:ascii="Times New Roman" w:hAnsi="Times New Roman" w:cs="Times New Roman"/>
          <w:spacing w:val="-33"/>
        </w:rPr>
        <w:t xml:space="preserve"> </w:t>
      </w:r>
      <w:r w:rsidRPr="004258DD">
        <w:rPr>
          <w:rFonts w:ascii="Times New Roman" w:hAnsi="Times New Roman" w:cs="Times New Roman"/>
        </w:rPr>
        <w:t>all</w:t>
      </w:r>
      <w:r w:rsidRPr="004258DD">
        <w:rPr>
          <w:rFonts w:ascii="Times New Roman" w:hAnsi="Times New Roman" w:cs="Times New Roman"/>
          <w:spacing w:val="-34"/>
        </w:rPr>
        <w:t xml:space="preserve"> </w:t>
      </w:r>
      <w:r w:rsidRPr="004258DD">
        <w:rPr>
          <w:rFonts w:ascii="Times New Roman" w:hAnsi="Times New Roman" w:cs="Times New Roman"/>
        </w:rPr>
        <w:t>culverts</w:t>
      </w:r>
      <w:r w:rsidRPr="004258DD">
        <w:rPr>
          <w:rFonts w:ascii="Times New Roman" w:hAnsi="Times New Roman" w:cs="Times New Roman"/>
          <w:spacing w:val="-31"/>
        </w:rPr>
        <w:t xml:space="preserve"> </w:t>
      </w:r>
      <w:r w:rsidRPr="004258DD">
        <w:rPr>
          <w:rFonts w:ascii="Times New Roman" w:hAnsi="Times New Roman" w:cs="Times New Roman"/>
        </w:rPr>
        <w:t>and</w:t>
      </w:r>
      <w:r w:rsidRPr="004258DD">
        <w:rPr>
          <w:rFonts w:ascii="Times New Roman" w:hAnsi="Times New Roman" w:cs="Times New Roman"/>
          <w:spacing w:val="-34"/>
        </w:rPr>
        <w:t xml:space="preserve"> </w:t>
      </w:r>
      <w:r w:rsidRPr="004258DD">
        <w:rPr>
          <w:rFonts w:ascii="Times New Roman" w:hAnsi="Times New Roman" w:cs="Times New Roman"/>
        </w:rPr>
        <w:t>bridge</w:t>
      </w:r>
      <w:r w:rsidRPr="004258DD">
        <w:rPr>
          <w:rFonts w:ascii="Times New Roman" w:hAnsi="Times New Roman" w:cs="Times New Roman"/>
          <w:spacing w:val="-33"/>
        </w:rPr>
        <w:t xml:space="preserve"> </w:t>
      </w:r>
      <w:r w:rsidRPr="004258DD">
        <w:rPr>
          <w:rFonts w:ascii="Times New Roman" w:hAnsi="Times New Roman" w:cs="Times New Roman"/>
        </w:rPr>
        <w:t>class</w:t>
      </w:r>
      <w:r w:rsidRPr="004258DD">
        <w:rPr>
          <w:rFonts w:ascii="Times New Roman" w:hAnsi="Times New Roman" w:cs="Times New Roman"/>
          <w:spacing w:val="-33"/>
        </w:rPr>
        <w:t xml:space="preserve"> </w:t>
      </w:r>
      <w:r w:rsidRPr="004258DD">
        <w:rPr>
          <w:rFonts w:ascii="Times New Roman" w:hAnsi="Times New Roman" w:cs="Times New Roman"/>
        </w:rPr>
        <w:t>drainage</w:t>
      </w:r>
      <w:r w:rsidRPr="004258DD">
        <w:rPr>
          <w:rFonts w:ascii="Times New Roman" w:hAnsi="Times New Roman" w:cs="Times New Roman"/>
          <w:spacing w:val="-33"/>
        </w:rPr>
        <w:t xml:space="preserve"> </w:t>
      </w:r>
      <w:r w:rsidRPr="004258DD">
        <w:rPr>
          <w:rFonts w:ascii="Times New Roman" w:hAnsi="Times New Roman" w:cs="Times New Roman"/>
        </w:rPr>
        <w:t>culverts</w:t>
      </w:r>
      <w:r w:rsidRPr="004258DD">
        <w:rPr>
          <w:rFonts w:ascii="Times New Roman" w:hAnsi="Times New Roman" w:cs="Times New Roman"/>
          <w:spacing w:val="-32"/>
        </w:rPr>
        <w:t xml:space="preserve"> </w:t>
      </w:r>
      <w:r w:rsidRPr="004258DD">
        <w:rPr>
          <w:rFonts w:ascii="Times New Roman" w:hAnsi="Times New Roman" w:cs="Times New Roman"/>
        </w:rPr>
        <w:t>under</w:t>
      </w:r>
      <w:r w:rsidRPr="004258DD">
        <w:rPr>
          <w:rFonts w:ascii="Times New Roman" w:hAnsi="Times New Roman" w:cs="Times New Roman"/>
          <w:spacing w:val="-33"/>
        </w:rPr>
        <w:t xml:space="preserve"> </w:t>
      </w:r>
      <w:r w:rsidRPr="004258DD">
        <w:rPr>
          <w:rFonts w:ascii="Times New Roman" w:hAnsi="Times New Roman" w:cs="Times New Roman"/>
        </w:rPr>
        <w:t>any</w:t>
      </w:r>
      <w:r w:rsidRPr="004258DD">
        <w:rPr>
          <w:rFonts w:ascii="Times New Roman" w:hAnsi="Times New Roman" w:cs="Times New Roman"/>
          <w:spacing w:val="-35"/>
        </w:rPr>
        <w:t xml:space="preserve"> </w:t>
      </w:r>
      <w:r w:rsidRPr="004258DD">
        <w:rPr>
          <w:rFonts w:ascii="Times New Roman" w:hAnsi="Times New Roman" w:cs="Times New Roman"/>
        </w:rPr>
        <w:t>street with the design flow of water, headwater and tailwater depth, freeboard, and tailwater</w:t>
      </w:r>
      <w:r w:rsidRPr="004258DD">
        <w:rPr>
          <w:rFonts w:ascii="Times New Roman" w:hAnsi="Times New Roman" w:cs="Times New Roman"/>
          <w:spacing w:val="-3"/>
        </w:rPr>
        <w:t xml:space="preserve"> </w:t>
      </w:r>
      <w:r w:rsidRPr="004258DD">
        <w:rPr>
          <w:rFonts w:ascii="Times New Roman" w:hAnsi="Times New Roman" w:cs="Times New Roman"/>
        </w:rPr>
        <w:t>velocity.</w:t>
      </w:r>
    </w:p>
    <w:p w:rsidR="00277ED5" w:rsidRPr="004258DD" w:rsidRDefault="00277ED5">
      <w:pPr>
        <w:pStyle w:val="BodyText"/>
        <w:spacing w:before="3"/>
        <w:rPr>
          <w:rFonts w:ascii="Times New Roman" w:hAnsi="Times New Roman" w:cs="Times New Roman"/>
          <w:sz w:val="19"/>
        </w:rPr>
      </w:pPr>
    </w:p>
    <w:p w:rsidR="00277ED5" w:rsidRPr="004258DD" w:rsidRDefault="00AC371E">
      <w:pPr>
        <w:pStyle w:val="ListParagraph"/>
        <w:numPr>
          <w:ilvl w:val="2"/>
          <w:numId w:val="20"/>
        </w:numPr>
        <w:tabs>
          <w:tab w:val="left" w:pos="1852"/>
        </w:tabs>
        <w:spacing w:before="1" w:line="225" w:lineRule="auto"/>
        <w:ind w:right="861"/>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size</w:t>
      </w:r>
      <w:r w:rsidRPr="004258DD">
        <w:rPr>
          <w:rFonts w:ascii="Times New Roman" w:hAnsi="Times New Roman" w:cs="Times New Roman"/>
          <w:spacing w:val="-13"/>
        </w:rPr>
        <w:t xml:space="preserve"> </w:t>
      </w:r>
      <w:r w:rsidRPr="004258DD">
        <w:rPr>
          <w:rFonts w:ascii="Times New Roman" w:hAnsi="Times New Roman" w:cs="Times New Roman"/>
        </w:rPr>
        <w:t>of</w:t>
      </w:r>
      <w:r w:rsidRPr="004258DD">
        <w:rPr>
          <w:rFonts w:ascii="Times New Roman" w:hAnsi="Times New Roman" w:cs="Times New Roman"/>
          <w:spacing w:val="-13"/>
        </w:rPr>
        <w:t xml:space="preserve"> </w:t>
      </w:r>
      <w:r w:rsidRPr="004258DD">
        <w:rPr>
          <w:rFonts w:ascii="Times New Roman" w:hAnsi="Times New Roman" w:cs="Times New Roman"/>
        </w:rPr>
        <w:t>all</w:t>
      </w:r>
      <w:r w:rsidRPr="004258DD">
        <w:rPr>
          <w:rFonts w:ascii="Times New Roman" w:hAnsi="Times New Roman" w:cs="Times New Roman"/>
          <w:spacing w:val="-13"/>
        </w:rPr>
        <w:t xml:space="preserve"> </w:t>
      </w:r>
      <w:r w:rsidRPr="004258DD">
        <w:rPr>
          <w:rFonts w:ascii="Times New Roman" w:hAnsi="Times New Roman" w:cs="Times New Roman"/>
        </w:rPr>
        <w:t>driveway</w:t>
      </w:r>
      <w:r w:rsidRPr="004258DD">
        <w:rPr>
          <w:rFonts w:ascii="Times New Roman" w:hAnsi="Times New Roman" w:cs="Times New Roman"/>
          <w:spacing w:val="-12"/>
        </w:rPr>
        <w:t xml:space="preserve"> </w:t>
      </w:r>
      <w:r w:rsidRPr="004258DD">
        <w:rPr>
          <w:rFonts w:ascii="Times New Roman" w:hAnsi="Times New Roman" w:cs="Times New Roman"/>
        </w:rPr>
        <w:t>culverts</w:t>
      </w:r>
      <w:r w:rsidRPr="004258DD">
        <w:rPr>
          <w:rFonts w:ascii="Times New Roman" w:hAnsi="Times New Roman" w:cs="Times New Roman"/>
          <w:spacing w:val="-13"/>
        </w:rPr>
        <w:t xml:space="preserve"> </w:t>
      </w:r>
      <w:r w:rsidRPr="004258DD">
        <w:rPr>
          <w:rFonts w:ascii="Times New Roman" w:hAnsi="Times New Roman" w:cs="Times New Roman"/>
        </w:rPr>
        <w:t>to</w:t>
      </w:r>
      <w:r w:rsidRPr="004258DD">
        <w:rPr>
          <w:rFonts w:ascii="Times New Roman" w:hAnsi="Times New Roman" w:cs="Times New Roman"/>
          <w:spacing w:val="-13"/>
        </w:rPr>
        <w:t xml:space="preserve"> </w:t>
      </w:r>
      <w:r w:rsidRPr="004258DD">
        <w:rPr>
          <w:rFonts w:ascii="Times New Roman" w:hAnsi="Times New Roman" w:cs="Times New Roman"/>
        </w:rPr>
        <w:t>carry</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design</w:t>
      </w:r>
      <w:r w:rsidRPr="004258DD">
        <w:rPr>
          <w:rFonts w:ascii="Times New Roman" w:hAnsi="Times New Roman" w:cs="Times New Roman"/>
          <w:spacing w:val="-13"/>
        </w:rPr>
        <w:t xml:space="preserve"> </w:t>
      </w:r>
      <w:r w:rsidRPr="004258DD">
        <w:rPr>
          <w:rFonts w:ascii="Times New Roman" w:hAnsi="Times New Roman" w:cs="Times New Roman"/>
        </w:rPr>
        <w:t>flow</w:t>
      </w:r>
      <w:r w:rsidRPr="004258DD">
        <w:rPr>
          <w:rFonts w:ascii="Times New Roman" w:hAnsi="Times New Roman" w:cs="Times New Roman"/>
          <w:spacing w:val="-14"/>
        </w:rPr>
        <w:t xml:space="preserve"> </w:t>
      </w:r>
      <w:r w:rsidRPr="004258DD">
        <w:rPr>
          <w:rFonts w:ascii="Times New Roman" w:hAnsi="Times New Roman" w:cs="Times New Roman"/>
        </w:rPr>
        <w:t>of</w:t>
      </w:r>
      <w:r w:rsidRPr="004258DD">
        <w:rPr>
          <w:rFonts w:ascii="Times New Roman" w:hAnsi="Times New Roman" w:cs="Times New Roman"/>
          <w:spacing w:val="-13"/>
        </w:rPr>
        <w:t xml:space="preserve"> </w:t>
      </w:r>
      <w:r w:rsidRPr="004258DD">
        <w:rPr>
          <w:rFonts w:ascii="Times New Roman" w:hAnsi="Times New Roman" w:cs="Times New Roman"/>
        </w:rPr>
        <w:t>water</w:t>
      </w:r>
      <w:r w:rsidRPr="004258DD">
        <w:rPr>
          <w:rFonts w:ascii="Times New Roman" w:hAnsi="Times New Roman" w:cs="Times New Roman"/>
          <w:spacing w:val="-13"/>
        </w:rPr>
        <w:t xml:space="preserve"> </w:t>
      </w:r>
      <w:r w:rsidRPr="004258DD">
        <w:rPr>
          <w:rFonts w:ascii="Times New Roman" w:hAnsi="Times New Roman" w:cs="Times New Roman"/>
        </w:rPr>
        <w:t>at</w:t>
      </w:r>
      <w:r w:rsidRPr="004258DD">
        <w:rPr>
          <w:rFonts w:ascii="Times New Roman" w:hAnsi="Times New Roman" w:cs="Times New Roman"/>
          <w:spacing w:val="-12"/>
        </w:rPr>
        <w:t xml:space="preserve"> </w:t>
      </w:r>
      <w:r w:rsidRPr="004258DD">
        <w:rPr>
          <w:rFonts w:ascii="Times New Roman" w:hAnsi="Times New Roman" w:cs="Times New Roman"/>
        </w:rPr>
        <w:t>each</w:t>
      </w:r>
      <w:r w:rsidRPr="004258DD">
        <w:rPr>
          <w:rFonts w:ascii="Times New Roman" w:hAnsi="Times New Roman" w:cs="Times New Roman"/>
          <w:spacing w:val="-14"/>
        </w:rPr>
        <w:t xml:space="preserve"> </w:t>
      </w:r>
      <w:r w:rsidRPr="004258DD">
        <w:rPr>
          <w:rFonts w:ascii="Times New Roman" w:hAnsi="Times New Roman" w:cs="Times New Roman"/>
        </w:rPr>
        <w:t>point</w:t>
      </w:r>
      <w:r w:rsidRPr="004258DD">
        <w:rPr>
          <w:rFonts w:ascii="Times New Roman" w:hAnsi="Times New Roman" w:cs="Times New Roman"/>
          <w:spacing w:val="-13"/>
        </w:rPr>
        <w:t xml:space="preserve"> </w:t>
      </w:r>
      <w:r w:rsidRPr="004258DD">
        <w:rPr>
          <w:rFonts w:ascii="Times New Roman" w:hAnsi="Times New Roman" w:cs="Times New Roman"/>
        </w:rPr>
        <w:t>of installation,</w:t>
      </w:r>
      <w:r w:rsidRPr="004258DD">
        <w:rPr>
          <w:rFonts w:ascii="Times New Roman" w:hAnsi="Times New Roman" w:cs="Times New Roman"/>
          <w:spacing w:val="-10"/>
        </w:rPr>
        <w:t xml:space="preserve"> </w:t>
      </w:r>
      <w:r w:rsidRPr="004258DD">
        <w:rPr>
          <w:rFonts w:ascii="Times New Roman" w:hAnsi="Times New Roman" w:cs="Times New Roman"/>
        </w:rPr>
        <w:t>including</w:t>
      </w:r>
      <w:r w:rsidRPr="004258DD">
        <w:rPr>
          <w:rFonts w:ascii="Times New Roman" w:hAnsi="Times New Roman" w:cs="Times New Roman"/>
          <w:spacing w:val="-9"/>
        </w:rPr>
        <w:t xml:space="preserve"> </w:t>
      </w:r>
      <w:r w:rsidRPr="004258DD">
        <w:rPr>
          <w:rFonts w:ascii="Times New Roman" w:hAnsi="Times New Roman" w:cs="Times New Roman"/>
        </w:rPr>
        <w:t>design</w:t>
      </w:r>
      <w:r w:rsidRPr="004258DD">
        <w:rPr>
          <w:rFonts w:ascii="Times New Roman" w:hAnsi="Times New Roman" w:cs="Times New Roman"/>
          <w:spacing w:val="-9"/>
        </w:rPr>
        <w:t xml:space="preserve"> </w:t>
      </w:r>
      <w:r w:rsidRPr="004258DD">
        <w:rPr>
          <w:rFonts w:ascii="Times New Roman" w:hAnsi="Times New Roman" w:cs="Times New Roman"/>
        </w:rPr>
        <w:t>flow</w:t>
      </w:r>
      <w:r w:rsidRPr="004258DD">
        <w:rPr>
          <w:rFonts w:ascii="Times New Roman" w:hAnsi="Times New Roman" w:cs="Times New Roman"/>
          <w:spacing w:val="-10"/>
        </w:rPr>
        <w:t xml:space="preserve"> </w:t>
      </w:r>
      <w:r w:rsidRPr="004258DD">
        <w:rPr>
          <w:rFonts w:ascii="Times New Roman" w:hAnsi="Times New Roman" w:cs="Times New Roman"/>
        </w:rPr>
        <w:t>and</w:t>
      </w:r>
      <w:r w:rsidRPr="004258DD">
        <w:rPr>
          <w:rFonts w:ascii="Times New Roman" w:hAnsi="Times New Roman" w:cs="Times New Roman"/>
          <w:spacing w:val="-9"/>
        </w:rPr>
        <w:t xml:space="preserve"> </w:t>
      </w:r>
      <w:r w:rsidRPr="004258DD">
        <w:rPr>
          <w:rFonts w:ascii="Times New Roman" w:hAnsi="Times New Roman" w:cs="Times New Roman"/>
        </w:rPr>
        <w:t>velocity</w:t>
      </w:r>
      <w:r w:rsidRPr="004258DD">
        <w:rPr>
          <w:rFonts w:ascii="Times New Roman" w:hAnsi="Times New Roman" w:cs="Times New Roman"/>
          <w:spacing w:val="-10"/>
        </w:rPr>
        <w:t xml:space="preserve"> </w:t>
      </w:r>
      <w:r w:rsidRPr="004258DD">
        <w:rPr>
          <w:rFonts w:ascii="Times New Roman" w:hAnsi="Times New Roman" w:cs="Times New Roman"/>
        </w:rPr>
        <w:t>data.</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2"/>
          <w:numId w:val="20"/>
        </w:numPr>
        <w:tabs>
          <w:tab w:val="left" w:pos="1852"/>
        </w:tabs>
        <w:spacing w:line="225" w:lineRule="auto"/>
        <w:ind w:right="853"/>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40"/>
        </w:rPr>
        <w:t xml:space="preserve"> </w:t>
      </w:r>
      <w:r w:rsidRPr="004258DD">
        <w:rPr>
          <w:rFonts w:ascii="Times New Roman" w:hAnsi="Times New Roman" w:cs="Times New Roman"/>
        </w:rPr>
        <w:t>grading</w:t>
      </w:r>
      <w:r w:rsidRPr="004258DD">
        <w:rPr>
          <w:rFonts w:ascii="Times New Roman" w:hAnsi="Times New Roman" w:cs="Times New Roman"/>
          <w:spacing w:val="-41"/>
        </w:rPr>
        <w:t xml:space="preserve"> </w:t>
      </w:r>
      <w:r w:rsidRPr="004258DD">
        <w:rPr>
          <w:rFonts w:ascii="Times New Roman" w:hAnsi="Times New Roman" w:cs="Times New Roman"/>
        </w:rPr>
        <w:t>plan</w:t>
      </w:r>
      <w:r w:rsidRPr="004258DD">
        <w:rPr>
          <w:rFonts w:ascii="Times New Roman" w:hAnsi="Times New Roman" w:cs="Times New Roman"/>
          <w:spacing w:val="-40"/>
        </w:rPr>
        <w:t xml:space="preserve"> </w:t>
      </w:r>
      <w:r w:rsidRPr="004258DD">
        <w:rPr>
          <w:rFonts w:ascii="Times New Roman" w:hAnsi="Times New Roman" w:cs="Times New Roman"/>
        </w:rPr>
        <w:t>is</w:t>
      </w:r>
      <w:r w:rsidRPr="004258DD">
        <w:rPr>
          <w:rFonts w:ascii="Times New Roman" w:hAnsi="Times New Roman" w:cs="Times New Roman"/>
          <w:spacing w:val="-40"/>
        </w:rPr>
        <w:t xml:space="preserve"> </w:t>
      </w:r>
      <w:r w:rsidRPr="004258DD">
        <w:rPr>
          <w:rFonts w:ascii="Times New Roman" w:hAnsi="Times New Roman" w:cs="Times New Roman"/>
        </w:rPr>
        <w:t>required</w:t>
      </w:r>
      <w:r w:rsidRPr="004258DD">
        <w:rPr>
          <w:rFonts w:ascii="Times New Roman" w:hAnsi="Times New Roman" w:cs="Times New Roman"/>
          <w:spacing w:val="-39"/>
        </w:rPr>
        <w:t xml:space="preserve"> </w:t>
      </w:r>
      <w:r w:rsidRPr="004258DD">
        <w:rPr>
          <w:rFonts w:ascii="Times New Roman" w:hAnsi="Times New Roman" w:cs="Times New Roman"/>
        </w:rPr>
        <w:t>for</w:t>
      </w:r>
      <w:r w:rsidRPr="004258DD">
        <w:rPr>
          <w:rFonts w:ascii="Times New Roman" w:hAnsi="Times New Roman" w:cs="Times New Roman"/>
          <w:spacing w:val="-40"/>
        </w:rPr>
        <w:t xml:space="preserve"> </w:t>
      </w:r>
      <w:r w:rsidRPr="004258DD">
        <w:rPr>
          <w:rFonts w:ascii="Times New Roman" w:hAnsi="Times New Roman" w:cs="Times New Roman"/>
        </w:rPr>
        <w:t>the</w:t>
      </w:r>
      <w:r w:rsidRPr="004258DD">
        <w:rPr>
          <w:rFonts w:ascii="Times New Roman" w:hAnsi="Times New Roman" w:cs="Times New Roman"/>
          <w:spacing w:val="-40"/>
        </w:rPr>
        <w:t xml:space="preserve"> </w:t>
      </w:r>
      <w:r w:rsidRPr="004258DD">
        <w:rPr>
          <w:rFonts w:ascii="Times New Roman" w:hAnsi="Times New Roman" w:cs="Times New Roman"/>
        </w:rPr>
        <w:t>inlet</w:t>
      </w:r>
      <w:r w:rsidRPr="004258DD">
        <w:rPr>
          <w:rFonts w:ascii="Times New Roman" w:hAnsi="Times New Roman" w:cs="Times New Roman"/>
          <w:spacing w:val="-41"/>
        </w:rPr>
        <w:t xml:space="preserve"> </w:t>
      </w:r>
      <w:r w:rsidRPr="004258DD">
        <w:rPr>
          <w:rFonts w:ascii="Times New Roman" w:hAnsi="Times New Roman" w:cs="Times New Roman"/>
        </w:rPr>
        <w:t>and</w:t>
      </w:r>
      <w:r w:rsidRPr="004258DD">
        <w:rPr>
          <w:rFonts w:ascii="Times New Roman" w:hAnsi="Times New Roman" w:cs="Times New Roman"/>
          <w:spacing w:val="-39"/>
        </w:rPr>
        <w:t xml:space="preserve"> </w:t>
      </w:r>
      <w:r w:rsidRPr="004258DD">
        <w:rPr>
          <w:rFonts w:ascii="Times New Roman" w:hAnsi="Times New Roman" w:cs="Times New Roman"/>
        </w:rPr>
        <w:t>outlet</w:t>
      </w:r>
      <w:r w:rsidRPr="004258DD">
        <w:rPr>
          <w:rFonts w:ascii="Times New Roman" w:hAnsi="Times New Roman" w:cs="Times New Roman"/>
          <w:spacing w:val="-40"/>
        </w:rPr>
        <w:t xml:space="preserve"> </w:t>
      </w:r>
      <w:r w:rsidRPr="004258DD">
        <w:rPr>
          <w:rFonts w:ascii="Times New Roman" w:hAnsi="Times New Roman" w:cs="Times New Roman"/>
        </w:rPr>
        <w:t>of</w:t>
      </w:r>
      <w:r w:rsidRPr="004258DD">
        <w:rPr>
          <w:rFonts w:ascii="Times New Roman" w:hAnsi="Times New Roman" w:cs="Times New Roman"/>
          <w:spacing w:val="-40"/>
        </w:rPr>
        <w:t xml:space="preserve"> </w:t>
      </w:r>
      <w:r w:rsidRPr="004258DD">
        <w:rPr>
          <w:rFonts w:ascii="Times New Roman" w:hAnsi="Times New Roman" w:cs="Times New Roman"/>
        </w:rPr>
        <w:t>all</w:t>
      </w:r>
      <w:r w:rsidRPr="004258DD">
        <w:rPr>
          <w:rFonts w:ascii="Times New Roman" w:hAnsi="Times New Roman" w:cs="Times New Roman"/>
          <w:spacing w:val="-39"/>
        </w:rPr>
        <w:t xml:space="preserve"> </w:t>
      </w:r>
      <w:r w:rsidRPr="004258DD">
        <w:rPr>
          <w:rFonts w:ascii="Times New Roman" w:hAnsi="Times New Roman" w:cs="Times New Roman"/>
        </w:rPr>
        <w:t>bridge</w:t>
      </w:r>
      <w:r w:rsidRPr="004258DD">
        <w:rPr>
          <w:rFonts w:ascii="Times New Roman" w:hAnsi="Times New Roman" w:cs="Times New Roman"/>
          <w:spacing w:val="-40"/>
        </w:rPr>
        <w:t xml:space="preserve"> </w:t>
      </w:r>
      <w:r w:rsidRPr="004258DD">
        <w:rPr>
          <w:rFonts w:ascii="Times New Roman" w:hAnsi="Times New Roman" w:cs="Times New Roman"/>
        </w:rPr>
        <w:t>class</w:t>
      </w:r>
      <w:r w:rsidRPr="004258DD">
        <w:rPr>
          <w:rFonts w:ascii="Times New Roman" w:hAnsi="Times New Roman" w:cs="Times New Roman"/>
          <w:spacing w:val="-40"/>
        </w:rPr>
        <w:t xml:space="preserve"> </w:t>
      </w:r>
      <w:r w:rsidRPr="004258DD">
        <w:rPr>
          <w:rFonts w:ascii="Times New Roman" w:hAnsi="Times New Roman" w:cs="Times New Roman"/>
        </w:rPr>
        <w:t>drainage</w:t>
      </w:r>
      <w:r w:rsidRPr="004258DD">
        <w:rPr>
          <w:rFonts w:ascii="Times New Roman" w:hAnsi="Times New Roman" w:cs="Times New Roman"/>
          <w:spacing w:val="-40"/>
        </w:rPr>
        <w:t xml:space="preserve"> </w:t>
      </w:r>
      <w:r w:rsidRPr="004258DD">
        <w:rPr>
          <w:rFonts w:ascii="Times New Roman" w:hAnsi="Times New Roman" w:cs="Times New Roman"/>
        </w:rPr>
        <w:t>culverts, box</w:t>
      </w:r>
      <w:r w:rsidRPr="004258DD">
        <w:rPr>
          <w:rFonts w:ascii="Times New Roman" w:hAnsi="Times New Roman" w:cs="Times New Roman"/>
          <w:spacing w:val="-23"/>
        </w:rPr>
        <w:t xml:space="preserve"> </w:t>
      </w:r>
      <w:r w:rsidRPr="004258DD">
        <w:rPr>
          <w:rFonts w:ascii="Times New Roman" w:hAnsi="Times New Roman" w:cs="Times New Roman"/>
        </w:rPr>
        <w:t>culverts,</w:t>
      </w:r>
      <w:r w:rsidRPr="004258DD">
        <w:rPr>
          <w:rFonts w:ascii="Times New Roman" w:hAnsi="Times New Roman" w:cs="Times New Roman"/>
          <w:spacing w:val="-23"/>
        </w:rPr>
        <w:t xml:space="preserve"> </w:t>
      </w:r>
      <w:r w:rsidRPr="004258DD">
        <w:rPr>
          <w:rFonts w:ascii="Times New Roman" w:hAnsi="Times New Roman" w:cs="Times New Roman"/>
        </w:rPr>
        <w:t>multiple</w:t>
      </w:r>
      <w:r w:rsidRPr="004258DD">
        <w:rPr>
          <w:rFonts w:ascii="Times New Roman" w:hAnsi="Times New Roman" w:cs="Times New Roman"/>
          <w:spacing w:val="-23"/>
        </w:rPr>
        <w:t xml:space="preserve"> </w:t>
      </w:r>
      <w:r w:rsidRPr="004258DD">
        <w:rPr>
          <w:rFonts w:ascii="Times New Roman" w:hAnsi="Times New Roman" w:cs="Times New Roman"/>
        </w:rPr>
        <w:t>barrel</w:t>
      </w:r>
      <w:r w:rsidRPr="004258DD">
        <w:rPr>
          <w:rFonts w:ascii="Times New Roman" w:hAnsi="Times New Roman" w:cs="Times New Roman"/>
          <w:spacing w:val="-25"/>
        </w:rPr>
        <w:t xml:space="preserve"> </w:t>
      </w:r>
      <w:r w:rsidRPr="004258DD">
        <w:rPr>
          <w:rFonts w:ascii="Times New Roman" w:hAnsi="Times New Roman" w:cs="Times New Roman"/>
        </w:rPr>
        <w:t>culverts,</w:t>
      </w:r>
      <w:r w:rsidRPr="004258DD">
        <w:rPr>
          <w:rFonts w:ascii="Times New Roman" w:hAnsi="Times New Roman" w:cs="Times New Roman"/>
          <w:spacing w:val="-23"/>
        </w:rPr>
        <w:t xml:space="preserve"> </w:t>
      </w:r>
      <w:r w:rsidRPr="004258DD">
        <w:rPr>
          <w:rFonts w:ascii="Times New Roman" w:hAnsi="Times New Roman" w:cs="Times New Roman"/>
        </w:rPr>
        <w:t>and</w:t>
      </w:r>
      <w:r w:rsidRPr="004258DD">
        <w:rPr>
          <w:rFonts w:ascii="Times New Roman" w:hAnsi="Times New Roman" w:cs="Times New Roman"/>
          <w:spacing w:val="-23"/>
        </w:rPr>
        <w:t xml:space="preserve"> </w:t>
      </w:r>
      <w:r w:rsidRPr="004258DD">
        <w:rPr>
          <w:rFonts w:ascii="Times New Roman" w:hAnsi="Times New Roman" w:cs="Times New Roman"/>
        </w:rPr>
        <w:t>culverts</w:t>
      </w:r>
      <w:r w:rsidRPr="004258DD">
        <w:rPr>
          <w:rFonts w:ascii="Times New Roman" w:hAnsi="Times New Roman" w:cs="Times New Roman"/>
          <w:spacing w:val="-22"/>
        </w:rPr>
        <w:t xml:space="preserve"> </w:t>
      </w:r>
      <w:r w:rsidRPr="004258DD">
        <w:rPr>
          <w:rFonts w:ascii="Times New Roman" w:hAnsi="Times New Roman" w:cs="Times New Roman"/>
        </w:rPr>
        <w:t>36-inches</w:t>
      </w:r>
      <w:r w:rsidRPr="004258DD">
        <w:rPr>
          <w:rFonts w:ascii="Times New Roman" w:hAnsi="Times New Roman" w:cs="Times New Roman"/>
          <w:spacing w:val="-23"/>
        </w:rPr>
        <w:t xml:space="preserve"> </w:t>
      </w:r>
      <w:r w:rsidRPr="004258DD">
        <w:rPr>
          <w:rFonts w:ascii="Times New Roman" w:hAnsi="Times New Roman" w:cs="Times New Roman"/>
        </w:rPr>
        <w:t>and</w:t>
      </w:r>
      <w:r w:rsidRPr="004258DD">
        <w:rPr>
          <w:rFonts w:ascii="Times New Roman" w:hAnsi="Times New Roman" w:cs="Times New Roman"/>
          <w:spacing w:val="-22"/>
        </w:rPr>
        <w:t xml:space="preserve"> </w:t>
      </w:r>
      <w:r w:rsidRPr="004258DD">
        <w:rPr>
          <w:rFonts w:ascii="Times New Roman" w:hAnsi="Times New Roman" w:cs="Times New Roman"/>
        </w:rPr>
        <w:t>larger.</w:t>
      </w:r>
    </w:p>
    <w:p w:rsidR="00277ED5" w:rsidRPr="004258DD" w:rsidRDefault="00AC371E">
      <w:pPr>
        <w:pStyle w:val="ListParagraph"/>
        <w:numPr>
          <w:ilvl w:val="2"/>
          <w:numId w:val="20"/>
        </w:numPr>
        <w:tabs>
          <w:tab w:val="left" w:pos="1851"/>
          <w:tab w:val="left" w:pos="1852"/>
        </w:tabs>
        <w:spacing w:before="208"/>
        <w:ind w:hanging="361"/>
        <w:rPr>
          <w:rFonts w:ascii="Times New Roman" w:hAnsi="Times New Roman" w:cs="Times New Roman"/>
        </w:rPr>
      </w:pPr>
      <w:r w:rsidRPr="004258DD">
        <w:rPr>
          <w:rFonts w:ascii="Times New Roman" w:hAnsi="Times New Roman" w:cs="Times New Roman"/>
        </w:rPr>
        <w:t>Typical</w:t>
      </w:r>
      <w:r w:rsidRPr="004258DD">
        <w:rPr>
          <w:rFonts w:ascii="Times New Roman" w:hAnsi="Times New Roman" w:cs="Times New Roman"/>
          <w:spacing w:val="-26"/>
        </w:rPr>
        <w:t xml:space="preserve"> </w:t>
      </w:r>
      <w:r w:rsidRPr="004258DD">
        <w:rPr>
          <w:rFonts w:ascii="Times New Roman" w:hAnsi="Times New Roman" w:cs="Times New Roman"/>
        </w:rPr>
        <w:t>borrow</w:t>
      </w:r>
      <w:r w:rsidRPr="004258DD">
        <w:rPr>
          <w:rFonts w:ascii="Times New Roman" w:hAnsi="Times New Roman" w:cs="Times New Roman"/>
          <w:spacing w:val="-27"/>
        </w:rPr>
        <w:t xml:space="preserve"> </w:t>
      </w:r>
      <w:r w:rsidRPr="004258DD">
        <w:rPr>
          <w:rFonts w:ascii="Times New Roman" w:hAnsi="Times New Roman" w:cs="Times New Roman"/>
        </w:rPr>
        <w:t>ditch</w:t>
      </w:r>
      <w:r w:rsidRPr="004258DD">
        <w:rPr>
          <w:rFonts w:ascii="Times New Roman" w:hAnsi="Times New Roman" w:cs="Times New Roman"/>
          <w:spacing w:val="-26"/>
        </w:rPr>
        <w:t xml:space="preserve"> </w:t>
      </w:r>
      <w:r w:rsidRPr="004258DD">
        <w:rPr>
          <w:rFonts w:ascii="Times New Roman" w:hAnsi="Times New Roman" w:cs="Times New Roman"/>
        </w:rPr>
        <w:t>sections</w:t>
      </w:r>
      <w:r w:rsidRPr="004258DD">
        <w:rPr>
          <w:rFonts w:ascii="Times New Roman" w:hAnsi="Times New Roman" w:cs="Times New Roman"/>
          <w:spacing w:val="-26"/>
        </w:rPr>
        <w:t xml:space="preserve"> </w:t>
      </w:r>
      <w:r w:rsidRPr="004258DD">
        <w:rPr>
          <w:rFonts w:ascii="Times New Roman" w:hAnsi="Times New Roman" w:cs="Times New Roman"/>
        </w:rPr>
        <w:t>and</w:t>
      </w:r>
      <w:r w:rsidRPr="004258DD">
        <w:rPr>
          <w:rFonts w:ascii="Times New Roman" w:hAnsi="Times New Roman" w:cs="Times New Roman"/>
          <w:spacing w:val="-26"/>
        </w:rPr>
        <w:t xml:space="preserve"> </w:t>
      </w:r>
      <w:r w:rsidRPr="004258DD">
        <w:rPr>
          <w:rFonts w:ascii="Times New Roman" w:hAnsi="Times New Roman" w:cs="Times New Roman"/>
        </w:rPr>
        <w:t>the</w:t>
      </w:r>
      <w:r w:rsidRPr="004258DD">
        <w:rPr>
          <w:rFonts w:ascii="Times New Roman" w:hAnsi="Times New Roman" w:cs="Times New Roman"/>
          <w:spacing w:val="-26"/>
        </w:rPr>
        <w:t xml:space="preserve"> </w:t>
      </w:r>
      <w:r w:rsidRPr="004258DD">
        <w:rPr>
          <w:rFonts w:ascii="Times New Roman" w:hAnsi="Times New Roman" w:cs="Times New Roman"/>
        </w:rPr>
        <w:t>width</w:t>
      </w:r>
      <w:r w:rsidRPr="004258DD">
        <w:rPr>
          <w:rFonts w:ascii="Times New Roman" w:hAnsi="Times New Roman" w:cs="Times New Roman"/>
          <w:spacing w:val="-27"/>
        </w:rPr>
        <w:t xml:space="preserve"> </w:t>
      </w:r>
      <w:r w:rsidRPr="004258DD">
        <w:rPr>
          <w:rFonts w:ascii="Times New Roman" w:hAnsi="Times New Roman" w:cs="Times New Roman"/>
        </w:rPr>
        <w:t>of</w:t>
      </w:r>
      <w:r w:rsidRPr="004258DD">
        <w:rPr>
          <w:rFonts w:ascii="Times New Roman" w:hAnsi="Times New Roman" w:cs="Times New Roman"/>
          <w:spacing w:val="-25"/>
        </w:rPr>
        <w:t xml:space="preserve"> </w:t>
      </w:r>
      <w:r w:rsidRPr="004258DD">
        <w:rPr>
          <w:rFonts w:ascii="Times New Roman" w:hAnsi="Times New Roman" w:cs="Times New Roman"/>
        </w:rPr>
        <w:t>any</w:t>
      </w:r>
      <w:r w:rsidRPr="004258DD">
        <w:rPr>
          <w:rFonts w:ascii="Times New Roman" w:hAnsi="Times New Roman" w:cs="Times New Roman"/>
          <w:spacing w:val="-27"/>
        </w:rPr>
        <w:t xml:space="preserve"> </w:t>
      </w:r>
      <w:r w:rsidRPr="004258DD">
        <w:rPr>
          <w:rFonts w:ascii="Times New Roman" w:hAnsi="Times New Roman" w:cs="Times New Roman"/>
        </w:rPr>
        <w:t>right-of-way</w:t>
      </w:r>
      <w:r w:rsidRPr="004258DD">
        <w:rPr>
          <w:rFonts w:ascii="Times New Roman" w:hAnsi="Times New Roman" w:cs="Times New Roman"/>
          <w:spacing w:val="-26"/>
        </w:rPr>
        <w:t xml:space="preserve"> </w:t>
      </w:r>
      <w:r w:rsidRPr="004258DD">
        <w:rPr>
          <w:rFonts w:ascii="Times New Roman" w:hAnsi="Times New Roman" w:cs="Times New Roman"/>
        </w:rPr>
        <w:t>or</w:t>
      </w:r>
      <w:r w:rsidRPr="004258DD">
        <w:rPr>
          <w:rFonts w:ascii="Times New Roman" w:hAnsi="Times New Roman" w:cs="Times New Roman"/>
          <w:spacing w:val="-25"/>
        </w:rPr>
        <w:t xml:space="preserve"> </w:t>
      </w:r>
      <w:r w:rsidRPr="004258DD">
        <w:rPr>
          <w:rFonts w:ascii="Times New Roman" w:hAnsi="Times New Roman" w:cs="Times New Roman"/>
        </w:rPr>
        <w:t>easement</w:t>
      </w:r>
      <w:r w:rsidRPr="004258DD">
        <w:rPr>
          <w:rFonts w:ascii="Times New Roman" w:hAnsi="Times New Roman" w:cs="Times New Roman"/>
          <w:spacing w:val="-27"/>
        </w:rPr>
        <w:t xml:space="preserve"> </w:t>
      </w:r>
      <w:r w:rsidRPr="004258DD">
        <w:rPr>
          <w:rFonts w:ascii="Times New Roman" w:hAnsi="Times New Roman" w:cs="Times New Roman"/>
        </w:rPr>
        <w:t>needed.</w:t>
      </w:r>
    </w:p>
    <w:p w:rsidR="00277ED5" w:rsidRPr="004258DD" w:rsidRDefault="00AC371E">
      <w:pPr>
        <w:pStyle w:val="ListParagraph"/>
        <w:numPr>
          <w:ilvl w:val="2"/>
          <w:numId w:val="20"/>
        </w:numPr>
        <w:tabs>
          <w:tab w:val="left" w:pos="1851"/>
          <w:tab w:val="left" w:pos="1852"/>
        </w:tabs>
        <w:spacing w:before="208"/>
        <w:ind w:hanging="361"/>
        <w:rPr>
          <w:rFonts w:ascii="Times New Roman" w:hAnsi="Times New Roman" w:cs="Times New Roman"/>
        </w:rPr>
      </w:pPr>
      <w:r w:rsidRPr="004258DD">
        <w:rPr>
          <w:rFonts w:ascii="Times New Roman" w:hAnsi="Times New Roman" w:cs="Times New Roman"/>
        </w:rPr>
        <w:t>A summary sheet of all drainage</w:t>
      </w:r>
      <w:r w:rsidRPr="004258DD">
        <w:rPr>
          <w:rFonts w:ascii="Times New Roman" w:hAnsi="Times New Roman" w:cs="Times New Roman"/>
          <w:spacing w:val="-38"/>
        </w:rPr>
        <w:t xml:space="preserve"> </w:t>
      </w:r>
      <w:r w:rsidRPr="004258DD">
        <w:rPr>
          <w:rFonts w:ascii="Times New Roman" w:hAnsi="Times New Roman" w:cs="Times New Roman"/>
        </w:rPr>
        <w:t>facilities.</w:t>
      </w:r>
    </w:p>
    <w:p w:rsidR="00277ED5" w:rsidRPr="004258DD" w:rsidRDefault="00277ED5">
      <w:pPr>
        <w:pStyle w:val="BodyText"/>
        <w:spacing w:before="1"/>
        <w:rPr>
          <w:rFonts w:ascii="Times New Roman" w:hAnsi="Times New Roman" w:cs="Times New Roman"/>
          <w:sz w:val="19"/>
        </w:rPr>
      </w:pPr>
    </w:p>
    <w:p w:rsidR="007C22BD" w:rsidRDefault="00AC371E">
      <w:pPr>
        <w:pStyle w:val="ListParagraph"/>
        <w:numPr>
          <w:ilvl w:val="2"/>
          <w:numId w:val="20"/>
        </w:numPr>
        <w:tabs>
          <w:tab w:val="left" w:pos="1852"/>
        </w:tabs>
        <w:spacing w:line="225" w:lineRule="auto"/>
        <w:ind w:right="856"/>
        <w:rPr>
          <w:rFonts w:ascii="Times New Roman" w:hAnsi="Times New Roman" w:cs="Times New Roman"/>
        </w:rPr>
      </w:pPr>
      <w:r w:rsidRPr="004258DD">
        <w:rPr>
          <w:rFonts w:ascii="Times New Roman" w:hAnsi="Times New Roman" w:cs="Times New Roman"/>
        </w:rPr>
        <w:t>The seal and signature, prominently displayed on each sheet, of the Licensed Professional</w:t>
      </w:r>
      <w:r w:rsidRPr="004258DD">
        <w:rPr>
          <w:rFonts w:ascii="Times New Roman" w:hAnsi="Times New Roman" w:cs="Times New Roman"/>
          <w:spacing w:val="-11"/>
        </w:rPr>
        <w:t xml:space="preserve"> </w:t>
      </w:r>
      <w:r w:rsidRPr="004258DD">
        <w:rPr>
          <w:rFonts w:ascii="Times New Roman" w:hAnsi="Times New Roman" w:cs="Times New Roman"/>
        </w:rPr>
        <w:t>Engineer</w:t>
      </w:r>
      <w:r w:rsidRPr="004258DD">
        <w:rPr>
          <w:rFonts w:ascii="Times New Roman" w:hAnsi="Times New Roman" w:cs="Times New Roman"/>
          <w:spacing w:val="-10"/>
        </w:rPr>
        <w:t xml:space="preserve"> </w:t>
      </w:r>
      <w:r w:rsidRPr="004258DD">
        <w:rPr>
          <w:rFonts w:ascii="Times New Roman" w:hAnsi="Times New Roman" w:cs="Times New Roman"/>
        </w:rPr>
        <w:t>responsible</w:t>
      </w:r>
      <w:r w:rsidRPr="004258DD">
        <w:rPr>
          <w:rFonts w:ascii="Times New Roman" w:hAnsi="Times New Roman" w:cs="Times New Roman"/>
          <w:spacing w:val="-11"/>
        </w:rPr>
        <w:t xml:space="preserve"> </w:t>
      </w:r>
      <w:r w:rsidRPr="004258DD">
        <w:rPr>
          <w:rFonts w:ascii="Times New Roman" w:hAnsi="Times New Roman" w:cs="Times New Roman"/>
        </w:rPr>
        <w:t>for</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11"/>
        </w:rPr>
        <w:t xml:space="preserve"> </w:t>
      </w:r>
      <w:r w:rsidRPr="004258DD">
        <w:rPr>
          <w:rFonts w:ascii="Times New Roman" w:hAnsi="Times New Roman" w:cs="Times New Roman"/>
        </w:rPr>
        <w:t>design.</w:t>
      </w:r>
    </w:p>
    <w:p w:rsidR="007C22BD" w:rsidRDefault="007C22BD">
      <w:pPr>
        <w:rPr>
          <w:rFonts w:ascii="Times New Roman" w:hAnsi="Times New Roman" w:cs="Times New Roman"/>
        </w:rPr>
      </w:pPr>
      <w:r>
        <w:rPr>
          <w:rFonts w:ascii="Times New Roman" w:hAnsi="Times New Roman" w:cs="Times New Roman"/>
        </w:rPr>
        <w:br w:type="page"/>
      </w:r>
    </w:p>
    <w:p w:rsidR="00277ED5" w:rsidRPr="004258DD" w:rsidRDefault="00277ED5" w:rsidP="007C22BD">
      <w:pPr>
        <w:pStyle w:val="ListParagraph"/>
        <w:tabs>
          <w:tab w:val="left" w:pos="1852"/>
        </w:tabs>
        <w:spacing w:line="225" w:lineRule="auto"/>
        <w:ind w:left="1851" w:right="856" w:firstLine="0"/>
        <w:rPr>
          <w:rFonts w:ascii="Times New Roman" w:hAnsi="Times New Roman" w:cs="Times New Roman"/>
        </w:rPr>
      </w:pPr>
    </w:p>
    <w:p w:rsidR="00277ED5" w:rsidRPr="004258DD" w:rsidRDefault="00AC371E">
      <w:pPr>
        <w:pStyle w:val="ListParagraph"/>
        <w:numPr>
          <w:ilvl w:val="0"/>
          <w:numId w:val="20"/>
        </w:numPr>
        <w:tabs>
          <w:tab w:val="left" w:pos="1220"/>
          <w:tab w:val="left" w:pos="1221"/>
        </w:tabs>
        <w:spacing w:before="211"/>
        <w:ind w:hanging="361"/>
        <w:rPr>
          <w:rFonts w:ascii="Times New Roman" w:hAnsi="Times New Roman" w:cs="Times New Roman"/>
        </w:rPr>
      </w:pPr>
      <w:r w:rsidRPr="004258DD">
        <w:rPr>
          <w:rFonts w:ascii="Times New Roman" w:hAnsi="Times New Roman" w:cs="Times New Roman"/>
        </w:rPr>
        <w:t>Water Line</w:t>
      </w:r>
      <w:r w:rsidRPr="004258DD">
        <w:rPr>
          <w:rFonts w:ascii="Times New Roman" w:hAnsi="Times New Roman" w:cs="Times New Roman"/>
          <w:spacing w:val="-6"/>
        </w:rPr>
        <w:t xml:space="preserve"> </w:t>
      </w:r>
      <w:r w:rsidRPr="004258DD">
        <w:rPr>
          <w:rFonts w:ascii="Times New Roman" w:hAnsi="Times New Roman" w:cs="Times New Roman"/>
        </w:rPr>
        <w:t>Plans</w:t>
      </w:r>
    </w:p>
    <w:p w:rsidR="00277ED5" w:rsidRPr="004258DD" w:rsidRDefault="00277ED5">
      <w:pPr>
        <w:pStyle w:val="BodyText"/>
        <w:spacing w:before="2"/>
        <w:rPr>
          <w:rFonts w:ascii="Times New Roman" w:hAnsi="Times New Roman" w:cs="Times New Roman"/>
          <w:sz w:val="19"/>
        </w:rPr>
      </w:pPr>
    </w:p>
    <w:p w:rsidR="00277ED5" w:rsidRPr="004258DD" w:rsidRDefault="00AC371E">
      <w:pPr>
        <w:pStyle w:val="BodyText"/>
        <w:spacing w:line="225" w:lineRule="auto"/>
        <w:ind w:left="1220" w:right="855"/>
        <w:jc w:val="both"/>
        <w:rPr>
          <w:rFonts w:ascii="Times New Roman" w:hAnsi="Times New Roman" w:cs="Times New Roman"/>
        </w:rPr>
      </w:pPr>
      <w:r w:rsidRPr="004258DD">
        <w:rPr>
          <w:rFonts w:ascii="Times New Roman" w:hAnsi="Times New Roman" w:cs="Times New Roman"/>
          <w:w w:val="95"/>
        </w:rPr>
        <w:t>When</w:t>
      </w:r>
      <w:r w:rsidRPr="004258DD">
        <w:rPr>
          <w:rFonts w:ascii="Times New Roman" w:hAnsi="Times New Roman" w:cs="Times New Roman"/>
          <w:spacing w:val="-27"/>
          <w:w w:val="95"/>
        </w:rPr>
        <w:t xml:space="preserve"> </w:t>
      </w:r>
      <w:r w:rsidRPr="004258DD">
        <w:rPr>
          <w:rFonts w:ascii="Times New Roman" w:hAnsi="Times New Roman" w:cs="Times New Roman"/>
          <w:w w:val="95"/>
        </w:rPr>
        <w:t>water</w:t>
      </w:r>
      <w:r w:rsidRPr="004258DD">
        <w:rPr>
          <w:rFonts w:ascii="Times New Roman" w:hAnsi="Times New Roman" w:cs="Times New Roman"/>
          <w:spacing w:val="-27"/>
          <w:w w:val="95"/>
        </w:rPr>
        <w:t xml:space="preserve"> </w:t>
      </w:r>
      <w:r w:rsidRPr="004258DD">
        <w:rPr>
          <w:rFonts w:ascii="Times New Roman" w:hAnsi="Times New Roman" w:cs="Times New Roman"/>
          <w:w w:val="95"/>
        </w:rPr>
        <w:t>lines</w:t>
      </w:r>
      <w:r w:rsidRPr="004258DD">
        <w:rPr>
          <w:rFonts w:ascii="Times New Roman" w:hAnsi="Times New Roman" w:cs="Times New Roman"/>
          <w:spacing w:val="-26"/>
          <w:w w:val="95"/>
        </w:rPr>
        <w:t xml:space="preserve"> </w:t>
      </w:r>
      <w:r w:rsidRPr="004258DD">
        <w:rPr>
          <w:rFonts w:ascii="Times New Roman" w:hAnsi="Times New Roman" w:cs="Times New Roman"/>
          <w:w w:val="95"/>
        </w:rPr>
        <w:t>are</w:t>
      </w:r>
      <w:r w:rsidRPr="004258DD">
        <w:rPr>
          <w:rFonts w:ascii="Times New Roman" w:hAnsi="Times New Roman" w:cs="Times New Roman"/>
          <w:spacing w:val="-28"/>
          <w:w w:val="95"/>
        </w:rPr>
        <w:t xml:space="preserve"> </w:t>
      </w:r>
      <w:r w:rsidRPr="004258DD">
        <w:rPr>
          <w:rFonts w:ascii="Times New Roman" w:hAnsi="Times New Roman" w:cs="Times New Roman"/>
          <w:w w:val="95"/>
        </w:rPr>
        <w:t>planned</w:t>
      </w:r>
      <w:r w:rsidRPr="004258DD">
        <w:rPr>
          <w:rFonts w:ascii="Times New Roman" w:hAnsi="Times New Roman" w:cs="Times New Roman"/>
          <w:spacing w:val="-26"/>
          <w:w w:val="95"/>
        </w:rPr>
        <w:t xml:space="preserve"> </w:t>
      </w:r>
      <w:r w:rsidRPr="004258DD">
        <w:rPr>
          <w:rFonts w:ascii="Times New Roman" w:hAnsi="Times New Roman" w:cs="Times New Roman"/>
          <w:w w:val="95"/>
        </w:rPr>
        <w:t>to</w:t>
      </w:r>
      <w:r w:rsidRPr="004258DD">
        <w:rPr>
          <w:rFonts w:ascii="Times New Roman" w:hAnsi="Times New Roman" w:cs="Times New Roman"/>
          <w:spacing w:val="-27"/>
          <w:w w:val="95"/>
        </w:rPr>
        <w:t xml:space="preserve"> </w:t>
      </w:r>
      <w:r w:rsidRPr="004258DD">
        <w:rPr>
          <w:rFonts w:ascii="Times New Roman" w:hAnsi="Times New Roman" w:cs="Times New Roman"/>
          <w:w w:val="95"/>
        </w:rPr>
        <w:t>serve</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7"/>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7"/>
          <w:w w:val="95"/>
        </w:rPr>
        <w:t xml:space="preserve"> </w:t>
      </w:r>
      <w:r w:rsidRPr="004258DD">
        <w:rPr>
          <w:rFonts w:ascii="Times New Roman" w:hAnsi="Times New Roman" w:cs="Times New Roman"/>
          <w:w w:val="95"/>
        </w:rPr>
        <w:t>Plans</w:t>
      </w:r>
      <w:r w:rsidRPr="004258DD">
        <w:rPr>
          <w:rFonts w:ascii="Times New Roman" w:hAnsi="Times New Roman" w:cs="Times New Roman"/>
          <w:spacing w:val="-27"/>
          <w:w w:val="95"/>
        </w:rPr>
        <w:t xml:space="preserve"> </w:t>
      </w:r>
      <w:r w:rsidRPr="004258DD">
        <w:rPr>
          <w:rFonts w:ascii="Times New Roman" w:hAnsi="Times New Roman" w:cs="Times New Roman"/>
          <w:w w:val="95"/>
        </w:rPr>
        <w:t>are</w:t>
      </w:r>
      <w:r w:rsidRPr="004258DD">
        <w:rPr>
          <w:rFonts w:ascii="Times New Roman" w:hAnsi="Times New Roman" w:cs="Times New Roman"/>
          <w:spacing w:val="-27"/>
          <w:w w:val="95"/>
        </w:rPr>
        <w:t xml:space="preserve"> </w:t>
      </w:r>
      <w:r w:rsidRPr="004258DD">
        <w:rPr>
          <w:rFonts w:ascii="Times New Roman" w:hAnsi="Times New Roman" w:cs="Times New Roman"/>
          <w:w w:val="95"/>
        </w:rPr>
        <w:t>required</w:t>
      </w:r>
      <w:r w:rsidRPr="004258DD">
        <w:rPr>
          <w:rFonts w:ascii="Times New Roman" w:hAnsi="Times New Roman" w:cs="Times New Roman"/>
          <w:spacing w:val="-27"/>
          <w:w w:val="95"/>
        </w:rPr>
        <w:t xml:space="preserve"> </w:t>
      </w:r>
      <w:r w:rsidRPr="004258DD">
        <w:rPr>
          <w:rFonts w:ascii="Times New Roman" w:hAnsi="Times New Roman" w:cs="Times New Roman"/>
          <w:w w:val="95"/>
        </w:rPr>
        <w:t>to include</w:t>
      </w:r>
      <w:r w:rsidRPr="004258DD">
        <w:rPr>
          <w:rFonts w:ascii="Times New Roman" w:hAnsi="Times New Roman" w:cs="Times New Roman"/>
          <w:spacing w:val="-8"/>
          <w:w w:val="95"/>
        </w:rPr>
        <w:t xml:space="preserve"> </w:t>
      </w:r>
      <w:r w:rsidRPr="004258DD">
        <w:rPr>
          <w:rFonts w:ascii="Times New Roman" w:hAnsi="Times New Roman" w:cs="Times New Roman"/>
          <w:w w:val="95"/>
        </w:rPr>
        <w:t>a</w:t>
      </w:r>
      <w:r w:rsidRPr="004258DD">
        <w:rPr>
          <w:rFonts w:ascii="Times New Roman" w:hAnsi="Times New Roman" w:cs="Times New Roman"/>
          <w:spacing w:val="-7"/>
          <w:w w:val="95"/>
        </w:rPr>
        <w:t xml:space="preserve"> </w:t>
      </w:r>
      <w:r w:rsidRPr="004258DD">
        <w:rPr>
          <w:rFonts w:ascii="Times New Roman" w:hAnsi="Times New Roman" w:cs="Times New Roman"/>
          <w:w w:val="95"/>
        </w:rPr>
        <w:t>water</w:t>
      </w:r>
      <w:r w:rsidRPr="004258DD">
        <w:rPr>
          <w:rFonts w:ascii="Times New Roman" w:hAnsi="Times New Roman" w:cs="Times New Roman"/>
          <w:spacing w:val="-8"/>
          <w:w w:val="95"/>
        </w:rPr>
        <w:t xml:space="preserve"> </w:t>
      </w:r>
      <w:r w:rsidRPr="004258DD">
        <w:rPr>
          <w:rFonts w:ascii="Times New Roman" w:hAnsi="Times New Roman" w:cs="Times New Roman"/>
          <w:w w:val="95"/>
        </w:rPr>
        <w:t>line</w:t>
      </w:r>
      <w:r w:rsidRPr="004258DD">
        <w:rPr>
          <w:rFonts w:ascii="Times New Roman" w:hAnsi="Times New Roman" w:cs="Times New Roman"/>
          <w:spacing w:val="-8"/>
          <w:w w:val="95"/>
        </w:rPr>
        <w:t xml:space="preserve"> </w:t>
      </w:r>
      <w:r w:rsidRPr="004258DD">
        <w:rPr>
          <w:rFonts w:ascii="Times New Roman" w:hAnsi="Times New Roman" w:cs="Times New Roman"/>
          <w:w w:val="95"/>
        </w:rPr>
        <w:t>layout</w:t>
      </w:r>
      <w:r w:rsidRPr="004258DD">
        <w:rPr>
          <w:rFonts w:ascii="Times New Roman" w:hAnsi="Times New Roman" w:cs="Times New Roman"/>
          <w:spacing w:val="-9"/>
          <w:w w:val="95"/>
        </w:rPr>
        <w:t xml:space="preserve"> </w:t>
      </w:r>
      <w:r w:rsidRPr="004258DD">
        <w:rPr>
          <w:rFonts w:ascii="Times New Roman" w:hAnsi="Times New Roman" w:cs="Times New Roman"/>
          <w:w w:val="95"/>
        </w:rPr>
        <w:t>showing</w:t>
      </w:r>
      <w:r w:rsidRPr="004258DD">
        <w:rPr>
          <w:rFonts w:ascii="Times New Roman" w:hAnsi="Times New Roman" w:cs="Times New Roman"/>
          <w:spacing w:val="-8"/>
          <w:w w:val="95"/>
        </w:rPr>
        <w:t xml:space="preserve"> </w:t>
      </w:r>
      <w:r w:rsidRPr="004258DD">
        <w:rPr>
          <w:rFonts w:ascii="Times New Roman" w:hAnsi="Times New Roman" w:cs="Times New Roman"/>
          <w:w w:val="95"/>
        </w:rPr>
        <w:t>proposed</w:t>
      </w:r>
      <w:r w:rsidRPr="004258DD">
        <w:rPr>
          <w:rFonts w:ascii="Times New Roman" w:hAnsi="Times New Roman" w:cs="Times New Roman"/>
          <w:spacing w:val="-7"/>
          <w:w w:val="95"/>
        </w:rPr>
        <w:t xml:space="preserve"> </w:t>
      </w:r>
      <w:r w:rsidRPr="004258DD">
        <w:rPr>
          <w:rFonts w:ascii="Times New Roman" w:hAnsi="Times New Roman" w:cs="Times New Roman"/>
          <w:w w:val="95"/>
        </w:rPr>
        <w:t>locations</w:t>
      </w:r>
      <w:r w:rsidRPr="004258DD">
        <w:rPr>
          <w:rFonts w:ascii="Times New Roman" w:hAnsi="Times New Roman" w:cs="Times New Roman"/>
          <w:spacing w:val="-8"/>
          <w:w w:val="95"/>
        </w:rPr>
        <w:t xml:space="preserve"> </w:t>
      </w:r>
      <w:r w:rsidRPr="004258DD">
        <w:rPr>
          <w:rFonts w:ascii="Times New Roman" w:hAnsi="Times New Roman" w:cs="Times New Roman"/>
          <w:w w:val="95"/>
        </w:rPr>
        <w:t>of</w:t>
      </w:r>
      <w:r w:rsidRPr="004258DD">
        <w:rPr>
          <w:rFonts w:ascii="Times New Roman" w:hAnsi="Times New Roman" w:cs="Times New Roman"/>
          <w:spacing w:val="-7"/>
          <w:w w:val="95"/>
        </w:rPr>
        <w:t xml:space="preserve"> </w:t>
      </w:r>
      <w:r w:rsidRPr="004258DD">
        <w:rPr>
          <w:rFonts w:ascii="Times New Roman" w:hAnsi="Times New Roman" w:cs="Times New Roman"/>
          <w:w w:val="95"/>
        </w:rPr>
        <w:t>water</w:t>
      </w:r>
      <w:r w:rsidRPr="004258DD">
        <w:rPr>
          <w:rFonts w:ascii="Times New Roman" w:hAnsi="Times New Roman" w:cs="Times New Roman"/>
          <w:spacing w:val="-5"/>
          <w:w w:val="95"/>
        </w:rPr>
        <w:t xml:space="preserve"> </w:t>
      </w:r>
      <w:r w:rsidRPr="004258DD">
        <w:rPr>
          <w:rFonts w:ascii="Times New Roman" w:hAnsi="Times New Roman" w:cs="Times New Roman"/>
          <w:w w:val="95"/>
        </w:rPr>
        <w:t>lines,</w:t>
      </w:r>
      <w:r w:rsidRPr="004258DD">
        <w:rPr>
          <w:rFonts w:ascii="Times New Roman" w:hAnsi="Times New Roman" w:cs="Times New Roman"/>
          <w:spacing w:val="-8"/>
          <w:w w:val="95"/>
        </w:rPr>
        <w:t xml:space="preserve"> </w:t>
      </w:r>
      <w:r w:rsidRPr="004258DD">
        <w:rPr>
          <w:rFonts w:ascii="Times New Roman" w:hAnsi="Times New Roman" w:cs="Times New Roman"/>
          <w:w w:val="95"/>
        </w:rPr>
        <w:t>valves,</w:t>
      </w:r>
      <w:r w:rsidRPr="004258DD">
        <w:rPr>
          <w:rFonts w:ascii="Times New Roman" w:hAnsi="Times New Roman" w:cs="Times New Roman"/>
          <w:spacing w:val="-8"/>
          <w:w w:val="95"/>
        </w:rPr>
        <w:t xml:space="preserve"> </w:t>
      </w:r>
      <w:r w:rsidRPr="004258DD">
        <w:rPr>
          <w:rFonts w:ascii="Times New Roman" w:hAnsi="Times New Roman" w:cs="Times New Roman"/>
          <w:w w:val="95"/>
        </w:rPr>
        <w:t>fire</w:t>
      </w:r>
      <w:r w:rsidRPr="004258DD">
        <w:rPr>
          <w:rFonts w:ascii="Times New Roman" w:hAnsi="Times New Roman" w:cs="Times New Roman"/>
          <w:spacing w:val="-8"/>
          <w:w w:val="95"/>
        </w:rPr>
        <w:t xml:space="preserve"> </w:t>
      </w:r>
      <w:r w:rsidRPr="004258DD">
        <w:rPr>
          <w:rFonts w:ascii="Times New Roman" w:hAnsi="Times New Roman" w:cs="Times New Roman"/>
          <w:w w:val="95"/>
        </w:rPr>
        <w:t xml:space="preserve">hydrants, </w:t>
      </w:r>
      <w:r w:rsidRPr="004258DD">
        <w:rPr>
          <w:rFonts w:ascii="Times New Roman" w:hAnsi="Times New Roman" w:cs="Times New Roman"/>
        </w:rPr>
        <w:t>fittings,</w:t>
      </w:r>
      <w:r w:rsidRPr="004258DD">
        <w:rPr>
          <w:rFonts w:ascii="Times New Roman" w:hAnsi="Times New Roman" w:cs="Times New Roman"/>
          <w:spacing w:val="-10"/>
        </w:rPr>
        <w:t xml:space="preserve"> </w:t>
      </w:r>
      <w:r w:rsidRPr="004258DD">
        <w:rPr>
          <w:rFonts w:ascii="Times New Roman" w:hAnsi="Times New Roman" w:cs="Times New Roman"/>
        </w:rPr>
        <w:t>water</w:t>
      </w:r>
      <w:r w:rsidRPr="004258DD">
        <w:rPr>
          <w:rFonts w:ascii="Times New Roman" w:hAnsi="Times New Roman" w:cs="Times New Roman"/>
          <w:spacing w:val="-10"/>
        </w:rPr>
        <w:t xml:space="preserve"> </w:t>
      </w:r>
      <w:r w:rsidRPr="004258DD">
        <w:rPr>
          <w:rFonts w:ascii="Times New Roman" w:hAnsi="Times New Roman" w:cs="Times New Roman"/>
        </w:rPr>
        <w:t>services,</w:t>
      </w:r>
      <w:r w:rsidRPr="004258DD">
        <w:rPr>
          <w:rFonts w:ascii="Times New Roman" w:hAnsi="Times New Roman" w:cs="Times New Roman"/>
          <w:spacing w:val="-11"/>
        </w:rPr>
        <w:t xml:space="preserve"> </w:t>
      </w:r>
      <w:r w:rsidRPr="004258DD">
        <w:rPr>
          <w:rFonts w:ascii="Times New Roman" w:hAnsi="Times New Roman" w:cs="Times New Roman"/>
        </w:rPr>
        <w:t>etc.,</w:t>
      </w:r>
      <w:r w:rsidRPr="004258DD">
        <w:rPr>
          <w:rFonts w:ascii="Times New Roman" w:hAnsi="Times New Roman" w:cs="Times New Roman"/>
          <w:spacing w:val="-9"/>
        </w:rPr>
        <w:t xml:space="preserve"> </w:t>
      </w:r>
      <w:r w:rsidRPr="004258DD">
        <w:rPr>
          <w:rFonts w:ascii="Times New Roman" w:hAnsi="Times New Roman" w:cs="Times New Roman"/>
        </w:rPr>
        <w:t>in</w:t>
      </w:r>
      <w:r w:rsidRPr="004258DD">
        <w:rPr>
          <w:rFonts w:ascii="Times New Roman" w:hAnsi="Times New Roman" w:cs="Times New Roman"/>
          <w:spacing w:val="-10"/>
        </w:rPr>
        <w:t xml:space="preserve"> </w:t>
      </w:r>
      <w:r w:rsidRPr="004258DD">
        <w:rPr>
          <w:rFonts w:ascii="Times New Roman" w:hAnsi="Times New Roman" w:cs="Times New Roman"/>
        </w:rPr>
        <w:t>conformance</w:t>
      </w:r>
      <w:r w:rsidRPr="004258DD">
        <w:rPr>
          <w:rFonts w:ascii="Times New Roman" w:hAnsi="Times New Roman" w:cs="Times New Roman"/>
          <w:spacing w:val="-10"/>
        </w:rPr>
        <w:t xml:space="preserve"> </w:t>
      </w:r>
      <w:r w:rsidRPr="004258DD">
        <w:rPr>
          <w:rFonts w:ascii="Times New Roman" w:hAnsi="Times New Roman" w:cs="Times New Roman"/>
        </w:rPr>
        <w:t>with</w:t>
      </w:r>
      <w:r w:rsidRPr="004258DD">
        <w:rPr>
          <w:rFonts w:ascii="Times New Roman" w:hAnsi="Times New Roman" w:cs="Times New Roman"/>
          <w:spacing w:val="-10"/>
        </w:rPr>
        <w:t xml:space="preserve"> </w:t>
      </w:r>
      <w:r w:rsidRPr="004258DD">
        <w:rPr>
          <w:rFonts w:ascii="Times New Roman" w:hAnsi="Times New Roman" w:cs="Times New Roman"/>
        </w:rPr>
        <w:t>Article</w:t>
      </w:r>
      <w:r w:rsidRPr="004258DD">
        <w:rPr>
          <w:rFonts w:ascii="Times New Roman" w:hAnsi="Times New Roman" w:cs="Times New Roman"/>
          <w:spacing w:val="-9"/>
        </w:rPr>
        <w:t xml:space="preserve"> </w:t>
      </w:r>
      <w:r w:rsidRPr="004258DD">
        <w:rPr>
          <w:rFonts w:ascii="Times New Roman" w:hAnsi="Times New Roman" w:cs="Times New Roman"/>
        </w:rPr>
        <w:t>6</w:t>
      </w:r>
      <w:r w:rsidRPr="004258DD">
        <w:rPr>
          <w:rFonts w:ascii="Times New Roman" w:hAnsi="Times New Roman" w:cs="Times New Roman"/>
          <w:spacing w:val="-7"/>
        </w:rPr>
        <w:t xml:space="preserve"> </w:t>
      </w:r>
      <w:r w:rsidRPr="004258DD">
        <w:rPr>
          <w:rFonts w:ascii="Times New Roman" w:hAnsi="Times New Roman" w:cs="Times New Roman"/>
        </w:rPr>
        <w:t>–</w:t>
      </w:r>
      <w:r w:rsidRPr="004258DD">
        <w:rPr>
          <w:rFonts w:ascii="Times New Roman" w:hAnsi="Times New Roman" w:cs="Times New Roman"/>
          <w:spacing w:val="-9"/>
        </w:rPr>
        <w:t xml:space="preserve"> </w:t>
      </w:r>
      <w:r w:rsidRPr="004258DD">
        <w:rPr>
          <w:rFonts w:ascii="Times New Roman" w:hAnsi="Times New Roman" w:cs="Times New Roman"/>
        </w:rPr>
        <w:t>Design</w:t>
      </w:r>
      <w:r w:rsidRPr="004258DD">
        <w:rPr>
          <w:rFonts w:ascii="Times New Roman" w:hAnsi="Times New Roman" w:cs="Times New Roman"/>
          <w:spacing w:val="-10"/>
        </w:rPr>
        <w:t xml:space="preserve"> </w:t>
      </w:r>
      <w:r w:rsidRPr="004258DD">
        <w:rPr>
          <w:rFonts w:ascii="Times New Roman" w:hAnsi="Times New Roman" w:cs="Times New Roman"/>
        </w:rPr>
        <w:t>Criteria.</w:t>
      </w:r>
      <w:r w:rsidRPr="004258DD">
        <w:rPr>
          <w:rFonts w:ascii="Times New Roman" w:hAnsi="Times New Roman" w:cs="Times New Roman"/>
          <w:spacing w:val="-10"/>
        </w:rPr>
        <w:t xml:space="preserve"> </w:t>
      </w:r>
      <w:r w:rsidRPr="004258DD">
        <w:rPr>
          <w:rFonts w:ascii="Times New Roman" w:hAnsi="Times New Roman" w:cs="Times New Roman"/>
        </w:rPr>
        <w:t>Water</w:t>
      </w:r>
      <w:r w:rsidRPr="004258DD">
        <w:rPr>
          <w:rFonts w:ascii="Times New Roman" w:hAnsi="Times New Roman" w:cs="Times New Roman"/>
          <w:spacing w:val="-9"/>
        </w:rPr>
        <w:t xml:space="preserve"> </w:t>
      </w:r>
      <w:r w:rsidRPr="004258DD">
        <w:rPr>
          <w:rFonts w:ascii="Times New Roman" w:hAnsi="Times New Roman" w:cs="Times New Roman"/>
        </w:rPr>
        <w:t xml:space="preserve">line </w:t>
      </w:r>
      <w:r w:rsidRPr="004258DD">
        <w:rPr>
          <w:rFonts w:ascii="Times New Roman" w:hAnsi="Times New Roman" w:cs="Times New Roman"/>
          <w:w w:val="95"/>
        </w:rPr>
        <w:t>profiles</w:t>
      </w:r>
      <w:r w:rsidRPr="004258DD">
        <w:rPr>
          <w:rFonts w:ascii="Times New Roman" w:hAnsi="Times New Roman" w:cs="Times New Roman"/>
          <w:spacing w:val="-13"/>
          <w:w w:val="95"/>
        </w:rPr>
        <w:t xml:space="preserve"> </w:t>
      </w:r>
      <w:r w:rsidRPr="004258DD">
        <w:rPr>
          <w:rFonts w:ascii="Times New Roman" w:hAnsi="Times New Roman" w:cs="Times New Roman"/>
          <w:w w:val="95"/>
        </w:rPr>
        <w:t>should</w:t>
      </w:r>
      <w:r w:rsidRPr="004258DD">
        <w:rPr>
          <w:rFonts w:ascii="Times New Roman" w:hAnsi="Times New Roman" w:cs="Times New Roman"/>
          <w:spacing w:val="-12"/>
          <w:w w:val="95"/>
        </w:rPr>
        <w:t xml:space="preserve"> </w:t>
      </w:r>
      <w:r w:rsidRPr="004258DD">
        <w:rPr>
          <w:rFonts w:ascii="Times New Roman" w:hAnsi="Times New Roman" w:cs="Times New Roman"/>
          <w:w w:val="95"/>
        </w:rPr>
        <w:t>be</w:t>
      </w:r>
      <w:r w:rsidRPr="004258DD">
        <w:rPr>
          <w:rFonts w:ascii="Times New Roman" w:hAnsi="Times New Roman" w:cs="Times New Roman"/>
          <w:spacing w:val="-12"/>
          <w:w w:val="95"/>
        </w:rPr>
        <w:t xml:space="preserve"> </w:t>
      </w:r>
      <w:r w:rsidRPr="004258DD">
        <w:rPr>
          <w:rFonts w:ascii="Times New Roman" w:hAnsi="Times New Roman" w:cs="Times New Roman"/>
          <w:w w:val="95"/>
        </w:rPr>
        <w:t>shown</w:t>
      </w:r>
      <w:r w:rsidRPr="004258DD">
        <w:rPr>
          <w:rFonts w:ascii="Times New Roman" w:hAnsi="Times New Roman" w:cs="Times New Roman"/>
          <w:spacing w:val="-12"/>
          <w:w w:val="95"/>
        </w:rPr>
        <w:t xml:space="preserve"> </w:t>
      </w:r>
      <w:r w:rsidRPr="004258DD">
        <w:rPr>
          <w:rFonts w:ascii="Times New Roman" w:hAnsi="Times New Roman" w:cs="Times New Roman"/>
          <w:w w:val="95"/>
        </w:rPr>
        <w:t>for</w:t>
      </w:r>
      <w:r w:rsidRPr="004258DD">
        <w:rPr>
          <w:rFonts w:ascii="Times New Roman" w:hAnsi="Times New Roman" w:cs="Times New Roman"/>
          <w:spacing w:val="-12"/>
          <w:w w:val="95"/>
        </w:rPr>
        <w:t xml:space="preserve"> </w:t>
      </w:r>
      <w:r w:rsidRPr="004258DD">
        <w:rPr>
          <w:rFonts w:ascii="Times New Roman" w:hAnsi="Times New Roman" w:cs="Times New Roman"/>
          <w:w w:val="95"/>
        </w:rPr>
        <w:t>water</w:t>
      </w:r>
      <w:r w:rsidRPr="004258DD">
        <w:rPr>
          <w:rFonts w:ascii="Times New Roman" w:hAnsi="Times New Roman" w:cs="Times New Roman"/>
          <w:spacing w:val="-12"/>
          <w:w w:val="95"/>
        </w:rPr>
        <w:t xml:space="preserve"> </w:t>
      </w:r>
      <w:r w:rsidRPr="004258DD">
        <w:rPr>
          <w:rFonts w:ascii="Times New Roman" w:hAnsi="Times New Roman" w:cs="Times New Roman"/>
          <w:w w:val="95"/>
        </w:rPr>
        <w:t>lines</w:t>
      </w:r>
      <w:r w:rsidRPr="004258DD">
        <w:rPr>
          <w:rFonts w:ascii="Times New Roman" w:hAnsi="Times New Roman" w:cs="Times New Roman"/>
          <w:spacing w:val="-12"/>
          <w:w w:val="95"/>
        </w:rPr>
        <w:t xml:space="preserve"> </w:t>
      </w:r>
      <w:r w:rsidRPr="004258DD">
        <w:rPr>
          <w:rFonts w:ascii="Times New Roman" w:hAnsi="Times New Roman" w:cs="Times New Roman"/>
          <w:w w:val="95"/>
        </w:rPr>
        <w:t>8-inches</w:t>
      </w:r>
      <w:r w:rsidRPr="004258DD">
        <w:rPr>
          <w:rFonts w:ascii="Times New Roman" w:hAnsi="Times New Roman" w:cs="Times New Roman"/>
          <w:spacing w:val="-12"/>
          <w:w w:val="95"/>
        </w:rPr>
        <w:t xml:space="preserve"> </w:t>
      </w:r>
      <w:r w:rsidRPr="004258DD">
        <w:rPr>
          <w:rFonts w:ascii="Times New Roman" w:hAnsi="Times New Roman" w:cs="Times New Roman"/>
          <w:w w:val="95"/>
        </w:rPr>
        <w:t>in</w:t>
      </w:r>
      <w:r w:rsidRPr="004258DD">
        <w:rPr>
          <w:rFonts w:ascii="Times New Roman" w:hAnsi="Times New Roman" w:cs="Times New Roman"/>
          <w:spacing w:val="-14"/>
          <w:w w:val="95"/>
        </w:rPr>
        <w:t xml:space="preserve"> </w:t>
      </w:r>
      <w:r w:rsidRPr="004258DD">
        <w:rPr>
          <w:rFonts w:ascii="Times New Roman" w:hAnsi="Times New Roman" w:cs="Times New Roman"/>
          <w:w w:val="95"/>
        </w:rPr>
        <w:t>diameter</w:t>
      </w:r>
      <w:r w:rsidRPr="004258DD">
        <w:rPr>
          <w:rFonts w:ascii="Times New Roman" w:hAnsi="Times New Roman" w:cs="Times New Roman"/>
          <w:spacing w:val="-12"/>
          <w:w w:val="95"/>
        </w:rPr>
        <w:t xml:space="preserve"> </w:t>
      </w:r>
      <w:r w:rsidRPr="004258DD">
        <w:rPr>
          <w:rFonts w:ascii="Times New Roman" w:hAnsi="Times New Roman" w:cs="Times New Roman"/>
          <w:w w:val="95"/>
        </w:rPr>
        <w:t>and</w:t>
      </w:r>
      <w:r w:rsidRPr="004258DD">
        <w:rPr>
          <w:rFonts w:ascii="Times New Roman" w:hAnsi="Times New Roman" w:cs="Times New Roman"/>
          <w:spacing w:val="-12"/>
          <w:w w:val="95"/>
        </w:rPr>
        <w:t xml:space="preserve"> </w:t>
      </w:r>
      <w:r w:rsidRPr="004258DD">
        <w:rPr>
          <w:rFonts w:ascii="Times New Roman" w:hAnsi="Times New Roman" w:cs="Times New Roman"/>
          <w:w w:val="95"/>
        </w:rPr>
        <w:t>larger,</w:t>
      </w:r>
      <w:r w:rsidRPr="004258DD">
        <w:rPr>
          <w:rFonts w:ascii="Times New Roman" w:hAnsi="Times New Roman" w:cs="Times New Roman"/>
          <w:spacing w:val="-12"/>
          <w:w w:val="95"/>
        </w:rPr>
        <w:t xml:space="preserve"> </w:t>
      </w:r>
      <w:r w:rsidRPr="004258DD">
        <w:rPr>
          <w:rFonts w:ascii="Times New Roman" w:hAnsi="Times New Roman" w:cs="Times New Roman"/>
          <w:w w:val="95"/>
        </w:rPr>
        <w:t>detailing</w:t>
      </w:r>
      <w:r w:rsidRPr="004258DD">
        <w:rPr>
          <w:rFonts w:ascii="Times New Roman" w:hAnsi="Times New Roman" w:cs="Times New Roman"/>
          <w:spacing w:val="-12"/>
          <w:w w:val="95"/>
        </w:rPr>
        <w:t xml:space="preserve"> </w:t>
      </w:r>
      <w:r w:rsidRPr="004258DD">
        <w:rPr>
          <w:rFonts w:ascii="Times New Roman" w:hAnsi="Times New Roman" w:cs="Times New Roman"/>
          <w:w w:val="95"/>
        </w:rPr>
        <w:t xml:space="preserve">proposed </w:t>
      </w:r>
      <w:r w:rsidRPr="004258DD">
        <w:rPr>
          <w:rFonts w:ascii="Times New Roman" w:hAnsi="Times New Roman" w:cs="Times New Roman"/>
        </w:rPr>
        <w:t>pipe</w:t>
      </w:r>
      <w:r w:rsidRPr="004258DD">
        <w:rPr>
          <w:rFonts w:ascii="Times New Roman" w:hAnsi="Times New Roman" w:cs="Times New Roman"/>
          <w:spacing w:val="-13"/>
        </w:rPr>
        <w:t xml:space="preserve"> </w:t>
      </w:r>
      <w:r w:rsidRPr="004258DD">
        <w:rPr>
          <w:rFonts w:ascii="Times New Roman" w:hAnsi="Times New Roman" w:cs="Times New Roman"/>
        </w:rPr>
        <w:t>grades</w:t>
      </w:r>
      <w:r w:rsidRPr="004258DD">
        <w:rPr>
          <w:rFonts w:ascii="Times New Roman" w:hAnsi="Times New Roman" w:cs="Times New Roman"/>
          <w:spacing w:val="-13"/>
        </w:rPr>
        <w:t xml:space="preserve"> </w:t>
      </w:r>
      <w:r w:rsidRPr="004258DD">
        <w:rPr>
          <w:rFonts w:ascii="Times New Roman" w:hAnsi="Times New Roman" w:cs="Times New Roman"/>
        </w:rPr>
        <w:t>and</w:t>
      </w:r>
      <w:r w:rsidRPr="004258DD">
        <w:rPr>
          <w:rFonts w:ascii="Times New Roman" w:hAnsi="Times New Roman" w:cs="Times New Roman"/>
          <w:spacing w:val="-13"/>
        </w:rPr>
        <w:t xml:space="preserve"> </w:t>
      </w:r>
      <w:r w:rsidRPr="004258DD">
        <w:rPr>
          <w:rFonts w:ascii="Times New Roman" w:hAnsi="Times New Roman" w:cs="Times New Roman"/>
        </w:rPr>
        <w:t>depths.</w:t>
      </w:r>
      <w:r w:rsidRPr="004258DD">
        <w:rPr>
          <w:rFonts w:ascii="Times New Roman" w:hAnsi="Times New Roman" w:cs="Times New Roman"/>
          <w:spacing w:val="-14"/>
        </w:rPr>
        <w:t xml:space="preserve"> </w:t>
      </w:r>
      <w:r w:rsidRPr="004258DD">
        <w:rPr>
          <w:rFonts w:ascii="Times New Roman" w:hAnsi="Times New Roman" w:cs="Times New Roman"/>
        </w:rPr>
        <w:t>The</w:t>
      </w:r>
      <w:r w:rsidRPr="004258DD">
        <w:rPr>
          <w:rFonts w:ascii="Times New Roman" w:hAnsi="Times New Roman" w:cs="Times New Roman"/>
          <w:spacing w:val="-11"/>
        </w:rPr>
        <w:t xml:space="preserve"> </w:t>
      </w:r>
      <w:r w:rsidRPr="004258DD">
        <w:rPr>
          <w:rFonts w:ascii="Times New Roman" w:hAnsi="Times New Roman" w:cs="Times New Roman"/>
        </w:rPr>
        <w:t>seal</w:t>
      </w:r>
      <w:r w:rsidRPr="004258DD">
        <w:rPr>
          <w:rFonts w:ascii="Times New Roman" w:hAnsi="Times New Roman" w:cs="Times New Roman"/>
          <w:spacing w:val="-13"/>
        </w:rPr>
        <w:t xml:space="preserve"> </w:t>
      </w:r>
      <w:r w:rsidRPr="004258DD">
        <w:rPr>
          <w:rFonts w:ascii="Times New Roman" w:hAnsi="Times New Roman" w:cs="Times New Roman"/>
        </w:rPr>
        <w:t>and</w:t>
      </w:r>
      <w:r w:rsidRPr="004258DD">
        <w:rPr>
          <w:rFonts w:ascii="Times New Roman" w:hAnsi="Times New Roman" w:cs="Times New Roman"/>
          <w:spacing w:val="-13"/>
        </w:rPr>
        <w:t xml:space="preserve"> </w:t>
      </w:r>
      <w:r w:rsidRPr="004258DD">
        <w:rPr>
          <w:rFonts w:ascii="Times New Roman" w:hAnsi="Times New Roman" w:cs="Times New Roman"/>
        </w:rPr>
        <w:t>signature</w:t>
      </w:r>
      <w:r w:rsidRPr="004258DD">
        <w:rPr>
          <w:rFonts w:ascii="Times New Roman" w:hAnsi="Times New Roman" w:cs="Times New Roman"/>
          <w:spacing w:val="-14"/>
        </w:rPr>
        <w:t xml:space="preserve"> </w:t>
      </w:r>
      <w:r w:rsidRPr="004258DD">
        <w:rPr>
          <w:rFonts w:ascii="Times New Roman" w:hAnsi="Times New Roman" w:cs="Times New Roman"/>
        </w:rPr>
        <w:t>of</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Licensed</w:t>
      </w:r>
      <w:r w:rsidRPr="004258DD">
        <w:rPr>
          <w:rFonts w:ascii="Times New Roman" w:hAnsi="Times New Roman" w:cs="Times New Roman"/>
          <w:spacing w:val="-12"/>
        </w:rPr>
        <w:t xml:space="preserve"> </w:t>
      </w:r>
      <w:r w:rsidRPr="004258DD">
        <w:rPr>
          <w:rFonts w:ascii="Times New Roman" w:hAnsi="Times New Roman" w:cs="Times New Roman"/>
        </w:rPr>
        <w:t>Professional</w:t>
      </w:r>
      <w:r w:rsidRPr="004258DD">
        <w:rPr>
          <w:rFonts w:ascii="Times New Roman" w:hAnsi="Times New Roman" w:cs="Times New Roman"/>
          <w:spacing w:val="-13"/>
        </w:rPr>
        <w:t xml:space="preserve"> </w:t>
      </w:r>
      <w:r w:rsidRPr="004258DD">
        <w:rPr>
          <w:rFonts w:ascii="Times New Roman" w:hAnsi="Times New Roman" w:cs="Times New Roman"/>
        </w:rPr>
        <w:t>Engineer responsible</w:t>
      </w:r>
      <w:r w:rsidRPr="004258DD">
        <w:rPr>
          <w:rFonts w:ascii="Times New Roman" w:hAnsi="Times New Roman" w:cs="Times New Roman"/>
          <w:spacing w:val="-20"/>
        </w:rPr>
        <w:t xml:space="preserve"> </w:t>
      </w:r>
      <w:r w:rsidRPr="004258DD">
        <w:rPr>
          <w:rFonts w:ascii="Times New Roman" w:hAnsi="Times New Roman" w:cs="Times New Roman"/>
        </w:rPr>
        <w:t>for</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design</w:t>
      </w:r>
      <w:r w:rsidRPr="004258DD">
        <w:rPr>
          <w:rFonts w:ascii="Times New Roman" w:hAnsi="Times New Roman" w:cs="Times New Roman"/>
          <w:spacing w:val="-19"/>
        </w:rPr>
        <w:t xml:space="preserve"> </w:t>
      </w:r>
      <w:r w:rsidRPr="004258DD">
        <w:rPr>
          <w:rFonts w:ascii="Times New Roman" w:hAnsi="Times New Roman" w:cs="Times New Roman"/>
        </w:rPr>
        <w:t>shall</w:t>
      </w:r>
      <w:r w:rsidRPr="004258DD">
        <w:rPr>
          <w:rFonts w:ascii="Times New Roman" w:hAnsi="Times New Roman" w:cs="Times New Roman"/>
          <w:spacing w:val="-18"/>
        </w:rPr>
        <w:t xml:space="preserve"> </w:t>
      </w:r>
      <w:r w:rsidRPr="004258DD">
        <w:rPr>
          <w:rFonts w:ascii="Times New Roman" w:hAnsi="Times New Roman" w:cs="Times New Roman"/>
        </w:rPr>
        <w:t>be</w:t>
      </w:r>
      <w:r w:rsidRPr="004258DD">
        <w:rPr>
          <w:rFonts w:ascii="Times New Roman" w:hAnsi="Times New Roman" w:cs="Times New Roman"/>
          <w:spacing w:val="-18"/>
        </w:rPr>
        <w:t xml:space="preserve"> </w:t>
      </w:r>
      <w:r w:rsidRPr="004258DD">
        <w:rPr>
          <w:rFonts w:ascii="Times New Roman" w:hAnsi="Times New Roman" w:cs="Times New Roman"/>
        </w:rPr>
        <w:t>prominently</w:t>
      </w:r>
      <w:r w:rsidRPr="004258DD">
        <w:rPr>
          <w:rFonts w:ascii="Times New Roman" w:hAnsi="Times New Roman" w:cs="Times New Roman"/>
          <w:spacing w:val="-18"/>
        </w:rPr>
        <w:t xml:space="preserve"> </w:t>
      </w:r>
      <w:r w:rsidRPr="004258DD">
        <w:rPr>
          <w:rFonts w:ascii="Times New Roman" w:hAnsi="Times New Roman" w:cs="Times New Roman"/>
        </w:rPr>
        <w:t>displayed</w:t>
      </w:r>
      <w:r w:rsidRPr="004258DD">
        <w:rPr>
          <w:rFonts w:ascii="Times New Roman" w:hAnsi="Times New Roman" w:cs="Times New Roman"/>
          <w:spacing w:val="-18"/>
        </w:rPr>
        <w:t xml:space="preserve"> </w:t>
      </w:r>
      <w:r w:rsidRPr="004258DD">
        <w:rPr>
          <w:rFonts w:ascii="Times New Roman" w:hAnsi="Times New Roman" w:cs="Times New Roman"/>
        </w:rPr>
        <w:t>on</w:t>
      </w:r>
      <w:r w:rsidRPr="004258DD">
        <w:rPr>
          <w:rFonts w:ascii="Times New Roman" w:hAnsi="Times New Roman" w:cs="Times New Roman"/>
          <w:spacing w:val="-19"/>
        </w:rPr>
        <w:t xml:space="preserve"> </w:t>
      </w:r>
      <w:r w:rsidRPr="004258DD">
        <w:rPr>
          <w:rFonts w:ascii="Times New Roman" w:hAnsi="Times New Roman" w:cs="Times New Roman"/>
        </w:rPr>
        <w:t>each</w:t>
      </w:r>
      <w:r w:rsidRPr="004258DD">
        <w:rPr>
          <w:rFonts w:ascii="Times New Roman" w:hAnsi="Times New Roman" w:cs="Times New Roman"/>
          <w:spacing w:val="-19"/>
        </w:rPr>
        <w:t xml:space="preserve"> </w:t>
      </w:r>
      <w:r w:rsidRPr="004258DD">
        <w:rPr>
          <w:rFonts w:ascii="Times New Roman" w:hAnsi="Times New Roman" w:cs="Times New Roman"/>
        </w:rPr>
        <w:t>sheet.</w:t>
      </w:r>
    </w:p>
    <w:p w:rsidR="00277ED5" w:rsidRPr="004258DD" w:rsidRDefault="00277ED5">
      <w:pPr>
        <w:pStyle w:val="BodyText"/>
        <w:spacing w:before="10"/>
        <w:rPr>
          <w:rFonts w:ascii="Times New Roman" w:hAnsi="Times New Roman" w:cs="Times New Roman"/>
          <w:sz w:val="18"/>
        </w:rPr>
      </w:pPr>
    </w:p>
    <w:p w:rsidR="00277ED5" w:rsidRPr="004258DD" w:rsidRDefault="00AC371E">
      <w:pPr>
        <w:pStyle w:val="ListParagraph"/>
        <w:numPr>
          <w:ilvl w:val="0"/>
          <w:numId w:val="20"/>
        </w:numPr>
        <w:tabs>
          <w:tab w:val="left" w:pos="1220"/>
          <w:tab w:val="left" w:pos="1221"/>
        </w:tabs>
        <w:ind w:hanging="361"/>
        <w:rPr>
          <w:rFonts w:ascii="Times New Roman" w:hAnsi="Times New Roman" w:cs="Times New Roman"/>
        </w:rPr>
      </w:pPr>
      <w:r w:rsidRPr="004258DD">
        <w:rPr>
          <w:rFonts w:ascii="Times New Roman" w:hAnsi="Times New Roman" w:cs="Times New Roman"/>
        </w:rPr>
        <w:t>Sanitary Sewer</w:t>
      </w:r>
      <w:r w:rsidRPr="004258DD">
        <w:rPr>
          <w:rFonts w:ascii="Times New Roman" w:hAnsi="Times New Roman" w:cs="Times New Roman"/>
          <w:spacing w:val="-7"/>
        </w:rPr>
        <w:t xml:space="preserve"> </w:t>
      </w:r>
      <w:r w:rsidRPr="004258DD">
        <w:rPr>
          <w:rFonts w:ascii="Times New Roman" w:hAnsi="Times New Roman" w:cs="Times New Roman"/>
        </w:rPr>
        <w:t>Plans</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BodyText"/>
        <w:spacing w:before="1" w:line="225" w:lineRule="auto"/>
        <w:ind w:left="1220" w:right="859"/>
        <w:jc w:val="both"/>
        <w:rPr>
          <w:rFonts w:ascii="Times New Roman" w:hAnsi="Times New Roman" w:cs="Times New Roman"/>
        </w:rPr>
      </w:pPr>
      <w:r w:rsidRPr="004258DD">
        <w:rPr>
          <w:rFonts w:ascii="Times New Roman" w:hAnsi="Times New Roman" w:cs="Times New Roman"/>
        </w:rPr>
        <w:t>When</w:t>
      </w:r>
      <w:r w:rsidRPr="004258DD">
        <w:rPr>
          <w:rFonts w:ascii="Times New Roman" w:hAnsi="Times New Roman" w:cs="Times New Roman"/>
          <w:spacing w:val="-17"/>
        </w:rPr>
        <w:t xml:space="preserve"> </w:t>
      </w:r>
      <w:r w:rsidRPr="004258DD">
        <w:rPr>
          <w:rFonts w:ascii="Times New Roman" w:hAnsi="Times New Roman" w:cs="Times New Roman"/>
        </w:rPr>
        <w:t>sanitary</w:t>
      </w:r>
      <w:r w:rsidRPr="004258DD">
        <w:rPr>
          <w:rFonts w:ascii="Times New Roman" w:hAnsi="Times New Roman" w:cs="Times New Roman"/>
          <w:spacing w:val="-16"/>
        </w:rPr>
        <w:t xml:space="preserve"> </w:t>
      </w:r>
      <w:r w:rsidRPr="004258DD">
        <w:rPr>
          <w:rFonts w:ascii="Times New Roman" w:hAnsi="Times New Roman" w:cs="Times New Roman"/>
        </w:rPr>
        <w:t>sewers</w:t>
      </w:r>
      <w:r w:rsidRPr="004258DD">
        <w:rPr>
          <w:rFonts w:ascii="Times New Roman" w:hAnsi="Times New Roman" w:cs="Times New Roman"/>
          <w:spacing w:val="-16"/>
        </w:rPr>
        <w:t xml:space="preserve"> </w:t>
      </w:r>
      <w:r w:rsidRPr="004258DD">
        <w:rPr>
          <w:rFonts w:ascii="Times New Roman" w:hAnsi="Times New Roman" w:cs="Times New Roman"/>
        </w:rPr>
        <w:t>are</w:t>
      </w:r>
      <w:r w:rsidRPr="004258DD">
        <w:rPr>
          <w:rFonts w:ascii="Times New Roman" w:hAnsi="Times New Roman" w:cs="Times New Roman"/>
          <w:spacing w:val="-16"/>
        </w:rPr>
        <w:t xml:space="preserve"> </w:t>
      </w:r>
      <w:r w:rsidRPr="004258DD">
        <w:rPr>
          <w:rFonts w:ascii="Times New Roman" w:hAnsi="Times New Roman" w:cs="Times New Roman"/>
        </w:rPr>
        <w:t>planned</w:t>
      </w:r>
      <w:r w:rsidRPr="004258DD">
        <w:rPr>
          <w:rFonts w:ascii="Times New Roman" w:hAnsi="Times New Roman" w:cs="Times New Roman"/>
          <w:spacing w:val="-16"/>
        </w:rPr>
        <w:t xml:space="preserve"> </w:t>
      </w:r>
      <w:r w:rsidRPr="004258DD">
        <w:rPr>
          <w:rFonts w:ascii="Times New Roman" w:hAnsi="Times New Roman" w:cs="Times New Roman"/>
        </w:rPr>
        <w:t>to</w:t>
      </w:r>
      <w:r w:rsidRPr="004258DD">
        <w:rPr>
          <w:rFonts w:ascii="Times New Roman" w:hAnsi="Times New Roman" w:cs="Times New Roman"/>
          <w:spacing w:val="-16"/>
        </w:rPr>
        <w:t xml:space="preserve"> </w:t>
      </w:r>
      <w:r w:rsidRPr="004258DD">
        <w:rPr>
          <w:rFonts w:ascii="Times New Roman" w:hAnsi="Times New Roman" w:cs="Times New Roman"/>
        </w:rPr>
        <w:t>serve</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subdivision,</w:t>
      </w:r>
      <w:r w:rsidRPr="004258DD">
        <w:rPr>
          <w:rFonts w:ascii="Times New Roman" w:hAnsi="Times New Roman" w:cs="Times New Roman"/>
          <w:spacing w:val="-17"/>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Construction</w:t>
      </w:r>
      <w:r w:rsidRPr="004258DD">
        <w:rPr>
          <w:rFonts w:ascii="Times New Roman" w:hAnsi="Times New Roman" w:cs="Times New Roman"/>
          <w:spacing w:val="-16"/>
        </w:rPr>
        <w:t xml:space="preserve"> </w:t>
      </w:r>
      <w:r w:rsidRPr="004258DD">
        <w:rPr>
          <w:rFonts w:ascii="Times New Roman" w:hAnsi="Times New Roman" w:cs="Times New Roman"/>
        </w:rPr>
        <w:t>Plans</w:t>
      </w:r>
      <w:r w:rsidRPr="004258DD">
        <w:rPr>
          <w:rFonts w:ascii="Times New Roman" w:hAnsi="Times New Roman" w:cs="Times New Roman"/>
          <w:spacing w:val="-16"/>
        </w:rPr>
        <w:t xml:space="preserve"> </w:t>
      </w:r>
      <w:r w:rsidRPr="004258DD">
        <w:rPr>
          <w:rFonts w:ascii="Times New Roman" w:hAnsi="Times New Roman" w:cs="Times New Roman"/>
        </w:rPr>
        <w:t>are required</w:t>
      </w:r>
      <w:r w:rsidRPr="004258DD">
        <w:rPr>
          <w:rFonts w:ascii="Times New Roman" w:hAnsi="Times New Roman" w:cs="Times New Roman"/>
          <w:spacing w:val="-29"/>
        </w:rPr>
        <w:t xml:space="preserve"> </w:t>
      </w:r>
      <w:r w:rsidRPr="004258DD">
        <w:rPr>
          <w:rFonts w:ascii="Times New Roman" w:hAnsi="Times New Roman" w:cs="Times New Roman"/>
        </w:rPr>
        <w:t>to</w:t>
      </w:r>
      <w:r w:rsidRPr="004258DD">
        <w:rPr>
          <w:rFonts w:ascii="Times New Roman" w:hAnsi="Times New Roman" w:cs="Times New Roman"/>
          <w:spacing w:val="-29"/>
        </w:rPr>
        <w:t xml:space="preserve"> </w:t>
      </w:r>
      <w:r w:rsidRPr="004258DD">
        <w:rPr>
          <w:rFonts w:ascii="Times New Roman" w:hAnsi="Times New Roman" w:cs="Times New Roman"/>
        </w:rPr>
        <w:t>include</w:t>
      </w:r>
      <w:r w:rsidRPr="004258DD">
        <w:rPr>
          <w:rFonts w:ascii="Times New Roman" w:hAnsi="Times New Roman" w:cs="Times New Roman"/>
          <w:spacing w:val="-29"/>
        </w:rPr>
        <w:t xml:space="preserve"> </w:t>
      </w:r>
      <w:r w:rsidRPr="004258DD">
        <w:rPr>
          <w:rFonts w:ascii="Times New Roman" w:hAnsi="Times New Roman" w:cs="Times New Roman"/>
        </w:rPr>
        <w:t>a</w:t>
      </w:r>
      <w:r w:rsidRPr="004258DD">
        <w:rPr>
          <w:rFonts w:ascii="Times New Roman" w:hAnsi="Times New Roman" w:cs="Times New Roman"/>
          <w:spacing w:val="-28"/>
        </w:rPr>
        <w:t xml:space="preserve"> </w:t>
      </w:r>
      <w:r w:rsidRPr="004258DD">
        <w:rPr>
          <w:rFonts w:ascii="Times New Roman" w:hAnsi="Times New Roman" w:cs="Times New Roman"/>
        </w:rPr>
        <w:t>sanitary</w:t>
      </w:r>
      <w:r w:rsidRPr="004258DD">
        <w:rPr>
          <w:rFonts w:ascii="Times New Roman" w:hAnsi="Times New Roman" w:cs="Times New Roman"/>
          <w:spacing w:val="-29"/>
        </w:rPr>
        <w:t xml:space="preserve"> </w:t>
      </w:r>
      <w:r w:rsidRPr="004258DD">
        <w:rPr>
          <w:rFonts w:ascii="Times New Roman" w:hAnsi="Times New Roman" w:cs="Times New Roman"/>
        </w:rPr>
        <w:t>sewer</w:t>
      </w:r>
      <w:r w:rsidRPr="004258DD">
        <w:rPr>
          <w:rFonts w:ascii="Times New Roman" w:hAnsi="Times New Roman" w:cs="Times New Roman"/>
          <w:spacing w:val="-28"/>
        </w:rPr>
        <w:t xml:space="preserve"> </w:t>
      </w:r>
      <w:r w:rsidRPr="004258DD">
        <w:rPr>
          <w:rFonts w:ascii="Times New Roman" w:hAnsi="Times New Roman" w:cs="Times New Roman"/>
        </w:rPr>
        <w:t>plan</w:t>
      </w:r>
      <w:r w:rsidRPr="004258DD">
        <w:rPr>
          <w:rFonts w:ascii="Times New Roman" w:hAnsi="Times New Roman" w:cs="Times New Roman"/>
          <w:spacing w:val="-29"/>
        </w:rPr>
        <w:t xml:space="preserve"> </w:t>
      </w:r>
      <w:r w:rsidRPr="004258DD">
        <w:rPr>
          <w:rFonts w:ascii="Times New Roman" w:hAnsi="Times New Roman" w:cs="Times New Roman"/>
        </w:rPr>
        <w:t>and</w:t>
      </w:r>
      <w:r w:rsidRPr="004258DD">
        <w:rPr>
          <w:rFonts w:ascii="Times New Roman" w:hAnsi="Times New Roman" w:cs="Times New Roman"/>
          <w:spacing w:val="-29"/>
        </w:rPr>
        <w:t xml:space="preserve"> </w:t>
      </w:r>
      <w:r w:rsidRPr="004258DD">
        <w:rPr>
          <w:rFonts w:ascii="Times New Roman" w:hAnsi="Times New Roman" w:cs="Times New Roman"/>
        </w:rPr>
        <w:t>profile</w:t>
      </w:r>
      <w:r w:rsidRPr="004258DD">
        <w:rPr>
          <w:rFonts w:ascii="Times New Roman" w:hAnsi="Times New Roman" w:cs="Times New Roman"/>
          <w:spacing w:val="-28"/>
        </w:rPr>
        <w:t xml:space="preserve"> </w:t>
      </w:r>
      <w:r w:rsidRPr="004258DD">
        <w:rPr>
          <w:rFonts w:ascii="Times New Roman" w:hAnsi="Times New Roman" w:cs="Times New Roman"/>
        </w:rPr>
        <w:t>with</w:t>
      </w:r>
      <w:r w:rsidRPr="004258DD">
        <w:rPr>
          <w:rFonts w:ascii="Times New Roman" w:hAnsi="Times New Roman" w:cs="Times New Roman"/>
          <w:spacing w:val="-29"/>
        </w:rPr>
        <w:t xml:space="preserve"> </w:t>
      </w:r>
      <w:r w:rsidRPr="004258DD">
        <w:rPr>
          <w:rFonts w:ascii="Times New Roman" w:hAnsi="Times New Roman" w:cs="Times New Roman"/>
        </w:rPr>
        <w:t>proposed</w:t>
      </w:r>
      <w:r w:rsidRPr="004258DD">
        <w:rPr>
          <w:rFonts w:ascii="Times New Roman" w:hAnsi="Times New Roman" w:cs="Times New Roman"/>
          <w:spacing w:val="-29"/>
        </w:rPr>
        <w:t xml:space="preserve"> </w:t>
      </w:r>
      <w:r w:rsidRPr="004258DD">
        <w:rPr>
          <w:rFonts w:ascii="Times New Roman" w:hAnsi="Times New Roman" w:cs="Times New Roman"/>
        </w:rPr>
        <w:t>grades</w:t>
      </w:r>
      <w:r w:rsidRPr="004258DD">
        <w:rPr>
          <w:rFonts w:ascii="Times New Roman" w:hAnsi="Times New Roman" w:cs="Times New Roman"/>
          <w:spacing w:val="-29"/>
        </w:rPr>
        <w:t xml:space="preserve"> </w:t>
      </w:r>
      <w:r w:rsidRPr="004258DD">
        <w:rPr>
          <w:rFonts w:ascii="Times New Roman" w:hAnsi="Times New Roman" w:cs="Times New Roman"/>
        </w:rPr>
        <w:t>and</w:t>
      </w:r>
      <w:r w:rsidRPr="004258DD">
        <w:rPr>
          <w:rFonts w:ascii="Times New Roman" w:hAnsi="Times New Roman" w:cs="Times New Roman"/>
          <w:spacing w:val="-29"/>
        </w:rPr>
        <w:t xml:space="preserve"> </w:t>
      </w:r>
      <w:r w:rsidRPr="004258DD">
        <w:rPr>
          <w:rFonts w:ascii="Times New Roman" w:hAnsi="Times New Roman" w:cs="Times New Roman"/>
        </w:rPr>
        <w:t>pipe</w:t>
      </w:r>
      <w:r w:rsidRPr="004258DD">
        <w:rPr>
          <w:rFonts w:ascii="Times New Roman" w:hAnsi="Times New Roman" w:cs="Times New Roman"/>
          <w:spacing w:val="-29"/>
        </w:rPr>
        <w:t xml:space="preserve"> </w:t>
      </w:r>
      <w:r w:rsidRPr="004258DD">
        <w:rPr>
          <w:rFonts w:ascii="Times New Roman" w:hAnsi="Times New Roman" w:cs="Times New Roman"/>
        </w:rPr>
        <w:t xml:space="preserve">sizes indicated and showing locations of sanitary sewer manholes, sewer services etc., in conformance with Article 6 – Design Criteria. The seal and signature of the Licensed </w:t>
      </w:r>
      <w:r w:rsidRPr="004258DD">
        <w:rPr>
          <w:rFonts w:ascii="Times New Roman" w:hAnsi="Times New Roman" w:cs="Times New Roman"/>
          <w:w w:val="90"/>
        </w:rPr>
        <w:t>Professional</w:t>
      </w:r>
      <w:r w:rsidRPr="004258DD">
        <w:rPr>
          <w:rFonts w:ascii="Times New Roman" w:hAnsi="Times New Roman" w:cs="Times New Roman"/>
          <w:spacing w:val="-8"/>
          <w:w w:val="90"/>
        </w:rPr>
        <w:t xml:space="preserve"> </w:t>
      </w:r>
      <w:r w:rsidRPr="004258DD">
        <w:rPr>
          <w:rFonts w:ascii="Times New Roman" w:hAnsi="Times New Roman" w:cs="Times New Roman"/>
          <w:w w:val="90"/>
        </w:rPr>
        <w:t>Engineer</w:t>
      </w:r>
      <w:r w:rsidRPr="004258DD">
        <w:rPr>
          <w:rFonts w:ascii="Times New Roman" w:hAnsi="Times New Roman" w:cs="Times New Roman"/>
          <w:spacing w:val="-7"/>
          <w:w w:val="90"/>
        </w:rPr>
        <w:t xml:space="preserve"> </w:t>
      </w:r>
      <w:r w:rsidRPr="004258DD">
        <w:rPr>
          <w:rFonts w:ascii="Times New Roman" w:hAnsi="Times New Roman" w:cs="Times New Roman"/>
          <w:w w:val="90"/>
        </w:rPr>
        <w:t>responsible</w:t>
      </w:r>
      <w:r w:rsidRPr="004258DD">
        <w:rPr>
          <w:rFonts w:ascii="Times New Roman" w:hAnsi="Times New Roman" w:cs="Times New Roman"/>
          <w:spacing w:val="-8"/>
          <w:w w:val="90"/>
        </w:rPr>
        <w:t xml:space="preserve"> </w:t>
      </w:r>
      <w:r w:rsidRPr="004258DD">
        <w:rPr>
          <w:rFonts w:ascii="Times New Roman" w:hAnsi="Times New Roman" w:cs="Times New Roman"/>
          <w:w w:val="90"/>
        </w:rPr>
        <w:t>for</w:t>
      </w:r>
      <w:r w:rsidRPr="004258DD">
        <w:rPr>
          <w:rFonts w:ascii="Times New Roman" w:hAnsi="Times New Roman" w:cs="Times New Roman"/>
          <w:spacing w:val="-8"/>
          <w:w w:val="90"/>
        </w:rPr>
        <w:t xml:space="preserve"> </w:t>
      </w:r>
      <w:r w:rsidRPr="004258DD">
        <w:rPr>
          <w:rFonts w:ascii="Times New Roman" w:hAnsi="Times New Roman" w:cs="Times New Roman"/>
          <w:w w:val="90"/>
        </w:rPr>
        <w:t>the</w:t>
      </w:r>
      <w:r w:rsidRPr="004258DD">
        <w:rPr>
          <w:rFonts w:ascii="Times New Roman" w:hAnsi="Times New Roman" w:cs="Times New Roman"/>
          <w:spacing w:val="-8"/>
          <w:w w:val="90"/>
        </w:rPr>
        <w:t xml:space="preserve"> </w:t>
      </w:r>
      <w:r w:rsidRPr="004258DD">
        <w:rPr>
          <w:rFonts w:ascii="Times New Roman" w:hAnsi="Times New Roman" w:cs="Times New Roman"/>
          <w:w w:val="90"/>
        </w:rPr>
        <w:t>design</w:t>
      </w:r>
      <w:r w:rsidRPr="004258DD">
        <w:rPr>
          <w:rFonts w:ascii="Times New Roman" w:hAnsi="Times New Roman" w:cs="Times New Roman"/>
          <w:spacing w:val="-10"/>
          <w:w w:val="90"/>
        </w:rPr>
        <w:t xml:space="preserve"> </w:t>
      </w:r>
      <w:r w:rsidRPr="004258DD">
        <w:rPr>
          <w:rFonts w:ascii="Times New Roman" w:hAnsi="Times New Roman" w:cs="Times New Roman"/>
          <w:w w:val="90"/>
        </w:rPr>
        <w:t>shall</w:t>
      </w:r>
      <w:r w:rsidRPr="004258DD">
        <w:rPr>
          <w:rFonts w:ascii="Times New Roman" w:hAnsi="Times New Roman" w:cs="Times New Roman"/>
          <w:spacing w:val="-8"/>
          <w:w w:val="90"/>
        </w:rPr>
        <w:t xml:space="preserve"> </w:t>
      </w:r>
      <w:r w:rsidRPr="004258DD">
        <w:rPr>
          <w:rFonts w:ascii="Times New Roman" w:hAnsi="Times New Roman" w:cs="Times New Roman"/>
          <w:w w:val="90"/>
        </w:rPr>
        <w:t>be</w:t>
      </w:r>
      <w:r w:rsidRPr="004258DD">
        <w:rPr>
          <w:rFonts w:ascii="Times New Roman" w:hAnsi="Times New Roman" w:cs="Times New Roman"/>
          <w:spacing w:val="-8"/>
          <w:w w:val="90"/>
        </w:rPr>
        <w:t xml:space="preserve"> </w:t>
      </w:r>
      <w:r w:rsidRPr="004258DD">
        <w:rPr>
          <w:rFonts w:ascii="Times New Roman" w:hAnsi="Times New Roman" w:cs="Times New Roman"/>
          <w:w w:val="90"/>
        </w:rPr>
        <w:t>prominently</w:t>
      </w:r>
      <w:r w:rsidRPr="004258DD">
        <w:rPr>
          <w:rFonts w:ascii="Times New Roman" w:hAnsi="Times New Roman" w:cs="Times New Roman"/>
          <w:spacing w:val="-8"/>
          <w:w w:val="90"/>
        </w:rPr>
        <w:t xml:space="preserve"> </w:t>
      </w:r>
      <w:r w:rsidRPr="004258DD">
        <w:rPr>
          <w:rFonts w:ascii="Times New Roman" w:hAnsi="Times New Roman" w:cs="Times New Roman"/>
          <w:w w:val="90"/>
        </w:rPr>
        <w:t>displayed</w:t>
      </w:r>
      <w:r w:rsidRPr="004258DD">
        <w:rPr>
          <w:rFonts w:ascii="Times New Roman" w:hAnsi="Times New Roman" w:cs="Times New Roman"/>
          <w:spacing w:val="-8"/>
          <w:w w:val="90"/>
        </w:rPr>
        <w:t xml:space="preserve"> </w:t>
      </w:r>
      <w:r w:rsidRPr="004258DD">
        <w:rPr>
          <w:rFonts w:ascii="Times New Roman" w:hAnsi="Times New Roman" w:cs="Times New Roman"/>
          <w:w w:val="90"/>
        </w:rPr>
        <w:t>on</w:t>
      </w:r>
      <w:r w:rsidRPr="004258DD">
        <w:rPr>
          <w:rFonts w:ascii="Times New Roman" w:hAnsi="Times New Roman" w:cs="Times New Roman"/>
          <w:spacing w:val="-9"/>
          <w:w w:val="90"/>
        </w:rPr>
        <w:t xml:space="preserve"> </w:t>
      </w:r>
      <w:r w:rsidRPr="004258DD">
        <w:rPr>
          <w:rFonts w:ascii="Times New Roman" w:hAnsi="Times New Roman" w:cs="Times New Roman"/>
          <w:w w:val="90"/>
        </w:rPr>
        <w:t>each</w:t>
      </w:r>
      <w:r w:rsidRPr="004258DD">
        <w:rPr>
          <w:rFonts w:ascii="Times New Roman" w:hAnsi="Times New Roman" w:cs="Times New Roman"/>
          <w:spacing w:val="-9"/>
          <w:w w:val="90"/>
        </w:rPr>
        <w:t xml:space="preserve"> </w:t>
      </w:r>
      <w:r w:rsidRPr="004258DD">
        <w:rPr>
          <w:rFonts w:ascii="Times New Roman" w:hAnsi="Times New Roman" w:cs="Times New Roman"/>
          <w:w w:val="90"/>
        </w:rPr>
        <w:t>sheet.</w:t>
      </w:r>
    </w:p>
    <w:p w:rsidR="00277ED5" w:rsidRPr="004258DD" w:rsidRDefault="00AC371E">
      <w:pPr>
        <w:pStyle w:val="ListParagraph"/>
        <w:numPr>
          <w:ilvl w:val="0"/>
          <w:numId w:val="20"/>
        </w:numPr>
        <w:tabs>
          <w:tab w:val="left" w:pos="1221"/>
        </w:tabs>
        <w:spacing w:before="215"/>
        <w:ind w:hanging="361"/>
        <w:rPr>
          <w:rFonts w:ascii="Times New Roman" w:hAnsi="Times New Roman" w:cs="Times New Roman"/>
        </w:rPr>
      </w:pPr>
      <w:r w:rsidRPr="004258DD">
        <w:rPr>
          <w:rFonts w:ascii="Times New Roman" w:hAnsi="Times New Roman" w:cs="Times New Roman"/>
          <w:w w:val="95"/>
        </w:rPr>
        <w:t>Erosion Control</w:t>
      </w:r>
      <w:r w:rsidRPr="004258DD">
        <w:rPr>
          <w:rFonts w:ascii="Times New Roman" w:hAnsi="Times New Roman" w:cs="Times New Roman"/>
          <w:spacing w:val="-2"/>
          <w:w w:val="95"/>
        </w:rPr>
        <w:t xml:space="preserve"> </w:t>
      </w:r>
      <w:r w:rsidRPr="004258DD">
        <w:rPr>
          <w:rFonts w:ascii="Times New Roman" w:hAnsi="Times New Roman" w:cs="Times New Roman"/>
          <w:w w:val="95"/>
        </w:rPr>
        <w:t>Plan</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BodyText"/>
        <w:spacing w:line="225" w:lineRule="auto"/>
        <w:ind w:left="1220" w:right="859"/>
        <w:jc w:val="both"/>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developer</w:t>
      </w:r>
      <w:r w:rsidRPr="004258DD">
        <w:rPr>
          <w:rFonts w:ascii="Times New Roman" w:hAnsi="Times New Roman" w:cs="Times New Roman"/>
          <w:spacing w:val="-27"/>
          <w:w w:val="95"/>
        </w:rPr>
        <w:t xml:space="preserve"> </w:t>
      </w:r>
      <w:r w:rsidRPr="004258DD">
        <w:rPr>
          <w:rFonts w:ascii="Times New Roman" w:hAnsi="Times New Roman" w:cs="Times New Roman"/>
          <w:w w:val="95"/>
        </w:rPr>
        <w:t>must</w:t>
      </w:r>
      <w:r w:rsidRPr="004258DD">
        <w:rPr>
          <w:rFonts w:ascii="Times New Roman" w:hAnsi="Times New Roman" w:cs="Times New Roman"/>
          <w:spacing w:val="-29"/>
          <w:w w:val="95"/>
        </w:rPr>
        <w:t xml:space="preserve"> </w:t>
      </w:r>
      <w:r w:rsidRPr="004258DD">
        <w:rPr>
          <w:rFonts w:ascii="Times New Roman" w:hAnsi="Times New Roman" w:cs="Times New Roman"/>
          <w:w w:val="95"/>
        </w:rPr>
        <w:t>submit</w:t>
      </w:r>
      <w:r w:rsidRPr="004258DD">
        <w:rPr>
          <w:rFonts w:ascii="Times New Roman" w:hAnsi="Times New Roman" w:cs="Times New Roman"/>
          <w:spacing w:val="-29"/>
          <w:w w:val="95"/>
        </w:rPr>
        <w:t xml:space="preserve"> </w:t>
      </w:r>
      <w:r w:rsidRPr="004258DD">
        <w:rPr>
          <w:rFonts w:ascii="Times New Roman" w:hAnsi="Times New Roman" w:cs="Times New Roman"/>
          <w:w w:val="95"/>
        </w:rPr>
        <w:t>an</w:t>
      </w:r>
      <w:r w:rsidRPr="004258DD">
        <w:rPr>
          <w:rFonts w:ascii="Times New Roman" w:hAnsi="Times New Roman" w:cs="Times New Roman"/>
          <w:spacing w:val="-29"/>
          <w:w w:val="95"/>
        </w:rPr>
        <w:t xml:space="preserve"> </w:t>
      </w:r>
      <w:r w:rsidRPr="004258DD">
        <w:rPr>
          <w:rFonts w:ascii="Times New Roman" w:hAnsi="Times New Roman" w:cs="Times New Roman"/>
          <w:w w:val="95"/>
        </w:rPr>
        <w:t>erosion</w:t>
      </w:r>
      <w:r w:rsidRPr="004258DD">
        <w:rPr>
          <w:rFonts w:ascii="Times New Roman" w:hAnsi="Times New Roman" w:cs="Times New Roman"/>
          <w:spacing w:val="-28"/>
          <w:w w:val="95"/>
        </w:rPr>
        <w:t xml:space="preserve"> </w:t>
      </w:r>
      <w:r w:rsidRPr="004258DD">
        <w:rPr>
          <w:rFonts w:ascii="Times New Roman" w:hAnsi="Times New Roman" w:cs="Times New Roman"/>
          <w:w w:val="95"/>
        </w:rPr>
        <w:t>control</w:t>
      </w:r>
      <w:r w:rsidRPr="004258DD">
        <w:rPr>
          <w:rFonts w:ascii="Times New Roman" w:hAnsi="Times New Roman" w:cs="Times New Roman"/>
          <w:spacing w:val="-30"/>
          <w:w w:val="95"/>
        </w:rPr>
        <w:t xml:space="preserve"> </w:t>
      </w:r>
      <w:r w:rsidRPr="004258DD">
        <w:rPr>
          <w:rFonts w:ascii="Times New Roman" w:hAnsi="Times New Roman" w:cs="Times New Roman"/>
          <w:w w:val="95"/>
        </w:rPr>
        <w:t>plan</w:t>
      </w:r>
      <w:r w:rsidRPr="004258DD">
        <w:rPr>
          <w:rFonts w:ascii="Times New Roman" w:hAnsi="Times New Roman" w:cs="Times New Roman"/>
          <w:spacing w:val="-28"/>
          <w:w w:val="95"/>
        </w:rPr>
        <w:t xml:space="preserve"> </w:t>
      </w:r>
      <w:r w:rsidRPr="004258DD">
        <w:rPr>
          <w:rFonts w:ascii="Times New Roman" w:hAnsi="Times New Roman" w:cs="Times New Roman"/>
          <w:w w:val="95"/>
        </w:rPr>
        <w:t>that</w:t>
      </w:r>
      <w:r w:rsidRPr="004258DD">
        <w:rPr>
          <w:rFonts w:ascii="Times New Roman" w:hAnsi="Times New Roman" w:cs="Times New Roman"/>
          <w:spacing w:val="-29"/>
          <w:w w:val="95"/>
        </w:rPr>
        <w:t xml:space="preserve"> </w:t>
      </w:r>
      <w:r w:rsidRPr="004258DD">
        <w:rPr>
          <w:rFonts w:ascii="Times New Roman" w:hAnsi="Times New Roman" w:cs="Times New Roman"/>
          <w:w w:val="95"/>
        </w:rPr>
        <w:t>complies</w:t>
      </w:r>
      <w:r w:rsidRPr="004258DD">
        <w:rPr>
          <w:rFonts w:ascii="Times New Roman" w:hAnsi="Times New Roman" w:cs="Times New Roman"/>
          <w:spacing w:val="-28"/>
          <w:w w:val="95"/>
        </w:rPr>
        <w:t xml:space="preserve"> </w:t>
      </w:r>
      <w:r w:rsidRPr="004258DD">
        <w:rPr>
          <w:rFonts w:ascii="Times New Roman" w:hAnsi="Times New Roman" w:cs="Times New Roman"/>
          <w:w w:val="95"/>
        </w:rPr>
        <w:t>with</w:t>
      </w:r>
      <w:r w:rsidRPr="004258DD">
        <w:rPr>
          <w:rFonts w:ascii="Times New Roman" w:hAnsi="Times New Roman" w:cs="Times New Roman"/>
          <w:spacing w:val="-28"/>
          <w:w w:val="95"/>
        </w:rPr>
        <w:t xml:space="preserve"> </w:t>
      </w:r>
      <w:r w:rsidRPr="004258DD">
        <w:rPr>
          <w:rFonts w:ascii="Times New Roman" w:hAnsi="Times New Roman" w:cs="Times New Roman"/>
          <w:w w:val="95"/>
        </w:rPr>
        <w:t>Article</w:t>
      </w:r>
      <w:r w:rsidRPr="004258DD">
        <w:rPr>
          <w:rFonts w:ascii="Times New Roman" w:hAnsi="Times New Roman" w:cs="Times New Roman"/>
          <w:spacing w:val="-29"/>
          <w:w w:val="95"/>
        </w:rPr>
        <w:t xml:space="preserve"> </w:t>
      </w:r>
      <w:r w:rsidRPr="004258DD">
        <w:rPr>
          <w:rFonts w:ascii="Times New Roman" w:hAnsi="Times New Roman" w:cs="Times New Roman"/>
          <w:w w:val="95"/>
        </w:rPr>
        <w:t>6</w:t>
      </w:r>
      <w:r w:rsidRPr="004258DD">
        <w:rPr>
          <w:rFonts w:ascii="Times New Roman" w:hAnsi="Times New Roman" w:cs="Times New Roman"/>
          <w:spacing w:val="-29"/>
          <w:w w:val="95"/>
        </w:rPr>
        <w:t xml:space="preserve"> </w:t>
      </w:r>
      <w:r w:rsidRPr="004258DD">
        <w:rPr>
          <w:rFonts w:ascii="Times New Roman" w:hAnsi="Times New Roman" w:cs="Times New Roman"/>
          <w:w w:val="95"/>
        </w:rPr>
        <w:t>entitled</w:t>
      </w:r>
      <w:r w:rsidRPr="004258DD">
        <w:rPr>
          <w:rFonts w:ascii="Times New Roman" w:hAnsi="Times New Roman" w:cs="Times New Roman"/>
          <w:spacing w:val="-27"/>
          <w:w w:val="95"/>
        </w:rPr>
        <w:t xml:space="preserve"> </w:t>
      </w:r>
      <w:r w:rsidRPr="004258DD">
        <w:rPr>
          <w:rFonts w:ascii="Times New Roman" w:hAnsi="Times New Roman" w:cs="Times New Roman"/>
          <w:w w:val="95"/>
        </w:rPr>
        <w:t xml:space="preserve">Design </w:t>
      </w:r>
      <w:r w:rsidRPr="004258DD">
        <w:rPr>
          <w:rFonts w:ascii="Times New Roman" w:hAnsi="Times New Roman" w:cs="Times New Roman"/>
        </w:rPr>
        <w:t>Criteria.</w:t>
      </w:r>
    </w:p>
    <w:p w:rsidR="00277ED5" w:rsidRPr="004258DD" w:rsidRDefault="00277ED5">
      <w:pPr>
        <w:pStyle w:val="BodyText"/>
        <w:spacing w:before="10"/>
        <w:rPr>
          <w:rFonts w:ascii="Times New Roman" w:hAnsi="Times New Roman" w:cs="Times New Roman"/>
          <w:sz w:val="20"/>
        </w:rPr>
      </w:pPr>
    </w:p>
    <w:p w:rsidR="00277ED5" w:rsidRPr="004258DD" w:rsidRDefault="00AC371E">
      <w:pPr>
        <w:pStyle w:val="ListParagraph"/>
        <w:numPr>
          <w:ilvl w:val="0"/>
          <w:numId w:val="20"/>
        </w:numPr>
        <w:tabs>
          <w:tab w:val="left" w:pos="1221"/>
        </w:tabs>
        <w:spacing w:before="1"/>
        <w:ind w:hanging="361"/>
        <w:rPr>
          <w:rFonts w:ascii="Times New Roman" w:hAnsi="Times New Roman" w:cs="Times New Roman"/>
        </w:rPr>
      </w:pPr>
      <w:r w:rsidRPr="004258DD">
        <w:rPr>
          <w:rFonts w:ascii="Times New Roman" w:hAnsi="Times New Roman" w:cs="Times New Roman"/>
        </w:rPr>
        <w:t>Traffic Control</w:t>
      </w:r>
      <w:r w:rsidRPr="004258DD">
        <w:rPr>
          <w:rFonts w:ascii="Times New Roman" w:hAnsi="Times New Roman" w:cs="Times New Roman"/>
          <w:spacing w:val="-8"/>
        </w:rPr>
        <w:t xml:space="preserve"> </w:t>
      </w:r>
      <w:r w:rsidRPr="004258DD">
        <w:rPr>
          <w:rFonts w:ascii="Times New Roman" w:hAnsi="Times New Roman" w:cs="Times New Roman"/>
        </w:rPr>
        <w:t>Plan</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BodyText"/>
        <w:spacing w:before="1" w:line="225" w:lineRule="auto"/>
        <w:ind w:left="1220" w:right="855"/>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10"/>
          <w:w w:val="95"/>
        </w:rPr>
        <w:t xml:space="preserve"> </w:t>
      </w:r>
      <w:r w:rsidRPr="004258DD">
        <w:rPr>
          <w:rFonts w:ascii="Times New Roman" w:hAnsi="Times New Roman" w:cs="Times New Roman"/>
          <w:w w:val="95"/>
        </w:rPr>
        <w:t>developer</w:t>
      </w:r>
      <w:r w:rsidRPr="004258DD">
        <w:rPr>
          <w:rFonts w:ascii="Times New Roman" w:hAnsi="Times New Roman" w:cs="Times New Roman"/>
          <w:spacing w:val="-10"/>
          <w:w w:val="95"/>
        </w:rPr>
        <w:t xml:space="preserve"> </w:t>
      </w:r>
      <w:r w:rsidRPr="004258DD">
        <w:rPr>
          <w:rFonts w:ascii="Times New Roman" w:hAnsi="Times New Roman" w:cs="Times New Roman"/>
          <w:w w:val="95"/>
        </w:rPr>
        <w:t>must</w:t>
      </w:r>
      <w:r w:rsidRPr="004258DD">
        <w:rPr>
          <w:rFonts w:ascii="Times New Roman" w:hAnsi="Times New Roman" w:cs="Times New Roman"/>
          <w:spacing w:val="-11"/>
          <w:w w:val="95"/>
        </w:rPr>
        <w:t xml:space="preserve"> </w:t>
      </w:r>
      <w:r w:rsidRPr="004258DD">
        <w:rPr>
          <w:rFonts w:ascii="Times New Roman" w:hAnsi="Times New Roman" w:cs="Times New Roman"/>
          <w:w w:val="95"/>
        </w:rPr>
        <w:t>submit</w:t>
      </w:r>
      <w:r w:rsidRPr="004258DD">
        <w:rPr>
          <w:rFonts w:ascii="Times New Roman" w:hAnsi="Times New Roman" w:cs="Times New Roman"/>
          <w:spacing w:val="-10"/>
          <w:w w:val="95"/>
        </w:rPr>
        <w:t xml:space="preserve"> </w:t>
      </w:r>
      <w:r w:rsidRPr="004258DD">
        <w:rPr>
          <w:rFonts w:ascii="Times New Roman" w:hAnsi="Times New Roman" w:cs="Times New Roman"/>
          <w:w w:val="95"/>
        </w:rPr>
        <w:t>a</w:t>
      </w:r>
      <w:r w:rsidRPr="004258DD">
        <w:rPr>
          <w:rFonts w:ascii="Times New Roman" w:hAnsi="Times New Roman" w:cs="Times New Roman"/>
          <w:spacing w:val="-9"/>
          <w:w w:val="95"/>
        </w:rPr>
        <w:t xml:space="preserve"> </w:t>
      </w:r>
      <w:r w:rsidRPr="004258DD">
        <w:rPr>
          <w:rFonts w:ascii="Times New Roman" w:hAnsi="Times New Roman" w:cs="Times New Roman"/>
          <w:w w:val="95"/>
        </w:rPr>
        <w:t>traffic</w:t>
      </w:r>
      <w:r w:rsidRPr="004258DD">
        <w:rPr>
          <w:rFonts w:ascii="Times New Roman" w:hAnsi="Times New Roman" w:cs="Times New Roman"/>
          <w:spacing w:val="-11"/>
          <w:w w:val="95"/>
        </w:rPr>
        <w:t xml:space="preserve"> </w:t>
      </w:r>
      <w:r w:rsidRPr="004258DD">
        <w:rPr>
          <w:rFonts w:ascii="Times New Roman" w:hAnsi="Times New Roman" w:cs="Times New Roman"/>
          <w:w w:val="95"/>
        </w:rPr>
        <w:t>control</w:t>
      </w:r>
      <w:r w:rsidRPr="004258DD">
        <w:rPr>
          <w:rFonts w:ascii="Times New Roman" w:hAnsi="Times New Roman" w:cs="Times New Roman"/>
          <w:spacing w:val="-10"/>
          <w:w w:val="95"/>
        </w:rPr>
        <w:t xml:space="preserve"> </w:t>
      </w:r>
      <w:r w:rsidRPr="004258DD">
        <w:rPr>
          <w:rFonts w:ascii="Times New Roman" w:hAnsi="Times New Roman" w:cs="Times New Roman"/>
          <w:w w:val="95"/>
        </w:rPr>
        <w:t>plan,</w:t>
      </w:r>
      <w:r w:rsidRPr="004258DD">
        <w:rPr>
          <w:rFonts w:ascii="Times New Roman" w:hAnsi="Times New Roman" w:cs="Times New Roman"/>
          <w:spacing w:val="-10"/>
          <w:w w:val="95"/>
        </w:rPr>
        <w:t xml:space="preserve"> </w:t>
      </w:r>
      <w:r w:rsidRPr="004258DD">
        <w:rPr>
          <w:rFonts w:ascii="Times New Roman" w:hAnsi="Times New Roman" w:cs="Times New Roman"/>
          <w:w w:val="95"/>
        </w:rPr>
        <w:t>in</w:t>
      </w:r>
      <w:r w:rsidRPr="004258DD">
        <w:rPr>
          <w:rFonts w:ascii="Times New Roman" w:hAnsi="Times New Roman" w:cs="Times New Roman"/>
          <w:spacing w:val="-11"/>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9"/>
          <w:w w:val="95"/>
        </w:rPr>
        <w:t xml:space="preserve"> </w:t>
      </w:r>
      <w:r w:rsidRPr="004258DD">
        <w:rPr>
          <w:rFonts w:ascii="Times New Roman" w:hAnsi="Times New Roman" w:cs="Times New Roman"/>
          <w:w w:val="95"/>
        </w:rPr>
        <w:t>with</w:t>
      </w:r>
      <w:r w:rsidRPr="004258DD">
        <w:rPr>
          <w:rFonts w:ascii="Times New Roman" w:hAnsi="Times New Roman" w:cs="Times New Roman"/>
          <w:spacing w:val="-11"/>
          <w:w w:val="95"/>
        </w:rPr>
        <w:t xml:space="preserve"> </w:t>
      </w:r>
      <w:r w:rsidRPr="004258DD">
        <w:rPr>
          <w:rFonts w:ascii="Times New Roman" w:hAnsi="Times New Roman" w:cs="Times New Roman"/>
          <w:w w:val="95"/>
        </w:rPr>
        <w:t>the</w:t>
      </w:r>
      <w:r w:rsidRPr="004258DD">
        <w:rPr>
          <w:rFonts w:ascii="Times New Roman" w:hAnsi="Times New Roman" w:cs="Times New Roman"/>
          <w:spacing w:val="-10"/>
          <w:w w:val="95"/>
        </w:rPr>
        <w:t xml:space="preserve"> </w:t>
      </w:r>
      <w:r w:rsidRPr="004258DD">
        <w:rPr>
          <w:rFonts w:ascii="Times New Roman" w:hAnsi="Times New Roman" w:cs="Times New Roman"/>
          <w:w w:val="95"/>
        </w:rPr>
        <w:t>latest</w:t>
      </w:r>
      <w:r w:rsidRPr="004258DD">
        <w:rPr>
          <w:rFonts w:ascii="Times New Roman" w:hAnsi="Times New Roman" w:cs="Times New Roman"/>
          <w:spacing w:val="-10"/>
          <w:w w:val="95"/>
        </w:rPr>
        <w:t xml:space="preserve"> </w:t>
      </w:r>
      <w:r w:rsidRPr="004258DD">
        <w:rPr>
          <w:rFonts w:ascii="Times New Roman" w:hAnsi="Times New Roman" w:cs="Times New Roman"/>
          <w:w w:val="95"/>
        </w:rPr>
        <w:t>edition</w:t>
      </w:r>
      <w:r w:rsidRPr="004258DD">
        <w:rPr>
          <w:rFonts w:ascii="Times New Roman" w:hAnsi="Times New Roman" w:cs="Times New Roman"/>
          <w:spacing w:val="-11"/>
          <w:w w:val="95"/>
        </w:rPr>
        <w:t xml:space="preserve"> </w:t>
      </w:r>
      <w:r w:rsidRPr="004258DD">
        <w:rPr>
          <w:rFonts w:ascii="Times New Roman" w:hAnsi="Times New Roman" w:cs="Times New Roman"/>
          <w:w w:val="95"/>
        </w:rPr>
        <w:t>of</w:t>
      </w:r>
      <w:r w:rsidRPr="004258DD">
        <w:rPr>
          <w:rFonts w:ascii="Times New Roman" w:hAnsi="Times New Roman" w:cs="Times New Roman"/>
          <w:spacing w:val="-9"/>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Texas</w:t>
      </w:r>
      <w:r w:rsidRPr="004258DD">
        <w:rPr>
          <w:rFonts w:ascii="Times New Roman" w:hAnsi="Times New Roman" w:cs="Times New Roman"/>
          <w:spacing w:val="-14"/>
        </w:rPr>
        <w:t xml:space="preserve"> </w:t>
      </w:r>
      <w:r w:rsidRPr="004258DD">
        <w:rPr>
          <w:rFonts w:ascii="Times New Roman" w:hAnsi="Times New Roman" w:cs="Times New Roman"/>
        </w:rPr>
        <w:t>Manual</w:t>
      </w:r>
      <w:r w:rsidRPr="004258DD">
        <w:rPr>
          <w:rFonts w:ascii="Times New Roman" w:hAnsi="Times New Roman" w:cs="Times New Roman"/>
          <w:spacing w:val="-15"/>
        </w:rPr>
        <w:t xml:space="preserve"> </w:t>
      </w:r>
      <w:r w:rsidRPr="004258DD">
        <w:rPr>
          <w:rFonts w:ascii="Times New Roman" w:hAnsi="Times New Roman" w:cs="Times New Roman"/>
        </w:rPr>
        <w:t>on</w:t>
      </w:r>
      <w:r w:rsidRPr="004258DD">
        <w:rPr>
          <w:rFonts w:ascii="Times New Roman" w:hAnsi="Times New Roman" w:cs="Times New Roman"/>
          <w:spacing w:val="-15"/>
        </w:rPr>
        <w:t xml:space="preserve"> </w:t>
      </w:r>
      <w:r w:rsidRPr="004258DD">
        <w:rPr>
          <w:rFonts w:ascii="Times New Roman" w:hAnsi="Times New Roman" w:cs="Times New Roman"/>
        </w:rPr>
        <w:t>Uniform</w:t>
      </w:r>
      <w:r w:rsidRPr="004258DD">
        <w:rPr>
          <w:rFonts w:ascii="Times New Roman" w:hAnsi="Times New Roman" w:cs="Times New Roman"/>
          <w:spacing w:val="-15"/>
        </w:rPr>
        <w:t xml:space="preserve"> </w:t>
      </w:r>
      <w:r w:rsidRPr="004258DD">
        <w:rPr>
          <w:rFonts w:ascii="Times New Roman" w:hAnsi="Times New Roman" w:cs="Times New Roman"/>
        </w:rPr>
        <w:t>Traffic</w:t>
      </w:r>
      <w:r w:rsidRPr="004258DD">
        <w:rPr>
          <w:rFonts w:ascii="Times New Roman" w:hAnsi="Times New Roman" w:cs="Times New Roman"/>
          <w:spacing w:val="-16"/>
        </w:rPr>
        <w:t xml:space="preserve"> </w:t>
      </w:r>
      <w:r w:rsidRPr="004258DD">
        <w:rPr>
          <w:rFonts w:ascii="Times New Roman" w:hAnsi="Times New Roman" w:cs="Times New Roman"/>
        </w:rPr>
        <w:t>Control</w:t>
      </w:r>
      <w:r w:rsidRPr="004258DD">
        <w:rPr>
          <w:rFonts w:ascii="Times New Roman" w:hAnsi="Times New Roman" w:cs="Times New Roman"/>
          <w:spacing w:val="-15"/>
        </w:rPr>
        <w:t xml:space="preserve"> </w:t>
      </w:r>
      <w:r w:rsidRPr="004258DD">
        <w:rPr>
          <w:rFonts w:ascii="Times New Roman" w:hAnsi="Times New Roman" w:cs="Times New Roman"/>
        </w:rPr>
        <w:t>Devices</w:t>
      </w:r>
      <w:r w:rsidRPr="004258DD">
        <w:rPr>
          <w:rFonts w:ascii="Times New Roman" w:hAnsi="Times New Roman" w:cs="Times New Roman"/>
          <w:spacing w:val="-15"/>
        </w:rPr>
        <w:t xml:space="preserve"> </w:t>
      </w:r>
      <w:r w:rsidRPr="004258DD">
        <w:rPr>
          <w:rFonts w:ascii="Times New Roman" w:hAnsi="Times New Roman" w:cs="Times New Roman"/>
        </w:rPr>
        <w:t>(TxMUTCD).</w:t>
      </w:r>
    </w:p>
    <w:p w:rsidR="00277ED5" w:rsidRPr="004258DD" w:rsidRDefault="00277ED5">
      <w:pPr>
        <w:pStyle w:val="BodyText"/>
        <w:spacing w:before="8"/>
        <w:rPr>
          <w:rFonts w:ascii="Times New Roman" w:hAnsi="Times New Roman" w:cs="Times New Roman"/>
          <w:sz w:val="29"/>
        </w:rPr>
      </w:pPr>
    </w:p>
    <w:p w:rsidR="00277ED5" w:rsidRPr="004258DD" w:rsidRDefault="00AC371E">
      <w:pPr>
        <w:pStyle w:val="Heading2"/>
        <w:tabs>
          <w:tab w:val="left" w:pos="2300"/>
        </w:tabs>
        <w:rPr>
          <w:rFonts w:ascii="Times New Roman" w:hAnsi="Times New Roman" w:cs="Times New Roman"/>
        </w:rPr>
      </w:pPr>
      <w:bookmarkStart w:id="43" w:name="_TOC_250029"/>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4.08</w:t>
      </w:r>
      <w:r w:rsidRPr="004258DD">
        <w:rPr>
          <w:rFonts w:ascii="Times New Roman" w:hAnsi="Times New Roman" w:cs="Times New Roman"/>
        </w:rPr>
        <w:tab/>
        <w:t>Method of</w:t>
      </w:r>
      <w:r w:rsidRPr="004258DD">
        <w:rPr>
          <w:rFonts w:ascii="Times New Roman" w:hAnsi="Times New Roman" w:cs="Times New Roman"/>
          <w:spacing w:val="22"/>
        </w:rPr>
        <w:t xml:space="preserve"> </w:t>
      </w:r>
      <w:bookmarkEnd w:id="43"/>
      <w:r w:rsidRPr="004258DD">
        <w:rPr>
          <w:rFonts w:ascii="Times New Roman" w:hAnsi="Times New Roman" w:cs="Times New Roman"/>
        </w:rPr>
        <w:t>Approval</w:t>
      </w:r>
    </w:p>
    <w:p w:rsidR="00277ED5" w:rsidRPr="004258DD" w:rsidRDefault="00AC371E" w:rsidP="00AC371E">
      <w:pPr>
        <w:pStyle w:val="ListParagraph"/>
        <w:numPr>
          <w:ilvl w:val="0"/>
          <w:numId w:val="19"/>
        </w:numPr>
        <w:tabs>
          <w:tab w:val="left" w:pos="1221"/>
          <w:tab w:val="left" w:pos="4456"/>
          <w:tab w:val="left" w:pos="7882"/>
        </w:tabs>
        <w:spacing w:before="248" w:line="220" w:lineRule="auto"/>
        <w:ind w:left="1080" w:right="828" w:hanging="360"/>
        <w:jc w:val="left"/>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23"/>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24"/>
          <w:w w:val="95"/>
        </w:rPr>
        <w:t xml:space="preserve"> </w:t>
      </w:r>
      <w:r w:rsidRPr="004258DD">
        <w:rPr>
          <w:rFonts w:ascii="Times New Roman" w:hAnsi="Times New Roman" w:cs="Times New Roman"/>
          <w:w w:val="95"/>
        </w:rPr>
        <w:t>Court</w:t>
      </w:r>
      <w:r w:rsidRPr="004258DD">
        <w:rPr>
          <w:rFonts w:ascii="Times New Roman" w:hAnsi="Times New Roman" w:cs="Times New Roman"/>
          <w:spacing w:val="-23"/>
          <w:w w:val="95"/>
        </w:rPr>
        <w:t xml:space="preserve"> </w:t>
      </w:r>
      <w:r w:rsidRPr="004258DD">
        <w:rPr>
          <w:rFonts w:ascii="Times New Roman" w:hAnsi="Times New Roman" w:cs="Times New Roman"/>
          <w:w w:val="95"/>
        </w:rPr>
        <w:t>of</w:t>
      </w:r>
      <w:r w:rsidRPr="004258DD">
        <w:rPr>
          <w:rFonts w:ascii="Times New Roman" w:hAnsi="Times New Roman" w:cs="Times New Roman"/>
          <w:spacing w:val="-24"/>
          <w:w w:val="95"/>
        </w:rPr>
        <w:t xml:space="preserve"> </w:t>
      </w:r>
      <w:r w:rsidRPr="004258DD">
        <w:rPr>
          <w:rFonts w:ascii="Times New Roman" w:hAnsi="Times New Roman" w:cs="Times New Roman"/>
          <w:w w:val="95"/>
        </w:rPr>
        <w:t>Young</w:t>
      </w:r>
      <w:r w:rsidRPr="004258DD">
        <w:rPr>
          <w:rFonts w:ascii="Times New Roman" w:hAnsi="Times New Roman" w:cs="Times New Roman"/>
          <w:spacing w:val="-16"/>
          <w:w w:val="95"/>
        </w:rPr>
        <w:t xml:space="preserve"> </w:t>
      </w:r>
      <w:r w:rsidRPr="004258DD">
        <w:rPr>
          <w:rFonts w:ascii="Times New Roman" w:hAnsi="Times New Roman" w:cs="Times New Roman"/>
          <w:w w:val="95"/>
        </w:rPr>
        <w:t>County</w:t>
      </w:r>
      <w:r w:rsidRPr="004258DD">
        <w:rPr>
          <w:rFonts w:ascii="Times New Roman" w:hAnsi="Times New Roman" w:cs="Times New Roman"/>
          <w:spacing w:val="-24"/>
          <w:w w:val="95"/>
        </w:rPr>
        <w:t xml:space="preserve"> </w:t>
      </w:r>
      <w:r w:rsidRPr="004258DD">
        <w:rPr>
          <w:rFonts w:ascii="Times New Roman" w:hAnsi="Times New Roman" w:cs="Times New Roman"/>
          <w:w w:val="95"/>
        </w:rPr>
        <w:t>or</w:t>
      </w:r>
      <w:r w:rsidRPr="004258DD">
        <w:rPr>
          <w:rFonts w:ascii="Times New Roman" w:hAnsi="Times New Roman" w:cs="Times New Roman"/>
          <w:spacing w:val="-23"/>
          <w:w w:val="95"/>
        </w:rPr>
        <w:t xml:space="preserve"> </w:t>
      </w:r>
      <w:r w:rsidRPr="004258DD">
        <w:rPr>
          <w:rFonts w:ascii="Times New Roman" w:hAnsi="Times New Roman" w:cs="Times New Roman"/>
          <w:w w:val="95"/>
        </w:rPr>
        <w:t>a</w:t>
      </w:r>
      <w:r w:rsidRPr="004258DD">
        <w:rPr>
          <w:rFonts w:ascii="Times New Roman" w:hAnsi="Times New Roman" w:cs="Times New Roman"/>
          <w:spacing w:val="-23"/>
          <w:w w:val="95"/>
        </w:rPr>
        <w:t xml:space="preserve"> </w:t>
      </w:r>
      <w:r w:rsidRPr="004258DD">
        <w:rPr>
          <w:rFonts w:ascii="Times New Roman" w:hAnsi="Times New Roman" w:cs="Times New Roman"/>
          <w:w w:val="95"/>
        </w:rPr>
        <w:t>person</w:t>
      </w:r>
      <w:r w:rsidRPr="004258DD">
        <w:rPr>
          <w:rFonts w:ascii="Times New Roman" w:hAnsi="Times New Roman" w:cs="Times New Roman"/>
          <w:spacing w:val="-25"/>
          <w:w w:val="95"/>
        </w:rPr>
        <w:t xml:space="preserve"> </w:t>
      </w:r>
      <w:r w:rsidRPr="004258DD">
        <w:rPr>
          <w:rFonts w:ascii="Times New Roman" w:hAnsi="Times New Roman" w:cs="Times New Roman"/>
          <w:w w:val="95"/>
        </w:rPr>
        <w:t>designated</w:t>
      </w:r>
      <w:r w:rsidRPr="004258DD">
        <w:rPr>
          <w:rFonts w:ascii="Times New Roman" w:hAnsi="Times New Roman" w:cs="Times New Roman"/>
          <w:spacing w:val="-25"/>
          <w:w w:val="95"/>
        </w:rPr>
        <w:t xml:space="preserve"> </w:t>
      </w:r>
      <w:r w:rsidRPr="004258DD">
        <w:rPr>
          <w:rFonts w:ascii="Times New Roman" w:hAnsi="Times New Roman" w:cs="Times New Roman"/>
          <w:w w:val="95"/>
        </w:rPr>
        <w:t>by</w:t>
      </w:r>
      <w:r w:rsidRPr="004258DD">
        <w:rPr>
          <w:rFonts w:ascii="Times New Roman" w:hAnsi="Times New Roman" w:cs="Times New Roman"/>
          <w:spacing w:val="-22"/>
          <w:w w:val="95"/>
        </w:rPr>
        <w:t xml:space="preserve"> </w:t>
      </w:r>
      <w:r w:rsidRPr="004258DD">
        <w:rPr>
          <w:rFonts w:ascii="Times New Roman" w:hAnsi="Times New Roman" w:cs="Times New Roman"/>
          <w:w w:val="95"/>
        </w:rPr>
        <w:t>the</w:t>
      </w:r>
      <w:r w:rsidRPr="004258DD">
        <w:rPr>
          <w:rFonts w:ascii="Times New Roman" w:hAnsi="Times New Roman" w:cs="Times New Roman"/>
          <w:spacing w:val="-23"/>
          <w:w w:val="95"/>
        </w:rPr>
        <w:t xml:space="preserve"> </w:t>
      </w:r>
      <w:r w:rsidRPr="004258DD">
        <w:rPr>
          <w:rFonts w:ascii="Times New Roman" w:hAnsi="Times New Roman" w:cs="Times New Roman"/>
          <w:w w:val="95"/>
        </w:rPr>
        <w:t>Commissioners Court shall issue a written list of the documentation and other information that must be submitted with a</w:t>
      </w:r>
      <w:r w:rsidRPr="004258DD">
        <w:rPr>
          <w:rFonts w:ascii="Times New Roman" w:hAnsi="Times New Roman" w:cs="Times New Roman"/>
          <w:spacing w:val="6"/>
          <w:w w:val="95"/>
        </w:rPr>
        <w:t xml:space="preserve"> </w:t>
      </w:r>
      <w:r w:rsidRPr="004258DD">
        <w:rPr>
          <w:rFonts w:ascii="Times New Roman" w:hAnsi="Times New Roman" w:cs="Times New Roman"/>
          <w:w w:val="95"/>
        </w:rPr>
        <w:t>plat</w:t>
      </w:r>
      <w:r w:rsidRPr="004258DD">
        <w:rPr>
          <w:rFonts w:ascii="Times New Roman" w:hAnsi="Times New Roman" w:cs="Times New Roman"/>
          <w:spacing w:val="24"/>
          <w:w w:val="95"/>
        </w:rPr>
        <w:t xml:space="preserve"> </w:t>
      </w:r>
      <w:r w:rsidRPr="004258DD">
        <w:rPr>
          <w:rFonts w:ascii="Times New Roman" w:hAnsi="Times New Roman" w:cs="Times New Roman"/>
          <w:w w:val="95"/>
        </w:rPr>
        <w:t>application.</w:t>
      </w:r>
      <w:r w:rsidR="00666465">
        <w:rPr>
          <w:rFonts w:ascii="Times New Roman" w:hAnsi="Times New Roman" w:cs="Times New Roman"/>
          <w:w w:val="95"/>
        </w:rPr>
        <w:t xml:space="preserve"> </w:t>
      </w:r>
      <w:r w:rsidRPr="004258DD">
        <w:rPr>
          <w:rFonts w:ascii="Times New Roman" w:hAnsi="Times New Roman" w:cs="Times New Roman"/>
          <w:w w:val="95"/>
        </w:rPr>
        <w:t>The documentation or other information must relate to a</w:t>
      </w:r>
      <w:r w:rsidRPr="004258DD">
        <w:rPr>
          <w:rFonts w:ascii="Times New Roman" w:hAnsi="Times New Roman" w:cs="Times New Roman"/>
          <w:spacing w:val="18"/>
          <w:w w:val="95"/>
        </w:rPr>
        <w:t xml:space="preserve"> </w:t>
      </w:r>
      <w:r w:rsidRPr="004258DD">
        <w:rPr>
          <w:rFonts w:ascii="Times New Roman" w:hAnsi="Times New Roman" w:cs="Times New Roman"/>
          <w:w w:val="95"/>
        </w:rPr>
        <w:t>requirement</w:t>
      </w:r>
      <w:r w:rsidRPr="004258DD">
        <w:rPr>
          <w:rFonts w:ascii="Times New Roman" w:hAnsi="Times New Roman" w:cs="Times New Roman"/>
          <w:spacing w:val="-13"/>
          <w:w w:val="95"/>
        </w:rPr>
        <w:t xml:space="preserve"> </w:t>
      </w:r>
      <w:r w:rsidRPr="004258DD">
        <w:rPr>
          <w:rFonts w:ascii="Times New Roman" w:hAnsi="Times New Roman" w:cs="Times New Roman"/>
          <w:w w:val="95"/>
        </w:rPr>
        <w:t>authorized</w:t>
      </w:r>
      <w:r w:rsidRPr="004258DD">
        <w:rPr>
          <w:rFonts w:ascii="Times New Roman" w:hAnsi="Times New Roman" w:cs="Times New Roman"/>
          <w:spacing w:val="31"/>
          <w:w w:val="95"/>
        </w:rPr>
        <w:t xml:space="preserve"> </w:t>
      </w:r>
      <w:r w:rsidRPr="004258DD">
        <w:rPr>
          <w:rFonts w:ascii="Times New Roman" w:hAnsi="Times New Roman" w:cs="Times New Roman"/>
          <w:w w:val="95"/>
        </w:rPr>
        <w:t>under</w:t>
      </w:r>
      <w:r w:rsidRPr="004258DD">
        <w:rPr>
          <w:rFonts w:ascii="Times New Roman" w:hAnsi="Times New Roman" w:cs="Times New Roman"/>
          <w:spacing w:val="32"/>
          <w:w w:val="95"/>
        </w:rPr>
        <w:t xml:space="preserve"> </w:t>
      </w:r>
      <w:r w:rsidRPr="004258DD">
        <w:rPr>
          <w:rFonts w:ascii="Times New Roman" w:hAnsi="Times New Roman" w:cs="Times New Roman"/>
          <w:w w:val="95"/>
        </w:rPr>
        <w:t>this</w:t>
      </w:r>
      <w:r w:rsidRPr="004258DD">
        <w:rPr>
          <w:rFonts w:ascii="Times New Roman" w:hAnsi="Times New Roman" w:cs="Times New Roman"/>
          <w:spacing w:val="31"/>
          <w:w w:val="95"/>
        </w:rPr>
        <w:t xml:space="preserve"> </w:t>
      </w:r>
      <w:r w:rsidRPr="004258DD">
        <w:rPr>
          <w:rFonts w:ascii="Times New Roman" w:hAnsi="Times New Roman" w:cs="Times New Roman"/>
          <w:w w:val="95"/>
        </w:rPr>
        <w:t>section</w:t>
      </w:r>
      <w:r w:rsidRPr="004258DD">
        <w:rPr>
          <w:rFonts w:ascii="Times New Roman" w:hAnsi="Times New Roman" w:cs="Times New Roman"/>
          <w:spacing w:val="30"/>
          <w:w w:val="95"/>
        </w:rPr>
        <w:t xml:space="preserve"> </w:t>
      </w:r>
      <w:r w:rsidRPr="004258DD">
        <w:rPr>
          <w:rFonts w:ascii="Times New Roman" w:hAnsi="Times New Roman" w:cs="Times New Roman"/>
          <w:w w:val="95"/>
        </w:rPr>
        <w:t>or</w:t>
      </w:r>
      <w:r w:rsidRPr="004258DD">
        <w:rPr>
          <w:rFonts w:ascii="Times New Roman" w:hAnsi="Times New Roman" w:cs="Times New Roman"/>
          <w:spacing w:val="31"/>
          <w:w w:val="95"/>
        </w:rPr>
        <w:t xml:space="preserve"> </w:t>
      </w:r>
      <w:r w:rsidRPr="004258DD">
        <w:rPr>
          <w:rFonts w:ascii="Times New Roman" w:hAnsi="Times New Roman" w:cs="Times New Roman"/>
          <w:w w:val="95"/>
        </w:rPr>
        <w:t>other</w:t>
      </w:r>
      <w:r w:rsidRPr="004258DD">
        <w:rPr>
          <w:rFonts w:ascii="Times New Roman" w:hAnsi="Times New Roman" w:cs="Times New Roman"/>
          <w:spacing w:val="31"/>
          <w:w w:val="95"/>
        </w:rPr>
        <w:t xml:space="preserve"> </w:t>
      </w:r>
      <w:r w:rsidRPr="004258DD">
        <w:rPr>
          <w:rFonts w:ascii="Times New Roman" w:hAnsi="Times New Roman" w:cs="Times New Roman"/>
          <w:w w:val="95"/>
        </w:rPr>
        <w:t>applicable</w:t>
      </w:r>
      <w:r w:rsidRPr="004258DD">
        <w:rPr>
          <w:rFonts w:ascii="Times New Roman" w:hAnsi="Times New Roman" w:cs="Times New Roman"/>
          <w:spacing w:val="29"/>
          <w:w w:val="95"/>
        </w:rPr>
        <w:t xml:space="preserve"> </w:t>
      </w:r>
      <w:r w:rsidRPr="004258DD">
        <w:rPr>
          <w:rFonts w:ascii="Times New Roman" w:hAnsi="Times New Roman" w:cs="Times New Roman"/>
          <w:w w:val="95"/>
        </w:rPr>
        <w:t>law.</w:t>
      </w:r>
      <w:r w:rsidR="00666465">
        <w:rPr>
          <w:rFonts w:ascii="Times New Roman" w:hAnsi="Times New Roman" w:cs="Times New Roman"/>
          <w:w w:val="95"/>
        </w:rPr>
        <w:t xml:space="preserve"> </w:t>
      </w:r>
      <w:r w:rsidRPr="004258DD">
        <w:rPr>
          <w:rFonts w:ascii="Times New Roman" w:hAnsi="Times New Roman" w:cs="Times New Roman"/>
          <w:w w:val="95"/>
        </w:rPr>
        <w:t>An application submitted</w:t>
      </w:r>
      <w:r w:rsidRPr="004258DD">
        <w:rPr>
          <w:rFonts w:ascii="Times New Roman" w:hAnsi="Times New Roman" w:cs="Times New Roman"/>
          <w:spacing w:val="-15"/>
          <w:w w:val="95"/>
        </w:rPr>
        <w:t xml:space="preserve"> </w:t>
      </w:r>
      <w:r w:rsidRPr="004258DD">
        <w:rPr>
          <w:rFonts w:ascii="Times New Roman" w:hAnsi="Times New Roman" w:cs="Times New Roman"/>
          <w:w w:val="95"/>
        </w:rPr>
        <w:t>to</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36"/>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28"/>
          <w:w w:val="95"/>
        </w:rPr>
        <w:t xml:space="preserve"> </w:t>
      </w:r>
      <w:r w:rsidRPr="004258DD">
        <w:rPr>
          <w:rFonts w:ascii="Times New Roman" w:hAnsi="Times New Roman" w:cs="Times New Roman"/>
          <w:w w:val="95"/>
        </w:rPr>
        <w:t>Court</w:t>
      </w:r>
      <w:r w:rsidRPr="004258DD">
        <w:rPr>
          <w:rFonts w:ascii="Times New Roman" w:hAnsi="Times New Roman" w:cs="Times New Roman"/>
          <w:spacing w:val="-26"/>
          <w:w w:val="95"/>
        </w:rPr>
        <w:t xml:space="preserve"> </w:t>
      </w:r>
      <w:r w:rsidRPr="004258DD">
        <w:rPr>
          <w:rFonts w:ascii="Times New Roman" w:hAnsi="Times New Roman" w:cs="Times New Roman"/>
          <w:w w:val="95"/>
        </w:rPr>
        <w:t>or</w:t>
      </w:r>
      <w:r w:rsidRPr="004258DD">
        <w:rPr>
          <w:rFonts w:ascii="Times New Roman" w:hAnsi="Times New Roman" w:cs="Times New Roman"/>
          <w:spacing w:val="-27"/>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person</w:t>
      </w:r>
      <w:r w:rsidRPr="004258DD">
        <w:rPr>
          <w:rFonts w:ascii="Times New Roman" w:hAnsi="Times New Roman" w:cs="Times New Roman"/>
          <w:spacing w:val="-27"/>
          <w:w w:val="95"/>
        </w:rPr>
        <w:t xml:space="preserve"> </w:t>
      </w:r>
      <w:r w:rsidRPr="004258DD">
        <w:rPr>
          <w:rFonts w:ascii="Times New Roman" w:hAnsi="Times New Roman" w:cs="Times New Roman"/>
          <w:w w:val="95"/>
        </w:rPr>
        <w:t>designated</w:t>
      </w:r>
      <w:r w:rsidRPr="004258DD">
        <w:rPr>
          <w:rFonts w:ascii="Times New Roman" w:hAnsi="Times New Roman" w:cs="Times New Roman"/>
          <w:spacing w:val="-28"/>
          <w:w w:val="95"/>
        </w:rPr>
        <w:t xml:space="preserve"> </w:t>
      </w:r>
      <w:r w:rsidRPr="004258DD">
        <w:rPr>
          <w:rFonts w:ascii="Times New Roman" w:hAnsi="Times New Roman" w:cs="Times New Roman"/>
          <w:w w:val="95"/>
        </w:rPr>
        <w:t>by</w:t>
      </w:r>
      <w:r w:rsidRPr="004258DD">
        <w:rPr>
          <w:rFonts w:ascii="Times New Roman" w:hAnsi="Times New Roman" w:cs="Times New Roman"/>
          <w:spacing w:val="-27"/>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27"/>
          <w:w w:val="95"/>
        </w:rPr>
        <w:t xml:space="preserve"> </w:t>
      </w:r>
      <w:r w:rsidRPr="004258DD">
        <w:rPr>
          <w:rFonts w:ascii="Times New Roman" w:hAnsi="Times New Roman" w:cs="Times New Roman"/>
          <w:w w:val="95"/>
        </w:rPr>
        <w:t>Court that</w:t>
      </w:r>
      <w:r w:rsidRPr="004258DD">
        <w:rPr>
          <w:rFonts w:ascii="Times New Roman" w:hAnsi="Times New Roman" w:cs="Times New Roman"/>
          <w:spacing w:val="-3"/>
          <w:w w:val="95"/>
        </w:rPr>
        <w:t xml:space="preserve"> </w:t>
      </w:r>
      <w:r w:rsidRPr="004258DD">
        <w:rPr>
          <w:rFonts w:ascii="Times New Roman" w:hAnsi="Times New Roman" w:cs="Times New Roman"/>
          <w:w w:val="95"/>
        </w:rPr>
        <w:t>contains</w:t>
      </w:r>
      <w:r w:rsidRPr="004258DD">
        <w:rPr>
          <w:rFonts w:ascii="Times New Roman" w:hAnsi="Times New Roman" w:cs="Times New Roman"/>
          <w:spacing w:val="-1"/>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documents</w:t>
      </w:r>
      <w:r w:rsidRPr="004258DD">
        <w:rPr>
          <w:rFonts w:ascii="Times New Roman" w:hAnsi="Times New Roman" w:cs="Times New Roman"/>
          <w:spacing w:val="-18"/>
          <w:w w:val="95"/>
        </w:rPr>
        <w:t xml:space="preserve"> </w:t>
      </w:r>
      <w:r w:rsidRPr="004258DD">
        <w:rPr>
          <w:rFonts w:ascii="Times New Roman" w:hAnsi="Times New Roman" w:cs="Times New Roman"/>
          <w:w w:val="95"/>
        </w:rPr>
        <w:t>and</w:t>
      </w:r>
      <w:r w:rsidRPr="004258DD">
        <w:rPr>
          <w:rFonts w:ascii="Times New Roman" w:hAnsi="Times New Roman" w:cs="Times New Roman"/>
          <w:spacing w:val="-18"/>
          <w:w w:val="95"/>
        </w:rPr>
        <w:t xml:space="preserve"> </w:t>
      </w:r>
      <w:r w:rsidRPr="004258DD">
        <w:rPr>
          <w:rFonts w:ascii="Times New Roman" w:hAnsi="Times New Roman" w:cs="Times New Roman"/>
          <w:w w:val="95"/>
        </w:rPr>
        <w:t>other</w:t>
      </w:r>
      <w:r w:rsidRPr="004258DD">
        <w:rPr>
          <w:rFonts w:ascii="Times New Roman" w:hAnsi="Times New Roman" w:cs="Times New Roman"/>
          <w:spacing w:val="-19"/>
          <w:w w:val="95"/>
        </w:rPr>
        <w:t xml:space="preserve"> </w:t>
      </w:r>
      <w:r w:rsidRPr="004258DD">
        <w:rPr>
          <w:rFonts w:ascii="Times New Roman" w:hAnsi="Times New Roman" w:cs="Times New Roman"/>
          <w:w w:val="95"/>
        </w:rPr>
        <w:t>information</w:t>
      </w:r>
      <w:r w:rsidRPr="004258DD">
        <w:rPr>
          <w:rFonts w:ascii="Times New Roman" w:hAnsi="Times New Roman" w:cs="Times New Roman"/>
          <w:spacing w:val="-20"/>
          <w:w w:val="95"/>
        </w:rPr>
        <w:t xml:space="preserve"> </w:t>
      </w:r>
      <w:r w:rsidRPr="004258DD">
        <w:rPr>
          <w:rFonts w:ascii="Times New Roman" w:hAnsi="Times New Roman" w:cs="Times New Roman"/>
          <w:w w:val="95"/>
        </w:rPr>
        <w:t>on</w:t>
      </w:r>
      <w:r w:rsidRPr="004258DD">
        <w:rPr>
          <w:rFonts w:ascii="Times New Roman" w:hAnsi="Times New Roman" w:cs="Times New Roman"/>
          <w:spacing w:val="-18"/>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list</w:t>
      </w:r>
      <w:r w:rsidRPr="004258DD">
        <w:rPr>
          <w:rFonts w:ascii="Times New Roman" w:hAnsi="Times New Roman" w:cs="Times New Roman"/>
          <w:spacing w:val="-18"/>
          <w:w w:val="95"/>
        </w:rPr>
        <w:t xml:space="preserve"> </w:t>
      </w:r>
      <w:r w:rsidRPr="004258DD">
        <w:rPr>
          <w:rFonts w:ascii="Times New Roman" w:hAnsi="Times New Roman" w:cs="Times New Roman"/>
          <w:w w:val="95"/>
        </w:rPr>
        <w:t>is</w:t>
      </w:r>
      <w:r w:rsidRPr="004258DD">
        <w:rPr>
          <w:rFonts w:ascii="Times New Roman" w:hAnsi="Times New Roman" w:cs="Times New Roman"/>
          <w:spacing w:val="-18"/>
          <w:w w:val="95"/>
        </w:rPr>
        <w:t xml:space="preserve"> </w:t>
      </w:r>
      <w:r w:rsidRPr="004258DD">
        <w:rPr>
          <w:rFonts w:ascii="Times New Roman" w:hAnsi="Times New Roman" w:cs="Times New Roman"/>
          <w:w w:val="95"/>
        </w:rPr>
        <w:t>considered</w:t>
      </w:r>
      <w:r w:rsidRPr="004258DD">
        <w:rPr>
          <w:rFonts w:ascii="Times New Roman" w:hAnsi="Times New Roman" w:cs="Times New Roman"/>
          <w:spacing w:val="-18"/>
          <w:w w:val="95"/>
        </w:rPr>
        <w:t xml:space="preserve"> </w:t>
      </w:r>
      <w:r w:rsidRPr="004258DD">
        <w:rPr>
          <w:rFonts w:ascii="Times New Roman" w:hAnsi="Times New Roman" w:cs="Times New Roman"/>
          <w:w w:val="95"/>
        </w:rPr>
        <w:t>complete.</w:t>
      </w:r>
    </w:p>
    <w:p w:rsidR="00277ED5" w:rsidRPr="004258DD" w:rsidRDefault="00AC371E" w:rsidP="00AC371E">
      <w:pPr>
        <w:pStyle w:val="ListParagraph"/>
        <w:numPr>
          <w:ilvl w:val="0"/>
          <w:numId w:val="19"/>
        </w:numPr>
        <w:tabs>
          <w:tab w:val="left" w:pos="1221"/>
        </w:tabs>
        <w:spacing w:before="200" w:line="223" w:lineRule="auto"/>
        <w:ind w:left="1080" w:right="844" w:hanging="360"/>
        <w:jc w:val="both"/>
        <w:rPr>
          <w:rFonts w:ascii="Times New Roman" w:hAnsi="Times New Roman" w:cs="Times New Roman"/>
        </w:rPr>
      </w:pPr>
      <w:r w:rsidRPr="004258DD">
        <w:rPr>
          <w:rFonts w:ascii="Times New Roman" w:hAnsi="Times New Roman" w:cs="Times New Roman"/>
          <w:w w:val="95"/>
        </w:rPr>
        <w:t>If</w:t>
      </w:r>
      <w:r w:rsidRPr="004258DD">
        <w:rPr>
          <w:rFonts w:ascii="Times New Roman" w:hAnsi="Times New Roman" w:cs="Times New Roman"/>
          <w:spacing w:val="-16"/>
          <w:w w:val="95"/>
        </w:rPr>
        <w:t xml:space="preserve"> </w:t>
      </w:r>
      <w:r w:rsidRPr="004258DD">
        <w:rPr>
          <w:rFonts w:ascii="Times New Roman" w:hAnsi="Times New Roman" w:cs="Times New Roman"/>
          <w:w w:val="95"/>
        </w:rPr>
        <w:t>a</w:t>
      </w:r>
      <w:r w:rsidRPr="004258DD">
        <w:rPr>
          <w:rFonts w:ascii="Times New Roman" w:hAnsi="Times New Roman" w:cs="Times New Roman"/>
          <w:spacing w:val="-15"/>
          <w:w w:val="95"/>
        </w:rPr>
        <w:t xml:space="preserve"> </w:t>
      </w:r>
      <w:r w:rsidRPr="004258DD">
        <w:rPr>
          <w:rFonts w:ascii="Times New Roman" w:hAnsi="Times New Roman" w:cs="Times New Roman"/>
          <w:w w:val="95"/>
        </w:rPr>
        <w:t>person</w:t>
      </w:r>
      <w:r w:rsidRPr="004258DD">
        <w:rPr>
          <w:rFonts w:ascii="Times New Roman" w:hAnsi="Times New Roman" w:cs="Times New Roman"/>
          <w:spacing w:val="-15"/>
          <w:w w:val="95"/>
        </w:rPr>
        <w:t xml:space="preserve"> </w:t>
      </w:r>
      <w:r w:rsidRPr="004258DD">
        <w:rPr>
          <w:rFonts w:ascii="Times New Roman" w:hAnsi="Times New Roman" w:cs="Times New Roman"/>
          <w:w w:val="95"/>
        </w:rPr>
        <w:t>submits</w:t>
      </w:r>
      <w:r w:rsidRPr="004258DD">
        <w:rPr>
          <w:rFonts w:ascii="Times New Roman" w:hAnsi="Times New Roman" w:cs="Times New Roman"/>
          <w:spacing w:val="-16"/>
          <w:w w:val="95"/>
        </w:rPr>
        <w:t xml:space="preserve"> </w:t>
      </w:r>
      <w:r w:rsidRPr="004258DD">
        <w:rPr>
          <w:rFonts w:ascii="Times New Roman" w:hAnsi="Times New Roman" w:cs="Times New Roman"/>
          <w:w w:val="95"/>
        </w:rPr>
        <w:t>a</w:t>
      </w:r>
      <w:r w:rsidRPr="004258DD">
        <w:rPr>
          <w:rFonts w:ascii="Times New Roman" w:hAnsi="Times New Roman" w:cs="Times New Roman"/>
          <w:spacing w:val="-15"/>
          <w:w w:val="95"/>
        </w:rPr>
        <w:t xml:space="preserve"> </w:t>
      </w:r>
      <w:r w:rsidRPr="004258DD">
        <w:rPr>
          <w:rFonts w:ascii="Times New Roman" w:hAnsi="Times New Roman" w:cs="Times New Roman"/>
          <w:w w:val="95"/>
        </w:rPr>
        <w:t>plat</w:t>
      </w:r>
      <w:r w:rsidRPr="004258DD">
        <w:rPr>
          <w:rFonts w:ascii="Times New Roman" w:hAnsi="Times New Roman" w:cs="Times New Roman"/>
          <w:spacing w:val="-15"/>
          <w:w w:val="95"/>
        </w:rPr>
        <w:t xml:space="preserve"> </w:t>
      </w:r>
      <w:r w:rsidRPr="004258DD">
        <w:rPr>
          <w:rFonts w:ascii="Times New Roman" w:hAnsi="Times New Roman" w:cs="Times New Roman"/>
          <w:w w:val="95"/>
        </w:rPr>
        <w:t>application</w:t>
      </w:r>
      <w:r w:rsidRPr="004258DD">
        <w:rPr>
          <w:rFonts w:ascii="Times New Roman" w:hAnsi="Times New Roman" w:cs="Times New Roman"/>
          <w:spacing w:val="-17"/>
          <w:w w:val="95"/>
        </w:rPr>
        <w:t xml:space="preserve"> </w:t>
      </w:r>
      <w:r w:rsidRPr="004258DD">
        <w:rPr>
          <w:rFonts w:ascii="Times New Roman" w:hAnsi="Times New Roman" w:cs="Times New Roman"/>
          <w:w w:val="95"/>
        </w:rPr>
        <w:t>to</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15"/>
          <w:w w:val="95"/>
        </w:rPr>
        <w:t xml:space="preserve"> </w:t>
      </w:r>
      <w:r w:rsidRPr="004258DD">
        <w:rPr>
          <w:rFonts w:ascii="Times New Roman" w:hAnsi="Times New Roman" w:cs="Times New Roman"/>
          <w:w w:val="95"/>
        </w:rPr>
        <w:t>Court</w:t>
      </w:r>
      <w:r w:rsidRPr="004258DD">
        <w:rPr>
          <w:rFonts w:ascii="Times New Roman" w:hAnsi="Times New Roman" w:cs="Times New Roman"/>
          <w:spacing w:val="-15"/>
          <w:w w:val="95"/>
        </w:rPr>
        <w:t xml:space="preserve"> </w:t>
      </w:r>
      <w:r w:rsidRPr="004258DD">
        <w:rPr>
          <w:rFonts w:ascii="Times New Roman" w:hAnsi="Times New Roman" w:cs="Times New Roman"/>
          <w:w w:val="95"/>
        </w:rPr>
        <w:t>that</w:t>
      </w:r>
      <w:r w:rsidRPr="004258DD">
        <w:rPr>
          <w:rFonts w:ascii="Times New Roman" w:hAnsi="Times New Roman" w:cs="Times New Roman"/>
          <w:spacing w:val="-15"/>
          <w:w w:val="95"/>
        </w:rPr>
        <w:t xml:space="preserve"> </w:t>
      </w:r>
      <w:r w:rsidRPr="004258DD">
        <w:rPr>
          <w:rFonts w:ascii="Times New Roman" w:hAnsi="Times New Roman" w:cs="Times New Roman"/>
          <w:w w:val="95"/>
        </w:rPr>
        <w:t>does</w:t>
      </w:r>
      <w:r w:rsidRPr="004258DD">
        <w:rPr>
          <w:rFonts w:ascii="Times New Roman" w:hAnsi="Times New Roman" w:cs="Times New Roman"/>
          <w:spacing w:val="-15"/>
          <w:w w:val="95"/>
        </w:rPr>
        <w:t xml:space="preserve"> </w:t>
      </w:r>
      <w:r w:rsidRPr="004258DD">
        <w:rPr>
          <w:rFonts w:ascii="Times New Roman" w:hAnsi="Times New Roman" w:cs="Times New Roman"/>
          <w:w w:val="95"/>
        </w:rPr>
        <w:t>not</w:t>
      </w:r>
      <w:r w:rsidRPr="004258DD">
        <w:rPr>
          <w:rFonts w:ascii="Times New Roman" w:hAnsi="Times New Roman" w:cs="Times New Roman"/>
          <w:spacing w:val="-16"/>
          <w:w w:val="95"/>
        </w:rPr>
        <w:t xml:space="preserve"> </w:t>
      </w:r>
      <w:r w:rsidRPr="004258DD">
        <w:rPr>
          <w:rFonts w:ascii="Times New Roman" w:hAnsi="Times New Roman" w:cs="Times New Roman"/>
          <w:w w:val="95"/>
        </w:rPr>
        <w:t>include</w:t>
      </w:r>
      <w:r w:rsidRPr="004258DD">
        <w:rPr>
          <w:rFonts w:ascii="Times New Roman" w:hAnsi="Times New Roman" w:cs="Times New Roman"/>
          <w:spacing w:val="-15"/>
          <w:w w:val="95"/>
        </w:rPr>
        <w:t xml:space="preserve"> </w:t>
      </w:r>
      <w:r w:rsidRPr="004258DD">
        <w:rPr>
          <w:rFonts w:ascii="Times New Roman" w:hAnsi="Times New Roman" w:cs="Times New Roman"/>
          <w:w w:val="95"/>
        </w:rPr>
        <w:t>all</w:t>
      </w:r>
      <w:r w:rsidRPr="004258DD">
        <w:rPr>
          <w:rFonts w:ascii="Times New Roman" w:hAnsi="Times New Roman" w:cs="Times New Roman"/>
          <w:spacing w:val="-15"/>
          <w:w w:val="95"/>
        </w:rPr>
        <w:t xml:space="preserve"> </w:t>
      </w:r>
      <w:r w:rsidRPr="004258DD">
        <w:rPr>
          <w:rFonts w:ascii="Times New Roman" w:hAnsi="Times New Roman" w:cs="Times New Roman"/>
          <w:w w:val="95"/>
        </w:rPr>
        <w:t xml:space="preserve">of </w:t>
      </w:r>
      <w:r w:rsidRPr="004258DD">
        <w:rPr>
          <w:rFonts w:ascii="Times New Roman" w:hAnsi="Times New Roman" w:cs="Times New Roman"/>
          <w:w w:val="90"/>
        </w:rPr>
        <w:t>the documentation or other information required by Sub-section A, the Commissioners Court</w:t>
      </w:r>
      <w:r w:rsidRPr="004258DD">
        <w:rPr>
          <w:rFonts w:ascii="Times New Roman" w:hAnsi="Times New Roman" w:cs="Times New Roman"/>
          <w:spacing w:val="-36"/>
          <w:w w:val="90"/>
        </w:rPr>
        <w:t xml:space="preserve"> </w:t>
      </w:r>
      <w:r w:rsidRPr="004258DD">
        <w:rPr>
          <w:rFonts w:ascii="Times New Roman" w:hAnsi="Times New Roman" w:cs="Times New Roman"/>
          <w:w w:val="90"/>
        </w:rPr>
        <w:t xml:space="preserve">or </w:t>
      </w:r>
      <w:r w:rsidRPr="004258DD">
        <w:rPr>
          <w:rFonts w:ascii="Times New Roman" w:hAnsi="Times New Roman" w:cs="Times New Roman"/>
        </w:rPr>
        <w:t>the Court's designee shall, not later than the 10</w:t>
      </w:r>
      <w:r w:rsidRPr="004258DD">
        <w:rPr>
          <w:rFonts w:ascii="Times New Roman" w:hAnsi="Times New Roman" w:cs="Times New Roman"/>
          <w:position w:val="5"/>
          <w:sz w:val="14"/>
        </w:rPr>
        <w:t xml:space="preserve">th </w:t>
      </w:r>
      <w:r w:rsidRPr="004258DD">
        <w:rPr>
          <w:rFonts w:ascii="Times New Roman" w:hAnsi="Times New Roman" w:cs="Times New Roman"/>
        </w:rPr>
        <w:t xml:space="preserve">business day after the date the </w:t>
      </w:r>
      <w:r w:rsidRPr="004258DD">
        <w:rPr>
          <w:rFonts w:ascii="Times New Roman" w:hAnsi="Times New Roman" w:cs="Times New Roman"/>
          <w:w w:val="90"/>
        </w:rPr>
        <w:t>Commissioners Court receives the application, notify the applicant of the missing documents</w:t>
      </w:r>
      <w:r w:rsidRPr="004258DD">
        <w:rPr>
          <w:rFonts w:ascii="Times New Roman" w:hAnsi="Times New Roman" w:cs="Times New Roman"/>
          <w:spacing w:val="-34"/>
          <w:w w:val="90"/>
        </w:rPr>
        <w:t xml:space="preserve"> </w:t>
      </w:r>
      <w:r w:rsidRPr="004258DD">
        <w:rPr>
          <w:rFonts w:ascii="Times New Roman" w:hAnsi="Times New Roman" w:cs="Times New Roman"/>
          <w:w w:val="90"/>
        </w:rPr>
        <w:t xml:space="preserve">or </w:t>
      </w:r>
      <w:r w:rsidRPr="004258DD">
        <w:rPr>
          <w:rFonts w:ascii="Times New Roman" w:hAnsi="Times New Roman" w:cs="Times New Roman"/>
          <w:w w:val="95"/>
        </w:rPr>
        <w:t xml:space="preserve">other information. The Commissioners Court shall allow an applicant to timely submit the </w:t>
      </w:r>
      <w:r w:rsidRPr="004258DD">
        <w:rPr>
          <w:rFonts w:ascii="Times New Roman" w:hAnsi="Times New Roman" w:cs="Times New Roman"/>
        </w:rPr>
        <w:t>missing documents or other</w:t>
      </w:r>
      <w:r w:rsidRPr="004258DD">
        <w:rPr>
          <w:rFonts w:ascii="Times New Roman" w:hAnsi="Times New Roman" w:cs="Times New Roman"/>
          <w:spacing w:val="-28"/>
        </w:rPr>
        <w:t xml:space="preserve"> </w:t>
      </w:r>
      <w:r w:rsidRPr="004258DD">
        <w:rPr>
          <w:rFonts w:ascii="Times New Roman" w:hAnsi="Times New Roman" w:cs="Times New Roman"/>
        </w:rPr>
        <w:t>information.</w:t>
      </w:r>
    </w:p>
    <w:p w:rsidR="00277ED5" w:rsidRPr="004258DD" w:rsidRDefault="00AC371E" w:rsidP="00AC371E">
      <w:pPr>
        <w:pStyle w:val="ListParagraph"/>
        <w:numPr>
          <w:ilvl w:val="0"/>
          <w:numId w:val="19"/>
        </w:numPr>
        <w:tabs>
          <w:tab w:val="left" w:pos="1221"/>
        </w:tabs>
        <w:spacing w:before="209" w:line="220" w:lineRule="auto"/>
        <w:ind w:left="1080" w:right="850" w:hanging="360"/>
        <w:jc w:val="both"/>
        <w:rPr>
          <w:rFonts w:ascii="Times New Roman" w:hAnsi="Times New Roman" w:cs="Times New Roman"/>
        </w:rPr>
      </w:pPr>
      <w:r w:rsidRPr="004258DD">
        <w:rPr>
          <w:rFonts w:ascii="Times New Roman" w:hAnsi="Times New Roman" w:cs="Times New Roman"/>
          <w:w w:val="95"/>
        </w:rPr>
        <w:t>An</w:t>
      </w:r>
      <w:r w:rsidRPr="004258DD">
        <w:rPr>
          <w:rFonts w:ascii="Times New Roman" w:hAnsi="Times New Roman" w:cs="Times New Roman"/>
          <w:spacing w:val="-17"/>
          <w:w w:val="95"/>
        </w:rPr>
        <w:t xml:space="preserve"> </w:t>
      </w:r>
      <w:r w:rsidRPr="004258DD">
        <w:rPr>
          <w:rFonts w:ascii="Times New Roman" w:hAnsi="Times New Roman" w:cs="Times New Roman"/>
          <w:w w:val="95"/>
        </w:rPr>
        <w:t>application</w:t>
      </w:r>
      <w:r w:rsidRPr="004258DD">
        <w:rPr>
          <w:rFonts w:ascii="Times New Roman" w:hAnsi="Times New Roman" w:cs="Times New Roman"/>
          <w:spacing w:val="-17"/>
          <w:w w:val="95"/>
        </w:rPr>
        <w:t xml:space="preserve"> </w:t>
      </w:r>
      <w:r w:rsidRPr="004258DD">
        <w:rPr>
          <w:rFonts w:ascii="Times New Roman" w:hAnsi="Times New Roman" w:cs="Times New Roman"/>
          <w:w w:val="95"/>
        </w:rPr>
        <w:t>is</w:t>
      </w:r>
      <w:r w:rsidRPr="004258DD">
        <w:rPr>
          <w:rFonts w:ascii="Times New Roman" w:hAnsi="Times New Roman" w:cs="Times New Roman"/>
          <w:spacing w:val="-16"/>
          <w:w w:val="95"/>
        </w:rPr>
        <w:t xml:space="preserve"> </w:t>
      </w:r>
      <w:r w:rsidRPr="004258DD">
        <w:rPr>
          <w:rFonts w:ascii="Times New Roman" w:hAnsi="Times New Roman" w:cs="Times New Roman"/>
          <w:w w:val="95"/>
        </w:rPr>
        <w:t>considered</w:t>
      </w:r>
      <w:r w:rsidRPr="004258DD">
        <w:rPr>
          <w:rFonts w:ascii="Times New Roman" w:hAnsi="Times New Roman" w:cs="Times New Roman"/>
          <w:spacing w:val="-17"/>
          <w:w w:val="95"/>
        </w:rPr>
        <w:t xml:space="preserve"> </w:t>
      </w:r>
      <w:r w:rsidRPr="004258DD">
        <w:rPr>
          <w:rFonts w:ascii="Times New Roman" w:hAnsi="Times New Roman" w:cs="Times New Roman"/>
          <w:w w:val="95"/>
        </w:rPr>
        <w:t>complete</w:t>
      </w:r>
      <w:r w:rsidRPr="004258DD">
        <w:rPr>
          <w:rFonts w:ascii="Times New Roman" w:hAnsi="Times New Roman" w:cs="Times New Roman"/>
          <w:spacing w:val="-15"/>
          <w:w w:val="95"/>
        </w:rPr>
        <w:t xml:space="preserve"> </w:t>
      </w:r>
      <w:r w:rsidRPr="004258DD">
        <w:rPr>
          <w:rFonts w:ascii="Times New Roman" w:hAnsi="Times New Roman" w:cs="Times New Roman"/>
          <w:w w:val="95"/>
        </w:rPr>
        <w:t>when</w:t>
      </w:r>
      <w:r w:rsidRPr="004258DD">
        <w:rPr>
          <w:rFonts w:ascii="Times New Roman" w:hAnsi="Times New Roman" w:cs="Times New Roman"/>
          <w:spacing w:val="-17"/>
          <w:w w:val="95"/>
        </w:rPr>
        <w:t xml:space="preserve"> </w:t>
      </w:r>
      <w:r w:rsidRPr="004258DD">
        <w:rPr>
          <w:rFonts w:ascii="Times New Roman" w:hAnsi="Times New Roman" w:cs="Times New Roman"/>
          <w:w w:val="95"/>
        </w:rPr>
        <w:t>all</w:t>
      </w:r>
      <w:r w:rsidRPr="004258DD">
        <w:rPr>
          <w:rFonts w:ascii="Times New Roman" w:hAnsi="Times New Roman" w:cs="Times New Roman"/>
          <w:spacing w:val="-16"/>
          <w:w w:val="95"/>
        </w:rPr>
        <w:t xml:space="preserve"> </w:t>
      </w:r>
      <w:r w:rsidRPr="004258DD">
        <w:rPr>
          <w:rFonts w:ascii="Times New Roman" w:hAnsi="Times New Roman" w:cs="Times New Roman"/>
          <w:w w:val="95"/>
        </w:rPr>
        <w:t>documentation</w:t>
      </w:r>
      <w:r w:rsidRPr="004258DD">
        <w:rPr>
          <w:rFonts w:ascii="Times New Roman" w:hAnsi="Times New Roman" w:cs="Times New Roman"/>
          <w:spacing w:val="-18"/>
          <w:w w:val="95"/>
        </w:rPr>
        <w:t xml:space="preserve"> </w:t>
      </w:r>
      <w:r w:rsidRPr="004258DD">
        <w:rPr>
          <w:rFonts w:ascii="Times New Roman" w:hAnsi="Times New Roman" w:cs="Times New Roman"/>
          <w:w w:val="95"/>
        </w:rPr>
        <w:t>or</w:t>
      </w:r>
      <w:r w:rsidRPr="004258DD">
        <w:rPr>
          <w:rFonts w:ascii="Times New Roman" w:hAnsi="Times New Roman" w:cs="Times New Roman"/>
          <w:spacing w:val="-15"/>
          <w:w w:val="95"/>
        </w:rPr>
        <w:t xml:space="preserve"> </w:t>
      </w:r>
      <w:r w:rsidRPr="004258DD">
        <w:rPr>
          <w:rFonts w:ascii="Times New Roman" w:hAnsi="Times New Roman" w:cs="Times New Roman"/>
          <w:w w:val="95"/>
        </w:rPr>
        <w:t>other</w:t>
      </w:r>
      <w:r w:rsidRPr="004258DD">
        <w:rPr>
          <w:rFonts w:ascii="Times New Roman" w:hAnsi="Times New Roman" w:cs="Times New Roman"/>
          <w:spacing w:val="-16"/>
          <w:w w:val="95"/>
        </w:rPr>
        <w:t xml:space="preserve"> </w:t>
      </w:r>
      <w:r w:rsidRPr="004258DD">
        <w:rPr>
          <w:rFonts w:ascii="Times New Roman" w:hAnsi="Times New Roman" w:cs="Times New Roman"/>
          <w:w w:val="95"/>
        </w:rPr>
        <w:t>information</w:t>
      </w:r>
      <w:r w:rsidRPr="004258DD">
        <w:rPr>
          <w:rFonts w:ascii="Times New Roman" w:hAnsi="Times New Roman" w:cs="Times New Roman"/>
          <w:spacing w:val="-16"/>
          <w:w w:val="95"/>
        </w:rPr>
        <w:t xml:space="preserve"> </w:t>
      </w:r>
      <w:r w:rsidRPr="004258DD">
        <w:rPr>
          <w:rFonts w:ascii="Times New Roman" w:hAnsi="Times New Roman" w:cs="Times New Roman"/>
          <w:w w:val="95"/>
        </w:rPr>
        <w:t xml:space="preserve">required </w:t>
      </w:r>
      <w:r w:rsidRPr="004258DD">
        <w:rPr>
          <w:rFonts w:ascii="Times New Roman" w:hAnsi="Times New Roman" w:cs="Times New Roman"/>
          <w:w w:val="90"/>
        </w:rPr>
        <w:t>by Sub-section A is received. Acceptance by the Commissioners Court or the Court's</w:t>
      </w:r>
      <w:r w:rsidRPr="004258DD">
        <w:rPr>
          <w:rFonts w:ascii="Times New Roman" w:hAnsi="Times New Roman" w:cs="Times New Roman"/>
          <w:spacing w:val="-14"/>
          <w:w w:val="90"/>
        </w:rPr>
        <w:t xml:space="preserve"> </w:t>
      </w:r>
      <w:r w:rsidRPr="004258DD">
        <w:rPr>
          <w:rFonts w:ascii="Times New Roman" w:hAnsi="Times New Roman" w:cs="Times New Roman"/>
          <w:w w:val="90"/>
        </w:rPr>
        <w:t xml:space="preserve">designee </w:t>
      </w:r>
      <w:r w:rsidRPr="004258DD">
        <w:rPr>
          <w:rFonts w:ascii="Times New Roman" w:hAnsi="Times New Roman" w:cs="Times New Roman"/>
        </w:rPr>
        <w:t>of</w:t>
      </w:r>
      <w:r w:rsidRPr="004258DD">
        <w:rPr>
          <w:rFonts w:ascii="Times New Roman" w:hAnsi="Times New Roman" w:cs="Times New Roman"/>
          <w:spacing w:val="-12"/>
        </w:rPr>
        <w:t xml:space="preserve"> </w:t>
      </w:r>
      <w:r w:rsidRPr="004258DD">
        <w:rPr>
          <w:rFonts w:ascii="Times New Roman" w:hAnsi="Times New Roman" w:cs="Times New Roman"/>
        </w:rPr>
        <w:t>a</w:t>
      </w:r>
      <w:r w:rsidRPr="004258DD">
        <w:rPr>
          <w:rFonts w:ascii="Times New Roman" w:hAnsi="Times New Roman" w:cs="Times New Roman"/>
          <w:spacing w:val="-12"/>
        </w:rPr>
        <w:t xml:space="preserve"> </w:t>
      </w:r>
      <w:r w:rsidRPr="004258DD">
        <w:rPr>
          <w:rFonts w:ascii="Times New Roman" w:hAnsi="Times New Roman" w:cs="Times New Roman"/>
        </w:rPr>
        <w:t>completed</w:t>
      </w:r>
      <w:r w:rsidRPr="004258DD">
        <w:rPr>
          <w:rFonts w:ascii="Times New Roman" w:hAnsi="Times New Roman" w:cs="Times New Roman"/>
          <w:spacing w:val="-12"/>
        </w:rPr>
        <w:t xml:space="preserve"> </w:t>
      </w:r>
      <w:r w:rsidRPr="004258DD">
        <w:rPr>
          <w:rFonts w:ascii="Times New Roman" w:hAnsi="Times New Roman" w:cs="Times New Roman"/>
        </w:rPr>
        <w:t>plat</w:t>
      </w:r>
      <w:r w:rsidRPr="004258DD">
        <w:rPr>
          <w:rFonts w:ascii="Times New Roman" w:hAnsi="Times New Roman" w:cs="Times New Roman"/>
          <w:spacing w:val="-12"/>
        </w:rPr>
        <w:t xml:space="preserve"> </w:t>
      </w:r>
      <w:r w:rsidRPr="004258DD">
        <w:rPr>
          <w:rFonts w:ascii="Times New Roman" w:hAnsi="Times New Roman" w:cs="Times New Roman"/>
        </w:rPr>
        <w:t>application</w:t>
      </w:r>
      <w:r w:rsidRPr="004258DD">
        <w:rPr>
          <w:rFonts w:ascii="Times New Roman" w:hAnsi="Times New Roman" w:cs="Times New Roman"/>
          <w:spacing w:val="-14"/>
        </w:rPr>
        <w:t xml:space="preserve"> </w:t>
      </w:r>
      <w:r w:rsidRPr="004258DD">
        <w:rPr>
          <w:rFonts w:ascii="Times New Roman" w:hAnsi="Times New Roman" w:cs="Times New Roman"/>
        </w:rPr>
        <w:t>with</w:t>
      </w:r>
      <w:r w:rsidRPr="004258DD">
        <w:rPr>
          <w:rFonts w:ascii="Times New Roman" w:hAnsi="Times New Roman" w:cs="Times New Roman"/>
          <w:spacing w:val="-12"/>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documentation</w:t>
      </w:r>
      <w:r w:rsidRPr="004258DD">
        <w:rPr>
          <w:rFonts w:ascii="Times New Roman" w:hAnsi="Times New Roman" w:cs="Times New Roman"/>
          <w:spacing w:val="-13"/>
        </w:rPr>
        <w:t xml:space="preserve"> </w:t>
      </w:r>
      <w:r w:rsidRPr="004258DD">
        <w:rPr>
          <w:rFonts w:ascii="Times New Roman" w:hAnsi="Times New Roman" w:cs="Times New Roman"/>
        </w:rPr>
        <w:t>or</w:t>
      </w:r>
      <w:r w:rsidRPr="004258DD">
        <w:rPr>
          <w:rFonts w:ascii="Times New Roman" w:hAnsi="Times New Roman" w:cs="Times New Roman"/>
          <w:spacing w:val="-11"/>
        </w:rPr>
        <w:t xml:space="preserve"> </w:t>
      </w:r>
      <w:r w:rsidRPr="004258DD">
        <w:rPr>
          <w:rFonts w:ascii="Times New Roman" w:hAnsi="Times New Roman" w:cs="Times New Roman"/>
        </w:rPr>
        <w:t>other</w:t>
      </w:r>
      <w:r w:rsidRPr="004258DD">
        <w:rPr>
          <w:rFonts w:ascii="Times New Roman" w:hAnsi="Times New Roman" w:cs="Times New Roman"/>
          <w:spacing w:val="-12"/>
        </w:rPr>
        <w:t xml:space="preserve"> </w:t>
      </w:r>
      <w:r w:rsidRPr="004258DD">
        <w:rPr>
          <w:rFonts w:ascii="Times New Roman" w:hAnsi="Times New Roman" w:cs="Times New Roman"/>
        </w:rPr>
        <w:t>information</w:t>
      </w:r>
      <w:r w:rsidRPr="004258DD">
        <w:rPr>
          <w:rFonts w:ascii="Times New Roman" w:hAnsi="Times New Roman" w:cs="Times New Roman"/>
          <w:spacing w:val="-13"/>
        </w:rPr>
        <w:t xml:space="preserve"> </w:t>
      </w:r>
      <w:r w:rsidRPr="004258DD">
        <w:rPr>
          <w:rFonts w:ascii="Times New Roman" w:hAnsi="Times New Roman" w:cs="Times New Roman"/>
        </w:rPr>
        <w:t>required</w:t>
      </w:r>
      <w:r w:rsidRPr="004258DD">
        <w:rPr>
          <w:rFonts w:ascii="Times New Roman" w:hAnsi="Times New Roman" w:cs="Times New Roman"/>
          <w:spacing w:val="-11"/>
        </w:rPr>
        <w:t xml:space="preserve"> </w:t>
      </w:r>
      <w:r w:rsidRPr="004258DD">
        <w:rPr>
          <w:rFonts w:ascii="Times New Roman" w:hAnsi="Times New Roman" w:cs="Times New Roman"/>
        </w:rPr>
        <w:t xml:space="preserve">by </w:t>
      </w:r>
      <w:r w:rsidRPr="004258DD">
        <w:rPr>
          <w:rFonts w:ascii="Times New Roman" w:hAnsi="Times New Roman" w:cs="Times New Roman"/>
          <w:w w:val="95"/>
        </w:rPr>
        <w:t>Subsection</w:t>
      </w:r>
      <w:r w:rsidRPr="004258DD">
        <w:rPr>
          <w:rFonts w:ascii="Times New Roman" w:hAnsi="Times New Roman" w:cs="Times New Roman"/>
          <w:spacing w:val="-26"/>
          <w:w w:val="95"/>
        </w:rPr>
        <w:t xml:space="preserve"> </w:t>
      </w:r>
      <w:r w:rsidRPr="004258DD">
        <w:rPr>
          <w:rFonts w:ascii="Times New Roman" w:hAnsi="Times New Roman" w:cs="Times New Roman"/>
          <w:w w:val="95"/>
        </w:rPr>
        <w:t>A</w:t>
      </w:r>
      <w:r w:rsidRPr="004258DD">
        <w:rPr>
          <w:rFonts w:ascii="Times New Roman" w:hAnsi="Times New Roman" w:cs="Times New Roman"/>
          <w:spacing w:val="-25"/>
          <w:w w:val="95"/>
        </w:rPr>
        <w:t xml:space="preserve"> </w:t>
      </w:r>
      <w:r w:rsidRPr="004258DD">
        <w:rPr>
          <w:rFonts w:ascii="Times New Roman" w:hAnsi="Times New Roman" w:cs="Times New Roman"/>
          <w:w w:val="95"/>
        </w:rPr>
        <w:t>shall</w:t>
      </w:r>
      <w:r w:rsidRPr="004258DD">
        <w:rPr>
          <w:rFonts w:ascii="Times New Roman" w:hAnsi="Times New Roman" w:cs="Times New Roman"/>
          <w:spacing w:val="-25"/>
          <w:w w:val="95"/>
        </w:rPr>
        <w:t xml:space="preserve"> </w:t>
      </w:r>
      <w:r w:rsidRPr="004258DD">
        <w:rPr>
          <w:rFonts w:ascii="Times New Roman" w:hAnsi="Times New Roman" w:cs="Times New Roman"/>
          <w:w w:val="95"/>
        </w:rPr>
        <w:t>not</w:t>
      </w:r>
      <w:r w:rsidRPr="004258DD">
        <w:rPr>
          <w:rFonts w:ascii="Times New Roman" w:hAnsi="Times New Roman" w:cs="Times New Roman"/>
          <w:spacing w:val="-26"/>
          <w:w w:val="95"/>
        </w:rPr>
        <w:t xml:space="preserve"> </w:t>
      </w:r>
      <w:r w:rsidRPr="004258DD">
        <w:rPr>
          <w:rFonts w:ascii="Times New Roman" w:hAnsi="Times New Roman" w:cs="Times New Roman"/>
          <w:w w:val="95"/>
        </w:rPr>
        <w:t>be</w:t>
      </w:r>
      <w:r w:rsidRPr="004258DD">
        <w:rPr>
          <w:rFonts w:ascii="Times New Roman" w:hAnsi="Times New Roman" w:cs="Times New Roman"/>
          <w:spacing w:val="-24"/>
          <w:w w:val="95"/>
        </w:rPr>
        <w:t xml:space="preserve"> </w:t>
      </w:r>
      <w:r w:rsidRPr="004258DD">
        <w:rPr>
          <w:rFonts w:ascii="Times New Roman" w:hAnsi="Times New Roman" w:cs="Times New Roman"/>
          <w:w w:val="95"/>
        </w:rPr>
        <w:t>construed</w:t>
      </w:r>
      <w:r w:rsidRPr="004258DD">
        <w:rPr>
          <w:rFonts w:ascii="Times New Roman" w:hAnsi="Times New Roman" w:cs="Times New Roman"/>
          <w:spacing w:val="-27"/>
          <w:w w:val="95"/>
        </w:rPr>
        <w:t xml:space="preserve"> </w:t>
      </w:r>
      <w:r w:rsidRPr="004258DD">
        <w:rPr>
          <w:rFonts w:ascii="Times New Roman" w:hAnsi="Times New Roman" w:cs="Times New Roman"/>
          <w:w w:val="95"/>
        </w:rPr>
        <w:t>as</w:t>
      </w:r>
      <w:r w:rsidRPr="004258DD">
        <w:rPr>
          <w:rFonts w:ascii="Times New Roman" w:hAnsi="Times New Roman" w:cs="Times New Roman"/>
          <w:spacing w:val="-24"/>
          <w:w w:val="95"/>
        </w:rPr>
        <w:t xml:space="preserve"> </w:t>
      </w:r>
      <w:r w:rsidRPr="004258DD">
        <w:rPr>
          <w:rFonts w:ascii="Times New Roman" w:hAnsi="Times New Roman" w:cs="Times New Roman"/>
          <w:w w:val="95"/>
        </w:rPr>
        <w:t>approval</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documentation</w:t>
      </w:r>
      <w:r w:rsidRPr="004258DD">
        <w:rPr>
          <w:rFonts w:ascii="Times New Roman" w:hAnsi="Times New Roman" w:cs="Times New Roman"/>
          <w:spacing w:val="-26"/>
          <w:w w:val="95"/>
        </w:rPr>
        <w:t xml:space="preserve"> </w:t>
      </w:r>
      <w:r w:rsidRPr="004258DD">
        <w:rPr>
          <w:rFonts w:ascii="Times New Roman" w:hAnsi="Times New Roman" w:cs="Times New Roman"/>
          <w:w w:val="95"/>
        </w:rPr>
        <w:t>or</w:t>
      </w:r>
      <w:r w:rsidRPr="004258DD">
        <w:rPr>
          <w:rFonts w:ascii="Times New Roman" w:hAnsi="Times New Roman" w:cs="Times New Roman"/>
          <w:spacing w:val="-25"/>
          <w:w w:val="95"/>
        </w:rPr>
        <w:t xml:space="preserve"> </w:t>
      </w:r>
      <w:r w:rsidRPr="004258DD">
        <w:rPr>
          <w:rFonts w:ascii="Times New Roman" w:hAnsi="Times New Roman" w:cs="Times New Roman"/>
          <w:w w:val="95"/>
        </w:rPr>
        <w:t>other</w:t>
      </w:r>
      <w:r w:rsidRPr="004258DD">
        <w:rPr>
          <w:rFonts w:ascii="Times New Roman" w:hAnsi="Times New Roman" w:cs="Times New Roman"/>
          <w:spacing w:val="-25"/>
          <w:w w:val="95"/>
        </w:rPr>
        <w:t xml:space="preserve"> </w:t>
      </w:r>
      <w:r w:rsidRPr="004258DD">
        <w:rPr>
          <w:rFonts w:ascii="Times New Roman" w:hAnsi="Times New Roman" w:cs="Times New Roman"/>
          <w:w w:val="95"/>
        </w:rPr>
        <w:t>information.</w:t>
      </w:r>
    </w:p>
    <w:p w:rsidR="00277ED5" w:rsidRPr="004258DD" w:rsidRDefault="00AC371E" w:rsidP="00AC371E">
      <w:pPr>
        <w:pStyle w:val="ListParagraph"/>
        <w:numPr>
          <w:ilvl w:val="0"/>
          <w:numId w:val="19"/>
        </w:numPr>
        <w:tabs>
          <w:tab w:val="left" w:pos="1221"/>
        </w:tabs>
        <w:spacing w:before="207" w:line="220" w:lineRule="auto"/>
        <w:ind w:left="1080" w:right="840" w:hanging="360"/>
        <w:jc w:val="both"/>
        <w:rPr>
          <w:rFonts w:ascii="Times New Roman" w:hAnsi="Times New Roman" w:cs="Times New Roman"/>
        </w:rPr>
      </w:pPr>
      <w:r w:rsidRPr="004258DD">
        <w:rPr>
          <w:rFonts w:ascii="Times New Roman" w:hAnsi="Times New Roman" w:cs="Times New Roman"/>
          <w:w w:val="90"/>
        </w:rPr>
        <w:t>Except</w:t>
      </w:r>
      <w:r w:rsidRPr="004258DD">
        <w:rPr>
          <w:rFonts w:ascii="Times New Roman" w:hAnsi="Times New Roman" w:cs="Times New Roman"/>
          <w:spacing w:val="-11"/>
          <w:w w:val="90"/>
        </w:rPr>
        <w:t xml:space="preserve"> </w:t>
      </w:r>
      <w:r w:rsidRPr="004258DD">
        <w:rPr>
          <w:rFonts w:ascii="Times New Roman" w:hAnsi="Times New Roman" w:cs="Times New Roman"/>
          <w:w w:val="90"/>
        </w:rPr>
        <w:t>as</w:t>
      </w:r>
      <w:r w:rsidRPr="004258DD">
        <w:rPr>
          <w:rFonts w:ascii="Times New Roman" w:hAnsi="Times New Roman" w:cs="Times New Roman"/>
          <w:spacing w:val="-10"/>
          <w:w w:val="90"/>
        </w:rPr>
        <w:t xml:space="preserve"> </w:t>
      </w:r>
      <w:r w:rsidRPr="004258DD">
        <w:rPr>
          <w:rFonts w:ascii="Times New Roman" w:hAnsi="Times New Roman" w:cs="Times New Roman"/>
          <w:w w:val="90"/>
        </w:rPr>
        <w:t>provided</w:t>
      </w:r>
      <w:r w:rsidRPr="004258DD">
        <w:rPr>
          <w:rFonts w:ascii="Times New Roman" w:hAnsi="Times New Roman" w:cs="Times New Roman"/>
          <w:spacing w:val="-11"/>
          <w:w w:val="90"/>
        </w:rPr>
        <w:t xml:space="preserve"> </w:t>
      </w:r>
      <w:r w:rsidRPr="004258DD">
        <w:rPr>
          <w:rFonts w:ascii="Times New Roman" w:hAnsi="Times New Roman" w:cs="Times New Roman"/>
          <w:w w:val="90"/>
        </w:rPr>
        <w:t>by</w:t>
      </w:r>
      <w:r w:rsidRPr="004258DD">
        <w:rPr>
          <w:rFonts w:ascii="Times New Roman" w:hAnsi="Times New Roman" w:cs="Times New Roman"/>
          <w:spacing w:val="-10"/>
          <w:w w:val="90"/>
        </w:rPr>
        <w:t xml:space="preserve"> </w:t>
      </w:r>
      <w:r w:rsidRPr="004258DD">
        <w:rPr>
          <w:rFonts w:ascii="Times New Roman" w:hAnsi="Times New Roman" w:cs="Times New Roman"/>
          <w:w w:val="90"/>
        </w:rPr>
        <w:t>Subsection</w:t>
      </w:r>
      <w:r w:rsidRPr="004258DD">
        <w:rPr>
          <w:rFonts w:ascii="Times New Roman" w:hAnsi="Times New Roman" w:cs="Times New Roman"/>
          <w:spacing w:val="-11"/>
          <w:w w:val="90"/>
        </w:rPr>
        <w:t xml:space="preserve"> </w:t>
      </w:r>
      <w:r w:rsidRPr="004258DD">
        <w:rPr>
          <w:rFonts w:ascii="Times New Roman" w:hAnsi="Times New Roman" w:cs="Times New Roman"/>
          <w:w w:val="90"/>
        </w:rPr>
        <w:t>F,</w:t>
      </w:r>
      <w:r w:rsidRPr="004258DD">
        <w:rPr>
          <w:rFonts w:ascii="Times New Roman" w:hAnsi="Times New Roman" w:cs="Times New Roman"/>
          <w:spacing w:val="-11"/>
          <w:w w:val="90"/>
        </w:rPr>
        <w:t xml:space="preserve"> </w:t>
      </w:r>
      <w:r w:rsidRPr="004258DD">
        <w:rPr>
          <w:rFonts w:ascii="Times New Roman" w:hAnsi="Times New Roman" w:cs="Times New Roman"/>
          <w:w w:val="90"/>
        </w:rPr>
        <w:t>the</w:t>
      </w:r>
      <w:r w:rsidRPr="004258DD">
        <w:rPr>
          <w:rFonts w:ascii="Times New Roman" w:hAnsi="Times New Roman" w:cs="Times New Roman"/>
          <w:spacing w:val="-12"/>
          <w:w w:val="90"/>
        </w:rPr>
        <w:t xml:space="preserve"> </w:t>
      </w:r>
      <w:r w:rsidRPr="004258DD">
        <w:rPr>
          <w:rFonts w:ascii="Times New Roman" w:hAnsi="Times New Roman" w:cs="Times New Roman"/>
          <w:w w:val="90"/>
        </w:rPr>
        <w:t>Commissioners</w:t>
      </w:r>
      <w:r w:rsidRPr="004258DD">
        <w:rPr>
          <w:rFonts w:ascii="Times New Roman" w:hAnsi="Times New Roman" w:cs="Times New Roman"/>
          <w:spacing w:val="-12"/>
          <w:w w:val="90"/>
        </w:rPr>
        <w:t xml:space="preserve"> </w:t>
      </w:r>
      <w:r w:rsidRPr="004258DD">
        <w:rPr>
          <w:rFonts w:ascii="Times New Roman" w:hAnsi="Times New Roman" w:cs="Times New Roman"/>
          <w:w w:val="90"/>
        </w:rPr>
        <w:t>Court</w:t>
      </w:r>
      <w:r w:rsidRPr="004258DD">
        <w:rPr>
          <w:rFonts w:ascii="Times New Roman" w:hAnsi="Times New Roman" w:cs="Times New Roman"/>
          <w:spacing w:val="-11"/>
          <w:w w:val="90"/>
        </w:rPr>
        <w:t xml:space="preserve"> </w:t>
      </w:r>
      <w:r w:rsidRPr="004258DD">
        <w:rPr>
          <w:rFonts w:ascii="Times New Roman" w:hAnsi="Times New Roman" w:cs="Times New Roman"/>
          <w:w w:val="90"/>
        </w:rPr>
        <w:t>or</w:t>
      </w:r>
      <w:r w:rsidRPr="004258DD">
        <w:rPr>
          <w:rFonts w:ascii="Times New Roman" w:hAnsi="Times New Roman" w:cs="Times New Roman"/>
          <w:spacing w:val="-10"/>
          <w:w w:val="90"/>
        </w:rPr>
        <w:t xml:space="preserve"> </w:t>
      </w:r>
      <w:r w:rsidRPr="004258DD">
        <w:rPr>
          <w:rFonts w:ascii="Times New Roman" w:hAnsi="Times New Roman" w:cs="Times New Roman"/>
          <w:w w:val="90"/>
        </w:rPr>
        <w:t>the</w:t>
      </w:r>
      <w:r w:rsidRPr="004258DD">
        <w:rPr>
          <w:rFonts w:ascii="Times New Roman" w:hAnsi="Times New Roman" w:cs="Times New Roman"/>
          <w:spacing w:val="-12"/>
          <w:w w:val="90"/>
        </w:rPr>
        <w:t xml:space="preserve"> </w:t>
      </w:r>
      <w:r w:rsidRPr="004258DD">
        <w:rPr>
          <w:rFonts w:ascii="Times New Roman" w:hAnsi="Times New Roman" w:cs="Times New Roman"/>
          <w:w w:val="90"/>
        </w:rPr>
        <w:t>court's</w:t>
      </w:r>
      <w:r w:rsidRPr="004258DD">
        <w:rPr>
          <w:rFonts w:ascii="Times New Roman" w:hAnsi="Times New Roman" w:cs="Times New Roman"/>
          <w:spacing w:val="-12"/>
          <w:w w:val="90"/>
        </w:rPr>
        <w:t xml:space="preserve"> </w:t>
      </w:r>
      <w:r w:rsidRPr="004258DD">
        <w:rPr>
          <w:rFonts w:ascii="Times New Roman" w:hAnsi="Times New Roman" w:cs="Times New Roman"/>
          <w:w w:val="90"/>
        </w:rPr>
        <w:t>designee</w:t>
      </w:r>
      <w:r w:rsidRPr="004258DD">
        <w:rPr>
          <w:rFonts w:ascii="Times New Roman" w:hAnsi="Times New Roman" w:cs="Times New Roman"/>
          <w:spacing w:val="-10"/>
          <w:w w:val="90"/>
        </w:rPr>
        <w:t xml:space="preserve"> </w:t>
      </w:r>
      <w:r w:rsidRPr="004258DD">
        <w:rPr>
          <w:rFonts w:ascii="Times New Roman" w:hAnsi="Times New Roman" w:cs="Times New Roman"/>
          <w:w w:val="90"/>
        </w:rPr>
        <w:t>shall</w:t>
      </w:r>
      <w:r w:rsidRPr="004258DD">
        <w:rPr>
          <w:rFonts w:ascii="Times New Roman" w:hAnsi="Times New Roman" w:cs="Times New Roman"/>
          <w:spacing w:val="-12"/>
          <w:w w:val="90"/>
        </w:rPr>
        <w:t xml:space="preserve"> </w:t>
      </w:r>
      <w:r w:rsidRPr="004258DD">
        <w:rPr>
          <w:rFonts w:ascii="Times New Roman" w:hAnsi="Times New Roman" w:cs="Times New Roman"/>
          <w:w w:val="90"/>
        </w:rPr>
        <w:t xml:space="preserve">take </w:t>
      </w:r>
      <w:r w:rsidRPr="004258DD">
        <w:rPr>
          <w:rFonts w:ascii="Times New Roman" w:hAnsi="Times New Roman" w:cs="Times New Roman"/>
          <w:w w:val="95"/>
        </w:rPr>
        <w:t>final</w:t>
      </w:r>
      <w:r w:rsidRPr="004258DD">
        <w:rPr>
          <w:rFonts w:ascii="Times New Roman" w:hAnsi="Times New Roman" w:cs="Times New Roman"/>
          <w:spacing w:val="-18"/>
          <w:w w:val="95"/>
        </w:rPr>
        <w:t xml:space="preserve"> </w:t>
      </w:r>
      <w:r w:rsidRPr="004258DD">
        <w:rPr>
          <w:rFonts w:ascii="Times New Roman" w:hAnsi="Times New Roman" w:cs="Times New Roman"/>
          <w:w w:val="95"/>
        </w:rPr>
        <w:t>action</w:t>
      </w:r>
      <w:r w:rsidRPr="004258DD">
        <w:rPr>
          <w:rFonts w:ascii="Times New Roman" w:hAnsi="Times New Roman" w:cs="Times New Roman"/>
          <w:spacing w:val="-17"/>
          <w:w w:val="95"/>
        </w:rPr>
        <w:t xml:space="preserve"> </w:t>
      </w:r>
      <w:r w:rsidRPr="004258DD">
        <w:rPr>
          <w:rFonts w:ascii="Times New Roman" w:hAnsi="Times New Roman" w:cs="Times New Roman"/>
          <w:w w:val="95"/>
        </w:rPr>
        <w:t>on</w:t>
      </w:r>
      <w:r w:rsidRPr="004258DD">
        <w:rPr>
          <w:rFonts w:ascii="Times New Roman" w:hAnsi="Times New Roman" w:cs="Times New Roman"/>
          <w:spacing w:val="-18"/>
          <w:w w:val="95"/>
        </w:rPr>
        <w:t xml:space="preserve"> </w:t>
      </w:r>
      <w:r w:rsidRPr="004258DD">
        <w:rPr>
          <w:rFonts w:ascii="Times New Roman" w:hAnsi="Times New Roman" w:cs="Times New Roman"/>
          <w:w w:val="95"/>
        </w:rPr>
        <w:t>a</w:t>
      </w:r>
      <w:r w:rsidRPr="004258DD">
        <w:rPr>
          <w:rFonts w:ascii="Times New Roman" w:hAnsi="Times New Roman" w:cs="Times New Roman"/>
          <w:spacing w:val="-15"/>
          <w:w w:val="95"/>
        </w:rPr>
        <w:t xml:space="preserve"> </w:t>
      </w:r>
      <w:r w:rsidRPr="004258DD">
        <w:rPr>
          <w:rFonts w:ascii="Times New Roman" w:hAnsi="Times New Roman" w:cs="Times New Roman"/>
          <w:w w:val="95"/>
        </w:rPr>
        <w:t>plat</w:t>
      </w:r>
      <w:r w:rsidRPr="004258DD">
        <w:rPr>
          <w:rFonts w:ascii="Times New Roman" w:hAnsi="Times New Roman" w:cs="Times New Roman"/>
          <w:spacing w:val="-18"/>
          <w:w w:val="95"/>
        </w:rPr>
        <w:t xml:space="preserve"> </w:t>
      </w:r>
      <w:r w:rsidRPr="004258DD">
        <w:rPr>
          <w:rFonts w:ascii="Times New Roman" w:hAnsi="Times New Roman" w:cs="Times New Roman"/>
          <w:w w:val="95"/>
        </w:rPr>
        <w:t>application,</w:t>
      </w:r>
      <w:r w:rsidRPr="004258DD">
        <w:rPr>
          <w:rFonts w:ascii="Times New Roman" w:hAnsi="Times New Roman" w:cs="Times New Roman"/>
          <w:spacing w:val="-17"/>
          <w:w w:val="95"/>
        </w:rPr>
        <w:t xml:space="preserve"> </w:t>
      </w:r>
      <w:r w:rsidRPr="004258DD">
        <w:rPr>
          <w:rFonts w:ascii="Times New Roman" w:hAnsi="Times New Roman" w:cs="Times New Roman"/>
          <w:w w:val="95"/>
        </w:rPr>
        <w:t>including</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resolution</w:t>
      </w:r>
      <w:r w:rsidRPr="004258DD">
        <w:rPr>
          <w:rFonts w:ascii="Times New Roman" w:hAnsi="Times New Roman" w:cs="Times New Roman"/>
          <w:spacing w:val="-18"/>
          <w:w w:val="95"/>
        </w:rPr>
        <w:t xml:space="preserve"> </w:t>
      </w:r>
      <w:r w:rsidRPr="004258DD">
        <w:rPr>
          <w:rFonts w:ascii="Times New Roman" w:hAnsi="Times New Roman" w:cs="Times New Roman"/>
          <w:w w:val="95"/>
        </w:rPr>
        <w:t>of</w:t>
      </w:r>
      <w:r w:rsidRPr="004258DD">
        <w:rPr>
          <w:rFonts w:ascii="Times New Roman" w:hAnsi="Times New Roman" w:cs="Times New Roman"/>
          <w:spacing w:val="-17"/>
          <w:w w:val="95"/>
        </w:rPr>
        <w:t xml:space="preserve"> </w:t>
      </w:r>
      <w:r w:rsidRPr="004258DD">
        <w:rPr>
          <w:rFonts w:ascii="Times New Roman" w:hAnsi="Times New Roman" w:cs="Times New Roman"/>
          <w:w w:val="95"/>
        </w:rPr>
        <w:t>all</w:t>
      </w:r>
      <w:r w:rsidRPr="004258DD">
        <w:rPr>
          <w:rFonts w:ascii="Times New Roman" w:hAnsi="Times New Roman" w:cs="Times New Roman"/>
          <w:spacing w:val="-17"/>
          <w:w w:val="95"/>
        </w:rPr>
        <w:t xml:space="preserve"> </w:t>
      </w:r>
      <w:r w:rsidRPr="004258DD">
        <w:rPr>
          <w:rFonts w:ascii="Times New Roman" w:hAnsi="Times New Roman" w:cs="Times New Roman"/>
          <w:w w:val="95"/>
        </w:rPr>
        <w:t>appeals,</w:t>
      </w:r>
      <w:r w:rsidRPr="004258DD">
        <w:rPr>
          <w:rFonts w:ascii="Times New Roman" w:hAnsi="Times New Roman" w:cs="Times New Roman"/>
          <w:spacing w:val="-19"/>
          <w:w w:val="95"/>
        </w:rPr>
        <w:t xml:space="preserve"> </w:t>
      </w:r>
      <w:r w:rsidRPr="004258DD">
        <w:rPr>
          <w:rFonts w:ascii="Times New Roman" w:hAnsi="Times New Roman" w:cs="Times New Roman"/>
          <w:w w:val="95"/>
        </w:rPr>
        <w:t>not</w:t>
      </w:r>
      <w:r w:rsidRPr="004258DD">
        <w:rPr>
          <w:rFonts w:ascii="Times New Roman" w:hAnsi="Times New Roman" w:cs="Times New Roman"/>
          <w:spacing w:val="-18"/>
          <w:w w:val="95"/>
        </w:rPr>
        <w:t xml:space="preserve"> </w:t>
      </w:r>
      <w:r w:rsidRPr="004258DD">
        <w:rPr>
          <w:rFonts w:ascii="Times New Roman" w:hAnsi="Times New Roman" w:cs="Times New Roman"/>
          <w:w w:val="95"/>
        </w:rPr>
        <w:t>later</w:t>
      </w:r>
      <w:r w:rsidRPr="004258DD">
        <w:rPr>
          <w:rFonts w:ascii="Times New Roman" w:hAnsi="Times New Roman" w:cs="Times New Roman"/>
          <w:spacing w:val="-17"/>
          <w:w w:val="95"/>
        </w:rPr>
        <w:t xml:space="preserve"> </w:t>
      </w:r>
      <w:r w:rsidRPr="004258DD">
        <w:rPr>
          <w:rFonts w:ascii="Times New Roman" w:hAnsi="Times New Roman" w:cs="Times New Roman"/>
          <w:w w:val="95"/>
        </w:rPr>
        <w:t>than</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60</w:t>
      </w:r>
      <w:r w:rsidRPr="004258DD">
        <w:rPr>
          <w:rFonts w:ascii="Times New Roman" w:hAnsi="Times New Roman" w:cs="Times New Roman"/>
          <w:w w:val="95"/>
          <w:position w:val="5"/>
          <w:sz w:val="14"/>
        </w:rPr>
        <w:t>th</w:t>
      </w:r>
      <w:r w:rsidRPr="004258DD">
        <w:rPr>
          <w:rFonts w:ascii="Times New Roman" w:hAnsi="Times New Roman" w:cs="Times New Roman"/>
          <w:w w:val="95"/>
          <w:sz w:val="14"/>
        </w:rPr>
        <w:t xml:space="preserve"> </w:t>
      </w:r>
      <w:r w:rsidRPr="004258DD">
        <w:rPr>
          <w:rFonts w:ascii="Times New Roman" w:hAnsi="Times New Roman" w:cs="Times New Roman"/>
        </w:rPr>
        <w:t>day</w:t>
      </w:r>
      <w:r w:rsidRPr="004258DD">
        <w:rPr>
          <w:rFonts w:ascii="Times New Roman" w:hAnsi="Times New Roman" w:cs="Times New Roman"/>
          <w:spacing w:val="-30"/>
        </w:rPr>
        <w:t xml:space="preserve"> </w:t>
      </w:r>
      <w:r w:rsidRPr="004258DD">
        <w:rPr>
          <w:rFonts w:ascii="Times New Roman" w:hAnsi="Times New Roman" w:cs="Times New Roman"/>
        </w:rPr>
        <w:t>after</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date</w:t>
      </w:r>
      <w:r w:rsidRPr="004258DD">
        <w:rPr>
          <w:rFonts w:ascii="Times New Roman" w:hAnsi="Times New Roman" w:cs="Times New Roman"/>
          <w:spacing w:val="-29"/>
        </w:rPr>
        <w:t xml:space="preserve"> </w:t>
      </w:r>
      <w:r w:rsidRPr="004258DD">
        <w:rPr>
          <w:rFonts w:ascii="Times New Roman" w:hAnsi="Times New Roman" w:cs="Times New Roman"/>
        </w:rPr>
        <w:t>a</w:t>
      </w:r>
      <w:r w:rsidRPr="004258DD">
        <w:rPr>
          <w:rFonts w:ascii="Times New Roman" w:hAnsi="Times New Roman" w:cs="Times New Roman"/>
          <w:spacing w:val="-29"/>
        </w:rPr>
        <w:t xml:space="preserve"> </w:t>
      </w:r>
      <w:r w:rsidRPr="004258DD">
        <w:rPr>
          <w:rFonts w:ascii="Times New Roman" w:hAnsi="Times New Roman" w:cs="Times New Roman"/>
        </w:rPr>
        <w:t>completed</w:t>
      </w:r>
      <w:r w:rsidRPr="004258DD">
        <w:rPr>
          <w:rFonts w:ascii="Times New Roman" w:hAnsi="Times New Roman" w:cs="Times New Roman"/>
          <w:spacing w:val="-31"/>
        </w:rPr>
        <w:t xml:space="preserve"> </w:t>
      </w:r>
      <w:r w:rsidRPr="004258DD">
        <w:rPr>
          <w:rFonts w:ascii="Times New Roman" w:hAnsi="Times New Roman" w:cs="Times New Roman"/>
        </w:rPr>
        <w:t>plat</w:t>
      </w:r>
      <w:r w:rsidRPr="004258DD">
        <w:rPr>
          <w:rFonts w:ascii="Times New Roman" w:hAnsi="Times New Roman" w:cs="Times New Roman"/>
          <w:spacing w:val="-30"/>
        </w:rPr>
        <w:t xml:space="preserve"> </w:t>
      </w:r>
      <w:r w:rsidRPr="004258DD">
        <w:rPr>
          <w:rFonts w:ascii="Times New Roman" w:hAnsi="Times New Roman" w:cs="Times New Roman"/>
        </w:rPr>
        <w:t>application</w:t>
      </w:r>
      <w:r w:rsidRPr="004258DD">
        <w:rPr>
          <w:rFonts w:ascii="Times New Roman" w:hAnsi="Times New Roman" w:cs="Times New Roman"/>
          <w:spacing w:val="-30"/>
        </w:rPr>
        <w:t xml:space="preserve"> </w:t>
      </w:r>
      <w:r w:rsidRPr="004258DD">
        <w:rPr>
          <w:rFonts w:ascii="Times New Roman" w:hAnsi="Times New Roman" w:cs="Times New Roman"/>
        </w:rPr>
        <w:t>is</w:t>
      </w:r>
      <w:r w:rsidRPr="004258DD">
        <w:rPr>
          <w:rFonts w:ascii="Times New Roman" w:hAnsi="Times New Roman" w:cs="Times New Roman"/>
          <w:spacing w:val="-29"/>
        </w:rPr>
        <w:t xml:space="preserve"> </w:t>
      </w:r>
      <w:r w:rsidRPr="004258DD">
        <w:rPr>
          <w:rFonts w:ascii="Times New Roman" w:hAnsi="Times New Roman" w:cs="Times New Roman"/>
        </w:rPr>
        <w:t>received</w:t>
      </w:r>
      <w:r w:rsidRPr="004258DD">
        <w:rPr>
          <w:rFonts w:ascii="Times New Roman" w:hAnsi="Times New Roman" w:cs="Times New Roman"/>
          <w:spacing w:val="-29"/>
        </w:rPr>
        <w:t xml:space="preserve"> </w:t>
      </w:r>
      <w:r w:rsidRPr="004258DD">
        <w:rPr>
          <w:rFonts w:ascii="Times New Roman" w:hAnsi="Times New Roman" w:cs="Times New Roman"/>
        </w:rPr>
        <w:t>by</w:t>
      </w:r>
      <w:r w:rsidRPr="004258DD">
        <w:rPr>
          <w:rFonts w:ascii="Times New Roman" w:hAnsi="Times New Roman" w:cs="Times New Roman"/>
          <w:spacing w:val="-28"/>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Commissioners</w:t>
      </w:r>
      <w:r w:rsidRPr="004258DD">
        <w:rPr>
          <w:rFonts w:ascii="Times New Roman" w:hAnsi="Times New Roman" w:cs="Times New Roman"/>
          <w:spacing w:val="-29"/>
        </w:rPr>
        <w:t xml:space="preserve"> </w:t>
      </w:r>
      <w:r w:rsidRPr="004258DD">
        <w:rPr>
          <w:rFonts w:ascii="Times New Roman" w:hAnsi="Times New Roman" w:cs="Times New Roman"/>
        </w:rPr>
        <w:t>Court</w:t>
      </w:r>
      <w:r w:rsidRPr="004258DD">
        <w:rPr>
          <w:rFonts w:ascii="Times New Roman" w:hAnsi="Times New Roman" w:cs="Times New Roman"/>
          <w:spacing w:val="-30"/>
        </w:rPr>
        <w:t xml:space="preserve"> </w:t>
      </w:r>
      <w:r w:rsidRPr="004258DD">
        <w:rPr>
          <w:rFonts w:ascii="Times New Roman" w:hAnsi="Times New Roman" w:cs="Times New Roman"/>
        </w:rPr>
        <w:t>or the Court's</w:t>
      </w:r>
      <w:r w:rsidRPr="004258DD">
        <w:rPr>
          <w:rFonts w:ascii="Times New Roman" w:hAnsi="Times New Roman" w:cs="Times New Roman"/>
          <w:spacing w:val="-8"/>
        </w:rPr>
        <w:t xml:space="preserve"> </w:t>
      </w:r>
      <w:r w:rsidRPr="004258DD">
        <w:rPr>
          <w:rFonts w:ascii="Times New Roman" w:hAnsi="Times New Roman" w:cs="Times New Roman"/>
        </w:rPr>
        <w:t>designee.</w:t>
      </w:r>
    </w:p>
    <w:p w:rsidR="00277ED5" w:rsidRPr="004258DD" w:rsidRDefault="00277ED5">
      <w:pPr>
        <w:pStyle w:val="BodyText"/>
        <w:rPr>
          <w:rFonts w:ascii="Times New Roman" w:hAnsi="Times New Roman" w:cs="Times New Roman"/>
          <w:sz w:val="19"/>
        </w:rPr>
      </w:pPr>
    </w:p>
    <w:p w:rsidR="00277ED5" w:rsidRPr="004258DD" w:rsidRDefault="00AC371E" w:rsidP="00AC371E">
      <w:pPr>
        <w:pStyle w:val="ListParagraph"/>
        <w:numPr>
          <w:ilvl w:val="0"/>
          <w:numId w:val="19"/>
        </w:numPr>
        <w:tabs>
          <w:tab w:val="left" w:pos="1221"/>
        </w:tabs>
        <w:spacing w:line="208" w:lineRule="auto"/>
        <w:ind w:left="1080" w:right="851" w:hanging="360"/>
        <w:jc w:val="both"/>
        <w:rPr>
          <w:rFonts w:ascii="Times New Roman" w:hAnsi="Times New Roman" w:cs="Times New Roman"/>
        </w:rPr>
      </w:pPr>
      <w:r w:rsidRPr="004258DD">
        <w:rPr>
          <w:rFonts w:ascii="Times New Roman" w:hAnsi="Times New Roman" w:cs="Times New Roman"/>
        </w:rPr>
        <w:t>If</w:t>
      </w:r>
      <w:r w:rsidRPr="004258DD">
        <w:rPr>
          <w:rFonts w:ascii="Times New Roman" w:hAnsi="Times New Roman" w:cs="Times New Roman"/>
          <w:spacing w:val="-9"/>
        </w:rPr>
        <w:t xml:space="preserve"> </w:t>
      </w:r>
      <w:r w:rsidRPr="004258DD">
        <w:rPr>
          <w:rFonts w:ascii="Times New Roman" w:hAnsi="Times New Roman" w:cs="Times New Roman"/>
        </w:rPr>
        <w:t>the</w:t>
      </w:r>
      <w:r w:rsidRPr="004258DD">
        <w:rPr>
          <w:rFonts w:ascii="Times New Roman" w:hAnsi="Times New Roman" w:cs="Times New Roman"/>
          <w:spacing w:val="-8"/>
        </w:rPr>
        <w:t xml:space="preserve"> </w:t>
      </w:r>
      <w:r w:rsidRPr="004258DD">
        <w:rPr>
          <w:rFonts w:ascii="Times New Roman" w:hAnsi="Times New Roman" w:cs="Times New Roman"/>
        </w:rPr>
        <w:t>Commissioners</w:t>
      </w:r>
      <w:r w:rsidRPr="004258DD">
        <w:rPr>
          <w:rFonts w:ascii="Times New Roman" w:hAnsi="Times New Roman" w:cs="Times New Roman"/>
          <w:spacing w:val="-8"/>
        </w:rPr>
        <w:t xml:space="preserve"> </w:t>
      </w:r>
      <w:r w:rsidRPr="004258DD">
        <w:rPr>
          <w:rFonts w:ascii="Times New Roman" w:hAnsi="Times New Roman" w:cs="Times New Roman"/>
        </w:rPr>
        <w:t>Court</w:t>
      </w:r>
      <w:r w:rsidRPr="004258DD">
        <w:rPr>
          <w:rFonts w:ascii="Times New Roman" w:hAnsi="Times New Roman" w:cs="Times New Roman"/>
          <w:spacing w:val="-8"/>
        </w:rPr>
        <w:t xml:space="preserve"> </w:t>
      </w:r>
      <w:r w:rsidRPr="004258DD">
        <w:rPr>
          <w:rFonts w:ascii="Times New Roman" w:hAnsi="Times New Roman" w:cs="Times New Roman"/>
        </w:rPr>
        <w:t>or</w:t>
      </w:r>
      <w:r w:rsidRPr="004258DD">
        <w:rPr>
          <w:rFonts w:ascii="Times New Roman" w:hAnsi="Times New Roman" w:cs="Times New Roman"/>
          <w:spacing w:val="-8"/>
        </w:rPr>
        <w:t xml:space="preserve"> </w:t>
      </w:r>
      <w:r w:rsidRPr="004258DD">
        <w:rPr>
          <w:rFonts w:ascii="Times New Roman" w:hAnsi="Times New Roman" w:cs="Times New Roman"/>
        </w:rPr>
        <w:t>the</w:t>
      </w:r>
      <w:r w:rsidRPr="004258DD">
        <w:rPr>
          <w:rFonts w:ascii="Times New Roman" w:hAnsi="Times New Roman" w:cs="Times New Roman"/>
          <w:spacing w:val="-8"/>
        </w:rPr>
        <w:t xml:space="preserve"> </w:t>
      </w:r>
      <w:r w:rsidRPr="004258DD">
        <w:rPr>
          <w:rFonts w:ascii="Times New Roman" w:hAnsi="Times New Roman" w:cs="Times New Roman"/>
        </w:rPr>
        <w:t>Court's</w:t>
      </w:r>
      <w:r w:rsidRPr="004258DD">
        <w:rPr>
          <w:rFonts w:ascii="Times New Roman" w:hAnsi="Times New Roman" w:cs="Times New Roman"/>
          <w:spacing w:val="-8"/>
        </w:rPr>
        <w:t xml:space="preserve"> </w:t>
      </w:r>
      <w:r w:rsidRPr="004258DD">
        <w:rPr>
          <w:rFonts w:ascii="Times New Roman" w:hAnsi="Times New Roman" w:cs="Times New Roman"/>
        </w:rPr>
        <w:t>designee</w:t>
      </w:r>
      <w:r w:rsidRPr="004258DD">
        <w:rPr>
          <w:rFonts w:ascii="Times New Roman" w:hAnsi="Times New Roman" w:cs="Times New Roman"/>
          <w:spacing w:val="-10"/>
        </w:rPr>
        <w:t xml:space="preserve"> </w:t>
      </w:r>
      <w:r w:rsidRPr="004258DD">
        <w:rPr>
          <w:rFonts w:ascii="Times New Roman" w:hAnsi="Times New Roman" w:cs="Times New Roman"/>
        </w:rPr>
        <w:t>disapproves</w:t>
      </w:r>
      <w:r w:rsidRPr="004258DD">
        <w:rPr>
          <w:rFonts w:ascii="Times New Roman" w:hAnsi="Times New Roman" w:cs="Times New Roman"/>
          <w:spacing w:val="-8"/>
        </w:rPr>
        <w:t xml:space="preserve"> </w:t>
      </w:r>
      <w:r w:rsidRPr="004258DD">
        <w:rPr>
          <w:rFonts w:ascii="Times New Roman" w:hAnsi="Times New Roman" w:cs="Times New Roman"/>
        </w:rPr>
        <w:t>a</w:t>
      </w:r>
      <w:r w:rsidRPr="004258DD">
        <w:rPr>
          <w:rFonts w:ascii="Times New Roman" w:hAnsi="Times New Roman" w:cs="Times New Roman"/>
          <w:spacing w:val="-8"/>
        </w:rPr>
        <w:t xml:space="preserve"> </w:t>
      </w:r>
      <w:r w:rsidRPr="004258DD">
        <w:rPr>
          <w:rFonts w:ascii="Times New Roman" w:hAnsi="Times New Roman" w:cs="Times New Roman"/>
        </w:rPr>
        <w:t>plat</w:t>
      </w:r>
      <w:r w:rsidRPr="004258DD">
        <w:rPr>
          <w:rFonts w:ascii="Times New Roman" w:hAnsi="Times New Roman" w:cs="Times New Roman"/>
          <w:spacing w:val="-8"/>
        </w:rPr>
        <w:t xml:space="preserve"> </w:t>
      </w:r>
      <w:r w:rsidRPr="004258DD">
        <w:rPr>
          <w:rFonts w:ascii="Times New Roman" w:hAnsi="Times New Roman" w:cs="Times New Roman"/>
        </w:rPr>
        <w:t>application,</w:t>
      </w:r>
      <w:r w:rsidRPr="004258DD">
        <w:rPr>
          <w:rFonts w:ascii="Times New Roman" w:hAnsi="Times New Roman" w:cs="Times New Roman"/>
          <w:spacing w:val="-8"/>
        </w:rPr>
        <w:t xml:space="preserve"> </w:t>
      </w:r>
      <w:r w:rsidRPr="004258DD">
        <w:rPr>
          <w:rFonts w:ascii="Times New Roman" w:hAnsi="Times New Roman" w:cs="Times New Roman"/>
        </w:rPr>
        <w:t>the applicant</w:t>
      </w:r>
      <w:r w:rsidRPr="004258DD">
        <w:rPr>
          <w:rFonts w:ascii="Times New Roman" w:hAnsi="Times New Roman" w:cs="Times New Roman"/>
          <w:spacing w:val="-18"/>
        </w:rPr>
        <w:t xml:space="preserve"> </w:t>
      </w:r>
      <w:r w:rsidRPr="004258DD">
        <w:rPr>
          <w:rFonts w:ascii="Times New Roman" w:hAnsi="Times New Roman" w:cs="Times New Roman"/>
        </w:rPr>
        <w:t>shall</w:t>
      </w:r>
      <w:r w:rsidRPr="004258DD">
        <w:rPr>
          <w:rFonts w:ascii="Times New Roman" w:hAnsi="Times New Roman" w:cs="Times New Roman"/>
          <w:spacing w:val="-16"/>
        </w:rPr>
        <w:t xml:space="preserve"> </w:t>
      </w:r>
      <w:r w:rsidRPr="004258DD">
        <w:rPr>
          <w:rFonts w:ascii="Times New Roman" w:hAnsi="Times New Roman" w:cs="Times New Roman"/>
        </w:rPr>
        <w:t>be</w:t>
      </w:r>
      <w:r w:rsidRPr="004258DD">
        <w:rPr>
          <w:rFonts w:ascii="Times New Roman" w:hAnsi="Times New Roman" w:cs="Times New Roman"/>
          <w:spacing w:val="-15"/>
        </w:rPr>
        <w:t xml:space="preserve"> </w:t>
      </w:r>
      <w:r w:rsidRPr="004258DD">
        <w:rPr>
          <w:rFonts w:ascii="Times New Roman" w:hAnsi="Times New Roman" w:cs="Times New Roman"/>
        </w:rPr>
        <w:t>given</w:t>
      </w:r>
      <w:r w:rsidRPr="004258DD">
        <w:rPr>
          <w:rFonts w:ascii="Times New Roman" w:hAnsi="Times New Roman" w:cs="Times New Roman"/>
          <w:spacing w:val="-17"/>
        </w:rPr>
        <w:t xml:space="preserve"> </w:t>
      </w:r>
      <w:r w:rsidRPr="004258DD">
        <w:rPr>
          <w:rFonts w:ascii="Times New Roman" w:hAnsi="Times New Roman" w:cs="Times New Roman"/>
        </w:rPr>
        <w:t>a</w:t>
      </w:r>
      <w:r w:rsidRPr="004258DD">
        <w:rPr>
          <w:rFonts w:ascii="Times New Roman" w:hAnsi="Times New Roman" w:cs="Times New Roman"/>
          <w:spacing w:val="-15"/>
        </w:rPr>
        <w:t xml:space="preserve"> </w:t>
      </w:r>
      <w:r w:rsidRPr="004258DD">
        <w:rPr>
          <w:rFonts w:ascii="Times New Roman" w:hAnsi="Times New Roman" w:cs="Times New Roman"/>
        </w:rPr>
        <w:t>complete</w:t>
      </w:r>
      <w:r w:rsidRPr="004258DD">
        <w:rPr>
          <w:rFonts w:ascii="Times New Roman" w:hAnsi="Times New Roman" w:cs="Times New Roman"/>
          <w:spacing w:val="-16"/>
        </w:rPr>
        <w:t xml:space="preserve"> </w:t>
      </w:r>
      <w:r w:rsidRPr="004258DD">
        <w:rPr>
          <w:rFonts w:ascii="Times New Roman" w:hAnsi="Times New Roman" w:cs="Times New Roman"/>
        </w:rPr>
        <w:t>list</w:t>
      </w:r>
      <w:r w:rsidRPr="004258DD">
        <w:rPr>
          <w:rFonts w:ascii="Times New Roman" w:hAnsi="Times New Roman" w:cs="Times New Roman"/>
          <w:spacing w:val="-17"/>
        </w:rPr>
        <w:t xml:space="preserve"> </w:t>
      </w:r>
      <w:r w:rsidRPr="004258DD">
        <w:rPr>
          <w:rFonts w:ascii="Times New Roman" w:hAnsi="Times New Roman" w:cs="Times New Roman"/>
        </w:rPr>
        <w:t>of</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reasons</w:t>
      </w:r>
      <w:r w:rsidRPr="004258DD">
        <w:rPr>
          <w:rFonts w:ascii="Times New Roman" w:hAnsi="Times New Roman" w:cs="Times New Roman"/>
          <w:spacing w:val="-15"/>
        </w:rPr>
        <w:t xml:space="preserve"> </w:t>
      </w:r>
      <w:r w:rsidRPr="004258DD">
        <w:rPr>
          <w:rFonts w:ascii="Times New Roman" w:hAnsi="Times New Roman" w:cs="Times New Roman"/>
        </w:rPr>
        <w:t>for</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disapproval.</w:t>
      </w:r>
    </w:p>
    <w:p w:rsidR="00277ED5" w:rsidRPr="004258DD" w:rsidRDefault="00AC371E" w:rsidP="00AC371E">
      <w:pPr>
        <w:pStyle w:val="ListParagraph"/>
        <w:numPr>
          <w:ilvl w:val="0"/>
          <w:numId w:val="19"/>
        </w:numPr>
        <w:tabs>
          <w:tab w:val="left" w:pos="10350"/>
        </w:tabs>
        <w:spacing w:before="188"/>
        <w:ind w:left="1080" w:hanging="360"/>
        <w:jc w:val="left"/>
        <w:rPr>
          <w:rFonts w:ascii="Times New Roman" w:hAnsi="Times New Roman" w:cs="Times New Roman"/>
        </w:rPr>
      </w:pPr>
      <w:r w:rsidRPr="004258DD">
        <w:rPr>
          <w:rFonts w:ascii="Times New Roman" w:hAnsi="Times New Roman" w:cs="Times New Roman"/>
        </w:rPr>
        <w:t>The 60-day period under Subsection</w:t>
      </w:r>
      <w:r w:rsidRPr="004258DD">
        <w:rPr>
          <w:rFonts w:ascii="Times New Roman" w:hAnsi="Times New Roman" w:cs="Times New Roman"/>
          <w:spacing w:val="-29"/>
        </w:rPr>
        <w:t xml:space="preserve"> </w:t>
      </w:r>
      <w:r w:rsidRPr="004258DD">
        <w:rPr>
          <w:rFonts w:ascii="Times New Roman" w:hAnsi="Times New Roman" w:cs="Times New Roman"/>
        </w:rPr>
        <w:t>D:</w:t>
      </w:r>
    </w:p>
    <w:p w:rsidR="00277ED5" w:rsidRPr="004258DD" w:rsidRDefault="00AC371E">
      <w:pPr>
        <w:pStyle w:val="ListParagraph"/>
        <w:numPr>
          <w:ilvl w:val="1"/>
          <w:numId w:val="19"/>
        </w:numPr>
        <w:tabs>
          <w:tab w:val="left" w:pos="1581"/>
        </w:tabs>
        <w:spacing w:before="194" w:line="208" w:lineRule="auto"/>
        <w:ind w:right="853"/>
        <w:rPr>
          <w:rFonts w:ascii="Times New Roman" w:hAnsi="Times New Roman" w:cs="Times New Roman"/>
        </w:rPr>
      </w:pPr>
      <w:r w:rsidRPr="004258DD">
        <w:rPr>
          <w:rFonts w:ascii="Times New Roman" w:hAnsi="Times New Roman" w:cs="Times New Roman"/>
        </w:rPr>
        <w:t>may</w:t>
      </w:r>
      <w:r w:rsidRPr="004258DD">
        <w:rPr>
          <w:rFonts w:ascii="Times New Roman" w:hAnsi="Times New Roman" w:cs="Times New Roman"/>
          <w:spacing w:val="-18"/>
        </w:rPr>
        <w:t xml:space="preserve"> </w:t>
      </w:r>
      <w:r w:rsidRPr="004258DD">
        <w:rPr>
          <w:rFonts w:ascii="Times New Roman" w:hAnsi="Times New Roman" w:cs="Times New Roman"/>
        </w:rPr>
        <w:t>be</w:t>
      </w:r>
      <w:r w:rsidRPr="004258DD">
        <w:rPr>
          <w:rFonts w:ascii="Times New Roman" w:hAnsi="Times New Roman" w:cs="Times New Roman"/>
          <w:spacing w:val="-18"/>
        </w:rPr>
        <w:t xml:space="preserve"> </w:t>
      </w:r>
      <w:r w:rsidRPr="004258DD">
        <w:rPr>
          <w:rFonts w:ascii="Times New Roman" w:hAnsi="Times New Roman" w:cs="Times New Roman"/>
        </w:rPr>
        <w:t>extended</w:t>
      </w:r>
      <w:r w:rsidRPr="004258DD">
        <w:rPr>
          <w:rFonts w:ascii="Times New Roman" w:hAnsi="Times New Roman" w:cs="Times New Roman"/>
          <w:spacing w:val="-18"/>
        </w:rPr>
        <w:t xml:space="preserve"> </w:t>
      </w:r>
      <w:r w:rsidRPr="004258DD">
        <w:rPr>
          <w:rFonts w:ascii="Times New Roman" w:hAnsi="Times New Roman" w:cs="Times New Roman"/>
        </w:rPr>
        <w:t>for</w:t>
      </w:r>
      <w:r w:rsidRPr="004258DD">
        <w:rPr>
          <w:rFonts w:ascii="Times New Roman" w:hAnsi="Times New Roman" w:cs="Times New Roman"/>
          <w:spacing w:val="-18"/>
        </w:rPr>
        <w:t xml:space="preserve"> </w:t>
      </w:r>
      <w:r w:rsidRPr="004258DD">
        <w:rPr>
          <w:rFonts w:ascii="Times New Roman" w:hAnsi="Times New Roman" w:cs="Times New Roman"/>
        </w:rPr>
        <w:t>a</w:t>
      </w:r>
      <w:r w:rsidRPr="004258DD">
        <w:rPr>
          <w:rFonts w:ascii="Times New Roman" w:hAnsi="Times New Roman" w:cs="Times New Roman"/>
          <w:spacing w:val="-19"/>
        </w:rPr>
        <w:t xml:space="preserve"> </w:t>
      </w:r>
      <w:r w:rsidRPr="004258DD">
        <w:rPr>
          <w:rFonts w:ascii="Times New Roman" w:hAnsi="Times New Roman" w:cs="Times New Roman"/>
        </w:rPr>
        <w:t>reasonable</w:t>
      </w:r>
      <w:r w:rsidRPr="004258DD">
        <w:rPr>
          <w:rFonts w:ascii="Times New Roman" w:hAnsi="Times New Roman" w:cs="Times New Roman"/>
          <w:spacing w:val="-18"/>
        </w:rPr>
        <w:t xml:space="preserve"> </w:t>
      </w:r>
      <w:r w:rsidRPr="004258DD">
        <w:rPr>
          <w:rFonts w:ascii="Times New Roman" w:hAnsi="Times New Roman" w:cs="Times New Roman"/>
        </w:rPr>
        <w:t>period,</w:t>
      </w:r>
      <w:r w:rsidRPr="004258DD">
        <w:rPr>
          <w:rFonts w:ascii="Times New Roman" w:hAnsi="Times New Roman" w:cs="Times New Roman"/>
          <w:spacing w:val="-18"/>
        </w:rPr>
        <w:t xml:space="preserve"> </w:t>
      </w:r>
      <w:r w:rsidRPr="004258DD">
        <w:rPr>
          <w:rFonts w:ascii="Times New Roman" w:hAnsi="Times New Roman" w:cs="Times New Roman"/>
        </w:rPr>
        <w:t>if</w:t>
      </w:r>
      <w:r w:rsidRPr="004258DD">
        <w:rPr>
          <w:rFonts w:ascii="Times New Roman" w:hAnsi="Times New Roman" w:cs="Times New Roman"/>
          <w:spacing w:val="-18"/>
        </w:rPr>
        <w:t xml:space="preserve"> </w:t>
      </w:r>
      <w:r w:rsidRPr="004258DD">
        <w:rPr>
          <w:rFonts w:ascii="Times New Roman" w:hAnsi="Times New Roman" w:cs="Times New Roman"/>
        </w:rPr>
        <w:t>agreed</w:t>
      </w:r>
      <w:r w:rsidRPr="004258DD">
        <w:rPr>
          <w:rFonts w:ascii="Times New Roman" w:hAnsi="Times New Roman" w:cs="Times New Roman"/>
          <w:spacing w:val="-20"/>
        </w:rPr>
        <w:t xml:space="preserve"> </w:t>
      </w:r>
      <w:r w:rsidRPr="004258DD">
        <w:rPr>
          <w:rFonts w:ascii="Times New Roman" w:hAnsi="Times New Roman" w:cs="Times New Roman"/>
        </w:rPr>
        <w:t>to</w:t>
      </w:r>
      <w:r w:rsidRPr="004258DD">
        <w:rPr>
          <w:rFonts w:ascii="Times New Roman" w:hAnsi="Times New Roman" w:cs="Times New Roman"/>
          <w:spacing w:val="-18"/>
        </w:rPr>
        <w:t xml:space="preserve"> </w:t>
      </w:r>
      <w:r w:rsidRPr="004258DD">
        <w:rPr>
          <w:rFonts w:ascii="Times New Roman" w:hAnsi="Times New Roman" w:cs="Times New Roman"/>
        </w:rPr>
        <w:t>in</w:t>
      </w:r>
      <w:r w:rsidRPr="004258DD">
        <w:rPr>
          <w:rFonts w:ascii="Times New Roman" w:hAnsi="Times New Roman" w:cs="Times New Roman"/>
          <w:spacing w:val="-19"/>
        </w:rPr>
        <w:t xml:space="preserve"> </w:t>
      </w:r>
      <w:r w:rsidRPr="004258DD">
        <w:rPr>
          <w:rFonts w:ascii="Times New Roman" w:hAnsi="Times New Roman" w:cs="Times New Roman"/>
        </w:rPr>
        <w:t>writing</w:t>
      </w:r>
      <w:r w:rsidRPr="004258DD">
        <w:rPr>
          <w:rFonts w:ascii="Times New Roman" w:hAnsi="Times New Roman" w:cs="Times New Roman"/>
          <w:spacing w:val="-18"/>
        </w:rPr>
        <w:t xml:space="preserve"> </w:t>
      </w:r>
      <w:r w:rsidRPr="004258DD">
        <w:rPr>
          <w:rFonts w:ascii="Times New Roman" w:hAnsi="Times New Roman" w:cs="Times New Roman"/>
        </w:rPr>
        <w:t>by</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applicant</w:t>
      </w:r>
      <w:r w:rsidRPr="004258DD">
        <w:rPr>
          <w:rFonts w:ascii="Times New Roman" w:hAnsi="Times New Roman" w:cs="Times New Roman"/>
          <w:spacing w:val="-19"/>
        </w:rPr>
        <w:t xml:space="preserve"> </w:t>
      </w:r>
      <w:r w:rsidRPr="004258DD">
        <w:rPr>
          <w:rFonts w:ascii="Times New Roman" w:hAnsi="Times New Roman" w:cs="Times New Roman"/>
        </w:rPr>
        <w:t>and approved</w:t>
      </w:r>
      <w:r w:rsidRPr="004258DD">
        <w:rPr>
          <w:rFonts w:ascii="Times New Roman" w:hAnsi="Times New Roman" w:cs="Times New Roman"/>
          <w:spacing w:val="-15"/>
        </w:rPr>
        <w:t xml:space="preserve"> </w:t>
      </w:r>
      <w:r w:rsidRPr="004258DD">
        <w:rPr>
          <w:rFonts w:ascii="Times New Roman" w:hAnsi="Times New Roman" w:cs="Times New Roman"/>
        </w:rPr>
        <w:t>by</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Commissioners</w:t>
      </w:r>
      <w:r w:rsidRPr="004258DD">
        <w:rPr>
          <w:rFonts w:ascii="Times New Roman" w:hAnsi="Times New Roman" w:cs="Times New Roman"/>
          <w:spacing w:val="-14"/>
        </w:rPr>
        <w:t xml:space="preserve"> </w:t>
      </w:r>
      <w:r w:rsidRPr="004258DD">
        <w:rPr>
          <w:rFonts w:ascii="Times New Roman" w:hAnsi="Times New Roman" w:cs="Times New Roman"/>
        </w:rPr>
        <w:t>Court</w:t>
      </w:r>
      <w:r w:rsidRPr="004258DD">
        <w:rPr>
          <w:rFonts w:ascii="Times New Roman" w:hAnsi="Times New Roman" w:cs="Times New Roman"/>
          <w:spacing w:val="-15"/>
        </w:rPr>
        <w:t xml:space="preserve"> </w:t>
      </w:r>
      <w:r w:rsidRPr="004258DD">
        <w:rPr>
          <w:rFonts w:ascii="Times New Roman" w:hAnsi="Times New Roman" w:cs="Times New Roman"/>
        </w:rPr>
        <w:t>or</w:t>
      </w:r>
      <w:r w:rsidRPr="004258DD">
        <w:rPr>
          <w:rFonts w:ascii="Times New Roman" w:hAnsi="Times New Roman" w:cs="Times New Roman"/>
          <w:spacing w:val="-15"/>
        </w:rPr>
        <w:t xml:space="preserve"> </w:t>
      </w:r>
      <w:r w:rsidRPr="004258DD">
        <w:rPr>
          <w:rFonts w:ascii="Times New Roman" w:hAnsi="Times New Roman" w:cs="Times New Roman"/>
        </w:rPr>
        <w:t>the</w:t>
      </w:r>
      <w:r w:rsidRPr="004258DD">
        <w:rPr>
          <w:rFonts w:ascii="Times New Roman" w:hAnsi="Times New Roman" w:cs="Times New Roman"/>
          <w:spacing w:val="-15"/>
        </w:rPr>
        <w:t xml:space="preserve"> </w:t>
      </w:r>
      <w:r w:rsidRPr="004258DD">
        <w:rPr>
          <w:rFonts w:ascii="Times New Roman" w:hAnsi="Times New Roman" w:cs="Times New Roman"/>
        </w:rPr>
        <w:t>Court's</w:t>
      </w:r>
      <w:r w:rsidRPr="004258DD">
        <w:rPr>
          <w:rFonts w:ascii="Times New Roman" w:hAnsi="Times New Roman" w:cs="Times New Roman"/>
          <w:spacing w:val="-15"/>
        </w:rPr>
        <w:t xml:space="preserve"> </w:t>
      </w:r>
      <w:r w:rsidRPr="004258DD">
        <w:rPr>
          <w:rFonts w:ascii="Times New Roman" w:hAnsi="Times New Roman" w:cs="Times New Roman"/>
        </w:rPr>
        <w:t>designee;</w:t>
      </w:r>
    </w:p>
    <w:p w:rsidR="00277ED5" w:rsidRDefault="00277ED5">
      <w:pPr>
        <w:pStyle w:val="BodyText"/>
        <w:spacing w:before="4"/>
        <w:rPr>
          <w:rFonts w:ascii="Times New Roman" w:hAnsi="Times New Roman" w:cs="Times New Roman"/>
          <w:sz w:val="19"/>
        </w:rPr>
      </w:pPr>
    </w:p>
    <w:p w:rsidR="007C22BD" w:rsidRDefault="007C22BD">
      <w:pPr>
        <w:pStyle w:val="BodyText"/>
        <w:spacing w:before="4"/>
        <w:rPr>
          <w:rFonts w:ascii="Times New Roman" w:hAnsi="Times New Roman" w:cs="Times New Roman"/>
          <w:sz w:val="19"/>
        </w:rPr>
      </w:pPr>
    </w:p>
    <w:p w:rsidR="007C22BD" w:rsidRPr="004258DD" w:rsidRDefault="007C22BD">
      <w:pPr>
        <w:pStyle w:val="BodyText"/>
        <w:spacing w:before="4"/>
        <w:rPr>
          <w:rFonts w:ascii="Times New Roman" w:hAnsi="Times New Roman" w:cs="Times New Roman"/>
          <w:sz w:val="19"/>
        </w:rPr>
      </w:pPr>
    </w:p>
    <w:p w:rsidR="007C22BD" w:rsidRPr="007C22BD" w:rsidRDefault="00AC371E" w:rsidP="007C22BD">
      <w:pPr>
        <w:pStyle w:val="ListParagraph"/>
        <w:numPr>
          <w:ilvl w:val="1"/>
          <w:numId w:val="19"/>
        </w:numPr>
        <w:tabs>
          <w:tab w:val="left" w:pos="1581"/>
        </w:tabs>
        <w:spacing w:after="240" w:line="208" w:lineRule="auto"/>
        <w:ind w:right="830"/>
        <w:rPr>
          <w:rFonts w:ascii="Times New Roman" w:hAnsi="Times New Roman" w:cs="Times New Roman"/>
        </w:rPr>
      </w:pPr>
      <w:r w:rsidRPr="004258DD">
        <w:rPr>
          <w:rFonts w:ascii="Times New Roman" w:hAnsi="Times New Roman" w:cs="Times New Roman"/>
        </w:rPr>
        <w:t>may</w:t>
      </w:r>
      <w:r w:rsidRPr="004258DD">
        <w:rPr>
          <w:rFonts w:ascii="Times New Roman" w:hAnsi="Times New Roman" w:cs="Times New Roman"/>
          <w:spacing w:val="-29"/>
        </w:rPr>
        <w:t xml:space="preserve"> </w:t>
      </w:r>
      <w:r w:rsidRPr="004258DD">
        <w:rPr>
          <w:rFonts w:ascii="Times New Roman" w:hAnsi="Times New Roman" w:cs="Times New Roman"/>
        </w:rPr>
        <w:t>be</w:t>
      </w:r>
      <w:r w:rsidRPr="004258DD">
        <w:rPr>
          <w:rFonts w:ascii="Times New Roman" w:hAnsi="Times New Roman" w:cs="Times New Roman"/>
          <w:spacing w:val="-30"/>
        </w:rPr>
        <w:t xml:space="preserve"> </w:t>
      </w:r>
      <w:r w:rsidRPr="004258DD">
        <w:rPr>
          <w:rFonts w:ascii="Times New Roman" w:hAnsi="Times New Roman" w:cs="Times New Roman"/>
        </w:rPr>
        <w:t>extended</w:t>
      </w:r>
      <w:r w:rsidRPr="004258DD">
        <w:rPr>
          <w:rFonts w:ascii="Times New Roman" w:hAnsi="Times New Roman" w:cs="Times New Roman"/>
          <w:spacing w:val="-28"/>
        </w:rPr>
        <w:t xml:space="preserve"> </w:t>
      </w:r>
      <w:r w:rsidRPr="004258DD">
        <w:rPr>
          <w:rFonts w:ascii="Times New Roman" w:hAnsi="Times New Roman" w:cs="Times New Roman"/>
        </w:rPr>
        <w:t>60</w:t>
      </w:r>
      <w:r w:rsidRPr="004258DD">
        <w:rPr>
          <w:rFonts w:ascii="Times New Roman" w:hAnsi="Times New Roman" w:cs="Times New Roman"/>
          <w:spacing w:val="-29"/>
        </w:rPr>
        <w:t xml:space="preserve"> </w:t>
      </w:r>
      <w:r w:rsidRPr="004258DD">
        <w:rPr>
          <w:rFonts w:ascii="Times New Roman" w:hAnsi="Times New Roman" w:cs="Times New Roman"/>
        </w:rPr>
        <w:t>additional</w:t>
      </w:r>
      <w:r w:rsidRPr="004258DD">
        <w:rPr>
          <w:rFonts w:ascii="Times New Roman" w:hAnsi="Times New Roman" w:cs="Times New Roman"/>
          <w:spacing w:val="-29"/>
        </w:rPr>
        <w:t xml:space="preserve"> </w:t>
      </w:r>
      <w:r w:rsidRPr="004258DD">
        <w:rPr>
          <w:rFonts w:ascii="Times New Roman" w:hAnsi="Times New Roman" w:cs="Times New Roman"/>
        </w:rPr>
        <w:t>days</w:t>
      </w:r>
      <w:r w:rsidRPr="004258DD">
        <w:rPr>
          <w:rFonts w:ascii="Times New Roman" w:hAnsi="Times New Roman" w:cs="Times New Roman"/>
          <w:spacing w:val="-29"/>
        </w:rPr>
        <w:t xml:space="preserve"> </w:t>
      </w:r>
      <w:r w:rsidRPr="004258DD">
        <w:rPr>
          <w:rFonts w:ascii="Times New Roman" w:hAnsi="Times New Roman" w:cs="Times New Roman"/>
        </w:rPr>
        <w:t>if</w:t>
      </w:r>
      <w:r w:rsidRPr="004258DD">
        <w:rPr>
          <w:rFonts w:ascii="Times New Roman" w:hAnsi="Times New Roman" w:cs="Times New Roman"/>
          <w:spacing w:val="-29"/>
        </w:rPr>
        <w:t xml:space="preserve"> </w:t>
      </w:r>
      <w:r w:rsidRPr="004258DD">
        <w:rPr>
          <w:rFonts w:ascii="Times New Roman" w:hAnsi="Times New Roman" w:cs="Times New Roman"/>
        </w:rPr>
        <w:t>Chapter</w:t>
      </w:r>
      <w:r w:rsidRPr="004258DD">
        <w:rPr>
          <w:rFonts w:ascii="Times New Roman" w:hAnsi="Times New Roman" w:cs="Times New Roman"/>
          <w:spacing w:val="-28"/>
        </w:rPr>
        <w:t xml:space="preserve"> </w:t>
      </w:r>
      <w:r w:rsidRPr="004258DD">
        <w:rPr>
          <w:rFonts w:ascii="Times New Roman" w:hAnsi="Times New Roman" w:cs="Times New Roman"/>
        </w:rPr>
        <w:t>2007,</w:t>
      </w:r>
      <w:r w:rsidRPr="004258DD">
        <w:rPr>
          <w:rFonts w:ascii="Times New Roman" w:hAnsi="Times New Roman" w:cs="Times New Roman"/>
          <w:spacing w:val="-29"/>
        </w:rPr>
        <w:t xml:space="preserve"> </w:t>
      </w:r>
      <w:r w:rsidRPr="004258DD">
        <w:rPr>
          <w:rFonts w:ascii="Times New Roman" w:hAnsi="Times New Roman" w:cs="Times New Roman"/>
        </w:rPr>
        <w:t>Government</w:t>
      </w:r>
      <w:r w:rsidRPr="004258DD">
        <w:rPr>
          <w:rFonts w:ascii="Times New Roman" w:hAnsi="Times New Roman" w:cs="Times New Roman"/>
          <w:spacing w:val="-29"/>
        </w:rPr>
        <w:t xml:space="preserve"> </w:t>
      </w:r>
      <w:r w:rsidRPr="004258DD">
        <w:rPr>
          <w:rFonts w:ascii="Times New Roman" w:hAnsi="Times New Roman" w:cs="Times New Roman"/>
        </w:rPr>
        <w:t>Code,</w:t>
      </w:r>
      <w:r w:rsidRPr="004258DD">
        <w:rPr>
          <w:rFonts w:ascii="Times New Roman" w:hAnsi="Times New Roman" w:cs="Times New Roman"/>
          <w:spacing w:val="-29"/>
        </w:rPr>
        <w:t xml:space="preserve"> </w:t>
      </w:r>
      <w:r w:rsidRPr="004258DD">
        <w:rPr>
          <w:rFonts w:ascii="Times New Roman" w:hAnsi="Times New Roman" w:cs="Times New Roman"/>
        </w:rPr>
        <w:t>requires</w:t>
      </w:r>
      <w:r w:rsidRPr="004258DD">
        <w:rPr>
          <w:rFonts w:ascii="Times New Roman" w:hAnsi="Times New Roman" w:cs="Times New Roman"/>
          <w:spacing w:val="-28"/>
        </w:rPr>
        <w:t xml:space="preserve"> </w:t>
      </w:r>
      <w:r w:rsidRPr="004258DD">
        <w:rPr>
          <w:rFonts w:ascii="Times New Roman" w:hAnsi="Times New Roman" w:cs="Times New Roman"/>
        </w:rPr>
        <w:t xml:space="preserve">the </w:t>
      </w:r>
      <w:r w:rsidRPr="004258DD">
        <w:rPr>
          <w:rFonts w:ascii="Times New Roman" w:hAnsi="Times New Roman" w:cs="Times New Roman"/>
          <w:w w:val="95"/>
        </w:rPr>
        <w:t>county</w:t>
      </w:r>
      <w:r w:rsidRPr="004258DD">
        <w:rPr>
          <w:rFonts w:ascii="Times New Roman" w:hAnsi="Times New Roman" w:cs="Times New Roman"/>
          <w:spacing w:val="-27"/>
          <w:w w:val="95"/>
        </w:rPr>
        <w:t xml:space="preserve"> </w:t>
      </w:r>
      <w:r w:rsidRPr="004258DD">
        <w:rPr>
          <w:rFonts w:ascii="Times New Roman" w:hAnsi="Times New Roman" w:cs="Times New Roman"/>
          <w:w w:val="95"/>
        </w:rPr>
        <w:t>to</w:t>
      </w:r>
      <w:r w:rsidRPr="004258DD">
        <w:rPr>
          <w:rFonts w:ascii="Times New Roman" w:hAnsi="Times New Roman" w:cs="Times New Roman"/>
          <w:spacing w:val="-27"/>
          <w:w w:val="95"/>
        </w:rPr>
        <w:t xml:space="preserve"> </w:t>
      </w:r>
      <w:r w:rsidRPr="004258DD">
        <w:rPr>
          <w:rFonts w:ascii="Times New Roman" w:hAnsi="Times New Roman" w:cs="Times New Roman"/>
          <w:w w:val="95"/>
        </w:rPr>
        <w:t>perform</w:t>
      </w:r>
      <w:r w:rsidRPr="004258DD">
        <w:rPr>
          <w:rFonts w:ascii="Times New Roman" w:hAnsi="Times New Roman" w:cs="Times New Roman"/>
          <w:spacing w:val="-27"/>
          <w:w w:val="95"/>
        </w:rPr>
        <w:t xml:space="preserve"> </w:t>
      </w:r>
      <w:r w:rsidRPr="004258DD">
        <w:rPr>
          <w:rFonts w:ascii="Times New Roman" w:hAnsi="Times New Roman" w:cs="Times New Roman"/>
          <w:w w:val="95"/>
        </w:rPr>
        <w:t>a</w:t>
      </w:r>
      <w:r w:rsidRPr="004258DD">
        <w:rPr>
          <w:rFonts w:ascii="Times New Roman" w:hAnsi="Times New Roman" w:cs="Times New Roman"/>
          <w:spacing w:val="-26"/>
          <w:w w:val="95"/>
        </w:rPr>
        <w:t xml:space="preserve"> </w:t>
      </w:r>
      <w:r w:rsidRPr="004258DD">
        <w:rPr>
          <w:rFonts w:ascii="Times New Roman" w:hAnsi="Times New Roman" w:cs="Times New Roman"/>
          <w:w w:val="95"/>
        </w:rPr>
        <w:t>takings</w:t>
      </w:r>
      <w:r w:rsidRPr="004258DD">
        <w:rPr>
          <w:rFonts w:ascii="Times New Roman" w:hAnsi="Times New Roman" w:cs="Times New Roman"/>
          <w:spacing w:val="-29"/>
          <w:w w:val="95"/>
        </w:rPr>
        <w:t xml:space="preserve"> </w:t>
      </w:r>
      <w:r w:rsidRPr="004258DD">
        <w:rPr>
          <w:rFonts w:ascii="Times New Roman" w:hAnsi="Times New Roman" w:cs="Times New Roman"/>
          <w:w w:val="95"/>
        </w:rPr>
        <w:t>impact</w:t>
      </w:r>
      <w:r w:rsidRPr="004258DD">
        <w:rPr>
          <w:rFonts w:ascii="Times New Roman" w:hAnsi="Times New Roman" w:cs="Times New Roman"/>
          <w:spacing w:val="-26"/>
          <w:w w:val="95"/>
        </w:rPr>
        <w:t xml:space="preserve"> </w:t>
      </w:r>
      <w:r w:rsidRPr="004258DD">
        <w:rPr>
          <w:rFonts w:ascii="Times New Roman" w:hAnsi="Times New Roman" w:cs="Times New Roman"/>
          <w:w w:val="95"/>
        </w:rPr>
        <w:t>assessment</w:t>
      </w:r>
      <w:r w:rsidRPr="004258DD">
        <w:rPr>
          <w:rFonts w:ascii="Times New Roman" w:hAnsi="Times New Roman" w:cs="Times New Roman"/>
          <w:spacing w:val="-27"/>
          <w:w w:val="95"/>
        </w:rPr>
        <w:t xml:space="preserve"> </w:t>
      </w:r>
      <w:r w:rsidRPr="004258DD">
        <w:rPr>
          <w:rFonts w:ascii="Times New Roman" w:hAnsi="Times New Roman" w:cs="Times New Roman"/>
          <w:w w:val="95"/>
        </w:rPr>
        <w:t>in</w:t>
      </w:r>
      <w:r w:rsidRPr="004258DD">
        <w:rPr>
          <w:rFonts w:ascii="Times New Roman" w:hAnsi="Times New Roman" w:cs="Times New Roman"/>
          <w:spacing w:val="-27"/>
          <w:w w:val="95"/>
        </w:rPr>
        <w:t xml:space="preserve"> </w:t>
      </w:r>
      <w:r w:rsidRPr="004258DD">
        <w:rPr>
          <w:rFonts w:ascii="Times New Roman" w:hAnsi="Times New Roman" w:cs="Times New Roman"/>
          <w:w w:val="95"/>
        </w:rPr>
        <w:t>connection</w:t>
      </w:r>
      <w:r w:rsidRPr="004258DD">
        <w:rPr>
          <w:rFonts w:ascii="Times New Roman" w:hAnsi="Times New Roman" w:cs="Times New Roman"/>
          <w:spacing w:val="-27"/>
          <w:w w:val="95"/>
        </w:rPr>
        <w:t xml:space="preserve"> </w:t>
      </w:r>
      <w:r w:rsidRPr="004258DD">
        <w:rPr>
          <w:rFonts w:ascii="Times New Roman" w:hAnsi="Times New Roman" w:cs="Times New Roman"/>
          <w:w w:val="95"/>
        </w:rPr>
        <w:t>with</w:t>
      </w:r>
      <w:r w:rsidRPr="004258DD">
        <w:rPr>
          <w:rFonts w:ascii="Times New Roman" w:hAnsi="Times New Roman" w:cs="Times New Roman"/>
          <w:spacing w:val="-27"/>
          <w:w w:val="95"/>
        </w:rPr>
        <w:t xml:space="preserve"> </w:t>
      </w:r>
      <w:r w:rsidRPr="004258DD">
        <w:rPr>
          <w:rFonts w:ascii="Times New Roman" w:hAnsi="Times New Roman" w:cs="Times New Roman"/>
          <w:w w:val="95"/>
        </w:rPr>
        <w:t>a</w:t>
      </w:r>
      <w:r w:rsidRPr="004258DD">
        <w:rPr>
          <w:rFonts w:ascii="Times New Roman" w:hAnsi="Times New Roman" w:cs="Times New Roman"/>
          <w:spacing w:val="-26"/>
          <w:w w:val="95"/>
        </w:rPr>
        <w:t xml:space="preserve"> </w:t>
      </w:r>
      <w:r w:rsidRPr="004258DD">
        <w:rPr>
          <w:rFonts w:ascii="Times New Roman" w:hAnsi="Times New Roman" w:cs="Times New Roman"/>
          <w:w w:val="95"/>
        </w:rPr>
        <w:t>plat</w:t>
      </w:r>
      <w:r w:rsidRPr="004258DD">
        <w:rPr>
          <w:rFonts w:ascii="Times New Roman" w:hAnsi="Times New Roman" w:cs="Times New Roman"/>
          <w:spacing w:val="-26"/>
          <w:w w:val="95"/>
        </w:rPr>
        <w:t xml:space="preserve"> </w:t>
      </w:r>
      <w:r w:rsidRPr="004258DD">
        <w:rPr>
          <w:rFonts w:ascii="Times New Roman" w:hAnsi="Times New Roman" w:cs="Times New Roman"/>
          <w:w w:val="95"/>
        </w:rPr>
        <w:t>application;</w:t>
      </w:r>
      <w:r w:rsidRPr="004258DD">
        <w:rPr>
          <w:rFonts w:ascii="Times New Roman" w:hAnsi="Times New Roman" w:cs="Times New Roman"/>
          <w:spacing w:val="-27"/>
          <w:w w:val="95"/>
        </w:rPr>
        <w:t xml:space="preserve"> </w:t>
      </w:r>
      <w:r w:rsidRPr="004258DD">
        <w:rPr>
          <w:rFonts w:ascii="Times New Roman" w:hAnsi="Times New Roman" w:cs="Times New Roman"/>
          <w:w w:val="95"/>
        </w:rPr>
        <w:t>and</w:t>
      </w:r>
      <w:r w:rsidR="007C22BD">
        <w:rPr>
          <w:rFonts w:ascii="Times New Roman" w:hAnsi="Times New Roman" w:cs="Times New Roman"/>
          <w:w w:val="95"/>
        </w:rPr>
        <w:t xml:space="preserve"> </w:t>
      </w:r>
    </w:p>
    <w:p w:rsidR="00277ED5" w:rsidRPr="007C22BD" w:rsidRDefault="00AC371E" w:rsidP="007C22BD">
      <w:pPr>
        <w:pStyle w:val="ListParagraph"/>
        <w:numPr>
          <w:ilvl w:val="1"/>
          <w:numId w:val="19"/>
        </w:numPr>
        <w:tabs>
          <w:tab w:val="left" w:pos="1581"/>
        </w:tabs>
        <w:spacing w:line="208" w:lineRule="auto"/>
        <w:ind w:right="830"/>
        <w:rPr>
          <w:rFonts w:ascii="Times New Roman" w:hAnsi="Times New Roman" w:cs="Times New Roman"/>
        </w:rPr>
      </w:pPr>
      <w:r w:rsidRPr="007C22BD">
        <w:rPr>
          <w:rFonts w:ascii="Times New Roman" w:hAnsi="Times New Roman" w:cs="Times New Roman"/>
          <w:w w:val="95"/>
        </w:rPr>
        <w:t>applies</w:t>
      </w:r>
      <w:r w:rsidRPr="007C22BD">
        <w:rPr>
          <w:rFonts w:ascii="Times New Roman" w:hAnsi="Times New Roman" w:cs="Times New Roman"/>
          <w:spacing w:val="7"/>
          <w:w w:val="95"/>
        </w:rPr>
        <w:t xml:space="preserve"> </w:t>
      </w:r>
      <w:r w:rsidRPr="007C22BD">
        <w:rPr>
          <w:rFonts w:ascii="Times New Roman" w:hAnsi="Times New Roman" w:cs="Times New Roman"/>
          <w:w w:val="95"/>
        </w:rPr>
        <w:t>only</w:t>
      </w:r>
      <w:r w:rsidRPr="007C22BD">
        <w:rPr>
          <w:rFonts w:ascii="Times New Roman" w:hAnsi="Times New Roman" w:cs="Times New Roman"/>
          <w:spacing w:val="6"/>
          <w:w w:val="95"/>
        </w:rPr>
        <w:t xml:space="preserve"> </w:t>
      </w:r>
      <w:r w:rsidRPr="007C22BD">
        <w:rPr>
          <w:rFonts w:ascii="Times New Roman" w:hAnsi="Times New Roman" w:cs="Times New Roman"/>
          <w:w w:val="95"/>
        </w:rPr>
        <w:t>to</w:t>
      </w:r>
      <w:r w:rsidRPr="007C22BD">
        <w:rPr>
          <w:rFonts w:ascii="Times New Roman" w:hAnsi="Times New Roman" w:cs="Times New Roman"/>
          <w:spacing w:val="7"/>
          <w:w w:val="95"/>
        </w:rPr>
        <w:t xml:space="preserve"> </w:t>
      </w:r>
      <w:r w:rsidRPr="007C22BD">
        <w:rPr>
          <w:rFonts w:ascii="Times New Roman" w:hAnsi="Times New Roman" w:cs="Times New Roman"/>
          <w:w w:val="95"/>
        </w:rPr>
        <w:t>a</w:t>
      </w:r>
      <w:r w:rsidRPr="007C22BD">
        <w:rPr>
          <w:rFonts w:ascii="Times New Roman" w:hAnsi="Times New Roman" w:cs="Times New Roman"/>
          <w:spacing w:val="5"/>
          <w:w w:val="95"/>
        </w:rPr>
        <w:t xml:space="preserve"> </w:t>
      </w:r>
      <w:r w:rsidRPr="007C22BD">
        <w:rPr>
          <w:rFonts w:ascii="Times New Roman" w:hAnsi="Times New Roman" w:cs="Times New Roman"/>
          <w:w w:val="95"/>
        </w:rPr>
        <w:t>decision</w:t>
      </w:r>
      <w:r w:rsidRPr="007C22BD">
        <w:rPr>
          <w:rFonts w:ascii="Times New Roman" w:hAnsi="Times New Roman" w:cs="Times New Roman"/>
          <w:spacing w:val="4"/>
          <w:w w:val="95"/>
        </w:rPr>
        <w:t xml:space="preserve"> </w:t>
      </w:r>
      <w:r w:rsidRPr="007C22BD">
        <w:rPr>
          <w:rFonts w:ascii="Times New Roman" w:hAnsi="Times New Roman" w:cs="Times New Roman"/>
          <w:w w:val="95"/>
        </w:rPr>
        <w:t>wholly</w:t>
      </w:r>
      <w:r w:rsidRPr="007C22BD">
        <w:rPr>
          <w:rFonts w:ascii="Times New Roman" w:hAnsi="Times New Roman" w:cs="Times New Roman"/>
          <w:spacing w:val="7"/>
          <w:w w:val="95"/>
        </w:rPr>
        <w:t xml:space="preserve"> </w:t>
      </w:r>
      <w:r w:rsidRPr="007C22BD">
        <w:rPr>
          <w:rFonts w:ascii="Times New Roman" w:hAnsi="Times New Roman" w:cs="Times New Roman"/>
          <w:w w:val="95"/>
        </w:rPr>
        <w:t>within</w:t>
      </w:r>
      <w:r w:rsidRPr="007C22BD">
        <w:rPr>
          <w:rFonts w:ascii="Times New Roman" w:hAnsi="Times New Roman" w:cs="Times New Roman"/>
          <w:spacing w:val="6"/>
          <w:w w:val="95"/>
        </w:rPr>
        <w:t xml:space="preserve"> </w:t>
      </w:r>
      <w:r w:rsidRPr="007C22BD">
        <w:rPr>
          <w:rFonts w:ascii="Times New Roman" w:hAnsi="Times New Roman" w:cs="Times New Roman"/>
          <w:w w:val="95"/>
        </w:rPr>
        <w:t>the</w:t>
      </w:r>
      <w:r w:rsidRPr="007C22BD">
        <w:rPr>
          <w:rFonts w:ascii="Times New Roman" w:hAnsi="Times New Roman" w:cs="Times New Roman"/>
          <w:spacing w:val="6"/>
          <w:w w:val="95"/>
        </w:rPr>
        <w:t xml:space="preserve"> </w:t>
      </w:r>
      <w:r w:rsidRPr="007C22BD">
        <w:rPr>
          <w:rFonts w:ascii="Times New Roman" w:hAnsi="Times New Roman" w:cs="Times New Roman"/>
          <w:w w:val="95"/>
        </w:rPr>
        <w:t>control</w:t>
      </w:r>
      <w:r w:rsidRPr="007C22BD">
        <w:rPr>
          <w:rFonts w:ascii="Times New Roman" w:hAnsi="Times New Roman" w:cs="Times New Roman"/>
          <w:spacing w:val="6"/>
          <w:w w:val="95"/>
        </w:rPr>
        <w:t xml:space="preserve"> </w:t>
      </w:r>
      <w:r w:rsidRPr="007C22BD">
        <w:rPr>
          <w:rFonts w:ascii="Times New Roman" w:hAnsi="Times New Roman" w:cs="Times New Roman"/>
          <w:w w:val="95"/>
        </w:rPr>
        <w:t>of</w:t>
      </w:r>
      <w:r w:rsidRPr="007C22BD">
        <w:rPr>
          <w:rFonts w:ascii="Times New Roman" w:hAnsi="Times New Roman" w:cs="Times New Roman"/>
          <w:spacing w:val="7"/>
          <w:w w:val="95"/>
        </w:rPr>
        <w:t xml:space="preserve"> </w:t>
      </w:r>
      <w:r w:rsidRPr="007C22BD">
        <w:rPr>
          <w:rFonts w:ascii="Times New Roman" w:hAnsi="Times New Roman" w:cs="Times New Roman"/>
          <w:w w:val="95"/>
        </w:rPr>
        <w:t>the</w:t>
      </w:r>
      <w:r w:rsidRPr="007C22BD">
        <w:rPr>
          <w:rFonts w:ascii="Times New Roman" w:hAnsi="Times New Roman" w:cs="Times New Roman"/>
          <w:spacing w:val="6"/>
          <w:w w:val="95"/>
        </w:rPr>
        <w:t xml:space="preserve"> </w:t>
      </w:r>
      <w:r w:rsidRPr="007C22BD">
        <w:rPr>
          <w:rFonts w:ascii="Times New Roman" w:hAnsi="Times New Roman" w:cs="Times New Roman"/>
          <w:w w:val="95"/>
        </w:rPr>
        <w:t>Commissioners</w:t>
      </w:r>
      <w:r w:rsidRPr="007C22BD">
        <w:rPr>
          <w:rFonts w:ascii="Times New Roman" w:hAnsi="Times New Roman" w:cs="Times New Roman"/>
          <w:spacing w:val="5"/>
          <w:w w:val="95"/>
        </w:rPr>
        <w:t xml:space="preserve"> </w:t>
      </w:r>
      <w:r w:rsidRPr="007C22BD">
        <w:rPr>
          <w:rFonts w:ascii="Times New Roman" w:hAnsi="Times New Roman" w:cs="Times New Roman"/>
          <w:w w:val="95"/>
        </w:rPr>
        <w:t>Court</w:t>
      </w:r>
      <w:r w:rsidRPr="007C22BD">
        <w:rPr>
          <w:rFonts w:ascii="Times New Roman" w:hAnsi="Times New Roman" w:cs="Times New Roman"/>
          <w:spacing w:val="7"/>
          <w:w w:val="95"/>
        </w:rPr>
        <w:t xml:space="preserve"> </w:t>
      </w:r>
      <w:r w:rsidRPr="007C22BD">
        <w:rPr>
          <w:rFonts w:ascii="Times New Roman" w:hAnsi="Times New Roman" w:cs="Times New Roman"/>
          <w:w w:val="95"/>
        </w:rPr>
        <w:t>or</w:t>
      </w:r>
      <w:r w:rsidRPr="007C22BD">
        <w:rPr>
          <w:rFonts w:ascii="Times New Roman" w:hAnsi="Times New Roman" w:cs="Times New Roman"/>
          <w:spacing w:val="7"/>
          <w:w w:val="95"/>
        </w:rPr>
        <w:t xml:space="preserve"> </w:t>
      </w:r>
      <w:r w:rsidRPr="007C22BD">
        <w:rPr>
          <w:rFonts w:ascii="Times New Roman" w:hAnsi="Times New Roman" w:cs="Times New Roman"/>
          <w:w w:val="95"/>
        </w:rPr>
        <w:t>the</w:t>
      </w:r>
    </w:p>
    <w:p w:rsidR="00277ED5" w:rsidRPr="004258DD" w:rsidRDefault="00AC371E">
      <w:pPr>
        <w:pStyle w:val="BodyText"/>
        <w:spacing w:line="236" w:lineRule="exact"/>
        <w:ind w:left="1580"/>
        <w:rPr>
          <w:rFonts w:ascii="Times New Roman" w:hAnsi="Times New Roman" w:cs="Times New Roman"/>
        </w:rPr>
      </w:pPr>
      <w:r w:rsidRPr="004258DD">
        <w:rPr>
          <w:rFonts w:ascii="Times New Roman" w:hAnsi="Times New Roman" w:cs="Times New Roman"/>
          <w:w w:val="95"/>
        </w:rPr>
        <w:t>Court’s designee.</w:t>
      </w:r>
    </w:p>
    <w:p w:rsidR="004258DD" w:rsidRPr="004258DD" w:rsidRDefault="00AC371E" w:rsidP="004258DD">
      <w:pPr>
        <w:pStyle w:val="ListParagraph"/>
        <w:numPr>
          <w:ilvl w:val="0"/>
          <w:numId w:val="19"/>
        </w:numPr>
        <w:spacing w:before="202" w:line="220" w:lineRule="auto"/>
        <w:ind w:left="1080" w:right="843" w:hanging="360"/>
        <w:jc w:val="left"/>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9"/>
        </w:rPr>
        <w:t xml:space="preserve"> </w:t>
      </w:r>
      <w:r w:rsidRPr="004258DD">
        <w:rPr>
          <w:rFonts w:ascii="Times New Roman" w:hAnsi="Times New Roman" w:cs="Times New Roman"/>
        </w:rPr>
        <w:t>Commissioners</w:t>
      </w:r>
      <w:r w:rsidRPr="004258DD">
        <w:rPr>
          <w:rFonts w:ascii="Times New Roman" w:hAnsi="Times New Roman" w:cs="Times New Roman"/>
          <w:spacing w:val="-9"/>
        </w:rPr>
        <w:t xml:space="preserve"> </w:t>
      </w:r>
      <w:r w:rsidRPr="004258DD">
        <w:rPr>
          <w:rFonts w:ascii="Times New Roman" w:hAnsi="Times New Roman" w:cs="Times New Roman"/>
        </w:rPr>
        <w:t>Court</w:t>
      </w:r>
      <w:r w:rsidRPr="004258DD">
        <w:rPr>
          <w:rFonts w:ascii="Times New Roman" w:hAnsi="Times New Roman" w:cs="Times New Roman"/>
          <w:spacing w:val="-9"/>
        </w:rPr>
        <w:t xml:space="preserve"> </w:t>
      </w:r>
      <w:r w:rsidRPr="004258DD">
        <w:rPr>
          <w:rFonts w:ascii="Times New Roman" w:hAnsi="Times New Roman" w:cs="Times New Roman"/>
        </w:rPr>
        <w:t>or</w:t>
      </w:r>
      <w:r w:rsidRPr="004258DD">
        <w:rPr>
          <w:rFonts w:ascii="Times New Roman" w:hAnsi="Times New Roman" w:cs="Times New Roman"/>
          <w:spacing w:val="-9"/>
        </w:rPr>
        <w:t xml:space="preserve"> </w:t>
      </w:r>
      <w:r w:rsidRPr="004258DD">
        <w:rPr>
          <w:rFonts w:ascii="Times New Roman" w:hAnsi="Times New Roman" w:cs="Times New Roman"/>
        </w:rPr>
        <w:t>the</w:t>
      </w:r>
      <w:r w:rsidRPr="004258DD">
        <w:rPr>
          <w:rFonts w:ascii="Times New Roman" w:hAnsi="Times New Roman" w:cs="Times New Roman"/>
          <w:spacing w:val="-9"/>
        </w:rPr>
        <w:t xml:space="preserve"> </w:t>
      </w:r>
      <w:r w:rsidRPr="004258DD">
        <w:rPr>
          <w:rFonts w:ascii="Times New Roman" w:hAnsi="Times New Roman" w:cs="Times New Roman"/>
        </w:rPr>
        <w:t>Court’s</w:t>
      </w:r>
      <w:r w:rsidRPr="004258DD">
        <w:rPr>
          <w:rFonts w:ascii="Times New Roman" w:hAnsi="Times New Roman" w:cs="Times New Roman"/>
          <w:spacing w:val="-9"/>
        </w:rPr>
        <w:t xml:space="preserve"> </w:t>
      </w:r>
      <w:r w:rsidRPr="004258DD">
        <w:rPr>
          <w:rFonts w:ascii="Times New Roman" w:hAnsi="Times New Roman" w:cs="Times New Roman"/>
        </w:rPr>
        <w:t>designee</w:t>
      </w:r>
      <w:r w:rsidRPr="004258DD">
        <w:rPr>
          <w:rFonts w:ascii="Times New Roman" w:hAnsi="Times New Roman" w:cs="Times New Roman"/>
          <w:spacing w:val="-9"/>
        </w:rPr>
        <w:t xml:space="preserve"> </w:t>
      </w:r>
      <w:r w:rsidRPr="004258DD">
        <w:rPr>
          <w:rFonts w:ascii="Times New Roman" w:hAnsi="Times New Roman" w:cs="Times New Roman"/>
        </w:rPr>
        <w:t>shall</w:t>
      </w:r>
      <w:r w:rsidRPr="004258DD">
        <w:rPr>
          <w:rFonts w:ascii="Times New Roman" w:hAnsi="Times New Roman" w:cs="Times New Roman"/>
          <w:spacing w:val="-9"/>
        </w:rPr>
        <w:t xml:space="preserve"> </w:t>
      </w:r>
      <w:r w:rsidRPr="004258DD">
        <w:rPr>
          <w:rFonts w:ascii="Times New Roman" w:hAnsi="Times New Roman" w:cs="Times New Roman"/>
        </w:rPr>
        <w:t>make</w:t>
      </w:r>
      <w:r w:rsidRPr="004258DD">
        <w:rPr>
          <w:rFonts w:ascii="Times New Roman" w:hAnsi="Times New Roman" w:cs="Times New Roman"/>
          <w:spacing w:val="-9"/>
        </w:rPr>
        <w:t xml:space="preserve"> </w:t>
      </w:r>
      <w:r w:rsidRPr="004258DD">
        <w:rPr>
          <w:rFonts w:ascii="Times New Roman" w:hAnsi="Times New Roman" w:cs="Times New Roman"/>
        </w:rPr>
        <w:t>the</w:t>
      </w:r>
      <w:r w:rsidRPr="004258DD">
        <w:rPr>
          <w:rFonts w:ascii="Times New Roman" w:hAnsi="Times New Roman" w:cs="Times New Roman"/>
          <w:spacing w:val="-9"/>
        </w:rPr>
        <w:t xml:space="preserve"> </w:t>
      </w:r>
      <w:r w:rsidRPr="004258DD">
        <w:rPr>
          <w:rFonts w:ascii="Times New Roman" w:hAnsi="Times New Roman" w:cs="Times New Roman"/>
        </w:rPr>
        <w:t>determination</w:t>
      </w:r>
      <w:r w:rsidRPr="004258DD">
        <w:rPr>
          <w:rFonts w:ascii="Times New Roman" w:hAnsi="Times New Roman" w:cs="Times New Roman"/>
          <w:spacing w:val="-10"/>
        </w:rPr>
        <w:t xml:space="preserve"> </w:t>
      </w:r>
      <w:r w:rsidRPr="004258DD">
        <w:rPr>
          <w:rFonts w:ascii="Times New Roman" w:hAnsi="Times New Roman" w:cs="Times New Roman"/>
        </w:rPr>
        <w:t>under Subsection</w:t>
      </w:r>
      <w:r w:rsidRPr="004258DD">
        <w:rPr>
          <w:rFonts w:ascii="Times New Roman" w:hAnsi="Times New Roman" w:cs="Times New Roman"/>
          <w:spacing w:val="-16"/>
        </w:rPr>
        <w:t xml:space="preserve"> </w:t>
      </w:r>
      <w:r w:rsidRPr="004258DD">
        <w:rPr>
          <w:rFonts w:ascii="Times New Roman" w:hAnsi="Times New Roman" w:cs="Times New Roman"/>
        </w:rPr>
        <w:t>F.2</w:t>
      </w:r>
      <w:r w:rsidRPr="004258DD">
        <w:rPr>
          <w:rFonts w:ascii="Times New Roman" w:hAnsi="Times New Roman" w:cs="Times New Roman"/>
          <w:spacing w:val="-15"/>
        </w:rPr>
        <w:t xml:space="preserve"> </w:t>
      </w:r>
      <w:r w:rsidRPr="004258DD">
        <w:rPr>
          <w:rFonts w:ascii="Times New Roman" w:hAnsi="Times New Roman" w:cs="Times New Roman"/>
        </w:rPr>
        <w:t>of</w:t>
      </w:r>
      <w:r w:rsidRPr="004258DD">
        <w:rPr>
          <w:rFonts w:ascii="Times New Roman" w:hAnsi="Times New Roman" w:cs="Times New Roman"/>
          <w:spacing w:val="-15"/>
        </w:rPr>
        <w:t xml:space="preserve"> </w:t>
      </w:r>
      <w:r w:rsidRPr="004258DD">
        <w:rPr>
          <w:rFonts w:ascii="Times New Roman" w:hAnsi="Times New Roman" w:cs="Times New Roman"/>
        </w:rPr>
        <w:t>whether</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60-day</w:t>
      </w:r>
      <w:r w:rsidRPr="004258DD">
        <w:rPr>
          <w:rFonts w:ascii="Times New Roman" w:hAnsi="Times New Roman" w:cs="Times New Roman"/>
          <w:spacing w:val="-17"/>
        </w:rPr>
        <w:t xml:space="preserve"> </w:t>
      </w:r>
      <w:r w:rsidRPr="004258DD">
        <w:rPr>
          <w:rFonts w:ascii="Times New Roman" w:hAnsi="Times New Roman" w:cs="Times New Roman"/>
        </w:rPr>
        <w:t>period</w:t>
      </w:r>
      <w:r w:rsidRPr="004258DD">
        <w:rPr>
          <w:rFonts w:ascii="Times New Roman" w:hAnsi="Times New Roman" w:cs="Times New Roman"/>
          <w:spacing w:val="-14"/>
        </w:rPr>
        <w:t xml:space="preserve"> </w:t>
      </w:r>
      <w:r w:rsidRPr="004258DD">
        <w:rPr>
          <w:rFonts w:ascii="Times New Roman" w:hAnsi="Times New Roman" w:cs="Times New Roman"/>
        </w:rPr>
        <w:t>will</w:t>
      </w:r>
      <w:r w:rsidRPr="004258DD">
        <w:rPr>
          <w:rFonts w:ascii="Times New Roman" w:hAnsi="Times New Roman" w:cs="Times New Roman"/>
          <w:spacing w:val="-16"/>
        </w:rPr>
        <w:t xml:space="preserve"> </w:t>
      </w:r>
      <w:r w:rsidRPr="004258DD">
        <w:rPr>
          <w:rFonts w:ascii="Times New Roman" w:hAnsi="Times New Roman" w:cs="Times New Roman"/>
        </w:rPr>
        <w:t>be</w:t>
      </w:r>
      <w:r w:rsidRPr="004258DD">
        <w:rPr>
          <w:rFonts w:ascii="Times New Roman" w:hAnsi="Times New Roman" w:cs="Times New Roman"/>
          <w:spacing w:val="-16"/>
        </w:rPr>
        <w:t xml:space="preserve"> </w:t>
      </w:r>
      <w:r w:rsidRPr="004258DD">
        <w:rPr>
          <w:rFonts w:ascii="Times New Roman" w:hAnsi="Times New Roman" w:cs="Times New Roman"/>
        </w:rPr>
        <w:t>extended</w:t>
      </w:r>
      <w:r w:rsidRPr="004258DD">
        <w:rPr>
          <w:rFonts w:ascii="Times New Roman" w:hAnsi="Times New Roman" w:cs="Times New Roman"/>
          <w:spacing w:val="-15"/>
        </w:rPr>
        <w:t xml:space="preserve"> </w:t>
      </w:r>
      <w:r w:rsidRPr="004258DD">
        <w:rPr>
          <w:rFonts w:ascii="Times New Roman" w:hAnsi="Times New Roman" w:cs="Times New Roman"/>
        </w:rPr>
        <w:t>not</w:t>
      </w:r>
      <w:r w:rsidRPr="004258DD">
        <w:rPr>
          <w:rFonts w:ascii="Times New Roman" w:hAnsi="Times New Roman" w:cs="Times New Roman"/>
          <w:spacing w:val="-16"/>
        </w:rPr>
        <w:t xml:space="preserve"> </w:t>
      </w:r>
      <w:r w:rsidRPr="004258DD">
        <w:rPr>
          <w:rFonts w:ascii="Times New Roman" w:hAnsi="Times New Roman" w:cs="Times New Roman"/>
        </w:rPr>
        <w:t>later</w:t>
      </w:r>
      <w:r w:rsidRPr="004258DD">
        <w:rPr>
          <w:rFonts w:ascii="Times New Roman" w:hAnsi="Times New Roman" w:cs="Times New Roman"/>
          <w:spacing w:val="-15"/>
        </w:rPr>
        <w:t xml:space="preserve"> </w:t>
      </w:r>
      <w:r w:rsidRPr="004258DD">
        <w:rPr>
          <w:rFonts w:ascii="Times New Roman" w:hAnsi="Times New Roman" w:cs="Times New Roman"/>
        </w:rPr>
        <w:t>than</w:t>
      </w:r>
      <w:r w:rsidRPr="004258DD">
        <w:rPr>
          <w:rFonts w:ascii="Times New Roman" w:hAnsi="Times New Roman" w:cs="Times New Roman"/>
          <w:spacing w:val="-15"/>
        </w:rPr>
        <w:t xml:space="preserve"> </w:t>
      </w:r>
      <w:r w:rsidRPr="004258DD">
        <w:rPr>
          <w:rFonts w:ascii="Times New Roman" w:hAnsi="Times New Roman" w:cs="Times New Roman"/>
        </w:rPr>
        <w:t>the</w:t>
      </w:r>
      <w:r w:rsidRPr="004258DD">
        <w:rPr>
          <w:rFonts w:ascii="Times New Roman" w:hAnsi="Times New Roman" w:cs="Times New Roman"/>
          <w:spacing w:val="-15"/>
        </w:rPr>
        <w:t xml:space="preserve"> </w:t>
      </w:r>
      <w:r w:rsidRPr="004258DD">
        <w:rPr>
          <w:rFonts w:ascii="Times New Roman" w:hAnsi="Times New Roman" w:cs="Times New Roman"/>
        </w:rPr>
        <w:t>20</w:t>
      </w:r>
      <w:r w:rsidRPr="004258DD">
        <w:rPr>
          <w:rFonts w:ascii="Times New Roman" w:hAnsi="Times New Roman" w:cs="Times New Roman"/>
          <w:position w:val="5"/>
          <w:sz w:val="14"/>
        </w:rPr>
        <w:t>th</w:t>
      </w:r>
      <w:r w:rsidRPr="004258DD">
        <w:rPr>
          <w:rFonts w:ascii="Times New Roman" w:hAnsi="Times New Roman" w:cs="Times New Roman"/>
          <w:spacing w:val="6"/>
          <w:position w:val="5"/>
          <w:sz w:val="14"/>
        </w:rPr>
        <w:t xml:space="preserve"> </w:t>
      </w:r>
      <w:r w:rsidRPr="004258DD">
        <w:rPr>
          <w:rFonts w:ascii="Times New Roman" w:hAnsi="Times New Roman" w:cs="Times New Roman"/>
        </w:rPr>
        <w:t>day after</w:t>
      </w:r>
      <w:r w:rsidRPr="004258DD">
        <w:rPr>
          <w:rFonts w:ascii="Times New Roman" w:hAnsi="Times New Roman" w:cs="Times New Roman"/>
          <w:spacing w:val="-26"/>
        </w:rPr>
        <w:t xml:space="preserve"> </w:t>
      </w:r>
      <w:r w:rsidRPr="004258DD">
        <w:rPr>
          <w:rFonts w:ascii="Times New Roman" w:hAnsi="Times New Roman" w:cs="Times New Roman"/>
        </w:rPr>
        <w:t>the</w:t>
      </w:r>
      <w:r w:rsidRPr="004258DD">
        <w:rPr>
          <w:rFonts w:ascii="Times New Roman" w:hAnsi="Times New Roman" w:cs="Times New Roman"/>
          <w:spacing w:val="-27"/>
        </w:rPr>
        <w:t xml:space="preserve"> </w:t>
      </w:r>
      <w:r w:rsidRPr="004258DD">
        <w:rPr>
          <w:rFonts w:ascii="Times New Roman" w:hAnsi="Times New Roman" w:cs="Times New Roman"/>
        </w:rPr>
        <w:t>date</w:t>
      </w:r>
      <w:r w:rsidRPr="004258DD">
        <w:rPr>
          <w:rFonts w:ascii="Times New Roman" w:hAnsi="Times New Roman" w:cs="Times New Roman"/>
          <w:spacing w:val="-27"/>
        </w:rPr>
        <w:t xml:space="preserve"> </w:t>
      </w:r>
      <w:r w:rsidRPr="004258DD">
        <w:rPr>
          <w:rFonts w:ascii="Times New Roman" w:hAnsi="Times New Roman" w:cs="Times New Roman"/>
        </w:rPr>
        <w:t>a</w:t>
      </w:r>
      <w:r w:rsidRPr="004258DD">
        <w:rPr>
          <w:rFonts w:ascii="Times New Roman" w:hAnsi="Times New Roman" w:cs="Times New Roman"/>
          <w:spacing w:val="-26"/>
        </w:rPr>
        <w:t xml:space="preserve"> </w:t>
      </w:r>
      <w:r w:rsidRPr="004258DD">
        <w:rPr>
          <w:rFonts w:ascii="Times New Roman" w:hAnsi="Times New Roman" w:cs="Times New Roman"/>
        </w:rPr>
        <w:t>completed</w:t>
      </w:r>
      <w:r w:rsidRPr="004258DD">
        <w:rPr>
          <w:rFonts w:ascii="Times New Roman" w:hAnsi="Times New Roman" w:cs="Times New Roman"/>
          <w:spacing w:val="-27"/>
        </w:rPr>
        <w:t xml:space="preserve"> </w:t>
      </w:r>
      <w:r w:rsidRPr="004258DD">
        <w:rPr>
          <w:rFonts w:ascii="Times New Roman" w:hAnsi="Times New Roman" w:cs="Times New Roman"/>
        </w:rPr>
        <w:t>plat</w:t>
      </w:r>
      <w:r w:rsidRPr="004258DD">
        <w:rPr>
          <w:rFonts w:ascii="Times New Roman" w:hAnsi="Times New Roman" w:cs="Times New Roman"/>
          <w:spacing w:val="-26"/>
        </w:rPr>
        <w:t xml:space="preserve"> </w:t>
      </w:r>
      <w:r w:rsidRPr="004258DD">
        <w:rPr>
          <w:rFonts w:ascii="Times New Roman" w:hAnsi="Times New Roman" w:cs="Times New Roman"/>
        </w:rPr>
        <w:t>application</w:t>
      </w:r>
      <w:r w:rsidRPr="004258DD">
        <w:rPr>
          <w:rFonts w:ascii="Times New Roman" w:hAnsi="Times New Roman" w:cs="Times New Roman"/>
          <w:spacing w:val="-28"/>
        </w:rPr>
        <w:t xml:space="preserve"> </w:t>
      </w:r>
      <w:r w:rsidRPr="004258DD">
        <w:rPr>
          <w:rFonts w:ascii="Times New Roman" w:hAnsi="Times New Roman" w:cs="Times New Roman"/>
        </w:rPr>
        <w:t>is</w:t>
      </w:r>
      <w:r w:rsidRPr="004258DD">
        <w:rPr>
          <w:rFonts w:ascii="Times New Roman" w:hAnsi="Times New Roman" w:cs="Times New Roman"/>
          <w:spacing w:val="-26"/>
        </w:rPr>
        <w:t xml:space="preserve"> </w:t>
      </w:r>
      <w:r w:rsidRPr="004258DD">
        <w:rPr>
          <w:rFonts w:ascii="Times New Roman" w:hAnsi="Times New Roman" w:cs="Times New Roman"/>
        </w:rPr>
        <w:t>received</w:t>
      </w:r>
      <w:r w:rsidRPr="004258DD">
        <w:rPr>
          <w:rFonts w:ascii="Times New Roman" w:hAnsi="Times New Roman" w:cs="Times New Roman"/>
          <w:spacing w:val="-26"/>
        </w:rPr>
        <w:t xml:space="preserve"> </w:t>
      </w:r>
      <w:r w:rsidRPr="004258DD">
        <w:rPr>
          <w:rFonts w:ascii="Times New Roman" w:hAnsi="Times New Roman" w:cs="Times New Roman"/>
        </w:rPr>
        <w:t>by</w:t>
      </w:r>
      <w:r w:rsidRPr="004258DD">
        <w:rPr>
          <w:rFonts w:ascii="Times New Roman" w:hAnsi="Times New Roman" w:cs="Times New Roman"/>
          <w:spacing w:val="-26"/>
        </w:rPr>
        <w:t xml:space="preserve"> </w:t>
      </w:r>
      <w:r w:rsidRPr="004258DD">
        <w:rPr>
          <w:rFonts w:ascii="Times New Roman" w:hAnsi="Times New Roman" w:cs="Times New Roman"/>
        </w:rPr>
        <w:t>the</w:t>
      </w:r>
      <w:r w:rsidRPr="004258DD">
        <w:rPr>
          <w:rFonts w:ascii="Times New Roman" w:hAnsi="Times New Roman" w:cs="Times New Roman"/>
          <w:spacing w:val="-27"/>
        </w:rPr>
        <w:t xml:space="preserve"> </w:t>
      </w:r>
      <w:r w:rsidRPr="004258DD">
        <w:rPr>
          <w:rFonts w:ascii="Times New Roman" w:hAnsi="Times New Roman" w:cs="Times New Roman"/>
        </w:rPr>
        <w:t>Commissioners</w:t>
      </w:r>
      <w:r w:rsidRPr="004258DD">
        <w:rPr>
          <w:rFonts w:ascii="Times New Roman" w:hAnsi="Times New Roman" w:cs="Times New Roman"/>
          <w:spacing w:val="-26"/>
        </w:rPr>
        <w:t xml:space="preserve"> </w:t>
      </w:r>
      <w:r w:rsidRPr="004258DD">
        <w:rPr>
          <w:rFonts w:ascii="Times New Roman" w:hAnsi="Times New Roman" w:cs="Times New Roman"/>
        </w:rPr>
        <w:t>Court</w:t>
      </w:r>
      <w:r w:rsidRPr="004258DD">
        <w:rPr>
          <w:rFonts w:ascii="Times New Roman" w:hAnsi="Times New Roman" w:cs="Times New Roman"/>
          <w:spacing w:val="-26"/>
        </w:rPr>
        <w:t xml:space="preserve"> </w:t>
      </w:r>
      <w:r w:rsidRPr="004258DD">
        <w:rPr>
          <w:rFonts w:ascii="Times New Roman" w:hAnsi="Times New Roman" w:cs="Times New Roman"/>
        </w:rPr>
        <w:t>or</w:t>
      </w:r>
      <w:r w:rsidRPr="004258DD">
        <w:rPr>
          <w:rFonts w:ascii="Times New Roman" w:hAnsi="Times New Roman" w:cs="Times New Roman"/>
          <w:spacing w:val="-26"/>
        </w:rPr>
        <w:t xml:space="preserve"> </w:t>
      </w:r>
      <w:r w:rsidRPr="004258DD">
        <w:rPr>
          <w:rFonts w:ascii="Times New Roman" w:hAnsi="Times New Roman" w:cs="Times New Roman"/>
        </w:rPr>
        <w:t>the Court’s</w:t>
      </w:r>
      <w:r w:rsidRPr="004258DD">
        <w:rPr>
          <w:rFonts w:ascii="Times New Roman" w:hAnsi="Times New Roman" w:cs="Times New Roman"/>
          <w:spacing w:val="-3"/>
        </w:rPr>
        <w:t xml:space="preserve"> </w:t>
      </w:r>
      <w:r w:rsidRPr="004258DD">
        <w:rPr>
          <w:rFonts w:ascii="Times New Roman" w:hAnsi="Times New Roman" w:cs="Times New Roman"/>
        </w:rPr>
        <w:t>designee.</w:t>
      </w:r>
    </w:p>
    <w:p w:rsidR="00277ED5" w:rsidRPr="004258DD" w:rsidRDefault="00AC371E" w:rsidP="004258DD">
      <w:pPr>
        <w:pStyle w:val="ListParagraph"/>
        <w:numPr>
          <w:ilvl w:val="0"/>
          <w:numId w:val="19"/>
        </w:numPr>
        <w:spacing w:before="202" w:line="220" w:lineRule="auto"/>
        <w:ind w:left="1080" w:right="843" w:hanging="360"/>
        <w:jc w:val="left"/>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19"/>
          <w:w w:val="95"/>
        </w:rPr>
        <w:t xml:space="preserve"> </w:t>
      </w:r>
      <w:r w:rsidRPr="004258DD">
        <w:rPr>
          <w:rFonts w:ascii="Times New Roman" w:hAnsi="Times New Roman" w:cs="Times New Roman"/>
          <w:w w:val="95"/>
        </w:rPr>
        <w:t>Court</w:t>
      </w:r>
      <w:r w:rsidRPr="004258DD">
        <w:rPr>
          <w:rFonts w:ascii="Times New Roman" w:hAnsi="Times New Roman" w:cs="Times New Roman"/>
          <w:spacing w:val="-19"/>
          <w:w w:val="95"/>
        </w:rPr>
        <w:t xml:space="preserve"> </w:t>
      </w:r>
      <w:r w:rsidRPr="004258DD">
        <w:rPr>
          <w:rFonts w:ascii="Times New Roman" w:hAnsi="Times New Roman" w:cs="Times New Roman"/>
          <w:w w:val="95"/>
        </w:rPr>
        <w:t>or</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Court’s</w:t>
      </w:r>
      <w:r w:rsidRPr="004258DD">
        <w:rPr>
          <w:rFonts w:ascii="Times New Roman" w:hAnsi="Times New Roman" w:cs="Times New Roman"/>
          <w:spacing w:val="-19"/>
          <w:w w:val="95"/>
        </w:rPr>
        <w:t xml:space="preserve"> </w:t>
      </w:r>
      <w:r w:rsidRPr="004258DD">
        <w:rPr>
          <w:rFonts w:ascii="Times New Roman" w:hAnsi="Times New Roman" w:cs="Times New Roman"/>
          <w:w w:val="95"/>
        </w:rPr>
        <w:t>designee</w:t>
      </w:r>
      <w:r w:rsidRPr="004258DD">
        <w:rPr>
          <w:rFonts w:ascii="Times New Roman" w:hAnsi="Times New Roman" w:cs="Times New Roman"/>
          <w:spacing w:val="-20"/>
          <w:w w:val="95"/>
        </w:rPr>
        <w:t xml:space="preserve"> </w:t>
      </w:r>
      <w:r w:rsidRPr="004258DD">
        <w:rPr>
          <w:rFonts w:ascii="Times New Roman" w:hAnsi="Times New Roman" w:cs="Times New Roman"/>
          <w:w w:val="95"/>
        </w:rPr>
        <w:t>may</w:t>
      </w:r>
      <w:r w:rsidRPr="004258DD">
        <w:rPr>
          <w:rFonts w:ascii="Times New Roman" w:hAnsi="Times New Roman" w:cs="Times New Roman"/>
          <w:spacing w:val="-19"/>
          <w:w w:val="95"/>
        </w:rPr>
        <w:t xml:space="preserve"> </w:t>
      </w:r>
      <w:r w:rsidRPr="004258DD">
        <w:rPr>
          <w:rFonts w:ascii="Times New Roman" w:hAnsi="Times New Roman" w:cs="Times New Roman"/>
          <w:w w:val="95"/>
        </w:rPr>
        <w:t>not</w:t>
      </w:r>
      <w:r w:rsidRPr="004258DD">
        <w:rPr>
          <w:rFonts w:ascii="Times New Roman" w:hAnsi="Times New Roman" w:cs="Times New Roman"/>
          <w:spacing w:val="-19"/>
          <w:w w:val="95"/>
        </w:rPr>
        <w:t xml:space="preserve"> </w:t>
      </w:r>
      <w:r w:rsidRPr="004258DD">
        <w:rPr>
          <w:rFonts w:ascii="Times New Roman" w:hAnsi="Times New Roman" w:cs="Times New Roman"/>
          <w:w w:val="95"/>
        </w:rPr>
        <w:t>compel</w:t>
      </w:r>
      <w:r w:rsidRPr="004258DD">
        <w:rPr>
          <w:rFonts w:ascii="Times New Roman" w:hAnsi="Times New Roman" w:cs="Times New Roman"/>
          <w:spacing w:val="-20"/>
          <w:w w:val="95"/>
        </w:rPr>
        <w:t xml:space="preserve"> </w:t>
      </w:r>
      <w:r w:rsidRPr="004258DD">
        <w:rPr>
          <w:rFonts w:ascii="Times New Roman" w:hAnsi="Times New Roman" w:cs="Times New Roman"/>
          <w:w w:val="95"/>
        </w:rPr>
        <w:t>an</w:t>
      </w:r>
      <w:r w:rsidRPr="004258DD">
        <w:rPr>
          <w:rFonts w:ascii="Times New Roman" w:hAnsi="Times New Roman" w:cs="Times New Roman"/>
          <w:spacing w:val="-19"/>
          <w:w w:val="95"/>
        </w:rPr>
        <w:t xml:space="preserve"> </w:t>
      </w:r>
      <w:r w:rsidRPr="004258DD">
        <w:rPr>
          <w:rFonts w:ascii="Times New Roman" w:hAnsi="Times New Roman" w:cs="Times New Roman"/>
          <w:w w:val="95"/>
        </w:rPr>
        <w:t>applicant</w:t>
      </w:r>
      <w:r w:rsidRPr="004258DD">
        <w:rPr>
          <w:rFonts w:ascii="Times New Roman" w:hAnsi="Times New Roman" w:cs="Times New Roman"/>
          <w:spacing w:val="-19"/>
          <w:w w:val="95"/>
        </w:rPr>
        <w:t xml:space="preserve"> </w:t>
      </w:r>
      <w:r w:rsidRPr="004258DD">
        <w:rPr>
          <w:rFonts w:ascii="Times New Roman" w:hAnsi="Times New Roman" w:cs="Times New Roman"/>
          <w:w w:val="95"/>
        </w:rPr>
        <w:t>to</w:t>
      </w:r>
      <w:r w:rsidRPr="004258DD">
        <w:rPr>
          <w:rFonts w:ascii="Times New Roman" w:hAnsi="Times New Roman" w:cs="Times New Roman"/>
          <w:spacing w:val="-18"/>
          <w:w w:val="95"/>
        </w:rPr>
        <w:t xml:space="preserve"> </w:t>
      </w:r>
      <w:r w:rsidRPr="004258DD">
        <w:rPr>
          <w:rFonts w:ascii="Times New Roman" w:hAnsi="Times New Roman" w:cs="Times New Roman"/>
          <w:w w:val="95"/>
        </w:rPr>
        <w:t>waive</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004258DD" w:rsidRPr="004258DD">
        <w:rPr>
          <w:rFonts w:ascii="Times New Roman" w:hAnsi="Times New Roman" w:cs="Times New Roman"/>
          <w:w w:val="95"/>
        </w:rPr>
        <w:t xml:space="preserve"> </w:t>
      </w:r>
      <w:r w:rsidRPr="004258DD">
        <w:rPr>
          <w:rFonts w:ascii="Times New Roman" w:hAnsi="Times New Roman" w:cs="Times New Roman"/>
          <w:w w:val="95"/>
        </w:rPr>
        <w:t>time limits contained in this section.</w:t>
      </w:r>
    </w:p>
    <w:p w:rsidR="00277ED5" w:rsidRPr="004258DD" w:rsidRDefault="00AC371E" w:rsidP="004258DD">
      <w:pPr>
        <w:pStyle w:val="ListParagraph"/>
        <w:numPr>
          <w:ilvl w:val="0"/>
          <w:numId w:val="19"/>
        </w:numPr>
        <w:tabs>
          <w:tab w:val="left" w:pos="1221"/>
        </w:tabs>
        <w:spacing w:before="203" w:line="211" w:lineRule="auto"/>
        <w:ind w:left="1080" w:right="1201" w:hanging="360"/>
        <w:jc w:val="left"/>
        <w:rPr>
          <w:rFonts w:ascii="Times New Roman" w:hAnsi="Times New Roman" w:cs="Times New Roman"/>
        </w:rPr>
      </w:pPr>
      <w:r w:rsidRPr="004258DD">
        <w:rPr>
          <w:rFonts w:ascii="Times New Roman" w:hAnsi="Times New Roman" w:cs="Times New Roman"/>
        </w:rPr>
        <w:t xml:space="preserve">If the Commissioners Court or the Court’s designee fails to take final action on the plat </w:t>
      </w:r>
      <w:r w:rsidRPr="004258DD">
        <w:rPr>
          <w:rFonts w:ascii="Times New Roman" w:hAnsi="Times New Roman" w:cs="Times New Roman"/>
          <w:spacing w:val="-6"/>
        </w:rPr>
        <w:t xml:space="preserve">as </w:t>
      </w:r>
      <w:r w:rsidRPr="004258DD">
        <w:rPr>
          <w:rFonts w:ascii="Times New Roman" w:hAnsi="Times New Roman" w:cs="Times New Roman"/>
        </w:rPr>
        <w:t>required by Subsection</w:t>
      </w:r>
      <w:r w:rsidRPr="004258DD">
        <w:rPr>
          <w:rFonts w:ascii="Times New Roman" w:hAnsi="Times New Roman" w:cs="Times New Roman"/>
          <w:spacing w:val="-1"/>
        </w:rPr>
        <w:t xml:space="preserve"> </w:t>
      </w:r>
      <w:r w:rsidRPr="004258DD">
        <w:rPr>
          <w:rFonts w:ascii="Times New Roman" w:hAnsi="Times New Roman" w:cs="Times New Roman"/>
        </w:rPr>
        <w:t>(D);</w:t>
      </w:r>
    </w:p>
    <w:p w:rsidR="00277ED5" w:rsidRPr="004258DD" w:rsidRDefault="00277ED5">
      <w:pPr>
        <w:pStyle w:val="BodyText"/>
        <w:spacing w:before="7"/>
        <w:rPr>
          <w:rFonts w:ascii="Times New Roman" w:hAnsi="Times New Roman" w:cs="Times New Roman"/>
          <w:sz w:val="20"/>
        </w:rPr>
      </w:pPr>
    </w:p>
    <w:p w:rsidR="00277ED5" w:rsidRPr="004258DD" w:rsidRDefault="00AC371E">
      <w:pPr>
        <w:pStyle w:val="ListParagraph"/>
        <w:numPr>
          <w:ilvl w:val="1"/>
          <w:numId w:val="19"/>
        </w:numPr>
        <w:tabs>
          <w:tab w:val="left" w:pos="1583"/>
        </w:tabs>
        <w:spacing w:line="218" w:lineRule="auto"/>
        <w:ind w:left="1582" w:right="359"/>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24"/>
        </w:rPr>
        <w:t xml:space="preserve"> </w:t>
      </w:r>
      <w:r w:rsidRPr="004258DD">
        <w:rPr>
          <w:rFonts w:ascii="Times New Roman" w:hAnsi="Times New Roman" w:cs="Times New Roman"/>
        </w:rPr>
        <w:t>Commissioners</w:t>
      </w:r>
      <w:r w:rsidRPr="004258DD">
        <w:rPr>
          <w:rFonts w:ascii="Times New Roman" w:hAnsi="Times New Roman" w:cs="Times New Roman"/>
          <w:spacing w:val="-25"/>
        </w:rPr>
        <w:t xml:space="preserve"> </w:t>
      </w:r>
      <w:r w:rsidRPr="004258DD">
        <w:rPr>
          <w:rFonts w:ascii="Times New Roman" w:hAnsi="Times New Roman" w:cs="Times New Roman"/>
        </w:rPr>
        <w:t>Court</w:t>
      </w:r>
      <w:r w:rsidRPr="004258DD">
        <w:rPr>
          <w:rFonts w:ascii="Times New Roman" w:hAnsi="Times New Roman" w:cs="Times New Roman"/>
          <w:spacing w:val="-25"/>
        </w:rPr>
        <w:t xml:space="preserve"> </w:t>
      </w:r>
      <w:r w:rsidRPr="004258DD">
        <w:rPr>
          <w:rFonts w:ascii="Times New Roman" w:hAnsi="Times New Roman" w:cs="Times New Roman"/>
        </w:rPr>
        <w:t>shall</w:t>
      </w:r>
      <w:r w:rsidRPr="004258DD">
        <w:rPr>
          <w:rFonts w:ascii="Times New Roman" w:hAnsi="Times New Roman" w:cs="Times New Roman"/>
          <w:spacing w:val="-23"/>
        </w:rPr>
        <w:t xml:space="preserve"> </w:t>
      </w:r>
      <w:r w:rsidRPr="004258DD">
        <w:rPr>
          <w:rFonts w:ascii="Times New Roman" w:hAnsi="Times New Roman" w:cs="Times New Roman"/>
        </w:rPr>
        <w:t>refund</w:t>
      </w:r>
      <w:r w:rsidRPr="004258DD">
        <w:rPr>
          <w:rFonts w:ascii="Times New Roman" w:hAnsi="Times New Roman" w:cs="Times New Roman"/>
          <w:spacing w:val="-24"/>
        </w:rPr>
        <w:t xml:space="preserve"> </w:t>
      </w:r>
      <w:r w:rsidRPr="004258DD">
        <w:rPr>
          <w:rFonts w:ascii="Times New Roman" w:hAnsi="Times New Roman" w:cs="Times New Roman"/>
        </w:rPr>
        <w:t>the</w:t>
      </w:r>
      <w:r w:rsidRPr="004258DD">
        <w:rPr>
          <w:rFonts w:ascii="Times New Roman" w:hAnsi="Times New Roman" w:cs="Times New Roman"/>
          <w:spacing w:val="-25"/>
        </w:rPr>
        <w:t xml:space="preserve"> </w:t>
      </w:r>
      <w:r w:rsidRPr="004258DD">
        <w:rPr>
          <w:rFonts w:ascii="Times New Roman" w:hAnsi="Times New Roman" w:cs="Times New Roman"/>
        </w:rPr>
        <w:t>greater</w:t>
      </w:r>
      <w:r w:rsidRPr="004258DD">
        <w:rPr>
          <w:rFonts w:ascii="Times New Roman" w:hAnsi="Times New Roman" w:cs="Times New Roman"/>
          <w:spacing w:val="-25"/>
        </w:rPr>
        <w:t xml:space="preserve"> </w:t>
      </w:r>
      <w:r w:rsidRPr="004258DD">
        <w:rPr>
          <w:rFonts w:ascii="Times New Roman" w:hAnsi="Times New Roman" w:cs="Times New Roman"/>
        </w:rPr>
        <w:t>of</w:t>
      </w:r>
      <w:r w:rsidRPr="004258DD">
        <w:rPr>
          <w:rFonts w:ascii="Times New Roman" w:hAnsi="Times New Roman" w:cs="Times New Roman"/>
          <w:spacing w:val="-24"/>
        </w:rPr>
        <w:t xml:space="preserve"> </w:t>
      </w:r>
      <w:r w:rsidRPr="004258DD">
        <w:rPr>
          <w:rFonts w:ascii="Times New Roman" w:hAnsi="Times New Roman" w:cs="Times New Roman"/>
        </w:rPr>
        <w:t>the</w:t>
      </w:r>
      <w:r w:rsidRPr="004258DD">
        <w:rPr>
          <w:rFonts w:ascii="Times New Roman" w:hAnsi="Times New Roman" w:cs="Times New Roman"/>
          <w:spacing w:val="-24"/>
        </w:rPr>
        <w:t xml:space="preserve"> </w:t>
      </w:r>
      <w:r w:rsidRPr="004258DD">
        <w:rPr>
          <w:rFonts w:ascii="Times New Roman" w:hAnsi="Times New Roman" w:cs="Times New Roman"/>
        </w:rPr>
        <w:t>unexpended</w:t>
      </w:r>
      <w:r w:rsidRPr="004258DD">
        <w:rPr>
          <w:rFonts w:ascii="Times New Roman" w:hAnsi="Times New Roman" w:cs="Times New Roman"/>
          <w:spacing w:val="-24"/>
        </w:rPr>
        <w:t xml:space="preserve"> </w:t>
      </w:r>
      <w:r w:rsidRPr="004258DD">
        <w:rPr>
          <w:rFonts w:ascii="Times New Roman" w:hAnsi="Times New Roman" w:cs="Times New Roman"/>
        </w:rPr>
        <w:t>portion</w:t>
      </w:r>
      <w:r w:rsidRPr="004258DD">
        <w:rPr>
          <w:rFonts w:ascii="Times New Roman" w:hAnsi="Times New Roman" w:cs="Times New Roman"/>
          <w:spacing w:val="-24"/>
        </w:rPr>
        <w:t xml:space="preserve"> </w:t>
      </w:r>
      <w:r w:rsidRPr="004258DD">
        <w:rPr>
          <w:rFonts w:ascii="Times New Roman" w:hAnsi="Times New Roman" w:cs="Times New Roman"/>
        </w:rPr>
        <w:t>of</w:t>
      </w:r>
      <w:r w:rsidRPr="004258DD">
        <w:rPr>
          <w:rFonts w:ascii="Times New Roman" w:hAnsi="Times New Roman" w:cs="Times New Roman"/>
          <w:spacing w:val="-24"/>
        </w:rPr>
        <w:t xml:space="preserve"> </w:t>
      </w:r>
      <w:r w:rsidRPr="004258DD">
        <w:rPr>
          <w:rFonts w:ascii="Times New Roman" w:hAnsi="Times New Roman" w:cs="Times New Roman"/>
        </w:rPr>
        <w:t>any</w:t>
      </w:r>
      <w:r w:rsidRPr="004258DD">
        <w:rPr>
          <w:rFonts w:ascii="Times New Roman" w:hAnsi="Times New Roman" w:cs="Times New Roman"/>
          <w:spacing w:val="-24"/>
        </w:rPr>
        <w:t xml:space="preserve"> </w:t>
      </w:r>
      <w:r w:rsidRPr="004258DD">
        <w:rPr>
          <w:rFonts w:ascii="Times New Roman" w:hAnsi="Times New Roman" w:cs="Times New Roman"/>
        </w:rPr>
        <w:t>plat application</w:t>
      </w:r>
      <w:r w:rsidRPr="004258DD">
        <w:rPr>
          <w:rFonts w:ascii="Times New Roman" w:hAnsi="Times New Roman" w:cs="Times New Roman"/>
          <w:spacing w:val="-9"/>
        </w:rPr>
        <w:t xml:space="preserve"> </w:t>
      </w:r>
      <w:r w:rsidRPr="004258DD">
        <w:rPr>
          <w:rFonts w:ascii="Times New Roman" w:hAnsi="Times New Roman" w:cs="Times New Roman"/>
        </w:rPr>
        <w:t>fee</w:t>
      </w:r>
      <w:r w:rsidRPr="004258DD">
        <w:rPr>
          <w:rFonts w:ascii="Times New Roman" w:hAnsi="Times New Roman" w:cs="Times New Roman"/>
          <w:spacing w:val="-7"/>
        </w:rPr>
        <w:t xml:space="preserve"> </w:t>
      </w:r>
      <w:r w:rsidRPr="004258DD">
        <w:rPr>
          <w:rFonts w:ascii="Times New Roman" w:hAnsi="Times New Roman" w:cs="Times New Roman"/>
        </w:rPr>
        <w:t>or</w:t>
      </w:r>
      <w:r w:rsidRPr="004258DD">
        <w:rPr>
          <w:rFonts w:ascii="Times New Roman" w:hAnsi="Times New Roman" w:cs="Times New Roman"/>
          <w:spacing w:val="-7"/>
        </w:rPr>
        <w:t xml:space="preserve"> </w:t>
      </w:r>
      <w:r w:rsidRPr="004258DD">
        <w:rPr>
          <w:rFonts w:ascii="Times New Roman" w:hAnsi="Times New Roman" w:cs="Times New Roman"/>
        </w:rPr>
        <w:t>deposit</w:t>
      </w:r>
      <w:r w:rsidRPr="004258DD">
        <w:rPr>
          <w:rFonts w:ascii="Times New Roman" w:hAnsi="Times New Roman" w:cs="Times New Roman"/>
          <w:spacing w:val="-9"/>
        </w:rPr>
        <w:t xml:space="preserve"> </w:t>
      </w:r>
      <w:r w:rsidRPr="004258DD">
        <w:rPr>
          <w:rFonts w:ascii="Times New Roman" w:hAnsi="Times New Roman" w:cs="Times New Roman"/>
        </w:rPr>
        <w:t>or</w:t>
      </w:r>
      <w:r w:rsidRPr="004258DD">
        <w:rPr>
          <w:rFonts w:ascii="Times New Roman" w:hAnsi="Times New Roman" w:cs="Times New Roman"/>
          <w:spacing w:val="-7"/>
        </w:rPr>
        <w:t xml:space="preserve"> </w:t>
      </w:r>
      <w:r w:rsidRPr="004258DD">
        <w:rPr>
          <w:rFonts w:ascii="Times New Roman" w:hAnsi="Times New Roman" w:cs="Times New Roman"/>
        </w:rPr>
        <w:t>50</w:t>
      </w:r>
      <w:r w:rsidRPr="004258DD">
        <w:rPr>
          <w:rFonts w:ascii="Times New Roman" w:hAnsi="Times New Roman" w:cs="Times New Roman"/>
          <w:spacing w:val="-8"/>
        </w:rPr>
        <w:t xml:space="preserve"> </w:t>
      </w:r>
      <w:r w:rsidRPr="004258DD">
        <w:rPr>
          <w:rFonts w:ascii="Times New Roman" w:hAnsi="Times New Roman" w:cs="Times New Roman"/>
        </w:rPr>
        <w:t>percent</w:t>
      </w:r>
      <w:r w:rsidRPr="004258DD">
        <w:rPr>
          <w:rFonts w:ascii="Times New Roman" w:hAnsi="Times New Roman" w:cs="Times New Roman"/>
          <w:spacing w:val="-8"/>
        </w:rPr>
        <w:t xml:space="preserve"> </w:t>
      </w:r>
      <w:r w:rsidRPr="004258DD">
        <w:rPr>
          <w:rFonts w:ascii="Times New Roman" w:hAnsi="Times New Roman" w:cs="Times New Roman"/>
        </w:rPr>
        <w:t>of</w:t>
      </w:r>
      <w:r w:rsidRPr="004258DD">
        <w:rPr>
          <w:rFonts w:ascii="Times New Roman" w:hAnsi="Times New Roman" w:cs="Times New Roman"/>
          <w:spacing w:val="-7"/>
        </w:rPr>
        <w:t xml:space="preserve"> </w:t>
      </w:r>
      <w:r w:rsidRPr="004258DD">
        <w:rPr>
          <w:rFonts w:ascii="Times New Roman" w:hAnsi="Times New Roman" w:cs="Times New Roman"/>
        </w:rPr>
        <w:t>a</w:t>
      </w:r>
      <w:r w:rsidRPr="004258DD">
        <w:rPr>
          <w:rFonts w:ascii="Times New Roman" w:hAnsi="Times New Roman" w:cs="Times New Roman"/>
          <w:spacing w:val="-6"/>
        </w:rPr>
        <w:t xml:space="preserve"> </w:t>
      </w:r>
      <w:r w:rsidRPr="004258DD">
        <w:rPr>
          <w:rFonts w:ascii="Times New Roman" w:hAnsi="Times New Roman" w:cs="Times New Roman"/>
        </w:rPr>
        <w:t>plat</w:t>
      </w:r>
      <w:r w:rsidRPr="004258DD">
        <w:rPr>
          <w:rFonts w:ascii="Times New Roman" w:hAnsi="Times New Roman" w:cs="Times New Roman"/>
          <w:spacing w:val="-8"/>
        </w:rPr>
        <w:t xml:space="preserve"> </w:t>
      </w:r>
      <w:r w:rsidRPr="004258DD">
        <w:rPr>
          <w:rFonts w:ascii="Times New Roman" w:hAnsi="Times New Roman" w:cs="Times New Roman"/>
        </w:rPr>
        <w:t>application</w:t>
      </w:r>
      <w:r w:rsidRPr="004258DD">
        <w:rPr>
          <w:rFonts w:ascii="Times New Roman" w:hAnsi="Times New Roman" w:cs="Times New Roman"/>
          <w:spacing w:val="-9"/>
        </w:rPr>
        <w:t xml:space="preserve"> </w:t>
      </w:r>
      <w:r w:rsidRPr="004258DD">
        <w:rPr>
          <w:rFonts w:ascii="Times New Roman" w:hAnsi="Times New Roman" w:cs="Times New Roman"/>
        </w:rPr>
        <w:t>fee</w:t>
      </w:r>
      <w:r w:rsidRPr="004258DD">
        <w:rPr>
          <w:rFonts w:ascii="Times New Roman" w:hAnsi="Times New Roman" w:cs="Times New Roman"/>
          <w:spacing w:val="-7"/>
        </w:rPr>
        <w:t xml:space="preserve"> </w:t>
      </w:r>
      <w:r w:rsidRPr="004258DD">
        <w:rPr>
          <w:rFonts w:ascii="Times New Roman" w:hAnsi="Times New Roman" w:cs="Times New Roman"/>
        </w:rPr>
        <w:t>or</w:t>
      </w:r>
      <w:r w:rsidRPr="004258DD">
        <w:rPr>
          <w:rFonts w:ascii="Times New Roman" w:hAnsi="Times New Roman" w:cs="Times New Roman"/>
          <w:spacing w:val="-7"/>
        </w:rPr>
        <w:t xml:space="preserve"> </w:t>
      </w:r>
      <w:r w:rsidRPr="004258DD">
        <w:rPr>
          <w:rFonts w:ascii="Times New Roman" w:hAnsi="Times New Roman" w:cs="Times New Roman"/>
        </w:rPr>
        <w:t>deposit</w:t>
      </w:r>
      <w:r w:rsidRPr="004258DD">
        <w:rPr>
          <w:rFonts w:ascii="Times New Roman" w:hAnsi="Times New Roman" w:cs="Times New Roman"/>
          <w:spacing w:val="-9"/>
        </w:rPr>
        <w:t xml:space="preserve"> </w:t>
      </w:r>
      <w:r w:rsidRPr="004258DD">
        <w:rPr>
          <w:rFonts w:ascii="Times New Roman" w:hAnsi="Times New Roman" w:cs="Times New Roman"/>
        </w:rPr>
        <w:t>that</w:t>
      </w:r>
      <w:r w:rsidRPr="004258DD">
        <w:rPr>
          <w:rFonts w:ascii="Times New Roman" w:hAnsi="Times New Roman" w:cs="Times New Roman"/>
          <w:spacing w:val="-7"/>
        </w:rPr>
        <w:t xml:space="preserve"> </w:t>
      </w:r>
      <w:r w:rsidRPr="004258DD">
        <w:rPr>
          <w:rFonts w:ascii="Times New Roman" w:hAnsi="Times New Roman" w:cs="Times New Roman"/>
        </w:rPr>
        <w:t>has</w:t>
      </w:r>
      <w:r w:rsidRPr="004258DD">
        <w:rPr>
          <w:rFonts w:ascii="Times New Roman" w:hAnsi="Times New Roman" w:cs="Times New Roman"/>
          <w:spacing w:val="-25"/>
        </w:rPr>
        <w:t xml:space="preserve"> </w:t>
      </w:r>
      <w:r w:rsidRPr="004258DD">
        <w:rPr>
          <w:rFonts w:ascii="Times New Roman" w:hAnsi="Times New Roman" w:cs="Times New Roman"/>
        </w:rPr>
        <w:t>been paid;</w:t>
      </w:r>
    </w:p>
    <w:p w:rsidR="00277ED5" w:rsidRPr="004258DD" w:rsidRDefault="00AC371E">
      <w:pPr>
        <w:pStyle w:val="ListParagraph"/>
        <w:numPr>
          <w:ilvl w:val="1"/>
          <w:numId w:val="19"/>
        </w:numPr>
        <w:tabs>
          <w:tab w:val="left" w:pos="1583"/>
        </w:tabs>
        <w:spacing w:before="184"/>
        <w:ind w:left="1582"/>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6"/>
        </w:rPr>
        <w:t xml:space="preserve"> </w:t>
      </w:r>
      <w:r w:rsidRPr="004258DD">
        <w:rPr>
          <w:rFonts w:ascii="Times New Roman" w:hAnsi="Times New Roman" w:cs="Times New Roman"/>
        </w:rPr>
        <w:t>plat</w:t>
      </w:r>
      <w:r w:rsidRPr="004258DD">
        <w:rPr>
          <w:rFonts w:ascii="Times New Roman" w:hAnsi="Times New Roman" w:cs="Times New Roman"/>
          <w:spacing w:val="-6"/>
        </w:rPr>
        <w:t xml:space="preserve"> </w:t>
      </w:r>
      <w:r w:rsidRPr="004258DD">
        <w:rPr>
          <w:rFonts w:ascii="Times New Roman" w:hAnsi="Times New Roman" w:cs="Times New Roman"/>
        </w:rPr>
        <w:t>application</w:t>
      </w:r>
      <w:r w:rsidRPr="004258DD">
        <w:rPr>
          <w:rFonts w:ascii="Times New Roman" w:hAnsi="Times New Roman" w:cs="Times New Roman"/>
          <w:spacing w:val="-9"/>
        </w:rPr>
        <w:t xml:space="preserve"> </w:t>
      </w:r>
      <w:r w:rsidRPr="004258DD">
        <w:rPr>
          <w:rFonts w:ascii="Times New Roman" w:hAnsi="Times New Roman" w:cs="Times New Roman"/>
        </w:rPr>
        <w:t>is</w:t>
      </w:r>
      <w:r w:rsidRPr="004258DD">
        <w:rPr>
          <w:rFonts w:ascii="Times New Roman" w:hAnsi="Times New Roman" w:cs="Times New Roman"/>
          <w:spacing w:val="-5"/>
        </w:rPr>
        <w:t xml:space="preserve"> </w:t>
      </w:r>
      <w:r w:rsidRPr="004258DD">
        <w:rPr>
          <w:rFonts w:ascii="Times New Roman" w:hAnsi="Times New Roman" w:cs="Times New Roman"/>
        </w:rPr>
        <w:t>granted</w:t>
      </w:r>
      <w:r w:rsidRPr="004258DD">
        <w:rPr>
          <w:rFonts w:ascii="Times New Roman" w:hAnsi="Times New Roman" w:cs="Times New Roman"/>
          <w:spacing w:val="-5"/>
        </w:rPr>
        <w:t xml:space="preserve"> </w:t>
      </w:r>
      <w:r w:rsidRPr="004258DD">
        <w:rPr>
          <w:rFonts w:ascii="Times New Roman" w:hAnsi="Times New Roman" w:cs="Times New Roman"/>
        </w:rPr>
        <w:t>by</w:t>
      </w:r>
      <w:r w:rsidRPr="004258DD">
        <w:rPr>
          <w:rFonts w:ascii="Times New Roman" w:hAnsi="Times New Roman" w:cs="Times New Roman"/>
          <w:spacing w:val="-7"/>
        </w:rPr>
        <w:t xml:space="preserve"> </w:t>
      </w:r>
      <w:r w:rsidRPr="004258DD">
        <w:rPr>
          <w:rFonts w:ascii="Times New Roman" w:hAnsi="Times New Roman" w:cs="Times New Roman"/>
        </w:rPr>
        <w:t>operation</w:t>
      </w:r>
      <w:r w:rsidRPr="004258DD">
        <w:rPr>
          <w:rFonts w:ascii="Times New Roman" w:hAnsi="Times New Roman" w:cs="Times New Roman"/>
          <w:spacing w:val="-7"/>
        </w:rPr>
        <w:t xml:space="preserve"> </w:t>
      </w:r>
      <w:r w:rsidRPr="004258DD">
        <w:rPr>
          <w:rFonts w:ascii="Times New Roman" w:hAnsi="Times New Roman" w:cs="Times New Roman"/>
        </w:rPr>
        <w:t>of</w:t>
      </w:r>
      <w:r w:rsidRPr="004258DD">
        <w:rPr>
          <w:rFonts w:ascii="Times New Roman" w:hAnsi="Times New Roman" w:cs="Times New Roman"/>
          <w:spacing w:val="-5"/>
        </w:rPr>
        <w:t xml:space="preserve"> </w:t>
      </w:r>
      <w:r w:rsidRPr="004258DD">
        <w:rPr>
          <w:rFonts w:ascii="Times New Roman" w:hAnsi="Times New Roman" w:cs="Times New Roman"/>
        </w:rPr>
        <w:t>law;</w:t>
      </w:r>
      <w:r w:rsidRPr="004258DD">
        <w:rPr>
          <w:rFonts w:ascii="Times New Roman" w:hAnsi="Times New Roman" w:cs="Times New Roman"/>
          <w:spacing w:val="-6"/>
        </w:rPr>
        <w:t xml:space="preserve"> </w:t>
      </w:r>
      <w:r w:rsidRPr="004258DD">
        <w:rPr>
          <w:rFonts w:ascii="Times New Roman" w:hAnsi="Times New Roman" w:cs="Times New Roman"/>
        </w:rPr>
        <w:t>and</w:t>
      </w:r>
    </w:p>
    <w:p w:rsidR="00277ED5" w:rsidRPr="004258DD" w:rsidRDefault="00AC371E">
      <w:pPr>
        <w:pStyle w:val="ListParagraph"/>
        <w:numPr>
          <w:ilvl w:val="1"/>
          <w:numId w:val="19"/>
        </w:numPr>
        <w:tabs>
          <w:tab w:val="left" w:pos="1583"/>
        </w:tabs>
        <w:spacing w:before="188" w:line="242" w:lineRule="auto"/>
        <w:ind w:left="1582" w:right="707"/>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11"/>
        </w:rPr>
        <w:t xml:space="preserve"> </w:t>
      </w:r>
      <w:r w:rsidRPr="004258DD">
        <w:rPr>
          <w:rFonts w:ascii="Times New Roman" w:hAnsi="Times New Roman" w:cs="Times New Roman"/>
        </w:rPr>
        <w:t>applicant</w:t>
      </w:r>
      <w:r w:rsidRPr="004258DD">
        <w:rPr>
          <w:rFonts w:ascii="Times New Roman" w:hAnsi="Times New Roman" w:cs="Times New Roman"/>
          <w:spacing w:val="-11"/>
        </w:rPr>
        <w:t xml:space="preserve"> </w:t>
      </w:r>
      <w:r w:rsidRPr="004258DD">
        <w:rPr>
          <w:rFonts w:ascii="Times New Roman" w:hAnsi="Times New Roman" w:cs="Times New Roman"/>
        </w:rPr>
        <w:t>may</w:t>
      </w:r>
      <w:r w:rsidRPr="004258DD">
        <w:rPr>
          <w:rFonts w:ascii="Times New Roman" w:hAnsi="Times New Roman" w:cs="Times New Roman"/>
          <w:spacing w:val="-11"/>
        </w:rPr>
        <w:t xml:space="preserve"> </w:t>
      </w:r>
      <w:r w:rsidRPr="004258DD">
        <w:rPr>
          <w:rFonts w:ascii="Times New Roman" w:hAnsi="Times New Roman" w:cs="Times New Roman"/>
        </w:rPr>
        <w:t>apply</w:t>
      </w:r>
      <w:r w:rsidRPr="004258DD">
        <w:rPr>
          <w:rFonts w:ascii="Times New Roman" w:hAnsi="Times New Roman" w:cs="Times New Roman"/>
          <w:spacing w:val="-11"/>
        </w:rPr>
        <w:t xml:space="preserve"> </w:t>
      </w:r>
      <w:r w:rsidRPr="004258DD">
        <w:rPr>
          <w:rFonts w:ascii="Times New Roman" w:hAnsi="Times New Roman" w:cs="Times New Roman"/>
        </w:rPr>
        <w:t>to</w:t>
      </w:r>
      <w:r w:rsidRPr="004258DD">
        <w:rPr>
          <w:rFonts w:ascii="Times New Roman" w:hAnsi="Times New Roman" w:cs="Times New Roman"/>
          <w:spacing w:val="-10"/>
        </w:rPr>
        <w:t xml:space="preserve"> </w:t>
      </w:r>
      <w:r w:rsidRPr="004258DD">
        <w:rPr>
          <w:rFonts w:ascii="Times New Roman" w:hAnsi="Times New Roman" w:cs="Times New Roman"/>
        </w:rPr>
        <w:t>a</w:t>
      </w:r>
      <w:r w:rsidRPr="004258DD">
        <w:rPr>
          <w:rFonts w:ascii="Times New Roman" w:hAnsi="Times New Roman" w:cs="Times New Roman"/>
          <w:spacing w:val="-10"/>
        </w:rPr>
        <w:t xml:space="preserve"> </w:t>
      </w:r>
      <w:r w:rsidRPr="004258DD">
        <w:rPr>
          <w:rFonts w:ascii="Times New Roman" w:hAnsi="Times New Roman" w:cs="Times New Roman"/>
        </w:rPr>
        <w:t>District</w:t>
      </w:r>
      <w:r w:rsidRPr="004258DD">
        <w:rPr>
          <w:rFonts w:ascii="Times New Roman" w:hAnsi="Times New Roman" w:cs="Times New Roman"/>
          <w:spacing w:val="-11"/>
        </w:rPr>
        <w:t xml:space="preserve"> </w:t>
      </w:r>
      <w:r w:rsidRPr="004258DD">
        <w:rPr>
          <w:rFonts w:ascii="Times New Roman" w:hAnsi="Times New Roman" w:cs="Times New Roman"/>
        </w:rPr>
        <w:t>Court</w:t>
      </w:r>
      <w:r w:rsidRPr="004258DD">
        <w:rPr>
          <w:rFonts w:ascii="Times New Roman" w:hAnsi="Times New Roman" w:cs="Times New Roman"/>
          <w:spacing w:val="-9"/>
        </w:rPr>
        <w:t xml:space="preserve"> </w:t>
      </w:r>
      <w:r w:rsidRPr="004258DD">
        <w:rPr>
          <w:rFonts w:ascii="Times New Roman" w:hAnsi="Times New Roman" w:cs="Times New Roman"/>
        </w:rPr>
        <w:t>in</w:t>
      </w:r>
      <w:r w:rsidRPr="004258DD">
        <w:rPr>
          <w:rFonts w:ascii="Times New Roman" w:hAnsi="Times New Roman" w:cs="Times New Roman"/>
          <w:spacing w:val="-11"/>
        </w:rPr>
        <w:t xml:space="preserve"> </w:t>
      </w:r>
      <w:r w:rsidRPr="004258DD">
        <w:rPr>
          <w:rFonts w:ascii="Times New Roman" w:hAnsi="Times New Roman" w:cs="Times New Roman"/>
        </w:rPr>
        <w:t>Young</w:t>
      </w:r>
      <w:r w:rsidRPr="004258DD">
        <w:rPr>
          <w:rFonts w:ascii="Times New Roman" w:hAnsi="Times New Roman" w:cs="Times New Roman"/>
          <w:spacing w:val="-5"/>
        </w:rPr>
        <w:t xml:space="preserve"> </w:t>
      </w:r>
      <w:r w:rsidRPr="004258DD">
        <w:rPr>
          <w:rFonts w:ascii="Times New Roman" w:hAnsi="Times New Roman" w:cs="Times New Roman"/>
        </w:rPr>
        <w:t>County</w:t>
      </w:r>
      <w:r w:rsidRPr="004258DD">
        <w:rPr>
          <w:rFonts w:ascii="Times New Roman" w:hAnsi="Times New Roman" w:cs="Times New Roman"/>
          <w:spacing w:val="-10"/>
        </w:rPr>
        <w:t xml:space="preserve"> </w:t>
      </w:r>
      <w:r w:rsidRPr="004258DD">
        <w:rPr>
          <w:rFonts w:ascii="Times New Roman" w:hAnsi="Times New Roman" w:cs="Times New Roman"/>
        </w:rPr>
        <w:t>where</w:t>
      </w:r>
      <w:r w:rsidRPr="004258DD">
        <w:rPr>
          <w:rFonts w:ascii="Times New Roman" w:hAnsi="Times New Roman" w:cs="Times New Roman"/>
          <w:spacing w:val="-12"/>
        </w:rPr>
        <w:t xml:space="preserve"> </w:t>
      </w:r>
      <w:r w:rsidRPr="004258DD">
        <w:rPr>
          <w:rFonts w:ascii="Times New Roman" w:hAnsi="Times New Roman" w:cs="Times New Roman"/>
        </w:rPr>
        <w:t>the</w:t>
      </w:r>
      <w:r w:rsidRPr="004258DD">
        <w:rPr>
          <w:rFonts w:ascii="Times New Roman" w:hAnsi="Times New Roman" w:cs="Times New Roman"/>
          <w:spacing w:val="-10"/>
        </w:rPr>
        <w:t xml:space="preserve"> </w:t>
      </w:r>
      <w:r w:rsidRPr="004258DD">
        <w:rPr>
          <w:rFonts w:ascii="Times New Roman" w:hAnsi="Times New Roman" w:cs="Times New Roman"/>
        </w:rPr>
        <w:t>tract</w:t>
      </w:r>
      <w:r w:rsidRPr="004258DD">
        <w:rPr>
          <w:rFonts w:ascii="Times New Roman" w:hAnsi="Times New Roman" w:cs="Times New Roman"/>
          <w:spacing w:val="-10"/>
        </w:rPr>
        <w:t xml:space="preserve"> </w:t>
      </w:r>
      <w:r w:rsidRPr="004258DD">
        <w:rPr>
          <w:rFonts w:ascii="Times New Roman" w:hAnsi="Times New Roman" w:cs="Times New Roman"/>
        </w:rPr>
        <w:t>of</w:t>
      </w:r>
      <w:r w:rsidRPr="004258DD">
        <w:rPr>
          <w:rFonts w:ascii="Times New Roman" w:hAnsi="Times New Roman" w:cs="Times New Roman"/>
          <w:spacing w:val="-12"/>
        </w:rPr>
        <w:t xml:space="preserve"> </w:t>
      </w:r>
      <w:r w:rsidRPr="004258DD">
        <w:rPr>
          <w:rFonts w:ascii="Times New Roman" w:hAnsi="Times New Roman" w:cs="Times New Roman"/>
        </w:rPr>
        <w:t>land</w:t>
      </w:r>
      <w:r w:rsidRPr="004258DD">
        <w:rPr>
          <w:rFonts w:ascii="Times New Roman" w:hAnsi="Times New Roman" w:cs="Times New Roman"/>
          <w:spacing w:val="-10"/>
        </w:rPr>
        <w:t xml:space="preserve"> </w:t>
      </w:r>
      <w:r w:rsidRPr="004258DD">
        <w:rPr>
          <w:rFonts w:ascii="Times New Roman" w:hAnsi="Times New Roman" w:cs="Times New Roman"/>
        </w:rPr>
        <w:t xml:space="preserve">is </w:t>
      </w:r>
      <w:r w:rsidRPr="004258DD">
        <w:rPr>
          <w:rFonts w:ascii="Times New Roman" w:hAnsi="Times New Roman" w:cs="Times New Roman"/>
          <w:w w:val="95"/>
        </w:rPr>
        <w:t>located</w:t>
      </w:r>
      <w:r w:rsidRPr="004258DD">
        <w:rPr>
          <w:rFonts w:ascii="Times New Roman" w:hAnsi="Times New Roman" w:cs="Times New Roman"/>
          <w:spacing w:val="-9"/>
          <w:w w:val="95"/>
        </w:rPr>
        <w:t xml:space="preserve"> </w:t>
      </w:r>
      <w:r w:rsidRPr="004258DD">
        <w:rPr>
          <w:rFonts w:ascii="Times New Roman" w:hAnsi="Times New Roman" w:cs="Times New Roman"/>
          <w:w w:val="95"/>
        </w:rPr>
        <w:t>for</w:t>
      </w:r>
      <w:r w:rsidRPr="004258DD">
        <w:rPr>
          <w:rFonts w:ascii="Times New Roman" w:hAnsi="Times New Roman" w:cs="Times New Roman"/>
          <w:spacing w:val="-9"/>
          <w:w w:val="95"/>
        </w:rPr>
        <w:t xml:space="preserve"> </w:t>
      </w:r>
      <w:r w:rsidRPr="004258DD">
        <w:rPr>
          <w:rFonts w:ascii="Times New Roman" w:hAnsi="Times New Roman" w:cs="Times New Roman"/>
          <w:w w:val="95"/>
        </w:rPr>
        <w:t>a</w:t>
      </w:r>
      <w:r w:rsidRPr="004258DD">
        <w:rPr>
          <w:rFonts w:ascii="Times New Roman" w:hAnsi="Times New Roman" w:cs="Times New Roman"/>
          <w:spacing w:val="-8"/>
          <w:w w:val="95"/>
        </w:rPr>
        <w:t xml:space="preserve"> </w:t>
      </w:r>
      <w:r w:rsidRPr="004258DD">
        <w:rPr>
          <w:rFonts w:ascii="Times New Roman" w:hAnsi="Times New Roman" w:cs="Times New Roman"/>
          <w:w w:val="95"/>
        </w:rPr>
        <w:t>writ</w:t>
      </w:r>
      <w:r w:rsidRPr="004258DD">
        <w:rPr>
          <w:rFonts w:ascii="Times New Roman" w:hAnsi="Times New Roman" w:cs="Times New Roman"/>
          <w:spacing w:val="-9"/>
          <w:w w:val="95"/>
        </w:rPr>
        <w:t xml:space="preserve"> </w:t>
      </w:r>
      <w:r w:rsidRPr="004258DD">
        <w:rPr>
          <w:rFonts w:ascii="Times New Roman" w:hAnsi="Times New Roman" w:cs="Times New Roman"/>
          <w:w w:val="95"/>
        </w:rPr>
        <w:t>of</w:t>
      </w:r>
      <w:r w:rsidRPr="004258DD">
        <w:rPr>
          <w:rFonts w:ascii="Times New Roman" w:hAnsi="Times New Roman" w:cs="Times New Roman"/>
          <w:spacing w:val="-8"/>
          <w:w w:val="95"/>
        </w:rPr>
        <w:t xml:space="preserve"> </w:t>
      </w:r>
      <w:r w:rsidRPr="004258DD">
        <w:rPr>
          <w:rFonts w:ascii="Times New Roman" w:hAnsi="Times New Roman" w:cs="Times New Roman"/>
          <w:w w:val="95"/>
        </w:rPr>
        <w:t>mandamus</w:t>
      </w:r>
      <w:r w:rsidRPr="004258DD">
        <w:rPr>
          <w:rFonts w:ascii="Times New Roman" w:hAnsi="Times New Roman" w:cs="Times New Roman"/>
          <w:spacing w:val="-8"/>
          <w:w w:val="95"/>
        </w:rPr>
        <w:t xml:space="preserve"> </w:t>
      </w:r>
      <w:r w:rsidRPr="004258DD">
        <w:rPr>
          <w:rFonts w:ascii="Times New Roman" w:hAnsi="Times New Roman" w:cs="Times New Roman"/>
          <w:w w:val="95"/>
        </w:rPr>
        <w:t>to</w:t>
      </w:r>
      <w:r w:rsidRPr="004258DD">
        <w:rPr>
          <w:rFonts w:ascii="Times New Roman" w:hAnsi="Times New Roman" w:cs="Times New Roman"/>
          <w:spacing w:val="-9"/>
          <w:w w:val="95"/>
        </w:rPr>
        <w:t xml:space="preserve"> </w:t>
      </w:r>
      <w:r w:rsidRPr="004258DD">
        <w:rPr>
          <w:rFonts w:ascii="Times New Roman" w:hAnsi="Times New Roman" w:cs="Times New Roman"/>
          <w:w w:val="95"/>
        </w:rPr>
        <w:t>compel</w:t>
      </w:r>
      <w:r w:rsidRPr="004258DD">
        <w:rPr>
          <w:rFonts w:ascii="Times New Roman" w:hAnsi="Times New Roman" w:cs="Times New Roman"/>
          <w:spacing w:val="-7"/>
          <w:w w:val="95"/>
        </w:rPr>
        <w:t xml:space="preserve"> </w:t>
      </w:r>
      <w:r w:rsidRPr="004258DD">
        <w:rPr>
          <w:rFonts w:ascii="Times New Roman" w:hAnsi="Times New Roman" w:cs="Times New Roman"/>
          <w:w w:val="95"/>
        </w:rPr>
        <w:t>the</w:t>
      </w:r>
      <w:r w:rsidRPr="004258DD">
        <w:rPr>
          <w:rFonts w:ascii="Times New Roman" w:hAnsi="Times New Roman" w:cs="Times New Roman"/>
          <w:spacing w:val="-9"/>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8"/>
          <w:w w:val="95"/>
        </w:rPr>
        <w:t xml:space="preserve"> </w:t>
      </w:r>
      <w:r w:rsidRPr="004258DD">
        <w:rPr>
          <w:rFonts w:ascii="Times New Roman" w:hAnsi="Times New Roman" w:cs="Times New Roman"/>
          <w:w w:val="95"/>
        </w:rPr>
        <w:t>Court</w:t>
      </w:r>
      <w:r w:rsidRPr="004258DD">
        <w:rPr>
          <w:rFonts w:ascii="Times New Roman" w:hAnsi="Times New Roman" w:cs="Times New Roman"/>
          <w:spacing w:val="-8"/>
          <w:w w:val="95"/>
        </w:rPr>
        <w:t xml:space="preserve"> </w:t>
      </w:r>
      <w:r w:rsidRPr="004258DD">
        <w:rPr>
          <w:rFonts w:ascii="Times New Roman" w:hAnsi="Times New Roman" w:cs="Times New Roman"/>
          <w:w w:val="95"/>
        </w:rPr>
        <w:t>to</w:t>
      </w:r>
      <w:r w:rsidRPr="004258DD">
        <w:rPr>
          <w:rFonts w:ascii="Times New Roman" w:hAnsi="Times New Roman" w:cs="Times New Roman"/>
          <w:spacing w:val="-7"/>
          <w:w w:val="95"/>
        </w:rPr>
        <w:t xml:space="preserve"> </w:t>
      </w:r>
      <w:r w:rsidRPr="004258DD">
        <w:rPr>
          <w:rFonts w:ascii="Times New Roman" w:hAnsi="Times New Roman" w:cs="Times New Roman"/>
          <w:w w:val="95"/>
        </w:rPr>
        <w:t>issue</w:t>
      </w:r>
      <w:r w:rsidRPr="004258DD">
        <w:rPr>
          <w:rFonts w:ascii="Times New Roman" w:hAnsi="Times New Roman" w:cs="Times New Roman"/>
          <w:spacing w:val="-26"/>
          <w:w w:val="95"/>
        </w:rPr>
        <w:t xml:space="preserve"> </w:t>
      </w:r>
      <w:r w:rsidRPr="004258DD">
        <w:rPr>
          <w:rFonts w:ascii="Times New Roman" w:hAnsi="Times New Roman" w:cs="Times New Roman"/>
          <w:w w:val="95"/>
        </w:rPr>
        <w:t xml:space="preserve">documents </w:t>
      </w:r>
      <w:r w:rsidRPr="004258DD">
        <w:rPr>
          <w:rFonts w:ascii="Times New Roman" w:hAnsi="Times New Roman" w:cs="Times New Roman"/>
        </w:rPr>
        <w:t>recognizing the plat’s</w:t>
      </w:r>
      <w:r w:rsidRPr="004258DD">
        <w:rPr>
          <w:rFonts w:ascii="Times New Roman" w:hAnsi="Times New Roman" w:cs="Times New Roman"/>
          <w:spacing w:val="-13"/>
        </w:rPr>
        <w:t xml:space="preserve"> </w:t>
      </w:r>
      <w:r w:rsidRPr="004258DD">
        <w:rPr>
          <w:rFonts w:ascii="Times New Roman" w:hAnsi="Times New Roman" w:cs="Times New Roman"/>
        </w:rPr>
        <w:t>approval.</w:t>
      </w:r>
    </w:p>
    <w:p w:rsidR="004258DD" w:rsidRPr="004258DD" w:rsidRDefault="004258DD" w:rsidP="004258DD">
      <w:pPr>
        <w:tabs>
          <w:tab w:val="left" w:pos="1800"/>
        </w:tabs>
        <w:spacing w:line="249" w:lineRule="auto"/>
        <w:ind w:right="370"/>
        <w:rPr>
          <w:rFonts w:ascii="Times New Roman" w:hAnsi="Times New Roman" w:cs="Times New Roman"/>
          <w:sz w:val="23"/>
        </w:rPr>
      </w:pPr>
    </w:p>
    <w:p w:rsidR="004258DD" w:rsidRPr="004258DD" w:rsidRDefault="00AC371E" w:rsidP="004258DD">
      <w:pPr>
        <w:pStyle w:val="ListParagraph"/>
        <w:numPr>
          <w:ilvl w:val="0"/>
          <w:numId w:val="19"/>
        </w:numPr>
        <w:spacing w:after="240" w:line="249" w:lineRule="auto"/>
        <w:ind w:left="1080" w:right="370" w:hanging="450"/>
        <w:jc w:val="left"/>
        <w:rPr>
          <w:rFonts w:ascii="Times New Roman" w:hAnsi="Times New Roman" w:cs="Times New Roman"/>
        </w:rPr>
      </w:pPr>
      <w:r w:rsidRPr="004258DD">
        <w:rPr>
          <w:rFonts w:ascii="Times New Roman" w:hAnsi="Times New Roman" w:cs="Times New Roman"/>
          <w:w w:val="90"/>
        </w:rPr>
        <w:t>If</w:t>
      </w:r>
      <w:r w:rsidRPr="004258DD">
        <w:rPr>
          <w:rFonts w:ascii="Times New Roman" w:hAnsi="Times New Roman" w:cs="Times New Roman"/>
          <w:spacing w:val="-8"/>
          <w:w w:val="90"/>
        </w:rPr>
        <w:t xml:space="preserve"> </w:t>
      </w:r>
      <w:r w:rsidRPr="004258DD">
        <w:rPr>
          <w:rFonts w:ascii="Times New Roman" w:hAnsi="Times New Roman" w:cs="Times New Roman"/>
          <w:w w:val="90"/>
        </w:rPr>
        <w:t>the</w:t>
      </w:r>
      <w:r w:rsidRPr="004258DD">
        <w:rPr>
          <w:rFonts w:ascii="Times New Roman" w:hAnsi="Times New Roman" w:cs="Times New Roman"/>
          <w:spacing w:val="-9"/>
          <w:w w:val="90"/>
        </w:rPr>
        <w:t xml:space="preserve"> </w:t>
      </w:r>
      <w:r w:rsidRPr="004258DD">
        <w:rPr>
          <w:rFonts w:ascii="Times New Roman" w:hAnsi="Times New Roman" w:cs="Times New Roman"/>
          <w:w w:val="90"/>
        </w:rPr>
        <w:t>Developer</w:t>
      </w:r>
      <w:r w:rsidRPr="004258DD">
        <w:rPr>
          <w:rFonts w:ascii="Times New Roman" w:hAnsi="Times New Roman" w:cs="Times New Roman"/>
          <w:spacing w:val="-8"/>
          <w:w w:val="90"/>
        </w:rPr>
        <w:t xml:space="preserve"> </w:t>
      </w:r>
      <w:r w:rsidRPr="004258DD">
        <w:rPr>
          <w:rFonts w:ascii="Times New Roman" w:hAnsi="Times New Roman" w:cs="Times New Roman"/>
          <w:w w:val="90"/>
        </w:rPr>
        <w:t>should</w:t>
      </w:r>
      <w:r w:rsidRPr="004258DD">
        <w:rPr>
          <w:rFonts w:ascii="Times New Roman" w:hAnsi="Times New Roman" w:cs="Times New Roman"/>
          <w:spacing w:val="-8"/>
          <w:w w:val="90"/>
        </w:rPr>
        <w:t xml:space="preserve"> </w:t>
      </w:r>
      <w:r w:rsidRPr="004258DD">
        <w:rPr>
          <w:rFonts w:ascii="Times New Roman" w:hAnsi="Times New Roman" w:cs="Times New Roman"/>
          <w:w w:val="90"/>
        </w:rPr>
        <w:t>chose</w:t>
      </w:r>
      <w:r w:rsidRPr="004258DD">
        <w:rPr>
          <w:rFonts w:ascii="Times New Roman" w:hAnsi="Times New Roman" w:cs="Times New Roman"/>
          <w:spacing w:val="-9"/>
          <w:w w:val="90"/>
        </w:rPr>
        <w:t xml:space="preserve"> </w:t>
      </w:r>
      <w:r w:rsidRPr="004258DD">
        <w:rPr>
          <w:rFonts w:ascii="Times New Roman" w:hAnsi="Times New Roman" w:cs="Times New Roman"/>
          <w:w w:val="90"/>
        </w:rPr>
        <w:t>to</w:t>
      </w:r>
      <w:r w:rsidRPr="004258DD">
        <w:rPr>
          <w:rFonts w:ascii="Times New Roman" w:hAnsi="Times New Roman" w:cs="Times New Roman"/>
          <w:spacing w:val="-8"/>
          <w:w w:val="90"/>
        </w:rPr>
        <w:t xml:space="preserve"> </w:t>
      </w:r>
      <w:r w:rsidRPr="004258DD">
        <w:rPr>
          <w:rFonts w:ascii="Times New Roman" w:hAnsi="Times New Roman" w:cs="Times New Roman"/>
          <w:w w:val="90"/>
        </w:rPr>
        <w:t>cancel</w:t>
      </w:r>
      <w:r w:rsidRPr="004258DD">
        <w:rPr>
          <w:rFonts w:ascii="Times New Roman" w:hAnsi="Times New Roman" w:cs="Times New Roman"/>
          <w:spacing w:val="-9"/>
          <w:w w:val="90"/>
        </w:rPr>
        <w:t xml:space="preserve"> </w:t>
      </w:r>
      <w:r w:rsidRPr="004258DD">
        <w:rPr>
          <w:rFonts w:ascii="Times New Roman" w:hAnsi="Times New Roman" w:cs="Times New Roman"/>
          <w:w w:val="90"/>
        </w:rPr>
        <w:t>the</w:t>
      </w:r>
      <w:r w:rsidRPr="004258DD">
        <w:rPr>
          <w:rFonts w:ascii="Times New Roman" w:hAnsi="Times New Roman" w:cs="Times New Roman"/>
          <w:spacing w:val="-9"/>
          <w:w w:val="90"/>
        </w:rPr>
        <w:t xml:space="preserve"> </w:t>
      </w:r>
      <w:r w:rsidRPr="004258DD">
        <w:rPr>
          <w:rFonts w:ascii="Times New Roman" w:hAnsi="Times New Roman" w:cs="Times New Roman"/>
          <w:w w:val="90"/>
        </w:rPr>
        <w:t>Final</w:t>
      </w:r>
      <w:r w:rsidRPr="004258DD">
        <w:rPr>
          <w:rFonts w:ascii="Times New Roman" w:hAnsi="Times New Roman" w:cs="Times New Roman"/>
          <w:spacing w:val="-8"/>
          <w:w w:val="90"/>
        </w:rPr>
        <w:t xml:space="preserve"> </w:t>
      </w:r>
      <w:r w:rsidRPr="004258DD">
        <w:rPr>
          <w:rFonts w:ascii="Times New Roman" w:hAnsi="Times New Roman" w:cs="Times New Roman"/>
          <w:w w:val="90"/>
        </w:rPr>
        <w:t>Plat,</w:t>
      </w:r>
      <w:r w:rsidRPr="004258DD">
        <w:rPr>
          <w:rFonts w:ascii="Times New Roman" w:hAnsi="Times New Roman" w:cs="Times New Roman"/>
          <w:spacing w:val="-8"/>
          <w:w w:val="90"/>
        </w:rPr>
        <w:t xml:space="preserve"> </w:t>
      </w:r>
      <w:r w:rsidRPr="004258DD">
        <w:rPr>
          <w:rFonts w:ascii="Times New Roman" w:hAnsi="Times New Roman" w:cs="Times New Roman"/>
          <w:w w:val="90"/>
        </w:rPr>
        <w:t>the</w:t>
      </w:r>
      <w:r w:rsidRPr="004258DD">
        <w:rPr>
          <w:rFonts w:ascii="Times New Roman" w:hAnsi="Times New Roman" w:cs="Times New Roman"/>
          <w:spacing w:val="-8"/>
          <w:w w:val="90"/>
        </w:rPr>
        <w:t xml:space="preserve"> </w:t>
      </w:r>
      <w:r w:rsidRPr="004258DD">
        <w:rPr>
          <w:rFonts w:ascii="Times New Roman" w:hAnsi="Times New Roman" w:cs="Times New Roman"/>
          <w:w w:val="90"/>
        </w:rPr>
        <w:t>Commissioner’s</w:t>
      </w:r>
      <w:r w:rsidRPr="004258DD">
        <w:rPr>
          <w:rFonts w:ascii="Times New Roman" w:hAnsi="Times New Roman" w:cs="Times New Roman"/>
          <w:spacing w:val="-9"/>
          <w:w w:val="90"/>
        </w:rPr>
        <w:t xml:space="preserve"> </w:t>
      </w:r>
      <w:r w:rsidRPr="004258DD">
        <w:rPr>
          <w:rFonts w:ascii="Times New Roman" w:hAnsi="Times New Roman" w:cs="Times New Roman"/>
          <w:w w:val="90"/>
        </w:rPr>
        <w:t>Court</w:t>
      </w:r>
      <w:r w:rsidRPr="004258DD">
        <w:rPr>
          <w:rFonts w:ascii="Times New Roman" w:hAnsi="Times New Roman" w:cs="Times New Roman"/>
          <w:spacing w:val="-8"/>
          <w:w w:val="90"/>
        </w:rPr>
        <w:t xml:space="preserve"> </w:t>
      </w:r>
      <w:r w:rsidRPr="004258DD">
        <w:rPr>
          <w:rFonts w:ascii="Times New Roman" w:hAnsi="Times New Roman" w:cs="Times New Roman"/>
          <w:w w:val="90"/>
        </w:rPr>
        <w:t>may</w:t>
      </w:r>
      <w:r w:rsidRPr="004258DD">
        <w:rPr>
          <w:rFonts w:ascii="Times New Roman" w:hAnsi="Times New Roman" w:cs="Times New Roman"/>
          <w:spacing w:val="-8"/>
          <w:w w:val="90"/>
        </w:rPr>
        <w:t xml:space="preserve"> </w:t>
      </w:r>
      <w:r w:rsidRPr="004258DD">
        <w:rPr>
          <w:rFonts w:ascii="Times New Roman" w:hAnsi="Times New Roman" w:cs="Times New Roman"/>
          <w:w w:val="90"/>
        </w:rPr>
        <w:t xml:space="preserve">deny </w:t>
      </w:r>
      <w:r w:rsidRPr="004258DD">
        <w:rPr>
          <w:rFonts w:ascii="Times New Roman" w:hAnsi="Times New Roman" w:cs="Times New Roman"/>
          <w:w w:val="95"/>
        </w:rPr>
        <w:t>said</w:t>
      </w:r>
      <w:r w:rsidR="004258DD" w:rsidRPr="004258DD">
        <w:rPr>
          <w:rFonts w:ascii="Times New Roman" w:hAnsi="Times New Roman" w:cs="Times New Roman"/>
          <w:w w:val="95"/>
        </w:rPr>
        <w:t xml:space="preserve"> </w:t>
      </w:r>
      <w:r w:rsidRPr="004258DD">
        <w:rPr>
          <w:rFonts w:ascii="Times New Roman" w:hAnsi="Times New Roman" w:cs="Times New Roman"/>
          <w:w w:val="95"/>
        </w:rPr>
        <w:t>cancellation</w:t>
      </w:r>
      <w:r w:rsidRPr="004258DD">
        <w:rPr>
          <w:rFonts w:ascii="Times New Roman" w:hAnsi="Times New Roman" w:cs="Times New Roman"/>
          <w:spacing w:val="-4"/>
          <w:w w:val="95"/>
        </w:rPr>
        <w:t xml:space="preserve"> </w:t>
      </w:r>
      <w:r w:rsidRPr="004258DD">
        <w:rPr>
          <w:rFonts w:ascii="Times New Roman" w:hAnsi="Times New Roman" w:cs="Times New Roman"/>
          <w:w w:val="95"/>
        </w:rPr>
        <w:t>of</w:t>
      </w:r>
      <w:r w:rsidRPr="004258DD">
        <w:rPr>
          <w:rFonts w:ascii="Times New Roman" w:hAnsi="Times New Roman" w:cs="Times New Roman"/>
          <w:spacing w:val="-4"/>
          <w:w w:val="95"/>
        </w:rPr>
        <w:t xml:space="preserve"> </w:t>
      </w:r>
      <w:r w:rsidRPr="004258DD">
        <w:rPr>
          <w:rFonts w:ascii="Times New Roman" w:hAnsi="Times New Roman" w:cs="Times New Roman"/>
          <w:w w:val="95"/>
        </w:rPr>
        <w:t>the</w:t>
      </w:r>
      <w:r w:rsidRPr="004258DD">
        <w:rPr>
          <w:rFonts w:ascii="Times New Roman" w:hAnsi="Times New Roman" w:cs="Times New Roman"/>
          <w:spacing w:val="-4"/>
          <w:w w:val="95"/>
        </w:rPr>
        <w:t xml:space="preserve"> </w:t>
      </w:r>
      <w:r w:rsidRPr="004258DD">
        <w:rPr>
          <w:rFonts w:ascii="Times New Roman" w:hAnsi="Times New Roman" w:cs="Times New Roman"/>
          <w:w w:val="95"/>
        </w:rPr>
        <w:t>Final</w:t>
      </w:r>
      <w:r w:rsidRPr="004258DD">
        <w:rPr>
          <w:rFonts w:ascii="Times New Roman" w:hAnsi="Times New Roman" w:cs="Times New Roman"/>
          <w:spacing w:val="-3"/>
          <w:w w:val="95"/>
        </w:rPr>
        <w:t xml:space="preserve"> </w:t>
      </w:r>
      <w:r w:rsidRPr="004258DD">
        <w:rPr>
          <w:rFonts w:ascii="Times New Roman" w:hAnsi="Times New Roman" w:cs="Times New Roman"/>
          <w:w w:val="95"/>
        </w:rPr>
        <w:t>Plat</w:t>
      </w:r>
      <w:r w:rsidRPr="004258DD">
        <w:rPr>
          <w:rFonts w:ascii="Times New Roman" w:hAnsi="Times New Roman" w:cs="Times New Roman"/>
          <w:spacing w:val="-3"/>
          <w:w w:val="95"/>
        </w:rPr>
        <w:t xml:space="preserve"> </w:t>
      </w:r>
      <w:r w:rsidRPr="004258DD">
        <w:rPr>
          <w:rFonts w:ascii="Times New Roman" w:hAnsi="Times New Roman" w:cs="Times New Roman"/>
          <w:w w:val="95"/>
        </w:rPr>
        <w:t>under</w:t>
      </w:r>
      <w:r w:rsidRPr="004258DD">
        <w:rPr>
          <w:rFonts w:ascii="Times New Roman" w:hAnsi="Times New Roman" w:cs="Times New Roman"/>
          <w:spacing w:val="-3"/>
          <w:w w:val="95"/>
        </w:rPr>
        <w:t xml:space="preserve"> </w:t>
      </w:r>
      <w:r w:rsidRPr="004258DD">
        <w:rPr>
          <w:rFonts w:ascii="Times New Roman" w:hAnsi="Times New Roman" w:cs="Times New Roman"/>
          <w:w w:val="95"/>
        </w:rPr>
        <w:t>SECTION</w:t>
      </w:r>
      <w:r w:rsidRPr="004258DD">
        <w:rPr>
          <w:rFonts w:ascii="Times New Roman" w:hAnsi="Times New Roman" w:cs="Times New Roman"/>
          <w:spacing w:val="-4"/>
          <w:w w:val="95"/>
        </w:rPr>
        <w:t xml:space="preserve"> </w:t>
      </w:r>
      <w:r w:rsidRPr="004258DD">
        <w:rPr>
          <w:rFonts w:ascii="Times New Roman" w:hAnsi="Times New Roman" w:cs="Times New Roman"/>
          <w:w w:val="95"/>
        </w:rPr>
        <w:t>7,</w:t>
      </w:r>
      <w:r w:rsidRPr="004258DD">
        <w:rPr>
          <w:rFonts w:ascii="Times New Roman" w:hAnsi="Times New Roman" w:cs="Times New Roman"/>
          <w:spacing w:val="-3"/>
          <w:w w:val="95"/>
        </w:rPr>
        <w:t xml:space="preserve"> </w:t>
      </w:r>
      <w:r w:rsidRPr="004258DD">
        <w:rPr>
          <w:rFonts w:ascii="Times New Roman" w:hAnsi="Times New Roman" w:cs="Times New Roman"/>
          <w:w w:val="95"/>
        </w:rPr>
        <w:t>Section</w:t>
      </w:r>
      <w:r w:rsidRPr="004258DD">
        <w:rPr>
          <w:rFonts w:ascii="Times New Roman" w:hAnsi="Times New Roman" w:cs="Times New Roman"/>
          <w:spacing w:val="-4"/>
          <w:w w:val="95"/>
        </w:rPr>
        <w:t xml:space="preserve"> </w:t>
      </w:r>
      <w:r w:rsidRPr="004258DD">
        <w:rPr>
          <w:rFonts w:ascii="Times New Roman" w:hAnsi="Times New Roman" w:cs="Times New Roman"/>
          <w:w w:val="95"/>
        </w:rPr>
        <w:t>232.008</w:t>
      </w:r>
      <w:r w:rsidRPr="004258DD">
        <w:rPr>
          <w:rFonts w:ascii="Times New Roman" w:hAnsi="Times New Roman" w:cs="Times New Roman"/>
          <w:spacing w:val="-5"/>
          <w:w w:val="95"/>
        </w:rPr>
        <w:t xml:space="preserve"> </w:t>
      </w:r>
      <w:r w:rsidRPr="004258DD">
        <w:rPr>
          <w:rFonts w:ascii="Times New Roman" w:hAnsi="Times New Roman" w:cs="Times New Roman"/>
          <w:w w:val="95"/>
        </w:rPr>
        <w:t>of</w:t>
      </w:r>
      <w:r w:rsidRPr="004258DD">
        <w:rPr>
          <w:rFonts w:ascii="Times New Roman" w:hAnsi="Times New Roman" w:cs="Times New Roman"/>
          <w:spacing w:val="-4"/>
          <w:w w:val="95"/>
        </w:rPr>
        <w:t xml:space="preserve"> </w:t>
      </w:r>
      <w:r w:rsidRPr="004258DD">
        <w:rPr>
          <w:rFonts w:ascii="Times New Roman" w:hAnsi="Times New Roman" w:cs="Times New Roman"/>
          <w:w w:val="95"/>
        </w:rPr>
        <w:t>the</w:t>
      </w:r>
      <w:r w:rsidRPr="004258DD">
        <w:rPr>
          <w:rFonts w:ascii="Times New Roman" w:hAnsi="Times New Roman" w:cs="Times New Roman"/>
          <w:spacing w:val="-3"/>
          <w:w w:val="95"/>
        </w:rPr>
        <w:t xml:space="preserve"> </w:t>
      </w:r>
      <w:r w:rsidRPr="004258DD">
        <w:rPr>
          <w:rFonts w:ascii="Times New Roman" w:hAnsi="Times New Roman" w:cs="Times New Roman"/>
          <w:w w:val="95"/>
        </w:rPr>
        <w:t>Local</w:t>
      </w:r>
      <w:r w:rsidRPr="004258DD">
        <w:rPr>
          <w:rFonts w:ascii="Times New Roman" w:hAnsi="Times New Roman" w:cs="Times New Roman"/>
          <w:spacing w:val="-4"/>
          <w:w w:val="95"/>
        </w:rPr>
        <w:t xml:space="preserve"> </w:t>
      </w:r>
      <w:r w:rsidR="004258DD" w:rsidRPr="004258DD">
        <w:rPr>
          <w:rFonts w:ascii="Times New Roman" w:hAnsi="Times New Roman" w:cs="Times New Roman"/>
          <w:w w:val="95"/>
        </w:rPr>
        <w:t xml:space="preserve">Government </w:t>
      </w:r>
      <w:r w:rsidRPr="004258DD">
        <w:rPr>
          <w:rFonts w:ascii="Times New Roman" w:hAnsi="Times New Roman" w:cs="Times New Roman"/>
          <w:w w:val="95"/>
        </w:rPr>
        <w:t>Code if the Commissioner’s Court determines the cancell</w:t>
      </w:r>
      <w:r w:rsidR="004258DD" w:rsidRPr="004258DD">
        <w:rPr>
          <w:rFonts w:ascii="Times New Roman" w:hAnsi="Times New Roman" w:cs="Times New Roman"/>
          <w:w w:val="95"/>
        </w:rPr>
        <w:t xml:space="preserve">ation will prevent the proposed </w:t>
      </w:r>
      <w:r w:rsidRPr="004258DD">
        <w:rPr>
          <w:rFonts w:ascii="Times New Roman" w:hAnsi="Times New Roman" w:cs="Times New Roman"/>
        </w:rPr>
        <w:t>interconnection</w:t>
      </w:r>
      <w:r w:rsidRPr="004258DD">
        <w:rPr>
          <w:rFonts w:ascii="Times New Roman" w:hAnsi="Times New Roman" w:cs="Times New Roman"/>
          <w:spacing w:val="-17"/>
        </w:rPr>
        <w:t xml:space="preserve"> </w:t>
      </w:r>
      <w:r w:rsidRPr="004258DD">
        <w:rPr>
          <w:rFonts w:ascii="Times New Roman" w:hAnsi="Times New Roman" w:cs="Times New Roman"/>
        </w:rPr>
        <w:t>of</w:t>
      </w:r>
      <w:r w:rsidRPr="004258DD">
        <w:rPr>
          <w:rFonts w:ascii="Times New Roman" w:hAnsi="Times New Roman" w:cs="Times New Roman"/>
          <w:spacing w:val="-15"/>
        </w:rPr>
        <w:t xml:space="preserve"> </w:t>
      </w:r>
      <w:r w:rsidRPr="004258DD">
        <w:rPr>
          <w:rFonts w:ascii="Times New Roman" w:hAnsi="Times New Roman" w:cs="Times New Roman"/>
        </w:rPr>
        <w:t>infrastructure</w:t>
      </w:r>
      <w:r w:rsidRPr="004258DD">
        <w:rPr>
          <w:rFonts w:ascii="Times New Roman" w:hAnsi="Times New Roman" w:cs="Times New Roman"/>
          <w:spacing w:val="-16"/>
        </w:rPr>
        <w:t xml:space="preserve"> </w:t>
      </w:r>
      <w:r w:rsidRPr="004258DD">
        <w:rPr>
          <w:rFonts w:ascii="Times New Roman" w:hAnsi="Times New Roman" w:cs="Times New Roman"/>
        </w:rPr>
        <w:t>to</w:t>
      </w:r>
      <w:r w:rsidRPr="004258DD">
        <w:rPr>
          <w:rFonts w:ascii="Times New Roman" w:hAnsi="Times New Roman" w:cs="Times New Roman"/>
          <w:spacing w:val="-16"/>
        </w:rPr>
        <w:t xml:space="preserve"> </w:t>
      </w:r>
      <w:r w:rsidRPr="004258DD">
        <w:rPr>
          <w:rFonts w:ascii="Times New Roman" w:hAnsi="Times New Roman" w:cs="Times New Roman"/>
        </w:rPr>
        <w:t>pending</w:t>
      </w:r>
      <w:r w:rsidRPr="004258DD">
        <w:rPr>
          <w:rFonts w:ascii="Times New Roman" w:hAnsi="Times New Roman" w:cs="Times New Roman"/>
          <w:spacing w:val="-16"/>
        </w:rPr>
        <w:t xml:space="preserve"> </w:t>
      </w:r>
      <w:r w:rsidRPr="004258DD">
        <w:rPr>
          <w:rFonts w:ascii="Times New Roman" w:hAnsi="Times New Roman" w:cs="Times New Roman"/>
        </w:rPr>
        <w:t>or</w:t>
      </w:r>
      <w:r w:rsidRPr="004258DD">
        <w:rPr>
          <w:rFonts w:ascii="Times New Roman" w:hAnsi="Times New Roman" w:cs="Times New Roman"/>
          <w:spacing w:val="-15"/>
        </w:rPr>
        <w:t xml:space="preserve"> </w:t>
      </w:r>
      <w:r w:rsidRPr="004258DD">
        <w:rPr>
          <w:rFonts w:ascii="Times New Roman" w:hAnsi="Times New Roman" w:cs="Times New Roman"/>
        </w:rPr>
        <w:t>existing</w:t>
      </w:r>
      <w:r w:rsidRPr="004258DD">
        <w:rPr>
          <w:rFonts w:ascii="Times New Roman" w:hAnsi="Times New Roman" w:cs="Times New Roman"/>
          <w:spacing w:val="-15"/>
        </w:rPr>
        <w:t xml:space="preserve"> </w:t>
      </w:r>
      <w:r w:rsidRPr="004258DD">
        <w:rPr>
          <w:rFonts w:ascii="Times New Roman" w:hAnsi="Times New Roman" w:cs="Times New Roman"/>
        </w:rPr>
        <w:t>development.</w:t>
      </w:r>
    </w:p>
    <w:p w:rsidR="004258DD" w:rsidRPr="004258DD" w:rsidRDefault="00AC371E" w:rsidP="004258DD">
      <w:pPr>
        <w:pStyle w:val="ListParagraph"/>
        <w:numPr>
          <w:ilvl w:val="0"/>
          <w:numId w:val="19"/>
        </w:numPr>
        <w:spacing w:after="240" w:line="249" w:lineRule="auto"/>
        <w:ind w:left="1080" w:right="370" w:hanging="450"/>
        <w:jc w:val="left"/>
        <w:rPr>
          <w:rFonts w:ascii="Times New Roman" w:hAnsi="Times New Roman" w:cs="Times New Roman"/>
        </w:rPr>
      </w:pPr>
      <w:r w:rsidRPr="004258DD">
        <w:rPr>
          <w:rFonts w:ascii="Times New Roman" w:hAnsi="Times New Roman" w:cs="Times New Roman"/>
          <w:w w:val="95"/>
        </w:rPr>
        <w:t>If</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20"/>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20"/>
          <w:w w:val="95"/>
        </w:rPr>
        <w:t xml:space="preserve"> </w:t>
      </w:r>
      <w:r w:rsidRPr="004258DD">
        <w:rPr>
          <w:rFonts w:ascii="Times New Roman" w:hAnsi="Times New Roman" w:cs="Times New Roman"/>
          <w:w w:val="95"/>
        </w:rPr>
        <w:t>Court</w:t>
      </w:r>
      <w:r w:rsidRPr="004258DD">
        <w:rPr>
          <w:rFonts w:ascii="Times New Roman" w:hAnsi="Times New Roman" w:cs="Times New Roman"/>
          <w:spacing w:val="-21"/>
          <w:w w:val="95"/>
        </w:rPr>
        <w:t xml:space="preserve"> </w:t>
      </w:r>
      <w:r w:rsidRPr="004258DD">
        <w:rPr>
          <w:rFonts w:ascii="Times New Roman" w:hAnsi="Times New Roman" w:cs="Times New Roman"/>
          <w:w w:val="95"/>
        </w:rPr>
        <w:t>indicates</w:t>
      </w:r>
      <w:r w:rsidRPr="004258DD">
        <w:rPr>
          <w:rFonts w:ascii="Times New Roman" w:hAnsi="Times New Roman" w:cs="Times New Roman"/>
          <w:spacing w:val="-20"/>
          <w:w w:val="95"/>
        </w:rPr>
        <w:t xml:space="preserve"> </w:t>
      </w:r>
      <w:r w:rsidRPr="004258DD">
        <w:rPr>
          <w:rFonts w:ascii="Times New Roman" w:hAnsi="Times New Roman" w:cs="Times New Roman"/>
          <w:w w:val="95"/>
        </w:rPr>
        <w:t>its</w:t>
      </w:r>
      <w:r w:rsidRPr="004258DD">
        <w:rPr>
          <w:rFonts w:ascii="Times New Roman" w:hAnsi="Times New Roman" w:cs="Times New Roman"/>
          <w:spacing w:val="-20"/>
          <w:w w:val="95"/>
        </w:rPr>
        <w:t xml:space="preserve"> </w:t>
      </w:r>
      <w:r w:rsidRPr="004258DD">
        <w:rPr>
          <w:rFonts w:ascii="Times New Roman" w:hAnsi="Times New Roman" w:cs="Times New Roman"/>
          <w:w w:val="95"/>
        </w:rPr>
        <w:t>approval,</w:t>
      </w:r>
      <w:r w:rsidRPr="004258DD">
        <w:rPr>
          <w:rFonts w:ascii="Times New Roman" w:hAnsi="Times New Roman" w:cs="Times New Roman"/>
          <w:spacing w:val="-20"/>
          <w:w w:val="95"/>
        </w:rPr>
        <w:t xml:space="preserve"> </w:t>
      </w:r>
      <w:r w:rsidRPr="004258DD">
        <w:rPr>
          <w:rFonts w:ascii="Times New Roman" w:hAnsi="Times New Roman" w:cs="Times New Roman"/>
          <w:w w:val="95"/>
        </w:rPr>
        <w:t>subject</w:t>
      </w:r>
      <w:r w:rsidRPr="004258DD">
        <w:rPr>
          <w:rFonts w:ascii="Times New Roman" w:hAnsi="Times New Roman" w:cs="Times New Roman"/>
          <w:spacing w:val="-20"/>
          <w:w w:val="95"/>
        </w:rPr>
        <w:t xml:space="preserve"> </w:t>
      </w:r>
      <w:r w:rsidRPr="004258DD">
        <w:rPr>
          <w:rFonts w:ascii="Times New Roman" w:hAnsi="Times New Roman" w:cs="Times New Roman"/>
          <w:w w:val="95"/>
        </w:rPr>
        <w:t>to</w:t>
      </w:r>
      <w:r w:rsidRPr="004258DD">
        <w:rPr>
          <w:rFonts w:ascii="Times New Roman" w:hAnsi="Times New Roman" w:cs="Times New Roman"/>
          <w:spacing w:val="-20"/>
          <w:w w:val="95"/>
        </w:rPr>
        <w:t xml:space="preserve"> </w:t>
      </w:r>
      <w:r w:rsidRPr="004258DD">
        <w:rPr>
          <w:rFonts w:ascii="Times New Roman" w:hAnsi="Times New Roman" w:cs="Times New Roman"/>
          <w:w w:val="95"/>
        </w:rPr>
        <w:t>certain</w:t>
      </w:r>
      <w:r w:rsidRPr="004258DD">
        <w:rPr>
          <w:rFonts w:ascii="Times New Roman" w:hAnsi="Times New Roman" w:cs="Times New Roman"/>
          <w:spacing w:val="-21"/>
          <w:w w:val="95"/>
        </w:rPr>
        <w:t xml:space="preserve"> </w:t>
      </w:r>
      <w:r w:rsidRPr="004258DD">
        <w:rPr>
          <w:rFonts w:ascii="Times New Roman" w:hAnsi="Times New Roman" w:cs="Times New Roman"/>
          <w:w w:val="95"/>
        </w:rPr>
        <w:t>changes</w:t>
      </w:r>
      <w:r w:rsidRPr="004258DD">
        <w:rPr>
          <w:rFonts w:ascii="Times New Roman" w:hAnsi="Times New Roman" w:cs="Times New Roman"/>
          <w:spacing w:val="-17"/>
          <w:w w:val="95"/>
        </w:rPr>
        <w:t xml:space="preserve"> </w:t>
      </w:r>
      <w:r w:rsidRPr="004258DD">
        <w:rPr>
          <w:rFonts w:ascii="Times New Roman" w:hAnsi="Times New Roman" w:cs="Times New Roman"/>
          <w:w w:val="95"/>
        </w:rPr>
        <w:t>being</w:t>
      </w:r>
      <w:r w:rsidRPr="004258DD">
        <w:rPr>
          <w:rFonts w:ascii="Times New Roman" w:hAnsi="Times New Roman" w:cs="Times New Roman"/>
          <w:spacing w:val="-19"/>
          <w:w w:val="95"/>
        </w:rPr>
        <w:t xml:space="preserve"> </w:t>
      </w:r>
      <w:r w:rsidRPr="004258DD">
        <w:rPr>
          <w:rFonts w:ascii="Times New Roman" w:hAnsi="Times New Roman" w:cs="Times New Roman"/>
          <w:w w:val="95"/>
        </w:rPr>
        <w:t>made</w:t>
      </w:r>
      <w:r w:rsidRPr="004258DD">
        <w:rPr>
          <w:rFonts w:ascii="Times New Roman" w:hAnsi="Times New Roman" w:cs="Times New Roman"/>
          <w:spacing w:val="-21"/>
          <w:w w:val="95"/>
        </w:rPr>
        <w:t xml:space="preserve"> </w:t>
      </w:r>
      <w:r w:rsidRPr="004258DD">
        <w:rPr>
          <w:rFonts w:ascii="Times New Roman" w:hAnsi="Times New Roman" w:cs="Times New Roman"/>
          <w:w w:val="95"/>
        </w:rPr>
        <w:t>by</w:t>
      </w:r>
      <w:r w:rsidRPr="004258DD">
        <w:rPr>
          <w:rFonts w:ascii="Times New Roman" w:hAnsi="Times New Roman" w:cs="Times New Roman"/>
          <w:spacing w:val="-29"/>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applicant,</w:t>
      </w:r>
      <w:r w:rsidRPr="004258DD">
        <w:rPr>
          <w:rFonts w:ascii="Times New Roman" w:hAnsi="Times New Roman" w:cs="Times New Roman"/>
          <w:spacing w:val="-37"/>
        </w:rPr>
        <w:t xml:space="preserve"> </w:t>
      </w:r>
      <w:r w:rsidRPr="004258DD">
        <w:rPr>
          <w:rFonts w:ascii="Times New Roman" w:hAnsi="Times New Roman" w:cs="Times New Roman"/>
        </w:rPr>
        <w:t>the</w:t>
      </w:r>
      <w:r w:rsidRPr="004258DD">
        <w:rPr>
          <w:rFonts w:ascii="Times New Roman" w:hAnsi="Times New Roman" w:cs="Times New Roman"/>
          <w:spacing w:val="-35"/>
        </w:rPr>
        <w:t xml:space="preserve"> </w:t>
      </w:r>
      <w:r w:rsidRPr="004258DD">
        <w:rPr>
          <w:rFonts w:ascii="Times New Roman" w:hAnsi="Times New Roman" w:cs="Times New Roman"/>
        </w:rPr>
        <w:t>Engineer</w:t>
      </w:r>
      <w:r w:rsidRPr="004258DD">
        <w:rPr>
          <w:rFonts w:ascii="Times New Roman" w:hAnsi="Times New Roman" w:cs="Times New Roman"/>
          <w:spacing w:val="-34"/>
        </w:rPr>
        <w:t xml:space="preserve"> </w:t>
      </w:r>
      <w:r w:rsidRPr="004258DD">
        <w:rPr>
          <w:rFonts w:ascii="Times New Roman" w:hAnsi="Times New Roman" w:cs="Times New Roman"/>
        </w:rPr>
        <w:t>for</w:t>
      </w:r>
      <w:r w:rsidRPr="004258DD">
        <w:rPr>
          <w:rFonts w:ascii="Times New Roman" w:hAnsi="Times New Roman" w:cs="Times New Roman"/>
          <w:spacing w:val="-35"/>
        </w:rPr>
        <w:t xml:space="preserve"> </w:t>
      </w:r>
      <w:r w:rsidRPr="004258DD">
        <w:rPr>
          <w:rFonts w:ascii="Times New Roman" w:hAnsi="Times New Roman" w:cs="Times New Roman"/>
        </w:rPr>
        <w:t>the</w:t>
      </w:r>
      <w:r w:rsidRPr="004258DD">
        <w:rPr>
          <w:rFonts w:ascii="Times New Roman" w:hAnsi="Times New Roman" w:cs="Times New Roman"/>
          <w:spacing w:val="-35"/>
        </w:rPr>
        <w:t xml:space="preserve"> </w:t>
      </w:r>
      <w:r w:rsidRPr="004258DD">
        <w:rPr>
          <w:rFonts w:ascii="Times New Roman" w:hAnsi="Times New Roman" w:cs="Times New Roman"/>
        </w:rPr>
        <w:t>applicant</w:t>
      </w:r>
      <w:r w:rsidRPr="004258DD">
        <w:rPr>
          <w:rFonts w:ascii="Times New Roman" w:hAnsi="Times New Roman" w:cs="Times New Roman"/>
          <w:spacing w:val="-36"/>
        </w:rPr>
        <w:t xml:space="preserve"> </w:t>
      </w:r>
      <w:r w:rsidRPr="004258DD">
        <w:rPr>
          <w:rFonts w:ascii="Times New Roman" w:hAnsi="Times New Roman" w:cs="Times New Roman"/>
        </w:rPr>
        <w:t>shall</w:t>
      </w:r>
      <w:r w:rsidRPr="004258DD">
        <w:rPr>
          <w:rFonts w:ascii="Times New Roman" w:hAnsi="Times New Roman" w:cs="Times New Roman"/>
          <w:spacing w:val="-35"/>
        </w:rPr>
        <w:t xml:space="preserve"> </w:t>
      </w:r>
      <w:r w:rsidRPr="004258DD">
        <w:rPr>
          <w:rFonts w:ascii="Times New Roman" w:hAnsi="Times New Roman" w:cs="Times New Roman"/>
        </w:rPr>
        <w:t>make</w:t>
      </w:r>
      <w:r w:rsidRPr="004258DD">
        <w:rPr>
          <w:rFonts w:ascii="Times New Roman" w:hAnsi="Times New Roman" w:cs="Times New Roman"/>
          <w:spacing w:val="-36"/>
        </w:rPr>
        <w:t xml:space="preserve"> </w:t>
      </w:r>
      <w:r w:rsidRPr="004258DD">
        <w:rPr>
          <w:rFonts w:ascii="Times New Roman" w:hAnsi="Times New Roman" w:cs="Times New Roman"/>
        </w:rPr>
        <w:t>all</w:t>
      </w:r>
      <w:r w:rsidRPr="004258DD">
        <w:rPr>
          <w:rFonts w:ascii="Times New Roman" w:hAnsi="Times New Roman" w:cs="Times New Roman"/>
          <w:spacing w:val="-35"/>
        </w:rPr>
        <w:t xml:space="preserve"> </w:t>
      </w:r>
      <w:r w:rsidRPr="004258DD">
        <w:rPr>
          <w:rFonts w:ascii="Times New Roman" w:hAnsi="Times New Roman" w:cs="Times New Roman"/>
        </w:rPr>
        <w:t>such</w:t>
      </w:r>
      <w:r w:rsidRPr="004258DD">
        <w:rPr>
          <w:rFonts w:ascii="Times New Roman" w:hAnsi="Times New Roman" w:cs="Times New Roman"/>
          <w:spacing w:val="-35"/>
        </w:rPr>
        <w:t xml:space="preserve"> </w:t>
      </w:r>
      <w:r w:rsidRPr="004258DD">
        <w:rPr>
          <w:rFonts w:ascii="Times New Roman" w:hAnsi="Times New Roman" w:cs="Times New Roman"/>
        </w:rPr>
        <w:t>changes</w:t>
      </w:r>
      <w:r w:rsidRPr="004258DD">
        <w:rPr>
          <w:rFonts w:ascii="Times New Roman" w:hAnsi="Times New Roman" w:cs="Times New Roman"/>
          <w:spacing w:val="-35"/>
        </w:rPr>
        <w:t xml:space="preserve"> </w:t>
      </w:r>
      <w:r w:rsidRPr="004258DD">
        <w:rPr>
          <w:rFonts w:ascii="Times New Roman" w:hAnsi="Times New Roman" w:cs="Times New Roman"/>
        </w:rPr>
        <w:t>and</w:t>
      </w:r>
      <w:r w:rsidRPr="004258DD">
        <w:rPr>
          <w:rFonts w:ascii="Times New Roman" w:hAnsi="Times New Roman" w:cs="Times New Roman"/>
          <w:spacing w:val="-36"/>
        </w:rPr>
        <w:t xml:space="preserve"> </w:t>
      </w:r>
      <w:r w:rsidRPr="004258DD">
        <w:rPr>
          <w:rFonts w:ascii="Times New Roman" w:hAnsi="Times New Roman" w:cs="Times New Roman"/>
        </w:rPr>
        <w:t>submit</w:t>
      </w:r>
      <w:r w:rsidRPr="004258DD">
        <w:rPr>
          <w:rFonts w:ascii="Times New Roman" w:hAnsi="Times New Roman" w:cs="Times New Roman"/>
          <w:spacing w:val="-35"/>
        </w:rPr>
        <w:t xml:space="preserve"> </w:t>
      </w:r>
      <w:r w:rsidRPr="004258DD">
        <w:rPr>
          <w:rFonts w:ascii="Times New Roman" w:hAnsi="Times New Roman" w:cs="Times New Roman"/>
        </w:rPr>
        <w:t>the</w:t>
      </w:r>
      <w:r w:rsidRPr="004258DD">
        <w:rPr>
          <w:rFonts w:ascii="Times New Roman" w:hAnsi="Times New Roman" w:cs="Times New Roman"/>
          <w:spacing w:val="-35"/>
        </w:rPr>
        <w:t xml:space="preserve"> </w:t>
      </w:r>
      <w:r w:rsidRPr="004258DD">
        <w:rPr>
          <w:rFonts w:ascii="Times New Roman" w:hAnsi="Times New Roman" w:cs="Times New Roman"/>
        </w:rPr>
        <w:t>final</w:t>
      </w:r>
      <w:r w:rsidRPr="004258DD">
        <w:rPr>
          <w:rFonts w:ascii="Times New Roman" w:hAnsi="Times New Roman" w:cs="Times New Roman"/>
          <w:spacing w:val="-40"/>
        </w:rPr>
        <w:t xml:space="preserve"> </w:t>
      </w:r>
      <w:r w:rsidRPr="004258DD">
        <w:rPr>
          <w:rFonts w:ascii="Times New Roman" w:hAnsi="Times New Roman" w:cs="Times New Roman"/>
        </w:rPr>
        <w:t>drawing</w:t>
      </w:r>
      <w:r w:rsidRPr="004258DD">
        <w:rPr>
          <w:rFonts w:ascii="Times New Roman" w:hAnsi="Times New Roman" w:cs="Times New Roman"/>
          <w:spacing w:val="-18"/>
        </w:rPr>
        <w:t xml:space="preserve"> </w:t>
      </w:r>
      <w:r w:rsidRPr="004258DD">
        <w:rPr>
          <w:rFonts w:ascii="Times New Roman" w:hAnsi="Times New Roman" w:cs="Times New Roman"/>
        </w:rPr>
        <w:t>for approval</w:t>
      </w:r>
      <w:r w:rsidRPr="004258DD">
        <w:rPr>
          <w:rFonts w:ascii="Times New Roman" w:hAnsi="Times New Roman" w:cs="Times New Roman"/>
          <w:spacing w:val="28"/>
        </w:rPr>
        <w:t xml:space="preserve"> </w:t>
      </w:r>
      <w:r w:rsidRPr="004258DD">
        <w:rPr>
          <w:rFonts w:ascii="Times New Roman" w:hAnsi="Times New Roman" w:cs="Times New Roman"/>
        </w:rPr>
        <w:t>of</w:t>
      </w:r>
      <w:r w:rsidRPr="004258DD">
        <w:rPr>
          <w:rFonts w:ascii="Times New Roman" w:hAnsi="Times New Roman" w:cs="Times New Roman"/>
          <w:spacing w:val="28"/>
        </w:rPr>
        <w:t xml:space="preserve"> </w:t>
      </w:r>
      <w:r w:rsidRPr="004258DD">
        <w:rPr>
          <w:rFonts w:ascii="Times New Roman" w:hAnsi="Times New Roman" w:cs="Times New Roman"/>
        </w:rPr>
        <w:t>the</w:t>
      </w:r>
      <w:r w:rsidRPr="004258DD">
        <w:rPr>
          <w:rFonts w:ascii="Times New Roman" w:hAnsi="Times New Roman" w:cs="Times New Roman"/>
          <w:spacing w:val="32"/>
        </w:rPr>
        <w:t xml:space="preserve"> </w:t>
      </w:r>
      <w:r w:rsidR="004258DD" w:rsidRPr="004258DD">
        <w:rPr>
          <w:rFonts w:ascii="Times New Roman" w:hAnsi="Times New Roman" w:cs="Times New Roman"/>
        </w:rPr>
        <w:t>Commissioner’s Court or the courts designee</w:t>
      </w:r>
      <w:r w:rsidRPr="004258DD">
        <w:rPr>
          <w:rFonts w:ascii="Times New Roman" w:hAnsi="Times New Roman" w:cs="Times New Roman"/>
          <w:spacing w:val="36"/>
        </w:rPr>
        <w:t xml:space="preserve"> </w:t>
      </w:r>
      <w:r w:rsidRPr="004258DD">
        <w:rPr>
          <w:rFonts w:ascii="Times New Roman" w:hAnsi="Times New Roman" w:cs="Times New Roman"/>
        </w:rPr>
        <w:t>prior</w:t>
      </w:r>
      <w:r w:rsidRPr="004258DD">
        <w:rPr>
          <w:rFonts w:ascii="Times New Roman" w:hAnsi="Times New Roman" w:cs="Times New Roman"/>
          <w:spacing w:val="31"/>
        </w:rPr>
        <w:t xml:space="preserve"> </w:t>
      </w:r>
      <w:r w:rsidRPr="004258DD">
        <w:rPr>
          <w:rFonts w:ascii="Times New Roman" w:hAnsi="Times New Roman" w:cs="Times New Roman"/>
        </w:rPr>
        <w:t>to</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30"/>
        </w:rPr>
        <w:t xml:space="preserve"> </w:t>
      </w:r>
      <w:r w:rsidRPr="004258DD">
        <w:rPr>
          <w:rFonts w:ascii="Times New Roman" w:hAnsi="Times New Roman" w:cs="Times New Roman"/>
        </w:rPr>
        <w:t>signing</w:t>
      </w:r>
      <w:r w:rsidRPr="004258DD">
        <w:rPr>
          <w:rFonts w:ascii="Times New Roman" w:hAnsi="Times New Roman" w:cs="Times New Roman"/>
          <w:spacing w:val="30"/>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0"/>
        </w:rPr>
        <w:t xml:space="preserve"> </w:t>
      </w:r>
      <w:r w:rsidRPr="004258DD">
        <w:rPr>
          <w:rFonts w:ascii="Times New Roman" w:hAnsi="Times New Roman" w:cs="Times New Roman"/>
        </w:rPr>
        <w:t>certificate</w:t>
      </w:r>
      <w:r w:rsidRPr="004258DD">
        <w:rPr>
          <w:rFonts w:ascii="Times New Roman" w:hAnsi="Times New Roman" w:cs="Times New Roman"/>
          <w:spacing w:val="30"/>
        </w:rPr>
        <w:t xml:space="preserve"> </w:t>
      </w:r>
      <w:r w:rsidRPr="004258DD">
        <w:rPr>
          <w:rFonts w:ascii="Times New Roman" w:hAnsi="Times New Roman" w:cs="Times New Roman"/>
        </w:rPr>
        <w:t>of</w:t>
      </w:r>
      <w:r w:rsidRPr="004258DD">
        <w:rPr>
          <w:rFonts w:ascii="Times New Roman" w:hAnsi="Times New Roman" w:cs="Times New Roman"/>
          <w:spacing w:val="-15"/>
        </w:rPr>
        <w:t xml:space="preserve"> </w:t>
      </w:r>
      <w:r w:rsidRPr="004258DD">
        <w:rPr>
          <w:rFonts w:ascii="Times New Roman" w:hAnsi="Times New Roman" w:cs="Times New Roman"/>
        </w:rPr>
        <w:t>approval.</w:t>
      </w:r>
      <w:r w:rsidR="004258DD" w:rsidRPr="004258DD">
        <w:rPr>
          <w:rFonts w:ascii="Times New Roman" w:hAnsi="Times New Roman" w:cs="Times New Roman"/>
        </w:rPr>
        <w:t xml:space="preserve"> </w:t>
      </w:r>
      <w:r w:rsidRPr="004258DD">
        <w:rPr>
          <w:rFonts w:ascii="Times New Roman" w:hAnsi="Times New Roman" w:cs="Times New Roman"/>
        </w:rPr>
        <w:t>Where</w:t>
      </w:r>
      <w:r w:rsidRPr="004258DD">
        <w:rPr>
          <w:rFonts w:ascii="Times New Roman" w:hAnsi="Times New Roman" w:cs="Times New Roman"/>
          <w:spacing w:val="-11"/>
        </w:rPr>
        <w:t xml:space="preserve"> </w:t>
      </w:r>
      <w:r w:rsidRPr="004258DD">
        <w:rPr>
          <w:rFonts w:ascii="Times New Roman" w:hAnsi="Times New Roman" w:cs="Times New Roman"/>
        </w:rPr>
        <w:t>Construction</w:t>
      </w:r>
      <w:r w:rsidRPr="004258DD">
        <w:rPr>
          <w:rFonts w:ascii="Times New Roman" w:hAnsi="Times New Roman" w:cs="Times New Roman"/>
          <w:spacing w:val="-9"/>
        </w:rPr>
        <w:t xml:space="preserve"> </w:t>
      </w:r>
      <w:r w:rsidRPr="004258DD">
        <w:rPr>
          <w:rFonts w:ascii="Times New Roman" w:hAnsi="Times New Roman" w:cs="Times New Roman"/>
        </w:rPr>
        <w:t>Plans</w:t>
      </w:r>
      <w:r w:rsidRPr="004258DD">
        <w:rPr>
          <w:rFonts w:ascii="Times New Roman" w:hAnsi="Times New Roman" w:cs="Times New Roman"/>
          <w:spacing w:val="-10"/>
        </w:rPr>
        <w:t xml:space="preserve"> </w:t>
      </w:r>
      <w:r w:rsidRPr="004258DD">
        <w:rPr>
          <w:rFonts w:ascii="Times New Roman" w:hAnsi="Times New Roman" w:cs="Times New Roman"/>
        </w:rPr>
        <w:t>have</w:t>
      </w:r>
      <w:r w:rsidRPr="004258DD">
        <w:rPr>
          <w:rFonts w:ascii="Times New Roman" w:hAnsi="Times New Roman" w:cs="Times New Roman"/>
          <w:spacing w:val="-10"/>
        </w:rPr>
        <w:t xml:space="preserve"> </w:t>
      </w:r>
      <w:r w:rsidRPr="004258DD">
        <w:rPr>
          <w:rFonts w:ascii="Times New Roman" w:hAnsi="Times New Roman" w:cs="Times New Roman"/>
        </w:rPr>
        <w:t>been</w:t>
      </w:r>
      <w:r w:rsidRPr="004258DD">
        <w:rPr>
          <w:rFonts w:ascii="Times New Roman" w:hAnsi="Times New Roman" w:cs="Times New Roman"/>
          <w:spacing w:val="-9"/>
        </w:rPr>
        <w:t xml:space="preserve"> </w:t>
      </w:r>
      <w:r w:rsidRPr="004258DD">
        <w:rPr>
          <w:rFonts w:ascii="Times New Roman" w:hAnsi="Times New Roman" w:cs="Times New Roman"/>
        </w:rPr>
        <w:t>required,</w:t>
      </w:r>
      <w:r w:rsidRPr="004258DD">
        <w:rPr>
          <w:rFonts w:ascii="Times New Roman" w:hAnsi="Times New Roman" w:cs="Times New Roman"/>
          <w:spacing w:val="-10"/>
        </w:rPr>
        <w:t xml:space="preserve"> </w:t>
      </w:r>
      <w:r w:rsidRPr="004258DD">
        <w:rPr>
          <w:rFonts w:ascii="Times New Roman" w:hAnsi="Times New Roman" w:cs="Times New Roman"/>
        </w:rPr>
        <w:t>they</w:t>
      </w:r>
      <w:r w:rsidRPr="004258DD">
        <w:rPr>
          <w:rFonts w:ascii="Times New Roman" w:hAnsi="Times New Roman" w:cs="Times New Roman"/>
          <w:spacing w:val="-8"/>
        </w:rPr>
        <w:t xml:space="preserve"> </w:t>
      </w:r>
      <w:r w:rsidRPr="004258DD">
        <w:rPr>
          <w:rFonts w:ascii="Times New Roman" w:hAnsi="Times New Roman" w:cs="Times New Roman"/>
        </w:rPr>
        <w:t>shall</w:t>
      </w:r>
      <w:r w:rsidRPr="004258DD">
        <w:rPr>
          <w:rFonts w:ascii="Times New Roman" w:hAnsi="Times New Roman" w:cs="Times New Roman"/>
          <w:spacing w:val="-9"/>
        </w:rPr>
        <w:t xml:space="preserve"> </w:t>
      </w:r>
      <w:r w:rsidRPr="004258DD">
        <w:rPr>
          <w:rFonts w:ascii="Times New Roman" w:hAnsi="Times New Roman" w:cs="Times New Roman"/>
        </w:rPr>
        <w:t>bear</w:t>
      </w:r>
      <w:r w:rsidRPr="004258DD">
        <w:rPr>
          <w:rFonts w:ascii="Times New Roman" w:hAnsi="Times New Roman" w:cs="Times New Roman"/>
          <w:spacing w:val="-11"/>
        </w:rPr>
        <w:t xml:space="preserve"> </w:t>
      </w:r>
      <w:r w:rsidRPr="004258DD">
        <w:rPr>
          <w:rFonts w:ascii="Times New Roman" w:hAnsi="Times New Roman" w:cs="Times New Roman"/>
        </w:rPr>
        <w:t>all</w:t>
      </w:r>
      <w:r w:rsidRPr="004258DD">
        <w:rPr>
          <w:rFonts w:ascii="Times New Roman" w:hAnsi="Times New Roman" w:cs="Times New Roman"/>
          <w:spacing w:val="-9"/>
        </w:rPr>
        <w:t xml:space="preserve"> </w:t>
      </w:r>
      <w:r w:rsidRPr="004258DD">
        <w:rPr>
          <w:rFonts w:ascii="Times New Roman" w:hAnsi="Times New Roman" w:cs="Times New Roman"/>
        </w:rPr>
        <w:t>required</w:t>
      </w:r>
      <w:r w:rsidRPr="004258DD">
        <w:rPr>
          <w:rFonts w:ascii="Times New Roman" w:hAnsi="Times New Roman" w:cs="Times New Roman"/>
          <w:spacing w:val="-36"/>
        </w:rPr>
        <w:t xml:space="preserve"> </w:t>
      </w:r>
      <w:r w:rsidRPr="004258DD">
        <w:rPr>
          <w:rFonts w:ascii="Times New Roman" w:hAnsi="Times New Roman" w:cs="Times New Roman"/>
        </w:rPr>
        <w:t>signatures</w:t>
      </w:r>
      <w:r w:rsidRPr="004258DD">
        <w:rPr>
          <w:rFonts w:ascii="Times New Roman" w:hAnsi="Times New Roman" w:cs="Times New Roman"/>
          <w:spacing w:val="-27"/>
        </w:rPr>
        <w:t xml:space="preserve"> </w:t>
      </w:r>
      <w:r w:rsidRPr="004258DD">
        <w:rPr>
          <w:rFonts w:ascii="Times New Roman" w:hAnsi="Times New Roman" w:cs="Times New Roman"/>
        </w:rPr>
        <w:t>before</w:t>
      </w:r>
      <w:r w:rsidRPr="004258DD">
        <w:rPr>
          <w:rFonts w:ascii="Times New Roman" w:hAnsi="Times New Roman" w:cs="Times New Roman"/>
          <w:spacing w:val="-27"/>
        </w:rPr>
        <w:t xml:space="preserve"> </w:t>
      </w:r>
      <w:r w:rsidRPr="004258DD">
        <w:rPr>
          <w:rFonts w:ascii="Times New Roman" w:hAnsi="Times New Roman" w:cs="Times New Roman"/>
        </w:rPr>
        <w:t xml:space="preserve">use </w:t>
      </w:r>
      <w:r w:rsidRPr="004258DD">
        <w:rPr>
          <w:rFonts w:ascii="Times New Roman" w:hAnsi="Times New Roman" w:cs="Times New Roman"/>
          <w:w w:val="95"/>
        </w:rPr>
        <w:t>by</w:t>
      </w:r>
      <w:r w:rsidRPr="004258DD">
        <w:rPr>
          <w:rFonts w:ascii="Times New Roman" w:hAnsi="Times New Roman" w:cs="Times New Roman"/>
          <w:spacing w:val="-8"/>
          <w:w w:val="95"/>
        </w:rPr>
        <w:t xml:space="preserve"> </w:t>
      </w: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Contractor.</w:t>
      </w:r>
      <w:r w:rsidRPr="004258DD">
        <w:rPr>
          <w:rFonts w:ascii="Times New Roman" w:hAnsi="Times New Roman" w:cs="Times New Roman"/>
          <w:spacing w:val="43"/>
          <w:w w:val="95"/>
        </w:rPr>
        <w:t xml:space="preserve"> </w:t>
      </w:r>
      <w:r w:rsidRPr="004258DD">
        <w:rPr>
          <w:rFonts w:ascii="Times New Roman" w:hAnsi="Times New Roman" w:cs="Times New Roman"/>
          <w:w w:val="95"/>
        </w:rPr>
        <w:t>The</w:t>
      </w:r>
      <w:r w:rsidRPr="004258DD">
        <w:rPr>
          <w:rFonts w:ascii="Times New Roman" w:hAnsi="Times New Roman" w:cs="Times New Roman"/>
          <w:spacing w:val="-7"/>
          <w:w w:val="95"/>
        </w:rPr>
        <w:t xml:space="preserve"> </w:t>
      </w:r>
      <w:r w:rsidRPr="004258DD">
        <w:rPr>
          <w:rFonts w:ascii="Times New Roman" w:hAnsi="Times New Roman" w:cs="Times New Roman"/>
          <w:w w:val="95"/>
        </w:rPr>
        <w:t>contractor</w:t>
      </w:r>
      <w:r w:rsidRPr="004258DD">
        <w:rPr>
          <w:rFonts w:ascii="Times New Roman" w:hAnsi="Times New Roman" w:cs="Times New Roman"/>
          <w:spacing w:val="-9"/>
          <w:w w:val="95"/>
        </w:rPr>
        <w:t xml:space="preserve"> </w:t>
      </w:r>
      <w:r w:rsidRPr="004258DD">
        <w:rPr>
          <w:rFonts w:ascii="Times New Roman" w:hAnsi="Times New Roman" w:cs="Times New Roman"/>
          <w:w w:val="95"/>
        </w:rPr>
        <w:t>shall</w:t>
      </w:r>
      <w:r w:rsidRPr="004258DD">
        <w:rPr>
          <w:rFonts w:ascii="Times New Roman" w:hAnsi="Times New Roman" w:cs="Times New Roman"/>
          <w:spacing w:val="-7"/>
          <w:w w:val="95"/>
        </w:rPr>
        <w:t xml:space="preserve"> </w:t>
      </w:r>
      <w:r w:rsidRPr="004258DD">
        <w:rPr>
          <w:rFonts w:ascii="Times New Roman" w:hAnsi="Times New Roman" w:cs="Times New Roman"/>
          <w:w w:val="95"/>
        </w:rPr>
        <w:t>maintain</w:t>
      </w:r>
      <w:r w:rsidRPr="004258DD">
        <w:rPr>
          <w:rFonts w:ascii="Times New Roman" w:hAnsi="Times New Roman" w:cs="Times New Roman"/>
          <w:spacing w:val="-9"/>
          <w:w w:val="95"/>
        </w:rPr>
        <w:t xml:space="preserve"> </w:t>
      </w:r>
      <w:r w:rsidRPr="004258DD">
        <w:rPr>
          <w:rFonts w:ascii="Times New Roman" w:hAnsi="Times New Roman" w:cs="Times New Roman"/>
          <w:w w:val="95"/>
        </w:rPr>
        <w:t>one</w:t>
      </w:r>
      <w:r w:rsidRPr="004258DD">
        <w:rPr>
          <w:rFonts w:ascii="Times New Roman" w:hAnsi="Times New Roman" w:cs="Times New Roman"/>
          <w:spacing w:val="-7"/>
          <w:w w:val="95"/>
        </w:rPr>
        <w:t xml:space="preserve"> </w:t>
      </w:r>
      <w:r w:rsidRPr="004258DD">
        <w:rPr>
          <w:rFonts w:ascii="Times New Roman" w:hAnsi="Times New Roman" w:cs="Times New Roman"/>
          <w:w w:val="95"/>
        </w:rPr>
        <w:t>set</w:t>
      </w:r>
      <w:r w:rsidRPr="004258DD">
        <w:rPr>
          <w:rFonts w:ascii="Times New Roman" w:hAnsi="Times New Roman" w:cs="Times New Roman"/>
          <w:spacing w:val="-8"/>
          <w:w w:val="95"/>
        </w:rPr>
        <w:t xml:space="preserve"> </w:t>
      </w:r>
      <w:r w:rsidRPr="004258DD">
        <w:rPr>
          <w:rFonts w:ascii="Times New Roman" w:hAnsi="Times New Roman" w:cs="Times New Roman"/>
          <w:w w:val="95"/>
        </w:rPr>
        <w:t>of</w:t>
      </w:r>
      <w:r w:rsidRPr="004258DD">
        <w:rPr>
          <w:rFonts w:ascii="Times New Roman" w:hAnsi="Times New Roman" w:cs="Times New Roman"/>
          <w:spacing w:val="-8"/>
          <w:w w:val="95"/>
        </w:rPr>
        <w:t xml:space="preserve"> </w:t>
      </w: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plans,</w:t>
      </w:r>
      <w:r w:rsidRPr="004258DD">
        <w:rPr>
          <w:rFonts w:ascii="Times New Roman" w:hAnsi="Times New Roman" w:cs="Times New Roman"/>
          <w:spacing w:val="-21"/>
          <w:w w:val="95"/>
        </w:rPr>
        <w:t xml:space="preserve"> </w:t>
      </w:r>
      <w:r w:rsidRPr="004258DD">
        <w:rPr>
          <w:rFonts w:ascii="Times New Roman" w:hAnsi="Times New Roman" w:cs="Times New Roman"/>
          <w:w w:val="95"/>
        </w:rPr>
        <w:t>stamped</w:t>
      </w:r>
      <w:r w:rsidRPr="004258DD">
        <w:rPr>
          <w:rFonts w:ascii="Times New Roman" w:hAnsi="Times New Roman" w:cs="Times New Roman"/>
          <w:spacing w:val="-11"/>
          <w:w w:val="95"/>
        </w:rPr>
        <w:t xml:space="preserve"> </w:t>
      </w:r>
      <w:r w:rsidRPr="004258DD">
        <w:rPr>
          <w:rFonts w:ascii="Times New Roman" w:hAnsi="Times New Roman" w:cs="Times New Roman"/>
          <w:w w:val="95"/>
        </w:rPr>
        <w:t>with</w:t>
      </w:r>
      <w:r w:rsidRPr="004258DD">
        <w:rPr>
          <w:rFonts w:ascii="Times New Roman" w:hAnsi="Times New Roman" w:cs="Times New Roman"/>
          <w:spacing w:val="-11"/>
          <w:w w:val="95"/>
        </w:rPr>
        <w:t xml:space="preserve"> </w:t>
      </w:r>
      <w:r w:rsidRPr="004258DD">
        <w:rPr>
          <w:rFonts w:ascii="Times New Roman" w:hAnsi="Times New Roman" w:cs="Times New Roman"/>
          <w:w w:val="95"/>
        </w:rPr>
        <w:t>County</w:t>
      </w:r>
      <w:r w:rsidRPr="004258DD">
        <w:rPr>
          <w:rFonts w:ascii="Times New Roman" w:hAnsi="Times New Roman" w:cs="Times New Roman"/>
          <w:spacing w:val="-11"/>
          <w:w w:val="95"/>
        </w:rPr>
        <w:t xml:space="preserve"> </w:t>
      </w:r>
      <w:r w:rsidRPr="004258DD">
        <w:rPr>
          <w:rFonts w:ascii="Times New Roman" w:hAnsi="Times New Roman" w:cs="Times New Roman"/>
          <w:w w:val="95"/>
        </w:rPr>
        <w:t>approval, on</w:t>
      </w:r>
      <w:r w:rsidRPr="004258DD">
        <w:rPr>
          <w:rFonts w:ascii="Times New Roman" w:hAnsi="Times New Roman" w:cs="Times New Roman"/>
          <w:spacing w:val="-18"/>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project</w:t>
      </w:r>
      <w:r w:rsidRPr="004258DD">
        <w:rPr>
          <w:rFonts w:ascii="Times New Roman" w:hAnsi="Times New Roman" w:cs="Times New Roman"/>
          <w:spacing w:val="-17"/>
          <w:w w:val="95"/>
        </w:rPr>
        <w:t xml:space="preserve"> </w:t>
      </w:r>
      <w:r w:rsidRPr="004258DD">
        <w:rPr>
          <w:rFonts w:ascii="Times New Roman" w:hAnsi="Times New Roman" w:cs="Times New Roman"/>
          <w:w w:val="95"/>
        </w:rPr>
        <w:t>at</w:t>
      </w:r>
      <w:r w:rsidRPr="004258DD">
        <w:rPr>
          <w:rFonts w:ascii="Times New Roman" w:hAnsi="Times New Roman" w:cs="Times New Roman"/>
          <w:spacing w:val="-19"/>
          <w:w w:val="95"/>
        </w:rPr>
        <w:t xml:space="preserve"> </w:t>
      </w:r>
      <w:r w:rsidRPr="004258DD">
        <w:rPr>
          <w:rFonts w:ascii="Times New Roman" w:hAnsi="Times New Roman" w:cs="Times New Roman"/>
          <w:w w:val="95"/>
        </w:rPr>
        <w:t>all</w:t>
      </w:r>
      <w:r w:rsidRPr="004258DD">
        <w:rPr>
          <w:rFonts w:ascii="Times New Roman" w:hAnsi="Times New Roman" w:cs="Times New Roman"/>
          <w:spacing w:val="-17"/>
          <w:w w:val="95"/>
        </w:rPr>
        <w:t xml:space="preserve"> </w:t>
      </w:r>
      <w:r w:rsidRPr="004258DD">
        <w:rPr>
          <w:rFonts w:ascii="Times New Roman" w:hAnsi="Times New Roman" w:cs="Times New Roman"/>
          <w:w w:val="95"/>
        </w:rPr>
        <w:t>times</w:t>
      </w:r>
      <w:r w:rsidRPr="004258DD">
        <w:rPr>
          <w:rFonts w:ascii="Times New Roman" w:hAnsi="Times New Roman" w:cs="Times New Roman"/>
          <w:spacing w:val="-17"/>
          <w:w w:val="95"/>
        </w:rPr>
        <w:t xml:space="preserve"> </w:t>
      </w:r>
      <w:r w:rsidRPr="004258DD">
        <w:rPr>
          <w:rFonts w:ascii="Times New Roman" w:hAnsi="Times New Roman" w:cs="Times New Roman"/>
          <w:w w:val="95"/>
        </w:rPr>
        <w:t>during</w:t>
      </w:r>
      <w:r w:rsidRPr="004258DD">
        <w:rPr>
          <w:rFonts w:ascii="Times New Roman" w:hAnsi="Times New Roman" w:cs="Times New Roman"/>
          <w:spacing w:val="-17"/>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19"/>
          <w:w w:val="95"/>
        </w:rPr>
        <w:t xml:space="preserve"> </w:t>
      </w:r>
      <w:r w:rsidRPr="004258DD">
        <w:rPr>
          <w:rFonts w:ascii="Times New Roman" w:hAnsi="Times New Roman" w:cs="Times New Roman"/>
          <w:w w:val="95"/>
        </w:rPr>
        <w:t>If</w:t>
      </w:r>
      <w:r w:rsidRPr="004258DD">
        <w:rPr>
          <w:rFonts w:ascii="Times New Roman" w:hAnsi="Times New Roman" w:cs="Times New Roman"/>
          <w:spacing w:val="-17"/>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6"/>
          <w:w w:val="95"/>
        </w:rPr>
        <w:t xml:space="preserve"> </w:t>
      </w:r>
      <w:r w:rsidRPr="004258DD">
        <w:rPr>
          <w:rFonts w:ascii="Times New Roman" w:hAnsi="Times New Roman" w:cs="Times New Roman"/>
          <w:w w:val="95"/>
        </w:rPr>
        <w:t>has</w:t>
      </w:r>
      <w:r w:rsidRPr="004258DD">
        <w:rPr>
          <w:rFonts w:ascii="Times New Roman" w:hAnsi="Times New Roman" w:cs="Times New Roman"/>
          <w:spacing w:val="-21"/>
          <w:w w:val="95"/>
        </w:rPr>
        <w:t xml:space="preserve"> </w:t>
      </w:r>
      <w:r w:rsidRPr="004258DD">
        <w:rPr>
          <w:rFonts w:ascii="Times New Roman" w:hAnsi="Times New Roman" w:cs="Times New Roman"/>
          <w:w w:val="95"/>
        </w:rPr>
        <w:t>not</w:t>
      </w:r>
      <w:r w:rsidRPr="004258DD">
        <w:rPr>
          <w:rFonts w:ascii="Times New Roman" w:hAnsi="Times New Roman" w:cs="Times New Roman"/>
          <w:spacing w:val="-21"/>
          <w:w w:val="95"/>
        </w:rPr>
        <w:t xml:space="preserve"> </w:t>
      </w:r>
      <w:r w:rsidRPr="004258DD">
        <w:rPr>
          <w:rFonts w:ascii="Times New Roman" w:hAnsi="Times New Roman" w:cs="Times New Roman"/>
          <w:w w:val="95"/>
        </w:rPr>
        <w:t>commenced</w:t>
      </w:r>
      <w:r w:rsidRPr="004258DD">
        <w:rPr>
          <w:rFonts w:ascii="Times New Roman" w:hAnsi="Times New Roman" w:cs="Times New Roman"/>
          <w:spacing w:val="-21"/>
          <w:w w:val="95"/>
        </w:rPr>
        <w:t xml:space="preserve"> </w:t>
      </w:r>
      <w:r w:rsidRPr="004258DD">
        <w:rPr>
          <w:rFonts w:ascii="Times New Roman" w:hAnsi="Times New Roman" w:cs="Times New Roman"/>
          <w:w w:val="95"/>
        </w:rPr>
        <w:t>within</w:t>
      </w:r>
      <w:r w:rsidRPr="004258DD">
        <w:rPr>
          <w:rFonts w:ascii="Times New Roman" w:hAnsi="Times New Roman" w:cs="Times New Roman"/>
          <w:spacing w:val="-19"/>
          <w:w w:val="95"/>
        </w:rPr>
        <w:t xml:space="preserve"> </w:t>
      </w:r>
      <w:r w:rsidRPr="004258DD">
        <w:rPr>
          <w:rFonts w:ascii="Times New Roman" w:hAnsi="Times New Roman" w:cs="Times New Roman"/>
          <w:w w:val="95"/>
        </w:rPr>
        <w:t>one</w:t>
      </w:r>
      <w:r w:rsidRPr="004258DD">
        <w:rPr>
          <w:rFonts w:ascii="Times New Roman" w:hAnsi="Times New Roman" w:cs="Times New Roman"/>
          <w:spacing w:val="-21"/>
          <w:w w:val="95"/>
        </w:rPr>
        <w:t xml:space="preserve"> </w:t>
      </w:r>
      <w:r w:rsidRPr="004258DD">
        <w:rPr>
          <w:rFonts w:ascii="Times New Roman" w:hAnsi="Times New Roman" w:cs="Times New Roman"/>
          <w:w w:val="95"/>
        </w:rPr>
        <w:t>year</w:t>
      </w:r>
      <w:r w:rsidRPr="004258DD">
        <w:rPr>
          <w:rFonts w:ascii="Times New Roman" w:hAnsi="Times New Roman" w:cs="Times New Roman"/>
          <w:spacing w:val="-21"/>
          <w:w w:val="95"/>
        </w:rPr>
        <w:t xml:space="preserve"> </w:t>
      </w:r>
      <w:r w:rsidRPr="004258DD">
        <w:rPr>
          <w:rFonts w:ascii="Times New Roman" w:hAnsi="Times New Roman" w:cs="Times New Roman"/>
          <w:w w:val="95"/>
        </w:rPr>
        <w:t>after approval of the Construction Plans, the plans, which comply with the current Subdivision Rules and Regulations,</w:t>
      </w:r>
      <w:r w:rsidRPr="004258DD">
        <w:rPr>
          <w:rFonts w:ascii="Times New Roman" w:hAnsi="Times New Roman" w:cs="Times New Roman"/>
          <w:spacing w:val="-17"/>
          <w:w w:val="95"/>
        </w:rPr>
        <w:t xml:space="preserve"> </w:t>
      </w:r>
      <w:r w:rsidRPr="004258DD">
        <w:rPr>
          <w:rFonts w:ascii="Times New Roman" w:hAnsi="Times New Roman" w:cs="Times New Roman"/>
          <w:w w:val="95"/>
        </w:rPr>
        <w:t>shall</w:t>
      </w:r>
      <w:r w:rsidRPr="004258DD">
        <w:rPr>
          <w:rFonts w:ascii="Times New Roman" w:hAnsi="Times New Roman" w:cs="Times New Roman"/>
          <w:spacing w:val="-17"/>
          <w:w w:val="95"/>
        </w:rPr>
        <w:t xml:space="preserve"> </w:t>
      </w:r>
      <w:r w:rsidRPr="004258DD">
        <w:rPr>
          <w:rFonts w:ascii="Times New Roman" w:hAnsi="Times New Roman" w:cs="Times New Roman"/>
          <w:w w:val="95"/>
        </w:rPr>
        <w:t>be</w:t>
      </w:r>
      <w:r w:rsidRPr="004258DD">
        <w:rPr>
          <w:rFonts w:ascii="Times New Roman" w:hAnsi="Times New Roman" w:cs="Times New Roman"/>
          <w:spacing w:val="-16"/>
          <w:w w:val="95"/>
        </w:rPr>
        <w:t xml:space="preserve"> </w:t>
      </w:r>
      <w:r w:rsidRPr="004258DD">
        <w:rPr>
          <w:rFonts w:ascii="Times New Roman" w:hAnsi="Times New Roman" w:cs="Times New Roman"/>
          <w:w w:val="95"/>
        </w:rPr>
        <w:t>resubmitted</w:t>
      </w:r>
      <w:r w:rsidRPr="004258DD">
        <w:rPr>
          <w:rFonts w:ascii="Times New Roman" w:hAnsi="Times New Roman" w:cs="Times New Roman"/>
          <w:spacing w:val="-16"/>
          <w:w w:val="95"/>
        </w:rPr>
        <w:t xml:space="preserve"> </w:t>
      </w:r>
      <w:r w:rsidRPr="004258DD">
        <w:rPr>
          <w:rFonts w:ascii="Times New Roman" w:hAnsi="Times New Roman" w:cs="Times New Roman"/>
          <w:w w:val="95"/>
        </w:rPr>
        <w:t>to</w:t>
      </w:r>
      <w:r w:rsidRPr="004258DD">
        <w:rPr>
          <w:rFonts w:ascii="Times New Roman" w:hAnsi="Times New Roman" w:cs="Times New Roman"/>
          <w:spacing w:val="-16"/>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004258DD" w:rsidRPr="004258DD">
        <w:rPr>
          <w:rFonts w:ascii="Times New Roman" w:hAnsi="Times New Roman" w:cs="Times New Roman"/>
          <w:w w:val="95"/>
        </w:rPr>
        <w:t>Commissioner’s Court or the courts designee</w:t>
      </w:r>
      <w:r w:rsidRPr="004258DD">
        <w:rPr>
          <w:rFonts w:ascii="Times New Roman" w:hAnsi="Times New Roman" w:cs="Times New Roman"/>
          <w:spacing w:val="-18"/>
          <w:w w:val="95"/>
        </w:rPr>
        <w:t xml:space="preserve"> </w:t>
      </w:r>
      <w:r w:rsidRPr="004258DD">
        <w:rPr>
          <w:rFonts w:ascii="Times New Roman" w:hAnsi="Times New Roman" w:cs="Times New Roman"/>
          <w:w w:val="95"/>
        </w:rPr>
        <w:t>for</w:t>
      </w:r>
      <w:r w:rsidRPr="004258DD">
        <w:rPr>
          <w:rFonts w:ascii="Times New Roman" w:hAnsi="Times New Roman" w:cs="Times New Roman"/>
          <w:spacing w:val="-25"/>
          <w:w w:val="95"/>
        </w:rPr>
        <w:t xml:space="preserve"> </w:t>
      </w:r>
      <w:r w:rsidRPr="004258DD">
        <w:rPr>
          <w:rFonts w:ascii="Times New Roman" w:hAnsi="Times New Roman" w:cs="Times New Roman"/>
          <w:w w:val="95"/>
        </w:rPr>
        <w:t>review.</w:t>
      </w:r>
      <w:r w:rsidRPr="004258DD">
        <w:rPr>
          <w:rFonts w:ascii="Times New Roman" w:hAnsi="Times New Roman" w:cs="Times New Roman"/>
          <w:spacing w:val="9"/>
          <w:w w:val="95"/>
        </w:rPr>
        <w:t xml:space="preserve"> </w:t>
      </w:r>
      <w:r w:rsidRPr="004258DD">
        <w:rPr>
          <w:rFonts w:ascii="Times New Roman" w:hAnsi="Times New Roman" w:cs="Times New Roman"/>
          <w:w w:val="95"/>
        </w:rPr>
        <w:t>Additional</w:t>
      </w:r>
      <w:r w:rsidRPr="004258DD">
        <w:rPr>
          <w:rFonts w:ascii="Times New Roman" w:hAnsi="Times New Roman" w:cs="Times New Roman"/>
          <w:spacing w:val="-23"/>
          <w:w w:val="95"/>
        </w:rPr>
        <w:t xml:space="preserve"> </w:t>
      </w:r>
      <w:r w:rsidRPr="004258DD">
        <w:rPr>
          <w:rFonts w:ascii="Times New Roman" w:hAnsi="Times New Roman" w:cs="Times New Roman"/>
          <w:w w:val="95"/>
        </w:rPr>
        <w:t>review</w:t>
      </w:r>
      <w:r w:rsidRPr="004258DD">
        <w:rPr>
          <w:rFonts w:ascii="Times New Roman" w:hAnsi="Times New Roman" w:cs="Times New Roman"/>
          <w:spacing w:val="-25"/>
          <w:w w:val="95"/>
        </w:rPr>
        <w:t xml:space="preserve"> </w:t>
      </w:r>
      <w:r w:rsidRPr="004258DD">
        <w:rPr>
          <w:rFonts w:ascii="Times New Roman" w:hAnsi="Times New Roman" w:cs="Times New Roman"/>
          <w:w w:val="95"/>
        </w:rPr>
        <w:t>fees</w:t>
      </w:r>
      <w:r w:rsidRPr="004258DD">
        <w:rPr>
          <w:rFonts w:ascii="Times New Roman" w:hAnsi="Times New Roman" w:cs="Times New Roman"/>
          <w:spacing w:val="-25"/>
          <w:w w:val="95"/>
        </w:rPr>
        <w:t xml:space="preserve"> </w:t>
      </w:r>
      <w:r w:rsidRPr="004258DD">
        <w:rPr>
          <w:rFonts w:ascii="Times New Roman" w:hAnsi="Times New Roman" w:cs="Times New Roman"/>
          <w:spacing w:val="-3"/>
          <w:w w:val="95"/>
        </w:rPr>
        <w:t xml:space="preserve">shall </w:t>
      </w:r>
      <w:r w:rsidRPr="004258DD">
        <w:rPr>
          <w:rFonts w:ascii="Times New Roman" w:hAnsi="Times New Roman" w:cs="Times New Roman"/>
        </w:rPr>
        <w:t>be required by the Commissioner's</w:t>
      </w:r>
      <w:r w:rsidRPr="004258DD">
        <w:rPr>
          <w:rFonts w:ascii="Times New Roman" w:hAnsi="Times New Roman" w:cs="Times New Roman"/>
          <w:spacing w:val="-30"/>
        </w:rPr>
        <w:t xml:space="preserve"> </w:t>
      </w:r>
      <w:r w:rsidRPr="004258DD">
        <w:rPr>
          <w:rFonts w:ascii="Times New Roman" w:hAnsi="Times New Roman" w:cs="Times New Roman"/>
        </w:rPr>
        <w:t>Court.</w:t>
      </w:r>
    </w:p>
    <w:p w:rsidR="004258DD" w:rsidRPr="004258DD" w:rsidRDefault="00AC371E" w:rsidP="004258DD">
      <w:pPr>
        <w:pStyle w:val="ListParagraph"/>
        <w:numPr>
          <w:ilvl w:val="0"/>
          <w:numId w:val="19"/>
        </w:numPr>
        <w:spacing w:after="240" w:line="249" w:lineRule="auto"/>
        <w:ind w:left="1080" w:right="370" w:hanging="450"/>
        <w:jc w:val="left"/>
        <w:rPr>
          <w:rFonts w:ascii="Times New Roman" w:hAnsi="Times New Roman" w:cs="Times New Roman"/>
        </w:rPr>
      </w:pPr>
      <w:r w:rsidRPr="004258DD">
        <w:rPr>
          <w:rFonts w:ascii="Times New Roman" w:hAnsi="Times New Roman" w:cs="Times New Roman"/>
          <w:w w:val="95"/>
        </w:rPr>
        <w:t>After</w:t>
      </w:r>
      <w:r w:rsidRPr="004258DD">
        <w:rPr>
          <w:rFonts w:ascii="Times New Roman" w:hAnsi="Times New Roman" w:cs="Times New Roman"/>
          <w:spacing w:val="-29"/>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Final</w:t>
      </w:r>
      <w:r w:rsidRPr="004258DD">
        <w:rPr>
          <w:rFonts w:ascii="Times New Roman" w:hAnsi="Times New Roman" w:cs="Times New Roman"/>
          <w:spacing w:val="-28"/>
          <w:w w:val="95"/>
        </w:rPr>
        <w:t xml:space="preserve"> </w:t>
      </w:r>
      <w:r w:rsidRPr="004258DD">
        <w:rPr>
          <w:rFonts w:ascii="Times New Roman" w:hAnsi="Times New Roman" w:cs="Times New Roman"/>
          <w:w w:val="95"/>
        </w:rPr>
        <w:t>Plat</w:t>
      </w:r>
      <w:r w:rsidRPr="004258DD">
        <w:rPr>
          <w:rFonts w:ascii="Times New Roman" w:hAnsi="Times New Roman" w:cs="Times New Roman"/>
          <w:spacing w:val="-29"/>
          <w:w w:val="95"/>
        </w:rPr>
        <w:t xml:space="preserve"> </w:t>
      </w:r>
      <w:r w:rsidRPr="004258DD">
        <w:rPr>
          <w:rFonts w:ascii="Times New Roman" w:hAnsi="Times New Roman" w:cs="Times New Roman"/>
          <w:w w:val="95"/>
        </w:rPr>
        <w:t>and</w:t>
      </w:r>
      <w:r w:rsidRPr="004258DD">
        <w:rPr>
          <w:rFonts w:ascii="Times New Roman" w:hAnsi="Times New Roman" w:cs="Times New Roman"/>
          <w:spacing w:val="-29"/>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9"/>
          <w:w w:val="95"/>
        </w:rPr>
        <w:t xml:space="preserve"> </w:t>
      </w:r>
      <w:r w:rsidRPr="004258DD">
        <w:rPr>
          <w:rFonts w:ascii="Times New Roman" w:hAnsi="Times New Roman" w:cs="Times New Roman"/>
          <w:w w:val="95"/>
        </w:rPr>
        <w:t>Plans</w:t>
      </w:r>
      <w:r w:rsidRPr="004258DD">
        <w:rPr>
          <w:rFonts w:ascii="Times New Roman" w:hAnsi="Times New Roman" w:cs="Times New Roman"/>
          <w:spacing w:val="-28"/>
          <w:w w:val="95"/>
        </w:rPr>
        <w:t xml:space="preserve"> </w:t>
      </w:r>
      <w:r w:rsidRPr="004258DD">
        <w:rPr>
          <w:rFonts w:ascii="Times New Roman" w:hAnsi="Times New Roman" w:cs="Times New Roman"/>
          <w:w w:val="95"/>
        </w:rPr>
        <w:t>have</w:t>
      </w:r>
      <w:r w:rsidRPr="004258DD">
        <w:rPr>
          <w:rFonts w:ascii="Times New Roman" w:hAnsi="Times New Roman" w:cs="Times New Roman"/>
          <w:spacing w:val="-29"/>
          <w:w w:val="95"/>
        </w:rPr>
        <w:t xml:space="preserve"> </w:t>
      </w:r>
      <w:r w:rsidRPr="004258DD">
        <w:rPr>
          <w:rFonts w:ascii="Times New Roman" w:hAnsi="Times New Roman" w:cs="Times New Roman"/>
          <w:w w:val="95"/>
        </w:rPr>
        <w:t>been</w:t>
      </w:r>
      <w:r w:rsidRPr="004258DD">
        <w:rPr>
          <w:rFonts w:ascii="Times New Roman" w:hAnsi="Times New Roman" w:cs="Times New Roman"/>
          <w:spacing w:val="-30"/>
          <w:w w:val="95"/>
        </w:rPr>
        <w:t xml:space="preserve"> </w:t>
      </w:r>
      <w:r w:rsidRPr="004258DD">
        <w:rPr>
          <w:rFonts w:ascii="Times New Roman" w:hAnsi="Times New Roman" w:cs="Times New Roman"/>
          <w:w w:val="95"/>
        </w:rPr>
        <w:t>approved</w:t>
      </w:r>
      <w:r w:rsidRPr="004258DD">
        <w:rPr>
          <w:rFonts w:ascii="Times New Roman" w:hAnsi="Times New Roman" w:cs="Times New Roman"/>
          <w:spacing w:val="-29"/>
          <w:w w:val="95"/>
        </w:rPr>
        <w:t xml:space="preserve"> </w:t>
      </w:r>
      <w:r w:rsidRPr="004258DD">
        <w:rPr>
          <w:rFonts w:ascii="Times New Roman" w:hAnsi="Times New Roman" w:cs="Times New Roman"/>
          <w:w w:val="95"/>
        </w:rPr>
        <w:t>by</w:t>
      </w:r>
      <w:r w:rsidRPr="004258DD">
        <w:rPr>
          <w:rFonts w:ascii="Times New Roman" w:hAnsi="Times New Roman" w:cs="Times New Roman"/>
          <w:spacing w:val="-29"/>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29"/>
          <w:w w:val="95"/>
        </w:rPr>
        <w:t xml:space="preserve"> </w:t>
      </w:r>
      <w:r w:rsidRPr="004258DD">
        <w:rPr>
          <w:rFonts w:ascii="Times New Roman" w:hAnsi="Times New Roman" w:cs="Times New Roman"/>
          <w:w w:val="95"/>
        </w:rPr>
        <w:t>Court,</w:t>
      </w:r>
      <w:r w:rsidRPr="004258DD">
        <w:rPr>
          <w:rFonts w:ascii="Times New Roman" w:hAnsi="Times New Roman" w:cs="Times New Roman"/>
          <w:spacing w:val="-33"/>
          <w:w w:val="95"/>
        </w:rPr>
        <w:t xml:space="preserve"> </w:t>
      </w:r>
      <w:r w:rsidRPr="004258DD">
        <w:rPr>
          <w:rFonts w:ascii="Times New Roman" w:hAnsi="Times New Roman" w:cs="Times New Roman"/>
          <w:spacing w:val="-4"/>
          <w:w w:val="95"/>
        </w:rPr>
        <w:t xml:space="preserve">but </w:t>
      </w:r>
      <w:r w:rsidRPr="004258DD">
        <w:rPr>
          <w:rFonts w:ascii="Times New Roman" w:hAnsi="Times New Roman" w:cs="Times New Roman"/>
          <w:w w:val="95"/>
        </w:rPr>
        <w:t>before construction of any improvements the Developer shall furnish the County with</w:t>
      </w:r>
      <w:r w:rsidRPr="004258DD">
        <w:rPr>
          <w:rFonts w:ascii="Times New Roman" w:hAnsi="Times New Roman" w:cs="Times New Roman"/>
          <w:spacing w:val="27"/>
          <w:w w:val="95"/>
        </w:rPr>
        <w:t xml:space="preserve"> </w:t>
      </w:r>
      <w:r w:rsidRPr="004258DD">
        <w:rPr>
          <w:rFonts w:ascii="Times New Roman" w:hAnsi="Times New Roman" w:cs="Times New Roman"/>
          <w:w w:val="95"/>
        </w:rPr>
        <w:t>one</w:t>
      </w:r>
      <w:r w:rsidR="004258DD" w:rsidRPr="004258DD">
        <w:rPr>
          <w:rFonts w:ascii="Times New Roman" w:hAnsi="Times New Roman" w:cs="Times New Roman"/>
          <w:w w:val="95"/>
        </w:rPr>
        <w:t xml:space="preserve"> </w:t>
      </w:r>
      <w:r w:rsidRPr="004258DD">
        <w:rPr>
          <w:rFonts w:ascii="Times New Roman" w:hAnsi="Times New Roman" w:cs="Times New Roman"/>
          <w:w w:val="95"/>
        </w:rPr>
        <w:t>(1) set of the approved Construction Plans and Specifications for signatures. After signatures have</w:t>
      </w:r>
      <w:r w:rsidR="004258DD" w:rsidRPr="004258DD">
        <w:rPr>
          <w:rFonts w:ascii="Times New Roman" w:hAnsi="Times New Roman" w:cs="Times New Roman"/>
          <w:w w:val="95"/>
        </w:rPr>
        <w:t xml:space="preserve"> </w:t>
      </w:r>
      <w:r w:rsidRPr="004258DD">
        <w:rPr>
          <w:rFonts w:ascii="Times New Roman" w:hAnsi="Times New Roman" w:cs="Times New Roman"/>
        </w:rPr>
        <w:t>been</w:t>
      </w:r>
      <w:r w:rsidRPr="004258DD">
        <w:rPr>
          <w:rFonts w:ascii="Times New Roman" w:hAnsi="Times New Roman" w:cs="Times New Roman"/>
          <w:spacing w:val="-29"/>
        </w:rPr>
        <w:t xml:space="preserve"> </w:t>
      </w:r>
      <w:r w:rsidRPr="004258DD">
        <w:rPr>
          <w:rFonts w:ascii="Times New Roman" w:hAnsi="Times New Roman" w:cs="Times New Roman"/>
        </w:rPr>
        <w:t>obtained,</w:t>
      </w:r>
      <w:r w:rsidRPr="004258DD">
        <w:rPr>
          <w:rFonts w:ascii="Times New Roman" w:hAnsi="Times New Roman" w:cs="Times New Roman"/>
          <w:spacing w:val="-28"/>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Developer</w:t>
      </w:r>
      <w:r w:rsidRPr="004258DD">
        <w:rPr>
          <w:rFonts w:ascii="Times New Roman" w:hAnsi="Times New Roman" w:cs="Times New Roman"/>
          <w:spacing w:val="-27"/>
        </w:rPr>
        <w:t xml:space="preserve"> </w:t>
      </w:r>
      <w:r w:rsidRPr="004258DD">
        <w:rPr>
          <w:rFonts w:ascii="Times New Roman" w:hAnsi="Times New Roman" w:cs="Times New Roman"/>
        </w:rPr>
        <w:t>will</w:t>
      </w:r>
      <w:r w:rsidRPr="004258DD">
        <w:rPr>
          <w:rFonts w:ascii="Times New Roman" w:hAnsi="Times New Roman" w:cs="Times New Roman"/>
          <w:spacing w:val="-29"/>
        </w:rPr>
        <w:t xml:space="preserve"> </w:t>
      </w:r>
      <w:r w:rsidRPr="004258DD">
        <w:rPr>
          <w:rFonts w:ascii="Times New Roman" w:hAnsi="Times New Roman" w:cs="Times New Roman"/>
        </w:rPr>
        <w:t>be</w:t>
      </w:r>
      <w:r w:rsidRPr="004258DD">
        <w:rPr>
          <w:rFonts w:ascii="Times New Roman" w:hAnsi="Times New Roman" w:cs="Times New Roman"/>
          <w:spacing w:val="-28"/>
        </w:rPr>
        <w:t xml:space="preserve"> </w:t>
      </w:r>
      <w:r w:rsidRPr="004258DD">
        <w:rPr>
          <w:rFonts w:ascii="Times New Roman" w:hAnsi="Times New Roman" w:cs="Times New Roman"/>
        </w:rPr>
        <w:t>responsible</w:t>
      </w:r>
      <w:r w:rsidRPr="004258DD">
        <w:rPr>
          <w:rFonts w:ascii="Times New Roman" w:hAnsi="Times New Roman" w:cs="Times New Roman"/>
          <w:spacing w:val="-28"/>
        </w:rPr>
        <w:t xml:space="preserve"> </w:t>
      </w:r>
      <w:r w:rsidRPr="004258DD">
        <w:rPr>
          <w:rFonts w:ascii="Times New Roman" w:hAnsi="Times New Roman" w:cs="Times New Roman"/>
        </w:rPr>
        <w:t>for</w:t>
      </w:r>
      <w:r w:rsidRPr="004258DD">
        <w:rPr>
          <w:rFonts w:ascii="Times New Roman" w:hAnsi="Times New Roman" w:cs="Times New Roman"/>
          <w:spacing w:val="-27"/>
        </w:rPr>
        <w:t xml:space="preserve"> </w:t>
      </w:r>
      <w:r w:rsidRPr="004258DD">
        <w:rPr>
          <w:rFonts w:ascii="Times New Roman" w:hAnsi="Times New Roman" w:cs="Times New Roman"/>
        </w:rPr>
        <w:t>providing</w:t>
      </w:r>
      <w:r w:rsidRPr="004258DD">
        <w:rPr>
          <w:rFonts w:ascii="Times New Roman" w:hAnsi="Times New Roman" w:cs="Times New Roman"/>
          <w:spacing w:val="-29"/>
        </w:rPr>
        <w:t xml:space="preserve"> </w:t>
      </w:r>
      <w:r w:rsidRPr="004258DD">
        <w:rPr>
          <w:rFonts w:ascii="Times New Roman" w:hAnsi="Times New Roman" w:cs="Times New Roman"/>
        </w:rPr>
        <w:t>at</w:t>
      </w:r>
      <w:r w:rsidRPr="004258DD">
        <w:rPr>
          <w:rFonts w:ascii="Times New Roman" w:hAnsi="Times New Roman" w:cs="Times New Roman"/>
          <w:spacing w:val="-28"/>
        </w:rPr>
        <w:t xml:space="preserve"> </w:t>
      </w:r>
      <w:r w:rsidRPr="004258DD">
        <w:rPr>
          <w:rFonts w:ascii="Times New Roman" w:hAnsi="Times New Roman" w:cs="Times New Roman"/>
        </w:rPr>
        <w:t>least</w:t>
      </w:r>
      <w:r w:rsidRPr="004258DD">
        <w:rPr>
          <w:rFonts w:ascii="Times New Roman" w:hAnsi="Times New Roman" w:cs="Times New Roman"/>
          <w:spacing w:val="-29"/>
        </w:rPr>
        <w:t xml:space="preserve"> </w:t>
      </w:r>
      <w:r w:rsidRPr="004258DD">
        <w:rPr>
          <w:rFonts w:ascii="Times New Roman" w:hAnsi="Times New Roman" w:cs="Times New Roman"/>
        </w:rPr>
        <w:t>one</w:t>
      </w:r>
      <w:r w:rsidRPr="004258DD">
        <w:rPr>
          <w:rFonts w:ascii="Times New Roman" w:hAnsi="Times New Roman" w:cs="Times New Roman"/>
          <w:spacing w:val="-28"/>
        </w:rPr>
        <w:t xml:space="preserve"> </w:t>
      </w:r>
      <w:r w:rsidRPr="004258DD">
        <w:rPr>
          <w:rFonts w:ascii="Times New Roman" w:hAnsi="Times New Roman" w:cs="Times New Roman"/>
        </w:rPr>
        <w:t>(1)</w:t>
      </w:r>
      <w:r w:rsidRPr="004258DD">
        <w:rPr>
          <w:rFonts w:ascii="Times New Roman" w:hAnsi="Times New Roman" w:cs="Times New Roman"/>
          <w:spacing w:val="-28"/>
        </w:rPr>
        <w:t xml:space="preserve"> </w:t>
      </w:r>
      <w:r w:rsidRPr="004258DD">
        <w:rPr>
          <w:rFonts w:ascii="Times New Roman" w:hAnsi="Times New Roman" w:cs="Times New Roman"/>
        </w:rPr>
        <w:t>signed</w:t>
      </w:r>
      <w:r w:rsidRPr="004258DD">
        <w:rPr>
          <w:rFonts w:ascii="Times New Roman" w:hAnsi="Times New Roman" w:cs="Times New Roman"/>
          <w:spacing w:val="-37"/>
        </w:rPr>
        <w:t xml:space="preserve"> </w:t>
      </w:r>
      <w:r w:rsidRPr="004258DD">
        <w:rPr>
          <w:rFonts w:ascii="Times New Roman" w:hAnsi="Times New Roman" w:cs="Times New Roman"/>
        </w:rPr>
        <w:t>copy</w:t>
      </w:r>
      <w:r w:rsidRPr="004258DD">
        <w:rPr>
          <w:rFonts w:ascii="Times New Roman" w:hAnsi="Times New Roman" w:cs="Times New Roman"/>
          <w:spacing w:val="-31"/>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004258DD" w:rsidRPr="004258DD">
        <w:rPr>
          <w:rFonts w:ascii="Times New Roman" w:hAnsi="Times New Roman" w:cs="Times New Roman"/>
        </w:rPr>
        <w:t xml:space="preserve">the </w:t>
      </w:r>
      <w:r w:rsidRPr="004258DD">
        <w:rPr>
          <w:rFonts w:ascii="Times New Roman" w:hAnsi="Times New Roman" w:cs="Times New Roman"/>
        </w:rPr>
        <w:t>approved Construction Plans to each the Precinct Commissioner, County Judge and</w:t>
      </w:r>
      <w:r w:rsidRPr="004258DD">
        <w:rPr>
          <w:rFonts w:ascii="Times New Roman" w:hAnsi="Times New Roman" w:cs="Times New Roman"/>
          <w:spacing w:val="7"/>
        </w:rPr>
        <w:t xml:space="preserve"> </w:t>
      </w:r>
      <w:r w:rsidRPr="004258DD">
        <w:rPr>
          <w:rFonts w:ascii="Times New Roman" w:hAnsi="Times New Roman" w:cs="Times New Roman"/>
        </w:rPr>
        <w:t>Contractor.</w:t>
      </w:r>
    </w:p>
    <w:p w:rsidR="00277ED5" w:rsidRPr="004258DD" w:rsidRDefault="00AC371E" w:rsidP="004258DD">
      <w:pPr>
        <w:pStyle w:val="ListParagraph"/>
        <w:numPr>
          <w:ilvl w:val="0"/>
          <w:numId w:val="19"/>
        </w:numPr>
        <w:spacing w:line="249" w:lineRule="auto"/>
        <w:ind w:left="1080" w:right="370" w:hanging="450"/>
        <w:jc w:val="left"/>
        <w:rPr>
          <w:rFonts w:ascii="Times New Roman" w:hAnsi="Times New Roman" w:cs="Times New Roman"/>
        </w:rPr>
      </w:pPr>
      <w:r w:rsidRPr="004258DD">
        <w:rPr>
          <w:rFonts w:ascii="Times New Roman" w:hAnsi="Times New Roman" w:cs="Times New Roman"/>
        </w:rPr>
        <w:t>If no portion of the land subdivided under a plat approved under this section is sold or transferred before January 1 of the 51st year after the year in which the plat was approved, the approval of the plat expires, and the owner must resubmit a plat of the subdivision for approval. A plat resubmitted for approval under this subsection is subject to the requirements prescribed by this chapter at the time the plat is resubmitted.</w:t>
      </w:r>
    </w:p>
    <w:p w:rsidR="007C22BD" w:rsidRDefault="007C22BD">
      <w:pPr>
        <w:rPr>
          <w:rFonts w:ascii="Times New Roman" w:hAnsi="Times New Roman" w:cs="Times New Roman"/>
          <w:sz w:val="24"/>
        </w:rPr>
      </w:pPr>
      <w:r>
        <w:rPr>
          <w:rFonts w:ascii="Times New Roman" w:hAnsi="Times New Roman" w:cs="Times New Roman"/>
          <w:sz w:val="24"/>
        </w:rPr>
        <w:br w:type="page"/>
      </w:r>
    </w:p>
    <w:p w:rsidR="00277ED5" w:rsidRPr="004258DD" w:rsidRDefault="00277ED5">
      <w:pPr>
        <w:pStyle w:val="BodyText"/>
        <w:rPr>
          <w:rFonts w:ascii="Times New Roman" w:hAnsi="Times New Roman" w:cs="Times New Roman"/>
          <w:sz w:val="24"/>
        </w:rPr>
      </w:pPr>
    </w:p>
    <w:p w:rsidR="00277ED5" w:rsidRPr="004258DD" w:rsidRDefault="00AC371E">
      <w:pPr>
        <w:pStyle w:val="Heading2"/>
        <w:tabs>
          <w:tab w:val="left" w:pos="2300"/>
        </w:tabs>
        <w:rPr>
          <w:rFonts w:ascii="Times New Roman" w:hAnsi="Times New Roman" w:cs="Times New Roman"/>
        </w:rPr>
      </w:pPr>
      <w:bookmarkStart w:id="44" w:name="_TOC_250028"/>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4.09</w:t>
      </w:r>
      <w:r w:rsidRPr="004258DD">
        <w:rPr>
          <w:rFonts w:ascii="Times New Roman" w:hAnsi="Times New Roman" w:cs="Times New Roman"/>
        </w:rPr>
        <w:tab/>
        <w:t>Filing of the Final</w:t>
      </w:r>
      <w:r w:rsidRPr="004258DD">
        <w:rPr>
          <w:rFonts w:ascii="Times New Roman" w:hAnsi="Times New Roman" w:cs="Times New Roman"/>
          <w:spacing w:val="43"/>
        </w:rPr>
        <w:t xml:space="preserve"> </w:t>
      </w:r>
      <w:bookmarkEnd w:id="44"/>
      <w:r w:rsidRPr="004258DD">
        <w:rPr>
          <w:rFonts w:ascii="Times New Roman" w:hAnsi="Times New Roman" w:cs="Times New Roman"/>
        </w:rPr>
        <w:t>Plat</w:t>
      </w:r>
    </w:p>
    <w:p w:rsidR="00277ED5" w:rsidRPr="004258DD" w:rsidRDefault="00AC371E">
      <w:pPr>
        <w:pStyle w:val="ListParagraph"/>
        <w:numPr>
          <w:ilvl w:val="0"/>
          <w:numId w:val="18"/>
        </w:numPr>
        <w:tabs>
          <w:tab w:val="left" w:pos="1221"/>
        </w:tabs>
        <w:spacing w:before="227"/>
        <w:rPr>
          <w:rFonts w:ascii="Times New Roman" w:hAnsi="Times New Roman" w:cs="Times New Roman"/>
        </w:rPr>
      </w:pPr>
      <w:r w:rsidRPr="004258DD">
        <w:rPr>
          <w:rFonts w:ascii="Times New Roman" w:hAnsi="Times New Roman" w:cs="Times New Roman"/>
        </w:rPr>
        <w:t>After</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following</w:t>
      </w:r>
      <w:r w:rsidRPr="004258DD">
        <w:rPr>
          <w:rFonts w:ascii="Times New Roman" w:hAnsi="Times New Roman" w:cs="Times New Roman"/>
          <w:spacing w:val="-12"/>
        </w:rPr>
        <w:t xml:space="preserve"> </w:t>
      </w:r>
      <w:r w:rsidRPr="004258DD">
        <w:rPr>
          <w:rFonts w:ascii="Times New Roman" w:hAnsi="Times New Roman" w:cs="Times New Roman"/>
        </w:rPr>
        <w:t>criteria</w:t>
      </w:r>
      <w:r w:rsidRPr="004258DD">
        <w:rPr>
          <w:rFonts w:ascii="Times New Roman" w:hAnsi="Times New Roman" w:cs="Times New Roman"/>
          <w:spacing w:val="-15"/>
        </w:rPr>
        <w:t xml:space="preserve"> </w:t>
      </w:r>
      <w:r w:rsidRPr="004258DD">
        <w:rPr>
          <w:rFonts w:ascii="Times New Roman" w:hAnsi="Times New Roman" w:cs="Times New Roman"/>
        </w:rPr>
        <w:t>are</w:t>
      </w:r>
      <w:r w:rsidRPr="004258DD">
        <w:rPr>
          <w:rFonts w:ascii="Times New Roman" w:hAnsi="Times New Roman" w:cs="Times New Roman"/>
          <w:spacing w:val="-13"/>
        </w:rPr>
        <w:t xml:space="preserve"> </w:t>
      </w:r>
      <w:r w:rsidRPr="004258DD">
        <w:rPr>
          <w:rFonts w:ascii="Times New Roman" w:hAnsi="Times New Roman" w:cs="Times New Roman"/>
        </w:rPr>
        <w:t>met</w:t>
      </w:r>
      <w:r w:rsidRPr="004258DD">
        <w:rPr>
          <w:rFonts w:ascii="Times New Roman" w:hAnsi="Times New Roman" w:cs="Times New Roman"/>
          <w:spacing w:val="-14"/>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Final</w:t>
      </w:r>
      <w:r w:rsidRPr="004258DD">
        <w:rPr>
          <w:rFonts w:ascii="Times New Roman" w:hAnsi="Times New Roman" w:cs="Times New Roman"/>
          <w:spacing w:val="-13"/>
        </w:rPr>
        <w:t xml:space="preserve"> </w:t>
      </w:r>
      <w:r w:rsidRPr="004258DD">
        <w:rPr>
          <w:rFonts w:ascii="Times New Roman" w:hAnsi="Times New Roman" w:cs="Times New Roman"/>
        </w:rPr>
        <w:t>Plat</w:t>
      </w:r>
      <w:r w:rsidRPr="004258DD">
        <w:rPr>
          <w:rFonts w:ascii="Times New Roman" w:hAnsi="Times New Roman" w:cs="Times New Roman"/>
          <w:spacing w:val="-13"/>
        </w:rPr>
        <w:t xml:space="preserve"> </w:t>
      </w:r>
      <w:r w:rsidRPr="004258DD">
        <w:rPr>
          <w:rFonts w:ascii="Times New Roman" w:hAnsi="Times New Roman" w:cs="Times New Roman"/>
        </w:rPr>
        <w:t>may</w:t>
      </w:r>
      <w:r w:rsidRPr="004258DD">
        <w:rPr>
          <w:rFonts w:ascii="Times New Roman" w:hAnsi="Times New Roman" w:cs="Times New Roman"/>
          <w:spacing w:val="-14"/>
        </w:rPr>
        <w:t xml:space="preserve"> </w:t>
      </w:r>
      <w:r w:rsidRPr="004258DD">
        <w:rPr>
          <w:rFonts w:ascii="Times New Roman" w:hAnsi="Times New Roman" w:cs="Times New Roman"/>
        </w:rPr>
        <w:t>be</w:t>
      </w:r>
      <w:r w:rsidRPr="004258DD">
        <w:rPr>
          <w:rFonts w:ascii="Times New Roman" w:hAnsi="Times New Roman" w:cs="Times New Roman"/>
          <w:spacing w:val="-13"/>
        </w:rPr>
        <w:t xml:space="preserve"> </w:t>
      </w:r>
      <w:r w:rsidRPr="004258DD">
        <w:rPr>
          <w:rFonts w:ascii="Times New Roman" w:hAnsi="Times New Roman" w:cs="Times New Roman"/>
        </w:rPr>
        <w:t>filed</w:t>
      </w:r>
      <w:r w:rsidRPr="004258DD">
        <w:rPr>
          <w:rFonts w:ascii="Times New Roman" w:hAnsi="Times New Roman" w:cs="Times New Roman"/>
          <w:spacing w:val="-13"/>
        </w:rPr>
        <w:t xml:space="preserve"> </w:t>
      </w:r>
      <w:r w:rsidRPr="004258DD">
        <w:rPr>
          <w:rFonts w:ascii="Times New Roman" w:hAnsi="Times New Roman" w:cs="Times New Roman"/>
        </w:rPr>
        <w:t>with</w:t>
      </w:r>
      <w:r w:rsidRPr="004258DD">
        <w:rPr>
          <w:rFonts w:ascii="Times New Roman" w:hAnsi="Times New Roman" w:cs="Times New Roman"/>
          <w:spacing w:val="-14"/>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County.</w:t>
      </w:r>
    </w:p>
    <w:p w:rsidR="00277ED5" w:rsidRPr="004258DD" w:rsidRDefault="00AC371E">
      <w:pPr>
        <w:pStyle w:val="ListParagraph"/>
        <w:numPr>
          <w:ilvl w:val="1"/>
          <w:numId w:val="18"/>
        </w:numPr>
        <w:tabs>
          <w:tab w:val="left" w:pos="1581"/>
        </w:tabs>
        <w:spacing w:before="210" w:line="192" w:lineRule="auto"/>
        <w:ind w:right="841"/>
        <w:rPr>
          <w:rFonts w:ascii="Times New Roman" w:hAnsi="Times New Roman" w:cs="Times New Roman"/>
        </w:rPr>
      </w:pPr>
      <w:r w:rsidRPr="004258DD">
        <w:rPr>
          <w:rFonts w:ascii="Times New Roman" w:hAnsi="Times New Roman" w:cs="Times New Roman"/>
          <w:w w:val="95"/>
        </w:rPr>
        <w:t>Final</w:t>
      </w:r>
      <w:r w:rsidRPr="004258DD">
        <w:rPr>
          <w:rFonts w:ascii="Times New Roman" w:hAnsi="Times New Roman" w:cs="Times New Roman"/>
          <w:spacing w:val="-30"/>
          <w:w w:val="95"/>
        </w:rPr>
        <w:t xml:space="preserve"> </w:t>
      </w:r>
      <w:r w:rsidRPr="004258DD">
        <w:rPr>
          <w:rFonts w:ascii="Times New Roman" w:hAnsi="Times New Roman" w:cs="Times New Roman"/>
          <w:w w:val="95"/>
        </w:rPr>
        <w:t>Plat</w:t>
      </w:r>
      <w:r w:rsidRPr="004258DD">
        <w:rPr>
          <w:rFonts w:ascii="Times New Roman" w:hAnsi="Times New Roman" w:cs="Times New Roman"/>
          <w:spacing w:val="-29"/>
          <w:w w:val="95"/>
        </w:rPr>
        <w:t xml:space="preserve"> </w:t>
      </w:r>
      <w:r w:rsidRPr="004258DD">
        <w:rPr>
          <w:rFonts w:ascii="Times New Roman" w:hAnsi="Times New Roman" w:cs="Times New Roman"/>
          <w:w w:val="95"/>
        </w:rPr>
        <w:t>is</w:t>
      </w:r>
      <w:r w:rsidRPr="004258DD">
        <w:rPr>
          <w:rFonts w:ascii="Times New Roman" w:hAnsi="Times New Roman" w:cs="Times New Roman"/>
          <w:spacing w:val="-29"/>
          <w:w w:val="95"/>
        </w:rPr>
        <w:t xml:space="preserve"> </w:t>
      </w:r>
      <w:r w:rsidRPr="004258DD">
        <w:rPr>
          <w:rFonts w:ascii="Times New Roman" w:hAnsi="Times New Roman" w:cs="Times New Roman"/>
          <w:w w:val="95"/>
        </w:rPr>
        <w:t>approved</w:t>
      </w:r>
      <w:r w:rsidRPr="004258DD">
        <w:rPr>
          <w:rFonts w:ascii="Times New Roman" w:hAnsi="Times New Roman" w:cs="Times New Roman"/>
          <w:spacing w:val="-30"/>
          <w:w w:val="95"/>
        </w:rPr>
        <w:t xml:space="preserve"> </w:t>
      </w:r>
      <w:r w:rsidRPr="004258DD">
        <w:rPr>
          <w:rFonts w:ascii="Times New Roman" w:hAnsi="Times New Roman" w:cs="Times New Roman"/>
          <w:w w:val="95"/>
        </w:rPr>
        <w:t>by</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30"/>
          <w:w w:val="95"/>
        </w:rPr>
        <w:t xml:space="preserve"> </w:t>
      </w:r>
      <w:r w:rsidRPr="004258DD">
        <w:rPr>
          <w:rFonts w:ascii="Times New Roman" w:hAnsi="Times New Roman" w:cs="Times New Roman"/>
          <w:w w:val="95"/>
        </w:rPr>
        <w:t>Court,</w:t>
      </w:r>
      <w:r w:rsidRPr="004258DD">
        <w:rPr>
          <w:rFonts w:ascii="Times New Roman" w:hAnsi="Times New Roman" w:cs="Times New Roman"/>
          <w:spacing w:val="-29"/>
          <w:w w:val="95"/>
        </w:rPr>
        <w:t xml:space="preserve"> </w:t>
      </w:r>
      <w:r w:rsidRPr="004258DD">
        <w:rPr>
          <w:rFonts w:ascii="Times New Roman" w:hAnsi="Times New Roman" w:cs="Times New Roman"/>
          <w:w w:val="95"/>
        </w:rPr>
        <w:t>all</w:t>
      </w:r>
      <w:r w:rsidRPr="004258DD">
        <w:rPr>
          <w:rFonts w:ascii="Times New Roman" w:hAnsi="Times New Roman" w:cs="Times New Roman"/>
          <w:spacing w:val="-31"/>
          <w:w w:val="95"/>
        </w:rPr>
        <w:t xml:space="preserve"> </w:t>
      </w:r>
      <w:r w:rsidRPr="004258DD">
        <w:rPr>
          <w:rFonts w:ascii="Times New Roman" w:hAnsi="Times New Roman" w:cs="Times New Roman"/>
          <w:w w:val="95"/>
        </w:rPr>
        <w:t>lot</w:t>
      </w:r>
      <w:r w:rsidRPr="004258DD">
        <w:rPr>
          <w:rFonts w:ascii="Times New Roman" w:hAnsi="Times New Roman" w:cs="Times New Roman"/>
          <w:spacing w:val="-29"/>
          <w:w w:val="95"/>
        </w:rPr>
        <w:t xml:space="preserve"> </w:t>
      </w:r>
      <w:r w:rsidRPr="004258DD">
        <w:rPr>
          <w:rFonts w:ascii="Times New Roman" w:hAnsi="Times New Roman" w:cs="Times New Roman"/>
          <w:w w:val="95"/>
        </w:rPr>
        <w:t>and</w:t>
      </w:r>
      <w:r w:rsidRPr="004258DD">
        <w:rPr>
          <w:rFonts w:ascii="Times New Roman" w:hAnsi="Times New Roman" w:cs="Times New Roman"/>
          <w:spacing w:val="-30"/>
          <w:w w:val="95"/>
        </w:rPr>
        <w:t xml:space="preserve"> </w:t>
      </w:r>
      <w:r w:rsidRPr="004258DD">
        <w:rPr>
          <w:rFonts w:ascii="Times New Roman" w:hAnsi="Times New Roman" w:cs="Times New Roman"/>
          <w:w w:val="95"/>
        </w:rPr>
        <w:t>block</w:t>
      </w:r>
      <w:r w:rsidRPr="004258DD">
        <w:rPr>
          <w:rFonts w:ascii="Times New Roman" w:hAnsi="Times New Roman" w:cs="Times New Roman"/>
          <w:spacing w:val="-29"/>
          <w:w w:val="95"/>
        </w:rPr>
        <w:t xml:space="preserve"> </w:t>
      </w:r>
      <w:r w:rsidR="00523347" w:rsidRPr="004258DD">
        <w:rPr>
          <w:rFonts w:ascii="Times New Roman" w:hAnsi="Times New Roman" w:cs="Times New Roman"/>
          <w:w w:val="95"/>
        </w:rPr>
        <w:t>documentation</w:t>
      </w:r>
      <w:r w:rsidRPr="004258DD">
        <w:rPr>
          <w:rFonts w:ascii="Times New Roman" w:hAnsi="Times New Roman" w:cs="Times New Roman"/>
          <w:spacing w:val="-30"/>
          <w:w w:val="95"/>
        </w:rPr>
        <w:t xml:space="preserve"> </w:t>
      </w:r>
      <w:r w:rsidRPr="004258DD">
        <w:rPr>
          <w:rFonts w:ascii="Times New Roman" w:hAnsi="Times New Roman" w:cs="Times New Roman"/>
          <w:w w:val="95"/>
        </w:rPr>
        <w:t>is</w:t>
      </w:r>
      <w:r w:rsidRPr="004258DD">
        <w:rPr>
          <w:rFonts w:ascii="Times New Roman" w:hAnsi="Times New Roman" w:cs="Times New Roman"/>
          <w:spacing w:val="-29"/>
          <w:w w:val="95"/>
        </w:rPr>
        <w:t xml:space="preserve"> </w:t>
      </w:r>
      <w:r w:rsidRPr="004258DD">
        <w:rPr>
          <w:rFonts w:ascii="Times New Roman" w:hAnsi="Times New Roman" w:cs="Times New Roman"/>
          <w:w w:val="95"/>
        </w:rPr>
        <w:t xml:space="preserve">set </w:t>
      </w:r>
      <w:r w:rsidRPr="004258DD">
        <w:rPr>
          <w:rFonts w:ascii="Times New Roman" w:hAnsi="Times New Roman" w:cs="Times New Roman"/>
        </w:rPr>
        <w:t>by a Professional Land Surveyor, and all revisions required by the Court and the Precinct Commissioner are</w:t>
      </w:r>
      <w:r w:rsidRPr="004258DD">
        <w:rPr>
          <w:rFonts w:ascii="Times New Roman" w:hAnsi="Times New Roman" w:cs="Times New Roman"/>
          <w:spacing w:val="-13"/>
        </w:rPr>
        <w:t xml:space="preserve"> </w:t>
      </w:r>
      <w:r w:rsidRPr="004258DD">
        <w:rPr>
          <w:rFonts w:ascii="Times New Roman" w:hAnsi="Times New Roman" w:cs="Times New Roman"/>
        </w:rPr>
        <w:t>complete.</w:t>
      </w:r>
    </w:p>
    <w:p w:rsidR="00277ED5" w:rsidRPr="004258DD" w:rsidRDefault="00AC371E">
      <w:pPr>
        <w:pStyle w:val="ListParagraph"/>
        <w:numPr>
          <w:ilvl w:val="1"/>
          <w:numId w:val="18"/>
        </w:numPr>
        <w:tabs>
          <w:tab w:val="left" w:pos="1581"/>
        </w:tabs>
        <w:spacing w:before="213" w:line="208" w:lineRule="auto"/>
        <w:ind w:right="840"/>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9"/>
          <w:w w:val="95"/>
        </w:rPr>
        <w:t xml:space="preserve"> </w:t>
      </w:r>
      <w:r w:rsidRPr="004258DD">
        <w:rPr>
          <w:rFonts w:ascii="Times New Roman" w:hAnsi="Times New Roman" w:cs="Times New Roman"/>
          <w:w w:val="95"/>
        </w:rPr>
        <w:t>Developer</w:t>
      </w:r>
      <w:r w:rsidRPr="004258DD">
        <w:rPr>
          <w:rFonts w:ascii="Times New Roman" w:hAnsi="Times New Roman" w:cs="Times New Roman"/>
          <w:spacing w:val="-8"/>
          <w:w w:val="95"/>
        </w:rPr>
        <w:t xml:space="preserve"> </w:t>
      </w:r>
      <w:r w:rsidRPr="004258DD">
        <w:rPr>
          <w:rFonts w:ascii="Times New Roman" w:hAnsi="Times New Roman" w:cs="Times New Roman"/>
          <w:w w:val="95"/>
        </w:rPr>
        <w:t>has</w:t>
      </w:r>
      <w:r w:rsidRPr="004258DD">
        <w:rPr>
          <w:rFonts w:ascii="Times New Roman" w:hAnsi="Times New Roman" w:cs="Times New Roman"/>
          <w:spacing w:val="-9"/>
          <w:w w:val="95"/>
        </w:rPr>
        <w:t xml:space="preserve"> </w:t>
      </w:r>
      <w:r w:rsidRPr="004258DD">
        <w:rPr>
          <w:rFonts w:ascii="Times New Roman" w:hAnsi="Times New Roman" w:cs="Times New Roman"/>
          <w:w w:val="95"/>
        </w:rPr>
        <w:t>submitted</w:t>
      </w:r>
      <w:r w:rsidRPr="004258DD">
        <w:rPr>
          <w:rFonts w:ascii="Times New Roman" w:hAnsi="Times New Roman" w:cs="Times New Roman"/>
          <w:spacing w:val="-8"/>
          <w:w w:val="95"/>
        </w:rPr>
        <w:t xml:space="preserve"> </w:t>
      </w: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final</w:t>
      </w:r>
      <w:r w:rsidRPr="004258DD">
        <w:rPr>
          <w:rFonts w:ascii="Times New Roman" w:hAnsi="Times New Roman" w:cs="Times New Roman"/>
          <w:spacing w:val="-9"/>
          <w:w w:val="95"/>
        </w:rPr>
        <w:t xml:space="preserve"> </w:t>
      </w:r>
      <w:r w:rsidRPr="004258DD">
        <w:rPr>
          <w:rFonts w:ascii="Times New Roman" w:hAnsi="Times New Roman" w:cs="Times New Roman"/>
          <w:w w:val="95"/>
        </w:rPr>
        <w:t>copy</w:t>
      </w:r>
      <w:r w:rsidRPr="004258DD">
        <w:rPr>
          <w:rFonts w:ascii="Times New Roman" w:hAnsi="Times New Roman" w:cs="Times New Roman"/>
          <w:spacing w:val="-8"/>
          <w:w w:val="95"/>
        </w:rPr>
        <w:t xml:space="preserve"> </w:t>
      </w:r>
      <w:r w:rsidRPr="004258DD">
        <w:rPr>
          <w:rFonts w:ascii="Times New Roman" w:hAnsi="Times New Roman" w:cs="Times New Roman"/>
          <w:w w:val="95"/>
        </w:rPr>
        <w:t>of</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Final</w:t>
      </w:r>
      <w:r w:rsidRPr="004258DD">
        <w:rPr>
          <w:rFonts w:ascii="Times New Roman" w:hAnsi="Times New Roman" w:cs="Times New Roman"/>
          <w:spacing w:val="-9"/>
          <w:w w:val="95"/>
        </w:rPr>
        <w:t xml:space="preserve"> </w:t>
      </w:r>
      <w:r w:rsidRPr="004258DD">
        <w:rPr>
          <w:rFonts w:ascii="Times New Roman" w:hAnsi="Times New Roman" w:cs="Times New Roman"/>
          <w:w w:val="95"/>
        </w:rPr>
        <w:t>Plat</w:t>
      </w:r>
      <w:r w:rsidRPr="004258DD">
        <w:rPr>
          <w:rFonts w:ascii="Times New Roman" w:hAnsi="Times New Roman" w:cs="Times New Roman"/>
          <w:spacing w:val="-8"/>
          <w:w w:val="95"/>
        </w:rPr>
        <w:t xml:space="preserve"> </w:t>
      </w:r>
      <w:r w:rsidRPr="004258DD">
        <w:rPr>
          <w:rFonts w:ascii="Times New Roman" w:hAnsi="Times New Roman" w:cs="Times New Roman"/>
          <w:w w:val="95"/>
        </w:rPr>
        <w:t>and</w:t>
      </w:r>
      <w:r w:rsidRPr="004258DD">
        <w:rPr>
          <w:rFonts w:ascii="Times New Roman" w:hAnsi="Times New Roman" w:cs="Times New Roman"/>
          <w:spacing w:val="-9"/>
          <w:w w:val="95"/>
        </w:rPr>
        <w:t xml:space="preserve"> </w:t>
      </w:r>
      <w:r w:rsidRPr="004258DD">
        <w:rPr>
          <w:rFonts w:ascii="Times New Roman" w:hAnsi="Times New Roman" w:cs="Times New Roman"/>
          <w:w w:val="95"/>
        </w:rPr>
        <w:t>all</w:t>
      </w:r>
      <w:r w:rsidRPr="004258DD">
        <w:rPr>
          <w:rFonts w:ascii="Times New Roman" w:hAnsi="Times New Roman" w:cs="Times New Roman"/>
          <w:spacing w:val="-9"/>
          <w:w w:val="95"/>
        </w:rPr>
        <w:t xml:space="preserve"> </w:t>
      </w:r>
      <w:r w:rsidRPr="004258DD">
        <w:rPr>
          <w:rFonts w:ascii="Times New Roman" w:hAnsi="Times New Roman" w:cs="Times New Roman"/>
          <w:w w:val="95"/>
        </w:rPr>
        <w:t>required</w:t>
      </w:r>
      <w:r w:rsidRPr="004258DD">
        <w:rPr>
          <w:rFonts w:ascii="Times New Roman" w:hAnsi="Times New Roman" w:cs="Times New Roman"/>
          <w:spacing w:val="-8"/>
          <w:w w:val="95"/>
        </w:rPr>
        <w:t xml:space="preserve"> </w:t>
      </w:r>
      <w:r w:rsidRPr="004258DD">
        <w:rPr>
          <w:rFonts w:ascii="Times New Roman" w:hAnsi="Times New Roman" w:cs="Times New Roman"/>
          <w:w w:val="95"/>
        </w:rPr>
        <w:t xml:space="preserve">signatures </w:t>
      </w:r>
      <w:r w:rsidRPr="004258DD">
        <w:rPr>
          <w:rFonts w:ascii="Times New Roman" w:hAnsi="Times New Roman" w:cs="Times New Roman"/>
        </w:rPr>
        <w:t>have been</w:t>
      </w:r>
      <w:r w:rsidRPr="004258DD">
        <w:rPr>
          <w:rFonts w:ascii="Times New Roman" w:hAnsi="Times New Roman" w:cs="Times New Roman"/>
          <w:spacing w:val="-8"/>
        </w:rPr>
        <w:t xml:space="preserve"> </w:t>
      </w:r>
      <w:r w:rsidRPr="004258DD">
        <w:rPr>
          <w:rFonts w:ascii="Times New Roman" w:hAnsi="Times New Roman" w:cs="Times New Roman"/>
        </w:rPr>
        <w:t>obtained.</w:t>
      </w:r>
    </w:p>
    <w:p w:rsidR="00277ED5" w:rsidRPr="004258DD" w:rsidRDefault="00AC371E" w:rsidP="008B5459">
      <w:pPr>
        <w:pStyle w:val="ListParagraph"/>
        <w:numPr>
          <w:ilvl w:val="1"/>
          <w:numId w:val="18"/>
        </w:numPr>
        <w:tabs>
          <w:tab w:val="left" w:pos="1581"/>
        </w:tabs>
        <w:spacing w:before="187" w:after="240"/>
        <w:ind w:hanging="348"/>
        <w:rPr>
          <w:rFonts w:ascii="Times New Roman" w:hAnsi="Times New Roman" w:cs="Times New Roman"/>
        </w:rPr>
      </w:pPr>
      <w:r w:rsidRPr="004258DD">
        <w:rPr>
          <w:rFonts w:ascii="Times New Roman" w:hAnsi="Times New Roman" w:cs="Times New Roman"/>
        </w:rPr>
        <w:t>All required fees have been paid in</w:t>
      </w:r>
      <w:r w:rsidRPr="004258DD">
        <w:rPr>
          <w:rFonts w:ascii="Times New Roman" w:hAnsi="Times New Roman" w:cs="Times New Roman"/>
          <w:spacing w:val="-35"/>
        </w:rPr>
        <w:t xml:space="preserve"> </w:t>
      </w:r>
      <w:r w:rsidRPr="004258DD">
        <w:rPr>
          <w:rFonts w:ascii="Times New Roman" w:hAnsi="Times New Roman" w:cs="Times New Roman"/>
        </w:rPr>
        <w:t>full.</w:t>
      </w:r>
    </w:p>
    <w:p w:rsidR="00277ED5" w:rsidRPr="004258DD" w:rsidRDefault="00AC371E">
      <w:pPr>
        <w:pStyle w:val="ListParagraph"/>
        <w:numPr>
          <w:ilvl w:val="1"/>
          <w:numId w:val="18"/>
        </w:numPr>
        <w:tabs>
          <w:tab w:val="left" w:pos="1581"/>
        </w:tabs>
        <w:spacing w:line="225" w:lineRule="auto"/>
        <w:ind w:right="856" w:hanging="360"/>
        <w:rPr>
          <w:rFonts w:ascii="Times New Roman" w:hAnsi="Times New Roman" w:cs="Times New Roman"/>
        </w:rPr>
      </w:pPr>
      <w:r w:rsidRPr="004258DD">
        <w:rPr>
          <w:rFonts w:ascii="Times New Roman" w:hAnsi="Times New Roman" w:cs="Times New Roman"/>
          <w:w w:val="95"/>
        </w:rPr>
        <w:t>All</w:t>
      </w:r>
      <w:r w:rsidRPr="004258DD">
        <w:rPr>
          <w:rFonts w:ascii="Times New Roman" w:hAnsi="Times New Roman" w:cs="Times New Roman"/>
          <w:spacing w:val="-12"/>
          <w:w w:val="95"/>
        </w:rPr>
        <w:t xml:space="preserve"> </w:t>
      </w:r>
      <w:r w:rsidRPr="004258DD">
        <w:rPr>
          <w:rFonts w:ascii="Times New Roman" w:hAnsi="Times New Roman" w:cs="Times New Roman"/>
          <w:w w:val="95"/>
        </w:rPr>
        <w:t>proposed</w:t>
      </w:r>
      <w:r w:rsidRPr="004258DD">
        <w:rPr>
          <w:rFonts w:ascii="Times New Roman" w:hAnsi="Times New Roman" w:cs="Times New Roman"/>
          <w:spacing w:val="-11"/>
          <w:w w:val="95"/>
        </w:rPr>
        <w:t xml:space="preserve"> </w:t>
      </w:r>
      <w:r w:rsidRPr="004258DD">
        <w:rPr>
          <w:rFonts w:ascii="Times New Roman" w:hAnsi="Times New Roman" w:cs="Times New Roman"/>
          <w:w w:val="95"/>
        </w:rPr>
        <w:t>improvements</w:t>
      </w:r>
      <w:r w:rsidRPr="004258DD">
        <w:rPr>
          <w:rFonts w:ascii="Times New Roman" w:hAnsi="Times New Roman" w:cs="Times New Roman"/>
          <w:spacing w:val="-12"/>
          <w:w w:val="95"/>
        </w:rPr>
        <w:t xml:space="preserve"> </w:t>
      </w:r>
      <w:r w:rsidRPr="004258DD">
        <w:rPr>
          <w:rFonts w:ascii="Times New Roman" w:hAnsi="Times New Roman" w:cs="Times New Roman"/>
          <w:w w:val="95"/>
        </w:rPr>
        <w:t>to</w:t>
      </w:r>
      <w:r w:rsidRPr="004258DD">
        <w:rPr>
          <w:rFonts w:ascii="Times New Roman" w:hAnsi="Times New Roman" w:cs="Times New Roman"/>
          <w:spacing w:val="-11"/>
          <w:w w:val="95"/>
        </w:rPr>
        <w:t xml:space="preserve"> </w:t>
      </w:r>
      <w:r w:rsidRPr="004258DD">
        <w:rPr>
          <w:rFonts w:ascii="Times New Roman" w:hAnsi="Times New Roman" w:cs="Times New Roman"/>
          <w:w w:val="95"/>
        </w:rPr>
        <w:t>be</w:t>
      </w:r>
      <w:r w:rsidRPr="004258DD">
        <w:rPr>
          <w:rFonts w:ascii="Times New Roman" w:hAnsi="Times New Roman" w:cs="Times New Roman"/>
          <w:spacing w:val="-9"/>
          <w:w w:val="95"/>
        </w:rPr>
        <w:t xml:space="preserve"> </w:t>
      </w:r>
      <w:r w:rsidRPr="004258DD">
        <w:rPr>
          <w:rFonts w:ascii="Times New Roman" w:hAnsi="Times New Roman" w:cs="Times New Roman"/>
          <w:w w:val="95"/>
        </w:rPr>
        <w:t>either</w:t>
      </w:r>
      <w:r w:rsidRPr="004258DD">
        <w:rPr>
          <w:rFonts w:ascii="Times New Roman" w:hAnsi="Times New Roman" w:cs="Times New Roman"/>
          <w:spacing w:val="-11"/>
          <w:w w:val="95"/>
        </w:rPr>
        <w:t xml:space="preserve"> </w:t>
      </w:r>
      <w:r w:rsidRPr="004258DD">
        <w:rPr>
          <w:rFonts w:ascii="Times New Roman" w:hAnsi="Times New Roman" w:cs="Times New Roman"/>
          <w:w w:val="95"/>
        </w:rPr>
        <w:t>maintained</w:t>
      </w:r>
      <w:r w:rsidRPr="004258DD">
        <w:rPr>
          <w:rFonts w:ascii="Times New Roman" w:hAnsi="Times New Roman" w:cs="Times New Roman"/>
          <w:spacing w:val="-11"/>
          <w:w w:val="95"/>
        </w:rPr>
        <w:t xml:space="preserve"> </w:t>
      </w:r>
      <w:r w:rsidRPr="004258DD">
        <w:rPr>
          <w:rFonts w:ascii="Times New Roman" w:hAnsi="Times New Roman" w:cs="Times New Roman"/>
          <w:w w:val="95"/>
        </w:rPr>
        <w:t>by</w:t>
      </w:r>
      <w:r w:rsidRPr="004258DD">
        <w:rPr>
          <w:rFonts w:ascii="Times New Roman" w:hAnsi="Times New Roman" w:cs="Times New Roman"/>
          <w:spacing w:val="-10"/>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County</w:t>
      </w:r>
      <w:r w:rsidRPr="004258DD">
        <w:rPr>
          <w:rFonts w:ascii="Times New Roman" w:hAnsi="Times New Roman" w:cs="Times New Roman"/>
          <w:spacing w:val="-12"/>
          <w:w w:val="95"/>
        </w:rPr>
        <w:t xml:space="preserve"> </w:t>
      </w:r>
      <w:r w:rsidRPr="004258DD">
        <w:rPr>
          <w:rFonts w:ascii="Times New Roman" w:hAnsi="Times New Roman" w:cs="Times New Roman"/>
          <w:w w:val="95"/>
        </w:rPr>
        <w:t>or</w:t>
      </w:r>
      <w:r w:rsidRPr="004258DD">
        <w:rPr>
          <w:rFonts w:ascii="Times New Roman" w:hAnsi="Times New Roman" w:cs="Times New Roman"/>
          <w:spacing w:val="-10"/>
          <w:w w:val="95"/>
        </w:rPr>
        <w:t xml:space="preserve"> </w:t>
      </w:r>
      <w:r w:rsidRPr="004258DD">
        <w:rPr>
          <w:rFonts w:ascii="Times New Roman" w:hAnsi="Times New Roman" w:cs="Times New Roman"/>
          <w:w w:val="95"/>
        </w:rPr>
        <w:t>a</w:t>
      </w:r>
      <w:r w:rsidRPr="004258DD">
        <w:rPr>
          <w:rFonts w:ascii="Times New Roman" w:hAnsi="Times New Roman" w:cs="Times New Roman"/>
          <w:spacing w:val="-10"/>
          <w:w w:val="95"/>
        </w:rPr>
        <w:t xml:space="preserve"> </w:t>
      </w:r>
      <w:r w:rsidRPr="004258DD">
        <w:rPr>
          <w:rFonts w:ascii="Times New Roman" w:hAnsi="Times New Roman" w:cs="Times New Roman"/>
          <w:w w:val="95"/>
        </w:rPr>
        <w:t>private</w:t>
      </w:r>
      <w:r w:rsidRPr="004258DD">
        <w:rPr>
          <w:rFonts w:ascii="Times New Roman" w:hAnsi="Times New Roman" w:cs="Times New Roman"/>
          <w:spacing w:val="-11"/>
          <w:w w:val="95"/>
        </w:rPr>
        <w:t xml:space="preserve"> </w:t>
      </w:r>
      <w:r w:rsidRPr="004258DD">
        <w:rPr>
          <w:rFonts w:ascii="Times New Roman" w:hAnsi="Times New Roman" w:cs="Times New Roman"/>
          <w:w w:val="95"/>
        </w:rPr>
        <w:t>entity,</w:t>
      </w:r>
      <w:r w:rsidRPr="004258DD">
        <w:rPr>
          <w:rFonts w:ascii="Times New Roman" w:hAnsi="Times New Roman" w:cs="Times New Roman"/>
          <w:spacing w:val="-12"/>
          <w:w w:val="95"/>
        </w:rPr>
        <w:t xml:space="preserve"> </w:t>
      </w:r>
      <w:r w:rsidRPr="004258DD">
        <w:rPr>
          <w:rFonts w:ascii="Times New Roman" w:hAnsi="Times New Roman" w:cs="Times New Roman"/>
          <w:w w:val="95"/>
        </w:rPr>
        <w:t xml:space="preserve">as </w:t>
      </w:r>
      <w:r w:rsidRPr="004258DD">
        <w:rPr>
          <w:rFonts w:ascii="Times New Roman" w:hAnsi="Times New Roman" w:cs="Times New Roman"/>
        </w:rPr>
        <w:t>approved</w:t>
      </w:r>
      <w:r w:rsidRPr="004258DD">
        <w:rPr>
          <w:rFonts w:ascii="Times New Roman" w:hAnsi="Times New Roman" w:cs="Times New Roman"/>
          <w:spacing w:val="-15"/>
        </w:rPr>
        <w:t xml:space="preserve"> </w:t>
      </w:r>
      <w:r w:rsidRPr="004258DD">
        <w:rPr>
          <w:rFonts w:ascii="Times New Roman" w:hAnsi="Times New Roman" w:cs="Times New Roman"/>
        </w:rPr>
        <w:t>by</w:t>
      </w:r>
      <w:r w:rsidRPr="004258DD">
        <w:rPr>
          <w:rFonts w:ascii="Times New Roman" w:hAnsi="Times New Roman" w:cs="Times New Roman"/>
          <w:spacing w:val="-14"/>
        </w:rPr>
        <w:t xml:space="preserve"> </w:t>
      </w:r>
      <w:r w:rsidRPr="004258DD">
        <w:rPr>
          <w:rFonts w:ascii="Times New Roman" w:hAnsi="Times New Roman" w:cs="Times New Roman"/>
        </w:rPr>
        <w:t>the</w:t>
      </w:r>
      <w:r w:rsidRPr="004258DD">
        <w:rPr>
          <w:rFonts w:ascii="Times New Roman" w:hAnsi="Times New Roman" w:cs="Times New Roman"/>
          <w:spacing w:val="-15"/>
        </w:rPr>
        <w:t xml:space="preserve"> </w:t>
      </w:r>
      <w:r w:rsidRPr="004258DD">
        <w:rPr>
          <w:rFonts w:ascii="Times New Roman" w:hAnsi="Times New Roman" w:cs="Times New Roman"/>
        </w:rPr>
        <w:t>Commissioner’s</w:t>
      </w:r>
      <w:r w:rsidRPr="004258DD">
        <w:rPr>
          <w:rFonts w:ascii="Times New Roman" w:hAnsi="Times New Roman" w:cs="Times New Roman"/>
          <w:spacing w:val="-14"/>
        </w:rPr>
        <w:t xml:space="preserve"> </w:t>
      </w:r>
      <w:r w:rsidRPr="004258DD">
        <w:rPr>
          <w:rFonts w:ascii="Times New Roman" w:hAnsi="Times New Roman" w:cs="Times New Roman"/>
        </w:rPr>
        <w:t>Court,</w:t>
      </w:r>
      <w:r w:rsidRPr="004258DD">
        <w:rPr>
          <w:rFonts w:ascii="Times New Roman" w:hAnsi="Times New Roman" w:cs="Times New Roman"/>
          <w:spacing w:val="-14"/>
        </w:rPr>
        <w:t xml:space="preserve"> </w:t>
      </w:r>
      <w:r w:rsidRPr="004258DD">
        <w:rPr>
          <w:rFonts w:ascii="Times New Roman" w:hAnsi="Times New Roman" w:cs="Times New Roman"/>
        </w:rPr>
        <w:t>have</w:t>
      </w:r>
      <w:r w:rsidRPr="004258DD">
        <w:rPr>
          <w:rFonts w:ascii="Times New Roman" w:hAnsi="Times New Roman" w:cs="Times New Roman"/>
          <w:spacing w:val="-15"/>
        </w:rPr>
        <w:t xml:space="preserve"> </w:t>
      </w:r>
      <w:r w:rsidRPr="004258DD">
        <w:rPr>
          <w:rFonts w:ascii="Times New Roman" w:hAnsi="Times New Roman" w:cs="Times New Roman"/>
        </w:rPr>
        <w:t>been</w:t>
      </w:r>
      <w:r w:rsidRPr="004258DD">
        <w:rPr>
          <w:rFonts w:ascii="Times New Roman" w:hAnsi="Times New Roman" w:cs="Times New Roman"/>
          <w:spacing w:val="-14"/>
        </w:rPr>
        <w:t xml:space="preserve"> </w:t>
      </w:r>
      <w:r w:rsidRPr="004258DD">
        <w:rPr>
          <w:rFonts w:ascii="Times New Roman" w:hAnsi="Times New Roman" w:cs="Times New Roman"/>
        </w:rPr>
        <w:t>completed</w:t>
      </w:r>
      <w:r w:rsidRPr="004258DD">
        <w:rPr>
          <w:rFonts w:ascii="Times New Roman" w:hAnsi="Times New Roman" w:cs="Times New Roman"/>
          <w:spacing w:val="-14"/>
        </w:rPr>
        <w:t xml:space="preserve"> </w:t>
      </w:r>
      <w:r w:rsidRPr="004258DD">
        <w:rPr>
          <w:rFonts w:ascii="Times New Roman" w:hAnsi="Times New Roman" w:cs="Times New Roman"/>
        </w:rPr>
        <w:t>and</w:t>
      </w:r>
      <w:r w:rsidRPr="004258DD">
        <w:rPr>
          <w:rFonts w:ascii="Times New Roman" w:hAnsi="Times New Roman" w:cs="Times New Roman"/>
          <w:spacing w:val="-15"/>
        </w:rPr>
        <w:t xml:space="preserve"> </w:t>
      </w:r>
      <w:r w:rsidRPr="004258DD">
        <w:rPr>
          <w:rFonts w:ascii="Times New Roman" w:hAnsi="Times New Roman" w:cs="Times New Roman"/>
        </w:rPr>
        <w:t>accepted</w:t>
      </w:r>
      <w:r w:rsidRPr="004258DD">
        <w:rPr>
          <w:rFonts w:ascii="Times New Roman" w:hAnsi="Times New Roman" w:cs="Times New Roman"/>
          <w:spacing w:val="-15"/>
        </w:rPr>
        <w:t xml:space="preserve"> </w:t>
      </w:r>
      <w:r w:rsidRPr="004258DD">
        <w:rPr>
          <w:rFonts w:ascii="Times New Roman" w:hAnsi="Times New Roman" w:cs="Times New Roman"/>
        </w:rPr>
        <w:t>by</w:t>
      </w:r>
      <w:r w:rsidRPr="004258DD">
        <w:rPr>
          <w:rFonts w:ascii="Times New Roman" w:hAnsi="Times New Roman" w:cs="Times New Roman"/>
          <w:spacing w:val="-14"/>
        </w:rPr>
        <w:t xml:space="preserve"> </w:t>
      </w:r>
      <w:r w:rsidRPr="004258DD">
        <w:rPr>
          <w:rFonts w:ascii="Times New Roman" w:hAnsi="Times New Roman" w:cs="Times New Roman"/>
        </w:rPr>
        <w:t>the County</w:t>
      </w:r>
      <w:r w:rsidRPr="004258DD">
        <w:rPr>
          <w:rFonts w:ascii="Times New Roman" w:hAnsi="Times New Roman" w:cs="Times New Roman"/>
          <w:spacing w:val="-14"/>
        </w:rPr>
        <w:t xml:space="preserve"> </w:t>
      </w:r>
      <w:r w:rsidRPr="004258DD">
        <w:rPr>
          <w:rFonts w:ascii="Times New Roman" w:hAnsi="Times New Roman" w:cs="Times New Roman"/>
        </w:rPr>
        <w:t>in</w:t>
      </w:r>
      <w:r w:rsidRPr="004258DD">
        <w:rPr>
          <w:rFonts w:ascii="Times New Roman" w:hAnsi="Times New Roman" w:cs="Times New Roman"/>
          <w:spacing w:val="-15"/>
        </w:rPr>
        <w:t xml:space="preserve"> </w:t>
      </w:r>
      <w:r w:rsidRPr="004258DD">
        <w:rPr>
          <w:rFonts w:ascii="Times New Roman" w:hAnsi="Times New Roman" w:cs="Times New Roman"/>
        </w:rPr>
        <w:t>accordance</w:t>
      </w:r>
      <w:r w:rsidRPr="004258DD">
        <w:rPr>
          <w:rFonts w:ascii="Times New Roman" w:hAnsi="Times New Roman" w:cs="Times New Roman"/>
          <w:spacing w:val="-14"/>
        </w:rPr>
        <w:t xml:space="preserve"> </w:t>
      </w:r>
      <w:r w:rsidRPr="004258DD">
        <w:rPr>
          <w:rFonts w:ascii="Times New Roman" w:hAnsi="Times New Roman" w:cs="Times New Roman"/>
        </w:rPr>
        <w:t>with</w:t>
      </w:r>
      <w:r w:rsidRPr="004258DD">
        <w:rPr>
          <w:rFonts w:ascii="Times New Roman" w:hAnsi="Times New Roman" w:cs="Times New Roman"/>
          <w:spacing w:val="-14"/>
        </w:rPr>
        <w:t xml:space="preserve"> </w:t>
      </w:r>
      <w:r w:rsidRPr="004258DD">
        <w:rPr>
          <w:rFonts w:ascii="Times New Roman" w:hAnsi="Times New Roman" w:cs="Times New Roman"/>
        </w:rPr>
        <w:t>these</w:t>
      </w:r>
      <w:r w:rsidRPr="004258DD">
        <w:rPr>
          <w:rFonts w:ascii="Times New Roman" w:hAnsi="Times New Roman" w:cs="Times New Roman"/>
          <w:spacing w:val="-13"/>
        </w:rPr>
        <w:t xml:space="preserve"> </w:t>
      </w:r>
      <w:r w:rsidRPr="004258DD">
        <w:rPr>
          <w:rFonts w:ascii="Times New Roman" w:hAnsi="Times New Roman" w:cs="Times New Roman"/>
        </w:rPr>
        <w:t>Rules</w:t>
      </w:r>
      <w:r w:rsidRPr="004258DD">
        <w:rPr>
          <w:rFonts w:ascii="Times New Roman" w:hAnsi="Times New Roman" w:cs="Times New Roman"/>
          <w:spacing w:val="-13"/>
        </w:rPr>
        <w:t xml:space="preserve"> </w:t>
      </w:r>
      <w:r w:rsidRPr="004258DD">
        <w:rPr>
          <w:rFonts w:ascii="Times New Roman" w:hAnsi="Times New Roman" w:cs="Times New Roman"/>
        </w:rPr>
        <w:t>and</w:t>
      </w:r>
      <w:r w:rsidRPr="004258DD">
        <w:rPr>
          <w:rFonts w:ascii="Times New Roman" w:hAnsi="Times New Roman" w:cs="Times New Roman"/>
          <w:spacing w:val="-14"/>
        </w:rPr>
        <w:t xml:space="preserve"> </w:t>
      </w:r>
      <w:r w:rsidRPr="004258DD">
        <w:rPr>
          <w:rFonts w:ascii="Times New Roman" w:hAnsi="Times New Roman" w:cs="Times New Roman"/>
        </w:rPr>
        <w:t>Regulations.</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BodyText"/>
        <w:spacing w:line="225" w:lineRule="auto"/>
        <w:ind w:left="1220" w:right="854"/>
        <w:jc w:val="both"/>
        <w:rPr>
          <w:rFonts w:ascii="Times New Roman" w:hAnsi="Times New Roman" w:cs="Times New Roman"/>
        </w:rPr>
      </w:pPr>
      <w:r w:rsidRPr="004258DD">
        <w:rPr>
          <w:rFonts w:ascii="Times New Roman" w:hAnsi="Times New Roman" w:cs="Times New Roman"/>
          <w:w w:val="95"/>
        </w:rPr>
        <w:t>Upon</w:t>
      </w:r>
      <w:r w:rsidRPr="004258DD">
        <w:rPr>
          <w:rFonts w:ascii="Times New Roman" w:hAnsi="Times New Roman" w:cs="Times New Roman"/>
          <w:spacing w:val="-16"/>
          <w:w w:val="95"/>
        </w:rPr>
        <w:t xml:space="preserve"> </w:t>
      </w:r>
      <w:r w:rsidRPr="004258DD">
        <w:rPr>
          <w:rFonts w:ascii="Times New Roman" w:hAnsi="Times New Roman" w:cs="Times New Roman"/>
          <w:w w:val="95"/>
        </w:rPr>
        <w:t>completion</w:t>
      </w:r>
      <w:r w:rsidRPr="004258DD">
        <w:rPr>
          <w:rFonts w:ascii="Times New Roman" w:hAnsi="Times New Roman" w:cs="Times New Roman"/>
          <w:spacing w:val="-17"/>
          <w:w w:val="95"/>
        </w:rPr>
        <w:t xml:space="preserve"> </w:t>
      </w:r>
      <w:r w:rsidRPr="004258DD">
        <w:rPr>
          <w:rFonts w:ascii="Times New Roman" w:hAnsi="Times New Roman" w:cs="Times New Roman"/>
          <w:w w:val="95"/>
        </w:rPr>
        <w:t>of</w:t>
      </w:r>
      <w:r w:rsidRPr="004258DD">
        <w:rPr>
          <w:rFonts w:ascii="Times New Roman" w:hAnsi="Times New Roman" w:cs="Times New Roman"/>
          <w:spacing w:val="-16"/>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above</w:t>
      </w:r>
      <w:r w:rsidRPr="004258DD">
        <w:rPr>
          <w:rFonts w:ascii="Times New Roman" w:hAnsi="Times New Roman" w:cs="Times New Roman"/>
          <w:spacing w:val="-16"/>
          <w:w w:val="95"/>
        </w:rPr>
        <w:t xml:space="preserve"> </w:t>
      </w:r>
      <w:r w:rsidRPr="004258DD">
        <w:rPr>
          <w:rFonts w:ascii="Times New Roman" w:hAnsi="Times New Roman" w:cs="Times New Roman"/>
          <w:w w:val="95"/>
        </w:rPr>
        <w:t>items,</w:t>
      </w:r>
      <w:r w:rsidRPr="004258DD">
        <w:rPr>
          <w:rFonts w:ascii="Times New Roman" w:hAnsi="Times New Roman" w:cs="Times New Roman"/>
          <w:spacing w:val="-16"/>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Court</w:t>
      </w:r>
      <w:r w:rsidRPr="004258DD">
        <w:rPr>
          <w:rFonts w:ascii="Times New Roman" w:hAnsi="Times New Roman" w:cs="Times New Roman"/>
          <w:spacing w:val="-16"/>
          <w:w w:val="95"/>
        </w:rPr>
        <w:t xml:space="preserve"> </w:t>
      </w:r>
      <w:r w:rsidRPr="004258DD">
        <w:rPr>
          <w:rFonts w:ascii="Times New Roman" w:hAnsi="Times New Roman" w:cs="Times New Roman"/>
          <w:w w:val="95"/>
        </w:rPr>
        <w:t>shall</w:t>
      </w:r>
      <w:r w:rsidRPr="004258DD">
        <w:rPr>
          <w:rFonts w:ascii="Times New Roman" w:hAnsi="Times New Roman" w:cs="Times New Roman"/>
          <w:spacing w:val="-16"/>
          <w:w w:val="95"/>
        </w:rPr>
        <w:t xml:space="preserve"> </w:t>
      </w:r>
      <w:r w:rsidRPr="004258DD">
        <w:rPr>
          <w:rFonts w:ascii="Times New Roman" w:hAnsi="Times New Roman" w:cs="Times New Roman"/>
          <w:w w:val="95"/>
        </w:rPr>
        <w:t>sign</w:t>
      </w:r>
      <w:r w:rsidRPr="004258DD">
        <w:rPr>
          <w:rFonts w:ascii="Times New Roman" w:hAnsi="Times New Roman" w:cs="Times New Roman"/>
          <w:spacing w:val="-13"/>
          <w:w w:val="95"/>
        </w:rPr>
        <w:t xml:space="preserve"> </w:t>
      </w:r>
      <w:r w:rsidRPr="004258DD">
        <w:rPr>
          <w:rFonts w:ascii="Times New Roman" w:hAnsi="Times New Roman" w:cs="Times New Roman"/>
          <w:w w:val="95"/>
        </w:rPr>
        <w:t>two</w:t>
      </w:r>
      <w:r w:rsidRPr="004258DD">
        <w:rPr>
          <w:rFonts w:ascii="Times New Roman" w:hAnsi="Times New Roman" w:cs="Times New Roman"/>
          <w:spacing w:val="-16"/>
          <w:w w:val="95"/>
        </w:rPr>
        <w:t xml:space="preserve"> </w:t>
      </w:r>
      <w:r w:rsidRPr="004258DD">
        <w:rPr>
          <w:rFonts w:ascii="Times New Roman" w:hAnsi="Times New Roman" w:cs="Times New Roman"/>
          <w:w w:val="95"/>
        </w:rPr>
        <w:t>(2)</w:t>
      </w:r>
      <w:r w:rsidRPr="004258DD">
        <w:rPr>
          <w:rFonts w:ascii="Times New Roman" w:hAnsi="Times New Roman" w:cs="Times New Roman"/>
          <w:spacing w:val="-16"/>
          <w:w w:val="95"/>
        </w:rPr>
        <w:t xml:space="preserve"> </w:t>
      </w:r>
      <w:r w:rsidRPr="004258DD">
        <w:rPr>
          <w:rFonts w:ascii="Times New Roman" w:hAnsi="Times New Roman" w:cs="Times New Roman"/>
          <w:w w:val="95"/>
        </w:rPr>
        <w:t>mylar</w:t>
      </w:r>
      <w:r w:rsidRPr="004258DD">
        <w:rPr>
          <w:rFonts w:ascii="Times New Roman" w:hAnsi="Times New Roman" w:cs="Times New Roman"/>
          <w:spacing w:val="-16"/>
          <w:w w:val="95"/>
        </w:rPr>
        <w:t xml:space="preserve"> </w:t>
      </w:r>
      <w:r w:rsidRPr="004258DD">
        <w:rPr>
          <w:rFonts w:ascii="Times New Roman" w:hAnsi="Times New Roman" w:cs="Times New Roman"/>
          <w:w w:val="95"/>
        </w:rPr>
        <w:t>and</w:t>
      </w:r>
      <w:r w:rsidRPr="004258DD">
        <w:rPr>
          <w:rFonts w:ascii="Times New Roman" w:hAnsi="Times New Roman" w:cs="Times New Roman"/>
          <w:spacing w:val="-16"/>
          <w:w w:val="95"/>
        </w:rPr>
        <w:t xml:space="preserve"> </w:t>
      </w:r>
      <w:r w:rsidRPr="004258DD">
        <w:rPr>
          <w:rFonts w:ascii="Times New Roman" w:hAnsi="Times New Roman" w:cs="Times New Roman"/>
          <w:w w:val="95"/>
        </w:rPr>
        <w:t>four</w:t>
      </w:r>
      <w:r w:rsidRPr="004258DD">
        <w:rPr>
          <w:rFonts w:ascii="Times New Roman" w:hAnsi="Times New Roman" w:cs="Times New Roman"/>
          <w:spacing w:val="-16"/>
          <w:w w:val="95"/>
        </w:rPr>
        <w:t xml:space="preserve"> </w:t>
      </w:r>
      <w:r w:rsidRPr="004258DD">
        <w:rPr>
          <w:rFonts w:ascii="Times New Roman" w:hAnsi="Times New Roman" w:cs="Times New Roman"/>
          <w:w w:val="95"/>
        </w:rPr>
        <w:t>(4)</w:t>
      </w:r>
      <w:r w:rsidRPr="004258DD">
        <w:rPr>
          <w:rFonts w:ascii="Times New Roman" w:hAnsi="Times New Roman" w:cs="Times New Roman"/>
          <w:spacing w:val="-16"/>
          <w:w w:val="95"/>
        </w:rPr>
        <w:t xml:space="preserve"> </w:t>
      </w:r>
      <w:r w:rsidRPr="004258DD">
        <w:rPr>
          <w:rFonts w:ascii="Times New Roman" w:hAnsi="Times New Roman" w:cs="Times New Roman"/>
          <w:w w:val="95"/>
        </w:rPr>
        <w:t>copies</w:t>
      </w:r>
      <w:r w:rsidRPr="004258DD">
        <w:rPr>
          <w:rFonts w:ascii="Times New Roman" w:hAnsi="Times New Roman" w:cs="Times New Roman"/>
          <w:spacing w:val="-15"/>
          <w:w w:val="95"/>
        </w:rPr>
        <w:t xml:space="preserve"> </w:t>
      </w:r>
      <w:r w:rsidRPr="004258DD">
        <w:rPr>
          <w:rFonts w:ascii="Times New Roman" w:hAnsi="Times New Roman" w:cs="Times New Roman"/>
          <w:w w:val="95"/>
        </w:rPr>
        <w:t>of the</w:t>
      </w:r>
      <w:r w:rsidRPr="004258DD">
        <w:rPr>
          <w:rFonts w:ascii="Times New Roman" w:hAnsi="Times New Roman" w:cs="Times New Roman"/>
          <w:spacing w:val="-18"/>
          <w:w w:val="95"/>
        </w:rPr>
        <w:t xml:space="preserve"> </w:t>
      </w:r>
      <w:r w:rsidRPr="004258DD">
        <w:rPr>
          <w:rFonts w:ascii="Times New Roman" w:hAnsi="Times New Roman" w:cs="Times New Roman"/>
          <w:w w:val="95"/>
        </w:rPr>
        <w:t>Final</w:t>
      </w:r>
      <w:r w:rsidRPr="004258DD">
        <w:rPr>
          <w:rFonts w:ascii="Times New Roman" w:hAnsi="Times New Roman" w:cs="Times New Roman"/>
          <w:spacing w:val="-16"/>
          <w:w w:val="95"/>
        </w:rPr>
        <w:t xml:space="preserve"> </w:t>
      </w:r>
      <w:r w:rsidRPr="004258DD">
        <w:rPr>
          <w:rFonts w:ascii="Times New Roman" w:hAnsi="Times New Roman" w:cs="Times New Roman"/>
          <w:w w:val="95"/>
        </w:rPr>
        <w:t>Plat</w:t>
      </w:r>
      <w:r w:rsidRPr="004258DD">
        <w:rPr>
          <w:rFonts w:ascii="Times New Roman" w:hAnsi="Times New Roman" w:cs="Times New Roman"/>
          <w:spacing w:val="-16"/>
          <w:w w:val="95"/>
        </w:rPr>
        <w:t xml:space="preserve"> </w:t>
      </w:r>
      <w:r w:rsidRPr="004258DD">
        <w:rPr>
          <w:rFonts w:ascii="Times New Roman" w:hAnsi="Times New Roman" w:cs="Times New Roman"/>
          <w:w w:val="95"/>
        </w:rPr>
        <w:t>and</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Developer</w:t>
      </w:r>
      <w:r w:rsidRPr="004258DD">
        <w:rPr>
          <w:rFonts w:ascii="Times New Roman" w:hAnsi="Times New Roman" w:cs="Times New Roman"/>
          <w:spacing w:val="-16"/>
          <w:w w:val="95"/>
        </w:rPr>
        <w:t xml:space="preserve"> </w:t>
      </w:r>
      <w:r w:rsidRPr="004258DD">
        <w:rPr>
          <w:rFonts w:ascii="Times New Roman" w:hAnsi="Times New Roman" w:cs="Times New Roman"/>
          <w:w w:val="95"/>
        </w:rPr>
        <w:t>shall</w:t>
      </w:r>
      <w:r w:rsidRPr="004258DD">
        <w:rPr>
          <w:rFonts w:ascii="Times New Roman" w:hAnsi="Times New Roman" w:cs="Times New Roman"/>
          <w:spacing w:val="-18"/>
          <w:w w:val="95"/>
        </w:rPr>
        <w:t xml:space="preserve"> </w:t>
      </w:r>
      <w:r w:rsidRPr="004258DD">
        <w:rPr>
          <w:rFonts w:ascii="Times New Roman" w:hAnsi="Times New Roman" w:cs="Times New Roman"/>
          <w:w w:val="95"/>
        </w:rPr>
        <w:t>cause</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Final</w:t>
      </w:r>
      <w:r w:rsidRPr="004258DD">
        <w:rPr>
          <w:rFonts w:ascii="Times New Roman" w:hAnsi="Times New Roman" w:cs="Times New Roman"/>
          <w:spacing w:val="-17"/>
          <w:w w:val="95"/>
        </w:rPr>
        <w:t xml:space="preserve"> </w:t>
      </w:r>
      <w:r w:rsidRPr="004258DD">
        <w:rPr>
          <w:rFonts w:ascii="Times New Roman" w:hAnsi="Times New Roman" w:cs="Times New Roman"/>
          <w:w w:val="95"/>
        </w:rPr>
        <w:t>Plat</w:t>
      </w:r>
      <w:r w:rsidRPr="004258DD">
        <w:rPr>
          <w:rFonts w:ascii="Times New Roman" w:hAnsi="Times New Roman" w:cs="Times New Roman"/>
          <w:spacing w:val="-16"/>
          <w:w w:val="95"/>
        </w:rPr>
        <w:t xml:space="preserve"> </w:t>
      </w:r>
      <w:r w:rsidRPr="004258DD">
        <w:rPr>
          <w:rFonts w:ascii="Times New Roman" w:hAnsi="Times New Roman" w:cs="Times New Roman"/>
          <w:w w:val="95"/>
        </w:rPr>
        <w:t>and</w:t>
      </w:r>
      <w:r w:rsidRPr="004258DD">
        <w:rPr>
          <w:rFonts w:ascii="Times New Roman" w:hAnsi="Times New Roman" w:cs="Times New Roman"/>
          <w:spacing w:val="-17"/>
          <w:w w:val="95"/>
        </w:rPr>
        <w:t xml:space="preserve"> </w:t>
      </w:r>
      <w:r w:rsidRPr="004258DD">
        <w:rPr>
          <w:rFonts w:ascii="Times New Roman" w:hAnsi="Times New Roman" w:cs="Times New Roman"/>
          <w:w w:val="95"/>
        </w:rPr>
        <w:t>Drainage</w:t>
      </w:r>
      <w:r w:rsidRPr="004258DD">
        <w:rPr>
          <w:rFonts w:ascii="Times New Roman" w:hAnsi="Times New Roman" w:cs="Times New Roman"/>
          <w:spacing w:val="-16"/>
          <w:w w:val="95"/>
        </w:rPr>
        <w:t xml:space="preserve"> </w:t>
      </w:r>
      <w:r w:rsidRPr="004258DD">
        <w:rPr>
          <w:rFonts w:ascii="Times New Roman" w:hAnsi="Times New Roman" w:cs="Times New Roman"/>
          <w:w w:val="95"/>
        </w:rPr>
        <w:t>Plan</w:t>
      </w:r>
      <w:r w:rsidRPr="004258DD">
        <w:rPr>
          <w:rFonts w:ascii="Times New Roman" w:hAnsi="Times New Roman" w:cs="Times New Roman"/>
          <w:spacing w:val="-17"/>
          <w:w w:val="95"/>
        </w:rPr>
        <w:t xml:space="preserve"> </w:t>
      </w:r>
      <w:r w:rsidRPr="004258DD">
        <w:rPr>
          <w:rFonts w:ascii="Times New Roman" w:hAnsi="Times New Roman" w:cs="Times New Roman"/>
          <w:w w:val="95"/>
        </w:rPr>
        <w:t>to</w:t>
      </w:r>
      <w:r w:rsidRPr="004258DD">
        <w:rPr>
          <w:rFonts w:ascii="Times New Roman" w:hAnsi="Times New Roman" w:cs="Times New Roman"/>
          <w:spacing w:val="-17"/>
          <w:w w:val="95"/>
        </w:rPr>
        <w:t xml:space="preserve"> </w:t>
      </w:r>
      <w:r w:rsidRPr="004258DD">
        <w:rPr>
          <w:rFonts w:ascii="Times New Roman" w:hAnsi="Times New Roman" w:cs="Times New Roman"/>
          <w:w w:val="95"/>
        </w:rPr>
        <w:t>be</w:t>
      </w:r>
      <w:r w:rsidRPr="004258DD">
        <w:rPr>
          <w:rFonts w:ascii="Times New Roman" w:hAnsi="Times New Roman" w:cs="Times New Roman"/>
          <w:spacing w:val="-17"/>
          <w:w w:val="95"/>
        </w:rPr>
        <w:t xml:space="preserve"> </w:t>
      </w:r>
      <w:r w:rsidRPr="004258DD">
        <w:rPr>
          <w:rFonts w:ascii="Times New Roman" w:hAnsi="Times New Roman" w:cs="Times New Roman"/>
          <w:w w:val="95"/>
        </w:rPr>
        <w:t>filed</w:t>
      </w:r>
      <w:r w:rsidRPr="004258DD">
        <w:rPr>
          <w:rFonts w:ascii="Times New Roman" w:hAnsi="Times New Roman" w:cs="Times New Roman"/>
          <w:spacing w:val="-16"/>
          <w:w w:val="95"/>
        </w:rPr>
        <w:t xml:space="preserve"> </w:t>
      </w:r>
      <w:r w:rsidRPr="004258DD">
        <w:rPr>
          <w:rFonts w:ascii="Times New Roman" w:hAnsi="Times New Roman" w:cs="Times New Roman"/>
          <w:w w:val="95"/>
        </w:rPr>
        <w:t xml:space="preserve">with </w:t>
      </w:r>
      <w:r w:rsidRPr="004258DD">
        <w:rPr>
          <w:rFonts w:ascii="Times New Roman" w:hAnsi="Times New Roman" w:cs="Times New Roman"/>
        </w:rPr>
        <w:t>the</w:t>
      </w:r>
      <w:r w:rsidRPr="004258DD">
        <w:rPr>
          <w:rFonts w:ascii="Times New Roman" w:hAnsi="Times New Roman" w:cs="Times New Roman"/>
          <w:spacing w:val="-4"/>
        </w:rPr>
        <w:t xml:space="preserve"> </w:t>
      </w:r>
      <w:r w:rsidRPr="004258DD">
        <w:rPr>
          <w:rFonts w:ascii="Times New Roman" w:hAnsi="Times New Roman" w:cs="Times New Roman"/>
        </w:rPr>
        <w:t>County.</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BodyText"/>
        <w:spacing w:line="225" w:lineRule="auto"/>
        <w:ind w:left="1220" w:right="860"/>
        <w:jc w:val="both"/>
        <w:rPr>
          <w:rFonts w:ascii="Times New Roman" w:hAnsi="Times New Roman" w:cs="Times New Roman"/>
        </w:rPr>
      </w:pPr>
      <w:r w:rsidRPr="004258DD">
        <w:rPr>
          <w:rFonts w:ascii="Times New Roman" w:hAnsi="Times New Roman" w:cs="Times New Roman"/>
          <w:w w:val="95"/>
        </w:rPr>
        <w:t>Upon</w:t>
      </w:r>
      <w:r w:rsidRPr="004258DD">
        <w:rPr>
          <w:rFonts w:ascii="Times New Roman" w:hAnsi="Times New Roman" w:cs="Times New Roman"/>
          <w:spacing w:val="-23"/>
          <w:w w:val="95"/>
        </w:rPr>
        <w:t xml:space="preserve"> </w:t>
      </w:r>
      <w:r w:rsidRPr="004258DD">
        <w:rPr>
          <w:rFonts w:ascii="Times New Roman" w:hAnsi="Times New Roman" w:cs="Times New Roman"/>
          <w:w w:val="95"/>
        </w:rPr>
        <w:t>filing</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Final</w:t>
      </w:r>
      <w:r w:rsidRPr="004258DD">
        <w:rPr>
          <w:rFonts w:ascii="Times New Roman" w:hAnsi="Times New Roman" w:cs="Times New Roman"/>
          <w:spacing w:val="-21"/>
          <w:w w:val="95"/>
        </w:rPr>
        <w:t xml:space="preserve"> </w:t>
      </w:r>
      <w:r w:rsidRPr="004258DD">
        <w:rPr>
          <w:rFonts w:ascii="Times New Roman" w:hAnsi="Times New Roman" w:cs="Times New Roman"/>
          <w:w w:val="95"/>
        </w:rPr>
        <w:t>Plat</w:t>
      </w:r>
      <w:r w:rsidRPr="004258DD">
        <w:rPr>
          <w:rFonts w:ascii="Times New Roman" w:hAnsi="Times New Roman" w:cs="Times New Roman"/>
          <w:spacing w:val="-21"/>
          <w:w w:val="95"/>
        </w:rPr>
        <w:t xml:space="preserve"> </w:t>
      </w:r>
      <w:r w:rsidRPr="004258DD">
        <w:rPr>
          <w:rFonts w:ascii="Times New Roman" w:hAnsi="Times New Roman" w:cs="Times New Roman"/>
          <w:w w:val="95"/>
        </w:rPr>
        <w:t>in</w:t>
      </w:r>
      <w:r w:rsidRPr="004258DD">
        <w:rPr>
          <w:rFonts w:ascii="Times New Roman" w:hAnsi="Times New Roman" w:cs="Times New Roman"/>
          <w:spacing w:val="-22"/>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County</w:t>
      </w:r>
      <w:r w:rsidRPr="004258DD">
        <w:rPr>
          <w:rFonts w:ascii="Times New Roman" w:hAnsi="Times New Roman" w:cs="Times New Roman"/>
          <w:spacing w:val="-21"/>
          <w:w w:val="95"/>
        </w:rPr>
        <w:t xml:space="preserve"> </w:t>
      </w:r>
      <w:r w:rsidRPr="004258DD">
        <w:rPr>
          <w:rFonts w:ascii="Times New Roman" w:hAnsi="Times New Roman" w:cs="Times New Roman"/>
          <w:w w:val="95"/>
        </w:rPr>
        <w:t>Records,</w:t>
      </w:r>
      <w:r w:rsidRPr="004258DD">
        <w:rPr>
          <w:rFonts w:ascii="Times New Roman" w:hAnsi="Times New Roman" w:cs="Times New Roman"/>
          <w:spacing w:val="-22"/>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Developer</w:t>
      </w:r>
      <w:r w:rsidRPr="004258DD">
        <w:rPr>
          <w:rFonts w:ascii="Times New Roman" w:hAnsi="Times New Roman" w:cs="Times New Roman"/>
          <w:spacing w:val="-22"/>
          <w:w w:val="95"/>
        </w:rPr>
        <w:t xml:space="preserve"> </w:t>
      </w:r>
      <w:r w:rsidRPr="004258DD">
        <w:rPr>
          <w:rFonts w:ascii="Times New Roman" w:hAnsi="Times New Roman" w:cs="Times New Roman"/>
          <w:w w:val="95"/>
        </w:rPr>
        <w:t>shall</w:t>
      </w:r>
      <w:r w:rsidRPr="004258DD">
        <w:rPr>
          <w:rFonts w:ascii="Times New Roman" w:hAnsi="Times New Roman" w:cs="Times New Roman"/>
          <w:spacing w:val="-21"/>
          <w:w w:val="95"/>
        </w:rPr>
        <w:t xml:space="preserve"> </w:t>
      </w:r>
      <w:r w:rsidRPr="004258DD">
        <w:rPr>
          <w:rFonts w:ascii="Times New Roman" w:hAnsi="Times New Roman" w:cs="Times New Roman"/>
          <w:w w:val="95"/>
        </w:rPr>
        <w:t>have</w:t>
      </w:r>
      <w:r w:rsidRPr="004258DD">
        <w:rPr>
          <w:rFonts w:ascii="Times New Roman" w:hAnsi="Times New Roman" w:cs="Times New Roman"/>
          <w:spacing w:val="-22"/>
          <w:w w:val="95"/>
        </w:rPr>
        <w:t xml:space="preserve"> </w:t>
      </w:r>
      <w:r w:rsidRPr="004258DD">
        <w:rPr>
          <w:rFonts w:ascii="Times New Roman" w:hAnsi="Times New Roman" w:cs="Times New Roman"/>
          <w:w w:val="95"/>
        </w:rPr>
        <w:t>one</w:t>
      </w:r>
      <w:r w:rsidRPr="004258DD">
        <w:rPr>
          <w:rFonts w:ascii="Times New Roman" w:hAnsi="Times New Roman" w:cs="Times New Roman"/>
          <w:spacing w:val="-21"/>
          <w:w w:val="95"/>
        </w:rPr>
        <w:t xml:space="preserve"> </w:t>
      </w:r>
      <w:r w:rsidRPr="004258DD">
        <w:rPr>
          <w:rFonts w:ascii="Times New Roman" w:hAnsi="Times New Roman" w:cs="Times New Roman"/>
          <w:w w:val="95"/>
        </w:rPr>
        <w:t>(1)</w:t>
      </w:r>
      <w:r w:rsidRPr="004258DD">
        <w:rPr>
          <w:rFonts w:ascii="Times New Roman" w:hAnsi="Times New Roman" w:cs="Times New Roman"/>
          <w:spacing w:val="-22"/>
          <w:w w:val="95"/>
        </w:rPr>
        <w:t xml:space="preserve"> </w:t>
      </w:r>
      <w:r w:rsidRPr="004258DD">
        <w:rPr>
          <w:rFonts w:ascii="Times New Roman" w:hAnsi="Times New Roman" w:cs="Times New Roman"/>
          <w:w w:val="95"/>
        </w:rPr>
        <w:t>copy</w:t>
      </w:r>
      <w:r w:rsidRPr="004258DD">
        <w:rPr>
          <w:rFonts w:ascii="Times New Roman" w:hAnsi="Times New Roman" w:cs="Times New Roman"/>
          <w:spacing w:val="-21"/>
          <w:w w:val="95"/>
        </w:rPr>
        <w:t xml:space="preserve"> </w:t>
      </w:r>
      <w:r w:rsidRPr="004258DD">
        <w:rPr>
          <w:rFonts w:ascii="Times New Roman" w:hAnsi="Times New Roman" w:cs="Times New Roman"/>
          <w:w w:val="95"/>
        </w:rPr>
        <w:t xml:space="preserve">made </w:t>
      </w:r>
      <w:r w:rsidRPr="004258DD">
        <w:rPr>
          <w:rFonts w:ascii="Times New Roman" w:hAnsi="Times New Roman" w:cs="Times New Roman"/>
        </w:rPr>
        <w:t>by the County Recording Clerk on standard 18” x 24” or 24” x 36” sheets showing</w:t>
      </w:r>
      <w:r w:rsidRPr="004258DD">
        <w:rPr>
          <w:rFonts w:ascii="Times New Roman" w:hAnsi="Times New Roman" w:cs="Times New Roman"/>
          <w:spacing w:val="-20"/>
        </w:rPr>
        <w:t xml:space="preserve"> </w:t>
      </w:r>
      <w:r w:rsidRPr="004258DD">
        <w:rPr>
          <w:rFonts w:ascii="Times New Roman" w:hAnsi="Times New Roman" w:cs="Times New Roman"/>
        </w:rPr>
        <w:t>the cabinet and slide where</w:t>
      </w:r>
      <w:r w:rsidRPr="004258DD">
        <w:rPr>
          <w:rFonts w:ascii="Times New Roman" w:hAnsi="Times New Roman" w:cs="Times New Roman"/>
          <w:spacing w:val="-17"/>
        </w:rPr>
        <w:t xml:space="preserve"> </w:t>
      </w:r>
      <w:r w:rsidRPr="004258DD">
        <w:rPr>
          <w:rFonts w:ascii="Times New Roman" w:hAnsi="Times New Roman" w:cs="Times New Roman"/>
        </w:rPr>
        <w:t>filed.</w:t>
      </w:r>
    </w:p>
    <w:p w:rsidR="00277ED5" w:rsidRPr="004258DD" w:rsidRDefault="00277ED5">
      <w:pPr>
        <w:pStyle w:val="BodyText"/>
        <w:rPr>
          <w:rFonts w:ascii="Times New Roman" w:hAnsi="Times New Roman" w:cs="Times New Roman"/>
          <w:sz w:val="21"/>
        </w:rPr>
      </w:pPr>
    </w:p>
    <w:p w:rsidR="00277ED5" w:rsidRPr="004258DD" w:rsidRDefault="00AC371E">
      <w:pPr>
        <w:pStyle w:val="BodyText"/>
        <w:spacing w:line="206" w:lineRule="auto"/>
        <w:ind w:left="1220" w:right="1163"/>
        <w:rPr>
          <w:rFonts w:ascii="Times New Roman" w:hAnsi="Times New Roman" w:cs="Times New Roman"/>
        </w:rPr>
      </w:pPr>
      <w:r w:rsidRPr="004258DD">
        <w:rPr>
          <w:rFonts w:ascii="Times New Roman" w:hAnsi="Times New Roman" w:cs="Times New Roman"/>
        </w:rPr>
        <w:t>Additionally,</w:t>
      </w:r>
      <w:r w:rsidRPr="004258DD">
        <w:rPr>
          <w:rFonts w:ascii="Times New Roman" w:hAnsi="Times New Roman" w:cs="Times New Roman"/>
          <w:spacing w:val="-30"/>
        </w:rPr>
        <w:t xml:space="preserve"> </w:t>
      </w:r>
      <w:r w:rsidRPr="004258DD">
        <w:rPr>
          <w:rFonts w:ascii="Times New Roman" w:hAnsi="Times New Roman" w:cs="Times New Roman"/>
        </w:rPr>
        <w:t>one</w:t>
      </w:r>
      <w:r w:rsidRPr="004258DD">
        <w:rPr>
          <w:rFonts w:ascii="Times New Roman" w:hAnsi="Times New Roman" w:cs="Times New Roman"/>
          <w:spacing w:val="-29"/>
        </w:rPr>
        <w:t xml:space="preserve"> </w:t>
      </w:r>
      <w:r w:rsidRPr="004258DD">
        <w:rPr>
          <w:rFonts w:ascii="Times New Roman" w:hAnsi="Times New Roman" w:cs="Times New Roman"/>
        </w:rPr>
        <w:t>(1)</w:t>
      </w:r>
      <w:r w:rsidRPr="004258DD">
        <w:rPr>
          <w:rFonts w:ascii="Times New Roman" w:hAnsi="Times New Roman" w:cs="Times New Roman"/>
          <w:spacing w:val="-28"/>
        </w:rPr>
        <w:t xml:space="preserve"> </w:t>
      </w:r>
      <w:r w:rsidRPr="004258DD">
        <w:rPr>
          <w:rFonts w:ascii="Times New Roman" w:hAnsi="Times New Roman" w:cs="Times New Roman"/>
        </w:rPr>
        <w:t>digital</w:t>
      </w:r>
      <w:r w:rsidRPr="004258DD">
        <w:rPr>
          <w:rFonts w:ascii="Times New Roman" w:hAnsi="Times New Roman" w:cs="Times New Roman"/>
          <w:spacing w:val="-31"/>
        </w:rPr>
        <w:t xml:space="preserve"> </w:t>
      </w:r>
      <w:r w:rsidRPr="004258DD">
        <w:rPr>
          <w:rFonts w:ascii="Times New Roman" w:hAnsi="Times New Roman" w:cs="Times New Roman"/>
        </w:rPr>
        <w:t>copy,</w:t>
      </w:r>
      <w:r w:rsidRPr="004258DD">
        <w:rPr>
          <w:rFonts w:ascii="Times New Roman" w:hAnsi="Times New Roman" w:cs="Times New Roman"/>
          <w:spacing w:val="-29"/>
        </w:rPr>
        <w:t xml:space="preserve"> </w:t>
      </w:r>
      <w:r w:rsidRPr="004258DD">
        <w:rPr>
          <w:rFonts w:ascii="Times New Roman" w:hAnsi="Times New Roman" w:cs="Times New Roman"/>
        </w:rPr>
        <w:t>of</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Final</w:t>
      </w:r>
      <w:r w:rsidRPr="004258DD">
        <w:rPr>
          <w:rFonts w:ascii="Times New Roman" w:hAnsi="Times New Roman" w:cs="Times New Roman"/>
          <w:spacing w:val="-30"/>
        </w:rPr>
        <w:t xml:space="preserve"> </w:t>
      </w:r>
      <w:r w:rsidRPr="004258DD">
        <w:rPr>
          <w:rFonts w:ascii="Times New Roman" w:hAnsi="Times New Roman" w:cs="Times New Roman"/>
        </w:rPr>
        <w:t>Plat,</w:t>
      </w:r>
      <w:r w:rsidRPr="004258DD">
        <w:rPr>
          <w:rFonts w:ascii="Times New Roman" w:hAnsi="Times New Roman" w:cs="Times New Roman"/>
          <w:spacing w:val="-28"/>
        </w:rPr>
        <w:t xml:space="preserve"> </w:t>
      </w:r>
      <w:r w:rsidRPr="004258DD">
        <w:rPr>
          <w:rFonts w:ascii="Times New Roman" w:hAnsi="Times New Roman" w:cs="Times New Roman"/>
        </w:rPr>
        <w:t>in</w:t>
      </w:r>
      <w:r w:rsidRPr="004258DD">
        <w:rPr>
          <w:rFonts w:ascii="Times New Roman" w:hAnsi="Times New Roman" w:cs="Times New Roman"/>
          <w:spacing w:val="-30"/>
        </w:rPr>
        <w:t xml:space="preserve"> </w:t>
      </w:r>
      <w:r w:rsidRPr="004258DD">
        <w:rPr>
          <w:rFonts w:ascii="Times New Roman" w:hAnsi="Times New Roman" w:cs="Times New Roman"/>
        </w:rPr>
        <w:t>pdf</w:t>
      </w:r>
      <w:r w:rsidRPr="004258DD">
        <w:rPr>
          <w:rFonts w:ascii="Times New Roman" w:hAnsi="Times New Roman" w:cs="Times New Roman"/>
          <w:spacing w:val="-30"/>
        </w:rPr>
        <w:t xml:space="preserve"> </w:t>
      </w:r>
      <w:r w:rsidRPr="004258DD">
        <w:rPr>
          <w:rFonts w:ascii="Times New Roman" w:hAnsi="Times New Roman" w:cs="Times New Roman"/>
        </w:rPr>
        <w:t>format</w:t>
      </w:r>
      <w:r w:rsidRPr="004258DD">
        <w:rPr>
          <w:rFonts w:ascii="Times New Roman" w:hAnsi="Times New Roman" w:cs="Times New Roman"/>
          <w:spacing w:val="-29"/>
        </w:rPr>
        <w:t xml:space="preserve"> </w:t>
      </w:r>
      <w:r w:rsidRPr="004258DD">
        <w:rPr>
          <w:rFonts w:ascii="Times New Roman" w:hAnsi="Times New Roman" w:cs="Times New Roman"/>
        </w:rPr>
        <w:t>shall</w:t>
      </w:r>
      <w:r w:rsidRPr="004258DD">
        <w:rPr>
          <w:rFonts w:ascii="Times New Roman" w:hAnsi="Times New Roman" w:cs="Times New Roman"/>
          <w:spacing w:val="-29"/>
        </w:rPr>
        <w:t xml:space="preserve"> </w:t>
      </w:r>
      <w:r w:rsidRPr="004258DD">
        <w:rPr>
          <w:rFonts w:ascii="Times New Roman" w:hAnsi="Times New Roman" w:cs="Times New Roman"/>
        </w:rPr>
        <w:t>be</w:t>
      </w:r>
      <w:r w:rsidRPr="004258DD">
        <w:rPr>
          <w:rFonts w:ascii="Times New Roman" w:hAnsi="Times New Roman" w:cs="Times New Roman"/>
          <w:spacing w:val="-29"/>
        </w:rPr>
        <w:t xml:space="preserve"> </w:t>
      </w:r>
      <w:r w:rsidRPr="004258DD">
        <w:rPr>
          <w:rFonts w:ascii="Times New Roman" w:hAnsi="Times New Roman" w:cs="Times New Roman"/>
        </w:rPr>
        <w:t>submitted</w:t>
      </w:r>
      <w:r w:rsidRPr="004258DD">
        <w:rPr>
          <w:rFonts w:ascii="Times New Roman" w:hAnsi="Times New Roman" w:cs="Times New Roman"/>
          <w:spacing w:val="-29"/>
        </w:rPr>
        <w:t xml:space="preserve"> </w:t>
      </w:r>
      <w:r w:rsidRPr="004258DD">
        <w:rPr>
          <w:rFonts w:ascii="Times New Roman" w:hAnsi="Times New Roman" w:cs="Times New Roman"/>
        </w:rPr>
        <w:t>on</w:t>
      </w:r>
      <w:r w:rsidRPr="004258DD">
        <w:rPr>
          <w:rFonts w:ascii="Times New Roman" w:hAnsi="Times New Roman" w:cs="Times New Roman"/>
          <w:spacing w:val="-30"/>
        </w:rPr>
        <w:t xml:space="preserve"> </w:t>
      </w:r>
      <w:r w:rsidRPr="004258DD">
        <w:rPr>
          <w:rFonts w:ascii="Times New Roman" w:hAnsi="Times New Roman" w:cs="Times New Roman"/>
        </w:rPr>
        <w:t xml:space="preserve">a </w:t>
      </w:r>
      <w:r w:rsidR="008B5459">
        <w:rPr>
          <w:rFonts w:ascii="Times New Roman" w:hAnsi="Times New Roman" w:cs="Times New Roman"/>
        </w:rPr>
        <w:t>flash drive</w:t>
      </w:r>
      <w:r w:rsidRPr="004258DD">
        <w:rPr>
          <w:rFonts w:ascii="Times New Roman" w:hAnsi="Times New Roman" w:cs="Times New Roman"/>
        </w:rPr>
        <w:t xml:space="preserve"> to the </w:t>
      </w:r>
      <w:r w:rsidR="008B5459">
        <w:rPr>
          <w:rFonts w:ascii="Times New Roman" w:hAnsi="Times New Roman" w:cs="Times New Roman"/>
        </w:rPr>
        <w:t>Young County office of Permitting and Public Services</w:t>
      </w:r>
      <w:r w:rsidRPr="004258DD">
        <w:rPr>
          <w:rFonts w:ascii="Times New Roman" w:hAnsi="Times New Roman" w:cs="Times New Roman"/>
        </w:rPr>
        <w:t>.</w:t>
      </w:r>
    </w:p>
    <w:p w:rsidR="00277ED5" w:rsidRPr="004258DD" w:rsidRDefault="00277ED5">
      <w:pPr>
        <w:spacing w:line="206" w:lineRule="auto"/>
        <w:rPr>
          <w:rFonts w:ascii="Times New Roman" w:hAnsi="Times New Roman" w:cs="Times New Roman"/>
        </w:rPr>
        <w:sectPr w:rsidR="00277ED5" w:rsidRPr="004258DD">
          <w:pgSz w:w="12240" w:h="15840"/>
          <w:pgMar w:top="720" w:right="580" w:bottom="720" w:left="1300" w:header="520" w:footer="425" w:gutter="0"/>
          <w:cols w:space="720"/>
        </w:sectPr>
      </w:pPr>
    </w:p>
    <w:p w:rsidR="00277ED5" w:rsidRPr="004258DD" w:rsidRDefault="00AC371E">
      <w:pPr>
        <w:pStyle w:val="Heading1"/>
        <w:rPr>
          <w:rFonts w:ascii="Times New Roman" w:hAnsi="Times New Roman" w:cs="Times New Roman"/>
        </w:rPr>
      </w:pPr>
      <w:bookmarkStart w:id="45" w:name="_TOC_250027"/>
      <w:bookmarkEnd w:id="45"/>
      <w:r w:rsidRPr="004258DD">
        <w:rPr>
          <w:rFonts w:ascii="Times New Roman" w:hAnsi="Times New Roman" w:cs="Times New Roman"/>
        </w:rPr>
        <w:lastRenderedPageBreak/>
        <w:t>ARTICLE 5. CONSTRUCTION</w:t>
      </w:r>
    </w:p>
    <w:p w:rsidR="00277ED5" w:rsidRPr="004258DD" w:rsidRDefault="00277ED5">
      <w:pPr>
        <w:pStyle w:val="BodyText"/>
        <w:spacing w:before="5"/>
        <w:rPr>
          <w:rFonts w:ascii="Times New Roman" w:hAnsi="Times New Roman" w:cs="Times New Roman"/>
          <w:b/>
          <w:sz w:val="26"/>
        </w:rPr>
      </w:pPr>
    </w:p>
    <w:p w:rsidR="00277ED5" w:rsidRPr="004258DD" w:rsidRDefault="00AC371E">
      <w:pPr>
        <w:pStyle w:val="Heading2"/>
        <w:tabs>
          <w:tab w:val="left" w:pos="2300"/>
        </w:tabs>
        <w:rPr>
          <w:rFonts w:ascii="Times New Roman" w:hAnsi="Times New Roman" w:cs="Times New Roman"/>
        </w:rPr>
      </w:pPr>
      <w:bookmarkStart w:id="46" w:name="_TOC_250026"/>
      <w:r w:rsidRPr="004258DD">
        <w:rPr>
          <w:rFonts w:ascii="Times New Roman" w:hAnsi="Times New Roman" w:cs="Times New Roman"/>
        </w:rPr>
        <w:t>Section</w:t>
      </w:r>
      <w:r w:rsidRPr="004258DD">
        <w:rPr>
          <w:rFonts w:ascii="Times New Roman" w:hAnsi="Times New Roman" w:cs="Times New Roman"/>
          <w:spacing w:val="3"/>
        </w:rPr>
        <w:t xml:space="preserve"> </w:t>
      </w:r>
      <w:bookmarkEnd w:id="46"/>
      <w:r w:rsidRPr="004258DD">
        <w:rPr>
          <w:rFonts w:ascii="Times New Roman" w:hAnsi="Times New Roman" w:cs="Times New Roman"/>
        </w:rPr>
        <w:t>5.01</w:t>
      </w:r>
      <w:r w:rsidRPr="004258DD">
        <w:rPr>
          <w:rFonts w:ascii="Times New Roman" w:hAnsi="Times New Roman" w:cs="Times New Roman"/>
        </w:rPr>
        <w:tab/>
        <w:t>General</w:t>
      </w:r>
    </w:p>
    <w:p w:rsidR="00277ED5" w:rsidRPr="004258DD" w:rsidRDefault="00AC371E">
      <w:pPr>
        <w:pStyle w:val="ListParagraph"/>
        <w:numPr>
          <w:ilvl w:val="0"/>
          <w:numId w:val="17"/>
        </w:numPr>
        <w:tabs>
          <w:tab w:val="left" w:pos="1221"/>
        </w:tabs>
        <w:spacing w:before="261" w:line="204" w:lineRule="auto"/>
        <w:ind w:right="846"/>
        <w:rPr>
          <w:rFonts w:ascii="Times New Roman" w:hAnsi="Times New Roman" w:cs="Times New Roman"/>
        </w:rPr>
      </w:pPr>
      <w:r w:rsidRPr="004258DD">
        <w:rPr>
          <w:rFonts w:ascii="Times New Roman" w:hAnsi="Times New Roman" w:cs="Times New Roman"/>
          <w:w w:val="95"/>
        </w:rPr>
        <w:t>A</w:t>
      </w:r>
      <w:r w:rsidRPr="004258DD">
        <w:rPr>
          <w:rFonts w:ascii="Times New Roman" w:hAnsi="Times New Roman" w:cs="Times New Roman"/>
          <w:spacing w:val="-10"/>
          <w:w w:val="95"/>
        </w:rPr>
        <w:t xml:space="preserve"> </w:t>
      </w:r>
      <w:r w:rsidRPr="004258DD">
        <w:rPr>
          <w:rFonts w:ascii="Times New Roman" w:hAnsi="Times New Roman" w:cs="Times New Roman"/>
          <w:w w:val="95"/>
        </w:rPr>
        <w:t>preconstruction</w:t>
      </w:r>
      <w:r w:rsidRPr="004258DD">
        <w:rPr>
          <w:rFonts w:ascii="Times New Roman" w:hAnsi="Times New Roman" w:cs="Times New Roman"/>
          <w:spacing w:val="-11"/>
          <w:w w:val="95"/>
        </w:rPr>
        <w:t xml:space="preserve"> </w:t>
      </w:r>
      <w:r w:rsidRPr="004258DD">
        <w:rPr>
          <w:rFonts w:ascii="Times New Roman" w:hAnsi="Times New Roman" w:cs="Times New Roman"/>
          <w:w w:val="95"/>
        </w:rPr>
        <w:t>conference</w:t>
      </w:r>
      <w:r w:rsidRPr="004258DD">
        <w:rPr>
          <w:rFonts w:ascii="Times New Roman" w:hAnsi="Times New Roman" w:cs="Times New Roman"/>
          <w:spacing w:val="-11"/>
          <w:w w:val="95"/>
        </w:rPr>
        <w:t xml:space="preserve"> </w:t>
      </w:r>
      <w:r w:rsidRPr="004258DD">
        <w:rPr>
          <w:rFonts w:ascii="Times New Roman" w:hAnsi="Times New Roman" w:cs="Times New Roman"/>
          <w:w w:val="95"/>
        </w:rPr>
        <w:t>is</w:t>
      </w:r>
      <w:r w:rsidRPr="004258DD">
        <w:rPr>
          <w:rFonts w:ascii="Times New Roman" w:hAnsi="Times New Roman" w:cs="Times New Roman"/>
          <w:spacing w:val="-10"/>
          <w:w w:val="95"/>
        </w:rPr>
        <w:t xml:space="preserve"> </w:t>
      </w:r>
      <w:r w:rsidRPr="004258DD">
        <w:rPr>
          <w:rFonts w:ascii="Times New Roman" w:hAnsi="Times New Roman" w:cs="Times New Roman"/>
          <w:w w:val="95"/>
        </w:rPr>
        <w:t>required</w:t>
      </w:r>
      <w:r w:rsidRPr="004258DD">
        <w:rPr>
          <w:rFonts w:ascii="Times New Roman" w:hAnsi="Times New Roman" w:cs="Times New Roman"/>
          <w:spacing w:val="-9"/>
          <w:w w:val="95"/>
        </w:rPr>
        <w:t xml:space="preserve"> </w:t>
      </w:r>
      <w:r w:rsidRPr="004258DD">
        <w:rPr>
          <w:rFonts w:ascii="Times New Roman" w:hAnsi="Times New Roman" w:cs="Times New Roman"/>
          <w:w w:val="95"/>
        </w:rPr>
        <w:t>prior</w:t>
      </w:r>
      <w:r w:rsidRPr="004258DD">
        <w:rPr>
          <w:rFonts w:ascii="Times New Roman" w:hAnsi="Times New Roman" w:cs="Times New Roman"/>
          <w:spacing w:val="-10"/>
          <w:w w:val="95"/>
        </w:rPr>
        <w:t xml:space="preserve"> </w:t>
      </w:r>
      <w:r w:rsidRPr="004258DD">
        <w:rPr>
          <w:rFonts w:ascii="Times New Roman" w:hAnsi="Times New Roman" w:cs="Times New Roman"/>
          <w:w w:val="95"/>
        </w:rPr>
        <w:t>to</w:t>
      </w:r>
      <w:r w:rsidRPr="004258DD">
        <w:rPr>
          <w:rFonts w:ascii="Times New Roman" w:hAnsi="Times New Roman" w:cs="Times New Roman"/>
          <w:spacing w:val="-10"/>
          <w:w w:val="95"/>
        </w:rPr>
        <w:t xml:space="preserve"> </w:t>
      </w:r>
      <w:r w:rsidRPr="004258DD">
        <w:rPr>
          <w:rFonts w:ascii="Times New Roman" w:hAnsi="Times New Roman" w:cs="Times New Roman"/>
          <w:w w:val="95"/>
        </w:rPr>
        <w:t>the</w:t>
      </w:r>
      <w:r w:rsidRPr="004258DD">
        <w:rPr>
          <w:rFonts w:ascii="Times New Roman" w:hAnsi="Times New Roman" w:cs="Times New Roman"/>
          <w:spacing w:val="-10"/>
          <w:w w:val="95"/>
        </w:rPr>
        <w:t xml:space="preserve"> </w:t>
      </w:r>
      <w:r w:rsidRPr="004258DD">
        <w:rPr>
          <w:rFonts w:ascii="Times New Roman" w:hAnsi="Times New Roman" w:cs="Times New Roman"/>
          <w:w w:val="95"/>
        </w:rPr>
        <w:t>start</w:t>
      </w:r>
      <w:r w:rsidRPr="004258DD">
        <w:rPr>
          <w:rFonts w:ascii="Times New Roman" w:hAnsi="Times New Roman" w:cs="Times New Roman"/>
          <w:spacing w:val="-10"/>
          <w:w w:val="95"/>
        </w:rPr>
        <w:t xml:space="preserve"> </w:t>
      </w:r>
      <w:r w:rsidRPr="004258DD">
        <w:rPr>
          <w:rFonts w:ascii="Times New Roman" w:hAnsi="Times New Roman" w:cs="Times New Roman"/>
          <w:w w:val="95"/>
        </w:rPr>
        <w:t>of</w:t>
      </w:r>
      <w:r w:rsidRPr="004258DD">
        <w:rPr>
          <w:rFonts w:ascii="Times New Roman" w:hAnsi="Times New Roman" w:cs="Times New Roman"/>
          <w:spacing w:val="-10"/>
          <w:w w:val="95"/>
        </w:rPr>
        <w:t xml:space="preserve"> </w:t>
      </w:r>
      <w:r w:rsidRPr="004258DD">
        <w:rPr>
          <w:rFonts w:ascii="Times New Roman" w:hAnsi="Times New Roman" w:cs="Times New Roman"/>
          <w:w w:val="95"/>
        </w:rPr>
        <w:t>any</w:t>
      </w:r>
      <w:r w:rsidRPr="004258DD">
        <w:rPr>
          <w:rFonts w:ascii="Times New Roman" w:hAnsi="Times New Roman" w:cs="Times New Roman"/>
          <w:spacing w:val="-10"/>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38"/>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 xml:space="preserve">meeting </w:t>
      </w:r>
      <w:r w:rsidRPr="004258DD">
        <w:rPr>
          <w:rFonts w:ascii="Times New Roman" w:hAnsi="Times New Roman" w:cs="Times New Roman"/>
        </w:rPr>
        <w:t xml:space="preserve">shall include the Contractor, Precinct Commissioner, Developer's Engineer, and the County Commissioner's Court. If the construction has been divided among multiple </w:t>
      </w:r>
      <w:r w:rsidRPr="004258DD">
        <w:rPr>
          <w:rFonts w:ascii="Times New Roman" w:hAnsi="Times New Roman" w:cs="Times New Roman"/>
          <w:w w:val="95"/>
        </w:rPr>
        <w:t xml:space="preserve">contractors, the Developer shall designate one representative for the entire development. </w:t>
      </w:r>
      <w:r w:rsidRPr="004258DD">
        <w:rPr>
          <w:rFonts w:ascii="Times New Roman" w:hAnsi="Times New Roman" w:cs="Times New Roman"/>
        </w:rPr>
        <w:t>Only one preconstruction meeting will be</w:t>
      </w:r>
      <w:r w:rsidRPr="004258DD">
        <w:rPr>
          <w:rFonts w:ascii="Times New Roman" w:hAnsi="Times New Roman" w:cs="Times New Roman"/>
          <w:spacing w:val="-45"/>
        </w:rPr>
        <w:t xml:space="preserve"> </w:t>
      </w:r>
      <w:r w:rsidRPr="004258DD">
        <w:rPr>
          <w:rFonts w:ascii="Times New Roman" w:hAnsi="Times New Roman" w:cs="Times New Roman"/>
        </w:rPr>
        <w:t>held.</w:t>
      </w:r>
    </w:p>
    <w:p w:rsidR="00277ED5" w:rsidRPr="004258DD" w:rsidRDefault="00AC371E">
      <w:pPr>
        <w:pStyle w:val="ListParagraph"/>
        <w:numPr>
          <w:ilvl w:val="0"/>
          <w:numId w:val="17"/>
        </w:numPr>
        <w:tabs>
          <w:tab w:val="left" w:pos="1221"/>
        </w:tabs>
        <w:spacing w:before="215" w:line="218" w:lineRule="auto"/>
        <w:ind w:right="845" w:hanging="360"/>
        <w:rPr>
          <w:rFonts w:ascii="Times New Roman" w:hAnsi="Times New Roman" w:cs="Times New Roman"/>
        </w:rPr>
      </w:pPr>
      <w:r w:rsidRPr="004258DD">
        <w:rPr>
          <w:rFonts w:ascii="Times New Roman" w:hAnsi="Times New Roman" w:cs="Times New Roman"/>
          <w:w w:val="95"/>
        </w:rPr>
        <w:t>If the Developer has divided the construction of the public or private improvements</w:t>
      </w:r>
      <w:r w:rsidRPr="004258DD">
        <w:rPr>
          <w:rFonts w:ascii="Times New Roman" w:hAnsi="Times New Roman" w:cs="Times New Roman"/>
          <w:spacing w:val="-26"/>
          <w:w w:val="95"/>
        </w:rPr>
        <w:t xml:space="preserve"> </w:t>
      </w:r>
      <w:r w:rsidRPr="004258DD">
        <w:rPr>
          <w:rFonts w:ascii="Times New Roman" w:hAnsi="Times New Roman" w:cs="Times New Roman"/>
          <w:w w:val="95"/>
        </w:rPr>
        <w:t>among more</w:t>
      </w:r>
      <w:r w:rsidRPr="004258DD">
        <w:rPr>
          <w:rFonts w:ascii="Times New Roman" w:hAnsi="Times New Roman" w:cs="Times New Roman"/>
          <w:spacing w:val="-7"/>
          <w:w w:val="95"/>
        </w:rPr>
        <w:t xml:space="preserve"> </w:t>
      </w:r>
      <w:r w:rsidRPr="004258DD">
        <w:rPr>
          <w:rFonts w:ascii="Times New Roman" w:hAnsi="Times New Roman" w:cs="Times New Roman"/>
          <w:w w:val="95"/>
        </w:rPr>
        <w:t>than</w:t>
      </w:r>
      <w:r w:rsidRPr="004258DD">
        <w:rPr>
          <w:rFonts w:ascii="Times New Roman" w:hAnsi="Times New Roman" w:cs="Times New Roman"/>
          <w:spacing w:val="-7"/>
          <w:w w:val="95"/>
        </w:rPr>
        <w:t xml:space="preserve"> </w:t>
      </w:r>
      <w:r w:rsidRPr="004258DD">
        <w:rPr>
          <w:rFonts w:ascii="Times New Roman" w:hAnsi="Times New Roman" w:cs="Times New Roman"/>
          <w:w w:val="95"/>
        </w:rPr>
        <w:t>one</w:t>
      </w:r>
      <w:r w:rsidRPr="004258DD">
        <w:rPr>
          <w:rFonts w:ascii="Times New Roman" w:hAnsi="Times New Roman" w:cs="Times New Roman"/>
          <w:spacing w:val="-7"/>
          <w:w w:val="95"/>
        </w:rPr>
        <w:t xml:space="preserve"> </w:t>
      </w:r>
      <w:r w:rsidRPr="004258DD">
        <w:rPr>
          <w:rFonts w:ascii="Times New Roman" w:hAnsi="Times New Roman" w:cs="Times New Roman"/>
          <w:w w:val="95"/>
        </w:rPr>
        <w:t>Contractor,</w:t>
      </w:r>
      <w:r w:rsidRPr="004258DD">
        <w:rPr>
          <w:rFonts w:ascii="Times New Roman" w:hAnsi="Times New Roman" w:cs="Times New Roman"/>
          <w:spacing w:val="-7"/>
          <w:w w:val="95"/>
        </w:rPr>
        <w:t xml:space="preserve"> </w:t>
      </w:r>
      <w:r w:rsidRPr="004258DD">
        <w:rPr>
          <w:rFonts w:ascii="Times New Roman" w:hAnsi="Times New Roman" w:cs="Times New Roman"/>
          <w:w w:val="95"/>
        </w:rPr>
        <w:t>the</w:t>
      </w:r>
      <w:r w:rsidRPr="004258DD">
        <w:rPr>
          <w:rFonts w:ascii="Times New Roman" w:hAnsi="Times New Roman" w:cs="Times New Roman"/>
          <w:spacing w:val="-7"/>
          <w:w w:val="95"/>
        </w:rPr>
        <w:t xml:space="preserve"> </w:t>
      </w:r>
      <w:r w:rsidRPr="004258DD">
        <w:rPr>
          <w:rFonts w:ascii="Times New Roman" w:hAnsi="Times New Roman" w:cs="Times New Roman"/>
          <w:w w:val="95"/>
        </w:rPr>
        <w:t>Developer</w:t>
      </w:r>
      <w:r w:rsidRPr="004258DD">
        <w:rPr>
          <w:rFonts w:ascii="Times New Roman" w:hAnsi="Times New Roman" w:cs="Times New Roman"/>
          <w:spacing w:val="-6"/>
          <w:w w:val="95"/>
        </w:rPr>
        <w:t xml:space="preserve"> </w:t>
      </w:r>
      <w:r w:rsidRPr="004258DD">
        <w:rPr>
          <w:rFonts w:ascii="Times New Roman" w:hAnsi="Times New Roman" w:cs="Times New Roman"/>
          <w:w w:val="95"/>
        </w:rPr>
        <w:t>shall</w:t>
      </w:r>
      <w:r w:rsidRPr="004258DD">
        <w:rPr>
          <w:rFonts w:ascii="Times New Roman" w:hAnsi="Times New Roman" w:cs="Times New Roman"/>
          <w:spacing w:val="-6"/>
          <w:w w:val="95"/>
        </w:rPr>
        <w:t xml:space="preserve"> </w:t>
      </w:r>
      <w:r w:rsidRPr="004258DD">
        <w:rPr>
          <w:rFonts w:ascii="Times New Roman" w:hAnsi="Times New Roman" w:cs="Times New Roman"/>
          <w:w w:val="95"/>
        </w:rPr>
        <w:t>designate</w:t>
      </w:r>
      <w:r w:rsidRPr="004258DD">
        <w:rPr>
          <w:rFonts w:ascii="Times New Roman" w:hAnsi="Times New Roman" w:cs="Times New Roman"/>
          <w:spacing w:val="-7"/>
          <w:w w:val="95"/>
        </w:rPr>
        <w:t xml:space="preserve"> </w:t>
      </w:r>
      <w:r w:rsidRPr="004258DD">
        <w:rPr>
          <w:rFonts w:ascii="Times New Roman" w:hAnsi="Times New Roman" w:cs="Times New Roman"/>
          <w:w w:val="95"/>
        </w:rPr>
        <w:t>one</w:t>
      </w:r>
      <w:r w:rsidRPr="004258DD">
        <w:rPr>
          <w:rFonts w:ascii="Times New Roman" w:hAnsi="Times New Roman" w:cs="Times New Roman"/>
          <w:spacing w:val="-6"/>
          <w:w w:val="95"/>
        </w:rPr>
        <w:t xml:space="preserve"> </w:t>
      </w:r>
      <w:r w:rsidRPr="004258DD">
        <w:rPr>
          <w:rFonts w:ascii="Times New Roman" w:hAnsi="Times New Roman" w:cs="Times New Roman"/>
          <w:w w:val="95"/>
        </w:rPr>
        <w:t>person</w:t>
      </w:r>
      <w:r w:rsidRPr="004258DD">
        <w:rPr>
          <w:rFonts w:ascii="Times New Roman" w:hAnsi="Times New Roman" w:cs="Times New Roman"/>
          <w:spacing w:val="-8"/>
          <w:w w:val="95"/>
        </w:rPr>
        <w:t xml:space="preserve"> </w:t>
      </w:r>
      <w:r w:rsidRPr="004258DD">
        <w:rPr>
          <w:rFonts w:ascii="Times New Roman" w:hAnsi="Times New Roman" w:cs="Times New Roman"/>
          <w:w w:val="95"/>
        </w:rPr>
        <w:t>to</w:t>
      </w:r>
      <w:r w:rsidRPr="004258DD">
        <w:rPr>
          <w:rFonts w:ascii="Times New Roman" w:hAnsi="Times New Roman" w:cs="Times New Roman"/>
          <w:spacing w:val="-6"/>
          <w:w w:val="95"/>
        </w:rPr>
        <w:t xml:space="preserve"> </w:t>
      </w:r>
      <w:r w:rsidRPr="004258DD">
        <w:rPr>
          <w:rFonts w:ascii="Times New Roman" w:hAnsi="Times New Roman" w:cs="Times New Roman"/>
          <w:w w:val="95"/>
        </w:rPr>
        <w:t>represent</w:t>
      </w:r>
      <w:r w:rsidRPr="004258DD">
        <w:rPr>
          <w:rFonts w:ascii="Times New Roman" w:hAnsi="Times New Roman" w:cs="Times New Roman"/>
          <w:spacing w:val="-7"/>
          <w:w w:val="95"/>
        </w:rPr>
        <w:t xml:space="preserve"> </w:t>
      </w:r>
      <w:r w:rsidRPr="004258DD">
        <w:rPr>
          <w:rFonts w:ascii="Times New Roman" w:hAnsi="Times New Roman" w:cs="Times New Roman"/>
          <w:w w:val="95"/>
        </w:rPr>
        <w:t>all</w:t>
      </w:r>
      <w:r w:rsidRPr="004258DD">
        <w:rPr>
          <w:rFonts w:ascii="Times New Roman" w:hAnsi="Times New Roman" w:cs="Times New Roman"/>
          <w:spacing w:val="-6"/>
          <w:w w:val="95"/>
        </w:rPr>
        <w:t xml:space="preserve"> </w:t>
      </w:r>
      <w:r w:rsidRPr="004258DD">
        <w:rPr>
          <w:rFonts w:ascii="Times New Roman" w:hAnsi="Times New Roman" w:cs="Times New Roman"/>
          <w:w w:val="95"/>
        </w:rPr>
        <w:t>of</w:t>
      </w:r>
      <w:r w:rsidRPr="004258DD">
        <w:rPr>
          <w:rFonts w:ascii="Times New Roman" w:hAnsi="Times New Roman" w:cs="Times New Roman"/>
          <w:spacing w:val="-6"/>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construction for the</w:t>
      </w:r>
      <w:r w:rsidRPr="004258DD">
        <w:rPr>
          <w:rFonts w:ascii="Times New Roman" w:hAnsi="Times New Roman" w:cs="Times New Roman"/>
          <w:spacing w:val="-17"/>
        </w:rPr>
        <w:t xml:space="preserve"> </w:t>
      </w:r>
      <w:r w:rsidRPr="004258DD">
        <w:rPr>
          <w:rFonts w:ascii="Times New Roman" w:hAnsi="Times New Roman" w:cs="Times New Roman"/>
        </w:rPr>
        <w:t>development.</w:t>
      </w:r>
    </w:p>
    <w:p w:rsidR="00277ED5" w:rsidRPr="004258DD" w:rsidRDefault="00277ED5">
      <w:pPr>
        <w:pStyle w:val="BodyText"/>
        <w:spacing w:before="2"/>
        <w:rPr>
          <w:rFonts w:ascii="Times New Roman" w:hAnsi="Times New Roman" w:cs="Times New Roman"/>
          <w:sz w:val="19"/>
        </w:rPr>
      </w:pPr>
    </w:p>
    <w:p w:rsidR="00277ED5" w:rsidRPr="004258DD" w:rsidRDefault="00AC371E">
      <w:pPr>
        <w:pStyle w:val="ListParagraph"/>
        <w:numPr>
          <w:ilvl w:val="0"/>
          <w:numId w:val="17"/>
        </w:numPr>
        <w:tabs>
          <w:tab w:val="left" w:pos="1221"/>
        </w:tabs>
        <w:spacing w:line="208" w:lineRule="auto"/>
        <w:ind w:right="839" w:hanging="377"/>
        <w:rPr>
          <w:rFonts w:ascii="Times New Roman" w:hAnsi="Times New Roman" w:cs="Times New Roman"/>
        </w:rPr>
      </w:pPr>
      <w:r w:rsidRPr="004258DD">
        <w:rPr>
          <w:rFonts w:ascii="Times New Roman" w:hAnsi="Times New Roman" w:cs="Times New Roman"/>
        </w:rPr>
        <w:t>All</w:t>
      </w:r>
      <w:r w:rsidRPr="004258DD">
        <w:rPr>
          <w:rFonts w:ascii="Times New Roman" w:hAnsi="Times New Roman" w:cs="Times New Roman"/>
          <w:spacing w:val="-34"/>
        </w:rPr>
        <w:t xml:space="preserve"> </w:t>
      </w:r>
      <w:r w:rsidRPr="004258DD">
        <w:rPr>
          <w:rFonts w:ascii="Times New Roman" w:hAnsi="Times New Roman" w:cs="Times New Roman"/>
        </w:rPr>
        <w:t>required</w:t>
      </w:r>
      <w:r w:rsidRPr="004258DD">
        <w:rPr>
          <w:rFonts w:ascii="Times New Roman" w:hAnsi="Times New Roman" w:cs="Times New Roman"/>
          <w:spacing w:val="-34"/>
        </w:rPr>
        <w:t xml:space="preserve"> </w:t>
      </w:r>
      <w:r w:rsidRPr="004258DD">
        <w:rPr>
          <w:rFonts w:ascii="Times New Roman" w:hAnsi="Times New Roman" w:cs="Times New Roman"/>
        </w:rPr>
        <w:t>safety</w:t>
      </w:r>
      <w:r w:rsidRPr="004258DD">
        <w:rPr>
          <w:rFonts w:ascii="Times New Roman" w:hAnsi="Times New Roman" w:cs="Times New Roman"/>
          <w:spacing w:val="-33"/>
        </w:rPr>
        <w:t xml:space="preserve"> </w:t>
      </w:r>
      <w:r w:rsidRPr="004258DD">
        <w:rPr>
          <w:rFonts w:ascii="Times New Roman" w:hAnsi="Times New Roman" w:cs="Times New Roman"/>
        </w:rPr>
        <w:t>plans</w:t>
      </w:r>
      <w:r w:rsidRPr="004258DD">
        <w:rPr>
          <w:rFonts w:ascii="Times New Roman" w:hAnsi="Times New Roman" w:cs="Times New Roman"/>
          <w:spacing w:val="-34"/>
        </w:rPr>
        <w:t xml:space="preserve"> </w:t>
      </w:r>
      <w:r w:rsidRPr="004258DD">
        <w:rPr>
          <w:rFonts w:ascii="Times New Roman" w:hAnsi="Times New Roman" w:cs="Times New Roman"/>
        </w:rPr>
        <w:t>and</w:t>
      </w:r>
      <w:r w:rsidRPr="004258DD">
        <w:rPr>
          <w:rFonts w:ascii="Times New Roman" w:hAnsi="Times New Roman" w:cs="Times New Roman"/>
          <w:spacing w:val="-33"/>
        </w:rPr>
        <w:t xml:space="preserve"> </w:t>
      </w:r>
      <w:r w:rsidRPr="004258DD">
        <w:rPr>
          <w:rFonts w:ascii="Times New Roman" w:hAnsi="Times New Roman" w:cs="Times New Roman"/>
        </w:rPr>
        <w:t>barricade</w:t>
      </w:r>
      <w:r w:rsidRPr="004258DD">
        <w:rPr>
          <w:rFonts w:ascii="Times New Roman" w:hAnsi="Times New Roman" w:cs="Times New Roman"/>
          <w:spacing w:val="-35"/>
        </w:rPr>
        <w:t xml:space="preserve"> </w:t>
      </w:r>
      <w:r w:rsidRPr="004258DD">
        <w:rPr>
          <w:rFonts w:ascii="Times New Roman" w:hAnsi="Times New Roman" w:cs="Times New Roman"/>
        </w:rPr>
        <w:t>plans</w:t>
      </w:r>
      <w:r w:rsidRPr="004258DD">
        <w:rPr>
          <w:rFonts w:ascii="Times New Roman" w:hAnsi="Times New Roman" w:cs="Times New Roman"/>
          <w:spacing w:val="-34"/>
        </w:rPr>
        <w:t xml:space="preserve"> </w:t>
      </w:r>
      <w:r w:rsidRPr="004258DD">
        <w:rPr>
          <w:rFonts w:ascii="Times New Roman" w:hAnsi="Times New Roman" w:cs="Times New Roman"/>
        </w:rPr>
        <w:t>shall</w:t>
      </w:r>
      <w:r w:rsidRPr="004258DD">
        <w:rPr>
          <w:rFonts w:ascii="Times New Roman" w:hAnsi="Times New Roman" w:cs="Times New Roman"/>
          <w:spacing w:val="-34"/>
        </w:rPr>
        <w:t xml:space="preserve"> </w:t>
      </w:r>
      <w:r w:rsidRPr="004258DD">
        <w:rPr>
          <w:rFonts w:ascii="Times New Roman" w:hAnsi="Times New Roman" w:cs="Times New Roman"/>
        </w:rPr>
        <w:t>be</w:t>
      </w:r>
      <w:r w:rsidRPr="004258DD">
        <w:rPr>
          <w:rFonts w:ascii="Times New Roman" w:hAnsi="Times New Roman" w:cs="Times New Roman"/>
          <w:spacing w:val="-34"/>
        </w:rPr>
        <w:t xml:space="preserve"> </w:t>
      </w:r>
      <w:r w:rsidRPr="004258DD">
        <w:rPr>
          <w:rFonts w:ascii="Times New Roman" w:hAnsi="Times New Roman" w:cs="Times New Roman"/>
        </w:rPr>
        <w:t>submitted</w:t>
      </w:r>
      <w:r w:rsidRPr="004258DD">
        <w:rPr>
          <w:rFonts w:ascii="Times New Roman" w:hAnsi="Times New Roman" w:cs="Times New Roman"/>
          <w:spacing w:val="-34"/>
        </w:rPr>
        <w:t xml:space="preserve"> </w:t>
      </w:r>
      <w:r w:rsidRPr="004258DD">
        <w:rPr>
          <w:rFonts w:ascii="Times New Roman" w:hAnsi="Times New Roman" w:cs="Times New Roman"/>
        </w:rPr>
        <w:t>for</w:t>
      </w:r>
      <w:r w:rsidRPr="004258DD">
        <w:rPr>
          <w:rFonts w:ascii="Times New Roman" w:hAnsi="Times New Roman" w:cs="Times New Roman"/>
          <w:spacing w:val="-34"/>
        </w:rPr>
        <w:t xml:space="preserve"> </w:t>
      </w:r>
      <w:r w:rsidRPr="004258DD">
        <w:rPr>
          <w:rFonts w:ascii="Times New Roman" w:hAnsi="Times New Roman" w:cs="Times New Roman"/>
        </w:rPr>
        <w:t>approval</w:t>
      </w:r>
      <w:r w:rsidRPr="004258DD">
        <w:rPr>
          <w:rFonts w:ascii="Times New Roman" w:hAnsi="Times New Roman" w:cs="Times New Roman"/>
          <w:spacing w:val="-34"/>
        </w:rPr>
        <w:t xml:space="preserve"> </w:t>
      </w:r>
      <w:r w:rsidRPr="004258DD">
        <w:rPr>
          <w:rFonts w:ascii="Times New Roman" w:hAnsi="Times New Roman" w:cs="Times New Roman"/>
        </w:rPr>
        <w:t>to</w:t>
      </w:r>
      <w:r w:rsidRPr="004258DD">
        <w:rPr>
          <w:rFonts w:ascii="Times New Roman" w:hAnsi="Times New Roman" w:cs="Times New Roman"/>
          <w:spacing w:val="-34"/>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County Engineer</w:t>
      </w:r>
      <w:r w:rsidRPr="004258DD">
        <w:rPr>
          <w:rFonts w:ascii="Times New Roman" w:hAnsi="Times New Roman" w:cs="Times New Roman"/>
          <w:spacing w:val="-7"/>
        </w:rPr>
        <w:t xml:space="preserve"> </w:t>
      </w:r>
      <w:r w:rsidRPr="004258DD">
        <w:rPr>
          <w:rFonts w:ascii="Times New Roman" w:hAnsi="Times New Roman" w:cs="Times New Roman"/>
        </w:rPr>
        <w:t>prior</w:t>
      </w:r>
      <w:r w:rsidRPr="004258DD">
        <w:rPr>
          <w:rFonts w:ascii="Times New Roman" w:hAnsi="Times New Roman" w:cs="Times New Roman"/>
          <w:spacing w:val="-7"/>
        </w:rPr>
        <w:t xml:space="preserve"> </w:t>
      </w:r>
      <w:r w:rsidRPr="004258DD">
        <w:rPr>
          <w:rFonts w:ascii="Times New Roman" w:hAnsi="Times New Roman" w:cs="Times New Roman"/>
        </w:rPr>
        <w:t>to</w:t>
      </w:r>
      <w:r w:rsidRPr="004258DD">
        <w:rPr>
          <w:rFonts w:ascii="Times New Roman" w:hAnsi="Times New Roman" w:cs="Times New Roman"/>
          <w:spacing w:val="-8"/>
        </w:rPr>
        <w:t xml:space="preserve"> </w:t>
      </w:r>
      <w:r w:rsidRPr="004258DD">
        <w:rPr>
          <w:rFonts w:ascii="Times New Roman" w:hAnsi="Times New Roman" w:cs="Times New Roman"/>
        </w:rPr>
        <w:t>the</w:t>
      </w:r>
      <w:r w:rsidRPr="004258DD">
        <w:rPr>
          <w:rFonts w:ascii="Times New Roman" w:hAnsi="Times New Roman" w:cs="Times New Roman"/>
          <w:spacing w:val="-8"/>
        </w:rPr>
        <w:t xml:space="preserve"> </w:t>
      </w:r>
      <w:r w:rsidRPr="004258DD">
        <w:rPr>
          <w:rFonts w:ascii="Times New Roman" w:hAnsi="Times New Roman" w:cs="Times New Roman"/>
        </w:rPr>
        <w:t>start</w:t>
      </w:r>
      <w:r w:rsidRPr="004258DD">
        <w:rPr>
          <w:rFonts w:ascii="Times New Roman" w:hAnsi="Times New Roman" w:cs="Times New Roman"/>
          <w:spacing w:val="-7"/>
        </w:rPr>
        <w:t xml:space="preserve"> </w:t>
      </w:r>
      <w:r w:rsidRPr="004258DD">
        <w:rPr>
          <w:rFonts w:ascii="Times New Roman" w:hAnsi="Times New Roman" w:cs="Times New Roman"/>
        </w:rPr>
        <w:t>of</w:t>
      </w:r>
      <w:r w:rsidRPr="004258DD">
        <w:rPr>
          <w:rFonts w:ascii="Times New Roman" w:hAnsi="Times New Roman" w:cs="Times New Roman"/>
          <w:spacing w:val="-7"/>
        </w:rPr>
        <w:t xml:space="preserve"> </w:t>
      </w:r>
      <w:r w:rsidRPr="004258DD">
        <w:rPr>
          <w:rFonts w:ascii="Times New Roman" w:hAnsi="Times New Roman" w:cs="Times New Roman"/>
        </w:rPr>
        <w:t>any</w:t>
      </w:r>
      <w:r w:rsidRPr="004258DD">
        <w:rPr>
          <w:rFonts w:ascii="Times New Roman" w:hAnsi="Times New Roman" w:cs="Times New Roman"/>
          <w:spacing w:val="-8"/>
        </w:rPr>
        <w:t xml:space="preserve"> </w:t>
      </w:r>
      <w:r w:rsidRPr="004258DD">
        <w:rPr>
          <w:rFonts w:ascii="Times New Roman" w:hAnsi="Times New Roman" w:cs="Times New Roman"/>
        </w:rPr>
        <w:t>construction.</w:t>
      </w:r>
    </w:p>
    <w:p w:rsidR="00277ED5" w:rsidRPr="004258DD" w:rsidRDefault="00AC371E">
      <w:pPr>
        <w:pStyle w:val="ListParagraph"/>
        <w:numPr>
          <w:ilvl w:val="0"/>
          <w:numId w:val="17"/>
        </w:numPr>
        <w:tabs>
          <w:tab w:val="left" w:pos="1221"/>
        </w:tabs>
        <w:spacing w:before="209" w:line="220" w:lineRule="auto"/>
        <w:ind w:right="840" w:hanging="392"/>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Developer</w:t>
      </w:r>
      <w:r w:rsidRPr="004258DD">
        <w:rPr>
          <w:rFonts w:ascii="Times New Roman" w:hAnsi="Times New Roman" w:cs="Times New Roman"/>
          <w:spacing w:val="-17"/>
        </w:rPr>
        <w:t xml:space="preserve"> </w:t>
      </w:r>
      <w:r w:rsidRPr="004258DD">
        <w:rPr>
          <w:rFonts w:ascii="Times New Roman" w:hAnsi="Times New Roman" w:cs="Times New Roman"/>
        </w:rPr>
        <w:t>shall</w:t>
      </w:r>
      <w:r w:rsidRPr="004258DD">
        <w:rPr>
          <w:rFonts w:ascii="Times New Roman" w:hAnsi="Times New Roman" w:cs="Times New Roman"/>
          <w:spacing w:val="-16"/>
        </w:rPr>
        <w:t xml:space="preserve"> </w:t>
      </w:r>
      <w:r w:rsidRPr="004258DD">
        <w:rPr>
          <w:rFonts w:ascii="Times New Roman" w:hAnsi="Times New Roman" w:cs="Times New Roman"/>
        </w:rPr>
        <w:t>post</w:t>
      </w:r>
      <w:r w:rsidRPr="004258DD">
        <w:rPr>
          <w:rFonts w:ascii="Times New Roman" w:hAnsi="Times New Roman" w:cs="Times New Roman"/>
          <w:spacing w:val="-17"/>
        </w:rPr>
        <w:t xml:space="preserve"> </w:t>
      </w:r>
      <w:r w:rsidRPr="004258DD">
        <w:rPr>
          <w:rFonts w:ascii="Times New Roman" w:hAnsi="Times New Roman" w:cs="Times New Roman"/>
        </w:rPr>
        <w:t>a</w:t>
      </w:r>
      <w:r w:rsidRPr="004258DD">
        <w:rPr>
          <w:rFonts w:ascii="Times New Roman" w:hAnsi="Times New Roman" w:cs="Times New Roman"/>
          <w:spacing w:val="-15"/>
        </w:rPr>
        <w:t xml:space="preserve"> </w:t>
      </w:r>
      <w:r w:rsidRPr="004258DD">
        <w:rPr>
          <w:rFonts w:ascii="Times New Roman" w:hAnsi="Times New Roman" w:cs="Times New Roman"/>
        </w:rPr>
        <w:t>sign</w:t>
      </w:r>
      <w:r w:rsidRPr="004258DD">
        <w:rPr>
          <w:rFonts w:ascii="Times New Roman" w:hAnsi="Times New Roman" w:cs="Times New Roman"/>
          <w:spacing w:val="-17"/>
        </w:rPr>
        <w:t xml:space="preserve"> </w:t>
      </w:r>
      <w:r w:rsidRPr="004258DD">
        <w:rPr>
          <w:rFonts w:ascii="Times New Roman" w:hAnsi="Times New Roman" w:cs="Times New Roman"/>
        </w:rPr>
        <w:t>at</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entrance</w:t>
      </w:r>
      <w:r w:rsidRPr="004258DD">
        <w:rPr>
          <w:rFonts w:ascii="Times New Roman" w:hAnsi="Times New Roman" w:cs="Times New Roman"/>
          <w:spacing w:val="-16"/>
        </w:rPr>
        <w:t xml:space="preserve"> </w:t>
      </w:r>
      <w:r w:rsidRPr="004258DD">
        <w:rPr>
          <w:rFonts w:ascii="Times New Roman" w:hAnsi="Times New Roman" w:cs="Times New Roman"/>
        </w:rPr>
        <w:t>to</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subdivision</w:t>
      </w:r>
      <w:r w:rsidRPr="004258DD">
        <w:rPr>
          <w:rFonts w:ascii="Times New Roman" w:hAnsi="Times New Roman" w:cs="Times New Roman"/>
          <w:spacing w:val="-16"/>
        </w:rPr>
        <w:t xml:space="preserve"> </w:t>
      </w:r>
      <w:r w:rsidRPr="004258DD">
        <w:rPr>
          <w:rFonts w:ascii="Times New Roman" w:hAnsi="Times New Roman" w:cs="Times New Roman"/>
        </w:rPr>
        <w:t>which</w:t>
      </w:r>
      <w:r w:rsidRPr="004258DD">
        <w:rPr>
          <w:rFonts w:ascii="Times New Roman" w:hAnsi="Times New Roman" w:cs="Times New Roman"/>
          <w:spacing w:val="-17"/>
        </w:rPr>
        <w:t xml:space="preserve"> </w:t>
      </w:r>
      <w:r w:rsidRPr="004258DD">
        <w:rPr>
          <w:rFonts w:ascii="Times New Roman" w:hAnsi="Times New Roman" w:cs="Times New Roman"/>
        </w:rPr>
        <w:t>states</w:t>
      </w:r>
      <w:r w:rsidRPr="004258DD">
        <w:rPr>
          <w:rFonts w:ascii="Times New Roman" w:hAnsi="Times New Roman" w:cs="Times New Roman"/>
          <w:spacing w:val="-15"/>
        </w:rPr>
        <w:t xml:space="preserve"> </w:t>
      </w:r>
      <w:r w:rsidRPr="004258DD">
        <w:rPr>
          <w:rFonts w:ascii="Times New Roman" w:hAnsi="Times New Roman" w:cs="Times New Roman"/>
        </w:rPr>
        <w:t>that</w:t>
      </w:r>
      <w:r w:rsidRPr="004258DD">
        <w:rPr>
          <w:rFonts w:ascii="Times New Roman" w:hAnsi="Times New Roman" w:cs="Times New Roman"/>
          <w:spacing w:val="-17"/>
        </w:rPr>
        <w:t xml:space="preserve"> </w:t>
      </w:r>
      <w:r w:rsidRPr="004258DD">
        <w:rPr>
          <w:rFonts w:ascii="Times New Roman" w:hAnsi="Times New Roman" w:cs="Times New Roman"/>
        </w:rPr>
        <w:t xml:space="preserve">said </w:t>
      </w:r>
      <w:r w:rsidRPr="004258DD">
        <w:rPr>
          <w:rFonts w:ascii="Times New Roman" w:hAnsi="Times New Roman" w:cs="Times New Roman"/>
          <w:w w:val="95"/>
        </w:rPr>
        <w:t>subdivision</w:t>
      </w:r>
      <w:r w:rsidRPr="004258DD">
        <w:rPr>
          <w:rFonts w:ascii="Times New Roman" w:hAnsi="Times New Roman" w:cs="Times New Roman"/>
          <w:spacing w:val="-22"/>
          <w:w w:val="95"/>
        </w:rPr>
        <w:t xml:space="preserve"> </w:t>
      </w:r>
      <w:r w:rsidRPr="004258DD">
        <w:rPr>
          <w:rFonts w:ascii="Times New Roman" w:hAnsi="Times New Roman" w:cs="Times New Roman"/>
          <w:w w:val="95"/>
        </w:rPr>
        <w:t>has</w:t>
      </w:r>
      <w:r w:rsidRPr="004258DD">
        <w:rPr>
          <w:rFonts w:ascii="Times New Roman" w:hAnsi="Times New Roman" w:cs="Times New Roman"/>
          <w:spacing w:val="-20"/>
          <w:w w:val="95"/>
        </w:rPr>
        <w:t xml:space="preserve"> </w:t>
      </w:r>
      <w:r w:rsidRPr="004258DD">
        <w:rPr>
          <w:rFonts w:ascii="Times New Roman" w:hAnsi="Times New Roman" w:cs="Times New Roman"/>
          <w:w w:val="95"/>
        </w:rPr>
        <w:t>been</w:t>
      </w:r>
      <w:r w:rsidRPr="004258DD">
        <w:rPr>
          <w:rFonts w:ascii="Times New Roman" w:hAnsi="Times New Roman" w:cs="Times New Roman"/>
          <w:spacing w:val="-21"/>
          <w:w w:val="95"/>
        </w:rPr>
        <w:t xml:space="preserve"> </w:t>
      </w:r>
      <w:r w:rsidRPr="004258DD">
        <w:rPr>
          <w:rFonts w:ascii="Times New Roman" w:hAnsi="Times New Roman" w:cs="Times New Roman"/>
          <w:w w:val="95"/>
        </w:rPr>
        <w:t>approved</w:t>
      </w:r>
      <w:r w:rsidRPr="004258DD">
        <w:rPr>
          <w:rFonts w:ascii="Times New Roman" w:hAnsi="Times New Roman" w:cs="Times New Roman"/>
          <w:spacing w:val="-21"/>
          <w:w w:val="95"/>
        </w:rPr>
        <w:t xml:space="preserve"> </w:t>
      </w:r>
      <w:r w:rsidRPr="004258DD">
        <w:rPr>
          <w:rFonts w:ascii="Times New Roman" w:hAnsi="Times New Roman" w:cs="Times New Roman"/>
          <w:w w:val="95"/>
        </w:rPr>
        <w:t>for</w:t>
      </w:r>
      <w:r w:rsidRPr="004258DD">
        <w:rPr>
          <w:rFonts w:ascii="Times New Roman" w:hAnsi="Times New Roman" w:cs="Times New Roman"/>
          <w:spacing w:val="-21"/>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sign</w:t>
      </w:r>
      <w:r w:rsidRPr="004258DD">
        <w:rPr>
          <w:rFonts w:ascii="Times New Roman" w:hAnsi="Times New Roman" w:cs="Times New Roman"/>
          <w:spacing w:val="-21"/>
          <w:w w:val="95"/>
        </w:rPr>
        <w:t xml:space="preserve"> </w:t>
      </w:r>
      <w:r w:rsidRPr="004258DD">
        <w:rPr>
          <w:rFonts w:ascii="Times New Roman" w:hAnsi="Times New Roman" w:cs="Times New Roman"/>
          <w:w w:val="95"/>
        </w:rPr>
        <w:t>shall</w:t>
      </w:r>
      <w:r w:rsidRPr="004258DD">
        <w:rPr>
          <w:rFonts w:ascii="Times New Roman" w:hAnsi="Times New Roman" w:cs="Times New Roman"/>
          <w:spacing w:val="-21"/>
          <w:w w:val="95"/>
        </w:rPr>
        <w:t xml:space="preserve"> </w:t>
      </w:r>
      <w:r w:rsidRPr="004258DD">
        <w:rPr>
          <w:rFonts w:ascii="Times New Roman" w:hAnsi="Times New Roman" w:cs="Times New Roman"/>
          <w:w w:val="95"/>
        </w:rPr>
        <w:t>be</w:t>
      </w:r>
      <w:r w:rsidRPr="004258DD">
        <w:rPr>
          <w:rFonts w:ascii="Times New Roman" w:hAnsi="Times New Roman" w:cs="Times New Roman"/>
          <w:spacing w:val="-20"/>
          <w:w w:val="95"/>
        </w:rPr>
        <w:t xml:space="preserve"> </w:t>
      </w:r>
      <w:r w:rsidRPr="004258DD">
        <w:rPr>
          <w:rFonts w:ascii="Times New Roman" w:hAnsi="Times New Roman" w:cs="Times New Roman"/>
          <w:w w:val="95"/>
        </w:rPr>
        <w:t>clearly</w:t>
      </w:r>
      <w:r w:rsidRPr="004258DD">
        <w:rPr>
          <w:rFonts w:ascii="Times New Roman" w:hAnsi="Times New Roman" w:cs="Times New Roman"/>
          <w:spacing w:val="-21"/>
          <w:w w:val="95"/>
        </w:rPr>
        <w:t xml:space="preserve"> </w:t>
      </w:r>
      <w:r w:rsidRPr="004258DD">
        <w:rPr>
          <w:rFonts w:ascii="Times New Roman" w:hAnsi="Times New Roman" w:cs="Times New Roman"/>
          <w:w w:val="95"/>
        </w:rPr>
        <w:t>visible</w:t>
      </w:r>
      <w:r w:rsidRPr="004258DD">
        <w:rPr>
          <w:rFonts w:ascii="Times New Roman" w:hAnsi="Times New Roman" w:cs="Times New Roman"/>
          <w:spacing w:val="-23"/>
          <w:w w:val="95"/>
        </w:rPr>
        <w:t xml:space="preserve"> </w:t>
      </w:r>
      <w:r w:rsidRPr="004258DD">
        <w:rPr>
          <w:rFonts w:ascii="Times New Roman" w:hAnsi="Times New Roman" w:cs="Times New Roman"/>
          <w:w w:val="95"/>
        </w:rPr>
        <w:t>and</w:t>
      </w:r>
      <w:r w:rsidRPr="004258DD">
        <w:rPr>
          <w:rFonts w:ascii="Times New Roman" w:hAnsi="Times New Roman" w:cs="Times New Roman"/>
          <w:spacing w:val="-21"/>
          <w:w w:val="95"/>
        </w:rPr>
        <w:t xml:space="preserve"> </w:t>
      </w:r>
      <w:r w:rsidRPr="004258DD">
        <w:rPr>
          <w:rFonts w:ascii="Times New Roman" w:hAnsi="Times New Roman" w:cs="Times New Roman"/>
          <w:w w:val="95"/>
        </w:rPr>
        <w:t>shall</w:t>
      </w:r>
      <w:r w:rsidRPr="004258DD">
        <w:rPr>
          <w:rFonts w:ascii="Times New Roman" w:hAnsi="Times New Roman" w:cs="Times New Roman"/>
          <w:spacing w:val="-21"/>
          <w:w w:val="95"/>
        </w:rPr>
        <w:t xml:space="preserve"> </w:t>
      </w:r>
      <w:r w:rsidRPr="004258DD">
        <w:rPr>
          <w:rFonts w:ascii="Times New Roman" w:hAnsi="Times New Roman" w:cs="Times New Roman"/>
          <w:w w:val="95"/>
        </w:rPr>
        <w:t>be posted</w:t>
      </w:r>
      <w:r w:rsidRPr="004258DD">
        <w:rPr>
          <w:rFonts w:ascii="Times New Roman" w:hAnsi="Times New Roman" w:cs="Times New Roman"/>
          <w:spacing w:val="-23"/>
          <w:w w:val="95"/>
        </w:rPr>
        <w:t xml:space="preserve"> </w:t>
      </w:r>
      <w:r w:rsidRPr="004258DD">
        <w:rPr>
          <w:rFonts w:ascii="Times New Roman" w:hAnsi="Times New Roman" w:cs="Times New Roman"/>
          <w:w w:val="95"/>
        </w:rPr>
        <w:t>prior</w:t>
      </w:r>
      <w:r w:rsidRPr="004258DD">
        <w:rPr>
          <w:rFonts w:ascii="Times New Roman" w:hAnsi="Times New Roman" w:cs="Times New Roman"/>
          <w:spacing w:val="-24"/>
          <w:w w:val="95"/>
        </w:rPr>
        <w:t xml:space="preserve"> </w:t>
      </w:r>
      <w:r w:rsidRPr="004258DD">
        <w:rPr>
          <w:rFonts w:ascii="Times New Roman" w:hAnsi="Times New Roman" w:cs="Times New Roman"/>
          <w:w w:val="95"/>
        </w:rPr>
        <w:t>to</w:t>
      </w:r>
      <w:r w:rsidRPr="004258DD">
        <w:rPr>
          <w:rFonts w:ascii="Times New Roman" w:hAnsi="Times New Roman" w:cs="Times New Roman"/>
          <w:spacing w:val="-23"/>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11"/>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Developer</w:t>
      </w:r>
      <w:r w:rsidRPr="004258DD">
        <w:rPr>
          <w:rFonts w:ascii="Times New Roman" w:hAnsi="Times New Roman" w:cs="Times New Roman"/>
          <w:spacing w:val="-24"/>
          <w:w w:val="95"/>
        </w:rPr>
        <w:t xml:space="preserve"> </w:t>
      </w:r>
      <w:r w:rsidRPr="004258DD">
        <w:rPr>
          <w:rFonts w:ascii="Times New Roman" w:hAnsi="Times New Roman" w:cs="Times New Roman"/>
          <w:w w:val="95"/>
        </w:rPr>
        <w:t>shall</w:t>
      </w:r>
      <w:r w:rsidRPr="004258DD">
        <w:rPr>
          <w:rFonts w:ascii="Times New Roman" w:hAnsi="Times New Roman" w:cs="Times New Roman"/>
          <w:spacing w:val="-23"/>
          <w:w w:val="95"/>
        </w:rPr>
        <w:t xml:space="preserve"> </w:t>
      </w:r>
      <w:r w:rsidRPr="004258DD">
        <w:rPr>
          <w:rFonts w:ascii="Times New Roman" w:hAnsi="Times New Roman" w:cs="Times New Roman"/>
          <w:w w:val="95"/>
        </w:rPr>
        <w:t>be</w:t>
      </w:r>
      <w:r w:rsidRPr="004258DD">
        <w:rPr>
          <w:rFonts w:ascii="Times New Roman" w:hAnsi="Times New Roman" w:cs="Times New Roman"/>
          <w:spacing w:val="-23"/>
          <w:w w:val="95"/>
        </w:rPr>
        <w:t xml:space="preserve"> </w:t>
      </w:r>
      <w:r w:rsidRPr="004258DD">
        <w:rPr>
          <w:rFonts w:ascii="Times New Roman" w:hAnsi="Times New Roman" w:cs="Times New Roman"/>
          <w:w w:val="95"/>
        </w:rPr>
        <w:t>responsible</w:t>
      </w:r>
      <w:r w:rsidRPr="004258DD">
        <w:rPr>
          <w:rFonts w:ascii="Times New Roman" w:hAnsi="Times New Roman" w:cs="Times New Roman"/>
          <w:spacing w:val="-23"/>
          <w:w w:val="95"/>
        </w:rPr>
        <w:t xml:space="preserve"> </w:t>
      </w:r>
      <w:r w:rsidRPr="004258DD">
        <w:rPr>
          <w:rFonts w:ascii="Times New Roman" w:hAnsi="Times New Roman" w:cs="Times New Roman"/>
          <w:w w:val="95"/>
        </w:rPr>
        <w:t>for</w:t>
      </w:r>
      <w:r w:rsidRPr="004258DD">
        <w:rPr>
          <w:rFonts w:ascii="Times New Roman" w:hAnsi="Times New Roman" w:cs="Times New Roman"/>
          <w:spacing w:val="-23"/>
          <w:w w:val="95"/>
        </w:rPr>
        <w:t xml:space="preserve"> </w:t>
      </w:r>
      <w:r w:rsidRPr="004258DD">
        <w:rPr>
          <w:rFonts w:ascii="Times New Roman" w:hAnsi="Times New Roman" w:cs="Times New Roman"/>
          <w:w w:val="95"/>
        </w:rPr>
        <w:t>maintaining</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sign</w:t>
      </w:r>
      <w:r w:rsidRPr="004258DD">
        <w:rPr>
          <w:rFonts w:ascii="Times New Roman" w:hAnsi="Times New Roman" w:cs="Times New Roman"/>
          <w:spacing w:val="-23"/>
          <w:w w:val="95"/>
        </w:rPr>
        <w:t xml:space="preserve"> </w:t>
      </w:r>
      <w:r w:rsidRPr="004258DD">
        <w:rPr>
          <w:rFonts w:ascii="Times New Roman" w:hAnsi="Times New Roman" w:cs="Times New Roman"/>
          <w:spacing w:val="-3"/>
          <w:w w:val="95"/>
        </w:rPr>
        <w:t xml:space="preserve">until </w:t>
      </w:r>
      <w:r w:rsidRPr="004258DD">
        <w:rPr>
          <w:rFonts w:ascii="Times New Roman" w:hAnsi="Times New Roman" w:cs="Times New Roman"/>
        </w:rPr>
        <w:t>the</w:t>
      </w:r>
      <w:r w:rsidRPr="004258DD">
        <w:rPr>
          <w:rFonts w:ascii="Times New Roman" w:hAnsi="Times New Roman" w:cs="Times New Roman"/>
          <w:spacing w:val="-36"/>
        </w:rPr>
        <w:t xml:space="preserve"> </w:t>
      </w:r>
      <w:r w:rsidRPr="004258DD">
        <w:rPr>
          <w:rFonts w:ascii="Times New Roman" w:hAnsi="Times New Roman" w:cs="Times New Roman"/>
        </w:rPr>
        <w:t>Maintenance</w:t>
      </w:r>
      <w:r w:rsidRPr="004258DD">
        <w:rPr>
          <w:rFonts w:ascii="Times New Roman" w:hAnsi="Times New Roman" w:cs="Times New Roman"/>
          <w:spacing w:val="-36"/>
        </w:rPr>
        <w:t xml:space="preserve"> </w:t>
      </w:r>
      <w:r w:rsidRPr="004258DD">
        <w:rPr>
          <w:rFonts w:ascii="Times New Roman" w:hAnsi="Times New Roman" w:cs="Times New Roman"/>
        </w:rPr>
        <w:t>Bond</w:t>
      </w:r>
      <w:r w:rsidRPr="004258DD">
        <w:rPr>
          <w:rFonts w:ascii="Times New Roman" w:hAnsi="Times New Roman" w:cs="Times New Roman"/>
          <w:spacing w:val="-35"/>
        </w:rPr>
        <w:t xml:space="preserve"> </w:t>
      </w:r>
      <w:r w:rsidRPr="004258DD">
        <w:rPr>
          <w:rFonts w:ascii="Times New Roman" w:hAnsi="Times New Roman" w:cs="Times New Roman"/>
        </w:rPr>
        <w:t>expires.</w:t>
      </w:r>
      <w:r w:rsidRPr="004258DD">
        <w:rPr>
          <w:rFonts w:ascii="Times New Roman" w:hAnsi="Times New Roman" w:cs="Times New Roman"/>
          <w:spacing w:val="-9"/>
        </w:rPr>
        <w:t xml:space="preserve"> </w:t>
      </w:r>
      <w:r w:rsidRPr="004258DD">
        <w:rPr>
          <w:rFonts w:ascii="Times New Roman" w:hAnsi="Times New Roman" w:cs="Times New Roman"/>
        </w:rPr>
        <w:t>See</w:t>
      </w:r>
      <w:r w:rsidRPr="004258DD">
        <w:rPr>
          <w:rFonts w:ascii="Times New Roman" w:hAnsi="Times New Roman" w:cs="Times New Roman"/>
          <w:spacing w:val="-36"/>
        </w:rPr>
        <w:t xml:space="preserve"> </w:t>
      </w:r>
      <w:r w:rsidRPr="004258DD">
        <w:rPr>
          <w:rFonts w:ascii="Times New Roman" w:hAnsi="Times New Roman" w:cs="Times New Roman"/>
        </w:rPr>
        <w:t>Article</w:t>
      </w:r>
      <w:r w:rsidRPr="004258DD">
        <w:rPr>
          <w:rFonts w:ascii="Times New Roman" w:hAnsi="Times New Roman" w:cs="Times New Roman"/>
          <w:spacing w:val="-35"/>
        </w:rPr>
        <w:t xml:space="preserve"> </w:t>
      </w:r>
      <w:r w:rsidRPr="004258DD">
        <w:rPr>
          <w:rFonts w:ascii="Times New Roman" w:hAnsi="Times New Roman" w:cs="Times New Roman"/>
        </w:rPr>
        <w:t>7</w:t>
      </w:r>
      <w:r w:rsidRPr="004258DD">
        <w:rPr>
          <w:rFonts w:ascii="Times New Roman" w:hAnsi="Times New Roman" w:cs="Times New Roman"/>
          <w:spacing w:val="-35"/>
        </w:rPr>
        <w:t xml:space="preserve"> </w:t>
      </w:r>
      <w:r w:rsidRPr="004258DD">
        <w:rPr>
          <w:rFonts w:ascii="Times New Roman" w:hAnsi="Times New Roman" w:cs="Times New Roman"/>
        </w:rPr>
        <w:t>-</w:t>
      </w:r>
      <w:r w:rsidRPr="004258DD">
        <w:rPr>
          <w:rFonts w:ascii="Times New Roman" w:hAnsi="Times New Roman" w:cs="Times New Roman"/>
          <w:spacing w:val="-35"/>
        </w:rPr>
        <w:t xml:space="preserve"> </w:t>
      </w:r>
      <w:r w:rsidRPr="004258DD">
        <w:rPr>
          <w:rFonts w:ascii="Times New Roman" w:hAnsi="Times New Roman" w:cs="Times New Roman"/>
        </w:rPr>
        <w:t>Construction</w:t>
      </w:r>
      <w:r w:rsidRPr="004258DD">
        <w:rPr>
          <w:rFonts w:ascii="Times New Roman" w:hAnsi="Times New Roman" w:cs="Times New Roman"/>
          <w:spacing w:val="-35"/>
        </w:rPr>
        <w:t xml:space="preserve"> </w:t>
      </w:r>
      <w:r w:rsidRPr="004258DD">
        <w:rPr>
          <w:rFonts w:ascii="Times New Roman" w:hAnsi="Times New Roman" w:cs="Times New Roman"/>
        </w:rPr>
        <w:t>Standards</w:t>
      </w:r>
      <w:r w:rsidRPr="004258DD">
        <w:rPr>
          <w:rFonts w:ascii="Times New Roman" w:hAnsi="Times New Roman" w:cs="Times New Roman"/>
          <w:spacing w:val="-35"/>
        </w:rPr>
        <w:t xml:space="preserve"> </w:t>
      </w:r>
      <w:r w:rsidRPr="004258DD">
        <w:rPr>
          <w:rFonts w:ascii="Times New Roman" w:hAnsi="Times New Roman" w:cs="Times New Roman"/>
        </w:rPr>
        <w:t>for</w:t>
      </w:r>
      <w:r w:rsidRPr="004258DD">
        <w:rPr>
          <w:rFonts w:ascii="Times New Roman" w:hAnsi="Times New Roman" w:cs="Times New Roman"/>
          <w:spacing w:val="-35"/>
        </w:rPr>
        <w:t xml:space="preserve"> </w:t>
      </w:r>
      <w:r w:rsidRPr="004258DD">
        <w:rPr>
          <w:rFonts w:ascii="Times New Roman" w:hAnsi="Times New Roman" w:cs="Times New Roman"/>
        </w:rPr>
        <w:t>sign</w:t>
      </w:r>
      <w:r w:rsidRPr="004258DD">
        <w:rPr>
          <w:rFonts w:ascii="Times New Roman" w:hAnsi="Times New Roman" w:cs="Times New Roman"/>
          <w:spacing w:val="-36"/>
        </w:rPr>
        <w:t xml:space="preserve"> </w:t>
      </w:r>
      <w:r w:rsidRPr="004258DD">
        <w:rPr>
          <w:rFonts w:ascii="Times New Roman" w:hAnsi="Times New Roman" w:cs="Times New Roman"/>
        </w:rPr>
        <w:t>details.</w:t>
      </w:r>
    </w:p>
    <w:p w:rsidR="00277ED5" w:rsidRPr="004258DD" w:rsidRDefault="00AC371E">
      <w:pPr>
        <w:pStyle w:val="ListParagraph"/>
        <w:numPr>
          <w:ilvl w:val="0"/>
          <w:numId w:val="17"/>
        </w:numPr>
        <w:tabs>
          <w:tab w:val="left" w:pos="1221"/>
        </w:tabs>
        <w:spacing w:before="207" w:line="220" w:lineRule="auto"/>
        <w:ind w:right="838" w:hanging="356"/>
        <w:rPr>
          <w:rFonts w:ascii="Times New Roman" w:hAnsi="Times New Roman" w:cs="Times New Roman"/>
        </w:rPr>
      </w:pPr>
      <w:r w:rsidRPr="004258DD">
        <w:rPr>
          <w:rFonts w:ascii="Times New Roman" w:hAnsi="Times New Roman" w:cs="Times New Roman"/>
          <w:w w:val="95"/>
        </w:rPr>
        <w:t>During</w:t>
      </w:r>
      <w:r w:rsidRPr="004258DD">
        <w:rPr>
          <w:rFonts w:ascii="Times New Roman" w:hAnsi="Times New Roman" w:cs="Times New Roman"/>
          <w:spacing w:val="-13"/>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12"/>
          <w:w w:val="95"/>
        </w:rPr>
        <w:t xml:space="preserve"> </w:t>
      </w:r>
      <w:r w:rsidRPr="004258DD">
        <w:rPr>
          <w:rFonts w:ascii="Times New Roman" w:hAnsi="Times New Roman" w:cs="Times New Roman"/>
          <w:w w:val="95"/>
        </w:rPr>
        <w:t>of</w:t>
      </w:r>
      <w:r w:rsidRPr="004258DD">
        <w:rPr>
          <w:rFonts w:ascii="Times New Roman" w:hAnsi="Times New Roman" w:cs="Times New Roman"/>
          <w:spacing w:val="-14"/>
          <w:w w:val="95"/>
        </w:rPr>
        <w:t xml:space="preserve"> </w:t>
      </w:r>
      <w:r w:rsidRPr="004258DD">
        <w:rPr>
          <w:rFonts w:ascii="Times New Roman" w:hAnsi="Times New Roman" w:cs="Times New Roman"/>
          <w:w w:val="95"/>
        </w:rPr>
        <w:t>roadway</w:t>
      </w:r>
      <w:r w:rsidRPr="004258DD">
        <w:rPr>
          <w:rFonts w:ascii="Times New Roman" w:hAnsi="Times New Roman" w:cs="Times New Roman"/>
          <w:spacing w:val="-12"/>
          <w:w w:val="95"/>
        </w:rPr>
        <w:t xml:space="preserve"> </w:t>
      </w:r>
      <w:r w:rsidRPr="004258DD">
        <w:rPr>
          <w:rFonts w:ascii="Times New Roman" w:hAnsi="Times New Roman" w:cs="Times New Roman"/>
          <w:w w:val="95"/>
        </w:rPr>
        <w:t>infrastructure</w:t>
      </w:r>
      <w:r w:rsidRPr="004258DD">
        <w:rPr>
          <w:rFonts w:ascii="Times New Roman" w:hAnsi="Times New Roman" w:cs="Times New Roman"/>
          <w:spacing w:val="-12"/>
          <w:w w:val="95"/>
        </w:rPr>
        <w:t xml:space="preserve"> </w:t>
      </w:r>
      <w:r w:rsidRPr="004258DD">
        <w:rPr>
          <w:rFonts w:ascii="Times New Roman" w:hAnsi="Times New Roman" w:cs="Times New Roman"/>
          <w:w w:val="95"/>
        </w:rPr>
        <w:t>improvements,</w:t>
      </w:r>
      <w:r w:rsidRPr="004258DD">
        <w:rPr>
          <w:rFonts w:ascii="Times New Roman" w:hAnsi="Times New Roman" w:cs="Times New Roman"/>
          <w:spacing w:val="-12"/>
          <w:w w:val="95"/>
        </w:rPr>
        <w:t xml:space="preserve"> </w:t>
      </w:r>
      <w:r w:rsidRPr="004258DD">
        <w:rPr>
          <w:rFonts w:ascii="Times New Roman" w:hAnsi="Times New Roman" w:cs="Times New Roman"/>
          <w:w w:val="95"/>
        </w:rPr>
        <w:t>any</w:t>
      </w:r>
      <w:r w:rsidRPr="004258DD">
        <w:rPr>
          <w:rFonts w:ascii="Times New Roman" w:hAnsi="Times New Roman" w:cs="Times New Roman"/>
          <w:spacing w:val="-13"/>
          <w:w w:val="95"/>
        </w:rPr>
        <w:t xml:space="preserve"> </w:t>
      </w:r>
      <w:r w:rsidRPr="004258DD">
        <w:rPr>
          <w:rFonts w:ascii="Times New Roman" w:hAnsi="Times New Roman" w:cs="Times New Roman"/>
          <w:w w:val="95"/>
        </w:rPr>
        <w:t>utility</w:t>
      </w:r>
      <w:r w:rsidRPr="004258DD">
        <w:rPr>
          <w:rFonts w:ascii="Times New Roman" w:hAnsi="Times New Roman" w:cs="Times New Roman"/>
          <w:spacing w:val="-12"/>
          <w:w w:val="95"/>
        </w:rPr>
        <w:t xml:space="preserve"> </w:t>
      </w:r>
      <w:r w:rsidRPr="004258DD">
        <w:rPr>
          <w:rFonts w:ascii="Times New Roman" w:hAnsi="Times New Roman" w:cs="Times New Roman"/>
          <w:w w:val="95"/>
        </w:rPr>
        <w:t>lines</w:t>
      </w:r>
      <w:r w:rsidRPr="004258DD">
        <w:rPr>
          <w:rFonts w:ascii="Times New Roman" w:hAnsi="Times New Roman" w:cs="Times New Roman"/>
          <w:spacing w:val="-13"/>
          <w:w w:val="95"/>
        </w:rPr>
        <w:t xml:space="preserve"> </w:t>
      </w:r>
      <w:r w:rsidRPr="004258DD">
        <w:rPr>
          <w:rFonts w:ascii="Times New Roman" w:hAnsi="Times New Roman" w:cs="Times New Roman"/>
          <w:w w:val="95"/>
        </w:rPr>
        <w:t>are</w:t>
      </w:r>
      <w:r w:rsidRPr="004258DD">
        <w:rPr>
          <w:rFonts w:ascii="Times New Roman" w:hAnsi="Times New Roman" w:cs="Times New Roman"/>
          <w:spacing w:val="-14"/>
          <w:w w:val="95"/>
        </w:rPr>
        <w:t xml:space="preserve"> </w:t>
      </w:r>
      <w:r w:rsidRPr="004258DD">
        <w:rPr>
          <w:rFonts w:ascii="Times New Roman" w:hAnsi="Times New Roman" w:cs="Times New Roman"/>
          <w:w w:val="95"/>
        </w:rPr>
        <w:t>required</w:t>
      </w:r>
      <w:r w:rsidRPr="004258DD">
        <w:rPr>
          <w:rFonts w:ascii="Times New Roman" w:hAnsi="Times New Roman" w:cs="Times New Roman"/>
          <w:spacing w:val="-12"/>
          <w:w w:val="95"/>
        </w:rPr>
        <w:t xml:space="preserve"> </w:t>
      </w:r>
      <w:r w:rsidRPr="004258DD">
        <w:rPr>
          <w:rFonts w:ascii="Times New Roman" w:hAnsi="Times New Roman" w:cs="Times New Roman"/>
          <w:w w:val="95"/>
        </w:rPr>
        <w:t xml:space="preserve">to </w:t>
      </w:r>
      <w:r w:rsidRPr="004258DD">
        <w:rPr>
          <w:rFonts w:ascii="Times New Roman" w:hAnsi="Times New Roman" w:cs="Times New Roman"/>
        </w:rPr>
        <w:t xml:space="preserve">be bored prior to application of the flexible base material. All utility line bores shall be </w:t>
      </w:r>
      <w:r w:rsidRPr="004258DD">
        <w:rPr>
          <w:rFonts w:ascii="Times New Roman" w:hAnsi="Times New Roman" w:cs="Times New Roman"/>
          <w:w w:val="95"/>
        </w:rPr>
        <w:t>encased</w:t>
      </w:r>
      <w:r w:rsidRPr="004258DD">
        <w:rPr>
          <w:rFonts w:ascii="Times New Roman" w:hAnsi="Times New Roman" w:cs="Times New Roman"/>
          <w:spacing w:val="-27"/>
          <w:w w:val="95"/>
        </w:rPr>
        <w:t xml:space="preserve"> </w:t>
      </w:r>
      <w:r w:rsidRPr="004258DD">
        <w:rPr>
          <w:rFonts w:ascii="Times New Roman" w:hAnsi="Times New Roman" w:cs="Times New Roman"/>
          <w:w w:val="95"/>
        </w:rPr>
        <w:t>with</w:t>
      </w:r>
      <w:r w:rsidRPr="004258DD">
        <w:rPr>
          <w:rFonts w:ascii="Times New Roman" w:hAnsi="Times New Roman" w:cs="Times New Roman"/>
          <w:spacing w:val="-26"/>
          <w:w w:val="95"/>
        </w:rPr>
        <w:t xml:space="preserve"> </w:t>
      </w:r>
      <w:r w:rsidRPr="004258DD">
        <w:rPr>
          <w:rFonts w:ascii="Times New Roman" w:hAnsi="Times New Roman" w:cs="Times New Roman"/>
          <w:w w:val="95"/>
        </w:rPr>
        <w:t>a</w:t>
      </w:r>
      <w:r w:rsidRPr="004258DD">
        <w:rPr>
          <w:rFonts w:ascii="Times New Roman" w:hAnsi="Times New Roman" w:cs="Times New Roman"/>
          <w:spacing w:val="-26"/>
          <w:w w:val="95"/>
        </w:rPr>
        <w:t xml:space="preserve"> </w:t>
      </w:r>
      <w:r w:rsidRPr="004258DD">
        <w:rPr>
          <w:rFonts w:ascii="Times New Roman" w:hAnsi="Times New Roman" w:cs="Times New Roman"/>
          <w:w w:val="95"/>
        </w:rPr>
        <w:t>minimum</w:t>
      </w:r>
      <w:r w:rsidRPr="004258DD">
        <w:rPr>
          <w:rFonts w:ascii="Times New Roman" w:hAnsi="Times New Roman" w:cs="Times New Roman"/>
          <w:spacing w:val="-28"/>
          <w:w w:val="95"/>
        </w:rPr>
        <w:t xml:space="preserve"> </w:t>
      </w:r>
      <w:r w:rsidRPr="004258DD">
        <w:rPr>
          <w:rFonts w:ascii="Times New Roman" w:hAnsi="Times New Roman" w:cs="Times New Roman"/>
          <w:w w:val="95"/>
        </w:rPr>
        <w:t>of</w:t>
      </w:r>
      <w:r w:rsidRPr="004258DD">
        <w:rPr>
          <w:rFonts w:ascii="Times New Roman" w:hAnsi="Times New Roman" w:cs="Times New Roman"/>
          <w:spacing w:val="-25"/>
          <w:w w:val="95"/>
        </w:rPr>
        <w:t xml:space="preserve"> </w:t>
      </w:r>
      <w:r w:rsidRPr="004258DD">
        <w:rPr>
          <w:rFonts w:ascii="Times New Roman" w:hAnsi="Times New Roman" w:cs="Times New Roman"/>
          <w:w w:val="95"/>
        </w:rPr>
        <w:t>schedule</w:t>
      </w:r>
      <w:r w:rsidRPr="004258DD">
        <w:rPr>
          <w:rFonts w:ascii="Times New Roman" w:hAnsi="Times New Roman" w:cs="Times New Roman"/>
          <w:spacing w:val="-26"/>
          <w:w w:val="95"/>
        </w:rPr>
        <w:t xml:space="preserve"> </w:t>
      </w:r>
      <w:r w:rsidRPr="004258DD">
        <w:rPr>
          <w:rFonts w:ascii="Times New Roman" w:hAnsi="Times New Roman" w:cs="Times New Roman"/>
          <w:w w:val="95"/>
        </w:rPr>
        <w:t>40</w:t>
      </w:r>
      <w:r w:rsidRPr="004258DD">
        <w:rPr>
          <w:rFonts w:ascii="Times New Roman" w:hAnsi="Times New Roman" w:cs="Times New Roman"/>
          <w:spacing w:val="-27"/>
          <w:w w:val="95"/>
        </w:rPr>
        <w:t xml:space="preserve"> </w:t>
      </w:r>
      <w:r w:rsidRPr="004258DD">
        <w:rPr>
          <w:rFonts w:ascii="Times New Roman" w:hAnsi="Times New Roman" w:cs="Times New Roman"/>
          <w:w w:val="95"/>
        </w:rPr>
        <w:t>steel</w:t>
      </w:r>
      <w:r w:rsidRPr="004258DD">
        <w:rPr>
          <w:rFonts w:ascii="Times New Roman" w:hAnsi="Times New Roman" w:cs="Times New Roman"/>
          <w:spacing w:val="-26"/>
          <w:w w:val="95"/>
        </w:rPr>
        <w:t xml:space="preserve"> </w:t>
      </w:r>
      <w:r w:rsidRPr="004258DD">
        <w:rPr>
          <w:rFonts w:ascii="Times New Roman" w:hAnsi="Times New Roman" w:cs="Times New Roman"/>
          <w:w w:val="95"/>
        </w:rPr>
        <w:t>casing</w:t>
      </w:r>
      <w:r w:rsidRPr="004258DD">
        <w:rPr>
          <w:rFonts w:ascii="Times New Roman" w:hAnsi="Times New Roman" w:cs="Times New Roman"/>
          <w:spacing w:val="-26"/>
          <w:w w:val="95"/>
        </w:rPr>
        <w:t xml:space="preserve"> </w:t>
      </w:r>
      <w:r w:rsidRPr="004258DD">
        <w:rPr>
          <w:rFonts w:ascii="Times New Roman" w:hAnsi="Times New Roman" w:cs="Times New Roman"/>
          <w:w w:val="95"/>
        </w:rPr>
        <w:t>pipe</w:t>
      </w:r>
      <w:r w:rsidRPr="004258DD">
        <w:rPr>
          <w:rFonts w:ascii="Times New Roman" w:hAnsi="Times New Roman" w:cs="Times New Roman"/>
          <w:spacing w:val="-28"/>
          <w:w w:val="95"/>
        </w:rPr>
        <w:t xml:space="preserve"> </w:t>
      </w:r>
      <w:r w:rsidRPr="004258DD">
        <w:rPr>
          <w:rFonts w:ascii="Times New Roman" w:hAnsi="Times New Roman" w:cs="Times New Roman"/>
          <w:w w:val="95"/>
        </w:rPr>
        <w:t>and</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casing</w:t>
      </w:r>
      <w:r w:rsidRPr="004258DD">
        <w:rPr>
          <w:rFonts w:ascii="Times New Roman" w:hAnsi="Times New Roman" w:cs="Times New Roman"/>
          <w:spacing w:val="-26"/>
          <w:w w:val="95"/>
        </w:rPr>
        <w:t xml:space="preserve"> </w:t>
      </w:r>
      <w:r w:rsidRPr="004258DD">
        <w:rPr>
          <w:rFonts w:ascii="Times New Roman" w:hAnsi="Times New Roman" w:cs="Times New Roman"/>
          <w:w w:val="95"/>
        </w:rPr>
        <w:t>ends</w:t>
      </w:r>
      <w:r w:rsidRPr="004258DD">
        <w:rPr>
          <w:rFonts w:ascii="Times New Roman" w:hAnsi="Times New Roman" w:cs="Times New Roman"/>
          <w:spacing w:val="-26"/>
          <w:w w:val="95"/>
        </w:rPr>
        <w:t xml:space="preserve"> </w:t>
      </w:r>
      <w:r w:rsidRPr="004258DD">
        <w:rPr>
          <w:rFonts w:ascii="Times New Roman" w:hAnsi="Times New Roman" w:cs="Times New Roman"/>
          <w:w w:val="95"/>
        </w:rPr>
        <w:t>shall</w:t>
      </w:r>
      <w:r w:rsidRPr="004258DD">
        <w:rPr>
          <w:rFonts w:ascii="Times New Roman" w:hAnsi="Times New Roman" w:cs="Times New Roman"/>
          <w:spacing w:val="-27"/>
          <w:w w:val="95"/>
        </w:rPr>
        <w:t xml:space="preserve"> </w:t>
      </w:r>
      <w:r w:rsidRPr="004258DD">
        <w:rPr>
          <w:rFonts w:ascii="Times New Roman" w:hAnsi="Times New Roman" w:cs="Times New Roman"/>
          <w:w w:val="95"/>
        </w:rPr>
        <w:t>be</w:t>
      </w:r>
      <w:r w:rsidRPr="004258DD">
        <w:rPr>
          <w:rFonts w:ascii="Times New Roman" w:hAnsi="Times New Roman" w:cs="Times New Roman"/>
          <w:spacing w:val="-27"/>
          <w:w w:val="95"/>
        </w:rPr>
        <w:t xml:space="preserve"> </w:t>
      </w:r>
      <w:r w:rsidRPr="004258DD">
        <w:rPr>
          <w:rFonts w:ascii="Times New Roman" w:hAnsi="Times New Roman" w:cs="Times New Roman"/>
          <w:w w:val="95"/>
        </w:rPr>
        <w:t xml:space="preserve">sealed </w:t>
      </w:r>
      <w:r w:rsidRPr="004258DD">
        <w:rPr>
          <w:rFonts w:ascii="Times New Roman" w:hAnsi="Times New Roman" w:cs="Times New Roman"/>
        </w:rPr>
        <w:t>with end</w:t>
      </w:r>
      <w:r w:rsidRPr="004258DD">
        <w:rPr>
          <w:rFonts w:ascii="Times New Roman" w:hAnsi="Times New Roman" w:cs="Times New Roman"/>
          <w:spacing w:val="-6"/>
        </w:rPr>
        <w:t xml:space="preserve"> </w:t>
      </w:r>
      <w:r w:rsidRPr="004258DD">
        <w:rPr>
          <w:rFonts w:ascii="Times New Roman" w:hAnsi="Times New Roman" w:cs="Times New Roman"/>
        </w:rPr>
        <w:t>caps.</w:t>
      </w:r>
    </w:p>
    <w:p w:rsidR="00277ED5" w:rsidRPr="004258DD" w:rsidRDefault="00AC371E">
      <w:pPr>
        <w:pStyle w:val="ListParagraph"/>
        <w:numPr>
          <w:ilvl w:val="0"/>
          <w:numId w:val="17"/>
        </w:numPr>
        <w:tabs>
          <w:tab w:val="left" w:pos="1221"/>
        </w:tabs>
        <w:spacing w:before="202" w:line="225" w:lineRule="auto"/>
        <w:ind w:right="838" w:hanging="347"/>
        <w:rPr>
          <w:rFonts w:ascii="Times New Roman" w:hAnsi="Times New Roman" w:cs="Times New Roman"/>
        </w:rPr>
      </w:pPr>
      <w:r w:rsidRPr="004258DD">
        <w:rPr>
          <w:rFonts w:ascii="Times New Roman" w:hAnsi="Times New Roman" w:cs="Times New Roman"/>
        </w:rPr>
        <w:t xml:space="preserve">This section applies if the Developer desires to file a Final Plat prior to completion of </w:t>
      </w:r>
      <w:r w:rsidRPr="004258DD">
        <w:rPr>
          <w:rFonts w:ascii="Times New Roman" w:hAnsi="Times New Roman" w:cs="Times New Roman"/>
          <w:w w:val="90"/>
        </w:rPr>
        <w:t>construction</w:t>
      </w:r>
      <w:r w:rsidRPr="004258DD">
        <w:rPr>
          <w:rFonts w:ascii="Times New Roman" w:hAnsi="Times New Roman" w:cs="Times New Roman"/>
          <w:spacing w:val="-5"/>
          <w:w w:val="90"/>
        </w:rPr>
        <w:t xml:space="preserve"> </w:t>
      </w:r>
      <w:r w:rsidRPr="004258DD">
        <w:rPr>
          <w:rFonts w:ascii="Times New Roman" w:hAnsi="Times New Roman" w:cs="Times New Roman"/>
          <w:w w:val="90"/>
        </w:rPr>
        <w:t>of</w:t>
      </w:r>
      <w:r w:rsidRPr="004258DD">
        <w:rPr>
          <w:rFonts w:ascii="Times New Roman" w:hAnsi="Times New Roman" w:cs="Times New Roman"/>
          <w:spacing w:val="-7"/>
          <w:w w:val="90"/>
        </w:rPr>
        <w:t xml:space="preserve"> </w:t>
      </w:r>
      <w:r w:rsidRPr="004258DD">
        <w:rPr>
          <w:rFonts w:ascii="Times New Roman" w:hAnsi="Times New Roman" w:cs="Times New Roman"/>
          <w:w w:val="90"/>
        </w:rPr>
        <w:t>all</w:t>
      </w:r>
      <w:r w:rsidRPr="004258DD">
        <w:rPr>
          <w:rFonts w:ascii="Times New Roman" w:hAnsi="Times New Roman" w:cs="Times New Roman"/>
          <w:spacing w:val="-6"/>
          <w:w w:val="90"/>
        </w:rPr>
        <w:t xml:space="preserve"> </w:t>
      </w:r>
      <w:r w:rsidRPr="004258DD">
        <w:rPr>
          <w:rFonts w:ascii="Times New Roman" w:hAnsi="Times New Roman" w:cs="Times New Roman"/>
          <w:w w:val="90"/>
        </w:rPr>
        <w:t>County</w:t>
      </w:r>
      <w:r w:rsidRPr="004258DD">
        <w:rPr>
          <w:rFonts w:ascii="Times New Roman" w:hAnsi="Times New Roman" w:cs="Times New Roman"/>
          <w:spacing w:val="-4"/>
          <w:w w:val="90"/>
        </w:rPr>
        <w:t xml:space="preserve"> </w:t>
      </w:r>
      <w:r w:rsidRPr="004258DD">
        <w:rPr>
          <w:rFonts w:ascii="Times New Roman" w:hAnsi="Times New Roman" w:cs="Times New Roman"/>
          <w:w w:val="90"/>
        </w:rPr>
        <w:t>maintained</w:t>
      </w:r>
      <w:r w:rsidRPr="004258DD">
        <w:rPr>
          <w:rFonts w:ascii="Times New Roman" w:hAnsi="Times New Roman" w:cs="Times New Roman"/>
          <w:spacing w:val="-6"/>
          <w:w w:val="90"/>
        </w:rPr>
        <w:t xml:space="preserve"> </w:t>
      </w:r>
      <w:r w:rsidRPr="004258DD">
        <w:rPr>
          <w:rFonts w:ascii="Times New Roman" w:hAnsi="Times New Roman" w:cs="Times New Roman"/>
          <w:w w:val="90"/>
        </w:rPr>
        <w:t>roads.</w:t>
      </w:r>
      <w:r w:rsidRPr="004258DD">
        <w:rPr>
          <w:rFonts w:ascii="Times New Roman" w:hAnsi="Times New Roman" w:cs="Times New Roman"/>
          <w:spacing w:val="-6"/>
          <w:w w:val="90"/>
        </w:rPr>
        <w:t xml:space="preserve"> </w:t>
      </w:r>
      <w:r w:rsidRPr="004258DD">
        <w:rPr>
          <w:rFonts w:ascii="Times New Roman" w:hAnsi="Times New Roman" w:cs="Times New Roman"/>
          <w:w w:val="90"/>
        </w:rPr>
        <w:t>At</w:t>
      </w:r>
      <w:r w:rsidRPr="004258DD">
        <w:rPr>
          <w:rFonts w:ascii="Times New Roman" w:hAnsi="Times New Roman" w:cs="Times New Roman"/>
          <w:spacing w:val="-5"/>
          <w:w w:val="90"/>
        </w:rPr>
        <w:t xml:space="preserve"> </w:t>
      </w:r>
      <w:r w:rsidRPr="004258DD">
        <w:rPr>
          <w:rFonts w:ascii="Times New Roman" w:hAnsi="Times New Roman" w:cs="Times New Roman"/>
          <w:w w:val="90"/>
        </w:rPr>
        <w:t>the</w:t>
      </w:r>
      <w:r w:rsidRPr="004258DD">
        <w:rPr>
          <w:rFonts w:ascii="Times New Roman" w:hAnsi="Times New Roman" w:cs="Times New Roman"/>
          <w:spacing w:val="-6"/>
          <w:w w:val="90"/>
        </w:rPr>
        <w:t xml:space="preserve"> </w:t>
      </w:r>
      <w:r w:rsidRPr="004258DD">
        <w:rPr>
          <w:rFonts w:ascii="Times New Roman" w:hAnsi="Times New Roman" w:cs="Times New Roman"/>
          <w:w w:val="90"/>
        </w:rPr>
        <w:t>Commissioners</w:t>
      </w:r>
      <w:r w:rsidRPr="004258DD">
        <w:rPr>
          <w:rFonts w:ascii="Times New Roman" w:hAnsi="Times New Roman" w:cs="Times New Roman"/>
          <w:spacing w:val="-4"/>
          <w:w w:val="90"/>
        </w:rPr>
        <w:t xml:space="preserve"> </w:t>
      </w:r>
      <w:r w:rsidRPr="004258DD">
        <w:rPr>
          <w:rFonts w:ascii="Times New Roman" w:hAnsi="Times New Roman" w:cs="Times New Roman"/>
          <w:w w:val="90"/>
        </w:rPr>
        <w:t>Court’s</w:t>
      </w:r>
      <w:r w:rsidRPr="004258DD">
        <w:rPr>
          <w:rFonts w:ascii="Times New Roman" w:hAnsi="Times New Roman" w:cs="Times New Roman"/>
          <w:spacing w:val="-5"/>
          <w:w w:val="90"/>
        </w:rPr>
        <w:t xml:space="preserve"> </w:t>
      </w:r>
      <w:r w:rsidRPr="004258DD">
        <w:rPr>
          <w:rFonts w:ascii="Times New Roman" w:hAnsi="Times New Roman" w:cs="Times New Roman"/>
          <w:w w:val="90"/>
        </w:rPr>
        <w:t>discretion,</w:t>
      </w:r>
      <w:r w:rsidRPr="004258DD">
        <w:rPr>
          <w:rFonts w:ascii="Times New Roman" w:hAnsi="Times New Roman" w:cs="Times New Roman"/>
          <w:spacing w:val="-5"/>
          <w:w w:val="90"/>
        </w:rPr>
        <w:t xml:space="preserve"> </w:t>
      </w:r>
      <w:r w:rsidRPr="004258DD">
        <w:rPr>
          <w:rFonts w:ascii="Times New Roman" w:hAnsi="Times New Roman" w:cs="Times New Roman"/>
          <w:w w:val="90"/>
        </w:rPr>
        <w:t>the</w:t>
      </w:r>
      <w:r w:rsidRPr="004258DD">
        <w:rPr>
          <w:rFonts w:ascii="Times New Roman" w:hAnsi="Times New Roman" w:cs="Times New Roman"/>
          <w:spacing w:val="-4"/>
          <w:w w:val="90"/>
        </w:rPr>
        <w:t xml:space="preserve"> </w:t>
      </w:r>
      <w:r w:rsidRPr="004258DD">
        <w:rPr>
          <w:rFonts w:ascii="Times New Roman" w:hAnsi="Times New Roman" w:cs="Times New Roman"/>
          <w:w w:val="90"/>
        </w:rPr>
        <w:t xml:space="preserve">Court </w:t>
      </w:r>
      <w:r w:rsidRPr="004258DD">
        <w:rPr>
          <w:rFonts w:ascii="Times New Roman" w:hAnsi="Times New Roman" w:cs="Times New Roman"/>
        </w:rPr>
        <w:t>may allow, in special or unique circumstances, a developer to file a Final Plat prior to completion</w:t>
      </w:r>
      <w:r w:rsidRPr="004258DD">
        <w:rPr>
          <w:rFonts w:ascii="Times New Roman" w:hAnsi="Times New Roman" w:cs="Times New Roman"/>
          <w:spacing w:val="-23"/>
        </w:rPr>
        <w:t xml:space="preserve"> </w:t>
      </w:r>
      <w:r w:rsidRPr="004258DD">
        <w:rPr>
          <w:rFonts w:ascii="Times New Roman" w:hAnsi="Times New Roman" w:cs="Times New Roman"/>
        </w:rPr>
        <w:t>of</w:t>
      </w:r>
      <w:r w:rsidRPr="004258DD">
        <w:rPr>
          <w:rFonts w:ascii="Times New Roman" w:hAnsi="Times New Roman" w:cs="Times New Roman"/>
          <w:spacing w:val="-23"/>
        </w:rPr>
        <w:t xml:space="preserve"> </w:t>
      </w:r>
      <w:r w:rsidRPr="004258DD">
        <w:rPr>
          <w:rFonts w:ascii="Times New Roman" w:hAnsi="Times New Roman" w:cs="Times New Roman"/>
        </w:rPr>
        <w:t>the</w:t>
      </w:r>
      <w:r w:rsidRPr="004258DD">
        <w:rPr>
          <w:rFonts w:ascii="Times New Roman" w:hAnsi="Times New Roman" w:cs="Times New Roman"/>
          <w:spacing w:val="-23"/>
        </w:rPr>
        <w:t xml:space="preserve"> </w:t>
      </w:r>
      <w:r w:rsidRPr="004258DD">
        <w:rPr>
          <w:rFonts w:ascii="Times New Roman" w:hAnsi="Times New Roman" w:cs="Times New Roman"/>
        </w:rPr>
        <w:t>improvements.</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3"/>
        </w:rPr>
        <w:t xml:space="preserve"> </w:t>
      </w:r>
      <w:r w:rsidRPr="004258DD">
        <w:rPr>
          <w:rFonts w:ascii="Times New Roman" w:hAnsi="Times New Roman" w:cs="Times New Roman"/>
        </w:rPr>
        <w:t>owner</w:t>
      </w:r>
      <w:r w:rsidRPr="004258DD">
        <w:rPr>
          <w:rFonts w:ascii="Times New Roman" w:hAnsi="Times New Roman" w:cs="Times New Roman"/>
          <w:spacing w:val="-22"/>
        </w:rPr>
        <w:t xml:space="preserve"> </w:t>
      </w:r>
      <w:r w:rsidRPr="004258DD">
        <w:rPr>
          <w:rFonts w:ascii="Times New Roman" w:hAnsi="Times New Roman" w:cs="Times New Roman"/>
        </w:rPr>
        <w:t>shall</w:t>
      </w:r>
      <w:r w:rsidRPr="004258DD">
        <w:rPr>
          <w:rFonts w:ascii="Times New Roman" w:hAnsi="Times New Roman" w:cs="Times New Roman"/>
          <w:spacing w:val="-23"/>
        </w:rPr>
        <w:t xml:space="preserve"> </w:t>
      </w:r>
      <w:r w:rsidRPr="004258DD">
        <w:rPr>
          <w:rFonts w:ascii="Times New Roman" w:hAnsi="Times New Roman" w:cs="Times New Roman"/>
        </w:rPr>
        <w:t>continue</w:t>
      </w:r>
      <w:r w:rsidRPr="004258DD">
        <w:rPr>
          <w:rFonts w:ascii="Times New Roman" w:hAnsi="Times New Roman" w:cs="Times New Roman"/>
          <w:spacing w:val="-22"/>
        </w:rPr>
        <w:t xml:space="preserve"> </w:t>
      </w:r>
      <w:r w:rsidRPr="004258DD">
        <w:rPr>
          <w:rFonts w:ascii="Times New Roman" w:hAnsi="Times New Roman" w:cs="Times New Roman"/>
        </w:rPr>
        <w:t>to</w:t>
      </w:r>
      <w:r w:rsidRPr="004258DD">
        <w:rPr>
          <w:rFonts w:ascii="Times New Roman" w:hAnsi="Times New Roman" w:cs="Times New Roman"/>
          <w:spacing w:val="-23"/>
        </w:rPr>
        <w:t xml:space="preserve"> </w:t>
      </w:r>
      <w:r w:rsidRPr="004258DD">
        <w:rPr>
          <w:rFonts w:ascii="Times New Roman" w:hAnsi="Times New Roman" w:cs="Times New Roman"/>
        </w:rPr>
        <w:t>be</w:t>
      </w:r>
      <w:r w:rsidRPr="004258DD">
        <w:rPr>
          <w:rFonts w:ascii="Times New Roman" w:hAnsi="Times New Roman" w:cs="Times New Roman"/>
          <w:spacing w:val="-22"/>
        </w:rPr>
        <w:t xml:space="preserve"> </w:t>
      </w:r>
      <w:r w:rsidRPr="004258DD">
        <w:rPr>
          <w:rFonts w:ascii="Times New Roman" w:hAnsi="Times New Roman" w:cs="Times New Roman"/>
        </w:rPr>
        <w:t>responsible</w:t>
      </w:r>
      <w:r w:rsidRPr="004258DD">
        <w:rPr>
          <w:rFonts w:ascii="Times New Roman" w:hAnsi="Times New Roman" w:cs="Times New Roman"/>
          <w:spacing w:val="-23"/>
        </w:rPr>
        <w:t xml:space="preserve"> </w:t>
      </w:r>
      <w:r w:rsidRPr="004258DD">
        <w:rPr>
          <w:rFonts w:ascii="Times New Roman" w:hAnsi="Times New Roman" w:cs="Times New Roman"/>
        </w:rPr>
        <w:t>for</w:t>
      </w:r>
      <w:r w:rsidRPr="004258DD">
        <w:rPr>
          <w:rFonts w:ascii="Times New Roman" w:hAnsi="Times New Roman" w:cs="Times New Roman"/>
          <w:spacing w:val="-23"/>
        </w:rPr>
        <w:t xml:space="preserve"> </w:t>
      </w:r>
      <w:r w:rsidRPr="004258DD">
        <w:rPr>
          <w:rFonts w:ascii="Times New Roman" w:hAnsi="Times New Roman" w:cs="Times New Roman"/>
        </w:rPr>
        <w:t>all</w:t>
      </w:r>
      <w:r w:rsidRPr="004258DD">
        <w:rPr>
          <w:rFonts w:ascii="Times New Roman" w:hAnsi="Times New Roman" w:cs="Times New Roman"/>
          <w:spacing w:val="-22"/>
        </w:rPr>
        <w:t xml:space="preserve"> </w:t>
      </w:r>
      <w:r w:rsidRPr="004258DD">
        <w:rPr>
          <w:rFonts w:ascii="Times New Roman" w:hAnsi="Times New Roman" w:cs="Times New Roman"/>
        </w:rPr>
        <w:t xml:space="preserve">other </w:t>
      </w:r>
      <w:r w:rsidRPr="004258DD">
        <w:rPr>
          <w:rFonts w:ascii="Times New Roman" w:hAnsi="Times New Roman" w:cs="Times New Roman"/>
          <w:w w:val="90"/>
        </w:rPr>
        <w:t>requirements</w:t>
      </w:r>
      <w:r w:rsidRPr="004258DD">
        <w:rPr>
          <w:rFonts w:ascii="Times New Roman" w:hAnsi="Times New Roman" w:cs="Times New Roman"/>
          <w:spacing w:val="-11"/>
          <w:w w:val="90"/>
        </w:rPr>
        <w:t xml:space="preserve"> </w:t>
      </w:r>
      <w:r w:rsidRPr="004258DD">
        <w:rPr>
          <w:rFonts w:ascii="Times New Roman" w:hAnsi="Times New Roman" w:cs="Times New Roman"/>
          <w:w w:val="90"/>
        </w:rPr>
        <w:t>set</w:t>
      </w:r>
      <w:r w:rsidRPr="004258DD">
        <w:rPr>
          <w:rFonts w:ascii="Times New Roman" w:hAnsi="Times New Roman" w:cs="Times New Roman"/>
          <w:spacing w:val="-11"/>
          <w:w w:val="90"/>
        </w:rPr>
        <w:t xml:space="preserve"> </w:t>
      </w:r>
      <w:r w:rsidRPr="004258DD">
        <w:rPr>
          <w:rFonts w:ascii="Times New Roman" w:hAnsi="Times New Roman" w:cs="Times New Roman"/>
          <w:w w:val="90"/>
        </w:rPr>
        <w:t>forth</w:t>
      </w:r>
      <w:r w:rsidRPr="004258DD">
        <w:rPr>
          <w:rFonts w:ascii="Times New Roman" w:hAnsi="Times New Roman" w:cs="Times New Roman"/>
          <w:spacing w:val="-11"/>
          <w:w w:val="90"/>
        </w:rPr>
        <w:t xml:space="preserve"> </w:t>
      </w:r>
      <w:r w:rsidRPr="004258DD">
        <w:rPr>
          <w:rFonts w:ascii="Times New Roman" w:hAnsi="Times New Roman" w:cs="Times New Roman"/>
          <w:w w:val="90"/>
        </w:rPr>
        <w:t>in</w:t>
      </w:r>
      <w:r w:rsidRPr="004258DD">
        <w:rPr>
          <w:rFonts w:ascii="Times New Roman" w:hAnsi="Times New Roman" w:cs="Times New Roman"/>
          <w:spacing w:val="-11"/>
          <w:w w:val="90"/>
        </w:rPr>
        <w:t xml:space="preserve"> </w:t>
      </w:r>
      <w:r w:rsidRPr="004258DD">
        <w:rPr>
          <w:rFonts w:ascii="Times New Roman" w:hAnsi="Times New Roman" w:cs="Times New Roman"/>
          <w:w w:val="90"/>
        </w:rPr>
        <w:t>Article</w:t>
      </w:r>
      <w:r w:rsidRPr="004258DD">
        <w:rPr>
          <w:rFonts w:ascii="Times New Roman" w:hAnsi="Times New Roman" w:cs="Times New Roman"/>
          <w:spacing w:val="-11"/>
          <w:w w:val="90"/>
        </w:rPr>
        <w:t xml:space="preserve"> </w:t>
      </w:r>
      <w:r w:rsidRPr="004258DD">
        <w:rPr>
          <w:rFonts w:ascii="Times New Roman" w:hAnsi="Times New Roman" w:cs="Times New Roman"/>
          <w:w w:val="90"/>
        </w:rPr>
        <w:t>5</w:t>
      </w:r>
      <w:r w:rsidRPr="004258DD">
        <w:rPr>
          <w:rFonts w:ascii="Times New Roman" w:hAnsi="Times New Roman" w:cs="Times New Roman"/>
          <w:spacing w:val="-9"/>
          <w:w w:val="90"/>
        </w:rPr>
        <w:t xml:space="preserve"> </w:t>
      </w:r>
      <w:r w:rsidRPr="004258DD">
        <w:rPr>
          <w:rFonts w:ascii="Times New Roman" w:hAnsi="Times New Roman" w:cs="Times New Roman"/>
          <w:w w:val="90"/>
        </w:rPr>
        <w:t>–</w:t>
      </w:r>
      <w:r w:rsidRPr="004258DD">
        <w:rPr>
          <w:rFonts w:ascii="Times New Roman" w:hAnsi="Times New Roman" w:cs="Times New Roman"/>
          <w:spacing w:val="-11"/>
          <w:w w:val="90"/>
        </w:rPr>
        <w:t xml:space="preserve"> </w:t>
      </w:r>
      <w:r w:rsidRPr="004258DD">
        <w:rPr>
          <w:rFonts w:ascii="Times New Roman" w:hAnsi="Times New Roman" w:cs="Times New Roman"/>
          <w:w w:val="90"/>
        </w:rPr>
        <w:t>Construction.</w:t>
      </w:r>
      <w:r w:rsidRPr="004258DD">
        <w:rPr>
          <w:rFonts w:ascii="Times New Roman" w:hAnsi="Times New Roman" w:cs="Times New Roman"/>
          <w:spacing w:val="-11"/>
          <w:w w:val="90"/>
        </w:rPr>
        <w:t xml:space="preserve"> </w:t>
      </w:r>
      <w:r w:rsidRPr="004258DD">
        <w:rPr>
          <w:rFonts w:ascii="Times New Roman" w:hAnsi="Times New Roman" w:cs="Times New Roman"/>
          <w:w w:val="90"/>
        </w:rPr>
        <w:t>Prior</w:t>
      </w:r>
      <w:r w:rsidRPr="004258DD">
        <w:rPr>
          <w:rFonts w:ascii="Times New Roman" w:hAnsi="Times New Roman" w:cs="Times New Roman"/>
          <w:spacing w:val="-10"/>
          <w:w w:val="90"/>
        </w:rPr>
        <w:t xml:space="preserve"> </w:t>
      </w:r>
      <w:r w:rsidRPr="004258DD">
        <w:rPr>
          <w:rFonts w:ascii="Times New Roman" w:hAnsi="Times New Roman" w:cs="Times New Roman"/>
          <w:w w:val="90"/>
        </w:rPr>
        <w:t>to</w:t>
      </w:r>
      <w:r w:rsidRPr="004258DD">
        <w:rPr>
          <w:rFonts w:ascii="Times New Roman" w:hAnsi="Times New Roman" w:cs="Times New Roman"/>
          <w:spacing w:val="-11"/>
          <w:w w:val="90"/>
        </w:rPr>
        <w:t xml:space="preserve"> </w:t>
      </w:r>
      <w:r w:rsidRPr="004258DD">
        <w:rPr>
          <w:rFonts w:ascii="Times New Roman" w:hAnsi="Times New Roman" w:cs="Times New Roman"/>
          <w:w w:val="90"/>
        </w:rPr>
        <w:t>the</w:t>
      </w:r>
      <w:r w:rsidRPr="004258DD">
        <w:rPr>
          <w:rFonts w:ascii="Times New Roman" w:hAnsi="Times New Roman" w:cs="Times New Roman"/>
          <w:spacing w:val="-11"/>
          <w:w w:val="90"/>
        </w:rPr>
        <w:t xml:space="preserve"> </w:t>
      </w:r>
      <w:r w:rsidRPr="004258DD">
        <w:rPr>
          <w:rFonts w:ascii="Times New Roman" w:hAnsi="Times New Roman" w:cs="Times New Roman"/>
          <w:w w:val="90"/>
        </w:rPr>
        <w:t>construction</w:t>
      </w:r>
      <w:r w:rsidRPr="004258DD">
        <w:rPr>
          <w:rFonts w:ascii="Times New Roman" w:hAnsi="Times New Roman" w:cs="Times New Roman"/>
          <w:spacing w:val="-11"/>
          <w:w w:val="90"/>
        </w:rPr>
        <w:t xml:space="preserve"> </w:t>
      </w:r>
      <w:r w:rsidRPr="004258DD">
        <w:rPr>
          <w:rFonts w:ascii="Times New Roman" w:hAnsi="Times New Roman" w:cs="Times New Roman"/>
          <w:w w:val="90"/>
        </w:rPr>
        <w:t>of</w:t>
      </w:r>
      <w:r w:rsidRPr="004258DD">
        <w:rPr>
          <w:rFonts w:ascii="Times New Roman" w:hAnsi="Times New Roman" w:cs="Times New Roman"/>
          <w:spacing w:val="-11"/>
          <w:w w:val="90"/>
        </w:rPr>
        <w:t xml:space="preserve"> </w:t>
      </w:r>
      <w:r w:rsidRPr="004258DD">
        <w:rPr>
          <w:rFonts w:ascii="Times New Roman" w:hAnsi="Times New Roman" w:cs="Times New Roman"/>
          <w:w w:val="90"/>
        </w:rPr>
        <w:t>said</w:t>
      </w:r>
      <w:r w:rsidRPr="004258DD">
        <w:rPr>
          <w:rFonts w:ascii="Times New Roman" w:hAnsi="Times New Roman" w:cs="Times New Roman"/>
          <w:spacing w:val="-10"/>
          <w:w w:val="90"/>
        </w:rPr>
        <w:t xml:space="preserve"> </w:t>
      </w:r>
      <w:r w:rsidRPr="004258DD">
        <w:rPr>
          <w:rFonts w:ascii="Times New Roman" w:hAnsi="Times New Roman" w:cs="Times New Roman"/>
          <w:w w:val="90"/>
        </w:rPr>
        <w:t xml:space="preserve">improvements, </w:t>
      </w:r>
      <w:r w:rsidRPr="004258DD">
        <w:rPr>
          <w:rFonts w:ascii="Times New Roman" w:hAnsi="Times New Roman" w:cs="Times New Roman"/>
          <w:w w:val="95"/>
        </w:rPr>
        <w:t>the</w:t>
      </w:r>
      <w:r w:rsidRPr="004258DD">
        <w:rPr>
          <w:rFonts w:ascii="Times New Roman" w:hAnsi="Times New Roman" w:cs="Times New Roman"/>
          <w:spacing w:val="-10"/>
          <w:w w:val="95"/>
        </w:rPr>
        <w:t xml:space="preserve"> </w:t>
      </w:r>
      <w:r w:rsidRPr="004258DD">
        <w:rPr>
          <w:rFonts w:ascii="Times New Roman" w:hAnsi="Times New Roman" w:cs="Times New Roman"/>
          <w:w w:val="95"/>
        </w:rPr>
        <w:t>Developer,</w:t>
      </w:r>
      <w:r w:rsidRPr="004258DD">
        <w:rPr>
          <w:rFonts w:ascii="Times New Roman" w:hAnsi="Times New Roman" w:cs="Times New Roman"/>
          <w:spacing w:val="-9"/>
          <w:w w:val="95"/>
        </w:rPr>
        <w:t xml:space="preserve"> </w:t>
      </w:r>
      <w:r w:rsidRPr="004258DD">
        <w:rPr>
          <w:rFonts w:ascii="Times New Roman" w:hAnsi="Times New Roman" w:cs="Times New Roman"/>
          <w:w w:val="95"/>
        </w:rPr>
        <w:t>or</w:t>
      </w:r>
      <w:r w:rsidRPr="004258DD">
        <w:rPr>
          <w:rFonts w:ascii="Times New Roman" w:hAnsi="Times New Roman" w:cs="Times New Roman"/>
          <w:spacing w:val="-8"/>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authorized</w:t>
      </w:r>
      <w:r w:rsidRPr="004258DD">
        <w:rPr>
          <w:rFonts w:ascii="Times New Roman" w:hAnsi="Times New Roman" w:cs="Times New Roman"/>
          <w:spacing w:val="-10"/>
          <w:w w:val="95"/>
        </w:rPr>
        <w:t xml:space="preserve"> </w:t>
      </w:r>
      <w:r w:rsidRPr="004258DD">
        <w:rPr>
          <w:rFonts w:ascii="Times New Roman" w:hAnsi="Times New Roman" w:cs="Times New Roman"/>
          <w:w w:val="95"/>
        </w:rPr>
        <w:t>agents</w:t>
      </w:r>
      <w:r w:rsidRPr="004258DD">
        <w:rPr>
          <w:rFonts w:ascii="Times New Roman" w:hAnsi="Times New Roman" w:cs="Times New Roman"/>
          <w:spacing w:val="-9"/>
          <w:w w:val="95"/>
        </w:rPr>
        <w:t xml:space="preserve"> </w:t>
      </w:r>
      <w:r w:rsidRPr="004258DD">
        <w:rPr>
          <w:rFonts w:ascii="Times New Roman" w:hAnsi="Times New Roman" w:cs="Times New Roman"/>
          <w:w w:val="95"/>
        </w:rPr>
        <w:t>thereof,</w:t>
      </w:r>
      <w:r w:rsidRPr="004258DD">
        <w:rPr>
          <w:rFonts w:ascii="Times New Roman" w:hAnsi="Times New Roman" w:cs="Times New Roman"/>
          <w:spacing w:val="-10"/>
          <w:w w:val="95"/>
        </w:rPr>
        <w:t xml:space="preserve"> </w:t>
      </w:r>
      <w:r w:rsidRPr="004258DD">
        <w:rPr>
          <w:rFonts w:ascii="Times New Roman" w:hAnsi="Times New Roman" w:cs="Times New Roman"/>
          <w:w w:val="95"/>
        </w:rPr>
        <w:t>shall</w:t>
      </w:r>
      <w:r w:rsidRPr="004258DD">
        <w:rPr>
          <w:rFonts w:ascii="Times New Roman" w:hAnsi="Times New Roman" w:cs="Times New Roman"/>
          <w:spacing w:val="-12"/>
          <w:w w:val="95"/>
        </w:rPr>
        <w:t xml:space="preserve"> </w:t>
      </w:r>
      <w:r w:rsidRPr="004258DD">
        <w:rPr>
          <w:rFonts w:ascii="Times New Roman" w:hAnsi="Times New Roman" w:cs="Times New Roman"/>
          <w:w w:val="95"/>
        </w:rPr>
        <w:t>be</w:t>
      </w:r>
      <w:r w:rsidRPr="004258DD">
        <w:rPr>
          <w:rFonts w:ascii="Times New Roman" w:hAnsi="Times New Roman" w:cs="Times New Roman"/>
          <w:spacing w:val="-8"/>
          <w:w w:val="95"/>
        </w:rPr>
        <w:t xml:space="preserve"> </w:t>
      </w:r>
      <w:r w:rsidRPr="004258DD">
        <w:rPr>
          <w:rFonts w:ascii="Times New Roman" w:hAnsi="Times New Roman" w:cs="Times New Roman"/>
          <w:w w:val="95"/>
        </w:rPr>
        <w:t>required</w:t>
      </w:r>
      <w:r w:rsidRPr="004258DD">
        <w:rPr>
          <w:rFonts w:ascii="Times New Roman" w:hAnsi="Times New Roman" w:cs="Times New Roman"/>
          <w:spacing w:val="-9"/>
          <w:w w:val="95"/>
        </w:rPr>
        <w:t xml:space="preserve"> </w:t>
      </w:r>
      <w:r w:rsidRPr="004258DD">
        <w:rPr>
          <w:rFonts w:ascii="Times New Roman" w:hAnsi="Times New Roman" w:cs="Times New Roman"/>
          <w:w w:val="95"/>
        </w:rPr>
        <w:t>to</w:t>
      </w:r>
      <w:r w:rsidRPr="004258DD">
        <w:rPr>
          <w:rFonts w:ascii="Times New Roman" w:hAnsi="Times New Roman" w:cs="Times New Roman"/>
          <w:spacing w:val="-10"/>
          <w:w w:val="95"/>
        </w:rPr>
        <w:t xml:space="preserve"> </w:t>
      </w:r>
      <w:r w:rsidRPr="004258DD">
        <w:rPr>
          <w:rFonts w:ascii="Times New Roman" w:hAnsi="Times New Roman" w:cs="Times New Roman"/>
          <w:w w:val="95"/>
        </w:rPr>
        <w:t>furnish</w:t>
      </w:r>
      <w:r w:rsidRPr="004258DD">
        <w:rPr>
          <w:rFonts w:ascii="Times New Roman" w:hAnsi="Times New Roman" w:cs="Times New Roman"/>
          <w:spacing w:val="-9"/>
          <w:w w:val="95"/>
        </w:rPr>
        <w:t xml:space="preserve"> </w:t>
      </w:r>
      <w:r w:rsidRPr="004258DD">
        <w:rPr>
          <w:rFonts w:ascii="Times New Roman" w:hAnsi="Times New Roman" w:cs="Times New Roman"/>
          <w:w w:val="95"/>
        </w:rPr>
        <w:t>to</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9"/>
          <w:w w:val="95"/>
        </w:rPr>
        <w:t xml:space="preserve"> </w:t>
      </w:r>
      <w:r w:rsidRPr="004258DD">
        <w:rPr>
          <w:rFonts w:ascii="Times New Roman" w:hAnsi="Times New Roman" w:cs="Times New Roman"/>
          <w:w w:val="95"/>
        </w:rPr>
        <w:t>County</w:t>
      </w:r>
      <w:r w:rsidRPr="004258DD">
        <w:rPr>
          <w:rFonts w:ascii="Times New Roman" w:hAnsi="Times New Roman" w:cs="Times New Roman"/>
          <w:spacing w:val="-10"/>
          <w:w w:val="95"/>
        </w:rPr>
        <w:t xml:space="preserve"> </w:t>
      </w:r>
      <w:r w:rsidRPr="004258DD">
        <w:rPr>
          <w:rFonts w:ascii="Times New Roman" w:hAnsi="Times New Roman" w:cs="Times New Roman"/>
          <w:w w:val="95"/>
        </w:rPr>
        <w:t xml:space="preserve">a good and sufficient Performance Bond or an Irrevocable Letter of Credit guaranteeing the </w:t>
      </w:r>
      <w:r w:rsidRPr="004258DD">
        <w:rPr>
          <w:rFonts w:ascii="Times New Roman" w:hAnsi="Times New Roman" w:cs="Times New Roman"/>
        </w:rPr>
        <w:t>construction</w:t>
      </w:r>
      <w:r w:rsidRPr="004258DD">
        <w:rPr>
          <w:rFonts w:ascii="Times New Roman" w:hAnsi="Times New Roman" w:cs="Times New Roman"/>
          <w:spacing w:val="-18"/>
        </w:rPr>
        <w:t xml:space="preserve"> </w:t>
      </w:r>
      <w:r w:rsidRPr="004258DD">
        <w:rPr>
          <w:rFonts w:ascii="Times New Roman" w:hAnsi="Times New Roman" w:cs="Times New Roman"/>
        </w:rPr>
        <w:t>of</w:t>
      </w:r>
      <w:r w:rsidRPr="004258DD">
        <w:rPr>
          <w:rFonts w:ascii="Times New Roman" w:hAnsi="Times New Roman" w:cs="Times New Roman"/>
          <w:spacing w:val="-17"/>
        </w:rPr>
        <w:t xml:space="preserve"> </w:t>
      </w:r>
      <w:r w:rsidRPr="004258DD">
        <w:rPr>
          <w:rFonts w:ascii="Times New Roman" w:hAnsi="Times New Roman" w:cs="Times New Roman"/>
        </w:rPr>
        <w:t>improvements</w:t>
      </w:r>
      <w:r w:rsidRPr="004258DD">
        <w:rPr>
          <w:rFonts w:ascii="Times New Roman" w:hAnsi="Times New Roman" w:cs="Times New Roman"/>
          <w:spacing w:val="-17"/>
        </w:rPr>
        <w:t xml:space="preserve"> </w:t>
      </w:r>
      <w:r w:rsidRPr="004258DD">
        <w:rPr>
          <w:rFonts w:ascii="Times New Roman" w:hAnsi="Times New Roman" w:cs="Times New Roman"/>
        </w:rPr>
        <w:t>for</w:t>
      </w:r>
      <w:r w:rsidRPr="004258DD">
        <w:rPr>
          <w:rFonts w:ascii="Times New Roman" w:hAnsi="Times New Roman" w:cs="Times New Roman"/>
          <w:spacing w:val="-17"/>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subdivision.</w:t>
      </w:r>
      <w:r w:rsidRPr="004258DD">
        <w:rPr>
          <w:rFonts w:ascii="Times New Roman" w:hAnsi="Times New Roman" w:cs="Times New Roman"/>
          <w:spacing w:val="27"/>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bond</w:t>
      </w:r>
      <w:r w:rsidRPr="004258DD">
        <w:rPr>
          <w:rFonts w:ascii="Times New Roman" w:hAnsi="Times New Roman" w:cs="Times New Roman"/>
          <w:spacing w:val="-17"/>
        </w:rPr>
        <w:t xml:space="preserve"> </w:t>
      </w:r>
      <w:r w:rsidRPr="004258DD">
        <w:rPr>
          <w:rFonts w:ascii="Times New Roman" w:hAnsi="Times New Roman" w:cs="Times New Roman"/>
        </w:rPr>
        <w:t>shall</w:t>
      </w:r>
      <w:r w:rsidRPr="004258DD">
        <w:rPr>
          <w:rFonts w:ascii="Times New Roman" w:hAnsi="Times New Roman" w:cs="Times New Roman"/>
          <w:spacing w:val="-17"/>
        </w:rPr>
        <w:t xml:space="preserve"> </w:t>
      </w:r>
      <w:r w:rsidRPr="004258DD">
        <w:rPr>
          <w:rFonts w:ascii="Times New Roman" w:hAnsi="Times New Roman" w:cs="Times New Roman"/>
        </w:rPr>
        <w:t>be:</w:t>
      </w:r>
    </w:p>
    <w:p w:rsidR="00277ED5" w:rsidRPr="004258DD" w:rsidRDefault="00AC371E">
      <w:pPr>
        <w:pStyle w:val="ListParagraph"/>
        <w:numPr>
          <w:ilvl w:val="1"/>
          <w:numId w:val="17"/>
        </w:numPr>
        <w:tabs>
          <w:tab w:val="left" w:pos="1581"/>
        </w:tabs>
        <w:spacing w:before="177"/>
        <w:ind w:hanging="348"/>
        <w:rPr>
          <w:rFonts w:ascii="Times New Roman" w:hAnsi="Times New Roman" w:cs="Times New Roman"/>
        </w:rPr>
      </w:pPr>
      <w:r w:rsidRPr="004258DD">
        <w:rPr>
          <w:rFonts w:ascii="Times New Roman" w:hAnsi="Times New Roman" w:cs="Times New Roman"/>
        </w:rPr>
        <w:t>payable</w:t>
      </w:r>
      <w:r w:rsidRPr="004258DD">
        <w:rPr>
          <w:rFonts w:ascii="Times New Roman" w:hAnsi="Times New Roman" w:cs="Times New Roman"/>
          <w:spacing w:val="-13"/>
        </w:rPr>
        <w:t xml:space="preserve"> </w:t>
      </w:r>
      <w:r w:rsidRPr="004258DD">
        <w:rPr>
          <w:rFonts w:ascii="Times New Roman" w:hAnsi="Times New Roman" w:cs="Times New Roman"/>
        </w:rPr>
        <w:t>to</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2"/>
        </w:rPr>
        <w:t xml:space="preserve"> </w:t>
      </w:r>
      <w:r w:rsidRPr="004258DD">
        <w:rPr>
          <w:rFonts w:ascii="Times New Roman" w:hAnsi="Times New Roman" w:cs="Times New Roman"/>
        </w:rPr>
        <w:t>County</w:t>
      </w:r>
      <w:r w:rsidRPr="004258DD">
        <w:rPr>
          <w:rFonts w:ascii="Times New Roman" w:hAnsi="Times New Roman" w:cs="Times New Roman"/>
          <w:spacing w:val="-13"/>
        </w:rPr>
        <w:t xml:space="preserve"> </w:t>
      </w:r>
      <w:r w:rsidRPr="004258DD">
        <w:rPr>
          <w:rFonts w:ascii="Times New Roman" w:hAnsi="Times New Roman" w:cs="Times New Roman"/>
        </w:rPr>
        <w:t>Judge</w:t>
      </w:r>
      <w:r w:rsidRPr="004258DD">
        <w:rPr>
          <w:rFonts w:ascii="Times New Roman" w:hAnsi="Times New Roman" w:cs="Times New Roman"/>
          <w:spacing w:val="-11"/>
        </w:rPr>
        <w:t xml:space="preserve"> </w:t>
      </w:r>
      <w:r w:rsidRPr="004258DD">
        <w:rPr>
          <w:rFonts w:ascii="Times New Roman" w:hAnsi="Times New Roman" w:cs="Times New Roman"/>
        </w:rPr>
        <w:t>or</w:t>
      </w:r>
      <w:r w:rsidRPr="004258DD">
        <w:rPr>
          <w:rFonts w:ascii="Times New Roman" w:hAnsi="Times New Roman" w:cs="Times New Roman"/>
          <w:spacing w:val="-12"/>
        </w:rPr>
        <w:t xml:space="preserve"> </w:t>
      </w:r>
      <w:r w:rsidRPr="004258DD">
        <w:rPr>
          <w:rFonts w:ascii="Times New Roman" w:hAnsi="Times New Roman" w:cs="Times New Roman"/>
        </w:rPr>
        <w:t>to</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Judge’s</w:t>
      </w:r>
      <w:r w:rsidRPr="004258DD">
        <w:rPr>
          <w:rFonts w:ascii="Times New Roman" w:hAnsi="Times New Roman" w:cs="Times New Roman"/>
          <w:spacing w:val="-14"/>
        </w:rPr>
        <w:t xml:space="preserve"> </w:t>
      </w:r>
      <w:r w:rsidRPr="004258DD">
        <w:rPr>
          <w:rFonts w:ascii="Times New Roman" w:hAnsi="Times New Roman" w:cs="Times New Roman"/>
        </w:rPr>
        <w:t>successor</w:t>
      </w:r>
      <w:r w:rsidRPr="004258DD">
        <w:rPr>
          <w:rFonts w:ascii="Times New Roman" w:hAnsi="Times New Roman" w:cs="Times New Roman"/>
          <w:spacing w:val="-12"/>
        </w:rPr>
        <w:t xml:space="preserve"> </w:t>
      </w:r>
      <w:r w:rsidRPr="004258DD">
        <w:rPr>
          <w:rFonts w:ascii="Times New Roman" w:hAnsi="Times New Roman" w:cs="Times New Roman"/>
        </w:rPr>
        <w:t>in</w:t>
      </w:r>
      <w:r w:rsidRPr="004258DD">
        <w:rPr>
          <w:rFonts w:ascii="Times New Roman" w:hAnsi="Times New Roman" w:cs="Times New Roman"/>
          <w:spacing w:val="-13"/>
        </w:rPr>
        <w:t xml:space="preserve"> </w:t>
      </w:r>
      <w:r w:rsidRPr="004258DD">
        <w:rPr>
          <w:rFonts w:ascii="Times New Roman" w:hAnsi="Times New Roman" w:cs="Times New Roman"/>
        </w:rPr>
        <w:t>office,</w:t>
      </w:r>
    </w:p>
    <w:p w:rsidR="00277ED5" w:rsidRPr="004258DD" w:rsidRDefault="00AC371E">
      <w:pPr>
        <w:pStyle w:val="ListParagraph"/>
        <w:numPr>
          <w:ilvl w:val="1"/>
          <w:numId w:val="17"/>
        </w:numPr>
        <w:tabs>
          <w:tab w:val="left" w:pos="1581"/>
        </w:tabs>
        <w:spacing w:before="185" w:line="218" w:lineRule="auto"/>
        <w:ind w:right="831"/>
        <w:rPr>
          <w:rFonts w:ascii="Times New Roman" w:hAnsi="Times New Roman" w:cs="Times New Roman"/>
        </w:rPr>
      </w:pPr>
      <w:r w:rsidRPr="004258DD">
        <w:rPr>
          <w:rFonts w:ascii="Times New Roman" w:hAnsi="Times New Roman" w:cs="Times New Roman"/>
          <w:w w:val="95"/>
        </w:rPr>
        <w:t>in</w:t>
      </w:r>
      <w:r w:rsidRPr="004258DD">
        <w:rPr>
          <w:rFonts w:ascii="Times New Roman" w:hAnsi="Times New Roman" w:cs="Times New Roman"/>
          <w:spacing w:val="-20"/>
          <w:w w:val="95"/>
        </w:rPr>
        <w:t xml:space="preserve"> </w:t>
      </w:r>
      <w:r w:rsidRPr="004258DD">
        <w:rPr>
          <w:rFonts w:ascii="Times New Roman" w:hAnsi="Times New Roman" w:cs="Times New Roman"/>
          <w:w w:val="95"/>
        </w:rPr>
        <w:t>an</w:t>
      </w:r>
      <w:r w:rsidRPr="004258DD">
        <w:rPr>
          <w:rFonts w:ascii="Times New Roman" w:hAnsi="Times New Roman" w:cs="Times New Roman"/>
          <w:spacing w:val="-19"/>
          <w:w w:val="95"/>
        </w:rPr>
        <w:t xml:space="preserve"> </w:t>
      </w:r>
      <w:r w:rsidRPr="004258DD">
        <w:rPr>
          <w:rFonts w:ascii="Times New Roman" w:hAnsi="Times New Roman" w:cs="Times New Roman"/>
          <w:w w:val="95"/>
        </w:rPr>
        <w:t>amount</w:t>
      </w:r>
      <w:r w:rsidRPr="004258DD">
        <w:rPr>
          <w:rFonts w:ascii="Times New Roman" w:hAnsi="Times New Roman" w:cs="Times New Roman"/>
          <w:spacing w:val="-19"/>
          <w:w w:val="95"/>
        </w:rPr>
        <w:t xml:space="preserve"> </w:t>
      </w:r>
      <w:r w:rsidRPr="004258DD">
        <w:rPr>
          <w:rFonts w:ascii="Times New Roman" w:hAnsi="Times New Roman" w:cs="Times New Roman"/>
          <w:w w:val="95"/>
        </w:rPr>
        <w:t>equal</w:t>
      </w:r>
      <w:r w:rsidRPr="004258DD">
        <w:rPr>
          <w:rFonts w:ascii="Times New Roman" w:hAnsi="Times New Roman" w:cs="Times New Roman"/>
          <w:spacing w:val="-18"/>
          <w:w w:val="95"/>
        </w:rPr>
        <w:t xml:space="preserve"> </w:t>
      </w:r>
      <w:r w:rsidRPr="004258DD">
        <w:rPr>
          <w:rFonts w:ascii="Times New Roman" w:hAnsi="Times New Roman" w:cs="Times New Roman"/>
          <w:w w:val="95"/>
        </w:rPr>
        <w:t>to</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total</w:t>
      </w:r>
      <w:r w:rsidRPr="004258DD">
        <w:rPr>
          <w:rFonts w:ascii="Times New Roman" w:hAnsi="Times New Roman" w:cs="Times New Roman"/>
          <w:spacing w:val="-19"/>
          <w:w w:val="95"/>
        </w:rPr>
        <w:t xml:space="preserve"> </w:t>
      </w:r>
      <w:r w:rsidRPr="004258DD">
        <w:rPr>
          <w:rFonts w:ascii="Times New Roman" w:hAnsi="Times New Roman" w:cs="Times New Roman"/>
          <w:w w:val="95"/>
        </w:rPr>
        <w:t>value</w:t>
      </w:r>
      <w:r w:rsidRPr="004258DD">
        <w:rPr>
          <w:rFonts w:ascii="Times New Roman" w:hAnsi="Times New Roman" w:cs="Times New Roman"/>
          <w:spacing w:val="-19"/>
          <w:w w:val="95"/>
        </w:rPr>
        <w:t xml:space="preserve"> </w:t>
      </w:r>
      <w:r w:rsidRPr="004258DD">
        <w:rPr>
          <w:rFonts w:ascii="Times New Roman" w:hAnsi="Times New Roman" w:cs="Times New Roman"/>
          <w:w w:val="95"/>
        </w:rPr>
        <w:t>of</w:t>
      </w:r>
      <w:r w:rsidRPr="004258DD">
        <w:rPr>
          <w:rFonts w:ascii="Times New Roman" w:hAnsi="Times New Roman" w:cs="Times New Roman"/>
          <w:spacing w:val="-18"/>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improvements,</w:t>
      </w:r>
      <w:r w:rsidRPr="004258DD">
        <w:rPr>
          <w:rFonts w:ascii="Times New Roman" w:hAnsi="Times New Roman" w:cs="Times New Roman"/>
          <w:spacing w:val="-19"/>
          <w:w w:val="95"/>
        </w:rPr>
        <w:t xml:space="preserve"> </w:t>
      </w:r>
      <w:r w:rsidRPr="004258DD">
        <w:rPr>
          <w:rFonts w:ascii="Times New Roman" w:hAnsi="Times New Roman" w:cs="Times New Roman"/>
          <w:w w:val="95"/>
        </w:rPr>
        <w:t>including</w:t>
      </w:r>
      <w:r w:rsidRPr="004258DD">
        <w:rPr>
          <w:rFonts w:ascii="Times New Roman" w:hAnsi="Times New Roman" w:cs="Times New Roman"/>
          <w:spacing w:val="-18"/>
          <w:w w:val="95"/>
        </w:rPr>
        <w:t xml:space="preserve"> </w:t>
      </w:r>
      <w:r w:rsidRPr="004258DD">
        <w:rPr>
          <w:rFonts w:ascii="Times New Roman" w:hAnsi="Times New Roman" w:cs="Times New Roman"/>
          <w:w w:val="95"/>
        </w:rPr>
        <w:t>a</w:t>
      </w:r>
      <w:r w:rsidRPr="004258DD">
        <w:rPr>
          <w:rFonts w:ascii="Times New Roman" w:hAnsi="Times New Roman" w:cs="Times New Roman"/>
          <w:spacing w:val="-18"/>
          <w:w w:val="95"/>
        </w:rPr>
        <w:t xml:space="preserve"> </w:t>
      </w:r>
      <w:r w:rsidRPr="004258DD">
        <w:rPr>
          <w:rFonts w:ascii="Times New Roman" w:hAnsi="Times New Roman" w:cs="Times New Roman"/>
          <w:w w:val="95"/>
        </w:rPr>
        <w:t>contingency</w:t>
      </w:r>
      <w:r w:rsidRPr="004258DD">
        <w:rPr>
          <w:rFonts w:ascii="Times New Roman" w:hAnsi="Times New Roman" w:cs="Times New Roman"/>
          <w:spacing w:val="-19"/>
          <w:w w:val="95"/>
        </w:rPr>
        <w:t xml:space="preserve"> </w:t>
      </w:r>
      <w:r w:rsidRPr="004258DD">
        <w:rPr>
          <w:rFonts w:ascii="Times New Roman" w:hAnsi="Times New Roman" w:cs="Times New Roman"/>
          <w:w w:val="95"/>
        </w:rPr>
        <w:t>factor in</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amount</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5"/>
          <w:w w:val="95"/>
        </w:rPr>
        <w:t xml:space="preserve"> </w:t>
      </w:r>
      <w:r w:rsidRPr="004258DD">
        <w:rPr>
          <w:rFonts w:ascii="Times New Roman" w:hAnsi="Times New Roman" w:cs="Times New Roman"/>
          <w:w w:val="95"/>
        </w:rPr>
        <w:t>twenty</w:t>
      </w:r>
      <w:r w:rsidRPr="004258DD">
        <w:rPr>
          <w:rFonts w:ascii="Times New Roman" w:hAnsi="Times New Roman" w:cs="Times New Roman"/>
          <w:spacing w:val="-27"/>
          <w:w w:val="95"/>
        </w:rPr>
        <w:t xml:space="preserve"> </w:t>
      </w:r>
      <w:r w:rsidRPr="004258DD">
        <w:rPr>
          <w:rFonts w:ascii="Times New Roman" w:hAnsi="Times New Roman" w:cs="Times New Roman"/>
          <w:w w:val="95"/>
        </w:rPr>
        <w:t>percent</w:t>
      </w:r>
      <w:r w:rsidRPr="004258DD">
        <w:rPr>
          <w:rFonts w:ascii="Times New Roman" w:hAnsi="Times New Roman" w:cs="Times New Roman"/>
          <w:spacing w:val="-26"/>
          <w:w w:val="95"/>
        </w:rPr>
        <w:t xml:space="preserve"> </w:t>
      </w:r>
      <w:r w:rsidRPr="004258DD">
        <w:rPr>
          <w:rFonts w:ascii="Times New Roman" w:hAnsi="Times New Roman" w:cs="Times New Roman"/>
          <w:w w:val="95"/>
        </w:rPr>
        <w:t>(20%),</w:t>
      </w:r>
      <w:r w:rsidRPr="004258DD">
        <w:rPr>
          <w:rFonts w:ascii="Times New Roman" w:hAnsi="Times New Roman" w:cs="Times New Roman"/>
          <w:spacing w:val="-24"/>
          <w:w w:val="95"/>
        </w:rPr>
        <w:t xml:space="preserve"> </w:t>
      </w:r>
      <w:r w:rsidRPr="004258DD">
        <w:rPr>
          <w:rFonts w:ascii="Times New Roman" w:hAnsi="Times New Roman" w:cs="Times New Roman"/>
          <w:w w:val="95"/>
        </w:rPr>
        <w:t>to</w:t>
      </w:r>
      <w:r w:rsidRPr="004258DD">
        <w:rPr>
          <w:rFonts w:ascii="Times New Roman" w:hAnsi="Times New Roman" w:cs="Times New Roman"/>
          <w:spacing w:val="-25"/>
          <w:w w:val="95"/>
        </w:rPr>
        <w:t xml:space="preserve"> </w:t>
      </w:r>
      <w:r w:rsidRPr="004258DD">
        <w:rPr>
          <w:rFonts w:ascii="Times New Roman" w:hAnsi="Times New Roman" w:cs="Times New Roman"/>
          <w:w w:val="95"/>
        </w:rPr>
        <w:t>ensure</w:t>
      </w:r>
      <w:r w:rsidRPr="004258DD">
        <w:rPr>
          <w:rFonts w:ascii="Times New Roman" w:hAnsi="Times New Roman" w:cs="Times New Roman"/>
          <w:spacing w:val="-26"/>
          <w:w w:val="95"/>
        </w:rPr>
        <w:t xml:space="preserve"> </w:t>
      </w:r>
      <w:r w:rsidRPr="004258DD">
        <w:rPr>
          <w:rFonts w:ascii="Times New Roman" w:hAnsi="Times New Roman" w:cs="Times New Roman"/>
          <w:w w:val="95"/>
        </w:rPr>
        <w:t>proper</w:t>
      </w:r>
      <w:r w:rsidRPr="004258DD">
        <w:rPr>
          <w:rFonts w:ascii="Times New Roman" w:hAnsi="Times New Roman" w:cs="Times New Roman"/>
          <w:spacing w:val="-25"/>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6"/>
          <w:w w:val="95"/>
        </w:rPr>
        <w:t xml:space="preserve"> </w:t>
      </w:r>
      <w:r w:rsidRPr="004258DD">
        <w:rPr>
          <w:rFonts w:ascii="Times New Roman" w:hAnsi="Times New Roman" w:cs="Times New Roman"/>
          <w:w w:val="95"/>
        </w:rPr>
        <w:t>improvements</w:t>
      </w:r>
      <w:r w:rsidRPr="004258DD">
        <w:rPr>
          <w:rFonts w:ascii="Times New Roman" w:hAnsi="Times New Roman" w:cs="Times New Roman"/>
          <w:spacing w:val="-25"/>
          <w:w w:val="95"/>
        </w:rPr>
        <w:t xml:space="preserve"> </w:t>
      </w:r>
      <w:r w:rsidRPr="004258DD">
        <w:rPr>
          <w:rFonts w:ascii="Times New Roman" w:hAnsi="Times New Roman" w:cs="Times New Roman"/>
          <w:w w:val="95"/>
        </w:rPr>
        <w:t>for the</w:t>
      </w:r>
      <w:r w:rsidRPr="004258DD">
        <w:rPr>
          <w:rFonts w:ascii="Times New Roman" w:hAnsi="Times New Roman" w:cs="Times New Roman"/>
          <w:spacing w:val="-1"/>
          <w:w w:val="95"/>
        </w:rPr>
        <w:t xml:space="preserve"> </w:t>
      </w:r>
      <w:r w:rsidRPr="004258DD">
        <w:rPr>
          <w:rFonts w:ascii="Times New Roman" w:hAnsi="Times New Roman" w:cs="Times New Roman"/>
          <w:w w:val="95"/>
        </w:rPr>
        <w:t>subdivision,</w:t>
      </w:r>
    </w:p>
    <w:p w:rsidR="00277ED5" w:rsidRPr="004258DD" w:rsidRDefault="00AC371E">
      <w:pPr>
        <w:pStyle w:val="ListParagraph"/>
        <w:numPr>
          <w:ilvl w:val="1"/>
          <w:numId w:val="17"/>
        </w:numPr>
        <w:tabs>
          <w:tab w:val="left" w:pos="1581"/>
        </w:tabs>
        <w:spacing w:before="187"/>
        <w:ind w:hanging="348"/>
        <w:rPr>
          <w:rFonts w:ascii="Times New Roman" w:hAnsi="Times New Roman" w:cs="Times New Roman"/>
        </w:rPr>
      </w:pPr>
      <w:r w:rsidRPr="004258DD">
        <w:rPr>
          <w:rFonts w:ascii="Times New Roman" w:hAnsi="Times New Roman" w:cs="Times New Roman"/>
        </w:rPr>
        <w:t>executed</w:t>
      </w:r>
      <w:r w:rsidRPr="004258DD">
        <w:rPr>
          <w:rFonts w:ascii="Times New Roman" w:hAnsi="Times New Roman" w:cs="Times New Roman"/>
          <w:spacing w:val="-8"/>
        </w:rPr>
        <w:t xml:space="preserve"> </w:t>
      </w:r>
      <w:r w:rsidRPr="004258DD">
        <w:rPr>
          <w:rFonts w:ascii="Times New Roman" w:hAnsi="Times New Roman" w:cs="Times New Roman"/>
        </w:rPr>
        <w:t>with</w:t>
      </w:r>
      <w:r w:rsidRPr="004258DD">
        <w:rPr>
          <w:rFonts w:ascii="Times New Roman" w:hAnsi="Times New Roman" w:cs="Times New Roman"/>
          <w:spacing w:val="-9"/>
        </w:rPr>
        <w:t xml:space="preserve"> </w:t>
      </w:r>
      <w:r w:rsidRPr="004258DD">
        <w:rPr>
          <w:rFonts w:ascii="Times New Roman" w:hAnsi="Times New Roman" w:cs="Times New Roman"/>
        </w:rPr>
        <w:t>sureties</w:t>
      </w:r>
      <w:r w:rsidRPr="004258DD">
        <w:rPr>
          <w:rFonts w:ascii="Times New Roman" w:hAnsi="Times New Roman" w:cs="Times New Roman"/>
          <w:spacing w:val="-8"/>
        </w:rPr>
        <w:t xml:space="preserve"> </w:t>
      </w:r>
      <w:r w:rsidRPr="004258DD">
        <w:rPr>
          <w:rFonts w:ascii="Times New Roman" w:hAnsi="Times New Roman" w:cs="Times New Roman"/>
        </w:rPr>
        <w:t>as</w:t>
      </w:r>
      <w:r w:rsidRPr="004258DD">
        <w:rPr>
          <w:rFonts w:ascii="Times New Roman" w:hAnsi="Times New Roman" w:cs="Times New Roman"/>
          <w:spacing w:val="-7"/>
        </w:rPr>
        <w:t xml:space="preserve"> </w:t>
      </w:r>
      <w:r w:rsidRPr="004258DD">
        <w:rPr>
          <w:rFonts w:ascii="Times New Roman" w:hAnsi="Times New Roman" w:cs="Times New Roman"/>
        </w:rPr>
        <w:t>may</w:t>
      </w:r>
      <w:r w:rsidRPr="004258DD">
        <w:rPr>
          <w:rFonts w:ascii="Times New Roman" w:hAnsi="Times New Roman" w:cs="Times New Roman"/>
          <w:spacing w:val="-8"/>
        </w:rPr>
        <w:t xml:space="preserve"> </w:t>
      </w:r>
      <w:r w:rsidRPr="004258DD">
        <w:rPr>
          <w:rFonts w:ascii="Times New Roman" w:hAnsi="Times New Roman" w:cs="Times New Roman"/>
        </w:rPr>
        <w:t>be</w:t>
      </w:r>
      <w:r w:rsidRPr="004258DD">
        <w:rPr>
          <w:rFonts w:ascii="Times New Roman" w:hAnsi="Times New Roman" w:cs="Times New Roman"/>
          <w:spacing w:val="-9"/>
        </w:rPr>
        <w:t xml:space="preserve"> </w:t>
      </w:r>
      <w:r w:rsidRPr="004258DD">
        <w:rPr>
          <w:rFonts w:ascii="Times New Roman" w:hAnsi="Times New Roman" w:cs="Times New Roman"/>
        </w:rPr>
        <w:t>approved</w:t>
      </w:r>
      <w:r w:rsidRPr="004258DD">
        <w:rPr>
          <w:rFonts w:ascii="Times New Roman" w:hAnsi="Times New Roman" w:cs="Times New Roman"/>
          <w:spacing w:val="-8"/>
        </w:rPr>
        <w:t xml:space="preserve"> </w:t>
      </w:r>
      <w:r w:rsidRPr="004258DD">
        <w:rPr>
          <w:rFonts w:ascii="Times New Roman" w:hAnsi="Times New Roman" w:cs="Times New Roman"/>
        </w:rPr>
        <w:t>by</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8"/>
        </w:rPr>
        <w:t xml:space="preserve"> </w:t>
      </w:r>
      <w:r w:rsidRPr="004258DD">
        <w:rPr>
          <w:rFonts w:ascii="Times New Roman" w:hAnsi="Times New Roman" w:cs="Times New Roman"/>
        </w:rPr>
        <w:t>Court,</w:t>
      </w:r>
    </w:p>
    <w:p w:rsidR="00277ED5" w:rsidRPr="004258DD" w:rsidRDefault="00AC371E">
      <w:pPr>
        <w:pStyle w:val="ListParagraph"/>
        <w:numPr>
          <w:ilvl w:val="1"/>
          <w:numId w:val="17"/>
        </w:numPr>
        <w:tabs>
          <w:tab w:val="left" w:pos="1581"/>
        </w:tabs>
        <w:spacing w:before="194" w:line="208" w:lineRule="auto"/>
        <w:ind w:right="839"/>
        <w:rPr>
          <w:rFonts w:ascii="Times New Roman" w:hAnsi="Times New Roman" w:cs="Times New Roman"/>
        </w:rPr>
      </w:pPr>
      <w:r w:rsidRPr="004258DD">
        <w:rPr>
          <w:rFonts w:ascii="Times New Roman" w:hAnsi="Times New Roman" w:cs="Times New Roman"/>
        </w:rPr>
        <w:t>executed</w:t>
      </w:r>
      <w:r w:rsidRPr="004258DD">
        <w:rPr>
          <w:rFonts w:ascii="Times New Roman" w:hAnsi="Times New Roman" w:cs="Times New Roman"/>
          <w:spacing w:val="-23"/>
        </w:rPr>
        <w:t xml:space="preserve"> </w:t>
      </w:r>
      <w:r w:rsidRPr="004258DD">
        <w:rPr>
          <w:rFonts w:ascii="Times New Roman" w:hAnsi="Times New Roman" w:cs="Times New Roman"/>
        </w:rPr>
        <w:t>by</w:t>
      </w:r>
      <w:r w:rsidRPr="004258DD">
        <w:rPr>
          <w:rFonts w:ascii="Times New Roman" w:hAnsi="Times New Roman" w:cs="Times New Roman"/>
          <w:spacing w:val="-23"/>
        </w:rPr>
        <w:t xml:space="preserve"> </w:t>
      </w:r>
      <w:r w:rsidRPr="004258DD">
        <w:rPr>
          <w:rFonts w:ascii="Times New Roman" w:hAnsi="Times New Roman" w:cs="Times New Roman"/>
        </w:rPr>
        <w:t>a</w:t>
      </w:r>
      <w:r w:rsidRPr="004258DD">
        <w:rPr>
          <w:rFonts w:ascii="Times New Roman" w:hAnsi="Times New Roman" w:cs="Times New Roman"/>
          <w:spacing w:val="-23"/>
        </w:rPr>
        <w:t xml:space="preserve"> </w:t>
      </w:r>
      <w:r w:rsidRPr="004258DD">
        <w:rPr>
          <w:rFonts w:ascii="Times New Roman" w:hAnsi="Times New Roman" w:cs="Times New Roman"/>
        </w:rPr>
        <w:t>company</w:t>
      </w:r>
      <w:r w:rsidRPr="004258DD">
        <w:rPr>
          <w:rFonts w:ascii="Times New Roman" w:hAnsi="Times New Roman" w:cs="Times New Roman"/>
          <w:spacing w:val="-22"/>
        </w:rPr>
        <w:t xml:space="preserve"> </w:t>
      </w:r>
      <w:r w:rsidRPr="004258DD">
        <w:rPr>
          <w:rFonts w:ascii="Times New Roman" w:hAnsi="Times New Roman" w:cs="Times New Roman"/>
        </w:rPr>
        <w:t>authorized</w:t>
      </w:r>
      <w:r w:rsidRPr="004258DD">
        <w:rPr>
          <w:rFonts w:ascii="Times New Roman" w:hAnsi="Times New Roman" w:cs="Times New Roman"/>
          <w:spacing w:val="-24"/>
        </w:rPr>
        <w:t xml:space="preserve"> </w:t>
      </w:r>
      <w:r w:rsidRPr="004258DD">
        <w:rPr>
          <w:rFonts w:ascii="Times New Roman" w:hAnsi="Times New Roman" w:cs="Times New Roman"/>
        </w:rPr>
        <w:t>to</w:t>
      </w:r>
      <w:r w:rsidRPr="004258DD">
        <w:rPr>
          <w:rFonts w:ascii="Times New Roman" w:hAnsi="Times New Roman" w:cs="Times New Roman"/>
          <w:spacing w:val="-23"/>
        </w:rPr>
        <w:t xml:space="preserve"> </w:t>
      </w:r>
      <w:r w:rsidRPr="004258DD">
        <w:rPr>
          <w:rFonts w:ascii="Times New Roman" w:hAnsi="Times New Roman" w:cs="Times New Roman"/>
        </w:rPr>
        <w:t>do</w:t>
      </w:r>
      <w:r w:rsidRPr="004258DD">
        <w:rPr>
          <w:rFonts w:ascii="Times New Roman" w:hAnsi="Times New Roman" w:cs="Times New Roman"/>
          <w:spacing w:val="-24"/>
        </w:rPr>
        <w:t xml:space="preserve"> </w:t>
      </w:r>
      <w:r w:rsidRPr="004258DD">
        <w:rPr>
          <w:rFonts w:ascii="Times New Roman" w:hAnsi="Times New Roman" w:cs="Times New Roman"/>
        </w:rPr>
        <w:t>business</w:t>
      </w:r>
      <w:r w:rsidRPr="004258DD">
        <w:rPr>
          <w:rFonts w:ascii="Times New Roman" w:hAnsi="Times New Roman" w:cs="Times New Roman"/>
          <w:spacing w:val="-22"/>
        </w:rPr>
        <w:t xml:space="preserve"> </w:t>
      </w:r>
      <w:r w:rsidRPr="004258DD">
        <w:rPr>
          <w:rFonts w:ascii="Times New Roman" w:hAnsi="Times New Roman" w:cs="Times New Roman"/>
        </w:rPr>
        <w:t>as</w:t>
      </w:r>
      <w:r w:rsidRPr="004258DD">
        <w:rPr>
          <w:rFonts w:ascii="Times New Roman" w:hAnsi="Times New Roman" w:cs="Times New Roman"/>
          <w:spacing w:val="-24"/>
        </w:rPr>
        <w:t xml:space="preserve"> </w:t>
      </w:r>
      <w:r w:rsidRPr="004258DD">
        <w:rPr>
          <w:rFonts w:ascii="Times New Roman" w:hAnsi="Times New Roman" w:cs="Times New Roman"/>
        </w:rPr>
        <w:t>a</w:t>
      </w:r>
      <w:r w:rsidRPr="004258DD">
        <w:rPr>
          <w:rFonts w:ascii="Times New Roman" w:hAnsi="Times New Roman" w:cs="Times New Roman"/>
          <w:spacing w:val="-23"/>
        </w:rPr>
        <w:t xml:space="preserve"> </w:t>
      </w:r>
      <w:r w:rsidRPr="004258DD">
        <w:rPr>
          <w:rFonts w:ascii="Times New Roman" w:hAnsi="Times New Roman" w:cs="Times New Roman"/>
        </w:rPr>
        <w:t>surety</w:t>
      </w:r>
      <w:r w:rsidRPr="004258DD">
        <w:rPr>
          <w:rFonts w:ascii="Times New Roman" w:hAnsi="Times New Roman" w:cs="Times New Roman"/>
          <w:spacing w:val="-23"/>
        </w:rPr>
        <w:t xml:space="preserve"> </w:t>
      </w:r>
      <w:r w:rsidRPr="004258DD">
        <w:rPr>
          <w:rFonts w:ascii="Times New Roman" w:hAnsi="Times New Roman" w:cs="Times New Roman"/>
        </w:rPr>
        <w:t>in</w:t>
      </w:r>
      <w:r w:rsidRPr="004258DD">
        <w:rPr>
          <w:rFonts w:ascii="Times New Roman" w:hAnsi="Times New Roman" w:cs="Times New Roman"/>
          <w:spacing w:val="-23"/>
        </w:rPr>
        <w:t xml:space="preserve"> </w:t>
      </w:r>
      <w:r w:rsidRPr="004258DD">
        <w:rPr>
          <w:rFonts w:ascii="Times New Roman" w:hAnsi="Times New Roman" w:cs="Times New Roman"/>
        </w:rPr>
        <w:t>the</w:t>
      </w:r>
      <w:r w:rsidRPr="004258DD">
        <w:rPr>
          <w:rFonts w:ascii="Times New Roman" w:hAnsi="Times New Roman" w:cs="Times New Roman"/>
          <w:spacing w:val="-24"/>
        </w:rPr>
        <w:t xml:space="preserve"> </w:t>
      </w:r>
      <w:r w:rsidRPr="004258DD">
        <w:rPr>
          <w:rFonts w:ascii="Times New Roman" w:hAnsi="Times New Roman" w:cs="Times New Roman"/>
        </w:rPr>
        <w:t>state</w:t>
      </w:r>
      <w:r w:rsidRPr="004258DD">
        <w:rPr>
          <w:rFonts w:ascii="Times New Roman" w:hAnsi="Times New Roman" w:cs="Times New Roman"/>
          <w:spacing w:val="-23"/>
        </w:rPr>
        <w:t xml:space="preserve"> </w:t>
      </w:r>
      <w:r w:rsidRPr="004258DD">
        <w:rPr>
          <w:rFonts w:ascii="Times New Roman" w:hAnsi="Times New Roman" w:cs="Times New Roman"/>
        </w:rPr>
        <w:t>if</w:t>
      </w:r>
      <w:r w:rsidRPr="004258DD">
        <w:rPr>
          <w:rFonts w:ascii="Times New Roman" w:hAnsi="Times New Roman" w:cs="Times New Roman"/>
          <w:spacing w:val="-23"/>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Court requires</w:t>
      </w:r>
      <w:r w:rsidRPr="004258DD">
        <w:rPr>
          <w:rFonts w:ascii="Times New Roman" w:hAnsi="Times New Roman" w:cs="Times New Roman"/>
          <w:spacing w:val="-10"/>
        </w:rPr>
        <w:t xml:space="preserve"> </w:t>
      </w:r>
      <w:r w:rsidRPr="004258DD">
        <w:rPr>
          <w:rFonts w:ascii="Times New Roman" w:hAnsi="Times New Roman" w:cs="Times New Roman"/>
        </w:rPr>
        <w:t>a</w:t>
      </w:r>
      <w:r w:rsidRPr="004258DD">
        <w:rPr>
          <w:rFonts w:ascii="Times New Roman" w:hAnsi="Times New Roman" w:cs="Times New Roman"/>
          <w:spacing w:val="-10"/>
        </w:rPr>
        <w:t xml:space="preserve"> </w:t>
      </w:r>
      <w:r w:rsidRPr="004258DD">
        <w:rPr>
          <w:rFonts w:ascii="Times New Roman" w:hAnsi="Times New Roman" w:cs="Times New Roman"/>
        </w:rPr>
        <w:t>surety</w:t>
      </w:r>
      <w:r w:rsidRPr="004258DD">
        <w:rPr>
          <w:rFonts w:ascii="Times New Roman" w:hAnsi="Times New Roman" w:cs="Times New Roman"/>
          <w:spacing w:val="-10"/>
        </w:rPr>
        <w:t xml:space="preserve"> </w:t>
      </w:r>
      <w:r w:rsidRPr="004258DD">
        <w:rPr>
          <w:rFonts w:ascii="Times New Roman" w:hAnsi="Times New Roman" w:cs="Times New Roman"/>
        </w:rPr>
        <w:t>bond</w:t>
      </w:r>
      <w:r w:rsidRPr="004258DD">
        <w:rPr>
          <w:rFonts w:ascii="Times New Roman" w:hAnsi="Times New Roman" w:cs="Times New Roman"/>
          <w:spacing w:val="-10"/>
        </w:rPr>
        <w:t xml:space="preserve"> </w:t>
      </w:r>
      <w:r w:rsidRPr="004258DD">
        <w:rPr>
          <w:rFonts w:ascii="Times New Roman" w:hAnsi="Times New Roman" w:cs="Times New Roman"/>
        </w:rPr>
        <w:t>executed</w:t>
      </w:r>
      <w:r w:rsidRPr="004258DD">
        <w:rPr>
          <w:rFonts w:ascii="Times New Roman" w:hAnsi="Times New Roman" w:cs="Times New Roman"/>
          <w:spacing w:val="-9"/>
        </w:rPr>
        <w:t xml:space="preserve"> </w:t>
      </w:r>
      <w:r w:rsidRPr="004258DD">
        <w:rPr>
          <w:rFonts w:ascii="Times New Roman" w:hAnsi="Times New Roman" w:cs="Times New Roman"/>
        </w:rPr>
        <w:t>by</w:t>
      </w:r>
      <w:r w:rsidRPr="004258DD">
        <w:rPr>
          <w:rFonts w:ascii="Times New Roman" w:hAnsi="Times New Roman" w:cs="Times New Roman"/>
          <w:spacing w:val="-10"/>
        </w:rPr>
        <w:t xml:space="preserve"> </w:t>
      </w:r>
      <w:r w:rsidRPr="004258DD">
        <w:rPr>
          <w:rFonts w:ascii="Times New Roman" w:hAnsi="Times New Roman" w:cs="Times New Roman"/>
        </w:rPr>
        <w:t>a</w:t>
      </w:r>
      <w:r w:rsidRPr="004258DD">
        <w:rPr>
          <w:rFonts w:ascii="Times New Roman" w:hAnsi="Times New Roman" w:cs="Times New Roman"/>
          <w:spacing w:val="-10"/>
        </w:rPr>
        <w:t xml:space="preserve"> </w:t>
      </w:r>
      <w:r w:rsidRPr="004258DD">
        <w:rPr>
          <w:rFonts w:ascii="Times New Roman" w:hAnsi="Times New Roman" w:cs="Times New Roman"/>
        </w:rPr>
        <w:t>corporate</w:t>
      </w:r>
      <w:r w:rsidRPr="004258DD">
        <w:rPr>
          <w:rFonts w:ascii="Times New Roman" w:hAnsi="Times New Roman" w:cs="Times New Roman"/>
          <w:spacing w:val="-11"/>
        </w:rPr>
        <w:t xml:space="preserve"> </w:t>
      </w:r>
      <w:r w:rsidRPr="004258DD">
        <w:rPr>
          <w:rFonts w:ascii="Times New Roman" w:hAnsi="Times New Roman" w:cs="Times New Roman"/>
        </w:rPr>
        <w:t>surety;</w:t>
      </w:r>
      <w:r w:rsidRPr="004258DD">
        <w:rPr>
          <w:rFonts w:ascii="Times New Roman" w:hAnsi="Times New Roman" w:cs="Times New Roman"/>
          <w:spacing w:val="-12"/>
        </w:rPr>
        <w:t xml:space="preserve"> </w:t>
      </w:r>
      <w:r w:rsidRPr="004258DD">
        <w:rPr>
          <w:rFonts w:ascii="Times New Roman" w:hAnsi="Times New Roman" w:cs="Times New Roman"/>
        </w:rPr>
        <w:t>and</w:t>
      </w:r>
    </w:p>
    <w:p w:rsidR="00277ED5" w:rsidRPr="004258DD" w:rsidRDefault="00AC371E">
      <w:pPr>
        <w:pStyle w:val="ListParagraph"/>
        <w:numPr>
          <w:ilvl w:val="1"/>
          <w:numId w:val="17"/>
        </w:numPr>
        <w:tabs>
          <w:tab w:val="left" w:pos="1581"/>
        </w:tabs>
        <w:spacing w:before="188"/>
        <w:ind w:hanging="348"/>
        <w:rPr>
          <w:rFonts w:ascii="Times New Roman" w:hAnsi="Times New Roman" w:cs="Times New Roman"/>
        </w:rPr>
      </w:pPr>
      <w:r w:rsidRPr="004258DD">
        <w:rPr>
          <w:rFonts w:ascii="Times New Roman" w:hAnsi="Times New Roman" w:cs="Times New Roman"/>
        </w:rPr>
        <w:t>conditioned</w:t>
      </w:r>
      <w:r w:rsidRPr="004258DD">
        <w:rPr>
          <w:rFonts w:ascii="Times New Roman" w:hAnsi="Times New Roman" w:cs="Times New Roman"/>
          <w:spacing w:val="-9"/>
        </w:rPr>
        <w:t xml:space="preserve"> </w:t>
      </w:r>
      <w:r w:rsidRPr="004258DD">
        <w:rPr>
          <w:rFonts w:ascii="Times New Roman" w:hAnsi="Times New Roman" w:cs="Times New Roman"/>
        </w:rPr>
        <w:t>that</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10"/>
        </w:rPr>
        <w:t xml:space="preserve"> </w:t>
      </w:r>
      <w:r w:rsidRPr="004258DD">
        <w:rPr>
          <w:rFonts w:ascii="Times New Roman" w:hAnsi="Times New Roman" w:cs="Times New Roman"/>
        </w:rPr>
        <w:t>improvements</w:t>
      </w:r>
      <w:r w:rsidRPr="004258DD">
        <w:rPr>
          <w:rFonts w:ascii="Times New Roman" w:hAnsi="Times New Roman" w:cs="Times New Roman"/>
          <w:spacing w:val="-9"/>
        </w:rPr>
        <w:t xml:space="preserve"> </w:t>
      </w:r>
      <w:r w:rsidRPr="004258DD">
        <w:rPr>
          <w:rFonts w:ascii="Times New Roman" w:hAnsi="Times New Roman" w:cs="Times New Roman"/>
        </w:rPr>
        <w:t>will</w:t>
      </w:r>
      <w:r w:rsidRPr="004258DD">
        <w:rPr>
          <w:rFonts w:ascii="Times New Roman" w:hAnsi="Times New Roman" w:cs="Times New Roman"/>
          <w:spacing w:val="-10"/>
        </w:rPr>
        <w:t xml:space="preserve"> </w:t>
      </w:r>
      <w:r w:rsidRPr="004258DD">
        <w:rPr>
          <w:rFonts w:ascii="Times New Roman" w:hAnsi="Times New Roman" w:cs="Times New Roman"/>
        </w:rPr>
        <w:t>be</w:t>
      </w:r>
      <w:r w:rsidRPr="004258DD">
        <w:rPr>
          <w:rFonts w:ascii="Times New Roman" w:hAnsi="Times New Roman" w:cs="Times New Roman"/>
          <w:spacing w:val="-8"/>
        </w:rPr>
        <w:t xml:space="preserve"> </w:t>
      </w:r>
      <w:r w:rsidRPr="004258DD">
        <w:rPr>
          <w:rFonts w:ascii="Times New Roman" w:hAnsi="Times New Roman" w:cs="Times New Roman"/>
        </w:rPr>
        <w:t>constructed:</w:t>
      </w:r>
    </w:p>
    <w:p w:rsidR="00277ED5" w:rsidRPr="004258DD" w:rsidRDefault="00AC371E">
      <w:pPr>
        <w:pStyle w:val="ListParagraph"/>
        <w:numPr>
          <w:ilvl w:val="2"/>
          <w:numId w:val="17"/>
        </w:numPr>
        <w:tabs>
          <w:tab w:val="left" w:pos="1852"/>
        </w:tabs>
        <w:spacing w:before="164"/>
        <w:rPr>
          <w:rFonts w:ascii="Times New Roman" w:hAnsi="Times New Roman" w:cs="Times New Roman"/>
        </w:rPr>
      </w:pPr>
      <w:r w:rsidRPr="004258DD">
        <w:rPr>
          <w:rFonts w:ascii="Times New Roman" w:hAnsi="Times New Roman" w:cs="Times New Roman"/>
        </w:rPr>
        <w:t>in</w:t>
      </w:r>
      <w:r w:rsidRPr="004258DD">
        <w:rPr>
          <w:rFonts w:ascii="Times New Roman" w:hAnsi="Times New Roman" w:cs="Times New Roman"/>
          <w:spacing w:val="-13"/>
        </w:rPr>
        <w:t xml:space="preserve"> </w:t>
      </w:r>
      <w:r w:rsidRPr="004258DD">
        <w:rPr>
          <w:rFonts w:ascii="Times New Roman" w:hAnsi="Times New Roman" w:cs="Times New Roman"/>
        </w:rPr>
        <w:t>accordance</w:t>
      </w:r>
      <w:r w:rsidRPr="004258DD">
        <w:rPr>
          <w:rFonts w:ascii="Times New Roman" w:hAnsi="Times New Roman" w:cs="Times New Roman"/>
          <w:spacing w:val="-11"/>
        </w:rPr>
        <w:t xml:space="preserve"> </w:t>
      </w:r>
      <w:r w:rsidRPr="004258DD">
        <w:rPr>
          <w:rFonts w:ascii="Times New Roman" w:hAnsi="Times New Roman" w:cs="Times New Roman"/>
        </w:rPr>
        <w:t>with</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1"/>
        </w:rPr>
        <w:t xml:space="preserve"> </w:t>
      </w:r>
      <w:r w:rsidRPr="004258DD">
        <w:rPr>
          <w:rFonts w:ascii="Times New Roman" w:hAnsi="Times New Roman" w:cs="Times New Roman"/>
        </w:rPr>
        <w:t>specifications</w:t>
      </w:r>
      <w:r w:rsidRPr="004258DD">
        <w:rPr>
          <w:rFonts w:ascii="Times New Roman" w:hAnsi="Times New Roman" w:cs="Times New Roman"/>
          <w:spacing w:val="-11"/>
        </w:rPr>
        <w:t xml:space="preserve"> </w:t>
      </w:r>
      <w:r w:rsidRPr="004258DD">
        <w:rPr>
          <w:rFonts w:ascii="Times New Roman" w:hAnsi="Times New Roman" w:cs="Times New Roman"/>
        </w:rPr>
        <w:t>adopted</w:t>
      </w:r>
      <w:r w:rsidRPr="004258DD">
        <w:rPr>
          <w:rFonts w:ascii="Times New Roman" w:hAnsi="Times New Roman" w:cs="Times New Roman"/>
          <w:spacing w:val="-11"/>
        </w:rPr>
        <w:t xml:space="preserve"> </w:t>
      </w:r>
      <w:r w:rsidRPr="004258DD">
        <w:rPr>
          <w:rFonts w:ascii="Times New Roman" w:hAnsi="Times New Roman" w:cs="Times New Roman"/>
        </w:rPr>
        <w:t>by</w:t>
      </w:r>
      <w:r w:rsidRPr="004258DD">
        <w:rPr>
          <w:rFonts w:ascii="Times New Roman" w:hAnsi="Times New Roman" w:cs="Times New Roman"/>
          <w:spacing w:val="-11"/>
        </w:rPr>
        <w:t xml:space="preserve"> </w:t>
      </w:r>
      <w:r w:rsidRPr="004258DD">
        <w:rPr>
          <w:rFonts w:ascii="Times New Roman" w:hAnsi="Times New Roman" w:cs="Times New Roman"/>
        </w:rPr>
        <w:t>the</w:t>
      </w:r>
      <w:r w:rsidRPr="004258DD">
        <w:rPr>
          <w:rFonts w:ascii="Times New Roman" w:hAnsi="Times New Roman" w:cs="Times New Roman"/>
          <w:spacing w:val="-12"/>
        </w:rPr>
        <w:t xml:space="preserve"> </w:t>
      </w:r>
      <w:r w:rsidRPr="004258DD">
        <w:rPr>
          <w:rFonts w:ascii="Times New Roman" w:hAnsi="Times New Roman" w:cs="Times New Roman"/>
        </w:rPr>
        <w:t>Court;</w:t>
      </w:r>
      <w:r w:rsidRPr="004258DD">
        <w:rPr>
          <w:rFonts w:ascii="Times New Roman" w:hAnsi="Times New Roman" w:cs="Times New Roman"/>
          <w:spacing w:val="-10"/>
        </w:rPr>
        <w:t xml:space="preserve"> </w:t>
      </w:r>
      <w:r w:rsidRPr="004258DD">
        <w:rPr>
          <w:rFonts w:ascii="Times New Roman" w:hAnsi="Times New Roman" w:cs="Times New Roman"/>
        </w:rPr>
        <w:t>and</w:t>
      </w:r>
    </w:p>
    <w:p w:rsidR="00277ED5" w:rsidRPr="004258DD" w:rsidRDefault="00AC371E">
      <w:pPr>
        <w:pStyle w:val="ListParagraph"/>
        <w:numPr>
          <w:ilvl w:val="2"/>
          <w:numId w:val="17"/>
        </w:numPr>
        <w:tabs>
          <w:tab w:val="left" w:pos="1852"/>
        </w:tabs>
        <w:spacing w:before="161"/>
        <w:ind w:hanging="354"/>
        <w:rPr>
          <w:rFonts w:ascii="Times New Roman" w:hAnsi="Times New Roman" w:cs="Times New Roman"/>
        </w:rPr>
      </w:pPr>
      <w:r w:rsidRPr="004258DD">
        <w:rPr>
          <w:rFonts w:ascii="Times New Roman" w:hAnsi="Times New Roman" w:cs="Times New Roman"/>
        </w:rPr>
        <w:t>within a one-year</w:t>
      </w:r>
      <w:r w:rsidRPr="004258DD">
        <w:rPr>
          <w:rFonts w:ascii="Times New Roman" w:hAnsi="Times New Roman" w:cs="Times New Roman"/>
          <w:spacing w:val="-10"/>
        </w:rPr>
        <w:t xml:space="preserve"> </w:t>
      </w:r>
      <w:r w:rsidRPr="004258DD">
        <w:rPr>
          <w:rFonts w:ascii="Times New Roman" w:hAnsi="Times New Roman" w:cs="Times New Roman"/>
        </w:rPr>
        <w:t>period.</w:t>
      </w:r>
    </w:p>
    <w:p w:rsidR="00277ED5" w:rsidRPr="004258DD" w:rsidRDefault="00AC371E">
      <w:pPr>
        <w:pStyle w:val="Heading2"/>
        <w:tabs>
          <w:tab w:val="left" w:pos="2300"/>
        </w:tabs>
        <w:spacing w:before="233"/>
        <w:rPr>
          <w:rFonts w:ascii="Times New Roman" w:hAnsi="Times New Roman" w:cs="Times New Roman"/>
        </w:rPr>
      </w:pPr>
      <w:bookmarkStart w:id="47" w:name="_TOC_250025"/>
      <w:r w:rsidRPr="004258DD">
        <w:rPr>
          <w:rFonts w:ascii="Times New Roman" w:hAnsi="Times New Roman" w:cs="Times New Roman"/>
        </w:rPr>
        <w:t>Section</w:t>
      </w:r>
      <w:r w:rsidRPr="004258DD">
        <w:rPr>
          <w:rFonts w:ascii="Times New Roman" w:hAnsi="Times New Roman" w:cs="Times New Roman"/>
          <w:spacing w:val="3"/>
        </w:rPr>
        <w:t xml:space="preserve"> </w:t>
      </w:r>
      <w:bookmarkEnd w:id="47"/>
      <w:r w:rsidRPr="004258DD">
        <w:rPr>
          <w:rFonts w:ascii="Times New Roman" w:hAnsi="Times New Roman" w:cs="Times New Roman"/>
        </w:rPr>
        <w:t>5.02</w:t>
      </w:r>
      <w:r w:rsidRPr="004258DD">
        <w:rPr>
          <w:rFonts w:ascii="Times New Roman" w:hAnsi="Times New Roman" w:cs="Times New Roman"/>
        </w:rPr>
        <w:tab/>
        <w:t>Inspection</w:t>
      </w:r>
    </w:p>
    <w:p w:rsidR="00277ED5" w:rsidRDefault="00AC371E">
      <w:pPr>
        <w:pStyle w:val="ListParagraph"/>
        <w:numPr>
          <w:ilvl w:val="0"/>
          <w:numId w:val="16"/>
        </w:numPr>
        <w:tabs>
          <w:tab w:val="left" w:pos="1221"/>
        </w:tabs>
        <w:spacing w:before="248" w:line="220" w:lineRule="auto"/>
        <w:ind w:right="849"/>
        <w:rPr>
          <w:rFonts w:ascii="Times New Roman" w:hAnsi="Times New Roman" w:cs="Times New Roman"/>
        </w:rPr>
      </w:pPr>
      <w:r w:rsidRPr="004258DD">
        <w:rPr>
          <w:rFonts w:ascii="Times New Roman" w:hAnsi="Times New Roman" w:cs="Times New Roman"/>
          <w:w w:val="95"/>
        </w:rPr>
        <w:t>All</w:t>
      </w:r>
      <w:r w:rsidRPr="004258DD">
        <w:rPr>
          <w:rFonts w:ascii="Times New Roman" w:hAnsi="Times New Roman" w:cs="Times New Roman"/>
          <w:spacing w:val="-24"/>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3"/>
          <w:w w:val="95"/>
        </w:rPr>
        <w:t xml:space="preserve"> </w:t>
      </w:r>
      <w:r w:rsidRPr="004258DD">
        <w:rPr>
          <w:rFonts w:ascii="Times New Roman" w:hAnsi="Times New Roman" w:cs="Times New Roman"/>
          <w:w w:val="95"/>
        </w:rPr>
        <w:t>such</w:t>
      </w:r>
      <w:r w:rsidRPr="004258DD">
        <w:rPr>
          <w:rFonts w:ascii="Times New Roman" w:hAnsi="Times New Roman" w:cs="Times New Roman"/>
          <w:spacing w:val="-24"/>
          <w:w w:val="95"/>
        </w:rPr>
        <w:t xml:space="preserve"> </w:t>
      </w:r>
      <w:r w:rsidRPr="004258DD">
        <w:rPr>
          <w:rFonts w:ascii="Times New Roman" w:hAnsi="Times New Roman" w:cs="Times New Roman"/>
          <w:w w:val="95"/>
        </w:rPr>
        <w:t>as</w:t>
      </w:r>
      <w:r w:rsidRPr="004258DD">
        <w:rPr>
          <w:rFonts w:ascii="Times New Roman" w:hAnsi="Times New Roman" w:cs="Times New Roman"/>
          <w:spacing w:val="-22"/>
          <w:w w:val="95"/>
        </w:rPr>
        <w:t xml:space="preserve"> </w:t>
      </w:r>
      <w:r w:rsidRPr="004258DD">
        <w:rPr>
          <w:rFonts w:ascii="Times New Roman" w:hAnsi="Times New Roman" w:cs="Times New Roman"/>
          <w:w w:val="95"/>
        </w:rPr>
        <w:t>road</w:t>
      </w:r>
      <w:r w:rsidRPr="004258DD">
        <w:rPr>
          <w:rFonts w:ascii="Times New Roman" w:hAnsi="Times New Roman" w:cs="Times New Roman"/>
          <w:spacing w:val="-23"/>
          <w:w w:val="95"/>
        </w:rPr>
        <w:t xml:space="preserve"> </w:t>
      </w:r>
      <w:r w:rsidRPr="004258DD">
        <w:rPr>
          <w:rFonts w:ascii="Times New Roman" w:hAnsi="Times New Roman" w:cs="Times New Roman"/>
          <w:w w:val="95"/>
        </w:rPr>
        <w:t>grading,</w:t>
      </w:r>
      <w:r w:rsidRPr="004258DD">
        <w:rPr>
          <w:rFonts w:ascii="Times New Roman" w:hAnsi="Times New Roman" w:cs="Times New Roman"/>
          <w:spacing w:val="-24"/>
          <w:w w:val="95"/>
        </w:rPr>
        <w:t xml:space="preserve"> </w:t>
      </w:r>
      <w:r w:rsidRPr="004258DD">
        <w:rPr>
          <w:rFonts w:ascii="Times New Roman" w:hAnsi="Times New Roman" w:cs="Times New Roman"/>
          <w:w w:val="95"/>
        </w:rPr>
        <w:t>road</w:t>
      </w:r>
      <w:r w:rsidRPr="004258DD">
        <w:rPr>
          <w:rFonts w:ascii="Times New Roman" w:hAnsi="Times New Roman" w:cs="Times New Roman"/>
          <w:spacing w:val="-23"/>
          <w:w w:val="95"/>
        </w:rPr>
        <w:t xml:space="preserve"> </w:t>
      </w:r>
      <w:r w:rsidRPr="004258DD">
        <w:rPr>
          <w:rFonts w:ascii="Times New Roman" w:hAnsi="Times New Roman" w:cs="Times New Roman"/>
          <w:w w:val="95"/>
        </w:rPr>
        <w:t>paving,</w:t>
      </w:r>
      <w:r w:rsidRPr="004258DD">
        <w:rPr>
          <w:rFonts w:ascii="Times New Roman" w:hAnsi="Times New Roman" w:cs="Times New Roman"/>
          <w:spacing w:val="-23"/>
          <w:w w:val="95"/>
        </w:rPr>
        <w:t xml:space="preserve"> </w:t>
      </w:r>
      <w:r w:rsidRPr="004258DD">
        <w:rPr>
          <w:rFonts w:ascii="Times New Roman" w:hAnsi="Times New Roman" w:cs="Times New Roman"/>
          <w:w w:val="95"/>
        </w:rPr>
        <w:t>drainage</w:t>
      </w:r>
      <w:r w:rsidRPr="004258DD">
        <w:rPr>
          <w:rFonts w:ascii="Times New Roman" w:hAnsi="Times New Roman" w:cs="Times New Roman"/>
          <w:spacing w:val="-23"/>
          <w:w w:val="95"/>
        </w:rPr>
        <w:t xml:space="preserve"> </w:t>
      </w:r>
      <w:r w:rsidRPr="004258DD">
        <w:rPr>
          <w:rFonts w:ascii="Times New Roman" w:hAnsi="Times New Roman" w:cs="Times New Roman"/>
          <w:w w:val="95"/>
        </w:rPr>
        <w:t>structures,</w:t>
      </w:r>
      <w:r w:rsidRPr="004258DD">
        <w:rPr>
          <w:rFonts w:ascii="Times New Roman" w:hAnsi="Times New Roman" w:cs="Times New Roman"/>
          <w:spacing w:val="-23"/>
          <w:w w:val="95"/>
        </w:rPr>
        <w:t xml:space="preserve"> </w:t>
      </w:r>
      <w:r w:rsidRPr="004258DD">
        <w:rPr>
          <w:rFonts w:ascii="Times New Roman" w:hAnsi="Times New Roman" w:cs="Times New Roman"/>
          <w:w w:val="95"/>
        </w:rPr>
        <w:t>curb</w:t>
      </w:r>
      <w:r w:rsidRPr="004258DD">
        <w:rPr>
          <w:rFonts w:ascii="Times New Roman" w:hAnsi="Times New Roman" w:cs="Times New Roman"/>
          <w:spacing w:val="-23"/>
          <w:w w:val="95"/>
        </w:rPr>
        <w:t xml:space="preserve"> </w:t>
      </w:r>
      <w:r w:rsidRPr="004258DD">
        <w:rPr>
          <w:rFonts w:ascii="Times New Roman" w:hAnsi="Times New Roman" w:cs="Times New Roman"/>
          <w:w w:val="95"/>
        </w:rPr>
        <w:t>and</w:t>
      </w:r>
      <w:r w:rsidRPr="004258DD">
        <w:rPr>
          <w:rFonts w:ascii="Times New Roman" w:hAnsi="Times New Roman" w:cs="Times New Roman"/>
          <w:spacing w:val="-25"/>
          <w:w w:val="95"/>
        </w:rPr>
        <w:t xml:space="preserve"> </w:t>
      </w:r>
      <w:r w:rsidRPr="004258DD">
        <w:rPr>
          <w:rFonts w:ascii="Times New Roman" w:hAnsi="Times New Roman" w:cs="Times New Roman"/>
          <w:w w:val="95"/>
        </w:rPr>
        <w:t>gutter,</w:t>
      </w:r>
      <w:r w:rsidRPr="004258DD">
        <w:rPr>
          <w:rFonts w:ascii="Times New Roman" w:hAnsi="Times New Roman" w:cs="Times New Roman"/>
          <w:spacing w:val="-23"/>
          <w:w w:val="95"/>
        </w:rPr>
        <w:t xml:space="preserve"> </w:t>
      </w:r>
      <w:r w:rsidRPr="004258DD">
        <w:rPr>
          <w:rFonts w:ascii="Times New Roman" w:hAnsi="Times New Roman" w:cs="Times New Roman"/>
          <w:w w:val="95"/>
        </w:rPr>
        <w:t xml:space="preserve">and </w:t>
      </w:r>
      <w:r w:rsidRPr="004258DD">
        <w:rPr>
          <w:rFonts w:ascii="Times New Roman" w:hAnsi="Times New Roman" w:cs="Times New Roman"/>
        </w:rPr>
        <w:t>storm</w:t>
      </w:r>
      <w:r w:rsidRPr="004258DD">
        <w:rPr>
          <w:rFonts w:ascii="Times New Roman" w:hAnsi="Times New Roman" w:cs="Times New Roman"/>
          <w:spacing w:val="-12"/>
        </w:rPr>
        <w:t xml:space="preserve"> </w:t>
      </w:r>
      <w:r w:rsidRPr="004258DD">
        <w:rPr>
          <w:rFonts w:ascii="Times New Roman" w:hAnsi="Times New Roman" w:cs="Times New Roman"/>
        </w:rPr>
        <w:t>drains,</w:t>
      </w:r>
      <w:r w:rsidRPr="004258DD">
        <w:rPr>
          <w:rFonts w:ascii="Times New Roman" w:hAnsi="Times New Roman" w:cs="Times New Roman"/>
          <w:spacing w:val="-11"/>
        </w:rPr>
        <w:t xml:space="preserve"> </w:t>
      </w:r>
      <w:r w:rsidRPr="004258DD">
        <w:rPr>
          <w:rFonts w:ascii="Times New Roman" w:hAnsi="Times New Roman" w:cs="Times New Roman"/>
        </w:rPr>
        <w:t>may</w:t>
      </w:r>
      <w:r w:rsidRPr="004258DD">
        <w:rPr>
          <w:rFonts w:ascii="Times New Roman" w:hAnsi="Times New Roman" w:cs="Times New Roman"/>
          <w:spacing w:val="-10"/>
        </w:rPr>
        <w:t xml:space="preserve"> </w:t>
      </w:r>
      <w:r w:rsidRPr="004258DD">
        <w:rPr>
          <w:rFonts w:ascii="Times New Roman" w:hAnsi="Times New Roman" w:cs="Times New Roman"/>
        </w:rPr>
        <w:t>be</w:t>
      </w:r>
      <w:r w:rsidRPr="004258DD">
        <w:rPr>
          <w:rFonts w:ascii="Times New Roman" w:hAnsi="Times New Roman" w:cs="Times New Roman"/>
          <w:spacing w:val="-11"/>
        </w:rPr>
        <w:t xml:space="preserve"> </w:t>
      </w:r>
      <w:r w:rsidRPr="004258DD">
        <w:rPr>
          <w:rFonts w:ascii="Times New Roman" w:hAnsi="Times New Roman" w:cs="Times New Roman"/>
        </w:rPr>
        <w:t>subject</w:t>
      </w:r>
      <w:r w:rsidRPr="004258DD">
        <w:rPr>
          <w:rFonts w:ascii="Times New Roman" w:hAnsi="Times New Roman" w:cs="Times New Roman"/>
          <w:spacing w:val="-12"/>
        </w:rPr>
        <w:t xml:space="preserve"> </w:t>
      </w:r>
      <w:r w:rsidRPr="004258DD">
        <w:rPr>
          <w:rFonts w:ascii="Times New Roman" w:hAnsi="Times New Roman" w:cs="Times New Roman"/>
        </w:rPr>
        <w:t>to</w:t>
      </w:r>
      <w:r w:rsidRPr="004258DD">
        <w:rPr>
          <w:rFonts w:ascii="Times New Roman" w:hAnsi="Times New Roman" w:cs="Times New Roman"/>
          <w:spacing w:val="-11"/>
        </w:rPr>
        <w:t xml:space="preserve"> </w:t>
      </w:r>
      <w:r w:rsidRPr="004258DD">
        <w:rPr>
          <w:rFonts w:ascii="Times New Roman" w:hAnsi="Times New Roman" w:cs="Times New Roman"/>
        </w:rPr>
        <w:t>inspection</w:t>
      </w:r>
      <w:r w:rsidRPr="004258DD">
        <w:rPr>
          <w:rFonts w:ascii="Times New Roman" w:hAnsi="Times New Roman" w:cs="Times New Roman"/>
          <w:spacing w:val="-11"/>
        </w:rPr>
        <w:t xml:space="preserve"> </w:t>
      </w:r>
      <w:r w:rsidRPr="004258DD">
        <w:rPr>
          <w:rFonts w:ascii="Times New Roman" w:hAnsi="Times New Roman" w:cs="Times New Roman"/>
        </w:rPr>
        <w:t>during</w:t>
      </w:r>
      <w:r w:rsidRPr="004258DD">
        <w:rPr>
          <w:rFonts w:ascii="Times New Roman" w:hAnsi="Times New Roman" w:cs="Times New Roman"/>
          <w:spacing w:val="-11"/>
        </w:rPr>
        <w:t xml:space="preserve"> </w:t>
      </w:r>
      <w:r w:rsidRPr="004258DD">
        <w:rPr>
          <w:rFonts w:ascii="Times New Roman" w:hAnsi="Times New Roman" w:cs="Times New Roman"/>
        </w:rPr>
        <w:t>the</w:t>
      </w:r>
      <w:r w:rsidRPr="004258DD">
        <w:rPr>
          <w:rFonts w:ascii="Times New Roman" w:hAnsi="Times New Roman" w:cs="Times New Roman"/>
          <w:spacing w:val="-11"/>
        </w:rPr>
        <w:t xml:space="preserve"> </w:t>
      </w:r>
      <w:r w:rsidRPr="004258DD">
        <w:rPr>
          <w:rFonts w:ascii="Times New Roman" w:hAnsi="Times New Roman" w:cs="Times New Roman"/>
        </w:rPr>
        <w:t>construction</w:t>
      </w:r>
      <w:r w:rsidRPr="004258DD">
        <w:rPr>
          <w:rFonts w:ascii="Times New Roman" w:hAnsi="Times New Roman" w:cs="Times New Roman"/>
          <w:spacing w:val="-11"/>
        </w:rPr>
        <w:t xml:space="preserve"> </w:t>
      </w:r>
      <w:r w:rsidRPr="004258DD">
        <w:rPr>
          <w:rFonts w:ascii="Times New Roman" w:hAnsi="Times New Roman" w:cs="Times New Roman"/>
        </w:rPr>
        <w:t>period</w:t>
      </w:r>
      <w:r w:rsidRPr="004258DD">
        <w:rPr>
          <w:rFonts w:ascii="Times New Roman" w:hAnsi="Times New Roman" w:cs="Times New Roman"/>
          <w:spacing w:val="-11"/>
        </w:rPr>
        <w:t xml:space="preserve"> </w:t>
      </w:r>
      <w:r w:rsidRPr="004258DD">
        <w:rPr>
          <w:rFonts w:ascii="Times New Roman" w:hAnsi="Times New Roman" w:cs="Times New Roman"/>
        </w:rPr>
        <w:t>by</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1"/>
        </w:rPr>
        <w:t xml:space="preserve"> </w:t>
      </w:r>
      <w:r w:rsidRPr="004258DD">
        <w:rPr>
          <w:rFonts w:ascii="Times New Roman" w:hAnsi="Times New Roman" w:cs="Times New Roman"/>
        </w:rPr>
        <w:t>proper authorities of the County, and shall be constructed in accordance with the approved Construction</w:t>
      </w:r>
      <w:r w:rsidRPr="004258DD">
        <w:rPr>
          <w:rFonts w:ascii="Times New Roman" w:hAnsi="Times New Roman" w:cs="Times New Roman"/>
          <w:spacing w:val="-10"/>
        </w:rPr>
        <w:t xml:space="preserve"> </w:t>
      </w:r>
      <w:r w:rsidRPr="004258DD">
        <w:rPr>
          <w:rFonts w:ascii="Times New Roman" w:hAnsi="Times New Roman" w:cs="Times New Roman"/>
        </w:rPr>
        <w:t>Plans</w:t>
      </w:r>
      <w:r w:rsidRPr="004258DD">
        <w:rPr>
          <w:rFonts w:ascii="Times New Roman" w:hAnsi="Times New Roman" w:cs="Times New Roman"/>
          <w:spacing w:val="-8"/>
        </w:rPr>
        <w:t xml:space="preserve"> </w:t>
      </w:r>
      <w:r w:rsidRPr="004258DD">
        <w:rPr>
          <w:rFonts w:ascii="Times New Roman" w:hAnsi="Times New Roman" w:cs="Times New Roman"/>
        </w:rPr>
        <w:t>and</w:t>
      </w:r>
      <w:r w:rsidRPr="004258DD">
        <w:rPr>
          <w:rFonts w:ascii="Times New Roman" w:hAnsi="Times New Roman" w:cs="Times New Roman"/>
          <w:spacing w:val="-11"/>
        </w:rPr>
        <w:t xml:space="preserve"> </w:t>
      </w:r>
      <w:r w:rsidRPr="004258DD">
        <w:rPr>
          <w:rFonts w:ascii="Times New Roman" w:hAnsi="Times New Roman" w:cs="Times New Roman"/>
        </w:rPr>
        <w:t>Article</w:t>
      </w:r>
      <w:r w:rsidRPr="004258DD">
        <w:rPr>
          <w:rFonts w:ascii="Times New Roman" w:hAnsi="Times New Roman" w:cs="Times New Roman"/>
          <w:spacing w:val="-9"/>
        </w:rPr>
        <w:t xml:space="preserve"> </w:t>
      </w:r>
      <w:r w:rsidRPr="004258DD">
        <w:rPr>
          <w:rFonts w:ascii="Times New Roman" w:hAnsi="Times New Roman" w:cs="Times New Roman"/>
        </w:rPr>
        <w:t>6</w:t>
      </w:r>
      <w:r w:rsidRPr="004258DD">
        <w:rPr>
          <w:rFonts w:ascii="Times New Roman" w:hAnsi="Times New Roman" w:cs="Times New Roman"/>
          <w:spacing w:val="-7"/>
        </w:rPr>
        <w:t xml:space="preserve"> </w:t>
      </w:r>
      <w:r w:rsidRPr="004258DD">
        <w:rPr>
          <w:rFonts w:ascii="Times New Roman" w:hAnsi="Times New Roman" w:cs="Times New Roman"/>
        </w:rPr>
        <w:t>–</w:t>
      </w:r>
      <w:r w:rsidRPr="004258DD">
        <w:rPr>
          <w:rFonts w:ascii="Times New Roman" w:hAnsi="Times New Roman" w:cs="Times New Roman"/>
          <w:spacing w:val="-9"/>
        </w:rPr>
        <w:t xml:space="preserve"> </w:t>
      </w:r>
      <w:r w:rsidRPr="004258DD">
        <w:rPr>
          <w:rFonts w:ascii="Times New Roman" w:hAnsi="Times New Roman" w:cs="Times New Roman"/>
        </w:rPr>
        <w:t>Design</w:t>
      </w:r>
      <w:r w:rsidRPr="004258DD">
        <w:rPr>
          <w:rFonts w:ascii="Times New Roman" w:hAnsi="Times New Roman" w:cs="Times New Roman"/>
          <w:spacing w:val="-12"/>
        </w:rPr>
        <w:t xml:space="preserve"> </w:t>
      </w:r>
      <w:r w:rsidRPr="004258DD">
        <w:rPr>
          <w:rFonts w:ascii="Times New Roman" w:hAnsi="Times New Roman" w:cs="Times New Roman"/>
        </w:rPr>
        <w:t>Criteria.</w:t>
      </w:r>
    </w:p>
    <w:p w:rsidR="007C22BD" w:rsidRPr="004258DD" w:rsidRDefault="007C22BD" w:rsidP="007C22BD">
      <w:pPr>
        <w:pStyle w:val="ListParagraph"/>
        <w:tabs>
          <w:tab w:val="left" w:pos="1221"/>
        </w:tabs>
        <w:spacing w:before="248" w:line="220" w:lineRule="auto"/>
        <w:ind w:left="1220" w:right="849" w:firstLine="0"/>
        <w:rPr>
          <w:rFonts w:ascii="Times New Roman" w:hAnsi="Times New Roman" w:cs="Times New Roman"/>
        </w:rPr>
      </w:pPr>
    </w:p>
    <w:p w:rsidR="00277ED5" w:rsidRPr="004258DD" w:rsidRDefault="00AC371E">
      <w:pPr>
        <w:pStyle w:val="ListParagraph"/>
        <w:numPr>
          <w:ilvl w:val="0"/>
          <w:numId w:val="16"/>
        </w:numPr>
        <w:tabs>
          <w:tab w:val="left" w:pos="1221"/>
        </w:tabs>
        <w:spacing w:before="207" w:line="218" w:lineRule="auto"/>
        <w:ind w:right="1130" w:hanging="360"/>
        <w:rPr>
          <w:rFonts w:ascii="Times New Roman" w:hAnsi="Times New Roman" w:cs="Times New Roman"/>
        </w:rPr>
      </w:pPr>
      <w:r w:rsidRPr="004258DD">
        <w:rPr>
          <w:rFonts w:ascii="Times New Roman" w:hAnsi="Times New Roman" w:cs="Times New Roman"/>
          <w:w w:val="90"/>
        </w:rPr>
        <w:t xml:space="preserve">Periodic inspections will be performed by the Precinct Commissioner during construction of </w:t>
      </w:r>
      <w:r w:rsidRPr="004258DD">
        <w:rPr>
          <w:rFonts w:ascii="Times New Roman" w:hAnsi="Times New Roman" w:cs="Times New Roman"/>
          <w:w w:val="95"/>
        </w:rPr>
        <w:t>both</w:t>
      </w:r>
      <w:r w:rsidRPr="004258DD">
        <w:rPr>
          <w:rFonts w:ascii="Times New Roman" w:hAnsi="Times New Roman" w:cs="Times New Roman"/>
          <w:spacing w:val="-33"/>
          <w:w w:val="95"/>
        </w:rPr>
        <w:t xml:space="preserve"> </w:t>
      </w:r>
      <w:r w:rsidRPr="004258DD">
        <w:rPr>
          <w:rFonts w:ascii="Times New Roman" w:hAnsi="Times New Roman" w:cs="Times New Roman"/>
          <w:w w:val="95"/>
        </w:rPr>
        <w:t>proposed</w:t>
      </w:r>
      <w:r w:rsidRPr="004258DD">
        <w:rPr>
          <w:rFonts w:ascii="Times New Roman" w:hAnsi="Times New Roman" w:cs="Times New Roman"/>
          <w:spacing w:val="-31"/>
          <w:w w:val="95"/>
        </w:rPr>
        <w:t xml:space="preserve"> </w:t>
      </w:r>
      <w:r w:rsidRPr="004258DD">
        <w:rPr>
          <w:rFonts w:ascii="Times New Roman" w:hAnsi="Times New Roman" w:cs="Times New Roman"/>
          <w:w w:val="95"/>
        </w:rPr>
        <w:t>County</w:t>
      </w:r>
      <w:r w:rsidRPr="004258DD">
        <w:rPr>
          <w:rFonts w:ascii="Times New Roman" w:hAnsi="Times New Roman" w:cs="Times New Roman"/>
          <w:spacing w:val="-32"/>
          <w:w w:val="95"/>
        </w:rPr>
        <w:t xml:space="preserve"> </w:t>
      </w:r>
      <w:r w:rsidRPr="004258DD">
        <w:rPr>
          <w:rFonts w:ascii="Times New Roman" w:hAnsi="Times New Roman" w:cs="Times New Roman"/>
          <w:w w:val="95"/>
        </w:rPr>
        <w:t>maintained</w:t>
      </w:r>
      <w:r w:rsidRPr="004258DD">
        <w:rPr>
          <w:rFonts w:ascii="Times New Roman" w:hAnsi="Times New Roman" w:cs="Times New Roman"/>
          <w:spacing w:val="-32"/>
          <w:w w:val="95"/>
        </w:rPr>
        <w:t xml:space="preserve"> </w:t>
      </w:r>
      <w:r w:rsidRPr="004258DD">
        <w:rPr>
          <w:rFonts w:ascii="Times New Roman" w:hAnsi="Times New Roman" w:cs="Times New Roman"/>
          <w:w w:val="95"/>
        </w:rPr>
        <w:t>improvements</w:t>
      </w:r>
      <w:r w:rsidRPr="004258DD">
        <w:rPr>
          <w:rFonts w:ascii="Times New Roman" w:hAnsi="Times New Roman" w:cs="Times New Roman"/>
          <w:spacing w:val="-32"/>
          <w:w w:val="95"/>
        </w:rPr>
        <w:t xml:space="preserve"> </w:t>
      </w:r>
      <w:r w:rsidRPr="004258DD">
        <w:rPr>
          <w:rFonts w:ascii="Times New Roman" w:hAnsi="Times New Roman" w:cs="Times New Roman"/>
          <w:w w:val="95"/>
        </w:rPr>
        <w:t>and</w:t>
      </w:r>
      <w:r w:rsidRPr="004258DD">
        <w:rPr>
          <w:rFonts w:ascii="Times New Roman" w:hAnsi="Times New Roman" w:cs="Times New Roman"/>
          <w:spacing w:val="-32"/>
          <w:w w:val="95"/>
        </w:rPr>
        <w:t xml:space="preserve"> </w:t>
      </w:r>
      <w:r w:rsidRPr="004258DD">
        <w:rPr>
          <w:rFonts w:ascii="Times New Roman" w:hAnsi="Times New Roman" w:cs="Times New Roman"/>
          <w:w w:val="95"/>
        </w:rPr>
        <w:t>private</w:t>
      </w:r>
      <w:r w:rsidRPr="004258DD">
        <w:rPr>
          <w:rFonts w:ascii="Times New Roman" w:hAnsi="Times New Roman" w:cs="Times New Roman"/>
          <w:spacing w:val="-32"/>
          <w:w w:val="95"/>
        </w:rPr>
        <w:t xml:space="preserve"> </w:t>
      </w:r>
      <w:r w:rsidRPr="004258DD">
        <w:rPr>
          <w:rFonts w:ascii="Times New Roman" w:hAnsi="Times New Roman" w:cs="Times New Roman"/>
          <w:w w:val="95"/>
        </w:rPr>
        <w:t>maintained</w:t>
      </w:r>
      <w:r w:rsidRPr="004258DD">
        <w:rPr>
          <w:rFonts w:ascii="Times New Roman" w:hAnsi="Times New Roman" w:cs="Times New Roman"/>
          <w:spacing w:val="-31"/>
          <w:w w:val="95"/>
        </w:rPr>
        <w:t xml:space="preserve"> </w:t>
      </w:r>
      <w:r w:rsidRPr="004258DD">
        <w:rPr>
          <w:rFonts w:ascii="Times New Roman" w:hAnsi="Times New Roman" w:cs="Times New Roman"/>
          <w:w w:val="95"/>
        </w:rPr>
        <w:t xml:space="preserve">improvements. </w:t>
      </w:r>
      <w:r w:rsidRPr="004258DD">
        <w:rPr>
          <w:rFonts w:ascii="Times New Roman" w:hAnsi="Times New Roman" w:cs="Times New Roman"/>
        </w:rPr>
        <w:t>Inspections</w:t>
      </w:r>
      <w:r w:rsidRPr="004258DD">
        <w:rPr>
          <w:rFonts w:ascii="Times New Roman" w:hAnsi="Times New Roman" w:cs="Times New Roman"/>
          <w:spacing w:val="-25"/>
        </w:rPr>
        <w:t xml:space="preserve"> </w:t>
      </w:r>
      <w:r w:rsidRPr="004258DD">
        <w:rPr>
          <w:rFonts w:ascii="Times New Roman" w:hAnsi="Times New Roman" w:cs="Times New Roman"/>
        </w:rPr>
        <w:t>should</w:t>
      </w:r>
      <w:r w:rsidRPr="004258DD">
        <w:rPr>
          <w:rFonts w:ascii="Times New Roman" w:hAnsi="Times New Roman" w:cs="Times New Roman"/>
          <w:spacing w:val="-26"/>
        </w:rPr>
        <w:t xml:space="preserve"> </w:t>
      </w:r>
      <w:r w:rsidRPr="004258DD">
        <w:rPr>
          <w:rFonts w:ascii="Times New Roman" w:hAnsi="Times New Roman" w:cs="Times New Roman"/>
        </w:rPr>
        <w:t>be</w:t>
      </w:r>
      <w:r w:rsidRPr="004258DD">
        <w:rPr>
          <w:rFonts w:ascii="Times New Roman" w:hAnsi="Times New Roman" w:cs="Times New Roman"/>
          <w:spacing w:val="-25"/>
        </w:rPr>
        <w:t xml:space="preserve"> </w:t>
      </w:r>
      <w:r w:rsidRPr="004258DD">
        <w:rPr>
          <w:rFonts w:ascii="Times New Roman" w:hAnsi="Times New Roman" w:cs="Times New Roman"/>
        </w:rPr>
        <w:t>scheduled</w:t>
      </w:r>
      <w:r w:rsidRPr="004258DD">
        <w:rPr>
          <w:rFonts w:ascii="Times New Roman" w:hAnsi="Times New Roman" w:cs="Times New Roman"/>
          <w:spacing w:val="-25"/>
        </w:rPr>
        <w:t xml:space="preserve"> </w:t>
      </w:r>
      <w:r w:rsidRPr="004258DD">
        <w:rPr>
          <w:rFonts w:ascii="Times New Roman" w:hAnsi="Times New Roman" w:cs="Times New Roman"/>
        </w:rPr>
        <w:t>by</w:t>
      </w:r>
      <w:r w:rsidRPr="004258DD">
        <w:rPr>
          <w:rFonts w:ascii="Times New Roman" w:hAnsi="Times New Roman" w:cs="Times New Roman"/>
          <w:spacing w:val="-25"/>
        </w:rPr>
        <w:t xml:space="preserve"> </w:t>
      </w:r>
      <w:r w:rsidRPr="004258DD">
        <w:rPr>
          <w:rFonts w:ascii="Times New Roman" w:hAnsi="Times New Roman" w:cs="Times New Roman"/>
        </w:rPr>
        <w:t>the</w:t>
      </w:r>
      <w:r w:rsidRPr="004258DD">
        <w:rPr>
          <w:rFonts w:ascii="Times New Roman" w:hAnsi="Times New Roman" w:cs="Times New Roman"/>
          <w:spacing w:val="-25"/>
        </w:rPr>
        <w:t xml:space="preserve"> </w:t>
      </w:r>
      <w:r w:rsidRPr="004258DD">
        <w:rPr>
          <w:rFonts w:ascii="Times New Roman" w:hAnsi="Times New Roman" w:cs="Times New Roman"/>
        </w:rPr>
        <w:t>Contractor</w:t>
      </w:r>
      <w:r w:rsidRPr="004258DD">
        <w:rPr>
          <w:rFonts w:ascii="Times New Roman" w:hAnsi="Times New Roman" w:cs="Times New Roman"/>
          <w:spacing w:val="-25"/>
        </w:rPr>
        <w:t xml:space="preserve"> </w:t>
      </w:r>
      <w:r w:rsidRPr="004258DD">
        <w:rPr>
          <w:rFonts w:ascii="Times New Roman" w:hAnsi="Times New Roman" w:cs="Times New Roman"/>
        </w:rPr>
        <w:t>at</w:t>
      </w:r>
      <w:r w:rsidRPr="004258DD">
        <w:rPr>
          <w:rFonts w:ascii="Times New Roman" w:hAnsi="Times New Roman" w:cs="Times New Roman"/>
          <w:spacing w:val="-25"/>
        </w:rPr>
        <w:t xml:space="preserve"> </w:t>
      </w:r>
      <w:r w:rsidRPr="004258DD">
        <w:rPr>
          <w:rFonts w:ascii="Times New Roman" w:hAnsi="Times New Roman" w:cs="Times New Roman"/>
        </w:rPr>
        <w:t>the</w:t>
      </w:r>
      <w:r w:rsidRPr="004258DD">
        <w:rPr>
          <w:rFonts w:ascii="Times New Roman" w:hAnsi="Times New Roman" w:cs="Times New Roman"/>
          <w:spacing w:val="-25"/>
        </w:rPr>
        <w:t xml:space="preserve"> </w:t>
      </w:r>
      <w:r w:rsidRPr="004258DD">
        <w:rPr>
          <w:rFonts w:ascii="Times New Roman" w:hAnsi="Times New Roman" w:cs="Times New Roman"/>
        </w:rPr>
        <w:t>following</w:t>
      </w:r>
      <w:r w:rsidRPr="004258DD">
        <w:rPr>
          <w:rFonts w:ascii="Times New Roman" w:hAnsi="Times New Roman" w:cs="Times New Roman"/>
          <w:spacing w:val="-25"/>
        </w:rPr>
        <w:t xml:space="preserve"> </w:t>
      </w:r>
      <w:r w:rsidRPr="004258DD">
        <w:rPr>
          <w:rFonts w:ascii="Times New Roman" w:hAnsi="Times New Roman" w:cs="Times New Roman"/>
        </w:rPr>
        <w:t>intervals:</w:t>
      </w:r>
    </w:p>
    <w:p w:rsidR="00277ED5" w:rsidRPr="004258DD" w:rsidRDefault="00AC371E">
      <w:pPr>
        <w:pStyle w:val="ListParagraph"/>
        <w:numPr>
          <w:ilvl w:val="1"/>
          <w:numId w:val="16"/>
        </w:numPr>
        <w:tabs>
          <w:tab w:val="left" w:pos="1581"/>
        </w:tabs>
        <w:spacing w:before="187"/>
        <w:ind w:hanging="348"/>
        <w:rPr>
          <w:rFonts w:ascii="Times New Roman" w:hAnsi="Times New Roman" w:cs="Times New Roman"/>
        </w:rPr>
      </w:pPr>
      <w:r w:rsidRPr="004258DD">
        <w:rPr>
          <w:rFonts w:ascii="Times New Roman" w:hAnsi="Times New Roman" w:cs="Times New Roman"/>
        </w:rPr>
        <w:t>Subgrade</w:t>
      </w:r>
      <w:r w:rsidRPr="004258DD">
        <w:rPr>
          <w:rFonts w:ascii="Times New Roman" w:hAnsi="Times New Roman" w:cs="Times New Roman"/>
          <w:spacing w:val="-4"/>
        </w:rPr>
        <w:t xml:space="preserve"> </w:t>
      </w:r>
      <w:r w:rsidRPr="004258DD">
        <w:rPr>
          <w:rFonts w:ascii="Times New Roman" w:hAnsi="Times New Roman" w:cs="Times New Roman"/>
        </w:rPr>
        <w:t>when:</w:t>
      </w:r>
    </w:p>
    <w:p w:rsidR="00277ED5" w:rsidRPr="004258DD" w:rsidRDefault="00AC371E">
      <w:pPr>
        <w:pStyle w:val="ListParagraph"/>
        <w:numPr>
          <w:ilvl w:val="2"/>
          <w:numId w:val="16"/>
        </w:numPr>
        <w:tabs>
          <w:tab w:val="left" w:pos="1852"/>
        </w:tabs>
        <w:spacing w:before="162"/>
        <w:ind w:hanging="338"/>
        <w:rPr>
          <w:rFonts w:ascii="Times New Roman" w:hAnsi="Times New Roman" w:cs="Times New Roman"/>
        </w:rPr>
      </w:pPr>
      <w:r w:rsidRPr="004258DD">
        <w:rPr>
          <w:rFonts w:ascii="Times New Roman" w:hAnsi="Times New Roman" w:cs="Times New Roman"/>
        </w:rPr>
        <w:t>All tests for subgrade have</w:t>
      </w:r>
      <w:r w:rsidRPr="004258DD">
        <w:rPr>
          <w:rFonts w:ascii="Times New Roman" w:hAnsi="Times New Roman" w:cs="Times New Roman"/>
          <w:spacing w:val="-27"/>
        </w:rPr>
        <w:t xml:space="preserve"> </w:t>
      </w:r>
      <w:r w:rsidRPr="004258DD">
        <w:rPr>
          <w:rFonts w:ascii="Times New Roman" w:hAnsi="Times New Roman" w:cs="Times New Roman"/>
        </w:rPr>
        <w:t>passed.</w:t>
      </w:r>
    </w:p>
    <w:p w:rsidR="00277ED5" w:rsidRPr="004258DD" w:rsidRDefault="00AC371E">
      <w:pPr>
        <w:pStyle w:val="ListParagraph"/>
        <w:numPr>
          <w:ilvl w:val="2"/>
          <w:numId w:val="16"/>
        </w:numPr>
        <w:tabs>
          <w:tab w:val="left" w:pos="1852"/>
        </w:tabs>
        <w:spacing w:before="164"/>
        <w:ind w:hanging="354"/>
        <w:rPr>
          <w:rFonts w:ascii="Times New Roman" w:hAnsi="Times New Roman" w:cs="Times New Roman"/>
        </w:rPr>
      </w:pPr>
      <w:r w:rsidRPr="004258DD">
        <w:rPr>
          <w:rFonts w:ascii="Times New Roman" w:hAnsi="Times New Roman" w:cs="Times New Roman"/>
          <w:w w:val="95"/>
        </w:rPr>
        <w:t>The subgrade conforms to the Construction</w:t>
      </w:r>
      <w:r w:rsidRPr="004258DD">
        <w:rPr>
          <w:rFonts w:ascii="Times New Roman" w:hAnsi="Times New Roman" w:cs="Times New Roman"/>
          <w:spacing w:val="-25"/>
          <w:w w:val="95"/>
        </w:rPr>
        <w:t xml:space="preserve"> </w:t>
      </w:r>
      <w:r w:rsidRPr="004258DD">
        <w:rPr>
          <w:rFonts w:ascii="Times New Roman" w:hAnsi="Times New Roman" w:cs="Times New Roman"/>
          <w:w w:val="95"/>
        </w:rPr>
        <w:t>Plans.</w:t>
      </w:r>
    </w:p>
    <w:p w:rsidR="00277ED5" w:rsidRPr="004258DD" w:rsidRDefault="00AC371E">
      <w:pPr>
        <w:pStyle w:val="ListParagraph"/>
        <w:numPr>
          <w:ilvl w:val="2"/>
          <w:numId w:val="16"/>
        </w:numPr>
        <w:tabs>
          <w:tab w:val="left" w:pos="1852"/>
        </w:tabs>
        <w:spacing w:before="162"/>
        <w:ind w:hanging="335"/>
        <w:rPr>
          <w:rFonts w:ascii="Times New Roman" w:hAnsi="Times New Roman" w:cs="Times New Roman"/>
        </w:rPr>
      </w:pPr>
      <w:r w:rsidRPr="004258DD">
        <w:rPr>
          <w:rFonts w:ascii="Times New Roman" w:hAnsi="Times New Roman" w:cs="Times New Roman"/>
        </w:rPr>
        <w:t>Grading</w:t>
      </w:r>
      <w:r w:rsidRPr="004258DD">
        <w:rPr>
          <w:rFonts w:ascii="Times New Roman" w:hAnsi="Times New Roman" w:cs="Times New Roman"/>
          <w:spacing w:val="-11"/>
        </w:rPr>
        <w:t xml:space="preserve"> </w:t>
      </w:r>
      <w:r w:rsidRPr="004258DD">
        <w:rPr>
          <w:rFonts w:ascii="Times New Roman" w:hAnsi="Times New Roman" w:cs="Times New Roman"/>
        </w:rPr>
        <w:t>of</w:t>
      </w:r>
      <w:r w:rsidRPr="004258DD">
        <w:rPr>
          <w:rFonts w:ascii="Times New Roman" w:hAnsi="Times New Roman" w:cs="Times New Roman"/>
          <w:spacing w:val="-10"/>
        </w:rPr>
        <w:t xml:space="preserve"> </w:t>
      </w:r>
      <w:r w:rsidRPr="004258DD">
        <w:rPr>
          <w:rFonts w:ascii="Times New Roman" w:hAnsi="Times New Roman" w:cs="Times New Roman"/>
        </w:rPr>
        <w:t>ditches,</w:t>
      </w:r>
      <w:r w:rsidRPr="004258DD">
        <w:rPr>
          <w:rFonts w:ascii="Times New Roman" w:hAnsi="Times New Roman" w:cs="Times New Roman"/>
          <w:spacing w:val="-11"/>
        </w:rPr>
        <w:t xml:space="preserve"> </w:t>
      </w:r>
      <w:r w:rsidRPr="004258DD">
        <w:rPr>
          <w:rFonts w:ascii="Times New Roman" w:hAnsi="Times New Roman" w:cs="Times New Roman"/>
        </w:rPr>
        <w:t>including</w:t>
      </w:r>
      <w:r w:rsidRPr="004258DD">
        <w:rPr>
          <w:rFonts w:ascii="Times New Roman" w:hAnsi="Times New Roman" w:cs="Times New Roman"/>
          <w:spacing w:val="-11"/>
        </w:rPr>
        <w:t xml:space="preserve"> </w:t>
      </w:r>
      <w:r w:rsidRPr="004258DD">
        <w:rPr>
          <w:rFonts w:ascii="Times New Roman" w:hAnsi="Times New Roman" w:cs="Times New Roman"/>
        </w:rPr>
        <w:t>erosion</w:t>
      </w:r>
      <w:r w:rsidRPr="004258DD">
        <w:rPr>
          <w:rFonts w:ascii="Times New Roman" w:hAnsi="Times New Roman" w:cs="Times New Roman"/>
          <w:spacing w:val="-12"/>
        </w:rPr>
        <w:t xml:space="preserve"> </w:t>
      </w:r>
      <w:r w:rsidRPr="004258DD">
        <w:rPr>
          <w:rFonts w:ascii="Times New Roman" w:hAnsi="Times New Roman" w:cs="Times New Roman"/>
        </w:rPr>
        <w:t>control,</w:t>
      </w:r>
      <w:r w:rsidRPr="004258DD">
        <w:rPr>
          <w:rFonts w:ascii="Times New Roman" w:hAnsi="Times New Roman" w:cs="Times New Roman"/>
          <w:spacing w:val="-11"/>
        </w:rPr>
        <w:t xml:space="preserve"> </w:t>
      </w:r>
      <w:r w:rsidRPr="004258DD">
        <w:rPr>
          <w:rFonts w:ascii="Times New Roman" w:hAnsi="Times New Roman" w:cs="Times New Roman"/>
        </w:rPr>
        <w:t>is</w:t>
      </w:r>
      <w:r w:rsidRPr="004258DD">
        <w:rPr>
          <w:rFonts w:ascii="Times New Roman" w:hAnsi="Times New Roman" w:cs="Times New Roman"/>
          <w:spacing w:val="-10"/>
        </w:rPr>
        <w:t xml:space="preserve"> </w:t>
      </w:r>
      <w:r w:rsidRPr="004258DD">
        <w:rPr>
          <w:rFonts w:ascii="Times New Roman" w:hAnsi="Times New Roman" w:cs="Times New Roman"/>
        </w:rPr>
        <w:t>complete.</w:t>
      </w:r>
    </w:p>
    <w:p w:rsidR="00277ED5" w:rsidRPr="004258DD" w:rsidRDefault="00AC371E">
      <w:pPr>
        <w:pStyle w:val="ListParagraph"/>
        <w:numPr>
          <w:ilvl w:val="2"/>
          <w:numId w:val="16"/>
        </w:numPr>
        <w:tabs>
          <w:tab w:val="left" w:pos="1852"/>
        </w:tabs>
        <w:spacing w:before="185" w:line="218" w:lineRule="auto"/>
        <w:ind w:right="835" w:hanging="358"/>
        <w:rPr>
          <w:rFonts w:ascii="Times New Roman" w:hAnsi="Times New Roman" w:cs="Times New Roman"/>
        </w:rPr>
      </w:pPr>
      <w:r w:rsidRPr="004258DD">
        <w:rPr>
          <w:rFonts w:ascii="Times New Roman" w:hAnsi="Times New Roman" w:cs="Times New Roman"/>
          <w:w w:val="95"/>
        </w:rPr>
        <w:t>All</w:t>
      </w:r>
      <w:r w:rsidRPr="004258DD">
        <w:rPr>
          <w:rFonts w:ascii="Times New Roman" w:hAnsi="Times New Roman" w:cs="Times New Roman"/>
          <w:spacing w:val="-12"/>
          <w:w w:val="95"/>
        </w:rPr>
        <w:t xml:space="preserve"> </w:t>
      </w:r>
      <w:r w:rsidRPr="004258DD">
        <w:rPr>
          <w:rFonts w:ascii="Times New Roman" w:hAnsi="Times New Roman" w:cs="Times New Roman"/>
          <w:w w:val="95"/>
        </w:rPr>
        <w:t>culverts,</w:t>
      </w:r>
      <w:r w:rsidRPr="004258DD">
        <w:rPr>
          <w:rFonts w:ascii="Times New Roman" w:hAnsi="Times New Roman" w:cs="Times New Roman"/>
          <w:spacing w:val="-11"/>
          <w:w w:val="95"/>
        </w:rPr>
        <w:t xml:space="preserve"> </w:t>
      </w:r>
      <w:r w:rsidRPr="004258DD">
        <w:rPr>
          <w:rFonts w:ascii="Times New Roman" w:hAnsi="Times New Roman" w:cs="Times New Roman"/>
          <w:w w:val="95"/>
        </w:rPr>
        <w:t>headwalls,</w:t>
      </w:r>
      <w:r w:rsidRPr="004258DD">
        <w:rPr>
          <w:rFonts w:ascii="Times New Roman" w:hAnsi="Times New Roman" w:cs="Times New Roman"/>
          <w:spacing w:val="-11"/>
          <w:w w:val="95"/>
        </w:rPr>
        <w:t xml:space="preserve"> </w:t>
      </w:r>
      <w:r w:rsidRPr="004258DD">
        <w:rPr>
          <w:rFonts w:ascii="Times New Roman" w:hAnsi="Times New Roman" w:cs="Times New Roman"/>
          <w:w w:val="95"/>
        </w:rPr>
        <w:t>and</w:t>
      </w:r>
      <w:r w:rsidRPr="004258DD">
        <w:rPr>
          <w:rFonts w:ascii="Times New Roman" w:hAnsi="Times New Roman" w:cs="Times New Roman"/>
          <w:spacing w:val="-11"/>
          <w:w w:val="95"/>
        </w:rPr>
        <w:t xml:space="preserve"> </w:t>
      </w:r>
      <w:r w:rsidRPr="004258DD">
        <w:rPr>
          <w:rFonts w:ascii="Times New Roman" w:hAnsi="Times New Roman" w:cs="Times New Roman"/>
          <w:w w:val="95"/>
        </w:rPr>
        <w:t>SETs</w:t>
      </w:r>
      <w:r w:rsidRPr="004258DD">
        <w:rPr>
          <w:rFonts w:ascii="Times New Roman" w:hAnsi="Times New Roman" w:cs="Times New Roman"/>
          <w:spacing w:val="-11"/>
          <w:w w:val="95"/>
        </w:rPr>
        <w:t xml:space="preserve"> </w:t>
      </w:r>
      <w:r w:rsidRPr="004258DD">
        <w:rPr>
          <w:rFonts w:ascii="Times New Roman" w:hAnsi="Times New Roman" w:cs="Times New Roman"/>
          <w:w w:val="95"/>
        </w:rPr>
        <w:t>are</w:t>
      </w:r>
      <w:r w:rsidRPr="004258DD">
        <w:rPr>
          <w:rFonts w:ascii="Times New Roman" w:hAnsi="Times New Roman" w:cs="Times New Roman"/>
          <w:spacing w:val="-11"/>
          <w:w w:val="95"/>
        </w:rPr>
        <w:t xml:space="preserve"> </w:t>
      </w:r>
      <w:r w:rsidRPr="004258DD">
        <w:rPr>
          <w:rFonts w:ascii="Times New Roman" w:hAnsi="Times New Roman" w:cs="Times New Roman"/>
          <w:w w:val="95"/>
        </w:rPr>
        <w:t>installed;</w:t>
      </w:r>
      <w:r w:rsidRPr="004258DD">
        <w:rPr>
          <w:rFonts w:ascii="Times New Roman" w:hAnsi="Times New Roman" w:cs="Times New Roman"/>
          <w:spacing w:val="-10"/>
          <w:w w:val="95"/>
        </w:rPr>
        <w:t xml:space="preserve"> </w:t>
      </w:r>
      <w:r w:rsidRPr="004258DD">
        <w:rPr>
          <w:rFonts w:ascii="Times New Roman" w:hAnsi="Times New Roman" w:cs="Times New Roman"/>
          <w:w w:val="95"/>
        </w:rPr>
        <w:t>for</w:t>
      </w:r>
      <w:r w:rsidRPr="004258DD">
        <w:rPr>
          <w:rFonts w:ascii="Times New Roman" w:hAnsi="Times New Roman" w:cs="Times New Roman"/>
          <w:spacing w:val="-11"/>
          <w:w w:val="95"/>
        </w:rPr>
        <w:t xml:space="preserve"> </w:t>
      </w:r>
      <w:r w:rsidRPr="004258DD">
        <w:rPr>
          <w:rFonts w:ascii="Times New Roman" w:hAnsi="Times New Roman" w:cs="Times New Roman"/>
          <w:w w:val="95"/>
        </w:rPr>
        <w:t>cast-in-place</w:t>
      </w:r>
      <w:r w:rsidRPr="004258DD">
        <w:rPr>
          <w:rFonts w:ascii="Times New Roman" w:hAnsi="Times New Roman" w:cs="Times New Roman"/>
          <w:spacing w:val="-11"/>
          <w:w w:val="95"/>
        </w:rPr>
        <w:t xml:space="preserve"> </w:t>
      </w:r>
      <w:r w:rsidRPr="004258DD">
        <w:rPr>
          <w:rFonts w:ascii="Times New Roman" w:hAnsi="Times New Roman" w:cs="Times New Roman"/>
          <w:w w:val="95"/>
        </w:rPr>
        <w:t>concrete</w:t>
      </w:r>
      <w:r w:rsidRPr="004258DD">
        <w:rPr>
          <w:rFonts w:ascii="Times New Roman" w:hAnsi="Times New Roman" w:cs="Times New Roman"/>
          <w:spacing w:val="-12"/>
          <w:w w:val="95"/>
        </w:rPr>
        <w:t xml:space="preserve"> </w:t>
      </w:r>
      <w:r w:rsidRPr="004258DD">
        <w:rPr>
          <w:rFonts w:ascii="Times New Roman" w:hAnsi="Times New Roman" w:cs="Times New Roman"/>
          <w:w w:val="95"/>
        </w:rPr>
        <w:t xml:space="preserve">structures, </w:t>
      </w:r>
      <w:r w:rsidRPr="004258DD">
        <w:rPr>
          <w:rFonts w:ascii="Times New Roman" w:hAnsi="Times New Roman" w:cs="Times New Roman"/>
        </w:rPr>
        <w:t>inspection</w:t>
      </w:r>
      <w:r w:rsidRPr="004258DD">
        <w:rPr>
          <w:rFonts w:ascii="Times New Roman" w:hAnsi="Times New Roman" w:cs="Times New Roman"/>
          <w:spacing w:val="-12"/>
        </w:rPr>
        <w:t xml:space="preserve"> </w:t>
      </w:r>
      <w:r w:rsidRPr="004258DD">
        <w:rPr>
          <w:rFonts w:ascii="Times New Roman" w:hAnsi="Times New Roman" w:cs="Times New Roman"/>
        </w:rPr>
        <w:t>of</w:t>
      </w:r>
      <w:r w:rsidRPr="004258DD">
        <w:rPr>
          <w:rFonts w:ascii="Times New Roman" w:hAnsi="Times New Roman" w:cs="Times New Roman"/>
          <w:spacing w:val="-13"/>
        </w:rPr>
        <w:t xml:space="preserve"> </w:t>
      </w:r>
      <w:r w:rsidRPr="004258DD">
        <w:rPr>
          <w:rFonts w:ascii="Times New Roman" w:hAnsi="Times New Roman" w:cs="Times New Roman"/>
        </w:rPr>
        <w:t>placement</w:t>
      </w:r>
      <w:r w:rsidRPr="004258DD">
        <w:rPr>
          <w:rFonts w:ascii="Times New Roman" w:hAnsi="Times New Roman" w:cs="Times New Roman"/>
          <w:spacing w:val="-11"/>
        </w:rPr>
        <w:t xml:space="preserve"> </w:t>
      </w:r>
      <w:r w:rsidRPr="004258DD">
        <w:rPr>
          <w:rFonts w:ascii="Times New Roman" w:hAnsi="Times New Roman" w:cs="Times New Roman"/>
        </w:rPr>
        <w:t>of</w:t>
      </w:r>
      <w:r w:rsidRPr="004258DD">
        <w:rPr>
          <w:rFonts w:ascii="Times New Roman" w:hAnsi="Times New Roman" w:cs="Times New Roman"/>
          <w:spacing w:val="-12"/>
        </w:rPr>
        <w:t xml:space="preserve"> </w:t>
      </w:r>
      <w:r w:rsidRPr="004258DD">
        <w:rPr>
          <w:rFonts w:ascii="Times New Roman" w:hAnsi="Times New Roman" w:cs="Times New Roman"/>
        </w:rPr>
        <w:t>reinforcing</w:t>
      </w:r>
      <w:r w:rsidRPr="004258DD">
        <w:rPr>
          <w:rFonts w:ascii="Times New Roman" w:hAnsi="Times New Roman" w:cs="Times New Roman"/>
          <w:spacing w:val="-11"/>
        </w:rPr>
        <w:t xml:space="preserve"> </w:t>
      </w:r>
      <w:r w:rsidRPr="004258DD">
        <w:rPr>
          <w:rFonts w:ascii="Times New Roman" w:hAnsi="Times New Roman" w:cs="Times New Roman"/>
        </w:rPr>
        <w:t>bars</w:t>
      </w:r>
      <w:r w:rsidRPr="004258DD">
        <w:rPr>
          <w:rFonts w:ascii="Times New Roman" w:hAnsi="Times New Roman" w:cs="Times New Roman"/>
          <w:spacing w:val="-13"/>
        </w:rPr>
        <w:t xml:space="preserve"> </w:t>
      </w:r>
      <w:r w:rsidRPr="004258DD">
        <w:rPr>
          <w:rFonts w:ascii="Times New Roman" w:hAnsi="Times New Roman" w:cs="Times New Roman"/>
        </w:rPr>
        <w:t>shall</w:t>
      </w:r>
      <w:r w:rsidRPr="004258DD">
        <w:rPr>
          <w:rFonts w:ascii="Times New Roman" w:hAnsi="Times New Roman" w:cs="Times New Roman"/>
          <w:spacing w:val="-11"/>
        </w:rPr>
        <w:t xml:space="preserve"> </w:t>
      </w:r>
      <w:r w:rsidRPr="004258DD">
        <w:rPr>
          <w:rFonts w:ascii="Times New Roman" w:hAnsi="Times New Roman" w:cs="Times New Roman"/>
        </w:rPr>
        <w:t>be</w:t>
      </w:r>
      <w:r w:rsidRPr="004258DD">
        <w:rPr>
          <w:rFonts w:ascii="Times New Roman" w:hAnsi="Times New Roman" w:cs="Times New Roman"/>
          <w:spacing w:val="-12"/>
        </w:rPr>
        <w:t xml:space="preserve"> </w:t>
      </w:r>
      <w:r w:rsidRPr="004258DD">
        <w:rPr>
          <w:rFonts w:ascii="Times New Roman" w:hAnsi="Times New Roman" w:cs="Times New Roman"/>
        </w:rPr>
        <w:t>performed</w:t>
      </w:r>
      <w:r w:rsidRPr="004258DD">
        <w:rPr>
          <w:rFonts w:ascii="Times New Roman" w:hAnsi="Times New Roman" w:cs="Times New Roman"/>
          <w:spacing w:val="-12"/>
        </w:rPr>
        <w:t xml:space="preserve"> </w:t>
      </w:r>
      <w:r w:rsidRPr="004258DD">
        <w:rPr>
          <w:rFonts w:ascii="Times New Roman" w:hAnsi="Times New Roman" w:cs="Times New Roman"/>
        </w:rPr>
        <w:t>prior</w:t>
      </w:r>
      <w:r w:rsidRPr="004258DD">
        <w:rPr>
          <w:rFonts w:ascii="Times New Roman" w:hAnsi="Times New Roman" w:cs="Times New Roman"/>
          <w:spacing w:val="-8"/>
        </w:rPr>
        <w:t xml:space="preserve"> </w:t>
      </w:r>
      <w:r w:rsidRPr="004258DD">
        <w:rPr>
          <w:rFonts w:ascii="Times New Roman" w:hAnsi="Times New Roman" w:cs="Times New Roman"/>
        </w:rPr>
        <w:t>to</w:t>
      </w:r>
      <w:r w:rsidRPr="004258DD">
        <w:rPr>
          <w:rFonts w:ascii="Times New Roman" w:hAnsi="Times New Roman" w:cs="Times New Roman"/>
          <w:spacing w:val="-13"/>
        </w:rPr>
        <w:t xml:space="preserve"> </w:t>
      </w:r>
      <w:r w:rsidRPr="004258DD">
        <w:rPr>
          <w:rFonts w:ascii="Times New Roman" w:hAnsi="Times New Roman" w:cs="Times New Roman"/>
        </w:rPr>
        <w:t>pouring</w:t>
      </w:r>
      <w:r w:rsidRPr="004258DD">
        <w:rPr>
          <w:rFonts w:ascii="Times New Roman" w:hAnsi="Times New Roman" w:cs="Times New Roman"/>
          <w:spacing w:val="-11"/>
        </w:rPr>
        <w:t xml:space="preserve"> </w:t>
      </w:r>
      <w:r w:rsidRPr="004258DD">
        <w:rPr>
          <w:rFonts w:ascii="Times New Roman" w:hAnsi="Times New Roman" w:cs="Times New Roman"/>
        </w:rPr>
        <w:t>of concrete.</w:t>
      </w:r>
    </w:p>
    <w:p w:rsidR="00277ED5" w:rsidRPr="004258DD" w:rsidRDefault="00AC371E">
      <w:pPr>
        <w:pStyle w:val="ListParagraph"/>
        <w:numPr>
          <w:ilvl w:val="1"/>
          <w:numId w:val="16"/>
        </w:numPr>
        <w:tabs>
          <w:tab w:val="left" w:pos="1581"/>
        </w:tabs>
        <w:spacing w:before="187"/>
        <w:ind w:hanging="348"/>
        <w:rPr>
          <w:rFonts w:ascii="Times New Roman" w:hAnsi="Times New Roman" w:cs="Times New Roman"/>
        </w:rPr>
      </w:pPr>
      <w:r w:rsidRPr="004258DD">
        <w:rPr>
          <w:rFonts w:ascii="Times New Roman" w:hAnsi="Times New Roman" w:cs="Times New Roman"/>
          <w:w w:val="95"/>
        </w:rPr>
        <w:t>Base when:</w:t>
      </w:r>
    </w:p>
    <w:p w:rsidR="00277ED5" w:rsidRPr="004258DD" w:rsidRDefault="00AC371E">
      <w:pPr>
        <w:pStyle w:val="ListParagraph"/>
        <w:numPr>
          <w:ilvl w:val="2"/>
          <w:numId w:val="16"/>
        </w:numPr>
        <w:tabs>
          <w:tab w:val="left" w:pos="1852"/>
        </w:tabs>
        <w:spacing w:before="161"/>
        <w:ind w:hanging="338"/>
        <w:rPr>
          <w:rFonts w:ascii="Times New Roman" w:hAnsi="Times New Roman" w:cs="Times New Roman"/>
        </w:rPr>
      </w:pPr>
      <w:r w:rsidRPr="004258DD">
        <w:rPr>
          <w:rFonts w:ascii="Times New Roman" w:hAnsi="Times New Roman" w:cs="Times New Roman"/>
        </w:rPr>
        <w:t>All tests for base have</w:t>
      </w:r>
      <w:r w:rsidRPr="004258DD">
        <w:rPr>
          <w:rFonts w:ascii="Times New Roman" w:hAnsi="Times New Roman" w:cs="Times New Roman"/>
          <w:spacing w:val="-25"/>
        </w:rPr>
        <w:t xml:space="preserve"> </w:t>
      </w:r>
      <w:r w:rsidRPr="004258DD">
        <w:rPr>
          <w:rFonts w:ascii="Times New Roman" w:hAnsi="Times New Roman" w:cs="Times New Roman"/>
        </w:rPr>
        <w:t>passed.</w:t>
      </w:r>
    </w:p>
    <w:p w:rsidR="00277ED5" w:rsidRPr="004258DD" w:rsidRDefault="00AC371E">
      <w:pPr>
        <w:pStyle w:val="ListParagraph"/>
        <w:numPr>
          <w:ilvl w:val="2"/>
          <w:numId w:val="16"/>
        </w:numPr>
        <w:tabs>
          <w:tab w:val="left" w:pos="1852"/>
        </w:tabs>
        <w:spacing w:before="164"/>
        <w:ind w:hanging="354"/>
        <w:rPr>
          <w:rFonts w:ascii="Times New Roman" w:hAnsi="Times New Roman" w:cs="Times New Roman"/>
        </w:rPr>
      </w:pPr>
      <w:r w:rsidRPr="004258DD">
        <w:rPr>
          <w:rFonts w:ascii="Times New Roman" w:hAnsi="Times New Roman" w:cs="Times New Roman"/>
          <w:w w:val="95"/>
        </w:rPr>
        <w:t>The base conforms to the Construction</w:t>
      </w:r>
      <w:r w:rsidRPr="004258DD">
        <w:rPr>
          <w:rFonts w:ascii="Times New Roman" w:hAnsi="Times New Roman" w:cs="Times New Roman"/>
          <w:spacing w:val="-23"/>
          <w:w w:val="95"/>
        </w:rPr>
        <w:t xml:space="preserve"> </w:t>
      </w:r>
      <w:r w:rsidRPr="004258DD">
        <w:rPr>
          <w:rFonts w:ascii="Times New Roman" w:hAnsi="Times New Roman" w:cs="Times New Roman"/>
          <w:w w:val="95"/>
        </w:rPr>
        <w:t>Plans.</w:t>
      </w:r>
    </w:p>
    <w:p w:rsidR="00277ED5" w:rsidRPr="004258DD" w:rsidRDefault="00AC371E">
      <w:pPr>
        <w:pStyle w:val="ListParagraph"/>
        <w:numPr>
          <w:ilvl w:val="1"/>
          <w:numId w:val="16"/>
        </w:numPr>
        <w:tabs>
          <w:tab w:val="left" w:pos="1581"/>
        </w:tabs>
        <w:spacing w:before="162"/>
        <w:ind w:hanging="348"/>
        <w:rPr>
          <w:rFonts w:ascii="Times New Roman" w:hAnsi="Times New Roman" w:cs="Times New Roman"/>
        </w:rPr>
      </w:pPr>
      <w:r w:rsidRPr="004258DD">
        <w:rPr>
          <w:rFonts w:ascii="Times New Roman" w:hAnsi="Times New Roman" w:cs="Times New Roman"/>
        </w:rPr>
        <w:t>Other periodic inspections during testing;</w:t>
      </w:r>
      <w:r w:rsidRPr="004258DD">
        <w:rPr>
          <w:rFonts w:ascii="Times New Roman" w:hAnsi="Times New Roman" w:cs="Times New Roman"/>
          <w:spacing w:val="-36"/>
        </w:rPr>
        <w:t xml:space="preserve"> </w:t>
      </w:r>
      <w:r w:rsidRPr="004258DD">
        <w:rPr>
          <w:rFonts w:ascii="Times New Roman" w:hAnsi="Times New Roman" w:cs="Times New Roman"/>
        </w:rPr>
        <w:t>and</w:t>
      </w:r>
    </w:p>
    <w:p w:rsidR="00277ED5" w:rsidRPr="004258DD" w:rsidRDefault="00AC371E">
      <w:pPr>
        <w:pStyle w:val="ListParagraph"/>
        <w:numPr>
          <w:ilvl w:val="1"/>
          <w:numId w:val="16"/>
        </w:numPr>
        <w:tabs>
          <w:tab w:val="left" w:pos="1581"/>
        </w:tabs>
        <w:spacing w:before="164"/>
        <w:ind w:hanging="348"/>
        <w:rPr>
          <w:rFonts w:ascii="Times New Roman" w:hAnsi="Times New Roman" w:cs="Times New Roman"/>
        </w:rPr>
      </w:pPr>
      <w:r w:rsidRPr="004258DD">
        <w:rPr>
          <w:rFonts w:ascii="Times New Roman" w:hAnsi="Times New Roman" w:cs="Times New Roman"/>
          <w:w w:val="95"/>
        </w:rPr>
        <w:t>Final inspection</w:t>
      </w:r>
      <w:r w:rsidRPr="004258DD">
        <w:rPr>
          <w:rFonts w:ascii="Times New Roman" w:hAnsi="Times New Roman" w:cs="Times New Roman"/>
          <w:spacing w:val="-2"/>
          <w:w w:val="95"/>
        </w:rPr>
        <w:t xml:space="preserve"> </w:t>
      </w:r>
      <w:r w:rsidRPr="004258DD">
        <w:rPr>
          <w:rFonts w:ascii="Times New Roman" w:hAnsi="Times New Roman" w:cs="Times New Roman"/>
          <w:w w:val="95"/>
        </w:rPr>
        <w:t>when:</w:t>
      </w:r>
    </w:p>
    <w:p w:rsidR="00277ED5" w:rsidRPr="004258DD" w:rsidRDefault="00AC371E">
      <w:pPr>
        <w:pStyle w:val="ListParagraph"/>
        <w:numPr>
          <w:ilvl w:val="2"/>
          <w:numId w:val="16"/>
        </w:numPr>
        <w:tabs>
          <w:tab w:val="left" w:pos="1852"/>
        </w:tabs>
        <w:spacing w:before="162"/>
        <w:ind w:hanging="338"/>
        <w:rPr>
          <w:rFonts w:ascii="Times New Roman" w:hAnsi="Times New Roman" w:cs="Times New Roman"/>
        </w:rPr>
      </w:pPr>
      <w:r w:rsidRPr="004258DD">
        <w:rPr>
          <w:rFonts w:ascii="Times New Roman" w:hAnsi="Times New Roman" w:cs="Times New Roman"/>
        </w:rPr>
        <w:t>All tests for pavement have</w:t>
      </w:r>
      <w:r w:rsidRPr="004258DD">
        <w:rPr>
          <w:rFonts w:ascii="Times New Roman" w:hAnsi="Times New Roman" w:cs="Times New Roman"/>
          <w:spacing w:val="-29"/>
        </w:rPr>
        <w:t xml:space="preserve"> </w:t>
      </w:r>
      <w:r w:rsidRPr="004258DD">
        <w:rPr>
          <w:rFonts w:ascii="Times New Roman" w:hAnsi="Times New Roman" w:cs="Times New Roman"/>
        </w:rPr>
        <w:t>passed.</w:t>
      </w:r>
    </w:p>
    <w:p w:rsidR="00277ED5" w:rsidRPr="004258DD" w:rsidRDefault="00AC371E">
      <w:pPr>
        <w:pStyle w:val="ListParagraph"/>
        <w:numPr>
          <w:ilvl w:val="2"/>
          <w:numId w:val="16"/>
        </w:numPr>
        <w:tabs>
          <w:tab w:val="left" w:pos="1852"/>
        </w:tabs>
        <w:spacing w:before="164"/>
        <w:ind w:hanging="354"/>
        <w:rPr>
          <w:rFonts w:ascii="Times New Roman" w:hAnsi="Times New Roman" w:cs="Times New Roman"/>
        </w:rPr>
      </w:pPr>
      <w:r w:rsidRPr="004258DD">
        <w:rPr>
          <w:rFonts w:ascii="Times New Roman" w:hAnsi="Times New Roman" w:cs="Times New Roman"/>
        </w:rPr>
        <w:t>All</w:t>
      </w:r>
      <w:r w:rsidRPr="004258DD">
        <w:rPr>
          <w:rFonts w:ascii="Times New Roman" w:hAnsi="Times New Roman" w:cs="Times New Roman"/>
          <w:spacing w:val="-29"/>
        </w:rPr>
        <w:t xml:space="preserve"> </w:t>
      </w:r>
      <w:r w:rsidRPr="004258DD">
        <w:rPr>
          <w:rFonts w:ascii="Times New Roman" w:hAnsi="Times New Roman" w:cs="Times New Roman"/>
        </w:rPr>
        <w:t>improvements</w:t>
      </w:r>
      <w:r w:rsidRPr="004258DD">
        <w:rPr>
          <w:rFonts w:ascii="Times New Roman" w:hAnsi="Times New Roman" w:cs="Times New Roman"/>
          <w:spacing w:val="-30"/>
        </w:rPr>
        <w:t xml:space="preserve"> </w:t>
      </w:r>
      <w:r w:rsidRPr="004258DD">
        <w:rPr>
          <w:rFonts w:ascii="Times New Roman" w:hAnsi="Times New Roman" w:cs="Times New Roman"/>
        </w:rPr>
        <w:t>are</w:t>
      </w:r>
      <w:r w:rsidRPr="004258DD">
        <w:rPr>
          <w:rFonts w:ascii="Times New Roman" w:hAnsi="Times New Roman" w:cs="Times New Roman"/>
          <w:spacing w:val="-29"/>
        </w:rPr>
        <w:t xml:space="preserve"> </w:t>
      </w:r>
      <w:r w:rsidRPr="004258DD">
        <w:rPr>
          <w:rFonts w:ascii="Times New Roman" w:hAnsi="Times New Roman" w:cs="Times New Roman"/>
        </w:rPr>
        <w:t>complete</w:t>
      </w:r>
      <w:r w:rsidRPr="004258DD">
        <w:rPr>
          <w:rFonts w:ascii="Times New Roman" w:hAnsi="Times New Roman" w:cs="Times New Roman"/>
          <w:spacing w:val="-28"/>
        </w:rPr>
        <w:t xml:space="preserve"> </w:t>
      </w:r>
      <w:r w:rsidRPr="004258DD">
        <w:rPr>
          <w:rFonts w:ascii="Times New Roman" w:hAnsi="Times New Roman" w:cs="Times New Roman"/>
        </w:rPr>
        <w:t>and</w:t>
      </w:r>
      <w:r w:rsidRPr="004258DD">
        <w:rPr>
          <w:rFonts w:ascii="Times New Roman" w:hAnsi="Times New Roman" w:cs="Times New Roman"/>
          <w:spacing w:val="-29"/>
        </w:rPr>
        <w:t xml:space="preserve"> </w:t>
      </w:r>
      <w:r w:rsidRPr="004258DD">
        <w:rPr>
          <w:rFonts w:ascii="Times New Roman" w:hAnsi="Times New Roman" w:cs="Times New Roman"/>
        </w:rPr>
        <w:t>record</w:t>
      </w:r>
      <w:r w:rsidRPr="004258DD">
        <w:rPr>
          <w:rFonts w:ascii="Times New Roman" w:hAnsi="Times New Roman" w:cs="Times New Roman"/>
          <w:spacing w:val="-28"/>
        </w:rPr>
        <w:t xml:space="preserve"> </w:t>
      </w:r>
      <w:r w:rsidRPr="004258DD">
        <w:rPr>
          <w:rFonts w:ascii="Times New Roman" w:hAnsi="Times New Roman" w:cs="Times New Roman"/>
        </w:rPr>
        <w:t>drawings</w:t>
      </w:r>
      <w:r w:rsidRPr="004258DD">
        <w:rPr>
          <w:rFonts w:ascii="Times New Roman" w:hAnsi="Times New Roman" w:cs="Times New Roman"/>
          <w:spacing w:val="-28"/>
        </w:rPr>
        <w:t xml:space="preserve"> </w:t>
      </w:r>
      <w:r w:rsidRPr="004258DD">
        <w:rPr>
          <w:rFonts w:ascii="Times New Roman" w:hAnsi="Times New Roman" w:cs="Times New Roman"/>
        </w:rPr>
        <w:t>are</w:t>
      </w:r>
      <w:r w:rsidRPr="004258DD">
        <w:rPr>
          <w:rFonts w:ascii="Times New Roman" w:hAnsi="Times New Roman" w:cs="Times New Roman"/>
          <w:spacing w:val="-29"/>
        </w:rPr>
        <w:t xml:space="preserve"> </w:t>
      </w:r>
      <w:r w:rsidRPr="004258DD">
        <w:rPr>
          <w:rFonts w:ascii="Times New Roman" w:hAnsi="Times New Roman" w:cs="Times New Roman"/>
        </w:rPr>
        <w:t>revised</w:t>
      </w:r>
      <w:r w:rsidRPr="004258DD">
        <w:rPr>
          <w:rFonts w:ascii="Times New Roman" w:hAnsi="Times New Roman" w:cs="Times New Roman"/>
          <w:spacing w:val="-28"/>
        </w:rPr>
        <w:t xml:space="preserve"> </w:t>
      </w:r>
      <w:r w:rsidRPr="004258DD">
        <w:rPr>
          <w:rFonts w:ascii="Times New Roman" w:hAnsi="Times New Roman" w:cs="Times New Roman"/>
        </w:rPr>
        <w:t>as</w:t>
      </w:r>
      <w:r w:rsidRPr="004258DD">
        <w:rPr>
          <w:rFonts w:ascii="Times New Roman" w:hAnsi="Times New Roman" w:cs="Times New Roman"/>
          <w:spacing w:val="-29"/>
        </w:rPr>
        <w:t xml:space="preserve"> </w:t>
      </w:r>
      <w:r w:rsidRPr="004258DD">
        <w:rPr>
          <w:rFonts w:ascii="Times New Roman" w:hAnsi="Times New Roman" w:cs="Times New Roman"/>
        </w:rPr>
        <w:t>per</w:t>
      </w:r>
      <w:r w:rsidRPr="004258DD">
        <w:rPr>
          <w:rFonts w:ascii="Times New Roman" w:hAnsi="Times New Roman" w:cs="Times New Roman"/>
          <w:spacing w:val="-28"/>
        </w:rPr>
        <w:t xml:space="preserve"> </w:t>
      </w:r>
      <w:r w:rsidRPr="004258DD">
        <w:rPr>
          <w:rFonts w:ascii="Times New Roman" w:hAnsi="Times New Roman" w:cs="Times New Roman"/>
        </w:rPr>
        <w:t>construction.</w:t>
      </w:r>
    </w:p>
    <w:p w:rsidR="00277ED5" w:rsidRPr="004258DD" w:rsidRDefault="00AC371E">
      <w:pPr>
        <w:pStyle w:val="BodyText"/>
        <w:spacing w:before="201" w:line="225" w:lineRule="auto"/>
        <w:ind w:left="1220" w:right="796"/>
        <w:jc w:val="both"/>
        <w:rPr>
          <w:rFonts w:ascii="Times New Roman" w:hAnsi="Times New Roman" w:cs="Times New Roman"/>
        </w:rPr>
      </w:pPr>
      <w:r w:rsidRPr="004258DD">
        <w:rPr>
          <w:rFonts w:ascii="Times New Roman" w:hAnsi="Times New Roman" w:cs="Times New Roman"/>
          <w:w w:val="95"/>
        </w:rPr>
        <w:t>A</w:t>
      </w:r>
      <w:r w:rsidRPr="004258DD">
        <w:rPr>
          <w:rFonts w:ascii="Times New Roman" w:hAnsi="Times New Roman" w:cs="Times New Roman"/>
          <w:spacing w:val="-19"/>
          <w:w w:val="95"/>
        </w:rPr>
        <w:t xml:space="preserve"> </w:t>
      </w:r>
      <w:r w:rsidRPr="004258DD">
        <w:rPr>
          <w:rFonts w:ascii="Times New Roman" w:hAnsi="Times New Roman" w:cs="Times New Roman"/>
          <w:w w:val="95"/>
        </w:rPr>
        <w:t>request</w:t>
      </w:r>
      <w:r w:rsidRPr="004258DD">
        <w:rPr>
          <w:rFonts w:ascii="Times New Roman" w:hAnsi="Times New Roman" w:cs="Times New Roman"/>
          <w:spacing w:val="-19"/>
          <w:w w:val="95"/>
        </w:rPr>
        <w:t xml:space="preserve"> </w:t>
      </w:r>
      <w:r w:rsidRPr="004258DD">
        <w:rPr>
          <w:rFonts w:ascii="Times New Roman" w:hAnsi="Times New Roman" w:cs="Times New Roman"/>
          <w:w w:val="95"/>
        </w:rPr>
        <w:t>for</w:t>
      </w:r>
      <w:r w:rsidRPr="004258DD">
        <w:rPr>
          <w:rFonts w:ascii="Times New Roman" w:hAnsi="Times New Roman" w:cs="Times New Roman"/>
          <w:spacing w:val="-19"/>
          <w:w w:val="95"/>
        </w:rPr>
        <w:t xml:space="preserve"> </w:t>
      </w:r>
      <w:r w:rsidRPr="004258DD">
        <w:rPr>
          <w:rFonts w:ascii="Times New Roman" w:hAnsi="Times New Roman" w:cs="Times New Roman"/>
          <w:w w:val="95"/>
        </w:rPr>
        <w:t>inspection</w:t>
      </w:r>
      <w:r w:rsidRPr="004258DD">
        <w:rPr>
          <w:rFonts w:ascii="Times New Roman" w:hAnsi="Times New Roman" w:cs="Times New Roman"/>
          <w:spacing w:val="-19"/>
          <w:w w:val="95"/>
        </w:rPr>
        <w:t xml:space="preserve"> </w:t>
      </w:r>
      <w:r w:rsidRPr="004258DD">
        <w:rPr>
          <w:rFonts w:ascii="Times New Roman" w:hAnsi="Times New Roman" w:cs="Times New Roman"/>
          <w:w w:val="95"/>
        </w:rPr>
        <w:t>must</w:t>
      </w:r>
      <w:r w:rsidRPr="004258DD">
        <w:rPr>
          <w:rFonts w:ascii="Times New Roman" w:hAnsi="Times New Roman" w:cs="Times New Roman"/>
          <w:spacing w:val="-19"/>
          <w:w w:val="95"/>
        </w:rPr>
        <w:t xml:space="preserve"> </w:t>
      </w:r>
      <w:r w:rsidRPr="004258DD">
        <w:rPr>
          <w:rFonts w:ascii="Times New Roman" w:hAnsi="Times New Roman" w:cs="Times New Roman"/>
          <w:w w:val="95"/>
        </w:rPr>
        <w:t>be</w:t>
      </w:r>
      <w:r w:rsidRPr="004258DD">
        <w:rPr>
          <w:rFonts w:ascii="Times New Roman" w:hAnsi="Times New Roman" w:cs="Times New Roman"/>
          <w:spacing w:val="-19"/>
          <w:w w:val="95"/>
        </w:rPr>
        <w:t xml:space="preserve"> </w:t>
      </w:r>
      <w:r w:rsidRPr="004258DD">
        <w:rPr>
          <w:rFonts w:ascii="Times New Roman" w:hAnsi="Times New Roman" w:cs="Times New Roman"/>
          <w:w w:val="95"/>
        </w:rPr>
        <w:t>received</w:t>
      </w:r>
      <w:r w:rsidRPr="004258DD">
        <w:rPr>
          <w:rFonts w:ascii="Times New Roman" w:hAnsi="Times New Roman" w:cs="Times New Roman"/>
          <w:spacing w:val="-19"/>
          <w:w w:val="95"/>
        </w:rPr>
        <w:t xml:space="preserve"> </w:t>
      </w:r>
      <w:r w:rsidRPr="004258DD">
        <w:rPr>
          <w:rFonts w:ascii="Times New Roman" w:hAnsi="Times New Roman" w:cs="Times New Roman"/>
          <w:w w:val="95"/>
        </w:rPr>
        <w:t>by</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Precinct</w:t>
      </w:r>
      <w:r w:rsidRPr="004258DD">
        <w:rPr>
          <w:rFonts w:ascii="Times New Roman" w:hAnsi="Times New Roman" w:cs="Times New Roman"/>
          <w:spacing w:val="-19"/>
          <w:w w:val="95"/>
        </w:rPr>
        <w:t xml:space="preserve"> </w:t>
      </w:r>
      <w:r w:rsidRPr="004258DD">
        <w:rPr>
          <w:rFonts w:ascii="Times New Roman" w:hAnsi="Times New Roman" w:cs="Times New Roman"/>
          <w:w w:val="95"/>
        </w:rPr>
        <w:t>Commissioner</w:t>
      </w:r>
      <w:r w:rsidRPr="004258DD">
        <w:rPr>
          <w:rFonts w:ascii="Times New Roman" w:hAnsi="Times New Roman" w:cs="Times New Roman"/>
          <w:spacing w:val="-19"/>
          <w:w w:val="95"/>
        </w:rPr>
        <w:t xml:space="preserve"> </w:t>
      </w:r>
      <w:r w:rsidRPr="004258DD">
        <w:rPr>
          <w:rFonts w:ascii="Times New Roman" w:hAnsi="Times New Roman" w:cs="Times New Roman"/>
          <w:w w:val="95"/>
        </w:rPr>
        <w:t>in</w:t>
      </w:r>
      <w:r w:rsidRPr="004258DD">
        <w:rPr>
          <w:rFonts w:ascii="Times New Roman" w:hAnsi="Times New Roman" w:cs="Times New Roman"/>
          <w:spacing w:val="-18"/>
          <w:w w:val="95"/>
        </w:rPr>
        <w:t xml:space="preserve"> </w:t>
      </w:r>
      <w:r w:rsidRPr="004258DD">
        <w:rPr>
          <w:rFonts w:ascii="Times New Roman" w:hAnsi="Times New Roman" w:cs="Times New Roman"/>
          <w:w w:val="95"/>
        </w:rPr>
        <w:t>writing</w:t>
      </w:r>
      <w:r w:rsidRPr="004258DD">
        <w:rPr>
          <w:rFonts w:ascii="Times New Roman" w:hAnsi="Times New Roman" w:cs="Times New Roman"/>
          <w:spacing w:val="-4"/>
          <w:w w:val="95"/>
        </w:rPr>
        <w:t xml:space="preserve"> </w:t>
      </w:r>
      <w:r w:rsidRPr="004258DD">
        <w:rPr>
          <w:rFonts w:ascii="Times New Roman" w:hAnsi="Times New Roman" w:cs="Times New Roman"/>
          <w:w w:val="95"/>
        </w:rPr>
        <w:t>via</w:t>
      </w:r>
      <w:r w:rsidRPr="004258DD">
        <w:rPr>
          <w:rFonts w:ascii="Times New Roman" w:hAnsi="Times New Roman" w:cs="Times New Roman"/>
          <w:spacing w:val="-4"/>
          <w:w w:val="95"/>
        </w:rPr>
        <w:t xml:space="preserve"> </w:t>
      </w:r>
      <w:r w:rsidRPr="004258DD">
        <w:rPr>
          <w:rFonts w:ascii="Times New Roman" w:hAnsi="Times New Roman" w:cs="Times New Roman"/>
          <w:w w:val="95"/>
        </w:rPr>
        <w:t>mail</w:t>
      </w:r>
      <w:r w:rsidRPr="004258DD">
        <w:rPr>
          <w:rFonts w:ascii="Times New Roman" w:hAnsi="Times New Roman" w:cs="Times New Roman"/>
          <w:spacing w:val="-5"/>
          <w:w w:val="95"/>
        </w:rPr>
        <w:t xml:space="preserve"> </w:t>
      </w:r>
      <w:r w:rsidRPr="004258DD">
        <w:rPr>
          <w:rFonts w:ascii="Times New Roman" w:hAnsi="Times New Roman" w:cs="Times New Roman"/>
          <w:w w:val="95"/>
        </w:rPr>
        <w:t xml:space="preserve">or </w:t>
      </w:r>
      <w:r w:rsidRPr="004258DD">
        <w:rPr>
          <w:rFonts w:ascii="Times New Roman" w:hAnsi="Times New Roman" w:cs="Times New Roman"/>
        </w:rPr>
        <w:t>facsimile and must include the subdivision name, current date, inspection requested (subgrade,</w:t>
      </w:r>
      <w:r w:rsidRPr="004258DD">
        <w:rPr>
          <w:rFonts w:ascii="Times New Roman" w:hAnsi="Times New Roman" w:cs="Times New Roman"/>
          <w:spacing w:val="-11"/>
        </w:rPr>
        <w:t xml:space="preserve"> </w:t>
      </w:r>
      <w:r w:rsidRPr="004258DD">
        <w:rPr>
          <w:rFonts w:ascii="Times New Roman" w:hAnsi="Times New Roman" w:cs="Times New Roman"/>
        </w:rPr>
        <w:t>base</w:t>
      </w:r>
      <w:r w:rsidRPr="004258DD">
        <w:rPr>
          <w:rFonts w:ascii="Times New Roman" w:hAnsi="Times New Roman" w:cs="Times New Roman"/>
          <w:spacing w:val="-11"/>
        </w:rPr>
        <w:t xml:space="preserve"> </w:t>
      </w:r>
      <w:r w:rsidRPr="004258DD">
        <w:rPr>
          <w:rFonts w:ascii="Times New Roman" w:hAnsi="Times New Roman" w:cs="Times New Roman"/>
        </w:rPr>
        <w:t>etc.)</w:t>
      </w:r>
      <w:r w:rsidRPr="004258DD">
        <w:rPr>
          <w:rFonts w:ascii="Times New Roman" w:hAnsi="Times New Roman" w:cs="Times New Roman"/>
          <w:spacing w:val="-11"/>
        </w:rPr>
        <w:t xml:space="preserve"> </w:t>
      </w:r>
      <w:r w:rsidRPr="004258DD">
        <w:rPr>
          <w:rFonts w:ascii="Times New Roman" w:hAnsi="Times New Roman" w:cs="Times New Roman"/>
        </w:rPr>
        <w:t>and</w:t>
      </w:r>
      <w:r w:rsidRPr="004258DD">
        <w:rPr>
          <w:rFonts w:ascii="Times New Roman" w:hAnsi="Times New Roman" w:cs="Times New Roman"/>
          <w:spacing w:val="-11"/>
        </w:rPr>
        <w:t xml:space="preserve"> </w:t>
      </w:r>
      <w:r w:rsidRPr="004258DD">
        <w:rPr>
          <w:rFonts w:ascii="Times New Roman" w:hAnsi="Times New Roman" w:cs="Times New Roman"/>
        </w:rPr>
        <w:t>desired</w:t>
      </w:r>
      <w:r w:rsidRPr="004258DD">
        <w:rPr>
          <w:rFonts w:ascii="Times New Roman" w:hAnsi="Times New Roman" w:cs="Times New Roman"/>
          <w:spacing w:val="-11"/>
        </w:rPr>
        <w:t xml:space="preserve"> </w:t>
      </w:r>
      <w:r w:rsidRPr="004258DD">
        <w:rPr>
          <w:rFonts w:ascii="Times New Roman" w:hAnsi="Times New Roman" w:cs="Times New Roman"/>
        </w:rPr>
        <w:t>date</w:t>
      </w:r>
      <w:r w:rsidRPr="004258DD">
        <w:rPr>
          <w:rFonts w:ascii="Times New Roman" w:hAnsi="Times New Roman" w:cs="Times New Roman"/>
          <w:spacing w:val="-10"/>
        </w:rPr>
        <w:t xml:space="preserve"> </w:t>
      </w:r>
      <w:r w:rsidRPr="004258DD">
        <w:rPr>
          <w:rFonts w:ascii="Times New Roman" w:hAnsi="Times New Roman" w:cs="Times New Roman"/>
        </w:rPr>
        <w:t>and</w:t>
      </w:r>
      <w:r w:rsidRPr="004258DD">
        <w:rPr>
          <w:rFonts w:ascii="Times New Roman" w:hAnsi="Times New Roman" w:cs="Times New Roman"/>
          <w:spacing w:val="-11"/>
        </w:rPr>
        <w:t xml:space="preserve"> </w:t>
      </w:r>
      <w:r w:rsidRPr="004258DD">
        <w:rPr>
          <w:rFonts w:ascii="Times New Roman" w:hAnsi="Times New Roman" w:cs="Times New Roman"/>
        </w:rPr>
        <w:t>time</w:t>
      </w:r>
      <w:r w:rsidRPr="004258DD">
        <w:rPr>
          <w:rFonts w:ascii="Times New Roman" w:hAnsi="Times New Roman" w:cs="Times New Roman"/>
          <w:spacing w:val="-11"/>
        </w:rPr>
        <w:t xml:space="preserve"> </w:t>
      </w:r>
      <w:r w:rsidRPr="004258DD">
        <w:rPr>
          <w:rFonts w:ascii="Times New Roman" w:hAnsi="Times New Roman" w:cs="Times New Roman"/>
        </w:rPr>
        <w:t>of</w:t>
      </w:r>
      <w:r w:rsidRPr="004258DD">
        <w:rPr>
          <w:rFonts w:ascii="Times New Roman" w:hAnsi="Times New Roman" w:cs="Times New Roman"/>
          <w:spacing w:val="-11"/>
        </w:rPr>
        <w:t xml:space="preserve"> </w:t>
      </w:r>
      <w:r w:rsidRPr="004258DD">
        <w:rPr>
          <w:rFonts w:ascii="Times New Roman" w:hAnsi="Times New Roman" w:cs="Times New Roman"/>
        </w:rPr>
        <w:t>inspection.</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BodyText"/>
        <w:spacing w:line="228" w:lineRule="auto"/>
        <w:ind w:left="1220" w:right="860"/>
        <w:jc w:val="both"/>
        <w:rPr>
          <w:rFonts w:ascii="Times New Roman" w:hAnsi="Times New Roman" w:cs="Times New Roman"/>
        </w:rPr>
      </w:pPr>
      <w:r w:rsidRPr="004258DD">
        <w:rPr>
          <w:rFonts w:ascii="Times New Roman" w:hAnsi="Times New Roman" w:cs="Times New Roman"/>
          <w:w w:val="95"/>
        </w:rPr>
        <w:t>Subgrade</w:t>
      </w:r>
      <w:r w:rsidRPr="004258DD">
        <w:rPr>
          <w:rFonts w:ascii="Times New Roman" w:hAnsi="Times New Roman" w:cs="Times New Roman"/>
          <w:spacing w:val="-25"/>
          <w:w w:val="95"/>
        </w:rPr>
        <w:t xml:space="preserve"> </w:t>
      </w:r>
      <w:r w:rsidRPr="004258DD">
        <w:rPr>
          <w:rFonts w:ascii="Times New Roman" w:hAnsi="Times New Roman" w:cs="Times New Roman"/>
          <w:w w:val="95"/>
        </w:rPr>
        <w:t>and</w:t>
      </w:r>
      <w:r w:rsidRPr="004258DD">
        <w:rPr>
          <w:rFonts w:ascii="Times New Roman" w:hAnsi="Times New Roman" w:cs="Times New Roman"/>
          <w:spacing w:val="-27"/>
          <w:w w:val="95"/>
        </w:rPr>
        <w:t xml:space="preserve"> </w:t>
      </w:r>
      <w:r w:rsidRPr="004258DD">
        <w:rPr>
          <w:rFonts w:ascii="Times New Roman" w:hAnsi="Times New Roman" w:cs="Times New Roman"/>
          <w:w w:val="95"/>
        </w:rPr>
        <w:t>base</w:t>
      </w:r>
      <w:r w:rsidRPr="004258DD">
        <w:rPr>
          <w:rFonts w:ascii="Times New Roman" w:hAnsi="Times New Roman" w:cs="Times New Roman"/>
          <w:spacing w:val="-24"/>
          <w:w w:val="95"/>
        </w:rPr>
        <w:t xml:space="preserve"> </w:t>
      </w:r>
      <w:r w:rsidRPr="004258DD">
        <w:rPr>
          <w:rFonts w:ascii="Times New Roman" w:hAnsi="Times New Roman" w:cs="Times New Roman"/>
          <w:w w:val="95"/>
        </w:rPr>
        <w:t>inspections</w:t>
      </w:r>
      <w:r w:rsidRPr="004258DD">
        <w:rPr>
          <w:rFonts w:ascii="Times New Roman" w:hAnsi="Times New Roman" w:cs="Times New Roman"/>
          <w:spacing w:val="-25"/>
          <w:w w:val="95"/>
        </w:rPr>
        <w:t xml:space="preserve"> </w:t>
      </w:r>
      <w:r w:rsidRPr="004258DD">
        <w:rPr>
          <w:rFonts w:ascii="Times New Roman" w:hAnsi="Times New Roman" w:cs="Times New Roman"/>
          <w:w w:val="95"/>
        </w:rPr>
        <w:t>must</w:t>
      </w:r>
      <w:r w:rsidRPr="004258DD">
        <w:rPr>
          <w:rFonts w:ascii="Times New Roman" w:hAnsi="Times New Roman" w:cs="Times New Roman"/>
          <w:spacing w:val="-25"/>
          <w:w w:val="95"/>
        </w:rPr>
        <w:t xml:space="preserve"> </w:t>
      </w:r>
      <w:r w:rsidRPr="004258DD">
        <w:rPr>
          <w:rFonts w:ascii="Times New Roman" w:hAnsi="Times New Roman" w:cs="Times New Roman"/>
          <w:w w:val="95"/>
        </w:rPr>
        <w:t>be</w:t>
      </w:r>
      <w:r w:rsidRPr="004258DD">
        <w:rPr>
          <w:rFonts w:ascii="Times New Roman" w:hAnsi="Times New Roman" w:cs="Times New Roman"/>
          <w:spacing w:val="-25"/>
          <w:w w:val="95"/>
        </w:rPr>
        <w:t xml:space="preserve"> </w:t>
      </w:r>
      <w:r w:rsidRPr="004258DD">
        <w:rPr>
          <w:rFonts w:ascii="Times New Roman" w:hAnsi="Times New Roman" w:cs="Times New Roman"/>
          <w:w w:val="95"/>
        </w:rPr>
        <w:t>scheduled</w:t>
      </w:r>
      <w:r w:rsidRPr="004258DD">
        <w:rPr>
          <w:rFonts w:ascii="Times New Roman" w:hAnsi="Times New Roman" w:cs="Times New Roman"/>
          <w:spacing w:val="-27"/>
          <w:w w:val="95"/>
        </w:rPr>
        <w:t xml:space="preserve"> </w:t>
      </w:r>
      <w:r w:rsidRPr="004258DD">
        <w:rPr>
          <w:rFonts w:ascii="Times New Roman" w:hAnsi="Times New Roman" w:cs="Times New Roman"/>
          <w:w w:val="95"/>
        </w:rPr>
        <w:t>at</w:t>
      </w:r>
      <w:r w:rsidRPr="004258DD">
        <w:rPr>
          <w:rFonts w:ascii="Times New Roman" w:hAnsi="Times New Roman" w:cs="Times New Roman"/>
          <w:spacing w:val="-26"/>
          <w:w w:val="95"/>
        </w:rPr>
        <w:t xml:space="preserve"> </w:t>
      </w:r>
      <w:r w:rsidRPr="004258DD">
        <w:rPr>
          <w:rFonts w:ascii="Times New Roman" w:hAnsi="Times New Roman" w:cs="Times New Roman"/>
          <w:w w:val="95"/>
        </w:rPr>
        <w:t>least</w:t>
      </w:r>
      <w:r w:rsidRPr="004258DD">
        <w:rPr>
          <w:rFonts w:ascii="Times New Roman" w:hAnsi="Times New Roman" w:cs="Times New Roman"/>
          <w:spacing w:val="-25"/>
          <w:w w:val="95"/>
        </w:rPr>
        <w:t xml:space="preserve"> </w:t>
      </w:r>
      <w:r w:rsidRPr="004258DD">
        <w:rPr>
          <w:rFonts w:ascii="Times New Roman" w:hAnsi="Times New Roman" w:cs="Times New Roman"/>
          <w:w w:val="95"/>
        </w:rPr>
        <w:t>two</w:t>
      </w:r>
      <w:r w:rsidRPr="004258DD">
        <w:rPr>
          <w:rFonts w:ascii="Times New Roman" w:hAnsi="Times New Roman" w:cs="Times New Roman"/>
          <w:spacing w:val="-25"/>
          <w:w w:val="95"/>
        </w:rPr>
        <w:t xml:space="preserve"> </w:t>
      </w:r>
      <w:r w:rsidRPr="004258DD">
        <w:rPr>
          <w:rFonts w:ascii="Times New Roman" w:hAnsi="Times New Roman" w:cs="Times New Roman"/>
          <w:w w:val="95"/>
        </w:rPr>
        <w:t>(2)</w:t>
      </w:r>
      <w:r w:rsidRPr="004258DD">
        <w:rPr>
          <w:rFonts w:ascii="Times New Roman" w:hAnsi="Times New Roman" w:cs="Times New Roman"/>
          <w:spacing w:val="-27"/>
          <w:w w:val="95"/>
        </w:rPr>
        <w:t xml:space="preserve"> </w:t>
      </w:r>
      <w:r w:rsidRPr="004258DD">
        <w:rPr>
          <w:rFonts w:ascii="Times New Roman" w:hAnsi="Times New Roman" w:cs="Times New Roman"/>
          <w:w w:val="95"/>
        </w:rPr>
        <w:t>business</w:t>
      </w:r>
      <w:r w:rsidRPr="004258DD">
        <w:rPr>
          <w:rFonts w:ascii="Times New Roman" w:hAnsi="Times New Roman" w:cs="Times New Roman"/>
          <w:spacing w:val="-25"/>
          <w:w w:val="95"/>
        </w:rPr>
        <w:t xml:space="preserve"> </w:t>
      </w:r>
      <w:r w:rsidRPr="004258DD">
        <w:rPr>
          <w:rFonts w:ascii="Times New Roman" w:hAnsi="Times New Roman" w:cs="Times New Roman"/>
          <w:w w:val="95"/>
        </w:rPr>
        <w:t>days</w:t>
      </w:r>
      <w:r w:rsidRPr="004258DD">
        <w:rPr>
          <w:rFonts w:ascii="Times New Roman" w:hAnsi="Times New Roman" w:cs="Times New Roman"/>
          <w:spacing w:val="-26"/>
          <w:w w:val="95"/>
        </w:rPr>
        <w:t xml:space="preserve"> </w:t>
      </w:r>
      <w:r w:rsidRPr="004258DD">
        <w:rPr>
          <w:rFonts w:ascii="Times New Roman" w:hAnsi="Times New Roman" w:cs="Times New Roman"/>
          <w:w w:val="95"/>
        </w:rPr>
        <w:t>in</w:t>
      </w:r>
      <w:r w:rsidRPr="004258DD">
        <w:rPr>
          <w:rFonts w:ascii="Times New Roman" w:hAnsi="Times New Roman" w:cs="Times New Roman"/>
          <w:spacing w:val="-25"/>
          <w:w w:val="95"/>
        </w:rPr>
        <w:t xml:space="preserve"> </w:t>
      </w:r>
      <w:r w:rsidRPr="004258DD">
        <w:rPr>
          <w:rFonts w:ascii="Times New Roman" w:hAnsi="Times New Roman" w:cs="Times New Roman"/>
          <w:w w:val="95"/>
        </w:rPr>
        <w:t>advance of</w:t>
      </w:r>
      <w:r w:rsidRPr="004258DD">
        <w:rPr>
          <w:rFonts w:ascii="Times New Roman" w:hAnsi="Times New Roman" w:cs="Times New Roman"/>
          <w:spacing w:val="-20"/>
          <w:w w:val="95"/>
        </w:rPr>
        <w:t xml:space="preserve"> </w:t>
      </w:r>
      <w:r w:rsidRPr="004258DD">
        <w:rPr>
          <w:rFonts w:ascii="Times New Roman" w:hAnsi="Times New Roman" w:cs="Times New Roman"/>
          <w:w w:val="95"/>
        </w:rPr>
        <w:t>date</w:t>
      </w:r>
      <w:r w:rsidRPr="004258DD">
        <w:rPr>
          <w:rFonts w:ascii="Times New Roman" w:hAnsi="Times New Roman" w:cs="Times New Roman"/>
          <w:spacing w:val="-21"/>
          <w:w w:val="95"/>
        </w:rPr>
        <w:t xml:space="preserve"> </w:t>
      </w:r>
      <w:r w:rsidRPr="004258DD">
        <w:rPr>
          <w:rFonts w:ascii="Times New Roman" w:hAnsi="Times New Roman" w:cs="Times New Roman"/>
          <w:w w:val="95"/>
        </w:rPr>
        <w:t>requested</w:t>
      </w:r>
      <w:r w:rsidRPr="004258DD">
        <w:rPr>
          <w:rFonts w:ascii="Times New Roman" w:hAnsi="Times New Roman" w:cs="Times New Roman"/>
          <w:spacing w:val="-22"/>
          <w:w w:val="95"/>
        </w:rPr>
        <w:t xml:space="preserve"> </w:t>
      </w:r>
      <w:r w:rsidRPr="004258DD">
        <w:rPr>
          <w:rFonts w:ascii="Times New Roman" w:hAnsi="Times New Roman" w:cs="Times New Roman"/>
          <w:w w:val="95"/>
        </w:rPr>
        <w:t>for</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inspection.</w:t>
      </w:r>
      <w:r w:rsidRPr="004258DD">
        <w:rPr>
          <w:rFonts w:ascii="Times New Roman" w:hAnsi="Times New Roman" w:cs="Times New Roman"/>
          <w:spacing w:val="18"/>
          <w:w w:val="95"/>
        </w:rPr>
        <w:t xml:space="preserve"> </w:t>
      </w:r>
      <w:r w:rsidRPr="004258DD">
        <w:rPr>
          <w:rFonts w:ascii="Times New Roman" w:hAnsi="Times New Roman" w:cs="Times New Roman"/>
          <w:w w:val="95"/>
        </w:rPr>
        <w:t>For</w:t>
      </w:r>
      <w:r w:rsidRPr="004258DD">
        <w:rPr>
          <w:rFonts w:ascii="Times New Roman" w:hAnsi="Times New Roman" w:cs="Times New Roman"/>
          <w:spacing w:val="-20"/>
          <w:w w:val="95"/>
        </w:rPr>
        <w:t xml:space="preserve"> </w:t>
      </w:r>
      <w:r w:rsidRPr="004258DD">
        <w:rPr>
          <w:rFonts w:ascii="Times New Roman" w:hAnsi="Times New Roman" w:cs="Times New Roman"/>
          <w:w w:val="95"/>
        </w:rPr>
        <w:t>inspection</w:t>
      </w:r>
      <w:r w:rsidRPr="004258DD">
        <w:rPr>
          <w:rFonts w:ascii="Times New Roman" w:hAnsi="Times New Roman" w:cs="Times New Roman"/>
          <w:spacing w:val="-20"/>
          <w:w w:val="95"/>
        </w:rPr>
        <w:t xml:space="preserve"> </w:t>
      </w:r>
      <w:r w:rsidRPr="004258DD">
        <w:rPr>
          <w:rFonts w:ascii="Times New Roman" w:hAnsi="Times New Roman" w:cs="Times New Roman"/>
          <w:w w:val="95"/>
        </w:rPr>
        <w:t>during</w:t>
      </w:r>
      <w:r w:rsidRPr="004258DD">
        <w:rPr>
          <w:rFonts w:ascii="Times New Roman" w:hAnsi="Times New Roman" w:cs="Times New Roman"/>
          <w:spacing w:val="-21"/>
          <w:w w:val="95"/>
        </w:rPr>
        <w:t xml:space="preserve"> </w:t>
      </w:r>
      <w:r w:rsidRPr="004258DD">
        <w:rPr>
          <w:rFonts w:ascii="Times New Roman" w:hAnsi="Times New Roman" w:cs="Times New Roman"/>
          <w:w w:val="95"/>
        </w:rPr>
        <w:t>geotechnical</w:t>
      </w:r>
      <w:r w:rsidRPr="004258DD">
        <w:rPr>
          <w:rFonts w:ascii="Times New Roman" w:hAnsi="Times New Roman" w:cs="Times New Roman"/>
          <w:spacing w:val="-21"/>
          <w:w w:val="95"/>
        </w:rPr>
        <w:t xml:space="preserve"> </w:t>
      </w:r>
      <w:r w:rsidRPr="004258DD">
        <w:rPr>
          <w:rFonts w:ascii="Times New Roman" w:hAnsi="Times New Roman" w:cs="Times New Roman"/>
          <w:w w:val="95"/>
        </w:rPr>
        <w:t>testing,</w:t>
      </w:r>
      <w:r w:rsidRPr="004258DD">
        <w:rPr>
          <w:rFonts w:ascii="Times New Roman" w:hAnsi="Times New Roman" w:cs="Times New Roman"/>
          <w:spacing w:val="-21"/>
          <w:w w:val="95"/>
        </w:rPr>
        <w:t xml:space="preserve"> </w:t>
      </w:r>
      <w:r w:rsidRPr="004258DD">
        <w:rPr>
          <w:rFonts w:ascii="Times New Roman" w:hAnsi="Times New Roman" w:cs="Times New Roman"/>
          <w:w w:val="95"/>
        </w:rPr>
        <w:t>as</w:t>
      </w:r>
      <w:r w:rsidRPr="004258DD">
        <w:rPr>
          <w:rFonts w:ascii="Times New Roman" w:hAnsi="Times New Roman" w:cs="Times New Roman"/>
          <w:spacing w:val="-20"/>
          <w:w w:val="95"/>
        </w:rPr>
        <w:t xml:space="preserve"> </w:t>
      </w:r>
      <w:r w:rsidRPr="004258DD">
        <w:rPr>
          <w:rFonts w:ascii="Times New Roman" w:hAnsi="Times New Roman" w:cs="Times New Roman"/>
          <w:w w:val="95"/>
        </w:rPr>
        <w:t>least</w:t>
      </w:r>
      <w:r w:rsidRPr="004258DD">
        <w:rPr>
          <w:rFonts w:ascii="Times New Roman" w:hAnsi="Times New Roman" w:cs="Times New Roman"/>
          <w:spacing w:val="-20"/>
          <w:w w:val="95"/>
        </w:rPr>
        <w:t xml:space="preserve"> </w:t>
      </w:r>
      <w:r w:rsidRPr="004258DD">
        <w:rPr>
          <w:rFonts w:ascii="Times New Roman" w:hAnsi="Times New Roman" w:cs="Times New Roman"/>
          <w:w w:val="95"/>
        </w:rPr>
        <w:t>one</w:t>
      </w:r>
    </w:p>
    <w:p w:rsidR="00277ED5" w:rsidRPr="004258DD" w:rsidRDefault="00AC371E">
      <w:pPr>
        <w:pStyle w:val="BodyText"/>
        <w:spacing w:line="228" w:lineRule="auto"/>
        <w:ind w:left="1220" w:right="821"/>
        <w:rPr>
          <w:rFonts w:ascii="Times New Roman" w:hAnsi="Times New Roman" w:cs="Times New Roman"/>
        </w:rPr>
      </w:pPr>
      <w:r w:rsidRPr="004258DD">
        <w:rPr>
          <w:rFonts w:ascii="Times New Roman" w:hAnsi="Times New Roman" w:cs="Times New Roman"/>
          <w:w w:val="95"/>
        </w:rPr>
        <w:t>(1)</w:t>
      </w:r>
      <w:r w:rsidRPr="004258DD">
        <w:rPr>
          <w:rFonts w:ascii="Times New Roman" w:hAnsi="Times New Roman" w:cs="Times New Roman"/>
          <w:spacing w:val="2"/>
          <w:w w:val="95"/>
        </w:rPr>
        <w:t xml:space="preserve"> </w:t>
      </w:r>
      <w:r w:rsidRPr="004258DD">
        <w:rPr>
          <w:rFonts w:ascii="Times New Roman" w:hAnsi="Times New Roman" w:cs="Times New Roman"/>
          <w:w w:val="95"/>
        </w:rPr>
        <w:t>business</w:t>
      </w:r>
      <w:r w:rsidRPr="004258DD">
        <w:rPr>
          <w:rFonts w:ascii="Times New Roman" w:hAnsi="Times New Roman" w:cs="Times New Roman"/>
          <w:spacing w:val="-18"/>
          <w:w w:val="95"/>
        </w:rPr>
        <w:t xml:space="preserve"> </w:t>
      </w:r>
      <w:r w:rsidR="00523347" w:rsidRPr="004258DD">
        <w:rPr>
          <w:rFonts w:ascii="Times New Roman" w:hAnsi="Times New Roman" w:cs="Times New Roman"/>
          <w:w w:val="95"/>
        </w:rPr>
        <w:t>days’</w:t>
      </w:r>
      <w:r w:rsidR="00523347" w:rsidRPr="004258DD">
        <w:rPr>
          <w:rFonts w:ascii="Times New Roman" w:hAnsi="Times New Roman" w:cs="Times New Roman"/>
          <w:spacing w:val="-17"/>
          <w:w w:val="95"/>
        </w:rPr>
        <w:t xml:space="preserve"> </w:t>
      </w:r>
      <w:r w:rsidR="00523347" w:rsidRPr="004258DD">
        <w:rPr>
          <w:rFonts w:ascii="Times New Roman" w:hAnsi="Times New Roman" w:cs="Times New Roman"/>
          <w:w w:val="95"/>
        </w:rPr>
        <w:t>notice</w:t>
      </w:r>
      <w:r w:rsidRPr="004258DD">
        <w:rPr>
          <w:rFonts w:ascii="Times New Roman" w:hAnsi="Times New Roman" w:cs="Times New Roman"/>
          <w:spacing w:val="-18"/>
          <w:w w:val="95"/>
        </w:rPr>
        <w:t xml:space="preserve"> </w:t>
      </w:r>
      <w:r w:rsidRPr="004258DD">
        <w:rPr>
          <w:rFonts w:ascii="Times New Roman" w:hAnsi="Times New Roman" w:cs="Times New Roman"/>
          <w:w w:val="95"/>
        </w:rPr>
        <w:t>is</w:t>
      </w:r>
      <w:r w:rsidRPr="004258DD">
        <w:rPr>
          <w:rFonts w:ascii="Times New Roman" w:hAnsi="Times New Roman" w:cs="Times New Roman"/>
          <w:spacing w:val="-18"/>
          <w:w w:val="95"/>
        </w:rPr>
        <w:t xml:space="preserve"> </w:t>
      </w:r>
      <w:r w:rsidRPr="004258DD">
        <w:rPr>
          <w:rFonts w:ascii="Times New Roman" w:hAnsi="Times New Roman" w:cs="Times New Roman"/>
          <w:w w:val="95"/>
        </w:rPr>
        <w:t>required</w:t>
      </w:r>
      <w:r w:rsidRPr="004258DD">
        <w:rPr>
          <w:rFonts w:ascii="Times New Roman" w:hAnsi="Times New Roman" w:cs="Times New Roman"/>
          <w:spacing w:val="-18"/>
          <w:w w:val="95"/>
        </w:rPr>
        <w:t xml:space="preserve"> </w:t>
      </w:r>
      <w:r w:rsidRPr="004258DD">
        <w:rPr>
          <w:rFonts w:ascii="Times New Roman" w:hAnsi="Times New Roman" w:cs="Times New Roman"/>
          <w:w w:val="95"/>
        </w:rPr>
        <w:t>in</w:t>
      </w:r>
      <w:r w:rsidRPr="004258DD">
        <w:rPr>
          <w:rFonts w:ascii="Times New Roman" w:hAnsi="Times New Roman" w:cs="Times New Roman"/>
          <w:spacing w:val="-19"/>
          <w:w w:val="95"/>
        </w:rPr>
        <w:t xml:space="preserve"> </w:t>
      </w:r>
      <w:r w:rsidRPr="004258DD">
        <w:rPr>
          <w:rFonts w:ascii="Times New Roman" w:hAnsi="Times New Roman" w:cs="Times New Roman"/>
          <w:w w:val="95"/>
        </w:rPr>
        <w:t>advance</w:t>
      </w:r>
      <w:r w:rsidRPr="004258DD">
        <w:rPr>
          <w:rFonts w:ascii="Times New Roman" w:hAnsi="Times New Roman" w:cs="Times New Roman"/>
          <w:spacing w:val="-19"/>
          <w:w w:val="95"/>
        </w:rPr>
        <w:t xml:space="preserve"> </w:t>
      </w:r>
      <w:r w:rsidRPr="004258DD">
        <w:rPr>
          <w:rFonts w:ascii="Times New Roman" w:hAnsi="Times New Roman" w:cs="Times New Roman"/>
          <w:w w:val="95"/>
        </w:rPr>
        <w:t>of</w:t>
      </w:r>
      <w:r w:rsidRPr="004258DD">
        <w:rPr>
          <w:rFonts w:ascii="Times New Roman" w:hAnsi="Times New Roman" w:cs="Times New Roman"/>
          <w:spacing w:val="-17"/>
          <w:w w:val="95"/>
        </w:rPr>
        <w:t xml:space="preserve"> </w:t>
      </w:r>
      <w:r w:rsidRPr="004258DD">
        <w:rPr>
          <w:rFonts w:ascii="Times New Roman" w:hAnsi="Times New Roman" w:cs="Times New Roman"/>
          <w:w w:val="95"/>
        </w:rPr>
        <w:t>date</w:t>
      </w:r>
      <w:r w:rsidRPr="004258DD">
        <w:rPr>
          <w:rFonts w:ascii="Times New Roman" w:hAnsi="Times New Roman" w:cs="Times New Roman"/>
          <w:spacing w:val="-19"/>
          <w:w w:val="95"/>
        </w:rPr>
        <w:t xml:space="preserve"> </w:t>
      </w:r>
      <w:r w:rsidRPr="004258DD">
        <w:rPr>
          <w:rFonts w:ascii="Times New Roman" w:hAnsi="Times New Roman" w:cs="Times New Roman"/>
          <w:w w:val="95"/>
        </w:rPr>
        <w:t>requested</w:t>
      </w:r>
      <w:r w:rsidRPr="004258DD">
        <w:rPr>
          <w:rFonts w:ascii="Times New Roman" w:hAnsi="Times New Roman" w:cs="Times New Roman"/>
          <w:spacing w:val="-18"/>
          <w:w w:val="95"/>
        </w:rPr>
        <w:t xml:space="preserve"> </w:t>
      </w:r>
      <w:r w:rsidRPr="004258DD">
        <w:rPr>
          <w:rFonts w:ascii="Times New Roman" w:hAnsi="Times New Roman" w:cs="Times New Roman"/>
          <w:w w:val="95"/>
        </w:rPr>
        <w:t>for</w:t>
      </w:r>
      <w:r w:rsidRPr="004258DD">
        <w:rPr>
          <w:rFonts w:ascii="Times New Roman" w:hAnsi="Times New Roman" w:cs="Times New Roman"/>
          <w:spacing w:val="-18"/>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inspection.</w:t>
      </w:r>
      <w:r w:rsidRPr="004258DD">
        <w:rPr>
          <w:rFonts w:ascii="Times New Roman" w:hAnsi="Times New Roman" w:cs="Times New Roman"/>
          <w:spacing w:val="-18"/>
          <w:w w:val="95"/>
        </w:rPr>
        <w:t xml:space="preserve"> </w:t>
      </w:r>
      <w:r w:rsidRPr="004258DD">
        <w:rPr>
          <w:rFonts w:ascii="Times New Roman" w:hAnsi="Times New Roman" w:cs="Times New Roman"/>
          <w:w w:val="95"/>
        </w:rPr>
        <w:t>At</w:t>
      </w:r>
      <w:r w:rsidRPr="004258DD">
        <w:rPr>
          <w:rFonts w:ascii="Times New Roman" w:hAnsi="Times New Roman" w:cs="Times New Roman"/>
          <w:spacing w:val="-19"/>
          <w:w w:val="95"/>
        </w:rPr>
        <w:t xml:space="preserve"> </w:t>
      </w:r>
      <w:r w:rsidRPr="004258DD">
        <w:rPr>
          <w:rFonts w:ascii="Times New Roman" w:hAnsi="Times New Roman" w:cs="Times New Roman"/>
          <w:w w:val="95"/>
        </w:rPr>
        <w:t>least five</w:t>
      </w:r>
      <w:r w:rsidRPr="004258DD">
        <w:rPr>
          <w:rFonts w:ascii="Times New Roman" w:hAnsi="Times New Roman" w:cs="Times New Roman"/>
          <w:spacing w:val="-22"/>
          <w:w w:val="95"/>
        </w:rPr>
        <w:t xml:space="preserve"> </w:t>
      </w:r>
      <w:r w:rsidRPr="004258DD">
        <w:rPr>
          <w:rFonts w:ascii="Times New Roman" w:hAnsi="Times New Roman" w:cs="Times New Roman"/>
          <w:w w:val="95"/>
        </w:rPr>
        <w:t>(5)</w:t>
      </w:r>
      <w:r w:rsidRPr="004258DD">
        <w:rPr>
          <w:rFonts w:ascii="Times New Roman" w:hAnsi="Times New Roman" w:cs="Times New Roman"/>
          <w:spacing w:val="-22"/>
          <w:w w:val="95"/>
        </w:rPr>
        <w:t xml:space="preserve"> </w:t>
      </w:r>
      <w:r w:rsidRPr="004258DD">
        <w:rPr>
          <w:rFonts w:ascii="Times New Roman" w:hAnsi="Times New Roman" w:cs="Times New Roman"/>
          <w:w w:val="95"/>
        </w:rPr>
        <w:t>business</w:t>
      </w:r>
      <w:r w:rsidRPr="004258DD">
        <w:rPr>
          <w:rFonts w:ascii="Times New Roman" w:hAnsi="Times New Roman" w:cs="Times New Roman"/>
          <w:spacing w:val="-21"/>
          <w:w w:val="95"/>
        </w:rPr>
        <w:t xml:space="preserve"> </w:t>
      </w:r>
      <w:r w:rsidRPr="004258DD">
        <w:rPr>
          <w:rFonts w:ascii="Times New Roman" w:hAnsi="Times New Roman" w:cs="Times New Roman"/>
          <w:w w:val="95"/>
        </w:rPr>
        <w:t>days’</w:t>
      </w:r>
      <w:r w:rsidRPr="004258DD">
        <w:rPr>
          <w:rFonts w:ascii="Times New Roman" w:hAnsi="Times New Roman" w:cs="Times New Roman"/>
          <w:spacing w:val="-22"/>
          <w:w w:val="95"/>
        </w:rPr>
        <w:t xml:space="preserve"> </w:t>
      </w:r>
      <w:r w:rsidRPr="004258DD">
        <w:rPr>
          <w:rFonts w:ascii="Times New Roman" w:hAnsi="Times New Roman" w:cs="Times New Roman"/>
          <w:w w:val="95"/>
        </w:rPr>
        <w:t>notice</w:t>
      </w:r>
      <w:r w:rsidRPr="004258DD">
        <w:rPr>
          <w:rFonts w:ascii="Times New Roman" w:hAnsi="Times New Roman" w:cs="Times New Roman"/>
          <w:spacing w:val="-21"/>
          <w:w w:val="95"/>
        </w:rPr>
        <w:t xml:space="preserve"> </w:t>
      </w:r>
      <w:r w:rsidRPr="004258DD">
        <w:rPr>
          <w:rFonts w:ascii="Times New Roman" w:hAnsi="Times New Roman" w:cs="Times New Roman"/>
          <w:w w:val="95"/>
        </w:rPr>
        <w:t>is</w:t>
      </w:r>
      <w:r w:rsidRPr="004258DD">
        <w:rPr>
          <w:rFonts w:ascii="Times New Roman" w:hAnsi="Times New Roman" w:cs="Times New Roman"/>
          <w:spacing w:val="-22"/>
          <w:w w:val="95"/>
        </w:rPr>
        <w:t xml:space="preserve"> </w:t>
      </w:r>
      <w:r w:rsidRPr="004258DD">
        <w:rPr>
          <w:rFonts w:ascii="Times New Roman" w:hAnsi="Times New Roman" w:cs="Times New Roman"/>
          <w:w w:val="95"/>
        </w:rPr>
        <w:t>required</w:t>
      </w:r>
      <w:r w:rsidRPr="004258DD">
        <w:rPr>
          <w:rFonts w:ascii="Times New Roman" w:hAnsi="Times New Roman" w:cs="Times New Roman"/>
          <w:spacing w:val="-21"/>
          <w:w w:val="95"/>
        </w:rPr>
        <w:t xml:space="preserve"> </w:t>
      </w:r>
      <w:r w:rsidRPr="004258DD">
        <w:rPr>
          <w:rFonts w:ascii="Times New Roman" w:hAnsi="Times New Roman" w:cs="Times New Roman"/>
          <w:w w:val="95"/>
        </w:rPr>
        <w:t>in</w:t>
      </w:r>
      <w:r w:rsidRPr="004258DD">
        <w:rPr>
          <w:rFonts w:ascii="Times New Roman" w:hAnsi="Times New Roman" w:cs="Times New Roman"/>
          <w:spacing w:val="-22"/>
          <w:w w:val="95"/>
        </w:rPr>
        <w:t xml:space="preserve"> </w:t>
      </w:r>
      <w:r w:rsidRPr="004258DD">
        <w:rPr>
          <w:rFonts w:ascii="Times New Roman" w:hAnsi="Times New Roman" w:cs="Times New Roman"/>
          <w:w w:val="95"/>
        </w:rPr>
        <w:t>advance</w:t>
      </w:r>
      <w:r w:rsidRPr="004258DD">
        <w:rPr>
          <w:rFonts w:ascii="Times New Roman" w:hAnsi="Times New Roman" w:cs="Times New Roman"/>
          <w:spacing w:val="-22"/>
          <w:w w:val="95"/>
        </w:rPr>
        <w:t xml:space="preserve"> </w:t>
      </w:r>
      <w:r w:rsidRPr="004258DD">
        <w:rPr>
          <w:rFonts w:ascii="Times New Roman" w:hAnsi="Times New Roman" w:cs="Times New Roman"/>
          <w:w w:val="95"/>
        </w:rPr>
        <w:t>of</w:t>
      </w:r>
      <w:r w:rsidRPr="004258DD">
        <w:rPr>
          <w:rFonts w:ascii="Times New Roman" w:hAnsi="Times New Roman" w:cs="Times New Roman"/>
          <w:spacing w:val="-22"/>
          <w:w w:val="95"/>
        </w:rPr>
        <w:t xml:space="preserve"> </w:t>
      </w:r>
      <w:r w:rsidRPr="004258DD">
        <w:rPr>
          <w:rFonts w:ascii="Times New Roman" w:hAnsi="Times New Roman" w:cs="Times New Roman"/>
          <w:w w:val="95"/>
        </w:rPr>
        <w:t>date</w:t>
      </w:r>
      <w:r w:rsidRPr="004258DD">
        <w:rPr>
          <w:rFonts w:ascii="Times New Roman" w:hAnsi="Times New Roman" w:cs="Times New Roman"/>
          <w:spacing w:val="-22"/>
          <w:w w:val="95"/>
        </w:rPr>
        <w:t xml:space="preserve"> </w:t>
      </w:r>
      <w:r w:rsidRPr="004258DD">
        <w:rPr>
          <w:rFonts w:ascii="Times New Roman" w:hAnsi="Times New Roman" w:cs="Times New Roman"/>
          <w:w w:val="95"/>
        </w:rPr>
        <w:t>requested</w:t>
      </w:r>
      <w:r w:rsidRPr="004258DD">
        <w:rPr>
          <w:rFonts w:ascii="Times New Roman" w:hAnsi="Times New Roman" w:cs="Times New Roman"/>
          <w:spacing w:val="-22"/>
          <w:w w:val="95"/>
        </w:rPr>
        <w:t xml:space="preserve"> </w:t>
      </w:r>
      <w:r w:rsidRPr="004258DD">
        <w:rPr>
          <w:rFonts w:ascii="Times New Roman" w:hAnsi="Times New Roman" w:cs="Times New Roman"/>
          <w:w w:val="95"/>
        </w:rPr>
        <w:t>for</w:t>
      </w:r>
      <w:r w:rsidRPr="004258DD">
        <w:rPr>
          <w:rFonts w:ascii="Times New Roman" w:hAnsi="Times New Roman" w:cs="Times New Roman"/>
          <w:spacing w:val="-21"/>
          <w:w w:val="95"/>
        </w:rPr>
        <w:t xml:space="preserve"> </w:t>
      </w:r>
      <w:r w:rsidRPr="004258DD">
        <w:rPr>
          <w:rFonts w:ascii="Times New Roman" w:hAnsi="Times New Roman" w:cs="Times New Roman"/>
          <w:w w:val="95"/>
        </w:rPr>
        <w:t>final</w:t>
      </w:r>
      <w:r w:rsidRPr="004258DD">
        <w:rPr>
          <w:rFonts w:ascii="Times New Roman" w:hAnsi="Times New Roman" w:cs="Times New Roman"/>
          <w:spacing w:val="-21"/>
          <w:w w:val="95"/>
        </w:rPr>
        <w:t xml:space="preserve"> </w:t>
      </w:r>
      <w:r w:rsidRPr="004258DD">
        <w:rPr>
          <w:rFonts w:ascii="Times New Roman" w:hAnsi="Times New Roman" w:cs="Times New Roman"/>
          <w:w w:val="95"/>
        </w:rPr>
        <w:t>inspections.</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BodyText"/>
        <w:spacing w:before="1" w:line="225" w:lineRule="auto"/>
        <w:ind w:left="1220" w:right="852"/>
        <w:jc w:val="both"/>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reinforcing</w:t>
      </w:r>
      <w:r w:rsidRPr="004258DD">
        <w:rPr>
          <w:rFonts w:ascii="Times New Roman" w:hAnsi="Times New Roman" w:cs="Times New Roman"/>
          <w:spacing w:val="-28"/>
          <w:w w:val="95"/>
        </w:rPr>
        <w:t xml:space="preserve"> </w:t>
      </w:r>
      <w:r w:rsidRPr="004258DD">
        <w:rPr>
          <w:rFonts w:ascii="Times New Roman" w:hAnsi="Times New Roman" w:cs="Times New Roman"/>
          <w:w w:val="95"/>
        </w:rPr>
        <w:t>steel</w:t>
      </w:r>
      <w:r w:rsidRPr="004258DD">
        <w:rPr>
          <w:rFonts w:ascii="Times New Roman" w:hAnsi="Times New Roman" w:cs="Times New Roman"/>
          <w:spacing w:val="-29"/>
          <w:w w:val="95"/>
        </w:rPr>
        <w:t xml:space="preserve"> </w:t>
      </w:r>
      <w:r w:rsidRPr="004258DD">
        <w:rPr>
          <w:rFonts w:ascii="Times New Roman" w:hAnsi="Times New Roman" w:cs="Times New Roman"/>
          <w:w w:val="95"/>
        </w:rPr>
        <w:t>in</w:t>
      </w:r>
      <w:r w:rsidRPr="004258DD">
        <w:rPr>
          <w:rFonts w:ascii="Times New Roman" w:hAnsi="Times New Roman" w:cs="Times New Roman"/>
          <w:spacing w:val="-29"/>
          <w:w w:val="95"/>
        </w:rPr>
        <w:t xml:space="preserve"> </w:t>
      </w:r>
      <w:r w:rsidRPr="004258DD">
        <w:rPr>
          <w:rFonts w:ascii="Times New Roman" w:hAnsi="Times New Roman" w:cs="Times New Roman"/>
          <w:w w:val="95"/>
        </w:rPr>
        <w:t>cast-in-place</w:t>
      </w:r>
      <w:r w:rsidRPr="004258DD">
        <w:rPr>
          <w:rFonts w:ascii="Times New Roman" w:hAnsi="Times New Roman" w:cs="Times New Roman"/>
          <w:spacing w:val="-29"/>
          <w:w w:val="95"/>
        </w:rPr>
        <w:t xml:space="preserve"> </w:t>
      </w:r>
      <w:r w:rsidRPr="004258DD">
        <w:rPr>
          <w:rFonts w:ascii="Times New Roman" w:hAnsi="Times New Roman" w:cs="Times New Roman"/>
          <w:w w:val="95"/>
        </w:rPr>
        <w:t>concrete</w:t>
      </w:r>
      <w:r w:rsidRPr="004258DD">
        <w:rPr>
          <w:rFonts w:ascii="Times New Roman" w:hAnsi="Times New Roman" w:cs="Times New Roman"/>
          <w:spacing w:val="-28"/>
          <w:w w:val="95"/>
        </w:rPr>
        <w:t xml:space="preserve"> </w:t>
      </w:r>
      <w:r w:rsidRPr="004258DD">
        <w:rPr>
          <w:rFonts w:ascii="Times New Roman" w:hAnsi="Times New Roman" w:cs="Times New Roman"/>
          <w:w w:val="95"/>
        </w:rPr>
        <w:t>structures</w:t>
      </w:r>
      <w:r w:rsidRPr="004258DD">
        <w:rPr>
          <w:rFonts w:ascii="Times New Roman" w:hAnsi="Times New Roman" w:cs="Times New Roman"/>
          <w:spacing w:val="-29"/>
          <w:w w:val="95"/>
        </w:rPr>
        <w:t xml:space="preserve"> </w:t>
      </w:r>
      <w:r w:rsidRPr="004258DD">
        <w:rPr>
          <w:rFonts w:ascii="Times New Roman" w:hAnsi="Times New Roman" w:cs="Times New Roman"/>
          <w:w w:val="95"/>
        </w:rPr>
        <w:t>must</w:t>
      </w:r>
      <w:r w:rsidRPr="004258DD">
        <w:rPr>
          <w:rFonts w:ascii="Times New Roman" w:hAnsi="Times New Roman" w:cs="Times New Roman"/>
          <w:spacing w:val="-29"/>
          <w:w w:val="95"/>
        </w:rPr>
        <w:t xml:space="preserve"> </w:t>
      </w:r>
      <w:r w:rsidRPr="004258DD">
        <w:rPr>
          <w:rFonts w:ascii="Times New Roman" w:hAnsi="Times New Roman" w:cs="Times New Roman"/>
          <w:w w:val="95"/>
        </w:rPr>
        <w:t>be</w:t>
      </w:r>
      <w:r w:rsidRPr="004258DD">
        <w:rPr>
          <w:rFonts w:ascii="Times New Roman" w:hAnsi="Times New Roman" w:cs="Times New Roman"/>
          <w:spacing w:val="-28"/>
          <w:w w:val="95"/>
        </w:rPr>
        <w:t xml:space="preserve"> </w:t>
      </w:r>
      <w:r w:rsidRPr="004258DD">
        <w:rPr>
          <w:rFonts w:ascii="Times New Roman" w:hAnsi="Times New Roman" w:cs="Times New Roman"/>
          <w:w w:val="95"/>
        </w:rPr>
        <w:t>inspected</w:t>
      </w:r>
      <w:r w:rsidRPr="004258DD">
        <w:rPr>
          <w:rFonts w:ascii="Times New Roman" w:hAnsi="Times New Roman" w:cs="Times New Roman"/>
          <w:spacing w:val="-30"/>
          <w:w w:val="95"/>
        </w:rPr>
        <w:t xml:space="preserve"> </w:t>
      </w:r>
      <w:r w:rsidRPr="004258DD">
        <w:rPr>
          <w:rFonts w:ascii="Times New Roman" w:hAnsi="Times New Roman" w:cs="Times New Roman"/>
          <w:w w:val="95"/>
        </w:rPr>
        <w:t>prior</w:t>
      </w:r>
      <w:r w:rsidRPr="004258DD">
        <w:rPr>
          <w:rFonts w:ascii="Times New Roman" w:hAnsi="Times New Roman" w:cs="Times New Roman"/>
          <w:spacing w:val="-26"/>
          <w:w w:val="95"/>
        </w:rPr>
        <w:t xml:space="preserve"> </w:t>
      </w:r>
      <w:r w:rsidRPr="004258DD">
        <w:rPr>
          <w:rFonts w:ascii="Times New Roman" w:hAnsi="Times New Roman" w:cs="Times New Roman"/>
          <w:w w:val="95"/>
        </w:rPr>
        <w:t>to</w:t>
      </w:r>
      <w:r w:rsidRPr="004258DD">
        <w:rPr>
          <w:rFonts w:ascii="Times New Roman" w:hAnsi="Times New Roman" w:cs="Times New Roman"/>
          <w:spacing w:val="-30"/>
          <w:w w:val="95"/>
        </w:rPr>
        <w:t xml:space="preserve"> </w:t>
      </w:r>
      <w:r w:rsidRPr="004258DD">
        <w:rPr>
          <w:rFonts w:ascii="Times New Roman" w:hAnsi="Times New Roman" w:cs="Times New Roman"/>
          <w:w w:val="95"/>
        </w:rPr>
        <w:t>pouring</w:t>
      </w:r>
      <w:r w:rsidRPr="004258DD">
        <w:rPr>
          <w:rFonts w:ascii="Times New Roman" w:hAnsi="Times New Roman" w:cs="Times New Roman"/>
          <w:spacing w:val="-28"/>
          <w:w w:val="95"/>
        </w:rPr>
        <w:t xml:space="preserve"> </w:t>
      </w:r>
      <w:r w:rsidRPr="004258DD">
        <w:rPr>
          <w:rFonts w:ascii="Times New Roman" w:hAnsi="Times New Roman" w:cs="Times New Roman"/>
          <w:w w:val="95"/>
        </w:rPr>
        <w:t>of concrete.</w:t>
      </w:r>
      <w:r w:rsidRPr="004258DD">
        <w:rPr>
          <w:rFonts w:ascii="Times New Roman" w:hAnsi="Times New Roman" w:cs="Times New Roman"/>
          <w:spacing w:val="30"/>
          <w:w w:val="95"/>
        </w:rPr>
        <w:t xml:space="preserve"> </w:t>
      </w:r>
      <w:r w:rsidRPr="004258DD">
        <w:rPr>
          <w:rFonts w:ascii="Times New Roman" w:hAnsi="Times New Roman" w:cs="Times New Roman"/>
          <w:w w:val="95"/>
        </w:rPr>
        <w:t>Inspection</w:t>
      </w:r>
      <w:r w:rsidRPr="004258DD">
        <w:rPr>
          <w:rFonts w:ascii="Times New Roman" w:hAnsi="Times New Roman" w:cs="Times New Roman"/>
          <w:spacing w:val="-16"/>
          <w:w w:val="95"/>
        </w:rPr>
        <w:t xml:space="preserve"> </w:t>
      </w:r>
      <w:r w:rsidRPr="004258DD">
        <w:rPr>
          <w:rFonts w:ascii="Times New Roman" w:hAnsi="Times New Roman" w:cs="Times New Roman"/>
          <w:w w:val="95"/>
        </w:rPr>
        <w:t>should</w:t>
      </w:r>
      <w:r w:rsidRPr="004258DD">
        <w:rPr>
          <w:rFonts w:ascii="Times New Roman" w:hAnsi="Times New Roman" w:cs="Times New Roman"/>
          <w:spacing w:val="-15"/>
          <w:w w:val="95"/>
        </w:rPr>
        <w:t xml:space="preserve"> </w:t>
      </w:r>
      <w:r w:rsidRPr="004258DD">
        <w:rPr>
          <w:rFonts w:ascii="Times New Roman" w:hAnsi="Times New Roman" w:cs="Times New Roman"/>
          <w:w w:val="95"/>
        </w:rPr>
        <w:t>be</w:t>
      </w:r>
      <w:r w:rsidRPr="004258DD">
        <w:rPr>
          <w:rFonts w:ascii="Times New Roman" w:hAnsi="Times New Roman" w:cs="Times New Roman"/>
          <w:spacing w:val="-14"/>
          <w:w w:val="95"/>
        </w:rPr>
        <w:t xml:space="preserve"> </w:t>
      </w:r>
      <w:r w:rsidRPr="004258DD">
        <w:rPr>
          <w:rFonts w:ascii="Times New Roman" w:hAnsi="Times New Roman" w:cs="Times New Roman"/>
          <w:w w:val="95"/>
        </w:rPr>
        <w:t>scheduled</w:t>
      </w:r>
      <w:r w:rsidRPr="004258DD">
        <w:rPr>
          <w:rFonts w:ascii="Times New Roman" w:hAnsi="Times New Roman" w:cs="Times New Roman"/>
          <w:spacing w:val="-15"/>
          <w:w w:val="95"/>
        </w:rPr>
        <w:t xml:space="preserve"> </w:t>
      </w:r>
      <w:r w:rsidRPr="004258DD">
        <w:rPr>
          <w:rFonts w:ascii="Times New Roman" w:hAnsi="Times New Roman" w:cs="Times New Roman"/>
          <w:w w:val="95"/>
        </w:rPr>
        <w:t>at</w:t>
      </w:r>
      <w:r w:rsidRPr="004258DD">
        <w:rPr>
          <w:rFonts w:ascii="Times New Roman" w:hAnsi="Times New Roman" w:cs="Times New Roman"/>
          <w:spacing w:val="-15"/>
          <w:w w:val="95"/>
        </w:rPr>
        <w:t xml:space="preserve"> </w:t>
      </w:r>
      <w:r w:rsidRPr="004258DD">
        <w:rPr>
          <w:rFonts w:ascii="Times New Roman" w:hAnsi="Times New Roman" w:cs="Times New Roman"/>
          <w:w w:val="95"/>
        </w:rPr>
        <w:t>least</w:t>
      </w:r>
      <w:r w:rsidRPr="004258DD">
        <w:rPr>
          <w:rFonts w:ascii="Times New Roman" w:hAnsi="Times New Roman" w:cs="Times New Roman"/>
          <w:spacing w:val="-15"/>
          <w:w w:val="95"/>
        </w:rPr>
        <w:t xml:space="preserve"> </w:t>
      </w:r>
      <w:r w:rsidRPr="004258DD">
        <w:rPr>
          <w:rFonts w:ascii="Times New Roman" w:hAnsi="Times New Roman" w:cs="Times New Roman"/>
          <w:w w:val="95"/>
        </w:rPr>
        <w:t>two</w:t>
      </w:r>
      <w:r w:rsidRPr="004258DD">
        <w:rPr>
          <w:rFonts w:ascii="Times New Roman" w:hAnsi="Times New Roman" w:cs="Times New Roman"/>
          <w:spacing w:val="-15"/>
          <w:w w:val="95"/>
        </w:rPr>
        <w:t xml:space="preserve"> </w:t>
      </w:r>
      <w:r w:rsidRPr="004258DD">
        <w:rPr>
          <w:rFonts w:ascii="Times New Roman" w:hAnsi="Times New Roman" w:cs="Times New Roman"/>
          <w:w w:val="95"/>
        </w:rPr>
        <w:t>(2)</w:t>
      </w:r>
      <w:r w:rsidRPr="004258DD">
        <w:rPr>
          <w:rFonts w:ascii="Times New Roman" w:hAnsi="Times New Roman" w:cs="Times New Roman"/>
          <w:spacing w:val="-14"/>
          <w:w w:val="95"/>
        </w:rPr>
        <w:t xml:space="preserve"> </w:t>
      </w:r>
      <w:r w:rsidRPr="004258DD">
        <w:rPr>
          <w:rFonts w:ascii="Times New Roman" w:hAnsi="Times New Roman" w:cs="Times New Roman"/>
          <w:w w:val="95"/>
        </w:rPr>
        <w:t>business</w:t>
      </w:r>
      <w:r w:rsidRPr="004258DD">
        <w:rPr>
          <w:rFonts w:ascii="Times New Roman" w:hAnsi="Times New Roman" w:cs="Times New Roman"/>
          <w:spacing w:val="-14"/>
          <w:w w:val="95"/>
        </w:rPr>
        <w:t xml:space="preserve"> </w:t>
      </w:r>
      <w:r w:rsidRPr="004258DD">
        <w:rPr>
          <w:rFonts w:ascii="Times New Roman" w:hAnsi="Times New Roman" w:cs="Times New Roman"/>
          <w:w w:val="95"/>
        </w:rPr>
        <w:t>days</w:t>
      </w:r>
      <w:r w:rsidRPr="004258DD">
        <w:rPr>
          <w:rFonts w:ascii="Times New Roman" w:hAnsi="Times New Roman" w:cs="Times New Roman"/>
          <w:spacing w:val="-13"/>
          <w:w w:val="95"/>
        </w:rPr>
        <w:t xml:space="preserve"> </w:t>
      </w:r>
      <w:r w:rsidRPr="004258DD">
        <w:rPr>
          <w:rFonts w:ascii="Times New Roman" w:hAnsi="Times New Roman" w:cs="Times New Roman"/>
          <w:w w:val="95"/>
        </w:rPr>
        <w:t>in</w:t>
      </w:r>
      <w:r w:rsidRPr="004258DD">
        <w:rPr>
          <w:rFonts w:ascii="Times New Roman" w:hAnsi="Times New Roman" w:cs="Times New Roman"/>
          <w:spacing w:val="-15"/>
          <w:w w:val="95"/>
        </w:rPr>
        <w:t xml:space="preserve"> </w:t>
      </w:r>
      <w:r w:rsidRPr="004258DD">
        <w:rPr>
          <w:rFonts w:ascii="Times New Roman" w:hAnsi="Times New Roman" w:cs="Times New Roman"/>
          <w:w w:val="95"/>
        </w:rPr>
        <w:t>advance</w:t>
      </w:r>
      <w:r w:rsidRPr="004258DD">
        <w:rPr>
          <w:rFonts w:ascii="Times New Roman" w:hAnsi="Times New Roman" w:cs="Times New Roman"/>
          <w:spacing w:val="-15"/>
          <w:w w:val="95"/>
        </w:rPr>
        <w:t xml:space="preserve"> </w:t>
      </w:r>
      <w:r w:rsidRPr="004258DD">
        <w:rPr>
          <w:rFonts w:ascii="Times New Roman" w:hAnsi="Times New Roman" w:cs="Times New Roman"/>
          <w:w w:val="95"/>
        </w:rPr>
        <w:t>of</w:t>
      </w:r>
      <w:r w:rsidRPr="004258DD">
        <w:rPr>
          <w:rFonts w:ascii="Times New Roman" w:hAnsi="Times New Roman" w:cs="Times New Roman"/>
          <w:spacing w:val="-13"/>
          <w:w w:val="95"/>
        </w:rPr>
        <w:t xml:space="preserve"> </w:t>
      </w:r>
      <w:r w:rsidRPr="004258DD">
        <w:rPr>
          <w:rFonts w:ascii="Times New Roman" w:hAnsi="Times New Roman" w:cs="Times New Roman"/>
          <w:w w:val="95"/>
        </w:rPr>
        <w:t>date requested</w:t>
      </w:r>
      <w:r w:rsidRPr="004258DD">
        <w:rPr>
          <w:rFonts w:ascii="Times New Roman" w:hAnsi="Times New Roman" w:cs="Times New Roman"/>
          <w:spacing w:val="-35"/>
          <w:w w:val="95"/>
        </w:rPr>
        <w:t xml:space="preserve"> </w:t>
      </w:r>
      <w:r w:rsidRPr="004258DD">
        <w:rPr>
          <w:rFonts w:ascii="Times New Roman" w:hAnsi="Times New Roman" w:cs="Times New Roman"/>
          <w:w w:val="95"/>
        </w:rPr>
        <w:t>for</w:t>
      </w:r>
      <w:r w:rsidRPr="004258DD">
        <w:rPr>
          <w:rFonts w:ascii="Times New Roman" w:hAnsi="Times New Roman" w:cs="Times New Roman"/>
          <w:spacing w:val="-35"/>
          <w:w w:val="95"/>
        </w:rPr>
        <w:t xml:space="preserve"> </w:t>
      </w:r>
      <w:r w:rsidRPr="004258DD">
        <w:rPr>
          <w:rFonts w:ascii="Times New Roman" w:hAnsi="Times New Roman" w:cs="Times New Roman"/>
          <w:w w:val="95"/>
        </w:rPr>
        <w:t>the</w:t>
      </w:r>
      <w:r w:rsidRPr="004258DD">
        <w:rPr>
          <w:rFonts w:ascii="Times New Roman" w:hAnsi="Times New Roman" w:cs="Times New Roman"/>
          <w:spacing w:val="-34"/>
          <w:w w:val="95"/>
        </w:rPr>
        <w:t xml:space="preserve"> </w:t>
      </w:r>
      <w:r w:rsidRPr="004258DD">
        <w:rPr>
          <w:rFonts w:ascii="Times New Roman" w:hAnsi="Times New Roman" w:cs="Times New Roman"/>
          <w:w w:val="95"/>
        </w:rPr>
        <w:t>inspection.</w:t>
      </w:r>
      <w:r w:rsidRPr="004258DD">
        <w:rPr>
          <w:rFonts w:ascii="Times New Roman" w:hAnsi="Times New Roman" w:cs="Times New Roman"/>
          <w:spacing w:val="-10"/>
          <w:w w:val="95"/>
        </w:rPr>
        <w:t xml:space="preserve"> </w:t>
      </w:r>
      <w:r w:rsidRPr="004258DD">
        <w:rPr>
          <w:rFonts w:ascii="Times New Roman" w:hAnsi="Times New Roman" w:cs="Times New Roman"/>
          <w:w w:val="95"/>
        </w:rPr>
        <w:t>All</w:t>
      </w:r>
      <w:r w:rsidRPr="004258DD">
        <w:rPr>
          <w:rFonts w:ascii="Times New Roman" w:hAnsi="Times New Roman" w:cs="Times New Roman"/>
          <w:spacing w:val="-35"/>
          <w:w w:val="95"/>
        </w:rPr>
        <w:t xml:space="preserve"> </w:t>
      </w:r>
      <w:r w:rsidRPr="004258DD">
        <w:rPr>
          <w:rFonts w:ascii="Times New Roman" w:hAnsi="Times New Roman" w:cs="Times New Roman"/>
          <w:w w:val="95"/>
        </w:rPr>
        <w:t>cast</w:t>
      </w:r>
      <w:r w:rsidRPr="004258DD">
        <w:rPr>
          <w:rFonts w:ascii="Times New Roman" w:hAnsi="Times New Roman" w:cs="Times New Roman"/>
          <w:spacing w:val="-34"/>
          <w:w w:val="95"/>
        </w:rPr>
        <w:t xml:space="preserve"> </w:t>
      </w:r>
      <w:r w:rsidRPr="004258DD">
        <w:rPr>
          <w:rFonts w:ascii="Times New Roman" w:hAnsi="Times New Roman" w:cs="Times New Roman"/>
          <w:w w:val="95"/>
        </w:rPr>
        <w:t>in</w:t>
      </w:r>
      <w:r w:rsidRPr="004258DD">
        <w:rPr>
          <w:rFonts w:ascii="Times New Roman" w:hAnsi="Times New Roman" w:cs="Times New Roman"/>
          <w:spacing w:val="-35"/>
          <w:w w:val="95"/>
        </w:rPr>
        <w:t xml:space="preserve"> </w:t>
      </w:r>
      <w:r w:rsidRPr="004258DD">
        <w:rPr>
          <w:rFonts w:ascii="Times New Roman" w:hAnsi="Times New Roman" w:cs="Times New Roman"/>
          <w:w w:val="95"/>
        </w:rPr>
        <w:t>place</w:t>
      </w:r>
      <w:r w:rsidRPr="004258DD">
        <w:rPr>
          <w:rFonts w:ascii="Times New Roman" w:hAnsi="Times New Roman" w:cs="Times New Roman"/>
          <w:spacing w:val="-35"/>
          <w:w w:val="95"/>
        </w:rPr>
        <w:t xml:space="preserve"> </w:t>
      </w:r>
      <w:r w:rsidRPr="004258DD">
        <w:rPr>
          <w:rFonts w:ascii="Times New Roman" w:hAnsi="Times New Roman" w:cs="Times New Roman"/>
          <w:w w:val="95"/>
        </w:rPr>
        <w:t>structures</w:t>
      </w:r>
      <w:r w:rsidRPr="004258DD">
        <w:rPr>
          <w:rFonts w:ascii="Times New Roman" w:hAnsi="Times New Roman" w:cs="Times New Roman"/>
          <w:spacing w:val="-35"/>
          <w:w w:val="95"/>
        </w:rPr>
        <w:t xml:space="preserve"> </w:t>
      </w:r>
      <w:r w:rsidRPr="004258DD">
        <w:rPr>
          <w:rFonts w:ascii="Times New Roman" w:hAnsi="Times New Roman" w:cs="Times New Roman"/>
          <w:w w:val="95"/>
        </w:rPr>
        <w:t>should</w:t>
      </w:r>
      <w:r w:rsidRPr="004258DD">
        <w:rPr>
          <w:rFonts w:ascii="Times New Roman" w:hAnsi="Times New Roman" w:cs="Times New Roman"/>
          <w:spacing w:val="-34"/>
          <w:w w:val="95"/>
        </w:rPr>
        <w:t xml:space="preserve"> </w:t>
      </w:r>
      <w:r w:rsidRPr="004258DD">
        <w:rPr>
          <w:rFonts w:ascii="Times New Roman" w:hAnsi="Times New Roman" w:cs="Times New Roman"/>
          <w:w w:val="95"/>
        </w:rPr>
        <w:t>meet</w:t>
      </w:r>
      <w:r w:rsidRPr="004258DD">
        <w:rPr>
          <w:rFonts w:ascii="Times New Roman" w:hAnsi="Times New Roman" w:cs="Times New Roman"/>
          <w:spacing w:val="-34"/>
          <w:w w:val="95"/>
        </w:rPr>
        <w:t xml:space="preserve"> </w:t>
      </w:r>
      <w:r w:rsidRPr="004258DD">
        <w:rPr>
          <w:rFonts w:ascii="Times New Roman" w:hAnsi="Times New Roman" w:cs="Times New Roman"/>
          <w:w w:val="95"/>
        </w:rPr>
        <w:t>TxDOT</w:t>
      </w:r>
      <w:r w:rsidRPr="004258DD">
        <w:rPr>
          <w:rFonts w:ascii="Times New Roman" w:hAnsi="Times New Roman" w:cs="Times New Roman"/>
          <w:spacing w:val="-34"/>
          <w:w w:val="95"/>
        </w:rPr>
        <w:t xml:space="preserve"> </w:t>
      </w:r>
      <w:r w:rsidRPr="004258DD">
        <w:rPr>
          <w:rFonts w:ascii="Times New Roman" w:hAnsi="Times New Roman" w:cs="Times New Roman"/>
          <w:w w:val="95"/>
        </w:rPr>
        <w:t>Standards.</w:t>
      </w:r>
      <w:r w:rsidRPr="004258DD">
        <w:rPr>
          <w:rFonts w:ascii="Times New Roman" w:hAnsi="Times New Roman" w:cs="Times New Roman"/>
          <w:spacing w:val="-11"/>
          <w:w w:val="95"/>
        </w:rPr>
        <w:t xml:space="preserve"> </w:t>
      </w:r>
      <w:r w:rsidRPr="004258DD">
        <w:rPr>
          <w:rFonts w:ascii="Times New Roman" w:hAnsi="Times New Roman" w:cs="Times New Roman"/>
          <w:w w:val="95"/>
        </w:rPr>
        <w:t xml:space="preserve">Cast- </w:t>
      </w:r>
      <w:r w:rsidRPr="004258DD">
        <w:rPr>
          <w:rFonts w:ascii="Times New Roman" w:hAnsi="Times New Roman" w:cs="Times New Roman"/>
          <w:w w:val="90"/>
        </w:rPr>
        <w:t xml:space="preserve">in-place concrete structures with uninspected reinforcing steel will be considered defective and </w:t>
      </w:r>
      <w:r w:rsidRPr="004258DD">
        <w:rPr>
          <w:rFonts w:ascii="Times New Roman" w:hAnsi="Times New Roman" w:cs="Times New Roman"/>
        </w:rPr>
        <w:t>must</w:t>
      </w:r>
      <w:r w:rsidRPr="004258DD">
        <w:rPr>
          <w:rFonts w:ascii="Times New Roman" w:hAnsi="Times New Roman" w:cs="Times New Roman"/>
          <w:spacing w:val="-16"/>
        </w:rPr>
        <w:t xml:space="preserve"> </w:t>
      </w:r>
      <w:r w:rsidRPr="004258DD">
        <w:rPr>
          <w:rFonts w:ascii="Times New Roman" w:hAnsi="Times New Roman" w:cs="Times New Roman"/>
        </w:rPr>
        <w:t>be</w:t>
      </w:r>
      <w:r w:rsidRPr="004258DD">
        <w:rPr>
          <w:rFonts w:ascii="Times New Roman" w:hAnsi="Times New Roman" w:cs="Times New Roman"/>
          <w:spacing w:val="-14"/>
        </w:rPr>
        <w:t xml:space="preserve"> </w:t>
      </w:r>
      <w:r w:rsidRPr="004258DD">
        <w:rPr>
          <w:rFonts w:ascii="Times New Roman" w:hAnsi="Times New Roman" w:cs="Times New Roman"/>
        </w:rPr>
        <w:t>removed</w:t>
      </w:r>
      <w:r w:rsidRPr="004258DD">
        <w:rPr>
          <w:rFonts w:ascii="Times New Roman" w:hAnsi="Times New Roman" w:cs="Times New Roman"/>
          <w:spacing w:val="-17"/>
        </w:rPr>
        <w:t xml:space="preserve"> </w:t>
      </w:r>
      <w:r w:rsidRPr="004258DD">
        <w:rPr>
          <w:rFonts w:ascii="Times New Roman" w:hAnsi="Times New Roman" w:cs="Times New Roman"/>
        </w:rPr>
        <w:t>and</w:t>
      </w:r>
      <w:r w:rsidRPr="004258DD">
        <w:rPr>
          <w:rFonts w:ascii="Times New Roman" w:hAnsi="Times New Roman" w:cs="Times New Roman"/>
          <w:spacing w:val="-14"/>
        </w:rPr>
        <w:t xml:space="preserve"> </w:t>
      </w:r>
      <w:r w:rsidRPr="004258DD">
        <w:rPr>
          <w:rFonts w:ascii="Times New Roman" w:hAnsi="Times New Roman" w:cs="Times New Roman"/>
        </w:rPr>
        <w:t>replaced</w:t>
      </w:r>
      <w:r w:rsidRPr="004258DD">
        <w:rPr>
          <w:rFonts w:ascii="Times New Roman" w:hAnsi="Times New Roman" w:cs="Times New Roman"/>
          <w:spacing w:val="-15"/>
        </w:rPr>
        <w:t xml:space="preserve"> </w:t>
      </w:r>
      <w:r w:rsidRPr="004258DD">
        <w:rPr>
          <w:rFonts w:ascii="Times New Roman" w:hAnsi="Times New Roman" w:cs="Times New Roman"/>
        </w:rPr>
        <w:t>at</w:t>
      </w:r>
      <w:r w:rsidRPr="004258DD">
        <w:rPr>
          <w:rFonts w:ascii="Times New Roman" w:hAnsi="Times New Roman" w:cs="Times New Roman"/>
          <w:spacing w:val="-14"/>
        </w:rPr>
        <w:t xml:space="preserve"> </w:t>
      </w:r>
      <w:r w:rsidRPr="004258DD">
        <w:rPr>
          <w:rFonts w:ascii="Times New Roman" w:hAnsi="Times New Roman" w:cs="Times New Roman"/>
        </w:rPr>
        <w:t>Developer’s</w:t>
      </w:r>
      <w:r w:rsidRPr="004258DD">
        <w:rPr>
          <w:rFonts w:ascii="Times New Roman" w:hAnsi="Times New Roman" w:cs="Times New Roman"/>
          <w:spacing w:val="-14"/>
        </w:rPr>
        <w:t xml:space="preserve"> </w:t>
      </w:r>
      <w:r w:rsidRPr="004258DD">
        <w:rPr>
          <w:rFonts w:ascii="Times New Roman" w:hAnsi="Times New Roman" w:cs="Times New Roman"/>
        </w:rPr>
        <w:t>Contractor</w:t>
      </w:r>
      <w:r w:rsidRPr="004258DD">
        <w:rPr>
          <w:rFonts w:ascii="Times New Roman" w:hAnsi="Times New Roman" w:cs="Times New Roman"/>
          <w:spacing w:val="-15"/>
        </w:rPr>
        <w:t xml:space="preserve"> </w:t>
      </w:r>
      <w:r w:rsidRPr="004258DD">
        <w:rPr>
          <w:rFonts w:ascii="Times New Roman" w:hAnsi="Times New Roman" w:cs="Times New Roman"/>
        </w:rPr>
        <w:t>expense.</w:t>
      </w:r>
    </w:p>
    <w:p w:rsidR="00277ED5" w:rsidRPr="00A16087" w:rsidRDefault="00AC371E" w:rsidP="00A16087">
      <w:pPr>
        <w:pStyle w:val="ListParagraph"/>
        <w:numPr>
          <w:ilvl w:val="0"/>
          <w:numId w:val="16"/>
        </w:numPr>
        <w:tabs>
          <w:tab w:val="left" w:pos="1221"/>
          <w:tab w:val="left" w:pos="7226"/>
          <w:tab w:val="left" w:pos="7970"/>
        </w:tabs>
        <w:spacing w:before="237" w:line="211" w:lineRule="exact"/>
        <w:ind w:right="825" w:hanging="377"/>
        <w:rPr>
          <w:rFonts w:ascii="Times New Roman" w:hAnsi="Times New Roman" w:cs="Times New Roman"/>
        </w:rPr>
      </w:pPr>
      <w:r w:rsidRPr="00A16087">
        <w:rPr>
          <w:rFonts w:ascii="Times New Roman" w:hAnsi="Times New Roman" w:cs="Times New Roman"/>
        </w:rPr>
        <w:t>If</w:t>
      </w:r>
      <w:r w:rsidRPr="00A16087">
        <w:rPr>
          <w:rFonts w:ascii="Times New Roman" w:hAnsi="Times New Roman" w:cs="Times New Roman"/>
          <w:spacing w:val="-11"/>
        </w:rPr>
        <w:t xml:space="preserve"> </w:t>
      </w:r>
      <w:r w:rsidRPr="00A16087">
        <w:rPr>
          <w:rFonts w:ascii="Times New Roman" w:hAnsi="Times New Roman" w:cs="Times New Roman"/>
        </w:rPr>
        <w:t>testing</w:t>
      </w:r>
      <w:r w:rsidRPr="00A16087">
        <w:rPr>
          <w:rFonts w:ascii="Times New Roman" w:hAnsi="Times New Roman" w:cs="Times New Roman"/>
          <w:spacing w:val="-10"/>
        </w:rPr>
        <w:t xml:space="preserve"> </w:t>
      </w:r>
      <w:r w:rsidRPr="00A16087">
        <w:rPr>
          <w:rFonts w:ascii="Times New Roman" w:hAnsi="Times New Roman" w:cs="Times New Roman"/>
        </w:rPr>
        <w:t>or</w:t>
      </w:r>
      <w:r w:rsidRPr="00A16087">
        <w:rPr>
          <w:rFonts w:ascii="Times New Roman" w:hAnsi="Times New Roman" w:cs="Times New Roman"/>
          <w:spacing w:val="-10"/>
        </w:rPr>
        <w:t xml:space="preserve"> </w:t>
      </w:r>
      <w:r w:rsidRPr="00A16087">
        <w:rPr>
          <w:rFonts w:ascii="Times New Roman" w:hAnsi="Times New Roman" w:cs="Times New Roman"/>
        </w:rPr>
        <w:t>inspection</w:t>
      </w:r>
      <w:r w:rsidRPr="00A16087">
        <w:rPr>
          <w:rFonts w:ascii="Times New Roman" w:hAnsi="Times New Roman" w:cs="Times New Roman"/>
          <w:spacing w:val="-12"/>
        </w:rPr>
        <w:t xml:space="preserve"> </w:t>
      </w:r>
      <w:r w:rsidRPr="00A16087">
        <w:rPr>
          <w:rFonts w:ascii="Times New Roman" w:hAnsi="Times New Roman" w:cs="Times New Roman"/>
        </w:rPr>
        <w:t>does</w:t>
      </w:r>
      <w:r w:rsidRPr="00A16087">
        <w:rPr>
          <w:rFonts w:ascii="Times New Roman" w:hAnsi="Times New Roman" w:cs="Times New Roman"/>
          <w:spacing w:val="-10"/>
        </w:rPr>
        <w:t xml:space="preserve"> </w:t>
      </w:r>
      <w:r w:rsidRPr="00A16087">
        <w:rPr>
          <w:rFonts w:ascii="Times New Roman" w:hAnsi="Times New Roman" w:cs="Times New Roman"/>
        </w:rPr>
        <w:t>not</w:t>
      </w:r>
      <w:r w:rsidRPr="00A16087">
        <w:rPr>
          <w:rFonts w:ascii="Times New Roman" w:hAnsi="Times New Roman" w:cs="Times New Roman"/>
          <w:spacing w:val="-11"/>
        </w:rPr>
        <w:t xml:space="preserve"> </w:t>
      </w:r>
      <w:r w:rsidRPr="00A16087">
        <w:rPr>
          <w:rFonts w:ascii="Times New Roman" w:hAnsi="Times New Roman" w:cs="Times New Roman"/>
        </w:rPr>
        <w:t>occur</w:t>
      </w:r>
      <w:r w:rsidRPr="00A16087">
        <w:rPr>
          <w:rFonts w:ascii="Times New Roman" w:hAnsi="Times New Roman" w:cs="Times New Roman"/>
          <w:spacing w:val="-12"/>
        </w:rPr>
        <w:t xml:space="preserve"> </w:t>
      </w:r>
      <w:r w:rsidRPr="00A16087">
        <w:rPr>
          <w:rFonts w:ascii="Times New Roman" w:hAnsi="Times New Roman" w:cs="Times New Roman"/>
        </w:rPr>
        <w:t>for</w:t>
      </w:r>
      <w:r w:rsidRPr="00A16087">
        <w:rPr>
          <w:rFonts w:ascii="Times New Roman" w:hAnsi="Times New Roman" w:cs="Times New Roman"/>
          <w:spacing w:val="-10"/>
        </w:rPr>
        <w:t xml:space="preserve"> </w:t>
      </w:r>
      <w:r w:rsidRPr="00A16087">
        <w:rPr>
          <w:rFonts w:ascii="Times New Roman" w:hAnsi="Times New Roman" w:cs="Times New Roman"/>
        </w:rPr>
        <w:t>the</w:t>
      </w:r>
      <w:r w:rsidRPr="00A16087">
        <w:rPr>
          <w:rFonts w:ascii="Times New Roman" w:hAnsi="Times New Roman" w:cs="Times New Roman"/>
          <w:spacing w:val="-13"/>
        </w:rPr>
        <w:t xml:space="preserve"> </w:t>
      </w:r>
      <w:r w:rsidRPr="00A16087">
        <w:rPr>
          <w:rFonts w:ascii="Times New Roman" w:hAnsi="Times New Roman" w:cs="Times New Roman"/>
        </w:rPr>
        <w:t>subgrade</w:t>
      </w:r>
      <w:r w:rsidRPr="00A16087">
        <w:rPr>
          <w:rFonts w:ascii="Times New Roman" w:hAnsi="Times New Roman" w:cs="Times New Roman"/>
          <w:spacing w:val="-12"/>
        </w:rPr>
        <w:t xml:space="preserve"> </w:t>
      </w:r>
      <w:r w:rsidRPr="00A16087">
        <w:rPr>
          <w:rFonts w:ascii="Times New Roman" w:hAnsi="Times New Roman" w:cs="Times New Roman"/>
        </w:rPr>
        <w:t>and/or</w:t>
      </w:r>
      <w:r w:rsidRPr="00A16087">
        <w:rPr>
          <w:rFonts w:ascii="Times New Roman" w:hAnsi="Times New Roman" w:cs="Times New Roman"/>
          <w:spacing w:val="-10"/>
        </w:rPr>
        <w:t xml:space="preserve"> </w:t>
      </w:r>
      <w:r w:rsidRPr="00A16087">
        <w:rPr>
          <w:rFonts w:ascii="Times New Roman" w:hAnsi="Times New Roman" w:cs="Times New Roman"/>
        </w:rPr>
        <w:t>base</w:t>
      </w:r>
      <w:r w:rsidRPr="00A16087">
        <w:rPr>
          <w:rFonts w:ascii="Times New Roman" w:hAnsi="Times New Roman" w:cs="Times New Roman"/>
          <w:spacing w:val="-12"/>
        </w:rPr>
        <w:t xml:space="preserve"> </w:t>
      </w:r>
      <w:r w:rsidRPr="00A16087">
        <w:rPr>
          <w:rFonts w:ascii="Times New Roman" w:hAnsi="Times New Roman" w:cs="Times New Roman"/>
        </w:rPr>
        <w:t>while</w:t>
      </w:r>
      <w:r w:rsidRPr="00A16087">
        <w:rPr>
          <w:rFonts w:ascii="Times New Roman" w:hAnsi="Times New Roman" w:cs="Times New Roman"/>
          <w:spacing w:val="-11"/>
        </w:rPr>
        <w:t xml:space="preserve"> </w:t>
      </w:r>
      <w:r w:rsidRPr="00A16087">
        <w:rPr>
          <w:rFonts w:ascii="Times New Roman" w:hAnsi="Times New Roman" w:cs="Times New Roman"/>
        </w:rPr>
        <w:t>the</w:t>
      </w:r>
      <w:r w:rsidRPr="00A16087">
        <w:rPr>
          <w:rFonts w:ascii="Times New Roman" w:hAnsi="Times New Roman" w:cs="Times New Roman"/>
          <w:spacing w:val="-11"/>
        </w:rPr>
        <w:t xml:space="preserve"> </w:t>
      </w:r>
      <w:r w:rsidRPr="00A16087">
        <w:rPr>
          <w:rFonts w:ascii="Times New Roman" w:hAnsi="Times New Roman" w:cs="Times New Roman"/>
        </w:rPr>
        <w:t>surface</w:t>
      </w:r>
      <w:r w:rsidRPr="00A16087">
        <w:rPr>
          <w:rFonts w:ascii="Times New Roman" w:hAnsi="Times New Roman" w:cs="Times New Roman"/>
          <w:spacing w:val="-11"/>
        </w:rPr>
        <w:t xml:space="preserve"> </w:t>
      </w:r>
      <w:r w:rsidRPr="00A16087">
        <w:rPr>
          <w:rFonts w:ascii="Times New Roman" w:hAnsi="Times New Roman" w:cs="Times New Roman"/>
        </w:rPr>
        <w:t>is exposed, the Developer will be required to have an independent testing laboratory, acceptable</w:t>
      </w:r>
      <w:r w:rsidRPr="00A16087">
        <w:rPr>
          <w:rFonts w:ascii="Times New Roman" w:hAnsi="Times New Roman" w:cs="Times New Roman"/>
          <w:spacing w:val="-22"/>
        </w:rPr>
        <w:t xml:space="preserve"> </w:t>
      </w:r>
      <w:r w:rsidRPr="00A16087">
        <w:rPr>
          <w:rFonts w:ascii="Times New Roman" w:hAnsi="Times New Roman" w:cs="Times New Roman"/>
        </w:rPr>
        <w:t>to</w:t>
      </w:r>
      <w:r w:rsidRPr="00A16087">
        <w:rPr>
          <w:rFonts w:ascii="Times New Roman" w:hAnsi="Times New Roman" w:cs="Times New Roman"/>
          <w:spacing w:val="-22"/>
        </w:rPr>
        <w:t xml:space="preserve"> </w:t>
      </w:r>
      <w:r w:rsidRPr="00A16087">
        <w:rPr>
          <w:rFonts w:ascii="Times New Roman" w:hAnsi="Times New Roman" w:cs="Times New Roman"/>
        </w:rPr>
        <w:t>the</w:t>
      </w:r>
      <w:r w:rsidRPr="00A16087">
        <w:rPr>
          <w:rFonts w:ascii="Times New Roman" w:hAnsi="Times New Roman" w:cs="Times New Roman"/>
          <w:spacing w:val="-22"/>
        </w:rPr>
        <w:t xml:space="preserve"> </w:t>
      </w:r>
      <w:r w:rsidRPr="00A16087">
        <w:rPr>
          <w:rFonts w:ascii="Times New Roman" w:hAnsi="Times New Roman" w:cs="Times New Roman"/>
        </w:rPr>
        <w:t>County,</w:t>
      </w:r>
      <w:r w:rsidRPr="00A16087">
        <w:rPr>
          <w:rFonts w:ascii="Times New Roman" w:hAnsi="Times New Roman" w:cs="Times New Roman"/>
          <w:spacing w:val="-22"/>
        </w:rPr>
        <w:t xml:space="preserve"> </w:t>
      </w:r>
      <w:r w:rsidRPr="00A16087">
        <w:rPr>
          <w:rFonts w:ascii="Times New Roman" w:hAnsi="Times New Roman" w:cs="Times New Roman"/>
        </w:rPr>
        <w:t>perform</w:t>
      </w:r>
      <w:r w:rsidRPr="00A16087">
        <w:rPr>
          <w:rFonts w:ascii="Times New Roman" w:hAnsi="Times New Roman" w:cs="Times New Roman"/>
          <w:spacing w:val="-22"/>
        </w:rPr>
        <w:t xml:space="preserve"> </w:t>
      </w:r>
      <w:r w:rsidRPr="00A16087">
        <w:rPr>
          <w:rFonts w:ascii="Times New Roman" w:hAnsi="Times New Roman" w:cs="Times New Roman"/>
        </w:rPr>
        <w:t>testing</w:t>
      </w:r>
      <w:r w:rsidRPr="00A16087">
        <w:rPr>
          <w:rFonts w:ascii="Times New Roman" w:hAnsi="Times New Roman" w:cs="Times New Roman"/>
          <w:spacing w:val="-22"/>
        </w:rPr>
        <w:t xml:space="preserve"> </w:t>
      </w:r>
      <w:r w:rsidRPr="00A16087">
        <w:rPr>
          <w:rFonts w:ascii="Times New Roman" w:hAnsi="Times New Roman" w:cs="Times New Roman"/>
        </w:rPr>
        <w:t>at</w:t>
      </w:r>
      <w:r w:rsidRPr="00A16087">
        <w:rPr>
          <w:rFonts w:ascii="Times New Roman" w:hAnsi="Times New Roman" w:cs="Times New Roman"/>
          <w:spacing w:val="-22"/>
        </w:rPr>
        <w:t xml:space="preserve"> </w:t>
      </w:r>
      <w:r w:rsidRPr="00A16087">
        <w:rPr>
          <w:rFonts w:ascii="Times New Roman" w:hAnsi="Times New Roman" w:cs="Times New Roman"/>
        </w:rPr>
        <w:t>the</w:t>
      </w:r>
      <w:r w:rsidRPr="00A16087">
        <w:rPr>
          <w:rFonts w:ascii="Times New Roman" w:hAnsi="Times New Roman" w:cs="Times New Roman"/>
          <w:spacing w:val="-22"/>
        </w:rPr>
        <w:t xml:space="preserve"> </w:t>
      </w:r>
      <w:r w:rsidRPr="00A16087">
        <w:rPr>
          <w:rFonts w:ascii="Times New Roman" w:hAnsi="Times New Roman" w:cs="Times New Roman"/>
        </w:rPr>
        <w:t>Developer’s</w:t>
      </w:r>
      <w:r w:rsidRPr="00A16087">
        <w:rPr>
          <w:rFonts w:ascii="Times New Roman" w:hAnsi="Times New Roman" w:cs="Times New Roman"/>
          <w:spacing w:val="-21"/>
        </w:rPr>
        <w:t xml:space="preserve"> </w:t>
      </w:r>
      <w:r w:rsidRPr="00A16087">
        <w:rPr>
          <w:rFonts w:ascii="Times New Roman" w:hAnsi="Times New Roman" w:cs="Times New Roman"/>
        </w:rPr>
        <w:t>expense.</w:t>
      </w:r>
      <w:r w:rsidR="00A16087" w:rsidRPr="00A16087">
        <w:rPr>
          <w:rFonts w:ascii="Times New Roman" w:hAnsi="Times New Roman" w:cs="Times New Roman"/>
        </w:rPr>
        <w:t xml:space="preserve"> </w:t>
      </w:r>
      <w:r w:rsidRPr="00A16087">
        <w:rPr>
          <w:rFonts w:ascii="Times New Roman" w:hAnsi="Times New Roman" w:cs="Times New Roman"/>
          <w:w w:val="95"/>
        </w:rPr>
        <w:t>Such testing</w:t>
      </w:r>
      <w:r w:rsidRPr="00A16087">
        <w:rPr>
          <w:rFonts w:ascii="Times New Roman" w:hAnsi="Times New Roman" w:cs="Times New Roman"/>
          <w:spacing w:val="-47"/>
          <w:w w:val="95"/>
        </w:rPr>
        <w:t xml:space="preserve"> </w:t>
      </w:r>
      <w:r w:rsidRPr="00A16087">
        <w:rPr>
          <w:rFonts w:ascii="Times New Roman" w:hAnsi="Times New Roman" w:cs="Times New Roman"/>
          <w:w w:val="95"/>
        </w:rPr>
        <w:t>may include</w:t>
      </w:r>
      <w:r w:rsidRPr="00A16087">
        <w:rPr>
          <w:rFonts w:ascii="Times New Roman" w:hAnsi="Times New Roman" w:cs="Times New Roman"/>
          <w:spacing w:val="-11"/>
          <w:w w:val="95"/>
        </w:rPr>
        <w:t xml:space="preserve"> </w:t>
      </w:r>
      <w:r w:rsidRPr="00A16087">
        <w:rPr>
          <w:rFonts w:ascii="Times New Roman" w:hAnsi="Times New Roman" w:cs="Times New Roman"/>
          <w:w w:val="95"/>
        </w:rPr>
        <w:t>core</w:t>
      </w:r>
      <w:r w:rsidRPr="00A16087">
        <w:rPr>
          <w:rFonts w:ascii="Times New Roman" w:hAnsi="Times New Roman" w:cs="Times New Roman"/>
          <w:spacing w:val="-11"/>
          <w:w w:val="95"/>
        </w:rPr>
        <w:t xml:space="preserve"> </w:t>
      </w:r>
      <w:r w:rsidRPr="00A16087">
        <w:rPr>
          <w:rFonts w:ascii="Times New Roman" w:hAnsi="Times New Roman" w:cs="Times New Roman"/>
          <w:w w:val="95"/>
        </w:rPr>
        <w:t>samples</w:t>
      </w:r>
      <w:r w:rsidRPr="00A16087">
        <w:rPr>
          <w:rFonts w:ascii="Times New Roman" w:hAnsi="Times New Roman" w:cs="Times New Roman"/>
          <w:spacing w:val="-11"/>
          <w:w w:val="95"/>
        </w:rPr>
        <w:t xml:space="preserve"> </w:t>
      </w:r>
      <w:r w:rsidRPr="00A16087">
        <w:rPr>
          <w:rFonts w:ascii="Times New Roman" w:hAnsi="Times New Roman" w:cs="Times New Roman"/>
          <w:w w:val="95"/>
        </w:rPr>
        <w:t>or</w:t>
      </w:r>
      <w:r w:rsidRPr="00A16087">
        <w:rPr>
          <w:rFonts w:ascii="Times New Roman" w:hAnsi="Times New Roman" w:cs="Times New Roman"/>
          <w:spacing w:val="-12"/>
          <w:w w:val="95"/>
        </w:rPr>
        <w:t xml:space="preserve"> </w:t>
      </w:r>
      <w:r w:rsidRPr="00A16087">
        <w:rPr>
          <w:rFonts w:ascii="Times New Roman" w:hAnsi="Times New Roman" w:cs="Times New Roman"/>
          <w:w w:val="95"/>
        </w:rPr>
        <w:t>additional</w:t>
      </w:r>
      <w:r w:rsidRPr="00A16087">
        <w:rPr>
          <w:rFonts w:ascii="Times New Roman" w:hAnsi="Times New Roman" w:cs="Times New Roman"/>
          <w:spacing w:val="-11"/>
          <w:w w:val="95"/>
        </w:rPr>
        <w:t xml:space="preserve"> </w:t>
      </w:r>
      <w:r w:rsidRPr="00A16087">
        <w:rPr>
          <w:rFonts w:ascii="Times New Roman" w:hAnsi="Times New Roman" w:cs="Times New Roman"/>
          <w:w w:val="95"/>
        </w:rPr>
        <w:t>density</w:t>
      </w:r>
      <w:r w:rsidRPr="00A16087">
        <w:rPr>
          <w:rFonts w:ascii="Times New Roman" w:hAnsi="Times New Roman" w:cs="Times New Roman"/>
          <w:spacing w:val="-11"/>
          <w:w w:val="95"/>
        </w:rPr>
        <w:t xml:space="preserve"> </w:t>
      </w:r>
      <w:r w:rsidRPr="00A16087">
        <w:rPr>
          <w:rFonts w:ascii="Times New Roman" w:hAnsi="Times New Roman" w:cs="Times New Roman"/>
          <w:w w:val="95"/>
        </w:rPr>
        <w:t>tests</w:t>
      </w:r>
      <w:r w:rsidRPr="00A16087">
        <w:rPr>
          <w:rFonts w:ascii="Times New Roman" w:hAnsi="Times New Roman" w:cs="Times New Roman"/>
          <w:spacing w:val="-11"/>
          <w:w w:val="95"/>
        </w:rPr>
        <w:t xml:space="preserve"> </w:t>
      </w:r>
      <w:r w:rsidRPr="00A16087">
        <w:rPr>
          <w:rFonts w:ascii="Times New Roman" w:hAnsi="Times New Roman" w:cs="Times New Roman"/>
          <w:w w:val="95"/>
        </w:rPr>
        <w:t>at</w:t>
      </w:r>
      <w:r w:rsidRPr="00A16087">
        <w:rPr>
          <w:rFonts w:ascii="Times New Roman" w:hAnsi="Times New Roman" w:cs="Times New Roman"/>
          <w:spacing w:val="-11"/>
          <w:w w:val="95"/>
        </w:rPr>
        <w:t xml:space="preserve"> </w:t>
      </w:r>
      <w:r w:rsidRPr="00A16087">
        <w:rPr>
          <w:rFonts w:ascii="Times New Roman" w:hAnsi="Times New Roman" w:cs="Times New Roman"/>
          <w:w w:val="95"/>
        </w:rPr>
        <w:t>50-foot</w:t>
      </w:r>
      <w:r w:rsidRPr="00A16087">
        <w:rPr>
          <w:rFonts w:ascii="Times New Roman" w:hAnsi="Times New Roman" w:cs="Times New Roman"/>
          <w:spacing w:val="-11"/>
          <w:w w:val="95"/>
        </w:rPr>
        <w:t xml:space="preserve"> </w:t>
      </w:r>
      <w:r w:rsidRPr="00A16087">
        <w:rPr>
          <w:rFonts w:ascii="Times New Roman" w:hAnsi="Times New Roman" w:cs="Times New Roman"/>
          <w:w w:val="95"/>
        </w:rPr>
        <w:t>intervals</w:t>
      </w:r>
      <w:r w:rsidRPr="00A16087">
        <w:rPr>
          <w:rFonts w:ascii="Times New Roman" w:hAnsi="Times New Roman" w:cs="Times New Roman"/>
          <w:spacing w:val="-11"/>
          <w:w w:val="95"/>
        </w:rPr>
        <w:t xml:space="preserve"> </w:t>
      </w:r>
      <w:r w:rsidRPr="00A16087">
        <w:rPr>
          <w:rFonts w:ascii="Times New Roman" w:hAnsi="Times New Roman" w:cs="Times New Roman"/>
          <w:w w:val="95"/>
        </w:rPr>
        <w:t>measured</w:t>
      </w:r>
      <w:r w:rsidRPr="00A16087">
        <w:rPr>
          <w:rFonts w:ascii="Times New Roman" w:hAnsi="Times New Roman" w:cs="Times New Roman"/>
          <w:spacing w:val="-11"/>
          <w:w w:val="95"/>
        </w:rPr>
        <w:t xml:space="preserve"> </w:t>
      </w:r>
      <w:r w:rsidRPr="00A16087">
        <w:rPr>
          <w:rFonts w:ascii="Times New Roman" w:hAnsi="Times New Roman" w:cs="Times New Roman"/>
          <w:w w:val="95"/>
        </w:rPr>
        <w:t xml:space="preserve">longitudinally </w:t>
      </w:r>
      <w:r w:rsidRPr="00A16087">
        <w:rPr>
          <w:rFonts w:ascii="Times New Roman" w:hAnsi="Times New Roman" w:cs="Times New Roman"/>
        </w:rPr>
        <w:t>along</w:t>
      </w:r>
      <w:r w:rsidRPr="00A16087">
        <w:rPr>
          <w:rFonts w:ascii="Times New Roman" w:hAnsi="Times New Roman" w:cs="Times New Roman"/>
          <w:spacing w:val="-24"/>
        </w:rPr>
        <w:t xml:space="preserve"> </w:t>
      </w:r>
      <w:r w:rsidRPr="00A16087">
        <w:rPr>
          <w:rFonts w:ascii="Times New Roman" w:hAnsi="Times New Roman" w:cs="Times New Roman"/>
        </w:rPr>
        <w:t>the</w:t>
      </w:r>
      <w:r w:rsidRPr="00A16087">
        <w:rPr>
          <w:rFonts w:ascii="Times New Roman" w:hAnsi="Times New Roman" w:cs="Times New Roman"/>
          <w:spacing w:val="-24"/>
        </w:rPr>
        <w:t xml:space="preserve"> </w:t>
      </w:r>
      <w:r w:rsidRPr="00A16087">
        <w:rPr>
          <w:rFonts w:ascii="Times New Roman" w:hAnsi="Times New Roman" w:cs="Times New Roman"/>
        </w:rPr>
        <w:t>roadway.</w:t>
      </w:r>
      <w:r w:rsidRPr="00A16087">
        <w:rPr>
          <w:rFonts w:ascii="Times New Roman" w:hAnsi="Times New Roman" w:cs="Times New Roman"/>
          <w:spacing w:val="14"/>
        </w:rPr>
        <w:t xml:space="preserve"> </w:t>
      </w:r>
      <w:r w:rsidRPr="00A16087">
        <w:rPr>
          <w:rFonts w:ascii="Times New Roman" w:hAnsi="Times New Roman" w:cs="Times New Roman"/>
        </w:rPr>
        <w:t>If</w:t>
      </w:r>
      <w:r w:rsidRPr="00A16087">
        <w:rPr>
          <w:rFonts w:ascii="Times New Roman" w:hAnsi="Times New Roman" w:cs="Times New Roman"/>
          <w:spacing w:val="-23"/>
        </w:rPr>
        <w:t xml:space="preserve"> </w:t>
      </w:r>
      <w:r w:rsidRPr="00A16087">
        <w:rPr>
          <w:rFonts w:ascii="Times New Roman" w:hAnsi="Times New Roman" w:cs="Times New Roman"/>
        </w:rPr>
        <w:t>the</w:t>
      </w:r>
      <w:r w:rsidRPr="00A16087">
        <w:rPr>
          <w:rFonts w:ascii="Times New Roman" w:hAnsi="Times New Roman" w:cs="Times New Roman"/>
          <w:spacing w:val="-24"/>
        </w:rPr>
        <w:t xml:space="preserve"> </w:t>
      </w:r>
      <w:r w:rsidRPr="00A16087">
        <w:rPr>
          <w:rFonts w:ascii="Times New Roman" w:hAnsi="Times New Roman" w:cs="Times New Roman"/>
        </w:rPr>
        <w:t>road</w:t>
      </w:r>
      <w:r w:rsidRPr="00A16087">
        <w:rPr>
          <w:rFonts w:ascii="Times New Roman" w:hAnsi="Times New Roman" w:cs="Times New Roman"/>
          <w:spacing w:val="-23"/>
        </w:rPr>
        <w:t xml:space="preserve"> </w:t>
      </w:r>
      <w:r w:rsidRPr="00A16087">
        <w:rPr>
          <w:rFonts w:ascii="Times New Roman" w:hAnsi="Times New Roman" w:cs="Times New Roman"/>
        </w:rPr>
        <w:t>surface</w:t>
      </w:r>
      <w:r w:rsidRPr="00A16087">
        <w:rPr>
          <w:rFonts w:ascii="Times New Roman" w:hAnsi="Times New Roman" w:cs="Times New Roman"/>
          <w:spacing w:val="-24"/>
        </w:rPr>
        <w:t xml:space="preserve"> </w:t>
      </w:r>
      <w:r w:rsidRPr="00A16087">
        <w:rPr>
          <w:rFonts w:ascii="Times New Roman" w:hAnsi="Times New Roman" w:cs="Times New Roman"/>
        </w:rPr>
        <w:t>is</w:t>
      </w:r>
      <w:r w:rsidRPr="00A16087">
        <w:rPr>
          <w:rFonts w:ascii="Times New Roman" w:hAnsi="Times New Roman" w:cs="Times New Roman"/>
          <w:spacing w:val="-23"/>
        </w:rPr>
        <w:t xml:space="preserve"> </w:t>
      </w:r>
      <w:r w:rsidRPr="00A16087">
        <w:rPr>
          <w:rFonts w:ascii="Times New Roman" w:hAnsi="Times New Roman" w:cs="Times New Roman"/>
        </w:rPr>
        <w:t>concrete,</w:t>
      </w:r>
      <w:r w:rsidRPr="00A16087">
        <w:rPr>
          <w:rFonts w:ascii="Times New Roman" w:hAnsi="Times New Roman" w:cs="Times New Roman"/>
          <w:spacing w:val="-23"/>
        </w:rPr>
        <w:t xml:space="preserve"> </w:t>
      </w:r>
      <w:r w:rsidRPr="00A16087">
        <w:rPr>
          <w:rFonts w:ascii="Times New Roman" w:hAnsi="Times New Roman" w:cs="Times New Roman"/>
        </w:rPr>
        <w:t>X-ray</w:t>
      </w:r>
      <w:r w:rsidRPr="00A16087">
        <w:rPr>
          <w:rFonts w:ascii="Times New Roman" w:hAnsi="Times New Roman" w:cs="Times New Roman"/>
          <w:spacing w:val="-23"/>
        </w:rPr>
        <w:t xml:space="preserve"> </w:t>
      </w:r>
      <w:r w:rsidRPr="00A16087">
        <w:rPr>
          <w:rFonts w:ascii="Times New Roman" w:hAnsi="Times New Roman" w:cs="Times New Roman"/>
        </w:rPr>
        <w:t>tests</w:t>
      </w:r>
      <w:r w:rsidRPr="00A16087">
        <w:rPr>
          <w:rFonts w:ascii="Times New Roman" w:hAnsi="Times New Roman" w:cs="Times New Roman"/>
          <w:spacing w:val="-23"/>
        </w:rPr>
        <w:t xml:space="preserve"> </w:t>
      </w:r>
      <w:r w:rsidRPr="00A16087">
        <w:rPr>
          <w:rFonts w:ascii="Times New Roman" w:hAnsi="Times New Roman" w:cs="Times New Roman"/>
        </w:rPr>
        <w:t>will</w:t>
      </w:r>
      <w:r w:rsidRPr="00A16087">
        <w:rPr>
          <w:rFonts w:ascii="Times New Roman" w:hAnsi="Times New Roman" w:cs="Times New Roman"/>
          <w:spacing w:val="-25"/>
        </w:rPr>
        <w:t xml:space="preserve"> </w:t>
      </w:r>
      <w:r w:rsidRPr="00A16087">
        <w:rPr>
          <w:rFonts w:ascii="Times New Roman" w:hAnsi="Times New Roman" w:cs="Times New Roman"/>
        </w:rPr>
        <w:t>be</w:t>
      </w:r>
      <w:r w:rsidRPr="00A16087">
        <w:rPr>
          <w:rFonts w:ascii="Times New Roman" w:hAnsi="Times New Roman" w:cs="Times New Roman"/>
          <w:spacing w:val="-23"/>
        </w:rPr>
        <w:t xml:space="preserve"> </w:t>
      </w:r>
      <w:r w:rsidRPr="00A16087">
        <w:rPr>
          <w:rFonts w:ascii="Times New Roman" w:hAnsi="Times New Roman" w:cs="Times New Roman"/>
        </w:rPr>
        <w:t>required</w:t>
      </w:r>
      <w:r w:rsidRPr="00A16087">
        <w:rPr>
          <w:rFonts w:ascii="Times New Roman" w:hAnsi="Times New Roman" w:cs="Times New Roman"/>
          <w:spacing w:val="-23"/>
        </w:rPr>
        <w:t xml:space="preserve"> </w:t>
      </w:r>
      <w:r w:rsidRPr="00A16087">
        <w:rPr>
          <w:rFonts w:ascii="Times New Roman" w:hAnsi="Times New Roman" w:cs="Times New Roman"/>
        </w:rPr>
        <w:t>for</w:t>
      </w:r>
      <w:r w:rsidRPr="00A16087">
        <w:rPr>
          <w:rFonts w:ascii="Times New Roman" w:hAnsi="Times New Roman" w:cs="Times New Roman"/>
          <w:spacing w:val="-24"/>
        </w:rPr>
        <w:t xml:space="preserve"> </w:t>
      </w:r>
      <w:r w:rsidRPr="00A16087">
        <w:rPr>
          <w:rFonts w:ascii="Times New Roman" w:hAnsi="Times New Roman" w:cs="Times New Roman"/>
        </w:rPr>
        <w:t>density tests.</w:t>
      </w:r>
      <w:r w:rsidRPr="00A16087">
        <w:rPr>
          <w:rFonts w:ascii="Times New Roman" w:hAnsi="Times New Roman" w:cs="Times New Roman"/>
          <w:spacing w:val="-30"/>
        </w:rPr>
        <w:t xml:space="preserve"> </w:t>
      </w:r>
      <w:r w:rsidRPr="00A16087">
        <w:rPr>
          <w:rFonts w:ascii="Times New Roman" w:hAnsi="Times New Roman" w:cs="Times New Roman"/>
        </w:rPr>
        <w:t>During</w:t>
      </w:r>
      <w:r w:rsidRPr="00A16087">
        <w:rPr>
          <w:rFonts w:ascii="Times New Roman" w:hAnsi="Times New Roman" w:cs="Times New Roman"/>
          <w:spacing w:val="-28"/>
        </w:rPr>
        <w:t xml:space="preserve"> </w:t>
      </w:r>
      <w:r w:rsidRPr="00A16087">
        <w:rPr>
          <w:rFonts w:ascii="Times New Roman" w:hAnsi="Times New Roman" w:cs="Times New Roman"/>
        </w:rPr>
        <w:t>the</w:t>
      </w:r>
      <w:r w:rsidRPr="00A16087">
        <w:rPr>
          <w:rFonts w:ascii="Times New Roman" w:hAnsi="Times New Roman" w:cs="Times New Roman"/>
          <w:spacing w:val="-28"/>
        </w:rPr>
        <w:t xml:space="preserve"> </w:t>
      </w:r>
      <w:r w:rsidRPr="00A16087">
        <w:rPr>
          <w:rFonts w:ascii="Times New Roman" w:hAnsi="Times New Roman" w:cs="Times New Roman"/>
        </w:rPr>
        <w:t>progress</w:t>
      </w:r>
      <w:r w:rsidRPr="00A16087">
        <w:rPr>
          <w:rFonts w:ascii="Times New Roman" w:hAnsi="Times New Roman" w:cs="Times New Roman"/>
          <w:spacing w:val="-28"/>
        </w:rPr>
        <w:t xml:space="preserve"> </w:t>
      </w:r>
      <w:r w:rsidRPr="00A16087">
        <w:rPr>
          <w:rFonts w:ascii="Times New Roman" w:hAnsi="Times New Roman" w:cs="Times New Roman"/>
        </w:rPr>
        <w:t>of</w:t>
      </w:r>
      <w:r w:rsidRPr="00A16087">
        <w:rPr>
          <w:rFonts w:ascii="Times New Roman" w:hAnsi="Times New Roman" w:cs="Times New Roman"/>
          <w:spacing w:val="-28"/>
        </w:rPr>
        <w:t xml:space="preserve"> </w:t>
      </w:r>
      <w:r w:rsidRPr="00A16087">
        <w:rPr>
          <w:rFonts w:ascii="Times New Roman" w:hAnsi="Times New Roman" w:cs="Times New Roman"/>
        </w:rPr>
        <w:t>the</w:t>
      </w:r>
      <w:r w:rsidRPr="00A16087">
        <w:rPr>
          <w:rFonts w:ascii="Times New Roman" w:hAnsi="Times New Roman" w:cs="Times New Roman"/>
          <w:spacing w:val="-28"/>
        </w:rPr>
        <w:t xml:space="preserve"> </w:t>
      </w:r>
      <w:r w:rsidRPr="00A16087">
        <w:rPr>
          <w:rFonts w:ascii="Times New Roman" w:hAnsi="Times New Roman" w:cs="Times New Roman"/>
        </w:rPr>
        <w:t>work,</w:t>
      </w:r>
      <w:r w:rsidRPr="00A16087">
        <w:rPr>
          <w:rFonts w:ascii="Times New Roman" w:hAnsi="Times New Roman" w:cs="Times New Roman"/>
          <w:spacing w:val="-28"/>
        </w:rPr>
        <w:t xml:space="preserve"> </w:t>
      </w:r>
      <w:r w:rsidRPr="00A16087">
        <w:rPr>
          <w:rFonts w:ascii="Times New Roman" w:hAnsi="Times New Roman" w:cs="Times New Roman"/>
        </w:rPr>
        <w:t>all</w:t>
      </w:r>
      <w:r w:rsidRPr="00A16087">
        <w:rPr>
          <w:rFonts w:ascii="Times New Roman" w:hAnsi="Times New Roman" w:cs="Times New Roman"/>
          <w:spacing w:val="-28"/>
        </w:rPr>
        <w:t xml:space="preserve"> </w:t>
      </w:r>
      <w:r w:rsidRPr="00A16087">
        <w:rPr>
          <w:rFonts w:ascii="Times New Roman" w:hAnsi="Times New Roman" w:cs="Times New Roman"/>
        </w:rPr>
        <w:t>materials,</w:t>
      </w:r>
      <w:r w:rsidRPr="00A16087">
        <w:rPr>
          <w:rFonts w:ascii="Times New Roman" w:hAnsi="Times New Roman" w:cs="Times New Roman"/>
          <w:spacing w:val="-29"/>
        </w:rPr>
        <w:t xml:space="preserve"> </w:t>
      </w:r>
      <w:r w:rsidRPr="00A16087">
        <w:rPr>
          <w:rFonts w:ascii="Times New Roman" w:hAnsi="Times New Roman" w:cs="Times New Roman"/>
        </w:rPr>
        <w:t>equipment</w:t>
      </w:r>
      <w:r w:rsidRPr="00A16087">
        <w:rPr>
          <w:rFonts w:ascii="Times New Roman" w:hAnsi="Times New Roman" w:cs="Times New Roman"/>
          <w:spacing w:val="-28"/>
        </w:rPr>
        <w:t xml:space="preserve"> </w:t>
      </w:r>
      <w:r w:rsidRPr="00A16087">
        <w:rPr>
          <w:rFonts w:ascii="Times New Roman" w:hAnsi="Times New Roman" w:cs="Times New Roman"/>
        </w:rPr>
        <w:t>and</w:t>
      </w:r>
      <w:r w:rsidRPr="00A16087">
        <w:rPr>
          <w:rFonts w:ascii="Times New Roman" w:hAnsi="Times New Roman" w:cs="Times New Roman"/>
          <w:spacing w:val="-28"/>
        </w:rPr>
        <w:t xml:space="preserve"> </w:t>
      </w:r>
      <w:r w:rsidRPr="00A16087">
        <w:rPr>
          <w:rFonts w:ascii="Times New Roman" w:hAnsi="Times New Roman" w:cs="Times New Roman"/>
        </w:rPr>
        <w:t>workmanship</w:t>
      </w:r>
      <w:r w:rsidRPr="00A16087">
        <w:rPr>
          <w:rFonts w:ascii="Times New Roman" w:hAnsi="Times New Roman" w:cs="Times New Roman"/>
          <w:spacing w:val="-28"/>
        </w:rPr>
        <w:t xml:space="preserve"> </w:t>
      </w:r>
      <w:r w:rsidRPr="00A16087">
        <w:rPr>
          <w:rFonts w:ascii="Times New Roman" w:hAnsi="Times New Roman" w:cs="Times New Roman"/>
        </w:rPr>
        <w:t>may</w:t>
      </w:r>
      <w:r w:rsidRPr="00A16087">
        <w:rPr>
          <w:rFonts w:ascii="Times New Roman" w:hAnsi="Times New Roman" w:cs="Times New Roman"/>
          <w:spacing w:val="-28"/>
        </w:rPr>
        <w:t xml:space="preserve"> </w:t>
      </w:r>
      <w:r w:rsidRPr="00A16087">
        <w:rPr>
          <w:rFonts w:ascii="Times New Roman" w:hAnsi="Times New Roman" w:cs="Times New Roman"/>
        </w:rPr>
        <w:t xml:space="preserve">be subjected to such inspections and tests as will assure conformance with the County </w:t>
      </w:r>
      <w:r w:rsidRPr="00A16087">
        <w:rPr>
          <w:rFonts w:ascii="Times New Roman" w:hAnsi="Times New Roman" w:cs="Times New Roman"/>
          <w:w w:val="95"/>
        </w:rPr>
        <w:t>requirements. All testing shall be done by an independent testing laboratory acceptable to the</w:t>
      </w:r>
      <w:r w:rsidRPr="00A16087">
        <w:rPr>
          <w:rFonts w:ascii="Times New Roman" w:hAnsi="Times New Roman" w:cs="Times New Roman"/>
          <w:spacing w:val="-26"/>
          <w:w w:val="95"/>
        </w:rPr>
        <w:t xml:space="preserve"> </w:t>
      </w:r>
      <w:r w:rsidRPr="00A16087">
        <w:rPr>
          <w:rFonts w:ascii="Times New Roman" w:hAnsi="Times New Roman" w:cs="Times New Roman"/>
          <w:w w:val="95"/>
        </w:rPr>
        <w:t>County</w:t>
      </w:r>
      <w:r w:rsidRPr="00A16087">
        <w:rPr>
          <w:rFonts w:ascii="Times New Roman" w:hAnsi="Times New Roman" w:cs="Times New Roman"/>
          <w:spacing w:val="-25"/>
          <w:w w:val="95"/>
        </w:rPr>
        <w:t xml:space="preserve"> </w:t>
      </w:r>
      <w:r w:rsidRPr="00A16087">
        <w:rPr>
          <w:rFonts w:ascii="Times New Roman" w:hAnsi="Times New Roman" w:cs="Times New Roman"/>
          <w:w w:val="95"/>
        </w:rPr>
        <w:t>and</w:t>
      </w:r>
      <w:r w:rsidRPr="00A16087">
        <w:rPr>
          <w:rFonts w:ascii="Times New Roman" w:hAnsi="Times New Roman" w:cs="Times New Roman"/>
          <w:spacing w:val="-25"/>
          <w:w w:val="95"/>
        </w:rPr>
        <w:t xml:space="preserve"> </w:t>
      </w:r>
      <w:r w:rsidRPr="00A16087">
        <w:rPr>
          <w:rFonts w:ascii="Times New Roman" w:hAnsi="Times New Roman" w:cs="Times New Roman"/>
          <w:w w:val="95"/>
        </w:rPr>
        <w:t>at</w:t>
      </w:r>
      <w:r w:rsidRPr="00A16087">
        <w:rPr>
          <w:rFonts w:ascii="Times New Roman" w:hAnsi="Times New Roman" w:cs="Times New Roman"/>
          <w:spacing w:val="-24"/>
          <w:w w:val="95"/>
        </w:rPr>
        <w:t xml:space="preserve"> </w:t>
      </w:r>
      <w:r w:rsidRPr="00A16087">
        <w:rPr>
          <w:rFonts w:ascii="Times New Roman" w:hAnsi="Times New Roman" w:cs="Times New Roman"/>
          <w:w w:val="95"/>
        </w:rPr>
        <w:t>the</w:t>
      </w:r>
      <w:r w:rsidRPr="00A16087">
        <w:rPr>
          <w:rFonts w:ascii="Times New Roman" w:hAnsi="Times New Roman" w:cs="Times New Roman"/>
          <w:spacing w:val="-27"/>
          <w:w w:val="95"/>
        </w:rPr>
        <w:t xml:space="preserve"> </w:t>
      </w:r>
      <w:r w:rsidRPr="00A16087">
        <w:rPr>
          <w:rFonts w:ascii="Times New Roman" w:hAnsi="Times New Roman" w:cs="Times New Roman"/>
          <w:w w:val="95"/>
        </w:rPr>
        <w:t>Developer's</w:t>
      </w:r>
      <w:r w:rsidRPr="00A16087">
        <w:rPr>
          <w:rFonts w:ascii="Times New Roman" w:hAnsi="Times New Roman" w:cs="Times New Roman"/>
          <w:spacing w:val="-25"/>
          <w:w w:val="95"/>
        </w:rPr>
        <w:t xml:space="preserve"> </w:t>
      </w:r>
      <w:r w:rsidRPr="00A16087">
        <w:rPr>
          <w:rFonts w:ascii="Times New Roman" w:hAnsi="Times New Roman" w:cs="Times New Roman"/>
          <w:w w:val="95"/>
        </w:rPr>
        <w:t>Contractor's</w:t>
      </w:r>
      <w:r w:rsidRPr="00A16087">
        <w:rPr>
          <w:rFonts w:ascii="Times New Roman" w:hAnsi="Times New Roman" w:cs="Times New Roman"/>
          <w:spacing w:val="-26"/>
          <w:w w:val="95"/>
        </w:rPr>
        <w:t xml:space="preserve"> </w:t>
      </w:r>
      <w:r w:rsidRPr="00A16087">
        <w:rPr>
          <w:rFonts w:ascii="Times New Roman" w:hAnsi="Times New Roman" w:cs="Times New Roman"/>
          <w:w w:val="95"/>
        </w:rPr>
        <w:t>expense.</w:t>
      </w:r>
      <w:r w:rsidRPr="00A16087">
        <w:rPr>
          <w:rFonts w:ascii="Times New Roman" w:hAnsi="Times New Roman" w:cs="Times New Roman"/>
          <w:spacing w:val="9"/>
          <w:w w:val="95"/>
        </w:rPr>
        <w:t xml:space="preserve"> </w:t>
      </w:r>
      <w:r w:rsidRPr="00A16087">
        <w:rPr>
          <w:rFonts w:ascii="Times New Roman" w:hAnsi="Times New Roman" w:cs="Times New Roman"/>
          <w:w w:val="95"/>
        </w:rPr>
        <w:t>All</w:t>
      </w:r>
      <w:r w:rsidRPr="00A16087">
        <w:rPr>
          <w:rFonts w:ascii="Times New Roman" w:hAnsi="Times New Roman" w:cs="Times New Roman"/>
          <w:spacing w:val="-25"/>
          <w:w w:val="95"/>
        </w:rPr>
        <w:t xml:space="preserve"> </w:t>
      </w:r>
      <w:r w:rsidRPr="00A16087">
        <w:rPr>
          <w:rFonts w:ascii="Times New Roman" w:hAnsi="Times New Roman" w:cs="Times New Roman"/>
          <w:w w:val="95"/>
        </w:rPr>
        <w:t>final</w:t>
      </w:r>
      <w:r w:rsidRPr="00A16087">
        <w:rPr>
          <w:rFonts w:ascii="Times New Roman" w:hAnsi="Times New Roman" w:cs="Times New Roman"/>
          <w:spacing w:val="-25"/>
          <w:w w:val="95"/>
        </w:rPr>
        <w:t xml:space="preserve"> </w:t>
      </w:r>
      <w:r w:rsidRPr="00A16087">
        <w:rPr>
          <w:rFonts w:ascii="Times New Roman" w:hAnsi="Times New Roman" w:cs="Times New Roman"/>
          <w:w w:val="95"/>
        </w:rPr>
        <w:t>test</w:t>
      </w:r>
      <w:r w:rsidRPr="00A16087">
        <w:rPr>
          <w:rFonts w:ascii="Times New Roman" w:hAnsi="Times New Roman" w:cs="Times New Roman"/>
          <w:spacing w:val="-25"/>
          <w:w w:val="95"/>
        </w:rPr>
        <w:t xml:space="preserve"> </w:t>
      </w:r>
      <w:r w:rsidRPr="00A16087">
        <w:rPr>
          <w:rFonts w:ascii="Times New Roman" w:hAnsi="Times New Roman" w:cs="Times New Roman"/>
          <w:w w:val="95"/>
        </w:rPr>
        <w:t>reports</w:t>
      </w:r>
      <w:r w:rsidRPr="00A16087">
        <w:rPr>
          <w:rFonts w:ascii="Times New Roman" w:hAnsi="Times New Roman" w:cs="Times New Roman"/>
          <w:spacing w:val="-26"/>
          <w:w w:val="95"/>
        </w:rPr>
        <w:t xml:space="preserve"> </w:t>
      </w:r>
      <w:r w:rsidRPr="00A16087">
        <w:rPr>
          <w:rFonts w:ascii="Times New Roman" w:hAnsi="Times New Roman" w:cs="Times New Roman"/>
          <w:w w:val="95"/>
        </w:rPr>
        <w:t>submitted</w:t>
      </w:r>
      <w:r w:rsidRPr="00A16087">
        <w:rPr>
          <w:rFonts w:ascii="Times New Roman" w:hAnsi="Times New Roman" w:cs="Times New Roman"/>
          <w:spacing w:val="-25"/>
          <w:w w:val="95"/>
        </w:rPr>
        <w:t xml:space="preserve"> </w:t>
      </w:r>
      <w:r w:rsidRPr="00A16087">
        <w:rPr>
          <w:rFonts w:ascii="Times New Roman" w:hAnsi="Times New Roman" w:cs="Times New Roman"/>
          <w:w w:val="95"/>
        </w:rPr>
        <w:t>to</w:t>
      </w:r>
      <w:r w:rsidRPr="00A16087">
        <w:rPr>
          <w:rFonts w:ascii="Times New Roman" w:hAnsi="Times New Roman" w:cs="Times New Roman"/>
          <w:spacing w:val="-24"/>
          <w:w w:val="95"/>
        </w:rPr>
        <w:t xml:space="preserve"> </w:t>
      </w:r>
      <w:r w:rsidRPr="00A16087">
        <w:rPr>
          <w:rFonts w:ascii="Times New Roman" w:hAnsi="Times New Roman" w:cs="Times New Roman"/>
          <w:w w:val="95"/>
        </w:rPr>
        <w:t>the Precinct</w:t>
      </w:r>
      <w:r w:rsidRPr="00A16087">
        <w:rPr>
          <w:rFonts w:ascii="Times New Roman" w:hAnsi="Times New Roman" w:cs="Times New Roman"/>
          <w:spacing w:val="-23"/>
          <w:w w:val="95"/>
        </w:rPr>
        <w:t xml:space="preserve"> </w:t>
      </w:r>
      <w:r w:rsidRPr="00A16087">
        <w:rPr>
          <w:rFonts w:ascii="Times New Roman" w:hAnsi="Times New Roman" w:cs="Times New Roman"/>
          <w:w w:val="95"/>
        </w:rPr>
        <w:t>Commissioner</w:t>
      </w:r>
      <w:r w:rsidRPr="00A16087">
        <w:rPr>
          <w:rFonts w:ascii="Times New Roman" w:hAnsi="Times New Roman" w:cs="Times New Roman"/>
          <w:spacing w:val="-5"/>
          <w:w w:val="95"/>
        </w:rPr>
        <w:t xml:space="preserve"> </w:t>
      </w:r>
      <w:r w:rsidRPr="00A16087">
        <w:rPr>
          <w:rFonts w:ascii="Times New Roman" w:hAnsi="Times New Roman" w:cs="Times New Roman"/>
          <w:w w:val="95"/>
        </w:rPr>
        <w:t>must</w:t>
      </w:r>
      <w:r w:rsidRPr="00A16087">
        <w:rPr>
          <w:rFonts w:ascii="Times New Roman" w:hAnsi="Times New Roman" w:cs="Times New Roman"/>
          <w:spacing w:val="-13"/>
          <w:w w:val="95"/>
        </w:rPr>
        <w:t xml:space="preserve"> </w:t>
      </w:r>
      <w:r w:rsidRPr="00A16087">
        <w:rPr>
          <w:rFonts w:ascii="Times New Roman" w:hAnsi="Times New Roman" w:cs="Times New Roman"/>
          <w:w w:val="95"/>
        </w:rPr>
        <w:t>be</w:t>
      </w:r>
      <w:r w:rsidRPr="00A16087">
        <w:rPr>
          <w:rFonts w:ascii="Times New Roman" w:hAnsi="Times New Roman" w:cs="Times New Roman"/>
          <w:spacing w:val="-12"/>
          <w:w w:val="95"/>
        </w:rPr>
        <w:t xml:space="preserve"> </w:t>
      </w:r>
      <w:r w:rsidRPr="00A16087">
        <w:rPr>
          <w:rFonts w:ascii="Times New Roman" w:hAnsi="Times New Roman" w:cs="Times New Roman"/>
          <w:w w:val="95"/>
        </w:rPr>
        <w:t>sealed</w:t>
      </w:r>
      <w:r w:rsidRPr="00A16087">
        <w:rPr>
          <w:rFonts w:ascii="Times New Roman" w:hAnsi="Times New Roman" w:cs="Times New Roman"/>
          <w:spacing w:val="-13"/>
          <w:w w:val="95"/>
        </w:rPr>
        <w:t xml:space="preserve"> </w:t>
      </w:r>
      <w:r w:rsidRPr="00A16087">
        <w:rPr>
          <w:rFonts w:ascii="Times New Roman" w:hAnsi="Times New Roman" w:cs="Times New Roman"/>
          <w:w w:val="95"/>
        </w:rPr>
        <w:t>by</w:t>
      </w:r>
      <w:r w:rsidRPr="00A16087">
        <w:rPr>
          <w:rFonts w:ascii="Times New Roman" w:hAnsi="Times New Roman" w:cs="Times New Roman"/>
          <w:spacing w:val="-12"/>
          <w:w w:val="95"/>
        </w:rPr>
        <w:t xml:space="preserve"> </w:t>
      </w:r>
      <w:r w:rsidRPr="00A16087">
        <w:rPr>
          <w:rFonts w:ascii="Times New Roman" w:hAnsi="Times New Roman" w:cs="Times New Roman"/>
          <w:w w:val="95"/>
        </w:rPr>
        <w:t>a</w:t>
      </w:r>
      <w:r w:rsidRPr="00A16087">
        <w:rPr>
          <w:rFonts w:ascii="Times New Roman" w:hAnsi="Times New Roman" w:cs="Times New Roman"/>
          <w:spacing w:val="-13"/>
          <w:w w:val="95"/>
        </w:rPr>
        <w:t xml:space="preserve"> </w:t>
      </w:r>
      <w:r w:rsidRPr="00A16087">
        <w:rPr>
          <w:rFonts w:ascii="Times New Roman" w:hAnsi="Times New Roman" w:cs="Times New Roman"/>
          <w:w w:val="95"/>
        </w:rPr>
        <w:t>Professional</w:t>
      </w:r>
      <w:r w:rsidRPr="00A16087">
        <w:rPr>
          <w:rFonts w:ascii="Times New Roman" w:hAnsi="Times New Roman" w:cs="Times New Roman"/>
          <w:spacing w:val="-11"/>
          <w:w w:val="95"/>
        </w:rPr>
        <w:t xml:space="preserve"> </w:t>
      </w:r>
      <w:r w:rsidRPr="00A16087">
        <w:rPr>
          <w:rFonts w:ascii="Times New Roman" w:hAnsi="Times New Roman" w:cs="Times New Roman"/>
          <w:w w:val="95"/>
        </w:rPr>
        <w:t>Engineer</w:t>
      </w:r>
      <w:r w:rsidRPr="00A16087">
        <w:rPr>
          <w:rFonts w:ascii="Times New Roman" w:hAnsi="Times New Roman" w:cs="Times New Roman"/>
          <w:spacing w:val="-13"/>
          <w:w w:val="95"/>
        </w:rPr>
        <w:t xml:space="preserve"> </w:t>
      </w:r>
      <w:r w:rsidRPr="00A16087">
        <w:rPr>
          <w:rFonts w:ascii="Times New Roman" w:hAnsi="Times New Roman" w:cs="Times New Roman"/>
          <w:w w:val="95"/>
        </w:rPr>
        <w:t>registered</w:t>
      </w:r>
      <w:r w:rsidRPr="00A16087">
        <w:rPr>
          <w:rFonts w:ascii="Times New Roman" w:hAnsi="Times New Roman" w:cs="Times New Roman"/>
          <w:spacing w:val="-12"/>
          <w:w w:val="95"/>
        </w:rPr>
        <w:t xml:space="preserve"> </w:t>
      </w:r>
      <w:r w:rsidRPr="00A16087">
        <w:rPr>
          <w:rFonts w:ascii="Times New Roman" w:hAnsi="Times New Roman" w:cs="Times New Roman"/>
          <w:w w:val="95"/>
        </w:rPr>
        <w:t>in</w:t>
      </w:r>
      <w:r w:rsidRPr="00A16087">
        <w:rPr>
          <w:rFonts w:ascii="Times New Roman" w:hAnsi="Times New Roman" w:cs="Times New Roman"/>
          <w:spacing w:val="-12"/>
          <w:w w:val="95"/>
        </w:rPr>
        <w:t xml:space="preserve"> </w:t>
      </w:r>
      <w:r w:rsidRPr="00A16087">
        <w:rPr>
          <w:rFonts w:ascii="Times New Roman" w:hAnsi="Times New Roman" w:cs="Times New Roman"/>
          <w:w w:val="95"/>
        </w:rPr>
        <w:t>the</w:t>
      </w:r>
      <w:r w:rsidRPr="00A16087">
        <w:rPr>
          <w:rFonts w:ascii="Times New Roman" w:hAnsi="Times New Roman" w:cs="Times New Roman"/>
          <w:spacing w:val="-13"/>
          <w:w w:val="95"/>
        </w:rPr>
        <w:t xml:space="preserve"> </w:t>
      </w:r>
      <w:r w:rsidRPr="00A16087">
        <w:rPr>
          <w:rFonts w:ascii="Times New Roman" w:hAnsi="Times New Roman" w:cs="Times New Roman"/>
          <w:w w:val="95"/>
        </w:rPr>
        <w:t>state</w:t>
      </w:r>
      <w:r w:rsidRPr="00A16087">
        <w:rPr>
          <w:rFonts w:ascii="Times New Roman" w:hAnsi="Times New Roman" w:cs="Times New Roman"/>
          <w:spacing w:val="-12"/>
          <w:w w:val="95"/>
        </w:rPr>
        <w:t xml:space="preserve"> </w:t>
      </w:r>
      <w:r w:rsidRPr="00A16087">
        <w:rPr>
          <w:rFonts w:ascii="Times New Roman" w:hAnsi="Times New Roman" w:cs="Times New Roman"/>
          <w:w w:val="95"/>
        </w:rPr>
        <w:t xml:space="preserve">of </w:t>
      </w:r>
      <w:r w:rsidRPr="00A16087">
        <w:rPr>
          <w:rFonts w:ascii="Times New Roman" w:hAnsi="Times New Roman" w:cs="Times New Roman"/>
        </w:rPr>
        <w:t>Texas. The County shall approve the location of all testing. Testing locations shall be selected</w:t>
      </w:r>
      <w:r w:rsidRPr="00A16087">
        <w:rPr>
          <w:rFonts w:ascii="Times New Roman" w:hAnsi="Times New Roman" w:cs="Times New Roman"/>
          <w:spacing w:val="-15"/>
        </w:rPr>
        <w:t xml:space="preserve"> </w:t>
      </w:r>
      <w:r w:rsidRPr="00A16087">
        <w:rPr>
          <w:rFonts w:ascii="Times New Roman" w:hAnsi="Times New Roman" w:cs="Times New Roman"/>
        </w:rPr>
        <w:t>at</w:t>
      </w:r>
      <w:r w:rsidRPr="00A16087">
        <w:rPr>
          <w:rFonts w:ascii="Times New Roman" w:hAnsi="Times New Roman" w:cs="Times New Roman"/>
          <w:spacing w:val="-30"/>
        </w:rPr>
        <w:t xml:space="preserve"> </w:t>
      </w:r>
      <w:r w:rsidRPr="00A16087">
        <w:rPr>
          <w:rFonts w:ascii="Times New Roman" w:hAnsi="Times New Roman" w:cs="Times New Roman"/>
        </w:rPr>
        <w:t>varying</w:t>
      </w:r>
      <w:r w:rsidRPr="00A16087">
        <w:rPr>
          <w:rFonts w:ascii="Times New Roman" w:hAnsi="Times New Roman" w:cs="Times New Roman"/>
          <w:spacing w:val="-2"/>
        </w:rPr>
        <w:t xml:space="preserve"> </w:t>
      </w:r>
      <w:r w:rsidRPr="00A16087">
        <w:rPr>
          <w:rFonts w:ascii="Times New Roman" w:hAnsi="Times New Roman" w:cs="Times New Roman"/>
        </w:rPr>
        <w:t>distances</w:t>
      </w:r>
      <w:r w:rsidRPr="00A16087">
        <w:rPr>
          <w:rFonts w:ascii="Times New Roman" w:hAnsi="Times New Roman" w:cs="Times New Roman"/>
          <w:spacing w:val="-1"/>
        </w:rPr>
        <w:t xml:space="preserve"> </w:t>
      </w:r>
      <w:r w:rsidRPr="00A16087">
        <w:rPr>
          <w:rFonts w:ascii="Times New Roman" w:hAnsi="Times New Roman" w:cs="Times New Roman"/>
        </w:rPr>
        <w:t>from</w:t>
      </w:r>
      <w:r w:rsidRPr="00A16087">
        <w:rPr>
          <w:rFonts w:ascii="Times New Roman" w:hAnsi="Times New Roman" w:cs="Times New Roman"/>
          <w:spacing w:val="-2"/>
        </w:rPr>
        <w:t xml:space="preserve"> </w:t>
      </w:r>
      <w:r w:rsidRPr="00A16087">
        <w:rPr>
          <w:rFonts w:ascii="Times New Roman" w:hAnsi="Times New Roman" w:cs="Times New Roman"/>
        </w:rPr>
        <w:t>the centerline</w:t>
      </w:r>
      <w:r w:rsidRPr="00A16087">
        <w:rPr>
          <w:rFonts w:ascii="Times New Roman" w:hAnsi="Times New Roman" w:cs="Times New Roman"/>
          <w:spacing w:val="-1"/>
        </w:rPr>
        <w:t xml:space="preserve"> </w:t>
      </w:r>
      <w:r w:rsidRPr="00A16087">
        <w:rPr>
          <w:rFonts w:ascii="Times New Roman" w:hAnsi="Times New Roman" w:cs="Times New Roman"/>
        </w:rPr>
        <w:t>of</w:t>
      </w:r>
      <w:r w:rsidRPr="00A16087">
        <w:rPr>
          <w:rFonts w:ascii="Times New Roman" w:hAnsi="Times New Roman" w:cs="Times New Roman"/>
          <w:spacing w:val="-2"/>
        </w:rPr>
        <w:t xml:space="preserve"> </w:t>
      </w:r>
      <w:r w:rsidRPr="00A16087">
        <w:rPr>
          <w:rFonts w:ascii="Times New Roman" w:hAnsi="Times New Roman" w:cs="Times New Roman"/>
        </w:rPr>
        <w:t>the</w:t>
      </w:r>
      <w:r w:rsidRPr="00A16087">
        <w:rPr>
          <w:rFonts w:ascii="Times New Roman" w:hAnsi="Times New Roman" w:cs="Times New Roman"/>
          <w:spacing w:val="-3"/>
        </w:rPr>
        <w:t xml:space="preserve"> </w:t>
      </w:r>
      <w:r w:rsidRPr="00A16087">
        <w:rPr>
          <w:rFonts w:ascii="Times New Roman" w:hAnsi="Times New Roman" w:cs="Times New Roman"/>
        </w:rPr>
        <w:t>road.</w:t>
      </w:r>
      <w:r w:rsidR="00A16087" w:rsidRPr="00A16087">
        <w:rPr>
          <w:rFonts w:ascii="Times New Roman" w:hAnsi="Times New Roman" w:cs="Times New Roman"/>
        </w:rPr>
        <w:t xml:space="preserve"> </w:t>
      </w:r>
      <w:r w:rsidRPr="00A16087">
        <w:rPr>
          <w:rFonts w:ascii="Times New Roman" w:hAnsi="Times New Roman" w:cs="Times New Roman"/>
        </w:rPr>
        <w:t xml:space="preserve">The Developer's </w:t>
      </w:r>
      <w:r w:rsidRPr="00A16087">
        <w:rPr>
          <w:rFonts w:ascii="Times New Roman" w:hAnsi="Times New Roman" w:cs="Times New Roman"/>
          <w:w w:val="95"/>
        </w:rPr>
        <w:t xml:space="preserve">Contractor is solely responsible for coordination with the testing laboratory, for scheduling </w:t>
      </w:r>
      <w:r w:rsidRPr="00A16087">
        <w:rPr>
          <w:rFonts w:ascii="Times New Roman" w:hAnsi="Times New Roman" w:cs="Times New Roman"/>
        </w:rPr>
        <w:t>of</w:t>
      </w:r>
      <w:r w:rsidRPr="00A16087">
        <w:rPr>
          <w:rFonts w:ascii="Times New Roman" w:hAnsi="Times New Roman" w:cs="Times New Roman"/>
          <w:spacing w:val="1"/>
        </w:rPr>
        <w:t xml:space="preserve"> </w:t>
      </w:r>
      <w:r w:rsidRPr="00A16087">
        <w:rPr>
          <w:rFonts w:ascii="Times New Roman" w:hAnsi="Times New Roman" w:cs="Times New Roman"/>
        </w:rPr>
        <w:t>the</w:t>
      </w:r>
      <w:r w:rsidRPr="00A16087">
        <w:rPr>
          <w:rFonts w:ascii="Times New Roman" w:hAnsi="Times New Roman" w:cs="Times New Roman"/>
          <w:spacing w:val="-1"/>
        </w:rPr>
        <w:t xml:space="preserve"> </w:t>
      </w:r>
      <w:r w:rsidRPr="00A16087">
        <w:rPr>
          <w:rFonts w:ascii="Times New Roman" w:hAnsi="Times New Roman" w:cs="Times New Roman"/>
        </w:rPr>
        <w:t>tests,</w:t>
      </w:r>
      <w:r w:rsidRPr="00A16087">
        <w:rPr>
          <w:rFonts w:ascii="Times New Roman" w:hAnsi="Times New Roman" w:cs="Times New Roman"/>
          <w:spacing w:val="6"/>
        </w:rPr>
        <w:t xml:space="preserve"> </w:t>
      </w:r>
      <w:r w:rsidRPr="00A16087">
        <w:rPr>
          <w:rFonts w:ascii="Times New Roman" w:hAnsi="Times New Roman" w:cs="Times New Roman"/>
        </w:rPr>
        <w:t>and</w:t>
      </w:r>
      <w:r w:rsidRPr="00A16087">
        <w:rPr>
          <w:rFonts w:ascii="Times New Roman" w:hAnsi="Times New Roman" w:cs="Times New Roman"/>
          <w:spacing w:val="1"/>
        </w:rPr>
        <w:t xml:space="preserve"> </w:t>
      </w:r>
      <w:r w:rsidRPr="00A16087">
        <w:rPr>
          <w:rFonts w:ascii="Times New Roman" w:hAnsi="Times New Roman" w:cs="Times New Roman"/>
        </w:rPr>
        <w:t>for</w:t>
      </w:r>
      <w:r w:rsidRPr="00A16087">
        <w:rPr>
          <w:rFonts w:ascii="Times New Roman" w:hAnsi="Times New Roman" w:cs="Times New Roman"/>
          <w:spacing w:val="-19"/>
        </w:rPr>
        <w:t xml:space="preserve"> </w:t>
      </w:r>
      <w:r w:rsidRPr="00A16087">
        <w:rPr>
          <w:rFonts w:ascii="Times New Roman" w:hAnsi="Times New Roman" w:cs="Times New Roman"/>
        </w:rPr>
        <w:t>timely</w:t>
      </w:r>
      <w:r w:rsidRPr="00A16087">
        <w:rPr>
          <w:rFonts w:ascii="Times New Roman" w:hAnsi="Times New Roman" w:cs="Times New Roman"/>
          <w:spacing w:val="-15"/>
        </w:rPr>
        <w:t xml:space="preserve"> </w:t>
      </w:r>
      <w:r w:rsidRPr="00A16087">
        <w:rPr>
          <w:rFonts w:ascii="Times New Roman" w:hAnsi="Times New Roman" w:cs="Times New Roman"/>
        </w:rPr>
        <w:t>delivery</w:t>
      </w:r>
      <w:r w:rsidRPr="00A16087">
        <w:rPr>
          <w:rFonts w:ascii="Times New Roman" w:hAnsi="Times New Roman" w:cs="Times New Roman"/>
          <w:spacing w:val="-15"/>
        </w:rPr>
        <w:t xml:space="preserve"> </w:t>
      </w:r>
      <w:r w:rsidRPr="00A16087">
        <w:rPr>
          <w:rFonts w:ascii="Times New Roman" w:hAnsi="Times New Roman" w:cs="Times New Roman"/>
        </w:rPr>
        <w:t>of</w:t>
      </w:r>
      <w:r w:rsidRPr="00A16087">
        <w:rPr>
          <w:rFonts w:ascii="Times New Roman" w:hAnsi="Times New Roman" w:cs="Times New Roman"/>
          <w:spacing w:val="-15"/>
        </w:rPr>
        <w:t xml:space="preserve"> </w:t>
      </w:r>
      <w:r w:rsidRPr="00A16087">
        <w:rPr>
          <w:rFonts w:ascii="Times New Roman" w:hAnsi="Times New Roman" w:cs="Times New Roman"/>
        </w:rPr>
        <w:t>the</w:t>
      </w:r>
      <w:r w:rsidRPr="00A16087">
        <w:rPr>
          <w:rFonts w:ascii="Times New Roman" w:hAnsi="Times New Roman" w:cs="Times New Roman"/>
          <w:spacing w:val="-15"/>
        </w:rPr>
        <w:t xml:space="preserve"> </w:t>
      </w:r>
      <w:r w:rsidRPr="00A16087">
        <w:rPr>
          <w:rFonts w:ascii="Times New Roman" w:hAnsi="Times New Roman" w:cs="Times New Roman"/>
        </w:rPr>
        <w:t>results</w:t>
      </w:r>
      <w:r w:rsidRPr="00A16087">
        <w:rPr>
          <w:rFonts w:ascii="Times New Roman" w:hAnsi="Times New Roman" w:cs="Times New Roman"/>
          <w:spacing w:val="-14"/>
        </w:rPr>
        <w:t xml:space="preserve"> </w:t>
      </w:r>
      <w:r w:rsidRPr="00A16087">
        <w:rPr>
          <w:rFonts w:ascii="Times New Roman" w:hAnsi="Times New Roman" w:cs="Times New Roman"/>
        </w:rPr>
        <w:t>to</w:t>
      </w:r>
      <w:r w:rsidRPr="00A16087">
        <w:rPr>
          <w:rFonts w:ascii="Times New Roman" w:hAnsi="Times New Roman" w:cs="Times New Roman"/>
          <w:spacing w:val="-14"/>
        </w:rPr>
        <w:t xml:space="preserve"> </w:t>
      </w:r>
      <w:r w:rsidRPr="00A16087">
        <w:rPr>
          <w:rFonts w:ascii="Times New Roman" w:hAnsi="Times New Roman" w:cs="Times New Roman"/>
        </w:rPr>
        <w:t>the</w:t>
      </w:r>
      <w:r w:rsidRPr="00A16087">
        <w:rPr>
          <w:rFonts w:ascii="Times New Roman" w:hAnsi="Times New Roman" w:cs="Times New Roman"/>
          <w:spacing w:val="-13"/>
        </w:rPr>
        <w:t xml:space="preserve"> </w:t>
      </w:r>
      <w:r w:rsidRPr="00A16087">
        <w:rPr>
          <w:rFonts w:ascii="Times New Roman" w:hAnsi="Times New Roman" w:cs="Times New Roman"/>
        </w:rPr>
        <w:t>Precinct</w:t>
      </w:r>
      <w:r w:rsidRPr="00A16087">
        <w:rPr>
          <w:rFonts w:ascii="Times New Roman" w:hAnsi="Times New Roman" w:cs="Times New Roman"/>
          <w:spacing w:val="-20"/>
        </w:rPr>
        <w:t xml:space="preserve"> </w:t>
      </w:r>
      <w:r w:rsidRPr="00A16087">
        <w:rPr>
          <w:rFonts w:ascii="Times New Roman" w:hAnsi="Times New Roman" w:cs="Times New Roman"/>
        </w:rPr>
        <w:t>Commissioner.</w:t>
      </w:r>
      <w:r w:rsidR="00A16087">
        <w:rPr>
          <w:rFonts w:ascii="Times New Roman" w:hAnsi="Times New Roman" w:cs="Times New Roman"/>
        </w:rPr>
        <w:t xml:space="preserve"> </w:t>
      </w:r>
      <w:r w:rsidRPr="00A16087">
        <w:rPr>
          <w:rFonts w:ascii="Times New Roman" w:hAnsi="Times New Roman" w:cs="Times New Roman"/>
        </w:rPr>
        <w:t>Additional testing may be required, at the Developer’s expense, at the discretion of the</w:t>
      </w:r>
    </w:p>
    <w:p w:rsidR="00A16087" w:rsidRDefault="00AC371E">
      <w:pPr>
        <w:pStyle w:val="BodyText"/>
        <w:spacing w:line="278" w:lineRule="exact"/>
        <w:ind w:left="1220"/>
        <w:rPr>
          <w:rFonts w:ascii="Times New Roman" w:hAnsi="Times New Roman" w:cs="Times New Roman"/>
        </w:rPr>
      </w:pPr>
      <w:r w:rsidRPr="004258DD">
        <w:rPr>
          <w:rFonts w:ascii="Times New Roman" w:hAnsi="Times New Roman" w:cs="Times New Roman"/>
        </w:rPr>
        <w:t>Precinct Commissioner.</w:t>
      </w:r>
    </w:p>
    <w:p w:rsidR="00A16087" w:rsidRDefault="00A16087">
      <w:pPr>
        <w:rPr>
          <w:rFonts w:ascii="Times New Roman" w:hAnsi="Times New Roman" w:cs="Times New Roman"/>
        </w:rPr>
      </w:pPr>
      <w:r>
        <w:rPr>
          <w:rFonts w:ascii="Times New Roman" w:hAnsi="Times New Roman" w:cs="Times New Roman"/>
        </w:rPr>
        <w:br w:type="page"/>
      </w:r>
    </w:p>
    <w:p w:rsidR="00A16087" w:rsidRDefault="00A16087">
      <w:pPr>
        <w:rPr>
          <w:rFonts w:ascii="Times New Roman" w:hAnsi="Times New Roman" w:cs="Times New Roman"/>
        </w:rPr>
      </w:pPr>
    </w:p>
    <w:p w:rsidR="00277ED5" w:rsidRPr="004258DD" w:rsidRDefault="00AC371E" w:rsidP="00A16087">
      <w:pPr>
        <w:pStyle w:val="ListParagraph"/>
        <w:numPr>
          <w:ilvl w:val="0"/>
          <w:numId w:val="16"/>
        </w:numPr>
        <w:tabs>
          <w:tab w:val="left" w:pos="1221"/>
        </w:tabs>
        <w:ind w:hanging="393"/>
        <w:rPr>
          <w:rFonts w:ascii="Times New Roman" w:hAnsi="Times New Roman" w:cs="Times New Roman"/>
        </w:rPr>
      </w:pPr>
      <w:r w:rsidRPr="004258DD">
        <w:rPr>
          <w:rFonts w:ascii="Times New Roman" w:hAnsi="Times New Roman" w:cs="Times New Roman"/>
          <w:w w:val="95"/>
        </w:rPr>
        <w:t>Minimum Testing</w:t>
      </w:r>
      <w:r w:rsidRPr="004258DD">
        <w:rPr>
          <w:rFonts w:ascii="Times New Roman" w:hAnsi="Times New Roman" w:cs="Times New Roman"/>
          <w:spacing w:val="-3"/>
          <w:w w:val="95"/>
        </w:rPr>
        <w:t xml:space="preserve"> </w:t>
      </w:r>
      <w:r w:rsidRPr="004258DD">
        <w:rPr>
          <w:rFonts w:ascii="Times New Roman" w:hAnsi="Times New Roman" w:cs="Times New Roman"/>
          <w:w w:val="95"/>
        </w:rPr>
        <w:t>Requirements</w:t>
      </w:r>
    </w:p>
    <w:p w:rsidR="00277ED5" w:rsidRPr="004258DD" w:rsidRDefault="00AC371E">
      <w:pPr>
        <w:pStyle w:val="ListParagraph"/>
        <w:numPr>
          <w:ilvl w:val="1"/>
          <w:numId w:val="16"/>
        </w:numPr>
        <w:tabs>
          <w:tab w:val="left" w:pos="1581"/>
        </w:tabs>
        <w:spacing w:before="162"/>
        <w:ind w:hanging="348"/>
        <w:rPr>
          <w:rFonts w:ascii="Times New Roman" w:hAnsi="Times New Roman" w:cs="Times New Roman"/>
        </w:rPr>
      </w:pPr>
      <w:r w:rsidRPr="004258DD">
        <w:rPr>
          <w:rFonts w:ascii="Times New Roman" w:hAnsi="Times New Roman" w:cs="Times New Roman"/>
        </w:rPr>
        <w:t>Subgrade</w:t>
      </w:r>
    </w:p>
    <w:p w:rsidR="00277ED5" w:rsidRPr="004258DD" w:rsidRDefault="00AC371E" w:rsidP="00A16087">
      <w:pPr>
        <w:pStyle w:val="ListParagraph"/>
        <w:numPr>
          <w:ilvl w:val="2"/>
          <w:numId w:val="16"/>
        </w:numPr>
        <w:tabs>
          <w:tab w:val="left" w:pos="1852"/>
        </w:tabs>
        <w:spacing w:before="196" w:after="240" w:line="208" w:lineRule="auto"/>
        <w:ind w:right="848" w:hanging="338"/>
        <w:rPr>
          <w:rFonts w:ascii="Times New Roman" w:hAnsi="Times New Roman" w:cs="Times New Roman"/>
        </w:rPr>
      </w:pPr>
      <w:r w:rsidRPr="004258DD">
        <w:rPr>
          <w:rFonts w:ascii="Times New Roman" w:hAnsi="Times New Roman" w:cs="Times New Roman"/>
          <w:w w:val="95"/>
        </w:rPr>
        <w:t>Raw</w:t>
      </w:r>
      <w:r w:rsidRPr="004258DD">
        <w:rPr>
          <w:rFonts w:ascii="Times New Roman" w:hAnsi="Times New Roman" w:cs="Times New Roman"/>
          <w:spacing w:val="-26"/>
          <w:w w:val="95"/>
        </w:rPr>
        <w:t xml:space="preserve"> </w:t>
      </w:r>
      <w:r w:rsidRPr="004258DD">
        <w:rPr>
          <w:rFonts w:ascii="Times New Roman" w:hAnsi="Times New Roman" w:cs="Times New Roman"/>
          <w:w w:val="95"/>
        </w:rPr>
        <w:t>Subgrade</w:t>
      </w:r>
      <w:r w:rsidRPr="004258DD">
        <w:rPr>
          <w:rFonts w:ascii="Times New Roman" w:hAnsi="Times New Roman" w:cs="Times New Roman"/>
          <w:spacing w:val="-25"/>
          <w:w w:val="95"/>
        </w:rPr>
        <w:t xml:space="preserve"> </w:t>
      </w:r>
      <w:r w:rsidRPr="004258DD">
        <w:rPr>
          <w:rFonts w:ascii="Times New Roman" w:hAnsi="Times New Roman" w:cs="Times New Roman"/>
          <w:w w:val="95"/>
        </w:rPr>
        <w:t>(when</w:t>
      </w:r>
      <w:r w:rsidRPr="004258DD">
        <w:rPr>
          <w:rFonts w:ascii="Times New Roman" w:hAnsi="Times New Roman" w:cs="Times New Roman"/>
          <w:spacing w:val="-27"/>
          <w:w w:val="95"/>
        </w:rPr>
        <w:t xml:space="preserve"> </w:t>
      </w:r>
      <w:r w:rsidRPr="004258DD">
        <w:rPr>
          <w:rFonts w:ascii="Times New Roman" w:hAnsi="Times New Roman" w:cs="Times New Roman"/>
          <w:w w:val="95"/>
        </w:rPr>
        <w:t>lime</w:t>
      </w:r>
      <w:r w:rsidRPr="004258DD">
        <w:rPr>
          <w:rFonts w:ascii="Times New Roman" w:hAnsi="Times New Roman" w:cs="Times New Roman"/>
          <w:spacing w:val="-24"/>
          <w:w w:val="95"/>
        </w:rPr>
        <w:t xml:space="preserve"> </w:t>
      </w:r>
      <w:r w:rsidRPr="004258DD">
        <w:rPr>
          <w:rFonts w:ascii="Times New Roman" w:hAnsi="Times New Roman" w:cs="Times New Roman"/>
          <w:w w:val="95"/>
        </w:rPr>
        <w:t>or</w:t>
      </w:r>
      <w:r w:rsidRPr="004258DD">
        <w:rPr>
          <w:rFonts w:ascii="Times New Roman" w:hAnsi="Times New Roman" w:cs="Times New Roman"/>
          <w:spacing w:val="-25"/>
          <w:w w:val="95"/>
        </w:rPr>
        <w:t xml:space="preserve"> </w:t>
      </w:r>
      <w:r w:rsidRPr="004258DD">
        <w:rPr>
          <w:rFonts w:ascii="Times New Roman" w:hAnsi="Times New Roman" w:cs="Times New Roman"/>
          <w:w w:val="95"/>
        </w:rPr>
        <w:t>cement</w:t>
      </w:r>
      <w:r w:rsidRPr="004258DD">
        <w:rPr>
          <w:rFonts w:ascii="Times New Roman" w:hAnsi="Times New Roman" w:cs="Times New Roman"/>
          <w:spacing w:val="-25"/>
          <w:w w:val="95"/>
        </w:rPr>
        <w:t xml:space="preserve"> </w:t>
      </w:r>
      <w:r w:rsidRPr="004258DD">
        <w:rPr>
          <w:rFonts w:ascii="Times New Roman" w:hAnsi="Times New Roman" w:cs="Times New Roman"/>
          <w:w w:val="95"/>
        </w:rPr>
        <w:t>stabilized</w:t>
      </w:r>
      <w:r w:rsidRPr="004258DD">
        <w:rPr>
          <w:rFonts w:ascii="Times New Roman" w:hAnsi="Times New Roman" w:cs="Times New Roman"/>
          <w:spacing w:val="-26"/>
          <w:w w:val="95"/>
        </w:rPr>
        <w:t xml:space="preserve"> </w:t>
      </w:r>
      <w:r w:rsidRPr="004258DD">
        <w:rPr>
          <w:rFonts w:ascii="Times New Roman" w:hAnsi="Times New Roman" w:cs="Times New Roman"/>
          <w:w w:val="95"/>
        </w:rPr>
        <w:t>subgrade</w:t>
      </w:r>
      <w:r w:rsidRPr="004258DD">
        <w:rPr>
          <w:rFonts w:ascii="Times New Roman" w:hAnsi="Times New Roman" w:cs="Times New Roman"/>
          <w:spacing w:val="-26"/>
          <w:w w:val="95"/>
        </w:rPr>
        <w:t xml:space="preserve"> </w:t>
      </w:r>
      <w:r w:rsidRPr="004258DD">
        <w:rPr>
          <w:rFonts w:ascii="Times New Roman" w:hAnsi="Times New Roman" w:cs="Times New Roman"/>
          <w:w w:val="95"/>
        </w:rPr>
        <w:t>is</w:t>
      </w:r>
      <w:r w:rsidRPr="004258DD">
        <w:rPr>
          <w:rFonts w:ascii="Times New Roman" w:hAnsi="Times New Roman" w:cs="Times New Roman"/>
          <w:spacing w:val="-25"/>
          <w:w w:val="95"/>
        </w:rPr>
        <w:t xml:space="preserve"> </w:t>
      </w:r>
      <w:r w:rsidRPr="004258DD">
        <w:rPr>
          <w:rFonts w:ascii="Times New Roman" w:hAnsi="Times New Roman" w:cs="Times New Roman"/>
          <w:w w:val="95"/>
        </w:rPr>
        <w:t>not</w:t>
      </w:r>
      <w:r w:rsidRPr="004258DD">
        <w:rPr>
          <w:rFonts w:ascii="Times New Roman" w:hAnsi="Times New Roman" w:cs="Times New Roman"/>
          <w:spacing w:val="-26"/>
          <w:w w:val="95"/>
        </w:rPr>
        <w:t xml:space="preserve"> </w:t>
      </w:r>
      <w:r w:rsidRPr="004258DD">
        <w:rPr>
          <w:rFonts w:ascii="Times New Roman" w:hAnsi="Times New Roman" w:cs="Times New Roman"/>
          <w:w w:val="95"/>
        </w:rPr>
        <w:t>required</w:t>
      </w:r>
      <w:r w:rsidRPr="004258DD">
        <w:rPr>
          <w:rFonts w:ascii="Times New Roman" w:hAnsi="Times New Roman" w:cs="Times New Roman"/>
          <w:spacing w:val="-25"/>
          <w:w w:val="95"/>
        </w:rPr>
        <w:t xml:space="preserve"> </w:t>
      </w:r>
      <w:r w:rsidRPr="004258DD">
        <w:rPr>
          <w:rFonts w:ascii="Times New Roman" w:hAnsi="Times New Roman" w:cs="Times New Roman"/>
          <w:w w:val="95"/>
        </w:rPr>
        <w:t>for</w:t>
      </w:r>
      <w:r w:rsidRPr="004258DD">
        <w:rPr>
          <w:rFonts w:ascii="Times New Roman" w:hAnsi="Times New Roman" w:cs="Times New Roman"/>
          <w:spacing w:val="-25"/>
          <w:w w:val="95"/>
        </w:rPr>
        <w:t xml:space="preserve"> </w:t>
      </w:r>
      <w:r w:rsidRPr="004258DD">
        <w:rPr>
          <w:rFonts w:ascii="Times New Roman" w:hAnsi="Times New Roman" w:cs="Times New Roman"/>
          <w:w w:val="95"/>
        </w:rPr>
        <w:t xml:space="preserve">pavement </w:t>
      </w:r>
      <w:r w:rsidRPr="004258DD">
        <w:rPr>
          <w:rFonts w:ascii="Times New Roman" w:hAnsi="Times New Roman" w:cs="Times New Roman"/>
        </w:rPr>
        <w:t>design)</w:t>
      </w:r>
    </w:p>
    <w:p w:rsidR="00277ED5" w:rsidRPr="004258DD" w:rsidRDefault="00AC371E">
      <w:pPr>
        <w:pStyle w:val="ListParagraph"/>
        <w:numPr>
          <w:ilvl w:val="3"/>
          <w:numId w:val="16"/>
        </w:numPr>
        <w:tabs>
          <w:tab w:val="left" w:pos="2301"/>
        </w:tabs>
        <w:spacing w:line="208" w:lineRule="auto"/>
        <w:ind w:right="842"/>
        <w:rPr>
          <w:rFonts w:ascii="Times New Roman" w:hAnsi="Times New Roman" w:cs="Times New Roman"/>
        </w:rPr>
      </w:pPr>
      <w:r w:rsidRPr="004258DD">
        <w:rPr>
          <w:rFonts w:ascii="Times New Roman" w:hAnsi="Times New Roman" w:cs="Times New Roman"/>
          <w:w w:val="95"/>
        </w:rPr>
        <w:t>Soil characteristics including liquid limit, plastic limit, plasticity index, and</w:t>
      </w:r>
      <w:r w:rsidRPr="004258DD">
        <w:rPr>
          <w:rFonts w:ascii="Times New Roman" w:hAnsi="Times New Roman" w:cs="Times New Roman"/>
          <w:spacing w:val="-28"/>
          <w:w w:val="95"/>
        </w:rPr>
        <w:t xml:space="preserve"> </w:t>
      </w:r>
      <w:r w:rsidRPr="004258DD">
        <w:rPr>
          <w:rFonts w:ascii="Times New Roman" w:hAnsi="Times New Roman" w:cs="Times New Roman"/>
          <w:w w:val="95"/>
        </w:rPr>
        <w:t xml:space="preserve">sieve </w:t>
      </w:r>
      <w:r w:rsidRPr="004258DD">
        <w:rPr>
          <w:rFonts w:ascii="Times New Roman" w:hAnsi="Times New Roman" w:cs="Times New Roman"/>
        </w:rPr>
        <w:t>analysis.</w:t>
      </w:r>
    </w:p>
    <w:p w:rsidR="00277ED5" w:rsidRPr="004258DD" w:rsidRDefault="00AC371E">
      <w:pPr>
        <w:pStyle w:val="ListParagraph"/>
        <w:numPr>
          <w:ilvl w:val="3"/>
          <w:numId w:val="16"/>
        </w:numPr>
        <w:tabs>
          <w:tab w:val="left" w:pos="2301"/>
        </w:tabs>
        <w:spacing w:before="211" w:line="218" w:lineRule="auto"/>
        <w:ind w:right="834"/>
        <w:rPr>
          <w:rFonts w:ascii="Times New Roman" w:hAnsi="Times New Roman" w:cs="Times New Roman"/>
        </w:rPr>
      </w:pPr>
      <w:r w:rsidRPr="004258DD">
        <w:rPr>
          <w:rFonts w:ascii="Times New Roman" w:hAnsi="Times New Roman" w:cs="Times New Roman"/>
        </w:rPr>
        <w:t xml:space="preserve">Density tests are required at a minimum of every 300 feet (measured </w:t>
      </w:r>
      <w:r w:rsidRPr="004258DD">
        <w:rPr>
          <w:rFonts w:ascii="Times New Roman" w:hAnsi="Times New Roman" w:cs="Times New Roman"/>
          <w:w w:val="95"/>
        </w:rPr>
        <w:t>longitudinally</w:t>
      </w:r>
      <w:r w:rsidRPr="004258DD">
        <w:rPr>
          <w:rFonts w:ascii="Times New Roman" w:hAnsi="Times New Roman" w:cs="Times New Roman"/>
          <w:spacing w:val="-26"/>
          <w:w w:val="95"/>
        </w:rPr>
        <w:t xml:space="preserve"> </w:t>
      </w:r>
      <w:r w:rsidRPr="004258DD">
        <w:rPr>
          <w:rFonts w:ascii="Times New Roman" w:hAnsi="Times New Roman" w:cs="Times New Roman"/>
          <w:w w:val="95"/>
        </w:rPr>
        <w:t>along</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roadway)</w:t>
      </w:r>
      <w:r w:rsidRPr="004258DD">
        <w:rPr>
          <w:rFonts w:ascii="Times New Roman" w:hAnsi="Times New Roman" w:cs="Times New Roman"/>
          <w:spacing w:val="-25"/>
          <w:w w:val="95"/>
        </w:rPr>
        <w:t xml:space="preserve"> </w:t>
      </w:r>
      <w:r w:rsidRPr="004258DD">
        <w:rPr>
          <w:rFonts w:ascii="Times New Roman" w:hAnsi="Times New Roman" w:cs="Times New Roman"/>
          <w:w w:val="95"/>
        </w:rPr>
        <w:t>with</w:t>
      </w:r>
      <w:r w:rsidRPr="004258DD">
        <w:rPr>
          <w:rFonts w:ascii="Times New Roman" w:hAnsi="Times New Roman" w:cs="Times New Roman"/>
          <w:spacing w:val="-26"/>
          <w:w w:val="95"/>
        </w:rPr>
        <w:t xml:space="preserve"> </w:t>
      </w:r>
      <w:r w:rsidRPr="004258DD">
        <w:rPr>
          <w:rFonts w:ascii="Times New Roman" w:hAnsi="Times New Roman" w:cs="Times New Roman"/>
          <w:w w:val="95"/>
        </w:rPr>
        <w:t>three</w:t>
      </w:r>
      <w:r w:rsidRPr="004258DD">
        <w:rPr>
          <w:rFonts w:ascii="Times New Roman" w:hAnsi="Times New Roman" w:cs="Times New Roman"/>
          <w:spacing w:val="-24"/>
          <w:w w:val="95"/>
        </w:rPr>
        <w:t xml:space="preserve"> </w:t>
      </w:r>
      <w:r w:rsidRPr="004258DD">
        <w:rPr>
          <w:rFonts w:ascii="Times New Roman" w:hAnsi="Times New Roman" w:cs="Times New Roman"/>
          <w:w w:val="95"/>
        </w:rPr>
        <w:t>tests</w:t>
      </w:r>
      <w:r w:rsidRPr="004258DD">
        <w:rPr>
          <w:rFonts w:ascii="Times New Roman" w:hAnsi="Times New Roman" w:cs="Times New Roman"/>
          <w:spacing w:val="-25"/>
          <w:w w:val="95"/>
        </w:rPr>
        <w:t xml:space="preserve"> </w:t>
      </w:r>
      <w:r w:rsidRPr="004258DD">
        <w:rPr>
          <w:rFonts w:ascii="Times New Roman" w:hAnsi="Times New Roman" w:cs="Times New Roman"/>
          <w:w w:val="95"/>
        </w:rPr>
        <w:t>required</w:t>
      </w:r>
      <w:r w:rsidRPr="004258DD">
        <w:rPr>
          <w:rFonts w:ascii="Times New Roman" w:hAnsi="Times New Roman" w:cs="Times New Roman"/>
          <w:spacing w:val="-25"/>
          <w:w w:val="95"/>
        </w:rPr>
        <w:t xml:space="preserve"> </w:t>
      </w:r>
      <w:r w:rsidRPr="004258DD">
        <w:rPr>
          <w:rFonts w:ascii="Times New Roman" w:hAnsi="Times New Roman" w:cs="Times New Roman"/>
          <w:w w:val="95"/>
        </w:rPr>
        <w:t>in</w:t>
      </w:r>
      <w:r w:rsidRPr="004258DD">
        <w:rPr>
          <w:rFonts w:ascii="Times New Roman" w:hAnsi="Times New Roman" w:cs="Times New Roman"/>
          <w:spacing w:val="-26"/>
          <w:w w:val="95"/>
        </w:rPr>
        <w:t xml:space="preserve"> </w:t>
      </w:r>
      <w:r w:rsidRPr="004258DD">
        <w:rPr>
          <w:rFonts w:ascii="Times New Roman" w:hAnsi="Times New Roman" w:cs="Times New Roman"/>
          <w:w w:val="95"/>
        </w:rPr>
        <w:t>each</w:t>
      </w:r>
      <w:r w:rsidRPr="004258DD">
        <w:rPr>
          <w:rFonts w:ascii="Times New Roman" w:hAnsi="Times New Roman" w:cs="Times New Roman"/>
          <w:spacing w:val="-27"/>
          <w:w w:val="95"/>
        </w:rPr>
        <w:t xml:space="preserve"> </w:t>
      </w:r>
      <w:r w:rsidRPr="004258DD">
        <w:rPr>
          <w:rFonts w:ascii="Times New Roman" w:hAnsi="Times New Roman" w:cs="Times New Roman"/>
          <w:w w:val="95"/>
        </w:rPr>
        <w:t>cul-de-sac</w:t>
      </w:r>
      <w:r w:rsidRPr="004258DD">
        <w:rPr>
          <w:rFonts w:ascii="Times New Roman" w:hAnsi="Times New Roman" w:cs="Times New Roman"/>
          <w:spacing w:val="-25"/>
          <w:w w:val="95"/>
        </w:rPr>
        <w:t xml:space="preserve"> </w:t>
      </w:r>
      <w:r w:rsidRPr="004258DD">
        <w:rPr>
          <w:rFonts w:ascii="Times New Roman" w:hAnsi="Times New Roman" w:cs="Times New Roman"/>
          <w:w w:val="95"/>
        </w:rPr>
        <w:t xml:space="preserve">and </w:t>
      </w:r>
      <w:r w:rsidRPr="004258DD">
        <w:rPr>
          <w:rFonts w:ascii="Times New Roman" w:hAnsi="Times New Roman" w:cs="Times New Roman"/>
        </w:rPr>
        <w:t>eyebrow.</w:t>
      </w:r>
    </w:p>
    <w:p w:rsidR="00277ED5" w:rsidRPr="004258DD" w:rsidRDefault="00AC371E">
      <w:pPr>
        <w:pStyle w:val="ListParagraph"/>
        <w:numPr>
          <w:ilvl w:val="3"/>
          <w:numId w:val="16"/>
        </w:numPr>
        <w:tabs>
          <w:tab w:val="left" w:pos="2301"/>
        </w:tabs>
        <w:spacing w:before="187"/>
        <w:ind w:hanging="361"/>
        <w:rPr>
          <w:rFonts w:ascii="Times New Roman" w:hAnsi="Times New Roman" w:cs="Times New Roman"/>
        </w:rPr>
      </w:pPr>
      <w:r w:rsidRPr="004258DD">
        <w:rPr>
          <w:rFonts w:ascii="Times New Roman" w:hAnsi="Times New Roman" w:cs="Times New Roman"/>
        </w:rPr>
        <w:t>Standard</w:t>
      </w:r>
      <w:r w:rsidRPr="004258DD">
        <w:rPr>
          <w:rFonts w:ascii="Times New Roman" w:hAnsi="Times New Roman" w:cs="Times New Roman"/>
          <w:spacing w:val="-12"/>
        </w:rPr>
        <w:t xml:space="preserve"> </w:t>
      </w:r>
      <w:r w:rsidRPr="004258DD">
        <w:rPr>
          <w:rFonts w:ascii="Times New Roman" w:hAnsi="Times New Roman" w:cs="Times New Roman"/>
        </w:rPr>
        <w:t>Proctor</w:t>
      </w:r>
      <w:r w:rsidRPr="004258DD">
        <w:rPr>
          <w:rFonts w:ascii="Times New Roman" w:hAnsi="Times New Roman" w:cs="Times New Roman"/>
          <w:spacing w:val="-11"/>
        </w:rPr>
        <w:t xml:space="preserve"> </w:t>
      </w:r>
      <w:r w:rsidRPr="004258DD">
        <w:rPr>
          <w:rFonts w:ascii="Times New Roman" w:hAnsi="Times New Roman" w:cs="Times New Roman"/>
        </w:rPr>
        <w:t>tests</w:t>
      </w:r>
      <w:r w:rsidRPr="004258DD">
        <w:rPr>
          <w:rFonts w:ascii="Times New Roman" w:hAnsi="Times New Roman" w:cs="Times New Roman"/>
          <w:spacing w:val="-12"/>
        </w:rPr>
        <w:t xml:space="preserve"> </w:t>
      </w:r>
      <w:r w:rsidRPr="004258DD">
        <w:rPr>
          <w:rFonts w:ascii="Times New Roman" w:hAnsi="Times New Roman" w:cs="Times New Roman"/>
        </w:rPr>
        <w:t>are</w:t>
      </w:r>
      <w:r w:rsidRPr="004258DD">
        <w:rPr>
          <w:rFonts w:ascii="Times New Roman" w:hAnsi="Times New Roman" w:cs="Times New Roman"/>
          <w:spacing w:val="-12"/>
        </w:rPr>
        <w:t xml:space="preserve"> </w:t>
      </w:r>
      <w:r w:rsidRPr="004258DD">
        <w:rPr>
          <w:rFonts w:ascii="Times New Roman" w:hAnsi="Times New Roman" w:cs="Times New Roman"/>
        </w:rPr>
        <w:t>required</w:t>
      </w:r>
      <w:r w:rsidRPr="004258DD">
        <w:rPr>
          <w:rFonts w:ascii="Times New Roman" w:hAnsi="Times New Roman" w:cs="Times New Roman"/>
          <w:spacing w:val="-11"/>
        </w:rPr>
        <w:t xml:space="preserve"> </w:t>
      </w:r>
      <w:r w:rsidRPr="004258DD">
        <w:rPr>
          <w:rFonts w:ascii="Times New Roman" w:hAnsi="Times New Roman" w:cs="Times New Roman"/>
        </w:rPr>
        <w:t>for</w:t>
      </w:r>
      <w:r w:rsidRPr="004258DD">
        <w:rPr>
          <w:rFonts w:ascii="Times New Roman" w:hAnsi="Times New Roman" w:cs="Times New Roman"/>
          <w:spacing w:val="-11"/>
        </w:rPr>
        <w:t xml:space="preserve"> </w:t>
      </w:r>
      <w:r w:rsidRPr="004258DD">
        <w:rPr>
          <w:rFonts w:ascii="Times New Roman" w:hAnsi="Times New Roman" w:cs="Times New Roman"/>
        </w:rPr>
        <w:t>each</w:t>
      </w:r>
      <w:r w:rsidRPr="004258DD">
        <w:rPr>
          <w:rFonts w:ascii="Times New Roman" w:hAnsi="Times New Roman" w:cs="Times New Roman"/>
          <w:spacing w:val="-13"/>
        </w:rPr>
        <w:t xml:space="preserve"> </w:t>
      </w:r>
      <w:r w:rsidRPr="004258DD">
        <w:rPr>
          <w:rFonts w:ascii="Times New Roman" w:hAnsi="Times New Roman" w:cs="Times New Roman"/>
        </w:rPr>
        <w:t>existing</w:t>
      </w:r>
      <w:r w:rsidRPr="004258DD">
        <w:rPr>
          <w:rFonts w:ascii="Times New Roman" w:hAnsi="Times New Roman" w:cs="Times New Roman"/>
          <w:spacing w:val="-11"/>
        </w:rPr>
        <w:t xml:space="preserve"> </w:t>
      </w:r>
      <w:r w:rsidRPr="004258DD">
        <w:rPr>
          <w:rFonts w:ascii="Times New Roman" w:hAnsi="Times New Roman" w:cs="Times New Roman"/>
        </w:rPr>
        <w:t>soil</w:t>
      </w:r>
      <w:r w:rsidRPr="004258DD">
        <w:rPr>
          <w:rFonts w:ascii="Times New Roman" w:hAnsi="Times New Roman" w:cs="Times New Roman"/>
          <w:spacing w:val="-12"/>
        </w:rPr>
        <w:t xml:space="preserve"> </w:t>
      </w:r>
      <w:r w:rsidRPr="004258DD">
        <w:rPr>
          <w:rFonts w:ascii="Times New Roman" w:hAnsi="Times New Roman" w:cs="Times New Roman"/>
        </w:rPr>
        <w:t>type.</w:t>
      </w:r>
    </w:p>
    <w:p w:rsidR="00277ED5" w:rsidRPr="004258DD" w:rsidRDefault="00AC371E">
      <w:pPr>
        <w:pStyle w:val="ListParagraph"/>
        <w:numPr>
          <w:ilvl w:val="2"/>
          <w:numId w:val="16"/>
        </w:numPr>
        <w:tabs>
          <w:tab w:val="left" w:pos="1852"/>
        </w:tabs>
        <w:spacing w:before="162"/>
        <w:ind w:hanging="354"/>
        <w:rPr>
          <w:rFonts w:ascii="Times New Roman" w:hAnsi="Times New Roman" w:cs="Times New Roman"/>
        </w:rPr>
      </w:pPr>
      <w:r w:rsidRPr="004258DD">
        <w:rPr>
          <w:rFonts w:ascii="Times New Roman" w:hAnsi="Times New Roman" w:cs="Times New Roman"/>
        </w:rPr>
        <w:t>Lime or Cement Stabilized</w:t>
      </w:r>
      <w:r w:rsidRPr="004258DD">
        <w:rPr>
          <w:rFonts w:ascii="Times New Roman" w:hAnsi="Times New Roman" w:cs="Times New Roman"/>
          <w:spacing w:val="-21"/>
        </w:rPr>
        <w:t xml:space="preserve"> </w:t>
      </w:r>
      <w:r w:rsidRPr="004258DD">
        <w:rPr>
          <w:rFonts w:ascii="Times New Roman" w:hAnsi="Times New Roman" w:cs="Times New Roman"/>
        </w:rPr>
        <w:t>Subgrade</w:t>
      </w:r>
    </w:p>
    <w:p w:rsidR="00277ED5" w:rsidRPr="004258DD" w:rsidRDefault="00AC371E">
      <w:pPr>
        <w:pStyle w:val="ListParagraph"/>
        <w:numPr>
          <w:ilvl w:val="3"/>
          <w:numId w:val="16"/>
        </w:numPr>
        <w:tabs>
          <w:tab w:val="left" w:pos="2301"/>
        </w:tabs>
        <w:spacing w:before="194" w:line="208" w:lineRule="auto"/>
        <w:ind w:right="842"/>
        <w:rPr>
          <w:rFonts w:ascii="Times New Roman" w:hAnsi="Times New Roman" w:cs="Times New Roman"/>
        </w:rPr>
      </w:pPr>
      <w:r w:rsidRPr="004258DD">
        <w:rPr>
          <w:rFonts w:ascii="Times New Roman" w:hAnsi="Times New Roman" w:cs="Times New Roman"/>
          <w:w w:val="95"/>
        </w:rPr>
        <w:t>Soil characteristics including liquid limit, plastic limit, plasticity index, and</w:t>
      </w:r>
      <w:r w:rsidRPr="004258DD">
        <w:rPr>
          <w:rFonts w:ascii="Times New Roman" w:hAnsi="Times New Roman" w:cs="Times New Roman"/>
          <w:spacing w:val="-28"/>
          <w:w w:val="95"/>
        </w:rPr>
        <w:t xml:space="preserve"> </w:t>
      </w:r>
      <w:r w:rsidRPr="004258DD">
        <w:rPr>
          <w:rFonts w:ascii="Times New Roman" w:hAnsi="Times New Roman" w:cs="Times New Roman"/>
          <w:w w:val="95"/>
        </w:rPr>
        <w:t xml:space="preserve">sieve </w:t>
      </w:r>
      <w:r w:rsidRPr="004258DD">
        <w:rPr>
          <w:rFonts w:ascii="Times New Roman" w:hAnsi="Times New Roman" w:cs="Times New Roman"/>
        </w:rPr>
        <w:t>analysis.</w:t>
      </w:r>
    </w:p>
    <w:p w:rsidR="00277ED5" w:rsidRPr="004258DD" w:rsidRDefault="00AC371E">
      <w:pPr>
        <w:pStyle w:val="ListParagraph"/>
        <w:numPr>
          <w:ilvl w:val="3"/>
          <w:numId w:val="16"/>
        </w:numPr>
        <w:tabs>
          <w:tab w:val="left" w:pos="2301"/>
        </w:tabs>
        <w:spacing w:before="216" w:line="216" w:lineRule="auto"/>
        <w:ind w:right="837"/>
        <w:rPr>
          <w:rFonts w:ascii="Times New Roman" w:hAnsi="Times New Roman" w:cs="Times New Roman"/>
        </w:rPr>
      </w:pPr>
      <w:r w:rsidRPr="004258DD">
        <w:rPr>
          <w:rFonts w:ascii="Times New Roman" w:hAnsi="Times New Roman" w:cs="Times New Roman"/>
        </w:rPr>
        <w:t xml:space="preserve">Density tests are required at a minimum of every 300 feet (measured </w:t>
      </w:r>
      <w:r w:rsidRPr="004258DD">
        <w:rPr>
          <w:rFonts w:ascii="Times New Roman" w:hAnsi="Times New Roman" w:cs="Times New Roman"/>
          <w:w w:val="95"/>
        </w:rPr>
        <w:t>longitudinally</w:t>
      </w:r>
      <w:r w:rsidRPr="004258DD">
        <w:rPr>
          <w:rFonts w:ascii="Times New Roman" w:hAnsi="Times New Roman" w:cs="Times New Roman"/>
          <w:spacing w:val="-26"/>
          <w:w w:val="95"/>
        </w:rPr>
        <w:t xml:space="preserve"> </w:t>
      </w:r>
      <w:r w:rsidRPr="004258DD">
        <w:rPr>
          <w:rFonts w:ascii="Times New Roman" w:hAnsi="Times New Roman" w:cs="Times New Roman"/>
          <w:w w:val="95"/>
        </w:rPr>
        <w:t>along</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roadway)</w:t>
      </w:r>
      <w:r w:rsidRPr="004258DD">
        <w:rPr>
          <w:rFonts w:ascii="Times New Roman" w:hAnsi="Times New Roman" w:cs="Times New Roman"/>
          <w:spacing w:val="-26"/>
          <w:w w:val="95"/>
        </w:rPr>
        <w:t xml:space="preserve"> </w:t>
      </w:r>
      <w:r w:rsidRPr="004258DD">
        <w:rPr>
          <w:rFonts w:ascii="Times New Roman" w:hAnsi="Times New Roman" w:cs="Times New Roman"/>
          <w:w w:val="95"/>
        </w:rPr>
        <w:t>with</w:t>
      </w:r>
      <w:r w:rsidRPr="004258DD">
        <w:rPr>
          <w:rFonts w:ascii="Times New Roman" w:hAnsi="Times New Roman" w:cs="Times New Roman"/>
          <w:spacing w:val="-25"/>
          <w:w w:val="95"/>
        </w:rPr>
        <w:t xml:space="preserve"> </w:t>
      </w:r>
      <w:r w:rsidRPr="004258DD">
        <w:rPr>
          <w:rFonts w:ascii="Times New Roman" w:hAnsi="Times New Roman" w:cs="Times New Roman"/>
          <w:w w:val="95"/>
        </w:rPr>
        <w:t>three</w:t>
      </w:r>
      <w:r w:rsidRPr="004258DD">
        <w:rPr>
          <w:rFonts w:ascii="Times New Roman" w:hAnsi="Times New Roman" w:cs="Times New Roman"/>
          <w:spacing w:val="-26"/>
          <w:w w:val="95"/>
        </w:rPr>
        <w:t xml:space="preserve"> </w:t>
      </w:r>
      <w:r w:rsidRPr="004258DD">
        <w:rPr>
          <w:rFonts w:ascii="Times New Roman" w:hAnsi="Times New Roman" w:cs="Times New Roman"/>
          <w:w w:val="95"/>
        </w:rPr>
        <w:t>tests</w:t>
      </w:r>
      <w:r w:rsidRPr="004258DD">
        <w:rPr>
          <w:rFonts w:ascii="Times New Roman" w:hAnsi="Times New Roman" w:cs="Times New Roman"/>
          <w:spacing w:val="-25"/>
          <w:w w:val="95"/>
        </w:rPr>
        <w:t xml:space="preserve"> </w:t>
      </w:r>
      <w:r w:rsidRPr="004258DD">
        <w:rPr>
          <w:rFonts w:ascii="Times New Roman" w:hAnsi="Times New Roman" w:cs="Times New Roman"/>
          <w:w w:val="95"/>
        </w:rPr>
        <w:t>required</w:t>
      </w:r>
      <w:r w:rsidRPr="004258DD">
        <w:rPr>
          <w:rFonts w:ascii="Times New Roman" w:hAnsi="Times New Roman" w:cs="Times New Roman"/>
          <w:spacing w:val="-25"/>
          <w:w w:val="95"/>
        </w:rPr>
        <w:t xml:space="preserve"> </w:t>
      </w:r>
      <w:r w:rsidRPr="004258DD">
        <w:rPr>
          <w:rFonts w:ascii="Times New Roman" w:hAnsi="Times New Roman" w:cs="Times New Roman"/>
          <w:w w:val="95"/>
        </w:rPr>
        <w:t>in</w:t>
      </w:r>
      <w:r w:rsidRPr="004258DD">
        <w:rPr>
          <w:rFonts w:ascii="Times New Roman" w:hAnsi="Times New Roman" w:cs="Times New Roman"/>
          <w:spacing w:val="-26"/>
          <w:w w:val="95"/>
        </w:rPr>
        <w:t xml:space="preserve"> </w:t>
      </w:r>
      <w:r w:rsidRPr="004258DD">
        <w:rPr>
          <w:rFonts w:ascii="Times New Roman" w:hAnsi="Times New Roman" w:cs="Times New Roman"/>
          <w:w w:val="95"/>
        </w:rPr>
        <w:t>each</w:t>
      </w:r>
      <w:r w:rsidRPr="004258DD">
        <w:rPr>
          <w:rFonts w:ascii="Times New Roman" w:hAnsi="Times New Roman" w:cs="Times New Roman"/>
          <w:spacing w:val="-27"/>
          <w:w w:val="95"/>
        </w:rPr>
        <w:t xml:space="preserve"> </w:t>
      </w:r>
      <w:r w:rsidRPr="004258DD">
        <w:rPr>
          <w:rFonts w:ascii="Times New Roman" w:hAnsi="Times New Roman" w:cs="Times New Roman"/>
          <w:w w:val="95"/>
        </w:rPr>
        <w:t>cul-de-sac</w:t>
      </w:r>
      <w:r w:rsidRPr="004258DD">
        <w:rPr>
          <w:rFonts w:ascii="Times New Roman" w:hAnsi="Times New Roman" w:cs="Times New Roman"/>
          <w:spacing w:val="-26"/>
          <w:w w:val="95"/>
        </w:rPr>
        <w:t xml:space="preserve"> </w:t>
      </w:r>
      <w:r w:rsidRPr="004258DD">
        <w:rPr>
          <w:rFonts w:ascii="Times New Roman" w:hAnsi="Times New Roman" w:cs="Times New Roman"/>
          <w:w w:val="95"/>
        </w:rPr>
        <w:t xml:space="preserve">and </w:t>
      </w:r>
      <w:r w:rsidRPr="004258DD">
        <w:rPr>
          <w:rFonts w:ascii="Times New Roman" w:hAnsi="Times New Roman" w:cs="Times New Roman"/>
        </w:rPr>
        <w:t>eyebrow.</w:t>
      </w:r>
    </w:p>
    <w:p w:rsidR="00277ED5" w:rsidRPr="004258DD" w:rsidRDefault="00AC371E">
      <w:pPr>
        <w:pStyle w:val="ListParagraph"/>
        <w:numPr>
          <w:ilvl w:val="3"/>
          <w:numId w:val="16"/>
        </w:numPr>
        <w:tabs>
          <w:tab w:val="left" w:pos="2301"/>
        </w:tabs>
        <w:spacing w:before="190"/>
        <w:ind w:hanging="361"/>
        <w:rPr>
          <w:rFonts w:ascii="Times New Roman" w:hAnsi="Times New Roman" w:cs="Times New Roman"/>
        </w:rPr>
      </w:pPr>
      <w:r w:rsidRPr="004258DD">
        <w:rPr>
          <w:rFonts w:ascii="Times New Roman" w:hAnsi="Times New Roman" w:cs="Times New Roman"/>
        </w:rPr>
        <w:t>Standard</w:t>
      </w:r>
      <w:r w:rsidRPr="004258DD">
        <w:rPr>
          <w:rFonts w:ascii="Times New Roman" w:hAnsi="Times New Roman" w:cs="Times New Roman"/>
          <w:spacing w:val="-12"/>
        </w:rPr>
        <w:t xml:space="preserve"> </w:t>
      </w:r>
      <w:r w:rsidRPr="004258DD">
        <w:rPr>
          <w:rFonts w:ascii="Times New Roman" w:hAnsi="Times New Roman" w:cs="Times New Roman"/>
        </w:rPr>
        <w:t>Proctor</w:t>
      </w:r>
      <w:r w:rsidRPr="004258DD">
        <w:rPr>
          <w:rFonts w:ascii="Times New Roman" w:hAnsi="Times New Roman" w:cs="Times New Roman"/>
          <w:spacing w:val="-11"/>
        </w:rPr>
        <w:t xml:space="preserve"> </w:t>
      </w:r>
      <w:r w:rsidRPr="004258DD">
        <w:rPr>
          <w:rFonts w:ascii="Times New Roman" w:hAnsi="Times New Roman" w:cs="Times New Roman"/>
        </w:rPr>
        <w:t>tests</w:t>
      </w:r>
      <w:r w:rsidRPr="004258DD">
        <w:rPr>
          <w:rFonts w:ascii="Times New Roman" w:hAnsi="Times New Roman" w:cs="Times New Roman"/>
          <w:spacing w:val="-12"/>
        </w:rPr>
        <w:t xml:space="preserve"> </w:t>
      </w:r>
      <w:r w:rsidRPr="004258DD">
        <w:rPr>
          <w:rFonts w:ascii="Times New Roman" w:hAnsi="Times New Roman" w:cs="Times New Roman"/>
        </w:rPr>
        <w:t>are</w:t>
      </w:r>
      <w:r w:rsidRPr="004258DD">
        <w:rPr>
          <w:rFonts w:ascii="Times New Roman" w:hAnsi="Times New Roman" w:cs="Times New Roman"/>
          <w:spacing w:val="-12"/>
        </w:rPr>
        <w:t xml:space="preserve"> </w:t>
      </w:r>
      <w:r w:rsidRPr="004258DD">
        <w:rPr>
          <w:rFonts w:ascii="Times New Roman" w:hAnsi="Times New Roman" w:cs="Times New Roman"/>
        </w:rPr>
        <w:t>required</w:t>
      </w:r>
      <w:r w:rsidRPr="004258DD">
        <w:rPr>
          <w:rFonts w:ascii="Times New Roman" w:hAnsi="Times New Roman" w:cs="Times New Roman"/>
          <w:spacing w:val="-11"/>
        </w:rPr>
        <w:t xml:space="preserve"> </w:t>
      </w:r>
      <w:r w:rsidRPr="004258DD">
        <w:rPr>
          <w:rFonts w:ascii="Times New Roman" w:hAnsi="Times New Roman" w:cs="Times New Roman"/>
        </w:rPr>
        <w:t>for</w:t>
      </w:r>
      <w:r w:rsidRPr="004258DD">
        <w:rPr>
          <w:rFonts w:ascii="Times New Roman" w:hAnsi="Times New Roman" w:cs="Times New Roman"/>
          <w:spacing w:val="-11"/>
        </w:rPr>
        <w:t xml:space="preserve"> </w:t>
      </w:r>
      <w:r w:rsidRPr="004258DD">
        <w:rPr>
          <w:rFonts w:ascii="Times New Roman" w:hAnsi="Times New Roman" w:cs="Times New Roman"/>
        </w:rPr>
        <w:t>each</w:t>
      </w:r>
      <w:r w:rsidRPr="004258DD">
        <w:rPr>
          <w:rFonts w:ascii="Times New Roman" w:hAnsi="Times New Roman" w:cs="Times New Roman"/>
          <w:spacing w:val="-13"/>
        </w:rPr>
        <w:t xml:space="preserve"> </w:t>
      </w:r>
      <w:r w:rsidRPr="004258DD">
        <w:rPr>
          <w:rFonts w:ascii="Times New Roman" w:hAnsi="Times New Roman" w:cs="Times New Roman"/>
        </w:rPr>
        <w:t>existing</w:t>
      </w:r>
      <w:r w:rsidRPr="004258DD">
        <w:rPr>
          <w:rFonts w:ascii="Times New Roman" w:hAnsi="Times New Roman" w:cs="Times New Roman"/>
          <w:spacing w:val="-11"/>
        </w:rPr>
        <w:t xml:space="preserve"> </w:t>
      </w:r>
      <w:r w:rsidRPr="004258DD">
        <w:rPr>
          <w:rFonts w:ascii="Times New Roman" w:hAnsi="Times New Roman" w:cs="Times New Roman"/>
        </w:rPr>
        <w:t>soil</w:t>
      </w:r>
      <w:r w:rsidRPr="004258DD">
        <w:rPr>
          <w:rFonts w:ascii="Times New Roman" w:hAnsi="Times New Roman" w:cs="Times New Roman"/>
          <w:spacing w:val="-12"/>
        </w:rPr>
        <w:t xml:space="preserve"> </w:t>
      </w:r>
      <w:r w:rsidRPr="004258DD">
        <w:rPr>
          <w:rFonts w:ascii="Times New Roman" w:hAnsi="Times New Roman" w:cs="Times New Roman"/>
        </w:rPr>
        <w:t>type.</w:t>
      </w:r>
    </w:p>
    <w:p w:rsidR="00277ED5" w:rsidRPr="004258DD" w:rsidRDefault="00AC371E">
      <w:pPr>
        <w:pStyle w:val="ListParagraph"/>
        <w:numPr>
          <w:ilvl w:val="3"/>
          <w:numId w:val="16"/>
        </w:numPr>
        <w:tabs>
          <w:tab w:val="left" w:pos="2301"/>
        </w:tabs>
        <w:spacing w:before="185" w:line="218" w:lineRule="auto"/>
        <w:ind w:right="838"/>
        <w:rPr>
          <w:rFonts w:ascii="Times New Roman" w:hAnsi="Times New Roman" w:cs="Times New Roman"/>
        </w:rPr>
      </w:pPr>
      <w:r w:rsidRPr="004258DD">
        <w:rPr>
          <w:rFonts w:ascii="Times New Roman" w:hAnsi="Times New Roman" w:cs="Times New Roman"/>
        </w:rPr>
        <w:t xml:space="preserve">Pulverization Gradation tests are required at a minimum of every 300 feet </w:t>
      </w:r>
      <w:r w:rsidRPr="004258DD">
        <w:rPr>
          <w:rFonts w:ascii="Times New Roman" w:hAnsi="Times New Roman" w:cs="Times New Roman"/>
          <w:w w:val="95"/>
        </w:rPr>
        <w:t>(measured</w:t>
      </w:r>
      <w:r w:rsidRPr="004258DD">
        <w:rPr>
          <w:rFonts w:ascii="Times New Roman" w:hAnsi="Times New Roman" w:cs="Times New Roman"/>
          <w:spacing w:val="-28"/>
          <w:w w:val="95"/>
        </w:rPr>
        <w:t xml:space="preserve"> </w:t>
      </w:r>
      <w:r w:rsidRPr="004258DD">
        <w:rPr>
          <w:rFonts w:ascii="Times New Roman" w:hAnsi="Times New Roman" w:cs="Times New Roman"/>
          <w:w w:val="95"/>
        </w:rPr>
        <w:t>longitudinally</w:t>
      </w:r>
      <w:r w:rsidRPr="004258DD">
        <w:rPr>
          <w:rFonts w:ascii="Times New Roman" w:hAnsi="Times New Roman" w:cs="Times New Roman"/>
          <w:spacing w:val="-29"/>
          <w:w w:val="95"/>
        </w:rPr>
        <w:t xml:space="preserve"> </w:t>
      </w:r>
      <w:r w:rsidRPr="004258DD">
        <w:rPr>
          <w:rFonts w:ascii="Times New Roman" w:hAnsi="Times New Roman" w:cs="Times New Roman"/>
          <w:w w:val="95"/>
        </w:rPr>
        <w:t>along</w:t>
      </w:r>
      <w:r w:rsidRPr="004258DD">
        <w:rPr>
          <w:rFonts w:ascii="Times New Roman" w:hAnsi="Times New Roman" w:cs="Times New Roman"/>
          <w:spacing w:val="-27"/>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roadway)</w:t>
      </w:r>
      <w:r w:rsidRPr="004258DD">
        <w:rPr>
          <w:rFonts w:ascii="Times New Roman" w:hAnsi="Times New Roman" w:cs="Times New Roman"/>
          <w:spacing w:val="-28"/>
          <w:w w:val="95"/>
        </w:rPr>
        <w:t xml:space="preserve"> </w:t>
      </w:r>
      <w:r w:rsidRPr="004258DD">
        <w:rPr>
          <w:rFonts w:ascii="Times New Roman" w:hAnsi="Times New Roman" w:cs="Times New Roman"/>
          <w:w w:val="95"/>
        </w:rPr>
        <w:t>with</w:t>
      </w:r>
      <w:r w:rsidRPr="004258DD">
        <w:rPr>
          <w:rFonts w:ascii="Times New Roman" w:hAnsi="Times New Roman" w:cs="Times New Roman"/>
          <w:spacing w:val="-29"/>
          <w:w w:val="95"/>
        </w:rPr>
        <w:t xml:space="preserve"> </w:t>
      </w:r>
      <w:r w:rsidRPr="004258DD">
        <w:rPr>
          <w:rFonts w:ascii="Times New Roman" w:hAnsi="Times New Roman" w:cs="Times New Roman"/>
          <w:w w:val="95"/>
        </w:rPr>
        <w:t>three</w:t>
      </w:r>
      <w:r w:rsidRPr="004258DD">
        <w:rPr>
          <w:rFonts w:ascii="Times New Roman" w:hAnsi="Times New Roman" w:cs="Times New Roman"/>
          <w:spacing w:val="-28"/>
          <w:w w:val="95"/>
        </w:rPr>
        <w:t xml:space="preserve"> </w:t>
      </w:r>
      <w:r w:rsidRPr="004258DD">
        <w:rPr>
          <w:rFonts w:ascii="Times New Roman" w:hAnsi="Times New Roman" w:cs="Times New Roman"/>
          <w:w w:val="95"/>
        </w:rPr>
        <w:t>tests</w:t>
      </w:r>
      <w:r w:rsidRPr="004258DD">
        <w:rPr>
          <w:rFonts w:ascii="Times New Roman" w:hAnsi="Times New Roman" w:cs="Times New Roman"/>
          <w:spacing w:val="-27"/>
          <w:w w:val="95"/>
        </w:rPr>
        <w:t xml:space="preserve"> </w:t>
      </w:r>
      <w:r w:rsidRPr="004258DD">
        <w:rPr>
          <w:rFonts w:ascii="Times New Roman" w:hAnsi="Times New Roman" w:cs="Times New Roman"/>
          <w:w w:val="95"/>
        </w:rPr>
        <w:t>required</w:t>
      </w:r>
      <w:r w:rsidRPr="004258DD">
        <w:rPr>
          <w:rFonts w:ascii="Times New Roman" w:hAnsi="Times New Roman" w:cs="Times New Roman"/>
          <w:spacing w:val="-28"/>
          <w:w w:val="95"/>
        </w:rPr>
        <w:t xml:space="preserve"> </w:t>
      </w:r>
      <w:r w:rsidRPr="004258DD">
        <w:rPr>
          <w:rFonts w:ascii="Times New Roman" w:hAnsi="Times New Roman" w:cs="Times New Roman"/>
          <w:w w:val="95"/>
        </w:rPr>
        <w:t>in</w:t>
      </w:r>
      <w:r w:rsidRPr="004258DD">
        <w:rPr>
          <w:rFonts w:ascii="Times New Roman" w:hAnsi="Times New Roman" w:cs="Times New Roman"/>
          <w:spacing w:val="-29"/>
          <w:w w:val="95"/>
        </w:rPr>
        <w:t xml:space="preserve"> </w:t>
      </w:r>
      <w:r w:rsidRPr="004258DD">
        <w:rPr>
          <w:rFonts w:ascii="Times New Roman" w:hAnsi="Times New Roman" w:cs="Times New Roman"/>
          <w:w w:val="95"/>
        </w:rPr>
        <w:t>each</w:t>
      </w:r>
      <w:r w:rsidRPr="004258DD">
        <w:rPr>
          <w:rFonts w:ascii="Times New Roman" w:hAnsi="Times New Roman" w:cs="Times New Roman"/>
          <w:spacing w:val="-29"/>
          <w:w w:val="95"/>
        </w:rPr>
        <w:t xml:space="preserve"> </w:t>
      </w:r>
      <w:r w:rsidRPr="004258DD">
        <w:rPr>
          <w:rFonts w:ascii="Times New Roman" w:hAnsi="Times New Roman" w:cs="Times New Roman"/>
          <w:w w:val="95"/>
        </w:rPr>
        <w:t xml:space="preserve">cul- </w:t>
      </w:r>
      <w:r w:rsidRPr="004258DD">
        <w:rPr>
          <w:rFonts w:ascii="Times New Roman" w:hAnsi="Times New Roman" w:cs="Times New Roman"/>
        </w:rPr>
        <w:t>de-sac and</w:t>
      </w:r>
      <w:r w:rsidRPr="004258DD">
        <w:rPr>
          <w:rFonts w:ascii="Times New Roman" w:hAnsi="Times New Roman" w:cs="Times New Roman"/>
          <w:spacing w:val="-6"/>
        </w:rPr>
        <w:t xml:space="preserve"> </w:t>
      </w:r>
      <w:r w:rsidRPr="004258DD">
        <w:rPr>
          <w:rFonts w:ascii="Times New Roman" w:hAnsi="Times New Roman" w:cs="Times New Roman"/>
        </w:rPr>
        <w:t>eyebrow.</w:t>
      </w:r>
    </w:p>
    <w:p w:rsidR="00277ED5" w:rsidRPr="004258DD" w:rsidRDefault="00AC371E" w:rsidP="00A16087">
      <w:pPr>
        <w:pStyle w:val="ListParagraph"/>
        <w:numPr>
          <w:ilvl w:val="3"/>
          <w:numId w:val="16"/>
        </w:numPr>
        <w:tabs>
          <w:tab w:val="left" w:pos="2301"/>
        </w:tabs>
        <w:spacing w:before="208" w:after="240" w:line="218" w:lineRule="auto"/>
        <w:ind w:right="848"/>
        <w:rPr>
          <w:rFonts w:ascii="Times New Roman" w:hAnsi="Times New Roman" w:cs="Times New Roman"/>
        </w:rPr>
      </w:pPr>
      <w:r w:rsidRPr="004258DD">
        <w:rPr>
          <w:rFonts w:ascii="Times New Roman" w:hAnsi="Times New Roman" w:cs="Times New Roman"/>
        </w:rPr>
        <w:t>Core</w:t>
      </w:r>
      <w:r w:rsidRPr="004258DD">
        <w:rPr>
          <w:rFonts w:ascii="Times New Roman" w:hAnsi="Times New Roman" w:cs="Times New Roman"/>
          <w:spacing w:val="-27"/>
        </w:rPr>
        <w:t xml:space="preserve"> </w:t>
      </w:r>
      <w:r w:rsidRPr="004258DD">
        <w:rPr>
          <w:rFonts w:ascii="Times New Roman" w:hAnsi="Times New Roman" w:cs="Times New Roman"/>
        </w:rPr>
        <w:t>or</w:t>
      </w:r>
      <w:r w:rsidRPr="004258DD">
        <w:rPr>
          <w:rFonts w:ascii="Times New Roman" w:hAnsi="Times New Roman" w:cs="Times New Roman"/>
          <w:spacing w:val="-25"/>
        </w:rPr>
        <w:t xml:space="preserve"> </w:t>
      </w:r>
      <w:r w:rsidRPr="004258DD">
        <w:rPr>
          <w:rFonts w:ascii="Times New Roman" w:hAnsi="Times New Roman" w:cs="Times New Roman"/>
        </w:rPr>
        <w:t>probe</w:t>
      </w:r>
      <w:r w:rsidRPr="004258DD">
        <w:rPr>
          <w:rFonts w:ascii="Times New Roman" w:hAnsi="Times New Roman" w:cs="Times New Roman"/>
          <w:spacing w:val="-26"/>
        </w:rPr>
        <w:t xml:space="preserve"> </w:t>
      </w:r>
      <w:r w:rsidRPr="004258DD">
        <w:rPr>
          <w:rFonts w:ascii="Times New Roman" w:hAnsi="Times New Roman" w:cs="Times New Roman"/>
        </w:rPr>
        <w:t>tests</w:t>
      </w:r>
      <w:r w:rsidRPr="004258DD">
        <w:rPr>
          <w:rFonts w:ascii="Times New Roman" w:hAnsi="Times New Roman" w:cs="Times New Roman"/>
          <w:spacing w:val="-26"/>
        </w:rPr>
        <w:t xml:space="preserve"> </w:t>
      </w:r>
      <w:r w:rsidRPr="004258DD">
        <w:rPr>
          <w:rFonts w:ascii="Times New Roman" w:hAnsi="Times New Roman" w:cs="Times New Roman"/>
        </w:rPr>
        <w:t>are</w:t>
      </w:r>
      <w:r w:rsidRPr="004258DD">
        <w:rPr>
          <w:rFonts w:ascii="Times New Roman" w:hAnsi="Times New Roman" w:cs="Times New Roman"/>
          <w:spacing w:val="-26"/>
        </w:rPr>
        <w:t xml:space="preserve"> </w:t>
      </w:r>
      <w:r w:rsidRPr="004258DD">
        <w:rPr>
          <w:rFonts w:ascii="Times New Roman" w:hAnsi="Times New Roman" w:cs="Times New Roman"/>
        </w:rPr>
        <w:t>required</w:t>
      </w:r>
      <w:r w:rsidRPr="004258DD">
        <w:rPr>
          <w:rFonts w:ascii="Times New Roman" w:hAnsi="Times New Roman" w:cs="Times New Roman"/>
          <w:spacing w:val="-26"/>
        </w:rPr>
        <w:t xml:space="preserve"> </w:t>
      </w:r>
      <w:r w:rsidRPr="004258DD">
        <w:rPr>
          <w:rFonts w:ascii="Times New Roman" w:hAnsi="Times New Roman" w:cs="Times New Roman"/>
        </w:rPr>
        <w:t>to</w:t>
      </w:r>
      <w:r w:rsidRPr="004258DD">
        <w:rPr>
          <w:rFonts w:ascii="Times New Roman" w:hAnsi="Times New Roman" w:cs="Times New Roman"/>
          <w:spacing w:val="-26"/>
        </w:rPr>
        <w:t xml:space="preserve"> </w:t>
      </w:r>
      <w:r w:rsidRPr="004258DD">
        <w:rPr>
          <w:rFonts w:ascii="Times New Roman" w:hAnsi="Times New Roman" w:cs="Times New Roman"/>
        </w:rPr>
        <w:t>show</w:t>
      </w:r>
      <w:r w:rsidRPr="004258DD">
        <w:rPr>
          <w:rFonts w:ascii="Times New Roman" w:hAnsi="Times New Roman" w:cs="Times New Roman"/>
          <w:spacing w:val="-26"/>
        </w:rPr>
        <w:t xml:space="preserve"> </w:t>
      </w:r>
      <w:r w:rsidRPr="004258DD">
        <w:rPr>
          <w:rFonts w:ascii="Times New Roman" w:hAnsi="Times New Roman" w:cs="Times New Roman"/>
        </w:rPr>
        <w:t>thickness</w:t>
      </w:r>
      <w:r w:rsidRPr="004258DD">
        <w:rPr>
          <w:rFonts w:ascii="Times New Roman" w:hAnsi="Times New Roman" w:cs="Times New Roman"/>
          <w:spacing w:val="-26"/>
        </w:rPr>
        <w:t xml:space="preserve"> </w:t>
      </w:r>
      <w:r w:rsidRPr="004258DD">
        <w:rPr>
          <w:rFonts w:ascii="Times New Roman" w:hAnsi="Times New Roman" w:cs="Times New Roman"/>
        </w:rPr>
        <w:t>of</w:t>
      </w:r>
      <w:r w:rsidRPr="004258DD">
        <w:rPr>
          <w:rFonts w:ascii="Times New Roman" w:hAnsi="Times New Roman" w:cs="Times New Roman"/>
          <w:spacing w:val="-27"/>
        </w:rPr>
        <w:t xml:space="preserve"> </w:t>
      </w:r>
      <w:r w:rsidRPr="004258DD">
        <w:rPr>
          <w:rFonts w:ascii="Times New Roman" w:hAnsi="Times New Roman" w:cs="Times New Roman"/>
        </w:rPr>
        <w:t>the</w:t>
      </w:r>
      <w:r w:rsidRPr="004258DD">
        <w:rPr>
          <w:rFonts w:ascii="Times New Roman" w:hAnsi="Times New Roman" w:cs="Times New Roman"/>
          <w:spacing w:val="-26"/>
        </w:rPr>
        <w:t xml:space="preserve"> </w:t>
      </w:r>
      <w:r w:rsidRPr="004258DD">
        <w:rPr>
          <w:rFonts w:ascii="Times New Roman" w:hAnsi="Times New Roman" w:cs="Times New Roman"/>
        </w:rPr>
        <w:t>subgrade</w:t>
      </w:r>
      <w:r w:rsidRPr="004258DD">
        <w:rPr>
          <w:rFonts w:ascii="Times New Roman" w:hAnsi="Times New Roman" w:cs="Times New Roman"/>
          <w:spacing w:val="-26"/>
        </w:rPr>
        <w:t xml:space="preserve"> </w:t>
      </w:r>
      <w:r w:rsidRPr="004258DD">
        <w:rPr>
          <w:rFonts w:ascii="Times New Roman" w:hAnsi="Times New Roman" w:cs="Times New Roman"/>
        </w:rPr>
        <w:t>every</w:t>
      </w:r>
      <w:r w:rsidRPr="004258DD">
        <w:rPr>
          <w:rFonts w:ascii="Times New Roman" w:hAnsi="Times New Roman" w:cs="Times New Roman"/>
          <w:spacing w:val="-27"/>
        </w:rPr>
        <w:t xml:space="preserve"> </w:t>
      </w:r>
      <w:r w:rsidRPr="004258DD">
        <w:rPr>
          <w:rFonts w:ascii="Times New Roman" w:hAnsi="Times New Roman" w:cs="Times New Roman"/>
        </w:rPr>
        <w:t xml:space="preserve">500 </w:t>
      </w:r>
      <w:r w:rsidRPr="004258DD">
        <w:rPr>
          <w:rFonts w:ascii="Times New Roman" w:hAnsi="Times New Roman" w:cs="Times New Roman"/>
          <w:w w:val="95"/>
        </w:rPr>
        <w:t>feet</w:t>
      </w:r>
      <w:r w:rsidRPr="004258DD">
        <w:rPr>
          <w:rFonts w:ascii="Times New Roman" w:hAnsi="Times New Roman" w:cs="Times New Roman"/>
          <w:spacing w:val="-9"/>
          <w:w w:val="95"/>
        </w:rPr>
        <w:t xml:space="preserve"> </w:t>
      </w:r>
      <w:r w:rsidRPr="004258DD">
        <w:rPr>
          <w:rFonts w:ascii="Times New Roman" w:hAnsi="Times New Roman" w:cs="Times New Roman"/>
          <w:w w:val="95"/>
        </w:rPr>
        <w:t>(measured</w:t>
      </w:r>
      <w:r w:rsidRPr="004258DD">
        <w:rPr>
          <w:rFonts w:ascii="Times New Roman" w:hAnsi="Times New Roman" w:cs="Times New Roman"/>
          <w:spacing w:val="-9"/>
          <w:w w:val="95"/>
        </w:rPr>
        <w:t xml:space="preserve"> </w:t>
      </w:r>
      <w:r w:rsidRPr="004258DD">
        <w:rPr>
          <w:rFonts w:ascii="Times New Roman" w:hAnsi="Times New Roman" w:cs="Times New Roman"/>
          <w:w w:val="95"/>
        </w:rPr>
        <w:t>longitudinally</w:t>
      </w:r>
      <w:r w:rsidRPr="004258DD">
        <w:rPr>
          <w:rFonts w:ascii="Times New Roman" w:hAnsi="Times New Roman" w:cs="Times New Roman"/>
          <w:spacing w:val="-8"/>
          <w:w w:val="95"/>
        </w:rPr>
        <w:t xml:space="preserve"> </w:t>
      </w:r>
      <w:r w:rsidRPr="004258DD">
        <w:rPr>
          <w:rFonts w:ascii="Times New Roman" w:hAnsi="Times New Roman" w:cs="Times New Roman"/>
          <w:w w:val="95"/>
        </w:rPr>
        <w:t>along</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9"/>
          <w:w w:val="95"/>
        </w:rPr>
        <w:t xml:space="preserve"> </w:t>
      </w:r>
      <w:r w:rsidRPr="004258DD">
        <w:rPr>
          <w:rFonts w:ascii="Times New Roman" w:hAnsi="Times New Roman" w:cs="Times New Roman"/>
          <w:w w:val="95"/>
        </w:rPr>
        <w:t>roadway)</w:t>
      </w:r>
      <w:r w:rsidRPr="004258DD">
        <w:rPr>
          <w:rFonts w:ascii="Times New Roman" w:hAnsi="Times New Roman" w:cs="Times New Roman"/>
          <w:spacing w:val="-9"/>
          <w:w w:val="95"/>
        </w:rPr>
        <w:t xml:space="preserve"> </w:t>
      </w:r>
      <w:r w:rsidRPr="004258DD">
        <w:rPr>
          <w:rFonts w:ascii="Times New Roman" w:hAnsi="Times New Roman" w:cs="Times New Roman"/>
          <w:w w:val="95"/>
        </w:rPr>
        <w:t>with</w:t>
      </w:r>
      <w:r w:rsidRPr="004258DD">
        <w:rPr>
          <w:rFonts w:ascii="Times New Roman" w:hAnsi="Times New Roman" w:cs="Times New Roman"/>
          <w:spacing w:val="-11"/>
          <w:w w:val="95"/>
        </w:rPr>
        <w:t xml:space="preserve"> </w:t>
      </w:r>
      <w:r w:rsidRPr="004258DD">
        <w:rPr>
          <w:rFonts w:ascii="Times New Roman" w:hAnsi="Times New Roman" w:cs="Times New Roman"/>
          <w:w w:val="95"/>
        </w:rPr>
        <w:t>one</w:t>
      </w:r>
      <w:r w:rsidRPr="004258DD">
        <w:rPr>
          <w:rFonts w:ascii="Times New Roman" w:hAnsi="Times New Roman" w:cs="Times New Roman"/>
          <w:spacing w:val="-8"/>
          <w:w w:val="95"/>
        </w:rPr>
        <w:t xml:space="preserve"> </w:t>
      </w:r>
      <w:r w:rsidRPr="004258DD">
        <w:rPr>
          <w:rFonts w:ascii="Times New Roman" w:hAnsi="Times New Roman" w:cs="Times New Roman"/>
          <w:w w:val="95"/>
        </w:rPr>
        <w:t>test</w:t>
      </w:r>
      <w:r w:rsidRPr="004258DD">
        <w:rPr>
          <w:rFonts w:ascii="Times New Roman" w:hAnsi="Times New Roman" w:cs="Times New Roman"/>
          <w:spacing w:val="-9"/>
          <w:w w:val="95"/>
        </w:rPr>
        <w:t xml:space="preserve"> </w:t>
      </w:r>
      <w:r w:rsidRPr="004258DD">
        <w:rPr>
          <w:rFonts w:ascii="Times New Roman" w:hAnsi="Times New Roman" w:cs="Times New Roman"/>
          <w:w w:val="95"/>
        </w:rPr>
        <w:t>required</w:t>
      </w:r>
      <w:r w:rsidRPr="004258DD">
        <w:rPr>
          <w:rFonts w:ascii="Times New Roman" w:hAnsi="Times New Roman" w:cs="Times New Roman"/>
          <w:spacing w:val="-9"/>
          <w:w w:val="95"/>
        </w:rPr>
        <w:t xml:space="preserve"> </w:t>
      </w:r>
      <w:r w:rsidRPr="004258DD">
        <w:rPr>
          <w:rFonts w:ascii="Times New Roman" w:hAnsi="Times New Roman" w:cs="Times New Roman"/>
          <w:w w:val="95"/>
        </w:rPr>
        <w:t>in</w:t>
      </w:r>
      <w:r w:rsidRPr="004258DD">
        <w:rPr>
          <w:rFonts w:ascii="Times New Roman" w:hAnsi="Times New Roman" w:cs="Times New Roman"/>
          <w:spacing w:val="-9"/>
          <w:w w:val="95"/>
        </w:rPr>
        <w:t xml:space="preserve"> </w:t>
      </w:r>
      <w:r w:rsidRPr="004258DD">
        <w:rPr>
          <w:rFonts w:ascii="Times New Roman" w:hAnsi="Times New Roman" w:cs="Times New Roman"/>
          <w:w w:val="95"/>
        </w:rPr>
        <w:t xml:space="preserve">each </w:t>
      </w:r>
      <w:r w:rsidRPr="004258DD">
        <w:rPr>
          <w:rFonts w:ascii="Times New Roman" w:hAnsi="Times New Roman" w:cs="Times New Roman"/>
        </w:rPr>
        <w:t>cul-de-sac and</w:t>
      </w:r>
      <w:r w:rsidRPr="004258DD">
        <w:rPr>
          <w:rFonts w:ascii="Times New Roman" w:hAnsi="Times New Roman" w:cs="Times New Roman"/>
          <w:spacing w:val="-8"/>
        </w:rPr>
        <w:t xml:space="preserve"> </w:t>
      </w:r>
      <w:r w:rsidRPr="004258DD">
        <w:rPr>
          <w:rFonts w:ascii="Times New Roman" w:hAnsi="Times New Roman" w:cs="Times New Roman"/>
        </w:rPr>
        <w:t>eyebrow.</w:t>
      </w:r>
    </w:p>
    <w:p w:rsidR="00277ED5" w:rsidRPr="004258DD" w:rsidRDefault="00AC371E" w:rsidP="00A16087">
      <w:pPr>
        <w:pStyle w:val="ListParagraph"/>
        <w:numPr>
          <w:ilvl w:val="1"/>
          <w:numId w:val="16"/>
        </w:numPr>
        <w:tabs>
          <w:tab w:val="left" w:pos="1581"/>
        </w:tabs>
        <w:spacing w:before="1" w:after="240"/>
        <w:ind w:hanging="361"/>
        <w:rPr>
          <w:rFonts w:ascii="Times New Roman" w:hAnsi="Times New Roman" w:cs="Times New Roman"/>
        </w:rPr>
      </w:pPr>
      <w:r w:rsidRPr="004258DD">
        <w:rPr>
          <w:rFonts w:ascii="Times New Roman" w:hAnsi="Times New Roman" w:cs="Times New Roman"/>
          <w:w w:val="95"/>
        </w:rPr>
        <w:t>Base</w:t>
      </w:r>
    </w:p>
    <w:p w:rsidR="00277ED5" w:rsidRPr="004258DD" w:rsidRDefault="00AC371E" w:rsidP="00A16087">
      <w:pPr>
        <w:pStyle w:val="ListParagraph"/>
        <w:numPr>
          <w:ilvl w:val="2"/>
          <w:numId w:val="16"/>
        </w:numPr>
        <w:tabs>
          <w:tab w:val="left" w:pos="1852"/>
        </w:tabs>
        <w:spacing w:before="1" w:after="240" w:line="225" w:lineRule="auto"/>
        <w:ind w:right="860" w:hanging="360"/>
        <w:rPr>
          <w:rFonts w:ascii="Times New Roman" w:hAnsi="Times New Roman" w:cs="Times New Roman"/>
        </w:rPr>
      </w:pPr>
      <w:r w:rsidRPr="004258DD">
        <w:rPr>
          <w:rFonts w:ascii="Times New Roman" w:hAnsi="Times New Roman" w:cs="Times New Roman"/>
        </w:rPr>
        <w:t>Wet</w:t>
      </w:r>
      <w:r w:rsidRPr="004258DD">
        <w:rPr>
          <w:rFonts w:ascii="Times New Roman" w:hAnsi="Times New Roman" w:cs="Times New Roman"/>
          <w:spacing w:val="-23"/>
        </w:rPr>
        <w:t xml:space="preserve"> </w:t>
      </w:r>
      <w:r w:rsidRPr="004258DD">
        <w:rPr>
          <w:rFonts w:ascii="Times New Roman" w:hAnsi="Times New Roman" w:cs="Times New Roman"/>
        </w:rPr>
        <w:t>Ball</w:t>
      </w:r>
      <w:r w:rsidRPr="004258DD">
        <w:rPr>
          <w:rFonts w:ascii="Times New Roman" w:hAnsi="Times New Roman" w:cs="Times New Roman"/>
          <w:spacing w:val="-23"/>
        </w:rPr>
        <w:t xml:space="preserve"> </w:t>
      </w:r>
      <w:r w:rsidRPr="004258DD">
        <w:rPr>
          <w:rFonts w:ascii="Times New Roman" w:hAnsi="Times New Roman" w:cs="Times New Roman"/>
        </w:rPr>
        <w:t>Mill,</w:t>
      </w:r>
      <w:r w:rsidRPr="004258DD">
        <w:rPr>
          <w:rFonts w:ascii="Times New Roman" w:hAnsi="Times New Roman" w:cs="Times New Roman"/>
          <w:spacing w:val="-23"/>
        </w:rPr>
        <w:t xml:space="preserve"> </w:t>
      </w:r>
      <w:r w:rsidRPr="004258DD">
        <w:rPr>
          <w:rFonts w:ascii="Times New Roman" w:hAnsi="Times New Roman" w:cs="Times New Roman"/>
        </w:rPr>
        <w:t>Sieve</w:t>
      </w:r>
      <w:r w:rsidRPr="004258DD">
        <w:rPr>
          <w:rFonts w:ascii="Times New Roman" w:hAnsi="Times New Roman" w:cs="Times New Roman"/>
          <w:spacing w:val="-23"/>
        </w:rPr>
        <w:t xml:space="preserve"> </w:t>
      </w:r>
      <w:r w:rsidRPr="004258DD">
        <w:rPr>
          <w:rFonts w:ascii="Times New Roman" w:hAnsi="Times New Roman" w:cs="Times New Roman"/>
        </w:rPr>
        <w:t>Analysis,</w:t>
      </w:r>
      <w:r w:rsidRPr="004258DD">
        <w:rPr>
          <w:rFonts w:ascii="Times New Roman" w:hAnsi="Times New Roman" w:cs="Times New Roman"/>
          <w:spacing w:val="-23"/>
        </w:rPr>
        <w:t xml:space="preserve"> </w:t>
      </w:r>
      <w:r w:rsidRPr="004258DD">
        <w:rPr>
          <w:rFonts w:ascii="Times New Roman" w:hAnsi="Times New Roman" w:cs="Times New Roman"/>
        </w:rPr>
        <w:t>and</w:t>
      </w:r>
      <w:r w:rsidRPr="004258DD">
        <w:rPr>
          <w:rFonts w:ascii="Times New Roman" w:hAnsi="Times New Roman" w:cs="Times New Roman"/>
          <w:spacing w:val="-22"/>
        </w:rPr>
        <w:t xml:space="preserve"> </w:t>
      </w:r>
      <w:r w:rsidRPr="004258DD">
        <w:rPr>
          <w:rFonts w:ascii="Times New Roman" w:hAnsi="Times New Roman" w:cs="Times New Roman"/>
        </w:rPr>
        <w:t>P.I.</w:t>
      </w:r>
      <w:r w:rsidRPr="004258DD">
        <w:rPr>
          <w:rFonts w:ascii="Times New Roman" w:hAnsi="Times New Roman" w:cs="Times New Roman"/>
          <w:spacing w:val="-23"/>
        </w:rPr>
        <w:t xml:space="preserve"> </w:t>
      </w:r>
      <w:r w:rsidRPr="004258DD">
        <w:rPr>
          <w:rFonts w:ascii="Times New Roman" w:hAnsi="Times New Roman" w:cs="Times New Roman"/>
        </w:rPr>
        <w:t>tests</w:t>
      </w:r>
      <w:r w:rsidRPr="004258DD">
        <w:rPr>
          <w:rFonts w:ascii="Times New Roman" w:hAnsi="Times New Roman" w:cs="Times New Roman"/>
          <w:spacing w:val="-23"/>
        </w:rPr>
        <w:t xml:space="preserve"> </w:t>
      </w:r>
      <w:r w:rsidRPr="004258DD">
        <w:rPr>
          <w:rFonts w:ascii="Times New Roman" w:hAnsi="Times New Roman" w:cs="Times New Roman"/>
        </w:rPr>
        <w:t>shall</w:t>
      </w:r>
      <w:r w:rsidRPr="004258DD">
        <w:rPr>
          <w:rFonts w:ascii="Times New Roman" w:hAnsi="Times New Roman" w:cs="Times New Roman"/>
          <w:spacing w:val="-22"/>
        </w:rPr>
        <w:t xml:space="preserve"> </w:t>
      </w:r>
      <w:r w:rsidRPr="004258DD">
        <w:rPr>
          <w:rFonts w:ascii="Times New Roman" w:hAnsi="Times New Roman" w:cs="Times New Roman"/>
        </w:rPr>
        <w:t>be</w:t>
      </w:r>
      <w:r w:rsidRPr="004258DD">
        <w:rPr>
          <w:rFonts w:ascii="Times New Roman" w:hAnsi="Times New Roman" w:cs="Times New Roman"/>
          <w:spacing w:val="-24"/>
        </w:rPr>
        <w:t xml:space="preserve"> </w:t>
      </w:r>
      <w:r w:rsidRPr="004258DD">
        <w:rPr>
          <w:rFonts w:ascii="Times New Roman" w:hAnsi="Times New Roman" w:cs="Times New Roman"/>
        </w:rPr>
        <w:t>performed</w:t>
      </w:r>
      <w:r w:rsidRPr="004258DD">
        <w:rPr>
          <w:rFonts w:ascii="Times New Roman" w:hAnsi="Times New Roman" w:cs="Times New Roman"/>
          <w:spacing w:val="-22"/>
        </w:rPr>
        <w:t xml:space="preserve"> </w:t>
      </w:r>
      <w:r w:rsidRPr="004258DD">
        <w:rPr>
          <w:rFonts w:ascii="Times New Roman" w:hAnsi="Times New Roman" w:cs="Times New Roman"/>
        </w:rPr>
        <w:t>in</w:t>
      </w:r>
      <w:r w:rsidRPr="004258DD">
        <w:rPr>
          <w:rFonts w:ascii="Times New Roman" w:hAnsi="Times New Roman" w:cs="Times New Roman"/>
          <w:spacing w:val="-23"/>
        </w:rPr>
        <w:t xml:space="preserve"> </w:t>
      </w:r>
      <w:r w:rsidRPr="004258DD">
        <w:rPr>
          <w:rFonts w:ascii="Times New Roman" w:hAnsi="Times New Roman" w:cs="Times New Roman"/>
        </w:rPr>
        <w:t>accordance</w:t>
      </w:r>
      <w:r w:rsidRPr="004258DD">
        <w:rPr>
          <w:rFonts w:ascii="Times New Roman" w:hAnsi="Times New Roman" w:cs="Times New Roman"/>
          <w:spacing w:val="-24"/>
        </w:rPr>
        <w:t xml:space="preserve"> </w:t>
      </w:r>
      <w:r w:rsidRPr="004258DD">
        <w:rPr>
          <w:rFonts w:ascii="Times New Roman" w:hAnsi="Times New Roman" w:cs="Times New Roman"/>
        </w:rPr>
        <w:t>with TxDOT</w:t>
      </w:r>
      <w:r w:rsidRPr="004258DD">
        <w:rPr>
          <w:rFonts w:ascii="Times New Roman" w:hAnsi="Times New Roman" w:cs="Times New Roman"/>
          <w:spacing w:val="-5"/>
        </w:rPr>
        <w:t xml:space="preserve"> </w:t>
      </w:r>
      <w:r w:rsidRPr="004258DD">
        <w:rPr>
          <w:rFonts w:ascii="Times New Roman" w:hAnsi="Times New Roman" w:cs="Times New Roman"/>
        </w:rPr>
        <w:t>Standards.</w:t>
      </w:r>
    </w:p>
    <w:p w:rsidR="00277ED5" w:rsidRPr="004258DD" w:rsidRDefault="00AC371E" w:rsidP="00A16087">
      <w:pPr>
        <w:pStyle w:val="ListParagraph"/>
        <w:numPr>
          <w:ilvl w:val="2"/>
          <w:numId w:val="16"/>
        </w:numPr>
        <w:tabs>
          <w:tab w:val="left" w:pos="1852"/>
        </w:tabs>
        <w:spacing w:after="240" w:line="225" w:lineRule="auto"/>
        <w:ind w:right="859" w:hanging="360"/>
        <w:rPr>
          <w:rFonts w:ascii="Times New Roman" w:hAnsi="Times New Roman" w:cs="Times New Roman"/>
        </w:rPr>
      </w:pPr>
      <w:r w:rsidRPr="004258DD">
        <w:rPr>
          <w:rFonts w:ascii="Times New Roman" w:hAnsi="Times New Roman" w:cs="Times New Roman"/>
          <w:w w:val="95"/>
        </w:rPr>
        <w:t xml:space="preserve">Density tests are required at a minimum of every 300 feet (measured longitudinally </w:t>
      </w:r>
      <w:r w:rsidRPr="004258DD">
        <w:rPr>
          <w:rFonts w:ascii="Times New Roman" w:hAnsi="Times New Roman" w:cs="Times New Roman"/>
        </w:rPr>
        <w:t>along</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roadway)</w:t>
      </w:r>
      <w:r w:rsidRPr="004258DD">
        <w:rPr>
          <w:rFonts w:ascii="Times New Roman" w:hAnsi="Times New Roman" w:cs="Times New Roman"/>
          <w:spacing w:val="-29"/>
        </w:rPr>
        <w:t xml:space="preserve"> </w:t>
      </w:r>
      <w:r w:rsidRPr="004258DD">
        <w:rPr>
          <w:rFonts w:ascii="Times New Roman" w:hAnsi="Times New Roman" w:cs="Times New Roman"/>
        </w:rPr>
        <w:t>with</w:t>
      </w:r>
      <w:r w:rsidRPr="004258DD">
        <w:rPr>
          <w:rFonts w:ascii="Times New Roman" w:hAnsi="Times New Roman" w:cs="Times New Roman"/>
          <w:spacing w:val="-28"/>
        </w:rPr>
        <w:t xml:space="preserve"> </w:t>
      </w:r>
      <w:r w:rsidRPr="004258DD">
        <w:rPr>
          <w:rFonts w:ascii="Times New Roman" w:hAnsi="Times New Roman" w:cs="Times New Roman"/>
        </w:rPr>
        <w:t>three</w:t>
      </w:r>
      <w:r w:rsidRPr="004258DD">
        <w:rPr>
          <w:rFonts w:ascii="Times New Roman" w:hAnsi="Times New Roman" w:cs="Times New Roman"/>
          <w:spacing w:val="-29"/>
        </w:rPr>
        <w:t xml:space="preserve"> </w:t>
      </w:r>
      <w:r w:rsidRPr="004258DD">
        <w:rPr>
          <w:rFonts w:ascii="Times New Roman" w:hAnsi="Times New Roman" w:cs="Times New Roman"/>
        </w:rPr>
        <w:t>tests</w:t>
      </w:r>
      <w:r w:rsidRPr="004258DD">
        <w:rPr>
          <w:rFonts w:ascii="Times New Roman" w:hAnsi="Times New Roman" w:cs="Times New Roman"/>
          <w:spacing w:val="-29"/>
        </w:rPr>
        <w:t xml:space="preserve"> </w:t>
      </w:r>
      <w:r w:rsidRPr="004258DD">
        <w:rPr>
          <w:rFonts w:ascii="Times New Roman" w:hAnsi="Times New Roman" w:cs="Times New Roman"/>
        </w:rPr>
        <w:t>required</w:t>
      </w:r>
      <w:r w:rsidRPr="004258DD">
        <w:rPr>
          <w:rFonts w:ascii="Times New Roman" w:hAnsi="Times New Roman" w:cs="Times New Roman"/>
          <w:spacing w:val="-28"/>
        </w:rPr>
        <w:t xml:space="preserve"> </w:t>
      </w:r>
      <w:r w:rsidRPr="004258DD">
        <w:rPr>
          <w:rFonts w:ascii="Times New Roman" w:hAnsi="Times New Roman" w:cs="Times New Roman"/>
        </w:rPr>
        <w:t>in</w:t>
      </w:r>
      <w:r w:rsidRPr="004258DD">
        <w:rPr>
          <w:rFonts w:ascii="Times New Roman" w:hAnsi="Times New Roman" w:cs="Times New Roman"/>
          <w:spacing w:val="-29"/>
        </w:rPr>
        <w:t xml:space="preserve"> </w:t>
      </w:r>
      <w:r w:rsidRPr="004258DD">
        <w:rPr>
          <w:rFonts w:ascii="Times New Roman" w:hAnsi="Times New Roman" w:cs="Times New Roman"/>
        </w:rPr>
        <w:t>each</w:t>
      </w:r>
      <w:r w:rsidRPr="004258DD">
        <w:rPr>
          <w:rFonts w:ascii="Times New Roman" w:hAnsi="Times New Roman" w:cs="Times New Roman"/>
          <w:spacing w:val="-29"/>
        </w:rPr>
        <w:t xml:space="preserve"> </w:t>
      </w:r>
      <w:r w:rsidRPr="004258DD">
        <w:rPr>
          <w:rFonts w:ascii="Times New Roman" w:hAnsi="Times New Roman" w:cs="Times New Roman"/>
        </w:rPr>
        <w:t>cul-de-sac</w:t>
      </w:r>
      <w:r w:rsidRPr="004258DD">
        <w:rPr>
          <w:rFonts w:ascii="Times New Roman" w:hAnsi="Times New Roman" w:cs="Times New Roman"/>
          <w:spacing w:val="-29"/>
        </w:rPr>
        <w:t xml:space="preserve"> </w:t>
      </w:r>
      <w:r w:rsidRPr="004258DD">
        <w:rPr>
          <w:rFonts w:ascii="Times New Roman" w:hAnsi="Times New Roman" w:cs="Times New Roman"/>
        </w:rPr>
        <w:t>and</w:t>
      </w:r>
      <w:r w:rsidRPr="004258DD">
        <w:rPr>
          <w:rFonts w:ascii="Times New Roman" w:hAnsi="Times New Roman" w:cs="Times New Roman"/>
          <w:spacing w:val="-28"/>
        </w:rPr>
        <w:t xml:space="preserve"> </w:t>
      </w:r>
      <w:r w:rsidRPr="004258DD">
        <w:rPr>
          <w:rFonts w:ascii="Times New Roman" w:hAnsi="Times New Roman" w:cs="Times New Roman"/>
        </w:rPr>
        <w:t>eyebrow.</w:t>
      </w:r>
    </w:p>
    <w:p w:rsidR="00277ED5" w:rsidRPr="004258DD" w:rsidRDefault="00AC371E">
      <w:pPr>
        <w:pStyle w:val="ListParagraph"/>
        <w:numPr>
          <w:ilvl w:val="2"/>
          <w:numId w:val="16"/>
        </w:numPr>
        <w:tabs>
          <w:tab w:val="left" w:pos="1852"/>
        </w:tabs>
        <w:spacing w:line="225" w:lineRule="auto"/>
        <w:ind w:right="852" w:hanging="360"/>
        <w:rPr>
          <w:rFonts w:ascii="Times New Roman" w:hAnsi="Times New Roman" w:cs="Times New Roman"/>
        </w:rPr>
      </w:pPr>
      <w:r w:rsidRPr="004258DD">
        <w:rPr>
          <w:rFonts w:ascii="Times New Roman" w:hAnsi="Times New Roman" w:cs="Times New Roman"/>
        </w:rPr>
        <w:t xml:space="preserve">Core or Probe tests are required to show thickness of the base every 500 feet </w:t>
      </w:r>
      <w:r w:rsidRPr="004258DD">
        <w:rPr>
          <w:rFonts w:ascii="Times New Roman" w:hAnsi="Times New Roman" w:cs="Times New Roman"/>
          <w:w w:val="95"/>
        </w:rPr>
        <w:t>(measured</w:t>
      </w:r>
      <w:r w:rsidRPr="004258DD">
        <w:rPr>
          <w:rFonts w:ascii="Times New Roman" w:hAnsi="Times New Roman" w:cs="Times New Roman"/>
          <w:spacing w:val="-16"/>
          <w:w w:val="95"/>
        </w:rPr>
        <w:t xml:space="preserve"> </w:t>
      </w:r>
      <w:r w:rsidRPr="004258DD">
        <w:rPr>
          <w:rFonts w:ascii="Times New Roman" w:hAnsi="Times New Roman" w:cs="Times New Roman"/>
          <w:w w:val="95"/>
        </w:rPr>
        <w:t>longitudinally</w:t>
      </w:r>
      <w:r w:rsidRPr="004258DD">
        <w:rPr>
          <w:rFonts w:ascii="Times New Roman" w:hAnsi="Times New Roman" w:cs="Times New Roman"/>
          <w:spacing w:val="-16"/>
          <w:w w:val="95"/>
        </w:rPr>
        <w:t xml:space="preserve"> </w:t>
      </w:r>
      <w:r w:rsidRPr="004258DD">
        <w:rPr>
          <w:rFonts w:ascii="Times New Roman" w:hAnsi="Times New Roman" w:cs="Times New Roman"/>
          <w:w w:val="95"/>
        </w:rPr>
        <w:t>along</w:t>
      </w:r>
      <w:r w:rsidRPr="004258DD">
        <w:rPr>
          <w:rFonts w:ascii="Times New Roman" w:hAnsi="Times New Roman" w:cs="Times New Roman"/>
          <w:spacing w:val="-16"/>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roadway)</w:t>
      </w:r>
      <w:r w:rsidRPr="004258DD">
        <w:rPr>
          <w:rFonts w:ascii="Times New Roman" w:hAnsi="Times New Roman" w:cs="Times New Roman"/>
          <w:spacing w:val="-16"/>
          <w:w w:val="95"/>
        </w:rPr>
        <w:t xml:space="preserve"> </w:t>
      </w:r>
      <w:r w:rsidRPr="004258DD">
        <w:rPr>
          <w:rFonts w:ascii="Times New Roman" w:hAnsi="Times New Roman" w:cs="Times New Roman"/>
          <w:w w:val="95"/>
        </w:rPr>
        <w:t>with</w:t>
      </w:r>
      <w:r w:rsidRPr="004258DD">
        <w:rPr>
          <w:rFonts w:ascii="Times New Roman" w:hAnsi="Times New Roman" w:cs="Times New Roman"/>
          <w:spacing w:val="-17"/>
          <w:w w:val="95"/>
        </w:rPr>
        <w:t xml:space="preserve"> </w:t>
      </w:r>
      <w:r w:rsidRPr="004258DD">
        <w:rPr>
          <w:rFonts w:ascii="Times New Roman" w:hAnsi="Times New Roman" w:cs="Times New Roman"/>
          <w:w w:val="95"/>
        </w:rPr>
        <w:t>three</w:t>
      </w:r>
      <w:r w:rsidRPr="004258DD">
        <w:rPr>
          <w:rFonts w:ascii="Times New Roman" w:hAnsi="Times New Roman" w:cs="Times New Roman"/>
          <w:spacing w:val="-16"/>
          <w:w w:val="95"/>
        </w:rPr>
        <w:t xml:space="preserve"> </w:t>
      </w:r>
      <w:r w:rsidRPr="004258DD">
        <w:rPr>
          <w:rFonts w:ascii="Times New Roman" w:hAnsi="Times New Roman" w:cs="Times New Roman"/>
          <w:w w:val="95"/>
        </w:rPr>
        <w:t>tests</w:t>
      </w:r>
      <w:r w:rsidRPr="004258DD">
        <w:rPr>
          <w:rFonts w:ascii="Times New Roman" w:hAnsi="Times New Roman" w:cs="Times New Roman"/>
          <w:spacing w:val="-15"/>
          <w:w w:val="95"/>
        </w:rPr>
        <w:t xml:space="preserve"> </w:t>
      </w:r>
      <w:r w:rsidRPr="004258DD">
        <w:rPr>
          <w:rFonts w:ascii="Times New Roman" w:hAnsi="Times New Roman" w:cs="Times New Roman"/>
          <w:w w:val="95"/>
        </w:rPr>
        <w:t>required</w:t>
      </w:r>
      <w:r w:rsidRPr="004258DD">
        <w:rPr>
          <w:rFonts w:ascii="Times New Roman" w:hAnsi="Times New Roman" w:cs="Times New Roman"/>
          <w:spacing w:val="-16"/>
          <w:w w:val="95"/>
        </w:rPr>
        <w:t xml:space="preserve"> </w:t>
      </w:r>
      <w:r w:rsidRPr="004258DD">
        <w:rPr>
          <w:rFonts w:ascii="Times New Roman" w:hAnsi="Times New Roman" w:cs="Times New Roman"/>
          <w:w w:val="95"/>
        </w:rPr>
        <w:t>in</w:t>
      </w:r>
      <w:r w:rsidRPr="004258DD">
        <w:rPr>
          <w:rFonts w:ascii="Times New Roman" w:hAnsi="Times New Roman" w:cs="Times New Roman"/>
          <w:spacing w:val="-16"/>
          <w:w w:val="95"/>
        </w:rPr>
        <w:t xml:space="preserve"> </w:t>
      </w:r>
      <w:r w:rsidRPr="004258DD">
        <w:rPr>
          <w:rFonts w:ascii="Times New Roman" w:hAnsi="Times New Roman" w:cs="Times New Roman"/>
          <w:w w:val="95"/>
        </w:rPr>
        <w:t>each</w:t>
      </w:r>
      <w:r w:rsidRPr="004258DD">
        <w:rPr>
          <w:rFonts w:ascii="Times New Roman" w:hAnsi="Times New Roman" w:cs="Times New Roman"/>
          <w:spacing w:val="-17"/>
          <w:w w:val="95"/>
        </w:rPr>
        <w:t xml:space="preserve"> </w:t>
      </w:r>
      <w:r w:rsidRPr="004258DD">
        <w:rPr>
          <w:rFonts w:ascii="Times New Roman" w:hAnsi="Times New Roman" w:cs="Times New Roman"/>
          <w:w w:val="95"/>
        </w:rPr>
        <w:t xml:space="preserve">cul-de- </w:t>
      </w:r>
      <w:r w:rsidRPr="004258DD">
        <w:rPr>
          <w:rFonts w:ascii="Times New Roman" w:hAnsi="Times New Roman" w:cs="Times New Roman"/>
        </w:rPr>
        <w:t>sac and</w:t>
      </w:r>
      <w:r w:rsidRPr="004258DD">
        <w:rPr>
          <w:rFonts w:ascii="Times New Roman" w:hAnsi="Times New Roman" w:cs="Times New Roman"/>
          <w:spacing w:val="-6"/>
        </w:rPr>
        <w:t xml:space="preserve"> </w:t>
      </w:r>
      <w:r w:rsidRPr="004258DD">
        <w:rPr>
          <w:rFonts w:ascii="Times New Roman" w:hAnsi="Times New Roman" w:cs="Times New Roman"/>
        </w:rPr>
        <w:t>eyebrow.</w:t>
      </w:r>
    </w:p>
    <w:p w:rsidR="00277ED5" w:rsidRPr="004258DD" w:rsidRDefault="00AC371E">
      <w:pPr>
        <w:pStyle w:val="ListParagraph"/>
        <w:numPr>
          <w:ilvl w:val="1"/>
          <w:numId w:val="16"/>
        </w:numPr>
        <w:tabs>
          <w:tab w:val="left" w:pos="1581"/>
        </w:tabs>
        <w:spacing w:before="210"/>
        <w:ind w:hanging="361"/>
        <w:rPr>
          <w:rFonts w:ascii="Times New Roman" w:hAnsi="Times New Roman" w:cs="Times New Roman"/>
        </w:rPr>
      </w:pPr>
      <w:r w:rsidRPr="004258DD">
        <w:rPr>
          <w:rFonts w:ascii="Times New Roman" w:hAnsi="Times New Roman" w:cs="Times New Roman"/>
        </w:rPr>
        <w:t>Hot Mix Asphaltic</w:t>
      </w:r>
      <w:r w:rsidRPr="004258DD">
        <w:rPr>
          <w:rFonts w:ascii="Times New Roman" w:hAnsi="Times New Roman" w:cs="Times New Roman"/>
          <w:spacing w:val="-15"/>
        </w:rPr>
        <w:t xml:space="preserve"> </w:t>
      </w:r>
      <w:r w:rsidRPr="004258DD">
        <w:rPr>
          <w:rFonts w:ascii="Times New Roman" w:hAnsi="Times New Roman" w:cs="Times New Roman"/>
        </w:rPr>
        <w:t>Concrete</w:t>
      </w:r>
    </w:p>
    <w:p w:rsidR="00277ED5" w:rsidRPr="004258DD" w:rsidRDefault="00AC371E" w:rsidP="00A16087">
      <w:pPr>
        <w:pStyle w:val="ListParagraph"/>
        <w:numPr>
          <w:ilvl w:val="2"/>
          <w:numId w:val="16"/>
        </w:numPr>
        <w:tabs>
          <w:tab w:val="left" w:pos="1852"/>
        </w:tabs>
        <w:spacing w:before="208" w:after="240"/>
        <w:ind w:hanging="361"/>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8"/>
        </w:rPr>
        <w:t xml:space="preserve"> </w:t>
      </w:r>
      <w:r w:rsidRPr="004258DD">
        <w:rPr>
          <w:rFonts w:ascii="Times New Roman" w:hAnsi="Times New Roman" w:cs="Times New Roman"/>
        </w:rPr>
        <w:t>mix</w:t>
      </w:r>
      <w:r w:rsidRPr="004258DD">
        <w:rPr>
          <w:rFonts w:ascii="Times New Roman" w:hAnsi="Times New Roman" w:cs="Times New Roman"/>
          <w:spacing w:val="-9"/>
        </w:rPr>
        <w:t xml:space="preserve"> </w:t>
      </w:r>
      <w:r w:rsidRPr="004258DD">
        <w:rPr>
          <w:rFonts w:ascii="Times New Roman" w:hAnsi="Times New Roman" w:cs="Times New Roman"/>
        </w:rPr>
        <w:t>design</w:t>
      </w:r>
      <w:r w:rsidRPr="004258DD">
        <w:rPr>
          <w:rFonts w:ascii="Times New Roman" w:hAnsi="Times New Roman" w:cs="Times New Roman"/>
          <w:spacing w:val="-9"/>
        </w:rPr>
        <w:t xml:space="preserve"> </w:t>
      </w:r>
      <w:r w:rsidRPr="004258DD">
        <w:rPr>
          <w:rFonts w:ascii="Times New Roman" w:hAnsi="Times New Roman" w:cs="Times New Roman"/>
        </w:rPr>
        <w:t>is</w:t>
      </w:r>
      <w:r w:rsidRPr="004258DD">
        <w:rPr>
          <w:rFonts w:ascii="Times New Roman" w:hAnsi="Times New Roman" w:cs="Times New Roman"/>
          <w:spacing w:val="-8"/>
        </w:rPr>
        <w:t xml:space="preserve"> </w:t>
      </w:r>
      <w:r w:rsidRPr="004258DD">
        <w:rPr>
          <w:rFonts w:ascii="Times New Roman" w:hAnsi="Times New Roman" w:cs="Times New Roman"/>
        </w:rPr>
        <w:t>required</w:t>
      </w:r>
      <w:r w:rsidRPr="004258DD">
        <w:rPr>
          <w:rFonts w:ascii="Times New Roman" w:hAnsi="Times New Roman" w:cs="Times New Roman"/>
          <w:spacing w:val="-8"/>
        </w:rPr>
        <w:t xml:space="preserve"> </w:t>
      </w:r>
      <w:r w:rsidRPr="004258DD">
        <w:rPr>
          <w:rFonts w:ascii="Times New Roman" w:hAnsi="Times New Roman" w:cs="Times New Roman"/>
        </w:rPr>
        <w:t>to</w:t>
      </w:r>
      <w:r w:rsidRPr="004258DD">
        <w:rPr>
          <w:rFonts w:ascii="Times New Roman" w:hAnsi="Times New Roman" w:cs="Times New Roman"/>
          <w:spacing w:val="-11"/>
        </w:rPr>
        <w:t xml:space="preserve"> </w:t>
      </w:r>
      <w:r w:rsidRPr="004258DD">
        <w:rPr>
          <w:rFonts w:ascii="Times New Roman" w:hAnsi="Times New Roman" w:cs="Times New Roman"/>
        </w:rPr>
        <w:t>be</w:t>
      </w:r>
      <w:r w:rsidRPr="004258DD">
        <w:rPr>
          <w:rFonts w:ascii="Times New Roman" w:hAnsi="Times New Roman" w:cs="Times New Roman"/>
          <w:spacing w:val="-8"/>
        </w:rPr>
        <w:t xml:space="preserve"> </w:t>
      </w:r>
      <w:r w:rsidRPr="004258DD">
        <w:rPr>
          <w:rFonts w:ascii="Times New Roman" w:hAnsi="Times New Roman" w:cs="Times New Roman"/>
        </w:rPr>
        <w:t>submitted</w:t>
      </w:r>
      <w:r w:rsidRPr="004258DD">
        <w:rPr>
          <w:rFonts w:ascii="Times New Roman" w:hAnsi="Times New Roman" w:cs="Times New Roman"/>
          <w:spacing w:val="-8"/>
        </w:rPr>
        <w:t xml:space="preserve"> </w:t>
      </w:r>
      <w:r w:rsidRPr="004258DD">
        <w:rPr>
          <w:rFonts w:ascii="Times New Roman" w:hAnsi="Times New Roman" w:cs="Times New Roman"/>
        </w:rPr>
        <w:t>for</w:t>
      </w:r>
      <w:r w:rsidRPr="004258DD">
        <w:rPr>
          <w:rFonts w:ascii="Times New Roman" w:hAnsi="Times New Roman" w:cs="Times New Roman"/>
          <w:spacing w:val="-7"/>
        </w:rPr>
        <w:t xml:space="preserve"> </w:t>
      </w:r>
      <w:r w:rsidRPr="004258DD">
        <w:rPr>
          <w:rFonts w:ascii="Times New Roman" w:hAnsi="Times New Roman" w:cs="Times New Roman"/>
        </w:rPr>
        <w:t>the</w:t>
      </w:r>
      <w:r w:rsidRPr="004258DD">
        <w:rPr>
          <w:rFonts w:ascii="Times New Roman" w:hAnsi="Times New Roman" w:cs="Times New Roman"/>
          <w:spacing w:val="-12"/>
        </w:rPr>
        <w:t xml:space="preserve"> </w:t>
      </w:r>
      <w:r w:rsidRPr="004258DD">
        <w:rPr>
          <w:rFonts w:ascii="Times New Roman" w:hAnsi="Times New Roman" w:cs="Times New Roman"/>
        </w:rPr>
        <w:t>HMAC.</w:t>
      </w:r>
    </w:p>
    <w:p w:rsidR="00277ED5" w:rsidRPr="004258DD" w:rsidRDefault="00AC371E">
      <w:pPr>
        <w:pStyle w:val="ListParagraph"/>
        <w:numPr>
          <w:ilvl w:val="2"/>
          <w:numId w:val="16"/>
        </w:numPr>
        <w:tabs>
          <w:tab w:val="left" w:pos="1852"/>
        </w:tabs>
        <w:spacing w:line="225" w:lineRule="auto"/>
        <w:ind w:right="859" w:hanging="360"/>
        <w:rPr>
          <w:rFonts w:ascii="Times New Roman" w:hAnsi="Times New Roman" w:cs="Times New Roman"/>
        </w:rPr>
      </w:pPr>
      <w:r w:rsidRPr="004258DD">
        <w:rPr>
          <w:rFonts w:ascii="Times New Roman" w:hAnsi="Times New Roman" w:cs="Times New Roman"/>
          <w:w w:val="95"/>
        </w:rPr>
        <w:t xml:space="preserve">Density tests are required at a minimum of every 500 feet (measured longitudinally </w:t>
      </w:r>
      <w:r w:rsidRPr="004258DD">
        <w:rPr>
          <w:rFonts w:ascii="Times New Roman" w:hAnsi="Times New Roman" w:cs="Times New Roman"/>
        </w:rPr>
        <w:t>along</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roadway)</w:t>
      </w:r>
      <w:r w:rsidRPr="004258DD">
        <w:rPr>
          <w:rFonts w:ascii="Times New Roman" w:hAnsi="Times New Roman" w:cs="Times New Roman"/>
          <w:spacing w:val="-28"/>
        </w:rPr>
        <w:t xml:space="preserve"> </w:t>
      </w:r>
      <w:r w:rsidRPr="004258DD">
        <w:rPr>
          <w:rFonts w:ascii="Times New Roman" w:hAnsi="Times New Roman" w:cs="Times New Roman"/>
        </w:rPr>
        <w:t>with</w:t>
      </w:r>
      <w:r w:rsidRPr="004258DD">
        <w:rPr>
          <w:rFonts w:ascii="Times New Roman" w:hAnsi="Times New Roman" w:cs="Times New Roman"/>
          <w:spacing w:val="-29"/>
        </w:rPr>
        <w:t xml:space="preserve"> </w:t>
      </w:r>
      <w:r w:rsidRPr="004258DD">
        <w:rPr>
          <w:rFonts w:ascii="Times New Roman" w:hAnsi="Times New Roman" w:cs="Times New Roman"/>
        </w:rPr>
        <w:t>three</w:t>
      </w:r>
      <w:r w:rsidRPr="004258DD">
        <w:rPr>
          <w:rFonts w:ascii="Times New Roman" w:hAnsi="Times New Roman" w:cs="Times New Roman"/>
          <w:spacing w:val="-29"/>
        </w:rPr>
        <w:t xml:space="preserve"> </w:t>
      </w:r>
      <w:r w:rsidRPr="004258DD">
        <w:rPr>
          <w:rFonts w:ascii="Times New Roman" w:hAnsi="Times New Roman" w:cs="Times New Roman"/>
        </w:rPr>
        <w:t>tests</w:t>
      </w:r>
      <w:r w:rsidRPr="004258DD">
        <w:rPr>
          <w:rFonts w:ascii="Times New Roman" w:hAnsi="Times New Roman" w:cs="Times New Roman"/>
          <w:spacing w:val="-29"/>
        </w:rPr>
        <w:t xml:space="preserve"> </w:t>
      </w:r>
      <w:r w:rsidRPr="004258DD">
        <w:rPr>
          <w:rFonts w:ascii="Times New Roman" w:hAnsi="Times New Roman" w:cs="Times New Roman"/>
        </w:rPr>
        <w:t>required</w:t>
      </w:r>
      <w:r w:rsidRPr="004258DD">
        <w:rPr>
          <w:rFonts w:ascii="Times New Roman" w:hAnsi="Times New Roman" w:cs="Times New Roman"/>
          <w:spacing w:val="-28"/>
        </w:rPr>
        <w:t xml:space="preserve"> </w:t>
      </w:r>
      <w:r w:rsidRPr="004258DD">
        <w:rPr>
          <w:rFonts w:ascii="Times New Roman" w:hAnsi="Times New Roman" w:cs="Times New Roman"/>
        </w:rPr>
        <w:t>in</w:t>
      </w:r>
      <w:r w:rsidRPr="004258DD">
        <w:rPr>
          <w:rFonts w:ascii="Times New Roman" w:hAnsi="Times New Roman" w:cs="Times New Roman"/>
          <w:spacing w:val="-29"/>
        </w:rPr>
        <w:t xml:space="preserve"> </w:t>
      </w:r>
      <w:r w:rsidRPr="004258DD">
        <w:rPr>
          <w:rFonts w:ascii="Times New Roman" w:hAnsi="Times New Roman" w:cs="Times New Roman"/>
        </w:rPr>
        <w:t>each</w:t>
      </w:r>
      <w:r w:rsidRPr="004258DD">
        <w:rPr>
          <w:rFonts w:ascii="Times New Roman" w:hAnsi="Times New Roman" w:cs="Times New Roman"/>
          <w:spacing w:val="-29"/>
        </w:rPr>
        <w:t xml:space="preserve"> </w:t>
      </w:r>
      <w:r w:rsidRPr="004258DD">
        <w:rPr>
          <w:rFonts w:ascii="Times New Roman" w:hAnsi="Times New Roman" w:cs="Times New Roman"/>
        </w:rPr>
        <w:t>cul-de-sac</w:t>
      </w:r>
      <w:r w:rsidRPr="004258DD">
        <w:rPr>
          <w:rFonts w:ascii="Times New Roman" w:hAnsi="Times New Roman" w:cs="Times New Roman"/>
          <w:spacing w:val="-29"/>
        </w:rPr>
        <w:t xml:space="preserve"> </w:t>
      </w:r>
      <w:r w:rsidRPr="004258DD">
        <w:rPr>
          <w:rFonts w:ascii="Times New Roman" w:hAnsi="Times New Roman" w:cs="Times New Roman"/>
        </w:rPr>
        <w:t>and</w:t>
      </w:r>
      <w:r w:rsidRPr="004258DD">
        <w:rPr>
          <w:rFonts w:ascii="Times New Roman" w:hAnsi="Times New Roman" w:cs="Times New Roman"/>
          <w:spacing w:val="-28"/>
        </w:rPr>
        <w:t xml:space="preserve"> </w:t>
      </w:r>
      <w:r w:rsidRPr="004258DD">
        <w:rPr>
          <w:rFonts w:ascii="Times New Roman" w:hAnsi="Times New Roman" w:cs="Times New Roman"/>
        </w:rPr>
        <w:t>eyebrow.</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2"/>
          <w:numId w:val="16"/>
        </w:numPr>
        <w:tabs>
          <w:tab w:val="left" w:pos="1852"/>
        </w:tabs>
        <w:spacing w:line="225" w:lineRule="auto"/>
        <w:ind w:right="853" w:hanging="360"/>
        <w:rPr>
          <w:rFonts w:ascii="Times New Roman" w:hAnsi="Times New Roman" w:cs="Times New Roman"/>
        </w:rPr>
      </w:pPr>
      <w:r w:rsidRPr="004258DD">
        <w:rPr>
          <w:rFonts w:ascii="Times New Roman" w:hAnsi="Times New Roman" w:cs="Times New Roman"/>
        </w:rPr>
        <w:t>Core</w:t>
      </w:r>
      <w:r w:rsidRPr="004258DD">
        <w:rPr>
          <w:rFonts w:ascii="Times New Roman" w:hAnsi="Times New Roman" w:cs="Times New Roman"/>
          <w:spacing w:val="-23"/>
        </w:rPr>
        <w:t xml:space="preserve"> </w:t>
      </w:r>
      <w:r w:rsidRPr="004258DD">
        <w:rPr>
          <w:rFonts w:ascii="Times New Roman" w:hAnsi="Times New Roman" w:cs="Times New Roman"/>
        </w:rPr>
        <w:t>tests</w:t>
      </w:r>
      <w:r w:rsidRPr="004258DD">
        <w:rPr>
          <w:rFonts w:ascii="Times New Roman" w:hAnsi="Times New Roman" w:cs="Times New Roman"/>
          <w:spacing w:val="-22"/>
        </w:rPr>
        <w:t xml:space="preserve"> </w:t>
      </w:r>
      <w:r w:rsidRPr="004258DD">
        <w:rPr>
          <w:rFonts w:ascii="Times New Roman" w:hAnsi="Times New Roman" w:cs="Times New Roman"/>
        </w:rPr>
        <w:t>are</w:t>
      </w:r>
      <w:r w:rsidRPr="004258DD">
        <w:rPr>
          <w:rFonts w:ascii="Times New Roman" w:hAnsi="Times New Roman" w:cs="Times New Roman"/>
          <w:spacing w:val="-23"/>
        </w:rPr>
        <w:t xml:space="preserve"> </w:t>
      </w:r>
      <w:r w:rsidRPr="004258DD">
        <w:rPr>
          <w:rFonts w:ascii="Times New Roman" w:hAnsi="Times New Roman" w:cs="Times New Roman"/>
        </w:rPr>
        <w:t>required</w:t>
      </w:r>
      <w:r w:rsidRPr="004258DD">
        <w:rPr>
          <w:rFonts w:ascii="Times New Roman" w:hAnsi="Times New Roman" w:cs="Times New Roman"/>
          <w:spacing w:val="-22"/>
        </w:rPr>
        <w:t xml:space="preserve"> </w:t>
      </w:r>
      <w:r w:rsidRPr="004258DD">
        <w:rPr>
          <w:rFonts w:ascii="Times New Roman" w:hAnsi="Times New Roman" w:cs="Times New Roman"/>
        </w:rPr>
        <w:t>to</w:t>
      </w:r>
      <w:r w:rsidRPr="004258DD">
        <w:rPr>
          <w:rFonts w:ascii="Times New Roman" w:hAnsi="Times New Roman" w:cs="Times New Roman"/>
          <w:spacing w:val="-23"/>
        </w:rPr>
        <w:t xml:space="preserve"> </w:t>
      </w:r>
      <w:r w:rsidRPr="004258DD">
        <w:rPr>
          <w:rFonts w:ascii="Times New Roman" w:hAnsi="Times New Roman" w:cs="Times New Roman"/>
        </w:rPr>
        <w:t>show</w:t>
      </w:r>
      <w:r w:rsidRPr="004258DD">
        <w:rPr>
          <w:rFonts w:ascii="Times New Roman" w:hAnsi="Times New Roman" w:cs="Times New Roman"/>
          <w:spacing w:val="-22"/>
        </w:rPr>
        <w:t xml:space="preserve"> </w:t>
      </w:r>
      <w:r w:rsidRPr="004258DD">
        <w:rPr>
          <w:rFonts w:ascii="Times New Roman" w:hAnsi="Times New Roman" w:cs="Times New Roman"/>
        </w:rPr>
        <w:t>thickness</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3"/>
        </w:rPr>
        <w:t xml:space="preserve"> </w:t>
      </w:r>
      <w:r w:rsidRPr="004258DD">
        <w:rPr>
          <w:rFonts w:ascii="Times New Roman" w:hAnsi="Times New Roman" w:cs="Times New Roman"/>
        </w:rPr>
        <w:t>HMAC</w:t>
      </w:r>
      <w:r w:rsidRPr="004258DD">
        <w:rPr>
          <w:rFonts w:ascii="Times New Roman" w:hAnsi="Times New Roman" w:cs="Times New Roman"/>
          <w:spacing w:val="-21"/>
        </w:rPr>
        <w:t xml:space="preserve"> </w:t>
      </w:r>
      <w:r w:rsidRPr="004258DD">
        <w:rPr>
          <w:rFonts w:ascii="Times New Roman" w:hAnsi="Times New Roman" w:cs="Times New Roman"/>
        </w:rPr>
        <w:t>every</w:t>
      </w:r>
      <w:r w:rsidRPr="004258DD">
        <w:rPr>
          <w:rFonts w:ascii="Times New Roman" w:hAnsi="Times New Roman" w:cs="Times New Roman"/>
          <w:spacing w:val="-23"/>
        </w:rPr>
        <w:t xml:space="preserve"> </w:t>
      </w:r>
      <w:r w:rsidRPr="004258DD">
        <w:rPr>
          <w:rFonts w:ascii="Times New Roman" w:hAnsi="Times New Roman" w:cs="Times New Roman"/>
        </w:rPr>
        <w:t>500</w:t>
      </w:r>
      <w:r w:rsidRPr="004258DD">
        <w:rPr>
          <w:rFonts w:ascii="Times New Roman" w:hAnsi="Times New Roman" w:cs="Times New Roman"/>
          <w:spacing w:val="-23"/>
        </w:rPr>
        <w:t xml:space="preserve"> </w:t>
      </w:r>
      <w:r w:rsidRPr="004258DD">
        <w:rPr>
          <w:rFonts w:ascii="Times New Roman" w:hAnsi="Times New Roman" w:cs="Times New Roman"/>
        </w:rPr>
        <w:t>feet</w:t>
      </w:r>
      <w:r w:rsidRPr="004258DD">
        <w:rPr>
          <w:rFonts w:ascii="Times New Roman" w:hAnsi="Times New Roman" w:cs="Times New Roman"/>
          <w:spacing w:val="-23"/>
        </w:rPr>
        <w:t xml:space="preserve"> </w:t>
      </w:r>
      <w:r w:rsidRPr="004258DD">
        <w:rPr>
          <w:rFonts w:ascii="Times New Roman" w:hAnsi="Times New Roman" w:cs="Times New Roman"/>
        </w:rPr>
        <w:t>(measured longitudinally</w:t>
      </w:r>
      <w:r w:rsidRPr="004258DD">
        <w:rPr>
          <w:rFonts w:ascii="Times New Roman" w:hAnsi="Times New Roman" w:cs="Times New Roman"/>
          <w:spacing w:val="-22"/>
        </w:rPr>
        <w:t xml:space="preserve"> </w:t>
      </w:r>
      <w:r w:rsidRPr="004258DD">
        <w:rPr>
          <w:rFonts w:ascii="Times New Roman" w:hAnsi="Times New Roman" w:cs="Times New Roman"/>
        </w:rPr>
        <w:t>along</w:t>
      </w:r>
      <w:r w:rsidRPr="004258DD">
        <w:rPr>
          <w:rFonts w:ascii="Times New Roman" w:hAnsi="Times New Roman" w:cs="Times New Roman"/>
          <w:spacing w:val="-23"/>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roadway)</w:t>
      </w:r>
      <w:r w:rsidRPr="004258DD">
        <w:rPr>
          <w:rFonts w:ascii="Times New Roman" w:hAnsi="Times New Roman" w:cs="Times New Roman"/>
          <w:spacing w:val="-21"/>
        </w:rPr>
        <w:t xml:space="preserve"> </w:t>
      </w:r>
      <w:r w:rsidRPr="004258DD">
        <w:rPr>
          <w:rFonts w:ascii="Times New Roman" w:hAnsi="Times New Roman" w:cs="Times New Roman"/>
        </w:rPr>
        <w:t>with</w:t>
      </w:r>
      <w:r w:rsidRPr="004258DD">
        <w:rPr>
          <w:rFonts w:ascii="Times New Roman" w:hAnsi="Times New Roman" w:cs="Times New Roman"/>
          <w:spacing w:val="-22"/>
        </w:rPr>
        <w:t xml:space="preserve"> </w:t>
      </w:r>
      <w:r w:rsidRPr="004258DD">
        <w:rPr>
          <w:rFonts w:ascii="Times New Roman" w:hAnsi="Times New Roman" w:cs="Times New Roman"/>
        </w:rPr>
        <w:t>three</w:t>
      </w:r>
      <w:r w:rsidRPr="004258DD">
        <w:rPr>
          <w:rFonts w:ascii="Times New Roman" w:hAnsi="Times New Roman" w:cs="Times New Roman"/>
          <w:spacing w:val="-22"/>
        </w:rPr>
        <w:t xml:space="preserve"> </w:t>
      </w:r>
      <w:r w:rsidRPr="004258DD">
        <w:rPr>
          <w:rFonts w:ascii="Times New Roman" w:hAnsi="Times New Roman" w:cs="Times New Roman"/>
        </w:rPr>
        <w:t>tests</w:t>
      </w:r>
      <w:r w:rsidRPr="004258DD">
        <w:rPr>
          <w:rFonts w:ascii="Times New Roman" w:hAnsi="Times New Roman" w:cs="Times New Roman"/>
          <w:spacing w:val="-22"/>
        </w:rPr>
        <w:t xml:space="preserve"> </w:t>
      </w:r>
      <w:r w:rsidRPr="004258DD">
        <w:rPr>
          <w:rFonts w:ascii="Times New Roman" w:hAnsi="Times New Roman" w:cs="Times New Roman"/>
        </w:rPr>
        <w:t>required</w:t>
      </w:r>
      <w:r w:rsidRPr="004258DD">
        <w:rPr>
          <w:rFonts w:ascii="Times New Roman" w:hAnsi="Times New Roman" w:cs="Times New Roman"/>
          <w:spacing w:val="-22"/>
        </w:rPr>
        <w:t xml:space="preserve"> </w:t>
      </w:r>
      <w:r w:rsidRPr="004258DD">
        <w:rPr>
          <w:rFonts w:ascii="Times New Roman" w:hAnsi="Times New Roman" w:cs="Times New Roman"/>
        </w:rPr>
        <w:t>in</w:t>
      </w:r>
      <w:r w:rsidRPr="004258DD">
        <w:rPr>
          <w:rFonts w:ascii="Times New Roman" w:hAnsi="Times New Roman" w:cs="Times New Roman"/>
          <w:spacing w:val="-22"/>
        </w:rPr>
        <w:t xml:space="preserve"> </w:t>
      </w:r>
      <w:r w:rsidRPr="004258DD">
        <w:rPr>
          <w:rFonts w:ascii="Times New Roman" w:hAnsi="Times New Roman" w:cs="Times New Roman"/>
        </w:rPr>
        <w:t>each</w:t>
      </w:r>
      <w:r w:rsidRPr="004258DD">
        <w:rPr>
          <w:rFonts w:ascii="Times New Roman" w:hAnsi="Times New Roman" w:cs="Times New Roman"/>
          <w:spacing w:val="-22"/>
        </w:rPr>
        <w:t xml:space="preserve"> </w:t>
      </w:r>
      <w:r w:rsidRPr="004258DD">
        <w:rPr>
          <w:rFonts w:ascii="Times New Roman" w:hAnsi="Times New Roman" w:cs="Times New Roman"/>
        </w:rPr>
        <w:t>cul-de-sac</w:t>
      </w:r>
      <w:r w:rsidRPr="004258DD">
        <w:rPr>
          <w:rFonts w:ascii="Times New Roman" w:hAnsi="Times New Roman" w:cs="Times New Roman"/>
          <w:spacing w:val="-22"/>
        </w:rPr>
        <w:t xml:space="preserve"> </w:t>
      </w:r>
      <w:r w:rsidRPr="004258DD">
        <w:rPr>
          <w:rFonts w:ascii="Times New Roman" w:hAnsi="Times New Roman" w:cs="Times New Roman"/>
        </w:rPr>
        <w:t>and eyebrow.</w:t>
      </w:r>
    </w:p>
    <w:p w:rsidR="00277ED5" w:rsidRPr="004258DD" w:rsidRDefault="00AC371E">
      <w:pPr>
        <w:pStyle w:val="ListParagraph"/>
        <w:numPr>
          <w:ilvl w:val="1"/>
          <w:numId w:val="16"/>
        </w:numPr>
        <w:tabs>
          <w:tab w:val="left" w:pos="1581"/>
        </w:tabs>
        <w:spacing w:before="213"/>
        <w:ind w:hanging="361"/>
        <w:rPr>
          <w:rFonts w:ascii="Times New Roman" w:hAnsi="Times New Roman" w:cs="Times New Roman"/>
        </w:rPr>
      </w:pPr>
      <w:r w:rsidRPr="004258DD">
        <w:rPr>
          <w:rFonts w:ascii="Times New Roman" w:hAnsi="Times New Roman" w:cs="Times New Roman"/>
        </w:rPr>
        <w:t>Portland Cement</w:t>
      </w:r>
      <w:r w:rsidRPr="004258DD">
        <w:rPr>
          <w:rFonts w:ascii="Times New Roman" w:hAnsi="Times New Roman" w:cs="Times New Roman"/>
          <w:spacing w:val="-9"/>
        </w:rPr>
        <w:t xml:space="preserve"> </w:t>
      </w:r>
      <w:r w:rsidRPr="004258DD">
        <w:rPr>
          <w:rFonts w:ascii="Times New Roman" w:hAnsi="Times New Roman" w:cs="Times New Roman"/>
        </w:rPr>
        <w:t>Concrete</w:t>
      </w:r>
    </w:p>
    <w:p w:rsidR="00277ED5" w:rsidRPr="004258DD" w:rsidRDefault="00AC371E">
      <w:pPr>
        <w:pStyle w:val="ListParagraph"/>
        <w:numPr>
          <w:ilvl w:val="2"/>
          <w:numId w:val="16"/>
        </w:numPr>
        <w:tabs>
          <w:tab w:val="left" w:pos="1852"/>
        </w:tabs>
        <w:spacing w:before="205"/>
        <w:ind w:hanging="361"/>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9"/>
        </w:rPr>
        <w:t xml:space="preserve"> </w:t>
      </w:r>
      <w:r w:rsidRPr="004258DD">
        <w:rPr>
          <w:rFonts w:ascii="Times New Roman" w:hAnsi="Times New Roman" w:cs="Times New Roman"/>
        </w:rPr>
        <w:t>mix</w:t>
      </w:r>
      <w:r w:rsidRPr="004258DD">
        <w:rPr>
          <w:rFonts w:ascii="Times New Roman" w:hAnsi="Times New Roman" w:cs="Times New Roman"/>
          <w:spacing w:val="-10"/>
        </w:rPr>
        <w:t xml:space="preserve"> </w:t>
      </w:r>
      <w:r w:rsidRPr="004258DD">
        <w:rPr>
          <w:rFonts w:ascii="Times New Roman" w:hAnsi="Times New Roman" w:cs="Times New Roman"/>
        </w:rPr>
        <w:t>design</w:t>
      </w:r>
      <w:r w:rsidRPr="004258DD">
        <w:rPr>
          <w:rFonts w:ascii="Times New Roman" w:hAnsi="Times New Roman" w:cs="Times New Roman"/>
          <w:spacing w:val="-10"/>
        </w:rPr>
        <w:t xml:space="preserve"> </w:t>
      </w:r>
      <w:r w:rsidRPr="004258DD">
        <w:rPr>
          <w:rFonts w:ascii="Times New Roman" w:hAnsi="Times New Roman" w:cs="Times New Roman"/>
        </w:rPr>
        <w:t>is</w:t>
      </w:r>
      <w:r w:rsidRPr="004258DD">
        <w:rPr>
          <w:rFonts w:ascii="Times New Roman" w:hAnsi="Times New Roman" w:cs="Times New Roman"/>
          <w:spacing w:val="-9"/>
        </w:rPr>
        <w:t xml:space="preserve"> </w:t>
      </w:r>
      <w:r w:rsidRPr="004258DD">
        <w:rPr>
          <w:rFonts w:ascii="Times New Roman" w:hAnsi="Times New Roman" w:cs="Times New Roman"/>
        </w:rPr>
        <w:t>required</w:t>
      </w:r>
      <w:r w:rsidRPr="004258DD">
        <w:rPr>
          <w:rFonts w:ascii="Times New Roman" w:hAnsi="Times New Roman" w:cs="Times New Roman"/>
          <w:spacing w:val="-9"/>
        </w:rPr>
        <w:t xml:space="preserve"> </w:t>
      </w:r>
      <w:r w:rsidRPr="004258DD">
        <w:rPr>
          <w:rFonts w:ascii="Times New Roman" w:hAnsi="Times New Roman" w:cs="Times New Roman"/>
        </w:rPr>
        <w:t>to</w:t>
      </w:r>
      <w:r w:rsidRPr="004258DD">
        <w:rPr>
          <w:rFonts w:ascii="Times New Roman" w:hAnsi="Times New Roman" w:cs="Times New Roman"/>
          <w:spacing w:val="-11"/>
        </w:rPr>
        <w:t xml:space="preserve"> </w:t>
      </w:r>
      <w:r w:rsidRPr="004258DD">
        <w:rPr>
          <w:rFonts w:ascii="Times New Roman" w:hAnsi="Times New Roman" w:cs="Times New Roman"/>
        </w:rPr>
        <w:t>be</w:t>
      </w:r>
      <w:r w:rsidRPr="004258DD">
        <w:rPr>
          <w:rFonts w:ascii="Times New Roman" w:hAnsi="Times New Roman" w:cs="Times New Roman"/>
          <w:spacing w:val="-9"/>
        </w:rPr>
        <w:t xml:space="preserve"> </w:t>
      </w:r>
      <w:r w:rsidRPr="004258DD">
        <w:rPr>
          <w:rFonts w:ascii="Times New Roman" w:hAnsi="Times New Roman" w:cs="Times New Roman"/>
        </w:rPr>
        <w:t>submitted</w:t>
      </w:r>
      <w:r w:rsidRPr="004258DD">
        <w:rPr>
          <w:rFonts w:ascii="Times New Roman" w:hAnsi="Times New Roman" w:cs="Times New Roman"/>
          <w:spacing w:val="-9"/>
        </w:rPr>
        <w:t xml:space="preserve"> </w:t>
      </w:r>
      <w:r w:rsidRPr="004258DD">
        <w:rPr>
          <w:rFonts w:ascii="Times New Roman" w:hAnsi="Times New Roman" w:cs="Times New Roman"/>
        </w:rPr>
        <w:t>for</w:t>
      </w:r>
      <w:r w:rsidRPr="004258DD">
        <w:rPr>
          <w:rFonts w:ascii="Times New Roman" w:hAnsi="Times New Roman" w:cs="Times New Roman"/>
          <w:spacing w:val="-8"/>
        </w:rPr>
        <w:t xml:space="preserve"> </w:t>
      </w:r>
      <w:r w:rsidRPr="004258DD">
        <w:rPr>
          <w:rFonts w:ascii="Times New Roman" w:hAnsi="Times New Roman" w:cs="Times New Roman"/>
        </w:rPr>
        <w:t>the</w:t>
      </w:r>
      <w:r w:rsidRPr="004258DD">
        <w:rPr>
          <w:rFonts w:ascii="Times New Roman" w:hAnsi="Times New Roman" w:cs="Times New Roman"/>
          <w:spacing w:val="-9"/>
        </w:rPr>
        <w:t xml:space="preserve"> </w:t>
      </w:r>
      <w:r w:rsidRPr="004258DD">
        <w:rPr>
          <w:rFonts w:ascii="Times New Roman" w:hAnsi="Times New Roman" w:cs="Times New Roman"/>
        </w:rPr>
        <w:t>concrete.</w:t>
      </w:r>
    </w:p>
    <w:p w:rsidR="00277ED5" w:rsidRPr="004258DD" w:rsidRDefault="00277ED5">
      <w:pPr>
        <w:pStyle w:val="BodyText"/>
        <w:spacing w:before="2"/>
        <w:rPr>
          <w:rFonts w:ascii="Times New Roman" w:hAnsi="Times New Roman" w:cs="Times New Roman"/>
          <w:sz w:val="19"/>
        </w:rPr>
      </w:pPr>
    </w:p>
    <w:p w:rsidR="00277ED5" w:rsidRPr="004258DD" w:rsidRDefault="00AC371E">
      <w:pPr>
        <w:pStyle w:val="ListParagraph"/>
        <w:numPr>
          <w:ilvl w:val="2"/>
          <w:numId w:val="16"/>
        </w:numPr>
        <w:tabs>
          <w:tab w:val="left" w:pos="1852"/>
        </w:tabs>
        <w:spacing w:line="225" w:lineRule="auto"/>
        <w:ind w:right="861" w:hanging="360"/>
        <w:rPr>
          <w:rFonts w:ascii="Times New Roman" w:hAnsi="Times New Roman" w:cs="Times New Roman"/>
        </w:rPr>
      </w:pPr>
      <w:r w:rsidRPr="004258DD">
        <w:rPr>
          <w:rFonts w:ascii="Times New Roman" w:hAnsi="Times New Roman" w:cs="Times New Roman"/>
          <w:w w:val="90"/>
        </w:rPr>
        <w:t>Concrete</w:t>
      </w:r>
      <w:r w:rsidRPr="004258DD">
        <w:rPr>
          <w:rFonts w:ascii="Times New Roman" w:hAnsi="Times New Roman" w:cs="Times New Roman"/>
          <w:spacing w:val="-8"/>
          <w:w w:val="90"/>
        </w:rPr>
        <w:t xml:space="preserve"> </w:t>
      </w:r>
      <w:r w:rsidRPr="004258DD">
        <w:rPr>
          <w:rFonts w:ascii="Times New Roman" w:hAnsi="Times New Roman" w:cs="Times New Roman"/>
          <w:w w:val="90"/>
        </w:rPr>
        <w:t>shall</w:t>
      </w:r>
      <w:r w:rsidRPr="004258DD">
        <w:rPr>
          <w:rFonts w:ascii="Times New Roman" w:hAnsi="Times New Roman" w:cs="Times New Roman"/>
          <w:spacing w:val="-7"/>
          <w:w w:val="90"/>
        </w:rPr>
        <w:t xml:space="preserve"> </w:t>
      </w:r>
      <w:r w:rsidRPr="004258DD">
        <w:rPr>
          <w:rFonts w:ascii="Times New Roman" w:hAnsi="Times New Roman" w:cs="Times New Roman"/>
          <w:w w:val="90"/>
        </w:rPr>
        <w:t>be</w:t>
      </w:r>
      <w:r w:rsidRPr="004258DD">
        <w:rPr>
          <w:rFonts w:ascii="Times New Roman" w:hAnsi="Times New Roman" w:cs="Times New Roman"/>
          <w:spacing w:val="-7"/>
          <w:w w:val="90"/>
        </w:rPr>
        <w:t xml:space="preserve"> </w:t>
      </w:r>
      <w:r w:rsidRPr="004258DD">
        <w:rPr>
          <w:rFonts w:ascii="Times New Roman" w:hAnsi="Times New Roman" w:cs="Times New Roman"/>
          <w:w w:val="90"/>
        </w:rPr>
        <w:t>tested</w:t>
      </w:r>
      <w:r w:rsidRPr="004258DD">
        <w:rPr>
          <w:rFonts w:ascii="Times New Roman" w:hAnsi="Times New Roman" w:cs="Times New Roman"/>
          <w:spacing w:val="-7"/>
          <w:w w:val="90"/>
        </w:rPr>
        <w:t xml:space="preserve"> </w:t>
      </w:r>
      <w:r w:rsidRPr="004258DD">
        <w:rPr>
          <w:rFonts w:ascii="Times New Roman" w:hAnsi="Times New Roman" w:cs="Times New Roman"/>
          <w:w w:val="90"/>
        </w:rPr>
        <w:t>for</w:t>
      </w:r>
      <w:r w:rsidRPr="004258DD">
        <w:rPr>
          <w:rFonts w:ascii="Times New Roman" w:hAnsi="Times New Roman" w:cs="Times New Roman"/>
          <w:spacing w:val="-9"/>
          <w:w w:val="90"/>
        </w:rPr>
        <w:t xml:space="preserve"> </w:t>
      </w:r>
      <w:r w:rsidRPr="004258DD">
        <w:rPr>
          <w:rFonts w:ascii="Times New Roman" w:hAnsi="Times New Roman" w:cs="Times New Roman"/>
          <w:w w:val="90"/>
        </w:rPr>
        <w:t>slump,</w:t>
      </w:r>
      <w:r w:rsidRPr="004258DD">
        <w:rPr>
          <w:rFonts w:ascii="Times New Roman" w:hAnsi="Times New Roman" w:cs="Times New Roman"/>
          <w:spacing w:val="-7"/>
          <w:w w:val="90"/>
        </w:rPr>
        <w:t xml:space="preserve"> </w:t>
      </w:r>
      <w:r w:rsidRPr="004258DD">
        <w:rPr>
          <w:rFonts w:ascii="Times New Roman" w:hAnsi="Times New Roman" w:cs="Times New Roman"/>
          <w:w w:val="90"/>
        </w:rPr>
        <w:t>air</w:t>
      </w:r>
      <w:r w:rsidRPr="004258DD">
        <w:rPr>
          <w:rFonts w:ascii="Times New Roman" w:hAnsi="Times New Roman" w:cs="Times New Roman"/>
          <w:spacing w:val="-7"/>
          <w:w w:val="90"/>
        </w:rPr>
        <w:t xml:space="preserve"> </w:t>
      </w:r>
      <w:r w:rsidRPr="004258DD">
        <w:rPr>
          <w:rFonts w:ascii="Times New Roman" w:hAnsi="Times New Roman" w:cs="Times New Roman"/>
          <w:w w:val="90"/>
        </w:rPr>
        <w:t>content,</w:t>
      </w:r>
      <w:r w:rsidRPr="004258DD">
        <w:rPr>
          <w:rFonts w:ascii="Times New Roman" w:hAnsi="Times New Roman" w:cs="Times New Roman"/>
          <w:spacing w:val="-8"/>
          <w:w w:val="90"/>
        </w:rPr>
        <w:t xml:space="preserve"> </w:t>
      </w:r>
      <w:r w:rsidRPr="004258DD">
        <w:rPr>
          <w:rFonts w:ascii="Times New Roman" w:hAnsi="Times New Roman" w:cs="Times New Roman"/>
          <w:w w:val="90"/>
        </w:rPr>
        <w:t>and</w:t>
      </w:r>
      <w:r w:rsidRPr="004258DD">
        <w:rPr>
          <w:rFonts w:ascii="Times New Roman" w:hAnsi="Times New Roman" w:cs="Times New Roman"/>
          <w:spacing w:val="-7"/>
          <w:w w:val="90"/>
        </w:rPr>
        <w:t xml:space="preserve"> </w:t>
      </w:r>
      <w:r w:rsidRPr="004258DD">
        <w:rPr>
          <w:rFonts w:ascii="Times New Roman" w:hAnsi="Times New Roman" w:cs="Times New Roman"/>
          <w:w w:val="90"/>
        </w:rPr>
        <w:t>compression</w:t>
      </w:r>
      <w:r w:rsidRPr="004258DD">
        <w:rPr>
          <w:rFonts w:ascii="Times New Roman" w:hAnsi="Times New Roman" w:cs="Times New Roman"/>
          <w:spacing w:val="-8"/>
          <w:w w:val="90"/>
        </w:rPr>
        <w:t xml:space="preserve"> </w:t>
      </w:r>
      <w:r w:rsidRPr="004258DD">
        <w:rPr>
          <w:rFonts w:ascii="Times New Roman" w:hAnsi="Times New Roman" w:cs="Times New Roman"/>
          <w:w w:val="90"/>
        </w:rPr>
        <w:t>strength</w:t>
      </w:r>
      <w:r w:rsidRPr="004258DD">
        <w:rPr>
          <w:rFonts w:ascii="Times New Roman" w:hAnsi="Times New Roman" w:cs="Times New Roman"/>
          <w:spacing w:val="-8"/>
          <w:w w:val="90"/>
        </w:rPr>
        <w:t xml:space="preserve"> </w:t>
      </w:r>
      <w:r w:rsidRPr="004258DD">
        <w:rPr>
          <w:rFonts w:ascii="Times New Roman" w:hAnsi="Times New Roman" w:cs="Times New Roman"/>
          <w:w w:val="90"/>
        </w:rPr>
        <w:t>in</w:t>
      </w:r>
      <w:r w:rsidRPr="004258DD">
        <w:rPr>
          <w:rFonts w:ascii="Times New Roman" w:hAnsi="Times New Roman" w:cs="Times New Roman"/>
          <w:spacing w:val="-9"/>
          <w:w w:val="90"/>
        </w:rPr>
        <w:t xml:space="preserve"> </w:t>
      </w:r>
      <w:r w:rsidRPr="004258DD">
        <w:rPr>
          <w:rFonts w:ascii="Times New Roman" w:hAnsi="Times New Roman" w:cs="Times New Roman"/>
          <w:w w:val="90"/>
        </w:rPr>
        <w:t xml:space="preserve">accordance </w:t>
      </w:r>
      <w:r w:rsidRPr="004258DD">
        <w:rPr>
          <w:rFonts w:ascii="Times New Roman" w:hAnsi="Times New Roman" w:cs="Times New Roman"/>
        </w:rPr>
        <w:t>with ACI</w:t>
      </w:r>
      <w:r w:rsidRPr="004258DD">
        <w:rPr>
          <w:rFonts w:ascii="Times New Roman" w:hAnsi="Times New Roman" w:cs="Times New Roman"/>
          <w:spacing w:val="-6"/>
        </w:rPr>
        <w:t xml:space="preserve"> </w:t>
      </w:r>
      <w:r w:rsidRPr="004258DD">
        <w:rPr>
          <w:rFonts w:ascii="Times New Roman" w:hAnsi="Times New Roman" w:cs="Times New Roman"/>
        </w:rPr>
        <w:t>318.</w:t>
      </w:r>
    </w:p>
    <w:p w:rsidR="00277ED5" w:rsidRPr="004258DD" w:rsidRDefault="00277ED5">
      <w:pPr>
        <w:pStyle w:val="BodyText"/>
        <w:spacing w:before="9"/>
        <w:rPr>
          <w:rFonts w:ascii="Times New Roman" w:hAnsi="Times New Roman" w:cs="Times New Roman"/>
          <w:sz w:val="29"/>
        </w:rPr>
      </w:pPr>
    </w:p>
    <w:p w:rsidR="00277ED5" w:rsidRPr="004258DD" w:rsidRDefault="00AC371E">
      <w:pPr>
        <w:pStyle w:val="Heading2"/>
        <w:jc w:val="both"/>
        <w:rPr>
          <w:rFonts w:ascii="Times New Roman" w:hAnsi="Times New Roman" w:cs="Times New Roman"/>
        </w:rPr>
      </w:pPr>
      <w:bookmarkStart w:id="48" w:name="_TOC_250024"/>
      <w:bookmarkEnd w:id="48"/>
      <w:r w:rsidRPr="004258DD">
        <w:rPr>
          <w:rFonts w:ascii="Times New Roman" w:hAnsi="Times New Roman" w:cs="Times New Roman"/>
        </w:rPr>
        <w:t>Section 5.03 Storm Water Discharge Permit</w:t>
      </w:r>
    </w:p>
    <w:p w:rsidR="00277ED5" w:rsidRPr="004258DD" w:rsidRDefault="00AC371E">
      <w:pPr>
        <w:pStyle w:val="BodyText"/>
        <w:spacing w:before="266" w:line="225" w:lineRule="auto"/>
        <w:ind w:left="500" w:right="862"/>
        <w:jc w:val="both"/>
        <w:rPr>
          <w:rFonts w:ascii="Times New Roman" w:hAnsi="Times New Roman" w:cs="Times New Roman"/>
        </w:rPr>
      </w:pPr>
      <w:r w:rsidRPr="004258DD">
        <w:rPr>
          <w:rFonts w:ascii="Times New Roman" w:hAnsi="Times New Roman" w:cs="Times New Roman"/>
          <w:w w:val="90"/>
        </w:rPr>
        <w:t>Under</w:t>
      </w:r>
      <w:r w:rsidRPr="004258DD">
        <w:rPr>
          <w:rFonts w:ascii="Times New Roman" w:hAnsi="Times New Roman" w:cs="Times New Roman"/>
          <w:spacing w:val="-13"/>
          <w:w w:val="90"/>
        </w:rPr>
        <w:t xml:space="preserve"> </w:t>
      </w:r>
      <w:r w:rsidRPr="004258DD">
        <w:rPr>
          <w:rFonts w:ascii="Times New Roman" w:hAnsi="Times New Roman" w:cs="Times New Roman"/>
          <w:w w:val="90"/>
        </w:rPr>
        <w:t>current</w:t>
      </w:r>
      <w:r w:rsidRPr="004258DD">
        <w:rPr>
          <w:rFonts w:ascii="Times New Roman" w:hAnsi="Times New Roman" w:cs="Times New Roman"/>
          <w:spacing w:val="-13"/>
          <w:w w:val="90"/>
        </w:rPr>
        <w:t xml:space="preserve"> </w:t>
      </w:r>
      <w:r w:rsidRPr="004258DD">
        <w:rPr>
          <w:rFonts w:ascii="Times New Roman" w:hAnsi="Times New Roman" w:cs="Times New Roman"/>
          <w:w w:val="90"/>
        </w:rPr>
        <w:t>TCEQ</w:t>
      </w:r>
      <w:r w:rsidRPr="004258DD">
        <w:rPr>
          <w:rFonts w:ascii="Times New Roman" w:hAnsi="Times New Roman" w:cs="Times New Roman"/>
          <w:spacing w:val="-15"/>
          <w:w w:val="90"/>
        </w:rPr>
        <w:t xml:space="preserve"> </w:t>
      </w:r>
      <w:r w:rsidRPr="004258DD">
        <w:rPr>
          <w:rFonts w:ascii="Times New Roman" w:hAnsi="Times New Roman" w:cs="Times New Roman"/>
          <w:w w:val="90"/>
        </w:rPr>
        <w:t>regulations,</w:t>
      </w:r>
      <w:r w:rsidRPr="004258DD">
        <w:rPr>
          <w:rFonts w:ascii="Times New Roman" w:hAnsi="Times New Roman" w:cs="Times New Roman"/>
          <w:spacing w:val="-13"/>
          <w:w w:val="90"/>
        </w:rPr>
        <w:t xml:space="preserve"> </w:t>
      </w:r>
      <w:r w:rsidRPr="004258DD">
        <w:rPr>
          <w:rFonts w:ascii="Times New Roman" w:hAnsi="Times New Roman" w:cs="Times New Roman"/>
          <w:w w:val="90"/>
        </w:rPr>
        <w:t>construction</w:t>
      </w:r>
      <w:r w:rsidRPr="004258DD">
        <w:rPr>
          <w:rFonts w:ascii="Times New Roman" w:hAnsi="Times New Roman" w:cs="Times New Roman"/>
          <w:spacing w:val="-14"/>
          <w:w w:val="90"/>
        </w:rPr>
        <w:t xml:space="preserve"> </w:t>
      </w:r>
      <w:r w:rsidRPr="004258DD">
        <w:rPr>
          <w:rFonts w:ascii="Times New Roman" w:hAnsi="Times New Roman" w:cs="Times New Roman"/>
          <w:w w:val="90"/>
        </w:rPr>
        <w:t>activities</w:t>
      </w:r>
      <w:r w:rsidRPr="004258DD">
        <w:rPr>
          <w:rFonts w:ascii="Times New Roman" w:hAnsi="Times New Roman" w:cs="Times New Roman"/>
          <w:spacing w:val="-12"/>
          <w:w w:val="90"/>
        </w:rPr>
        <w:t xml:space="preserve"> </w:t>
      </w:r>
      <w:r w:rsidRPr="004258DD">
        <w:rPr>
          <w:rFonts w:ascii="Times New Roman" w:hAnsi="Times New Roman" w:cs="Times New Roman"/>
          <w:w w:val="90"/>
        </w:rPr>
        <w:t>including</w:t>
      </w:r>
      <w:r w:rsidRPr="004258DD">
        <w:rPr>
          <w:rFonts w:ascii="Times New Roman" w:hAnsi="Times New Roman" w:cs="Times New Roman"/>
          <w:spacing w:val="-13"/>
          <w:w w:val="90"/>
        </w:rPr>
        <w:t xml:space="preserve"> </w:t>
      </w:r>
      <w:r w:rsidRPr="004258DD">
        <w:rPr>
          <w:rFonts w:ascii="Times New Roman" w:hAnsi="Times New Roman" w:cs="Times New Roman"/>
          <w:w w:val="90"/>
        </w:rPr>
        <w:t>clearing,</w:t>
      </w:r>
      <w:r w:rsidRPr="004258DD">
        <w:rPr>
          <w:rFonts w:ascii="Times New Roman" w:hAnsi="Times New Roman" w:cs="Times New Roman"/>
          <w:spacing w:val="-13"/>
          <w:w w:val="90"/>
        </w:rPr>
        <w:t xml:space="preserve"> </w:t>
      </w:r>
      <w:r w:rsidRPr="004258DD">
        <w:rPr>
          <w:rFonts w:ascii="Times New Roman" w:hAnsi="Times New Roman" w:cs="Times New Roman"/>
          <w:w w:val="90"/>
        </w:rPr>
        <w:t>grading</w:t>
      </w:r>
      <w:r w:rsidRPr="004258DD">
        <w:rPr>
          <w:rFonts w:ascii="Times New Roman" w:hAnsi="Times New Roman" w:cs="Times New Roman"/>
          <w:spacing w:val="-14"/>
          <w:w w:val="90"/>
        </w:rPr>
        <w:t xml:space="preserve"> </w:t>
      </w:r>
      <w:r w:rsidRPr="004258DD">
        <w:rPr>
          <w:rFonts w:ascii="Times New Roman" w:hAnsi="Times New Roman" w:cs="Times New Roman"/>
          <w:w w:val="90"/>
        </w:rPr>
        <w:t>and</w:t>
      </w:r>
      <w:r w:rsidRPr="004258DD">
        <w:rPr>
          <w:rFonts w:ascii="Times New Roman" w:hAnsi="Times New Roman" w:cs="Times New Roman"/>
          <w:spacing w:val="-13"/>
          <w:w w:val="90"/>
        </w:rPr>
        <w:t xml:space="preserve"> </w:t>
      </w:r>
      <w:r w:rsidRPr="004258DD">
        <w:rPr>
          <w:rFonts w:ascii="Times New Roman" w:hAnsi="Times New Roman" w:cs="Times New Roman"/>
          <w:w w:val="90"/>
        </w:rPr>
        <w:t>excavation,</w:t>
      </w:r>
      <w:r w:rsidRPr="004258DD">
        <w:rPr>
          <w:rFonts w:ascii="Times New Roman" w:hAnsi="Times New Roman" w:cs="Times New Roman"/>
          <w:spacing w:val="-13"/>
          <w:w w:val="90"/>
        </w:rPr>
        <w:t xml:space="preserve"> </w:t>
      </w:r>
      <w:r w:rsidRPr="004258DD">
        <w:rPr>
          <w:rFonts w:ascii="Times New Roman" w:hAnsi="Times New Roman" w:cs="Times New Roman"/>
          <w:w w:val="90"/>
        </w:rPr>
        <w:t xml:space="preserve">must </w:t>
      </w:r>
      <w:r w:rsidRPr="004258DD">
        <w:rPr>
          <w:rFonts w:ascii="Times New Roman" w:hAnsi="Times New Roman" w:cs="Times New Roman"/>
          <w:w w:val="95"/>
        </w:rPr>
        <w:t>be</w:t>
      </w:r>
      <w:r w:rsidRPr="004258DD">
        <w:rPr>
          <w:rFonts w:ascii="Times New Roman" w:hAnsi="Times New Roman" w:cs="Times New Roman"/>
          <w:spacing w:val="-29"/>
          <w:w w:val="95"/>
        </w:rPr>
        <w:t xml:space="preserve"> </w:t>
      </w:r>
      <w:r w:rsidRPr="004258DD">
        <w:rPr>
          <w:rFonts w:ascii="Times New Roman" w:hAnsi="Times New Roman" w:cs="Times New Roman"/>
          <w:w w:val="95"/>
        </w:rPr>
        <w:t>permitted</w:t>
      </w:r>
      <w:r w:rsidRPr="004258DD">
        <w:rPr>
          <w:rFonts w:ascii="Times New Roman" w:hAnsi="Times New Roman" w:cs="Times New Roman"/>
          <w:spacing w:val="-28"/>
          <w:w w:val="95"/>
        </w:rPr>
        <w:t xml:space="preserve"> </w:t>
      </w:r>
      <w:r w:rsidRPr="004258DD">
        <w:rPr>
          <w:rFonts w:ascii="Times New Roman" w:hAnsi="Times New Roman" w:cs="Times New Roman"/>
          <w:w w:val="95"/>
        </w:rPr>
        <w:t>for</w:t>
      </w:r>
      <w:r w:rsidRPr="004258DD">
        <w:rPr>
          <w:rFonts w:ascii="Times New Roman" w:hAnsi="Times New Roman" w:cs="Times New Roman"/>
          <w:spacing w:val="-28"/>
          <w:w w:val="95"/>
        </w:rPr>
        <w:t xml:space="preserve"> </w:t>
      </w:r>
      <w:r w:rsidRPr="004258DD">
        <w:rPr>
          <w:rFonts w:ascii="Times New Roman" w:hAnsi="Times New Roman" w:cs="Times New Roman"/>
          <w:w w:val="95"/>
        </w:rPr>
        <w:t>storm</w:t>
      </w:r>
      <w:r w:rsidRPr="004258DD">
        <w:rPr>
          <w:rFonts w:ascii="Times New Roman" w:hAnsi="Times New Roman" w:cs="Times New Roman"/>
          <w:spacing w:val="-29"/>
          <w:w w:val="95"/>
        </w:rPr>
        <w:t xml:space="preserve"> </w:t>
      </w:r>
      <w:r w:rsidRPr="004258DD">
        <w:rPr>
          <w:rFonts w:ascii="Times New Roman" w:hAnsi="Times New Roman" w:cs="Times New Roman"/>
          <w:w w:val="95"/>
        </w:rPr>
        <w:t>water</w:t>
      </w:r>
      <w:r w:rsidRPr="004258DD">
        <w:rPr>
          <w:rFonts w:ascii="Times New Roman" w:hAnsi="Times New Roman" w:cs="Times New Roman"/>
          <w:spacing w:val="-28"/>
          <w:w w:val="95"/>
        </w:rPr>
        <w:t xml:space="preserve"> </w:t>
      </w:r>
      <w:r w:rsidRPr="004258DD">
        <w:rPr>
          <w:rFonts w:ascii="Times New Roman" w:hAnsi="Times New Roman" w:cs="Times New Roman"/>
          <w:w w:val="95"/>
        </w:rPr>
        <w:t>discharge</w:t>
      </w:r>
      <w:r w:rsidRPr="004258DD">
        <w:rPr>
          <w:rFonts w:ascii="Times New Roman" w:hAnsi="Times New Roman" w:cs="Times New Roman"/>
          <w:spacing w:val="-28"/>
          <w:w w:val="95"/>
        </w:rPr>
        <w:t xml:space="preserve"> </w:t>
      </w:r>
      <w:r w:rsidRPr="004258DD">
        <w:rPr>
          <w:rFonts w:ascii="Times New Roman" w:hAnsi="Times New Roman" w:cs="Times New Roman"/>
          <w:w w:val="95"/>
        </w:rPr>
        <w:t>unless</w:t>
      </w:r>
      <w:r w:rsidRPr="004258DD">
        <w:rPr>
          <w:rFonts w:ascii="Times New Roman" w:hAnsi="Times New Roman" w:cs="Times New Roman"/>
          <w:spacing w:val="-28"/>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operations</w:t>
      </w:r>
      <w:r w:rsidRPr="004258DD">
        <w:rPr>
          <w:rFonts w:ascii="Times New Roman" w:hAnsi="Times New Roman" w:cs="Times New Roman"/>
          <w:spacing w:val="-28"/>
          <w:w w:val="95"/>
        </w:rPr>
        <w:t xml:space="preserve"> </w:t>
      </w:r>
      <w:r w:rsidRPr="004258DD">
        <w:rPr>
          <w:rFonts w:ascii="Times New Roman" w:hAnsi="Times New Roman" w:cs="Times New Roman"/>
          <w:w w:val="95"/>
        </w:rPr>
        <w:t>result</w:t>
      </w:r>
      <w:r w:rsidRPr="004258DD">
        <w:rPr>
          <w:rFonts w:ascii="Times New Roman" w:hAnsi="Times New Roman" w:cs="Times New Roman"/>
          <w:spacing w:val="-29"/>
          <w:w w:val="95"/>
        </w:rPr>
        <w:t xml:space="preserve"> </w:t>
      </w:r>
      <w:r w:rsidRPr="004258DD">
        <w:rPr>
          <w:rFonts w:ascii="Times New Roman" w:hAnsi="Times New Roman" w:cs="Times New Roman"/>
          <w:w w:val="95"/>
        </w:rPr>
        <w:t>in</w:t>
      </w:r>
      <w:r w:rsidRPr="004258DD">
        <w:rPr>
          <w:rFonts w:ascii="Times New Roman" w:hAnsi="Times New Roman" w:cs="Times New Roman"/>
          <w:spacing w:val="-29"/>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disturbance</w:t>
      </w:r>
      <w:r w:rsidRPr="004258DD">
        <w:rPr>
          <w:rFonts w:ascii="Times New Roman" w:hAnsi="Times New Roman" w:cs="Times New Roman"/>
          <w:spacing w:val="-29"/>
          <w:w w:val="95"/>
        </w:rPr>
        <w:t xml:space="preserve"> </w:t>
      </w:r>
      <w:r w:rsidRPr="004258DD">
        <w:rPr>
          <w:rFonts w:ascii="Times New Roman" w:hAnsi="Times New Roman" w:cs="Times New Roman"/>
          <w:w w:val="95"/>
        </w:rPr>
        <w:t>of</w:t>
      </w:r>
      <w:r w:rsidRPr="004258DD">
        <w:rPr>
          <w:rFonts w:ascii="Times New Roman" w:hAnsi="Times New Roman" w:cs="Times New Roman"/>
          <w:spacing w:val="-28"/>
          <w:w w:val="95"/>
        </w:rPr>
        <w:t xml:space="preserve"> </w:t>
      </w:r>
      <w:r w:rsidRPr="004258DD">
        <w:rPr>
          <w:rFonts w:ascii="Times New Roman" w:hAnsi="Times New Roman" w:cs="Times New Roman"/>
          <w:w w:val="95"/>
        </w:rPr>
        <w:t>less</w:t>
      </w:r>
      <w:r w:rsidRPr="004258DD">
        <w:rPr>
          <w:rFonts w:ascii="Times New Roman" w:hAnsi="Times New Roman" w:cs="Times New Roman"/>
          <w:spacing w:val="-28"/>
          <w:w w:val="95"/>
        </w:rPr>
        <w:t xml:space="preserve"> </w:t>
      </w:r>
      <w:r w:rsidRPr="004258DD">
        <w:rPr>
          <w:rFonts w:ascii="Times New Roman" w:hAnsi="Times New Roman" w:cs="Times New Roman"/>
          <w:w w:val="95"/>
        </w:rPr>
        <w:t>than</w:t>
      </w:r>
      <w:r w:rsidRPr="004258DD">
        <w:rPr>
          <w:rFonts w:ascii="Times New Roman" w:hAnsi="Times New Roman" w:cs="Times New Roman"/>
          <w:spacing w:val="-28"/>
          <w:w w:val="95"/>
        </w:rPr>
        <w:t xml:space="preserve"> </w:t>
      </w:r>
      <w:r w:rsidRPr="004258DD">
        <w:rPr>
          <w:rFonts w:ascii="Times New Roman" w:hAnsi="Times New Roman" w:cs="Times New Roman"/>
          <w:w w:val="95"/>
        </w:rPr>
        <w:t>one</w:t>
      </w:r>
    </w:p>
    <w:p w:rsidR="00277ED5" w:rsidRPr="004258DD" w:rsidRDefault="00AC371E">
      <w:pPr>
        <w:pStyle w:val="ListParagraph"/>
        <w:numPr>
          <w:ilvl w:val="0"/>
          <w:numId w:val="15"/>
        </w:numPr>
        <w:tabs>
          <w:tab w:val="left" w:pos="803"/>
        </w:tabs>
        <w:spacing w:line="240" w:lineRule="exact"/>
        <w:ind w:hanging="303"/>
        <w:rPr>
          <w:rFonts w:ascii="Times New Roman" w:hAnsi="Times New Roman" w:cs="Times New Roman"/>
        </w:rPr>
      </w:pPr>
      <w:r w:rsidRPr="004258DD">
        <w:rPr>
          <w:rFonts w:ascii="Times New Roman" w:hAnsi="Times New Roman" w:cs="Times New Roman"/>
        </w:rPr>
        <w:t>acre</w:t>
      </w:r>
      <w:r w:rsidRPr="004258DD">
        <w:rPr>
          <w:rFonts w:ascii="Times New Roman" w:hAnsi="Times New Roman" w:cs="Times New Roman"/>
          <w:spacing w:val="-12"/>
        </w:rPr>
        <w:t xml:space="preserve"> </w:t>
      </w:r>
      <w:r w:rsidRPr="004258DD">
        <w:rPr>
          <w:rFonts w:ascii="Times New Roman" w:hAnsi="Times New Roman" w:cs="Times New Roman"/>
        </w:rPr>
        <w:t>total</w:t>
      </w:r>
      <w:r w:rsidRPr="004258DD">
        <w:rPr>
          <w:rFonts w:ascii="Times New Roman" w:hAnsi="Times New Roman" w:cs="Times New Roman"/>
          <w:spacing w:val="-12"/>
        </w:rPr>
        <w:t xml:space="preserve"> </w:t>
      </w:r>
      <w:r w:rsidRPr="004258DD">
        <w:rPr>
          <w:rFonts w:ascii="Times New Roman" w:hAnsi="Times New Roman" w:cs="Times New Roman"/>
        </w:rPr>
        <w:t>land</w:t>
      </w:r>
      <w:r w:rsidRPr="004258DD">
        <w:rPr>
          <w:rFonts w:ascii="Times New Roman" w:hAnsi="Times New Roman" w:cs="Times New Roman"/>
          <w:spacing w:val="-13"/>
        </w:rPr>
        <w:t xml:space="preserve"> </w:t>
      </w:r>
      <w:r w:rsidRPr="004258DD">
        <w:rPr>
          <w:rFonts w:ascii="Times New Roman" w:hAnsi="Times New Roman" w:cs="Times New Roman"/>
        </w:rPr>
        <w:t>area</w:t>
      </w:r>
      <w:r w:rsidRPr="004258DD">
        <w:rPr>
          <w:rFonts w:ascii="Times New Roman" w:hAnsi="Times New Roman" w:cs="Times New Roman"/>
          <w:spacing w:val="-11"/>
        </w:rPr>
        <w:t xml:space="preserve"> </w:t>
      </w:r>
      <w:r w:rsidRPr="004258DD">
        <w:rPr>
          <w:rFonts w:ascii="Times New Roman" w:hAnsi="Times New Roman" w:cs="Times New Roman"/>
        </w:rPr>
        <w:t>which</w:t>
      </w:r>
      <w:r w:rsidRPr="004258DD">
        <w:rPr>
          <w:rFonts w:ascii="Times New Roman" w:hAnsi="Times New Roman" w:cs="Times New Roman"/>
          <w:spacing w:val="-13"/>
        </w:rPr>
        <w:t xml:space="preserve"> </w:t>
      </w:r>
      <w:r w:rsidRPr="004258DD">
        <w:rPr>
          <w:rFonts w:ascii="Times New Roman" w:hAnsi="Times New Roman" w:cs="Times New Roman"/>
        </w:rPr>
        <w:t>is</w:t>
      </w:r>
      <w:r w:rsidRPr="004258DD">
        <w:rPr>
          <w:rFonts w:ascii="Times New Roman" w:hAnsi="Times New Roman" w:cs="Times New Roman"/>
          <w:spacing w:val="-12"/>
        </w:rPr>
        <w:t xml:space="preserve"> </w:t>
      </w:r>
      <w:r w:rsidRPr="004258DD">
        <w:rPr>
          <w:rFonts w:ascii="Times New Roman" w:hAnsi="Times New Roman" w:cs="Times New Roman"/>
        </w:rPr>
        <w:t>not</w:t>
      </w:r>
      <w:r w:rsidRPr="004258DD">
        <w:rPr>
          <w:rFonts w:ascii="Times New Roman" w:hAnsi="Times New Roman" w:cs="Times New Roman"/>
          <w:spacing w:val="-12"/>
        </w:rPr>
        <w:t xml:space="preserve"> </w:t>
      </w:r>
      <w:r w:rsidRPr="004258DD">
        <w:rPr>
          <w:rFonts w:ascii="Times New Roman" w:hAnsi="Times New Roman" w:cs="Times New Roman"/>
        </w:rPr>
        <w:t>part</w:t>
      </w:r>
      <w:r w:rsidRPr="004258DD">
        <w:rPr>
          <w:rFonts w:ascii="Times New Roman" w:hAnsi="Times New Roman" w:cs="Times New Roman"/>
          <w:spacing w:val="-13"/>
        </w:rPr>
        <w:t xml:space="preserve"> </w:t>
      </w:r>
      <w:r w:rsidRPr="004258DD">
        <w:rPr>
          <w:rFonts w:ascii="Times New Roman" w:hAnsi="Times New Roman" w:cs="Times New Roman"/>
        </w:rPr>
        <w:t>of</w:t>
      </w:r>
      <w:r w:rsidRPr="004258DD">
        <w:rPr>
          <w:rFonts w:ascii="Times New Roman" w:hAnsi="Times New Roman" w:cs="Times New Roman"/>
          <w:spacing w:val="-11"/>
        </w:rPr>
        <w:t xml:space="preserve"> </w:t>
      </w:r>
      <w:r w:rsidRPr="004258DD">
        <w:rPr>
          <w:rFonts w:ascii="Times New Roman" w:hAnsi="Times New Roman" w:cs="Times New Roman"/>
        </w:rPr>
        <w:t>a</w:t>
      </w:r>
      <w:r w:rsidRPr="004258DD">
        <w:rPr>
          <w:rFonts w:ascii="Times New Roman" w:hAnsi="Times New Roman" w:cs="Times New Roman"/>
          <w:spacing w:val="-12"/>
        </w:rPr>
        <w:t xml:space="preserve"> </w:t>
      </w:r>
      <w:r w:rsidRPr="004258DD">
        <w:rPr>
          <w:rFonts w:ascii="Times New Roman" w:hAnsi="Times New Roman" w:cs="Times New Roman"/>
        </w:rPr>
        <w:t>larger</w:t>
      </w:r>
      <w:r w:rsidRPr="004258DD">
        <w:rPr>
          <w:rFonts w:ascii="Times New Roman" w:hAnsi="Times New Roman" w:cs="Times New Roman"/>
          <w:spacing w:val="-12"/>
        </w:rPr>
        <w:t xml:space="preserve"> </w:t>
      </w:r>
      <w:r w:rsidRPr="004258DD">
        <w:rPr>
          <w:rFonts w:ascii="Times New Roman" w:hAnsi="Times New Roman" w:cs="Times New Roman"/>
        </w:rPr>
        <w:t>common</w:t>
      </w:r>
      <w:r w:rsidRPr="004258DD">
        <w:rPr>
          <w:rFonts w:ascii="Times New Roman" w:hAnsi="Times New Roman" w:cs="Times New Roman"/>
          <w:spacing w:val="-13"/>
        </w:rPr>
        <w:t xml:space="preserve"> </w:t>
      </w:r>
      <w:r w:rsidRPr="004258DD">
        <w:rPr>
          <w:rFonts w:ascii="Times New Roman" w:hAnsi="Times New Roman" w:cs="Times New Roman"/>
        </w:rPr>
        <w:t>plan</w:t>
      </w:r>
      <w:r w:rsidRPr="004258DD">
        <w:rPr>
          <w:rFonts w:ascii="Times New Roman" w:hAnsi="Times New Roman" w:cs="Times New Roman"/>
          <w:spacing w:val="-12"/>
        </w:rPr>
        <w:t xml:space="preserve"> </w:t>
      </w:r>
      <w:r w:rsidRPr="004258DD">
        <w:rPr>
          <w:rFonts w:ascii="Times New Roman" w:hAnsi="Times New Roman" w:cs="Times New Roman"/>
        </w:rPr>
        <w:t>of</w:t>
      </w:r>
      <w:r w:rsidRPr="004258DD">
        <w:rPr>
          <w:rFonts w:ascii="Times New Roman" w:hAnsi="Times New Roman" w:cs="Times New Roman"/>
          <w:spacing w:val="-12"/>
        </w:rPr>
        <w:t xml:space="preserve"> </w:t>
      </w:r>
      <w:r w:rsidRPr="004258DD">
        <w:rPr>
          <w:rFonts w:ascii="Times New Roman" w:hAnsi="Times New Roman" w:cs="Times New Roman"/>
        </w:rPr>
        <w:t>development.</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BodyText"/>
        <w:spacing w:line="225" w:lineRule="auto"/>
        <w:ind w:left="500" w:right="855"/>
        <w:jc w:val="both"/>
        <w:rPr>
          <w:rFonts w:ascii="Times New Roman" w:hAnsi="Times New Roman" w:cs="Times New Roman"/>
        </w:rPr>
      </w:pPr>
      <w:r w:rsidRPr="004258DD">
        <w:rPr>
          <w:rFonts w:ascii="Times New Roman" w:hAnsi="Times New Roman" w:cs="Times New Roman"/>
          <w:w w:val="95"/>
        </w:rPr>
        <w:t>For</w:t>
      </w:r>
      <w:r w:rsidRPr="004258DD">
        <w:rPr>
          <w:rFonts w:ascii="Times New Roman" w:hAnsi="Times New Roman" w:cs="Times New Roman"/>
          <w:spacing w:val="-28"/>
          <w:w w:val="95"/>
        </w:rPr>
        <w:t xml:space="preserve"> </w:t>
      </w:r>
      <w:r w:rsidRPr="004258DD">
        <w:rPr>
          <w:rFonts w:ascii="Times New Roman" w:hAnsi="Times New Roman" w:cs="Times New Roman"/>
          <w:w w:val="95"/>
        </w:rPr>
        <w:t>large</w:t>
      </w:r>
      <w:r w:rsidRPr="004258DD">
        <w:rPr>
          <w:rFonts w:ascii="Times New Roman" w:hAnsi="Times New Roman" w:cs="Times New Roman"/>
          <w:spacing w:val="-28"/>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9"/>
          <w:w w:val="95"/>
        </w:rPr>
        <w:t xml:space="preserve"> </w:t>
      </w:r>
      <w:r w:rsidRPr="004258DD">
        <w:rPr>
          <w:rFonts w:ascii="Times New Roman" w:hAnsi="Times New Roman" w:cs="Times New Roman"/>
          <w:w w:val="95"/>
        </w:rPr>
        <w:t>activities</w:t>
      </w:r>
      <w:r w:rsidRPr="004258DD">
        <w:rPr>
          <w:rFonts w:ascii="Times New Roman" w:hAnsi="Times New Roman" w:cs="Times New Roman"/>
          <w:spacing w:val="-28"/>
          <w:w w:val="95"/>
        </w:rPr>
        <w:t xml:space="preserve"> </w:t>
      </w:r>
      <w:r w:rsidRPr="004258DD">
        <w:rPr>
          <w:rFonts w:ascii="Times New Roman" w:hAnsi="Times New Roman" w:cs="Times New Roman"/>
          <w:w w:val="95"/>
        </w:rPr>
        <w:t>disturbing</w:t>
      </w:r>
      <w:r w:rsidRPr="004258DD">
        <w:rPr>
          <w:rFonts w:ascii="Times New Roman" w:hAnsi="Times New Roman" w:cs="Times New Roman"/>
          <w:spacing w:val="-28"/>
          <w:w w:val="95"/>
        </w:rPr>
        <w:t xml:space="preserve"> </w:t>
      </w:r>
      <w:r w:rsidRPr="004258DD">
        <w:rPr>
          <w:rFonts w:ascii="Times New Roman" w:hAnsi="Times New Roman" w:cs="Times New Roman"/>
          <w:w w:val="95"/>
        </w:rPr>
        <w:t>five</w:t>
      </w:r>
      <w:r w:rsidRPr="004258DD">
        <w:rPr>
          <w:rFonts w:ascii="Times New Roman" w:hAnsi="Times New Roman" w:cs="Times New Roman"/>
          <w:spacing w:val="-29"/>
          <w:w w:val="95"/>
        </w:rPr>
        <w:t xml:space="preserve"> </w:t>
      </w:r>
      <w:r w:rsidRPr="004258DD">
        <w:rPr>
          <w:rFonts w:ascii="Times New Roman" w:hAnsi="Times New Roman" w:cs="Times New Roman"/>
          <w:w w:val="95"/>
        </w:rPr>
        <w:t>(5)</w:t>
      </w:r>
      <w:r w:rsidRPr="004258DD">
        <w:rPr>
          <w:rFonts w:ascii="Times New Roman" w:hAnsi="Times New Roman" w:cs="Times New Roman"/>
          <w:spacing w:val="-28"/>
          <w:w w:val="95"/>
        </w:rPr>
        <w:t xml:space="preserve"> </w:t>
      </w:r>
      <w:r w:rsidRPr="004258DD">
        <w:rPr>
          <w:rFonts w:ascii="Times New Roman" w:hAnsi="Times New Roman" w:cs="Times New Roman"/>
          <w:w w:val="95"/>
        </w:rPr>
        <w:t>acres</w:t>
      </w:r>
      <w:r w:rsidRPr="004258DD">
        <w:rPr>
          <w:rFonts w:ascii="Times New Roman" w:hAnsi="Times New Roman" w:cs="Times New Roman"/>
          <w:spacing w:val="-28"/>
          <w:w w:val="95"/>
        </w:rPr>
        <w:t xml:space="preserve"> </w:t>
      </w:r>
      <w:r w:rsidRPr="004258DD">
        <w:rPr>
          <w:rFonts w:ascii="Times New Roman" w:hAnsi="Times New Roman" w:cs="Times New Roman"/>
          <w:w w:val="95"/>
        </w:rPr>
        <w:t>or</w:t>
      </w:r>
      <w:r w:rsidRPr="004258DD">
        <w:rPr>
          <w:rFonts w:ascii="Times New Roman" w:hAnsi="Times New Roman" w:cs="Times New Roman"/>
          <w:spacing w:val="-28"/>
          <w:w w:val="95"/>
        </w:rPr>
        <w:t xml:space="preserve"> </w:t>
      </w:r>
      <w:r w:rsidRPr="004258DD">
        <w:rPr>
          <w:rFonts w:ascii="Times New Roman" w:hAnsi="Times New Roman" w:cs="Times New Roman"/>
          <w:w w:val="95"/>
        </w:rPr>
        <w:t>more</w:t>
      </w:r>
      <w:r w:rsidRPr="004258DD">
        <w:rPr>
          <w:rFonts w:ascii="Times New Roman" w:hAnsi="Times New Roman" w:cs="Times New Roman"/>
          <w:spacing w:val="-29"/>
          <w:w w:val="95"/>
        </w:rPr>
        <w:t xml:space="preserve"> </w:t>
      </w:r>
      <w:r w:rsidRPr="004258DD">
        <w:rPr>
          <w:rFonts w:ascii="Times New Roman" w:hAnsi="Times New Roman" w:cs="Times New Roman"/>
          <w:w w:val="95"/>
        </w:rPr>
        <w:t>of</w:t>
      </w:r>
      <w:r w:rsidRPr="004258DD">
        <w:rPr>
          <w:rFonts w:ascii="Times New Roman" w:hAnsi="Times New Roman" w:cs="Times New Roman"/>
          <w:spacing w:val="-28"/>
          <w:w w:val="95"/>
        </w:rPr>
        <w:t xml:space="preserve"> </w:t>
      </w:r>
      <w:r w:rsidRPr="004258DD">
        <w:rPr>
          <w:rFonts w:ascii="Times New Roman" w:hAnsi="Times New Roman" w:cs="Times New Roman"/>
          <w:w w:val="95"/>
        </w:rPr>
        <w:t>land,</w:t>
      </w:r>
      <w:r w:rsidRPr="004258DD">
        <w:rPr>
          <w:rFonts w:ascii="Times New Roman" w:hAnsi="Times New Roman" w:cs="Times New Roman"/>
          <w:spacing w:val="-28"/>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Developer</w:t>
      </w:r>
      <w:r w:rsidRPr="004258DD">
        <w:rPr>
          <w:rFonts w:ascii="Times New Roman" w:hAnsi="Times New Roman" w:cs="Times New Roman"/>
          <w:spacing w:val="-28"/>
          <w:w w:val="95"/>
        </w:rPr>
        <w:t xml:space="preserve"> </w:t>
      </w:r>
      <w:r w:rsidRPr="004258DD">
        <w:rPr>
          <w:rFonts w:ascii="Times New Roman" w:hAnsi="Times New Roman" w:cs="Times New Roman"/>
          <w:w w:val="95"/>
        </w:rPr>
        <w:t>must</w:t>
      </w:r>
      <w:r w:rsidRPr="004258DD">
        <w:rPr>
          <w:rFonts w:ascii="Times New Roman" w:hAnsi="Times New Roman" w:cs="Times New Roman"/>
          <w:spacing w:val="-28"/>
          <w:w w:val="95"/>
        </w:rPr>
        <w:t xml:space="preserve"> </w:t>
      </w:r>
      <w:r w:rsidRPr="004258DD">
        <w:rPr>
          <w:rFonts w:ascii="Times New Roman" w:hAnsi="Times New Roman" w:cs="Times New Roman"/>
          <w:w w:val="95"/>
        </w:rPr>
        <w:t>complete and</w:t>
      </w:r>
      <w:r w:rsidRPr="004258DD">
        <w:rPr>
          <w:rFonts w:ascii="Times New Roman" w:hAnsi="Times New Roman" w:cs="Times New Roman"/>
          <w:spacing w:val="-28"/>
          <w:w w:val="95"/>
        </w:rPr>
        <w:t xml:space="preserve"> </w:t>
      </w:r>
      <w:r w:rsidRPr="004258DD">
        <w:rPr>
          <w:rFonts w:ascii="Times New Roman" w:hAnsi="Times New Roman" w:cs="Times New Roman"/>
          <w:w w:val="95"/>
        </w:rPr>
        <w:t>post</w:t>
      </w:r>
      <w:r w:rsidRPr="004258DD">
        <w:rPr>
          <w:rFonts w:ascii="Times New Roman" w:hAnsi="Times New Roman" w:cs="Times New Roman"/>
          <w:spacing w:val="-28"/>
          <w:w w:val="95"/>
        </w:rPr>
        <w:t xml:space="preserve"> </w:t>
      </w:r>
      <w:r w:rsidRPr="004258DD">
        <w:rPr>
          <w:rFonts w:ascii="Times New Roman" w:hAnsi="Times New Roman" w:cs="Times New Roman"/>
          <w:w w:val="95"/>
        </w:rPr>
        <w:t>a</w:t>
      </w:r>
      <w:r w:rsidRPr="004258DD">
        <w:rPr>
          <w:rFonts w:ascii="Times New Roman" w:hAnsi="Times New Roman" w:cs="Times New Roman"/>
          <w:spacing w:val="-28"/>
          <w:w w:val="95"/>
        </w:rPr>
        <w:t xml:space="preserve"> </w:t>
      </w:r>
      <w:r w:rsidRPr="004258DD">
        <w:rPr>
          <w:rFonts w:ascii="Times New Roman" w:hAnsi="Times New Roman" w:cs="Times New Roman"/>
          <w:w w:val="95"/>
        </w:rPr>
        <w:t>site</w:t>
      </w:r>
      <w:r w:rsidRPr="004258DD">
        <w:rPr>
          <w:rFonts w:ascii="Times New Roman" w:hAnsi="Times New Roman" w:cs="Times New Roman"/>
          <w:spacing w:val="-28"/>
          <w:w w:val="95"/>
        </w:rPr>
        <w:t xml:space="preserve"> </w:t>
      </w:r>
      <w:r w:rsidRPr="004258DD">
        <w:rPr>
          <w:rFonts w:ascii="Times New Roman" w:hAnsi="Times New Roman" w:cs="Times New Roman"/>
          <w:w w:val="95"/>
        </w:rPr>
        <w:t>notice</w:t>
      </w:r>
      <w:r w:rsidRPr="004258DD">
        <w:rPr>
          <w:rFonts w:ascii="Times New Roman" w:hAnsi="Times New Roman" w:cs="Times New Roman"/>
          <w:spacing w:val="-28"/>
          <w:w w:val="95"/>
        </w:rPr>
        <w:t xml:space="preserve"> </w:t>
      </w:r>
      <w:r w:rsidRPr="004258DD">
        <w:rPr>
          <w:rFonts w:ascii="Times New Roman" w:hAnsi="Times New Roman" w:cs="Times New Roman"/>
          <w:w w:val="95"/>
        </w:rPr>
        <w:t>in</w:t>
      </w:r>
      <w:r w:rsidRPr="004258DD">
        <w:rPr>
          <w:rFonts w:ascii="Times New Roman" w:hAnsi="Times New Roman" w:cs="Times New Roman"/>
          <w:spacing w:val="-28"/>
          <w:w w:val="95"/>
        </w:rPr>
        <w:t xml:space="preserve"> </w:t>
      </w:r>
      <w:r w:rsidRPr="004258DD">
        <w:rPr>
          <w:rFonts w:ascii="Times New Roman" w:hAnsi="Times New Roman" w:cs="Times New Roman"/>
          <w:w w:val="95"/>
        </w:rPr>
        <w:t>conformance</w:t>
      </w:r>
      <w:r w:rsidRPr="004258DD">
        <w:rPr>
          <w:rFonts w:ascii="Times New Roman" w:hAnsi="Times New Roman" w:cs="Times New Roman"/>
          <w:spacing w:val="-28"/>
          <w:w w:val="95"/>
        </w:rPr>
        <w:t xml:space="preserve"> </w:t>
      </w:r>
      <w:r w:rsidRPr="004258DD">
        <w:rPr>
          <w:rFonts w:ascii="Times New Roman" w:hAnsi="Times New Roman" w:cs="Times New Roman"/>
          <w:w w:val="95"/>
        </w:rPr>
        <w:t>with</w:t>
      </w:r>
      <w:r w:rsidRPr="004258DD">
        <w:rPr>
          <w:rFonts w:ascii="Times New Roman" w:hAnsi="Times New Roman" w:cs="Times New Roman"/>
          <w:spacing w:val="-28"/>
          <w:w w:val="95"/>
        </w:rPr>
        <w:t xml:space="preserve"> </w:t>
      </w:r>
      <w:r w:rsidRPr="004258DD">
        <w:rPr>
          <w:rFonts w:ascii="Times New Roman" w:hAnsi="Times New Roman" w:cs="Times New Roman"/>
          <w:w w:val="95"/>
        </w:rPr>
        <w:t>TCEQ,</w:t>
      </w:r>
      <w:r w:rsidRPr="004258DD">
        <w:rPr>
          <w:rFonts w:ascii="Times New Roman" w:hAnsi="Times New Roman" w:cs="Times New Roman"/>
          <w:spacing w:val="-28"/>
          <w:w w:val="95"/>
        </w:rPr>
        <w:t xml:space="preserve"> </w:t>
      </w:r>
      <w:r w:rsidRPr="004258DD">
        <w:rPr>
          <w:rFonts w:ascii="Times New Roman" w:hAnsi="Times New Roman" w:cs="Times New Roman"/>
          <w:w w:val="95"/>
        </w:rPr>
        <w:t>and</w:t>
      </w:r>
      <w:r w:rsidRPr="004258DD">
        <w:rPr>
          <w:rFonts w:ascii="Times New Roman" w:hAnsi="Times New Roman" w:cs="Times New Roman"/>
          <w:spacing w:val="-28"/>
          <w:w w:val="95"/>
        </w:rPr>
        <w:t xml:space="preserve"> </w:t>
      </w:r>
      <w:r w:rsidRPr="004258DD">
        <w:rPr>
          <w:rFonts w:ascii="Times New Roman" w:hAnsi="Times New Roman" w:cs="Times New Roman"/>
          <w:w w:val="95"/>
        </w:rPr>
        <w:t>complete</w:t>
      </w:r>
      <w:r w:rsidRPr="004258DD">
        <w:rPr>
          <w:rFonts w:ascii="Times New Roman" w:hAnsi="Times New Roman" w:cs="Times New Roman"/>
          <w:spacing w:val="-28"/>
          <w:w w:val="95"/>
        </w:rPr>
        <w:t xml:space="preserve"> </w:t>
      </w:r>
      <w:r w:rsidRPr="004258DD">
        <w:rPr>
          <w:rFonts w:ascii="Times New Roman" w:hAnsi="Times New Roman" w:cs="Times New Roman"/>
          <w:w w:val="95"/>
        </w:rPr>
        <w:t>and</w:t>
      </w:r>
      <w:r w:rsidRPr="004258DD">
        <w:rPr>
          <w:rFonts w:ascii="Times New Roman" w:hAnsi="Times New Roman" w:cs="Times New Roman"/>
          <w:spacing w:val="-27"/>
          <w:w w:val="95"/>
        </w:rPr>
        <w:t xml:space="preserve"> </w:t>
      </w:r>
      <w:r w:rsidRPr="004258DD">
        <w:rPr>
          <w:rFonts w:ascii="Times New Roman" w:hAnsi="Times New Roman" w:cs="Times New Roman"/>
          <w:w w:val="95"/>
        </w:rPr>
        <w:t>submit</w:t>
      </w:r>
      <w:r w:rsidRPr="004258DD">
        <w:rPr>
          <w:rFonts w:ascii="Times New Roman" w:hAnsi="Times New Roman" w:cs="Times New Roman"/>
          <w:spacing w:val="-28"/>
          <w:w w:val="95"/>
        </w:rPr>
        <w:t xml:space="preserve"> </w:t>
      </w:r>
      <w:r w:rsidRPr="004258DD">
        <w:rPr>
          <w:rFonts w:ascii="Times New Roman" w:hAnsi="Times New Roman" w:cs="Times New Roman"/>
          <w:w w:val="95"/>
        </w:rPr>
        <w:t>a</w:t>
      </w:r>
      <w:r w:rsidRPr="004258DD">
        <w:rPr>
          <w:rFonts w:ascii="Times New Roman" w:hAnsi="Times New Roman" w:cs="Times New Roman"/>
          <w:spacing w:val="-28"/>
          <w:w w:val="95"/>
        </w:rPr>
        <w:t xml:space="preserve"> </w:t>
      </w:r>
      <w:r w:rsidRPr="004258DD">
        <w:rPr>
          <w:rFonts w:ascii="Times New Roman" w:hAnsi="Times New Roman" w:cs="Times New Roman"/>
          <w:w w:val="95"/>
        </w:rPr>
        <w:t>Notice</w:t>
      </w:r>
      <w:r w:rsidRPr="004258DD">
        <w:rPr>
          <w:rFonts w:ascii="Times New Roman" w:hAnsi="Times New Roman" w:cs="Times New Roman"/>
          <w:spacing w:val="-27"/>
          <w:w w:val="95"/>
        </w:rPr>
        <w:t xml:space="preserve"> </w:t>
      </w:r>
      <w:r w:rsidRPr="004258DD">
        <w:rPr>
          <w:rFonts w:ascii="Times New Roman" w:hAnsi="Times New Roman" w:cs="Times New Roman"/>
          <w:w w:val="95"/>
        </w:rPr>
        <w:t>of</w:t>
      </w:r>
      <w:r w:rsidRPr="004258DD">
        <w:rPr>
          <w:rFonts w:ascii="Times New Roman" w:hAnsi="Times New Roman" w:cs="Times New Roman"/>
          <w:spacing w:val="-28"/>
          <w:w w:val="95"/>
        </w:rPr>
        <w:t xml:space="preserve"> </w:t>
      </w:r>
      <w:r w:rsidRPr="004258DD">
        <w:rPr>
          <w:rFonts w:ascii="Times New Roman" w:hAnsi="Times New Roman" w:cs="Times New Roman"/>
          <w:w w:val="95"/>
        </w:rPr>
        <w:t>Intent</w:t>
      </w:r>
      <w:r w:rsidRPr="004258DD">
        <w:rPr>
          <w:rFonts w:ascii="Times New Roman" w:hAnsi="Times New Roman" w:cs="Times New Roman"/>
          <w:spacing w:val="-28"/>
          <w:w w:val="95"/>
        </w:rPr>
        <w:t xml:space="preserve"> </w:t>
      </w:r>
      <w:r w:rsidRPr="004258DD">
        <w:rPr>
          <w:rFonts w:ascii="Times New Roman" w:hAnsi="Times New Roman" w:cs="Times New Roman"/>
          <w:w w:val="95"/>
        </w:rPr>
        <w:t>(NOI)</w:t>
      </w:r>
      <w:r w:rsidRPr="004258DD">
        <w:rPr>
          <w:rFonts w:ascii="Times New Roman" w:hAnsi="Times New Roman" w:cs="Times New Roman"/>
          <w:spacing w:val="-28"/>
          <w:w w:val="95"/>
        </w:rPr>
        <w:t xml:space="preserve"> </w:t>
      </w:r>
      <w:r w:rsidRPr="004258DD">
        <w:rPr>
          <w:rFonts w:ascii="Times New Roman" w:hAnsi="Times New Roman" w:cs="Times New Roman"/>
          <w:w w:val="95"/>
        </w:rPr>
        <w:t>for storm</w:t>
      </w:r>
      <w:r w:rsidRPr="004258DD">
        <w:rPr>
          <w:rFonts w:ascii="Times New Roman" w:hAnsi="Times New Roman" w:cs="Times New Roman"/>
          <w:spacing w:val="-16"/>
          <w:w w:val="95"/>
        </w:rPr>
        <w:t xml:space="preserve"> </w:t>
      </w:r>
      <w:r w:rsidRPr="004258DD">
        <w:rPr>
          <w:rFonts w:ascii="Times New Roman" w:hAnsi="Times New Roman" w:cs="Times New Roman"/>
          <w:w w:val="95"/>
        </w:rPr>
        <w:t>water</w:t>
      </w:r>
      <w:r w:rsidRPr="004258DD">
        <w:rPr>
          <w:rFonts w:ascii="Times New Roman" w:hAnsi="Times New Roman" w:cs="Times New Roman"/>
          <w:spacing w:val="-15"/>
          <w:w w:val="95"/>
        </w:rPr>
        <w:t xml:space="preserve"> </w:t>
      </w:r>
      <w:r w:rsidRPr="004258DD">
        <w:rPr>
          <w:rFonts w:ascii="Times New Roman" w:hAnsi="Times New Roman" w:cs="Times New Roman"/>
          <w:w w:val="95"/>
        </w:rPr>
        <w:t>discharges</w:t>
      </w:r>
      <w:r w:rsidRPr="004258DD">
        <w:rPr>
          <w:rFonts w:ascii="Times New Roman" w:hAnsi="Times New Roman" w:cs="Times New Roman"/>
          <w:spacing w:val="-15"/>
          <w:w w:val="95"/>
        </w:rPr>
        <w:t xml:space="preserve"> </w:t>
      </w:r>
      <w:r w:rsidRPr="004258DD">
        <w:rPr>
          <w:rFonts w:ascii="Times New Roman" w:hAnsi="Times New Roman" w:cs="Times New Roman"/>
          <w:w w:val="95"/>
        </w:rPr>
        <w:t>associated</w:t>
      </w:r>
      <w:r w:rsidRPr="004258DD">
        <w:rPr>
          <w:rFonts w:ascii="Times New Roman" w:hAnsi="Times New Roman" w:cs="Times New Roman"/>
          <w:spacing w:val="-16"/>
          <w:w w:val="95"/>
        </w:rPr>
        <w:t xml:space="preserve"> </w:t>
      </w:r>
      <w:r w:rsidRPr="004258DD">
        <w:rPr>
          <w:rFonts w:ascii="Times New Roman" w:hAnsi="Times New Roman" w:cs="Times New Roman"/>
          <w:w w:val="95"/>
        </w:rPr>
        <w:t>with</w:t>
      </w:r>
      <w:r w:rsidRPr="004258DD">
        <w:rPr>
          <w:rFonts w:ascii="Times New Roman" w:hAnsi="Times New Roman" w:cs="Times New Roman"/>
          <w:spacing w:val="-15"/>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16"/>
          <w:w w:val="95"/>
        </w:rPr>
        <w:t xml:space="preserve"> </w:t>
      </w:r>
      <w:r w:rsidRPr="004258DD">
        <w:rPr>
          <w:rFonts w:ascii="Times New Roman" w:hAnsi="Times New Roman" w:cs="Times New Roman"/>
          <w:w w:val="95"/>
        </w:rPr>
        <w:t>activity</w:t>
      </w:r>
      <w:r w:rsidRPr="004258DD">
        <w:rPr>
          <w:rFonts w:ascii="Times New Roman" w:hAnsi="Times New Roman" w:cs="Times New Roman"/>
          <w:spacing w:val="-15"/>
          <w:w w:val="95"/>
        </w:rPr>
        <w:t xml:space="preserve"> </w:t>
      </w:r>
      <w:r w:rsidRPr="004258DD">
        <w:rPr>
          <w:rFonts w:ascii="Times New Roman" w:hAnsi="Times New Roman" w:cs="Times New Roman"/>
          <w:w w:val="95"/>
        </w:rPr>
        <w:t>under</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National</w:t>
      </w:r>
      <w:r w:rsidRPr="004258DD">
        <w:rPr>
          <w:rFonts w:ascii="Times New Roman" w:hAnsi="Times New Roman" w:cs="Times New Roman"/>
          <w:spacing w:val="-16"/>
          <w:w w:val="95"/>
        </w:rPr>
        <w:t xml:space="preserve"> </w:t>
      </w:r>
      <w:r w:rsidRPr="004258DD">
        <w:rPr>
          <w:rFonts w:ascii="Times New Roman" w:hAnsi="Times New Roman" w:cs="Times New Roman"/>
          <w:w w:val="95"/>
        </w:rPr>
        <w:t>Pollution</w:t>
      </w:r>
      <w:r w:rsidRPr="004258DD">
        <w:rPr>
          <w:rFonts w:ascii="Times New Roman" w:hAnsi="Times New Roman" w:cs="Times New Roman"/>
          <w:spacing w:val="-15"/>
          <w:w w:val="95"/>
        </w:rPr>
        <w:t xml:space="preserve"> </w:t>
      </w:r>
      <w:r w:rsidRPr="004258DD">
        <w:rPr>
          <w:rFonts w:ascii="Times New Roman" w:hAnsi="Times New Roman" w:cs="Times New Roman"/>
          <w:w w:val="95"/>
        </w:rPr>
        <w:t xml:space="preserve">Discharge </w:t>
      </w:r>
      <w:r w:rsidRPr="004258DD">
        <w:rPr>
          <w:rFonts w:ascii="Times New Roman" w:hAnsi="Times New Roman" w:cs="Times New Roman"/>
          <w:w w:val="90"/>
        </w:rPr>
        <w:t>Elimination</w:t>
      </w:r>
      <w:r w:rsidRPr="004258DD">
        <w:rPr>
          <w:rFonts w:ascii="Times New Roman" w:hAnsi="Times New Roman" w:cs="Times New Roman"/>
          <w:spacing w:val="-5"/>
          <w:w w:val="90"/>
        </w:rPr>
        <w:t xml:space="preserve"> </w:t>
      </w:r>
      <w:r w:rsidRPr="004258DD">
        <w:rPr>
          <w:rFonts w:ascii="Times New Roman" w:hAnsi="Times New Roman" w:cs="Times New Roman"/>
          <w:w w:val="90"/>
        </w:rPr>
        <w:t>System</w:t>
      </w:r>
      <w:r w:rsidRPr="004258DD">
        <w:rPr>
          <w:rFonts w:ascii="Times New Roman" w:hAnsi="Times New Roman" w:cs="Times New Roman"/>
          <w:spacing w:val="-5"/>
          <w:w w:val="90"/>
        </w:rPr>
        <w:t xml:space="preserve"> </w:t>
      </w:r>
      <w:r w:rsidRPr="004258DD">
        <w:rPr>
          <w:rFonts w:ascii="Times New Roman" w:hAnsi="Times New Roman" w:cs="Times New Roman"/>
          <w:w w:val="90"/>
        </w:rPr>
        <w:t>(NPDES)</w:t>
      </w:r>
      <w:r w:rsidRPr="004258DD">
        <w:rPr>
          <w:rFonts w:ascii="Times New Roman" w:hAnsi="Times New Roman" w:cs="Times New Roman"/>
          <w:spacing w:val="-5"/>
          <w:w w:val="90"/>
        </w:rPr>
        <w:t xml:space="preserve"> </w:t>
      </w:r>
      <w:r w:rsidRPr="004258DD">
        <w:rPr>
          <w:rFonts w:ascii="Times New Roman" w:hAnsi="Times New Roman" w:cs="Times New Roman"/>
          <w:w w:val="90"/>
        </w:rPr>
        <w:t>General</w:t>
      </w:r>
      <w:r w:rsidRPr="004258DD">
        <w:rPr>
          <w:rFonts w:ascii="Times New Roman" w:hAnsi="Times New Roman" w:cs="Times New Roman"/>
          <w:spacing w:val="-5"/>
          <w:w w:val="90"/>
        </w:rPr>
        <w:t xml:space="preserve"> </w:t>
      </w:r>
      <w:r w:rsidRPr="004258DD">
        <w:rPr>
          <w:rFonts w:ascii="Times New Roman" w:hAnsi="Times New Roman" w:cs="Times New Roman"/>
          <w:w w:val="90"/>
        </w:rPr>
        <w:t>Permit.</w:t>
      </w:r>
      <w:r w:rsidRPr="004258DD">
        <w:rPr>
          <w:rFonts w:ascii="Times New Roman" w:hAnsi="Times New Roman" w:cs="Times New Roman"/>
          <w:spacing w:val="-5"/>
          <w:w w:val="90"/>
        </w:rPr>
        <w:t xml:space="preserve"> </w:t>
      </w:r>
      <w:r w:rsidRPr="004258DD">
        <w:rPr>
          <w:rFonts w:ascii="Times New Roman" w:hAnsi="Times New Roman" w:cs="Times New Roman"/>
          <w:w w:val="90"/>
        </w:rPr>
        <w:t>The</w:t>
      </w:r>
      <w:r w:rsidRPr="004258DD">
        <w:rPr>
          <w:rFonts w:ascii="Times New Roman" w:hAnsi="Times New Roman" w:cs="Times New Roman"/>
          <w:spacing w:val="-4"/>
          <w:w w:val="90"/>
        </w:rPr>
        <w:t xml:space="preserve"> </w:t>
      </w:r>
      <w:r w:rsidRPr="004258DD">
        <w:rPr>
          <w:rFonts w:ascii="Times New Roman" w:hAnsi="Times New Roman" w:cs="Times New Roman"/>
          <w:w w:val="90"/>
        </w:rPr>
        <w:t>NOI</w:t>
      </w:r>
      <w:r w:rsidRPr="004258DD">
        <w:rPr>
          <w:rFonts w:ascii="Times New Roman" w:hAnsi="Times New Roman" w:cs="Times New Roman"/>
          <w:spacing w:val="-5"/>
          <w:w w:val="90"/>
        </w:rPr>
        <w:t xml:space="preserve"> </w:t>
      </w:r>
      <w:r w:rsidRPr="004258DD">
        <w:rPr>
          <w:rFonts w:ascii="Times New Roman" w:hAnsi="Times New Roman" w:cs="Times New Roman"/>
          <w:w w:val="90"/>
        </w:rPr>
        <w:t>shall</w:t>
      </w:r>
      <w:r w:rsidRPr="004258DD">
        <w:rPr>
          <w:rFonts w:ascii="Times New Roman" w:hAnsi="Times New Roman" w:cs="Times New Roman"/>
          <w:spacing w:val="-1"/>
          <w:w w:val="90"/>
        </w:rPr>
        <w:t xml:space="preserve"> </w:t>
      </w:r>
      <w:r w:rsidRPr="004258DD">
        <w:rPr>
          <w:rFonts w:ascii="Times New Roman" w:hAnsi="Times New Roman" w:cs="Times New Roman"/>
          <w:w w:val="90"/>
        </w:rPr>
        <w:t>be</w:t>
      </w:r>
      <w:r w:rsidRPr="004258DD">
        <w:rPr>
          <w:rFonts w:ascii="Times New Roman" w:hAnsi="Times New Roman" w:cs="Times New Roman"/>
          <w:spacing w:val="-5"/>
          <w:w w:val="90"/>
        </w:rPr>
        <w:t xml:space="preserve"> </w:t>
      </w:r>
      <w:r w:rsidRPr="004258DD">
        <w:rPr>
          <w:rFonts w:ascii="Times New Roman" w:hAnsi="Times New Roman" w:cs="Times New Roman"/>
          <w:w w:val="90"/>
        </w:rPr>
        <w:t>submitted</w:t>
      </w:r>
      <w:r w:rsidRPr="004258DD">
        <w:rPr>
          <w:rFonts w:ascii="Times New Roman" w:hAnsi="Times New Roman" w:cs="Times New Roman"/>
          <w:spacing w:val="-4"/>
          <w:w w:val="90"/>
        </w:rPr>
        <w:t xml:space="preserve"> </w:t>
      </w:r>
      <w:r w:rsidRPr="004258DD">
        <w:rPr>
          <w:rFonts w:ascii="Times New Roman" w:hAnsi="Times New Roman" w:cs="Times New Roman"/>
          <w:w w:val="90"/>
        </w:rPr>
        <w:t>to</w:t>
      </w:r>
      <w:r w:rsidRPr="004258DD">
        <w:rPr>
          <w:rFonts w:ascii="Times New Roman" w:hAnsi="Times New Roman" w:cs="Times New Roman"/>
          <w:spacing w:val="-4"/>
          <w:w w:val="90"/>
        </w:rPr>
        <w:t xml:space="preserve"> </w:t>
      </w:r>
      <w:r w:rsidRPr="004258DD">
        <w:rPr>
          <w:rFonts w:ascii="Times New Roman" w:hAnsi="Times New Roman" w:cs="Times New Roman"/>
          <w:w w:val="90"/>
        </w:rPr>
        <w:t>TCEQ</w:t>
      </w:r>
      <w:r w:rsidRPr="004258DD">
        <w:rPr>
          <w:rFonts w:ascii="Times New Roman" w:hAnsi="Times New Roman" w:cs="Times New Roman"/>
          <w:spacing w:val="-4"/>
          <w:w w:val="90"/>
        </w:rPr>
        <w:t xml:space="preserve"> </w:t>
      </w:r>
      <w:r w:rsidRPr="004258DD">
        <w:rPr>
          <w:rFonts w:ascii="Times New Roman" w:hAnsi="Times New Roman" w:cs="Times New Roman"/>
          <w:w w:val="90"/>
        </w:rPr>
        <w:t>by</w:t>
      </w:r>
      <w:r w:rsidRPr="004258DD">
        <w:rPr>
          <w:rFonts w:ascii="Times New Roman" w:hAnsi="Times New Roman" w:cs="Times New Roman"/>
          <w:spacing w:val="-4"/>
          <w:w w:val="90"/>
        </w:rPr>
        <w:t xml:space="preserve"> </w:t>
      </w:r>
      <w:r w:rsidRPr="004258DD">
        <w:rPr>
          <w:rFonts w:ascii="Times New Roman" w:hAnsi="Times New Roman" w:cs="Times New Roman"/>
          <w:w w:val="90"/>
        </w:rPr>
        <w:t>the</w:t>
      </w:r>
      <w:r w:rsidRPr="004258DD">
        <w:rPr>
          <w:rFonts w:ascii="Times New Roman" w:hAnsi="Times New Roman" w:cs="Times New Roman"/>
          <w:spacing w:val="-4"/>
          <w:w w:val="90"/>
        </w:rPr>
        <w:t xml:space="preserve"> </w:t>
      </w:r>
      <w:r w:rsidRPr="004258DD">
        <w:rPr>
          <w:rFonts w:ascii="Times New Roman" w:hAnsi="Times New Roman" w:cs="Times New Roman"/>
          <w:w w:val="90"/>
        </w:rPr>
        <w:t>Developer</w:t>
      </w:r>
      <w:r w:rsidRPr="004258DD">
        <w:rPr>
          <w:rFonts w:ascii="Times New Roman" w:hAnsi="Times New Roman" w:cs="Times New Roman"/>
          <w:spacing w:val="-4"/>
          <w:w w:val="90"/>
        </w:rPr>
        <w:t xml:space="preserve"> </w:t>
      </w:r>
      <w:r w:rsidRPr="004258DD">
        <w:rPr>
          <w:rFonts w:ascii="Times New Roman" w:hAnsi="Times New Roman" w:cs="Times New Roman"/>
          <w:w w:val="90"/>
        </w:rPr>
        <w:t xml:space="preserve">at </w:t>
      </w:r>
      <w:r w:rsidRPr="004258DD">
        <w:rPr>
          <w:rFonts w:ascii="Times New Roman" w:hAnsi="Times New Roman" w:cs="Times New Roman"/>
        </w:rPr>
        <w:t>least</w:t>
      </w:r>
      <w:r w:rsidRPr="004258DD">
        <w:rPr>
          <w:rFonts w:ascii="Times New Roman" w:hAnsi="Times New Roman" w:cs="Times New Roman"/>
          <w:spacing w:val="-13"/>
        </w:rPr>
        <w:t xml:space="preserve"> </w:t>
      </w:r>
      <w:r w:rsidRPr="004258DD">
        <w:rPr>
          <w:rFonts w:ascii="Times New Roman" w:hAnsi="Times New Roman" w:cs="Times New Roman"/>
        </w:rPr>
        <w:t>seven</w:t>
      </w:r>
      <w:r w:rsidRPr="004258DD">
        <w:rPr>
          <w:rFonts w:ascii="Times New Roman" w:hAnsi="Times New Roman" w:cs="Times New Roman"/>
          <w:spacing w:val="-12"/>
        </w:rPr>
        <w:t xml:space="preserve"> </w:t>
      </w:r>
      <w:r w:rsidRPr="004258DD">
        <w:rPr>
          <w:rFonts w:ascii="Times New Roman" w:hAnsi="Times New Roman" w:cs="Times New Roman"/>
        </w:rPr>
        <w:t>(7)</w:t>
      </w:r>
      <w:r w:rsidRPr="004258DD">
        <w:rPr>
          <w:rFonts w:ascii="Times New Roman" w:hAnsi="Times New Roman" w:cs="Times New Roman"/>
          <w:spacing w:val="-11"/>
        </w:rPr>
        <w:t xml:space="preserve"> </w:t>
      </w:r>
      <w:r w:rsidRPr="004258DD">
        <w:rPr>
          <w:rFonts w:ascii="Times New Roman" w:hAnsi="Times New Roman" w:cs="Times New Roman"/>
        </w:rPr>
        <w:t>days</w:t>
      </w:r>
      <w:r w:rsidRPr="004258DD">
        <w:rPr>
          <w:rFonts w:ascii="Times New Roman" w:hAnsi="Times New Roman" w:cs="Times New Roman"/>
          <w:spacing w:val="-11"/>
        </w:rPr>
        <w:t xml:space="preserve"> </w:t>
      </w:r>
      <w:r w:rsidRPr="004258DD">
        <w:rPr>
          <w:rFonts w:ascii="Times New Roman" w:hAnsi="Times New Roman" w:cs="Times New Roman"/>
        </w:rPr>
        <w:t>prior</w:t>
      </w:r>
      <w:r w:rsidRPr="004258DD">
        <w:rPr>
          <w:rFonts w:ascii="Times New Roman" w:hAnsi="Times New Roman" w:cs="Times New Roman"/>
          <w:spacing w:val="-11"/>
        </w:rPr>
        <w:t xml:space="preserve"> </w:t>
      </w:r>
      <w:r w:rsidRPr="004258DD">
        <w:rPr>
          <w:rFonts w:ascii="Times New Roman" w:hAnsi="Times New Roman" w:cs="Times New Roman"/>
        </w:rPr>
        <w:t>to</w:t>
      </w:r>
      <w:r w:rsidRPr="004258DD">
        <w:rPr>
          <w:rFonts w:ascii="Times New Roman" w:hAnsi="Times New Roman" w:cs="Times New Roman"/>
          <w:spacing w:val="-12"/>
        </w:rPr>
        <w:t xml:space="preserve"> </w:t>
      </w:r>
      <w:r w:rsidRPr="004258DD">
        <w:rPr>
          <w:rFonts w:ascii="Times New Roman" w:hAnsi="Times New Roman" w:cs="Times New Roman"/>
        </w:rPr>
        <w:t>commencement</w:t>
      </w:r>
      <w:r w:rsidRPr="004258DD">
        <w:rPr>
          <w:rFonts w:ascii="Times New Roman" w:hAnsi="Times New Roman" w:cs="Times New Roman"/>
          <w:spacing w:val="-12"/>
        </w:rPr>
        <w:t xml:space="preserve"> </w:t>
      </w:r>
      <w:r w:rsidRPr="004258DD">
        <w:rPr>
          <w:rFonts w:ascii="Times New Roman" w:hAnsi="Times New Roman" w:cs="Times New Roman"/>
        </w:rPr>
        <w:t>of</w:t>
      </w:r>
      <w:r w:rsidRPr="004258DD">
        <w:rPr>
          <w:rFonts w:ascii="Times New Roman" w:hAnsi="Times New Roman" w:cs="Times New Roman"/>
          <w:spacing w:val="-11"/>
        </w:rPr>
        <w:t xml:space="preserve"> </w:t>
      </w:r>
      <w:r w:rsidRPr="004258DD">
        <w:rPr>
          <w:rFonts w:ascii="Times New Roman" w:hAnsi="Times New Roman" w:cs="Times New Roman"/>
        </w:rPr>
        <w:t>construction.</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BodyText"/>
        <w:spacing w:line="228" w:lineRule="auto"/>
        <w:ind w:left="500" w:right="858"/>
        <w:jc w:val="both"/>
        <w:rPr>
          <w:rFonts w:ascii="Times New Roman" w:hAnsi="Times New Roman" w:cs="Times New Roman"/>
        </w:rPr>
      </w:pPr>
      <w:r w:rsidRPr="004258DD">
        <w:rPr>
          <w:rFonts w:ascii="Times New Roman" w:hAnsi="Times New Roman" w:cs="Times New Roman"/>
          <w:w w:val="95"/>
        </w:rPr>
        <w:t>For</w:t>
      </w:r>
      <w:r w:rsidRPr="004258DD">
        <w:rPr>
          <w:rFonts w:ascii="Times New Roman" w:hAnsi="Times New Roman" w:cs="Times New Roman"/>
          <w:spacing w:val="-29"/>
          <w:w w:val="95"/>
        </w:rPr>
        <w:t xml:space="preserve"> </w:t>
      </w:r>
      <w:r w:rsidRPr="004258DD">
        <w:rPr>
          <w:rFonts w:ascii="Times New Roman" w:hAnsi="Times New Roman" w:cs="Times New Roman"/>
          <w:w w:val="95"/>
        </w:rPr>
        <w:t>small</w:t>
      </w:r>
      <w:r w:rsidRPr="004258DD">
        <w:rPr>
          <w:rFonts w:ascii="Times New Roman" w:hAnsi="Times New Roman" w:cs="Times New Roman"/>
          <w:spacing w:val="-30"/>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9"/>
          <w:w w:val="95"/>
        </w:rPr>
        <w:t xml:space="preserve"> </w:t>
      </w:r>
      <w:r w:rsidRPr="004258DD">
        <w:rPr>
          <w:rFonts w:ascii="Times New Roman" w:hAnsi="Times New Roman" w:cs="Times New Roman"/>
          <w:w w:val="95"/>
        </w:rPr>
        <w:t>activities,</w:t>
      </w:r>
      <w:r w:rsidRPr="004258DD">
        <w:rPr>
          <w:rFonts w:ascii="Times New Roman" w:hAnsi="Times New Roman" w:cs="Times New Roman"/>
          <w:spacing w:val="-30"/>
          <w:w w:val="95"/>
        </w:rPr>
        <w:t xml:space="preserve"> </w:t>
      </w:r>
      <w:r w:rsidRPr="004258DD">
        <w:rPr>
          <w:rFonts w:ascii="Times New Roman" w:hAnsi="Times New Roman" w:cs="Times New Roman"/>
          <w:w w:val="95"/>
        </w:rPr>
        <w:t>disturbing</w:t>
      </w:r>
      <w:r w:rsidRPr="004258DD">
        <w:rPr>
          <w:rFonts w:ascii="Times New Roman" w:hAnsi="Times New Roman" w:cs="Times New Roman"/>
          <w:spacing w:val="-29"/>
          <w:w w:val="95"/>
        </w:rPr>
        <w:t xml:space="preserve"> </w:t>
      </w:r>
      <w:r w:rsidRPr="004258DD">
        <w:rPr>
          <w:rFonts w:ascii="Times New Roman" w:hAnsi="Times New Roman" w:cs="Times New Roman"/>
          <w:w w:val="95"/>
        </w:rPr>
        <w:t>one</w:t>
      </w:r>
      <w:r w:rsidRPr="004258DD">
        <w:rPr>
          <w:rFonts w:ascii="Times New Roman" w:hAnsi="Times New Roman" w:cs="Times New Roman"/>
          <w:spacing w:val="-29"/>
          <w:w w:val="95"/>
        </w:rPr>
        <w:t xml:space="preserve"> </w:t>
      </w:r>
      <w:r w:rsidRPr="004258DD">
        <w:rPr>
          <w:rFonts w:ascii="Times New Roman" w:hAnsi="Times New Roman" w:cs="Times New Roman"/>
          <w:w w:val="95"/>
        </w:rPr>
        <w:t>(1)</w:t>
      </w:r>
      <w:r w:rsidRPr="004258DD">
        <w:rPr>
          <w:rFonts w:ascii="Times New Roman" w:hAnsi="Times New Roman" w:cs="Times New Roman"/>
          <w:spacing w:val="-29"/>
          <w:w w:val="95"/>
        </w:rPr>
        <w:t xml:space="preserve"> </w:t>
      </w:r>
      <w:r w:rsidRPr="004258DD">
        <w:rPr>
          <w:rFonts w:ascii="Times New Roman" w:hAnsi="Times New Roman" w:cs="Times New Roman"/>
          <w:w w:val="95"/>
        </w:rPr>
        <w:t>acre</w:t>
      </w:r>
      <w:r w:rsidRPr="004258DD">
        <w:rPr>
          <w:rFonts w:ascii="Times New Roman" w:hAnsi="Times New Roman" w:cs="Times New Roman"/>
          <w:spacing w:val="-30"/>
          <w:w w:val="95"/>
        </w:rPr>
        <w:t xml:space="preserve"> </w:t>
      </w:r>
      <w:r w:rsidRPr="004258DD">
        <w:rPr>
          <w:rFonts w:ascii="Times New Roman" w:hAnsi="Times New Roman" w:cs="Times New Roman"/>
          <w:w w:val="95"/>
        </w:rPr>
        <w:t>to</w:t>
      </w:r>
      <w:r w:rsidRPr="004258DD">
        <w:rPr>
          <w:rFonts w:ascii="Times New Roman" w:hAnsi="Times New Roman" w:cs="Times New Roman"/>
          <w:spacing w:val="-29"/>
          <w:w w:val="95"/>
        </w:rPr>
        <w:t xml:space="preserve"> </w:t>
      </w:r>
      <w:r w:rsidRPr="004258DD">
        <w:rPr>
          <w:rFonts w:ascii="Times New Roman" w:hAnsi="Times New Roman" w:cs="Times New Roman"/>
          <w:w w:val="95"/>
        </w:rPr>
        <w:t>less</w:t>
      </w:r>
      <w:r w:rsidRPr="004258DD">
        <w:rPr>
          <w:rFonts w:ascii="Times New Roman" w:hAnsi="Times New Roman" w:cs="Times New Roman"/>
          <w:spacing w:val="-29"/>
          <w:w w:val="95"/>
        </w:rPr>
        <w:t xml:space="preserve"> </w:t>
      </w:r>
      <w:r w:rsidRPr="004258DD">
        <w:rPr>
          <w:rFonts w:ascii="Times New Roman" w:hAnsi="Times New Roman" w:cs="Times New Roman"/>
          <w:w w:val="95"/>
        </w:rPr>
        <w:t>than</w:t>
      </w:r>
      <w:r w:rsidRPr="004258DD">
        <w:rPr>
          <w:rFonts w:ascii="Times New Roman" w:hAnsi="Times New Roman" w:cs="Times New Roman"/>
          <w:spacing w:val="-29"/>
          <w:w w:val="95"/>
        </w:rPr>
        <w:t xml:space="preserve"> </w:t>
      </w:r>
      <w:r w:rsidRPr="004258DD">
        <w:rPr>
          <w:rFonts w:ascii="Times New Roman" w:hAnsi="Times New Roman" w:cs="Times New Roman"/>
          <w:w w:val="95"/>
        </w:rPr>
        <w:t>five</w:t>
      </w:r>
      <w:r w:rsidRPr="004258DD">
        <w:rPr>
          <w:rFonts w:ascii="Times New Roman" w:hAnsi="Times New Roman" w:cs="Times New Roman"/>
          <w:spacing w:val="-30"/>
          <w:w w:val="95"/>
        </w:rPr>
        <w:t xml:space="preserve"> </w:t>
      </w:r>
      <w:r w:rsidRPr="004258DD">
        <w:rPr>
          <w:rFonts w:ascii="Times New Roman" w:hAnsi="Times New Roman" w:cs="Times New Roman"/>
          <w:w w:val="95"/>
        </w:rPr>
        <w:t>(5)</w:t>
      </w:r>
      <w:r w:rsidRPr="004258DD">
        <w:rPr>
          <w:rFonts w:ascii="Times New Roman" w:hAnsi="Times New Roman" w:cs="Times New Roman"/>
          <w:spacing w:val="-29"/>
          <w:w w:val="95"/>
        </w:rPr>
        <w:t xml:space="preserve"> </w:t>
      </w:r>
      <w:r w:rsidRPr="004258DD">
        <w:rPr>
          <w:rFonts w:ascii="Times New Roman" w:hAnsi="Times New Roman" w:cs="Times New Roman"/>
          <w:w w:val="95"/>
        </w:rPr>
        <w:t>acres</w:t>
      </w:r>
      <w:r w:rsidRPr="004258DD">
        <w:rPr>
          <w:rFonts w:ascii="Times New Roman" w:hAnsi="Times New Roman" w:cs="Times New Roman"/>
          <w:spacing w:val="-29"/>
          <w:w w:val="95"/>
        </w:rPr>
        <w:t xml:space="preserve"> </w:t>
      </w:r>
      <w:r w:rsidRPr="004258DD">
        <w:rPr>
          <w:rFonts w:ascii="Times New Roman" w:hAnsi="Times New Roman" w:cs="Times New Roman"/>
          <w:w w:val="95"/>
        </w:rPr>
        <w:t>of</w:t>
      </w:r>
      <w:r w:rsidRPr="004258DD">
        <w:rPr>
          <w:rFonts w:ascii="Times New Roman" w:hAnsi="Times New Roman" w:cs="Times New Roman"/>
          <w:spacing w:val="-28"/>
          <w:w w:val="95"/>
        </w:rPr>
        <w:t xml:space="preserve"> </w:t>
      </w:r>
      <w:r w:rsidRPr="004258DD">
        <w:rPr>
          <w:rFonts w:ascii="Times New Roman" w:hAnsi="Times New Roman" w:cs="Times New Roman"/>
          <w:w w:val="95"/>
        </w:rPr>
        <w:t>land,</w:t>
      </w:r>
      <w:r w:rsidRPr="004258DD">
        <w:rPr>
          <w:rFonts w:ascii="Times New Roman" w:hAnsi="Times New Roman" w:cs="Times New Roman"/>
          <w:spacing w:val="-30"/>
          <w:w w:val="95"/>
        </w:rPr>
        <w:t xml:space="preserve"> </w:t>
      </w:r>
      <w:r w:rsidRPr="004258DD">
        <w:rPr>
          <w:rFonts w:ascii="Times New Roman" w:hAnsi="Times New Roman" w:cs="Times New Roman"/>
          <w:w w:val="95"/>
        </w:rPr>
        <w:t>including</w:t>
      </w:r>
      <w:r w:rsidRPr="004258DD">
        <w:rPr>
          <w:rFonts w:ascii="Times New Roman" w:hAnsi="Times New Roman" w:cs="Times New Roman"/>
          <w:spacing w:val="-29"/>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 xml:space="preserve">larger common plan of development, the Developer must complete and post a site notice in </w:t>
      </w:r>
      <w:r w:rsidRPr="004258DD">
        <w:rPr>
          <w:rFonts w:ascii="Times New Roman" w:hAnsi="Times New Roman" w:cs="Times New Roman"/>
          <w:w w:val="95"/>
        </w:rPr>
        <w:t>conformance</w:t>
      </w:r>
      <w:r w:rsidRPr="004258DD">
        <w:rPr>
          <w:rFonts w:ascii="Times New Roman" w:hAnsi="Times New Roman" w:cs="Times New Roman"/>
          <w:spacing w:val="-25"/>
          <w:w w:val="95"/>
        </w:rPr>
        <w:t xml:space="preserve"> </w:t>
      </w:r>
      <w:r w:rsidRPr="004258DD">
        <w:rPr>
          <w:rFonts w:ascii="Times New Roman" w:hAnsi="Times New Roman" w:cs="Times New Roman"/>
          <w:w w:val="95"/>
        </w:rPr>
        <w:t>with</w:t>
      </w:r>
      <w:r w:rsidRPr="004258DD">
        <w:rPr>
          <w:rFonts w:ascii="Times New Roman" w:hAnsi="Times New Roman" w:cs="Times New Roman"/>
          <w:spacing w:val="-24"/>
          <w:w w:val="95"/>
        </w:rPr>
        <w:t xml:space="preserve"> </w:t>
      </w:r>
      <w:r w:rsidRPr="004258DD">
        <w:rPr>
          <w:rFonts w:ascii="Times New Roman" w:hAnsi="Times New Roman" w:cs="Times New Roman"/>
          <w:w w:val="95"/>
        </w:rPr>
        <w:t>TCEQ,</w:t>
      </w:r>
      <w:r w:rsidRPr="004258DD">
        <w:rPr>
          <w:rFonts w:ascii="Times New Roman" w:hAnsi="Times New Roman" w:cs="Times New Roman"/>
          <w:spacing w:val="-25"/>
          <w:w w:val="95"/>
        </w:rPr>
        <w:t xml:space="preserve"> </w:t>
      </w:r>
      <w:r w:rsidRPr="004258DD">
        <w:rPr>
          <w:rFonts w:ascii="Times New Roman" w:hAnsi="Times New Roman" w:cs="Times New Roman"/>
          <w:w w:val="95"/>
        </w:rPr>
        <w:t>and</w:t>
      </w:r>
      <w:r w:rsidRPr="004258DD">
        <w:rPr>
          <w:rFonts w:ascii="Times New Roman" w:hAnsi="Times New Roman" w:cs="Times New Roman"/>
          <w:spacing w:val="-24"/>
          <w:w w:val="95"/>
        </w:rPr>
        <w:t xml:space="preserve"> </w:t>
      </w:r>
      <w:r w:rsidRPr="004258DD">
        <w:rPr>
          <w:rFonts w:ascii="Times New Roman" w:hAnsi="Times New Roman" w:cs="Times New Roman"/>
          <w:w w:val="95"/>
        </w:rPr>
        <w:t>complete</w:t>
      </w:r>
      <w:r w:rsidRPr="004258DD">
        <w:rPr>
          <w:rFonts w:ascii="Times New Roman" w:hAnsi="Times New Roman" w:cs="Times New Roman"/>
          <w:spacing w:val="-24"/>
          <w:w w:val="95"/>
        </w:rPr>
        <w:t xml:space="preserve"> </w:t>
      </w:r>
      <w:r w:rsidRPr="004258DD">
        <w:rPr>
          <w:rFonts w:ascii="Times New Roman" w:hAnsi="Times New Roman" w:cs="Times New Roman"/>
          <w:w w:val="95"/>
        </w:rPr>
        <w:t>and</w:t>
      </w:r>
      <w:r w:rsidRPr="004258DD">
        <w:rPr>
          <w:rFonts w:ascii="Times New Roman" w:hAnsi="Times New Roman" w:cs="Times New Roman"/>
          <w:spacing w:val="-25"/>
          <w:w w:val="95"/>
        </w:rPr>
        <w:t xml:space="preserve"> </w:t>
      </w:r>
      <w:r w:rsidRPr="004258DD">
        <w:rPr>
          <w:rFonts w:ascii="Times New Roman" w:hAnsi="Times New Roman" w:cs="Times New Roman"/>
          <w:w w:val="95"/>
        </w:rPr>
        <w:t>submit</w:t>
      </w:r>
      <w:r w:rsidRPr="004258DD">
        <w:rPr>
          <w:rFonts w:ascii="Times New Roman" w:hAnsi="Times New Roman" w:cs="Times New Roman"/>
          <w:spacing w:val="-24"/>
          <w:w w:val="95"/>
        </w:rPr>
        <w:t xml:space="preserve"> </w:t>
      </w:r>
      <w:r w:rsidRPr="004258DD">
        <w:rPr>
          <w:rFonts w:ascii="Times New Roman" w:hAnsi="Times New Roman" w:cs="Times New Roman"/>
          <w:w w:val="95"/>
        </w:rPr>
        <w:t>a</w:t>
      </w:r>
      <w:r w:rsidRPr="004258DD">
        <w:rPr>
          <w:rFonts w:ascii="Times New Roman" w:hAnsi="Times New Roman" w:cs="Times New Roman"/>
          <w:spacing w:val="-24"/>
          <w:w w:val="95"/>
        </w:rPr>
        <w:t xml:space="preserve"> </w:t>
      </w:r>
      <w:r w:rsidRPr="004258DD">
        <w:rPr>
          <w:rFonts w:ascii="Times New Roman" w:hAnsi="Times New Roman" w:cs="Times New Roman"/>
          <w:w w:val="95"/>
        </w:rPr>
        <w:t>Low</w:t>
      </w:r>
      <w:r w:rsidRPr="004258DD">
        <w:rPr>
          <w:rFonts w:ascii="Times New Roman" w:hAnsi="Times New Roman" w:cs="Times New Roman"/>
          <w:spacing w:val="-24"/>
          <w:w w:val="95"/>
        </w:rPr>
        <w:t xml:space="preserve"> </w:t>
      </w:r>
      <w:r w:rsidRPr="004258DD">
        <w:rPr>
          <w:rFonts w:ascii="Times New Roman" w:hAnsi="Times New Roman" w:cs="Times New Roman"/>
          <w:w w:val="95"/>
        </w:rPr>
        <w:t>Rainfall</w:t>
      </w:r>
      <w:r w:rsidRPr="004258DD">
        <w:rPr>
          <w:rFonts w:ascii="Times New Roman" w:hAnsi="Times New Roman" w:cs="Times New Roman"/>
          <w:spacing w:val="-25"/>
          <w:w w:val="95"/>
        </w:rPr>
        <w:t xml:space="preserve"> </w:t>
      </w:r>
      <w:r w:rsidRPr="004258DD">
        <w:rPr>
          <w:rFonts w:ascii="Times New Roman" w:hAnsi="Times New Roman" w:cs="Times New Roman"/>
          <w:w w:val="95"/>
        </w:rPr>
        <w:t>Erosivity</w:t>
      </w:r>
      <w:r w:rsidRPr="004258DD">
        <w:rPr>
          <w:rFonts w:ascii="Times New Roman" w:hAnsi="Times New Roman" w:cs="Times New Roman"/>
          <w:spacing w:val="-24"/>
          <w:w w:val="95"/>
        </w:rPr>
        <w:t xml:space="preserve"> </w:t>
      </w:r>
      <w:r w:rsidRPr="004258DD">
        <w:rPr>
          <w:rFonts w:ascii="Times New Roman" w:hAnsi="Times New Roman" w:cs="Times New Roman"/>
          <w:w w:val="95"/>
        </w:rPr>
        <w:t>Waiver</w:t>
      </w:r>
      <w:r w:rsidRPr="004258DD">
        <w:rPr>
          <w:rFonts w:ascii="Times New Roman" w:hAnsi="Times New Roman" w:cs="Times New Roman"/>
          <w:spacing w:val="-24"/>
          <w:w w:val="95"/>
        </w:rPr>
        <w:t xml:space="preserve"> </w:t>
      </w:r>
      <w:r w:rsidRPr="004258DD">
        <w:rPr>
          <w:rFonts w:ascii="Times New Roman" w:hAnsi="Times New Roman" w:cs="Times New Roman"/>
          <w:w w:val="95"/>
        </w:rPr>
        <w:t>Form.</w:t>
      </w:r>
      <w:r w:rsidRPr="004258DD">
        <w:rPr>
          <w:rFonts w:ascii="Times New Roman" w:hAnsi="Times New Roman" w:cs="Times New Roman"/>
          <w:spacing w:val="-25"/>
          <w:w w:val="95"/>
        </w:rPr>
        <w:t xml:space="preserve"> </w:t>
      </w:r>
      <w:r w:rsidRPr="004258DD">
        <w:rPr>
          <w:rFonts w:ascii="Times New Roman" w:hAnsi="Times New Roman" w:cs="Times New Roman"/>
          <w:w w:val="95"/>
        </w:rPr>
        <w:t>If</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site</w:t>
      </w:r>
      <w:r w:rsidRPr="004258DD">
        <w:rPr>
          <w:rFonts w:ascii="Times New Roman" w:hAnsi="Times New Roman" w:cs="Times New Roman"/>
          <w:spacing w:val="-24"/>
          <w:w w:val="95"/>
        </w:rPr>
        <w:t xml:space="preserve"> </w:t>
      </w:r>
      <w:r w:rsidRPr="004258DD">
        <w:rPr>
          <w:rFonts w:ascii="Times New Roman" w:hAnsi="Times New Roman" w:cs="Times New Roman"/>
          <w:w w:val="95"/>
        </w:rPr>
        <w:t>is not</w:t>
      </w:r>
      <w:r w:rsidRPr="004258DD">
        <w:rPr>
          <w:rFonts w:ascii="Times New Roman" w:hAnsi="Times New Roman" w:cs="Times New Roman"/>
          <w:spacing w:val="-31"/>
          <w:w w:val="95"/>
        </w:rPr>
        <w:t xml:space="preserve"> </w:t>
      </w:r>
      <w:r w:rsidRPr="004258DD">
        <w:rPr>
          <w:rFonts w:ascii="Times New Roman" w:hAnsi="Times New Roman" w:cs="Times New Roman"/>
          <w:w w:val="95"/>
        </w:rPr>
        <w:t>eligible</w:t>
      </w:r>
      <w:r w:rsidRPr="004258DD">
        <w:rPr>
          <w:rFonts w:ascii="Times New Roman" w:hAnsi="Times New Roman" w:cs="Times New Roman"/>
          <w:spacing w:val="-31"/>
          <w:w w:val="95"/>
        </w:rPr>
        <w:t xml:space="preserve"> </w:t>
      </w:r>
      <w:r w:rsidRPr="004258DD">
        <w:rPr>
          <w:rFonts w:ascii="Times New Roman" w:hAnsi="Times New Roman" w:cs="Times New Roman"/>
          <w:w w:val="95"/>
        </w:rPr>
        <w:t>for</w:t>
      </w:r>
      <w:r w:rsidRPr="004258DD">
        <w:rPr>
          <w:rFonts w:ascii="Times New Roman" w:hAnsi="Times New Roman" w:cs="Times New Roman"/>
          <w:spacing w:val="-31"/>
          <w:w w:val="95"/>
        </w:rPr>
        <w:t xml:space="preserve"> </w:t>
      </w:r>
      <w:r w:rsidRPr="004258DD">
        <w:rPr>
          <w:rFonts w:ascii="Times New Roman" w:hAnsi="Times New Roman" w:cs="Times New Roman"/>
          <w:w w:val="95"/>
        </w:rPr>
        <w:t>a</w:t>
      </w:r>
      <w:r w:rsidRPr="004258DD">
        <w:rPr>
          <w:rFonts w:ascii="Times New Roman" w:hAnsi="Times New Roman" w:cs="Times New Roman"/>
          <w:spacing w:val="-30"/>
          <w:w w:val="95"/>
        </w:rPr>
        <w:t xml:space="preserve"> </w:t>
      </w:r>
      <w:r w:rsidRPr="004258DD">
        <w:rPr>
          <w:rFonts w:ascii="Times New Roman" w:hAnsi="Times New Roman" w:cs="Times New Roman"/>
          <w:w w:val="95"/>
        </w:rPr>
        <w:t>waiver,</w:t>
      </w:r>
      <w:r w:rsidRPr="004258DD">
        <w:rPr>
          <w:rFonts w:ascii="Times New Roman" w:hAnsi="Times New Roman" w:cs="Times New Roman"/>
          <w:spacing w:val="-31"/>
          <w:w w:val="95"/>
        </w:rPr>
        <w:t xml:space="preserve"> </w:t>
      </w:r>
      <w:r w:rsidRPr="004258DD">
        <w:rPr>
          <w:rFonts w:ascii="Times New Roman" w:hAnsi="Times New Roman" w:cs="Times New Roman"/>
          <w:w w:val="95"/>
        </w:rPr>
        <w:t>the</w:t>
      </w:r>
      <w:r w:rsidRPr="004258DD">
        <w:rPr>
          <w:rFonts w:ascii="Times New Roman" w:hAnsi="Times New Roman" w:cs="Times New Roman"/>
          <w:spacing w:val="-30"/>
          <w:w w:val="95"/>
        </w:rPr>
        <w:t xml:space="preserve"> </w:t>
      </w:r>
      <w:r w:rsidRPr="004258DD">
        <w:rPr>
          <w:rFonts w:ascii="Times New Roman" w:hAnsi="Times New Roman" w:cs="Times New Roman"/>
          <w:w w:val="95"/>
        </w:rPr>
        <w:t>Developer</w:t>
      </w:r>
      <w:r w:rsidRPr="004258DD">
        <w:rPr>
          <w:rFonts w:ascii="Times New Roman" w:hAnsi="Times New Roman" w:cs="Times New Roman"/>
          <w:spacing w:val="-30"/>
          <w:w w:val="95"/>
        </w:rPr>
        <w:t xml:space="preserve"> </w:t>
      </w:r>
      <w:r w:rsidRPr="004258DD">
        <w:rPr>
          <w:rFonts w:ascii="Times New Roman" w:hAnsi="Times New Roman" w:cs="Times New Roman"/>
          <w:w w:val="95"/>
        </w:rPr>
        <w:t>must</w:t>
      </w:r>
      <w:r w:rsidRPr="004258DD">
        <w:rPr>
          <w:rFonts w:ascii="Times New Roman" w:hAnsi="Times New Roman" w:cs="Times New Roman"/>
          <w:spacing w:val="-30"/>
          <w:w w:val="95"/>
        </w:rPr>
        <w:t xml:space="preserve"> </w:t>
      </w:r>
      <w:r w:rsidRPr="004258DD">
        <w:rPr>
          <w:rFonts w:ascii="Times New Roman" w:hAnsi="Times New Roman" w:cs="Times New Roman"/>
          <w:w w:val="95"/>
        </w:rPr>
        <w:t>submit</w:t>
      </w:r>
      <w:r w:rsidRPr="004258DD">
        <w:rPr>
          <w:rFonts w:ascii="Times New Roman" w:hAnsi="Times New Roman" w:cs="Times New Roman"/>
          <w:spacing w:val="-30"/>
          <w:w w:val="95"/>
        </w:rPr>
        <w:t xml:space="preserve"> </w:t>
      </w:r>
      <w:r w:rsidRPr="004258DD">
        <w:rPr>
          <w:rFonts w:ascii="Times New Roman" w:hAnsi="Times New Roman" w:cs="Times New Roman"/>
          <w:w w:val="95"/>
        </w:rPr>
        <w:t>a</w:t>
      </w:r>
      <w:r w:rsidRPr="004258DD">
        <w:rPr>
          <w:rFonts w:ascii="Times New Roman" w:hAnsi="Times New Roman" w:cs="Times New Roman"/>
          <w:spacing w:val="-31"/>
          <w:w w:val="95"/>
        </w:rPr>
        <w:t xml:space="preserve"> </w:t>
      </w:r>
      <w:r w:rsidRPr="004258DD">
        <w:rPr>
          <w:rFonts w:ascii="Times New Roman" w:hAnsi="Times New Roman" w:cs="Times New Roman"/>
          <w:w w:val="95"/>
        </w:rPr>
        <w:t>Notice</w:t>
      </w:r>
      <w:r w:rsidRPr="004258DD">
        <w:rPr>
          <w:rFonts w:ascii="Times New Roman" w:hAnsi="Times New Roman" w:cs="Times New Roman"/>
          <w:spacing w:val="-30"/>
          <w:w w:val="95"/>
        </w:rPr>
        <w:t xml:space="preserve"> </w:t>
      </w:r>
      <w:r w:rsidRPr="004258DD">
        <w:rPr>
          <w:rFonts w:ascii="Times New Roman" w:hAnsi="Times New Roman" w:cs="Times New Roman"/>
          <w:w w:val="95"/>
        </w:rPr>
        <w:t>of</w:t>
      </w:r>
      <w:r w:rsidRPr="004258DD">
        <w:rPr>
          <w:rFonts w:ascii="Times New Roman" w:hAnsi="Times New Roman" w:cs="Times New Roman"/>
          <w:spacing w:val="-30"/>
          <w:w w:val="95"/>
        </w:rPr>
        <w:t xml:space="preserve"> </w:t>
      </w:r>
      <w:r w:rsidRPr="004258DD">
        <w:rPr>
          <w:rFonts w:ascii="Times New Roman" w:hAnsi="Times New Roman" w:cs="Times New Roman"/>
          <w:w w:val="95"/>
        </w:rPr>
        <w:t>Intent</w:t>
      </w:r>
      <w:r w:rsidRPr="004258DD">
        <w:rPr>
          <w:rFonts w:ascii="Times New Roman" w:hAnsi="Times New Roman" w:cs="Times New Roman"/>
          <w:spacing w:val="-31"/>
          <w:w w:val="95"/>
        </w:rPr>
        <w:t xml:space="preserve"> </w:t>
      </w:r>
      <w:r w:rsidRPr="004258DD">
        <w:rPr>
          <w:rFonts w:ascii="Times New Roman" w:hAnsi="Times New Roman" w:cs="Times New Roman"/>
          <w:w w:val="95"/>
        </w:rPr>
        <w:t>(NOI)</w:t>
      </w:r>
      <w:r w:rsidRPr="004258DD">
        <w:rPr>
          <w:rFonts w:ascii="Times New Roman" w:hAnsi="Times New Roman" w:cs="Times New Roman"/>
          <w:spacing w:val="-31"/>
          <w:w w:val="95"/>
        </w:rPr>
        <w:t xml:space="preserve"> </w:t>
      </w:r>
      <w:r w:rsidRPr="004258DD">
        <w:rPr>
          <w:rFonts w:ascii="Times New Roman" w:hAnsi="Times New Roman" w:cs="Times New Roman"/>
          <w:w w:val="95"/>
        </w:rPr>
        <w:t>to</w:t>
      </w:r>
      <w:r w:rsidRPr="004258DD">
        <w:rPr>
          <w:rFonts w:ascii="Times New Roman" w:hAnsi="Times New Roman" w:cs="Times New Roman"/>
          <w:spacing w:val="-30"/>
          <w:w w:val="95"/>
        </w:rPr>
        <w:t xml:space="preserve"> </w:t>
      </w:r>
      <w:r w:rsidRPr="004258DD">
        <w:rPr>
          <w:rFonts w:ascii="Times New Roman" w:hAnsi="Times New Roman" w:cs="Times New Roman"/>
          <w:w w:val="95"/>
        </w:rPr>
        <w:t>TCEQ</w:t>
      </w:r>
      <w:r w:rsidRPr="004258DD">
        <w:rPr>
          <w:rFonts w:ascii="Times New Roman" w:hAnsi="Times New Roman" w:cs="Times New Roman"/>
          <w:spacing w:val="-30"/>
          <w:w w:val="95"/>
        </w:rPr>
        <w:t xml:space="preserve"> </w:t>
      </w:r>
      <w:r w:rsidRPr="004258DD">
        <w:rPr>
          <w:rFonts w:ascii="Times New Roman" w:hAnsi="Times New Roman" w:cs="Times New Roman"/>
          <w:w w:val="95"/>
        </w:rPr>
        <w:t>under</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31"/>
          <w:w w:val="95"/>
        </w:rPr>
        <w:t xml:space="preserve"> </w:t>
      </w:r>
      <w:r w:rsidRPr="004258DD">
        <w:rPr>
          <w:rFonts w:ascii="Times New Roman" w:hAnsi="Times New Roman" w:cs="Times New Roman"/>
          <w:w w:val="95"/>
        </w:rPr>
        <w:t xml:space="preserve">NPDES </w:t>
      </w:r>
      <w:r w:rsidRPr="004258DD">
        <w:rPr>
          <w:rFonts w:ascii="Times New Roman" w:hAnsi="Times New Roman" w:cs="Times New Roman"/>
        </w:rPr>
        <w:t>General</w:t>
      </w:r>
      <w:r w:rsidRPr="004258DD">
        <w:rPr>
          <w:rFonts w:ascii="Times New Roman" w:hAnsi="Times New Roman" w:cs="Times New Roman"/>
          <w:spacing w:val="-8"/>
        </w:rPr>
        <w:t xml:space="preserve"> </w:t>
      </w:r>
      <w:r w:rsidRPr="004258DD">
        <w:rPr>
          <w:rFonts w:ascii="Times New Roman" w:hAnsi="Times New Roman" w:cs="Times New Roman"/>
        </w:rPr>
        <w:t>Permit</w:t>
      </w:r>
      <w:r w:rsidRPr="004258DD">
        <w:rPr>
          <w:rFonts w:ascii="Times New Roman" w:hAnsi="Times New Roman" w:cs="Times New Roman"/>
          <w:spacing w:val="-8"/>
        </w:rPr>
        <w:t xml:space="preserve"> </w:t>
      </w:r>
      <w:r w:rsidRPr="004258DD">
        <w:rPr>
          <w:rFonts w:ascii="Times New Roman" w:hAnsi="Times New Roman" w:cs="Times New Roman"/>
        </w:rPr>
        <w:t>and</w:t>
      </w:r>
      <w:r w:rsidRPr="004258DD">
        <w:rPr>
          <w:rFonts w:ascii="Times New Roman" w:hAnsi="Times New Roman" w:cs="Times New Roman"/>
          <w:spacing w:val="-7"/>
        </w:rPr>
        <w:t xml:space="preserve"> </w:t>
      </w:r>
      <w:r w:rsidRPr="004258DD">
        <w:rPr>
          <w:rFonts w:ascii="Times New Roman" w:hAnsi="Times New Roman" w:cs="Times New Roman"/>
        </w:rPr>
        <w:t>comply</w:t>
      </w:r>
      <w:r w:rsidRPr="004258DD">
        <w:rPr>
          <w:rFonts w:ascii="Times New Roman" w:hAnsi="Times New Roman" w:cs="Times New Roman"/>
          <w:spacing w:val="-10"/>
        </w:rPr>
        <w:t xml:space="preserve"> </w:t>
      </w:r>
      <w:r w:rsidRPr="004258DD">
        <w:rPr>
          <w:rFonts w:ascii="Times New Roman" w:hAnsi="Times New Roman" w:cs="Times New Roman"/>
        </w:rPr>
        <w:t>with</w:t>
      </w:r>
      <w:r w:rsidRPr="004258DD">
        <w:rPr>
          <w:rFonts w:ascii="Times New Roman" w:hAnsi="Times New Roman" w:cs="Times New Roman"/>
          <w:spacing w:val="-8"/>
        </w:rPr>
        <w:t xml:space="preserve"> </w:t>
      </w:r>
      <w:r w:rsidRPr="004258DD">
        <w:rPr>
          <w:rFonts w:ascii="Times New Roman" w:hAnsi="Times New Roman" w:cs="Times New Roman"/>
        </w:rPr>
        <w:t>its</w:t>
      </w:r>
      <w:r w:rsidRPr="004258DD">
        <w:rPr>
          <w:rFonts w:ascii="Times New Roman" w:hAnsi="Times New Roman" w:cs="Times New Roman"/>
          <w:spacing w:val="-7"/>
        </w:rPr>
        <w:t xml:space="preserve"> </w:t>
      </w:r>
      <w:r w:rsidRPr="004258DD">
        <w:rPr>
          <w:rFonts w:ascii="Times New Roman" w:hAnsi="Times New Roman" w:cs="Times New Roman"/>
        </w:rPr>
        <w:t>requirements.</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BodyText"/>
        <w:spacing w:line="225" w:lineRule="auto"/>
        <w:ind w:left="500" w:right="855"/>
        <w:jc w:val="both"/>
        <w:rPr>
          <w:rFonts w:ascii="Times New Roman" w:hAnsi="Times New Roman" w:cs="Times New Roman"/>
        </w:rPr>
      </w:pPr>
      <w:r w:rsidRPr="004258DD">
        <w:rPr>
          <w:rFonts w:ascii="Times New Roman" w:hAnsi="Times New Roman" w:cs="Times New Roman"/>
          <w:w w:val="90"/>
        </w:rPr>
        <w:t>A</w:t>
      </w:r>
      <w:r w:rsidRPr="004258DD">
        <w:rPr>
          <w:rFonts w:ascii="Times New Roman" w:hAnsi="Times New Roman" w:cs="Times New Roman"/>
          <w:spacing w:val="-5"/>
          <w:w w:val="90"/>
        </w:rPr>
        <w:t xml:space="preserve"> </w:t>
      </w:r>
      <w:r w:rsidRPr="004258DD">
        <w:rPr>
          <w:rFonts w:ascii="Times New Roman" w:hAnsi="Times New Roman" w:cs="Times New Roman"/>
          <w:w w:val="90"/>
        </w:rPr>
        <w:t>Storm</w:t>
      </w:r>
      <w:r w:rsidRPr="004258DD">
        <w:rPr>
          <w:rFonts w:ascii="Times New Roman" w:hAnsi="Times New Roman" w:cs="Times New Roman"/>
          <w:spacing w:val="-6"/>
          <w:w w:val="90"/>
        </w:rPr>
        <w:t xml:space="preserve"> </w:t>
      </w:r>
      <w:r w:rsidRPr="004258DD">
        <w:rPr>
          <w:rFonts w:ascii="Times New Roman" w:hAnsi="Times New Roman" w:cs="Times New Roman"/>
          <w:w w:val="90"/>
        </w:rPr>
        <w:t>Water</w:t>
      </w:r>
      <w:r w:rsidRPr="004258DD">
        <w:rPr>
          <w:rFonts w:ascii="Times New Roman" w:hAnsi="Times New Roman" w:cs="Times New Roman"/>
          <w:spacing w:val="-5"/>
          <w:w w:val="90"/>
        </w:rPr>
        <w:t xml:space="preserve"> </w:t>
      </w:r>
      <w:r w:rsidRPr="004258DD">
        <w:rPr>
          <w:rFonts w:ascii="Times New Roman" w:hAnsi="Times New Roman" w:cs="Times New Roman"/>
          <w:w w:val="90"/>
        </w:rPr>
        <w:t>Pollution</w:t>
      </w:r>
      <w:r w:rsidRPr="004258DD">
        <w:rPr>
          <w:rFonts w:ascii="Times New Roman" w:hAnsi="Times New Roman" w:cs="Times New Roman"/>
          <w:spacing w:val="-5"/>
          <w:w w:val="90"/>
        </w:rPr>
        <w:t xml:space="preserve"> </w:t>
      </w:r>
      <w:r w:rsidRPr="004258DD">
        <w:rPr>
          <w:rFonts w:ascii="Times New Roman" w:hAnsi="Times New Roman" w:cs="Times New Roman"/>
          <w:w w:val="90"/>
        </w:rPr>
        <w:t>Prevention</w:t>
      </w:r>
      <w:r w:rsidRPr="004258DD">
        <w:rPr>
          <w:rFonts w:ascii="Times New Roman" w:hAnsi="Times New Roman" w:cs="Times New Roman"/>
          <w:spacing w:val="-6"/>
          <w:w w:val="90"/>
        </w:rPr>
        <w:t xml:space="preserve"> </w:t>
      </w:r>
      <w:r w:rsidRPr="004258DD">
        <w:rPr>
          <w:rFonts w:ascii="Times New Roman" w:hAnsi="Times New Roman" w:cs="Times New Roman"/>
          <w:w w:val="90"/>
        </w:rPr>
        <w:t>Plan</w:t>
      </w:r>
      <w:r w:rsidRPr="004258DD">
        <w:rPr>
          <w:rFonts w:ascii="Times New Roman" w:hAnsi="Times New Roman" w:cs="Times New Roman"/>
          <w:spacing w:val="-6"/>
          <w:w w:val="90"/>
        </w:rPr>
        <w:t xml:space="preserve"> </w:t>
      </w:r>
      <w:r w:rsidRPr="004258DD">
        <w:rPr>
          <w:rFonts w:ascii="Times New Roman" w:hAnsi="Times New Roman" w:cs="Times New Roman"/>
          <w:w w:val="90"/>
        </w:rPr>
        <w:t>(SWPPP)</w:t>
      </w:r>
      <w:r w:rsidRPr="004258DD">
        <w:rPr>
          <w:rFonts w:ascii="Times New Roman" w:hAnsi="Times New Roman" w:cs="Times New Roman"/>
          <w:spacing w:val="-5"/>
          <w:w w:val="90"/>
        </w:rPr>
        <w:t xml:space="preserve"> </w:t>
      </w:r>
      <w:r w:rsidRPr="004258DD">
        <w:rPr>
          <w:rFonts w:ascii="Times New Roman" w:hAnsi="Times New Roman" w:cs="Times New Roman"/>
          <w:w w:val="90"/>
        </w:rPr>
        <w:t>must</w:t>
      </w:r>
      <w:r w:rsidRPr="004258DD">
        <w:rPr>
          <w:rFonts w:ascii="Times New Roman" w:hAnsi="Times New Roman" w:cs="Times New Roman"/>
          <w:spacing w:val="-8"/>
          <w:w w:val="90"/>
        </w:rPr>
        <w:t xml:space="preserve"> </w:t>
      </w:r>
      <w:r w:rsidRPr="004258DD">
        <w:rPr>
          <w:rFonts w:ascii="Times New Roman" w:hAnsi="Times New Roman" w:cs="Times New Roman"/>
          <w:w w:val="90"/>
        </w:rPr>
        <w:t>be</w:t>
      </w:r>
      <w:r w:rsidRPr="004258DD">
        <w:rPr>
          <w:rFonts w:ascii="Times New Roman" w:hAnsi="Times New Roman" w:cs="Times New Roman"/>
          <w:spacing w:val="-5"/>
          <w:w w:val="90"/>
        </w:rPr>
        <w:t xml:space="preserve"> </w:t>
      </w:r>
      <w:r w:rsidRPr="004258DD">
        <w:rPr>
          <w:rFonts w:ascii="Times New Roman" w:hAnsi="Times New Roman" w:cs="Times New Roman"/>
          <w:w w:val="90"/>
        </w:rPr>
        <w:t>developed</w:t>
      </w:r>
      <w:r w:rsidRPr="004258DD">
        <w:rPr>
          <w:rFonts w:ascii="Times New Roman" w:hAnsi="Times New Roman" w:cs="Times New Roman"/>
          <w:spacing w:val="-5"/>
          <w:w w:val="90"/>
        </w:rPr>
        <w:t xml:space="preserve"> </w:t>
      </w:r>
      <w:r w:rsidRPr="004258DD">
        <w:rPr>
          <w:rFonts w:ascii="Times New Roman" w:hAnsi="Times New Roman" w:cs="Times New Roman"/>
          <w:w w:val="90"/>
        </w:rPr>
        <w:t>and</w:t>
      </w:r>
      <w:r w:rsidRPr="004258DD">
        <w:rPr>
          <w:rFonts w:ascii="Times New Roman" w:hAnsi="Times New Roman" w:cs="Times New Roman"/>
          <w:spacing w:val="-5"/>
          <w:w w:val="90"/>
        </w:rPr>
        <w:t xml:space="preserve"> </w:t>
      </w:r>
      <w:r w:rsidRPr="004258DD">
        <w:rPr>
          <w:rFonts w:ascii="Times New Roman" w:hAnsi="Times New Roman" w:cs="Times New Roman"/>
          <w:w w:val="90"/>
        </w:rPr>
        <w:t>implemented</w:t>
      </w:r>
      <w:r w:rsidRPr="004258DD">
        <w:rPr>
          <w:rFonts w:ascii="Times New Roman" w:hAnsi="Times New Roman" w:cs="Times New Roman"/>
          <w:spacing w:val="-5"/>
          <w:w w:val="90"/>
        </w:rPr>
        <w:t xml:space="preserve"> </w:t>
      </w:r>
      <w:r w:rsidRPr="004258DD">
        <w:rPr>
          <w:rFonts w:ascii="Times New Roman" w:hAnsi="Times New Roman" w:cs="Times New Roman"/>
          <w:w w:val="90"/>
        </w:rPr>
        <w:t>in</w:t>
      </w:r>
      <w:r w:rsidRPr="004258DD">
        <w:rPr>
          <w:rFonts w:ascii="Times New Roman" w:hAnsi="Times New Roman" w:cs="Times New Roman"/>
          <w:spacing w:val="-7"/>
          <w:w w:val="90"/>
        </w:rPr>
        <w:t xml:space="preserve"> </w:t>
      </w:r>
      <w:r w:rsidRPr="004258DD">
        <w:rPr>
          <w:rFonts w:ascii="Times New Roman" w:hAnsi="Times New Roman" w:cs="Times New Roman"/>
          <w:w w:val="90"/>
        </w:rPr>
        <w:t xml:space="preserve">accordance </w:t>
      </w:r>
      <w:r w:rsidRPr="004258DD">
        <w:rPr>
          <w:rFonts w:ascii="Times New Roman" w:hAnsi="Times New Roman" w:cs="Times New Roman"/>
          <w:w w:val="95"/>
        </w:rPr>
        <w:t>with</w:t>
      </w:r>
      <w:r w:rsidRPr="004258DD">
        <w:rPr>
          <w:rFonts w:ascii="Times New Roman" w:hAnsi="Times New Roman" w:cs="Times New Roman"/>
          <w:spacing w:val="-32"/>
          <w:w w:val="95"/>
        </w:rPr>
        <w:t xml:space="preserve"> </w:t>
      </w:r>
      <w:r w:rsidRPr="004258DD">
        <w:rPr>
          <w:rFonts w:ascii="Times New Roman" w:hAnsi="Times New Roman" w:cs="Times New Roman"/>
          <w:w w:val="95"/>
        </w:rPr>
        <w:t>TCEQ</w:t>
      </w:r>
      <w:r w:rsidRPr="004258DD">
        <w:rPr>
          <w:rFonts w:ascii="Times New Roman" w:hAnsi="Times New Roman" w:cs="Times New Roman"/>
          <w:spacing w:val="-31"/>
          <w:w w:val="95"/>
        </w:rPr>
        <w:t xml:space="preserve"> </w:t>
      </w:r>
      <w:r w:rsidRPr="004258DD">
        <w:rPr>
          <w:rFonts w:ascii="Times New Roman" w:hAnsi="Times New Roman" w:cs="Times New Roman"/>
          <w:w w:val="95"/>
        </w:rPr>
        <w:t>requirements</w:t>
      </w:r>
      <w:r w:rsidRPr="004258DD">
        <w:rPr>
          <w:rFonts w:ascii="Times New Roman" w:hAnsi="Times New Roman" w:cs="Times New Roman"/>
          <w:spacing w:val="-31"/>
          <w:w w:val="95"/>
        </w:rPr>
        <w:t xml:space="preserve"> </w:t>
      </w:r>
      <w:r w:rsidRPr="004258DD">
        <w:rPr>
          <w:rFonts w:ascii="Times New Roman" w:hAnsi="Times New Roman" w:cs="Times New Roman"/>
          <w:w w:val="95"/>
        </w:rPr>
        <w:t>for</w:t>
      </w:r>
      <w:r w:rsidRPr="004258DD">
        <w:rPr>
          <w:rFonts w:ascii="Times New Roman" w:hAnsi="Times New Roman" w:cs="Times New Roman"/>
          <w:spacing w:val="-32"/>
          <w:w w:val="95"/>
        </w:rPr>
        <w:t xml:space="preserve"> </w:t>
      </w:r>
      <w:r w:rsidRPr="004258DD">
        <w:rPr>
          <w:rFonts w:ascii="Times New Roman" w:hAnsi="Times New Roman" w:cs="Times New Roman"/>
          <w:w w:val="95"/>
        </w:rPr>
        <w:t>all</w:t>
      </w:r>
      <w:r w:rsidRPr="004258DD">
        <w:rPr>
          <w:rFonts w:ascii="Times New Roman" w:hAnsi="Times New Roman" w:cs="Times New Roman"/>
          <w:spacing w:val="-31"/>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32"/>
          <w:w w:val="95"/>
        </w:rPr>
        <w:t xml:space="preserve"> </w:t>
      </w:r>
      <w:r w:rsidRPr="004258DD">
        <w:rPr>
          <w:rFonts w:ascii="Times New Roman" w:hAnsi="Times New Roman" w:cs="Times New Roman"/>
          <w:w w:val="95"/>
        </w:rPr>
        <w:t>activities</w:t>
      </w:r>
      <w:r w:rsidRPr="004258DD">
        <w:rPr>
          <w:rFonts w:ascii="Times New Roman" w:hAnsi="Times New Roman" w:cs="Times New Roman"/>
          <w:spacing w:val="-32"/>
          <w:w w:val="95"/>
        </w:rPr>
        <w:t xml:space="preserve"> </w:t>
      </w:r>
      <w:r w:rsidRPr="004258DD">
        <w:rPr>
          <w:rFonts w:ascii="Times New Roman" w:hAnsi="Times New Roman" w:cs="Times New Roman"/>
          <w:w w:val="95"/>
        </w:rPr>
        <w:t>disturbing</w:t>
      </w:r>
      <w:r w:rsidRPr="004258DD">
        <w:rPr>
          <w:rFonts w:ascii="Times New Roman" w:hAnsi="Times New Roman" w:cs="Times New Roman"/>
          <w:spacing w:val="-31"/>
          <w:w w:val="95"/>
        </w:rPr>
        <w:t xml:space="preserve"> </w:t>
      </w:r>
      <w:r w:rsidRPr="004258DD">
        <w:rPr>
          <w:rFonts w:ascii="Times New Roman" w:hAnsi="Times New Roman" w:cs="Times New Roman"/>
          <w:w w:val="95"/>
        </w:rPr>
        <w:t>one</w:t>
      </w:r>
      <w:r w:rsidRPr="004258DD">
        <w:rPr>
          <w:rFonts w:ascii="Times New Roman" w:hAnsi="Times New Roman" w:cs="Times New Roman"/>
          <w:spacing w:val="-31"/>
          <w:w w:val="95"/>
        </w:rPr>
        <w:t xml:space="preserve"> </w:t>
      </w:r>
      <w:r w:rsidRPr="004258DD">
        <w:rPr>
          <w:rFonts w:ascii="Times New Roman" w:hAnsi="Times New Roman" w:cs="Times New Roman"/>
          <w:w w:val="95"/>
        </w:rPr>
        <w:t>(1)</w:t>
      </w:r>
      <w:r w:rsidRPr="004258DD">
        <w:rPr>
          <w:rFonts w:ascii="Times New Roman" w:hAnsi="Times New Roman" w:cs="Times New Roman"/>
          <w:spacing w:val="-32"/>
          <w:w w:val="95"/>
        </w:rPr>
        <w:t xml:space="preserve"> </w:t>
      </w:r>
      <w:r w:rsidRPr="004258DD">
        <w:rPr>
          <w:rFonts w:ascii="Times New Roman" w:hAnsi="Times New Roman" w:cs="Times New Roman"/>
          <w:w w:val="95"/>
        </w:rPr>
        <w:t>acre</w:t>
      </w:r>
      <w:r w:rsidRPr="004258DD">
        <w:rPr>
          <w:rFonts w:ascii="Times New Roman" w:hAnsi="Times New Roman" w:cs="Times New Roman"/>
          <w:spacing w:val="-31"/>
          <w:w w:val="95"/>
        </w:rPr>
        <w:t xml:space="preserve"> </w:t>
      </w:r>
      <w:r w:rsidRPr="004258DD">
        <w:rPr>
          <w:rFonts w:ascii="Times New Roman" w:hAnsi="Times New Roman" w:cs="Times New Roman"/>
          <w:w w:val="95"/>
        </w:rPr>
        <w:t>or</w:t>
      </w:r>
      <w:r w:rsidRPr="004258DD">
        <w:rPr>
          <w:rFonts w:ascii="Times New Roman" w:hAnsi="Times New Roman" w:cs="Times New Roman"/>
          <w:spacing w:val="-30"/>
          <w:w w:val="95"/>
        </w:rPr>
        <w:t xml:space="preserve"> </w:t>
      </w:r>
      <w:r w:rsidRPr="004258DD">
        <w:rPr>
          <w:rFonts w:ascii="Times New Roman" w:hAnsi="Times New Roman" w:cs="Times New Roman"/>
          <w:w w:val="95"/>
        </w:rPr>
        <w:t>more</w:t>
      </w:r>
      <w:r w:rsidRPr="004258DD">
        <w:rPr>
          <w:rFonts w:ascii="Times New Roman" w:hAnsi="Times New Roman" w:cs="Times New Roman"/>
          <w:spacing w:val="-31"/>
          <w:w w:val="95"/>
        </w:rPr>
        <w:t xml:space="preserve"> </w:t>
      </w:r>
      <w:r w:rsidRPr="004258DD">
        <w:rPr>
          <w:rFonts w:ascii="Times New Roman" w:hAnsi="Times New Roman" w:cs="Times New Roman"/>
          <w:w w:val="95"/>
        </w:rPr>
        <w:t>of</w:t>
      </w:r>
      <w:r w:rsidRPr="004258DD">
        <w:rPr>
          <w:rFonts w:ascii="Times New Roman" w:hAnsi="Times New Roman" w:cs="Times New Roman"/>
          <w:spacing w:val="-31"/>
          <w:w w:val="95"/>
        </w:rPr>
        <w:t xml:space="preserve"> </w:t>
      </w:r>
      <w:r w:rsidRPr="004258DD">
        <w:rPr>
          <w:rFonts w:ascii="Times New Roman" w:hAnsi="Times New Roman" w:cs="Times New Roman"/>
          <w:w w:val="95"/>
        </w:rPr>
        <w:t>land,</w:t>
      </w:r>
      <w:r w:rsidRPr="004258DD">
        <w:rPr>
          <w:rFonts w:ascii="Times New Roman" w:hAnsi="Times New Roman" w:cs="Times New Roman"/>
          <w:spacing w:val="-31"/>
          <w:w w:val="95"/>
        </w:rPr>
        <w:t xml:space="preserve"> </w:t>
      </w:r>
      <w:r w:rsidRPr="004258DD">
        <w:rPr>
          <w:rFonts w:ascii="Times New Roman" w:hAnsi="Times New Roman" w:cs="Times New Roman"/>
          <w:w w:val="95"/>
        </w:rPr>
        <w:t>including the</w:t>
      </w:r>
      <w:r w:rsidRPr="004258DD">
        <w:rPr>
          <w:rFonts w:ascii="Times New Roman" w:hAnsi="Times New Roman" w:cs="Times New Roman"/>
          <w:spacing w:val="-27"/>
          <w:w w:val="95"/>
        </w:rPr>
        <w:t xml:space="preserve"> </w:t>
      </w:r>
      <w:r w:rsidRPr="004258DD">
        <w:rPr>
          <w:rFonts w:ascii="Times New Roman" w:hAnsi="Times New Roman" w:cs="Times New Roman"/>
          <w:w w:val="95"/>
        </w:rPr>
        <w:t>larger</w:t>
      </w:r>
      <w:r w:rsidRPr="004258DD">
        <w:rPr>
          <w:rFonts w:ascii="Times New Roman" w:hAnsi="Times New Roman" w:cs="Times New Roman"/>
          <w:spacing w:val="-26"/>
          <w:w w:val="95"/>
        </w:rPr>
        <w:t xml:space="preserve"> </w:t>
      </w:r>
      <w:r w:rsidRPr="004258DD">
        <w:rPr>
          <w:rFonts w:ascii="Times New Roman" w:hAnsi="Times New Roman" w:cs="Times New Roman"/>
          <w:w w:val="95"/>
        </w:rPr>
        <w:t>common</w:t>
      </w:r>
      <w:r w:rsidRPr="004258DD">
        <w:rPr>
          <w:rFonts w:ascii="Times New Roman" w:hAnsi="Times New Roman" w:cs="Times New Roman"/>
          <w:spacing w:val="-27"/>
          <w:w w:val="95"/>
        </w:rPr>
        <w:t xml:space="preserve"> </w:t>
      </w:r>
      <w:r w:rsidRPr="004258DD">
        <w:rPr>
          <w:rFonts w:ascii="Times New Roman" w:hAnsi="Times New Roman" w:cs="Times New Roman"/>
          <w:w w:val="95"/>
        </w:rPr>
        <w:t>plan</w:t>
      </w:r>
      <w:r w:rsidRPr="004258DD">
        <w:rPr>
          <w:rFonts w:ascii="Times New Roman" w:hAnsi="Times New Roman" w:cs="Times New Roman"/>
          <w:spacing w:val="-27"/>
          <w:w w:val="95"/>
        </w:rPr>
        <w:t xml:space="preserve"> </w:t>
      </w:r>
      <w:r w:rsidRPr="004258DD">
        <w:rPr>
          <w:rFonts w:ascii="Times New Roman" w:hAnsi="Times New Roman" w:cs="Times New Roman"/>
          <w:w w:val="95"/>
        </w:rPr>
        <w:t>of</w:t>
      </w:r>
      <w:r w:rsidRPr="004258DD">
        <w:rPr>
          <w:rFonts w:ascii="Times New Roman" w:hAnsi="Times New Roman" w:cs="Times New Roman"/>
          <w:spacing w:val="-26"/>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26"/>
          <w:w w:val="95"/>
        </w:rPr>
        <w:t xml:space="preserve"> </w:t>
      </w:r>
      <w:r w:rsidRPr="004258DD">
        <w:rPr>
          <w:rFonts w:ascii="Times New Roman" w:hAnsi="Times New Roman" w:cs="Times New Roman"/>
          <w:w w:val="95"/>
        </w:rPr>
        <w:t>During</w:t>
      </w:r>
      <w:r w:rsidRPr="004258DD">
        <w:rPr>
          <w:rFonts w:ascii="Times New Roman" w:hAnsi="Times New Roman" w:cs="Times New Roman"/>
          <w:spacing w:val="-26"/>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7"/>
          <w:w w:val="95"/>
        </w:rPr>
        <w:t xml:space="preserve"> </w:t>
      </w:r>
      <w:r w:rsidRPr="004258DD">
        <w:rPr>
          <w:rFonts w:ascii="Times New Roman" w:hAnsi="Times New Roman" w:cs="Times New Roman"/>
          <w:w w:val="95"/>
        </w:rPr>
        <w:t>a</w:t>
      </w:r>
      <w:r w:rsidRPr="004258DD">
        <w:rPr>
          <w:rFonts w:ascii="Times New Roman" w:hAnsi="Times New Roman" w:cs="Times New Roman"/>
          <w:spacing w:val="-26"/>
          <w:w w:val="95"/>
        </w:rPr>
        <w:t xml:space="preserve"> </w:t>
      </w:r>
      <w:r w:rsidRPr="004258DD">
        <w:rPr>
          <w:rFonts w:ascii="Times New Roman" w:hAnsi="Times New Roman" w:cs="Times New Roman"/>
          <w:w w:val="95"/>
        </w:rPr>
        <w:t>copy</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7"/>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SWPPP</w:t>
      </w:r>
      <w:r w:rsidRPr="004258DD">
        <w:rPr>
          <w:rFonts w:ascii="Times New Roman" w:hAnsi="Times New Roman" w:cs="Times New Roman"/>
          <w:spacing w:val="-27"/>
          <w:w w:val="95"/>
        </w:rPr>
        <w:t xml:space="preserve"> </w:t>
      </w:r>
      <w:r w:rsidRPr="004258DD">
        <w:rPr>
          <w:rFonts w:ascii="Times New Roman" w:hAnsi="Times New Roman" w:cs="Times New Roman"/>
          <w:w w:val="95"/>
        </w:rPr>
        <w:t>shall</w:t>
      </w:r>
      <w:r w:rsidRPr="004258DD">
        <w:rPr>
          <w:rFonts w:ascii="Times New Roman" w:hAnsi="Times New Roman" w:cs="Times New Roman"/>
          <w:spacing w:val="-26"/>
          <w:w w:val="95"/>
        </w:rPr>
        <w:t xml:space="preserve"> </w:t>
      </w:r>
      <w:r w:rsidRPr="004258DD">
        <w:rPr>
          <w:rFonts w:ascii="Times New Roman" w:hAnsi="Times New Roman" w:cs="Times New Roman"/>
          <w:w w:val="95"/>
        </w:rPr>
        <w:t>be</w:t>
      </w:r>
      <w:r w:rsidRPr="004258DD">
        <w:rPr>
          <w:rFonts w:ascii="Times New Roman" w:hAnsi="Times New Roman" w:cs="Times New Roman"/>
          <w:spacing w:val="-27"/>
          <w:w w:val="95"/>
        </w:rPr>
        <w:t xml:space="preserve"> </w:t>
      </w:r>
      <w:r w:rsidRPr="004258DD">
        <w:rPr>
          <w:rFonts w:ascii="Times New Roman" w:hAnsi="Times New Roman" w:cs="Times New Roman"/>
          <w:w w:val="95"/>
        </w:rPr>
        <w:t>available on</w:t>
      </w:r>
      <w:r w:rsidRPr="004258DD">
        <w:rPr>
          <w:rFonts w:ascii="Times New Roman" w:hAnsi="Times New Roman" w:cs="Times New Roman"/>
          <w:spacing w:val="-29"/>
          <w:w w:val="95"/>
        </w:rPr>
        <w:t xml:space="preserve"> </w:t>
      </w:r>
      <w:r w:rsidRPr="004258DD">
        <w:rPr>
          <w:rFonts w:ascii="Times New Roman" w:hAnsi="Times New Roman" w:cs="Times New Roman"/>
          <w:w w:val="95"/>
        </w:rPr>
        <w:t>site.</w:t>
      </w:r>
      <w:r w:rsidRPr="004258DD">
        <w:rPr>
          <w:rFonts w:ascii="Times New Roman" w:hAnsi="Times New Roman" w:cs="Times New Roman"/>
          <w:spacing w:val="2"/>
          <w:w w:val="95"/>
        </w:rPr>
        <w:t xml:space="preserve"> </w:t>
      </w:r>
      <w:r w:rsidRPr="004258DD">
        <w:rPr>
          <w:rFonts w:ascii="Times New Roman" w:hAnsi="Times New Roman" w:cs="Times New Roman"/>
          <w:w w:val="95"/>
        </w:rPr>
        <w:t>All</w:t>
      </w:r>
      <w:r w:rsidRPr="004258DD">
        <w:rPr>
          <w:rFonts w:ascii="Times New Roman" w:hAnsi="Times New Roman" w:cs="Times New Roman"/>
          <w:spacing w:val="-29"/>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8"/>
          <w:w w:val="95"/>
        </w:rPr>
        <w:t xml:space="preserve"> </w:t>
      </w:r>
      <w:r w:rsidRPr="004258DD">
        <w:rPr>
          <w:rFonts w:ascii="Times New Roman" w:hAnsi="Times New Roman" w:cs="Times New Roman"/>
          <w:w w:val="95"/>
        </w:rPr>
        <w:t>activities</w:t>
      </w:r>
      <w:r w:rsidRPr="004258DD">
        <w:rPr>
          <w:rFonts w:ascii="Times New Roman" w:hAnsi="Times New Roman" w:cs="Times New Roman"/>
          <w:spacing w:val="-28"/>
          <w:w w:val="95"/>
        </w:rPr>
        <w:t xml:space="preserve"> </w:t>
      </w:r>
      <w:r w:rsidRPr="004258DD">
        <w:rPr>
          <w:rFonts w:ascii="Times New Roman" w:hAnsi="Times New Roman" w:cs="Times New Roman"/>
          <w:w w:val="95"/>
        </w:rPr>
        <w:t>shall</w:t>
      </w:r>
      <w:r w:rsidRPr="004258DD">
        <w:rPr>
          <w:rFonts w:ascii="Times New Roman" w:hAnsi="Times New Roman" w:cs="Times New Roman"/>
          <w:spacing w:val="-29"/>
          <w:w w:val="95"/>
        </w:rPr>
        <w:t xml:space="preserve"> </w:t>
      </w:r>
      <w:r w:rsidRPr="004258DD">
        <w:rPr>
          <w:rFonts w:ascii="Times New Roman" w:hAnsi="Times New Roman" w:cs="Times New Roman"/>
          <w:w w:val="95"/>
        </w:rPr>
        <w:t>maintain</w:t>
      </w:r>
      <w:r w:rsidRPr="004258DD">
        <w:rPr>
          <w:rFonts w:ascii="Times New Roman" w:hAnsi="Times New Roman" w:cs="Times New Roman"/>
          <w:spacing w:val="-28"/>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erosion</w:t>
      </w:r>
      <w:r w:rsidRPr="004258DD">
        <w:rPr>
          <w:rFonts w:ascii="Times New Roman" w:hAnsi="Times New Roman" w:cs="Times New Roman"/>
          <w:spacing w:val="-29"/>
          <w:w w:val="95"/>
        </w:rPr>
        <w:t xml:space="preserve"> </w:t>
      </w:r>
      <w:r w:rsidRPr="004258DD">
        <w:rPr>
          <w:rFonts w:ascii="Times New Roman" w:hAnsi="Times New Roman" w:cs="Times New Roman"/>
          <w:w w:val="95"/>
        </w:rPr>
        <w:t>control</w:t>
      </w:r>
      <w:r w:rsidRPr="004258DD">
        <w:rPr>
          <w:rFonts w:ascii="Times New Roman" w:hAnsi="Times New Roman" w:cs="Times New Roman"/>
          <w:spacing w:val="-28"/>
          <w:w w:val="95"/>
        </w:rPr>
        <w:t xml:space="preserve"> </w:t>
      </w:r>
      <w:r w:rsidRPr="004258DD">
        <w:rPr>
          <w:rFonts w:ascii="Times New Roman" w:hAnsi="Times New Roman" w:cs="Times New Roman"/>
          <w:w w:val="95"/>
        </w:rPr>
        <w:t>measures</w:t>
      </w:r>
      <w:r w:rsidRPr="004258DD">
        <w:rPr>
          <w:rFonts w:ascii="Times New Roman" w:hAnsi="Times New Roman" w:cs="Times New Roman"/>
          <w:spacing w:val="-28"/>
          <w:w w:val="95"/>
        </w:rPr>
        <w:t xml:space="preserve"> </w:t>
      </w:r>
      <w:r w:rsidRPr="004258DD">
        <w:rPr>
          <w:rFonts w:ascii="Times New Roman" w:hAnsi="Times New Roman" w:cs="Times New Roman"/>
          <w:w w:val="95"/>
        </w:rPr>
        <w:t>as</w:t>
      </w:r>
      <w:r w:rsidRPr="004258DD">
        <w:rPr>
          <w:rFonts w:ascii="Times New Roman" w:hAnsi="Times New Roman" w:cs="Times New Roman"/>
          <w:spacing w:val="-29"/>
          <w:w w:val="95"/>
        </w:rPr>
        <w:t xml:space="preserve"> </w:t>
      </w:r>
      <w:r w:rsidRPr="004258DD">
        <w:rPr>
          <w:rFonts w:ascii="Times New Roman" w:hAnsi="Times New Roman" w:cs="Times New Roman"/>
          <w:w w:val="95"/>
        </w:rPr>
        <w:t>stated</w:t>
      </w:r>
      <w:r w:rsidRPr="004258DD">
        <w:rPr>
          <w:rFonts w:ascii="Times New Roman" w:hAnsi="Times New Roman" w:cs="Times New Roman"/>
          <w:spacing w:val="-28"/>
          <w:w w:val="95"/>
        </w:rPr>
        <w:t xml:space="preserve"> </w:t>
      </w:r>
      <w:r w:rsidRPr="004258DD">
        <w:rPr>
          <w:rFonts w:ascii="Times New Roman" w:hAnsi="Times New Roman" w:cs="Times New Roman"/>
          <w:w w:val="95"/>
        </w:rPr>
        <w:t>in</w:t>
      </w:r>
      <w:r w:rsidRPr="004258DD">
        <w:rPr>
          <w:rFonts w:ascii="Times New Roman" w:hAnsi="Times New Roman" w:cs="Times New Roman"/>
          <w:spacing w:val="-29"/>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 xml:space="preserve">SWPPP </w:t>
      </w:r>
      <w:r w:rsidRPr="004258DD">
        <w:rPr>
          <w:rFonts w:ascii="Times New Roman" w:hAnsi="Times New Roman" w:cs="Times New Roman"/>
        </w:rPr>
        <w:t>throughout</w:t>
      </w:r>
      <w:r w:rsidRPr="004258DD">
        <w:rPr>
          <w:rFonts w:ascii="Times New Roman" w:hAnsi="Times New Roman" w:cs="Times New Roman"/>
          <w:spacing w:val="-39"/>
        </w:rPr>
        <w:t xml:space="preserve"> </w:t>
      </w:r>
      <w:r w:rsidRPr="004258DD">
        <w:rPr>
          <w:rFonts w:ascii="Times New Roman" w:hAnsi="Times New Roman" w:cs="Times New Roman"/>
        </w:rPr>
        <w:t>the</w:t>
      </w:r>
      <w:r w:rsidRPr="004258DD">
        <w:rPr>
          <w:rFonts w:ascii="Times New Roman" w:hAnsi="Times New Roman" w:cs="Times New Roman"/>
          <w:spacing w:val="-38"/>
        </w:rPr>
        <w:t xml:space="preserve"> </w:t>
      </w:r>
      <w:r w:rsidRPr="004258DD">
        <w:rPr>
          <w:rFonts w:ascii="Times New Roman" w:hAnsi="Times New Roman" w:cs="Times New Roman"/>
        </w:rPr>
        <w:t>entirety</w:t>
      </w:r>
      <w:r w:rsidRPr="004258DD">
        <w:rPr>
          <w:rFonts w:ascii="Times New Roman" w:hAnsi="Times New Roman" w:cs="Times New Roman"/>
          <w:spacing w:val="-38"/>
        </w:rPr>
        <w:t xml:space="preserve"> </w:t>
      </w:r>
      <w:r w:rsidRPr="004258DD">
        <w:rPr>
          <w:rFonts w:ascii="Times New Roman" w:hAnsi="Times New Roman" w:cs="Times New Roman"/>
        </w:rPr>
        <w:t>of</w:t>
      </w:r>
      <w:r w:rsidRPr="004258DD">
        <w:rPr>
          <w:rFonts w:ascii="Times New Roman" w:hAnsi="Times New Roman" w:cs="Times New Roman"/>
          <w:spacing w:val="-38"/>
        </w:rPr>
        <w:t xml:space="preserve"> </w:t>
      </w:r>
      <w:r w:rsidRPr="004258DD">
        <w:rPr>
          <w:rFonts w:ascii="Times New Roman" w:hAnsi="Times New Roman" w:cs="Times New Roman"/>
        </w:rPr>
        <w:t>the</w:t>
      </w:r>
      <w:r w:rsidRPr="004258DD">
        <w:rPr>
          <w:rFonts w:ascii="Times New Roman" w:hAnsi="Times New Roman" w:cs="Times New Roman"/>
          <w:spacing w:val="-39"/>
        </w:rPr>
        <w:t xml:space="preserve"> </w:t>
      </w:r>
      <w:r w:rsidRPr="004258DD">
        <w:rPr>
          <w:rFonts w:ascii="Times New Roman" w:hAnsi="Times New Roman" w:cs="Times New Roman"/>
        </w:rPr>
        <w:t>project.</w:t>
      </w:r>
      <w:r w:rsidRPr="004258DD">
        <w:rPr>
          <w:rFonts w:ascii="Times New Roman" w:hAnsi="Times New Roman" w:cs="Times New Roman"/>
          <w:spacing w:val="-15"/>
        </w:rPr>
        <w:t xml:space="preserve"> </w:t>
      </w:r>
      <w:r w:rsidRPr="004258DD">
        <w:rPr>
          <w:rFonts w:ascii="Times New Roman" w:hAnsi="Times New Roman" w:cs="Times New Roman"/>
        </w:rPr>
        <w:t>TCEQ</w:t>
      </w:r>
      <w:r w:rsidRPr="004258DD">
        <w:rPr>
          <w:rFonts w:ascii="Times New Roman" w:hAnsi="Times New Roman" w:cs="Times New Roman"/>
          <w:spacing w:val="-38"/>
        </w:rPr>
        <w:t xml:space="preserve"> </w:t>
      </w:r>
      <w:r w:rsidRPr="004258DD">
        <w:rPr>
          <w:rFonts w:ascii="Times New Roman" w:hAnsi="Times New Roman" w:cs="Times New Roman"/>
        </w:rPr>
        <w:t>may</w:t>
      </w:r>
      <w:r w:rsidRPr="004258DD">
        <w:rPr>
          <w:rFonts w:ascii="Times New Roman" w:hAnsi="Times New Roman" w:cs="Times New Roman"/>
          <w:spacing w:val="-38"/>
        </w:rPr>
        <w:t xml:space="preserve"> </w:t>
      </w:r>
      <w:r w:rsidRPr="004258DD">
        <w:rPr>
          <w:rFonts w:ascii="Times New Roman" w:hAnsi="Times New Roman" w:cs="Times New Roman"/>
        </w:rPr>
        <w:t>be</w:t>
      </w:r>
      <w:r w:rsidRPr="004258DD">
        <w:rPr>
          <w:rFonts w:ascii="Times New Roman" w:hAnsi="Times New Roman" w:cs="Times New Roman"/>
          <w:spacing w:val="-38"/>
        </w:rPr>
        <w:t xml:space="preserve"> </w:t>
      </w:r>
      <w:r w:rsidRPr="004258DD">
        <w:rPr>
          <w:rFonts w:ascii="Times New Roman" w:hAnsi="Times New Roman" w:cs="Times New Roman"/>
        </w:rPr>
        <w:t>contacted</w:t>
      </w:r>
      <w:r w:rsidRPr="004258DD">
        <w:rPr>
          <w:rFonts w:ascii="Times New Roman" w:hAnsi="Times New Roman" w:cs="Times New Roman"/>
          <w:spacing w:val="-38"/>
        </w:rPr>
        <w:t xml:space="preserve"> </w:t>
      </w:r>
      <w:r w:rsidRPr="004258DD">
        <w:rPr>
          <w:rFonts w:ascii="Times New Roman" w:hAnsi="Times New Roman" w:cs="Times New Roman"/>
        </w:rPr>
        <w:t>if</w:t>
      </w:r>
      <w:r w:rsidRPr="004258DD">
        <w:rPr>
          <w:rFonts w:ascii="Times New Roman" w:hAnsi="Times New Roman" w:cs="Times New Roman"/>
          <w:spacing w:val="-38"/>
        </w:rPr>
        <w:t xml:space="preserve"> </w:t>
      </w:r>
      <w:r w:rsidRPr="004258DD">
        <w:rPr>
          <w:rFonts w:ascii="Times New Roman" w:hAnsi="Times New Roman" w:cs="Times New Roman"/>
        </w:rPr>
        <w:t>it</w:t>
      </w:r>
      <w:r w:rsidRPr="004258DD">
        <w:rPr>
          <w:rFonts w:ascii="Times New Roman" w:hAnsi="Times New Roman" w:cs="Times New Roman"/>
          <w:spacing w:val="-39"/>
        </w:rPr>
        <w:t xml:space="preserve"> </w:t>
      </w:r>
      <w:r w:rsidRPr="004258DD">
        <w:rPr>
          <w:rFonts w:ascii="Times New Roman" w:hAnsi="Times New Roman" w:cs="Times New Roman"/>
        </w:rPr>
        <w:t>appears</w:t>
      </w:r>
      <w:r w:rsidRPr="004258DD">
        <w:rPr>
          <w:rFonts w:ascii="Times New Roman" w:hAnsi="Times New Roman" w:cs="Times New Roman"/>
          <w:spacing w:val="-38"/>
        </w:rPr>
        <w:t xml:space="preserve"> </w:t>
      </w:r>
      <w:r w:rsidRPr="004258DD">
        <w:rPr>
          <w:rFonts w:ascii="Times New Roman" w:hAnsi="Times New Roman" w:cs="Times New Roman"/>
        </w:rPr>
        <w:t>that</w:t>
      </w:r>
      <w:r w:rsidRPr="004258DD">
        <w:rPr>
          <w:rFonts w:ascii="Times New Roman" w:hAnsi="Times New Roman" w:cs="Times New Roman"/>
          <w:spacing w:val="-39"/>
        </w:rPr>
        <w:t xml:space="preserve"> </w:t>
      </w:r>
      <w:r w:rsidRPr="004258DD">
        <w:rPr>
          <w:rFonts w:ascii="Times New Roman" w:hAnsi="Times New Roman" w:cs="Times New Roman"/>
        </w:rPr>
        <w:t>any</w:t>
      </w:r>
      <w:r w:rsidRPr="004258DD">
        <w:rPr>
          <w:rFonts w:ascii="Times New Roman" w:hAnsi="Times New Roman" w:cs="Times New Roman"/>
          <w:spacing w:val="-38"/>
        </w:rPr>
        <w:t xml:space="preserve"> </w:t>
      </w:r>
      <w:r w:rsidRPr="004258DD">
        <w:rPr>
          <w:rFonts w:ascii="Times New Roman" w:hAnsi="Times New Roman" w:cs="Times New Roman"/>
        </w:rPr>
        <w:t>activity</w:t>
      </w:r>
      <w:r w:rsidRPr="004258DD">
        <w:rPr>
          <w:rFonts w:ascii="Times New Roman" w:hAnsi="Times New Roman" w:cs="Times New Roman"/>
          <w:spacing w:val="-38"/>
        </w:rPr>
        <w:t xml:space="preserve"> </w:t>
      </w:r>
      <w:r w:rsidRPr="004258DD">
        <w:rPr>
          <w:rFonts w:ascii="Times New Roman" w:hAnsi="Times New Roman" w:cs="Times New Roman"/>
        </w:rPr>
        <w:t>is</w:t>
      </w:r>
      <w:r w:rsidRPr="004258DD">
        <w:rPr>
          <w:rFonts w:ascii="Times New Roman" w:hAnsi="Times New Roman" w:cs="Times New Roman"/>
          <w:spacing w:val="-38"/>
        </w:rPr>
        <w:t xml:space="preserve"> </w:t>
      </w:r>
      <w:r w:rsidRPr="004258DD">
        <w:rPr>
          <w:rFonts w:ascii="Times New Roman" w:hAnsi="Times New Roman" w:cs="Times New Roman"/>
        </w:rPr>
        <w:t>not</w:t>
      </w:r>
      <w:r w:rsidRPr="004258DD">
        <w:rPr>
          <w:rFonts w:ascii="Times New Roman" w:hAnsi="Times New Roman" w:cs="Times New Roman"/>
          <w:spacing w:val="-38"/>
        </w:rPr>
        <w:t xml:space="preserve"> </w:t>
      </w:r>
      <w:r w:rsidRPr="004258DD">
        <w:rPr>
          <w:rFonts w:ascii="Times New Roman" w:hAnsi="Times New Roman" w:cs="Times New Roman"/>
        </w:rPr>
        <w:t>in compliance with the</w:t>
      </w:r>
      <w:r w:rsidRPr="004258DD">
        <w:rPr>
          <w:rFonts w:ascii="Times New Roman" w:hAnsi="Times New Roman" w:cs="Times New Roman"/>
          <w:spacing w:val="-16"/>
        </w:rPr>
        <w:t xml:space="preserve"> </w:t>
      </w:r>
      <w:r w:rsidRPr="004258DD">
        <w:rPr>
          <w:rFonts w:ascii="Times New Roman" w:hAnsi="Times New Roman" w:cs="Times New Roman"/>
        </w:rPr>
        <w:t>SWPPP.</w:t>
      </w:r>
    </w:p>
    <w:p w:rsidR="00277ED5" w:rsidRPr="004258DD" w:rsidRDefault="00AC371E">
      <w:pPr>
        <w:pStyle w:val="Heading2"/>
        <w:tabs>
          <w:tab w:val="left" w:pos="2300"/>
        </w:tabs>
        <w:spacing w:before="233"/>
        <w:rPr>
          <w:rFonts w:ascii="Times New Roman" w:hAnsi="Times New Roman" w:cs="Times New Roman"/>
        </w:rPr>
      </w:pPr>
      <w:bookmarkStart w:id="49" w:name="_TOC_250023"/>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5.04</w:t>
      </w:r>
      <w:r w:rsidRPr="004258DD">
        <w:rPr>
          <w:rFonts w:ascii="Times New Roman" w:hAnsi="Times New Roman" w:cs="Times New Roman"/>
        </w:rPr>
        <w:tab/>
        <w:t>Final</w:t>
      </w:r>
      <w:r w:rsidRPr="004258DD">
        <w:rPr>
          <w:rFonts w:ascii="Times New Roman" w:hAnsi="Times New Roman" w:cs="Times New Roman"/>
          <w:spacing w:val="10"/>
        </w:rPr>
        <w:t xml:space="preserve"> </w:t>
      </w:r>
      <w:bookmarkEnd w:id="49"/>
      <w:r w:rsidRPr="004258DD">
        <w:rPr>
          <w:rFonts w:ascii="Times New Roman" w:hAnsi="Times New Roman" w:cs="Times New Roman"/>
        </w:rPr>
        <w:t>Inspection</w:t>
      </w:r>
    </w:p>
    <w:p w:rsidR="00277ED5" w:rsidRPr="004258DD" w:rsidRDefault="00AC371E">
      <w:pPr>
        <w:pStyle w:val="ListParagraph"/>
        <w:numPr>
          <w:ilvl w:val="1"/>
          <w:numId w:val="15"/>
        </w:numPr>
        <w:tabs>
          <w:tab w:val="left" w:pos="1221"/>
        </w:tabs>
        <w:spacing w:before="246" w:line="223" w:lineRule="auto"/>
        <w:ind w:right="899"/>
        <w:rPr>
          <w:rFonts w:ascii="Times New Roman" w:hAnsi="Times New Roman" w:cs="Times New Roman"/>
        </w:rPr>
      </w:pPr>
      <w:r w:rsidRPr="004258DD">
        <w:rPr>
          <w:rFonts w:ascii="Times New Roman" w:hAnsi="Times New Roman" w:cs="Times New Roman"/>
        </w:rPr>
        <w:t xml:space="preserve">The Precinct Commissioner, or a duly authorized representative, and a Contractor's </w:t>
      </w:r>
      <w:r w:rsidRPr="004258DD">
        <w:rPr>
          <w:rFonts w:ascii="Times New Roman" w:hAnsi="Times New Roman" w:cs="Times New Roman"/>
          <w:w w:val="95"/>
        </w:rPr>
        <w:t>representative</w:t>
      </w:r>
      <w:r w:rsidRPr="004258DD">
        <w:rPr>
          <w:rFonts w:ascii="Times New Roman" w:hAnsi="Times New Roman" w:cs="Times New Roman"/>
          <w:spacing w:val="-23"/>
          <w:w w:val="95"/>
        </w:rPr>
        <w:t xml:space="preserve"> </w:t>
      </w:r>
      <w:r w:rsidRPr="004258DD">
        <w:rPr>
          <w:rFonts w:ascii="Times New Roman" w:hAnsi="Times New Roman" w:cs="Times New Roman"/>
          <w:w w:val="95"/>
        </w:rPr>
        <w:t>shall</w:t>
      </w:r>
      <w:r w:rsidRPr="004258DD">
        <w:rPr>
          <w:rFonts w:ascii="Times New Roman" w:hAnsi="Times New Roman" w:cs="Times New Roman"/>
          <w:spacing w:val="-21"/>
          <w:w w:val="95"/>
        </w:rPr>
        <w:t xml:space="preserve"> </w:t>
      </w:r>
      <w:r w:rsidRPr="004258DD">
        <w:rPr>
          <w:rFonts w:ascii="Times New Roman" w:hAnsi="Times New Roman" w:cs="Times New Roman"/>
          <w:w w:val="95"/>
        </w:rPr>
        <w:t>perform</w:t>
      </w:r>
      <w:r w:rsidRPr="004258DD">
        <w:rPr>
          <w:rFonts w:ascii="Times New Roman" w:hAnsi="Times New Roman" w:cs="Times New Roman"/>
          <w:spacing w:val="-21"/>
          <w:w w:val="95"/>
        </w:rPr>
        <w:t xml:space="preserve"> </w:t>
      </w:r>
      <w:r w:rsidRPr="004258DD">
        <w:rPr>
          <w:rFonts w:ascii="Times New Roman" w:hAnsi="Times New Roman" w:cs="Times New Roman"/>
          <w:w w:val="95"/>
        </w:rPr>
        <w:t>a</w:t>
      </w:r>
      <w:r w:rsidRPr="004258DD">
        <w:rPr>
          <w:rFonts w:ascii="Times New Roman" w:hAnsi="Times New Roman" w:cs="Times New Roman"/>
          <w:spacing w:val="-21"/>
          <w:w w:val="95"/>
        </w:rPr>
        <w:t xml:space="preserve"> </w:t>
      </w:r>
      <w:r w:rsidRPr="004258DD">
        <w:rPr>
          <w:rFonts w:ascii="Times New Roman" w:hAnsi="Times New Roman" w:cs="Times New Roman"/>
          <w:w w:val="95"/>
        </w:rPr>
        <w:t>final</w:t>
      </w:r>
      <w:r w:rsidRPr="004258DD">
        <w:rPr>
          <w:rFonts w:ascii="Times New Roman" w:hAnsi="Times New Roman" w:cs="Times New Roman"/>
          <w:spacing w:val="-21"/>
          <w:w w:val="95"/>
        </w:rPr>
        <w:t xml:space="preserve"> </w:t>
      </w:r>
      <w:r w:rsidRPr="004258DD">
        <w:rPr>
          <w:rFonts w:ascii="Times New Roman" w:hAnsi="Times New Roman" w:cs="Times New Roman"/>
          <w:w w:val="95"/>
        </w:rPr>
        <w:t>inspection.</w:t>
      </w:r>
      <w:r w:rsidRPr="004258DD">
        <w:rPr>
          <w:rFonts w:ascii="Times New Roman" w:hAnsi="Times New Roman" w:cs="Times New Roman"/>
          <w:spacing w:val="16"/>
          <w:w w:val="95"/>
        </w:rPr>
        <w:t xml:space="preserve"> </w:t>
      </w:r>
      <w:r w:rsidRPr="004258DD">
        <w:rPr>
          <w:rFonts w:ascii="Times New Roman" w:hAnsi="Times New Roman" w:cs="Times New Roman"/>
          <w:w w:val="95"/>
        </w:rPr>
        <w:t>If</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Developer</w:t>
      </w:r>
      <w:r w:rsidRPr="004258DD">
        <w:rPr>
          <w:rFonts w:ascii="Times New Roman" w:hAnsi="Times New Roman" w:cs="Times New Roman"/>
          <w:spacing w:val="-20"/>
          <w:w w:val="95"/>
        </w:rPr>
        <w:t xml:space="preserve"> </w:t>
      </w:r>
      <w:r w:rsidRPr="004258DD">
        <w:rPr>
          <w:rFonts w:ascii="Times New Roman" w:hAnsi="Times New Roman" w:cs="Times New Roman"/>
          <w:w w:val="95"/>
        </w:rPr>
        <w:t>has</w:t>
      </w:r>
      <w:r w:rsidRPr="004258DD">
        <w:rPr>
          <w:rFonts w:ascii="Times New Roman" w:hAnsi="Times New Roman" w:cs="Times New Roman"/>
          <w:spacing w:val="-17"/>
          <w:w w:val="95"/>
        </w:rPr>
        <w:t xml:space="preserve"> </w:t>
      </w:r>
      <w:r w:rsidRPr="004258DD">
        <w:rPr>
          <w:rFonts w:ascii="Times New Roman" w:hAnsi="Times New Roman" w:cs="Times New Roman"/>
          <w:w w:val="95"/>
        </w:rPr>
        <w:t>divided</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 xml:space="preserve">construction </w:t>
      </w:r>
      <w:r w:rsidRPr="004258DD">
        <w:rPr>
          <w:rFonts w:ascii="Times New Roman" w:hAnsi="Times New Roman" w:cs="Times New Roman"/>
        </w:rPr>
        <w:t>of</w:t>
      </w:r>
      <w:r w:rsidRPr="004258DD">
        <w:rPr>
          <w:rFonts w:ascii="Times New Roman" w:hAnsi="Times New Roman" w:cs="Times New Roman"/>
          <w:spacing w:val="-6"/>
        </w:rPr>
        <w:t xml:space="preserve"> </w:t>
      </w:r>
      <w:r w:rsidRPr="004258DD">
        <w:rPr>
          <w:rFonts w:ascii="Times New Roman" w:hAnsi="Times New Roman" w:cs="Times New Roman"/>
        </w:rPr>
        <w:t>the</w:t>
      </w:r>
      <w:r w:rsidRPr="004258DD">
        <w:rPr>
          <w:rFonts w:ascii="Times New Roman" w:hAnsi="Times New Roman" w:cs="Times New Roman"/>
          <w:spacing w:val="-7"/>
        </w:rPr>
        <w:t xml:space="preserve"> </w:t>
      </w:r>
      <w:r w:rsidRPr="004258DD">
        <w:rPr>
          <w:rFonts w:ascii="Times New Roman" w:hAnsi="Times New Roman" w:cs="Times New Roman"/>
        </w:rPr>
        <w:t>improvements</w:t>
      </w:r>
      <w:r w:rsidRPr="004258DD">
        <w:rPr>
          <w:rFonts w:ascii="Times New Roman" w:hAnsi="Times New Roman" w:cs="Times New Roman"/>
          <w:spacing w:val="-6"/>
        </w:rPr>
        <w:t xml:space="preserve"> </w:t>
      </w:r>
      <w:r w:rsidRPr="004258DD">
        <w:rPr>
          <w:rFonts w:ascii="Times New Roman" w:hAnsi="Times New Roman" w:cs="Times New Roman"/>
        </w:rPr>
        <w:t>among</w:t>
      </w:r>
      <w:r w:rsidRPr="004258DD">
        <w:rPr>
          <w:rFonts w:ascii="Times New Roman" w:hAnsi="Times New Roman" w:cs="Times New Roman"/>
          <w:spacing w:val="-5"/>
        </w:rPr>
        <w:t xml:space="preserve"> </w:t>
      </w:r>
      <w:r w:rsidRPr="004258DD">
        <w:rPr>
          <w:rFonts w:ascii="Times New Roman" w:hAnsi="Times New Roman" w:cs="Times New Roman"/>
        </w:rPr>
        <w:t>more</w:t>
      </w:r>
      <w:r w:rsidRPr="004258DD">
        <w:rPr>
          <w:rFonts w:ascii="Times New Roman" w:hAnsi="Times New Roman" w:cs="Times New Roman"/>
          <w:spacing w:val="-6"/>
        </w:rPr>
        <w:t xml:space="preserve"> </w:t>
      </w:r>
      <w:r w:rsidRPr="004258DD">
        <w:rPr>
          <w:rFonts w:ascii="Times New Roman" w:hAnsi="Times New Roman" w:cs="Times New Roman"/>
        </w:rPr>
        <w:t>than</w:t>
      </w:r>
      <w:r w:rsidRPr="004258DD">
        <w:rPr>
          <w:rFonts w:ascii="Times New Roman" w:hAnsi="Times New Roman" w:cs="Times New Roman"/>
          <w:spacing w:val="-7"/>
        </w:rPr>
        <w:t xml:space="preserve"> </w:t>
      </w:r>
      <w:r w:rsidRPr="004258DD">
        <w:rPr>
          <w:rFonts w:ascii="Times New Roman" w:hAnsi="Times New Roman" w:cs="Times New Roman"/>
        </w:rPr>
        <w:t>one</w:t>
      </w:r>
      <w:r w:rsidRPr="004258DD">
        <w:rPr>
          <w:rFonts w:ascii="Times New Roman" w:hAnsi="Times New Roman" w:cs="Times New Roman"/>
          <w:spacing w:val="-6"/>
        </w:rPr>
        <w:t xml:space="preserve"> </w:t>
      </w:r>
      <w:r w:rsidRPr="004258DD">
        <w:rPr>
          <w:rFonts w:ascii="Times New Roman" w:hAnsi="Times New Roman" w:cs="Times New Roman"/>
        </w:rPr>
        <w:t>contractor,</w:t>
      </w:r>
      <w:r w:rsidRPr="004258DD">
        <w:rPr>
          <w:rFonts w:ascii="Times New Roman" w:hAnsi="Times New Roman" w:cs="Times New Roman"/>
          <w:spacing w:val="-7"/>
        </w:rPr>
        <w:t xml:space="preserve"> </w:t>
      </w:r>
      <w:r w:rsidRPr="004258DD">
        <w:rPr>
          <w:rFonts w:ascii="Times New Roman" w:hAnsi="Times New Roman" w:cs="Times New Roman"/>
        </w:rPr>
        <w:t>the</w:t>
      </w:r>
      <w:r w:rsidRPr="004258DD">
        <w:rPr>
          <w:rFonts w:ascii="Times New Roman" w:hAnsi="Times New Roman" w:cs="Times New Roman"/>
          <w:spacing w:val="-6"/>
        </w:rPr>
        <w:t xml:space="preserve"> </w:t>
      </w:r>
      <w:r w:rsidRPr="004258DD">
        <w:rPr>
          <w:rFonts w:ascii="Times New Roman" w:hAnsi="Times New Roman" w:cs="Times New Roman"/>
        </w:rPr>
        <w:t>Developer</w:t>
      </w:r>
      <w:r w:rsidRPr="004258DD">
        <w:rPr>
          <w:rFonts w:ascii="Times New Roman" w:hAnsi="Times New Roman" w:cs="Times New Roman"/>
          <w:spacing w:val="-5"/>
        </w:rPr>
        <w:t xml:space="preserve"> </w:t>
      </w:r>
      <w:r w:rsidRPr="004258DD">
        <w:rPr>
          <w:rFonts w:ascii="Times New Roman" w:hAnsi="Times New Roman" w:cs="Times New Roman"/>
        </w:rPr>
        <w:t>shall</w:t>
      </w:r>
      <w:r w:rsidRPr="004258DD">
        <w:rPr>
          <w:rFonts w:ascii="Times New Roman" w:hAnsi="Times New Roman" w:cs="Times New Roman"/>
          <w:spacing w:val="-36"/>
        </w:rPr>
        <w:t xml:space="preserve"> </w:t>
      </w:r>
      <w:r w:rsidRPr="004258DD">
        <w:rPr>
          <w:rFonts w:ascii="Times New Roman" w:hAnsi="Times New Roman" w:cs="Times New Roman"/>
        </w:rPr>
        <w:t xml:space="preserve">designate </w:t>
      </w:r>
      <w:r w:rsidRPr="004258DD">
        <w:rPr>
          <w:rFonts w:ascii="Times New Roman" w:hAnsi="Times New Roman" w:cs="Times New Roman"/>
          <w:w w:val="95"/>
        </w:rPr>
        <w:t>one</w:t>
      </w:r>
      <w:r w:rsidRPr="004258DD">
        <w:rPr>
          <w:rFonts w:ascii="Times New Roman" w:hAnsi="Times New Roman" w:cs="Times New Roman"/>
          <w:spacing w:val="-12"/>
          <w:w w:val="95"/>
        </w:rPr>
        <w:t xml:space="preserve"> </w:t>
      </w:r>
      <w:r w:rsidRPr="004258DD">
        <w:rPr>
          <w:rFonts w:ascii="Times New Roman" w:hAnsi="Times New Roman" w:cs="Times New Roman"/>
          <w:w w:val="95"/>
        </w:rPr>
        <w:t>person</w:t>
      </w:r>
      <w:r w:rsidRPr="004258DD">
        <w:rPr>
          <w:rFonts w:ascii="Times New Roman" w:hAnsi="Times New Roman" w:cs="Times New Roman"/>
          <w:spacing w:val="-10"/>
          <w:w w:val="95"/>
        </w:rPr>
        <w:t xml:space="preserve"> </w:t>
      </w:r>
      <w:r w:rsidRPr="004258DD">
        <w:rPr>
          <w:rFonts w:ascii="Times New Roman" w:hAnsi="Times New Roman" w:cs="Times New Roman"/>
          <w:w w:val="95"/>
        </w:rPr>
        <w:t>to</w:t>
      </w:r>
      <w:r w:rsidRPr="004258DD">
        <w:rPr>
          <w:rFonts w:ascii="Times New Roman" w:hAnsi="Times New Roman" w:cs="Times New Roman"/>
          <w:spacing w:val="-10"/>
          <w:w w:val="95"/>
        </w:rPr>
        <w:t xml:space="preserve"> </w:t>
      </w:r>
      <w:r w:rsidRPr="004258DD">
        <w:rPr>
          <w:rFonts w:ascii="Times New Roman" w:hAnsi="Times New Roman" w:cs="Times New Roman"/>
          <w:w w:val="95"/>
        </w:rPr>
        <w:t>represent</w:t>
      </w:r>
      <w:r w:rsidRPr="004258DD">
        <w:rPr>
          <w:rFonts w:ascii="Times New Roman" w:hAnsi="Times New Roman" w:cs="Times New Roman"/>
          <w:spacing w:val="-9"/>
          <w:w w:val="95"/>
        </w:rPr>
        <w:t xml:space="preserve"> </w:t>
      </w:r>
      <w:r w:rsidRPr="004258DD">
        <w:rPr>
          <w:rFonts w:ascii="Times New Roman" w:hAnsi="Times New Roman" w:cs="Times New Roman"/>
          <w:w w:val="95"/>
        </w:rPr>
        <w:t>all</w:t>
      </w:r>
      <w:r w:rsidRPr="004258DD">
        <w:rPr>
          <w:rFonts w:ascii="Times New Roman" w:hAnsi="Times New Roman" w:cs="Times New Roman"/>
          <w:spacing w:val="-10"/>
          <w:w w:val="95"/>
        </w:rPr>
        <w:t xml:space="preserve"> </w:t>
      </w:r>
      <w:r w:rsidRPr="004258DD">
        <w:rPr>
          <w:rFonts w:ascii="Times New Roman" w:hAnsi="Times New Roman" w:cs="Times New Roman"/>
          <w:w w:val="95"/>
        </w:rPr>
        <w:t>of</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10"/>
          <w:w w:val="95"/>
        </w:rPr>
        <w:t xml:space="preserve"> </w:t>
      </w:r>
      <w:r w:rsidRPr="004258DD">
        <w:rPr>
          <w:rFonts w:ascii="Times New Roman" w:hAnsi="Times New Roman" w:cs="Times New Roman"/>
          <w:w w:val="95"/>
        </w:rPr>
        <w:t>for</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39"/>
          <w:w w:val="95"/>
        </w:rPr>
        <w:t xml:space="preserve"> </w:t>
      </w:r>
      <w:r w:rsidRPr="004258DD">
        <w:rPr>
          <w:rFonts w:ascii="Times New Roman" w:hAnsi="Times New Roman" w:cs="Times New Roman"/>
          <w:w w:val="95"/>
        </w:rPr>
        <w:t>There</w:t>
      </w:r>
      <w:r w:rsidRPr="004258DD">
        <w:rPr>
          <w:rFonts w:ascii="Times New Roman" w:hAnsi="Times New Roman" w:cs="Times New Roman"/>
          <w:spacing w:val="-10"/>
          <w:w w:val="95"/>
        </w:rPr>
        <w:t xml:space="preserve"> </w:t>
      </w:r>
      <w:r w:rsidRPr="004258DD">
        <w:rPr>
          <w:rFonts w:ascii="Times New Roman" w:hAnsi="Times New Roman" w:cs="Times New Roman"/>
          <w:w w:val="95"/>
        </w:rPr>
        <w:t>will</w:t>
      </w:r>
      <w:r w:rsidRPr="004258DD">
        <w:rPr>
          <w:rFonts w:ascii="Times New Roman" w:hAnsi="Times New Roman" w:cs="Times New Roman"/>
          <w:spacing w:val="-12"/>
          <w:w w:val="95"/>
        </w:rPr>
        <w:t xml:space="preserve"> </w:t>
      </w:r>
      <w:r w:rsidRPr="004258DD">
        <w:rPr>
          <w:rFonts w:ascii="Times New Roman" w:hAnsi="Times New Roman" w:cs="Times New Roman"/>
          <w:w w:val="95"/>
        </w:rPr>
        <w:t>be</w:t>
      </w:r>
      <w:r w:rsidRPr="004258DD">
        <w:rPr>
          <w:rFonts w:ascii="Times New Roman" w:hAnsi="Times New Roman" w:cs="Times New Roman"/>
          <w:spacing w:val="-20"/>
          <w:w w:val="95"/>
        </w:rPr>
        <w:t xml:space="preserve"> </w:t>
      </w:r>
      <w:r w:rsidRPr="004258DD">
        <w:rPr>
          <w:rFonts w:ascii="Times New Roman" w:hAnsi="Times New Roman" w:cs="Times New Roman"/>
          <w:w w:val="95"/>
        </w:rPr>
        <w:t>only</w:t>
      </w:r>
      <w:r w:rsidRPr="004258DD">
        <w:rPr>
          <w:rFonts w:ascii="Times New Roman" w:hAnsi="Times New Roman" w:cs="Times New Roman"/>
          <w:spacing w:val="-21"/>
          <w:w w:val="95"/>
        </w:rPr>
        <w:t xml:space="preserve"> </w:t>
      </w:r>
      <w:r w:rsidRPr="004258DD">
        <w:rPr>
          <w:rFonts w:ascii="Times New Roman" w:hAnsi="Times New Roman" w:cs="Times New Roman"/>
          <w:w w:val="95"/>
        </w:rPr>
        <w:t xml:space="preserve">one </w:t>
      </w:r>
      <w:r w:rsidRPr="004258DD">
        <w:rPr>
          <w:rFonts w:ascii="Times New Roman" w:hAnsi="Times New Roman" w:cs="Times New Roman"/>
        </w:rPr>
        <w:t>final inspection of the</w:t>
      </w:r>
      <w:r w:rsidRPr="004258DD">
        <w:rPr>
          <w:rFonts w:ascii="Times New Roman" w:hAnsi="Times New Roman" w:cs="Times New Roman"/>
          <w:spacing w:val="-24"/>
        </w:rPr>
        <w:t xml:space="preserve"> </w:t>
      </w:r>
      <w:r w:rsidRPr="004258DD">
        <w:rPr>
          <w:rFonts w:ascii="Times New Roman" w:hAnsi="Times New Roman" w:cs="Times New Roman"/>
        </w:rPr>
        <w:t>development.</w:t>
      </w:r>
    </w:p>
    <w:p w:rsidR="00277ED5" w:rsidRPr="004258DD" w:rsidRDefault="00AC371E">
      <w:pPr>
        <w:pStyle w:val="ListParagraph"/>
        <w:numPr>
          <w:ilvl w:val="1"/>
          <w:numId w:val="15"/>
        </w:numPr>
        <w:tabs>
          <w:tab w:val="left" w:pos="1221"/>
        </w:tabs>
        <w:spacing w:before="212" w:line="208" w:lineRule="auto"/>
        <w:ind w:right="964" w:hanging="361"/>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38"/>
        </w:rPr>
        <w:t xml:space="preserve"> </w:t>
      </w:r>
      <w:r w:rsidRPr="004258DD">
        <w:rPr>
          <w:rFonts w:ascii="Times New Roman" w:hAnsi="Times New Roman" w:cs="Times New Roman"/>
        </w:rPr>
        <w:t>Precinct</w:t>
      </w:r>
      <w:r w:rsidRPr="004258DD">
        <w:rPr>
          <w:rFonts w:ascii="Times New Roman" w:hAnsi="Times New Roman" w:cs="Times New Roman"/>
          <w:spacing w:val="-35"/>
        </w:rPr>
        <w:t xml:space="preserve"> </w:t>
      </w:r>
      <w:r w:rsidRPr="004258DD">
        <w:rPr>
          <w:rFonts w:ascii="Times New Roman" w:hAnsi="Times New Roman" w:cs="Times New Roman"/>
        </w:rPr>
        <w:t>Commissioner</w:t>
      </w:r>
      <w:r w:rsidRPr="004258DD">
        <w:rPr>
          <w:rFonts w:ascii="Times New Roman" w:hAnsi="Times New Roman" w:cs="Times New Roman"/>
          <w:spacing w:val="-30"/>
        </w:rPr>
        <w:t xml:space="preserve"> </w:t>
      </w:r>
      <w:r w:rsidRPr="004258DD">
        <w:rPr>
          <w:rFonts w:ascii="Times New Roman" w:hAnsi="Times New Roman" w:cs="Times New Roman"/>
        </w:rPr>
        <w:t>shall</w:t>
      </w:r>
      <w:r w:rsidRPr="004258DD">
        <w:rPr>
          <w:rFonts w:ascii="Times New Roman" w:hAnsi="Times New Roman" w:cs="Times New Roman"/>
          <w:spacing w:val="-38"/>
        </w:rPr>
        <w:t xml:space="preserve"> </w:t>
      </w:r>
      <w:r w:rsidRPr="004258DD">
        <w:rPr>
          <w:rFonts w:ascii="Times New Roman" w:hAnsi="Times New Roman" w:cs="Times New Roman"/>
        </w:rPr>
        <w:t>prepare</w:t>
      </w:r>
      <w:r w:rsidRPr="004258DD">
        <w:rPr>
          <w:rFonts w:ascii="Times New Roman" w:hAnsi="Times New Roman" w:cs="Times New Roman"/>
          <w:spacing w:val="-38"/>
        </w:rPr>
        <w:t xml:space="preserve"> </w:t>
      </w:r>
      <w:r w:rsidRPr="004258DD">
        <w:rPr>
          <w:rFonts w:ascii="Times New Roman" w:hAnsi="Times New Roman" w:cs="Times New Roman"/>
        </w:rPr>
        <w:t>a</w:t>
      </w:r>
      <w:r w:rsidRPr="004258DD">
        <w:rPr>
          <w:rFonts w:ascii="Times New Roman" w:hAnsi="Times New Roman" w:cs="Times New Roman"/>
          <w:spacing w:val="-37"/>
        </w:rPr>
        <w:t xml:space="preserve"> </w:t>
      </w:r>
      <w:r w:rsidRPr="004258DD">
        <w:rPr>
          <w:rFonts w:ascii="Times New Roman" w:hAnsi="Times New Roman" w:cs="Times New Roman"/>
        </w:rPr>
        <w:t>list</w:t>
      </w:r>
      <w:r w:rsidRPr="004258DD">
        <w:rPr>
          <w:rFonts w:ascii="Times New Roman" w:hAnsi="Times New Roman" w:cs="Times New Roman"/>
          <w:spacing w:val="-37"/>
        </w:rPr>
        <w:t xml:space="preserve"> </w:t>
      </w:r>
      <w:r w:rsidRPr="004258DD">
        <w:rPr>
          <w:rFonts w:ascii="Times New Roman" w:hAnsi="Times New Roman" w:cs="Times New Roman"/>
        </w:rPr>
        <w:t>of</w:t>
      </w:r>
      <w:r w:rsidRPr="004258DD">
        <w:rPr>
          <w:rFonts w:ascii="Times New Roman" w:hAnsi="Times New Roman" w:cs="Times New Roman"/>
          <w:spacing w:val="-38"/>
        </w:rPr>
        <w:t xml:space="preserve"> </w:t>
      </w:r>
      <w:r w:rsidRPr="004258DD">
        <w:rPr>
          <w:rFonts w:ascii="Times New Roman" w:hAnsi="Times New Roman" w:cs="Times New Roman"/>
        </w:rPr>
        <w:t>items</w:t>
      </w:r>
      <w:r w:rsidRPr="004258DD">
        <w:rPr>
          <w:rFonts w:ascii="Times New Roman" w:hAnsi="Times New Roman" w:cs="Times New Roman"/>
          <w:spacing w:val="-37"/>
        </w:rPr>
        <w:t xml:space="preserve"> </w:t>
      </w:r>
      <w:r w:rsidRPr="004258DD">
        <w:rPr>
          <w:rFonts w:ascii="Times New Roman" w:hAnsi="Times New Roman" w:cs="Times New Roman"/>
        </w:rPr>
        <w:t>that</w:t>
      </w:r>
      <w:r w:rsidRPr="004258DD">
        <w:rPr>
          <w:rFonts w:ascii="Times New Roman" w:hAnsi="Times New Roman" w:cs="Times New Roman"/>
          <w:spacing w:val="-37"/>
        </w:rPr>
        <w:t xml:space="preserve"> </w:t>
      </w:r>
      <w:r w:rsidRPr="004258DD">
        <w:rPr>
          <w:rFonts w:ascii="Times New Roman" w:hAnsi="Times New Roman" w:cs="Times New Roman"/>
        </w:rPr>
        <w:t>need</w:t>
      </w:r>
      <w:r w:rsidRPr="004258DD">
        <w:rPr>
          <w:rFonts w:ascii="Times New Roman" w:hAnsi="Times New Roman" w:cs="Times New Roman"/>
          <w:spacing w:val="-38"/>
        </w:rPr>
        <w:t xml:space="preserve"> </w:t>
      </w:r>
      <w:r w:rsidRPr="004258DD">
        <w:rPr>
          <w:rFonts w:ascii="Times New Roman" w:hAnsi="Times New Roman" w:cs="Times New Roman"/>
        </w:rPr>
        <w:t>to</w:t>
      </w:r>
      <w:r w:rsidRPr="004258DD">
        <w:rPr>
          <w:rFonts w:ascii="Times New Roman" w:hAnsi="Times New Roman" w:cs="Times New Roman"/>
          <w:spacing w:val="-37"/>
        </w:rPr>
        <w:t xml:space="preserve"> </w:t>
      </w:r>
      <w:r w:rsidRPr="004258DD">
        <w:rPr>
          <w:rFonts w:ascii="Times New Roman" w:hAnsi="Times New Roman" w:cs="Times New Roman"/>
        </w:rPr>
        <w:t>be</w:t>
      </w:r>
      <w:r w:rsidRPr="004258DD">
        <w:rPr>
          <w:rFonts w:ascii="Times New Roman" w:hAnsi="Times New Roman" w:cs="Times New Roman"/>
          <w:spacing w:val="-37"/>
        </w:rPr>
        <w:t xml:space="preserve"> </w:t>
      </w:r>
      <w:r w:rsidRPr="004258DD">
        <w:rPr>
          <w:rFonts w:ascii="Times New Roman" w:hAnsi="Times New Roman" w:cs="Times New Roman"/>
        </w:rPr>
        <w:t>completed</w:t>
      </w:r>
      <w:r w:rsidRPr="004258DD">
        <w:rPr>
          <w:rFonts w:ascii="Times New Roman" w:hAnsi="Times New Roman" w:cs="Times New Roman"/>
          <w:spacing w:val="-38"/>
        </w:rPr>
        <w:t xml:space="preserve"> </w:t>
      </w:r>
      <w:r w:rsidRPr="004258DD">
        <w:rPr>
          <w:rFonts w:ascii="Times New Roman" w:hAnsi="Times New Roman" w:cs="Times New Roman"/>
        </w:rPr>
        <w:t>prior</w:t>
      </w:r>
      <w:r w:rsidRPr="004258DD">
        <w:rPr>
          <w:rFonts w:ascii="Times New Roman" w:hAnsi="Times New Roman" w:cs="Times New Roman"/>
          <w:spacing w:val="-38"/>
        </w:rPr>
        <w:t xml:space="preserve"> </w:t>
      </w:r>
      <w:r w:rsidRPr="004258DD">
        <w:rPr>
          <w:rFonts w:ascii="Times New Roman" w:hAnsi="Times New Roman" w:cs="Times New Roman"/>
        </w:rPr>
        <w:t>to the final acceptance of the</w:t>
      </w:r>
      <w:r w:rsidRPr="004258DD">
        <w:rPr>
          <w:rFonts w:ascii="Times New Roman" w:hAnsi="Times New Roman" w:cs="Times New Roman"/>
          <w:spacing w:val="-16"/>
        </w:rPr>
        <w:t xml:space="preserve"> </w:t>
      </w:r>
      <w:r w:rsidRPr="004258DD">
        <w:rPr>
          <w:rFonts w:ascii="Times New Roman" w:hAnsi="Times New Roman" w:cs="Times New Roman"/>
        </w:rPr>
        <w:t>project.</w:t>
      </w:r>
    </w:p>
    <w:p w:rsidR="00277ED5" w:rsidRPr="004258DD" w:rsidRDefault="00AC371E">
      <w:pPr>
        <w:pStyle w:val="ListParagraph"/>
        <w:numPr>
          <w:ilvl w:val="1"/>
          <w:numId w:val="15"/>
        </w:numPr>
        <w:tabs>
          <w:tab w:val="left" w:pos="1221"/>
        </w:tabs>
        <w:spacing w:before="214" w:line="218" w:lineRule="auto"/>
        <w:ind w:right="841" w:hanging="378"/>
        <w:rPr>
          <w:rFonts w:ascii="Times New Roman" w:hAnsi="Times New Roman" w:cs="Times New Roman"/>
        </w:rPr>
      </w:pPr>
      <w:r w:rsidRPr="004258DD">
        <w:rPr>
          <w:rFonts w:ascii="Times New Roman" w:hAnsi="Times New Roman" w:cs="Times New Roman"/>
          <w:w w:val="95"/>
        </w:rPr>
        <w:t>If improvements to existing TxDOT controlled roadways are required, construction of such improvements shall be complete and copies of correspondence from TxDOT stating such acceptance of improvements shall be submitted to the Precinct Commissioner prior to requesting a final inspection by Young</w:t>
      </w:r>
      <w:r w:rsidRPr="004258DD">
        <w:rPr>
          <w:rFonts w:ascii="Times New Roman" w:hAnsi="Times New Roman" w:cs="Times New Roman"/>
          <w:spacing w:val="-5"/>
          <w:w w:val="95"/>
        </w:rPr>
        <w:t xml:space="preserve"> </w:t>
      </w:r>
      <w:r w:rsidRPr="004258DD">
        <w:rPr>
          <w:rFonts w:ascii="Times New Roman" w:hAnsi="Times New Roman" w:cs="Times New Roman"/>
          <w:w w:val="95"/>
        </w:rPr>
        <w:t>County.</w:t>
      </w:r>
    </w:p>
    <w:p w:rsidR="00277ED5" w:rsidRPr="004258DD" w:rsidRDefault="00277ED5">
      <w:pPr>
        <w:pStyle w:val="BodyText"/>
        <w:spacing w:before="1"/>
        <w:rPr>
          <w:rFonts w:ascii="Times New Roman" w:hAnsi="Times New Roman" w:cs="Times New Roman"/>
          <w:sz w:val="27"/>
        </w:rPr>
      </w:pPr>
    </w:p>
    <w:p w:rsidR="00277ED5" w:rsidRPr="004258DD" w:rsidRDefault="00AC371E">
      <w:pPr>
        <w:pStyle w:val="Heading2"/>
        <w:tabs>
          <w:tab w:val="left" w:pos="2300"/>
        </w:tabs>
        <w:rPr>
          <w:rFonts w:ascii="Times New Roman" w:hAnsi="Times New Roman" w:cs="Times New Roman"/>
        </w:rPr>
      </w:pPr>
      <w:bookmarkStart w:id="50" w:name="_TOC_250022"/>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5.05</w:t>
      </w:r>
      <w:r w:rsidRPr="004258DD">
        <w:rPr>
          <w:rFonts w:ascii="Times New Roman" w:hAnsi="Times New Roman" w:cs="Times New Roman"/>
        </w:rPr>
        <w:tab/>
        <w:t>Record</w:t>
      </w:r>
      <w:r w:rsidRPr="004258DD">
        <w:rPr>
          <w:rFonts w:ascii="Times New Roman" w:hAnsi="Times New Roman" w:cs="Times New Roman"/>
          <w:spacing w:val="11"/>
        </w:rPr>
        <w:t xml:space="preserve"> </w:t>
      </w:r>
      <w:bookmarkEnd w:id="50"/>
      <w:r w:rsidRPr="004258DD">
        <w:rPr>
          <w:rFonts w:ascii="Times New Roman" w:hAnsi="Times New Roman" w:cs="Times New Roman"/>
        </w:rPr>
        <w:t>Drawings</w:t>
      </w:r>
    </w:p>
    <w:p w:rsidR="00277ED5" w:rsidRPr="004258DD" w:rsidRDefault="00277ED5">
      <w:pPr>
        <w:pStyle w:val="BodyText"/>
        <w:spacing w:before="11"/>
        <w:rPr>
          <w:rFonts w:ascii="Times New Roman" w:hAnsi="Times New Roman" w:cs="Times New Roman"/>
          <w:b/>
        </w:rPr>
      </w:pPr>
    </w:p>
    <w:p w:rsidR="00277ED5" w:rsidRPr="004258DD" w:rsidRDefault="00AC371E">
      <w:pPr>
        <w:pStyle w:val="BodyText"/>
        <w:spacing w:line="206" w:lineRule="auto"/>
        <w:ind w:left="500" w:right="852"/>
        <w:jc w:val="both"/>
        <w:rPr>
          <w:rFonts w:ascii="Times New Roman" w:hAnsi="Times New Roman" w:cs="Times New Roman"/>
        </w:rPr>
      </w:pPr>
      <w:r w:rsidRPr="004258DD">
        <w:rPr>
          <w:rFonts w:ascii="Times New Roman" w:hAnsi="Times New Roman" w:cs="Times New Roman"/>
        </w:rPr>
        <w:t>Upon</w:t>
      </w:r>
      <w:r w:rsidRPr="004258DD">
        <w:rPr>
          <w:rFonts w:ascii="Times New Roman" w:hAnsi="Times New Roman" w:cs="Times New Roman"/>
          <w:spacing w:val="-15"/>
        </w:rPr>
        <w:t xml:space="preserve"> </w:t>
      </w:r>
      <w:r w:rsidRPr="004258DD">
        <w:rPr>
          <w:rFonts w:ascii="Times New Roman" w:hAnsi="Times New Roman" w:cs="Times New Roman"/>
        </w:rPr>
        <w:t>completion</w:t>
      </w:r>
      <w:r w:rsidRPr="004258DD">
        <w:rPr>
          <w:rFonts w:ascii="Times New Roman" w:hAnsi="Times New Roman" w:cs="Times New Roman"/>
          <w:spacing w:val="-15"/>
        </w:rPr>
        <w:t xml:space="preserve"> </w:t>
      </w:r>
      <w:r w:rsidRPr="004258DD">
        <w:rPr>
          <w:rFonts w:ascii="Times New Roman" w:hAnsi="Times New Roman" w:cs="Times New Roman"/>
        </w:rPr>
        <w:t>of</w:t>
      </w:r>
      <w:r w:rsidRPr="004258DD">
        <w:rPr>
          <w:rFonts w:ascii="Times New Roman" w:hAnsi="Times New Roman" w:cs="Times New Roman"/>
          <w:spacing w:val="-15"/>
        </w:rPr>
        <w:t xml:space="preserve"> </w:t>
      </w:r>
      <w:r w:rsidRPr="004258DD">
        <w:rPr>
          <w:rFonts w:ascii="Times New Roman" w:hAnsi="Times New Roman" w:cs="Times New Roman"/>
        </w:rPr>
        <w:t>the</w:t>
      </w:r>
      <w:r w:rsidRPr="004258DD">
        <w:rPr>
          <w:rFonts w:ascii="Times New Roman" w:hAnsi="Times New Roman" w:cs="Times New Roman"/>
          <w:spacing w:val="-15"/>
        </w:rPr>
        <w:t xml:space="preserve"> </w:t>
      </w:r>
      <w:r w:rsidRPr="004258DD">
        <w:rPr>
          <w:rFonts w:ascii="Times New Roman" w:hAnsi="Times New Roman" w:cs="Times New Roman"/>
        </w:rPr>
        <w:t>construction,</w:t>
      </w:r>
      <w:r w:rsidRPr="004258DD">
        <w:rPr>
          <w:rFonts w:ascii="Times New Roman" w:hAnsi="Times New Roman" w:cs="Times New Roman"/>
          <w:spacing w:val="-15"/>
        </w:rPr>
        <w:t xml:space="preserve"> </w:t>
      </w:r>
      <w:r w:rsidRPr="004258DD">
        <w:rPr>
          <w:rFonts w:ascii="Times New Roman" w:hAnsi="Times New Roman" w:cs="Times New Roman"/>
        </w:rPr>
        <w:t>the</w:t>
      </w:r>
      <w:r w:rsidRPr="004258DD">
        <w:rPr>
          <w:rFonts w:ascii="Times New Roman" w:hAnsi="Times New Roman" w:cs="Times New Roman"/>
          <w:spacing w:val="-15"/>
        </w:rPr>
        <w:t xml:space="preserve"> </w:t>
      </w:r>
      <w:r w:rsidRPr="004258DD">
        <w:rPr>
          <w:rFonts w:ascii="Times New Roman" w:hAnsi="Times New Roman" w:cs="Times New Roman"/>
        </w:rPr>
        <w:t>Developer</w:t>
      </w:r>
      <w:r w:rsidRPr="004258DD">
        <w:rPr>
          <w:rFonts w:ascii="Times New Roman" w:hAnsi="Times New Roman" w:cs="Times New Roman"/>
          <w:spacing w:val="-15"/>
        </w:rPr>
        <w:t xml:space="preserve"> </w:t>
      </w:r>
      <w:r w:rsidRPr="004258DD">
        <w:rPr>
          <w:rFonts w:ascii="Times New Roman" w:hAnsi="Times New Roman" w:cs="Times New Roman"/>
        </w:rPr>
        <w:t>shall</w:t>
      </w:r>
      <w:r w:rsidRPr="004258DD">
        <w:rPr>
          <w:rFonts w:ascii="Times New Roman" w:hAnsi="Times New Roman" w:cs="Times New Roman"/>
          <w:spacing w:val="-15"/>
        </w:rPr>
        <w:t xml:space="preserve"> </w:t>
      </w:r>
      <w:r w:rsidRPr="004258DD">
        <w:rPr>
          <w:rFonts w:ascii="Times New Roman" w:hAnsi="Times New Roman" w:cs="Times New Roman"/>
        </w:rPr>
        <w:t>request</w:t>
      </w:r>
      <w:r w:rsidRPr="004258DD">
        <w:rPr>
          <w:rFonts w:ascii="Times New Roman" w:hAnsi="Times New Roman" w:cs="Times New Roman"/>
          <w:spacing w:val="-14"/>
        </w:rPr>
        <w:t xml:space="preserve"> </w:t>
      </w:r>
      <w:r w:rsidRPr="004258DD">
        <w:rPr>
          <w:rFonts w:ascii="Times New Roman" w:hAnsi="Times New Roman" w:cs="Times New Roman"/>
        </w:rPr>
        <w:t>a</w:t>
      </w:r>
      <w:r w:rsidRPr="004258DD">
        <w:rPr>
          <w:rFonts w:ascii="Times New Roman" w:hAnsi="Times New Roman" w:cs="Times New Roman"/>
          <w:spacing w:val="-15"/>
        </w:rPr>
        <w:t xml:space="preserve"> </w:t>
      </w:r>
      <w:r w:rsidRPr="004258DD">
        <w:rPr>
          <w:rFonts w:ascii="Times New Roman" w:hAnsi="Times New Roman" w:cs="Times New Roman"/>
        </w:rPr>
        <w:t>final</w:t>
      </w:r>
      <w:r w:rsidRPr="004258DD">
        <w:rPr>
          <w:rFonts w:ascii="Times New Roman" w:hAnsi="Times New Roman" w:cs="Times New Roman"/>
          <w:spacing w:val="-15"/>
        </w:rPr>
        <w:t xml:space="preserve"> </w:t>
      </w:r>
      <w:r w:rsidRPr="004258DD">
        <w:rPr>
          <w:rFonts w:ascii="Times New Roman" w:hAnsi="Times New Roman" w:cs="Times New Roman"/>
        </w:rPr>
        <w:t>inspection</w:t>
      </w:r>
      <w:r w:rsidRPr="004258DD">
        <w:rPr>
          <w:rFonts w:ascii="Times New Roman" w:hAnsi="Times New Roman" w:cs="Times New Roman"/>
          <w:spacing w:val="-15"/>
        </w:rPr>
        <w:t xml:space="preserve"> </w:t>
      </w:r>
      <w:r w:rsidRPr="004258DD">
        <w:rPr>
          <w:rFonts w:ascii="Times New Roman" w:hAnsi="Times New Roman" w:cs="Times New Roman"/>
        </w:rPr>
        <w:t>of</w:t>
      </w:r>
      <w:r w:rsidRPr="004258DD">
        <w:rPr>
          <w:rFonts w:ascii="Times New Roman" w:hAnsi="Times New Roman" w:cs="Times New Roman"/>
          <w:spacing w:val="-14"/>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 xml:space="preserve">work. </w:t>
      </w:r>
      <w:r w:rsidRPr="004258DD">
        <w:rPr>
          <w:rFonts w:ascii="Times New Roman" w:hAnsi="Times New Roman" w:cs="Times New Roman"/>
          <w:w w:val="95"/>
        </w:rPr>
        <w:t>The</w:t>
      </w:r>
      <w:r w:rsidRPr="004258DD">
        <w:rPr>
          <w:rFonts w:ascii="Times New Roman" w:hAnsi="Times New Roman" w:cs="Times New Roman"/>
          <w:spacing w:val="-10"/>
          <w:w w:val="95"/>
        </w:rPr>
        <w:t xml:space="preserve"> </w:t>
      </w:r>
      <w:r w:rsidRPr="004258DD">
        <w:rPr>
          <w:rFonts w:ascii="Times New Roman" w:hAnsi="Times New Roman" w:cs="Times New Roman"/>
          <w:w w:val="95"/>
        </w:rPr>
        <w:t>Developer</w:t>
      </w:r>
      <w:r w:rsidRPr="004258DD">
        <w:rPr>
          <w:rFonts w:ascii="Times New Roman" w:hAnsi="Times New Roman" w:cs="Times New Roman"/>
          <w:spacing w:val="-10"/>
          <w:w w:val="95"/>
        </w:rPr>
        <w:t xml:space="preserve"> </w:t>
      </w:r>
      <w:r w:rsidRPr="004258DD">
        <w:rPr>
          <w:rFonts w:ascii="Times New Roman" w:hAnsi="Times New Roman" w:cs="Times New Roman"/>
          <w:w w:val="95"/>
        </w:rPr>
        <w:t>shall</w:t>
      </w:r>
      <w:r w:rsidRPr="004258DD">
        <w:rPr>
          <w:rFonts w:ascii="Times New Roman" w:hAnsi="Times New Roman" w:cs="Times New Roman"/>
          <w:spacing w:val="-10"/>
          <w:w w:val="95"/>
        </w:rPr>
        <w:t xml:space="preserve"> </w:t>
      </w:r>
      <w:r w:rsidRPr="004258DD">
        <w:rPr>
          <w:rFonts w:ascii="Times New Roman" w:hAnsi="Times New Roman" w:cs="Times New Roman"/>
          <w:w w:val="95"/>
        </w:rPr>
        <w:t>provide</w:t>
      </w:r>
      <w:r w:rsidRPr="004258DD">
        <w:rPr>
          <w:rFonts w:ascii="Times New Roman" w:hAnsi="Times New Roman" w:cs="Times New Roman"/>
          <w:spacing w:val="-10"/>
          <w:w w:val="95"/>
        </w:rPr>
        <w:t xml:space="preserve"> </w:t>
      </w:r>
      <w:r w:rsidRPr="004258DD">
        <w:rPr>
          <w:rFonts w:ascii="Times New Roman" w:hAnsi="Times New Roman" w:cs="Times New Roman"/>
          <w:w w:val="95"/>
        </w:rPr>
        <w:t>two</w:t>
      </w:r>
      <w:r w:rsidRPr="004258DD">
        <w:rPr>
          <w:rFonts w:ascii="Times New Roman" w:hAnsi="Times New Roman" w:cs="Times New Roman"/>
          <w:spacing w:val="-10"/>
          <w:w w:val="95"/>
        </w:rPr>
        <w:t xml:space="preserve"> </w:t>
      </w:r>
      <w:r w:rsidRPr="004258DD">
        <w:rPr>
          <w:rFonts w:ascii="Times New Roman" w:hAnsi="Times New Roman" w:cs="Times New Roman"/>
          <w:w w:val="95"/>
        </w:rPr>
        <w:t>(2)</w:t>
      </w:r>
      <w:r w:rsidRPr="004258DD">
        <w:rPr>
          <w:rFonts w:ascii="Times New Roman" w:hAnsi="Times New Roman" w:cs="Times New Roman"/>
          <w:spacing w:val="-10"/>
          <w:w w:val="95"/>
        </w:rPr>
        <w:t xml:space="preserve"> </w:t>
      </w:r>
      <w:r w:rsidRPr="004258DD">
        <w:rPr>
          <w:rFonts w:ascii="Times New Roman" w:hAnsi="Times New Roman" w:cs="Times New Roman"/>
          <w:w w:val="95"/>
        </w:rPr>
        <w:t>full-size</w:t>
      </w:r>
      <w:r w:rsidRPr="004258DD">
        <w:rPr>
          <w:rFonts w:ascii="Times New Roman" w:hAnsi="Times New Roman" w:cs="Times New Roman"/>
          <w:spacing w:val="-10"/>
          <w:w w:val="95"/>
        </w:rPr>
        <w:t xml:space="preserve"> </w:t>
      </w:r>
      <w:r w:rsidRPr="004258DD">
        <w:rPr>
          <w:rFonts w:ascii="Times New Roman" w:hAnsi="Times New Roman" w:cs="Times New Roman"/>
          <w:w w:val="95"/>
        </w:rPr>
        <w:t>sets</w:t>
      </w:r>
      <w:r w:rsidRPr="004258DD">
        <w:rPr>
          <w:rFonts w:ascii="Times New Roman" w:hAnsi="Times New Roman" w:cs="Times New Roman"/>
          <w:spacing w:val="-10"/>
          <w:w w:val="95"/>
        </w:rPr>
        <w:t xml:space="preserve"> </w:t>
      </w:r>
      <w:r w:rsidRPr="004258DD">
        <w:rPr>
          <w:rFonts w:ascii="Times New Roman" w:hAnsi="Times New Roman" w:cs="Times New Roman"/>
          <w:w w:val="95"/>
        </w:rPr>
        <w:t>of</w:t>
      </w:r>
      <w:r w:rsidRPr="004258DD">
        <w:rPr>
          <w:rFonts w:ascii="Times New Roman" w:hAnsi="Times New Roman" w:cs="Times New Roman"/>
          <w:spacing w:val="-10"/>
          <w:w w:val="95"/>
        </w:rPr>
        <w:t xml:space="preserve"> </w:t>
      </w:r>
      <w:r w:rsidRPr="004258DD">
        <w:rPr>
          <w:rFonts w:ascii="Times New Roman" w:hAnsi="Times New Roman" w:cs="Times New Roman"/>
          <w:w w:val="95"/>
        </w:rPr>
        <w:t>record</w:t>
      </w:r>
      <w:r w:rsidRPr="004258DD">
        <w:rPr>
          <w:rFonts w:ascii="Times New Roman" w:hAnsi="Times New Roman" w:cs="Times New Roman"/>
          <w:spacing w:val="-10"/>
          <w:w w:val="95"/>
        </w:rPr>
        <w:t xml:space="preserve"> </w:t>
      </w:r>
      <w:r w:rsidRPr="004258DD">
        <w:rPr>
          <w:rFonts w:ascii="Times New Roman" w:hAnsi="Times New Roman" w:cs="Times New Roman"/>
          <w:w w:val="95"/>
        </w:rPr>
        <w:t>drawings</w:t>
      </w:r>
      <w:r w:rsidRPr="004258DD">
        <w:rPr>
          <w:rFonts w:ascii="Times New Roman" w:hAnsi="Times New Roman" w:cs="Times New Roman"/>
          <w:spacing w:val="-10"/>
          <w:w w:val="95"/>
        </w:rPr>
        <w:t xml:space="preserve"> </w:t>
      </w:r>
      <w:r w:rsidRPr="004258DD">
        <w:rPr>
          <w:rFonts w:ascii="Times New Roman" w:hAnsi="Times New Roman" w:cs="Times New Roman"/>
          <w:w w:val="95"/>
        </w:rPr>
        <w:t>to</w:t>
      </w:r>
      <w:r w:rsidRPr="004258DD">
        <w:rPr>
          <w:rFonts w:ascii="Times New Roman" w:hAnsi="Times New Roman" w:cs="Times New Roman"/>
          <w:spacing w:val="-10"/>
          <w:w w:val="95"/>
        </w:rPr>
        <w:t xml:space="preserve"> </w:t>
      </w:r>
      <w:r w:rsidRPr="004258DD">
        <w:rPr>
          <w:rFonts w:ascii="Times New Roman" w:hAnsi="Times New Roman" w:cs="Times New Roman"/>
          <w:w w:val="95"/>
        </w:rPr>
        <w:t>the</w:t>
      </w:r>
      <w:r w:rsidRPr="004258DD">
        <w:rPr>
          <w:rFonts w:ascii="Times New Roman" w:hAnsi="Times New Roman" w:cs="Times New Roman"/>
          <w:spacing w:val="-1"/>
          <w:w w:val="95"/>
        </w:rPr>
        <w:t xml:space="preserve"> </w:t>
      </w:r>
      <w:r w:rsidRPr="004258DD">
        <w:rPr>
          <w:rFonts w:ascii="Times New Roman" w:hAnsi="Times New Roman" w:cs="Times New Roman"/>
          <w:w w:val="95"/>
        </w:rPr>
        <w:t>Commissioner</w:t>
      </w:r>
      <w:r w:rsidR="008B5459">
        <w:rPr>
          <w:rFonts w:ascii="Times New Roman" w:hAnsi="Times New Roman" w:cs="Times New Roman"/>
          <w:w w:val="95"/>
        </w:rPr>
        <w:t>’s Court</w:t>
      </w:r>
      <w:r w:rsidRPr="004258DD">
        <w:rPr>
          <w:rFonts w:ascii="Times New Roman" w:hAnsi="Times New Roman" w:cs="Times New Roman"/>
          <w:w w:val="95"/>
        </w:rPr>
        <w:t xml:space="preserve">. </w:t>
      </w: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record</w:t>
      </w:r>
      <w:r w:rsidRPr="004258DD">
        <w:rPr>
          <w:rFonts w:ascii="Times New Roman" w:hAnsi="Times New Roman" w:cs="Times New Roman"/>
          <w:spacing w:val="-27"/>
        </w:rPr>
        <w:t xml:space="preserve"> </w:t>
      </w:r>
      <w:r w:rsidRPr="004258DD">
        <w:rPr>
          <w:rFonts w:ascii="Times New Roman" w:hAnsi="Times New Roman" w:cs="Times New Roman"/>
        </w:rPr>
        <w:t>drawings</w:t>
      </w:r>
      <w:r w:rsidRPr="004258DD">
        <w:rPr>
          <w:rFonts w:ascii="Times New Roman" w:hAnsi="Times New Roman" w:cs="Times New Roman"/>
          <w:spacing w:val="-21"/>
        </w:rPr>
        <w:t xml:space="preserve"> </w:t>
      </w:r>
      <w:r w:rsidRPr="004258DD">
        <w:rPr>
          <w:rFonts w:ascii="Times New Roman" w:hAnsi="Times New Roman" w:cs="Times New Roman"/>
        </w:rPr>
        <w:t>must</w:t>
      </w:r>
      <w:r w:rsidRPr="004258DD">
        <w:rPr>
          <w:rFonts w:ascii="Times New Roman" w:hAnsi="Times New Roman" w:cs="Times New Roman"/>
          <w:spacing w:val="-21"/>
        </w:rPr>
        <w:t xml:space="preserve"> </w:t>
      </w:r>
      <w:r w:rsidRPr="004258DD">
        <w:rPr>
          <w:rFonts w:ascii="Times New Roman" w:hAnsi="Times New Roman" w:cs="Times New Roman"/>
        </w:rPr>
        <w:t>be</w:t>
      </w:r>
      <w:r w:rsidRPr="004258DD">
        <w:rPr>
          <w:rFonts w:ascii="Times New Roman" w:hAnsi="Times New Roman" w:cs="Times New Roman"/>
          <w:spacing w:val="-20"/>
        </w:rPr>
        <w:t xml:space="preserve"> </w:t>
      </w:r>
      <w:r w:rsidRPr="004258DD">
        <w:rPr>
          <w:rFonts w:ascii="Times New Roman" w:hAnsi="Times New Roman" w:cs="Times New Roman"/>
        </w:rPr>
        <w:t>revised</w:t>
      </w:r>
      <w:r w:rsidRPr="004258DD">
        <w:rPr>
          <w:rFonts w:ascii="Times New Roman" w:hAnsi="Times New Roman" w:cs="Times New Roman"/>
          <w:spacing w:val="-21"/>
        </w:rPr>
        <w:t xml:space="preserve"> </w:t>
      </w:r>
      <w:r w:rsidRPr="004258DD">
        <w:rPr>
          <w:rFonts w:ascii="Times New Roman" w:hAnsi="Times New Roman" w:cs="Times New Roman"/>
        </w:rPr>
        <w:t>by</w:t>
      </w:r>
      <w:r w:rsidRPr="004258DD">
        <w:rPr>
          <w:rFonts w:ascii="Times New Roman" w:hAnsi="Times New Roman" w:cs="Times New Roman"/>
          <w:spacing w:val="-20"/>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Developer</w:t>
      </w:r>
      <w:r w:rsidRPr="004258DD">
        <w:rPr>
          <w:rFonts w:ascii="Times New Roman" w:hAnsi="Times New Roman" w:cs="Times New Roman"/>
          <w:spacing w:val="-20"/>
        </w:rPr>
        <w:t xml:space="preserve"> </w:t>
      </w:r>
      <w:r w:rsidRPr="004258DD">
        <w:rPr>
          <w:rFonts w:ascii="Times New Roman" w:hAnsi="Times New Roman" w:cs="Times New Roman"/>
        </w:rPr>
        <w:t>to</w:t>
      </w:r>
      <w:r w:rsidRPr="004258DD">
        <w:rPr>
          <w:rFonts w:ascii="Times New Roman" w:hAnsi="Times New Roman" w:cs="Times New Roman"/>
          <w:spacing w:val="-21"/>
        </w:rPr>
        <w:t xml:space="preserve"> </w:t>
      </w:r>
      <w:r w:rsidRPr="004258DD">
        <w:rPr>
          <w:rFonts w:ascii="Times New Roman" w:hAnsi="Times New Roman" w:cs="Times New Roman"/>
        </w:rPr>
        <w:t>reflect</w:t>
      </w:r>
      <w:r w:rsidRPr="004258DD">
        <w:rPr>
          <w:rFonts w:ascii="Times New Roman" w:hAnsi="Times New Roman" w:cs="Times New Roman"/>
          <w:spacing w:val="-20"/>
        </w:rPr>
        <w:t xml:space="preserve"> </w:t>
      </w:r>
      <w:r w:rsidRPr="004258DD">
        <w:rPr>
          <w:rFonts w:ascii="Times New Roman" w:hAnsi="Times New Roman" w:cs="Times New Roman"/>
        </w:rPr>
        <w:t>construction</w:t>
      </w:r>
      <w:r w:rsidRPr="004258DD">
        <w:rPr>
          <w:rFonts w:ascii="Times New Roman" w:hAnsi="Times New Roman" w:cs="Times New Roman"/>
          <w:spacing w:val="-20"/>
        </w:rPr>
        <w:t xml:space="preserve"> </w:t>
      </w:r>
      <w:r w:rsidRPr="004258DD">
        <w:rPr>
          <w:rFonts w:ascii="Times New Roman" w:hAnsi="Times New Roman" w:cs="Times New Roman"/>
        </w:rPr>
        <w:t>records,</w:t>
      </w:r>
      <w:r w:rsidRPr="004258DD">
        <w:rPr>
          <w:rFonts w:ascii="Times New Roman" w:hAnsi="Times New Roman" w:cs="Times New Roman"/>
          <w:spacing w:val="-21"/>
        </w:rPr>
        <w:t xml:space="preserve"> </w:t>
      </w:r>
      <w:r w:rsidRPr="004258DD">
        <w:rPr>
          <w:rFonts w:ascii="Times New Roman" w:hAnsi="Times New Roman" w:cs="Times New Roman"/>
        </w:rPr>
        <w:t xml:space="preserve">including utilities, prior to the final inspection. The record drawings must be approved by the </w:t>
      </w:r>
      <w:r w:rsidRPr="004258DD">
        <w:rPr>
          <w:rFonts w:ascii="Times New Roman" w:hAnsi="Times New Roman" w:cs="Times New Roman"/>
          <w:w w:val="95"/>
        </w:rPr>
        <w:t>Commissioner</w:t>
      </w:r>
      <w:r w:rsidR="008B5459">
        <w:rPr>
          <w:rFonts w:ascii="Times New Roman" w:hAnsi="Times New Roman" w:cs="Times New Roman"/>
          <w:w w:val="95"/>
        </w:rPr>
        <w:t>’s Court</w:t>
      </w:r>
      <w:r w:rsidRPr="004258DD">
        <w:rPr>
          <w:rFonts w:ascii="Times New Roman" w:hAnsi="Times New Roman" w:cs="Times New Roman"/>
          <w:spacing w:val="-2"/>
          <w:w w:val="95"/>
        </w:rPr>
        <w:t xml:space="preserve"> </w:t>
      </w:r>
      <w:r w:rsidRPr="004258DD">
        <w:rPr>
          <w:rFonts w:ascii="Times New Roman" w:hAnsi="Times New Roman" w:cs="Times New Roman"/>
          <w:w w:val="95"/>
        </w:rPr>
        <w:t>prior</w:t>
      </w:r>
      <w:r w:rsidRPr="004258DD">
        <w:rPr>
          <w:rFonts w:ascii="Times New Roman" w:hAnsi="Times New Roman" w:cs="Times New Roman"/>
          <w:spacing w:val="-7"/>
          <w:w w:val="95"/>
        </w:rPr>
        <w:t xml:space="preserve"> </w:t>
      </w:r>
      <w:r w:rsidRPr="004258DD">
        <w:rPr>
          <w:rFonts w:ascii="Times New Roman" w:hAnsi="Times New Roman" w:cs="Times New Roman"/>
          <w:w w:val="95"/>
        </w:rPr>
        <w:t>to</w:t>
      </w:r>
      <w:r w:rsidRPr="004258DD">
        <w:rPr>
          <w:rFonts w:ascii="Times New Roman" w:hAnsi="Times New Roman" w:cs="Times New Roman"/>
          <w:spacing w:val="-8"/>
          <w:w w:val="95"/>
        </w:rPr>
        <w:t xml:space="preserve"> </w:t>
      </w:r>
      <w:r w:rsidRPr="004258DD">
        <w:rPr>
          <w:rFonts w:ascii="Times New Roman" w:hAnsi="Times New Roman" w:cs="Times New Roman"/>
          <w:w w:val="95"/>
        </w:rPr>
        <w:t>the</w:t>
      </w:r>
      <w:r w:rsidRPr="004258DD">
        <w:rPr>
          <w:rFonts w:ascii="Times New Roman" w:hAnsi="Times New Roman" w:cs="Times New Roman"/>
          <w:spacing w:val="-7"/>
          <w:w w:val="95"/>
        </w:rPr>
        <w:t xml:space="preserve"> </w:t>
      </w:r>
      <w:r w:rsidRPr="004258DD">
        <w:rPr>
          <w:rFonts w:ascii="Times New Roman" w:hAnsi="Times New Roman" w:cs="Times New Roman"/>
          <w:w w:val="95"/>
        </w:rPr>
        <w:t>final</w:t>
      </w:r>
      <w:r w:rsidRPr="004258DD">
        <w:rPr>
          <w:rFonts w:ascii="Times New Roman" w:hAnsi="Times New Roman" w:cs="Times New Roman"/>
          <w:spacing w:val="-7"/>
          <w:w w:val="95"/>
        </w:rPr>
        <w:t xml:space="preserve"> </w:t>
      </w:r>
      <w:r w:rsidRPr="004258DD">
        <w:rPr>
          <w:rFonts w:ascii="Times New Roman" w:hAnsi="Times New Roman" w:cs="Times New Roman"/>
          <w:w w:val="95"/>
        </w:rPr>
        <w:t>acceptance</w:t>
      </w:r>
      <w:r w:rsidRPr="004258DD">
        <w:rPr>
          <w:rFonts w:ascii="Times New Roman" w:hAnsi="Times New Roman" w:cs="Times New Roman"/>
          <w:spacing w:val="-8"/>
          <w:w w:val="95"/>
        </w:rPr>
        <w:t xml:space="preserve"> </w:t>
      </w:r>
      <w:r w:rsidRPr="004258DD">
        <w:rPr>
          <w:rFonts w:ascii="Times New Roman" w:hAnsi="Times New Roman" w:cs="Times New Roman"/>
          <w:w w:val="95"/>
        </w:rPr>
        <w:t>of</w:t>
      </w:r>
      <w:r w:rsidRPr="004258DD">
        <w:rPr>
          <w:rFonts w:ascii="Times New Roman" w:hAnsi="Times New Roman" w:cs="Times New Roman"/>
          <w:spacing w:val="-7"/>
          <w:w w:val="95"/>
        </w:rPr>
        <w:t xml:space="preserve"> </w:t>
      </w: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44"/>
          <w:w w:val="95"/>
        </w:rPr>
        <w:t xml:space="preserve"> </w:t>
      </w:r>
      <w:r w:rsidRPr="004258DD">
        <w:rPr>
          <w:rFonts w:ascii="Times New Roman" w:hAnsi="Times New Roman" w:cs="Times New Roman"/>
          <w:w w:val="95"/>
        </w:rPr>
        <w:t>The</w:t>
      </w:r>
      <w:r w:rsidRPr="004258DD">
        <w:rPr>
          <w:rFonts w:ascii="Times New Roman" w:hAnsi="Times New Roman" w:cs="Times New Roman"/>
          <w:spacing w:val="-7"/>
          <w:w w:val="95"/>
        </w:rPr>
        <w:t xml:space="preserve"> </w:t>
      </w:r>
      <w:r w:rsidRPr="004258DD">
        <w:rPr>
          <w:rFonts w:ascii="Times New Roman" w:hAnsi="Times New Roman" w:cs="Times New Roman"/>
          <w:w w:val="95"/>
        </w:rPr>
        <w:t>record</w:t>
      </w:r>
      <w:r w:rsidRPr="004258DD">
        <w:rPr>
          <w:rFonts w:ascii="Times New Roman" w:hAnsi="Times New Roman" w:cs="Times New Roman"/>
          <w:spacing w:val="-8"/>
          <w:w w:val="95"/>
        </w:rPr>
        <w:t xml:space="preserve"> </w:t>
      </w:r>
      <w:r w:rsidRPr="004258DD">
        <w:rPr>
          <w:rFonts w:ascii="Times New Roman" w:hAnsi="Times New Roman" w:cs="Times New Roman"/>
          <w:w w:val="95"/>
        </w:rPr>
        <w:t>drawings</w:t>
      </w:r>
      <w:r w:rsidRPr="004258DD">
        <w:rPr>
          <w:rFonts w:ascii="Times New Roman" w:hAnsi="Times New Roman" w:cs="Times New Roman"/>
          <w:spacing w:val="-7"/>
          <w:w w:val="95"/>
        </w:rPr>
        <w:t xml:space="preserve"> </w:t>
      </w:r>
      <w:r w:rsidRPr="004258DD">
        <w:rPr>
          <w:rFonts w:ascii="Times New Roman" w:hAnsi="Times New Roman" w:cs="Times New Roman"/>
          <w:w w:val="95"/>
        </w:rPr>
        <w:t>shall</w:t>
      </w:r>
      <w:r w:rsidRPr="004258DD">
        <w:rPr>
          <w:rFonts w:ascii="Times New Roman" w:hAnsi="Times New Roman" w:cs="Times New Roman"/>
          <w:spacing w:val="-7"/>
          <w:w w:val="95"/>
        </w:rPr>
        <w:t xml:space="preserve"> </w:t>
      </w:r>
      <w:r w:rsidRPr="004258DD">
        <w:rPr>
          <w:rFonts w:ascii="Times New Roman" w:hAnsi="Times New Roman" w:cs="Times New Roman"/>
          <w:w w:val="95"/>
        </w:rPr>
        <w:t>include</w:t>
      </w:r>
      <w:r w:rsidRPr="004258DD">
        <w:rPr>
          <w:rFonts w:ascii="Times New Roman" w:hAnsi="Times New Roman" w:cs="Times New Roman"/>
          <w:spacing w:val="-7"/>
          <w:w w:val="95"/>
        </w:rPr>
        <w:t xml:space="preserve"> </w:t>
      </w:r>
      <w:r w:rsidRPr="004258DD">
        <w:rPr>
          <w:rFonts w:ascii="Times New Roman" w:hAnsi="Times New Roman" w:cs="Times New Roman"/>
          <w:w w:val="95"/>
        </w:rPr>
        <w:t xml:space="preserve">a </w:t>
      </w:r>
      <w:r w:rsidRPr="004258DD">
        <w:rPr>
          <w:rFonts w:ascii="Times New Roman" w:hAnsi="Times New Roman" w:cs="Times New Roman"/>
        </w:rPr>
        <w:t>copy of the approved Final</w:t>
      </w:r>
      <w:r w:rsidRPr="004258DD">
        <w:rPr>
          <w:rFonts w:ascii="Times New Roman" w:hAnsi="Times New Roman" w:cs="Times New Roman"/>
          <w:spacing w:val="-16"/>
        </w:rPr>
        <w:t xml:space="preserve"> </w:t>
      </w:r>
      <w:r w:rsidRPr="004258DD">
        <w:rPr>
          <w:rFonts w:ascii="Times New Roman" w:hAnsi="Times New Roman" w:cs="Times New Roman"/>
        </w:rPr>
        <w:t>Plat.</w:t>
      </w:r>
    </w:p>
    <w:p w:rsidR="00277ED5" w:rsidRPr="004258DD" w:rsidRDefault="00AC371E">
      <w:pPr>
        <w:pStyle w:val="Heading2"/>
        <w:tabs>
          <w:tab w:val="left" w:pos="2300"/>
        </w:tabs>
        <w:spacing w:before="101"/>
        <w:rPr>
          <w:rFonts w:ascii="Times New Roman" w:hAnsi="Times New Roman" w:cs="Times New Roman"/>
        </w:rPr>
      </w:pPr>
      <w:bookmarkStart w:id="51" w:name="_TOC_250021"/>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5.06</w:t>
      </w:r>
      <w:r w:rsidRPr="004258DD">
        <w:rPr>
          <w:rFonts w:ascii="Times New Roman" w:hAnsi="Times New Roman" w:cs="Times New Roman"/>
        </w:rPr>
        <w:tab/>
        <w:t>Maintenance</w:t>
      </w:r>
      <w:r w:rsidRPr="004258DD">
        <w:rPr>
          <w:rFonts w:ascii="Times New Roman" w:hAnsi="Times New Roman" w:cs="Times New Roman"/>
          <w:spacing w:val="9"/>
        </w:rPr>
        <w:t xml:space="preserve"> </w:t>
      </w:r>
      <w:bookmarkEnd w:id="51"/>
      <w:r w:rsidRPr="004258DD">
        <w:rPr>
          <w:rFonts w:ascii="Times New Roman" w:hAnsi="Times New Roman" w:cs="Times New Roman"/>
        </w:rPr>
        <w:t>Bond</w:t>
      </w:r>
    </w:p>
    <w:p w:rsidR="00277ED5" w:rsidRPr="004258DD" w:rsidRDefault="00277ED5">
      <w:pPr>
        <w:pStyle w:val="BodyText"/>
        <w:spacing w:before="5"/>
        <w:rPr>
          <w:rFonts w:ascii="Times New Roman" w:hAnsi="Times New Roman" w:cs="Times New Roman"/>
          <w:b/>
        </w:rPr>
      </w:pPr>
    </w:p>
    <w:p w:rsidR="00277ED5" w:rsidRDefault="00AC371E">
      <w:pPr>
        <w:pStyle w:val="BodyText"/>
        <w:spacing w:line="216" w:lineRule="auto"/>
        <w:ind w:left="500" w:right="788"/>
        <w:jc w:val="both"/>
        <w:rPr>
          <w:rFonts w:ascii="Times New Roman" w:hAnsi="Times New Roman" w:cs="Times New Roman"/>
        </w:rPr>
      </w:pPr>
      <w:r w:rsidRPr="004258DD">
        <w:rPr>
          <w:rFonts w:ascii="Times New Roman" w:hAnsi="Times New Roman" w:cs="Times New Roman"/>
          <w:w w:val="95"/>
        </w:rPr>
        <w:t>All</w:t>
      </w:r>
      <w:r w:rsidRPr="004258DD">
        <w:rPr>
          <w:rFonts w:ascii="Times New Roman" w:hAnsi="Times New Roman" w:cs="Times New Roman"/>
          <w:spacing w:val="-19"/>
          <w:w w:val="95"/>
        </w:rPr>
        <w:t xml:space="preserve"> </w:t>
      </w:r>
      <w:r w:rsidRPr="004258DD">
        <w:rPr>
          <w:rFonts w:ascii="Times New Roman" w:hAnsi="Times New Roman" w:cs="Times New Roman"/>
          <w:w w:val="95"/>
        </w:rPr>
        <w:t>persons</w:t>
      </w:r>
      <w:r w:rsidRPr="004258DD">
        <w:rPr>
          <w:rFonts w:ascii="Times New Roman" w:hAnsi="Times New Roman" w:cs="Times New Roman"/>
          <w:spacing w:val="-19"/>
          <w:w w:val="95"/>
        </w:rPr>
        <w:t xml:space="preserve"> </w:t>
      </w:r>
      <w:r w:rsidRPr="004258DD">
        <w:rPr>
          <w:rFonts w:ascii="Times New Roman" w:hAnsi="Times New Roman" w:cs="Times New Roman"/>
          <w:w w:val="95"/>
        </w:rPr>
        <w:t>desiring</w:t>
      </w:r>
      <w:r w:rsidRPr="004258DD">
        <w:rPr>
          <w:rFonts w:ascii="Times New Roman" w:hAnsi="Times New Roman" w:cs="Times New Roman"/>
          <w:spacing w:val="-19"/>
          <w:w w:val="95"/>
        </w:rPr>
        <w:t xml:space="preserve"> </w:t>
      </w:r>
      <w:r w:rsidRPr="004258DD">
        <w:rPr>
          <w:rFonts w:ascii="Times New Roman" w:hAnsi="Times New Roman" w:cs="Times New Roman"/>
          <w:w w:val="95"/>
        </w:rPr>
        <w:t>to</w:t>
      </w:r>
      <w:r w:rsidRPr="004258DD">
        <w:rPr>
          <w:rFonts w:ascii="Times New Roman" w:hAnsi="Times New Roman" w:cs="Times New Roman"/>
          <w:spacing w:val="-18"/>
          <w:w w:val="95"/>
        </w:rPr>
        <w:t xml:space="preserve"> </w:t>
      </w:r>
      <w:r w:rsidRPr="004258DD">
        <w:rPr>
          <w:rFonts w:ascii="Times New Roman" w:hAnsi="Times New Roman" w:cs="Times New Roman"/>
          <w:w w:val="95"/>
        </w:rPr>
        <w:t>subdivide</w:t>
      </w:r>
      <w:r w:rsidRPr="004258DD">
        <w:rPr>
          <w:rFonts w:ascii="Times New Roman" w:hAnsi="Times New Roman" w:cs="Times New Roman"/>
          <w:spacing w:val="-19"/>
          <w:w w:val="95"/>
        </w:rPr>
        <w:t xml:space="preserve"> </w:t>
      </w:r>
      <w:r w:rsidRPr="004258DD">
        <w:rPr>
          <w:rFonts w:ascii="Times New Roman" w:hAnsi="Times New Roman" w:cs="Times New Roman"/>
          <w:w w:val="95"/>
        </w:rPr>
        <w:t>or</w:t>
      </w:r>
      <w:r w:rsidRPr="004258DD">
        <w:rPr>
          <w:rFonts w:ascii="Times New Roman" w:hAnsi="Times New Roman" w:cs="Times New Roman"/>
          <w:spacing w:val="-19"/>
          <w:w w:val="95"/>
        </w:rPr>
        <w:t xml:space="preserve"> </w:t>
      </w:r>
      <w:r w:rsidRPr="004258DD">
        <w:rPr>
          <w:rFonts w:ascii="Times New Roman" w:hAnsi="Times New Roman" w:cs="Times New Roman"/>
          <w:w w:val="95"/>
        </w:rPr>
        <w:t>re-subdivide</w:t>
      </w:r>
      <w:r w:rsidRPr="004258DD">
        <w:rPr>
          <w:rFonts w:ascii="Times New Roman" w:hAnsi="Times New Roman" w:cs="Times New Roman"/>
          <w:spacing w:val="-18"/>
          <w:w w:val="95"/>
        </w:rPr>
        <w:t xml:space="preserve"> </w:t>
      </w:r>
      <w:r w:rsidRPr="004258DD">
        <w:rPr>
          <w:rFonts w:ascii="Times New Roman" w:hAnsi="Times New Roman" w:cs="Times New Roman"/>
          <w:w w:val="95"/>
        </w:rPr>
        <w:t>a</w:t>
      </w:r>
      <w:r w:rsidRPr="004258DD">
        <w:rPr>
          <w:rFonts w:ascii="Times New Roman" w:hAnsi="Times New Roman" w:cs="Times New Roman"/>
          <w:spacing w:val="-19"/>
          <w:w w:val="95"/>
        </w:rPr>
        <w:t xml:space="preserve"> </w:t>
      </w:r>
      <w:r w:rsidRPr="004258DD">
        <w:rPr>
          <w:rFonts w:ascii="Times New Roman" w:hAnsi="Times New Roman" w:cs="Times New Roman"/>
          <w:w w:val="95"/>
        </w:rPr>
        <w:t>tract</w:t>
      </w:r>
      <w:r w:rsidRPr="004258DD">
        <w:rPr>
          <w:rFonts w:ascii="Times New Roman" w:hAnsi="Times New Roman" w:cs="Times New Roman"/>
          <w:spacing w:val="-20"/>
          <w:w w:val="95"/>
        </w:rPr>
        <w:t xml:space="preserve"> </w:t>
      </w:r>
      <w:r w:rsidRPr="004258DD">
        <w:rPr>
          <w:rFonts w:ascii="Times New Roman" w:hAnsi="Times New Roman" w:cs="Times New Roman"/>
          <w:w w:val="95"/>
        </w:rPr>
        <w:t>of</w:t>
      </w:r>
      <w:r w:rsidRPr="004258DD">
        <w:rPr>
          <w:rFonts w:ascii="Times New Roman" w:hAnsi="Times New Roman" w:cs="Times New Roman"/>
          <w:spacing w:val="-19"/>
          <w:w w:val="95"/>
        </w:rPr>
        <w:t xml:space="preserve"> </w:t>
      </w:r>
      <w:r w:rsidRPr="004258DD">
        <w:rPr>
          <w:rFonts w:ascii="Times New Roman" w:hAnsi="Times New Roman" w:cs="Times New Roman"/>
          <w:w w:val="95"/>
        </w:rPr>
        <w:t>land</w:t>
      </w:r>
      <w:r w:rsidRPr="004258DD">
        <w:rPr>
          <w:rFonts w:ascii="Times New Roman" w:hAnsi="Times New Roman" w:cs="Times New Roman"/>
          <w:spacing w:val="-19"/>
          <w:w w:val="95"/>
        </w:rPr>
        <w:t xml:space="preserve"> </w:t>
      </w:r>
      <w:r w:rsidRPr="004258DD">
        <w:rPr>
          <w:rFonts w:ascii="Times New Roman" w:hAnsi="Times New Roman" w:cs="Times New Roman"/>
          <w:w w:val="95"/>
        </w:rPr>
        <w:t>outside</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limits</w:t>
      </w:r>
      <w:r w:rsidRPr="004258DD">
        <w:rPr>
          <w:rFonts w:ascii="Times New Roman" w:hAnsi="Times New Roman" w:cs="Times New Roman"/>
          <w:spacing w:val="-18"/>
          <w:w w:val="95"/>
        </w:rPr>
        <w:t xml:space="preserve"> </w:t>
      </w:r>
      <w:r w:rsidRPr="004258DD">
        <w:rPr>
          <w:rFonts w:ascii="Times New Roman" w:hAnsi="Times New Roman" w:cs="Times New Roman"/>
          <w:w w:val="95"/>
        </w:rPr>
        <w:t>of</w:t>
      </w:r>
      <w:r w:rsidRPr="004258DD">
        <w:rPr>
          <w:rFonts w:ascii="Times New Roman" w:hAnsi="Times New Roman" w:cs="Times New Roman"/>
          <w:spacing w:val="-19"/>
          <w:w w:val="95"/>
        </w:rPr>
        <w:t xml:space="preserve"> </w:t>
      </w:r>
      <w:r w:rsidRPr="004258DD">
        <w:rPr>
          <w:rFonts w:ascii="Times New Roman" w:hAnsi="Times New Roman" w:cs="Times New Roman"/>
          <w:w w:val="95"/>
        </w:rPr>
        <w:t>a</w:t>
      </w:r>
      <w:r w:rsidRPr="004258DD">
        <w:rPr>
          <w:rFonts w:ascii="Times New Roman" w:hAnsi="Times New Roman" w:cs="Times New Roman"/>
          <w:spacing w:val="-19"/>
          <w:w w:val="95"/>
        </w:rPr>
        <w:t xml:space="preserve"> </w:t>
      </w:r>
      <w:r w:rsidRPr="004258DD">
        <w:rPr>
          <w:rFonts w:ascii="Times New Roman" w:hAnsi="Times New Roman" w:cs="Times New Roman"/>
          <w:w w:val="95"/>
        </w:rPr>
        <w:t>municipality</w:t>
      </w:r>
      <w:r w:rsidRPr="004258DD">
        <w:rPr>
          <w:rFonts w:ascii="Times New Roman" w:hAnsi="Times New Roman" w:cs="Times New Roman"/>
          <w:spacing w:val="-19"/>
          <w:w w:val="95"/>
        </w:rPr>
        <w:t xml:space="preserve"> </w:t>
      </w:r>
      <w:r w:rsidRPr="004258DD">
        <w:rPr>
          <w:rFonts w:ascii="Times New Roman" w:hAnsi="Times New Roman" w:cs="Times New Roman"/>
          <w:w w:val="95"/>
        </w:rPr>
        <w:t xml:space="preserve">and </w:t>
      </w:r>
      <w:r w:rsidRPr="004258DD">
        <w:rPr>
          <w:rFonts w:ascii="Times New Roman" w:hAnsi="Times New Roman" w:cs="Times New Roman"/>
        </w:rPr>
        <w:t>within</w:t>
      </w:r>
      <w:r w:rsidRPr="004258DD">
        <w:rPr>
          <w:rFonts w:ascii="Times New Roman" w:hAnsi="Times New Roman" w:cs="Times New Roman"/>
          <w:spacing w:val="-17"/>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limits</w:t>
      </w:r>
      <w:r w:rsidRPr="004258DD">
        <w:rPr>
          <w:rFonts w:ascii="Times New Roman" w:hAnsi="Times New Roman" w:cs="Times New Roman"/>
          <w:spacing w:val="-17"/>
        </w:rPr>
        <w:t xml:space="preserve"> </w:t>
      </w:r>
      <w:r w:rsidRPr="004258DD">
        <w:rPr>
          <w:rFonts w:ascii="Times New Roman" w:hAnsi="Times New Roman" w:cs="Times New Roman"/>
        </w:rPr>
        <w:t>of</w:t>
      </w:r>
      <w:r w:rsidRPr="004258DD">
        <w:rPr>
          <w:rFonts w:ascii="Times New Roman" w:hAnsi="Times New Roman" w:cs="Times New Roman"/>
          <w:spacing w:val="-16"/>
        </w:rPr>
        <w:t xml:space="preserve"> </w:t>
      </w:r>
      <w:r w:rsidRPr="004258DD">
        <w:rPr>
          <w:rFonts w:ascii="Times New Roman" w:hAnsi="Times New Roman" w:cs="Times New Roman"/>
        </w:rPr>
        <w:t>Young</w:t>
      </w:r>
      <w:r w:rsidRPr="004258DD">
        <w:rPr>
          <w:rFonts w:ascii="Times New Roman" w:hAnsi="Times New Roman" w:cs="Times New Roman"/>
          <w:spacing w:val="-11"/>
        </w:rPr>
        <w:t xml:space="preserve"> </w:t>
      </w:r>
      <w:r w:rsidRPr="004258DD">
        <w:rPr>
          <w:rFonts w:ascii="Times New Roman" w:hAnsi="Times New Roman" w:cs="Times New Roman"/>
        </w:rPr>
        <w:t>County</w:t>
      </w:r>
      <w:r w:rsidRPr="004258DD">
        <w:rPr>
          <w:rFonts w:ascii="Times New Roman" w:hAnsi="Times New Roman" w:cs="Times New Roman"/>
          <w:spacing w:val="-17"/>
        </w:rPr>
        <w:t xml:space="preserve"> </w:t>
      </w:r>
      <w:r w:rsidRPr="004258DD">
        <w:rPr>
          <w:rFonts w:ascii="Times New Roman" w:hAnsi="Times New Roman" w:cs="Times New Roman"/>
        </w:rPr>
        <w:t>shall</w:t>
      </w:r>
      <w:r w:rsidRPr="004258DD">
        <w:rPr>
          <w:rFonts w:ascii="Times New Roman" w:hAnsi="Times New Roman" w:cs="Times New Roman"/>
          <w:spacing w:val="-17"/>
        </w:rPr>
        <w:t xml:space="preserve"> </w:t>
      </w:r>
      <w:r w:rsidRPr="004258DD">
        <w:rPr>
          <w:rFonts w:ascii="Times New Roman" w:hAnsi="Times New Roman" w:cs="Times New Roman"/>
        </w:rPr>
        <w:t>be</w:t>
      </w:r>
      <w:r w:rsidRPr="004258DD">
        <w:rPr>
          <w:rFonts w:ascii="Times New Roman" w:hAnsi="Times New Roman" w:cs="Times New Roman"/>
          <w:spacing w:val="-16"/>
        </w:rPr>
        <w:t xml:space="preserve"> </w:t>
      </w:r>
      <w:r w:rsidRPr="004258DD">
        <w:rPr>
          <w:rFonts w:ascii="Times New Roman" w:hAnsi="Times New Roman" w:cs="Times New Roman"/>
        </w:rPr>
        <w:t>required</w:t>
      </w:r>
      <w:r w:rsidRPr="004258DD">
        <w:rPr>
          <w:rFonts w:ascii="Times New Roman" w:hAnsi="Times New Roman" w:cs="Times New Roman"/>
          <w:spacing w:val="-17"/>
        </w:rPr>
        <w:t xml:space="preserve"> </w:t>
      </w:r>
      <w:r w:rsidRPr="004258DD">
        <w:rPr>
          <w:rFonts w:ascii="Times New Roman" w:hAnsi="Times New Roman" w:cs="Times New Roman"/>
        </w:rPr>
        <w:t>to</w:t>
      </w:r>
      <w:r w:rsidRPr="004258DD">
        <w:rPr>
          <w:rFonts w:ascii="Times New Roman" w:hAnsi="Times New Roman" w:cs="Times New Roman"/>
          <w:spacing w:val="-17"/>
        </w:rPr>
        <w:t xml:space="preserve"> </w:t>
      </w:r>
      <w:r w:rsidRPr="004258DD">
        <w:rPr>
          <w:rFonts w:ascii="Times New Roman" w:hAnsi="Times New Roman" w:cs="Times New Roman"/>
        </w:rPr>
        <w:t>maintain</w:t>
      </w:r>
      <w:r w:rsidRPr="004258DD">
        <w:rPr>
          <w:rFonts w:ascii="Times New Roman" w:hAnsi="Times New Roman" w:cs="Times New Roman"/>
          <w:spacing w:val="-17"/>
        </w:rPr>
        <w:t xml:space="preserve"> </w:t>
      </w:r>
      <w:r w:rsidRPr="004258DD">
        <w:rPr>
          <w:rFonts w:ascii="Times New Roman" w:hAnsi="Times New Roman" w:cs="Times New Roman"/>
        </w:rPr>
        <w:t>all</w:t>
      </w:r>
      <w:r w:rsidRPr="004258DD">
        <w:rPr>
          <w:rFonts w:ascii="Times New Roman" w:hAnsi="Times New Roman" w:cs="Times New Roman"/>
          <w:spacing w:val="-16"/>
        </w:rPr>
        <w:t xml:space="preserve"> </w:t>
      </w:r>
      <w:r w:rsidRPr="004258DD">
        <w:rPr>
          <w:rFonts w:ascii="Times New Roman" w:hAnsi="Times New Roman" w:cs="Times New Roman"/>
        </w:rPr>
        <w:t>improvements</w:t>
      </w:r>
      <w:r w:rsidRPr="004258DD">
        <w:rPr>
          <w:rFonts w:ascii="Times New Roman" w:hAnsi="Times New Roman" w:cs="Times New Roman"/>
          <w:spacing w:val="-17"/>
        </w:rPr>
        <w:t xml:space="preserve"> </w:t>
      </w:r>
      <w:r w:rsidRPr="004258DD">
        <w:rPr>
          <w:rFonts w:ascii="Times New Roman" w:hAnsi="Times New Roman" w:cs="Times New Roman"/>
        </w:rPr>
        <w:t>proposed</w:t>
      </w:r>
      <w:r w:rsidRPr="004258DD">
        <w:rPr>
          <w:rFonts w:ascii="Times New Roman" w:hAnsi="Times New Roman" w:cs="Times New Roman"/>
          <w:spacing w:val="-17"/>
        </w:rPr>
        <w:t xml:space="preserve"> </w:t>
      </w:r>
      <w:r w:rsidRPr="004258DD">
        <w:rPr>
          <w:rFonts w:ascii="Times New Roman" w:hAnsi="Times New Roman" w:cs="Times New Roman"/>
        </w:rPr>
        <w:t>to</w:t>
      </w:r>
      <w:r w:rsidRPr="004258DD">
        <w:rPr>
          <w:rFonts w:ascii="Times New Roman" w:hAnsi="Times New Roman" w:cs="Times New Roman"/>
          <w:spacing w:val="-17"/>
        </w:rPr>
        <w:t xml:space="preserve"> </w:t>
      </w:r>
      <w:r w:rsidRPr="004258DD">
        <w:rPr>
          <w:rFonts w:ascii="Times New Roman" w:hAnsi="Times New Roman" w:cs="Times New Roman"/>
        </w:rPr>
        <w:t>be County</w:t>
      </w:r>
      <w:r w:rsidRPr="004258DD">
        <w:rPr>
          <w:rFonts w:ascii="Times New Roman" w:hAnsi="Times New Roman" w:cs="Times New Roman"/>
          <w:spacing w:val="-34"/>
        </w:rPr>
        <w:t xml:space="preserve"> </w:t>
      </w:r>
      <w:r w:rsidRPr="004258DD">
        <w:rPr>
          <w:rFonts w:ascii="Times New Roman" w:hAnsi="Times New Roman" w:cs="Times New Roman"/>
        </w:rPr>
        <w:t>maintained</w:t>
      </w:r>
      <w:r w:rsidRPr="004258DD">
        <w:rPr>
          <w:rFonts w:ascii="Times New Roman" w:hAnsi="Times New Roman" w:cs="Times New Roman"/>
          <w:spacing w:val="-27"/>
        </w:rPr>
        <w:t xml:space="preserve"> </w:t>
      </w:r>
      <w:r w:rsidRPr="004258DD">
        <w:rPr>
          <w:rFonts w:ascii="Times New Roman" w:hAnsi="Times New Roman" w:cs="Times New Roman"/>
        </w:rPr>
        <w:t>in</w:t>
      </w:r>
      <w:r w:rsidRPr="004258DD">
        <w:rPr>
          <w:rFonts w:ascii="Times New Roman" w:hAnsi="Times New Roman" w:cs="Times New Roman"/>
          <w:spacing w:val="-27"/>
        </w:rPr>
        <w:t xml:space="preserve"> </w:t>
      </w:r>
      <w:r w:rsidRPr="004258DD">
        <w:rPr>
          <w:rFonts w:ascii="Times New Roman" w:hAnsi="Times New Roman" w:cs="Times New Roman"/>
        </w:rPr>
        <w:t>such</w:t>
      </w:r>
      <w:r w:rsidRPr="004258DD">
        <w:rPr>
          <w:rFonts w:ascii="Times New Roman" w:hAnsi="Times New Roman" w:cs="Times New Roman"/>
          <w:spacing w:val="-28"/>
        </w:rPr>
        <w:t xml:space="preserve"> </w:t>
      </w:r>
      <w:r w:rsidRPr="004258DD">
        <w:rPr>
          <w:rFonts w:ascii="Times New Roman" w:hAnsi="Times New Roman" w:cs="Times New Roman"/>
        </w:rPr>
        <w:t>new</w:t>
      </w:r>
      <w:r w:rsidRPr="004258DD">
        <w:rPr>
          <w:rFonts w:ascii="Times New Roman" w:hAnsi="Times New Roman" w:cs="Times New Roman"/>
          <w:spacing w:val="-27"/>
        </w:rPr>
        <w:t xml:space="preserve"> </w:t>
      </w:r>
      <w:r w:rsidRPr="004258DD">
        <w:rPr>
          <w:rFonts w:ascii="Times New Roman" w:hAnsi="Times New Roman" w:cs="Times New Roman"/>
        </w:rPr>
        <w:t>subdivision</w:t>
      </w:r>
      <w:r w:rsidRPr="004258DD">
        <w:rPr>
          <w:rFonts w:ascii="Times New Roman" w:hAnsi="Times New Roman" w:cs="Times New Roman"/>
          <w:spacing w:val="-27"/>
        </w:rPr>
        <w:t xml:space="preserve"> </w:t>
      </w:r>
      <w:r w:rsidRPr="004258DD">
        <w:rPr>
          <w:rFonts w:ascii="Times New Roman" w:hAnsi="Times New Roman" w:cs="Times New Roman"/>
        </w:rPr>
        <w:t>at</w:t>
      </w:r>
      <w:r w:rsidRPr="004258DD">
        <w:rPr>
          <w:rFonts w:ascii="Times New Roman" w:hAnsi="Times New Roman" w:cs="Times New Roman"/>
          <w:spacing w:val="-28"/>
        </w:rPr>
        <w:t xml:space="preserve"> </w:t>
      </w:r>
      <w:r w:rsidRPr="004258DD">
        <w:rPr>
          <w:rFonts w:ascii="Times New Roman" w:hAnsi="Times New Roman" w:cs="Times New Roman"/>
        </w:rPr>
        <w:t>their</w:t>
      </w:r>
      <w:r w:rsidRPr="004258DD">
        <w:rPr>
          <w:rFonts w:ascii="Times New Roman" w:hAnsi="Times New Roman" w:cs="Times New Roman"/>
          <w:spacing w:val="-27"/>
        </w:rPr>
        <w:t xml:space="preserve"> </w:t>
      </w:r>
      <w:r w:rsidRPr="004258DD">
        <w:rPr>
          <w:rFonts w:ascii="Times New Roman" w:hAnsi="Times New Roman" w:cs="Times New Roman"/>
        </w:rPr>
        <w:t>own</w:t>
      </w:r>
      <w:r w:rsidRPr="004258DD">
        <w:rPr>
          <w:rFonts w:ascii="Times New Roman" w:hAnsi="Times New Roman" w:cs="Times New Roman"/>
          <w:spacing w:val="-27"/>
        </w:rPr>
        <w:t xml:space="preserve"> </w:t>
      </w:r>
      <w:r w:rsidRPr="004258DD">
        <w:rPr>
          <w:rFonts w:ascii="Times New Roman" w:hAnsi="Times New Roman" w:cs="Times New Roman"/>
        </w:rPr>
        <w:t>cost,</w:t>
      </w:r>
      <w:r w:rsidRPr="004258DD">
        <w:rPr>
          <w:rFonts w:ascii="Times New Roman" w:hAnsi="Times New Roman" w:cs="Times New Roman"/>
          <w:spacing w:val="-28"/>
        </w:rPr>
        <w:t xml:space="preserve"> </w:t>
      </w:r>
      <w:r w:rsidRPr="004258DD">
        <w:rPr>
          <w:rFonts w:ascii="Times New Roman" w:hAnsi="Times New Roman" w:cs="Times New Roman"/>
        </w:rPr>
        <w:t>and</w:t>
      </w:r>
      <w:r w:rsidRPr="004258DD">
        <w:rPr>
          <w:rFonts w:ascii="Times New Roman" w:hAnsi="Times New Roman" w:cs="Times New Roman"/>
          <w:spacing w:val="-27"/>
        </w:rPr>
        <w:t xml:space="preserve"> </w:t>
      </w:r>
      <w:r w:rsidRPr="004258DD">
        <w:rPr>
          <w:rFonts w:ascii="Times New Roman" w:hAnsi="Times New Roman" w:cs="Times New Roman"/>
        </w:rPr>
        <w:t>without</w:t>
      </w:r>
      <w:r w:rsidRPr="004258DD">
        <w:rPr>
          <w:rFonts w:ascii="Times New Roman" w:hAnsi="Times New Roman" w:cs="Times New Roman"/>
          <w:spacing w:val="-28"/>
        </w:rPr>
        <w:t xml:space="preserve"> </w:t>
      </w:r>
      <w:r w:rsidRPr="004258DD">
        <w:rPr>
          <w:rFonts w:ascii="Times New Roman" w:hAnsi="Times New Roman" w:cs="Times New Roman"/>
        </w:rPr>
        <w:t>cost</w:t>
      </w:r>
      <w:r w:rsidRPr="004258DD">
        <w:rPr>
          <w:rFonts w:ascii="Times New Roman" w:hAnsi="Times New Roman" w:cs="Times New Roman"/>
          <w:spacing w:val="-27"/>
        </w:rPr>
        <w:t xml:space="preserve"> </w:t>
      </w:r>
      <w:r w:rsidRPr="004258DD">
        <w:rPr>
          <w:rFonts w:ascii="Times New Roman" w:hAnsi="Times New Roman" w:cs="Times New Roman"/>
        </w:rPr>
        <w:t>to</w:t>
      </w:r>
      <w:r w:rsidRPr="004258DD">
        <w:rPr>
          <w:rFonts w:ascii="Times New Roman" w:hAnsi="Times New Roman" w:cs="Times New Roman"/>
          <w:spacing w:val="-27"/>
        </w:rPr>
        <w:t xml:space="preserve"> </w:t>
      </w: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County,</w:t>
      </w:r>
      <w:r w:rsidRPr="004258DD">
        <w:rPr>
          <w:rFonts w:ascii="Times New Roman" w:hAnsi="Times New Roman" w:cs="Times New Roman"/>
          <w:spacing w:val="-27"/>
        </w:rPr>
        <w:t xml:space="preserve"> </w:t>
      </w:r>
      <w:r w:rsidRPr="004258DD">
        <w:rPr>
          <w:rFonts w:ascii="Times New Roman" w:hAnsi="Times New Roman" w:cs="Times New Roman"/>
        </w:rPr>
        <w:t>for</w:t>
      </w:r>
      <w:r w:rsidRPr="004258DD">
        <w:rPr>
          <w:rFonts w:ascii="Times New Roman" w:hAnsi="Times New Roman" w:cs="Times New Roman"/>
          <w:spacing w:val="-27"/>
        </w:rPr>
        <w:t xml:space="preserve"> </w:t>
      </w:r>
      <w:r w:rsidRPr="004258DD">
        <w:rPr>
          <w:rFonts w:ascii="Times New Roman" w:hAnsi="Times New Roman" w:cs="Times New Roman"/>
        </w:rPr>
        <w:t>a period</w:t>
      </w:r>
      <w:r w:rsidRPr="004258DD">
        <w:rPr>
          <w:rFonts w:ascii="Times New Roman" w:hAnsi="Times New Roman" w:cs="Times New Roman"/>
          <w:spacing w:val="-15"/>
        </w:rPr>
        <w:t xml:space="preserve"> </w:t>
      </w:r>
      <w:r w:rsidRPr="004258DD">
        <w:rPr>
          <w:rFonts w:ascii="Times New Roman" w:hAnsi="Times New Roman" w:cs="Times New Roman"/>
        </w:rPr>
        <w:t>of</w:t>
      </w:r>
      <w:r w:rsidRPr="004258DD">
        <w:rPr>
          <w:rFonts w:ascii="Times New Roman" w:hAnsi="Times New Roman" w:cs="Times New Roman"/>
          <w:spacing w:val="-25"/>
        </w:rPr>
        <w:t xml:space="preserve"> </w:t>
      </w:r>
      <w:r w:rsidRPr="004258DD">
        <w:rPr>
          <w:rFonts w:ascii="Times New Roman" w:hAnsi="Times New Roman" w:cs="Times New Roman"/>
        </w:rPr>
        <w:t>two</w:t>
      </w:r>
      <w:r w:rsidRPr="004258DD">
        <w:rPr>
          <w:rFonts w:ascii="Times New Roman" w:hAnsi="Times New Roman" w:cs="Times New Roman"/>
          <w:spacing w:val="-24"/>
        </w:rPr>
        <w:t xml:space="preserve"> </w:t>
      </w:r>
      <w:r w:rsidRPr="004258DD">
        <w:rPr>
          <w:rFonts w:ascii="Times New Roman" w:hAnsi="Times New Roman" w:cs="Times New Roman"/>
        </w:rPr>
        <w:t>(2)</w:t>
      </w:r>
      <w:r w:rsidRPr="004258DD">
        <w:rPr>
          <w:rFonts w:ascii="Times New Roman" w:hAnsi="Times New Roman" w:cs="Times New Roman"/>
          <w:spacing w:val="-25"/>
        </w:rPr>
        <w:t xml:space="preserve"> </w:t>
      </w:r>
      <w:r w:rsidRPr="004258DD">
        <w:rPr>
          <w:rFonts w:ascii="Times New Roman" w:hAnsi="Times New Roman" w:cs="Times New Roman"/>
        </w:rPr>
        <w:t>years.</w:t>
      </w:r>
      <w:r w:rsidRPr="004258DD">
        <w:rPr>
          <w:rFonts w:ascii="Times New Roman" w:hAnsi="Times New Roman" w:cs="Times New Roman"/>
          <w:spacing w:val="11"/>
        </w:rPr>
        <w:t xml:space="preserve"> </w:t>
      </w:r>
      <w:r w:rsidRPr="004258DD">
        <w:rPr>
          <w:rFonts w:ascii="Times New Roman" w:hAnsi="Times New Roman" w:cs="Times New Roman"/>
        </w:rPr>
        <w:t>A</w:t>
      </w:r>
      <w:r w:rsidRPr="004258DD">
        <w:rPr>
          <w:rFonts w:ascii="Times New Roman" w:hAnsi="Times New Roman" w:cs="Times New Roman"/>
          <w:spacing w:val="-25"/>
        </w:rPr>
        <w:t xml:space="preserve"> </w:t>
      </w:r>
      <w:r w:rsidRPr="004258DD">
        <w:rPr>
          <w:rFonts w:ascii="Times New Roman" w:hAnsi="Times New Roman" w:cs="Times New Roman"/>
        </w:rPr>
        <w:t>Maintenance</w:t>
      </w:r>
      <w:r w:rsidRPr="004258DD">
        <w:rPr>
          <w:rFonts w:ascii="Times New Roman" w:hAnsi="Times New Roman" w:cs="Times New Roman"/>
          <w:spacing w:val="-25"/>
        </w:rPr>
        <w:t xml:space="preserve"> </w:t>
      </w:r>
      <w:r w:rsidRPr="004258DD">
        <w:rPr>
          <w:rFonts w:ascii="Times New Roman" w:hAnsi="Times New Roman" w:cs="Times New Roman"/>
        </w:rPr>
        <w:t>Bond</w:t>
      </w:r>
      <w:r w:rsidRPr="004258DD">
        <w:rPr>
          <w:rFonts w:ascii="Times New Roman" w:hAnsi="Times New Roman" w:cs="Times New Roman"/>
          <w:spacing w:val="-25"/>
        </w:rPr>
        <w:t xml:space="preserve"> </w:t>
      </w:r>
      <w:r w:rsidRPr="004258DD">
        <w:rPr>
          <w:rFonts w:ascii="Times New Roman" w:hAnsi="Times New Roman" w:cs="Times New Roman"/>
        </w:rPr>
        <w:t>shall</w:t>
      </w:r>
      <w:r w:rsidRPr="004258DD">
        <w:rPr>
          <w:rFonts w:ascii="Times New Roman" w:hAnsi="Times New Roman" w:cs="Times New Roman"/>
          <w:spacing w:val="-25"/>
        </w:rPr>
        <w:t xml:space="preserve"> </w:t>
      </w:r>
      <w:r w:rsidRPr="004258DD">
        <w:rPr>
          <w:rFonts w:ascii="Times New Roman" w:hAnsi="Times New Roman" w:cs="Times New Roman"/>
        </w:rPr>
        <w:t>be</w:t>
      </w:r>
      <w:r w:rsidRPr="004258DD">
        <w:rPr>
          <w:rFonts w:ascii="Times New Roman" w:hAnsi="Times New Roman" w:cs="Times New Roman"/>
          <w:spacing w:val="-25"/>
        </w:rPr>
        <w:t xml:space="preserve"> </w:t>
      </w:r>
      <w:r w:rsidRPr="004258DD">
        <w:rPr>
          <w:rFonts w:ascii="Times New Roman" w:hAnsi="Times New Roman" w:cs="Times New Roman"/>
        </w:rPr>
        <w:t>furnished</w:t>
      </w:r>
      <w:r w:rsidRPr="004258DD">
        <w:rPr>
          <w:rFonts w:ascii="Times New Roman" w:hAnsi="Times New Roman" w:cs="Times New Roman"/>
          <w:spacing w:val="-25"/>
        </w:rPr>
        <w:t xml:space="preserve"> </w:t>
      </w:r>
      <w:r w:rsidRPr="004258DD">
        <w:rPr>
          <w:rFonts w:ascii="Times New Roman" w:hAnsi="Times New Roman" w:cs="Times New Roman"/>
        </w:rPr>
        <w:t>to</w:t>
      </w:r>
      <w:r w:rsidRPr="004258DD">
        <w:rPr>
          <w:rFonts w:ascii="Times New Roman" w:hAnsi="Times New Roman" w:cs="Times New Roman"/>
          <w:spacing w:val="-24"/>
        </w:rPr>
        <w:t xml:space="preserve"> </w:t>
      </w:r>
      <w:r w:rsidRPr="004258DD">
        <w:rPr>
          <w:rFonts w:ascii="Times New Roman" w:hAnsi="Times New Roman" w:cs="Times New Roman"/>
        </w:rPr>
        <w:t>guarantee</w:t>
      </w:r>
      <w:r w:rsidRPr="004258DD">
        <w:rPr>
          <w:rFonts w:ascii="Times New Roman" w:hAnsi="Times New Roman" w:cs="Times New Roman"/>
          <w:spacing w:val="-25"/>
        </w:rPr>
        <w:t xml:space="preserve"> </w:t>
      </w:r>
      <w:r w:rsidRPr="004258DD">
        <w:rPr>
          <w:rFonts w:ascii="Times New Roman" w:hAnsi="Times New Roman" w:cs="Times New Roman"/>
        </w:rPr>
        <w:t>maintenance</w:t>
      </w:r>
      <w:r w:rsidRPr="004258DD">
        <w:rPr>
          <w:rFonts w:ascii="Times New Roman" w:hAnsi="Times New Roman" w:cs="Times New Roman"/>
          <w:spacing w:val="-26"/>
        </w:rPr>
        <w:t xml:space="preserve"> </w:t>
      </w:r>
      <w:r w:rsidRPr="004258DD">
        <w:rPr>
          <w:rFonts w:ascii="Times New Roman" w:hAnsi="Times New Roman" w:cs="Times New Roman"/>
        </w:rPr>
        <w:t>of</w:t>
      </w:r>
      <w:r w:rsidRPr="004258DD">
        <w:rPr>
          <w:rFonts w:ascii="Times New Roman" w:hAnsi="Times New Roman" w:cs="Times New Roman"/>
          <w:spacing w:val="-24"/>
        </w:rPr>
        <w:t xml:space="preserve"> </w:t>
      </w:r>
      <w:r w:rsidRPr="004258DD">
        <w:rPr>
          <w:rFonts w:ascii="Times New Roman" w:hAnsi="Times New Roman" w:cs="Times New Roman"/>
        </w:rPr>
        <w:t xml:space="preserve">the improvements. The Maintenance Bond shall be an amount equal to the total cost of said </w:t>
      </w:r>
      <w:r w:rsidRPr="004258DD">
        <w:rPr>
          <w:rFonts w:ascii="Times New Roman" w:hAnsi="Times New Roman" w:cs="Times New Roman"/>
          <w:w w:val="95"/>
        </w:rPr>
        <w:t>improvements</w:t>
      </w:r>
      <w:r w:rsidRPr="004258DD">
        <w:rPr>
          <w:rFonts w:ascii="Times New Roman" w:hAnsi="Times New Roman" w:cs="Times New Roman"/>
          <w:spacing w:val="34"/>
          <w:w w:val="95"/>
        </w:rPr>
        <w:t xml:space="preserve"> </w:t>
      </w:r>
      <w:r w:rsidRPr="004258DD">
        <w:rPr>
          <w:rFonts w:ascii="Times New Roman" w:hAnsi="Times New Roman" w:cs="Times New Roman"/>
          <w:w w:val="95"/>
        </w:rPr>
        <w:t>and</w:t>
      </w:r>
      <w:r w:rsidRPr="004258DD">
        <w:rPr>
          <w:rFonts w:ascii="Times New Roman" w:hAnsi="Times New Roman" w:cs="Times New Roman"/>
          <w:spacing w:val="-9"/>
          <w:w w:val="95"/>
        </w:rPr>
        <w:t xml:space="preserve"> </w:t>
      </w:r>
      <w:r w:rsidRPr="004258DD">
        <w:rPr>
          <w:rFonts w:ascii="Times New Roman" w:hAnsi="Times New Roman" w:cs="Times New Roman"/>
          <w:w w:val="95"/>
        </w:rPr>
        <w:t>guaranteeing</w:t>
      </w:r>
      <w:r w:rsidRPr="004258DD">
        <w:rPr>
          <w:rFonts w:ascii="Times New Roman" w:hAnsi="Times New Roman" w:cs="Times New Roman"/>
          <w:spacing w:val="-9"/>
          <w:w w:val="95"/>
        </w:rPr>
        <w:t xml:space="preserve"> </w:t>
      </w:r>
      <w:r w:rsidRPr="004258DD">
        <w:rPr>
          <w:rFonts w:ascii="Times New Roman" w:hAnsi="Times New Roman" w:cs="Times New Roman"/>
          <w:w w:val="95"/>
        </w:rPr>
        <w:t>their</w:t>
      </w:r>
      <w:r w:rsidRPr="004258DD">
        <w:rPr>
          <w:rFonts w:ascii="Times New Roman" w:hAnsi="Times New Roman" w:cs="Times New Roman"/>
          <w:spacing w:val="-9"/>
          <w:w w:val="95"/>
        </w:rPr>
        <w:t xml:space="preserve"> </w:t>
      </w:r>
      <w:r w:rsidRPr="004258DD">
        <w:rPr>
          <w:rFonts w:ascii="Times New Roman" w:hAnsi="Times New Roman" w:cs="Times New Roman"/>
          <w:w w:val="95"/>
        </w:rPr>
        <w:t>maintenance</w:t>
      </w:r>
      <w:r w:rsidRPr="004258DD">
        <w:rPr>
          <w:rFonts w:ascii="Times New Roman" w:hAnsi="Times New Roman" w:cs="Times New Roman"/>
          <w:spacing w:val="-10"/>
          <w:w w:val="95"/>
        </w:rPr>
        <w:t xml:space="preserve"> </w:t>
      </w:r>
      <w:r w:rsidRPr="004258DD">
        <w:rPr>
          <w:rFonts w:ascii="Times New Roman" w:hAnsi="Times New Roman" w:cs="Times New Roman"/>
          <w:w w:val="95"/>
        </w:rPr>
        <w:t>for</w:t>
      </w:r>
      <w:r w:rsidRPr="004258DD">
        <w:rPr>
          <w:rFonts w:ascii="Times New Roman" w:hAnsi="Times New Roman" w:cs="Times New Roman"/>
          <w:spacing w:val="-9"/>
          <w:w w:val="95"/>
        </w:rPr>
        <w:t xml:space="preserve"> </w:t>
      </w:r>
      <w:r w:rsidRPr="004258DD">
        <w:rPr>
          <w:rFonts w:ascii="Times New Roman" w:hAnsi="Times New Roman" w:cs="Times New Roman"/>
          <w:w w:val="95"/>
        </w:rPr>
        <w:t>a</w:t>
      </w:r>
      <w:r w:rsidRPr="004258DD">
        <w:rPr>
          <w:rFonts w:ascii="Times New Roman" w:hAnsi="Times New Roman" w:cs="Times New Roman"/>
          <w:spacing w:val="-9"/>
          <w:w w:val="95"/>
        </w:rPr>
        <w:t xml:space="preserve"> </w:t>
      </w:r>
      <w:r w:rsidRPr="004258DD">
        <w:rPr>
          <w:rFonts w:ascii="Times New Roman" w:hAnsi="Times New Roman" w:cs="Times New Roman"/>
          <w:w w:val="95"/>
        </w:rPr>
        <w:t>period</w:t>
      </w:r>
      <w:r w:rsidRPr="004258DD">
        <w:rPr>
          <w:rFonts w:ascii="Times New Roman" w:hAnsi="Times New Roman" w:cs="Times New Roman"/>
          <w:spacing w:val="-9"/>
          <w:w w:val="95"/>
        </w:rPr>
        <w:t xml:space="preserve"> </w:t>
      </w:r>
      <w:r w:rsidRPr="004258DD">
        <w:rPr>
          <w:rFonts w:ascii="Times New Roman" w:hAnsi="Times New Roman" w:cs="Times New Roman"/>
          <w:w w:val="95"/>
        </w:rPr>
        <w:t>of</w:t>
      </w:r>
      <w:r w:rsidRPr="004258DD">
        <w:rPr>
          <w:rFonts w:ascii="Times New Roman" w:hAnsi="Times New Roman" w:cs="Times New Roman"/>
          <w:spacing w:val="-9"/>
          <w:w w:val="95"/>
        </w:rPr>
        <w:t xml:space="preserve"> </w:t>
      </w:r>
      <w:r w:rsidRPr="004258DD">
        <w:rPr>
          <w:rFonts w:ascii="Times New Roman" w:hAnsi="Times New Roman" w:cs="Times New Roman"/>
          <w:w w:val="95"/>
        </w:rPr>
        <w:t>two</w:t>
      </w:r>
      <w:r w:rsidRPr="004258DD">
        <w:rPr>
          <w:rFonts w:ascii="Times New Roman" w:hAnsi="Times New Roman" w:cs="Times New Roman"/>
          <w:spacing w:val="-9"/>
          <w:w w:val="95"/>
        </w:rPr>
        <w:t xml:space="preserve"> </w:t>
      </w:r>
      <w:r w:rsidRPr="004258DD">
        <w:rPr>
          <w:rFonts w:ascii="Times New Roman" w:hAnsi="Times New Roman" w:cs="Times New Roman"/>
          <w:w w:val="95"/>
        </w:rPr>
        <w:t>(2)</w:t>
      </w:r>
      <w:r w:rsidRPr="004258DD">
        <w:rPr>
          <w:rFonts w:ascii="Times New Roman" w:hAnsi="Times New Roman" w:cs="Times New Roman"/>
          <w:spacing w:val="-9"/>
          <w:w w:val="95"/>
        </w:rPr>
        <w:t xml:space="preserve"> </w:t>
      </w:r>
      <w:r w:rsidRPr="004258DD">
        <w:rPr>
          <w:rFonts w:ascii="Times New Roman" w:hAnsi="Times New Roman" w:cs="Times New Roman"/>
          <w:w w:val="95"/>
        </w:rPr>
        <w:t>years.</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9"/>
          <w:w w:val="95"/>
        </w:rPr>
        <w:t xml:space="preserve"> </w:t>
      </w:r>
      <w:r w:rsidRPr="004258DD">
        <w:rPr>
          <w:rFonts w:ascii="Times New Roman" w:hAnsi="Times New Roman" w:cs="Times New Roman"/>
          <w:w w:val="95"/>
        </w:rPr>
        <w:t>bond</w:t>
      </w:r>
      <w:r w:rsidRPr="004258DD">
        <w:rPr>
          <w:rFonts w:ascii="Times New Roman" w:hAnsi="Times New Roman" w:cs="Times New Roman"/>
          <w:spacing w:val="-9"/>
          <w:w w:val="95"/>
        </w:rPr>
        <w:t xml:space="preserve"> </w:t>
      </w:r>
      <w:r w:rsidRPr="004258DD">
        <w:rPr>
          <w:rFonts w:ascii="Times New Roman" w:hAnsi="Times New Roman" w:cs="Times New Roman"/>
          <w:w w:val="95"/>
        </w:rPr>
        <w:t>shall</w:t>
      </w:r>
      <w:r w:rsidRPr="004258DD">
        <w:rPr>
          <w:rFonts w:ascii="Times New Roman" w:hAnsi="Times New Roman" w:cs="Times New Roman"/>
          <w:spacing w:val="-9"/>
          <w:w w:val="95"/>
        </w:rPr>
        <w:t xml:space="preserve"> </w:t>
      </w:r>
      <w:r w:rsidRPr="004258DD">
        <w:rPr>
          <w:rFonts w:ascii="Times New Roman" w:hAnsi="Times New Roman" w:cs="Times New Roman"/>
          <w:w w:val="95"/>
        </w:rPr>
        <w:t>be made</w:t>
      </w:r>
      <w:r w:rsidRPr="004258DD">
        <w:rPr>
          <w:rFonts w:ascii="Times New Roman" w:hAnsi="Times New Roman" w:cs="Times New Roman"/>
          <w:spacing w:val="-12"/>
          <w:w w:val="95"/>
        </w:rPr>
        <w:t xml:space="preserve"> </w:t>
      </w:r>
      <w:r w:rsidRPr="004258DD">
        <w:rPr>
          <w:rFonts w:ascii="Times New Roman" w:hAnsi="Times New Roman" w:cs="Times New Roman"/>
          <w:w w:val="95"/>
        </w:rPr>
        <w:t>payable</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Young</w:t>
      </w:r>
      <w:r w:rsidRPr="004258DD">
        <w:rPr>
          <w:rFonts w:ascii="Times New Roman" w:hAnsi="Times New Roman" w:cs="Times New Roman"/>
          <w:spacing w:val="-6"/>
          <w:w w:val="95"/>
        </w:rPr>
        <w:t xml:space="preserve"> </w:t>
      </w:r>
      <w:r w:rsidRPr="004258DD">
        <w:rPr>
          <w:rFonts w:ascii="Times New Roman" w:hAnsi="Times New Roman" w:cs="Times New Roman"/>
          <w:w w:val="95"/>
        </w:rPr>
        <w:t>County</w:t>
      </w:r>
      <w:r w:rsidRPr="004258DD">
        <w:rPr>
          <w:rFonts w:ascii="Times New Roman" w:hAnsi="Times New Roman" w:cs="Times New Roman"/>
          <w:spacing w:val="-12"/>
          <w:w w:val="95"/>
        </w:rPr>
        <w:t xml:space="preserve"> </w:t>
      </w:r>
      <w:r w:rsidRPr="004258DD">
        <w:rPr>
          <w:rFonts w:ascii="Times New Roman" w:hAnsi="Times New Roman" w:cs="Times New Roman"/>
          <w:w w:val="95"/>
        </w:rPr>
        <w:t>Judge,</w:t>
      </w:r>
      <w:r w:rsidRPr="004258DD">
        <w:rPr>
          <w:rFonts w:ascii="Times New Roman" w:hAnsi="Times New Roman" w:cs="Times New Roman"/>
          <w:spacing w:val="-12"/>
          <w:w w:val="95"/>
        </w:rPr>
        <w:t xml:space="preserve"> </w:t>
      </w:r>
      <w:r w:rsidRPr="004258DD">
        <w:rPr>
          <w:rFonts w:ascii="Times New Roman" w:hAnsi="Times New Roman" w:cs="Times New Roman"/>
          <w:w w:val="95"/>
        </w:rPr>
        <w:t>or</w:t>
      </w:r>
      <w:r w:rsidRPr="004258DD">
        <w:rPr>
          <w:rFonts w:ascii="Times New Roman" w:hAnsi="Times New Roman" w:cs="Times New Roman"/>
          <w:spacing w:val="-11"/>
          <w:w w:val="95"/>
        </w:rPr>
        <w:t xml:space="preserve"> </w:t>
      </w:r>
      <w:r w:rsidRPr="004258DD">
        <w:rPr>
          <w:rFonts w:ascii="Times New Roman" w:hAnsi="Times New Roman" w:cs="Times New Roman"/>
          <w:w w:val="95"/>
        </w:rPr>
        <w:t>his</w:t>
      </w:r>
      <w:r w:rsidRPr="004258DD">
        <w:rPr>
          <w:rFonts w:ascii="Times New Roman" w:hAnsi="Times New Roman" w:cs="Times New Roman"/>
          <w:spacing w:val="-12"/>
          <w:w w:val="95"/>
        </w:rPr>
        <w:t xml:space="preserve"> </w:t>
      </w:r>
      <w:r w:rsidRPr="004258DD">
        <w:rPr>
          <w:rFonts w:ascii="Times New Roman" w:hAnsi="Times New Roman" w:cs="Times New Roman"/>
          <w:w w:val="95"/>
        </w:rPr>
        <w:t>successor</w:t>
      </w:r>
      <w:r w:rsidRPr="004258DD">
        <w:rPr>
          <w:rFonts w:ascii="Times New Roman" w:hAnsi="Times New Roman" w:cs="Times New Roman"/>
          <w:spacing w:val="-12"/>
          <w:w w:val="95"/>
        </w:rPr>
        <w:t xml:space="preserve"> </w:t>
      </w:r>
      <w:r w:rsidRPr="004258DD">
        <w:rPr>
          <w:rFonts w:ascii="Times New Roman" w:hAnsi="Times New Roman" w:cs="Times New Roman"/>
          <w:w w:val="95"/>
        </w:rPr>
        <w:t>in</w:t>
      </w:r>
      <w:r w:rsidRPr="004258DD">
        <w:rPr>
          <w:rFonts w:ascii="Times New Roman" w:hAnsi="Times New Roman" w:cs="Times New Roman"/>
          <w:spacing w:val="-11"/>
          <w:w w:val="95"/>
        </w:rPr>
        <w:t xml:space="preserve"> </w:t>
      </w:r>
      <w:r w:rsidRPr="004258DD">
        <w:rPr>
          <w:rFonts w:ascii="Times New Roman" w:hAnsi="Times New Roman" w:cs="Times New Roman"/>
          <w:w w:val="95"/>
        </w:rPr>
        <w:t>office.</w:t>
      </w:r>
      <w:r w:rsidRPr="004258DD">
        <w:rPr>
          <w:rFonts w:ascii="Times New Roman" w:hAnsi="Times New Roman" w:cs="Times New Roman"/>
          <w:spacing w:val="35"/>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commencement</w:t>
      </w:r>
      <w:r w:rsidRPr="004258DD">
        <w:rPr>
          <w:rFonts w:ascii="Times New Roman" w:hAnsi="Times New Roman" w:cs="Times New Roman"/>
          <w:spacing w:val="-12"/>
          <w:w w:val="95"/>
        </w:rPr>
        <w:t xml:space="preserve"> </w:t>
      </w:r>
      <w:r w:rsidRPr="004258DD">
        <w:rPr>
          <w:rFonts w:ascii="Times New Roman" w:hAnsi="Times New Roman" w:cs="Times New Roman"/>
          <w:w w:val="95"/>
        </w:rPr>
        <w:t>date</w:t>
      </w:r>
      <w:r w:rsidRPr="004258DD">
        <w:rPr>
          <w:rFonts w:ascii="Times New Roman" w:hAnsi="Times New Roman" w:cs="Times New Roman"/>
          <w:spacing w:val="-11"/>
          <w:w w:val="95"/>
        </w:rPr>
        <w:t xml:space="preserve"> </w:t>
      </w:r>
      <w:r w:rsidRPr="004258DD">
        <w:rPr>
          <w:rFonts w:ascii="Times New Roman" w:hAnsi="Times New Roman" w:cs="Times New Roman"/>
          <w:w w:val="95"/>
        </w:rPr>
        <w:t>of</w:t>
      </w:r>
      <w:r w:rsidRPr="004258DD">
        <w:rPr>
          <w:rFonts w:ascii="Times New Roman" w:hAnsi="Times New Roman" w:cs="Times New Roman"/>
          <w:spacing w:val="-12"/>
          <w:w w:val="95"/>
        </w:rPr>
        <w:t xml:space="preserve"> </w:t>
      </w:r>
      <w:r w:rsidRPr="004258DD">
        <w:rPr>
          <w:rFonts w:ascii="Times New Roman" w:hAnsi="Times New Roman" w:cs="Times New Roman"/>
          <w:w w:val="95"/>
        </w:rPr>
        <w:t>the Maintenance</w:t>
      </w:r>
      <w:r w:rsidRPr="004258DD">
        <w:rPr>
          <w:rFonts w:ascii="Times New Roman" w:hAnsi="Times New Roman" w:cs="Times New Roman"/>
          <w:spacing w:val="-25"/>
          <w:w w:val="95"/>
        </w:rPr>
        <w:t xml:space="preserve"> </w:t>
      </w:r>
      <w:r w:rsidRPr="004258DD">
        <w:rPr>
          <w:rFonts w:ascii="Times New Roman" w:hAnsi="Times New Roman" w:cs="Times New Roman"/>
          <w:w w:val="95"/>
        </w:rPr>
        <w:t>Bond</w:t>
      </w:r>
      <w:r w:rsidRPr="004258DD">
        <w:rPr>
          <w:rFonts w:ascii="Times New Roman" w:hAnsi="Times New Roman" w:cs="Times New Roman"/>
          <w:spacing w:val="-24"/>
          <w:w w:val="95"/>
        </w:rPr>
        <w:t xml:space="preserve"> </w:t>
      </w:r>
      <w:r w:rsidRPr="004258DD">
        <w:rPr>
          <w:rFonts w:ascii="Times New Roman" w:hAnsi="Times New Roman" w:cs="Times New Roman"/>
          <w:w w:val="95"/>
        </w:rPr>
        <w:t>must</w:t>
      </w:r>
      <w:r w:rsidRPr="004258DD">
        <w:rPr>
          <w:rFonts w:ascii="Times New Roman" w:hAnsi="Times New Roman" w:cs="Times New Roman"/>
          <w:spacing w:val="-24"/>
          <w:w w:val="95"/>
        </w:rPr>
        <w:t xml:space="preserve"> </w:t>
      </w:r>
      <w:r w:rsidRPr="004258DD">
        <w:rPr>
          <w:rFonts w:ascii="Times New Roman" w:hAnsi="Times New Roman" w:cs="Times New Roman"/>
          <w:w w:val="95"/>
        </w:rPr>
        <w:t>be</w:t>
      </w:r>
      <w:r w:rsidRPr="004258DD">
        <w:rPr>
          <w:rFonts w:ascii="Times New Roman" w:hAnsi="Times New Roman" w:cs="Times New Roman"/>
          <w:spacing w:val="-24"/>
          <w:w w:val="95"/>
        </w:rPr>
        <w:t xml:space="preserve"> </w:t>
      </w:r>
      <w:r w:rsidRPr="004258DD">
        <w:rPr>
          <w:rFonts w:ascii="Times New Roman" w:hAnsi="Times New Roman" w:cs="Times New Roman"/>
          <w:w w:val="95"/>
        </w:rPr>
        <w:t>within</w:t>
      </w:r>
      <w:r w:rsidRPr="004258DD">
        <w:rPr>
          <w:rFonts w:ascii="Times New Roman" w:hAnsi="Times New Roman" w:cs="Times New Roman"/>
          <w:spacing w:val="-24"/>
          <w:w w:val="95"/>
        </w:rPr>
        <w:t xml:space="preserve"> </w:t>
      </w:r>
      <w:r w:rsidRPr="004258DD">
        <w:rPr>
          <w:rFonts w:ascii="Times New Roman" w:hAnsi="Times New Roman" w:cs="Times New Roman"/>
          <w:w w:val="95"/>
        </w:rPr>
        <w:t>30</w:t>
      </w:r>
      <w:r w:rsidRPr="004258DD">
        <w:rPr>
          <w:rFonts w:ascii="Times New Roman" w:hAnsi="Times New Roman" w:cs="Times New Roman"/>
          <w:spacing w:val="-24"/>
          <w:w w:val="95"/>
        </w:rPr>
        <w:t xml:space="preserve"> </w:t>
      </w:r>
      <w:r w:rsidRPr="004258DD">
        <w:rPr>
          <w:rFonts w:ascii="Times New Roman" w:hAnsi="Times New Roman" w:cs="Times New Roman"/>
          <w:w w:val="95"/>
        </w:rPr>
        <w:t>days</w:t>
      </w:r>
      <w:r w:rsidRPr="004258DD">
        <w:rPr>
          <w:rFonts w:ascii="Times New Roman" w:hAnsi="Times New Roman" w:cs="Times New Roman"/>
          <w:spacing w:val="-24"/>
          <w:w w:val="95"/>
        </w:rPr>
        <w:t xml:space="preserve"> </w:t>
      </w:r>
      <w:r w:rsidRPr="004258DD">
        <w:rPr>
          <w:rFonts w:ascii="Times New Roman" w:hAnsi="Times New Roman" w:cs="Times New Roman"/>
          <w:w w:val="95"/>
        </w:rPr>
        <w:t>of</w:t>
      </w:r>
      <w:r w:rsidRPr="004258DD">
        <w:rPr>
          <w:rFonts w:ascii="Times New Roman" w:hAnsi="Times New Roman" w:cs="Times New Roman"/>
          <w:spacing w:val="-25"/>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24"/>
          <w:w w:val="95"/>
        </w:rPr>
        <w:t xml:space="preserve"> </w:t>
      </w:r>
      <w:r w:rsidRPr="004258DD">
        <w:rPr>
          <w:rFonts w:ascii="Times New Roman" w:hAnsi="Times New Roman" w:cs="Times New Roman"/>
          <w:w w:val="95"/>
        </w:rPr>
        <w:t>Court</w:t>
      </w:r>
      <w:r w:rsidRPr="004258DD">
        <w:rPr>
          <w:rFonts w:ascii="Times New Roman" w:hAnsi="Times New Roman" w:cs="Times New Roman"/>
          <w:spacing w:val="-24"/>
          <w:w w:val="95"/>
        </w:rPr>
        <w:t xml:space="preserve"> </w:t>
      </w:r>
      <w:r w:rsidRPr="004258DD">
        <w:rPr>
          <w:rFonts w:ascii="Times New Roman" w:hAnsi="Times New Roman" w:cs="Times New Roman"/>
          <w:w w:val="95"/>
        </w:rPr>
        <w:t>acceptance</w:t>
      </w:r>
      <w:r w:rsidRPr="004258DD">
        <w:rPr>
          <w:rFonts w:ascii="Times New Roman" w:hAnsi="Times New Roman" w:cs="Times New Roman"/>
          <w:spacing w:val="-24"/>
          <w:w w:val="95"/>
        </w:rPr>
        <w:t xml:space="preserve"> </w:t>
      </w:r>
      <w:r w:rsidRPr="004258DD">
        <w:rPr>
          <w:rFonts w:ascii="Times New Roman" w:hAnsi="Times New Roman" w:cs="Times New Roman"/>
          <w:w w:val="95"/>
        </w:rPr>
        <w:t>of</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 xml:space="preserve">improvements </w:t>
      </w:r>
      <w:r w:rsidRPr="004258DD">
        <w:rPr>
          <w:rFonts w:ascii="Times New Roman" w:hAnsi="Times New Roman" w:cs="Times New Roman"/>
        </w:rPr>
        <w:t>and Final Plat. In lieu of a bond, the Developer may</w:t>
      </w:r>
      <w:r w:rsidR="00523347">
        <w:rPr>
          <w:rFonts w:ascii="Times New Roman" w:hAnsi="Times New Roman" w:cs="Times New Roman"/>
        </w:rPr>
        <w:t xml:space="preserve"> </w:t>
      </w:r>
      <w:r w:rsidRPr="004258DD">
        <w:rPr>
          <w:rFonts w:ascii="Times New Roman" w:hAnsi="Times New Roman" w:cs="Times New Roman"/>
        </w:rPr>
        <w:lastRenderedPageBreak/>
        <w:t>obtain an Irrevocable Letter of Credit issued by a federally insured financial institution in an amount equal to the total cost of said improvements</w:t>
      </w:r>
      <w:r w:rsidRPr="004258DD">
        <w:rPr>
          <w:rFonts w:ascii="Times New Roman" w:hAnsi="Times New Roman" w:cs="Times New Roman"/>
          <w:spacing w:val="-21"/>
        </w:rPr>
        <w:t xml:space="preserve"> </w:t>
      </w:r>
      <w:r w:rsidRPr="004258DD">
        <w:rPr>
          <w:rFonts w:ascii="Times New Roman" w:hAnsi="Times New Roman" w:cs="Times New Roman"/>
        </w:rPr>
        <w:t>and</w:t>
      </w:r>
      <w:r w:rsidRPr="004258DD">
        <w:rPr>
          <w:rFonts w:ascii="Times New Roman" w:hAnsi="Times New Roman" w:cs="Times New Roman"/>
          <w:spacing w:val="-21"/>
        </w:rPr>
        <w:t xml:space="preserve"> </w:t>
      </w:r>
      <w:r w:rsidRPr="004258DD">
        <w:rPr>
          <w:rFonts w:ascii="Times New Roman" w:hAnsi="Times New Roman" w:cs="Times New Roman"/>
        </w:rPr>
        <w:t>guaranteeing</w:t>
      </w:r>
      <w:r w:rsidRPr="004258DD">
        <w:rPr>
          <w:rFonts w:ascii="Times New Roman" w:hAnsi="Times New Roman" w:cs="Times New Roman"/>
          <w:spacing w:val="-21"/>
        </w:rPr>
        <w:t xml:space="preserve"> </w:t>
      </w:r>
      <w:r w:rsidRPr="004258DD">
        <w:rPr>
          <w:rFonts w:ascii="Times New Roman" w:hAnsi="Times New Roman" w:cs="Times New Roman"/>
        </w:rPr>
        <w:t>their</w:t>
      </w:r>
      <w:r w:rsidRPr="004258DD">
        <w:rPr>
          <w:rFonts w:ascii="Times New Roman" w:hAnsi="Times New Roman" w:cs="Times New Roman"/>
          <w:spacing w:val="-27"/>
        </w:rPr>
        <w:t xml:space="preserve"> </w:t>
      </w:r>
      <w:r w:rsidRPr="004258DD">
        <w:rPr>
          <w:rFonts w:ascii="Times New Roman" w:hAnsi="Times New Roman" w:cs="Times New Roman"/>
        </w:rPr>
        <w:t>maintenance</w:t>
      </w:r>
      <w:r w:rsidRPr="004258DD">
        <w:rPr>
          <w:rFonts w:ascii="Times New Roman" w:hAnsi="Times New Roman" w:cs="Times New Roman"/>
          <w:spacing w:val="-27"/>
        </w:rPr>
        <w:t xml:space="preserve"> </w:t>
      </w:r>
      <w:r w:rsidRPr="004258DD">
        <w:rPr>
          <w:rFonts w:ascii="Times New Roman" w:hAnsi="Times New Roman" w:cs="Times New Roman"/>
        </w:rPr>
        <w:t>for</w:t>
      </w:r>
      <w:r w:rsidRPr="004258DD">
        <w:rPr>
          <w:rFonts w:ascii="Times New Roman" w:hAnsi="Times New Roman" w:cs="Times New Roman"/>
          <w:spacing w:val="-26"/>
        </w:rPr>
        <w:t xml:space="preserve"> </w:t>
      </w:r>
      <w:r w:rsidRPr="004258DD">
        <w:rPr>
          <w:rFonts w:ascii="Times New Roman" w:hAnsi="Times New Roman" w:cs="Times New Roman"/>
        </w:rPr>
        <w:t>a</w:t>
      </w:r>
      <w:r w:rsidRPr="004258DD">
        <w:rPr>
          <w:rFonts w:ascii="Times New Roman" w:hAnsi="Times New Roman" w:cs="Times New Roman"/>
          <w:spacing w:val="-27"/>
        </w:rPr>
        <w:t xml:space="preserve"> </w:t>
      </w:r>
      <w:r w:rsidRPr="004258DD">
        <w:rPr>
          <w:rFonts w:ascii="Times New Roman" w:hAnsi="Times New Roman" w:cs="Times New Roman"/>
        </w:rPr>
        <w:t>period</w:t>
      </w:r>
      <w:r w:rsidRPr="004258DD">
        <w:rPr>
          <w:rFonts w:ascii="Times New Roman" w:hAnsi="Times New Roman" w:cs="Times New Roman"/>
          <w:spacing w:val="-27"/>
        </w:rPr>
        <w:t xml:space="preserve"> </w:t>
      </w:r>
      <w:r w:rsidRPr="004258DD">
        <w:rPr>
          <w:rFonts w:ascii="Times New Roman" w:hAnsi="Times New Roman" w:cs="Times New Roman"/>
        </w:rPr>
        <w:t>of</w:t>
      </w:r>
      <w:r w:rsidRPr="004258DD">
        <w:rPr>
          <w:rFonts w:ascii="Times New Roman" w:hAnsi="Times New Roman" w:cs="Times New Roman"/>
          <w:spacing w:val="-27"/>
        </w:rPr>
        <w:t xml:space="preserve"> </w:t>
      </w:r>
      <w:r w:rsidRPr="004258DD">
        <w:rPr>
          <w:rFonts w:ascii="Times New Roman" w:hAnsi="Times New Roman" w:cs="Times New Roman"/>
        </w:rPr>
        <w:t>two</w:t>
      </w:r>
      <w:r w:rsidRPr="004258DD">
        <w:rPr>
          <w:rFonts w:ascii="Times New Roman" w:hAnsi="Times New Roman" w:cs="Times New Roman"/>
          <w:spacing w:val="-27"/>
        </w:rPr>
        <w:t xml:space="preserve"> </w:t>
      </w:r>
      <w:r w:rsidRPr="004258DD">
        <w:rPr>
          <w:rFonts w:ascii="Times New Roman" w:hAnsi="Times New Roman" w:cs="Times New Roman"/>
        </w:rPr>
        <w:t>(2)</w:t>
      </w:r>
      <w:r w:rsidRPr="004258DD">
        <w:rPr>
          <w:rFonts w:ascii="Times New Roman" w:hAnsi="Times New Roman" w:cs="Times New Roman"/>
          <w:spacing w:val="-27"/>
        </w:rPr>
        <w:t xml:space="preserve"> </w:t>
      </w:r>
      <w:r w:rsidRPr="004258DD">
        <w:rPr>
          <w:rFonts w:ascii="Times New Roman" w:hAnsi="Times New Roman" w:cs="Times New Roman"/>
        </w:rPr>
        <w:t>years.</w:t>
      </w:r>
      <w:r w:rsidRPr="004258DD">
        <w:rPr>
          <w:rFonts w:ascii="Times New Roman" w:hAnsi="Times New Roman" w:cs="Times New Roman"/>
          <w:spacing w:val="-26"/>
        </w:rPr>
        <w:t xml:space="preserve"> </w:t>
      </w:r>
      <w:r w:rsidRPr="004258DD">
        <w:rPr>
          <w:rFonts w:ascii="Times New Roman" w:hAnsi="Times New Roman" w:cs="Times New Roman"/>
        </w:rPr>
        <w:t>The</w:t>
      </w:r>
      <w:r w:rsidRPr="004258DD">
        <w:rPr>
          <w:rFonts w:ascii="Times New Roman" w:hAnsi="Times New Roman" w:cs="Times New Roman"/>
          <w:spacing w:val="-27"/>
        </w:rPr>
        <w:t xml:space="preserve"> </w:t>
      </w:r>
      <w:r w:rsidRPr="004258DD">
        <w:rPr>
          <w:rFonts w:ascii="Times New Roman" w:hAnsi="Times New Roman" w:cs="Times New Roman"/>
        </w:rPr>
        <w:t xml:space="preserve">Irrevocable </w:t>
      </w:r>
      <w:r w:rsidRPr="004258DD">
        <w:rPr>
          <w:rFonts w:ascii="Times New Roman" w:hAnsi="Times New Roman" w:cs="Times New Roman"/>
          <w:w w:val="95"/>
        </w:rPr>
        <w:t>Letter</w:t>
      </w:r>
      <w:r w:rsidRPr="004258DD">
        <w:rPr>
          <w:rFonts w:ascii="Times New Roman" w:hAnsi="Times New Roman" w:cs="Times New Roman"/>
          <w:spacing w:val="-32"/>
          <w:w w:val="95"/>
        </w:rPr>
        <w:t xml:space="preserve"> </w:t>
      </w:r>
      <w:r w:rsidRPr="004258DD">
        <w:rPr>
          <w:rFonts w:ascii="Times New Roman" w:hAnsi="Times New Roman" w:cs="Times New Roman"/>
          <w:w w:val="95"/>
        </w:rPr>
        <w:t>of</w:t>
      </w:r>
      <w:r w:rsidRPr="004258DD">
        <w:rPr>
          <w:rFonts w:ascii="Times New Roman" w:hAnsi="Times New Roman" w:cs="Times New Roman"/>
          <w:spacing w:val="-32"/>
          <w:w w:val="95"/>
        </w:rPr>
        <w:t xml:space="preserve"> </w:t>
      </w:r>
      <w:r w:rsidRPr="004258DD">
        <w:rPr>
          <w:rFonts w:ascii="Times New Roman" w:hAnsi="Times New Roman" w:cs="Times New Roman"/>
          <w:w w:val="95"/>
        </w:rPr>
        <w:t>Credit</w:t>
      </w:r>
      <w:r w:rsidRPr="004258DD">
        <w:rPr>
          <w:rFonts w:ascii="Times New Roman" w:hAnsi="Times New Roman" w:cs="Times New Roman"/>
          <w:spacing w:val="-31"/>
          <w:w w:val="95"/>
        </w:rPr>
        <w:t xml:space="preserve"> </w:t>
      </w:r>
      <w:r w:rsidRPr="004258DD">
        <w:rPr>
          <w:rFonts w:ascii="Times New Roman" w:hAnsi="Times New Roman" w:cs="Times New Roman"/>
          <w:w w:val="95"/>
        </w:rPr>
        <w:t>must</w:t>
      </w:r>
      <w:r w:rsidRPr="004258DD">
        <w:rPr>
          <w:rFonts w:ascii="Times New Roman" w:hAnsi="Times New Roman" w:cs="Times New Roman"/>
          <w:spacing w:val="-32"/>
          <w:w w:val="95"/>
        </w:rPr>
        <w:t xml:space="preserve"> </w:t>
      </w:r>
      <w:r w:rsidRPr="004258DD">
        <w:rPr>
          <w:rFonts w:ascii="Times New Roman" w:hAnsi="Times New Roman" w:cs="Times New Roman"/>
          <w:w w:val="95"/>
        </w:rPr>
        <w:t>list</w:t>
      </w:r>
      <w:r w:rsidRPr="004258DD">
        <w:rPr>
          <w:rFonts w:ascii="Times New Roman" w:hAnsi="Times New Roman" w:cs="Times New Roman"/>
          <w:spacing w:val="-31"/>
          <w:w w:val="95"/>
        </w:rPr>
        <w:t xml:space="preserve"> </w:t>
      </w:r>
      <w:r w:rsidRPr="004258DD">
        <w:rPr>
          <w:rFonts w:ascii="Times New Roman" w:hAnsi="Times New Roman" w:cs="Times New Roman"/>
          <w:w w:val="95"/>
        </w:rPr>
        <w:t>the</w:t>
      </w:r>
      <w:r w:rsidRPr="004258DD">
        <w:rPr>
          <w:rFonts w:ascii="Times New Roman" w:hAnsi="Times New Roman" w:cs="Times New Roman"/>
          <w:spacing w:val="-32"/>
          <w:w w:val="95"/>
        </w:rPr>
        <w:t xml:space="preserve"> </w:t>
      </w:r>
      <w:r w:rsidRPr="004258DD">
        <w:rPr>
          <w:rFonts w:ascii="Times New Roman" w:hAnsi="Times New Roman" w:cs="Times New Roman"/>
          <w:w w:val="95"/>
        </w:rPr>
        <w:t>Young</w:t>
      </w:r>
      <w:r w:rsidRPr="004258DD">
        <w:rPr>
          <w:rFonts w:ascii="Times New Roman" w:hAnsi="Times New Roman" w:cs="Times New Roman"/>
          <w:spacing w:val="-26"/>
          <w:w w:val="95"/>
        </w:rPr>
        <w:t xml:space="preserve"> </w:t>
      </w:r>
      <w:r w:rsidRPr="004258DD">
        <w:rPr>
          <w:rFonts w:ascii="Times New Roman" w:hAnsi="Times New Roman" w:cs="Times New Roman"/>
          <w:w w:val="95"/>
        </w:rPr>
        <w:t>County</w:t>
      </w:r>
      <w:r w:rsidRPr="004258DD">
        <w:rPr>
          <w:rFonts w:ascii="Times New Roman" w:hAnsi="Times New Roman" w:cs="Times New Roman"/>
          <w:spacing w:val="-32"/>
          <w:w w:val="95"/>
        </w:rPr>
        <w:t xml:space="preserve"> </w:t>
      </w:r>
      <w:r w:rsidRPr="004258DD">
        <w:rPr>
          <w:rFonts w:ascii="Times New Roman" w:hAnsi="Times New Roman" w:cs="Times New Roman"/>
          <w:w w:val="95"/>
        </w:rPr>
        <w:t>Judge,</w:t>
      </w:r>
      <w:r w:rsidRPr="004258DD">
        <w:rPr>
          <w:rFonts w:ascii="Times New Roman" w:hAnsi="Times New Roman" w:cs="Times New Roman"/>
          <w:spacing w:val="-32"/>
          <w:w w:val="95"/>
        </w:rPr>
        <w:t xml:space="preserve"> </w:t>
      </w:r>
      <w:r w:rsidRPr="004258DD">
        <w:rPr>
          <w:rFonts w:ascii="Times New Roman" w:hAnsi="Times New Roman" w:cs="Times New Roman"/>
          <w:w w:val="95"/>
        </w:rPr>
        <w:t>or</w:t>
      </w:r>
      <w:r w:rsidRPr="004258DD">
        <w:rPr>
          <w:rFonts w:ascii="Times New Roman" w:hAnsi="Times New Roman" w:cs="Times New Roman"/>
          <w:spacing w:val="-31"/>
          <w:w w:val="95"/>
        </w:rPr>
        <w:t xml:space="preserve"> </w:t>
      </w:r>
      <w:r w:rsidRPr="004258DD">
        <w:rPr>
          <w:rFonts w:ascii="Times New Roman" w:hAnsi="Times New Roman" w:cs="Times New Roman"/>
          <w:w w:val="95"/>
        </w:rPr>
        <w:t>his</w:t>
      </w:r>
      <w:r w:rsidRPr="004258DD">
        <w:rPr>
          <w:rFonts w:ascii="Times New Roman" w:hAnsi="Times New Roman" w:cs="Times New Roman"/>
          <w:spacing w:val="-32"/>
          <w:w w:val="95"/>
        </w:rPr>
        <w:t xml:space="preserve"> </w:t>
      </w:r>
      <w:r w:rsidRPr="004258DD">
        <w:rPr>
          <w:rFonts w:ascii="Times New Roman" w:hAnsi="Times New Roman" w:cs="Times New Roman"/>
          <w:w w:val="95"/>
        </w:rPr>
        <w:t>successor</w:t>
      </w:r>
      <w:r w:rsidRPr="004258DD">
        <w:rPr>
          <w:rFonts w:ascii="Times New Roman" w:hAnsi="Times New Roman" w:cs="Times New Roman"/>
          <w:spacing w:val="-32"/>
          <w:w w:val="95"/>
        </w:rPr>
        <w:t xml:space="preserve"> </w:t>
      </w:r>
      <w:r w:rsidRPr="004258DD">
        <w:rPr>
          <w:rFonts w:ascii="Times New Roman" w:hAnsi="Times New Roman" w:cs="Times New Roman"/>
          <w:w w:val="95"/>
        </w:rPr>
        <w:t>in</w:t>
      </w:r>
      <w:r w:rsidRPr="004258DD">
        <w:rPr>
          <w:rFonts w:ascii="Times New Roman" w:hAnsi="Times New Roman" w:cs="Times New Roman"/>
          <w:spacing w:val="-32"/>
          <w:w w:val="95"/>
        </w:rPr>
        <w:t xml:space="preserve"> </w:t>
      </w:r>
      <w:r w:rsidRPr="004258DD">
        <w:rPr>
          <w:rFonts w:ascii="Times New Roman" w:hAnsi="Times New Roman" w:cs="Times New Roman"/>
          <w:w w:val="95"/>
        </w:rPr>
        <w:t>office,</w:t>
      </w:r>
      <w:r w:rsidRPr="004258DD">
        <w:rPr>
          <w:rFonts w:ascii="Times New Roman" w:hAnsi="Times New Roman" w:cs="Times New Roman"/>
          <w:spacing w:val="-31"/>
          <w:w w:val="95"/>
        </w:rPr>
        <w:t xml:space="preserve"> </w:t>
      </w:r>
      <w:r w:rsidRPr="004258DD">
        <w:rPr>
          <w:rFonts w:ascii="Times New Roman" w:hAnsi="Times New Roman" w:cs="Times New Roman"/>
          <w:w w:val="95"/>
        </w:rPr>
        <w:t>as</w:t>
      </w:r>
      <w:r w:rsidRPr="004258DD">
        <w:rPr>
          <w:rFonts w:ascii="Times New Roman" w:hAnsi="Times New Roman" w:cs="Times New Roman"/>
          <w:spacing w:val="-32"/>
          <w:w w:val="95"/>
        </w:rPr>
        <w:t xml:space="preserve"> </w:t>
      </w:r>
      <w:r w:rsidRPr="004258DD">
        <w:rPr>
          <w:rFonts w:ascii="Times New Roman" w:hAnsi="Times New Roman" w:cs="Times New Roman"/>
          <w:w w:val="95"/>
        </w:rPr>
        <w:t>the</w:t>
      </w:r>
      <w:r w:rsidRPr="004258DD">
        <w:rPr>
          <w:rFonts w:ascii="Times New Roman" w:hAnsi="Times New Roman" w:cs="Times New Roman"/>
          <w:spacing w:val="-32"/>
          <w:w w:val="95"/>
        </w:rPr>
        <w:t xml:space="preserve"> </w:t>
      </w:r>
      <w:r w:rsidRPr="004258DD">
        <w:rPr>
          <w:rFonts w:ascii="Times New Roman" w:hAnsi="Times New Roman" w:cs="Times New Roman"/>
          <w:w w:val="95"/>
        </w:rPr>
        <w:t>sole</w:t>
      </w:r>
      <w:r w:rsidRPr="004258DD">
        <w:rPr>
          <w:rFonts w:ascii="Times New Roman" w:hAnsi="Times New Roman" w:cs="Times New Roman"/>
          <w:spacing w:val="-31"/>
          <w:w w:val="95"/>
        </w:rPr>
        <w:t xml:space="preserve"> </w:t>
      </w:r>
      <w:r w:rsidRPr="004258DD">
        <w:rPr>
          <w:rFonts w:ascii="Times New Roman" w:hAnsi="Times New Roman" w:cs="Times New Roman"/>
          <w:w w:val="95"/>
        </w:rPr>
        <w:t>beneficiary.</w:t>
      </w:r>
      <w:r w:rsidRPr="004258DD">
        <w:rPr>
          <w:rFonts w:ascii="Times New Roman" w:hAnsi="Times New Roman" w:cs="Times New Roman"/>
          <w:spacing w:val="-32"/>
          <w:w w:val="95"/>
        </w:rPr>
        <w:t xml:space="preserve"> </w:t>
      </w:r>
      <w:r w:rsidRPr="004258DD">
        <w:rPr>
          <w:rFonts w:ascii="Times New Roman" w:hAnsi="Times New Roman" w:cs="Times New Roman"/>
          <w:w w:val="95"/>
        </w:rPr>
        <w:t xml:space="preserve">For </w:t>
      </w:r>
      <w:r w:rsidRPr="004258DD">
        <w:rPr>
          <w:rFonts w:ascii="Times New Roman" w:hAnsi="Times New Roman" w:cs="Times New Roman"/>
        </w:rPr>
        <w:t>reference,</w:t>
      </w:r>
      <w:r w:rsidRPr="004258DD">
        <w:rPr>
          <w:rFonts w:ascii="Times New Roman" w:hAnsi="Times New Roman" w:cs="Times New Roman"/>
          <w:spacing w:val="-32"/>
        </w:rPr>
        <w:t xml:space="preserve"> </w:t>
      </w:r>
      <w:r w:rsidRPr="004258DD">
        <w:rPr>
          <w:rFonts w:ascii="Times New Roman" w:hAnsi="Times New Roman" w:cs="Times New Roman"/>
        </w:rPr>
        <w:t>an</w:t>
      </w:r>
      <w:r w:rsidRPr="004258DD">
        <w:rPr>
          <w:rFonts w:ascii="Times New Roman" w:hAnsi="Times New Roman" w:cs="Times New Roman"/>
          <w:spacing w:val="-31"/>
        </w:rPr>
        <w:t xml:space="preserve"> </w:t>
      </w:r>
      <w:r w:rsidRPr="004258DD">
        <w:rPr>
          <w:rFonts w:ascii="Times New Roman" w:hAnsi="Times New Roman" w:cs="Times New Roman"/>
        </w:rPr>
        <w:t>example</w:t>
      </w:r>
      <w:r w:rsidRPr="004258DD">
        <w:rPr>
          <w:rFonts w:ascii="Times New Roman" w:hAnsi="Times New Roman" w:cs="Times New Roman"/>
          <w:spacing w:val="-32"/>
        </w:rPr>
        <w:t xml:space="preserve"> </w:t>
      </w:r>
      <w:r w:rsidRPr="004258DD">
        <w:rPr>
          <w:rFonts w:ascii="Times New Roman" w:hAnsi="Times New Roman" w:cs="Times New Roman"/>
        </w:rPr>
        <w:t>Irrevocable</w:t>
      </w:r>
      <w:r w:rsidRPr="004258DD">
        <w:rPr>
          <w:rFonts w:ascii="Times New Roman" w:hAnsi="Times New Roman" w:cs="Times New Roman"/>
          <w:spacing w:val="-31"/>
        </w:rPr>
        <w:t xml:space="preserve"> </w:t>
      </w:r>
      <w:r w:rsidRPr="004258DD">
        <w:rPr>
          <w:rFonts w:ascii="Times New Roman" w:hAnsi="Times New Roman" w:cs="Times New Roman"/>
        </w:rPr>
        <w:t>Letter</w:t>
      </w:r>
      <w:r w:rsidRPr="004258DD">
        <w:rPr>
          <w:rFonts w:ascii="Times New Roman" w:hAnsi="Times New Roman" w:cs="Times New Roman"/>
          <w:spacing w:val="-32"/>
        </w:rPr>
        <w:t xml:space="preserve"> </w:t>
      </w:r>
      <w:r w:rsidRPr="004258DD">
        <w:rPr>
          <w:rFonts w:ascii="Times New Roman" w:hAnsi="Times New Roman" w:cs="Times New Roman"/>
        </w:rPr>
        <w:t>of</w:t>
      </w:r>
      <w:r w:rsidRPr="004258DD">
        <w:rPr>
          <w:rFonts w:ascii="Times New Roman" w:hAnsi="Times New Roman" w:cs="Times New Roman"/>
          <w:spacing w:val="-23"/>
        </w:rPr>
        <w:t xml:space="preserve"> </w:t>
      </w:r>
      <w:r w:rsidRPr="004258DD">
        <w:rPr>
          <w:rFonts w:ascii="Times New Roman" w:hAnsi="Times New Roman" w:cs="Times New Roman"/>
        </w:rPr>
        <w:t>Credit</w:t>
      </w:r>
      <w:r w:rsidRPr="004258DD">
        <w:rPr>
          <w:rFonts w:ascii="Times New Roman" w:hAnsi="Times New Roman" w:cs="Times New Roman"/>
          <w:spacing w:val="-22"/>
        </w:rPr>
        <w:t xml:space="preserve"> </w:t>
      </w:r>
      <w:r w:rsidRPr="004258DD">
        <w:rPr>
          <w:rFonts w:ascii="Times New Roman" w:hAnsi="Times New Roman" w:cs="Times New Roman"/>
        </w:rPr>
        <w:t>is</w:t>
      </w:r>
      <w:r w:rsidRPr="004258DD">
        <w:rPr>
          <w:rFonts w:ascii="Times New Roman" w:hAnsi="Times New Roman" w:cs="Times New Roman"/>
          <w:spacing w:val="-23"/>
        </w:rPr>
        <w:t xml:space="preserve"> </w:t>
      </w:r>
      <w:r w:rsidRPr="004258DD">
        <w:rPr>
          <w:rFonts w:ascii="Times New Roman" w:hAnsi="Times New Roman" w:cs="Times New Roman"/>
        </w:rPr>
        <w:t>provided</w:t>
      </w:r>
      <w:r w:rsidRPr="004258DD">
        <w:rPr>
          <w:rFonts w:ascii="Times New Roman" w:hAnsi="Times New Roman" w:cs="Times New Roman"/>
          <w:spacing w:val="-23"/>
        </w:rPr>
        <w:t xml:space="preserve"> </w:t>
      </w:r>
      <w:r w:rsidRPr="004258DD">
        <w:rPr>
          <w:rFonts w:ascii="Times New Roman" w:hAnsi="Times New Roman" w:cs="Times New Roman"/>
        </w:rPr>
        <w:t>in</w:t>
      </w:r>
      <w:r w:rsidRPr="004258DD">
        <w:rPr>
          <w:rFonts w:ascii="Times New Roman" w:hAnsi="Times New Roman" w:cs="Times New Roman"/>
          <w:spacing w:val="-23"/>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Appendix.</w:t>
      </w:r>
      <w:r w:rsidRPr="004258DD">
        <w:rPr>
          <w:rFonts w:ascii="Times New Roman" w:hAnsi="Times New Roman" w:cs="Times New Roman"/>
          <w:spacing w:val="-23"/>
        </w:rPr>
        <w:t xml:space="preserve"> </w:t>
      </w:r>
      <w:r w:rsidRPr="004258DD">
        <w:rPr>
          <w:rFonts w:ascii="Times New Roman" w:hAnsi="Times New Roman" w:cs="Times New Roman"/>
        </w:rPr>
        <w:t>The</w:t>
      </w:r>
      <w:r w:rsidRPr="004258DD">
        <w:rPr>
          <w:rFonts w:ascii="Times New Roman" w:hAnsi="Times New Roman" w:cs="Times New Roman"/>
          <w:spacing w:val="-23"/>
        </w:rPr>
        <w:t xml:space="preserve"> </w:t>
      </w:r>
      <w:r w:rsidRPr="004258DD">
        <w:rPr>
          <w:rFonts w:ascii="Times New Roman" w:hAnsi="Times New Roman" w:cs="Times New Roman"/>
        </w:rPr>
        <w:t xml:space="preserve">Maintenance Bond, or Irrevocable Letter of Credit, shall also require that the bonding company, or financial </w:t>
      </w:r>
      <w:r w:rsidRPr="004258DD">
        <w:rPr>
          <w:rFonts w:ascii="Times New Roman" w:hAnsi="Times New Roman" w:cs="Times New Roman"/>
          <w:w w:val="95"/>
        </w:rPr>
        <w:t>institution,</w:t>
      </w:r>
      <w:r w:rsidRPr="004258DD">
        <w:rPr>
          <w:rFonts w:ascii="Times New Roman" w:hAnsi="Times New Roman" w:cs="Times New Roman"/>
          <w:spacing w:val="-26"/>
          <w:w w:val="95"/>
        </w:rPr>
        <w:t xml:space="preserve"> </w:t>
      </w:r>
      <w:r w:rsidRPr="004258DD">
        <w:rPr>
          <w:rFonts w:ascii="Times New Roman" w:hAnsi="Times New Roman" w:cs="Times New Roman"/>
          <w:w w:val="95"/>
        </w:rPr>
        <w:t>notify</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County</w:t>
      </w:r>
      <w:r w:rsidRPr="004258DD">
        <w:rPr>
          <w:rFonts w:ascii="Times New Roman" w:hAnsi="Times New Roman" w:cs="Times New Roman"/>
          <w:spacing w:val="-26"/>
          <w:w w:val="95"/>
        </w:rPr>
        <w:t xml:space="preserve"> </w:t>
      </w:r>
      <w:r w:rsidRPr="004258DD">
        <w:rPr>
          <w:rFonts w:ascii="Times New Roman" w:hAnsi="Times New Roman" w:cs="Times New Roman"/>
          <w:w w:val="95"/>
        </w:rPr>
        <w:t>Judge</w:t>
      </w:r>
      <w:r w:rsidRPr="004258DD">
        <w:rPr>
          <w:rFonts w:ascii="Times New Roman" w:hAnsi="Times New Roman" w:cs="Times New Roman"/>
          <w:spacing w:val="-26"/>
          <w:w w:val="95"/>
        </w:rPr>
        <w:t xml:space="preserve"> </w:t>
      </w:r>
      <w:r w:rsidRPr="004258DD">
        <w:rPr>
          <w:rFonts w:ascii="Times New Roman" w:hAnsi="Times New Roman" w:cs="Times New Roman"/>
          <w:w w:val="95"/>
        </w:rPr>
        <w:t>(or</w:t>
      </w:r>
      <w:r w:rsidRPr="004258DD">
        <w:rPr>
          <w:rFonts w:ascii="Times New Roman" w:hAnsi="Times New Roman" w:cs="Times New Roman"/>
          <w:spacing w:val="-26"/>
          <w:w w:val="95"/>
        </w:rPr>
        <w:t xml:space="preserve"> </w:t>
      </w:r>
      <w:r w:rsidRPr="004258DD">
        <w:rPr>
          <w:rFonts w:ascii="Times New Roman" w:hAnsi="Times New Roman" w:cs="Times New Roman"/>
          <w:w w:val="95"/>
        </w:rPr>
        <w:t>his</w:t>
      </w:r>
      <w:r w:rsidRPr="004258DD">
        <w:rPr>
          <w:rFonts w:ascii="Times New Roman" w:hAnsi="Times New Roman" w:cs="Times New Roman"/>
          <w:spacing w:val="-26"/>
          <w:w w:val="95"/>
        </w:rPr>
        <w:t xml:space="preserve"> </w:t>
      </w:r>
      <w:r w:rsidRPr="004258DD">
        <w:rPr>
          <w:rFonts w:ascii="Times New Roman" w:hAnsi="Times New Roman" w:cs="Times New Roman"/>
          <w:w w:val="95"/>
        </w:rPr>
        <w:t>successor</w:t>
      </w:r>
      <w:r w:rsidRPr="004258DD">
        <w:rPr>
          <w:rFonts w:ascii="Times New Roman" w:hAnsi="Times New Roman" w:cs="Times New Roman"/>
          <w:spacing w:val="-27"/>
          <w:w w:val="95"/>
        </w:rPr>
        <w:t xml:space="preserve"> </w:t>
      </w:r>
      <w:r w:rsidRPr="004258DD">
        <w:rPr>
          <w:rFonts w:ascii="Times New Roman" w:hAnsi="Times New Roman" w:cs="Times New Roman"/>
          <w:w w:val="95"/>
        </w:rPr>
        <w:t>in</w:t>
      </w:r>
      <w:r w:rsidRPr="004258DD">
        <w:rPr>
          <w:rFonts w:ascii="Times New Roman" w:hAnsi="Times New Roman" w:cs="Times New Roman"/>
          <w:spacing w:val="2"/>
          <w:w w:val="95"/>
        </w:rPr>
        <w:t xml:space="preserve"> </w:t>
      </w:r>
      <w:r w:rsidRPr="004258DD">
        <w:rPr>
          <w:rFonts w:ascii="Times New Roman" w:hAnsi="Times New Roman" w:cs="Times New Roman"/>
          <w:w w:val="95"/>
        </w:rPr>
        <w:t>office)</w:t>
      </w:r>
      <w:r w:rsidRPr="004258DD">
        <w:rPr>
          <w:rFonts w:ascii="Times New Roman" w:hAnsi="Times New Roman" w:cs="Times New Roman"/>
          <w:spacing w:val="1"/>
          <w:w w:val="95"/>
        </w:rPr>
        <w:t xml:space="preserve"> </w:t>
      </w:r>
      <w:r w:rsidRPr="004258DD">
        <w:rPr>
          <w:rFonts w:ascii="Times New Roman" w:hAnsi="Times New Roman" w:cs="Times New Roman"/>
          <w:w w:val="95"/>
        </w:rPr>
        <w:t xml:space="preserve">and </w:t>
      </w:r>
      <w:r w:rsidR="008B5459">
        <w:rPr>
          <w:rFonts w:ascii="Times New Roman" w:hAnsi="Times New Roman" w:cs="Times New Roman"/>
          <w:w w:val="95"/>
        </w:rPr>
        <w:t>Commissioner’s Court</w:t>
      </w:r>
      <w:r w:rsidRPr="004258DD">
        <w:rPr>
          <w:rFonts w:ascii="Times New Roman" w:hAnsi="Times New Roman" w:cs="Times New Roman"/>
          <w:w w:val="95"/>
        </w:rPr>
        <w:t>,</w:t>
      </w:r>
      <w:r w:rsidRPr="004258DD">
        <w:rPr>
          <w:rFonts w:ascii="Times New Roman" w:hAnsi="Times New Roman" w:cs="Times New Roman"/>
          <w:spacing w:val="2"/>
          <w:w w:val="95"/>
        </w:rPr>
        <w:t xml:space="preserve"> </w:t>
      </w:r>
      <w:r w:rsidRPr="004258DD">
        <w:rPr>
          <w:rFonts w:ascii="Times New Roman" w:hAnsi="Times New Roman" w:cs="Times New Roman"/>
          <w:w w:val="95"/>
        </w:rPr>
        <w:t xml:space="preserve">in writing, </w:t>
      </w:r>
      <w:r w:rsidRPr="004258DD">
        <w:rPr>
          <w:rFonts w:ascii="Times New Roman" w:hAnsi="Times New Roman" w:cs="Times New Roman"/>
        </w:rPr>
        <w:t xml:space="preserve">120 days prior to the expiration date of the bond or Irrevocable Letter of Credit.  Upon </w:t>
      </w:r>
      <w:r w:rsidRPr="004258DD">
        <w:rPr>
          <w:rFonts w:ascii="Times New Roman" w:hAnsi="Times New Roman" w:cs="Times New Roman"/>
          <w:w w:val="95"/>
        </w:rPr>
        <w:t>notice, the Commissioner</w:t>
      </w:r>
      <w:r w:rsidR="008B5459">
        <w:rPr>
          <w:rFonts w:ascii="Times New Roman" w:hAnsi="Times New Roman" w:cs="Times New Roman"/>
          <w:w w:val="95"/>
        </w:rPr>
        <w:t>’s Court</w:t>
      </w:r>
      <w:r w:rsidRPr="004258DD">
        <w:rPr>
          <w:rFonts w:ascii="Times New Roman" w:hAnsi="Times New Roman" w:cs="Times New Roman"/>
          <w:w w:val="95"/>
        </w:rPr>
        <w:t xml:space="preserve"> will schedule and conduct an inspection of the improvements. </w:t>
      </w: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bonds</w:t>
      </w:r>
      <w:r w:rsidRPr="004258DD">
        <w:rPr>
          <w:rFonts w:ascii="Times New Roman" w:hAnsi="Times New Roman" w:cs="Times New Roman"/>
          <w:spacing w:val="-15"/>
        </w:rPr>
        <w:t xml:space="preserve"> </w:t>
      </w:r>
      <w:r w:rsidRPr="004258DD">
        <w:rPr>
          <w:rFonts w:ascii="Times New Roman" w:hAnsi="Times New Roman" w:cs="Times New Roman"/>
        </w:rPr>
        <w:t>or</w:t>
      </w:r>
      <w:r w:rsidRPr="004258DD">
        <w:rPr>
          <w:rFonts w:ascii="Times New Roman" w:hAnsi="Times New Roman" w:cs="Times New Roman"/>
          <w:spacing w:val="-14"/>
        </w:rPr>
        <w:t xml:space="preserve"> </w:t>
      </w:r>
      <w:r w:rsidRPr="004258DD">
        <w:rPr>
          <w:rFonts w:ascii="Times New Roman" w:hAnsi="Times New Roman" w:cs="Times New Roman"/>
        </w:rPr>
        <w:t>other</w:t>
      </w:r>
      <w:r w:rsidRPr="004258DD">
        <w:rPr>
          <w:rFonts w:ascii="Times New Roman" w:hAnsi="Times New Roman" w:cs="Times New Roman"/>
          <w:spacing w:val="-28"/>
        </w:rPr>
        <w:t xml:space="preserve"> </w:t>
      </w:r>
      <w:r w:rsidRPr="004258DD">
        <w:rPr>
          <w:rFonts w:ascii="Times New Roman" w:hAnsi="Times New Roman" w:cs="Times New Roman"/>
        </w:rPr>
        <w:t>acceptable</w:t>
      </w:r>
      <w:r w:rsidRPr="004258DD">
        <w:rPr>
          <w:rFonts w:ascii="Times New Roman" w:hAnsi="Times New Roman" w:cs="Times New Roman"/>
          <w:spacing w:val="-28"/>
        </w:rPr>
        <w:t xml:space="preserve"> </w:t>
      </w:r>
      <w:r w:rsidRPr="004258DD">
        <w:rPr>
          <w:rFonts w:ascii="Times New Roman" w:hAnsi="Times New Roman" w:cs="Times New Roman"/>
        </w:rPr>
        <w:t>surety</w:t>
      </w:r>
      <w:r w:rsidRPr="004258DD">
        <w:rPr>
          <w:rFonts w:ascii="Times New Roman" w:hAnsi="Times New Roman" w:cs="Times New Roman"/>
          <w:spacing w:val="-29"/>
        </w:rPr>
        <w:t xml:space="preserve"> </w:t>
      </w:r>
      <w:r w:rsidRPr="004258DD">
        <w:rPr>
          <w:rFonts w:ascii="Times New Roman" w:hAnsi="Times New Roman" w:cs="Times New Roman"/>
        </w:rPr>
        <w:t>shall</w:t>
      </w:r>
      <w:r w:rsidRPr="004258DD">
        <w:rPr>
          <w:rFonts w:ascii="Times New Roman" w:hAnsi="Times New Roman" w:cs="Times New Roman"/>
          <w:spacing w:val="-28"/>
        </w:rPr>
        <w:t xml:space="preserve"> </w:t>
      </w:r>
      <w:r w:rsidRPr="004258DD">
        <w:rPr>
          <w:rFonts w:ascii="Times New Roman" w:hAnsi="Times New Roman" w:cs="Times New Roman"/>
        </w:rPr>
        <w:t>be</w:t>
      </w:r>
      <w:r w:rsidRPr="004258DD">
        <w:rPr>
          <w:rFonts w:ascii="Times New Roman" w:hAnsi="Times New Roman" w:cs="Times New Roman"/>
          <w:spacing w:val="-29"/>
        </w:rPr>
        <w:t xml:space="preserve"> </w:t>
      </w:r>
      <w:r w:rsidRPr="004258DD">
        <w:rPr>
          <w:rFonts w:ascii="Times New Roman" w:hAnsi="Times New Roman" w:cs="Times New Roman"/>
        </w:rPr>
        <w:t>in</w:t>
      </w:r>
      <w:r w:rsidRPr="004258DD">
        <w:rPr>
          <w:rFonts w:ascii="Times New Roman" w:hAnsi="Times New Roman" w:cs="Times New Roman"/>
          <w:spacing w:val="-28"/>
        </w:rPr>
        <w:t xml:space="preserve"> </w:t>
      </w:r>
      <w:r w:rsidRPr="004258DD">
        <w:rPr>
          <w:rFonts w:ascii="Times New Roman" w:hAnsi="Times New Roman" w:cs="Times New Roman"/>
        </w:rPr>
        <w:t>accordance</w:t>
      </w:r>
      <w:r w:rsidRPr="004258DD">
        <w:rPr>
          <w:rFonts w:ascii="Times New Roman" w:hAnsi="Times New Roman" w:cs="Times New Roman"/>
          <w:spacing w:val="-29"/>
        </w:rPr>
        <w:t xml:space="preserve"> </w:t>
      </w:r>
      <w:r w:rsidRPr="004258DD">
        <w:rPr>
          <w:rFonts w:ascii="Times New Roman" w:hAnsi="Times New Roman" w:cs="Times New Roman"/>
        </w:rPr>
        <w:t>with</w:t>
      </w:r>
      <w:r w:rsidRPr="004258DD">
        <w:rPr>
          <w:rFonts w:ascii="Times New Roman" w:hAnsi="Times New Roman" w:cs="Times New Roman"/>
          <w:spacing w:val="-28"/>
        </w:rPr>
        <w:t xml:space="preserve"> </w:t>
      </w:r>
      <w:r w:rsidRPr="004258DD">
        <w:rPr>
          <w:rFonts w:ascii="Times New Roman" w:hAnsi="Times New Roman" w:cs="Times New Roman"/>
        </w:rPr>
        <w:t>Chapter</w:t>
      </w:r>
      <w:r w:rsidRPr="004258DD">
        <w:rPr>
          <w:rFonts w:ascii="Times New Roman" w:hAnsi="Times New Roman" w:cs="Times New Roman"/>
          <w:spacing w:val="-28"/>
        </w:rPr>
        <w:t xml:space="preserve"> </w:t>
      </w:r>
      <w:r w:rsidRPr="004258DD">
        <w:rPr>
          <w:rFonts w:ascii="Times New Roman" w:hAnsi="Times New Roman" w:cs="Times New Roman"/>
        </w:rPr>
        <w:t>232</w:t>
      </w:r>
      <w:r w:rsidRPr="004258DD">
        <w:rPr>
          <w:rFonts w:ascii="Times New Roman" w:hAnsi="Times New Roman" w:cs="Times New Roman"/>
          <w:spacing w:val="-29"/>
        </w:rPr>
        <w:t xml:space="preserve"> </w:t>
      </w:r>
      <w:r w:rsidRPr="004258DD">
        <w:rPr>
          <w:rFonts w:ascii="Times New Roman" w:hAnsi="Times New Roman" w:cs="Times New Roman"/>
        </w:rPr>
        <w:t>of</w:t>
      </w:r>
      <w:r w:rsidRPr="004258DD">
        <w:rPr>
          <w:rFonts w:ascii="Times New Roman" w:hAnsi="Times New Roman" w:cs="Times New Roman"/>
          <w:spacing w:val="-28"/>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Texas</w:t>
      </w:r>
      <w:r w:rsidRPr="004258DD">
        <w:rPr>
          <w:rFonts w:ascii="Times New Roman" w:hAnsi="Times New Roman" w:cs="Times New Roman"/>
          <w:spacing w:val="-28"/>
        </w:rPr>
        <w:t xml:space="preserve"> </w:t>
      </w:r>
      <w:r w:rsidRPr="004258DD">
        <w:rPr>
          <w:rFonts w:ascii="Times New Roman" w:hAnsi="Times New Roman" w:cs="Times New Roman"/>
        </w:rPr>
        <w:t>Local Government</w:t>
      </w:r>
      <w:r w:rsidRPr="004258DD">
        <w:rPr>
          <w:rFonts w:ascii="Times New Roman" w:hAnsi="Times New Roman" w:cs="Times New Roman"/>
          <w:spacing w:val="-3"/>
        </w:rPr>
        <w:t xml:space="preserve"> </w:t>
      </w:r>
      <w:r w:rsidRPr="004258DD">
        <w:rPr>
          <w:rFonts w:ascii="Times New Roman" w:hAnsi="Times New Roman" w:cs="Times New Roman"/>
        </w:rPr>
        <w:t>Code.</w:t>
      </w:r>
    </w:p>
    <w:p w:rsidR="00277ED5" w:rsidRPr="004258DD" w:rsidRDefault="00277ED5">
      <w:pPr>
        <w:pStyle w:val="BodyText"/>
        <w:rPr>
          <w:rFonts w:ascii="Times New Roman" w:hAnsi="Times New Roman" w:cs="Times New Roman"/>
          <w:sz w:val="26"/>
        </w:rPr>
      </w:pPr>
    </w:p>
    <w:p w:rsidR="00277ED5" w:rsidRPr="008F106E" w:rsidRDefault="00AC371E">
      <w:pPr>
        <w:pStyle w:val="Heading2"/>
        <w:tabs>
          <w:tab w:val="left" w:pos="2300"/>
        </w:tabs>
        <w:spacing w:before="74"/>
        <w:rPr>
          <w:rFonts w:ascii="Times New Roman" w:hAnsi="Times New Roman" w:cs="Times New Roman"/>
        </w:rPr>
      </w:pPr>
      <w:bookmarkStart w:id="52" w:name="_TOC_250020"/>
      <w:r w:rsidRPr="008F106E">
        <w:rPr>
          <w:rFonts w:ascii="Times New Roman" w:hAnsi="Times New Roman" w:cs="Times New Roman"/>
        </w:rPr>
        <w:t>Section</w:t>
      </w:r>
      <w:r w:rsidRPr="008F106E">
        <w:rPr>
          <w:rFonts w:ascii="Times New Roman" w:hAnsi="Times New Roman" w:cs="Times New Roman"/>
          <w:spacing w:val="3"/>
        </w:rPr>
        <w:t xml:space="preserve"> </w:t>
      </w:r>
      <w:r w:rsidRPr="008F106E">
        <w:rPr>
          <w:rFonts w:ascii="Times New Roman" w:hAnsi="Times New Roman" w:cs="Times New Roman"/>
        </w:rPr>
        <w:t>5.07</w:t>
      </w:r>
      <w:r w:rsidRPr="008F106E">
        <w:rPr>
          <w:rFonts w:ascii="Times New Roman" w:hAnsi="Times New Roman" w:cs="Times New Roman"/>
        </w:rPr>
        <w:tab/>
        <w:t>Acceptance</w:t>
      </w:r>
      <w:r w:rsidR="005C0431">
        <w:rPr>
          <w:rFonts w:ascii="Times New Roman" w:hAnsi="Times New Roman" w:cs="Times New Roman"/>
        </w:rPr>
        <w:t xml:space="preserve"> </w:t>
      </w:r>
      <w:r w:rsidRPr="008F106E">
        <w:rPr>
          <w:rFonts w:ascii="Times New Roman" w:hAnsi="Times New Roman" w:cs="Times New Roman"/>
        </w:rPr>
        <w:t>by the</w:t>
      </w:r>
      <w:r w:rsidRPr="008F106E">
        <w:rPr>
          <w:rFonts w:ascii="Times New Roman" w:hAnsi="Times New Roman" w:cs="Times New Roman"/>
          <w:spacing w:val="31"/>
        </w:rPr>
        <w:t xml:space="preserve"> </w:t>
      </w:r>
      <w:bookmarkEnd w:id="52"/>
      <w:r w:rsidRPr="008F106E">
        <w:rPr>
          <w:rFonts w:ascii="Times New Roman" w:hAnsi="Times New Roman" w:cs="Times New Roman"/>
        </w:rPr>
        <w:t>County</w:t>
      </w:r>
    </w:p>
    <w:p w:rsidR="00277ED5" w:rsidRPr="008F106E" w:rsidRDefault="00AC371E">
      <w:pPr>
        <w:pStyle w:val="ListParagraph"/>
        <w:numPr>
          <w:ilvl w:val="0"/>
          <w:numId w:val="14"/>
        </w:numPr>
        <w:tabs>
          <w:tab w:val="left" w:pos="1221"/>
        </w:tabs>
        <w:spacing w:before="259" w:line="208" w:lineRule="auto"/>
        <w:ind w:right="1078"/>
        <w:rPr>
          <w:rFonts w:ascii="Times New Roman" w:hAnsi="Times New Roman" w:cs="Times New Roman"/>
        </w:rPr>
      </w:pPr>
      <w:r w:rsidRPr="008F106E">
        <w:rPr>
          <w:rFonts w:ascii="Times New Roman" w:hAnsi="Times New Roman" w:cs="Times New Roman"/>
          <w:w w:val="95"/>
        </w:rPr>
        <w:t>Once</w:t>
      </w:r>
      <w:r w:rsidRPr="008F106E">
        <w:rPr>
          <w:rFonts w:ascii="Times New Roman" w:hAnsi="Times New Roman" w:cs="Times New Roman"/>
          <w:spacing w:val="-22"/>
          <w:w w:val="95"/>
        </w:rPr>
        <w:t xml:space="preserve"> </w:t>
      </w:r>
      <w:r w:rsidRPr="008F106E">
        <w:rPr>
          <w:rFonts w:ascii="Times New Roman" w:hAnsi="Times New Roman" w:cs="Times New Roman"/>
          <w:w w:val="95"/>
        </w:rPr>
        <w:t>all</w:t>
      </w:r>
      <w:r w:rsidRPr="008F106E">
        <w:rPr>
          <w:rFonts w:ascii="Times New Roman" w:hAnsi="Times New Roman" w:cs="Times New Roman"/>
          <w:spacing w:val="-21"/>
          <w:w w:val="95"/>
        </w:rPr>
        <w:t xml:space="preserve"> </w:t>
      </w:r>
      <w:r w:rsidRPr="008F106E">
        <w:rPr>
          <w:rFonts w:ascii="Times New Roman" w:hAnsi="Times New Roman" w:cs="Times New Roman"/>
          <w:w w:val="95"/>
        </w:rPr>
        <w:t>the</w:t>
      </w:r>
      <w:r w:rsidRPr="008F106E">
        <w:rPr>
          <w:rFonts w:ascii="Times New Roman" w:hAnsi="Times New Roman" w:cs="Times New Roman"/>
          <w:spacing w:val="-21"/>
          <w:w w:val="95"/>
        </w:rPr>
        <w:t xml:space="preserve"> </w:t>
      </w:r>
      <w:r w:rsidRPr="008F106E">
        <w:rPr>
          <w:rFonts w:ascii="Times New Roman" w:hAnsi="Times New Roman" w:cs="Times New Roman"/>
          <w:w w:val="95"/>
        </w:rPr>
        <w:t>requirements</w:t>
      </w:r>
      <w:r w:rsidRPr="008F106E">
        <w:rPr>
          <w:rFonts w:ascii="Times New Roman" w:hAnsi="Times New Roman" w:cs="Times New Roman"/>
          <w:spacing w:val="-21"/>
          <w:w w:val="95"/>
        </w:rPr>
        <w:t xml:space="preserve"> </w:t>
      </w:r>
      <w:r w:rsidRPr="008F106E">
        <w:rPr>
          <w:rFonts w:ascii="Times New Roman" w:hAnsi="Times New Roman" w:cs="Times New Roman"/>
          <w:w w:val="95"/>
        </w:rPr>
        <w:t>of</w:t>
      </w:r>
      <w:r w:rsidRPr="008F106E">
        <w:rPr>
          <w:rFonts w:ascii="Times New Roman" w:hAnsi="Times New Roman" w:cs="Times New Roman"/>
          <w:spacing w:val="-21"/>
          <w:w w:val="95"/>
        </w:rPr>
        <w:t xml:space="preserve"> </w:t>
      </w:r>
      <w:r w:rsidRPr="008F106E">
        <w:rPr>
          <w:rFonts w:ascii="Times New Roman" w:hAnsi="Times New Roman" w:cs="Times New Roman"/>
          <w:w w:val="95"/>
        </w:rPr>
        <w:t>the</w:t>
      </w:r>
      <w:r w:rsidRPr="008F106E">
        <w:rPr>
          <w:rFonts w:ascii="Times New Roman" w:hAnsi="Times New Roman" w:cs="Times New Roman"/>
          <w:spacing w:val="-22"/>
          <w:w w:val="95"/>
        </w:rPr>
        <w:t xml:space="preserve"> </w:t>
      </w:r>
      <w:r w:rsidRPr="008F106E">
        <w:rPr>
          <w:rFonts w:ascii="Times New Roman" w:hAnsi="Times New Roman" w:cs="Times New Roman"/>
          <w:w w:val="95"/>
        </w:rPr>
        <w:t>County</w:t>
      </w:r>
      <w:r w:rsidRPr="008F106E">
        <w:rPr>
          <w:rFonts w:ascii="Times New Roman" w:hAnsi="Times New Roman" w:cs="Times New Roman"/>
          <w:spacing w:val="-21"/>
          <w:w w:val="95"/>
        </w:rPr>
        <w:t xml:space="preserve"> </w:t>
      </w:r>
      <w:r w:rsidRPr="008F106E">
        <w:rPr>
          <w:rFonts w:ascii="Times New Roman" w:hAnsi="Times New Roman" w:cs="Times New Roman"/>
          <w:w w:val="95"/>
        </w:rPr>
        <w:t>have</w:t>
      </w:r>
      <w:r w:rsidRPr="008F106E">
        <w:rPr>
          <w:rFonts w:ascii="Times New Roman" w:hAnsi="Times New Roman" w:cs="Times New Roman"/>
          <w:spacing w:val="-21"/>
          <w:w w:val="95"/>
        </w:rPr>
        <w:t xml:space="preserve"> </w:t>
      </w:r>
      <w:r w:rsidRPr="008F106E">
        <w:rPr>
          <w:rFonts w:ascii="Times New Roman" w:hAnsi="Times New Roman" w:cs="Times New Roman"/>
          <w:w w:val="95"/>
        </w:rPr>
        <w:t>been</w:t>
      </w:r>
      <w:r w:rsidRPr="008F106E">
        <w:rPr>
          <w:rFonts w:ascii="Times New Roman" w:hAnsi="Times New Roman" w:cs="Times New Roman"/>
          <w:spacing w:val="-21"/>
          <w:w w:val="95"/>
        </w:rPr>
        <w:t xml:space="preserve"> </w:t>
      </w:r>
      <w:r w:rsidRPr="008F106E">
        <w:rPr>
          <w:rFonts w:ascii="Times New Roman" w:hAnsi="Times New Roman" w:cs="Times New Roman"/>
          <w:w w:val="95"/>
        </w:rPr>
        <w:t>met,</w:t>
      </w:r>
      <w:r w:rsidRPr="008F106E">
        <w:rPr>
          <w:rFonts w:ascii="Times New Roman" w:hAnsi="Times New Roman" w:cs="Times New Roman"/>
          <w:spacing w:val="-22"/>
          <w:w w:val="95"/>
        </w:rPr>
        <w:t xml:space="preserve"> </w:t>
      </w:r>
      <w:r w:rsidRPr="008F106E">
        <w:rPr>
          <w:rFonts w:ascii="Times New Roman" w:hAnsi="Times New Roman" w:cs="Times New Roman"/>
          <w:w w:val="95"/>
        </w:rPr>
        <w:t>the</w:t>
      </w:r>
      <w:r w:rsidRPr="008F106E">
        <w:rPr>
          <w:rFonts w:ascii="Times New Roman" w:hAnsi="Times New Roman" w:cs="Times New Roman"/>
          <w:spacing w:val="-18"/>
          <w:w w:val="95"/>
        </w:rPr>
        <w:t xml:space="preserve"> </w:t>
      </w:r>
      <w:r w:rsidR="008B5459" w:rsidRPr="008F106E">
        <w:rPr>
          <w:rFonts w:ascii="Times New Roman" w:hAnsi="Times New Roman" w:cs="Times New Roman"/>
          <w:w w:val="95"/>
        </w:rPr>
        <w:t>developer</w:t>
      </w:r>
      <w:r w:rsidRPr="008F106E">
        <w:rPr>
          <w:rFonts w:ascii="Times New Roman" w:hAnsi="Times New Roman" w:cs="Times New Roman"/>
          <w:spacing w:val="-14"/>
          <w:w w:val="95"/>
        </w:rPr>
        <w:t xml:space="preserve"> </w:t>
      </w:r>
      <w:r w:rsidRPr="008F106E">
        <w:rPr>
          <w:rFonts w:ascii="Times New Roman" w:hAnsi="Times New Roman" w:cs="Times New Roman"/>
          <w:w w:val="95"/>
        </w:rPr>
        <w:t xml:space="preserve">shall </w:t>
      </w:r>
      <w:r w:rsidR="008F106E" w:rsidRPr="008F106E">
        <w:rPr>
          <w:rFonts w:ascii="Times New Roman" w:hAnsi="Times New Roman" w:cs="Times New Roman"/>
          <w:w w:val="95"/>
        </w:rPr>
        <w:t xml:space="preserve">request </w:t>
      </w:r>
      <w:r w:rsidR="005C0431">
        <w:rPr>
          <w:rFonts w:ascii="Times New Roman" w:hAnsi="Times New Roman" w:cs="Times New Roman"/>
          <w:w w:val="95"/>
        </w:rPr>
        <w:t xml:space="preserve">an </w:t>
      </w:r>
      <w:r w:rsidRPr="008F106E">
        <w:rPr>
          <w:rFonts w:ascii="Times New Roman" w:hAnsi="Times New Roman" w:cs="Times New Roman"/>
          <w:w w:val="90"/>
        </w:rPr>
        <w:t>acceptance</w:t>
      </w:r>
      <w:r w:rsidRPr="008F106E">
        <w:rPr>
          <w:rFonts w:ascii="Times New Roman" w:hAnsi="Times New Roman" w:cs="Times New Roman"/>
          <w:spacing w:val="-8"/>
          <w:w w:val="90"/>
        </w:rPr>
        <w:t xml:space="preserve"> </w:t>
      </w:r>
      <w:r w:rsidRPr="008F106E">
        <w:rPr>
          <w:rFonts w:ascii="Times New Roman" w:hAnsi="Times New Roman" w:cs="Times New Roman"/>
          <w:w w:val="90"/>
        </w:rPr>
        <w:t>of</w:t>
      </w:r>
      <w:r w:rsidRPr="008F106E">
        <w:rPr>
          <w:rFonts w:ascii="Times New Roman" w:hAnsi="Times New Roman" w:cs="Times New Roman"/>
          <w:spacing w:val="-9"/>
          <w:w w:val="90"/>
        </w:rPr>
        <w:t xml:space="preserve"> </w:t>
      </w:r>
      <w:r w:rsidRPr="008F106E">
        <w:rPr>
          <w:rFonts w:ascii="Times New Roman" w:hAnsi="Times New Roman" w:cs="Times New Roman"/>
          <w:w w:val="90"/>
        </w:rPr>
        <w:t>the</w:t>
      </w:r>
      <w:r w:rsidRPr="008F106E">
        <w:rPr>
          <w:rFonts w:ascii="Times New Roman" w:hAnsi="Times New Roman" w:cs="Times New Roman"/>
          <w:spacing w:val="-9"/>
          <w:w w:val="90"/>
        </w:rPr>
        <w:t xml:space="preserve"> </w:t>
      </w:r>
      <w:r w:rsidRPr="008F106E">
        <w:rPr>
          <w:rFonts w:ascii="Times New Roman" w:hAnsi="Times New Roman" w:cs="Times New Roman"/>
          <w:w w:val="90"/>
        </w:rPr>
        <w:t>subdivision</w:t>
      </w:r>
      <w:r w:rsidRPr="008F106E">
        <w:rPr>
          <w:rFonts w:ascii="Times New Roman" w:hAnsi="Times New Roman" w:cs="Times New Roman"/>
          <w:spacing w:val="-9"/>
          <w:w w:val="90"/>
        </w:rPr>
        <w:t xml:space="preserve"> </w:t>
      </w:r>
      <w:r w:rsidR="005C0431">
        <w:rPr>
          <w:rFonts w:ascii="Times New Roman" w:hAnsi="Times New Roman" w:cs="Times New Roman"/>
          <w:spacing w:val="-9"/>
          <w:w w:val="90"/>
        </w:rPr>
        <w:t xml:space="preserve">improvements </w:t>
      </w:r>
      <w:r w:rsidRPr="008F106E">
        <w:rPr>
          <w:rFonts w:ascii="Times New Roman" w:hAnsi="Times New Roman" w:cs="Times New Roman"/>
          <w:w w:val="90"/>
        </w:rPr>
        <w:t>in</w:t>
      </w:r>
      <w:r w:rsidRPr="008F106E">
        <w:rPr>
          <w:rFonts w:ascii="Times New Roman" w:hAnsi="Times New Roman" w:cs="Times New Roman"/>
          <w:spacing w:val="-9"/>
          <w:w w:val="90"/>
        </w:rPr>
        <w:t xml:space="preserve"> </w:t>
      </w:r>
      <w:r w:rsidRPr="008F106E">
        <w:rPr>
          <w:rFonts w:ascii="Times New Roman" w:hAnsi="Times New Roman" w:cs="Times New Roman"/>
          <w:w w:val="90"/>
        </w:rPr>
        <w:t>the</w:t>
      </w:r>
      <w:r w:rsidRPr="008F106E">
        <w:rPr>
          <w:rFonts w:ascii="Times New Roman" w:hAnsi="Times New Roman" w:cs="Times New Roman"/>
          <w:spacing w:val="-9"/>
          <w:w w:val="90"/>
        </w:rPr>
        <w:t xml:space="preserve"> </w:t>
      </w:r>
      <w:r w:rsidRPr="008F106E">
        <w:rPr>
          <w:rFonts w:ascii="Times New Roman" w:hAnsi="Times New Roman" w:cs="Times New Roman"/>
          <w:w w:val="90"/>
        </w:rPr>
        <w:t>form</w:t>
      </w:r>
      <w:r w:rsidRPr="008F106E">
        <w:rPr>
          <w:rFonts w:ascii="Times New Roman" w:hAnsi="Times New Roman" w:cs="Times New Roman"/>
          <w:spacing w:val="-9"/>
          <w:w w:val="90"/>
        </w:rPr>
        <w:t xml:space="preserve"> </w:t>
      </w:r>
      <w:r w:rsidRPr="008F106E">
        <w:rPr>
          <w:rFonts w:ascii="Times New Roman" w:hAnsi="Times New Roman" w:cs="Times New Roman"/>
          <w:w w:val="90"/>
        </w:rPr>
        <w:t>of</w:t>
      </w:r>
      <w:r w:rsidRPr="008F106E">
        <w:rPr>
          <w:rFonts w:ascii="Times New Roman" w:hAnsi="Times New Roman" w:cs="Times New Roman"/>
          <w:spacing w:val="-8"/>
          <w:w w:val="90"/>
        </w:rPr>
        <w:t xml:space="preserve"> </w:t>
      </w:r>
      <w:r w:rsidRPr="008F106E">
        <w:rPr>
          <w:rFonts w:ascii="Times New Roman" w:hAnsi="Times New Roman" w:cs="Times New Roman"/>
          <w:w w:val="90"/>
        </w:rPr>
        <w:t>a</w:t>
      </w:r>
      <w:r w:rsidRPr="008F106E">
        <w:rPr>
          <w:rFonts w:ascii="Times New Roman" w:hAnsi="Times New Roman" w:cs="Times New Roman"/>
          <w:spacing w:val="-8"/>
          <w:w w:val="90"/>
        </w:rPr>
        <w:t xml:space="preserve"> </w:t>
      </w:r>
      <w:r w:rsidRPr="008F106E">
        <w:rPr>
          <w:rFonts w:ascii="Times New Roman" w:hAnsi="Times New Roman" w:cs="Times New Roman"/>
          <w:w w:val="90"/>
        </w:rPr>
        <w:t>letter</w:t>
      </w:r>
      <w:r w:rsidRPr="008F106E">
        <w:rPr>
          <w:rFonts w:ascii="Times New Roman" w:hAnsi="Times New Roman" w:cs="Times New Roman"/>
          <w:spacing w:val="-8"/>
          <w:w w:val="90"/>
        </w:rPr>
        <w:t xml:space="preserve"> </w:t>
      </w:r>
      <w:r w:rsidRPr="008F106E">
        <w:rPr>
          <w:rFonts w:ascii="Times New Roman" w:hAnsi="Times New Roman" w:cs="Times New Roman"/>
          <w:w w:val="90"/>
        </w:rPr>
        <w:t>to</w:t>
      </w:r>
      <w:r w:rsidRPr="008F106E">
        <w:rPr>
          <w:rFonts w:ascii="Times New Roman" w:hAnsi="Times New Roman" w:cs="Times New Roman"/>
          <w:spacing w:val="-10"/>
          <w:w w:val="90"/>
        </w:rPr>
        <w:t xml:space="preserve"> </w:t>
      </w:r>
      <w:r w:rsidRPr="008F106E">
        <w:rPr>
          <w:rFonts w:ascii="Times New Roman" w:hAnsi="Times New Roman" w:cs="Times New Roman"/>
          <w:w w:val="90"/>
        </w:rPr>
        <w:t>the</w:t>
      </w:r>
      <w:r w:rsidRPr="008F106E">
        <w:rPr>
          <w:rFonts w:ascii="Times New Roman" w:hAnsi="Times New Roman" w:cs="Times New Roman"/>
          <w:spacing w:val="-9"/>
          <w:w w:val="90"/>
        </w:rPr>
        <w:t xml:space="preserve"> </w:t>
      </w:r>
      <w:r w:rsidRPr="008F106E">
        <w:rPr>
          <w:rFonts w:ascii="Times New Roman" w:hAnsi="Times New Roman" w:cs="Times New Roman"/>
          <w:w w:val="90"/>
        </w:rPr>
        <w:t>Commissioner's</w:t>
      </w:r>
      <w:r w:rsidRPr="008F106E">
        <w:rPr>
          <w:rFonts w:ascii="Times New Roman" w:hAnsi="Times New Roman" w:cs="Times New Roman"/>
          <w:spacing w:val="-8"/>
          <w:w w:val="90"/>
        </w:rPr>
        <w:t xml:space="preserve"> </w:t>
      </w:r>
      <w:r w:rsidRPr="008F106E">
        <w:rPr>
          <w:rFonts w:ascii="Times New Roman" w:hAnsi="Times New Roman" w:cs="Times New Roman"/>
          <w:w w:val="90"/>
        </w:rPr>
        <w:t>Court.</w:t>
      </w:r>
    </w:p>
    <w:p w:rsidR="00277ED5" w:rsidRPr="008F106E" w:rsidRDefault="00AC371E">
      <w:pPr>
        <w:pStyle w:val="ListParagraph"/>
        <w:numPr>
          <w:ilvl w:val="0"/>
          <w:numId w:val="14"/>
        </w:numPr>
        <w:tabs>
          <w:tab w:val="left" w:pos="1221"/>
        </w:tabs>
        <w:spacing w:before="208" w:line="220" w:lineRule="auto"/>
        <w:ind w:right="833" w:hanging="360"/>
        <w:rPr>
          <w:rFonts w:ascii="Times New Roman" w:hAnsi="Times New Roman" w:cs="Times New Roman"/>
        </w:rPr>
      </w:pPr>
      <w:r w:rsidRPr="008F106E">
        <w:rPr>
          <w:rFonts w:ascii="Times New Roman" w:hAnsi="Times New Roman" w:cs="Times New Roman"/>
          <w:w w:val="95"/>
        </w:rPr>
        <w:t>Acceptance</w:t>
      </w:r>
      <w:r w:rsidRPr="008F106E">
        <w:rPr>
          <w:rFonts w:ascii="Times New Roman" w:hAnsi="Times New Roman" w:cs="Times New Roman"/>
          <w:spacing w:val="-22"/>
          <w:w w:val="95"/>
        </w:rPr>
        <w:t xml:space="preserve"> </w:t>
      </w:r>
      <w:r w:rsidRPr="008F106E">
        <w:rPr>
          <w:rFonts w:ascii="Times New Roman" w:hAnsi="Times New Roman" w:cs="Times New Roman"/>
          <w:w w:val="95"/>
        </w:rPr>
        <w:t>by</w:t>
      </w:r>
      <w:r w:rsidRPr="008F106E">
        <w:rPr>
          <w:rFonts w:ascii="Times New Roman" w:hAnsi="Times New Roman" w:cs="Times New Roman"/>
          <w:spacing w:val="-22"/>
          <w:w w:val="95"/>
        </w:rPr>
        <w:t xml:space="preserve"> </w:t>
      </w:r>
      <w:r w:rsidRPr="008F106E">
        <w:rPr>
          <w:rFonts w:ascii="Times New Roman" w:hAnsi="Times New Roman" w:cs="Times New Roman"/>
          <w:w w:val="95"/>
        </w:rPr>
        <w:t>the</w:t>
      </w:r>
      <w:r w:rsidRPr="008F106E">
        <w:rPr>
          <w:rFonts w:ascii="Times New Roman" w:hAnsi="Times New Roman" w:cs="Times New Roman"/>
          <w:spacing w:val="-22"/>
          <w:w w:val="95"/>
        </w:rPr>
        <w:t xml:space="preserve"> </w:t>
      </w:r>
      <w:r w:rsidRPr="008F106E">
        <w:rPr>
          <w:rFonts w:ascii="Times New Roman" w:hAnsi="Times New Roman" w:cs="Times New Roman"/>
          <w:w w:val="95"/>
        </w:rPr>
        <w:t>County</w:t>
      </w:r>
      <w:r w:rsidRPr="008F106E">
        <w:rPr>
          <w:rFonts w:ascii="Times New Roman" w:hAnsi="Times New Roman" w:cs="Times New Roman"/>
          <w:spacing w:val="-23"/>
          <w:w w:val="95"/>
        </w:rPr>
        <w:t xml:space="preserve"> </w:t>
      </w:r>
      <w:r w:rsidRPr="008F106E">
        <w:rPr>
          <w:rFonts w:ascii="Times New Roman" w:hAnsi="Times New Roman" w:cs="Times New Roman"/>
          <w:w w:val="95"/>
        </w:rPr>
        <w:t>shall</w:t>
      </w:r>
      <w:r w:rsidRPr="008F106E">
        <w:rPr>
          <w:rFonts w:ascii="Times New Roman" w:hAnsi="Times New Roman" w:cs="Times New Roman"/>
          <w:spacing w:val="-22"/>
          <w:w w:val="95"/>
        </w:rPr>
        <w:t xml:space="preserve"> </w:t>
      </w:r>
      <w:r w:rsidRPr="008F106E">
        <w:rPr>
          <w:rFonts w:ascii="Times New Roman" w:hAnsi="Times New Roman" w:cs="Times New Roman"/>
          <w:w w:val="95"/>
        </w:rPr>
        <w:t>be</w:t>
      </w:r>
      <w:r w:rsidRPr="008F106E">
        <w:rPr>
          <w:rFonts w:ascii="Times New Roman" w:hAnsi="Times New Roman" w:cs="Times New Roman"/>
          <w:spacing w:val="-22"/>
          <w:w w:val="95"/>
        </w:rPr>
        <w:t xml:space="preserve"> </w:t>
      </w:r>
      <w:r w:rsidRPr="008F106E">
        <w:rPr>
          <w:rFonts w:ascii="Times New Roman" w:hAnsi="Times New Roman" w:cs="Times New Roman"/>
          <w:w w:val="95"/>
        </w:rPr>
        <w:t>in</w:t>
      </w:r>
      <w:r w:rsidRPr="008F106E">
        <w:rPr>
          <w:rFonts w:ascii="Times New Roman" w:hAnsi="Times New Roman" w:cs="Times New Roman"/>
          <w:spacing w:val="-23"/>
          <w:w w:val="95"/>
        </w:rPr>
        <w:t xml:space="preserve"> </w:t>
      </w:r>
      <w:r w:rsidRPr="008F106E">
        <w:rPr>
          <w:rFonts w:ascii="Times New Roman" w:hAnsi="Times New Roman" w:cs="Times New Roman"/>
          <w:w w:val="95"/>
        </w:rPr>
        <w:t>the</w:t>
      </w:r>
      <w:r w:rsidRPr="008F106E">
        <w:rPr>
          <w:rFonts w:ascii="Times New Roman" w:hAnsi="Times New Roman" w:cs="Times New Roman"/>
          <w:spacing w:val="-22"/>
          <w:w w:val="95"/>
        </w:rPr>
        <w:t xml:space="preserve"> </w:t>
      </w:r>
      <w:r w:rsidRPr="008F106E">
        <w:rPr>
          <w:rFonts w:ascii="Times New Roman" w:hAnsi="Times New Roman" w:cs="Times New Roman"/>
          <w:w w:val="95"/>
        </w:rPr>
        <w:t>form</w:t>
      </w:r>
      <w:r w:rsidRPr="008F106E">
        <w:rPr>
          <w:rFonts w:ascii="Times New Roman" w:hAnsi="Times New Roman" w:cs="Times New Roman"/>
          <w:spacing w:val="-22"/>
          <w:w w:val="95"/>
        </w:rPr>
        <w:t xml:space="preserve"> </w:t>
      </w:r>
      <w:r w:rsidRPr="008F106E">
        <w:rPr>
          <w:rFonts w:ascii="Times New Roman" w:hAnsi="Times New Roman" w:cs="Times New Roman"/>
          <w:w w:val="95"/>
        </w:rPr>
        <w:t>of</w:t>
      </w:r>
      <w:r w:rsidRPr="008F106E">
        <w:rPr>
          <w:rFonts w:ascii="Times New Roman" w:hAnsi="Times New Roman" w:cs="Times New Roman"/>
          <w:spacing w:val="-22"/>
          <w:w w:val="95"/>
        </w:rPr>
        <w:t xml:space="preserve"> </w:t>
      </w:r>
      <w:r w:rsidRPr="008F106E">
        <w:rPr>
          <w:rFonts w:ascii="Times New Roman" w:hAnsi="Times New Roman" w:cs="Times New Roman"/>
          <w:w w:val="95"/>
        </w:rPr>
        <w:t>a</w:t>
      </w:r>
      <w:r w:rsidRPr="008F106E">
        <w:rPr>
          <w:rFonts w:ascii="Times New Roman" w:hAnsi="Times New Roman" w:cs="Times New Roman"/>
          <w:spacing w:val="-21"/>
          <w:w w:val="95"/>
        </w:rPr>
        <w:t xml:space="preserve"> </w:t>
      </w:r>
      <w:r w:rsidRPr="008F106E">
        <w:rPr>
          <w:rFonts w:ascii="Times New Roman" w:hAnsi="Times New Roman" w:cs="Times New Roman"/>
          <w:w w:val="95"/>
        </w:rPr>
        <w:t>letter</w:t>
      </w:r>
      <w:r w:rsidRPr="008F106E">
        <w:rPr>
          <w:rFonts w:ascii="Times New Roman" w:hAnsi="Times New Roman" w:cs="Times New Roman"/>
          <w:spacing w:val="-21"/>
          <w:w w:val="95"/>
        </w:rPr>
        <w:t xml:space="preserve"> </w:t>
      </w:r>
      <w:r w:rsidRPr="008F106E">
        <w:rPr>
          <w:rFonts w:ascii="Times New Roman" w:hAnsi="Times New Roman" w:cs="Times New Roman"/>
          <w:w w:val="95"/>
        </w:rPr>
        <w:t>from</w:t>
      </w:r>
      <w:r w:rsidRPr="008F106E">
        <w:rPr>
          <w:rFonts w:ascii="Times New Roman" w:hAnsi="Times New Roman" w:cs="Times New Roman"/>
          <w:spacing w:val="-22"/>
          <w:w w:val="95"/>
        </w:rPr>
        <w:t xml:space="preserve"> </w:t>
      </w:r>
      <w:r w:rsidRPr="008F106E">
        <w:rPr>
          <w:rFonts w:ascii="Times New Roman" w:hAnsi="Times New Roman" w:cs="Times New Roman"/>
          <w:w w:val="95"/>
        </w:rPr>
        <w:t>the</w:t>
      </w:r>
      <w:r w:rsidRPr="008F106E">
        <w:rPr>
          <w:rFonts w:ascii="Times New Roman" w:hAnsi="Times New Roman" w:cs="Times New Roman"/>
          <w:spacing w:val="-23"/>
          <w:w w:val="95"/>
        </w:rPr>
        <w:t xml:space="preserve"> </w:t>
      </w:r>
      <w:r w:rsidRPr="008F106E">
        <w:rPr>
          <w:rFonts w:ascii="Times New Roman" w:hAnsi="Times New Roman" w:cs="Times New Roman"/>
          <w:w w:val="95"/>
        </w:rPr>
        <w:t>Commissioner's</w:t>
      </w:r>
      <w:r w:rsidRPr="008F106E">
        <w:rPr>
          <w:rFonts w:ascii="Times New Roman" w:hAnsi="Times New Roman" w:cs="Times New Roman"/>
          <w:spacing w:val="-22"/>
          <w:w w:val="95"/>
        </w:rPr>
        <w:t xml:space="preserve"> </w:t>
      </w:r>
      <w:r w:rsidRPr="008F106E">
        <w:rPr>
          <w:rFonts w:ascii="Times New Roman" w:hAnsi="Times New Roman" w:cs="Times New Roman"/>
          <w:w w:val="95"/>
        </w:rPr>
        <w:t>Court.</w:t>
      </w:r>
      <w:r w:rsidRPr="008F106E">
        <w:rPr>
          <w:rFonts w:ascii="Times New Roman" w:hAnsi="Times New Roman" w:cs="Times New Roman"/>
          <w:spacing w:val="15"/>
          <w:w w:val="95"/>
        </w:rPr>
        <w:t xml:space="preserve"> </w:t>
      </w:r>
      <w:r w:rsidRPr="008F106E">
        <w:rPr>
          <w:rFonts w:ascii="Times New Roman" w:hAnsi="Times New Roman" w:cs="Times New Roman"/>
          <w:w w:val="95"/>
        </w:rPr>
        <w:t>The letter</w:t>
      </w:r>
      <w:r w:rsidRPr="008F106E">
        <w:rPr>
          <w:rFonts w:ascii="Times New Roman" w:hAnsi="Times New Roman" w:cs="Times New Roman"/>
          <w:spacing w:val="-23"/>
          <w:w w:val="95"/>
        </w:rPr>
        <w:t xml:space="preserve"> </w:t>
      </w:r>
      <w:r w:rsidRPr="008F106E">
        <w:rPr>
          <w:rFonts w:ascii="Times New Roman" w:hAnsi="Times New Roman" w:cs="Times New Roman"/>
          <w:w w:val="95"/>
        </w:rPr>
        <w:t>shall</w:t>
      </w:r>
      <w:r w:rsidRPr="008F106E">
        <w:rPr>
          <w:rFonts w:ascii="Times New Roman" w:hAnsi="Times New Roman" w:cs="Times New Roman"/>
          <w:spacing w:val="-22"/>
          <w:w w:val="95"/>
        </w:rPr>
        <w:t xml:space="preserve"> </w:t>
      </w:r>
      <w:r w:rsidRPr="008F106E">
        <w:rPr>
          <w:rFonts w:ascii="Times New Roman" w:hAnsi="Times New Roman" w:cs="Times New Roman"/>
          <w:w w:val="95"/>
        </w:rPr>
        <w:t>state</w:t>
      </w:r>
      <w:r w:rsidRPr="008F106E">
        <w:rPr>
          <w:rFonts w:ascii="Times New Roman" w:hAnsi="Times New Roman" w:cs="Times New Roman"/>
          <w:spacing w:val="-22"/>
          <w:w w:val="95"/>
        </w:rPr>
        <w:t xml:space="preserve"> </w:t>
      </w:r>
      <w:r w:rsidRPr="008F106E">
        <w:rPr>
          <w:rFonts w:ascii="Times New Roman" w:hAnsi="Times New Roman" w:cs="Times New Roman"/>
          <w:w w:val="95"/>
        </w:rPr>
        <w:t>that</w:t>
      </w:r>
      <w:r w:rsidRPr="008F106E">
        <w:rPr>
          <w:rFonts w:ascii="Times New Roman" w:hAnsi="Times New Roman" w:cs="Times New Roman"/>
          <w:spacing w:val="-23"/>
          <w:w w:val="95"/>
        </w:rPr>
        <w:t xml:space="preserve"> </w:t>
      </w:r>
      <w:r w:rsidRPr="008F106E">
        <w:rPr>
          <w:rFonts w:ascii="Times New Roman" w:hAnsi="Times New Roman" w:cs="Times New Roman"/>
          <w:w w:val="95"/>
        </w:rPr>
        <w:t>inspections</w:t>
      </w:r>
      <w:r w:rsidRPr="008F106E">
        <w:rPr>
          <w:rFonts w:ascii="Times New Roman" w:hAnsi="Times New Roman" w:cs="Times New Roman"/>
          <w:spacing w:val="-22"/>
          <w:w w:val="95"/>
        </w:rPr>
        <w:t xml:space="preserve"> </w:t>
      </w:r>
      <w:r w:rsidRPr="008F106E">
        <w:rPr>
          <w:rFonts w:ascii="Times New Roman" w:hAnsi="Times New Roman" w:cs="Times New Roman"/>
          <w:w w:val="95"/>
        </w:rPr>
        <w:t>were</w:t>
      </w:r>
      <w:r w:rsidRPr="008F106E">
        <w:rPr>
          <w:rFonts w:ascii="Times New Roman" w:hAnsi="Times New Roman" w:cs="Times New Roman"/>
          <w:spacing w:val="-23"/>
          <w:w w:val="95"/>
        </w:rPr>
        <w:t xml:space="preserve"> </w:t>
      </w:r>
      <w:r w:rsidRPr="008F106E">
        <w:rPr>
          <w:rFonts w:ascii="Times New Roman" w:hAnsi="Times New Roman" w:cs="Times New Roman"/>
          <w:w w:val="95"/>
        </w:rPr>
        <w:t>conducted</w:t>
      </w:r>
      <w:r w:rsidRPr="008F106E">
        <w:rPr>
          <w:rFonts w:ascii="Times New Roman" w:hAnsi="Times New Roman" w:cs="Times New Roman"/>
          <w:spacing w:val="-22"/>
          <w:w w:val="95"/>
        </w:rPr>
        <w:t xml:space="preserve"> </w:t>
      </w:r>
      <w:r w:rsidRPr="008F106E">
        <w:rPr>
          <w:rFonts w:ascii="Times New Roman" w:hAnsi="Times New Roman" w:cs="Times New Roman"/>
          <w:w w:val="95"/>
        </w:rPr>
        <w:t>and</w:t>
      </w:r>
      <w:r w:rsidRPr="008F106E">
        <w:rPr>
          <w:rFonts w:ascii="Times New Roman" w:hAnsi="Times New Roman" w:cs="Times New Roman"/>
          <w:spacing w:val="-22"/>
          <w:w w:val="95"/>
        </w:rPr>
        <w:t xml:space="preserve"> </w:t>
      </w:r>
      <w:r w:rsidRPr="008F106E">
        <w:rPr>
          <w:rFonts w:ascii="Times New Roman" w:hAnsi="Times New Roman" w:cs="Times New Roman"/>
          <w:w w:val="95"/>
        </w:rPr>
        <w:t>the</w:t>
      </w:r>
      <w:r w:rsidRPr="008F106E">
        <w:rPr>
          <w:rFonts w:ascii="Times New Roman" w:hAnsi="Times New Roman" w:cs="Times New Roman"/>
          <w:spacing w:val="-20"/>
          <w:w w:val="95"/>
        </w:rPr>
        <w:t xml:space="preserve"> </w:t>
      </w:r>
      <w:r w:rsidRPr="008F106E">
        <w:rPr>
          <w:rFonts w:ascii="Times New Roman" w:hAnsi="Times New Roman" w:cs="Times New Roman"/>
          <w:w w:val="95"/>
        </w:rPr>
        <w:t>facilities</w:t>
      </w:r>
      <w:r w:rsidRPr="008F106E">
        <w:rPr>
          <w:rFonts w:ascii="Times New Roman" w:hAnsi="Times New Roman" w:cs="Times New Roman"/>
          <w:spacing w:val="-23"/>
          <w:w w:val="95"/>
        </w:rPr>
        <w:t xml:space="preserve"> </w:t>
      </w:r>
      <w:r w:rsidRPr="008F106E">
        <w:rPr>
          <w:rFonts w:ascii="Times New Roman" w:hAnsi="Times New Roman" w:cs="Times New Roman"/>
          <w:w w:val="95"/>
        </w:rPr>
        <w:t>were</w:t>
      </w:r>
      <w:r w:rsidRPr="008F106E">
        <w:rPr>
          <w:rFonts w:ascii="Times New Roman" w:hAnsi="Times New Roman" w:cs="Times New Roman"/>
          <w:spacing w:val="-22"/>
          <w:w w:val="95"/>
        </w:rPr>
        <w:t xml:space="preserve"> </w:t>
      </w:r>
      <w:r w:rsidRPr="008F106E">
        <w:rPr>
          <w:rFonts w:ascii="Times New Roman" w:hAnsi="Times New Roman" w:cs="Times New Roman"/>
          <w:w w:val="95"/>
        </w:rPr>
        <w:t>completed</w:t>
      </w:r>
      <w:r w:rsidRPr="008F106E">
        <w:rPr>
          <w:rFonts w:ascii="Times New Roman" w:hAnsi="Times New Roman" w:cs="Times New Roman"/>
          <w:spacing w:val="-22"/>
          <w:w w:val="95"/>
        </w:rPr>
        <w:t xml:space="preserve"> </w:t>
      </w:r>
      <w:r w:rsidRPr="008F106E">
        <w:rPr>
          <w:rFonts w:ascii="Times New Roman" w:hAnsi="Times New Roman" w:cs="Times New Roman"/>
          <w:w w:val="95"/>
        </w:rPr>
        <w:t>in</w:t>
      </w:r>
      <w:r w:rsidRPr="008F106E">
        <w:rPr>
          <w:rFonts w:ascii="Times New Roman" w:hAnsi="Times New Roman" w:cs="Times New Roman"/>
          <w:spacing w:val="-23"/>
          <w:w w:val="95"/>
        </w:rPr>
        <w:t xml:space="preserve"> </w:t>
      </w:r>
      <w:r w:rsidRPr="008F106E">
        <w:rPr>
          <w:rFonts w:ascii="Times New Roman" w:hAnsi="Times New Roman" w:cs="Times New Roman"/>
          <w:w w:val="95"/>
        </w:rPr>
        <w:t xml:space="preserve">general </w:t>
      </w:r>
      <w:r w:rsidRPr="008F106E">
        <w:rPr>
          <w:rFonts w:ascii="Times New Roman" w:hAnsi="Times New Roman" w:cs="Times New Roman"/>
        </w:rPr>
        <w:t>conformance with specifications and standards provided for herein or approved by</w:t>
      </w:r>
      <w:r w:rsidRPr="008F106E">
        <w:rPr>
          <w:rFonts w:ascii="Times New Roman" w:hAnsi="Times New Roman" w:cs="Times New Roman"/>
          <w:spacing w:val="-44"/>
        </w:rPr>
        <w:t xml:space="preserve"> </w:t>
      </w:r>
      <w:r w:rsidRPr="008F106E">
        <w:rPr>
          <w:rFonts w:ascii="Times New Roman" w:hAnsi="Times New Roman" w:cs="Times New Roman"/>
          <w:spacing w:val="-4"/>
        </w:rPr>
        <w:t xml:space="preserve">the </w:t>
      </w:r>
      <w:r w:rsidRPr="008F106E">
        <w:rPr>
          <w:rFonts w:ascii="Times New Roman" w:hAnsi="Times New Roman" w:cs="Times New Roman"/>
        </w:rPr>
        <w:t>Commissioner's</w:t>
      </w:r>
      <w:r w:rsidRPr="008F106E">
        <w:rPr>
          <w:rFonts w:ascii="Times New Roman" w:hAnsi="Times New Roman" w:cs="Times New Roman"/>
          <w:spacing w:val="24"/>
        </w:rPr>
        <w:t xml:space="preserve"> </w:t>
      </w:r>
      <w:r w:rsidRPr="008F106E">
        <w:rPr>
          <w:rFonts w:ascii="Times New Roman" w:hAnsi="Times New Roman" w:cs="Times New Roman"/>
        </w:rPr>
        <w:t>Court</w:t>
      </w:r>
      <w:r w:rsidRPr="008F106E">
        <w:rPr>
          <w:rFonts w:ascii="Times New Roman" w:hAnsi="Times New Roman" w:cs="Times New Roman"/>
          <w:spacing w:val="23"/>
        </w:rPr>
        <w:t xml:space="preserve"> </w:t>
      </w:r>
      <w:r w:rsidRPr="008F106E">
        <w:rPr>
          <w:rFonts w:ascii="Times New Roman" w:hAnsi="Times New Roman" w:cs="Times New Roman"/>
        </w:rPr>
        <w:t>at</w:t>
      </w:r>
      <w:r w:rsidRPr="008F106E">
        <w:rPr>
          <w:rFonts w:ascii="Times New Roman" w:hAnsi="Times New Roman" w:cs="Times New Roman"/>
          <w:spacing w:val="23"/>
        </w:rPr>
        <w:t xml:space="preserve"> </w:t>
      </w:r>
      <w:r w:rsidRPr="008F106E">
        <w:rPr>
          <w:rFonts w:ascii="Times New Roman" w:hAnsi="Times New Roman" w:cs="Times New Roman"/>
        </w:rPr>
        <w:t>the</w:t>
      </w:r>
      <w:r w:rsidRPr="008F106E">
        <w:rPr>
          <w:rFonts w:ascii="Times New Roman" w:hAnsi="Times New Roman" w:cs="Times New Roman"/>
          <w:spacing w:val="23"/>
        </w:rPr>
        <w:t xml:space="preserve"> </w:t>
      </w:r>
      <w:r w:rsidRPr="008F106E">
        <w:rPr>
          <w:rFonts w:ascii="Times New Roman" w:hAnsi="Times New Roman" w:cs="Times New Roman"/>
        </w:rPr>
        <w:t>time</w:t>
      </w:r>
      <w:r w:rsidRPr="008F106E">
        <w:rPr>
          <w:rFonts w:ascii="Times New Roman" w:hAnsi="Times New Roman" w:cs="Times New Roman"/>
          <w:spacing w:val="23"/>
        </w:rPr>
        <w:t xml:space="preserve"> </w:t>
      </w:r>
      <w:r w:rsidRPr="008F106E">
        <w:rPr>
          <w:rFonts w:ascii="Times New Roman" w:hAnsi="Times New Roman" w:cs="Times New Roman"/>
        </w:rPr>
        <w:t>the</w:t>
      </w:r>
      <w:r w:rsidRPr="008F106E">
        <w:rPr>
          <w:rFonts w:ascii="Times New Roman" w:hAnsi="Times New Roman" w:cs="Times New Roman"/>
          <w:spacing w:val="24"/>
        </w:rPr>
        <w:t xml:space="preserve"> </w:t>
      </w:r>
      <w:r w:rsidRPr="008F106E">
        <w:rPr>
          <w:rFonts w:ascii="Times New Roman" w:hAnsi="Times New Roman" w:cs="Times New Roman"/>
        </w:rPr>
        <w:t>Final</w:t>
      </w:r>
      <w:r w:rsidRPr="008F106E">
        <w:rPr>
          <w:rFonts w:ascii="Times New Roman" w:hAnsi="Times New Roman" w:cs="Times New Roman"/>
          <w:spacing w:val="23"/>
        </w:rPr>
        <w:t xml:space="preserve"> </w:t>
      </w:r>
      <w:r w:rsidRPr="008F106E">
        <w:rPr>
          <w:rFonts w:ascii="Times New Roman" w:hAnsi="Times New Roman" w:cs="Times New Roman"/>
        </w:rPr>
        <w:t>Plat</w:t>
      </w:r>
      <w:r w:rsidRPr="008F106E">
        <w:rPr>
          <w:rFonts w:ascii="Times New Roman" w:hAnsi="Times New Roman" w:cs="Times New Roman"/>
          <w:spacing w:val="24"/>
        </w:rPr>
        <w:t xml:space="preserve"> </w:t>
      </w:r>
      <w:r w:rsidRPr="008F106E">
        <w:rPr>
          <w:rFonts w:ascii="Times New Roman" w:hAnsi="Times New Roman" w:cs="Times New Roman"/>
        </w:rPr>
        <w:t>was</w:t>
      </w:r>
      <w:r w:rsidRPr="008F106E">
        <w:rPr>
          <w:rFonts w:ascii="Times New Roman" w:hAnsi="Times New Roman" w:cs="Times New Roman"/>
          <w:spacing w:val="24"/>
        </w:rPr>
        <w:t xml:space="preserve"> </w:t>
      </w:r>
      <w:r w:rsidRPr="008F106E">
        <w:rPr>
          <w:rFonts w:ascii="Times New Roman" w:hAnsi="Times New Roman" w:cs="Times New Roman"/>
        </w:rPr>
        <w:t>approved</w:t>
      </w:r>
      <w:r w:rsidRPr="008F106E">
        <w:rPr>
          <w:rFonts w:ascii="Times New Roman" w:hAnsi="Times New Roman" w:cs="Times New Roman"/>
          <w:spacing w:val="24"/>
        </w:rPr>
        <w:t xml:space="preserve"> </w:t>
      </w:r>
      <w:r w:rsidRPr="008F106E">
        <w:rPr>
          <w:rFonts w:ascii="Times New Roman" w:hAnsi="Times New Roman" w:cs="Times New Roman"/>
        </w:rPr>
        <w:t>for</w:t>
      </w:r>
      <w:r w:rsidRPr="008F106E">
        <w:rPr>
          <w:rFonts w:ascii="Times New Roman" w:hAnsi="Times New Roman" w:cs="Times New Roman"/>
          <w:spacing w:val="24"/>
        </w:rPr>
        <w:t xml:space="preserve"> </w:t>
      </w:r>
      <w:r w:rsidRPr="008F106E">
        <w:rPr>
          <w:rFonts w:ascii="Times New Roman" w:hAnsi="Times New Roman" w:cs="Times New Roman"/>
        </w:rPr>
        <w:t>said</w:t>
      </w:r>
      <w:r w:rsidRPr="008F106E">
        <w:rPr>
          <w:rFonts w:ascii="Times New Roman" w:hAnsi="Times New Roman" w:cs="Times New Roman"/>
          <w:spacing w:val="22"/>
        </w:rPr>
        <w:t xml:space="preserve"> </w:t>
      </w:r>
      <w:r w:rsidRPr="008F106E">
        <w:rPr>
          <w:rFonts w:ascii="Times New Roman" w:hAnsi="Times New Roman" w:cs="Times New Roman"/>
        </w:rPr>
        <w:t>subdivision.</w:t>
      </w:r>
    </w:p>
    <w:p w:rsidR="00277ED5" w:rsidRPr="004258DD" w:rsidRDefault="00277ED5">
      <w:pPr>
        <w:spacing w:line="220" w:lineRule="auto"/>
        <w:jc w:val="both"/>
        <w:rPr>
          <w:rFonts w:ascii="Times New Roman" w:hAnsi="Times New Roman" w:cs="Times New Roman"/>
        </w:rPr>
        <w:sectPr w:rsidR="00277ED5" w:rsidRPr="004258DD">
          <w:pgSz w:w="12240" w:h="15840"/>
          <w:pgMar w:top="720" w:right="580" w:bottom="720" w:left="1300" w:header="520" w:footer="425" w:gutter="0"/>
          <w:cols w:space="720"/>
        </w:sectPr>
      </w:pPr>
    </w:p>
    <w:p w:rsidR="00277ED5" w:rsidRPr="004258DD" w:rsidRDefault="00AC371E">
      <w:pPr>
        <w:pStyle w:val="Heading1"/>
        <w:ind w:left="102"/>
        <w:rPr>
          <w:rFonts w:ascii="Times New Roman" w:hAnsi="Times New Roman" w:cs="Times New Roman"/>
        </w:rPr>
      </w:pPr>
      <w:bookmarkStart w:id="53" w:name="_TOC_250019"/>
      <w:bookmarkEnd w:id="53"/>
      <w:r w:rsidRPr="004258DD">
        <w:rPr>
          <w:rFonts w:ascii="Times New Roman" w:hAnsi="Times New Roman" w:cs="Times New Roman"/>
        </w:rPr>
        <w:lastRenderedPageBreak/>
        <w:t>ARTICLE 6. DESIGN CRITERIA</w:t>
      </w:r>
    </w:p>
    <w:p w:rsidR="00277ED5" w:rsidRPr="004258DD" w:rsidRDefault="00277ED5">
      <w:pPr>
        <w:pStyle w:val="BodyText"/>
        <w:spacing w:before="5"/>
        <w:rPr>
          <w:rFonts w:ascii="Times New Roman" w:hAnsi="Times New Roman" w:cs="Times New Roman"/>
          <w:b/>
          <w:sz w:val="26"/>
        </w:rPr>
      </w:pPr>
    </w:p>
    <w:p w:rsidR="00277ED5" w:rsidRPr="004258DD" w:rsidRDefault="00AC371E">
      <w:pPr>
        <w:pStyle w:val="Heading2"/>
        <w:tabs>
          <w:tab w:val="left" w:pos="2300"/>
        </w:tabs>
        <w:rPr>
          <w:rFonts w:ascii="Times New Roman" w:hAnsi="Times New Roman" w:cs="Times New Roman"/>
        </w:rPr>
      </w:pPr>
      <w:bookmarkStart w:id="54" w:name="_TOC_250018"/>
      <w:r w:rsidRPr="004258DD">
        <w:rPr>
          <w:rFonts w:ascii="Times New Roman" w:hAnsi="Times New Roman" w:cs="Times New Roman"/>
        </w:rPr>
        <w:t>Section</w:t>
      </w:r>
      <w:r w:rsidRPr="004258DD">
        <w:rPr>
          <w:rFonts w:ascii="Times New Roman" w:hAnsi="Times New Roman" w:cs="Times New Roman"/>
          <w:spacing w:val="3"/>
        </w:rPr>
        <w:t xml:space="preserve"> </w:t>
      </w:r>
      <w:bookmarkEnd w:id="54"/>
      <w:r w:rsidRPr="004258DD">
        <w:rPr>
          <w:rFonts w:ascii="Times New Roman" w:hAnsi="Times New Roman" w:cs="Times New Roman"/>
        </w:rPr>
        <w:t>6.01</w:t>
      </w:r>
      <w:r w:rsidRPr="004258DD">
        <w:rPr>
          <w:rFonts w:ascii="Times New Roman" w:hAnsi="Times New Roman" w:cs="Times New Roman"/>
        </w:rPr>
        <w:tab/>
        <w:t>General</w:t>
      </w:r>
    </w:p>
    <w:p w:rsidR="00277ED5" w:rsidRPr="004258DD" w:rsidRDefault="00AC371E">
      <w:pPr>
        <w:pStyle w:val="ListParagraph"/>
        <w:numPr>
          <w:ilvl w:val="0"/>
          <w:numId w:val="13"/>
        </w:numPr>
        <w:tabs>
          <w:tab w:val="left" w:pos="1221"/>
        </w:tabs>
        <w:spacing w:before="243" w:line="223" w:lineRule="auto"/>
        <w:ind w:right="839"/>
        <w:rPr>
          <w:rFonts w:ascii="Times New Roman" w:hAnsi="Times New Roman" w:cs="Times New Roman"/>
        </w:rPr>
      </w:pPr>
      <w:r w:rsidRPr="004258DD">
        <w:rPr>
          <w:rFonts w:ascii="Times New Roman" w:hAnsi="Times New Roman" w:cs="Times New Roman"/>
          <w:w w:val="95"/>
        </w:rPr>
        <w:t>This</w:t>
      </w:r>
      <w:r w:rsidRPr="004258DD">
        <w:rPr>
          <w:rFonts w:ascii="Times New Roman" w:hAnsi="Times New Roman" w:cs="Times New Roman"/>
          <w:spacing w:val="-18"/>
          <w:w w:val="95"/>
        </w:rPr>
        <w:t xml:space="preserve"> </w:t>
      </w:r>
      <w:r w:rsidRPr="004258DD">
        <w:rPr>
          <w:rFonts w:ascii="Times New Roman" w:hAnsi="Times New Roman" w:cs="Times New Roman"/>
          <w:w w:val="95"/>
        </w:rPr>
        <w:t>Article</w:t>
      </w:r>
      <w:r w:rsidRPr="004258DD">
        <w:rPr>
          <w:rFonts w:ascii="Times New Roman" w:hAnsi="Times New Roman" w:cs="Times New Roman"/>
          <w:spacing w:val="-19"/>
          <w:w w:val="95"/>
        </w:rPr>
        <w:t xml:space="preserve"> </w:t>
      </w:r>
      <w:r w:rsidRPr="004258DD">
        <w:rPr>
          <w:rFonts w:ascii="Times New Roman" w:hAnsi="Times New Roman" w:cs="Times New Roman"/>
          <w:w w:val="95"/>
        </w:rPr>
        <w:t>serves</w:t>
      </w:r>
      <w:r w:rsidRPr="004258DD">
        <w:rPr>
          <w:rFonts w:ascii="Times New Roman" w:hAnsi="Times New Roman" w:cs="Times New Roman"/>
          <w:spacing w:val="-18"/>
          <w:w w:val="95"/>
        </w:rPr>
        <w:t xml:space="preserve"> </w:t>
      </w:r>
      <w:r w:rsidRPr="004258DD">
        <w:rPr>
          <w:rFonts w:ascii="Times New Roman" w:hAnsi="Times New Roman" w:cs="Times New Roman"/>
          <w:w w:val="95"/>
        </w:rPr>
        <w:t>as</w:t>
      </w:r>
      <w:r w:rsidRPr="004258DD">
        <w:rPr>
          <w:rFonts w:ascii="Times New Roman" w:hAnsi="Times New Roman" w:cs="Times New Roman"/>
          <w:spacing w:val="-18"/>
          <w:w w:val="95"/>
        </w:rPr>
        <w:t xml:space="preserve"> </w:t>
      </w:r>
      <w:r w:rsidRPr="004258DD">
        <w:rPr>
          <w:rFonts w:ascii="Times New Roman" w:hAnsi="Times New Roman" w:cs="Times New Roman"/>
          <w:w w:val="95"/>
        </w:rPr>
        <w:t>part</w:t>
      </w:r>
      <w:r w:rsidRPr="004258DD">
        <w:rPr>
          <w:rFonts w:ascii="Times New Roman" w:hAnsi="Times New Roman" w:cs="Times New Roman"/>
          <w:spacing w:val="-18"/>
          <w:w w:val="95"/>
        </w:rPr>
        <w:t xml:space="preserve"> </w:t>
      </w:r>
      <w:r w:rsidRPr="004258DD">
        <w:rPr>
          <w:rFonts w:ascii="Times New Roman" w:hAnsi="Times New Roman" w:cs="Times New Roman"/>
          <w:w w:val="95"/>
        </w:rPr>
        <w:t>of</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19"/>
          <w:w w:val="95"/>
        </w:rPr>
        <w:t xml:space="preserve"> </w:t>
      </w:r>
      <w:r w:rsidRPr="004258DD">
        <w:rPr>
          <w:rFonts w:ascii="Times New Roman" w:hAnsi="Times New Roman" w:cs="Times New Roman"/>
          <w:w w:val="95"/>
        </w:rPr>
        <w:t>Rules</w:t>
      </w:r>
      <w:r w:rsidRPr="004258DD">
        <w:rPr>
          <w:rFonts w:ascii="Times New Roman" w:hAnsi="Times New Roman" w:cs="Times New Roman"/>
          <w:spacing w:val="-18"/>
          <w:w w:val="95"/>
        </w:rPr>
        <w:t xml:space="preserve"> </w:t>
      </w:r>
      <w:r w:rsidRPr="004258DD">
        <w:rPr>
          <w:rFonts w:ascii="Times New Roman" w:hAnsi="Times New Roman" w:cs="Times New Roman"/>
          <w:w w:val="95"/>
        </w:rPr>
        <w:t>and</w:t>
      </w:r>
      <w:r w:rsidRPr="004258DD">
        <w:rPr>
          <w:rFonts w:ascii="Times New Roman" w:hAnsi="Times New Roman" w:cs="Times New Roman"/>
          <w:spacing w:val="-18"/>
          <w:w w:val="95"/>
        </w:rPr>
        <w:t xml:space="preserve"> </w:t>
      </w:r>
      <w:r w:rsidRPr="004258DD">
        <w:rPr>
          <w:rFonts w:ascii="Times New Roman" w:hAnsi="Times New Roman" w:cs="Times New Roman"/>
          <w:w w:val="95"/>
        </w:rPr>
        <w:t>Regulations.</w:t>
      </w:r>
      <w:r w:rsidRPr="004258DD">
        <w:rPr>
          <w:rFonts w:ascii="Times New Roman" w:hAnsi="Times New Roman" w:cs="Times New Roman"/>
          <w:spacing w:val="22"/>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following</w:t>
      </w:r>
      <w:r w:rsidRPr="004258DD">
        <w:rPr>
          <w:rFonts w:ascii="Times New Roman" w:hAnsi="Times New Roman" w:cs="Times New Roman"/>
          <w:spacing w:val="-18"/>
          <w:w w:val="95"/>
        </w:rPr>
        <w:t xml:space="preserve"> </w:t>
      </w:r>
      <w:r w:rsidRPr="004258DD">
        <w:rPr>
          <w:rFonts w:ascii="Times New Roman" w:hAnsi="Times New Roman" w:cs="Times New Roman"/>
          <w:w w:val="95"/>
        </w:rPr>
        <w:t xml:space="preserve">Design </w:t>
      </w:r>
      <w:r w:rsidRPr="004258DD">
        <w:rPr>
          <w:rFonts w:ascii="Times New Roman" w:hAnsi="Times New Roman" w:cs="Times New Roman"/>
        </w:rPr>
        <w:t>Criteria</w:t>
      </w:r>
      <w:r w:rsidRPr="004258DD">
        <w:rPr>
          <w:rFonts w:ascii="Times New Roman" w:hAnsi="Times New Roman" w:cs="Times New Roman"/>
          <w:spacing w:val="-31"/>
        </w:rPr>
        <w:t xml:space="preserve"> </w:t>
      </w:r>
      <w:r w:rsidRPr="004258DD">
        <w:rPr>
          <w:rFonts w:ascii="Times New Roman" w:hAnsi="Times New Roman" w:cs="Times New Roman"/>
        </w:rPr>
        <w:t>are</w:t>
      </w:r>
      <w:r w:rsidRPr="004258DD">
        <w:rPr>
          <w:rFonts w:ascii="Times New Roman" w:hAnsi="Times New Roman" w:cs="Times New Roman"/>
          <w:spacing w:val="-31"/>
        </w:rPr>
        <w:t xml:space="preserve"> </w:t>
      </w:r>
      <w:r w:rsidRPr="004258DD">
        <w:rPr>
          <w:rFonts w:ascii="Times New Roman" w:hAnsi="Times New Roman" w:cs="Times New Roman"/>
        </w:rPr>
        <w:t>primarily</w:t>
      </w:r>
      <w:r w:rsidRPr="004258DD">
        <w:rPr>
          <w:rFonts w:ascii="Times New Roman" w:hAnsi="Times New Roman" w:cs="Times New Roman"/>
          <w:spacing w:val="-31"/>
        </w:rPr>
        <w:t xml:space="preserve"> </w:t>
      </w:r>
      <w:r w:rsidRPr="004258DD">
        <w:rPr>
          <w:rFonts w:ascii="Times New Roman" w:hAnsi="Times New Roman" w:cs="Times New Roman"/>
        </w:rPr>
        <w:t>intended</w:t>
      </w:r>
      <w:r w:rsidRPr="004258DD">
        <w:rPr>
          <w:rFonts w:ascii="Times New Roman" w:hAnsi="Times New Roman" w:cs="Times New Roman"/>
          <w:spacing w:val="-31"/>
        </w:rPr>
        <w:t xml:space="preserve"> </w:t>
      </w:r>
      <w:r w:rsidRPr="004258DD">
        <w:rPr>
          <w:rFonts w:ascii="Times New Roman" w:hAnsi="Times New Roman" w:cs="Times New Roman"/>
        </w:rPr>
        <w:t>for</w:t>
      </w:r>
      <w:r w:rsidRPr="004258DD">
        <w:rPr>
          <w:rFonts w:ascii="Times New Roman" w:hAnsi="Times New Roman" w:cs="Times New Roman"/>
          <w:spacing w:val="-31"/>
        </w:rPr>
        <w:t xml:space="preserve"> </w:t>
      </w:r>
      <w:r w:rsidRPr="004258DD">
        <w:rPr>
          <w:rFonts w:ascii="Times New Roman" w:hAnsi="Times New Roman" w:cs="Times New Roman"/>
        </w:rPr>
        <w:t>use</w:t>
      </w:r>
      <w:r w:rsidRPr="004258DD">
        <w:rPr>
          <w:rFonts w:ascii="Times New Roman" w:hAnsi="Times New Roman" w:cs="Times New Roman"/>
          <w:spacing w:val="-31"/>
        </w:rPr>
        <w:t xml:space="preserve"> </w:t>
      </w:r>
      <w:r w:rsidRPr="004258DD">
        <w:rPr>
          <w:rFonts w:ascii="Times New Roman" w:hAnsi="Times New Roman" w:cs="Times New Roman"/>
        </w:rPr>
        <w:t>by</w:t>
      </w:r>
      <w:r w:rsidRPr="004258DD">
        <w:rPr>
          <w:rFonts w:ascii="Times New Roman" w:hAnsi="Times New Roman" w:cs="Times New Roman"/>
          <w:spacing w:val="-30"/>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Developer's</w:t>
      </w:r>
      <w:r w:rsidRPr="004258DD">
        <w:rPr>
          <w:rFonts w:ascii="Times New Roman" w:hAnsi="Times New Roman" w:cs="Times New Roman"/>
          <w:spacing w:val="-31"/>
        </w:rPr>
        <w:t xml:space="preserve"> </w:t>
      </w:r>
      <w:r w:rsidRPr="004258DD">
        <w:rPr>
          <w:rFonts w:ascii="Times New Roman" w:hAnsi="Times New Roman" w:cs="Times New Roman"/>
        </w:rPr>
        <w:t>Engineer.</w:t>
      </w:r>
      <w:r w:rsidRPr="004258DD">
        <w:rPr>
          <w:rFonts w:ascii="Times New Roman" w:hAnsi="Times New Roman" w:cs="Times New Roman"/>
          <w:spacing w:val="-1"/>
        </w:rPr>
        <w:t xml:space="preserve"> </w:t>
      </w:r>
      <w:r w:rsidRPr="004258DD">
        <w:rPr>
          <w:rFonts w:ascii="Times New Roman" w:hAnsi="Times New Roman" w:cs="Times New Roman"/>
        </w:rPr>
        <w:t>There</w:t>
      </w:r>
      <w:r w:rsidRPr="004258DD">
        <w:rPr>
          <w:rFonts w:ascii="Times New Roman" w:hAnsi="Times New Roman" w:cs="Times New Roman"/>
          <w:spacing w:val="-30"/>
        </w:rPr>
        <w:t xml:space="preserve"> </w:t>
      </w:r>
      <w:r w:rsidRPr="004258DD">
        <w:rPr>
          <w:rFonts w:ascii="Times New Roman" w:hAnsi="Times New Roman" w:cs="Times New Roman"/>
        </w:rPr>
        <w:t>may</w:t>
      </w:r>
      <w:r w:rsidRPr="004258DD">
        <w:rPr>
          <w:rFonts w:ascii="Times New Roman" w:hAnsi="Times New Roman" w:cs="Times New Roman"/>
          <w:spacing w:val="-32"/>
        </w:rPr>
        <w:t xml:space="preserve"> </w:t>
      </w:r>
      <w:r w:rsidRPr="004258DD">
        <w:rPr>
          <w:rFonts w:ascii="Times New Roman" w:hAnsi="Times New Roman" w:cs="Times New Roman"/>
        </w:rPr>
        <w:t>be</w:t>
      </w:r>
      <w:r w:rsidRPr="004258DD">
        <w:rPr>
          <w:rFonts w:ascii="Times New Roman" w:hAnsi="Times New Roman" w:cs="Times New Roman"/>
          <w:spacing w:val="-31"/>
        </w:rPr>
        <w:t xml:space="preserve"> </w:t>
      </w:r>
      <w:r w:rsidRPr="004258DD">
        <w:rPr>
          <w:rFonts w:ascii="Times New Roman" w:hAnsi="Times New Roman" w:cs="Times New Roman"/>
        </w:rPr>
        <w:t xml:space="preserve">special </w:t>
      </w:r>
      <w:r w:rsidRPr="004258DD">
        <w:rPr>
          <w:rFonts w:ascii="Times New Roman" w:hAnsi="Times New Roman" w:cs="Times New Roman"/>
          <w:w w:val="90"/>
        </w:rPr>
        <w:t xml:space="preserve">circumstances which would dictate requirements in excess of those outlined; however, in most </w:t>
      </w:r>
      <w:r w:rsidRPr="004258DD">
        <w:rPr>
          <w:rFonts w:ascii="Times New Roman" w:hAnsi="Times New Roman" w:cs="Times New Roman"/>
          <w:w w:val="95"/>
        </w:rPr>
        <w:t xml:space="preserve">cases, these exceptions will be apparent to the Developer's Engineer while preparing the </w:t>
      </w:r>
      <w:r w:rsidRPr="004258DD">
        <w:rPr>
          <w:rFonts w:ascii="Times New Roman" w:hAnsi="Times New Roman" w:cs="Times New Roman"/>
        </w:rPr>
        <w:t>Construction</w:t>
      </w:r>
      <w:r w:rsidRPr="004258DD">
        <w:rPr>
          <w:rFonts w:ascii="Times New Roman" w:hAnsi="Times New Roman" w:cs="Times New Roman"/>
          <w:spacing w:val="-13"/>
        </w:rPr>
        <w:t xml:space="preserve"> </w:t>
      </w:r>
      <w:r w:rsidRPr="004258DD">
        <w:rPr>
          <w:rFonts w:ascii="Times New Roman" w:hAnsi="Times New Roman" w:cs="Times New Roman"/>
        </w:rPr>
        <w:t>Plans</w:t>
      </w:r>
      <w:r w:rsidRPr="004258DD">
        <w:rPr>
          <w:rFonts w:ascii="Times New Roman" w:hAnsi="Times New Roman" w:cs="Times New Roman"/>
          <w:spacing w:val="-12"/>
        </w:rPr>
        <w:t xml:space="preserve"> </w:t>
      </w:r>
      <w:r w:rsidRPr="004258DD">
        <w:rPr>
          <w:rFonts w:ascii="Times New Roman" w:hAnsi="Times New Roman" w:cs="Times New Roman"/>
        </w:rPr>
        <w:t>and</w:t>
      </w:r>
      <w:r w:rsidRPr="004258DD">
        <w:rPr>
          <w:rFonts w:ascii="Times New Roman" w:hAnsi="Times New Roman" w:cs="Times New Roman"/>
          <w:spacing w:val="-13"/>
        </w:rPr>
        <w:t xml:space="preserve"> </w:t>
      </w:r>
      <w:r w:rsidRPr="004258DD">
        <w:rPr>
          <w:rFonts w:ascii="Times New Roman" w:hAnsi="Times New Roman" w:cs="Times New Roman"/>
        </w:rPr>
        <w:t>Specifications</w:t>
      </w:r>
      <w:r w:rsidRPr="004258DD">
        <w:rPr>
          <w:rFonts w:ascii="Times New Roman" w:hAnsi="Times New Roman" w:cs="Times New Roman"/>
          <w:spacing w:val="-12"/>
        </w:rPr>
        <w:t xml:space="preserve"> </w:t>
      </w:r>
      <w:r w:rsidRPr="004258DD">
        <w:rPr>
          <w:rFonts w:ascii="Times New Roman" w:hAnsi="Times New Roman" w:cs="Times New Roman"/>
        </w:rPr>
        <w:t>for</w:t>
      </w:r>
      <w:r w:rsidRPr="004258DD">
        <w:rPr>
          <w:rFonts w:ascii="Times New Roman" w:hAnsi="Times New Roman" w:cs="Times New Roman"/>
          <w:spacing w:val="-12"/>
        </w:rPr>
        <w:t xml:space="preserve"> </w:t>
      </w:r>
      <w:r w:rsidRPr="004258DD">
        <w:rPr>
          <w:rFonts w:ascii="Times New Roman" w:hAnsi="Times New Roman" w:cs="Times New Roman"/>
        </w:rPr>
        <w:t>the</w:t>
      </w:r>
      <w:r w:rsidRPr="004258DD">
        <w:rPr>
          <w:rFonts w:ascii="Times New Roman" w:hAnsi="Times New Roman" w:cs="Times New Roman"/>
          <w:spacing w:val="-11"/>
        </w:rPr>
        <w:t xml:space="preserve"> </w:t>
      </w:r>
      <w:r w:rsidRPr="004258DD">
        <w:rPr>
          <w:rFonts w:ascii="Times New Roman" w:hAnsi="Times New Roman" w:cs="Times New Roman"/>
        </w:rPr>
        <w:t>development.</w:t>
      </w:r>
    </w:p>
    <w:p w:rsidR="00277ED5" w:rsidRPr="004258DD" w:rsidRDefault="00AC371E">
      <w:pPr>
        <w:pStyle w:val="ListParagraph"/>
        <w:numPr>
          <w:ilvl w:val="0"/>
          <w:numId w:val="13"/>
        </w:numPr>
        <w:tabs>
          <w:tab w:val="left" w:pos="1221"/>
        </w:tabs>
        <w:spacing w:before="201" w:line="220" w:lineRule="auto"/>
        <w:ind w:right="834" w:hanging="360"/>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34"/>
          <w:w w:val="95"/>
        </w:rPr>
        <w:t xml:space="preserve"> </w:t>
      </w:r>
      <w:r w:rsidRPr="004258DD">
        <w:rPr>
          <w:rFonts w:ascii="Times New Roman" w:hAnsi="Times New Roman" w:cs="Times New Roman"/>
          <w:w w:val="95"/>
        </w:rPr>
        <w:t>"Standard</w:t>
      </w:r>
      <w:r w:rsidRPr="004258DD">
        <w:rPr>
          <w:rFonts w:ascii="Times New Roman" w:hAnsi="Times New Roman" w:cs="Times New Roman"/>
          <w:spacing w:val="-34"/>
          <w:w w:val="95"/>
        </w:rPr>
        <w:t xml:space="preserve"> </w:t>
      </w:r>
      <w:r w:rsidRPr="004258DD">
        <w:rPr>
          <w:rFonts w:ascii="Times New Roman" w:hAnsi="Times New Roman" w:cs="Times New Roman"/>
          <w:w w:val="95"/>
        </w:rPr>
        <w:t>Specifications</w:t>
      </w:r>
      <w:r w:rsidRPr="004258DD">
        <w:rPr>
          <w:rFonts w:ascii="Times New Roman" w:hAnsi="Times New Roman" w:cs="Times New Roman"/>
          <w:spacing w:val="-34"/>
          <w:w w:val="95"/>
        </w:rPr>
        <w:t xml:space="preserve"> </w:t>
      </w:r>
      <w:r w:rsidRPr="004258DD">
        <w:rPr>
          <w:rFonts w:ascii="Times New Roman" w:hAnsi="Times New Roman" w:cs="Times New Roman"/>
          <w:w w:val="95"/>
        </w:rPr>
        <w:t>for</w:t>
      </w:r>
      <w:r w:rsidRPr="004258DD">
        <w:rPr>
          <w:rFonts w:ascii="Times New Roman" w:hAnsi="Times New Roman" w:cs="Times New Roman"/>
          <w:spacing w:val="-33"/>
          <w:w w:val="95"/>
        </w:rPr>
        <w:t xml:space="preserve"> </w:t>
      </w:r>
      <w:r w:rsidRPr="004258DD">
        <w:rPr>
          <w:rFonts w:ascii="Times New Roman" w:hAnsi="Times New Roman" w:cs="Times New Roman"/>
          <w:w w:val="95"/>
        </w:rPr>
        <w:t>Public</w:t>
      </w:r>
      <w:r w:rsidRPr="004258DD">
        <w:rPr>
          <w:rFonts w:ascii="Times New Roman" w:hAnsi="Times New Roman" w:cs="Times New Roman"/>
          <w:spacing w:val="-35"/>
          <w:w w:val="95"/>
        </w:rPr>
        <w:t xml:space="preserve"> </w:t>
      </w:r>
      <w:r w:rsidRPr="004258DD">
        <w:rPr>
          <w:rFonts w:ascii="Times New Roman" w:hAnsi="Times New Roman" w:cs="Times New Roman"/>
          <w:w w:val="95"/>
        </w:rPr>
        <w:t>Works</w:t>
      </w:r>
      <w:r w:rsidRPr="004258DD">
        <w:rPr>
          <w:rFonts w:ascii="Times New Roman" w:hAnsi="Times New Roman" w:cs="Times New Roman"/>
          <w:spacing w:val="-33"/>
          <w:w w:val="95"/>
        </w:rPr>
        <w:t xml:space="preserve"> </w:t>
      </w:r>
      <w:r w:rsidRPr="004258DD">
        <w:rPr>
          <w:rFonts w:ascii="Times New Roman" w:hAnsi="Times New Roman" w:cs="Times New Roman"/>
          <w:w w:val="95"/>
        </w:rPr>
        <w:t>Construction,</w:t>
      </w:r>
      <w:r w:rsidR="005F130E">
        <w:rPr>
          <w:rFonts w:ascii="Times New Roman" w:hAnsi="Times New Roman" w:cs="Times New Roman"/>
          <w:w w:val="95"/>
        </w:rPr>
        <w:t xml:space="preserve"> Nort</w:t>
      </w:r>
      <w:r w:rsidR="00666465">
        <w:rPr>
          <w:rFonts w:ascii="Times New Roman" w:hAnsi="Times New Roman" w:cs="Times New Roman"/>
          <w:w w:val="95"/>
        </w:rPr>
        <w:t xml:space="preserve">h Central Texas” of the North Central Texas Council of Governments, </w:t>
      </w:r>
      <w:r w:rsidRPr="004258DD">
        <w:rPr>
          <w:rFonts w:ascii="Times New Roman" w:hAnsi="Times New Roman" w:cs="Times New Roman"/>
          <w:w w:val="95"/>
        </w:rPr>
        <w:t>with</w:t>
      </w:r>
      <w:r w:rsidRPr="004258DD">
        <w:rPr>
          <w:rFonts w:ascii="Times New Roman" w:hAnsi="Times New Roman" w:cs="Times New Roman"/>
          <w:spacing w:val="-14"/>
          <w:w w:val="95"/>
        </w:rPr>
        <w:t xml:space="preserve"> </w:t>
      </w:r>
      <w:r w:rsidRPr="004258DD">
        <w:rPr>
          <w:rFonts w:ascii="Times New Roman" w:hAnsi="Times New Roman" w:cs="Times New Roman"/>
          <w:w w:val="95"/>
        </w:rPr>
        <w:t>all</w:t>
      </w:r>
      <w:r w:rsidRPr="004258DD">
        <w:rPr>
          <w:rFonts w:ascii="Times New Roman" w:hAnsi="Times New Roman" w:cs="Times New Roman"/>
          <w:spacing w:val="-15"/>
          <w:w w:val="95"/>
        </w:rPr>
        <w:t xml:space="preserve"> </w:t>
      </w:r>
      <w:r w:rsidRPr="004258DD">
        <w:rPr>
          <w:rFonts w:ascii="Times New Roman" w:hAnsi="Times New Roman" w:cs="Times New Roman"/>
          <w:w w:val="95"/>
        </w:rPr>
        <w:t>amendments</w:t>
      </w:r>
      <w:r w:rsidRPr="004258DD">
        <w:rPr>
          <w:rFonts w:ascii="Times New Roman" w:hAnsi="Times New Roman" w:cs="Times New Roman"/>
          <w:spacing w:val="-13"/>
          <w:w w:val="95"/>
        </w:rPr>
        <w:t xml:space="preserve"> </w:t>
      </w:r>
      <w:r w:rsidRPr="004258DD">
        <w:rPr>
          <w:rFonts w:ascii="Times New Roman" w:hAnsi="Times New Roman" w:cs="Times New Roman"/>
          <w:w w:val="95"/>
        </w:rPr>
        <w:t>thereto,</w:t>
      </w:r>
      <w:r w:rsidRPr="004258DD">
        <w:rPr>
          <w:rFonts w:ascii="Times New Roman" w:hAnsi="Times New Roman" w:cs="Times New Roman"/>
          <w:spacing w:val="-15"/>
          <w:w w:val="95"/>
        </w:rPr>
        <w:t xml:space="preserve"> </w:t>
      </w:r>
      <w:r w:rsidRPr="004258DD">
        <w:rPr>
          <w:rFonts w:ascii="Times New Roman" w:hAnsi="Times New Roman" w:cs="Times New Roman"/>
          <w:w w:val="95"/>
        </w:rPr>
        <w:t>shall</w:t>
      </w:r>
      <w:r w:rsidRPr="004258DD">
        <w:rPr>
          <w:rFonts w:ascii="Times New Roman" w:hAnsi="Times New Roman" w:cs="Times New Roman"/>
          <w:spacing w:val="-14"/>
          <w:w w:val="95"/>
        </w:rPr>
        <w:t xml:space="preserve"> </w:t>
      </w:r>
      <w:r w:rsidRPr="004258DD">
        <w:rPr>
          <w:rFonts w:ascii="Times New Roman" w:hAnsi="Times New Roman" w:cs="Times New Roman"/>
          <w:w w:val="95"/>
        </w:rPr>
        <w:t>govern</w:t>
      </w:r>
      <w:r w:rsidRPr="004258DD">
        <w:rPr>
          <w:rFonts w:ascii="Times New Roman" w:hAnsi="Times New Roman" w:cs="Times New Roman"/>
          <w:spacing w:val="-15"/>
          <w:w w:val="95"/>
        </w:rPr>
        <w:t xml:space="preserve"> </w:t>
      </w:r>
      <w:r w:rsidRPr="004258DD">
        <w:rPr>
          <w:rFonts w:ascii="Times New Roman" w:hAnsi="Times New Roman" w:cs="Times New Roman"/>
          <w:w w:val="95"/>
        </w:rPr>
        <w:t>and</w:t>
      </w:r>
      <w:r w:rsidRPr="004258DD">
        <w:rPr>
          <w:rFonts w:ascii="Times New Roman" w:hAnsi="Times New Roman" w:cs="Times New Roman"/>
          <w:spacing w:val="-14"/>
          <w:w w:val="95"/>
        </w:rPr>
        <w:t xml:space="preserve"> </w:t>
      </w:r>
      <w:r w:rsidRPr="004258DD">
        <w:rPr>
          <w:rFonts w:ascii="Times New Roman" w:hAnsi="Times New Roman" w:cs="Times New Roman"/>
          <w:w w:val="95"/>
        </w:rPr>
        <w:t>shall constitute</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technical</w:t>
      </w:r>
      <w:r w:rsidRPr="004258DD">
        <w:rPr>
          <w:rFonts w:ascii="Times New Roman" w:hAnsi="Times New Roman" w:cs="Times New Roman"/>
          <w:spacing w:val="-11"/>
          <w:w w:val="95"/>
        </w:rPr>
        <w:t xml:space="preserve"> </w:t>
      </w:r>
      <w:r w:rsidRPr="004258DD">
        <w:rPr>
          <w:rFonts w:ascii="Times New Roman" w:hAnsi="Times New Roman" w:cs="Times New Roman"/>
          <w:w w:val="95"/>
        </w:rPr>
        <w:t>specifications,</w:t>
      </w:r>
      <w:r w:rsidRPr="004258DD">
        <w:rPr>
          <w:rFonts w:ascii="Times New Roman" w:hAnsi="Times New Roman" w:cs="Times New Roman"/>
          <w:spacing w:val="-11"/>
          <w:w w:val="95"/>
        </w:rPr>
        <w:t xml:space="preserve"> </w:t>
      </w:r>
      <w:r w:rsidRPr="004258DD">
        <w:rPr>
          <w:rFonts w:ascii="Times New Roman" w:hAnsi="Times New Roman" w:cs="Times New Roman"/>
          <w:w w:val="95"/>
        </w:rPr>
        <w:t>except</w:t>
      </w:r>
      <w:r w:rsidRPr="004258DD">
        <w:rPr>
          <w:rFonts w:ascii="Times New Roman" w:hAnsi="Times New Roman" w:cs="Times New Roman"/>
          <w:spacing w:val="-13"/>
          <w:w w:val="95"/>
        </w:rPr>
        <w:t xml:space="preserve"> </w:t>
      </w:r>
      <w:r w:rsidRPr="004258DD">
        <w:rPr>
          <w:rFonts w:ascii="Times New Roman" w:hAnsi="Times New Roman" w:cs="Times New Roman"/>
          <w:w w:val="95"/>
        </w:rPr>
        <w:t>as</w:t>
      </w:r>
      <w:r w:rsidRPr="004258DD">
        <w:rPr>
          <w:rFonts w:ascii="Times New Roman" w:hAnsi="Times New Roman" w:cs="Times New Roman"/>
          <w:spacing w:val="-12"/>
          <w:w w:val="95"/>
        </w:rPr>
        <w:t xml:space="preserve"> </w:t>
      </w:r>
      <w:r w:rsidRPr="004258DD">
        <w:rPr>
          <w:rFonts w:ascii="Times New Roman" w:hAnsi="Times New Roman" w:cs="Times New Roman"/>
          <w:w w:val="95"/>
        </w:rPr>
        <w:t>amended</w:t>
      </w:r>
      <w:r w:rsidRPr="004258DD">
        <w:rPr>
          <w:rFonts w:ascii="Times New Roman" w:hAnsi="Times New Roman" w:cs="Times New Roman"/>
          <w:spacing w:val="-10"/>
          <w:w w:val="95"/>
        </w:rPr>
        <w:t xml:space="preserve"> </w:t>
      </w:r>
      <w:r w:rsidRPr="004258DD">
        <w:rPr>
          <w:rFonts w:ascii="Times New Roman" w:hAnsi="Times New Roman" w:cs="Times New Roman"/>
          <w:w w:val="95"/>
        </w:rPr>
        <w:t>by</w:t>
      </w:r>
      <w:r w:rsidRPr="004258DD">
        <w:rPr>
          <w:rFonts w:ascii="Times New Roman" w:hAnsi="Times New Roman" w:cs="Times New Roman"/>
          <w:spacing w:val="-12"/>
          <w:w w:val="95"/>
        </w:rPr>
        <w:t xml:space="preserve"> </w:t>
      </w:r>
      <w:r w:rsidRPr="004258DD">
        <w:rPr>
          <w:rFonts w:ascii="Times New Roman" w:hAnsi="Times New Roman" w:cs="Times New Roman"/>
          <w:w w:val="95"/>
        </w:rPr>
        <w:t>this</w:t>
      </w:r>
      <w:r w:rsidRPr="004258DD">
        <w:rPr>
          <w:rFonts w:ascii="Times New Roman" w:hAnsi="Times New Roman" w:cs="Times New Roman"/>
          <w:spacing w:val="-11"/>
          <w:w w:val="95"/>
        </w:rPr>
        <w:t xml:space="preserve"> </w:t>
      </w:r>
      <w:r w:rsidRPr="004258DD">
        <w:rPr>
          <w:rFonts w:ascii="Times New Roman" w:hAnsi="Times New Roman" w:cs="Times New Roman"/>
          <w:w w:val="95"/>
        </w:rPr>
        <w:t>document,</w:t>
      </w:r>
      <w:r w:rsidRPr="004258DD">
        <w:rPr>
          <w:rFonts w:ascii="Times New Roman" w:hAnsi="Times New Roman" w:cs="Times New Roman"/>
          <w:spacing w:val="-11"/>
          <w:w w:val="95"/>
        </w:rPr>
        <w:t xml:space="preserve"> </w:t>
      </w:r>
      <w:r w:rsidRPr="004258DD">
        <w:rPr>
          <w:rFonts w:ascii="Times New Roman" w:hAnsi="Times New Roman" w:cs="Times New Roman"/>
          <w:w w:val="95"/>
        </w:rPr>
        <w:t>and</w:t>
      </w:r>
      <w:r w:rsidRPr="004258DD">
        <w:rPr>
          <w:rFonts w:ascii="Times New Roman" w:hAnsi="Times New Roman" w:cs="Times New Roman"/>
          <w:spacing w:val="-13"/>
          <w:w w:val="95"/>
        </w:rPr>
        <w:t xml:space="preserve"> </w:t>
      </w:r>
      <w:r w:rsidRPr="004258DD">
        <w:rPr>
          <w:rFonts w:ascii="Times New Roman" w:hAnsi="Times New Roman" w:cs="Times New Roman"/>
          <w:w w:val="95"/>
        </w:rPr>
        <w:t>is</w:t>
      </w:r>
      <w:r w:rsidRPr="004258DD">
        <w:rPr>
          <w:rFonts w:ascii="Times New Roman" w:hAnsi="Times New Roman" w:cs="Times New Roman"/>
          <w:spacing w:val="-11"/>
          <w:w w:val="95"/>
        </w:rPr>
        <w:t xml:space="preserve"> </w:t>
      </w:r>
      <w:r w:rsidRPr="004258DD">
        <w:rPr>
          <w:rFonts w:ascii="Times New Roman" w:hAnsi="Times New Roman" w:cs="Times New Roman"/>
          <w:w w:val="95"/>
        </w:rPr>
        <w:t>made</w:t>
      </w:r>
      <w:r w:rsidRPr="004258DD">
        <w:rPr>
          <w:rFonts w:ascii="Times New Roman" w:hAnsi="Times New Roman" w:cs="Times New Roman"/>
          <w:spacing w:val="-13"/>
          <w:w w:val="95"/>
        </w:rPr>
        <w:t xml:space="preserve"> </w:t>
      </w:r>
      <w:r w:rsidRPr="004258DD">
        <w:rPr>
          <w:rFonts w:ascii="Times New Roman" w:hAnsi="Times New Roman" w:cs="Times New Roman"/>
          <w:w w:val="95"/>
        </w:rPr>
        <w:t xml:space="preserve">a </w:t>
      </w:r>
      <w:r w:rsidRPr="004258DD">
        <w:rPr>
          <w:rFonts w:ascii="Times New Roman" w:hAnsi="Times New Roman" w:cs="Times New Roman"/>
        </w:rPr>
        <w:t>part</w:t>
      </w:r>
      <w:r w:rsidRPr="004258DD">
        <w:rPr>
          <w:rFonts w:ascii="Times New Roman" w:hAnsi="Times New Roman" w:cs="Times New Roman"/>
          <w:spacing w:val="-12"/>
        </w:rPr>
        <w:t xml:space="preserve"> </w:t>
      </w:r>
      <w:r w:rsidRPr="004258DD">
        <w:rPr>
          <w:rFonts w:ascii="Times New Roman" w:hAnsi="Times New Roman" w:cs="Times New Roman"/>
        </w:rPr>
        <w:t>hereof,</w:t>
      </w:r>
      <w:r w:rsidRPr="004258DD">
        <w:rPr>
          <w:rFonts w:ascii="Times New Roman" w:hAnsi="Times New Roman" w:cs="Times New Roman"/>
          <w:spacing w:val="-12"/>
        </w:rPr>
        <w:t xml:space="preserve"> </w:t>
      </w:r>
      <w:r w:rsidRPr="004258DD">
        <w:rPr>
          <w:rFonts w:ascii="Times New Roman" w:hAnsi="Times New Roman" w:cs="Times New Roman"/>
        </w:rPr>
        <w:t>but</w:t>
      </w:r>
      <w:r w:rsidRPr="004258DD">
        <w:rPr>
          <w:rFonts w:ascii="Times New Roman" w:hAnsi="Times New Roman" w:cs="Times New Roman"/>
          <w:spacing w:val="-11"/>
        </w:rPr>
        <w:t xml:space="preserve"> </w:t>
      </w:r>
      <w:r w:rsidRPr="004258DD">
        <w:rPr>
          <w:rFonts w:ascii="Times New Roman" w:hAnsi="Times New Roman" w:cs="Times New Roman"/>
        </w:rPr>
        <w:t>is</w:t>
      </w:r>
      <w:r w:rsidRPr="004258DD">
        <w:rPr>
          <w:rFonts w:ascii="Times New Roman" w:hAnsi="Times New Roman" w:cs="Times New Roman"/>
          <w:spacing w:val="-12"/>
        </w:rPr>
        <w:t xml:space="preserve"> </w:t>
      </w:r>
      <w:r w:rsidRPr="004258DD">
        <w:rPr>
          <w:rFonts w:ascii="Times New Roman" w:hAnsi="Times New Roman" w:cs="Times New Roman"/>
        </w:rPr>
        <w:t>not</w:t>
      </w:r>
      <w:r w:rsidRPr="004258DD">
        <w:rPr>
          <w:rFonts w:ascii="Times New Roman" w:hAnsi="Times New Roman" w:cs="Times New Roman"/>
          <w:spacing w:val="-12"/>
        </w:rPr>
        <w:t xml:space="preserve"> </w:t>
      </w:r>
      <w:r w:rsidRPr="004258DD">
        <w:rPr>
          <w:rFonts w:ascii="Times New Roman" w:hAnsi="Times New Roman" w:cs="Times New Roman"/>
        </w:rPr>
        <w:t>physically</w:t>
      </w:r>
      <w:r w:rsidRPr="004258DD">
        <w:rPr>
          <w:rFonts w:ascii="Times New Roman" w:hAnsi="Times New Roman" w:cs="Times New Roman"/>
          <w:spacing w:val="-11"/>
        </w:rPr>
        <w:t xml:space="preserve"> </w:t>
      </w:r>
      <w:r w:rsidRPr="004258DD">
        <w:rPr>
          <w:rFonts w:ascii="Times New Roman" w:hAnsi="Times New Roman" w:cs="Times New Roman"/>
        </w:rPr>
        <w:t>bound</w:t>
      </w:r>
      <w:r w:rsidRPr="004258DD">
        <w:rPr>
          <w:rFonts w:ascii="Times New Roman" w:hAnsi="Times New Roman" w:cs="Times New Roman"/>
          <w:spacing w:val="-12"/>
        </w:rPr>
        <w:t xml:space="preserve"> </w:t>
      </w:r>
      <w:r w:rsidRPr="004258DD">
        <w:rPr>
          <w:rFonts w:ascii="Times New Roman" w:hAnsi="Times New Roman" w:cs="Times New Roman"/>
        </w:rPr>
        <w:t>within</w:t>
      </w:r>
      <w:r w:rsidRPr="004258DD">
        <w:rPr>
          <w:rFonts w:ascii="Times New Roman" w:hAnsi="Times New Roman" w:cs="Times New Roman"/>
          <w:spacing w:val="-12"/>
        </w:rPr>
        <w:t xml:space="preserve"> </w:t>
      </w:r>
      <w:r w:rsidRPr="004258DD">
        <w:rPr>
          <w:rFonts w:ascii="Times New Roman" w:hAnsi="Times New Roman" w:cs="Times New Roman"/>
        </w:rPr>
        <w:t>this</w:t>
      </w:r>
      <w:r w:rsidRPr="004258DD">
        <w:rPr>
          <w:rFonts w:ascii="Times New Roman" w:hAnsi="Times New Roman" w:cs="Times New Roman"/>
          <w:spacing w:val="-11"/>
        </w:rPr>
        <w:t xml:space="preserve"> </w:t>
      </w:r>
      <w:r w:rsidRPr="004258DD">
        <w:rPr>
          <w:rFonts w:ascii="Times New Roman" w:hAnsi="Times New Roman" w:cs="Times New Roman"/>
        </w:rPr>
        <w:t>document.</w:t>
      </w:r>
    </w:p>
    <w:p w:rsidR="00277ED5" w:rsidRPr="004258DD" w:rsidRDefault="00AC371E">
      <w:pPr>
        <w:pStyle w:val="ListParagraph"/>
        <w:numPr>
          <w:ilvl w:val="0"/>
          <w:numId w:val="13"/>
        </w:numPr>
        <w:tabs>
          <w:tab w:val="left" w:pos="1221"/>
        </w:tabs>
        <w:spacing w:before="215" w:line="213" w:lineRule="auto"/>
        <w:ind w:right="841" w:hanging="377"/>
        <w:rPr>
          <w:rFonts w:ascii="Times New Roman" w:hAnsi="Times New Roman" w:cs="Times New Roman"/>
        </w:rPr>
      </w:pPr>
      <w:r w:rsidRPr="004258DD">
        <w:rPr>
          <w:rFonts w:ascii="Times New Roman" w:hAnsi="Times New Roman" w:cs="Times New Roman"/>
          <w:w w:val="90"/>
        </w:rPr>
        <w:t>No</w:t>
      </w:r>
      <w:r w:rsidRPr="004258DD">
        <w:rPr>
          <w:rFonts w:ascii="Times New Roman" w:hAnsi="Times New Roman" w:cs="Times New Roman"/>
          <w:spacing w:val="-4"/>
          <w:w w:val="90"/>
        </w:rPr>
        <w:t xml:space="preserve"> </w:t>
      </w:r>
      <w:r w:rsidRPr="004258DD">
        <w:rPr>
          <w:rFonts w:ascii="Times New Roman" w:hAnsi="Times New Roman" w:cs="Times New Roman"/>
          <w:w w:val="90"/>
        </w:rPr>
        <w:t>Final</w:t>
      </w:r>
      <w:r w:rsidRPr="004258DD">
        <w:rPr>
          <w:rFonts w:ascii="Times New Roman" w:hAnsi="Times New Roman" w:cs="Times New Roman"/>
          <w:spacing w:val="-4"/>
          <w:w w:val="90"/>
        </w:rPr>
        <w:t xml:space="preserve"> </w:t>
      </w:r>
      <w:r w:rsidRPr="004258DD">
        <w:rPr>
          <w:rFonts w:ascii="Times New Roman" w:hAnsi="Times New Roman" w:cs="Times New Roman"/>
          <w:w w:val="90"/>
        </w:rPr>
        <w:t>Plat</w:t>
      </w:r>
      <w:r w:rsidRPr="004258DD">
        <w:rPr>
          <w:rFonts w:ascii="Times New Roman" w:hAnsi="Times New Roman" w:cs="Times New Roman"/>
          <w:spacing w:val="-3"/>
          <w:w w:val="90"/>
        </w:rPr>
        <w:t xml:space="preserve"> </w:t>
      </w:r>
      <w:r w:rsidRPr="004258DD">
        <w:rPr>
          <w:rFonts w:ascii="Times New Roman" w:hAnsi="Times New Roman" w:cs="Times New Roman"/>
          <w:w w:val="90"/>
        </w:rPr>
        <w:t>shall</w:t>
      </w:r>
      <w:r w:rsidRPr="004258DD">
        <w:rPr>
          <w:rFonts w:ascii="Times New Roman" w:hAnsi="Times New Roman" w:cs="Times New Roman"/>
          <w:spacing w:val="-4"/>
          <w:w w:val="90"/>
        </w:rPr>
        <w:t xml:space="preserve"> </w:t>
      </w:r>
      <w:r w:rsidRPr="004258DD">
        <w:rPr>
          <w:rFonts w:ascii="Times New Roman" w:hAnsi="Times New Roman" w:cs="Times New Roman"/>
          <w:w w:val="90"/>
        </w:rPr>
        <w:t>be</w:t>
      </w:r>
      <w:r w:rsidRPr="004258DD">
        <w:rPr>
          <w:rFonts w:ascii="Times New Roman" w:hAnsi="Times New Roman" w:cs="Times New Roman"/>
          <w:spacing w:val="-4"/>
          <w:w w:val="90"/>
        </w:rPr>
        <w:t xml:space="preserve"> </w:t>
      </w:r>
      <w:r w:rsidRPr="004258DD">
        <w:rPr>
          <w:rFonts w:ascii="Times New Roman" w:hAnsi="Times New Roman" w:cs="Times New Roman"/>
          <w:w w:val="90"/>
        </w:rPr>
        <w:t>approved</w:t>
      </w:r>
      <w:r w:rsidRPr="004258DD">
        <w:rPr>
          <w:rFonts w:ascii="Times New Roman" w:hAnsi="Times New Roman" w:cs="Times New Roman"/>
          <w:spacing w:val="-4"/>
          <w:w w:val="90"/>
        </w:rPr>
        <w:t xml:space="preserve"> </w:t>
      </w:r>
      <w:r w:rsidRPr="004258DD">
        <w:rPr>
          <w:rFonts w:ascii="Times New Roman" w:hAnsi="Times New Roman" w:cs="Times New Roman"/>
          <w:w w:val="90"/>
        </w:rPr>
        <w:t>by</w:t>
      </w:r>
      <w:r w:rsidRPr="004258DD">
        <w:rPr>
          <w:rFonts w:ascii="Times New Roman" w:hAnsi="Times New Roman" w:cs="Times New Roman"/>
          <w:spacing w:val="-4"/>
          <w:w w:val="90"/>
        </w:rPr>
        <w:t xml:space="preserve"> </w:t>
      </w:r>
      <w:r w:rsidRPr="004258DD">
        <w:rPr>
          <w:rFonts w:ascii="Times New Roman" w:hAnsi="Times New Roman" w:cs="Times New Roman"/>
          <w:w w:val="90"/>
        </w:rPr>
        <w:t>the</w:t>
      </w:r>
      <w:r w:rsidRPr="004258DD">
        <w:rPr>
          <w:rFonts w:ascii="Times New Roman" w:hAnsi="Times New Roman" w:cs="Times New Roman"/>
          <w:spacing w:val="-4"/>
          <w:w w:val="90"/>
        </w:rPr>
        <w:t xml:space="preserve"> </w:t>
      </w:r>
      <w:r w:rsidRPr="004258DD">
        <w:rPr>
          <w:rFonts w:ascii="Times New Roman" w:hAnsi="Times New Roman" w:cs="Times New Roman"/>
          <w:w w:val="90"/>
        </w:rPr>
        <w:t>Commissioner's</w:t>
      </w:r>
      <w:r w:rsidRPr="004258DD">
        <w:rPr>
          <w:rFonts w:ascii="Times New Roman" w:hAnsi="Times New Roman" w:cs="Times New Roman"/>
          <w:spacing w:val="-5"/>
          <w:w w:val="90"/>
        </w:rPr>
        <w:t xml:space="preserve"> </w:t>
      </w:r>
      <w:r w:rsidRPr="004258DD">
        <w:rPr>
          <w:rFonts w:ascii="Times New Roman" w:hAnsi="Times New Roman" w:cs="Times New Roman"/>
          <w:w w:val="90"/>
        </w:rPr>
        <w:t>Court,</w:t>
      </w:r>
      <w:r w:rsidRPr="004258DD">
        <w:rPr>
          <w:rFonts w:ascii="Times New Roman" w:hAnsi="Times New Roman" w:cs="Times New Roman"/>
          <w:spacing w:val="-5"/>
          <w:w w:val="90"/>
        </w:rPr>
        <w:t xml:space="preserve"> </w:t>
      </w:r>
      <w:r w:rsidRPr="004258DD">
        <w:rPr>
          <w:rFonts w:ascii="Times New Roman" w:hAnsi="Times New Roman" w:cs="Times New Roman"/>
          <w:w w:val="90"/>
        </w:rPr>
        <w:t>and</w:t>
      </w:r>
      <w:r w:rsidRPr="004258DD">
        <w:rPr>
          <w:rFonts w:ascii="Times New Roman" w:hAnsi="Times New Roman" w:cs="Times New Roman"/>
          <w:spacing w:val="-3"/>
          <w:w w:val="90"/>
        </w:rPr>
        <w:t xml:space="preserve"> </w:t>
      </w:r>
      <w:r w:rsidRPr="004258DD">
        <w:rPr>
          <w:rFonts w:ascii="Times New Roman" w:hAnsi="Times New Roman" w:cs="Times New Roman"/>
          <w:w w:val="90"/>
        </w:rPr>
        <w:t>no</w:t>
      </w:r>
      <w:r w:rsidRPr="004258DD">
        <w:rPr>
          <w:rFonts w:ascii="Times New Roman" w:hAnsi="Times New Roman" w:cs="Times New Roman"/>
          <w:spacing w:val="-4"/>
          <w:w w:val="90"/>
        </w:rPr>
        <w:t xml:space="preserve"> </w:t>
      </w:r>
      <w:r w:rsidRPr="004258DD">
        <w:rPr>
          <w:rFonts w:ascii="Times New Roman" w:hAnsi="Times New Roman" w:cs="Times New Roman"/>
          <w:w w:val="90"/>
        </w:rPr>
        <w:t>completed</w:t>
      </w:r>
      <w:r w:rsidRPr="004258DD">
        <w:rPr>
          <w:rFonts w:ascii="Times New Roman" w:hAnsi="Times New Roman" w:cs="Times New Roman"/>
          <w:spacing w:val="-3"/>
          <w:w w:val="90"/>
        </w:rPr>
        <w:t xml:space="preserve"> </w:t>
      </w:r>
      <w:r w:rsidRPr="004258DD">
        <w:rPr>
          <w:rFonts w:ascii="Times New Roman" w:hAnsi="Times New Roman" w:cs="Times New Roman"/>
          <w:w w:val="90"/>
        </w:rPr>
        <w:t xml:space="preserve">improvements </w:t>
      </w:r>
      <w:r w:rsidRPr="004258DD">
        <w:rPr>
          <w:rFonts w:ascii="Times New Roman" w:hAnsi="Times New Roman" w:cs="Times New Roman"/>
          <w:w w:val="95"/>
        </w:rPr>
        <w:t>shall</w:t>
      </w:r>
      <w:r w:rsidRPr="004258DD">
        <w:rPr>
          <w:rFonts w:ascii="Times New Roman" w:hAnsi="Times New Roman" w:cs="Times New Roman"/>
          <w:spacing w:val="-32"/>
          <w:w w:val="95"/>
        </w:rPr>
        <w:t xml:space="preserve"> </w:t>
      </w:r>
      <w:r w:rsidRPr="004258DD">
        <w:rPr>
          <w:rFonts w:ascii="Times New Roman" w:hAnsi="Times New Roman" w:cs="Times New Roman"/>
          <w:w w:val="95"/>
        </w:rPr>
        <w:t>be</w:t>
      </w:r>
      <w:r w:rsidRPr="004258DD">
        <w:rPr>
          <w:rFonts w:ascii="Times New Roman" w:hAnsi="Times New Roman" w:cs="Times New Roman"/>
          <w:spacing w:val="-32"/>
          <w:w w:val="95"/>
        </w:rPr>
        <w:t xml:space="preserve"> </w:t>
      </w:r>
      <w:r w:rsidRPr="004258DD">
        <w:rPr>
          <w:rFonts w:ascii="Times New Roman" w:hAnsi="Times New Roman" w:cs="Times New Roman"/>
          <w:w w:val="95"/>
        </w:rPr>
        <w:t>accepted</w:t>
      </w:r>
      <w:r w:rsidRPr="004258DD">
        <w:rPr>
          <w:rFonts w:ascii="Times New Roman" w:hAnsi="Times New Roman" w:cs="Times New Roman"/>
          <w:spacing w:val="-33"/>
          <w:w w:val="95"/>
        </w:rPr>
        <w:t xml:space="preserve"> </w:t>
      </w:r>
      <w:r w:rsidRPr="004258DD">
        <w:rPr>
          <w:rFonts w:ascii="Times New Roman" w:hAnsi="Times New Roman" w:cs="Times New Roman"/>
          <w:w w:val="95"/>
        </w:rPr>
        <w:t>by</w:t>
      </w:r>
      <w:r w:rsidRPr="004258DD">
        <w:rPr>
          <w:rFonts w:ascii="Times New Roman" w:hAnsi="Times New Roman" w:cs="Times New Roman"/>
          <w:spacing w:val="-31"/>
          <w:w w:val="95"/>
        </w:rPr>
        <w:t xml:space="preserve"> </w:t>
      </w:r>
      <w:r w:rsidRPr="004258DD">
        <w:rPr>
          <w:rFonts w:ascii="Times New Roman" w:hAnsi="Times New Roman" w:cs="Times New Roman"/>
          <w:w w:val="95"/>
        </w:rPr>
        <w:t>the</w:t>
      </w:r>
      <w:r w:rsidRPr="004258DD">
        <w:rPr>
          <w:rFonts w:ascii="Times New Roman" w:hAnsi="Times New Roman" w:cs="Times New Roman"/>
          <w:spacing w:val="-33"/>
          <w:w w:val="95"/>
        </w:rPr>
        <w:t xml:space="preserve"> </w:t>
      </w:r>
      <w:r w:rsidRPr="004258DD">
        <w:rPr>
          <w:rFonts w:ascii="Times New Roman" w:hAnsi="Times New Roman" w:cs="Times New Roman"/>
          <w:w w:val="95"/>
        </w:rPr>
        <w:t>County,</w:t>
      </w:r>
      <w:r w:rsidRPr="004258DD">
        <w:rPr>
          <w:rFonts w:ascii="Times New Roman" w:hAnsi="Times New Roman" w:cs="Times New Roman"/>
          <w:spacing w:val="-31"/>
          <w:w w:val="95"/>
        </w:rPr>
        <w:t xml:space="preserve"> </w:t>
      </w:r>
      <w:r w:rsidRPr="004258DD">
        <w:rPr>
          <w:rFonts w:ascii="Times New Roman" w:hAnsi="Times New Roman" w:cs="Times New Roman"/>
          <w:w w:val="95"/>
        </w:rPr>
        <w:t>unless</w:t>
      </w:r>
      <w:r w:rsidRPr="004258DD">
        <w:rPr>
          <w:rFonts w:ascii="Times New Roman" w:hAnsi="Times New Roman" w:cs="Times New Roman"/>
          <w:spacing w:val="-31"/>
          <w:w w:val="95"/>
        </w:rPr>
        <w:t xml:space="preserve"> </w:t>
      </w:r>
      <w:r w:rsidRPr="004258DD">
        <w:rPr>
          <w:rFonts w:ascii="Times New Roman" w:hAnsi="Times New Roman" w:cs="Times New Roman"/>
          <w:w w:val="95"/>
        </w:rPr>
        <w:t>and</w:t>
      </w:r>
      <w:r w:rsidRPr="004258DD">
        <w:rPr>
          <w:rFonts w:ascii="Times New Roman" w:hAnsi="Times New Roman" w:cs="Times New Roman"/>
          <w:spacing w:val="-32"/>
          <w:w w:val="95"/>
        </w:rPr>
        <w:t xml:space="preserve"> </w:t>
      </w:r>
      <w:r w:rsidRPr="004258DD">
        <w:rPr>
          <w:rFonts w:ascii="Times New Roman" w:hAnsi="Times New Roman" w:cs="Times New Roman"/>
          <w:w w:val="95"/>
        </w:rPr>
        <w:t>until</w:t>
      </w:r>
      <w:r w:rsidRPr="004258DD">
        <w:rPr>
          <w:rFonts w:ascii="Times New Roman" w:hAnsi="Times New Roman" w:cs="Times New Roman"/>
          <w:spacing w:val="-32"/>
          <w:w w:val="95"/>
        </w:rPr>
        <w:t xml:space="preserve"> </w:t>
      </w:r>
      <w:r w:rsidRPr="004258DD">
        <w:rPr>
          <w:rFonts w:ascii="Times New Roman" w:hAnsi="Times New Roman" w:cs="Times New Roman"/>
          <w:w w:val="95"/>
        </w:rPr>
        <w:t>such</w:t>
      </w:r>
      <w:r w:rsidRPr="004258DD">
        <w:rPr>
          <w:rFonts w:ascii="Times New Roman" w:hAnsi="Times New Roman" w:cs="Times New Roman"/>
          <w:spacing w:val="-32"/>
          <w:w w:val="95"/>
        </w:rPr>
        <w:t xml:space="preserve"> </w:t>
      </w:r>
      <w:r w:rsidRPr="004258DD">
        <w:rPr>
          <w:rFonts w:ascii="Times New Roman" w:hAnsi="Times New Roman" w:cs="Times New Roman"/>
          <w:w w:val="95"/>
        </w:rPr>
        <w:t>improvements</w:t>
      </w:r>
      <w:r w:rsidRPr="004258DD">
        <w:rPr>
          <w:rFonts w:ascii="Times New Roman" w:hAnsi="Times New Roman" w:cs="Times New Roman"/>
          <w:spacing w:val="-31"/>
          <w:w w:val="95"/>
        </w:rPr>
        <w:t xml:space="preserve"> </w:t>
      </w:r>
      <w:r w:rsidRPr="004258DD">
        <w:rPr>
          <w:rFonts w:ascii="Times New Roman" w:hAnsi="Times New Roman" w:cs="Times New Roman"/>
          <w:w w:val="95"/>
        </w:rPr>
        <w:t>conform</w:t>
      </w:r>
      <w:r w:rsidRPr="004258DD">
        <w:rPr>
          <w:rFonts w:ascii="Times New Roman" w:hAnsi="Times New Roman" w:cs="Times New Roman"/>
          <w:spacing w:val="-32"/>
          <w:w w:val="95"/>
        </w:rPr>
        <w:t xml:space="preserve"> </w:t>
      </w:r>
      <w:r w:rsidRPr="004258DD">
        <w:rPr>
          <w:rFonts w:ascii="Times New Roman" w:hAnsi="Times New Roman" w:cs="Times New Roman"/>
          <w:w w:val="95"/>
        </w:rPr>
        <w:t>to</w:t>
      </w:r>
      <w:r w:rsidRPr="004258DD">
        <w:rPr>
          <w:rFonts w:ascii="Times New Roman" w:hAnsi="Times New Roman" w:cs="Times New Roman"/>
          <w:spacing w:val="-32"/>
          <w:w w:val="95"/>
        </w:rPr>
        <w:t xml:space="preserve"> </w:t>
      </w:r>
      <w:r w:rsidRPr="004258DD">
        <w:rPr>
          <w:rFonts w:ascii="Times New Roman" w:hAnsi="Times New Roman" w:cs="Times New Roman"/>
          <w:w w:val="95"/>
        </w:rPr>
        <w:t>these</w:t>
      </w:r>
      <w:r w:rsidRPr="004258DD">
        <w:rPr>
          <w:rFonts w:ascii="Times New Roman" w:hAnsi="Times New Roman" w:cs="Times New Roman"/>
          <w:spacing w:val="-32"/>
          <w:w w:val="95"/>
        </w:rPr>
        <w:t xml:space="preserve"> </w:t>
      </w:r>
      <w:r w:rsidRPr="004258DD">
        <w:rPr>
          <w:rFonts w:ascii="Times New Roman" w:hAnsi="Times New Roman" w:cs="Times New Roman"/>
          <w:w w:val="95"/>
        </w:rPr>
        <w:t xml:space="preserve">Design </w:t>
      </w:r>
      <w:r w:rsidRPr="004258DD">
        <w:rPr>
          <w:rFonts w:ascii="Times New Roman" w:hAnsi="Times New Roman" w:cs="Times New Roman"/>
        </w:rPr>
        <w:t>Criteria and all other applicable standards as prescribed by Young County. All roads, alleys,</w:t>
      </w:r>
      <w:r w:rsidRPr="004258DD">
        <w:rPr>
          <w:rFonts w:ascii="Times New Roman" w:hAnsi="Times New Roman" w:cs="Times New Roman"/>
          <w:spacing w:val="-38"/>
        </w:rPr>
        <w:t xml:space="preserve"> </w:t>
      </w:r>
      <w:r w:rsidRPr="004258DD">
        <w:rPr>
          <w:rFonts w:ascii="Times New Roman" w:hAnsi="Times New Roman" w:cs="Times New Roman"/>
        </w:rPr>
        <w:t>drainage</w:t>
      </w:r>
      <w:r w:rsidRPr="004258DD">
        <w:rPr>
          <w:rFonts w:ascii="Times New Roman" w:hAnsi="Times New Roman" w:cs="Times New Roman"/>
          <w:spacing w:val="-27"/>
        </w:rPr>
        <w:t xml:space="preserve"> </w:t>
      </w:r>
      <w:r w:rsidRPr="004258DD">
        <w:rPr>
          <w:rFonts w:ascii="Times New Roman" w:hAnsi="Times New Roman" w:cs="Times New Roman"/>
        </w:rPr>
        <w:t>ways,</w:t>
      </w:r>
      <w:r w:rsidRPr="004258DD">
        <w:rPr>
          <w:rFonts w:ascii="Times New Roman" w:hAnsi="Times New Roman" w:cs="Times New Roman"/>
          <w:spacing w:val="-28"/>
        </w:rPr>
        <w:t xml:space="preserve"> </w:t>
      </w:r>
      <w:r w:rsidRPr="004258DD">
        <w:rPr>
          <w:rFonts w:ascii="Times New Roman" w:hAnsi="Times New Roman" w:cs="Times New Roman"/>
        </w:rPr>
        <w:t>water</w:t>
      </w:r>
      <w:r w:rsidRPr="004258DD">
        <w:rPr>
          <w:rFonts w:ascii="Times New Roman" w:hAnsi="Times New Roman" w:cs="Times New Roman"/>
          <w:spacing w:val="-28"/>
        </w:rPr>
        <w:t xml:space="preserve"> </w:t>
      </w:r>
      <w:r w:rsidRPr="004258DD">
        <w:rPr>
          <w:rFonts w:ascii="Times New Roman" w:hAnsi="Times New Roman" w:cs="Times New Roman"/>
        </w:rPr>
        <w:t>and</w:t>
      </w:r>
      <w:r w:rsidRPr="004258DD">
        <w:rPr>
          <w:rFonts w:ascii="Times New Roman" w:hAnsi="Times New Roman" w:cs="Times New Roman"/>
          <w:spacing w:val="-29"/>
        </w:rPr>
        <w:t xml:space="preserve"> </w:t>
      </w:r>
      <w:r w:rsidRPr="004258DD">
        <w:rPr>
          <w:rFonts w:ascii="Times New Roman" w:hAnsi="Times New Roman" w:cs="Times New Roman"/>
        </w:rPr>
        <w:t>sewer</w:t>
      </w:r>
      <w:r w:rsidRPr="004258DD">
        <w:rPr>
          <w:rFonts w:ascii="Times New Roman" w:hAnsi="Times New Roman" w:cs="Times New Roman"/>
          <w:spacing w:val="-28"/>
        </w:rPr>
        <w:t xml:space="preserve"> </w:t>
      </w:r>
      <w:r w:rsidRPr="004258DD">
        <w:rPr>
          <w:rFonts w:ascii="Times New Roman" w:hAnsi="Times New Roman" w:cs="Times New Roman"/>
        </w:rPr>
        <w:t>systems</w:t>
      </w:r>
      <w:r w:rsidRPr="004258DD">
        <w:rPr>
          <w:rFonts w:ascii="Times New Roman" w:hAnsi="Times New Roman" w:cs="Times New Roman"/>
          <w:spacing w:val="-28"/>
        </w:rPr>
        <w:t xml:space="preserve"> </w:t>
      </w:r>
      <w:r w:rsidRPr="004258DD">
        <w:rPr>
          <w:rFonts w:ascii="Times New Roman" w:hAnsi="Times New Roman" w:cs="Times New Roman"/>
        </w:rPr>
        <w:t>and</w:t>
      </w:r>
      <w:r w:rsidRPr="004258DD">
        <w:rPr>
          <w:rFonts w:ascii="Times New Roman" w:hAnsi="Times New Roman" w:cs="Times New Roman"/>
          <w:spacing w:val="-28"/>
        </w:rPr>
        <w:t xml:space="preserve"> </w:t>
      </w:r>
      <w:r w:rsidRPr="004258DD">
        <w:rPr>
          <w:rFonts w:ascii="Times New Roman" w:hAnsi="Times New Roman" w:cs="Times New Roman"/>
        </w:rPr>
        <w:t>improvements</w:t>
      </w:r>
      <w:r w:rsidRPr="004258DD">
        <w:rPr>
          <w:rFonts w:ascii="Times New Roman" w:hAnsi="Times New Roman" w:cs="Times New Roman"/>
          <w:spacing w:val="-28"/>
        </w:rPr>
        <w:t xml:space="preserve"> </w:t>
      </w:r>
      <w:r w:rsidRPr="004258DD">
        <w:rPr>
          <w:rFonts w:ascii="Times New Roman" w:hAnsi="Times New Roman" w:cs="Times New Roman"/>
        </w:rPr>
        <w:t>shall</w:t>
      </w:r>
      <w:r w:rsidRPr="004258DD">
        <w:rPr>
          <w:rFonts w:ascii="Times New Roman" w:hAnsi="Times New Roman" w:cs="Times New Roman"/>
          <w:spacing w:val="-28"/>
        </w:rPr>
        <w:t xml:space="preserve"> </w:t>
      </w:r>
      <w:r w:rsidRPr="004258DD">
        <w:rPr>
          <w:rFonts w:ascii="Times New Roman" w:hAnsi="Times New Roman" w:cs="Times New Roman"/>
        </w:rPr>
        <w:t>be</w:t>
      </w:r>
      <w:r w:rsidRPr="004258DD">
        <w:rPr>
          <w:rFonts w:ascii="Times New Roman" w:hAnsi="Times New Roman" w:cs="Times New Roman"/>
          <w:spacing w:val="-28"/>
        </w:rPr>
        <w:t xml:space="preserve"> </w:t>
      </w:r>
      <w:r w:rsidRPr="004258DD">
        <w:rPr>
          <w:rFonts w:ascii="Times New Roman" w:hAnsi="Times New Roman" w:cs="Times New Roman"/>
        </w:rPr>
        <w:t>designed, placed and</w:t>
      </w:r>
      <w:r w:rsidRPr="004258DD">
        <w:rPr>
          <w:rFonts w:ascii="Times New Roman" w:hAnsi="Times New Roman" w:cs="Times New Roman"/>
          <w:spacing w:val="-17"/>
        </w:rPr>
        <w:t xml:space="preserve"> </w:t>
      </w:r>
      <w:r w:rsidRPr="004258DD">
        <w:rPr>
          <w:rFonts w:ascii="Times New Roman" w:hAnsi="Times New Roman" w:cs="Times New Roman"/>
        </w:rPr>
        <w:t>constructed</w:t>
      </w:r>
      <w:r w:rsidRPr="004258DD">
        <w:rPr>
          <w:rFonts w:ascii="Times New Roman" w:hAnsi="Times New Roman" w:cs="Times New Roman"/>
          <w:spacing w:val="-17"/>
        </w:rPr>
        <w:t xml:space="preserve"> </w:t>
      </w:r>
      <w:r w:rsidRPr="004258DD">
        <w:rPr>
          <w:rFonts w:ascii="Times New Roman" w:hAnsi="Times New Roman" w:cs="Times New Roman"/>
        </w:rPr>
        <w:t>in</w:t>
      </w:r>
      <w:r w:rsidRPr="004258DD">
        <w:rPr>
          <w:rFonts w:ascii="Times New Roman" w:hAnsi="Times New Roman" w:cs="Times New Roman"/>
          <w:spacing w:val="-18"/>
        </w:rPr>
        <w:t xml:space="preserve"> </w:t>
      </w:r>
      <w:r w:rsidRPr="004258DD">
        <w:rPr>
          <w:rFonts w:ascii="Times New Roman" w:hAnsi="Times New Roman" w:cs="Times New Roman"/>
        </w:rPr>
        <w:t>accordance</w:t>
      </w:r>
      <w:r w:rsidRPr="004258DD">
        <w:rPr>
          <w:rFonts w:ascii="Times New Roman" w:hAnsi="Times New Roman" w:cs="Times New Roman"/>
          <w:spacing w:val="-18"/>
        </w:rPr>
        <w:t xml:space="preserve"> </w:t>
      </w:r>
      <w:r w:rsidRPr="004258DD">
        <w:rPr>
          <w:rFonts w:ascii="Times New Roman" w:hAnsi="Times New Roman" w:cs="Times New Roman"/>
        </w:rPr>
        <w:t>with</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following</w:t>
      </w:r>
      <w:r w:rsidRPr="004258DD">
        <w:rPr>
          <w:rFonts w:ascii="Times New Roman" w:hAnsi="Times New Roman" w:cs="Times New Roman"/>
          <w:spacing w:val="-17"/>
        </w:rPr>
        <w:t xml:space="preserve"> </w:t>
      </w:r>
      <w:r w:rsidRPr="004258DD">
        <w:rPr>
          <w:rFonts w:ascii="Times New Roman" w:hAnsi="Times New Roman" w:cs="Times New Roman"/>
        </w:rPr>
        <w:t>Design</w:t>
      </w:r>
      <w:r w:rsidRPr="004258DD">
        <w:rPr>
          <w:rFonts w:ascii="Times New Roman" w:hAnsi="Times New Roman" w:cs="Times New Roman"/>
          <w:spacing w:val="-20"/>
        </w:rPr>
        <w:t xml:space="preserve"> </w:t>
      </w:r>
      <w:r w:rsidRPr="004258DD">
        <w:rPr>
          <w:rFonts w:ascii="Times New Roman" w:hAnsi="Times New Roman" w:cs="Times New Roman"/>
        </w:rPr>
        <w:t>Criteria.</w:t>
      </w:r>
    </w:p>
    <w:p w:rsidR="00277ED5" w:rsidRPr="004258DD" w:rsidRDefault="00AC371E">
      <w:pPr>
        <w:pStyle w:val="ListParagraph"/>
        <w:numPr>
          <w:ilvl w:val="0"/>
          <w:numId w:val="13"/>
        </w:numPr>
        <w:tabs>
          <w:tab w:val="left" w:pos="1221"/>
        </w:tabs>
        <w:spacing w:before="207" w:line="220" w:lineRule="auto"/>
        <w:ind w:right="844" w:hanging="392"/>
        <w:rPr>
          <w:rFonts w:ascii="Times New Roman" w:hAnsi="Times New Roman" w:cs="Times New Roman"/>
        </w:rPr>
      </w:pPr>
      <w:r w:rsidRPr="004258DD">
        <w:rPr>
          <w:rFonts w:ascii="Times New Roman" w:hAnsi="Times New Roman" w:cs="Times New Roman"/>
        </w:rPr>
        <w:t>Where a specific topographic or other condition makes variance from these</w:t>
      </w:r>
      <w:r w:rsidRPr="004258DD">
        <w:rPr>
          <w:rFonts w:ascii="Times New Roman" w:hAnsi="Times New Roman" w:cs="Times New Roman"/>
          <w:spacing w:val="-40"/>
        </w:rPr>
        <w:t xml:space="preserve"> </w:t>
      </w:r>
      <w:r w:rsidRPr="004258DD">
        <w:rPr>
          <w:rFonts w:ascii="Times New Roman" w:hAnsi="Times New Roman" w:cs="Times New Roman"/>
        </w:rPr>
        <w:t xml:space="preserve">standards </w:t>
      </w:r>
      <w:r w:rsidRPr="004258DD">
        <w:rPr>
          <w:rFonts w:ascii="Times New Roman" w:hAnsi="Times New Roman" w:cs="Times New Roman"/>
          <w:w w:val="95"/>
        </w:rPr>
        <w:t>necessary</w:t>
      </w:r>
      <w:r w:rsidRPr="004258DD">
        <w:rPr>
          <w:rFonts w:ascii="Times New Roman" w:hAnsi="Times New Roman" w:cs="Times New Roman"/>
          <w:spacing w:val="-5"/>
          <w:w w:val="95"/>
        </w:rPr>
        <w:t xml:space="preserve"> </w:t>
      </w:r>
      <w:r w:rsidRPr="004258DD">
        <w:rPr>
          <w:rFonts w:ascii="Times New Roman" w:hAnsi="Times New Roman" w:cs="Times New Roman"/>
          <w:w w:val="95"/>
        </w:rPr>
        <w:t>in</w:t>
      </w:r>
      <w:r w:rsidRPr="004258DD">
        <w:rPr>
          <w:rFonts w:ascii="Times New Roman" w:hAnsi="Times New Roman" w:cs="Times New Roman"/>
          <w:spacing w:val="-4"/>
          <w:w w:val="95"/>
        </w:rPr>
        <w:t xml:space="preserve"> </w:t>
      </w:r>
      <w:r w:rsidRPr="004258DD">
        <w:rPr>
          <w:rFonts w:ascii="Times New Roman" w:hAnsi="Times New Roman" w:cs="Times New Roman"/>
          <w:w w:val="95"/>
        </w:rPr>
        <w:t>order</w:t>
      </w:r>
      <w:r w:rsidRPr="004258DD">
        <w:rPr>
          <w:rFonts w:ascii="Times New Roman" w:hAnsi="Times New Roman" w:cs="Times New Roman"/>
          <w:spacing w:val="-4"/>
          <w:w w:val="95"/>
        </w:rPr>
        <w:t xml:space="preserve"> </w:t>
      </w:r>
      <w:r w:rsidRPr="004258DD">
        <w:rPr>
          <w:rFonts w:ascii="Times New Roman" w:hAnsi="Times New Roman" w:cs="Times New Roman"/>
          <w:w w:val="95"/>
        </w:rPr>
        <w:t>to</w:t>
      </w:r>
      <w:r w:rsidRPr="004258DD">
        <w:rPr>
          <w:rFonts w:ascii="Times New Roman" w:hAnsi="Times New Roman" w:cs="Times New Roman"/>
          <w:spacing w:val="-5"/>
          <w:w w:val="95"/>
        </w:rPr>
        <w:t xml:space="preserve"> </w:t>
      </w:r>
      <w:r w:rsidRPr="004258DD">
        <w:rPr>
          <w:rFonts w:ascii="Times New Roman" w:hAnsi="Times New Roman" w:cs="Times New Roman"/>
          <w:w w:val="95"/>
        </w:rPr>
        <w:t>achieve</w:t>
      </w:r>
      <w:r w:rsidRPr="004258DD">
        <w:rPr>
          <w:rFonts w:ascii="Times New Roman" w:hAnsi="Times New Roman" w:cs="Times New Roman"/>
          <w:spacing w:val="-5"/>
          <w:w w:val="95"/>
        </w:rPr>
        <w:t xml:space="preserve"> </w:t>
      </w:r>
      <w:r w:rsidRPr="004258DD">
        <w:rPr>
          <w:rFonts w:ascii="Times New Roman" w:hAnsi="Times New Roman" w:cs="Times New Roman"/>
          <w:w w:val="95"/>
        </w:rPr>
        <w:t>the</w:t>
      </w:r>
      <w:r w:rsidRPr="004258DD">
        <w:rPr>
          <w:rFonts w:ascii="Times New Roman" w:hAnsi="Times New Roman" w:cs="Times New Roman"/>
          <w:spacing w:val="-4"/>
          <w:w w:val="95"/>
        </w:rPr>
        <w:t xml:space="preserve"> </w:t>
      </w:r>
      <w:r w:rsidRPr="004258DD">
        <w:rPr>
          <w:rFonts w:ascii="Times New Roman" w:hAnsi="Times New Roman" w:cs="Times New Roman"/>
          <w:w w:val="95"/>
        </w:rPr>
        <w:t>best</w:t>
      </w:r>
      <w:r w:rsidRPr="004258DD">
        <w:rPr>
          <w:rFonts w:ascii="Times New Roman" w:hAnsi="Times New Roman" w:cs="Times New Roman"/>
          <w:spacing w:val="-4"/>
          <w:w w:val="95"/>
        </w:rPr>
        <w:t xml:space="preserve"> </w:t>
      </w:r>
      <w:r w:rsidRPr="004258DD">
        <w:rPr>
          <w:rFonts w:ascii="Times New Roman" w:hAnsi="Times New Roman" w:cs="Times New Roman"/>
          <w:w w:val="95"/>
        </w:rPr>
        <w:t>overall</w:t>
      </w:r>
      <w:r w:rsidRPr="004258DD">
        <w:rPr>
          <w:rFonts w:ascii="Times New Roman" w:hAnsi="Times New Roman" w:cs="Times New Roman"/>
          <w:spacing w:val="-4"/>
          <w:w w:val="95"/>
        </w:rPr>
        <w:t xml:space="preserve"> </w:t>
      </w:r>
      <w:r w:rsidRPr="004258DD">
        <w:rPr>
          <w:rFonts w:ascii="Times New Roman" w:hAnsi="Times New Roman" w:cs="Times New Roman"/>
          <w:w w:val="95"/>
        </w:rPr>
        <w:t>design,</w:t>
      </w:r>
      <w:r w:rsidRPr="004258DD">
        <w:rPr>
          <w:rFonts w:ascii="Times New Roman" w:hAnsi="Times New Roman" w:cs="Times New Roman"/>
          <w:spacing w:val="-6"/>
          <w:w w:val="95"/>
        </w:rPr>
        <w:t xml:space="preserve"> </w:t>
      </w:r>
      <w:r w:rsidRPr="004258DD">
        <w:rPr>
          <w:rFonts w:ascii="Times New Roman" w:hAnsi="Times New Roman" w:cs="Times New Roman"/>
          <w:w w:val="95"/>
        </w:rPr>
        <w:t>these</w:t>
      </w:r>
      <w:r w:rsidRPr="004258DD">
        <w:rPr>
          <w:rFonts w:ascii="Times New Roman" w:hAnsi="Times New Roman" w:cs="Times New Roman"/>
          <w:spacing w:val="-6"/>
          <w:w w:val="95"/>
        </w:rPr>
        <w:t xml:space="preserve"> </w:t>
      </w:r>
      <w:r w:rsidRPr="004258DD">
        <w:rPr>
          <w:rFonts w:ascii="Times New Roman" w:hAnsi="Times New Roman" w:cs="Times New Roman"/>
          <w:w w:val="95"/>
        </w:rPr>
        <w:t>standards</w:t>
      </w:r>
      <w:r w:rsidRPr="004258DD">
        <w:rPr>
          <w:rFonts w:ascii="Times New Roman" w:hAnsi="Times New Roman" w:cs="Times New Roman"/>
          <w:spacing w:val="-3"/>
          <w:w w:val="95"/>
        </w:rPr>
        <w:t xml:space="preserve"> </w:t>
      </w:r>
      <w:r w:rsidRPr="004258DD">
        <w:rPr>
          <w:rFonts w:ascii="Times New Roman" w:hAnsi="Times New Roman" w:cs="Times New Roman"/>
          <w:w w:val="95"/>
        </w:rPr>
        <w:t>may</w:t>
      </w:r>
      <w:r w:rsidRPr="004258DD">
        <w:rPr>
          <w:rFonts w:ascii="Times New Roman" w:hAnsi="Times New Roman" w:cs="Times New Roman"/>
          <w:spacing w:val="-3"/>
          <w:w w:val="95"/>
        </w:rPr>
        <w:t xml:space="preserve"> </w:t>
      </w:r>
      <w:r w:rsidRPr="004258DD">
        <w:rPr>
          <w:rFonts w:ascii="Times New Roman" w:hAnsi="Times New Roman" w:cs="Times New Roman"/>
          <w:w w:val="95"/>
        </w:rPr>
        <w:t>be</w:t>
      </w:r>
      <w:r w:rsidRPr="004258DD">
        <w:rPr>
          <w:rFonts w:ascii="Times New Roman" w:hAnsi="Times New Roman" w:cs="Times New Roman"/>
          <w:spacing w:val="-7"/>
          <w:w w:val="95"/>
        </w:rPr>
        <w:t xml:space="preserve"> </w:t>
      </w:r>
      <w:r w:rsidRPr="004258DD">
        <w:rPr>
          <w:rFonts w:ascii="Times New Roman" w:hAnsi="Times New Roman" w:cs="Times New Roman"/>
          <w:w w:val="95"/>
        </w:rPr>
        <w:t>modified</w:t>
      </w:r>
      <w:r w:rsidRPr="004258DD">
        <w:rPr>
          <w:rFonts w:ascii="Times New Roman" w:hAnsi="Times New Roman" w:cs="Times New Roman"/>
          <w:spacing w:val="-5"/>
          <w:w w:val="95"/>
        </w:rPr>
        <w:t xml:space="preserve"> </w:t>
      </w:r>
      <w:r w:rsidRPr="004258DD">
        <w:rPr>
          <w:rFonts w:ascii="Times New Roman" w:hAnsi="Times New Roman" w:cs="Times New Roman"/>
          <w:w w:val="95"/>
        </w:rPr>
        <w:t>by the</w:t>
      </w:r>
      <w:r w:rsidRPr="004258DD">
        <w:rPr>
          <w:rFonts w:ascii="Times New Roman" w:hAnsi="Times New Roman" w:cs="Times New Roman"/>
          <w:spacing w:val="-20"/>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19"/>
          <w:w w:val="95"/>
        </w:rPr>
        <w:t xml:space="preserve"> </w:t>
      </w:r>
      <w:r w:rsidRPr="004258DD">
        <w:rPr>
          <w:rFonts w:ascii="Times New Roman" w:hAnsi="Times New Roman" w:cs="Times New Roman"/>
          <w:w w:val="95"/>
        </w:rPr>
        <w:t>Court</w:t>
      </w:r>
      <w:r w:rsidRPr="004258DD">
        <w:rPr>
          <w:rFonts w:ascii="Times New Roman" w:hAnsi="Times New Roman" w:cs="Times New Roman"/>
          <w:spacing w:val="-19"/>
          <w:w w:val="95"/>
        </w:rPr>
        <w:t xml:space="preserve"> </w:t>
      </w:r>
      <w:r w:rsidRPr="004258DD">
        <w:rPr>
          <w:rFonts w:ascii="Times New Roman" w:hAnsi="Times New Roman" w:cs="Times New Roman"/>
          <w:w w:val="95"/>
        </w:rPr>
        <w:t>and</w:t>
      </w:r>
      <w:r w:rsidRPr="004258DD">
        <w:rPr>
          <w:rFonts w:ascii="Times New Roman" w:hAnsi="Times New Roman" w:cs="Times New Roman"/>
          <w:spacing w:val="-19"/>
          <w:w w:val="95"/>
        </w:rPr>
        <w:t xml:space="preserve"> </w:t>
      </w:r>
      <w:r w:rsidRPr="004258DD">
        <w:rPr>
          <w:rFonts w:ascii="Times New Roman" w:hAnsi="Times New Roman" w:cs="Times New Roman"/>
          <w:w w:val="95"/>
        </w:rPr>
        <w:t>subject</w:t>
      </w:r>
      <w:r w:rsidRPr="004258DD">
        <w:rPr>
          <w:rFonts w:ascii="Times New Roman" w:hAnsi="Times New Roman" w:cs="Times New Roman"/>
          <w:spacing w:val="-20"/>
          <w:w w:val="95"/>
        </w:rPr>
        <w:t xml:space="preserve"> </w:t>
      </w:r>
      <w:r w:rsidRPr="004258DD">
        <w:rPr>
          <w:rFonts w:ascii="Times New Roman" w:hAnsi="Times New Roman" w:cs="Times New Roman"/>
          <w:w w:val="95"/>
        </w:rPr>
        <w:t>to</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20"/>
          <w:w w:val="95"/>
        </w:rPr>
        <w:t xml:space="preserve"> </w:t>
      </w:r>
      <w:r w:rsidRPr="004258DD">
        <w:rPr>
          <w:rFonts w:ascii="Times New Roman" w:hAnsi="Times New Roman" w:cs="Times New Roman"/>
          <w:w w:val="95"/>
        </w:rPr>
        <w:t>provisions</w:t>
      </w:r>
      <w:r w:rsidRPr="004258DD">
        <w:rPr>
          <w:rFonts w:ascii="Times New Roman" w:hAnsi="Times New Roman" w:cs="Times New Roman"/>
          <w:spacing w:val="-20"/>
          <w:w w:val="95"/>
        </w:rPr>
        <w:t xml:space="preserve"> </w:t>
      </w:r>
      <w:r w:rsidRPr="004258DD">
        <w:rPr>
          <w:rFonts w:ascii="Times New Roman" w:hAnsi="Times New Roman" w:cs="Times New Roman"/>
          <w:w w:val="95"/>
        </w:rPr>
        <w:t>of</w:t>
      </w:r>
      <w:r w:rsidRPr="004258DD">
        <w:rPr>
          <w:rFonts w:ascii="Times New Roman" w:hAnsi="Times New Roman" w:cs="Times New Roman"/>
          <w:spacing w:val="-19"/>
          <w:w w:val="95"/>
        </w:rPr>
        <w:t xml:space="preserve"> </w:t>
      </w:r>
      <w:r w:rsidRPr="004258DD">
        <w:rPr>
          <w:rFonts w:ascii="Times New Roman" w:hAnsi="Times New Roman" w:cs="Times New Roman"/>
          <w:w w:val="95"/>
        </w:rPr>
        <w:t>Article</w:t>
      </w:r>
      <w:r w:rsidRPr="004258DD">
        <w:rPr>
          <w:rFonts w:ascii="Times New Roman" w:hAnsi="Times New Roman" w:cs="Times New Roman"/>
          <w:spacing w:val="-20"/>
          <w:w w:val="95"/>
        </w:rPr>
        <w:t xml:space="preserve"> </w:t>
      </w:r>
      <w:r w:rsidRPr="004258DD">
        <w:rPr>
          <w:rFonts w:ascii="Times New Roman" w:hAnsi="Times New Roman" w:cs="Times New Roman"/>
          <w:w w:val="95"/>
        </w:rPr>
        <w:t>1,</w:t>
      </w:r>
      <w:r w:rsidRPr="004258DD">
        <w:rPr>
          <w:rFonts w:ascii="Times New Roman" w:hAnsi="Times New Roman" w:cs="Times New Roman"/>
          <w:spacing w:val="-19"/>
          <w:w w:val="95"/>
        </w:rPr>
        <w:t xml:space="preserve"> </w:t>
      </w:r>
      <w:r w:rsidRPr="004258DD">
        <w:rPr>
          <w:rFonts w:ascii="Times New Roman" w:hAnsi="Times New Roman" w:cs="Times New Roman"/>
          <w:w w:val="95"/>
        </w:rPr>
        <w:t>section</w:t>
      </w:r>
      <w:r w:rsidRPr="004258DD">
        <w:rPr>
          <w:rFonts w:ascii="Times New Roman" w:hAnsi="Times New Roman" w:cs="Times New Roman"/>
          <w:spacing w:val="-19"/>
          <w:w w:val="95"/>
        </w:rPr>
        <w:t xml:space="preserve"> </w:t>
      </w:r>
      <w:r w:rsidRPr="004258DD">
        <w:rPr>
          <w:rFonts w:ascii="Times New Roman" w:hAnsi="Times New Roman" w:cs="Times New Roman"/>
          <w:w w:val="95"/>
        </w:rPr>
        <w:t>1.10</w:t>
      </w:r>
      <w:r w:rsidRPr="004258DD">
        <w:rPr>
          <w:rFonts w:ascii="Times New Roman" w:hAnsi="Times New Roman" w:cs="Times New Roman"/>
          <w:spacing w:val="-19"/>
          <w:w w:val="95"/>
        </w:rPr>
        <w:t xml:space="preserve"> </w:t>
      </w:r>
      <w:r w:rsidRPr="004258DD">
        <w:rPr>
          <w:rFonts w:ascii="Times New Roman" w:hAnsi="Times New Roman" w:cs="Times New Roman"/>
          <w:w w:val="95"/>
        </w:rPr>
        <w:t>of</w:t>
      </w:r>
      <w:r w:rsidRPr="004258DD">
        <w:rPr>
          <w:rFonts w:ascii="Times New Roman" w:hAnsi="Times New Roman" w:cs="Times New Roman"/>
          <w:spacing w:val="-19"/>
          <w:w w:val="95"/>
        </w:rPr>
        <w:t xml:space="preserve"> </w:t>
      </w:r>
      <w:r w:rsidRPr="004258DD">
        <w:rPr>
          <w:rFonts w:ascii="Times New Roman" w:hAnsi="Times New Roman" w:cs="Times New Roman"/>
          <w:w w:val="95"/>
        </w:rPr>
        <w:t>this</w:t>
      </w:r>
      <w:r w:rsidRPr="004258DD">
        <w:rPr>
          <w:rFonts w:ascii="Times New Roman" w:hAnsi="Times New Roman" w:cs="Times New Roman"/>
          <w:spacing w:val="-19"/>
          <w:w w:val="95"/>
        </w:rPr>
        <w:t xml:space="preserve"> </w:t>
      </w:r>
      <w:r w:rsidRPr="004258DD">
        <w:rPr>
          <w:rFonts w:ascii="Times New Roman" w:hAnsi="Times New Roman" w:cs="Times New Roman"/>
          <w:w w:val="95"/>
        </w:rPr>
        <w:t xml:space="preserve">Court </w:t>
      </w:r>
      <w:r w:rsidRPr="004258DD">
        <w:rPr>
          <w:rFonts w:ascii="Times New Roman" w:hAnsi="Times New Roman" w:cs="Times New Roman"/>
        </w:rPr>
        <w:t>Order.</w:t>
      </w:r>
    </w:p>
    <w:p w:rsidR="00277ED5" w:rsidRPr="004258DD" w:rsidRDefault="00277ED5">
      <w:pPr>
        <w:pStyle w:val="BodyText"/>
        <w:spacing w:before="9"/>
        <w:rPr>
          <w:rFonts w:ascii="Times New Roman" w:hAnsi="Times New Roman" w:cs="Times New Roman"/>
          <w:sz w:val="29"/>
        </w:rPr>
      </w:pPr>
    </w:p>
    <w:p w:rsidR="00277ED5" w:rsidRPr="004258DD" w:rsidRDefault="00AC371E">
      <w:pPr>
        <w:pStyle w:val="Heading2"/>
        <w:tabs>
          <w:tab w:val="left" w:pos="2300"/>
        </w:tabs>
        <w:rPr>
          <w:rFonts w:ascii="Times New Roman" w:hAnsi="Times New Roman" w:cs="Times New Roman"/>
        </w:rPr>
      </w:pPr>
      <w:bookmarkStart w:id="55" w:name="_TOC_250017"/>
      <w:r w:rsidRPr="004258DD">
        <w:rPr>
          <w:rFonts w:ascii="Times New Roman" w:hAnsi="Times New Roman" w:cs="Times New Roman"/>
        </w:rPr>
        <w:t>Section</w:t>
      </w:r>
      <w:r w:rsidRPr="004258DD">
        <w:rPr>
          <w:rFonts w:ascii="Times New Roman" w:hAnsi="Times New Roman" w:cs="Times New Roman"/>
          <w:spacing w:val="3"/>
        </w:rPr>
        <w:t xml:space="preserve"> </w:t>
      </w:r>
      <w:bookmarkEnd w:id="55"/>
      <w:r w:rsidRPr="004258DD">
        <w:rPr>
          <w:rFonts w:ascii="Times New Roman" w:hAnsi="Times New Roman" w:cs="Times New Roman"/>
        </w:rPr>
        <w:t>6.02</w:t>
      </w:r>
      <w:r w:rsidRPr="004258DD">
        <w:rPr>
          <w:rFonts w:ascii="Times New Roman" w:hAnsi="Times New Roman" w:cs="Times New Roman"/>
        </w:rPr>
        <w:tab/>
        <w:t>Lots</w:t>
      </w:r>
    </w:p>
    <w:p w:rsidR="00277ED5" w:rsidRPr="004258DD" w:rsidRDefault="00AC371E" w:rsidP="0029508B">
      <w:pPr>
        <w:pStyle w:val="ListParagraph"/>
        <w:numPr>
          <w:ilvl w:val="0"/>
          <w:numId w:val="12"/>
        </w:numPr>
        <w:tabs>
          <w:tab w:val="left" w:pos="1221"/>
        </w:tabs>
        <w:spacing w:before="267" w:after="240" w:line="225" w:lineRule="auto"/>
        <w:ind w:right="859"/>
        <w:rPr>
          <w:rFonts w:ascii="Times New Roman" w:hAnsi="Times New Roman" w:cs="Times New Roman"/>
        </w:rPr>
      </w:pPr>
      <w:r w:rsidRPr="004258DD">
        <w:rPr>
          <w:rFonts w:ascii="Times New Roman" w:hAnsi="Times New Roman" w:cs="Times New Roman"/>
          <w:w w:val="95"/>
        </w:rPr>
        <w:t>Lot</w:t>
      </w:r>
      <w:r w:rsidRPr="004258DD">
        <w:rPr>
          <w:rFonts w:ascii="Times New Roman" w:hAnsi="Times New Roman" w:cs="Times New Roman"/>
          <w:spacing w:val="-22"/>
          <w:w w:val="95"/>
        </w:rPr>
        <w:t xml:space="preserve"> </w:t>
      </w:r>
      <w:r w:rsidRPr="004258DD">
        <w:rPr>
          <w:rFonts w:ascii="Times New Roman" w:hAnsi="Times New Roman" w:cs="Times New Roman"/>
          <w:w w:val="95"/>
        </w:rPr>
        <w:t>design</w:t>
      </w:r>
      <w:r w:rsidRPr="004258DD">
        <w:rPr>
          <w:rFonts w:ascii="Times New Roman" w:hAnsi="Times New Roman" w:cs="Times New Roman"/>
          <w:spacing w:val="-22"/>
          <w:w w:val="95"/>
        </w:rPr>
        <w:t xml:space="preserve"> </w:t>
      </w:r>
      <w:r w:rsidRPr="004258DD">
        <w:rPr>
          <w:rFonts w:ascii="Times New Roman" w:hAnsi="Times New Roman" w:cs="Times New Roman"/>
          <w:w w:val="95"/>
        </w:rPr>
        <w:t>shall</w:t>
      </w:r>
      <w:r w:rsidRPr="004258DD">
        <w:rPr>
          <w:rFonts w:ascii="Times New Roman" w:hAnsi="Times New Roman" w:cs="Times New Roman"/>
          <w:spacing w:val="-22"/>
          <w:w w:val="95"/>
        </w:rPr>
        <w:t xml:space="preserve"> </w:t>
      </w:r>
      <w:r w:rsidRPr="004258DD">
        <w:rPr>
          <w:rFonts w:ascii="Times New Roman" w:hAnsi="Times New Roman" w:cs="Times New Roman"/>
          <w:w w:val="95"/>
        </w:rPr>
        <w:t>provide</w:t>
      </w:r>
      <w:r w:rsidRPr="004258DD">
        <w:rPr>
          <w:rFonts w:ascii="Times New Roman" w:hAnsi="Times New Roman" w:cs="Times New Roman"/>
          <w:spacing w:val="-21"/>
          <w:w w:val="95"/>
        </w:rPr>
        <w:t xml:space="preserve"> </w:t>
      </w:r>
      <w:r w:rsidRPr="004258DD">
        <w:rPr>
          <w:rFonts w:ascii="Times New Roman" w:hAnsi="Times New Roman" w:cs="Times New Roman"/>
          <w:w w:val="95"/>
        </w:rPr>
        <w:t>adequate</w:t>
      </w:r>
      <w:r w:rsidRPr="004258DD">
        <w:rPr>
          <w:rFonts w:ascii="Times New Roman" w:hAnsi="Times New Roman" w:cs="Times New Roman"/>
          <w:spacing w:val="-21"/>
          <w:w w:val="95"/>
        </w:rPr>
        <w:t xml:space="preserve"> </w:t>
      </w:r>
      <w:r w:rsidRPr="004258DD">
        <w:rPr>
          <w:rFonts w:ascii="Times New Roman" w:hAnsi="Times New Roman" w:cs="Times New Roman"/>
          <w:w w:val="95"/>
        </w:rPr>
        <w:t>width,</w:t>
      </w:r>
      <w:r w:rsidRPr="004258DD">
        <w:rPr>
          <w:rFonts w:ascii="Times New Roman" w:hAnsi="Times New Roman" w:cs="Times New Roman"/>
          <w:spacing w:val="-22"/>
          <w:w w:val="95"/>
        </w:rPr>
        <w:t xml:space="preserve"> </w:t>
      </w:r>
      <w:r w:rsidRPr="004258DD">
        <w:rPr>
          <w:rFonts w:ascii="Times New Roman" w:hAnsi="Times New Roman" w:cs="Times New Roman"/>
          <w:w w:val="95"/>
        </w:rPr>
        <w:t>depth,</w:t>
      </w:r>
      <w:r w:rsidRPr="004258DD">
        <w:rPr>
          <w:rFonts w:ascii="Times New Roman" w:hAnsi="Times New Roman" w:cs="Times New Roman"/>
          <w:spacing w:val="-22"/>
          <w:w w:val="95"/>
        </w:rPr>
        <w:t xml:space="preserve"> </w:t>
      </w:r>
      <w:r w:rsidRPr="004258DD">
        <w:rPr>
          <w:rFonts w:ascii="Times New Roman" w:hAnsi="Times New Roman" w:cs="Times New Roman"/>
          <w:w w:val="95"/>
        </w:rPr>
        <w:t>and</w:t>
      </w:r>
      <w:r w:rsidRPr="004258DD">
        <w:rPr>
          <w:rFonts w:ascii="Times New Roman" w:hAnsi="Times New Roman" w:cs="Times New Roman"/>
          <w:spacing w:val="-21"/>
          <w:w w:val="95"/>
        </w:rPr>
        <w:t xml:space="preserve"> </w:t>
      </w:r>
      <w:r w:rsidRPr="004258DD">
        <w:rPr>
          <w:rFonts w:ascii="Times New Roman" w:hAnsi="Times New Roman" w:cs="Times New Roman"/>
          <w:w w:val="95"/>
        </w:rPr>
        <w:t>shape</w:t>
      </w:r>
      <w:r w:rsidRPr="004258DD">
        <w:rPr>
          <w:rFonts w:ascii="Times New Roman" w:hAnsi="Times New Roman" w:cs="Times New Roman"/>
          <w:spacing w:val="-21"/>
          <w:w w:val="95"/>
        </w:rPr>
        <w:t xml:space="preserve"> </w:t>
      </w:r>
      <w:r w:rsidRPr="004258DD">
        <w:rPr>
          <w:rFonts w:ascii="Times New Roman" w:hAnsi="Times New Roman" w:cs="Times New Roman"/>
          <w:w w:val="95"/>
        </w:rPr>
        <w:t>to</w:t>
      </w:r>
      <w:r w:rsidRPr="004258DD">
        <w:rPr>
          <w:rFonts w:ascii="Times New Roman" w:hAnsi="Times New Roman" w:cs="Times New Roman"/>
          <w:spacing w:val="-22"/>
          <w:w w:val="95"/>
        </w:rPr>
        <w:t xml:space="preserve"> </w:t>
      </w:r>
      <w:r w:rsidRPr="004258DD">
        <w:rPr>
          <w:rFonts w:ascii="Times New Roman" w:hAnsi="Times New Roman" w:cs="Times New Roman"/>
          <w:w w:val="95"/>
        </w:rPr>
        <w:t>provide</w:t>
      </w:r>
      <w:r w:rsidRPr="004258DD">
        <w:rPr>
          <w:rFonts w:ascii="Times New Roman" w:hAnsi="Times New Roman" w:cs="Times New Roman"/>
          <w:spacing w:val="-21"/>
          <w:w w:val="95"/>
        </w:rPr>
        <w:t xml:space="preserve"> </w:t>
      </w:r>
      <w:r w:rsidRPr="004258DD">
        <w:rPr>
          <w:rFonts w:ascii="Times New Roman" w:hAnsi="Times New Roman" w:cs="Times New Roman"/>
          <w:w w:val="95"/>
        </w:rPr>
        <w:t>open</w:t>
      </w:r>
      <w:r w:rsidRPr="004258DD">
        <w:rPr>
          <w:rFonts w:ascii="Times New Roman" w:hAnsi="Times New Roman" w:cs="Times New Roman"/>
          <w:spacing w:val="-22"/>
          <w:w w:val="95"/>
        </w:rPr>
        <w:t xml:space="preserve"> </w:t>
      </w:r>
      <w:r w:rsidRPr="004258DD">
        <w:rPr>
          <w:rFonts w:ascii="Times New Roman" w:hAnsi="Times New Roman" w:cs="Times New Roman"/>
          <w:w w:val="95"/>
        </w:rPr>
        <w:t>area,</w:t>
      </w:r>
      <w:r w:rsidRPr="004258DD">
        <w:rPr>
          <w:rFonts w:ascii="Times New Roman" w:hAnsi="Times New Roman" w:cs="Times New Roman"/>
          <w:spacing w:val="-21"/>
          <w:w w:val="95"/>
        </w:rPr>
        <w:t xml:space="preserve"> </w:t>
      </w:r>
      <w:r w:rsidRPr="004258DD">
        <w:rPr>
          <w:rFonts w:ascii="Times New Roman" w:hAnsi="Times New Roman" w:cs="Times New Roman"/>
          <w:w w:val="95"/>
        </w:rPr>
        <w:t>to</w:t>
      </w:r>
      <w:r w:rsidRPr="004258DD">
        <w:rPr>
          <w:rFonts w:ascii="Times New Roman" w:hAnsi="Times New Roman" w:cs="Times New Roman"/>
          <w:spacing w:val="-22"/>
          <w:w w:val="95"/>
        </w:rPr>
        <w:t xml:space="preserve"> </w:t>
      </w:r>
      <w:r w:rsidRPr="004258DD">
        <w:rPr>
          <w:rFonts w:ascii="Times New Roman" w:hAnsi="Times New Roman" w:cs="Times New Roman"/>
          <w:w w:val="95"/>
        </w:rPr>
        <w:t xml:space="preserve">eliminate </w:t>
      </w:r>
      <w:r w:rsidRPr="004258DD">
        <w:rPr>
          <w:rFonts w:ascii="Times New Roman" w:hAnsi="Times New Roman" w:cs="Times New Roman"/>
        </w:rPr>
        <w:t>overcrowding, and to be appropriate for the location of the subdivision for the type of development and use</w:t>
      </w:r>
      <w:r w:rsidRPr="004258DD">
        <w:rPr>
          <w:rFonts w:ascii="Times New Roman" w:hAnsi="Times New Roman" w:cs="Times New Roman"/>
          <w:spacing w:val="-18"/>
        </w:rPr>
        <w:t xml:space="preserve"> </w:t>
      </w:r>
      <w:r w:rsidRPr="004258DD">
        <w:rPr>
          <w:rFonts w:ascii="Times New Roman" w:hAnsi="Times New Roman" w:cs="Times New Roman"/>
        </w:rPr>
        <w:t>contemplated.</w:t>
      </w:r>
    </w:p>
    <w:p w:rsidR="00277ED5" w:rsidRPr="004258DD" w:rsidRDefault="00AC371E">
      <w:pPr>
        <w:pStyle w:val="ListParagraph"/>
        <w:numPr>
          <w:ilvl w:val="0"/>
          <w:numId w:val="12"/>
        </w:numPr>
        <w:tabs>
          <w:tab w:val="left" w:pos="1221"/>
        </w:tabs>
        <w:spacing w:line="225" w:lineRule="auto"/>
        <w:ind w:right="856"/>
        <w:rPr>
          <w:rFonts w:ascii="Times New Roman" w:hAnsi="Times New Roman" w:cs="Times New Roman"/>
        </w:rPr>
      </w:pPr>
      <w:r w:rsidRPr="004258DD">
        <w:rPr>
          <w:rFonts w:ascii="Times New Roman" w:hAnsi="Times New Roman" w:cs="Times New Roman"/>
          <w:w w:val="95"/>
        </w:rPr>
        <w:t>Lots</w:t>
      </w:r>
      <w:r w:rsidRPr="004258DD">
        <w:rPr>
          <w:rFonts w:ascii="Times New Roman" w:hAnsi="Times New Roman" w:cs="Times New Roman"/>
          <w:spacing w:val="-22"/>
          <w:w w:val="95"/>
        </w:rPr>
        <w:t xml:space="preserve"> </w:t>
      </w:r>
      <w:r w:rsidRPr="004258DD">
        <w:rPr>
          <w:rFonts w:ascii="Times New Roman" w:hAnsi="Times New Roman" w:cs="Times New Roman"/>
          <w:w w:val="95"/>
        </w:rPr>
        <w:t>shall</w:t>
      </w:r>
      <w:r w:rsidRPr="004258DD">
        <w:rPr>
          <w:rFonts w:ascii="Times New Roman" w:hAnsi="Times New Roman" w:cs="Times New Roman"/>
          <w:spacing w:val="-22"/>
          <w:w w:val="95"/>
        </w:rPr>
        <w:t xml:space="preserve"> </w:t>
      </w:r>
      <w:r w:rsidRPr="004258DD">
        <w:rPr>
          <w:rFonts w:ascii="Times New Roman" w:hAnsi="Times New Roman" w:cs="Times New Roman"/>
          <w:w w:val="95"/>
        </w:rPr>
        <w:t>have</w:t>
      </w:r>
      <w:r w:rsidRPr="004258DD">
        <w:rPr>
          <w:rFonts w:ascii="Times New Roman" w:hAnsi="Times New Roman" w:cs="Times New Roman"/>
          <w:spacing w:val="-22"/>
          <w:w w:val="95"/>
        </w:rPr>
        <w:t xml:space="preserve"> </w:t>
      </w:r>
      <w:r w:rsidRPr="004258DD">
        <w:rPr>
          <w:rFonts w:ascii="Times New Roman" w:hAnsi="Times New Roman" w:cs="Times New Roman"/>
          <w:w w:val="95"/>
        </w:rPr>
        <w:t>a</w:t>
      </w:r>
      <w:r w:rsidRPr="004258DD">
        <w:rPr>
          <w:rFonts w:ascii="Times New Roman" w:hAnsi="Times New Roman" w:cs="Times New Roman"/>
          <w:spacing w:val="-21"/>
          <w:w w:val="95"/>
        </w:rPr>
        <w:t xml:space="preserve"> </w:t>
      </w:r>
      <w:r w:rsidRPr="004258DD">
        <w:rPr>
          <w:rFonts w:ascii="Times New Roman" w:hAnsi="Times New Roman" w:cs="Times New Roman"/>
          <w:w w:val="95"/>
        </w:rPr>
        <w:t>minimum</w:t>
      </w:r>
      <w:r w:rsidRPr="004258DD">
        <w:rPr>
          <w:rFonts w:ascii="Times New Roman" w:hAnsi="Times New Roman" w:cs="Times New Roman"/>
          <w:spacing w:val="-21"/>
          <w:w w:val="95"/>
        </w:rPr>
        <w:t xml:space="preserve"> </w:t>
      </w:r>
      <w:r w:rsidRPr="004258DD">
        <w:rPr>
          <w:rFonts w:ascii="Times New Roman" w:hAnsi="Times New Roman" w:cs="Times New Roman"/>
          <w:w w:val="95"/>
        </w:rPr>
        <w:t>road</w:t>
      </w:r>
      <w:r w:rsidRPr="004258DD">
        <w:rPr>
          <w:rFonts w:ascii="Times New Roman" w:hAnsi="Times New Roman" w:cs="Times New Roman"/>
          <w:spacing w:val="-21"/>
          <w:w w:val="95"/>
        </w:rPr>
        <w:t xml:space="preserve"> </w:t>
      </w:r>
      <w:r w:rsidRPr="004258DD">
        <w:rPr>
          <w:rFonts w:ascii="Times New Roman" w:hAnsi="Times New Roman" w:cs="Times New Roman"/>
          <w:w w:val="95"/>
        </w:rPr>
        <w:t>frontage</w:t>
      </w:r>
      <w:r w:rsidRPr="004258DD">
        <w:rPr>
          <w:rFonts w:ascii="Times New Roman" w:hAnsi="Times New Roman" w:cs="Times New Roman"/>
          <w:spacing w:val="-22"/>
          <w:w w:val="95"/>
        </w:rPr>
        <w:t xml:space="preserve"> </w:t>
      </w:r>
      <w:r w:rsidRPr="004258DD">
        <w:rPr>
          <w:rFonts w:ascii="Times New Roman" w:hAnsi="Times New Roman" w:cs="Times New Roman"/>
          <w:w w:val="95"/>
        </w:rPr>
        <w:t>of</w:t>
      </w:r>
      <w:r w:rsidRPr="004258DD">
        <w:rPr>
          <w:rFonts w:ascii="Times New Roman" w:hAnsi="Times New Roman" w:cs="Times New Roman"/>
          <w:spacing w:val="-21"/>
          <w:w w:val="95"/>
        </w:rPr>
        <w:t xml:space="preserve"> </w:t>
      </w:r>
      <w:r w:rsidRPr="004258DD">
        <w:rPr>
          <w:rFonts w:ascii="Times New Roman" w:hAnsi="Times New Roman" w:cs="Times New Roman"/>
          <w:w w:val="95"/>
        </w:rPr>
        <w:t>150</w:t>
      </w:r>
      <w:r w:rsidRPr="004258DD">
        <w:rPr>
          <w:rFonts w:ascii="Times New Roman" w:hAnsi="Times New Roman" w:cs="Times New Roman"/>
          <w:spacing w:val="-22"/>
          <w:w w:val="95"/>
        </w:rPr>
        <w:t xml:space="preserve"> </w:t>
      </w:r>
      <w:r w:rsidRPr="004258DD">
        <w:rPr>
          <w:rFonts w:ascii="Times New Roman" w:hAnsi="Times New Roman" w:cs="Times New Roman"/>
          <w:w w:val="95"/>
        </w:rPr>
        <w:t>feet</w:t>
      </w:r>
      <w:r w:rsidRPr="004258DD">
        <w:rPr>
          <w:rFonts w:ascii="Times New Roman" w:hAnsi="Times New Roman" w:cs="Times New Roman"/>
          <w:spacing w:val="-21"/>
          <w:w w:val="95"/>
        </w:rPr>
        <w:t xml:space="preserve"> </w:t>
      </w:r>
      <w:r w:rsidRPr="004258DD">
        <w:rPr>
          <w:rFonts w:ascii="Times New Roman" w:hAnsi="Times New Roman" w:cs="Times New Roman"/>
          <w:w w:val="95"/>
        </w:rPr>
        <w:t>as</w:t>
      </w:r>
      <w:r w:rsidRPr="004258DD">
        <w:rPr>
          <w:rFonts w:ascii="Times New Roman" w:hAnsi="Times New Roman" w:cs="Times New Roman"/>
          <w:spacing w:val="-21"/>
          <w:w w:val="95"/>
        </w:rPr>
        <w:t xml:space="preserve"> </w:t>
      </w:r>
      <w:r w:rsidRPr="004258DD">
        <w:rPr>
          <w:rFonts w:ascii="Times New Roman" w:hAnsi="Times New Roman" w:cs="Times New Roman"/>
          <w:w w:val="95"/>
        </w:rPr>
        <w:t>measured</w:t>
      </w:r>
      <w:r w:rsidRPr="004258DD">
        <w:rPr>
          <w:rFonts w:ascii="Times New Roman" w:hAnsi="Times New Roman" w:cs="Times New Roman"/>
          <w:spacing w:val="-22"/>
          <w:w w:val="95"/>
        </w:rPr>
        <w:t xml:space="preserve"> </w:t>
      </w:r>
      <w:r w:rsidRPr="004258DD">
        <w:rPr>
          <w:rFonts w:ascii="Times New Roman" w:hAnsi="Times New Roman" w:cs="Times New Roman"/>
          <w:w w:val="95"/>
        </w:rPr>
        <w:t>at</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property</w:t>
      </w:r>
      <w:r w:rsidRPr="004258DD">
        <w:rPr>
          <w:rFonts w:ascii="Times New Roman" w:hAnsi="Times New Roman" w:cs="Times New Roman"/>
          <w:spacing w:val="-22"/>
          <w:w w:val="95"/>
        </w:rPr>
        <w:t xml:space="preserve"> </w:t>
      </w:r>
      <w:r w:rsidRPr="004258DD">
        <w:rPr>
          <w:rFonts w:ascii="Times New Roman" w:hAnsi="Times New Roman" w:cs="Times New Roman"/>
          <w:w w:val="95"/>
        </w:rPr>
        <w:t>line,</w:t>
      </w:r>
      <w:r w:rsidRPr="004258DD">
        <w:rPr>
          <w:rFonts w:ascii="Times New Roman" w:hAnsi="Times New Roman" w:cs="Times New Roman"/>
          <w:spacing w:val="-22"/>
          <w:w w:val="95"/>
        </w:rPr>
        <w:t xml:space="preserve"> </w:t>
      </w:r>
      <w:r w:rsidRPr="004258DD">
        <w:rPr>
          <w:rFonts w:ascii="Times New Roman" w:hAnsi="Times New Roman" w:cs="Times New Roman"/>
          <w:w w:val="95"/>
        </w:rPr>
        <w:t>except in</w:t>
      </w:r>
      <w:r w:rsidRPr="004258DD">
        <w:rPr>
          <w:rFonts w:ascii="Times New Roman" w:hAnsi="Times New Roman" w:cs="Times New Roman"/>
          <w:spacing w:val="-15"/>
          <w:w w:val="95"/>
        </w:rPr>
        <w:t xml:space="preserve"> </w:t>
      </w:r>
      <w:r w:rsidRPr="004258DD">
        <w:rPr>
          <w:rFonts w:ascii="Times New Roman" w:hAnsi="Times New Roman" w:cs="Times New Roman"/>
          <w:w w:val="95"/>
        </w:rPr>
        <w:t>cul-de-sacs</w:t>
      </w:r>
      <w:r w:rsidRPr="004258DD">
        <w:rPr>
          <w:rFonts w:ascii="Times New Roman" w:hAnsi="Times New Roman" w:cs="Times New Roman"/>
          <w:spacing w:val="-14"/>
          <w:w w:val="95"/>
        </w:rPr>
        <w:t xml:space="preserve"> </w:t>
      </w:r>
      <w:r w:rsidRPr="004258DD">
        <w:rPr>
          <w:rFonts w:ascii="Times New Roman" w:hAnsi="Times New Roman" w:cs="Times New Roman"/>
          <w:w w:val="95"/>
        </w:rPr>
        <w:t>and</w:t>
      </w:r>
      <w:r w:rsidRPr="004258DD">
        <w:rPr>
          <w:rFonts w:ascii="Times New Roman" w:hAnsi="Times New Roman" w:cs="Times New Roman"/>
          <w:spacing w:val="-13"/>
          <w:w w:val="95"/>
        </w:rPr>
        <w:t xml:space="preserve"> </w:t>
      </w:r>
      <w:r w:rsidRPr="004258DD">
        <w:rPr>
          <w:rFonts w:ascii="Times New Roman" w:hAnsi="Times New Roman" w:cs="Times New Roman"/>
          <w:w w:val="95"/>
        </w:rPr>
        <w:t>along</w:t>
      </w:r>
      <w:r w:rsidRPr="004258DD">
        <w:rPr>
          <w:rFonts w:ascii="Times New Roman" w:hAnsi="Times New Roman" w:cs="Times New Roman"/>
          <w:spacing w:val="-14"/>
          <w:w w:val="95"/>
        </w:rPr>
        <w:t xml:space="preserve"> </w:t>
      </w:r>
      <w:r w:rsidRPr="004258DD">
        <w:rPr>
          <w:rFonts w:ascii="Times New Roman" w:hAnsi="Times New Roman" w:cs="Times New Roman"/>
          <w:w w:val="95"/>
        </w:rPr>
        <w:t>street</w:t>
      </w:r>
      <w:r w:rsidRPr="004258DD">
        <w:rPr>
          <w:rFonts w:ascii="Times New Roman" w:hAnsi="Times New Roman" w:cs="Times New Roman"/>
          <w:spacing w:val="-13"/>
          <w:w w:val="95"/>
        </w:rPr>
        <w:t xml:space="preserve"> </w:t>
      </w:r>
      <w:r w:rsidRPr="004258DD">
        <w:rPr>
          <w:rFonts w:ascii="Times New Roman" w:hAnsi="Times New Roman" w:cs="Times New Roman"/>
          <w:w w:val="95"/>
        </w:rPr>
        <w:t>eyebrows</w:t>
      </w:r>
      <w:r w:rsidRPr="004258DD">
        <w:rPr>
          <w:rFonts w:ascii="Times New Roman" w:hAnsi="Times New Roman" w:cs="Times New Roman"/>
          <w:spacing w:val="-14"/>
          <w:w w:val="95"/>
        </w:rPr>
        <w:t xml:space="preserve"> </w:t>
      </w:r>
      <w:r w:rsidRPr="004258DD">
        <w:rPr>
          <w:rFonts w:ascii="Times New Roman" w:hAnsi="Times New Roman" w:cs="Times New Roman"/>
          <w:w w:val="95"/>
        </w:rPr>
        <w:t>where</w:t>
      </w:r>
      <w:r w:rsidRPr="004258DD">
        <w:rPr>
          <w:rFonts w:ascii="Times New Roman" w:hAnsi="Times New Roman" w:cs="Times New Roman"/>
          <w:spacing w:val="-13"/>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minimum</w:t>
      </w:r>
      <w:r w:rsidRPr="004258DD">
        <w:rPr>
          <w:rFonts w:ascii="Times New Roman" w:hAnsi="Times New Roman" w:cs="Times New Roman"/>
          <w:spacing w:val="-15"/>
          <w:w w:val="95"/>
        </w:rPr>
        <w:t xml:space="preserve"> </w:t>
      </w:r>
      <w:r w:rsidRPr="004258DD">
        <w:rPr>
          <w:rFonts w:ascii="Times New Roman" w:hAnsi="Times New Roman" w:cs="Times New Roman"/>
          <w:w w:val="95"/>
        </w:rPr>
        <w:t>road</w:t>
      </w:r>
      <w:r w:rsidRPr="004258DD">
        <w:rPr>
          <w:rFonts w:ascii="Times New Roman" w:hAnsi="Times New Roman" w:cs="Times New Roman"/>
          <w:spacing w:val="-13"/>
          <w:w w:val="95"/>
        </w:rPr>
        <w:t xml:space="preserve"> </w:t>
      </w:r>
      <w:r w:rsidRPr="004258DD">
        <w:rPr>
          <w:rFonts w:ascii="Times New Roman" w:hAnsi="Times New Roman" w:cs="Times New Roman"/>
          <w:w w:val="95"/>
        </w:rPr>
        <w:t>frontage</w:t>
      </w:r>
      <w:r w:rsidRPr="004258DD">
        <w:rPr>
          <w:rFonts w:ascii="Times New Roman" w:hAnsi="Times New Roman" w:cs="Times New Roman"/>
          <w:spacing w:val="-14"/>
          <w:w w:val="95"/>
        </w:rPr>
        <w:t xml:space="preserve"> </w:t>
      </w:r>
      <w:r w:rsidRPr="004258DD">
        <w:rPr>
          <w:rFonts w:ascii="Times New Roman" w:hAnsi="Times New Roman" w:cs="Times New Roman"/>
          <w:w w:val="95"/>
        </w:rPr>
        <w:t>shall</w:t>
      </w:r>
      <w:r w:rsidRPr="004258DD">
        <w:rPr>
          <w:rFonts w:ascii="Times New Roman" w:hAnsi="Times New Roman" w:cs="Times New Roman"/>
          <w:spacing w:val="-14"/>
          <w:w w:val="95"/>
        </w:rPr>
        <w:t xml:space="preserve"> </w:t>
      </w:r>
      <w:r w:rsidRPr="004258DD">
        <w:rPr>
          <w:rFonts w:ascii="Times New Roman" w:hAnsi="Times New Roman" w:cs="Times New Roman"/>
          <w:w w:val="95"/>
        </w:rPr>
        <w:t>be</w:t>
      </w:r>
      <w:r w:rsidRPr="004258DD">
        <w:rPr>
          <w:rFonts w:ascii="Times New Roman" w:hAnsi="Times New Roman" w:cs="Times New Roman"/>
          <w:spacing w:val="-13"/>
          <w:w w:val="95"/>
        </w:rPr>
        <w:t xml:space="preserve"> </w:t>
      </w:r>
      <w:r w:rsidRPr="004258DD">
        <w:rPr>
          <w:rFonts w:ascii="Times New Roman" w:hAnsi="Times New Roman" w:cs="Times New Roman"/>
          <w:w w:val="95"/>
        </w:rPr>
        <w:t>50</w:t>
      </w:r>
      <w:r w:rsidRPr="004258DD">
        <w:rPr>
          <w:rFonts w:ascii="Times New Roman" w:hAnsi="Times New Roman" w:cs="Times New Roman"/>
          <w:spacing w:val="-13"/>
          <w:w w:val="95"/>
        </w:rPr>
        <w:t xml:space="preserve"> </w:t>
      </w:r>
      <w:r w:rsidRPr="004258DD">
        <w:rPr>
          <w:rFonts w:ascii="Times New Roman" w:hAnsi="Times New Roman" w:cs="Times New Roman"/>
          <w:w w:val="95"/>
        </w:rPr>
        <w:t xml:space="preserve">feet </w:t>
      </w:r>
      <w:r w:rsidRPr="004258DD">
        <w:rPr>
          <w:rFonts w:ascii="Times New Roman" w:hAnsi="Times New Roman" w:cs="Times New Roman"/>
        </w:rPr>
        <w:t>as measured at the property</w:t>
      </w:r>
      <w:r w:rsidRPr="004258DD">
        <w:rPr>
          <w:rFonts w:ascii="Times New Roman" w:hAnsi="Times New Roman" w:cs="Times New Roman"/>
          <w:spacing w:val="-23"/>
        </w:rPr>
        <w:t xml:space="preserve"> </w:t>
      </w:r>
      <w:r w:rsidRPr="004258DD">
        <w:rPr>
          <w:rFonts w:ascii="Times New Roman" w:hAnsi="Times New Roman" w:cs="Times New Roman"/>
        </w:rPr>
        <w:t>line.</w:t>
      </w:r>
    </w:p>
    <w:p w:rsidR="00277ED5" w:rsidRPr="004258DD" w:rsidRDefault="00AC371E" w:rsidP="0029508B">
      <w:pPr>
        <w:pStyle w:val="ListParagraph"/>
        <w:numPr>
          <w:ilvl w:val="0"/>
          <w:numId w:val="12"/>
        </w:numPr>
        <w:tabs>
          <w:tab w:val="left" w:pos="1221"/>
        </w:tabs>
        <w:spacing w:before="211" w:after="240"/>
        <w:ind w:hanging="361"/>
        <w:rPr>
          <w:rFonts w:ascii="Times New Roman" w:hAnsi="Times New Roman" w:cs="Times New Roman"/>
        </w:rPr>
      </w:pPr>
      <w:r w:rsidRPr="004258DD">
        <w:rPr>
          <w:rFonts w:ascii="Times New Roman" w:hAnsi="Times New Roman" w:cs="Times New Roman"/>
        </w:rPr>
        <w:t>Every</w:t>
      </w:r>
      <w:r w:rsidRPr="004258DD">
        <w:rPr>
          <w:rFonts w:ascii="Times New Roman" w:hAnsi="Times New Roman" w:cs="Times New Roman"/>
          <w:spacing w:val="-10"/>
        </w:rPr>
        <w:t xml:space="preserve"> </w:t>
      </w:r>
      <w:r w:rsidRPr="004258DD">
        <w:rPr>
          <w:rFonts w:ascii="Times New Roman" w:hAnsi="Times New Roman" w:cs="Times New Roman"/>
        </w:rPr>
        <w:t>lot</w:t>
      </w:r>
      <w:r w:rsidRPr="004258DD">
        <w:rPr>
          <w:rFonts w:ascii="Times New Roman" w:hAnsi="Times New Roman" w:cs="Times New Roman"/>
          <w:spacing w:val="-9"/>
        </w:rPr>
        <w:t xml:space="preserve"> </w:t>
      </w:r>
      <w:r w:rsidRPr="004258DD">
        <w:rPr>
          <w:rFonts w:ascii="Times New Roman" w:hAnsi="Times New Roman" w:cs="Times New Roman"/>
        </w:rPr>
        <w:t>shall</w:t>
      </w:r>
      <w:r w:rsidRPr="004258DD">
        <w:rPr>
          <w:rFonts w:ascii="Times New Roman" w:hAnsi="Times New Roman" w:cs="Times New Roman"/>
          <w:spacing w:val="-9"/>
        </w:rPr>
        <w:t xml:space="preserve"> </w:t>
      </w:r>
      <w:r w:rsidRPr="004258DD">
        <w:rPr>
          <w:rFonts w:ascii="Times New Roman" w:hAnsi="Times New Roman" w:cs="Times New Roman"/>
        </w:rPr>
        <w:t>have</w:t>
      </w:r>
      <w:r w:rsidRPr="004258DD">
        <w:rPr>
          <w:rFonts w:ascii="Times New Roman" w:hAnsi="Times New Roman" w:cs="Times New Roman"/>
          <w:spacing w:val="-10"/>
        </w:rPr>
        <w:t xml:space="preserve"> </w:t>
      </w:r>
      <w:r w:rsidRPr="004258DD">
        <w:rPr>
          <w:rFonts w:ascii="Times New Roman" w:hAnsi="Times New Roman" w:cs="Times New Roman"/>
        </w:rPr>
        <w:t>frontage</w:t>
      </w:r>
      <w:r w:rsidRPr="004258DD">
        <w:rPr>
          <w:rFonts w:ascii="Times New Roman" w:hAnsi="Times New Roman" w:cs="Times New Roman"/>
          <w:spacing w:val="-9"/>
        </w:rPr>
        <w:t xml:space="preserve"> </w:t>
      </w:r>
      <w:r w:rsidRPr="004258DD">
        <w:rPr>
          <w:rFonts w:ascii="Times New Roman" w:hAnsi="Times New Roman" w:cs="Times New Roman"/>
        </w:rPr>
        <w:t>on,</w:t>
      </w:r>
      <w:r w:rsidRPr="004258DD">
        <w:rPr>
          <w:rFonts w:ascii="Times New Roman" w:hAnsi="Times New Roman" w:cs="Times New Roman"/>
          <w:spacing w:val="-9"/>
        </w:rPr>
        <w:t xml:space="preserve"> </w:t>
      </w:r>
      <w:r w:rsidRPr="004258DD">
        <w:rPr>
          <w:rFonts w:ascii="Times New Roman" w:hAnsi="Times New Roman" w:cs="Times New Roman"/>
        </w:rPr>
        <w:t>or</w:t>
      </w:r>
      <w:r w:rsidRPr="004258DD">
        <w:rPr>
          <w:rFonts w:ascii="Times New Roman" w:hAnsi="Times New Roman" w:cs="Times New Roman"/>
          <w:spacing w:val="-9"/>
        </w:rPr>
        <w:t xml:space="preserve"> </w:t>
      </w:r>
      <w:r w:rsidRPr="004258DD">
        <w:rPr>
          <w:rFonts w:ascii="Times New Roman" w:hAnsi="Times New Roman" w:cs="Times New Roman"/>
        </w:rPr>
        <w:t>access</w:t>
      </w:r>
      <w:r w:rsidRPr="004258DD">
        <w:rPr>
          <w:rFonts w:ascii="Times New Roman" w:hAnsi="Times New Roman" w:cs="Times New Roman"/>
          <w:spacing w:val="-8"/>
        </w:rPr>
        <w:t xml:space="preserve"> </w:t>
      </w:r>
      <w:r w:rsidRPr="004258DD">
        <w:rPr>
          <w:rFonts w:ascii="Times New Roman" w:hAnsi="Times New Roman" w:cs="Times New Roman"/>
        </w:rPr>
        <w:t>to,</w:t>
      </w:r>
      <w:r w:rsidRPr="004258DD">
        <w:rPr>
          <w:rFonts w:ascii="Times New Roman" w:hAnsi="Times New Roman" w:cs="Times New Roman"/>
          <w:spacing w:val="-10"/>
        </w:rPr>
        <w:t xml:space="preserve"> </w:t>
      </w:r>
      <w:r w:rsidRPr="004258DD">
        <w:rPr>
          <w:rFonts w:ascii="Times New Roman" w:hAnsi="Times New Roman" w:cs="Times New Roman"/>
        </w:rPr>
        <w:t>a</w:t>
      </w:r>
      <w:r w:rsidRPr="004258DD">
        <w:rPr>
          <w:rFonts w:ascii="Times New Roman" w:hAnsi="Times New Roman" w:cs="Times New Roman"/>
          <w:spacing w:val="-8"/>
        </w:rPr>
        <w:t xml:space="preserve"> </w:t>
      </w:r>
      <w:r w:rsidRPr="004258DD">
        <w:rPr>
          <w:rFonts w:ascii="Times New Roman" w:hAnsi="Times New Roman" w:cs="Times New Roman"/>
        </w:rPr>
        <w:t>public</w:t>
      </w:r>
      <w:r w:rsidRPr="004258DD">
        <w:rPr>
          <w:rFonts w:ascii="Times New Roman" w:hAnsi="Times New Roman" w:cs="Times New Roman"/>
          <w:spacing w:val="-10"/>
        </w:rPr>
        <w:t xml:space="preserve"> </w:t>
      </w:r>
      <w:r w:rsidRPr="004258DD">
        <w:rPr>
          <w:rFonts w:ascii="Times New Roman" w:hAnsi="Times New Roman" w:cs="Times New Roman"/>
        </w:rPr>
        <w:t>road.</w:t>
      </w:r>
    </w:p>
    <w:p w:rsidR="00277ED5" w:rsidRPr="004258DD" w:rsidRDefault="00AC371E">
      <w:pPr>
        <w:pStyle w:val="ListParagraph"/>
        <w:numPr>
          <w:ilvl w:val="0"/>
          <w:numId w:val="12"/>
        </w:numPr>
        <w:tabs>
          <w:tab w:val="left" w:pos="1221"/>
        </w:tabs>
        <w:spacing w:before="1" w:line="225" w:lineRule="auto"/>
        <w:ind w:right="854"/>
        <w:rPr>
          <w:rFonts w:ascii="Times New Roman" w:hAnsi="Times New Roman" w:cs="Times New Roman"/>
        </w:rPr>
      </w:pPr>
      <w:r w:rsidRPr="004258DD">
        <w:rPr>
          <w:rFonts w:ascii="Times New Roman" w:hAnsi="Times New Roman" w:cs="Times New Roman"/>
        </w:rPr>
        <w:t>For</w:t>
      </w:r>
      <w:r w:rsidRPr="004258DD">
        <w:rPr>
          <w:rFonts w:ascii="Times New Roman" w:hAnsi="Times New Roman" w:cs="Times New Roman"/>
          <w:spacing w:val="-29"/>
        </w:rPr>
        <w:t xml:space="preserve"> </w:t>
      </w:r>
      <w:r w:rsidRPr="004258DD">
        <w:rPr>
          <w:rFonts w:ascii="Times New Roman" w:hAnsi="Times New Roman" w:cs="Times New Roman"/>
        </w:rPr>
        <w:t>any</w:t>
      </w:r>
      <w:r w:rsidRPr="004258DD">
        <w:rPr>
          <w:rFonts w:ascii="Times New Roman" w:hAnsi="Times New Roman" w:cs="Times New Roman"/>
          <w:spacing w:val="-29"/>
        </w:rPr>
        <w:t xml:space="preserve"> </w:t>
      </w:r>
      <w:r w:rsidRPr="004258DD">
        <w:rPr>
          <w:rFonts w:ascii="Times New Roman" w:hAnsi="Times New Roman" w:cs="Times New Roman"/>
        </w:rPr>
        <w:t>lots/lot</w:t>
      </w:r>
      <w:r w:rsidRPr="004258DD">
        <w:rPr>
          <w:rFonts w:ascii="Times New Roman" w:hAnsi="Times New Roman" w:cs="Times New Roman"/>
          <w:spacing w:val="-29"/>
        </w:rPr>
        <w:t xml:space="preserve"> </w:t>
      </w:r>
      <w:r w:rsidRPr="004258DD">
        <w:rPr>
          <w:rFonts w:ascii="Times New Roman" w:hAnsi="Times New Roman" w:cs="Times New Roman"/>
        </w:rPr>
        <w:t>entrances</w:t>
      </w:r>
      <w:r w:rsidRPr="004258DD">
        <w:rPr>
          <w:rFonts w:ascii="Times New Roman" w:hAnsi="Times New Roman" w:cs="Times New Roman"/>
          <w:spacing w:val="-28"/>
        </w:rPr>
        <w:t xml:space="preserve"> </w:t>
      </w:r>
      <w:r w:rsidRPr="004258DD">
        <w:rPr>
          <w:rFonts w:ascii="Times New Roman" w:hAnsi="Times New Roman" w:cs="Times New Roman"/>
        </w:rPr>
        <w:t>proposed</w:t>
      </w:r>
      <w:r w:rsidRPr="004258DD">
        <w:rPr>
          <w:rFonts w:ascii="Times New Roman" w:hAnsi="Times New Roman" w:cs="Times New Roman"/>
          <w:spacing w:val="-29"/>
        </w:rPr>
        <w:t xml:space="preserve"> </w:t>
      </w:r>
      <w:r w:rsidRPr="004258DD">
        <w:rPr>
          <w:rFonts w:ascii="Times New Roman" w:hAnsi="Times New Roman" w:cs="Times New Roman"/>
        </w:rPr>
        <w:t>to</w:t>
      </w:r>
      <w:r w:rsidRPr="004258DD">
        <w:rPr>
          <w:rFonts w:ascii="Times New Roman" w:hAnsi="Times New Roman" w:cs="Times New Roman"/>
          <w:spacing w:val="-29"/>
        </w:rPr>
        <w:t xml:space="preserve"> </w:t>
      </w:r>
      <w:r w:rsidRPr="004258DD">
        <w:rPr>
          <w:rFonts w:ascii="Times New Roman" w:hAnsi="Times New Roman" w:cs="Times New Roman"/>
        </w:rPr>
        <w:t>be</w:t>
      </w:r>
      <w:r w:rsidRPr="004258DD">
        <w:rPr>
          <w:rFonts w:ascii="Times New Roman" w:hAnsi="Times New Roman" w:cs="Times New Roman"/>
          <w:spacing w:val="-27"/>
        </w:rPr>
        <w:t xml:space="preserve"> </w:t>
      </w:r>
      <w:r w:rsidRPr="004258DD">
        <w:rPr>
          <w:rFonts w:ascii="Times New Roman" w:hAnsi="Times New Roman" w:cs="Times New Roman"/>
        </w:rPr>
        <w:t>located</w:t>
      </w:r>
      <w:r w:rsidRPr="004258DD">
        <w:rPr>
          <w:rFonts w:ascii="Times New Roman" w:hAnsi="Times New Roman" w:cs="Times New Roman"/>
          <w:spacing w:val="-29"/>
        </w:rPr>
        <w:t xml:space="preserve"> </w:t>
      </w:r>
      <w:r w:rsidRPr="004258DD">
        <w:rPr>
          <w:rFonts w:ascii="Times New Roman" w:hAnsi="Times New Roman" w:cs="Times New Roman"/>
        </w:rPr>
        <w:t>at</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crest</w:t>
      </w:r>
      <w:r w:rsidRPr="004258DD">
        <w:rPr>
          <w:rFonts w:ascii="Times New Roman" w:hAnsi="Times New Roman" w:cs="Times New Roman"/>
          <w:spacing w:val="-29"/>
        </w:rPr>
        <w:t xml:space="preserve"> </w:t>
      </w:r>
      <w:r w:rsidRPr="004258DD">
        <w:rPr>
          <w:rFonts w:ascii="Times New Roman" w:hAnsi="Times New Roman" w:cs="Times New Roman"/>
        </w:rPr>
        <w:t>of</w:t>
      </w:r>
      <w:r w:rsidRPr="004258DD">
        <w:rPr>
          <w:rFonts w:ascii="Times New Roman" w:hAnsi="Times New Roman" w:cs="Times New Roman"/>
          <w:spacing w:val="-28"/>
        </w:rPr>
        <w:t xml:space="preserve"> </w:t>
      </w:r>
      <w:r w:rsidRPr="004258DD">
        <w:rPr>
          <w:rFonts w:ascii="Times New Roman" w:hAnsi="Times New Roman" w:cs="Times New Roman"/>
        </w:rPr>
        <w:t>a</w:t>
      </w:r>
      <w:r w:rsidRPr="004258DD">
        <w:rPr>
          <w:rFonts w:ascii="Times New Roman" w:hAnsi="Times New Roman" w:cs="Times New Roman"/>
          <w:spacing w:val="-28"/>
        </w:rPr>
        <w:t xml:space="preserve"> </w:t>
      </w:r>
      <w:r w:rsidRPr="004258DD">
        <w:rPr>
          <w:rFonts w:ascii="Times New Roman" w:hAnsi="Times New Roman" w:cs="Times New Roman"/>
        </w:rPr>
        <w:t>hill,</w:t>
      </w:r>
      <w:r w:rsidRPr="004258DD">
        <w:rPr>
          <w:rFonts w:ascii="Times New Roman" w:hAnsi="Times New Roman" w:cs="Times New Roman"/>
          <w:spacing w:val="-28"/>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design</w:t>
      </w:r>
      <w:r w:rsidRPr="004258DD">
        <w:rPr>
          <w:rFonts w:ascii="Times New Roman" w:hAnsi="Times New Roman" w:cs="Times New Roman"/>
          <w:spacing w:val="-29"/>
        </w:rPr>
        <w:t xml:space="preserve"> </w:t>
      </w:r>
      <w:r w:rsidRPr="004258DD">
        <w:rPr>
          <w:rFonts w:ascii="Times New Roman" w:hAnsi="Times New Roman" w:cs="Times New Roman"/>
        </w:rPr>
        <w:t xml:space="preserve">engineer </w:t>
      </w:r>
      <w:r w:rsidRPr="004258DD">
        <w:rPr>
          <w:rFonts w:ascii="Times New Roman" w:hAnsi="Times New Roman" w:cs="Times New Roman"/>
          <w:w w:val="95"/>
        </w:rPr>
        <w:t>shall</w:t>
      </w:r>
      <w:r w:rsidRPr="004258DD">
        <w:rPr>
          <w:rFonts w:ascii="Times New Roman" w:hAnsi="Times New Roman" w:cs="Times New Roman"/>
          <w:spacing w:val="-20"/>
          <w:w w:val="95"/>
        </w:rPr>
        <w:t xml:space="preserve"> </w:t>
      </w:r>
      <w:r w:rsidRPr="004258DD">
        <w:rPr>
          <w:rFonts w:ascii="Times New Roman" w:hAnsi="Times New Roman" w:cs="Times New Roman"/>
          <w:w w:val="95"/>
        </w:rPr>
        <w:t>provide</w:t>
      </w:r>
      <w:r w:rsidRPr="004258DD">
        <w:rPr>
          <w:rFonts w:ascii="Times New Roman" w:hAnsi="Times New Roman" w:cs="Times New Roman"/>
          <w:spacing w:val="-19"/>
          <w:w w:val="95"/>
        </w:rPr>
        <w:t xml:space="preserve"> </w:t>
      </w:r>
      <w:r w:rsidRPr="004258DD">
        <w:rPr>
          <w:rFonts w:ascii="Times New Roman" w:hAnsi="Times New Roman" w:cs="Times New Roman"/>
          <w:w w:val="95"/>
        </w:rPr>
        <w:t>driveway</w:t>
      </w:r>
      <w:r w:rsidRPr="004258DD">
        <w:rPr>
          <w:rFonts w:ascii="Times New Roman" w:hAnsi="Times New Roman" w:cs="Times New Roman"/>
          <w:spacing w:val="-19"/>
          <w:w w:val="95"/>
        </w:rPr>
        <w:t xml:space="preserve"> </w:t>
      </w:r>
      <w:r w:rsidRPr="004258DD">
        <w:rPr>
          <w:rFonts w:ascii="Times New Roman" w:hAnsi="Times New Roman" w:cs="Times New Roman"/>
          <w:w w:val="95"/>
        </w:rPr>
        <w:t>locations</w:t>
      </w:r>
      <w:r w:rsidRPr="004258DD">
        <w:rPr>
          <w:rFonts w:ascii="Times New Roman" w:hAnsi="Times New Roman" w:cs="Times New Roman"/>
          <w:spacing w:val="-19"/>
          <w:w w:val="95"/>
        </w:rPr>
        <w:t xml:space="preserve"> </w:t>
      </w:r>
      <w:r w:rsidRPr="004258DD">
        <w:rPr>
          <w:rFonts w:ascii="Times New Roman" w:hAnsi="Times New Roman" w:cs="Times New Roman"/>
          <w:w w:val="95"/>
        </w:rPr>
        <w:t>with</w:t>
      </w:r>
      <w:r w:rsidRPr="004258DD">
        <w:rPr>
          <w:rFonts w:ascii="Times New Roman" w:hAnsi="Times New Roman" w:cs="Times New Roman"/>
          <w:spacing w:val="-19"/>
          <w:w w:val="95"/>
        </w:rPr>
        <w:t xml:space="preserve"> </w:t>
      </w:r>
      <w:r w:rsidRPr="004258DD">
        <w:rPr>
          <w:rFonts w:ascii="Times New Roman" w:hAnsi="Times New Roman" w:cs="Times New Roman"/>
          <w:w w:val="95"/>
        </w:rPr>
        <w:t>adequate</w:t>
      </w:r>
      <w:r w:rsidRPr="004258DD">
        <w:rPr>
          <w:rFonts w:ascii="Times New Roman" w:hAnsi="Times New Roman" w:cs="Times New Roman"/>
          <w:spacing w:val="-19"/>
          <w:w w:val="95"/>
        </w:rPr>
        <w:t xml:space="preserve"> </w:t>
      </w:r>
      <w:r w:rsidRPr="004258DD">
        <w:rPr>
          <w:rFonts w:ascii="Times New Roman" w:hAnsi="Times New Roman" w:cs="Times New Roman"/>
          <w:w w:val="95"/>
        </w:rPr>
        <w:t>sight</w:t>
      </w:r>
      <w:r w:rsidRPr="004258DD">
        <w:rPr>
          <w:rFonts w:ascii="Times New Roman" w:hAnsi="Times New Roman" w:cs="Times New Roman"/>
          <w:spacing w:val="-19"/>
          <w:w w:val="95"/>
        </w:rPr>
        <w:t xml:space="preserve"> </w:t>
      </w:r>
      <w:r w:rsidRPr="004258DD">
        <w:rPr>
          <w:rFonts w:ascii="Times New Roman" w:hAnsi="Times New Roman" w:cs="Times New Roman"/>
          <w:w w:val="95"/>
        </w:rPr>
        <w:t>distance</w:t>
      </w:r>
      <w:r w:rsidRPr="004258DD">
        <w:rPr>
          <w:rFonts w:ascii="Times New Roman" w:hAnsi="Times New Roman" w:cs="Times New Roman"/>
          <w:spacing w:val="-19"/>
          <w:w w:val="95"/>
        </w:rPr>
        <w:t xml:space="preserve"> </w:t>
      </w:r>
      <w:r w:rsidRPr="004258DD">
        <w:rPr>
          <w:rFonts w:ascii="Times New Roman" w:hAnsi="Times New Roman" w:cs="Times New Roman"/>
          <w:w w:val="95"/>
        </w:rPr>
        <w:t>as</w:t>
      </w:r>
      <w:r w:rsidRPr="004258DD">
        <w:rPr>
          <w:rFonts w:ascii="Times New Roman" w:hAnsi="Times New Roman" w:cs="Times New Roman"/>
          <w:spacing w:val="-19"/>
          <w:w w:val="95"/>
        </w:rPr>
        <w:t xml:space="preserve"> </w:t>
      </w:r>
      <w:r w:rsidRPr="004258DD">
        <w:rPr>
          <w:rFonts w:ascii="Times New Roman" w:hAnsi="Times New Roman" w:cs="Times New Roman"/>
          <w:w w:val="95"/>
        </w:rPr>
        <w:t>specified</w:t>
      </w:r>
      <w:r w:rsidRPr="004258DD">
        <w:rPr>
          <w:rFonts w:ascii="Times New Roman" w:hAnsi="Times New Roman" w:cs="Times New Roman"/>
          <w:spacing w:val="-19"/>
          <w:w w:val="95"/>
        </w:rPr>
        <w:t xml:space="preserve"> </w:t>
      </w:r>
      <w:r w:rsidRPr="004258DD">
        <w:rPr>
          <w:rFonts w:ascii="Times New Roman" w:hAnsi="Times New Roman" w:cs="Times New Roman"/>
          <w:w w:val="95"/>
        </w:rPr>
        <w:t>in</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20"/>
          <w:w w:val="95"/>
        </w:rPr>
        <w:t xml:space="preserve"> </w:t>
      </w:r>
      <w:r w:rsidRPr="004258DD">
        <w:rPr>
          <w:rFonts w:ascii="Times New Roman" w:hAnsi="Times New Roman" w:cs="Times New Roman"/>
          <w:w w:val="95"/>
        </w:rPr>
        <w:t>most</w:t>
      </w:r>
      <w:r w:rsidRPr="004258DD">
        <w:rPr>
          <w:rFonts w:ascii="Times New Roman" w:hAnsi="Times New Roman" w:cs="Times New Roman"/>
          <w:spacing w:val="-19"/>
          <w:w w:val="95"/>
        </w:rPr>
        <w:t xml:space="preserve"> </w:t>
      </w:r>
      <w:r w:rsidRPr="004258DD">
        <w:rPr>
          <w:rFonts w:ascii="Times New Roman" w:hAnsi="Times New Roman" w:cs="Times New Roman"/>
          <w:w w:val="95"/>
        </w:rPr>
        <w:t>recent version</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ASSHTO</w:t>
      </w:r>
      <w:r w:rsidRPr="004258DD">
        <w:rPr>
          <w:rFonts w:ascii="Times New Roman" w:hAnsi="Times New Roman" w:cs="Times New Roman"/>
          <w:spacing w:val="-26"/>
          <w:w w:val="95"/>
        </w:rPr>
        <w:t xml:space="preserve"> </w:t>
      </w:r>
      <w:r w:rsidRPr="004258DD">
        <w:rPr>
          <w:rFonts w:ascii="Times New Roman" w:hAnsi="Times New Roman" w:cs="Times New Roman"/>
          <w:w w:val="95"/>
        </w:rPr>
        <w:t>Geometric</w:t>
      </w:r>
      <w:r w:rsidRPr="004258DD">
        <w:rPr>
          <w:rFonts w:ascii="Times New Roman" w:hAnsi="Times New Roman" w:cs="Times New Roman"/>
          <w:spacing w:val="-26"/>
          <w:w w:val="95"/>
        </w:rPr>
        <w:t xml:space="preserve"> </w:t>
      </w:r>
      <w:r w:rsidRPr="004258DD">
        <w:rPr>
          <w:rFonts w:ascii="Times New Roman" w:hAnsi="Times New Roman" w:cs="Times New Roman"/>
          <w:w w:val="95"/>
        </w:rPr>
        <w:t>Design</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5"/>
          <w:w w:val="95"/>
        </w:rPr>
        <w:t xml:space="preserve"> </w:t>
      </w:r>
      <w:r w:rsidRPr="004258DD">
        <w:rPr>
          <w:rFonts w:ascii="Times New Roman" w:hAnsi="Times New Roman" w:cs="Times New Roman"/>
          <w:w w:val="95"/>
        </w:rPr>
        <w:t>Highways</w:t>
      </w:r>
      <w:r w:rsidRPr="004258DD">
        <w:rPr>
          <w:rFonts w:ascii="Times New Roman" w:hAnsi="Times New Roman" w:cs="Times New Roman"/>
          <w:spacing w:val="-25"/>
          <w:w w:val="95"/>
        </w:rPr>
        <w:t xml:space="preserve"> </w:t>
      </w:r>
      <w:r w:rsidRPr="004258DD">
        <w:rPr>
          <w:rFonts w:ascii="Times New Roman" w:hAnsi="Times New Roman" w:cs="Times New Roman"/>
          <w:w w:val="95"/>
        </w:rPr>
        <w:t>and</w:t>
      </w:r>
      <w:r w:rsidRPr="004258DD">
        <w:rPr>
          <w:rFonts w:ascii="Times New Roman" w:hAnsi="Times New Roman" w:cs="Times New Roman"/>
          <w:spacing w:val="-27"/>
          <w:w w:val="95"/>
        </w:rPr>
        <w:t xml:space="preserve"> </w:t>
      </w:r>
      <w:r w:rsidRPr="004258DD">
        <w:rPr>
          <w:rFonts w:ascii="Times New Roman" w:hAnsi="Times New Roman" w:cs="Times New Roman"/>
          <w:w w:val="95"/>
        </w:rPr>
        <w:t>Streets</w:t>
      </w:r>
      <w:r w:rsidRPr="004258DD">
        <w:rPr>
          <w:rFonts w:ascii="Times New Roman" w:hAnsi="Times New Roman" w:cs="Times New Roman"/>
          <w:spacing w:val="-26"/>
          <w:w w:val="95"/>
        </w:rPr>
        <w:t xml:space="preserve"> </w:t>
      </w:r>
      <w:r w:rsidRPr="004258DD">
        <w:rPr>
          <w:rFonts w:ascii="Times New Roman" w:hAnsi="Times New Roman" w:cs="Times New Roman"/>
          <w:w w:val="95"/>
        </w:rPr>
        <w:t>Manual.</w:t>
      </w:r>
      <w:r w:rsidRPr="004258DD">
        <w:rPr>
          <w:rFonts w:ascii="Times New Roman" w:hAnsi="Times New Roman" w:cs="Times New Roman"/>
          <w:spacing w:val="-26"/>
          <w:w w:val="95"/>
        </w:rPr>
        <w:t xml:space="preserve"> </w:t>
      </w:r>
      <w:r w:rsidRPr="004258DD">
        <w:rPr>
          <w:rFonts w:ascii="Times New Roman" w:hAnsi="Times New Roman" w:cs="Times New Roman"/>
          <w:w w:val="95"/>
        </w:rPr>
        <w:t>If</w:t>
      </w:r>
      <w:r w:rsidRPr="004258DD">
        <w:rPr>
          <w:rFonts w:ascii="Times New Roman" w:hAnsi="Times New Roman" w:cs="Times New Roman"/>
          <w:spacing w:val="-25"/>
          <w:w w:val="95"/>
        </w:rPr>
        <w:t xml:space="preserve"> </w:t>
      </w:r>
      <w:r w:rsidRPr="004258DD">
        <w:rPr>
          <w:rFonts w:ascii="Times New Roman" w:hAnsi="Times New Roman" w:cs="Times New Roman"/>
          <w:w w:val="95"/>
        </w:rPr>
        <w:t>minimum</w:t>
      </w:r>
      <w:r w:rsidRPr="004258DD">
        <w:rPr>
          <w:rFonts w:ascii="Times New Roman" w:hAnsi="Times New Roman" w:cs="Times New Roman"/>
          <w:spacing w:val="-26"/>
          <w:w w:val="95"/>
        </w:rPr>
        <w:t xml:space="preserve"> </w:t>
      </w:r>
      <w:r w:rsidRPr="004258DD">
        <w:rPr>
          <w:rFonts w:ascii="Times New Roman" w:hAnsi="Times New Roman" w:cs="Times New Roman"/>
          <w:w w:val="95"/>
        </w:rPr>
        <w:t xml:space="preserve">sight </w:t>
      </w:r>
      <w:r w:rsidRPr="004258DD">
        <w:rPr>
          <w:rFonts w:ascii="Times New Roman" w:hAnsi="Times New Roman" w:cs="Times New Roman"/>
        </w:rPr>
        <w:t>distance</w:t>
      </w:r>
      <w:r w:rsidRPr="004258DD">
        <w:rPr>
          <w:rFonts w:ascii="Times New Roman" w:hAnsi="Times New Roman" w:cs="Times New Roman"/>
          <w:spacing w:val="-33"/>
        </w:rPr>
        <w:t xml:space="preserve"> </w:t>
      </w:r>
      <w:r w:rsidRPr="004258DD">
        <w:rPr>
          <w:rFonts w:ascii="Times New Roman" w:hAnsi="Times New Roman" w:cs="Times New Roman"/>
        </w:rPr>
        <w:t>cannot</w:t>
      </w:r>
      <w:r w:rsidRPr="004258DD">
        <w:rPr>
          <w:rFonts w:ascii="Times New Roman" w:hAnsi="Times New Roman" w:cs="Times New Roman"/>
          <w:spacing w:val="-33"/>
        </w:rPr>
        <w:t xml:space="preserve"> </w:t>
      </w:r>
      <w:r w:rsidRPr="004258DD">
        <w:rPr>
          <w:rFonts w:ascii="Times New Roman" w:hAnsi="Times New Roman" w:cs="Times New Roman"/>
        </w:rPr>
        <w:t>be</w:t>
      </w:r>
      <w:r w:rsidRPr="004258DD">
        <w:rPr>
          <w:rFonts w:ascii="Times New Roman" w:hAnsi="Times New Roman" w:cs="Times New Roman"/>
          <w:spacing w:val="-33"/>
        </w:rPr>
        <w:t xml:space="preserve"> </w:t>
      </w:r>
      <w:r w:rsidRPr="004258DD">
        <w:rPr>
          <w:rFonts w:ascii="Times New Roman" w:hAnsi="Times New Roman" w:cs="Times New Roman"/>
        </w:rPr>
        <w:t>met,</w:t>
      </w:r>
      <w:r w:rsidRPr="004258DD">
        <w:rPr>
          <w:rFonts w:ascii="Times New Roman" w:hAnsi="Times New Roman" w:cs="Times New Roman"/>
          <w:spacing w:val="-33"/>
        </w:rPr>
        <w:t xml:space="preserve"> </w:t>
      </w:r>
      <w:r w:rsidRPr="004258DD">
        <w:rPr>
          <w:rFonts w:ascii="Times New Roman" w:hAnsi="Times New Roman" w:cs="Times New Roman"/>
        </w:rPr>
        <w:t>an</w:t>
      </w:r>
      <w:r w:rsidRPr="004258DD">
        <w:rPr>
          <w:rFonts w:ascii="Times New Roman" w:hAnsi="Times New Roman" w:cs="Times New Roman"/>
          <w:spacing w:val="-34"/>
        </w:rPr>
        <w:t xml:space="preserve"> </w:t>
      </w:r>
      <w:r w:rsidRPr="004258DD">
        <w:rPr>
          <w:rFonts w:ascii="Times New Roman" w:hAnsi="Times New Roman" w:cs="Times New Roman"/>
        </w:rPr>
        <w:t>alternative</w:t>
      </w:r>
      <w:r w:rsidRPr="004258DD">
        <w:rPr>
          <w:rFonts w:ascii="Times New Roman" w:hAnsi="Times New Roman" w:cs="Times New Roman"/>
          <w:spacing w:val="-33"/>
        </w:rPr>
        <w:t xml:space="preserve"> </w:t>
      </w:r>
      <w:r w:rsidRPr="004258DD">
        <w:rPr>
          <w:rFonts w:ascii="Times New Roman" w:hAnsi="Times New Roman" w:cs="Times New Roman"/>
        </w:rPr>
        <w:t>driveway</w:t>
      </w:r>
      <w:r w:rsidRPr="004258DD">
        <w:rPr>
          <w:rFonts w:ascii="Times New Roman" w:hAnsi="Times New Roman" w:cs="Times New Roman"/>
          <w:spacing w:val="-33"/>
        </w:rPr>
        <w:t xml:space="preserve"> </w:t>
      </w:r>
      <w:r w:rsidRPr="004258DD">
        <w:rPr>
          <w:rFonts w:ascii="Times New Roman" w:hAnsi="Times New Roman" w:cs="Times New Roman"/>
        </w:rPr>
        <w:t>location</w:t>
      </w:r>
      <w:r w:rsidRPr="004258DD">
        <w:rPr>
          <w:rFonts w:ascii="Times New Roman" w:hAnsi="Times New Roman" w:cs="Times New Roman"/>
          <w:spacing w:val="-33"/>
        </w:rPr>
        <w:t xml:space="preserve"> </w:t>
      </w:r>
      <w:r w:rsidRPr="004258DD">
        <w:rPr>
          <w:rFonts w:ascii="Times New Roman" w:hAnsi="Times New Roman" w:cs="Times New Roman"/>
        </w:rPr>
        <w:t>or</w:t>
      </w:r>
      <w:r w:rsidRPr="004258DD">
        <w:rPr>
          <w:rFonts w:ascii="Times New Roman" w:hAnsi="Times New Roman" w:cs="Times New Roman"/>
          <w:spacing w:val="-33"/>
        </w:rPr>
        <w:t xml:space="preserve"> </w:t>
      </w:r>
      <w:r w:rsidRPr="004258DD">
        <w:rPr>
          <w:rFonts w:ascii="Times New Roman" w:hAnsi="Times New Roman" w:cs="Times New Roman"/>
        </w:rPr>
        <w:t>lot</w:t>
      </w:r>
      <w:r w:rsidRPr="004258DD">
        <w:rPr>
          <w:rFonts w:ascii="Times New Roman" w:hAnsi="Times New Roman" w:cs="Times New Roman"/>
          <w:spacing w:val="-33"/>
        </w:rPr>
        <w:t xml:space="preserve"> </w:t>
      </w:r>
      <w:r w:rsidRPr="004258DD">
        <w:rPr>
          <w:rFonts w:ascii="Times New Roman" w:hAnsi="Times New Roman" w:cs="Times New Roman"/>
        </w:rPr>
        <w:t>layout</w:t>
      </w:r>
      <w:r w:rsidRPr="004258DD">
        <w:rPr>
          <w:rFonts w:ascii="Times New Roman" w:hAnsi="Times New Roman" w:cs="Times New Roman"/>
          <w:spacing w:val="-33"/>
        </w:rPr>
        <w:t xml:space="preserve"> </w:t>
      </w:r>
      <w:r w:rsidRPr="004258DD">
        <w:rPr>
          <w:rFonts w:ascii="Times New Roman" w:hAnsi="Times New Roman" w:cs="Times New Roman"/>
        </w:rPr>
        <w:t>shall</w:t>
      </w:r>
      <w:r w:rsidRPr="004258DD">
        <w:rPr>
          <w:rFonts w:ascii="Times New Roman" w:hAnsi="Times New Roman" w:cs="Times New Roman"/>
          <w:spacing w:val="-34"/>
        </w:rPr>
        <w:t xml:space="preserve"> </w:t>
      </w:r>
      <w:r w:rsidRPr="004258DD">
        <w:rPr>
          <w:rFonts w:ascii="Times New Roman" w:hAnsi="Times New Roman" w:cs="Times New Roman"/>
        </w:rPr>
        <w:t>be</w:t>
      </w:r>
      <w:r w:rsidRPr="004258DD">
        <w:rPr>
          <w:rFonts w:ascii="Times New Roman" w:hAnsi="Times New Roman" w:cs="Times New Roman"/>
          <w:spacing w:val="-32"/>
        </w:rPr>
        <w:t xml:space="preserve"> </w:t>
      </w:r>
      <w:r w:rsidRPr="004258DD">
        <w:rPr>
          <w:rFonts w:ascii="Times New Roman" w:hAnsi="Times New Roman" w:cs="Times New Roman"/>
        </w:rPr>
        <w:t>provided.</w:t>
      </w:r>
    </w:p>
    <w:p w:rsidR="00277ED5" w:rsidRPr="004258DD" w:rsidRDefault="00AC371E">
      <w:pPr>
        <w:pStyle w:val="ListParagraph"/>
        <w:numPr>
          <w:ilvl w:val="0"/>
          <w:numId w:val="12"/>
        </w:numPr>
        <w:tabs>
          <w:tab w:val="left" w:pos="1220"/>
          <w:tab w:val="left" w:pos="1221"/>
        </w:tabs>
        <w:spacing w:before="213"/>
        <w:ind w:hanging="361"/>
        <w:rPr>
          <w:rFonts w:ascii="Times New Roman" w:hAnsi="Times New Roman" w:cs="Times New Roman"/>
        </w:rPr>
      </w:pPr>
      <w:r w:rsidRPr="004258DD">
        <w:rPr>
          <w:rFonts w:ascii="Times New Roman" w:hAnsi="Times New Roman" w:cs="Times New Roman"/>
        </w:rPr>
        <w:t>All</w:t>
      </w:r>
      <w:r w:rsidRPr="004258DD">
        <w:rPr>
          <w:rFonts w:ascii="Times New Roman" w:hAnsi="Times New Roman" w:cs="Times New Roman"/>
          <w:spacing w:val="-14"/>
        </w:rPr>
        <w:t xml:space="preserve"> </w:t>
      </w:r>
      <w:r w:rsidRPr="004258DD">
        <w:rPr>
          <w:rFonts w:ascii="Times New Roman" w:hAnsi="Times New Roman" w:cs="Times New Roman"/>
        </w:rPr>
        <w:t>lots</w:t>
      </w:r>
      <w:r w:rsidRPr="004258DD">
        <w:rPr>
          <w:rFonts w:ascii="Times New Roman" w:hAnsi="Times New Roman" w:cs="Times New Roman"/>
          <w:spacing w:val="-13"/>
        </w:rPr>
        <w:t xml:space="preserve"> </w:t>
      </w:r>
      <w:r w:rsidRPr="004258DD">
        <w:rPr>
          <w:rFonts w:ascii="Times New Roman" w:hAnsi="Times New Roman" w:cs="Times New Roman"/>
        </w:rPr>
        <w:t>shall</w:t>
      </w:r>
      <w:r w:rsidRPr="004258DD">
        <w:rPr>
          <w:rFonts w:ascii="Times New Roman" w:hAnsi="Times New Roman" w:cs="Times New Roman"/>
          <w:spacing w:val="-14"/>
        </w:rPr>
        <w:t xml:space="preserve"> </w:t>
      </w:r>
      <w:r w:rsidRPr="004258DD">
        <w:rPr>
          <w:rFonts w:ascii="Times New Roman" w:hAnsi="Times New Roman" w:cs="Times New Roman"/>
        </w:rPr>
        <w:t>have</w:t>
      </w:r>
      <w:r w:rsidRPr="004258DD">
        <w:rPr>
          <w:rFonts w:ascii="Times New Roman" w:hAnsi="Times New Roman" w:cs="Times New Roman"/>
          <w:spacing w:val="-13"/>
        </w:rPr>
        <w:t xml:space="preserve"> </w:t>
      </w:r>
      <w:r w:rsidRPr="004258DD">
        <w:rPr>
          <w:rFonts w:ascii="Times New Roman" w:hAnsi="Times New Roman" w:cs="Times New Roman"/>
        </w:rPr>
        <w:t>a</w:t>
      </w:r>
      <w:r w:rsidRPr="004258DD">
        <w:rPr>
          <w:rFonts w:ascii="Times New Roman" w:hAnsi="Times New Roman" w:cs="Times New Roman"/>
          <w:spacing w:val="-13"/>
        </w:rPr>
        <w:t xml:space="preserve"> </w:t>
      </w:r>
      <w:r w:rsidRPr="004258DD">
        <w:rPr>
          <w:rFonts w:ascii="Times New Roman" w:hAnsi="Times New Roman" w:cs="Times New Roman"/>
        </w:rPr>
        <w:t>minimum</w:t>
      </w:r>
      <w:r w:rsidRPr="004258DD">
        <w:rPr>
          <w:rFonts w:ascii="Times New Roman" w:hAnsi="Times New Roman" w:cs="Times New Roman"/>
          <w:spacing w:val="-14"/>
        </w:rPr>
        <w:t xml:space="preserve"> </w:t>
      </w:r>
      <w:r w:rsidRPr="004258DD">
        <w:rPr>
          <w:rFonts w:ascii="Times New Roman" w:hAnsi="Times New Roman" w:cs="Times New Roman"/>
        </w:rPr>
        <w:t>area</w:t>
      </w:r>
      <w:r w:rsidRPr="004258DD">
        <w:rPr>
          <w:rFonts w:ascii="Times New Roman" w:hAnsi="Times New Roman" w:cs="Times New Roman"/>
          <w:spacing w:val="-13"/>
        </w:rPr>
        <w:t xml:space="preserve"> </w:t>
      </w:r>
      <w:r w:rsidRPr="004258DD">
        <w:rPr>
          <w:rFonts w:ascii="Times New Roman" w:hAnsi="Times New Roman" w:cs="Times New Roman"/>
        </w:rPr>
        <w:t>as</w:t>
      </w:r>
      <w:r w:rsidRPr="004258DD">
        <w:rPr>
          <w:rFonts w:ascii="Times New Roman" w:hAnsi="Times New Roman" w:cs="Times New Roman"/>
          <w:spacing w:val="-13"/>
        </w:rPr>
        <w:t xml:space="preserve"> </w:t>
      </w:r>
      <w:r w:rsidRPr="004258DD">
        <w:rPr>
          <w:rFonts w:ascii="Times New Roman" w:hAnsi="Times New Roman" w:cs="Times New Roman"/>
        </w:rPr>
        <w:t>determined</w:t>
      </w:r>
      <w:r w:rsidRPr="004258DD">
        <w:rPr>
          <w:rFonts w:ascii="Times New Roman" w:hAnsi="Times New Roman" w:cs="Times New Roman"/>
          <w:spacing w:val="-13"/>
        </w:rPr>
        <w:t xml:space="preserve"> </w:t>
      </w:r>
      <w:r w:rsidRPr="004258DD">
        <w:rPr>
          <w:rFonts w:ascii="Times New Roman" w:hAnsi="Times New Roman" w:cs="Times New Roman"/>
        </w:rPr>
        <w:t>by</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following</w:t>
      </w:r>
      <w:r w:rsidRPr="004258DD">
        <w:rPr>
          <w:rFonts w:ascii="Times New Roman" w:hAnsi="Times New Roman" w:cs="Times New Roman"/>
          <w:spacing w:val="-13"/>
        </w:rPr>
        <w:t xml:space="preserve"> </w:t>
      </w:r>
      <w:r w:rsidRPr="004258DD">
        <w:rPr>
          <w:rFonts w:ascii="Times New Roman" w:hAnsi="Times New Roman" w:cs="Times New Roman"/>
        </w:rPr>
        <w:t>criteria:</w:t>
      </w:r>
    </w:p>
    <w:p w:rsidR="00277ED5" w:rsidRPr="004258DD" w:rsidRDefault="00AC371E">
      <w:pPr>
        <w:pStyle w:val="ListParagraph"/>
        <w:numPr>
          <w:ilvl w:val="1"/>
          <w:numId w:val="12"/>
        </w:numPr>
        <w:tabs>
          <w:tab w:val="left" w:pos="1581"/>
        </w:tabs>
        <w:spacing w:before="207" w:line="245" w:lineRule="exact"/>
        <w:ind w:hanging="361"/>
        <w:rPr>
          <w:rFonts w:ascii="Times New Roman" w:hAnsi="Times New Roman" w:cs="Times New Roman"/>
        </w:rPr>
      </w:pPr>
      <w:r w:rsidRPr="004258DD">
        <w:rPr>
          <w:rFonts w:ascii="Times New Roman" w:hAnsi="Times New Roman" w:cs="Times New Roman"/>
          <w:w w:val="95"/>
        </w:rPr>
        <w:t>In</w:t>
      </w:r>
      <w:r w:rsidRPr="004258DD">
        <w:rPr>
          <w:rFonts w:ascii="Times New Roman" w:hAnsi="Times New Roman" w:cs="Times New Roman"/>
          <w:spacing w:val="-15"/>
          <w:w w:val="95"/>
        </w:rPr>
        <w:t xml:space="preserve"> </w:t>
      </w:r>
      <w:r w:rsidRPr="004258DD">
        <w:rPr>
          <w:rFonts w:ascii="Times New Roman" w:hAnsi="Times New Roman" w:cs="Times New Roman"/>
          <w:w w:val="95"/>
        </w:rPr>
        <w:t>all</w:t>
      </w:r>
      <w:r w:rsidRPr="004258DD">
        <w:rPr>
          <w:rFonts w:ascii="Times New Roman" w:hAnsi="Times New Roman" w:cs="Times New Roman"/>
          <w:spacing w:val="-15"/>
          <w:w w:val="95"/>
        </w:rPr>
        <w:t xml:space="preserve"> </w:t>
      </w:r>
      <w:r w:rsidRPr="004258DD">
        <w:rPr>
          <w:rFonts w:ascii="Times New Roman" w:hAnsi="Times New Roman" w:cs="Times New Roman"/>
          <w:w w:val="95"/>
        </w:rPr>
        <w:t>cases,</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minimum</w:t>
      </w:r>
      <w:r w:rsidRPr="004258DD">
        <w:rPr>
          <w:rFonts w:ascii="Times New Roman" w:hAnsi="Times New Roman" w:cs="Times New Roman"/>
          <w:spacing w:val="-15"/>
          <w:w w:val="95"/>
        </w:rPr>
        <w:t xml:space="preserve"> </w:t>
      </w:r>
      <w:r w:rsidRPr="004258DD">
        <w:rPr>
          <w:rFonts w:ascii="Times New Roman" w:hAnsi="Times New Roman" w:cs="Times New Roman"/>
          <w:w w:val="95"/>
        </w:rPr>
        <w:t>lot</w:t>
      </w:r>
      <w:r w:rsidRPr="004258DD">
        <w:rPr>
          <w:rFonts w:ascii="Times New Roman" w:hAnsi="Times New Roman" w:cs="Times New Roman"/>
          <w:spacing w:val="-15"/>
          <w:w w:val="95"/>
        </w:rPr>
        <w:t xml:space="preserve"> </w:t>
      </w:r>
      <w:r w:rsidRPr="004258DD">
        <w:rPr>
          <w:rFonts w:ascii="Times New Roman" w:hAnsi="Times New Roman" w:cs="Times New Roman"/>
          <w:w w:val="95"/>
        </w:rPr>
        <w:t>size</w:t>
      </w:r>
      <w:r w:rsidRPr="004258DD">
        <w:rPr>
          <w:rFonts w:ascii="Times New Roman" w:hAnsi="Times New Roman" w:cs="Times New Roman"/>
          <w:spacing w:val="-14"/>
          <w:w w:val="95"/>
        </w:rPr>
        <w:t xml:space="preserve"> </w:t>
      </w:r>
      <w:r w:rsidRPr="004258DD">
        <w:rPr>
          <w:rFonts w:ascii="Times New Roman" w:hAnsi="Times New Roman" w:cs="Times New Roman"/>
          <w:w w:val="95"/>
        </w:rPr>
        <w:t>shall</w:t>
      </w:r>
      <w:r w:rsidRPr="004258DD">
        <w:rPr>
          <w:rFonts w:ascii="Times New Roman" w:hAnsi="Times New Roman" w:cs="Times New Roman"/>
          <w:spacing w:val="-14"/>
          <w:w w:val="95"/>
        </w:rPr>
        <w:t xml:space="preserve"> </w:t>
      </w:r>
      <w:r w:rsidRPr="004258DD">
        <w:rPr>
          <w:rFonts w:ascii="Times New Roman" w:hAnsi="Times New Roman" w:cs="Times New Roman"/>
          <w:w w:val="95"/>
        </w:rPr>
        <w:t>conform</w:t>
      </w:r>
      <w:r w:rsidRPr="004258DD">
        <w:rPr>
          <w:rFonts w:ascii="Times New Roman" w:hAnsi="Times New Roman" w:cs="Times New Roman"/>
          <w:spacing w:val="-15"/>
          <w:w w:val="95"/>
        </w:rPr>
        <w:t xml:space="preserve"> </w:t>
      </w:r>
      <w:r w:rsidRPr="004258DD">
        <w:rPr>
          <w:rFonts w:ascii="Times New Roman" w:hAnsi="Times New Roman" w:cs="Times New Roman"/>
          <w:w w:val="95"/>
        </w:rPr>
        <w:t>to</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Texas</w:t>
      </w:r>
      <w:r w:rsidRPr="004258DD">
        <w:rPr>
          <w:rFonts w:ascii="Times New Roman" w:hAnsi="Times New Roman" w:cs="Times New Roman"/>
          <w:spacing w:val="-14"/>
          <w:w w:val="95"/>
        </w:rPr>
        <w:t xml:space="preserve"> </w:t>
      </w:r>
      <w:r w:rsidRPr="004258DD">
        <w:rPr>
          <w:rFonts w:ascii="Times New Roman" w:hAnsi="Times New Roman" w:cs="Times New Roman"/>
          <w:w w:val="95"/>
        </w:rPr>
        <w:t>Commission</w:t>
      </w:r>
      <w:r w:rsidRPr="004258DD">
        <w:rPr>
          <w:rFonts w:ascii="Times New Roman" w:hAnsi="Times New Roman" w:cs="Times New Roman"/>
          <w:spacing w:val="-15"/>
          <w:w w:val="95"/>
        </w:rPr>
        <w:t xml:space="preserve"> </w:t>
      </w:r>
      <w:r w:rsidRPr="004258DD">
        <w:rPr>
          <w:rFonts w:ascii="Times New Roman" w:hAnsi="Times New Roman" w:cs="Times New Roman"/>
          <w:w w:val="95"/>
        </w:rPr>
        <w:t>on</w:t>
      </w:r>
      <w:r w:rsidRPr="004258DD">
        <w:rPr>
          <w:rFonts w:ascii="Times New Roman" w:hAnsi="Times New Roman" w:cs="Times New Roman"/>
          <w:spacing w:val="-15"/>
          <w:w w:val="95"/>
        </w:rPr>
        <w:t xml:space="preserve"> </w:t>
      </w:r>
      <w:r w:rsidRPr="004258DD">
        <w:rPr>
          <w:rFonts w:ascii="Times New Roman" w:hAnsi="Times New Roman" w:cs="Times New Roman"/>
          <w:w w:val="95"/>
        </w:rPr>
        <w:t>Environmental</w:t>
      </w:r>
    </w:p>
    <w:p w:rsidR="00277ED5" w:rsidRPr="004258DD" w:rsidRDefault="00AC371E" w:rsidP="0029508B">
      <w:pPr>
        <w:pStyle w:val="BodyText"/>
        <w:spacing w:after="240" w:line="245" w:lineRule="exact"/>
        <w:ind w:left="1580"/>
        <w:rPr>
          <w:rFonts w:ascii="Times New Roman" w:hAnsi="Times New Roman" w:cs="Times New Roman"/>
        </w:rPr>
      </w:pPr>
      <w:r w:rsidRPr="004258DD">
        <w:rPr>
          <w:rFonts w:ascii="Times New Roman" w:hAnsi="Times New Roman" w:cs="Times New Roman"/>
        </w:rPr>
        <w:t>Quality’s most current regulations governing on-site sewage facilities.</w:t>
      </w:r>
    </w:p>
    <w:p w:rsidR="00277ED5" w:rsidRPr="004258DD" w:rsidRDefault="00AC371E" w:rsidP="0029508B">
      <w:pPr>
        <w:pStyle w:val="ListParagraph"/>
        <w:numPr>
          <w:ilvl w:val="1"/>
          <w:numId w:val="12"/>
        </w:numPr>
        <w:tabs>
          <w:tab w:val="left" w:pos="1581"/>
        </w:tabs>
        <w:spacing w:after="240" w:line="225" w:lineRule="auto"/>
        <w:ind w:right="855" w:hanging="360"/>
        <w:rPr>
          <w:rFonts w:ascii="Times New Roman" w:hAnsi="Times New Roman" w:cs="Times New Roman"/>
        </w:rPr>
      </w:pPr>
      <w:r w:rsidRPr="004258DD">
        <w:rPr>
          <w:rFonts w:ascii="Times New Roman" w:hAnsi="Times New Roman" w:cs="Times New Roman"/>
          <w:w w:val="95"/>
        </w:rPr>
        <w:t>All</w:t>
      </w:r>
      <w:r w:rsidRPr="004258DD">
        <w:rPr>
          <w:rFonts w:ascii="Times New Roman" w:hAnsi="Times New Roman" w:cs="Times New Roman"/>
          <w:spacing w:val="-29"/>
          <w:w w:val="95"/>
        </w:rPr>
        <w:t xml:space="preserve"> </w:t>
      </w:r>
      <w:r w:rsidRPr="004258DD">
        <w:rPr>
          <w:rFonts w:ascii="Times New Roman" w:hAnsi="Times New Roman" w:cs="Times New Roman"/>
          <w:w w:val="95"/>
        </w:rPr>
        <w:t>lots</w:t>
      </w:r>
      <w:r w:rsidRPr="004258DD">
        <w:rPr>
          <w:rFonts w:ascii="Times New Roman" w:hAnsi="Times New Roman" w:cs="Times New Roman"/>
          <w:spacing w:val="-28"/>
          <w:w w:val="95"/>
        </w:rPr>
        <w:t xml:space="preserve"> </w:t>
      </w:r>
      <w:r w:rsidRPr="004258DD">
        <w:rPr>
          <w:rFonts w:ascii="Times New Roman" w:hAnsi="Times New Roman" w:cs="Times New Roman"/>
          <w:w w:val="95"/>
        </w:rPr>
        <w:t>shall</w:t>
      </w:r>
      <w:r w:rsidRPr="004258DD">
        <w:rPr>
          <w:rFonts w:ascii="Times New Roman" w:hAnsi="Times New Roman" w:cs="Times New Roman"/>
          <w:spacing w:val="-29"/>
          <w:w w:val="95"/>
        </w:rPr>
        <w:t xml:space="preserve"> </w:t>
      </w:r>
      <w:r w:rsidRPr="004258DD">
        <w:rPr>
          <w:rFonts w:ascii="Times New Roman" w:hAnsi="Times New Roman" w:cs="Times New Roman"/>
          <w:w w:val="95"/>
        </w:rPr>
        <w:t>have</w:t>
      </w:r>
      <w:r w:rsidRPr="004258DD">
        <w:rPr>
          <w:rFonts w:ascii="Times New Roman" w:hAnsi="Times New Roman" w:cs="Times New Roman"/>
          <w:spacing w:val="-28"/>
          <w:w w:val="95"/>
        </w:rPr>
        <w:t xml:space="preserve"> </w:t>
      </w:r>
      <w:r w:rsidRPr="004258DD">
        <w:rPr>
          <w:rFonts w:ascii="Times New Roman" w:hAnsi="Times New Roman" w:cs="Times New Roman"/>
          <w:w w:val="95"/>
        </w:rPr>
        <w:t>a</w:t>
      </w:r>
      <w:r w:rsidRPr="004258DD">
        <w:rPr>
          <w:rFonts w:ascii="Times New Roman" w:hAnsi="Times New Roman" w:cs="Times New Roman"/>
          <w:spacing w:val="-29"/>
          <w:w w:val="95"/>
        </w:rPr>
        <w:t xml:space="preserve"> </w:t>
      </w:r>
      <w:r w:rsidRPr="004258DD">
        <w:rPr>
          <w:rFonts w:ascii="Times New Roman" w:hAnsi="Times New Roman" w:cs="Times New Roman"/>
          <w:w w:val="95"/>
        </w:rPr>
        <w:t>minimum</w:t>
      </w:r>
      <w:r w:rsidRPr="004258DD">
        <w:rPr>
          <w:rFonts w:ascii="Times New Roman" w:hAnsi="Times New Roman" w:cs="Times New Roman"/>
          <w:spacing w:val="-28"/>
          <w:w w:val="95"/>
        </w:rPr>
        <w:t xml:space="preserve"> </w:t>
      </w:r>
      <w:r w:rsidRPr="004258DD">
        <w:rPr>
          <w:rFonts w:ascii="Times New Roman" w:hAnsi="Times New Roman" w:cs="Times New Roman"/>
          <w:w w:val="95"/>
        </w:rPr>
        <w:t>area</w:t>
      </w:r>
      <w:r w:rsidRPr="004258DD">
        <w:rPr>
          <w:rFonts w:ascii="Times New Roman" w:hAnsi="Times New Roman" w:cs="Times New Roman"/>
          <w:spacing w:val="-29"/>
          <w:w w:val="95"/>
        </w:rPr>
        <w:t xml:space="preserve"> </w:t>
      </w:r>
      <w:r w:rsidRPr="004258DD">
        <w:rPr>
          <w:rFonts w:ascii="Times New Roman" w:hAnsi="Times New Roman" w:cs="Times New Roman"/>
          <w:w w:val="95"/>
        </w:rPr>
        <w:t>of</w:t>
      </w:r>
      <w:r w:rsidRPr="004258DD">
        <w:rPr>
          <w:rFonts w:ascii="Times New Roman" w:hAnsi="Times New Roman" w:cs="Times New Roman"/>
          <w:spacing w:val="-28"/>
          <w:w w:val="95"/>
        </w:rPr>
        <w:t xml:space="preserve"> </w:t>
      </w:r>
      <w:r w:rsidRPr="004258DD">
        <w:rPr>
          <w:rFonts w:ascii="Times New Roman" w:hAnsi="Times New Roman" w:cs="Times New Roman"/>
          <w:w w:val="95"/>
        </w:rPr>
        <w:t>two</w:t>
      </w:r>
      <w:r w:rsidRPr="004258DD">
        <w:rPr>
          <w:rFonts w:ascii="Times New Roman" w:hAnsi="Times New Roman" w:cs="Times New Roman"/>
          <w:spacing w:val="-29"/>
          <w:w w:val="95"/>
        </w:rPr>
        <w:t xml:space="preserve"> </w:t>
      </w:r>
      <w:r w:rsidRPr="004258DD">
        <w:rPr>
          <w:rFonts w:ascii="Times New Roman" w:hAnsi="Times New Roman" w:cs="Times New Roman"/>
          <w:w w:val="95"/>
        </w:rPr>
        <w:t>(2)</w:t>
      </w:r>
      <w:r w:rsidRPr="004258DD">
        <w:rPr>
          <w:rFonts w:ascii="Times New Roman" w:hAnsi="Times New Roman" w:cs="Times New Roman"/>
          <w:spacing w:val="-28"/>
          <w:w w:val="95"/>
        </w:rPr>
        <w:t xml:space="preserve"> </w:t>
      </w:r>
      <w:r w:rsidRPr="004258DD">
        <w:rPr>
          <w:rFonts w:ascii="Times New Roman" w:hAnsi="Times New Roman" w:cs="Times New Roman"/>
          <w:w w:val="95"/>
        </w:rPr>
        <w:t>acres</w:t>
      </w:r>
      <w:r w:rsidRPr="004258DD">
        <w:rPr>
          <w:rFonts w:ascii="Times New Roman" w:hAnsi="Times New Roman" w:cs="Times New Roman"/>
          <w:spacing w:val="-28"/>
          <w:w w:val="95"/>
        </w:rPr>
        <w:t xml:space="preserve"> </w:t>
      </w:r>
      <w:r w:rsidRPr="004258DD">
        <w:rPr>
          <w:rFonts w:ascii="Times New Roman" w:hAnsi="Times New Roman" w:cs="Times New Roman"/>
          <w:w w:val="95"/>
        </w:rPr>
        <w:t>when</w:t>
      </w:r>
      <w:r w:rsidRPr="004258DD">
        <w:rPr>
          <w:rFonts w:ascii="Times New Roman" w:hAnsi="Times New Roman" w:cs="Times New Roman"/>
          <w:spacing w:val="-29"/>
          <w:w w:val="95"/>
        </w:rPr>
        <w:t xml:space="preserve"> </w:t>
      </w:r>
      <w:r w:rsidRPr="004258DD">
        <w:rPr>
          <w:rFonts w:ascii="Times New Roman" w:hAnsi="Times New Roman" w:cs="Times New Roman"/>
          <w:w w:val="95"/>
        </w:rPr>
        <w:t>on-site</w:t>
      </w:r>
      <w:r w:rsidRPr="004258DD">
        <w:rPr>
          <w:rFonts w:ascii="Times New Roman" w:hAnsi="Times New Roman" w:cs="Times New Roman"/>
          <w:spacing w:val="-29"/>
          <w:w w:val="95"/>
        </w:rPr>
        <w:t xml:space="preserve"> </w:t>
      </w:r>
      <w:r w:rsidRPr="004258DD">
        <w:rPr>
          <w:rFonts w:ascii="Times New Roman" w:hAnsi="Times New Roman" w:cs="Times New Roman"/>
          <w:w w:val="95"/>
        </w:rPr>
        <w:t>sewage</w:t>
      </w:r>
      <w:r w:rsidRPr="004258DD">
        <w:rPr>
          <w:rFonts w:ascii="Times New Roman" w:hAnsi="Times New Roman" w:cs="Times New Roman"/>
          <w:spacing w:val="-28"/>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29"/>
          <w:w w:val="95"/>
        </w:rPr>
        <w:t xml:space="preserve"> </w:t>
      </w:r>
      <w:r w:rsidRPr="004258DD">
        <w:rPr>
          <w:rFonts w:ascii="Times New Roman" w:hAnsi="Times New Roman" w:cs="Times New Roman"/>
          <w:w w:val="95"/>
        </w:rPr>
        <w:t>are</w:t>
      </w:r>
      <w:r w:rsidRPr="004258DD">
        <w:rPr>
          <w:rFonts w:ascii="Times New Roman" w:hAnsi="Times New Roman" w:cs="Times New Roman"/>
          <w:spacing w:val="-28"/>
          <w:w w:val="95"/>
        </w:rPr>
        <w:t xml:space="preserve"> </w:t>
      </w:r>
      <w:r w:rsidRPr="004258DD">
        <w:rPr>
          <w:rFonts w:ascii="Times New Roman" w:hAnsi="Times New Roman" w:cs="Times New Roman"/>
          <w:w w:val="95"/>
        </w:rPr>
        <w:t xml:space="preserve">used </w:t>
      </w:r>
      <w:r w:rsidRPr="004258DD">
        <w:rPr>
          <w:rFonts w:ascii="Times New Roman" w:hAnsi="Times New Roman" w:cs="Times New Roman"/>
        </w:rPr>
        <w:t>in conjunction with a private water</w:t>
      </w:r>
      <w:r w:rsidRPr="004258DD">
        <w:rPr>
          <w:rFonts w:ascii="Times New Roman" w:hAnsi="Times New Roman" w:cs="Times New Roman"/>
          <w:spacing w:val="-36"/>
        </w:rPr>
        <w:t xml:space="preserve"> </w:t>
      </w:r>
      <w:r w:rsidRPr="004258DD">
        <w:rPr>
          <w:rFonts w:ascii="Times New Roman" w:hAnsi="Times New Roman" w:cs="Times New Roman"/>
        </w:rPr>
        <w:t>well.</w:t>
      </w:r>
    </w:p>
    <w:p w:rsidR="00277ED5" w:rsidRPr="004258DD" w:rsidRDefault="00AC371E">
      <w:pPr>
        <w:pStyle w:val="ListParagraph"/>
        <w:numPr>
          <w:ilvl w:val="1"/>
          <w:numId w:val="12"/>
        </w:numPr>
        <w:tabs>
          <w:tab w:val="left" w:pos="1581"/>
        </w:tabs>
        <w:spacing w:line="225" w:lineRule="auto"/>
        <w:ind w:right="857" w:hanging="360"/>
        <w:rPr>
          <w:rFonts w:ascii="Times New Roman" w:hAnsi="Times New Roman" w:cs="Times New Roman"/>
        </w:rPr>
      </w:pPr>
      <w:r w:rsidRPr="004258DD">
        <w:rPr>
          <w:rFonts w:ascii="Times New Roman" w:hAnsi="Times New Roman" w:cs="Times New Roman"/>
          <w:w w:val="95"/>
        </w:rPr>
        <w:t>All</w:t>
      </w:r>
      <w:r w:rsidRPr="004258DD">
        <w:rPr>
          <w:rFonts w:ascii="Times New Roman" w:hAnsi="Times New Roman" w:cs="Times New Roman"/>
          <w:spacing w:val="-25"/>
          <w:w w:val="95"/>
        </w:rPr>
        <w:t xml:space="preserve"> </w:t>
      </w:r>
      <w:r w:rsidRPr="004258DD">
        <w:rPr>
          <w:rFonts w:ascii="Times New Roman" w:hAnsi="Times New Roman" w:cs="Times New Roman"/>
          <w:w w:val="95"/>
        </w:rPr>
        <w:t>lots</w:t>
      </w:r>
      <w:r w:rsidRPr="004258DD">
        <w:rPr>
          <w:rFonts w:ascii="Times New Roman" w:hAnsi="Times New Roman" w:cs="Times New Roman"/>
          <w:spacing w:val="-23"/>
          <w:w w:val="95"/>
        </w:rPr>
        <w:t xml:space="preserve"> </w:t>
      </w:r>
      <w:r w:rsidRPr="004258DD">
        <w:rPr>
          <w:rFonts w:ascii="Times New Roman" w:hAnsi="Times New Roman" w:cs="Times New Roman"/>
          <w:w w:val="95"/>
        </w:rPr>
        <w:t>shall</w:t>
      </w:r>
      <w:r w:rsidRPr="004258DD">
        <w:rPr>
          <w:rFonts w:ascii="Times New Roman" w:hAnsi="Times New Roman" w:cs="Times New Roman"/>
          <w:spacing w:val="-24"/>
          <w:w w:val="95"/>
        </w:rPr>
        <w:t xml:space="preserve"> </w:t>
      </w:r>
      <w:r w:rsidRPr="004258DD">
        <w:rPr>
          <w:rFonts w:ascii="Times New Roman" w:hAnsi="Times New Roman" w:cs="Times New Roman"/>
          <w:w w:val="95"/>
        </w:rPr>
        <w:t>have</w:t>
      </w:r>
      <w:r w:rsidRPr="004258DD">
        <w:rPr>
          <w:rFonts w:ascii="Times New Roman" w:hAnsi="Times New Roman" w:cs="Times New Roman"/>
          <w:spacing w:val="-23"/>
          <w:w w:val="95"/>
        </w:rPr>
        <w:t xml:space="preserve"> </w:t>
      </w:r>
      <w:r w:rsidRPr="004258DD">
        <w:rPr>
          <w:rFonts w:ascii="Times New Roman" w:hAnsi="Times New Roman" w:cs="Times New Roman"/>
          <w:w w:val="95"/>
        </w:rPr>
        <w:t>a</w:t>
      </w:r>
      <w:r w:rsidRPr="004258DD">
        <w:rPr>
          <w:rFonts w:ascii="Times New Roman" w:hAnsi="Times New Roman" w:cs="Times New Roman"/>
          <w:spacing w:val="-23"/>
          <w:w w:val="95"/>
        </w:rPr>
        <w:t xml:space="preserve"> </w:t>
      </w:r>
      <w:r w:rsidRPr="004258DD">
        <w:rPr>
          <w:rFonts w:ascii="Times New Roman" w:hAnsi="Times New Roman" w:cs="Times New Roman"/>
          <w:w w:val="95"/>
        </w:rPr>
        <w:t>minimum</w:t>
      </w:r>
      <w:r w:rsidRPr="004258DD">
        <w:rPr>
          <w:rFonts w:ascii="Times New Roman" w:hAnsi="Times New Roman" w:cs="Times New Roman"/>
          <w:spacing w:val="-24"/>
          <w:w w:val="95"/>
        </w:rPr>
        <w:t xml:space="preserve"> </w:t>
      </w:r>
      <w:r w:rsidRPr="004258DD">
        <w:rPr>
          <w:rFonts w:ascii="Times New Roman" w:hAnsi="Times New Roman" w:cs="Times New Roman"/>
          <w:w w:val="95"/>
        </w:rPr>
        <w:t>area</w:t>
      </w:r>
      <w:r w:rsidRPr="004258DD">
        <w:rPr>
          <w:rFonts w:ascii="Times New Roman" w:hAnsi="Times New Roman" w:cs="Times New Roman"/>
          <w:spacing w:val="-23"/>
          <w:w w:val="95"/>
        </w:rPr>
        <w:t xml:space="preserve"> </w:t>
      </w:r>
      <w:r w:rsidRPr="004258DD">
        <w:rPr>
          <w:rFonts w:ascii="Times New Roman" w:hAnsi="Times New Roman" w:cs="Times New Roman"/>
          <w:w w:val="95"/>
        </w:rPr>
        <w:t>of</w:t>
      </w:r>
      <w:r w:rsidRPr="004258DD">
        <w:rPr>
          <w:rFonts w:ascii="Times New Roman" w:hAnsi="Times New Roman" w:cs="Times New Roman"/>
          <w:spacing w:val="-23"/>
          <w:w w:val="95"/>
        </w:rPr>
        <w:t xml:space="preserve"> </w:t>
      </w:r>
      <w:r w:rsidRPr="004258DD">
        <w:rPr>
          <w:rFonts w:ascii="Times New Roman" w:hAnsi="Times New Roman" w:cs="Times New Roman"/>
          <w:w w:val="95"/>
        </w:rPr>
        <w:t>one</w:t>
      </w:r>
      <w:r w:rsidRPr="004258DD">
        <w:rPr>
          <w:rFonts w:ascii="Times New Roman" w:hAnsi="Times New Roman" w:cs="Times New Roman"/>
          <w:spacing w:val="-24"/>
          <w:w w:val="95"/>
        </w:rPr>
        <w:t xml:space="preserve"> </w:t>
      </w:r>
      <w:r w:rsidRPr="004258DD">
        <w:rPr>
          <w:rFonts w:ascii="Times New Roman" w:hAnsi="Times New Roman" w:cs="Times New Roman"/>
          <w:w w:val="95"/>
        </w:rPr>
        <w:t>(1)</w:t>
      </w:r>
      <w:r w:rsidRPr="004258DD">
        <w:rPr>
          <w:rFonts w:ascii="Times New Roman" w:hAnsi="Times New Roman" w:cs="Times New Roman"/>
          <w:spacing w:val="-23"/>
          <w:w w:val="95"/>
        </w:rPr>
        <w:t xml:space="preserve"> </w:t>
      </w:r>
      <w:r w:rsidRPr="004258DD">
        <w:rPr>
          <w:rFonts w:ascii="Times New Roman" w:hAnsi="Times New Roman" w:cs="Times New Roman"/>
          <w:w w:val="95"/>
        </w:rPr>
        <w:t>acre</w:t>
      </w:r>
      <w:r w:rsidRPr="004258DD">
        <w:rPr>
          <w:rFonts w:ascii="Times New Roman" w:hAnsi="Times New Roman" w:cs="Times New Roman"/>
          <w:spacing w:val="-24"/>
          <w:w w:val="95"/>
        </w:rPr>
        <w:t xml:space="preserve"> </w:t>
      </w:r>
      <w:r w:rsidRPr="004258DD">
        <w:rPr>
          <w:rFonts w:ascii="Times New Roman" w:hAnsi="Times New Roman" w:cs="Times New Roman"/>
          <w:w w:val="95"/>
        </w:rPr>
        <w:t>when</w:t>
      </w:r>
      <w:r w:rsidRPr="004258DD">
        <w:rPr>
          <w:rFonts w:ascii="Times New Roman" w:hAnsi="Times New Roman" w:cs="Times New Roman"/>
          <w:spacing w:val="-24"/>
          <w:w w:val="95"/>
        </w:rPr>
        <w:t xml:space="preserve"> </w:t>
      </w:r>
      <w:r w:rsidRPr="004258DD">
        <w:rPr>
          <w:rFonts w:ascii="Times New Roman" w:hAnsi="Times New Roman" w:cs="Times New Roman"/>
          <w:w w:val="95"/>
        </w:rPr>
        <w:t>on-site</w:t>
      </w:r>
      <w:r w:rsidRPr="004258DD">
        <w:rPr>
          <w:rFonts w:ascii="Times New Roman" w:hAnsi="Times New Roman" w:cs="Times New Roman"/>
          <w:spacing w:val="-23"/>
          <w:w w:val="95"/>
        </w:rPr>
        <w:t xml:space="preserve"> </w:t>
      </w:r>
      <w:r w:rsidRPr="004258DD">
        <w:rPr>
          <w:rFonts w:ascii="Times New Roman" w:hAnsi="Times New Roman" w:cs="Times New Roman"/>
          <w:w w:val="95"/>
        </w:rPr>
        <w:t>sewage</w:t>
      </w:r>
      <w:r w:rsidRPr="004258DD">
        <w:rPr>
          <w:rFonts w:ascii="Times New Roman" w:hAnsi="Times New Roman" w:cs="Times New Roman"/>
          <w:spacing w:val="-24"/>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23"/>
          <w:w w:val="95"/>
        </w:rPr>
        <w:t xml:space="preserve"> </w:t>
      </w:r>
      <w:r w:rsidRPr="004258DD">
        <w:rPr>
          <w:rFonts w:ascii="Times New Roman" w:hAnsi="Times New Roman" w:cs="Times New Roman"/>
          <w:w w:val="95"/>
        </w:rPr>
        <w:t>are</w:t>
      </w:r>
      <w:r w:rsidRPr="004258DD">
        <w:rPr>
          <w:rFonts w:ascii="Times New Roman" w:hAnsi="Times New Roman" w:cs="Times New Roman"/>
          <w:spacing w:val="-24"/>
          <w:w w:val="95"/>
        </w:rPr>
        <w:t xml:space="preserve"> </w:t>
      </w:r>
      <w:r w:rsidRPr="004258DD">
        <w:rPr>
          <w:rFonts w:ascii="Times New Roman" w:hAnsi="Times New Roman" w:cs="Times New Roman"/>
          <w:w w:val="95"/>
        </w:rPr>
        <w:t xml:space="preserve">used </w:t>
      </w:r>
      <w:r w:rsidRPr="004258DD">
        <w:rPr>
          <w:rFonts w:ascii="Times New Roman" w:hAnsi="Times New Roman" w:cs="Times New Roman"/>
        </w:rPr>
        <w:t>in conjunction with a public water</w:t>
      </w:r>
      <w:r w:rsidRPr="004258DD">
        <w:rPr>
          <w:rFonts w:ascii="Times New Roman" w:hAnsi="Times New Roman" w:cs="Times New Roman"/>
          <w:spacing w:val="-39"/>
        </w:rPr>
        <w:t xml:space="preserve"> </w:t>
      </w:r>
      <w:r w:rsidRPr="004258DD">
        <w:rPr>
          <w:rFonts w:ascii="Times New Roman" w:hAnsi="Times New Roman" w:cs="Times New Roman"/>
        </w:rPr>
        <w:t>supply.</w:t>
      </w:r>
    </w:p>
    <w:p w:rsidR="00277ED5" w:rsidRPr="004258DD" w:rsidRDefault="00AC371E">
      <w:pPr>
        <w:pStyle w:val="ListParagraph"/>
        <w:numPr>
          <w:ilvl w:val="0"/>
          <w:numId w:val="12"/>
        </w:numPr>
        <w:tabs>
          <w:tab w:val="left" w:pos="1221"/>
        </w:tabs>
        <w:spacing w:before="207" w:line="218" w:lineRule="auto"/>
        <w:ind w:right="853"/>
        <w:rPr>
          <w:rFonts w:ascii="Times New Roman" w:hAnsi="Times New Roman" w:cs="Times New Roman"/>
        </w:rPr>
      </w:pPr>
      <w:r w:rsidRPr="004258DD">
        <w:rPr>
          <w:rFonts w:ascii="Times New Roman" w:hAnsi="Times New Roman" w:cs="Times New Roman"/>
          <w:w w:val="95"/>
        </w:rPr>
        <w:t>Lot</w:t>
      </w:r>
      <w:r w:rsidRPr="004258DD">
        <w:rPr>
          <w:rFonts w:ascii="Times New Roman" w:hAnsi="Times New Roman" w:cs="Times New Roman"/>
          <w:spacing w:val="-11"/>
          <w:w w:val="95"/>
        </w:rPr>
        <w:t xml:space="preserve"> </w:t>
      </w:r>
      <w:r w:rsidRPr="004258DD">
        <w:rPr>
          <w:rFonts w:ascii="Times New Roman" w:hAnsi="Times New Roman" w:cs="Times New Roman"/>
          <w:w w:val="95"/>
        </w:rPr>
        <w:t>markers</w:t>
      </w:r>
      <w:r w:rsidRPr="004258DD">
        <w:rPr>
          <w:rFonts w:ascii="Times New Roman" w:hAnsi="Times New Roman" w:cs="Times New Roman"/>
          <w:spacing w:val="-11"/>
          <w:w w:val="95"/>
        </w:rPr>
        <w:t xml:space="preserve"> </w:t>
      </w:r>
      <w:r w:rsidRPr="004258DD">
        <w:rPr>
          <w:rFonts w:ascii="Times New Roman" w:hAnsi="Times New Roman" w:cs="Times New Roman"/>
          <w:w w:val="95"/>
        </w:rPr>
        <w:t>shall</w:t>
      </w:r>
      <w:r w:rsidRPr="004258DD">
        <w:rPr>
          <w:rFonts w:ascii="Times New Roman" w:hAnsi="Times New Roman" w:cs="Times New Roman"/>
          <w:spacing w:val="-11"/>
          <w:w w:val="95"/>
        </w:rPr>
        <w:t xml:space="preserve"> </w:t>
      </w:r>
      <w:r w:rsidRPr="004258DD">
        <w:rPr>
          <w:rFonts w:ascii="Times New Roman" w:hAnsi="Times New Roman" w:cs="Times New Roman"/>
          <w:w w:val="95"/>
        </w:rPr>
        <w:t>be</w:t>
      </w:r>
      <w:r w:rsidRPr="004258DD">
        <w:rPr>
          <w:rFonts w:ascii="Times New Roman" w:hAnsi="Times New Roman" w:cs="Times New Roman"/>
          <w:spacing w:val="-10"/>
          <w:w w:val="95"/>
        </w:rPr>
        <w:t xml:space="preserve"> </w:t>
      </w:r>
      <w:r w:rsidRPr="004258DD">
        <w:rPr>
          <w:rFonts w:ascii="Times New Roman" w:hAnsi="Times New Roman" w:cs="Times New Roman"/>
          <w:w w:val="95"/>
        </w:rPr>
        <w:t>iron</w:t>
      </w:r>
      <w:r w:rsidRPr="004258DD">
        <w:rPr>
          <w:rFonts w:ascii="Times New Roman" w:hAnsi="Times New Roman" w:cs="Times New Roman"/>
          <w:spacing w:val="-11"/>
          <w:w w:val="95"/>
        </w:rPr>
        <w:t xml:space="preserve"> </w:t>
      </w:r>
      <w:r w:rsidRPr="004258DD">
        <w:rPr>
          <w:rFonts w:ascii="Times New Roman" w:hAnsi="Times New Roman" w:cs="Times New Roman"/>
          <w:w w:val="95"/>
        </w:rPr>
        <w:t>pins</w:t>
      </w:r>
      <w:r w:rsidRPr="004258DD">
        <w:rPr>
          <w:rFonts w:ascii="Times New Roman" w:hAnsi="Times New Roman" w:cs="Times New Roman"/>
          <w:spacing w:val="-11"/>
          <w:w w:val="95"/>
        </w:rPr>
        <w:t xml:space="preserve"> </w:t>
      </w:r>
      <w:r w:rsidRPr="004258DD">
        <w:rPr>
          <w:rFonts w:ascii="Times New Roman" w:hAnsi="Times New Roman" w:cs="Times New Roman"/>
          <w:w w:val="95"/>
        </w:rPr>
        <w:t>not</w:t>
      </w:r>
      <w:r w:rsidRPr="004258DD">
        <w:rPr>
          <w:rFonts w:ascii="Times New Roman" w:hAnsi="Times New Roman" w:cs="Times New Roman"/>
          <w:spacing w:val="-11"/>
          <w:w w:val="95"/>
        </w:rPr>
        <w:t xml:space="preserve"> </w:t>
      </w:r>
      <w:r w:rsidRPr="004258DD">
        <w:rPr>
          <w:rFonts w:ascii="Times New Roman" w:hAnsi="Times New Roman" w:cs="Times New Roman"/>
          <w:w w:val="95"/>
        </w:rPr>
        <w:t>less</w:t>
      </w:r>
      <w:r w:rsidRPr="004258DD">
        <w:rPr>
          <w:rFonts w:ascii="Times New Roman" w:hAnsi="Times New Roman" w:cs="Times New Roman"/>
          <w:spacing w:val="-10"/>
          <w:w w:val="95"/>
        </w:rPr>
        <w:t xml:space="preserve"> </w:t>
      </w:r>
      <w:r w:rsidRPr="004258DD">
        <w:rPr>
          <w:rFonts w:ascii="Times New Roman" w:hAnsi="Times New Roman" w:cs="Times New Roman"/>
          <w:w w:val="95"/>
        </w:rPr>
        <w:t>than</w:t>
      </w:r>
      <w:r w:rsidRPr="004258DD">
        <w:rPr>
          <w:rFonts w:ascii="Times New Roman" w:hAnsi="Times New Roman" w:cs="Times New Roman"/>
          <w:spacing w:val="-12"/>
          <w:w w:val="95"/>
        </w:rPr>
        <w:t xml:space="preserve"> </w:t>
      </w:r>
      <w:r w:rsidRPr="004258DD">
        <w:rPr>
          <w:rFonts w:ascii="Times New Roman" w:hAnsi="Times New Roman" w:cs="Times New Roman"/>
          <w:w w:val="95"/>
        </w:rPr>
        <w:t>one</w:t>
      </w:r>
      <w:r w:rsidRPr="004258DD">
        <w:rPr>
          <w:rFonts w:ascii="Times New Roman" w:hAnsi="Times New Roman" w:cs="Times New Roman"/>
          <w:spacing w:val="-9"/>
          <w:w w:val="95"/>
        </w:rPr>
        <w:t xml:space="preserve"> </w:t>
      </w:r>
      <w:r w:rsidRPr="004258DD">
        <w:rPr>
          <w:rFonts w:ascii="Times New Roman" w:hAnsi="Times New Roman" w:cs="Times New Roman"/>
          <w:w w:val="95"/>
        </w:rPr>
        <w:t>half</w:t>
      </w:r>
      <w:r w:rsidRPr="004258DD">
        <w:rPr>
          <w:rFonts w:ascii="Times New Roman" w:hAnsi="Times New Roman" w:cs="Times New Roman"/>
          <w:spacing w:val="-11"/>
          <w:w w:val="95"/>
        </w:rPr>
        <w:t xml:space="preserve"> </w:t>
      </w:r>
      <w:r w:rsidRPr="004258DD">
        <w:rPr>
          <w:rFonts w:ascii="Times New Roman" w:hAnsi="Times New Roman" w:cs="Times New Roman"/>
          <w:w w:val="95"/>
        </w:rPr>
        <w:t>inch</w:t>
      </w:r>
      <w:r w:rsidRPr="004258DD">
        <w:rPr>
          <w:rFonts w:ascii="Times New Roman" w:hAnsi="Times New Roman" w:cs="Times New Roman"/>
          <w:spacing w:val="-11"/>
          <w:w w:val="95"/>
        </w:rPr>
        <w:t xml:space="preserve"> </w:t>
      </w:r>
      <w:r w:rsidRPr="004258DD">
        <w:rPr>
          <w:rFonts w:ascii="Times New Roman" w:hAnsi="Times New Roman" w:cs="Times New Roman"/>
          <w:w w:val="95"/>
        </w:rPr>
        <w:t>(1/2")</w:t>
      </w:r>
      <w:r w:rsidRPr="004258DD">
        <w:rPr>
          <w:rFonts w:ascii="Times New Roman" w:hAnsi="Times New Roman" w:cs="Times New Roman"/>
          <w:spacing w:val="-11"/>
          <w:w w:val="95"/>
        </w:rPr>
        <w:t xml:space="preserve"> </w:t>
      </w:r>
      <w:r w:rsidRPr="004258DD">
        <w:rPr>
          <w:rFonts w:ascii="Times New Roman" w:hAnsi="Times New Roman" w:cs="Times New Roman"/>
          <w:w w:val="95"/>
        </w:rPr>
        <w:t>in</w:t>
      </w:r>
      <w:r w:rsidRPr="004258DD">
        <w:rPr>
          <w:rFonts w:ascii="Times New Roman" w:hAnsi="Times New Roman" w:cs="Times New Roman"/>
          <w:spacing w:val="-12"/>
          <w:w w:val="95"/>
        </w:rPr>
        <w:t xml:space="preserve"> </w:t>
      </w:r>
      <w:r w:rsidRPr="004258DD">
        <w:rPr>
          <w:rFonts w:ascii="Times New Roman" w:hAnsi="Times New Roman" w:cs="Times New Roman"/>
          <w:w w:val="95"/>
        </w:rPr>
        <w:t>diameter</w:t>
      </w:r>
      <w:r w:rsidRPr="004258DD">
        <w:rPr>
          <w:rFonts w:ascii="Times New Roman" w:hAnsi="Times New Roman" w:cs="Times New Roman"/>
          <w:spacing w:val="-10"/>
          <w:w w:val="95"/>
        </w:rPr>
        <w:t xml:space="preserve"> </w:t>
      </w:r>
      <w:r w:rsidRPr="004258DD">
        <w:rPr>
          <w:rFonts w:ascii="Times New Roman" w:hAnsi="Times New Roman" w:cs="Times New Roman"/>
          <w:w w:val="95"/>
        </w:rPr>
        <w:t>and</w:t>
      </w:r>
      <w:r w:rsidRPr="004258DD">
        <w:rPr>
          <w:rFonts w:ascii="Times New Roman" w:hAnsi="Times New Roman" w:cs="Times New Roman"/>
          <w:spacing w:val="-11"/>
          <w:w w:val="95"/>
        </w:rPr>
        <w:t xml:space="preserve"> </w:t>
      </w:r>
      <w:r w:rsidRPr="004258DD">
        <w:rPr>
          <w:rFonts w:ascii="Times New Roman" w:hAnsi="Times New Roman" w:cs="Times New Roman"/>
          <w:w w:val="95"/>
        </w:rPr>
        <w:t>no</w:t>
      </w:r>
      <w:r w:rsidRPr="004258DD">
        <w:rPr>
          <w:rFonts w:ascii="Times New Roman" w:hAnsi="Times New Roman" w:cs="Times New Roman"/>
          <w:spacing w:val="-11"/>
          <w:w w:val="95"/>
        </w:rPr>
        <w:t xml:space="preserve"> </w:t>
      </w:r>
      <w:r w:rsidRPr="004258DD">
        <w:rPr>
          <w:rFonts w:ascii="Times New Roman" w:hAnsi="Times New Roman" w:cs="Times New Roman"/>
          <w:w w:val="95"/>
        </w:rPr>
        <w:t>less</w:t>
      </w:r>
      <w:r w:rsidRPr="004258DD">
        <w:rPr>
          <w:rFonts w:ascii="Times New Roman" w:hAnsi="Times New Roman" w:cs="Times New Roman"/>
          <w:spacing w:val="-10"/>
          <w:w w:val="95"/>
        </w:rPr>
        <w:t xml:space="preserve"> </w:t>
      </w:r>
      <w:r w:rsidRPr="004258DD">
        <w:rPr>
          <w:rFonts w:ascii="Times New Roman" w:hAnsi="Times New Roman" w:cs="Times New Roman"/>
          <w:w w:val="95"/>
        </w:rPr>
        <w:t>than eighteen inches (18") long and shall be set flush with the ground at each lot corner. All</w:t>
      </w:r>
      <w:r w:rsidRPr="004258DD">
        <w:rPr>
          <w:rFonts w:ascii="Times New Roman" w:hAnsi="Times New Roman" w:cs="Times New Roman"/>
          <w:spacing w:val="-18"/>
          <w:w w:val="95"/>
        </w:rPr>
        <w:t xml:space="preserve"> </w:t>
      </w:r>
      <w:r w:rsidRPr="004258DD">
        <w:rPr>
          <w:rFonts w:ascii="Times New Roman" w:hAnsi="Times New Roman" w:cs="Times New Roman"/>
          <w:w w:val="95"/>
        </w:rPr>
        <w:t>lot corners</w:t>
      </w:r>
      <w:r w:rsidRPr="004258DD">
        <w:rPr>
          <w:rFonts w:ascii="Times New Roman" w:hAnsi="Times New Roman" w:cs="Times New Roman"/>
          <w:spacing w:val="-8"/>
          <w:w w:val="95"/>
        </w:rPr>
        <w:t xml:space="preserve"> </w:t>
      </w:r>
      <w:r w:rsidRPr="004258DD">
        <w:rPr>
          <w:rFonts w:ascii="Times New Roman" w:hAnsi="Times New Roman" w:cs="Times New Roman"/>
          <w:w w:val="95"/>
        </w:rPr>
        <w:t>shall</w:t>
      </w:r>
      <w:r w:rsidRPr="004258DD">
        <w:rPr>
          <w:rFonts w:ascii="Times New Roman" w:hAnsi="Times New Roman" w:cs="Times New Roman"/>
          <w:spacing w:val="-8"/>
          <w:w w:val="95"/>
        </w:rPr>
        <w:t xml:space="preserve"> </w:t>
      </w:r>
      <w:r w:rsidRPr="004258DD">
        <w:rPr>
          <w:rFonts w:ascii="Times New Roman" w:hAnsi="Times New Roman" w:cs="Times New Roman"/>
          <w:w w:val="95"/>
        </w:rPr>
        <w:t>be</w:t>
      </w:r>
      <w:r w:rsidRPr="004258DD">
        <w:rPr>
          <w:rFonts w:ascii="Times New Roman" w:hAnsi="Times New Roman" w:cs="Times New Roman"/>
          <w:spacing w:val="-7"/>
          <w:w w:val="95"/>
        </w:rPr>
        <w:t xml:space="preserve"> </w:t>
      </w:r>
      <w:r w:rsidRPr="004258DD">
        <w:rPr>
          <w:rFonts w:ascii="Times New Roman" w:hAnsi="Times New Roman" w:cs="Times New Roman"/>
          <w:w w:val="95"/>
        </w:rPr>
        <w:t>set</w:t>
      </w:r>
      <w:r w:rsidRPr="004258DD">
        <w:rPr>
          <w:rFonts w:ascii="Times New Roman" w:hAnsi="Times New Roman" w:cs="Times New Roman"/>
          <w:spacing w:val="-7"/>
          <w:w w:val="95"/>
        </w:rPr>
        <w:t xml:space="preserve"> </w:t>
      </w:r>
      <w:r w:rsidRPr="004258DD">
        <w:rPr>
          <w:rFonts w:ascii="Times New Roman" w:hAnsi="Times New Roman" w:cs="Times New Roman"/>
          <w:w w:val="95"/>
        </w:rPr>
        <w:t>prior</w:t>
      </w:r>
      <w:r w:rsidRPr="004258DD">
        <w:rPr>
          <w:rFonts w:ascii="Times New Roman" w:hAnsi="Times New Roman" w:cs="Times New Roman"/>
          <w:spacing w:val="-7"/>
          <w:w w:val="95"/>
        </w:rPr>
        <w:t xml:space="preserve"> </w:t>
      </w:r>
      <w:r w:rsidRPr="004258DD">
        <w:rPr>
          <w:rFonts w:ascii="Times New Roman" w:hAnsi="Times New Roman" w:cs="Times New Roman"/>
          <w:w w:val="95"/>
        </w:rPr>
        <w:t>to</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acceptance</w:t>
      </w:r>
      <w:r w:rsidRPr="004258DD">
        <w:rPr>
          <w:rFonts w:ascii="Times New Roman" w:hAnsi="Times New Roman" w:cs="Times New Roman"/>
          <w:spacing w:val="-8"/>
          <w:w w:val="95"/>
        </w:rPr>
        <w:t xml:space="preserve"> </w:t>
      </w:r>
      <w:r w:rsidRPr="004258DD">
        <w:rPr>
          <w:rFonts w:ascii="Times New Roman" w:hAnsi="Times New Roman" w:cs="Times New Roman"/>
          <w:w w:val="95"/>
        </w:rPr>
        <w:t>of</w:t>
      </w:r>
      <w:r w:rsidRPr="004258DD">
        <w:rPr>
          <w:rFonts w:ascii="Times New Roman" w:hAnsi="Times New Roman" w:cs="Times New Roman"/>
          <w:spacing w:val="-8"/>
          <w:w w:val="95"/>
        </w:rPr>
        <w:t xml:space="preserve"> </w:t>
      </w:r>
      <w:r w:rsidRPr="004258DD">
        <w:rPr>
          <w:rFonts w:ascii="Times New Roman" w:hAnsi="Times New Roman" w:cs="Times New Roman"/>
          <w:w w:val="95"/>
        </w:rPr>
        <w:t>the</w:t>
      </w:r>
      <w:r w:rsidRPr="004258DD">
        <w:rPr>
          <w:rFonts w:ascii="Times New Roman" w:hAnsi="Times New Roman" w:cs="Times New Roman"/>
          <w:spacing w:val="-7"/>
          <w:w w:val="95"/>
        </w:rPr>
        <w:t xml:space="preserve"> </w:t>
      </w:r>
      <w:r w:rsidRPr="004258DD">
        <w:rPr>
          <w:rFonts w:ascii="Times New Roman" w:hAnsi="Times New Roman" w:cs="Times New Roman"/>
          <w:w w:val="95"/>
        </w:rPr>
        <w:t>public</w:t>
      </w:r>
      <w:r w:rsidRPr="004258DD">
        <w:rPr>
          <w:rFonts w:ascii="Times New Roman" w:hAnsi="Times New Roman" w:cs="Times New Roman"/>
          <w:spacing w:val="-9"/>
          <w:w w:val="95"/>
        </w:rPr>
        <w:t xml:space="preserve"> </w:t>
      </w:r>
      <w:r w:rsidRPr="004258DD">
        <w:rPr>
          <w:rFonts w:ascii="Times New Roman" w:hAnsi="Times New Roman" w:cs="Times New Roman"/>
          <w:w w:val="95"/>
        </w:rPr>
        <w:t>improvements.</w:t>
      </w:r>
    </w:p>
    <w:p w:rsidR="00277ED5" w:rsidRDefault="00277ED5">
      <w:pPr>
        <w:pStyle w:val="BodyText"/>
        <w:spacing w:before="6"/>
        <w:rPr>
          <w:rFonts w:ascii="Times New Roman" w:hAnsi="Times New Roman" w:cs="Times New Roman"/>
          <w:sz w:val="19"/>
        </w:rPr>
      </w:pPr>
    </w:p>
    <w:p w:rsidR="0029508B" w:rsidRDefault="0029508B">
      <w:pPr>
        <w:pStyle w:val="BodyText"/>
        <w:spacing w:before="6"/>
        <w:rPr>
          <w:rFonts w:ascii="Times New Roman" w:hAnsi="Times New Roman" w:cs="Times New Roman"/>
          <w:sz w:val="19"/>
        </w:rPr>
      </w:pPr>
    </w:p>
    <w:p w:rsidR="00A16087" w:rsidRPr="004258DD" w:rsidRDefault="00A16087">
      <w:pPr>
        <w:pStyle w:val="BodyText"/>
        <w:spacing w:before="6"/>
        <w:rPr>
          <w:rFonts w:ascii="Times New Roman" w:hAnsi="Times New Roman" w:cs="Times New Roman"/>
          <w:sz w:val="19"/>
        </w:rPr>
      </w:pPr>
    </w:p>
    <w:p w:rsidR="00277ED5" w:rsidRPr="004258DD" w:rsidRDefault="00AC371E">
      <w:pPr>
        <w:pStyle w:val="ListParagraph"/>
        <w:numPr>
          <w:ilvl w:val="0"/>
          <w:numId w:val="12"/>
        </w:numPr>
        <w:tabs>
          <w:tab w:val="left" w:pos="1221"/>
        </w:tabs>
        <w:spacing w:line="201" w:lineRule="auto"/>
        <w:ind w:right="839"/>
        <w:rPr>
          <w:rFonts w:ascii="Times New Roman" w:hAnsi="Times New Roman" w:cs="Times New Roman"/>
        </w:rPr>
      </w:pPr>
      <w:r w:rsidRPr="004258DD">
        <w:rPr>
          <w:rFonts w:ascii="Times New Roman" w:hAnsi="Times New Roman" w:cs="Times New Roman"/>
        </w:rPr>
        <w:t>All</w:t>
      </w:r>
      <w:r w:rsidRPr="004258DD">
        <w:rPr>
          <w:rFonts w:ascii="Times New Roman" w:hAnsi="Times New Roman" w:cs="Times New Roman"/>
          <w:spacing w:val="-28"/>
        </w:rPr>
        <w:t xml:space="preserve"> </w:t>
      </w:r>
      <w:r w:rsidRPr="004258DD">
        <w:rPr>
          <w:rFonts w:ascii="Times New Roman" w:hAnsi="Times New Roman" w:cs="Times New Roman"/>
        </w:rPr>
        <w:t>side</w:t>
      </w:r>
      <w:r w:rsidRPr="004258DD">
        <w:rPr>
          <w:rFonts w:ascii="Times New Roman" w:hAnsi="Times New Roman" w:cs="Times New Roman"/>
          <w:spacing w:val="-28"/>
        </w:rPr>
        <w:t xml:space="preserve"> </w:t>
      </w:r>
      <w:r w:rsidRPr="004258DD">
        <w:rPr>
          <w:rFonts w:ascii="Times New Roman" w:hAnsi="Times New Roman" w:cs="Times New Roman"/>
        </w:rPr>
        <w:t>lot</w:t>
      </w:r>
      <w:r w:rsidRPr="004258DD">
        <w:rPr>
          <w:rFonts w:ascii="Times New Roman" w:hAnsi="Times New Roman" w:cs="Times New Roman"/>
          <w:spacing w:val="-28"/>
        </w:rPr>
        <w:t xml:space="preserve"> </w:t>
      </w:r>
      <w:r w:rsidRPr="004258DD">
        <w:rPr>
          <w:rFonts w:ascii="Times New Roman" w:hAnsi="Times New Roman" w:cs="Times New Roman"/>
        </w:rPr>
        <w:t>lines</w:t>
      </w:r>
      <w:r w:rsidRPr="004258DD">
        <w:rPr>
          <w:rFonts w:ascii="Times New Roman" w:hAnsi="Times New Roman" w:cs="Times New Roman"/>
          <w:spacing w:val="-28"/>
        </w:rPr>
        <w:t xml:space="preserve"> </w:t>
      </w:r>
      <w:r w:rsidRPr="004258DD">
        <w:rPr>
          <w:rFonts w:ascii="Times New Roman" w:hAnsi="Times New Roman" w:cs="Times New Roman"/>
        </w:rPr>
        <w:t>shall</w:t>
      </w:r>
      <w:r w:rsidRPr="004258DD">
        <w:rPr>
          <w:rFonts w:ascii="Times New Roman" w:hAnsi="Times New Roman" w:cs="Times New Roman"/>
          <w:spacing w:val="-27"/>
        </w:rPr>
        <w:t xml:space="preserve"> </w:t>
      </w:r>
      <w:r w:rsidRPr="004258DD">
        <w:rPr>
          <w:rFonts w:ascii="Times New Roman" w:hAnsi="Times New Roman" w:cs="Times New Roman"/>
        </w:rPr>
        <w:t>be</w:t>
      </w:r>
      <w:r w:rsidRPr="004258DD">
        <w:rPr>
          <w:rFonts w:ascii="Times New Roman" w:hAnsi="Times New Roman" w:cs="Times New Roman"/>
          <w:spacing w:val="-28"/>
        </w:rPr>
        <w:t xml:space="preserve"> </w:t>
      </w:r>
      <w:r w:rsidRPr="004258DD">
        <w:rPr>
          <w:rFonts w:ascii="Times New Roman" w:hAnsi="Times New Roman" w:cs="Times New Roman"/>
        </w:rPr>
        <w:t>approximately</w:t>
      </w:r>
      <w:r w:rsidRPr="004258DD">
        <w:rPr>
          <w:rFonts w:ascii="Times New Roman" w:hAnsi="Times New Roman" w:cs="Times New Roman"/>
          <w:spacing w:val="-28"/>
        </w:rPr>
        <w:t xml:space="preserve"> </w:t>
      </w:r>
      <w:r w:rsidRPr="004258DD">
        <w:rPr>
          <w:rFonts w:ascii="Times New Roman" w:hAnsi="Times New Roman" w:cs="Times New Roman"/>
        </w:rPr>
        <w:t>perpendicular</w:t>
      </w:r>
      <w:r w:rsidRPr="004258DD">
        <w:rPr>
          <w:rFonts w:ascii="Times New Roman" w:hAnsi="Times New Roman" w:cs="Times New Roman"/>
          <w:spacing w:val="-29"/>
        </w:rPr>
        <w:t xml:space="preserve"> </w:t>
      </w:r>
      <w:r w:rsidRPr="004258DD">
        <w:rPr>
          <w:rFonts w:ascii="Times New Roman" w:hAnsi="Times New Roman" w:cs="Times New Roman"/>
        </w:rPr>
        <w:t>to</w:t>
      </w:r>
      <w:r w:rsidRPr="004258DD">
        <w:rPr>
          <w:rFonts w:ascii="Times New Roman" w:hAnsi="Times New Roman" w:cs="Times New Roman"/>
          <w:spacing w:val="-28"/>
        </w:rPr>
        <w:t xml:space="preserve"> </w:t>
      </w:r>
      <w:r w:rsidRPr="004258DD">
        <w:rPr>
          <w:rFonts w:ascii="Times New Roman" w:hAnsi="Times New Roman" w:cs="Times New Roman"/>
        </w:rPr>
        <w:t>roads</w:t>
      </w:r>
      <w:r w:rsidRPr="004258DD">
        <w:rPr>
          <w:rFonts w:ascii="Times New Roman" w:hAnsi="Times New Roman" w:cs="Times New Roman"/>
          <w:spacing w:val="-27"/>
        </w:rPr>
        <w:t xml:space="preserve"> </w:t>
      </w:r>
      <w:r w:rsidRPr="004258DD">
        <w:rPr>
          <w:rFonts w:ascii="Times New Roman" w:hAnsi="Times New Roman" w:cs="Times New Roman"/>
        </w:rPr>
        <w:t>and</w:t>
      </w:r>
      <w:r w:rsidRPr="004258DD">
        <w:rPr>
          <w:rFonts w:ascii="Times New Roman" w:hAnsi="Times New Roman" w:cs="Times New Roman"/>
          <w:spacing w:val="-28"/>
        </w:rPr>
        <w:t xml:space="preserve"> </w:t>
      </w:r>
      <w:r w:rsidRPr="004258DD">
        <w:rPr>
          <w:rFonts w:ascii="Times New Roman" w:hAnsi="Times New Roman" w:cs="Times New Roman"/>
        </w:rPr>
        <w:t>radial</w:t>
      </w:r>
      <w:r w:rsidRPr="004258DD">
        <w:rPr>
          <w:rFonts w:ascii="Times New Roman" w:hAnsi="Times New Roman" w:cs="Times New Roman"/>
          <w:spacing w:val="-28"/>
        </w:rPr>
        <w:t xml:space="preserve"> </w:t>
      </w:r>
      <w:r w:rsidRPr="004258DD">
        <w:rPr>
          <w:rFonts w:ascii="Times New Roman" w:hAnsi="Times New Roman" w:cs="Times New Roman"/>
        </w:rPr>
        <w:t>to</w:t>
      </w:r>
      <w:r w:rsidRPr="004258DD">
        <w:rPr>
          <w:rFonts w:ascii="Times New Roman" w:hAnsi="Times New Roman" w:cs="Times New Roman"/>
          <w:spacing w:val="-28"/>
        </w:rPr>
        <w:t xml:space="preserve"> </w:t>
      </w:r>
      <w:r w:rsidRPr="004258DD">
        <w:rPr>
          <w:rFonts w:ascii="Times New Roman" w:hAnsi="Times New Roman" w:cs="Times New Roman"/>
        </w:rPr>
        <w:t>curved</w:t>
      </w:r>
      <w:r w:rsidRPr="004258DD">
        <w:rPr>
          <w:rFonts w:ascii="Times New Roman" w:hAnsi="Times New Roman" w:cs="Times New Roman"/>
          <w:spacing w:val="-27"/>
        </w:rPr>
        <w:t xml:space="preserve"> </w:t>
      </w:r>
      <w:r w:rsidRPr="004258DD">
        <w:rPr>
          <w:rFonts w:ascii="Times New Roman" w:hAnsi="Times New Roman" w:cs="Times New Roman"/>
        </w:rPr>
        <w:t>roads. The</w:t>
      </w:r>
      <w:r w:rsidRPr="004258DD">
        <w:rPr>
          <w:rFonts w:ascii="Times New Roman" w:hAnsi="Times New Roman" w:cs="Times New Roman"/>
          <w:spacing w:val="-36"/>
        </w:rPr>
        <w:t xml:space="preserve"> </w:t>
      </w:r>
      <w:r w:rsidR="0029508B">
        <w:rPr>
          <w:rFonts w:ascii="Times New Roman" w:hAnsi="Times New Roman" w:cs="Times New Roman"/>
        </w:rPr>
        <w:t>Commissioner’s Court or the courts designee</w:t>
      </w:r>
      <w:r w:rsidRPr="004258DD">
        <w:rPr>
          <w:rFonts w:ascii="Times New Roman" w:hAnsi="Times New Roman" w:cs="Times New Roman"/>
          <w:spacing w:val="-29"/>
        </w:rPr>
        <w:t xml:space="preserve"> </w:t>
      </w:r>
      <w:r w:rsidRPr="004258DD">
        <w:rPr>
          <w:rFonts w:ascii="Times New Roman" w:hAnsi="Times New Roman" w:cs="Times New Roman"/>
        </w:rPr>
        <w:t>may</w:t>
      </w:r>
      <w:r w:rsidRPr="004258DD">
        <w:rPr>
          <w:rFonts w:ascii="Times New Roman" w:hAnsi="Times New Roman" w:cs="Times New Roman"/>
          <w:spacing w:val="-35"/>
        </w:rPr>
        <w:t xml:space="preserve"> </w:t>
      </w:r>
      <w:r w:rsidRPr="004258DD">
        <w:rPr>
          <w:rFonts w:ascii="Times New Roman" w:hAnsi="Times New Roman" w:cs="Times New Roman"/>
        </w:rPr>
        <w:t>approve</w:t>
      </w:r>
      <w:r w:rsidRPr="004258DD">
        <w:rPr>
          <w:rFonts w:ascii="Times New Roman" w:hAnsi="Times New Roman" w:cs="Times New Roman"/>
          <w:spacing w:val="-36"/>
        </w:rPr>
        <w:t xml:space="preserve"> </w:t>
      </w:r>
      <w:r w:rsidRPr="004258DD">
        <w:rPr>
          <w:rFonts w:ascii="Times New Roman" w:hAnsi="Times New Roman" w:cs="Times New Roman"/>
        </w:rPr>
        <w:t>a</w:t>
      </w:r>
      <w:r w:rsidRPr="004258DD">
        <w:rPr>
          <w:rFonts w:ascii="Times New Roman" w:hAnsi="Times New Roman" w:cs="Times New Roman"/>
          <w:spacing w:val="-35"/>
        </w:rPr>
        <w:t xml:space="preserve"> </w:t>
      </w:r>
      <w:r w:rsidRPr="004258DD">
        <w:rPr>
          <w:rFonts w:ascii="Times New Roman" w:hAnsi="Times New Roman" w:cs="Times New Roman"/>
        </w:rPr>
        <w:t>variation</w:t>
      </w:r>
      <w:r w:rsidRPr="004258DD">
        <w:rPr>
          <w:rFonts w:ascii="Times New Roman" w:hAnsi="Times New Roman" w:cs="Times New Roman"/>
          <w:spacing w:val="-36"/>
        </w:rPr>
        <w:t xml:space="preserve"> </w:t>
      </w:r>
      <w:r w:rsidRPr="004258DD">
        <w:rPr>
          <w:rFonts w:ascii="Times New Roman" w:hAnsi="Times New Roman" w:cs="Times New Roman"/>
        </w:rPr>
        <w:t>to</w:t>
      </w:r>
      <w:r w:rsidRPr="004258DD">
        <w:rPr>
          <w:rFonts w:ascii="Times New Roman" w:hAnsi="Times New Roman" w:cs="Times New Roman"/>
          <w:spacing w:val="-36"/>
        </w:rPr>
        <w:t xml:space="preserve"> </w:t>
      </w:r>
      <w:r w:rsidRPr="004258DD">
        <w:rPr>
          <w:rFonts w:ascii="Times New Roman" w:hAnsi="Times New Roman" w:cs="Times New Roman"/>
        </w:rPr>
        <w:t>this</w:t>
      </w:r>
      <w:r w:rsidRPr="004258DD">
        <w:rPr>
          <w:rFonts w:ascii="Times New Roman" w:hAnsi="Times New Roman" w:cs="Times New Roman"/>
          <w:spacing w:val="-35"/>
        </w:rPr>
        <w:t xml:space="preserve"> </w:t>
      </w:r>
      <w:r w:rsidRPr="004258DD">
        <w:rPr>
          <w:rFonts w:ascii="Times New Roman" w:hAnsi="Times New Roman" w:cs="Times New Roman"/>
        </w:rPr>
        <w:t>rule</w:t>
      </w:r>
      <w:r w:rsidRPr="004258DD">
        <w:rPr>
          <w:rFonts w:ascii="Times New Roman" w:hAnsi="Times New Roman" w:cs="Times New Roman"/>
          <w:spacing w:val="-35"/>
        </w:rPr>
        <w:t xml:space="preserve"> </w:t>
      </w:r>
      <w:r w:rsidRPr="004258DD">
        <w:rPr>
          <w:rFonts w:ascii="Times New Roman" w:hAnsi="Times New Roman" w:cs="Times New Roman"/>
        </w:rPr>
        <w:t>if</w:t>
      </w:r>
      <w:r w:rsidRPr="004258DD">
        <w:rPr>
          <w:rFonts w:ascii="Times New Roman" w:hAnsi="Times New Roman" w:cs="Times New Roman"/>
          <w:spacing w:val="-35"/>
        </w:rPr>
        <w:t xml:space="preserve"> </w:t>
      </w:r>
      <w:r w:rsidRPr="004258DD">
        <w:rPr>
          <w:rFonts w:ascii="Times New Roman" w:hAnsi="Times New Roman" w:cs="Times New Roman"/>
        </w:rPr>
        <w:t>the</w:t>
      </w:r>
      <w:r w:rsidRPr="004258DD">
        <w:rPr>
          <w:rFonts w:ascii="Times New Roman" w:hAnsi="Times New Roman" w:cs="Times New Roman"/>
          <w:spacing w:val="-35"/>
        </w:rPr>
        <w:t xml:space="preserve"> </w:t>
      </w:r>
      <w:r w:rsidRPr="004258DD">
        <w:rPr>
          <w:rFonts w:ascii="Times New Roman" w:hAnsi="Times New Roman" w:cs="Times New Roman"/>
        </w:rPr>
        <w:t>result</w:t>
      </w:r>
      <w:r w:rsidRPr="004258DD">
        <w:rPr>
          <w:rFonts w:ascii="Times New Roman" w:hAnsi="Times New Roman" w:cs="Times New Roman"/>
          <w:spacing w:val="-35"/>
        </w:rPr>
        <w:t xml:space="preserve"> </w:t>
      </w:r>
      <w:r w:rsidRPr="004258DD">
        <w:rPr>
          <w:rFonts w:ascii="Times New Roman" w:hAnsi="Times New Roman" w:cs="Times New Roman"/>
        </w:rPr>
        <w:t>is</w:t>
      </w:r>
      <w:r w:rsidRPr="004258DD">
        <w:rPr>
          <w:rFonts w:ascii="Times New Roman" w:hAnsi="Times New Roman" w:cs="Times New Roman"/>
          <w:spacing w:val="-35"/>
        </w:rPr>
        <w:t xml:space="preserve"> </w:t>
      </w:r>
      <w:r w:rsidRPr="004258DD">
        <w:rPr>
          <w:rFonts w:ascii="Times New Roman" w:hAnsi="Times New Roman" w:cs="Times New Roman"/>
        </w:rPr>
        <w:t>a</w:t>
      </w:r>
      <w:r w:rsidRPr="004258DD">
        <w:rPr>
          <w:rFonts w:ascii="Times New Roman" w:hAnsi="Times New Roman" w:cs="Times New Roman"/>
          <w:spacing w:val="-36"/>
        </w:rPr>
        <w:t xml:space="preserve"> </w:t>
      </w:r>
      <w:r w:rsidRPr="004258DD">
        <w:rPr>
          <w:rFonts w:ascii="Times New Roman" w:hAnsi="Times New Roman" w:cs="Times New Roman"/>
        </w:rPr>
        <w:t>better</w:t>
      </w:r>
      <w:r w:rsidRPr="004258DD">
        <w:rPr>
          <w:rFonts w:ascii="Times New Roman" w:hAnsi="Times New Roman" w:cs="Times New Roman"/>
          <w:spacing w:val="-35"/>
        </w:rPr>
        <w:t xml:space="preserve"> </w:t>
      </w:r>
      <w:r w:rsidRPr="004258DD">
        <w:rPr>
          <w:rFonts w:ascii="Times New Roman" w:hAnsi="Times New Roman" w:cs="Times New Roman"/>
        </w:rPr>
        <w:t>road and lot</w:t>
      </w:r>
      <w:r w:rsidRPr="004258DD">
        <w:rPr>
          <w:rFonts w:ascii="Times New Roman" w:hAnsi="Times New Roman" w:cs="Times New Roman"/>
          <w:spacing w:val="3"/>
        </w:rPr>
        <w:t xml:space="preserve"> </w:t>
      </w:r>
      <w:r w:rsidRPr="004258DD">
        <w:rPr>
          <w:rFonts w:ascii="Times New Roman" w:hAnsi="Times New Roman" w:cs="Times New Roman"/>
        </w:rPr>
        <w:t>layout.</w:t>
      </w:r>
    </w:p>
    <w:p w:rsidR="00277ED5" w:rsidRPr="004258DD" w:rsidRDefault="00AC371E">
      <w:pPr>
        <w:pStyle w:val="ListParagraph"/>
        <w:numPr>
          <w:ilvl w:val="0"/>
          <w:numId w:val="12"/>
        </w:numPr>
        <w:tabs>
          <w:tab w:val="left" w:pos="1221"/>
        </w:tabs>
        <w:spacing w:before="211" w:line="218" w:lineRule="auto"/>
        <w:ind w:right="843"/>
        <w:rPr>
          <w:rFonts w:ascii="Times New Roman" w:hAnsi="Times New Roman" w:cs="Times New Roman"/>
        </w:rPr>
      </w:pPr>
      <w:r w:rsidRPr="004258DD">
        <w:rPr>
          <w:rFonts w:ascii="Times New Roman" w:hAnsi="Times New Roman" w:cs="Times New Roman"/>
        </w:rPr>
        <w:t>Double</w:t>
      </w:r>
      <w:r w:rsidRPr="004258DD">
        <w:rPr>
          <w:rFonts w:ascii="Times New Roman" w:hAnsi="Times New Roman" w:cs="Times New Roman"/>
          <w:spacing w:val="-14"/>
        </w:rPr>
        <w:t xml:space="preserve"> </w:t>
      </w:r>
      <w:r w:rsidRPr="004258DD">
        <w:rPr>
          <w:rFonts w:ascii="Times New Roman" w:hAnsi="Times New Roman" w:cs="Times New Roman"/>
        </w:rPr>
        <w:t>frontage</w:t>
      </w:r>
      <w:r w:rsidRPr="004258DD">
        <w:rPr>
          <w:rFonts w:ascii="Times New Roman" w:hAnsi="Times New Roman" w:cs="Times New Roman"/>
          <w:spacing w:val="-13"/>
        </w:rPr>
        <w:t xml:space="preserve"> </w:t>
      </w:r>
      <w:r w:rsidRPr="004258DD">
        <w:rPr>
          <w:rFonts w:ascii="Times New Roman" w:hAnsi="Times New Roman" w:cs="Times New Roman"/>
        </w:rPr>
        <w:t>and</w:t>
      </w:r>
      <w:r w:rsidRPr="004258DD">
        <w:rPr>
          <w:rFonts w:ascii="Times New Roman" w:hAnsi="Times New Roman" w:cs="Times New Roman"/>
          <w:spacing w:val="-14"/>
        </w:rPr>
        <w:t xml:space="preserve"> </w:t>
      </w:r>
      <w:r w:rsidRPr="004258DD">
        <w:rPr>
          <w:rFonts w:ascii="Times New Roman" w:hAnsi="Times New Roman" w:cs="Times New Roman"/>
        </w:rPr>
        <w:t>reverse</w:t>
      </w:r>
      <w:r w:rsidRPr="004258DD">
        <w:rPr>
          <w:rFonts w:ascii="Times New Roman" w:hAnsi="Times New Roman" w:cs="Times New Roman"/>
          <w:spacing w:val="-13"/>
        </w:rPr>
        <w:t xml:space="preserve"> </w:t>
      </w:r>
      <w:r w:rsidRPr="004258DD">
        <w:rPr>
          <w:rFonts w:ascii="Times New Roman" w:hAnsi="Times New Roman" w:cs="Times New Roman"/>
        </w:rPr>
        <w:t>frontage</w:t>
      </w:r>
      <w:r w:rsidRPr="004258DD">
        <w:rPr>
          <w:rFonts w:ascii="Times New Roman" w:hAnsi="Times New Roman" w:cs="Times New Roman"/>
          <w:spacing w:val="-13"/>
        </w:rPr>
        <w:t xml:space="preserve"> </w:t>
      </w:r>
      <w:r w:rsidRPr="004258DD">
        <w:rPr>
          <w:rFonts w:ascii="Times New Roman" w:hAnsi="Times New Roman" w:cs="Times New Roman"/>
        </w:rPr>
        <w:t>lots</w:t>
      </w:r>
      <w:r w:rsidRPr="004258DD">
        <w:rPr>
          <w:rFonts w:ascii="Times New Roman" w:hAnsi="Times New Roman" w:cs="Times New Roman"/>
          <w:spacing w:val="-14"/>
        </w:rPr>
        <w:t xml:space="preserve"> </w:t>
      </w:r>
      <w:r w:rsidRPr="004258DD">
        <w:rPr>
          <w:rFonts w:ascii="Times New Roman" w:hAnsi="Times New Roman" w:cs="Times New Roman"/>
        </w:rPr>
        <w:t>should</w:t>
      </w:r>
      <w:r w:rsidRPr="004258DD">
        <w:rPr>
          <w:rFonts w:ascii="Times New Roman" w:hAnsi="Times New Roman" w:cs="Times New Roman"/>
          <w:spacing w:val="-14"/>
        </w:rPr>
        <w:t xml:space="preserve"> </w:t>
      </w:r>
      <w:r w:rsidRPr="004258DD">
        <w:rPr>
          <w:rFonts w:ascii="Times New Roman" w:hAnsi="Times New Roman" w:cs="Times New Roman"/>
        </w:rPr>
        <w:t>be</w:t>
      </w:r>
      <w:r w:rsidRPr="004258DD">
        <w:rPr>
          <w:rFonts w:ascii="Times New Roman" w:hAnsi="Times New Roman" w:cs="Times New Roman"/>
          <w:spacing w:val="-13"/>
        </w:rPr>
        <w:t xml:space="preserve"> </w:t>
      </w:r>
      <w:r w:rsidRPr="004258DD">
        <w:rPr>
          <w:rFonts w:ascii="Times New Roman" w:hAnsi="Times New Roman" w:cs="Times New Roman"/>
        </w:rPr>
        <w:t>avoided</w:t>
      </w:r>
      <w:r w:rsidRPr="004258DD">
        <w:rPr>
          <w:rFonts w:ascii="Times New Roman" w:hAnsi="Times New Roman" w:cs="Times New Roman"/>
          <w:spacing w:val="-13"/>
        </w:rPr>
        <w:t xml:space="preserve"> </w:t>
      </w:r>
      <w:r w:rsidRPr="004258DD">
        <w:rPr>
          <w:rFonts w:ascii="Times New Roman" w:hAnsi="Times New Roman" w:cs="Times New Roman"/>
        </w:rPr>
        <w:t>except</w:t>
      </w:r>
      <w:r w:rsidRPr="004258DD">
        <w:rPr>
          <w:rFonts w:ascii="Times New Roman" w:hAnsi="Times New Roman" w:cs="Times New Roman"/>
          <w:spacing w:val="-14"/>
        </w:rPr>
        <w:t xml:space="preserve"> </w:t>
      </w:r>
      <w:r w:rsidRPr="004258DD">
        <w:rPr>
          <w:rFonts w:ascii="Times New Roman" w:hAnsi="Times New Roman" w:cs="Times New Roman"/>
        </w:rPr>
        <w:t>where</w:t>
      </w:r>
      <w:r w:rsidRPr="004258DD">
        <w:rPr>
          <w:rFonts w:ascii="Times New Roman" w:hAnsi="Times New Roman" w:cs="Times New Roman"/>
          <w:spacing w:val="-13"/>
        </w:rPr>
        <w:t xml:space="preserve"> </w:t>
      </w:r>
      <w:r w:rsidRPr="004258DD">
        <w:rPr>
          <w:rFonts w:ascii="Times New Roman" w:hAnsi="Times New Roman" w:cs="Times New Roman"/>
        </w:rPr>
        <w:t>essential</w:t>
      </w:r>
      <w:r w:rsidRPr="004258DD">
        <w:rPr>
          <w:rFonts w:ascii="Times New Roman" w:hAnsi="Times New Roman" w:cs="Times New Roman"/>
          <w:spacing w:val="-13"/>
        </w:rPr>
        <w:t xml:space="preserve"> </w:t>
      </w:r>
      <w:r w:rsidRPr="004258DD">
        <w:rPr>
          <w:rFonts w:ascii="Times New Roman" w:hAnsi="Times New Roman" w:cs="Times New Roman"/>
        </w:rPr>
        <w:t>to provide separation of residential development from arterial roadways or to overcome specific disadvantages of topography and</w:t>
      </w:r>
      <w:r w:rsidRPr="004258DD">
        <w:rPr>
          <w:rFonts w:ascii="Times New Roman" w:hAnsi="Times New Roman" w:cs="Times New Roman"/>
          <w:spacing w:val="-41"/>
        </w:rPr>
        <w:t xml:space="preserve"> </w:t>
      </w:r>
      <w:r w:rsidRPr="004258DD">
        <w:rPr>
          <w:rFonts w:ascii="Times New Roman" w:hAnsi="Times New Roman" w:cs="Times New Roman"/>
        </w:rPr>
        <w:t>orientation.</w:t>
      </w:r>
    </w:p>
    <w:p w:rsidR="00277ED5" w:rsidRPr="004258DD" w:rsidRDefault="00AC371E">
      <w:pPr>
        <w:pStyle w:val="ListParagraph"/>
        <w:numPr>
          <w:ilvl w:val="0"/>
          <w:numId w:val="12"/>
        </w:numPr>
        <w:tabs>
          <w:tab w:val="left" w:pos="1221"/>
        </w:tabs>
        <w:spacing w:before="215" w:line="211" w:lineRule="auto"/>
        <w:ind w:right="854"/>
        <w:rPr>
          <w:rFonts w:ascii="Times New Roman" w:hAnsi="Times New Roman" w:cs="Times New Roman"/>
        </w:rPr>
      </w:pPr>
      <w:r w:rsidRPr="004258DD">
        <w:rPr>
          <w:rFonts w:ascii="Times New Roman" w:hAnsi="Times New Roman" w:cs="Times New Roman"/>
          <w:w w:val="95"/>
        </w:rPr>
        <w:t>Building</w:t>
      </w:r>
      <w:r w:rsidRPr="004258DD">
        <w:rPr>
          <w:rFonts w:ascii="Times New Roman" w:hAnsi="Times New Roman" w:cs="Times New Roman"/>
          <w:spacing w:val="-21"/>
          <w:w w:val="95"/>
        </w:rPr>
        <w:t xml:space="preserve"> </w:t>
      </w:r>
      <w:r w:rsidRPr="004258DD">
        <w:rPr>
          <w:rFonts w:ascii="Times New Roman" w:hAnsi="Times New Roman" w:cs="Times New Roman"/>
          <w:w w:val="95"/>
        </w:rPr>
        <w:t>setback</w:t>
      </w:r>
      <w:r w:rsidRPr="004258DD">
        <w:rPr>
          <w:rFonts w:ascii="Times New Roman" w:hAnsi="Times New Roman" w:cs="Times New Roman"/>
          <w:spacing w:val="-21"/>
          <w:w w:val="95"/>
        </w:rPr>
        <w:t xml:space="preserve"> </w:t>
      </w:r>
      <w:r w:rsidRPr="004258DD">
        <w:rPr>
          <w:rFonts w:ascii="Times New Roman" w:hAnsi="Times New Roman" w:cs="Times New Roman"/>
          <w:w w:val="95"/>
        </w:rPr>
        <w:t>lines</w:t>
      </w:r>
      <w:r w:rsidRPr="004258DD">
        <w:rPr>
          <w:rFonts w:ascii="Times New Roman" w:hAnsi="Times New Roman" w:cs="Times New Roman"/>
          <w:spacing w:val="-19"/>
          <w:w w:val="95"/>
        </w:rPr>
        <w:t xml:space="preserve"> </w:t>
      </w:r>
      <w:r w:rsidRPr="004258DD">
        <w:rPr>
          <w:rFonts w:ascii="Times New Roman" w:hAnsi="Times New Roman" w:cs="Times New Roman"/>
          <w:w w:val="95"/>
        </w:rPr>
        <w:t>shall</w:t>
      </w:r>
      <w:r w:rsidRPr="004258DD">
        <w:rPr>
          <w:rFonts w:ascii="Times New Roman" w:hAnsi="Times New Roman" w:cs="Times New Roman"/>
          <w:spacing w:val="-20"/>
          <w:w w:val="95"/>
        </w:rPr>
        <w:t xml:space="preserve"> </w:t>
      </w:r>
      <w:r w:rsidRPr="004258DD">
        <w:rPr>
          <w:rFonts w:ascii="Times New Roman" w:hAnsi="Times New Roman" w:cs="Times New Roman"/>
          <w:w w:val="95"/>
        </w:rPr>
        <w:t>be</w:t>
      </w:r>
      <w:r w:rsidRPr="004258DD">
        <w:rPr>
          <w:rFonts w:ascii="Times New Roman" w:hAnsi="Times New Roman" w:cs="Times New Roman"/>
          <w:spacing w:val="-20"/>
          <w:w w:val="95"/>
        </w:rPr>
        <w:t xml:space="preserve"> </w:t>
      </w:r>
      <w:r w:rsidRPr="004258DD">
        <w:rPr>
          <w:rFonts w:ascii="Times New Roman" w:hAnsi="Times New Roman" w:cs="Times New Roman"/>
          <w:w w:val="95"/>
        </w:rPr>
        <w:t>shown</w:t>
      </w:r>
      <w:r w:rsidRPr="004258DD">
        <w:rPr>
          <w:rFonts w:ascii="Times New Roman" w:hAnsi="Times New Roman" w:cs="Times New Roman"/>
          <w:spacing w:val="-21"/>
          <w:w w:val="95"/>
        </w:rPr>
        <w:t xml:space="preserve"> </w:t>
      </w:r>
      <w:r w:rsidRPr="004258DD">
        <w:rPr>
          <w:rFonts w:ascii="Times New Roman" w:hAnsi="Times New Roman" w:cs="Times New Roman"/>
          <w:w w:val="95"/>
        </w:rPr>
        <w:t>on</w:t>
      </w:r>
      <w:r w:rsidRPr="004258DD">
        <w:rPr>
          <w:rFonts w:ascii="Times New Roman" w:hAnsi="Times New Roman" w:cs="Times New Roman"/>
          <w:spacing w:val="-20"/>
          <w:w w:val="95"/>
        </w:rPr>
        <w:t xml:space="preserve"> </w:t>
      </w:r>
      <w:r w:rsidRPr="004258DD">
        <w:rPr>
          <w:rFonts w:ascii="Times New Roman" w:hAnsi="Times New Roman" w:cs="Times New Roman"/>
          <w:w w:val="95"/>
        </w:rPr>
        <w:t>all</w:t>
      </w:r>
      <w:r w:rsidRPr="004258DD">
        <w:rPr>
          <w:rFonts w:ascii="Times New Roman" w:hAnsi="Times New Roman" w:cs="Times New Roman"/>
          <w:spacing w:val="-20"/>
          <w:w w:val="95"/>
        </w:rPr>
        <w:t xml:space="preserve"> </w:t>
      </w:r>
      <w:r w:rsidRPr="004258DD">
        <w:rPr>
          <w:rFonts w:ascii="Times New Roman" w:hAnsi="Times New Roman" w:cs="Times New Roman"/>
          <w:w w:val="95"/>
        </w:rPr>
        <w:t>lots</w:t>
      </w:r>
      <w:r w:rsidRPr="004258DD">
        <w:rPr>
          <w:rFonts w:ascii="Times New Roman" w:hAnsi="Times New Roman" w:cs="Times New Roman"/>
          <w:spacing w:val="-20"/>
          <w:w w:val="95"/>
        </w:rPr>
        <w:t xml:space="preserve"> </w:t>
      </w:r>
      <w:r w:rsidRPr="004258DD">
        <w:rPr>
          <w:rFonts w:ascii="Times New Roman" w:hAnsi="Times New Roman" w:cs="Times New Roman"/>
          <w:w w:val="95"/>
        </w:rPr>
        <w:t>in</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20"/>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20"/>
          <w:w w:val="95"/>
        </w:rPr>
        <w:t xml:space="preserve"> </w:t>
      </w:r>
      <w:r w:rsidRPr="004258DD">
        <w:rPr>
          <w:rFonts w:ascii="Times New Roman" w:hAnsi="Times New Roman" w:cs="Times New Roman"/>
          <w:w w:val="95"/>
        </w:rPr>
        <w:t>but</w:t>
      </w:r>
      <w:r w:rsidRPr="004258DD">
        <w:rPr>
          <w:rFonts w:ascii="Times New Roman" w:hAnsi="Times New Roman" w:cs="Times New Roman"/>
          <w:spacing w:val="-20"/>
          <w:w w:val="95"/>
        </w:rPr>
        <w:t xml:space="preserve"> </w:t>
      </w:r>
      <w:r w:rsidRPr="004258DD">
        <w:rPr>
          <w:rFonts w:ascii="Times New Roman" w:hAnsi="Times New Roman" w:cs="Times New Roman"/>
          <w:w w:val="95"/>
        </w:rPr>
        <w:t>not</w:t>
      </w:r>
      <w:r w:rsidRPr="004258DD">
        <w:rPr>
          <w:rFonts w:ascii="Times New Roman" w:hAnsi="Times New Roman" w:cs="Times New Roman"/>
          <w:spacing w:val="-20"/>
          <w:w w:val="95"/>
        </w:rPr>
        <w:t xml:space="preserve"> </w:t>
      </w:r>
      <w:r w:rsidRPr="004258DD">
        <w:rPr>
          <w:rFonts w:ascii="Times New Roman" w:hAnsi="Times New Roman" w:cs="Times New Roman"/>
          <w:w w:val="95"/>
        </w:rPr>
        <w:t>less</w:t>
      </w:r>
      <w:r w:rsidRPr="004258DD">
        <w:rPr>
          <w:rFonts w:ascii="Times New Roman" w:hAnsi="Times New Roman" w:cs="Times New Roman"/>
          <w:spacing w:val="-20"/>
          <w:w w:val="95"/>
        </w:rPr>
        <w:t xml:space="preserve"> </w:t>
      </w:r>
      <w:r w:rsidRPr="004258DD">
        <w:rPr>
          <w:rFonts w:ascii="Times New Roman" w:hAnsi="Times New Roman" w:cs="Times New Roman"/>
          <w:w w:val="95"/>
        </w:rPr>
        <w:t>restrictive</w:t>
      </w:r>
      <w:r w:rsidRPr="004258DD">
        <w:rPr>
          <w:rFonts w:ascii="Times New Roman" w:hAnsi="Times New Roman" w:cs="Times New Roman"/>
          <w:spacing w:val="-21"/>
          <w:w w:val="95"/>
        </w:rPr>
        <w:t xml:space="preserve"> </w:t>
      </w:r>
      <w:r w:rsidRPr="004258DD">
        <w:rPr>
          <w:rFonts w:ascii="Times New Roman" w:hAnsi="Times New Roman" w:cs="Times New Roman"/>
          <w:w w:val="95"/>
        </w:rPr>
        <w:t>than the following minimum</w:t>
      </w:r>
      <w:r w:rsidRPr="004258DD">
        <w:rPr>
          <w:rFonts w:ascii="Times New Roman" w:hAnsi="Times New Roman" w:cs="Times New Roman"/>
          <w:spacing w:val="-5"/>
          <w:w w:val="95"/>
        </w:rPr>
        <w:t xml:space="preserve"> </w:t>
      </w:r>
      <w:r w:rsidRPr="004258DD">
        <w:rPr>
          <w:rFonts w:ascii="Times New Roman" w:hAnsi="Times New Roman" w:cs="Times New Roman"/>
          <w:w w:val="95"/>
        </w:rPr>
        <w:t>requirements.</w:t>
      </w:r>
    </w:p>
    <w:p w:rsidR="00277ED5" w:rsidRPr="004258DD" w:rsidRDefault="00AC371E">
      <w:pPr>
        <w:pStyle w:val="ListParagraph"/>
        <w:numPr>
          <w:ilvl w:val="1"/>
          <w:numId w:val="12"/>
        </w:numPr>
        <w:tabs>
          <w:tab w:val="left" w:pos="1581"/>
        </w:tabs>
        <w:spacing w:before="210" w:line="218" w:lineRule="auto"/>
        <w:ind w:right="845"/>
        <w:rPr>
          <w:rFonts w:ascii="Times New Roman" w:hAnsi="Times New Roman" w:cs="Times New Roman"/>
        </w:rPr>
      </w:pPr>
      <w:r w:rsidRPr="004258DD">
        <w:rPr>
          <w:rFonts w:ascii="Times New Roman" w:hAnsi="Times New Roman" w:cs="Times New Roman"/>
        </w:rPr>
        <w:t>There</w:t>
      </w:r>
      <w:r w:rsidRPr="004258DD">
        <w:rPr>
          <w:rFonts w:ascii="Times New Roman" w:hAnsi="Times New Roman" w:cs="Times New Roman"/>
          <w:spacing w:val="-36"/>
        </w:rPr>
        <w:t xml:space="preserve"> </w:t>
      </w:r>
      <w:r w:rsidRPr="004258DD">
        <w:rPr>
          <w:rFonts w:ascii="Times New Roman" w:hAnsi="Times New Roman" w:cs="Times New Roman"/>
        </w:rPr>
        <w:t>shall</w:t>
      </w:r>
      <w:r w:rsidRPr="004258DD">
        <w:rPr>
          <w:rFonts w:ascii="Times New Roman" w:hAnsi="Times New Roman" w:cs="Times New Roman"/>
          <w:spacing w:val="-36"/>
        </w:rPr>
        <w:t xml:space="preserve"> </w:t>
      </w:r>
      <w:r w:rsidRPr="004258DD">
        <w:rPr>
          <w:rFonts w:ascii="Times New Roman" w:hAnsi="Times New Roman" w:cs="Times New Roman"/>
        </w:rPr>
        <w:t>be</w:t>
      </w:r>
      <w:r w:rsidRPr="004258DD">
        <w:rPr>
          <w:rFonts w:ascii="Times New Roman" w:hAnsi="Times New Roman" w:cs="Times New Roman"/>
          <w:spacing w:val="-35"/>
        </w:rPr>
        <w:t xml:space="preserve"> </w:t>
      </w:r>
      <w:r w:rsidRPr="004258DD">
        <w:rPr>
          <w:rFonts w:ascii="Times New Roman" w:hAnsi="Times New Roman" w:cs="Times New Roman"/>
        </w:rPr>
        <w:t>a</w:t>
      </w:r>
      <w:r w:rsidRPr="004258DD">
        <w:rPr>
          <w:rFonts w:ascii="Times New Roman" w:hAnsi="Times New Roman" w:cs="Times New Roman"/>
          <w:spacing w:val="-36"/>
        </w:rPr>
        <w:t xml:space="preserve"> </w:t>
      </w:r>
      <w:r w:rsidRPr="004258DD">
        <w:rPr>
          <w:rFonts w:ascii="Times New Roman" w:hAnsi="Times New Roman" w:cs="Times New Roman"/>
        </w:rPr>
        <w:t>25-foot</w:t>
      </w:r>
      <w:r w:rsidRPr="004258DD">
        <w:rPr>
          <w:rFonts w:ascii="Times New Roman" w:hAnsi="Times New Roman" w:cs="Times New Roman"/>
          <w:spacing w:val="-35"/>
        </w:rPr>
        <w:t xml:space="preserve"> </w:t>
      </w:r>
      <w:r w:rsidRPr="004258DD">
        <w:rPr>
          <w:rFonts w:ascii="Times New Roman" w:hAnsi="Times New Roman" w:cs="Times New Roman"/>
        </w:rPr>
        <w:t>front</w:t>
      </w:r>
      <w:r w:rsidRPr="004258DD">
        <w:rPr>
          <w:rFonts w:ascii="Times New Roman" w:hAnsi="Times New Roman" w:cs="Times New Roman"/>
          <w:spacing w:val="-36"/>
        </w:rPr>
        <w:t xml:space="preserve"> </w:t>
      </w:r>
      <w:r w:rsidRPr="004258DD">
        <w:rPr>
          <w:rFonts w:ascii="Times New Roman" w:hAnsi="Times New Roman" w:cs="Times New Roman"/>
        </w:rPr>
        <w:t>setback</w:t>
      </w:r>
      <w:r w:rsidRPr="004258DD">
        <w:rPr>
          <w:rFonts w:ascii="Times New Roman" w:hAnsi="Times New Roman" w:cs="Times New Roman"/>
          <w:spacing w:val="-36"/>
        </w:rPr>
        <w:t xml:space="preserve"> </w:t>
      </w:r>
      <w:r w:rsidRPr="004258DD">
        <w:rPr>
          <w:rFonts w:ascii="Times New Roman" w:hAnsi="Times New Roman" w:cs="Times New Roman"/>
        </w:rPr>
        <w:t>for</w:t>
      </w:r>
      <w:r w:rsidRPr="004258DD">
        <w:rPr>
          <w:rFonts w:ascii="Times New Roman" w:hAnsi="Times New Roman" w:cs="Times New Roman"/>
          <w:spacing w:val="-35"/>
        </w:rPr>
        <w:t xml:space="preserve"> </w:t>
      </w:r>
      <w:r w:rsidRPr="004258DD">
        <w:rPr>
          <w:rFonts w:ascii="Times New Roman" w:hAnsi="Times New Roman" w:cs="Times New Roman"/>
        </w:rPr>
        <w:t>lots</w:t>
      </w:r>
      <w:r w:rsidRPr="004258DD">
        <w:rPr>
          <w:rFonts w:ascii="Times New Roman" w:hAnsi="Times New Roman" w:cs="Times New Roman"/>
          <w:spacing w:val="-36"/>
        </w:rPr>
        <w:t xml:space="preserve"> </w:t>
      </w:r>
      <w:r w:rsidRPr="004258DD">
        <w:rPr>
          <w:rFonts w:ascii="Times New Roman" w:hAnsi="Times New Roman" w:cs="Times New Roman"/>
        </w:rPr>
        <w:t>situated</w:t>
      </w:r>
      <w:r w:rsidRPr="004258DD">
        <w:rPr>
          <w:rFonts w:ascii="Times New Roman" w:hAnsi="Times New Roman" w:cs="Times New Roman"/>
          <w:spacing w:val="-36"/>
        </w:rPr>
        <w:t xml:space="preserve"> </w:t>
      </w:r>
      <w:r w:rsidRPr="004258DD">
        <w:rPr>
          <w:rFonts w:ascii="Times New Roman" w:hAnsi="Times New Roman" w:cs="Times New Roman"/>
        </w:rPr>
        <w:t>on</w:t>
      </w:r>
      <w:r w:rsidRPr="004258DD">
        <w:rPr>
          <w:rFonts w:ascii="Times New Roman" w:hAnsi="Times New Roman" w:cs="Times New Roman"/>
          <w:spacing w:val="-36"/>
        </w:rPr>
        <w:t xml:space="preserve"> </w:t>
      </w:r>
      <w:r w:rsidRPr="004258DD">
        <w:rPr>
          <w:rFonts w:ascii="Times New Roman" w:hAnsi="Times New Roman" w:cs="Times New Roman"/>
        </w:rPr>
        <w:t>existing</w:t>
      </w:r>
      <w:r w:rsidRPr="004258DD">
        <w:rPr>
          <w:rFonts w:ascii="Times New Roman" w:hAnsi="Times New Roman" w:cs="Times New Roman"/>
          <w:spacing w:val="-35"/>
        </w:rPr>
        <w:t xml:space="preserve"> </w:t>
      </w:r>
      <w:r w:rsidRPr="004258DD">
        <w:rPr>
          <w:rFonts w:ascii="Times New Roman" w:hAnsi="Times New Roman" w:cs="Times New Roman"/>
        </w:rPr>
        <w:t>and</w:t>
      </w:r>
      <w:r w:rsidRPr="004258DD">
        <w:rPr>
          <w:rFonts w:ascii="Times New Roman" w:hAnsi="Times New Roman" w:cs="Times New Roman"/>
          <w:spacing w:val="-36"/>
        </w:rPr>
        <w:t xml:space="preserve"> </w:t>
      </w:r>
      <w:r w:rsidRPr="004258DD">
        <w:rPr>
          <w:rFonts w:ascii="Times New Roman" w:hAnsi="Times New Roman" w:cs="Times New Roman"/>
        </w:rPr>
        <w:t>proposed</w:t>
      </w:r>
      <w:r w:rsidRPr="004258DD">
        <w:rPr>
          <w:rFonts w:ascii="Times New Roman" w:hAnsi="Times New Roman" w:cs="Times New Roman"/>
          <w:spacing w:val="-36"/>
        </w:rPr>
        <w:t xml:space="preserve"> </w:t>
      </w:r>
      <w:r w:rsidRPr="004258DD">
        <w:rPr>
          <w:rFonts w:ascii="Times New Roman" w:hAnsi="Times New Roman" w:cs="Times New Roman"/>
        </w:rPr>
        <w:t>county roads</w:t>
      </w:r>
      <w:r w:rsidRPr="004258DD">
        <w:rPr>
          <w:rFonts w:ascii="Times New Roman" w:hAnsi="Times New Roman" w:cs="Times New Roman"/>
          <w:spacing w:val="-24"/>
        </w:rPr>
        <w:t xml:space="preserve"> </w:t>
      </w:r>
      <w:r w:rsidRPr="004258DD">
        <w:rPr>
          <w:rFonts w:ascii="Times New Roman" w:hAnsi="Times New Roman" w:cs="Times New Roman"/>
        </w:rPr>
        <w:t>or</w:t>
      </w:r>
      <w:r w:rsidRPr="004258DD">
        <w:rPr>
          <w:rFonts w:ascii="Times New Roman" w:hAnsi="Times New Roman" w:cs="Times New Roman"/>
          <w:spacing w:val="-24"/>
        </w:rPr>
        <w:t xml:space="preserve"> </w:t>
      </w:r>
      <w:r w:rsidRPr="004258DD">
        <w:rPr>
          <w:rFonts w:ascii="Times New Roman" w:hAnsi="Times New Roman" w:cs="Times New Roman"/>
        </w:rPr>
        <w:t>private</w:t>
      </w:r>
      <w:r w:rsidRPr="004258DD">
        <w:rPr>
          <w:rFonts w:ascii="Times New Roman" w:hAnsi="Times New Roman" w:cs="Times New Roman"/>
          <w:spacing w:val="-25"/>
        </w:rPr>
        <w:t xml:space="preserve"> </w:t>
      </w:r>
      <w:r w:rsidRPr="004258DD">
        <w:rPr>
          <w:rFonts w:ascii="Times New Roman" w:hAnsi="Times New Roman" w:cs="Times New Roman"/>
        </w:rPr>
        <w:t>roads,</w:t>
      </w:r>
      <w:r w:rsidRPr="004258DD">
        <w:rPr>
          <w:rFonts w:ascii="Times New Roman" w:hAnsi="Times New Roman" w:cs="Times New Roman"/>
          <w:spacing w:val="-25"/>
        </w:rPr>
        <w:t xml:space="preserve"> </w:t>
      </w:r>
      <w:r w:rsidRPr="004258DD">
        <w:rPr>
          <w:rFonts w:ascii="Times New Roman" w:hAnsi="Times New Roman" w:cs="Times New Roman"/>
        </w:rPr>
        <w:t>and</w:t>
      </w:r>
      <w:r w:rsidRPr="004258DD">
        <w:rPr>
          <w:rFonts w:ascii="Times New Roman" w:hAnsi="Times New Roman" w:cs="Times New Roman"/>
          <w:spacing w:val="-24"/>
        </w:rPr>
        <w:t xml:space="preserve"> </w:t>
      </w:r>
      <w:r w:rsidRPr="004258DD">
        <w:rPr>
          <w:rFonts w:ascii="Times New Roman" w:hAnsi="Times New Roman" w:cs="Times New Roman"/>
        </w:rPr>
        <w:t>a</w:t>
      </w:r>
      <w:r w:rsidRPr="004258DD">
        <w:rPr>
          <w:rFonts w:ascii="Times New Roman" w:hAnsi="Times New Roman" w:cs="Times New Roman"/>
          <w:spacing w:val="-23"/>
        </w:rPr>
        <w:t xml:space="preserve"> </w:t>
      </w:r>
      <w:r w:rsidRPr="004258DD">
        <w:rPr>
          <w:rFonts w:ascii="Times New Roman" w:hAnsi="Times New Roman" w:cs="Times New Roman"/>
        </w:rPr>
        <w:t>50-foot</w:t>
      </w:r>
      <w:r w:rsidRPr="004258DD">
        <w:rPr>
          <w:rFonts w:ascii="Times New Roman" w:hAnsi="Times New Roman" w:cs="Times New Roman"/>
          <w:spacing w:val="-24"/>
        </w:rPr>
        <w:t xml:space="preserve"> </w:t>
      </w:r>
      <w:r w:rsidRPr="004258DD">
        <w:rPr>
          <w:rFonts w:ascii="Times New Roman" w:hAnsi="Times New Roman" w:cs="Times New Roman"/>
        </w:rPr>
        <w:t>front</w:t>
      </w:r>
      <w:r w:rsidRPr="004258DD">
        <w:rPr>
          <w:rFonts w:ascii="Times New Roman" w:hAnsi="Times New Roman" w:cs="Times New Roman"/>
          <w:spacing w:val="-26"/>
        </w:rPr>
        <w:t xml:space="preserve"> </w:t>
      </w:r>
      <w:r w:rsidRPr="004258DD">
        <w:rPr>
          <w:rFonts w:ascii="Times New Roman" w:hAnsi="Times New Roman" w:cs="Times New Roman"/>
        </w:rPr>
        <w:t>setback</w:t>
      </w:r>
      <w:r w:rsidRPr="004258DD">
        <w:rPr>
          <w:rFonts w:ascii="Times New Roman" w:hAnsi="Times New Roman" w:cs="Times New Roman"/>
          <w:spacing w:val="-24"/>
        </w:rPr>
        <w:t xml:space="preserve"> </w:t>
      </w:r>
      <w:r w:rsidRPr="004258DD">
        <w:rPr>
          <w:rFonts w:ascii="Times New Roman" w:hAnsi="Times New Roman" w:cs="Times New Roman"/>
        </w:rPr>
        <w:t>for</w:t>
      </w:r>
      <w:r w:rsidRPr="004258DD">
        <w:rPr>
          <w:rFonts w:ascii="Times New Roman" w:hAnsi="Times New Roman" w:cs="Times New Roman"/>
          <w:spacing w:val="-23"/>
        </w:rPr>
        <w:t xml:space="preserve"> </w:t>
      </w:r>
      <w:r w:rsidRPr="004258DD">
        <w:rPr>
          <w:rFonts w:ascii="Times New Roman" w:hAnsi="Times New Roman" w:cs="Times New Roman"/>
        </w:rPr>
        <w:t>lots</w:t>
      </w:r>
      <w:r w:rsidRPr="004258DD">
        <w:rPr>
          <w:rFonts w:ascii="Times New Roman" w:hAnsi="Times New Roman" w:cs="Times New Roman"/>
          <w:spacing w:val="-24"/>
        </w:rPr>
        <w:t xml:space="preserve"> </w:t>
      </w:r>
      <w:r w:rsidRPr="004258DD">
        <w:rPr>
          <w:rFonts w:ascii="Times New Roman" w:hAnsi="Times New Roman" w:cs="Times New Roman"/>
        </w:rPr>
        <w:t>situated</w:t>
      </w:r>
      <w:r w:rsidRPr="004258DD">
        <w:rPr>
          <w:rFonts w:ascii="Times New Roman" w:hAnsi="Times New Roman" w:cs="Times New Roman"/>
          <w:spacing w:val="-24"/>
        </w:rPr>
        <w:t xml:space="preserve"> </w:t>
      </w:r>
      <w:r w:rsidRPr="004258DD">
        <w:rPr>
          <w:rFonts w:ascii="Times New Roman" w:hAnsi="Times New Roman" w:cs="Times New Roman"/>
        </w:rPr>
        <w:t>on</w:t>
      </w:r>
      <w:r w:rsidRPr="004258DD">
        <w:rPr>
          <w:rFonts w:ascii="Times New Roman" w:hAnsi="Times New Roman" w:cs="Times New Roman"/>
          <w:spacing w:val="-24"/>
        </w:rPr>
        <w:t xml:space="preserve"> </w:t>
      </w:r>
      <w:r w:rsidRPr="004258DD">
        <w:rPr>
          <w:rFonts w:ascii="Times New Roman" w:hAnsi="Times New Roman" w:cs="Times New Roman"/>
        </w:rPr>
        <w:t>farm-to-market roads, state highways and all other</w:t>
      </w:r>
      <w:r w:rsidRPr="004258DD">
        <w:rPr>
          <w:rFonts w:ascii="Times New Roman" w:hAnsi="Times New Roman" w:cs="Times New Roman"/>
          <w:spacing w:val="-40"/>
        </w:rPr>
        <w:t xml:space="preserve"> </w:t>
      </w:r>
      <w:r w:rsidRPr="004258DD">
        <w:rPr>
          <w:rFonts w:ascii="Times New Roman" w:hAnsi="Times New Roman" w:cs="Times New Roman"/>
        </w:rPr>
        <w:t>roads.</w:t>
      </w:r>
    </w:p>
    <w:p w:rsidR="00277ED5" w:rsidRPr="004258DD" w:rsidRDefault="00AC371E">
      <w:pPr>
        <w:pStyle w:val="ListParagraph"/>
        <w:numPr>
          <w:ilvl w:val="1"/>
          <w:numId w:val="12"/>
        </w:numPr>
        <w:tabs>
          <w:tab w:val="left" w:pos="1581"/>
        </w:tabs>
        <w:spacing w:before="185"/>
        <w:ind w:hanging="348"/>
        <w:rPr>
          <w:rFonts w:ascii="Times New Roman" w:hAnsi="Times New Roman" w:cs="Times New Roman"/>
        </w:rPr>
      </w:pPr>
      <w:r w:rsidRPr="004258DD">
        <w:rPr>
          <w:rFonts w:ascii="Times New Roman" w:hAnsi="Times New Roman" w:cs="Times New Roman"/>
        </w:rPr>
        <w:t>There</w:t>
      </w:r>
      <w:r w:rsidRPr="004258DD">
        <w:rPr>
          <w:rFonts w:ascii="Times New Roman" w:hAnsi="Times New Roman" w:cs="Times New Roman"/>
          <w:spacing w:val="-10"/>
        </w:rPr>
        <w:t xml:space="preserve"> </w:t>
      </w:r>
      <w:r w:rsidRPr="004258DD">
        <w:rPr>
          <w:rFonts w:ascii="Times New Roman" w:hAnsi="Times New Roman" w:cs="Times New Roman"/>
        </w:rPr>
        <w:t>shall</w:t>
      </w:r>
      <w:r w:rsidRPr="004258DD">
        <w:rPr>
          <w:rFonts w:ascii="Times New Roman" w:hAnsi="Times New Roman" w:cs="Times New Roman"/>
          <w:spacing w:val="-9"/>
        </w:rPr>
        <w:t xml:space="preserve"> </w:t>
      </w:r>
      <w:r w:rsidRPr="004258DD">
        <w:rPr>
          <w:rFonts w:ascii="Times New Roman" w:hAnsi="Times New Roman" w:cs="Times New Roman"/>
        </w:rPr>
        <w:t>be</w:t>
      </w:r>
      <w:r w:rsidRPr="004258DD">
        <w:rPr>
          <w:rFonts w:ascii="Times New Roman" w:hAnsi="Times New Roman" w:cs="Times New Roman"/>
          <w:spacing w:val="-8"/>
        </w:rPr>
        <w:t xml:space="preserve"> </w:t>
      </w:r>
      <w:r w:rsidRPr="004258DD">
        <w:rPr>
          <w:rFonts w:ascii="Times New Roman" w:hAnsi="Times New Roman" w:cs="Times New Roman"/>
        </w:rPr>
        <w:t>a</w:t>
      </w:r>
      <w:r w:rsidRPr="004258DD">
        <w:rPr>
          <w:rFonts w:ascii="Times New Roman" w:hAnsi="Times New Roman" w:cs="Times New Roman"/>
          <w:spacing w:val="-9"/>
        </w:rPr>
        <w:t xml:space="preserve"> </w:t>
      </w:r>
      <w:r w:rsidRPr="004258DD">
        <w:rPr>
          <w:rFonts w:ascii="Times New Roman" w:hAnsi="Times New Roman" w:cs="Times New Roman"/>
        </w:rPr>
        <w:t>10'</w:t>
      </w:r>
      <w:r w:rsidRPr="004258DD">
        <w:rPr>
          <w:rFonts w:ascii="Times New Roman" w:hAnsi="Times New Roman" w:cs="Times New Roman"/>
          <w:spacing w:val="-7"/>
        </w:rPr>
        <w:t xml:space="preserve"> </w:t>
      </w:r>
      <w:r w:rsidRPr="004258DD">
        <w:rPr>
          <w:rFonts w:ascii="Times New Roman" w:hAnsi="Times New Roman" w:cs="Times New Roman"/>
        </w:rPr>
        <w:t>side</w:t>
      </w:r>
      <w:r w:rsidRPr="004258DD">
        <w:rPr>
          <w:rFonts w:ascii="Times New Roman" w:hAnsi="Times New Roman" w:cs="Times New Roman"/>
          <w:spacing w:val="-8"/>
        </w:rPr>
        <w:t xml:space="preserve"> </w:t>
      </w:r>
      <w:r w:rsidRPr="004258DD">
        <w:rPr>
          <w:rFonts w:ascii="Times New Roman" w:hAnsi="Times New Roman" w:cs="Times New Roman"/>
        </w:rPr>
        <w:t>and</w:t>
      </w:r>
      <w:r w:rsidRPr="004258DD">
        <w:rPr>
          <w:rFonts w:ascii="Times New Roman" w:hAnsi="Times New Roman" w:cs="Times New Roman"/>
          <w:spacing w:val="-8"/>
        </w:rPr>
        <w:t xml:space="preserve"> </w:t>
      </w:r>
      <w:r w:rsidRPr="004258DD">
        <w:rPr>
          <w:rFonts w:ascii="Times New Roman" w:hAnsi="Times New Roman" w:cs="Times New Roman"/>
        </w:rPr>
        <w:t>rear</w:t>
      </w:r>
      <w:r w:rsidRPr="004258DD">
        <w:rPr>
          <w:rFonts w:ascii="Times New Roman" w:hAnsi="Times New Roman" w:cs="Times New Roman"/>
          <w:spacing w:val="-9"/>
        </w:rPr>
        <w:t xml:space="preserve"> </w:t>
      </w:r>
      <w:r w:rsidRPr="004258DD">
        <w:rPr>
          <w:rFonts w:ascii="Times New Roman" w:hAnsi="Times New Roman" w:cs="Times New Roman"/>
        </w:rPr>
        <w:t>lot</w:t>
      </w:r>
      <w:r w:rsidRPr="004258DD">
        <w:rPr>
          <w:rFonts w:ascii="Times New Roman" w:hAnsi="Times New Roman" w:cs="Times New Roman"/>
          <w:spacing w:val="-10"/>
        </w:rPr>
        <w:t xml:space="preserve"> </w:t>
      </w:r>
      <w:r w:rsidRPr="004258DD">
        <w:rPr>
          <w:rFonts w:ascii="Times New Roman" w:hAnsi="Times New Roman" w:cs="Times New Roman"/>
        </w:rPr>
        <w:t>line</w:t>
      </w:r>
      <w:r w:rsidRPr="004258DD">
        <w:rPr>
          <w:rFonts w:ascii="Times New Roman" w:hAnsi="Times New Roman" w:cs="Times New Roman"/>
          <w:spacing w:val="-9"/>
        </w:rPr>
        <w:t xml:space="preserve"> </w:t>
      </w:r>
      <w:r w:rsidRPr="004258DD">
        <w:rPr>
          <w:rFonts w:ascii="Times New Roman" w:hAnsi="Times New Roman" w:cs="Times New Roman"/>
        </w:rPr>
        <w:t>setback</w:t>
      </w:r>
      <w:r w:rsidRPr="004258DD">
        <w:rPr>
          <w:rFonts w:ascii="Times New Roman" w:hAnsi="Times New Roman" w:cs="Times New Roman"/>
          <w:spacing w:val="-10"/>
        </w:rPr>
        <w:t xml:space="preserve"> </w:t>
      </w:r>
      <w:r w:rsidRPr="004258DD">
        <w:rPr>
          <w:rFonts w:ascii="Times New Roman" w:hAnsi="Times New Roman" w:cs="Times New Roman"/>
        </w:rPr>
        <w:t>on</w:t>
      </w:r>
      <w:r w:rsidRPr="004258DD">
        <w:rPr>
          <w:rFonts w:ascii="Times New Roman" w:hAnsi="Times New Roman" w:cs="Times New Roman"/>
          <w:spacing w:val="-9"/>
        </w:rPr>
        <w:t xml:space="preserve"> </w:t>
      </w:r>
      <w:r w:rsidRPr="004258DD">
        <w:rPr>
          <w:rFonts w:ascii="Times New Roman" w:hAnsi="Times New Roman" w:cs="Times New Roman"/>
        </w:rPr>
        <w:t>all</w:t>
      </w:r>
      <w:r w:rsidRPr="004258DD">
        <w:rPr>
          <w:rFonts w:ascii="Times New Roman" w:hAnsi="Times New Roman" w:cs="Times New Roman"/>
          <w:spacing w:val="-9"/>
        </w:rPr>
        <w:t xml:space="preserve"> </w:t>
      </w:r>
      <w:r w:rsidRPr="004258DD">
        <w:rPr>
          <w:rFonts w:ascii="Times New Roman" w:hAnsi="Times New Roman" w:cs="Times New Roman"/>
        </w:rPr>
        <w:t>lots.</w:t>
      </w:r>
    </w:p>
    <w:p w:rsidR="00277ED5" w:rsidRPr="004258DD" w:rsidRDefault="00AC371E">
      <w:pPr>
        <w:pStyle w:val="ListParagraph"/>
        <w:numPr>
          <w:ilvl w:val="1"/>
          <w:numId w:val="12"/>
        </w:numPr>
        <w:tabs>
          <w:tab w:val="left" w:pos="1581"/>
        </w:tabs>
        <w:spacing w:before="185" w:line="218" w:lineRule="auto"/>
        <w:ind w:right="852"/>
        <w:rPr>
          <w:rFonts w:ascii="Times New Roman" w:hAnsi="Times New Roman" w:cs="Times New Roman"/>
        </w:rPr>
      </w:pPr>
      <w:r w:rsidRPr="004258DD">
        <w:rPr>
          <w:rFonts w:ascii="Times New Roman" w:hAnsi="Times New Roman" w:cs="Times New Roman"/>
        </w:rPr>
        <w:t>There</w:t>
      </w:r>
      <w:r w:rsidRPr="004258DD">
        <w:rPr>
          <w:rFonts w:ascii="Times New Roman" w:hAnsi="Times New Roman" w:cs="Times New Roman"/>
          <w:spacing w:val="-36"/>
        </w:rPr>
        <w:t xml:space="preserve"> </w:t>
      </w:r>
      <w:r w:rsidRPr="004258DD">
        <w:rPr>
          <w:rFonts w:ascii="Times New Roman" w:hAnsi="Times New Roman" w:cs="Times New Roman"/>
        </w:rPr>
        <w:t>shall</w:t>
      </w:r>
      <w:r w:rsidRPr="004258DD">
        <w:rPr>
          <w:rFonts w:ascii="Times New Roman" w:hAnsi="Times New Roman" w:cs="Times New Roman"/>
          <w:spacing w:val="-35"/>
        </w:rPr>
        <w:t xml:space="preserve"> </w:t>
      </w:r>
      <w:r w:rsidRPr="004258DD">
        <w:rPr>
          <w:rFonts w:ascii="Times New Roman" w:hAnsi="Times New Roman" w:cs="Times New Roman"/>
        </w:rPr>
        <w:t>be</w:t>
      </w:r>
      <w:r w:rsidRPr="004258DD">
        <w:rPr>
          <w:rFonts w:ascii="Times New Roman" w:hAnsi="Times New Roman" w:cs="Times New Roman"/>
          <w:spacing w:val="-34"/>
        </w:rPr>
        <w:t xml:space="preserve"> </w:t>
      </w:r>
      <w:r w:rsidRPr="004258DD">
        <w:rPr>
          <w:rFonts w:ascii="Times New Roman" w:hAnsi="Times New Roman" w:cs="Times New Roman"/>
        </w:rPr>
        <w:t>a</w:t>
      </w:r>
      <w:r w:rsidRPr="004258DD">
        <w:rPr>
          <w:rFonts w:ascii="Times New Roman" w:hAnsi="Times New Roman" w:cs="Times New Roman"/>
          <w:spacing w:val="-36"/>
        </w:rPr>
        <w:t xml:space="preserve"> </w:t>
      </w:r>
      <w:r w:rsidRPr="004258DD">
        <w:rPr>
          <w:rFonts w:ascii="Times New Roman" w:hAnsi="Times New Roman" w:cs="Times New Roman"/>
        </w:rPr>
        <w:t>25-foot</w:t>
      </w:r>
      <w:r w:rsidRPr="004258DD">
        <w:rPr>
          <w:rFonts w:ascii="Times New Roman" w:hAnsi="Times New Roman" w:cs="Times New Roman"/>
          <w:spacing w:val="-36"/>
        </w:rPr>
        <w:t xml:space="preserve"> </w:t>
      </w:r>
      <w:r w:rsidRPr="004258DD">
        <w:rPr>
          <w:rFonts w:ascii="Times New Roman" w:hAnsi="Times New Roman" w:cs="Times New Roman"/>
        </w:rPr>
        <w:t>side</w:t>
      </w:r>
      <w:r w:rsidRPr="004258DD">
        <w:rPr>
          <w:rFonts w:ascii="Times New Roman" w:hAnsi="Times New Roman" w:cs="Times New Roman"/>
          <w:spacing w:val="-35"/>
        </w:rPr>
        <w:t xml:space="preserve"> </w:t>
      </w:r>
      <w:r w:rsidRPr="004258DD">
        <w:rPr>
          <w:rFonts w:ascii="Times New Roman" w:hAnsi="Times New Roman" w:cs="Times New Roman"/>
        </w:rPr>
        <w:t>yard</w:t>
      </w:r>
      <w:r w:rsidRPr="004258DD">
        <w:rPr>
          <w:rFonts w:ascii="Times New Roman" w:hAnsi="Times New Roman" w:cs="Times New Roman"/>
          <w:spacing w:val="-35"/>
        </w:rPr>
        <w:t xml:space="preserve"> </w:t>
      </w:r>
      <w:r w:rsidRPr="004258DD">
        <w:rPr>
          <w:rFonts w:ascii="Times New Roman" w:hAnsi="Times New Roman" w:cs="Times New Roman"/>
        </w:rPr>
        <w:t>setback</w:t>
      </w:r>
      <w:r w:rsidRPr="004258DD">
        <w:rPr>
          <w:rFonts w:ascii="Times New Roman" w:hAnsi="Times New Roman" w:cs="Times New Roman"/>
          <w:spacing w:val="-35"/>
        </w:rPr>
        <w:t xml:space="preserve"> </w:t>
      </w:r>
      <w:r w:rsidRPr="004258DD">
        <w:rPr>
          <w:rFonts w:ascii="Times New Roman" w:hAnsi="Times New Roman" w:cs="Times New Roman"/>
        </w:rPr>
        <w:t>for</w:t>
      </w:r>
      <w:r w:rsidRPr="004258DD">
        <w:rPr>
          <w:rFonts w:ascii="Times New Roman" w:hAnsi="Times New Roman" w:cs="Times New Roman"/>
          <w:spacing w:val="-35"/>
        </w:rPr>
        <w:t xml:space="preserve"> </w:t>
      </w:r>
      <w:r w:rsidRPr="004258DD">
        <w:rPr>
          <w:rFonts w:ascii="Times New Roman" w:hAnsi="Times New Roman" w:cs="Times New Roman"/>
        </w:rPr>
        <w:t>all</w:t>
      </w:r>
      <w:r w:rsidRPr="004258DD">
        <w:rPr>
          <w:rFonts w:ascii="Times New Roman" w:hAnsi="Times New Roman" w:cs="Times New Roman"/>
          <w:spacing w:val="-35"/>
        </w:rPr>
        <w:t xml:space="preserve"> </w:t>
      </w:r>
      <w:r w:rsidRPr="004258DD">
        <w:rPr>
          <w:rFonts w:ascii="Times New Roman" w:hAnsi="Times New Roman" w:cs="Times New Roman"/>
        </w:rPr>
        <w:t>lots</w:t>
      </w:r>
      <w:r w:rsidRPr="004258DD">
        <w:rPr>
          <w:rFonts w:ascii="Times New Roman" w:hAnsi="Times New Roman" w:cs="Times New Roman"/>
          <w:spacing w:val="-36"/>
        </w:rPr>
        <w:t xml:space="preserve"> </w:t>
      </w:r>
      <w:r w:rsidRPr="004258DD">
        <w:rPr>
          <w:rFonts w:ascii="Times New Roman" w:hAnsi="Times New Roman" w:cs="Times New Roman"/>
        </w:rPr>
        <w:t>with</w:t>
      </w:r>
      <w:r w:rsidRPr="004258DD">
        <w:rPr>
          <w:rFonts w:ascii="Times New Roman" w:hAnsi="Times New Roman" w:cs="Times New Roman"/>
          <w:spacing w:val="-36"/>
        </w:rPr>
        <w:t xml:space="preserve"> </w:t>
      </w:r>
      <w:r w:rsidRPr="004258DD">
        <w:rPr>
          <w:rFonts w:ascii="Times New Roman" w:hAnsi="Times New Roman" w:cs="Times New Roman"/>
        </w:rPr>
        <w:t>side</w:t>
      </w:r>
      <w:r w:rsidRPr="004258DD">
        <w:rPr>
          <w:rFonts w:ascii="Times New Roman" w:hAnsi="Times New Roman" w:cs="Times New Roman"/>
          <w:spacing w:val="-35"/>
        </w:rPr>
        <w:t xml:space="preserve"> </w:t>
      </w:r>
      <w:r w:rsidRPr="004258DD">
        <w:rPr>
          <w:rFonts w:ascii="Times New Roman" w:hAnsi="Times New Roman" w:cs="Times New Roman"/>
        </w:rPr>
        <w:t>yard</w:t>
      </w:r>
      <w:r w:rsidRPr="004258DD">
        <w:rPr>
          <w:rFonts w:ascii="Times New Roman" w:hAnsi="Times New Roman" w:cs="Times New Roman"/>
          <w:spacing w:val="-35"/>
        </w:rPr>
        <w:t xml:space="preserve"> </w:t>
      </w:r>
      <w:r w:rsidRPr="004258DD">
        <w:rPr>
          <w:rFonts w:ascii="Times New Roman" w:hAnsi="Times New Roman" w:cs="Times New Roman"/>
        </w:rPr>
        <w:t>frontage</w:t>
      </w:r>
      <w:r w:rsidRPr="004258DD">
        <w:rPr>
          <w:rFonts w:ascii="Times New Roman" w:hAnsi="Times New Roman" w:cs="Times New Roman"/>
          <w:spacing w:val="-35"/>
        </w:rPr>
        <w:t xml:space="preserve"> </w:t>
      </w:r>
      <w:r w:rsidRPr="004258DD">
        <w:rPr>
          <w:rFonts w:ascii="Times New Roman" w:hAnsi="Times New Roman" w:cs="Times New Roman"/>
        </w:rPr>
        <w:t>on</w:t>
      </w:r>
      <w:r w:rsidRPr="004258DD">
        <w:rPr>
          <w:rFonts w:ascii="Times New Roman" w:hAnsi="Times New Roman" w:cs="Times New Roman"/>
          <w:spacing w:val="-36"/>
        </w:rPr>
        <w:t xml:space="preserve"> </w:t>
      </w:r>
      <w:r w:rsidRPr="004258DD">
        <w:rPr>
          <w:rFonts w:ascii="Times New Roman" w:hAnsi="Times New Roman" w:cs="Times New Roman"/>
        </w:rPr>
        <w:t>existing or</w:t>
      </w:r>
      <w:r w:rsidRPr="004258DD">
        <w:rPr>
          <w:rFonts w:ascii="Times New Roman" w:hAnsi="Times New Roman" w:cs="Times New Roman"/>
          <w:spacing w:val="-12"/>
        </w:rPr>
        <w:t xml:space="preserve"> </w:t>
      </w:r>
      <w:r w:rsidRPr="004258DD">
        <w:rPr>
          <w:rFonts w:ascii="Times New Roman" w:hAnsi="Times New Roman" w:cs="Times New Roman"/>
        </w:rPr>
        <w:t>proposed</w:t>
      </w:r>
      <w:r w:rsidRPr="004258DD">
        <w:rPr>
          <w:rFonts w:ascii="Times New Roman" w:hAnsi="Times New Roman" w:cs="Times New Roman"/>
          <w:spacing w:val="-12"/>
        </w:rPr>
        <w:t xml:space="preserve"> </w:t>
      </w:r>
      <w:r w:rsidRPr="004258DD">
        <w:rPr>
          <w:rFonts w:ascii="Times New Roman" w:hAnsi="Times New Roman" w:cs="Times New Roman"/>
        </w:rPr>
        <w:t>county</w:t>
      </w:r>
      <w:r w:rsidRPr="004258DD">
        <w:rPr>
          <w:rFonts w:ascii="Times New Roman" w:hAnsi="Times New Roman" w:cs="Times New Roman"/>
          <w:spacing w:val="-13"/>
        </w:rPr>
        <w:t xml:space="preserve"> </w:t>
      </w:r>
      <w:r w:rsidRPr="004258DD">
        <w:rPr>
          <w:rFonts w:ascii="Times New Roman" w:hAnsi="Times New Roman" w:cs="Times New Roman"/>
        </w:rPr>
        <w:t>roads</w:t>
      </w:r>
      <w:r w:rsidRPr="004258DD">
        <w:rPr>
          <w:rFonts w:ascii="Times New Roman" w:hAnsi="Times New Roman" w:cs="Times New Roman"/>
          <w:spacing w:val="-12"/>
        </w:rPr>
        <w:t xml:space="preserve"> </w:t>
      </w:r>
      <w:r w:rsidRPr="004258DD">
        <w:rPr>
          <w:rFonts w:ascii="Times New Roman" w:hAnsi="Times New Roman" w:cs="Times New Roman"/>
        </w:rPr>
        <w:t>or</w:t>
      </w:r>
      <w:r w:rsidRPr="004258DD">
        <w:rPr>
          <w:rFonts w:ascii="Times New Roman" w:hAnsi="Times New Roman" w:cs="Times New Roman"/>
          <w:spacing w:val="-12"/>
        </w:rPr>
        <w:t xml:space="preserve"> </w:t>
      </w:r>
      <w:r w:rsidRPr="004258DD">
        <w:rPr>
          <w:rFonts w:ascii="Times New Roman" w:hAnsi="Times New Roman" w:cs="Times New Roman"/>
        </w:rPr>
        <w:t>private</w:t>
      </w:r>
      <w:r w:rsidRPr="004258DD">
        <w:rPr>
          <w:rFonts w:ascii="Times New Roman" w:hAnsi="Times New Roman" w:cs="Times New Roman"/>
          <w:spacing w:val="-13"/>
        </w:rPr>
        <w:t xml:space="preserve"> </w:t>
      </w:r>
      <w:r w:rsidRPr="004258DD">
        <w:rPr>
          <w:rFonts w:ascii="Times New Roman" w:hAnsi="Times New Roman" w:cs="Times New Roman"/>
        </w:rPr>
        <w:t>roads,</w:t>
      </w:r>
      <w:r w:rsidRPr="004258DD">
        <w:rPr>
          <w:rFonts w:ascii="Times New Roman" w:hAnsi="Times New Roman" w:cs="Times New Roman"/>
          <w:spacing w:val="-13"/>
        </w:rPr>
        <w:t xml:space="preserve"> </w:t>
      </w:r>
      <w:r w:rsidRPr="004258DD">
        <w:rPr>
          <w:rFonts w:ascii="Times New Roman" w:hAnsi="Times New Roman" w:cs="Times New Roman"/>
        </w:rPr>
        <w:t>and</w:t>
      </w:r>
      <w:r w:rsidRPr="004258DD">
        <w:rPr>
          <w:rFonts w:ascii="Times New Roman" w:hAnsi="Times New Roman" w:cs="Times New Roman"/>
          <w:spacing w:val="-13"/>
        </w:rPr>
        <w:t xml:space="preserve"> </w:t>
      </w:r>
      <w:r w:rsidRPr="004258DD">
        <w:rPr>
          <w:rFonts w:ascii="Times New Roman" w:hAnsi="Times New Roman" w:cs="Times New Roman"/>
        </w:rPr>
        <w:t>50-foot</w:t>
      </w:r>
      <w:r w:rsidRPr="004258DD">
        <w:rPr>
          <w:rFonts w:ascii="Times New Roman" w:hAnsi="Times New Roman" w:cs="Times New Roman"/>
          <w:spacing w:val="-12"/>
        </w:rPr>
        <w:t xml:space="preserve"> </w:t>
      </w:r>
      <w:r w:rsidRPr="004258DD">
        <w:rPr>
          <w:rFonts w:ascii="Times New Roman" w:hAnsi="Times New Roman" w:cs="Times New Roman"/>
        </w:rPr>
        <w:t>side</w:t>
      </w:r>
      <w:r w:rsidRPr="004258DD">
        <w:rPr>
          <w:rFonts w:ascii="Times New Roman" w:hAnsi="Times New Roman" w:cs="Times New Roman"/>
          <w:spacing w:val="-13"/>
        </w:rPr>
        <w:t xml:space="preserve"> </w:t>
      </w:r>
      <w:r w:rsidRPr="004258DD">
        <w:rPr>
          <w:rFonts w:ascii="Times New Roman" w:hAnsi="Times New Roman" w:cs="Times New Roman"/>
        </w:rPr>
        <w:t>yard</w:t>
      </w:r>
      <w:r w:rsidRPr="004258DD">
        <w:rPr>
          <w:rFonts w:ascii="Times New Roman" w:hAnsi="Times New Roman" w:cs="Times New Roman"/>
          <w:spacing w:val="-13"/>
        </w:rPr>
        <w:t xml:space="preserve"> </w:t>
      </w:r>
      <w:r w:rsidRPr="004258DD">
        <w:rPr>
          <w:rFonts w:ascii="Times New Roman" w:hAnsi="Times New Roman" w:cs="Times New Roman"/>
        </w:rPr>
        <w:t>setback</w:t>
      </w:r>
      <w:r w:rsidRPr="004258DD">
        <w:rPr>
          <w:rFonts w:ascii="Times New Roman" w:hAnsi="Times New Roman" w:cs="Times New Roman"/>
          <w:spacing w:val="-13"/>
        </w:rPr>
        <w:t xml:space="preserve"> </w:t>
      </w:r>
      <w:r w:rsidRPr="004258DD">
        <w:rPr>
          <w:rFonts w:ascii="Times New Roman" w:hAnsi="Times New Roman" w:cs="Times New Roman"/>
        </w:rPr>
        <w:t>for</w:t>
      </w:r>
      <w:r w:rsidRPr="004258DD">
        <w:rPr>
          <w:rFonts w:ascii="Times New Roman" w:hAnsi="Times New Roman" w:cs="Times New Roman"/>
          <w:spacing w:val="-13"/>
        </w:rPr>
        <w:t xml:space="preserve"> </w:t>
      </w:r>
      <w:r w:rsidRPr="004258DD">
        <w:rPr>
          <w:rFonts w:ascii="Times New Roman" w:hAnsi="Times New Roman" w:cs="Times New Roman"/>
        </w:rPr>
        <w:t>all</w:t>
      </w:r>
      <w:r w:rsidRPr="004258DD">
        <w:rPr>
          <w:rFonts w:ascii="Times New Roman" w:hAnsi="Times New Roman" w:cs="Times New Roman"/>
          <w:spacing w:val="-13"/>
        </w:rPr>
        <w:t xml:space="preserve"> </w:t>
      </w:r>
      <w:r w:rsidRPr="004258DD">
        <w:rPr>
          <w:rFonts w:ascii="Times New Roman" w:hAnsi="Times New Roman" w:cs="Times New Roman"/>
        </w:rPr>
        <w:t>lots with</w:t>
      </w:r>
      <w:r w:rsidRPr="004258DD">
        <w:rPr>
          <w:rFonts w:ascii="Times New Roman" w:hAnsi="Times New Roman" w:cs="Times New Roman"/>
          <w:spacing w:val="-37"/>
        </w:rPr>
        <w:t xml:space="preserve"> </w:t>
      </w:r>
      <w:r w:rsidRPr="004258DD">
        <w:rPr>
          <w:rFonts w:ascii="Times New Roman" w:hAnsi="Times New Roman" w:cs="Times New Roman"/>
        </w:rPr>
        <w:t>side</w:t>
      </w:r>
      <w:r w:rsidRPr="004258DD">
        <w:rPr>
          <w:rFonts w:ascii="Times New Roman" w:hAnsi="Times New Roman" w:cs="Times New Roman"/>
          <w:spacing w:val="-37"/>
        </w:rPr>
        <w:t xml:space="preserve"> </w:t>
      </w:r>
      <w:r w:rsidRPr="004258DD">
        <w:rPr>
          <w:rFonts w:ascii="Times New Roman" w:hAnsi="Times New Roman" w:cs="Times New Roman"/>
        </w:rPr>
        <w:t>yard</w:t>
      </w:r>
      <w:r w:rsidRPr="004258DD">
        <w:rPr>
          <w:rFonts w:ascii="Times New Roman" w:hAnsi="Times New Roman" w:cs="Times New Roman"/>
          <w:spacing w:val="-36"/>
        </w:rPr>
        <w:t xml:space="preserve"> </w:t>
      </w:r>
      <w:r w:rsidRPr="004258DD">
        <w:rPr>
          <w:rFonts w:ascii="Times New Roman" w:hAnsi="Times New Roman" w:cs="Times New Roman"/>
        </w:rPr>
        <w:t>frontage</w:t>
      </w:r>
      <w:r w:rsidRPr="004258DD">
        <w:rPr>
          <w:rFonts w:ascii="Times New Roman" w:hAnsi="Times New Roman" w:cs="Times New Roman"/>
          <w:spacing w:val="-37"/>
        </w:rPr>
        <w:t xml:space="preserve"> </w:t>
      </w:r>
      <w:r w:rsidRPr="004258DD">
        <w:rPr>
          <w:rFonts w:ascii="Times New Roman" w:hAnsi="Times New Roman" w:cs="Times New Roman"/>
        </w:rPr>
        <w:t>on</w:t>
      </w:r>
      <w:r w:rsidRPr="004258DD">
        <w:rPr>
          <w:rFonts w:ascii="Times New Roman" w:hAnsi="Times New Roman" w:cs="Times New Roman"/>
          <w:spacing w:val="-38"/>
        </w:rPr>
        <w:t xml:space="preserve"> </w:t>
      </w:r>
      <w:r w:rsidRPr="004258DD">
        <w:rPr>
          <w:rFonts w:ascii="Times New Roman" w:hAnsi="Times New Roman" w:cs="Times New Roman"/>
        </w:rPr>
        <w:t>farm-to-market</w:t>
      </w:r>
      <w:r w:rsidRPr="004258DD">
        <w:rPr>
          <w:rFonts w:ascii="Times New Roman" w:hAnsi="Times New Roman" w:cs="Times New Roman"/>
          <w:spacing w:val="-38"/>
        </w:rPr>
        <w:t xml:space="preserve"> </w:t>
      </w:r>
      <w:r w:rsidRPr="004258DD">
        <w:rPr>
          <w:rFonts w:ascii="Times New Roman" w:hAnsi="Times New Roman" w:cs="Times New Roman"/>
        </w:rPr>
        <w:t>roads,</w:t>
      </w:r>
      <w:r w:rsidRPr="004258DD">
        <w:rPr>
          <w:rFonts w:ascii="Times New Roman" w:hAnsi="Times New Roman" w:cs="Times New Roman"/>
          <w:spacing w:val="-37"/>
        </w:rPr>
        <w:t xml:space="preserve"> </w:t>
      </w:r>
      <w:r w:rsidRPr="004258DD">
        <w:rPr>
          <w:rFonts w:ascii="Times New Roman" w:hAnsi="Times New Roman" w:cs="Times New Roman"/>
        </w:rPr>
        <w:t>state</w:t>
      </w:r>
      <w:r w:rsidRPr="004258DD">
        <w:rPr>
          <w:rFonts w:ascii="Times New Roman" w:hAnsi="Times New Roman" w:cs="Times New Roman"/>
          <w:spacing w:val="-37"/>
        </w:rPr>
        <w:t xml:space="preserve"> </w:t>
      </w:r>
      <w:r w:rsidRPr="004258DD">
        <w:rPr>
          <w:rFonts w:ascii="Times New Roman" w:hAnsi="Times New Roman" w:cs="Times New Roman"/>
        </w:rPr>
        <w:t>highways,</w:t>
      </w:r>
      <w:r w:rsidRPr="004258DD">
        <w:rPr>
          <w:rFonts w:ascii="Times New Roman" w:hAnsi="Times New Roman" w:cs="Times New Roman"/>
          <w:spacing w:val="-37"/>
        </w:rPr>
        <w:t xml:space="preserve"> </w:t>
      </w:r>
      <w:r w:rsidRPr="004258DD">
        <w:rPr>
          <w:rFonts w:ascii="Times New Roman" w:hAnsi="Times New Roman" w:cs="Times New Roman"/>
        </w:rPr>
        <w:t>and</w:t>
      </w:r>
      <w:r w:rsidRPr="004258DD">
        <w:rPr>
          <w:rFonts w:ascii="Times New Roman" w:hAnsi="Times New Roman" w:cs="Times New Roman"/>
          <w:spacing w:val="-36"/>
        </w:rPr>
        <w:t xml:space="preserve"> </w:t>
      </w:r>
      <w:r w:rsidRPr="004258DD">
        <w:rPr>
          <w:rFonts w:ascii="Times New Roman" w:hAnsi="Times New Roman" w:cs="Times New Roman"/>
        </w:rPr>
        <w:t>all</w:t>
      </w:r>
      <w:r w:rsidRPr="004258DD">
        <w:rPr>
          <w:rFonts w:ascii="Times New Roman" w:hAnsi="Times New Roman" w:cs="Times New Roman"/>
          <w:spacing w:val="-37"/>
        </w:rPr>
        <w:t xml:space="preserve"> </w:t>
      </w:r>
      <w:r w:rsidRPr="004258DD">
        <w:rPr>
          <w:rFonts w:ascii="Times New Roman" w:hAnsi="Times New Roman" w:cs="Times New Roman"/>
        </w:rPr>
        <w:t>other</w:t>
      </w:r>
      <w:r w:rsidRPr="004258DD">
        <w:rPr>
          <w:rFonts w:ascii="Times New Roman" w:hAnsi="Times New Roman" w:cs="Times New Roman"/>
          <w:spacing w:val="-38"/>
        </w:rPr>
        <w:t xml:space="preserve"> </w:t>
      </w:r>
      <w:r w:rsidRPr="004258DD">
        <w:rPr>
          <w:rFonts w:ascii="Times New Roman" w:hAnsi="Times New Roman" w:cs="Times New Roman"/>
        </w:rPr>
        <w:t>roads.</w:t>
      </w:r>
    </w:p>
    <w:p w:rsidR="00277ED5" w:rsidRPr="004258DD" w:rsidRDefault="00AC371E">
      <w:pPr>
        <w:pStyle w:val="ListParagraph"/>
        <w:numPr>
          <w:ilvl w:val="0"/>
          <w:numId w:val="12"/>
        </w:numPr>
        <w:tabs>
          <w:tab w:val="left" w:pos="1221"/>
        </w:tabs>
        <w:spacing w:before="203" w:line="223" w:lineRule="auto"/>
        <w:ind w:right="837"/>
        <w:rPr>
          <w:rFonts w:ascii="Times New Roman" w:hAnsi="Times New Roman" w:cs="Times New Roman"/>
        </w:rPr>
      </w:pPr>
      <w:r w:rsidRPr="004258DD">
        <w:rPr>
          <w:rFonts w:ascii="Times New Roman" w:hAnsi="Times New Roman" w:cs="Times New Roman"/>
          <w:w w:val="95"/>
        </w:rPr>
        <w:t>Any</w:t>
      </w:r>
      <w:r w:rsidRPr="004258DD">
        <w:rPr>
          <w:rFonts w:ascii="Times New Roman" w:hAnsi="Times New Roman" w:cs="Times New Roman"/>
          <w:spacing w:val="-17"/>
          <w:w w:val="95"/>
        </w:rPr>
        <w:t xml:space="preserve"> </w:t>
      </w:r>
      <w:r w:rsidRPr="004258DD">
        <w:rPr>
          <w:rFonts w:ascii="Times New Roman" w:hAnsi="Times New Roman" w:cs="Times New Roman"/>
          <w:w w:val="95"/>
        </w:rPr>
        <w:t>land</w:t>
      </w:r>
      <w:r w:rsidRPr="004258DD">
        <w:rPr>
          <w:rFonts w:ascii="Times New Roman" w:hAnsi="Times New Roman" w:cs="Times New Roman"/>
          <w:spacing w:val="-18"/>
          <w:w w:val="95"/>
        </w:rPr>
        <w:t xml:space="preserve"> </w:t>
      </w:r>
      <w:r w:rsidRPr="004258DD">
        <w:rPr>
          <w:rFonts w:ascii="Times New Roman" w:hAnsi="Times New Roman" w:cs="Times New Roman"/>
          <w:w w:val="95"/>
        </w:rPr>
        <w:t>which,</w:t>
      </w:r>
      <w:r w:rsidRPr="004258DD">
        <w:rPr>
          <w:rFonts w:ascii="Times New Roman" w:hAnsi="Times New Roman" w:cs="Times New Roman"/>
          <w:spacing w:val="-17"/>
          <w:w w:val="95"/>
        </w:rPr>
        <w:t xml:space="preserve"> </w:t>
      </w:r>
      <w:r w:rsidRPr="004258DD">
        <w:rPr>
          <w:rFonts w:ascii="Times New Roman" w:hAnsi="Times New Roman" w:cs="Times New Roman"/>
          <w:w w:val="95"/>
        </w:rPr>
        <w:t>in</w:t>
      </w:r>
      <w:r w:rsidRPr="004258DD">
        <w:rPr>
          <w:rFonts w:ascii="Times New Roman" w:hAnsi="Times New Roman" w:cs="Times New Roman"/>
          <w:spacing w:val="-18"/>
          <w:w w:val="95"/>
        </w:rPr>
        <w:t xml:space="preserve"> </w:t>
      </w:r>
      <w:r w:rsidRPr="004258DD">
        <w:rPr>
          <w:rFonts w:ascii="Times New Roman" w:hAnsi="Times New Roman" w:cs="Times New Roman"/>
          <w:w w:val="95"/>
        </w:rPr>
        <w:t>its</w:t>
      </w:r>
      <w:r w:rsidRPr="004258DD">
        <w:rPr>
          <w:rFonts w:ascii="Times New Roman" w:hAnsi="Times New Roman" w:cs="Times New Roman"/>
          <w:spacing w:val="-17"/>
          <w:w w:val="95"/>
        </w:rPr>
        <w:t xml:space="preserve"> </w:t>
      </w:r>
      <w:r w:rsidRPr="004258DD">
        <w:rPr>
          <w:rFonts w:ascii="Times New Roman" w:hAnsi="Times New Roman" w:cs="Times New Roman"/>
          <w:w w:val="95"/>
        </w:rPr>
        <w:t>natural</w:t>
      </w:r>
      <w:r w:rsidRPr="004258DD">
        <w:rPr>
          <w:rFonts w:ascii="Times New Roman" w:hAnsi="Times New Roman" w:cs="Times New Roman"/>
          <w:spacing w:val="-17"/>
          <w:w w:val="95"/>
        </w:rPr>
        <w:t xml:space="preserve"> </w:t>
      </w:r>
      <w:r w:rsidRPr="004258DD">
        <w:rPr>
          <w:rFonts w:ascii="Times New Roman" w:hAnsi="Times New Roman" w:cs="Times New Roman"/>
          <w:w w:val="95"/>
        </w:rPr>
        <w:t>state,</w:t>
      </w:r>
      <w:r w:rsidRPr="004258DD">
        <w:rPr>
          <w:rFonts w:ascii="Times New Roman" w:hAnsi="Times New Roman" w:cs="Times New Roman"/>
          <w:spacing w:val="-17"/>
          <w:w w:val="95"/>
        </w:rPr>
        <w:t xml:space="preserve"> </w:t>
      </w:r>
      <w:r w:rsidRPr="004258DD">
        <w:rPr>
          <w:rFonts w:ascii="Times New Roman" w:hAnsi="Times New Roman" w:cs="Times New Roman"/>
          <w:w w:val="95"/>
        </w:rPr>
        <w:t>is</w:t>
      </w:r>
      <w:r w:rsidRPr="004258DD">
        <w:rPr>
          <w:rFonts w:ascii="Times New Roman" w:hAnsi="Times New Roman" w:cs="Times New Roman"/>
          <w:spacing w:val="-16"/>
          <w:w w:val="95"/>
        </w:rPr>
        <w:t xml:space="preserve"> </w:t>
      </w:r>
      <w:r w:rsidRPr="004258DD">
        <w:rPr>
          <w:rFonts w:ascii="Times New Roman" w:hAnsi="Times New Roman" w:cs="Times New Roman"/>
          <w:w w:val="95"/>
        </w:rPr>
        <w:t>subject</w:t>
      </w:r>
      <w:r w:rsidRPr="004258DD">
        <w:rPr>
          <w:rFonts w:ascii="Times New Roman" w:hAnsi="Times New Roman" w:cs="Times New Roman"/>
          <w:spacing w:val="-17"/>
          <w:w w:val="95"/>
        </w:rPr>
        <w:t xml:space="preserve"> </w:t>
      </w:r>
      <w:r w:rsidRPr="004258DD">
        <w:rPr>
          <w:rFonts w:ascii="Times New Roman" w:hAnsi="Times New Roman" w:cs="Times New Roman"/>
          <w:w w:val="95"/>
        </w:rPr>
        <w:t>to</w:t>
      </w:r>
      <w:r w:rsidRPr="004258DD">
        <w:rPr>
          <w:rFonts w:ascii="Times New Roman" w:hAnsi="Times New Roman" w:cs="Times New Roman"/>
          <w:spacing w:val="-17"/>
          <w:w w:val="95"/>
        </w:rPr>
        <w:t xml:space="preserve"> </w:t>
      </w:r>
      <w:r w:rsidRPr="004258DD">
        <w:rPr>
          <w:rFonts w:ascii="Times New Roman" w:hAnsi="Times New Roman" w:cs="Times New Roman"/>
          <w:w w:val="95"/>
        </w:rPr>
        <w:t>a</w:t>
      </w:r>
      <w:r w:rsidRPr="004258DD">
        <w:rPr>
          <w:rFonts w:ascii="Times New Roman" w:hAnsi="Times New Roman" w:cs="Times New Roman"/>
          <w:spacing w:val="-17"/>
          <w:w w:val="95"/>
        </w:rPr>
        <w:t xml:space="preserve"> </w:t>
      </w:r>
      <w:r w:rsidRPr="004258DD">
        <w:rPr>
          <w:rFonts w:ascii="Times New Roman" w:hAnsi="Times New Roman" w:cs="Times New Roman"/>
          <w:w w:val="95"/>
        </w:rPr>
        <w:t>100-year</w:t>
      </w:r>
      <w:r w:rsidRPr="004258DD">
        <w:rPr>
          <w:rFonts w:ascii="Times New Roman" w:hAnsi="Times New Roman" w:cs="Times New Roman"/>
          <w:spacing w:val="-17"/>
          <w:w w:val="95"/>
        </w:rPr>
        <w:t xml:space="preserve"> </w:t>
      </w:r>
      <w:r w:rsidRPr="004258DD">
        <w:rPr>
          <w:rFonts w:ascii="Times New Roman" w:hAnsi="Times New Roman" w:cs="Times New Roman"/>
          <w:w w:val="95"/>
        </w:rPr>
        <w:t>flood</w:t>
      </w:r>
      <w:r w:rsidRPr="004258DD">
        <w:rPr>
          <w:rFonts w:ascii="Times New Roman" w:hAnsi="Times New Roman" w:cs="Times New Roman"/>
          <w:spacing w:val="-16"/>
          <w:w w:val="95"/>
        </w:rPr>
        <w:t xml:space="preserve"> </w:t>
      </w:r>
      <w:r w:rsidRPr="004258DD">
        <w:rPr>
          <w:rFonts w:ascii="Times New Roman" w:hAnsi="Times New Roman" w:cs="Times New Roman"/>
          <w:w w:val="95"/>
        </w:rPr>
        <w:t>or</w:t>
      </w:r>
      <w:r w:rsidRPr="004258DD">
        <w:rPr>
          <w:rFonts w:ascii="Times New Roman" w:hAnsi="Times New Roman" w:cs="Times New Roman"/>
          <w:spacing w:val="-17"/>
          <w:w w:val="95"/>
        </w:rPr>
        <w:t xml:space="preserve"> </w:t>
      </w:r>
      <w:r w:rsidRPr="004258DD">
        <w:rPr>
          <w:rFonts w:ascii="Times New Roman" w:hAnsi="Times New Roman" w:cs="Times New Roman"/>
          <w:w w:val="95"/>
        </w:rPr>
        <w:t>which</w:t>
      </w:r>
      <w:r w:rsidRPr="004258DD">
        <w:rPr>
          <w:rFonts w:ascii="Times New Roman" w:hAnsi="Times New Roman" w:cs="Times New Roman"/>
          <w:spacing w:val="-18"/>
          <w:w w:val="95"/>
        </w:rPr>
        <w:t xml:space="preserve"> </w:t>
      </w:r>
      <w:r w:rsidRPr="004258DD">
        <w:rPr>
          <w:rFonts w:ascii="Times New Roman" w:hAnsi="Times New Roman" w:cs="Times New Roman"/>
          <w:w w:val="95"/>
        </w:rPr>
        <w:t>cannot</w:t>
      </w:r>
      <w:r w:rsidRPr="004258DD">
        <w:rPr>
          <w:rFonts w:ascii="Times New Roman" w:hAnsi="Times New Roman" w:cs="Times New Roman"/>
          <w:spacing w:val="-16"/>
          <w:w w:val="95"/>
        </w:rPr>
        <w:t xml:space="preserve"> </w:t>
      </w:r>
      <w:r w:rsidRPr="004258DD">
        <w:rPr>
          <w:rFonts w:ascii="Times New Roman" w:hAnsi="Times New Roman" w:cs="Times New Roman"/>
          <w:w w:val="95"/>
        </w:rPr>
        <w:t>be</w:t>
      </w:r>
      <w:r w:rsidRPr="004258DD">
        <w:rPr>
          <w:rFonts w:ascii="Times New Roman" w:hAnsi="Times New Roman" w:cs="Times New Roman"/>
          <w:spacing w:val="-17"/>
          <w:w w:val="95"/>
        </w:rPr>
        <w:t xml:space="preserve"> </w:t>
      </w:r>
      <w:r w:rsidRPr="004258DD">
        <w:rPr>
          <w:rFonts w:ascii="Times New Roman" w:hAnsi="Times New Roman" w:cs="Times New Roman"/>
          <w:w w:val="95"/>
        </w:rPr>
        <w:t>properly drained</w:t>
      </w:r>
      <w:r w:rsidRPr="004258DD">
        <w:rPr>
          <w:rFonts w:ascii="Times New Roman" w:hAnsi="Times New Roman" w:cs="Times New Roman"/>
          <w:spacing w:val="-19"/>
          <w:w w:val="95"/>
        </w:rPr>
        <w:t xml:space="preserve"> </w:t>
      </w:r>
      <w:r w:rsidRPr="004258DD">
        <w:rPr>
          <w:rFonts w:ascii="Times New Roman" w:hAnsi="Times New Roman" w:cs="Times New Roman"/>
          <w:w w:val="95"/>
        </w:rPr>
        <w:t>shall</w:t>
      </w:r>
      <w:r w:rsidRPr="004258DD">
        <w:rPr>
          <w:rFonts w:ascii="Times New Roman" w:hAnsi="Times New Roman" w:cs="Times New Roman"/>
          <w:spacing w:val="-19"/>
          <w:w w:val="95"/>
        </w:rPr>
        <w:t xml:space="preserve"> </w:t>
      </w:r>
      <w:r w:rsidRPr="004258DD">
        <w:rPr>
          <w:rFonts w:ascii="Times New Roman" w:hAnsi="Times New Roman" w:cs="Times New Roman"/>
          <w:w w:val="95"/>
        </w:rPr>
        <w:t>not</w:t>
      </w:r>
      <w:r w:rsidRPr="004258DD">
        <w:rPr>
          <w:rFonts w:ascii="Times New Roman" w:hAnsi="Times New Roman" w:cs="Times New Roman"/>
          <w:spacing w:val="-19"/>
          <w:w w:val="95"/>
        </w:rPr>
        <w:t xml:space="preserve"> </w:t>
      </w:r>
      <w:r w:rsidRPr="004258DD">
        <w:rPr>
          <w:rFonts w:ascii="Times New Roman" w:hAnsi="Times New Roman" w:cs="Times New Roman"/>
          <w:w w:val="95"/>
        </w:rPr>
        <w:t>be</w:t>
      </w:r>
      <w:r w:rsidRPr="004258DD">
        <w:rPr>
          <w:rFonts w:ascii="Times New Roman" w:hAnsi="Times New Roman" w:cs="Times New Roman"/>
          <w:spacing w:val="-18"/>
          <w:w w:val="95"/>
        </w:rPr>
        <w:t xml:space="preserve"> </w:t>
      </w:r>
      <w:r w:rsidRPr="004258DD">
        <w:rPr>
          <w:rFonts w:ascii="Times New Roman" w:hAnsi="Times New Roman" w:cs="Times New Roman"/>
          <w:w w:val="95"/>
        </w:rPr>
        <w:t>subdivided,</w:t>
      </w:r>
      <w:r w:rsidRPr="004258DD">
        <w:rPr>
          <w:rFonts w:ascii="Times New Roman" w:hAnsi="Times New Roman" w:cs="Times New Roman"/>
          <w:spacing w:val="-19"/>
          <w:w w:val="95"/>
        </w:rPr>
        <w:t xml:space="preserve"> </w:t>
      </w:r>
      <w:r w:rsidRPr="004258DD">
        <w:rPr>
          <w:rFonts w:ascii="Times New Roman" w:hAnsi="Times New Roman" w:cs="Times New Roman"/>
          <w:w w:val="95"/>
        </w:rPr>
        <w:t>re-subdivided</w:t>
      </w:r>
      <w:r w:rsidRPr="004258DD">
        <w:rPr>
          <w:rFonts w:ascii="Times New Roman" w:hAnsi="Times New Roman" w:cs="Times New Roman"/>
          <w:spacing w:val="-18"/>
          <w:w w:val="95"/>
        </w:rPr>
        <w:t xml:space="preserve"> </w:t>
      </w:r>
      <w:r w:rsidRPr="004258DD">
        <w:rPr>
          <w:rFonts w:ascii="Times New Roman" w:hAnsi="Times New Roman" w:cs="Times New Roman"/>
          <w:w w:val="95"/>
        </w:rPr>
        <w:t>or</w:t>
      </w:r>
      <w:r w:rsidRPr="004258DD">
        <w:rPr>
          <w:rFonts w:ascii="Times New Roman" w:hAnsi="Times New Roman" w:cs="Times New Roman"/>
          <w:spacing w:val="-18"/>
          <w:w w:val="95"/>
        </w:rPr>
        <w:t xml:space="preserve"> </w:t>
      </w:r>
      <w:r w:rsidRPr="004258DD">
        <w:rPr>
          <w:rFonts w:ascii="Times New Roman" w:hAnsi="Times New Roman" w:cs="Times New Roman"/>
          <w:w w:val="95"/>
        </w:rPr>
        <w:t>developed</w:t>
      </w:r>
      <w:r w:rsidRPr="004258DD">
        <w:rPr>
          <w:rFonts w:ascii="Times New Roman" w:hAnsi="Times New Roman" w:cs="Times New Roman"/>
          <w:spacing w:val="-19"/>
          <w:w w:val="95"/>
        </w:rPr>
        <w:t xml:space="preserve"> </w:t>
      </w:r>
      <w:r w:rsidRPr="004258DD">
        <w:rPr>
          <w:rFonts w:ascii="Times New Roman" w:hAnsi="Times New Roman" w:cs="Times New Roman"/>
          <w:w w:val="95"/>
        </w:rPr>
        <w:t>until</w:t>
      </w:r>
      <w:r w:rsidRPr="004258DD">
        <w:rPr>
          <w:rFonts w:ascii="Times New Roman" w:hAnsi="Times New Roman" w:cs="Times New Roman"/>
          <w:spacing w:val="-19"/>
          <w:w w:val="95"/>
        </w:rPr>
        <w:t xml:space="preserve"> </w:t>
      </w:r>
      <w:r w:rsidRPr="004258DD">
        <w:rPr>
          <w:rFonts w:ascii="Times New Roman" w:hAnsi="Times New Roman" w:cs="Times New Roman"/>
          <w:w w:val="95"/>
        </w:rPr>
        <w:t>receipt</w:t>
      </w:r>
      <w:r w:rsidRPr="004258DD">
        <w:rPr>
          <w:rFonts w:ascii="Times New Roman" w:hAnsi="Times New Roman" w:cs="Times New Roman"/>
          <w:spacing w:val="-18"/>
          <w:w w:val="95"/>
        </w:rPr>
        <w:t xml:space="preserve"> </w:t>
      </w:r>
      <w:r w:rsidRPr="004258DD">
        <w:rPr>
          <w:rFonts w:ascii="Times New Roman" w:hAnsi="Times New Roman" w:cs="Times New Roman"/>
          <w:w w:val="95"/>
        </w:rPr>
        <w:t>of</w:t>
      </w:r>
      <w:r w:rsidRPr="004258DD">
        <w:rPr>
          <w:rFonts w:ascii="Times New Roman" w:hAnsi="Times New Roman" w:cs="Times New Roman"/>
          <w:spacing w:val="-18"/>
          <w:w w:val="95"/>
        </w:rPr>
        <w:t xml:space="preserve"> </w:t>
      </w:r>
      <w:r w:rsidRPr="004258DD">
        <w:rPr>
          <w:rFonts w:ascii="Times New Roman" w:hAnsi="Times New Roman" w:cs="Times New Roman"/>
          <w:w w:val="95"/>
        </w:rPr>
        <w:t>evidence</w:t>
      </w:r>
      <w:r w:rsidRPr="004258DD">
        <w:rPr>
          <w:rFonts w:ascii="Times New Roman" w:hAnsi="Times New Roman" w:cs="Times New Roman"/>
          <w:spacing w:val="-19"/>
          <w:w w:val="95"/>
        </w:rPr>
        <w:t xml:space="preserve"> </w:t>
      </w:r>
      <w:r w:rsidRPr="004258DD">
        <w:rPr>
          <w:rFonts w:ascii="Times New Roman" w:hAnsi="Times New Roman" w:cs="Times New Roman"/>
          <w:w w:val="95"/>
        </w:rPr>
        <w:t>that</w:t>
      </w:r>
      <w:r w:rsidRPr="004258DD">
        <w:rPr>
          <w:rFonts w:ascii="Times New Roman" w:hAnsi="Times New Roman" w:cs="Times New Roman"/>
          <w:spacing w:val="-18"/>
          <w:w w:val="95"/>
        </w:rPr>
        <w:t xml:space="preserve"> </w:t>
      </w:r>
      <w:r w:rsidRPr="004258DD">
        <w:rPr>
          <w:rFonts w:ascii="Times New Roman" w:hAnsi="Times New Roman" w:cs="Times New Roman"/>
          <w:w w:val="95"/>
        </w:rPr>
        <w:t>the construction</w:t>
      </w:r>
      <w:r w:rsidRPr="004258DD">
        <w:rPr>
          <w:rFonts w:ascii="Times New Roman" w:hAnsi="Times New Roman" w:cs="Times New Roman"/>
          <w:spacing w:val="-21"/>
          <w:w w:val="95"/>
        </w:rPr>
        <w:t xml:space="preserve"> </w:t>
      </w:r>
      <w:r w:rsidRPr="004258DD">
        <w:rPr>
          <w:rFonts w:ascii="Times New Roman" w:hAnsi="Times New Roman" w:cs="Times New Roman"/>
          <w:w w:val="95"/>
        </w:rPr>
        <w:t>of</w:t>
      </w:r>
      <w:r w:rsidRPr="004258DD">
        <w:rPr>
          <w:rFonts w:ascii="Times New Roman" w:hAnsi="Times New Roman" w:cs="Times New Roman"/>
          <w:spacing w:val="-20"/>
          <w:w w:val="95"/>
        </w:rPr>
        <w:t xml:space="preserve"> </w:t>
      </w:r>
      <w:r w:rsidRPr="004258DD">
        <w:rPr>
          <w:rFonts w:ascii="Times New Roman" w:hAnsi="Times New Roman" w:cs="Times New Roman"/>
          <w:w w:val="95"/>
        </w:rPr>
        <w:t>specific</w:t>
      </w:r>
      <w:r w:rsidRPr="004258DD">
        <w:rPr>
          <w:rFonts w:ascii="Times New Roman" w:hAnsi="Times New Roman" w:cs="Times New Roman"/>
          <w:spacing w:val="-20"/>
          <w:w w:val="95"/>
        </w:rPr>
        <w:t xml:space="preserve"> </w:t>
      </w:r>
      <w:r w:rsidRPr="004258DD">
        <w:rPr>
          <w:rFonts w:ascii="Times New Roman" w:hAnsi="Times New Roman" w:cs="Times New Roman"/>
          <w:w w:val="95"/>
        </w:rPr>
        <w:t>improvements</w:t>
      </w:r>
      <w:r w:rsidRPr="004258DD">
        <w:rPr>
          <w:rFonts w:ascii="Times New Roman" w:hAnsi="Times New Roman" w:cs="Times New Roman"/>
          <w:spacing w:val="-20"/>
          <w:w w:val="95"/>
        </w:rPr>
        <w:t xml:space="preserve"> </w:t>
      </w:r>
      <w:r w:rsidRPr="004258DD">
        <w:rPr>
          <w:rFonts w:ascii="Times New Roman" w:hAnsi="Times New Roman" w:cs="Times New Roman"/>
          <w:w w:val="95"/>
        </w:rPr>
        <w:t>proposed</w:t>
      </w:r>
      <w:r w:rsidRPr="004258DD">
        <w:rPr>
          <w:rFonts w:ascii="Times New Roman" w:hAnsi="Times New Roman" w:cs="Times New Roman"/>
          <w:spacing w:val="-20"/>
          <w:w w:val="95"/>
        </w:rPr>
        <w:t xml:space="preserve"> </w:t>
      </w:r>
      <w:r w:rsidRPr="004258DD">
        <w:rPr>
          <w:rFonts w:ascii="Times New Roman" w:hAnsi="Times New Roman" w:cs="Times New Roman"/>
          <w:w w:val="95"/>
        </w:rPr>
        <w:t>by</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Developer</w:t>
      </w:r>
      <w:r w:rsidRPr="004258DD">
        <w:rPr>
          <w:rFonts w:ascii="Times New Roman" w:hAnsi="Times New Roman" w:cs="Times New Roman"/>
          <w:spacing w:val="-20"/>
          <w:w w:val="95"/>
        </w:rPr>
        <w:t xml:space="preserve"> </w:t>
      </w:r>
      <w:r w:rsidRPr="004258DD">
        <w:rPr>
          <w:rFonts w:ascii="Times New Roman" w:hAnsi="Times New Roman" w:cs="Times New Roman"/>
          <w:w w:val="95"/>
        </w:rPr>
        <w:t>can</w:t>
      </w:r>
      <w:r w:rsidRPr="004258DD">
        <w:rPr>
          <w:rFonts w:ascii="Times New Roman" w:hAnsi="Times New Roman" w:cs="Times New Roman"/>
          <w:spacing w:val="-20"/>
          <w:w w:val="95"/>
        </w:rPr>
        <w:t xml:space="preserve"> </w:t>
      </w:r>
      <w:r w:rsidRPr="004258DD">
        <w:rPr>
          <w:rFonts w:ascii="Times New Roman" w:hAnsi="Times New Roman" w:cs="Times New Roman"/>
          <w:w w:val="95"/>
        </w:rPr>
        <w:t>be</w:t>
      </w:r>
      <w:r w:rsidRPr="004258DD">
        <w:rPr>
          <w:rFonts w:ascii="Times New Roman" w:hAnsi="Times New Roman" w:cs="Times New Roman"/>
          <w:spacing w:val="-20"/>
          <w:w w:val="95"/>
        </w:rPr>
        <w:t xml:space="preserve"> </w:t>
      </w:r>
      <w:r w:rsidRPr="004258DD">
        <w:rPr>
          <w:rFonts w:ascii="Times New Roman" w:hAnsi="Times New Roman" w:cs="Times New Roman"/>
          <w:w w:val="95"/>
        </w:rPr>
        <w:t>expected</w:t>
      </w:r>
      <w:r w:rsidRPr="004258DD">
        <w:rPr>
          <w:rFonts w:ascii="Times New Roman" w:hAnsi="Times New Roman" w:cs="Times New Roman"/>
          <w:spacing w:val="-20"/>
          <w:w w:val="95"/>
        </w:rPr>
        <w:t xml:space="preserve"> </w:t>
      </w:r>
      <w:r w:rsidRPr="004258DD">
        <w:rPr>
          <w:rFonts w:ascii="Times New Roman" w:hAnsi="Times New Roman" w:cs="Times New Roman"/>
          <w:w w:val="95"/>
        </w:rPr>
        <w:t>to</w:t>
      </w:r>
      <w:r w:rsidRPr="004258DD">
        <w:rPr>
          <w:rFonts w:ascii="Times New Roman" w:hAnsi="Times New Roman" w:cs="Times New Roman"/>
          <w:spacing w:val="-20"/>
          <w:w w:val="95"/>
        </w:rPr>
        <w:t xml:space="preserve"> </w:t>
      </w:r>
      <w:r w:rsidRPr="004258DD">
        <w:rPr>
          <w:rFonts w:ascii="Times New Roman" w:hAnsi="Times New Roman" w:cs="Times New Roman"/>
          <w:w w:val="95"/>
        </w:rPr>
        <w:t>yield</w:t>
      </w:r>
      <w:r w:rsidRPr="004258DD">
        <w:rPr>
          <w:rFonts w:ascii="Times New Roman" w:hAnsi="Times New Roman" w:cs="Times New Roman"/>
          <w:spacing w:val="-19"/>
          <w:w w:val="95"/>
        </w:rPr>
        <w:t xml:space="preserve"> </w:t>
      </w:r>
      <w:r w:rsidRPr="004258DD">
        <w:rPr>
          <w:rFonts w:ascii="Times New Roman" w:hAnsi="Times New Roman" w:cs="Times New Roman"/>
          <w:w w:val="95"/>
        </w:rPr>
        <w:t>a usable</w:t>
      </w:r>
      <w:r w:rsidRPr="004258DD">
        <w:rPr>
          <w:rFonts w:ascii="Times New Roman" w:hAnsi="Times New Roman" w:cs="Times New Roman"/>
          <w:spacing w:val="-17"/>
          <w:w w:val="95"/>
        </w:rPr>
        <w:t xml:space="preserve"> </w:t>
      </w:r>
      <w:r w:rsidRPr="004258DD">
        <w:rPr>
          <w:rFonts w:ascii="Times New Roman" w:hAnsi="Times New Roman" w:cs="Times New Roman"/>
          <w:w w:val="95"/>
        </w:rPr>
        <w:t>building</w:t>
      </w:r>
      <w:r w:rsidRPr="004258DD">
        <w:rPr>
          <w:rFonts w:ascii="Times New Roman" w:hAnsi="Times New Roman" w:cs="Times New Roman"/>
          <w:spacing w:val="-17"/>
          <w:w w:val="95"/>
        </w:rPr>
        <w:t xml:space="preserve"> </w:t>
      </w:r>
      <w:r w:rsidRPr="004258DD">
        <w:rPr>
          <w:rFonts w:ascii="Times New Roman" w:hAnsi="Times New Roman" w:cs="Times New Roman"/>
          <w:w w:val="95"/>
        </w:rPr>
        <w:t>site.</w:t>
      </w:r>
      <w:r w:rsidRPr="004258DD">
        <w:rPr>
          <w:rFonts w:ascii="Times New Roman" w:hAnsi="Times New Roman" w:cs="Times New Roman"/>
          <w:spacing w:val="27"/>
          <w:w w:val="95"/>
        </w:rPr>
        <w:t xml:space="preserve"> </w:t>
      </w:r>
      <w:r w:rsidRPr="004258DD">
        <w:rPr>
          <w:rFonts w:ascii="Times New Roman" w:hAnsi="Times New Roman" w:cs="Times New Roman"/>
          <w:w w:val="95"/>
        </w:rPr>
        <w:t>Thereafter,</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15"/>
          <w:w w:val="95"/>
        </w:rPr>
        <w:t xml:space="preserve"> </w:t>
      </w:r>
      <w:r w:rsidRPr="004258DD">
        <w:rPr>
          <w:rFonts w:ascii="Times New Roman" w:hAnsi="Times New Roman" w:cs="Times New Roman"/>
          <w:w w:val="95"/>
        </w:rPr>
        <w:t>Court</w:t>
      </w:r>
      <w:r w:rsidRPr="004258DD">
        <w:rPr>
          <w:rFonts w:ascii="Times New Roman" w:hAnsi="Times New Roman" w:cs="Times New Roman"/>
          <w:spacing w:val="-15"/>
          <w:w w:val="95"/>
        </w:rPr>
        <w:t xml:space="preserve"> </w:t>
      </w:r>
      <w:r w:rsidRPr="004258DD">
        <w:rPr>
          <w:rFonts w:ascii="Times New Roman" w:hAnsi="Times New Roman" w:cs="Times New Roman"/>
          <w:w w:val="95"/>
        </w:rPr>
        <w:t>may</w:t>
      </w:r>
      <w:r w:rsidRPr="004258DD">
        <w:rPr>
          <w:rFonts w:ascii="Times New Roman" w:hAnsi="Times New Roman" w:cs="Times New Roman"/>
          <w:spacing w:val="-16"/>
          <w:w w:val="95"/>
        </w:rPr>
        <w:t xml:space="preserve"> </w:t>
      </w:r>
      <w:r w:rsidRPr="004258DD">
        <w:rPr>
          <w:rFonts w:ascii="Times New Roman" w:hAnsi="Times New Roman" w:cs="Times New Roman"/>
          <w:w w:val="95"/>
        </w:rPr>
        <w:t>recommend</w:t>
      </w:r>
      <w:r w:rsidRPr="004258DD">
        <w:rPr>
          <w:rFonts w:ascii="Times New Roman" w:hAnsi="Times New Roman" w:cs="Times New Roman"/>
          <w:spacing w:val="-15"/>
          <w:w w:val="95"/>
        </w:rPr>
        <w:t xml:space="preserve"> </w:t>
      </w:r>
      <w:r w:rsidRPr="004258DD">
        <w:rPr>
          <w:rFonts w:ascii="Times New Roman" w:hAnsi="Times New Roman" w:cs="Times New Roman"/>
          <w:w w:val="95"/>
        </w:rPr>
        <w:t>approval</w:t>
      </w:r>
      <w:r w:rsidRPr="004258DD">
        <w:rPr>
          <w:rFonts w:ascii="Times New Roman" w:hAnsi="Times New Roman" w:cs="Times New Roman"/>
          <w:spacing w:val="-15"/>
          <w:w w:val="95"/>
        </w:rPr>
        <w:t xml:space="preserve"> </w:t>
      </w:r>
      <w:r w:rsidRPr="004258DD">
        <w:rPr>
          <w:rFonts w:ascii="Times New Roman" w:hAnsi="Times New Roman" w:cs="Times New Roman"/>
          <w:w w:val="95"/>
        </w:rPr>
        <w:t>of</w:t>
      </w:r>
      <w:r w:rsidRPr="004258DD">
        <w:rPr>
          <w:rFonts w:ascii="Times New Roman" w:hAnsi="Times New Roman" w:cs="Times New Roman"/>
          <w:spacing w:val="-15"/>
          <w:w w:val="95"/>
        </w:rPr>
        <w:t xml:space="preserve"> </w:t>
      </w:r>
      <w:r w:rsidRPr="004258DD">
        <w:rPr>
          <w:rFonts w:ascii="Times New Roman" w:hAnsi="Times New Roman" w:cs="Times New Roman"/>
          <w:w w:val="95"/>
        </w:rPr>
        <w:t>the plat;</w:t>
      </w:r>
      <w:r w:rsidRPr="004258DD">
        <w:rPr>
          <w:rFonts w:ascii="Times New Roman" w:hAnsi="Times New Roman" w:cs="Times New Roman"/>
          <w:spacing w:val="-28"/>
          <w:w w:val="95"/>
        </w:rPr>
        <w:t xml:space="preserve"> </w:t>
      </w:r>
      <w:r w:rsidRPr="004258DD">
        <w:rPr>
          <w:rFonts w:ascii="Times New Roman" w:hAnsi="Times New Roman" w:cs="Times New Roman"/>
          <w:w w:val="95"/>
        </w:rPr>
        <w:t>however,</w:t>
      </w:r>
      <w:r w:rsidRPr="004258DD">
        <w:rPr>
          <w:rFonts w:ascii="Times New Roman" w:hAnsi="Times New Roman" w:cs="Times New Roman"/>
          <w:spacing w:val="-28"/>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8"/>
          <w:w w:val="95"/>
        </w:rPr>
        <w:t xml:space="preserve"> </w:t>
      </w:r>
      <w:r w:rsidRPr="004258DD">
        <w:rPr>
          <w:rFonts w:ascii="Times New Roman" w:hAnsi="Times New Roman" w:cs="Times New Roman"/>
          <w:w w:val="95"/>
        </w:rPr>
        <w:t>upon</w:t>
      </w:r>
      <w:r w:rsidRPr="004258DD">
        <w:rPr>
          <w:rFonts w:ascii="Times New Roman" w:hAnsi="Times New Roman" w:cs="Times New Roman"/>
          <w:spacing w:val="-28"/>
          <w:w w:val="95"/>
        </w:rPr>
        <w:t xml:space="preserve"> </w:t>
      </w:r>
      <w:r w:rsidRPr="004258DD">
        <w:rPr>
          <w:rFonts w:ascii="Times New Roman" w:hAnsi="Times New Roman" w:cs="Times New Roman"/>
          <w:w w:val="95"/>
        </w:rPr>
        <w:t>such</w:t>
      </w:r>
      <w:r w:rsidRPr="004258DD">
        <w:rPr>
          <w:rFonts w:ascii="Times New Roman" w:hAnsi="Times New Roman" w:cs="Times New Roman"/>
          <w:spacing w:val="-29"/>
          <w:w w:val="95"/>
        </w:rPr>
        <w:t xml:space="preserve"> </w:t>
      </w:r>
      <w:r w:rsidRPr="004258DD">
        <w:rPr>
          <w:rFonts w:ascii="Times New Roman" w:hAnsi="Times New Roman" w:cs="Times New Roman"/>
          <w:w w:val="95"/>
        </w:rPr>
        <w:t>land</w:t>
      </w:r>
      <w:r w:rsidRPr="004258DD">
        <w:rPr>
          <w:rFonts w:ascii="Times New Roman" w:hAnsi="Times New Roman" w:cs="Times New Roman"/>
          <w:spacing w:val="-29"/>
          <w:w w:val="95"/>
        </w:rPr>
        <w:t xml:space="preserve"> </w:t>
      </w:r>
      <w:r w:rsidRPr="004258DD">
        <w:rPr>
          <w:rFonts w:ascii="Times New Roman" w:hAnsi="Times New Roman" w:cs="Times New Roman"/>
          <w:w w:val="95"/>
        </w:rPr>
        <w:t>shall</w:t>
      </w:r>
      <w:r w:rsidRPr="004258DD">
        <w:rPr>
          <w:rFonts w:ascii="Times New Roman" w:hAnsi="Times New Roman" w:cs="Times New Roman"/>
          <w:spacing w:val="-28"/>
          <w:w w:val="95"/>
        </w:rPr>
        <w:t xml:space="preserve"> </w:t>
      </w:r>
      <w:r w:rsidRPr="004258DD">
        <w:rPr>
          <w:rFonts w:ascii="Times New Roman" w:hAnsi="Times New Roman" w:cs="Times New Roman"/>
          <w:w w:val="95"/>
        </w:rPr>
        <w:t>be</w:t>
      </w:r>
      <w:r w:rsidRPr="004258DD">
        <w:rPr>
          <w:rFonts w:ascii="Times New Roman" w:hAnsi="Times New Roman" w:cs="Times New Roman"/>
          <w:spacing w:val="-28"/>
          <w:w w:val="95"/>
        </w:rPr>
        <w:t xml:space="preserve"> </w:t>
      </w:r>
      <w:r w:rsidRPr="004258DD">
        <w:rPr>
          <w:rFonts w:ascii="Times New Roman" w:hAnsi="Times New Roman" w:cs="Times New Roman"/>
          <w:w w:val="95"/>
        </w:rPr>
        <w:t>prohibited</w:t>
      </w:r>
      <w:r w:rsidRPr="004258DD">
        <w:rPr>
          <w:rFonts w:ascii="Times New Roman" w:hAnsi="Times New Roman" w:cs="Times New Roman"/>
          <w:spacing w:val="-27"/>
          <w:w w:val="95"/>
        </w:rPr>
        <w:t xml:space="preserve"> </w:t>
      </w:r>
      <w:r w:rsidRPr="004258DD">
        <w:rPr>
          <w:rFonts w:ascii="Times New Roman" w:hAnsi="Times New Roman" w:cs="Times New Roman"/>
          <w:w w:val="95"/>
        </w:rPr>
        <w:t>until</w:t>
      </w:r>
      <w:r w:rsidRPr="004258DD">
        <w:rPr>
          <w:rFonts w:ascii="Times New Roman" w:hAnsi="Times New Roman" w:cs="Times New Roman"/>
          <w:spacing w:val="-29"/>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specific</w:t>
      </w:r>
      <w:r w:rsidRPr="004258DD">
        <w:rPr>
          <w:rFonts w:ascii="Times New Roman" w:hAnsi="Times New Roman" w:cs="Times New Roman"/>
          <w:spacing w:val="-28"/>
          <w:w w:val="95"/>
        </w:rPr>
        <w:t xml:space="preserve"> </w:t>
      </w:r>
      <w:r w:rsidRPr="004258DD">
        <w:rPr>
          <w:rFonts w:ascii="Times New Roman" w:hAnsi="Times New Roman" w:cs="Times New Roman"/>
          <w:w w:val="95"/>
        </w:rPr>
        <w:t xml:space="preserve">improvements </w:t>
      </w:r>
      <w:r w:rsidRPr="004258DD">
        <w:rPr>
          <w:rFonts w:ascii="Times New Roman" w:hAnsi="Times New Roman" w:cs="Times New Roman"/>
        </w:rPr>
        <w:t>have been planned and construction</w:t>
      </w:r>
      <w:r w:rsidRPr="004258DD">
        <w:rPr>
          <w:rFonts w:ascii="Times New Roman" w:hAnsi="Times New Roman" w:cs="Times New Roman"/>
          <w:spacing w:val="-43"/>
        </w:rPr>
        <w:t xml:space="preserve"> </w:t>
      </w:r>
      <w:r w:rsidRPr="004258DD">
        <w:rPr>
          <w:rFonts w:ascii="Times New Roman" w:hAnsi="Times New Roman" w:cs="Times New Roman"/>
        </w:rPr>
        <w:t>completed.</w:t>
      </w:r>
    </w:p>
    <w:p w:rsidR="00277ED5" w:rsidRPr="004258DD" w:rsidRDefault="00277ED5">
      <w:pPr>
        <w:pStyle w:val="BodyText"/>
        <w:spacing w:before="11"/>
        <w:rPr>
          <w:rFonts w:ascii="Times New Roman" w:hAnsi="Times New Roman" w:cs="Times New Roman"/>
          <w:sz w:val="29"/>
        </w:rPr>
      </w:pPr>
    </w:p>
    <w:p w:rsidR="00277ED5" w:rsidRPr="004258DD" w:rsidRDefault="00AC371E">
      <w:pPr>
        <w:pStyle w:val="Heading2"/>
        <w:tabs>
          <w:tab w:val="left" w:pos="2300"/>
        </w:tabs>
        <w:rPr>
          <w:rFonts w:ascii="Times New Roman" w:hAnsi="Times New Roman" w:cs="Times New Roman"/>
        </w:rPr>
      </w:pPr>
      <w:bookmarkStart w:id="56" w:name="_TOC_250016"/>
      <w:r w:rsidRPr="004258DD">
        <w:rPr>
          <w:rFonts w:ascii="Times New Roman" w:hAnsi="Times New Roman" w:cs="Times New Roman"/>
        </w:rPr>
        <w:t>Section</w:t>
      </w:r>
      <w:r w:rsidRPr="004258DD">
        <w:rPr>
          <w:rFonts w:ascii="Times New Roman" w:hAnsi="Times New Roman" w:cs="Times New Roman"/>
          <w:spacing w:val="3"/>
        </w:rPr>
        <w:t xml:space="preserve"> </w:t>
      </w:r>
      <w:bookmarkEnd w:id="56"/>
      <w:r w:rsidRPr="004258DD">
        <w:rPr>
          <w:rFonts w:ascii="Times New Roman" w:hAnsi="Times New Roman" w:cs="Times New Roman"/>
        </w:rPr>
        <w:t>6.03</w:t>
      </w:r>
      <w:r w:rsidRPr="004258DD">
        <w:rPr>
          <w:rFonts w:ascii="Times New Roman" w:hAnsi="Times New Roman" w:cs="Times New Roman"/>
        </w:rPr>
        <w:tab/>
        <w:t>Easements</w:t>
      </w:r>
    </w:p>
    <w:p w:rsidR="00277ED5" w:rsidRPr="004258DD" w:rsidRDefault="00AC371E">
      <w:pPr>
        <w:pStyle w:val="BodyText"/>
        <w:spacing w:before="266" w:line="225" w:lineRule="auto"/>
        <w:ind w:left="500" w:right="852"/>
        <w:rPr>
          <w:rFonts w:ascii="Times New Roman" w:hAnsi="Times New Roman" w:cs="Times New Roman"/>
        </w:rPr>
      </w:pPr>
      <w:r w:rsidRPr="004258DD">
        <w:rPr>
          <w:rFonts w:ascii="Times New Roman" w:hAnsi="Times New Roman" w:cs="Times New Roman"/>
          <w:w w:val="95"/>
        </w:rPr>
        <w:t>Easements</w:t>
      </w:r>
      <w:r w:rsidRPr="004258DD">
        <w:rPr>
          <w:rFonts w:ascii="Times New Roman" w:hAnsi="Times New Roman" w:cs="Times New Roman"/>
          <w:spacing w:val="-35"/>
          <w:w w:val="95"/>
        </w:rPr>
        <w:t xml:space="preserve"> </w:t>
      </w:r>
      <w:r w:rsidRPr="004258DD">
        <w:rPr>
          <w:rFonts w:ascii="Times New Roman" w:hAnsi="Times New Roman" w:cs="Times New Roman"/>
          <w:w w:val="95"/>
        </w:rPr>
        <w:t>shall</w:t>
      </w:r>
      <w:r w:rsidRPr="004258DD">
        <w:rPr>
          <w:rFonts w:ascii="Times New Roman" w:hAnsi="Times New Roman" w:cs="Times New Roman"/>
          <w:spacing w:val="-36"/>
          <w:w w:val="95"/>
        </w:rPr>
        <w:t xml:space="preserve"> </w:t>
      </w:r>
      <w:r w:rsidRPr="004258DD">
        <w:rPr>
          <w:rFonts w:ascii="Times New Roman" w:hAnsi="Times New Roman" w:cs="Times New Roman"/>
          <w:w w:val="95"/>
        </w:rPr>
        <w:t>be</w:t>
      </w:r>
      <w:r w:rsidRPr="004258DD">
        <w:rPr>
          <w:rFonts w:ascii="Times New Roman" w:hAnsi="Times New Roman" w:cs="Times New Roman"/>
          <w:spacing w:val="-34"/>
          <w:w w:val="95"/>
        </w:rPr>
        <w:t xml:space="preserve"> </w:t>
      </w:r>
      <w:r w:rsidRPr="004258DD">
        <w:rPr>
          <w:rFonts w:ascii="Times New Roman" w:hAnsi="Times New Roman" w:cs="Times New Roman"/>
          <w:w w:val="95"/>
        </w:rPr>
        <w:t>provided</w:t>
      </w:r>
      <w:r w:rsidRPr="004258DD">
        <w:rPr>
          <w:rFonts w:ascii="Times New Roman" w:hAnsi="Times New Roman" w:cs="Times New Roman"/>
          <w:spacing w:val="-35"/>
          <w:w w:val="95"/>
        </w:rPr>
        <w:t xml:space="preserve"> </w:t>
      </w:r>
      <w:r w:rsidRPr="004258DD">
        <w:rPr>
          <w:rFonts w:ascii="Times New Roman" w:hAnsi="Times New Roman" w:cs="Times New Roman"/>
          <w:w w:val="95"/>
        </w:rPr>
        <w:t>on</w:t>
      </w:r>
      <w:r w:rsidRPr="004258DD">
        <w:rPr>
          <w:rFonts w:ascii="Times New Roman" w:hAnsi="Times New Roman" w:cs="Times New Roman"/>
          <w:spacing w:val="-36"/>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35"/>
          <w:w w:val="95"/>
        </w:rPr>
        <w:t xml:space="preserve"> </w:t>
      </w:r>
      <w:r w:rsidRPr="004258DD">
        <w:rPr>
          <w:rFonts w:ascii="Times New Roman" w:hAnsi="Times New Roman" w:cs="Times New Roman"/>
          <w:w w:val="95"/>
        </w:rPr>
        <w:t>plats</w:t>
      </w:r>
      <w:r w:rsidRPr="004258DD">
        <w:rPr>
          <w:rFonts w:ascii="Times New Roman" w:hAnsi="Times New Roman" w:cs="Times New Roman"/>
          <w:spacing w:val="-35"/>
          <w:w w:val="95"/>
        </w:rPr>
        <w:t xml:space="preserve"> </w:t>
      </w:r>
      <w:r w:rsidRPr="004258DD">
        <w:rPr>
          <w:rFonts w:ascii="Times New Roman" w:hAnsi="Times New Roman" w:cs="Times New Roman"/>
          <w:w w:val="95"/>
        </w:rPr>
        <w:t>when</w:t>
      </w:r>
      <w:r w:rsidRPr="004258DD">
        <w:rPr>
          <w:rFonts w:ascii="Times New Roman" w:hAnsi="Times New Roman" w:cs="Times New Roman"/>
          <w:spacing w:val="-36"/>
          <w:w w:val="95"/>
        </w:rPr>
        <w:t xml:space="preserve"> </w:t>
      </w:r>
      <w:r w:rsidRPr="004258DD">
        <w:rPr>
          <w:rFonts w:ascii="Times New Roman" w:hAnsi="Times New Roman" w:cs="Times New Roman"/>
          <w:w w:val="95"/>
        </w:rPr>
        <w:t>the</w:t>
      </w:r>
      <w:r w:rsidRPr="004258DD">
        <w:rPr>
          <w:rFonts w:ascii="Times New Roman" w:hAnsi="Times New Roman" w:cs="Times New Roman"/>
          <w:spacing w:val="-36"/>
          <w:w w:val="95"/>
        </w:rPr>
        <w:t xml:space="preserve"> </w:t>
      </w:r>
      <w:r w:rsidRPr="004258DD">
        <w:rPr>
          <w:rFonts w:ascii="Times New Roman" w:hAnsi="Times New Roman" w:cs="Times New Roman"/>
          <w:w w:val="95"/>
        </w:rPr>
        <w:t>following</w:t>
      </w:r>
      <w:r w:rsidRPr="004258DD">
        <w:rPr>
          <w:rFonts w:ascii="Times New Roman" w:hAnsi="Times New Roman" w:cs="Times New Roman"/>
          <w:spacing w:val="-34"/>
          <w:w w:val="95"/>
        </w:rPr>
        <w:t xml:space="preserve"> </w:t>
      </w:r>
      <w:r w:rsidRPr="004258DD">
        <w:rPr>
          <w:rFonts w:ascii="Times New Roman" w:hAnsi="Times New Roman" w:cs="Times New Roman"/>
          <w:w w:val="95"/>
        </w:rPr>
        <w:t>criteria</w:t>
      </w:r>
      <w:r w:rsidRPr="004258DD">
        <w:rPr>
          <w:rFonts w:ascii="Times New Roman" w:hAnsi="Times New Roman" w:cs="Times New Roman"/>
          <w:spacing w:val="-36"/>
          <w:w w:val="95"/>
        </w:rPr>
        <w:t xml:space="preserve"> </w:t>
      </w:r>
      <w:r w:rsidRPr="004258DD">
        <w:rPr>
          <w:rFonts w:ascii="Times New Roman" w:hAnsi="Times New Roman" w:cs="Times New Roman"/>
          <w:w w:val="95"/>
        </w:rPr>
        <w:t>indicate</w:t>
      </w:r>
      <w:r w:rsidRPr="004258DD">
        <w:rPr>
          <w:rFonts w:ascii="Times New Roman" w:hAnsi="Times New Roman" w:cs="Times New Roman"/>
          <w:spacing w:val="-35"/>
          <w:w w:val="95"/>
        </w:rPr>
        <w:t xml:space="preserve"> </w:t>
      </w:r>
      <w:r w:rsidRPr="004258DD">
        <w:rPr>
          <w:rFonts w:ascii="Times New Roman" w:hAnsi="Times New Roman" w:cs="Times New Roman"/>
          <w:w w:val="95"/>
        </w:rPr>
        <w:t>that</w:t>
      </w:r>
      <w:r w:rsidRPr="004258DD">
        <w:rPr>
          <w:rFonts w:ascii="Times New Roman" w:hAnsi="Times New Roman" w:cs="Times New Roman"/>
          <w:spacing w:val="-35"/>
          <w:w w:val="95"/>
        </w:rPr>
        <w:t xml:space="preserve"> </w:t>
      </w:r>
      <w:r w:rsidRPr="004258DD">
        <w:rPr>
          <w:rFonts w:ascii="Times New Roman" w:hAnsi="Times New Roman" w:cs="Times New Roman"/>
          <w:w w:val="95"/>
        </w:rPr>
        <w:t>an</w:t>
      </w:r>
      <w:r w:rsidRPr="004258DD">
        <w:rPr>
          <w:rFonts w:ascii="Times New Roman" w:hAnsi="Times New Roman" w:cs="Times New Roman"/>
          <w:spacing w:val="-35"/>
          <w:w w:val="95"/>
        </w:rPr>
        <w:t xml:space="preserve"> </w:t>
      </w:r>
      <w:r w:rsidRPr="004258DD">
        <w:rPr>
          <w:rFonts w:ascii="Times New Roman" w:hAnsi="Times New Roman" w:cs="Times New Roman"/>
          <w:w w:val="95"/>
        </w:rPr>
        <w:t xml:space="preserve">easement </w:t>
      </w:r>
      <w:r w:rsidRPr="004258DD">
        <w:rPr>
          <w:rFonts w:ascii="Times New Roman" w:hAnsi="Times New Roman" w:cs="Times New Roman"/>
        </w:rPr>
        <w:t>is</w:t>
      </w:r>
      <w:r w:rsidRPr="004258DD">
        <w:rPr>
          <w:rFonts w:ascii="Times New Roman" w:hAnsi="Times New Roman" w:cs="Times New Roman"/>
          <w:spacing w:val="-2"/>
        </w:rPr>
        <w:t xml:space="preserve"> </w:t>
      </w:r>
      <w:r w:rsidRPr="004258DD">
        <w:rPr>
          <w:rFonts w:ascii="Times New Roman" w:hAnsi="Times New Roman" w:cs="Times New Roman"/>
        </w:rPr>
        <w:t>required.</w:t>
      </w:r>
    </w:p>
    <w:p w:rsidR="00277ED5" w:rsidRPr="004258DD" w:rsidRDefault="00AC371E" w:rsidP="0029508B">
      <w:pPr>
        <w:pStyle w:val="ListParagraph"/>
        <w:numPr>
          <w:ilvl w:val="0"/>
          <w:numId w:val="11"/>
        </w:numPr>
        <w:tabs>
          <w:tab w:val="left" w:pos="1221"/>
        </w:tabs>
        <w:spacing w:before="208" w:after="240"/>
        <w:ind w:hanging="361"/>
        <w:rPr>
          <w:rFonts w:ascii="Times New Roman" w:hAnsi="Times New Roman" w:cs="Times New Roman"/>
        </w:rPr>
      </w:pPr>
      <w:r w:rsidRPr="004258DD">
        <w:rPr>
          <w:rFonts w:ascii="Times New Roman" w:hAnsi="Times New Roman" w:cs="Times New Roman"/>
        </w:rPr>
        <w:t>Drainage and Utility</w:t>
      </w:r>
      <w:r w:rsidRPr="004258DD">
        <w:rPr>
          <w:rFonts w:ascii="Times New Roman" w:hAnsi="Times New Roman" w:cs="Times New Roman"/>
          <w:spacing w:val="-14"/>
        </w:rPr>
        <w:t xml:space="preserve"> </w:t>
      </w:r>
      <w:r w:rsidRPr="004258DD">
        <w:rPr>
          <w:rFonts w:ascii="Times New Roman" w:hAnsi="Times New Roman" w:cs="Times New Roman"/>
        </w:rPr>
        <w:t>Easements</w:t>
      </w:r>
    </w:p>
    <w:p w:rsidR="00277ED5" w:rsidRPr="004258DD" w:rsidRDefault="00AC371E" w:rsidP="0029508B">
      <w:pPr>
        <w:pStyle w:val="ListParagraph"/>
        <w:numPr>
          <w:ilvl w:val="1"/>
          <w:numId w:val="11"/>
        </w:numPr>
        <w:tabs>
          <w:tab w:val="left" w:pos="1581"/>
        </w:tabs>
        <w:spacing w:after="240" w:line="228" w:lineRule="auto"/>
        <w:ind w:right="857" w:hanging="360"/>
        <w:rPr>
          <w:rFonts w:ascii="Times New Roman" w:hAnsi="Times New Roman" w:cs="Times New Roman"/>
        </w:rPr>
      </w:pPr>
      <w:r w:rsidRPr="004258DD">
        <w:rPr>
          <w:rFonts w:ascii="Times New Roman" w:hAnsi="Times New Roman" w:cs="Times New Roman"/>
        </w:rPr>
        <w:t>Easements</w:t>
      </w:r>
      <w:r w:rsidRPr="004258DD">
        <w:rPr>
          <w:rFonts w:ascii="Times New Roman" w:hAnsi="Times New Roman" w:cs="Times New Roman"/>
          <w:spacing w:val="-18"/>
        </w:rPr>
        <w:t xml:space="preserve"> </w:t>
      </w:r>
      <w:r w:rsidRPr="004258DD">
        <w:rPr>
          <w:rFonts w:ascii="Times New Roman" w:hAnsi="Times New Roman" w:cs="Times New Roman"/>
        </w:rPr>
        <w:t>for</w:t>
      </w:r>
      <w:r w:rsidRPr="004258DD">
        <w:rPr>
          <w:rFonts w:ascii="Times New Roman" w:hAnsi="Times New Roman" w:cs="Times New Roman"/>
          <w:spacing w:val="-17"/>
        </w:rPr>
        <w:t xml:space="preserve"> </w:t>
      </w:r>
      <w:r w:rsidRPr="004258DD">
        <w:rPr>
          <w:rFonts w:ascii="Times New Roman" w:hAnsi="Times New Roman" w:cs="Times New Roman"/>
        </w:rPr>
        <w:t>storm</w:t>
      </w:r>
      <w:r w:rsidRPr="004258DD">
        <w:rPr>
          <w:rFonts w:ascii="Times New Roman" w:hAnsi="Times New Roman" w:cs="Times New Roman"/>
          <w:spacing w:val="-18"/>
        </w:rPr>
        <w:t xml:space="preserve"> </w:t>
      </w:r>
      <w:r w:rsidRPr="004258DD">
        <w:rPr>
          <w:rFonts w:ascii="Times New Roman" w:hAnsi="Times New Roman" w:cs="Times New Roman"/>
        </w:rPr>
        <w:t>drainage</w:t>
      </w:r>
      <w:r w:rsidRPr="004258DD">
        <w:rPr>
          <w:rFonts w:ascii="Times New Roman" w:hAnsi="Times New Roman" w:cs="Times New Roman"/>
          <w:spacing w:val="-18"/>
        </w:rPr>
        <w:t xml:space="preserve"> </w:t>
      </w:r>
      <w:r w:rsidRPr="004258DD">
        <w:rPr>
          <w:rFonts w:ascii="Times New Roman" w:hAnsi="Times New Roman" w:cs="Times New Roman"/>
        </w:rPr>
        <w:t>facilities</w:t>
      </w:r>
      <w:r w:rsidRPr="004258DD">
        <w:rPr>
          <w:rFonts w:ascii="Times New Roman" w:hAnsi="Times New Roman" w:cs="Times New Roman"/>
          <w:spacing w:val="-18"/>
        </w:rPr>
        <w:t xml:space="preserve"> </w:t>
      </w:r>
      <w:r w:rsidRPr="004258DD">
        <w:rPr>
          <w:rFonts w:ascii="Times New Roman" w:hAnsi="Times New Roman" w:cs="Times New Roman"/>
        </w:rPr>
        <w:t>and/or</w:t>
      </w:r>
      <w:r w:rsidRPr="004258DD">
        <w:rPr>
          <w:rFonts w:ascii="Times New Roman" w:hAnsi="Times New Roman" w:cs="Times New Roman"/>
          <w:spacing w:val="-18"/>
        </w:rPr>
        <w:t xml:space="preserve"> </w:t>
      </w:r>
      <w:r w:rsidRPr="004258DD">
        <w:rPr>
          <w:rFonts w:ascii="Times New Roman" w:hAnsi="Times New Roman" w:cs="Times New Roman"/>
        </w:rPr>
        <w:t>utilities</w:t>
      </w:r>
      <w:r w:rsidRPr="004258DD">
        <w:rPr>
          <w:rFonts w:ascii="Times New Roman" w:hAnsi="Times New Roman" w:cs="Times New Roman"/>
          <w:spacing w:val="-18"/>
        </w:rPr>
        <w:t xml:space="preserve"> </w:t>
      </w:r>
      <w:r w:rsidRPr="004258DD">
        <w:rPr>
          <w:rFonts w:ascii="Times New Roman" w:hAnsi="Times New Roman" w:cs="Times New Roman"/>
        </w:rPr>
        <w:t>shall</w:t>
      </w:r>
      <w:r w:rsidRPr="004258DD">
        <w:rPr>
          <w:rFonts w:ascii="Times New Roman" w:hAnsi="Times New Roman" w:cs="Times New Roman"/>
          <w:spacing w:val="-18"/>
        </w:rPr>
        <w:t xml:space="preserve"> </w:t>
      </w:r>
      <w:r w:rsidRPr="004258DD">
        <w:rPr>
          <w:rFonts w:ascii="Times New Roman" w:hAnsi="Times New Roman" w:cs="Times New Roman"/>
        </w:rPr>
        <w:t>be</w:t>
      </w:r>
      <w:r w:rsidRPr="004258DD">
        <w:rPr>
          <w:rFonts w:ascii="Times New Roman" w:hAnsi="Times New Roman" w:cs="Times New Roman"/>
          <w:spacing w:val="-17"/>
        </w:rPr>
        <w:t xml:space="preserve"> </w:t>
      </w:r>
      <w:r w:rsidRPr="004258DD">
        <w:rPr>
          <w:rFonts w:ascii="Times New Roman" w:hAnsi="Times New Roman" w:cs="Times New Roman"/>
        </w:rPr>
        <w:t>provided</w:t>
      </w:r>
      <w:r w:rsidRPr="004258DD">
        <w:rPr>
          <w:rFonts w:ascii="Times New Roman" w:hAnsi="Times New Roman" w:cs="Times New Roman"/>
          <w:spacing w:val="-18"/>
        </w:rPr>
        <w:t xml:space="preserve"> </w:t>
      </w:r>
      <w:r w:rsidRPr="004258DD">
        <w:rPr>
          <w:rFonts w:ascii="Times New Roman" w:hAnsi="Times New Roman" w:cs="Times New Roman"/>
        </w:rPr>
        <w:t>at</w:t>
      </w:r>
      <w:r w:rsidRPr="004258DD">
        <w:rPr>
          <w:rFonts w:ascii="Times New Roman" w:hAnsi="Times New Roman" w:cs="Times New Roman"/>
          <w:spacing w:val="-18"/>
        </w:rPr>
        <w:t xml:space="preserve"> </w:t>
      </w:r>
      <w:r w:rsidRPr="004258DD">
        <w:rPr>
          <w:rFonts w:ascii="Times New Roman" w:hAnsi="Times New Roman" w:cs="Times New Roman"/>
        </w:rPr>
        <w:t xml:space="preserve">locations </w:t>
      </w:r>
      <w:r w:rsidRPr="004258DD">
        <w:rPr>
          <w:rFonts w:ascii="Times New Roman" w:hAnsi="Times New Roman" w:cs="Times New Roman"/>
          <w:w w:val="95"/>
        </w:rPr>
        <w:t xml:space="preserve">containing proposed or existing </w:t>
      </w:r>
      <w:r w:rsidR="0029508B" w:rsidRPr="004258DD">
        <w:rPr>
          <w:rFonts w:ascii="Times New Roman" w:hAnsi="Times New Roman" w:cs="Times New Roman"/>
          <w:w w:val="95"/>
        </w:rPr>
        <w:t>drainage ways</w:t>
      </w:r>
      <w:r w:rsidRPr="004258DD">
        <w:rPr>
          <w:rFonts w:ascii="Times New Roman" w:hAnsi="Times New Roman" w:cs="Times New Roman"/>
          <w:w w:val="95"/>
        </w:rPr>
        <w:t xml:space="preserve"> and/or utilities and shall be centered</w:t>
      </w:r>
      <w:r w:rsidRPr="004258DD">
        <w:rPr>
          <w:rFonts w:ascii="Times New Roman" w:hAnsi="Times New Roman" w:cs="Times New Roman"/>
          <w:spacing w:val="-28"/>
          <w:w w:val="95"/>
        </w:rPr>
        <w:t xml:space="preserve"> </w:t>
      </w:r>
      <w:r w:rsidRPr="004258DD">
        <w:rPr>
          <w:rFonts w:ascii="Times New Roman" w:hAnsi="Times New Roman" w:cs="Times New Roman"/>
          <w:w w:val="95"/>
        </w:rPr>
        <w:t xml:space="preserve">on </w:t>
      </w:r>
      <w:r w:rsidRPr="004258DD">
        <w:rPr>
          <w:rFonts w:ascii="Times New Roman" w:hAnsi="Times New Roman" w:cs="Times New Roman"/>
        </w:rPr>
        <w:t>said utility improvements and drainage</w:t>
      </w:r>
      <w:r w:rsidRPr="004258DD">
        <w:rPr>
          <w:rFonts w:ascii="Times New Roman" w:hAnsi="Times New Roman" w:cs="Times New Roman"/>
          <w:spacing w:val="-45"/>
        </w:rPr>
        <w:t xml:space="preserve"> </w:t>
      </w:r>
      <w:r w:rsidRPr="004258DD">
        <w:rPr>
          <w:rFonts w:ascii="Times New Roman" w:hAnsi="Times New Roman" w:cs="Times New Roman"/>
        </w:rPr>
        <w:t>systems.</w:t>
      </w:r>
    </w:p>
    <w:p w:rsidR="00277ED5" w:rsidRPr="004258DD" w:rsidRDefault="00AC371E" w:rsidP="0029508B">
      <w:pPr>
        <w:pStyle w:val="ListParagraph"/>
        <w:numPr>
          <w:ilvl w:val="1"/>
          <w:numId w:val="11"/>
        </w:numPr>
        <w:tabs>
          <w:tab w:val="left" w:pos="1581"/>
        </w:tabs>
        <w:spacing w:before="1" w:after="240" w:line="225" w:lineRule="auto"/>
        <w:ind w:right="858" w:hanging="360"/>
        <w:rPr>
          <w:rFonts w:ascii="Times New Roman" w:hAnsi="Times New Roman" w:cs="Times New Roman"/>
        </w:rPr>
      </w:pPr>
      <w:r w:rsidRPr="004258DD">
        <w:rPr>
          <w:rFonts w:ascii="Times New Roman" w:hAnsi="Times New Roman" w:cs="Times New Roman"/>
        </w:rPr>
        <w:t>Where adjacent to a public right-of-way, easements at least ten (10) feet wide for drainage,</w:t>
      </w:r>
      <w:r w:rsidRPr="004258DD">
        <w:rPr>
          <w:rFonts w:ascii="Times New Roman" w:hAnsi="Times New Roman" w:cs="Times New Roman"/>
          <w:spacing w:val="-24"/>
        </w:rPr>
        <w:t xml:space="preserve"> </w:t>
      </w:r>
      <w:r w:rsidRPr="004258DD">
        <w:rPr>
          <w:rFonts w:ascii="Times New Roman" w:hAnsi="Times New Roman" w:cs="Times New Roman"/>
        </w:rPr>
        <w:t>utility</w:t>
      </w:r>
      <w:r w:rsidRPr="004258DD">
        <w:rPr>
          <w:rFonts w:ascii="Times New Roman" w:hAnsi="Times New Roman" w:cs="Times New Roman"/>
          <w:spacing w:val="-24"/>
        </w:rPr>
        <w:t xml:space="preserve"> </w:t>
      </w:r>
      <w:r w:rsidRPr="004258DD">
        <w:rPr>
          <w:rFonts w:ascii="Times New Roman" w:hAnsi="Times New Roman" w:cs="Times New Roman"/>
        </w:rPr>
        <w:t>construction,</w:t>
      </w:r>
      <w:r w:rsidRPr="004258DD">
        <w:rPr>
          <w:rFonts w:ascii="Times New Roman" w:hAnsi="Times New Roman" w:cs="Times New Roman"/>
          <w:spacing w:val="-24"/>
        </w:rPr>
        <w:t xml:space="preserve"> </w:t>
      </w:r>
      <w:r w:rsidRPr="004258DD">
        <w:rPr>
          <w:rFonts w:ascii="Times New Roman" w:hAnsi="Times New Roman" w:cs="Times New Roman"/>
        </w:rPr>
        <w:t>service,</w:t>
      </w:r>
      <w:r w:rsidRPr="004258DD">
        <w:rPr>
          <w:rFonts w:ascii="Times New Roman" w:hAnsi="Times New Roman" w:cs="Times New Roman"/>
          <w:spacing w:val="-24"/>
        </w:rPr>
        <w:t xml:space="preserve"> </w:t>
      </w:r>
      <w:r w:rsidRPr="004258DD">
        <w:rPr>
          <w:rFonts w:ascii="Times New Roman" w:hAnsi="Times New Roman" w:cs="Times New Roman"/>
        </w:rPr>
        <w:t>and</w:t>
      </w:r>
      <w:r w:rsidRPr="004258DD">
        <w:rPr>
          <w:rFonts w:ascii="Times New Roman" w:hAnsi="Times New Roman" w:cs="Times New Roman"/>
          <w:spacing w:val="-23"/>
        </w:rPr>
        <w:t xml:space="preserve"> </w:t>
      </w:r>
      <w:r w:rsidRPr="004258DD">
        <w:rPr>
          <w:rFonts w:ascii="Times New Roman" w:hAnsi="Times New Roman" w:cs="Times New Roman"/>
        </w:rPr>
        <w:t>maintenance</w:t>
      </w:r>
      <w:r w:rsidRPr="004258DD">
        <w:rPr>
          <w:rFonts w:ascii="Times New Roman" w:hAnsi="Times New Roman" w:cs="Times New Roman"/>
          <w:spacing w:val="-24"/>
        </w:rPr>
        <w:t xml:space="preserve"> </w:t>
      </w:r>
      <w:r w:rsidRPr="004258DD">
        <w:rPr>
          <w:rFonts w:ascii="Times New Roman" w:hAnsi="Times New Roman" w:cs="Times New Roman"/>
        </w:rPr>
        <w:t>shall</w:t>
      </w:r>
      <w:r w:rsidRPr="004258DD">
        <w:rPr>
          <w:rFonts w:ascii="Times New Roman" w:hAnsi="Times New Roman" w:cs="Times New Roman"/>
          <w:spacing w:val="-24"/>
        </w:rPr>
        <w:t xml:space="preserve"> </w:t>
      </w:r>
      <w:r w:rsidRPr="004258DD">
        <w:rPr>
          <w:rFonts w:ascii="Times New Roman" w:hAnsi="Times New Roman" w:cs="Times New Roman"/>
        </w:rPr>
        <w:t>be</w:t>
      </w:r>
      <w:r w:rsidRPr="004258DD">
        <w:rPr>
          <w:rFonts w:ascii="Times New Roman" w:hAnsi="Times New Roman" w:cs="Times New Roman"/>
          <w:spacing w:val="-23"/>
        </w:rPr>
        <w:t xml:space="preserve"> </w:t>
      </w:r>
      <w:r w:rsidRPr="004258DD">
        <w:rPr>
          <w:rFonts w:ascii="Times New Roman" w:hAnsi="Times New Roman" w:cs="Times New Roman"/>
        </w:rPr>
        <w:t>provided.</w:t>
      </w:r>
    </w:p>
    <w:p w:rsidR="00277ED5" w:rsidRPr="004258DD" w:rsidRDefault="00AC371E">
      <w:pPr>
        <w:pStyle w:val="ListParagraph"/>
        <w:numPr>
          <w:ilvl w:val="1"/>
          <w:numId w:val="11"/>
        </w:numPr>
        <w:tabs>
          <w:tab w:val="left" w:pos="1581"/>
        </w:tabs>
        <w:spacing w:line="225" w:lineRule="auto"/>
        <w:ind w:right="855" w:hanging="360"/>
        <w:rPr>
          <w:rFonts w:ascii="Times New Roman" w:hAnsi="Times New Roman" w:cs="Times New Roman"/>
        </w:rPr>
      </w:pPr>
      <w:r w:rsidRPr="004258DD">
        <w:rPr>
          <w:rFonts w:ascii="Times New Roman" w:hAnsi="Times New Roman" w:cs="Times New Roman"/>
        </w:rPr>
        <w:t>Easements</w:t>
      </w:r>
      <w:r w:rsidRPr="004258DD">
        <w:rPr>
          <w:rFonts w:ascii="Times New Roman" w:hAnsi="Times New Roman" w:cs="Times New Roman"/>
          <w:spacing w:val="-11"/>
        </w:rPr>
        <w:t xml:space="preserve"> </w:t>
      </w:r>
      <w:r w:rsidRPr="004258DD">
        <w:rPr>
          <w:rFonts w:ascii="Times New Roman" w:hAnsi="Times New Roman" w:cs="Times New Roman"/>
        </w:rPr>
        <w:t>at</w:t>
      </w:r>
      <w:r w:rsidRPr="004258DD">
        <w:rPr>
          <w:rFonts w:ascii="Times New Roman" w:hAnsi="Times New Roman" w:cs="Times New Roman"/>
          <w:spacing w:val="-12"/>
        </w:rPr>
        <w:t xml:space="preserve"> </w:t>
      </w:r>
      <w:r w:rsidRPr="004258DD">
        <w:rPr>
          <w:rFonts w:ascii="Times New Roman" w:hAnsi="Times New Roman" w:cs="Times New Roman"/>
        </w:rPr>
        <w:t>least</w:t>
      </w:r>
      <w:r w:rsidRPr="004258DD">
        <w:rPr>
          <w:rFonts w:ascii="Times New Roman" w:hAnsi="Times New Roman" w:cs="Times New Roman"/>
          <w:spacing w:val="-11"/>
        </w:rPr>
        <w:t xml:space="preserve"> </w:t>
      </w:r>
      <w:r w:rsidRPr="004258DD">
        <w:rPr>
          <w:rFonts w:ascii="Times New Roman" w:hAnsi="Times New Roman" w:cs="Times New Roman"/>
        </w:rPr>
        <w:t>ten</w:t>
      </w:r>
      <w:r w:rsidRPr="004258DD">
        <w:rPr>
          <w:rFonts w:ascii="Times New Roman" w:hAnsi="Times New Roman" w:cs="Times New Roman"/>
          <w:spacing w:val="-11"/>
        </w:rPr>
        <w:t xml:space="preserve"> </w:t>
      </w:r>
      <w:r w:rsidRPr="004258DD">
        <w:rPr>
          <w:rFonts w:ascii="Times New Roman" w:hAnsi="Times New Roman" w:cs="Times New Roman"/>
        </w:rPr>
        <w:t>(10)</w:t>
      </w:r>
      <w:r w:rsidRPr="004258DD">
        <w:rPr>
          <w:rFonts w:ascii="Times New Roman" w:hAnsi="Times New Roman" w:cs="Times New Roman"/>
          <w:spacing w:val="-12"/>
        </w:rPr>
        <w:t xml:space="preserve"> </w:t>
      </w:r>
      <w:r w:rsidRPr="004258DD">
        <w:rPr>
          <w:rFonts w:ascii="Times New Roman" w:hAnsi="Times New Roman" w:cs="Times New Roman"/>
        </w:rPr>
        <w:t>feet</w:t>
      </w:r>
      <w:r w:rsidRPr="004258DD">
        <w:rPr>
          <w:rFonts w:ascii="Times New Roman" w:hAnsi="Times New Roman" w:cs="Times New Roman"/>
          <w:spacing w:val="-11"/>
        </w:rPr>
        <w:t xml:space="preserve"> </w:t>
      </w:r>
      <w:r w:rsidRPr="004258DD">
        <w:rPr>
          <w:rFonts w:ascii="Times New Roman" w:hAnsi="Times New Roman" w:cs="Times New Roman"/>
        </w:rPr>
        <w:t>wide</w:t>
      </w:r>
      <w:r w:rsidRPr="004258DD">
        <w:rPr>
          <w:rFonts w:ascii="Times New Roman" w:hAnsi="Times New Roman" w:cs="Times New Roman"/>
          <w:spacing w:val="-11"/>
        </w:rPr>
        <w:t xml:space="preserve"> </w:t>
      </w:r>
      <w:r w:rsidRPr="004258DD">
        <w:rPr>
          <w:rFonts w:ascii="Times New Roman" w:hAnsi="Times New Roman" w:cs="Times New Roman"/>
        </w:rPr>
        <w:t>for</w:t>
      </w:r>
      <w:r w:rsidRPr="004258DD">
        <w:rPr>
          <w:rFonts w:ascii="Times New Roman" w:hAnsi="Times New Roman" w:cs="Times New Roman"/>
          <w:spacing w:val="-11"/>
        </w:rPr>
        <w:t xml:space="preserve"> </w:t>
      </w:r>
      <w:r w:rsidRPr="004258DD">
        <w:rPr>
          <w:rFonts w:ascii="Times New Roman" w:hAnsi="Times New Roman" w:cs="Times New Roman"/>
        </w:rPr>
        <w:t>drainage,</w:t>
      </w:r>
      <w:r w:rsidRPr="004258DD">
        <w:rPr>
          <w:rFonts w:ascii="Times New Roman" w:hAnsi="Times New Roman" w:cs="Times New Roman"/>
          <w:spacing w:val="-12"/>
        </w:rPr>
        <w:t xml:space="preserve"> </w:t>
      </w:r>
      <w:r w:rsidRPr="004258DD">
        <w:rPr>
          <w:rFonts w:ascii="Times New Roman" w:hAnsi="Times New Roman" w:cs="Times New Roman"/>
        </w:rPr>
        <w:t>utility</w:t>
      </w:r>
      <w:r w:rsidRPr="004258DD">
        <w:rPr>
          <w:rFonts w:ascii="Times New Roman" w:hAnsi="Times New Roman" w:cs="Times New Roman"/>
          <w:spacing w:val="-11"/>
        </w:rPr>
        <w:t xml:space="preserve"> </w:t>
      </w:r>
      <w:r w:rsidRPr="004258DD">
        <w:rPr>
          <w:rFonts w:ascii="Times New Roman" w:hAnsi="Times New Roman" w:cs="Times New Roman"/>
        </w:rPr>
        <w:t>construction,</w:t>
      </w:r>
      <w:r w:rsidRPr="004258DD">
        <w:rPr>
          <w:rFonts w:ascii="Times New Roman" w:hAnsi="Times New Roman" w:cs="Times New Roman"/>
          <w:spacing w:val="-12"/>
        </w:rPr>
        <w:t xml:space="preserve"> </w:t>
      </w:r>
      <w:r w:rsidRPr="004258DD">
        <w:rPr>
          <w:rFonts w:ascii="Times New Roman" w:hAnsi="Times New Roman" w:cs="Times New Roman"/>
        </w:rPr>
        <w:t>service,</w:t>
      </w:r>
      <w:r w:rsidRPr="004258DD">
        <w:rPr>
          <w:rFonts w:ascii="Times New Roman" w:hAnsi="Times New Roman" w:cs="Times New Roman"/>
          <w:spacing w:val="-12"/>
        </w:rPr>
        <w:t xml:space="preserve"> </w:t>
      </w:r>
      <w:r w:rsidRPr="004258DD">
        <w:rPr>
          <w:rFonts w:ascii="Times New Roman" w:hAnsi="Times New Roman" w:cs="Times New Roman"/>
        </w:rPr>
        <w:t>and maintenance</w:t>
      </w:r>
      <w:r w:rsidRPr="004258DD">
        <w:rPr>
          <w:rFonts w:ascii="Times New Roman" w:hAnsi="Times New Roman" w:cs="Times New Roman"/>
          <w:spacing w:val="-24"/>
        </w:rPr>
        <w:t xml:space="preserve"> </w:t>
      </w:r>
      <w:r w:rsidRPr="004258DD">
        <w:rPr>
          <w:rFonts w:ascii="Times New Roman" w:hAnsi="Times New Roman" w:cs="Times New Roman"/>
        </w:rPr>
        <w:t>shall</w:t>
      </w:r>
      <w:r w:rsidRPr="004258DD">
        <w:rPr>
          <w:rFonts w:ascii="Times New Roman" w:hAnsi="Times New Roman" w:cs="Times New Roman"/>
          <w:spacing w:val="-23"/>
        </w:rPr>
        <w:t xml:space="preserve"> </w:t>
      </w:r>
      <w:r w:rsidRPr="004258DD">
        <w:rPr>
          <w:rFonts w:ascii="Times New Roman" w:hAnsi="Times New Roman" w:cs="Times New Roman"/>
        </w:rPr>
        <w:t>be</w:t>
      </w:r>
      <w:r w:rsidRPr="004258DD">
        <w:rPr>
          <w:rFonts w:ascii="Times New Roman" w:hAnsi="Times New Roman" w:cs="Times New Roman"/>
          <w:spacing w:val="-24"/>
        </w:rPr>
        <w:t xml:space="preserve"> </w:t>
      </w:r>
      <w:r w:rsidRPr="004258DD">
        <w:rPr>
          <w:rFonts w:ascii="Times New Roman" w:hAnsi="Times New Roman" w:cs="Times New Roman"/>
        </w:rPr>
        <w:t>provided</w:t>
      </w:r>
      <w:r w:rsidRPr="004258DD">
        <w:rPr>
          <w:rFonts w:ascii="Times New Roman" w:hAnsi="Times New Roman" w:cs="Times New Roman"/>
          <w:spacing w:val="-23"/>
        </w:rPr>
        <w:t xml:space="preserve"> </w:t>
      </w:r>
      <w:r w:rsidRPr="004258DD">
        <w:rPr>
          <w:rFonts w:ascii="Times New Roman" w:hAnsi="Times New Roman" w:cs="Times New Roman"/>
        </w:rPr>
        <w:t>adjacent</w:t>
      </w:r>
      <w:r w:rsidRPr="004258DD">
        <w:rPr>
          <w:rFonts w:ascii="Times New Roman" w:hAnsi="Times New Roman" w:cs="Times New Roman"/>
          <w:spacing w:val="-23"/>
        </w:rPr>
        <w:t xml:space="preserve"> </w:t>
      </w:r>
      <w:r w:rsidRPr="004258DD">
        <w:rPr>
          <w:rFonts w:ascii="Times New Roman" w:hAnsi="Times New Roman" w:cs="Times New Roman"/>
        </w:rPr>
        <w:t>to</w:t>
      </w:r>
      <w:r w:rsidRPr="004258DD">
        <w:rPr>
          <w:rFonts w:ascii="Times New Roman" w:hAnsi="Times New Roman" w:cs="Times New Roman"/>
          <w:spacing w:val="-23"/>
        </w:rPr>
        <w:t xml:space="preserve"> </w:t>
      </w:r>
      <w:r w:rsidRPr="004258DD">
        <w:rPr>
          <w:rFonts w:ascii="Times New Roman" w:hAnsi="Times New Roman" w:cs="Times New Roman"/>
        </w:rPr>
        <w:t>county</w:t>
      </w:r>
      <w:r w:rsidRPr="004258DD">
        <w:rPr>
          <w:rFonts w:ascii="Times New Roman" w:hAnsi="Times New Roman" w:cs="Times New Roman"/>
          <w:spacing w:val="-24"/>
        </w:rPr>
        <w:t xml:space="preserve"> </w:t>
      </w:r>
      <w:r w:rsidRPr="004258DD">
        <w:rPr>
          <w:rFonts w:ascii="Times New Roman" w:hAnsi="Times New Roman" w:cs="Times New Roman"/>
        </w:rPr>
        <w:t>roads</w:t>
      </w:r>
      <w:r w:rsidRPr="004258DD">
        <w:rPr>
          <w:rFonts w:ascii="Times New Roman" w:hAnsi="Times New Roman" w:cs="Times New Roman"/>
          <w:spacing w:val="-24"/>
        </w:rPr>
        <w:t xml:space="preserve"> </w:t>
      </w:r>
      <w:r w:rsidRPr="004258DD">
        <w:rPr>
          <w:rFonts w:ascii="Times New Roman" w:hAnsi="Times New Roman" w:cs="Times New Roman"/>
        </w:rPr>
        <w:t>for</w:t>
      </w:r>
      <w:r w:rsidRPr="004258DD">
        <w:rPr>
          <w:rFonts w:ascii="Times New Roman" w:hAnsi="Times New Roman" w:cs="Times New Roman"/>
          <w:spacing w:val="-23"/>
        </w:rPr>
        <w:t xml:space="preserve"> </w:t>
      </w:r>
      <w:r w:rsidRPr="004258DD">
        <w:rPr>
          <w:rFonts w:ascii="Times New Roman" w:hAnsi="Times New Roman" w:cs="Times New Roman"/>
        </w:rPr>
        <w:t>lots</w:t>
      </w:r>
      <w:r w:rsidRPr="004258DD">
        <w:rPr>
          <w:rFonts w:ascii="Times New Roman" w:hAnsi="Times New Roman" w:cs="Times New Roman"/>
          <w:spacing w:val="-23"/>
        </w:rPr>
        <w:t xml:space="preserve"> </w:t>
      </w:r>
      <w:r w:rsidRPr="004258DD">
        <w:rPr>
          <w:rFonts w:ascii="Times New Roman" w:hAnsi="Times New Roman" w:cs="Times New Roman"/>
        </w:rPr>
        <w:t>which</w:t>
      </w:r>
      <w:r w:rsidRPr="004258DD">
        <w:rPr>
          <w:rFonts w:ascii="Times New Roman" w:hAnsi="Times New Roman" w:cs="Times New Roman"/>
          <w:spacing w:val="-23"/>
        </w:rPr>
        <w:t xml:space="preserve"> </w:t>
      </w:r>
      <w:r w:rsidRPr="004258DD">
        <w:rPr>
          <w:rFonts w:ascii="Times New Roman" w:hAnsi="Times New Roman" w:cs="Times New Roman"/>
        </w:rPr>
        <w:t>have</w:t>
      </w:r>
      <w:r w:rsidRPr="004258DD">
        <w:rPr>
          <w:rFonts w:ascii="Times New Roman" w:hAnsi="Times New Roman" w:cs="Times New Roman"/>
          <w:spacing w:val="-24"/>
        </w:rPr>
        <w:t xml:space="preserve"> </w:t>
      </w:r>
      <w:r w:rsidRPr="004258DD">
        <w:rPr>
          <w:rFonts w:ascii="Times New Roman" w:hAnsi="Times New Roman" w:cs="Times New Roman"/>
        </w:rPr>
        <w:t>frontage along all county</w:t>
      </w:r>
      <w:r w:rsidRPr="004258DD">
        <w:rPr>
          <w:rFonts w:ascii="Times New Roman" w:hAnsi="Times New Roman" w:cs="Times New Roman"/>
          <w:spacing w:val="-11"/>
        </w:rPr>
        <w:t xml:space="preserve"> </w:t>
      </w:r>
      <w:r w:rsidRPr="004258DD">
        <w:rPr>
          <w:rFonts w:ascii="Times New Roman" w:hAnsi="Times New Roman" w:cs="Times New Roman"/>
        </w:rPr>
        <w:t>roads.</w:t>
      </w:r>
    </w:p>
    <w:p w:rsidR="00277ED5" w:rsidRPr="004258DD" w:rsidRDefault="00AC371E" w:rsidP="0029508B">
      <w:pPr>
        <w:pStyle w:val="ListParagraph"/>
        <w:numPr>
          <w:ilvl w:val="1"/>
          <w:numId w:val="11"/>
        </w:numPr>
        <w:tabs>
          <w:tab w:val="left" w:pos="1581"/>
        </w:tabs>
        <w:spacing w:after="240" w:line="225" w:lineRule="auto"/>
        <w:ind w:right="858" w:hanging="360"/>
        <w:rPr>
          <w:rFonts w:ascii="Times New Roman" w:hAnsi="Times New Roman" w:cs="Times New Roman"/>
        </w:rPr>
      </w:pPr>
      <w:r w:rsidRPr="004258DD">
        <w:rPr>
          <w:rFonts w:ascii="Times New Roman" w:hAnsi="Times New Roman" w:cs="Times New Roman"/>
        </w:rPr>
        <w:t>Easements</w:t>
      </w:r>
      <w:r w:rsidRPr="004258DD">
        <w:rPr>
          <w:rFonts w:ascii="Times New Roman" w:hAnsi="Times New Roman" w:cs="Times New Roman"/>
          <w:spacing w:val="-11"/>
        </w:rPr>
        <w:t xml:space="preserve"> </w:t>
      </w:r>
      <w:r w:rsidRPr="004258DD">
        <w:rPr>
          <w:rFonts w:ascii="Times New Roman" w:hAnsi="Times New Roman" w:cs="Times New Roman"/>
        </w:rPr>
        <w:t>at</w:t>
      </w:r>
      <w:r w:rsidRPr="004258DD">
        <w:rPr>
          <w:rFonts w:ascii="Times New Roman" w:hAnsi="Times New Roman" w:cs="Times New Roman"/>
          <w:spacing w:val="-12"/>
        </w:rPr>
        <w:t xml:space="preserve"> </w:t>
      </w:r>
      <w:r w:rsidRPr="004258DD">
        <w:rPr>
          <w:rFonts w:ascii="Times New Roman" w:hAnsi="Times New Roman" w:cs="Times New Roman"/>
        </w:rPr>
        <w:t>least</w:t>
      </w:r>
      <w:r w:rsidRPr="004258DD">
        <w:rPr>
          <w:rFonts w:ascii="Times New Roman" w:hAnsi="Times New Roman" w:cs="Times New Roman"/>
          <w:spacing w:val="-11"/>
        </w:rPr>
        <w:t xml:space="preserve"> </w:t>
      </w:r>
      <w:r w:rsidRPr="004258DD">
        <w:rPr>
          <w:rFonts w:ascii="Times New Roman" w:hAnsi="Times New Roman" w:cs="Times New Roman"/>
        </w:rPr>
        <w:t>ten</w:t>
      </w:r>
      <w:r w:rsidRPr="004258DD">
        <w:rPr>
          <w:rFonts w:ascii="Times New Roman" w:hAnsi="Times New Roman" w:cs="Times New Roman"/>
          <w:spacing w:val="-12"/>
        </w:rPr>
        <w:t xml:space="preserve"> </w:t>
      </w:r>
      <w:r w:rsidRPr="004258DD">
        <w:rPr>
          <w:rFonts w:ascii="Times New Roman" w:hAnsi="Times New Roman" w:cs="Times New Roman"/>
        </w:rPr>
        <w:t>(10)</w:t>
      </w:r>
      <w:r w:rsidRPr="004258DD">
        <w:rPr>
          <w:rFonts w:ascii="Times New Roman" w:hAnsi="Times New Roman" w:cs="Times New Roman"/>
          <w:spacing w:val="-11"/>
        </w:rPr>
        <w:t xml:space="preserve"> </w:t>
      </w:r>
      <w:r w:rsidRPr="004258DD">
        <w:rPr>
          <w:rFonts w:ascii="Times New Roman" w:hAnsi="Times New Roman" w:cs="Times New Roman"/>
        </w:rPr>
        <w:t>feet</w:t>
      </w:r>
      <w:r w:rsidRPr="004258DD">
        <w:rPr>
          <w:rFonts w:ascii="Times New Roman" w:hAnsi="Times New Roman" w:cs="Times New Roman"/>
          <w:spacing w:val="-12"/>
        </w:rPr>
        <w:t xml:space="preserve"> </w:t>
      </w:r>
      <w:r w:rsidRPr="004258DD">
        <w:rPr>
          <w:rFonts w:ascii="Times New Roman" w:hAnsi="Times New Roman" w:cs="Times New Roman"/>
        </w:rPr>
        <w:t>wide</w:t>
      </w:r>
      <w:r w:rsidRPr="004258DD">
        <w:rPr>
          <w:rFonts w:ascii="Times New Roman" w:hAnsi="Times New Roman" w:cs="Times New Roman"/>
          <w:spacing w:val="-11"/>
        </w:rPr>
        <w:t xml:space="preserve"> </w:t>
      </w:r>
      <w:r w:rsidRPr="004258DD">
        <w:rPr>
          <w:rFonts w:ascii="Times New Roman" w:hAnsi="Times New Roman" w:cs="Times New Roman"/>
        </w:rPr>
        <w:t>for</w:t>
      </w:r>
      <w:r w:rsidRPr="004258DD">
        <w:rPr>
          <w:rFonts w:ascii="Times New Roman" w:hAnsi="Times New Roman" w:cs="Times New Roman"/>
          <w:spacing w:val="-11"/>
        </w:rPr>
        <w:t xml:space="preserve"> </w:t>
      </w:r>
      <w:r w:rsidRPr="004258DD">
        <w:rPr>
          <w:rFonts w:ascii="Times New Roman" w:hAnsi="Times New Roman" w:cs="Times New Roman"/>
        </w:rPr>
        <w:t>drainage,</w:t>
      </w:r>
      <w:r w:rsidRPr="004258DD">
        <w:rPr>
          <w:rFonts w:ascii="Times New Roman" w:hAnsi="Times New Roman" w:cs="Times New Roman"/>
          <w:spacing w:val="-12"/>
        </w:rPr>
        <w:t xml:space="preserve"> </w:t>
      </w:r>
      <w:r w:rsidRPr="004258DD">
        <w:rPr>
          <w:rFonts w:ascii="Times New Roman" w:hAnsi="Times New Roman" w:cs="Times New Roman"/>
        </w:rPr>
        <w:t>utility</w:t>
      </w:r>
      <w:r w:rsidRPr="004258DD">
        <w:rPr>
          <w:rFonts w:ascii="Times New Roman" w:hAnsi="Times New Roman" w:cs="Times New Roman"/>
          <w:spacing w:val="-12"/>
        </w:rPr>
        <w:t xml:space="preserve"> </w:t>
      </w:r>
      <w:r w:rsidRPr="004258DD">
        <w:rPr>
          <w:rFonts w:ascii="Times New Roman" w:hAnsi="Times New Roman" w:cs="Times New Roman"/>
        </w:rPr>
        <w:t>construction,</w:t>
      </w:r>
      <w:r w:rsidRPr="004258DD">
        <w:rPr>
          <w:rFonts w:ascii="Times New Roman" w:hAnsi="Times New Roman" w:cs="Times New Roman"/>
          <w:spacing w:val="-11"/>
        </w:rPr>
        <w:t xml:space="preserve"> </w:t>
      </w:r>
      <w:r w:rsidRPr="004258DD">
        <w:rPr>
          <w:rFonts w:ascii="Times New Roman" w:hAnsi="Times New Roman" w:cs="Times New Roman"/>
        </w:rPr>
        <w:t>service,</w:t>
      </w:r>
      <w:r w:rsidRPr="004258DD">
        <w:rPr>
          <w:rFonts w:ascii="Times New Roman" w:hAnsi="Times New Roman" w:cs="Times New Roman"/>
          <w:spacing w:val="-12"/>
        </w:rPr>
        <w:t xml:space="preserve"> </w:t>
      </w:r>
      <w:r w:rsidRPr="004258DD">
        <w:rPr>
          <w:rFonts w:ascii="Times New Roman" w:hAnsi="Times New Roman" w:cs="Times New Roman"/>
        </w:rPr>
        <w:t>and maintenance</w:t>
      </w:r>
      <w:r w:rsidRPr="004258DD">
        <w:rPr>
          <w:rFonts w:ascii="Times New Roman" w:hAnsi="Times New Roman" w:cs="Times New Roman"/>
          <w:spacing w:val="-25"/>
        </w:rPr>
        <w:t xml:space="preserve"> </w:t>
      </w:r>
      <w:r w:rsidRPr="004258DD">
        <w:rPr>
          <w:rFonts w:ascii="Times New Roman" w:hAnsi="Times New Roman" w:cs="Times New Roman"/>
        </w:rPr>
        <w:t>shall</w:t>
      </w:r>
      <w:r w:rsidRPr="004258DD">
        <w:rPr>
          <w:rFonts w:ascii="Times New Roman" w:hAnsi="Times New Roman" w:cs="Times New Roman"/>
          <w:spacing w:val="-25"/>
        </w:rPr>
        <w:t xml:space="preserve"> </w:t>
      </w:r>
      <w:r w:rsidRPr="004258DD">
        <w:rPr>
          <w:rFonts w:ascii="Times New Roman" w:hAnsi="Times New Roman" w:cs="Times New Roman"/>
        </w:rPr>
        <w:t>be</w:t>
      </w:r>
      <w:r w:rsidRPr="004258DD">
        <w:rPr>
          <w:rFonts w:ascii="Times New Roman" w:hAnsi="Times New Roman" w:cs="Times New Roman"/>
          <w:spacing w:val="-24"/>
        </w:rPr>
        <w:t xml:space="preserve"> </w:t>
      </w:r>
      <w:r w:rsidRPr="004258DD">
        <w:rPr>
          <w:rFonts w:ascii="Times New Roman" w:hAnsi="Times New Roman" w:cs="Times New Roman"/>
        </w:rPr>
        <w:t>provided</w:t>
      </w:r>
      <w:r w:rsidRPr="004258DD">
        <w:rPr>
          <w:rFonts w:ascii="Times New Roman" w:hAnsi="Times New Roman" w:cs="Times New Roman"/>
          <w:spacing w:val="-24"/>
        </w:rPr>
        <w:t xml:space="preserve"> </w:t>
      </w:r>
      <w:r w:rsidRPr="004258DD">
        <w:rPr>
          <w:rFonts w:ascii="Times New Roman" w:hAnsi="Times New Roman" w:cs="Times New Roman"/>
        </w:rPr>
        <w:t>adjacent</w:t>
      </w:r>
      <w:r w:rsidRPr="004258DD">
        <w:rPr>
          <w:rFonts w:ascii="Times New Roman" w:hAnsi="Times New Roman" w:cs="Times New Roman"/>
          <w:spacing w:val="-25"/>
        </w:rPr>
        <w:t xml:space="preserve"> </w:t>
      </w:r>
      <w:r w:rsidRPr="004258DD">
        <w:rPr>
          <w:rFonts w:ascii="Times New Roman" w:hAnsi="Times New Roman" w:cs="Times New Roman"/>
        </w:rPr>
        <w:t>to</w:t>
      </w:r>
      <w:r w:rsidRPr="004258DD">
        <w:rPr>
          <w:rFonts w:ascii="Times New Roman" w:hAnsi="Times New Roman" w:cs="Times New Roman"/>
          <w:spacing w:val="-24"/>
        </w:rPr>
        <w:t xml:space="preserve"> </w:t>
      </w:r>
      <w:r w:rsidRPr="004258DD">
        <w:rPr>
          <w:rFonts w:ascii="Times New Roman" w:hAnsi="Times New Roman" w:cs="Times New Roman"/>
        </w:rPr>
        <w:t>private</w:t>
      </w:r>
      <w:r w:rsidRPr="004258DD">
        <w:rPr>
          <w:rFonts w:ascii="Times New Roman" w:hAnsi="Times New Roman" w:cs="Times New Roman"/>
          <w:spacing w:val="-25"/>
        </w:rPr>
        <w:t xml:space="preserve"> </w:t>
      </w:r>
      <w:r w:rsidRPr="004258DD">
        <w:rPr>
          <w:rFonts w:ascii="Times New Roman" w:hAnsi="Times New Roman" w:cs="Times New Roman"/>
        </w:rPr>
        <w:t>roads</w:t>
      </w:r>
      <w:r w:rsidRPr="004258DD">
        <w:rPr>
          <w:rFonts w:ascii="Times New Roman" w:hAnsi="Times New Roman" w:cs="Times New Roman"/>
          <w:spacing w:val="-25"/>
        </w:rPr>
        <w:t xml:space="preserve"> </w:t>
      </w:r>
      <w:r w:rsidRPr="004258DD">
        <w:rPr>
          <w:rFonts w:ascii="Times New Roman" w:hAnsi="Times New Roman" w:cs="Times New Roman"/>
        </w:rPr>
        <w:t>for</w:t>
      </w:r>
      <w:r w:rsidRPr="004258DD">
        <w:rPr>
          <w:rFonts w:ascii="Times New Roman" w:hAnsi="Times New Roman" w:cs="Times New Roman"/>
          <w:spacing w:val="-24"/>
        </w:rPr>
        <w:t xml:space="preserve"> </w:t>
      </w:r>
      <w:r w:rsidRPr="004258DD">
        <w:rPr>
          <w:rFonts w:ascii="Times New Roman" w:hAnsi="Times New Roman" w:cs="Times New Roman"/>
        </w:rPr>
        <w:t>lots</w:t>
      </w:r>
      <w:r w:rsidRPr="004258DD">
        <w:rPr>
          <w:rFonts w:ascii="Times New Roman" w:hAnsi="Times New Roman" w:cs="Times New Roman"/>
          <w:spacing w:val="-25"/>
        </w:rPr>
        <w:t xml:space="preserve"> </w:t>
      </w:r>
      <w:r w:rsidRPr="004258DD">
        <w:rPr>
          <w:rFonts w:ascii="Times New Roman" w:hAnsi="Times New Roman" w:cs="Times New Roman"/>
        </w:rPr>
        <w:t>which</w:t>
      </w:r>
      <w:r w:rsidRPr="004258DD">
        <w:rPr>
          <w:rFonts w:ascii="Times New Roman" w:hAnsi="Times New Roman" w:cs="Times New Roman"/>
          <w:spacing w:val="-25"/>
        </w:rPr>
        <w:t xml:space="preserve"> </w:t>
      </w:r>
      <w:r w:rsidRPr="004258DD">
        <w:rPr>
          <w:rFonts w:ascii="Times New Roman" w:hAnsi="Times New Roman" w:cs="Times New Roman"/>
        </w:rPr>
        <w:t>have</w:t>
      </w:r>
      <w:r w:rsidRPr="004258DD">
        <w:rPr>
          <w:rFonts w:ascii="Times New Roman" w:hAnsi="Times New Roman" w:cs="Times New Roman"/>
          <w:spacing w:val="-24"/>
        </w:rPr>
        <w:t xml:space="preserve"> </w:t>
      </w:r>
      <w:r w:rsidRPr="004258DD">
        <w:rPr>
          <w:rFonts w:ascii="Times New Roman" w:hAnsi="Times New Roman" w:cs="Times New Roman"/>
        </w:rPr>
        <w:t>frontage along all private</w:t>
      </w:r>
      <w:r w:rsidRPr="004258DD">
        <w:rPr>
          <w:rFonts w:ascii="Times New Roman" w:hAnsi="Times New Roman" w:cs="Times New Roman"/>
          <w:spacing w:val="-10"/>
        </w:rPr>
        <w:t xml:space="preserve"> </w:t>
      </w:r>
      <w:r w:rsidRPr="004258DD">
        <w:rPr>
          <w:rFonts w:ascii="Times New Roman" w:hAnsi="Times New Roman" w:cs="Times New Roman"/>
        </w:rPr>
        <w:t>roads.</w:t>
      </w:r>
    </w:p>
    <w:p w:rsidR="00277ED5" w:rsidRPr="004258DD" w:rsidRDefault="00AC371E" w:rsidP="0029508B">
      <w:pPr>
        <w:pStyle w:val="ListParagraph"/>
        <w:numPr>
          <w:ilvl w:val="1"/>
          <w:numId w:val="11"/>
        </w:numPr>
        <w:tabs>
          <w:tab w:val="left" w:pos="1581"/>
        </w:tabs>
        <w:spacing w:after="240" w:line="225" w:lineRule="auto"/>
        <w:ind w:right="860" w:hanging="360"/>
        <w:rPr>
          <w:rFonts w:ascii="Times New Roman" w:hAnsi="Times New Roman" w:cs="Times New Roman"/>
        </w:rPr>
      </w:pPr>
      <w:r w:rsidRPr="004258DD">
        <w:rPr>
          <w:rFonts w:ascii="Times New Roman" w:hAnsi="Times New Roman" w:cs="Times New Roman"/>
          <w:w w:val="95"/>
        </w:rPr>
        <w:t>Easements</w:t>
      </w:r>
      <w:r w:rsidRPr="004258DD">
        <w:rPr>
          <w:rFonts w:ascii="Times New Roman" w:hAnsi="Times New Roman" w:cs="Times New Roman"/>
          <w:spacing w:val="-9"/>
          <w:w w:val="95"/>
        </w:rPr>
        <w:t xml:space="preserve"> </w:t>
      </w:r>
      <w:r w:rsidRPr="004258DD">
        <w:rPr>
          <w:rFonts w:ascii="Times New Roman" w:hAnsi="Times New Roman" w:cs="Times New Roman"/>
          <w:w w:val="95"/>
        </w:rPr>
        <w:t>at</w:t>
      </w:r>
      <w:r w:rsidRPr="004258DD">
        <w:rPr>
          <w:rFonts w:ascii="Times New Roman" w:hAnsi="Times New Roman" w:cs="Times New Roman"/>
          <w:spacing w:val="-10"/>
          <w:w w:val="95"/>
        </w:rPr>
        <w:t xml:space="preserve"> </w:t>
      </w:r>
      <w:r w:rsidRPr="004258DD">
        <w:rPr>
          <w:rFonts w:ascii="Times New Roman" w:hAnsi="Times New Roman" w:cs="Times New Roman"/>
          <w:w w:val="95"/>
        </w:rPr>
        <w:t>least</w:t>
      </w:r>
      <w:r w:rsidRPr="004258DD">
        <w:rPr>
          <w:rFonts w:ascii="Times New Roman" w:hAnsi="Times New Roman" w:cs="Times New Roman"/>
          <w:spacing w:val="-9"/>
          <w:w w:val="95"/>
        </w:rPr>
        <w:t xml:space="preserve"> </w:t>
      </w:r>
      <w:r w:rsidRPr="004258DD">
        <w:rPr>
          <w:rFonts w:ascii="Times New Roman" w:hAnsi="Times New Roman" w:cs="Times New Roman"/>
          <w:w w:val="95"/>
        </w:rPr>
        <w:t>sixteen</w:t>
      </w:r>
      <w:r w:rsidRPr="004258DD">
        <w:rPr>
          <w:rFonts w:ascii="Times New Roman" w:hAnsi="Times New Roman" w:cs="Times New Roman"/>
          <w:spacing w:val="-10"/>
          <w:w w:val="95"/>
        </w:rPr>
        <w:t xml:space="preserve"> </w:t>
      </w:r>
      <w:r w:rsidRPr="004258DD">
        <w:rPr>
          <w:rFonts w:ascii="Times New Roman" w:hAnsi="Times New Roman" w:cs="Times New Roman"/>
          <w:w w:val="95"/>
        </w:rPr>
        <w:t>(16)</w:t>
      </w:r>
      <w:r w:rsidRPr="004258DD">
        <w:rPr>
          <w:rFonts w:ascii="Times New Roman" w:hAnsi="Times New Roman" w:cs="Times New Roman"/>
          <w:spacing w:val="-10"/>
          <w:w w:val="95"/>
        </w:rPr>
        <w:t xml:space="preserve"> </w:t>
      </w:r>
      <w:r w:rsidRPr="004258DD">
        <w:rPr>
          <w:rFonts w:ascii="Times New Roman" w:hAnsi="Times New Roman" w:cs="Times New Roman"/>
          <w:w w:val="95"/>
        </w:rPr>
        <w:t>feet</w:t>
      </w:r>
      <w:r w:rsidRPr="004258DD">
        <w:rPr>
          <w:rFonts w:ascii="Times New Roman" w:hAnsi="Times New Roman" w:cs="Times New Roman"/>
          <w:spacing w:val="-9"/>
          <w:w w:val="95"/>
        </w:rPr>
        <w:t xml:space="preserve"> </w:t>
      </w:r>
      <w:r w:rsidRPr="004258DD">
        <w:rPr>
          <w:rFonts w:ascii="Times New Roman" w:hAnsi="Times New Roman" w:cs="Times New Roman"/>
          <w:w w:val="95"/>
        </w:rPr>
        <w:t>wide</w:t>
      </w:r>
      <w:r w:rsidRPr="004258DD">
        <w:rPr>
          <w:rFonts w:ascii="Times New Roman" w:hAnsi="Times New Roman" w:cs="Times New Roman"/>
          <w:spacing w:val="-10"/>
          <w:w w:val="95"/>
        </w:rPr>
        <w:t xml:space="preserve"> </w:t>
      </w:r>
      <w:r w:rsidRPr="004258DD">
        <w:rPr>
          <w:rFonts w:ascii="Times New Roman" w:hAnsi="Times New Roman" w:cs="Times New Roman"/>
          <w:w w:val="95"/>
        </w:rPr>
        <w:t>for</w:t>
      </w:r>
      <w:r w:rsidRPr="004258DD">
        <w:rPr>
          <w:rFonts w:ascii="Times New Roman" w:hAnsi="Times New Roman" w:cs="Times New Roman"/>
          <w:spacing w:val="-9"/>
          <w:w w:val="95"/>
        </w:rPr>
        <w:t xml:space="preserve"> </w:t>
      </w:r>
      <w:r w:rsidRPr="004258DD">
        <w:rPr>
          <w:rFonts w:ascii="Times New Roman" w:hAnsi="Times New Roman" w:cs="Times New Roman"/>
          <w:w w:val="95"/>
        </w:rPr>
        <w:t>drainage,</w:t>
      </w:r>
      <w:r w:rsidRPr="004258DD">
        <w:rPr>
          <w:rFonts w:ascii="Times New Roman" w:hAnsi="Times New Roman" w:cs="Times New Roman"/>
          <w:spacing w:val="-9"/>
          <w:w w:val="95"/>
        </w:rPr>
        <w:t xml:space="preserve"> </w:t>
      </w:r>
      <w:r w:rsidRPr="004258DD">
        <w:rPr>
          <w:rFonts w:ascii="Times New Roman" w:hAnsi="Times New Roman" w:cs="Times New Roman"/>
          <w:w w:val="95"/>
        </w:rPr>
        <w:t>utility</w:t>
      </w:r>
      <w:r w:rsidRPr="004258DD">
        <w:rPr>
          <w:rFonts w:ascii="Times New Roman" w:hAnsi="Times New Roman" w:cs="Times New Roman"/>
          <w:spacing w:val="-10"/>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9"/>
          <w:w w:val="95"/>
        </w:rPr>
        <w:t xml:space="preserve"> </w:t>
      </w:r>
      <w:r w:rsidRPr="004258DD">
        <w:rPr>
          <w:rFonts w:ascii="Times New Roman" w:hAnsi="Times New Roman" w:cs="Times New Roman"/>
          <w:w w:val="95"/>
        </w:rPr>
        <w:t>service,</w:t>
      </w:r>
      <w:r w:rsidRPr="004258DD">
        <w:rPr>
          <w:rFonts w:ascii="Times New Roman" w:hAnsi="Times New Roman" w:cs="Times New Roman"/>
          <w:spacing w:val="-9"/>
          <w:w w:val="95"/>
        </w:rPr>
        <w:t xml:space="preserve"> </w:t>
      </w:r>
      <w:r w:rsidRPr="004258DD">
        <w:rPr>
          <w:rFonts w:ascii="Times New Roman" w:hAnsi="Times New Roman" w:cs="Times New Roman"/>
          <w:w w:val="95"/>
        </w:rPr>
        <w:t>and maintenance</w:t>
      </w:r>
      <w:r w:rsidRPr="004258DD">
        <w:rPr>
          <w:rFonts w:ascii="Times New Roman" w:hAnsi="Times New Roman" w:cs="Times New Roman"/>
          <w:spacing w:val="-7"/>
          <w:w w:val="95"/>
        </w:rPr>
        <w:t xml:space="preserve"> </w:t>
      </w:r>
      <w:r w:rsidRPr="004258DD">
        <w:rPr>
          <w:rFonts w:ascii="Times New Roman" w:hAnsi="Times New Roman" w:cs="Times New Roman"/>
          <w:w w:val="95"/>
        </w:rPr>
        <w:t>shall</w:t>
      </w:r>
      <w:r w:rsidRPr="004258DD">
        <w:rPr>
          <w:rFonts w:ascii="Times New Roman" w:hAnsi="Times New Roman" w:cs="Times New Roman"/>
          <w:spacing w:val="-6"/>
          <w:w w:val="95"/>
        </w:rPr>
        <w:t xml:space="preserve"> </w:t>
      </w:r>
      <w:r w:rsidRPr="004258DD">
        <w:rPr>
          <w:rFonts w:ascii="Times New Roman" w:hAnsi="Times New Roman" w:cs="Times New Roman"/>
          <w:w w:val="95"/>
        </w:rPr>
        <w:t>be</w:t>
      </w:r>
      <w:r w:rsidRPr="004258DD">
        <w:rPr>
          <w:rFonts w:ascii="Times New Roman" w:hAnsi="Times New Roman" w:cs="Times New Roman"/>
          <w:spacing w:val="-5"/>
          <w:w w:val="95"/>
        </w:rPr>
        <w:t xml:space="preserve"> </w:t>
      </w:r>
      <w:r w:rsidRPr="004258DD">
        <w:rPr>
          <w:rFonts w:ascii="Times New Roman" w:hAnsi="Times New Roman" w:cs="Times New Roman"/>
          <w:w w:val="95"/>
        </w:rPr>
        <w:t>provided</w:t>
      </w:r>
      <w:r w:rsidRPr="004258DD">
        <w:rPr>
          <w:rFonts w:ascii="Times New Roman" w:hAnsi="Times New Roman" w:cs="Times New Roman"/>
          <w:spacing w:val="-6"/>
          <w:w w:val="95"/>
        </w:rPr>
        <w:t xml:space="preserve"> </w:t>
      </w:r>
      <w:r w:rsidRPr="004258DD">
        <w:rPr>
          <w:rFonts w:ascii="Times New Roman" w:hAnsi="Times New Roman" w:cs="Times New Roman"/>
          <w:w w:val="95"/>
        </w:rPr>
        <w:t>adjacent</w:t>
      </w:r>
      <w:r w:rsidRPr="004258DD">
        <w:rPr>
          <w:rFonts w:ascii="Times New Roman" w:hAnsi="Times New Roman" w:cs="Times New Roman"/>
          <w:spacing w:val="-6"/>
          <w:w w:val="95"/>
        </w:rPr>
        <w:t xml:space="preserve"> </w:t>
      </w:r>
      <w:r w:rsidRPr="004258DD">
        <w:rPr>
          <w:rFonts w:ascii="Times New Roman" w:hAnsi="Times New Roman" w:cs="Times New Roman"/>
          <w:w w:val="95"/>
        </w:rPr>
        <w:t>to</w:t>
      </w:r>
      <w:r w:rsidRPr="004258DD">
        <w:rPr>
          <w:rFonts w:ascii="Times New Roman" w:hAnsi="Times New Roman" w:cs="Times New Roman"/>
          <w:spacing w:val="-6"/>
          <w:w w:val="95"/>
        </w:rPr>
        <w:t xml:space="preserve"> </w:t>
      </w:r>
      <w:r w:rsidRPr="004258DD">
        <w:rPr>
          <w:rFonts w:ascii="Times New Roman" w:hAnsi="Times New Roman" w:cs="Times New Roman"/>
          <w:w w:val="95"/>
        </w:rPr>
        <w:t>state</w:t>
      </w:r>
      <w:r w:rsidRPr="004258DD">
        <w:rPr>
          <w:rFonts w:ascii="Times New Roman" w:hAnsi="Times New Roman" w:cs="Times New Roman"/>
          <w:spacing w:val="-7"/>
          <w:w w:val="95"/>
        </w:rPr>
        <w:t xml:space="preserve"> </w:t>
      </w:r>
      <w:r w:rsidRPr="004258DD">
        <w:rPr>
          <w:rFonts w:ascii="Times New Roman" w:hAnsi="Times New Roman" w:cs="Times New Roman"/>
          <w:w w:val="95"/>
        </w:rPr>
        <w:t>highways</w:t>
      </w:r>
      <w:r w:rsidRPr="004258DD">
        <w:rPr>
          <w:rFonts w:ascii="Times New Roman" w:hAnsi="Times New Roman" w:cs="Times New Roman"/>
          <w:spacing w:val="-5"/>
          <w:w w:val="95"/>
        </w:rPr>
        <w:t xml:space="preserve"> </w:t>
      </w:r>
      <w:r w:rsidRPr="004258DD">
        <w:rPr>
          <w:rFonts w:ascii="Times New Roman" w:hAnsi="Times New Roman" w:cs="Times New Roman"/>
          <w:w w:val="95"/>
        </w:rPr>
        <w:t>for</w:t>
      </w:r>
      <w:r w:rsidRPr="004258DD">
        <w:rPr>
          <w:rFonts w:ascii="Times New Roman" w:hAnsi="Times New Roman" w:cs="Times New Roman"/>
          <w:spacing w:val="-5"/>
          <w:w w:val="95"/>
        </w:rPr>
        <w:t xml:space="preserve"> </w:t>
      </w:r>
      <w:r w:rsidRPr="004258DD">
        <w:rPr>
          <w:rFonts w:ascii="Times New Roman" w:hAnsi="Times New Roman" w:cs="Times New Roman"/>
          <w:w w:val="95"/>
        </w:rPr>
        <w:t>lots</w:t>
      </w:r>
      <w:r w:rsidRPr="004258DD">
        <w:rPr>
          <w:rFonts w:ascii="Times New Roman" w:hAnsi="Times New Roman" w:cs="Times New Roman"/>
          <w:spacing w:val="-7"/>
          <w:w w:val="95"/>
        </w:rPr>
        <w:t xml:space="preserve"> </w:t>
      </w:r>
      <w:r w:rsidRPr="004258DD">
        <w:rPr>
          <w:rFonts w:ascii="Times New Roman" w:hAnsi="Times New Roman" w:cs="Times New Roman"/>
          <w:w w:val="95"/>
        </w:rPr>
        <w:t>which</w:t>
      </w:r>
      <w:r w:rsidRPr="004258DD">
        <w:rPr>
          <w:rFonts w:ascii="Times New Roman" w:hAnsi="Times New Roman" w:cs="Times New Roman"/>
          <w:spacing w:val="-6"/>
          <w:w w:val="95"/>
        </w:rPr>
        <w:t xml:space="preserve"> </w:t>
      </w:r>
      <w:r w:rsidRPr="004258DD">
        <w:rPr>
          <w:rFonts w:ascii="Times New Roman" w:hAnsi="Times New Roman" w:cs="Times New Roman"/>
          <w:w w:val="95"/>
        </w:rPr>
        <w:t>have</w:t>
      </w:r>
      <w:r w:rsidRPr="004258DD">
        <w:rPr>
          <w:rFonts w:ascii="Times New Roman" w:hAnsi="Times New Roman" w:cs="Times New Roman"/>
          <w:spacing w:val="-6"/>
          <w:w w:val="95"/>
        </w:rPr>
        <w:t xml:space="preserve"> </w:t>
      </w:r>
      <w:r w:rsidRPr="004258DD">
        <w:rPr>
          <w:rFonts w:ascii="Times New Roman" w:hAnsi="Times New Roman" w:cs="Times New Roman"/>
          <w:w w:val="95"/>
        </w:rPr>
        <w:t xml:space="preserve">frontage </w:t>
      </w:r>
      <w:r w:rsidRPr="004258DD">
        <w:rPr>
          <w:rFonts w:ascii="Times New Roman" w:hAnsi="Times New Roman" w:cs="Times New Roman"/>
        </w:rPr>
        <w:t>along state</w:t>
      </w:r>
      <w:r w:rsidRPr="004258DD">
        <w:rPr>
          <w:rFonts w:ascii="Times New Roman" w:hAnsi="Times New Roman" w:cs="Times New Roman"/>
          <w:spacing w:val="-8"/>
        </w:rPr>
        <w:t xml:space="preserve"> </w:t>
      </w:r>
      <w:r w:rsidRPr="004258DD">
        <w:rPr>
          <w:rFonts w:ascii="Times New Roman" w:hAnsi="Times New Roman" w:cs="Times New Roman"/>
        </w:rPr>
        <w:t>highways.</w:t>
      </w:r>
    </w:p>
    <w:p w:rsidR="00277ED5" w:rsidRPr="00A16087" w:rsidRDefault="00AC371E" w:rsidP="0029508B">
      <w:pPr>
        <w:pStyle w:val="ListParagraph"/>
        <w:numPr>
          <w:ilvl w:val="1"/>
          <w:numId w:val="11"/>
        </w:numPr>
        <w:tabs>
          <w:tab w:val="left" w:pos="1581"/>
        </w:tabs>
        <w:spacing w:after="240" w:line="225" w:lineRule="auto"/>
        <w:ind w:right="854" w:hanging="360"/>
        <w:rPr>
          <w:rFonts w:ascii="Times New Roman" w:hAnsi="Times New Roman" w:cs="Times New Roman"/>
        </w:rPr>
      </w:pPr>
      <w:r w:rsidRPr="00A16087">
        <w:rPr>
          <w:rFonts w:ascii="Times New Roman" w:hAnsi="Times New Roman" w:cs="Times New Roman"/>
        </w:rPr>
        <w:t>A</w:t>
      </w:r>
      <w:r w:rsidRPr="00A16087">
        <w:rPr>
          <w:rFonts w:ascii="Times New Roman" w:hAnsi="Times New Roman" w:cs="Times New Roman"/>
          <w:spacing w:val="-27"/>
        </w:rPr>
        <w:t xml:space="preserve"> </w:t>
      </w:r>
      <w:r w:rsidRPr="00A16087">
        <w:rPr>
          <w:rFonts w:ascii="Times New Roman" w:hAnsi="Times New Roman" w:cs="Times New Roman"/>
        </w:rPr>
        <w:t>drainage</w:t>
      </w:r>
      <w:r w:rsidRPr="00A16087">
        <w:rPr>
          <w:rFonts w:ascii="Times New Roman" w:hAnsi="Times New Roman" w:cs="Times New Roman"/>
          <w:spacing w:val="-27"/>
        </w:rPr>
        <w:t xml:space="preserve"> </w:t>
      </w:r>
      <w:r w:rsidRPr="00A16087">
        <w:rPr>
          <w:rFonts w:ascii="Times New Roman" w:hAnsi="Times New Roman" w:cs="Times New Roman"/>
        </w:rPr>
        <w:t>and</w:t>
      </w:r>
      <w:r w:rsidRPr="00A16087">
        <w:rPr>
          <w:rFonts w:ascii="Times New Roman" w:hAnsi="Times New Roman" w:cs="Times New Roman"/>
          <w:spacing w:val="-27"/>
        </w:rPr>
        <w:t xml:space="preserve"> </w:t>
      </w:r>
      <w:r w:rsidRPr="00A16087">
        <w:rPr>
          <w:rFonts w:ascii="Times New Roman" w:hAnsi="Times New Roman" w:cs="Times New Roman"/>
        </w:rPr>
        <w:t>utility</w:t>
      </w:r>
      <w:r w:rsidRPr="00A16087">
        <w:rPr>
          <w:rFonts w:ascii="Times New Roman" w:hAnsi="Times New Roman" w:cs="Times New Roman"/>
          <w:spacing w:val="-27"/>
        </w:rPr>
        <w:t xml:space="preserve"> </w:t>
      </w:r>
      <w:r w:rsidRPr="00A16087">
        <w:rPr>
          <w:rFonts w:ascii="Times New Roman" w:hAnsi="Times New Roman" w:cs="Times New Roman"/>
        </w:rPr>
        <w:t>easement</w:t>
      </w:r>
      <w:r w:rsidRPr="00A16087">
        <w:rPr>
          <w:rFonts w:ascii="Times New Roman" w:hAnsi="Times New Roman" w:cs="Times New Roman"/>
          <w:spacing w:val="-27"/>
        </w:rPr>
        <w:t xml:space="preserve"> </w:t>
      </w:r>
      <w:r w:rsidRPr="00A16087">
        <w:rPr>
          <w:rFonts w:ascii="Times New Roman" w:hAnsi="Times New Roman" w:cs="Times New Roman"/>
        </w:rPr>
        <w:t>of</w:t>
      </w:r>
      <w:r w:rsidRPr="00A16087">
        <w:rPr>
          <w:rFonts w:ascii="Times New Roman" w:hAnsi="Times New Roman" w:cs="Times New Roman"/>
          <w:spacing w:val="-28"/>
        </w:rPr>
        <w:t xml:space="preserve"> </w:t>
      </w:r>
      <w:r w:rsidRPr="00A16087">
        <w:rPr>
          <w:rFonts w:ascii="Times New Roman" w:hAnsi="Times New Roman" w:cs="Times New Roman"/>
        </w:rPr>
        <w:t>at</w:t>
      </w:r>
      <w:r w:rsidRPr="00A16087">
        <w:rPr>
          <w:rFonts w:ascii="Times New Roman" w:hAnsi="Times New Roman" w:cs="Times New Roman"/>
          <w:spacing w:val="-27"/>
        </w:rPr>
        <w:t xml:space="preserve"> </w:t>
      </w:r>
      <w:r w:rsidRPr="00A16087">
        <w:rPr>
          <w:rFonts w:ascii="Times New Roman" w:hAnsi="Times New Roman" w:cs="Times New Roman"/>
        </w:rPr>
        <w:t>least</w:t>
      </w:r>
      <w:r w:rsidRPr="00A16087">
        <w:rPr>
          <w:rFonts w:ascii="Times New Roman" w:hAnsi="Times New Roman" w:cs="Times New Roman"/>
          <w:spacing w:val="-27"/>
        </w:rPr>
        <w:t xml:space="preserve"> </w:t>
      </w:r>
      <w:r w:rsidRPr="00A16087">
        <w:rPr>
          <w:rFonts w:ascii="Times New Roman" w:hAnsi="Times New Roman" w:cs="Times New Roman"/>
        </w:rPr>
        <w:t>five</w:t>
      </w:r>
      <w:r w:rsidRPr="00A16087">
        <w:rPr>
          <w:rFonts w:ascii="Times New Roman" w:hAnsi="Times New Roman" w:cs="Times New Roman"/>
          <w:spacing w:val="-28"/>
        </w:rPr>
        <w:t xml:space="preserve"> </w:t>
      </w:r>
      <w:r w:rsidRPr="00A16087">
        <w:rPr>
          <w:rFonts w:ascii="Times New Roman" w:hAnsi="Times New Roman" w:cs="Times New Roman"/>
        </w:rPr>
        <w:t>(5)</w:t>
      </w:r>
      <w:r w:rsidRPr="00A16087">
        <w:rPr>
          <w:rFonts w:ascii="Times New Roman" w:hAnsi="Times New Roman" w:cs="Times New Roman"/>
          <w:spacing w:val="-28"/>
        </w:rPr>
        <w:t xml:space="preserve"> </w:t>
      </w:r>
      <w:r w:rsidRPr="00A16087">
        <w:rPr>
          <w:rFonts w:ascii="Times New Roman" w:hAnsi="Times New Roman" w:cs="Times New Roman"/>
        </w:rPr>
        <w:t>feet</w:t>
      </w:r>
      <w:r w:rsidRPr="00A16087">
        <w:rPr>
          <w:rFonts w:ascii="Times New Roman" w:hAnsi="Times New Roman" w:cs="Times New Roman"/>
          <w:spacing w:val="-27"/>
        </w:rPr>
        <w:t xml:space="preserve"> </w:t>
      </w:r>
      <w:r w:rsidRPr="00A16087">
        <w:rPr>
          <w:rFonts w:ascii="Times New Roman" w:hAnsi="Times New Roman" w:cs="Times New Roman"/>
        </w:rPr>
        <w:t>in</w:t>
      </w:r>
      <w:r w:rsidRPr="00A16087">
        <w:rPr>
          <w:rFonts w:ascii="Times New Roman" w:hAnsi="Times New Roman" w:cs="Times New Roman"/>
          <w:spacing w:val="-28"/>
        </w:rPr>
        <w:t xml:space="preserve"> </w:t>
      </w:r>
      <w:r w:rsidRPr="00A16087">
        <w:rPr>
          <w:rFonts w:ascii="Times New Roman" w:hAnsi="Times New Roman" w:cs="Times New Roman"/>
        </w:rPr>
        <w:t>width</w:t>
      </w:r>
      <w:r w:rsidRPr="00A16087">
        <w:rPr>
          <w:rFonts w:ascii="Times New Roman" w:hAnsi="Times New Roman" w:cs="Times New Roman"/>
          <w:spacing w:val="-28"/>
        </w:rPr>
        <w:t xml:space="preserve"> </w:t>
      </w:r>
      <w:r w:rsidRPr="00A16087">
        <w:rPr>
          <w:rFonts w:ascii="Times New Roman" w:hAnsi="Times New Roman" w:cs="Times New Roman"/>
        </w:rPr>
        <w:t>shall</w:t>
      </w:r>
      <w:r w:rsidRPr="00A16087">
        <w:rPr>
          <w:rFonts w:ascii="Times New Roman" w:hAnsi="Times New Roman" w:cs="Times New Roman"/>
          <w:spacing w:val="-28"/>
        </w:rPr>
        <w:t xml:space="preserve"> </w:t>
      </w:r>
      <w:r w:rsidRPr="00A16087">
        <w:rPr>
          <w:rFonts w:ascii="Times New Roman" w:hAnsi="Times New Roman" w:cs="Times New Roman"/>
        </w:rPr>
        <w:t>be</w:t>
      </w:r>
      <w:r w:rsidRPr="00A16087">
        <w:rPr>
          <w:rFonts w:ascii="Times New Roman" w:hAnsi="Times New Roman" w:cs="Times New Roman"/>
          <w:spacing w:val="-28"/>
        </w:rPr>
        <w:t xml:space="preserve"> </w:t>
      </w:r>
      <w:r w:rsidRPr="00A16087">
        <w:rPr>
          <w:rFonts w:ascii="Times New Roman" w:hAnsi="Times New Roman" w:cs="Times New Roman"/>
        </w:rPr>
        <w:t>provided</w:t>
      </w:r>
      <w:r w:rsidRPr="00A16087">
        <w:rPr>
          <w:rFonts w:ascii="Times New Roman" w:hAnsi="Times New Roman" w:cs="Times New Roman"/>
          <w:spacing w:val="-27"/>
        </w:rPr>
        <w:t xml:space="preserve"> </w:t>
      </w:r>
      <w:r w:rsidRPr="00A16087">
        <w:rPr>
          <w:rFonts w:ascii="Times New Roman" w:hAnsi="Times New Roman" w:cs="Times New Roman"/>
        </w:rPr>
        <w:t>on</w:t>
      </w:r>
      <w:r w:rsidRPr="00A16087">
        <w:rPr>
          <w:rFonts w:ascii="Times New Roman" w:hAnsi="Times New Roman" w:cs="Times New Roman"/>
          <w:spacing w:val="-28"/>
        </w:rPr>
        <w:t xml:space="preserve"> </w:t>
      </w:r>
      <w:r w:rsidRPr="00A16087">
        <w:rPr>
          <w:rFonts w:ascii="Times New Roman" w:hAnsi="Times New Roman" w:cs="Times New Roman"/>
        </w:rPr>
        <w:t xml:space="preserve">all rear lot lines and </w:t>
      </w:r>
      <w:r w:rsidR="0029508B" w:rsidRPr="00A16087">
        <w:rPr>
          <w:rFonts w:ascii="Times New Roman" w:hAnsi="Times New Roman" w:cs="Times New Roman"/>
        </w:rPr>
        <w:t>alongside</w:t>
      </w:r>
      <w:r w:rsidRPr="00A16087">
        <w:rPr>
          <w:rFonts w:ascii="Times New Roman" w:hAnsi="Times New Roman" w:cs="Times New Roman"/>
        </w:rPr>
        <w:t xml:space="preserve"> lot</w:t>
      </w:r>
      <w:r w:rsidRPr="00A16087">
        <w:rPr>
          <w:rFonts w:ascii="Times New Roman" w:hAnsi="Times New Roman" w:cs="Times New Roman"/>
          <w:spacing w:val="-38"/>
        </w:rPr>
        <w:t xml:space="preserve"> </w:t>
      </w:r>
      <w:r w:rsidRPr="00A16087">
        <w:rPr>
          <w:rFonts w:ascii="Times New Roman" w:hAnsi="Times New Roman" w:cs="Times New Roman"/>
        </w:rPr>
        <w:t>lines.</w:t>
      </w:r>
    </w:p>
    <w:p w:rsidR="00277ED5" w:rsidRPr="004258DD" w:rsidRDefault="00AC371E">
      <w:pPr>
        <w:pStyle w:val="ListParagraph"/>
        <w:numPr>
          <w:ilvl w:val="1"/>
          <w:numId w:val="11"/>
        </w:numPr>
        <w:tabs>
          <w:tab w:val="left" w:pos="1581"/>
        </w:tabs>
        <w:spacing w:line="228" w:lineRule="auto"/>
        <w:ind w:right="857" w:hanging="360"/>
        <w:rPr>
          <w:rFonts w:ascii="Times New Roman" w:hAnsi="Times New Roman" w:cs="Times New Roman"/>
        </w:rPr>
      </w:pPr>
      <w:r w:rsidRPr="004258DD">
        <w:rPr>
          <w:rFonts w:ascii="Times New Roman" w:hAnsi="Times New Roman" w:cs="Times New Roman"/>
          <w:w w:val="90"/>
        </w:rPr>
        <w:t>Easements</w:t>
      </w:r>
      <w:r w:rsidRPr="004258DD">
        <w:rPr>
          <w:rFonts w:ascii="Times New Roman" w:hAnsi="Times New Roman" w:cs="Times New Roman"/>
          <w:spacing w:val="-8"/>
          <w:w w:val="90"/>
        </w:rPr>
        <w:t xml:space="preserve"> </w:t>
      </w:r>
      <w:r w:rsidRPr="004258DD">
        <w:rPr>
          <w:rFonts w:ascii="Times New Roman" w:hAnsi="Times New Roman" w:cs="Times New Roman"/>
          <w:w w:val="90"/>
        </w:rPr>
        <w:t>having</w:t>
      </w:r>
      <w:r w:rsidRPr="004258DD">
        <w:rPr>
          <w:rFonts w:ascii="Times New Roman" w:hAnsi="Times New Roman" w:cs="Times New Roman"/>
          <w:spacing w:val="-7"/>
          <w:w w:val="90"/>
        </w:rPr>
        <w:t xml:space="preserve"> </w:t>
      </w:r>
      <w:r w:rsidRPr="004258DD">
        <w:rPr>
          <w:rFonts w:ascii="Times New Roman" w:hAnsi="Times New Roman" w:cs="Times New Roman"/>
          <w:w w:val="90"/>
        </w:rPr>
        <w:t>greater</w:t>
      </w:r>
      <w:r w:rsidRPr="004258DD">
        <w:rPr>
          <w:rFonts w:ascii="Times New Roman" w:hAnsi="Times New Roman" w:cs="Times New Roman"/>
          <w:spacing w:val="-8"/>
          <w:w w:val="90"/>
        </w:rPr>
        <w:t xml:space="preserve"> </w:t>
      </w:r>
      <w:r w:rsidRPr="004258DD">
        <w:rPr>
          <w:rFonts w:ascii="Times New Roman" w:hAnsi="Times New Roman" w:cs="Times New Roman"/>
          <w:w w:val="90"/>
        </w:rPr>
        <w:t>width</w:t>
      </w:r>
      <w:r w:rsidRPr="004258DD">
        <w:rPr>
          <w:rFonts w:ascii="Times New Roman" w:hAnsi="Times New Roman" w:cs="Times New Roman"/>
          <w:spacing w:val="-8"/>
          <w:w w:val="90"/>
        </w:rPr>
        <w:t xml:space="preserve"> </w:t>
      </w:r>
      <w:r w:rsidRPr="004258DD">
        <w:rPr>
          <w:rFonts w:ascii="Times New Roman" w:hAnsi="Times New Roman" w:cs="Times New Roman"/>
          <w:w w:val="90"/>
        </w:rPr>
        <w:t>dimensions</w:t>
      </w:r>
      <w:r w:rsidRPr="004258DD">
        <w:rPr>
          <w:rFonts w:ascii="Times New Roman" w:hAnsi="Times New Roman" w:cs="Times New Roman"/>
          <w:spacing w:val="-7"/>
          <w:w w:val="90"/>
        </w:rPr>
        <w:t xml:space="preserve"> </w:t>
      </w:r>
      <w:r w:rsidRPr="004258DD">
        <w:rPr>
          <w:rFonts w:ascii="Times New Roman" w:hAnsi="Times New Roman" w:cs="Times New Roman"/>
          <w:w w:val="90"/>
        </w:rPr>
        <w:t>or</w:t>
      </w:r>
      <w:r w:rsidRPr="004258DD">
        <w:rPr>
          <w:rFonts w:ascii="Times New Roman" w:hAnsi="Times New Roman" w:cs="Times New Roman"/>
          <w:spacing w:val="-7"/>
          <w:w w:val="90"/>
        </w:rPr>
        <w:t xml:space="preserve"> </w:t>
      </w:r>
      <w:r w:rsidRPr="004258DD">
        <w:rPr>
          <w:rFonts w:ascii="Times New Roman" w:hAnsi="Times New Roman" w:cs="Times New Roman"/>
          <w:w w:val="90"/>
        </w:rPr>
        <w:t>special</w:t>
      </w:r>
      <w:r w:rsidRPr="004258DD">
        <w:rPr>
          <w:rFonts w:ascii="Times New Roman" w:hAnsi="Times New Roman" w:cs="Times New Roman"/>
          <w:spacing w:val="-10"/>
          <w:w w:val="90"/>
        </w:rPr>
        <w:t xml:space="preserve"> </w:t>
      </w:r>
      <w:r w:rsidRPr="004258DD">
        <w:rPr>
          <w:rFonts w:ascii="Times New Roman" w:hAnsi="Times New Roman" w:cs="Times New Roman"/>
          <w:w w:val="90"/>
        </w:rPr>
        <w:t>configurations</w:t>
      </w:r>
      <w:r w:rsidRPr="004258DD">
        <w:rPr>
          <w:rFonts w:ascii="Times New Roman" w:hAnsi="Times New Roman" w:cs="Times New Roman"/>
          <w:spacing w:val="-7"/>
          <w:w w:val="90"/>
        </w:rPr>
        <w:t xml:space="preserve"> </w:t>
      </w:r>
      <w:r w:rsidRPr="004258DD">
        <w:rPr>
          <w:rFonts w:ascii="Times New Roman" w:hAnsi="Times New Roman" w:cs="Times New Roman"/>
          <w:w w:val="90"/>
        </w:rPr>
        <w:t>may</w:t>
      </w:r>
      <w:r w:rsidRPr="004258DD">
        <w:rPr>
          <w:rFonts w:ascii="Times New Roman" w:hAnsi="Times New Roman" w:cs="Times New Roman"/>
          <w:spacing w:val="-7"/>
          <w:w w:val="90"/>
        </w:rPr>
        <w:t xml:space="preserve"> </w:t>
      </w:r>
      <w:r w:rsidRPr="004258DD">
        <w:rPr>
          <w:rFonts w:ascii="Times New Roman" w:hAnsi="Times New Roman" w:cs="Times New Roman"/>
          <w:w w:val="90"/>
        </w:rPr>
        <w:t>also</w:t>
      </w:r>
      <w:r w:rsidRPr="004258DD">
        <w:rPr>
          <w:rFonts w:ascii="Times New Roman" w:hAnsi="Times New Roman" w:cs="Times New Roman"/>
          <w:spacing w:val="-8"/>
          <w:w w:val="90"/>
        </w:rPr>
        <w:t xml:space="preserve"> </w:t>
      </w:r>
      <w:r w:rsidRPr="004258DD">
        <w:rPr>
          <w:rFonts w:ascii="Times New Roman" w:hAnsi="Times New Roman" w:cs="Times New Roman"/>
          <w:w w:val="90"/>
        </w:rPr>
        <w:t>be</w:t>
      </w:r>
      <w:r w:rsidRPr="004258DD">
        <w:rPr>
          <w:rFonts w:ascii="Times New Roman" w:hAnsi="Times New Roman" w:cs="Times New Roman"/>
          <w:spacing w:val="-7"/>
          <w:w w:val="90"/>
        </w:rPr>
        <w:t xml:space="preserve"> </w:t>
      </w:r>
      <w:r w:rsidRPr="004258DD">
        <w:rPr>
          <w:rFonts w:ascii="Times New Roman" w:hAnsi="Times New Roman" w:cs="Times New Roman"/>
          <w:w w:val="90"/>
        </w:rPr>
        <w:t xml:space="preserve">required </w:t>
      </w:r>
      <w:r w:rsidRPr="004258DD">
        <w:rPr>
          <w:rFonts w:ascii="Times New Roman" w:hAnsi="Times New Roman" w:cs="Times New Roman"/>
          <w:w w:val="95"/>
        </w:rPr>
        <w:t>along</w:t>
      </w:r>
      <w:r w:rsidRPr="004258DD">
        <w:rPr>
          <w:rFonts w:ascii="Times New Roman" w:hAnsi="Times New Roman" w:cs="Times New Roman"/>
          <w:spacing w:val="-22"/>
          <w:w w:val="95"/>
        </w:rPr>
        <w:t xml:space="preserve"> </w:t>
      </w:r>
      <w:r w:rsidRPr="004258DD">
        <w:rPr>
          <w:rFonts w:ascii="Times New Roman" w:hAnsi="Times New Roman" w:cs="Times New Roman"/>
          <w:w w:val="95"/>
        </w:rPr>
        <w:t>or</w:t>
      </w:r>
      <w:r w:rsidRPr="004258DD">
        <w:rPr>
          <w:rFonts w:ascii="Times New Roman" w:hAnsi="Times New Roman" w:cs="Times New Roman"/>
          <w:spacing w:val="-21"/>
          <w:w w:val="95"/>
        </w:rPr>
        <w:t xml:space="preserve"> </w:t>
      </w:r>
      <w:r w:rsidRPr="004258DD">
        <w:rPr>
          <w:rFonts w:ascii="Times New Roman" w:hAnsi="Times New Roman" w:cs="Times New Roman"/>
          <w:w w:val="95"/>
        </w:rPr>
        <w:t>across</w:t>
      </w:r>
      <w:r w:rsidRPr="004258DD">
        <w:rPr>
          <w:rFonts w:ascii="Times New Roman" w:hAnsi="Times New Roman" w:cs="Times New Roman"/>
          <w:spacing w:val="-21"/>
          <w:w w:val="95"/>
        </w:rPr>
        <w:t xml:space="preserve"> </w:t>
      </w:r>
      <w:r w:rsidRPr="004258DD">
        <w:rPr>
          <w:rFonts w:ascii="Times New Roman" w:hAnsi="Times New Roman" w:cs="Times New Roman"/>
          <w:w w:val="95"/>
        </w:rPr>
        <w:t>lots</w:t>
      </w:r>
      <w:r w:rsidRPr="004258DD">
        <w:rPr>
          <w:rFonts w:ascii="Times New Roman" w:hAnsi="Times New Roman" w:cs="Times New Roman"/>
          <w:spacing w:val="-21"/>
          <w:w w:val="95"/>
        </w:rPr>
        <w:t xml:space="preserve"> </w:t>
      </w:r>
      <w:r w:rsidRPr="004258DD">
        <w:rPr>
          <w:rFonts w:ascii="Times New Roman" w:hAnsi="Times New Roman" w:cs="Times New Roman"/>
          <w:w w:val="95"/>
        </w:rPr>
        <w:t>where</w:t>
      </w:r>
      <w:r w:rsidRPr="004258DD">
        <w:rPr>
          <w:rFonts w:ascii="Times New Roman" w:hAnsi="Times New Roman" w:cs="Times New Roman"/>
          <w:spacing w:val="-22"/>
          <w:w w:val="95"/>
        </w:rPr>
        <w:t xml:space="preserve"> </w:t>
      </w:r>
      <w:r w:rsidRPr="004258DD">
        <w:rPr>
          <w:rFonts w:ascii="Times New Roman" w:hAnsi="Times New Roman" w:cs="Times New Roman"/>
          <w:w w:val="95"/>
        </w:rPr>
        <w:t>utility</w:t>
      </w:r>
      <w:r w:rsidRPr="004258DD">
        <w:rPr>
          <w:rFonts w:ascii="Times New Roman" w:hAnsi="Times New Roman" w:cs="Times New Roman"/>
          <w:spacing w:val="-22"/>
          <w:w w:val="95"/>
        </w:rPr>
        <w:t xml:space="preserve"> </w:t>
      </w:r>
      <w:r w:rsidRPr="004258DD">
        <w:rPr>
          <w:rFonts w:ascii="Times New Roman" w:hAnsi="Times New Roman" w:cs="Times New Roman"/>
          <w:w w:val="95"/>
        </w:rPr>
        <w:t>access,</w:t>
      </w:r>
      <w:r w:rsidRPr="004258DD">
        <w:rPr>
          <w:rFonts w:ascii="Times New Roman" w:hAnsi="Times New Roman" w:cs="Times New Roman"/>
          <w:spacing w:val="-21"/>
          <w:w w:val="95"/>
        </w:rPr>
        <w:t xml:space="preserve"> </w:t>
      </w:r>
      <w:r w:rsidRPr="004258DD">
        <w:rPr>
          <w:rFonts w:ascii="Times New Roman" w:hAnsi="Times New Roman" w:cs="Times New Roman"/>
          <w:w w:val="95"/>
        </w:rPr>
        <w:t>engineering</w:t>
      </w:r>
      <w:r w:rsidRPr="004258DD">
        <w:rPr>
          <w:rFonts w:ascii="Times New Roman" w:hAnsi="Times New Roman" w:cs="Times New Roman"/>
          <w:spacing w:val="-21"/>
          <w:w w:val="95"/>
        </w:rPr>
        <w:t xml:space="preserve"> </w:t>
      </w:r>
      <w:r w:rsidRPr="004258DD">
        <w:rPr>
          <w:rFonts w:ascii="Times New Roman" w:hAnsi="Times New Roman" w:cs="Times New Roman"/>
          <w:w w:val="95"/>
        </w:rPr>
        <w:t>design,</w:t>
      </w:r>
      <w:r w:rsidRPr="004258DD">
        <w:rPr>
          <w:rFonts w:ascii="Times New Roman" w:hAnsi="Times New Roman" w:cs="Times New Roman"/>
          <w:spacing w:val="-22"/>
          <w:w w:val="95"/>
        </w:rPr>
        <w:t xml:space="preserve"> </w:t>
      </w:r>
      <w:r w:rsidRPr="004258DD">
        <w:rPr>
          <w:rFonts w:ascii="Times New Roman" w:hAnsi="Times New Roman" w:cs="Times New Roman"/>
          <w:w w:val="95"/>
        </w:rPr>
        <w:t>drainage</w:t>
      </w:r>
      <w:r w:rsidRPr="004258DD">
        <w:rPr>
          <w:rFonts w:ascii="Times New Roman" w:hAnsi="Times New Roman" w:cs="Times New Roman"/>
          <w:spacing w:val="-21"/>
          <w:w w:val="95"/>
        </w:rPr>
        <w:t xml:space="preserve"> </w:t>
      </w:r>
      <w:r w:rsidRPr="004258DD">
        <w:rPr>
          <w:rFonts w:ascii="Times New Roman" w:hAnsi="Times New Roman" w:cs="Times New Roman"/>
          <w:w w:val="95"/>
        </w:rPr>
        <w:t>considerations</w:t>
      </w:r>
      <w:r w:rsidRPr="004258DD">
        <w:rPr>
          <w:rFonts w:ascii="Times New Roman" w:hAnsi="Times New Roman" w:cs="Times New Roman"/>
          <w:spacing w:val="-20"/>
          <w:w w:val="95"/>
        </w:rPr>
        <w:t xml:space="preserve"> </w:t>
      </w:r>
      <w:r w:rsidRPr="004258DD">
        <w:rPr>
          <w:rFonts w:ascii="Times New Roman" w:hAnsi="Times New Roman" w:cs="Times New Roman"/>
          <w:w w:val="95"/>
        </w:rPr>
        <w:t xml:space="preserve">or special conditions make it necessary for the installation of utilities or to accommodate </w:t>
      </w:r>
      <w:r w:rsidRPr="004258DD">
        <w:rPr>
          <w:rFonts w:ascii="Times New Roman" w:hAnsi="Times New Roman" w:cs="Times New Roman"/>
        </w:rPr>
        <w:t>drainage outside public</w:t>
      </w:r>
      <w:r w:rsidRPr="004258DD">
        <w:rPr>
          <w:rFonts w:ascii="Times New Roman" w:hAnsi="Times New Roman" w:cs="Times New Roman"/>
          <w:spacing w:val="-16"/>
        </w:rPr>
        <w:t xml:space="preserve"> </w:t>
      </w:r>
      <w:r w:rsidRPr="004258DD">
        <w:rPr>
          <w:rFonts w:ascii="Times New Roman" w:hAnsi="Times New Roman" w:cs="Times New Roman"/>
        </w:rPr>
        <w:t>rights-of-way.</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ListParagraph"/>
        <w:numPr>
          <w:ilvl w:val="1"/>
          <w:numId w:val="11"/>
        </w:numPr>
        <w:tabs>
          <w:tab w:val="left" w:pos="1581"/>
        </w:tabs>
        <w:spacing w:line="225" w:lineRule="auto"/>
        <w:ind w:right="859" w:hanging="360"/>
        <w:rPr>
          <w:rFonts w:ascii="Times New Roman" w:hAnsi="Times New Roman" w:cs="Times New Roman"/>
        </w:rPr>
      </w:pPr>
      <w:r w:rsidRPr="004258DD">
        <w:rPr>
          <w:rFonts w:ascii="Times New Roman" w:hAnsi="Times New Roman" w:cs="Times New Roman"/>
          <w:w w:val="95"/>
        </w:rPr>
        <w:t>Storm</w:t>
      </w:r>
      <w:r w:rsidRPr="004258DD">
        <w:rPr>
          <w:rFonts w:ascii="Times New Roman" w:hAnsi="Times New Roman" w:cs="Times New Roman"/>
          <w:spacing w:val="-5"/>
          <w:w w:val="95"/>
        </w:rPr>
        <w:t xml:space="preserve"> </w:t>
      </w:r>
      <w:r w:rsidRPr="004258DD">
        <w:rPr>
          <w:rFonts w:ascii="Times New Roman" w:hAnsi="Times New Roman" w:cs="Times New Roman"/>
          <w:w w:val="95"/>
        </w:rPr>
        <w:t>drainage</w:t>
      </w:r>
      <w:r w:rsidRPr="004258DD">
        <w:rPr>
          <w:rFonts w:ascii="Times New Roman" w:hAnsi="Times New Roman" w:cs="Times New Roman"/>
          <w:spacing w:val="-5"/>
          <w:w w:val="95"/>
        </w:rPr>
        <w:t xml:space="preserve"> </w:t>
      </w:r>
      <w:r w:rsidRPr="004258DD">
        <w:rPr>
          <w:rFonts w:ascii="Times New Roman" w:hAnsi="Times New Roman" w:cs="Times New Roman"/>
          <w:w w:val="95"/>
        </w:rPr>
        <w:t>easements</w:t>
      </w:r>
      <w:r w:rsidRPr="004258DD">
        <w:rPr>
          <w:rFonts w:ascii="Times New Roman" w:hAnsi="Times New Roman" w:cs="Times New Roman"/>
          <w:spacing w:val="-6"/>
          <w:w w:val="95"/>
        </w:rPr>
        <w:t xml:space="preserve"> </w:t>
      </w:r>
      <w:r w:rsidRPr="004258DD">
        <w:rPr>
          <w:rFonts w:ascii="Times New Roman" w:hAnsi="Times New Roman" w:cs="Times New Roman"/>
          <w:w w:val="95"/>
        </w:rPr>
        <w:t>of</w:t>
      </w:r>
      <w:r w:rsidRPr="004258DD">
        <w:rPr>
          <w:rFonts w:ascii="Times New Roman" w:hAnsi="Times New Roman" w:cs="Times New Roman"/>
          <w:spacing w:val="-4"/>
          <w:w w:val="95"/>
        </w:rPr>
        <w:t xml:space="preserve"> </w:t>
      </w:r>
      <w:r w:rsidRPr="004258DD">
        <w:rPr>
          <w:rFonts w:ascii="Times New Roman" w:hAnsi="Times New Roman" w:cs="Times New Roman"/>
          <w:w w:val="95"/>
        </w:rPr>
        <w:t>sufficient</w:t>
      </w:r>
      <w:r w:rsidRPr="004258DD">
        <w:rPr>
          <w:rFonts w:ascii="Times New Roman" w:hAnsi="Times New Roman" w:cs="Times New Roman"/>
          <w:spacing w:val="-5"/>
          <w:w w:val="95"/>
        </w:rPr>
        <w:t xml:space="preserve"> </w:t>
      </w:r>
      <w:r w:rsidRPr="004258DD">
        <w:rPr>
          <w:rFonts w:ascii="Times New Roman" w:hAnsi="Times New Roman" w:cs="Times New Roman"/>
          <w:w w:val="95"/>
        </w:rPr>
        <w:t>width</w:t>
      </w:r>
      <w:r w:rsidRPr="004258DD">
        <w:rPr>
          <w:rFonts w:ascii="Times New Roman" w:hAnsi="Times New Roman" w:cs="Times New Roman"/>
          <w:spacing w:val="-5"/>
          <w:w w:val="95"/>
        </w:rPr>
        <w:t xml:space="preserve"> </w:t>
      </w:r>
      <w:r w:rsidRPr="004258DD">
        <w:rPr>
          <w:rFonts w:ascii="Times New Roman" w:hAnsi="Times New Roman" w:cs="Times New Roman"/>
          <w:w w:val="95"/>
        </w:rPr>
        <w:t>shall</w:t>
      </w:r>
      <w:r w:rsidRPr="004258DD">
        <w:rPr>
          <w:rFonts w:ascii="Times New Roman" w:hAnsi="Times New Roman" w:cs="Times New Roman"/>
          <w:spacing w:val="-5"/>
          <w:w w:val="95"/>
        </w:rPr>
        <w:t xml:space="preserve"> </w:t>
      </w:r>
      <w:r w:rsidRPr="004258DD">
        <w:rPr>
          <w:rFonts w:ascii="Times New Roman" w:hAnsi="Times New Roman" w:cs="Times New Roman"/>
          <w:w w:val="95"/>
        </w:rPr>
        <w:t>be</w:t>
      </w:r>
      <w:r w:rsidRPr="004258DD">
        <w:rPr>
          <w:rFonts w:ascii="Times New Roman" w:hAnsi="Times New Roman" w:cs="Times New Roman"/>
          <w:spacing w:val="-5"/>
          <w:w w:val="95"/>
        </w:rPr>
        <w:t xml:space="preserve"> </w:t>
      </w:r>
      <w:r w:rsidRPr="004258DD">
        <w:rPr>
          <w:rFonts w:ascii="Times New Roman" w:hAnsi="Times New Roman" w:cs="Times New Roman"/>
          <w:w w:val="95"/>
        </w:rPr>
        <w:t>provided</w:t>
      </w:r>
      <w:r w:rsidRPr="004258DD">
        <w:rPr>
          <w:rFonts w:ascii="Times New Roman" w:hAnsi="Times New Roman" w:cs="Times New Roman"/>
          <w:spacing w:val="-5"/>
          <w:w w:val="95"/>
        </w:rPr>
        <w:t xml:space="preserve"> </w:t>
      </w:r>
      <w:r w:rsidRPr="004258DD">
        <w:rPr>
          <w:rFonts w:ascii="Times New Roman" w:hAnsi="Times New Roman" w:cs="Times New Roman"/>
          <w:w w:val="95"/>
        </w:rPr>
        <w:t>for</w:t>
      </w:r>
      <w:r w:rsidRPr="004258DD">
        <w:rPr>
          <w:rFonts w:ascii="Times New Roman" w:hAnsi="Times New Roman" w:cs="Times New Roman"/>
          <w:spacing w:val="-4"/>
          <w:w w:val="95"/>
        </w:rPr>
        <w:t xml:space="preserve"> </w:t>
      </w:r>
      <w:r w:rsidRPr="004258DD">
        <w:rPr>
          <w:rFonts w:ascii="Times New Roman" w:hAnsi="Times New Roman" w:cs="Times New Roman"/>
          <w:w w:val="95"/>
        </w:rPr>
        <w:t>all</w:t>
      </w:r>
      <w:r w:rsidRPr="004258DD">
        <w:rPr>
          <w:rFonts w:ascii="Times New Roman" w:hAnsi="Times New Roman" w:cs="Times New Roman"/>
          <w:spacing w:val="-5"/>
          <w:w w:val="95"/>
        </w:rPr>
        <w:t xml:space="preserve"> </w:t>
      </w:r>
      <w:r w:rsidR="0029508B" w:rsidRPr="004258DD">
        <w:rPr>
          <w:rFonts w:ascii="Times New Roman" w:hAnsi="Times New Roman" w:cs="Times New Roman"/>
          <w:w w:val="95"/>
        </w:rPr>
        <w:t>drainage ways</w:t>
      </w:r>
      <w:r w:rsidRPr="004258DD">
        <w:rPr>
          <w:rFonts w:ascii="Times New Roman" w:hAnsi="Times New Roman" w:cs="Times New Roman"/>
          <w:spacing w:val="-3"/>
          <w:w w:val="95"/>
        </w:rPr>
        <w:t xml:space="preserve"> </w:t>
      </w:r>
      <w:r w:rsidRPr="004258DD">
        <w:rPr>
          <w:rFonts w:ascii="Times New Roman" w:hAnsi="Times New Roman" w:cs="Times New Roman"/>
          <w:w w:val="95"/>
        </w:rPr>
        <w:t xml:space="preserve">to </w:t>
      </w:r>
      <w:r w:rsidRPr="004258DD">
        <w:rPr>
          <w:rFonts w:ascii="Times New Roman" w:hAnsi="Times New Roman" w:cs="Times New Roman"/>
        </w:rPr>
        <w:t>contain</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100-year</w:t>
      </w:r>
      <w:r w:rsidRPr="004258DD">
        <w:rPr>
          <w:rFonts w:ascii="Times New Roman" w:hAnsi="Times New Roman" w:cs="Times New Roman"/>
          <w:spacing w:val="-17"/>
        </w:rPr>
        <w:t xml:space="preserve"> </w:t>
      </w:r>
      <w:r w:rsidRPr="004258DD">
        <w:rPr>
          <w:rFonts w:ascii="Times New Roman" w:hAnsi="Times New Roman" w:cs="Times New Roman"/>
        </w:rPr>
        <w:t>frequency</w:t>
      </w:r>
      <w:r w:rsidRPr="004258DD">
        <w:rPr>
          <w:rFonts w:ascii="Times New Roman" w:hAnsi="Times New Roman" w:cs="Times New Roman"/>
          <w:spacing w:val="-18"/>
        </w:rPr>
        <w:t xml:space="preserve"> </w:t>
      </w:r>
      <w:r w:rsidRPr="004258DD">
        <w:rPr>
          <w:rFonts w:ascii="Times New Roman" w:hAnsi="Times New Roman" w:cs="Times New Roman"/>
        </w:rPr>
        <w:t>storm</w:t>
      </w:r>
      <w:r w:rsidRPr="004258DD">
        <w:rPr>
          <w:rFonts w:ascii="Times New Roman" w:hAnsi="Times New Roman" w:cs="Times New Roman"/>
          <w:spacing w:val="-18"/>
        </w:rPr>
        <w:t xml:space="preserve"> </w:t>
      </w:r>
      <w:r w:rsidRPr="004258DD">
        <w:rPr>
          <w:rFonts w:ascii="Times New Roman" w:hAnsi="Times New Roman" w:cs="Times New Roman"/>
        </w:rPr>
        <w:t>within</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drainage</w:t>
      </w:r>
      <w:r w:rsidRPr="004258DD">
        <w:rPr>
          <w:rFonts w:ascii="Times New Roman" w:hAnsi="Times New Roman" w:cs="Times New Roman"/>
          <w:spacing w:val="-17"/>
        </w:rPr>
        <w:t xml:space="preserve"> </w:t>
      </w:r>
      <w:r w:rsidRPr="004258DD">
        <w:rPr>
          <w:rFonts w:ascii="Times New Roman" w:hAnsi="Times New Roman" w:cs="Times New Roman"/>
        </w:rPr>
        <w:t>easement.</w:t>
      </w:r>
    </w:p>
    <w:p w:rsidR="00277ED5" w:rsidRPr="004258DD" w:rsidRDefault="00AC371E">
      <w:pPr>
        <w:pStyle w:val="ListParagraph"/>
        <w:numPr>
          <w:ilvl w:val="0"/>
          <w:numId w:val="11"/>
        </w:numPr>
        <w:tabs>
          <w:tab w:val="left" w:pos="1220"/>
          <w:tab w:val="left" w:pos="1221"/>
        </w:tabs>
        <w:spacing w:before="186"/>
        <w:ind w:hanging="383"/>
        <w:rPr>
          <w:rFonts w:ascii="Times New Roman" w:hAnsi="Times New Roman" w:cs="Times New Roman"/>
        </w:rPr>
      </w:pPr>
      <w:r w:rsidRPr="004258DD">
        <w:rPr>
          <w:rFonts w:ascii="Times New Roman" w:hAnsi="Times New Roman" w:cs="Times New Roman"/>
          <w:w w:val="95"/>
        </w:rPr>
        <w:t>Public Open Space</w:t>
      </w:r>
      <w:r w:rsidRPr="004258DD">
        <w:rPr>
          <w:rFonts w:ascii="Times New Roman" w:hAnsi="Times New Roman" w:cs="Times New Roman"/>
          <w:spacing w:val="-5"/>
          <w:w w:val="95"/>
        </w:rPr>
        <w:t xml:space="preserve"> </w:t>
      </w:r>
      <w:r w:rsidRPr="004258DD">
        <w:rPr>
          <w:rFonts w:ascii="Times New Roman" w:hAnsi="Times New Roman" w:cs="Times New Roman"/>
          <w:w w:val="95"/>
        </w:rPr>
        <w:t>Easement</w:t>
      </w:r>
    </w:p>
    <w:p w:rsidR="00277ED5" w:rsidRPr="004258DD" w:rsidRDefault="00AC371E">
      <w:pPr>
        <w:pStyle w:val="BodyText"/>
        <w:spacing w:before="11" w:line="268" w:lineRule="auto"/>
        <w:ind w:left="1220" w:right="847"/>
        <w:jc w:val="both"/>
        <w:rPr>
          <w:rFonts w:ascii="Times New Roman" w:hAnsi="Times New Roman" w:cs="Times New Roman"/>
        </w:rPr>
      </w:pPr>
      <w:r w:rsidRPr="004258DD">
        <w:rPr>
          <w:rFonts w:ascii="Times New Roman" w:hAnsi="Times New Roman" w:cs="Times New Roman"/>
        </w:rPr>
        <w:t>A 20' x 20' triangular public "open space" easement is required on corner lots at the intersection</w:t>
      </w:r>
      <w:r w:rsidRPr="004258DD">
        <w:rPr>
          <w:rFonts w:ascii="Times New Roman" w:hAnsi="Times New Roman" w:cs="Times New Roman"/>
          <w:spacing w:val="-24"/>
        </w:rPr>
        <w:t xml:space="preserve"> </w:t>
      </w:r>
      <w:r w:rsidRPr="004258DD">
        <w:rPr>
          <w:rFonts w:ascii="Times New Roman" w:hAnsi="Times New Roman" w:cs="Times New Roman"/>
        </w:rPr>
        <w:t>of</w:t>
      </w:r>
      <w:r w:rsidRPr="004258DD">
        <w:rPr>
          <w:rFonts w:ascii="Times New Roman" w:hAnsi="Times New Roman" w:cs="Times New Roman"/>
          <w:spacing w:val="-23"/>
        </w:rPr>
        <w:t xml:space="preserve"> </w:t>
      </w:r>
      <w:r w:rsidRPr="004258DD">
        <w:rPr>
          <w:rFonts w:ascii="Times New Roman" w:hAnsi="Times New Roman" w:cs="Times New Roman"/>
        </w:rPr>
        <w:t>two</w:t>
      </w:r>
      <w:r w:rsidRPr="004258DD">
        <w:rPr>
          <w:rFonts w:ascii="Times New Roman" w:hAnsi="Times New Roman" w:cs="Times New Roman"/>
          <w:spacing w:val="-24"/>
        </w:rPr>
        <w:t xml:space="preserve"> </w:t>
      </w:r>
      <w:r w:rsidRPr="004258DD">
        <w:rPr>
          <w:rFonts w:ascii="Times New Roman" w:hAnsi="Times New Roman" w:cs="Times New Roman"/>
        </w:rPr>
        <w:t>roads</w:t>
      </w:r>
      <w:r w:rsidRPr="004258DD">
        <w:rPr>
          <w:rFonts w:ascii="Times New Roman" w:hAnsi="Times New Roman" w:cs="Times New Roman"/>
          <w:spacing w:val="-23"/>
        </w:rPr>
        <w:t xml:space="preserve"> </w:t>
      </w:r>
      <w:r w:rsidRPr="004258DD">
        <w:rPr>
          <w:rFonts w:ascii="Times New Roman" w:hAnsi="Times New Roman" w:cs="Times New Roman"/>
        </w:rPr>
        <w:t>in</w:t>
      </w:r>
      <w:r w:rsidRPr="004258DD">
        <w:rPr>
          <w:rFonts w:ascii="Times New Roman" w:hAnsi="Times New Roman" w:cs="Times New Roman"/>
          <w:spacing w:val="-23"/>
        </w:rPr>
        <w:t xml:space="preserve"> </w:t>
      </w:r>
      <w:r w:rsidRPr="004258DD">
        <w:rPr>
          <w:rFonts w:ascii="Times New Roman" w:hAnsi="Times New Roman" w:cs="Times New Roman"/>
        </w:rPr>
        <w:t>a</w:t>
      </w:r>
      <w:r w:rsidRPr="004258DD">
        <w:rPr>
          <w:rFonts w:ascii="Times New Roman" w:hAnsi="Times New Roman" w:cs="Times New Roman"/>
          <w:spacing w:val="-23"/>
        </w:rPr>
        <w:t xml:space="preserve"> </w:t>
      </w:r>
      <w:r w:rsidRPr="004258DD">
        <w:rPr>
          <w:rFonts w:ascii="Times New Roman" w:hAnsi="Times New Roman" w:cs="Times New Roman"/>
        </w:rPr>
        <w:t>residential</w:t>
      </w:r>
      <w:r w:rsidRPr="004258DD">
        <w:rPr>
          <w:rFonts w:ascii="Times New Roman" w:hAnsi="Times New Roman" w:cs="Times New Roman"/>
          <w:spacing w:val="-24"/>
        </w:rPr>
        <w:t xml:space="preserve"> </w:t>
      </w:r>
      <w:r w:rsidRPr="004258DD">
        <w:rPr>
          <w:rFonts w:ascii="Times New Roman" w:hAnsi="Times New Roman" w:cs="Times New Roman"/>
        </w:rPr>
        <w:t>area</w:t>
      </w:r>
      <w:r w:rsidRPr="004258DD">
        <w:rPr>
          <w:rFonts w:ascii="Times New Roman" w:hAnsi="Times New Roman" w:cs="Times New Roman"/>
          <w:spacing w:val="-23"/>
        </w:rPr>
        <w:t xml:space="preserve"> </w:t>
      </w:r>
      <w:r w:rsidRPr="004258DD">
        <w:rPr>
          <w:rFonts w:ascii="Times New Roman" w:hAnsi="Times New Roman" w:cs="Times New Roman"/>
        </w:rPr>
        <w:t>and</w:t>
      </w:r>
      <w:r w:rsidRPr="004258DD">
        <w:rPr>
          <w:rFonts w:ascii="Times New Roman" w:hAnsi="Times New Roman" w:cs="Times New Roman"/>
          <w:spacing w:val="-24"/>
        </w:rPr>
        <w:t xml:space="preserve"> </w:t>
      </w:r>
      <w:r w:rsidRPr="004258DD">
        <w:rPr>
          <w:rFonts w:ascii="Times New Roman" w:hAnsi="Times New Roman" w:cs="Times New Roman"/>
        </w:rPr>
        <w:t>a</w:t>
      </w:r>
      <w:r w:rsidRPr="004258DD">
        <w:rPr>
          <w:rFonts w:ascii="Times New Roman" w:hAnsi="Times New Roman" w:cs="Times New Roman"/>
          <w:spacing w:val="-24"/>
        </w:rPr>
        <w:t xml:space="preserve"> </w:t>
      </w:r>
      <w:r w:rsidRPr="004258DD">
        <w:rPr>
          <w:rFonts w:ascii="Times New Roman" w:hAnsi="Times New Roman" w:cs="Times New Roman"/>
        </w:rPr>
        <w:t>45'</w:t>
      </w:r>
      <w:r w:rsidRPr="004258DD">
        <w:rPr>
          <w:rFonts w:ascii="Times New Roman" w:hAnsi="Times New Roman" w:cs="Times New Roman"/>
          <w:spacing w:val="-23"/>
        </w:rPr>
        <w:t xml:space="preserve"> </w:t>
      </w:r>
      <w:r w:rsidRPr="004258DD">
        <w:rPr>
          <w:rFonts w:ascii="Times New Roman" w:hAnsi="Times New Roman" w:cs="Times New Roman"/>
        </w:rPr>
        <w:t>x</w:t>
      </w:r>
      <w:r w:rsidRPr="004258DD">
        <w:rPr>
          <w:rFonts w:ascii="Times New Roman" w:hAnsi="Times New Roman" w:cs="Times New Roman"/>
          <w:spacing w:val="-24"/>
        </w:rPr>
        <w:t xml:space="preserve"> </w:t>
      </w:r>
      <w:r w:rsidRPr="004258DD">
        <w:rPr>
          <w:rFonts w:ascii="Times New Roman" w:hAnsi="Times New Roman" w:cs="Times New Roman"/>
        </w:rPr>
        <w:t>45'</w:t>
      </w:r>
      <w:r w:rsidRPr="004258DD">
        <w:rPr>
          <w:rFonts w:ascii="Times New Roman" w:hAnsi="Times New Roman" w:cs="Times New Roman"/>
          <w:spacing w:val="-22"/>
        </w:rPr>
        <w:t xml:space="preserve"> </w:t>
      </w:r>
      <w:r w:rsidRPr="004258DD">
        <w:rPr>
          <w:rFonts w:ascii="Times New Roman" w:hAnsi="Times New Roman" w:cs="Times New Roman"/>
        </w:rPr>
        <w:t>triangular</w:t>
      </w:r>
      <w:r w:rsidRPr="004258DD">
        <w:rPr>
          <w:rFonts w:ascii="Times New Roman" w:hAnsi="Times New Roman" w:cs="Times New Roman"/>
          <w:spacing w:val="-23"/>
        </w:rPr>
        <w:t xml:space="preserve"> </w:t>
      </w:r>
      <w:r w:rsidRPr="004258DD">
        <w:rPr>
          <w:rFonts w:ascii="Times New Roman" w:hAnsi="Times New Roman" w:cs="Times New Roman"/>
        </w:rPr>
        <w:t>public</w:t>
      </w:r>
      <w:r w:rsidRPr="004258DD">
        <w:rPr>
          <w:rFonts w:ascii="Times New Roman" w:hAnsi="Times New Roman" w:cs="Times New Roman"/>
          <w:spacing w:val="-25"/>
        </w:rPr>
        <w:t xml:space="preserve"> </w:t>
      </w:r>
      <w:r w:rsidRPr="004258DD">
        <w:rPr>
          <w:rFonts w:ascii="Times New Roman" w:hAnsi="Times New Roman" w:cs="Times New Roman"/>
        </w:rPr>
        <w:t>open</w:t>
      </w:r>
      <w:r w:rsidRPr="004258DD">
        <w:rPr>
          <w:rFonts w:ascii="Times New Roman" w:hAnsi="Times New Roman" w:cs="Times New Roman"/>
          <w:spacing w:val="-23"/>
        </w:rPr>
        <w:t xml:space="preserve"> </w:t>
      </w:r>
      <w:r w:rsidRPr="004258DD">
        <w:rPr>
          <w:rFonts w:ascii="Times New Roman" w:hAnsi="Times New Roman" w:cs="Times New Roman"/>
        </w:rPr>
        <w:t>space easement</w:t>
      </w:r>
      <w:r w:rsidRPr="004258DD">
        <w:rPr>
          <w:rFonts w:ascii="Times New Roman" w:hAnsi="Times New Roman" w:cs="Times New Roman"/>
          <w:spacing w:val="-36"/>
        </w:rPr>
        <w:t xml:space="preserve"> </w:t>
      </w:r>
      <w:r w:rsidRPr="004258DD">
        <w:rPr>
          <w:rFonts w:ascii="Times New Roman" w:hAnsi="Times New Roman" w:cs="Times New Roman"/>
        </w:rPr>
        <w:t>is</w:t>
      </w:r>
      <w:r w:rsidRPr="004258DD">
        <w:rPr>
          <w:rFonts w:ascii="Times New Roman" w:hAnsi="Times New Roman" w:cs="Times New Roman"/>
          <w:spacing w:val="-36"/>
        </w:rPr>
        <w:t xml:space="preserve"> </w:t>
      </w:r>
      <w:r w:rsidRPr="004258DD">
        <w:rPr>
          <w:rFonts w:ascii="Times New Roman" w:hAnsi="Times New Roman" w:cs="Times New Roman"/>
        </w:rPr>
        <w:t>required</w:t>
      </w:r>
      <w:r w:rsidRPr="004258DD">
        <w:rPr>
          <w:rFonts w:ascii="Times New Roman" w:hAnsi="Times New Roman" w:cs="Times New Roman"/>
          <w:spacing w:val="-35"/>
        </w:rPr>
        <w:t xml:space="preserve"> </w:t>
      </w:r>
      <w:r w:rsidRPr="004258DD">
        <w:rPr>
          <w:rFonts w:ascii="Times New Roman" w:hAnsi="Times New Roman" w:cs="Times New Roman"/>
        </w:rPr>
        <w:t>in</w:t>
      </w:r>
      <w:r w:rsidRPr="004258DD">
        <w:rPr>
          <w:rFonts w:ascii="Times New Roman" w:hAnsi="Times New Roman" w:cs="Times New Roman"/>
          <w:spacing w:val="-36"/>
        </w:rPr>
        <w:t xml:space="preserve"> </w:t>
      </w:r>
      <w:r w:rsidRPr="004258DD">
        <w:rPr>
          <w:rFonts w:ascii="Times New Roman" w:hAnsi="Times New Roman" w:cs="Times New Roman"/>
        </w:rPr>
        <w:t>non-residential</w:t>
      </w:r>
      <w:r w:rsidRPr="004258DD">
        <w:rPr>
          <w:rFonts w:ascii="Times New Roman" w:hAnsi="Times New Roman" w:cs="Times New Roman"/>
          <w:spacing w:val="-35"/>
        </w:rPr>
        <w:t xml:space="preserve"> </w:t>
      </w:r>
      <w:r w:rsidRPr="004258DD">
        <w:rPr>
          <w:rFonts w:ascii="Times New Roman" w:hAnsi="Times New Roman" w:cs="Times New Roman"/>
        </w:rPr>
        <w:t>areas</w:t>
      </w:r>
      <w:r w:rsidRPr="004258DD">
        <w:rPr>
          <w:rFonts w:ascii="Times New Roman" w:hAnsi="Times New Roman" w:cs="Times New Roman"/>
          <w:spacing w:val="-35"/>
        </w:rPr>
        <w:t xml:space="preserve"> </w:t>
      </w:r>
      <w:r w:rsidRPr="004258DD">
        <w:rPr>
          <w:rFonts w:ascii="Times New Roman" w:hAnsi="Times New Roman" w:cs="Times New Roman"/>
        </w:rPr>
        <w:t>or</w:t>
      </w:r>
      <w:r w:rsidRPr="004258DD">
        <w:rPr>
          <w:rFonts w:ascii="Times New Roman" w:hAnsi="Times New Roman" w:cs="Times New Roman"/>
          <w:spacing w:val="-36"/>
        </w:rPr>
        <w:t xml:space="preserve"> </w:t>
      </w:r>
      <w:r w:rsidRPr="004258DD">
        <w:rPr>
          <w:rFonts w:ascii="Times New Roman" w:hAnsi="Times New Roman" w:cs="Times New Roman"/>
        </w:rPr>
        <w:t>an</w:t>
      </w:r>
      <w:r w:rsidRPr="004258DD">
        <w:rPr>
          <w:rFonts w:ascii="Times New Roman" w:hAnsi="Times New Roman" w:cs="Times New Roman"/>
          <w:spacing w:val="-35"/>
        </w:rPr>
        <w:t xml:space="preserve"> </w:t>
      </w:r>
      <w:r w:rsidRPr="004258DD">
        <w:rPr>
          <w:rFonts w:ascii="Times New Roman" w:hAnsi="Times New Roman" w:cs="Times New Roman"/>
        </w:rPr>
        <w:t>intersection</w:t>
      </w:r>
      <w:r w:rsidRPr="004258DD">
        <w:rPr>
          <w:rFonts w:ascii="Times New Roman" w:hAnsi="Times New Roman" w:cs="Times New Roman"/>
          <w:spacing w:val="-36"/>
        </w:rPr>
        <w:t xml:space="preserve"> </w:t>
      </w:r>
      <w:r w:rsidRPr="004258DD">
        <w:rPr>
          <w:rFonts w:ascii="Times New Roman" w:hAnsi="Times New Roman" w:cs="Times New Roman"/>
        </w:rPr>
        <w:t>with</w:t>
      </w:r>
      <w:r w:rsidRPr="004258DD">
        <w:rPr>
          <w:rFonts w:ascii="Times New Roman" w:hAnsi="Times New Roman" w:cs="Times New Roman"/>
          <w:spacing w:val="-35"/>
        </w:rPr>
        <w:t xml:space="preserve"> </w:t>
      </w:r>
      <w:r w:rsidRPr="004258DD">
        <w:rPr>
          <w:rFonts w:ascii="Times New Roman" w:hAnsi="Times New Roman" w:cs="Times New Roman"/>
        </w:rPr>
        <w:t>a</w:t>
      </w:r>
      <w:r w:rsidRPr="004258DD">
        <w:rPr>
          <w:rFonts w:ascii="Times New Roman" w:hAnsi="Times New Roman" w:cs="Times New Roman"/>
          <w:spacing w:val="-35"/>
        </w:rPr>
        <w:t xml:space="preserve"> </w:t>
      </w:r>
      <w:r w:rsidRPr="004258DD">
        <w:rPr>
          <w:rFonts w:ascii="Times New Roman" w:hAnsi="Times New Roman" w:cs="Times New Roman"/>
        </w:rPr>
        <w:t>State</w:t>
      </w:r>
      <w:r w:rsidRPr="004258DD">
        <w:rPr>
          <w:rFonts w:ascii="Times New Roman" w:hAnsi="Times New Roman" w:cs="Times New Roman"/>
          <w:spacing w:val="-36"/>
        </w:rPr>
        <w:t xml:space="preserve"> </w:t>
      </w:r>
      <w:r w:rsidRPr="004258DD">
        <w:rPr>
          <w:rFonts w:ascii="Times New Roman" w:hAnsi="Times New Roman" w:cs="Times New Roman"/>
        </w:rPr>
        <w:t>Road.</w:t>
      </w:r>
      <w:r w:rsidRPr="004258DD">
        <w:rPr>
          <w:rFonts w:ascii="Times New Roman" w:hAnsi="Times New Roman" w:cs="Times New Roman"/>
          <w:spacing w:val="43"/>
        </w:rPr>
        <w:t xml:space="preserve"> </w:t>
      </w:r>
      <w:r w:rsidRPr="004258DD">
        <w:rPr>
          <w:rFonts w:ascii="Times New Roman" w:hAnsi="Times New Roman" w:cs="Times New Roman"/>
        </w:rPr>
        <w:t>A</w:t>
      </w:r>
      <w:r w:rsidRPr="004258DD">
        <w:rPr>
          <w:rFonts w:ascii="Times New Roman" w:hAnsi="Times New Roman" w:cs="Times New Roman"/>
          <w:spacing w:val="-35"/>
        </w:rPr>
        <w:t xml:space="preserve"> </w:t>
      </w:r>
      <w:r w:rsidRPr="004258DD">
        <w:rPr>
          <w:rFonts w:ascii="Times New Roman" w:hAnsi="Times New Roman" w:cs="Times New Roman"/>
        </w:rPr>
        <w:t>15'</w:t>
      </w:r>
      <w:r w:rsidRPr="004258DD">
        <w:rPr>
          <w:rFonts w:ascii="Times New Roman" w:hAnsi="Times New Roman" w:cs="Times New Roman"/>
          <w:spacing w:val="-35"/>
        </w:rPr>
        <w:t xml:space="preserve"> </w:t>
      </w:r>
      <w:r w:rsidRPr="004258DD">
        <w:rPr>
          <w:rFonts w:ascii="Times New Roman" w:hAnsi="Times New Roman" w:cs="Times New Roman"/>
        </w:rPr>
        <w:t xml:space="preserve">x </w:t>
      </w:r>
      <w:r w:rsidRPr="004258DD">
        <w:rPr>
          <w:rFonts w:ascii="Times New Roman" w:hAnsi="Times New Roman" w:cs="Times New Roman"/>
          <w:w w:val="95"/>
        </w:rPr>
        <w:t>15'</w:t>
      </w:r>
      <w:r w:rsidRPr="004258DD">
        <w:rPr>
          <w:rFonts w:ascii="Times New Roman" w:hAnsi="Times New Roman" w:cs="Times New Roman"/>
          <w:spacing w:val="-16"/>
          <w:w w:val="95"/>
        </w:rPr>
        <w:t xml:space="preserve"> </w:t>
      </w:r>
      <w:r w:rsidRPr="004258DD">
        <w:rPr>
          <w:rFonts w:ascii="Times New Roman" w:hAnsi="Times New Roman" w:cs="Times New Roman"/>
          <w:w w:val="95"/>
        </w:rPr>
        <w:t>triangular</w:t>
      </w:r>
      <w:r w:rsidRPr="004258DD">
        <w:rPr>
          <w:rFonts w:ascii="Times New Roman" w:hAnsi="Times New Roman" w:cs="Times New Roman"/>
          <w:spacing w:val="-15"/>
          <w:w w:val="95"/>
        </w:rPr>
        <w:t xml:space="preserve"> </w:t>
      </w:r>
      <w:r w:rsidRPr="004258DD">
        <w:rPr>
          <w:rFonts w:ascii="Times New Roman" w:hAnsi="Times New Roman" w:cs="Times New Roman"/>
          <w:w w:val="95"/>
        </w:rPr>
        <w:t>public</w:t>
      </w:r>
      <w:r w:rsidRPr="004258DD">
        <w:rPr>
          <w:rFonts w:ascii="Times New Roman" w:hAnsi="Times New Roman" w:cs="Times New Roman"/>
          <w:spacing w:val="-17"/>
          <w:w w:val="95"/>
        </w:rPr>
        <w:t xml:space="preserve"> </w:t>
      </w:r>
      <w:r w:rsidRPr="004258DD">
        <w:rPr>
          <w:rFonts w:ascii="Times New Roman" w:hAnsi="Times New Roman" w:cs="Times New Roman"/>
          <w:w w:val="95"/>
        </w:rPr>
        <w:t>open</w:t>
      </w:r>
      <w:r w:rsidRPr="004258DD">
        <w:rPr>
          <w:rFonts w:ascii="Times New Roman" w:hAnsi="Times New Roman" w:cs="Times New Roman"/>
          <w:spacing w:val="-16"/>
          <w:w w:val="95"/>
        </w:rPr>
        <w:t xml:space="preserve"> </w:t>
      </w:r>
      <w:r w:rsidRPr="004258DD">
        <w:rPr>
          <w:rFonts w:ascii="Times New Roman" w:hAnsi="Times New Roman" w:cs="Times New Roman"/>
          <w:w w:val="95"/>
        </w:rPr>
        <w:t>space</w:t>
      </w:r>
      <w:r w:rsidRPr="004258DD">
        <w:rPr>
          <w:rFonts w:ascii="Times New Roman" w:hAnsi="Times New Roman" w:cs="Times New Roman"/>
          <w:spacing w:val="-16"/>
          <w:w w:val="95"/>
        </w:rPr>
        <w:t xml:space="preserve"> </w:t>
      </w:r>
      <w:r w:rsidRPr="004258DD">
        <w:rPr>
          <w:rFonts w:ascii="Times New Roman" w:hAnsi="Times New Roman" w:cs="Times New Roman"/>
          <w:w w:val="95"/>
        </w:rPr>
        <w:t>easement</w:t>
      </w:r>
      <w:r w:rsidRPr="004258DD">
        <w:rPr>
          <w:rFonts w:ascii="Times New Roman" w:hAnsi="Times New Roman" w:cs="Times New Roman"/>
          <w:spacing w:val="-16"/>
          <w:w w:val="95"/>
        </w:rPr>
        <w:t xml:space="preserve"> </w:t>
      </w:r>
      <w:r w:rsidRPr="004258DD">
        <w:rPr>
          <w:rFonts w:ascii="Times New Roman" w:hAnsi="Times New Roman" w:cs="Times New Roman"/>
          <w:w w:val="95"/>
        </w:rPr>
        <w:t>is</w:t>
      </w:r>
      <w:r w:rsidRPr="004258DD">
        <w:rPr>
          <w:rFonts w:ascii="Times New Roman" w:hAnsi="Times New Roman" w:cs="Times New Roman"/>
          <w:spacing w:val="-16"/>
          <w:w w:val="95"/>
        </w:rPr>
        <w:t xml:space="preserve"> </w:t>
      </w:r>
      <w:r w:rsidRPr="004258DD">
        <w:rPr>
          <w:rFonts w:ascii="Times New Roman" w:hAnsi="Times New Roman" w:cs="Times New Roman"/>
          <w:w w:val="95"/>
        </w:rPr>
        <w:t>required</w:t>
      </w:r>
      <w:r w:rsidRPr="004258DD">
        <w:rPr>
          <w:rFonts w:ascii="Times New Roman" w:hAnsi="Times New Roman" w:cs="Times New Roman"/>
          <w:spacing w:val="-17"/>
          <w:w w:val="95"/>
        </w:rPr>
        <w:t xml:space="preserve"> </w:t>
      </w:r>
      <w:r w:rsidRPr="004258DD">
        <w:rPr>
          <w:rFonts w:ascii="Times New Roman" w:hAnsi="Times New Roman" w:cs="Times New Roman"/>
          <w:w w:val="95"/>
        </w:rPr>
        <w:t>on</w:t>
      </w:r>
      <w:r w:rsidRPr="004258DD">
        <w:rPr>
          <w:rFonts w:ascii="Times New Roman" w:hAnsi="Times New Roman" w:cs="Times New Roman"/>
          <w:spacing w:val="-16"/>
          <w:w w:val="95"/>
        </w:rPr>
        <w:t xml:space="preserve"> </w:t>
      </w:r>
      <w:r w:rsidRPr="004258DD">
        <w:rPr>
          <w:rFonts w:ascii="Times New Roman" w:hAnsi="Times New Roman" w:cs="Times New Roman"/>
          <w:w w:val="95"/>
        </w:rPr>
        <w:t>corner</w:t>
      </w:r>
      <w:r w:rsidRPr="004258DD">
        <w:rPr>
          <w:rFonts w:ascii="Times New Roman" w:hAnsi="Times New Roman" w:cs="Times New Roman"/>
          <w:spacing w:val="-16"/>
          <w:w w:val="95"/>
        </w:rPr>
        <w:t xml:space="preserve"> </w:t>
      </w:r>
      <w:r w:rsidRPr="004258DD">
        <w:rPr>
          <w:rFonts w:ascii="Times New Roman" w:hAnsi="Times New Roman" w:cs="Times New Roman"/>
          <w:w w:val="95"/>
        </w:rPr>
        <w:t>lots</w:t>
      </w:r>
      <w:r w:rsidRPr="004258DD">
        <w:rPr>
          <w:rFonts w:ascii="Times New Roman" w:hAnsi="Times New Roman" w:cs="Times New Roman"/>
          <w:spacing w:val="-15"/>
          <w:w w:val="95"/>
        </w:rPr>
        <w:t xml:space="preserve"> </w:t>
      </w:r>
      <w:r w:rsidRPr="004258DD">
        <w:rPr>
          <w:rFonts w:ascii="Times New Roman" w:hAnsi="Times New Roman" w:cs="Times New Roman"/>
          <w:w w:val="95"/>
        </w:rPr>
        <w:t>at</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intersection</w:t>
      </w:r>
      <w:r w:rsidRPr="004258DD">
        <w:rPr>
          <w:rFonts w:ascii="Times New Roman" w:hAnsi="Times New Roman" w:cs="Times New Roman"/>
          <w:spacing w:val="-17"/>
          <w:w w:val="95"/>
        </w:rPr>
        <w:t xml:space="preserve"> </w:t>
      </w:r>
      <w:r w:rsidRPr="004258DD">
        <w:rPr>
          <w:rFonts w:ascii="Times New Roman" w:hAnsi="Times New Roman" w:cs="Times New Roman"/>
          <w:w w:val="95"/>
        </w:rPr>
        <w:t>of</w:t>
      </w:r>
      <w:r w:rsidRPr="004258DD">
        <w:rPr>
          <w:rFonts w:ascii="Times New Roman" w:hAnsi="Times New Roman" w:cs="Times New Roman"/>
          <w:spacing w:val="-15"/>
          <w:w w:val="95"/>
        </w:rPr>
        <w:t xml:space="preserve"> </w:t>
      </w:r>
      <w:r w:rsidRPr="004258DD">
        <w:rPr>
          <w:rFonts w:ascii="Times New Roman" w:hAnsi="Times New Roman" w:cs="Times New Roman"/>
          <w:w w:val="95"/>
        </w:rPr>
        <w:t xml:space="preserve">an </w:t>
      </w:r>
      <w:r w:rsidRPr="004258DD">
        <w:rPr>
          <w:rFonts w:ascii="Times New Roman" w:hAnsi="Times New Roman" w:cs="Times New Roman"/>
        </w:rPr>
        <w:t>alley and a</w:t>
      </w:r>
      <w:r w:rsidRPr="004258DD">
        <w:rPr>
          <w:rFonts w:ascii="Times New Roman" w:hAnsi="Times New Roman" w:cs="Times New Roman"/>
          <w:spacing w:val="-7"/>
        </w:rPr>
        <w:t xml:space="preserve"> </w:t>
      </w:r>
      <w:r w:rsidRPr="004258DD">
        <w:rPr>
          <w:rFonts w:ascii="Times New Roman" w:hAnsi="Times New Roman" w:cs="Times New Roman"/>
        </w:rPr>
        <w:t>road.</w:t>
      </w:r>
    </w:p>
    <w:p w:rsidR="00277ED5" w:rsidRPr="004258DD" w:rsidRDefault="00AC371E">
      <w:pPr>
        <w:pStyle w:val="ListParagraph"/>
        <w:numPr>
          <w:ilvl w:val="0"/>
          <w:numId w:val="11"/>
        </w:numPr>
        <w:tabs>
          <w:tab w:val="left" w:pos="1220"/>
          <w:tab w:val="left" w:pos="1221"/>
        </w:tabs>
        <w:spacing w:before="152"/>
        <w:ind w:hanging="400"/>
        <w:rPr>
          <w:rFonts w:ascii="Times New Roman" w:hAnsi="Times New Roman" w:cs="Times New Roman"/>
        </w:rPr>
      </w:pPr>
      <w:r w:rsidRPr="004258DD">
        <w:rPr>
          <w:rFonts w:ascii="Times New Roman" w:hAnsi="Times New Roman" w:cs="Times New Roman"/>
        </w:rPr>
        <w:t>Floodway</w:t>
      </w:r>
      <w:r w:rsidRPr="004258DD">
        <w:rPr>
          <w:rFonts w:ascii="Times New Roman" w:hAnsi="Times New Roman" w:cs="Times New Roman"/>
          <w:spacing w:val="-4"/>
        </w:rPr>
        <w:t xml:space="preserve"> </w:t>
      </w:r>
      <w:r w:rsidRPr="004258DD">
        <w:rPr>
          <w:rFonts w:ascii="Times New Roman" w:hAnsi="Times New Roman" w:cs="Times New Roman"/>
        </w:rPr>
        <w:t>Easements</w:t>
      </w:r>
    </w:p>
    <w:p w:rsidR="00277ED5" w:rsidRPr="004258DD" w:rsidRDefault="00AC371E">
      <w:pPr>
        <w:pStyle w:val="ListParagraph"/>
        <w:numPr>
          <w:ilvl w:val="1"/>
          <w:numId w:val="11"/>
        </w:numPr>
        <w:tabs>
          <w:tab w:val="left" w:pos="1581"/>
        </w:tabs>
        <w:spacing w:before="185" w:line="218" w:lineRule="auto"/>
        <w:ind w:right="846"/>
        <w:rPr>
          <w:rFonts w:ascii="Times New Roman" w:hAnsi="Times New Roman" w:cs="Times New Roman"/>
        </w:rPr>
      </w:pPr>
      <w:r w:rsidRPr="004258DD">
        <w:rPr>
          <w:rFonts w:ascii="Times New Roman" w:hAnsi="Times New Roman" w:cs="Times New Roman"/>
        </w:rPr>
        <w:t xml:space="preserve">Floodway easements shall be provided along natural </w:t>
      </w:r>
      <w:r w:rsidR="0029508B" w:rsidRPr="004258DD">
        <w:rPr>
          <w:rFonts w:ascii="Times New Roman" w:hAnsi="Times New Roman" w:cs="Times New Roman"/>
        </w:rPr>
        <w:t>drainage ways</w:t>
      </w:r>
      <w:r w:rsidRPr="004258DD">
        <w:rPr>
          <w:rFonts w:ascii="Times New Roman" w:hAnsi="Times New Roman" w:cs="Times New Roman"/>
        </w:rPr>
        <w:t xml:space="preserve"> and lakes or </w:t>
      </w:r>
      <w:r w:rsidRPr="004258DD">
        <w:rPr>
          <w:rFonts w:ascii="Times New Roman" w:hAnsi="Times New Roman" w:cs="Times New Roman"/>
          <w:w w:val="95"/>
        </w:rPr>
        <w:t>reservoirs. Floodway easements shall encompass all areas beneath the water</w:t>
      </w:r>
      <w:r w:rsidRPr="004258DD">
        <w:rPr>
          <w:rFonts w:ascii="Times New Roman" w:hAnsi="Times New Roman" w:cs="Times New Roman"/>
          <w:spacing w:val="-21"/>
          <w:w w:val="95"/>
        </w:rPr>
        <w:t xml:space="preserve"> </w:t>
      </w:r>
      <w:r w:rsidRPr="004258DD">
        <w:rPr>
          <w:rFonts w:ascii="Times New Roman" w:hAnsi="Times New Roman" w:cs="Times New Roman"/>
          <w:w w:val="95"/>
        </w:rPr>
        <w:t xml:space="preserve">surface </w:t>
      </w:r>
      <w:r w:rsidRPr="004258DD">
        <w:rPr>
          <w:rFonts w:ascii="Times New Roman" w:hAnsi="Times New Roman" w:cs="Times New Roman"/>
        </w:rPr>
        <w:t>elevation</w:t>
      </w:r>
      <w:r w:rsidRPr="004258DD">
        <w:rPr>
          <w:rFonts w:ascii="Times New Roman" w:hAnsi="Times New Roman" w:cs="Times New Roman"/>
          <w:spacing w:val="-19"/>
        </w:rPr>
        <w:t xml:space="preserve"> </w:t>
      </w:r>
      <w:r w:rsidRPr="004258DD">
        <w:rPr>
          <w:rFonts w:ascii="Times New Roman" w:hAnsi="Times New Roman" w:cs="Times New Roman"/>
        </w:rPr>
        <w:t>of</w:t>
      </w:r>
      <w:r w:rsidRPr="004258DD">
        <w:rPr>
          <w:rFonts w:ascii="Times New Roman" w:hAnsi="Times New Roman" w:cs="Times New Roman"/>
          <w:spacing w:val="-17"/>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base</w:t>
      </w:r>
      <w:r w:rsidRPr="004258DD">
        <w:rPr>
          <w:rFonts w:ascii="Times New Roman" w:hAnsi="Times New Roman" w:cs="Times New Roman"/>
          <w:spacing w:val="-17"/>
        </w:rPr>
        <w:t xml:space="preserve"> </w:t>
      </w:r>
      <w:r w:rsidRPr="004258DD">
        <w:rPr>
          <w:rFonts w:ascii="Times New Roman" w:hAnsi="Times New Roman" w:cs="Times New Roman"/>
        </w:rPr>
        <w:t>flood,</w:t>
      </w:r>
      <w:r w:rsidRPr="004258DD">
        <w:rPr>
          <w:rFonts w:ascii="Times New Roman" w:hAnsi="Times New Roman" w:cs="Times New Roman"/>
          <w:spacing w:val="-18"/>
        </w:rPr>
        <w:t xml:space="preserve"> </w:t>
      </w:r>
      <w:r w:rsidRPr="004258DD">
        <w:rPr>
          <w:rFonts w:ascii="Times New Roman" w:hAnsi="Times New Roman" w:cs="Times New Roman"/>
        </w:rPr>
        <w:t>plus</w:t>
      </w:r>
      <w:r w:rsidRPr="004258DD">
        <w:rPr>
          <w:rFonts w:ascii="Times New Roman" w:hAnsi="Times New Roman" w:cs="Times New Roman"/>
          <w:spacing w:val="-18"/>
        </w:rPr>
        <w:t xml:space="preserve"> </w:t>
      </w:r>
      <w:r w:rsidRPr="004258DD">
        <w:rPr>
          <w:rFonts w:ascii="Times New Roman" w:hAnsi="Times New Roman" w:cs="Times New Roman"/>
        </w:rPr>
        <w:t>such</w:t>
      </w:r>
      <w:r w:rsidRPr="004258DD">
        <w:rPr>
          <w:rFonts w:ascii="Times New Roman" w:hAnsi="Times New Roman" w:cs="Times New Roman"/>
          <w:spacing w:val="-18"/>
        </w:rPr>
        <w:t xml:space="preserve"> </w:t>
      </w:r>
      <w:r w:rsidRPr="004258DD">
        <w:rPr>
          <w:rFonts w:ascii="Times New Roman" w:hAnsi="Times New Roman" w:cs="Times New Roman"/>
        </w:rPr>
        <w:t>additional</w:t>
      </w:r>
      <w:r w:rsidRPr="004258DD">
        <w:rPr>
          <w:rFonts w:ascii="Times New Roman" w:hAnsi="Times New Roman" w:cs="Times New Roman"/>
          <w:spacing w:val="-18"/>
        </w:rPr>
        <w:t xml:space="preserve"> </w:t>
      </w:r>
      <w:r w:rsidRPr="004258DD">
        <w:rPr>
          <w:rFonts w:ascii="Times New Roman" w:hAnsi="Times New Roman" w:cs="Times New Roman"/>
        </w:rPr>
        <w:t>width</w:t>
      </w:r>
      <w:r w:rsidRPr="004258DD">
        <w:rPr>
          <w:rFonts w:ascii="Times New Roman" w:hAnsi="Times New Roman" w:cs="Times New Roman"/>
          <w:spacing w:val="-18"/>
        </w:rPr>
        <w:t xml:space="preserve"> </w:t>
      </w:r>
      <w:r w:rsidRPr="004258DD">
        <w:rPr>
          <w:rFonts w:ascii="Times New Roman" w:hAnsi="Times New Roman" w:cs="Times New Roman"/>
        </w:rPr>
        <w:t>as</w:t>
      </w:r>
      <w:r w:rsidRPr="004258DD">
        <w:rPr>
          <w:rFonts w:ascii="Times New Roman" w:hAnsi="Times New Roman" w:cs="Times New Roman"/>
          <w:spacing w:val="-17"/>
        </w:rPr>
        <w:t xml:space="preserve"> </w:t>
      </w:r>
      <w:r w:rsidRPr="004258DD">
        <w:rPr>
          <w:rFonts w:ascii="Times New Roman" w:hAnsi="Times New Roman" w:cs="Times New Roman"/>
        </w:rPr>
        <w:t>may</w:t>
      </w:r>
      <w:r w:rsidRPr="004258DD">
        <w:rPr>
          <w:rFonts w:ascii="Times New Roman" w:hAnsi="Times New Roman" w:cs="Times New Roman"/>
          <w:spacing w:val="-18"/>
        </w:rPr>
        <w:t xml:space="preserve"> </w:t>
      </w:r>
      <w:r w:rsidRPr="004258DD">
        <w:rPr>
          <w:rFonts w:ascii="Times New Roman" w:hAnsi="Times New Roman" w:cs="Times New Roman"/>
        </w:rPr>
        <w:t>be</w:t>
      </w:r>
      <w:r w:rsidRPr="004258DD">
        <w:rPr>
          <w:rFonts w:ascii="Times New Roman" w:hAnsi="Times New Roman" w:cs="Times New Roman"/>
          <w:spacing w:val="-17"/>
        </w:rPr>
        <w:t xml:space="preserve"> </w:t>
      </w:r>
      <w:r w:rsidRPr="004258DD">
        <w:rPr>
          <w:rFonts w:ascii="Times New Roman" w:hAnsi="Times New Roman" w:cs="Times New Roman"/>
        </w:rPr>
        <w:t>required</w:t>
      </w:r>
      <w:r w:rsidRPr="004258DD">
        <w:rPr>
          <w:rFonts w:ascii="Times New Roman" w:hAnsi="Times New Roman" w:cs="Times New Roman"/>
          <w:spacing w:val="-18"/>
        </w:rPr>
        <w:t xml:space="preserve"> </w:t>
      </w:r>
      <w:r w:rsidRPr="004258DD">
        <w:rPr>
          <w:rFonts w:ascii="Times New Roman" w:hAnsi="Times New Roman" w:cs="Times New Roman"/>
        </w:rPr>
        <w:t>to</w:t>
      </w:r>
      <w:r w:rsidRPr="004258DD">
        <w:rPr>
          <w:rFonts w:ascii="Times New Roman" w:hAnsi="Times New Roman" w:cs="Times New Roman"/>
          <w:spacing w:val="-17"/>
        </w:rPr>
        <w:t xml:space="preserve"> </w:t>
      </w:r>
      <w:r w:rsidRPr="004258DD">
        <w:rPr>
          <w:rFonts w:ascii="Times New Roman" w:hAnsi="Times New Roman" w:cs="Times New Roman"/>
        </w:rPr>
        <w:t xml:space="preserve">provide </w:t>
      </w:r>
      <w:r w:rsidRPr="004258DD">
        <w:rPr>
          <w:rFonts w:ascii="Times New Roman" w:hAnsi="Times New Roman" w:cs="Times New Roman"/>
          <w:w w:val="95"/>
        </w:rPr>
        <w:t>ingress</w:t>
      </w:r>
      <w:r w:rsidRPr="004258DD">
        <w:rPr>
          <w:rFonts w:ascii="Times New Roman" w:hAnsi="Times New Roman" w:cs="Times New Roman"/>
          <w:spacing w:val="-12"/>
          <w:w w:val="95"/>
        </w:rPr>
        <w:t xml:space="preserve"> </w:t>
      </w:r>
      <w:r w:rsidRPr="004258DD">
        <w:rPr>
          <w:rFonts w:ascii="Times New Roman" w:hAnsi="Times New Roman" w:cs="Times New Roman"/>
          <w:w w:val="95"/>
        </w:rPr>
        <w:t>and</w:t>
      </w:r>
      <w:r w:rsidRPr="004258DD">
        <w:rPr>
          <w:rFonts w:ascii="Times New Roman" w:hAnsi="Times New Roman" w:cs="Times New Roman"/>
          <w:spacing w:val="-12"/>
          <w:w w:val="95"/>
        </w:rPr>
        <w:t xml:space="preserve"> </w:t>
      </w:r>
      <w:r w:rsidRPr="004258DD">
        <w:rPr>
          <w:rFonts w:ascii="Times New Roman" w:hAnsi="Times New Roman" w:cs="Times New Roman"/>
          <w:w w:val="95"/>
        </w:rPr>
        <w:t>egress</w:t>
      </w:r>
      <w:r w:rsidRPr="004258DD">
        <w:rPr>
          <w:rFonts w:ascii="Times New Roman" w:hAnsi="Times New Roman" w:cs="Times New Roman"/>
          <w:spacing w:val="-12"/>
          <w:w w:val="95"/>
        </w:rPr>
        <w:t xml:space="preserve"> </w:t>
      </w:r>
      <w:r w:rsidRPr="004258DD">
        <w:rPr>
          <w:rFonts w:ascii="Times New Roman" w:hAnsi="Times New Roman" w:cs="Times New Roman"/>
          <w:w w:val="95"/>
        </w:rPr>
        <w:t>to</w:t>
      </w:r>
      <w:r w:rsidRPr="004258DD">
        <w:rPr>
          <w:rFonts w:ascii="Times New Roman" w:hAnsi="Times New Roman" w:cs="Times New Roman"/>
          <w:spacing w:val="-12"/>
          <w:w w:val="95"/>
        </w:rPr>
        <w:t xml:space="preserve"> </w:t>
      </w:r>
      <w:r w:rsidRPr="004258DD">
        <w:rPr>
          <w:rFonts w:ascii="Times New Roman" w:hAnsi="Times New Roman" w:cs="Times New Roman"/>
          <w:w w:val="95"/>
        </w:rPr>
        <w:t>allow</w:t>
      </w:r>
      <w:r w:rsidRPr="004258DD">
        <w:rPr>
          <w:rFonts w:ascii="Times New Roman" w:hAnsi="Times New Roman" w:cs="Times New Roman"/>
          <w:spacing w:val="-14"/>
          <w:w w:val="95"/>
        </w:rPr>
        <w:t xml:space="preserve"> </w:t>
      </w:r>
      <w:r w:rsidRPr="004258DD">
        <w:rPr>
          <w:rFonts w:ascii="Times New Roman" w:hAnsi="Times New Roman" w:cs="Times New Roman"/>
          <w:w w:val="95"/>
        </w:rPr>
        <w:t>maintenance</w:t>
      </w:r>
      <w:r w:rsidRPr="004258DD">
        <w:rPr>
          <w:rFonts w:ascii="Times New Roman" w:hAnsi="Times New Roman" w:cs="Times New Roman"/>
          <w:spacing w:val="-13"/>
          <w:w w:val="95"/>
        </w:rPr>
        <w:t xml:space="preserve"> </w:t>
      </w:r>
      <w:r w:rsidRPr="004258DD">
        <w:rPr>
          <w:rFonts w:ascii="Times New Roman" w:hAnsi="Times New Roman" w:cs="Times New Roman"/>
          <w:w w:val="95"/>
        </w:rPr>
        <w:t>of</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w w:val="95"/>
        </w:rPr>
        <w:t>banks</w:t>
      </w:r>
      <w:r w:rsidRPr="004258DD">
        <w:rPr>
          <w:rFonts w:ascii="Times New Roman" w:hAnsi="Times New Roman" w:cs="Times New Roman"/>
          <w:spacing w:val="-14"/>
          <w:w w:val="95"/>
        </w:rPr>
        <w:t xml:space="preserve"> </w:t>
      </w:r>
      <w:r w:rsidRPr="004258DD">
        <w:rPr>
          <w:rFonts w:ascii="Times New Roman" w:hAnsi="Times New Roman" w:cs="Times New Roman"/>
          <w:w w:val="95"/>
        </w:rPr>
        <w:t>and</w:t>
      </w:r>
      <w:r w:rsidRPr="004258DD">
        <w:rPr>
          <w:rFonts w:ascii="Times New Roman" w:hAnsi="Times New Roman" w:cs="Times New Roman"/>
          <w:spacing w:val="-12"/>
          <w:w w:val="95"/>
        </w:rPr>
        <w:t xml:space="preserve"> </w:t>
      </w:r>
      <w:r w:rsidRPr="004258DD">
        <w:rPr>
          <w:rFonts w:ascii="Times New Roman" w:hAnsi="Times New Roman" w:cs="Times New Roman"/>
          <w:w w:val="95"/>
        </w:rPr>
        <w:t>for</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protection</w:t>
      </w:r>
      <w:r w:rsidRPr="004258DD">
        <w:rPr>
          <w:rFonts w:ascii="Times New Roman" w:hAnsi="Times New Roman" w:cs="Times New Roman"/>
          <w:spacing w:val="-13"/>
          <w:w w:val="95"/>
        </w:rPr>
        <w:t xml:space="preserve"> </w:t>
      </w:r>
      <w:r w:rsidRPr="004258DD">
        <w:rPr>
          <w:rFonts w:ascii="Times New Roman" w:hAnsi="Times New Roman" w:cs="Times New Roman"/>
          <w:w w:val="95"/>
        </w:rPr>
        <w:t>of</w:t>
      </w:r>
      <w:r w:rsidRPr="004258DD">
        <w:rPr>
          <w:rFonts w:ascii="Times New Roman" w:hAnsi="Times New Roman" w:cs="Times New Roman"/>
          <w:spacing w:val="-12"/>
          <w:w w:val="95"/>
        </w:rPr>
        <w:t xml:space="preserve"> </w:t>
      </w:r>
      <w:r w:rsidRPr="004258DD">
        <w:rPr>
          <w:rFonts w:ascii="Times New Roman" w:hAnsi="Times New Roman" w:cs="Times New Roman"/>
          <w:w w:val="95"/>
        </w:rPr>
        <w:t xml:space="preserve">adjacent </w:t>
      </w:r>
      <w:r w:rsidRPr="004258DD">
        <w:rPr>
          <w:rFonts w:ascii="Times New Roman" w:hAnsi="Times New Roman" w:cs="Times New Roman"/>
        </w:rPr>
        <w:t>property,</w:t>
      </w:r>
      <w:r w:rsidRPr="004258DD">
        <w:rPr>
          <w:rFonts w:ascii="Times New Roman" w:hAnsi="Times New Roman" w:cs="Times New Roman"/>
          <w:spacing w:val="-15"/>
        </w:rPr>
        <w:t xml:space="preserve"> </w:t>
      </w:r>
      <w:r w:rsidRPr="004258DD">
        <w:rPr>
          <w:rFonts w:ascii="Times New Roman" w:hAnsi="Times New Roman" w:cs="Times New Roman"/>
        </w:rPr>
        <w:t>as</w:t>
      </w:r>
      <w:r w:rsidRPr="004258DD">
        <w:rPr>
          <w:rFonts w:ascii="Times New Roman" w:hAnsi="Times New Roman" w:cs="Times New Roman"/>
          <w:spacing w:val="-13"/>
        </w:rPr>
        <w:t xml:space="preserve"> </w:t>
      </w:r>
      <w:r w:rsidRPr="004258DD">
        <w:rPr>
          <w:rFonts w:ascii="Times New Roman" w:hAnsi="Times New Roman" w:cs="Times New Roman"/>
        </w:rPr>
        <w:t>determined</w:t>
      </w:r>
      <w:r w:rsidRPr="004258DD">
        <w:rPr>
          <w:rFonts w:ascii="Times New Roman" w:hAnsi="Times New Roman" w:cs="Times New Roman"/>
          <w:spacing w:val="-14"/>
        </w:rPr>
        <w:t xml:space="preserve"> </w:t>
      </w:r>
      <w:r w:rsidRPr="004258DD">
        <w:rPr>
          <w:rFonts w:ascii="Times New Roman" w:hAnsi="Times New Roman" w:cs="Times New Roman"/>
        </w:rPr>
        <w:t>and</w:t>
      </w:r>
      <w:r w:rsidRPr="004258DD">
        <w:rPr>
          <w:rFonts w:ascii="Times New Roman" w:hAnsi="Times New Roman" w:cs="Times New Roman"/>
          <w:spacing w:val="-13"/>
        </w:rPr>
        <w:t xml:space="preserve"> </w:t>
      </w:r>
      <w:r w:rsidRPr="004258DD">
        <w:rPr>
          <w:rFonts w:ascii="Times New Roman" w:hAnsi="Times New Roman" w:cs="Times New Roman"/>
        </w:rPr>
        <w:t>required</w:t>
      </w:r>
      <w:r w:rsidRPr="004258DD">
        <w:rPr>
          <w:rFonts w:ascii="Times New Roman" w:hAnsi="Times New Roman" w:cs="Times New Roman"/>
          <w:spacing w:val="-14"/>
        </w:rPr>
        <w:t xml:space="preserve"> </w:t>
      </w:r>
      <w:r w:rsidRPr="004258DD">
        <w:rPr>
          <w:rFonts w:ascii="Times New Roman" w:hAnsi="Times New Roman" w:cs="Times New Roman"/>
        </w:rPr>
        <w:t>by</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0029508B">
        <w:rPr>
          <w:rFonts w:ascii="Times New Roman" w:hAnsi="Times New Roman" w:cs="Times New Roman"/>
        </w:rPr>
        <w:t>Commissioner’s Court</w:t>
      </w:r>
      <w:r w:rsidRPr="004258DD">
        <w:rPr>
          <w:rFonts w:ascii="Times New Roman" w:hAnsi="Times New Roman" w:cs="Times New Roman"/>
        </w:rPr>
        <w:t>.</w:t>
      </w:r>
    </w:p>
    <w:p w:rsidR="00277ED5" w:rsidRPr="004258DD" w:rsidRDefault="00AC371E" w:rsidP="0029508B">
      <w:pPr>
        <w:pStyle w:val="ListParagraph"/>
        <w:numPr>
          <w:ilvl w:val="1"/>
          <w:numId w:val="11"/>
        </w:numPr>
        <w:tabs>
          <w:tab w:val="left" w:pos="1581"/>
        </w:tabs>
        <w:spacing w:before="186" w:after="240" w:line="220" w:lineRule="auto"/>
        <w:ind w:right="845"/>
        <w:rPr>
          <w:rFonts w:ascii="Times New Roman" w:hAnsi="Times New Roman" w:cs="Times New Roman"/>
        </w:rPr>
      </w:pPr>
      <w:r w:rsidRPr="004258DD">
        <w:rPr>
          <w:rFonts w:ascii="Times New Roman" w:hAnsi="Times New Roman" w:cs="Times New Roman"/>
        </w:rPr>
        <w:t>Any existing creek, lake, reservoir, or drainage channel traversing along or</w:t>
      </w:r>
      <w:r w:rsidRPr="004258DD">
        <w:rPr>
          <w:rFonts w:ascii="Times New Roman" w:hAnsi="Times New Roman" w:cs="Times New Roman"/>
          <w:spacing w:val="-22"/>
        </w:rPr>
        <w:t xml:space="preserve"> </w:t>
      </w:r>
      <w:r w:rsidRPr="004258DD">
        <w:rPr>
          <w:rFonts w:ascii="Times New Roman" w:hAnsi="Times New Roman" w:cs="Times New Roman"/>
        </w:rPr>
        <w:t>across portions of a subdivision will remain as an open channel at all times and will be maintained</w:t>
      </w:r>
      <w:r w:rsidRPr="004258DD">
        <w:rPr>
          <w:rFonts w:ascii="Times New Roman" w:hAnsi="Times New Roman" w:cs="Times New Roman"/>
          <w:spacing w:val="-38"/>
        </w:rPr>
        <w:t xml:space="preserve"> </w:t>
      </w:r>
      <w:r w:rsidRPr="004258DD">
        <w:rPr>
          <w:rFonts w:ascii="Times New Roman" w:hAnsi="Times New Roman" w:cs="Times New Roman"/>
        </w:rPr>
        <w:t>by</w:t>
      </w:r>
      <w:r w:rsidRPr="004258DD">
        <w:rPr>
          <w:rFonts w:ascii="Times New Roman" w:hAnsi="Times New Roman" w:cs="Times New Roman"/>
          <w:spacing w:val="-38"/>
        </w:rPr>
        <w:t xml:space="preserve"> </w:t>
      </w:r>
      <w:r w:rsidRPr="004258DD">
        <w:rPr>
          <w:rFonts w:ascii="Times New Roman" w:hAnsi="Times New Roman" w:cs="Times New Roman"/>
        </w:rPr>
        <w:t>the</w:t>
      </w:r>
      <w:r w:rsidRPr="004258DD">
        <w:rPr>
          <w:rFonts w:ascii="Times New Roman" w:hAnsi="Times New Roman" w:cs="Times New Roman"/>
          <w:spacing w:val="-38"/>
        </w:rPr>
        <w:t xml:space="preserve"> </w:t>
      </w:r>
      <w:r w:rsidRPr="004258DD">
        <w:rPr>
          <w:rFonts w:ascii="Times New Roman" w:hAnsi="Times New Roman" w:cs="Times New Roman"/>
        </w:rPr>
        <w:t>individual</w:t>
      </w:r>
      <w:r w:rsidRPr="004258DD">
        <w:rPr>
          <w:rFonts w:ascii="Times New Roman" w:hAnsi="Times New Roman" w:cs="Times New Roman"/>
          <w:spacing w:val="-38"/>
        </w:rPr>
        <w:t xml:space="preserve"> </w:t>
      </w:r>
      <w:r w:rsidRPr="004258DD">
        <w:rPr>
          <w:rFonts w:ascii="Times New Roman" w:hAnsi="Times New Roman" w:cs="Times New Roman"/>
        </w:rPr>
        <w:t>owners</w:t>
      </w:r>
      <w:r w:rsidRPr="004258DD">
        <w:rPr>
          <w:rFonts w:ascii="Times New Roman" w:hAnsi="Times New Roman" w:cs="Times New Roman"/>
          <w:spacing w:val="-37"/>
        </w:rPr>
        <w:t xml:space="preserve"> </w:t>
      </w:r>
      <w:r w:rsidRPr="004258DD">
        <w:rPr>
          <w:rFonts w:ascii="Times New Roman" w:hAnsi="Times New Roman" w:cs="Times New Roman"/>
        </w:rPr>
        <w:t>of</w:t>
      </w:r>
      <w:r w:rsidRPr="004258DD">
        <w:rPr>
          <w:rFonts w:ascii="Times New Roman" w:hAnsi="Times New Roman" w:cs="Times New Roman"/>
          <w:spacing w:val="-38"/>
        </w:rPr>
        <w:t xml:space="preserve"> </w:t>
      </w:r>
      <w:r w:rsidRPr="004258DD">
        <w:rPr>
          <w:rFonts w:ascii="Times New Roman" w:hAnsi="Times New Roman" w:cs="Times New Roman"/>
        </w:rPr>
        <w:t>the</w:t>
      </w:r>
      <w:r w:rsidRPr="004258DD">
        <w:rPr>
          <w:rFonts w:ascii="Times New Roman" w:hAnsi="Times New Roman" w:cs="Times New Roman"/>
          <w:spacing w:val="-38"/>
        </w:rPr>
        <w:t xml:space="preserve"> </w:t>
      </w:r>
      <w:r w:rsidRPr="004258DD">
        <w:rPr>
          <w:rFonts w:ascii="Times New Roman" w:hAnsi="Times New Roman" w:cs="Times New Roman"/>
        </w:rPr>
        <w:t>lot</w:t>
      </w:r>
      <w:r w:rsidRPr="004258DD">
        <w:rPr>
          <w:rFonts w:ascii="Times New Roman" w:hAnsi="Times New Roman" w:cs="Times New Roman"/>
          <w:spacing w:val="-37"/>
        </w:rPr>
        <w:t xml:space="preserve"> </w:t>
      </w:r>
      <w:r w:rsidRPr="004258DD">
        <w:rPr>
          <w:rFonts w:ascii="Times New Roman" w:hAnsi="Times New Roman" w:cs="Times New Roman"/>
        </w:rPr>
        <w:t>or</w:t>
      </w:r>
      <w:r w:rsidRPr="004258DD">
        <w:rPr>
          <w:rFonts w:ascii="Times New Roman" w:hAnsi="Times New Roman" w:cs="Times New Roman"/>
          <w:spacing w:val="-37"/>
        </w:rPr>
        <w:t xml:space="preserve"> </w:t>
      </w:r>
      <w:r w:rsidRPr="004258DD">
        <w:rPr>
          <w:rFonts w:ascii="Times New Roman" w:hAnsi="Times New Roman" w:cs="Times New Roman"/>
        </w:rPr>
        <w:t>lots</w:t>
      </w:r>
      <w:r w:rsidRPr="004258DD">
        <w:rPr>
          <w:rFonts w:ascii="Times New Roman" w:hAnsi="Times New Roman" w:cs="Times New Roman"/>
          <w:spacing w:val="-38"/>
        </w:rPr>
        <w:t xml:space="preserve"> </w:t>
      </w:r>
      <w:r w:rsidRPr="004258DD">
        <w:rPr>
          <w:rFonts w:ascii="Times New Roman" w:hAnsi="Times New Roman" w:cs="Times New Roman"/>
        </w:rPr>
        <w:t>that</w:t>
      </w:r>
      <w:r w:rsidRPr="004258DD">
        <w:rPr>
          <w:rFonts w:ascii="Times New Roman" w:hAnsi="Times New Roman" w:cs="Times New Roman"/>
          <w:spacing w:val="-38"/>
        </w:rPr>
        <w:t xml:space="preserve"> </w:t>
      </w:r>
      <w:r w:rsidRPr="004258DD">
        <w:rPr>
          <w:rFonts w:ascii="Times New Roman" w:hAnsi="Times New Roman" w:cs="Times New Roman"/>
        </w:rPr>
        <w:t>are</w:t>
      </w:r>
      <w:r w:rsidRPr="004258DD">
        <w:rPr>
          <w:rFonts w:ascii="Times New Roman" w:hAnsi="Times New Roman" w:cs="Times New Roman"/>
          <w:spacing w:val="-37"/>
        </w:rPr>
        <w:t xml:space="preserve"> </w:t>
      </w:r>
      <w:r w:rsidRPr="004258DD">
        <w:rPr>
          <w:rFonts w:ascii="Times New Roman" w:hAnsi="Times New Roman" w:cs="Times New Roman"/>
        </w:rPr>
        <w:t>traversed</w:t>
      </w:r>
      <w:r w:rsidRPr="004258DD">
        <w:rPr>
          <w:rFonts w:ascii="Times New Roman" w:hAnsi="Times New Roman" w:cs="Times New Roman"/>
          <w:spacing w:val="-38"/>
        </w:rPr>
        <w:t xml:space="preserve"> </w:t>
      </w:r>
      <w:r w:rsidRPr="004258DD">
        <w:rPr>
          <w:rFonts w:ascii="Times New Roman" w:hAnsi="Times New Roman" w:cs="Times New Roman"/>
        </w:rPr>
        <w:t>by</w:t>
      </w:r>
      <w:r w:rsidRPr="004258DD">
        <w:rPr>
          <w:rFonts w:ascii="Times New Roman" w:hAnsi="Times New Roman" w:cs="Times New Roman"/>
          <w:spacing w:val="-38"/>
        </w:rPr>
        <w:t xml:space="preserve"> </w:t>
      </w:r>
      <w:r w:rsidRPr="004258DD">
        <w:rPr>
          <w:rFonts w:ascii="Times New Roman" w:hAnsi="Times New Roman" w:cs="Times New Roman"/>
        </w:rPr>
        <w:t>or</w:t>
      </w:r>
      <w:r w:rsidRPr="004258DD">
        <w:rPr>
          <w:rFonts w:ascii="Times New Roman" w:hAnsi="Times New Roman" w:cs="Times New Roman"/>
          <w:spacing w:val="-38"/>
        </w:rPr>
        <w:t xml:space="preserve"> </w:t>
      </w:r>
      <w:r w:rsidRPr="004258DD">
        <w:rPr>
          <w:rFonts w:ascii="Times New Roman" w:hAnsi="Times New Roman" w:cs="Times New Roman"/>
        </w:rPr>
        <w:t>adjacent</w:t>
      </w:r>
      <w:r w:rsidRPr="004258DD">
        <w:rPr>
          <w:rFonts w:ascii="Times New Roman" w:hAnsi="Times New Roman" w:cs="Times New Roman"/>
          <w:spacing w:val="-37"/>
        </w:rPr>
        <w:t xml:space="preserve"> </w:t>
      </w:r>
      <w:r w:rsidRPr="004258DD">
        <w:rPr>
          <w:rFonts w:ascii="Times New Roman" w:hAnsi="Times New Roman" w:cs="Times New Roman"/>
        </w:rPr>
        <w:t>to the</w:t>
      </w:r>
      <w:r w:rsidRPr="004258DD">
        <w:rPr>
          <w:rFonts w:ascii="Times New Roman" w:hAnsi="Times New Roman" w:cs="Times New Roman"/>
          <w:spacing w:val="-9"/>
        </w:rPr>
        <w:t xml:space="preserve"> </w:t>
      </w:r>
      <w:r w:rsidRPr="004258DD">
        <w:rPr>
          <w:rFonts w:ascii="Times New Roman" w:hAnsi="Times New Roman" w:cs="Times New Roman"/>
        </w:rPr>
        <w:t>drainage</w:t>
      </w:r>
      <w:r w:rsidRPr="004258DD">
        <w:rPr>
          <w:rFonts w:ascii="Times New Roman" w:hAnsi="Times New Roman" w:cs="Times New Roman"/>
          <w:spacing w:val="-8"/>
        </w:rPr>
        <w:t xml:space="preserve"> </w:t>
      </w:r>
      <w:r w:rsidRPr="004258DD">
        <w:rPr>
          <w:rFonts w:ascii="Times New Roman" w:hAnsi="Times New Roman" w:cs="Times New Roman"/>
        </w:rPr>
        <w:t>courses</w:t>
      </w:r>
      <w:r w:rsidRPr="004258DD">
        <w:rPr>
          <w:rFonts w:ascii="Times New Roman" w:hAnsi="Times New Roman" w:cs="Times New Roman"/>
          <w:spacing w:val="-9"/>
        </w:rPr>
        <w:t xml:space="preserve"> </w:t>
      </w:r>
      <w:r w:rsidRPr="004258DD">
        <w:rPr>
          <w:rFonts w:ascii="Times New Roman" w:hAnsi="Times New Roman" w:cs="Times New Roman"/>
        </w:rPr>
        <w:t>along</w:t>
      </w:r>
      <w:r w:rsidRPr="004258DD">
        <w:rPr>
          <w:rFonts w:ascii="Times New Roman" w:hAnsi="Times New Roman" w:cs="Times New Roman"/>
          <w:spacing w:val="-10"/>
        </w:rPr>
        <w:t xml:space="preserve"> </w:t>
      </w:r>
      <w:r w:rsidRPr="004258DD">
        <w:rPr>
          <w:rFonts w:ascii="Times New Roman" w:hAnsi="Times New Roman" w:cs="Times New Roman"/>
        </w:rPr>
        <w:t>or</w:t>
      </w:r>
      <w:r w:rsidRPr="004258DD">
        <w:rPr>
          <w:rFonts w:ascii="Times New Roman" w:hAnsi="Times New Roman" w:cs="Times New Roman"/>
          <w:spacing w:val="-8"/>
        </w:rPr>
        <w:t xml:space="preserve"> </w:t>
      </w:r>
      <w:r w:rsidRPr="004258DD">
        <w:rPr>
          <w:rFonts w:ascii="Times New Roman" w:hAnsi="Times New Roman" w:cs="Times New Roman"/>
        </w:rPr>
        <w:t>across</w:t>
      </w:r>
      <w:r w:rsidRPr="004258DD">
        <w:rPr>
          <w:rFonts w:ascii="Times New Roman" w:hAnsi="Times New Roman" w:cs="Times New Roman"/>
          <w:spacing w:val="-8"/>
        </w:rPr>
        <w:t xml:space="preserve"> </w:t>
      </w:r>
      <w:r w:rsidRPr="004258DD">
        <w:rPr>
          <w:rFonts w:ascii="Times New Roman" w:hAnsi="Times New Roman" w:cs="Times New Roman"/>
        </w:rPr>
        <w:t>said</w:t>
      </w:r>
      <w:r w:rsidRPr="004258DD">
        <w:rPr>
          <w:rFonts w:ascii="Times New Roman" w:hAnsi="Times New Roman" w:cs="Times New Roman"/>
          <w:spacing w:val="-8"/>
        </w:rPr>
        <w:t xml:space="preserve"> </w:t>
      </w:r>
      <w:r w:rsidRPr="004258DD">
        <w:rPr>
          <w:rFonts w:ascii="Times New Roman" w:hAnsi="Times New Roman" w:cs="Times New Roman"/>
        </w:rPr>
        <w:t>lots.</w:t>
      </w:r>
    </w:p>
    <w:p w:rsidR="00277ED5" w:rsidRPr="004258DD" w:rsidRDefault="00AC371E">
      <w:pPr>
        <w:pStyle w:val="ListParagraph"/>
        <w:numPr>
          <w:ilvl w:val="1"/>
          <w:numId w:val="11"/>
        </w:numPr>
        <w:tabs>
          <w:tab w:val="left" w:pos="1581"/>
        </w:tabs>
        <w:spacing w:line="208" w:lineRule="auto"/>
        <w:ind w:right="841"/>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County</w:t>
      </w:r>
      <w:r w:rsidRPr="004258DD">
        <w:rPr>
          <w:rFonts w:ascii="Times New Roman" w:hAnsi="Times New Roman" w:cs="Times New Roman"/>
          <w:spacing w:val="-18"/>
          <w:w w:val="95"/>
        </w:rPr>
        <w:t xml:space="preserve"> </w:t>
      </w:r>
      <w:r w:rsidRPr="004258DD">
        <w:rPr>
          <w:rFonts w:ascii="Times New Roman" w:hAnsi="Times New Roman" w:cs="Times New Roman"/>
          <w:w w:val="95"/>
        </w:rPr>
        <w:t>shall</w:t>
      </w:r>
      <w:r w:rsidRPr="004258DD">
        <w:rPr>
          <w:rFonts w:ascii="Times New Roman" w:hAnsi="Times New Roman" w:cs="Times New Roman"/>
          <w:spacing w:val="-19"/>
          <w:w w:val="95"/>
        </w:rPr>
        <w:t xml:space="preserve"> </w:t>
      </w:r>
      <w:r w:rsidRPr="004258DD">
        <w:rPr>
          <w:rFonts w:ascii="Times New Roman" w:hAnsi="Times New Roman" w:cs="Times New Roman"/>
          <w:w w:val="95"/>
        </w:rPr>
        <w:t>not</w:t>
      </w:r>
      <w:r w:rsidRPr="004258DD">
        <w:rPr>
          <w:rFonts w:ascii="Times New Roman" w:hAnsi="Times New Roman" w:cs="Times New Roman"/>
          <w:spacing w:val="-17"/>
          <w:w w:val="95"/>
        </w:rPr>
        <w:t xml:space="preserve"> </w:t>
      </w:r>
      <w:r w:rsidRPr="004258DD">
        <w:rPr>
          <w:rFonts w:ascii="Times New Roman" w:hAnsi="Times New Roman" w:cs="Times New Roman"/>
          <w:w w:val="95"/>
        </w:rPr>
        <w:t>be</w:t>
      </w:r>
      <w:r w:rsidRPr="004258DD">
        <w:rPr>
          <w:rFonts w:ascii="Times New Roman" w:hAnsi="Times New Roman" w:cs="Times New Roman"/>
          <w:spacing w:val="-19"/>
          <w:w w:val="95"/>
        </w:rPr>
        <w:t xml:space="preserve"> </w:t>
      </w:r>
      <w:r w:rsidRPr="004258DD">
        <w:rPr>
          <w:rFonts w:ascii="Times New Roman" w:hAnsi="Times New Roman" w:cs="Times New Roman"/>
          <w:w w:val="95"/>
        </w:rPr>
        <w:t>responsible</w:t>
      </w:r>
      <w:r w:rsidRPr="004258DD">
        <w:rPr>
          <w:rFonts w:ascii="Times New Roman" w:hAnsi="Times New Roman" w:cs="Times New Roman"/>
          <w:spacing w:val="-20"/>
          <w:w w:val="95"/>
        </w:rPr>
        <w:t xml:space="preserve"> </w:t>
      </w:r>
      <w:r w:rsidRPr="004258DD">
        <w:rPr>
          <w:rFonts w:ascii="Times New Roman" w:hAnsi="Times New Roman" w:cs="Times New Roman"/>
          <w:w w:val="95"/>
        </w:rPr>
        <w:t>for</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maintenance</w:t>
      </w:r>
      <w:r w:rsidRPr="004258DD">
        <w:rPr>
          <w:rFonts w:ascii="Times New Roman" w:hAnsi="Times New Roman" w:cs="Times New Roman"/>
          <w:spacing w:val="-19"/>
          <w:w w:val="95"/>
        </w:rPr>
        <w:t xml:space="preserve"> </w:t>
      </w:r>
      <w:r w:rsidRPr="004258DD">
        <w:rPr>
          <w:rFonts w:ascii="Times New Roman" w:hAnsi="Times New Roman" w:cs="Times New Roman"/>
          <w:w w:val="95"/>
        </w:rPr>
        <w:t>and</w:t>
      </w:r>
      <w:r w:rsidRPr="004258DD">
        <w:rPr>
          <w:rFonts w:ascii="Times New Roman" w:hAnsi="Times New Roman" w:cs="Times New Roman"/>
          <w:spacing w:val="-18"/>
          <w:w w:val="95"/>
        </w:rPr>
        <w:t xml:space="preserve"> </w:t>
      </w:r>
      <w:r w:rsidRPr="004258DD">
        <w:rPr>
          <w:rFonts w:ascii="Times New Roman" w:hAnsi="Times New Roman" w:cs="Times New Roman"/>
          <w:w w:val="95"/>
        </w:rPr>
        <w:t>operation</w:t>
      </w:r>
      <w:r w:rsidRPr="004258DD">
        <w:rPr>
          <w:rFonts w:ascii="Times New Roman" w:hAnsi="Times New Roman" w:cs="Times New Roman"/>
          <w:spacing w:val="-19"/>
          <w:w w:val="95"/>
        </w:rPr>
        <w:t xml:space="preserve"> </w:t>
      </w:r>
      <w:r w:rsidRPr="004258DD">
        <w:rPr>
          <w:rFonts w:ascii="Times New Roman" w:hAnsi="Times New Roman" w:cs="Times New Roman"/>
          <w:w w:val="95"/>
        </w:rPr>
        <w:t>of</w:t>
      </w:r>
      <w:r w:rsidRPr="004258DD">
        <w:rPr>
          <w:rFonts w:ascii="Times New Roman" w:hAnsi="Times New Roman" w:cs="Times New Roman"/>
          <w:spacing w:val="-18"/>
          <w:w w:val="95"/>
        </w:rPr>
        <w:t xml:space="preserve"> </w:t>
      </w:r>
      <w:r w:rsidR="0029508B" w:rsidRPr="004258DD">
        <w:rPr>
          <w:rFonts w:ascii="Times New Roman" w:hAnsi="Times New Roman" w:cs="Times New Roman"/>
          <w:w w:val="95"/>
        </w:rPr>
        <w:t>drainage ways</w:t>
      </w:r>
      <w:r w:rsidRPr="004258DD">
        <w:rPr>
          <w:rFonts w:ascii="Times New Roman" w:hAnsi="Times New Roman" w:cs="Times New Roman"/>
          <w:w w:val="95"/>
        </w:rPr>
        <w:t xml:space="preserve"> </w:t>
      </w:r>
      <w:r w:rsidRPr="004258DD">
        <w:rPr>
          <w:rFonts w:ascii="Times New Roman" w:hAnsi="Times New Roman" w:cs="Times New Roman"/>
        </w:rPr>
        <w:t>or for the control of</w:t>
      </w:r>
      <w:r w:rsidRPr="004258DD">
        <w:rPr>
          <w:rFonts w:ascii="Times New Roman" w:hAnsi="Times New Roman" w:cs="Times New Roman"/>
          <w:spacing w:val="-20"/>
        </w:rPr>
        <w:t xml:space="preserve"> </w:t>
      </w:r>
      <w:r w:rsidRPr="004258DD">
        <w:rPr>
          <w:rFonts w:ascii="Times New Roman" w:hAnsi="Times New Roman" w:cs="Times New Roman"/>
        </w:rPr>
        <w:t>erosion.</w:t>
      </w:r>
    </w:p>
    <w:p w:rsidR="00277ED5" w:rsidRPr="004258DD" w:rsidRDefault="00AC371E">
      <w:pPr>
        <w:pStyle w:val="ListParagraph"/>
        <w:numPr>
          <w:ilvl w:val="1"/>
          <w:numId w:val="11"/>
        </w:numPr>
        <w:tabs>
          <w:tab w:val="left" w:pos="1581"/>
        </w:tabs>
        <w:spacing w:before="206" w:line="223" w:lineRule="auto"/>
        <w:ind w:right="840"/>
        <w:rPr>
          <w:rFonts w:ascii="Times New Roman" w:hAnsi="Times New Roman" w:cs="Times New Roman"/>
        </w:rPr>
      </w:pPr>
      <w:r w:rsidRPr="004258DD">
        <w:rPr>
          <w:rFonts w:ascii="Times New Roman" w:hAnsi="Times New Roman" w:cs="Times New Roman"/>
          <w:w w:val="95"/>
        </w:rPr>
        <w:t>Each</w:t>
      </w:r>
      <w:r w:rsidRPr="004258DD">
        <w:rPr>
          <w:rFonts w:ascii="Times New Roman" w:hAnsi="Times New Roman" w:cs="Times New Roman"/>
          <w:spacing w:val="-11"/>
          <w:w w:val="95"/>
        </w:rPr>
        <w:t xml:space="preserve"> </w:t>
      </w:r>
      <w:r w:rsidRPr="004258DD">
        <w:rPr>
          <w:rFonts w:ascii="Times New Roman" w:hAnsi="Times New Roman" w:cs="Times New Roman"/>
          <w:w w:val="95"/>
        </w:rPr>
        <w:t>property</w:t>
      </w:r>
      <w:r w:rsidRPr="004258DD">
        <w:rPr>
          <w:rFonts w:ascii="Times New Roman" w:hAnsi="Times New Roman" w:cs="Times New Roman"/>
          <w:spacing w:val="-9"/>
          <w:w w:val="95"/>
        </w:rPr>
        <w:t xml:space="preserve"> </w:t>
      </w:r>
      <w:r w:rsidRPr="004258DD">
        <w:rPr>
          <w:rFonts w:ascii="Times New Roman" w:hAnsi="Times New Roman" w:cs="Times New Roman"/>
          <w:w w:val="95"/>
        </w:rPr>
        <w:t>owner</w:t>
      </w:r>
      <w:r w:rsidRPr="004258DD">
        <w:rPr>
          <w:rFonts w:ascii="Times New Roman" w:hAnsi="Times New Roman" w:cs="Times New Roman"/>
          <w:spacing w:val="-10"/>
          <w:w w:val="95"/>
        </w:rPr>
        <w:t xml:space="preserve"> </w:t>
      </w:r>
      <w:r w:rsidRPr="004258DD">
        <w:rPr>
          <w:rFonts w:ascii="Times New Roman" w:hAnsi="Times New Roman" w:cs="Times New Roman"/>
          <w:w w:val="95"/>
        </w:rPr>
        <w:t>shall</w:t>
      </w:r>
      <w:r w:rsidRPr="004258DD">
        <w:rPr>
          <w:rFonts w:ascii="Times New Roman" w:hAnsi="Times New Roman" w:cs="Times New Roman"/>
          <w:spacing w:val="-9"/>
          <w:w w:val="95"/>
        </w:rPr>
        <w:t xml:space="preserve"> </w:t>
      </w:r>
      <w:r w:rsidRPr="004258DD">
        <w:rPr>
          <w:rFonts w:ascii="Times New Roman" w:hAnsi="Times New Roman" w:cs="Times New Roman"/>
          <w:w w:val="95"/>
        </w:rPr>
        <w:t>keep</w:t>
      </w:r>
      <w:r w:rsidRPr="004258DD">
        <w:rPr>
          <w:rFonts w:ascii="Times New Roman" w:hAnsi="Times New Roman" w:cs="Times New Roman"/>
          <w:spacing w:val="-10"/>
          <w:w w:val="95"/>
        </w:rPr>
        <w:t xml:space="preserve"> </w:t>
      </w:r>
      <w:r w:rsidRPr="004258DD">
        <w:rPr>
          <w:rFonts w:ascii="Times New Roman" w:hAnsi="Times New Roman" w:cs="Times New Roman"/>
          <w:w w:val="95"/>
        </w:rPr>
        <w:t>the</w:t>
      </w:r>
      <w:r w:rsidRPr="004258DD">
        <w:rPr>
          <w:rFonts w:ascii="Times New Roman" w:hAnsi="Times New Roman" w:cs="Times New Roman"/>
          <w:spacing w:val="-10"/>
          <w:w w:val="95"/>
        </w:rPr>
        <w:t xml:space="preserve"> </w:t>
      </w:r>
      <w:r w:rsidRPr="004258DD">
        <w:rPr>
          <w:rFonts w:ascii="Times New Roman" w:hAnsi="Times New Roman" w:cs="Times New Roman"/>
          <w:w w:val="95"/>
        </w:rPr>
        <w:t>natural</w:t>
      </w:r>
      <w:r w:rsidRPr="004258DD">
        <w:rPr>
          <w:rFonts w:ascii="Times New Roman" w:hAnsi="Times New Roman" w:cs="Times New Roman"/>
          <w:spacing w:val="-9"/>
          <w:w w:val="95"/>
        </w:rPr>
        <w:t xml:space="preserve"> </w:t>
      </w:r>
      <w:r w:rsidRPr="004258DD">
        <w:rPr>
          <w:rFonts w:ascii="Times New Roman" w:hAnsi="Times New Roman" w:cs="Times New Roman"/>
          <w:w w:val="95"/>
        </w:rPr>
        <w:t>drainage</w:t>
      </w:r>
      <w:r w:rsidRPr="004258DD">
        <w:rPr>
          <w:rFonts w:ascii="Times New Roman" w:hAnsi="Times New Roman" w:cs="Times New Roman"/>
          <w:spacing w:val="-11"/>
          <w:w w:val="95"/>
        </w:rPr>
        <w:t xml:space="preserve"> </w:t>
      </w:r>
      <w:r w:rsidRPr="004258DD">
        <w:rPr>
          <w:rFonts w:ascii="Times New Roman" w:hAnsi="Times New Roman" w:cs="Times New Roman"/>
          <w:w w:val="95"/>
        </w:rPr>
        <w:t>channels</w:t>
      </w:r>
      <w:r w:rsidRPr="004258DD">
        <w:rPr>
          <w:rFonts w:ascii="Times New Roman" w:hAnsi="Times New Roman" w:cs="Times New Roman"/>
          <w:spacing w:val="-9"/>
          <w:w w:val="95"/>
        </w:rPr>
        <w:t xml:space="preserve"> </w:t>
      </w:r>
      <w:r w:rsidRPr="004258DD">
        <w:rPr>
          <w:rFonts w:ascii="Times New Roman" w:hAnsi="Times New Roman" w:cs="Times New Roman"/>
          <w:w w:val="95"/>
        </w:rPr>
        <w:t>traversing</w:t>
      </w:r>
      <w:r w:rsidRPr="004258DD">
        <w:rPr>
          <w:rFonts w:ascii="Times New Roman" w:hAnsi="Times New Roman" w:cs="Times New Roman"/>
          <w:spacing w:val="-9"/>
          <w:w w:val="95"/>
        </w:rPr>
        <w:t xml:space="preserve"> </w:t>
      </w:r>
      <w:r w:rsidRPr="004258DD">
        <w:rPr>
          <w:rFonts w:ascii="Times New Roman" w:hAnsi="Times New Roman" w:cs="Times New Roman"/>
          <w:w w:val="95"/>
        </w:rPr>
        <w:t>or</w:t>
      </w:r>
      <w:r w:rsidRPr="004258DD">
        <w:rPr>
          <w:rFonts w:ascii="Times New Roman" w:hAnsi="Times New Roman" w:cs="Times New Roman"/>
          <w:spacing w:val="-9"/>
          <w:w w:val="95"/>
        </w:rPr>
        <w:t xml:space="preserve"> </w:t>
      </w:r>
      <w:r w:rsidRPr="004258DD">
        <w:rPr>
          <w:rFonts w:ascii="Times New Roman" w:hAnsi="Times New Roman" w:cs="Times New Roman"/>
          <w:w w:val="95"/>
        </w:rPr>
        <w:t>adjacent</w:t>
      </w:r>
      <w:r w:rsidRPr="004258DD">
        <w:rPr>
          <w:rFonts w:ascii="Times New Roman" w:hAnsi="Times New Roman" w:cs="Times New Roman"/>
          <w:spacing w:val="-10"/>
          <w:w w:val="95"/>
        </w:rPr>
        <w:t xml:space="preserve"> </w:t>
      </w:r>
      <w:r w:rsidRPr="004258DD">
        <w:rPr>
          <w:rFonts w:ascii="Times New Roman" w:hAnsi="Times New Roman" w:cs="Times New Roman"/>
          <w:w w:val="95"/>
        </w:rPr>
        <w:t xml:space="preserve">to </w:t>
      </w:r>
      <w:r w:rsidRPr="004258DD">
        <w:rPr>
          <w:rFonts w:ascii="Times New Roman" w:hAnsi="Times New Roman" w:cs="Times New Roman"/>
        </w:rPr>
        <w:t xml:space="preserve">his property clean and free of debris, silt, or any substance which would result in </w:t>
      </w:r>
      <w:r w:rsidRPr="004258DD">
        <w:rPr>
          <w:rFonts w:ascii="Times New Roman" w:hAnsi="Times New Roman" w:cs="Times New Roman"/>
          <w:w w:val="95"/>
        </w:rPr>
        <w:t>unsanitary conditions and the County shall have the right of ingress and egress for</w:t>
      </w:r>
      <w:r w:rsidRPr="004258DD">
        <w:rPr>
          <w:rFonts w:ascii="Times New Roman" w:hAnsi="Times New Roman" w:cs="Times New Roman"/>
          <w:spacing w:val="-33"/>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purpose</w:t>
      </w:r>
      <w:r w:rsidRPr="004258DD">
        <w:rPr>
          <w:rFonts w:ascii="Times New Roman" w:hAnsi="Times New Roman" w:cs="Times New Roman"/>
          <w:spacing w:val="-24"/>
        </w:rPr>
        <w:t xml:space="preserve"> </w:t>
      </w:r>
      <w:r w:rsidRPr="004258DD">
        <w:rPr>
          <w:rFonts w:ascii="Times New Roman" w:hAnsi="Times New Roman" w:cs="Times New Roman"/>
        </w:rPr>
        <w:t>of</w:t>
      </w:r>
      <w:r w:rsidRPr="004258DD">
        <w:rPr>
          <w:rFonts w:ascii="Times New Roman" w:hAnsi="Times New Roman" w:cs="Times New Roman"/>
          <w:spacing w:val="-23"/>
        </w:rPr>
        <w:t xml:space="preserve"> </w:t>
      </w:r>
      <w:r w:rsidRPr="004258DD">
        <w:rPr>
          <w:rFonts w:ascii="Times New Roman" w:hAnsi="Times New Roman" w:cs="Times New Roman"/>
        </w:rPr>
        <w:t>inspection</w:t>
      </w:r>
      <w:r w:rsidRPr="004258DD">
        <w:rPr>
          <w:rFonts w:ascii="Times New Roman" w:hAnsi="Times New Roman" w:cs="Times New Roman"/>
          <w:spacing w:val="-24"/>
        </w:rPr>
        <w:t xml:space="preserve"> </w:t>
      </w:r>
      <w:r w:rsidRPr="004258DD">
        <w:rPr>
          <w:rFonts w:ascii="Times New Roman" w:hAnsi="Times New Roman" w:cs="Times New Roman"/>
        </w:rPr>
        <w:t>and</w:t>
      </w:r>
      <w:r w:rsidRPr="004258DD">
        <w:rPr>
          <w:rFonts w:ascii="Times New Roman" w:hAnsi="Times New Roman" w:cs="Times New Roman"/>
          <w:spacing w:val="-25"/>
        </w:rPr>
        <w:t xml:space="preserve"> </w:t>
      </w:r>
      <w:r w:rsidRPr="004258DD">
        <w:rPr>
          <w:rFonts w:ascii="Times New Roman" w:hAnsi="Times New Roman" w:cs="Times New Roman"/>
        </w:rPr>
        <w:t>supervision</w:t>
      </w:r>
      <w:r w:rsidRPr="004258DD">
        <w:rPr>
          <w:rFonts w:ascii="Times New Roman" w:hAnsi="Times New Roman" w:cs="Times New Roman"/>
          <w:spacing w:val="-24"/>
        </w:rPr>
        <w:t xml:space="preserve"> </w:t>
      </w:r>
      <w:r w:rsidRPr="004258DD">
        <w:rPr>
          <w:rFonts w:ascii="Times New Roman" w:hAnsi="Times New Roman" w:cs="Times New Roman"/>
        </w:rPr>
        <w:t>of</w:t>
      </w:r>
      <w:r w:rsidRPr="004258DD">
        <w:rPr>
          <w:rFonts w:ascii="Times New Roman" w:hAnsi="Times New Roman" w:cs="Times New Roman"/>
          <w:spacing w:val="-23"/>
        </w:rPr>
        <w:t xml:space="preserve"> </w:t>
      </w:r>
      <w:r w:rsidRPr="004258DD">
        <w:rPr>
          <w:rFonts w:ascii="Times New Roman" w:hAnsi="Times New Roman" w:cs="Times New Roman"/>
        </w:rPr>
        <w:t>maintenance</w:t>
      </w:r>
      <w:r w:rsidRPr="004258DD">
        <w:rPr>
          <w:rFonts w:ascii="Times New Roman" w:hAnsi="Times New Roman" w:cs="Times New Roman"/>
          <w:spacing w:val="-24"/>
        </w:rPr>
        <w:t xml:space="preserve"> </w:t>
      </w:r>
      <w:r w:rsidRPr="004258DD">
        <w:rPr>
          <w:rFonts w:ascii="Times New Roman" w:hAnsi="Times New Roman" w:cs="Times New Roman"/>
        </w:rPr>
        <w:t>work</w:t>
      </w:r>
      <w:r w:rsidRPr="004258DD">
        <w:rPr>
          <w:rFonts w:ascii="Times New Roman" w:hAnsi="Times New Roman" w:cs="Times New Roman"/>
          <w:spacing w:val="-24"/>
        </w:rPr>
        <w:t xml:space="preserve"> </w:t>
      </w:r>
      <w:r w:rsidRPr="004258DD">
        <w:rPr>
          <w:rFonts w:ascii="Times New Roman" w:hAnsi="Times New Roman" w:cs="Times New Roman"/>
        </w:rPr>
        <w:t>by</w:t>
      </w:r>
      <w:r w:rsidRPr="004258DD">
        <w:rPr>
          <w:rFonts w:ascii="Times New Roman" w:hAnsi="Times New Roman" w:cs="Times New Roman"/>
          <w:spacing w:val="-23"/>
        </w:rPr>
        <w:t xml:space="preserve"> </w:t>
      </w:r>
      <w:r w:rsidRPr="004258DD">
        <w:rPr>
          <w:rFonts w:ascii="Times New Roman" w:hAnsi="Times New Roman" w:cs="Times New Roman"/>
        </w:rPr>
        <w:t>the</w:t>
      </w:r>
      <w:r w:rsidRPr="004258DD">
        <w:rPr>
          <w:rFonts w:ascii="Times New Roman" w:hAnsi="Times New Roman" w:cs="Times New Roman"/>
          <w:spacing w:val="-24"/>
        </w:rPr>
        <w:t xml:space="preserve"> </w:t>
      </w:r>
      <w:r w:rsidRPr="004258DD">
        <w:rPr>
          <w:rFonts w:ascii="Times New Roman" w:hAnsi="Times New Roman" w:cs="Times New Roman"/>
        </w:rPr>
        <w:t>property</w:t>
      </w:r>
      <w:r w:rsidRPr="004258DD">
        <w:rPr>
          <w:rFonts w:ascii="Times New Roman" w:hAnsi="Times New Roman" w:cs="Times New Roman"/>
          <w:spacing w:val="-24"/>
        </w:rPr>
        <w:t xml:space="preserve"> </w:t>
      </w:r>
      <w:r w:rsidRPr="004258DD">
        <w:rPr>
          <w:rFonts w:ascii="Times New Roman" w:hAnsi="Times New Roman" w:cs="Times New Roman"/>
        </w:rPr>
        <w:t>owner</w:t>
      </w:r>
      <w:r w:rsidRPr="004258DD">
        <w:rPr>
          <w:rFonts w:ascii="Times New Roman" w:hAnsi="Times New Roman" w:cs="Times New Roman"/>
          <w:spacing w:val="-23"/>
        </w:rPr>
        <w:t xml:space="preserve"> </w:t>
      </w:r>
      <w:r w:rsidRPr="004258DD">
        <w:rPr>
          <w:rFonts w:ascii="Times New Roman" w:hAnsi="Times New Roman" w:cs="Times New Roman"/>
        </w:rPr>
        <w:t>to alleviate</w:t>
      </w:r>
      <w:r w:rsidRPr="004258DD">
        <w:rPr>
          <w:rFonts w:ascii="Times New Roman" w:hAnsi="Times New Roman" w:cs="Times New Roman"/>
          <w:spacing w:val="-11"/>
        </w:rPr>
        <w:t xml:space="preserve"> </w:t>
      </w:r>
      <w:r w:rsidRPr="004258DD">
        <w:rPr>
          <w:rFonts w:ascii="Times New Roman" w:hAnsi="Times New Roman" w:cs="Times New Roman"/>
        </w:rPr>
        <w:t>any</w:t>
      </w:r>
      <w:r w:rsidRPr="004258DD">
        <w:rPr>
          <w:rFonts w:ascii="Times New Roman" w:hAnsi="Times New Roman" w:cs="Times New Roman"/>
          <w:spacing w:val="-10"/>
        </w:rPr>
        <w:t xml:space="preserve"> </w:t>
      </w:r>
      <w:r w:rsidRPr="004258DD">
        <w:rPr>
          <w:rFonts w:ascii="Times New Roman" w:hAnsi="Times New Roman" w:cs="Times New Roman"/>
        </w:rPr>
        <w:t>undesirable</w:t>
      </w:r>
      <w:r w:rsidRPr="004258DD">
        <w:rPr>
          <w:rFonts w:ascii="Times New Roman" w:hAnsi="Times New Roman" w:cs="Times New Roman"/>
          <w:spacing w:val="-11"/>
        </w:rPr>
        <w:t xml:space="preserve"> </w:t>
      </w:r>
      <w:r w:rsidRPr="004258DD">
        <w:rPr>
          <w:rFonts w:ascii="Times New Roman" w:hAnsi="Times New Roman" w:cs="Times New Roman"/>
        </w:rPr>
        <w:t>conditions</w:t>
      </w:r>
      <w:r w:rsidRPr="004258DD">
        <w:rPr>
          <w:rFonts w:ascii="Times New Roman" w:hAnsi="Times New Roman" w:cs="Times New Roman"/>
          <w:spacing w:val="-10"/>
        </w:rPr>
        <w:t xml:space="preserve"> </w:t>
      </w:r>
      <w:r w:rsidRPr="004258DD">
        <w:rPr>
          <w:rFonts w:ascii="Times New Roman" w:hAnsi="Times New Roman" w:cs="Times New Roman"/>
        </w:rPr>
        <w:t>which</w:t>
      </w:r>
      <w:r w:rsidRPr="004258DD">
        <w:rPr>
          <w:rFonts w:ascii="Times New Roman" w:hAnsi="Times New Roman" w:cs="Times New Roman"/>
          <w:spacing w:val="-11"/>
        </w:rPr>
        <w:t xml:space="preserve"> </w:t>
      </w:r>
      <w:r w:rsidRPr="004258DD">
        <w:rPr>
          <w:rFonts w:ascii="Times New Roman" w:hAnsi="Times New Roman" w:cs="Times New Roman"/>
        </w:rPr>
        <w:t>may</w:t>
      </w:r>
      <w:r w:rsidRPr="004258DD">
        <w:rPr>
          <w:rFonts w:ascii="Times New Roman" w:hAnsi="Times New Roman" w:cs="Times New Roman"/>
          <w:spacing w:val="-10"/>
        </w:rPr>
        <w:t xml:space="preserve"> </w:t>
      </w:r>
      <w:r w:rsidRPr="004258DD">
        <w:rPr>
          <w:rFonts w:ascii="Times New Roman" w:hAnsi="Times New Roman" w:cs="Times New Roman"/>
        </w:rPr>
        <w:t>occur.</w:t>
      </w:r>
    </w:p>
    <w:p w:rsidR="00277ED5" w:rsidRPr="004258DD" w:rsidRDefault="00AC371E">
      <w:pPr>
        <w:pStyle w:val="ListParagraph"/>
        <w:numPr>
          <w:ilvl w:val="1"/>
          <w:numId w:val="11"/>
        </w:numPr>
        <w:tabs>
          <w:tab w:val="left" w:pos="1581"/>
        </w:tabs>
        <w:spacing w:before="202" w:line="223" w:lineRule="auto"/>
        <w:ind w:right="844"/>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natural</w:t>
      </w:r>
      <w:r w:rsidRPr="004258DD">
        <w:rPr>
          <w:rFonts w:ascii="Times New Roman" w:hAnsi="Times New Roman" w:cs="Times New Roman"/>
          <w:spacing w:val="-26"/>
          <w:w w:val="95"/>
        </w:rPr>
        <w:t xml:space="preserve"> </w:t>
      </w:r>
      <w:r w:rsidRPr="004258DD">
        <w:rPr>
          <w:rFonts w:ascii="Times New Roman" w:hAnsi="Times New Roman" w:cs="Times New Roman"/>
          <w:w w:val="95"/>
        </w:rPr>
        <w:t>drainage</w:t>
      </w:r>
      <w:r w:rsidRPr="004258DD">
        <w:rPr>
          <w:rFonts w:ascii="Times New Roman" w:hAnsi="Times New Roman" w:cs="Times New Roman"/>
          <w:spacing w:val="-26"/>
          <w:w w:val="95"/>
        </w:rPr>
        <w:t xml:space="preserve"> </w:t>
      </w:r>
      <w:r w:rsidRPr="004258DD">
        <w:rPr>
          <w:rFonts w:ascii="Times New Roman" w:hAnsi="Times New Roman" w:cs="Times New Roman"/>
          <w:w w:val="95"/>
        </w:rPr>
        <w:t>channel,</w:t>
      </w:r>
      <w:r w:rsidRPr="004258DD">
        <w:rPr>
          <w:rFonts w:ascii="Times New Roman" w:hAnsi="Times New Roman" w:cs="Times New Roman"/>
          <w:spacing w:val="-25"/>
          <w:w w:val="95"/>
        </w:rPr>
        <w:t xml:space="preserve"> </w:t>
      </w:r>
      <w:r w:rsidRPr="004258DD">
        <w:rPr>
          <w:rFonts w:ascii="Times New Roman" w:hAnsi="Times New Roman" w:cs="Times New Roman"/>
          <w:w w:val="95"/>
        </w:rPr>
        <w:t>as</w:t>
      </w:r>
      <w:r w:rsidRPr="004258DD">
        <w:rPr>
          <w:rFonts w:ascii="Times New Roman" w:hAnsi="Times New Roman" w:cs="Times New Roman"/>
          <w:spacing w:val="-24"/>
          <w:w w:val="95"/>
        </w:rPr>
        <w:t xml:space="preserve"> </w:t>
      </w:r>
      <w:r w:rsidRPr="004258DD">
        <w:rPr>
          <w:rFonts w:ascii="Times New Roman" w:hAnsi="Times New Roman" w:cs="Times New Roman"/>
          <w:w w:val="95"/>
        </w:rPr>
        <w:t>in</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case</w:t>
      </w:r>
      <w:r w:rsidRPr="004258DD">
        <w:rPr>
          <w:rFonts w:ascii="Times New Roman" w:hAnsi="Times New Roman" w:cs="Times New Roman"/>
          <w:spacing w:val="-25"/>
          <w:w w:val="95"/>
        </w:rPr>
        <w:t xml:space="preserve"> </w:t>
      </w:r>
      <w:r w:rsidRPr="004258DD">
        <w:rPr>
          <w:rFonts w:ascii="Times New Roman" w:hAnsi="Times New Roman" w:cs="Times New Roman"/>
          <w:w w:val="95"/>
        </w:rPr>
        <w:t>of</w:t>
      </w:r>
      <w:r w:rsidRPr="004258DD">
        <w:rPr>
          <w:rFonts w:ascii="Times New Roman" w:hAnsi="Times New Roman" w:cs="Times New Roman"/>
          <w:spacing w:val="-27"/>
          <w:w w:val="95"/>
        </w:rPr>
        <w:t xml:space="preserve"> </w:t>
      </w:r>
      <w:r w:rsidRPr="004258DD">
        <w:rPr>
          <w:rFonts w:ascii="Times New Roman" w:hAnsi="Times New Roman" w:cs="Times New Roman"/>
          <w:w w:val="95"/>
        </w:rPr>
        <w:t>all</w:t>
      </w:r>
      <w:r w:rsidRPr="004258DD">
        <w:rPr>
          <w:rFonts w:ascii="Times New Roman" w:hAnsi="Times New Roman" w:cs="Times New Roman"/>
          <w:spacing w:val="-25"/>
          <w:w w:val="95"/>
        </w:rPr>
        <w:t xml:space="preserve"> </w:t>
      </w:r>
      <w:r w:rsidRPr="004258DD">
        <w:rPr>
          <w:rFonts w:ascii="Times New Roman" w:hAnsi="Times New Roman" w:cs="Times New Roman"/>
          <w:w w:val="95"/>
        </w:rPr>
        <w:t>natural</w:t>
      </w:r>
      <w:r w:rsidRPr="004258DD">
        <w:rPr>
          <w:rFonts w:ascii="Times New Roman" w:hAnsi="Times New Roman" w:cs="Times New Roman"/>
          <w:spacing w:val="-24"/>
          <w:w w:val="95"/>
        </w:rPr>
        <w:t xml:space="preserve"> </w:t>
      </w:r>
      <w:r w:rsidRPr="004258DD">
        <w:rPr>
          <w:rFonts w:ascii="Times New Roman" w:hAnsi="Times New Roman" w:cs="Times New Roman"/>
          <w:w w:val="95"/>
        </w:rPr>
        <w:t>drainage</w:t>
      </w:r>
      <w:r w:rsidRPr="004258DD">
        <w:rPr>
          <w:rFonts w:ascii="Times New Roman" w:hAnsi="Times New Roman" w:cs="Times New Roman"/>
          <w:spacing w:val="-25"/>
          <w:w w:val="95"/>
        </w:rPr>
        <w:t xml:space="preserve"> </w:t>
      </w:r>
      <w:r w:rsidRPr="004258DD">
        <w:rPr>
          <w:rFonts w:ascii="Times New Roman" w:hAnsi="Times New Roman" w:cs="Times New Roman"/>
          <w:w w:val="95"/>
        </w:rPr>
        <w:t>channels,</w:t>
      </w:r>
      <w:r w:rsidRPr="004258DD">
        <w:rPr>
          <w:rFonts w:ascii="Times New Roman" w:hAnsi="Times New Roman" w:cs="Times New Roman"/>
          <w:spacing w:val="-26"/>
          <w:w w:val="95"/>
        </w:rPr>
        <w:t xml:space="preserve"> </w:t>
      </w:r>
      <w:r w:rsidRPr="004258DD">
        <w:rPr>
          <w:rFonts w:ascii="Times New Roman" w:hAnsi="Times New Roman" w:cs="Times New Roman"/>
          <w:w w:val="95"/>
        </w:rPr>
        <w:t>is</w:t>
      </w:r>
      <w:r w:rsidRPr="004258DD">
        <w:rPr>
          <w:rFonts w:ascii="Times New Roman" w:hAnsi="Times New Roman" w:cs="Times New Roman"/>
          <w:spacing w:val="-26"/>
          <w:w w:val="95"/>
        </w:rPr>
        <w:t xml:space="preserve"> </w:t>
      </w:r>
      <w:r w:rsidRPr="004258DD">
        <w:rPr>
          <w:rFonts w:ascii="Times New Roman" w:hAnsi="Times New Roman" w:cs="Times New Roman"/>
          <w:w w:val="95"/>
        </w:rPr>
        <w:t>subject</w:t>
      </w:r>
      <w:r w:rsidRPr="004258DD">
        <w:rPr>
          <w:rFonts w:ascii="Times New Roman" w:hAnsi="Times New Roman" w:cs="Times New Roman"/>
          <w:spacing w:val="-25"/>
          <w:w w:val="95"/>
        </w:rPr>
        <w:t xml:space="preserve"> </w:t>
      </w:r>
      <w:r w:rsidRPr="004258DD">
        <w:rPr>
          <w:rFonts w:ascii="Times New Roman" w:hAnsi="Times New Roman" w:cs="Times New Roman"/>
          <w:w w:val="95"/>
        </w:rPr>
        <w:t xml:space="preserve">to </w:t>
      </w:r>
      <w:r w:rsidRPr="004258DD">
        <w:rPr>
          <w:rFonts w:ascii="Times New Roman" w:hAnsi="Times New Roman" w:cs="Times New Roman"/>
        </w:rPr>
        <w:t xml:space="preserve">storm water overflow and natural bank erosion to an extent that cannot be clearly defined. Therefore, the County shall not be held liable for damages of any nature </w:t>
      </w:r>
      <w:r w:rsidRPr="004258DD">
        <w:rPr>
          <w:rFonts w:ascii="Times New Roman" w:hAnsi="Times New Roman" w:cs="Times New Roman"/>
          <w:w w:val="95"/>
        </w:rPr>
        <w:t>resulting</w:t>
      </w:r>
      <w:r w:rsidRPr="004258DD">
        <w:rPr>
          <w:rFonts w:ascii="Times New Roman" w:hAnsi="Times New Roman" w:cs="Times New Roman"/>
          <w:spacing w:val="-17"/>
          <w:w w:val="95"/>
        </w:rPr>
        <w:t xml:space="preserve"> </w:t>
      </w:r>
      <w:r w:rsidRPr="004258DD">
        <w:rPr>
          <w:rFonts w:ascii="Times New Roman" w:hAnsi="Times New Roman" w:cs="Times New Roman"/>
          <w:w w:val="95"/>
        </w:rPr>
        <w:t>from</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occurrence</w:t>
      </w:r>
      <w:r w:rsidRPr="004258DD">
        <w:rPr>
          <w:rFonts w:ascii="Times New Roman" w:hAnsi="Times New Roman" w:cs="Times New Roman"/>
          <w:spacing w:val="-16"/>
          <w:w w:val="95"/>
        </w:rPr>
        <w:t xml:space="preserve"> </w:t>
      </w:r>
      <w:r w:rsidRPr="004258DD">
        <w:rPr>
          <w:rFonts w:ascii="Times New Roman" w:hAnsi="Times New Roman" w:cs="Times New Roman"/>
          <w:w w:val="95"/>
        </w:rPr>
        <w:t>of</w:t>
      </w:r>
      <w:r w:rsidRPr="004258DD">
        <w:rPr>
          <w:rFonts w:ascii="Times New Roman" w:hAnsi="Times New Roman" w:cs="Times New Roman"/>
          <w:spacing w:val="-16"/>
          <w:w w:val="95"/>
        </w:rPr>
        <w:t xml:space="preserve"> </w:t>
      </w:r>
      <w:r w:rsidRPr="004258DD">
        <w:rPr>
          <w:rFonts w:ascii="Times New Roman" w:hAnsi="Times New Roman" w:cs="Times New Roman"/>
          <w:w w:val="95"/>
        </w:rPr>
        <w:t>these</w:t>
      </w:r>
      <w:r w:rsidRPr="004258DD">
        <w:rPr>
          <w:rFonts w:ascii="Times New Roman" w:hAnsi="Times New Roman" w:cs="Times New Roman"/>
          <w:spacing w:val="-17"/>
          <w:w w:val="95"/>
        </w:rPr>
        <w:t xml:space="preserve"> </w:t>
      </w:r>
      <w:r w:rsidRPr="004258DD">
        <w:rPr>
          <w:rFonts w:ascii="Times New Roman" w:hAnsi="Times New Roman" w:cs="Times New Roman"/>
          <w:w w:val="95"/>
        </w:rPr>
        <w:t>natural</w:t>
      </w:r>
      <w:r w:rsidRPr="004258DD">
        <w:rPr>
          <w:rFonts w:ascii="Times New Roman" w:hAnsi="Times New Roman" w:cs="Times New Roman"/>
          <w:spacing w:val="-16"/>
          <w:w w:val="95"/>
        </w:rPr>
        <w:t xml:space="preserve"> </w:t>
      </w:r>
      <w:r w:rsidRPr="004258DD">
        <w:rPr>
          <w:rFonts w:ascii="Times New Roman" w:hAnsi="Times New Roman" w:cs="Times New Roman"/>
          <w:w w:val="95"/>
        </w:rPr>
        <w:t>phenomena,</w:t>
      </w:r>
      <w:r w:rsidRPr="004258DD">
        <w:rPr>
          <w:rFonts w:ascii="Times New Roman" w:hAnsi="Times New Roman" w:cs="Times New Roman"/>
          <w:spacing w:val="-17"/>
          <w:w w:val="95"/>
        </w:rPr>
        <w:t xml:space="preserve"> </w:t>
      </w:r>
      <w:r w:rsidRPr="004258DD">
        <w:rPr>
          <w:rFonts w:ascii="Times New Roman" w:hAnsi="Times New Roman" w:cs="Times New Roman"/>
          <w:w w:val="95"/>
        </w:rPr>
        <w:t>nor</w:t>
      </w:r>
      <w:r w:rsidRPr="004258DD">
        <w:rPr>
          <w:rFonts w:ascii="Times New Roman" w:hAnsi="Times New Roman" w:cs="Times New Roman"/>
          <w:spacing w:val="-16"/>
          <w:w w:val="95"/>
        </w:rPr>
        <w:t xml:space="preserve"> </w:t>
      </w:r>
      <w:r w:rsidRPr="004258DD">
        <w:rPr>
          <w:rFonts w:ascii="Times New Roman" w:hAnsi="Times New Roman" w:cs="Times New Roman"/>
          <w:w w:val="95"/>
        </w:rPr>
        <w:t>resulting</w:t>
      </w:r>
      <w:r w:rsidRPr="004258DD">
        <w:rPr>
          <w:rFonts w:ascii="Times New Roman" w:hAnsi="Times New Roman" w:cs="Times New Roman"/>
          <w:spacing w:val="-16"/>
          <w:w w:val="95"/>
        </w:rPr>
        <w:t xml:space="preserve"> </w:t>
      </w:r>
      <w:r w:rsidRPr="004258DD">
        <w:rPr>
          <w:rFonts w:ascii="Times New Roman" w:hAnsi="Times New Roman" w:cs="Times New Roman"/>
          <w:w w:val="95"/>
        </w:rPr>
        <w:t>from</w:t>
      </w:r>
      <w:r w:rsidRPr="004258DD">
        <w:rPr>
          <w:rFonts w:ascii="Times New Roman" w:hAnsi="Times New Roman" w:cs="Times New Roman"/>
          <w:spacing w:val="-18"/>
          <w:w w:val="95"/>
        </w:rPr>
        <w:t xml:space="preserve"> </w:t>
      </w:r>
      <w:r w:rsidRPr="004258DD">
        <w:rPr>
          <w:rFonts w:ascii="Times New Roman" w:hAnsi="Times New Roman" w:cs="Times New Roman"/>
          <w:w w:val="95"/>
        </w:rPr>
        <w:t>a</w:t>
      </w:r>
      <w:r w:rsidRPr="004258DD">
        <w:rPr>
          <w:rFonts w:ascii="Times New Roman" w:hAnsi="Times New Roman" w:cs="Times New Roman"/>
          <w:spacing w:val="-15"/>
          <w:w w:val="95"/>
        </w:rPr>
        <w:t xml:space="preserve"> </w:t>
      </w:r>
      <w:r w:rsidRPr="004258DD">
        <w:rPr>
          <w:rFonts w:ascii="Times New Roman" w:hAnsi="Times New Roman" w:cs="Times New Roman"/>
          <w:w w:val="95"/>
        </w:rPr>
        <w:t>failure</w:t>
      </w:r>
      <w:r w:rsidRPr="004258DD">
        <w:rPr>
          <w:rFonts w:ascii="Times New Roman" w:hAnsi="Times New Roman" w:cs="Times New Roman"/>
          <w:spacing w:val="-17"/>
          <w:w w:val="95"/>
        </w:rPr>
        <w:t xml:space="preserve"> </w:t>
      </w:r>
      <w:r w:rsidRPr="004258DD">
        <w:rPr>
          <w:rFonts w:ascii="Times New Roman" w:hAnsi="Times New Roman" w:cs="Times New Roman"/>
          <w:w w:val="95"/>
        </w:rPr>
        <w:t xml:space="preserve">of </w:t>
      </w:r>
      <w:r w:rsidRPr="004258DD">
        <w:rPr>
          <w:rFonts w:ascii="Times New Roman" w:hAnsi="Times New Roman" w:cs="Times New Roman"/>
        </w:rPr>
        <w:t>any</w:t>
      </w:r>
      <w:r w:rsidRPr="004258DD">
        <w:rPr>
          <w:rFonts w:ascii="Times New Roman" w:hAnsi="Times New Roman" w:cs="Times New Roman"/>
          <w:spacing w:val="-21"/>
        </w:rPr>
        <w:t xml:space="preserve"> </w:t>
      </w:r>
      <w:r w:rsidRPr="004258DD">
        <w:rPr>
          <w:rFonts w:ascii="Times New Roman" w:hAnsi="Times New Roman" w:cs="Times New Roman"/>
        </w:rPr>
        <w:t>structure(s)</w:t>
      </w:r>
      <w:r w:rsidRPr="004258DD">
        <w:rPr>
          <w:rFonts w:ascii="Times New Roman" w:hAnsi="Times New Roman" w:cs="Times New Roman"/>
          <w:spacing w:val="-20"/>
        </w:rPr>
        <w:t xml:space="preserve"> </w:t>
      </w:r>
      <w:r w:rsidRPr="004258DD">
        <w:rPr>
          <w:rFonts w:ascii="Times New Roman" w:hAnsi="Times New Roman" w:cs="Times New Roman"/>
        </w:rPr>
        <w:t>within</w:t>
      </w:r>
      <w:r w:rsidRPr="004258DD">
        <w:rPr>
          <w:rFonts w:ascii="Times New Roman" w:hAnsi="Times New Roman" w:cs="Times New Roman"/>
          <w:spacing w:val="-20"/>
        </w:rPr>
        <w:t xml:space="preserve"> </w:t>
      </w:r>
      <w:r w:rsidRPr="004258DD">
        <w:rPr>
          <w:rFonts w:ascii="Times New Roman" w:hAnsi="Times New Roman" w:cs="Times New Roman"/>
        </w:rPr>
        <w:t>the</w:t>
      </w:r>
      <w:r w:rsidRPr="004258DD">
        <w:rPr>
          <w:rFonts w:ascii="Times New Roman" w:hAnsi="Times New Roman" w:cs="Times New Roman"/>
          <w:spacing w:val="-21"/>
        </w:rPr>
        <w:t xml:space="preserve"> </w:t>
      </w:r>
      <w:r w:rsidRPr="004258DD">
        <w:rPr>
          <w:rFonts w:ascii="Times New Roman" w:hAnsi="Times New Roman" w:cs="Times New Roman"/>
        </w:rPr>
        <w:t>natural</w:t>
      </w:r>
      <w:r w:rsidRPr="004258DD">
        <w:rPr>
          <w:rFonts w:ascii="Times New Roman" w:hAnsi="Times New Roman" w:cs="Times New Roman"/>
          <w:spacing w:val="-21"/>
        </w:rPr>
        <w:t xml:space="preserve"> </w:t>
      </w:r>
      <w:r w:rsidRPr="004258DD">
        <w:rPr>
          <w:rFonts w:ascii="Times New Roman" w:hAnsi="Times New Roman" w:cs="Times New Roman"/>
        </w:rPr>
        <w:t>drainage</w:t>
      </w:r>
      <w:r w:rsidRPr="004258DD">
        <w:rPr>
          <w:rFonts w:ascii="Times New Roman" w:hAnsi="Times New Roman" w:cs="Times New Roman"/>
          <w:spacing w:val="-19"/>
        </w:rPr>
        <w:t xml:space="preserve"> </w:t>
      </w:r>
      <w:r w:rsidRPr="004258DD">
        <w:rPr>
          <w:rFonts w:ascii="Times New Roman" w:hAnsi="Times New Roman" w:cs="Times New Roman"/>
        </w:rPr>
        <w:t>channels.</w:t>
      </w:r>
      <w:r w:rsidRPr="004258DD">
        <w:rPr>
          <w:rFonts w:ascii="Times New Roman" w:hAnsi="Times New Roman" w:cs="Times New Roman"/>
          <w:spacing w:val="20"/>
        </w:rPr>
        <w:t xml:space="preserve"> </w:t>
      </w:r>
      <w:r w:rsidRPr="004258DD">
        <w:rPr>
          <w:rFonts w:ascii="Times New Roman" w:hAnsi="Times New Roman" w:cs="Times New Roman"/>
        </w:rPr>
        <w:t>The</w:t>
      </w:r>
      <w:r w:rsidRPr="004258DD">
        <w:rPr>
          <w:rFonts w:ascii="Times New Roman" w:hAnsi="Times New Roman" w:cs="Times New Roman"/>
          <w:spacing w:val="-20"/>
        </w:rPr>
        <w:t xml:space="preserve"> </w:t>
      </w:r>
      <w:r w:rsidRPr="004258DD">
        <w:rPr>
          <w:rFonts w:ascii="Times New Roman" w:hAnsi="Times New Roman" w:cs="Times New Roman"/>
        </w:rPr>
        <w:t>natural</w:t>
      </w:r>
      <w:r w:rsidRPr="004258DD">
        <w:rPr>
          <w:rFonts w:ascii="Times New Roman" w:hAnsi="Times New Roman" w:cs="Times New Roman"/>
          <w:spacing w:val="-21"/>
        </w:rPr>
        <w:t xml:space="preserve"> </w:t>
      </w:r>
      <w:r w:rsidRPr="004258DD">
        <w:rPr>
          <w:rFonts w:ascii="Times New Roman" w:hAnsi="Times New Roman" w:cs="Times New Roman"/>
        </w:rPr>
        <w:t>drainage</w:t>
      </w:r>
      <w:r w:rsidRPr="004258DD">
        <w:rPr>
          <w:rFonts w:ascii="Times New Roman" w:hAnsi="Times New Roman" w:cs="Times New Roman"/>
          <w:spacing w:val="-21"/>
        </w:rPr>
        <w:t xml:space="preserve"> </w:t>
      </w:r>
      <w:r w:rsidRPr="004258DD">
        <w:rPr>
          <w:rFonts w:ascii="Times New Roman" w:hAnsi="Times New Roman" w:cs="Times New Roman"/>
        </w:rPr>
        <w:t>channel crossing</w:t>
      </w:r>
      <w:r w:rsidRPr="004258DD">
        <w:rPr>
          <w:rFonts w:ascii="Times New Roman" w:hAnsi="Times New Roman" w:cs="Times New Roman"/>
          <w:spacing w:val="-31"/>
        </w:rPr>
        <w:t xml:space="preserve"> </w:t>
      </w:r>
      <w:r w:rsidRPr="004258DD">
        <w:rPr>
          <w:rFonts w:ascii="Times New Roman" w:hAnsi="Times New Roman" w:cs="Times New Roman"/>
        </w:rPr>
        <w:t>each</w:t>
      </w:r>
      <w:r w:rsidRPr="004258DD">
        <w:rPr>
          <w:rFonts w:ascii="Times New Roman" w:hAnsi="Times New Roman" w:cs="Times New Roman"/>
          <w:spacing w:val="-32"/>
        </w:rPr>
        <w:t xml:space="preserve"> </w:t>
      </w:r>
      <w:r w:rsidRPr="004258DD">
        <w:rPr>
          <w:rFonts w:ascii="Times New Roman" w:hAnsi="Times New Roman" w:cs="Times New Roman"/>
        </w:rPr>
        <w:t>lot</w:t>
      </w:r>
      <w:r w:rsidRPr="004258DD">
        <w:rPr>
          <w:rFonts w:ascii="Times New Roman" w:hAnsi="Times New Roman" w:cs="Times New Roman"/>
          <w:spacing w:val="-31"/>
        </w:rPr>
        <w:t xml:space="preserve"> </w:t>
      </w:r>
      <w:r w:rsidRPr="004258DD">
        <w:rPr>
          <w:rFonts w:ascii="Times New Roman" w:hAnsi="Times New Roman" w:cs="Times New Roman"/>
        </w:rPr>
        <w:t>is</w:t>
      </w:r>
      <w:r w:rsidRPr="004258DD">
        <w:rPr>
          <w:rFonts w:ascii="Times New Roman" w:hAnsi="Times New Roman" w:cs="Times New Roman"/>
          <w:spacing w:val="-30"/>
        </w:rPr>
        <w:t xml:space="preserve"> </w:t>
      </w:r>
      <w:r w:rsidRPr="004258DD">
        <w:rPr>
          <w:rFonts w:ascii="Times New Roman" w:hAnsi="Times New Roman" w:cs="Times New Roman"/>
        </w:rPr>
        <w:t>identified</w:t>
      </w:r>
      <w:r w:rsidRPr="004258DD">
        <w:rPr>
          <w:rFonts w:ascii="Times New Roman" w:hAnsi="Times New Roman" w:cs="Times New Roman"/>
          <w:spacing w:val="-31"/>
        </w:rPr>
        <w:t xml:space="preserve"> </w:t>
      </w:r>
      <w:r w:rsidRPr="004258DD">
        <w:rPr>
          <w:rFonts w:ascii="Times New Roman" w:hAnsi="Times New Roman" w:cs="Times New Roman"/>
        </w:rPr>
        <w:t>by</w:t>
      </w:r>
      <w:r w:rsidRPr="004258DD">
        <w:rPr>
          <w:rFonts w:ascii="Times New Roman" w:hAnsi="Times New Roman" w:cs="Times New Roman"/>
          <w:spacing w:val="-30"/>
        </w:rPr>
        <w:t xml:space="preserve"> </w:t>
      </w:r>
      <w:r w:rsidRPr="004258DD">
        <w:rPr>
          <w:rFonts w:ascii="Times New Roman" w:hAnsi="Times New Roman" w:cs="Times New Roman"/>
        </w:rPr>
        <w:t>the</w:t>
      </w:r>
      <w:r w:rsidRPr="004258DD">
        <w:rPr>
          <w:rFonts w:ascii="Times New Roman" w:hAnsi="Times New Roman" w:cs="Times New Roman"/>
          <w:spacing w:val="-30"/>
        </w:rPr>
        <w:t xml:space="preserve"> </w:t>
      </w:r>
      <w:r w:rsidRPr="004258DD">
        <w:rPr>
          <w:rFonts w:ascii="Times New Roman" w:hAnsi="Times New Roman" w:cs="Times New Roman"/>
        </w:rPr>
        <w:t>floodway</w:t>
      </w:r>
      <w:r w:rsidRPr="004258DD">
        <w:rPr>
          <w:rFonts w:ascii="Times New Roman" w:hAnsi="Times New Roman" w:cs="Times New Roman"/>
          <w:spacing w:val="-31"/>
        </w:rPr>
        <w:t xml:space="preserve"> </w:t>
      </w:r>
      <w:r w:rsidRPr="004258DD">
        <w:rPr>
          <w:rFonts w:ascii="Times New Roman" w:hAnsi="Times New Roman" w:cs="Times New Roman"/>
        </w:rPr>
        <w:t>easement</w:t>
      </w:r>
      <w:r w:rsidRPr="004258DD">
        <w:rPr>
          <w:rFonts w:ascii="Times New Roman" w:hAnsi="Times New Roman" w:cs="Times New Roman"/>
          <w:spacing w:val="-31"/>
        </w:rPr>
        <w:t xml:space="preserve"> </w:t>
      </w:r>
      <w:r w:rsidRPr="004258DD">
        <w:rPr>
          <w:rFonts w:ascii="Times New Roman" w:hAnsi="Times New Roman" w:cs="Times New Roman"/>
        </w:rPr>
        <w:t>line</w:t>
      </w:r>
      <w:r w:rsidRPr="004258DD">
        <w:rPr>
          <w:rFonts w:ascii="Times New Roman" w:hAnsi="Times New Roman" w:cs="Times New Roman"/>
          <w:spacing w:val="-31"/>
        </w:rPr>
        <w:t xml:space="preserve"> </w:t>
      </w:r>
      <w:r w:rsidRPr="004258DD">
        <w:rPr>
          <w:rFonts w:ascii="Times New Roman" w:hAnsi="Times New Roman" w:cs="Times New Roman"/>
        </w:rPr>
        <w:t>as</w:t>
      </w:r>
      <w:r w:rsidRPr="004258DD">
        <w:rPr>
          <w:rFonts w:ascii="Times New Roman" w:hAnsi="Times New Roman" w:cs="Times New Roman"/>
          <w:spacing w:val="-30"/>
        </w:rPr>
        <w:t xml:space="preserve"> </w:t>
      </w:r>
      <w:r w:rsidRPr="004258DD">
        <w:rPr>
          <w:rFonts w:ascii="Times New Roman" w:hAnsi="Times New Roman" w:cs="Times New Roman"/>
        </w:rPr>
        <w:t>shown</w:t>
      </w:r>
      <w:r w:rsidRPr="004258DD">
        <w:rPr>
          <w:rFonts w:ascii="Times New Roman" w:hAnsi="Times New Roman" w:cs="Times New Roman"/>
          <w:spacing w:val="-31"/>
        </w:rPr>
        <w:t xml:space="preserve"> </w:t>
      </w:r>
      <w:r w:rsidRPr="004258DD">
        <w:rPr>
          <w:rFonts w:ascii="Times New Roman" w:hAnsi="Times New Roman" w:cs="Times New Roman"/>
        </w:rPr>
        <w:t>on</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0"/>
        </w:rPr>
        <w:t xml:space="preserve"> </w:t>
      </w:r>
      <w:r w:rsidRPr="004258DD">
        <w:rPr>
          <w:rFonts w:ascii="Times New Roman" w:hAnsi="Times New Roman" w:cs="Times New Roman"/>
        </w:rPr>
        <w:t>plat.</w:t>
      </w:r>
    </w:p>
    <w:p w:rsidR="00277ED5" w:rsidRPr="004258DD" w:rsidRDefault="00277ED5">
      <w:pPr>
        <w:pStyle w:val="BodyText"/>
        <w:spacing w:before="10"/>
        <w:rPr>
          <w:rFonts w:ascii="Times New Roman" w:hAnsi="Times New Roman" w:cs="Times New Roman"/>
          <w:sz w:val="20"/>
        </w:rPr>
      </w:pPr>
    </w:p>
    <w:p w:rsidR="00277ED5" w:rsidRPr="004258DD" w:rsidRDefault="00AC371E">
      <w:pPr>
        <w:pStyle w:val="ListParagraph"/>
        <w:numPr>
          <w:ilvl w:val="0"/>
          <w:numId w:val="11"/>
        </w:numPr>
        <w:tabs>
          <w:tab w:val="left" w:pos="1221"/>
        </w:tabs>
        <w:spacing w:before="1"/>
        <w:ind w:hanging="361"/>
        <w:rPr>
          <w:rFonts w:ascii="Times New Roman" w:hAnsi="Times New Roman" w:cs="Times New Roman"/>
        </w:rPr>
      </w:pPr>
      <w:r w:rsidRPr="004258DD">
        <w:rPr>
          <w:rFonts w:ascii="Times New Roman" w:hAnsi="Times New Roman" w:cs="Times New Roman"/>
          <w:w w:val="95"/>
        </w:rPr>
        <w:t>Flowage</w:t>
      </w:r>
      <w:r w:rsidRPr="004258DD">
        <w:rPr>
          <w:rFonts w:ascii="Times New Roman" w:hAnsi="Times New Roman" w:cs="Times New Roman"/>
          <w:spacing w:val="-1"/>
          <w:w w:val="95"/>
        </w:rPr>
        <w:t xml:space="preserve"> </w:t>
      </w:r>
      <w:r w:rsidRPr="004258DD">
        <w:rPr>
          <w:rFonts w:ascii="Times New Roman" w:hAnsi="Times New Roman" w:cs="Times New Roman"/>
          <w:w w:val="95"/>
        </w:rPr>
        <w:t>Easements</w:t>
      </w:r>
    </w:p>
    <w:p w:rsidR="00277ED5" w:rsidRPr="004258DD" w:rsidRDefault="00277ED5">
      <w:pPr>
        <w:pStyle w:val="BodyText"/>
        <w:spacing w:before="11"/>
        <w:rPr>
          <w:rFonts w:ascii="Times New Roman" w:hAnsi="Times New Roman" w:cs="Times New Roman"/>
          <w:sz w:val="18"/>
        </w:rPr>
      </w:pPr>
    </w:p>
    <w:p w:rsidR="0029508B" w:rsidRPr="00A16087" w:rsidRDefault="00AC371E" w:rsidP="00A16087">
      <w:pPr>
        <w:pStyle w:val="BodyText"/>
        <w:spacing w:line="228" w:lineRule="auto"/>
        <w:ind w:left="1220" w:right="853"/>
        <w:jc w:val="both"/>
        <w:rPr>
          <w:rFonts w:ascii="Times New Roman" w:hAnsi="Times New Roman" w:cs="Times New Roman"/>
        </w:rPr>
      </w:pPr>
      <w:r w:rsidRPr="004258DD">
        <w:rPr>
          <w:rFonts w:ascii="Times New Roman" w:hAnsi="Times New Roman" w:cs="Times New Roman"/>
          <w:w w:val="95"/>
        </w:rPr>
        <w:t>Flowage</w:t>
      </w:r>
      <w:r w:rsidRPr="004258DD">
        <w:rPr>
          <w:rFonts w:ascii="Times New Roman" w:hAnsi="Times New Roman" w:cs="Times New Roman"/>
          <w:spacing w:val="-11"/>
          <w:w w:val="95"/>
        </w:rPr>
        <w:t xml:space="preserve"> </w:t>
      </w:r>
      <w:r w:rsidRPr="004258DD">
        <w:rPr>
          <w:rFonts w:ascii="Times New Roman" w:hAnsi="Times New Roman" w:cs="Times New Roman"/>
          <w:w w:val="95"/>
        </w:rPr>
        <w:t>easements</w:t>
      </w:r>
      <w:r w:rsidRPr="004258DD">
        <w:rPr>
          <w:rFonts w:ascii="Times New Roman" w:hAnsi="Times New Roman" w:cs="Times New Roman"/>
          <w:spacing w:val="-12"/>
          <w:w w:val="95"/>
        </w:rPr>
        <w:t xml:space="preserve"> </w:t>
      </w:r>
      <w:r w:rsidRPr="004258DD">
        <w:rPr>
          <w:rFonts w:ascii="Times New Roman" w:hAnsi="Times New Roman" w:cs="Times New Roman"/>
          <w:w w:val="95"/>
        </w:rPr>
        <w:t>are</w:t>
      </w:r>
      <w:r w:rsidRPr="004258DD">
        <w:rPr>
          <w:rFonts w:ascii="Times New Roman" w:hAnsi="Times New Roman" w:cs="Times New Roman"/>
          <w:spacing w:val="-11"/>
          <w:w w:val="95"/>
        </w:rPr>
        <w:t xml:space="preserve"> </w:t>
      </w:r>
      <w:r w:rsidRPr="004258DD">
        <w:rPr>
          <w:rFonts w:ascii="Times New Roman" w:hAnsi="Times New Roman" w:cs="Times New Roman"/>
          <w:w w:val="95"/>
        </w:rPr>
        <w:t>areas</w:t>
      </w:r>
      <w:r w:rsidRPr="004258DD">
        <w:rPr>
          <w:rFonts w:ascii="Times New Roman" w:hAnsi="Times New Roman" w:cs="Times New Roman"/>
          <w:spacing w:val="-10"/>
          <w:w w:val="95"/>
        </w:rPr>
        <w:t xml:space="preserve"> </w:t>
      </w:r>
      <w:r w:rsidRPr="004258DD">
        <w:rPr>
          <w:rFonts w:ascii="Times New Roman" w:hAnsi="Times New Roman" w:cs="Times New Roman"/>
          <w:w w:val="95"/>
        </w:rPr>
        <w:t>designated</w:t>
      </w:r>
      <w:r w:rsidRPr="004258DD">
        <w:rPr>
          <w:rFonts w:ascii="Times New Roman" w:hAnsi="Times New Roman" w:cs="Times New Roman"/>
          <w:spacing w:val="-12"/>
          <w:w w:val="95"/>
        </w:rPr>
        <w:t xml:space="preserve"> </w:t>
      </w:r>
      <w:r w:rsidRPr="004258DD">
        <w:rPr>
          <w:rFonts w:ascii="Times New Roman" w:hAnsi="Times New Roman" w:cs="Times New Roman"/>
          <w:w w:val="95"/>
        </w:rPr>
        <w:t>by</w:t>
      </w:r>
      <w:r w:rsidRPr="004258DD">
        <w:rPr>
          <w:rFonts w:ascii="Times New Roman" w:hAnsi="Times New Roman" w:cs="Times New Roman"/>
          <w:spacing w:val="-9"/>
          <w:w w:val="95"/>
        </w:rPr>
        <w:t xml:space="preserve"> </w:t>
      </w:r>
      <w:r w:rsidRPr="004258DD">
        <w:rPr>
          <w:rFonts w:ascii="Times New Roman" w:hAnsi="Times New Roman" w:cs="Times New Roman"/>
          <w:w w:val="95"/>
        </w:rPr>
        <w:t>an</w:t>
      </w:r>
      <w:r w:rsidRPr="004258DD">
        <w:rPr>
          <w:rFonts w:ascii="Times New Roman" w:hAnsi="Times New Roman" w:cs="Times New Roman"/>
          <w:spacing w:val="-11"/>
          <w:w w:val="95"/>
        </w:rPr>
        <w:t xml:space="preserve"> </w:t>
      </w:r>
      <w:r w:rsidRPr="004258DD">
        <w:rPr>
          <w:rFonts w:ascii="Times New Roman" w:hAnsi="Times New Roman" w:cs="Times New Roman"/>
          <w:w w:val="95"/>
        </w:rPr>
        <w:t>entity,</w:t>
      </w:r>
      <w:r w:rsidRPr="004258DD">
        <w:rPr>
          <w:rFonts w:ascii="Times New Roman" w:hAnsi="Times New Roman" w:cs="Times New Roman"/>
          <w:spacing w:val="-10"/>
          <w:w w:val="95"/>
        </w:rPr>
        <w:t xml:space="preserve"> </w:t>
      </w:r>
      <w:r w:rsidRPr="004258DD">
        <w:rPr>
          <w:rFonts w:ascii="Times New Roman" w:hAnsi="Times New Roman" w:cs="Times New Roman"/>
          <w:w w:val="95"/>
        </w:rPr>
        <w:t>such</w:t>
      </w:r>
      <w:r w:rsidRPr="004258DD">
        <w:rPr>
          <w:rFonts w:ascii="Times New Roman" w:hAnsi="Times New Roman" w:cs="Times New Roman"/>
          <w:spacing w:val="-11"/>
          <w:w w:val="95"/>
        </w:rPr>
        <w:t xml:space="preserve"> </w:t>
      </w:r>
      <w:r w:rsidRPr="004258DD">
        <w:rPr>
          <w:rFonts w:ascii="Times New Roman" w:hAnsi="Times New Roman" w:cs="Times New Roman"/>
          <w:w w:val="95"/>
        </w:rPr>
        <w:t>as</w:t>
      </w:r>
      <w:r w:rsidRPr="004258DD">
        <w:rPr>
          <w:rFonts w:ascii="Times New Roman" w:hAnsi="Times New Roman" w:cs="Times New Roman"/>
          <w:spacing w:val="-10"/>
          <w:w w:val="95"/>
        </w:rPr>
        <w:t xml:space="preserve"> </w:t>
      </w:r>
      <w:r w:rsidRPr="004258DD">
        <w:rPr>
          <w:rFonts w:ascii="Times New Roman" w:hAnsi="Times New Roman" w:cs="Times New Roman"/>
          <w:w w:val="95"/>
        </w:rPr>
        <w:t>a</w:t>
      </w:r>
      <w:r w:rsidRPr="004258DD">
        <w:rPr>
          <w:rFonts w:ascii="Times New Roman" w:hAnsi="Times New Roman" w:cs="Times New Roman"/>
          <w:spacing w:val="-10"/>
          <w:w w:val="95"/>
        </w:rPr>
        <w:t xml:space="preserve"> </w:t>
      </w:r>
      <w:r w:rsidRPr="004258DD">
        <w:rPr>
          <w:rFonts w:ascii="Times New Roman" w:hAnsi="Times New Roman" w:cs="Times New Roman"/>
          <w:w w:val="95"/>
        </w:rPr>
        <w:t>water</w:t>
      </w:r>
      <w:r w:rsidRPr="004258DD">
        <w:rPr>
          <w:rFonts w:ascii="Times New Roman" w:hAnsi="Times New Roman" w:cs="Times New Roman"/>
          <w:spacing w:val="-10"/>
          <w:w w:val="95"/>
        </w:rPr>
        <w:t xml:space="preserve"> </w:t>
      </w:r>
      <w:r w:rsidRPr="004258DD">
        <w:rPr>
          <w:rFonts w:ascii="Times New Roman" w:hAnsi="Times New Roman" w:cs="Times New Roman"/>
          <w:w w:val="95"/>
        </w:rPr>
        <w:t>district,</w:t>
      </w:r>
      <w:r w:rsidRPr="004258DD">
        <w:rPr>
          <w:rFonts w:ascii="Times New Roman" w:hAnsi="Times New Roman" w:cs="Times New Roman"/>
          <w:spacing w:val="-12"/>
          <w:w w:val="95"/>
        </w:rPr>
        <w:t xml:space="preserve"> </w:t>
      </w:r>
      <w:r w:rsidRPr="004258DD">
        <w:rPr>
          <w:rFonts w:ascii="Times New Roman" w:hAnsi="Times New Roman" w:cs="Times New Roman"/>
          <w:w w:val="95"/>
        </w:rPr>
        <w:t>for</w:t>
      </w:r>
      <w:r w:rsidRPr="004258DD">
        <w:rPr>
          <w:rFonts w:ascii="Times New Roman" w:hAnsi="Times New Roman" w:cs="Times New Roman"/>
          <w:spacing w:val="-12"/>
          <w:w w:val="95"/>
        </w:rPr>
        <w:t xml:space="preserve"> </w:t>
      </w:r>
      <w:r w:rsidRPr="004258DD">
        <w:rPr>
          <w:rFonts w:ascii="Times New Roman" w:hAnsi="Times New Roman" w:cs="Times New Roman"/>
          <w:w w:val="95"/>
        </w:rPr>
        <w:t xml:space="preserve">flooding </w:t>
      </w:r>
      <w:r w:rsidRPr="004258DD">
        <w:rPr>
          <w:rFonts w:ascii="Times New Roman" w:hAnsi="Times New Roman" w:cs="Times New Roman"/>
        </w:rPr>
        <w:t>of</w:t>
      </w:r>
      <w:r w:rsidRPr="004258DD">
        <w:rPr>
          <w:rFonts w:ascii="Times New Roman" w:hAnsi="Times New Roman" w:cs="Times New Roman"/>
          <w:spacing w:val="-28"/>
        </w:rPr>
        <w:t xml:space="preserve"> </w:t>
      </w:r>
      <w:r w:rsidRPr="004258DD">
        <w:rPr>
          <w:rFonts w:ascii="Times New Roman" w:hAnsi="Times New Roman" w:cs="Times New Roman"/>
        </w:rPr>
        <w:t>a</w:t>
      </w:r>
      <w:r w:rsidRPr="004258DD">
        <w:rPr>
          <w:rFonts w:ascii="Times New Roman" w:hAnsi="Times New Roman" w:cs="Times New Roman"/>
          <w:spacing w:val="-28"/>
        </w:rPr>
        <w:t xml:space="preserve"> </w:t>
      </w:r>
      <w:r w:rsidRPr="004258DD">
        <w:rPr>
          <w:rFonts w:ascii="Times New Roman" w:hAnsi="Times New Roman" w:cs="Times New Roman"/>
        </w:rPr>
        <w:t>body</w:t>
      </w:r>
      <w:r w:rsidRPr="004258DD">
        <w:rPr>
          <w:rFonts w:ascii="Times New Roman" w:hAnsi="Times New Roman" w:cs="Times New Roman"/>
          <w:spacing w:val="-27"/>
        </w:rPr>
        <w:t xml:space="preserve"> </w:t>
      </w:r>
      <w:r w:rsidRPr="004258DD">
        <w:rPr>
          <w:rFonts w:ascii="Times New Roman" w:hAnsi="Times New Roman" w:cs="Times New Roman"/>
        </w:rPr>
        <w:t>of</w:t>
      </w:r>
      <w:r w:rsidRPr="004258DD">
        <w:rPr>
          <w:rFonts w:ascii="Times New Roman" w:hAnsi="Times New Roman" w:cs="Times New Roman"/>
          <w:spacing w:val="-27"/>
        </w:rPr>
        <w:t xml:space="preserve"> </w:t>
      </w:r>
      <w:r w:rsidRPr="004258DD">
        <w:rPr>
          <w:rFonts w:ascii="Times New Roman" w:hAnsi="Times New Roman" w:cs="Times New Roman"/>
        </w:rPr>
        <w:t>water,</w:t>
      </w:r>
      <w:r w:rsidRPr="004258DD">
        <w:rPr>
          <w:rFonts w:ascii="Times New Roman" w:hAnsi="Times New Roman" w:cs="Times New Roman"/>
          <w:spacing w:val="-29"/>
        </w:rPr>
        <w:t xml:space="preserve"> </w:t>
      </w:r>
      <w:r w:rsidRPr="004258DD">
        <w:rPr>
          <w:rFonts w:ascii="Times New Roman" w:hAnsi="Times New Roman" w:cs="Times New Roman"/>
        </w:rPr>
        <w:t>such</w:t>
      </w:r>
      <w:r w:rsidRPr="004258DD">
        <w:rPr>
          <w:rFonts w:ascii="Times New Roman" w:hAnsi="Times New Roman" w:cs="Times New Roman"/>
          <w:spacing w:val="-28"/>
        </w:rPr>
        <w:t xml:space="preserve"> </w:t>
      </w:r>
      <w:r w:rsidRPr="004258DD">
        <w:rPr>
          <w:rFonts w:ascii="Times New Roman" w:hAnsi="Times New Roman" w:cs="Times New Roman"/>
        </w:rPr>
        <w:t>as</w:t>
      </w:r>
      <w:r w:rsidRPr="004258DD">
        <w:rPr>
          <w:rFonts w:ascii="Times New Roman" w:hAnsi="Times New Roman" w:cs="Times New Roman"/>
          <w:spacing w:val="-27"/>
        </w:rPr>
        <w:t xml:space="preserve"> </w:t>
      </w:r>
      <w:r w:rsidRPr="004258DD">
        <w:rPr>
          <w:rFonts w:ascii="Times New Roman" w:hAnsi="Times New Roman" w:cs="Times New Roman"/>
        </w:rPr>
        <w:t>a</w:t>
      </w:r>
      <w:r w:rsidRPr="004258DD">
        <w:rPr>
          <w:rFonts w:ascii="Times New Roman" w:hAnsi="Times New Roman" w:cs="Times New Roman"/>
          <w:spacing w:val="-28"/>
        </w:rPr>
        <w:t xml:space="preserve"> </w:t>
      </w:r>
      <w:r w:rsidRPr="004258DD">
        <w:rPr>
          <w:rFonts w:ascii="Times New Roman" w:hAnsi="Times New Roman" w:cs="Times New Roman"/>
        </w:rPr>
        <w:t>lake</w:t>
      </w:r>
      <w:r w:rsidRPr="004258DD">
        <w:rPr>
          <w:rFonts w:ascii="Times New Roman" w:hAnsi="Times New Roman" w:cs="Times New Roman"/>
          <w:spacing w:val="-28"/>
        </w:rPr>
        <w:t xml:space="preserve"> </w:t>
      </w:r>
      <w:r w:rsidRPr="004258DD">
        <w:rPr>
          <w:rFonts w:ascii="Times New Roman" w:hAnsi="Times New Roman" w:cs="Times New Roman"/>
        </w:rPr>
        <w:t>or</w:t>
      </w:r>
      <w:r w:rsidRPr="004258DD">
        <w:rPr>
          <w:rFonts w:ascii="Times New Roman" w:hAnsi="Times New Roman" w:cs="Times New Roman"/>
          <w:spacing w:val="-29"/>
        </w:rPr>
        <w:t xml:space="preserve"> </w:t>
      </w:r>
      <w:r w:rsidRPr="004258DD">
        <w:rPr>
          <w:rFonts w:ascii="Times New Roman" w:hAnsi="Times New Roman" w:cs="Times New Roman"/>
        </w:rPr>
        <w:t>reservoir.</w:t>
      </w:r>
      <w:r w:rsidRPr="004258DD">
        <w:rPr>
          <w:rFonts w:ascii="Times New Roman" w:hAnsi="Times New Roman" w:cs="Times New Roman"/>
          <w:spacing w:val="-28"/>
        </w:rPr>
        <w:t xml:space="preserve"> </w:t>
      </w:r>
      <w:r w:rsidRPr="004258DD">
        <w:rPr>
          <w:rFonts w:ascii="Times New Roman" w:hAnsi="Times New Roman" w:cs="Times New Roman"/>
        </w:rPr>
        <w:t>No</w:t>
      </w:r>
      <w:r w:rsidRPr="004258DD">
        <w:rPr>
          <w:rFonts w:ascii="Times New Roman" w:hAnsi="Times New Roman" w:cs="Times New Roman"/>
          <w:spacing w:val="-29"/>
        </w:rPr>
        <w:t xml:space="preserve"> </w:t>
      </w:r>
      <w:r w:rsidRPr="004258DD">
        <w:rPr>
          <w:rFonts w:ascii="Times New Roman" w:hAnsi="Times New Roman" w:cs="Times New Roman"/>
        </w:rPr>
        <w:t>construction,</w:t>
      </w:r>
      <w:r w:rsidRPr="004258DD">
        <w:rPr>
          <w:rFonts w:ascii="Times New Roman" w:hAnsi="Times New Roman" w:cs="Times New Roman"/>
          <w:spacing w:val="-28"/>
        </w:rPr>
        <w:t xml:space="preserve"> </w:t>
      </w:r>
      <w:r w:rsidRPr="004258DD">
        <w:rPr>
          <w:rFonts w:ascii="Times New Roman" w:hAnsi="Times New Roman" w:cs="Times New Roman"/>
        </w:rPr>
        <w:t>placement</w:t>
      </w:r>
      <w:r w:rsidRPr="004258DD">
        <w:rPr>
          <w:rFonts w:ascii="Times New Roman" w:hAnsi="Times New Roman" w:cs="Times New Roman"/>
          <w:spacing w:val="-28"/>
        </w:rPr>
        <w:t xml:space="preserve"> </w:t>
      </w:r>
      <w:r w:rsidRPr="004258DD">
        <w:rPr>
          <w:rFonts w:ascii="Times New Roman" w:hAnsi="Times New Roman" w:cs="Times New Roman"/>
        </w:rPr>
        <w:t>or</w:t>
      </w:r>
      <w:r w:rsidRPr="004258DD">
        <w:rPr>
          <w:rFonts w:ascii="Times New Roman" w:hAnsi="Times New Roman" w:cs="Times New Roman"/>
          <w:spacing w:val="-28"/>
        </w:rPr>
        <w:t xml:space="preserve"> </w:t>
      </w:r>
      <w:r w:rsidRPr="004258DD">
        <w:rPr>
          <w:rFonts w:ascii="Times New Roman" w:hAnsi="Times New Roman" w:cs="Times New Roman"/>
        </w:rPr>
        <w:t>operation</w:t>
      </w:r>
      <w:r w:rsidRPr="004258DD">
        <w:rPr>
          <w:rFonts w:ascii="Times New Roman" w:hAnsi="Times New Roman" w:cs="Times New Roman"/>
          <w:spacing w:val="-29"/>
        </w:rPr>
        <w:t xml:space="preserve"> </w:t>
      </w:r>
      <w:r w:rsidRPr="004258DD">
        <w:rPr>
          <w:rFonts w:ascii="Times New Roman" w:hAnsi="Times New Roman" w:cs="Times New Roman"/>
        </w:rPr>
        <w:t xml:space="preserve">of </w:t>
      </w:r>
      <w:r w:rsidRPr="004258DD">
        <w:rPr>
          <w:rFonts w:ascii="Times New Roman" w:hAnsi="Times New Roman" w:cs="Times New Roman"/>
          <w:w w:val="95"/>
        </w:rPr>
        <w:t>any</w:t>
      </w:r>
      <w:r w:rsidRPr="004258DD">
        <w:rPr>
          <w:rFonts w:ascii="Times New Roman" w:hAnsi="Times New Roman" w:cs="Times New Roman"/>
          <w:spacing w:val="-17"/>
          <w:w w:val="95"/>
        </w:rPr>
        <w:t xml:space="preserve"> </w:t>
      </w:r>
      <w:r w:rsidRPr="004258DD">
        <w:rPr>
          <w:rFonts w:ascii="Times New Roman" w:hAnsi="Times New Roman" w:cs="Times New Roman"/>
          <w:w w:val="95"/>
        </w:rPr>
        <w:t>structure,</w:t>
      </w:r>
      <w:r w:rsidRPr="004258DD">
        <w:rPr>
          <w:rFonts w:ascii="Times New Roman" w:hAnsi="Times New Roman" w:cs="Times New Roman"/>
          <w:spacing w:val="-18"/>
          <w:w w:val="95"/>
        </w:rPr>
        <w:t xml:space="preserve"> </w:t>
      </w:r>
      <w:r w:rsidRPr="004258DD">
        <w:rPr>
          <w:rFonts w:ascii="Times New Roman" w:hAnsi="Times New Roman" w:cs="Times New Roman"/>
          <w:w w:val="95"/>
        </w:rPr>
        <w:t>improvement</w:t>
      </w:r>
      <w:r w:rsidRPr="004258DD">
        <w:rPr>
          <w:rFonts w:ascii="Times New Roman" w:hAnsi="Times New Roman" w:cs="Times New Roman"/>
          <w:spacing w:val="-19"/>
          <w:w w:val="95"/>
        </w:rPr>
        <w:t xml:space="preserve"> </w:t>
      </w:r>
      <w:r w:rsidRPr="004258DD">
        <w:rPr>
          <w:rFonts w:ascii="Times New Roman" w:hAnsi="Times New Roman" w:cs="Times New Roman"/>
          <w:w w:val="95"/>
        </w:rPr>
        <w:t>of</w:t>
      </w:r>
      <w:r w:rsidRPr="004258DD">
        <w:rPr>
          <w:rFonts w:ascii="Times New Roman" w:hAnsi="Times New Roman" w:cs="Times New Roman"/>
          <w:spacing w:val="-17"/>
          <w:w w:val="95"/>
        </w:rPr>
        <w:t xml:space="preserve"> </w:t>
      </w:r>
      <w:r w:rsidRPr="004258DD">
        <w:rPr>
          <w:rFonts w:ascii="Times New Roman" w:hAnsi="Times New Roman" w:cs="Times New Roman"/>
          <w:w w:val="95"/>
        </w:rPr>
        <w:t>facility</w:t>
      </w:r>
      <w:r w:rsidRPr="004258DD">
        <w:rPr>
          <w:rFonts w:ascii="Times New Roman" w:hAnsi="Times New Roman" w:cs="Times New Roman"/>
          <w:spacing w:val="-16"/>
          <w:w w:val="95"/>
        </w:rPr>
        <w:t xml:space="preserve"> </w:t>
      </w:r>
      <w:r w:rsidRPr="004258DD">
        <w:rPr>
          <w:rFonts w:ascii="Times New Roman" w:hAnsi="Times New Roman" w:cs="Times New Roman"/>
          <w:w w:val="95"/>
        </w:rPr>
        <w:t>of</w:t>
      </w:r>
      <w:r w:rsidRPr="004258DD">
        <w:rPr>
          <w:rFonts w:ascii="Times New Roman" w:hAnsi="Times New Roman" w:cs="Times New Roman"/>
          <w:spacing w:val="-17"/>
          <w:w w:val="95"/>
        </w:rPr>
        <w:t xml:space="preserve"> </w:t>
      </w:r>
      <w:r w:rsidRPr="004258DD">
        <w:rPr>
          <w:rFonts w:ascii="Times New Roman" w:hAnsi="Times New Roman" w:cs="Times New Roman"/>
          <w:w w:val="95"/>
        </w:rPr>
        <w:t>any</w:t>
      </w:r>
      <w:r w:rsidRPr="004258DD">
        <w:rPr>
          <w:rFonts w:ascii="Times New Roman" w:hAnsi="Times New Roman" w:cs="Times New Roman"/>
          <w:spacing w:val="-17"/>
          <w:w w:val="95"/>
        </w:rPr>
        <w:t xml:space="preserve"> </w:t>
      </w:r>
      <w:r w:rsidRPr="004258DD">
        <w:rPr>
          <w:rFonts w:ascii="Times New Roman" w:hAnsi="Times New Roman" w:cs="Times New Roman"/>
          <w:w w:val="95"/>
        </w:rPr>
        <w:t>type,</w:t>
      </w:r>
      <w:r w:rsidRPr="004258DD">
        <w:rPr>
          <w:rFonts w:ascii="Times New Roman" w:hAnsi="Times New Roman" w:cs="Times New Roman"/>
          <w:spacing w:val="-18"/>
          <w:w w:val="95"/>
        </w:rPr>
        <w:t xml:space="preserve"> </w:t>
      </w:r>
      <w:r w:rsidRPr="004258DD">
        <w:rPr>
          <w:rFonts w:ascii="Times New Roman" w:hAnsi="Times New Roman" w:cs="Times New Roman"/>
          <w:w w:val="95"/>
        </w:rPr>
        <w:t>or</w:t>
      </w:r>
      <w:r w:rsidRPr="004258DD">
        <w:rPr>
          <w:rFonts w:ascii="Times New Roman" w:hAnsi="Times New Roman" w:cs="Times New Roman"/>
          <w:spacing w:val="-16"/>
          <w:w w:val="95"/>
        </w:rPr>
        <w:t xml:space="preserve"> </w:t>
      </w:r>
      <w:r w:rsidRPr="004258DD">
        <w:rPr>
          <w:rFonts w:ascii="Times New Roman" w:hAnsi="Times New Roman" w:cs="Times New Roman"/>
          <w:w w:val="95"/>
        </w:rPr>
        <w:t>excavation</w:t>
      </w:r>
      <w:r w:rsidRPr="004258DD">
        <w:rPr>
          <w:rFonts w:ascii="Times New Roman" w:hAnsi="Times New Roman" w:cs="Times New Roman"/>
          <w:spacing w:val="-18"/>
          <w:w w:val="95"/>
        </w:rPr>
        <w:t xml:space="preserve"> </w:t>
      </w:r>
      <w:r w:rsidRPr="004258DD">
        <w:rPr>
          <w:rFonts w:ascii="Times New Roman" w:hAnsi="Times New Roman" w:cs="Times New Roman"/>
          <w:w w:val="95"/>
        </w:rPr>
        <w:t>or</w:t>
      </w:r>
      <w:r w:rsidRPr="004258DD">
        <w:rPr>
          <w:rFonts w:ascii="Times New Roman" w:hAnsi="Times New Roman" w:cs="Times New Roman"/>
          <w:spacing w:val="-17"/>
          <w:w w:val="95"/>
        </w:rPr>
        <w:t xml:space="preserve"> </w:t>
      </w:r>
      <w:r w:rsidRPr="004258DD">
        <w:rPr>
          <w:rFonts w:ascii="Times New Roman" w:hAnsi="Times New Roman" w:cs="Times New Roman"/>
          <w:w w:val="95"/>
        </w:rPr>
        <w:t>placement</w:t>
      </w:r>
      <w:r w:rsidRPr="004258DD">
        <w:rPr>
          <w:rFonts w:ascii="Times New Roman" w:hAnsi="Times New Roman" w:cs="Times New Roman"/>
          <w:spacing w:val="-17"/>
          <w:w w:val="95"/>
        </w:rPr>
        <w:t xml:space="preserve"> </w:t>
      </w:r>
      <w:r w:rsidRPr="004258DD">
        <w:rPr>
          <w:rFonts w:ascii="Times New Roman" w:hAnsi="Times New Roman" w:cs="Times New Roman"/>
          <w:w w:val="95"/>
        </w:rPr>
        <w:t>of</w:t>
      </w:r>
      <w:r w:rsidRPr="004258DD">
        <w:rPr>
          <w:rFonts w:ascii="Times New Roman" w:hAnsi="Times New Roman" w:cs="Times New Roman"/>
          <w:spacing w:val="-17"/>
          <w:w w:val="95"/>
        </w:rPr>
        <w:t xml:space="preserve"> </w:t>
      </w:r>
      <w:r w:rsidRPr="004258DD">
        <w:rPr>
          <w:rFonts w:ascii="Times New Roman" w:hAnsi="Times New Roman" w:cs="Times New Roman"/>
          <w:w w:val="95"/>
        </w:rPr>
        <w:t>fill</w:t>
      </w:r>
      <w:r w:rsidRPr="004258DD">
        <w:rPr>
          <w:rFonts w:ascii="Times New Roman" w:hAnsi="Times New Roman" w:cs="Times New Roman"/>
          <w:spacing w:val="-17"/>
          <w:w w:val="95"/>
        </w:rPr>
        <w:t xml:space="preserve"> </w:t>
      </w:r>
      <w:r w:rsidRPr="004258DD">
        <w:rPr>
          <w:rFonts w:ascii="Times New Roman" w:hAnsi="Times New Roman" w:cs="Times New Roman"/>
          <w:w w:val="95"/>
        </w:rPr>
        <w:t xml:space="preserve">materials </w:t>
      </w:r>
      <w:r w:rsidRPr="004258DD">
        <w:rPr>
          <w:rFonts w:ascii="Times New Roman" w:hAnsi="Times New Roman" w:cs="Times New Roman"/>
        </w:rPr>
        <w:t>within</w:t>
      </w:r>
      <w:r w:rsidRPr="004258DD">
        <w:rPr>
          <w:rFonts w:ascii="Times New Roman" w:hAnsi="Times New Roman" w:cs="Times New Roman"/>
          <w:spacing w:val="-16"/>
        </w:rPr>
        <w:t xml:space="preserve"> </w:t>
      </w:r>
      <w:r w:rsidRPr="004258DD">
        <w:rPr>
          <w:rFonts w:ascii="Times New Roman" w:hAnsi="Times New Roman" w:cs="Times New Roman"/>
        </w:rPr>
        <w:t>a</w:t>
      </w:r>
      <w:r w:rsidRPr="004258DD">
        <w:rPr>
          <w:rFonts w:ascii="Times New Roman" w:hAnsi="Times New Roman" w:cs="Times New Roman"/>
          <w:spacing w:val="-16"/>
        </w:rPr>
        <w:t xml:space="preserve"> </w:t>
      </w:r>
      <w:r w:rsidRPr="004258DD">
        <w:rPr>
          <w:rFonts w:ascii="Times New Roman" w:hAnsi="Times New Roman" w:cs="Times New Roman"/>
        </w:rPr>
        <w:t>flowage</w:t>
      </w:r>
      <w:r w:rsidRPr="004258DD">
        <w:rPr>
          <w:rFonts w:ascii="Times New Roman" w:hAnsi="Times New Roman" w:cs="Times New Roman"/>
          <w:spacing w:val="-15"/>
        </w:rPr>
        <w:t xml:space="preserve"> </w:t>
      </w:r>
      <w:r w:rsidRPr="004258DD">
        <w:rPr>
          <w:rFonts w:ascii="Times New Roman" w:hAnsi="Times New Roman" w:cs="Times New Roman"/>
        </w:rPr>
        <w:t>easement</w:t>
      </w:r>
      <w:r w:rsidRPr="004258DD">
        <w:rPr>
          <w:rFonts w:ascii="Times New Roman" w:hAnsi="Times New Roman" w:cs="Times New Roman"/>
          <w:spacing w:val="-16"/>
        </w:rPr>
        <w:t xml:space="preserve"> </w:t>
      </w:r>
      <w:r w:rsidRPr="004258DD">
        <w:rPr>
          <w:rFonts w:ascii="Times New Roman" w:hAnsi="Times New Roman" w:cs="Times New Roman"/>
        </w:rPr>
        <w:t>is</w:t>
      </w:r>
      <w:r w:rsidRPr="004258DD">
        <w:rPr>
          <w:rFonts w:ascii="Times New Roman" w:hAnsi="Times New Roman" w:cs="Times New Roman"/>
          <w:spacing w:val="-15"/>
        </w:rPr>
        <w:t xml:space="preserve"> </w:t>
      </w:r>
      <w:r w:rsidRPr="004258DD">
        <w:rPr>
          <w:rFonts w:ascii="Times New Roman" w:hAnsi="Times New Roman" w:cs="Times New Roman"/>
        </w:rPr>
        <w:t>permissible</w:t>
      </w:r>
      <w:r w:rsidRPr="004258DD">
        <w:rPr>
          <w:rFonts w:ascii="Times New Roman" w:hAnsi="Times New Roman" w:cs="Times New Roman"/>
          <w:spacing w:val="-16"/>
        </w:rPr>
        <w:t xml:space="preserve"> </w:t>
      </w:r>
      <w:r w:rsidRPr="004258DD">
        <w:rPr>
          <w:rFonts w:ascii="Times New Roman" w:hAnsi="Times New Roman" w:cs="Times New Roman"/>
        </w:rPr>
        <w:t>without</w:t>
      </w:r>
      <w:r w:rsidRPr="004258DD">
        <w:rPr>
          <w:rFonts w:ascii="Times New Roman" w:hAnsi="Times New Roman" w:cs="Times New Roman"/>
          <w:spacing w:val="-15"/>
        </w:rPr>
        <w:t xml:space="preserve"> </w:t>
      </w:r>
      <w:r w:rsidRPr="004258DD">
        <w:rPr>
          <w:rFonts w:ascii="Times New Roman" w:hAnsi="Times New Roman" w:cs="Times New Roman"/>
        </w:rPr>
        <w:t>a</w:t>
      </w:r>
      <w:r w:rsidRPr="004258DD">
        <w:rPr>
          <w:rFonts w:ascii="Times New Roman" w:hAnsi="Times New Roman" w:cs="Times New Roman"/>
          <w:spacing w:val="-16"/>
        </w:rPr>
        <w:t xml:space="preserve"> </w:t>
      </w:r>
      <w:r w:rsidRPr="004258DD">
        <w:rPr>
          <w:rFonts w:ascii="Times New Roman" w:hAnsi="Times New Roman" w:cs="Times New Roman"/>
        </w:rPr>
        <w:t>valid</w:t>
      </w:r>
      <w:r w:rsidRPr="004258DD">
        <w:rPr>
          <w:rFonts w:ascii="Times New Roman" w:hAnsi="Times New Roman" w:cs="Times New Roman"/>
          <w:spacing w:val="-15"/>
        </w:rPr>
        <w:t xml:space="preserve"> </w:t>
      </w:r>
      <w:r w:rsidRPr="004258DD">
        <w:rPr>
          <w:rFonts w:ascii="Times New Roman" w:hAnsi="Times New Roman" w:cs="Times New Roman"/>
        </w:rPr>
        <w:t>permit</w:t>
      </w:r>
      <w:r w:rsidRPr="004258DD">
        <w:rPr>
          <w:rFonts w:ascii="Times New Roman" w:hAnsi="Times New Roman" w:cs="Times New Roman"/>
          <w:spacing w:val="-16"/>
        </w:rPr>
        <w:t xml:space="preserve"> </w:t>
      </w:r>
      <w:r w:rsidRPr="004258DD">
        <w:rPr>
          <w:rFonts w:ascii="Times New Roman" w:hAnsi="Times New Roman" w:cs="Times New Roman"/>
        </w:rPr>
        <w:t>from</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affected</w:t>
      </w:r>
      <w:r w:rsidRPr="004258DD">
        <w:rPr>
          <w:rFonts w:ascii="Times New Roman" w:hAnsi="Times New Roman" w:cs="Times New Roman"/>
          <w:spacing w:val="-15"/>
        </w:rPr>
        <w:t xml:space="preserve"> </w:t>
      </w:r>
      <w:r w:rsidRPr="004258DD">
        <w:rPr>
          <w:rFonts w:ascii="Times New Roman" w:hAnsi="Times New Roman" w:cs="Times New Roman"/>
        </w:rPr>
        <w:t xml:space="preserve">entity. </w:t>
      </w:r>
      <w:r w:rsidRPr="004258DD">
        <w:rPr>
          <w:rFonts w:ascii="Times New Roman" w:hAnsi="Times New Roman" w:cs="Times New Roman"/>
          <w:w w:val="95"/>
        </w:rPr>
        <w:t>Construction</w:t>
      </w:r>
      <w:r w:rsidRPr="004258DD">
        <w:rPr>
          <w:rFonts w:ascii="Times New Roman" w:hAnsi="Times New Roman" w:cs="Times New Roman"/>
          <w:spacing w:val="-6"/>
          <w:w w:val="95"/>
        </w:rPr>
        <w:t xml:space="preserve"> </w:t>
      </w:r>
      <w:r w:rsidRPr="004258DD">
        <w:rPr>
          <w:rFonts w:ascii="Times New Roman" w:hAnsi="Times New Roman" w:cs="Times New Roman"/>
          <w:w w:val="95"/>
        </w:rPr>
        <w:t>within</w:t>
      </w:r>
      <w:r w:rsidRPr="004258DD">
        <w:rPr>
          <w:rFonts w:ascii="Times New Roman" w:hAnsi="Times New Roman" w:cs="Times New Roman"/>
          <w:spacing w:val="-7"/>
          <w:w w:val="95"/>
        </w:rPr>
        <w:t xml:space="preserve"> </w:t>
      </w:r>
      <w:r w:rsidRPr="004258DD">
        <w:rPr>
          <w:rFonts w:ascii="Times New Roman" w:hAnsi="Times New Roman" w:cs="Times New Roman"/>
          <w:w w:val="95"/>
        </w:rPr>
        <w:t>a</w:t>
      </w:r>
      <w:r w:rsidRPr="004258DD">
        <w:rPr>
          <w:rFonts w:ascii="Times New Roman" w:hAnsi="Times New Roman" w:cs="Times New Roman"/>
          <w:spacing w:val="-3"/>
          <w:w w:val="95"/>
        </w:rPr>
        <w:t xml:space="preserve"> </w:t>
      </w:r>
      <w:r w:rsidRPr="004258DD">
        <w:rPr>
          <w:rFonts w:ascii="Times New Roman" w:hAnsi="Times New Roman" w:cs="Times New Roman"/>
          <w:w w:val="95"/>
        </w:rPr>
        <w:t>flowage</w:t>
      </w:r>
      <w:r w:rsidRPr="004258DD">
        <w:rPr>
          <w:rFonts w:ascii="Times New Roman" w:hAnsi="Times New Roman" w:cs="Times New Roman"/>
          <w:spacing w:val="-6"/>
          <w:w w:val="95"/>
        </w:rPr>
        <w:t xml:space="preserve"> </w:t>
      </w:r>
      <w:r w:rsidRPr="004258DD">
        <w:rPr>
          <w:rFonts w:ascii="Times New Roman" w:hAnsi="Times New Roman" w:cs="Times New Roman"/>
          <w:w w:val="95"/>
        </w:rPr>
        <w:t>easement</w:t>
      </w:r>
      <w:r w:rsidRPr="004258DD">
        <w:rPr>
          <w:rFonts w:ascii="Times New Roman" w:hAnsi="Times New Roman" w:cs="Times New Roman"/>
          <w:spacing w:val="-5"/>
          <w:w w:val="95"/>
        </w:rPr>
        <w:t xml:space="preserve"> </w:t>
      </w:r>
      <w:r w:rsidRPr="004258DD">
        <w:rPr>
          <w:rFonts w:ascii="Times New Roman" w:hAnsi="Times New Roman" w:cs="Times New Roman"/>
          <w:w w:val="95"/>
        </w:rPr>
        <w:t>must</w:t>
      </w:r>
      <w:r w:rsidRPr="004258DD">
        <w:rPr>
          <w:rFonts w:ascii="Times New Roman" w:hAnsi="Times New Roman" w:cs="Times New Roman"/>
          <w:spacing w:val="-6"/>
          <w:w w:val="95"/>
        </w:rPr>
        <w:t xml:space="preserve"> </w:t>
      </w:r>
      <w:r w:rsidRPr="004258DD">
        <w:rPr>
          <w:rFonts w:ascii="Times New Roman" w:hAnsi="Times New Roman" w:cs="Times New Roman"/>
          <w:w w:val="95"/>
        </w:rPr>
        <w:t>be</w:t>
      </w:r>
      <w:r w:rsidRPr="004258DD">
        <w:rPr>
          <w:rFonts w:ascii="Times New Roman" w:hAnsi="Times New Roman" w:cs="Times New Roman"/>
          <w:spacing w:val="-5"/>
          <w:w w:val="95"/>
        </w:rPr>
        <w:t xml:space="preserve"> </w:t>
      </w:r>
      <w:r w:rsidRPr="004258DD">
        <w:rPr>
          <w:rFonts w:ascii="Times New Roman" w:hAnsi="Times New Roman" w:cs="Times New Roman"/>
          <w:w w:val="95"/>
        </w:rPr>
        <w:t>in</w:t>
      </w:r>
      <w:r w:rsidRPr="004258DD">
        <w:rPr>
          <w:rFonts w:ascii="Times New Roman" w:hAnsi="Times New Roman" w:cs="Times New Roman"/>
          <w:spacing w:val="-4"/>
          <w:w w:val="95"/>
        </w:rPr>
        <w:t xml:space="preserve"> </w:t>
      </w:r>
      <w:r w:rsidRPr="004258DD">
        <w:rPr>
          <w:rFonts w:ascii="Times New Roman" w:hAnsi="Times New Roman" w:cs="Times New Roman"/>
          <w:w w:val="95"/>
        </w:rPr>
        <w:t>conformance</w:t>
      </w:r>
      <w:r w:rsidRPr="004258DD">
        <w:rPr>
          <w:rFonts w:ascii="Times New Roman" w:hAnsi="Times New Roman" w:cs="Times New Roman"/>
          <w:spacing w:val="-6"/>
          <w:w w:val="95"/>
        </w:rPr>
        <w:t xml:space="preserve"> </w:t>
      </w:r>
      <w:r w:rsidRPr="004258DD">
        <w:rPr>
          <w:rFonts w:ascii="Times New Roman" w:hAnsi="Times New Roman" w:cs="Times New Roman"/>
          <w:w w:val="95"/>
        </w:rPr>
        <w:t>with</w:t>
      </w:r>
      <w:r w:rsidRPr="004258DD">
        <w:rPr>
          <w:rFonts w:ascii="Times New Roman" w:hAnsi="Times New Roman" w:cs="Times New Roman"/>
          <w:spacing w:val="-6"/>
          <w:w w:val="95"/>
        </w:rPr>
        <w:t xml:space="preserve"> </w:t>
      </w:r>
      <w:r w:rsidRPr="004258DD">
        <w:rPr>
          <w:rFonts w:ascii="Times New Roman" w:hAnsi="Times New Roman" w:cs="Times New Roman"/>
          <w:w w:val="95"/>
        </w:rPr>
        <w:t>all</w:t>
      </w:r>
      <w:r w:rsidRPr="004258DD">
        <w:rPr>
          <w:rFonts w:ascii="Times New Roman" w:hAnsi="Times New Roman" w:cs="Times New Roman"/>
          <w:spacing w:val="-5"/>
          <w:w w:val="95"/>
        </w:rPr>
        <w:t xml:space="preserve"> </w:t>
      </w:r>
      <w:r w:rsidRPr="004258DD">
        <w:rPr>
          <w:rFonts w:ascii="Times New Roman" w:hAnsi="Times New Roman" w:cs="Times New Roman"/>
          <w:w w:val="95"/>
        </w:rPr>
        <w:t>rules,</w:t>
      </w:r>
      <w:r w:rsidRPr="004258DD">
        <w:rPr>
          <w:rFonts w:ascii="Times New Roman" w:hAnsi="Times New Roman" w:cs="Times New Roman"/>
          <w:spacing w:val="-6"/>
          <w:w w:val="95"/>
        </w:rPr>
        <w:t xml:space="preserve"> </w:t>
      </w:r>
      <w:r w:rsidRPr="004258DD">
        <w:rPr>
          <w:rFonts w:ascii="Times New Roman" w:hAnsi="Times New Roman" w:cs="Times New Roman"/>
          <w:w w:val="95"/>
        </w:rPr>
        <w:t xml:space="preserve">regulations </w:t>
      </w:r>
      <w:r w:rsidRPr="004258DD">
        <w:rPr>
          <w:rFonts w:ascii="Times New Roman" w:hAnsi="Times New Roman" w:cs="Times New Roman"/>
        </w:rPr>
        <w:t>and/or ordinances of the affected</w:t>
      </w:r>
      <w:r w:rsidRPr="004258DD">
        <w:rPr>
          <w:rFonts w:ascii="Times New Roman" w:hAnsi="Times New Roman" w:cs="Times New Roman"/>
          <w:spacing w:val="-22"/>
        </w:rPr>
        <w:t xml:space="preserve"> </w:t>
      </w:r>
      <w:r w:rsidRPr="004258DD">
        <w:rPr>
          <w:rFonts w:ascii="Times New Roman" w:hAnsi="Times New Roman" w:cs="Times New Roman"/>
        </w:rPr>
        <w:t>entity.</w:t>
      </w:r>
    </w:p>
    <w:p w:rsidR="00277ED5" w:rsidRPr="004258DD" w:rsidRDefault="00277ED5">
      <w:pPr>
        <w:pStyle w:val="BodyText"/>
        <w:spacing w:before="2"/>
        <w:rPr>
          <w:rFonts w:ascii="Times New Roman" w:hAnsi="Times New Roman" w:cs="Times New Roman"/>
          <w:sz w:val="29"/>
        </w:rPr>
      </w:pPr>
    </w:p>
    <w:p w:rsidR="00277ED5" w:rsidRPr="004258DD" w:rsidRDefault="00AC371E">
      <w:pPr>
        <w:pStyle w:val="Heading2"/>
        <w:jc w:val="both"/>
        <w:rPr>
          <w:rFonts w:ascii="Times New Roman" w:hAnsi="Times New Roman" w:cs="Times New Roman"/>
        </w:rPr>
      </w:pPr>
      <w:bookmarkStart w:id="57" w:name="_TOC_250015"/>
      <w:bookmarkEnd w:id="57"/>
      <w:r w:rsidRPr="004258DD">
        <w:rPr>
          <w:rFonts w:ascii="Times New Roman" w:hAnsi="Times New Roman" w:cs="Times New Roman"/>
        </w:rPr>
        <w:t>Section 6.04 Storm Water Discharge Permit</w:t>
      </w:r>
    </w:p>
    <w:p w:rsidR="00277ED5" w:rsidRPr="004258DD" w:rsidRDefault="00AC371E">
      <w:pPr>
        <w:pStyle w:val="BodyText"/>
        <w:spacing w:before="266" w:line="225" w:lineRule="auto"/>
        <w:ind w:left="500" w:right="854"/>
        <w:jc w:val="both"/>
        <w:rPr>
          <w:rFonts w:ascii="Times New Roman" w:hAnsi="Times New Roman" w:cs="Times New Roman"/>
        </w:rPr>
      </w:pPr>
      <w:r w:rsidRPr="004258DD">
        <w:rPr>
          <w:rFonts w:ascii="Times New Roman" w:hAnsi="Times New Roman" w:cs="Times New Roman"/>
          <w:w w:val="95"/>
        </w:rPr>
        <w:t>In</w:t>
      </w:r>
      <w:r w:rsidRPr="004258DD">
        <w:rPr>
          <w:rFonts w:ascii="Times New Roman" w:hAnsi="Times New Roman" w:cs="Times New Roman"/>
          <w:spacing w:val="-18"/>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17"/>
          <w:w w:val="95"/>
        </w:rPr>
        <w:t xml:space="preserve"> </w:t>
      </w:r>
      <w:r w:rsidRPr="004258DD">
        <w:rPr>
          <w:rFonts w:ascii="Times New Roman" w:hAnsi="Times New Roman" w:cs="Times New Roman"/>
          <w:w w:val="95"/>
        </w:rPr>
        <w:t>with</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Federal</w:t>
      </w:r>
      <w:r w:rsidRPr="004258DD">
        <w:rPr>
          <w:rFonts w:ascii="Times New Roman" w:hAnsi="Times New Roman" w:cs="Times New Roman"/>
          <w:spacing w:val="-17"/>
          <w:w w:val="95"/>
        </w:rPr>
        <w:t xml:space="preserve"> </w:t>
      </w:r>
      <w:r w:rsidRPr="004258DD">
        <w:rPr>
          <w:rFonts w:ascii="Times New Roman" w:hAnsi="Times New Roman" w:cs="Times New Roman"/>
          <w:w w:val="95"/>
        </w:rPr>
        <w:t>Water</w:t>
      </w:r>
      <w:r w:rsidRPr="004258DD">
        <w:rPr>
          <w:rFonts w:ascii="Times New Roman" w:hAnsi="Times New Roman" w:cs="Times New Roman"/>
          <w:spacing w:val="-17"/>
          <w:w w:val="95"/>
        </w:rPr>
        <w:t xml:space="preserve"> </w:t>
      </w:r>
      <w:r w:rsidRPr="004258DD">
        <w:rPr>
          <w:rFonts w:ascii="Times New Roman" w:hAnsi="Times New Roman" w:cs="Times New Roman"/>
          <w:w w:val="95"/>
        </w:rPr>
        <w:t>Pollution</w:t>
      </w:r>
      <w:r w:rsidRPr="004258DD">
        <w:rPr>
          <w:rFonts w:ascii="Times New Roman" w:hAnsi="Times New Roman" w:cs="Times New Roman"/>
          <w:spacing w:val="-18"/>
          <w:w w:val="95"/>
        </w:rPr>
        <w:t xml:space="preserve"> </w:t>
      </w:r>
      <w:r w:rsidRPr="004258DD">
        <w:rPr>
          <w:rFonts w:ascii="Times New Roman" w:hAnsi="Times New Roman" w:cs="Times New Roman"/>
          <w:w w:val="95"/>
        </w:rPr>
        <w:t>Control</w:t>
      </w:r>
      <w:r w:rsidRPr="004258DD">
        <w:rPr>
          <w:rFonts w:ascii="Times New Roman" w:hAnsi="Times New Roman" w:cs="Times New Roman"/>
          <w:spacing w:val="-17"/>
          <w:w w:val="95"/>
        </w:rPr>
        <w:t xml:space="preserve"> </w:t>
      </w:r>
      <w:r w:rsidRPr="004258DD">
        <w:rPr>
          <w:rFonts w:ascii="Times New Roman" w:hAnsi="Times New Roman" w:cs="Times New Roman"/>
          <w:w w:val="95"/>
        </w:rPr>
        <w:t>Act,</w:t>
      </w:r>
      <w:r w:rsidRPr="004258DD">
        <w:rPr>
          <w:rFonts w:ascii="Times New Roman" w:hAnsi="Times New Roman" w:cs="Times New Roman"/>
          <w:spacing w:val="-17"/>
          <w:w w:val="95"/>
        </w:rPr>
        <w:t xml:space="preserve"> </w:t>
      </w:r>
      <w:r w:rsidRPr="004258DD">
        <w:rPr>
          <w:rFonts w:ascii="Times New Roman" w:hAnsi="Times New Roman" w:cs="Times New Roman"/>
          <w:w w:val="95"/>
        </w:rPr>
        <w:t>33</w:t>
      </w:r>
      <w:r w:rsidRPr="004258DD">
        <w:rPr>
          <w:rFonts w:ascii="Times New Roman" w:hAnsi="Times New Roman" w:cs="Times New Roman"/>
          <w:spacing w:val="-17"/>
          <w:w w:val="95"/>
        </w:rPr>
        <w:t xml:space="preserve"> </w:t>
      </w:r>
      <w:r w:rsidRPr="004258DD">
        <w:rPr>
          <w:rFonts w:ascii="Times New Roman" w:hAnsi="Times New Roman" w:cs="Times New Roman"/>
          <w:w w:val="95"/>
        </w:rPr>
        <w:t>U.S.C.</w:t>
      </w:r>
      <w:r w:rsidRPr="004258DD">
        <w:rPr>
          <w:rFonts w:ascii="Times New Roman" w:hAnsi="Times New Roman" w:cs="Times New Roman"/>
          <w:spacing w:val="-17"/>
          <w:w w:val="95"/>
        </w:rPr>
        <w:t xml:space="preserve"> </w:t>
      </w:r>
      <w:r w:rsidRPr="004258DD">
        <w:rPr>
          <w:rFonts w:ascii="Times New Roman" w:hAnsi="Times New Roman" w:cs="Times New Roman"/>
          <w:w w:val="95"/>
        </w:rPr>
        <w:t>Para.</w:t>
      </w:r>
      <w:r w:rsidRPr="004258DD">
        <w:rPr>
          <w:rFonts w:ascii="Times New Roman" w:hAnsi="Times New Roman" w:cs="Times New Roman"/>
          <w:spacing w:val="-17"/>
          <w:w w:val="95"/>
        </w:rPr>
        <w:t xml:space="preserve"> </w:t>
      </w:r>
      <w:r w:rsidRPr="004258DD">
        <w:rPr>
          <w:rFonts w:ascii="Times New Roman" w:hAnsi="Times New Roman" w:cs="Times New Roman"/>
          <w:w w:val="95"/>
        </w:rPr>
        <w:t>1251-1387</w:t>
      </w:r>
      <w:r w:rsidRPr="004258DD">
        <w:rPr>
          <w:rFonts w:ascii="Times New Roman" w:hAnsi="Times New Roman" w:cs="Times New Roman"/>
          <w:spacing w:val="-17"/>
          <w:w w:val="95"/>
        </w:rPr>
        <w:t xml:space="preserve"> </w:t>
      </w:r>
      <w:r w:rsidRPr="004258DD">
        <w:rPr>
          <w:rFonts w:ascii="Times New Roman" w:hAnsi="Times New Roman" w:cs="Times New Roman"/>
          <w:w w:val="95"/>
        </w:rPr>
        <w:t>(2002),</w:t>
      </w:r>
      <w:r w:rsidRPr="004258DD">
        <w:rPr>
          <w:rFonts w:ascii="Times New Roman" w:hAnsi="Times New Roman" w:cs="Times New Roman"/>
          <w:spacing w:val="-17"/>
          <w:w w:val="95"/>
        </w:rPr>
        <w:t xml:space="preserve"> </w:t>
      </w:r>
      <w:r w:rsidRPr="004258DD">
        <w:rPr>
          <w:rFonts w:ascii="Times New Roman" w:hAnsi="Times New Roman" w:cs="Times New Roman"/>
          <w:w w:val="95"/>
        </w:rPr>
        <w:t xml:space="preserve">also </w:t>
      </w:r>
      <w:r w:rsidRPr="004258DD">
        <w:rPr>
          <w:rFonts w:ascii="Times New Roman" w:hAnsi="Times New Roman" w:cs="Times New Roman"/>
        </w:rPr>
        <w:t xml:space="preserve">known as the Clean Water Act, as amended in 1999 and codified as 40 C.F.R. Part 122, the </w:t>
      </w:r>
      <w:r w:rsidRPr="004258DD">
        <w:rPr>
          <w:rFonts w:ascii="Times New Roman" w:hAnsi="Times New Roman" w:cs="Times New Roman"/>
          <w:w w:val="95"/>
        </w:rPr>
        <w:t>development</w:t>
      </w:r>
      <w:r w:rsidRPr="004258DD">
        <w:rPr>
          <w:rFonts w:ascii="Times New Roman" w:hAnsi="Times New Roman" w:cs="Times New Roman"/>
          <w:spacing w:val="-19"/>
          <w:w w:val="95"/>
        </w:rPr>
        <w:t xml:space="preserve"> </w:t>
      </w:r>
      <w:r w:rsidRPr="004258DD">
        <w:rPr>
          <w:rFonts w:ascii="Times New Roman" w:hAnsi="Times New Roman" w:cs="Times New Roman"/>
          <w:w w:val="95"/>
        </w:rPr>
        <w:t>shall</w:t>
      </w:r>
      <w:r w:rsidRPr="004258DD">
        <w:rPr>
          <w:rFonts w:ascii="Times New Roman" w:hAnsi="Times New Roman" w:cs="Times New Roman"/>
          <w:spacing w:val="-19"/>
          <w:w w:val="95"/>
        </w:rPr>
        <w:t xml:space="preserve"> </w:t>
      </w:r>
      <w:r w:rsidRPr="004258DD">
        <w:rPr>
          <w:rFonts w:ascii="Times New Roman" w:hAnsi="Times New Roman" w:cs="Times New Roman"/>
          <w:w w:val="95"/>
        </w:rPr>
        <w:t>be</w:t>
      </w:r>
      <w:r w:rsidRPr="004258DD">
        <w:rPr>
          <w:rFonts w:ascii="Times New Roman" w:hAnsi="Times New Roman" w:cs="Times New Roman"/>
          <w:spacing w:val="-18"/>
          <w:w w:val="95"/>
        </w:rPr>
        <w:t xml:space="preserve"> </w:t>
      </w:r>
      <w:r w:rsidRPr="004258DD">
        <w:rPr>
          <w:rFonts w:ascii="Times New Roman" w:hAnsi="Times New Roman" w:cs="Times New Roman"/>
          <w:w w:val="95"/>
        </w:rPr>
        <w:t>required</w:t>
      </w:r>
      <w:r w:rsidRPr="004258DD">
        <w:rPr>
          <w:rFonts w:ascii="Times New Roman" w:hAnsi="Times New Roman" w:cs="Times New Roman"/>
          <w:spacing w:val="-19"/>
          <w:w w:val="95"/>
        </w:rPr>
        <w:t xml:space="preserve"> </w:t>
      </w:r>
      <w:r w:rsidRPr="004258DD">
        <w:rPr>
          <w:rFonts w:ascii="Times New Roman" w:hAnsi="Times New Roman" w:cs="Times New Roman"/>
          <w:w w:val="95"/>
        </w:rPr>
        <w:t>to</w:t>
      </w:r>
      <w:r w:rsidRPr="004258DD">
        <w:rPr>
          <w:rFonts w:ascii="Times New Roman" w:hAnsi="Times New Roman" w:cs="Times New Roman"/>
          <w:spacing w:val="-18"/>
          <w:w w:val="95"/>
        </w:rPr>
        <w:t xml:space="preserve"> </w:t>
      </w:r>
      <w:r w:rsidRPr="004258DD">
        <w:rPr>
          <w:rFonts w:ascii="Times New Roman" w:hAnsi="Times New Roman" w:cs="Times New Roman"/>
          <w:w w:val="95"/>
        </w:rPr>
        <w:t>obtain</w:t>
      </w:r>
      <w:r w:rsidRPr="004258DD">
        <w:rPr>
          <w:rFonts w:ascii="Times New Roman" w:hAnsi="Times New Roman" w:cs="Times New Roman"/>
          <w:spacing w:val="-20"/>
          <w:w w:val="95"/>
        </w:rPr>
        <w:t xml:space="preserve"> </w:t>
      </w:r>
      <w:r w:rsidRPr="004258DD">
        <w:rPr>
          <w:rFonts w:ascii="Times New Roman" w:hAnsi="Times New Roman" w:cs="Times New Roman"/>
          <w:w w:val="95"/>
        </w:rPr>
        <w:t>a</w:t>
      </w:r>
      <w:r w:rsidRPr="004258DD">
        <w:rPr>
          <w:rFonts w:ascii="Times New Roman" w:hAnsi="Times New Roman" w:cs="Times New Roman"/>
          <w:spacing w:val="-18"/>
          <w:w w:val="95"/>
        </w:rPr>
        <w:t xml:space="preserve"> </w:t>
      </w:r>
      <w:r w:rsidRPr="004258DD">
        <w:rPr>
          <w:rFonts w:ascii="Times New Roman" w:hAnsi="Times New Roman" w:cs="Times New Roman"/>
          <w:w w:val="95"/>
        </w:rPr>
        <w:t>storm</w:t>
      </w:r>
      <w:r w:rsidRPr="004258DD">
        <w:rPr>
          <w:rFonts w:ascii="Times New Roman" w:hAnsi="Times New Roman" w:cs="Times New Roman"/>
          <w:spacing w:val="-19"/>
          <w:w w:val="95"/>
        </w:rPr>
        <w:t xml:space="preserve"> </w:t>
      </w:r>
      <w:r w:rsidRPr="004258DD">
        <w:rPr>
          <w:rFonts w:ascii="Times New Roman" w:hAnsi="Times New Roman" w:cs="Times New Roman"/>
          <w:w w:val="95"/>
        </w:rPr>
        <w:t>water</w:t>
      </w:r>
      <w:r w:rsidRPr="004258DD">
        <w:rPr>
          <w:rFonts w:ascii="Times New Roman" w:hAnsi="Times New Roman" w:cs="Times New Roman"/>
          <w:spacing w:val="-19"/>
          <w:w w:val="95"/>
        </w:rPr>
        <w:t xml:space="preserve"> </w:t>
      </w:r>
      <w:r w:rsidRPr="004258DD">
        <w:rPr>
          <w:rFonts w:ascii="Times New Roman" w:hAnsi="Times New Roman" w:cs="Times New Roman"/>
          <w:w w:val="95"/>
        </w:rPr>
        <w:t>discharge</w:t>
      </w:r>
      <w:r w:rsidRPr="004258DD">
        <w:rPr>
          <w:rFonts w:ascii="Times New Roman" w:hAnsi="Times New Roman" w:cs="Times New Roman"/>
          <w:spacing w:val="-18"/>
          <w:w w:val="95"/>
        </w:rPr>
        <w:t xml:space="preserve"> </w:t>
      </w:r>
      <w:r w:rsidRPr="004258DD">
        <w:rPr>
          <w:rFonts w:ascii="Times New Roman" w:hAnsi="Times New Roman" w:cs="Times New Roman"/>
          <w:w w:val="95"/>
        </w:rPr>
        <w:t>permit</w:t>
      </w:r>
      <w:r w:rsidRPr="004258DD">
        <w:rPr>
          <w:rFonts w:ascii="Times New Roman" w:hAnsi="Times New Roman" w:cs="Times New Roman"/>
          <w:spacing w:val="-20"/>
          <w:w w:val="95"/>
        </w:rPr>
        <w:t xml:space="preserve"> </w:t>
      </w:r>
      <w:r w:rsidRPr="004258DD">
        <w:rPr>
          <w:rFonts w:ascii="Times New Roman" w:hAnsi="Times New Roman" w:cs="Times New Roman"/>
          <w:w w:val="95"/>
        </w:rPr>
        <w:t>for</w:t>
      </w:r>
      <w:r w:rsidRPr="004258DD">
        <w:rPr>
          <w:rFonts w:ascii="Times New Roman" w:hAnsi="Times New Roman" w:cs="Times New Roman"/>
          <w:spacing w:val="-18"/>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19"/>
          <w:w w:val="95"/>
        </w:rPr>
        <w:t xml:space="preserve"> </w:t>
      </w:r>
      <w:r w:rsidRPr="004258DD">
        <w:rPr>
          <w:rFonts w:ascii="Times New Roman" w:hAnsi="Times New Roman" w:cs="Times New Roman"/>
          <w:w w:val="95"/>
        </w:rPr>
        <w:t>activity</w:t>
      </w:r>
      <w:r w:rsidRPr="004258DD">
        <w:rPr>
          <w:rFonts w:ascii="Times New Roman" w:hAnsi="Times New Roman" w:cs="Times New Roman"/>
          <w:spacing w:val="-20"/>
          <w:w w:val="95"/>
        </w:rPr>
        <w:t xml:space="preserve"> </w:t>
      </w:r>
      <w:r w:rsidRPr="004258DD">
        <w:rPr>
          <w:rFonts w:ascii="Times New Roman" w:hAnsi="Times New Roman" w:cs="Times New Roman"/>
          <w:w w:val="95"/>
        </w:rPr>
        <w:t xml:space="preserve">from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Texas</w:t>
      </w:r>
      <w:r w:rsidRPr="004258DD">
        <w:rPr>
          <w:rFonts w:ascii="Times New Roman" w:hAnsi="Times New Roman" w:cs="Times New Roman"/>
          <w:spacing w:val="-11"/>
        </w:rPr>
        <w:t xml:space="preserve"> </w:t>
      </w:r>
      <w:r w:rsidRPr="004258DD">
        <w:rPr>
          <w:rFonts w:ascii="Times New Roman" w:hAnsi="Times New Roman" w:cs="Times New Roman"/>
        </w:rPr>
        <w:t>Commission</w:t>
      </w:r>
      <w:r w:rsidRPr="004258DD">
        <w:rPr>
          <w:rFonts w:ascii="Times New Roman" w:hAnsi="Times New Roman" w:cs="Times New Roman"/>
          <w:spacing w:val="-13"/>
        </w:rPr>
        <w:t xml:space="preserve"> </w:t>
      </w:r>
      <w:r w:rsidRPr="004258DD">
        <w:rPr>
          <w:rFonts w:ascii="Times New Roman" w:hAnsi="Times New Roman" w:cs="Times New Roman"/>
        </w:rPr>
        <w:t>on</w:t>
      </w:r>
      <w:r w:rsidRPr="004258DD">
        <w:rPr>
          <w:rFonts w:ascii="Times New Roman" w:hAnsi="Times New Roman" w:cs="Times New Roman"/>
          <w:spacing w:val="-12"/>
        </w:rPr>
        <w:t xml:space="preserve"> </w:t>
      </w:r>
      <w:r w:rsidRPr="004258DD">
        <w:rPr>
          <w:rFonts w:ascii="Times New Roman" w:hAnsi="Times New Roman" w:cs="Times New Roman"/>
        </w:rPr>
        <w:t>Environmental</w:t>
      </w:r>
      <w:r w:rsidRPr="004258DD">
        <w:rPr>
          <w:rFonts w:ascii="Times New Roman" w:hAnsi="Times New Roman" w:cs="Times New Roman"/>
          <w:spacing w:val="-12"/>
        </w:rPr>
        <w:t xml:space="preserve"> </w:t>
      </w:r>
      <w:r w:rsidRPr="004258DD">
        <w:rPr>
          <w:rFonts w:ascii="Times New Roman" w:hAnsi="Times New Roman" w:cs="Times New Roman"/>
        </w:rPr>
        <w:t>Quality</w:t>
      </w:r>
      <w:r w:rsidRPr="004258DD">
        <w:rPr>
          <w:rFonts w:ascii="Times New Roman" w:hAnsi="Times New Roman" w:cs="Times New Roman"/>
          <w:spacing w:val="-13"/>
        </w:rPr>
        <w:t xml:space="preserve"> </w:t>
      </w:r>
      <w:r w:rsidRPr="004258DD">
        <w:rPr>
          <w:rFonts w:ascii="Times New Roman" w:hAnsi="Times New Roman" w:cs="Times New Roman"/>
        </w:rPr>
        <w:t>(TCEQ).</w:t>
      </w:r>
    </w:p>
    <w:p w:rsidR="00277ED5" w:rsidRPr="004258DD" w:rsidRDefault="00277ED5">
      <w:pPr>
        <w:pStyle w:val="BodyText"/>
        <w:spacing w:before="9"/>
        <w:rPr>
          <w:rFonts w:ascii="Times New Roman" w:hAnsi="Times New Roman" w:cs="Times New Roman"/>
          <w:sz w:val="19"/>
        </w:rPr>
      </w:pPr>
    </w:p>
    <w:p w:rsidR="00277ED5" w:rsidRPr="004258DD" w:rsidRDefault="00AC371E">
      <w:pPr>
        <w:pStyle w:val="BodyText"/>
        <w:spacing w:line="225" w:lineRule="auto"/>
        <w:ind w:left="500" w:right="856"/>
        <w:jc w:val="both"/>
        <w:rPr>
          <w:rFonts w:ascii="Times New Roman" w:hAnsi="Times New Roman" w:cs="Times New Roman"/>
        </w:rPr>
      </w:pPr>
      <w:r w:rsidRPr="004258DD">
        <w:rPr>
          <w:rFonts w:ascii="Times New Roman" w:hAnsi="Times New Roman" w:cs="Times New Roman"/>
          <w:w w:val="90"/>
        </w:rPr>
        <w:t>A</w:t>
      </w:r>
      <w:r w:rsidRPr="004258DD">
        <w:rPr>
          <w:rFonts w:ascii="Times New Roman" w:hAnsi="Times New Roman" w:cs="Times New Roman"/>
          <w:spacing w:val="-5"/>
          <w:w w:val="90"/>
        </w:rPr>
        <w:t xml:space="preserve"> </w:t>
      </w:r>
      <w:r w:rsidRPr="004258DD">
        <w:rPr>
          <w:rFonts w:ascii="Times New Roman" w:hAnsi="Times New Roman" w:cs="Times New Roman"/>
          <w:w w:val="90"/>
        </w:rPr>
        <w:t>Storm</w:t>
      </w:r>
      <w:r w:rsidRPr="004258DD">
        <w:rPr>
          <w:rFonts w:ascii="Times New Roman" w:hAnsi="Times New Roman" w:cs="Times New Roman"/>
          <w:spacing w:val="-6"/>
          <w:w w:val="90"/>
        </w:rPr>
        <w:t xml:space="preserve"> </w:t>
      </w:r>
      <w:r w:rsidRPr="004258DD">
        <w:rPr>
          <w:rFonts w:ascii="Times New Roman" w:hAnsi="Times New Roman" w:cs="Times New Roman"/>
          <w:w w:val="90"/>
        </w:rPr>
        <w:t>Water</w:t>
      </w:r>
      <w:r w:rsidRPr="004258DD">
        <w:rPr>
          <w:rFonts w:ascii="Times New Roman" w:hAnsi="Times New Roman" w:cs="Times New Roman"/>
          <w:spacing w:val="-5"/>
          <w:w w:val="90"/>
        </w:rPr>
        <w:t xml:space="preserve"> </w:t>
      </w:r>
      <w:r w:rsidRPr="004258DD">
        <w:rPr>
          <w:rFonts w:ascii="Times New Roman" w:hAnsi="Times New Roman" w:cs="Times New Roman"/>
          <w:w w:val="90"/>
        </w:rPr>
        <w:t>Pollution</w:t>
      </w:r>
      <w:r w:rsidRPr="004258DD">
        <w:rPr>
          <w:rFonts w:ascii="Times New Roman" w:hAnsi="Times New Roman" w:cs="Times New Roman"/>
          <w:spacing w:val="-6"/>
          <w:w w:val="90"/>
        </w:rPr>
        <w:t xml:space="preserve"> </w:t>
      </w:r>
      <w:r w:rsidRPr="004258DD">
        <w:rPr>
          <w:rFonts w:ascii="Times New Roman" w:hAnsi="Times New Roman" w:cs="Times New Roman"/>
          <w:w w:val="90"/>
        </w:rPr>
        <w:t>Prevention</w:t>
      </w:r>
      <w:r w:rsidRPr="004258DD">
        <w:rPr>
          <w:rFonts w:ascii="Times New Roman" w:hAnsi="Times New Roman" w:cs="Times New Roman"/>
          <w:spacing w:val="-5"/>
          <w:w w:val="90"/>
        </w:rPr>
        <w:t xml:space="preserve"> </w:t>
      </w:r>
      <w:r w:rsidRPr="004258DD">
        <w:rPr>
          <w:rFonts w:ascii="Times New Roman" w:hAnsi="Times New Roman" w:cs="Times New Roman"/>
          <w:w w:val="90"/>
        </w:rPr>
        <w:t>Plan</w:t>
      </w:r>
      <w:r w:rsidRPr="004258DD">
        <w:rPr>
          <w:rFonts w:ascii="Times New Roman" w:hAnsi="Times New Roman" w:cs="Times New Roman"/>
          <w:spacing w:val="-6"/>
          <w:w w:val="90"/>
        </w:rPr>
        <w:t xml:space="preserve"> </w:t>
      </w:r>
      <w:r w:rsidRPr="004258DD">
        <w:rPr>
          <w:rFonts w:ascii="Times New Roman" w:hAnsi="Times New Roman" w:cs="Times New Roman"/>
          <w:w w:val="90"/>
        </w:rPr>
        <w:t>(SWPPP)</w:t>
      </w:r>
      <w:r w:rsidRPr="004258DD">
        <w:rPr>
          <w:rFonts w:ascii="Times New Roman" w:hAnsi="Times New Roman" w:cs="Times New Roman"/>
          <w:spacing w:val="-5"/>
          <w:w w:val="90"/>
        </w:rPr>
        <w:t xml:space="preserve"> </w:t>
      </w:r>
      <w:r w:rsidRPr="004258DD">
        <w:rPr>
          <w:rFonts w:ascii="Times New Roman" w:hAnsi="Times New Roman" w:cs="Times New Roman"/>
          <w:w w:val="90"/>
        </w:rPr>
        <w:t>must</w:t>
      </w:r>
      <w:r w:rsidRPr="004258DD">
        <w:rPr>
          <w:rFonts w:ascii="Times New Roman" w:hAnsi="Times New Roman" w:cs="Times New Roman"/>
          <w:spacing w:val="-8"/>
          <w:w w:val="90"/>
        </w:rPr>
        <w:t xml:space="preserve"> </w:t>
      </w:r>
      <w:r w:rsidRPr="004258DD">
        <w:rPr>
          <w:rFonts w:ascii="Times New Roman" w:hAnsi="Times New Roman" w:cs="Times New Roman"/>
          <w:w w:val="90"/>
        </w:rPr>
        <w:t>be</w:t>
      </w:r>
      <w:r w:rsidRPr="004258DD">
        <w:rPr>
          <w:rFonts w:ascii="Times New Roman" w:hAnsi="Times New Roman" w:cs="Times New Roman"/>
          <w:spacing w:val="-5"/>
          <w:w w:val="90"/>
        </w:rPr>
        <w:t xml:space="preserve"> </w:t>
      </w:r>
      <w:r w:rsidRPr="004258DD">
        <w:rPr>
          <w:rFonts w:ascii="Times New Roman" w:hAnsi="Times New Roman" w:cs="Times New Roman"/>
          <w:w w:val="90"/>
        </w:rPr>
        <w:t>developed</w:t>
      </w:r>
      <w:r w:rsidRPr="004258DD">
        <w:rPr>
          <w:rFonts w:ascii="Times New Roman" w:hAnsi="Times New Roman" w:cs="Times New Roman"/>
          <w:spacing w:val="-5"/>
          <w:w w:val="90"/>
        </w:rPr>
        <w:t xml:space="preserve"> </w:t>
      </w:r>
      <w:r w:rsidRPr="004258DD">
        <w:rPr>
          <w:rFonts w:ascii="Times New Roman" w:hAnsi="Times New Roman" w:cs="Times New Roman"/>
          <w:w w:val="90"/>
        </w:rPr>
        <w:t>and</w:t>
      </w:r>
      <w:r w:rsidRPr="004258DD">
        <w:rPr>
          <w:rFonts w:ascii="Times New Roman" w:hAnsi="Times New Roman" w:cs="Times New Roman"/>
          <w:spacing w:val="-5"/>
          <w:w w:val="90"/>
        </w:rPr>
        <w:t xml:space="preserve"> </w:t>
      </w:r>
      <w:r w:rsidRPr="004258DD">
        <w:rPr>
          <w:rFonts w:ascii="Times New Roman" w:hAnsi="Times New Roman" w:cs="Times New Roman"/>
          <w:w w:val="90"/>
        </w:rPr>
        <w:t>implemented</w:t>
      </w:r>
      <w:r w:rsidRPr="004258DD">
        <w:rPr>
          <w:rFonts w:ascii="Times New Roman" w:hAnsi="Times New Roman" w:cs="Times New Roman"/>
          <w:spacing w:val="-5"/>
          <w:w w:val="90"/>
        </w:rPr>
        <w:t xml:space="preserve"> </w:t>
      </w:r>
      <w:r w:rsidRPr="004258DD">
        <w:rPr>
          <w:rFonts w:ascii="Times New Roman" w:hAnsi="Times New Roman" w:cs="Times New Roman"/>
          <w:w w:val="90"/>
        </w:rPr>
        <w:t>in</w:t>
      </w:r>
      <w:r w:rsidRPr="004258DD">
        <w:rPr>
          <w:rFonts w:ascii="Times New Roman" w:hAnsi="Times New Roman" w:cs="Times New Roman"/>
          <w:spacing w:val="-7"/>
          <w:w w:val="90"/>
        </w:rPr>
        <w:t xml:space="preserve"> </w:t>
      </w:r>
      <w:r w:rsidRPr="004258DD">
        <w:rPr>
          <w:rFonts w:ascii="Times New Roman" w:hAnsi="Times New Roman" w:cs="Times New Roman"/>
          <w:w w:val="90"/>
        </w:rPr>
        <w:t xml:space="preserve">accordance </w:t>
      </w:r>
      <w:r w:rsidRPr="004258DD">
        <w:rPr>
          <w:rFonts w:ascii="Times New Roman" w:hAnsi="Times New Roman" w:cs="Times New Roman"/>
          <w:w w:val="95"/>
        </w:rPr>
        <w:t>with</w:t>
      </w:r>
      <w:r w:rsidRPr="004258DD">
        <w:rPr>
          <w:rFonts w:ascii="Times New Roman" w:hAnsi="Times New Roman" w:cs="Times New Roman"/>
          <w:spacing w:val="-32"/>
          <w:w w:val="95"/>
        </w:rPr>
        <w:t xml:space="preserve"> </w:t>
      </w:r>
      <w:r w:rsidRPr="004258DD">
        <w:rPr>
          <w:rFonts w:ascii="Times New Roman" w:hAnsi="Times New Roman" w:cs="Times New Roman"/>
          <w:w w:val="95"/>
        </w:rPr>
        <w:t>TCEQ</w:t>
      </w:r>
      <w:r w:rsidRPr="004258DD">
        <w:rPr>
          <w:rFonts w:ascii="Times New Roman" w:hAnsi="Times New Roman" w:cs="Times New Roman"/>
          <w:spacing w:val="-31"/>
          <w:w w:val="95"/>
        </w:rPr>
        <w:t xml:space="preserve"> </w:t>
      </w:r>
      <w:r w:rsidRPr="004258DD">
        <w:rPr>
          <w:rFonts w:ascii="Times New Roman" w:hAnsi="Times New Roman" w:cs="Times New Roman"/>
          <w:w w:val="95"/>
        </w:rPr>
        <w:t>requirements</w:t>
      </w:r>
      <w:r w:rsidRPr="004258DD">
        <w:rPr>
          <w:rFonts w:ascii="Times New Roman" w:hAnsi="Times New Roman" w:cs="Times New Roman"/>
          <w:spacing w:val="-32"/>
          <w:w w:val="95"/>
        </w:rPr>
        <w:t xml:space="preserve"> </w:t>
      </w:r>
      <w:r w:rsidRPr="004258DD">
        <w:rPr>
          <w:rFonts w:ascii="Times New Roman" w:hAnsi="Times New Roman" w:cs="Times New Roman"/>
          <w:w w:val="95"/>
        </w:rPr>
        <w:t>for</w:t>
      </w:r>
      <w:r w:rsidRPr="004258DD">
        <w:rPr>
          <w:rFonts w:ascii="Times New Roman" w:hAnsi="Times New Roman" w:cs="Times New Roman"/>
          <w:spacing w:val="-31"/>
          <w:w w:val="95"/>
        </w:rPr>
        <w:t xml:space="preserve"> </w:t>
      </w:r>
      <w:r w:rsidRPr="004258DD">
        <w:rPr>
          <w:rFonts w:ascii="Times New Roman" w:hAnsi="Times New Roman" w:cs="Times New Roman"/>
          <w:w w:val="95"/>
        </w:rPr>
        <w:t>all</w:t>
      </w:r>
      <w:r w:rsidRPr="004258DD">
        <w:rPr>
          <w:rFonts w:ascii="Times New Roman" w:hAnsi="Times New Roman" w:cs="Times New Roman"/>
          <w:spacing w:val="-31"/>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32"/>
          <w:w w:val="95"/>
        </w:rPr>
        <w:t xml:space="preserve"> </w:t>
      </w:r>
      <w:r w:rsidRPr="004258DD">
        <w:rPr>
          <w:rFonts w:ascii="Times New Roman" w:hAnsi="Times New Roman" w:cs="Times New Roman"/>
          <w:w w:val="95"/>
        </w:rPr>
        <w:t>activities</w:t>
      </w:r>
      <w:r w:rsidRPr="004258DD">
        <w:rPr>
          <w:rFonts w:ascii="Times New Roman" w:hAnsi="Times New Roman" w:cs="Times New Roman"/>
          <w:spacing w:val="-32"/>
          <w:w w:val="95"/>
        </w:rPr>
        <w:t xml:space="preserve"> </w:t>
      </w:r>
      <w:r w:rsidRPr="004258DD">
        <w:rPr>
          <w:rFonts w:ascii="Times New Roman" w:hAnsi="Times New Roman" w:cs="Times New Roman"/>
          <w:w w:val="95"/>
        </w:rPr>
        <w:t>disturbing</w:t>
      </w:r>
      <w:r w:rsidRPr="004258DD">
        <w:rPr>
          <w:rFonts w:ascii="Times New Roman" w:hAnsi="Times New Roman" w:cs="Times New Roman"/>
          <w:spacing w:val="-31"/>
          <w:w w:val="95"/>
        </w:rPr>
        <w:t xml:space="preserve"> </w:t>
      </w:r>
      <w:r w:rsidRPr="004258DD">
        <w:rPr>
          <w:rFonts w:ascii="Times New Roman" w:hAnsi="Times New Roman" w:cs="Times New Roman"/>
          <w:w w:val="95"/>
        </w:rPr>
        <w:t>one</w:t>
      </w:r>
      <w:r w:rsidRPr="004258DD">
        <w:rPr>
          <w:rFonts w:ascii="Times New Roman" w:hAnsi="Times New Roman" w:cs="Times New Roman"/>
          <w:spacing w:val="-31"/>
          <w:w w:val="95"/>
        </w:rPr>
        <w:t xml:space="preserve"> </w:t>
      </w:r>
      <w:r w:rsidRPr="004258DD">
        <w:rPr>
          <w:rFonts w:ascii="Times New Roman" w:hAnsi="Times New Roman" w:cs="Times New Roman"/>
          <w:w w:val="95"/>
        </w:rPr>
        <w:t>(1)</w:t>
      </w:r>
      <w:r w:rsidRPr="004258DD">
        <w:rPr>
          <w:rFonts w:ascii="Times New Roman" w:hAnsi="Times New Roman" w:cs="Times New Roman"/>
          <w:spacing w:val="-32"/>
          <w:w w:val="95"/>
        </w:rPr>
        <w:t xml:space="preserve"> </w:t>
      </w:r>
      <w:r w:rsidRPr="004258DD">
        <w:rPr>
          <w:rFonts w:ascii="Times New Roman" w:hAnsi="Times New Roman" w:cs="Times New Roman"/>
          <w:w w:val="95"/>
        </w:rPr>
        <w:t>acre</w:t>
      </w:r>
      <w:r w:rsidRPr="004258DD">
        <w:rPr>
          <w:rFonts w:ascii="Times New Roman" w:hAnsi="Times New Roman" w:cs="Times New Roman"/>
          <w:spacing w:val="-31"/>
          <w:w w:val="95"/>
        </w:rPr>
        <w:t xml:space="preserve"> </w:t>
      </w:r>
      <w:r w:rsidRPr="004258DD">
        <w:rPr>
          <w:rFonts w:ascii="Times New Roman" w:hAnsi="Times New Roman" w:cs="Times New Roman"/>
          <w:w w:val="95"/>
        </w:rPr>
        <w:t>or</w:t>
      </w:r>
      <w:r w:rsidRPr="004258DD">
        <w:rPr>
          <w:rFonts w:ascii="Times New Roman" w:hAnsi="Times New Roman" w:cs="Times New Roman"/>
          <w:spacing w:val="-31"/>
          <w:w w:val="95"/>
        </w:rPr>
        <w:t xml:space="preserve"> </w:t>
      </w:r>
      <w:r w:rsidRPr="004258DD">
        <w:rPr>
          <w:rFonts w:ascii="Times New Roman" w:hAnsi="Times New Roman" w:cs="Times New Roman"/>
          <w:w w:val="95"/>
        </w:rPr>
        <w:t>more</w:t>
      </w:r>
      <w:r w:rsidRPr="004258DD">
        <w:rPr>
          <w:rFonts w:ascii="Times New Roman" w:hAnsi="Times New Roman" w:cs="Times New Roman"/>
          <w:spacing w:val="-31"/>
          <w:w w:val="95"/>
        </w:rPr>
        <w:t xml:space="preserve"> </w:t>
      </w:r>
      <w:r w:rsidRPr="004258DD">
        <w:rPr>
          <w:rFonts w:ascii="Times New Roman" w:hAnsi="Times New Roman" w:cs="Times New Roman"/>
          <w:w w:val="95"/>
        </w:rPr>
        <w:t>of</w:t>
      </w:r>
      <w:r w:rsidRPr="004258DD">
        <w:rPr>
          <w:rFonts w:ascii="Times New Roman" w:hAnsi="Times New Roman" w:cs="Times New Roman"/>
          <w:spacing w:val="-31"/>
          <w:w w:val="95"/>
        </w:rPr>
        <w:t xml:space="preserve"> </w:t>
      </w:r>
      <w:r w:rsidRPr="004258DD">
        <w:rPr>
          <w:rFonts w:ascii="Times New Roman" w:hAnsi="Times New Roman" w:cs="Times New Roman"/>
          <w:w w:val="95"/>
        </w:rPr>
        <w:t>land,</w:t>
      </w:r>
      <w:r w:rsidRPr="004258DD">
        <w:rPr>
          <w:rFonts w:ascii="Times New Roman" w:hAnsi="Times New Roman" w:cs="Times New Roman"/>
          <w:spacing w:val="-31"/>
          <w:w w:val="95"/>
        </w:rPr>
        <w:t xml:space="preserve"> </w:t>
      </w:r>
      <w:r w:rsidRPr="004258DD">
        <w:rPr>
          <w:rFonts w:ascii="Times New Roman" w:hAnsi="Times New Roman" w:cs="Times New Roman"/>
          <w:w w:val="95"/>
        </w:rPr>
        <w:t>including the</w:t>
      </w:r>
      <w:r w:rsidRPr="004258DD">
        <w:rPr>
          <w:rFonts w:ascii="Times New Roman" w:hAnsi="Times New Roman" w:cs="Times New Roman"/>
          <w:spacing w:val="-27"/>
          <w:w w:val="95"/>
        </w:rPr>
        <w:t xml:space="preserve"> </w:t>
      </w:r>
      <w:r w:rsidRPr="004258DD">
        <w:rPr>
          <w:rFonts w:ascii="Times New Roman" w:hAnsi="Times New Roman" w:cs="Times New Roman"/>
          <w:w w:val="95"/>
        </w:rPr>
        <w:t>larger</w:t>
      </w:r>
      <w:r w:rsidRPr="004258DD">
        <w:rPr>
          <w:rFonts w:ascii="Times New Roman" w:hAnsi="Times New Roman" w:cs="Times New Roman"/>
          <w:spacing w:val="-26"/>
          <w:w w:val="95"/>
        </w:rPr>
        <w:t xml:space="preserve"> </w:t>
      </w:r>
      <w:r w:rsidRPr="004258DD">
        <w:rPr>
          <w:rFonts w:ascii="Times New Roman" w:hAnsi="Times New Roman" w:cs="Times New Roman"/>
          <w:w w:val="95"/>
        </w:rPr>
        <w:t>common</w:t>
      </w:r>
      <w:r w:rsidRPr="004258DD">
        <w:rPr>
          <w:rFonts w:ascii="Times New Roman" w:hAnsi="Times New Roman" w:cs="Times New Roman"/>
          <w:spacing w:val="-27"/>
          <w:w w:val="95"/>
        </w:rPr>
        <w:t xml:space="preserve"> </w:t>
      </w:r>
      <w:r w:rsidRPr="004258DD">
        <w:rPr>
          <w:rFonts w:ascii="Times New Roman" w:hAnsi="Times New Roman" w:cs="Times New Roman"/>
          <w:w w:val="95"/>
        </w:rPr>
        <w:t>plan</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6"/>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27"/>
          <w:w w:val="95"/>
        </w:rPr>
        <w:t xml:space="preserve"> </w:t>
      </w:r>
      <w:r w:rsidRPr="004258DD">
        <w:rPr>
          <w:rFonts w:ascii="Times New Roman" w:hAnsi="Times New Roman" w:cs="Times New Roman"/>
          <w:w w:val="95"/>
        </w:rPr>
        <w:t>During</w:t>
      </w:r>
      <w:r w:rsidRPr="004258DD">
        <w:rPr>
          <w:rFonts w:ascii="Times New Roman" w:hAnsi="Times New Roman" w:cs="Times New Roman"/>
          <w:spacing w:val="-26"/>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7"/>
          <w:w w:val="95"/>
        </w:rPr>
        <w:t xml:space="preserve"> </w:t>
      </w:r>
      <w:r w:rsidRPr="004258DD">
        <w:rPr>
          <w:rFonts w:ascii="Times New Roman" w:hAnsi="Times New Roman" w:cs="Times New Roman"/>
          <w:w w:val="95"/>
        </w:rPr>
        <w:t>a</w:t>
      </w:r>
      <w:r w:rsidRPr="004258DD">
        <w:rPr>
          <w:rFonts w:ascii="Times New Roman" w:hAnsi="Times New Roman" w:cs="Times New Roman"/>
          <w:spacing w:val="-26"/>
          <w:w w:val="95"/>
        </w:rPr>
        <w:t xml:space="preserve"> </w:t>
      </w:r>
      <w:r w:rsidRPr="004258DD">
        <w:rPr>
          <w:rFonts w:ascii="Times New Roman" w:hAnsi="Times New Roman" w:cs="Times New Roman"/>
          <w:w w:val="95"/>
        </w:rPr>
        <w:t>copy</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SWPPP</w:t>
      </w:r>
      <w:r w:rsidRPr="004258DD">
        <w:rPr>
          <w:rFonts w:ascii="Times New Roman" w:hAnsi="Times New Roman" w:cs="Times New Roman"/>
          <w:spacing w:val="-27"/>
          <w:w w:val="95"/>
        </w:rPr>
        <w:t xml:space="preserve"> </w:t>
      </w:r>
      <w:r w:rsidRPr="004258DD">
        <w:rPr>
          <w:rFonts w:ascii="Times New Roman" w:hAnsi="Times New Roman" w:cs="Times New Roman"/>
          <w:w w:val="95"/>
        </w:rPr>
        <w:t>shall</w:t>
      </w:r>
      <w:r w:rsidRPr="004258DD">
        <w:rPr>
          <w:rFonts w:ascii="Times New Roman" w:hAnsi="Times New Roman" w:cs="Times New Roman"/>
          <w:spacing w:val="-27"/>
          <w:w w:val="95"/>
        </w:rPr>
        <w:t xml:space="preserve"> </w:t>
      </w:r>
      <w:r w:rsidRPr="004258DD">
        <w:rPr>
          <w:rFonts w:ascii="Times New Roman" w:hAnsi="Times New Roman" w:cs="Times New Roman"/>
          <w:w w:val="95"/>
        </w:rPr>
        <w:t>be</w:t>
      </w:r>
      <w:r w:rsidRPr="004258DD">
        <w:rPr>
          <w:rFonts w:ascii="Times New Roman" w:hAnsi="Times New Roman" w:cs="Times New Roman"/>
          <w:spacing w:val="-26"/>
          <w:w w:val="95"/>
        </w:rPr>
        <w:t xml:space="preserve"> </w:t>
      </w:r>
      <w:r w:rsidRPr="004258DD">
        <w:rPr>
          <w:rFonts w:ascii="Times New Roman" w:hAnsi="Times New Roman" w:cs="Times New Roman"/>
          <w:w w:val="95"/>
        </w:rPr>
        <w:t xml:space="preserve">available </w:t>
      </w:r>
      <w:r w:rsidRPr="004258DD">
        <w:rPr>
          <w:rFonts w:ascii="Times New Roman" w:hAnsi="Times New Roman" w:cs="Times New Roman"/>
        </w:rPr>
        <w:t>on</w:t>
      </w:r>
      <w:r w:rsidRPr="004258DD">
        <w:rPr>
          <w:rFonts w:ascii="Times New Roman" w:hAnsi="Times New Roman" w:cs="Times New Roman"/>
          <w:spacing w:val="-3"/>
        </w:rPr>
        <w:t xml:space="preserve"> </w:t>
      </w:r>
      <w:r w:rsidRPr="004258DD">
        <w:rPr>
          <w:rFonts w:ascii="Times New Roman" w:hAnsi="Times New Roman" w:cs="Times New Roman"/>
        </w:rPr>
        <w:t>site.</w:t>
      </w:r>
    </w:p>
    <w:p w:rsidR="00277ED5" w:rsidRDefault="00277ED5">
      <w:pPr>
        <w:pStyle w:val="BodyText"/>
        <w:spacing w:before="11"/>
        <w:rPr>
          <w:rFonts w:ascii="Times New Roman" w:hAnsi="Times New Roman" w:cs="Times New Roman"/>
          <w:sz w:val="29"/>
        </w:rPr>
      </w:pPr>
    </w:p>
    <w:p w:rsidR="00A16087" w:rsidRPr="00A16087" w:rsidRDefault="00A16087">
      <w:pPr>
        <w:pStyle w:val="BodyText"/>
        <w:spacing w:before="11"/>
        <w:rPr>
          <w:rFonts w:ascii="Times New Roman" w:hAnsi="Times New Roman" w:cs="Times New Roman"/>
          <w:sz w:val="28"/>
        </w:rPr>
      </w:pPr>
    </w:p>
    <w:p w:rsidR="00277ED5" w:rsidRPr="004258DD" w:rsidRDefault="00AC371E">
      <w:pPr>
        <w:pStyle w:val="Heading2"/>
        <w:jc w:val="both"/>
        <w:rPr>
          <w:rFonts w:ascii="Times New Roman" w:hAnsi="Times New Roman" w:cs="Times New Roman"/>
        </w:rPr>
      </w:pPr>
      <w:bookmarkStart w:id="58" w:name="_TOC_250014"/>
      <w:r w:rsidRPr="004258DD">
        <w:rPr>
          <w:rFonts w:ascii="Times New Roman" w:hAnsi="Times New Roman" w:cs="Times New Roman"/>
          <w:w w:val="105"/>
        </w:rPr>
        <w:t>Section 6.05</w:t>
      </w:r>
      <w:r w:rsidRPr="004258DD">
        <w:rPr>
          <w:rFonts w:ascii="Times New Roman" w:hAnsi="Times New Roman" w:cs="Times New Roman"/>
          <w:spacing w:val="52"/>
          <w:w w:val="105"/>
        </w:rPr>
        <w:t xml:space="preserve"> </w:t>
      </w:r>
      <w:bookmarkEnd w:id="58"/>
      <w:r w:rsidRPr="004258DD">
        <w:rPr>
          <w:rFonts w:ascii="Times New Roman" w:hAnsi="Times New Roman" w:cs="Times New Roman"/>
          <w:w w:val="105"/>
        </w:rPr>
        <w:t>Alleys</w:t>
      </w:r>
    </w:p>
    <w:p w:rsidR="00277ED5" w:rsidRPr="004258DD" w:rsidRDefault="00AC371E">
      <w:pPr>
        <w:pStyle w:val="ListParagraph"/>
        <w:numPr>
          <w:ilvl w:val="0"/>
          <w:numId w:val="10"/>
        </w:numPr>
        <w:tabs>
          <w:tab w:val="left" w:pos="1221"/>
        </w:tabs>
        <w:spacing w:before="266" w:line="225" w:lineRule="auto"/>
        <w:ind w:right="854"/>
        <w:rPr>
          <w:rFonts w:ascii="Times New Roman" w:hAnsi="Times New Roman" w:cs="Times New Roman"/>
        </w:rPr>
      </w:pPr>
      <w:r w:rsidRPr="004258DD">
        <w:rPr>
          <w:rFonts w:ascii="Times New Roman" w:hAnsi="Times New Roman" w:cs="Times New Roman"/>
          <w:w w:val="95"/>
        </w:rPr>
        <w:t>Alleys</w:t>
      </w:r>
      <w:r w:rsidRPr="004258DD">
        <w:rPr>
          <w:rFonts w:ascii="Times New Roman" w:hAnsi="Times New Roman" w:cs="Times New Roman"/>
          <w:spacing w:val="-12"/>
          <w:w w:val="95"/>
        </w:rPr>
        <w:t xml:space="preserve"> </w:t>
      </w:r>
      <w:r w:rsidRPr="004258DD">
        <w:rPr>
          <w:rFonts w:ascii="Times New Roman" w:hAnsi="Times New Roman" w:cs="Times New Roman"/>
          <w:w w:val="95"/>
        </w:rPr>
        <w:t>serving</w:t>
      </w:r>
      <w:r w:rsidRPr="004258DD">
        <w:rPr>
          <w:rFonts w:ascii="Times New Roman" w:hAnsi="Times New Roman" w:cs="Times New Roman"/>
          <w:spacing w:val="-11"/>
          <w:w w:val="95"/>
        </w:rPr>
        <w:t xml:space="preserve"> </w:t>
      </w:r>
      <w:r w:rsidRPr="004258DD">
        <w:rPr>
          <w:rFonts w:ascii="Times New Roman" w:hAnsi="Times New Roman" w:cs="Times New Roman"/>
          <w:w w:val="95"/>
        </w:rPr>
        <w:t>single</w:t>
      </w:r>
      <w:r w:rsidRPr="004258DD">
        <w:rPr>
          <w:rFonts w:ascii="Times New Roman" w:hAnsi="Times New Roman" w:cs="Times New Roman"/>
          <w:spacing w:val="-11"/>
          <w:w w:val="95"/>
        </w:rPr>
        <w:t xml:space="preserve"> </w:t>
      </w:r>
      <w:r w:rsidRPr="004258DD">
        <w:rPr>
          <w:rFonts w:ascii="Times New Roman" w:hAnsi="Times New Roman" w:cs="Times New Roman"/>
          <w:w w:val="95"/>
        </w:rPr>
        <w:t>family</w:t>
      </w:r>
      <w:r w:rsidRPr="004258DD">
        <w:rPr>
          <w:rFonts w:ascii="Times New Roman" w:hAnsi="Times New Roman" w:cs="Times New Roman"/>
          <w:spacing w:val="-13"/>
          <w:w w:val="95"/>
        </w:rPr>
        <w:t xml:space="preserve"> </w:t>
      </w:r>
      <w:r w:rsidRPr="004258DD">
        <w:rPr>
          <w:rFonts w:ascii="Times New Roman" w:hAnsi="Times New Roman" w:cs="Times New Roman"/>
          <w:w w:val="95"/>
        </w:rPr>
        <w:t>residential</w:t>
      </w:r>
      <w:r w:rsidRPr="004258DD">
        <w:rPr>
          <w:rFonts w:ascii="Times New Roman" w:hAnsi="Times New Roman" w:cs="Times New Roman"/>
          <w:spacing w:val="-11"/>
          <w:w w:val="95"/>
        </w:rPr>
        <w:t xml:space="preserve"> </w:t>
      </w:r>
      <w:r w:rsidRPr="004258DD">
        <w:rPr>
          <w:rFonts w:ascii="Times New Roman" w:hAnsi="Times New Roman" w:cs="Times New Roman"/>
          <w:w w:val="95"/>
        </w:rPr>
        <w:t>and</w:t>
      </w:r>
      <w:r w:rsidRPr="004258DD">
        <w:rPr>
          <w:rFonts w:ascii="Times New Roman" w:hAnsi="Times New Roman" w:cs="Times New Roman"/>
          <w:spacing w:val="-11"/>
          <w:w w:val="95"/>
        </w:rPr>
        <w:t xml:space="preserve"> </w:t>
      </w:r>
      <w:r w:rsidRPr="004258DD">
        <w:rPr>
          <w:rFonts w:ascii="Times New Roman" w:hAnsi="Times New Roman" w:cs="Times New Roman"/>
          <w:w w:val="95"/>
        </w:rPr>
        <w:t>duplex</w:t>
      </w:r>
      <w:r w:rsidRPr="004258DD">
        <w:rPr>
          <w:rFonts w:ascii="Times New Roman" w:hAnsi="Times New Roman" w:cs="Times New Roman"/>
          <w:spacing w:val="-12"/>
          <w:w w:val="95"/>
        </w:rPr>
        <w:t xml:space="preserve"> </w:t>
      </w:r>
      <w:r w:rsidRPr="004258DD">
        <w:rPr>
          <w:rFonts w:ascii="Times New Roman" w:hAnsi="Times New Roman" w:cs="Times New Roman"/>
          <w:w w:val="95"/>
        </w:rPr>
        <w:t>areas</w:t>
      </w:r>
      <w:r w:rsidRPr="004258DD">
        <w:rPr>
          <w:rFonts w:ascii="Times New Roman" w:hAnsi="Times New Roman" w:cs="Times New Roman"/>
          <w:spacing w:val="-10"/>
          <w:w w:val="95"/>
        </w:rPr>
        <w:t xml:space="preserve"> </w:t>
      </w:r>
      <w:r w:rsidRPr="004258DD">
        <w:rPr>
          <w:rFonts w:ascii="Times New Roman" w:hAnsi="Times New Roman" w:cs="Times New Roman"/>
          <w:w w:val="95"/>
        </w:rPr>
        <w:t>shall</w:t>
      </w:r>
      <w:r w:rsidRPr="004258DD">
        <w:rPr>
          <w:rFonts w:ascii="Times New Roman" w:hAnsi="Times New Roman" w:cs="Times New Roman"/>
          <w:spacing w:val="-12"/>
          <w:w w:val="95"/>
        </w:rPr>
        <w:t xml:space="preserve"> </w:t>
      </w:r>
      <w:r w:rsidRPr="004258DD">
        <w:rPr>
          <w:rFonts w:ascii="Times New Roman" w:hAnsi="Times New Roman" w:cs="Times New Roman"/>
          <w:w w:val="95"/>
        </w:rPr>
        <w:t>have</w:t>
      </w:r>
      <w:r w:rsidRPr="004258DD">
        <w:rPr>
          <w:rFonts w:ascii="Times New Roman" w:hAnsi="Times New Roman" w:cs="Times New Roman"/>
          <w:spacing w:val="-12"/>
          <w:w w:val="95"/>
        </w:rPr>
        <w:t xml:space="preserve"> </w:t>
      </w:r>
      <w:r w:rsidRPr="004258DD">
        <w:rPr>
          <w:rFonts w:ascii="Times New Roman" w:hAnsi="Times New Roman" w:cs="Times New Roman"/>
          <w:w w:val="95"/>
        </w:rPr>
        <w:t>a</w:t>
      </w:r>
      <w:r w:rsidRPr="004258DD">
        <w:rPr>
          <w:rFonts w:ascii="Times New Roman" w:hAnsi="Times New Roman" w:cs="Times New Roman"/>
          <w:spacing w:val="-11"/>
          <w:w w:val="95"/>
        </w:rPr>
        <w:t xml:space="preserve"> </w:t>
      </w:r>
      <w:r w:rsidRPr="004258DD">
        <w:rPr>
          <w:rFonts w:ascii="Times New Roman" w:hAnsi="Times New Roman" w:cs="Times New Roman"/>
          <w:w w:val="95"/>
        </w:rPr>
        <w:t>minimum</w:t>
      </w:r>
      <w:r w:rsidRPr="004258DD">
        <w:rPr>
          <w:rFonts w:ascii="Times New Roman" w:hAnsi="Times New Roman" w:cs="Times New Roman"/>
          <w:spacing w:val="-10"/>
          <w:w w:val="95"/>
        </w:rPr>
        <w:t xml:space="preserve"> </w:t>
      </w:r>
      <w:r w:rsidRPr="004258DD">
        <w:rPr>
          <w:rFonts w:ascii="Times New Roman" w:hAnsi="Times New Roman" w:cs="Times New Roman"/>
          <w:w w:val="95"/>
        </w:rPr>
        <w:t xml:space="preserve">right-of-way </w:t>
      </w:r>
      <w:r w:rsidRPr="004258DD">
        <w:rPr>
          <w:rFonts w:ascii="Times New Roman" w:hAnsi="Times New Roman" w:cs="Times New Roman"/>
        </w:rPr>
        <w:t>width</w:t>
      </w:r>
      <w:r w:rsidRPr="004258DD">
        <w:rPr>
          <w:rFonts w:ascii="Times New Roman" w:hAnsi="Times New Roman" w:cs="Times New Roman"/>
          <w:spacing w:val="-32"/>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20</w:t>
      </w:r>
      <w:r w:rsidRPr="004258DD">
        <w:rPr>
          <w:rFonts w:ascii="Times New Roman" w:hAnsi="Times New Roman" w:cs="Times New Roman"/>
          <w:spacing w:val="-31"/>
        </w:rPr>
        <w:t xml:space="preserve"> </w:t>
      </w:r>
      <w:r w:rsidRPr="004258DD">
        <w:rPr>
          <w:rFonts w:ascii="Times New Roman" w:hAnsi="Times New Roman" w:cs="Times New Roman"/>
        </w:rPr>
        <w:t>feet.</w:t>
      </w:r>
      <w:r w:rsidRPr="004258DD">
        <w:rPr>
          <w:rFonts w:ascii="Times New Roman" w:hAnsi="Times New Roman" w:cs="Times New Roman"/>
          <w:spacing w:val="-2"/>
        </w:rPr>
        <w:t xml:space="preserve"> </w:t>
      </w:r>
      <w:r w:rsidRPr="004258DD">
        <w:rPr>
          <w:rFonts w:ascii="Times New Roman" w:hAnsi="Times New Roman" w:cs="Times New Roman"/>
        </w:rPr>
        <w:t>Alley</w:t>
      </w:r>
      <w:r w:rsidRPr="004258DD">
        <w:rPr>
          <w:rFonts w:ascii="Times New Roman" w:hAnsi="Times New Roman" w:cs="Times New Roman"/>
          <w:spacing w:val="-31"/>
        </w:rPr>
        <w:t xml:space="preserve"> </w:t>
      </w:r>
      <w:r w:rsidRPr="004258DD">
        <w:rPr>
          <w:rFonts w:ascii="Times New Roman" w:hAnsi="Times New Roman" w:cs="Times New Roman"/>
        </w:rPr>
        <w:t>turnouts</w:t>
      </w:r>
      <w:r w:rsidRPr="004258DD">
        <w:rPr>
          <w:rFonts w:ascii="Times New Roman" w:hAnsi="Times New Roman" w:cs="Times New Roman"/>
          <w:spacing w:val="-30"/>
        </w:rPr>
        <w:t xml:space="preserve"> </w:t>
      </w:r>
      <w:r w:rsidRPr="004258DD">
        <w:rPr>
          <w:rFonts w:ascii="Times New Roman" w:hAnsi="Times New Roman" w:cs="Times New Roman"/>
        </w:rPr>
        <w:t>shall</w:t>
      </w:r>
      <w:r w:rsidRPr="004258DD">
        <w:rPr>
          <w:rFonts w:ascii="Times New Roman" w:hAnsi="Times New Roman" w:cs="Times New Roman"/>
          <w:spacing w:val="-31"/>
        </w:rPr>
        <w:t xml:space="preserve"> </w:t>
      </w:r>
      <w:r w:rsidRPr="004258DD">
        <w:rPr>
          <w:rFonts w:ascii="Times New Roman" w:hAnsi="Times New Roman" w:cs="Times New Roman"/>
        </w:rPr>
        <w:t>be</w:t>
      </w:r>
      <w:r w:rsidRPr="004258DD">
        <w:rPr>
          <w:rFonts w:ascii="Times New Roman" w:hAnsi="Times New Roman" w:cs="Times New Roman"/>
          <w:spacing w:val="-32"/>
        </w:rPr>
        <w:t xml:space="preserve"> </w:t>
      </w:r>
      <w:r w:rsidRPr="004258DD">
        <w:rPr>
          <w:rFonts w:ascii="Times New Roman" w:hAnsi="Times New Roman" w:cs="Times New Roman"/>
        </w:rPr>
        <w:t>paved</w:t>
      </w:r>
      <w:r w:rsidRPr="004258DD">
        <w:rPr>
          <w:rFonts w:ascii="Times New Roman" w:hAnsi="Times New Roman" w:cs="Times New Roman"/>
          <w:spacing w:val="-31"/>
        </w:rPr>
        <w:t xml:space="preserve"> </w:t>
      </w:r>
      <w:r w:rsidRPr="004258DD">
        <w:rPr>
          <w:rFonts w:ascii="Times New Roman" w:hAnsi="Times New Roman" w:cs="Times New Roman"/>
        </w:rPr>
        <w:t>to</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2"/>
        </w:rPr>
        <w:t xml:space="preserve"> </w:t>
      </w:r>
      <w:r w:rsidRPr="004258DD">
        <w:rPr>
          <w:rFonts w:ascii="Times New Roman" w:hAnsi="Times New Roman" w:cs="Times New Roman"/>
        </w:rPr>
        <w:t>property</w:t>
      </w:r>
      <w:r w:rsidRPr="004258DD">
        <w:rPr>
          <w:rFonts w:ascii="Times New Roman" w:hAnsi="Times New Roman" w:cs="Times New Roman"/>
          <w:spacing w:val="-33"/>
        </w:rPr>
        <w:t xml:space="preserve"> </w:t>
      </w:r>
      <w:r w:rsidRPr="004258DD">
        <w:rPr>
          <w:rFonts w:ascii="Times New Roman" w:hAnsi="Times New Roman" w:cs="Times New Roman"/>
        </w:rPr>
        <w:t>line</w:t>
      </w:r>
      <w:r w:rsidRPr="004258DD">
        <w:rPr>
          <w:rFonts w:ascii="Times New Roman" w:hAnsi="Times New Roman" w:cs="Times New Roman"/>
          <w:spacing w:val="-30"/>
        </w:rPr>
        <w:t xml:space="preserve"> </w:t>
      </w:r>
      <w:r w:rsidRPr="004258DD">
        <w:rPr>
          <w:rFonts w:ascii="Times New Roman" w:hAnsi="Times New Roman" w:cs="Times New Roman"/>
        </w:rPr>
        <w:t>and</w:t>
      </w:r>
      <w:r w:rsidRPr="004258DD">
        <w:rPr>
          <w:rFonts w:ascii="Times New Roman" w:hAnsi="Times New Roman" w:cs="Times New Roman"/>
          <w:spacing w:val="-32"/>
        </w:rPr>
        <w:t xml:space="preserve"> </w:t>
      </w:r>
      <w:r w:rsidRPr="004258DD">
        <w:rPr>
          <w:rFonts w:ascii="Times New Roman" w:hAnsi="Times New Roman" w:cs="Times New Roman"/>
        </w:rPr>
        <w:t>shall</w:t>
      </w:r>
      <w:r w:rsidRPr="004258DD">
        <w:rPr>
          <w:rFonts w:ascii="Times New Roman" w:hAnsi="Times New Roman" w:cs="Times New Roman"/>
          <w:spacing w:val="-32"/>
        </w:rPr>
        <w:t xml:space="preserve"> </w:t>
      </w:r>
      <w:r w:rsidRPr="004258DD">
        <w:rPr>
          <w:rFonts w:ascii="Times New Roman" w:hAnsi="Times New Roman" w:cs="Times New Roman"/>
        </w:rPr>
        <w:t>be</w:t>
      </w:r>
      <w:r w:rsidRPr="004258DD">
        <w:rPr>
          <w:rFonts w:ascii="Times New Roman" w:hAnsi="Times New Roman" w:cs="Times New Roman"/>
          <w:spacing w:val="-32"/>
        </w:rPr>
        <w:t xml:space="preserve"> </w:t>
      </w:r>
      <w:r w:rsidRPr="004258DD">
        <w:rPr>
          <w:rFonts w:ascii="Times New Roman" w:hAnsi="Times New Roman" w:cs="Times New Roman"/>
        </w:rPr>
        <w:t>12</w:t>
      </w:r>
      <w:r w:rsidRPr="004258DD">
        <w:rPr>
          <w:rFonts w:ascii="Times New Roman" w:hAnsi="Times New Roman" w:cs="Times New Roman"/>
          <w:spacing w:val="-30"/>
        </w:rPr>
        <w:t xml:space="preserve"> </w:t>
      </w:r>
      <w:r w:rsidRPr="004258DD">
        <w:rPr>
          <w:rFonts w:ascii="Times New Roman" w:hAnsi="Times New Roman" w:cs="Times New Roman"/>
        </w:rPr>
        <w:t>feet</w:t>
      </w:r>
      <w:r w:rsidRPr="004258DD">
        <w:rPr>
          <w:rFonts w:ascii="Times New Roman" w:hAnsi="Times New Roman" w:cs="Times New Roman"/>
          <w:spacing w:val="-31"/>
        </w:rPr>
        <w:t xml:space="preserve"> </w:t>
      </w:r>
      <w:r w:rsidRPr="004258DD">
        <w:rPr>
          <w:rFonts w:ascii="Times New Roman" w:hAnsi="Times New Roman" w:cs="Times New Roman"/>
        </w:rPr>
        <w:t xml:space="preserve">wide </w:t>
      </w:r>
      <w:r w:rsidRPr="004258DD">
        <w:rPr>
          <w:rFonts w:ascii="Times New Roman" w:hAnsi="Times New Roman" w:cs="Times New Roman"/>
          <w:w w:val="95"/>
        </w:rPr>
        <w:t>at</w:t>
      </w:r>
      <w:r w:rsidRPr="004258DD">
        <w:rPr>
          <w:rFonts w:ascii="Times New Roman" w:hAnsi="Times New Roman" w:cs="Times New Roman"/>
          <w:spacing w:val="-10"/>
          <w:w w:val="95"/>
        </w:rPr>
        <w:t xml:space="preserve"> </w:t>
      </w:r>
      <w:r w:rsidRPr="004258DD">
        <w:rPr>
          <w:rFonts w:ascii="Times New Roman" w:hAnsi="Times New Roman" w:cs="Times New Roman"/>
          <w:w w:val="95"/>
        </w:rPr>
        <w:t>that</w:t>
      </w:r>
      <w:r w:rsidRPr="004258DD">
        <w:rPr>
          <w:rFonts w:ascii="Times New Roman" w:hAnsi="Times New Roman" w:cs="Times New Roman"/>
          <w:spacing w:val="-10"/>
          <w:w w:val="95"/>
        </w:rPr>
        <w:t xml:space="preserve"> </w:t>
      </w:r>
      <w:r w:rsidRPr="004258DD">
        <w:rPr>
          <w:rFonts w:ascii="Times New Roman" w:hAnsi="Times New Roman" w:cs="Times New Roman"/>
          <w:w w:val="95"/>
        </w:rPr>
        <w:t>point.</w:t>
      </w:r>
      <w:r w:rsidRPr="004258DD">
        <w:rPr>
          <w:rFonts w:ascii="Times New Roman" w:hAnsi="Times New Roman" w:cs="Times New Roman"/>
          <w:spacing w:val="39"/>
          <w:w w:val="95"/>
        </w:rPr>
        <w:t xml:space="preserve"> </w:t>
      </w:r>
      <w:r w:rsidRPr="004258DD">
        <w:rPr>
          <w:rFonts w:ascii="Times New Roman" w:hAnsi="Times New Roman" w:cs="Times New Roman"/>
          <w:w w:val="95"/>
        </w:rPr>
        <w:t>Alleys</w:t>
      </w:r>
      <w:r w:rsidRPr="004258DD">
        <w:rPr>
          <w:rFonts w:ascii="Times New Roman" w:hAnsi="Times New Roman" w:cs="Times New Roman"/>
          <w:spacing w:val="-10"/>
          <w:w w:val="95"/>
        </w:rPr>
        <w:t xml:space="preserve"> </w:t>
      </w:r>
      <w:r w:rsidRPr="004258DD">
        <w:rPr>
          <w:rFonts w:ascii="Times New Roman" w:hAnsi="Times New Roman" w:cs="Times New Roman"/>
          <w:w w:val="95"/>
        </w:rPr>
        <w:t>shall</w:t>
      </w:r>
      <w:r w:rsidRPr="004258DD">
        <w:rPr>
          <w:rFonts w:ascii="Times New Roman" w:hAnsi="Times New Roman" w:cs="Times New Roman"/>
          <w:spacing w:val="-8"/>
          <w:w w:val="95"/>
        </w:rPr>
        <w:t xml:space="preserve"> </w:t>
      </w:r>
      <w:r w:rsidRPr="004258DD">
        <w:rPr>
          <w:rFonts w:ascii="Times New Roman" w:hAnsi="Times New Roman" w:cs="Times New Roman"/>
          <w:w w:val="95"/>
        </w:rPr>
        <w:t>be</w:t>
      </w:r>
      <w:r w:rsidRPr="004258DD">
        <w:rPr>
          <w:rFonts w:ascii="Times New Roman" w:hAnsi="Times New Roman" w:cs="Times New Roman"/>
          <w:spacing w:val="-9"/>
          <w:w w:val="95"/>
        </w:rPr>
        <w:t xml:space="preserve"> </w:t>
      </w:r>
      <w:r w:rsidRPr="004258DD">
        <w:rPr>
          <w:rFonts w:ascii="Times New Roman" w:hAnsi="Times New Roman" w:cs="Times New Roman"/>
          <w:w w:val="95"/>
        </w:rPr>
        <w:t>paved</w:t>
      </w:r>
      <w:r w:rsidRPr="004258DD">
        <w:rPr>
          <w:rFonts w:ascii="Times New Roman" w:hAnsi="Times New Roman" w:cs="Times New Roman"/>
          <w:spacing w:val="-10"/>
          <w:w w:val="95"/>
        </w:rPr>
        <w:t xml:space="preserve"> </w:t>
      </w:r>
      <w:r w:rsidRPr="004258DD">
        <w:rPr>
          <w:rFonts w:ascii="Times New Roman" w:hAnsi="Times New Roman" w:cs="Times New Roman"/>
          <w:w w:val="95"/>
        </w:rPr>
        <w:t>in</w:t>
      </w:r>
      <w:r w:rsidRPr="004258DD">
        <w:rPr>
          <w:rFonts w:ascii="Times New Roman" w:hAnsi="Times New Roman" w:cs="Times New Roman"/>
          <w:spacing w:val="-10"/>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10"/>
          <w:w w:val="95"/>
        </w:rPr>
        <w:t xml:space="preserve"> </w:t>
      </w:r>
      <w:r w:rsidRPr="004258DD">
        <w:rPr>
          <w:rFonts w:ascii="Times New Roman" w:hAnsi="Times New Roman" w:cs="Times New Roman"/>
          <w:w w:val="95"/>
        </w:rPr>
        <w:t>with</w:t>
      </w:r>
      <w:r w:rsidRPr="004258DD">
        <w:rPr>
          <w:rFonts w:ascii="Times New Roman" w:hAnsi="Times New Roman" w:cs="Times New Roman"/>
          <w:spacing w:val="-11"/>
          <w:w w:val="95"/>
        </w:rPr>
        <w:t xml:space="preserve"> </w:t>
      </w:r>
      <w:r w:rsidRPr="004258DD">
        <w:rPr>
          <w:rFonts w:ascii="Times New Roman" w:hAnsi="Times New Roman" w:cs="Times New Roman"/>
          <w:w w:val="95"/>
        </w:rPr>
        <w:t>these</w:t>
      </w:r>
      <w:r w:rsidRPr="004258DD">
        <w:rPr>
          <w:rFonts w:ascii="Times New Roman" w:hAnsi="Times New Roman" w:cs="Times New Roman"/>
          <w:spacing w:val="-9"/>
          <w:w w:val="95"/>
        </w:rPr>
        <w:t xml:space="preserve"> </w:t>
      </w:r>
      <w:r w:rsidRPr="004258DD">
        <w:rPr>
          <w:rFonts w:ascii="Times New Roman" w:hAnsi="Times New Roman" w:cs="Times New Roman"/>
          <w:w w:val="95"/>
        </w:rPr>
        <w:t>Design</w:t>
      </w:r>
      <w:r w:rsidRPr="004258DD">
        <w:rPr>
          <w:rFonts w:ascii="Times New Roman" w:hAnsi="Times New Roman" w:cs="Times New Roman"/>
          <w:spacing w:val="-11"/>
          <w:w w:val="95"/>
        </w:rPr>
        <w:t xml:space="preserve"> </w:t>
      </w:r>
      <w:r w:rsidRPr="004258DD">
        <w:rPr>
          <w:rFonts w:ascii="Times New Roman" w:hAnsi="Times New Roman" w:cs="Times New Roman"/>
          <w:w w:val="95"/>
        </w:rPr>
        <w:t>Criteria</w:t>
      </w:r>
      <w:r w:rsidRPr="004258DD">
        <w:rPr>
          <w:rFonts w:ascii="Times New Roman" w:hAnsi="Times New Roman" w:cs="Times New Roman"/>
          <w:spacing w:val="-9"/>
          <w:w w:val="95"/>
        </w:rPr>
        <w:t xml:space="preserve"> </w:t>
      </w:r>
      <w:r w:rsidRPr="004258DD">
        <w:rPr>
          <w:rFonts w:ascii="Times New Roman" w:hAnsi="Times New Roman" w:cs="Times New Roman"/>
          <w:w w:val="95"/>
        </w:rPr>
        <w:t>for</w:t>
      </w:r>
      <w:r w:rsidRPr="004258DD">
        <w:rPr>
          <w:rFonts w:ascii="Times New Roman" w:hAnsi="Times New Roman" w:cs="Times New Roman"/>
          <w:spacing w:val="-10"/>
          <w:w w:val="95"/>
        </w:rPr>
        <w:t xml:space="preserve"> </w:t>
      </w:r>
      <w:r w:rsidRPr="004258DD">
        <w:rPr>
          <w:rFonts w:ascii="Times New Roman" w:hAnsi="Times New Roman" w:cs="Times New Roman"/>
          <w:w w:val="95"/>
        </w:rPr>
        <w:t>a</w:t>
      </w:r>
      <w:r w:rsidRPr="004258DD">
        <w:rPr>
          <w:rFonts w:ascii="Times New Roman" w:hAnsi="Times New Roman" w:cs="Times New Roman"/>
          <w:spacing w:val="-9"/>
          <w:w w:val="95"/>
        </w:rPr>
        <w:t xml:space="preserve"> </w:t>
      </w:r>
      <w:r w:rsidRPr="004258DD">
        <w:rPr>
          <w:rFonts w:ascii="Times New Roman" w:hAnsi="Times New Roman" w:cs="Times New Roman"/>
          <w:w w:val="95"/>
        </w:rPr>
        <w:t xml:space="preserve">minimum </w:t>
      </w:r>
      <w:r w:rsidRPr="004258DD">
        <w:rPr>
          <w:rFonts w:ascii="Times New Roman" w:hAnsi="Times New Roman" w:cs="Times New Roman"/>
        </w:rPr>
        <w:t>width</w:t>
      </w:r>
      <w:r w:rsidRPr="004258DD">
        <w:rPr>
          <w:rFonts w:ascii="Times New Roman" w:hAnsi="Times New Roman" w:cs="Times New Roman"/>
          <w:spacing w:val="-35"/>
        </w:rPr>
        <w:t xml:space="preserve"> </w:t>
      </w:r>
      <w:r w:rsidRPr="004258DD">
        <w:rPr>
          <w:rFonts w:ascii="Times New Roman" w:hAnsi="Times New Roman" w:cs="Times New Roman"/>
        </w:rPr>
        <w:t>of</w:t>
      </w:r>
      <w:r w:rsidRPr="004258DD">
        <w:rPr>
          <w:rFonts w:ascii="Times New Roman" w:hAnsi="Times New Roman" w:cs="Times New Roman"/>
          <w:spacing w:val="-35"/>
        </w:rPr>
        <w:t xml:space="preserve"> </w:t>
      </w:r>
      <w:r w:rsidRPr="004258DD">
        <w:rPr>
          <w:rFonts w:ascii="Times New Roman" w:hAnsi="Times New Roman" w:cs="Times New Roman"/>
        </w:rPr>
        <w:t>12</w:t>
      </w:r>
      <w:r w:rsidRPr="004258DD">
        <w:rPr>
          <w:rFonts w:ascii="Times New Roman" w:hAnsi="Times New Roman" w:cs="Times New Roman"/>
          <w:spacing w:val="-34"/>
        </w:rPr>
        <w:t xml:space="preserve"> </w:t>
      </w:r>
      <w:r w:rsidRPr="004258DD">
        <w:rPr>
          <w:rFonts w:ascii="Times New Roman" w:hAnsi="Times New Roman" w:cs="Times New Roman"/>
        </w:rPr>
        <w:t>feet</w:t>
      </w:r>
      <w:r w:rsidRPr="004258DD">
        <w:rPr>
          <w:rFonts w:ascii="Times New Roman" w:hAnsi="Times New Roman" w:cs="Times New Roman"/>
          <w:spacing w:val="-35"/>
        </w:rPr>
        <w:t xml:space="preserve"> </w:t>
      </w:r>
      <w:r w:rsidRPr="004258DD">
        <w:rPr>
          <w:rFonts w:ascii="Times New Roman" w:hAnsi="Times New Roman" w:cs="Times New Roman"/>
        </w:rPr>
        <w:t>exclusive</w:t>
      </w:r>
      <w:r w:rsidRPr="004258DD">
        <w:rPr>
          <w:rFonts w:ascii="Times New Roman" w:hAnsi="Times New Roman" w:cs="Times New Roman"/>
          <w:spacing w:val="-34"/>
        </w:rPr>
        <w:t xml:space="preserve"> </w:t>
      </w:r>
      <w:r w:rsidRPr="004258DD">
        <w:rPr>
          <w:rFonts w:ascii="Times New Roman" w:hAnsi="Times New Roman" w:cs="Times New Roman"/>
        </w:rPr>
        <w:t>of</w:t>
      </w:r>
      <w:r w:rsidRPr="004258DD">
        <w:rPr>
          <w:rFonts w:ascii="Times New Roman" w:hAnsi="Times New Roman" w:cs="Times New Roman"/>
          <w:spacing w:val="-34"/>
        </w:rPr>
        <w:t xml:space="preserve"> </w:t>
      </w:r>
      <w:r w:rsidRPr="004258DD">
        <w:rPr>
          <w:rFonts w:ascii="Times New Roman" w:hAnsi="Times New Roman" w:cs="Times New Roman"/>
        </w:rPr>
        <w:t>any</w:t>
      </w:r>
      <w:r w:rsidRPr="004258DD">
        <w:rPr>
          <w:rFonts w:ascii="Times New Roman" w:hAnsi="Times New Roman" w:cs="Times New Roman"/>
          <w:spacing w:val="-35"/>
        </w:rPr>
        <w:t xml:space="preserve"> </w:t>
      </w:r>
      <w:r w:rsidRPr="004258DD">
        <w:rPr>
          <w:rFonts w:ascii="Times New Roman" w:hAnsi="Times New Roman" w:cs="Times New Roman"/>
        </w:rPr>
        <w:t>curbs</w:t>
      </w:r>
      <w:r w:rsidRPr="004258DD">
        <w:rPr>
          <w:rFonts w:ascii="Times New Roman" w:hAnsi="Times New Roman" w:cs="Times New Roman"/>
          <w:spacing w:val="-34"/>
        </w:rPr>
        <w:t xml:space="preserve"> </w:t>
      </w:r>
      <w:r w:rsidRPr="004258DD">
        <w:rPr>
          <w:rFonts w:ascii="Times New Roman" w:hAnsi="Times New Roman" w:cs="Times New Roman"/>
        </w:rPr>
        <w:t>which</w:t>
      </w:r>
      <w:r w:rsidRPr="004258DD">
        <w:rPr>
          <w:rFonts w:ascii="Times New Roman" w:hAnsi="Times New Roman" w:cs="Times New Roman"/>
          <w:spacing w:val="-34"/>
        </w:rPr>
        <w:t xml:space="preserve"> </w:t>
      </w:r>
      <w:r w:rsidRPr="004258DD">
        <w:rPr>
          <w:rFonts w:ascii="Times New Roman" w:hAnsi="Times New Roman" w:cs="Times New Roman"/>
        </w:rPr>
        <w:t>may</w:t>
      </w:r>
      <w:r w:rsidRPr="004258DD">
        <w:rPr>
          <w:rFonts w:ascii="Times New Roman" w:hAnsi="Times New Roman" w:cs="Times New Roman"/>
          <w:spacing w:val="-35"/>
        </w:rPr>
        <w:t xml:space="preserve"> </w:t>
      </w:r>
      <w:r w:rsidRPr="004258DD">
        <w:rPr>
          <w:rFonts w:ascii="Times New Roman" w:hAnsi="Times New Roman" w:cs="Times New Roman"/>
        </w:rPr>
        <w:t>be</w:t>
      </w:r>
      <w:r w:rsidRPr="004258DD">
        <w:rPr>
          <w:rFonts w:ascii="Times New Roman" w:hAnsi="Times New Roman" w:cs="Times New Roman"/>
          <w:spacing w:val="-34"/>
        </w:rPr>
        <w:t xml:space="preserve"> </w:t>
      </w:r>
      <w:r w:rsidRPr="004258DD">
        <w:rPr>
          <w:rFonts w:ascii="Times New Roman" w:hAnsi="Times New Roman" w:cs="Times New Roman"/>
        </w:rPr>
        <w:t>provided.</w:t>
      </w:r>
      <w:r w:rsidRPr="004258DD">
        <w:rPr>
          <w:rFonts w:ascii="Times New Roman" w:hAnsi="Times New Roman" w:cs="Times New Roman"/>
          <w:spacing w:val="-8"/>
        </w:rPr>
        <w:t xml:space="preserve"> </w:t>
      </w:r>
      <w:r w:rsidRPr="004258DD">
        <w:rPr>
          <w:rFonts w:ascii="Times New Roman" w:hAnsi="Times New Roman" w:cs="Times New Roman"/>
        </w:rPr>
        <w:t>A</w:t>
      </w:r>
      <w:r w:rsidRPr="004258DD">
        <w:rPr>
          <w:rFonts w:ascii="Times New Roman" w:hAnsi="Times New Roman" w:cs="Times New Roman"/>
          <w:spacing w:val="-34"/>
        </w:rPr>
        <w:t xml:space="preserve"> </w:t>
      </w:r>
      <w:r w:rsidRPr="004258DD">
        <w:rPr>
          <w:rFonts w:ascii="Times New Roman" w:hAnsi="Times New Roman" w:cs="Times New Roman"/>
        </w:rPr>
        <w:t>uniform</w:t>
      </w:r>
      <w:r w:rsidRPr="004258DD">
        <w:rPr>
          <w:rFonts w:ascii="Times New Roman" w:hAnsi="Times New Roman" w:cs="Times New Roman"/>
          <w:spacing w:val="-35"/>
        </w:rPr>
        <w:t xml:space="preserve"> </w:t>
      </w:r>
      <w:r w:rsidRPr="004258DD">
        <w:rPr>
          <w:rFonts w:ascii="Times New Roman" w:hAnsi="Times New Roman" w:cs="Times New Roman"/>
        </w:rPr>
        <w:t>transition</w:t>
      </w:r>
      <w:r w:rsidRPr="004258DD">
        <w:rPr>
          <w:rFonts w:ascii="Times New Roman" w:hAnsi="Times New Roman" w:cs="Times New Roman"/>
          <w:spacing w:val="-35"/>
        </w:rPr>
        <w:t xml:space="preserve"> </w:t>
      </w:r>
      <w:r w:rsidRPr="004258DD">
        <w:rPr>
          <w:rFonts w:ascii="Times New Roman" w:hAnsi="Times New Roman" w:cs="Times New Roman"/>
        </w:rPr>
        <w:t>in</w:t>
      </w:r>
      <w:r w:rsidRPr="004258DD">
        <w:rPr>
          <w:rFonts w:ascii="Times New Roman" w:hAnsi="Times New Roman" w:cs="Times New Roman"/>
          <w:spacing w:val="-34"/>
        </w:rPr>
        <w:t xml:space="preserve"> </w:t>
      </w:r>
      <w:r w:rsidRPr="004258DD">
        <w:rPr>
          <w:rFonts w:ascii="Times New Roman" w:hAnsi="Times New Roman" w:cs="Times New Roman"/>
        </w:rPr>
        <w:t>alley pavement</w:t>
      </w:r>
      <w:r w:rsidRPr="004258DD">
        <w:rPr>
          <w:rFonts w:ascii="Times New Roman" w:hAnsi="Times New Roman" w:cs="Times New Roman"/>
          <w:spacing w:val="-15"/>
        </w:rPr>
        <w:t xml:space="preserve"> </w:t>
      </w:r>
      <w:r w:rsidRPr="004258DD">
        <w:rPr>
          <w:rFonts w:ascii="Times New Roman" w:hAnsi="Times New Roman" w:cs="Times New Roman"/>
        </w:rPr>
        <w:t>widths</w:t>
      </w:r>
      <w:r w:rsidRPr="004258DD">
        <w:rPr>
          <w:rFonts w:ascii="Times New Roman" w:hAnsi="Times New Roman" w:cs="Times New Roman"/>
          <w:spacing w:val="-14"/>
        </w:rPr>
        <w:t xml:space="preserve"> </w:t>
      </w:r>
      <w:r w:rsidRPr="004258DD">
        <w:rPr>
          <w:rFonts w:ascii="Times New Roman" w:hAnsi="Times New Roman" w:cs="Times New Roman"/>
        </w:rPr>
        <w:t>shall</w:t>
      </w:r>
      <w:r w:rsidRPr="004258DD">
        <w:rPr>
          <w:rFonts w:ascii="Times New Roman" w:hAnsi="Times New Roman" w:cs="Times New Roman"/>
          <w:spacing w:val="-15"/>
        </w:rPr>
        <w:t xml:space="preserve"> </w:t>
      </w:r>
      <w:r w:rsidRPr="004258DD">
        <w:rPr>
          <w:rFonts w:ascii="Times New Roman" w:hAnsi="Times New Roman" w:cs="Times New Roman"/>
        </w:rPr>
        <w:t>be</w:t>
      </w:r>
      <w:r w:rsidRPr="004258DD">
        <w:rPr>
          <w:rFonts w:ascii="Times New Roman" w:hAnsi="Times New Roman" w:cs="Times New Roman"/>
          <w:spacing w:val="-14"/>
        </w:rPr>
        <w:t xml:space="preserve"> </w:t>
      </w:r>
      <w:r w:rsidRPr="004258DD">
        <w:rPr>
          <w:rFonts w:ascii="Times New Roman" w:hAnsi="Times New Roman" w:cs="Times New Roman"/>
        </w:rPr>
        <w:t>made</w:t>
      </w:r>
      <w:r w:rsidRPr="004258DD">
        <w:rPr>
          <w:rFonts w:ascii="Times New Roman" w:hAnsi="Times New Roman" w:cs="Times New Roman"/>
          <w:spacing w:val="-15"/>
        </w:rPr>
        <w:t xml:space="preserve"> </w:t>
      </w:r>
      <w:r w:rsidRPr="004258DD">
        <w:rPr>
          <w:rFonts w:ascii="Times New Roman" w:hAnsi="Times New Roman" w:cs="Times New Roman"/>
        </w:rPr>
        <w:t>in</w:t>
      </w:r>
      <w:r w:rsidRPr="004258DD">
        <w:rPr>
          <w:rFonts w:ascii="Times New Roman" w:hAnsi="Times New Roman" w:cs="Times New Roman"/>
          <w:spacing w:val="-16"/>
        </w:rPr>
        <w:t xml:space="preserve"> </w:t>
      </w:r>
      <w:r w:rsidRPr="004258DD">
        <w:rPr>
          <w:rFonts w:ascii="Times New Roman" w:hAnsi="Times New Roman" w:cs="Times New Roman"/>
        </w:rPr>
        <w:t>a</w:t>
      </w:r>
      <w:r w:rsidRPr="004258DD">
        <w:rPr>
          <w:rFonts w:ascii="Times New Roman" w:hAnsi="Times New Roman" w:cs="Times New Roman"/>
          <w:spacing w:val="-14"/>
        </w:rPr>
        <w:t xml:space="preserve"> </w:t>
      </w:r>
      <w:r w:rsidRPr="004258DD">
        <w:rPr>
          <w:rFonts w:ascii="Times New Roman" w:hAnsi="Times New Roman" w:cs="Times New Roman"/>
        </w:rPr>
        <w:t>distance</w:t>
      </w:r>
      <w:r w:rsidRPr="004258DD">
        <w:rPr>
          <w:rFonts w:ascii="Times New Roman" w:hAnsi="Times New Roman" w:cs="Times New Roman"/>
          <w:spacing w:val="-15"/>
        </w:rPr>
        <w:t xml:space="preserve"> </w:t>
      </w:r>
      <w:r w:rsidRPr="004258DD">
        <w:rPr>
          <w:rFonts w:ascii="Times New Roman" w:hAnsi="Times New Roman" w:cs="Times New Roman"/>
        </w:rPr>
        <w:t>of</w:t>
      </w:r>
      <w:r w:rsidRPr="004258DD">
        <w:rPr>
          <w:rFonts w:ascii="Times New Roman" w:hAnsi="Times New Roman" w:cs="Times New Roman"/>
          <w:spacing w:val="-14"/>
        </w:rPr>
        <w:t xml:space="preserve"> </w:t>
      </w:r>
      <w:r w:rsidRPr="004258DD">
        <w:rPr>
          <w:rFonts w:ascii="Times New Roman" w:hAnsi="Times New Roman" w:cs="Times New Roman"/>
        </w:rPr>
        <w:t>not</w:t>
      </w:r>
      <w:r w:rsidRPr="004258DD">
        <w:rPr>
          <w:rFonts w:ascii="Times New Roman" w:hAnsi="Times New Roman" w:cs="Times New Roman"/>
          <w:spacing w:val="-15"/>
        </w:rPr>
        <w:t xml:space="preserve"> </w:t>
      </w:r>
      <w:r w:rsidRPr="004258DD">
        <w:rPr>
          <w:rFonts w:ascii="Times New Roman" w:hAnsi="Times New Roman" w:cs="Times New Roman"/>
        </w:rPr>
        <w:t>less</w:t>
      </w:r>
      <w:r w:rsidRPr="004258DD">
        <w:rPr>
          <w:rFonts w:ascii="Times New Roman" w:hAnsi="Times New Roman" w:cs="Times New Roman"/>
          <w:spacing w:val="-16"/>
        </w:rPr>
        <w:t xml:space="preserve"> </w:t>
      </w:r>
      <w:r w:rsidRPr="004258DD">
        <w:rPr>
          <w:rFonts w:ascii="Times New Roman" w:hAnsi="Times New Roman" w:cs="Times New Roman"/>
        </w:rPr>
        <w:t>than</w:t>
      </w:r>
      <w:r w:rsidRPr="004258DD">
        <w:rPr>
          <w:rFonts w:ascii="Times New Roman" w:hAnsi="Times New Roman" w:cs="Times New Roman"/>
          <w:spacing w:val="-15"/>
        </w:rPr>
        <w:t xml:space="preserve"> </w:t>
      </w:r>
      <w:r w:rsidRPr="004258DD">
        <w:rPr>
          <w:rFonts w:ascii="Times New Roman" w:hAnsi="Times New Roman" w:cs="Times New Roman"/>
        </w:rPr>
        <w:t>20</w:t>
      </w:r>
      <w:r w:rsidRPr="004258DD">
        <w:rPr>
          <w:rFonts w:ascii="Times New Roman" w:hAnsi="Times New Roman" w:cs="Times New Roman"/>
          <w:spacing w:val="-14"/>
        </w:rPr>
        <w:t xml:space="preserve"> </w:t>
      </w:r>
      <w:r w:rsidRPr="004258DD">
        <w:rPr>
          <w:rFonts w:ascii="Times New Roman" w:hAnsi="Times New Roman" w:cs="Times New Roman"/>
        </w:rPr>
        <w:t>feet.</w:t>
      </w:r>
    </w:p>
    <w:p w:rsidR="00277ED5" w:rsidRPr="004258DD" w:rsidRDefault="00AC371E">
      <w:pPr>
        <w:pStyle w:val="ListParagraph"/>
        <w:numPr>
          <w:ilvl w:val="0"/>
          <w:numId w:val="10"/>
        </w:numPr>
        <w:tabs>
          <w:tab w:val="left" w:pos="1220"/>
          <w:tab w:val="left" w:pos="1221"/>
        </w:tabs>
        <w:spacing w:before="215"/>
        <w:ind w:hanging="361"/>
        <w:rPr>
          <w:rFonts w:ascii="Times New Roman" w:hAnsi="Times New Roman" w:cs="Times New Roman"/>
        </w:rPr>
      </w:pPr>
      <w:r w:rsidRPr="004258DD">
        <w:rPr>
          <w:rFonts w:ascii="Times New Roman" w:hAnsi="Times New Roman" w:cs="Times New Roman"/>
        </w:rPr>
        <w:t>Alleys</w:t>
      </w:r>
      <w:r w:rsidRPr="004258DD">
        <w:rPr>
          <w:rFonts w:ascii="Times New Roman" w:hAnsi="Times New Roman" w:cs="Times New Roman"/>
          <w:spacing w:val="-11"/>
        </w:rPr>
        <w:t xml:space="preserve"> </w:t>
      </w:r>
      <w:r w:rsidRPr="004258DD">
        <w:rPr>
          <w:rFonts w:ascii="Times New Roman" w:hAnsi="Times New Roman" w:cs="Times New Roman"/>
        </w:rPr>
        <w:t>shall</w:t>
      </w:r>
      <w:r w:rsidRPr="004258DD">
        <w:rPr>
          <w:rFonts w:ascii="Times New Roman" w:hAnsi="Times New Roman" w:cs="Times New Roman"/>
          <w:spacing w:val="-12"/>
        </w:rPr>
        <w:t xml:space="preserve"> </w:t>
      </w:r>
      <w:r w:rsidRPr="004258DD">
        <w:rPr>
          <w:rFonts w:ascii="Times New Roman" w:hAnsi="Times New Roman" w:cs="Times New Roman"/>
        </w:rPr>
        <w:t>intersect</w:t>
      </w:r>
      <w:r w:rsidRPr="004258DD">
        <w:rPr>
          <w:rFonts w:ascii="Times New Roman" w:hAnsi="Times New Roman" w:cs="Times New Roman"/>
          <w:spacing w:val="-11"/>
        </w:rPr>
        <w:t xml:space="preserve"> </w:t>
      </w:r>
      <w:r w:rsidRPr="004258DD">
        <w:rPr>
          <w:rFonts w:ascii="Times New Roman" w:hAnsi="Times New Roman" w:cs="Times New Roman"/>
        </w:rPr>
        <w:t>roads</w:t>
      </w:r>
      <w:r w:rsidRPr="004258DD">
        <w:rPr>
          <w:rFonts w:ascii="Times New Roman" w:hAnsi="Times New Roman" w:cs="Times New Roman"/>
          <w:spacing w:val="-12"/>
        </w:rPr>
        <w:t xml:space="preserve"> </w:t>
      </w:r>
      <w:r w:rsidRPr="004258DD">
        <w:rPr>
          <w:rFonts w:ascii="Times New Roman" w:hAnsi="Times New Roman" w:cs="Times New Roman"/>
        </w:rPr>
        <w:t>at</w:t>
      </w:r>
      <w:r w:rsidRPr="004258DD">
        <w:rPr>
          <w:rFonts w:ascii="Times New Roman" w:hAnsi="Times New Roman" w:cs="Times New Roman"/>
          <w:spacing w:val="-11"/>
        </w:rPr>
        <w:t xml:space="preserve"> </w:t>
      </w:r>
      <w:r w:rsidRPr="004258DD">
        <w:rPr>
          <w:rFonts w:ascii="Times New Roman" w:hAnsi="Times New Roman" w:cs="Times New Roman"/>
        </w:rPr>
        <w:t>right</w:t>
      </w:r>
      <w:r w:rsidRPr="004258DD">
        <w:rPr>
          <w:rFonts w:ascii="Times New Roman" w:hAnsi="Times New Roman" w:cs="Times New Roman"/>
          <w:spacing w:val="-11"/>
        </w:rPr>
        <w:t xml:space="preserve"> </w:t>
      </w:r>
      <w:r w:rsidRPr="004258DD">
        <w:rPr>
          <w:rFonts w:ascii="Times New Roman" w:hAnsi="Times New Roman" w:cs="Times New Roman"/>
        </w:rPr>
        <w:t>angles</w:t>
      </w:r>
      <w:r w:rsidRPr="004258DD">
        <w:rPr>
          <w:rFonts w:ascii="Times New Roman" w:hAnsi="Times New Roman" w:cs="Times New Roman"/>
          <w:spacing w:val="-11"/>
        </w:rPr>
        <w:t xml:space="preserve"> </w:t>
      </w:r>
      <w:r w:rsidRPr="004258DD">
        <w:rPr>
          <w:rFonts w:ascii="Times New Roman" w:hAnsi="Times New Roman" w:cs="Times New Roman"/>
        </w:rPr>
        <w:t>or</w:t>
      </w:r>
      <w:r w:rsidRPr="004258DD">
        <w:rPr>
          <w:rFonts w:ascii="Times New Roman" w:hAnsi="Times New Roman" w:cs="Times New Roman"/>
          <w:spacing w:val="-12"/>
        </w:rPr>
        <w:t xml:space="preserve"> </w:t>
      </w:r>
      <w:r w:rsidRPr="004258DD">
        <w:rPr>
          <w:rFonts w:ascii="Times New Roman" w:hAnsi="Times New Roman" w:cs="Times New Roman"/>
        </w:rPr>
        <w:t>radially</w:t>
      </w:r>
      <w:r w:rsidRPr="004258DD">
        <w:rPr>
          <w:rFonts w:ascii="Times New Roman" w:hAnsi="Times New Roman" w:cs="Times New Roman"/>
          <w:spacing w:val="-12"/>
        </w:rPr>
        <w:t xml:space="preserve"> </w:t>
      </w:r>
      <w:r w:rsidRPr="004258DD">
        <w:rPr>
          <w:rFonts w:ascii="Times New Roman" w:hAnsi="Times New Roman" w:cs="Times New Roman"/>
        </w:rPr>
        <w:t>to</w:t>
      </w:r>
      <w:r w:rsidRPr="004258DD">
        <w:rPr>
          <w:rFonts w:ascii="Times New Roman" w:hAnsi="Times New Roman" w:cs="Times New Roman"/>
          <w:spacing w:val="-11"/>
        </w:rPr>
        <w:t xml:space="preserve"> </w:t>
      </w:r>
      <w:r w:rsidRPr="004258DD">
        <w:rPr>
          <w:rFonts w:ascii="Times New Roman" w:hAnsi="Times New Roman" w:cs="Times New Roman"/>
        </w:rPr>
        <w:t>curved</w:t>
      </w:r>
      <w:r w:rsidRPr="004258DD">
        <w:rPr>
          <w:rFonts w:ascii="Times New Roman" w:hAnsi="Times New Roman" w:cs="Times New Roman"/>
          <w:spacing w:val="-11"/>
        </w:rPr>
        <w:t xml:space="preserve"> </w:t>
      </w:r>
      <w:r w:rsidRPr="004258DD">
        <w:rPr>
          <w:rFonts w:ascii="Times New Roman" w:hAnsi="Times New Roman" w:cs="Times New Roman"/>
        </w:rPr>
        <w:t>roads.</w:t>
      </w:r>
    </w:p>
    <w:p w:rsidR="00277ED5" w:rsidRPr="004258DD" w:rsidRDefault="00277ED5">
      <w:pPr>
        <w:pStyle w:val="BodyText"/>
        <w:spacing w:before="2"/>
        <w:rPr>
          <w:rFonts w:ascii="Times New Roman" w:hAnsi="Times New Roman" w:cs="Times New Roman"/>
          <w:sz w:val="19"/>
        </w:rPr>
      </w:pPr>
    </w:p>
    <w:p w:rsidR="00277ED5" w:rsidRPr="004258DD" w:rsidRDefault="00AC371E">
      <w:pPr>
        <w:pStyle w:val="ListParagraph"/>
        <w:numPr>
          <w:ilvl w:val="0"/>
          <w:numId w:val="10"/>
        </w:numPr>
        <w:tabs>
          <w:tab w:val="left" w:pos="1221"/>
        </w:tabs>
        <w:spacing w:line="225" w:lineRule="auto"/>
        <w:ind w:right="859"/>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20"/>
          <w:w w:val="95"/>
        </w:rPr>
        <w:t xml:space="preserve"> </w:t>
      </w:r>
      <w:r w:rsidRPr="004258DD">
        <w:rPr>
          <w:rFonts w:ascii="Times New Roman" w:hAnsi="Times New Roman" w:cs="Times New Roman"/>
          <w:w w:val="95"/>
        </w:rPr>
        <w:t>minimum</w:t>
      </w:r>
      <w:r w:rsidRPr="004258DD">
        <w:rPr>
          <w:rFonts w:ascii="Times New Roman" w:hAnsi="Times New Roman" w:cs="Times New Roman"/>
          <w:spacing w:val="-19"/>
          <w:w w:val="95"/>
        </w:rPr>
        <w:t xml:space="preserve"> </w:t>
      </w:r>
      <w:r w:rsidRPr="004258DD">
        <w:rPr>
          <w:rFonts w:ascii="Times New Roman" w:hAnsi="Times New Roman" w:cs="Times New Roman"/>
          <w:w w:val="95"/>
        </w:rPr>
        <w:t>distance</w:t>
      </w:r>
      <w:r w:rsidRPr="004258DD">
        <w:rPr>
          <w:rFonts w:ascii="Times New Roman" w:hAnsi="Times New Roman" w:cs="Times New Roman"/>
          <w:spacing w:val="-19"/>
          <w:w w:val="95"/>
        </w:rPr>
        <w:t xml:space="preserve"> </w:t>
      </w:r>
      <w:r w:rsidRPr="004258DD">
        <w:rPr>
          <w:rFonts w:ascii="Times New Roman" w:hAnsi="Times New Roman" w:cs="Times New Roman"/>
          <w:w w:val="95"/>
        </w:rPr>
        <w:t>between</w:t>
      </w:r>
      <w:r w:rsidRPr="004258DD">
        <w:rPr>
          <w:rFonts w:ascii="Times New Roman" w:hAnsi="Times New Roman" w:cs="Times New Roman"/>
          <w:spacing w:val="-20"/>
          <w:w w:val="95"/>
        </w:rPr>
        <w:t xml:space="preserve"> </w:t>
      </w:r>
      <w:r w:rsidRPr="004258DD">
        <w:rPr>
          <w:rFonts w:ascii="Times New Roman" w:hAnsi="Times New Roman" w:cs="Times New Roman"/>
          <w:w w:val="95"/>
        </w:rPr>
        <w:t>an</w:t>
      </w:r>
      <w:r w:rsidRPr="004258DD">
        <w:rPr>
          <w:rFonts w:ascii="Times New Roman" w:hAnsi="Times New Roman" w:cs="Times New Roman"/>
          <w:spacing w:val="-20"/>
          <w:w w:val="95"/>
        </w:rPr>
        <w:t xml:space="preserve"> </w:t>
      </w:r>
      <w:r w:rsidRPr="004258DD">
        <w:rPr>
          <w:rFonts w:ascii="Times New Roman" w:hAnsi="Times New Roman" w:cs="Times New Roman"/>
          <w:w w:val="95"/>
        </w:rPr>
        <w:t>alley/road</w:t>
      </w:r>
      <w:r w:rsidRPr="004258DD">
        <w:rPr>
          <w:rFonts w:ascii="Times New Roman" w:hAnsi="Times New Roman" w:cs="Times New Roman"/>
          <w:spacing w:val="-19"/>
          <w:w w:val="95"/>
        </w:rPr>
        <w:t xml:space="preserve"> </w:t>
      </w:r>
      <w:r w:rsidRPr="004258DD">
        <w:rPr>
          <w:rFonts w:ascii="Times New Roman" w:hAnsi="Times New Roman" w:cs="Times New Roman"/>
          <w:w w:val="95"/>
        </w:rPr>
        <w:t>intersection</w:t>
      </w:r>
      <w:r w:rsidRPr="004258DD">
        <w:rPr>
          <w:rFonts w:ascii="Times New Roman" w:hAnsi="Times New Roman" w:cs="Times New Roman"/>
          <w:spacing w:val="-20"/>
          <w:w w:val="95"/>
        </w:rPr>
        <w:t xml:space="preserve"> </w:t>
      </w:r>
      <w:r w:rsidRPr="004258DD">
        <w:rPr>
          <w:rFonts w:ascii="Times New Roman" w:hAnsi="Times New Roman" w:cs="Times New Roman"/>
          <w:w w:val="95"/>
        </w:rPr>
        <w:t>and</w:t>
      </w:r>
      <w:r w:rsidRPr="004258DD">
        <w:rPr>
          <w:rFonts w:ascii="Times New Roman" w:hAnsi="Times New Roman" w:cs="Times New Roman"/>
          <w:spacing w:val="-19"/>
          <w:w w:val="95"/>
        </w:rPr>
        <w:t xml:space="preserve"> </w:t>
      </w:r>
      <w:r w:rsidRPr="004258DD">
        <w:rPr>
          <w:rFonts w:ascii="Times New Roman" w:hAnsi="Times New Roman" w:cs="Times New Roman"/>
          <w:w w:val="95"/>
        </w:rPr>
        <w:t>a</w:t>
      </w:r>
      <w:r w:rsidRPr="004258DD">
        <w:rPr>
          <w:rFonts w:ascii="Times New Roman" w:hAnsi="Times New Roman" w:cs="Times New Roman"/>
          <w:spacing w:val="-20"/>
          <w:w w:val="95"/>
        </w:rPr>
        <w:t xml:space="preserve"> </w:t>
      </w:r>
      <w:r w:rsidRPr="004258DD">
        <w:rPr>
          <w:rFonts w:ascii="Times New Roman" w:hAnsi="Times New Roman" w:cs="Times New Roman"/>
          <w:w w:val="95"/>
        </w:rPr>
        <w:t>road/road</w:t>
      </w:r>
      <w:r w:rsidRPr="004258DD">
        <w:rPr>
          <w:rFonts w:ascii="Times New Roman" w:hAnsi="Times New Roman" w:cs="Times New Roman"/>
          <w:spacing w:val="-19"/>
          <w:w w:val="95"/>
        </w:rPr>
        <w:t xml:space="preserve"> </w:t>
      </w:r>
      <w:r w:rsidRPr="004258DD">
        <w:rPr>
          <w:rFonts w:ascii="Times New Roman" w:hAnsi="Times New Roman" w:cs="Times New Roman"/>
          <w:w w:val="95"/>
        </w:rPr>
        <w:t>intersection</w:t>
      </w:r>
      <w:r w:rsidRPr="004258DD">
        <w:rPr>
          <w:rFonts w:ascii="Times New Roman" w:hAnsi="Times New Roman" w:cs="Times New Roman"/>
          <w:spacing w:val="-20"/>
          <w:w w:val="95"/>
        </w:rPr>
        <w:t xml:space="preserve"> </w:t>
      </w:r>
      <w:r w:rsidRPr="004258DD">
        <w:rPr>
          <w:rFonts w:ascii="Times New Roman" w:hAnsi="Times New Roman" w:cs="Times New Roman"/>
          <w:w w:val="95"/>
        </w:rPr>
        <w:t xml:space="preserve">shall </w:t>
      </w:r>
      <w:r w:rsidRPr="004258DD">
        <w:rPr>
          <w:rFonts w:ascii="Times New Roman" w:hAnsi="Times New Roman" w:cs="Times New Roman"/>
        </w:rPr>
        <w:t>be the width of at least one (1)</w:t>
      </w:r>
      <w:r w:rsidRPr="004258DD">
        <w:rPr>
          <w:rFonts w:ascii="Times New Roman" w:hAnsi="Times New Roman" w:cs="Times New Roman"/>
          <w:spacing w:val="-37"/>
        </w:rPr>
        <w:t xml:space="preserve"> </w:t>
      </w:r>
      <w:r w:rsidRPr="004258DD">
        <w:rPr>
          <w:rFonts w:ascii="Times New Roman" w:hAnsi="Times New Roman" w:cs="Times New Roman"/>
        </w:rPr>
        <w:t>lot.</w:t>
      </w:r>
    </w:p>
    <w:p w:rsidR="00277ED5" w:rsidRPr="004258DD" w:rsidRDefault="00AC371E">
      <w:pPr>
        <w:pStyle w:val="ListParagraph"/>
        <w:numPr>
          <w:ilvl w:val="0"/>
          <w:numId w:val="10"/>
        </w:numPr>
        <w:tabs>
          <w:tab w:val="left" w:pos="1221"/>
        </w:tabs>
        <w:spacing w:before="208"/>
        <w:ind w:hanging="361"/>
        <w:rPr>
          <w:rFonts w:ascii="Times New Roman" w:hAnsi="Times New Roman" w:cs="Times New Roman"/>
        </w:rPr>
      </w:pPr>
      <w:r w:rsidRPr="004258DD">
        <w:rPr>
          <w:rFonts w:ascii="Times New Roman" w:hAnsi="Times New Roman" w:cs="Times New Roman"/>
        </w:rPr>
        <w:t>Private alleys are</w:t>
      </w:r>
      <w:r w:rsidRPr="004258DD">
        <w:rPr>
          <w:rFonts w:ascii="Times New Roman" w:hAnsi="Times New Roman" w:cs="Times New Roman"/>
          <w:spacing w:val="-11"/>
        </w:rPr>
        <w:t xml:space="preserve"> </w:t>
      </w:r>
      <w:r w:rsidRPr="004258DD">
        <w:rPr>
          <w:rFonts w:ascii="Times New Roman" w:hAnsi="Times New Roman" w:cs="Times New Roman"/>
        </w:rPr>
        <w:t>prohibited.</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0"/>
          <w:numId w:val="10"/>
        </w:numPr>
        <w:tabs>
          <w:tab w:val="left" w:pos="1221"/>
        </w:tabs>
        <w:spacing w:line="225" w:lineRule="auto"/>
        <w:ind w:right="853"/>
        <w:rPr>
          <w:rFonts w:ascii="Times New Roman" w:hAnsi="Times New Roman" w:cs="Times New Roman"/>
        </w:rPr>
      </w:pPr>
      <w:r w:rsidRPr="004258DD">
        <w:rPr>
          <w:rFonts w:ascii="Times New Roman" w:hAnsi="Times New Roman" w:cs="Times New Roman"/>
        </w:rPr>
        <w:t>Maximum</w:t>
      </w:r>
      <w:r w:rsidRPr="004258DD">
        <w:rPr>
          <w:rFonts w:ascii="Times New Roman" w:hAnsi="Times New Roman" w:cs="Times New Roman"/>
          <w:spacing w:val="-27"/>
        </w:rPr>
        <w:t xml:space="preserve"> </w:t>
      </w:r>
      <w:r w:rsidRPr="004258DD">
        <w:rPr>
          <w:rFonts w:ascii="Times New Roman" w:hAnsi="Times New Roman" w:cs="Times New Roman"/>
        </w:rPr>
        <w:t>alley</w:t>
      </w:r>
      <w:r w:rsidRPr="004258DD">
        <w:rPr>
          <w:rFonts w:ascii="Times New Roman" w:hAnsi="Times New Roman" w:cs="Times New Roman"/>
          <w:spacing w:val="-27"/>
        </w:rPr>
        <w:t xml:space="preserve"> </w:t>
      </w:r>
      <w:r w:rsidRPr="004258DD">
        <w:rPr>
          <w:rFonts w:ascii="Times New Roman" w:hAnsi="Times New Roman" w:cs="Times New Roman"/>
        </w:rPr>
        <w:t>length</w:t>
      </w:r>
      <w:r w:rsidRPr="004258DD">
        <w:rPr>
          <w:rFonts w:ascii="Times New Roman" w:hAnsi="Times New Roman" w:cs="Times New Roman"/>
          <w:spacing w:val="-26"/>
        </w:rPr>
        <w:t xml:space="preserve"> </w:t>
      </w:r>
      <w:r w:rsidRPr="004258DD">
        <w:rPr>
          <w:rFonts w:ascii="Times New Roman" w:hAnsi="Times New Roman" w:cs="Times New Roman"/>
        </w:rPr>
        <w:t>between</w:t>
      </w:r>
      <w:r w:rsidRPr="004258DD">
        <w:rPr>
          <w:rFonts w:ascii="Times New Roman" w:hAnsi="Times New Roman" w:cs="Times New Roman"/>
          <w:spacing w:val="-27"/>
        </w:rPr>
        <w:t xml:space="preserve"> </w:t>
      </w:r>
      <w:r w:rsidRPr="004258DD">
        <w:rPr>
          <w:rFonts w:ascii="Times New Roman" w:hAnsi="Times New Roman" w:cs="Times New Roman"/>
        </w:rPr>
        <w:t>access</w:t>
      </w:r>
      <w:r w:rsidRPr="004258DD">
        <w:rPr>
          <w:rFonts w:ascii="Times New Roman" w:hAnsi="Times New Roman" w:cs="Times New Roman"/>
          <w:spacing w:val="-26"/>
        </w:rPr>
        <w:t xml:space="preserve"> </w:t>
      </w:r>
      <w:r w:rsidRPr="004258DD">
        <w:rPr>
          <w:rFonts w:ascii="Times New Roman" w:hAnsi="Times New Roman" w:cs="Times New Roman"/>
        </w:rPr>
        <w:t>points</w:t>
      </w:r>
      <w:r w:rsidRPr="004258DD">
        <w:rPr>
          <w:rFonts w:ascii="Times New Roman" w:hAnsi="Times New Roman" w:cs="Times New Roman"/>
          <w:spacing w:val="-26"/>
        </w:rPr>
        <w:t xml:space="preserve"> </w:t>
      </w:r>
      <w:r w:rsidRPr="004258DD">
        <w:rPr>
          <w:rFonts w:ascii="Times New Roman" w:hAnsi="Times New Roman" w:cs="Times New Roman"/>
        </w:rPr>
        <w:t>to</w:t>
      </w:r>
      <w:r w:rsidRPr="004258DD">
        <w:rPr>
          <w:rFonts w:ascii="Times New Roman" w:hAnsi="Times New Roman" w:cs="Times New Roman"/>
          <w:spacing w:val="-27"/>
        </w:rPr>
        <w:t xml:space="preserve"> </w:t>
      </w:r>
      <w:r w:rsidRPr="004258DD">
        <w:rPr>
          <w:rFonts w:ascii="Times New Roman" w:hAnsi="Times New Roman" w:cs="Times New Roman"/>
        </w:rPr>
        <w:t>a</w:t>
      </w:r>
      <w:r w:rsidRPr="004258DD">
        <w:rPr>
          <w:rFonts w:ascii="Times New Roman" w:hAnsi="Times New Roman" w:cs="Times New Roman"/>
          <w:spacing w:val="-26"/>
        </w:rPr>
        <w:t xml:space="preserve"> </w:t>
      </w:r>
      <w:r w:rsidRPr="004258DD">
        <w:rPr>
          <w:rFonts w:ascii="Times New Roman" w:hAnsi="Times New Roman" w:cs="Times New Roman"/>
        </w:rPr>
        <w:t>road</w:t>
      </w:r>
      <w:r w:rsidRPr="004258DD">
        <w:rPr>
          <w:rFonts w:ascii="Times New Roman" w:hAnsi="Times New Roman" w:cs="Times New Roman"/>
          <w:spacing w:val="-26"/>
        </w:rPr>
        <w:t xml:space="preserve"> </w:t>
      </w:r>
      <w:r w:rsidRPr="004258DD">
        <w:rPr>
          <w:rFonts w:ascii="Times New Roman" w:hAnsi="Times New Roman" w:cs="Times New Roman"/>
        </w:rPr>
        <w:t>shall</w:t>
      </w:r>
      <w:r w:rsidRPr="004258DD">
        <w:rPr>
          <w:rFonts w:ascii="Times New Roman" w:hAnsi="Times New Roman" w:cs="Times New Roman"/>
          <w:spacing w:val="-26"/>
        </w:rPr>
        <w:t xml:space="preserve"> </w:t>
      </w:r>
      <w:r w:rsidRPr="004258DD">
        <w:rPr>
          <w:rFonts w:ascii="Times New Roman" w:hAnsi="Times New Roman" w:cs="Times New Roman"/>
        </w:rPr>
        <w:t>be</w:t>
      </w:r>
      <w:r w:rsidRPr="004258DD">
        <w:rPr>
          <w:rFonts w:ascii="Times New Roman" w:hAnsi="Times New Roman" w:cs="Times New Roman"/>
          <w:spacing w:val="-27"/>
        </w:rPr>
        <w:t xml:space="preserve"> </w:t>
      </w:r>
      <w:r w:rsidRPr="004258DD">
        <w:rPr>
          <w:rFonts w:ascii="Times New Roman" w:hAnsi="Times New Roman" w:cs="Times New Roman"/>
        </w:rPr>
        <w:t>six</w:t>
      </w:r>
      <w:r w:rsidRPr="004258DD">
        <w:rPr>
          <w:rFonts w:ascii="Times New Roman" w:hAnsi="Times New Roman" w:cs="Times New Roman"/>
          <w:spacing w:val="-26"/>
        </w:rPr>
        <w:t xml:space="preserve"> </w:t>
      </w:r>
      <w:r w:rsidRPr="004258DD">
        <w:rPr>
          <w:rFonts w:ascii="Times New Roman" w:hAnsi="Times New Roman" w:cs="Times New Roman"/>
        </w:rPr>
        <w:t>hundred</w:t>
      </w:r>
      <w:r w:rsidRPr="004258DD">
        <w:rPr>
          <w:rFonts w:ascii="Times New Roman" w:hAnsi="Times New Roman" w:cs="Times New Roman"/>
          <w:spacing w:val="-26"/>
        </w:rPr>
        <w:t xml:space="preserve"> </w:t>
      </w:r>
      <w:r w:rsidRPr="004258DD">
        <w:rPr>
          <w:rFonts w:ascii="Times New Roman" w:hAnsi="Times New Roman" w:cs="Times New Roman"/>
        </w:rPr>
        <w:t>(600)</w:t>
      </w:r>
      <w:r w:rsidRPr="004258DD">
        <w:rPr>
          <w:rFonts w:ascii="Times New Roman" w:hAnsi="Times New Roman" w:cs="Times New Roman"/>
          <w:spacing w:val="-27"/>
        </w:rPr>
        <w:t xml:space="preserve"> </w:t>
      </w:r>
      <w:r w:rsidRPr="004258DD">
        <w:rPr>
          <w:rFonts w:ascii="Times New Roman" w:hAnsi="Times New Roman" w:cs="Times New Roman"/>
        </w:rPr>
        <w:t>feet.</w:t>
      </w:r>
      <w:r w:rsidRPr="004258DD">
        <w:rPr>
          <w:rFonts w:ascii="Times New Roman" w:hAnsi="Times New Roman" w:cs="Times New Roman"/>
          <w:spacing w:val="9"/>
        </w:rPr>
        <w:t xml:space="preserve"> </w:t>
      </w:r>
      <w:r w:rsidRPr="004258DD">
        <w:rPr>
          <w:rFonts w:ascii="Times New Roman" w:hAnsi="Times New Roman" w:cs="Times New Roman"/>
        </w:rPr>
        <w:t xml:space="preserve">A </w:t>
      </w:r>
      <w:r w:rsidRPr="004258DD">
        <w:rPr>
          <w:rFonts w:ascii="Times New Roman" w:hAnsi="Times New Roman" w:cs="Times New Roman"/>
          <w:w w:val="95"/>
        </w:rPr>
        <w:t>length</w:t>
      </w:r>
      <w:r w:rsidRPr="004258DD">
        <w:rPr>
          <w:rFonts w:ascii="Times New Roman" w:hAnsi="Times New Roman" w:cs="Times New Roman"/>
          <w:spacing w:val="-15"/>
          <w:w w:val="95"/>
        </w:rPr>
        <w:t xml:space="preserve"> </w:t>
      </w:r>
      <w:r w:rsidRPr="004258DD">
        <w:rPr>
          <w:rFonts w:ascii="Times New Roman" w:hAnsi="Times New Roman" w:cs="Times New Roman"/>
          <w:w w:val="95"/>
        </w:rPr>
        <w:t>greater</w:t>
      </w:r>
      <w:r w:rsidRPr="004258DD">
        <w:rPr>
          <w:rFonts w:ascii="Times New Roman" w:hAnsi="Times New Roman" w:cs="Times New Roman"/>
          <w:spacing w:val="-15"/>
          <w:w w:val="95"/>
        </w:rPr>
        <w:t xml:space="preserve"> </w:t>
      </w:r>
      <w:r w:rsidRPr="004258DD">
        <w:rPr>
          <w:rFonts w:ascii="Times New Roman" w:hAnsi="Times New Roman" w:cs="Times New Roman"/>
          <w:w w:val="95"/>
        </w:rPr>
        <w:t>than</w:t>
      </w:r>
      <w:r w:rsidRPr="004258DD">
        <w:rPr>
          <w:rFonts w:ascii="Times New Roman" w:hAnsi="Times New Roman" w:cs="Times New Roman"/>
          <w:spacing w:val="-16"/>
          <w:w w:val="95"/>
        </w:rPr>
        <w:t xml:space="preserve"> </w:t>
      </w:r>
      <w:r w:rsidRPr="004258DD">
        <w:rPr>
          <w:rFonts w:ascii="Times New Roman" w:hAnsi="Times New Roman" w:cs="Times New Roman"/>
          <w:w w:val="95"/>
        </w:rPr>
        <w:t>six</w:t>
      </w:r>
      <w:r w:rsidRPr="004258DD">
        <w:rPr>
          <w:rFonts w:ascii="Times New Roman" w:hAnsi="Times New Roman" w:cs="Times New Roman"/>
          <w:spacing w:val="-15"/>
          <w:w w:val="95"/>
        </w:rPr>
        <w:t xml:space="preserve"> </w:t>
      </w:r>
      <w:r w:rsidRPr="004258DD">
        <w:rPr>
          <w:rFonts w:ascii="Times New Roman" w:hAnsi="Times New Roman" w:cs="Times New Roman"/>
          <w:w w:val="95"/>
        </w:rPr>
        <w:t>hundred</w:t>
      </w:r>
      <w:r w:rsidRPr="004258DD">
        <w:rPr>
          <w:rFonts w:ascii="Times New Roman" w:hAnsi="Times New Roman" w:cs="Times New Roman"/>
          <w:spacing w:val="-16"/>
          <w:w w:val="95"/>
        </w:rPr>
        <w:t xml:space="preserve"> </w:t>
      </w:r>
      <w:r w:rsidRPr="004258DD">
        <w:rPr>
          <w:rFonts w:ascii="Times New Roman" w:hAnsi="Times New Roman" w:cs="Times New Roman"/>
          <w:w w:val="95"/>
        </w:rPr>
        <w:t>(600)</w:t>
      </w:r>
      <w:r w:rsidRPr="004258DD">
        <w:rPr>
          <w:rFonts w:ascii="Times New Roman" w:hAnsi="Times New Roman" w:cs="Times New Roman"/>
          <w:spacing w:val="-16"/>
          <w:w w:val="95"/>
        </w:rPr>
        <w:t xml:space="preserve"> </w:t>
      </w:r>
      <w:r w:rsidRPr="004258DD">
        <w:rPr>
          <w:rFonts w:ascii="Times New Roman" w:hAnsi="Times New Roman" w:cs="Times New Roman"/>
          <w:w w:val="95"/>
        </w:rPr>
        <w:t>feet</w:t>
      </w:r>
      <w:r w:rsidRPr="004258DD">
        <w:rPr>
          <w:rFonts w:ascii="Times New Roman" w:hAnsi="Times New Roman" w:cs="Times New Roman"/>
          <w:spacing w:val="-14"/>
          <w:w w:val="95"/>
        </w:rPr>
        <w:t xml:space="preserve"> </w:t>
      </w:r>
      <w:r w:rsidRPr="004258DD">
        <w:rPr>
          <w:rFonts w:ascii="Times New Roman" w:hAnsi="Times New Roman" w:cs="Times New Roman"/>
          <w:w w:val="95"/>
        </w:rPr>
        <w:t>may</w:t>
      </w:r>
      <w:r w:rsidRPr="004258DD">
        <w:rPr>
          <w:rFonts w:ascii="Times New Roman" w:hAnsi="Times New Roman" w:cs="Times New Roman"/>
          <w:spacing w:val="-15"/>
          <w:w w:val="95"/>
        </w:rPr>
        <w:t xml:space="preserve"> </w:t>
      </w:r>
      <w:r w:rsidRPr="004258DD">
        <w:rPr>
          <w:rFonts w:ascii="Times New Roman" w:hAnsi="Times New Roman" w:cs="Times New Roman"/>
          <w:w w:val="95"/>
        </w:rPr>
        <w:t>be</w:t>
      </w:r>
      <w:r w:rsidRPr="004258DD">
        <w:rPr>
          <w:rFonts w:ascii="Times New Roman" w:hAnsi="Times New Roman" w:cs="Times New Roman"/>
          <w:spacing w:val="-15"/>
          <w:w w:val="95"/>
        </w:rPr>
        <w:t xml:space="preserve"> </w:t>
      </w:r>
      <w:r w:rsidRPr="004258DD">
        <w:rPr>
          <w:rFonts w:ascii="Times New Roman" w:hAnsi="Times New Roman" w:cs="Times New Roman"/>
          <w:w w:val="95"/>
        </w:rPr>
        <w:t>approved</w:t>
      </w:r>
      <w:r w:rsidRPr="004258DD">
        <w:rPr>
          <w:rFonts w:ascii="Times New Roman" w:hAnsi="Times New Roman" w:cs="Times New Roman"/>
          <w:spacing w:val="-15"/>
          <w:w w:val="95"/>
        </w:rPr>
        <w:t xml:space="preserve"> </w:t>
      </w:r>
      <w:r w:rsidRPr="004258DD">
        <w:rPr>
          <w:rFonts w:ascii="Times New Roman" w:hAnsi="Times New Roman" w:cs="Times New Roman"/>
          <w:w w:val="95"/>
        </w:rPr>
        <w:t>by</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16"/>
          <w:w w:val="95"/>
        </w:rPr>
        <w:t xml:space="preserve"> </w:t>
      </w:r>
      <w:r w:rsidRPr="004258DD">
        <w:rPr>
          <w:rFonts w:ascii="Times New Roman" w:hAnsi="Times New Roman" w:cs="Times New Roman"/>
          <w:w w:val="95"/>
        </w:rPr>
        <w:t>Court</w:t>
      </w:r>
      <w:r w:rsidRPr="004258DD">
        <w:rPr>
          <w:rFonts w:ascii="Times New Roman" w:hAnsi="Times New Roman" w:cs="Times New Roman"/>
          <w:spacing w:val="-14"/>
          <w:w w:val="95"/>
        </w:rPr>
        <w:t xml:space="preserve"> </w:t>
      </w:r>
      <w:r w:rsidRPr="004258DD">
        <w:rPr>
          <w:rFonts w:ascii="Times New Roman" w:hAnsi="Times New Roman" w:cs="Times New Roman"/>
          <w:w w:val="95"/>
        </w:rPr>
        <w:t>in the</w:t>
      </w:r>
      <w:r w:rsidRPr="004258DD">
        <w:rPr>
          <w:rFonts w:ascii="Times New Roman" w:hAnsi="Times New Roman" w:cs="Times New Roman"/>
          <w:spacing w:val="-17"/>
          <w:w w:val="95"/>
        </w:rPr>
        <w:t xml:space="preserve"> </w:t>
      </w:r>
      <w:r w:rsidRPr="004258DD">
        <w:rPr>
          <w:rFonts w:ascii="Times New Roman" w:hAnsi="Times New Roman" w:cs="Times New Roman"/>
          <w:w w:val="95"/>
        </w:rPr>
        <w:t>form</w:t>
      </w:r>
      <w:r w:rsidRPr="004258DD">
        <w:rPr>
          <w:rFonts w:ascii="Times New Roman" w:hAnsi="Times New Roman" w:cs="Times New Roman"/>
          <w:spacing w:val="-18"/>
          <w:w w:val="95"/>
        </w:rPr>
        <w:t xml:space="preserve"> </w:t>
      </w:r>
      <w:r w:rsidRPr="004258DD">
        <w:rPr>
          <w:rFonts w:ascii="Times New Roman" w:hAnsi="Times New Roman" w:cs="Times New Roman"/>
          <w:w w:val="95"/>
        </w:rPr>
        <w:t>of</w:t>
      </w:r>
      <w:r w:rsidRPr="004258DD">
        <w:rPr>
          <w:rFonts w:ascii="Times New Roman" w:hAnsi="Times New Roman" w:cs="Times New Roman"/>
          <w:spacing w:val="-17"/>
          <w:w w:val="95"/>
        </w:rPr>
        <w:t xml:space="preserve"> </w:t>
      </w:r>
      <w:r w:rsidRPr="004258DD">
        <w:rPr>
          <w:rFonts w:ascii="Times New Roman" w:hAnsi="Times New Roman" w:cs="Times New Roman"/>
          <w:w w:val="95"/>
        </w:rPr>
        <w:t>a</w:t>
      </w:r>
      <w:r w:rsidRPr="004258DD">
        <w:rPr>
          <w:rFonts w:ascii="Times New Roman" w:hAnsi="Times New Roman" w:cs="Times New Roman"/>
          <w:spacing w:val="-17"/>
          <w:w w:val="95"/>
        </w:rPr>
        <w:t xml:space="preserve"> </w:t>
      </w:r>
      <w:r w:rsidRPr="004258DD">
        <w:rPr>
          <w:rFonts w:ascii="Times New Roman" w:hAnsi="Times New Roman" w:cs="Times New Roman"/>
          <w:w w:val="95"/>
        </w:rPr>
        <w:t>variance</w:t>
      </w:r>
      <w:r w:rsidRPr="004258DD">
        <w:rPr>
          <w:rFonts w:ascii="Times New Roman" w:hAnsi="Times New Roman" w:cs="Times New Roman"/>
          <w:spacing w:val="-16"/>
          <w:w w:val="95"/>
        </w:rPr>
        <w:t xml:space="preserve"> </w:t>
      </w:r>
      <w:r w:rsidRPr="004258DD">
        <w:rPr>
          <w:rFonts w:ascii="Times New Roman" w:hAnsi="Times New Roman" w:cs="Times New Roman"/>
          <w:w w:val="95"/>
        </w:rPr>
        <w:t>if</w:t>
      </w:r>
      <w:r w:rsidRPr="004258DD">
        <w:rPr>
          <w:rFonts w:ascii="Times New Roman" w:hAnsi="Times New Roman" w:cs="Times New Roman"/>
          <w:spacing w:val="-17"/>
          <w:w w:val="95"/>
        </w:rPr>
        <w:t xml:space="preserve"> </w:t>
      </w:r>
      <w:r w:rsidRPr="004258DD">
        <w:rPr>
          <w:rFonts w:ascii="Times New Roman" w:hAnsi="Times New Roman" w:cs="Times New Roman"/>
          <w:w w:val="95"/>
        </w:rPr>
        <w:t>it</w:t>
      </w:r>
      <w:r w:rsidRPr="004258DD">
        <w:rPr>
          <w:rFonts w:ascii="Times New Roman" w:hAnsi="Times New Roman" w:cs="Times New Roman"/>
          <w:spacing w:val="-17"/>
          <w:w w:val="95"/>
        </w:rPr>
        <w:t xml:space="preserve"> </w:t>
      </w:r>
      <w:r w:rsidRPr="004258DD">
        <w:rPr>
          <w:rFonts w:ascii="Times New Roman" w:hAnsi="Times New Roman" w:cs="Times New Roman"/>
          <w:w w:val="95"/>
        </w:rPr>
        <w:t>finds</w:t>
      </w:r>
      <w:r w:rsidRPr="004258DD">
        <w:rPr>
          <w:rFonts w:ascii="Times New Roman" w:hAnsi="Times New Roman" w:cs="Times New Roman"/>
          <w:spacing w:val="-16"/>
          <w:w w:val="95"/>
        </w:rPr>
        <w:t xml:space="preserve"> </w:t>
      </w:r>
      <w:r w:rsidRPr="004258DD">
        <w:rPr>
          <w:rFonts w:ascii="Times New Roman" w:hAnsi="Times New Roman" w:cs="Times New Roman"/>
          <w:w w:val="95"/>
        </w:rPr>
        <w:t>unusual</w:t>
      </w:r>
      <w:r w:rsidRPr="004258DD">
        <w:rPr>
          <w:rFonts w:ascii="Times New Roman" w:hAnsi="Times New Roman" w:cs="Times New Roman"/>
          <w:spacing w:val="-16"/>
          <w:w w:val="95"/>
        </w:rPr>
        <w:t xml:space="preserve"> </w:t>
      </w:r>
      <w:r w:rsidRPr="004258DD">
        <w:rPr>
          <w:rFonts w:ascii="Times New Roman" w:hAnsi="Times New Roman" w:cs="Times New Roman"/>
          <w:w w:val="95"/>
        </w:rPr>
        <w:t>conditions</w:t>
      </w:r>
      <w:r w:rsidRPr="004258DD">
        <w:rPr>
          <w:rFonts w:ascii="Times New Roman" w:hAnsi="Times New Roman" w:cs="Times New Roman"/>
          <w:spacing w:val="-16"/>
          <w:w w:val="95"/>
        </w:rPr>
        <w:t xml:space="preserve"> </w:t>
      </w:r>
      <w:r w:rsidRPr="004258DD">
        <w:rPr>
          <w:rFonts w:ascii="Times New Roman" w:hAnsi="Times New Roman" w:cs="Times New Roman"/>
          <w:w w:val="95"/>
        </w:rPr>
        <w:t>or</w:t>
      </w:r>
      <w:r w:rsidRPr="004258DD">
        <w:rPr>
          <w:rFonts w:ascii="Times New Roman" w:hAnsi="Times New Roman" w:cs="Times New Roman"/>
          <w:spacing w:val="-17"/>
          <w:w w:val="95"/>
        </w:rPr>
        <w:t xml:space="preserve"> </w:t>
      </w:r>
      <w:r w:rsidRPr="004258DD">
        <w:rPr>
          <w:rFonts w:ascii="Times New Roman" w:hAnsi="Times New Roman" w:cs="Times New Roman"/>
          <w:w w:val="95"/>
        </w:rPr>
        <w:t>limiting</w:t>
      </w:r>
      <w:r w:rsidRPr="004258DD">
        <w:rPr>
          <w:rFonts w:ascii="Times New Roman" w:hAnsi="Times New Roman" w:cs="Times New Roman"/>
          <w:spacing w:val="-16"/>
          <w:w w:val="95"/>
        </w:rPr>
        <w:t xml:space="preserve"> </w:t>
      </w:r>
      <w:r w:rsidRPr="004258DD">
        <w:rPr>
          <w:rFonts w:ascii="Times New Roman" w:hAnsi="Times New Roman" w:cs="Times New Roman"/>
          <w:w w:val="95"/>
        </w:rPr>
        <w:t>factors.</w:t>
      </w:r>
      <w:r w:rsidRPr="004258DD">
        <w:rPr>
          <w:rFonts w:ascii="Times New Roman" w:hAnsi="Times New Roman" w:cs="Times New Roman"/>
          <w:spacing w:val="25"/>
          <w:w w:val="95"/>
        </w:rPr>
        <w:t xml:space="preserve"> </w:t>
      </w:r>
      <w:r w:rsidRPr="004258DD">
        <w:rPr>
          <w:rFonts w:ascii="Times New Roman" w:hAnsi="Times New Roman" w:cs="Times New Roman"/>
          <w:w w:val="95"/>
        </w:rPr>
        <w:t>In</w:t>
      </w:r>
      <w:r w:rsidRPr="004258DD">
        <w:rPr>
          <w:rFonts w:ascii="Times New Roman" w:hAnsi="Times New Roman" w:cs="Times New Roman"/>
          <w:spacing w:val="-17"/>
          <w:w w:val="95"/>
        </w:rPr>
        <w:t xml:space="preserve"> </w:t>
      </w:r>
      <w:r w:rsidRPr="004258DD">
        <w:rPr>
          <w:rFonts w:ascii="Times New Roman" w:hAnsi="Times New Roman" w:cs="Times New Roman"/>
          <w:w w:val="95"/>
        </w:rPr>
        <w:t>general,</w:t>
      </w:r>
      <w:r w:rsidRPr="004258DD">
        <w:rPr>
          <w:rFonts w:ascii="Times New Roman" w:hAnsi="Times New Roman" w:cs="Times New Roman"/>
          <w:spacing w:val="-19"/>
          <w:w w:val="95"/>
        </w:rPr>
        <w:t xml:space="preserve"> </w:t>
      </w:r>
      <w:r w:rsidRPr="004258DD">
        <w:rPr>
          <w:rFonts w:ascii="Times New Roman" w:hAnsi="Times New Roman" w:cs="Times New Roman"/>
          <w:w w:val="95"/>
        </w:rPr>
        <w:t>alley</w:t>
      </w:r>
      <w:r w:rsidRPr="004258DD">
        <w:rPr>
          <w:rFonts w:ascii="Times New Roman" w:hAnsi="Times New Roman" w:cs="Times New Roman"/>
          <w:spacing w:val="-16"/>
          <w:w w:val="95"/>
        </w:rPr>
        <w:t xml:space="preserve"> </w:t>
      </w:r>
      <w:r w:rsidRPr="004258DD">
        <w:rPr>
          <w:rFonts w:ascii="Times New Roman" w:hAnsi="Times New Roman" w:cs="Times New Roman"/>
          <w:w w:val="95"/>
        </w:rPr>
        <w:t>length shall</w:t>
      </w:r>
      <w:r w:rsidRPr="004258DD">
        <w:rPr>
          <w:rFonts w:ascii="Times New Roman" w:hAnsi="Times New Roman" w:cs="Times New Roman"/>
          <w:spacing w:val="-35"/>
          <w:w w:val="95"/>
        </w:rPr>
        <w:t xml:space="preserve"> </w:t>
      </w:r>
      <w:r w:rsidRPr="004258DD">
        <w:rPr>
          <w:rFonts w:ascii="Times New Roman" w:hAnsi="Times New Roman" w:cs="Times New Roman"/>
          <w:w w:val="95"/>
        </w:rPr>
        <w:t>not</w:t>
      </w:r>
      <w:r w:rsidRPr="004258DD">
        <w:rPr>
          <w:rFonts w:ascii="Times New Roman" w:hAnsi="Times New Roman" w:cs="Times New Roman"/>
          <w:spacing w:val="-34"/>
          <w:w w:val="95"/>
        </w:rPr>
        <w:t xml:space="preserve"> </w:t>
      </w:r>
      <w:r w:rsidRPr="004258DD">
        <w:rPr>
          <w:rFonts w:ascii="Times New Roman" w:hAnsi="Times New Roman" w:cs="Times New Roman"/>
          <w:w w:val="95"/>
        </w:rPr>
        <w:t>exceed</w:t>
      </w:r>
      <w:r w:rsidRPr="004258DD">
        <w:rPr>
          <w:rFonts w:ascii="Times New Roman" w:hAnsi="Times New Roman" w:cs="Times New Roman"/>
          <w:spacing w:val="-34"/>
          <w:w w:val="95"/>
        </w:rPr>
        <w:t xml:space="preserve"> </w:t>
      </w:r>
      <w:r w:rsidRPr="004258DD">
        <w:rPr>
          <w:rFonts w:ascii="Times New Roman" w:hAnsi="Times New Roman" w:cs="Times New Roman"/>
          <w:w w:val="95"/>
        </w:rPr>
        <w:t>one</w:t>
      </w:r>
      <w:r w:rsidRPr="004258DD">
        <w:rPr>
          <w:rFonts w:ascii="Times New Roman" w:hAnsi="Times New Roman" w:cs="Times New Roman"/>
          <w:spacing w:val="-34"/>
          <w:w w:val="95"/>
        </w:rPr>
        <w:t xml:space="preserve"> </w:t>
      </w:r>
      <w:r w:rsidRPr="004258DD">
        <w:rPr>
          <w:rFonts w:ascii="Times New Roman" w:hAnsi="Times New Roman" w:cs="Times New Roman"/>
          <w:w w:val="95"/>
        </w:rPr>
        <w:t>thousand</w:t>
      </w:r>
      <w:r w:rsidRPr="004258DD">
        <w:rPr>
          <w:rFonts w:ascii="Times New Roman" w:hAnsi="Times New Roman" w:cs="Times New Roman"/>
          <w:spacing w:val="-34"/>
          <w:w w:val="95"/>
        </w:rPr>
        <w:t xml:space="preserve"> </w:t>
      </w:r>
      <w:r w:rsidRPr="004258DD">
        <w:rPr>
          <w:rFonts w:ascii="Times New Roman" w:hAnsi="Times New Roman" w:cs="Times New Roman"/>
          <w:w w:val="95"/>
        </w:rPr>
        <w:t>three</w:t>
      </w:r>
      <w:r w:rsidRPr="004258DD">
        <w:rPr>
          <w:rFonts w:ascii="Times New Roman" w:hAnsi="Times New Roman" w:cs="Times New Roman"/>
          <w:spacing w:val="-34"/>
          <w:w w:val="95"/>
        </w:rPr>
        <w:t xml:space="preserve"> </w:t>
      </w:r>
      <w:r w:rsidRPr="004258DD">
        <w:rPr>
          <w:rFonts w:ascii="Times New Roman" w:hAnsi="Times New Roman" w:cs="Times New Roman"/>
          <w:w w:val="95"/>
        </w:rPr>
        <w:t>hundred</w:t>
      </w:r>
      <w:r w:rsidRPr="004258DD">
        <w:rPr>
          <w:rFonts w:ascii="Times New Roman" w:hAnsi="Times New Roman" w:cs="Times New Roman"/>
          <w:spacing w:val="-34"/>
          <w:w w:val="95"/>
        </w:rPr>
        <w:t xml:space="preserve"> </w:t>
      </w:r>
      <w:r w:rsidRPr="004258DD">
        <w:rPr>
          <w:rFonts w:ascii="Times New Roman" w:hAnsi="Times New Roman" w:cs="Times New Roman"/>
          <w:w w:val="95"/>
        </w:rPr>
        <w:t>twenty</w:t>
      </w:r>
      <w:r w:rsidRPr="004258DD">
        <w:rPr>
          <w:rFonts w:ascii="Times New Roman" w:hAnsi="Times New Roman" w:cs="Times New Roman"/>
          <w:spacing w:val="-34"/>
          <w:w w:val="95"/>
        </w:rPr>
        <w:t xml:space="preserve"> </w:t>
      </w:r>
      <w:r w:rsidRPr="004258DD">
        <w:rPr>
          <w:rFonts w:ascii="Times New Roman" w:hAnsi="Times New Roman" w:cs="Times New Roman"/>
          <w:w w:val="95"/>
        </w:rPr>
        <w:t>(1,320)</w:t>
      </w:r>
      <w:r w:rsidRPr="004258DD">
        <w:rPr>
          <w:rFonts w:ascii="Times New Roman" w:hAnsi="Times New Roman" w:cs="Times New Roman"/>
          <w:spacing w:val="-34"/>
          <w:w w:val="95"/>
        </w:rPr>
        <w:t xml:space="preserve"> </w:t>
      </w:r>
      <w:r w:rsidRPr="004258DD">
        <w:rPr>
          <w:rFonts w:ascii="Times New Roman" w:hAnsi="Times New Roman" w:cs="Times New Roman"/>
          <w:w w:val="95"/>
        </w:rPr>
        <w:t>feet</w:t>
      </w:r>
      <w:r w:rsidRPr="004258DD">
        <w:rPr>
          <w:rFonts w:ascii="Times New Roman" w:hAnsi="Times New Roman" w:cs="Times New Roman"/>
          <w:spacing w:val="-35"/>
          <w:w w:val="95"/>
        </w:rPr>
        <w:t xml:space="preserve"> </w:t>
      </w:r>
      <w:r w:rsidRPr="004258DD">
        <w:rPr>
          <w:rFonts w:ascii="Times New Roman" w:hAnsi="Times New Roman" w:cs="Times New Roman"/>
          <w:w w:val="95"/>
        </w:rPr>
        <w:t>between</w:t>
      </w:r>
      <w:r w:rsidRPr="004258DD">
        <w:rPr>
          <w:rFonts w:ascii="Times New Roman" w:hAnsi="Times New Roman" w:cs="Times New Roman"/>
          <w:spacing w:val="-34"/>
          <w:w w:val="95"/>
        </w:rPr>
        <w:t xml:space="preserve"> </w:t>
      </w:r>
      <w:r w:rsidRPr="004258DD">
        <w:rPr>
          <w:rFonts w:ascii="Times New Roman" w:hAnsi="Times New Roman" w:cs="Times New Roman"/>
          <w:w w:val="95"/>
        </w:rPr>
        <w:t>road</w:t>
      </w:r>
      <w:r w:rsidRPr="004258DD">
        <w:rPr>
          <w:rFonts w:ascii="Times New Roman" w:hAnsi="Times New Roman" w:cs="Times New Roman"/>
          <w:spacing w:val="-34"/>
          <w:w w:val="95"/>
        </w:rPr>
        <w:t xml:space="preserve"> </w:t>
      </w:r>
      <w:r w:rsidRPr="004258DD">
        <w:rPr>
          <w:rFonts w:ascii="Times New Roman" w:hAnsi="Times New Roman" w:cs="Times New Roman"/>
          <w:w w:val="95"/>
        </w:rPr>
        <w:t>access</w:t>
      </w:r>
      <w:r w:rsidRPr="004258DD">
        <w:rPr>
          <w:rFonts w:ascii="Times New Roman" w:hAnsi="Times New Roman" w:cs="Times New Roman"/>
          <w:spacing w:val="-33"/>
          <w:w w:val="95"/>
        </w:rPr>
        <w:t xml:space="preserve"> </w:t>
      </w:r>
      <w:r w:rsidRPr="004258DD">
        <w:rPr>
          <w:rFonts w:ascii="Times New Roman" w:hAnsi="Times New Roman" w:cs="Times New Roman"/>
          <w:w w:val="95"/>
        </w:rPr>
        <w:t>points.</w:t>
      </w:r>
    </w:p>
    <w:p w:rsidR="00277ED5" w:rsidRPr="004258DD" w:rsidRDefault="00AC371E">
      <w:pPr>
        <w:pStyle w:val="ListParagraph"/>
        <w:numPr>
          <w:ilvl w:val="0"/>
          <w:numId w:val="10"/>
        </w:numPr>
        <w:tabs>
          <w:tab w:val="left" w:pos="1220"/>
          <w:tab w:val="left" w:pos="1221"/>
        </w:tabs>
        <w:spacing w:before="212"/>
        <w:ind w:hanging="361"/>
        <w:rPr>
          <w:rFonts w:ascii="Times New Roman" w:hAnsi="Times New Roman" w:cs="Times New Roman"/>
        </w:rPr>
      </w:pPr>
      <w:r w:rsidRPr="004258DD">
        <w:rPr>
          <w:rFonts w:ascii="Times New Roman" w:hAnsi="Times New Roman" w:cs="Times New Roman"/>
        </w:rPr>
        <w:t>Dead-end alleys are</w:t>
      </w:r>
      <w:r w:rsidRPr="004258DD">
        <w:rPr>
          <w:rFonts w:ascii="Times New Roman" w:hAnsi="Times New Roman" w:cs="Times New Roman"/>
          <w:spacing w:val="-11"/>
        </w:rPr>
        <w:t xml:space="preserve"> </w:t>
      </w:r>
      <w:r w:rsidRPr="004258DD">
        <w:rPr>
          <w:rFonts w:ascii="Times New Roman" w:hAnsi="Times New Roman" w:cs="Times New Roman"/>
        </w:rPr>
        <w:t>prohibited.</w:t>
      </w:r>
    </w:p>
    <w:p w:rsidR="00277ED5" w:rsidRPr="004258DD" w:rsidRDefault="00277ED5">
      <w:pPr>
        <w:pStyle w:val="BodyText"/>
        <w:spacing w:before="3"/>
        <w:rPr>
          <w:rFonts w:ascii="Times New Roman" w:hAnsi="Times New Roman" w:cs="Times New Roman"/>
          <w:sz w:val="19"/>
        </w:rPr>
      </w:pPr>
    </w:p>
    <w:p w:rsidR="00277ED5" w:rsidRPr="004258DD" w:rsidRDefault="00AC371E">
      <w:pPr>
        <w:pStyle w:val="ListParagraph"/>
        <w:numPr>
          <w:ilvl w:val="0"/>
          <w:numId w:val="10"/>
        </w:numPr>
        <w:tabs>
          <w:tab w:val="left" w:pos="1221"/>
        </w:tabs>
        <w:spacing w:line="225" w:lineRule="auto"/>
        <w:ind w:right="860"/>
        <w:rPr>
          <w:rFonts w:ascii="Times New Roman" w:hAnsi="Times New Roman" w:cs="Times New Roman"/>
        </w:rPr>
      </w:pPr>
      <w:r w:rsidRPr="004258DD">
        <w:rPr>
          <w:rFonts w:ascii="Times New Roman" w:hAnsi="Times New Roman" w:cs="Times New Roman"/>
          <w:w w:val="95"/>
        </w:rPr>
        <w:t>In</w:t>
      </w:r>
      <w:r w:rsidRPr="004258DD">
        <w:rPr>
          <w:rFonts w:ascii="Times New Roman" w:hAnsi="Times New Roman" w:cs="Times New Roman"/>
          <w:spacing w:val="-22"/>
          <w:w w:val="95"/>
        </w:rPr>
        <w:t xml:space="preserve"> </w:t>
      </w:r>
      <w:r w:rsidRPr="004258DD">
        <w:rPr>
          <w:rFonts w:ascii="Times New Roman" w:hAnsi="Times New Roman" w:cs="Times New Roman"/>
          <w:w w:val="95"/>
        </w:rPr>
        <w:t>cases</w:t>
      </w:r>
      <w:r w:rsidRPr="004258DD">
        <w:rPr>
          <w:rFonts w:ascii="Times New Roman" w:hAnsi="Times New Roman" w:cs="Times New Roman"/>
          <w:spacing w:val="-20"/>
          <w:w w:val="95"/>
        </w:rPr>
        <w:t xml:space="preserve"> </w:t>
      </w:r>
      <w:r w:rsidRPr="004258DD">
        <w:rPr>
          <w:rFonts w:ascii="Times New Roman" w:hAnsi="Times New Roman" w:cs="Times New Roman"/>
          <w:w w:val="95"/>
        </w:rPr>
        <w:t>where</w:t>
      </w:r>
      <w:r w:rsidRPr="004258DD">
        <w:rPr>
          <w:rFonts w:ascii="Times New Roman" w:hAnsi="Times New Roman" w:cs="Times New Roman"/>
          <w:spacing w:val="-20"/>
          <w:w w:val="95"/>
        </w:rPr>
        <w:t xml:space="preserve"> </w:t>
      </w:r>
      <w:r w:rsidRPr="004258DD">
        <w:rPr>
          <w:rFonts w:ascii="Times New Roman" w:hAnsi="Times New Roman" w:cs="Times New Roman"/>
          <w:w w:val="95"/>
        </w:rPr>
        <w:t>two</w:t>
      </w:r>
      <w:r w:rsidRPr="004258DD">
        <w:rPr>
          <w:rFonts w:ascii="Times New Roman" w:hAnsi="Times New Roman" w:cs="Times New Roman"/>
          <w:spacing w:val="-21"/>
          <w:w w:val="95"/>
        </w:rPr>
        <w:t xml:space="preserve"> </w:t>
      </w:r>
      <w:r w:rsidRPr="004258DD">
        <w:rPr>
          <w:rFonts w:ascii="Times New Roman" w:hAnsi="Times New Roman" w:cs="Times New Roman"/>
          <w:w w:val="95"/>
        </w:rPr>
        <w:t>alleys</w:t>
      </w:r>
      <w:r w:rsidRPr="004258DD">
        <w:rPr>
          <w:rFonts w:ascii="Times New Roman" w:hAnsi="Times New Roman" w:cs="Times New Roman"/>
          <w:spacing w:val="-20"/>
          <w:w w:val="95"/>
        </w:rPr>
        <w:t xml:space="preserve"> </w:t>
      </w:r>
      <w:r w:rsidRPr="004258DD">
        <w:rPr>
          <w:rFonts w:ascii="Times New Roman" w:hAnsi="Times New Roman" w:cs="Times New Roman"/>
          <w:w w:val="95"/>
        </w:rPr>
        <w:t>intersect</w:t>
      </w:r>
      <w:r w:rsidRPr="004258DD">
        <w:rPr>
          <w:rFonts w:ascii="Times New Roman" w:hAnsi="Times New Roman" w:cs="Times New Roman"/>
          <w:spacing w:val="-21"/>
          <w:w w:val="95"/>
        </w:rPr>
        <w:t xml:space="preserve"> </w:t>
      </w:r>
      <w:r w:rsidRPr="004258DD">
        <w:rPr>
          <w:rFonts w:ascii="Times New Roman" w:hAnsi="Times New Roman" w:cs="Times New Roman"/>
          <w:w w:val="95"/>
        </w:rPr>
        <w:t>or</w:t>
      </w:r>
      <w:r w:rsidRPr="004258DD">
        <w:rPr>
          <w:rFonts w:ascii="Times New Roman" w:hAnsi="Times New Roman" w:cs="Times New Roman"/>
          <w:spacing w:val="-20"/>
          <w:w w:val="95"/>
        </w:rPr>
        <w:t xml:space="preserve"> </w:t>
      </w:r>
      <w:r w:rsidRPr="004258DD">
        <w:rPr>
          <w:rFonts w:ascii="Times New Roman" w:hAnsi="Times New Roman" w:cs="Times New Roman"/>
          <w:w w:val="95"/>
        </w:rPr>
        <w:t>turn</w:t>
      </w:r>
      <w:r w:rsidRPr="004258DD">
        <w:rPr>
          <w:rFonts w:ascii="Times New Roman" w:hAnsi="Times New Roman" w:cs="Times New Roman"/>
          <w:spacing w:val="-21"/>
          <w:w w:val="95"/>
        </w:rPr>
        <w:t xml:space="preserve"> </w:t>
      </w:r>
      <w:r w:rsidRPr="004258DD">
        <w:rPr>
          <w:rFonts w:ascii="Times New Roman" w:hAnsi="Times New Roman" w:cs="Times New Roman"/>
          <w:w w:val="95"/>
        </w:rPr>
        <w:t>a</w:t>
      </w:r>
      <w:r w:rsidRPr="004258DD">
        <w:rPr>
          <w:rFonts w:ascii="Times New Roman" w:hAnsi="Times New Roman" w:cs="Times New Roman"/>
          <w:spacing w:val="-20"/>
          <w:w w:val="95"/>
        </w:rPr>
        <w:t xml:space="preserve"> </w:t>
      </w:r>
      <w:r w:rsidRPr="004258DD">
        <w:rPr>
          <w:rFonts w:ascii="Times New Roman" w:hAnsi="Times New Roman" w:cs="Times New Roman"/>
          <w:w w:val="95"/>
        </w:rPr>
        <w:t>sharp</w:t>
      </w:r>
      <w:r w:rsidRPr="004258DD">
        <w:rPr>
          <w:rFonts w:ascii="Times New Roman" w:hAnsi="Times New Roman" w:cs="Times New Roman"/>
          <w:spacing w:val="-20"/>
          <w:w w:val="95"/>
        </w:rPr>
        <w:t xml:space="preserve"> </w:t>
      </w:r>
      <w:r w:rsidRPr="004258DD">
        <w:rPr>
          <w:rFonts w:ascii="Times New Roman" w:hAnsi="Times New Roman" w:cs="Times New Roman"/>
          <w:w w:val="95"/>
        </w:rPr>
        <w:t>angle,</w:t>
      </w:r>
      <w:r w:rsidRPr="004258DD">
        <w:rPr>
          <w:rFonts w:ascii="Times New Roman" w:hAnsi="Times New Roman" w:cs="Times New Roman"/>
          <w:spacing w:val="-20"/>
          <w:w w:val="95"/>
        </w:rPr>
        <w:t xml:space="preserve"> </w:t>
      </w:r>
      <w:r w:rsidRPr="004258DD">
        <w:rPr>
          <w:rFonts w:ascii="Times New Roman" w:hAnsi="Times New Roman" w:cs="Times New Roman"/>
          <w:w w:val="95"/>
        </w:rPr>
        <w:t>lot</w:t>
      </w:r>
      <w:r w:rsidRPr="004258DD">
        <w:rPr>
          <w:rFonts w:ascii="Times New Roman" w:hAnsi="Times New Roman" w:cs="Times New Roman"/>
          <w:spacing w:val="-21"/>
          <w:w w:val="95"/>
        </w:rPr>
        <w:t xml:space="preserve"> </w:t>
      </w:r>
      <w:r w:rsidRPr="004258DD">
        <w:rPr>
          <w:rFonts w:ascii="Times New Roman" w:hAnsi="Times New Roman" w:cs="Times New Roman"/>
          <w:w w:val="95"/>
        </w:rPr>
        <w:t>corners</w:t>
      </w:r>
      <w:r w:rsidRPr="004258DD">
        <w:rPr>
          <w:rFonts w:ascii="Times New Roman" w:hAnsi="Times New Roman" w:cs="Times New Roman"/>
          <w:spacing w:val="-20"/>
          <w:w w:val="95"/>
        </w:rPr>
        <w:t xml:space="preserve"> </w:t>
      </w:r>
      <w:r w:rsidRPr="004258DD">
        <w:rPr>
          <w:rFonts w:ascii="Times New Roman" w:hAnsi="Times New Roman" w:cs="Times New Roman"/>
          <w:w w:val="95"/>
        </w:rPr>
        <w:t>shall</w:t>
      </w:r>
      <w:r w:rsidRPr="004258DD">
        <w:rPr>
          <w:rFonts w:ascii="Times New Roman" w:hAnsi="Times New Roman" w:cs="Times New Roman"/>
          <w:spacing w:val="-21"/>
          <w:w w:val="95"/>
        </w:rPr>
        <w:t xml:space="preserve"> </w:t>
      </w:r>
      <w:r w:rsidRPr="004258DD">
        <w:rPr>
          <w:rFonts w:ascii="Times New Roman" w:hAnsi="Times New Roman" w:cs="Times New Roman"/>
          <w:w w:val="95"/>
        </w:rPr>
        <w:t>be</w:t>
      </w:r>
      <w:r w:rsidRPr="004258DD">
        <w:rPr>
          <w:rFonts w:ascii="Times New Roman" w:hAnsi="Times New Roman" w:cs="Times New Roman"/>
          <w:spacing w:val="-20"/>
          <w:w w:val="95"/>
        </w:rPr>
        <w:t xml:space="preserve"> </w:t>
      </w:r>
      <w:r w:rsidRPr="004258DD">
        <w:rPr>
          <w:rFonts w:ascii="Times New Roman" w:hAnsi="Times New Roman" w:cs="Times New Roman"/>
          <w:w w:val="95"/>
        </w:rPr>
        <w:t>platted</w:t>
      </w:r>
      <w:r w:rsidRPr="004258DD">
        <w:rPr>
          <w:rFonts w:ascii="Times New Roman" w:hAnsi="Times New Roman" w:cs="Times New Roman"/>
          <w:spacing w:val="-20"/>
          <w:w w:val="95"/>
        </w:rPr>
        <w:t xml:space="preserve"> </w:t>
      </w:r>
      <w:r w:rsidRPr="004258DD">
        <w:rPr>
          <w:rFonts w:ascii="Times New Roman" w:hAnsi="Times New Roman" w:cs="Times New Roman"/>
          <w:w w:val="95"/>
        </w:rPr>
        <w:t>so</w:t>
      </w:r>
      <w:r w:rsidRPr="004258DD">
        <w:rPr>
          <w:rFonts w:ascii="Times New Roman" w:hAnsi="Times New Roman" w:cs="Times New Roman"/>
          <w:spacing w:val="-20"/>
          <w:w w:val="95"/>
        </w:rPr>
        <w:t xml:space="preserve"> </w:t>
      </w:r>
      <w:r w:rsidRPr="004258DD">
        <w:rPr>
          <w:rFonts w:ascii="Times New Roman" w:hAnsi="Times New Roman" w:cs="Times New Roman"/>
          <w:w w:val="95"/>
        </w:rPr>
        <w:t>that</w:t>
      </w:r>
      <w:r w:rsidRPr="004258DD">
        <w:rPr>
          <w:rFonts w:ascii="Times New Roman" w:hAnsi="Times New Roman" w:cs="Times New Roman"/>
          <w:spacing w:val="-21"/>
          <w:w w:val="95"/>
        </w:rPr>
        <w:t xml:space="preserve"> </w:t>
      </w:r>
      <w:r w:rsidRPr="004258DD">
        <w:rPr>
          <w:rFonts w:ascii="Times New Roman" w:hAnsi="Times New Roman" w:cs="Times New Roman"/>
          <w:w w:val="95"/>
        </w:rPr>
        <w:t xml:space="preserve">a </w:t>
      </w:r>
      <w:r w:rsidRPr="004258DD">
        <w:rPr>
          <w:rFonts w:ascii="Times New Roman" w:hAnsi="Times New Roman" w:cs="Times New Roman"/>
        </w:rPr>
        <w:t>triangular</w:t>
      </w:r>
      <w:r w:rsidRPr="004258DD">
        <w:rPr>
          <w:rFonts w:ascii="Times New Roman" w:hAnsi="Times New Roman" w:cs="Times New Roman"/>
          <w:spacing w:val="-13"/>
        </w:rPr>
        <w:t xml:space="preserve"> </w:t>
      </w:r>
      <w:r w:rsidRPr="004258DD">
        <w:rPr>
          <w:rFonts w:ascii="Times New Roman" w:hAnsi="Times New Roman" w:cs="Times New Roman"/>
        </w:rPr>
        <w:t>area</w:t>
      </w:r>
      <w:r w:rsidRPr="004258DD">
        <w:rPr>
          <w:rFonts w:ascii="Times New Roman" w:hAnsi="Times New Roman" w:cs="Times New Roman"/>
          <w:spacing w:val="-12"/>
        </w:rPr>
        <w:t xml:space="preserve"> </w:t>
      </w:r>
      <w:r w:rsidRPr="004258DD">
        <w:rPr>
          <w:rFonts w:ascii="Times New Roman" w:hAnsi="Times New Roman" w:cs="Times New Roman"/>
        </w:rPr>
        <w:t>of</w:t>
      </w:r>
      <w:r w:rsidRPr="004258DD">
        <w:rPr>
          <w:rFonts w:ascii="Times New Roman" w:hAnsi="Times New Roman" w:cs="Times New Roman"/>
          <w:spacing w:val="-12"/>
        </w:rPr>
        <w:t xml:space="preserve"> </w:t>
      </w:r>
      <w:r w:rsidRPr="004258DD">
        <w:rPr>
          <w:rFonts w:ascii="Times New Roman" w:hAnsi="Times New Roman" w:cs="Times New Roman"/>
        </w:rPr>
        <w:t>25'</w:t>
      </w:r>
      <w:r w:rsidRPr="004258DD">
        <w:rPr>
          <w:rFonts w:ascii="Times New Roman" w:hAnsi="Times New Roman" w:cs="Times New Roman"/>
          <w:spacing w:val="-12"/>
        </w:rPr>
        <w:t xml:space="preserve"> </w:t>
      </w:r>
      <w:r w:rsidRPr="004258DD">
        <w:rPr>
          <w:rFonts w:ascii="Times New Roman" w:hAnsi="Times New Roman" w:cs="Times New Roman"/>
        </w:rPr>
        <w:t>x</w:t>
      </w:r>
      <w:r w:rsidRPr="004258DD">
        <w:rPr>
          <w:rFonts w:ascii="Times New Roman" w:hAnsi="Times New Roman" w:cs="Times New Roman"/>
          <w:spacing w:val="-12"/>
        </w:rPr>
        <w:t xml:space="preserve"> </w:t>
      </w:r>
      <w:r w:rsidRPr="004258DD">
        <w:rPr>
          <w:rFonts w:ascii="Times New Roman" w:hAnsi="Times New Roman" w:cs="Times New Roman"/>
        </w:rPr>
        <w:t>25'</w:t>
      </w:r>
      <w:r w:rsidRPr="004258DD">
        <w:rPr>
          <w:rFonts w:ascii="Times New Roman" w:hAnsi="Times New Roman" w:cs="Times New Roman"/>
          <w:spacing w:val="-12"/>
        </w:rPr>
        <w:t xml:space="preserve"> </w:t>
      </w:r>
      <w:r w:rsidRPr="004258DD">
        <w:rPr>
          <w:rFonts w:ascii="Times New Roman" w:hAnsi="Times New Roman" w:cs="Times New Roman"/>
        </w:rPr>
        <w:t>or</w:t>
      </w:r>
      <w:r w:rsidRPr="004258DD">
        <w:rPr>
          <w:rFonts w:ascii="Times New Roman" w:hAnsi="Times New Roman" w:cs="Times New Roman"/>
          <w:spacing w:val="-13"/>
        </w:rPr>
        <w:t xml:space="preserve"> </w:t>
      </w:r>
      <w:r w:rsidRPr="004258DD">
        <w:rPr>
          <w:rFonts w:ascii="Times New Roman" w:hAnsi="Times New Roman" w:cs="Times New Roman"/>
        </w:rPr>
        <w:t>greater,</w:t>
      </w:r>
      <w:r w:rsidRPr="004258DD">
        <w:rPr>
          <w:rFonts w:ascii="Times New Roman" w:hAnsi="Times New Roman" w:cs="Times New Roman"/>
          <w:spacing w:val="-13"/>
        </w:rPr>
        <w:t xml:space="preserve"> </w:t>
      </w:r>
      <w:r w:rsidRPr="004258DD">
        <w:rPr>
          <w:rFonts w:ascii="Times New Roman" w:hAnsi="Times New Roman" w:cs="Times New Roman"/>
        </w:rPr>
        <w:t>is</w:t>
      </w:r>
      <w:r w:rsidRPr="004258DD">
        <w:rPr>
          <w:rFonts w:ascii="Times New Roman" w:hAnsi="Times New Roman" w:cs="Times New Roman"/>
          <w:spacing w:val="-12"/>
        </w:rPr>
        <w:t xml:space="preserve"> </w:t>
      </w:r>
      <w:r w:rsidRPr="004258DD">
        <w:rPr>
          <w:rFonts w:ascii="Times New Roman" w:hAnsi="Times New Roman" w:cs="Times New Roman"/>
        </w:rPr>
        <w:t>dedicated</w:t>
      </w:r>
      <w:r w:rsidRPr="004258DD">
        <w:rPr>
          <w:rFonts w:ascii="Times New Roman" w:hAnsi="Times New Roman" w:cs="Times New Roman"/>
          <w:spacing w:val="-14"/>
        </w:rPr>
        <w:t xml:space="preserve"> </w:t>
      </w:r>
      <w:r w:rsidRPr="004258DD">
        <w:rPr>
          <w:rFonts w:ascii="Times New Roman" w:hAnsi="Times New Roman" w:cs="Times New Roman"/>
        </w:rPr>
        <w:t>as</w:t>
      </w:r>
      <w:r w:rsidRPr="004258DD">
        <w:rPr>
          <w:rFonts w:ascii="Times New Roman" w:hAnsi="Times New Roman" w:cs="Times New Roman"/>
          <w:spacing w:val="-12"/>
        </w:rPr>
        <w:t xml:space="preserve"> </w:t>
      </w:r>
      <w:r w:rsidRPr="004258DD">
        <w:rPr>
          <w:rFonts w:ascii="Times New Roman" w:hAnsi="Times New Roman" w:cs="Times New Roman"/>
        </w:rPr>
        <w:t>part</w:t>
      </w:r>
      <w:r w:rsidRPr="004258DD">
        <w:rPr>
          <w:rFonts w:ascii="Times New Roman" w:hAnsi="Times New Roman" w:cs="Times New Roman"/>
          <w:spacing w:val="-12"/>
        </w:rPr>
        <w:t xml:space="preserve"> </w:t>
      </w:r>
      <w:r w:rsidRPr="004258DD">
        <w:rPr>
          <w:rFonts w:ascii="Times New Roman" w:hAnsi="Times New Roman" w:cs="Times New Roman"/>
        </w:rPr>
        <w:t>of</w:t>
      </w:r>
      <w:r w:rsidRPr="004258DD">
        <w:rPr>
          <w:rFonts w:ascii="Times New Roman" w:hAnsi="Times New Roman" w:cs="Times New Roman"/>
          <w:spacing w:val="-12"/>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alley</w:t>
      </w:r>
      <w:r w:rsidRPr="004258DD">
        <w:rPr>
          <w:rFonts w:ascii="Times New Roman" w:hAnsi="Times New Roman" w:cs="Times New Roman"/>
          <w:spacing w:val="-14"/>
        </w:rPr>
        <w:t xml:space="preserve"> </w:t>
      </w:r>
      <w:r w:rsidRPr="004258DD">
        <w:rPr>
          <w:rFonts w:ascii="Times New Roman" w:hAnsi="Times New Roman" w:cs="Times New Roman"/>
        </w:rPr>
        <w:t>for</w:t>
      </w:r>
      <w:r w:rsidRPr="004258DD">
        <w:rPr>
          <w:rFonts w:ascii="Times New Roman" w:hAnsi="Times New Roman" w:cs="Times New Roman"/>
          <w:spacing w:val="-12"/>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purpose</w:t>
      </w:r>
      <w:r w:rsidRPr="004258DD">
        <w:rPr>
          <w:rFonts w:ascii="Times New Roman" w:hAnsi="Times New Roman" w:cs="Times New Roman"/>
          <w:spacing w:val="-12"/>
        </w:rPr>
        <w:t xml:space="preserve"> </w:t>
      </w:r>
      <w:r w:rsidRPr="004258DD">
        <w:rPr>
          <w:rFonts w:ascii="Times New Roman" w:hAnsi="Times New Roman" w:cs="Times New Roman"/>
        </w:rPr>
        <w:t>of providing</w:t>
      </w:r>
      <w:r w:rsidRPr="004258DD">
        <w:rPr>
          <w:rFonts w:ascii="Times New Roman" w:hAnsi="Times New Roman" w:cs="Times New Roman"/>
          <w:spacing w:val="-18"/>
        </w:rPr>
        <w:t xml:space="preserve"> </w:t>
      </w:r>
      <w:r w:rsidRPr="004258DD">
        <w:rPr>
          <w:rFonts w:ascii="Times New Roman" w:hAnsi="Times New Roman" w:cs="Times New Roman"/>
        </w:rPr>
        <w:t>a</w:t>
      </w:r>
      <w:r w:rsidRPr="004258DD">
        <w:rPr>
          <w:rFonts w:ascii="Times New Roman" w:hAnsi="Times New Roman" w:cs="Times New Roman"/>
          <w:spacing w:val="-16"/>
        </w:rPr>
        <w:t xml:space="preserve"> </w:t>
      </w:r>
      <w:r w:rsidRPr="004258DD">
        <w:rPr>
          <w:rFonts w:ascii="Times New Roman" w:hAnsi="Times New Roman" w:cs="Times New Roman"/>
        </w:rPr>
        <w:t>minimum</w:t>
      </w:r>
      <w:r w:rsidRPr="004258DD">
        <w:rPr>
          <w:rFonts w:ascii="Times New Roman" w:hAnsi="Times New Roman" w:cs="Times New Roman"/>
          <w:spacing w:val="-16"/>
        </w:rPr>
        <w:t xml:space="preserve"> </w:t>
      </w:r>
      <w:r w:rsidRPr="004258DD">
        <w:rPr>
          <w:rFonts w:ascii="Times New Roman" w:hAnsi="Times New Roman" w:cs="Times New Roman"/>
        </w:rPr>
        <w:t>radius</w:t>
      </w:r>
      <w:r w:rsidRPr="004258DD">
        <w:rPr>
          <w:rFonts w:ascii="Times New Roman" w:hAnsi="Times New Roman" w:cs="Times New Roman"/>
          <w:spacing w:val="-18"/>
        </w:rPr>
        <w:t xml:space="preserve"> </w:t>
      </w:r>
      <w:r w:rsidRPr="004258DD">
        <w:rPr>
          <w:rFonts w:ascii="Times New Roman" w:hAnsi="Times New Roman" w:cs="Times New Roman"/>
        </w:rPr>
        <w:t>of</w:t>
      </w:r>
      <w:r w:rsidRPr="004258DD">
        <w:rPr>
          <w:rFonts w:ascii="Times New Roman" w:hAnsi="Times New Roman" w:cs="Times New Roman"/>
          <w:spacing w:val="-15"/>
        </w:rPr>
        <w:t xml:space="preserve"> </w:t>
      </w:r>
      <w:r w:rsidRPr="004258DD">
        <w:rPr>
          <w:rFonts w:ascii="Times New Roman" w:hAnsi="Times New Roman" w:cs="Times New Roman"/>
        </w:rPr>
        <w:t>30</w:t>
      </w:r>
      <w:r w:rsidRPr="004258DD">
        <w:rPr>
          <w:rFonts w:ascii="Times New Roman" w:hAnsi="Times New Roman" w:cs="Times New Roman"/>
          <w:spacing w:val="-16"/>
        </w:rPr>
        <w:t xml:space="preserve"> </w:t>
      </w:r>
      <w:r w:rsidRPr="004258DD">
        <w:rPr>
          <w:rFonts w:ascii="Times New Roman" w:hAnsi="Times New Roman" w:cs="Times New Roman"/>
        </w:rPr>
        <w:t>feet</w:t>
      </w:r>
      <w:r w:rsidRPr="004258DD">
        <w:rPr>
          <w:rFonts w:ascii="Times New Roman" w:hAnsi="Times New Roman" w:cs="Times New Roman"/>
          <w:spacing w:val="-17"/>
        </w:rPr>
        <w:t xml:space="preserve"> </w:t>
      </w:r>
      <w:r w:rsidRPr="004258DD">
        <w:rPr>
          <w:rFonts w:ascii="Times New Roman" w:hAnsi="Times New Roman" w:cs="Times New Roman"/>
        </w:rPr>
        <w:t>to</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inside</w:t>
      </w:r>
      <w:r w:rsidRPr="004258DD">
        <w:rPr>
          <w:rFonts w:ascii="Times New Roman" w:hAnsi="Times New Roman" w:cs="Times New Roman"/>
          <w:spacing w:val="-17"/>
        </w:rPr>
        <w:t xml:space="preserve"> </w:t>
      </w:r>
      <w:r w:rsidRPr="004258DD">
        <w:rPr>
          <w:rFonts w:ascii="Times New Roman" w:hAnsi="Times New Roman" w:cs="Times New Roman"/>
        </w:rPr>
        <w:t>edge</w:t>
      </w:r>
      <w:r w:rsidRPr="004258DD">
        <w:rPr>
          <w:rFonts w:ascii="Times New Roman" w:hAnsi="Times New Roman" w:cs="Times New Roman"/>
          <w:spacing w:val="-15"/>
        </w:rPr>
        <w:t xml:space="preserve"> </w:t>
      </w:r>
      <w:r w:rsidRPr="004258DD">
        <w:rPr>
          <w:rFonts w:ascii="Times New Roman" w:hAnsi="Times New Roman" w:cs="Times New Roman"/>
        </w:rPr>
        <w:t>of</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alley</w:t>
      </w:r>
      <w:r w:rsidRPr="004258DD">
        <w:rPr>
          <w:rFonts w:ascii="Times New Roman" w:hAnsi="Times New Roman" w:cs="Times New Roman"/>
          <w:spacing w:val="-16"/>
        </w:rPr>
        <w:t xml:space="preserve"> </w:t>
      </w:r>
      <w:r w:rsidRPr="004258DD">
        <w:rPr>
          <w:rFonts w:ascii="Times New Roman" w:hAnsi="Times New Roman" w:cs="Times New Roman"/>
        </w:rPr>
        <w:t>paving.</w:t>
      </w:r>
    </w:p>
    <w:p w:rsidR="00277ED5" w:rsidRPr="004258DD" w:rsidRDefault="00277ED5">
      <w:pPr>
        <w:pStyle w:val="BodyText"/>
        <w:spacing w:before="6"/>
        <w:rPr>
          <w:rFonts w:ascii="Times New Roman" w:hAnsi="Times New Roman" w:cs="Times New Roman"/>
          <w:sz w:val="19"/>
        </w:rPr>
      </w:pPr>
    </w:p>
    <w:p w:rsidR="00277ED5" w:rsidRPr="004258DD" w:rsidRDefault="00AC371E" w:rsidP="00A16087">
      <w:pPr>
        <w:pStyle w:val="ListParagraph"/>
        <w:numPr>
          <w:ilvl w:val="0"/>
          <w:numId w:val="10"/>
        </w:numPr>
        <w:tabs>
          <w:tab w:val="left" w:pos="1221"/>
        </w:tabs>
        <w:spacing w:after="240" w:line="225" w:lineRule="auto"/>
        <w:ind w:right="859"/>
        <w:rPr>
          <w:rFonts w:ascii="Times New Roman" w:hAnsi="Times New Roman" w:cs="Times New Roman"/>
        </w:rPr>
      </w:pPr>
      <w:r w:rsidRPr="004258DD">
        <w:rPr>
          <w:rFonts w:ascii="Times New Roman" w:hAnsi="Times New Roman" w:cs="Times New Roman"/>
        </w:rPr>
        <w:t>Alley</w:t>
      </w:r>
      <w:r w:rsidRPr="004258DD">
        <w:rPr>
          <w:rFonts w:ascii="Times New Roman" w:hAnsi="Times New Roman" w:cs="Times New Roman"/>
          <w:spacing w:val="-6"/>
        </w:rPr>
        <w:t xml:space="preserve"> </w:t>
      </w:r>
      <w:r w:rsidRPr="004258DD">
        <w:rPr>
          <w:rFonts w:ascii="Times New Roman" w:hAnsi="Times New Roman" w:cs="Times New Roman"/>
        </w:rPr>
        <w:t>paving</w:t>
      </w:r>
      <w:r w:rsidRPr="004258DD">
        <w:rPr>
          <w:rFonts w:ascii="Times New Roman" w:hAnsi="Times New Roman" w:cs="Times New Roman"/>
          <w:spacing w:val="-6"/>
        </w:rPr>
        <w:t xml:space="preserve"> </w:t>
      </w:r>
      <w:r w:rsidRPr="004258DD">
        <w:rPr>
          <w:rFonts w:ascii="Times New Roman" w:hAnsi="Times New Roman" w:cs="Times New Roman"/>
        </w:rPr>
        <w:t>shall</w:t>
      </w:r>
      <w:r w:rsidRPr="004258DD">
        <w:rPr>
          <w:rFonts w:ascii="Times New Roman" w:hAnsi="Times New Roman" w:cs="Times New Roman"/>
          <w:spacing w:val="-6"/>
        </w:rPr>
        <w:t xml:space="preserve"> </w:t>
      </w:r>
      <w:r w:rsidRPr="004258DD">
        <w:rPr>
          <w:rFonts w:ascii="Times New Roman" w:hAnsi="Times New Roman" w:cs="Times New Roman"/>
        </w:rPr>
        <w:t>conform</w:t>
      </w:r>
      <w:r w:rsidRPr="004258DD">
        <w:rPr>
          <w:rFonts w:ascii="Times New Roman" w:hAnsi="Times New Roman" w:cs="Times New Roman"/>
          <w:spacing w:val="-6"/>
        </w:rPr>
        <w:t xml:space="preserve"> </w:t>
      </w:r>
      <w:r w:rsidRPr="004258DD">
        <w:rPr>
          <w:rFonts w:ascii="Times New Roman" w:hAnsi="Times New Roman" w:cs="Times New Roman"/>
        </w:rPr>
        <w:t>to</w:t>
      </w:r>
      <w:r w:rsidRPr="004258DD">
        <w:rPr>
          <w:rFonts w:ascii="Times New Roman" w:hAnsi="Times New Roman" w:cs="Times New Roman"/>
          <w:spacing w:val="-6"/>
        </w:rPr>
        <w:t xml:space="preserve"> </w:t>
      </w:r>
      <w:r w:rsidRPr="004258DD">
        <w:rPr>
          <w:rFonts w:ascii="Times New Roman" w:hAnsi="Times New Roman" w:cs="Times New Roman"/>
        </w:rPr>
        <w:t>the</w:t>
      </w:r>
      <w:r w:rsidRPr="004258DD">
        <w:rPr>
          <w:rFonts w:ascii="Times New Roman" w:hAnsi="Times New Roman" w:cs="Times New Roman"/>
          <w:spacing w:val="-6"/>
        </w:rPr>
        <w:t xml:space="preserve"> </w:t>
      </w:r>
      <w:r w:rsidRPr="004258DD">
        <w:rPr>
          <w:rFonts w:ascii="Times New Roman" w:hAnsi="Times New Roman" w:cs="Times New Roman"/>
        </w:rPr>
        <w:t>paving</w:t>
      </w:r>
      <w:r w:rsidRPr="004258DD">
        <w:rPr>
          <w:rFonts w:ascii="Times New Roman" w:hAnsi="Times New Roman" w:cs="Times New Roman"/>
          <w:spacing w:val="-6"/>
        </w:rPr>
        <w:t xml:space="preserve"> </w:t>
      </w:r>
      <w:r w:rsidRPr="004258DD">
        <w:rPr>
          <w:rFonts w:ascii="Times New Roman" w:hAnsi="Times New Roman" w:cs="Times New Roman"/>
        </w:rPr>
        <w:t>requirements</w:t>
      </w:r>
      <w:r w:rsidRPr="004258DD">
        <w:rPr>
          <w:rFonts w:ascii="Times New Roman" w:hAnsi="Times New Roman" w:cs="Times New Roman"/>
          <w:spacing w:val="-5"/>
        </w:rPr>
        <w:t xml:space="preserve"> </w:t>
      </w:r>
      <w:r w:rsidRPr="004258DD">
        <w:rPr>
          <w:rFonts w:ascii="Times New Roman" w:hAnsi="Times New Roman" w:cs="Times New Roman"/>
        </w:rPr>
        <w:t>for</w:t>
      </w:r>
      <w:r w:rsidRPr="004258DD">
        <w:rPr>
          <w:rFonts w:ascii="Times New Roman" w:hAnsi="Times New Roman" w:cs="Times New Roman"/>
          <w:spacing w:val="-6"/>
        </w:rPr>
        <w:t xml:space="preserve"> </w:t>
      </w:r>
      <w:r w:rsidRPr="004258DD">
        <w:rPr>
          <w:rFonts w:ascii="Times New Roman" w:hAnsi="Times New Roman" w:cs="Times New Roman"/>
        </w:rPr>
        <w:t>roads</w:t>
      </w:r>
      <w:r w:rsidRPr="004258DD">
        <w:rPr>
          <w:rFonts w:ascii="Times New Roman" w:hAnsi="Times New Roman" w:cs="Times New Roman"/>
          <w:spacing w:val="-7"/>
        </w:rPr>
        <w:t xml:space="preserve"> </w:t>
      </w:r>
      <w:r w:rsidRPr="004258DD">
        <w:rPr>
          <w:rFonts w:ascii="Times New Roman" w:hAnsi="Times New Roman" w:cs="Times New Roman"/>
        </w:rPr>
        <w:t>as</w:t>
      </w:r>
      <w:r w:rsidRPr="004258DD">
        <w:rPr>
          <w:rFonts w:ascii="Times New Roman" w:hAnsi="Times New Roman" w:cs="Times New Roman"/>
          <w:spacing w:val="-6"/>
        </w:rPr>
        <w:t xml:space="preserve"> </w:t>
      </w:r>
      <w:r w:rsidRPr="004258DD">
        <w:rPr>
          <w:rFonts w:ascii="Times New Roman" w:hAnsi="Times New Roman" w:cs="Times New Roman"/>
        </w:rPr>
        <w:t>detailed</w:t>
      </w:r>
      <w:r w:rsidRPr="004258DD">
        <w:rPr>
          <w:rFonts w:ascii="Times New Roman" w:hAnsi="Times New Roman" w:cs="Times New Roman"/>
          <w:spacing w:val="-6"/>
        </w:rPr>
        <w:t xml:space="preserve"> </w:t>
      </w:r>
      <w:r w:rsidRPr="004258DD">
        <w:rPr>
          <w:rFonts w:ascii="Times New Roman" w:hAnsi="Times New Roman" w:cs="Times New Roman"/>
        </w:rPr>
        <w:t>in</w:t>
      </w:r>
      <w:r w:rsidRPr="004258DD">
        <w:rPr>
          <w:rFonts w:ascii="Times New Roman" w:hAnsi="Times New Roman" w:cs="Times New Roman"/>
          <w:spacing w:val="-6"/>
        </w:rPr>
        <w:t xml:space="preserve"> </w:t>
      </w:r>
      <w:r w:rsidRPr="004258DD">
        <w:rPr>
          <w:rFonts w:ascii="Times New Roman" w:hAnsi="Times New Roman" w:cs="Times New Roman"/>
        </w:rPr>
        <w:t>the</w:t>
      </w:r>
      <w:r w:rsidRPr="004258DD">
        <w:rPr>
          <w:rFonts w:ascii="Times New Roman" w:hAnsi="Times New Roman" w:cs="Times New Roman"/>
          <w:spacing w:val="-6"/>
        </w:rPr>
        <w:t xml:space="preserve"> </w:t>
      </w:r>
      <w:r w:rsidRPr="004258DD">
        <w:rPr>
          <w:rFonts w:ascii="Times New Roman" w:hAnsi="Times New Roman" w:cs="Times New Roman"/>
        </w:rPr>
        <w:t>next section.</w:t>
      </w:r>
    </w:p>
    <w:p w:rsidR="00277ED5" w:rsidRPr="004258DD" w:rsidRDefault="00AC371E">
      <w:pPr>
        <w:pStyle w:val="Heading2"/>
        <w:tabs>
          <w:tab w:val="left" w:pos="2300"/>
        </w:tabs>
        <w:spacing w:before="74"/>
        <w:rPr>
          <w:rFonts w:ascii="Times New Roman" w:hAnsi="Times New Roman" w:cs="Times New Roman"/>
        </w:rPr>
      </w:pPr>
      <w:bookmarkStart w:id="59" w:name="_TOC_250013"/>
      <w:r w:rsidRPr="004258DD">
        <w:rPr>
          <w:rFonts w:ascii="Times New Roman" w:hAnsi="Times New Roman" w:cs="Times New Roman"/>
        </w:rPr>
        <w:t>Section</w:t>
      </w:r>
      <w:r w:rsidRPr="004258DD">
        <w:rPr>
          <w:rFonts w:ascii="Times New Roman" w:hAnsi="Times New Roman" w:cs="Times New Roman"/>
          <w:spacing w:val="3"/>
        </w:rPr>
        <w:t xml:space="preserve"> </w:t>
      </w:r>
      <w:bookmarkEnd w:id="59"/>
      <w:r w:rsidRPr="004258DD">
        <w:rPr>
          <w:rFonts w:ascii="Times New Roman" w:hAnsi="Times New Roman" w:cs="Times New Roman"/>
        </w:rPr>
        <w:t>6.06</w:t>
      </w:r>
      <w:r w:rsidRPr="004258DD">
        <w:rPr>
          <w:rFonts w:ascii="Times New Roman" w:hAnsi="Times New Roman" w:cs="Times New Roman"/>
        </w:rPr>
        <w:tab/>
        <w:t>Roads</w:t>
      </w:r>
    </w:p>
    <w:p w:rsidR="00277ED5" w:rsidRPr="004258DD" w:rsidRDefault="00AC371E" w:rsidP="00A16087">
      <w:pPr>
        <w:pStyle w:val="ListParagraph"/>
        <w:numPr>
          <w:ilvl w:val="0"/>
          <w:numId w:val="9"/>
        </w:numPr>
        <w:tabs>
          <w:tab w:val="left" w:pos="1221"/>
        </w:tabs>
        <w:spacing w:before="251" w:after="240"/>
        <w:ind w:hanging="361"/>
        <w:jc w:val="left"/>
        <w:rPr>
          <w:rFonts w:ascii="Times New Roman" w:hAnsi="Times New Roman" w:cs="Times New Roman"/>
        </w:rPr>
      </w:pPr>
      <w:r w:rsidRPr="004258DD">
        <w:rPr>
          <w:rFonts w:ascii="Times New Roman" w:hAnsi="Times New Roman" w:cs="Times New Roman"/>
        </w:rPr>
        <w:t>Road Classification</w:t>
      </w:r>
      <w:r w:rsidRPr="004258DD">
        <w:rPr>
          <w:rFonts w:ascii="Times New Roman" w:hAnsi="Times New Roman" w:cs="Times New Roman"/>
          <w:spacing w:val="-15"/>
        </w:rPr>
        <w:t xml:space="preserve"> </w:t>
      </w:r>
      <w:r w:rsidRPr="004258DD">
        <w:rPr>
          <w:rFonts w:ascii="Times New Roman" w:hAnsi="Times New Roman" w:cs="Times New Roman"/>
        </w:rPr>
        <w:t>Definitions</w:t>
      </w:r>
    </w:p>
    <w:tbl>
      <w:tblPr>
        <w:tblW w:w="0" w:type="auto"/>
        <w:tblInd w:w="1027" w:type="dxa"/>
        <w:tblLayout w:type="fixed"/>
        <w:tblCellMar>
          <w:left w:w="0" w:type="dxa"/>
          <w:right w:w="0" w:type="dxa"/>
        </w:tblCellMar>
        <w:tblLook w:val="01E0" w:firstRow="1" w:lastRow="1" w:firstColumn="1" w:lastColumn="1" w:noHBand="0" w:noVBand="0"/>
      </w:tblPr>
      <w:tblGrid>
        <w:gridCol w:w="2125"/>
        <w:gridCol w:w="6738"/>
      </w:tblGrid>
      <w:tr w:rsidR="00277ED5" w:rsidRPr="004258DD">
        <w:trPr>
          <w:trHeight w:val="360"/>
        </w:trPr>
        <w:tc>
          <w:tcPr>
            <w:tcW w:w="2125" w:type="dxa"/>
          </w:tcPr>
          <w:p w:rsidR="00277ED5" w:rsidRPr="004258DD" w:rsidRDefault="00AC371E">
            <w:pPr>
              <w:pStyle w:val="TableParagraph"/>
              <w:spacing w:line="248" w:lineRule="exact"/>
              <w:ind w:left="200"/>
              <w:rPr>
                <w:rFonts w:ascii="Times New Roman" w:hAnsi="Times New Roman" w:cs="Times New Roman"/>
                <w:b/>
              </w:rPr>
            </w:pPr>
            <w:r w:rsidRPr="004258DD">
              <w:rPr>
                <w:rFonts w:ascii="Times New Roman" w:hAnsi="Times New Roman" w:cs="Times New Roman"/>
                <w:b/>
              </w:rPr>
              <w:t>Road Classification</w:t>
            </w:r>
          </w:p>
        </w:tc>
        <w:tc>
          <w:tcPr>
            <w:tcW w:w="6738" w:type="dxa"/>
          </w:tcPr>
          <w:p w:rsidR="00277ED5" w:rsidRPr="004258DD" w:rsidRDefault="00AC371E">
            <w:pPr>
              <w:pStyle w:val="TableParagraph"/>
              <w:spacing w:line="248" w:lineRule="exact"/>
              <w:ind w:left="163"/>
              <w:rPr>
                <w:rFonts w:ascii="Times New Roman" w:hAnsi="Times New Roman" w:cs="Times New Roman"/>
                <w:b/>
              </w:rPr>
            </w:pPr>
            <w:r w:rsidRPr="004258DD">
              <w:rPr>
                <w:rFonts w:ascii="Times New Roman" w:hAnsi="Times New Roman" w:cs="Times New Roman"/>
                <w:b/>
              </w:rPr>
              <w:t>Functions – Uses</w:t>
            </w:r>
          </w:p>
        </w:tc>
      </w:tr>
      <w:tr w:rsidR="00277ED5" w:rsidRPr="004258DD">
        <w:trPr>
          <w:trHeight w:val="718"/>
        </w:trPr>
        <w:tc>
          <w:tcPr>
            <w:tcW w:w="2125" w:type="dxa"/>
          </w:tcPr>
          <w:p w:rsidR="00277ED5" w:rsidRPr="004258DD" w:rsidRDefault="00AC371E">
            <w:pPr>
              <w:pStyle w:val="TableParagraph"/>
              <w:spacing w:before="102"/>
              <w:ind w:left="200"/>
              <w:rPr>
                <w:rFonts w:ascii="Times New Roman" w:hAnsi="Times New Roman" w:cs="Times New Roman"/>
              </w:rPr>
            </w:pPr>
            <w:r w:rsidRPr="004258DD">
              <w:rPr>
                <w:rFonts w:ascii="Times New Roman" w:hAnsi="Times New Roman" w:cs="Times New Roman"/>
              </w:rPr>
              <w:t>County Road</w:t>
            </w:r>
          </w:p>
        </w:tc>
        <w:tc>
          <w:tcPr>
            <w:tcW w:w="6738" w:type="dxa"/>
          </w:tcPr>
          <w:p w:rsidR="00277ED5" w:rsidRPr="004258DD" w:rsidRDefault="00AC371E">
            <w:pPr>
              <w:pStyle w:val="TableParagraph"/>
              <w:spacing w:before="112" w:line="228" w:lineRule="auto"/>
              <w:ind w:left="163"/>
              <w:rPr>
                <w:rFonts w:ascii="Times New Roman" w:hAnsi="Times New Roman" w:cs="Times New Roman"/>
              </w:rPr>
            </w:pPr>
            <w:r w:rsidRPr="004258DD">
              <w:rPr>
                <w:rFonts w:ascii="Times New Roman" w:hAnsi="Times New Roman" w:cs="Times New Roman"/>
                <w:w w:val="95"/>
              </w:rPr>
              <w:t xml:space="preserve">Distributes traffic to and from residences. Low-density multi-purpose </w:t>
            </w:r>
            <w:r w:rsidRPr="004258DD">
              <w:rPr>
                <w:rFonts w:ascii="Times New Roman" w:hAnsi="Times New Roman" w:cs="Times New Roman"/>
              </w:rPr>
              <w:t>traffic leading to collectors.</w:t>
            </w:r>
          </w:p>
        </w:tc>
      </w:tr>
      <w:tr w:rsidR="00277ED5" w:rsidRPr="004258DD">
        <w:trPr>
          <w:trHeight w:val="1677"/>
        </w:trPr>
        <w:tc>
          <w:tcPr>
            <w:tcW w:w="2125" w:type="dxa"/>
          </w:tcPr>
          <w:p w:rsidR="00277ED5" w:rsidRPr="004258DD" w:rsidRDefault="00AC371E">
            <w:pPr>
              <w:pStyle w:val="TableParagraph"/>
              <w:spacing w:before="101"/>
              <w:ind w:left="200"/>
              <w:rPr>
                <w:rFonts w:ascii="Times New Roman" w:hAnsi="Times New Roman" w:cs="Times New Roman"/>
              </w:rPr>
            </w:pPr>
            <w:r w:rsidRPr="004258DD">
              <w:rPr>
                <w:rFonts w:ascii="Times New Roman" w:hAnsi="Times New Roman" w:cs="Times New Roman"/>
              </w:rPr>
              <w:t>Collector Road</w:t>
            </w:r>
          </w:p>
        </w:tc>
        <w:tc>
          <w:tcPr>
            <w:tcW w:w="6738" w:type="dxa"/>
          </w:tcPr>
          <w:p w:rsidR="00277ED5" w:rsidRPr="004258DD" w:rsidRDefault="00AC371E">
            <w:pPr>
              <w:pStyle w:val="TableParagraph"/>
              <w:spacing w:before="111" w:line="228" w:lineRule="auto"/>
              <w:ind w:left="163" w:right="199"/>
              <w:jc w:val="both"/>
              <w:rPr>
                <w:rFonts w:ascii="Times New Roman" w:hAnsi="Times New Roman" w:cs="Times New Roman"/>
              </w:rPr>
            </w:pPr>
            <w:r w:rsidRPr="004258DD">
              <w:rPr>
                <w:rFonts w:ascii="Times New Roman" w:hAnsi="Times New Roman" w:cs="Times New Roman"/>
                <w:w w:val="95"/>
              </w:rPr>
              <w:t>Carries</w:t>
            </w:r>
            <w:r w:rsidRPr="004258DD">
              <w:rPr>
                <w:rFonts w:ascii="Times New Roman" w:hAnsi="Times New Roman" w:cs="Times New Roman"/>
                <w:spacing w:val="-28"/>
                <w:w w:val="95"/>
              </w:rPr>
              <w:t xml:space="preserve"> </w:t>
            </w:r>
            <w:r w:rsidRPr="004258DD">
              <w:rPr>
                <w:rFonts w:ascii="Times New Roman" w:hAnsi="Times New Roman" w:cs="Times New Roman"/>
                <w:w w:val="95"/>
              </w:rPr>
              <w:t>traffic</w:t>
            </w:r>
            <w:r w:rsidRPr="004258DD">
              <w:rPr>
                <w:rFonts w:ascii="Times New Roman" w:hAnsi="Times New Roman" w:cs="Times New Roman"/>
                <w:spacing w:val="-29"/>
                <w:w w:val="95"/>
              </w:rPr>
              <w:t xml:space="preserve"> </w:t>
            </w:r>
            <w:r w:rsidRPr="004258DD">
              <w:rPr>
                <w:rFonts w:ascii="Times New Roman" w:hAnsi="Times New Roman" w:cs="Times New Roman"/>
                <w:w w:val="95"/>
              </w:rPr>
              <w:t>from</w:t>
            </w:r>
            <w:r w:rsidRPr="004258DD">
              <w:rPr>
                <w:rFonts w:ascii="Times New Roman" w:hAnsi="Times New Roman" w:cs="Times New Roman"/>
                <w:spacing w:val="-28"/>
                <w:w w:val="95"/>
              </w:rPr>
              <w:t xml:space="preserve"> </w:t>
            </w:r>
            <w:r w:rsidRPr="004258DD">
              <w:rPr>
                <w:rFonts w:ascii="Times New Roman" w:hAnsi="Times New Roman" w:cs="Times New Roman"/>
                <w:w w:val="95"/>
              </w:rPr>
              <w:t>county</w:t>
            </w:r>
            <w:r w:rsidRPr="004258DD">
              <w:rPr>
                <w:rFonts w:ascii="Times New Roman" w:hAnsi="Times New Roman" w:cs="Times New Roman"/>
                <w:spacing w:val="-28"/>
                <w:w w:val="95"/>
              </w:rPr>
              <w:t xml:space="preserve"> </w:t>
            </w:r>
            <w:r w:rsidRPr="004258DD">
              <w:rPr>
                <w:rFonts w:ascii="Times New Roman" w:hAnsi="Times New Roman" w:cs="Times New Roman"/>
                <w:w w:val="95"/>
              </w:rPr>
              <w:t>roads</w:t>
            </w:r>
            <w:r w:rsidRPr="004258DD">
              <w:rPr>
                <w:rFonts w:ascii="Times New Roman" w:hAnsi="Times New Roman" w:cs="Times New Roman"/>
                <w:spacing w:val="-27"/>
                <w:w w:val="95"/>
              </w:rPr>
              <w:t xml:space="preserve"> </w:t>
            </w:r>
            <w:r w:rsidRPr="004258DD">
              <w:rPr>
                <w:rFonts w:ascii="Times New Roman" w:hAnsi="Times New Roman" w:cs="Times New Roman"/>
                <w:w w:val="95"/>
              </w:rPr>
              <w:t>to</w:t>
            </w:r>
            <w:r w:rsidRPr="004258DD">
              <w:rPr>
                <w:rFonts w:ascii="Times New Roman" w:hAnsi="Times New Roman" w:cs="Times New Roman"/>
                <w:spacing w:val="-28"/>
                <w:w w:val="95"/>
              </w:rPr>
              <w:t xml:space="preserve"> </w:t>
            </w:r>
            <w:r w:rsidRPr="004258DD">
              <w:rPr>
                <w:rFonts w:ascii="Times New Roman" w:hAnsi="Times New Roman" w:cs="Times New Roman"/>
                <w:w w:val="95"/>
              </w:rPr>
              <w:t>arterials.</w:t>
            </w:r>
            <w:r w:rsidRPr="004258DD">
              <w:rPr>
                <w:rFonts w:ascii="Times New Roman" w:hAnsi="Times New Roman" w:cs="Times New Roman"/>
                <w:spacing w:val="2"/>
                <w:w w:val="95"/>
              </w:rPr>
              <w:t xml:space="preserve"> </w:t>
            </w:r>
            <w:r w:rsidRPr="004258DD">
              <w:rPr>
                <w:rFonts w:ascii="Times New Roman" w:hAnsi="Times New Roman" w:cs="Times New Roman"/>
                <w:w w:val="95"/>
              </w:rPr>
              <w:t>Uses</w:t>
            </w:r>
            <w:r w:rsidRPr="004258DD">
              <w:rPr>
                <w:rFonts w:ascii="Times New Roman" w:hAnsi="Times New Roman" w:cs="Times New Roman"/>
                <w:spacing w:val="-28"/>
                <w:w w:val="95"/>
              </w:rPr>
              <w:t xml:space="preserve"> </w:t>
            </w:r>
            <w:r w:rsidRPr="004258DD">
              <w:rPr>
                <w:rFonts w:ascii="Times New Roman" w:hAnsi="Times New Roman" w:cs="Times New Roman"/>
                <w:w w:val="95"/>
              </w:rPr>
              <w:t>served</w:t>
            </w:r>
            <w:r w:rsidRPr="004258DD">
              <w:rPr>
                <w:rFonts w:ascii="Times New Roman" w:hAnsi="Times New Roman" w:cs="Times New Roman"/>
                <w:spacing w:val="-27"/>
                <w:w w:val="95"/>
              </w:rPr>
              <w:t xml:space="preserve"> </w:t>
            </w:r>
            <w:r w:rsidRPr="004258DD">
              <w:rPr>
                <w:rFonts w:ascii="Times New Roman" w:hAnsi="Times New Roman" w:cs="Times New Roman"/>
                <w:w w:val="95"/>
              </w:rPr>
              <w:t>would</w:t>
            </w:r>
            <w:r w:rsidRPr="004258DD">
              <w:rPr>
                <w:rFonts w:ascii="Times New Roman" w:hAnsi="Times New Roman" w:cs="Times New Roman"/>
                <w:spacing w:val="-28"/>
                <w:w w:val="95"/>
              </w:rPr>
              <w:t xml:space="preserve"> </w:t>
            </w:r>
            <w:r w:rsidRPr="004258DD">
              <w:rPr>
                <w:rFonts w:ascii="Times New Roman" w:hAnsi="Times New Roman" w:cs="Times New Roman"/>
                <w:w w:val="95"/>
              </w:rPr>
              <w:t xml:space="preserve">include </w:t>
            </w:r>
            <w:r w:rsidRPr="004258DD">
              <w:rPr>
                <w:rFonts w:ascii="Times New Roman" w:hAnsi="Times New Roman" w:cs="Times New Roman"/>
              </w:rPr>
              <w:t xml:space="preserve">medium and high density residential, limited commercial facilities, </w:t>
            </w:r>
            <w:r w:rsidRPr="004258DD">
              <w:rPr>
                <w:rFonts w:ascii="Times New Roman" w:hAnsi="Times New Roman" w:cs="Times New Roman"/>
                <w:w w:val="95"/>
              </w:rPr>
              <w:t>elementary schools, some small offices and as direct access within industrial</w:t>
            </w:r>
            <w:r w:rsidRPr="004258DD">
              <w:rPr>
                <w:rFonts w:ascii="Times New Roman" w:hAnsi="Times New Roman" w:cs="Times New Roman"/>
                <w:spacing w:val="-25"/>
                <w:w w:val="95"/>
              </w:rPr>
              <w:t xml:space="preserve"> </w:t>
            </w:r>
            <w:r w:rsidRPr="004258DD">
              <w:rPr>
                <w:rFonts w:ascii="Times New Roman" w:hAnsi="Times New Roman" w:cs="Times New Roman"/>
                <w:w w:val="95"/>
              </w:rPr>
              <w:t>parks.</w:t>
            </w:r>
            <w:r w:rsidRPr="004258DD">
              <w:rPr>
                <w:rFonts w:ascii="Times New Roman" w:hAnsi="Times New Roman" w:cs="Times New Roman"/>
                <w:spacing w:val="11"/>
                <w:w w:val="95"/>
              </w:rPr>
              <w:t xml:space="preserve"> </w:t>
            </w:r>
            <w:r w:rsidRPr="004258DD">
              <w:rPr>
                <w:rFonts w:ascii="Times New Roman" w:hAnsi="Times New Roman" w:cs="Times New Roman"/>
                <w:w w:val="95"/>
              </w:rPr>
              <w:t>Collectors</w:t>
            </w:r>
            <w:r w:rsidRPr="004258DD">
              <w:rPr>
                <w:rFonts w:ascii="Times New Roman" w:hAnsi="Times New Roman" w:cs="Times New Roman"/>
                <w:spacing w:val="-24"/>
                <w:w w:val="95"/>
              </w:rPr>
              <w:t xml:space="preserve"> </w:t>
            </w:r>
            <w:r w:rsidRPr="004258DD">
              <w:rPr>
                <w:rFonts w:ascii="Times New Roman" w:hAnsi="Times New Roman" w:cs="Times New Roman"/>
                <w:w w:val="95"/>
              </w:rPr>
              <w:t>also</w:t>
            </w:r>
            <w:r w:rsidRPr="004258DD">
              <w:rPr>
                <w:rFonts w:ascii="Times New Roman" w:hAnsi="Times New Roman" w:cs="Times New Roman"/>
                <w:spacing w:val="-24"/>
                <w:w w:val="95"/>
              </w:rPr>
              <w:t xml:space="preserve"> </w:t>
            </w:r>
            <w:r w:rsidRPr="004258DD">
              <w:rPr>
                <w:rFonts w:ascii="Times New Roman" w:hAnsi="Times New Roman" w:cs="Times New Roman"/>
                <w:w w:val="95"/>
              </w:rPr>
              <w:t>carry</w:t>
            </w:r>
            <w:r w:rsidRPr="004258DD">
              <w:rPr>
                <w:rFonts w:ascii="Times New Roman" w:hAnsi="Times New Roman" w:cs="Times New Roman"/>
                <w:spacing w:val="-24"/>
                <w:w w:val="95"/>
              </w:rPr>
              <w:t xml:space="preserve"> </w:t>
            </w:r>
            <w:r w:rsidRPr="004258DD">
              <w:rPr>
                <w:rFonts w:ascii="Times New Roman" w:hAnsi="Times New Roman" w:cs="Times New Roman"/>
                <w:w w:val="95"/>
              </w:rPr>
              <w:t>heavy</w:t>
            </w:r>
            <w:r w:rsidRPr="004258DD">
              <w:rPr>
                <w:rFonts w:ascii="Times New Roman" w:hAnsi="Times New Roman" w:cs="Times New Roman"/>
                <w:spacing w:val="-24"/>
                <w:w w:val="95"/>
              </w:rPr>
              <w:t xml:space="preserve"> </w:t>
            </w:r>
            <w:r w:rsidRPr="004258DD">
              <w:rPr>
                <w:rFonts w:ascii="Times New Roman" w:hAnsi="Times New Roman" w:cs="Times New Roman"/>
                <w:w w:val="95"/>
              </w:rPr>
              <w:t>traffic</w:t>
            </w:r>
            <w:r w:rsidRPr="004258DD">
              <w:rPr>
                <w:rFonts w:ascii="Times New Roman" w:hAnsi="Times New Roman" w:cs="Times New Roman"/>
                <w:spacing w:val="-24"/>
                <w:w w:val="95"/>
              </w:rPr>
              <w:t xml:space="preserve"> </w:t>
            </w:r>
            <w:r w:rsidRPr="004258DD">
              <w:rPr>
                <w:rFonts w:ascii="Times New Roman" w:hAnsi="Times New Roman" w:cs="Times New Roman"/>
                <w:w w:val="95"/>
              </w:rPr>
              <w:t>to</w:t>
            </w:r>
            <w:r w:rsidRPr="004258DD">
              <w:rPr>
                <w:rFonts w:ascii="Times New Roman" w:hAnsi="Times New Roman" w:cs="Times New Roman"/>
                <w:spacing w:val="-25"/>
                <w:w w:val="95"/>
              </w:rPr>
              <w:t xml:space="preserve"> </w:t>
            </w:r>
            <w:r w:rsidRPr="004258DD">
              <w:rPr>
                <w:rFonts w:ascii="Times New Roman" w:hAnsi="Times New Roman" w:cs="Times New Roman"/>
                <w:w w:val="95"/>
              </w:rPr>
              <w:t>major</w:t>
            </w:r>
            <w:r w:rsidRPr="004258DD">
              <w:rPr>
                <w:rFonts w:ascii="Times New Roman" w:hAnsi="Times New Roman" w:cs="Times New Roman"/>
                <w:spacing w:val="-23"/>
                <w:w w:val="95"/>
              </w:rPr>
              <w:t xml:space="preserve"> </w:t>
            </w:r>
            <w:r w:rsidRPr="004258DD">
              <w:rPr>
                <w:rFonts w:ascii="Times New Roman" w:hAnsi="Times New Roman" w:cs="Times New Roman"/>
                <w:w w:val="95"/>
              </w:rPr>
              <w:t>commercial and</w:t>
            </w:r>
            <w:r w:rsidRPr="004258DD">
              <w:rPr>
                <w:rFonts w:ascii="Times New Roman" w:hAnsi="Times New Roman" w:cs="Times New Roman"/>
                <w:spacing w:val="-13"/>
                <w:w w:val="95"/>
              </w:rPr>
              <w:t xml:space="preserve"> </w:t>
            </w:r>
            <w:r w:rsidRPr="004258DD">
              <w:rPr>
                <w:rFonts w:ascii="Times New Roman" w:hAnsi="Times New Roman" w:cs="Times New Roman"/>
                <w:w w:val="95"/>
              </w:rPr>
              <w:t>industrial</w:t>
            </w:r>
            <w:r w:rsidRPr="004258DD">
              <w:rPr>
                <w:rFonts w:ascii="Times New Roman" w:hAnsi="Times New Roman" w:cs="Times New Roman"/>
                <w:spacing w:val="-12"/>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13"/>
                <w:w w:val="95"/>
              </w:rPr>
              <w:t xml:space="preserve"> </w:t>
            </w:r>
            <w:r w:rsidRPr="004258DD">
              <w:rPr>
                <w:rFonts w:ascii="Times New Roman" w:hAnsi="Times New Roman" w:cs="Times New Roman"/>
                <w:w w:val="95"/>
              </w:rPr>
              <w:t>from</w:t>
            </w:r>
            <w:r w:rsidRPr="004258DD">
              <w:rPr>
                <w:rFonts w:ascii="Times New Roman" w:hAnsi="Times New Roman" w:cs="Times New Roman"/>
                <w:spacing w:val="-12"/>
                <w:w w:val="95"/>
              </w:rPr>
              <w:t xml:space="preserve"> </w:t>
            </w:r>
            <w:r w:rsidRPr="004258DD">
              <w:rPr>
                <w:rFonts w:ascii="Times New Roman" w:hAnsi="Times New Roman" w:cs="Times New Roman"/>
                <w:w w:val="95"/>
              </w:rPr>
              <w:t>arterials.</w:t>
            </w:r>
            <w:r w:rsidRPr="004258DD">
              <w:rPr>
                <w:rFonts w:ascii="Times New Roman" w:hAnsi="Times New Roman" w:cs="Times New Roman"/>
                <w:spacing w:val="33"/>
                <w:w w:val="95"/>
              </w:rPr>
              <w:t xml:space="preserve"> </w:t>
            </w:r>
            <w:r w:rsidRPr="004258DD">
              <w:rPr>
                <w:rFonts w:ascii="Times New Roman" w:hAnsi="Times New Roman" w:cs="Times New Roman"/>
                <w:w w:val="95"/>
              </w:rPr>
              <w:t>Uses</w:t>
            </w:r>
            <w:r w:rsidRPr="004258DD">
              <w:rPr>
                <w:rFonts w:ascii="Times New Roman" w:hAnsi="Times New Roman" w:cs="Times New Roman"/>
                <w:spacing w:val="-12"/>
                <w:w w:val="95"/>
              </w:rPr>
              <w:t xml:space="preserve"> </w:t>
            </w:r>
            <w:r w:rsidRPr="004258DD">
              <w:rPr>
                <w:rFonts w:ascii="Times New Roman" w:hAnsi="Times New Roman" w:cs="Times New Roman"/>
                <w:w w:val="95"/>
              </w:rPr>
              <w:t>would</w:t>
            </w:r>
            <w:r w:rsidRPr="004258DD">
              <w:rPr>
                <w:rFonts w:ascii="Times New Roman" w:hAnsi="Times New Roman" w:cs="Times New Roman"/>
                <w:spacing w:val="-13"/>
                <w:w w:val="95"/>
              </w:rPr>
              <w:t xml:space="preserve"> </w:t>
            </w:r>
            <w:r w:rsidRPr="004258DD">
              <w:rPr>
                <w:rFonts w:ascii="Times New Roman" w:hAnsi="Times New Roman" w:cs="Times New Roman"/>
                <w:w w:val="95"/>
              </w:rPr>
              <w:t>include</w:t>
            </w:r>
            <w:r w:rsidRPr="004258DD">
              <w:rPr>
                <w:rFonts w:ascii="Times New Roman" w:hAnsi="Times New Roman" w:cs="Times New Roman"/>
                <w:spacing w:val="-12"/>
                <w:w w:val="95"/>
              </w:rPr>
              <w:t xml:space="preserve"> </w:t>
            </w:r>
            <w:r w:rsidRPr="004258DD">
              <w:rPr>
                <w:rFonts w:ascii="Times New Roman" w:hAnsi="Times New Roman" w:cs="Times New Roman"/>
                <w:w w:val="95"/>
              </w:rPr>
              <w:t>office</w:t>
            </w:r>
            <w:r w:rsidRPr="004258DD">
              <w:rPr>
                <w:rFonts w:ascii="Times New Roman" w:hAnsi="Times New Roman" w:cs="Times New Roman"/>
                <w:spacing w:val="-13"/>
                <w:w w:val="95"/>
              </w:rPr>
              <w:t xml:space="preserve"> </w:t>
            </w:r>
            <w:r w:rsidRPr="004258DD">
              <w:rPr>
                <w:rFonts w:ascii="Times New Roman" w:hAnsi="Times New Roman" w:cs="Times New Roman"/>
                <w:w w:val="95"/>
              </w:rPr>
              <w:t xml:space="preserve">parks, </w:t>
            </w:r>
            <w:r w:rsidRPr="004258DD">
              <w:rPr>
                <w:rFonts w:ascii="Times New Roman" w:hAnsi="Times New Roman" w:cs="Times New Roman"/>
              </w:rPr>
              <w:t>industrial</w:t>
            </w:r>
            <w:r w:rsidRPr="004258DD">
              <w:rPr>
                <w:rFonts w:ascii="Times New Roman" w:hAnsi="Times New Roman" w:cs="Times New Roman"/>
                <w:spacing w:val="-25"/>
              </w:rPr>
              <w:t xml:space="preserve"> </w:t>
            </w:r>
            <w:r w:rsidRPr="004258DD">
              <w:rPr>
                <w:rFonts w:ascii="Times New Roman" w:hAnsi="Times New Roman" w:cs="Times New Roman"/>
              </w:rPr>
              <w:t>parks,</w:t>
            </w:r>
            <w:r w:rsidRPr="004258DD">
              <w:rPr>
                <w:rFonts w:ascii="Times New Roman" w:hAnsi="Times New Roman" w:cs="Times New Roman"/>
                <w:spacing w:val="-24"/>
              </w:rPr>
              <w:t xml:space="preserve"> </w:t>
            </w:r>
            <w:r w:rsidRPr="004258DD">
              <w:rPr>
                <w:rFonts w:ascii="Times New Roman" w:hAnsi="Times New Roman" w:cs="Times New Roman"/>
              </w:rPr>
              <w:t>and</w:t>
            </w:r>
            <w:r w:rsidRPr="004258DD">
              <w:rPr>
                <w:rFonts w:ascii="Times New Roman" w:hAnsi="Times New Roman" w:cs="Times New Roman"/>
                <w:spacing w:val="-24"/>
              </w:rPr>
              <w:t xml:space="preserve"> </w:t>
            </w:r>
            <w:r w:rsidRPr="004258DD">
              <w:rPr>
                <w:rFonts w:ascii="Times New Roman" w:hAnsi="Times New Roman" w:cs="Times New Roman"/>
              </w:rPr>
              <w:t>community</w:t>
            </w:r>
            <w:r w:rsidRPr="004258DD">
              <w:rPr>
                <w:rFonts w:ascii="Times New Roman" w:hAnsi="Times New Roman" w:cs="Times New Roman"/>
                <w:spacing w:val="-25"/>
              </w:rPr>
              <w:t xml:space="preserve"> </w:t>
            </w:r>
            <w:r w:rsidRPr="004258DD">
              <w:rPr>
                <w:rFonts w:ascii="Times New Roman" w:hAnsi="Times New Roman" w:cs="Times New Roman"/>
              </w:rPr>
              <w:t>level</w:t>
            </w:r>
            <w:r w:rsidRPr="004258DD">
              <w:rPr>
                <w:rFonts w:ascii="Times New Roman" w:hAnsi="Times New Roman" w:cs="Times New Roman"/>
                <w:spacing w:val="-24"/>
              </w:rPr>
              <w:t xml:space="preserve"> </w:t>
            </w:r>
            <w:r w:rsidRPr="004258DD">
              <w:rPr>
                <w:rFonts w:ascii="Times New Roman" w:hAnsi="Times New Roman" w:cs="Times New Roman"/>
              </w:rPr>
              <w:t>commercial</w:t>
            </w:r>
            <w:r w:rsidRPr="004258DD">
              <w:rPr>
                <w:rFonts w:ascii="Times New Roman" w:hAnsi="Times New Roman" w:cs="Times New Roman"/>
                <w:spacing w:val="-25"/>
              </w:rPr>
              <w:t xml:space="preserve"> </w:t>
            </w:r>
            <w:r w:rsidRPr="004258DD">
              <w:rPr>
                <w:rFonts w:ascii="Times New Roman" w:hAnsi="Times New Roman" w:cs="Times New Roman"/>
              </w:rPr>
              <w:t>facilities.</w:t>
            </w:r>
          </w:p>
        </w:tc>
      </w:tr>
      <w:tr w:rsidR="00277ED5" w:rsidRPr="004258DD">
        <w:trPr>
          <w:trHeight w:val="1080"/>
        </w:trPr>
        <w:tc>
          <w:tcPr>
            <w:tcW w:w="2125" w:type="dxa"/>
          </w:tcPr>
          <w:p w:rsidR="00277ED5" w:rsidRPr="004258DD" w:rsidRDefault="00AC371E">
            <w:pPr>
              <w:pStyle w:val="TableParagraph"/>
              <w:spacing w:before="102"/>
              <w:ind w:left="200"/>
              <w:rPr>
                <w:rFonts w:ascii="Times New Roman" w:hAnsi="Times New Roman" w:cs="Times New Roman"/>
              </w:rPr>
            </w:pPr>
            <w:r w:rsidRPr="004258DD">
              <w:rPr>
                <w:rFonts w:ascii="Times New Roman" w:hAnsi="Times New Roman" w:cs="Times New Roman"/>
              </w:rPr>
              <w:t>Arterial</w:t>
            </w:r>
          </w:p>
        </w:tc>
        <w:tc>
          <w:tcPr>
            <w:tcW w:w="6738" w:type="dxa"/>
          </w:tcPr>
          <w:p w:rsidR="00277ED5" w:rsidRPr="004258DD" w:rsidRDefault="00AC371E" w:rsidP="00A16087">
            <w:pPr>
              <w:pStyle w:val="TableParagraph"/>
              <w:spacing w:before="116" w:after="240" w:line="240" w:lineRule="exact"/>
              <w:ind w:left="163" w:right="203"/>
              <w:jc w:val="both"/>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main</w:t>
            </w:r>
            <w:r w:rsidRPr="004258DD">
              <w:rPr>
                <w:rFonts w:ascii="Times New Roman" w:hAnsi="Times New Roman" w:cs="Times New Roman"/>
                <w:spacing w:val="-15"/>
                <w:w w:val="95"/>
              </w:rPr>
              <w:t xml:space="preserve"> </w:t>
            </w:r>
            <w:r w:rsidRPr="004258DD">
              <w:rPr>
                <w:rFonts w:ascii="Times New Roman" w:hAnsi="Times New Roman" w:cs="Times New Roman"/>
                <w:w w:val="95"/>
              </w:rPr>
              <w:t>function</w:t>
            </w:r>
            <w:r w:rsidRPr="004258DD">
              <w:rPr>
                <w:rFonts w:ascii="Times New Roman" w:hAnsi="Times New Roman" w:cs="Times New Roman"/>
                <w:spacing w:val="-16"/>
                <w:w w:val="95"/>
              </w:rPr>
              <w:t xml:space="preserve"> </w:t>
            </w:r>
            <w:r w:rsidRPr="004258DD">
              <w:rPr>
                <w:rFonts w:ascii="Times New Roman" w:hAnsi="Times New Roman" w:cs="Times New Roman"/>
                <w:w w:val="95"/>
              </w:rPr>
              <w:t>of</w:t>
            </w:r>
            <w:r w:rsidRPr="004258DD">
              <w:rPr>
                <w:rFonts w:ascii="Times New Roman" w:hAnsi="Times New Roman" w:cs="Times New Roman"/>
                <w:spacing w:val="-16"/>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arterials</w:t>
            </w:r>
            <w:r w:rsidRPr="004258DD">
              <w:rPr>
                <w:rFonts w:ascii="Times New Roman" w:hAnsi="Times New Roman" w:cs="Times New Roman"/>
                <w:spacing w:val="-16"/>
                <w:w w:val="95"/>
              </w:rPr>
              <w:t xml:space="preserve"> </w:t>
            </w:r>
            <w:r w:rsidRPr="004258DD">
              <w:rPr>
                <w:rFonts w:ascii="Times New Roman" w:hAnsi="Times New Roman" w:cs="Times New Roman"/>
                <w:w w:val="95"/>
              </w:rPr>
              <w:t>is</w:t>
            </w:r>
            <w:r w:rsidRPr="004258DD">
              <w:rPr>
                <w:rFonts w:ascii="Times New Roman" w:hAnsi="Times New Roman" w:cs="Times New Roman"/>
                <w:spacing w:val="-16"/>
                <w:w w:val="95"/>
              </w:rPr>
              <w:t xml:space="preserve"> </w:t>
            </w:r>
            <w:r w:rsidRPr="004258DD">
              <w:rPr>
                <w:rFonts w:ascii="Times New Roman" w:hAnsi="Times New Roman" w:cs="Times New Roman"/>
                <w:w w:val="95"/>
              </w:rPr>
              <w:t>to</w:t>
            </w:r>
            <w:r w:rsidRPr="004258DD">
              <w:rPr>
                <w:rFonts w:ascii="Times New Roman" w:hAnsi="Times New Roman" w:cs="Times New Roman"/>
                <w:spacing w:val="-16"/>
                <w:w w:val="95"/>
              </w:rPr>
              <w:t xml:space="preserve"> </w:t>
            </w:r>
            <w:r w:rsidRPr="004258DD">
              <w:rPr>
                <w:rFonts w:ascii="Times New Roman" w:hAnsi="Times New Roman" w:cs="Times New Roman"/>
                <w:w w:val="95"/>
              </w:rPr>
              <w:t>carry</w:t>
            </w:r>
            <w:r w:rsidRPr="004258DD">
              <w:rPr>
                <w:rFonts w:ascii="Times New Roman" w:hAnsi="Times New Roman" w:cs="Times New Roman"/>
                <w:spacing w:val="-16"/>
                <w:w w:val="95"/>
              </w:rPr>
              <w:t xml:space="preserve"> </w:t>
            </w:r>
            <w:r w:rsidRPr="004258DD">
              <w:rPr>
                <w:rFonts w:ascii="Times New Roman" w:hAnsi="Times New Roman" w:cs="Times New Roman"/>
                <w:w w:val="95"/>
              </w:rPr>
              <w:t>traffic</w:t>
            </w:r>
            <w:r w:rsidRPr="004258DD">
              <w:rPr>
                <w:rFonts w:ascii="Times New Roman" w:hAnsi="Times New Roman" w:cs="Times New Roman"/>
                <w:spacing w:val="-18"/>
                <w:w w:val="95"/>
              </w:rPr>
              <w:t xml:space="preserve"> </w:t>
            </w:r>
            <w:r w:rsidRPr="004258DD">
              <w:rPr>
                <w:rFonts w:ascii="Times New Roman" w:hAnsi="Times New Roman" w:cs="Times New Roman"/>
                <w:w w:val="95"/>
              </w:rPr>
              <w:t>from</w:t>
            </w:r>
            <w:r w:rsidRPr="004258DD">
              <w:rPr>
                <w:rFonts w:ascii="Times New Roman" w:hAnsi="Times New Roman" w:cs="Times New Roman"/>
                <w:spacing w:val="-16"/>
                <w:w w:val="95"/>
              </w:rPr>
              <w:t xml:space="preserve"> </w:t>
            </w:r>
            <w:r w:rsidRPr="004258DD">
              <w:rPr>
                <w:rFonts w:ascii="Times New Roman" w:hAnsi="Times New Roman" w:cs="Times New Roman"/>
                <w:w w:val="95"/>
              </w:rPr>
              <w:t>one</w:t>
            </w:r>
            <w:r w:rsidRPr="004258DD">
              <w:rPr>
                <w:rFonts w:ascii="Times New Roman" w:hAnsi="Times New Roman" w:cs="Times New Roman"/>
                <w:spacing w:val="-15"/>
                <w:w w:val="95"/>
              </w:rPr>
              <w:t xml:space="preserve"> </w:t>
            </w:r>
            <w:r w:rsidRPr="004258DD">
              <w:rPr>
                <w:rFonts w:ascii="Times New Roman" w:hAnsi="Times New Roman" w:cs="Times New Roman"/>
                <w:w w:val="95"/>
              </w:rPr>
              <w:t>Urban</w:t>
            </w:r>
            <w:r w:rsidRPr="004258DD">
              <w:rPr>
                <w:rFonts w:ascii="Times New Roman" w:hAnsi="Times New Roman" w:cs="Times New Roman"/>
                <w:spacing w:val="-17"/>
                <w:w w:val="95"/>
              </w:rPr>
              <w:t xml:space="preserve"> </w:t>
            </w:r>
            <w:r w:rsidRPr="004258DD">
              <w:rPr>
                <w:rFonts w:ascii="Times New Roman" w:hAnsi="Times New Roman" w:cs="Times New Roman"/>
                <w:w w:val="95"/>
              </w:rPr>
              <w:t xml:space="preserve">area </w:t>
            </w:r>
            <w:r w:rsidRPr="004258DD">
              <w:rPr>
                <w:rFonts w:ascii="Times New Roman" w:hAnsi="Times New Roman" w:cs="Times New Roman"/>
              </w:rPr>
              <w:t>to</w:t>
            </w:r>
            <w:r w:rsidRPr="004258DD">
              <w:rPr>
                <w:rFonts w:ascii="Times New Roman" w:hAnsi="Times New Roman" w:cs="Times New Roman"/>
                <w:spacing w:val="-12"/>
              </w:rPr>
              <w:t xml:space="preserve"> </w:t>
            </w:r>
            <w:r w:rsidRPr="004258DD">
              <w:rPr>
                <w:rFonts w:ascii="Times New Roman" w:hAnsi="Times New Roman" w:cs="Times New Roman"/>
              </w:rPr>
              <w:t>another.</w:t>
            </w:r>
            <w:r w:rsidRPr="004258DD">
              <w:rPr>
                <w:rFonts w:ascii="Times New Roman" w:hAnsi="Times New Roman" w:cs="Times New Roman"/>
                <w:spacing w:val="38"/>
              </w:rPr>
              <w:t xml:space="preserve"> </w:t>
            </w:r>
            <w:r w:rsidRPr="004258DD">
              <w:rPr>
                <w:rFonts w:ascii="Times New Roman" w:hAnsi="Times New Roman" w:cs="Times New Roman"/>
              </w:rPr>
              <w:t>The</w:t>
            </w:r>
            <w:r w:rsidRPr="004258DD">
              <w:rPr>
                <w:rFonts w:ascii="Times New Roman" w:hAnsi="Times New Roman" w:cs="Times New Roman"/>
                <w:spacing w:val="-11"/>
              </w:rPr>
              <w:t xml:space="preserve"> </w:t>
            </w:r>
            <w:r w:rsidRPr="004258DD">
              <w:rPr>
                <w:rFonts w:ascii="Times New Roman" w:hAnsi="Times New Roman" w:cs="Times New Roman"/>
              </w:rPr>
              <w:t>arterial</w:t>
            </w:r>
            <w:r w:rsidRPr="004258DD">
              <w:rPr>
                <w:rFonts w:ascii="Times New Roman" w:hAnsi="Times New Roman" w:cs="Times New Roman"/>
                <w:spacing w:val="-13"/>
              </w:rPr>
              <w:t xml:space="preserve"> </w:t>
            </w:r>
            <w:r w:rsidRPr="004258DD">
              <w:rPr>
                <w:rFonts w:ascii="Times New Roman" w:hAnsi="Times New Roman" w:cs="Times New Roman"/>
              </w:rPr>
              <w:t>system</w:t>
            </w:r>
            <w:r w:rsidRPr="004258DD">
              <w:rPr>
                <w:rFonts w:ascii="Times New Roman" w:hAnsi="Times New Roman" w:cs="Times New Roman"/>
                <w:spacing w:val="-13"/>
              </w:rPr>
              <w:t xml:space="preserve"> </w:t>
            </w:r>
            <w:r w:rsidRPr="004258DD">
              <w:rPr>
                <w:rFonts w:ascii="Times New Roman" w:hAnsi="Times New Roman" w:cs="Times New Roman"/>
              </w:rPr>
              <w:t>serves</w:t>
            </w:r>
            <w:r w:rsidRPr="004258DD">
              <w:rPr>
                <w:rFonts w:ascii="Times New Roman" w:hAnsi="Times New Roman" w:cs="Times New Roman"/>
                <w:spacing w:val="-11"/>
              </w:rPr>
              <w:t xml:space="preserve"> </w:t>
            </w:r>
            <w:r w:rsidRPr="004258DD">
              <w:rPr>
                <w:rFonts w:ascii="Times New Roman" w:hAnsi="Times New Roman" w:cs="Times New Roman"/>
              </w:rPr>
              <w:t>the</w:t>
            </w:r>
            <w:r w:rsidRPr="004258DD">
              <w:rPr>
                <w:rFonts w:ascii="Times New Roman" w:hAnsi="Times New Roman" w:cs="Times New Roman"/>
                <w:spacing w:val="-13"/>
              </w:rPr>
              <w:t xml:space="preserve"> </w:t>
            </w:r>
            <w:r w:rsidRPr="004258DD">
              <w:rPr>
                <w:rFonts w:ascii="Times New Roman" w:hAnsi="Times New Roman" w:cs="Times New Roman"/>
              </w:rPr>
              <w:t>major</w:t>
            </w:r>
            <w:r w:rsidRPr="004258DD">
              <w:rPr>
                <w:rFonts w:ascii="Times New Roman" w:hAnsi="Times New Roman" w:cs="Times New Roman"/>
                <w:spacing w:val="-12"/>
              </w:rPr>
              <w:t xml:space="preserve"> </w:t>
            </w:r>
            <w:r w:rsidRPr="004258DD">
              <w:rPr>
                <w:rFonts w:ascii="Times New Roman" w:hAnsi="Times New Roman" w:cs="Times New Roman"/>
              </w:rPr>
              <w:t>activity</w:t>
            </w:r>
            <w:r w:rsidRPr="004258DD">
              <w:rPr>
                <w:rFonts w:ascii="Times New Roman" w:hAnsi="Times New Roman" w:cs="Times New Roman"/>
                <w:spacing w:val="-11"/>
              </w:rPr>
              <w:t xml:space="preserve"> </w:t>
            </w:r>
            <w:r w:rsidRPr="004258DD">
              <w:rPr>
                <w:rFonts w:ascii="Times New Roman" w:hAnsi="Times New Roman" w:cs="Times New Roman"/>
              </w:rPr>
              <w:t>centers</w:t>
            </w:r>
            <w:r w:rsidRPr="004258DD">
              <w:rPr>
                <w:rFonts w:ascii="Times New Roman" w:hAnsi="Times New Roman" w:cs="Times New Roman"/>
                <w:spacing w:val="-11"/>
              </w:rPr>
              <w:t xml:space="preserve"> </w:t>
            </w:r>
            <w:r w:rsidRPr="004258DD">
              <w:rPr>
                <w:rFonts w:ascii="Times New Roman" w:hAnsi="Times New Roman" w:cs="Times New Roman"/>
              </w:rPr>
              <w:t>of urbanized</w:t>
            </w:r>
            <w:r w:rsidRPr="004258DD">
              <w:rPr>
                <w:rFonts w:ascii="Times New Roman" w:hAnsi="Times New Roman" w:cs="Times New Roman"/>
                <w:spacing w:val="-33"/>
              </w:rPr>
              <w:t xml:space="preserve"> </w:t>
            </w:r>
            <w:r w:rsidRPr="004258DD">
              <w:rPr>
                <w:rFonts w:ascii="Times New Roman" w:hAnsi="Times New Roman" w:cs="Times New Roman"/>
              </w:rPr>
              <w:t>areas.</w:t>
            </w:r>
            <w:r w:rsidRPr="004258DD">
              <w:rPr>
                <w:rFonts w:ascii="Times New Roman" w:hAnsi="Times New Roman" w:cs="Times New Roman"/>
                <w:spacing w:val="-1"/>
              </w:rPr>
              <w:t xml:space="preserve"> </w:t>
            </w:r>
            <w:r w:rsidRPr="004258DD">
              <w:rPr>
                <w:rFonts w:ascii="Times New Roman" w:hAnsi="Times New Roman" w:cs="Times New Roman"/>
              </w:rPr>
              <w:t>Arterials</w:t>
            </w:r>
            <w:r w:rsidRPr="004258DD">
              <w:rPr>
                <w:rFonts w:ascii="Times New Roman" w:hAnsi="Times New Roman" w:cs="Times New Roman"/>
                <w:spacing w:val="-32"/>
              </w:rPr>
              <w:t xml:space="preserve"> </w:t>
            </w:r>
            <w:r w:rsidRPr="004258DD">
              <w:rPr>
                <w:rFonts w:ascii="Times New Roman" w:hAnsi="Times New Roman" w:cs="Times New Roman"/>
              </w:rPr>
              <w:t>are</w:t>
            </w:r>
            <w:r w:rsidRPr="004258DD">
              <w:rPr>
                <w:rFonts w:ascii="Times New Roman" w:hAnsi="Times New Roman" w:cs="Times New Roman"/>
                <w:spacing w:val="-32"/>
              </w:rPr>
              <w:t xml:space="preserve"> </w:t>
            </w:r>
            <w:r w:rsidRPr="004258DD">
              <w:rPr>
                <w:rFonts w:ascii="Times New Roman" w:hAnsi="Times New Roman" w:cs="Times New Roman"/>
              </w:rPr>
              <w:t>used</w:t>
            </w:r>
            <w:r w:rsidRPr="004258DD">
              <w:rPr>
                <w:rFonts w:ascii="Times New Roman" w:hAnsi="Times New Roman" w:cs="Times New Roman"/>
                <w:spacing w:val="-32"/>
              </w:rPr>
              <w:t xml:space="preserve"> </w:t>
            </w:r>
            <w:r w:rsidRPr="004258DD">
              <w:rPr>
                <w:rFonts w:ascii="Times New Roman" w:hAnsi="Times New Roman" w:cs="Times New Roman"/>
              </w:rPr>
              <w:t>for</w:t>
            </w:r>
            <w:r w:rsidRPr="004258DD">
              <w:rPr>
                <w:rFonts w:ascii="Times New Roman" w:hAnsi="Times New Roman" w:cs="Times New Roman"/>
                <w:spacing w:val="-31"/>
              </w:rPr>
              <w:t xml:space="preserve"> </w:t>
            </w:r>
            <w:r w:rsidRPr="004258DD">
              <w:rPr>
                <w:rFonts w:ascii="Times New Roman" w:hAnsi="Times New Roman" w:cs="Times New Roman"/>
              </w:rPr>
              <w:t>longer</w:t>
            </w:r>
            <w:r w:rsidRPr="004258DD">
              <w:rPr>
                <w:rFonts w:ascii="Times New Roman" w:hAnsi="Times New Roman" w:cs="Times New Roman"/>
                <w:spacing w:val="-31"/>
              </w:rPr>
              <w:t xml:space="preserve"> </w:t>
            </w:r>
            <w:r w:rsidRPr="004258DD">
              <w:rPr>
                <w:rFonts w:ascii="Times New Roman" w:hAnsi="Times New Roman" w:cs="Times New Roman"/>
              </w:rPr>
              <w:t>urban</w:t>
            </w:r>
            <w:r w:rsidRPr="004258DD">
              <w:rPr>
                <w:rFonts w:ascii="Times New Roman" w:hAnsi="Times New Roman" w:cs="Times New Roman"/>
                <w:spacing w:val="-33"/>
              </w:rPr>
              <w:t xml:space="preserve"> </w:t>
            </w:r>
            <w:r w:rsidRPr="004258DD">
              <w:rPr>
                <w:rFonts w:ascii="Times New Roman" w:hAnsi="Times New Roman" w:cs="Times New Roman"/>
              </w:rPr>
              <w:t>trips</w:t>
            </w:r>
            <w:r w:rsidRPr="004258DD">
              <w:rPr>
                <w:rFonts w:ascii="Times New Roman" w:hAnsi="Times New Roman" w:cs="Times New Roman"/>
                <w:spacing w:val="-30"/>
              </w:rPr>
              <w:t xml:space="preserve"> </w:t>
            </w:r>
            <w:r w:rsidRPr="004258DD">
              <w:rPr>
                <w:rFonts w:ascii="Times New Roman" w:hAnsi="Times New Roman" w:cs="Times New Roman"/>
              </w:rPr>
              <w:t>and</w:t>
            </w:r>
            <w:r w:rsidRPr="004258DD">
              <w:rPr>
                <w:rFonts w:ascii="Times New Roman" w:hAnsi="Times New Roman" w:cs="Times New Roman"/>
                <w:spacing w:val="-31"/>
              </w:rPr>
              <w:t xml:space="preserve"> </w:t>
            </w:r>
            <w:r w:rsidRPr="004258DD">
              <w:rPr>
                <w:rFonts w:ascii="Times New Roman" w:hAnsi="Times New Roman" w:cs="Times New Roman"/>
              </w:rPr>
              <w:t>carry</w:t>
            </w:r>
            <w:r w:rsidRPr="004258DD">
              <w:rPr>
                <w:rFonts w:ascii="Times New Roman" w:hAnsi="Times New Roman" w:cs="Times New Roman"/>
                <w:spacing w:val="-32"/>
              </w:rPr>
              <w:t xml:space="preserve"> </w:t>
            </w:r>
            <w:r w:rsidRPr="004258DD">
              <w:rPr>
                <w:rFonts w:ascii="Times New Roman" w:hAnsi="Times New Roman" w:cs="Times New Roman"/>
              </w:rPr>
              <w:t>a high</w:t>
            </w:r>
            <w:r w:rsidRPr="004258DD">
              <w:rPr>
                <w:rFonts w:ascii="Times New Roman" w:hAnsi="Times New Roman" w:cs="Times New Roman"/>
                <w:spacing w:val="-17"/>
              </w:rPr>
              <w:t xml:space="preserve"> </w:t>
            </w:r>
            <w:r w:rsidRPr="004258DD">
              <w:rPr>
                <w:rFonts w:ascii="Times New Roman" w:hAnsi="Times New Roman" w:cs="Times New Roman"/>
              </w:rPr>
              <w:t>portion</w:t>
            </w:r>
            <w:r w:rsidRPr="004258DD">
              <w:rPr>
                <w:rFonts w:ascii="Times New Roman" w:hAnsi="Times New Roman" w:cs="Times New Roman"/>
                <w:spacing w:val="-16"/>
              </w:rPr>
              <w:t xml:space="preserve"> </w:t>
            </w:r>
            <w:r w:rsidRPr="004258DD">
              <w:rPr>
                <w:rFonts w:ascii="Times New Roman" w:hAnsi="Times New Roman" w:cs="Times New Roman"/>
              </w:rPr>
              <w:t>of</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total</w:t>
            </w:r>
            <w:r w:rsidRPr="004258DD">
              <w:rPr>
                <w:rFonts w:ascii="Times New Roman" w:hAnsi="Times New Roman" w:cs="Times New Roman"/>
                <w:spacing w:val="-16"/>
              </w:rPr>
              <w:t xml:space="preserve"> </w:t>
            </w:r>
            <w:r w:rsidRPr="004258DD">
              <w:rPr>
                <w:rFonts w:ascii="Times New Roman" w:hAnsi="Times New Roman" w:cs="Times New Roman"/>
              </w:rPr>
              <w:t>traffic</w:t>
            </w:r>
            <w:r w:rsidRPr="004258DD">
              <w:rPr>
                <w:rFonts w:ascii="Times New Roman" w:hAnsi="Times New Roman" w:cs="Times New Roman"/>
                <w:spacing w:val="-17"/>
              </w:rPr>
              <w:t xml:space="preserve"> </w:t>
            </w:r>
            <w:r w:rsidRPr="004258DD">
              <w:rPr>
                <w:rFonts w:ascii="Times New Roman" w:hAnsi="Times New Roman" w:cs="Times New Roman"/>
              </w:rPr>
              <w:t>with</w:t>
            </w:r>
            <w:r w:rsidRPr="004258DD">
              <w:rPr>
                <w:rFonts w:ascii="Times New Roman" w:hAnsi="Times New Roman" w:cs="Times New Roman"/>
                <w:spacing w:val="-16"/>
              </w:rPr>
              <w:t xml:space="preserve"> </w:t>
            </w:r>
            <w:r w:rsidRPr="004258DD">
              <w:rPr>
                <w:rFonts w:ascii="Times New Roman" w:hAnsi="Times New Roman" w:cs="Times New Roman"/>
              </w:rPr>
              <w:t>a</w:t>
            </w:r>
            <w:r w:rsidRPr="004258DD">
              <w:rPr>
                <w:rFonts w:ascii="Times New Roman" w:hAnsi="Times New Roman" w:cs="Times New Roman"/>
                <w:spacing w:val="-16"/>
              </w:rPr>
              <w:t xml:space="preserve"> </w:t>
            </w:r>
            <w:r w:rsidRPr="004258DD">
              <w:rPr>
                <w:rFonts w:ascii="Times New Roman" w:hAnsi="Times New Roman" w:cs="Times New Roman"/>
              </w:rPr>
              <w:t>minimum</w:t>
            </w:r>
            <w:r w:rsidRPr="004258DD">
              <w:rPr>
                <w:rFonts w:ascii="Times New Roman" w:hAnsi="Times New Roman" w:cs="Times New Roman"/>
                <w:spacing w:val="-16"/>
              </w:rPr>
              <w:t xml:space="preserve"> </w:t>
            </w:r>
            <w:r w:rsidRPr="004258DD">
              <w:rPr>
                <w:rFonts w:ascii="Times New Roman" w:hAnsi="Times New Roman" w:cs="Times New Roman"/>
              </w:rPr>
              <w:t>of</w:t>
            </w:r>
            <w:r w:rsidRPr="004258DD">
              <w:rPr>
                <w:rFonts w:ascii="Times New Roman" w:hAnsi="Times New Roman" w:cs="Times New Roman"/>
                <w:spacing w:val="-15"/>
              </w:rPr>
              <w:t xml:space="preserve"> </w:t>
            </w:r>
            <w:r w:rsidRPr="004258DD">
              <w:rPr>
                <w:rFonts w:ascii="Times New Roman" w:hAnsi="Times New Roman" w:cs="Times New Roman"/>
              </w:rPr>
              <w:t>mileage.</w:t>
            </w:r>
          </w:p>
        </w:tc>
      </w:tr>
    </w:tbl>
    <w:p w:rsidR="00277ED5" w:rsidRPr="004258DD" w:rsidRDefault="00AC371E">
      <w:pPr>
        <w:pStyle w:val="ListParagraph"/>
        <w:numPr>
          <w:ilvl w:val="0"/>
          <w:numId w:val="9"/>
        </w:numPr>
        <w:tabs>
          <w:tab w:val="left" w:pos="1220"/>
          <w:tab w:val="left" w:pos="1221"/>
        </w:tabs>
        <w:ind w:hanging="383"/>
        <w:jc w:val="left"/>
        <w:rPr>
          <w:rFonts w:ascii="Times New Roman" w:hAnsi="Times New Roman" w:cs="Times New Roman"/>
        </w:rPr>
      </w:pPr>
      <w:r w:rsidRPr="004258DD">
        <w:rPr>
          <w:rFonts w:ascii="Times New Roman" w:hAnsi="Times New Roman" w:cs="Times New Roman"/>
        </w:rPr>
        <w:t>General</w:t>
      </w:r>
      <w:r w:rsidRPr="004258DD">
        <w:rPr>
          <w:rFonts w:ascii="Times New Roman" w:hAnsi="Times New Roman" w:cs="Times New Roman"/>
          <w:spacing w:val="-5"/>
        </w:rPr>
        <w:t xml:space="preserve"> </w:t>
      </w:r>
      <w:r w:rsidRPr="004258DD">
        <w:rPr>
          <w:rFonts w:ascii="Times New Roman" w:hAnsi="Times New Roman" w:cs="Times New Roman"/>
        </w:rPr>
        <w:t>Requirements</w:t>
      </w:r>
    </w:p>
    <w:p w:rsidR="00277ED5" w:rsidRDefault="00AC371E">
      <w:pPr>
        <w:pStyle w:val="ListParagraph"/>
        <w:numPr>
          <w:ilvl w:val="1"/>
          <w:numId w:val="9"/>
        </w:numPr>
        <w:tabs>
          <w:tab w:val="left" w:pos="1581"/>
        </w:tabs>
        <w:spacing w:before="187" w:line="216" w:lineRule="auto"/>
        <w:ind w:right="814" w:hanging="348"/>
        <w:rPr>
          <w:rFonts w:ascii="Times New Roman" w:hAnsi="Times New Roman" w:cs="Times New Roman"/>
        </w:rPr>
      </w:pPr>
      <w:r w:rsidRPr="004258DD">
        <w:rPr>
          <w:rFonts w:ascii="Times New Roman" w:hAnsi="Times New Roman" w:cs="Times New Roman"/>
        </w:rPr>
        <w:t>Adequate roads shall be provided by the sub</w:t>
      </w:r>
      <w:r w:rsidR="005C0431">
        <w:rPr>
          <w:rFonts w:ascii="Times New Roman" w:hAnsi="Times New Roman" w:cs="Times New Roman"/>
        </w:rPr>
        <w:t>-</w:t>
      </w:r>
      <w:r w:rsidRPr="004258DD">
        <w:rPr>
          <w:rFonts w:ascii="Times New Roman" w:hAnsi="Times New Roman" w:cs="Times New Roman"/>
        </w:rPr>
        <w:t>divider. The arrangement,</w:t>
      </w:r>
      <w:r w:rsidRPr="004258DD">
        <w:rPr>
          <w:rFonts w:ascii="Times New Roman" w:hAnsi="Times New Roman" w:cs="Times New Roman"/>
          <w:spacing w:val="-26"/>
        </w:rPr>
        <w:t xml:space="preserve"> </w:t>
      </w:r>
      <w:r w:rsidRPr="004258DD">
        <w:rPr>
          <w:rFonts w:ascii="Times New Roman" w:hAnsi="Times New Roman" w:cs="Times New Roman"/>
        </w:rPr>
        <w:t>character, extent,</w:t>
      </w:r>
      <w:r w:rsidRPr="004258DD">
        <w:rPr>
          <w:rFonts w:ascii="Times New Roman" w:hAnsi="Times New Roman" w:cs="Times New Roman"/>
          <w:spacing w:val="-18"/>
        </w:rPr>
        <w:t xml:space="preserve"> </w:t>
      </w:r>
      <w:r w:rsidRPr="004258DD">
        <w:rPr>
          <w:rFonts w:ascii="Times New Roman" w:hAnsi="Times New Roman" w:cs="Times New Roman"/>
        </w:rPr>
        <w:t>pavement</w:t>
      </w:r>
      <w:r w:rsidRPr="004258DD">
        <w:rPr>
          <w:rFonts w:ascii="Times New Roman" w:hAnsi="Times New Roman" w:cs="Times New Roman"/>
          <w:spacing w:val="-17"/>
        </w:rPr>
        <w:t xml:space="preserve"> </w:t>
      </w:r>
      <w:r w:rsidRPr="004258DD">
        <w:rPr>
          <w:rFonts w:ascii="Times New Roman" w:hAnsi="Times New Roman" w:cs="Times New Roman"/>
        </w:rPr>
        <w:t>width,</w:t>
      </w:r>
      <w:r w:rsidRPr="004258DD">
        <w:rPr>
          <w:rFonts w:ascii="Times New Roman" w:hAnsi="Times New Roman" w:cs="Times New Roman"/>
          <w:spacing w:val="-18"/>
        </w:rPr>
        <w:t xml:space="preserve"> </w:t>
      </w:r>
      <w:r w:rsidRPr="004258DD">
        <w:rPr>
          <w:rFonts w:ascii="Times New Roman" w:hAnsi="Times New Roman" w:cs="Times New Roman"/>
        </w:rPr>
        <w:t>right-of-way</w:t>
      </w:r>
      <w:r w:rsidRPr="004258DD">
        <w:rPr>
          <w:rFonts w:ascii="Times New Roman" w:hAnsi="Times New Roman" w:cs="Times New Roman"/>
          <w:spacing w:val="-16"/>
        </w:rPr>
        <w:t xml:space="preserve"> </w:t>
      </w:r>
      <w:r w:rsidRPr="004258DD">
        <w:rPr>
          <w:rFonts w:ascii="Times New Roman" w:hAnsi="Times New Roman" w:cs="Times New Roman"/>
        </w:rPr>
        <w:t>width,</w:t>
      </w:r>
      <w:r w:rsidRPr="004258DD">
        <w:rPr>
          <w:rFonts w:ascii="Times New Roman" w:hAnsi="Times New Roman" w:cs="Times New Roman"/>
          <w:spacing w:val="-18"/>
        </w:rPr>
        <w:t xml:space="preserve"> </w:t>
      </w:r>
      <w:r w:rsidRPr="004258DD">
        <w:rPr>
          <w:rFonts w:ascii="Times New Roman" w:hAnsi="Times New Roman" w:cs="Times New Roman"/>
        </w:rPr>
        <w:t>grade</w:t>
      </w:r>
      <w:r w:rsidRPr="004258DD">
        <w:rPr>
          <w:rFonts w:ascii="Times New Roman" w:hAnsi="Times New Roman" w:cs="Times New Roman"/>
          <w:spacing w:val="-17"/>
        </w:rPr>
        <w:t xml:space="preserve"> </w:t>
      </w:r>
      <w:r w:rsidRPr="004258DD">
        <w:rPr>
          <w:rFonts w:ascii="Times New Roman" w:hAnsi="Times New Roman" w:cs="Times New Roman"/>
        </w:rPr>
        <w:t>and</w:t>
      </w:r>
      <w:r w:rsidRPr="004258DD">
        <w:rPr>
          <w:rFonts w:ascii="Times New Roman" w:hAnsi="Times New Roman" w:cs="Times New Roman"/>
          <w:spacing w:val="-17"/>
        </w:rPr>
        <w:t xml:space="preserve"> </w:t>
      </w:r>
      <w:r w:rsidRPr="004258DD">
        <w:rPr>
          <w:rFonts w:ascii="Times New Roman" w:hAnsi="Times New Roman" w:cs="Times New Roman"/>
        </w:rPr>
        <w:t>location</w:t>
      </w:r>
      <w:r w:rsidRPr="004258DD">
        <w:rPr>
          <w:rFonts w:ascii="Times New Roman" w:hAnsi="Times New Roman" w:cs="Times New Roman"/>
          <w:spacing w:val="-18"/>
        </w:rPr>
        <w:t xml:space="preserve"> </w:t>
      </w:r>
      <w:r w:rsidRPr="004258DD">
        <w:rPr>
          <w:rFonts w:ascii="Times New Roman" w:hAnsi="Times New Roman" w:cs="Times New Roman"/>
        </w:rPr>
        <w:t>of</w:t>
      </w:r>
      <w:r w:rsidRPr="004258DD">
        <w:rPr>
          <w:rFonts w:ascii="Times New Roman" w:hAnsi="Times New Roman" w:cs="Times New Roman"/>
          <w:spacing w:val="-17"/>
        </w:rPr>
        <w:t xml:space="preserve"> </w:t>
      </w:r>
      <w:r w:rsidRPr="004258DD">
        <w:rPr>
          <w:rFonts w:ascii="Times New Roman" w:hAnsi="Times New Roman" w:cs="Times New Roman"/>
        </w:rPr>
        <w:t>each</w:t>
      </w:r>
      <w:r w:rsidRPr="004258DD">
        <w:rPr>
          <w:rFonts w:ascii="Times New Roman" w:hAnsi="Times New Roman" w:cs="Times New Roman"/>
          <w:spacing w:val="-17"/>
        </w:rPr>
        <w:t xml:space="preserve"> </w:t>
      </w:r>
      <w:r w:rsidRPr="004258DD">
        <w:rPr>
          <w:rFonts w:ascii="Times New Roman" w:hAnsi="Times New Roman" w:cs="Times New Roman"/>
        </w:rPr>
        <w:t>road</w:t>
      </w:r>
      <w:r w:rsidRPr="004258DD">
        <w:rPr>
          <w:rFonts w:ascii="Times New Roman" w:hAnsi="Times New Roman" w:cs="Times New Roman"/>
          <w:spacing w:val="-17"/>
        </w:rPr>
        <w:t xml:space="preserve"> </w:t>
      </w:r>
      <w:r w:rsidRPr="004258DD">
        <w:rPr>
          <w:rFonts w:ascii="Times New Roman" w:hAnsi="Times New Roman" w:cs="Times New Roman"/>
        </w:rPr>
        <w:t>shall</w:t>
      </w:r>
      <w:r w:rsidRPr="004258DD">
        <w:rPr>
          <w:rFonts w:ascii="Times New Roman" w:hAnsi="Times New Roman" w:cs="Times New Roman"/>
          <w:spacing w:val="-18"/>
        </w:rPr>
        <w:t xml:space="preserve"> </w:t>
      </w:r>
      <w:r w:rsidRPr="004258DD">
        <w:rPr>
          <w:rFonts w:ascii="Times New Roman" w:hAnsi="Times New Roman" w:cs="Times New Roman"/>
        </w:rPr>
        <w:t>be considered in its relation to existing and planned roads, topographical conditions, significant</w:t>
      </w:r>
      <w:r w:rsidRPr="004258DD">
        <w:rPr>
          <w:rFonts w:ascii="Times New Roman" w:hAnsi="Times New Roman" w:cs="Times New Roman"/>
          <w:spacing w:val="-17"/>
        </w:rPr>
        <w:t xml:space="preserve"> </w:t>
      </w:r>
      <w:r w:rsidRPr="004258DD">
        <w:rPr>
          <w:rFonts w:ascii="Times New Roman" w:hAnsi="Times New Roman" w:cs="Times New Roman"/>
        </w:rPr>
        <w:t>natural</w:t>
      </w:r>
      <w:r w:rsidRPr="004258DD">
        <w:rPr>
          <w:rFonts w:ascii="Times New Roman" w:hAnsi="Times New Roman" w:cs="Times New Roman"/>
          <w:spacing w:val="-16"/>
        </w:rPr>
        <w:t xml:space="preserve"> </w:t>
      </w:r>
      <w:r w:rsidRPr="004258DD">
        <w:rPr>
          <w:rFonts w:ascii="Times New Roman" w:hAnsi="Times New Roman" w:cs="Times New Roman"/>
        </w:rPr>
        <w:t>features</w:t>
      </w:r>
      <w:r w:rsidRPr="004258DD">
        <w:rPr>
          <w:rFonts w:ascii="Times New Roman" w:hAnsi="Times New Roman" w:cs="Times New Roman"/>
          <w:spacing w:val="-17"/>
        </w:rPr>
        <w:t xml:space="preserve"> </w:t>
      </w:r>
      <w:r w:rsidRPr="004258DD">
        <w:rPr>
          <w:rFonts w:ascii="Times New Roman" w:hAnsi="Times New Roman" w:cs="Times New Roman"/>
        </w:rPr>
        <w:t>such</w:t>
      </w:r>
      <w:r w:rsidRPr="004258DD">
        <w:rPr>
          <w:rFonts w:ascii="Times New Roman" w:hAnsi="Times New Roman" w:cs="Times New Roman"/>
          <w:spacing w:val="-17"/>
        </w:rPr>
        <w:t xml:space="preserve"> </w:t>
      </w:r>
      <w:r w:rsidRPr="004258DD">
        <w:rPr>
          <w:rFonts w:ascii="Times New Roman" w:hAnsi="Times New Roman" w:cs="Times New Roman"/>
        </w:rPr>
        <w:t>as</w:t>
      </w:r>
      <w:r w:rsidRPr="004258DD">
        <w:rPr>
          <w:rFonts w:ascii="Times New Roman" w:hAnsi="Times New Roman" w:cs="Times New Roman"/>
          <w:spacing w:val="-15"/>
        </w:rPr>
        <w:t xml:space="preserve"> </w:t>
      </w:r>
      <w:r w:rsidRPr="004258DD">
        <w:rPr>
          <w:rFonts w:ascii="Times New Roman" w:hAnsi="Times New Roman" w:cs="Times New Roman"/>
        </w:rPr>
        <w:t>mature</w:t>
      </w:r>
      <w:r w:rsidRPr="004258DD">
        <w:rPr>
          <w:rFonts w:ascii="Times New Roman" w:hAnsi="Times New Roman" w:cs="Times New Roman"/>
          <w:spacing w:val="-17"/>
        </w:rPr>
        <w:t xml:space="preserve"> </w:t>
      </w:r>
      <w:r w:rsidRPr="004258DD">
        <w:rPr>
          <w:rFonts w:ascii="Times New Roman" w:hAnsi="Times New Roman" w:cs="Times New Roman"/>
        </w:rPr>
        <w:t>trees</w:t>
      </w:r>
      <w:r w:rsidRPr="004258DD">
        <w:rPr>
          <w:rFonts w:ascii="Times New Roman" w:hAnsi="Times New Roman" w:cs="Times New Roman"/>
          <w:spacing w:val="-15"/>
        </w:rPr>
        <w:t xml:space="preserve"> </w:t>
      </w:r>
      <w:r w:rsidRPr="004258DD">
        <w:rPr>
          <w:rFonts w:ascii="Times New Roman" w:hAnsi="Times New Roman" w:cs="Times New Roman"/>
        </w:rPr>
        <w:t>or</w:t>
      </w:r>
      <w:r w:rsidRPr="004258DD">
        <w:rPr>
          <w:rFonts w:ascii="Times New Roman" w:hAnsi="Times New Roman" w:cs="Times New Roman"/>
          <w:spacing w:val="-16"/>
        </w:rPr>
        <w:t xml:space="preserve"> </w:t>
      </w:r>
      <w:r w:rsidRPr="004258DD">
        <w:rPr>
          <w:rFonts w:ascii="Times New Roman" w:hAnsi="Times New Roman" w:cs="Times New Roman"/>
        </w:rPr>
        <w:t>water</w:t>
      </w:r>
      <w:r w:rsidRPr="004258DD">
        <w:rPr>
          <w:rFonts w:ascii="Times New Roman" w:hAnsi="Times New Roman" w:cs="Times New Roman"/>
          <w:spacing w:val="-17"/>
        </w:rPr>
        <w:t xml:space="preserve"> </w:t>
      </w:r>
      <w:r w:rsidRPr="004258DD">
        <w:rPr>
          <w:rFonts w:ascii="Times New Roman" w:hAnsi="Times New Roman" w:cs="Times New Roman"/>
        </w:rPr>
        <w:t>courses,</w:t>
      </w:r>
      <w:r w:rsidRPr="004258DD">
        <w:rPr>
          <w:rFonts w:ascii="Times New Roman" w:hAnsi="Times New Roman" w:cs="Times New Roman"/>
          <w:spacing w:val="-16"/>
        </w:rPr>
        <w:t xml:space="preserve"> </w:t>
      </w:r>
      <w:r w:rsidRPr="004258DD">
        <w:rPr>
          <w:rFonts w:ascii="Times New Roman" w:hAnsi="Times New Roman" w:cs="Times New Roman"/>
        </w:rPr>
        <w:t>public</w:t>
      </w:r>
      <w:r w:rsidRPr="004258DD">
        <w:rPr>
          <w:rFonts w:ascii="Times New Roman" w:hAnsi="Times New Roman" w:cs="Times New Roman"/>
          <w:spacing w:val="-17"/>
        </w:rPr>
        <w:t xml:space="preserve"> </w:t>
      </w:r>
      <w:r w:rsidRPr="004258DD">
        <w:rPr>
          <w:rFonts w:ascii="Times New Roman" w:hAnsi="Times New Roman" w:cs="Times New Roman"/>
        </w:rPr>
        <w:t>safety</w:t>
      </w:r>
      <w:r w:rsidRPr="004258DD">
        <w:rPr>
          <w:rFonts w:ascii="Times New Roman" w:hAnsi="Times New Roman" w:cs="Times New Roman"/>
          <w:spacing w:val="-16"/>
        </w:rPr>
        <w:t xml:space="preserve"> </w:t>
      </w:r>
      <w:r w:rsidRPr="004258DD">
        <w:rPr>
          <w:rFonts w:ascii="Times New Roman" w:hAnsi="Times New Roman" w:cs="Times New Roman"/>
        </w:rPr>
        <w:t xml:space="preserve">and </w:t>
      </w:r>
      <w:r w:rsidRPr="004258DD">
        <w:rPr>
          <w:rFonts w:ascii="Times New Roman" w:hAnsi="Times New Roman" w:cs="Times New Roman"/>
          <w:w w:val="95"/>
        </w:rPr>
        <w:t>convenience,</w:t>
      </w:r>
      <w:r w:rsidRPr="004258DD">
        <w:rPr>
          <w:rFonts w:ascii="Times New Roman" w:hAnsi="Times New Roman" w:cs="Times New Roman"/>
          <w:spacing w:val="-21"/>
          <w:w w:val="95"/>
        </w:rPr>
        <w:t xml:space="preserve"> </w:t>
      </w:r>
      <w:r w:rsidRPr="004258DD">
        <w:rPr>
          <w:rFonts w:ascii="Times New Roman" w:hAnsi="Times New Roman" w:cs="Times New Roman"/>
          <w:w w:val="95"/>
        </w:rPr>
        <w:t>and</w:t>
      </w:r>
      <w:r w:rsidRPr="004258DD">
        <w:rPr>
          <w:rFonts w:ascii="Times New Roman" w:hAnsi="Times New Roman" w:cs="Times New Roman"/>
          <w:spacing w:val="-21"/>
          <w:w w:val="95"/>
        </w:rPr>
        <w:t xml:space="preserve"> </w:t>
      </w:r>
      <w:r w:rsidRPr="004258DD">
        <w:rPr>
          <w:rFonts w:ascii="Times New Roman" w:hAnsi="Times New Roman" w:cs="Times New Roman"/>
          <w:w w:val="95"/>
        </w:rPr>
        <w:t>its</w:t>
      </w:r>
      <w:r w:rsidRPr="004258DD">
        <w:rPr>
          <w:rFonts w:ascii="Times New Roman" w:hAnsi="Times New Roman" w:cs="Times New Roman"/>
          <w:spacing w:val="-21"/>
          <w:w w:val="95"/>
        </w:rPr>
        <w:t xml:space="preserve"> </w:t>
      </w:r>
      <w:r w:rsidRPr="004258DD">
        <w:rPr>
          <w:rFonts w:ascii="Times New Roman" w:hAnsi="Times New Roman" w:cs="Times New Roman"/>
          <w:w w:val="95"/>
        </w:rPr>
        <w:t>relationship</w:t>
      </w:r>
      <w:r w:rsidRPr="004258DD">
        <w:rPr>
          <w:rFonts w:ascii="Times New Roman" w:hAnsi="Times New Roman" w:cs="Times New Roman"/>
          <w:spacing w:val="-21"/>
          <w:w w:val="95"/>
        </w:rPr>
        <w:t xml:space="preserve"> </w:t>
      </w:r>
      <w:r w:rsidRPr="004258DD">
        <w:rPr>
          <w:rFonts w:ascii="Times New Roman" w:hAnsi="Times New Roman" w:cs="Times New Roman"/>
          <w:w w:val="95"/>
        </w:rPr>
        <w:t>to</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proposed</w:t>
      </w:r>
      <w:r w:rsidRPr="004258DD">
        <w:rPr>
          <w:rFonts w:ascii="Times New Roman" w:hAnsi="Times New Roman" w:cs="Times New Roman"/>
          <w:spacing w:val="-20"/>
          <w:w w:val="95"/>
        </w:rPr>
        <w:t xml:space="preserve"> </w:t>
      </w:r>
      <w:r w:rsidRPr="004258DD">
        <w:rPr>
          <w:rFonts w:ascii="Times New Roman" w:hAnsi="Times New Roman" w:cs="Times New Roman"/>
          <w:w w:val="95"/>
        </w:rPr>
        <w:t>uses</w:t>
      </w:r>
      <w:r w:rsidRPr="004258DD">
        <w:rPr>
          <w:rFonts w:ascii="Times New Roman" w:hAnsi="Times New Roman" w:cs="Times New Roman"/>
          <w:spacing w:val="-21"/>
          <w:w w:val="95"/>
        </w:rPr>
        <w:t xml:space="preserve"> </w:t>
      </w:r>
      <w:r w:rsidRPr="004258DD">
        <w:rPr>
          <w:rFonts w:ascii="Times New Roman" w:hAnsi="Times New Roman" w:cs="Times New Roman"/>
          <w:w w:val="95"/>
        </w:rPr>
        <w:t>of</w:t>
      </w:r>
      <w:r w:rsidRPr="004258DD">
        <w:rPr>
          <w:rFonts w:ascii="Times New Roman" w:hAnsi="Times New Roman" w:cs="Times New Roman"/>
          <w:spacing w:val="-21"/>
          <w:w w:val="95"/>
        </w:rPr>
        <w:t xml:space="preserve"> </w:t>
      </w:r>
      <w:r w:rsidRPr="004258DD">
        <w:rPr>
          <w:rFonts w:ascii="Times New Roman" w:hAnsi="Times New Roman" w:cs="Times New Roman"/>
          <w:w w:val="95"/>
        </w:rPr>
        <w:t>land</w:t>
      </w:r>
      <w:r w:rsidRPr="004258DD">
        <w:rPr>
          <w:rFonts w:ascii="Times New Roman" w:hAnsi="Times New Roman" w:cs="Times New Roman"/>
          <w:spacing w:val="-20"/>
          <w:w w:val="95"/>
        </w:rPr>
        <w:t xml:space="preserve"> </w:t>
      </w:r>
      <w:r w:rsidRPr="004258DD">
        <w:rPr>
          <w:rFonts w:ascii="Times New Roman" w:hAnsi="Times New Roman" w:cs="Times New Roman"/>
          <w:w w:val="95"/>
        </w:rPr>
        <w:t>to</w:t>
      </w:r>
      <w:r w:rsidRPr="004258DD">
        <w:rPr>
          <w:rFonts w:ascii="Times New Roman" w:hAnsi="Times New Roman" w:cs="Times New Roman"/>
          <w:spacing w:val="-21"/>
          <w:w w:val="95"/>
        </w:rPr>
        <w:t xml:space="preserve"> </w:t>
      </w:r>
      <w:r w:rsidRPr="004258DD">
        <w:rPr>
          <w:rFonts w:ascii="Times New Roman" w:hAnsi="Times New Roman" w:cs="Times New Roman"/>
          <w:w w:val="95"/>
        </w:rPr>
        <w:t>be</w:t>
      </w:r>
      <w:r w:rsidRPr="004258DD">
        <w:rPr>
          <w:rFonts w:ascii="Times New Roman" w:hAnsi="Times New Roman" w:cs="Times New Roman"/>
          <w:spacing w:val="-21"/>
          <w:w w:val="95"/>
        </w:rPr>
        <w:t xml:space="preserve"> </w:t>
      </w:r>
      <w:r w:rsidRPr="004258DD">
        <w:rPr>
          <w:rFonts w:ascii="Times New Roman" w:hAnsi="Times New Roman" w:cs="Times New Roman"/>
          <w:w w:val="95"/>
        </w:rPr>
        <w:t>served</w:t>
      </w:r>
      <w:r w:rsidRPr="004258DD">
        <w:rPr>
          <w:rFonts w:ascii="Times New Roman" w:hAnsi="Times New Roman" w:cs="Times New Roman"/>
          <w:spacing w:val="-20"/>
          <w:w w:val="95"/>
        </w:rPr>
        <w:t xml:space="preserve"> </w:t>
      </w:r>
      <w:r w:rsidRPr="004258DD">
        <w:rPr>
          <w:rFonts w:ascii="Times New Roman" w:hAnsi="Times New Roman" w:cs="Times New Roman"/>
          <w:w w:val="95"/>
        </w:rPr>
        <w:t>by</w:t>
      </w:r>
      <w:r w:rsidRPr="004258DD">
        <w:rPr>
          <w:rFonts w:ascii="Times New Roman" w:hAnsi="Times New Roman" w:cs="Times New Roman"/>
          <w:spacing w:val="-21"/>
          <w:w w:val="95"/>
        </w:rPr>
        <w:t xml:space="preserve"> </w:t>
      </w:r>
      <w:r w:rsidRPr="004258DD">
        <w:rPr>
          <w:rFonts w:ascii="Times New Roman" w:hAnsi="Times New Roman" w:cs="Times New Roman"/>
          <w:w w:val="95"/>
        </w:rPr>
        <w:t>such</w:t>
      </w:r>
      <w:r w:rsidRPr="004258DD">
        <w:rPr>
          <w:rFonts w:ascii="Times New Roman" w:hAnsi="Times New Roman" w:cs="Times New Roman"/>
          <w:spacing w:val="-21"/>
          <w:w w:val="95"/>
        </w:rPr>
        <w:t xml:space="preserve"> </w:t>
      </w:r>
      <w:r w:rsidRPr="004258DD">
        <w:rPr>
          <w:rFonts w:ascii="Times New Roman" w:hAnsi="Times New Roman" w:cs="Times New Roman"/>
          <w:w w:val="95"/>
        </w:rPr>
        <w:t>road. All</w:t>
      </w:r>
      <w:r w:rsidRPr="004258DD">
        <w:rPr>
          <w:rFonts w:ascii="Times New Roman" w:hAnsi="Times New Roman" w:cs="Times New Roman"/>
          <w:spacing w:val="-28"/>
          <w:w w:val="95"/>
        </w:rPr>
        <w:t xml:space="preserve"> </w:t>
      </w:r>
      <w:r w:rsidRPr="004258DD">
        <w:rPr>
          <w:rFonts w:ascii="Times New Roman" w:hAnsi="Times New Roman" w:cs="Times New Roman"/>
          <w:w w:val="95"/>
        </w:rPr>
        <w:t>developments</w:t>
      </w:r>
      <w:r w:rsidRPr="004258DD">
        <w:rPr>
          <w:rFonts w:ascii="Times New Roman" w:hAnsi="Times New Roman" w:cs="Times New Roman"/>
          <w:spacing w:val="-27"/>
          <w:w w:val="95"/>
        </w:rPr>
        <w:t xml:space="preserve"> </w:t>
      </w:r>
      <w:r w:rsidRPr="004258DD">
        <w:rPr>
          <w:rFonts w:ascii="Times New Roman" w:hAnsi="Times New Roman" w:cs="Times New Roman"/>
          <w:w w:val="95"/>
        </w:rPr>
        <w:t>must</w:t>
      </w:r>
      <w:r w:rsidRPr="004258DD">
        <w:rPr>
          <w:rFonts w:ascii="Times New Roman" w:hAnsi="Times New Roman" w:cs="Times New Roman"/>
          <w:spacing w:val="-28"/>
          <w:w w:val="95"/>
        </w:rPr>
        <w:t xml:space="preserve"> </w:t>
      </w:r>
      <w:r w:rsidRPr="004258DD">
        <w:rPr>
          <w:rFonts w:ascii="Times New Roman" w:hAnsi="Times New Roman" w:cs="Times New Roman"/>
          <w:w w:val="95"/>
        </w:rPr>
        <w:t>consider</w:t>
      </w:r>
      <w:r w:rsidRPr="004258DD">
        <w:rPr>
          <w:rFonts w:ascii="Times New Roman" w:hAnsi="Times New Roman" w:cs="Times New Roman"/>
          <w:spacing w:val="-27"/>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Young</w:t>
      </w:r>
      <w:r w:rsidRPr="004258DD">
        <w:rPr>
          <w:rFonts w:ascii="Times New Roman" w:hAnsi="Times New Roman" w:cs="Times New Roman"/>
          <w:spacing w:val="-21"/>
          <w:w w:val="95"/>
        </w:rPr>
        <w:t xml:space="preserve"> </w:t>
      </w:r>
      <w:r w:rsidRPr="004258DD">
        <w:rPr>
          <w:rFonts w:ascii="Times New Roman" w:hAnsi="Times New Roman" w:cs="Times New Roman"/>
          <w:w w:val="95"/>
        </w:rPr>
        <w:t>County</w:t>
      </w:r>
      <w:r w:rsidRPr="004258DD">
        <w:rPr>
          <w:rFonts w:ascii="Times New Roman" w:hAnsi="Times New Roman" w:cs="Times New Roman"/>
          <w:spacing w:val="-27"/>
          <w:w w:val="95"/>
        </w:rPr>
        <w:t xml:space="preserve"> </w:t>
      </w:r>
      <w:r w:rsidRPr="004258DD">
        <w:rPr>
          <w:rFonts w:ascii="Times New Roman" w:hAnsi="Times New Roman" w:cs="Times New Roman"/>
          <w:w w:val="95"/>
        </w:rPr>
        <w:t>Master</w:t>
      </w:r>
      <w:r w:rsidRPr="004258DD">
        <w:rPr>
          <w:rFonts w:ascii="Times New Roman" w:hAnsi="Times New Roman" w:cs="Times New Roman"/>
          <w:spacing w:val="-27"/>
          <w:w w:val="95"/>
        </w:rPr>
        <w:t xml:space="preserve"> </w:t>
      </w:r>
      <w:r w:rsidRPr="004258DD">
        <w:rPr>
          <w:rFonts w:ascii="Times New Roman" w:hAnsi="Times New Roman" w:cs="Times New Roman"/>
          <w:w w:val="95"/>
        </w:rPr>
        <w:t>Thoroughfare</w:t>
      </w:r>
      <w:r w:rsidRPr="004258DD">
        <w:rPr>
          <w:rFonts w:ascii="Times New Roman" w:hAnsi="Times New Roman" w:cs="Times New Roman"/>
          <w:spacing w:val="-29"/>
          <w:w w:val="95"/>
        </w:rPr>
        <w:t xml:space="preserve"> </w:t>
      </w:r>
      <w:r w:rsidRPr="004258DD">
        <w:rPr>
          <w:rFonts w:ascii="Times New Roman" w:hAnsi="Times New Roman" w:cs="Times New Roman"/>
          <w:w w:val="95"/>
        </w:rPr>
        <w:t>Plan</w:t>
      </w:r>
      <w:r w:rsidRPr="004258DD">
        <w:rPr>
          <w:rFonts w:ascii="Times New Roman" w:hAnsi="Times New Roman" w:cs="Times New Roman"/>
          <w:spacing w:val="-28"/>
          <w:w w:val="95"/>
        </w:rPr>
        <w:t xml:space="preserve"> </w:t>
      </w:r>
      <w:r w:rsidRPr="004258DD">
        <w:rPr>
          <w:rFonts w:ascii="Times New Roman" w:hAnsi="Times New Roman" w:cs="Times New Roman"/>
          <w:w w:val="95"/>
        </w:rPr>
        <w:t>(YCMTP)</w:t>
      </w:r>
      <w:r w:rsidRPr="004258DD">
        <w:rPr>
          <w:rFonts w:ascii="Times New Roman" w:hAnsi="Times New Roman" w:cs="Times New Roman"/>
          <w:spacing w:val="-35"/>
          <w:w w:val="95"/>
        </w:rPr>
        <w:t xml:space="preserve"> </w:t>
      </w:r>
      <w:r w:rsidRPr="004258DD">
        <w:rPr>
          <w:rFonts w:ascii="Times New Roman" w:hAnsi="Times New Roman" w:cs="Times New Roman"/>
          <w:w w:val="95"/>
        </w:rPr>
        <w:t xml:space="preserve">if </w:t>
      </w:r>
      <w:r w:rsidRPr="004258DD">
        <w:rPr>
          <w:rFonts w:ascii="Times New Roman" w:hAnsi="Times New Roman" w:cs="Times New Roman"/>
        </w:rPr>
        <w:t>and</w:t>
      </w:r>
      <w:r w:rsidRPr="004258DD">
        <w:rPr>
          <w:rFonts w:ascii="Times New Roman" w:hAnsi="Times New Roman" w:cs="Times New Roman"/>
          <w:spacing w:val="-37"/>
        </w:rPr>
        <w:t xml:space="preserve"> </w:t>
      </w:r>
      <w:r w:rsidRPr="004258DD">
        <w:rPr>
          <w:rFonts w:ascii="Times New Roman" w:hAnsi="Times New Roman" w:cs="Times New Roman"/>
        </w:rPr>
        <w:t>when</w:t>
      </w:r>
      <w:r w:rsidRPr="004258DD">
        <w:rPr>
          <w:rFonts w:ascii="Times New Roman" w:hAnsi="Times New Roman" w:cs="Times New Roman"/>
          <w:spacing w:val="-37"/>
        </w:rPr>
        <w:t xml:space="preserve"> </w:t>
      </w:r>
      <w:r w:rsidRPr="004258DD">
        <w:rPr>
          <w:rFonts w:ascii="Times New Roman" w:hAnsi="Times New Roman" w:cs="Times New Roman"/>
        </w:rPr>
        <w:t>adopted,</w:t>
      </w:r>
      <w:r w:rsidRPr="004258DD">
        <w:rPr>
          <w:rFonts w:ascii="Times New Roman" w:hAnsi="Times New Roman" w:cs="Times New Roman"/>
          <w:spacing w:val="-37"/>
        </w:rPr>
        <w:t xml:space="preserve"> </w:t>
      </w:r>
      <w:r w:rsidRPr="004258DD">
        <w:rPr>
          <w:rFonts w:ascii="Times New Roman" w:hAnsi="Times New Roman" w:cs="Times New Roman"/>
        </w:rPr>
        <w:t>and</w:t>
      </w:r>
      <w:r w:rsidRPr="004258DD">
        <w:rPr>
          <w:rFonts w:ascii="Times New Roman" w:hAnsi="Times New Roman" w:cs="Times New Roman"/>
          <w:spacing w:val="-37"/>
        </w:rPr>
        <w:t xml:space="preserve"> </w:t>
      </w:r>
      <w:r w:rsidRPr="004258DD">
        <w:rPr>
          <w:rFonts w:ascii="Times New Roman" w:hAnsi="Times New Roman" w:cs="Times New Roman"/>
        </w:rPr>
        <w:t>all</w:t>
      </w:r>
      <w:r w:rsidRPr="004258DD">
        <w:rPr>
          <w:rFonts w:ascii="Times New Roman" w:hAnsi="Times New Roman" w:cs="Times New Roman"/>
          <w:spacing w:val="-36"/>
        </w:rPr>
        <w:t xml:space="preserve"> </w:t>
      </w:r>
      <w:r w:rsidRPr="004258DD">
        <w:rPr>
          <w:rFonts w:ascii="Times New Roman" w:hAnsi="Times New Roman" w:cs="Times New Roman"/>
        </w:rPr>
        <w:t>amendments</w:t>
      </w:r>
      <w:r w:rsidRPr="004258DD">
        <w:rPr>
          <w:rFonts w:ascii="Times New Roman" w:hAnsi="Times New Roman" w:cs="Times New Roman"/>
          <w:spacing w:val="-37"/>
        </w:rPr>
        <w:t xml:space="preserve"> </w:t>
      </w:r>
      <w:r w:rsidRPr="004258DD">
        <w:rPr>
          <w:rFonts w:ascii="Times New Roman" w:hAnsi="Times New Roman" w:cs="Times New Roman"/>
        </w:rPr>
        <w:t>thereto,</w:t>
      </w:r>
      <w:r w:rsidRPr="004258DD">
        <w:rPr>
          <w:rFonts w:ascii="Times New Roman" w:hAnsi="Times New Roman" w:cs="Times New Roman"/>
          <w:spacing w:val="-36"/>
        </w:rPr>
        <w:t xml:space="preserve"> </w:t>
      </w:r>
      <w:r w:rsidRPr="004258DD">
        <w:rPr>
          <w:rFonts w:ascii="Times New Roman" w:hAnsi="Times New Roman" w:cs="Times New Roman"/>
        </w:rPr>
        <w:t>as</w:t>
      </w:r>
      <w:r w:rsidRPr="004258DD">
        <w:rPr>
          <w:rFonts w:ascii="Times New Roman" w:hAnsi="Times New Roman" w:cs="Times New Roman"/>
          <w:spacing w:val="-37"/>
        </w:rPr>
        <w:t xml:space="preserve"> </w:t>
      </w:r>
      <w:r w:rsidRPr="004258DD">
        <w:rPr>
          <w:rFonts w:ascii="Times New Roman" w:hAnsi="Times New Roman" w:cs="Times New Roman"/>
        </w:rPr>
        <w:t>part</w:t>
      </w:r>
      <w:r w:rsidRPr="004258DD">
        <w:rPr>
          <w:rFonts w:ascii="Times New Roman" w:hAnsi="Times New Roman" w:cs="Times New Roman"/>
          <w:spacing w:val="-37"/>
        </w:rPr>
        <w:t xml:space="preserve"> </w:t>
      </w:r>
      <w:r w:rsidRPr="004258DD">
        <w:rPr>
          <w:rFonts w:ascii="Times New Roman" w:hAnsi="Times New Roman" w:cs="Times New Roman"/>
        </w:rPr>
        <w:t>of</w:t>
      </w:r>
      <w:r w:rsidRPr="004258DD">
        <w:rPr>
          <w:rFonts w:ascii="Times New Roman" w:hAnsi="Times New Roman" w:cs="Times New Roman"/>
          <w:spacing w:val="-36"/>
        </w:rPr>
        <w:t xml:space="preserve"> </w:t>
      </w:r>
      <w:r w:rsidRPr="004258DD">
        <w:rPr>
          <w:rFonts w:ascii="Times New Roman" w:hAnsi="Times New Roman" w:cs="Times New Roman"/>
        </w:rPr>
        <w:t>platting</w:t>
      </w:r>
      <w:r w:rsidRPr="004258DD">
        <w:rPr>
          <w:rFonts w:ascii="Times New Roman" w:hAnsi="Times New Roman" w:cs="Times New Roman"/>
          <w:spacing w:val="-37"/>
        </w:rPr>
        <w:t xml:space="preserve"> </w:t>
      </w:r>
      <w:r w:rsidRPr="004258DD">
        <w:rPr>
          <w:rFonts w:ascii="Times New Roman" w:hAnsi="Times New Roman" w:cs="Times New Roman"/>
        </w:rPr>
        <w:t>and</w:t>
      </w:r>
      <w:r w:rsidRPr="004258DD">
        <w:rPr>
          <w:rFonts w:ascii="Times New Roman" w:hAnsi="Times New Roman" w:cs="Times New Roman"/>
          <w:spacing w:val="-37"/>
        </w:rPr>
        <w:t xml:space="preserve"> </w:t>
      </w:r>
      <w:r w:rsidRPr="004258DD">
        <w:rPr>
          <w:rFonts w:ascii="Times New Roman" w:hAnsi="Times New Roman" w:cs="Times New Roman"/>
        </w:rPr>
        <w:t>incorporate</w:t>
      </w:r>
      <w:r w:rsidRPr="004258DD">
        <w:rPr>
          <w:rFonts w:ascii="Times New Roman" w:hAnsi="Times New Roman" w:cs="Times New Roman"/>
          <w:spacing w:val="-41"/>
        </w:rPr>
        <w:t xml:space="preserve"> </w:t>
      </w:r>
      <w:r w:rsidRPr="004258DD">
        <w:rPr>
          <w:rFonts w:ascii="Times New Roman" w:hAnsi="Times New Roman" w:cs="Times New Roman"/>
        </w:rPr>
        <w:t>the YCMTP</w:t>
      </w:r>
      <w:r w:rsidRPr="004258DD">
        <w:rPr>
          <w:rFonts w:ascii="Times New Roman" w:hAnsi="Times New Roman" w:cs="Times New Roman"/>
          <w:spacing w:val="-30"/>
        </w:rPr>
        <w:t xml:space="preserve"> </w:t>
      </w:r>
      <w:r w:rsidRPr="004258DD">
        <w:rPr>
          <w:rFonts w:ascii="Times New Roman" w:hAnsi="Times New Roman" w:cs="Times New Roman"/>
        </w:rPr>
        <w:t>into</w:t>
      </w:r>
      <w:r w:rsidRPr="004258DD">
        <w:rPr>
          <w:rFonts w:ascii="Times New Roman" w:hAnsi="Times New Roman" w:cs="Times New Roman"/>
          <w:spacing w:val="-30"/>
        </w:rPr>
        <w:t xml:space="preserve"> </w:t>
      </w:r>
      <w:r w:rsidRPr="004258DD">
        <w:rPr>
          <w:rFonts w:ascii="Times New Roman" w:hAnsi="Times New Roman" w:cs="Times New Roman"/>
        </w:rPr>
        <w:t>platting,</w:t>
      </w:r>
      <w:r w:rsidRPr="004258DD">
        <w:rPr>
          <w:rFonts w:ascii="Times New Roman" w:hAnsi="Times New Roman" w:cs="Times New Roman"/>
          <w:spacing w:val="-29"/>
        </w:rPr>
        <w:t xml:space="preserve"> </w:t>
      </w:r>
      <w:r w:rsidRPr="004258DD">
        <w:rPr>
          <w:rFonts w:ascii="Times New Roman" w:hAnsi="Times New Roman" w:cs="Times New Roman"/>
        </w:rPr>
        <w:t>unless</w:t>
      </w:r>
      <w:r w:rsidRPr="004258DD">
        <w:rPr>
          <w:rFonts w:ascii="Times New Roman" w:hAnsi="Times New Roman" w:cs="Times New Roman"/>
          <w:spacing w:val="-31"/>
        </w:rPr>
        <w:t xml:space="preserve"> </w:t>
      </w:r>
      <w:r w:rsidRPr="004258DD">
        <w:rPr>
          <w:rFonts w:ascii="Times New Roman" w:hAnsi="Times New Roman" w:cs="Times New Roman"/>
        </w:rPr>
        <w:t>variance</w:t>
      </w:r>
      <w:r w:rsidRPr="004258DD">
        <w:rPr>
          <w:rFonts w:ascii="Times New Roman" w:hAnsi="Times New Roman" w:cs="Times New Roman"/>
          <w:spacing w:val="-29"/>
        </w:rPr>
        <w:t xml:space="preserve"> </w:t>
      </w:r>
      <w:r w:rsidRPr="004258DD">
        <w:rPr>
          <w:rFonts w:ascii="Times New Roman" w:hAnsi="Times New Roman" w:cs="Times New Roman"/>
        </w:rPr>
        <w:t>is</w:t>
      </w:r>
      <w:r w:rsidRPr="004258DD">
        <w:rPr>
          <w:rFonts w:ascii="Times New Roman" w:hAnsi="Times New Roman" w:cs="Times New Roman"/>
          <w:spacing w:val="-30"/>
        </w:rPr>
        <w:t xml:space="preserve"> </w:t>
      </w:r>
      <w:r w:rsidRPr="004258DD">
        <w:rPr>
          <w:rFonts w:ascii="Times New Roman" w:hAnsi="Times New Roman" w:cs="Times New Roman"/>
        </w:rPr>
        <w:t>granted</w:t>
      </w:r>
      <w:r w:rsidRPr="004258DD">
        <w:rPr>
          <w:rFonts w:ascii="Times New Roman" w:hAnsi="Times New Roman" w:cs="Times New Roman"/>
          <w:spacing w:val="-29"/>
        </w:rPr>
        <w:t xml:space="preserve"> </w:t>
      </w:r>
      <w:r w:rsidRPr="004258DD">
        <w:rPr>
          <w:rFonts w:ascii="Times New Roman" w:hAnsi="Times New Roman" w:cs="Times New Roman"/>
        </w:rPr>
        <w:t>by</w:t>
      </w:r>
      <w:r w:rsidRPr="004258DD">
        <w:rPr>
          <w:rFonts w:ascii="Times New Roman" w:hAnsi="Times New Roman" w:cs="Times New Roman"/>
          <w:spacing w:val="-30"/>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Commissioner’s</w:t>
      </w:r>
      <w:r w:rsidRPr="004258DD">
        <w:rPr>
          <w:rFonts w:ascii="Times New Roman" w:hAnsi="Times New Roman" w:cs="Times New Roman"/>
          <w:spacing w:val="-31"/>
        </w:rPr>
        <w:t xml:space="preserve"> </w:t>
      </w:r>
      <w:r w:rsidRPr="004258DD">
        <w:rPr>
          <w:rFonts w:ascii="Times New Roman" w:hAnsi="Times New Roman" w:cs="Times New Roman"/>
        </w:rPr>
        <w:t>Court.</w:t>
      </w:r>
    </w:p>
    <w:p w:rsidR="00A16087" w:rsidRPr="004258DD" w:rsidRDefault="00A16087" w:rsidP="00A16087">
      <w:pPr>
        <w:pStyle w:val="ListParagraph"/>
        <w:tabs>
          <w:tab w:val="left" w:pos="1581"/>
        </w:tabs>
        <w:spacing w:before="187" w:line="216" w:lineRule="auto"/>
        <w:ind w:right="814" w:firstLine="0"/>
        <w:jc w:val="right"/>
        <w:rPr>
          <w:rFonts w:ascii="Times New Roman" w:hAnsi="Times New Roman" w:cs="Times New Roman"/>
        </w:rPr>
      </w:pPr>
    </w:p>
    <w:p w:rsidR="00277ED5" w:rsidRPr="005C0431" w:rsidRDefault="005F130E" w:rsidP="005C0431">
      <w:pPr>
        <w:pStyle w:val="ListParagraph"/>
        <w:numPr>
          <w:ilvl w:val="1"/>
          <w:numId w:val="9"/>
        </w:numPr>
        <w:tabs>
          <w:tab w:val="left" w:pos="1581"/>
        </w:tabs>
        <w:spacing w:before="192" w:line="220" w:lineRule="auto"/>
        <w:ind w:right="840" w:hanging="348"/>
        <w:jc w:val="left"/>
        <w:rPr>
          <w:rFonts w:ascii="Times New Roman" w:hAnsi="Times New Roman" w:cs="Times New Roman"/>
        </w:rPr>
      </w:pPr>
      <w:r>
        <w:rPr>
          <w:rFonts w:ascii="Times New Roman" w:hAnsi="Times New Roman" w:cs="Times New Roman"/>
        </w:rPr>
        <w:t xml:space="preserve">All </w:t>
      </w:r>
      <w:r w:rsidR="00666465">
        <w:rPr>
          <w:rFonts w:ascii="Times New Roman" w:hAnsi="Times New Roman" w:cs="Times New Roman"/>
        </w:rPr>
        <w:t xml:space="preserve">county roads shall be dedicated to the county in the form of a public right-of-way and shall conform </w:t>
      </w:r>
      <w:r>
        <w:rPr>
          <w:rFonts w:ascii="Times New Roman" w:hAnsi="Times New Roman" w:cs="Times New Roman"/>
        </w:rPr>
        <w:t>to the minimum width requirements found herein. Additional right-of-way may be required along an existing public road. Under no circumstances shall any county road be dedicated or defined by an easement.</w:t>
      </w:r>
    </w:p>
    <w:p w:rsidR="00277ED5" w:rsidRPr="001C4E86" w:rsidRDefault="005F130E" w:rsidP="001C4E86">
      <w:pPr>
        <w:pStyle w:val="ListParagraph"/>
        <w:numPr>
          <w:ilvl w:val="1"/>
          <w:numId w:val="9"/>
        </w:numPr>
        <w:tabs>
          <w:tab w:val="left" w:pos="1581"/>
        </w:tabs>
        <w:spacing w:before="205" w:line="223" w:lineRule="auto"/>
        <w:ind w:right="838" w:hanging="348"/>
        <w:jc w:val="left"/>
        <w:rPr>
          <w:rFonts w:ascii="Times New Roman" w:hAnsi="Times New Roman" w:cs="Times New Roman"/>
        </w:rPr>
      </w:pPr>
      <w:r>
        <w:rPr>
          <w:rFonts w:ascii="Times New Roman" w:hAnsi="Times New Roman" w:cs="Times New Roman"/>
        </w:rPr>
        <w:t>Any roads which are not dedicated</w:t>
      </w:r>
      <w:r w:rsidR="00666465">
        <w:rPr>
          <w:rFonts w:ascii="Times New Roman" w:hAnsi="Times New Roman" w:cs="Times New Roman"/>
        </w:rPr>
        <w:t xml:space="preserve"> to the County or are designated as private must be designed and constructed to the County standards.</w:t>
      </w:r>
      <w:r>
        <w:rPr>
          <w:rFonts w:ascii="Times New Roman" w:hAnsi="Times New Roman" w:cs="Times New Roman"/>
        </w:rPr>
        <w:t xml:space="preserve"> Right-of-way must be dedicated to the entity designated for maintenance. Surety for long term maintenance of the roads and roadway right-of-way shall be provided to the satisfaction of the Commissioner’s Court.</w:t>
      </w:r>
    </w:p>
    <w:p w:rsidR="00277ED5" w:rsidRPr="004258DD" w:rsidRDefault="00AC371E">
      <w:pPr>
        <w:pStyle w:val="ListParagraph"/>
        <w:numPr>
          <w:ilvl w:val="1"/>
          <w:numId w:val="9"/>
        </w:numPr>
        <w:tabs>
          <w:tab w:val="left" w:pos="1581"/>
        </w:tabs>
        <w:spacing w:before="216" w:line="208" w:lineRule="auto"/>
        <w:ind w:right="840" w:hanging="348"/>
        <w:rPr>
          <w:rFonts w:ascii="Times New Roman" w:hAnsi="Times New Roman" w:cs="Times New Roman"/>
        </w:rPr>
      </w:pPr>
      <w:r w:rsidRPr="004258DD">
        <w:rPr>
          <w:rFonts w:ascii="Times New Roman" w:hAnsi="Times New Roman" w:cs="Times New Roman"/>
        </w:rPr>
        <w:t>Additional right-of-way dedication shall not be required from a previously platted property</w:t>
      </w:r>
      <w:r w:rsidRPr="004258DD">
        <w:rPr>
          <w:rFonts w:ascii="Times New Roman" w:hAnsi="Times New Roman" w:cs="Times New Roman"/>
          <w:spacing w:val="-3"/>
        </w:rPr>
        <w:t xml:space="preserve"> </w:t>
      </w:r>
      <w:r w:rsidRPr="004258DD">
        <w:rPr>
          <w:rFonts w:ascii="Times New Roman" w:hAnsi="Times New Roman" w:cs="Times New Roman"/>
        </w:rPr>
        <w:t>where:</w:t>
      </w:r>
    </w:p>
    <w:p w:rsidR="00277ED5" w:rsidRPr="004258DD" w:rsidRDefault="00AC371E">
      <w:pPr>
        <w:pStyle w:val="ListParagraph"/>
        <w:numPr>
          <w:ilvl w:val="2"/>
          <w:numId w:val="9"/>
        </w:numPr>
        <w:tabs>
          <w:tab w:val="left" w:pos="1852"/>
        </w:tabs>
        <w:spacing w:before="190"/>
        <w:ind w:left="1851" w:hanging="339"/>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11"/>
        </w:rPr>
        <w:t xml:space="preserve"> </w:t>
      </w:r>
      <w:r w:rsidRPr="004258DD">
        <w:rPr>
          <w:rFonts w:ascii="Times New Roman" w:hAnsi="Times New Roman" w:cs="Times New Roman"/>
        </w:rPr>
        <w:t>plat</w:t>
      </w:r>
      <w:r w:rsidRPr="004258DD">
        <w:rPr>
          <w:rFonts w:ascii="Times New Roman" w:hAnsi="Times New Roman" w:cs="Times New Roman"/>
          <w:spacing w:val="-10"/>
        </w:rPr>
        <w:t xml:space="preserve"> </w:t>
      </w:r>
      <w:r w:rsidRPr="004258DD">
        <w:rPr>
          <w:rFonts w:ascii="Times New Roman" w:hAnsi="Times New Roman" w:cs="Times New Roman"/>
        </w:rPr>
        <w:t>of</w:t>
      </w:r>
      <w:r w:rsidRPr="004258DD">
        <w:rPr>
          <w:rFonts w:ascii="Times New Roman" w:hAnsi="Times New Roman" w:cs="Times New Roman"/>
          <w:spacing w:val="-10"/>
        </w:rPr>
        <w:t xml:space="preserve"> </w:t>
      </w:r>
      <w:r w:rsidRPr="004258DD">
        <w:rPr>
          <w:rFonts w:ascii="Times New Roman" w:hAnsi="Times New Roman" w:cs="Times New Roman"/>
        </w:rPr>
        <w:t>such</w:t>
      </w:r>
      <w:r w:rsidRPr="004258DD">
        <w:rPr>
          <w:rFonts w:ascii="Times New Roman" w:hAnsi="Times New Roman" w:cs="Times New Roman"/>
          <w:spacing w:val="-10"/>
        </w:rPr>
        <w:t xml:space="preserve"> </w:t>
      </w:r>
      <w:r w:rsidRPr="004258DD">
        <w:rPr>
          <w:rFonts w:ascii="Times New Roman" w:hAnsi="Times New Roman" w:cs="Times New Roman"/>
        </w:rPr>
        <w:t>property</w:t>
      </w:r>
      <w:r w:rsidRPr="004258DD">
        <w:rPr>
          <w:rFonts w:ascii="Times New Roman" w:hAnsi="Times New Roman" w:cs="Times New Roman"/>
          <w:spacing w:val="-11"/>
        </w:rPr>
        <w:t xml:space="preserve"> </w:t>
      </w:r>
      <w:r w:rsidRPr="004258DD">
        <w:rPr>
          <w:rFonts w:ascii="Times New Roman" w:hAnsi="Times New Roman" w:cs="Times New Roman"/>
        </w:rPr>
        <w:t>is</w:t>
      </w:r>
      <w:r w:rsidRPr="004258DD">
        <w:rPr>
          <w:rFonts w:ascii="Times New Roman" w:hAnsi="Times New Roman" w:cs="Times New Roman"/>
          <w:spacing w:val="-10"/>
        </w:rPr>
        <w:t xml:space="preserve"> </w:t>
      </w:r>
      <w:r w:rsidRPr="004258DD">
        <w:rPr>
          <w:rFonts w:ascii="Times New Roman" w:hAnsi="Times New Roman" w:cs="Times New Roman"/>
        </w:rPr>
        <w:t>being</w:t>
      </w:r>
      <w:r w:rsidRPr="004258DD">
        <w:rPr>
          <w:rFonts w:ascii="Times New Roman" w:hAnsi="Times New Roman" w:cs="Times New Roman"/>
          <w:spacing w:val="-10"/>
        </w:rPr>
        <w:t xml:space="preserve"> </w:t>
      </w:r>
      <w:r w:rsidRPr="004258DD">
        <w:rPr>
          <w:rFonts w:ascii="Times New Roman" w:hAnsi="Times New Roman" w:cs="Times New Roman"/>
        </w:rPr>
        <w:t>modified</w:t>
      </w:r>
      <w:r w:rsidRPr="004258DD">
        <w:rPr>
          <w:rFonts w:ascii="Times New Roman" w:hAnsi="Times New Roman" w:cs="Times New Roman"/>
          <w:spacing w:val="-9"/>
        </w:rPr>
        <w:t xml:space="preserve"> </w:t>
      </w:r>
      <w:r w:rsidRPr="004258DD">
        <w:rPr>
          <w:rFonts w:ascii="Times New Roman" w:hAnsi="Times New Roman" w:cs="Times New Roman"/>
        </w:rPr>
        <w:t>by</w:t>
      </w:r>
      <w:r w:rsidRPr="004258DD">
        <w:rPr>
          <w:rFonts w:ascii="Times New Roman" w:hAnsi="Times New Roman" w:cs="Times New Roman"/>
          <w:spacing w:val="-10"/>
        </w:rPr>
        <w:t xml:space="preserve"> </w:t>
      </w:r>
      <w:r w:rsidRPr="004258DD">
        <w:rPr>
          <w:rFonts w:ascii="Times New Roman" w:hAnsi="Times New Roman" w:cs="Times New Roman"/>
        </w:rPr>
        <w:t>an</w:t>
      </w:r>
      <w:r w:rsidRPr="004258DD">
        <w:rPr>
          <w:rFonts w:ascii="Times New Roman" w:hAnsi="Times New Roman" w:cs="Times New Roman"/>
          <w:spacing w:val="-11"/>
        </w:rPr>
        <w:t xml:space="preserve"> </w:t>
      </w:r>
      <w:r w:rsidRPr="004258DD">
        <w:rPr>
          <w:rFonts w:ascii="Times New Roman" w:hAnsi="Times New Roman" w:cs="Times New Roman"/>
        </w:rPr>
        <w:t>amending</w:t>
      </w:r>
      <w:r w:rsidRPr="004258DD">
        <w:rPr>
          <w:rFonts w:ascii="Times New Roman" w:hAnsi="Times New Roman" w:cs="Times New Roman"/>
          <w:spacing w:val="-11"/>
        </w:rPr>
        <w:t xml:space="preserve"> </w:t>
      </w:r>
      <w:r w:rsidRPr="004258DD">
        <w:rPr>
          <w:rFonts w:ascii="Times New Roman" w:hAnsi="Times New Roman" w:cs="Times New Roman"/>
        </w:rPr>
        <w:t>plat.</w:t>
      </w:r>
    </w:p>
    <w:p w:rsidR="00277ED5" w:rsidRPr="004258DD" w:rsidRDefault="00AC371E">
      <w:pPr>
        <w:pStyle w:val="ListParagraph"/>
        <w:numPr>
          <w:ilvl w:val="2"/>
          <w:numId w:val="9"/>
        </w:numPr>
        <w:tabs>
          <w:tab w:val="left" w:pos="1852"/>
        </w:tabs>
        <w:spacing w:before="161"/>
        <w:ind w:left="1851" w:hanging="354"/>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8"/>
        </w:rPr>
        <w:t xml:space="preserve"> </w:t>
      </w:r>
      <w:r w:rsidRPr="004258DD">
        <w:rPr>
          <w:rFonts w:ascii="Times New Roman" w:hAnsi="Times New Roman" w:cs="Times New Roman"/>
        </w:rPr>
        <w:t>plat</w:t>
      </w:r>
      <w:r w:rsidRPr="004258DD">
        <w:rPr>
          <w:rFonts w:ascii="Times New Roman" w:hAnsi="Times New Roman" w:cs="Times New Roman"/>
          <w:spacing w:val="-7"/>
        </w:rPr>
        <w:t xml:space="preserve"> </w:t>
      </w:r>
      <w:r w:rsidRPr="004258DD">
        <w:rPr>
          <w:rFonts w:ascii="Times New Roman" w:hAnsi="Times New Roman" w:cs="Times New Roman"/>
        </w:rPr>
        <w:t>of</w:t>
      </w:r>
      <w:r w:rsidRPr="004258DD">
        <w:rPr>
          <w:rFonts w:ascii="Times New Roman" w:hAnsi="Times New Roman" w:cs="Times New Roman"/>
          <w:spacing w:val="-6"/>
        </w:rPr>
        <w:t xml:space="preserve"> </w:t>
      </w:r>
      <w:r w:rsidRPr="004258DD">
        <w:rPr>
          <w:rFonts w:ascii="Times New Roman" w:hAnsi="Times New Roman" w:cs="Times New Roman"/>
        </w:rPr>
        <w:t>such</w:t>
      </w:r>
      <w:r w:rsidRPr="004258DD">
        <w:rPr>
          <w:rFonts w:ascii="Times New Roman" w:hAnsi="Times New Roman" w:cs="Times New Roman"/>
          <w:spacing w:val="-7"/>
        </w:rPr>
        <w:t xml:space="preserve"> </w:t>
      </w:r>
      <w:r w:rsidRPr="004258DD">
        <w:rPr>
          <w:rFonts w:ascii="Times New Roman" w:hAnsi="Times New Roman" w:cs="Times New Roman"/>
        </w:rPr>
        <w:t>property</w:t>
      </w:r>
      <w:r w:rsidRPr="004258DD">
        <w:rPr>
          <w:rFonts w:ascii="Times New Roman" w:hAnsi="Times New Roman" w:cs="Times New Roman"/>
          <w:spacing w:val="-9"/>
        </w:rPr>
        <w:t xml:space="preserve"> </w:t>
      </w:r>
      <w:r w:rsidRPr="004258DD">
        <w:rPr>
          <w:rFonts w:ascii="Times New Roman" w:hAnsi="Times New Roman" w:cs="Times New Roman"/>
        </w:rPr>
        <w:t>is</w:t>
      </w:r>
      <w:r w:rsidRPr="004258DD">
        <w:rPr>
          <w:rFonts w:ascii="Times New Roman" w:hAnsi="Times New Roman" w:cs="Times New Roman"/>
          <w:spacing w:val="-6"/>
        </w:rPr>
        <w:t xml:space="preserve"> </w:t>
      </w:r>
      <w:r w:rsidRPr="004258DD">
        <w:rPr>
          <w:rFonts w:ascii="Times New Roman" w:hAnsi="Times New Roman" w:cs="Times New Roman"/>
        </w:rPr>
        <w:t>being</w:t>
      </w:r>
      <w:r w:rsidRPr="004258DD">
        <w:rPr>
          <w:rFonts w:ascii="Times New Roman" w:hAnsi="Times New Roman" w:cs="Times New Roman"/>
          <w:spacing w:val="-6"/>
        </w:rPr>
        <w:t xml:space="preserve"> </w:t>
      </w:r>
      <w:r w:rsidRPr="004258DD">
        <w:rPr>
          <w:rFonts w:ascii="Times New Roman" w:hAnsi="Times New Roman" w:cs="Times New Roman"/>
        </w:rPr>
        <w:t>modified</w:t>
      </w:r>
      <w:r w:rsidRPr="004258DD">
        <w:rPr>
          <w:rFonts w:ascii="Times New Roman" w:hAnsi="Times New Roman" w:cs="Times New Roman"/>
          <w:spacing w:val="-6"/>
        </w:rPr>
        <w:t xml:space="preserve"> </w:t>
      </w:r>
      <w:r w:rsidRPr="004258DD">
        <w:rPr>
          <w:rFonts w:ascii="Times New Roman" w:hAnsi="Times New Roman" w:cs="Times New Roman"/>
        </w:rPr>
        <w:t>by</w:t>
      </w:r>
      <w:r w:rsidRPr="004258DD">
        <w:rPr>
          <w:rFonts w:ascii="Times New Roman" w:hAnsi="Times New Roman" w:cs="Times New Roman"/>
          <w:spacing w:val="-8"/>
        </w:rPr>
        <w:t xml:space="preserve"> </w:t>
      </w:r>
      <w:r w:rsidRPr="004258DD">
        <w:rPr>
          <w:rFonts w:ascii="Times New Roman" w:hAnsi="Times New Roman" w:cs="Times New Roman"/>
        </w:rPr>
        <w:t>a</w:t>
      </w:r>
      <w:r w:rsidRPr="004258DD">
        <w:rPr>
          <w:rFonts w:ascii="Times New Roman" w:hAnsi="Times New Roman" w:cs="Times New Roman"/>
          <w:spacing w:val="-6"/>
        </w:rPr>
        <w:t xml:space="preserve"> </w:t>
      </w:r>
      <w:r w:rsidRPr="004258DD">
        <w:rPr>
          <w:rFonts w:ascii="Times New Roman" w:hAnsi="Times New Roman" w:cs="Times New Roman"/>
        </w:rPr>
        <w:t>replat.</w:t>
      </w:r>
    </w:p>
    <w:p w:rsidR="00277ED5" w:rsidRPr="004258DD" w:rsidRDefault="00AC371E">
      <w:pPr>
        <w:pStyle w:val="ListParagraph"/>
        <w:numPr>
          <w:ilvl w:val="3"/>
          <w:numId w:val="9"/>
        </w:numPr>
        <w:tabs>
          <w:tab w:val="left" w:pos="2300"/>
          <w:tab w:val="left" w:pos="2301"/>
        </w:tabs>
        <w:spacing w:before="164"/>
        <w:ind w:hanging="373"/>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9"/>
        </w:rPr>
        <w:t xml:space="preserve"> </w:t>
      </w:r>
      <w:r w:rsidRPr="004258DD">
        <w:rPr>
          <w:rFonts w:ascii="Times New Roman" w:hAnsi="Times New Roman" w:cs="Times New Roman"/>
        </w:rPr>
        <w:t>property</w:t>
      </w:r>
      <w:r w:rsidRPr="004258DD">
        <w:rPr>
          <w:rFonts w:ascii="Times New Roman" w:hAnsi="Times New Roman" w:cs="Times New Roman"/>
          <w:spacing w:val="-10"/>
        </w:rPr>
        <w:t xml:space="preserve"> </w:t>
      </w:r>
      <w:r w:rsidRPr="004258DD">
        <w:rPr>
          <w:rFonts w:ascii="Times New Roman" w:hAnsi="Times New Roman" w:cs="Times New Roman"/>
        </w:rPr>
        <w:t>is</w:t>
      </w:r>
      <w:r w:rsidRPr="004258DD">
        <w:rPr>
          <w:rFonts w:ascii="Times New Roman" w:hAnsi="Times New Roman" w:cs="Times New Roman"/>
          <w:spacing w:val="-8"/>
        </w:rPr>
        <w:t xml:space="preserve"> </w:t>
      </w:r>
      <w:r w:rsidRPr="004258DD">
        <w:rPr>
          <w:rFonts w:ascii="Times New Roman" w:hAnsi="Times New Roman" w:cs="Times New Roman"/>
        </w:rPr>
        <w:t>occupied</w:t>
      </w:r>
      <w:r w:rsidRPr="004258DD">
        <w:rPr>
          <w:rFonts w:ascii="Times New Roman" w:hAnsi="Times New Roman" w:cs="Times New Roman"/>
          <w:spacing w:val="-8"/>
        </w:rPr>
        <w:t xml:space="preserve"> </w:t>
      </w:r>
      <w:r w:rsidRPr="004258DD">
        <w:rPr>
          <w:rFonts w:ascii="Times New Roman" w:hAnsi="Times New Roman" w:cs="Times New Roman"/>
        </w:rPr>
        <w:t>by</w:t>
      </w:r>
      <w:r w:rsidRPr="004258DD">
        <w:rPr>
          <w:rFonts w:ascii="Times New Roman" w:hAnsi="Times New Roman" w:cs="Times New Roman"/>
          <w:spacing w:val="-11"/>
        </w:rPr>
        <w:t xml:space="preserve"> </w:t>
      </w:r>
      <w:r w:rsidRPr="004258DD">
        <w:rPr>
          <w:rFonts w:ascii="Times New Roman" w:hAnsi="Times New Roman" w:cs="Times New Roman"/>
        </w:rPr>
        <w:t>a</w:t>
      </w:r>
      <w:r w:rsidRPr="004258DD">
        <w:rPr>
          <w:rFonts w:ascii="Times New Roman" w:hAnsi="Times New Roman" w:cs="Times New Roman"/>
          <w:spacing w:val="-8"/>
        </w:rPr>
        <w:t xml:space="preserve"> </w:t>
      </w:r>
      <w:r w:rsidRPr="004258DD">
        <w:rPr>
          <w:rFonts w:ascii="Times New Roman" w:hAnsi="Times New Roman" w:cs="Times New Roman"/>
        </w:rPr>
        <w:t>building</w:t>
      </w:r>
      <w:r w:rsidRPr="004258DD">
        <w:rPr>
          <w:rFonts w:ascii="Times New Roman" w:hAnsi="Times New Roman" w:cs="Times New Roman"/>
          <w:spacing w:val="-8"/>
        </w:rPr>
        <w:t xml:space="preserve"> </w:t>
      </w:r>
      <w:r w:rsidRPr="004258DD">
        <w:rPr>
          <w:rFonts w:ascii="Times New Roman" w:hAnsi="Times New Roman" w:cs="Times New Roman"/>
        </w:rPr>
        <w:t>or</w:t>
      </w:r>
      <w:r w:rsidRPr="004258DD">
        <w:rPr>
          <w:rFonts w:ascii="Times New Roman" w:hAnsi="Times New Roman" w:cs="Times New Roman"/>
          <w:spacing w:val="-8"/>
        </w:rPr>
        <w:t xml:space="preserve"> </w:t>
      </w:r>
      <w:r w:rsidRPr="004258DD">
        <w:rPr>
          <w:rFonts w:ascii="Times New Roman" w:hAnsi="Times New Roman" w:cs="Times New Roman"/>
        </w:rPr>
        <w:t>buildings;</w:t>
      </w:r>
      <w:r w:rsidRPr="004258DD">
        <w:rPr>
          <w:rFonts w:ascii="Times New Roman" w:hAnsi="Times New Roman" w:cs="Times New Roman"/>
          <w:spacing w:val="-9"/>
        </w:rPr>
        <w:t xml:space="preserve"> </w:t>
      </w:r>
      <w:r w:rsidRPr="004258DD">
        <w:rPr>
          <w:rFonts w:ascii="Times New Roman" w:hAnsi="Times New Roman" w:cs="Times New Roman"/>
        </w:rPr>
        <w:t>and</w:t>
      </w:r>
    </w:p>
    <w:p w:rsidR="00277ED5" w:rsidRPr="004258DD" w:rsidRDefault="00277ED5">
      <w:pPr>
        <w:pStyle w:val="BodyText"/>
        <w:spacing w:before="2"/>
        <w:rPr>
          <w:rFonts w:ascii="Times New Roman" w:hAnsi="Times New Roman" w:cs="Times New Roman"/>
        </w:rPr>
      </w:pPr>
    </w:p>
    <w:p w:rsidR="00277ED5" w:rsidRPr="004258DD" w:rsidRDefault="00AC371E">
      <w:pPr>
        <w:pStyle w:val="ListParagraph"/>
        <w:numPr>
          <w:ilvl w:val="3"/>
          <w:numId w:val="9"/>
        </w:numPr>
        <w:tabs>
          <w:tab w:val="left" w:pos="2301"/>
        </w:tabs>
        <w:spacing w:line="225" w:lineRule="auto"/>
        <w:ind w:right="855"/>
        <w:rPr>
          <w:rFonts w:ascii="Times New Roman" w:hAnsi="Times New Roman" w:cs="Times New Roman"/>
        </w:rPr>
      </w:pPr>
      <w:r w:rsidRPr="004258DD">
        <w:rPr>
          <w:rFonts w:ascii="Times New Roman" w:hAnsi="Times New Roman" w:cs="Times New Roman"/>
        </w:rPr>
        <w:t>The sole purpose of the replat is to remove previously platted fire lanes, easements,</w:t>
      </w:r>
      <w:r w:rsidRPr="004258DD">
        <w:rPr>
          <w:rFonts w:ascii="Times New Roman" w:hAnsi="Times New Roman" w:cs="Times New Roman"/>
          <w:spacing w:val="-12"/>
        </w:rPr>
        <w:t xml:space="preserve"> </w:t>
      </w:r>
      <w:r w:rsidRPr="004258DD">
        <w:rPr>
          <w:rFonts w:ascii="Times New Roman" w:hAnsi="Times New Roman" w:cs="Times New Roman"/>
        </w:rPr>
        <w:t>mutual</w:t>
      </w:r>
      <w:r w:rsidRPr="004258DD">
        <w:rPr>
          <w:rFonts w:ascii="Times New Roman" w:hAnsi="Times New Roman" w:cs="Times New Roman"/>
          <w:spacing w:val="-12"/>
        </w:rPr>
        <w:t xml:space="preserve"> </w:t>
      </w:r>
      <w:r w:rsidRPr="004258DD">
        <w:rPr>
          <w:rFonts w:ascii="Times New Roman" w:hAnsi="Times New Roman" w:cs="Times New Roman"/>
        </w:rPr>
        <w:t>access</w:t>
      </w:r>
      <w:r w:rsidRPr="004258DD">
        <w:rPr>
          <w:rFonts w:ascii="Times New Roman" w:hAnsi="Times New Roman" w:cs="Times New Roman"/>
          <w:spacing w:val="-12"/>
        </w:rPr>
        <w:t xml:space="preserve"> </w:t>
      </w:r>
      <w:r w:rsidRPr="004258DD">
        <w:rPr>
          <w:rFonts w:ascii="Times New Roman" w:hAnsi="Times New Roman" w:cs="Times New Roman"/>
        </w:rPr>
        <w:t>easements,</w:t>
      </w:r>
      <w:r w:rsidRPr="004258DD">
        <w:rPr>
          <w:rFonts w:ascii="Times New Roman" w:hAnsi="Times New Roman" w:cs="Times New Roman"/>
          <w:spacing w:val="-11"/>
        </w:rPr>
        <w:t xml:space="preserve"> </w:t>
      </w:r>
      <w:r w:rsidRPr="004258DD">
        <w:rPr>
          <w:rFonts w:ascii="Times New Roman" w:hAnsi="Times New Roman" w:cs="Times New Roman"/>
        </w:rPr>
        <w:t>or</w:t>
      </w:r>
      <w:r w:rsidRPr="004258DD">
        <w:rPr>
          <w:rFonts w:ascii="Times New Roman" w:hAnsi="Times New Roman" w:cs="Times New Roman"/>
          <w:spacing w:val="-12"/>
        </w:rPr>
        <w:t xml:space="preserve"> </w:t>
      </w:r>
      <w:r w:rsidRPr="004258DD">
        <w:rPr>
          <w:rFonts w:ascii="Times New Roman" w:hAnsi="Times New Roman" w:cs="Times New Roman"/>
        </w:rPr>
        <w:t>delineate</w:t>
      </w:r>
      <w:r w:rsidRPr="004258DD">
        <w:rPr>
          <w:rFonts w:ascii="Times New Roman" w:hAnsi="Times New Roman" w:cs="Times New Roman"/>
          <w:spacing w:val="-12"/>
        </w:rPr>
        <w:t xml:space="preserve"> </w:t>
      </w:r>
      <w:r w:rsidRPr="004258DD">
        <w:rPr>
          <w:rFonts w:ascii="Times New Roman" w:hAnsi="Times New Roman" w:cs="Times New Roman"/>
        </w:rPr>
        <w:t>the</w:t>
      </w:r>
      <w:r w:rsidRPr="004258DD">
        <w:rPr>
          <w:rFonts w:ascii="Times New Roman" w:hAnsi="Times New Roman" w:cs="Times New Roman"/>
          <w:spacing w:val="-11"/>
        </w:rPr>
        <w:t xml:space="preserve"> </w:t>
      </w:r>
      <w:r w:rsidRPr="004258DD">
        <w:rPr>
          <w:rFonts w:ascii="Times New Roman" w:hAnsi="Times New Roman" w:cs="Times New Roman"/>
        </w:rPr>
        <w:t>legal</w:t>
      </w:r>
      <w:r w:rsidRPr="004258DD">
        <w:rPr>
          <w:rFonts w:ascii="Times New Roman" w:hAnsi="Times New Roman" w:cs="Times New Roman"/>
          <w:spacing w:val="-12"/>
        </w:rPr>
        <w:t xml:space="preserve"> </w:t>
      </w:r>
      <w:r w:rsidRPr="004258DD">
        <w:rPr>
          <w:rFonts w:ascii="Times New Roman" w:hAnsi="Times New Roman" w:cs="Times New Roman"/>
        </w:rPr>
        <w:t>boundaries</w:t>
      </w:r>
      <w:r w:rsidRPr="004258DD">
        <w:rPr>
          <w:rFonts w:ascii="Times New Roman" w:hAnsi="Times New Roman" w:cs="Times New Roman"/>
          <w:spacing w:val="-11"/>
        </w:rPr>
        <w:t xml:space="preserve"> </w:t>
      </w:r>
      <w:r w:rsidRPr="004258DD">
        <w:rPr>
          <w:rFonts w:ascii="Times New Roman" w:hAnsi="Times New Roman" w:cs="Times New Roman"/>
        </w:rPr>
        <w:t>of ownership of the property;</w:t>
      </w:r>
      <w:r w:rsidRPr="004258DD">
        <w:rPr>
          <w:rFonts w:ascii="Times New Roman" w:hAnsi="Times New Roman" w:cs="Times New Roman"/>
          <w:spacing w:val="-19"/>
        </w:rPr>
        <w:t xml:space="preserve"> </w:t>
      </w:r>
      <w:r w:rsidRPr="004258DD">
        <w:rPr>
          <w:rFonts w:ascii="Times New Roman" w:hAnsi="Times New Roman" w:cs="Times New Roman"/>
        </w:rPr>
        <w:t>and</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3"/>
          <w:numId w:val="9"/>
        </w:numPr>
        <w:tabs>
          <w:tab w:val="left" w:pos="2301"/>
        </w:tabs>
        <w:spacing w:line="225" w:lineRule="auto"/>
        <w:ind w:right="859"/>
        <w:rPr>
          <w:rFonts w:ascii="Times New Roman" w:hAnsi="Times New Roman" w:cs="Times New Roman"/>
        </w:rPr>
      </w:pPr>
      <w:r w:rsidRPr="004258DD">
        <w:rPr>
          <w:rFonts w:ascii="Times New Roman" w:hAnsi="Times New Roman" w:cs="Times New Roman"/>
        </w:rPr>
        <w:t>No</w:t>
      </w:r>
      <w:r w:rsidRPr="004258DD">
        <w:rPr>
          <w:rFonts w:ascii="Times New Roman" w:hAnsi="Times New Roman" w:cs="Times New Roman"/>
          <w:spacing w:val="-37"/>
        </w:rPr>
        <w:t xml:space="preserve"> </w:t>
      </w:r>
      <w:r w:rsidRPr="004258DD">
        <w:rPr>
          <w:rFonts w:ascii="Times New Roman" w:hAnsi="Times New Roman" w:cs="Times New Roman"/>
        </w:rPr>
        <w:t>additional</w:t>
      </w:r>
      <w:r w:rsidRPr="004258DD">
        <w:rPr>
          <w:rFonts w:ascii="Times New Roman" w:hAnsi="Times New Roman" w:cs="Times New Roman"/>
          <w:spacing w:val="-37"/>
        </w:rPr>
        <w:t xml:space="preserve"> </w:t>
      </w:r>
      <w:r w:rsidRPr="004258DD">
        <w:rPr>
          <w:rFonts w:ascii="Times New Roman" w:hAnsi="Times New Roman" w:cs="Times New Roman"/>
        </w:rPr>
        <w:t>development</w:t>
      </w:r>
      <w:r w:rsidRPr="004258DD">
        <w:rPr>
          <w:rFonts w:ascii="Times New Roman" w:hAnsi="Times New Roman" w:cs="Times New Roman"/>
          <w:spacing w:val="-38"/>
        </w:rPr>
        <w:t xml:space="preserve"> </w:t>
      </w:r>
      <w:r w:rsidRPr="004258DD">
        <w:rPr>
          <w:rFonts w:ascii="Times New Roman" w:hAnsi="Times New Roman" w:cs="Times New Roman"/>
        </w:rPr>
        <w:t>rights</w:t>
      </w:r>
      <w:r w:rsidRPr="004258DD">
        <w:rPr>
          <w:rFonts w:ascii="Times New Roman" w:hAnsi="Times New Roman" w:cs="Times New Roman"/>
          <w:spacing w:val="-37"/>
        </w:rPr>
        <w:t xml:space="preserve"> </w:t>
      </w:r>
      <w:r w:rsidRPr="004258DD">
        <w:rPr>
          <w:rFonts w:ascii="Times New Roman" w:hAnsi="Times New Roman" w:cs="Times New Roman"/>
        </w:rPr>
        <w:t>will</w:t>
      </w:r>
      <w:r w:rsidRPr="004258DD">
        <w:rPr>
          <w:rFonts w:ascii="Times New Roman" w:hAnsi="Times New Roman" w:cs="Times New Roman"/>
          <w:spacing w:val="-37"/>
        </w:rPr>
        <w:t xml:space="preserve"> </w:t>
      </w:r>
      <w:r w:rsidRPr="004258DD">
        <w:rPr>
          <w:rFonts w:ascii="Times New Roman" w:hAnsi="Times New Roman" w:cs="Times New Roman"/>
        </w:rPr>
        <w:t>be</w:t>
      </w:r>
      <w:r w:rsidRPr="004258DD">
        <w:rPr>
          <w:rFonts w:ascii="Times New Roman" w:hAnsi="Times New Roman" w:cs="Times New Roman"/>
          <w:spacing w:val="-37"/>
        </w:rPr>
        <w:t xml:space="preserve"> </w:t>
      </w:r>
      <w:r w:rsidRPr="004258DD">
        <w:rPr>
          <w:rFonts w:ascii="Times New Roman" w:hAnsi="Times New Roman" w:cs="Times New Roman"/>
        </w:rPr>
        <w:t>conveyed</w:t>
      </w:r>
      <w:r w:rsidRPr="004258DD">
        <w:rPr>
          <w:rFonts w:ascii="Times New Roman" w:hAnsi="Times New Roman" w:cs="Times New Roman"/>
          <w:spacing w:val="-36"/>
        </w:rPr>
        <w:t xml:space="preserve"> </w:t>
      </w:r>
      <w:r w:rsidRPr="004258DD">
        <w:rPr>
          <w:rFonts w:ascii="Times New Roman" w:hAnsi="Times New Roman" w:cs="Times New Roman"/>
        </w:rPr>
        <w:t>to</w:t>
      </w:r>
      <w:r w:rsidRPr="004258DD">
        <w:rPr>
          <w:rFonts w:ascii="Times New Roman" w:hAnsi="Times New Roman" w:cs="Times New Roman"/>
          <w:spacing w:val="-37"/>
        </w:rPr>
        <w:t xml:space="preserve"> </w:t>
      </w:r>
      <w:r w:rsidRPr="004258DD">
        <w:rPr>
          <w:rFonts w:ascii="Times New Roman" w:hAnsi="Times New Roman" w:cs="Times New Roman"/>
        </w:rPr>
        <w:t>the</w:t>
      </w:r>
      <w:r w:rsidRPr="004258DD">
        <w:rPr>
          <w:rFonts w:ascii="Times New Roman" w:hAnsi="Times New Roman" w:cs="Times New Roman"/>
          <w:spacing w:val="-37"/>
        </w:rPr>
        <w:t xml:space="preserve"> </w:t>
      </w:r>
      <w:r w:rsidRPr="004258DD">
        <w:rPr>
          <w:rFonts w:ascii="Times New Roman" w:hAnsi="Times New Roman" w:cs="Times New Roman"/>
        </w:rPr>
        <w:t>property</w:t>
      </w:r>
      <w:r w:rsidRPr="004258DD">
        <w:rPr>
          <w:rFonts w:ascii="Times New Roman" w:hAnsi="Times New Roman" w:cs="Times New Roman"/>
          <w:spacing w:val="-38"/>
        </w:rPr>
        <w:t xml:space="preserve"> </w:t>
      </w:r>
      <w:r w:rsidRPr="004258DD">
        <w:rPr>
          <w:rFonts w:ascii="Times New Roman" w:hAnsi="Times New Roman" w:cs="Times New Roman"/>
        </w:rPr>
        <w:t>as</w:t>
      </w:r>
      <w:r w:rsidRPr="004258DD">
        <w:rPr>
          <w:rFonts w:ascii="Times New Roman" w:hAnsi="Times New Roman" w:cs="Times New Roman"/>
          <w:spacing w:val="-38"/>
        </w:rPr>
        <w:t xml:space="preserve"> </w:t>
      </w:r>
      <w:r w:rsidRPr="004258DD">
        <w:rPr>
          <w:rFonts w:ascii="Times New Roman" w:hAnsi="Times New Roman" w:cs="Times New Roman"/>
        </w:rPr>
        <w:t>a</w:t>
      </w:r>
      <w:r w:rsidRPr="004258DD">
        <w:rPr>
          <w:rFonts w:ascii="Times New Roman" w:hAnsi="Times New Roman" w:cs="Times New Roman"/>
          <w:spacing w:val="-36"/>
        </w:rPr>
        <w:t xml:space="preserve"> </w:t>
      </w:r>
      <w:r w:rsidRPr="004258DD">
        <w:rPr>
          <w:rFonts w:ascii="Times New Roman" w:hAnsi="Times New Roman" w:cs="Times New Roman"/>
        </w:rPr>
        <w:t>result</w:t>
      </w:r>
      <w:r w:rsidRPr="004258DD">
        <w:rPr>
          <w:rFonts w:ascii="Times New Roman" w:hAnsi="Times New Roman" w:cs="Times New Roman"/>
          <w:spacing w:val="-38"/>
        </w:rPr>
        <w:t xml:space="preserve"> </w:t>
      </w:r>
      <w:r w:rsidRPr="004258DD">
        <w:rPr>
          <w:rFonts w:ascii="Times New Roman" w:hAnsi="Times New Roman" w:cs="Times New Roman"/>
          <w:spacing w:val="-3"/>
        </w:rPr>
        <w:t xml:space="preserve">of </w:t>
      </w:r>
      <w:r w:rsidRPr="004258DD">
        <w:rPr>
          <w:rFonts w:ascii="Times New Roman" w:hAnsi="Times New Roman" w:cs="Times New Roman"/>
        </w:rPr>
        <w:t>the</w:t>
      </w:r>
      <w:r w:rsidRPr="004258DD">
        <w:rPr>
          <w:rFonts w:ascii="Times New Roman" w:hAnsi="Times New Roman" w:cs="Times New Roman"/>
          <w:spacing w:val="-3"/>
        </w:rPr>
        <w:t xml:space="preserve"> </w:t>
      </w:r>
      <w:r w:rsidRPr="004258DD">
        <w:rPr>
          <w:rFonts w:ascii="Times New Roman" w:hAnsi="Times New Roman" w:cs="Times New Roman"/>
        </w:rPr>
        <w:t>replat.</w:t>
      </w:r>
    </w:p>
    <w:p w:rsidR="00277ED5" w:rsidRPr="004258DD" w:rsidRDefault="00AC371E">
      <w:pPr>
        <w:pStyle w:val="ListParagraph"/>
        <w:numPr>
          <w:ilvl w:val="1"/>
          <w:numId w:val="9"/>
        </w:numPr>
        <w:tabs>
          <w:tab w:val="left" w:pos="1580"/>
          <w:tab w:val="left" w:pos="1581"/>
          <w:tab w:val="left" w:pos="4657"/>
        </w:tabs>
        <w:spacing w:before="211" w:line="213" w:lineRule="auto"/>
        <w:ind w:right="842"/>
        <w:rPr>
          <w:rFonts w:ascii="Times New Roman" w:hAnsi="Times New Roman" w:cs="Times New Roman"/>
        </w:rPr>
      </w:pPr>
      <w:r w:rsidRPr="004258DD">
        <w:rPr>
          <w:rFonts w:ascii="Times New Roman" w:hAnsi="Times New Roman" w:cs="Times New Roman"/>
          <w:w w:val="95"/>
        </w:rPr>
        <w:t>All roads shall be designed to coordinate with existing roads in adjoining subdivisions. When</w:t>
      </w:r>
      <w:r w:rsidRPr="004258DD">
        <w:rPr>
          <w:rFonts w:ascii="Times New Roman" w:hAnsi="Times New Roman" w:cs="Times New Roman"/>
          <w:spacing w:val="-29"/>
          <w:w w:val="95"/>
        </w:rPr>
        <w:t xml:space="preserve"> </w:t>
      </w:r>
      <w:r w:rsidRPr="004258DD">
        <w:rPr>
          <w:rFonts w:ascii="Times New Roman" w:hAnsi="Times New Roman" w:cs="Times New Roman"/>
          <w:w w:val="95"/>
        </w:rPr>
        <w:t>conditions</w:t>
      </w:r>
      <w:r w:rsidRPr="004258DD">
        <w:rPr>
          <w:rFonts w:ascii="Times New Roman" w:hAnsi="Times New Roman" w:cs="Times New Roman"/>
          <w:spacing w:val="-28"/>
          <w:w w:val="95"/>
        </w:rPr>
        <w:t xml:space="preserve"> </w:t>
      </w:r>
      <w:r w:rsidRPr="004258DD">
        <w:rPr>
          <w:rFonts w:ascii="Times New Roman" w:hAnsi="Times New Roman" w:cs="Times New Roman"/>
          <w:w w:val="95"/>
        </w:rPr>
        <w:t>permit,</w:t>
      </w:r>
      <w:r w:rsidRPr="004258DD">
        <w:rPr>
          <w:rFonts w:ascii="Times New Roman" w:hAnsi="Times New Roman" w:cs="Times New Roman"/>
          <w:spacing w:val="-29"/>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distance</w:t>
      </w:r>
      <w:r w:rsidRPr="004258DD">
        <w:rPr>
          <w:rFonts w:ascii="Times New Roman" w:hAnsi="Times New Roman" w:cs="Times New Roman"/>
          <w:spacing w:val="-30"/>
          <w:w w:val="95"/>
        </w:rPr>
        <w:t xml:space="preserve"> </w:t>
      </w:r>
      <w:r w:rsidRPr="004258DD">
        <w:rPr>
          <w:rFonts w:ascii="Times New Roman" w:hAnsi="Times New Roman" w:cs="Times New Roman"/>
          <w:w w:val="95"/>
        </w:rPr>
        <w:t>between</w:t>
      </w:r>
      <w:r w:rsidRPr="004258DD">
        <w:rPr>
          <w:rFonts w:ascii="Times New Roman" w:hAnsi="Times New Roman" w:cs="Times New Roman"/>
          <w:spacing w:val="-29"/>
          <w:w w:val="95"/>
        </w:rPr>
        <w:t xml:space="preserve"> </w:t>
      </w:r>
      <w:r w:rsidRPr="004258DD">
        <w:rPr>
          <w:rFonts w:ascii="Times New Roman" w:hAnsi="Times New Roman" w:cs="Times New Roman"/>
          <w:w w:val="95"/>
        </w:rPr>
        <w:t>roadway</w:t>
      </w:r>
      <w:r w:rsidRPr="004258DD">
        <w:rPr>
          <w:rFonts w:ascii="Times New Roman" w:hAnsi="Times New Roman" w:cs="Times New Roman"/>
          <w:spacing w:val="-29"/>
          <w:w w:val="95"/>
        </w:rPr>
        <w:t xml:space="preserve"> </w:t>
      </w:r>
      <w:r w:rsidRPr="004258DD">
        <w:rPr>
          <w:rFonts w:ascii="Times New Roman" w:hAnsi="Times New Roman" w:cs="Times New Roman"/>
          <w:w w:val="95"/>
        </w:rPr>
        <w:t>intersections</w:t>
      </w:r>
      <w:r w:rsidRPr="004258DD">
        <w:rPr>
          <w:rFonts w:ascii="Times New Roman" w:hAnsi="Times New Roman" w:cs="Times New Roman"/>
          <w:spacing w:val="-28"/>
          <w:w w:val="95"/>
        </w:rPr>
        <w:t xml:space="preserve"> </w:t>
      </w:r>
      <w:r w:rsidRPr="004258DD">
        <w:rPr>
          <w:rFonts w:ascii="Times New Roman" w:hAnsi="Times New Roman" w:cs="Times New Roman"/>
          <w:w w:val="95"/>
        </w:rPr>
        <w:t>shall</w:t>
      </w:r>
      <w:r w:rsidRPr="004258DD">
        <w:rPr>
          <w:rFonts w:ascii="Times New Roman" w:hAnsi="Times New Roman" w:cs="Times New Roman"/>
          <w:spacing w:val="-28"/>
          <w:w w:val="95"/>
        </w:rPr>
        <w:t xml:space="preserve"> </w:t>
      </w:r>
      <w:r w:rsidRPr="004258DD">
        <w:rPr>
          <w:rFonts w:ascii="Times New Roman" w:hAnsi="Times New Roman" w:cs="Times New Roman"/>
          <w:w w:val="95"/>
        </w:rPr>
        <w:t>be</w:t>
      </w:r>
      <w:r w:rsidRPr="004258DD">
        <w:rPr>
          <w:rFonts w:ascii="Times New Roman" w:hAnsi="Times New Roman" w:cs="Times New Roman"/>
          <w:spacing w:val="-29"/>
          <w:w w:val="95"/>
        </w:rPr>
        <w:t xml:space="preserve"> </w:t>
      </w:r>
      <w:r w:rsidRPr="004258DD">
        <w:rPr>
          <w:rFonts w:ascii="Times New Roman" w:hAnsi="Times New Roman" w:cs="Times New Roman"/>
          <w:w w:val="95"/>
        </w:rPr>
        <w:t>at</w:t>
      </w:r>
      <w:r w:rsidRPr="004258DD">
        <w:rPr>
          <w:rFonts w:ascii="Times New Roman" w:hAnsi="Times New Roman" w:cs="Times New Roman"/>
          <w:spacing w:val="-28"/>
          <w:w w:val="95"/>
        </w:rPr>
        <w:t xml:space="preserve"> </w:t>
      </w:r>
      <w:r w:rsidRPr="004258DD">
        <w:rPr>
          <w:rFonts w:ascii="Times New Roman" w:hAnsi="Times New Roman" w:cs="Times New Roman"/>
          <w:w w:val="95"/>
        </w:rPr>
        <w:t>least</w:t>
      </w:r>
      <w:r w:rsidRPr="004258DD">
        <w:rPr>
          <w:rFonts w:ascii="Times New Roman" w:hAnsi="Times New Roman" w:cs="Times New Roman"/>
          <w:spacing w:val="-30"/>
          <w:w w:val="95"/>
        </w:rPr>
        <w:t xml:space="preserve"> </w:t>
      </w:r>
      <w:r w:rsidRPr="004258DD">
        <w:rPr>
          <w:rFonts w:ascii="Times New Roman" w:hAnsi="Times New Roman" w:cs="Times New Roman"/>
          <w:w w:val="95"/>
        </w:rPr>
        <w:t xml:space="preserve">one </w:t>
      </w:r>
      <w:r w:rsidRPr="004258DD">
        <w:rPr>
          <w:rFonts w:ascii="Times New Roman" w:hAnsi="Times New Roman" w:cs="Times New Roman"/>
        </w:rPr>
        <w:t>hundred thirty-five</w:t>
      </w:r>
      <w:r w:rsidRPr="004258DD">
        <w:rPr>
          <w:rFonts w:ascii="Times New Roman" w:hAnsi="Times New Roman" w:cs="Times New Roman"/>
          <w:spacing w:val="33"/>
        </w:rPr>
        <w:t xml:space="preserve"> </w:t>
      </w:r>
      <w:r w:rsidRPr="004258DD">
        <w:rPr>
          <w:rFonts w:ascii="Times New Roman" w:hAnsi="Times New Roman" w:cs="Times New Roman"/>
        </w:rPr>
        <w:t>(135)</w:t>
      </w:r>
      <w:r w:rsidRPr="004258DD">
        <w:rPr>
          <w:rFonts w:ascii="Times New Roman" w:hAnsi="Times New Roman" w:cs="Times New Roman"/>
          <w:spacing w:val="16"/>
        </w:rPr>
        <w:t xml:space="preserve"> </w:t>
      </w:r>
      <w:r w:rsidRPr="004258DD">
        <w:rPr>
          <w:rFonts w:ascii="Times New Roman" w:hAnsi="Times New Roman" w:cs="Times New Roman"/>
        </w:rPr>
        <w:t>feet.</w:t>
      </w:r>
      <w:r w:rsidR="0029508B">
        <w:rPr>
          <w:rFonts w:ascii="Times New Roman" w:hAnsi="Times New Roman" w:cs="Times New Roman"/>
        </w:rPr>
        <w:t xml:space="preserve"> </w:t>
      </w:r>
      <w:r w:rsidRPr="004258DD">
        <w:rPr>
          <w:rFonts w:ascii="Times New Roman" w:hAnsi="Times New Roman" w:cs="Times New Roman"/>
        </w:rPr>
        <w:t>Greater distances may be required by the Precinct</w:t>
      </w:r>
      <w:r w:rsidRPr="004258DD">
        <w:rPr>
          <w:rFonts w:ascii="Times New Roman" w:hAnsi="Times New Roman" w:cs="Times New Roman"/>
          <w:spacing w:val="-26"/>
        </w:rPr>
        <w:t xml:space="preserve"> </w:t>
      </w:r>
      <w:r w:rsidRPr="004258DD">
        <w:rPr>
          <w:rFonts w:ascii="Times New Roman" w:hAnsi="Times New Roman" w:cs="Times New Roman"/>
        </w:rPr>
        <w:t>Commissioner</w:t>
      </w:r>
      <w:r w:rsidRPr="004258DD">
        <w:rPr>
          <w:rFonts w:ascii="Times New Roman" w:hAnsi="Times New Roman" w:cs="Times New Roman"/>
          <w:spacing w:val="-20"/>
        </w:rPr>
        <w:t xml:space="preserve"> </w:t>
      </w:r>
      <w:r w:rsidRPr="004258DD">
        <w:rPr>
          <w:rFonts w:ascii="Times New Roman" w:hAnsi="Times New Roman" w:cs="Times New Roman"/>
        </w:rPr>
        <w:t>and</w:t>
      </w:r>
      <w:r w:rsidRPr="004258DD">
        <w:rPr>
          <w:rFonts w:ascii="Times New Roman" w:hAnsi="Times New Roman" w:cs="Times New Roman"/>
          <w:spacing w:val="-25"/>
        </w:rPr>
        <w:t xml:space="preserve"> </w:t>
      </w:r>
      <w:r w:rsidRPr="004258DD">
        <w:rPr>
          <w:rFonts w:ascii="Times New Roman" w:hAnsi="Times New Roman" w:cs="Times New Roman"/>
        </w:rPr>
        <w:t>shall</w:t>
      </w:r>
      <w:r w:rsidRPr="004258DD">
        <w:rPr>
          <w:rFonts w:ascii="Times New Roman" w:hAnsi="Times New Roman" w:cs="Times New Roman"/>
          <w:spacing w:val="-27"/>
        </w:rPr>
        <w:t xml:space="preserve"> </w:t>
      </w:r>
      <w:r w:rsidRPr="004258DD">
        <w:rPr>
          <w:rFonts w:ascii="Times New Roman" w:hAnsi="Times New Roman" w:cs="Times New Roman"/>
        </w:rPr>
        <w:t>be</w:t>
      </w:r>
      <w:r w:rsidRPr="004258DD">
        <w:rPr>
          <w:rFonts w:ascii="Times New Roman" w:hAnsi="Times New Roman" w:cs="Times New Roman"/>
          <w:spacing w:val="-25"/>
        </w:rPr>
        <w:t xml:space="preserve"> </w:t>
      </w:r>
      <w:r w:rsidRPr="004258DD">
        <w:rPr>
          <w:rFonts w:ascii="Times New Roman" w:hAnsi="Times New Roman" w:cs="Times New Roman"/>
        </w:rPr>
        <w:t>planned</w:t>
      </w:r>
      <w:r w:rsidRPr="004258DD">
        <w:rPr>
          <w:rFonts w:ascii="Times New Roman" w:hAnsi="Times New Roman" w:cs="Times New Roman"/>
          <w:spacing w:val="-26"/>
        </w:rPr>
        <w:t xml:space="preserve"> </w:t>
      </w:r>
      <w:r w:rsidRPr="004258DD">
        <w:rPr>
          <w:rFonts w:ascii="Times New Roman" w:hAnsi="Times New Roman" w:cs="Times New Roman"/>
        </w:rPr>
        <w:t>where</w:t>
      </w:r>
      <w:r w:rsidRPr="004258DD">
        <w:rPr>
          <w:rFonts w:ascii="Times New Roman" w:hAnsi="Times New Roman" w:cs="Times New Roman"/>
          <w:spacing w:val="-27"/>
        </w:rPr>
        <w:t xml:space="preserve"> </w:t>
      </w:r>
      <w:r w:rsidRPr="004258DD">
        <w:rPr>
          <w:rFonts w:ascii="Times New Roman" w:hAnsi="Times New Roman" w:cs="Times New Roman"/>
        </w:rPr>
        <w:t>necessary</w:t>
      </w:r>
      <w:r w:rsidRPr="004258DD">
        <w:rPr>
          <w:rFonts w:ascii="Times New Roman" w:hAnsi="Times New Roman" w:cs="Times New Roman"/>
          <w:spacing w:val="-27"/>
        </w:rPr>
        <w:t xml:space="preserve"> </w:t>
      </w:r>
      <w:r w:rsidRPr="004258DD">
        <w:rPr>
          <w:rFonts w:ascii="Times New Roman" w:hAnsi="Times New Roman" w:cs="Times New Roman"/>
        </w:rPr>
        <w:t>for</w:t>
      </w:r>
      <w:r w:rsidRPr="004258DD">
        <w:rPr>
          <w:rFonts w:ascii="Times New Roman" w:hAnsi="Times New Roman" w:cs="Times New Roman"/>
          <w:spacing w:val="-26"/>
        </w:rPr>
        <w:t xml:space="preserve"> </w:t>
      </w:r>
      <w:r w:rsidRPr="004258DD">
        <w:rPr>
          <w:rFonts w:ascii="Times New Roman" w:hAnsi="Times New Roman" w:cs="Times New Roman"/>
        </w:rPr>
        <w:t>traffic</w:t>
      </w:r>
      <w:r w:rsidRPr="004258DD">
        <w:rPr>
          <w:rFonts w:ascii="Times New Roman" w:hAnsi="Times New Roman" w:cs="Times New Roman"/>
          <w:spacing w:val="-27"/>
        </w:rPr>
        <w:t xml:space="preserve"> </w:t>
      </w:r>
      <w:r w:rsidRPr="004258DD">
        <w:rPr>
          <w:rFonts w:ascii="Times New Roman" w:hAnsi="Times New Roman" w:cs="Times New Roman"/>
        </w:rPr>
        <w:t>safety.</w:t>
      </w:r>
    </w:p>
    <w:p w:rsidR="00277ED5" w:rsidRPr="004258DD" w:rsidRDefault="00AC371E">
      <w:pPr>
        <w:pStyle w:val="ListParagraph"/>
        <w:numPr>
          <w:ilvl w:val="1"/>
          <w:numId w:val="9"/>
        </w:numPr>
        <w:tabs>
          <w:tab w:val="left" w:pos="1580"/>
          <w:tab w:val="left" w:pos="1581"/>
        </w:tabs>
        <w:spacing w:before="205" w:line="208" w:lineRule="auto"/>
        <w:ind w:right="855"/>
        <w:rPr>
          <w:rFonts w:ascii="Times New Roman" w:hAnsi="Times New Roman" w:cs="Times New Roman"/>
        </w:rPr>
      </w:pPr>
      <w:r w:rsidRPr="004258DD">
        <w:rPr>
          <w:rFonts w:ascii="Times New Roman" w:hAnsi="Times New Roman" w:cs="Times New Roman"/>
          <w:w w:val="95"/>
        </w:rPr>
        <w:t>Roads</w:t>
      </w:r>
      <w:r w:rsidRPr="004258DD">
        <w:rPr>
          <w:rFonts w:ascii="Times New Roman" w:hAnsi="Times New Roman" w:cs="Times New Roman"/>
          <w:spacing w:val="-23"/>
          <w:w w:val="95"/>
        </w:rPr>
        <w:t xml:space="preserve"> </w:t>
      </w:r>
      <w:r w:rsidRPr="004258DD">
        <w:rPr>
          <w:rFonts w:ascii="Times New Roman" w:hAnsi="Times New Roman" w:cs="Times New Roman"/>
          <w:w w:val="95"/>
        </w:rPr>
        <w:t>shall</w:t>
      </w:r>
      <w:r w:rsidRPr="004258DD">
        <w:rPr>
          <w:rFonts w:ascii="Times New Roman" w:hAnsi="Times New Roman" w:cs="Times New Roman"/>
          <w:spacing w:val="-23"/>
          <w:w w:val="95"/>
        </w:rPr>
        <w:t xml:space="preserve"> </w:t>
      </w:r>
      <w:r w:rsidRPr="004258DD">
        <w:rPr>
          <w:rFonts w:ascii="Times New Roman" w:hAnsi="Times New Roman" w:cs="Times New Roman"/>
          <w:w w:val="95"/>
        </w:rPr>
        <w:t>be</w:t>
      </w:r>
      <w:r w:rsidRPr="004258DD">
        <w:rPr>
          <w:rFonts w:ascii="Times New Roman" w:hAnsi="Times New Roman" w:cs="Times New Roman"/>
          <w:spacing w:val="-22"/>
          <w:w w:val="95"/>
        </w:rPr>
        <w:t xml:space="preserve"> </w:t>
      </w:r>
      <w:r w:rsidRPr="004258DD">
        <w:rPr>
          <w:rFonts w:ascii="Times New Roman" w:hAnsi="Times New Roman" w:cs="Times New Roman"/>
          <w:w w:val="95"/>
        </w:rPr>
        <w:t>named</w:t>
      </w:r>
      <w:r w:rsidRPr="004258DD">
        <w:rPr>
          <w:rFonts w:ascii="Times New Roman" w:hAnsi="Times New Roman" w:cs="Times New Roman"/>
          <w:spacing w:val="-23"/>
          <w:w w:val="95"/>
        </w:rPr>
        <w:t xml:space="preserve"> </w:t>
      </w:r>
      <w:r w:rsidRPr="004258DD">
        <w:rPr>
          <w:rFonts w:ascii="Times New Roman" w:hAnsi="Times New Roman" w:cs="Times New Roman"/>
          <w:w w:val="95"/>
        </w:rPr>
        <w:t>to</w:t>
      </w:r>
      <w:r w:rsidRPr="004258DD">
        <w:rPr>
          <w:rFonts w:ascii="Times New Roman" w:hAnsi="Times New Roman" w:cs="Times New Roman"/>
          <w:spacing w:val="-22"/>
          <w:w w:val="95"/>
        </w:rPr>
        <w:t xml:space="preserve"> </w:t>
      </w:r>
      <w:r w:rsidRPr="004258DD">
        <w:rPr>
          <w:rFonts w:ascii="Times New Roman" w:hAnsi="Times New Roman" w:cs="Times New Roman"/>
          <w:w w:val="95"/>
        </w:rPr>
        <w:t>provide</w:t>
      </w:r>
      <w:r w:rsidRPr="004258DD">
        <w:rPr>
          <w:rFonts w:ascii="Times New Roman" w:hAnsi="Times New Roman" w:cs="Times New Roman"/>
          <w:spacing w:val="-23"/>
          <w:w w:val="95"/>
        </w:rPr>
        <w:t xml:space="preserve"> </w:t>
      </w:r>
      <w:r w:rsidRPr="004258DD">
        <w:rPr>
          <w:rFonts w:ascii="Times New Roman" w:hAnsi="Times New Roman" w:cs="Times New Roman"/>
          <w:w w:val="95"/>
        </w:rPr>
        <w:t>continuity</w:t>
      </w:r>
      <w:r w:rsidRPr="004258DD">
        <w:rPr>
          <w:rFonts w:ascii="Times New Roman" w:hAnsi="Times New Roman" w:cs="Times New Roman"/>
          <w:spacing w:val="-23"/>
          <w:w w:val="95"/>
        </w:rPr>
        <w:t xml:space="preserve"> </w:t>
      </w:r>
      <w:r w:rsidRPr="004258DD">
        <w:rPr>
          <w:rFonts w:ascii="Times New Roman" w:hAnsi="Times New Roman" w:cs="Times New Roman"/>
          <w:w w:val="95"/>
        </w:rPr>
        <w:t>with</w:t>
      </w:r>
      <w:r w:rsidRPr="004258DD">
        <w:rPr>
          <w:rFonts w:ascii="Times New Roman" w:hAnsi="Times New Roman" w:cs="Times New Roman"/>
          <w:spacing w:val="-23"/>
          <w:w w:val="95"/>
        </w:rPr>
        <w:t xml:space="preserve"> </w:t>
      </w:r>
      <w:r w:rsidRPr="004258DD">
        <w:rPr>
          <w:rFonts w:ascii="Times New Roman" w:hAnsi="Times New Roman" w:cs="Times New Roman"/>
          <w:w w:val="95"/>
        </w:rPr>
        <w:t>existing</w:t>
      </w:r>
      <w:r w:rsidRPr="004258DD">
        <w:rPr>
          <w:rFonts w:ascii="Times New Roman" w:hAnsi="Times New Roman" w:cs="Times New Roman"/>
          <w:spacing w:val="-22"/>
          <w:w w:val="95"/>
        </w:rPr>
        <w:t xml:space="preserve"> </w:t>
      </w:r>
      <w:r w:rsidRPr="004258DD">
        <w:rPr>
          <w:rFonts w:ascii="Times New Roman" w:hAnsi="Times New Roman" w:cs="Times New Roman"/>
          <w:w w:val="95"/>
        </w:rPr>
        <w:t>roads</w:t>
      </w:r>
      <w:r w:rsidRPr="004258DD">
        <w:rPr>
          <w:rFonts w:ascii="Times New Roman" w:hAnsi="Times New Roman" w:cs="Times New Roman"/>
          <w:spacing w:val="-24"/>
          <w:w w:val="95"/>
        </w:rPr>
        <w:t xml:space="preserve"> </w:t>
      </w:r>
      <w:r w:rsidRPr="004258DD">
        <w:rPr>
          <w:rFonts w:ascii="Times New Roman" w:hAnsi="Times New Roman" w:cs="Times New Roman"/>
          <w:w w:val="95"/>
        </w:rPr>
        <w:t>and</w:t>
      </w:r>
      <w:r w:rsidRPr="004258DD">
        <w:rPr>
          <w:rFonts w:ascii="Times New Roman" w:hAnsi="Times New Roman" w:cs="Times New Roman"/>
          <w:spacing w:val="-23"/>
          <w:w w:val="95"/>
        </w:rPr>
        <w:t xml:space="preserve"> </w:t>
      </w:r>
      <w:r w:rsidRPr="004258DD">
        <w:rPr>
          <w:rFonts w:ascii="Times New Roman" w:hAnsi="Times New Roman" w:cs="Times New Roman"/>
          <w:w w:val="95"/>
        </w:rPr>
        <w:t>in</w:t>
      </w:r>
      <w:r w:rsidRPr="004258DD">
        <w:rPr>
          <w:rFonts w:ascii="Times New Roman" w:hAnsi="Times New Roman" w:cs="Times New Roman"/>
          <w:spacing w:val="-23"/>
          <w:w w:val="95"/>
        </w:rPr>
        <w:t xml:space="preserve"> </w:t>
      </w:r>
      <w:r w:rsidRPr="004258DD">
        <w:rPr>
          <w:rFonts w:ascii="Times New Roman" w:hAnsi="Times New Roman" w:cs="Times New Roman"/>
          <w:w w:val="95"/>
        </w:rPr>
        <w:t>no</w:t>
      </w:r>
      <w:r w:rsidRPr="004258DD">
        <w:rPr>
          <w:rFonts w:ascii="Times New Roman" w:hAnsi="Times New Roman" w:cs="Times New Roman"/>
          <w:spacing w:val="-23"/>
          <w:w w:val="95"/>
        </w:rPr>
        <w:t xml:space="preserve"> </w:t>
      </w:r>
      <w:r w:rsidRPr="004258DD">
        <w:rPr>
          <w:rFonts w:ascii="Times New Roman" w:hAnsi="Times New Roman" w:cs="Times New Roman"/>
          <w:w w:val="95"/>
        </w:rPr>
        <w:t>case</w:t>
      </w:r>
      <w:r w:rsidRPr="004258DD">
        <w:rPr>
          <w:rFonts w:ascii="Times New Roman" w:hAnsi="Times New Roman" w:cs="Times New Roman"/>
          <w:spacing w:val="-23"/>
          <w:w w:val="95"/>
        </w:rPr>
        <w:t xml:space="preserve"> </w:t>
      </w:r>
      <w:r w:rsidRPr="004258DD">
        <w:rPr>
          <w:rFonts w:ascii="Times New Roman" w:hAnsi="Times New Roman" w:cs="Times New Roman"/>
          <w:w w:val="95"/>
        </w:rPr>
        <w:t>shall</w:t>
      </w:r>
      <w:r w:rsidRPr="004258DD">
        <w:rPr>
          <w:rFonts w:ascii="Times New Roman" w:hAnsi="Times New Roman" w:cs="Times New Roman"/>
          <w:spacing w:val="-23"/>
          <w:w w:val="95"/>
        </w:rPr>
        <w:t xml:space="preserve"> </w:t>
      </w:r>
      <w:r w:rsidRPr="004258DD">
        <w:rPr>
          <w:rFonts w:ascii="Times New Roman" w:hAnsi="Times New Roman" w:cs="Times New Roman"/>
          <w:w w:val="95"/>
        </w:rPr>
        <w:t xml:space="preserve">roads </w:t>
      </w:r>
      <w:r w:rsidRPr="004258DD">
        <w:rPr>
          <w:rFonts w:ascii="Times New Roman" w:hAnsi="Times New Roman" w:cs="Times New Roman"/>
        </w:rPr>
        <w:t>be</w:t>
      </w:r>
      <w:r w:rsidRPr="004258DD">
        <w:rPr>
          <w:rFonts w:ascii="Times New Roman" w:hAnsi="Times New Roman" w:cs="Times New Roman"/>
          <w:spacing w:val="-3"/>
        </w:rPr>
        <w:t xml:space="preserve"> </w:t>
      </w:r>
      <w:r w:rsidRPr="004258DD">
        <w:rPr>
          <w:rFonts w:ascii="Times New Roman" w:hAnsi="Times New Roman" w:cs="Times New Roman"/>
        </w:rPr>
        <w:t>numbered.</w:t>
      </w:r>
    </w:p>
    <w:p w:rsidR="00277ED5" w:rsidRPr="004258DD" w:rsidRDefault="00277ED5">
      <w:pPr>
        <w:pStyle w:val="BodyText"/>
        <w:spacing w:before="8"/>
        <w:rPr>
          <w:rFonts w:ascii="Times New Roman" w:hAnsi="Times New Roman" w:cs="Times New Roman"/>
          <w:sz w:val="19"/>
        </w:rPr>
      </w:pPr>
    </w:p>
    <w:p w:rsidR="00277ED5" w:rsidRPr="004258DD" w:rsidRDefault="00AC371E">
      <w:pPr>
        <w:pStyle w:val="ListParagraph"/>
        <w:numPr>
          <w:ilvl w:val="1"/>
          <w:numId w:val="9"/>
        </w:numPr>
        <w:tabs>
          <w:tab w:val="left" w:pos="1580"/>
          <w:tab w:val="left" w:pos="1581"/>
        </w:tabs>
        <w:spacing w:line="201" w:lineRule="auto"/>
        <w:ind w:right="846"/>
        <w:rPr>
          <w:rFonts w:ascii="Times New Roman" w:hAnsi="Times New Roman" w:cs="Times New Roman"/>
        </w:rPr>
      </w:pPr>
      <w:r w:rsidRPr="004258DD">
        <w:rPr>
          <w:rFonts w:ascii="Times New Roman" w:hAnsi="Times New Roman" w:cs="Times New Roman"/>
        </w:rPr>
        <w:t>Names</w:t>
      </w:r>
      <w:r w:rsidRPr="004258DD">
        <w:rPr>
          <w:rFonts w:ascii="Times New Roman" w:hAnsi="Times New Roman" w:cs="Times New Roman"/>
          <w:spacing w:val="-30"/>
        </w:rPr>
        <w:t xml:space="preserve"> </w:t>
      </w:r>
      <w:r w:rsidRPr="004258DD">
        <w:rPr>
          <w:rFonts w:ascii="Times New Roman" w:hAnsi="Times New Roman" w:cs="Times New Roman"/>
        </w:rPr>
        <w:t>of</w:t>
      </w:r>
      <w:r w:rsidRPr="004258DD">
        <w:rPr>
          <w:rFonts w:ascii="Times New Roman" w:hAnsi="Times New Roman" w:cs="Times New Roman"/>
          <w:spacing w:val="-28"/>
        </w:rPr>
        <w:t xml:space="preserve"> </w:t>
      </w:r>
      <w:r w:rsidRPr="004258DD">
        <w:rPr>
          <w:rFonts w:ascii="Times New Roman" w:hAnsi="Times New Roman" w:cs="Times New Roman"/>
        </w:rPr>
        <w:t>new</w:t>
      </w:r>
      <w:r w:rsidRPr="004258DD">
        <w:rPr>
          <w:rFonts w:ascii="Times New Roman" w:hAnsi="Times New Roman" w:cs="Times New Roman"/>
          <w:spacing w:val="-30"/>
        </w:rPr>
        <w:t xml:space="preserve"> </w:t>
      </w:r>
      <w:r w:rsidRPr="004258DD">
        <w:rPr>
          <w:rFonts w:ascii="Times New Roman" w:hAnsi="Times New Roman" w:cs="Times New Roman"/>
        </w:rPr>
        <w:t>roads</w:t>
      </w:r>
      <w:r w:rsidRPr="004258DD">
        <w:rPr>
          <w:rFonts w:ascii="Times New Roman" w:hAnsi="Times New Roman" w:cs="Times New Roman"/>
          <w:spacing w:val="-29"/>
        </w:rPr>
        <w:t xml:space="preserve"> </w:t>
      </w:r>
      <w:r w:rsidRPr="004258DD">
        <w:rPr>
          <w:rFonts w:ascii="Times New Roman" w:hAnsi="Times New Roman" w:cs="Times New Roman"/>
        </w:rPr>
        <w:t>shall</w:t>
      </w:r>
      <w:r w:rsidRPr="004258DD">
        <w:rPr>
          <w:rFonts w:ascii="Times New Roman" w:hAnsi="Times New Roman" w:cs="Times New Roman"/>
          <w:spacing w:val="-30"/>
        </w:rPr>
        <w:t xml:space="preserve"> </w:t>
      </w:r>
      <w:r w:rsidRPr="004258DD">
        <w:rPr>
          <w:rFonts w:ascii="Times New Roman" w:hAnsi="Times New Roman" w:cs="Times New Roman"/>
        </w:rPr>
        <w:t>not</w:t>
      </w:r>
      <w:r w:rsidRPr="004258DD">
        <w:rPr>
          <w:rFonts w:ascii="Times New Roman" w:hAnsi="Times New Roman" w:cs="Times New Roman"/>
          <w:spacing w:val="-29"/>
        </w:rPr>
        <w:t xml:space="preserve"> </w:t>
      </w:r>
      <w:r w:rsidRPr="004258DD">
        <w:rPr>
          <w:rFonts w:ascii="Times New Roman" w:hAnsi="Times New Roman" w:cs="Times New Roman"/>
        </w:rPr>
        <w:t>duplicate</w:t>
      </w:r>
      <w:r w:rsidRPr="004258DD">
        <w:rPr>
          <w:rFonts w:ascii="Times New Roman" w:hAnsi="Times New Roman" w:cs="Times New Roman"/>
          <w:spacing w:val="-30"/>
        </w:rPr>
        <w:t xml:space="preserve"> </w:t>
      </w:r>
      <w:r w:rsidRPr="004258DD">
        <w:rPr>
          <w:rFonts w:ascii="Times New Roman" w:hAnsi="Times New Roman" w:cs="Times New Roman"/>
        </w:rPr>
        <w:t>or</w:t>
      </w:r>
      <w:r w:rsidRPr="004258DD">
        <w:rPr>
          <w:rFonts w:ascii="Times New Roman" w:hAnsi="Times New Roman" w:cs="Times New Roman"/>
          <w:spacing w:val="-29"/>
        </w:rPr>
        <w:t xml:space="preserve"> </w:t>
      </w:r>
      <w:r w:rsidRPr="004258DD">
        <w:rPr>
          <w:rFonts w:ascii="Times New Roman" w:hAnsi="Times New Roman" w:cs="Times New Roman"/>
        </w:rPr>
        <w:t>cause</w:t>
      </w:r>
      <w:r w:rsidRPr="004258DD">
        <w:rPr>
          <w:rFonts w:ascii="Times New Roman" w:hAnsi="Times New Roman" w:cs="Times New Roman"/>
          <w:spacing w:val="-29"/>
        </w:rPr>
        <w:t xml:space="preserve"> </w:t>
      </w:r>
      <w:r w:rsidRPr="004258DD">
        <w:rPr>
          <w:rFonts w:ascii="Times New Roman" w:hAnsi="Times New Roman" w:cs="Times New Roman"/>
        </w:rPr>
        <w:t>confusion</w:t>
      </w:r>
      <w:r w:rsidRPr="004258DD">
        <w:rPr>
          <w:rFonts w:ascii="Times New Roman" w:hAnsi="Times New Roman" w:cs="Times New Roman"/>
          <w:spacing w:val="-29"/>
        </w:rPr>
        <w:t xml:space="preserve"> </w:t>
      </w:r>
      <w:r w:rsidRPr="004258DD">
        <w:rPr>
          <w:rFonts w:ascii="Times New Roman" w:hAnsi="Times New Roman" w:cs="Times New Roman"/>
        </w:rPr>
        <w:t>with</w:t>
      </w:r>
      <w:r w:rsidRPr="004258DD">
        <w:rPr>
          <w:rFonts w:ascii="Times New Roman" w:hAnsi="Times New Roman" w:cs="Times New Roman"/>
          <w:spacing w:val="-30"/>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names</w:t>
      </w:r>
      <w:r w:rsidRPr="004258DD">
        <w:rPr>
          <w:rFonts w:ascii="Times New Roman" w:hAnsi="Times New Roman" w:cs="Times New Roman"/>
          <w:spacing w:val="-29"/>
        </w:rPr>
        <w:t xml:space="preserve"> </w:t>
      </w:r>
      <w:r w:rsidRPr="004258DD">
        <w:rPr>
          <w:rFonts w:ascii="Times New Roman" w:hAnsi="Times New Roman" w:cs="Times New Roman"/>
        </w:rPr>
        <w:t>of</w:t>
      </w:r>
      <w:r w:rsidRPr="004258DD">
        <w:rPr>
          <w:rFonts w:ascii="Times New Roman" w:hAnsi="Times New Roman" w:cs="Times New Roman"/>
          <w:spacing w:val="-30"/>
        </w:rPr>
        <w:t xml:space="preserve"> </w:t>
      </w:r>
      <w:r w:rsidRPr="004258DD">
        <w:rPr>
          <w:rFonts w:ascii="Times New Roman" w:hAnsi="Times New Roman" w:cs="Times New Roman"/>
        </w:rPr>
        <w:t>existing roads</w:t>
      </w:r>
      <w:r w:rsidRPr="004258DD">
        <w:rPr>
          <w:rFonts w:ascii="Times New Roman" w:hAnsi="Times New Roman" w:cs="Times New Roman"/>
          <w:spacing w:val="-23"/>
        </w:rPr>
        <w:t xml:space="preserve"> </w:t>
      </w:r>
      <w:r w:rsidRPr="004258DD">
        <w:rPr>
          <w:rFonts w:ascii="Times New Roman" w:hAnsi="Times New Roman" w:cs="Times New Roman"/>
        </w:rPr>
        <w:t>situated</w:t>
      </w:r>
      <w:r w:rsidRPr="004258DD">
        <w:rPr>
          <w:rFonts w:ascii="Times New Roman" w:hAnsi="Times New Roman" w:cs="Times New Roman"/>
          <w:spacing w:val="-22"/>
        </w:rPr>
        <w:t xml:space="preserve"> </w:t>
      </w:r>
      <w:r w:rsidRPr="004258DD">
        <w:rPr>
          <w:rFonts w:ascii="Times New Roman" w:hAnsi="Times New Roman" w:cs="Times New Roman"/>
        </w:rPr>
        <w:t>within</w:t>
      </w:r>
      <w:r w:rsidRPr="004258DD">
        <w:rPr>
          <w:rFonts w:ascii="Times New Roman" w:hAnsi="Times New Roman" w:cs="Times New Roman"/>
          <w:spacing w:val="-23"/>
        </w:rPr>
        <w:t xml:space="preserve"> </w:t>
      </w:r>
      <w:r w:rsidRPr="004258DD">
        <w:rPr>
          <w:rFonts w:ascii="Times New Roman" w:hAnsi="Times New Roman" w:cs="Times New Roman"/>
        </w:rPr>
        <w:t>Young</w:t>
      </w:r>
      <w:r w:rsidRPr="004258DD">
        <w:rPr>
          <w:rFonts w:ascii="Times New Roman" w:hAnsi="Times New Roman" w:cs="Times New Roman"/>
          <w:spacing w:val="-18"/>
        </w:rPr>
        <w:t xml:space="preserve"> </w:t>
      </w:r>
      <w:r w:rsidRPr="004258DD">
        <w:rPr>
          <w:rFonts w:ascii="Times New Roman" w:hAnsi="Times New Roman" w:cs="Times New Roman"/>
        </w:rPr>
        <w:t>County.</w:t>
      </w:r>
      <w:r w:rsidRPr="004258DD">
        <w:rPr>
          <w:rFonts w:ascii="Times New Roman" w:hAnsi="Times New Roman" w:cs="Times New Roman"/>
          <w:spacing w:val="17"/>
        </w:rPr>
        <w:t xml:space="preserve"> </w:t>
      </w:r>
      <w:r w:rsidRPr="004258DD">
        <w:rPr>
          <w:rFonts w:ascii="Times New Roman" w:hAnsi="Times New Roman" w:cs="Times New Roman"/>
        </w:rPr>
        <w:t>All</w:t>
      </w:r>
      <w:r w:rsidRPr="004258DD">
        <w:rPr>
          <w:rFonts w:ascii="Times New Roman" w:hAnsi="Times New Roman" w:cs="Times New Roman"/>
          <w:spacing w:val="-23"/>
        </w:rPr>
        <w:t xml:space="preserve"> </w:t>
      </w:r>
      <w:r w:rsidRPr="004258DD">
        <w:rPr>
          <w:rFonts w:ascii="Times New Roman" w:hAnsi="Times New Roman" w:cs="Times New Roman"/>
        </w:rPr>
        <w:t>road</w:t>
      </w:r>
      <w:r w:rsidRPr="004258DD">
        <w:rPr>
          <w:rFonts w:ascii="Times New Roman" w:hAnsi="Times New Roman" w:cs="Times New Roman"/>
          <w:spacing w:val="-22"/>
        </w:rPr>
        <w:t xml:space="preserve"> </w:t>
      </w:r>
      <w:r w:rsidRPr="004258DD">
        <w:rPr>
          <w:rFonts w:ascii="Times New Roman" w:hAnsi="Times New Roman" w:cs="Times New Roman"/>
        </w:rPr>
        <w:t>names</w:t>
      </w:r>
      <w:r w:rsidRPr="004258DD">
        <w:rPr>
          <w:rFonts w:ascii="Times New Roman" w:hAnsi="Times New Roman" w:cs="Times New Roman"/>
          <w:spacing w:val="-23"/>
        </w:rPr>
        <w:t xml:space="preserve"> </w:t>
      </w:r>
      <w:r w:rsidRPr="004258DD">
        <w:rPr>
          <w:rFonts w:ascii="Times New Roman" w:hAnsi="Times New Roman" w:cs="Times New Roman"/>
        </w:rPr>
        <w:t>shall</w:t>
      </w:r>
      <w:r w:rsidRPr="004258DD">
        <w:rPr>
          <w:rFonts w:ascii="Times New Roman" w:hAnsi="Times New Roman" w:cs="Times New Roman"/>
          <w:spacing w:val="-22"/>
        </w:rPr>
        <w:t xml:space="preserve"> </w:t>
      </w:r>
      <w:r w:rsidRPr="004258DD">
        <w:rPr>
          <w:rFonts w:ascii="Times New Roman" w:hAnsi="Times New Roman" w:cs="Times New Roman"/>
        </w:rPr>
        <w:t>be</w:t>
      </w:r>
      <w:r w:rsidRPr="004258DD">
        <w:rPr>
          <w:rFonts w:ascii="Times New Roman" w:hAnsi="Times New Roman" w:cs="Times New Roman"/>
          <w:spacing w:val="-23"/>
        </w:rPr>
        <w:t xml:space="preserve"> </w:t>
      </w:r>
      <w:r w:rsidRPr="004258DD">
        <w:rPr>
          <w:rFonts w:ascii="Times New Roman" w:hAnsi="Times New Roman" w:cs="Times New Roman"/>
        </w:rPr>
        <w:t>subject</w:t>
      </w:r>
      <w:r w:rsidRPr="004258DD">
        <w:rPr>
          <w:rFonts w:ascii="Times New Roman" w:hAnsi="Times New Roman" w:cs="Times New Roman"/>
          <w:spacing w:val="-22"/>
        </w:rPr>
        <w:t xml:space="preserve"> </w:t>
      </w:r>
      <w:r w:rsidRPr="004258DD">
        <w:rPr>
          <w:rFonts w:ascii="Times New Roman" w:hAnsi="Times New Roman" w:cs="Times New Roman"/>
        </w:rPr>
        <w:t>to</w:t>
      </w:r>
      <w:r w:rsidRPr="004258DD">
        <w:rPr>
          <w:rFonts w:ascii="Times New Roman" w:hAnsi="Times New Roman" w:cs="Times New Roman"/>
          <w:spacing w:val="-23"/>
        </w:rPr>
        <w:t xml:space="preserve"> </w:t>
      </w:r>
      <w:r w:rsidRPr="004258DD">
        <w:rPr>
          <w:rFonts w:ascii="Times New Roman" w:hAnsi="Times New Roman" w:cs="Times New Roman"/>
        </w:rPr>
        <w:t>approval</w:t>
      </w:r>
      <w:r w:rsidRPr="004258DD">
        <w:rPr>
          <w:rFonts w:ascii="Times New Roman" w:hAnsi="Times New Roman" w:cs="Times New Roman"/>
          <w:spacing w:val="-24"/>
        </w:rPr>
        <w:t xml:space="preserve"> </w:t>
      </w:r>
      <w:r w:rsidRPr="004258DD">
        <w:rPr>
          <w:rFonts w:ascii="Times New Roman" w:hAnsi="Times New Roman" w:cs="Times New Roman"/>
        </w:rPr>
        <w:t>by the</w:t>
      </w:r>
      <w:r w:rsidRPr="004258DD">
        <w:rPr>
          <w:rFonts w:ascii="Times New Roman" w:hAnsi="Times New Roman" w:cs="Times New Roman"/>
          <w:spacing w:val="-16"/>
        </w:rPr>
        <w:t xml:space="preserve"> </w:t>
      </w:r>
      <w:r w:rsidRPr="004258DD">
        <w:rPr>
          <w:rFonts w:ascii="Times New Roman" w:hAnsi="Times New Roman" w:cs="Times New Roman"/>
        </w:rPr>
        <w:t>Commissioner's</w:t>
      </w:r>
      <w:r w:rsidRPr="004258DD">
        <w:rPr>
          <w:rFonts w:ascii="Times New Roman" w:hAnsi="Times New Roman" w:cs="Times New Roman"/>
          <w:spacing w:val="-15"/>
        </w:rPr>
        <w:t xml:space="preserve"> </w:t>
      </w:r>
      <w:r w:rsidRPr="004258DD">
        <w:rPr>
          <w:rFonts w:ascii="Times New Roman" w:hAnsi="Times New Roman" w:cs="Times New Roman"/>
        </w:rPr>
        <w:t>Court</w:t>
      </w:r>
      <w:r w:rsidRPr="004258DD">
        <w:rPr>
          <w:rFonts w:ascii="Times New Roman" w:hAnsi="Times New Roman" w:cs="Times New Roman"/>
          <w:spacing w:val="-16"/>
        </w:rPr>
        <w:t xml:space="preserve"> </w:t>
      </w:r>
      <w:r w:rsidRPr="004258DD">
        <w:rPr>
          <w:rFonts w:ascii="Times New Roman" w:hAnsi="Times New Roman" w:cs="Times New Roman"/>
        </w:rPr>
        <w:t>and</w:t>
      </w:r>
      <w:r w:rsidRPr="004258DD">
        <w:rPr>
          <w:rFonts w:ascii="Times New Roman" w:hAnsi="Times New Roman" w:cs="Times New Roman"/>
          <w:spacing w:val="-15"/>
        </w:rPr>
        <w:t xml:space="preserve"> </w:t>
      </w:r>
      <w:r w:rsidR="0029508B">
        <w:rPr>
          <w:rFonts w:ascii="Times New Roman" w:hAnsi="Times New Roman" w:cs="Times New Roman"/>
          <w:spacing w:val="-15"/>
        </w:rPr>
        <w:t>Nortex Regional Planning Commission.</w:t>
      </w:r>
    </w:p>
    <w:p w:rsidR="00277ED5" w:rsidRPr="004258DD" w:rsidRDefault="00277ED5">
      <w:pPr>
        <w:pStyle w:val="BodyText"/>
        <w:spacing w:before="10"/>
        <w:rPr>
          <w:rFonts w:ascii="Times New Roman" w:hAnsi="Times New Roman" w:cs="Times New Roman"/>
          <w:sz w:val="18"/>
        </w:rPr>
      </w:pPr>
    </w:p>
    <w:p w:rsidR="00277ED5" w:rsidRPr="004258DD" w:rsidRDefault="00AC371E">
      <w:pPr>
        <w:pStyle w:val="ListParagraph"/>
        <w:numPr>
          <w:ilvl w:val="1"/>
          <w:numId w:val="9"/>
        </w:numPr>
        <w:tabs>
          <w:tab w:val="left" w:pos="1581"/>
        </w:tabs>
        <w:spacing w:line="216" w:lineRule="auto"/>
        <w:ind w:right="843"/>
        <w:rPr>
          <w:rFonts w:ascii="Times New Roman" w:hAnsi="Times New Roman" w:cs="Times New Roman"/>
        </w:rPr>
      </w:pPr>
      <w:r w:rsidRPr="004258DD">
        <w:rPr>
          <w:rFonts w:ascii="Times New Roman" w:hAnsi="Times New Roman" w:cs="Times New Roman"/>
          <w:w w:val="95"/>
        </w:rPr>
        <w:t>Where</w:t>
      </w:r>
      <w:r w:rsidRPr="004258DD">
        <w:rPr>
          <w:rFonts w:ascii="Times New Roman" w:hAnsi="Times New Roman" w:cs="Times New Roman"/>
          <w:spacing w:val="-5"/>
          <w:w w:val="95"/>
        </w:rPr>
        <w:t xml:space="preserve"> </w:t>
      </w:r>
      <w:r w:rsidRPr="004258DD">
        <w:rPr>
          <w:rFonts w:ascii="Times New Roman" w:hAnsi="Times New Roman" w:cs="Times New Roman"/>
          <w:w w:val="95"/>
        </w:rPr>
        <w:t>adjoining</w:t>
      </w:r>
      <w:r w:rsidRPr="004258DD">
        <w:rPr>
          <w:rFonts w:ascii="Times New Roman" w:hAnsi="Times New Roman" w:cs="Times New Roman"/>
          <w:spacing w:val="-5"/>
          <w:w w:val="95"/>
        </w:rPr>
        <w:t xml:space="preserve"> </w:t>
      </w:r>
      <w:r w:rsidRPr="004258DD">
        <w:rPr>
          <w:rFonts w:ascii="Times New Roman" w:hAnsi="Times New Roman" w:cs="Times New Roman"/>
          <w:w w:val="95"/>
        </w:rPr>
        <w:t>areas</w:t>
      </w:r>
      <w:r w:rsidRPr="004258DD">
        <w:rPr>
          <w:rFonts w:ascii="Times New Roman" w:hAnsi="Times New Roman" w:cs="Times New Roman"/>
          <w:spacing w:val="-6"/>
          <w:w w:val="95"/>
        </w:rPr>
        <w:t xml:space="preserve"> </w:t>
      </w:r>
      <w:r w:rsidRPr="004258DD">
        <w:rPr>
          <w:rFonts w:ascii="Times New Roman" w:hAnsi="Times New Roman" w:cs="Times New Roman"/>
          <w:w w:val="95"/>
        </w:rPr>
        <w:t>are</w:t>
      </w:r>
      <w:r w:rsidRPr="004258DD">
        <w:rPr>
          <w:rFonts w:ascii="Times New Roman" w:hAnsi="Times New Roman" w:cs="Times New Roman"/>
          <w:spacing w:val="-4"/>
          <w:w w:val="95"/>
        </w:rPr>
        <w:t xml:space="preserve"> </w:t>
      </w:r>
      <w:r w:rsidRPr="004258DD">
        <w:rPr>
          <w:rFonts w:ascii="Times New Roman" w:hAnsi="Times New Roman" w:cs="Times New Roman"/>
          <w:w w:val="95"/>
        </w:rPr>
        <w:t>not</w:t>
      </w:r>
      <w:r w:rsidRPr="004258DD">
        <w:rPr>
          <w:rFonts w:ascii="Times New Roman" w:hAnsi="Times New Roman" w:cs="Times New Roman"/>
          <w:spacing w:val="-5"/>
          <w:w w:val="95"/>
        </w:rPr>
        <w:t xml:space="preserve"> </w:t>
      </w:r>
      <w:r w:rsidRPr="004258DD">
        <w:rPr>
          <w:rFonts w:ascii="Times New Roman" w:hAnsi="Times New Roman" w:cs="Times New Roman"/>
          <w:w w:val="95"/>
        </w:rPr>
        <w:t>subdivided,</w:t>
      </w:r>
      <w:r w:rsidRPr="004258DD">
        <w:rPr>
          <w:rFonts w:ascii="Times New Roman" w:hAnsi="Times New Roman" w:cs="Times New Roman"/>
          <w:spacing w:val="-6"/>
          <w:w w:val="95"/>
        </w:rPr>
        <w:t xml:space="preserve"> </w:t>
      </w:r>
      <w:r w:rsidRPr="004258DD">
        <w:rPr>
          <w:rFonts w:ascii="Times New Roman" w:hAnsi="Times New Roman" w:cs="Times New Roman"/>
          <w:w w:val="95"/>
        </w:rPr>
        <w:t>the</w:t>
      </w:r>
      <w:r w:rsidRPr="004258DD">
        <w:rPr>
          <w:rFonts w:ascii="Times New Roman" w:hAnsi="Times New Roman" w:cs="Times New Roman"/>
          <w:spacing w:val="-5"/>
          <w:w w:val="95"/>
        </w:rPr>
        <w:t xml:space="preserve"> </w:t>
      </w:r>
      <w:r w:rsidRPr="004258DD">
        <w:rPr>
          <w:rFonts w:ascii="Times New Roman" w:hAnsi="Times New Roman" w:cs="Times New Roman"/>
          <w:w w:val="95"/>
        </w:rPr>
        <w:t>arrangement</w:t>
      </w:r>
      <w:r w:rsidRPr="004258DD">
        <w:rPr>
          <w:rFonts w:ascii="Times New Roman" w:hAnsi="Times New Roman" w:cs="Times New Roman"/>
          <w:spacing w:val="-6"/>
          <w:w w:val="95"/>
        </w:rPr>
        <w:t xml:space="preserve"> </w:t>
      </w:r>
      <w:r w:rsidRPr="004258DD">
        <w:rPr>
          <w:rFonts w:ascii="Times New Roman" w:hAnsi="Times New Roman" w:cs="Times New Roman"/>
          <w:w w:val="95"/>
        </w:rPr>
        <w:t>of</w:t>
      </w:r>
      <w:r w:rsidRPr="004258DD">
        <w:rPr>
          <w:rFonts w:ascii="Times New Roman" w:hAnsi="Times New Roman" w:cs="Times New Roman"/>
          <w:spacing w:val="-5"/>
          <w:w w:val="95"/>
        </w:rPr>
        <w:t xml:space="preserve"> </w:t>
      </w:r>
      <w:r w:rsidRPr="004258DD">
        <w:rPr>
          <w:rFonts w:ascii="Times New Roman" w:hAnsi="Times New Roman" w:cs="Times New Roman"/>
          <w:w w:val="95"/>
        </w:rPr>
        <w:t>roads</w:t>
      </w:r>
      <w:r w:rsidRPr="004258DD">
        <w:rPr>
          <w:rFonts w:ascii="Times New Roman" w:hAnsi="Times New Roman" w:cs="Times New Roman"/>
          <w:spacing w:val="-4"/>
          <w:w w:val="95"/>
        </w:rPr>
        <w:t xml:space="preserve"> </w:t>
      </w:r>
      <w:r w:rsidRPr="004258DD">
        <w:rPr>
          <w:rFonts w:ascii="Times New Roman" w:hAnsi="Times New Roman" w:cs="Times New Roman"/>
          <w:w w:val="95"/>
        </w:rPr>
        <w:t>in</w:t>
      </w:r>
      <w:r w:rsidRPr="004258DD">
        <w:rPr>
          <w:rFonts w:ascii="Times New Roman" w:hAnsi="Times New Roman" w:cs="Times New Roman"/>
          <w:spacing w:val="-6"/>
          <w:w w:val="95"/>
        </w:rPr>
        <w:t xml:space="preserve"> </w:t>
      </w:r>
      <w:r w:rsidRPr="004258DD">
        <w:rPr>
          <w:rFonts w:ascii="Times New Roman" w:hAnsi="Times New Roman" w:cs="Times New Roman"/>
          <w:w w:val="95"/>
        </w:rPr>
        <w:t>the</w:t>
      </w:r>
      <w:r w:rsidRPr="004258DD">
        <w:rPr>
          <w:rFonts w:ascii="Times New Roman" w:hAnsi="Times New Roman" w:cs="Times New Roman"/>
          <w:spacing w:val="-4"/>
          <w:w w:val="95"/>
        </w:rPr>
        <w:t xml:space="preserve"> </w:t>
      </w:r>
      <w:r w:rsidRPr="004258DD">
        <w:rPr>
          <w:rFonts w:ascii="Times New Roman" w:hAnsi="Times New Roman" w:cs="Times New Roman"/>
          <w:w w:val="95"/>
        </w:rPr>
        <w:t xml:space="preserve">subdivision </w:t>
      </w:r>
      <w:r w:rsidRPr="004258DD">
        <w:rPr>
          <w:rFonts w:ascii="Times New Roman" w:hAnsi="Times New Roman" w:cs="Times New Roman"/>
        </w:rPr>
        <w:t>shall</w:t>
      </w:r>
      <w:r w:rsidRPr="004258DD">
        <w:rPr>
          <w:rFonts w:ascii="Times New Roman" w:hAnsi="Times New Roman" w:cs="Times New Roman"/>
          <w:spacing w:val="-26"/>
        </w:rPr>
        <w:t xml:space="preserve"> </w:t>
      </w:r>
      <w:r w:rsidRPr="004258DD">
        <w:rPr>
          <w:rFonts w:ascii="Times New Roman" w:hAnsi="Times New Roman" w:cs="Times New Roman"/>
        </w:rPr>
        <w:t>make</w:t>
      </w:r>
      <w:r w:rsidRPr="004258DD">
        <w:rPr>
          <w:rFonts w:ascii="Times New Roman" w:hAnsi="Times New Roman" w:cs="Times New Roman"/>
          <w:spacing w:val="-25"/>
        </w:rPr>
        <w:t xml:space="preserve"> </w:t>
      </w:r>
      <w:r w:rsidRPr="004258DD">
        <w:rPr>
          <w:rFonts w:ascii="Times New Roman" w:hAnsi="Times New Roman" w:cs="Times New Roman"/>
        </w:rPr>
        <w:t>provision</w:t>
      </w:r>
      <w:r w:rsidRPr="004258DD">
        <w:rPr>
          <w:rFonts w:ascii="Times New Roman" w:hAnsi="Times New Roman" w:cs="Times New Roman"/>
          <w:spacing w:val="-27"/>
        </w:rPr>
        <w:t xml:space="preserve"> </w:t>
      </w:r>
      <w:r w:rsidRPr="004258DD">
        <w:rPr>
          <w:rFonts w:ascii="Times New Roman" w:hAnsi="Times New Roman" w:cs="Times New Roman"/>
        </w:rPr>
        <w:t>for</w:t>
      </w:r>
      <w:r w:rsidRPr="004258DD">
        <w:rPr>
          <w:rFonts w:ascii="Times New Roman" w:hAnsi="Times New Roman" w:cs="Times New Roman"/>
          <w:spacing w:val="-26"/>
        </w:rPr>
        <w:t xml:space="preserve"> </w:t>
      </w:r>
      <w:r w:rsidRPr="004258DD">
        <w:rPr>
          <w:rFonts w:ascii="Times New Roman" w:hAnsi="Times New Roman" w:cs="Times New Roman"/>
        </w:rPr>
        <w:t>the</w:t>
      </w:r>
      <w:r w:rsidRPr="004258DD">
        <w:rPr>
          <w:rFonts w:ascii="Times New Roman" w:hAnsi="Times New Roman" w:cs="Times New Roman"/>
          <w:spacing w:val="-26"/>
        </w:rPr>
        <w:t xml:space="preserve"> </w:t>
      </w:r>
      <w:r w:rsidRPr="004258DD">
        <w:rPr>
          <w:rFonts w:ascii="Times New Roman" w:hAnsi="Times New Roman" w:cs="Times New Roman"/>
        </w:rPr>
        <w:t>proper</w:t>
      </w:r>
      <w:r w:rsidRPr="004258DD">
        <w:rPr>
          <w:rFonts w:ascii="Times New Roman" w:hAnsi="Times New Roman" w:cs="Times New Roman"/>
          <w:spacing w:val="-27"/>
        </w:rPr>
        <w:t xml:space="preserve"> </w:t>
      </w:r>
      <w:r w:rsidRPr="004258DD">
        <w:rPr>
          <w:rFonts w:ascii="Times New Roman" w:hAnsi="Times New Roman" w:cs="Times New Roman"/>
        </w:rPr>
        <w:t>future</w:t>
      </w:r>
      <w:r w:rsidRPr="004258DD">
        <w:rPr>
          <w:rFonts w:ascii="Times New Roman" w:hAnsi="Times New Roman" w:cs="Times New Roman"/>
          <w:spacing w:val="-26"/>
        </w:rPr>
        <w:t xml:space="preserve"> </w:t>
      </w:r>
      <w:r w:rsidRPr="004258DD">
        <w:rPr>
          <w:rFonts w:ascii="Times New Roman" w:hAnsi="Times New Roman" w:cs="Times New Roman"/>
        </w:rPr>
        <w:t>projection</w:t>
      </w:r>
      <w:r w:rsidRPr="004258DD">
        <w:rPr>
          <w:rFonts w:ascii="Times New Roman" w:hAnsi="Times New Roman" w:cs="Times New Roman"/>
          <w:spacing w:val="-26"/>
        </w:rPr>
        <w:t xml:space="preserve"> </w:t>
      </w:r>
      <w:r w:rsidRPr="004258DD">
        <w:rPr>
          <w:rFonts w:ascii="Times New Roman" w:hAnsi="Times New Roman" w:cs="Times New Roman"/>
        </w:rPr>
        <w:t>of</w:t>
      </w:r>
      <w:r w:rsidRPr="004258DD">
        <w:rPr>
          <w:rFonts w:ascii="Times New Roman" w:hAnsi="Times New Roman" w:cs="Times New Roman"/>
          <w:spacing w:val="-25"/>
        </w:rPr>
        <w:t xml:space="preserve"> </w:t>
      </w:r>
      <w:r w:rsidRPr="004258DD">
        <w:rPr>
          <w:rFonts w:ascii="Times New Roman" w:hAnsi="Times New Roman" w:cs="Times New Roman"/>
        </w:rPr>
        <w:t>roads</w:t>
      </w:r>
      <w:r w:rsidRPr="004258DD">
        <w:rPr>
          <w:rFonts w:ascii="Times New Roman" w:hAnsi="Times New Roman" w:cs="Times New Roman"/>
          <w:spacing w:val="-26"/>
        </w:rPr>
        <w:t xml:space="preserve"> </w:t>
      </w:r>
      <w:r w:rsidRPr="004258DD">
        <w:rPr>
          <w:rFonts w:ascii="Times New Roman" w:hAnsi="Times New Roman" w:cs="Times New Roman"/>
        </w:rPr>
        <w:t>into</w:t>
      </w:r>
      <w:r w:rsidRPr="004258DD">
        <w:rPr>
          <w:rFonts w:ascii="Times New Roman" w:hAnsi="Times New Roman" w:cs="Times New Roman"/>
          <w:spacing w:val="-25"/>
        </w:rPr>
        <w:t xml:space="preserve"> </w:t>
      </w:r>
      <w:r w:rsidRPr="004258DD">
        <w:rPr>
          <w:rFonts w:ascii="Times New Roman" w:hAnsi="Times New Roman" w:cs="Times New Roman"/>
        </w:rPr>
        <w:t>such</w:t>
      </w:r>
      <w:r w:rsidRPr="004258DD">
        <w:rPr>
          <w:rFonts w:ascii="Times New Roman" w:hAnsi="Times New Roman" w:cs="Times New Roman"/>
          <w:spacing w:val="-26"/>
        </w:rPr>
        <w:t xml:space="preserve"> </w:t>
      </w:r>
      <w:r w:rsidRPr="004258DD">
        <w:rPr>
          <w:rFonts w:ascii="Times New Roman" w:hAnsi="Times New Roman" w:cs="Times New Roman"/>
        </w:rPr>
        <w:t>un-subdivided area.</w:t>
      </w:r>
    </w:p>
    <w:p w:rsidR="00277ED5" w:rsidRPr="004258DD" w:rsidRDefault="00AC371E">
      <w:pPr>
        <w:pStyle w:val="ListParagraph"/>
        <w:numPr>
          <w:ilvl w:val="1"/>
          <w:numId w:val="9"/>
        </w:numPr>
        <w:tabs>
          <w:tab w:val="left" w:pos="1580"/>
          <w:tab w:val="left" w:pos="1581"/>
        </w:tabs>
        <w:spacing w:before="190"/>
        <w:ind w:hanging="361"/>
        <w:rPr>
          <w:rFonts w:ascii="Times New Roman" w:hAnsi="Times New Roman" w:cs="Times New Roman"/>
        </w:rPr>
      </w:pPr>
      <w:r w:rsidRPr="004258DD">
        <w:rPr>
          <w:rFonts w:ascii="Times New Roman" w:hAnsi="Times New Roman" w:cs="Times New Roman"/>
        </w:rPr>
        <w:t>Roads</w:t>
      </w:r>
      <w:r w:rsidRPr="004258DD">
        <w:rPr>
          <w:rFonts w:ascii="Times New Roman" w:hAnsi="Times New Roman" w:cs="Times New Roman"/>
          <w:spacing w:val="-21"/>
        </w:rPr>
        <w:t xml:space="preserve"> </w:t>
      </w:r>
      <w:r w:rsidRPr="004258DD">
        <w:rPr>
          <w:rFonts w:ascii="Times New Roman" w:hAnsi="Times New Roman" w:cs="Times New Roman"/>
        </w:rPr>
        <w:t>should</w:t>
      </w:r>
      <w:r w:rsidRPr="004258DD">
        <w:rPr>
          <w:rFonts w:ascii="Times New Roman" w:hAnsi="Times New Roman" w:cs="Times New Roman"/>
          <w:spacing w:val="-21"/>
        </w:rPr>
        <w:t xml:space="preserve"> </w:t>
      </w:r>
      <w:r w:rsidRPr="004258DD">
        <w:rPr>
          <w:rFonts w:ascii="Times New Roman" w:hAnsi="Times New Roman" w:cs="Times New Roman"/>
        </w:rPr>
        <w:t>be</w:t>
      </w:r>
      <w:r w:rsidRPr="004258DD">
        <w:rPr>
          <w:rFonts w:ascii="Times New Roman" w:hAnsi="Times New Roman" w:cs="Times New Roman"/>
          <w:spacing w:val="-21"/>
        </w:rPr>
        <w:t xml:space="preserve"> </w:t>
      </w:r>
      <w:r w:rsidRPr="004258DD">
        <w:rPr>
          <w:rFonts w:ascii="Times New Roman" w:hAnsi="Times New Roman" w:cs="Times New Roman"/>
        </w:rPr>
        <w:t>designed</w:t>
      </w:r>
      <w:r w:rsidRPr="004258DD">
        <w:rPr>
          <w:rFonts w:ascii="Times New Roman" w:hAnsi="Times New Roman" w:cs="Times New Roman"/>
          <w:spacing w:val="-20"/>
        </w:rPr>
        <w:t xml:space="preserve"> </w:t>
      </w:r>
      <w:r w:rsidRPr="004258DD">
        <w:rPr>
          <w:rFonts w:ascii="Times New Roman" w:hAnsi="Times New Roman" w:cs="Times New Roman"/>
        </w:rPr>
        <w:t>to</w:t>
      </w:r>
      <w:r w:rsidRPr="004258DD">
        <w:rPr>
          <w:rFonts w:ascii="Times New Roman" w:hAnsi="Times New Roman" w:cs="Times New Roman"/>
          <w:spacing w:val="-22"/>
        </w:rPr>
        <w:t xml:space="preserve"> </w:t>
      </w:r>
      <w:r w:rsidRPr="004258DD">
        <w:rPr>
          <w:rFonts w:ascii="Times New Roman" w:hAnsi="Times New Roman" w:cs="Times New Roman"/>
        </w:rPr>
        <w:t>allow</w:t>
      </w:r>
      <w:r w:rsidRPr="004258DD">
        <w:rPr>
          <w:rFonts w:ascii="Times New Roman" w:hAnsi="Times New Roman" w:cs="Times New Roman"/>
          <w:spacing w:val="-22"/>
        </w:rPr>
        <w:t xml:space="preserve"> </w:t>
      </w:r>
      <w:r w:rsidRPr="004258DD">
        <w:rPr>
          <w:rFonts w:ascii="Times New Roman" w:hAnsi="Times New Roman" w:cs="Times New Roman"/>
        </w:rPr>
        <w:t>two</w:t>
      </w:r>
      <w:r w:rsidRPr="004258DD">
        <w:rPr>
          <w:rFonts w:ascii="Times New Roman" w:hAnsi="Times New Roman" w:cs="Times New Roman"/>
          <w:spacing w:val="-21"/>
        </w:rPr>
        <w:t xml:space="preserve"> </w:t>
      </w:r>
      <w:r w:rsidRPr="004258DD">
        <w:rPr>
          <w:rFonts w:ascii="Times New Roman" w:hAnsi="Times New Roman" w:cs="Times New Roman"/>
        </w:rPr>
        <w:t>tiers</w:t>
      </w:r>
      <w:r w:rsidRPr="004258DD">
        <w:rPr>
          <w:rFonts w:ascii="Times New Roman" w:hAnsi="Times New Roman" w:cs="Times New Roman"/>
          <w:spacing w:val="-21"/>
        </w:rPr>
        <w:t xml:space="preserve"> </w:t>
      </w:r>
      <w:r w:rsidRPr="004258DD">
        <w:rPr>
          <w:rFonts w:ascii="Times New Roman" w:hAnsi="Times New Roman" w:cs="Times New Roman"/>
        </w:rPr>
        <w:t>of</w:t>
      </w:r>
      <w:r w:rsidRPr="004258DD">
        <w:rPr>
          <w:rFonts w:ascii="Times New Roman" w:hAnsi="Times New Roman" w:cs="Times New Roman"/>
          <w:spacing w:val="-20"/>
        </w:rPr>
        <w:t xml:space="preserve"> </w:t>
      </w:r>
      <w:r w:rsidRPr="004258DD">
        <w:rPr>
          <w:rFonts w:ascii="Times New Roman" w:hAnsi="Times New Roman" w:cs="Times New Roman"/>
        </w:rPr>
        <w:t>lots</w:t>
      </w:r>
      <w:r w:rsidRPr="004258DD">
        <w:rPr>
          <w:rFonts w:ascii="Times New Roman" w:hAnsi="Times New Roman" w:cs="Times New Roman"/>
          <w:spacing w:val="-21"/>
        </w:rPr>
        <w:t xml:space="preserve"> </w:t>
      </w:r>
      <w:r w:rsidRPr="004258DD">
        <w:rPr>
          <w:rFonts w:ascii="Times New Roman" w:hAnsi="Times New Roman" w:cs="Times New Roman"/>
        </w:rPr>
        <w:t>between</w:t>
      </w:r>
      <w:r w:rsidRPr="004258DD">
        <w:rPr>
          <w:rFonts w:ascii="Times New Roman" w:hAnsi="Times New Roman" w:cs="Times New Roman"/>
          <w:spacing w:val="-21"/>
        </w:rPr>
        <w:t xml:space="preserve"> </w:t>
      </w:r>
      <w:r w:rsidRPr="004258DD">
        <w:rPr>
          <w:rFonts w:ascii="Times New Roman" w:hAnsi="Times New Roman" w:cs="Times New Roman"/>
        </w:rPr>
        <w:t>roads</w:t>
      </w:r>
      <w:r w:rsidRPr="004258DD">
        <w:rPr>
          <w:rFonts w:ascii="Times New Roman" w:hAnsi="Times New Roman" w:cs="Times New Roman"/>
          <w:spacing w:val="-21"/>
        </w:rPr>
        <w:t xml:space="preserve"> </w:t>
      </w:r>
      <w:r w:rsidRPr="004258DD">
        <w:rPr>
          <w:rFonts w:ascii="Times New Roman" w:hAnsi="Times New Roman" w:cs="Times New Roman"/>
        </w:rPr>
        <w:t>when</w:t>
      </w:r>
      <w:r w:rsidRPr="004258DD">
        <w:rPr>
          <w:rFonts w:ascii="Times New Roman" w:hAnsi="Times New Roman" w:cs="Times New Roman"/>
          <w:spacing w:val="-21"/>
        </w:rPr>
        <w:t xml:space="preserve"> </w:t>
      </w:r>
      <w:r w:rsidRPr="004258DD">
        <w:rPr>
          <w:rFonts w:ascii="Times New Roman" w:hAnsi="Times New Roman" w:cs="Times New Roman"/>
        </w:rPr>
        <w:t>possible.</w:t>
      </w:r>
    </w:p>
    <w:p w:rsidR="00277ED5" w:rsidRPr="004258DD" w:rsidRDefault="00AC371E">
      <w:pPr>
        <w:pStyle w:val="ListParagraph"/>
        <w:numPr>
          <w:ilvl w:val="1"/>
          <w:numId w:val="9"/>
        </w:numPr>
        <w:tabs>
          <w:tab w:val="left" w:pos="1581"/>
        </w:tabs>
        <w:spacing w:before="185" w:line="218" w:lineRule="auto"/>
        <w:ind w:right="843"/>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34"/>
        </w:rPr>
        <w:t xml:space="preserve"> </w:t>
      </w:r>
      <w:r w:rsidRPr="004258DD">
        <w:rPr>
          <w:rFonts w:ascii="Times New Roman" w:hAnsi="Times New Roman" w:cs="Times New Roman"/>
        </w:rPr>
        <w:t>reservation</w:t>
      </w:r>
      <w:r w:rsidRPr="004258DD">
        <w:rPr>
          <w:rFonts w:ascii="Times New Roman" w:hAnsi="Times New Roman" w:cs="Times New Roman"/>
          <w:spacing w:val="-34"/>
        </w:rPr>
        <w:t xml:space="preserve"> </w:t>
      </w:r>
      <w:r w:rsidRPr="004258DD">
        <w:rPr>
          <w:rFonts w:ascii="Times New Roman" w:hAnsi="Times New Roman" w:cs="Times New Roman"/>
        </w:rPr>
        <w:t>in</w:t>
      </w:r>
      <w:r w:rsidRPr="004258DD">
        <w:rPr>
          <w:rFonts w:ascii="Times New Roman" w:hAnsi="Times New Roman" w:cs="Times New Roman"/>
          <w:spacing w:val="-34"/>
        </w:rPr>
        <w:t xml:space="preserve"> </w:t>
      </w:r>
      <w:r w:rsidRPr="004258DD">
        <w:rPr>
          <w:rFonts w:ascii="Times New Roman" w:hAnsi="Times New Roman" w:cs="Times New Roman"/>
        </w:rPr>
        <w:t>private</w:t>
      </w:r>
      <w:r w:rsidRPr="004258DD">
        <w:rPr>
          <w:rFonts w:ascii="Times New Roman" w:hAnsi="Times New Roman" w:cs="Times New Roman"/>
          <w:spacing w:val="-33"/>
        </w:rPr>
        <w:t xml:space="preserve"> </w:t>
      </w:r>
      <w:r w:rsidRPr="004258DD">
        <w:rPr>
          <w:rFonts w:ascii="Times New Roman" w:hAnsi="Times New Roman" w:cs="Times New Roman"/>
        </w:rPr>
        <w:t>ownership</w:t>
      </w:r>
      <w:r w:rsidRPr="004258DD">
        <w:rPr>
          <w:rFonts w:ascii="Times New Roman" w:hAnsi="Times New Roman" w:cs="Times New Roman"/>
          <w:spacing w:val="-33"/>
        </w:rPr>
        <w:t xml:space="preserve"> </w:t>
      </w:r>
      <w:r w:rsidRPr="004258DD">
        <w:rPr>
          <w:rFonts w:ascii="Times New Roman" w:hAnsi="Times New Roman" w:cs="Times New Roman"/>
        </w:rPr>
        <w:t>of</w:t>
      </w:r>
      <w:r w:rsidRPr="004258DD">
        <w:rPr>
          <w:rFonts w:ascii="Times New Roman" w:hAnsi="Times New Roman" w:cs="Times New Roman"/>
          <w:spacing w:val="-34"/>
        </w:rPr>
        <w:t xml:space="preserve"> </w:t>
      </w:r>
      <w:r w:rsidRPr="004258DD">
        <w:rPr>
          <w:rFonts w:ascii="Times New Roman" w:hAnsi="Times New Roman" w:cs="Times New Roman"/>
        </w:rPr>
        <w:t>strips</w:t>
      </w:r>
      <w:r w:rsidRPr="004258DD">
        <w:rPr>
          <w:rFonts w:ascii="Times New Roman" w:hAnsi="Times New Roman" w:cs="Times New Roman"/>
          <w:spacing w:val="-33"/>
        </w:rPr>
        <w:t xml:space="preserve"> </w:t>
      </w:r>
      <w:r w:rsidRPr="004258DD">
        <w:rPr>
          <w:rFonts w:ascii="Times New Roman" w:hAnsi="Times New Roman" w:cs="Times New Roman"/>
        </w:rPr>
        <w:t>of</w:t>
      </w:r>
      <w:r w:rsidRPr="004258DD">
        <w:rPr>
          <w:rFonts w:ascii="Times New Roman" w:hAnsi="Times New Roman" w:cs="Times New Roman"/>
          <w:spacing w:val="-33"/>
        </w:rPr>
        <w:t xml:space="preserve"> </w:t>
      </w:r>
      <w:r w:rsidRPr="004258DD">
        <w:rPr>
          <w:rFonts w:ascii="Times New Roman" w:hAnsi="Times New Roman" w:cs="Times New Roman"/>
        </w:rPr>
        <w:t>land</w:t>
      </w:r>
      <w:r w:rsidRPr="004258DD">
        <w:rPr>
          <w:rFonts w:ascii="Times New Roman" w:hAnsi="Times New Roman" w:cs="Times New Roman"/>
          <w:spacing w:val="-34"/>
        </w:rPr>
        <w:t xml:space="preserve"> </w:t>
      </w:r>
      <w:r w:rsidRPr="004258DD">
        <w:rPr>
          <w:rFonts w:ascii="Times New Roman" w:hAnsi="Times New Roman" w:cs="Times New Roman"/>
        </w:rPr>
        <w:t>at</w:t>
      </w:r>
      <w:r w:rsidRPr="004258DD">
        <w:rPr>
          <w:rFonts w:ascii="Times New Roman" w:hAnsi="Times New Roman" w:cs="Times New Roman"/>
          <w:spacing w:val="-34"/>
        </w:rPr>
        <w:t xml:space="preserve"> </w:t>
      </w:r>
      <w:r w:rsidRPr="004258DD">
        <w:rPr>
          <w:rFonts w:ascii="Times New Roman" w:hAnsi="Times New Roman" w:cs="Times New Roman"/>
        </w:rPr>
        <w:t>the</w:t>
      </w:r>
      <w:r w:rsidRPr="004258DD">
        <w:rPr>
          <w:rFonts w:ascii="Times New Roman" w:hAnsi="Times New Roman" w:cs="Times New Roman"/>
          <w:spacing w:val="-32"/>
        </w:rPr>
        <w:t xml:space="preserve"> </w:t>
      </w:r>
      <w:r w:rsidRPr="004258DD">
        <w:rPr>
          <w:rFonts w:ascii="Times New Roman" w:hAnsi="Times New Roman" w:cs="Times New Roman"/>
        </w:rPr>
        <w:t>end</w:t>
      </w:r>
      <w:r w:rsidRPr="004258DD">
        <w:rPr>
          <w:rFonts w:ascii="Times New Roman" w:hAnsi="Times New Roman" w:cs="Times New Roman"/>
          <w:spacing w:val="-34"/>
        </w:rPr>
        <w:t xml:space="preserve"> </w:t>
      </w:r>
      <w:r w:rsidRPr="004258DD">
        <w:rPr>
          <w:rFonts w:ascii="Times New Roman" w:hAnsi="Times New Roman" w:cs="Times New Roman"/>
        </w:rPr>
        <w:t>of</w:t>
      </w:r>
      <w:r w:rsidRPr="004258DD">
        <w:rPr>
          <w:rFonts w:ascii="Times New Roman" w:hAnsi="Times New Roman" w:cs="Times New Roman"/>
          <w:spacing w:val="-33"/>
        </w:rPr>
        <w:t xml:space="preserve"> </w:t>
      </w:r>
      <w:r w:rsidRPr="004258DD">
        <w:rPr>
          <w:rFonts w:ascii="Times New Roman" w:hAnsi="Times New Roman" w:cs="Times New Roman"/>
        </w:rPr>
        <w:t>proposed</w:t>
      </w:r>
      <w:r w:rsidRPr="004258DD">
        <w:rPr>
          <w:rFonts w:ascii="Times New Roman" w:hAnsi="Times New Roman" w:cs="Times New Roman"/>
          <w:spacing w:val="-34"/>
        </w:rPr>
        <w:t xml:space="preserve"> </w:t>
      </w:r>
      <w:r w:rsidRPr="004258DD">
        <w:rPr>
          <w:rFonts w:ascii="Times New Roman" w:hAnsi="Times New Roman" w:cs="Times New Roman"/>
        </w:rPr>
        <w:t>or</w:t>
      </w:r>
      <w:r w:rsidRPr="004258DD">
        <w:rPr>
          <w:rFonts w:ascii="Times New Roman" w:hAnsi="Times New Roman" w:cs="Times New Roman"/>
          <w:spacing w:val="-34"/>
        </w:rPr>
        <w:t xml:space="preserve"> </w:t>
      </w:r>
      <w:r w:rsidRPr="004258DD">
        <w:rPr>
          <w:rFonts w:ascii="Times New Roman" w:hAnsi="Times New Roman" w:cs="Times New Roman"/>
        </w:rPr>
        <w:t>existing roads</w:t>
      </w:r>
      <w:r w:rsidRPr="004258DD">
        <w:rPr>
          <w:rFonts w:ascii="Times New Roman" w:hAnsi="Times New Roman" w:cs="Times New Roman"/>
          <w:spacing w:val="-34"/>
        </w:rPr>
        <w:t xml:space="preserve"> </w:t>
      </w:r>
      <w:r w:rsidRPr="004258DD">
        <w:rPr>
          <w:rFonts w:ascii="Times New Roman" w:hAnsi="Times New Roman" w:cs="Times New Roman"/>
        </w:rPr>
        <w:t>and</w:t>
      </w:r>
      <w:r w:rsidRPr="004258DD">
        <w:rPr>
          <w:rFonts w:ascii="Times New Roman" w:hAnsi="Times New Roman" w:cs="Times New Roman"/>
          <w:spacing w:val="-33"/>
        </w:rPr>
        <w:t xml:space="preserve"> </w:t>
      </w:r>
      <w:r w:rsidRPr="004258DD">
        <w:rPr>
          <w:rFonts w:ascii="Times New Roman" w:hAnsi="Times New Roman" w:cs="Times New Roman"/>
        </w:rPr>
        <w:t>intended</w:t>
      </w:r>
      <w:r w:rsidRPr="004258DD">
        <w:rPr>
          <w:rFonts w:ascii="Times New Roman" w:hAnsi="Times New Roman" w:cs="Times New Roman"/>
          <w:spacing w:val="-33"/>
        </w:rPr>
        <w:t xml:space="preserve"> </w:t>
      </w:r>
      <w:r w:rsidRPr="004258DD">
        <w:rPr>
          <w:rFonts w:ascii="Times New Roman" w:hAnsi="Times New Roman" w:cs="Times New Roman"/>
        </w:rPr>
        <w:t>solely</w:t>
      </w:r>
      <w:r w:rsidRPr="004258DD">
        <w:rPr>
          <w:rFonts w:ascii="Times New Roman" w:hAnsi="Times New Roman" w:cs="Times New Roman"/>
          <w:spacing w:val="-34"/>
        </w:rPr>
        <w:t xml:space="preserve"> </w:t>
      </w:r>
      <w:r w:rsidRPr="004258DD">
        <w:rPr>
          <w:rFonts w:ascii="Times New Roman" w:hAnsi="Times New Roman" w:cs="Times New Roman"/>
        </w:rPr>
        <w:t>or</w:t>
      </w:r>
      <w:r w:rsidRPr="004258DD">
        <w:rPr>
          <w:rFonts w:ascii="Times New Roman" w:hAnsi="Times New Roman" w:cs="Times New Roman"/>
          <w:spacing w:val="-33"/>
        </w:rPr>
        <w:t xml:space="preserve"> </w:t>
      </w:r>
      <w:r w:rsidRPr="004258DD">
        <w:rPr>
          <w:rFonts w:ascii="Times New Roman" w:hAnsi="Times New Roman" w:cs="Times New Roman"/>
        </w:rPr>
        <w:t>primarily</w:t>
      </w:r>
      <w:r w:rsidRPr="004258DD">
        <w:rPr>
          <w:rFonts w:ascii="Times New Roman" w:hAnsi="Times New Roman" w:cs="Times New Roman"/>
          <w:spacing w:val="-33"/>
        </w:rPr>
        <w:t xml:space="preserve"> </w:t>
      </w:r>
      <w:r w:rsidRPr="004258DD">
        <w:rPr>
          <w:rFonts w:ascii="Times New Roman" w:hAnsi="Times New Roman" w:cs="Times New Roman"/>
        </w:rPr>
        <w:t>for</w:t>
      </w:r>
      <w:r w:rsidRPr="004258DD">
        <w:rPr>
          <w:rFonts w:ascii="Times New Roman" w:hAnsi="Times New Roman" w:cs="Times New Roman"/>
          <w:spacing w:val="-34"/>
        </w:rPr>
        <w:t xml:space="preserve"> </w:t>
      </w:r>
      <w:r w:rsidRPr="004258DD">
        <w:rPr>
          <w:rFonts w:ascii="Times New Roman" w:hAnsi="Times New Roman" w:cs="Times New Roman"/>
        </w:rPr>
        <w:t>the</w:t>
      </w:r>
      <w:r w:rsidRPr="004258DD">
        <w:rPr>
          <w:rFonts w:ascii="Times New Roman" w:hAnsi="Times New Roman" w:cs="Times New Roman"/>
          <w:spacing w:val="-33"/>
        </w:rPr>
        <w:t xml:space="preserve"> </w:t>
      </w:r>
      <w:r w:rsidRPr="004258DD">
        <w:rPr>
          <w:rFonts w:ascii="Times New Roman" w:hAnsi="Times New Roman" w:cs="Times New Roman"/>
        </w:rPr>
        <w:t>purpose</w:t>
      </w:r>
      <w:r w:rsidRPr="004258DD">
        <w:rPr>
          <w:rFonts w:ascii="Times New Roman" w:hAnsi="Times New Roman" w:cs="Times New Roman"/>
          <w:spacing w:val="-34"/>
        </w:rPr>
        <w:t xml:space="preserve"> </w:t>
      </w:r>
      <w:r w:rsidRPr="004258DD">
        <w:rPr>
          <w:rFonts w:ascii="Times New Roman" w:hAnsi="Times New Roman" w:cs="Times New Roman"/>
        </w:rPr>
        <w:t>of</w:t>
      </w:r>
      <w:r w:rsidRPr="004258DD">
        <w:rPr>
          <w:rFonts w:ascii="Times New Roman" w:hAnsi="Times New Roman" w:cs="Times New Roman"/>
          <w:spacing w:val="-33"/>
        </w:rPr>
        <w:t xml:space="preserve"> </w:t>
      </w:r>
      <w:r w:rsidRPr="004258DD">
        <w:rPr>
          <w:rFonts w:ascii="Times New Roman" w:hAnsi="Times New Roman" w:cs="Times New Roman"/>
        </w:rPr>
        <w:t>controlling</w:t>
      </w:r>
      <w:r w:rsidRPr="004258DD">
        <w:rPr>
          <w:rFonts w:ascii="Times New Roman" w:hAnsi="Times New Roman" w:cs="Times New Roman"/>
          <w:spacing w:val="-33"/>
        </w:rPr>
        <w:t xml:space="preserve"> </w:t>
      </w:r>
      <w:r w:rsidRPr="004258DD">
        <w:rPr>
          <w:rFonts w:ascii="Times New Roman" w:hAnsi="Times New Roman" w:cs="Times New Roman"/>
        </w:rPr>
        <w:t>access</w:t>
      </w:r>
      <w:r w:rsidRPr="004258DD">
        <w:rPr>
          <w:rFonts w:ascii="Times New Roman" w:hAnsi="Times New Roman" w:cs="Times New Roman"/>
          <w:spacing w:val="-34"/>
        </w:rPr>
        <w:t xml:space="preserve"> </w:t>
      </w:r>
      <w:r w:rsidRPr="004258DD">
        <w:rPr>
          <w:rFonts w:ascii="Times New Roman" w:hAnsi="Times New Roman" w:cs="Times New Roman"/>
        </w:rPr>
        <w:t>to</w:t>
      </w:r>
      <w:r w:rsidRPr="004258DD">
        <w:rPr>
          <w:rFonts w:ascii="Times New Roman" w:hAnsi="Times New Roman" w:cs="Times New Roman"/>
          <w:spacing w:val="-34"/>
        </w:rPr>
        <w:t xml:space="preserve"> </w:t>
      </w:r>
      <w:r w:rsidRPr="004258DD">
        <w:rPr>
          <w:rFonts w:ascii="Times New Roman" w:hAnsi="Times New Roman" w:cs="Times New Roman"/>
        </w:rPr>
        <w:t>property not</w:t>
      </w:r>
      <w:r w:rsidRPr="004258DD">
        <w:rPr>
          <w:rFonts w:ascii="Times New Roman" w:hAnsi="Times New Roman" w:cs="Times New Roman"/>
          <w:spacing w:val="-10"/>
        </w:rPr>
        <w:t xml:space="preserve"> </w:t>
      </w:r>
      <w:r w:rsidRPr="004258DD">
        <w:rPr>
          <w:rFonts w:ascii="Times New Roman" w:hAnsi="Times New Roman" w:cs="Times New Roman"/>
        </w:rPr>
        <w:t>included</w:t>
      </w:r>
      <w:r w:rsidRPr="004258DD">
        <w:rPr>
          <w:rFonts w:ascii="Times New Roman" w:hAnsi="Times New Roman" w:cs="Times New Roman"/>
          <w:spacing w:val="-8"/>
        </w:rPr>
        <w:t xml:space="preserve"> </w:t>
      </w:r>
      <w:r w:rsidRPr="004258DD">
        <w:rPr>
          <w:rFonts w:ascii="Times New Roman" w:hAnsi="Times New Roman" w:cs="Times New Roman"/>
        </w:rPr>
        <w:t>in</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9"/>
        </w:rPr>
        <w:t xml:space="preserve"> </w:t>
      </w:r>
      <w:r w:rsidRPr="004258DD">
        <w:rPr>
          <w:rFonts w:ascii="Times New Roman" w:hAnsi="Times New Roman" w:cs="Times New Roman"/>
        </w:rPr>
        <w:t>subdivision</w:t>
      </w:r>
      <w:r w:rsidRPr="004258DD">
        <w:rPr>
          <w:rFonts w:ascii="Times New Roman" w:hAnsi="Times New Roman" w:cs="Times New Roman"/>
          <w:spacing w:val="-9"/>
        </w:rPr>
        <w:t xml:space="preserve"> </w:t>
      </w:r>
      <w:r w:rsidRPr="004258DD">
        <w:rPr>
          <w:rFonts w:ascii="Times New Roman" w:hAnsi="Times New Roman" w:cs="Times New Roman"/>
        </w:rPr>
        <w:t>shall</w:t>
      </w:r>
      <w:r w:rsidRPr="004258DD">
        <w:rPr>
          <w:rFonts w:ascii="Times New Roman" w:hAnsi="Times New Roman" w:cs="Times New Roman"/>
          <w:spacing w:val="-9"/>
        </w:rPr>
        <w:t xml:space="preserve"> </w:t>
      </w:r>
      <w:r w:rsidRPr="004258DD">
        <w:rPr>
          <w:rFonts w:ascii="Times New Roman" w:hAnsi="Times New Roman" w:cs="Times New Roman"/>
        </w:rPr>
        <w:t>be</w:t>
      </w:r>
      <w:r w:rsidRPr="004258DD">
        <w:rPr>
          <w:rFonts w:ascii="Times New Roman" w:hAnsi="Times New Roman" w:cs="Times New Roman"/>
          <w:spacing w:val="-9"/>
        </w:rPr>
        <w:t xml:space="preserve"> </w:t>
      </w:r>
      <w:r w:rsidRPr="004258DD">
        <w:rPr>
          <w:rFonts w:ascii="Times New Roman" w:hAnsi="Times New Roman" w:cs="Times New Roman"/>
        </w:rPr>
        <w:t>prohibited.</w:t>
      </w:r>
    </w:p>
    <w:p w:rsidR="00277ED5" w:rsidRPr="004258DD" w:rsidRDefault="00277ED5">
      <w:pPr>
        <w:pStyle w:val="BodyText"/>
        <w:spacing w:before="10"/>
        <w:rPr>
          <w:rFonts w:ascii="Times New Roman" w:hAnsi="Times New Roman" w:cs="Times New Roman"/>
          <w:sz w:val="18"/>
        </w:rPr>
      </w:pPr>
    </w:p>
    <w:p w:rsidR="00277ED5" w:rsidRPr="004258DD" w:rsidRDefault="00AC371E">
      <w:pPr>
        <w:pStyle w:val="ListParagraph"/>
        <w:numPr>
          <w:ilvl w:val="1"/>
          <w:numId w:val="9"/>
        </w:numPr>
        <w:tabs>
          <w:tab w:val="left" w:pos="1581"/>
        </w:tabs>
        <w:spacing w:line="208" w:lineRule="auto"/>
        <w:ind w:right="835"/>
        <w:rPr>
          <w:rFonts w:ascii="Times New Roman" w:hAnsi="Times New Roman" w:cs="Times New Roman"/>
        </w:rPr>
      </w:pPr>
      <w:r w:rsidRPr="004258DD">
        <w:rPr>
          <w:rFonts w:ascii="Times New Roman" w:hAnsi="Times New Roman" w:cs="Times New Roman"/>
          <w:w w:val="95"/>
        </w:rPr>
        <w:t>For</w:t>
      </w:r>
      <w:r w:rsidRPr="004258DD">
        <w:rPr>
          <w:rFonts w:ascii="Times New Roman" w:hAnsi="Times New Roman" w:cs="Times New Roman"/>
          <w:spacing w:val="-33"/>
          <w:w w:val="95"/>
        </w:rPr>
        <w:t xml:space="preserve"> </w:t>
      </w:r>
      <w:r w:rsidRPr="004258DD">
        <w:rPr>
          <w:rFonts w:ascii="Times New Roman" w:hAnsi="Times New Roman" w:cs="Times New Roman"/>
          <w:w w:val="95"/>
        </w:rPr>
        <w:t>developments</w:t>
      </w:r>
      <w:r w:rsidRPr="004258DD">
        <w:rPr>
          <w:rFonts w:ascii="Times New Roman" w:hAnsi="Times New Roman" w:cs="Times New Roman"/>
          <w:spacing w:val="-32"/>
          <w:w w:val="95"/>
        </w:rPr>
        <w:t xml:space="preserve"> </w:t>
      </w:r>
      <w:r w:rsidRPr="004258DD">
        <w:rPr>
          <w:rFonts w:ascii="Times New Roman" w:hAnsi="Times New Roman" w:cs="Times New Roman"/>
          <w:w w:val="95"/>
        </w:rPr>
        <w:t>containing</w:t>
      </w:r>
      <w:r w:rsidRPr="004258DD">
        <w:rPr>
          <w:rFonts w:ascii="Times New Roman" w:hAnsi="Times New Roman" w:cs="Times New Roman"/>
          <w:spacing w:val="-32"/>
          <w:w w:val="95"/>
        </w:rPr>
        <w:t xml:space="preserve"> </w:t>
      </w:r>
      <w:r w:rsidRPr="004258DD">
        <w:rPr>
          <w:rFonts w:ascii="Times New Roman" w:hAnsi="Times New Roman" w:cs="Times New Roman"/>
          <w:w w:val="95"/>
        </w:rPr>
        <w:t>interior</w:t>
      </w:r>
      <w:r w:rsidRPr="004258DD">
        <w:rPr>
          <w:rFonts w:ascii="Times New Roman" w:hAnsi="Times New Roman" w:cs="Times New Roman"/>
          <w:spacing w:val="-32"/>
          <w:w w:val="95"/>
        </w:rPr>
        <w:t xml:space="preserve"> </w:t>
      </w:r>
      <w:r w:rsidRPr="004258DD">
        <w:rPr>
          <w:rFonts w:ascii="Times New Roman" w:hAnsi="Times New Roman" w:cs="Times New Roman"/>
          <w:w w:val="95"/>
        </w:rPr>
        <w:t>roads</w:t>
      </w:r>
      <w:r w:rsidRPr="004258DD">
        <w:rPr>
          <w:rFonts w:ascii="Times New Roman" w:hAnsi="Times New Roman" w:cs="Times New Roman"/>
          <w:spacing w:val="-33"/>
          <w:w w:val="95"/>
        </w:rPr>
        <w:t xml:space="preserve"> </w:t>
      </w:r>
      <w:r w:rsidRPr="004258DD">
        <w:rPr>
          <w:rFonts w:ascii="Times New Roman" w:hAnsi="Times New Roman" w:cs="Times New Roman"/>
          <w:w w:val="95"/>
        </w:rPr>
        <w:t>or</w:t>
      </w:r>
      <w:r w:rsidRPr="004258DD">
        <w:rPr>
          <w:rFonts w:ascii="Times New Roman" w:hAnsi="Times New Roman" w:cs="Times New Roman"/>
          <w:spacing w:val="-32"/>
          <w:w w:val="95"/>
        </w:rPr>
        <w:t xml:space="preserve"> </w:t>
      </w:r>
      <w:r w:rsidRPr="004258DD">
        <w:rPr>
          <w:rFonts w:ascii="Times New Roman" w:hAnsi="Times New Roman" w:cs="Times New Roman"/>
          <w:w w:val="95"/>
        </w:rPr>
        <w:t>containing</w:t>
      </w:r>
      <w:r w:rsidRPr="004258DD">
        <w:rPr>
          <w:rFonts w:ascii="Times New Roman" w:hAnsi="Times New Roman" w:cs="Times New Roman"/>
          <w:spacing w:val="-32"/>
          <w:w w:val="95"/>
        </w:rPr>
        <w:t xml:space="preserve"> </w:t>
      </w:r>
      <w:r w:rsidRPr="004258DD">
        <w:rPr>
          <w:rFonts w:ascii="Times New Roman" w:hAnsi="Times New Roman" w:cs="Times New Roman"/>
          <w:w w:val="95"/>
        </w:rPr>
        <w:t>cul-de-sacs</w:t>
      </w:r>
      <w:r w:rsidRPr="004258DD">
        <w:rPr>
          <w:rFonts w:ascii="Times New Roman" w:hAnsi="Times New Roman" w:cs="Times New Roman"/>
          <w:spacing w:val="-32"/>
          <w:w w:val="95"/>
        </w:rPr>
        <w:t xml:space="preserve"> </w:t>
      </w:r>
      <w:r w:rsidRPr="004258DD">
        <w:rPr>
          <w:rFonts w:ascii="Times New Roman" w:hAnsi="Times New Roman" w:cs="Times New Roman"/>
          <w:w w:val="95"/>
        </w:rPr>
        <w:t>serving</w:t>
      </w:r>
      <w:r w:rsidRPr="004258DD">
        <w:rPr>
          <w:rFonts w:ascii="Times New Roman" w:hAnsi="Times New Roman" w:cs="Times New Roman"/>
          <w:spacing w:val="-32"/>
          <w:w w:val="95"/>
        </w:rPr>
        <w:t xml:space="preserve"> </w:t>
      </w:r>
      <w:r w:rsidRPr="004258DD">
        <w:rPr>
          <w:rFonts w:ascii="Times New Roman" w:hAnsi="Times New Roman" w:cs="Times New Roman"/>
          <w:w w:val="95"/>
        </w:rPr>
        <w:t>greater</w:t>
      </w:r>
      <w:r w:rsidRPr="004258DD">
        <w:rPr>
          <w:rFonts w:ascii="Times New Roman" w:hAnsi="Times New Roman" w:cs="Times New Roman"/>
          <w:spacing w:val="-32"/>
          <w:w w:val="95"/>
        </w:rPr>
        <w:t xml:space="preserve"> </w:t>
      </w:r>
      <w:r w:rsidRPr="004258DD">
        <w:rPr>
          <w:rFonts w:ascii="Times New Roman" w:hAnsi="Times New Roman" w:cs="Times New Roman"/>
          <w:w w:val="95"/>
        </w:rPr>
        <w:t xml:space="preserve">than </w:t>
      </w:r>
      <w:r w:rsidRPr="004258DD">
        <w:rPr>
          <w:rFonts w:ascii="Times New Roman" w:hAnsi="Times New Roman" w:cs="Times New Roman"/>
        </w:rPr>
        <w:t>25</w:t>
      </w:r>
      <w:r w:rsidRPr="004258DD">
        <w:rPr>
          <w:rFonts w:ascii="Times New Roman" w:hAnsi="Times New Roman" w:cs="Times New Roman"/>
          <w:spacing w:val="-11"/>
        </w:rPr>
        <w:t xml:space="preserve"> </w:t>
      </w:r>
      <w:r w:rsidRPr="004258DD">
        <w:rPr>
          <w:rFonts w:ascii="Times New Roman" w:hAnsi="Times New Roman" w:cs="Times New Roman"/>
        </w:rPr>
        <w:t>lots,</w:t>
      </w:r>
      <w:r w:rsidRPr="004258DD">
        <w:rPr>
          <w:rFonts w:ascii="Times New Roman" w:hAnsi="Times New Roman" w:cs="Times New Roman"/>
          <w:spacing w:val="-11"/>
        </w:rPr>
        <w:t xml:space="preserve"> </w:t>
      </w:r>
      <w:r w:rsidRPr="004258DD">
        <w:rPr>
          <w:rFonts w:ascii="Times New Roman" w:hAnsi="Times New Roman" w:cs="Times New Roman"/>
        </w:rPr>
        <w:t>more</w:t>
      </w:r>
      <w:r w:rsidRPr="004258DD">
        <w:rPr>
          <w:rFonts w:ascii="Times New Roman" w:hAnsi="Times New Roman" w:cs="Times New Roman"/>
          <w:spacing w:val="-11"/>
        </w:rPr>
        <w:t xml:space="preserve"> </w:t>
      </w:r>
      <w:r w:rsidRPr="004258DD">
        <w:rPr>
          <w:rFonts w:ascii="Times New Roman" w:hAnsi="Times New Roman" w:cs="Times New Roman"/>
        </w:rPr>
        <w:t>than</w:t>
      </w:r>
      <w:r w:rsidRPr="004258DD">
        <w:rPr>
          <w:rFonts w:ascii="Times New Roman" w:hAnsi="Times New Roman" w:cs="Times New Roman"/>
          <w:spacing w:val="-11"/>
        </w:rPr>
        <w:t xml:space="preserve"> </w:t>
      </w:r>
      <w:r w:rsidRPr="004258DD">
        <w:rPr>
          <w:rFonts w:ascii="Times New Roman" w:hAnsi="Times New Roman" w:cs="Times New Roman"/>
        </w:rPr>
        <w:t>one</w:t>
      </w:r>
      <w:r w:rsidRPr="004258DD">
        <w:rPr>
          <w:rFonts w:ascii="Times New Roman" w:hAnsi="Times New Roman" w:cs="Times New Roman"/>
          <w:spacing w:val="-11"/>
        </w:rPr>
        <w:t xml:space="preserve"> </w:t>
      </w:r>
      <w:r w:rsidRPr="004258DD">
        <w:rPr>
          <w:rFonts w:ascii="Times New Roman" w:hAnsi="Times New Roman" w:cs="Times New Roman"/>
        </w:rPr>
        <w:t>road</w:t>
      </w:r>
      <w:r w:rsidRPr="004258DD">
        <w:rPr>
          <w:rFonts w:ascii="Times New Roman" w:hAnsi="Times New Roman" w:cs="Times New Roman"/>
          <w:spacing w:val="-12"/>
        </w:rPr>
        <w:t xml:space="preserve"> </w:t>
      </w:r>
      <w:r w:rsidRPr="004258DD">
        <w:rPr>
          <w:rFonts w:ascii="Times New Roman" w:hAnsi="Times New Roman" w:cs="Times New Roman"/>
        </w:rPr>
        <w:t>for</w:t>
      </w:r>
      <w:r w:rsidRPr="004258DD">
        <w:rPr>
          <w:rFonts w:ascii="Times New Roman" w:hAnsi="Times New Roman" w:cs="Times New Roman"/>
          <w:spacing w:val="-10"/>
        </w:rPr>
        <w:t xml:space="preserve"> </w:t>
      </w:r>
      <w:r w:rsidRPr="004258DD">
        <w:rPr>
          <w:rFonts w:ascii="Times New Roman" w:hAnsi="Times New Roman" w:cs="Times New Roman"/>
        </w:rPr>
        <w:t>entry</w:t>
      </w:r>
      <w:r w:rsidRPr="004258DD">
        <w:rPr>
          <w:rFonts w:ascii="Times New Roman" w:hAnsi="Times New Roman" w:cs="Times New Roman"/>
          <w:spacing w:val="-11"/>
        </w:rPr>
        <w:t xml:space="preserve"> </w:t>
      </w:r>
      <w:r w:rsidRPr="004258DD">
        <w:rPr>
          <w:rFonts w:ascii="Times New Roman" w:hAnsi="Times New Roman" w:cs="Times New Roman"/>
        </w:rPr>
        <w:t>and</w:t>
      </w:r>
      <w:r w:rsidRPr="004258DD">
        <w:rPr>
          <w:rFonts w:ascii="Times New Roman" w:hAnsi="Times New Roman" w:cs="Times New Roman"/>
          <w:spacing w:val="-10"/>
        </w:rPr>
        <w:t xml:space="preserve"> </w:t>
      </w:r>
      <w:r w:rsidRPr="004258DD">
        <w:rPr>
          <w:rFonts w:ascii="Times New Roman" w:hAnsi="Times New Roman" w:cs="Times New Roman"/>
        </w:rPr>
        <w:t>exit</w:t>
      </w:r>
      <w:r w:rsidRPr="004258DD">
        <w:rPr>
          <w:rFonts w:ascii="Times New Roman" w:hAnsi="Times New Roman" w:cs="Times New Roman"/>
          <w:spacing w:val="-11"/>
        </w:rPr>
        <w:t xml:space="preserve"> </w:t>
      </w:r>
      <w:r w:rsidRPr="004258DD">
        <w:rPr>
          <w:rFonts w:ascii="Times New Roman" w:hAnsi="Times New Roman" w:cs="Times New Roman"/>
        </w:rPr>
        <w:t>shall</w:t>
      </w:r>
      <w:r w:rsidRPr="004258DD">
        <w:rPr>
          <w:rFonts w:ascii="Times New Roman" w:hAnsi="Times New Roman" w:cs="Times New Roman"/>
          <w:spacing w:val="-11"/>
        </w:rPr>
        <w:t xml:space="preserve"> </w:t>
      </w:r>
      <w:r w:rsidRPr="004258DD">
        <w:rPr>
          <w:rFonts w:ascii="Times New Roman" w:hAnsi="Times New Roman" w:cs="Times New Roman"/>
        </w:rPr>
        <w:t>be</w:t>
      </w:r>
      <w:r w:rsidRPr="004258DD">
        <w:rPr>
          <w:rFonts w:ascii="Times New Roman" w:hAnsi="Times New Roman" w:cs="Times New Roman"/>
          <w:spacing w:val="-12"/>
        </w:rPr>
        <w:t xml:space="preserve"> </w:t>
      </w:r>
      <w:r w:rsidRPr="004258DD">
        <w:rPr>
          <w:rFonts w:ascii="Times New Roman" w:hAnsi="Times New Roman" w:cs="Times New Roman"/>
        </w:rPr>
        <w:t>provided.</w:t>
      </w:r>
    </w:p>
    <w:p w:rsidR="00277ED5" w:rsidRPr="004258DD" w:rsidRDefault="00AC371E">
      <w:pPr>
        <w:pStyle w:val="ListParagraph"/>
        <w:numPr>
          <w:ilvl w:val="0"/>
          <w:numId w:val="9"/>
        </w:numPr>
        <w:tabs>
          <w:tab w:val="left" w:pos="1221"/>
        </w:tabs>
        <w:spacing w:before="215"/>
        <w:ind w:hanging="361"/>
        <w:jc w:val="left"/>
        <w:rPr>
          <w:rFonts w:ascii="Times New Roman" w:hAnsi="Times New Roman" w:cs="Times New Roman"/>
        </w:rPr>
      </w:pPr>
      <w:r w:rsidRPr="004258DD">
        <w:rPr>
          <w:rFonts w:ascii="Times New Roman" w:hAnsi="Times New Roman" w:cs="Times New Roman"/>
        </w:rPr>
        <w:t>Cul-de-sacs</w:t>
      </w:r>
    </w:p>
    <w:p w:rsidR="00277ED5" w:rsidRPr="004258DD" w:rsidRDefault="00277ED5">
      <w:pPr>
        <w:pStyle w:val="BodyText"/>
        <w:rPr>
          <w:rFonts w:ascii="Times New Roman" w:hAnsi="Times New Roman" w:cs="Times New Roman"/>
          <w:sz w:val="19"/>
        </w:rPr>
      </w:pPr>
    </w:p>
    <w:p w:rsidR="00277ED5" w:rsidRPr="004258DD" w:rsidRDefault="00AC371E">
      <w:pPr>
        <w:pStyle w:val="ListParagraph"/>
        <w:numPr>
          <w:ilvl w:val="1"/>
          <w:numId w:val="9"/>
        </w:numPr>
        <w:tabs>
          <w:tab w:val="left" w:pos="1581"/>
        </w:tabs>
        <w:spacing w:line="228" w:lineRule="auto"/>
        <w:ind w:right="856"/>
        <w:rPr>
          <w:rFonts w:ascii="Times New Roman" w:hAnsi="Times New Roman" w:cs="Times New Roman"/>
        </w:rPr>
      </w:pPr>
      <w:r w:rsidRPr="004258DD">
        <w:rPr>
          <w:rFonts w:ascii="Times New Roman" w:hAnsi="Times New Roman" w:cs="Times New Roman"/>
          <w:w w:val="95"/>
        </w:rPr>
        <w:t>Roads</w:t>
      </w:r>
      <w:r w:rsidRPr="004258DD">
        <w:rPr>
          <w:rFonts w:ascii="Times New Roman" w:hAnsi="Times New Roman" w:cs="Times New Roman"/>
          <w:spacing w:val="-25"/>
          <w:w w:val="95"/>
        </w:rPr>
        <w:t xml:space="preserve"> </w:t>
      </w:r>
      <w:r w:rsidRPr="004258DD">
        <w:rPr>
          <w:rFonts w:ascii="Times New Roman" w:hAnsi="Times New Roman" w:cs="Times New Roman"/>
          <w:w w:val="95"/>
        </w:rPr>
        <w:t>designated</w:t>
      </w:r>
      <w:r w:rsidRPr="004258DD">
        <w:rPr>
          <w:rFonts w:ascii="Times New Roman" w:hAnsi="Times New Roman" w:cs="Times New Roman"/>
          <w:spacing w:val="-24"/>
          <w:w w:val="95"/>
        </w:rPr>
        <w:t xml:space="preserve"> </w:t>
      </w:r>
      <w:r w:rsidRPr="004258DD">
        <w:rPr>
          <w:rFonts w:ascii="Times New Roman" w:hAnsi="Times New Roman" w:cs="Times New Roman"/>
          <w:w w:val="95"/>
        </w:rPr>
        <w:t>to</w:t>
      </w:r>
      <w:r w:rsidRPr="004258DD">
        <w:rPr>
          <w:rFonts w:ascii="Times New Roman" w:hAnsi="Times New Roman" w:cs="Times New Roman"/>
          <w:spacing w:val="-25"/>
          <w:w w:val="95"/>
        </w:rPr>
        <w:t xml:space="preserve"> </w:t>
      </w:r>
      <w:r w:rsidRPr="004258DD">
        <w:rPr>
          <w:rFonts w:ascii="Times New Roman" w:hAnsi="Times New Roman" w:cs="Times New Roman"/>
          <w:w w:val="95"/>
        </w:rPr>
        <w:t>be</w:t>
      </w:r>
      <w:r w:rsidRPr="004258DD">
        <w:rPr>
          <w:rFonts w:ascii="Times New Roman" w:hAnsi="Times New Roman" w:cs="Times New Roman"/>
          <w:spacing w:val="-24"/>
          <w:w w:val="95"/>
        </w:rPr>
        <w:t xml:space="preserve"> </w:t>
      </w:r>
      <w:r w:rsidRPr="004258DD">
        <w:rPr>
          <w:rFonts w:ascii="Times New Roman" w:hAnsi="Times New Roman" w:cs="Times New Roman"/>
          <w:w w:val="95"/>
        </w:rPr>
        <w:t>dead-ended</w:t>
      </w:r>
      <w:r w:rsidRPr="004258DD">
        <w:rPr>
          <w:rFonts w:ascii="Times New Roman" w:hAnsi="Times New Roman" w:cs="Times New Roman"/>
          <w:spacing w:val="-24"/>
          <w:w w:val="95"/>
        </w:rPr>
        <w:t xml:space="preserve"> </w:t>
      </w:r>
      <w:r w:rsidRPr="004258DD">
        <w:rPr>
          <w:rFonts w:ascii="Times New Roman" w:hAnsi="Times New Roman" w:cs="Times New Roman"/>
          <w:w w:val="95"/>
        </w:rPr>
        <w:t>permanently</w:t>
      </w:r>
      <w:r w:rsidRPr="004258DD">
        <w:rPr>
          <w:rFonts w:ascii="Times New Roman" w:hAnsi="Times New Roman" w:cs="Times New Roman"/>
          <w:spacing w:val="-25"/>
          <w:w w:val="95"/>
        </w:rPr>
        <w:t xml:space="preserve"> </w:t>
      </w:r>
      <w:r w:rsidRPr="004258DD">
        <w:rPr>
          <w:rFonts w:ascii="Times New Roman" w:hAnsi="Times New Roman" w:cs="Times New Roman"/>
          <w:w w:val="95"/>
        </w:rPr>
        <w:t>shall</w:t>
      </w:r>
      <w:r w:rsidRPr="004258DD">
        <w:rPr>
          <w:rFonts w:ascii="Times New Roman" w:hAnsi="Times New Roman" w:cs="Times New Roman"/>
          <w:spacing w:val="-25"/>
          <w:w w:val="95"/>
        </w:rPr>
        <w:t xml:space="preserve"> </w:t>
      </w:r>
      <w:r w:rsidRPr="004258DD">
        <w:rPr>
          <w:rFonts w:ascii="Times New Roman" w:hAnsi="Times New Roman" w:cs="Times New Roman"/>
          <w:w w:val="95"/>
        </w:rPr>
        <w:t>be</w:t>
      </w:r>
      <w:r w:rsidRPr="004258DD">
        <w:rPr>
          <w:rFonts w:ascii="Times New Roman" w:hAnsi="Times New Roman" w:cs="Times New Roman"/>
          <w:spacing w:val="-25"/>
          <w:w w:val="95"/>
        </w:rPr>
        <w:t xml:space="preserve"> </w:t>
      </w:r>
      <w:r w:rsidRPr="004258DD">
        <w:rPr>
          <w:rFonts w:ascii="Times New Roman" w:hAnsi="Times New Roman" w:cs="Times New Roman"/>
          <w:w w:val="95"/>
        </w:rPr>
        <w:t>platted</w:t>
      </w:r>
      <w:r w:rsidRPr="004258DD">
        <w:rPr>
          <w:rFonts w:ascii="Times New Roman" w:hAnsi="Times New Roman" w:cs="Times New Roman"/>
          <w:spacing w:val="-24"/>
          <w:w w:val="95"/>
        </w:rPr>
        <w:t xml:space="preserve"> </w:t>
      </w:r>
      <w:r w:rsidRPr="004258DD">
        <w:rPr>
          <w:rFonts w:ascii="Times New Roman" w:hAnsi="Times New Roman" w:cs="Times New Roman"/>
          <w:w w:val="95"/>
        </w:rPr>
        <w:t>and</w:t>
      </w:r>
      <w:r w:rsidRPr="004258DD">
        <w:rPr>
          <w:rFonts w:ascii="Times New Roman" w:hAnsi="Times New Roman" w:cs="Times New Roman"/>
          <w:spacing w:val="-25"/>
          <w:w w:val="95"/>
        </w:rPr>
        <w:t xml:space="preserve"> </w:t>
      </w:r>
      <w:r w:rsidRPr="004258DD">
        <w:rPr>
          <w:rFonts w:ascii="Times New Roman" w:hAnsi="Times New Roman" w:cs="Times New Roman"/>
          <w:w w:val="95"/>
        </w:rPr>
        <w:t>constructed</w:t>
      </w:r>
      <w:r w:rsidRPr="004258DD">
        <w:rPr>
          <w:rFonts w:ascii="Times New Roman" w:hAnsi="Times New Roman" w:cs="Times New Roman"/>
          <w:spacing w:val="-24"/>
          <w:w w:val="95"/>
        </w:rPr>
        <w:t xml:space="preserve"> </w:t>
      </w:r>
      <w:r w:rsidRPr="004258DD">
        <w:rPr>
          <w:rFonts w:ascii="Times New Roman" w:hAnsi="Times New Roman" w:cs="Times New Roman"/>
          <w:w w:val="95"/>
        </w:rPr>
        <w:t>with</w:t>
      </w:r>
      <w:r w:rsidRPr="004258DD">
        <w:rPr>
          <w:rFonts w:ascii="Times New Roman" w:hAnsi="Times New Roman" w:cs="Times New Roman"/>
          <w:spacing w:val="-25"/>
          <w:w w:val="95"/>
        </w:rPr>
        <w:t xml:space="preserve"> </w:t>
      </w:r>
      <w:r w:rsidRPr="004258DD">
        <w:rPr>
          <w:rFonts w:ascii="Times New Roman" w:hAnsi="Times New Roman" w:cs="Times New Roman"/>
          <w:w w:val="95"/>
        </w:rPr>
        <w:t>a paved</w:t>
      </w:r>
      <w:r w:rsidRPr="004258DD">
        <w:rPr>
          <w:rFonts w:ascii="Times New Roman" w:hAnsi="Times New Roman" w:cs="Times New Roman"/>
          <w:spacing w:val="-16"/>
          <w:w w:val="95"/>
        </w:rPr>
        <w:t xml:space="preserve"> </w:t>
      </w:r>
      <w:r w:rsidRPr="004258DD">
        <w:rPr>
          <w:rFonts w:ascii="Times New Roman" w:hAnsi="Times New Roman" w:cs="Times New Roman"/>
          <w:w w:val="95"/>
        </w:rPr>
        <w:t>cul-de-sac.</w:t>
      </w:r>
      <w:r w:rsidRPr="004258DD">
        <w:rPr>
          <w:rFonts w:ascii="Times New Roman" w:hAnsi="Times New Roman" w:cs="Times New Roman"/>
          <w:spacing w:val="25"/>
          <w:w w:val="95"/>
        </w:rPr>
        <w:t xml:space="preserve"> </w:t>
      </w:r>
      <w:r w:rsidRPr="004258DD">
        <w:rPr>
          <w:rFonts w:ascii="Times New Roman" w:hAnsi="Times New Roman" w:cs="Times New Roman"/>
          <w:w w:val="95"/>
        </w:rPr>
        <w:t>Any</w:t>
      </w:r>
      <w:r w:rsidRPr="004258DD">
        <w:rPr>
          <w:rFonts w:ascii="Times New Roman" w:hAnsi="Times New Roman" w:cs="Times New Roman"/>
          <w:spacing w:val="-17"/>
          <w:w w:val="95"/>
        </w:rPr>
        <w:t xml:space="preserve"> </w:t>
      </w:r>
      <w:r w:rsidRPr="004258DD">
        <w:rPr>
          <w:rFonts w:ascii="Times New Roman" w:hAnsi="Times New Roman" w:cs="Times New Roman"/>
          <w:w w:val="95"/>
        </w:rPr>
        <w:t>dead-end</w:t>
      </w:r>
      <w:r w:rsidRPr="004258DD">
        <w:rPr>
          <w:rFonts w:ascii="Times New Roman" w:hAnsi="Times New Roman" w:cs="Times New Roman"/>
          <w:spacing w:val="-16"/>
          <w:w w:val="95"/>
        </w:rPr>
        <w:t xml:space="preserve"> </w:t>
      </w:r>
      <w:r w:rsidRPr="004258DD">
        <w:rPr>
          <w:rFonts w:ascii="Times New Roman" w:hAnsi="Times New Roman" w:cs="Times New Roman"/>
          <w:w w:val="95"/>
        </w:rPr>
        <w:t>road</w:t>
      </w:r>
      <w:r w:rsidRPr="004258DD">
        <w:rPr>
          <w:rFonts w:ascii="Times New Roman" w:hAnsi="Times New Roman" w:cs="Times New Roman"/>
          <w:spacing w:val="-16"/>
          <w:w w:val="95"/>
        </w:rPr>
        <w:t xml:space="preserve"> </w:t>
      </w:r>
      <w:r w:rsidRPr="004258DD">
        <w:rPr>
          <w:rFonts w:ascii="Times New Roman" w:hAnsi="Times New Roman" w:cs="Times New Roman"/>
          <w:w w:val="95"/>
        </w:rPr>
        <w:t>of</w:t>
      </w:r>
      <w:r w:rsidRPr="004258DD">
        <w:rPr>
          <w:rFonts w:ascii="Times New Roman" w:hAnsi="Times New Roman" w:cs="Times New Roman"/>
          <w:spacing w:val="-16"/>
          <w:w w:val="95"/>
        </w:rPr>
        <w:t xml:space="preserve"> </w:t>
      </w:r>
      <w:r w:rsidRPr="004258DD">
        <w:rPr>
          <w:rFonts w:ascii="Times New Roman" w:hAnsi="Times New Roman" w:cs="Times New Roman"/>
          <w:w w:val="95"/>
        </w:rPr>
        <w:t>a</w:t>
      </w:r>
      <w:r w:rsidRPr="004258DD">
        <w:rPr>
          <w:rFonts w:ascii="Times New Roman" w:hAnsi="Times New Roman" w:cs="Times New Roman"/>
          <w:spacing w:val="-16"/>
          <w:w w:val="95"/>
        </w:rPr>
        <w:t xml:space="preserve"> </w:t>
      </w:r>
      <w:r w:rsidRPr="004258DD">
        <w:rPr>
          <w:rFonts w:ascii="Times New Roman" w:hAnsi="Times New Roman" w:cs="Times New Roman"/>
          <w:w w:val="95"/>
        </w:rPr>
        <w:t>temporary</w:t>
      </w:r>
      <w:r w:rsidRPr="004258DD">
        <w:rPr>
          <w:rFonts w:ascii="Times New Roman" w:hAnsi="Times New Roman" w:cs="Times New Roman"/>
          <w:spacing w:val="-18"/>
          <w:w w:val="95"/>
        </w:rPr>
        <w:t xml:space="preserve"> </w:t>
      </w:r>
      <w:r w:rsidRPr="004258DD">
        <w:rPr>
          <w:rFonts w:ascii="Times New Roman" w:hAnsi="Times New Roman" w:cs="Times New Roman"/>
          <w:w w:val="95"/>
        </w:rPr>
        <w:t>nature,</w:t>
      </w:r>
      <w:r w:rsidRPr="004258DD">
        <w:rPr>
          <w:rFonts w:ascii="Times New Roman" w:hAnsi="Times New Roman" w:cs="Times New Roman"/>
          <w:spacing w:val="-16"/>
          <w:w w:val="95"/>
        </w:rPr>
        <w:t xml:space="preserve"> </w:t>
      </w:r>
      <w:r w:rsidRPr="004258DD">
        <w:rPr>
          <w:rFonts w:ascii="Times New Roman" w:hAnsi="Times New Roman" w:cs="Times New Roman"/>
          <w:w w:val="95"/>
        </w:rPr>
        <w:t>if</w:t>
      </w:r>
      <w:r w:rsidRPr="004258DD">
        <w:rPr>
          <w:rFonts w:ascii="Times New Roman" w:hAnsi="Times New Roman" w:cs="Times New Roman"/>
          <w:spacing w:val="-16"/>
          <w:w w:val="95"/>
        </w:rPr>
        <w:t xml:space="preserve"> </w:t>
      </w:r>
      <w:r w:rsidRPr="004258DD">
        <w:rPr>
          <w:rFonts w:ascii="Times New Roman" w:hAnsi="Times New Roman" w:cs="Times New Roman"/>
          <w:w w:val="95"/>
        </w:rPr>
        <w:t>longer</w:t>
      </w:r>
      <w:r w:rsidRPr="004258DD">
        <w:rPr>
          <w:rFonts w:ascii="Times New Roman" w:hAnsi="Times New Roman" w:cs="Times New Roman"/>
          <w:spacing w:val="-16"/>
          <w:w w:val="95"/>
        </w:rPr>
        <w:t xml:space="preserve"> </w:t>
      </w:r>
      <w:r w:rsidRPr="004258DD">
        <w:rPr>
          <w:rFonts w:ascii="Times New Roman" w:hAnsi="Times New Roman" w:cs="Times New Roman"/>
          <w:w w:val="95"/>
        </w:rPr>
        <w:t>than</w:t>
      </w:r>
      <w:r w:rsidRPr="004258DD">
        <w:rPr>
          <w:rFonts w:ascii="Times New Roman" w:hAnsi="Times New Roman" w:cs="Times New Roman"/>
          <w:spacing w:val="-16"/>
          <w:w w:val="95"/>
        </w:rPr>
        <w:t xml:space="preserve"> </w:t>
      </w:r>
      <w:r w:rsidRPr="004258DD">
        <w:rPr>
          <w:rFonts w:ascii="Times New Roman" w:hAnsi="Times New Roman" w:cs="Times New Roman"/>
          <w:w w:val="95"/>
        </w:rPr>
        <w:t>two</w:t>
      </w:r>
      <w:r w:rsidRPr="004258DD">
        <w:rPr>
          <w:rFonts w:ascii="Times New Roman" w:hAnsi="Times New Roman" w:cs="Times New Roman"/>
          <w:spacing w:val="-17"/>
          <w:w w:val="95"/>
        </w:rPr>
        <w:t xml:space="preserve"> </w:t>
      </w:r>
      <w:r w:rsidRPr="004258DD">
        <w:rPr>
          <w:rFonts w:ascii="Times New Roman" w:hAnsi="Times New Roman" w:cs="Times New Roman"/>
          <w:w w:val="95"/>
        </w:rPr>
        <w:t>hundred</w:t>
      </w:r>
    </w:p>
    <w:p w:rsidR="00277ED5" w:rsidRPr="004258DD" w:rsidRDefault="00AC371E">
      <w:pPr>
        <w:pStyle w:val="BodyText"/>
        <w:spacing w:before="1" w:line="225" w:lineRule="auto"/>
        <w:ind w:left="1580" w:right="854"/>
        <w:jc w:val="both"/>
        <w:rPr>
          <w:rFonts w:ascii="Times New Roman" w:hAnsi="Times New Roman" w:cs="Times New Roman"/>
        </w:rPr>
      </w:pPr>
      <w:r w:rsidRPr="004258DD">
        <w:rPr>
          <w:rFonts w:ascii="Times New Roman" w:hAnsi="Times New Roman" w:cs="Times New Roman"/>
          <w:w w:val="95"/>
        </w:rPr>
        <w:t>(200)</w:t>
      </w:r>
      <w:r w:rsidRPr="004258DD">
        <w:rPr>
          <w:rFonts w:ascii="Times New Roman" w:hAnsi="Times New Roman" w:cs="Times New Roman"/>
          <w:spacing w:val="-14"/>
          <w:w w:val="95"/>
        </w:rPr>
        <w:t xml:space="preserve"> </w:t>
      </w:r>
      <w:r w:rsidRPr="004258DD">
        <w:rPr>
          <w:rFonts w:ascii="Times New Roman" w:hAnsi="Times New Roman" w:cs="Times New Roman"/>
          <w:w w:val="95"/>
        </w:rPr>
        <w:t>feet,</w:t>
      </w:r>
      <w:r w:rsidRPr="004258DD">
        <w:rPr>
          <w:rFonts w:ascii="Times New Roman" w:hAnsi="Times New Roman" w:cs="Times New Roman"/>
          <w:spacing w:val="-15"/>
          <w:w w:val="95"/>
        </w:rPr>
        <w:t xml:space="preserve"> </w:t>
      </w:r>
      <w:r w:rsidRPr="004258DD">
        <w:rPr>
          <w:rFonts w:ascii="Times New Roman" w:hAnsi="Times New Roman" w:cs="Times New Roman"/>
          <w:w w:val="95"/>
        </w:rPr>
        <w:t>shall</w:t>
      </w:r>
      <w:r w:rsidRPr="004258DD">
        <w:rPr>
          <w:rFonts w:ascii="Times New Roman" w:hAnsi="Times New Roman" w:cs="Times New Roman"/>
          <w:spacing w:val="-14"/>
          <w:w w:val="95"/>
        </w:rPr>
        <w:t xml:space="preserve"> </w:t>
      </w:r>
      <w:r w:rsidRPr="004258DD">
        <w:rPr>
          <w:rFonts w:ascii="Times New Roman" w:hAnsi="Times New Roman" w:cs="Times New Roman"/>
          <w:w w:val="95"/>
        </w:rPr>
        <w:t>have</w:t>
      </w:r>
      <w:r w:rsidRPr="004258DD">
        <w:rPr>
          <w:rFonts w:ascii="Times New Roman" w:hAnsi="Times New Roman" w:cs="Times New Roman"/>
          <w:spacing w:val="-14"/>
          <w:w w:val="95"/>
        </w:rPr>
        <w:t xml:space="preserve"> </w:t>
      </w:r>
      <w:r w:rsidRPr="004258DD">
        <w:rPr>
          <w:rFonts w:ascii="Times New Roman" w:hAnsi="Times New Roman" w:cs="Times New Roman"/>
          <w:w w:val="95"/>
        </w:rPr>
        <w:t>a</w:t>
      </w:r>
      <w:r w:rsidRPr="004258DD">
        <w:rPr>
          <w:rFonts w:ascii="Times New Roman" w:hAnsi="Times New Roman" w:cs="Times New Roman"/>
          <w:spacing w:val="-13"/>
          <w:w w:val="95"/>
        </w:rPr>
        <w:t xml:space="preserve"> </w:t>
      </w:r>
      <w:r w:rsidRPr="004258DD">
        <w:rPr>
          <w:rFonts w:ascii="Times New Roman" w:hAnsi="Times New Roman" w:cs="Times New Roman"/>
          <w:w w:val="95"/>
        </w:rPr>
        <w:t>surfaced</w:t>
      </w:r>
      <w:r w:rsidRPr="004258DD">
        <w:rPr>
          <w:rFonts w:ascii="Times New Roman" w:hAnsi="Times New Roman" w:cs="Times New Roman"/>
          <w:spacing w:val="-14"/>
          <w:w w:val="95"/>
        </w:rPr>
        <w:t xml:space="preserve"> </w:t>
      </w:r>
      <w:r w:rsidRPr="004258DD">
        <w:rPr>
          <w:rFonts w:ascii="Times New Roman" w:hAnsi="Times New Roman" w:cs="Times New Roman"/>
          <w:w w:val="95"/>
        </w:rPr>
        <w:t>turning</w:t>
      </w:r>
      <w:r w:rsidRPr="004258DD">
        <w:rPr>
          <w:rFonts w:ascii="Times New Roman" w:hAnsi="Times New Roman" w:cs="Times New Roman"/>
          <w:spacing w:val="-13"/>
          <w:w w:val="95"/>
        </w:rPr>
        <w:t xml:space="preserve"> </w:t>
      </w:r>
      <w:r w:rsidRPr="004258DD">
        <w:rPr>
          <w:rFonts w:ascii="Times New Roman" w:hAnsi="Times New Roman" w:cs="Times New Roman"/>
          <w:w w:val="95"/>
        </w:rPr>
        <w:t>area</w:t>
      </w:r>
      <w:r w:rsidRPr="004258DD">
        <w:rPr>
          <w:rFonts w:ascii="Times New Roman" w:hAnsi="Times New Roman" w:cs="Times New Roman"/>
          <w:spacing w:val="-14"/>
          <w:w w:val="95"/>
        </w:rPr>
        <w:t xml:space="preserve"> </w:t>
      </w:r>
      <w:r w:rsidRPr="004258DD">
        <w:rPr>
          <w:rFonts w:ascii="Times New Roman" w:hAnsi="Times New Roman" w:cs="Times New Roman"/>
          <w:w w:val="95"/>
        </w:rPr>
        <w:t>one</w:t>
      </w:r>
      <w:r w:rsidRPr="004258DD">
        <w:rPr>
          <w:rFonts w:ascii="Times New Roman" w:hAnsi="Times New Roman" w:cs="Times New Roman"/>
          <w:spacing w:val="-14"/>
          <w:w w:val="95"/>
        </w:rPr>
        <w:t xml:space="preserve"> </w:t>
      </w:r>
      <w:r w:rsidRPr="004258DD">
        <w:rPr>
          <w:rFonts w:ascii="Times New Roman" w:hAnsi="Times New Roman" w:cs="Times New Roman"/>
          <w:w w:val="95"/>
        </w:rPr>
        <w:t>hundred</w:t>
      </w:r>
      <w:r w:rsidRPr="004258DD">
        <w:rPr>
          <w:rFonts w:ascii="Times New Roman" w:hAnsi="Times New Roman" w:cs="Times New Roman"/>
          <w:spacing w:val="-13"/>
          <w:w w:val="95"/>
        </w:rPr>
        <w:t xml:space="preserve"> </w:t>
      </w:r>
      <w:r w:rsidRPr="004258DD">
        <w:rPr>
          <w:rFonts w:ascii="Times New Roman" w:hAnsi="Times New Roman" w:cs="Times New Roman"/>
          <w:w w:val="95"/>
        </w:rPr>
        <w:t>twenty</w:t>
      </w:r>
      <w:r w:rsidRPr="004258DD">
        <w:rPr>
          <w:rFonts w:ascii="Times New Roman" w:hAnsi="Times New Roman" w:cs="Times New Roman"/>
          <w:spacing w:val="-14"/>
          <w:w w:val="95"/>
        </w:rPr>
        <w:t xml:space="preserve"> </w:t>
      </w:r>
      <w:r w:rsidRPr="004258DD">
        <w:rPr>
          <w:rFonts w:ascii="Times New Roman" w:hAnsi="Times New Roman" w:cs="Times New Roman"/>
          <w:w w:val="95"/>
        </w:rPr>
        <w:t>(120)</w:t>
      </w:r>
      <w:r w:rsidRPr="004258DD">
        <w:rPr>
          <w:rFonts w:ascii="Times New Roman" w:hAnsi="Times New Roman" w:cs="Times New Roman"/>
          <w:spacing w:val="-13"/>
          <w:w w:val="95"/>
        </w:rPr>
        <w:t xml:space="preserve"> </w:t>
      </w:r>
      <w:r w:rsidRPr="004258DD">
        <w:rPr>
          <w:rFonts w:ascii="Times New Roman" w:hAnsi="Times New Roman" w:cs="Times New Roman"/>
          <w:w w:val="95"/>
        </w:rPr>
        <w:t>feet</w:t>
      </w:r>
      <w:r w:rsidRPr="004258DD">
        <w:rPr>
          <w:rFonts w:ascii="Times New Roman" w:hAnsi="Times New Roman" w:cs="Times New Roman"/>
          <w:spacing w:val="-13"/>
          <w:w w:val="95"/>
        </w:rPr>
        <w:t xml:space="preserve"> </w:t>
      </w:r>
      <w:r w:rsidRPr="004258DD">
        <w:rPr>
          <w:rFonts w:ascii="Times New Roman" w:hAnsi="Times New Roman" w:cs="Times New Roman"/>
          <w:w w:val="95"/>
        </w:rPr>
        <w:t>in</w:t>
      </w:r>
      <w:r w:rsidRPr="004258DD">
        <w:rPr>
          <w:rFonts w:ascii="Times New Roman" w:hAnsi="Times New Roman" w:cs="Times New Roman"/>
          <w:spacing w:val="-13"/>
          <w:w w:val="95"/>
        </w:rPr>
        <w:t xml:space="preserve"> </w:t>
      </w:r>
      <w:r w:rsidRPr="004258DD">
        <w:rPr>
          <w:rFonts w:ascii="Times New Roman" w:hAnsi="Times New Roman" w:cs="Times New Roman"/>
          <w:w w:val="95"/>
        </w:rPr>
        <w:t xml:space="preserve">diameter </w:t>
      </w:r>
      <w:r w:rsidRPr="004258DD">
        <w:rPr>
          <w:rFonts w:ascii="Times New Roman" w:hAnsi="Times New Roman" w:cs="Times New Roman"/>
        </w:rPr>
        <w:t>for a cul-de-sac, with a one hundred sixty (160) feet in diameter right-of-way. Temporary</w:t>
      </w:r>
      <w:r w:rsidRPr="004258DD">
        <w:rPr>
          <w:rFonts w:ascii="Times New Roman" w:hAnsi="Times New Roman" w:cs="Times New Roman"/>
          <w:spacing w:val="-29"/>
        </w:rPr>
        <w:t xml:space="preserve"> </w:t>
      </w:r>
      <w:r w:rsidRPr="004258DD">
        <w:rPr>
          <w:rFonts w:ascii="Times New Roman" w:hAnsi="Times New Roman" w:cs="Times New Roman"/>
        </w:rPr>
        <w:t>dead-end</w:t>
      </w:r>
      <w:r w:rsidRPr="004258DD">
        <w:rPr>
          <w:rFonts w:ascii="Times New Roman" w:hAnsi="Times New Roman" w:cs="Times New Roman"/>
          <w:spacing w:val="-28"/>
        </w:rPr>
        <w:t xml:space="preserve"> </w:t>
      </w:r>
      <w:r w:rsidRPr="004258DD">
        <w:rPr>
          <w:rFonts w:ascii="Times New Roman" w:hAnsi="Times New Roman" w:cs="Times New Roman"/>
        </w:rPr>
        <w:t>roads</w:t>
      </w:r>
      <w:r w:rsidRPr="004258DD">
        <w:rPr>
          <w:rFonts w:ascii="Times New Roman" w:hAnsi="Times New Roman" w:cs="Times New Roman"/>
          <w:spacing w:val="-28"/>
        </w:rPr>
        <w:t xml:space="preserve"> </w:t>
      </w:r>
      <w:r w:rsidRPr="004258DD">
        <w:rPr>
          <w:rFonts w:ascii="Times New Roman" w:hAnsi="Times New Roman" w:cs="Times New Roman"/>
        </w:rPr>
        <w:t>shall</w:t>
      </w:r>
      <w:r w:rsidRPr="004258DD">
        <w:rPr>
          <w:rFonts w:ascii="Times New Roman" w:hAnsi="Times New Roman" w:cs="Times New Roman"/>
          <w:spacing w:val="-28"/>
        </w:rPr>
        <w:t xml:space="preserve"> </w:t>
      </w:r>
      <w:r w:rsidRPr="004258DD">
        <w:rPr>
          <w:rFonts w:ascii="Times New Roman" w:hAnsi="Times New Roman" w:cs="Times New Roman"/>
        </w:rPr>
        <w:t>have</w:t>
      </w:r>
      <w:r w:rsidRPr="004258DD">
        <w:rPr>
          <w:rFonts w:ascii="Times New Roman" w:hAnsi="Times New Roman" w:cs="Times New Roman"/>
          <w:spacing w:val="-28"/>
        </w:rPr>
        <w:t xml:space="preserve"> </w:t>
      </w:r>
      <w:r w:rsidRPr="004258DD">
        <w:rPr>
          <w:rFonts w:ascii="Times New Roman" w:hAnsi="Times New Roman" w:cs="Times New Roman"/>
        </w:rPr>
        <w:t>provisions</w:t>
      </w:r>
      <w:r w:rsidRPr="004258DD">
        <w:rPr>
          <w:rFonts w:ascii="Times New Roman" w:hAnsi="Times New Roman" w:cs="Times New Roman"/>
          <w:spacing w:val="-29"/>
        </w:rPr>
        <w:t xml:space="preserve"> </w:t>
      </w:r>
      <w:r w:rsidRPr="004258DD">
        <w:rPr>
          <w:rFonts w:ascii="Times New Roman" w:hAnsi="Times New Roman" w:cs="Times New Roman"/>
        </w:rPr>
        <w:t>for</w:t>
      </w:r>
      <w:r w:rsidRPr="004258DD">
        <w:rPr>
          <w:rFonts w:ascii="Times New Roman" w:hAnsi="Times New Roman" w:cs="Times New Roman"/>
          <w:spacing w:val="-29"/>
        </w:rPr>
        <w:t xml:space="preserve"> </w:t>
      </w:r>
      <w:r w:rsidRPr="004258DD">
        <w:rPr>
          <w:rFonts w:ascii="Times New Roman" w:hAnsi="Times New Roman" w:cs="Times New Roman"/>
        </w:rPr>
        <w:t>future</w:t>
      </w:r>
      <w:r w:rsidRPr="004258DD">
        <w:rPr>
          <w:rFonts w:ascii="Times New Roman" w:hAnsi="Times New Roman" w:cs="Times New Roman"/>
          <w:spacing w:val="-28"/>
        </w:rPr>
        <w:t xml:space="preserve"> </w:t>
      </w:r>
      <w:r w:rsidRPr="004258DD">
        <w:rPr>
          <w:rFonts w:ascii="Times New Roman" w:hAnsi="Times New Roman" w:cs="Times New Roman"/>
        </w:rPr>
        <w:t>extension</w:t>
      </w:r>
      <w:r w:rsidRPr="004258DD">
        <w:rPr>
          <w:rFonts w:ascii="Times New Roman" w:hAnsi="Times New Roman" w:cs="Times New Roman"/>
          <w:spacing w:val="-28"/>
        </w:rPr>
        <w:t xml:space="preserve"> </w:t>
      </w:r>
      <w:r w:rsidRPr="004258DD">
        <w:rPr>
          <w:rFonts w:ascii="Times New Roman" w:hAnsi="Times New Roman" w:cs="Times New Roman"/>
        </w:rPr>
        <w:t>of</w:t>
      </w:r>
      <w:r w:rsidRPr="004258DD">
        <w:rPr>
          <w:rFonts w:ascii="Times New Roman" w:hAnsi="Times New Roman" w:cs="Times New Roman"/>
          <w:spacing w:val="-28"/>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road</w:t>
      </w:r>
      <w:r w:rsidRPr="004258DD">
        <w:rPr>
          <w:rFonts w:ascii="Times New Roman" w:hAnsi="Times New Roman" w:cs="Times New Roman"/>
          <w:spacing w:val="-28"/>
        </w:rPr>
        <w:t xml:space="preserve"> </w:t>
      </w:r>
      <w:r w:rsidRPr="004258DD">
        <w:rPr>
          <w:rFonts w:ascii="Times New Roman" w:hAnsi="Times New Roman" w:cs="Times New Roman"/>
        </w:rPr>
        <w:t xml:space="preserve">and utilities and, if the temporary cul-de-sac is utilized, a reversionary right to the land </w:t>
      </w:r>
      <w:r w:rsidRPr="004258DD">
        <w:rPr>
          <w:rFonts w:ascii="Times New Roman" w:hAnsi="Times New Roman" w:cs="Times New Roman"/>
          <w:w w:val="95"/>
        </w:rPr>
        <w:t>abutting</w:t>
      </w:r>
      <w:r w:rsidRPr="004258DD">
        <w:rPr>
          <w:rFonts w:ascii="Times New Roman" w:hAnsi="Times New Roman" w:cs="Times New Roman"/>
          <w:spacing w:val="-16"/>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turnaround</w:t>
      </w:r>
      <w:r w:rsidRPr="004258DD">
        <w:rPr>
          <w:rFonts w:ascii="Times New Roman" w:hAnsi="Times New Roman" w:cs="Times New Roman"/>
          <w:spacing w:val="-15"/>
          <w:w w:val="95"/>
        </w:rPr>
        <w:t xml:space="preserve"> </w:t>
      </w:r>
      <w:r w:rsidRPr="004258DD">
        <w:rPr>
          <w:rFonts w:ascii="Times New Roman" w:hAnsi="Times New Roman" w:cs="Times New Roman"/>
          <w:w w:val="95"/>
        </w:rPr>
        <w:t>for</w:t>
      </w:r>
      <w:r w:rsidRPr="004258DD">
        <w:rPr>
          <w:rFonts w:ascii="Times New Roman" w:hAnsi="Times New Roman" w:cs="Times New Roman"/>
          <w:spacing w:val="-17"/>
          <w:w w:val="95"/>
        </w:rPr>
        <w:t xml:space="preserve"> </w:t>
      </w:r>
      <w:r w:rsidRPr="004258DD">
        <w:rPr>
          <w:rFonts w:ascii="Times New Roman" w:hAnsi="Times New Roman" w:cs="Times New Roman"/>
          <w:w w:val="95"/>
        </w:rPr>
        <w:t>excess</w:t>
      </w:r>
      <w:r w:rsidRPr="004258DD">
        <w:rPr>
          <w:rFonts w:ascii="Times New Roman" w:hAnsi="Times New Roman" w:cs="Times New Roman"/>
          <w:spacing w:val="-16"/>
          <w:w w:val="95"/>
        </w:rPr>
        <w:t xml:space="preserve"> </w:t>
      </w:r>
      <w:r w:rsidRPr="004258DD">
        <w:rPr>
          <w:rFonts w:ascii="Times New Roman" w:hAnsi="Times New Roman" w:cs="Times New Roman"/>
          <w:w w:val="95"/>
        </w:rPr>
        <w:t>right-of-way</w:t>
      </w:r>
      <w:r w:rsidRPr="004258DD">
        <w:rPr>
          <w:rFonts w:ascii="Times New Roman" w:hAnsi="Times New Roman" w:cs="Times New Roman"/>
          <w:spacing w:val="-16"/>
          <w:w w:val="95"/>
        </w:rPr>
        <w:t xml:space="preserve"> </w:t>
      </w:r>
      <w:r w:rsidRPr="004258DD">
        <w:rPr>
          <w:rFonts w:ascii="Times New Roman" w:hAnsi="Times New Roman" w:cs="Times New Roman"/>
          <w:w w:val="95"/>
        </w:rPr>
        <w:t>shall</w:t>
      </w:r>
      <w:r w:rsidRPr="004258DD">
        <w:rPr>
          <w:rFonts w:ascii="Times New Roman" w:hAnsi="Times New Roman" w:cs="Times New Roman"/>
          <w:spacing w:val="-16"/>
          <w:w w:val="95"/>
        </w:rPr>
        <w:t xml:space="preserve"> </w:t>
      </w:r>
      <w:r w:rsidRPr="004258DD">
        <w:rPr>
          <w:rFonts w:ascii="Times New Roman" w:hAnsi="Times New Roman" w:cs="Times New Roman"/>
          <w:w w:val="95"/>
        </w:rPr>
        <w:t>be</w:t>
      </w:r>
      <w:r w:rsidRPr="004258DD">
        <w:rPr>
          <w:rFonts w:ascii="Times New Roman" w:hAnsi="Times New Roman" w:cs="Times New Roman"/>
          <w:spacing w:val="-17"/>
          <w:w w:val="95"/>
        </w:rPr>
        <w:t xml:space="preserve"> </w:t>
      </w:r>
      <w:r w:rsidRPr="004258DD">
        <w:rPr>
          <w:rFonts w:ascii="Times New Roman" w:hAnsi="Times New Roman" w:cs="Times New Roman"/>
          <w:w w:val="95"/>
        </w:rPr>
        <w:t>provided.</w:t>
      </w:r>
      <w:r w:rsidRPr="004258DD">
        <w:rPr>
          <w:rFonts w:ascii="Times New Roman" w:hAnsi="Times New Roman" w:cs="Times New Roman"/>
          <w:spacing w:val="26"/>
          <w:w w:val="95"/>
        </w:rPr>
        <w:t xml:space="preserve"> </w:t>
      </w:r>
      <w:r w:rsidRPr="004258DD">
        <w:rPr>
          <w:rFonts w:ascii="Times New Roman" w:hAnsi="Times New Roman" w:cs="Times New Roman"/>
          <w:w w:val="95"/>
        </w:rPr>
        <w:t>Temporary</w:t>
      </w:r>
      <w:r w:rsidRPr="004258DD">
        <w:rPr>
          <w:rFonts w:ascii="Times New Roman" w:hAnsi="Times New Roman" w:cs="Times New Roman"/>
          <w:spacing w:val="-16"/>
          <w:w w:val="95"/>
        </w:rPr>
        <w:t xml:space="preserve"> </w:t>
      </w:r>
      <w:r w:rsidRPr="004258DD">
        <w:rPr>
          <w:rFonts w:ascii="Times New Roman" w:hAnsi="Times New Roman" w:cs="Times New Roman"/>
          <w:w w:val="95"/>
        </w:rPr>
        <w:t xml:space="preserve">dead-end </w:t>
      </w:r>
      <w:r w:rsidRPr="004258DD">
        <w:rPr>
          <w:rFonts w:ascii="Times New Roman" w:hAnsi="Times New Roman" w:cs="Times New Roman"/>
        </w:rPr>
        <w:t>roads</w:t>
      </w:r>
      <w:r w:rsidRPr="004258DD">
        <w:rPr>
          <w:rFonts w:ascii="Times New Roman" w:hAnsi="Times New Roman" w:cs="Times New Roman"/>
          <w:spacing w:val="-15"/>
        </w:rPr>
        <w:t xml:space="preserve"> </w:t>
      </w:r>
      <w:r w:rsidRPr="004258DD">
        <w:rPr>
          <w:rFonts w:ascii="Times New Roman" w:hAnsi="Times New Roman" w:cs="Times New Roman"/>
        </w:rPr>
        <w:t>and</w:t>
      </w:r>
      <w:r w:rsidRPr="004258DD">
        <w:rPr>
          <w:rFonts w:ascii="Times New Roman" w:hAnsi="Times New Roman" w:cs="Times New Roman"/>
          <w:spacing w:val="-15"/>
        </w:rPr>
        <w:t xml:space="preserve"> </w:t>
      </w:r>
      <w:r w:rsidRPr="004258DD">
        <w:rPr>
          <w:rFonts w:ascii="Times New Roman" w:hAnsi="Times New Roman" w:cs="Times New Roman"/>
        </w:rPr>
        <w:t>cul-de-sacs</w:t>
      </w:r>
      <w:r w:rsidRPr="004258DD">
        <w:rPr>
          <w:rFonts w:ascii="Times New Roman" w:hAnsi="Times New Roman" w:cs="Times New Roman"/>
          <w:spacing w:val="-15"/>
        </w:rPr>
        <w:t xml:space="preserve"> </w:t>
      </w:r>
      <w:r w:rsidRPr="004258DD">
        <w:rPr>
          <w:rFonts w:ascii="Times New Roman" w:hAnsi="Times New Roman" w:cs="Times New Roman"/>
        </w:rPr>
        <w:t>shall</w:t>
      </w:r>
      <w:r w:rsidRPr="004258DD">
        <w:rPr>
          <w:rFonts w:ascii="Times New Roman" w:hAnsi="Times New Roman" w:cs="Times New Roman"/>
          <w:spacing w:val="-15"/>
        </w:rPr>
        <w:t xml:space="preserve"> </w:t>
      </w:r>
      <w:r w:rsidRPr="004258DD">
        <w:rPr>
          <w:rFonts w:ascii="Times New Roman" w:hAnsi="Times New Roman" w:cs="Times New Roman"/>
        </w:rPr>
        <w:t>be</w:t>
      </w:r>
      <w:r w:rsidRPr="004258DD">
        <w:rPr>
          <w:rFonts w:ascii="Times New Roman" w:hAnsi="Times New Roman" w:cs="Times New Roman"/>
          <w:spacing w:val="-15"/>
        </w:rPr>
        <w:t xml:space="preserve"> </w:t>
      </w:r>
      <w:r w:rsidRPr="004258DD">
        <w:rPr>
          <w:rFonts w:ascii="Times New Roman" w:hAnsi="Times New Roman" w:cs="Times New Roman"/>
        </w:rPr>
        <w:t>paved</w:t>
      </w:r>
      <w:r w:rsidRPr="004258DD">
        <w:rPr>
          <w:rFonts w:ascii="Times New Roman" w:hAnsi="Times New Roman" w:cs="Times New Roman"/>
          <w:spacing w:val="-14"/>
        </w:rPr>
        <w:t xml:space="preserve"> </w:t>
      </w:r>
      <w:r w:rsidRPr="004258DD">
        <w:rPr>
          <w:rFonts w:ascii="Times New Roman" w:hAnsi="Times New Roman" w:cs="Times New Roman"/>
        </w:rPr>
        <w:t>in</w:t>
      </w:r>
      <w:r w:rsidRPr="004258DD">
        <w:rPr>
          <w:rFonts w:ascii="Times New Roman" w:hAnsi="Times New Roman" w:cs="Times New Roman"/>
          <w:spacing w:val="-16"/>
        </w:rPr>
        <w:t xml:space="preserve"> </w:t>
      </w:r>
      <w:r w:rsidRPr="004258DD">
        <w:rPr>
          <w:rFonts w:ascii="Times New Roman" w:hAnsi="Times New Roman" w:cs="Times New Roman"/>
        </w:rPr>
        <w:t>accordance</w:t>
      </w:r>
      <w:r w:rsidRPr="004258DD">
        <w:rPr>
          <w:rFonts w:ascii="Times New Roman" w:hAnsi="Times New Roman" w:cs="Times New Roman"/>
          <w:spacing w:val="-15"/>
        </w:rPr>
        <w:t xml:space="preserve"> </w:t>
      </w:r>
      <w:r w:rsidRPr="004258DD">
        <w:rPr>
          <w:rFonts w:ascii="Times New Roman" w:hAnsi="Times New Roman" w:cs="Times New Roman"/>
        </w:rPr>
        <w:t>with</w:t>
      </w:r>
      <w:r w:rsidRPr="004258DD">
        <w:rPr>
          <w:rFonts w:ascii="Times New Roman" w:hAnsi="Times New Roman" w:cs="Times New Roman"/>
          <w:spacing w:val="-16"/>
        </w:rPr>
        <w:t xml:space="preserve"> </w:t>
      </w:r>
      <w:r w:rsidRPr="004258DD">
        <w:rPr>
          <w:rFonts w:ascii="Times New Roman" w:hAnsi="Times New Roman" w:cs="Times New Roman"/>
        </w:rPr>
        <w:t>6.06.E.</w:t>
      </w:r>
    </w:p>
    <w:p w:rsidR="00277ED5" w:rsidRDefault="00277ED5">
      <w:pPr>
        <w:pStyle w:val="BodyText"/>
        <w:spacing w:before="9"/>
        <w:rPr>
          <w:rFonts w:ascii="Times New Roman" w:hAnsi="Times New Roman" w:cs="Times New Roman"/>
          <w:sz w:val="19"/>
        </w:rPr>
      </w:pPr>
    </w:p>
    <w:p w:rsidR="00A16087" w:rsidRDefault="00A16087">
      <w:pPr>
        <w:pStyle w:val="BodyText"/>
        <w:spacing w:before="9"/>
        <w:rPr>
          <w:rFonts w:ascii="Times New Roman" w:hAnsi="Times New Roman" w:cs="Times New Roman"/>
          <w:sz w:val="19"/>
        </w:rPr>
      </w:pPr>
    </w:p>
    <w:p w:rsidR="00A16087" w:rsidRPr="004258DD" w:rsidRDefault="00A16087">
      <w:pPr>
        <w:pStyle w:val="BodyText"/>
        <w:spacing w:before="9"/>
        <w:rPr>
          <w:rFonts w:ascii="Times New Roman" w:hAnsi="Times New Roman" w:cs="Times New Roman"/>
          <w:sz w:val="19"/>
        </w:rPr>
      </w:pPr>
    </w:p>
    <w:p w:rsidR="00277ED5" w:rsidRPr="004258DD" w:rsidRDefault="00AC371E">
      <w:pPr>
        <w:pStyle w:val="ListParagraph"/>
        <w:numPr>
          <w:ilvl w:val="1"/>
          <w:numId w:val="9"/>
        </w:numPr>
        <w:tabs>
          <w:tab w:val="left" w:pos="1581"/>
        </w:tabs>
        <w:spacing w:line="228" w:lineRule="auto"/>
        <w:ind w:right="854"/>
        <w:rPr>
          <w:rFonts w:ascii="Times New Roman" w:hAnsi="Times New Roman" w:cs="Times New Roman"/>
        </w:rPr>
      </w:pPr>
      <w:r w:rsidRPr="004258DD">
        <w:rPr>
          <w:rFonts w:ascii="Times New Roman" w:hAnsi="Times New Roman" w:cs="Times New Roman"/>
          <w:w w:val="95"/>
        </w:rPr>
        <w:t>A</w:t>
      </w:r>
      <w:r w:rsidRPr="004258DD">
        <w:rPr>
          <w:rFonts w:ascii="Times New Roman" w:hAnsi="Times New Roman" w:cs="Times New Roman"/>
          <w:spacing w:val="-18"/>
          <w:w w:val="95"/>
        </w:rPr>
        <w:t xml:space="preserve"> </w:t>
      </w:r>
      <w:r w:rsidRPr="004258DD">
        <w:rPr>
          <w:rFonts w:ascii="Times New Roman" w:hAnsi="Times New Roman" w:cs="Times New Roman"/>
          <w:w w:val="95"/>
        </w:rPr>
        <w:t>road</w:t>
      </w:r>
      <w:r w:rsidRPr="004258DD">
        <w:rPr>
          <w:rFonts w:ascii="Times New Roman" w:hAnsi="Times New Roman" w:cs="Times New Roman"/>
          <w:spacing w:val="-17"/>
          <w:w w:val="95"/>
        </w:rPr>
        <w:t xml:space="preserve"> </w:t>
      </w:r>
      <w:r w:rsidRPr="004258DD">
        <w:rPr>
          <w:rFonts w:ascii="Times New Roman" w:hAnsi="Times New Roman" w:cs="Times New Roman"/>
          <w:w w:val="95"/>
        </w:rPr>
        <w:t>ending</w:t>
      </w:r>
      <w:r w:rsidRPr="004258DD">
        <w:rPr>
          <w:rFonts w:ascii="Times New Roman" w:hAnsi="Times New Roman" w:cs="Times New Roman"/>
          <w:spacing w:val="-18"/>
          <w:w w:val="95"/>
        </w:rPr>
        <w:t xml:space="preserve"> </w:t>
      </w:r>
      <w:r w:rsidRPr="004258DD">
        <w:rPr>
          <w:rFonts w:ascii="Times New Roman" w:hAnsi="Times New Roman" w:cs="Times New Roman"/>
          <w:w w:val="95"/>
        </w:rPr>
        <w:t>permanently</w:t>
      </w:r>
      <w:r w:rsidRPr="004258DD">
        <w:rPr>
          <w:rFonts w:ascii="Times New Roman" w:hAnsi="Times New Roman" w:cs="Times New Roman"/>
          <w:spacing w:val="-19"/>
          <w:w w:val="95"/>
        </w:rPr>
        <w:t xml:space="preserve"> </w:t>
      </w:r>
      <w:r w:rsidRPr="004258DD">
        <w:rPr>
          <w:rFonts w:ascii="Times New Roman" w:hAnsi="Times New Roman" w:cs="Times New Roman"/>
          <w:w w:val="95"/>
        </w:rPr>
        <w:t>in</w:t>
      </w:r>
      <w:r w:rsidRPr="004258DD">
        <w:rPr>
          <w:rFonts w:ascii="Times New Roman" w:hAnsi="Times New Roman" w:cs="Times New Roman"/>
          <w:spacing w:val="-17"/>
          <w:w w:val="95"/>
        </w:rPr>
        <w:t xml:space="preserve"> </w:t>
      </w:r>
      <w:r w:rsidRPr="004258DD">
        <w:rPr>
          <w:rFonts w:ascii="Times New Roman" w:hAnsi="Times New Roman" w:cs="Times New Roman"/>
          <w:w w:val="95"/>
        </w:rPr>
        <w:t>a</w:t>
      </w:r>
      <w:r w:rsidRPr="004258DD">
        <w:rPr>
          <w:rFonts w:ascii="Times New Roman" w:hAnsi="Times New Roman" w:cs="Times New Roman"/>
          <w:spacing w:val="-17"/>
          <w:w w:val="95"/>
        </w:rPr>
        <w:t xml:space="preserve"> </w:t>
      </w:r>
      <w:r w:rsidRPr="004258DD">
        <w:rPr>
          <w:rFonts w:ascii="Times New Roman" w:hAnsi="Times New Roman" w:cs="Times New Roman"/>
          <w:w w:val="95"/>
        </w:rPr>
        <w:t>cul-de-sac</w:t>
      </w:r>
      <w:r w:rsidRPr="004258DD">
        <w:rPr>
          <w:rFonts w:ascii="Times New Roman" w:hAnsi="Times New Roman" w:cs="Times New Roman"/>
          <w:spacing w:val="-18"/>
          <w:w w:val="95"/>
        </w:rPr>
        <w:t xml:space="preserve"> </w:t>
      </w:r>
      <w:r w:rsidRPr="004258DD">
        <w:rPr>
          <w:rFonts w:ascii="Times New Roman" w:hAnsi="Times New Roman" w:cs="Times New Roman"/>
          <w:w w:val="95"/>
        </w:rPr>
        <w:t>shall</w:t>
      </w:r>
      <w:r w:rsidRPr="004258DD">
        <w:rPr>
          <w:rFonts w:ascii="Times New Roman" w:hAnsi="Times New Roman" w:cs="Times New Roman"/>
          <w:spacing w:val="-17"/>
          <w:w w:val="95"/>
        </w:rPr>
        <w:t xml:space="preserve"> </w:t>
      </w:r>
      <w:r w:rsidRPr="004258DD">
        <w:rPr>
          <w:rFonts w:ascii="Times New Roman" w:hAnsi="Times New Roman" w:cs="Times New Roman"/>
          <w:w w:val="95"/>
        </w:rPr>
        <w:t>not</w:t>
      </w:r>
      <w:r w:rsidRPr="004258DD">
        <w:rPr>
          <w:rFonts w:ascii="Times New Roman" w:hAnsi="Times New Roman" w:cs="Times New Roman"/>
          <w:spacing w:val="-17"/>
          <w:w w:val="95"/>
        </w:rPr>
        <w:t xml:space="preserve"> </w:t>
      </w:r>
      <w:r w:rsidRPr="004258DD">
        <w:rPr>
          <w:rFonts w:ascii="Times New Roman" w:hAnsi="Times New Roman" w:cs="Times New Roman"/>
          <w:w w:val="95"/>
        </w:rPr>
        <w:t>serve</w:t>
      </w:r>
      <w:r w:rsidRPr="004258DD">
        <w:rPr>
          <w:rFonts w:ascii="Times New Roman" w:hAnsi="Times New Roman" w:cs="Times New Roman"/>
          <w:spacing w:val="-18"/>
          <w:w w:val="95"/>
        </w:rPr>
        <w:t xml:space="preserve"> </w:t>
      </w:r>
      <w:r w:rsidRPr="004258DD">
        <w:rPr>
          <w:rFonts w:ascii="Times New Roman" w:hAnsi="Times New Roman" w:cs="Times New Roman"/>
          <w:w w:val="95"/>
        </w:rPr>
        <w:t>more</w:t>
      </w:r>
      <w:r w:rsidRPr="004258DD">
        <w:rPr>
          <w:rFonts w:ascii="Times New Roman" w:hAnsi="Times New Roman" w:cs="Times New Roman"/>
          <w:spacing w:val="-18"/>
          <w:w w:val="95"/>
        </w:rPr>
        <w:t xml:space="preserve"> </w:t>
      </w:r>
      <w:r w:rsidRPr="004258DD">
        <w:rPr>
          <w:rFonts w:ascii="Times New Roman" w:hAnsi="Times New Roman" w:cs="Times New Roman"/>
          <w:w w:val="95"/>
        </w:rPr>
        <w:t>than</w:t>
      </w:r>
      <w:r w:rsidRPr="004258DD">
        <w:rPr>
          <w:rFonts w:ascii="Times New Roman" w:hAnsi="Times New Roman" w:cs="Times New Roman"/>
          <w:spacing w:val="-18"/>
          <w:w w:val="95"/>
        </w:rPr>
        <w:t xml:space="preserve"> </w:t>
      </w:r>
      <w:r w:rsidRPr="004258DD">
        <w:rPr>
          <w:rFonts w:ascii="Times New Roman" w:hAnsi="Times New Roman" w:cs="Times New Roman"/>
          <w:w w:val="95"/>
        </w:rPr>
        <w:t>25</w:t>
      </w:r>
      <w:r w:rsidRPr="004258DD">
        <w:rPr>
          <w:rFonts w:ascii="Times New Roman" w:hAnsi="Times New Roman" w:cs="Times New Roman"/>
          <w:spacing w:val="-17"/>
          <w:w w:val="95"/>
        </w:rPr>
        <w:t xml:space="preserve"> </w:t>
      </w:r>
      <w:r w:rsidRPr="004258DD">
        <w:rPr>
          <w:rFonts w:ascii="Times New Roman" w:hAnsi="Times New Roman" w:cs="Times New Roman"/>
          <w:w w:val="95"/>
        </w:rPr>
        <w:t>lots</w:t>
      </w:r>
      <w:r w:rsidRPr="004258DD">
        <w:rPr>
          <w:rFonts w:ascii="Times New Roman" w:hAnsi="Times New Roman" w:cs="Times New Roman"/>
          <w:spacing w:val="-17"/>
          <w:w w:val="95"/>
        </w:rPr>
        <w:t xml:space="preserve"> </w:t>
      </w:r>
      <w:r w:rsidRPr="004258DD">
        <w:rPr>
          <w:rFonts w:ascii="Times New Roman" w:hAnsi="Times New Roman" w:cs="Times New Roman"/>
          <w:w w:val="95"/>
        </w:rPr>
        <w:t>and</w:t>
      </w:r>
      <w:r w:rsidRPr="004258DD">
        <w:rPr>
          <w:rFonts w:ascii="Times New Roman" w:hAnsi="Times New Roman" w:cs="Times New Roman"/>
          <w:spacing w:val="-17"/>
          <w:w w:val="95"/>
        </w:rPr>
        <w:t xml:space="preserve"> </w:t>
      </w:r>
      <w:r w:rsidRPr="004258DD">
        <w:rPr>
          <w:rFonts w:ascii="Times New Roman" w:hAnsi="Times New Roman" w:cs="Times New Roman"/>
          <w:w w:val="95"/>
        </w:rPr>
        <w:t>shall</w:t>
      </w:r>
      <w:r w:rsidRPr="004258DD">
        <w:rPr>
          <w:rFonts w:ascii="Times New Roman" w:hAnsi="Times New Roman" w:cs="Times New Roman"/>
          <w:spacing w:val="-18"/>
          <w:w w:val="95"/>
        </w:rPr>
        <w:t xml:space="preserve"> </w:t>
      </w:r>
      <w:r w:rsidRPr="004258DD">
        <w:rPr>
          <w:rFonts w:ascii="Times New Roman" w:hAnsi="Times New Roman" w:cs="Times New Roman"/>
          <w:w w:val="95"/>
        </w:rPr>
        <w:t xml:space="preserve">be </w:t>
      </w:r>
      <w:r w:rsidRPr="004258DD">
        <w:rPr>
          <w:rFonts w:ascii="Times New Roman" w:hAnsi="Times New Roman" w:cs="Times New Roman"/>
        </w:rPr>
        <w:t>provided</w:t>
      </w:r>
      <w:r w:rsidRPr="004258DD">
        <w:rPr>
          <w:rFonts w:ascii="Times New Roman" w:hAnsi="Times New Roman" w:cs="Times New Roman"/>
          <w:spacing w:val="-37"/>
        </w:rPr>
        <w:t xml:space="preserve"> </w:t>
      </w:r>
      <w:r w:rsidRPr="004258DD">
        <w:rPr>
          <w:rFonts w:ascii="Times New Roman" w:hAnsi="Times New Roman" w:cs="Times New Roman"/>
        </w:rPr>
        <w:t>at</w:t>
      </w:r>
      <w:r w:rsidRPr="004258DD">
        <w:rPr>
          <w:rFonts w:ascii="Times New Roman" w:hAnsi="Times New Roman" w:cs="Times New Roman"/>
          <w:spacing w:val="-36"/>
        </w:rPr>
        <w:t xml:space="preserve"> </w:t>
      </w:r>
      <w:r w:rsidRPr="004258DD">
        <w:rPr>
          <w:rFonts w:ascii="Times New Roman" w:hAnsi="Times New Roman" w:cs="Times New Roman"/>
        </w:rPr>
        <w:t>the</w:t>
      </w:r>
      <w:r w:rsidRPr="004258DD">
        <w:rPr>
          <w:rFonts w:ascii="Times New Roman" w:hAnsi="Times New Roman" w:cs="Times New Roman"/>
          <w:spacing w:val="-37"/>
        </w:rPr>
        <w:t xml:space="preserve"> </w:t>
      </w:r>
      <w:r w:rsidRPr="004258DD">
        <w:rPr>
          <w:rFonts w:ascii="Times New Roman" w:hAnsi="Times New Roman" w:cs="Times New Roman"/>
        </w:rPr>
        <w:t>closed</w:t>
      </w:r>
      <w:r w:rsidRPr="004258DD">
        <w:rPr>
          <w:rFonts w:ascii="Times New Roman" w:hAnsi="Times New Roman" w:cs="Times New Roman"/>
          <w:spacing w:val="-36"/>
        </w:rPr>
        <w:t xml:space="preserve"> </w:t>
      </w:r>
      <w:r w:rsidRPr="004258DD">
        <w:rPr>
          <w:rFonts w:ascii="Times New Roman" w:hAnsi="Times New Roman" w:cs="Times New Roman"/>
        </w:rPr>
        <w:t>end</w:t>
      </w:r>
      <w:r w:rsidRPr="004258DD">
        <w:rPr>
          <w:rFonts w:ascii="Times New Roman" w:hAnsi="Times New Roman" w:cs="Times New Roman"/>
          <w:spacing w:val="-38"/>
        </w:rPr>
        <w:t xml:space="preserve"> </w:t>
      </w:r>
      <w:r w:rsidRPr="004258DD">
        <w:rPr>
          <w:rFonts w:ascii="Times New Roman" w:hAnsi="Times New Roman" w:cs="Times New Roman"/>
        </w:rPr>
        <w:t>with</w:t>
      </w:r>
      <w:r w:rsidRPr="004258DD">
        <w:rPr>
          <w:rFonts w:ascii="Times New Roman" w:hAnsi="Times New Roman" w:cs="Times New Roman"/>
          <w:spacing w:val="-37"/>
        </w:rPr>
        <w:t xml:space="preserve"> </w:t>
      </w:r>
      <w:r w:rsidRPr="004258DD">
        <w:rPr>
          <w:rFonts w:ascii="Times New Roman" w:hAnsi="Times New Roman" w:cs="Times New Roman"/>
        </w:rPr>
        <w:t>a</w:t>
      </w:r>
      <w:r w:rsidRPr="004258DD">
        <w:rPr>
          <w:rFonts w:ascii="Times New Roman" w:hAnsi="Times New Roman" w:cs="Times New Roman"/>
          <w:spacing w:val="-36"/>
        </w:rPr>
        <w:t xml:space="preserve"> </w:t>
      </w:r>
      <w:r w:rsidRPr="004258DD">
        <w:rPr>
          <w:rFonts w:ascii="Times New Roman" w:hAnsi="Times New Roman" w:cs="Times New Roman"/>
        </w:rPr>
        <w:t>turnaround</w:t>
      </w:r>
      <w:r w:rsidRPr="004258DD">
        <w:rPr>
          <w:rFonts w:ascii="Times New Roman" w:hAnsi="Times New Roman" w:cs="Times New Roman"/>
          <w:spacing w:val="-36"/>
        </w:rPr>
        <w:t xml:space="preserve"> </w:t>
      </w:r>
      <w:r w:rsidRPr="004258DD">
        <w:rPr>
          <w:rFonts w:ascii="Times New Roman" w:hAnsi="Times New Roman" w:cs="Times New Roman"/>
        </w:rPr>
        <w:t>having</w:t>
      </w:r>
      <w:r w:rsidRPr="004258DD">
        <w:rPr>
          <w:rFonts w:ascii="Times New Roman" w:hAnsi="Times New Roman" w:cs="Times New Roman"/>
          <w:spacing w:val="-38"/>
        </w:rPr>
        <w:t xml:space="preserve"> </w:t>
      </w:r>
      <w:r w:rsidRPr="004258DD">
        <w:rPr>
          <w:rFonts w:ascii="Times New Roman" w:hAnsi="Times New Roman" w:cs="Times New Roman"/>
        </w:rPr>
        <w:t>an</w:t>
      </w:r>
      <w:r w:rsidRPr="004258DD">
        <w:rPr>
          <w:rFonts w:ascii="Times New Roman" w:hAnsi="Times New Roman" w:cs="Times New Roman"/>
          <w:spacing w:val="-37"/>
        </w:rPr>
        <w:t xml:space="preserve"> </w:t>
      </w:r>
      <w:r w:rsidRPr="004258DD">
        <w:rPr>
          <w:rFonts w:ascii="Times New Roman" w:hAnsi="Times New Roman" w:cs="Times New Roman"/>
        </w:rPr>
        <w:t>outside</w:t>
      </w:r>
      <w:r w:rsidRPr="004258DD">
        <w:rPr>
          <w:rFonts w:ascii="Times New Roman" w:hAnsi="Times New Roman" w:cs="Times New Roman"/>
          <w:spacing w:val="-36"/>
        </w:rPr>
        <w:t xml:space="preserve"> </w:t>
      </w:r>
      <w:r w:rsidRPr="004258DD">
        <w:rPr>
          <w:rFonts w:ascii="Times New Roman" w:hAnsi="Times New Roman" w:cs="Times New Roman"/>
        </w:rPr>
        <w:t>roadway</w:t>
      </w:r>
      <w:r w:rsidRPr="004258DD">
        <w:rPr>
          <w:rFonts w:ascii="Times New Roman" w:hAnsi="Times New Roman" w:cs="Times New Roman"/>
          <w:spacing w:val="-37"/>
        </w:rPr>
        <w:t xml:space="preserve"> </w:t>
      </w:r>
      <w:r w:rsidRPr="004258DD">
        <w:rPr>
          <w:rFonts w:ascii="Times New Roman" w:hAnsi="Times New Roman" w:cs="Times New Roman"/>
        </w:rPr>
        <w:t>diameter</w:t>
      </w:r>
      <w:r w:rsidRPr="004258DD">
        <w:rPr>
          <w:rFonts w:ascii="Times New Roman" w:hAnsi="Times New Roman" w:cs="Times New Roman"/>
          <w:spacing w:val="-36"/>
        </w:rPr>
        <w:t xml:space="preserve"> </w:t>
      </w:r>
      <w:r w:rsidRPr="004258DD">
        <w:rPr>
          <w:rFonts w:ascii="Times New Roman" w:hAnsi="Times New Roman" w:cs="Times New Roman"/>
        </w:rPr>
        <w:t>of</w:t>
      </w:r>
      <w:r w:rsidRPr="004258DD">
        <w:rPr>
          <w:rFonts w:ascii="Times New Roman" w:hAnsi="Times New Roman" w:cs="Times New Roman"/>
          <w:spacing w:val="-37"/>
        </w:rPr>
        <w:t xml:space="preserve"> </w:t>
      </w:r>
      <w:r w:rsidRPr="004258DD">
        <w:rPr>
          <w:rFonts w:ascii="Times New Roman" w:hAnsi="Times New Roman" w:cs="Times New Roman"/>
        </w:rPr>
        <w:t>at least</w:t>
      </w:r>
      <w:r w:rsidRPr="004258DD">
        <w:rPr>
          <w:rFonts w:ascii="Times New Roman" w:hAnsi="Times New Roman" w:cs="Times New Roman"/>
          <w:spacing w:val="-24"/>
        </w:rPr>
        <w:t xml:space="preserve"> </w:t>
      </w:r>
      <w:r w:rsidRPr="004258DD">
        <w:rPr>
          <w:rFonts w:ascii="Times New Roman" w:hAnsi="Times New Roman" w:cs="Times New Roman"/>
        </w:rPr>
        <w:t>one</w:t>
      </w:r>
      <w:r w:rsidRPr="004258DD">
        <w:rPr>
          <w:rFonts w:ascii="Times New Roman" w:hAnsi="Times New Roman" w:cs="Times New Roman"/>
          <w:spacing w:val="-24"/>
        </w:rPr>
        <w:t xml:space="preserve"> </w:t>
      </w:r>
      <w:r w:rsidRPr="004258DD">
        <w:rPr>
          <w:rFonts w:ascii="Times New Roman" w:hAnsi="Times New Roman" w:cs="Times New Roman"/>
        </w:rPr>
        <w:t>hundred</w:t>
      </w:r>
      <w:r w:rsidRPr="004258DD">
        <w:rPr>
          <w:rFonts w:ascii="Times New Roman" w:hAnsi="Times New Roman" w:cs="Times New Roman"/>
          <w:spacing w:val="-24"/>
        </w:rPr>
        <w:t xml:space="preserve"> </w:t>
      </w:r>
      <w:r w:rsidRPr="004258DD">
        <w:rPr>
          <w:rFonts w:ascii="Times New Roman" w:hAnsi="Times New Roman" w:cs="Times New Roman"/>
        </w:rPr>
        <w:t>twenty</w:t>
      </w:r>
      <w:r w:rsidRPr="004258DD">
        <w:rPr>
          <w:rFonts w:ascii="Times New Roman" w:hAnsi="Times New Roman" w:cs="Times New Roman"/>
          <w:spacing w:val="-24"/>
        </w:rPr>
        <w:t xml:space="preserve"> </w:t>
      </w:r>
      <w:r w:rsidRPr="004258DD">
        <w:rPr>
          <w:rFonts w:ascii="Times New Roman" w:hAnsi="Times New Roman" w:cs="Times New Roman"/>
        </w:rPr>
        <w:t>(120)</w:t>
      </w:r>
      <w:r w:rsidRPr="004258DD">
        <w:rPr>
          <w:rFonts w:ascii="Times New Roman" w:hAnsi="Times New Roman" w:cs="Times New Roman"/>
          <w:spacing w:val="-25"/>
        </w:rPr>
        <w:t xml:space="preserve"> </w:t>
      </w:r>
      <w:r w:rsidRPr="004258DD">
        <w:rPr>
          <w:rFonts w:ascii="Times New Roman" w:hAnsi="Times New Roman" w:cs="Times New Roman"/>
        </w:rPr>
        <w:t>feet,</w:t>
      </w:r>
      <w:r w:rsidRPr="004258DD">
        <w:rPr>
          <w:rFonts w:ascii="Times New Roman" w:hAnsi="Times New Roman" w:cs="Times New Roman"/>
          <w:spacing w:val="-23"/>
        </w:rPr>
        <w:t xml:space="preserve"> </w:t>
      </w:r>
      <w:r w:rsidRPr="004258DD">
        <w:rPr>
          <w:rFonts w:ascii="Times New Roman" w:hAnsi="Times New Roman" w:cs="Times New Roman"/>
        </w:rPr>
        <w:t>and</w:t>
      </w:r>
      <w:r w:rsidRPr="004258DD">
        <w:rPr>
          <w:rFonts w:ascii="Times New Roman" w:hAnsi="Times New Roman" w:cs="Times New Roman"/>
          <w:spacing w:val="-24"/>
        </w:rPr>
        <w:t xml:space="preserve"> </w:t>
      </w:r>
      <w:r w:rsidRPr="004258DD">
        <w:rPr>
          <w:rFonts w:ascii="Times New Roman" w:hAnsi="Times New Roman" w:cs="Times New Roman"/>
        </w:rPr>
        <w:t>a</w:t>
      </w:r>
      <w:r w:rsidRPr="004258DD">
        <w:rPr>
          <w:rFonts w:ascii="Times New Roman" w:hAnsi="Times New Roman" w:cs="Times New Roman"/>
          <w:spacing w:val="-23"/>
        </w:rPr>
        <w:t xml:space="preserve"> </w:t>
      </w:r>
      <w:r w:rsidRPr="004258DD">
        <w:rPr>
          <w:rFonts w:ascii="Times New Roman" w:hAnsi="Times New Roman" w:cs="Times New Roman"/>
        </w:rPr>
        <w:t>road</w:t>
      </w:r>
      <w:r w:rsidRPr="004258DD">
        <w:rPr>
          <w:rFonts w:ascii="Times New Roman" w:hAnsi="Times New Roman" w:cs="Times New Roman"/>
          <w:spacing w:val="-24"/>
        </w:rPr>
        <w:t xml:space="preserve"> </w:t>
      </w:r>
      <w:r w:rsidRPr="004258DD">
        <w:rPr>
          <w:rFonts w:ascii="Times New Roman" w:hAnsi="Times New Roman" w:cs="Times New Roman"/>
        </w:rPr>
        <w:t>property</w:t>
      </w:r>
      <w:r w:rsidRPr="004258DD">
        <w:rPr>
          <w:rFonts w:ascii="Times New Roman" w:hAnsi="Times New Roman" w:cs="Times New Roman"/>
          <w:spacing w:val="-24"/>
        </w:rPr>
        <w:t xml:space="preserve"> </w:t>
      </w:r>
      <w:r w:rsidRPr="004258DD">
        <w:rPr>
          <w:rFonts w:ascii="Times New Roman" w:hAnsi="Times New Roman" w:cs="Times New Roman"/>
        </w:rPr>
        <w:t>line</w:t>
      </w:r>
      <w:r w:rsidRPr="004258DD">
        <w:rPr>
          <w:rFonts w:ascii="Times New Roman" w:hAnsi="Times New Roman" w:cs="Times New Roman"/>
          <w:spacing w:val="-24"/>
        </w:rPr>
        <w:t xml:space="preserve"> </w:t>
      </w:r>
      <w:r w:rsidRPr="004258DD">
        <w:rPr>
          <w:rFonts w:ascii="Times New Roman" w:hAnsi="Times New Roman" w:cs="Times New Roman"/>
        </w:rPr>
        <w:t>diameter</w:t>
      </w:r>
      <w:r w:rsidRPr="004258DD">
        <w:rPr>
          <w:rFonts w:ascii="Times New Roman" w:hAnsi="Times New Roman" w:cs="Times New Roman"/>
          <w:spacing w:val="-24"/>
        </w:rPr>
        <w:t xml:space="preserve"> </w:t>
      </w:r>
      <w:r w:rsidRPr="004258DD">
        <w:rPr>
          <w:rFonts w:ascii="Times New Roman" w:hAnsi="Times New Roman" w:cs="Times New Roman"/>
        </w:rPr>
        <w:t>of</w:t>
      </w:r>
      <w:r w:rsidRPr="004258DD">
        <w:rPr>
          <w:rFonts w:ascii="Times New Roman" w:hAnsi="Times New Roman" w:cs="Times New Roman"/>
          <w:spacing w:val="-23"/>
        </w:rPr>
        <w:t xml:space="preserve"> </w:t>
      </w:r>
      <w:r w:rsidRPr="004258DD">
        <w:rPr>
          <w:rFonts w:ascii="Times New Roman" w:hAnsi="Times New Roman" w:cs="Times New Roman"/>
        </w:rPr>
        <w:t>at</w:t>
      </w:r>
      <w:r w:rsidRPr="004258DD">
        <w:rPr>
          <w:rFonts w:ascii="Times New Roman" w:hAnsi="Times New Roman" w:cs="Times New Roman"/>
          <w:spacing w:val="-24"/>
        </w:rPr>
        <w:t xml:space="preserve"> </w:t>
      </w:r>
      <w:r w:rsidRPr="004258DD">
        <w:rPr>
          <w:rFonts w:ascii="Times New Roman" w:hAnsi="Times New Roman" w:cs="Times New Roman"/>
        </w:rPr>
        <w:t>least</w:t>
      </w:r>
      <w:r w:rsidRPr="004258DD">
        <w:rPr>
          <w:rFonts w:ascii="Times New Roman" w:hAnsi="Times New Roman" w:cs="Times New Roman"/>
          <w:spacing w:val="-24"/>
        </w:rPr>
        <w:t xml:space="preserve"> </w:t>
      </w:r>
      <w:r w:rsidRPr="004258DD">
        <w:rPr>
          <w:rFonts w:ascii="Times New Roman" w:hAnsi="Times New Roman" w:cs="Times New Roman"/>
        </w:rPr>
        <w:t>one hundred sixty (160)</w:t>
      </w:r>
      <w:r w:rsidRPr="004258DD">
        <w:rPr>
          <w:rFonts w:ascii="Times New Roman" w:hAnsi="Times New Roman" w:cs="Times New Roman"/>
          <w:spacing w:val="-10"/>
        </w:rPr>
        <w:t xml:space="preserve"> </w:t>
      </w:r>
      <w:r w:rsidRPr="004258DD">
        <w:rPr>
          <w:rFonts w:ascii="Times New Roman" w:hAnsi="Times New Roman" w:cs="Times New Roman"/>
        </w:rPr>
        <w:t>feet.</w:t>
      </w:r>
    </w:p>
    <w:p w:rsidR="00277ED5" w:rsidRPr="004258DD" w:rsidRDefault="00AC371E">
      <w:pPr>
        <w:pStyle w:val="ListParagraph"/>
        <w:numPr>
          <w:ilvl w:val="0"/>
          <w:numId w:val="9"/>
        </w:numPr>
        <w:tabs>
          <w:tab w:val="left" w:pos="1132"/>
        </w:tabs>
        <w:spacing w:before="205"/>
        <w:ind w:left="1131" w:hanging="361"/>
        <w:jc w:val="left"/>
        <w:rPr>
          <w:rFonts w:ascii="Times New Roman" w:hAnsi="Times New Roman" w:cs="Times New Roman"/>
        </w:rPr>
      </w:pPr>
      <w:r w:rsidRPr="004258DD">
        <w:rPr>
          <w:rFonts w:ascii="Times New Roman" w:hAnsi="Times New Roman" w:cs="Times New Roman"/>
        </w:rPr>
        <w:t>Eyebrow</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BodyText"/>
        <w:spacing w:line="225" w:lineRule="auto"/>
        <w:ind w:left="1220" w:right="860" w:hanging="89"/>
        <w:rPr>
          <w:rFonts w:ascii="Times New Roman" w:hAnsi="Times New Roman" w:cs="Times New Roman"/>
        </w:rPr>
      </w:pPr>
      <w:r w:rsidRPr="004258DD">
        <w:rPr>
          <w:rFonts w:ascii="Times New Roman" w:hAnsi="Times New Roman" w:cs="Times New Roman"/>
        </w:rPr>
        <w:t>An</w:t>
      </w:r>
      <w:r w:rsidRPr="004258DD">
        <w:rPr>
          <w:rFonts w:ascii="Times New Roman" w:hAnsi="Times New Roman" w:cs="Times New Roman"/>
          <w:spacing w:val="-23"/>
        </w:rPr>
        <w:t xml:space="preserve"> </w:t>
      </w:r>
      <w:r w:rsidRPr="004258DD">
        <w:rPr>
          <w:rFonts w:ascii="Times New Roman" w:hAnsi="Times New Roman" w:cs="Times New Roman"/>
        </w:rPr>
        <w:t>eyebrow</w:t>
      </w:r>
      <w:r w:rsidRPr="004258DD">
        <w:rPr>
          <w:rFonts w:ascii="Times New Roman" w:hAnsi="Times New Roman" w:cs="Times New Roman"/>
          <w:spacing w:val="-23"/>
        </w:rPr>
        <w:t xml:space="preserve"> </w:t>
      </w:r>
      <w:r w:rsidRPr="004258DD">
        <w:rPr>
          <w:rFonts w:ascii="Times New Roman" w:hAnsi="Times New Roman" w:cs="Times New Roman"/>
        </w:rPr>
        <w:t>shall</w:t>
      </w:r>
      <w:r w:rsidRPr="004258DD">
        <w:rPr>
          <w:rFonts w:ascii="Times New Roman" w:hAnsi="Times New Roman" w:cs="Times New Roman"/>
          <w:spacing w:val="-23"/>
        </w:rPr>
        <w:t xml:space="preserve"> </w:t>
      </w:r>
      <w:r w:rsidRPr="004258DD">
        <w:rPr>
          <w:rFonts w:ascii="Times New Roman" w:hAnsi="Times New Roman" w:cs="Times New Roman"/>
        </w:rPr>
        <w:t>allow</w:t>
      </w:r>
      <w:r w:rsidRPr="004258DD">
        <w:rPr>
          <w:rFonts w:ascii="Times New Roman" w:hAnsi="Times New Roman" w:cs="Times New Roman"/>
          <w:spacing w:val="-23"/>
        </w:rPr>
        <w:t xml:space="preserve"> </w:t>
      </w:r>
      <w:r w:rsidRPr="004258DD">
        <w:rPr>
          <w:rFonts w:ascii="Times New Roman" w:hAnsi="Times New Roman" w:cs="Times New Roman"/>
        </w:rPr>
        <w:t>for</w:t>
      </w:r>
      <w:r w:rsidRPr="004258DD">
        <w:rPr>
          <w:rFonts w:ascii="Times New Roman" w:hAnsi="Times New Roman" w:cs="Times New Roman"/>
          <w:spacing w:val="-23"/>
        </w:rPr>
        <w:t xml:space="preserve"> </w:t>
      </w:r>
      <w:r w:rsidRPr="004258DD">
        <w:rPr>
          <w:rFonts w:ascii="Times New Roman" w:hAnsi="Times New Roman" w:cs="Times New Roman"/>
        </w:rPr>
        <w:t>a</w:t>
      </w:r>
      <w:r w:rsidRPr="004258DD">
        <w:rPr>
          <w:rFonts w:ascii="Times New Roman" w:hAnsi="Times New Roman" w:cs="Times New Roman"/>
          <w:spacing w:val="-21"/>
        </w:rPr>
        <w:t xml:space="preserve"> </w:t>
      </w:r>
      <w:r w:rsidRPr="004258DD">
        <w:rPr>
          <w:rFonts w:ascii="Times New Roman" w:hAnsi="Times New Roman" w:cs="Times New Roman"/>
        </w:rPr>
        <w:t>turning</w:t>
      </w:r>
      <w:r w:rsidRPr="004258DD">
        <w:rPr>
          <w:rFonts w:ascii="Times New Roman" w:hAnsi="Times New Roman" w:cs="Times New Roman"/>
          <w:spacing w:val="-22"/>
        </w:rPr>
        <w:t xml:space="preserve"> </w:t>
      </w:r>
      <w:r w:rsidRPr="004258DD">
        <w:rPr>
          <w:rFonts w:ascii="Times New Roman" w:hAnsi="Times New Roman" w:cs="Times New Roman"/>
        </w:rPr>
        <w:t>radius</w:t>
      </w:r>
      <w:r w:rsidRPr="004258DD">
        <w:rPr>
          <w:rFonts w:ascii="Times New Roman" w:hAnsi="Times New Roman" w:cs="Times New Roman"/>
          <w:spacing w:val="-22"/>
        </w:rPr>
        <w:t xml:space="preserve"> </w:t>
      </w:r>
      <w:r w:rsidRPr="004258DD">
        <w:rPr>
          <w:rFonts w:ascii="Times New Roman" w:hAnsi="Times New Roman" w:cs="Times New Roman"/>
        </w:rPr>
        <w:t>equal</w:t>
      </w:r>
      <w:r w:rsidRPr="004258DD">
        <w:rPr>
          <w:rFonts w:ascii="Times New Roman" w:hAnsi="Times New Roman" w:cs="Times New Roman"/>
          <w:spacing w:val="-23"/>
        </w:rPr>
        <w:t xml:space="preserve"> </w:t>
      </w:r>
      <w:r w:rsidRPr="004258DD">
        <w:rPr>
          <w:rFonts w:ascii="Times New Roman" w:hAnsi="Times New Roman" w:cs="Times New Roman"/>
        </w:rPr>
        <w:t>to</w:t>
      </w:r>
      <w:r w:rsidRPr="004258DD">
        <w:rPr>
          <w:rFonts w:ascii="Times New Roman" w:hAnsi="Times New Roman" w:cs="Times New Roman"/>
          <w:spacing w:val="-23"/>
        </w:rPr>
        <w:t xml:space="preserve"> </w:t>
      </w:r>
      <w:r w:rsidRPr="004258DD">
        <w:rPr>
          <w:rFonts w:ascii="Times New Roman" w:hAnsi="Times New Roman" w:cs="Times New Roman"/>
        </w:rPr>
        <w:t>or</w:t>
      </w:r>
      <w:r w:rsidRPr="004258DD">
        <w:rPr>
          <w:rFonts w:ascii="Times New Roman" w:hAnsi="Times New Roman" w:cs="Times New Roman"/>
          <w:spacing w:val="-22"/>
        </w:rPr>
        <w:t xml:space="preserve"> </w:t>
      </w:r>
      <w:r w:rsidRPr="004258DD">
        <w:rPr>
          <w:rFonts w:ascii="Times New Roman" w:hAnsi="Times New Roman" w:cs="Times New Roman"/>
        </w:rPr>
        <w:t>greater</w:t>
      </w:r>
      <w:r w:rsidRPr="004258DD">
        <w:rPr>
          <w:rFonts w:ascii="Times New Roman" w:hAnsi="Times New Roman" w:cs="Times New Roman"/>
          <w:spacing w:val="-22"/>
        </w:rPr>
        <w:t xml:space="preserve"> </w:t>
      </w:r>
      <w:r w:rsidRPr="004258DD">
        <w:rPr>
          <w:rFonts w:ascii="Times New Roman" w:hAnsi="Times New Roman" w:cs="Times New Roman"/>
        </w:rPr>
        <w:t>than</w:t>
      </w:r>
      <w:r w:rsidRPr="004258DD">
        <w:rPr>
          <w:rFonts w:ascii="Times New Roman" w:hAnsi="Times New Roman" w:cs="Times New Roman"/>
          <w:spacing w:val="-23"/>
        </w:rPr>
        <w:t xml:space="preserve"> </w:t>
      </w:r>
      <w:r w:rsidRPr="004258DD">
        <w:rPr>
          <w:rFonts w:ascii="Times New Roman" w:hAnsi="Times New Roman" w:cs="Times New Roman"/>
        </w:rPr>
        <w:t>60</w:t>
      </w:r>
      <w:r w:rsidRPr="004258DD">
        <w:rPr>
          <w:rFonts w:ascii="Times New Roman" w:hAnsi="Times New Roman" w:cs="Times New Roman"/>
          <w:spacing w:val="-21"/>
        </w:rPr>
        <w:t xml:space="preserve"> </w:t>
      </w:r>
      <w:r w:rsidRPr="004258DD">
        <w:rPr>
          <w:rFonts w:ascii="Times New Roman" w:hAnsi="Times New Roman" w:cs="Times New Roman"/>
        </w:rPr>
        <w:t>feet</w:t>
      </w:r>
      <w:r w:rsidRPr="004258DD">
        <w:rPr>
          <w:rFonts w:ascii="Times New Roman" w:hAnsi="Times New Roman" w:cs="Times New Roman"/>
          <w:spacing w:val="-23"/>
        </w:rPr>
        <w:t xml:space="preserve"> </w:t>
      </w:r>
      <w:r w:rsidRPr="004258DD">
        <w:rPr>
          <w:rFonts w:ascii="Times New Roman" w:hAnsi="Times New Roman" w:cs="Times New Roman"/>
        </w:rPr>
        <w:t>with</w:t>
      </w:r>
      <w:r w:rsidRPr="004258DD">
        <w:rPr>
          <w:rFonts w:ascii="Times New Roman" w:hAnsi="Times New Roman" w:cs="Times New Roman"/>
          <w:spacing w:val="-23"/>
        </w:rPr>
        <w:t xml:space="preserve"> </w:t>
      </w:r>
      <w:r w:rsidRPr="004258DD">
        <w:rPr>
          <w:rFonts w:ascii="Times New Roman" w:hAnsi="Times New Roman" w:cs="Times New Roman"/>
        </w:rPr>
        <w:t>a</w:t>
      </w:r>
      <w:r w:rsidRPr="004258DD">
        <w:rPr>
          <w:rFonts w:ascii="Times New Roman" w:hAnsi="Times New Roman" w:cs="Times New Roman"/>
          <w:spacing w:val="-22"/>
        </w:rPr>
        <w:t xml:space="preserve"> </w:t>
      </w:r>
      <w:r w:rsidRPr="004258DD">
        <w:rPr>
          <w:rFonts w:ascii="Times New Roman" w:hAnsi="Times New Roman" w:cs="Times New Roman"/>
        </w:rPr>
        <w:t>radius</w:t>
      </w:r>
      <w:r w:rsidRPr="004258DD">
        <w:rPr>
          <w:rFonts w:ascii="Times New Roman" w:hAnsi="Times New Roman" w:cs="Times New Roman"/>
          <w:spacing w:val="-21"/>
        </w:rPr>
        <w:t xml:space="preserve"> </w:t>
      </w:r>
      <w:r w:rsidRPr="004258DD">
        <w:rPr>
          <w:rFonts w:ascii="Times New Roman" w:hAnsi="Times New Roman" w:cs="Times New Roman"/>
        </w:rPr>
        <w:t>of right-of-way</w:t>
      </w:r>
      <w:r w:rsidRPr="004258DD">
        <w:rPr>
          <w:rFonts w:ascii="Times New Roman" w:hAnsi="Times New Roman" w:cs="Times New Roman"/>
          <w:spacing w:val="-30"/>
        </w:rPr>
        <w:t xml:space="preserve"> </w:t>
      </w:r>
      <w:r w:rsidRPr="004258DD">
        <w:rPr>
          <w:rFonts w:ascii="Times New Roman" w:hAnsi="Times New Roman" w:cs="Times New Roman"/>
        </w:rPr>
        <w:t>dedication</w:t>
      </w:r>
      <w:r w:rsidRPr="004258DD">
        <w:rPr>
          <w:rFonts w:ascii="Times New Roman" w:hAnsi="Times New Roman" w:cs="Times New Roman"/>
          <w:spacing w:val="-31"/>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80</w:t>
      </w:r>
      <w:r w:rsidRPr="004258DD">
        <w:rPr>
          <w:rFonts w:ascii="Times New Roman" w:hAnsi="Times New Roman" w:cs="Times New Roman"/>
          <w:spacing w:val="-29"/>
        </w:rPr>
        <w:t xml:space="preserve"> </w:t>
      </w:r>
      <w:r w:rsidRPr="004258DD">
        <w:rPr>
          <w:rFonts w:ascii="Times New Roman" w:hAnsi="Times New Roman" w:cs="Times New Roman"/>
        </w:rPr>
        <w:t>feet,</w:t>
      </w:r>
      <w:r w:rsidRPr="004258DD">
        <w:rPr>
          <w:rFonts w:ascii="Times New Roman" w:hAnsi="Times New Roman" w:cs="Times New Roman"/>
          <w:spacing w:val="-30"/>
        </w:rPr>
        <w:t xml:space="preserve"> </w:t>
      </w:r>
      <w:r w:rsidRPr="004258DD">
        <w:rPr>
          <w:rFonts w:ascii="Times New Roman" w:hAnsi="Times New Roman" w:cs="Times New Roman"/>
        </w:rPr>
        <w:t>measured</w:t>
      </w:r>
      <w:r w:rsidRPr="004258DD">
        <w:rPr>
          <w:rFonts w:ascii="Times New Roman" w:hAnsi="Times New Roman" w:cs="Times New Roman"/>
          <w:spacing w:val="-30"/>
        </w:rPr>
        <w:t xml:space="preserve"> </w:t>
      </w:r>
      <w:r w:rsidRPr="004258DD">
        <w:rPr>
          <w:rFonts w:ascii="Times New Roman" w:hAnsi="Times New Roman" w:cs="Times New Roman"/>
        </w:rPr>
        <w:t>from</w:t>
      </w:r>
      <w:r w:rsidRPr="004258DD">
        <w:rPr>
          <w:rFonts w:ascii="Times New Roman" w:hAnsi="Times New Roman" w:cs="Times New Roman"/>
          <w:spacing w:val="-30"/>
        </w:rPr>
        <w:t xml:space="preserve"> </w:t>
      </w:r>
      <w:r w:rsidRPr="004258DD">
        <w:rPr>
          <w:rFonts w:ascii="Times New Roman" w:hAnsi="Times New Roman" w:cs="Times New Roman"/>
        </w:rPr>
        <w:t>the</w:t>
      </w:r>
      <w:r w:rsidRPr="004258DD">
        <w:rPr>
          <w:rFonts w:ascii="Times New Roman" w:hAnsi="Times New Roman" w:cs="Times New Roman"/>
          <w:spacing w:val="-30"/>
        </w:rPr>
        <w:t xml:space="preserve"> </w:t>
      </w:r>
      <w:r w:rsidRPr="004258DD">
        <w:rPr>
          <w:rFonts w:ascii="Times New Roman" w:hAnsi="Times New Roman" w:cs="Times New Roman"/>
        </w:rPr>
        <w:t>centerline</w:t>
      </w:r>
      <w:r w:rsidRPr="004258DD">
        <w:rPr>
          <w:rFonts w:ascii="Times New Roman" w:hAnsi="Times New Roman" w:cs="Times New Roman"/>
          <w:spacing w:val="-30"/>
        </w:rPr>
        <w:t xml:space="preserve"> </w:t>
      </w:r>
      <w:r w:rsidRPr="004258DD">
        <w:rPr>
          <w:rFonts w:ascii="Times New Roman" w:hAnsi="Times New Roman" w:cs="Times New Roman"/>
        </w:rPr>
        <w:t>of</w:t>
      </w:r>
      <w:r w:rsidRPr="004258DD">
        <w:rPr>
          <w:rFonts w:ascii="Times New Roman" w:hAnsi="Times New Roman" w:cs="Times New Roman"/>
          <w:spacing w:val="-30"/>
        </w:rPr>
        <w:t xml:space="preserve"> </w:t>
      </w:r>
      <w:r w:rsidRPr="004258DD">
        <w:rPr>
          <w:rFonts w:ascii="Times New Roman" w:hAnsi="Times New Roman" w:cs="Times New Roman"/>
        </w:rPr>
        <w:t>the</w:t>
      </w:r>
      <w:r w:rsidRPr="004258DD">
        <w:rPr>
          <w:rFonts w:ascii="Times New Roman" w:hAnsi="Times New Roman" w:cs="Times New Roman"/>
          <w:spacing w:val="-30"/>
        </w:rPr>
        <w:t xml:space="preserve"> </w:t>
      </w:r>
      <w:r w:rsidRPr="004258DD">
        <w:rPr>
          <w:rFonts w:ascii="Times New Roman" w:hAnsi="Times New Roman" w:cs="Times New Roman"/>
        </w:rPr>
        <w:t>proposed</w:t>
      </w:r>
      <w:r w:rsidRPr="004258DD">
        <w:rPr>
          <w:rFonts w:ascii="Times New Roman" w:hAnsi="Times New Roman" w:cs="Times New Roman"/>
          <w:spacing w:val="-30"/>
        </w:rPr>
        <w:t xml:space="preserve"> </w:t>
      </w:r>
      <w:r w:rsidRPr="004258DD">
        <w:rPr>
          <w:rFonts w:ascii="Times New Roman" w:hAnsi="Times New Roman" w:cs="Times New Roman"/>
        </w:rPr>
        <w:t>road.</w:t>
      </w:r>
    </w:p>
    <w:p w:rsidR="00277ED5" w:rsidRPr="004258DD" w:rsidRDefault="00277ED5">
      <w:pPr>
        <w:pStyle w:val="BodyText"/>
        <w:spacing w:before="10"/>
        <w:rPr>
          <w:rFonts w:ascii="Times New Roman" w:hAnsi="Times New Roman" w:cs="Times New Roman"/>
          <w:sz w:val="20"/>
        </w:rPr>
      </w:pPr>
    </w:p>
    <w:p w:rsidR="00277ED5" w:rsidRPr="004258DD" w:rsidRDefault="00AC371E">
      <w:pPr>
        <w:pStyle w:val="ListParagraph"/>
        <w:numPr>
          <w:ilvl w:val="0"/>
          <w:numId w:val="9"/>
        </w:numPr>
        <w:tabs>
          <w:tab w:val="left" w:pos="1220"/>
          <w:tab w:val="left" w:pos="1221"/>
        </w:tabs>
        <w:spacing w:before="1"/>
        <w:ind w:hanging="361"/>
        <w:jc w:val="left"/>
        <w:rPr>
          <w:rFonts w:ascii="Times New Roman" w:hAnsi="Times New Roman" w:cs="Times New Roman"/>
        </w:rPr>
      </w:pPr>
      <w:r w:rsidRPr="004258DD">
        <w:rPr>
          <w:rFonts w:ascii="Times New Roman" w:hAnsi="Times New Roman" w:cs="Times New Roman"/>
          <w:w w:val="95"/>
        </w:rPr>
        <w:t>Road Design Criteria General</w:t>
      </w:r>
      <w:r w:rsidRPr="004258DD">
        <w:rPr>
          <w:rFonts w:ascii="Times New Roman" w:hAnsi="Times New Roman" w:cs="Times New Roman"/>
          <w:spacing w:val="-10"/>
          <w:w w:val="95"/>
        </w:rPr>
        <w:t xml:space="preserve"> </w:t>
      </w:r>
      <w:r w:rsidRPr="004258DD">
        <w:rPr>
          <w:rFonts w:ascii="Times New Roman" w:hAnsi="Times New Roman" w:cs="Times New Roman"/>
          <w:w w:val="95"/>
        </w:rPr>
        <w:t>Provisions</w:t>
      </w:r>
    </w:p>
    <w:p w:rsidR="00277ED5" w:rsidRPr="004258DD" w:rsidRDefault="00AC371E">
      <w:pPr>
        <w:pStyle w:val="ListParagraph"/>
        <w:numPr>
          <w:ilvl w:val="1"/>
          <w:numId w:val="9"/>
        </w:numPr>
        <w:tabs>
          <w:tab w:val="left" w:pos="1581"/>
        </w:tabs>
        <w:spacing w:before="205"/>
        <w:ind w:hanging="361"/>
        <w:rPr>
          <w:rFonts w:ascii="Times New Roman" w:hAnsi="Times New Roman" w:cs="Times New Roman"/>
        </w:rPr>
      </w:pPr>
      <w:r w:rsidRPr="004258DD">
        <w:rPr>
          <w:rFonts w:ascii="Times New Roman" w:hAnsi="Times New Roman" w:cs="Times New Roman"/>
        </w:rPr>
        <w:t>All</w:t>
      </w:r>
      <w:r w:rsidRPr="004258DD">
        <w:rPr>
          <w:rFonts w:ascii="Times New Roman" w:hAnsi="Times New Roman" w:cs="Times New Roman"/>
          <w:spacing w:val="-8"/>
        </w:rPr>
        <w:t xml:space="preserve"> </w:t>
      </w:r>
      <w:r w:rsidRPr="004258DD">
        <w:rPr>
          <w:rFonts w:ascii="Times New Roman" w:hAnsi="Times New Roman" w:cs="Times New Roman"/>
        </w:rPr>
        <w:t>dedicated</w:t>
      </w:r>
      <w:r w:rsidRPr="004258DD">
        <w:rPr>
          <w:rFonts w:ascii="Times New Roman" w:hAnsi="Times New Roman" w:cs="Times New Roman"/>
          <w:spacing w:val="-6"/>
        </w:rPr>
        <w:t xml:space="preserve"> </w:t>
      </w:r>
      <w:r w:rsidRPr="004258DD">
        <w:rPr>
          <w:rFonts w:ascii="Times New Roman" w:hAnsi="Times New Roman" w:cs="Times New Roman"/>
        </w:rPr>
        <w:t>roads</w:t>
      </w:r>
      <w:r w:rsidRPr="004258DD">
        <w:rPr>
          <w:rFonts w:ascii="Times New Roman" w:hAnsi="Times New Roman" w:cs="Times New Roman"/>
          <w:spacing w:val="-6"/>
        </w:rPr>
        <w:t xml:space="preserve"> </w:t>
      </w:r>
      <w:r w:rsidRPr="004258DD">
        <w:rPr>
          <w:rFonts w:ascii="Times New Roman" w:hAnsi="Times New Roman" w:cs="Times New Roman"/>
        </w:rPr>
        <w:t>shall</w:t>
      </w:r>
      <w:r w:rsidRPr="004258DD">
        <w:rPr>
          <w:rFonts w:ascii="Times New Roman" w:hAnsi="Times New Roman" w:cs="Times New Roman"/>
          <w:spacing w:val="-7"/>
        </w:rPr>
        <w:t xml:space="preserve"> </w:t>
      </w:r>
      <w:r w:rsidRPr="004258DD">
        <w:rPr>
          <w:rFonts w:ascii="Times New Roman" w:hAnsi="Times New Roman" w:cs="Times New Roman"/>
        </w:rPr>
        <w:t>conform</w:t>
      </w:r>
      <w:r w:rsidRPr="004258DD">
        <w:rPr>
          <w:rFonts w:ascii="Times New Roman" w:hAnsi="Times New Roman" w:cs="Times New Roman"/>
          <w:spacing w:val="-7"/>
        </w:rPr>
        <w:t xml:space="preserve"> </w:t>
      </w:r>
      <w:r w:rsidRPr="004258DD">
        <w:rPr>
          <w:rFonts w:ascii="Times New Roman" w:hAnsi="Times New Roman" w:cs="Times New Roman"/>
        </w:rPr>
        <w:t>to</w:t>
      </w:r>
      <w:r w:rsidRPr="004258DD">
        <w:rPr>
          <w:rFonts w:ascii="Times New Roman" w:hAnsi="Times New Roman" w:cs="Times New Roman"/>
          <w:spacing w:val="-7"/>
        </w:rPr>
        <w:t xml:space="preserve"> </w:t>
      </w:r>
      <w:r w:rsidRPr="004258DD">
        <w:rPr>
          <w:rFonts w:ascii="Times New Roman" w:hAnsi="Times New Roman" w:cs="Times New Roman"/>
        </w:rPr>
        <w:t>the</w:t>
      </w:r>
      <w:r w:rsidRPr="004258DD">
        <w:rPr>
          <w:rFonts w:ascii="Times New Roman" w:hAnsi="Times New Roman" w:cs="Times New Roman"/>
          <w:spacing w:val="-7"/>
        </w:rPr>
        <w:t xml:space="preserve"> </w:t>
      </w:r>
      <w:r w:rsidRPr="004258DD">
        <w:rPr>
          <w:rFonts w:ascii="Times New Roman" w:hAnsi="Times New Roman" w:cs="Times New Roman"/>
        </w:rPr>
        <w:t>following:</w:t>
      </w:r>
    </w:p>
    <w:p w:rsidR="00277ED5" w:rsidRPr="004258DD" w:rsidRDefault="00277ED5">
      <w:pPr>
        <w:pStyle w:val="BodyText"/>
        <w:spacing w:before="9"/>
        <w:rPr>
          <w:rFonts w:ascii="Times New Roman" w:hAnsi="Times New Roman" w:cs="Times New Roman"/>
          <w:sz w:val="19"/>
        </w:rPr>
      </w:pPr>
    </w:p>
    <w:tbl>
      <w:tblPr>
        <w:tblW w:w="0" w:type="auto"/>
        <w:tblInd w:w="1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30"/>
        <w:gridCol w:w="1211"/>
        <w:gridCol w:w="1314"/>
        <w:gridCol w:w="1574"/>
        <w:gridCol w:w="1343"/>
        <w:gridCol w:w="950"/>
        <w:gridCol w:w="841"/>
      </w:tblGrid>
      <w:tr w:rsidR="00277ED5" w:rsidRPr="004258DD">
        <w:trPr>
          <w:trHeight w:val="556"/>
        </w:trPr>
        <w:tc>
          <w:tcPr>
            <w:tcW w:w="1330" w:type="dxa"/>
          </w:tcPr>
          <w:p w:rsidR="00277ED5" w:rsidRPr="004258DD" w:rsidRDefault="00AC371E">
            <w:pPr>
              <w:pStyle w:val="TableParagraph"/>
              <w:spacing w:before="20" w:line="252" w:lineRule="auto"/>
              <w:ind w:left="107"/>
              <w:rPr>
                <w:rFonts w:ascii="Times New Roman" w:hAnsi="Times New Roman" w:cs="Times New Roman"/>
                <w:b/>
                <w:sz w:val="20"/>
              </w:rPr>
            </w:pPr>
            <w:r w:rsidRPr="004258DD">
              <w:rPr>
                <w:rFonts w:ascii="Times New Roman" w:hAnsi="Times New Roman" w:cs="Times New Roman"/>
                <w:b/>
                <w:sz w:val="20"/>
              </w:rPr>
              <w:t>Road Classification</w:t>
            </w:r>
          </w:p>
        </w:tc>
        <w:tc>
          <w:tcPr>
            <w:tcW w:w="1211" w:type="dxa"/>
          </w:tcPr>
          <w:p w:rsidR="00277ED5" w:rsidRPr="004258DD" w:rsidRDefault="00AC371E">
            <w:pPr>
              <w:pStyle w:val="TableParagraph"/>
              <w:spacing w:before="150"/>
              <w:ind w:left="88" w:right="82"/>
              <w:jc w:val="center"/>
              <w:rPr>
                <w:rFonts w:ascii="Times New Roman" w:hAnsi="Times New Roman" w:cs="Times New Roman"/>
                <w:b/>
                <w:sz w:val="20"/>
              </w:rPr>
            </w:pPr>
            <w:r w:rsidRPr="004258DD">
              <w:rPr>
                <w:rFonts w:ascii="Times New Roman" w:hAnsi="Times New Roman" w:cs="Times New Roman"/>
                <w:b/>
                <w:sz w:val="20"/>
              </w:rPr>
              <w:t>Designation</w:t>
            </w:r>
          </w:p>
        </w:tc>
        <w:tc>
          <w:tcPr>
            <w:tcW w:w="1314" w:type="dxa"/>
          </w:tcPr>
          <w:p w:rsidR="00277ED5" w:rsidRPr="004258DD" w:rsidRDefault="00AC371E">
            <w:pPr>
              <w:pStyle w:val="TableParagraph"/>
              <w:spacing w:before="20" w:line="252" w:lineRule="auto"/>
              <w:ind w:left="106" w:right="101" w:firstLine="151"/>
              <w:rPr>
                <w:rFonts w:ascii="Times New Roman" w:hAnsi="Times New Roman" w:cs="Times New Roman"/>
                <w:b/>
                <w:sz w:val="20"/>
              </w:rPr>
            </w:pPr>
            <w:r w:rsidRPr="004258DD">
              <w:rPr>
                <w:rFonts w:ascii="Times New Roman" w:hAnsi="Times New Roman" w:cs="Times New Roman"/>
                <w:b/>
                <w:sz w:val="20"/>
              </w:rPr>
              <w:t>Minimum Right-of-way</w:t>
            </w:r>
          </w:p>
        </w:tc>
        <w:tc>
          <w:tcPr>
            <w:tcW w:w="1574" w:type="dxa"/>
          </w:tcPr>
          <w:p w:rsidR="00277ED5" w:rsidRPr="004258DD" w:rsidRDefault="00AC371E">
            <w:pPr>
              <w:pStyle w:val="TableParagraph"/>
              <w:spacing w:before="20" w:line="252" w:lineRule="auto"/>
              <w:ind w:left="105" w:firstLine="281"/>
              <w:rPr>
                <w:rFonts w:ascii="Times New Roman" w:hAnsi="Times New Roman" w:cs="Times New Roman"/>
                <w:b/>
                <w:sz w:val="20"/>
              </w:rPr>
            </w:pPr>
            <w:r w:rsidRPr="004258DD">
              <w:rPr>
                <w:rFonts w:ascii="Times New Roman" w:hAnsi="Times New Roman" w:cs="Times New Roman"/>
                <w:b/>
                <w:sz w:val="20"/>
              </w:rPr>
              <w:t xml:space="preserve">Minimum </w:t>
            </w:r>
            <w:r w:rsidRPr="004258DD">
              <w:rPr>
                <w:rFonts w:ascii="Times New Roman" w:hAnsi="Times New Roman" w:cs="Times New Roman"/>
                <w:b/>
                <w:w w:val="95"/>
                <w:sz w:val="20"/>
              </w:rPr>
              <w:t>Pavement Width</w:t>
            </w:r>
          </w:p>
        </w:tc>
        <w:tc>
          <w:tcPr>
            <w:tcW w:w="1343" w:type="dxa"/>
          </w:tcPr>
          <w:p w:rsidR="00277ED5" w:rsidRPr="004258DD" w:rsidRDefault="00AC371E">
            <w:pPr>
              <w:pStyle w:val="TableParagraph"/>
              <w:spacing w:before="20" w:line="252" w:lineRule="auto"/>
              <w:ind w:left="245" w:hanging="104"/>
              <w:rPr>
                <w:rFonts w:ascii="Times New Roman" w:hAnsi="Times New Roman" w:cs="Times New Roman"/>
                <w:b/>
                <w:sz w:val="20"/>
              </w:rPr>
            </w:pPr>
            <w:r w:rsidRPr="004258DD">
              <w:rPr>
                <w:rFonts w:ascii="Times New Roman" w:hAnsi="Times New Roman" w:cs="Times New Roman"/>
                <w:b/>
                <w:sz w:val="20"/>
              </w:rPr>
              <w:t>No. of Lanes and Width</w:t>
            </w:r>
          </w:p>
        </w:tc>
        <w:tc>
          <w:tcPr>
            <w:tcW w:w="950" w:type="dxa"/>
          </w:tcPr>
          <w:p w:rsidR="00277ED5" w:rsidRPr="004258DD" w:rsidRDefault="00AC371E">
            <w:pPr>
              <w:pStyle w:val="TableParagraph"/>
              <w:spacing w:before="150"/>
              <w:ind w:left="76" w:right="78"/>
              <w:jc w:val="center"/>
              <w:rPr>
                <w:rFonts w:ascii="Times New Roman" w:hAnsi="Times New Roman" w:cs="Times New Roman"/>
                <w:b/>
                <w:sz w:val="20"/>
              </w:rPr>
            </w:pPr>
            <w:r w:rsidRPr="004258DD">
              <w:rPr>
                <w:rFonts w:ascii="Times New Roman" w:hAnsi="Times New Roman" w:cs="Times New Roman"/>
                <w:b/>
                <w:sz w:val="20"/>
              </w:rPr>
              <w:t>Shoulder</w:t>
            </w:r>
          </w:p>
        </w:tc>
        <w:tc>
          <w:tcPr>
            <w:tcW w:w="841" w:type="dxa"/>
          </w:tcPr>
          <w:p w:rsidR="00277ED5" w:rsidRPr="004258DD" w:rsidRDefault="00AC371E">
            <w:pPr>
              <w:pStyle w:val="TableParagraph"/>
              <w:spacing w:before="20" w:line="252" w:lineRule="auto"/>
              <w:ind w:left="175" w:hanging="75"/>
              <w:rPr>
                <w:rFonts w:ascii="Times New Roman" w:hAnsi="Times New Roman" w:cs="Times New Roman"/>
                <w:b/>
                <w:sz w:val="20"/>
              </w:rPr>
            </w:pPr>
            <w:r w:rsidRPr="004258DD">
              <w:rPr>
                <w:rFonts w:ascii="Times New Roman" w:hAnsi="Times New Roman" w:cs="Times New Roman"/>
                <w:b/>
                <w:w w:val="95"/>
                <w:sz w:val="20"/>
              </w:rPr>
              <w:t xml:space="preserve">Median </w:t>
            </w:r>
            <w:r w:rsidRPr="004258DD">
              <w:rPr>
                <w:rFonts w:ascii="Times New Roman" w:hAnsi="Times New Roman" w:cs="Times New Roman"/>
                <w:b/>
                <w:sz w:val="20"/>
              </w:rPr>
              <w:t>Width</w:t>
            </w:r>
          </w:p>
        </w:tc>
      </w:tr>
      <w:tr w:rsidR="00277ED5" w:rsidRPr="004258DD">
        <w:trPr>
          <w:trHeight w:val="297"/>
        </w:trPr>
        <w:tc>
          <w:tcPr>
            <w:tcW w:w="1330" w:type="dxa"/>
            <w:vMerge w:val="restart"/>
          </w:tcPr>
          <w:p w:rsidR="00277ED5" w:rsidRPr="004258DD" w:rsidRDefault="00277ED5">
            <w:pPr>
              <w:pStyle w:val="TableParagraph"/>
              <w:spacing w:before="8"/>
              <w:rPr>
                <w:rFonts w:ascii="Times New Roman" w:hAnsi="Times New Roman" w:cs="Times New Roman"/>
                <w:sz w:val="28"/>
              </w:rPr>
            </w:pPr>
          </w:p>
          <w:p w:rsidR="00277ED5" w:rsidRPr="004258DD" w:rsidRDefault="00AC371E">
            <w:pPr>
              <w:pStyle w:val="TableParagraph"/>
              <w:ind w:left="107"/>
              <w:rPr>
                <w:rFonts w:ascii="Times New Roman" w:hAnsi="Times New Roman" w:cs="Times New Roman"/>
                <w:sz w:val="20"/>
              </w:rPr>
            </w:pPr>
            <w:r w:rsidRPr="004258DD">
              <w:rPr>
                <w:rFonts w:ascii="Times New Roman" w:hAnsi="Times New Roman" w:cs="Times New Roman"/>
                <w:sz w:val="20"/>
              </w:rPr>
              <w:t>Arterial</w:t>
            </w:r>
          </w:p>
        </w:tc>
        <w:tc>
          <w:tcPr>
            <w:tcW w:w="1211" w:type="dxa"/>
          </w:tcPr>
          <w:p w:rsidR="00277ED5" w:rsidRPr="004258DD" w:rsidRDefault="00AC371E">
            <w:pPr>
              <w:pStyle w:val="TableParagraph"/>
              <w:spacing w:before="23"/>
              <w:ind w:left="85" w:right="82"/>
              <w:jc w:val="center"/>
              <w:rPr>
                <w:rFonts w:ascii="Times New Roman" w:hAnsi="Times New Roman" w:cs="Times New Roman"/>
                <w:sz w:val="20"/>
              </w:rPr>
            </w:pPr>
            <w:r w:rsidRPr="004258DD">
              <w:rPr>
                <w:rFonts w:ascii="Times New Roman" w:hAnsi="Times New Roman" w:cs="Times New Roman"/>
                <w:sz w:val="20"/>
              </w:rPr>
              <w:t>M4D</w:t>
            </w:r>
          </w:p>
        </w:tc>
        <w:tc>
          <w:tcPr>
            <w:tcW w:w="1314" w:type="dxa"/>
          </w:tcPr>
          <w:p w:rsidR="00277ED5" w:rsidRPr="004258DD" w:rsidRDefault="00AC371E">
            <w:pPr>
              <w:pStyle w:val="TableParagraph"/>
              <w:spacing w:before="23"/>
              <w:ind w:left="444" w:right="440"/>
              <w:jc w:val="center"/>
              <w:rPr>
                <w:rFonts w:ascii="Times New Roman" w:hAnsi="Times New Roman" w:cs="Times New Roman"/>
                <w:sz w:val="20"/>
              </w:rPr>
            </w:pPr>
            <w:r w:rsidRPr="004258DD">
              <w:rPr>
                <w:rFonts w:ascii="Times New Roman" w:hAnsi="Times New Roman" w:cs="Times New Roman"/>
                <w:sz w:val="20"/>
              </w:rPr>
              <w:t>100’</w:t>
            </w:r>
          </w:p>
        </w:tc>
        <w:tc>
          <w:tcPr>
            <w:tcW w:w="1574" w:type="dxa"/>
          </w:tcPr>
          <w:p w:rsidR="00277ED5" w:rsidRPr="004258DD" w:rsidRDefault="00AC371E">
            <w:pPr>
              <w:pStyle w:val="TableParagraph"/>
              <w:spacing w:before="23"/>
              <w:ind w:left="540" w:right="538"/>
              <w:jc w:val="center"/>
              <w:rPr>
                <w:rFonts w:ascii="Times New Roman" w:hAnsi="Times New Roman" w:cs="Times New Roman"/>
                <w:sz w:val="20"/>
              </w:rPr>
            </w:pPr>
            <w:r w:rsidRPr="004258DD">
              <w:rPr>
                <w:rFonts w:ascii="Times New Roman" w:hAnsi="Times New Roman" w:cs="Times New Roman"/>
                <w:sz w:val="20"/>
              </w:rPr>
              <w:t>2-26’</w:t>
            </w:r>
          </w:p>
        </w:tc>
        <w:tc>
          <w:tcPr>
            <w:tcW w:w="1343" w:type="dxa"/>
          </w:tcPr>
          <w:p w:rsidR="00277ED5" w:rsidRPr="004258DD" w:rsidRDefault="00AC371E">
            <w:pPr>
              <w:pStyle w:val="TableParagraph"/>
              <w:spacing w:before="23"/>
              <w:ind w:right="100"/>
              <w:jc w:val="right"/>
              <w:rPr>
                <w:rFonts w:ascii="Times New Roman" w:hAnsi="Times New Roman" w:cs="Times New Roman"/>
                <w:sz w:val="20"/>
              </w:rPr>
            </w:pPr>
            <w:r w:rsidRPr="004258DD">
              <w:rPr>
                <w:rFonts w:ascii="Times New Roman" w:hAnsi="Times New Roman" w:cs="Times New Roman"/>
                <w:sz w:val="20"/>
              </w:rPr>
              <w:t>2-12’ &amp; 2-14’</w:t>
            </w:r>
          </w:p>
        </w:tc>
        <w:tc>
          <w:tcPr>
            <w:tcW w:w="950" w:type="dxa"/>
          </w:tcPr>
          <w:p w:rsidR="00277ED5" w:rsidRPr="004258DD" w:rsidRDefault="00AC371E">
            <w:pPr>
              <w:pStyle w:val="TableParagraph"/>
              <w:spacing w:before="23"/>
              <w:ind w:left="76" w:right="77"/>
              <w:jc w:val="center"/>
              <w:rPr>
                <w:rFonts w:ascii="Times New Roman" w:hAnsi="Times New Roman" w:cs="Times New Roman"/>
                <w:sz w:val="20"/>
              </w:rPr>
            </w:pPr>
            <w:r w:rsidRPr="004258DD">
              <w:rPr>
                <w:rFonts w:ascii="Times New Roman" w:hAnsi="Times New Roman" w:cs="Times New Roman"/>
                <w:w w:val="95"/>
                <w:sz w:val="20"/>
              </w:rPr>
              <w:t>None</w:t>
            </w:r>
          </w:p>
        </w:tc>
        <w:tc>
          <w:tcPr>
            <w:tcW w:w="841" w:type="dxa"/>
          </w:tcPr>
          <w:p w:rsidR="00277ED5" w:rsidRPr="004258DD" w:rsidRDefault="00AC371E">
            <w:pPr>
              <w:pStyle w:val="TableParagraph"/>
              <w:spacing w:before="23"/>
              <w:ind w:right="283"/>
              <w:jc w:val="right"/>
              <w:rPr>
                <w:rFonts w:ascii="Times New Roman" w:hAnsi="Times New Roman" w:cs="Times New Roman"/>
                <w:sz w:val="20"/>
              </w:rPr>
            </w:pPr>
            <w:r w:rsidRPr="004258DD">
              <w:rPr>
                <w:rFonts w:ascii="Times New Roman" w:hAnsi="Times New Roman" w:cs="Times New Roman"/>
                <w:w w:val="95"/>
                <w:sz w:val="20"/>
              </w:rPr>
              <w:t>28’</w:t>
            </w:r>
          </w:p>
        </w:tc>
      </w:tr>
      <w:tr w:rsidR="00277ED5" w:rsidRPr="004258DD">
        <w:trPr>
          <w:trHeight w:val="297"/>
        </w:trPr>
        <w:tc>
          <w:tcPr>
            <w:tcW w:w="1330" w:type="dxa"/>
            <w:vMerge/>
            <w:tcBorders>
              <w:top w:val="nil"/>
            </w:tcBorders>
          </w:tcPr>
          <w:p w:rsidR="00277ED5" w:rsidRPr="004258DD" w:rsidRDefault="00277ED5">
            <w:pPr>
              <w:rPr>
                <w:rFonts w:ascii="Times New Roman" w:hAnsi="Times New Roman" w:cs="Times New Roman"/>
                <w:sz w:val="2"/>
                <w:szCs w:val="2"/>
              </w:rPr>
            </w:pPr>
          </w:p>
        </w:tc>
        <w:tc>
          <w:tcPr>
            <w:tcW w:w="1211" w:type="dxa"/>
          </w:tcPr>
          <w:p w:rsidR="00277ED5" w:rsidRPr="004258DD" w:rsidRDefault="00AC371E">
            <w:pPr>
              <w:pStyle w:val="TableParagraph"/>
              <w:spacing w:before="23"/>
              <w:ind w:left="85" w:right="82"/>
              <w:jc w:val="center"/>
              <w:rPr>
                <w:rFonts w:ascii="Times New Roman" w:hAnsi="Times New Roman" w:cs="Times New Roman"/>
                <w:sz w:val="20"/>
              </w:rPr>
            </w:pPr>
            <w:r w:rsidRPr="004258DD">
              <w:rPr>
                <w:rFonts w:ascii="Times New Roman" w:hAnsi="Times New Roman" w:cs="Times New Roman"/>
                <w:sz w:val="20"/>
              </w:rPr>
              <w:t>M4U</w:t>
            </w:r>
          </w:p>
        </w:tc>
        <w:tc>
          <w:tcPr>
            <w:tcW w:w="1314" w:type="dxa"/>
          </w:tcPr>
          <w:p w:rsidR="00277ED5" w:rsidRPr="004258DD" w:rsidRDefault="00AC371E">
            <w:pPr>
              <w:pStyle w:val="TableParagraph"/>
              <w:spacing w:before="23"/>
              <w:ind w:left="444" w:right="440"/>
              <w:jc w:val="center"/>
              <w:rPr>
                <w:rFonts w:ascii="Times New Roman" w:hAnsi="Times New Roman" w:cs="Times New Roman"/>
                <w:sz w:val="20"/>
              </w:rPr>
            </w:pPr>
            <w:r w:rsidRPr="004258DD">
              <w:rPr>
                <w:rFonts w:ascii="Times New Roman" w:hAnsi="Times New Roman" w:cs="Times New Roman"/>
                <w:sz w:val="20"/>
              </w:rPr>
              <w:t>68’</w:t>
            </w:r>
          </w:p>
        </w:tc>
        <w:tc>
          <w:tcPr>
            <w:tcW w:w="1574" w:type="dxa"/>
          </w:tcPr>
          <w:p w:rsidR="00277ED5" w:rsidRPr="004258DD" w:rsidRDefault="00AC371E">
            <w:pPr>
              <w:pStyle w:val="TableParagraph"/>
              <w:spacing w:before="23"/>
              <w:ind w:left="540" w:right="538"/>
              <w:jc w:val="center"/>
              <w:rPr>
                <w:rFonts w:ascii="Times New Roman" w:hAnsi="Times New Roman" w:cs="Times New Roman"/>
                <w:sz w:val="20"/>
              </w:rPr>
            </w:pPr>
            <w:r w:rsidRPr="004258DD">
              <w:rPr>
                <w:rFonts w:ascii="Times New Roman" w:hAnsi="Times New Roman" w:cs="Times New Roman"/>
                <w:sz w:val="20"/>
              </w:rPr>
              <w:t>48’</w:t>
            </w:r>
          </w:p>
        </w:tc>
        <w:tc>
          <w:tcPr>
            <w:tcW w:w="1343" w:type="dxa"/>
          </w:tcPr>
          <w:p w:rsidR="00277ED5" w:rsidRPr="004258DD" w:rsidRDefault="00AC371E">
            <w:pPr>
              <w:pStyle w:val="TableParagraph"/>
              <w:spacing w:before="23"/>
              <w:ind w:left="447"/>
              <w:rPr>
                <w:rFonts w:ascii="Times New Roman" w:hAnsi="Times New Roman" w:cs="Times New Roman"/>
                <w:sz w:val="20"/>
              </w:rPr>
            </w:pPr>
            <w:r w:rsidRPr="004258DD">
              <w:rPr>
                <w:rFonts w:ascii="Times New Roman" w:hAnsi="Times New Roman" w:cs="Times New Roman"/>
                <w:sz w:val="20"/>
              </w:rPr>
              <w:t>4-12’</w:t>
            </w:r>
          </w:p>
        </w:tc>
        <w:tc>
          <w:tcPr>
            <w:tcW w:w="950" w:type="dxa"/>
          </w:tcPr>
          <w:p w:rsidR="00277ED5" w:rsidRPr="004258DD" w:rsidRDefault="00AC371E">
            <w:pPr>
              <w:pStyle w:val="TableParagraph"/>
              <w:spacing w:before="23"/>
              <w:ind w:left="76" w:right="77"/>
              <w:jc w:val="center"/>
              <w:rPr>
                <w:rFonts w:ascii="Times New Roman" w:hAnsi="Times New Roman" w:cs="Times New Roman"/>
                <w:sz w:val="20"/>
              </w:rPr>
            </w:pPr>
            <w:r w:rsidRPr="004258DD">
              <w:rPr>
                <w:rFonts w:ascii="Times New Roman" w:hAnsi="Times New Roman" w:cs="Times New Roman"/>
                <w:w w:val="95"/>
                <w:sz w:val="20"/>
              </w:rPr>
              <w:t>None</w:t>
            </w:r>
          </w:p>
        </w:tc>
        <w:tc>
          <w:tcPr>
            <w:tcW w:w="841" w:type="dxa"/>
          </w:tcPr>
          <w:p w:rsidR="00277ED5" w:rsidRPr="004258DD" w:rsidRDefault="00AC371E">
            <w:pPr>
              <w:pStyle w:val="TableParagraph"/>
              <w:spacing w:before="23"/>
              <w:ind w:right="208"/>
              <w:jc w:val="right"/>
              <w:rPr>
                <w:rFonts w:ascii="Times New Roman" w:hAnsi="Times New Roman" w:cs="Times New Roman"/>
                <w:sz w:val="20"/>
              </w:rPr>
            </w:pPr>
            <w:r w:rsidRPr="004258DD">
              <w:rPr>
                <w:rFonts w:ascii="Times New Roman" w:hAnsi="Times New Roman" w:cs="Times New Roman"/>
                <w:w w:val="85"/>
                <w:sz w:val="20"/>
              </w:rPr>
              <w:t>None</w:t>
            </w:r>
          </w:p>
        </w:tc>
      </w:tr>
      <w:tr w:rsidR="00277ED5" w:rsidRPr="004258DD">
        <w:trPr>
          <w:trHeight w:val="297"/>
        </w:trPr>
        <w:tc>
          <w:tcPr>
            <w:tcW w:w="1330" w:type="dxa"/>
            <w:vMerge/>
            <w:tcBorders>
              <w:top w:val="nil"/>
            </w:tcBorders>
          </w:tcPr>
          <w:p w:rsidR="00277ED5" w:rsidRPr="004258DD" w:rsidRDefault="00277ED5">
            <w:pPr>
              <w:rPr>
                <w:rFonts w:ascii="Times New Roman" w:hAnsi="Times New Roman" w:cs="Times New Roman"/>
                <w:sz w:val="2"/>
                <w:szCs w:val="2"/>
              </w:rPr>
            </w:pPr>
          </w:p>
        </w:tc>
        <w:tc>
          <w:tcPr>
            <w:tcW w:w="1211" w:type="dxa"/>
          </w:tcPr>
          <w:p w:rsidR="00277ED5" w:rsidRPr="004258DD" w:rsidRDefault="00AC371E">
            <w:pPr>
              <w:pStyle w:val="TableParagraph"/>
              <w:spacing w:before="23"/>
              <w:ind w:left="85" w:right="82"/>
              <w:jc w:val="center"/>
              <w:rPr>
                <w:rFonts w:ascii="Times New Roman" w:hAnsi="Times New Roman" w:cs="Times New Roman"/>
                <w:sz w:val="20"/>
              </w:rPr>
            </w:pPr>
            <w:r w:rsidRPr="004258DD">
              <w:rPr>
                <w:rFonts w:ascii="Times New Roman" w:hAnsi="Times New Roman" w:cs="Times New Roman"/>
                <w:sz w:val="20"/>
              </w:rPr>
              <w:t>M5U</w:t>
            </w:r>
          </w:p>
        </w:tc>
        <w:tc>
          <w:tcPr>
            <w:tcW w:w="1314" w:type="dxa"/>
          </w:tcPr>
          <w:p w:rsidR="00277ED5" w:rsidRPr="004258DD" w:rsidRDefault="00AC371E">
            <w:pPr>
              <w:pStyle w:val="TableParagraph"/>
              <w:spacing w:before="23"/>
              <w:ind w:left="444" w:right="440"/>
              <w:jc w:val="center"/>
              <w:rPr>
                <w:rFonts w:ascii="Times New Roman" w:hAnsi="Times New Roman" w:cs="Times New Roman"/>
                <w:sz w:val="20"/>
              </w:rPr>
            </w:pPr>
            <w:r w:rsidRPr="004258DD">
              <w:rPr>
                <w:rFonts w:ascii="Times New Roman" w:hAnsi="Times New Roman" w:cs="Times New Roman"/>
                <w:sz w:val="20"/>
              </w:rPr>
              <w:t>80’</w:t>
            </w:r>
          </w:p>
        </w:tc>
        <w:tc>
          <w:tcPr>
            <w:tcW w:w="1574" w:type="dxa"/>
          </w:tcPr>
          <w:p w:rsidR="00277ED5" w:rsidRPr="004258DD" w:rsidRDefault="00AC371E">
            <w:pPr>
              <w:pStyle w:val="TableParagraph"/>
              <w:spacing w:before="23"/>
              <w:ind w:left="540" w:right="538"/>
              <w:jc w:val="center"/>
              <w:rPr>
                <w:rFonts w:ascii="Times New Roman" w:hAnsi="Times New Roman" w:cs="Times New Roman"/>
                <w:sz w:val="20"/>
              </w:rPr>
            </w:pPr>
            <w:r w:rsidRPr="004258DD">
              <w:rPr>
                <w:rFonts w:ascii="Times New Roman" w:hAnsi="Times New Roman" w:cs="Times New Roman"/>
                <w:sz w:val="20"/>
              </w:rPr>
              <w:t>60’</w:t>
            </w:r>
          </w:p>
        </w:tc>
        <w:tc>
          <w:tcPr>
            <w:tcW w:w="1343" w:type="dxa"/>
          </w:tcPr>
          <w:p w:rsidR="00277ED5" w:rsidRPr="004258DD" w:rsidRDefault="00AC371E">
            <w:pPr>
              <w:pStyle w:val="TableParagraph"/>
              <w:spacing w:before="23"/>
              <w:ind w:left="447"/>
              <w:rPr>
                <w:rFonts w:ascii="Times New Roman" w:hAnsi="Times New Roman" w:cs="Times New Roman"/>
                <w:sz w:val="20"/>
              </w:rPr>
            </w:pPr>
            <w:r w:rsidRPr="004258DD">
              <w:rPr>
                <w:rFonts w:ascii="Times New Roman" w:hAnsi="Times New Roman" w:cs="Times New Roman"/>
                <w:sz w:val="20"/>
              </w:rPr>
              <w:t>5-12’</w:t>
            </w:r>
          </w:p>
        </w:tc>
        <w:tc>
          <w:tcPr>
            <w:tcW w:w="950" w:type="dxa"/>
          </w:tcPr>
          <w:p w:rsidR="00277ED5" w:rsidRPr="004258DD" w:rsidRDefault="00AC371E">
            <w:pPr>
              <w:pStyle w:val="TableParagraph"/>
              <w:spacing w:before="23"/>
              <w:ind w:left="76" w:right="77"/>
              <w:jc w:val="center"/>
              <w:rPr>
                <w:rFonts w:ascii="Times New Roman" w:hAnsi="Times New Roman" w:cs="Times New Roman"/>
                <w:sz w:val="20"/>
              </w:rPr>
            </w:pPr>
            <w:r w:rsidRPr="004258DD">
              <w:rPr>
                <w:rFonts w:ascii="Times New Roman" w:hAnsi="Times New Roman" w:cs="Times New Roman"/>
                <w:w w:val="95"/>
                <w:sz w:val="20"/>
              </w:rPr>
              <w:t>None</w:t>
            </w:r>
          </w:p>
        </w:tc>
        <w:tc>
          <w:tcPr>
            <w:tcW w:w="841" w:type="dxa"/>
          </w:tcPr>
          <w:p w:rsidR="00277ED5" w:rsidRPr="004258DD" w:rsidRDefault="00AC371E">
            <w:pPr>
              <w:pStyle w:val="TableParagraph"/>
              <w:spacing w:before="23"/>
              <w:ind w:right="208"/>
              <w:jc w:val="right"/>
              <w:rPr>
                <w:rFonts w:ascii="Times New Roman" w:hAnsi="Times New Roman" w:cs="Times New Roman"/>
                <w:sz w:val="20"/>
              </w:rPr>
            </w:pPr>
            <w:r w:rsidRPr="004258DD">
              <w:rPr>
                <w:rFonts w:ascii="Times New Roman" w:hAnsi="Times New Roman" w:cs="Times New Roman"/>
                <w:w w:val="85"/>
                <w:sz w:val="20"/>
              </w:rPr>
              <w:t>None</w:t>
            </w:r>
          </w:p>
        </w:tc>
      </w:tr>
      <w:tr w:rsidR="00277ED5" w:rsidRPr="004258DD">
        <w:trPr>
          <w:trHeight w:val="299"/>
        </w:trPr>
        <w:tc>
          <w:tcPr>
            <w:tcW w:w="1330" w:type="dxa"/>
          </w:tcPr>
          <w:p w:rsidR="00277ED5" w:rsidRPr="004258DD" w:rsidRDefault="00AC371E">
            <w:pPr>
              <w:pStyle w:val="TableParagraph"/>
              <w:spacing w:before="23"/>
              <w:ind w:left="107"/>
              <w:rPr>
                <w:rFonts w:ascii="Times New Roman" w:hAnsi="Times New Roman" w:cs="Times New Roman"/>
                <w:sz w:val="20"/>
              </w:rPr>
            </w:pPr>
            <w:r w:rsidRPr="004258DD">
              <w:rPr>
                <w:rFonts w:ascii="Times New Roman" w:hAnsi="Times New Roman" w:cs="Times New Roman"/>
                <w:sz w:val="20"/>
              </w:rPr>
              <w:t>Collector</w:t>
            </w:r>
          </w:p>
        </w:tc>
        <w:tc>
          <w:tcPr>
            <w:tcW w:w="1211" w:type="dxa"/>
          </w:tcPr>
          <w:p w:rsidR="00277ED5" w:rsidRPr="004258DD" w:rsidRDefault="00AC371E">
            <w:pPr>
              <w:pStyle w:val="TableParagraph"/>
              <w:spacing w:before="23"/>
              <w:ind w:left="8"/>
              <w:jc w:val="center"/>
              <w:rPr>
                <w:rFonts w:ascii="Times New Roman" w:hAnsi="Times New Roman" w:cs="Times New Roman"/>
                <w:sz w:val="20"/>
              </w:rPr>
            </w:pPr>
            <w:r w:rsidRPr="004258DD">
              <w:rPr>
                <w:rFonts w:ascii="Times New Roman" w:hAnsi="Times New Roman" w:cs="Times New Roman"/>
                <w:w w:val="83"/>
                <w:sz w:val="20"/>
              </w:rPr>
              <w:t>C</w:t>
            </w:r>
          </w:p>
        </w:tc>
        <w:tc>
          <w:tcPr>
            <w:tcW w:w="1314" w:type="dxa"/>
          </w:tcPr>
          <w:p w:rsidR="00277ED5" w:rsidRPr="004258DD" w:rsidRDefault="00AC371E">
            <w:pPr>
              <w:pStyle w:val="TableParagraph"/>
              <w:spacing w:before="23"/>
              <w:ind w:left="444" w:right="440"/>
              <w:jc w:val="center"/>
              <w:rPr>
                <w:rFonts w:ascii="Times New Roman" w:hAnsi="Times New Roman" w:cs="Times New Roman"/>
                <w:sz w:val="20"/>
              </w:rPr>
            </w:pPr>
            <w:r w:rsidRPr="004258DD">
              <w:rPr>
                <w:rFonts w:ascii="Times New Roman" w:hAnsi="Times New Roman" w:cs="Times New Roman"/>
                <w:sz w:val="20"/>
              </w:rPr>
              <w:t>60’</w:t>
            </w:r>
          </w:p>
        </w:tc>
        <w:tc>
          <w:tcPr>
            <w:tcW w:w="1574" w:type="dxa"/>
          </w:tcPr>
          <w:p w:rsidR="00277ED5" w:rsidRPr="004258DD" w:rsidRDefault="00AC371E">
            <w:pPr>
              <w:pStyle w:val="TableParagraph"/>
              <w:spacing w:before="23"/>
              <w:ind w:left="540" w:right="538"/>
              <w:jc w:val="center"/>
              <w:rPr>
                <w:rFonts w:ascii="Times New Roman" w:hAnsi="Times New Roman" w:cs="Times New Roman"/>
                <w:sz w:val="20"/>
              </w:rPr>
            </w:pPr>
            <w:r w:rsidRPr="004258DD">
              <w:rPr>
                <w:rFonts w:ascii="Times New Roman" w:hAnsi="Times New Roman" w:cs="Times New Roman"/>
                <w:sz w:val="20"/>
              </w:rPr>
              <w:t>40’</w:t>
            </w:r>
          </w:p>
        </w:tc>
        <w:tc>
          <w:tcPr>
            <w:tcW w:w="1343" w:type="dxa"/>
          </w:tcPr>
          <w:p w:rsidR="00277ED5" w:rsidRPr="004258DD" w:rsidRDefault="00AC371E">
            <w:pPr>
              <w:pStyle w:val="TableParagraph"/>
              <w:spacing w:before="23"/>
              <w:ind w:right="155"/>
              <w:jc w:val="right"/>
              <w:rPr>
                <w:rFonts w:ascii="Times New Roman" w:hAnsi="Times New Roman" w:cs="Times New Roman"/>
                <w:sz w:val="20"/>
              </w:rPr>
            </w:pPr>
            <w:r w:rsidRPr="004258DD">
              <w:rPr>
                <w:rFonts w:ascii="Times New Roman" w:hAnsi="Times New Roman" w:cs="Times New Roman"/>
                <w:sz w:val="20"/>
              </w:rPr>
              <w:t>2-12’ &amp; 2-8’</w:t>
            </w:r>
          </w:p>
        </w:tc>
        <w:tc>
          <w:tcPr>
            <w:tcW w:w="950" w:type="dxa"/>
          </w:tcPr>
          <w:p w:rsidR="00277ED5" w:rsidRPr="004258DD" w:rsidRDefault="00AC371E">
            <w:pPr>
              <w:pStyle w:val="TableParagraph"/>
              <w:spacing w:before="23"/>
              <w:ind w:left="76" w:right="77"/>
              <w:jc w:val="center"/>
              <w:rPr>
                <w:rFonts w:ascii="Times New Roman" w:hAnsi="Times New Roman" w:cs="Times New Roman"/>
                <w:sz w:val="20"/>
              </w:rPr>
            </w:pPr>
            <w:r w:rsidRPr="004258DD">
              <w:rPr>
                <w:rFonts w:ascii="Times New Roman" w:hAnsi="Times New Roman" w:cs="Times New Roman"/>
                <w:sz w:val="20"/>
              </w:rPr>
              <w:t>2-8’</w:t>
            </w:r>
          </w:p>
        </w:tc>
        <w:tc>
          <w:tcPr>
            <w:tcW w:w="841" w:type="dxa"/>
          </w:tcPr>
          <w:p w:rsidR="00277ED5" w:rsidRPr="004258DD" w:rsidRDefault="00AC371E">
            <w:pPr>
              <w:pStyle w:val="TableParagraph"/>
              <w:spacing w:before="23"/>
              <w:ind w:right="209"/>
              <w:jc w:val="right"/>
              <w:rPr>
                <w:rFonts w:ascii="Times New Roman" w:hAnsi="Times New Roman" w:cs="Times New Roman"/>
                <w:sz w:val="20"/>
              </w:rPr>
            </w:pPr>
            <w:r w:rsidRPr="004258DD">
              <w:rPr>
                <w:rFonts w:ascii="Times New Roman" w:hAnsi="Times New Roman" w:cs="Times New Roman"/>
                <w:w w:val="85"/>
                <w:sz w:val="20"/>
              </w:rPr>
              <w:t>None</w:t>
            </w:r>
          </w:p>
        </w:tc>
      </w:tr>
      <w:tr w:rsidR="00277ED5" w:rsidRPr="004258DD">
        <w:trPr>
          <w:trHeight w:val="297"/>
        </w:trPr>
        <w:tc>
          <w:tcPr>
            <w:tcW w:w="1330" w:type="dxa"/>
          </w:tcPr>
          <w:p w:rsidR="00277ED5" w:rsidRPr="004258DD" w:rsidRDefault="00AC371E">
            <w:pPr>
              <w:pStyle w:val="TableParagraph"/>
              <w:spacing w:before="23"/>
              <w:ind w:left="107"/>
              <w:rPr>
                <w:rFonts w:ascii="Times New Roman" w:hAnsi="Times New Roman" w:cs="Times New Roman"/>
                <w:sz w:val="20"/>
              </w:rPr>
            </w:pPr>
            <w:r w:rsidRPr="004258DD">
              <w:rPr>
                <w:rFonts w:ascii="Times New Roman" w:hAnsi="Times New Roman" w:cs="Times New Roman"/>
                <w:sz w:val="20"/>
              </w:rPr>
              <w:t>County Road</w:t>
            </w:r>
          </w:p>
        </w:tc>
        <w:tc>
          <w:tcPr>
            <w:tcW w:w="1211" w:type="dxa"/>
          </w:tcPr>
          <w:p w:rsidR="00277ED5" w:rsidRPr="004258DD" w:rsidRDefault="00AC371E">
            <w:pPr>
              <w:pStyle w:val="TableParagraph"/>
              <w:spacing w:before="23"/>
              <w:ind w:left="88" w:right="81"/>
              <w:jc w:val="center"/>
              <w:rPr>
                <w:rFonts w:ascii="Times New Roman" w:hAnsi="Times New Roman" w:cs="Times New Roman"/>
                <w:sz w:val="20"/>
              </w:rPr>
            </w:pPr>
            <w:r w:rsidRPr="004258DD">
              <w:rPr>
                <w:rFonts w:ascii="Times New Roman" w:hAnsi="Times New Roman" w:cs="Times New Roman"/>
                <w:w w:val="85"/>
                <w:sz w:val="20"/>
              </w:rPr>
              <w:t>CR</w:t>
            </w:r>
          </w:p>
        </w:tc>
        <w:tc>
          <w:tcPr>
            <w:tcW w:w="1314" w:type="dxa"/>
          </w:tcPr>
          <w:p w:rsidR="00277ED5" w:rsidRPr="004258DD" w:rsidRDefault="00AC371E">
            <w:pPr>
              <w:pStyle w:val="TableParagraph"/>
              <w:spacing w:before="23"/>
              <w:ind w:left="444" w:right="440"/>
              <w:jc w:val="center"/>
              <w:rPr>
                <w:rFonts w:ascii="Times New Roman" w:hAnsi="Times New Roman" w:cs="Times New Roman"/>
                <w:sz w:val="20"/>
              </w:rPr>
            </w:pPr>
            <w:r w:rsidRPr="004258DD">
              <w:rPr>
                <w:rFonts w:ascii="Times New Roman" w:hAnsi="Times New Roman" w:cs="Times New Roman"/>
                <w:sz w:val="20"/>
              </w:rPr>
              <w:t>60’</w:t>
            </w:r>
          </w:p>
        </w:tc>
        <w:tc>
          <w:tcPr>
            <w:tcW w:w="1574" w:type="dxa"/>
          </w:tcPr>
          <w:p w:rsidR="00277ED5" w:rsidRPr="004258DD" w:rsidRDefault="00AC371E">
            <w:pPr>
              <w:pStyle w:val="TableParagraph"/>
              <w:spacing w:before="23"/>
              <w:ind w:left="539" w:right="538"/>
              <w:jc w:val="center"/>
              <w:rPr>
                <w:rFonts w:ascii="Times New Roman" w:hAnsi="Times New Roman" w:cs="Times New Roman"/>
                <w:sz w:val="20"/>
              </w:rPr>
            </w:pPr>
            <w:r w:rsidRPr="004258DD">
              <w:rPr>
                <w:rFonts w:ascii="Times New Roman" w:hAnsi="Times New Roman" w:cs="Times New Roman"/>
                <w:sz w:val="20"/>
              </w:rPr>
              <w:t>24’</w:t>
            </w:r>
          </w:p>
        </w:tc>
        <w:tc>
          <w:tcPr>
            <w:tcW w:w="1343" w:type="dxa"/>
          </w:tcPr>
          <w:p w:rsidR="00277ED5" w:rsidRPr="004258DD" w:rsidRDefault="00AC371E">
            <w:pPr>
              <w:pStyle w:val="TableParagraph"/>
              <w:spacing w:before="23"/>
              <w:ind w:left="447"/>
              <w:rPr>
                <w:rFonts w:ascii="Times New Roman" w:hAnsi="Times New Roman" w:cs="Times New Roman"/>
                <w:sz w:val="20"/>
              </w:rPr>
            </w:pPr>
            <w:r w:rsidRPr="004258DD">
              <w:rPr>
                <w:rFonts w:ascii="Times New Roman" w:hAnsi="Times New Roman" w:cs="Times New Roman"/>
                <w:sz w:val="20"/>
              </w:rPr>
              <w:t>2-12’</w:t>
            </w:r>
          </w:p>
        </w:tc>
        <w:tc>
          <w:tcPr>
            <w:tcW w:w="950" w:type="dxa"/>
          </w:tcPr>
          <w:p w:rsidR="00277ED5" w:rsidRPr="004258DD" w:rsidRDefault="00AC371E">
            <w:pPr>
              <w:pStyle w:val="TableParagraph"/>
              <w:spacing w:before="23"/>
              <w:ind w:left="76" w:right="77"/>
              <w:jc w:val="center"/>
              <w:rPr>
                <w:rFonts w:ascii="Times New Roman" w:hAnsi="Times New Roman" w:cs="Times New Roman"/>
                <w:sz w:val="20"/>
              </w:rPr>
            </w:pPr>
            <w:r w:rsidRPr="004258DD">
              <w:rPr>
                <w:rFonts w:ascii="Times New Roman" w:hAnsi="Times New Roman" w:cs="Times New Roman"/>
                <w:sz w:val="20"/>
              </w:rPr>
              <w:t>4’</w:t>
            </w:r>
          </w:p>
        </w:tc>
        <w:tc>
          <w:tcPr>
            <w:tcW w:w="841" w:type="dxa"/>
          </w:tcPr>
          <w:p w:rsidR="00277ED5" w:rsidRPr="004258DD" w:rsidRDefault="00AC371E">
            <w:pPr>
              <w:pStyle w:val="TableParagraph"/>
              <w:spacing w:before="23"/>
              <w:ind w:right="208"/>
              <w:jc w:val="right"/>
              <w:rPr>
                <w:rFonts w:ascii="Times New Roman" w:hAnsi="Times New Roman" w:cs="Times New Roman"/>
                <w:sz w:val="20"/>
              </w:rPr>
            </w:pPr>
            <w:r w:rsidRPr="004258DD">
              <w:rPr>
                <w:rFonts w:ascii="Times New Roman" w:hAnsi="Times New Roman" w:cs="Times New Roman"/>
                <w:w w:val="85"/>
                <w:sz w:val="20"/>
              </w:rPr>
              <w:t>None</w:t>
            </w:r>
          </w:p>
        </w:tc>
      </w:tr>
    </w:tbl>
    <w:p w:rsidR="00277ED5" w:rsidRPr="004258DD" w:rsidRDefault="00277ED5">
      <w:pPr>
        <w:pStyle w:val="BodyText"/>
        <w:spacing w:before="2"/>
        <w:rPr>
          <w:rFonts w:ascii="Times New Roman" w:hAnsi="Times New Roman" w:cs="Times New Roman"/>
          <w:sz w:val="19"/>
        </w:rPr>
      </w:pPr>
    </w:p>
    <w:p w:rsidR="00277ED5" w:rsidRPr="004258DD" w:rsidRDefault="00AC371E">
      <w:pPr>
        <w:pStyle w:val="ListParagraph"/>
        <w:numPr>
          <w:ilvl w:val="2"/>
          <w:numId w:val="9"/>
        </w:numPr>
        <w:tabs>
          <w:tab w:val="left" w:pos="1852"/>
        </w:tabs>
        <w:ind w:left="1851" w:hanging="361"/>
        <w:rPr>
          <w:rFonts w:ascii="Times New Roman" w:hAnsi="Times New Roman" w:cs="Times New Roman"/>
        </w:rPr>
      </w:pPr>
      <w:r w:rsidRPr="004258DD">
        <w:rPr>
          <w:rFonts w:ascii="Times New Roman" w:hAnsi="Times New Roman" w:cs="Times New Roman"/>
        </w:rPr>
        <w:t>M4D</w:t>
      </w:r>
      <w:r w:rsidRPr="004258DD">
        <w:rPr>
          <w:rFonts w:ascii="Times New Roman" w:hAnsi="Times New Roman" w:cs="Times New Roman"/>
          <w:spacing w:val="-8"/>
        </w:rPr>
        <w:t xml:space="preserve"> </w:t>
      </w:r>
      <w:r w:rsidRPr="004258DD">
        <w:rPr>
          <w:rFonts w:ascii="Times New Roman" w:hAnsi="Times New Roman" w:cs="Times New Roman"/>
        </w:rPr>
        <w:t>–</w:t>
      </w:r>
      <w:r w:rsidRPr="004258DD">
        <w:rPr>
          <w:rFonts w:ascii="Times New Roman" w:hAnsi="Times New Roman" w:cs="Times New Roman"/>
          <w:spacing w:val="-10"/>
        </w:rPr>
        <w:t xml:space="preserve"> </w:t>
      </w:r>
      <w:r w:rsidRPr="004258DD">
        <w:rPr>
          <w:rFonts w:ascii="Times New Roman" w:hAnsi="Times New Roman" w:cs="Times New Roman"/>
        </w:rPr>
        <w:t>Minor</w:t>
      </w:r>
      <w:r w:rsidRPr="004258DD">
        <w:rPr>
          <w:rFonts w:ascii="Times New Roman" w:hAnsi="Times New Roman" w:cs="Times New Roman"/>
          <w:spacing w:val="-8"/>
        </w:rPr>
        <w:t xml:space="preserve"> </w:t>
      </w:r>
      <w:r w:rsidRPr="004258DD">
        <w:rPr>
          <w:rFonts w:ascii="Times New Roman" w:hAnsi="Times New Roman" w:cs="Times New Roman"/>
        </w:rPr>
        <w:t>arterial</w:t>
      </w:r>
      <w:r w:rsidRPr="004258DD">
        <w:rPr>
          <w:rFonts w:ascii="Times New Roman" w:hAnsi="Times New Roman" w:cs="Times New Roman"/>
          <w:spacing w:val="-10"/>
        </w:rPr>
        <w:t xml:space="preserve"> </w:t>
      </w:r>
      <w:r w:rsidRPr="004258DD">
        <w:rPr>
          <w:rFonts w:ascii="Times New Roman" w:hAnsi="Times New Roman" w:cs="Times New Roman"/>
        </w:rPr>
        <w:t>street</w:t>
      </w:r>
      <w:r w:rsidRPr="004258DD">
        <w:rPr>
          <w:rFonts w:ascii="Times New Roman" w:hAnsi="Times New Roman" w:cs="Times New Roman"/>
          <w:spacing w:val="-9"/>
        </w:rPr>
        <w:t xml:space="preserve"> </w:t>
      </w:r>
      <w:r w:rsidRPr="004258DD">
        <w:rPr>
          <w:rFonts w:ascii="Times New Roman" w:hAnsi="Times New Roman" w:cs="Times New Roman"/>
        </w:rPr>
        <w:t>with</w:t>
      </w:r>
      <w:r w:rsidRPr="004258DD">
        <w:rPr>
          <w:rFonts w:ascii="Times New Roman" w:hAnsi="Times New Roman" w:cs="Times New Roman"/>
          <w:spacing w:val="-10"/>
        </w:rPr>
        <w:t xml:space="preserve"> </w:t>
      </w:r>
      <w:r w:rsidRPr="004258DD">
        <w:rPr>
          <w:rFonts w:ascii="Times New Roman" w:hAnsi="Times New Roman" w:cs="Times New Roman"/>
        </w:rPr>
        <w:t>four</w:t>
      </w:r>
      <w:r w:rsidRPr="004258DD">
        <w:rPr>
          <w:rFonts w:ascii="Times New Roman" w:hAnsi="Times New Roman" w:cs="Times New Roman"/>
          <w:spacing w:val="-8"/>
        </w:rPr>
        <w:t xml:space="preserve"> </w:t>
      </w:r>
      <w:r w:rsidRPr="004258DD">
        <w:rPr>
          <w:rFonts w:ascii="Times New Roman" w:hAnsi="Times New Roman" w:cs="Times New Roman"/>
        </w:rPr>
        <w:t>lanes</w:t>
      </w:r>
      <w:r w:rsidRPr="004258DD">
        <w:rPr>
          <w:rFonts w:ascii="Times New Roman" w:hAnsi="Times New Roman" w:cs="Times New Roman"/>
          <w:spacing w:val="-9"/>
        </w:rPr>
        <w:t xml:space="preserve"> </w:t>
      </w:r>
      <w:r w:rsidRPr="004258DD">
        <w:rPr>
          <w:rFonts w:ascii="Times New Roman" w:hAnsi="Times New Roman" w:cs="Times New Roman"/>
        </w:rPr>
        <w:t>divided</w:t>
      </w:r>
      <w:r w:rsidRPr="004258DD">
        <w:rPr>
          <w:rFonts w:ascii="Times New Roman" w:hAnsi="Times New Roman" w:cs="Times New Roman"/>
          <w:spacing w:val="-10"/>
        </w:rPr>
        <w:t xml:space="preserve"> </w:t>
      </w:r>
      <w:r w:rsidRPr="004258DD">
        <w:rPr>
          <w:rFonts w:ascii="Times New Roman" w:hAnsi="Times New Roman" w:cs="Times New Roman"/>
        </w:rPr>
        <w:t>by</w:t>
      </w:r>
      <w:r w:rsidRPr="004258DD">
        <w:rPr>
          <w:rFonts w:ascii="Times New Roman" w:hAnsi="Times New Roman" w:cs="Times New Roman"/>
          <w:spacing w:val="-9"/>
        </w:rPr>
        <w:t xml:space="preserve"> </w:t>
      </w:r>
      <w:r w:rsidRPr="004258DD">
        <w:rPr>
          <w:rFonts w:ascii="Times New Roman" w:hAnsi="Times New Roman" w:cs="Times New Roman"/>
        </w:rPr>
        <w:t>a</w:t>
      </w:r>
      <w:r w:rsidRPr="004258DD">
        <w:rPr>
          <w:rFonts w:ascii="Times New Roman" w:hAnsi="Times New Roman" w:cs="Times New Roman"/>
          <w:spacing w:val="-8"/>
        </w:rPr>
        <w:t xml:space="preserve"> </w:t>
      </w:r>
      <w:r w:rsidRPr="004258DD">
        <w:rPr>
          <w:rFonts w:ascii="Times New Roman" w:hAnsi="Times New Roman" w:cs="Times New Roman"/>
        </w:rPr>
        <w:t>median</w:t>
      </w:r>
    </w:p>
    <w:p w:rsidR="00277ED5" w:rsidRPr="004258DD" w:rsidRDefault="00AC371E">
      <w:pPr>
        <w:pStyle w:val="ListParagraph"/>
        <w:numPr>
          <w:ilvl w:val="2"/>
          <w:numId w:val="9"/>
        </w:numPr>
        <w:tabs>
          <w:tab w:val="left" w:pos="1852"/>
        </w:tabs>
        <w:spacing w:before="206"/>
        <w:ind w:left="1851" w:hanging="361"/>
        <w:rPr>
          <w:rFonts w:ascii="Times New Roman" w:hAnsi="Times New Roman" w:cs="Times New Roman"/>
        </w:rPr>
      </w:pPr>
      <w:r w:rsidRPr="004258DD">
        <w:rPr>
          <w:rFonts w:ascii="Times New Roman" w:hAnsi="Times New Roman" w:cs="Times New Roman"/>
          <w:w w:val="95"/>
        </w:rPr>
        <w:t>M4U</w:t>
      </w:r>
      <w:r w:rsidRPr="004258DD">
        <w:rPr>
          <w:rFonts w:ascii="Times New Roman" w:hAnsi="Times New Roman" w:cs="Times New Roman"/>
          <w:spacing w:val="-26"/>
          <w:w w:val="95"/>
        </w:rPr>
        <w:t xml:space="preserve"> </w:t>
      </w:r>
      <w:r w:rsidRPr="004258DD">
        <w:rPr>
          <w:rFonts w:ascii="Times New Roman" w:hAnsi="Times New Roman" w:cs="Times New Roman"/>
          <w:w w:val="95"/>
        </w:rPr>
        <w:t>–</w:t>
      </w:r>
      <w:r w:rsidRPr="004258DD">
        <w:rPr>
          <w:rFonts w:ascii="Times New Roman" w:hAnsi="Times New Roman" w:cs="Times New Roman"/>
          <w:spacing w:val="-27"/>
          <w:w w:val="95"/>
        </w:rPr>
        <w:t xml:space="preserve"> </w:t>
      </w:r>
      <w:r w:rsidRPr="004258DD">
        <w:rPr>
          <w:rFonts w:ascii="Times New Roman" w:hAnsi="Times New Roman" w:cs="Times New Roman"/>
          <w:w w:val="95"/>
        </w:rPr>
        <w:t>Minor</w:t>
      </w:r>
      <w:r w:rsidRPr="004258DD">
        <w:rPr>
          <w:rFonts w:ascii="Times New Roman" w:hAnsi="Times New Roman" w:cs="Times New Roman"/>
          <w:spacing w:val="-26"/>
          <w:w w:val="95"/>
        </w:rPr>
        <w:t xml:space="preserve"> </w:t>
      </w:r>
      <w:r w:rsidRPr="004258DD">
        <w:rPr>
          <w:rFonts w:ascii="Times New Roman" w:hAnsi="Times New Roman" w:cs="Times New Roman"/>
          <w:w w:val="95"/>
        </w:rPr>
        <w:t>arterial</w:t>
      </w:r>
      <w:r w:rsidRPr="004258DD">
        <w:rPr>
          <w:rFonts w:ascii="Times New Roman" w:hAnsi="Times New Roman" w:cs="Times New Roman"/>
          <w:spacing w:val="-27"/>
          <w:w w:val="95"/>
        </w:rPr>
        <w:t xml:space="preserve"> </w:t>
      </w:r>
      <w:r w:rsidRPr="004258DD">
        <w:rPr>
          <w:rFonts w:ascii="Times New Roman" w:hAnsi="Times New Roman" w:cs="Times New Roman"/>
          <w:w w:val="95"/>
        </w:rPr>
        <w:t>street</w:t>
      </w:r>
      <w:r w:rsidRPr="004258DD">
        <w:rPr>
          <w:rFonts w:ascii="Times New Roman" w:hAnsi="Times New Roman" w:cs="Times New Roman"/>
          <w:spacing w:val="-26"/>
          <w:w w:val="95"/>
        </w:rPr>
        <w:t xml:space="preserve"> </w:t>
      </w:r>
      <w:r w:rsidRPr="004258DD">
        <w:rPr>
          <w:rFonts w:ascii="Times New Roman" w:hAnsi="Times New Roman" w:cs="Times New Roman"/>
          <w:w w:val="95"/>
        </w:rPr>
        <w:t>with</w:t>
      </w:r>
      <w:r w:rsidRPr="004258DD">
        <w:rPr>
          <w:rFonts w:ascii="Times New Roman" w:hAnsi="Times New Roman" w:cs="Times New Roman"/>
          <w:spacing w:val="-27"/>
          <w:w w:val="95"/>
        </w:rPr>
        <w:t xml:space="preserve"> </w:t>
      </w:r>
      <w:r w:rsidRPr="004258DD">
        <w:rPr>
          <w:rFonts w:ascii="Times New Roman" w:hAnsi="Times New Roman" w:cs="Times New Roman"/>
          <w:w w:val="95"/>
        </w:rPr>
        <w:t>four</w:t>
      </w:r>
      <w:r w:rsidRPr="004258DD">
        <w:rPr>
          <w:rFonts w:ascii="Times New Roman" w:hAnsi="Times New Roman" w:cs="Times New Roman"/>
          <w:spacing w:val="-26"/>
          <w:w w:val="95"/>
        </w:rPr>
        <w:t xml:space="preserve"> </w:t>
      </w:r>
      <w:r w:rsidRPr="004258DD">
        <w:rPr>
          <w:rFonts w:ascii="Times New Roman" w:hAnsi="Times New Roman" w:cs="Times New Roman"/>
          <w:w w:val="95"/>
        </w:rPr>
        <w:t>lanes</w:t>
      </w:r>
      <w:r w:rsidRPr="004258DD">
        <w:rPr>
          <w:rFonts w:ascii="Times New Roman" w:hAnsi="Times New Roman" w:cs="Times New Roman"/>
          <w:spacing w:val="-26"/>
          <w:w w:val="95"/>
        </w:rPr>
        <w:t xml:space="preserve"> </w:t>
      </w:r>
      <w:r w:rsidRPr="004258DD">
        <w:rPr>
          <w:rFonts w:ascii="Times New Roman" w:hAnsi="Times New Roman" w:cs="Times New Roman"/>
          <w:w w:val="95"/>
        </w:rPr>
        <w:t>undivided</w:t>
      </w:r>
      <w:r w:rsidRPr="004258DD">
        <w:rPr>
          <w:rFonts w:ascii="Times New Roman" w:hAnsi="Times New Roman" w:cs="Times New Roman"/>
          <w:spacing w:val="-27"/>
          <w:w w:val="95"/>
        </w:rPr>
        <w:t xml:space="preserve"> </w:t>
      </w:r>
      <w:r w:rsidRPr="004258DD">
        <w:rPr>
          <w:rFonts w:ascii="Times New Roman" w:hAnsi="Times New Roman" w:cs="Times New Roman"/>
          <w:w w:val="95"/>
        </w:rPr>
        <w:t>(no</w:t>
      </w:r>
      <w:r w:rsidRPr="004258DD">
        <w:rPr>
          <w:rFonts w:ascii="Times New Roman" w:hAnsi="Times New Roman" w:cs="Times New Roman"/>
          <w:spacing w:val="-26"/>
          <w:w w:val="95"/>
        </w:rPr>
        <w:t xml:space="preserve"> </w:t>
      </w:r>
      <w:r w:rsidRPr="004258DD">
        <w:rPr>
          <w:rFonts w:ascii="Times New Roman" w:hAnsi="Times New Roman" w:cs="Times New Roman"/>
          <w:w w:val="95"/>
        </w:rPr>
        <w:t>median)</w:t>
      </w:r>
    </w:p>
    <w:p w:rsidR="00277ED5" w:rsidRPr="004258DD" w:rsidRDefault="00AC371E">
      <w:pPr>
        <w:pStyle w:val="ListParagraph"/>
        <w:numPr>
          <w:ilvl w:val="2"/>
          <w:numId w:val="9"/>
        </w:numPr>
        <w:tabs>
          <w:tab w:val="left" w:pos="1851"/>
          <w:tab w:val="left" w:pos="1852"/>
        </w:tabs>
        <w:spacing w:before="208"/>
        <w:ind w:left="1851" w:hanging="361"/>
        <w:rPr>
          <w:rFonts w:ascii="Times New Roman" w:hAnsi="Times New Roman" w:cs="Times New Roman"/>
        </w:rPr>
      </w:pPr>
      <w:r w:rsidRPr="004258DD">
        <w:rPr>
          <w:rFonts w:ascii="Times New Roman" w:hAnsi="Times New Roman" w:cs="Times New Roman"/>
          <w:w w:val="95"/>
        </w:rPr>
        <w:t>M5U</w:t>
      </w:r>
      <w:r w:rsidRPr="004258DD">
        <w:rPr>
          <w:rFonts w:ascii="Times New Roman" w:hAnsi="Times New Roman" w:cs="Times New Roman"/>
          <w:spacing w:val="-25"/>
          <w:w w:val="95"/>
        </w:rPr>
        <w:t xml:space="preserve"> </w:t>
      </w:r>
      <w:r w:rsidRPr="004258DD">
        <w:rPr>
          <w:rFonts w:ascii="Times New Roman" w:hAnsi="Times New Roman" w:cs="Times New Roman"/>
          <w:w w:val="95"/>
        </w:rPr>
        <w:t>–</w:t>
      </w:r>
      <w:r w:rsidRPr="004258DD">
        <w:rPr>
          <w:rFonts w:ascii="Times New Roman" w:hAnsi="Times New Roman" w:cs="Times New Roman"/>
          <w:spacing w:val="-26"/>
          <w:w w:val="95"/>
        </w:rPr>
        <w:t xml:space="preserve"> </w:t>
      </w:r>
      <w:r w:rsidRPr="004258DD">
        <w:rPr>
          <w:rFonts w:ascii="Times New Roman" w:hAnsi="Times New Roman" w:cs="Times New Roman"/>
          <w:w w:val="95"/>
        </w:rPr>
        <w:t>Minor</w:t>
      </w:r>
      <w:r w:rsidRPr="004258DD">
        <w:rPr>
          <w:rFonts w:ascii="Times New Roman" w:hAnsi="Times New Roman" w:cs="Times New Roman"/>
          <w:spacing w:val="-25"/>
          <w:w w:val="95"/>
        </w:rPr>
        <w:t xml:space="preserve"> </w:t>
      </w:r>
      <w:r w:rsidRPr="004258DD">
        <w:rPr>
          <w:rFonts w:ascii="Times New Roman" w:hAnsi="Times New Roman" w:cs="Times New Roman"/>
          <w:w w:val="95"/>
        </w:rPr>
        <w:t>arterial</w:t>
      </w:r>
      <w:r w:rsidRPr="004258DD">
        <w:rPr>
          <w:rFonts w:ascii="Times New Roman" w:hAnsi="Times New Roman" w:cs="Times New Roman"/>
          <w:spacing w:val="-25"/>
          <w:w w:val="95"/>
        </w:rPr>
        <w:t xml:space="preserve"> </w:t>
      </w:r>
      <w:r w:rsidRPr="004258DD">
        <w:rPr>
          <w:rFonts w:ascii="Times New Roman" w:hAnsi="Times New Roman" w:cs="Times New Roman"/>
          <w:w w:val="95"/>
        </w:rPr>
        <w:t>street</w:t>
      </w:r>
      <w:r w:rsidRPr="004258DD">
        <w:rPr>
          <w:rFonts w:ascii="Times New Roman" w:hAnsi="Times New Roman" w:cs="Times New Roman"/>
          <w:spacing w:val="-26"/>
          <w:w w:val="95"/>
        </w:rPr>
        <w:t xml:space="preserve"> </w:t>
      </w:r>
      <w:r w:rsidRPr="004258DD">
        <w:rPr>
          <w:rFonts w:ascii="Times New Roman" w:hAnsi="Times New Roman" w:cs="Times New Roman"/>
          <w:w w:val="95"/>
        </w:rPr>
        <w:t>with</w:t>
      </w:r>
      <w:r w:rsidRPr="004258DD">
        <w:rPr>
          <w:rFonts w:ascii="Times New Roman" w:hAnsi="Times New Roman" w:cs="Times New Roman"/>
          <w:spacing w:val="-25"/>
          <w:w w:val="95"/>
        </w:rPr>
        <w:t xml:space="preserve"> </w:t>
      </w:r>
      <w:r w:rsidRPr="004258DD">
        <w:rPr>
          <w:rFonts w:ascii="Times New Roman" w:hAnsi="Times New Roman" w:cs="Times New Roman"/>
          <w:w w:val="95"/>
        </w:rPr>
        <w:t>five</w:t>
      </w:r>
      <w:r w:rsidRPr="004258DD">
        <w:rPr>
          <w:rFonts w:ascii="Times New Roman" w:hAnsi="Times New Roman" w:cs="Times New Roman"/>
          <w:spacing w:val="-26"/>
          <w:w w:val="95"/>
        </w:rPr>
        <w:t xml:space="preserve"> </w:t>
      </w:r>
      <w:r w:rsidRPr="004258DD">
        <w:rPr>
          <w:rFonts w:ascii="Times New Roman" w:hAnsi="Times New Roman" w:cs="Times New Roman"/>
          <w:w w:val="95"/>
        </w:rPr>
        <w:t>lanes</w:t>
      </w:r>
      <w:r w:rsidRPr="004258DD">
        <w:rPr>
          <w:rFonts w:ascii="Times New Roman" w:hAnsi="Times New Roman" w:cs="Times New Roman"/>
          <w:spacing w:val="-25"/>
          <w:w w:val="95"/>
        </w:rPr>
        <w:t xml:space="preserve"> </w:t>
      </w:r>
      <w:r w:rsidRPr="004258DD">
        <w:rPr>
          <w:rFonts w:ascii="Times New Roman" w:hAnsi="Times New Roman" w:cs="Times New Roman"/>
          <w:w w:val="95"/>
        </w:rPr>
        <w:t>undivided</w:t>
      </w:r>
      <w:r w:rsidRPr="004258DD">
        <w:rPr>
          <w:rFonts w:ascii="Times New Roman" w:hAnsi="Times New Roman" w:cs="Times New Roman"/>
          <w:spacing w:val="-25"/>
          <w:w w:val="95"/>
        </w:rPr>
        <w:t xml:space="preserve"> </w:t>
      </w:r>
      <w:r w:rsidRPr="004258DD">
        <w:rPr>
          <w:rFonts w:ascii="Times New Roman" w:hAnsi="Times New Roman" w:cs="Times New Roman"/>
          <w:w w:val="95"/>
        </w:rPr>
        <w:t>(no</w:t>
      </w:r>
      <w:r w:rsidRPr="004258DD">
        <w:rPr>
          <w:rFonts w:ascii="Times New Roman" w:hAnsi="Times New Roman" w:cs="Times New Roman"/>
          <w:spacing w:val="-25"/>
          <w:w w:val="95"/>
        </w:rPr>
        <w:t xml:space="preserve"> </w:t>
      </w:r>
      <w:r w:rsidRPr="004258DD">
        <w:rPr>
          <w:rFonts w:ascii="Times New Roman" w:hAnsi="Times New Roman" w:cs="Times New Roman"/>
          <w:w w:val="95"/>
        </w:rPr>
        <w:t>median)</w:t>
      </w:r>
    </w:p>
    <w:p w:rsidR="00277ED5" w:rsidRPr="004258DD" w:rsidRDefault="00AC371E">
      <w:pPr>
        <w:pStyle w:val="ListParagraph"/>
        <w:numPr>
          <w:ilvl w:val="2"/>
          <w:numId w:val="9"/>
        </w:numPr>
        <w:tabs>
          <w:tab w:val="left" w:pos="1852"/>
        </w:tabs>
        <w:spacing w:before="205"/>
        <w:ind w:left="1851" w:hanging="361"/>
        <w:rPr>
          <w:rFonts w:ascii="Times New Roman" w:hAnsi="Times New Roman" w:cs="Times New Roman"/>
        </w:rPr>
      </w:pPr>
      <w:r w:rsidRPr="004258DD">
        <w:rPr>
          <w:rFonts w:ascii="Times New Roman" w:hAnsi="Times New Roman" w:cs="Times New Roman"/>
        </w:rPr>
        <w:t>C – Collector Road (Re: Section</w:t>
      </w:r>
      <w:r w:rsidRPr="004258DD">
        <w:rPr>
          <w:rFonts w:ascii="Times New Roman" w:hAnsi="Times New Roman" w:cs="Times New Roman"/>
          <w:spacing w:val="-38"/>
        </w:rPr>
        <w:t xml:space="preserve"> </w:t>
      </w:r>
      <w:r w:rsidRPr="004258DD">
        <w:rPr>
          <w:rFonts w:ascii="Times New Roman" w:hAnsi="Times New Roman" w:cs="Times New Roman"/>
        </w:rPr>
        <w:t>6.06.A)</w:t>
      </w:r>
    </w:p>
    <w:p w:rsidR="00277ED5" w:rsidRPr="004258DD" w:rsidRDefault="00AC371E">
      <w:pPr>
        <w:pStyle w:val="ListParagraph"/>
        <w:numPr>
          <w:ilvl w:val="2"/>
          <w:numId w:val="9"/>
        </w:numPr>
        <w:tabs>
          <w:tab w:val="left" w:pos="1851"/>
          <w:tab w:val="left" w:pos="1852"/>
        </w:tabs>
        <w:spacing w:before="208"/>
        <w:ind w:left="1851" w:hanging="361"/>
        <w:rPr>
          <w:rFonts w:ascii="Times New Roman" w:hAnsi="Times New Roman" w:cs="Times New Roman"/>
        </w:rPr>
      </w:pPr>
      <w:r w:rsidRPr="004258DD">
        <w:rPr>
          <w:rFonts w:ascii="Times New Roman" w:hAnsi="Times New Roman" w:cs="Times New Roman"/>
          <w:w w:val="95"/>
        </w:rPr>
        <w:t>CR – County Road (Re: Section</w:t>
      </w:r>
      <w:r w:rsidRPr="004258DD">
        <w:rPr>
          <w:rFonts w:ascii="Times New Roman" w:hAnsi="Times New Roman" w:cs="Times New Roman"/>
          <w:spacing w:val="-13"/>
          <w:w w:val="95"/>
        </w:rPr>
        <w:t xml:space="preserve"> </w:t>
      </w:r>
      <w:r w:rsidRPr="004258DD">
        <w:rPr>
          <w:rFonts w:ascii="Times New Roman" w:hAnsi="Times New Roman" w:cs="Times New Roman"/>
          <w:w w:val="95"/>
        </w:rPr>
        <w:t>6.06.A)</w:t>
      </w:r>
    </w:p>
    <w:p w:rsidR="00277ED5" w:rsidRPr="004258DD" w:rsidRDefault="00277ED5">
      <w:pPr>
        <w:pStyle w:val="BodyText"/>
        <w:spacing w:before="2"/>
        <w:rPr>
          <w:rFonts w:ascii="Times New Roman" w:hAnsi="Times New Roman" w:cs="Times New Roman"/>
          <w:sz w:val="19"/>
        </w:rPr>
      </w:pPr>
    </w:p>
    <w:p w:rsidR="00277ED5" w:rsidRPr="004258DD" w:rsidRDefault="00AC371E">
      <w:pPr>
        <w:pStyle w:val="ListParagraph"/>
        <w:numPr>
          <w:ilvl w:val="1"/>
          <w:numId w:val="9"/>
        </w:numPr>
        <w:tabs>
          <w:tab w:val="left" w:pos="1581"/>
        </w:tabs>
        <w:spacing w:line="225" w:lineRule="auto"/>
        <w:ind w:right="854"/>
        <w:rPr>
          <w:rFonts w:ascii="Times New Roman" w:hAnsi="Times New Roman" w:cs="Times New Roman"/>
        </w:rPr>
      </w:pPr>
      <w:r w:rsidRPr="004258DD">
        <w:rPr>
          <w:rFonts w:ascii="Times New Roman" w:hAnsi="Times New Roman" w:cs="Times New Roman"/>
          <w:w w:val="95"/>
        </w:rPr>
        <w:t>Additional</w:t>
      </w:r>
      <w:r w:rsidRPr="004258DD">
        <w:rPr>
          <w:rFonts w:ascii="Times New Roman" w:hAnsi="Times New Roman" w:cs="Times New Roman"/>
          <w:spacing w:val="-23"/>
          <w:w w:val="95"/>
        </w:rPr>
        <w:t xml:space="preserve"> </w:t>
      </w:r>
      <w:r w:rsidRPr="004258DD">
        <w:rPr>
          <w:rFonts w:ascii="Times New Roman" w:hAnsi="Times New Roman" w:cs="Times New Roman"/>
          <w:w w:val="95"/>
        </w:rPr>
        <w:t>right-of-way</w:t>
      </w:r>
      <w:r w:rsidRPr="004258DD">
        <w:rPr>
          <w:rFonts w:ascii="Times New Roman" w:hAnsi="Times New Roman" w:cs="Times New Roman"/>
          <w:spacing w:val="-22"/>
          <w:w w:val="95"/>
        </w:rPr>
        <w:t xml:space="preserve"> </w:t>
      </w:r>
      <w:r w:rsidRPr="004258DD">
        <w:rPr>
          <w:rFonts w:ascii="Times New Roman" w:hAnsi="Times New Roman" w:cs="Times New Roman"/>
          <w:w w:val="95"/>
        </w:rPr>
        <w:t>may</w:t>
      </w:r>
      <w:r w:rsidRPr="004258DD">
        <w:rPr>
          <w:rFonts w:ascii="Times New Roman" w:hAnsi="Times New Roman" w:cs="Times New Roman"/>
          <w:spacing w:val="-22"/>
          <w:w w:val="95"/>
        </w:rPr>
        <w:t xml:space="preserve"> </w:t>
      </w:r>
      <w:r w:rsidRPr="004258DD">
        <w:rPr>
          <w:rFonts w:ascii="Times New Roman" w:hAnsi="Times New Roman" w:cs="Times New Roman"/>
          <w:w w:val="95"/>
        </w:rPr>
        <w:t>be</w:t>
      </w:r>
      <w:r w:rsidRPr="004258DD">
        <w:rPr>
          <w:rFonts w:ascii="Times New Roman" w:hAnsi="Times New Roman" w:cs="Times New Roman"/>
          <w:spacing w:val="-22"/>
          <w:w w:val="95"/>
        </w:rPr>
        <w:t xml:space="preserve"> </w:t>
      </w:r>
      <w:r w:rsidRPr="004258DD">
        <w:rPr>
          <w:rFonts w:ascii="Times New Roman" w:hAnsi="Times New Roman" w:cs="Times New Roman"/>
          <w:w w:val="95"/>
        </w:rPr>
        <w:t>required</w:t>
      </w:r>
      <w:r w:rsidRPr="004258DD">
        <w:rPr>
          <w:rFonts w:ascii="Times New Roman" w:hAnsi="Times New Roman" w:cs="Times New Roman"/>
          <w:spacing w:val="-23"/>
          <w:w w:val="95"/>
        </w:rPr>
        <w:t xml:space="preserve"> </w:t>
      </w:r>
      <w:r w:rsidRPr="004258DD">
        <w:rPr>
          <w:rFonts w:ascii="Times New Roman" w:hAnsi="Times New Roman" w:cs="Times New Roman"/>
          <w:w w:val="95"/>
        </w:rPr>
        <w:t>at</w:t>
      </w:r>
      <w:r w:rsidRPr="004258DD">
        <w:rPr>
          <w:rFonts w:ascii="Times New Roman" w:hAnsi="Times New Roman" w:cs="Times New Roman"/>
          <w:spacing w:val="-22"/>
          <w:w w:val="95"/>
        </w:rPr>
        <w:t xml:space="preserve"> </w:t>
      </w:r>
      <w:r w:rsidRPr="004258DD">
        <w:rPr>
          <w:rFonts w:ascii="Times New Roman" w:hAnsi="Times New Roman" w:cs="Times New Roman"/>
          <w:w w:val="95"/>
        </w:rPr>
        <w:t>intersections</w:t>
      </w:r>
      <w:r w:rsidRPr="004258DD">
        <w:rPr>
          <w:rFonts w:ascii="Times New Roman" w:hAnsi="Times New Roman" w:cs="Times New Roman"/>
          <w:spacing w:val="-22"/>
          <w:w w:val="95"/>
        </w:rPr>
        <w:t xml:space="preserve"> </w:t>
      </w:r>
      <w:r w:rsidRPr="004258DD">
        <w:rPr>
          <w:rFonts w:ascii="Times New Roman" w:hAnsi="Times New Roman" w:cs="Times New Roman"/>
          <w:w w:val="95"/>
        </w:rPr>
        <w:t>and</w:t>
      </w:r>
      <w:r w:rsidRPr="004258DD">
        <w:rPr>
          <w:rFonts w:ascii="Times New Roman" w:hAnsi="Times New Roman" w:cs="Times New Roman"/>
          <w:spacing w:val="-24"/>
          <w:w w:val="95"/>
        </w:rPr>
        <w:t xml:space="preserve"> </w:t>
      </w:r>
      <w:r w:rsidRPr="004258DD">
        <w:rPr>
          <w:rFonts w:ascii="Times New Roman" w:hAnsi="Times New Roman" w:cs="Times New Roman"/>
          <w:w w:val="95"/>
        </w:rPr>
        <w:t>at</w:t>
      </w:r>
      <w:r w:rsidRPr="004258DD">
        <w:rPr>
          <w:rFonts w:ascii="Times New Roman" w:hAnsi="Times New Roman" w:cs="Times New Roman"/>
          <w:spacing w:val="-22"/>
          <w:w w:val="95"/>
        </w:rPr>
        <w:t xml:space="preserve"> </w:t>
      </w:r>
      <w:r w:rsidRPr="004258DD">
        <w:rPr>
          <w:rFonts w:ascii="Times New Roman" w:hAnsi="Times New Roman" w:cs="Times New Roman"/>
          <w:w w:val="95"/>
        </w:rPr>
        <w:t>high-volume</w:t>
      </w:r>
      <w:r w:rsidRPr="004258DD">
        <w:rPr>
          <w:rFonts w:ascii="Times New Roman" w:hAnsi="Times New Roman" w:cs="Times New Roman"/>
          <w:spacing w:val="-24"/>
          <w:w w:val="95"/>
        </w:rPr>
        <w:t xml:space="preserve"> </w:t>
      </w:r>
      <w:r w:rsidRPr="004258DD">
        <w:rPr>
          <w:rFonts w:ascii="Times New Roman" w:hAnsi="Times New Roman" w:cs="Times New Roman"/>
          <w:w w:val="95"/>
        </w:rPr>
        <w:t>driveways</w:t>
      </w:r>
      <w:r w:rsidRPr="004258DD">
        <w:rPr>
          <w:rFonts w:ascii="Times New Roman" w:hAnsi="Times New Roman" w:cs="Times New Roman"/>
          <w:spacing w:val="-21"/>
          <w:w w:val="95"/>
        </w:rPr>
        <w:t xml:space="preserve"> </w:t>
      </w:r>
      <w:r w:rsidRPr="004258DD">
        <w:rPr>
          <w:rFonts w:ascii="Times New Roman" w:hAnsi="Times New Roman" w:cs="Times New Roman"/>
          <w:w w:val="95"/>
        </w:rPr>
        <w:t xml:space="preserve">to </w:t>
      </w:r>
      <w:r w:rsidRPr="004258DD">
        <w:rPr>
          <w:rFonts w:ascii="Times New Roman" w:hAnsi="Times New Roman" w:cs="Times New Roman"/>
        </w:rPr>
        <w:t xml:space="preserve">provide left and right turn lanes to maintain traffic volume capacities through the </w:t>
      </w:r>
      <w:r w:rsidRPr="004258DD">
        <w:rPr>
          <w:rFonts w:ascii="Times New Roman" w:hAnsi="Times New Roman" w:cs="Times New Roman"/>
          <w:w w:val="95"/>
        </w:rPr>
        <w:t>intersections.</w:t>
      </w:r>
      <w:r w:rsidRPr="004258DD">
        <w:rPr>
          <w:rFonts w:ascii="Times New Roman" w:hAnsi="Times New Roman" w:cs="Times New Roman"/>
          <w:spacing w:val="-6"/>
          <w:w w:val="95"/>
        </w:rPr>
        <w:t xml:space="preserve"> </w:t>
      </w:r>
      <w:r w:rsidRPr="004258DD">
        <w:rPr>
          <w:rFonts w:ascii="Times New Roman" w:hAnsi="Times New Roman" w:cs="Times New Roman"/>
          <w:w w:val="95"/>
        </w:rPr>
        <w:t>Also,</w:t>
      </w:r>
      <w:r w:rsidRPr="004258DD">
        <w:rPr>
          <w:rFonts w:ascii="Times New Roman" w:hAnsi="Times New Roman" w:cs="Times New Roman"/>
          <w:spacing w:val="-31"/>
          <w:w w:val="95"/>
        </w:rPr>
        <w:t xml:space="preserve"> </w:t>
      </w:r>
      <w:r w:rsidRPr="004258DD">
        <w:rPr>
          <w:rFonts w:ascii="Times New Roman" w:hAnsi="Times New Roman" w:cs="Times New Roman"/>
          <w:w w:val="95"/>
        </w:rPr>
        <w:t>additional</w:t>
      </w:r>
      <w:r w:rsidRPr="004258DD">
        <w:rPr>
          <w:rFonts w:ascii="Times New Roman" w:hAnsi="Times New Roman" w:cs="Times New Roman"/>
          <w:spacing w:val="-31"/>
          <w:w w:val="95"/>
        </w:rPr>
        <w:t xml:space="preserve"> </w:t>
      </w:r>
      <w:r w:rsidRPr="004258DD">
        <w:rPr>
          <w:rFonts w:ascii="Times New Roman" w:hAnsi="Times New Roman" w:cs="Times New Roman"/>
          <w:w w:val="95"/>
        </w:rPr>
        <w:t>utility</w:t>
      </w:r>
      <w:r w:rsidRPr="004258DD">
        <w:rPr>
          <w:rFonts w:ascii="Times New Roman" w:hAnsi="Times New Roman" w:cs="Times New Roman"/>
          <w:spacing w:val="-32"/>
          <w:w w:val="95"/>
        </w:rPr>
        <w:t xml:space="preserve"> </w:t>
      </w:r>
      <w:r w:rsidRPr="004258DD">
        <w:rPr>
          <w:rFonts w:ascii="Times New Roman" w:hAnsi="Times New Roman" w:cs="Times New Roman"/>
          <w:w w:val="95"/>
        </w:rPr>
        <w:t>easements</w:t>
      </w:r>
      <w:r w:rsidRPr="004258DD">
        <w:rPr>
          <w:rFonts w:ascii="Times New Roman" w:hAnsi="Times New Roman" w:cs="Times New Roman"/>
          <w:spacing w:val="-31"/>
          <w:w w:val="95"/>
        </w:rPr>
        <w:t xml:space="preserve"> </w:t>
      </w:r>
      <w:r w:rsidRPr="004258DD">
        <w:rPr>
          <w:rFonts w:ascii="Times New Roman" w:hAnsi="Times New Roman" w:cs="Times New Roman"/>
          <w:w w:val="95"/>
        </w:rPr>
        <w:t>may</w:t>
      </w:r>
      <w:r w:rsidRPr="004258DD">
        <w:rPr>
          <w:rFonts w:ascii="Times New Roman" w:hAnsi="Times New Roman" w:cs="Times New Roman"/>
          <w:spacing w:val="-32"/>
          <w:w w:val="95"/>
        </w:rPr>
        <w:t xml:space="preserve"> </w:t>
      </w:r>
      <w:r w:rsidRPr="004258DD">
        <w:rPr>
          <w:rFonts w:ascii="Times New Roman" w:hAnsi="Times New Roman" w:cs="Times New Roman"/>
          <w:w w:val="95"/>
        </w:rPr>
        <w:t>be</w:t>
      </w:r>
      <w:r w:rsidRPr="004258DD">
        <w:rPr>
          <w:rFonts w:ascii="Times New Roman" w:hAnsi="Times New Roman" w:cs="Times New Roman"/>
          <w:spacing w:val="-32"/>
          <w:w w:val="95"/>
        </w:rPr>
        <w:t xml:space="preserve"> </w:t>
      </w:r>
      <w:r w:rsidRPr="004258DD">
        <w:rPr>
          <w:rFonts w:ascii="Times New Roman" w:hAnsi="Times New Roman" w:cs="Times New Roman"/>
          <w:w w:val="95"/>
        </w:rPr>
        <w:t>required</w:t>
      </w:r>
      <w:r w:rsidRPr="004258DD">
        <w:rPr>
          <w:rFonts w:ascii="Times New Roman" w:hAnsi="Times New Roman" w:cs="Times New Roman"/>
          <w:spacing w:val="-32"/>
          <w:w w:val="95"/>
        </w:rPr>
        <w:t xml:space="preserve"> </w:t>
      </w:r>
      <w:r w:rsidRPr="004258DD">
        <w:rPr>
          <w:rFonts w:ascii="Times New Roman" w:hAnsi="Times New Roman" w:cs="Times New Roman"/>
          <w:w w:val="95"/>
        </w:rPr>
        <w:t>beyond</w:t>
      </w:r>
      <w:r w:rsidRPr="004258DD">
        <w:rPr>
          <w:rFonts w:ascii="Times New Roman" w:hAnsi="Times New Roman" w:cs="Times New Roman"/>
          <w:spacing w:val="-31"/>
          <w:w w:val="95"/>
        </w:rPr>
        <w:t xml:space="preserve"> </w:t>
      </w:r>
      <w:r w:rsidRPr="004258DD">
        <w:rPr>
          <w:rFonts w:ascii="Times New Roman" w:hAnsi="Times New Roman" w:cs="Times New Roman"/>
          <w:w w:val="95"/>
        </w:rPr>
        <w:t>the</w:t>
      </w:r>
      <w:r w:rsidRPr="004258DD">
        <w:rPr>
          <w:rFonts w:ascii="Times New Roman" w:hAnsi="Times New Roman" w:cs="Times New Roman"/>
          <w:spacing w:val="-32"/>
          <w:w w:val="95"/>
        </w:rPr>
        <w:t xml:space="preserve"> </w:t>
      </w:r>
      <w:r w:rsidRPr="004258DD">
        <w:rPr>
          <w:rFonts w:ascii="Times New Roman" w:hAnsi="Times New Roman" w:cs="Times New Roman"/>
          <w:w w:val="95"/>
        </w:rPr>
        <w:t>right-of-way.</w:t>
      </w:r>
    </w:p>
    <w:p w:rsidR="00277ED5" w:rsidRPr="004258DD" w:rsidRDefault="00AC371E">
      <w:pPr>
        <w:pStyle w:val="ListParagraph"/>
        <w:numPr>
          <w:ilvl w:val="1"/>
          <w:numId w:val="9"/>
        </w:numPr>
        <w:tabs>
          <w:tab w:val="left" w:pos="1581"/>
        </w:tabs>
        <w:spacing w:before="210"/>
        <w:ind w:hanging="361"/>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dedicated</w:t>
      </w:r>
      <w:r w:rsidRPr="004258DD">
        <w:rPr>
          <w:rFonts w:ascii="Times New Roman" w:hAnsi="Times New Roman" w:cs="Times New Roman"/>
          <w:spacing w:val="-15"/>
        </w:rPr>
        <w:t xml:space="preserve"> </w:t>
      </w:r>
      <w:r w:rsidRPr="004258DD">
        <w:rPr>
          <w:rFonts w:ascii="Times New Roman" w:hAnsi="Times New Roman" w:cs="Times New Roman"/>
        </w:rPr>
        <w:t>roads</w:t>
      </w:r>
      <w:r w:rsidRPr="004258DD">
        <w:rPr>
          <w:rFonts w:ascii="Times New Roman" w:hAnsi="Times New Roman" w:cs="Times New Roman"/>
          <w:spacing w:val="-14"/>
        </w:rPr>
        <w:t xml:space="preserve"> </w:t>
      </w:r>
      <w:r w:rsidRPr="004258DD">
        <w:rPr>
          <w:rFonts w:ascii="Times New Roman" w:hAnsi="Times New Roman" w:cs="Times New Roman"/>
        </w:rPr>
        <w:t>shall</w:t>
      </w:r>
      <w:r w:rsidRPr="004258DD">
        <w:rPr>
          <w:rFonts w:ascii="Times New Roman" w:hAnsi="Times New Roman" w:cs="Times New Roman"/>
          <w:spacing w:val="-16"/>
        </w:rPr>
        <w:t xml:space="preserve"> </w:t>
      </w:r>
      <w:r w:rsidRPr="004258DD">
        <w:rPr>
          <w:rFonts w:ascii="Times New Roman" w:hAnsi="Times New Roman" w:cs="Times New Roman"/>
        </w:rPr>
        <w:t>conform</w:t>
      </w:r>
      <w:r w:rsidRPr="004258DD">
        <w:rPr>
          <w:rFonts w:ascii="Times New Roman" w:hAnsi="Times New Roman" w:cs="Times New Roman"/>
          <w:spacing w:val="-15"/>
        </w:rPr>
        <w:t xml:space="preserve"> </w:t>
      </w:r>
      <w:r w:rsidRPr="004258DD">
        <w:rPr>
          <w:rFonts w:ascii="Times New Roman" w:hAnsi="Times New Roman" w:cs="Times New Roman"/>
        </w:rPr>
        <w:t>to</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following</w:t>
      </w:r>
      <w:r w:rsidRPr="004258DD">
        <w:rPr>
          <w:rFonts w:ascii="Times New Roman" w:hAnsi="Times New Roman" w:cs="Times New Roman"/>
          <w:spacing w:val="-14"/>
        </w:rPr>
        <w:t xml:space="preserve"> </w:t>
      </w:r>
      <w:r w:rsidRPr="004258DD">
        <w:rPr>
          <w:rFonts w:ascii="Times New Roman" w:hAnsi="Times New Roman" w:cs="Times New Roman"/>
        </w:rPr>
        <w:t>minimal</w:t>
      </w:r>
      <w:r w:rsidRPr="004258DD">
        <w:rPr>
          <w:rFonts w:ascii="Times New Roman" w:hAnsi="Times New Roman" w:cs="Times New Roman"/>
          <w:spacing w:val="-15"/>
        </w:rPr>
        <w:t xml:space="preserve"> </w:t>
      </w:r>
      <w:r w:rsidRPr="004258DD">
        <w:rPr>
          <w:rFonts w:ascii="Times New Roman" w:hAnsi="Times New Roman" w:cs="Times New Roman"/>
        </w:rPr>
        <w:t>parameters:</w:t>
      </w:r>
    </w:p>
    <w:p w:rsidR="00277ED5" w:rsidRPr="004258DD" w:rsidRDefault="00277ED5">
      <w:pPr>
        <w:pStyle w:val="BodyText"/>
        <w:spacing w:before="8" w:after="1"/>
        <w:rPr>
          <w:rFonts w:ascii="Times New Roman" w:hAnsi="Times New Roman" w:cs="Times New Roman"/>
          <w:sz w:val="19"/>
        </w:rPr>
      </w:pPr>
    </w:p>
    <w:tbl>
      <w:tblPr>
        <w:tblW w:w="0" w:type="auto"/>
        <w:tblInd w:w="1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30"/>
        <w:gridCol w:w="1635"/>
        <w:gridCol w:w="1376"/>
        <w:gridCol w:w="1378"/>
        <w:gridCol w:w="3135"/>
      </w:tblGrid>
      <w:tr w:rsidR="00277ED5" w:rsidRPr="004258DD">
        <w:trPr>
          <w:trHeight w:val="554"/>
        </w:trPr>
        <w:tc>
          <w:tcPr>
            <w:tcW w:w="1330" w:type="dxa"/>
          </w:tcPr>
          <w:p w:rsidR="00277ED5" w:rsidRPr="004258DD" w:rsidRDefault="00AC371E">
            <w:pPr>
              <w:pStyle w:val="TableParagraph"/>
              <w:spacing w:before="20" w:line="252" w:lineRule="auto"/>
              <w:ind w:left="107"/>
              <w:rPr>
                <w:rFonts w:ascii="Times New Roman" w:hAnsi="Times New Roman" w:cs="Times New Roman"/>
                <w:b/>
                <w:sz w:val="20"/>
              </w:rPr>
            </w:pPr>
            <w:r w:rsidRPr="004258DD">
              <w:rPr>
                <w:rFonts w:ascii="Times New Roman" w:hAnsi="Times New Roman" w:cs="Times New Roman"/>
                <w:b/>
                <w:sz w:val="20"/>
              </w:rPr>
              <w:t>Road Classification</w:t>
            </w:r>
          </w:p>
        </w:tc>
        <w:tc>
          <w:tcPr>
            <w:tcW w:w="1635" w:type="dxa"/>
          </w:tcPr>
          <w:p w:rsidR="00277ED5" w:rsidRPr="004258DD" w:rsidRDefault="00AC371E">
            <w:pPr>
              <w:pStyle w:val="TableParagraph"/>
              <w:spacing w:before="20" w:line="252" w:lineRule="auto"/>
              <w:ind w:left="280" w:right="82" w:hanging="174"/>
              <w:rPr>
                <w:rFonts w:ascii="Times New Roman" w:hAnsi="Times New Roman" w:cs="Times New Roman"/>
                <w:b/>
                <w:sz w:val="20"/>
              </w:rPr>
            </w:pPr>
            <w:r w:rsidRPr="004258DD">
              <w:rPr>
                <w:rFonts w:ascii="Times New Roman" w:hAnsi="Times New Roman" w:cs="Times New Roman"/>
                <w:b/>
                <w:sz w:val="20"/>
              </w:rPr>
              <w:t>Minimum Design Speed (MPH)</w:t>
            </w:r>
          </w:p>
        </w:tc>
        <w:tc>
          <w:tcPr>
            <w:tcW w:w="1376" w:type="dxa"/>
          </w:tcPr>
          <w:p w:rsidR="00277ED5" w:rsidRPr="004258DD" w:rsidRDefault="00AC371E">
            <w:pPr>
              <w:pStyle w:val="TableParagraph"/>
              <w:spacing w:before="20" w:line="252" w:lineRule="auto"/>
              <w:ind w:left="107" w:firstLine="158"/>
              <w:rPr>
                <w:rFonts w:ascii="Times New Roman" w:hAnsi="Times New Roman" w:cs="Times New Roman"/>
                <w:b/>
                <w:sz w:val="20"/>
              </w:rPr>
            </w:pPr>
            <w:r w:rsidRPr="004258DD">
              <w:rPr>
                <w:rFonts w:ascii="Times New Roman" w:hAnsi="Times New Roman" w:cs="Times New Roman"/>
                <w:b/>
                <w:sz w:val="20"/>
              </w:rPr>
              <w:t>Maximum Percent Grade</w:t>
            </w:r>
          </w:p>
        </w:tc>
        <w:tc>
          <w:tcPr>
            <w:tcW w:w="1378" w:type="dxa"/>
          </w:tcPr>
          <w:p w:rsidR="00277ED5" w:rsidRPr="004258DD" w:rsidRDefault="00AC371E">
            <w:pPr>
              <w:pStyle w:val="TableParagraph"/>
              <w:spacing w:before="20" w:line="252" w:lineRule="auto"/>
              <w:ind w:left="106" w:firstLine="184"/>
              <w:rPr>
                <w:rFonts w:ascii="Times New Roman" w:hAnsi="Times New Roman" w:cs="Times New Roman"/>
                <w:b/>
                <w:sz w:val="20"/>
              </w:rPr>
            </w:pPr>
            <w:r w:rsidRPr="004258DD">
              <w:rPr>
                <w:rFonts w:ascii="Times New Roman" w:hAnsi="Times New Roman" w:cs="Times New Roman"/>
                <w:b/>
                <w:sz w:val="20"/>
              </w:rPr>
              <w:t>Minimum Percent Grade</w:t>
            </w:r>
          </w:p>
        </w:tc>
        <w:tc>
          <w:tcPr>
            <w:tcW w:w="3135" w:type="dxa"/>
          </w:tcPr>
          <w:p w:rsidR="00277ED5" w:rsidRPr="004258DD" w:rsidRDefault="00AC371E">
            <w:pPr>
              <w:pStyle w:val="TableParagraph"/>
              <w:spacing w:before="20" w:line="252" w:lineRule="auto"/>
              <w:ind w:left="106" w:firstLine="304"/>
              <w:rPr>
                <w:rFonts w:ascii="Times New Roman" w:hAnsi="Times New Roman" w:cs="Times New Roman"/>
                <w:b/>
                <w:sz w:val="20"/>
              </w:rPr>
            </w:pPr>
            <w:r w:rsidRPr="004258DD">
              <w:rPr>
                <w:rFonts w:ascii="Times New Roman" w:hAnsi="Times New Roman" w:cs="Times New Roman"/>
                <w:b/>
                <w:sz w:val="20"/>
              </w:rPr>
              <w:t>Area Free from Storm Water Using a Five-Year Frequency Storm</w:t>
            </w:r>
          </w:p>
        </w:tc>
      </w:tr>
      <w:tr w:rsidR="00277ED5" w:rsidRPr="004258DD">
        <w:trPr>
          <w:trHeight w:val="299"/>
        </w:trPr>
        <w:tc>
          <w:tcPr>
            <w:tcW w:w="1330" w:type="dxa"/>
          </w:tcPr>
          <w:p w:rsidR="00277ED5" w:rsidRPr="004258DD" w:rsidRDefault="00AC371E">
            <w:pPr>
              <w:pStyle w:val="TableParagraph"/>
              <w:spacing w:before="26"/>
              <w:ind w:left="107"/>
              <w:rPr>
                <w:rFonts w:ascii="Times New Roman" w:hAnsi="Times New Roman" w:cs="Times New Roman"/>
                <w:sz w:val="20"/>
              </w:rPr>
            </w:pPr>
            <w:r w:rsidRPr="004258DD">
              <w:rPr>
                <w:rFonts w:ascii="Times New Roman" w:hAnsi="Times New Roman" w:cs="Times New Roman"/>
                <w:sz w:val="20"/>
              </w:rPr>
              <w:t>County Road</w:t>
            </w:r>
          </w:p>
        </w:tc>
        <w:tc>
          <w:tcPr>
            <w:tcW w:w="1635" w:type="dxa"/>
          </w:tcPr>
          <w:p w:rsidR="00277ED5" w:rsidRPr="004258DD" w:rsidRDefault="00AC371E">
            <w:pPr>
              <w:pStyle w:val="TableParagraph"/>
              <w:spacing w:before="26"/>
              <w:ind w:left="684" w:right="677"/>
              <w:jc w:val="center"/>
              <w:rPr>
                <w:rFonts w:ascii="Times New Roman" w:hAnsi="Times New Roman" w:cs="Times New Roman"/>
                <w:sz w:val="20"/>
              </w:rPr>
            </w:pPr>
            <w:r w:rsidRPr="004258DD">
              <w:rPr>
                <w:rFonts w:ascii="Times New Roman" w:hAnsi="Times New Roman" w:cs="Times New Roman"/>
                <w:sz w:val="20"/>
              </w:rPr>
              <w:t>30</w:t>
            </w:r>
          </w:p>
        </w:tc>
        <w:tc>
          <w:tcPr>
            <w:tcW w:w="1376" w:type="dxa"/>
          </w:tcPr>
          <w:p w:rsidR="00277ED5" w:rsidRPr="004258DD" w:rsidRDefault="00AC371E">
            <w:pPr>
              <w:pStyle w:val="TableParagraph"/>
              <w:spacing w:before="26"/>
              <w:ind w:left="556" w:right="546"/>
              <w:jc w:val="center"/>
              <w:rPr>
                <w:rFonts w:ascii="Times New Roman" w:hAnsi="Times New Roman" w:cs="Times New Roman"/>
                <w:sz w:val="20"/>
              </w:rPr>
            </w:pPr>
            <w:r w:rsidRPr="004258DD">
              <w:rPr>
                <w:rFonts w:ascii="Times New Roman" w:hAnsi="Times New Roman" w:cs="Times New Roman"/>
                <w:sz w:val="20"/>
              </w:rPr>
              <w:t>10</w:t>
            </w:r>
          </w:p>
        </w:tc>
        <w:tc>
          <w:tcPr>
            <w:tcW w:w="1378" w:type="dxa"/>
          </w:tcPr>
          <w:p w:rsidR="00277ED5" w:rsidRPr="004258DD" w:rsidRDefault="00AC371E">
            <w:pPr>
              <w:pStyle w:val="TableParagraph"/>
              <w:spacing w:before="26"/>
              <w:ind w:left="528" w:right="521"/>
              <w:jc w:val="center"/>
              <w:rPr>
                <w:rFonts w:ascii="Times New Roman" w:hAnsi="Times New Roman" w:cs="Times New Roman"/>
                <w:sz w:val="20"/>
              </w:rPr>
            </w:pPr>
            <w:r w:rsidRPr="004258DD">
              <w:rPr>
                <w:rFonts w:ascii="Times New Roman" w:hAnsi="Times New Roman" w:cs="Times New Roman"/>
                <w:sz w:val="20"/>
              </w:rPr>
              <w:t>0.5</w:t>
            </w:r>
          </w:p>
        </w:tc>
        <w:tc>
          <w:tcPr>
            <w:tcW w:w="3135" w:type="dxa"/>
          </w:tcPr>
          <w:p w:rsidR="00277ED5" w:rsidRPr="004258DD" w:rsidRDefault="00AC371E">
            <w:pPr>
              <w:pStyle w:val="TableParagraph"/>
              <w:spacing w:before="26"/>
              <w:ind w:left="485" w:right="485"/>
              <w:jc w:val="center"/>
              <w:rPr>
                <w:rFonts w:ascii="Times New Roman" w:hAnsi="Times New Roman" w:cs="Times New Roman"/>
                <w:sz w:val="20"/>
              </w:rPr>
            </w:pPr>
            <w:r w:rsidRPr="004258DD">
              <w:rPr>
                <w:rFonts w:ascii="Times New Roman" w:hAnsi="Times New Roman" w:cs="Times New Roman"/>
                <w:w w:val="120"/>
                <w:sz w:val="20"/>
              </w:rPr>
              <w:t>N/A</w:t>
            </w:r>
          </w:p>
        </w:tc>
      </w:tr>
      <w:tr w:rsidR="00277ED5" w:rsidRPr="004258DD">
        <w:trPr>
          <w:trHeight w:val="297"/>
        </w:trPr>
        <w:tc>
          <w:tcPr>
            <w:tcW w:w="1330" w:type="dxa"/>
          </w:tcPr>
          <w:p w:rsidR="00277ED5" w:rsidRPr="004258DD" w:rsidRDefault="00AC371E">
            <w:pPr>
              <w:pStyle w:val="TableParagraph"/>
              <w:spacing w:before="23"/>
              <w:ind w:left="107"/>
              <w:rPr>
                <w:rFonts w:ascii="Times New Roman" w:hAnsi="Times New Roman" w:cs="Times New Roman"/>
                <w:sz w:val="20"/>
              </w:rPr>
            </w:pPr>
            <w:r w:rsidRPr="004258DD">
              <w:rPr>
                <w:rFonts w:ascii="Times New Roman" w:hAnsi="Times New Roman" w:cs="Times New Roman"/>
                <w:sz w:val="20"/>
              </w:rPr>
              <w:t>Collector</w:t>
            </w:r>
          </w:p>
        </w:tc>
        <w:tc>
          <w:tcPr>
            <w:tcW w:w="1635" w:type="dxa"/>
          </w:tcPr>
          <w:p w:rsidR="00277ED5" w:rsidRPr="004258DD" w:rsidRDefault="00AC371E">
            <w:pPr>
              <w:pStyle w:val="TableParagraph"/>
              <w:spacing w:before="23"/>
              <w:ind w:left="684" w:right="677"/>
              <w:jc w:val="center"/>
              <w:rPr>
                <w:rFonts w:ascii="Times New Roman" w:hAnsi="Times New Roman" w:cs="Times New Roman"/>
                <w:sz w:val="20"/>
              </w:rPr>
            </w:pPr>
            <w:r w:rsidRPr="004258DD">
              <w:rPr>
                <w:rFonts w:ascii="Times New Roman" w:hAnsi="Times New Roman" w:cs="Times New Roman"/>
                <w:sz w:val="20"/>
              </w:rPr>
              <w:t>30</w:t>
            </w:r>
          </w:p>
        </w:tc>
        <w:tc>
          <w:tcPr>
            <w:tcW w:w="1376" w:type="dxa"/>
          </w:tcPr>
          <w:p w:rsidR="00277ED5" w:rsidRPr="004258DD" w:rsidRDefault="00AC371E">
            <w:pPr>
              <w:pStyle w:val="TableParagraph"/>
              <w:spacing w:before="23"/>
              <w:ind w:left="9"/>
              <w:jc w:val="center"/>
              <w:rPr>
                <w:rFonts w:ascii="Times New Roman" w:hAnsi="Times New Roman" w:cs="Times New Roman"/>
                <w:sz w:val="20"/>
              </w:rPr>
            </w:pPr>
            <w:r w:rsidRPr="004258DD">
              <w:rPr>
                <w:rFonts w:ascii="Times New Roman" w:hAnsi="Times New Roman" w:cs="Times New Roman"/>
                <w:w w:val="98"/>
                <w:sz w:val="20"/>
              </w:rPr>
              <w:t>8</w:t>
            </w:r>
          </w:p>
        </w:tc>
        <w:tc>
          <w:tcPr>
            <w:tcW w:w="1378" w:type="dxa"/>
          </w:tcPr>
          <w:p w:rsidR="00277ED5" w:rsidRPr="004258DD" w:rsidRDefault="00AC371E">
            <w:pPr>
              <w:pStyle w:val="TableParagraph"/>
              <w:spacing w:before="23"/>
              <w:ind w:left="528" w:right="521"/>
              <w:jc w:val="center"/>
              <w:rPr>
                <w:rFonts w:ascii="Times New Roman" w:hAnsi="Times New Roman" w:cs="Times New Roman"/>
                <w:sz w:val="20"/>
              </w:rPr>
            </w:pPr>
            <w:r w:rsidRPr="004258DD">
              <w:rPr>
                <w:rFonts w:ascii="Times New Roman" w:hAnsi="Times New Roman" w:cs="Times New Roman"/>
                <w:sz w:val="20"/>
              </w:rPr>
              <w:t>0.5</w:t>
            </w:r>
          </w:p>
        </w:tc>
        <w:tc>
          <w:tcPr>
            <w:tcW w:w="3135" w:type="dxa"/>
          </w:tcPr>
          <w:p w:rsidR="00277ED5" w:rsidRPr="004258DD" w:rsidRDefault="00AC371E">
            <w:pPr>
              <w:pStyle w:val="TableParagraph"/>
              <w:spacing w:before="23"/>
              <w:ind w:left="485" w:right="485"/>
              <w:jc w:val="center"/>
              <w:rPr>
                <w:rFonts w:ascii="Times New Roman" w:hAnsi="Times New Roman" w:cs="Times New Roman"/>
                <w:sz w:val="20"/>
              </w:rPr>
            </w:pPr>
            <w:r w:rsidRPr="004258DD">
              <w:rPr>
                <w:rFonts w:ascii="Times New Roman" w:hAnsi="Times New Roman" w:cs="Times New Roman"/>
                <w:w w:val="120"/>
                <w:sz w:val="20"/>
              </w:rPr>
              <w:t>N/A</w:t>
            </w:r>
          </w:p>
        </w:tc>
      </w:tr>
      <w:tr w:rsidR="00277ED5" w:rsidRPr="004258DD">
        <w:trPr>
          <w:trHeight w:val="297"/>
        </w:trPr>
        <w:tc>
          <w:tcPr>
            <w:tcW w:w="1330" w:type="dxa"/>
          </w:tcPr>
          <w:p w:rsidR="00277ED5" w:rsidRPr="004258DD" w:rsidRDefault="00AC371E">
            <w:pPr>
              <w:pStyle w:val="TableParagraph"/>
              <w:spacing w:before="23"/>
              <w:ind w:left="107"/>
              <w:rPr>
                <w:rFonts w:ascii="Times New Roman" w:hAnsi="Times New Roman" w:cs="Times New Roman"/>
                <w:sz w:val="20"/>
              </w:rPr>
            </w:pPr>
            <w:r w:rsidRPr="004258DD">
              <w:rPr>
                <w:rFonts w:ascii="Times New Roman" w:hAnsi="Times New Roman" w:cs="Times New Roman"/>
                <w:sz w:val="20"/>
              </w:rPr>
              <w:t>Arterial</w:t>
            </w:r>
          </w:p>
        </w:tc>
        <w:tc>
          <w:tcPr>
            <w:tcW w:w="1635" w:type="dxa"/>
          </w:tcPr>
          <w:p w:rsidR="00277ED5" w:rsidRPr="004258DD" w:rsidRDefault="00AC371E">
            <w:pPr>
              <w:pStyle w:val="TableParagraph"/>
              <w:spacing w:before="23"/>
              <w:ind w:left="684" w:right="677"/>
              <w:jc w:val="center"/>
              <w:rPr>
                <w:rFonts w:ascii="Times New Roman" w:hAnsi="Times New Roman" w:cs="Times New Roman"/>
                <w:sz w:val="20"/>
              </w:rPr>
            </w:pPr>
            <w:r w:rsidRPr="004258DD">
              <w:rPr>
                <w:rFonts w:ascii="Times New Roman" w:hAnsi="Times New Roman" w:cs="Times New Roman"/>
                <w:sz w:val="20"/>
              </w:rPr>
              <w:t>45</w:t>
            </w:r>
          </w:p>
        </w:tc>
        <w:tc>
          <w:tcPr>
            <w:tcW w:w="1376" w:type="dxa"/>
          </w:tcPr>
          <w:p w:rsidR="00277ED5" w:rsidRPr="004258DD" w:rsidRDefault="00AC371E">
            <w:pPr>
              <w:pStyle w:val="TableParagraph"/>
              <w:spacing w:before="23"/>
              <w:ind w:left="9"/>
              <w:jc w:val="center"/>
              <w:rPr>
                <w:rFonts w:ascii="Times New Roman" w:hAnsi="Times New Roman" w:cs="Times New Roman"/>
                <w:sz w:val="20"/>
              </w:rPr>
            </w:pPr>
            <w:r w:rsidRPr="004258DD">
              <w:rPr>
                <w:rFonts w:ascii="Times New Roman" w:hAnsi="Times New Roman" w:cs="Times New Roman"/>
                <w:w w:val="98"/>
                <w:sz w:val="20"/>
              </w:rPr>
              <w:t>6</w:t>
            </w:r>
          </w:p>
        </w:tc>
        <w:tc>
          <w:tcPr>
            <w:tcW w:w="1378" w:type="dxa"/>
          </w:tcPr>
          <w:p w:rsidR="00277ED5" w:rsidRPr="004258DD" w:rsidRDefault="00AC371E">
            <w:pPr>
              <w:pStyle w:val="TableParagraph"/>
              <w:spacing w:before="23"/>
              <w:ind w:left="528" w:right="521"/>
              <w:jc w:val="center"/>
              <w:rPr>
                <w:rFonts w:ascii="Times New Roman" w:hAnsi="Times New Roman" w:cs="Times New Roman"/>
                <w:sz w:val="20"/>
              </w:rPr>
            </w:pPr>
            <w:r w:rsidRPr="004258DD">
              <w:rPr>
                <w:rFonts w:ascii="Times New Roman" w:hAnsi="Times New Roman" w:cs="Times New Roman"/>
                <w:sz w:val="20"/>
              </w:rPr>
              <w:t>0.5</w:t>
            </w:r>
          </w:p>
        </w:tc>
        <w:tc>
          <w:tcPr>
            <w:tcW w:w="3135" w:type="dxa"/>
          </w:tcPr>
          <w:p w:rsidR="00277ED5" w:rsidRPr="004258DD" w:rsidRDefault="00AC371E">
            <w:pPr>
              <w:pStyle w:val="TableParagraph"/>
              <w:spacing w:before="23"/>
              <w:ind w:left="486" w:right="485"/>
              <w:jc w:val="center"/>
              <w:rPr>
                <w:rFonts w:ascii="Times New Roman" w:hAnsi="Times New Roman" w:cs="Times New Roman"/>
                <w:sz w:val="20"/>
              </w:rPr>
            </w:pPr>
            <w:r w:rsidRPr="004258DD">
              <w:rPr>
                <w:rFonts w:ascii="Times New Roman" w:hAnsi="Times New Roman" w:cs="Times New Roman"/>
                <w:sz w:val="20"/>
              </w:rPr>
              <w:t>One lane each direction</w:t>
            </w:r>
          </w:p>
        </w:tc>
      </w:tr>
    </w:tbl>
    <w:p w:rsidR="00277ED5" w:rsidRPr="004258DD" w:rsidRDefault="00277ED5">
      <w:pPr>
        <w:pStyle w:val="BodyText"/>
        <w:spacing w:before="5"/>
        <w:rPr>
          <w:rFonts w:ascii="Times New Roman" w:hAnsi="Times New Roman" w:cs="Times New Roman"/>
          <w:sz w:val="20"/>
        </w:rPr>
      </w:pPr>
    </w:p>
    <w:p w:rsidR="00277ED5" w:rsidRPr="004258DD" w:rsidRDefault="00AC371E">
      <w:pPr>
        <w:pStyle w:val="ListParagraph"/>
        <w:numPr>
          <w:ilvl w:val="1"/>
          <w:numId w:val="9"/>
        </w:numPr>
        <w:tabs>
          <w:tab w:val="left" w:pos="1581"/>
        </w:tabs>
        <w:spacing w:line="225" w:lineRule="auto"/>
        <w:ind w:right="860"/>
        <w:rPr>
          <w:rFonts w:ascii="Times New Roman" w:hAnsi="Times New Roman" w:cs="Times New Roman"/>
        </w:rPr>
      </w:pPr>
      <w:r w:rsidRPr="004258DD">
        <w:rPr>
          <w:rFonts w:ascii="Times New Roman" w:hAnsi="Times New Roman" w:cs="Times New Roman"/>
        </w:rPr>
        <w:t>All Roads shall be designed in accordance with the most recent edition of Texas Department</w:t>
      </w:r>
      <w:r w:rsidRPr="004258DD">
        <w:rPr>
          <w:rFonts w:ascii="Times New Roman" w:hAnsi="Times New Roman" w:cs="Times New Roman"/>
          <w:spacing w:val="-13"/>
        </w:rPr>
        <w:t xml:space="preserve"> </w:t>
      </w:r>
      <w:r w:rsidRPr="004258DD">
        <w:rPr>
          <w:rFonts w:ascii="Times New Roman" w:hAnsi="Times New Roman" w:cs="Times New Roman"/>
        </w:rPr>
        <w:t>of</w:t>
      </w:r>
      <w:r w:rsidRPr="004258DD">
        <w:rPr>
          <w:rFonts w:ascii="Times New Roman" w:hAnsi="Times New Roman" w:cs="Times New Roman"/>
          <w:spacing w:val="-12"/>
        </w:rPr>
        <w:t xml:space="preserve"> </w:t>
      </w:r>
      <w:r w:rsidRPr="004258DD">
        <w:rPr>
          <w:rFonts w:ascii="Times New Roman" w:hAnsi="Times New Roman" w:cs="Times New Roman"/>
        </w:rPr>
        <w:t>Transportation's</w:t>
      </w:r>
      <w:r w:rsidRPr="004258DD">
        <w:rPr>
          <w:rFonts w:ascii="Times New Roman" w:hAnsi="Times New Roman" w:cs="Times New Roman"/>
          <w:spacing w:val="-12"/>
        </w:rPr>
        <w:t xml:space="preserve"> </w:t>
      </w:r>
      <w:r w:rsidRPr="004258DD">
        <w:rPr>
          <w:rFonts w:ascii="Times New Roman" w:hAnsi="Times New Roman" w:cs="Times New Roman"/>
        </w:rPr>
        <w:t>Roadway</w:t>
      </w:r>
      <w:r w:rsidRPr="004258DD">
        <w:rPr>
          <w:rFonts w:ascii="Times New Roman" w:hAnsi="Times New Roman" w:cs="Times New Roman"/>
          <w:spacing w:val="-14"/>
        </w:rPr>
        <w:t xml:space="preserve"> </w:t>
      </w:r>
      <w:r w:rsidRPr="004258DD">
        <w:rPr>
          <w:rFonts w:ascii="Times New Roman" w:hAnsi="Times New Roman" w:cs="Times New Roman"/>
        </w:rPr>
        <w:t>Design</w:t>
      </w:r>
      <w:r w:rsidRPr="004258DD">
        <w:rPr>
          <w:rFonts w:ascii="Times New Roman" w:hAnsi="Times New Roman" w:cs="Times New Roman"/>
          <w:spacing w:val="-13"/>
        </w:rPr>
        <w:t xml:space="preserve"> </w:t>
      </w:r>
      <w:r w:rsidRPr="004258DD">
        <w:rPr>
          <w:rFonts w:ascii="Times New Roman" w:hAnsi="Times New Roman" w:cs="Times New Roman"/>
        </w:rPr>
        <w:t>Manual.</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1"/>
          <w:numId w:val="9"/>
        </w:numPr>
        <w:tabs>
          <w:tab w:val="left" w:pos="1581"/>
        </w:tabs>
        <w:spacing w:before="1" w:line="225" w:lineRule="auto"/>
        <w:ind w:right="864"/>
        <w:rPr>
          <w:rFonts w:ascii="Times New Roman" w:hAnsi="Times New Roman" w:cs="Times New Roman"/>
        </w:rPr>
      </w:pPr>
      <w:r w:rsidRPr="004258DD">
        <w:rPr>
          <w:rFonts w:ascii="Times New Roman" w:hAnsi="Times New Roman" w:cs="Times New Roman"/>
        </w:rPr>
        <w:t>No</w:t>
      </w:r>
      <w:r w:rsidRPr="004258DD">
        <w:rPr>
          <w:rFonts w:ascii="Times New Roman" w:hAnsi="Times New Roman" w:cs="Times New Roman"/>
          <w:spacing w:val="-27"/>
        </w:rPr>
        <w:t xml:space="preserve"> </w:t>
      </w:r>
      <w:r w:rsidRPr="004258DD">
        <w:rPr>
          <w:rFonts w:ascii="Times New Roman" w:hAnsi="Times New Roman" w:cs="Times New Roman"/>
        </w:rPr>
        <w:t>road</w:t>
      </w:r>
      <w:r w:rsidRPr="004258DD">
        <w:rPr>
          <w:rFonts w:ascii="Times New Roman" w:hAnsi="Times New Roman" w:cs="Times New Roman"/>
          <w:spacing w:val="-26"/>
        </w:rPr>
        <w:t xml:space="preserve"> </w:t>
      </w:r>
      <w:r w:rsidRPr="004258DD">
        <w:rPr>
          <w:rFonts w:ascii="Times New Roman" w:hAnsi="Times New Roman" w:cs="Times New Roman"/>
        </w:rPr>
        <w:t>intersecting</w:t>
      </w:r>
      <w:r w:rsidRPr="004258DD">
        <w:rPr>
          <w:rFonts w:ascii="Times New Roman" w:hAnsi="Times New Roman" w:cs="Times New Roman"/>
          <w:spacing w:val="-26"/>
        </w:rPr>
        <w:t xml:space="preserve"> </w:t>
      </w:r>
      <w:r w:rsidRPr="004258DD">
        <w:rPr>
          <w:rFonts w:ascii="Times New Roman" w:hAnsi="Times New Roman" w:cs="Times New Roman"/>
        </w:rPr>
        <w:t>a</w:t>
      </w:r>
      <w:r w:rsidRPr="004258DD">
        <w:rPr>
          <w:rFonts w:ascii="Times New Roman" w:hAnsi="Times New Roman" w:cs="Times New Roman"/>
          <w:spacing w:val="-26"/>
        </w:rPr>
        <w:t xml:space="preserve"> </w:t>
      </w:r>
      <w:r w:rsidRPr="004258DD">
        <w:rPr>
          <w:rFonts w:ascii="Times New Roman" w:hAnsi="Times New Roman" w:cs="Times New Roman"/>
        </w:rPr>
        <w:t>County</w:t>
      </w:r>
      <w:r w:rsidRPr="004258DD">
        <w:rPr>
          <w:rFonts w:ascii="Times New Roman" w:hAnsi="Times New Roman" w:cs="Times New Roman"/>
          <w:spacing w:val="-26"/>
        </w:rPr>
        <w:t xml:space="preserve"> </w:t>
      </w:r>
      <w:r w:rsidRPr="004258DD">
        <w:rPr>
          <w:rFonts w:ascii="Times New Roman" w:hAnsi="Times New Roman" w:cs="Times New Roman"/>
        </w:rPr>
        <w:t>Road</w:t>
      </w:r>
      <w:r w:rsidRPr="004258DD">
        <w:rPr>
          <w:rFonts w:ascii="Times New Roman" w:hAnsi="Times New Roman" w:cs="Times New Roman"/>
          <w:spacing w:val="-26"/>
        </w:rPr>
        <w:t xml:space="preserve"> </w:t>
      </w:r>
      <w:r w:rsidRPr="004258DD">
        <w:rPr>
          <w:rFonts w:ascii="Times New Roman" w:hAnsi="Times New Roman" w:cs="Times New Roman"/>
        </w:rPr>
        <w:t>or</w:t>
      </w:r>
      <w:r w:rsidRPr="004258DD">
        <w:rPr>
          <w:rFonts w:ascii="Times New Roman" w:hAnsi="Times New Roman" w:cs="Times New Roman"/>
          <w:spacing w:val="-27"/>
        </w:rPr>
        <w:t xml:space="preserve"> </w:t>
      </w:r>
      <w:r w:rsidRPr="004258DD">
        <w:rPr>
          <w:rFonts w:ascii="Times New Roman" w:hAnsi="Times New Roman" w:cs="Times New Roman"/>
        </w:rPr>
        <w:t>a</w:t>
      </w:r>
      <w:r w:rsidRPr="004258DD">
        <w:rPr>
          <w:rFonts w:ascii="Times New Roman" w:hAnsi="Times New Roman" w:cs="Times New Roman"/>
          <w:spacing w:val="-26"/>
        </w:rPr>
        <w:t xml:space="preserve"> </w:t>
      </w:r>
      <w:r w:rsidRPr="004258DD">
        <w:rPr>
          <w:rFonts w:ascii="Times New Roman" w:hAnsi="Times New Roman" w:cs="Times New Roman"/>
        </w:rPr>
        <w:t>State</w:t>
      </w:r>
      <w:r w:rsidRPr="004258DD">
        <w:rPr>
          <w:rFonts w:ascii="Times New Roman" w:hAnsi="Times New Roman" w:cs="Times New Roman"/>
          <w:spacing w:val="-26"/>
        </w:rPr>
        <w:t xml:space="preserve"> </w:t>
      </w:r>
      <w:r w:rsidRPr="004258DD">
        <w:rPr>
          <w:rFonts w:ascii="Times New Roman" w:hAnsi="Times New Roman" w:cs="Times New Roman"/>
        </w:rPr>
        <w:t>Highway</w:t>
      </w:r>
      <w:r w:rsidRPr="004258DD">
        <w:rPr>
          <w:rFonts w:ascii="Times New Roman" w:hAnsi="Times New Roman" w:cs="Times New Roman"/>
          <w:spacing w:val="-26"/>
        </w:rPr>
        <w:t xml:space="preserve"> </w:t>
      </w:r>
      <w:r w:rsidRPr="004258DD">
        <w:rPr>
          <w:rFonts w:ascii="Times New Roman" w:hAnsi="Times New Roman" w:cs="Times New Roman"/>
        </w:rPr>
        <w:t>shall</w:t>
      </w:r>
      <w:r w:rsidRPr="004258DD">
        <w:rPr>
          <w:rFonts w:ascii="Times New Roman" w:hAnsi="Times New Roman" w:cs="Times New Roman"/>
          <w:spacing w:val="-27"/>
        </w:rPr>
        <w:t xml:space="preserve"> </w:t>
      </w:r>
      <w:r w:rsidRPr="004258DD">
        <w:rPr>
          <w:rFonts w:ascii="Times New Roman" w:hAnsi="Times New Roman" w:cs="Times New Roman"/>
        </w:rPr>
        <w:t>vary</w:t>
      </w:r>
      <w:r w:rsidRPr="004258DD">
        <w:rPr>
          <w:rFonts w:ascii="Times New Roman" w:hAnsi="Times New Roman" w:cs="Times New Roman"/>
          <w:spacing w:val="-26"/>
        </w:rPr>
        <w:t xml:space="preserve"> </w:t>
      </w:r>
      <w:r w:rsidRPr="004258DD">
        <w:rPr>
          <w:rFonts w:ascii="Times New Roman" w:hAnsi="Times New Roman" w:cs="Times New Roman"/>
        </w:rPr>
        <w:t>from</w:t>
      </w:r>
      <w:r w:rsidRPr="004258DD">
        <w:rPr>
          <w:rFonts w:ascii="Times New Roman" w:hAnsi="Times New Roman" w:cs="Times New Roman"/>
          <w:spacing w:val="-27"/>
        </w:rPr>
        <w:t xml:space="preserve"> </w:t>
      </w:r>
      <w:r w:rsidRPr="004258DD">
        <w:rPr>
          <w:rFonts w:ascii="Times New Roman" w:hAnsi="Times New Roman" w:cs="Times New Roman"/>
        </w:rPr>
        <w:t>a</w:t>
      </w:r>
      <w:r w:rsidRPr="004258DD">
        <w:rPr>
          <w:rFonts w:ascii="Times New Roman" w:hAnsi="Times New Roman" w:cs="Times New Roman"/>
          <w:spacing w:val="-26"/>
        </w:rPr>
        <w:t xml:space="preserve"> </w:t>
      </w:r>
      <w:r w:rsidRPr="004258DD">
        <w:rPr>
          <w:rFonts w:ascii="Times New Roman" w:hAnsi="Times New Roman" w:cs="Times New Roman"/>
        </w:rPr>
        <w:t>90º</w:t>
      </w:r>
      <w:r w:rsidRPr="004258DD">
        <w:rPr>
          <w:rFonts w:ascii="Times New Roman" w:hAnsi="Times New Roman" w:cs="Times New Roman"/>
          <w:spacing w:val="-26"/>
        </w:rPr>
        <w:t xml:space="preserve"> </w:t>
      </w:r>
      <w:r w:rsidRPr="004258DD">
        <w:rPr>
          <w:rFonts w:ascii="Times New Roman" w:hAnsi="Times New Roman" w:cs="Times New Roman"/>
        </w:rPr>
        <w:t>angle</w:t>
      </w:r>
      <w:r w:rsidRPr="004258DD">
        <w:rPr>
          <w:rFonts w:ascii="Times New Roman" w:hAnsi="Times New Roman" w:cs="Times New Roman"/>
          <w:spacing w:val="-26"/>
        </w:rPr>
        <w:t xml:space="preserve"> </w:t>
      </w:r>
      <w:r w:rsidRPr="004258DD">
        <w:rPr>
          <w:rFonts w:ascii="Times New Roman" w:hAnsi="Times New Roman" w:cs="Times New Roman"/>
        </w:rPr>
        <w:t>of intersection by more than</w:t>
      </w:r>
      <w:r w:rsidRPr="004258DD">
        <w:rPr>
          <w:rFonts w:ascii="Times New Roman" w:hAnsi="Times New Roman" w:cs="Times New Roman"/>
          <w:spacing w:val="-20"/>
        </w:rPr>
        <w:t xml:space="preserve"> </w:t>
      </w:r>
      <w:r w:rsidRPr="004258DD">
        <w:rPr>
          <w:rFonts w:ascii="Times New Roman" w:hAnsi="Times New Roman" w:cs="Times New Roman"/>
        </w:rPr>
        <w:t>5º.</w:t>
      </w:r>
    </w:p>
    <w:p w:rsidR="00277ED5" w:rsidRPr="004258DD" w:rsidRDefault="00277ED5">
      <w:pPr>
        <w:pStyle w:val="BodyText"/>
        <w:spacing w:before="2"/>
        <w:rPr>
          <w:rFonts w:ascii="Times New Roman" w:hAnsi="Times New Roman" w:cs="Times New Roman"/>
          <w:sz w:val="19"/>
        </w:rPr>
      </w:pPr>
    </w:p>
    <w:p w:rsidR="00277ED5" w:rsidRPr="004258DD" w:rsidRDefault="00AC371E">
      <w:pPr>
        <w:pStyle w:val="ListParagraph"/>
        <w:numPr>
          <w:ilvl w:val="1"/>
          <w:numId w:val="9"/>
        </w:numPr>
        <w:tabs>
          <w:tab w:val="left" w:pos="1581"/>
        </w:tabs>
        <w:spacing w:line="228" w:lineRule="auto"/>
        <w:ind w:right="852"/>
        <w:rPr>
          <w:rFonts w:ascii="Times New Roman" w:hAnsi="Times New Roman" w:cs="Times New Roman"/>
        </w:rPr>
      </w:pPr>
      <w:r w:rsidRPr="004258DD">
        <w:rPr>
          <w:rFonts w:ascii="Times New Roman" w:hAnsi="Times New Roman" w:cs="Times New Roman"/>
        </w:rPr>
        <w:t>All</w:t>
      </w:r>
      <w:r w:rsidRPr="004258DD">
        <w:rPr>
          <w:rFonts w:ascii="Times New Roman" w:hAnsi="Times New Roman" w:cs="Times New Roman"/>
          <w:spacing w:val="-28"/>
        </w:rPr>
        <w:t xml:space="preserve"> </w:t>
      </w:r>
      <w:r w:rsidRPr="004258DD">
        <w:rPr>
          <w:rFonts w:ascii="Times New Roman" w:hAnsi="Times New Roman" w:cs="Times New Roman"/>
        </w:rPr>
        <w:t>right-of-way</w:t>
      </w:r>
      <w:r w:rsidRPr="004258DD">
        <w:rPr>
          <w:rFonts w:ascii="Times New Roman" w:hAnsi="Times New Roman" w:cs="Times New Roman"/>
          <w:spacing w:val="-27"/>
        </w:rPr>
        <w:t xml:space="preserve"> </w:t>
      </w:r>
      <w:r w:rsidRPr="004258DD">
        <w:rPr>
          <w:rFonts w:ascii="Times New Roman" w:hAnsi="Times New Roman" w:cs="Times New Roman"/>
        </w:rPr>
        <w:t>adjacent</w:t>
      </w:r>
      <w:r w:rsidRPr="004258DD">
        <w:rPr>
          <w:rFonts w:ascii="Times New Roman" w:hAnsi="Times New Roman" w:cs="Times New Roman"/>
          <w:spacing w:val="-28"/>
        </w:rPr>
        <w:t xml:space="preserve"> </w:t>
      </w:r>
      <w:r w:rsidRPr="004258DD">
        <w:rPr>
          <w:rFonts w:ascii="Times New Roman" w:hAnsi="Times New Roman" w:cs="Times New Roman"/>
        </w:rPr>
        <w:t>to</w:t>
      </w:r>
      <w:r w:rsidRPr="004258DD">
        <w:rPr>
          <w:rFonts w:ascii="Times New Roman" w:hAnsi="Times New Roman" w:cs="Times New Roman"/>
          <w:spacing w:val="-26"/>
        </w:rPr>
        <w:t xml:space="preserve"> </w:t>
      </w: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road</w:t>
      </w:r>
      <w:r w:rsidRPr="004258DD">
        <w:rPr>
          <w:rFonts w:ascii="Times New Roman" w:hAnsi="Times New Roman" w:cs="Times New Roman"/>
          <w:spacing w:val="-27"/>
        </w:rPr>
        <w:t xml:space="preserve"> </w:t>
      </w:r>
      <w:r w:rsidRPr="004258DD">
        <w:rPr>
          <w:rFonts w:ascii="Times New Roman" w:hAnsi="Times New Roman" w:cs="Times New Roman"/>
        </w:rPr>
        <w:t>surface</w:t>
      </w:r>
      <w:r w:rsidRPr="004258DD">
        <w:rPr>
          <w:rFonts w:ascii="Times New Roman" w:hAnsi="Times New Roman" w:cs="Times New Roman"/>
          <w:spacing w:val="-27"/>
        </w:rPr>
        <w:t xml:space="preserve"> </w:t>
      </w:r>
      <w:r w:rsidRPr="004258DD">
        <w:rPr>
          <w:rFonts w:ascii="Times New Roman" w:hAnsi="Times New Roman" w:cs="Times New Roman"/>
        </w:rPr>
        <w:t>shall</w:t>
      </w:r>
      <w:r w:rsidRPr="004258DD">
        <w:rPr>
          <w:rFonts w:ascii="Times New Roman" w:hAnsi="Times New Roman" w:cs="Times New Roman"/>
          <w:spacing w:val="-28"/>
        </w:rPr>
        <w:t xml:space="preserve"> </w:t>
      </w:r>
      <w:r w:rsidRPr="004258DD">
        <w:rPr>
          <w:rFonts w:ascii="Times New Roman" w:hAnsi="Times New Roman" w:cs="Times New Roman"/>
        </w:rPr>
        <w:t>be</w:t>
      </w:r>
      <w:r w:rsidRPr="004258DD">
        <w:rPr>
          <w:rFonts w:ascii="Times New Roman" w:hAnsi="Times New Roman" w:cs="Times New Roman"/>
          <w:spacing w:val="-27"/>
        </w:rPr>
        <w:t xml:space="preserve"> </w:t>
      </w:r>
      <w:r w:rsidRPr="004258DD">
        <w:rPr>
          <w:rFonts w:ascii="Times New Roman" w:hAnsi="Times New Roman" w:cs="Times New Roman"/>
        </w:rPr>
        <w:t>designed</w:t>
      </w:r>
      <w:r w:rsidRPr="004258DD">
        <w:rPr>
          <w:rFonts w:ascii="Times New Roman" w:hAnsi="Times New Roman" w:cs="Times New Roman"/>
          <w:spacing w:val="-27"/>
        </w:rPr>
        <w:t xml:space="preserve"> </w:t>
      </w:r>
      <w:r w:rsidRPr="004258DD">
        <w:rPr>
          <w:rFonts w:ascii="Times New Roman" w:hAnsi="Times New Roman" w:cs="Times New Roman"/>
        </w:rPr>
        <w:t>in</w:t>
      </w:r>
      <w:r w:rsidRPr="004258DD">
        <w:rPr>
          <w:rFonts w:ascii="Times New Roman" w:hAnsi="Times New Roman" w:cs="Times New Roman"/>
          <w:spacing w:val="-28"/>
        </w:rPr>
        <w:t xml:space="preserve"> </w:t>
      </w:r>
      <w:r w:rsidRPr="004258DD">
        <w:rPr>
          <w:rFonts w:ascii="Times New Roman" w:hAnsi="Times New Roman" w:cs="Times New Roman"/>
        </w:rPr>
        <w:t>accordance</w:t>
      </w:r>
      <w:r w:rsidRPr="004258DD">
        <w:rPr>
          <w:rFonts w:ascii="Times New Roman" w:hAnsi="Times New Roman" w:cs="Times New Roman"/>
          <w:spacing w:val="-28"/>
        </w:rPr>
        <w:t xml:space="preserve"> </w:t>
      </w:r>
      <w:r w:rsidRPr="004258DD">
        <w:rPr>
          <w:rFonts w:ascii="Times New Roman" w:hAnsi="Times New Roman" w:cs="Times New Roman"/>
        </w:rPr>
        <w:t>with</w:t>
      </w:r>
      <w:r w:rsidRPr="004258DD">
        <w:rPr>
          <w:rFonts w:ascii="Times New Roman" w:hAnsi="Times New Roman" w:cs="Times New Roman"/>
          <w:spacing w:val="-28"/>
        </w:rPr>
        <w:t xml:space="preserve"> </w:t>
      </w:r>
      <w:r w:rsidRPr="004258DD">
        <w:rPr>
          <w:rFonts w:ascii="Times New Roman" w:hAnsi="Times New Roman" w:cs="Times New Roman"/>
        </w:rPr>
        <w:t xml:space="preserve">the </w:t>
      </w:r>
      <w:r w:rsidRPr="004258DD">
        <w:rPr>
          <w:rFonts w:ascii="Times New Roman" w:hAnsi="Times New Roman" w:cs="Times New Roman"/>
          <w:w w:val="95"/>
        </w:rPr>
        <w:t xml:space="preserve">most recent edition of the American Association of State Highway and Transportation </w:t>
      </w:r>
      <w:r w:rsidRPr="004258DD">
        <w:rPr>
          <w:rFonts w:ascii="Times New Roman" w:hAnsi="Times New Roman" w:cs="Times New Roman"/>
        </w:rPr>
        <w:t>Officials (AASHTO), Roadside Design</w:t>
      </w:r>
      <w:r w:rsidRPr="004258DD">
        <w:rPr>
          <w:rFonts w:ascii="Times New Roman" w:hAnsi="Times New Roman" w:cs="Times New Roman"/>
          <w:spacing w:val="-32"/>
        </w:rPr>
        <w:t xml:space="preserve"> </w:t>
      </w:r>
      <w:r w:rsidRPr="004258DD">
        <w:rPr>
          <w:rFonts w:ascii="Times New Roman" w:hAnsi="Times New Roman" w:cs="Times New Roman"/>
        </w:rPr>
        <w:t>Guide.</w:t>
      </w:r>
    </w:p>
    <w:p w:rsidR="00A16087" w:rsidRDefault="00A16087">
      <w:pPr>
        <w:rPr>
          <w:rFonts w:ascii="Times New Roman" w:hAnsi="Times New Roman" w:cs="Times New Roman"/>
          <w:sz w:val="19"/>
        </w:rPr>
      </w:pPr>
      <w:r>
        <w:rPr>
          <w:rFonts w:ascii="Times New Roman" w:hAnsi="Times New Roman" w:cs="Times New Roman"/>
          <w:sz w:val="19"/>
        </w:rPr>
        <w:br w:type="page"/>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1"/>
          <w:numId w:val="9"/>
        </w:numPr>
        <w:tabs>
          <w:tab w:val="left" w:pos="1581"/>
        </w:tabs>
        <w:spacing w:line="225" w:lineRule="auto"/>
        <w:ind w:right="854"/>
        <w:rPr>
          <w:rFonts w:ascii="Times New Roman" w:hAnsi="Times New Roman" w:cs="Times New Roman"/>
        </w:rPr>
      </w:pPr>
      <w:r w:rsidRPr="004258DD">
        <w:rPr>
          <w:rFonts w:ascii="Times New Roman" w:hAnsi="Times New Roman" w:cs="Times New Roman"/>
          <w:w w:val="95"/>
        </w:rPr>
        <w:t>Where</w:t>
      </w:r>
      <w:r w:rsidRPr="004258DD">
        <w:rPr>
          <w:rFonts w:ascii="Times New Roman" w:hAnsi="Times New Roman" w:cs="Times New Roman"/>
          <w:spacing w:val="-6"/>
          <w:w w:val="95"/>
        </w:rPr>
        <w:t xml:space="preserve"> </w:t>
      </w:r>
      <w:r w:rsidRPr="004258DD">
        <w:rPr>
          <w:rFonts w:ascii="Times New Roman" w:hAnsi="Times New Roman" w:cs="Times New Roman"/>
          <w:w w:val="95"/>
        </w:rPr>
        <w:t>the</w:t>
      </w:r>
      <w:r w:rsidRPr="004258DD">
        <w:rPr>
          <w:rFonts w:ascii="Times New Roman" w:hAnsi="Times New Roman" w:cs="Times New Roman"/>
          <w:spacing w:val="-6"/>
          <w:w w:val="95"/>
        </w:rPr>
        <w:t xml:space="preserve"> </w:t>
      </w:r>
      <w:r w:rsidRPr="004258DD">
        <w:rPr>
          <w:rFonts w:ascii="Times New Roman" w:hAnsi="Times New Roman" w:cs="Times New Roman"/>
          <w:w w:val="95"/>
        </w:rPr>
        <w:t>appropriate</w:t>
      </w:r>
      <w:r w:rsidRPr="004258DD">
        <w:rPr>
          <w:rFonts w:ascii="Times New Roman" w:hAnsi="Times New Roman" w:cs="Times New Roman"/>
          <w:spacing w:val="-5"/>
          <w:w w:val="95"/>
        </w:rPr>
        <w:t xml:space="preserve"> </w:t>
      </w:r>
      <w:r w:rsidRPr="004258DD">
        <w:rPr>
          <w:rFonts w:ascii="Times New Roman" w:hAnsi="Times New Roman" w:cs="Times New Roman"/>
          <w:w w:val="95"/>
        </w:rPr>
        <w:t>use</w:t>
      </w:r>
      <w:r w:rsidRPr="004258DD">
        <w:rPr>
          <w:rFonts w:ascii="Times New Roman" w:hAnsi="Times New Roman" w:cs="Times New Roman"/>
          <w:spacing w:val="-6"/>
          <w:w w:val="95"/>
        </w:rPr>
        <w:t xml:space="preserve"> </w:t>
      </w:r>
      <w:r w:rsidRPr="004258DD">
        <w:rPr>
          <w:rFonts w:ascii="Times New Roman" w:hAnsi="Times New Roman" w:cs="Times New Roman"/>
          <w:w w:val="95"/>
        </w:rPr>
        <w:t>of</w:t>
      </w:r>
      <w:r w:rsidRPr="004258DD">
        <w:rPr>
          <w:rFonts w:ascii="Times New Roman" w:hAnsi="Times New Roman" w:cs="Times New Roman"/>
          <w:spacing w:val="-5"/>
          <w:w w:val="95"/>
        </w:rPr>
        <w:t xml:space="preserve"> </w:t>
      </w:r>
      <w:r w:rsidRPr="004258DD">
        <w:rPr>
          <w:rFonts w:ascii="Times New Roman" w:hAnsi="Times New Roman" w:cs="Times New Roman"/>
          <w:w w:val="95"/>
        </w:rPr>
        <w:t>the</w:t>
      </w:r>
      <w:r w:rsidRPr="004258DD">
        <w:rPr>
          <w:rFonts w:ascii="Times New Roman" w:hAnsi="Times New Roman" w:cs="Times New Roman"/>
          <w:spacing w:val="-6"/>
          <w:w w:val="95"/>
        </w:rPr>
        <w:t xml:space="preserve"> </w:t>
      </w:r>
      <w:r w:rsidRPr="004258DD">
        <w:rPr>
          <w:rFonts w:ascii="Times New Roman" w:hAnsi="Times New Roman" w:cs="Times New Roman"/>
          <w:w w:val="95"/>
        </w:rPr>
        <w:t>neighboring</w:t>
      </w:r>
      <w:r w:rsidRPr="004258DD">
        <w:rPr>
          <w:rFonts w:ascii="Times New Roman" w:hAnsi="Times New Roman" w:cs="Times New Roman"/>
          <w:spacing w:val="-5"/>
          <w:w w:val="95"/>
        </w:rPr>
        <w:t xml:space="preserve"> </w:t>
      </w:r>
      <w:r w:rsidRPr="004258DD">
        <w:rPr>
          <w:rFonts w:ascii="Times New Roman" w:hAnsi="Times New Roman" w:cs="Times New Roman"/>
          <w:w w:val="95"/>
        </w:rPr>
        <w:t>property</w:t>
      </w:r>
      <w:r w:rsidRPr="004258DD">
        <w:rPr>
          <w:rFonts w:ascii="Times New Roman" w:hAnsi="Times New Roman" w:cs="Times New Roman"/>
          <w:spacing w:val="-6"/>
          <w:w w:val="95"/>
        </w:rPr>
        <w:t xml:space="preserve"> </w:t>
      </w:r>
      <w:r w:rsidRPr="004258DD">
        <w:rPr>
          <w:rFonts w:ascii="Times New Roman" w:hAnsi="Times New Roman" w:cs="Times New Roman"/>
          <w:w w:val="95"/>
        </w:rPr>
        <w:t>will</w:t>
      </w:r>
      <w:r w:rsidRPr="004258DD">
        <w:rPr>
          <w:rFonts w:ascii="Times New Roman" w:hAnsi="Times New Roman" w:cs="Times New Roman"/>
          <w:spacing w:val="-6"/>
          <w:w w:val="95"/>
        </w:rPr>
        <w:t xml:space="preserve"> </w:t>
      </w:r>
      <w:r w:rsidRPr="004258DD">
        <w:rPr>
          <w:rFonts w:ascii="Times New Roman" w:hAnsi="Times New Roman" w:cs="Times New Roman"/>
          <w:w w:val="95"/>
        </w:rPr>
        <w:t>not</w:t>
      </w:r>
      <w:r w:rsidRPr="004258DD">
        <w:rPr>
          <w:rFonts w:ascii="Times New Roman" w:hAnsi="Times New Roman" w:cs="Times New Roman"/>
          <w:spacing w:val="-5"/>
          <w:w w:val="95"/>
        </w:rPr>
        <w:t xml:space="preserve"> </w:t>
      </w:r>
      <w:r w:rsidRPr="004258DD">
        <w:rPr>
          <w:rFonts w:ascii="Times New Roman" w:hAnsi="Times New Roman" w:cs="Times New Roman"/>
          <w:w w:val="95"/>
        </w:rPr>
        <w:t>be</w:t>
      </w:r>
      <w:r w:rsidRPr="004258DD">
        <w:rPr>
          <w:rFonts w:ascii="Times New Roman" w:hAnsi="Times New Roman" w:cs="Times New Roman"/>
          <w:spacing w:val="-5"/>
          <w:w w:val="95"/>
        </w:rPr>
        <w:t xml:space="preserve"> </w:t>
      </w:r>
      <w:r w:rsidRPr="004258DD">
        <w:rPr>
          <w:rFonts w:ascii="Times New Roman" w:hAnsi="Times New Roman" w:cs="Times New Roman"/>
          <w:w w:val="95"/>
        </w:rPr>
        <w:t>substantially</w:t>
      </w:r>
      <w:r w:rsidRPr="004258DD">
        <w:rPr>
          <w:rFonts w:ascii="Times New Roman" w:hAnsi="Times New Roman" w:cs="Times New Roman"/>
          <w:spacing w:val="-8"/>
          <w:w w:val="95"/>
        </w:rPr>
        <w:t xml:space="preserve"> </w:t>
      </w:r>
      <w:r w:rsidRPr="004258DD">
        <w:rPr>
          <w:rFonts w:ascii="Times New Roman" w:hAnsi="Times New Roman" w:cs="Times New Roman"/>
          <w:w w:val="95"/>
        </w:rPr>
        <w:t xml:space="preserve">injured, </w:t>
      </w:r>
      <w:r w:rsidRPr="004258DD">
        <w:rPr>
          <w:rFonts w:ascii="Times New Roman" w:hAnsi="Times New Roman" w:cs="Times New Roman"/>
          <w:w w:val="90"/>
        </w:rPr>
        <w:t>the</w:t>
      </w:r>
      <w:r w:rsidRPr="004258DD">
        <w:rPr>
          <w:rFonts w:ascii="Times New Roman" w:hAnsi="Times New Roman" w:cs="Times New Roman"/>
          <w:spacing w:val="-7"/>
          <w:w w:val="90"/>
        </w:rPr>
        <w:t xml:space="preserve"> </w:t>
      </w:r>
      <w:r w:rsidRPr="004258DD">
        <w:rPr>
          <w:rFonts w:ascii="Times New Roman" w:hAnsi="Times New Roman" w:cs="Times New Roman"/>
          <w:w w:val="90"/>
        </w:rPr>
        <w:t>Commissioner's</w:t>
      </w:r>
      <w:r w:rsidRPr="004258DD">
        <w:rPr>
          <w:rFonts w:ascii="Times New Roman" w:hAnsi="Times New Roman" w:cs="Times New Roman"/>
          <w:spacing w:val="-8"/>
          <w:w w:val="90"/>
        </w:rPr>
        <w:t xml:space="preserve"> </w:t>
      </w:r>
      <w:r w:rsidRPr="004258DD">
        <w:rPr>
          <w:rFonts w:ascii="Times New Roman" w:hAnsi="Times New Roman" w:cs="Times New Roman"/>
          <w:w w:val="90"/>
        </w:rPr>
        <w:t>Court,</w:t>
      </w:r>
      <w:r w:rsidRPr="004258DD">
        <w:rPr>
          <w:rFonts w:ascii="Times New Roman" w:hAnsi="Times New Roman" w:cs="Times New Roman"/>
          <w:spacing w:val="-7"/>
          <w:w w:val="90"/>
        </w:rPr>
        <w:t xml:space="preserve"> </w:t>
      </w:r>
      <w:r w:rsidRPr="004258DD">
        <w:rPr>
          <w:rFonts w:ascii="Times New Roman" w:hAnsi="Times New Roman" w:cs="Times New Roman"/>
          <w:w w:val="90"/>
        </w:rPr>
        <w:t>may</w:t>
      </w:r>
      <w:r w:rsidRPr="004258DD">
        <w:rPr>
          <w:rFonts w:ascii="Times New Roman" w:hAnsi="Times New Roman" w:cs="Times New Roman"/>
          <w:spacing w:val="-6"/>
          <w:w w:val="90"/>
        </w:rPr>
        <w:t xml:space="preserve"> </w:t>
      </w:r>
      <w:r w:rsidRPr="004258DD">
        <w:rPr>
          <w:rFonts w:ascii="Times New Roman" w:hAnsi="Times New Roman" w:cs="Times New Roman"/>
          <w:w w:val="90"/>
        </w:rPr>
        <w:t>in</w:t>
      </w:r>
      <w:r w:rsidRPr="004258DD">
        <w:rPr>
          <w:rFonts w:ascii="Times New Roman" w:hAnsi="Times New Roman" w:cs="Times New Roman"/>
          <w:spacing w:val="-7"/>
          <w:w w:val="90"/>
        </w:rPr>
        <w:t xml:space="preserve"> </w:t>
      </w:r>
      <w:r w:rsidRPr="004258DD">
        <w:rPr>
          <w:rFonts w:ascii="Times New Roman" w:hAnsi="Times New Roman" w:cs="Times New Roman"/>
          <w:w w:val="90"/>
        </w:rPr>
        <w:t>specific</w:t>
      </w:r>
      <w:r w:rsidRPr="004258DD">
        <w:rPr>
          <w:rFonts w:ascii="Times New Roman" w:hAnsi="Times New Roman" w:cs="Times New Roman"/>
          <w:spacing w:val="-8"/>
          <w:w w:val="90"/>
        </w:rPr>
        <w:t xml:space="preserve"> </w:t>
      </w:r>
      <w:r w:rsidRPr="004258DD">
        <w:rPr>
          <w:rFonts w:ascii="Times New Roman" w:hAnsi="Times New Roman" w:cs="Times New Roman"/>
          <w:w w:val="90"/>
        </w:rPr>
        <w:t>cases,</w:t>
      </w:r>
      <w:r w:rsidRPr="004258DD">
        <w:rPr>
          <w:rFonts w:ascii="Times New Roman" w:hAnsi="Times New Roman" w:cs="Times New Roman"/>
          <w:spacing w:val="-7"/>
          <w:w w:val="90"/>
        </w:rPr>
        <w:t xml:space="preserve"> </w:t>
      </w:r>
      <w:r w:rsidRPr="004258DD">
        <w:rPr>
          <w:rFonts w:ascii="Times New Roman" w:hAnsi="Times New Roman" w:cs="Times New Roman"/>
          <w:w w:val="90"/>
        </w:rPr>
        <w:t>and</w:t>
      </w:r>
      <w:r w:rsidRPr="004258DD">
        <w:rPr>
          <w:rFonts w:ascii="Times New Roman" w:hAnsi="Times New Roman" w:cs="Times New Roman"/>
          <w:spacing w:val="-6"/>
          <w:w w:val="90"/>
        </w:rPr>
        <w:t xml:space="preserve"> </w:t>
      </w:r>
      <w:r w:rsidRPr="004258DD">
        <w:rPr>
          <w:rFonts w:ascii="Times New Roman" w:hAnsi="Times New Roman" w:cs="Times New Roman"/>
          <w:w w:val="90"/>
        </w:rPr>
        <w:t>subject</w:t>
      </w:r>
      <w:r w:rsidRPr="004258DD">
        <w:rPr>
          <w:rFonts w:ascii="Times New Roman" w:hAnsi="Times New Roman" w:cs="Times New Roman"/>
          <w:spacing w:val="-6"/>
          <w:w w:val="90"/>
        </w:rPr>
        <w:t xml:space="preserve"> </w:t>
      </w:r>
      <w:r w:rsidRPr="004258DD">
        <w:rPr>
          <w:rFonts w:ascii="Times New Roman" w:hAnsi="Times New Roman" w:cs="Times New Roman"/>
          <w:w w:val="90"/>
        </w:rPr>
        <w:t>to</w:t>
      </w:r>
      <w:r w:rsidRPr="004258DD">
        <w:rPr>
          <w:rFonts w:ascii="Times New Roman" w:hAnsi="Times New Roman" w:cs="Times New Roman"/>
          <w:spacing w:val="-6"/>
          <w:w w:val="90"/>
        </w:rPr>
        <w:t xml:space="preserve"> </w:t>
      </w:r>
      <w:r w:rsidRPr="004258DD">
        <w:rPr>
          <w:rFonts w:ascii="Times New Roman" w:hAnsi="Times New Roman" w:cs="Times New Roman"/>
          <w:w w:val="90"/>
        </w:rPr>
        <w:t>appropriate</w:t>
      </w:r>
      <w:r w:rsidRPr="004258DD">
        <w:rPr>
          <w:rFonts w:ascii="Times New Roman" w:hAnsi="Times New Roman" w:cs="Times New Roman"/>
          <w:spacing w:val="-8"/>
          <w:w w:val="90"/>
        </w:rPr>
        <w:t xml:space="preserve"> </w:t>
      </w:r>
      <w:r w:rsidRPr="004258DD">
        <w:rPr>
          <w:rFonts w:ascii="Times New Roman" w:hAnsi="Times New Roman" w:cs="Times New Roman"/>
          <w:w w:val="90"/>
        </w:rPr>
        <w:t>conditions</w:t>
      </w:r>
      <w:r w:rsidRPr="004258DD">
        <w:rPr>
          <w:rFonts w:ascii="Times New Roman" w:hAnsi="Times New Roman" w:cs="Times New Roman"/>
          <w:spacing w:val="-6"/>
          <w:w w:val="90"/>
        </w:rPr>
        <w:t xml:space="preserve"> </w:t>
      </w:r>
      <w:r w:rsidRPr="004258DD">
        <w:rPr>
          <w:rFonts w:ascii="Times New Roman" w:hAnsi="Times New Roman" w:cs="Times New Roman"/>
          <w:w w:val="90"/>
        </w:rPr>
        <w:t xml:space="preserve">and </w:t>
      </w:r>
      <w:r w:rsidRPr="004258DD">
        <w:rPr>
          <w:rFonts w:ascii="Times New Roman" w:hAnsi="Times New Roman" w:cs="Times New Roman"/>
          <w:w w:val="95"/>
        </w:rPr>
        <w:t>safeguards,</w:t>
      </w:r>
      <w:r w:rsidRPr="004258DD">
        <w:rPr>
          <w:rFonts w:ascii="Times New Roman" w:hAnsi="Times New Roman" w:cs="Times New Roman"/>
          <w:spacing w:val="-8"/>
          <w:w w:val="95"/>
        </w:rPr>
        <w:t xml:space="preserve"> </w:t>
      </w:r>
      <w:r w:rsidRPr="004258DD">
        <w:rPr>
          <w:rFonts w:ascii="Times New Roman" w:hAnsi="Times New Roman" w:cs="Times New Roman"/>
          <w:w w:val="95"/>
        </w:rPr>
        <w:t>authorize</w:t>
      </w:r>
      <w:r w:rsidRPr="004258DD">
        <w:rPr>
          <w:rFonts w:ascii="Times New Roman" w:hAnsi="Times New Roman" w:cs="Times New Roman"/>
          <w:spacing w:val="-7"/>
          <w:w w:val="95"/>
        </w:rPr>
        <w:t xml:space="preserve"> </w:t>
      </w:r>
      <w:r w:rsidRPr="004258DD">
        <w:rPr>
          <w:rFonts w:ascii="Times New Roman" w:hAnsi="Times New Roman" w:cs="Times New Roman"/>
          <w:w w:val="95"/>
        </w:rPr>
        <w:t>special</w:t>
      </w:r>
      <w:r w:rsidRPr="004258DD">
        <w:rPr>
          <w:rFonts w:ascii="Times New Roman" w:hAnsi="Times New Roman" w:cs="Times New Roman"/>
          <w:spacing w:val="-7"/>
          <w:w w:val="95"/>
        </w:rPr>
        <w:t xml:space="preserve"> </w:t>
      </w:r>
      <w:r w:rsidRPr="004258DD">
        <w:rPr>
          <w:rFonts w:ascii="Times New Roman" w:hAnsi="Times New Roman" w:cs="Times New Roman"/>
          <w:w w:val="95"/>
        </w:rPr>
        <w:t>exceptions</w:t>
      </w:r>
      <w:r w:rsidRPr="004258DD">
        <w:rPr>
          <w:rFonts w:ascii="Times New Roman" w:hAnsi="Times New Roman" w:cs="Times New Roman"/>
          <w:spacing w:val="-7"/>
          <w:w w:val="95"/>
        </w:rPr>
        <w:t xml:space="preserve"> </w:t>
      </w:r>
      <w:r w:rsidRPr="004258DD">
        <w:rPr>
          <w:rFonts w:ascii="Times New Roman" w:hAnsi="Times New Roman" w:cs="Times New Roman"/>
          <w:w w:val="95"/>
        </w:rPr>
        <w:t>to</w:t>
      </w:r>
      <w:r w:rsidRPr="004258DD">
        <w:rPr>
          <w:rFonts w:ascii="Times New Roman" w:hAnsi="Times New Roman" w:cs="Times New Roman"/>
          <w:spacing w:val="-7"/>
          <w:w w:val="95"/>
        </w:rPr>
        <w:t xml:space="preserve"> </w:t>
      </w:r>
      <w:r w:rsidRPr="004258DD">
        <w:rPr>
          <w:rFonts w:ascii="Times New Roman" w:hAnsi="Times New Roman" w:cs="Times New Roman"/>
          <w:w w:val="95"/>
        </w:rPr>
        <w:t>the</w:t>
      </w:r>
      <w:r w:rsidRPr="004258DD">
        <w:rPr>
          <w:rFonts w:ascii="Times New Roman" w:hAnsi="Times New Roman" w:cs="Times New Roman"/>
          <w:spacing w:val="-9"/>
          <w:w w:val="95"/>
        </w:rPr>
        <w:t xml:space="preserve"> </w:t>
      </w:r>
      <w:r w:rsidRPr="004258DD">
        <w:rPr>
          <w:rFonts w:ascii="Times New Roman" w:hAnsi="Times New Roman" w:cs="Times New Roman"/>
          <w:w w:val="95"/>
        </w:rPr>
        <w:t>Design</w:t>
      </w:r>
      <w:r w:rsidRPr="004258DD">
        <w:rPr>
          <w:rFonts w:ascii="Times New Roman" w:hAnsi="Times New Roman" w:cs="Times New Roman"/>
          <w:spacing w:val="-8"/>
          <w:w w:val="95"/>
        </w:rPr>
        <w:t xml:space="preserve"> </w:t>
      </w:r>
      <w:r w:rsidRPr="004258DD">
        <w:rPr>
          <w:rFonts w:ascii="Times New Roman" w:hAnsi="Times New Roman" w:cs="Times New Roman"/>
          <w:w w:val="95"/>
        </w:rPr>
        <w:t>Criteria</w:t>
      </w:r>
      <w:r w:rsidRPr="004258DD">
        <w:rPr>
          <w:rFonts w:ascii="Times New Roman" w:hAnsi="Times New Roman" w:cs="Times New Roman"/>
          <w:spacing w:val="-7"/>
          <w:w w:val="95"/>
        </w:rPr>
        <w:t xml:space="preserve"> </w:t>
      </w:r>
      <w:r w:rsidRPr="004258DD">
        <w:rPr>
          <w:rFonts w:ascii="Times New Roman" w:hAnsi="Times New Roman" w:cs="Times New Roman"/>
          <w:w w:val="95"/>
        </w:rPr>
        <w:t>items</w:t>
      </w:r>
      <w:r w:rsidRPr="004258DD">
        <w:rPr>
          <w:rFonts w:ascii="Times New Roman" w:hAnsi="Times New Roman" w:cs="Times New Roman"/>
          <w:spacing w:val="-7"/>
          <w:w w:val="95"/>
        </w:rPr>
        <w:t xml:space="preserve"> </w:t>
      </w:r>
      <w:r w:rsidRPr="004258DD">
        <w:rPr>
          <w:rFonts w:ascii="Times New Roman" w:hAnsi="Times New Roman" w:cs="Times New Roman"/>
          <w:w w:val="95"/>
        </w:rPr>
        <w:t>in</w:t>
      </w:r>
      <w:r w:rsidRPr="004258DD">
        <w:rPr>
          <w:rFonts w:ascii="Times New Roman" w:hAnsi="Times New Roman" w:cs="Times New Roman"/>
          <w:spacing w:val="-7"/>
          <w:w w:val="95"/>
        </w:rPr>
        <w:t xml:space="preserve"> </w:t>
      </w:r>
      <w:r w:rsidRPr="004258DD">
        <w:rPr>
          <w:rFonts w:ascii="Times New Roman" w:hAnsi="Times New Roman" w:cs="Times New Roman"/>
          <w:w w:val="95"/>
        </w:rPr>
        <w:t>order</w:t>
      </w:r>
      <w:r w:rsidRPr="004258DD">
        <w:rPr>
          <w:rFonts w:ascii="Times New Roman" w:hAnsi="Times New Roman" w:cs="Times New Roman"/>
          <w:spacing w:val="-7"/>
          <w:w w:val="95"/>
        </w:rPr>
        <w:t xml:space="preserve"> </w:t>
      </w:r>
      <w:r w:rsidRPr="004258DD">
        <w:rPr>
          <w:rFonts w:ascii="Times New Roman" w:hAnsi="Times New Roman" w:cs="Times New Roman"/>
          <w:w w:val="95"/>
        </w:rPr>
        <w:t>to</w:t>
      </w:r>
      <w:r w:rsidRPr="004258DD">
        <w:rPr>
          <w:rFonts w:ascii="Times New Roman" w:hAnsi="Times New Roman" w:cs="Times New Roman"/>
          <w:spacing w:val="-9"/>
          <w:w w:val="95"/>
        </w:rPr>
        <w:t xml:space="preserve"> </w:t>
      </w:r>
      <w:r w:rsidRPr="004258DD">
        <w:rPr>
          <w:rFonts w:ascii="Times New Roman" w:hAnsi="Times New Roman" w:cs="Times New Roman"/>
          <w:w w:val="95"/>
        </w:rPr>
        <w:t>permit reasonable</w:t>
      </w:r>
      <w:r w:rsidRPr="004258DD">
        <w:rPr>
          <w:rFonts w:ascii="Times New Roman" w:hAnsi="Times New Roman" w:cs="Times New Roman"/>
          <w:spacing w:val="-32"/>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31"/>
          <w:w w:val="95"/>
        </w:rPr>
        <w:t xml:space="preserve"> </w:t>
      </w:r>
      <w:r w:rsidRPr="004258DD">
        <w:rPr>
          <w:rFonts w:ascii="Times New Roman" w:hAnsi="Times New Roman" w:cs="Times New Roman"/>
          <w:w w:val="95"/>
        </w:rPr>
        <w:t>and</w:t>
      </w:r>
      <w:r w:rsidRPr="004258DD">
        <w:rPr>
          <w:rFonts w:ascii="Times New Roman" w:hAnsi="Times New Roman" w:cs="Times New Roman"/>
          <w:spacing w:val="-31"/>
          <w:w w:val="95"/>
        </w:rPr>
        <w:t xml:space="preserve"> </w:t>
      </w:r>
      <w:r w:rsidRPr="004258DD">
        <w:rPr>
          <w:rFonts w:ascii="Times New Roman" w:hAnsi="Times New Roman" w:cs="Times New Roman"/>
          <w:w w:val="95"/>
        </w:rPr>
        <w:t>improvement</w:t>
      </w:r>
      <w:r w:rsidRPr="004258DD">
        <w:rPr>
          <w:rFonts w:ascii="Times New Roman" w:hAnsi="Times New Roman" w:cs="Times New Roman"/>
          <w:spacing w:val="-31"/>
          <w:w w:val="95"/>
        </w:rPr>
        <w:t xml:space="preserve"> </w:t>
      </w:r>
      <w:r w:rsidRPr="004258DD">
        <w:rPr>
          <w:rFonts w:ascii="Times New Roman" w:hAnsi="Times New Roman" w:cs="Times New Roman"/>
          <w:w w:val="95"/>
        </w:rPr>
        <w:t>of</w:t>
      </w:r>
      <w:r w:rsidRPr="004258DD">
        <w:rPr>
          <w:rFonts w:ascii="Times New Roman" w:hAnsi="Times New Roman" w:cs="Times New Roman"/>
          <w:spacing w:val="-31"/>
          <w:w w:val="95"/>
        </w:rPr>
        <w:t xml:space="preserve"> </w:t>
      </w:r>
      <w:r w:rsidRPr="004258DD">
        <w:rPr>
          <w:rFonts w:ascii="Times New Roman" w:hAnsi="Times New Roman" w:cs="Times New Roman"/>
          <w:w w:val="95"/>
        </w:rPr>
        <w:t>property</w:t>
      </w:r>
      <w:r w:rsidRPr="004258DD">
        <w:rPr>
          <w:rFonts w:ascii="Times New Roman" w:hAnsi="Times New Roman" w:cs="Times New Roman"/>
          <w:spacing w:val="-31"/>
          <w:w w:val="95"/>
        </w:rPr>
        <w:t xml:space="preserve"> </w:t>
      </w:r>
      <w:r w:rsidRPr="004258DD">
        <w:rPr>
          <w:rFonts w:ascii="Times New Roman" w:hAnsi="Times New Roman" w:cs="Times New Roman"/>
          <w:w w:val="95"/>
        </w:rPr>
        <w:t>where</w:t>
      </w:r>
      <w:r w:rsidRPr="004258DD">
        <w:rPr>
          <w:rFonts w:ascii="Times New Roman" w:hAnsi="Times New Roman" w:cs="Times New Roman"/>
          <w:spacing w:val="-31"/>
          <w:w w:val="95"/>
        </w:rPr>
        <w:t xml:space="preserve"> </w:t>
      </w:r>
      <w:r w:rsidRPr="004258DD">
        <w:rPr>
          <w:rFonts w:ascii="Times New Roman" w:hAnsi="Times New Roman" w:cs="Times New Roman"/>
          <w:w w:val="95"/>
        </w:rPr>
        <w:t>literal</w:t>
      </w:r>
      <w:r w:rsidRPr="004258DD">
        <w:rPr>
          <w:rFonts w:ascii="Times New Roman" w:hAnsi="Times New Roman" w:cs="Times New Roman"/>
          <w:spacing w:val="-31"/>
          <w:w w:val="95"/>
        </w:rPr>
        <w:t xml:space="preserve"> </w:t>
      </w:r>
      <w:r w:rsidRPr="004258DD">
        <w:rPr>
          <w:rFonts w:ascii="Times New Roman" w:hAnsi="Times New Roman" w:cs="Times New Roman"/>
          <w:w w:val="95"/>
        </w:rPr>
        <w:t>enforcement</w:t>
      </w:r>
      <w:r w:rsidRPr="004258DD">
        <w:rPr>
          <w:rFonts w:ascii="Times New Roman" w:hAnsi="Times New Roman" w:cs="Times New Roman"/>
          <w:spacing w:val="-32"/>
          <w:w w:val="95"/>
        </w:rPr>
        <w:t xml:space="preserve"> </w:t>
      </w:r>
      <w:r w:rsidRPr="004258DD">
        <w:rPr>
          <w:rFonts w:ascii="Times New Roman" w:hAnsi="Times New Roman" w:cs="Times New Roman"/>
          <w:w w:val="95"/>
        </w:rPr>
        <w:t>of</w:t>
      </w:r>
      <w:r w:rsidRPr="004258DD">
        <w:rPr>
          <w:rFonts w:ascii="Times New Roman" w:hAnsi="Times New Roman" w:cs="Times New Roman"/>
          <w:spacing w:val="-31"/>
          <w:w w:val="95"/>
        </w:rPr>
        <w:t xml:space="preserve"> </w:t>
      </w:r>
      <w:r w:rsidRPr="004258DD">
        <w:rPr>
          <w:rFonts w:ascii="Times New Roman" w:hAnsi="Times New Roman" w:cs="Times New Roman"/>
          <w:w w:val="95"/>
        </w:rPr>
        <w:t xml:space="preserve">these </w:t>
      </w:r>
      <w:r w:rsidRPr="004258DD">
        <w:rPr>
          <w:rFonts w:ascii="Times New Roman" w:hAnsi="Times New Roman" w:cs="Times New Roman"/>
        </w:rPr>
        <w:t>values</w:t>
      </w:r>
      <w:r w:rsidRPr="004258DD">
        <w:rPr>
          <w:rFonts w:ascii="Times New Roman" w:hAnsi="Times New Roman" w:cs="Times New Roman"/>
          <w:spacing w:val="-10"/>
        </w:rPr>
        <w:t xml:space="preserve"> </w:t>
      </w:r>
      <w:r w:rsidRPr="004258DD">
        <w:rPr>
          <w:rFonts w:ascii="Times New Roman" w:hAnsi="Times New Roman" w:cs="Times New Roman"/>
        </w:rPr>
        <w:t>would</w:t>
      </w:r>
      <w:r w:rsidRPr="004258DD">
        <w:rPr>
          <w:rFonts w:ascii="Times New Roman" w:hAnsi="Times New Roman" w:cs="Times New Roman"/>
          <w:spacing w:val="-10"/>
        </w:rPr>
        <w:t xml:space="preserve"> </w:t>
      </w:r>
      <w:r w:rsidRPr="004258DD">
        <w:rPr>
          <w:rFonts w:ascii="Times New Roman" w:hAnsi="Times New Roman" w:cs="Times New Roman"/>
        </w:rPr>
        <w:t>result</w:t>
      </w:r>
      <w:r w:rsidRPr="004258DD">
        <w:rPr>
          <w:rFonts w:ascii="Times New Roman" w:hAnsi="Times New Roman" w:cs="Times New Roman"/>
          <w:spacing w:val="-10"/>
        </w:rPr>
        <w:t xml:space="preserve"> </w:t>
      </w:r>
      <w:r w:rsidRPr="004258DD">
        <w:rPr>
          <w:rFonts w:ascii="Times New Roman" w:hAnsi="Times New Roman" w:cs="Times New Roman"/>
        </w:rPr>
        <w:t>in</w:t>
      </w:r>
      <w:r w:rsidRPr="004258DD">
        <w:rPr>
          <w:rFonts w:ascii="Times New Roman" w:hAnsi="Times New Roman" w:cs="Times New Roman"/>
          <w:spacing w:val="-12"/>
        </w:rPr>
        <w:t xml:space="preserve"> </w:t>
      </w:r>
      <w:r w:rsidRPr="004258DD">
        <w:rPr>
          <w:rFonts w:ascii="Times New Roman" w:hAnsi="Times New Roman" w:cs="Times New Roman"/>
        </w:rPr>
        <w:t>an</w:t>
      </w:r>
      <w:r w:rsidRPr="004258DD">
        <w:rPr>
          <w:rFonts w:ascii="Times New Roman" w:hAnsi="Times New Roman" w:cs="Times New Roman"/>
          <w:spacing w:val="-10"/>
        </w:rPr>
        <w:t xml:space="preserve"> </w:t>
      </w:r>
      <w:r w:rsidRPr="004258DD">
        <w:rPr>
          <w:rFonts w:ascii="Times New Roman" w:hAnsi="Times New Roman" w:cs="Times New Roman"/>
        </w:rPr>
        <w:t>unnecessary</w:t>
      </w:r>
      <w:r w:rsidRPr="004258DD">
        <w:rPr>
          <w:rFonts w:ascii="Times New Roman" w:hAnsi="Times New Roman" w:cs="Times New Roman"/>
          <w:spacing w:val="-10"/>
        </w:rPr>
        <w:t xml:space="preserve"> </w:t>
      </w:r>
      <w:r w:rsidRPr="004258DD">
        <w:rPr>
          <w:rFonts w:ascii="Times New Roman" w:hAnsi="Times New Roman" w:cs="Times New Roman"/>
        </w:rPr>
        <w:t>hardship.</w:t>
      </w:r>
    </w:p>
    <w:p w:rsidR="00277ED5" w:rsidRPr="004258DD" w:rsidRDefault="00277ED5">
      <w:pPr>
        <w:pStyle w:val="BodyText"/>
        <w:spacing w:before="9"/>
        <w:rPr>
          <w:rFonts w:ascii="Times New Roman" w:hAnsi="Times New Roman" w:cs="Times New Roman"/>
          <w:sz w:val="21"/>
        </w:rPr>
      </w:pPr>
    </w:p>
    <w:p w:rsidR="00277ED5" w:rsidRPr="004258DD" w:rsidRDefault="00AC371E">
      <w:pPr>
        <w:pStyle w:val="ListParagraph"/>
        <w:numPr>
          <w:ilvl w:val="0"/>
          <w:numId w:val="9"/>
        </w:numPr>
        <w:tabs>
          <w:tab w:val="left" w:pos="816"/>
          <w:tab w:val="left" w:pos="817"/>
        </w:tabs>
        <w:spacing w:before="87"/>
        <w:ind w:left="816" w:hanging="381"/>
        <w:jc w:val="left"/>
        <w:rPr>
          <w:rFonts w:ascii="Times New Roman" w:hAnsi="Times New Roman" w:cs="Times New Roman"/>
        </w:rPr>
      </w:pPr>
      <w:r w:rsidRPr="004258DD">
        <w:rPr>
          <w:rFonts w:ascii="Times New Roman" w:hAnsi="Times New Roman" w:cs="Times New Roman"/>
          <w:w w:val="95"/>
        </w:rPr>
        <w:t>Pavement</w:t>
      </w:r>
      <w:r w:rsidRPr="004258DD">
        <w:rPr>
          <w:rFonts w:ascii="Times New Roman" w:hAnsi="Times New Roman" w:cs="Times New Roman"/>
          <w:spacing w:val="-1"/>
          <w:w w:val="95"/>
        </w:rPr>
        <w:t xml:space="preserve"> </w:t>
      </w:r>
      <w:r w:rsidRPr="004258DD">
        <w:rPr>
          <w:rFonts w:ascii="Times New Roman" w:hAnsi="Times New Roman" w:cs="Times New Roman"/>
          <w:w w:val="95"/>
        </w:rPr>
        <w:t>Types</w:t>
      </w:r>
    </w:p>
    <w:p w:rsidR="00277ED5" w:rsidRPr="004258DD" w:rsidRDefault="00AC371E">
      <w:pPr>
        <w:pStyle w:val="BodyText"/>
        <w:spacing w:before="256" w:line="249" w:lineRule="auto"/>
        <w:ind w:left="816" w:right="155"/>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roadway</w:t>
      </w:r>
      <w:r w:rsidRPr="004258DD">
        <w:rPr>
          <w:rFonts w:ascii="Times New Roman" w:hAnsi="Times New Roman" w:cs="Times New Roman"/>
          <w:spacing w:val="-30"/>
        </w:rPr>
        <w:t xml:space="preserve"> </w:t>
      </w:r>
      <w:r w:rsidRPr="004258DD">
        <w:rPr>
          <w:rFonts w:ascii="Times New Roman" w:hAnsi="Times New Roman" w:cs="Times New Roman"/>
        </w:rPr>
        <w:t>subgrade,</w:t>
      </w:r>
      <w:r w:rsidRPr="004258DD">
        <w:rPr>
          <w:rFonts w:ascii="Times New Roman" w:hAnsi="Times New Roman" w:cs="Times New Roman"/>
          <w:spacing w:val="-30"/>
        </w:rPr>
        <w:t xml:space="preserve"> </w:t>
      </w:r>
      <w:r w:rsidRPr="004258DD">
        <w:rPr>
          <w:rFonts w:ascii="Times New Roman" w:hAnsi="Times New Roman" w:cs="Times New Roman"/>
        </w:rPr>
        <w:t>base</w:t>
      </w:r>
      <w:r w:rsidRPr="004258DD">
        <w:rPr>
          <w:rFonts w:ascii="Times New Roman" w:hAnsi="Times New Roman" w:cs="Times New Roman"/>
          <w:spacing w:val="-30"/>
        </w:rPr>
        <w:t xml:space="preserve"> </w:t>
      </w:r>
      <w:r w:rsidRPr="004258DD">
        <w:rPr>
          <w:rFonts w:ascii="Times New Roman" w:hAnsi="Times New Roman" w:cs="Times New Roman"/>
        </w:rPr>
        <w:t>and</w:t>
      </w:r>
      <w:r w:rsidRPr="004258DD">
        <w:rPr>
          <w:rFonts w:ascii="Times New Roman" w:hAnsi="Times New Roman" w:cs="Times New Roman"/>
          <w:spacing w:val="-30"/>
        </w:rPr>
        <w:t xml:space="preserve"> </w:t>
      </w:r>
      <w:r w:rsidRPr="004258DD">
        <w:rPr>
          <w:rFonts w:ascii="Times New Roman" w:hAnsi="Times New Roman" w:cs="Times New Roman"/>
        </w:rPr>
        <w:t>driving</w:t>
      </w:r>
      <w:r w:rsidRPr="004258DD">
        <w:rPr>
          <w:rFonts w:ascii="Times New Roman" w:hAnsi="Times New Roman" w:cs="Times New Roman"/>
          <w:spacing w:val="-30"/>
        </w:rPr>
        <w:t xml:space="preserve"> </w:t>
      </w:r>
      <w:r w:rsidRPr="004258DD">
        <w:rPr>
          <w:rFonts w:ascii="Times New Roman" w:hAnsi="Times New Roman" w:cs="Times New Roman"/>
        </w:rPr>
        <w:t>surface</w:t>
      </w:r>
      <w:r w:rsidRPr="004258DD">
        <w:rPr>
          <w:rFonts w:ascii="Times New Roman" w:hAnsi="Times New Roman" w:cs="Times New Roman"/>
          <w:spacing w:val="-30"/>
        </w:rPr>
        <w:t xml:space="preserve"> </w:t>
      </w:r>
      <w:r w:rsidRPr="004258DD">
        <w:rPr>
          <w:rFonts w:ascii="Times New Roman" w:hAnsi="Times New Roman" w:cs="Times New Roman"/>
        </w:rPr>
        <w:t>shall</w:t>
      </w:r>
      <w:r w:rsidRPr="004258DD">
        <w:rPr>
          <w:rFonts w:ascii="Times New Roman" w:hAnsi="Times New Roman" w:cs="Times New Roman"/>
          <w:spacing w:val="-31"/>
        </w:rPr>
        <w:t xml:space="preserve"> </w:t>
      </w:r>
      <w:r w:rsidRPr="004258DD">
        <w:rPr>
          <w:rFonts w:ascii="Times New Roman" w:hAnsi="Times New Roman" w:cs="Times New Roman"/>
        </w:rPr>
        <w:t>be</w:t>
      </w:r>
      <w:r w:rsidRPr="004258DD">
        <w:rPr>
          <w:rFonts w:ascii="Times New Roman" w:hAnsi="Times New Roman" w:cs="Times New Roman"/>
          <w:spacing w:val="-29"/>
        </w:rPr>
        <w:t xml:space="preserve"> </w:t>
      </w:r>
      <w:r w:rsidRPr="004258DD">
        <w:rPr>
          <w:rFonts w:ascii="Times New Roman" w:hAnsi="Times New Roman" w:cs="Times New Roman"/>
        </w:rPr>
        <w:t>as</w:t>
      </w:r>
      <w:r w:rsidRPr="004258DD">
        <w:rPr>
          <w:rFonts w:ascii="Times New Roman" w:hAnsi="Times New Roman" w:cs="Times New Roman"/>
          <w:spacing w:val="-28"/>
        </w:rPr>
        <w:t xml:space="preserve"> </w:t>
      </w:r>
      <w:r w:rsidRPr="004258DD">
        <w:rPr>
          <w:rFonts w:ascii="Times New Roman" w:hAnsi="Times New Roman" w:cs="Times New Roman"/>
        </w:rPr>
        <w:t>designed</w:t>
      </w:r>
      <w:r w:rsidRPr="004258DD">
        <w:rPr>
          <w:rFonts w:ascii="Times New Roman" w:hAnsi="Times New Roman" w:cs="Times New Roman"/>
          <w:spacing w:val="-30"/>
        </w:rPr>
        <w:t xml:space="preserve"> </w:t>
      </w:r>
      <w:r w:rsidRPr="004258DD">
        <w:rPr>
          <w:rFonts w:ascii="Times New Roman" w:hAnsi="Times New Roman" w:cs="Times New Roman"/>
        </w:rPr>
        <w:t>by</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0"/>
        </w:rPr>
        <w:t xml:space="preserve"> </w:t>
      </w:r>
      <w:r w:rsidRPr="004258DD">
        <w:rPr>
          <w:rFonts w:ascii="Times New Roman" w:hAnsi="Times New Roman" w:cs="Times New Roman"/>
        </w:rPr>
        <w:t>engineer</w:t>
      </w:r>
      <w:r w:rsidRPr="004258DD">
        <w:rPr>
          <w:rFonts w:ascii="Times New Roman" w:hAnsi="Times New Roman" w:cs="Times New Roman"/>
          <w:spacing w:val="-29"/>
        </w:rPr>
        <w:t xml:space="preserve"> </w:t>
      </w:r>
      <w:r w:rsidRPr="004258DD">
        <w:rPr>
          <w:rFonts w:ascii="Times New Roman" w:hAnsi="Times New Roman" w:cs="Times New Roman"/>
        </w:rPr>
        <w:t>of</w:t>
      </w:r>
      <w:r w:rsidRPr="004258DD">
        <w:rPr>
          <w:rFonts w:ascii="Times New Roman" w:hAnsi="Times New Roman" w:cs="Times New Roman"/>
          <w:spacing w:val="-40"/>
        </w:rPr>
        <w:t xml:space="preserve"> </w:t>
      </w:r>
      <w:r w:rsidRPr="004258DD">
        <w:rPr>
          <w:rFonts w:ascii="Times New Roman" w:hAnsi="Times New Roman" w:cs="Times New Roman"/>
        </w:rPr>
        <w:t>record.</w:t>
      </w:r>
      <w:r w:rsidRPr="004258DD">
        <w:rPr>
          <w:rFonts w:ascii="Times New Roman" w:hAnsi="Times New Roman" w:cs="Times New Roman"/>
          <w:spacing w:val="-17"/>
        </w:rPr>
        <w:t xml:space="preserve"> </w:t>
      </w:r>
      <w:r w:rsidRPr="004258DD">
        <w:rPr>
          <w:rFonts w:ascii="Times New Roman" w:hAnsi="Times New Roman" w:cs="Times New Roman"/>
        </w:rPr>
        <w:t>The following are minimum design</w:t>
      </w:r>
      <w:r w:rsidRPr="004258DD">
        <w:rPr>
          <w:rFonts w:ascii="Times New Roman" w:hAnsi="Times New Roman" w:cs="Times New Roman"/>
          <w:spacing w:val="-25"/>
        </w:rPr>
        <w:t xml:space="preserve"> </w:t>
      </w:r>
      <w:r w:rsidRPr="004258DD">
        <w:rPr>
          <w:rFonts w:ascii="Times New Roman" w:hAnsi="Times New Roman" w:cs="Times New Roman"/>
        </w:rPr>
        <w:t>parameters:</w:t>
      </w:r>
    </w:p>
    <w:p w:rsidR="00277ED5" w:rsidRPr="004258DD" w:rsidRDefault="00AC371E">
      <w:pPr>
        <w:pStyle w:val="ListParagraph"/>
        <w:numPr>
          <w:ilvl w:val="1"/>
          <w:numId w:val="9"/>
        </w:numPr>
        <w:tabs>
          <w:tab w:val="left" w:pos="1177"/>
        </w:tabs>
        <w:spacing w:before="77"/>
        <w:ind w:left="1176" w:hanging="346"/>
        <w:rPr>
          <w:rFonts w:ascii="Times New Roman" w:hAnsi="Times New Roman" w:cs="Times New Roman"/>
        </w:rPr>
      </w:pPr>
      <w:r w:rsidRPr="004258DD">
        <w:rPr>
          <w:rFonts w:ascii="Times New Roman" w:hAnsi="Times New Roman" w:cs="Times New Roman"/>
        </w:rPr>
        <w:t>Subgrade</w:t>
      </w:r>
    </w:p>
    <w:p w:rsidR="00277ED5" w:rsidRPr="004258DD" w:rsidRDefault="00AC371E">
      <w:pPr>
        <w:pStyle w:val="BodyText"/>
        <w:spacing w:before="256" w:line="249" w:lineRule="auto"/>
        <w:ind w:left="1176" w:right="571"/>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subgrade</w:t>
      </w:r>
      <w:r w:rsidRPr="004258DD">
        <w:rPr>
          <w:rFonts w:ascii="Times New Roman" w:hAnsi="Times New Roman" w:cs="Times New Roman"/>
          <w:spacing w:val="-20"/>
          <w:w w:val="95"/>
        </w:rPr>
        <w:t xml:space="preserve"> </w:t>
      </w:r>
      <w:r w:rsidRPr="004258DD">
        <w:rPr>
          <w:rFonts w:ascii="Times New Roman" w:hAnsi="Times New Roman" w:cs="Times New Roman"/>
          <w:w w:val="95"/>
        </w:rPr>
        <w:t>shall</w:t>
      </w:r>
      <w:r w:rsidRPr="004258DD">
        <w:rPr>
          <w:rFonts w:ascii="Times New Roman" w:hAnsi="Times New Roman" w:cs="Times New Roman"/>
          <w:spacing w:val="-21"/>
          <w:w w:val="95"/>
        </w:rPr>
        <w:t xml:space="preserve"> </w:t>
      </w:r>
      <w:r w:rsidRPr="004258DD">
        <w:rPr>
          <w:rFonts w:ascii="Times New Roman" w:hAnsi="Times New Roman" w:cs="Times New Roman"/>
          <w:w w:val="95"/>
        </w:rPr>
        <w:t>be</w:t>
      </w:r>
      <w:r w:rsidRPr="004258DD">
        <w:rPr>
          <w:rFonts w:ascii="Times New Roman" w:hAnsi="Times New Roman" w:cs="Times New Roman"/>
          <w:spacing w:val="-21"/>
          <w:w w:val="95"/>
        </w:rPr>
        <w:t xml:space="preserve"> </w:t>
      </w:r>
      <w:r w:rsidRPr="004258DD">
        <w:rPr>
          <w:rFonts w:ascii="Times New Roman" w:hAnsi="Times New Roman" w:cs="Times New Roman"/>
          <w:w w:val="95"/>
        </w:rPr>
        <w:t>scarified</w:t>
      </w:r>
      <w:r w:rsidRPr="004258DD">
        <w:rPr>
          <w:rFonts w:ascii="Times New Roman" w:hAnsi="Times New Roman" w:cs="Times New Roman"/>
          <w:spacing w:val="-21"/>
          <w:w w:val="95"/>
        </w:rPr>
        <w:t xml:space="preserve"> </w:t>
      </w:r>
      <w:r w:rsidRPr="004258DD">
        <w:rPr>
          <w:rFonts w:ascii="Times New Roman" w:hAnsi="Times New Roman" w:cs="Times New Roman"/>
          <w:w w:val="95"/>
        </w:rPr>
        <w:t>to</w:t>
      </w:r>
      <w:r w:rsidRPr="004258DD">
        <w:rPr>
          <w:rFonts w:ascii="Times New Roman" w:hAnsi="Times New Roman" w:cs="Times New Roman"/>
          <w:spacing w:val="-21"/>
          <w:w w:val="95"/>
        </w:rPr>
        <w:t xml:space="preserve"> </w:t>
      </w:r>
      <w:r w:rsidRPr="004258DD">
        <w:rPr>
          <w:rFonts w:ascii="Times New Roman" w:hAnsi="Times New Roman" w:cs="Times New Roman"/>
          <w:w w:val="95"/>
        </w:rPr>
        <w:t>a</w:t>
      </w:r>
      <w:r w:rsidRPr="004258DD">
        <w:rPr>
          <w:rFonts w:ascii="Times New Roman" w:hAnsi="Times New Roman" w:cs="Times New Roman"/>
          <w:spacing w:val="-21"/>
          <w:w w:val="95"/>
        </w:rPr>
        <w:t xml:space="preserve"> </w:t>
      </w:r>
      <w:r w:rsidRPr="004258DD">
        <w:rPr>
          <w:rFonts w:ascii="Times New Roman" w:hAnsi="Times New Roman" w:cs="Times New Roman"/>
          <w:w w:val="95"/>
        </w:rPr>
        <w:t>depth</w:t>
      </w:r>
      <w:r w:rsidRPr="004258DD">
        <w:rPr>
          <w:rFonts w:ascii="Times New Roman" w:hAnsi="Times New Roman" w:cs="Times New Roman"/>
          <w:spacing w:val="-21"/>
          <w:w w:val="95"/>
        </w:rPr>
        <w:t xml:space="preserve"> </w:t>
      </w:r>
      <w:r w:rsidRPr="004258DD">
        <w:rPr>
          <w:rFonts w:ascii="Times New Roman" w:hAnsi="Times New Roman" w:cs="Times New Roman"/>
          <w:w w:val="95"/>
        </w:rPr>
        <w:t>of</w:t>
      </w:r>
      <w:r w:rsidRPr="004258DD">
        <w:rPr>
          <w:rFonts w:ascii="Times New Roman" w:hAnsi="Times New Roman" w:cs="Times New Roman"/>
          <w:spacing w:val="-20"/>
          <w:w w:val="95"/>
        </w:rPr>
        <w:t xml:space="preserve"> </w:t>
      </w:r>
      <w:r w:rsidRPr="004258DD">
        <w:rPr>
          <w:rFonts w:ascii="Times New Roman" w:hAnsi="Times New Roman" w:cs="Times New Roman"/>
          <w:w w:val="95"/>
        </w:rPr>
        <w:t>at</w:t>
      </w:r>
      <w:r w:rsidRPr="004258DD">
        <w:rPr>
          <w:rFonts w:ascii="Times New Roman" w:hAnsi="Times New Roman" w:cs="Times New Roman"/>
          <w:spacing w:val="-21"/>
          <w:w w:val="95"/>
        </w:rPr>
        <w:t xml:space="preserve"> </w:t>
      </w:r>
      <w:r w:rsidRPr="004258DD">
        <w:rPr>
          <w:rFonts w:ascii="Times New Roman" w:hAnsi="Times New Roman" w:cs="Times New Roman"/>
          <w:w w:val="95"/>
        </w:rPr>
        <w:t>least</w:t>
      </w:r>
      <w:r w:rsidRPr="004258DD">
        <w:rPr>
          <w:rFonts w:ascii="Times New Roman" w:hAnsi="Times New Roman" w:cs="Times New Roman"/>
          <w:spacing w:val="-21"/>
          <w:w w:val="95"/>
        </w:rPr>
        <w:t xml:space="preserve"> </w:t>
      </w:r>
      <w:r w:rsidRPr="004258DD">
        <w:rPr>
          <w:rFonts w:ascii="Times New Roman" w:hAnsi="Times New Roman" w:cs="Times New Roman"/>
          <w:w w:val="95"/>
        </w:rPr>
        <w:t>six</w:t>
      </w:r>
      <w:r w:rsidRPr="004258DD">
        <w:rPr>
          <w:rFonts w:ascii="Times New Roman" w:hAnsi="Times New Roman" w:cs="Times New Roman"/>
          <w:spacing w:val="-21"/>
          <w:w w:val="95"/>
        </w:rPr>
        <w:t xml:space="preserve"> </w:t>
      </w:r>
      <w:r w:rsidRPr="004258DD">
        <w:rPr>
          <w:rFonts w:ascii="Times New Roman" w:hAnsi="Times New Roman" w:cs="Times New Roman"/>
          <w:w w:val="95"/>
        </w:rPr>
        <w:t>(6)</w:t>
      </w:r>
      <w:r w:rsidRPr="004258DD">
        <w:rPr>
          <w:rFonts w:ascii="Times New Roman" w:hAnsi="Times New Roman" w:cs="Times New Roman"/>
          <w:spacing w:val="-21"/>
          <w:w w:val="95"/>
        </w:rPr>
        <w:t xml:space="preserve"> </w:t>
      </w:r>
      <w:r w:rsidRPr="004258DD">
        <w:rPr>
          <w:rFonts w:ascii="Times New Roman" w:hAnsi="Times New Roman" w:cs="Times New Roman"/>
          <w:w w:val="95"/>
        </w:rPr>
        <w:t>inches,</w:t>
      </w:r>
      <w:r w:rsidRPr="004258DD">
        <w:rPr>
          <w:rFonts w:ascii="Times New Roman" w:hAnsi="Times New Roman" w:cs="Times New Roman"/>
          <w:spacing w:val="-21"/>
          <w:w w:val="95"/>
        </w:rPr>
        <w:t xml:space="preserve"> </w:t>
      </w:r>
      <w:r w:rsidRPr="004258DD">
        <w:rPr>
          <w:rFonts w:ascii="Times New Roman" w:hAnsi="Times New Roman" w:cs="Times New Roman"/>
          <w:w w:val="95"/>
        </w:rPr>
        <w:t>and</w:t>
      </w:r>
      <w:r w:rsidRPr="004258DD">
        <w:rPr>
          <w:rFonts w:ascii="Times New Roman" w:hAnsi="Times New Roman" w:cs="Times New Roman"/>
          <w:spacing w:val="-20"/>
          <w:w w:val="95"/>
        </w:rPr>
        <w:t xml:space="preserve"> </w:t>
      </w:r>
      <w:r w:rsidRPr="004258DD">
        <w:rPr>
          <w:rFonts w:ascii="Times New Roman" w:hAnsi="Times New Roman" w:cs="Times New Roman"/>
          <w:w w:val="95"/>
        </w:rPr>
        <w:t>compacted</w:t>
      </w:r>
      <w:r w:rsidRPr="004258DD">
        <w:rPr>
          <w:rFonts w:ascii="Times New Roman" w:hAnsi="Times New Roman" w:cs="Times New Roman"/>
          <w:spacing w:val="-21"/>
          <w:w w:val="95"/>
        </w:rPr>
        <w:t xml:space="preserve"> </w:t>
      </w:r>
      <w:r w:rsidRPr="004258DD">
        <w:rPr>
          <w:rFonts w:ascii="Times New Roman" w:hAnsi="Times New Roman" w:cs="Times New Roman"/>
          <w:w w:val="95"/>
        </w:rPr>
        <w:t>to</w:t>
      </w:r>
      <w:r w:rsidRPr="004258DD">
        <w:rPr>
          <w:rFonts w:ascii="Times New Roman" w:hAnsi="Times New Roman" w:cs="Times New Roman"/>
          <w:spacing w:val="-21"/>
          <w:w w:val="95"/>
        </w:rPr>
        <w:t xml:space="preserve"> </w:t>
      </w:r>
      <w:r w:rsidRPr="004258DD">
        <w:rPr>
          <w:rFonts w:ascii="Times New Roman" w:hAnsi="Times New Roman" w:cs="Times New Roman"/>
          <w:w w:val="95"/>
        </w:rPr>
        <w:t>95</w:t>
      </w:r>
      <w:r w:rsidRPr="004258DD">
        <w:rPr>
          <w:rFonts w:ascii="Times New Roman" w:hAnsi="Times New Roman" w:cs="Times New Roman"/>
          <w:spacing w:val="-22"/>
          <w:w w:val="95"/>
        </w:rPr>
        <w:t xml:space="preserve"> </w:t>
      </w:r>
      <w:r w:rsidRPr="004258DD">
        <w:rPr>
          <w:rFonts w:ascii="Times New Roman" w:hAnsi="Times New Roman" w:cs="Times New Roman"/>
          <w:w w:val="95"/>
        </w:rPr>
        <w:t xml:space="preserve">percent </w:t>
      </w:r>
      <w:r w:rsidRPr="004258DD">
        <w:rPr>
          <w:rFonts w:ascii="Times New Roman" w:hAnsi="Times New Roman" w:cs="Times New Roman"/>
        </w:rPr>
        <w:t>standard proctor</w:t>
      </w:r>
      <w:r w:rsidRPr="004258DD">
        <w:rPr>
          <w:rFonts w:ascii="Times New Roman" w:hAnsi="Times New Roman" w:cs="Times New Roman"/>
          <w:spacing w:val="-6"/>
        </w:rPr>
        <w:t xml:space="preserve"> </w:t>
      </w:r>
      <w:r w:rsidRPr="004258DD">
        <w:rPr>
          <w:rFonts w:ascii="Times New Roman" w:hAnsi="Times New Roman" w:cs="Times New Roman"/>
        </w:rPr>
        <w:t>density.</w:t>
      </w:r>
    </w:p>
    <w:p w:rsidR="00277ED5" w:rsidRPr="004258DD" w:rsidRDefault="00AC371E">
      <w:pPr>
        <w:pStyle w:val="ListParagraph"/>
        <w:numPr>
          <w:ilvl w:val="1"/>
          <w:numId w:val="9"/>
        </w:numPr>
        <w:tabs>
          <w:tab w:val="left" w:pos="1177"/>
        </w:tabs>
        <w:spacing w:before="77"/>
        <w:ind w:left="1176" w:hanging="346"/>
        <w:rPr>
          <w:rFonts w:ascii="Times New Roman" w:hAnsi="Times New Roman" w:cs="Times New Roman"/>
        </w:rPr>
      </w:pPr>
      <w:r w:rsidRPr="004258DD">
        <w:rPr>
          <w:rFonts w:ascii="Times New Roman" w:hAnsi="Times New Roman" w:cs="Times New Roman"/>
          <w:w w:val="95"/>
        </w:rPr>
        <w:t>Base</w:t>
      </w:r>
    </w:p>
    <w:p w:rsidR="00277ED5" w:rsidRPr="004258DD" w:rsidRDefault="00AC371E">
      <w:pPr>
        <w:pStyle w:val="BodyText"/>
        <w:spacing w:before="256" w:line="249" w:lineRule="auto"/>
        <w:ind w:left="1176" w:right="401"/>
        <w:rPr>
          <w:rFonts w:ascii="Times New Roman" w:hAnsi="Times New Roman" w:cs="Times New Roman"/>
        </w:rPr>
      </w:pPr>
      <w:r w:rsidRPr="004258DD">
        <w:rPr>
          <w:rFonts w:ascii="Times New Roman" w:hAnsi="Times New Roman" w:cs="Times New Roman"/>
        </w:rPr>
        <w:t>After</w:t>
      </w:r>
      <w:r w:rsidRPr="004258DD">
        <w:rPr>
          <w:rFonts w:ascii="Times New Roman" w:hAnsi="Times New Roman" w:cs="Times New Roman"/>
          <w:spacing w:val="-15"/>
        </w:rPr>
        <w:t xml:space="preserve"> </w:t>
      </w:r>
      <w:r w:rsidRPr="004258DD">
        <w:rPr>
          <w:rFonts w:ascii="Times New Roman" w:hAnsi="Times New Roman" w:cs="Times New Roman"/>
        </w:rPr>
        <w:t>preparation</w:t>
      </w:r>
      <w:r w:rsidRPr="004258DD">
        <w:rPr>
          <w:rFonts w:ascii="Times New Roman" w:hAnsi="Times New Roman" w:cs="Times New Roman"/>
          <w:spacing w:val="-15"/>
        </w:rPr>
        <w:t xml:space="preserve"> </w:t>
      </w:r>
      <w:r w:rsidRPr="004258DD">
        <w:rPr>
          <w:rFonts w:ascii="Times New Roman" w:hAnsi="Times New Roman" w:cs="Times New Roman"/>
        </w:rPr>
        <w:t>of</w:t>
      </w:r>
      <w:r w:rsidRPr="004258DD">
        <w:rPr>
          <w:rFonts w:ascii="Times New Roman" w:hAnsi="Times New Roman" w:cs="Times New Roman"/>
          <w:spacing w:val="-15"/>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subgrade,</w:t>
      </w:r>
      <w:r w:rsidRPr="004258DD">
        <w:rPr>
          <w:rFonts w:ascii="Times New Roman" w:hAnsi="Times New Roman" w:cs="Times New Roman"/>
          <w:spacing w:val="-14"/>
        </w:rPr>
        <w:t xml:space="preserve"> </w:t>
      </w:r>
      <w:r w:rsidRPr="004258DD">
        <w:rPr>
          <w:rFonts w:ascii="Times New Roman" w:hAnsi="Times New Roman" w:cs="Times New Roman"/>
        </w:rPr>
        <w:t>it</w:t>
      </w:r>
      <w:r w:rsidRPr="004258DD">
        <w:rPr>
          <w:rFonts w:ascii="Times New Roman" w:hAnsi="Times New Roman" w:cs="Times New Roman"/>
          <w:spacing w:val="-15"/>
        </w:rPr>
        <w:t xml:space="preserve"> </w:t>
      </w:r>
      <w:r w:rsidRPr="004258DD">
        <w:rPr>
          <w:rFonts w:ascii="Times New Roman" w:hAnsi="Times New Roman" w:cs="Times New Roman"/>
        </w:rPr>
        <w:t>shall</w:t>
      </w:r>
      <w:r w:rsidRPr="004258DD">
        <w:rPr>
          <w:rFonts w:ascii="Times New Roman" w:hAnsi="Times New Roman" w:cs="Times New Roman"/>
          <w:spacing w:val="-15"/>
        </w:rPr>
        <w:t xml:space="preserve"> </w:t>
      </w:r>
      <w:r w:rsidRPr="004258DD">
        <w:rPr>
          <w:rFonts w:ascii="Times New Roman" w:hAnsi="Times New Roman" w:cs="Times New Roman"/>
        </w:rPr>
        <w:t>be</w:t>
      </w:r>
      <w:r w:rsidRPr="004258DD">
        <w:rPr>
          <w:rFonts w:ascii="Times New Roman" w:hAnsi="Times New Roman" w:cs="Times New Roman"/>
          <w:spacing w:val="-14"/>
        </w:rPr>
        <w:t xml:space="preserve"> </w:t>
      </w:r>
      <w:r w:rsidRPr="004258DD">
        <w:rPr>
          <w:rFonts w:ascii="Times New Roman" w:hAnsi="Times New Roman" w:cs="Times New Roman"/>
        </w:rPr>
        <w:t>covered</w:t>
      </w:r>
      <w:r w:rsidRPr="004258DD">
        <w:rPr>
          <w:rFonts w:ascii="Times New Roman" w:hAnsi="Times New Roman" w:cs="Times New Roman"/>
          <w:spacing w:val="-14"/>
        </w:rPr>
        <w:t xml:space="preserve"> </w:t>
      </w:r>
      <w:r w:rsidRPr="004258DD">
        <w:rPr>
          <w:rFonts w:ascii="Times New Roman" w:hAnsi="Times New Roman" w:cs="Times New Roman"/>
        </w:rPr>
        <w:t>with</w:t>
      </w:r>
      <w:r w:rsidRPr="004258DD">
        <w:rPr>
          <w:rFonts w:ascii="Times New Roman" w:hAnsi="Times New Roman" w:cs="Times New Roman"/>
          <w:spacing w:val="-15"/>
        </w:rPr>
        <w:t xml:space="preserve"> </w:t>
      </w:r>
      <w:r w:rsidRPr="004258DD">
        <w:rPr>
          <w:rFonts w:ascii="Times New Roman" w:hAnsi="Times New Roman" w:cs="Times New Roman"/>
        </w:rPr>
        <w:t>at</w:t>
      </w:r>
      <w:r w:rsidRPr="004258DD">
        <w:rPr>
          <w:rFonts w:ascii="Times New Roman" w:hAnsi="Times New Roman" w:cs="Times New Roman"/>
          <w:spacing w:val="-15"/>
        </w:rPr>
        <w:t xml:space="preserve"> </w:t>
      </w:r>
      <w:r w:rsidRPr="004258DD">
        <w:rPr>
          <w:rFonts w:ascii="Times New Roman" w:hAnsi="Times New Roman" w:cs="Times New Roman"/>
        </w:rPr>
        <w:t>least</w:t>
      </w:r>
      <w:r w:rsidRPr="004258DD">
        <w:rPr>
          <w:rFonts w:ascii="Times New Roman" w:hAnsi="Times New Roman" w:cs="Times New Roman"/>
          <w:spacing w:val="-14"/>
        </w:rPr>
        <w:t xml:space="preserve"> </w:t>
      </w:r>
      <w:r w:rsidRPr="004258DD">
        <w:rPr>
          <w:rFonts w:ascii="Times New Roman" w:hAnsi="Times New Roman" w:cs="Times New Roman"/>
        </w:rPr>
        <w:t>eight</w:t>
      </w:r>
      <w:r w:rsidRPr="004258DD">
        <w:rPr>
          <w:rFonts w:ascii="Times New Roman" w:hAnsi="Times New Roman" w:cs="Times New Roman"/>
          <w:spacing w:val="-15"/>
        </w:rPr>
        <w:t xml:space="preserve"> </w:t>
      </w:r>
      <w:r w:rsidRPr="004258DD">
        <w:rPr>
          <w:rFonts w:ascii="Times New Roman" w:hAnsi="Times New Roman" w:cs="Times New Roman"/>
        </w:rPr>
        <w:t>(8)</w:t>
      </w:r>
      <w:r w:rsidRPr="004258DD">
        <w:rPr>
          <w:rFonts w:ascii="Times New Roman" w:hAnsi="Times New Roman" w:cs="Times New Roman"/>
          <w:spacing w:val="-15"/>
        </w:rPr>
        <w:t xml:space="preserve"> </w:t>
      </w:r>
      <w:r w:rsidRPr="004258DD">
        <w:rPr>
          <w:rFonts w:ascii="Times New Roman" w:hAnsi="Times New Roman" w:cs="Times New Roman"/>
        </w:rPr>
        <w:t>inches</w:t>
      </w:r>
      <w:r w:rsidRPr="004258DD">
        <w:rPr>
          <w:rFonts w:ascii="Times New Roman" w:hAnsi="Times New Roman" w:cs="Times New Roman"/>
          <w:spacing w:val="-14"/>
        </w:rPr>
        <w:t xml:space="preserve"> </w:t>
      </w:r>
      <w:r w:rsidRPr="004258DD">
        <w:rPr>
          <w:rFonts w:ascii="Times New Roman" w:hAnsi="Times New Roman" w:cs="Times New Roman"/>
        </w:rPr>
        <w:t>of</w:t>
      </w:r>
      <w:r w:rsidRPr="004258DD">
        <w:rPr>
          <w:rFonts w:ascii="Times New Roman" w:hAnsi="Times New Roman" w:cs="Times New Roman"/>
          <w:spacing w:val="-29"/>
        </w:rPr>
        <w:t xml:space="preserve"> </w:t>
      </w:r>
      <w:r w:rsidRPr="004258DD">
        <w:rPr>
          <w:rFonts w:ascii="Times New Roman" w:hAnsi="Times New Roman" w:cs="Times New Roman"/>
        </w:rPr>
        <w:t>Type</w:t>
      </w:r>
      <w:r w:rsidRPr="004258DD">
        <w:rPr>
          <w:rFonts w:ascii="Times New Roman" w:hAnsi="Times New Roman" w:cs="Times New Roman"/>
          <w:spacing w:val="36"/>
        </w:rPr>
        <w:t xml:space="preserve"> </w:t>
      </w:r>
      <w:r w:rsidRPr="004258DD">
        <w:rPr>
          <w:rFonts w:ascii="Times New Roman" w:hAnsi="Times New Roman" w:cs="Times New Roman"/>
        </w:rPr>
        <w:t>A, Grade 1, flexible base material meeting the Texas Department of Transportation's standard specifications and compacted to 95 percent standard proctor</w:t>
      </w:r>
      <w:r w:rsidRPr="004258DD">
        <w:rPr>
          <w:rFonts w:ascii="Times New Roman" w:hAnsi="Times New Roman" w:cs="Times New Roman"/>
          <w:spacing w:val="5"/>
        </w:rPr>
        <w:t xml:space="preserve"> </w:t>
      </w:r>
      <w:r w:rsidRPr="004258DD">
        <w:rPr>
          <w:rFonts w:ascii="Times New Roman" w:hAnsi="Times New Roman" w:cs="Times New Roman"/>
        </w:rPr>
        <w:t>density.</w:t>
      </w:r>
    </w:p>
    <w:p w:rsidR="00277ED5" w:rsidRPr="004258DD" w:rsidRDefault="00AC371E">
      <w:pPr>
        <w:pStyle w:val="ListParagraph"/>
        <w:numPr>
          <w:ilvl w:val="1"/>
          <w:numId w:val="9"/>
        </w:numPr>
        <w:tabs>
          <w:tab w:val="left" w:pos="1177"/>
        </w:tabs>
        <w:spacing w:before="78"/>
        <w:ind w:left="1176" w:hanging="346"/>
        <w:rPr>
          <w:rFonts w:ascii="Times New Roman" w:hAnsi="Times New Roman" w:cs="Times New Roman"/>
        </w:rPr>
      </w:pPr>
      <w:r w:rsidRPr="004258DD">
        <w:rPr>
          <w:rFonts w:ascii="Times New Roman" w:hAnsi="Times New Roman" w:cs="Times New Roman"/>
        </w:rPr>
        <w:t>Driving</w:t>
      </w:r>
      <w:r w:rsidRPr="004258DD">
        <w:rPr>
          <w:rFonts w:ascii="Times New Roman" w:hAnsi="Times New Roman" w:cs="Times New Roman"/>
          <w:spacing w:val="-3"/>
        </w:rPr>
        <w:t xml:space="preserve"> </w:t>
      </w:r>
      <w:r w:rsidRPr="004258DD">
        <w:rPr>
          <w:rFonts w:ascii="Times New Roman" w:hAnsi="Times New Roman" w:cs="Times New Roman"/>
        </w:rPr>
        <w:t>Surface</w:t>
      </w:r>
    </w:p>
    <w:p w:rsidR="00277ED5" w:rsidRPr="008F106E" w:rsidRDefault="00AC371E">
      <w:pPr>
        <w:pStyle w:val="BodyText"/>
        <w:spacing w:before="256" w:line="249" w:lineRule="auto"/>
        <w:ind w:left="1176" w:right="562"/>
        <w:rPr>
          <w:rFonts w:ascii="Times New Roman" w:hAnsi="Times New Roman" w:cs="Times New Roman"/>
        </w:rPr>
      </w:pPr>
      <w:r w:rsidRPr="008F106E">
        <w:rPr>
          <w:rFonts w:ascii="Times New Roman" w:hAnsi="Times New Roman" w:cs="Times New Roman"/>
          <w:w w:val="95"/>
        </w:rPr>
        <w:t>The</w:t>
      </w:r>
      <w:r w:rsidRPr="008F106E">
        <w:rPr>
          <w:rFonts w:ascii="Times New Roman" w:hAnsi="Times New Roman" w:cs="Times New Roman"/>
          <w:spacing w:val="-33"/>
          <w:w w:val="95"/>
        </w:rPr>
        <w:t xml:space="preserve"> </w:t>
      </w:r>
      <w:r w:rsidRPr="008F106E">
        <w:rPr>
          <w:rFonts w:ascii="Times New Roman" w:hAnsi="Times New Roman" w:cs="Times New Roman"/>
          <w:w w:val="95"/>
        </w:rPr>
        <w:t>driving</w:t>
      </w:r>
      <w:r w:rsidRPr="008F106E">
        <w:rPr>
          <w:rFonts w:ascii="Times New Roman" w:hAnsi="Times New Roman" w:cs="Times New Roman"/>
          <w:spacing w:val="-34"/>
          <w:w w:val="95"/>
        </w:rPr>
        <w:t xml:space="preserve"> </w:t>
      </w:r>
      <w:r w:rsidRPr="008F106E">
        <w:rPr>
          <w:rFonts w:ascii="Times New Roman" w:hAnsi="Times New Roman" w:cs="Times New Roman"/>
          <w:w w:val="95"/>
        </w:rPr>
        <w:t>surface</w:t>
      </w:r>
      <w:r w:rsidRPr="008F106E">
        <w:rPr>
          <w:rFonts w:ascii="Times New Roman" w:hAnsi="Times New Roman" w:cs="Times New Roman"/>
          <w:spacing w:val="-32"/>
          <w:w w:val="95"/>
        </w:rPr>
        <w:t xml:space="preserve"> </w:t>
      </w:r>
      <w:r w:rsidRPr="008F106E">
        <w:rPr>
          <w:rFonts w:ascii="Times New Roman" w:hAnsi="Times New Roman" w:cs="Times New Roman"/>
          <w:w w:val="95"/>
        </w:rPr>
        <w:t>must</w:t>
      </w:r>
      <w:r w:rsidRPr="008F106E">
        <w:rPr>
          <w:rFonts w:ascii="Times New Roman" w:hAnsi="Times New Roman" w:cs="Times New Roman"/>
          <w:spacing w:val="-34"/>
          <w:w w:val="95"/>
        </w:rPr>
        <w:t xml:space="preserve"> </w:t>
      </w:r>
      <w:r w:rsidRPr="008F106E">
        <w:rPr>
          <w:rFonts w:ascii="Times New Roman" w:hAnsi="Times New Roman" w:cs="Times New Roman"/>
          <w:w w:val="95"/>
        </w:rPr>
        <w:t>be</w:t>
      </w:r>
      <w:r w:rsidRPr="008F106E">
        <w:rPr>
          <w:rFonts w:ascii="Times New Roman" w:hAnsi="Times New Roman" w:cs="Times New Roman"/>
          <w:spacing w:val="-33"/>
          <w:w w:val="95"/>
        </w:rPr>
        <w:t xml:space="preserve"> </w:t>
      </w:r>
      <w:r w:rsidRPr="008F106E">
        <w:rPr>
          <w:rFonts w:ascii="Times New Roman" w:hAnsi="Times New Roman" w:cs="Times New Roman"/>
          <w:w w:val="95"/>
        </w:rPr>
        <w:t>t</w:t>
      </w:r>
      <w:r w:rsidR="004C2565" w:rsidRPr="008F106E">
        <w:rPr>
          <w:rFonts w:ascii="Times New Roman" w:hAnsi="Times New Roman" w:cs="Times New Roman"/>
          <w:w w:val="95"/>
        </w:rPr>
        <w:t>hree</w:t>
      </w:r>
      <w:r w:rsidRPr="008F106E">
        <w:rPr>
          <w:rFonts w:ascii="Times New Roman" w:hAnsi="Times New Roman" w:cs="Times New Roman"/>
          <w:spacing w:val="-33"/>
          <w:w w:val="95"/>
        </w:rPr>
        <w:t xml:space="preserve"> </w:t>
      </w:r>
      <w:r w:rsidRPr="008F106E">
        <w:rPr>
          <w:rFonts w:ascii="Times New Roman" w:hAnsi="Times New Roman" w:cs="Times New Roman"/>
          <w:w w:val="95"/>
        </w:rPr>
        <w:t>(</w:t>
      </w:r>
      <w:r w:rsidR="004C2565" w:rsidRPr="008F106E">
        <w:rPr>
          <w:rFonts w:ascii="Times New Roman" w:hAnsi="Times New Roman" w:cs="Times New Roman"/>
          <w:w w:val="95"/>
        </w:rPr>
        <w:t>3</w:t>
      </w:r>
      <w:r w:rsidRPr="008F106E">
        <w:rPr>
          <w:rFonts w:ascii="Times New Roman" w:hAnsi="Times New Roman" w:cs="Times New Roman"/>
          <w:w w:val="95"/>
        </w:rPr>
        <w:t>)</w:t>
      </w:r>
      <w:r w:rsidRPr="008F106E">
        <w:rPr>
          <w:rFonts w:ascii="Times New Roman" w:hAnsi="Times New Roman" w:cs="Times New Roman"/>
          <w:spacing w:val="-33"/>
          <w:w w:val="95"/>
        </w:rPr>
        <w:t xml:space="preserve"> </w:t>
      </w:r>
      <w:r w:rsidRPr="008F106E">
        <w:rPr>
          <w:rFonts w:ascii="Times New Roman" w:hAnsi="Times New Roman" w:cs="Times New Roman"/>
          <w:w w:val="95"/>
        </w:rPr>
        <w:t>inches</w:t>
      </w:r>
      <w:r w:rsidRPr="008F106E">
        <w:rPr>
          <w:rFonts w:ascii="Times New Roman" w:hAnsi="Times New Roman" w:cs="Times New Roman"/>
          <w:spacing w:val="-33"/>
          <w:w w:val="95"/>
        </w:rPr>
        <w:t xml:space="preserve"> </w:t>
      </w:r>
      <w:r w:rsidRPr="008F106E">
        <w:rPr>
          <w:rFonts w:ascii="Times New Roman" w:hAnsi="Times New Roman" w:cs="Times New Roman"/>
          <w:w w:val="95"/>
        </w:rPr>
        <w:t>of</w:t>
      </w:r>
      <w:r w:rsidRPr="008F106E">
        <w:rPr>
          <w:rFonts w:ascii="Times New Roman" w:hAnsi="Times New Roman" w:cs="Times New Roman"/>
          <w:spacing w:val="-33"/>
          <w:w w:val="95"/>
        </w:rPr>
        <w:t xml:space="preserve"> </w:t>
      </w:r>
      <w:r w:rsidRPr="008F106E">
        <w:rPr>
          <w:rFonts w:ascii="Times New Roman" w:hAnsi="Times New Roman" w:cs="Times New Roman"/>
          <w:w w:val="95"/>
        </w:rPr>
        <w:t>hot</w:t>
      </w:r>
      <w:r w:rsidRPr="008F106E">
        <w:rPr>
          <w:rFonts w:ascii="Times New Roman" w:hAnsi="Times New Roman" w:cs="Times New Roman"/>
          <w:spacing w:val="-32"/>
          <w:w w:val="95"/>
        </w:rPr>
        <w:t xml:space="preserve"> </w:t>
      </w:r>
      <w:r w:rsidRPr="008F106E">
        <w:rPr>
          <w:rFonts w:ascii="Times New Roman" w:hAnsi="Times New Roman" w:cs="Times New Roman"/>
          <w:w w:val="95"/>
        </w:rPr>
        <w:t>mix</w:t>
      </w:r>
      <w:r w:rsidRPr="008F106E">
        <w:rPr>
          <w:rFonts w:ascii="Times New Roman" w:hAnsi="Times New Roman" w:cs="Times New Roman"/>
          <w:spacing w:val="-33"/>
          <w:w w:val="95"/>
        </w:rPr>
        <w:t xml:space="preserve"> </w:t>
      </w:r>
      <w:r w:rsidRPr="008F106E">
        <w:rPr>
          <w:rFonts w:ascii="Times New Roman" w:hAnsi="Times New Roman" w:cs="Times New Roman"/>
          <w:w w:val="95"/>
        </w:rPr>
        <w:t>asphaltic</w:t>
      </w:r>
      <w:r w:rsidRPr="008F106E">
        <w:rPr>
          <w:rFonts w:ascii="Times New Roman" w:hAnsi="Times New Roman" w:cs="Times New Roman"/>
          <w:spacing w:val="-33"/>
          <w:w w:val="95"/>
        </w:rPr>
        <w:t xml:space="preserve"> </w:t>
      </w:r>
      <w:r w:rsidRPr="008F106E">
        <w:rPr>
          <w:rFonts w:ascii="Times New Roman" w:hAnsi="Times New Roman" w:cs="Times New Roman"/>
          <w:w w:val="95"/>
        </w:rPr>
        <w:t>concrete</w:t>
      </w:r>
      <w:r w:rsidRPr="008F106E">
        <w:rPr>
          <w:rFonts w:ascii="Times New Roman" w:hAnsi="Times New Roman" w:cs="Times New Roman"/>
          <w:spacing w:val="-31"/>
          <w:w w:val="95"/>
        </w:rPr>
        <w:t xml:space="preserve"> </w:t>
      </w:r>
      <w:r w:rsidRPr="008F106E">
        <w:rPr>
          <w:rFonts w:ascii="Times New Roman" w:hAnsi="Times New Roman" w:cs="Times New Roman"/>
          <w:w w:val="95"/>
        </w:rPr>
        <w:t>over</w:t>
      </w:r>
      <w:r w:rsidRPr="008F106E">
        <w:rPr>
          <w:rFonts w:ascii="Times New Roman" w:hAnsi="Times New Roman" w:cs="Times New Roman"/>
          <w:spacing w:val="-34"/>
          <w:w w:val="95"/>
        </w:rPr>
        <w:t xml:space="preserve"> </w:t>
      </w:r>
      <w:r w:rsidRPr="008F106E">
        <w:rPr>
          <w:rFonts w:ascii="Times New Roman" w:hAnsi="Times New Roman" w:cs="Times New Roman"/>
          <w:w w:val="95"/>
        </w:rPr>
        <w:t>a</w:t>
      </w:r>
      <w:r w:rsidRPr="008F106E">
        <w:rPr>
          <w:rFonts w:ascii="Times New Roman" w:hAnsi="Times New Roman" w:cs="Times New Roman"/>
          <w:spacing w:val="-33"/>
          <w:w w:val="95"/>
        </w:rPr>
        <w:t xml:space="preserve"> </w:t>
      </w:r>
      <w:r w:rsidRPr="008F106E">
        <w:rPr>
          <w:rFonts w:ascii="Times New Roman" w:hAnsi="Times New Roman" w:cs="Times New Roman"/>
          <w:w w:val="95"/>
        </w:rPr>
        <w:t>one-course</w:t>
      </w:r>
      <w:r w:rsidRPr="008F106E">
        <w:rPr>
          <w:rFonts w:ascii="Times New Roman" w:hAnsi="Times New Roman" w:cs="Times New Roman"/>
          <w:spacing w:val="-35"/>
          <w:w w:val="95"/>
        </w:rPr>
        <w:t xml:space="preserve"> </w:t>
      </w:r>
      <w:r w:rsidRPr="008F106E">
        <w:rPr>
          <w:rFonts w:ascii="Times New Roman" w:hAnsi="Times New Roman" w:cs="Times New Roman"/>
          <w:w w:val="95"/>
        </w:rPr>
        <w:t xml:space="preserve">surface </w:t>
      </w:r>
      <w:r w:rsidRPr="008F106E">
        <w:rPr>
          <w:rFonts w:ascii="Times New Roman" w:hAnsi="Times New Roman" w:cs="Times New Roman"/>
        </w:rPr>
        <w:t>treatment.</w:t>
      </w:r>
    </w:p>
    <w:p w:rsidR="00277ED5" w:rsidRDefault="004C2565" w:rsidP="00C604F5">
      <w:pPr>
        <w:pStyle w:val="ListParagraph"/>
        <w:numPr>
          <w:ilvl w:val="2"/>
          <w:numId w:val="9"/>
        </w:numPr>
        <w:tabs>
          <w:tab w:val="left" w:pos="1448"/>
        </w:tabs>
        <w:spacing w:before="77" w:after="240"/>
        <w:ind w:hanging="337"/>
        <w:rPr>
          <w:rFonts w:ascii="Times New Roman" w:hAnsi="Times New Roman" w:cs="Times New Roman"/>
        </w:rPr>
      </w:pPr>
      <w:r w:rsidRPr="008F106E">
        <w:rPr>
          <w:rFonts w:ascii="Times New Roman" w:hAnsi="Times New Roman" w:cs="Times New Roman"/>
        </w:rPr>
        <w:t>Two</w:t>
      </w:r>
      <w:r w:rsidR="00AC371E" w:rsidRPr="008F106E">
        <w:rPr>
          <w:rFonts w:ascii="Times New Roman" w:hAnsi="Times New Roman" w:cs="Times New Roman"/>
        </w:rPr>
        <w:t>-Course Surface</w:t>
      </w:r>
      <w:r w:rsidR="00AC371E" w:rsidRPr="008F106E">
        <w:rPr>
          <w:rFonts w:ascii="Times New Roman" w:hAnsi="Times New Roman" w:cs="Times New Roman"/>
          <w:spacing w:val="-11"/>
        </w:rPr>
        <w:t xml:space="preserve"> </w:t>
      </w:r>
      <w:r w:rsidR="00AC371E" w:rsidRPr="008F106E">
        <w:rPr>
          <w:rFonts w:ascii="Times New Roman" w:hAnsi="Times New Roman" w:cs="Times New Roman"/>
        </w:rPr>
        <w:t>Treatment</w:t>
      </w:r>
    </w:p>
    <w:p w:rsidR="001C4E86" w:rsidRPr="008F106E" w:rsidRDefault="001C4E86" w:rsidP="00C604F5">
      <w:pPr>
        <w:pStyle w:val="ListParagraph"/>
        <w:tabs>
          <w:tab w:val="left" w:pos="1448"/>
        </w:tabs>
        <w:spacing w:before="77" w:after="240"/>
        <w:ind w:left="1447" w:firstLine="0"/>
        <w:rPr>
          <w:rFonts w:ascii="Times New Roman" w:hAnsi="Times New Roman" w:cs="Times New Roman"/>
        </w:rPr>
      </w:pPr>
      <w:r>
        <w:rPr>
          <w:rFonts w:ascii="Times New Roman" w:hAnsi="Times New Roman" w:cs="Times New Roman"/>
        </w:rPr>
        <w:t>The finished flexible base roadway shall be primed for one-course surface treatment in accordance with the manufacturer’s recommendations and as approved by the Commissioner’s Court. There shall be a 72-hour (plus or minus) cure time between the oil primer and the asphalt application. The one-course surface treatment shall be AC-10 asphalt and shall be applied at a minimum rate of 0.45 (plus or minus) gallons per square yard. The crushed aggregate shall be Type B, Grade 3 coated rock at a rate of 96 (plus or minus) square yards per cubic yard. Application and gradations shall conform to the Texas Department of Transportation’s stander specifications.</w:t>
      </w:r>
    </w:p>
    <w:p w:rsidR="00277ED5" w:rsidRPr="004258DD" w:rsidRDefault="001C4E86">
      <w:pPr>
        <w:pStyle w:val="ListParagraph"/>
        <w:numPr>
          <w:ilvl w:val="2"/>
          <w:numId w:val="9"/>
        </w:numPr>
        <w:tabs>
          <w:tab w:val="left" w:pos="1448"/>
        </w:tabs>
        <w:spacing w:before="72"/>
        <w:ind w:hanging="352"/>
        <w:rPr>
          <w:rFonts w:ascii="Times New Roman" w:hAnsi="Times New Roman" w:cs="Times New Roman"/>
        </w:rPr>
      </w:pPr>
      <w:r>
        <w:rPr>
          <w:rFonts w:ascii="Times New Roman" w:hAnsi="Times New Roman" w:cs="Times New Roman"/>
        </w:rPr>
        <w:t>Three</w:t>
      </w:r>
      <w:r w:rsidR="00AC371E" w:rsidRPr="004258DD">
        <w:rPr>
          <w:rFonts w:ascii="Times New Roman" w:hAnsi="Times New Roman" w:cs="Times New Roman"/>
        </w:rPr>
        <w:t>-Inch Hot Mix Asphaltic</w:t>
      </w:r>
      <w:r w:rsidR="00AC371E" w:rsidRPr="004258DD">
        <w:rPr>
          <w:rFonts w:ascii="Times New Roman" w:hAnsi="Times New Roman" w:cs="Times New Roman"/>
          <w:spacing w:val="-27"/>
        </w:rPr>
        <w:t xml:space="preserve"> </w:t>
      </w:r>
      <w:r w:rsidR="00AC371E" w:rsidRPr="004258DD">
        <w:rPr>
          <w:rFonts w:ascii="Times New Roman" w:hAnsi="Times New Roman" w:cs="Times New Roman"/>
        </w:rPr>
        <w:t>Concrete</w:t>
      </w:r>
    </w:p>
    <w:p w:rsidR="00277ED5" w:rsidRPr="004258DD" w:rsidRDefault="001C4E86">
      <w:pPr>
        <w:pStyle w:val="BodyText"/>
        <w:spacing w:before="256" w:line="249" w:lineRule="auto"/>
        <w:ind w:left="1447" w:right="355"/>
        <w:rPr>
          <w:rFonts w:ascii="Times New Roman" w:hAnsi="Times New Roman" w:cs="Times New Roman"/>
        </w:rPr>
      </w:pPr>
      <w:r>
        <w:rPr>
          <w:rFonts w:ascii="Times New Roman" w:hAnsi="Times New Roman" w:cs="Times New Roman"/>
          <w:w w:val="95"/>
        </w:rPr>
        <w:t>Three</w:t>
      </w:r>
      <w:r w:rsidR="00AC371E" w:rsidRPr="004258DD">
        <w:rPr>
          <w:rFonts w:ascii="Times New Roman" w:hAnsi="Times New Roman" w:cs="Times New Roman"/>
          <w:w w:val="95"/>
        </w:rPr>
        <w:t>-inches</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of</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Type</w:t>
      </w:r>
      <w:r w:rsidR="00AC371E" w:rsidRPr="004258DD">
        <w:rPr>
          <w:rFonts w:ascii="Times New Roman" w:hAnsi="Times New Roman" w:cs="Times New Roman"/>
          <w:spacing w:val="-21"/>
          <w:w w:val="95"/>
        </w:rPr>
        <w:t xml:space="preserve"> </w:t>
      </w:r>
      <w:r w:rsidR="00AC371E" w:rsidRPr="004258DD">
        <w:rPr>
          <w:rFonts w:ascii="Times New Roman" w:hAnsi="Times New Roman" w:cs="Times New Roman"/>
          <w:w w:val="95"/>
        </w:rPr>
        <w:t>D</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hot</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mix</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asphaltic</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concrete</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shall</w:t>
      </w:r>
      <w:r w:rsidR="00AC371E" w:rsidRPr="004258DD">
        <w:rPr>
          <w:rFonts w:ascii="Times New Roman" w:hAnsi="Times New Roman" w:cs="Times New Roman"/>
          <w:spacing w:val="-24"/>
          <w:w w:val="95"/>
        </w:rPr>
        <w:t xml:space="preserve"> </w:t>
      </w:r>
      <w:r w:rsidR="00AC371E" w:rsidRPr="004258DD">
        <w:rPr>
          <w:rFonts w:ascii="Times New Roman" w:hAnsi="Times New Roman" w:cs="Times New Roman"/>
          <w:w w:val="95"/>
        </w:rPr>
        <w:t>be</w:t>
      </w:r>
      <w:r w:rsidR="00AC371E" w:rsidRPr="004258DD">
        <w:rPr>
          <w:rFonts w:ascii="Times New Roman" w:hAnsi="Times New Roman" w:cs="Times New Roman"/>
          <w:spacing w:val="-21"/>
          <w:w w:val="95"/>
        </w:rPr>
        <w:t xml:space="preserve"> </w:t>
      </w:r>
      <w:r w:rsidR="00AC371E" w:rsidRPr="004258DD">
        <w:rPr>
          <w:rFonts w:ascii="Times New Roman" w:hAnsi="Times New Roman" w:cs="Times New Roman"/>
          <w:w w:val="95"/>
        </w:rPr>
        <w:t>applied</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over</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the</w:t>
      </w:r>
      <w:r w:rsidR="00AC371E" w:rsidRPr="004258DD">
        <w:rPr>
          <w:rFonts w:ascii="Times New Roman" w:hAnsi="Times New Roman" w:cs="Times New Roman"/>
          <w:spacing w:val="-22"/>
          <w:w w:val="95"/>
        </w:rPr>
        <w:t xml:space="preserve"> </w:t>
      </w:r>
      <w:r w:rsidR="00AC371E" w:rsidRPr="004258DD">
        <w:rPr>
          <w:rFonts w:ascii="Times New Roman" w:hAnsi="Times New Roman" w:cs="Times New Roman"/>
          <w:w w:val="95"/>
        </w:rPr>
        <w:t>one-course</w:t>
      </w:r>
      <w:r w:rsidR="00AC371E" w:rsidRPr="004258DD">
        <w:rPr>
          <w:rFonts w:ascii="Times New Roman" w:hAnsi="Times New Roman" w:cs="Times New Roman"/>
          <w:spacing w:val="-26"/>
          <w:w w:val="95"/>
        </w:rPr>
        <w:t xml:space="preserve"> </w:t>
      </w:r>
      <w:r w:rsidR="00AC371E" w:rsidRPr="004258DD">
        <w:rPr>
          <w:rFonts w:ascii="Times New Roman" w:hAnsi="Times New Roman" w:cs="Times New Roman"/>
          <w:w w:val="95"/>
        </w:rPr>
        <w:t xml:space="preserve">surface </w:t>
      </w:r>
      <w:r w:rsidR="00AC371E" w:rsidRPr="004258DD">
        <w:rPr>
          <w:rFonts w:ascii="Times New Roman" w:hAnsi="Times New Roman" w:cs="Times New Roman"/>
        </w:rPr>
        <w:t>treatment</w:t>
      </w:r>
      <w:r w:rsidR="00AC371E" w:rsidRPr="004258DD">
        <w:rPr>
          <w:rFonts w:ascii="Times New Roman" w:hAnsi="Times New Roman" w:cs="Times New Roman"/>
          <w:spacing w:val="-34"/>
        </w:rPr>
        <w:t xml:space="preserve"> </w:t>
      </w:r>
      <w:r w:rsidR="00AC371E" w:rsidRPr="004258DD">
        <w:rPr>
          <w:rFonts w:ascii="Times New Roman" w:hAnsi="Times New Roman" w:cs="Times New Roman"/>
        </w:rPr>
        <w:t>and</w:t>
      </w:r>
      <w:r w:rsidR="00AC371E" w:rsidRPr="004258DD">
        <w:rPr>
          <w:rFonts w:ascii="Times New Roman" w:hAnsi="Times New Roman" w:cs="Times New Roman"/>
          <w:spacing w:val="-33"/>
        </w:rPr>
        <w:t xml:space="preserve"> </w:t>
      </w:r>
      <w:r w:rsidR="00AC371E" w:rsidRPr="004258DD">
        <w:rPr>
          <w:rFonts w:ascii="Times New Roman" w:hAnsi="Times New Roman" w:cs="Times New Roman"/>
        </w:rPr>
        <w:t>compacted</w:t>
      </w:r>
      <w:r w:rsidR="00AC371E" w:rsidRPr="004258DD">
        <w:rPr>
          <w:rFonts w:ascii="Times New Roman" w:hAnsi="Times New Roman" w:cs="Times New Roman"/>
          <w:spacing w:val="-33"/>
        </w:rPr>
        <w:t xml:space="preserve"> </w:t>
      </w:r>
      <w:r w:rsidR="00AC371E" w:rsidRPr="004258DD">
        <w:rPr>
          <w:rFonts w:ascii="Times New Roman" w:hAnsi="Times New Roman" w:cs="Times New Roman"/>
        </w:rPr>
        <w:t>to</w:t>
      </w:r>
      <w:r w:rsidR="00AC371E" w:rsidRPr="004258DD">
        <w:rPr>
          <w:rFonts w:ascii="Times New Roman" w:hAnsi="Times New Roman" w:cs="Times New Roman"/>
          <w:spacing w:val="-33"/>
        </w:rPr>
        <w:t xml:space="preserve"> </w:t>
      </w:r>
      <w:r w:rsidR="00AC371E" w:rsidRPr="004258DD">
        <w:rPr>
          <w:rFonts w:ascii="Times New Roman" w:hAnsi="Times New Roman" w:cs="Times New Roman"/>
        </w:rPr>
        <w:t>91%</w:t>
      </w:r>
      <w:r w:rsidR="00AC371E" w:rsidRPr="004258DD">
        <w:rPr>
          <w:rFonts w:ascii="Times New Roman" w:hAnsi="Times New Roman" w:cs="Times New Roman"/>
          <w:spacing w:val="-32"/>
        </w:rPr>
        <w:t xml:space="preserve"> </w:t>
      </w:r>
      <w:r w:rsidR="00AC371E" w:rsidRPr="004258DD">
        <w:rPr>
          <w:rFonts w:ascii="Times New Roman" w:hAnsi="Times New Roman" w:cs="Times New Roman"/>
        </w:rPr>
        <w:t>to</w:t>
      </w:r>
      <w:r w:rsidR="00AC371E" w:rsidRPr="004258DD">
        <w:rPr>
          <w:rFonts w:ascii="Times New Roman" w:hAnsi="Times New Roman" w:cs="Times New Roman"/>
          <w:spacing w:val="-33"/>
        </w:rPr>
        <w:t xml:space="preserve"> </w:t>
      </w:r>
      <w:r w:rsidR="00AC371E" w:rsidRPr="004258DD">
        <w:rPr>
          <w:rFonts w:ascii="Times New Roman" w:hAnsi="Times New Roman" w:cs="Times New Roman"/>
        </w:rPr>
        <w:t>95%</w:t>
      </w:r>
      <w:r w:rsidR="00AC371E" w:rsidRPr="004258DD">
        <w:rPr>
          <w:rFonts w:ascii="Times New Roman" w:hAnsi="Times New Roman" w:cs="Times New Roman"/>
          <w:spacing w:val="-33"/>
        </w:rPr>
        <w:t xml:space="preserve"> </w:t>
      </w:r>
      <w:r w:rsidR="00AC371E" w:rsidRPr="004258DD">
        <w:rPr>
          <w:rFonts w:ascii="Times New Roman" w:hAnsi="Times New Roman" w:cs="Times New Roman"/>
        </w:rPr>
        <w:t>of</w:t>
      </w:r>
      <w:r w:rsidR="00AC371E" w:rsidRPr="004258DD">
        <w:rPr>
          <w:rFonts w:ascii="Times New Roman" w:hAnsi="Times New Roman" w:cs="Times New Roman"/>
          <w:spacing w:val="-33"/>
        </w:rPr>
        <w:t xml:space="preserve"> </w:t>
      </w:r>
      <w:r w:rsidR="00AC371E" w:rsidRPr="004258DD">
        <w:rPr>
          <w:rFonts w:ascii="Times New Roman" w:hAnsi="Times New Roman" w:cs="Times New Roman"/>
        </w:rPr>
        <w:t>the</w:t>
      </w:r>
      <w:r w:rsidR="00AC371E" w:rsidRPr="004258DD">
        <w:rPr>
          <w:rFonts w:ascii="Times New Roman" w:hAnsi="Times New Roman" w:cs="Times New Roman"/>
          <w:spacing w:val="-33"/>
        </w:rPr>
        <w:t xml:space="preserve"> </w:t>
      </w:r>
      <w:r w:rsidR="00AC371E" w:rsidRPr="004258DD">
        <w:rPr>
          <w:rFonts w:ascii="Times New Roman" w:hAnsi="Times New Roman" w:cs="Times New Roman"/>
        </w:rPr>
        <w:t>maximum</w:t>
      </w:r>
      <w:r w:rsidR="00AC371E" w:rsidRPr="004258DD">
        <w:rPr>
          <w:rFonts w:ascii="Times New Roman" w:hAnsi="Times New Roman" w:cs="Times New Roman"/>
          <w:spacing w:val="-32"/>
        </w:rPr>
        <w:t xml:space="preserve"> </w:t>
      </w:r>
      <w:r w:rsidR="00AC371E" w:rsidRPr="004258DD">
        <w:rPr>
          <w:rFonts w:ascii="Times New Roman" w:hAnsi="Times New Roman" w:cs="Times New Roman"/>
        </w:rPr>
        <w:t>theoretical</w:t>
      </w:r>
      <w:r w:rsidR="00AC371E" w:rsidRPr="004258DD">
        <w:rPr>
          <w:rFonts w:ascii="Times New Roman" w:hAnsi="Times New Roman" w:cs="Times New Roman"/>
          <w:spacing w:val="-33"/>
        </w:rPr>
        <w:t xml:space="preserve"> </w:t>
      </w:r>
      <w:r w:rsidR="00AC371E" w:rsidRPr="004258DD">
        <w:rPr>
          <w:rFonts w:ascii="Times New Roman" w:hAnsi="Times New Roman" w:cs="Times New Roman"/>
        </w:rPr>
        <w:t>specific</w:t>
      </w:r>
      <w:r w:rsidR="00AC371E" w:rsidRPr="004258DD">
        <w:rPr>
          <w:rFonts w:ascii="Times New Roman" w:hAnsi="Times New Roman" w:cs="Times New Roman"/>
          <w:spacing w:val="-34"/>
        </w:rPr>
        <w:t xml:space="preserve"> </w:t>
      </w:r>
      <w:r w:rsidR="00AC371E" w:rsidRPr="004258DD">
        <w:rPr>
          <w:rFonts w:ascii="Times New Roman" w:hAnsi="Times New Roman" w:cs="Times New Roman"/>
        </w:rPr>
        <w:t>gravity.</w:t>
      </w:r>
      <w:r w:rsidR="00AC371E" w:rsidRPr="004258DD">
        <w:rPr>
          <w:rFonts w:ascii="Times New Roman" w:hAnsi="Times New Roman" w:cs="Times New Roman"/>
          <w:spacing w:val="12"/>
        </w:rPr>
        <w:t xml:space="preserve"> </w:t>
      </w:r>
      <w:r w:rsidR="00AC371E" w:rsidRPr="004258DD">
        <w:rPr>
          <w:rFonts w:ascii="Times New Roman" w:hAnsi="Times New Roman" w:cs="Times New Roman"/>
        </w:rPr>
        <w:t xml:space="preserve">The finished one-course surface treatment roadway shall receive an appropriate tack coat to </w:t>
      </w:r>
      <w:r w:rsidR="00AC371E" w:rsidRPr="004258DD">
        <w:rPr>
          <w:rFonts w:ascii="Times New Roman" w:hAnsi="Times New Roman" w:cs="Times New Roman"/>
          <w:w w:val="95"/>
        </w:rPr>
        <w:t>bond</w:t>
      </w:r>
      <w:r w:rsidR="00AC371E" w:rsidRPr="004258DD">
        <w:rPr>
          <w:rFonts w:ascii="Times New Roman" w:hAnsi="Times New Roman" w:cs="Times New Roman"/>
          <w:spacing w:val="-18"/>
          <w:w w:val="95"/>
        </w:rPr>
        <w:t xml:space="preserve"> </w:t>
      </w:r>
      <w:r w:rsidR="00AC371E" w:rsidRPr="004258DD">
        <w:rPr>
          <w:rFonts w:ascii="Times New Roman" w:hAnsi="Times New Roman" w:cs="Times New Roman"/>
          <w:w w:val="95"/>
        </w:rPr>
        <w:t>the</w:t>
      </w:r>
      <w:r w:rsidR="00AC371E" w:rsidRPr="004258DD">
        <w:rPr>
          <w:rFonts w:ascii="Times New Roman" w:hAnsi="Times New Roman" w:cs="Times New Roman"/>
          <w:spacing w:val="-18"/>
          <w:w w:val="95"/>
        </w:rPr>
        <w:t xml:space="preserve"> </w:t>
      </w:r>
      <w:r w:rsidR="00AC371E" w:rsidRPr="004258DD">
        <w:rPr>
          <w:rFonts w:ascii="Times New Roman" w:hAnsi="Times New Roman" w:cs="Times New Roman"/>
          <w:w w:val="95"/>
        </w:rPr>
        <w:t>surface</w:t>
      </w:r>
      <w:r w:rsidR="00AC371E" w:rsidRPr="004258DD">
        <w:rPr>
          <w:rFonts w:ascii="Times New Roman" w:hAnsi="Times New Roman" w:cs="Times New Roman"/>
          <w:spacing w:val="-18"/>
          <w:w w:val="95"/>
        </w:rPr>
        <w:t xml:space="preserve"> </w:t>
      </w:r>
      <w:r w:rsidR="00AC371E" w:rsidRPr="004258DD">
        <w:rPr>
          <w:rFonts w:ascii="Times New Roman" w:hAnsi="Times New Roman" w:cs="Times New Roman"/>
          <w:w w:val="95"/>
        </w:rPr>
        <w:t>treatment</w:t>
      </w:r>
      <w:r w:rsidR="00AC371E" w:rsidRPr="004258DD">
        <w:rPr>
          <w:rFonts w:ascii="Times New Roman" w:hAnsi="Times New Roman" w:cs="Times New Roman"/>
          <w:spacing w:val="-18"/>
          <w:w w:val="95"/>
        </w:rPr>
        <w:t xml:space="preserve"> </w:t>
      </w:r>
      <w:r w:rsidR="00AC371E" w:rsidRPr="004258DD">
        <w:rPr>
          <w:rFonts w:ascii="Times New Roman" w:hAnsi="Times New Roman" w:cs="Times New Roman"/>
          <w:w w:val="95"/>
        </w:rPr>
        <w:t>and</w:t>
      </w:r>
      <w:r w:rsidR="00AC371E" w:rsidRPr="004258DD">
        <w:rPr>
          <w:rFonts w:ascii="Times New Roman" w:hAnsi="Times New Roman" w:cs="Times New Roman"/>
          <w:spacing w:val="-18"/>
          <w:w w:val="95"/>
        </w:rPr>
        <w:t xml:space="preserve"> </w:t>
      </w:r>
      <w:r w:rsidR="00AC371E" w:rsidRPr="004258DD">
        <w:rPr>
          <w:rFonts w:ascii="Times New Roman" w:hAnsi="Times New Roman" w:cs="Times New Roman"/>
          <w:w w:val="95"/>
        </w:rPr>
        <w:t>hot</w:t>
      </w:r>
      <w:r w:rsidR="00AC371E" w:rsidRPr="004258DD">
        <w:rPr>
          <w:rFonts w:ascii="Times New Roman" w:hAnsi="Times New Roman" w:cs="Times New Roman"/>
          <w:spacing w:val="-17"/>
          <w:w w:val="95"/>
        </w:rPr>
        <w:t xml:space="preserve"> </w:t>
      </w:r>
      <w:r w:rsidR="00AC371E" w:rsidRPr="004258DD">
        <w:rPr>
          <w:rFonts w:ascii="Times New Roman" w:hAnsi="Times New Roman" w:cs="Times New Roman"/>
          <w:w w:val="95"/>
        </w:rPr>
        <w:t>mix</w:t>
      </w:r>
      <w:r w:rsidR="00AC371E" w:rsidRPr="004258DD">
        <w:rPr>
          <w:rFonts w:ascii="Times New Roman" w:hAnsi="Times New Roman" w:cs="Times New Roman"/>
          <w:spacing w:val="-18"/>
          <w:w w:val="95"/>
        </w:rPr>
        <w:t xml:space="preserve"> </w:t>
      </w:r>
      <w:r w:rsidR="00AC371E" w:rsidRPr="004258DD">
        <w:rPr>
          <w:rFonts w:ascii="Times New Roman" w:hAnsi="Times New Roman" w:cs="Times New Roman"/>
          <w:w w:val="95"/>
        </w:rPr>
        <w:t>asphaltic</w:t>
      </w:r>
      <w:r w:rsidR="00AC371E" w:rsidRPr="004258DD">
        <w:rPr>
          <w:rFonts w:ascii="Times New Roman" w:hAnsi="Times New Roman" w:cs="Times New Roman"/>
          <w:spacing w:val="-19"/>
          <w:w w:val="95"/>
        </w:rPr>
        <w:t xml:space="preserve"> </w:t>
      </w:r>
      <w:r w:rsidR="00AC371E" w:rsidRPr="004258DD">
        <w:rPr>
          <w:rFonts w:ascii="Times New Roman" w:hAnsi="Times New Roman" w:cs="Times New Roman"/>
          <w:w w:val="95"/>
        </w:rPr>
        <w:t>concrete.</w:t>
      </w:r>
      <w:r w:rsidR="00AC371E" w:rsidRPr="004258DD">
        <w:rPr>
          <w:rFonts w:ascii="Times New Roman" w:hAnsi="Times New Roman" w:cs="Times New Roman"/>
          <w:spacing w:val="-26"/>
          <w:w w:val="95"/>
        </w:rPr>
        <w:t xml:space="preserve"> </w:t>
      </w:r>
      <w:r w:rsidR="00AC371E" w:rsidRPr="004258DD">
        <w:rPr>
          <w:rFonts w:ascii="Times New Roman" w:hAnsi="Times New Roman" w:cs="Times New Roman"/>
          <w:w w:val="95"/>
        </w:rPr>
        <w:t>All</w:t>
      </w:r>
      <w:r w:rsidR="00AC371E" w:rsidRPr="004258DD">
        <w:rPr>
          <w:rFonts w:ascii="Times New Roman" w:hAnsi="Times New Roman" w:cs="Times New Roman"/>
          <w:spacing w:val="-12"/>
          <w:w w:val="95"/>
        </w:rPr>
        <w:t xml:space="preserve"> </w:t>
      </w:r>
      <w:r w:rsidR="00AC371E" w:rsidRPr="004258DD">
        <w:rPr>
          <w:rFonts w:ascii="Times New Roman" w:hAnsi="Times New Roman" w:cs="Times New Roman"/>
          <w:w w:val="95"/>
        </w:rPr>
        <w:t>applications</w:t>
      </w:r>
      <w:r w:rsidR="00AC371E" w:rsidRPr="004258DD">
        <w:rPr>
          <w:rFonts w:ascii="Times New Roman" w:hAnsi="Times New Roman" w:cs="Times New Roman"/>
          <w:spacing w:val="-12"/>
          <w:w w:val="95"/>
        </w:rPr>
        <w:t xml:space="preserve"> </w:t>
      </w:r>
      <w:r w:rsidR="00AC371E" w:rsidRPr="004258DD">
        <w:rPr>
          <w:rFonts w:ascii="Times New Roman" w:hAnsi="Times New Roman" w:cs="Times New Roman"/>
          <w:w w:val="95"/>
        </w:rPr>
        <w:t>shall</w:t>
      </w:r>
      <w:r w:rsidR="00AC371E" w:rsidRPr="004258DD">
        <w:rPr>
          <w:rFonts w:ascii="Times New Roman" w:hAnsi="Times New Roman" w:cs="Times New Roman"/>
          <w:spacing w:val="-13"/>
          <w:w w:val="95"/>
        </w:rPr>
        <w:t xml:space="preserve"> </w:t>
      </w:r>
      <w:r w:rsidR="00AC371E" w:rsidRPr="004258DD">
        <w:rPr>
          <w:rFonts w:ascii="Times New Roman" w:hAnsi="Times New Roman" w:cs="Times New Roman"/>
          <w:w w:val="95"/>
        </w:rPr>
        <w:t>conform</w:t>
      </w:r>
      <w:r w:rsidR="00AC371E" w:rsidRPr="004258DD">
        <w:rPr>
          <w:rFonts w:ascii="Times New Roman" w:hAnsi="Times New Roman" w:cs="Times New Roman"/>
          <w:spacing w:val="-15"/>
          <w:w w:val="95"/>
        </w:rPr>
        <w:t xml:space="preserve"> </w:t>
      </w:r>
      <w:r w:rsidR="00AC371E" w:rsidRPr="004258DD">
        <w:rPr>
          <w:rFonts w:ascii="Times New Roman" w:hAnsi="Times New Roman" w:cs="Times New Roman"/>
          <w:w w:val="95"/>
        </w:rPr>
        <w:t>to</w:t>
      </w:r>
      <w:r w:rsidR="00AC371E" w:rsidRPr="004258DD">
        <w:rPr>
          <w:rFonts w:ascii="Times New Roman" w:hAnsi="Times New Roman" w:cs="Times New Roman"/>
          <w:spacing w:val="-12"/>
          <w:w w:val="95"/>
        </w:rPr>
        <w:t xml:space="preserve"> </w:t>
      </w:r>
      <w:r w:rsidR="00AC371E" w:rsidRPr="004258DD">
        <w:rPr>
          <w:rFonts w:ascii="Times New Roman" w:hAnsi="Times New Roman" w:cs="Times New Roman"/>
          <w:w w:val="95"/>
        </w:rPr>
        <w:t xml:space="preserve">the </w:t>
      </w:r>
      <w:r w:rsidR="00AC371E" w:rsidRPr="004258DD">
        <w:rPr>
          <w:rFonts w:ascii="Times New Roman" w:hAnsi="Times New Roman" w:cs="Times New Roman"/>
        </w:rPr>
        <w:t>Texas Department of Transportation's standard</w:t>
      </w:r>
      <w:r w:rsidR="00AC371E" w:rsidRPr="004258DD">
        <w:rPr>
          <w:rFonts w:ascii="Times New Roman" w:hAnsi="Times New Roman" w:cs="Times New Roman"/>
          <w:spacing w:val="20"/>
        </w:rPr>
        <w:t xml:space="preserve"> </w:t>
      </w:r>
      <w:r w:rsidR="00AC371E" w:rsidRPr="004258DD">
        <w:rPr>
          <w:rFonts w:ascii="Times New Roman" w:hAnsi="Times New Roman" w:cs="Times New Roman"/>
        </w:rPr>
        <w:t>specifications.</w:t>
      </w:r>
    </w:p>
    <w:p w:rsidR="00277ED5" w:rsidRPr="004258DD" w:rsidRDefault="00AC371E">
      <w:pPr>
        <w:pStyle w:val="ListParagraph"/>
        <w:numPr>
          <w:ilvl w:val="0"/>
          <w:numId w:val="9"/>
        </w:numPr>
        <w:tabs>
          <w:tab w:val="left" w:pos="816"/>
          <w:tab w:val="left" w:pos="817"/>
        </w:tabs>
        <w:spacing w:before="80"/>
        <w:ind w:left="816" w:hanging="422"/>
        <w:jc w:val="left"/>
        <w:rPr>
          <w:rFonts w:ascii="Times New Roman" w:hAnsi="Times New Roman" w:cs="Times New Roman"/>
        </w:rPr>
      </w:pPr>
      <w:r w:rsidRPr="004258DD">
        <w:rPr>
          <w:rFonts w:ascii="Times New Roman" w:hAnsi="Times New Roman" w:cs="Times New Roman"/>
          <w:w w:val="95"/>
        </w:rPr>
        <w:t>Road Sign Panels and Sign</w:t>
      </w:r>
      <w:r w:rsidRPr="004258DD">
        <w:rPr>
          <w:rFonts w:ascii="Times New Roman" w:hAnsi="Times New Roman" w:cs="Times New Roman"/>
          <w:spacing w:val="-9"/>
          <w:w w:val="95"/>
        </w:rPr>
        <w:t xml:space="preserve"> </w:t>
      </w:r>
      <w:r w:rsidRPr="004258DD">
        <w:rPr>
          <w:rFonts w:ascii="Times New Roman" w:hAnsi="Times New Roman" w:cs="Times New Roman"/>
          <w:w w:val="95"/>
        </w:rPr>
        <w:t>Posts</w:t>
      </w:r>
    </w:p>
    <w:p w:rsidR="00277ED5" w:rsidRPr="004258DD" w:rsidRDefault="00AC371E">
      <w:pPr>
        <w:pStyle w:val="BodyText"/>
        <w:spacing w:before="256" w:line="249" w:lineRule="auto"/>
        <w:ind w:left="816" w:right="155"/>
        <w:rPr>
          <w:rFonts w:ascii="Times New Roman" w:hAnsi="Times New Roman" w:cs="Times New Roman"/>
        </w:rPr>
      </w:pPr>
      <w:r w:rsidRPr="004258DD">
        <w:rPr>
          <w:rFonts w:ascii="Times New Roman" w:hAnsi="Times New Roman" w:cs="Times New Roman"/>
          <w:w w:val="95"/>
        </w:rPr>
        <w:t>Road sign panels and sign posts shall be furnished and installed by the sub</w:t>
      </w:r>
      <w:r w:rsidR="001C4E86">
        <w:rPr>
          <w:rFonts w:ascii="Times New Roman" w:hAnsi="Times New Roman" w:cs="Times New Roman"/>
          <w:w w:val="95"/>
        </w:rPr>
        <w:t>-</w:t>
      </w:r>
      <w:r w:rsidRPr="004258DD">
        <w:rPr>
          <w:rFonts w:ascii="Times New Roman" w:hAnsi="Times New Roman" w:cs="Times New Roman"/>
          <w:w w:val="95"/>
        </w:rPr>
        <w:t>divider for all</w:t>
      </w:r>
      <w:r w:rsidRPr="004258DD">
        <w:rPr>
          <w:rFonts w:ascii="Times New Roman" w:hAnsi="Times New Roman" w:cs="Times New Roman"/>
          <w:spacing w:val="-38"/>
          <w:w w:val="95"/>
        </w:rPr>
        <w:t xml:space="preserve"> </w:t>
      </w:r>
      <w:r w:rsidRPr="004258DD">
        <w:rPr>
          <w:rFonts w:ascii="Times New Roman" w:hAnsi="Times New Roman" w:cs="Times New Roman"/>
          <w:w w:val="95"/>
        </w:rPr>
        <w:t>intersections within</w:t>
      </w:r>
      <w:r w:rsidRPr="004258DD">
        <w:rPr>
          <w:rFonts w:ascii="Times New Roman" w:hAnsi="Times New Roman" w:cs="Times New Roman"/>
          <w:spacing w:val="-15"/>
          <w:w w:val="95"/>
        </w:rPr>
        <w:t xml:space="preserve"> </w:t>
      </w:r>
      <w:r w:rsidRPr="004258DD">
        <w:rPr>
          <w:rFonts w:ascii="Times New Roman" w:hAnsi="Times New Roman" w:cs="Times New Roman"/>
          <w:w w:val="95"/>
        </w:rPr>
        <w:t>or</w:t>
      </w:r>
      <w:r w:rsidRPr="004258DD">
        <w:rPr>
          <w:rFonts w:ascii="Times New Roman" w:hAnsi="Times New Roman" w:cs="Times New Roman"/>
          <w:spacing w:val="-14"/>
          <w:w w:val="95"/>
        </w:rPr>
        <w:t xml:space="preserve"> </w:t>
      </w:r>
      <w:r w:rsidRPr="004258DD">
        <w:rPr>
          <w:rFonts w:ascii="Times New Roman" w:hAnsi="Times New Roman" w:cs="Times New Roman"/>
          <w:w w:val="95"/>
        </w:rPr>
        <w:t>abutting</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subdivision</w:t>
      </w:r>
      <w:r w:rsidRPr="004258DD">
        <w:rPr>
          <w:rFonts w:ascii="Times New Roman" w:hAnsi="Times New Roman" w:cs="Times New Roman"/>
          <w:spacing w:val="-14"/>
          <w:w w:val="95"/>
        </w:rPr>
        <w:t xml:space="preserve"> </w:t>
      </w:r>
      <w:r w:rsidRPr="004258DD">
        <w:rPr>
          <w:rFonts w:ascii="Times New Roman" w:hAnsi="Times New Roman" w:cs="Times New Roman"/>
          <w:w w:val="95"/>
        </w:rPr>
        <w:t>prior</w:t>
      </w:r>
      <w:r w:rsidRPr="004258DD">
        <w:rPr>
          <w:rFonts w:ascii="Times New Roman" w:hAnsi="Times New Roman" w:cs="Times New Roman"/>
          <w:spacing w:val="-15"/>
          <w:w w:val="95"/>
        </w:rPr>
        <w:t xml:space="preserve"> </w:t>
      </w:r>
      <w:r w:rsidRPr="004258DD">
        <w:rPr>
          <w:rFonts w:ascii="Times New Roman" w:hAnsi="Times New Roman" w:cs="Times New Roman"/>
          <w:w w:val="95"/>
        </w:rPr>
        <w:t>to</w:t>
      </w:r>
      <w:r w:rsidRPr="004258DD">
        <w:rPr>
          <w:rFonts w:ascii="Times New Roman" w:hAnsi="Times New Roman" w:cs="Times New Roman"/>
          <w:spacing w:val="-15"/>
          <w:w w:val="95"/>
        </w:rPr>
        <w:t xml:space="preserve"> </w:t>
      </w:r>
      <w:r w:rsidRPr="004258DD">
        <w:rPr>
          <w:rFonts w:ascii="Times New Roman" w:hAnsi="Times New Roman" w:cs="Times New Roman"/>
          <w:w w:val="95"/>
        </w:rPr>
        <w:t>final</w:t>
      </w:r>
      <w:r w:rsidRPr="004258DD">
        <w:rPr>
          <w:rFonts w:ascii="Times New Roman" w:hAnsi="Times New Roman" w:cs="Times New Roman"/>
          <w:spacing w:val="-15"/>
          <w:w w:val="95"/>
        </w:rPr>
        <w:t xml:space="preserve"> </w:t>
      </w:r>
      <w:r w:rsidRPr="004258DD">
        <w:rPr>
          <w:rFonts w:ascii="Times New Roman" w:hAnsi="Times New Roman" w:cs="Times New Roman"/>
          <w:w w:val="95"/>
        </w:rPr>
        <w:t>acceptance</w:t>
      </w:r>
      <w:r w:rsidRPr="004258DD">
        <w:rPr>
          <w:rFonts w:ascii="Times New Roman" w:hAnsi="Times New Roman" w:cs="Times New Roman"/>
          <w:spacing w:val="-14"/>
          <w:w w:val="95"/>
        </w:rPr>
        <w:t xml:space="preserve"> </w:t>
      </w:r>
      <w:r w:rsidRPr="004258DD">
        <w:rPr>
          <w:rFonts w:ascii="Times New Roman" w:hAnsi="Times New Roman" w:cs="Times New Roman"/>
          <w:w w:val="95"/>
        </w:rPr>
        <w:t>of</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27"/>
          <w:w w:val="95"/>
        </w:rPr>
        <w:t xml:space="preserve"> </w:t>
      </w:r>
      <w:r w:rsidRPr="004258DD">
        <w:rPr>
          <w:rFonts w:ascii="Times New Roman" w:hAnsi="Times New Roman" w:cs="Times New Roman"/>
          <w:w w:val="95"/>
        </w:rPr>
        <w:t>Such</w:t>
      </w:r>
      <w:r w:rsidRPr="004258DD">
        <w:rPr>
          <w:rFonts w:ascii="Times New Roman" w:hAnsi="Times New Roman" w:cs="Times New Roman"/>
          <w:spacing w:val="-28"/>
          <w:w w:val="95"/>
        </w:rPr>
        <w:t xml:space="preserve"> </w:t>
      </w:r>
      <w:r w:rsidRPr="004258DD">
        <w:rPr>
          <w:rFonts w:ascii="Times New Roman" w:hAnsi="Times New Roman" w:cs="Times New Roman"/>
          <w:w w:val="95"/>
        </w:rPr>
        <w:t>signs</w:t>
      </w:r>
      <w:r w:rsidRPr="004258DD">
        <w:rPr>
          <w:rFonts w:ascii="Times New Roman" w:hAnsi="Times New Roman" w:cs="Times New Roman"/>
          <w:spacing w:val="-26"/>
          <w:w w:val="95"/>
        </w:rPr>
        <w:t xml:space="preserve"> </w:t>
      </w:r>
      <w:r w:rsidRPr="004258DD">
        <w:rPr>
          <w:rFonts w:ascii="Times New Roman" w:hAnsi="Times New Roman" w:cs="Times New Roman"/>
          <w:w w:val="95"/>
        </w:rPr>
        <w:t>shall</w:t>
      </w:r>
      <w:r w:rsidRPr="004258DD">
        <w:rPr>
          <w:rFonts w:ascii="Times New Roman" w:hAnsi="Times New Roman" w:cs="Times New Roman"/>
          <w:spacing w:val="-28"/>
          <w:w w:val="95"/>
        </w:rPr>
        <w:t xml:space="preserve"> </w:t>
      </w:r>
      <w:r w:rsidRPr="004258DD">
        <w:rPr>
          <w:rFonts w:ascii="Times New Roman" w:hAnsi="Times New Roman" w:cs="Times New Roman"/>
          <w:w w:val="95"/>
        </w:rPr>
        <w:t xml:space="preserve">conform </w:t>
      </w:r>
      <w:r w:rsidRPr="004258DD">
        <w:rPr>
          <w:rFonts w:ascii="Times New Roman" w:hAnsi="Times New Roman" w:cs="Times New Roman"/>
        </w:rPr>
        <w:t>to the following</w:t>
      </w:r>
      <w:r w:rsidRPr="004258DD">
        <w:rPr>
          <w:rFonts w:ascii="Times New Roman" w:hAnsi="Times New Roman" w:cs="Times New Roman"/>
          <w:spacing w:val="-8"/>
        </w:rPr>
        <w:t xml:space="preserve"> </w:t>
      </w:r>
      <w:r w:rsidRPr="004258DD">
        <w:rPr>
          <w:rFonts w:ascii="Times New Roman" w:hAnsi="Times New Roman" w:cs="Times New Roman"/>
        </w:rPr>
        <w:t>criteria:</w:t>
      </w:r>
    </w:p>
    <w:p w:rsidR="00277ED5" w:rsidRPr="004258DD" w:rsidRDefault="00AC371E">
      <w:pPr>
        <w:pStyle w:val="ListParagraph"/>
        <w:numPr>
          <w:ilvl w:val="1"/>
          <w:numId w:val="9"/>
        </w:numPr>
        <w:tabs>
          <w:tab w:val="left" w:pos="1177"/>
        </w:tabs>
        <w:spacing w:before="78" w:line="293" w:lineRule="exact"/>
        <w:ind w:left="1176" w:hanging="346"/>
        <w:rPr>
          <w:rFonts w:ascii="Times New Roman" w:hAnsi="Times New Roman" w:cs="Times New Roman"/>
        </w:rPr>
      </w:pPr>
      <w:r w:rsidRPr="004258DD">
        <w:rPr>
          <w:rFonts w:ascii="Times New Roman" w:hAnsi="Times New Roman" w:cs="Times New Roman"/>
        </w:rPr>
        <w:t>Signs</w:t>
      </w:r>
      <w:r w:rsidRPr="004258DD">
        <w:rPr>
          <w:rFonts w:ascii="Times New Roman" w:hAnsi="Times New Roman" w:cs="Times New Roman"/>
          <w:spacing w:val="-36"/>
        </w:rPr>
        <w:t xml:space="preserve"> </w:t>
      </w:r>
      <w:r w:rsidRPr="004258DD">
        <w:rPr>
          <w:rFonts w:ascii="Times New Roman" w:hAnsi="Times New Roman" w:cs="Times New Roman"/>
        </w:rPr>
        <w:t>for</w:t>
      </w:r>
      <w:r w:rsidRPr="004258DD">
        <w:rPr>
          <w:rFonts w:ascii="Times New Roman" w:hAnsi="Times New Roman" w:cs="Times New Roman"/>
          <w:spacing w:val="-35"/>
        </w:rPr>
        <w:t xml:space="preserve"> </w:t>
      </w:r>
      <w:r w:rsidRPr="004258DD">
        <w:rPr>
          <w:rFonts w:ascii="Times New Roman" w:hAnsi="Times New Roman" w:cs="Times New Roman"/>
        </w:rPr>
        <w:t>county</w:t>
      </w:r>
      <w:r w:rsidRPr="004258DD">
        <w:rPr>
          <w:rFonts w:ascii="Times New Roman" w:hAnsi="Times New Roman" w:cs="Times New Roman"/>
          <w:spacing w:val="-35"/>
        </w:rPr>
        <w:t xml:space="preserve"> </w:t>
      </w:r>
      <w:r w:rsidRPr="004258DD">
        <w:rPr>
          <w:rFonts w:ascii="Times New Roman" w:hAnsi="Times New Roman" w:cs="Times New Roman"/>
        </w:rPr>
        <w:t>roads</w:t>
      </w:r>
      <w:r w:rsidRPr="004258DD">
        <w:rPr>
          <w:rFonts w:ascii="Times New Roman" w:hAnsi="Times New Roman" w:cs="Times New Roman"/>
          <w:spacing w:val="-36"/>
        </w:rPr>
        <w:t xml:space="preserve"> </w:t>
      </w:r>
      <w:r w:rsidRPr="004258DD">
        <w:rPr>
          <w:rFonts w:ascii="Times New Roman" w:hAnsi="Times New Roman" w:cs="Times New Roman"/>
        </w:rPr>
        <w:t>shall</w:t>
      </w:r>
      <w:r w:rsidRPr="004258DD">
        <w:rPr>
          <w:rFonts w:ascii="Times New Roman" w:hAnsi="Times New Roman" w:cs="Times New Roman"/>
          <w:spacing w:val="-36"/>
        </w:rPr>
        <w:t xml:space="preserve"> </w:t>
      </w:r>
      <w:r w:rsidRPr="004258DD">
        <w:rPr>
          <w:rFonts w:ascii="Times New Roman" w:hAnsi="Times New Roman" w:cs="Times New Roman"/>
        </w:rPr>
        <w:t>be</w:t>
      </w:r>
      <w:r w:rsidRPr="004258DD">
        <w:rPr>
          <w:rFonts w:ascii="Times New Roman" w:hAnsi="Times New Roman" w:cs="Times New Roman"/>
          <w:spacing w:val="-36"/>
        </w:rPr>
        <w:t xml:space="preserve"> </w:t>
      </w:r>
      <w:r w:rsidRPr="004258DD">
        <w:rPr>
          <w:rFonts w:ascii="Times New Roman" w:hAnsi="Times New Roman" w:cs="Times New Roman"/>
        </w:rPr>
        <w:t>of</w:t>
      </w:r>
      <w:r w:rsidRPr="004258DD">
        <w:rPr>
          <w:rFonts w:ascii="Times New Roman" w:hAnsi="Times New Roman" w:cs="Times New Roman"/>
          <w:spacing w:val="-35"/>
        </w:rPr>
        <w:t xml:space="preserve"> </w:t>
      </w:r>
      <w:r w:rsidRPr="004258DD">
        <w:rPr>
          <w:rFonts w:ascii="Times New Roman" w:hAnsi="Times New Roman" w:cs="Times New Roman"/>
        </w:rPr>
        <w:t>green</w:t>
      </w:r>
      <w:r w:rsidRPr="004258DD">
        <w:rPr>
          <w:rFonts w:ascii="Times New Roman" w:hAnsi="Times New Roman" w:cs="Times New Roman"/>
          <w:spacing w:val="-34"/>
        </w:rPr>
        <w:t xml:space="preserve"> </w:t>
      </w:r>
      <w:r w:rsidRPr="004258DD">
        <w:rPr>
          <w:rFonts w:ascii="Times New Roman" w:hAnsi="Times New Roman" w:cs="Times New Roman"/>
        </w:rPr>
        <w:t>aluminum</w:t>
      </w:r>
      <w:r w:rsidRPr="004258DD">
        <w:rPr>
          <w:rFonts w:ascii="Times New Roman" w:hAnsi="Times New Roman" w:cs="Times New Roman"/>
          <w:spacing w:val="-36"/>
        </w:rPr>
        <w:t xml:space="preserve"> </w:t>
      </w:r>
      <w:r w:rsidRPr="004258DD">
        <w:rPr>
          <w:rFonts w:ascii="Times New Roman" w:hAnsi="Times New Roman" w:cs="Times New Roman"/>
        </w:rPr>
        <w:t>or</w:t>
      </w:r>
      <w:r w:rsidRPr="004258DD">
        <w:rPr>
          <w:rFonts w:ascii="Times New Roman" w:hAnsi="Times New Roman" w:cs="Times New Roman"/>
          <w:spacing w:val="-35"/>
        </w:rPr>
        <w:t xml:space="preserve"> </w:t>
      </w:r>
      <w:r w:rsidRPr="004258DD">
        <w:rPr>
          <w:rFonts w:ascii="Times New Roman" w:hAnsi="Times New Roman" w:cs="Times New Roman"/>
        </w:rPr>
        <w:t>fiberglass</w:t>
      </w:r>
      <w:r w:rsidRPr="004258DD">
        <w:rPr>
          <w:rFonts w:ascii="Times New Roman" w:hAnsi="Times New Roman" w:cs="Times New Roman"/>
          <w:spacing w:val="-34"/>
        </w:rPr>
        <w:t xml:space="preserve"> </w:t>
      </w:r>
      <w:r w:rsidRPr="004258DD">
        <w:rPr>
          <w:rFonts w:ascii="Times New Roman" w:hAnsi="Times New Roman" w:cs="Times New Roman"/>
        </w:rPr>
        <w:t>six</w:t>
      </w:r>
      <w:r w:rsidRPr="004258DD">
        <w:rPr>
          <w:rFonts w:ascii="Times New Roman" w:hAnsi="Times New Roman" w:cs="Times New Roman"/>
          <w:spacing w:val="-36"/>
        </w:rPr>
        <w:t xml:space="preserve"> </w:t>
      </w:r>
      <w:r w:rsidRPr="004258DD">
        <w:rPr>
          <w:rFonts w:ascii="Times New Roman" w:hAnsi="Times New Roman" w:cs="Times New Roman"/>
        </w:rPr>
        <w:t>inches</w:t>
      </w:r>
      <w:r w:rsidRPr="004258DD">
        <w:rPr>
          <w:rFonts w:ascii="Times New Roman" w:hAnsi="Times New Roman" w:cs="Times New Roman"/>
          <w:spacing w:val="-35"/>
        </w:rPr>
        <w:t xml:space="preserve"> </w:t>
      </w:r>
      <w:r w:rsidRPr="004258DD">
        <w:rPr>
          <w:rFonts w:ascii="Times New Roman" w:hAnsi="Times New Roman" w:cs="Times New Roman"/>
        </w:rPr>
        <w:t>high,</w:t>
      </w:r>
      <w:r w:rsidRPr="004258DD">
        <w:rPr>
          <w:rFonts w:ascii="Times New Roman" w:hAnsi="Times New Roman" w:cs="Times New Roman"/>
          <w:spacing w:val="-36"/>
        </w:rPr>
        <w:t xml:space="preserve"> </w:t>
      </w:r>
      <w:r w:rsidRPr="004258DD">
        <w:rPr>
          <w:rFonts w:ascii="Times New Roman" w:hAnsi="Times New Roman" w:cs="Times New Roman"/>
        </w:rPr>
        <w:t>24</w:t>
      </w:r>
      <w:r w:rsidRPr="004258DD">
        <w:rPr>
          <w:rFonts w:ascii="Times New Roman" w:hAnsi="Times New Roman" w:cs="Times New Roman"/>
          <w:spacing w:val="-35"/>
        </w:rPr>
        <w:t xml:space="preserve"> </w:t>
      </w:r>
      <w:r w:rsidRPr="004258DD">
        <w:rPr>
          <w:rFonts w:ascii="Times New Roman" w:hAnsi="Times New Roman" w:cs="Times New Roman"/>
        </w:rPr>
        <w:t>inches</w:t>
      </w:r>
      <w:r w:rsidRPr="004258DD">
        <w:rPr>
          <w:rFonts w:ascii="Times New Roman" w:hAnsi="Times New Roman" w:cs="Times New Roman"/>
          <w:spacing w:val="-39"/>
        </w:rPr>
        <w:t xml:space="preserve"> </w:t>
      </w:r>
      <w:r w:rsidRPr="004258DD">
        <w:rPr>
          <w:rFonts w:ascii="Times New Roman" w:hAnsi="Times New Roman" w:cs="Times New Roman"/>
        </w:rPr>
        <w:t>long</w:t>
      </w:r>
      <w:r w:rsidRPr="004258DD">
        <w:rPr>
          <w:rFonts w:ascii="Times New Roman" w:hAnsi="Times New Roman" w:cs="Times New Roman"/>
          <w:spacing w:val="-38"/>
        </w:rPr>
        <w:t xml:space="preserve"> </w:t>
      </w:r>
      <w:r w:rsidRPr="004258DD">
        <w:rPr>
          <w:rFonts w:ascii="Times New Roman" w:hAnsi="Times New Roman" w:cs="Times New Roman"/>
        </w:rPr>
        <w:t>and</w:t>
      </w:r>
    </w:p>
    <w:p w:rsidR="00277ED5" w:rsidRPr="004258DD" w:rsidRDefault="00AC371E">
      <w:pPr>
        <w:pStyle w:val="BodyText"/>
        <w:spacing w:line="249" w:lineRule="auto"/>
        <w:ind w:left="1176" w:right="327"/>
        <w:rPr>
          <w:rFonts w:ascii="Times New Roman" w:hAnsi="Times New Roman" w:cs="Times New Roman"/>
        </w:rPr>
      </w:pPr>
      <w:r w:rsidRPr="004258DD">
        <w:rPr>
          <w:rFonts w:ascii="Times New Roman" w:hAnsi="Times New Roman" w:cs="Times New Roman"/>
          <w:w w:val="95"/>
        </w:rPr>
        <w:t>0.08</w:t>
      </w:r>
      <w:r w:rsidRPr="004258DD">
        <w:rPr>
          <w:rFonts w:ascii="Times New Roman" w:hAnsi="Times New Roman" w:cs="Times New Roman"/>
          <w:spacing w:val="-29"/>
          <w:w w:val="95"/>
        </w:rPr>
        <w:t xml:space="preserve"> </w:t>
      </w:r>
      <w:r w:rsidRPr="004258DD">
        <w:rPr>
          <w:rFonts w:ascii="Times New Roman" w:hAnsi="Times New Roman" w:cs="Times New Roman"/>
          <w:w w:val="95"/>
        </w:rPr>
        <w:t>of</w:t>
      </w:r>
      <w:r w:rsidRPr="004258DD">
        <w:rPr>
          <w:rFonts w:ascii="Times New Roman" w:hAnsi="Times New Roman" w:cs="Times New Roman"/>
          <w:spacing w:val="-29"/>
          <w:w w:val="95"/>
        </w:rPr>
        <w:t xml:space="preserve"> </w:t>
      </w:r>
      <w:r w:rsidRPr="004258DD">
        <w:rPr>
          <w:rFonts w:ascii="Times New Roman" w:hAnsi="Times New Roman" w:cs="Times New Roman"/>
          <w:w w:val="95"/>
        </w:rPr>
        <w:t>an</w:t>
      </w:r>
      <w:r w:rsidRPr="004258DD">
        <w:rPr>
          <w:rFonts w:ascii="Times New Roman" w:hAnsi="Times New Roman" w:cs="Times New Roman"/>
          <w:spacing w:val="-30"/>
          <w:w w:val="95"/>
        </w:rPr>
        <w:t xml:space="preserve"> </w:t>
      </w:r>
      <w:r w:rsidRPr="004258DD">
        <w:rPr>
          <w:rFonts w:ascii="Times New Roman" w:hAnsi="Times New Roman" w:cs="Times New Roman"/>
          <w:w w:val="95"/>
        </w:rPr>
        <w:t>inch</w:t>
      </w:r>
      <w:r w:rsidRPr="004258DD">
        <w:rPr>
          <w:rFonts w:ascii="Times New Roman" w:hAnsi="Times New Roman" w:cs="Times New Roman"/>
          <w:spacing w:val="-29"/>
          <w:w w:val="95"/>
        </w:rPr>
        <w:t xml:space="preserve"> </w:t>
      </w:r>
      <w:r w:rsidRPr="004258DD">
        <w:rPr>
          <w:rFonts w:ascii="Times New Roman" w:hAnsi="Times New Roman" w:cs="Times New Roman"/>
          <w:w w:val="95"/>
        </w:rPr>
        <w:t>thick</w:t>
      </w:r>
      <w:r w:rsidRPr="004258DD">
        <w:rPr>
          <w:rFonts w:ascii="Times New Roman" w:hAnsi="Times New Roman" w:cs="Times New Roman"/>
          <w:spacing w:val="-29"/>
          <w:w w:val="95"/>
        </w:rPr>
        <w:t xml:space="preserve"> </w:t>
      </w:r>
      <w:r w:rsidRPr="004258DD">
        <w:rPr>
          <w:rFonts w:ascii="Times New Roman" w:hAnsi="Times New Roman" w:cs="Times New Roman"/>
          <w:w w:val="95"/>
        </w:rPr>
        <w:t>minimum.</w:t>
      </w:r>
      <w:r w:rsidRPr="004258DD">
        <w:rPr>
          <w:rFonts w:ascii="Times New Roman" w:hAnsi="Times New Roman" w:cs="Times New Roman"/>
          <w:spacing w:val="-30"/>
          <w:w w:val="95"/>
        </w:rPr>
        <w:t xml:space="preserve"> </w:t>
      </w:r>
      <w:r w:rsidRPr="004258DD">
        <w:rPr>
          <w:rFonts w:ascii="Times New Roman" w:hAnsi="Times New Roman" w:cs="Times New Roman"/>
          <w:w w:val="95"/>
        </w:rPr>
        <w:t>Signs</w:t>
      </w:r>
      <w:r w:rsidRPr="004258DD">
        <w:rPr>
          <w:rFonts w:ascii="Times New Roman" w:hAnsi="Times New Roman" w:cs="Times New Roman"/>
          <w:spacing w:val="-28"/>
          <w:w w:val="95"/>
        </w:rPr>
        <w:t xml:space="preserve"> </w:t>
      </w:r>
      <w:r w:rsidRPr="004258DD">
        <w:rPr>
          <w:rFonts w:ascii="Times New Roman" w:hAnsi="Times New Roman" w:cs="Times New Roman"/>
          <w:w w:val="95"/>
        </w:rPr>
        <w:t>for</w:t>
      </w:r>
      <w:r w:rsidRPr="004258DD">
        <w:rPr>
          <w:rFonts w:ascii="Times New Roman" w:hAnsi="Times New Roman" w:cs="Times New Roman"/>
          <w:spacing w:val="-29"/>
          <w:w w:val="95"/>
        </w:rPr>
        <w:t xml:space="preserve"> </w:t>
      </w:r>
      <w:r w:rsidRPr="004258DD">
        <w:rPr>
          <w:rFonts w:ascii="Times New Roman" w:hAnsi="Times New Roman" w:cs="Times New Roman"/>
          <w:w w:val="95"/>
        </w:rPr>
        <w:t>private</w:t>
      </w:r>
      <w:r w:rsidRPr="004258DD">
        <w:rPr>
          <w:rFonts w:ascii="Times New Roman" w:hAnsi="Times New Roman" w:cs="Times New Roman"/>
          <w:spacing w:val="-30"/>
          <w:w w:val="95"/>
        </w:rPr>
        <w:t xml:space="preserve"> </w:t>
      </w:r>
      <w:r w:rsidRPr="004258DD">
        <w:rPr>
          <w:rFonts w:ascii="Times New Roman" w:hAnsi="Times New Roman" w:cs="Times New Roman"/>
          <w:w w:val="95"/>
        </w:rPr>
        <w:t>roads</w:t>
      </w:r>
      <w:r w:rsidRPr="004258DD">
        <w:rPr>
          <w:rFonts w:ascii="Times New Roman" w:hAnsi="Times New Roman" w:cs="Times New Roman"/>
          <w:spacing w:val="-29"/>
          <w:w w:val="95"/>
        </w:rPr>
        <w:t xml:space="preserve"> </w:t>
      </w:r>
      <w:r w:rsidRPr="004258DD">
        <w:rPr>
          <w:rFonts w:ascii="Times New Roman" w:hAnsi="Times New Roman" w:cs="Times New Roman"/>
          <w:w w:val="95"/>
        </w:rPr>
        <w:t>shall</w:t>
      </w:r>
      <w:r w:rsidRPr="004258DD">
        <w:rPr>
          <w:rFonts w:ascii="Times New Roman" w:hAnsi="Times New Roman" w:cs="Times New Roman"/>
          <w:spacing w:val="-29"/>
          <w:w w:val="95"/>
        </w:rPr>
        <w:t xml:space="preserve"> </w:t>
      </w:r>
      <w:r w:rsidRPr="004258DD">
        <w:rPr>
          <w:rFonts w:ascii="Times New Roman" w:hAnsi="Times New Roman" w:cs="Times New Roman"/>
          <w:w w:val="95"/>
        </w:rPr>
        <w:t>be</w:t>
      </w:r>
      <w:r w:rsidRPr="004258DD">
        <w:rPr>
          <w:rFonts w:ascii="Times New Roman" w:hAnsi="Times New Roman" w:cs="Times New Roman"/>
          <w:spacing w:val="-29"/>
          <w:w w:val="95"/>
        </w:rPr>
        <w:t xml:space="preserve"> </w:t>
      </w:r>
      <w:r w:rsidRPr="004258DD">
        <w:rPr>
          <w:rFonts w:ascii="Times New Roman" w:hAnsi="Times New Roman" w:cs="Times New Roman"/>
          <w:w w:val="95"/>
        </w:rPr>
        <w:t>blue</w:t>
      </w:r>
      <w:r w:rsidRPr="004258DD">
        <w:rPr>
          <w:rFonts w:ascii="Times New Roman" w:hAnsi="Times New Roman" w:cs="Times New Roman"/>
          <w:spacing w:val="-28"/>
          <w:w w:val="95"/>
        </w:rPr>
        <w:t xml:space="preserve"> </w:t>
      </w:r>
      <w:r w:rsidRPr="004258DD">
        <w:rPr>
          <w:rFonts w:ascii="Times New Roman" w:hAnsi="Times New Roman" w:cs="Times New Roman"/>
          <w:w w:val="95"/>
        </w:rPr>
        <w:t>aluminum</w:t>
      </w:r>
      <w:r w:rsidRPr="004258DD">
        <w:rPr>
          <w:rFonts w:ascii="Times New Roman" w:hAnsi="Times New Roman" w:cs="Times New Roman"/>
          <w:spacing w:val="-29"/>
          <w:w w:val="95"/>
        </w:rPr>
        <w:t xml:space="preserve"> </w:t>
      </w:r>
      <w:r w:rsidRPr="004258DD">
        <w:rPr>
          <w:rFonts w:ascii="Times New Roman" w:hAnsi="Times New Roman" w:cs="Times New Roman"/>
          <w:w w:val="95"/>
        </w:rPr>
        <w:t>or</w:t>
      </w:r>
      <w:r w:rsidRPr="004258DD">
        <w:rPr>
          <w:rFonts w:ascii="Times New Roman" w:hAnsi="Times New Roman" w:cs="Times New Roman"/>
          <w:spacing w:val="-32"/>
          <w:w w:val="95"/>
        </w:rPr>
        <w:t xml:space="preserve"> </w:t>
      </w:r>
      <w:r w:rsidRPr="004258DD">
        <w:rPr>
          <w:rFonts w:ascii="Times New Roman" w:hAnsi="Times New Roman" w:cs="Times New Roman"/>
          <w:w w:val="95"/>
        </w:rPr>
        <w:t>fiberglass</w:t>
      </w:r>
      <w:r w:rsidRPr="004258DD">
        <w:rPr>
          <w:rFonts w:ascii="Times New Roman" w:hAnsi="Times New Roman" w:cs="Times New Roman"/>
          <w:spacing w:val="-32"/>
          <w:w w:val="95"/>
        </w:rPr>
        <w:t xml:space="preserve"> </w:t>
      </w:r>
      <w:r w:rsidRPr="004258DD">
        <w:rPr>
          <w:rFonts w:ascii="Times New Roman" w:hAnsi="Times New Roman" w:cs="Times New Roman"/>
          <w:w w:val="95"/>
        </w:rPr>
        <w:t>six</w:t>
      </w:r>
      <w:r w:rsidRPr="004258DD">
        <w:rPr>
          <w:rFonts w:ascii="Times New Roman" w:hAnsi="Times New Roman" w:cs="Times New Roman"/>
          <w:spacing w:val="-32"/>
          <w:w w:val="95"/>
        </w:rPr>
        <w:t xml:space="preserve"> </w:t>
      </w:r>
      <w:r w:rsidRPr="004258DD">
        <w:rPr>
          <w:rFonts w:ascii="Times New Roman" w:hAnsi="Times New Roman" w:cs="Times New Roman"/>
          <w:w w:val="95"/>
        </w:rPr>
        <w:t xml:space="preserve">inches </w:t>
      </w:r>
      <w:r w:rsidRPr="004258DD">
        <w:rPr>
          <w:rFonts w:ascii="Times New Roman" w:hAnsi="Times New Roman" w:cs="Times New Roman"/>
        </w:rPr>
        <w:t>high,</w:t>
      </w:r>
      <w:r w:rsidRPr="004258DD">
        <w:rPr>
          <w:rFonts w:ascii="Times New Roman" w:hAnsi="Times New Roman" w:cs="Times New Roman"/>
          <w:spacing w:val="-11"/>
        </w:rPr>
        <w:t xml:space="preserve"> </w:t>
      </w:r>
      <w:r w:rsidRPr="004258DD">
        <w:rPr>
          <w:rFonts w:ascii="Times New Roman" w:hAnsi="Times New Roman" w:cs="Times New Roman"/>
        </w:rPr>
        <w:t>24</w:t>
      </w:r>
      <w:r w:rsidRPr="004258DD">
        <w:rPr>
          <w:rFonts w:ascii="Times New Roman" w:hAnsi="Times New Roman" w:cs="Times New Roman"/>
          <w:spacing w:val="-10"/>
        </w:rPr>
        <w:t xml:space="preserve"> </w:t>
      </w:r>
      <w:r w:rsidRPr="004258DD">
        <w:rPr>
          <w:rFonts w:ascii="Times New Roman" w:hAnsi="Times New Roman" w:cs="Times New Roman"/>
        </w:rPr>
        <w:t>inches</w:t>
      </w:r>
      <w:r w:rsidRPr="004258DD">
        <w:rPr>
          <w:rFonts w:ascii="Times New Roman" w:hAnsi="Times New Roman" w:cs="Times New Roman"/>
          <w:spacing w:val="-9"/>
        </w:rPr>
        <w:t xml:space="preserve"> </w:t>
      </w:r>
      <w:r w:rsidRPr="004258DD">
        <w:rPr>
          <w:rFonts w:ascii="Times New Roman" w:hAnsi="Times New Roman" w:cs="Times New Roman"/>
        </w:rPr>
        <w:t>long</w:t>
      </w:r>
      <w:r w:rsidRPr="004258DD">
        <w:rPr>
          <w:rFonts w:ascii="Times New Roman" w:hAnsi="Times New Roman" w:cs="Times New Roman"/>
          <w:spacing w:val="-9"/>
        </w:rPr>
        <w:t xml:space="preserve"> </w:t>
      </w:r>
      <w:r w:rsidRPr="004258DD">
        <w:rPr>
          <w:rFonts w:ascii="Times New Roman" w:hAnsi="Times New Roman" w:cs="Times New Roman"/>
        </w:rPr>
        <w:t>and</w:t>
      </w:r>
      <w:r w:rsidRPr="004258DD">
        <w:rPr>
          <w:rFonts w:ascii="Times New Roman" w:hAnsi="Times New Roman" w:cs="Times New Roman"/>
          <w:spacing w:val="-9"/>
        </w:rPr>
        <w:t xml:space="preserve"> </w:t>
      </w:r>
      <w:r w:rsidRPr="004258DD">
        <w:rPr>
          <w:rFonts w:ascii="Times New Roman" w:hAnsi="Times New Roman" w:cs="Times New Roman"/>
        </w:rPr>
        <w:t>0.08</w:t>
      </w:r>
      <w:r w:rsidRPr="004258DD">
        <w:rPr>
          <w:rFonts w:ascii="Times New Roman" w:hAnsi="Times New Roman" w:cs="Times New Roman"/>
          <w:spacing w:val="-9"/>
        </w:rPr>
        <w:t xml:space="preserve"> </w:t>
      </w:r>
      <w:r w:rsidRPr="004258DD">
        <w:rPr>
          <w:rFonts w:ascii="Times New Roman" w:hAnsi="Times New Roman" w:cs="Times New Roman"/>
        </w:rPr>
        <w:t>of</w:t>
      </w:r>
      <w:r w:rsidRPr="004258DD">
        <w:rPr>
          <w:rFonts w:ascii="Times New Roman" w:hAnsi="Times New Roman" w:cs="Times New Roman"/>
          <w:spacing w:val="-9"/>
        </w:rPr>
        <w:t xml:space="preserve"> </w:t>
      </w:r>
      <w:r w:rsidRPr="004258DD">
        <w:rPr>
          <w:rFonts w:ascii="Times New Roman" w:hAnsi="Times New Roman" w:cs="Times New Roman"/>
        </w:rPr>
        <w:t>an</w:t>
      </w:r>
      <w:r w:rsidRPr="004258DD">
        <w:rPr>
          <w:rFonts w:ascii="Times New Roman" w:hAnsi="Times New Roman" w:cs="Times New Roman"/>
          <w:spacing w:val="-10"/>
        </w:rPr>
        <w:t xml:space="preserve"> </w:t>
      </w:r>
      <w:r w:rsidRPr="004258DD">
        <w:rPr>
          <w:rFonts w:ascii="Times New Roman" w:hAnsi="Times New Roman" w:cs="Times New Roman"/>
        </w:rPr>
        <w:t>inch</w:t>
      </w:r>
      <w:r w:rsidRPr="004258DD">
        <w:rPr>
          <w:rFonts w:ascii="Times New Roman" w:hAnsi="Times New Roman" w:cs="Times New Roman"/>
          <w:spacing w:val="-11"/>
        </w:rPr>
        <w:t xml:space="preserve"> </w:t>
      </w:r>
      <w:r w:rsidRPr="004258DD">
        <w:rPr>
          <w:rFonts w:ascii="Times New Roman" w:hAnsi="Times New Roman" w:cs="Times New Roman"/>
        </w:rPr>
        <w:t>thick</w:t>
      </w:r>
      <w:r w:rsidRPr="004258DD">
        <w:rPr>
          <w:rFonts w:ascii="Times New Roman" w:hAnsi="Times New Roman" w:cs="Times New Roman"/>
          <w:spacing w:val="-10"/>
        </w:rPr>
        <w:t xml:space="preserve"> </w:t>
      </w:r>
      <w:r w:rsidRPr="004258DD">
        <w:rPr>
          <w:rFonts w:ascii="Times New Roman" w:hAnsi="Times New Roman" w:cs="Times New Roman"/>
        </w:rPr>
        <w:t>minimum.</w:t>
      </w:r>
    </w:p>
    <w:p w:rsidR="00A16087" w:rsidRDefault="00AC371E" w:rsidP="004C2565">
      <w:pPr>
        <w:pStyle w:val="ListParagraph"/>
        <w:numPr>
          <w:ilvl w:val="1"/>
          <w:numId w:val="9"/>
        </w:numPr>
        <w:tabs>
          <w:tab w:val="left" w:pos="1177"/>
        </w:tabs>
        <w:spacing w:before="80" w:line="232" w:lineRule="auto"/>
        <w:ind w:left="1176" w:right="294" w:hanging="346"/>
        <w:rPr>
          <w:rFonts w:ascii="Times New Roman" w:hAnsi="Times New Roman" w:cs="Times New Roman"/>
        </w:rPr>
      </w:pPr>
      <w:r w:rsidRPr="004258DD">
        <w:rPr>
          <w:rFonts w:ascii="Times New Roman" w:hAnsi="Times New Roman" w:cs="Times New Roman"/>
          <w:w w:val="95"/>
        </w:rPr>
        <w:t>Lettering</w:t>
      </w:r>
      <w:r w:rsidRPr="004258DD">
        <w:rPr>
          <w:rFonts w:ascii="Times New Roman" w:hAnsi="Times New Roman" w:cs="Times New Roman"/>
          <w:spacing w:val="-5"/>
          <w:w w:val="95"/>
        </w:rPr>
        <w:t xml:space="preserve"> </w:t>
      </w:r>
      <w:r w:rsidRPr="004258DD">
        <w:rPr>
          <w:rFonts w:ascii="Times New Roman" w:hAnsi="Times New Roman" w:cs="Times New Roman"/>
          <w:w w:val="95"/>
        </w:rPr>
        <w:t>for</w:t>
      </w:r>
      <w:r w:rsidRPr="004258DD">
        <w:rPr>
          <w:rFonts w:ascii="Times New Roman" w:hAnsi="Times New Roman" w:cs="Times New Roman"/>
          <w:spacing w:val="-5"/>
          <w:w w:val="95"/>
        </w:rPr>
        <w:t xml:space="preserve"> </w:t>
      </w:r>
      <w:r w:rsidRPr="004258DD">
        <w:rPr>
          <w:rFonts w:ascii="Times New Roman" w:hAnsi="Times New Roman" w:cs="Times New Roman"/>
          <w:w w:val="95"/>
        </w:rPr>
        <w:t>county</w:t>
      </w:r>
      <w:r w:rsidRPr="004258DD">
        <w:rPr>
          <w:rFonts w:ascii="Times New Roman" w:hAnsi="Times New Roman" w:cs="Times New Roman"/>
          <w:spacing w:val="-5"/>
          <w:w w:val="95"/>
        </w:rPr>
        <w:t xml:space="preserve"> </w:t>
      </w:r>
      <w:r w:rsidRPr="004258DD">
        <w:rPr>
          <w:rFonts w:ascii="Times New Roman" w:hAnsi="Times New Roman" w:cs="Times New Roman"/>
          <w:w w:val="95"/>
        </w:rPr>
        <w:t>roads</w:t>
      </w:r>
      <w:r w:rsidRPr="004258DD">
        <w:rPr>
          <w:rFonts w:ascii="Times New Roman" w:hAnsi="Times New Roman" w:cs="Times New Roman"/>
          <w:spacing w:val="-4"/>
          <w:w w:val="95"/>
        </w:rPr>
        <w:t xml:space="preserve"> </w:t>
      </w:r>
      <w:r w:rsidRPr="004258DD">
        <w:rPr>
          <w:rFonts w:ascii="Times New Roman" w:hAnsi="Times New Roman" w:cs="Times New Roman"/>
          <w:w w:val="95"/>
        </w:rPr>
        <w:t>shall</w:t>
      </w:r>
      <w:r w:rsidRPr="004258DD">
        <w:rPr>
          <w:rFonts w:ascii="Times New Roman" w:hAnsi="Times New Roman" w:cs="Times New Roman"/>
          <w:spacing w:val="-7"/>
          <w:w w:val="95"/>
        </w:rPr>
        <w:t xml:space="preserve"> </w:t>
      </w:r>
      <w:r w:rsidRPr="004258DD">
        <w:rPr>
          <w:rFonts w:ascii="Times New Roman" w:hAnsi="Times New Roman" w:cs="Times New Roman"/>
          <w:w w:val="95"/>
        </w:rPr>
        <w:t>be</w:t>
      </w:r>
      <w:r w:rsidRPr="004258DD">
        <w:rPr>
          <w:rFonts w:ascii="Times New Roman" w:hAnsi="Times New Roman" w:cs="Times New Roman"/>
          <w:spacing w:val="-4"/>
          <w:w w:val="95"/>
        </w:rPr>
        <w:t xml:space="preserve"> </w:t>
      </w:r>
      <w:r w:rsidRPr="004258DD">
        <w:rPr>
          <w:rFonts w:ascii="Times New Roman" w:hAnsi="Times New Roman" w:cs="Times New Roman"/>
          <w:w w:val="95"/>
        </w:rPr>
        <w:t>four</w:t>
      </w:r>
      <w:r w:rsidRPr="004258DD">
        <w:rPr>
          <w:rFonts w:ascii="Times New Roman" w:hAnsi="Times New Roman" w:cs="Times New Roman"/>
          <w:spacing w:val="-5"/>
          <w:w w:val="95"/>
        </w:rPr>
        <w:t xml:space="preserve"> </w:t>
      </w:r>
      <w:r w:rsidRPr="004258DD">
        <w:rPr>
          <w:rFonts w:ascii="Times New Roman" w:hAnsi="Times New Roman" w:cs="Times New Roman"/>
          <w:w w:val="95"/>
        </w:rPr>
        <w:t>inches</w:t>
      </w:r>
      <w:r w:rsidRPr="004258DD">
        <w:rPr>
          <w:rFonts w:ascii="Times New Roman" w:hAnsi="Times New Roman" w:cs="Times New Roman"/>
          <w:spacing w:val="-5"/>
          <w:w w:val="95"/>
        </w:rPr>
        <w:t xml:space="preserve"> </w:t>
      </w:r>
      <w:r w:rsidRPr="004258DD">
        <w:rPr>
          <w:rFonts w:ascii="Times New Roman" w:hAnsi="Times New Roman" w:cs="Times New Roman"/>
          <w:w w:val="95"/>
        </w:rPr>
        <w:t>high,</w:t>
      </w:r>
      <w:r w:rsidRPr="004258DD">
        <w:rPr>
          <w:rFonts w:ascii="Times New Roman" w:hAnsi="Times New Roman" w:cs="Times New Roman"/>
          <w:spacing w:val="-6"/>
          <w:w w:val="95"/>
        </w:rPr>
        <w:t xml:space="preserve"> </w:t>
      </w:r>
      <w:r w:rsidRPr="004258DD">
        <w:rPr>
          <w:rFonts w:ascii="Times New Roman" w:hAnsi="Times New Roman" w:cs="Times New Roman"/>
          <w:w w:val="95"/>
        </w:rPr>
        <w:t>reflective</w:t>
      </w:r>
      <w:r w:rsidRPr="004258DD">
        <w:rPr>
          <w:rFonts w:ascii="Times New Roman" w:hAnsi="Times New Roman" w:cs="Times New Roman"/>
          <w:spacing w:val="-6"/>
          <w:w w:val="95"/>
        </w:rPr>
        <w:t xml:space="preserve"> </w:t>
      </w:r>
      <w:r w:rsidRPr="004258DD">
        <w:rPr>
          <w:rFonts w:ascii="Times New Roman" w:hAnsi="Times New Roman" w:cs="Times New Roman"/>
          <w:w w:val="95"/>
        </w:rPr>
        <w:t>white</w:t>
      </w:r>
      <w:r w:rsidRPr="004258DD">
        <w:rPr>
          <w:rFonts w:ascii="Times New Roman" w:hAnsi="Times New Roman" w:cs="Times New Roman"/>
          <w:spacing w:val="-5"/>
          <w:w w:val="95"/>
        </w:rPr>
        <w:t xml:space="preserve"> </w:t>
      </w:r>
      <w:r w:rsidRPr="004258DD">
        <w:rPr>
          <w:rFonts w:ascii="Times New Roman" w:hAnsi="Times New Roman" w:cs="Times New Roman"/>
          <w:w w:val="95"/>
        </w:rPr>
        <w:t>letters</w:t>
      </w:r>
      <w:r w:rsidRPr="004258DD">
        <w:rPr>
          <w:rFonts w:ascii="Times New Roman" w:hAnsi="Times New Roman" w:cs="Times New Roman"/>
          <w:spacing w:val="-5"/>
          <w:w w:val="95"/>
        </w:rPr>
        <w:t xml:space="preserve"> </w:t>
      </w:r>
      <w:r w:rsidRPr="004258DD">
        <w:rPr>
          <w:rFonts w:ascii="Times New Roman" w:hAnsi="Times New Roman" w:cs="Times New Roman"/>
          <w:w w:val="95"/>
        </w:rPr>
        <w:t>permanently</w:t>
      </w:r>
      <w:r w:rsidRPr="004258DD">
        <w:rPr>
          <w:rFonts w:ascii="Times New Roman" w:hAnsi="Times New Roman" w:cs="Times New Roman"/>
          <w:spacing w:val="-21"/>
          <w:w w:val="95"/>
        </w:rPr>
        <w:t xml:space="preserve"> </w:t>
      </w:r>
      <w:r w:rsidRPr="004258DD">
        <w:rPr>
          <w:rFonts w:ascii="Times New Roman" w:hAnsi="Times New Roman" w:cs="Times New Roman"/>
          <w:w w:val="95"/>
        </w:rPr>
        <w:t>applied</w:t>
      </w:r>
      <w:r w:rsidRPr="004258DD">
        <w:rPr>
          <w:rFonts w:ascii="Times New Roman" w:hAnsi="Times New Roman" w:cs="Times New Roman"/>
          <w:spacing w:val="-21"/>
          <w:w w:val="95"/>
        </w:rPr>
        <w:t xml:space="preserve"> </w:t>
      </w:r>
      <w:r w:rsidRPr="004258DD">
        <w:rPr>
          <w:rFonts w:ascii="Times New Roman" w:hAnsi="Times New Roman" w:cs="Times New Roman"/>
          <w:w w:val="95"/>
        </w:rPr>
        <w:t xml:space="preserve">to </w:t>
      </w:r>
      <w:r w:rsidRPr="004258DD">
        <w:rPr>
          <w:rFonts w:ascii="Times New Roman" w:hAnsi="Times New Roman" w:cs="Times New Roman"/>
        </w:rPr>
        <w:t>the green aluminum</w:t>
      </w:r>
      <w:r w:rsidRPr="004258DD">
        <w:rPr>
          <w:rFonts w:ascii="Times New Roman" w:hAnsi="Times New Roman" w:cs="Times New Roman"/>
          <w:spacing w:val="-15"/>
        </w:rPr>
        <w:t xml:space="preserve"> </w:t>
      </w:r>
      <w:r w:rsidRPr="004258DD">
        <w:rPr>
          <w:rFonts w:ascii="Times New Roman" w:hAnsi="Times New Roman" w:cs="Times New Roman"/>
        </w:rPr>
        <w:t>sign.</w:t>
      </w:r>
    </w:p>
    <w:p w:rsidR="00A16087" w:rsidRDefault="00A16087">
      <w:pPr>
        <w:rPr>
          <w:rFonts w:ascii="Times New Roman" w:hAnsi="Times New Roman" w:cs="Times New Roman"/>
        </w:rPr>
      </w:pPr>
      <w:r>
        <w:rPr>
          <w:rFonts w:ascii="Times New Roman" w:hAnsi="Times New Roman" w:cs="Times New Roman"/>
        </w:rPr>
        <w:br w:type="page"/>
      </w:r>
    </w:p>
    <w:p w:rsidR="004C2565" w:rsidRDefault="004C2565" w:rsidP="00A16087">
      <w:pPr>
        <w:pStyle w:val="ListParagraph"/>
        <w:tabs>
          <w:tab w:val="left" w:pos="1177"/>
        </w:tabs>
        <w:spacing w:before="80" w:line="232" w:lineRule="auto"/>
        <w:ind w:left="1176" w:right="294" w:firstLine="0"/>
        <w:jc w:val="left"/>
        <w:rPr>
          <w:rFonts w:ascii="Times New Roman" w:hAnsi="Times New Roman" w:cs="Times New Roman"/>
        </w:rPr>
      </w:pPr>
    </w:p>
    <w:p w:rsidR="004C2565" w:rsidRDefault="00AC371E" w:rsidP="004C2565">
      <w:pPr>
        <w:pStyle w:val="ListParagraph"/>
        <w:numPr>
          <w:ilvl w:val="1"/>
          <w:numId w:val="9"/>
        </w:numPr>
        <w:tabs>
          <w:tab w:val="left" w:pos="1177"/>
        </w:tabs>
        <w:spacing w:before="80" w:line="232" w:lineRule="auto"/>
        <w:ind w:left="1176" w:right="294" w:hanging="346"/>
        <w:jc w:val="left"/>
        <w:rPr>
          <w:rFonts w:ascii="Times New Roman" w:hAnsi="Times New Roman" w:cs="Times New Roman"/>
        </w:rPr>
      </w:pPr>
      <w:r w:rsidRPr="004C2565">
        <w:rPr>
          <w:rFonts w:ascii="Times New Roman" w:hAnsi="Times New Roman" w:cs="Times New Roman"/>
        </w:rPr>
        <w:t>Signs</w:t>
      </w:r>
      <w:r w:rsidRPr="004C2565">
        <w:rPr>
          <w:rFonts w:ascii="Times New Roman" w:hAnsi="Times New Roman" w:cs="Times New Roman"/>
          <w:spacing w:val="-22"/>
        </w:rPr>
        <w:t xml:space="preserve"> </w:t>
      </w:r>
      <w:r w:rsidRPr="004C2565">
        <w:rPr>
          <w:rFonts w:ascii="Times New Roman" w:hAnsi="Times New Roman" w:cs="Times New Roman"/>
        </w:rPr>
        <w:t>shall</w:t>
      </w:r>
      <w:r w:rsidRPr="004C2565">
        <w:rPr>
          <w:rFonts w:ascii="Times New Roman" w:hAnsi="Times New Roman" w:cs="Times New Roman"/>
          <w:spacing w:val="-22"/>
        </w:rPr>
        <w:t xml:space="preserve"> </w:t>
      </w:r>
      <w:r w:rsidRPr="004C2565">
        <w:rPr>
          <w:rFonts w:ascii="Times New Roman" w:hAnsi="Times New Roman" w:cs="Times New Roman"/>
        </w:rPr>
        <w:t>be</w:t>
      </w:r>
      <w:r w:rsidRPr="004C2565">
        <w:rPr>
          <w:rFonts w:ascii="Times New Roman" w:hAnsi="Times New Roman" w:cs="Times New Roman"/>
          <w:spacing w:val="-22"/>
        </w:rPr>
        <w:t xml:space="preserve"> </w:t>
      </w:r>
      <w:r w:rsidRPr="004C2565">
        <w:rPr>
          <w:rFonts w:ascii="Times New Roman" w:hAnsi="Times New Roman" w:cs="Times New Roman"/>
        </w:rPr>
        <w:t>at</w:t>
      </w:r>
      <w:r w:rsidRPr="004C2565">
        <w:rPr>
          <w:rFonts w:ascii="Times New Roman" w:hAnsi="Times New Roman" w:cs="Times New Roman"/>
          <w:spacing w:val="-21"/>
        </w:rPr>
        <w:t xml:space="preserve"> </w:t>
      </w:r>
      <w:r w:rsidRPr="004C2565">
        <w:rPr>
          <w:rFonts w:ascii="Times New Roman" w:hAnsi="Times New Roman" w:cs="Times New Roman"/>
        </w:rPr>
        <w:t>least</w:t>
      </w:r>
      <w:r w:rsidRPr="004C2565">
        <w:rPr>
          <w:rFonts w:ascii="Times New Roman" w:hAnsi="Times New Roman" w:cs="Times New Roman"/>
          <w:spacing w:val="-22"/>
        </w:rPr>
        <w:t xml:space="preserve"> </w:t>
      </w:r>
      <w:r w:rsidRPr="004C2565">
        <w:rPr>
          <w:rFonts w:ascii="Times New Roman" w:hAnsi="Times New Roman" w:cs="Times New Roman"/>
        </w:rPr>
        <w:t>(7)</w:t>
      </w:r>
      <w:r w:rsidRPr="004C2565">
        <w:rPr>
          <w:rFonts w:ascii="Times New Roman" w:hAnsi="Times New Roman" w:cs="Times New Roman"/>
          <w:spacing w:val="-22"/>
        </w:rPr>
        <w:t xml:space="preserve"> </w:t>
      </w:r>
      <w:r w:rsidRPr="004C2565">
        <w:rPr>
          <w:rFonts w:ascii="Times New Roman" w:hAnsi="Times New Roman" w:cs="Times New Roman"/>
        </w:rPr>
        <w:t>seven</w:t>
      </w:r>
      <w:r w:rsidRPr="004C2565">
        <w:rPr>
          <w:rFonts w:ascii="Times New Roman" w:hAnsi="Times New Roman" w:cs="Times New Roman"/>
          <w:spacing w:val="-22"/>
        </w:rPr>
        <w:t xml:space="preserve"> </w:t>
      </w:r>
      <w:r w:rsidRPr="004C2565">
        <w:rPr>
          <w:rFonts w:ascii="Times New Roman" w:hAnsi="Times New Roman" w:cs="Times New Roman"/>
        </w:rPr>
        <w:t>feet</w:t>
      </w:r>
      <w:r w:rsidRPr="004C2565">
        <w:rPr>
          <w:rFonts w:ascii="Times New Roman" w:hAnsi="Times New Roman" w:cs="Times New Roman"/>
          <w:spacing w:val="-21"/>
        </w:rPr>
        <w:t xml:space="preserve"> </w:t>
      </w:r>
      <w:r w:rsidRPr="004C2565">
        <w:rPr>
          <w:rFonts w:ascii="Times New Roman" w:hAnsi="Times New Roman" w:cs="Times New Roman"/>
        </w:rPr>
        <w:t>tall,</w:t>
      </w:r>
      <w:r w:rsidRPr="004C2565">
        <w:rPr>
          <w:rFonts w:ascii="Times New Roman" w:hAnsi="Times New Roman" w:cs="Times New Roman"/>
          <w:spacing w:val="-22"/>
        </w:rPr>
        <w:t xml:space="preserve"> </w:t>
      </w:r>
      <w:r w:rsidRPr="004C2565">
        <w:rPr>
          <w:rFonts w:ascii="Times New Roman" w:hAnsi="Times New Roman" w:cs="Times New Roman"/>
        </w:rPr>
        <w:t>measured</w:t>
      </w:r>
      <w:r w:rsidRPr="004C2565">
        <w:rPr>
          <w:rFonts w:ascii="Times New Roman" w:hAnsi="Times New Roman" w:cs="Times New Roman"/>
          <w:spacing w:val="-22"/>
        </w:rPr>
        <w:t xml:space="preserve"> </w:t>
      </w:r>
      <w:r w:rsidRPr="004C2565">
        <w:rPr>
          <w:rFonts w:ascii="Times New Roman" w:hAnsi="Times New Roman" w:cs="Times New Roman"/>
        </w:rPr>
        <w:t>from</w:t>
      </w:r>
      <w:r w:rsidRPr="004C2565">
        <w:rPr>
          <w:rFonts w:ascii="Times New Roman" w:hAnsi="Times New Roman" w:cs="Times New Roman"/>
          <w:spacing w:val="-22"/>
        </w:rPr>
        <w:t xml:space="preserve"> </w:t>
      </w:r>
      <w:r w:rsidRPr="004C2565">
        <w:rPr>
          <w:rFonts w:ascii="Times New Roman" w:hAnsi="Times New Roman" w:cs="Times New Roman"/>
        </w:rPr>
        <w:t>the</w:t>
      </w:r>
      <w:r w:rsidRPr="004C2565">
        <w:rPr>
          <w:rFonts w:ascii="Times New Roman" w:hAnsi="Times New Roman" w:cs="Times New Roman"/>
          <w:spacing w:val="-22"/>
        </w:rPr>
        <w:t xml:space="preserve"> </w:t>
      </w:r>
      <w:r w:rsidRPr="004C2565">
        <w:rPr>
          <w:rFonts w:ascii="Times New Roman" w:hAnsi="Times New Roman" w:cs="Times New Roman"/>
        </w:rPr>
        <w:t>bottom</w:t>
      </w:r>
      <w:r w:rsidRPr="004C2565">
        <w:rPr>
          <w:rFonts w:ascii="Times New Roman" w:hAnsi="Times New Roman" w:cs="Times New Roman"/>
          <w:spacing w:val="-22"/>
        </w:rPr>
        <w:t xml:space="preserve"> </w:t>
      </w:r>
      <w:r w:rsidRPr="004C2565">
        <w:rPr>
          <w:rFonts w:ascii="Times New Roman" w:hAnsi="Times New Roman" w:cs="Times New Roman"/>
        </w:rPr>
        <w:t>of</w:t>
      </w:r>
      <w:r w:rsidRPr="004C2565">
        <w:rPr>
          <w:rFonts w:ascii="Times New Roman" w:hAnsi="Times New Roman" w:cs="Times New Roman"/>
          <w:spacing w:val="-22"/>
        </w:rPr>
        <w:t xml:space="preserve"> </w:t>
      </w:r>
      <w:r w:rsidRPr="004C2565">
        <w:rPr>
          <w:rFonts w:ascii="Times New Roman" w:hAnsi="Times New Roman" w:cs="Times New Roman"/>
        </w:rPr>
        <w:t>the</w:t>
      </w:r>
      <w:r w:rsidRPr="004C2565">
        <w:rPr>
          <w:rFonts w:ascii="Times New Roman" w:hAnsi="Times New Roman" w:cs="Times New Roman"/>
          <w:spacing w:val="-22"/>
        </w:rPr>
        <w:t xml:space="preserve"> </w:t>
      </w:r>
      <w:r w:rsidRPr="004C2565">
        <w:rPr>
          <w:rFonts w:ascii="Times New Roman" w:hAnsi="Times New Roman" w:cs="Times New Roman"/>
        </w:rPr>
        <w:t>sign</w:t>
      </w:r>
      <w:r w:rsidRPr="004C2565">
        <w:rPr>
          <w:rFonts w:ascii="Times New Roman" w:hAnsi="Times New Roman" w:cs="Times New Roman"/>
          <w:spacing w:val="-21"/>
        </w:rPr>
        <w:t xml:space="preserve"> </w:t>
      </w:r>
      <w:r w:rsidRPr="004C2565">
        <w:rPr>
          <w:rFonts w:ascii="Times New Roman" w:hAnsi="Times New Roman" w:cs="Times New Roman"/>
        </w:rPr>
        <w:t>to</w:t>
      </w:r>
      <w:r w:rsidRPr="004C2565">
        <w:rPr>
          <w:rFonts w:ascii="Times New Roman" w:hAnsi="Times New Roman" w:cs="Times New Roman"/>
          <w:spacing w:val="-22"/>
        </w:rPr>
        <w:t xml:space="preserve"> </w:t>
      </w:r>
      <w:r w:rsidRPr="004C2565">
        <w:rPr>
          <w:rFonts w:ascii="Times New Roman" w:hAnsi="Times New Roman" w:cs="Times New Roman"/>
        </w:rPr>
        <w:t xml:space="preserve">the </w:t>
      </w:r>
      <w:r w:rsidRPr="004C2565">
        <w:rPr>
          <w:rFonts w:ascii="Times New Roman" w:hAnsi="Times New Roman" w:cs="Times New Roman"/>
          <w:w w:val="95"/>
        </w:rPr>
        <w:t>nearest</w:t>
      </w:r>
      <w:r w:rsidRPr="004C2565">
        <w:rPr>
          <w:rFonts w:ascii="Times New Roman" w:hAnsi="Times New Roman" w:cs="Times New Roman"/>
          <w:spacing w:val="-24"/>
          <w:w w:val="95"/>
        </w:rPr>
        <w:t xml:space="preserve"> </w:t>
      </w:r>
      <w:r w:rsidRPr="004C2565">
        <w:rPr>
          <w:rFonts w:ascii="Times New Roman" w:hAnsi="Times New Roman" w:cs="Times New Roman"/>
          <w:w w:val="95"/>
        </w:rPr>
        <w:t>edge</w:t>
      </w:r>
      <w:r w:rsidRPr="004C2565">
        <w:rPr>
          <w:rFonts w:ascii="Times New Roman" w:hAnsi="Times New Roman" w:cs="Times New Roman"/>
          <w:spacing w:val="-24"/>
          <w:w w:val="95"/>
        </w:rPr>
        <w:t xml:space="preserve"> </w:t>
      </w:r>
      <w:r w:rsidRPr="004C2565">
        <w:rPr>
          <w:rFonts w:ascii="Times New Roman" w:hAnsi="Times New Roman" w:cs="Times New Roman"/>
          <w:w w:val="95"/>
        </w:rPr>
        <w:t>of</w:t>
      </w:r>
      <w:r w:rsidRPr="004C2565">
        <w:rPr>
          <w:rFonts w:ascii="Times New Roman" w:hAnsi="Times New Roman" w:cs="Times New Roman"/>
          <w:spacing w:val="-23"/>
          <w:w w:val="95"/>
        </w:rPr>
        <w:t xml:space="preserve"> </w:t>
      </w:r>
      <w:r w:rsidRPr="004C2565">
        <w:rPr>
          <w:rFonts w:ascii="Times New Roman" w:hAnsi="Times New Roman" w:cs="Times New Roman"/>
          <w:w w:val="95"/>
        </w:rPr>
        <w:t>pavement</w:t>
      </w:r>
      <w:r w:rsidRPr="004C2565">
        <w:rPr>
          <w:rFonts w:ascii="Times New Roman" w:hAnsi="Times New Roman" w:cs="Times New Roman"/>
          <w:spacing w:val="-24"/>
          <w:w w:val="95"/>
        </w:rPr>
        <w:t xml:space="preserve"> </w:t>
      </w:r>
      <w:r w:rsidRPr="004C2565">
        <w:rPr>
          <w:rFonts w:ascii="Times New Roman" w:hAnsi="Times New Roman" w:cs="Times New Roman"/>
          <w:w w:val="95"/>
        </w:rPr>
        <w:t>and</w:t>
      </w:r>
      <w:r w:rsidRPr="004C2565">
        <w:rPr>
          <w:rFonts w:ascii="Times New Roman" w:hAnsi="Times New Roman" w:cs="Times New Roman"/>
          <w:spacing w:val="-24"/>
          <w:w w:val="95"/>
        </w:rPr>
        <w:t xml:space="preserve"> </w:t>
      </w:r>
      <w:r w:rsidRPr="004C2565">
        <w:rPr>
          <w:rFonts w:ascii="Times New Roman" w:hAnsi="Times New Roman" w:cs="Times New Roman"/>
          <w:w w:val="95"/>
        </w:rPr>
        <w:t>shall</w:t>
      </w:r>
      <w:r w:rsidRPr="004C2565">
        <w:rPr>
          <w:rFonts w:ascii="Times New Roman" w:hAnsi="Times New Roman" w:cs="Times New Roman"/>
          <w:spacing w:val="-24"/>
          <w:w w:val="95"/>
        </w:rPr>
        <w:t xml:space="preserve"> </w:t>
      </w:r>
      <w:r w:rsidRPr="004C2565">
        <w:rPr>
          <w:rFonts w:ascii="Times New Roman" w:hAnsi="Times New Roman" w:cs="Times New Roman"/>
          <w:w w:val="95"/>
        </w:rPr>
        <w:t>be</w:t>
      </w:r>
      <w:r w:rsidRPr="004C2565">
        <w:rPr>
          <w:rFonts w:ascii="Times New Roman" w:hAnsi="Times New Roman" w:cs="Times New Roman"/>
          <w:spacing w:val="-25"/>
          <w:w w:val="95"/>
        </w:rPr>
        <w:t xml:space="preserve"> </w:t>
      </w:r>
      <w:r w:rsidRPr="004C2565">
        <w:rPr>
          <w:rFonts w:ascii="Times New Roman" w:hAnsi="Times New Roman" w:cs="Times New Roman"/>
          <w:w w:val="95"/>
        </w:rPr>
        <w:t>free</w:t>
      </w:r>
      <w:r w:rsidRPr="004C2565">
        <w:rPr>
          <w:rFonts w:ascii="Times New Roman" w:hAnsi="Times New Roman" w:cs="Times New Roman"/>
          <w:spacing w:val="-25"/>
          <w:w w:val="95"/>
        </w:rPr>
        <w:t xml:space="preserve"> </w:t>
      </w:r>
      <w:r w:rsidRPr="004C2565">
        <w:rPr>
          <w:rFonts w:ascii="Times New Roman" w:hAnsi="Times New Roman" w:cs="Times New Roman"/>
          <w:w w:val="95"/>
        </w:rPr>
        <w:t>from</w:t>
      </w:r>
      <w:r w:rsidRPr="004C2565">
        <w:rPr>
          <w:rFonts w:ascii="Times New Roman" w:hAnsi="Times New Roman" w:cs="Times New Roman"/>
          <w:spacing w:val="-25"/>
          <w:w w:val="95"/>
        </w:rPr>
        <w:t xml:space="preserve"> </w:t>
      </w:r>
      <w:r w:rsidRPr="004C2565">
        <w:rPr>
          <w:rFonts w:ascii="Times New Roman" w:hAnsi="Times New Roman" w:cs="Times New Roman"/>
          <w:w w:val="95"/>
        </w:rPr>
        <w:t>any</w:t>
      </w:r>
      <w:r w:rsidRPr="004C2565">
        <w:rPr>
          <w:rFonts w:ascii="Times New Roman" w:hAnsi="Times New Roman" w:cs="Times New Roman"/>
          <w:spacing w:val="-25"/>
          <w:w w:val="95"/>
        </w:rPr>
        <w:t xml:space="preserve"> </w:t>
      </w:r>
      <w:r w:rsidRPr="004C2565">
        <w:rPr>
          <w:rFonts w:ascii="Times New Roman" w:hAnsi="Times New Roman" w:cs="Times New Roman"/>
          <w:w w:val="95"/>
        </w:rPr>
        <w:t>bushes,</w:t>
      </w:r>
      <w:r w:rsidRPr="004C2565">
        <w:rPr>
          <w:rFonts w:ascii="Times New Roman" w:hAnsi="Times New Roman" w:cs="Times New Roman"/>
          <w:spacing w:val="-24"/>
          <w:w w:val="95"/>
        </w:rPr>
        <w:t xml:space="preserve"> </w:t>
      </w:r>
      <w:r w:rsidRPr="004C2565">
        <w:rPr>
          <w:rFonts w:ascii="Times New Roman" w:hAnsi="Times New Roman" w:cs="Times New Roman"/>
          <w:w w:val="95"/>
        </w:rPr>
        <w:t>limbs,</w:t>
      </w:r>
      <w:r w:rsidRPr="004C2565">
        <w:rPr>
          <w:rFonts w:ascii="Times New Roman" w:hAnsi="Times New Roman" w:cs="Times New Roman"/>
          <w:spacing w:val="-24"/>
          <w:w w:val="95"/>
        </w:rPr>
        <w:t xml:space="preserve"> </w:t>
      </w:r>
      <w:r w:rsidRPr="004C2565">
        <w:rPr>
          <w:rFonts w:ascii="Times New Roman" w:hAnsi="Times New Roman" w:cs="Times New Roman"/>
          <w:w w:val="95"/>
        </w:rPr>
        <w:t>et</w:t>
      </w:r>
      <w:r w:rsidRPr="004C2565">
        <w:rPr>
          <w:rFonts w:ascii="Times New Roman" w:hAnsi="Times New Roman" w:cs="Times New Roman"/>
          <w:spacing w:val="-24"/>
          <w:w w:val="95"/>
        </w:rPr>
        <w:t xml:space="preserve"> </w:t>
      </w:r>
      <w:r w:rsidRPr="004C2565">
        <w:rPr>
          <w:rFonts w:ascii="Times New Roman" w:hAnsi="Times New Roman" w:cs="Times New Roman"/>
          <w:w w:val="95"/>
        </w:rPr>
        <w:t>cetera,</w:t>
      </w:r>
      <w:r w:rsidRPr="004C2565">
        <w:rPr>
          <w:rFonts w:ascii="Times New Roman" w:hAnsi="Times New Roman" w:cs="Times New Roman"/>
          <w:spacing w:val="-24"/>
          <w:w w:val="95"/>
        </w:rPr>
        <w:t xml:space="preserve"> </w:t>
      </w:r>
      <w:r w:rsidRPr="004C2565">
        <w:rPr>
          <w:rFonts w:ascii="Times New Roman" w:hAnsi="Times New Roman" w:cs="Times New Roman"/>
          <w:w w:val="95"/>
        </w:rPr>
        <w:t>which</w:t>
      </w:r>
      <w:r w:rsidRPr="004C2565">
        <w:rPr>
          <w:rFonts w:ascii="Times New Roman" w:hAnsi="Times New Roman" w:cs="Times New Roman"/>
          <w:spacing w:val="-24"/>
          <w:w w:val="95"/>
        </w:rPr>
        <w:t xml:space="preserve"> </w:t>
      </w:r>
      <w:r w:rsidRPr="004C2565">
        <w:rPr>
          <w:rFonts w:ascii="Times New Roman" w:hAnsi="Times New Roman" w:cs="Times New Roman"/>
          <w:w w:val="95"/>
        </w:rPr>
        <w:t xml:space="preserve">may </w:t>
      </w:r>
      <w:r w:rsidRPr="004C2565">
        <w:rPr>
          <w:rFonts w:ascii="Times New Roman" w:hAnsi="Times New Roman" w:cs="Times New Roman"/>
        </w:rPr>
        <w:t xml:space="preserve">inhibit the clear view of the sign. Lateral locations for signs shall be furnished in </w:t>
      </w:r>
      <w:r w:rsidRPr="004C2565">
        <w:rPr>
          <w:rFonts w:ascii="Times New Roman" w:hAnsi="Times New Roman" w:cs="Times New Roman"/>
          <w:w w:val="95"/>
        </w:rPr>
        <w:t>accordance</w:t>
      </w:r>
      <w:r w:rsidRPr="004C2565">
        <w:rPr>
          <w:rFonts w:ascii="Times New Roman" w:hAnsi="Times New Roman" w:cs="Times New Roman"/>
          <w:spacing w:val="-14"/>
          <w:w w:val="95"/>
        </w:rPr>
        <w:t xml:space="preserve"> </w:t>
      </w:r>
      <w:r w:rsidRPr="004C2565">
        <w:rPr>
          <w:rFonts w:ascii="Times New Roman" w:hAnsi="Times New Roman" w:cs="Times New Roman"/>
          <w:w w:val="95"/>
        </w:rPr>
        <w:t>with</w:t>
      </w:r>
      <w:r w:rsidRPr="004C2565">
        <w:rPr>
          <w:rFonts w:ascii="Times New Roman" w:hAnsi="Times New Roman" w:cs="Times New Roman"/>
          <w:spacing w:val="-14"/>
          <w:w w:val="95"/>
        </w:rPr>
        <w:t xml:space="preserve"> </w:t>
      </w:r>
      <w:r w:rsidRPr="004C2565">
        <w:rPr>
          <w:rFonts w:ascii="Times New Roman" w:hAnsi="Times New Roman" w:cs="Times New Roman"/>
          <w:w w:val="95"/>
        </w:rPr>
        <w:t>the</w:t>
      </w:r>
      <w:r w:rsidRPr="004C2565">
        <w:rPr>
          <w:rFonts w:ascii="Times New Roman" w:hAnsi="Times New Roman" w:cs="Times New Roman"/>
          <w:spacing w:val="-14"/>
          <w:w w:val="95"/>
        </w:rPr>
        <w:t xml:space="preserve"> </w:t>
      </w:r>
      <w:r w:rsidRPr="004C2565">
        <w:rPr>
          <w:rFonts w:ascii="Times New Roman" w:hAnsi="Times New Roman" w:cs="Times New Roman"/>
          <w:w w:val="95"/>
        </w:rPr>
        <w:t>most</w:t>
      </w:r>
      <w:r w:rsidRPr="004C2565">
        <w:rPr>
          <w:rFonts w:ascii="Times New Roman" w:hAnsi="Times New Roman" w:cs="Times New Roman"/>
          <w:spacing w:val="-13"/>
          <w:w w:val="95"/>
        </w:rPr>
        <w:t xml:space="preserve"> </w:t>
      </w:r>
      <w:r w:rsidRPr="004C2565">
        <w:rPr>
          <w:rFonts w:ascii="Times New Roman" w:hAnsi="Times New Roman" w:cs="Times New Roman"/>
          <w:w w:val="95"/>
        </w:rPr>
        <w:t>recent</w:t>
      </w:r>
      <w:r w:rsidRPr="004C2565">
        <w:rPr>
          <w:rFonts w:ascii="Times New Roman" w:hAnsi="Times New Roman" w:cs="Times New Roman"/>
          <w:spacing w:val="-14"/>
          <w:w w:val="95"/>
        </w:rPr>
        <w:t xml:space="preserve"> </w:t>
      </w:r>
      <w:r w:rsidRPr="004C2565">
        <w:rPr>
          <w:rFonts w:ascii="Times New Roman" w:hAnsi="Times New Roman" w:cs="Times New Roman"/>
          <w:w w:val="95"/>
        </w:rPr>
        <w:t>edition</w:t>
      </w:r>
      <w:r w:rsidRPr="004C2565">
        <w:rPr>
          <w:rFonts w:ascii="Times New Roman" w:hAnsi="Times New Roman" w:cs="Times New Roman"/>
          <w:spacing w:val="-14"/>
          <w:w w:val="95"/>
        </w:rPr>
        <w:t xml:space="preserve"> </w:t>
      </w:r>
      <w:r w:rsidRPr="004C2565">
        <w:rPr>
          <w:rFonts w:ascii="Times New Roman" w:hAnsi="Times New Roman" w:cs="Times New Roman"/>
          <w:w w:val="95"/>
        </w:rPr>
        <w:t>of</w:t>
      </w:r>
      <w:r w:rsidRPr="004C2565">
        <w:rPr>
          <w:rFonts w:ascii="Times New Roman" w:hAnsi="Times New Roman" w:cs="Times New Roman"/>
          <w:spacing w:val="-13"/>
          <w:w w:val="95"/>
        </w:rPr>
        <w:t xml:space="preserve"> </w:t>
      </w:r>
      <w:r w:rsidRPr="004C2565">
        <w:rPr>
          <w:rFonts w:ascii="Times New Roman" w:hAnsi="Times New Roman" w:cs="Times New Roman"/>
          <w:w w:val="95"/>
        </w:rPr>
        <w:t>the</w:t>
      </w:r>
      <w:r w:rsidRPr="004C2565">
        <w:rPr>
          <w:rFonts w:ascii="Times New Roman" w:hAnsi="Times New Roman" w:cs="Times New Roman"/>
          <w:spacing w:val="-14"/>
          <w:w w:val="95"/>
        </w:rPr>
        <w:t xml:space="preserve"> </w:t>
      </w:r>
      <w:r w:rsidRPr="004C2565">
        <w:rPr>
          <w:rFonts w:ascii="Times New Roman" w:hAnsi="Times New Roman" w:cs="Times New Roman"/>
          <w:w w:val="95"/>
        </w:rPr>
        <w:t>Texas</w:t>
      </w:r>
      <w:r w:rsidRPr="004C2565">
        <w:rPr>
          <w:rFonts w:ascii="Times New Roman" w:hAnsi="Times New Roman" w:cs="Times New Roman"/>
          <w:spacing w:val="-13"/>
          <w:w w:val="95"/>
        </w:rPr>
        <w:t xml:space="preserve"> </w:t>
      </w:r>
      <w:r w:rsidRPr="004C2565">
        <w:rPr>
          <w:rFonts w:ascii="Times New Roman" w:hAnsi="Times New Roman" w:cs="Times New Roman"/>
          <w:w w:val="95"/>
        </w:rPr>
        <w:t>Manual</w:t>
      </w:r>
      <w:r w:rsidRPr="004C2565">
        <w:rPr>
          <w:rFonts w:ascii="Times New Roman" w:hAnsi="Times New Roman" w:cs="Times New Roman"/>
          <w:spacing w:val="-13"/>
          <w:w w:val="95"/>
        </w:rPr>
        <w:t xml:space="preserve"> </w:t>
      </w:r>
      <w:r w:rsidRPr="004C2565">
        <w:rPr>
          <w:rFonts w:ascii="Times New Roman" w:hAnsi="Times New Roman" w:cs="Times New Roman"/>
          <w:w w:val="95"/>
        </w:rPr>
        <w:t>on</w:t>
      </w:r>
      <w:r w:rsidRPr="004C2565">
        <w:rPr>
          <w:rFonts w:ascii="Times New Roman" w:hAnsi="Times New Roman" w:cs="Times New Roman"/>
          <w:spacing w:val="-11"/>
          <w:w w:val="95"/>
        </w:rPr>
        <w:t xml:space="preserve"> </w:t>
      </w:r>
      <w:r w:rsidRPr="004C2565">
        <w:rPr>
          <w:rFonts w:ascii="Times New Roman" w:hAnsi="Times New Roman" w:cs="Times New Roman"/>
          <w:w w:val="95"/>
        </w:rPr>
        <w:t>Uniform</w:t>
      </w:r>
      <w:r w:rsidRPr="004C2565">
        <w:rPr>
          <w:rFonts w:ascii="Times New Roman" w:hAnsi="Times New Roman" w:cs="Times New Roman"/>
          <w:spacing w:val="-14"/>
          <w:w w:val="95"/>
        </w:rPr>
        <w:t xml:space="preserve"> </w:t>
      </w:r>
      <w:r w:rsidRPr="004C2565">
        <w:rPr>
          <w:rFonts w:ascii="Times New Roman" w:hAnsi="Times New Roman" w:cs="Times New Roman"/>
          <w:w w:val="95"/>
        </w:rPr>
        <w:t>Traffic</w:t>
      </w:r>
      <w:r w:rsidRPr="004C2565">
        <w:rPr>
          <w:rFonts w:ascii="Times New Roman" w:hAnsi="Times New Roman" w:cs="Times New Roman"/>
          <w:spacing w:val="-15"/>
          <w:w w:val="95"/>
        </w:rPr>
        <w:t xml:space="preserve"> </w:t>
      </w:r>
      <w:r w:rsidRPr="004C2565">
        <w:rPr>
          <w:rFonts w:ascii="Times New Roman" w:hAnsi="Times New Roman" w:cs="Times New Roman"/>
          <w:w w:val="95"/>
        </w:rPr>
        <w:t>Control Devices</w:t>
      </w:r>
      <w:r w:rsidRPr="004C2565">
        <w:rPr>
          <w:rFonts w:ascii="Times New Roman" w:hAnsi="Times New Roman" w:cs="Times New Roman"/>
          <w:spacing w:val="-17"/>
          <w:w w:val="95"/>
        </w:rPr>
        <w:t xml:space="preserve"> </w:t>
      </w:r>
      <w:r w:rsidRPr="004C2565">
        <w:rPr>
          <w:rFonts w:ascii="Times New Roman" w:hAnsi="Times New Roman" w:cs="Times New Roman"/>
          <w:w w:val="95"/>
        </w:rPr>
        <w:t>(TxMUTCD).</w:t>
      </w:r>
      <w:r w:rsidRPr="004C2565">
        <w:rPr>
          <w:rFonts w:ascii="Times New Roman" w:hAnsi="Times New Roman" w:cs="Times New Roman"/>
          <w:spacing w:val="25"/>
          <w:w w:val="95"/>
        </w:rPr>
        <w:t xml:space="preserve"> </w:t>
      </w:r>
      <w:r w:rsidRPr="004C2565">
        <w:rPr>
          <w:rFonts w:ascii="Times New Roman" w:hAnsi="Times New Roman" w:cs="Times New Roman"/>
          <w:w w:val="95"/>
        </w:rPr>
        <w:t>All</w:t>
      </w:r>
      <w:r w:rsidRPr="004C2565">
        <w:rPr>
          <w:rFonts w:ascii="Times New Roman" w:hAnsi="Times New Roman" w:cs="Times New Roman"/>
          <w:spacing w:val="-18"/>
          <w:w w:val="95"/>
        </w:rPr>
        <w:t xml:space="preserve"> </w:t>
      </w:r>
      <w:r w:rsidRPr="004C2565">
        <w:rPr>
          <w:rFonts w:ascii="Times New Roman" w:hAnsi="Times New Roman" w:cs="Times New Roman"/>
          <w:w w:val="95"/>
        </w:rPr>
        <w:t>signs</w:t>
      </w:r>
      <w:r w:rsidRPr="004C2565">
        <w:rPr>
          <w:rFonts w:ascii="Times New Roman" w:hAnsi="Times New Roman" w:cs="Times New Roman"/>
          <w:spacing w:val="-16"/>
          <w:w w:val="95"/>
        </w:rPr>
        <w:t xml:space="preserve"> </w:t>
      </w:r>
      <w:r w:rsidRPr="004C2565">
        <w:rPr>
          <w:rFonts w:ascii="Times New Roman" w:hAnsi="Times New Roman" w:cs="Times New Roman"/>
          <w:w w:val="95"/>
        </w:rPr>
        <w:t>shall</w:t>
      </w:r>
      <w:r w:rsidRPr="004C2565">
        <w:rPr>
          <w:rFonts w:ascii="Times New Roman" w:hAnsi="Times New Roman" w:cs="Times New Roman"/>
          <w:spacing w:val="-17"/>
          <w:w w:val="95"/>
        </w:rPr>
        <w:t xml:space="preserve"> </w:t>
      </w:r>
      <w:r w:rsidRPr="004C2565">
        <w:rPr>
          <w:rFonts w:ascii="Times New Roman" w:hAnsi="Times New Roman" w:cs="Times New Roman"/>
          <w:w w:val="95"/>
        </w:rPr>
        <w:t>be</w:t>
      </w:r>
      <w:r w:rsidRPr="004C2565">
        <w:rPr>
          <w:rFonts w:ascii="Times New Roman" w:hAnsi="Times New Roman" w:cs="Times New Roman"/>
          <w:spacing w:val="-17"/>
          <w:w w:val="95"/>
        </w:rPr>
        <w:t xml:space="preserve"> </w:t>
      </w:r>
      <w:r w:rsidRPr="004C2565">
        <w:rPr>
          <w:rFonts w:ascii="Times New Roman" w:hAnsi="Times New Roman" w:cs="Times New Roman"/>
          <w:w w:val="95"/>
        </w:rPr>
        <w:t>installed</w:t>
      </w:r>
      <w:r w:rsidRPr="004C2565">
        <w:rPr>
          <w:rFonts w:ascii="Times New Roman" w:hAnsi="Times New Roman" w:cs="Times New Roman"/>
          <w:spacing w:val="-17"/>
          <w:w w:val="95"/>
        </w:rPr>
        <w:t xml:space="preserve"> </w:t>
      </w:r>
      <w:r w:rsidRPr="004C2565">
        <w:rPr>
          <w:rFonts w:ascii="Times New Roman" w:hAnsi="Times New Roman" w:cs="Times New Roman"/>
          <w:w w:val="95"/>
        </w:rPr>
        <w:t>on</w:t>
      </w:r>
      <w:r w:rsidRPr="004C2565">
        <w:rPr>
          <w:rFonts w:ascii="Times New Roman" w:hAnsi="Times New Roman" w:cs="Times New Roman"/>
          <w:spacing w:val="-17"/>
          <w:w w:val="95"/>
        </w:rPr>
        <w:t xml:space="preserve"> </w:t>
      </w:r>
      <w:r w:rsidRPr="004C2565">
        <w:rPr>
          <w:rFonts w:ascii="Times New Roman" w:hAnsi="Times New Roman" w:cs="Times New Roman"/>
          <w:w w:val="95"/>
        </w:rPr>
        <w:t>posts</w:t>
      </w:r>
      <w:r w:rsidRPr="004C2565">
        <w:rPr>
          <w:rFonts w:ascii="Times New Roman" w:hAnsi="Times New Roman" w:cs="Times New Roman"/>
          <w:spacing w:val="-16"/>
          <w:w w:val="95"/>
        </w:rPr>
        <w:t xml:space="preserve"> </w:t>
      </w:r>
      <w:r w:rsidRPr="004C2565">
        <w:rPr>
          <w:rFonts w:ascii="Times New Roman" w:hAnsi="Times New Roman" w:cs="Times New Roman"/>
          <w:w w:val="95"/>
        </w:rPr>
        <w:t>and</w:t>
      </w:r>
      <w:r w:rsidRPr="004C2565">
        <w:rPr>
          <w:rFonts w:ascii="Times New Roman" w:hAnsi="Times New Roman" w:cs="Times New Roman"/>
          <w:spacing w:val="-17"/>
          <w:w w:val="95"/>
        </w:rPr>
        <w:t xml:space="preserve"> </w:t>
      </w:r>
      <w:r w:rsidRPr="004C2565">
        <w:rPr>
          <w:rFonts w:ascii="Times New Roman" w:hAnsi="Times New Roman" w:cs="Times New Roman"/>
          <w:w w:val="95"/>
        </w:rPr>
        <w:t>bases</w:t>
      </w:r>
      <w:r w:rsidRPr="004C2565">
        <w:rPr>
          <w:rFonts w:ascii="Times New Roman" w:hAnsi="Times New Roman" w:cs="Times New Roman"/>
          <w:spacing w:val="-16"/>
          <w:w w:val="95"/>
        </w:rPr>
        <w:t xml:space="preserve"> </w:t>
      </w:r>
      <w:r w:rsidRPr="004C2565">
        <w:rPr>
          <w:rFonts w:ascii="Times New Roman" w:hAnsi="Times New Roman" w:cs="Times New Roman"/>
          <w:w w:val="95"/>
        </w:rPr>
        <w:t>in</w:t>
      </w:r>
      <w:r w:rsidRPr="004C2565">
        <w:rPr>
          <w:rFonts w:ascii="Times New Roman" w:hAnsi="Times New Roman" w:cs="Times New Roman"/>
          <w:spacing w:val="-18"/>
          <w:w w:val="95"/>
        </w:rPr>
        <w:t xml:space="preserve"> </w:t>
      </w:r>
      <w:r w:rsidRPr="004C2565">
        <w:rPr>
          <w:rFonts w:ascii="Times New Roman" w:hAnsi="Times New Roman" w:cs="Times New Roman"/>
          <w:w w:val="95"/>
        </w:rPr>
        <w:t>accordance</w:t>
      </w:r>
      <w:r w:rsidRPr="004C2565">
        <w:rPr>
          <w:rFonts w:ascii="Times New Roman" w:hAnsi="Times New Roman" w:cs="Times New Roman"/>
          <w:spacing w:val="-17"/>
          <w:w w:val="95"/>
        </w:rPr>
        <w:t xml:space="preserve"> </w:t>
      </w:r>
      <w:r w:rsidRPr="004C2565">
        <w:rPr>
          <w:rFonts w:ascii="Times New Roman" w:hAnsi="Times New Roman" w:cs="Times New Roman"/>
          <w:w w:val="95"/>
        </w:rPr>
        <w:t xml:space="preserve">with </w:t>
      </w:r>
      <w:r w:rsidRPr="004C2565">
        <w:rPr>
          <w:rFonts w:ascii="Times New Roman" w:hAnsi="Times New Roman" w:cs="Times New Roman"/>
        </w:rPr>
        <w:t>TxDOT and TxMUTCD</w:t>
      </w:r>
      <w:r w:rsidRPr="004C2565">
        <w:rPr>
          <w:rFonts w:ascii="Times New Roman" w:hAnsi="Times New Roman" w:cs="Times New Roman"/>
          <w:spacing w:val="-21"/>
        </w:rPr>
        <w:t xml:space="preserve"> </w:t>
      </w:r>
      <w:r w:rsidRPr="004C2565">
        <w:rPr>
          <w:rFonts w:ascii="Times New Roman" w:hAnsi="Times New Roman" w:cs="Times New Roman"/>
        </w:rPr>
        <w:t>requirements.</w:t>
      </w:r>
    </w:p>
    <w:p w:rsidR="004C2565" w:rsidRDefault="00AC371E" w:rsidP="004C2565">
      <w:pPr>
        <w:pStyle w:val="ListParagraph"/>
        <w:numPr>
          <w:ilvl w:val="1"/>
          <w:numId w:val="9"/>
        </w:numPr>
        <w:tabs>
          <w:tab w:val="left" w:pos="1177"/>
        </w:tabs>
        <w:spacing w:before="80" w:line="232" w:lineRule="auto"/>
        <w:ind w:left="1176" w:right="294" w:hanging="346"/>
        <w:jc w:val="left"/>
        <w:rPr>
          <w:rFonts w:ascii="Times New Roman" w:hAnsi="Times New Roman" w:cs="Times New Roman"/>
        </w:rPr>
      </w:pPr>
      <w:r w:rsidRPr="004C2565">
        <w:rPr>
          <w:rFonts w:ascii="Times New Roman" w:hAnsi="Times New Roman" w:cs="Times New Roman"/>
          <w:w w:val="95"/>
        </w:rPr>
        <w:t>Traffic</w:t>
      </w:r>
      <w:r w:rsidRPr="004C2565">
        <w:rPr>
          <w:rFonts w:ascii="Times New Roman" w:hAnsi="Times New Roman" w:cs="Times New Roman"/>
          <w:spacing w:val="-37"/>
          <w:w w:val="95"/>
        </w:rPr>
        <w:t xml:space="preserve"> </w:t>
      </w:r>
      <w:r w:rsidRPr="004C2565">
        <w:rPr>
          <w:rFonts w:ascii="Times New Roman" w:hAnsi="Times New Roman" w:cs="Times New Roman"/>
          <w:w w:val="95"/>
        </w:rPr>
        <w:t>signs</w:t>
      </w:r>
      <w:r w:rsidRPr="004C2565">
        <w:rPr>
          <w:rFonts w:ascii="Times New Roman" w:hAnsi="Times New Roman" w:cs="Times New Roman"/>
          <w:spacing w:val="-35"/>
          <w:w w:val="95"/>
        </w:rPr>
        <w:t xml:space="preserve"> </w:t>
      </w:r>
      <w:r w:rsidRPr="004C2565">
        <w:rPr>
          <w:rFonts w:ascii="Times New Roman" w:hAnsi="Times New Roman" w:cs="Times New Roman"/>
          <w:w w:val="95"/>
        </w:rPr>
        <w:t>shall</w:t>
      </w:r>
      <w:r w:rsidRPr="004C2565">
        <w:rPr>
          <w:rFonts w:ascii="Times New Roman" w:hAnsi="Times New Roman" w:cs="Times New Roman"/>
          <w:spacing w:val="-36"/>
          <w:w w:val="95"/>
        </w:rPr>
        <w:t xml:space="preserve"> </w:t>
      </w:r>
      <w:r w:rsidRPr="004C2565">
        <w:rPr>
          <w:rFonts w:ascii="Times New Roman" w:hAnsi="Times New Roman" w:cs="Times New Roman"/>
          <w:w w:val="95"/>
        </w:rPr>
        <w:t>be</w:t>
      </w:r>
      <w:r w:rsidRPr="004C2565">
        <w:rPr>
          <w:rFonts w:ascii="Times New Roman" w:hAnsi="Times New Roman" w:cs="Times New Roman"/>
          <w:spacing w:val="-35"/>
          <w:w w:val="95"/>
        </w:rPr>
        <w:t xml:space="preserve"> </w:t>
      </w:r>
      <w:r w:rsidRPr="004C2565">
        <w:rPr>
          <w:rFonts w:ascii="Times New Roman" w:hAnsi="Times New Roman" w:cs="Times New Roman"/>
          <w:w w:val="95"/>
        </w:rPr>
        <w:t>furnished</w:t>
      </w:r>
      <w:r w:rsidRPr="004C2565">
        <w:rPr>
          <w:rFonts w:ascii="Times New Roman" w:hAnsi="Times New Roman" w:cs="Times New Roman"/>
          <w:spacing w:val="-36"/>
          <w:w w:val="95"/>
        </w:rPr>
        <w:t xml:space="preserve"> </w:t>
      </w:r>
      <w:r w:rsidRPr="004C2565">
        <w:rPr>
          <w:rFonts w:ascii="Times New Roman" w:hAnsi="Times New Roman" w:cs="Times New Roman"/>
          <w:w w:val="95"/>
        </w:rPr>
        <w:t>in</w:t>
      </w:r>
      <w:r w:rsidRPr="004C2565">
        <w:rPr>
          <w:rFonts w:ascii="Times New Roman" w:hAnsi="Times New Roman" w:cs="Times New Roman"/>
          <w:spacing w:val="-36"/>
          <w:w w:val="95"/>
        </w:rPr>
        <w:t xml:space="preserve"> </w:t>
      </w:r>
      <w:r w:rsidRPr="004C2565">
        <w:rPr>
          <w:rFonts w:ascii="Times New Roman" w:hAnsi="Times New Roman" w:cs="Times New Roman"/>
          <w:w w:val="95"/>
        </w:rPr>
        <w:t>accordance</w:t>
      </w:r>
      <w:r w:rsidRPr="004C2565">
        <w:rPr>
          <w:rFonts w:ascii="Times New Roman" w:hAnsi="Times New Roman" w:cs="Times New Roman"/>
          <w:spacing w:val="-35"/>
          <w:w w:val="95"/>
        </w:rPr>
        <w:t xml:space="preserve"> </w:t>
      </w:r>
      <w:r w:rsidRPr="004C2565">
        <w:rPr>
          <w:rFonts w:ascii="Times New Roman" w:hAnsi="Times New Roman" w:cs="Times New Roman"/>
          <w:w w:val="95"/>
        </w:rPr>
        <w:t>with</w:t>
      </w:r>
      <w:r w:rsidRPr="004C2565">
        <w:rPr>
          <w:rFonts w:ascii="Times New Roman" w:hAnsi="Times New Roman" w:cs="Times New Roman"/>
          <w:spacing w:val="-36"/>
          <w:w w:val="95"/>
        </w:rPr>
        <w:t xml:space="preserve"> </w:t>
      </w:r>
      <w:r w:rsidRPr="004C2565">
        <w:rPr>
          <w:rFonts w:ascii="Times New Roman" w:hAnsi="Times New Roman" w:cs="Times New Roman"/>
          <w:w w:val="95"/>
        </w:rPr>
        <w:t>the</w:t>
      </w:r>
      <w:r w:rsidRPr="004C2565">
        <w:rPr>
          <w:rFonts w:ascii="Times New Roman" w:hAnsi="Times New Roman" w:cs="Times New Roman"/>
          <w:spacing w:val="-35"/>
          <w:w w:val="95"/>
        </w:rPr>
        <w:t xml:space="preserve"> </w:t>
      </w:r>
      <w:r w:rsidRPr="004C2565">
        <w:rPr>
          <w:rFonts w:ascii="Times New Roman" w:hAnsi="Times New Roman" w:cs="Times New Roman"/>
          <w:w w:val="95"/>
        </w:rPr>
        <w:t>most</w:t>
      </w:r>
      <w:r w:rsidRPr="004C2565">
        <w:rPr>
          <w:rFonts w:ascii="Times New Roman" w:hAnsi="Times New Roman" w:cs="Times New Roman"/>
          <w:spacing w:val="-36"/>
          <w:w w:val="95"/>
        </w:rPr>
        <w:t xml:space="preserve"> </w:t>
      </w:r>
      <w:r w:rsidRPr="004C2565">
        <w:rPr>
          <w:rFonts w:ascii="Times New Roman" w:hAnsi="Times New Roman" w:cs="Times New Roman"/>
          <w:w w:val="95"/>
        </w:rPr>
        <w:t>recent</w:t>
      </w:r>
      <w:r w:rsidRPr="004C2565">
        <w:rPr>
          <w:rFonts w:ascii="Times New Roman" w:hAnsi="Times New Roman" w:cs="Times New Roman"/>
          <w:spacing w:val="-36"/>
          <w:w w:val="95"/>
        </w:rPr>
        <w:t xml:space="preserve"> </w:t>
      </w:r>
      <w:r w:rsidRPr="004C2565">
        <w:rPr>
          <w:rFonts w:ascii="Times New Roman" w:hAnsi="Times New Roman" w:cs="Times New Roman"/>
          <w:w w:val="95"/>
        </w:rPr>
        <w:t>edition</w:t>
      </w:r>
      <w:r w:rsidRPr="004C2565">
        <w:rPr>
          <w:rFonts w:ascii="Times New Roman" w:hAnsi="Times New Roman" w:cs="Times New Roman"/>
          <w:spacing w:val="-36"/>
          <w:w w:val="95"/>
        </w:rPr>
        <w:t xml:space="preserve"> </w:t>
      </w:r>
      <w:r w:rsidRPr="004C2565">
        <w:rPr>
          <w:rFonts w:ascii="Times New Roman" w:hAnsi="Times New Roman" w:cs="Times New Roman"/>
          <w:w w:val="95"/>
        </w:rPr>
        <w:t>of</w:t>
      </w:r>
      <w:r w:rsidRPr="004C2565">
        <w:rPr>
          <w:rFonts w:ascii="Times New Roman" w:hAnsi="Times New Roman" w:cs="Times New Roman"/>
          <w:spacing w:val="-35"/>
          <w:w w:val="95"/>
        </w:rPr>
        <w:t xml:space="preserve"> </w:t>
      </w:r>
      <w:r w:rsidRPr="004C2565">
        <w:rPr>
          <w:rFonts w:ascii="Times New Roman" w:hAnsi="Times New Roman" w:cs="Times New Roman"/>
          <w:w w:val="95"/>
        </w:rPr>
        <w:t>the</w:t>
      </w:r>
      <w:r w:rsidRPr="004C2565">
        <w:rPr>
          <w:rFonts w:ascii="Times New Roman" w:hAnsi="Times New Roman" w:cs="Times New Roman"/>
          <w:spacing w:val="-33"/>
          <w:w w:val="95"/>
        </w:rPr>
        <w:t xml:space="preserve"> </w:t>
      </w:r>
      <w:r w:rsidRPr="004C2565">
        <w:rPr>
          <w:rFonts w:ascii="Times New Roman" w:hAnsi="Times New Roman" w:cs="Times New Roman"/>
          <w:w w:val="95"/>
        </w:rPr>
        <w:t xml:space="preserve">TxMUTCD </w:t>
      </w:r>
      <w:r w:rsidRPr="004C2565">
        <w:rPr>
          <w:rFonts w:ascii="Times New Roman" w:hAnsi="Times New Roman" w:cs="Times New Roman"/>
        </w:rPr>
        <w:t>and TxDOT</w:t>
      </w:r>
      <w:r w:rsidRPr="004C2565">
        <w:rPr>
          <w:rFonts w:ascii="Times New Roman" w:hAnsi="Times New Roman" w:cs="Times New Roman"/>
          <w:spacing w:val="-10"/>
        </w:rPr>
        <w:t xml:space="preserve"> </w:t>
      </w:r>
      <w:r w:rsidRPr="004C2565">
        <w:rPr>
          <w:rFonts w:ascii="Times New Roman" w:hAnsi="Times New Roman" w:cs="Times New Roman"/>
        </w:rPr>
        <w:t>requirements.</w:t>
      </w:r>
    </w:p>
    <w:p w:rsidR="004C2565" w:rsidRDefault="00AC371E" w:rsidP="004C2565">
      <w:pPr>
        <w:pStyle w:val="ListParagraph"/>
        <w:numPr>
          <w:ilvl w:val="1"/>
          <w:numId w:val="9"/>
        </w:numPr>
        <w:tabs>
          <w:tab w:val="left" w:pos="1177"/>
        </w:tabs>
        <w:spacing w:before="80" w:line="232" w:lineRule="auto"/>
        <w:ind w:left="1176" w:right="294" w:hanging="346"/>
        <w:jc w:val="left"/>
        <w:rPr>
          <w:rFonts w:ascii="Times New Roman" w:hAnsi="Times New Roman" w:cs="Times New Roman"/>
        </w:rPr>
      </w:pPr>
      <w:r w:rsidRPr="004C2565">
        <w:rPr>
          <w:rFonts w:ascii="Times New Roman" w:hAnsi="Times New Roman" w:cs="Times New Roman"/>
        </w:rPr>
        <w:t>One</w:t>
      </w:r>
      <w:r w:rsidRPr="004C2565">
        <w:rPr>
          <w:rFonts w:ascii="Times New Roman" w:hAnsi="Times New Roman" w:cs="Times New Roman"/>
          <w:spacing w:val="-11"/>
        </w:rPr>
        <w:t xml:space="preserve"> </w:t>
      </w:r>
      <w:r w:rsidRPr="004C2565">
        <w:rPr>
          <w:rFonts w:ascii="Times New Roman" w:hAnsi="Times New Roman" w:cs="Times New Roman"/>
        </w:rPr>
        <w:t>additional</w:t>
      </w:r>
      <w:r w:rsidRPr="004C2565">
        <w:rPr>
          <w:rFonts w:ascii="Times New Roman" w:hAnsi="Times New Roman" w:cs="Times New Roman"/>
          <w:spacing w:val="-11"/>
        </w:rPr>
        <w:t xml:space="preserve"> </w:t>
      </w:r>
      <w:r w:rsidRPr="004C2565">
        <w:rPr>
          <w:rFonts w:ascii="Times New Roman" w:hAnsi="Times New Roman" w:cs="Times New Roman"/>
        </w:rPr>
        <w:t>speed</w:t>
      </w:r>
      <w:r w:rsidRPr="004C2565">
        <w:rPr>
          <w:rFonts w:ascii="Times New Roman" w:hAnsi="Times New Roman" w:cs="Times New Roman"/>
          <w:spacing w:val="-10"/>
        </w:rPr>
        <w:t xml:space="preserve"> </w:t>
      </w:r>
      <w:r w:rsidRPr="004C2565">
        <w:rPr>
          <w:rFonts w:ascii="Times New Roman" w:hAnsi="Times New Roman" w:cs="Times New Roman"/>
        </w:rPr>
        <w:t>limit</w:t>
      </w:r>
      <w:r w:rsidRPr="004C2565">
        <w:rPr>
          <w:rFonts w:ascii="Times New Roman" w:hAnsi="Times New Roman" w:cs="Times New Roman"/>
          <w:spacing w:val="-11"/>
        </w:rPr>
        <w:t xml:space="preserve"> </w:t>
      </w:r>
      <w:r w:rsidRPr="004C2565">
        <w:rPr>
          <w:rFonts w:ascii="Times New Roman" w:hAnsi="Times New Roman" w:cs="Times New Roman"/>
        </w:rPr>
        <w:t>sign</w:t>
      </w:r>
      <w:r w:rsidRPr="004C2565">
        <w:rPr>
          <w:rFonts w:ascii="Times New Roman" w:hAnsi="Times New Roman" w:cs="Times New Roman"/>
          <w:spacing w:val="-10"/>
        </w:rPr>
        <w:t xml:space="preserve"> </w:t>
      </w:r>
      <w:r w:rsidRPr="004C2565">
        <w:rPr>
          <w:rFonts w:ascii="Times New Roman" w:hAnsi="Times New Roman" w:cs="Times New Roman"/>
        </w:rPr>
        <w:t>shall</w:t>
      </w:r>
      <w:r w:rsidRPr="004C2565">
        <w:rPr>
          <w:rFonts w:ascii="Times New Roman" w:hAnsi="Times New Roman" w:cs="Times New Roman"/>
          <w:spacing w:val="-11"/>
        </w:rPr>
        <w:t xml:space="preserve"> </w:t>
      </w:r>
      <w:r w:rsidRPr="004C2565">
        <w:rPr>
          <w:rFonts w:ascii="Times New Roman" w:hAnsi="Times New Roman" w:cs="Times New Roman"/>
        </w:rPr>
        <w:t>be</w:t>
      </w:r>
      <w:r w:rsidRPr="004C2565">
        <w:rPr>
          <w:rFonts w:ascii="Times New Roman" w:hAnsi="Times New Roman" w:cs="Times New Roman"/>
          <w:spacing w:val="-10"/>
        </w:rPr>
        <w:t xml:space="preserve"> </w:t>
      </w:r>
      <w:r w:rsidRPr="004C2565">
        <w:rPr>
          <w:rFonts w:ascii="Times New Roman" w:hAnsi="Times New Roman" w:cs="Times New Roman"/>
        </w:rPr>
        <w:t>placed</w:t>
      </w:r>
      <w:r w:rsidRPr="004C2565">
        <w:rPr>
          <w:rFonts w:ascii="Times New Roman" w:hAnsi="Times New Roman" w:cs="Times New Roman"/>
          <w:spacing w:val="-11"/>
        </w:rPr>
        <w:t xml:space="preserve"> </w:t>
      </w:r>
      <w:r w:rsidRPr="004C2565">
        <w:rPr>
          <w:rFonts w:ascii="Times New Roman" w:hAnsi="Times New Roman" w:cs="Times New Roman"/>
        </w:rPr>
        <w:t>at</w:t>
      </w:r>
      <w:r w:rsidRPr="004C2565">
        <w:rPr>
          <w:rFonts w:ascii="Times New Roman" w:hAnsi="Times New Roman" w:cs="Times New Roman"/>
          <w:spacing w:val="-12"/>
        </w:rPr>
        <w:t xml:space="preserve"> </w:t>
      </w:r>
      <w:r w:rsidRPr="004C2565">
        <w:rPr>
          <w:rFonts w:ascii="Times New Roman" w:hAnsi="Times New Roman" w:cs="Times New Roman"/>
        </w:rPr>
        <w:t>each</w:t>
      </w:r>
      <w:r w:rsidRPr="004C2565">
        <w:rPr>
          <w:rFonts w:ascii="Times New Roman" w:hAnsi="Times New Roman" w:cs="Times New Roman"/>
          <w:spacing w:val="-11"/>
        </w:rPr>
        <w:t xml:space="preserve"> </w:t>
      </w:r>
      <w:r w:rsidRPr="004C2565">
        <w:rPr>
          <w:rFonts w:ascii="Times New Roman" w:hAnsi="Times New Roman" w:cs="Times New Roman"/>
        </w:rPr>
        <w:t>entrance</w:t>
      </w:r>
      <w:r w:rsidRPr="004C2565">
        <w:rPr>
          <w:rFonts w:ascii="Times New Roman" w:hAnsi="Times New Roman" w:cs="Times New Roman"/>
          <w:spacing w:val="-10"/>
        </w:rPr>
        <w:t xml:space="preserve"> </w:t>
      </w:r>
      <w:r w:rsidRPr="004C2565">
        <w:rPr>
          <w:rFonts w:ascii="Times New Roman" w:hAnsi="Times New Roman" w:cs="Times New Roman"/>
        </w:rPr>
        <w:t>of</w:t>
      </w:r>
      <w:r w:rsidRPr="004C2565">
        <w:rPr>
          <w:rFonts w:ascii="Times New Roman" w:hAnsi="Times New Roman" w:cs="Times New Roman"/>
          <w:spacing w:val="-11"/>
        </w:rPr>
        <w:t xml:space="preserve"> </w:t>
      </w:r>
      <w:r w:rsidRPr="004C2565">
        <w:rPr>
          <w:rFonts w:ascii="Times New Roman" w:hAnsi="Times New Roman" w:cs="Times New Roman"/>
        </w:rPr>
        <w:t>the</w:t>
      </w:r>
      <w:r w:rsidRPr="004C2565">
        <w:rPr>
          <w:rFonts w:ascii="Times New Roman" w:hAnsi="Times New Roman" w:cs="Times New Roman"/>
          <w:spacing w:val="-10"/>
        </w:rPr>
        <w:t xml:space="preserve"> </w:t>
      </w:r>
      <w:r w:rsidRPr="004C2565">
        <w:rPr>
          <w:rFonts w:ascii="Times New Roman" w:hAnsi="Times New Roman" w:cs="Times New Roman"/>
        </w:rPr>
        <w:t xml:space="preserve">subdivision. </w:t>
      </w:r>
      <w:r w:rsidRPr="004C2565">
        <w:rPr>
          <w:rFonts w:ascii="Times New Roman" w:hAnsi="Times New Roman" w:cs="Times New Roman"/>
          <w:w w:val="95"/>
        </w:rPr>
        <w:t>Speed</w:t>
      </w:r>
      <w:r w:rsidRPr="004C2565">
        <w:rPr>
          <w:rFonts w:ascii="Times New Roman" w:hAnsi="Times New Roman" w:cs="Times New Roman"/>
          <w:spacing w:val="-15"/>
          <w:w w:val="95"/>
        </w:rPr>
        <w:t xml:space="preserve"> </w:t>
      </w:r>
      <w:r w:rsidRPr="004C2565">
        <w:rPr>
          <w:rFonts w:ascii="Times New Roman" w:hAnsi="Times New Roman" w:cs="Times New Roman"/>
          <w:w w:val="95"/>
        </w:rPr>
        <w:t>limits</w:t>
      </w:r>
      <w:r w:rsidRPr="004C2565">
        <w:rPr>
          <w:rFonts w:ascii="Times New Roman" w:hAnsi="Times New Roman" w:cs="Times New Roman"/>
          <w:spacing w:val="-15"/>
          <w:w w:val="95"/>
        </w:rPr>
        <w:t xml:space="preserve"> </w:t>
      </w:r>
      <w:r w:rsidRPr="004C2565">
        <w:rPr>
          <w:rFonts w:ascii="Times New Roman" w:hAnsi="Times New Roman" w:cs="Times New Roman"/>
          <w:w w:val="95"/>
        </w:rPr>
        <w:t>shall</w:t>
      </w:r>
      <w:r w:rsidRPr="004C2565">
        <w:rPr>
          <w:rFonts w:ascii="Times New Roman" w:hAnsi="Times New Roman" w:cs="Times New Roman"/>
          <w:spacing w:val="-15"/>
          <w:w w:val="95"/>
        </w:rPr>
        <w:t xml:space="preserve"> </w:t>
      </w:r>
      <w:r w:rsidRPr="004C2565">
        <w:rPr>
          <w:rFonts w:ascii="Times New Roman" w:hAnsi="Times New Roman" w:cs="Times New Roman"/>
          <w:w w:val="95"/>
        </w:rPr>
        <w:t>be</w:t>
      </w:r>
      <w:r w:rsidRPr="004C2565">
        <w:rPr>
          <w:rFonts w:ascii="Times New Roman" w:hAnsi="Times New Roman" w:cs="Times New Roman"/>
          <w:spacing w:val="-15"/>
          <w:w w:val="95"/>
        </w:rPr>
        <w:t xml:space="preserve"> </w:t>
      </w:r>
      <w:r w:rsidRPr="004C2565">
        <w:rPr>
          <w:rFonts w:ascii="Times New Roman" w:hAnsi="Times New Roman" w:cs="Times New Roman"/>
          <w:w w:val="95"/>
        </w:rPr>
        <w:t>posted</w:t>
      </w:r>
      <w:r w:rsidRPr="004C2565">
        <w:rPr>
          <w:rFonts w:ascii="Times New Roman" w:hAnsi="Times New Roman" w:cs="Times New Roman"/>
          <w:spacing w:val="-15"/>
          <w:w w:val="95"/>
        </w:rPr>
        <w:t xml:space="preserve"> </w:t>
      </w:r>
      <w:r w:rsidRPr="004C2565">
        <w:rPr>
          <w:rFonts w:ascii="Times New Roman" w:hAnsi="Times New Roman" w:cs="Times New Roman"/>
          <w:w w:val="95"/>
        </w:rPr>
        <w:t>as</w:t>
      </w:r>
      <w:r w:rsidRPr="004C2565">
        <w:rPr>
          <w:rFonts w:ascii="Times New Roman" w:hAnsi="Times New Roman" w:cs="Times New Roman"/>
          <w:spacing w:val="-14"/>
          <w:w w:val="95"/>
        </w:rPr>
        <w:t xml:space="preserve"> </w:t>
      </w:r>
      <w:r w:rsidRPr="004C2565">
        <w:rPr>
          <w:rFonts w:ascii="Times New Roman" w:hAnsi="Times New Roman" w:cs="Times New Roman"/>
          <w:w w:val="95"/>
        </w:rPr>
        <w:t>30</w:t>
      </w:r>
      <w:r w:rsidRPr="004C2565">
        <w:rPr>
          <w:rFonts w:ascii="Times New Roman" w:hAnsi="Times New Roman" w:cs="Times New Roman"/>
          <w:spacing w:val="-15"/>
          <w:w w:val="95"/>
        </w:rPr>
        <w:t xml:space="preserve"> </w:t>
      </w:r>
      <w:r w:rsidRPr="004C2565">
        <w:rPr>
          <w:rFonts w:ascii="Times New Roman" w:hAnsi="Times New Roman" w:cs="Times New Roman"/>
          <w:w w:val="95"/>
        </w:rPr>
        <w:t>MPH</w:t>
      </w:r>
      <w:r w:rsidRPr="004C2565">
        <w:rPr>
          <w:rFonts w:ascii="Times New Roman" w:hAnsi="Times New Roman" w:cs="Times New Roman"/>
          <w:spacing w:val="-16"/>
          <w:w w:val="95"/>
        </w:rPr>
        <w:t xml:space="preserve"> </w:t>
      </w:r>
      <w:r w:rsidRPr="004C2565">
        <w:rPr>
          <w:rFonts w:ascii="Times New Roman" w:hAnsi="Times New Roman" w:cs="Times New Roman"/>
          <w:w w:val="95"/>
        </w:rPr>
        <w:t>as</w:t>
      </w:r>
      <w:r w:rsidRPr="004C2565">
        <w:rPr>
          <w:rFonts w:ascii="Times New Roman" w:hAnsi="Times New Roman" w:cs="Times New Roman"/>
          <w:spacing w:val="-14"/>
          <w:w w:val="95"/>
        </w:rPr>
        <w:t xml:space="preserve"> </w:t>
      </w:r>
      <w:r w:rsidRPr="004C2565">
        <w:rPr>
          <w:rFonts w:ascii="Times New Roman" w:hAnsi="Times New Roman" w:cs="Times New Roman"/>
          <w:w w:val="95"/>
        </w:rPr>
        <w:t>required</w:t>
      </w:r>
      <w:r w:rsidRPr="004C2565">
        <w:rPr>
          <w:rFonts w:ascii="Times New Roman" w:hAnsi="Times New Roman" w:cs="Times New Roman"/>
          <w:spacing w:val="-15"/>
          <w:w w:val="95"/>
        </w:rPr>
        <w:t xml:space="preserve"> </w:t>
      </w:r>
      <w:r w:rsidRPr="004C2565">
        <w:rPr>
          <w:rFonts w:ascii="Times New Roman" w:hAnsi="Times New Roman" w:cs="Times New Roman"/>
          <w:w w:val="95"/>
        </w:rPr>
        <w:t>by</w:t>
      </w:r>
      <w:r w:rsidRPr="004C2565">
        <w:rPr>
          <w:rFonts w:ascii="Times New Roman" w:hAnsi="Times New Roman" w:cs="Times New Roman"/>
          <w:spacing w:val="-15"/>
          <w:w w:val="95"/>
        </w:rPr>
        <w:t xml:space="preserve"> </w:t>
      </w:r>
      <w:r w:rsidRPr="004C2565">
        <w:rPr>
          <w:rFonts w:ascii="Times New Roman" w:hAnsi="Times New Roman" w:cs="Times New Roman"/>
          <w:w w:val="95"/>
        </w:rPr>
        <w:t>State</w:t>
      </w:r>
      <w:r w:rsidRPr="004C2565">
        <w:rPr>
          <w:rFonts w:ascii="Times New Roman" w:hAnsi="Times New Roman" w:cs="Times New Roman"/>
          <w:spacing w:val="-15"/>
          <w:w w:val="95"/>
        </w:rPr>
        <w:t xml:space="preserve"> </w:t>
      </w:r>
      <w:r w:rsidRPr="004C2565">
        <w:rPr>
          <w:rFonts w:ascii="Times New Roman" w:hAnsi="Times New Roman" w:cs="Times New Roman"/>
          <w:w w:val="95"/>
        </w:rPr>
        <w:t>Law</w:t>
      </w:r>
      <w:r w:rsidRPr="004C2565">
        <w:rPr>
          <w:rFonts w:ascii="Times New Roman" w:hAnsi="Times New Roman" w:cs="Times New Roman"/>
          <w:spacing w:val="-15"/>
          <w:w w:val="95"/>
        </w:rPr>
        <w:t xml:space="preserve"> </w:t>
      </w:r>
      <w:r w:rsidRPr="004C2565">
        <w:rPr>
          <w:rFonts w:ascii="Times New Roman" w:hAnsi="Times New Roman" w:cs="Times New Roman"/>
          <w:w w:val="95"/>
        </w:rPr>
        <w:t>unless</w:t>
      </w:r>
      <w:r w:rsidRPr="004C2565">
        <w:rPr>
          <w:rFonts w:ascii="Times New Roman" w:hAnsi="Times New Roman" w:cs="Times New Roman"/>
          <w:spacing w:val="-16"/>
          <w:w w:val="95"/>
        </w:rPr>
        <w:t xml:space="preserve"> </w:t>
      </w:r>
      <w:r w:rsidRPr="004C2565">
        <w:rPr>
          <w:rFonts w:ascii="Times New Roman" w:hAnsi="Times New Roman" w:cs="Times New Roman"/>
          <w:w w:val="95"/>
        </w:rPr>
        <w:t>a</w:t>
      </w:r>
      <w:r w:rsidRPr="004C2565">
        <w:rPr>
          <w:rFonts w:ascii="Times New Roman" w:hAnsi="Times New Roman" w:cs="Times New Roman"/>
          <w:spacing w:val="-15"/>
          <w:w w:val="95"/>
        </w:rPr>
        <w:t xml:space="preserve"> </w:t>
      </w:r>
      <w:r w:rsidRPr="004C2565">
        <w:rPr>
          <w:rFonts w:ascii="Times New Roman" w:hAnsi="Times New Roman" w:cs="Times New Roman"/>
          <w:w w:val="95"/>
        </w:rPr>
        <w:t>speed</w:t>
      </w:r>
      <w:r w:rsidRPr="004C2565">
        <w:rPr>
          <w:rFonts w:ascii="Times New Roman" w:hAnsi="Times New Roman" w:cs="Times New Roman"/>
          <w:spacing w:val="-15"/>
          <w:w w:val="95"/>
        </w:rPr>
        <w:t xml:space="preserve"> </w:t>
      </w:r>
      <w:r w:rsidRPr="004C2565">
        <w:rPr>
          <w:rFonts w:ascii="Times New Roman" w:hAnsi="Times New Roman" w:cs="Times New Roman"/>
          <w:w w:val="95"/>
        </w:rPr>
        <w:t xml:space="preserve">study, </w:t>
      </w:r>
      <w:r w:rsidRPr="004C2565">
        <w:rPr>
          <w:rFonts w:ascii="Times New Roman" w:hAnsi="Times New Roman" w:cs="Times New Roman"/>
        </w:rPr>
        <w:t>prepared by a licensed Engineer in the State of Texas, has been submitted to the Commissioners Court for</w:t>
      </w:r>
      <w:r w:rsidRPr="004C2565">
        <w:rPr>
          <w:rFonts w:ascii="Times New Roman" w:hAnsi="Times New Roman" w:cs="Times New Roman"/>
          <w:spacing w:val="-22"/>
        </w:rPr>
        <w:t xml:space="preserve"> </w:t>
      </w:r>
      <w:r w:rsidRPr="004C2565">
        <w:rPr>
          <w:rFonts w:ascii="Times New Roman" w:hAnsi="Times New Roman" w:cs="Times New Roman"/>
        </w:rPr>
        <w:t>approval.</w:t>
      </w:r>
    </w:p>
    <w:p w:rsidR="004C2565" w:rsidRDefault="00AC371E" w:rsidP="004C2565">
      <w:pPr>
        <w:pStyle w:val="ListParagraph"/>
        <w:numPr>
          <w:ilvl w:val="1"/>
          <w:numId w:val="9"/>
        </w:numPr>
        <w:tabs>
          <w:tab w:val="left" w:pos="1177"/>
        </w:tabs>
        <w:spacing w:before="80" w:line="232" w:lineRule="auto"/>
        <w:ind w:left="1176" w:right="294" w:hanging="346"/>
        <w:jc w:val="left"/>
        <w:rPr>
          <w:rFonts w:ascii="Times New Roman" w:hAnsi="Times New Roman" w:cs="Times New Roman"/>
        </w:rPr>
      </w:pPr>
      <w:r w:rsidRPr="004C2565">
        <w:rPr>
          <w:rFonts w:ascii="Times New Roman" w:hAnsi="Times New Roman" w:cs="Times New Roman"/>
        </w:rPr>
        <w:t>If</w:t>
      </w:r>
      <w:r w:rsidRPr="004C2565">
        <w:rPr>
          <w:rFonts w:ascii="Times New Roman" w:hAnsi="Times New Roman" w:cs="Times New Roman"/>
          <w:spacing w:val="-18"/>
        </w:rPr>
        <w:t xml:space="preserve"> </w:t>
      </w:r>
      <w:r w:rsidRPr="004C2565">
        <w:rPr>
          <w:rFonts w:ascii="Times New Roman" w:hAnsi="Times New Roman" w:cs="Times New Roman"/>
        </w:rPr>
        <w:t>roads</w:t>
      </w:r>
      <w:r w:rsidRPr="004C2565">
        <w:rPr>
          <w:rFonts w:ascii="Times New Roman" w:hAnsi="Times New Roman" w:cs="Times New Roman"/>
          <w:spacing w:val="-17"/>
        </w:rPr>
        <w:t xml:space="preserve"> </w:t>
      </w:r>
      <w:r w:rsidRPr="004C2565">
        <w:rPr>
          <w:rFonts w:ascii="Times New Roman" w:hAnsi="Times New Roman" w:cs="Times New Roman"/>
        </w:rPr>
        <w:t>are</w:t>
      </w:r>
      <w:r w:rsidRPr="004C2565">
        <w:rPr>
          <w:rFonts w:ascii="Times New Roman" w:hAnsi="Times New Roman" w:cs="Times New Roman"/>
          <w:spacing w:val="-17"/>
        </w:rPr>
        <w:t xml:space="preserve"> </w:t>
      </w:r>
      <w:r w:rsidRPr="004C2565">
        <w:rPr>
          <w:rFonts w:ascii="Times New Roman" w:hAnsi="Times New Roman" w:cs="Times New Roman"/>
        </w:rPr>
        <w:t>private,</w:t>
      </w:r>
      <w:r w:rsidRPr="004C2565">
        <w:rPr>
          <w:rFonts w:ascii="Times New Roman" w:hAnsi="Times New Roman" w:cs="Times New Roman"/>
          <w:spacing w:val="-18"/>
        </w:rPr>
        <w:t xml:space="preserve"> </w:t>
      </w:r>
      <w:r w:rsidRPr="004C2565">
        <w:rPr>
          <w:rFonts w:ascii="Times New Roman" w:hAnsi="Times New Roman" w:cs="Times New Roman"/>
        </w:rPr>
        <w:t>a</w:t>
      </w:r>
      <w:r w:rsidRPr="004C2565">
        <w:rPr>
          <w:rFonts w:ascii="Times New Roman" w:hAnsi="Times New Roman" w:cs="Times New Roman"/>
          <w:spacing w:val="-17"/>
        </w:rPr>
        <w:t xml:space="preserve"> </w:t>
      </w:r>
      <w:r w:rsidRPr="004C2565">
        <w:rPr>
          <w:rFonts w:ascii="Times New Roman" w:hAnsi="Times New Roman" w:cs="Times New Roman"/>
        </w:rPr>
        <w:t>sign</w:t>
      </w:r>
      <w:r w:rsidRPr="004C2565">
        <w:rPr>
          <w:rFonts w:ascii="Times New Roman" w:hAnsi="Times New Roman" w:cs="Times New Roman"/>
          <w:spacing w:val="-18"/>
        </w:rPr>
        <w:t xml:space="preserve"> </w:t>
      </w:r>
      <w:r w:rsidRPr="004C2565">
        <w:rPr>
          <w:rFonts w:ascii="Times New Roman" w:hAnsi="Times New Roman" w:cs="Times New Roman"/>
        </w:rPr>
        <w:t>should</w:t>
      </w:r>
      <w:r w:rsidRPr="004C2565">
        <w:rPr>
          <w:rFonts w:ascii="Times New Roman" w:hAnsi="Times New Roman" w:cs="Times New Roman"/>
          <w:spacing w:val="-18"/>
        </w:rPr>
        <w:t xml:space="preserve"> </w:t>
      </w:r>
      <w:r w:rsidRPr="004C2565">
        <w:rPr>
          <w:rFonts w:ascii="Times New Roman" w:hAnsi="Times New Roman" w:cs="Times New Roman"/>
        </w:rPr>
        <w:t>be</w:t>
      </w:r>
      <w:r w:rsidRPr="004C2565">
        <w:rPr>
          <w:rFonts w:ascii="Times New Roman" w:hAnsi="Times New Roman" w:cs="Times New Roman"/>
          <w:spacing w:val="-17"/>
        </w:rPr>
        <w:t xml:space="preserve"> </w:t>
      </w:r>
      <w:r w:rsidRPr="004C2565">
        <w:rPr>
          <w:rFonts w:ascii="Times New Roman" w:hAnsi="Times New Roman" w:cs="Times New Roman"/>
        </w:rPr>
        <w:t>placed</w:t>
      </w:r>
      <w:r w:rsidRPr="004C2565">
        <w:rPr>
          <w:rFonts w:ascii="Times New Roman" w:hAnsi="Times New Roman" w:cs="Times New Roman"/>
          <w:spacing w:val="-17"/>
        </w:rPr>
        <w:t xml:space="preserve"> </w:t>
      </w:r>
      <w:r w:rsidRPr="004C2565">
        <w:rPr>
          <w:rFonts w:ascii="Times New Roman" w:hAnsi="Times New Roman" w:cs="Times New Roman"/>
        </w:rPr>
        <w:t>at</w:t>
      </w:r>
      <w:r w:rsidRPr="004C2565">
        <w:rPr>
          <w:rFonts w:ascii="Times New Roman" w:hAnsi="Times New Roman" w:cs="Times New Roman"/>
          <w:spacing w:val="-17"/>
        </w:rPr>
        <w:t xml:space="preserve"> </w:t>
      </w:r>
      <w:r w:rsidRPr="004C2565">
        <w:rPr>
          <w:rFonts w:ascii="Times New Roman" w:hAnsi="Times New Roman" w:cs="Times New Roman"/>
        </w:rPr>
        <w:t>every</w:t>
      </w:r>
      <w:r w:rsidRPr="004C2565">
        <w:rPr>
          <w:rFonts w:ascii="Times New Roman" w:hAnsi="Times New Roman" w:cs="Times New Roman"/>
          <w:spacing w:val="-18"/>
        </w:rPr>
        <w:t xml:space="preserve"> </w:t>
      </w:r>
      <w:r w:rsidRPr="004C2565">
        <w:rPr>
          <w:rFonts w:ascii="Times New Roman" w:hAnsi="Times New Roman" w:cs="Times New Roman"/>
        </w:rPr>
        <w:t>transition</w:t>
      </w:r>
      <w:r w:rsidRPr="004C2565">
        <w:rPr>
          <w:rFonts w:ascii="Times New Roman" w:hAnsi="Times New Roman" w:cs="Times New Roman"/>
          <w:spacing w:val="-18"/>
        </w:rPr>
        <w:t xml:space="preserve"> </w:t>
      </w:r>
      <w:r w:rsidRPr="004C2565">
        <w:rPr>
          <w:rFonts w:ascii="Times New Roman" w:hAnsi="Times New Roman" w:cs="Times New Roman"/>
        </w:rPr>
        <w:t>from</w:t>
      </w:r>
      <w:r w:rsidRPr="004C2565">
        <w:rPr>
          <w:rFonts w:ascii="Times New Roman" w:hAnsi="Times New Roman" w:cs="Times New Roman"/>
          <w:spacing w:val="-18"/>
        </w:rPr>
        <w:t xml:space="preserve"> </w:t>
      </w:r>
      <w:r w:rsidRPr="004C2565">
        <w:rPr>
          <w:rFonts w:ascii="Times New Roman" w:hAnsi="Times New Roman" w:cs="Times New Roman"/>
        </w:rPr>
        <w:t>public</w:t>
      </w:r>
      <w:r w:rsidRPr="004C2565">
        <w:rPr>
          <w:rFonts w:ascii="Times New Roman" w:hAnsi="Times New Roman" w:cs="Times New Roman"/>
          <w:spacing w:val="-18"/>
        </w:rPr>
        <w:t xml:space="preserve"> </w:t>
      </w:r>
      <w:r w:rsidRPr="004C2565">
        <w:rPr>
          <w:rFonts w:ascii="Times New Roman" w:hAnsi="Times New Roman" w:cs="Times New Roman"/>
        </w:rPr>
        <w:t>to</w:t>
      </w:r>
      <w:r w:rsidRPr="004C2565">
        <w:rPr>
          <w:rFonts w:ascii="Times New Roman" w:hAnsi="Times New Roman" w:cs="Times New Roman"/>
          <w:spacing w:val="-18"/>
        </w:rPr>
        <w:t xml:space="preserve"> </w:t>
      </w:r>
      <w:r w:rsidRPr="004C2565">
        <w:rPr>
          <w:rFonts w:ascii="Times New Roman" w:hAnsi="Times New Roman" w:cs="Times New Roman"/>
        </w:rPr>
        <w:t xml:space="preserve">private </w:t>
      </w:r>
      <w:r w:rsidRPr="004C2565">
        <w:rPr>
          <w:rFonts w:ascii="Times New Roman" w:hAnsi="Times New Roman" w:cs="Times New Roman"/>
          <w:w w:val="95"/>
        </w:rPr>
        <w:t>stating</w:t>
      </w:r>
      <w:r w:rsidRPr="004C2565">
        <w:rPr>
          <w:rFonts w:ascii="Times New Roman" w:hAnsi="Times New Roman" w:cs="Times New Roman"/>
          <w:spacing w:val="-24"/>
          <w:w w:val="95"/>
        </w:rPr>
        <w:t xml:space="preserve"> </w:t>
      </w:r>
      <w:r w:rsidRPr="004C2565">
        <w:rPr>
          <w:rFonts w:ascii="Times New Roman" w:hAnsi="Times New Roman" w:cs="Times New Roman"/>
          <w:w w:val="95"/>
        </w:rPr>
        <w:t>that</w:t>
      </w:r>
      <w:r w:rsidRPr="004C2565">
        <w:rPr>
          <w:rFonts w:ascii="Times New Roman" w:hAnsi="Times New Roman" w:cs="Times New Roman"/>
          <w:spacing w:val="-23"/>
          <w:w w:val="95"/>
        </w:rPr>
        <w:t xml:space="preserve"> </w:t>
      </w:r>
      <w:r w:rsidRPr="004C2565">
        <w:rPr>
          <w:rFonts w:ascii="Times New Roman" w:hAnsi="Times New Roman" w:cs="Times New Roman"/>
          <w:w w:val="95"/>
        </w:rPr>
        <w:t>"County</w:t>
      </w:r>
      <w:r w:rsidRPr="004C2565">
        <w:rPr>
          <w:rFonts w:ascii="Times New Roman" w:hAnsi="Times New Roman" w:cs="Times New Roman"/>
          <w:spacing w:val="-24"/>
          <w:w w:val="95"/>
        </w:rPr>
        <w:t xml:space="preserve"> </w:t>
      </w:r>
      <w:r w:rsidRPr="004C2565">
        <w:rPr>
          <w:rFonts w:ascii="Times New Roman" w:hAnsi="Times New Roman" w:cs="Times New Roman"/>
          <w:w w:val="95"/>
        </w:rPr>
        <w:t>Maintenance</w:t>
      </w:r>
      <w:r w:rsidRPr="004C2565">
        <w:rPr>
          <w:rFonts w:ascii="Times New Roman" w:hAnsi="Times New Roman" w:cs="Times New Roman"/>
          <w:spacing w:val="-24"/>
          <w:w w:val="95"/>
        </w:rPr>
        <w:t xml:space="preserve"> </w:t>
      </w:r>
      <w:r w:rsidRPr="004C2565">
        <w:rPr>
          <w:rFonts w:ascii="Times New Roman" w:hAnsi="Times New Roman" w:cs="Times New Roman"/>
          <w:w w:val="95"/>
        </w:rPr>
        <w:t>Ends"</w:t>
      </w:r>
      <w:r w:rsidRPr="004C2565">
        <w:rPr>
          <w:rFonts w:ascii="Times New Roman" w:hAnsi="Times New Roman" w:cs="Times New Roman"/>
          <w:spacing w:val="-23"/>
          <w:w w:val="95"/>
        </w:rPr>
        <w:t xml:space="preserve"> </w:t>
      </w:r>
      <w:r w:rsidRPr="004C2565">
        <w:rPr>
          <w:rFonts w:ascii="Times New Roman" w:hAnsi="Times New Roman" w:cs="Times New Roman"/>
          <w:w w:val="95"/>
        </w:rPr>
        <w:t>in</w:t>
      </w:r>
      <w:r w:rsidRPr="004C2565">
        <w:rPr>
          <w:rFonts w:ascii="Times New Roman" w:hAnsi="Times New Roman" w:cs="Times New Roman"/>
          <w:spacing w:val="-24"/>
          <w:w w:val="95"/>
        </w:rPr>
        <w:t xml:space="preserve"> </w:t>
      </w:r>
      <w:r w:rsidRPr="004C2565">
        <w:rPr>
          <w:rFonts w:ascii="Times New Roman" w:hAnsi="Times New Roman" w:cs="Times New Roman"/>
          <w:w w:val="95"/>
        </w:rPr>
        <w:t>accordance</w:t>
      </w:r>
      <w:r w:rsidRPr="004C2565">
        <w:rPr>
          <w:rFonts w:ascii="Times New Roman" w:hAnsi="Times New Roman" w:cs="Times New Roman"/>
          <w:spacing w:val="-24"/>
          <w:w w:val="95"/>
        </w:rPr>
        <w:t xml:space="preserve"> </w:t>
      </w:r>
      <w:r w:rsidRPr="004C2565">
        <w:rPr>
          <w:rFonts w:ascii="Times New Roman" w:hAnsi="Times New Roman" w:cs="Times New Roman"/>
          <w:w w:val="95"/>
        </w:rPr>
        <w:t>with</w:t>
      </w:r>
      <w:r w:rsidRPr="004C2565">
        <w:rPr>
          <w:rFonts w:ascii="Times New Roman" w:hAnsi="Times New Roman" w:cs="Times New Roman"/>
          <w:spacing w:val="-24"/>
          <w:w w:val="95"/>
        </w:rPr>
        <w:t xml:space="preserve"> </w:t>
      </w:r>
      <w:r w:rsidRPr="004C2565">
        <w:rPr>
          <w:rFonts w:ascii="Times New Roman" w:hAnsi="Times New Roman" w:cs="Times New Roman"/>
          <w:w w:val="95"/>
        </w:rPr>
        <w:t>the</w:t>
      </w:r>
      <w:r w:rsidRPr="004C2565">
        <w:rPr>
          <w:rFonts w:ascii="Times New Roman" w:hAnsi="Times New Roman" w:cs="Times New Roman"/>
          <w:spacing w:val="-25"/>
          <w:w w:val="95"/>
        </w:rPr>
        <w:t xml:space="preserve"> </w:t>
      </w:r>
      <w:r w:rsidRPr="004C2565">
        <w:rPr>
          <w:rFonts w:ascii="Times New Roman" w:hAnsi="Times New Roman" w:cs="Times New Roman"/>
          <w:w w:val="95"/>
        </w:rPr>
        <w:t>most</w:t>
      </w:r>
      <w:r w:rsidRPr="004C2565">
        <w:rPr>
          <w:rFonts w:ascii="Times New Roman" w:hAnsi="Times New Roman" w:cs="Times New Roman"/>
          <w:spacing w:val="-23"/>
          <w:w w:val="95"/>
        </w:rPr>
        <w:t xml:space="preserve"> </w:t>
      </w:r>
      <w:r w:rsidRPr="004C2565">
        <w:rPr>
          <w:rFonts w:ascii="Times New Roman" w:hAnsi="Times New Roman" w:cs="Times New Roman"/>
          <w:w w:val="95"/>
        </w:rPr>
        <w:t>recent</w:t>
      </w:r>
      <w:r w:rsidRPr="004C2565">
        <w:rPr>
          <w:rFonts w:ascii="Times New Roman" w:hAnsi="Times New Roman" w:cs="Times New Roman"/>
          <w:spacing w:val="-24"/>
          <w:w w:val="95"/>
        </w:rPr>
        <w:t xml:space="preserve"> </w:t>
      </w:r>
      <w:r w:rsidRPr="004C2565">
        <w:rPr>
          <w:rFonts w:ascii="Times New Roman" w:hAnsi="Times New Roman" w:cs="Times New Roman"/>
          <w:w w:val="95"/>
        </w:rPr>
        <w:t>edition</w:t>
      </w:r>
      <w:r w:rsidRPr="004C2565">
        <w:rPr>
          <w:rFonts w:ascii="Times New Roman" w:hAnsi="Times New Roman" w:cs="Times New Roman"/>
          <w:spacing w:val="-26"/>
          <w:w w:val="95"/>
        </w:rPr>
        <w:t xml:space="preserve"> </w:t>
      </w:r>
      <w:r w:rsidRPr="004C2565">
        <w:rPr>
          <w:rFonts w:ascii="Times New Roman" w:hAnsi="Times New Roman" w:cs="Times New Roman"/>
          <w:w w:val="95"/>
        </w:rPr>
        <w:t>of</w:t>
      </w:r>
      <w:r w:rsidRPr="004C2565">
        <w:rPr>
          <w:rFonts w:ascii="Times New Roman" w:hAnsi="Times New Roman" w:cs="Times New Roman"/>
          <w:spacing w:val="-23"/>
          <w:w w:val="95"/>
        </w:rPr>
        <w:t xml:space="preserve"> </w:t>
      </w:r>
      <w:r w:rsidRPr="004C2565">
        <w:rPr>
          <w:rFonts w:ascii="Times New Roman" w:hAnsi="Times New Roman" w:cs="Times New Roman"/>
          <w:w w:val="95"/>
        </w:rPr>
        <w:t xml:space="preserve">the </w:t>
      </w:r>
      <w:r w:rsidRPr="004C2565">
        <w:rPr>
          <w:rFonts w:ascii="Times New Roman" w:hAnsi="Times New Roman" w:cs="Times New Roman"/>
        </w:rPr>
        <w:t>TxMUTCD.</w:t>
      </w:r>
    </w:p>
    <w:p w:rsidR="00277ED5" w:rsidRPr="004C2565" w:rsidRDefault="00AC371E" w:rsidP="004C2565">
      <w:pPr>
        <w:pStyle w:val="ListParagraph"/>
        <w:numPr>
          <w:ilvl w:val="1"/>
          <w:numId w:val="9"/>
        </w:numPr>
        <w:tabs>
          <w:tab w:val="left" w:pos="1177"/>
        </w:tabs>
        <w:spacing w:before="80" w:line="232" w:lineRule="auto"/>
        <w:ind w:left="1176" w:right="294" w:hanging="346"/>
        <w:jc w:val="left"/>
        <w:rPr>
          <w:rFonts w:ascii="Times New Roman" w:hAnsi="Times New Roman" w:cs="Times New Roman"/>
        </w:rPr>
      </w:pPr>
      <w:r w:rsidRPr="004C2565">
        <w:rPr>
          <w:rFonts w:ascii="Times New Roman" w:hAnsi="Times New Roman" w:cs="Times New Roman"/>
        </w:rPr>
        <w:t>All</w:t>
      </w:r>
      <w:r w:rsidRPr="004C2565">
        <w:rPr>
          <w:rFonts w:ascii="Times New Roman" w:hAnsi="Times New Roman" w:cs="Times New Roman"/>
          <w:spacing w:val="-10"/>
        </w:rPr>
        <w:t xml:space="preserve"> </w:t>
      </w:r>
      <w:r w:rsidRPr="004C2565">
        <w:rPr>
          <w:rFonts w:ascii="Times New Roman" w:hAnsi="Times New Roman" w:cs="Times New Roman"/>
        </w:rPr>
        <w:t>road</w:t>
      </w:r>
      <w:r w:rsidRPr="004C2565">
        <w:rPr>
          <w:rFonts w:ascii="Times New Roman" w:hAnsi="Times New Roman" w:cs="Times New Roman"/>
          <w:spacing w:val="-9"/>
        </w:rPr>
        <w:t xml:space="preserve"> </w:t>
      </w:r>
      <w:r w:rsidRPr="004C2565">
        <w:rPr>
          <w:rFonts w:ascii="Times New Roman" w:hAnsi="Times New Roman" w:cs="Times New Roman"/>
        </w:rPr>
        <w:t>signs</w:t>
      </w:r>
      <w:r w:rsidRPr="004C2565">
        <w:rPr>
          <w:rFonts w:ascii="Times New Roman" w:hAnsi="Times New Roman" w:cs="Times New Roman"/>
          <w:spacing w:val="-10"/>
        </w:rPr>
        <w:t xml:space="preserve"> </w:t>
      </w:r>
      <w:r w:rsidRPr="004C2565">
        <w:rPr>
          <w:rFonts w:ascii="Times New Roman" w:hAnsi="Times New Roman" w:cs="Times New Roman"/>
        </w:rPr>
        <w:t>shall</w:t>
      </w:r>
      <w:r w:rsidRPr="004C2565">
        <w:rPr>
          <w:rFonts w:ascii="Times New Roman" w:hAnsi="Times New Roman" w:cs="Times New Roman"/>
          <w:spacing w:val="-9"/>
        </w:rPr>
        <w:t xml:space="preserve"> </w:t>
      </w:r>
      <w:r w:rsidRPr="004C2565">
        <w:rPr>
          <w:rFonts w:ascii="Times New Roman" w:hAnsi="Times New Roman" w:cs="Times New Roman"/>
        </w:rPr>
        <w:t>be</w:t>
      </w:r>
      <w:r w:rsidRPr="004C2565">
        <w:rPr>
          <w:rFonts w:ascii="Times New Roman" w:hAnsi="Times New Roman" w:cs="Times New Roman"/>
          <w:spacing w:val="-9"/>
        </w:rPr>
        <w:t xml:space="preserve"> </w:t>
      </w:r>
      <w:r w:rsidRPr="004C2565">
        <w:rPr>
          <w:rFonts w:ascii="Times New Roman" w:hAnsi="Times New Roman" w:cs="Times New Roman"/>
        </w:rPr>
        <w:t>placed</w:t>
      </w:r>
      <w:r w:rsidRPr="004C2565">
        <w:rPr>
          <w:rFonts w:ascii="Times New Roman" w:hAnsi="Times New Roman" w:cs="Times New Roman"/>
          <w:spacing w:val="-9"/>
        </w:rPr>
        <w:t xml:space="preserve"> </w:t>
      </w:r>
      <w:r w:rsidRPr="004C2565">
        <w:rPr>
          <w:rFonts w:ascii="Times New Roman" w:hAnsi="Times New Roman" w:cs="Times New Roman"/>
        </w:rPr>
        <w:t>prior</w:t>
      </w:r>
      <w:r w:rsidRPr="004C2565">
        <w:rPr>
          <w:rFonts w:ascii="Times New Roman" w:hAnsi="Times New Roman" w:cs="Times New Roman"/>
          <w:spacing w:val="-8"/>
        </w:rPr>
        <w:t xml:space="preserve"> </w:t>
      </w:r>
      <w:r w:rsidRPr="004C2565">
        <w:rPr>
          <w:rFonts w:ascii="Times New Roman" w:hAnsi="Times New Roman" w:cs="Times New Roman"/>
        </w:rPr>
        <w:t>to</w:t>
      </w:r>
      <w:r w:rsidRPr="004C2565">
        <w:rPr>
          <w:rFonts w:ascii="Times New Roman" w:hAnsi="Times New Roman" w:cs="Times New Roman"/>
          <w:spacing w:val="-10"/>
        </w:rPr>
        <w:t xml:space="preserve"> </w:t>
      </w:r>
      <w:r w:rsidRPr="004C2565">
        <w:rPr>
          <w:rFonts w:ascii="Times New Roman" w:hAnsi="Times New Roman" w:cs="Times New Roman"/>
        </w:rPr>
        <w:t>the</w:t>
      </w:r>
      <w:r w:rsidRPr="004C2565">
        <w:rPr>
          <w:rFonts w:ascii="Times New Roman" w:hAnsi="Times New Roman" w:cs="Times New Roman"/>
          <w:spacing w:val="-9"/>
        </w:rPr>
        <w:t xml:space="preserve"> </w:t>
      </w:r>
      <w:r w:rsidRPr="004C2565">
        <w:rPr>
          <w:rFonts w:ascii="Times New Roman" w:hAnsi="Times New Roman" w:cs="Times New Roman"/>
        </w:rPr>
        <w:t>filing</w:t>
      </w:r>
      <w:r w:rsidRPr="004C2565">
        <w:rPr>
          <w:rFonts w:ascii="Times New Roman" w:hAnsi="Times New Roman" w:cs="Times New Roman"/>
          <w:spacing w:val="-9"/>
        </w:rPr>
        <w:t xml:space="preserve"> </w:t>
      </w:r>
      <w:r w:rsidRPr="004C2565">
        <w:rPr>
          <w:rFonts w:ascii="Times New Roman" w:hAnsi="Times New Roman" w:cs="Times New Roman"/>
        </w:rPr>
        <w:t>of</w:t>
      </w:r>
      <w:r w:rsidRPr="004C2565">
        <w:rPr>
          <w:rFonts w:ascii="Times New Roman" w:hAnsi="Times New Roman" w:cs="Times New Roman"/>
          <w:spacing w:val="-8"/>
        </w:rPr>
        <w:t xml:space="preserve"> </w:t>
      </w:r>
      <w:r w:rsidRPr="004C2565">
        <w:rPr>
          <w:rFonts w:ascii="Times New Roman" w:hAnsi="Times New Roman" w:cs="Times New Roman"/>
        </w:rPr>
        <w:t>the</w:t>
      </w:r>
      <w:r w:rsidRPr="004C2565">
        <w:rPr>
          <w:rFonts w:ascii="Times New Roman" w:hAnsi="Times New Roman" w:cs="Times New Roman"/>
          <w:spacing w:val="-12"/>
        </w:rPr>
        <w:t xml:space="preserve"> </w:t>
      </w:r>
      <w:r w:rsidRPr="004C2565">
        <w:rPr>
          <w:rFonts w:ascii="Times New Roman" w:hAnsi="Times New Roman" w:cs="Times New Roman"/>
        </w:rPr>
        <w:t>Final</w:t>
      </w:r>
      <w:r w:rsidRPr="004C2565">
        <w:rPr>
          <w:rFonts w:ascii="Times New Roman" w:hAnsi="Times New Roman" w:cs="Times New Roman"/>
          <w:spacing w:val="-8"/>
        </w:rPr>
        <w:t xml:space="preserve"> </w:t>
      </w:r>
      <w:r w:rsidRPr="004C2565">
        <w:rPr>
          <w:rFonts w:ascii="Times New Roman" w:hAnsi="Times New Roman" w:cs="Times New Roman"/>
        </w:rPr>
        <w:t>Plat.</w:t>
      </w:r>
    </w:p>
    <w:p w:rsidR="00277ED5" w:rsidRPr="004258DD" w:rsidRDefault="00AC371E" w:rsidP="004C2565">
      <w:pPr>
        <w:pStyle w:val="ListParagraph"/>
        <w:numPr>
          <w:ilvl w:val="0"/>
          <w:numId w:val="9"/>
        </w:numPr>
        <w:tabs>
          <w:tab w:val="left" w:pos="900"/>
        </w:tabs>
        <w:spacing w:before="205"/>
        <w:ind w:left="1080" w:hanging="540"/>
        <w:jc w:val="left"/>
        <w:rPr>
          <w:rFonts w:ascii="Times New Roman" w:hAnsi="Times New Roman" w:cs="Times New Roman"/>
        </w:rPr>
      </w:pPr>
      <w:r w:rsidRPr="004258DD">
        <w:rPr>
          <w:rFonts w:ascii="Times New Roman" w:hAnsi="Times New Roman" w:cs="Times New Roman"/>
        </w:rPr>
        <w:t>Mailboxes</w:t>
      </w:r>
    </w:p>
    <w:p w:rsidR="00277ED5" w:rsidRPr="004258DD" w:rsidRDefault="00277ED5">
      <w:pPr>
        <w:pStyle w:val="BodyText"/>
        <w:spacing w:before="4"/>
        <w:rPr>
          <w:rFonts w:ascii="Times New Roman" w:hAnsi="Times New Roman" w:cs="Times New Roman"/>
          <w:sz w:val="19"/>
        </w:rPr>
      </w:pPr>
    </w:p>
    <w:p w:rsidR="004C2565" w:rsidRPr="004C2565" w:rsidRDefault="00AC371E" w:rsidP="004C2565">
      <w:pPr>
        <w:pStyle w:val="ListParagraph"/>
        <w:numPr>
          <w:ilvl w:val="1"/>
          <w:numId w:val="9"/>
        </w:numPr>
        <w:tabs>
          <w:tab w:val="left" w:pos="1170"/>
        </w:tabs>
        <w:spacing w:before="1" w:after="240" w:line="225" w:lineRule="auto"/>
        <w:ind w:right="858" w:hanging="680"/>
        <w:rPr>
          <w:rFonts w:ascii="Times New Roman" w:hAnsi="Times New Roman" w:cs="Times New Roman"/>
        </w:rPr>
      </w:pPr>
      <w:r w:rsidRPr="004258DD">
        <w:rPr>
          <w:rFonts w:ascii="Times New Roman" w:hAnsi="Times New Roman" w:cs="Times New Roman"/>
          <w:w w:val="95"/>
        </w:rPr>
        <w:t>All</w:t>
      </w:r>
      <w:r w:rsidRPr="004258DD">
        <w:rPr>
          <w:rFonts w:ascii="Times New Roman" w:hAnsi="Times New Roman" w:cs="Times New Roman"/>
          <w:spacing w:val="-6"/>
          <w:w w:val="95"/>
        </w:rPr>
        <w:t xml:space="preserve"> </w:t>
      </w:r>
      <w:r w:rsidRPr="004258DD">
        <w:rPr>
          <w:rFonts w:ascii="Times New Roman" w:hAnsi="Times New Roman" w:cs="Times New Roman"/>
          <w:w w:val="95"/>
        </w:rPr>
        <w:t>mailboxes</w:t>
      </w:r>
      <w:r w:rsidRPr="004258DD">
        <w:rPr>
          <w:rFonts w:ascii="Times New Roman" w:hAnsi="Times New Roman" w:cs="Times New Roman"/>
          <w:spacing w:val="-7"/>
          <w:w w:val="95"/>
        </w:rPr>
        <w:t xml:space="preserve"> </w:t>
      </w:r>
      <w:r w:rsidRPr="004258DD">
        <w:rPr>
          <w:rFonts w:ascii="Times New Roman" w:hAnsi="Times New Roman" w:cs="Times New Roman"/>
          <w:w w:val="95"/>
        </w:rPr>
        <w:t>support</w:t>
      </w:r>
      <w:r w:rsidRPr="004258DD">
        <w:rPr>
          <w:rFonts w:ascii="Times New Roman" w:hAnsi="Times New Roman" w:cs="Times New Roman"/>
          <w:spacing w:val="-7"/>
          <w:w w:val="95"/>
        </w:rPr>
        <w:t xml:space="preserve"> </w:t>
      </w:r>
      <w:r w:rsidRPr="004258DD">
        <w:rPr>
          <w:rFonts w:ascii="Times New Roman" w:hAnsi="Times New Roman" w:cs="Times New Roman"/>
          <w:w w:val="95"/>
        </w:rPr>
        <w:t>and</w:t>
      </w:r>
      <w:r w:rsidRPr="004258DD">
        <w:rPr>
          <w:rFonts w:ascii="Times New Roman" w:hAnsi="Times New Roman" w:cs="Times New Roman"/>
          <w:spacing w:val="-7"/>
          <w:w w:val="95"/>
        </w:rPr>
        <w:t xml:space="preserve"> </w:t>
      </w:r>
      <w:r w:rsidRPr="004258DD">
        <w:rPr>
          <w:rFonts w:ascii="Times New Roman" w:hAnsi="Times New Roman" w:cs="Times New Roman"/>
          <w:w w:val="95"/>
        </w:rPr>
        <w:t>attachment</w:t>
      </w:r>
      <w:r w:rsidRPr="004258DD">
        <w:rPr>
          <w:rFonts w:ascii="Times New Roman" w:hAnsi="Times New Roman" w:cs="Times New Roman"/>
          <w:spacing w:val="-5"/>
          <w:w w:val="95"/>
        </w:rPr>
        <w:t xml:space="preserve"> </w:t>
      </w:r>
      <w:r w:rsidRPr="004258DD">
        <w:rPr>
          <w:rFonts w:ascii="Times New Roman" w:hAnsi="Times New Roman" w:cs="Times New Roman"/>
          <w:w w:val="95"/>
        </w:rPr>
        <w:t>design</w:t>
      </w:r>
      <w:r w:rsidRPr="004258DD">
        <w:rPr>
          <w:rFonts w:ascii="Times New Roman" w:hAnsi="Times New Roman" w:cs="Times New Roman"/>
          <w:spacing w:val="-7"/>
          <w:w w:val="95"/>
        </w:rPr>
        <w:t xml:space="preserve"> </w:t>
      </w:r>
      <w:r w:rsidRPr="004258DD">
        <w:rPr>
          <w:rFonts w:ascii="Times New Roman" w:hAnsi="Times New Roman" w:cs="Times New Roman"/>
          <w:w w:val="95"/>
        </w:rPr>
        <w:t>shall</w:t>
      </w:r>
      <w:r w:rsidRPr="004258DD">
        <w:rPr>
          <w:rFonts w:ascii="Times New Roman" w:hAnsi="Times New Roman" w:cs="Times New Roman"/>
          <w:spacing w:val="-6"/>
          <w:w w:val="95"/>
        </w:rPr>
        <w:t xml:space="preserve"> </w:t>
      </w:r>
      <w:r w:rsidRPr="004258DD">
        <w:rPr>
          <w:rFonts w:ascii="Times New Roman" w:hAnsi="Times New Roman" w:cs="Times New Roman"/>
          <w:w w:val="95"/>
        </w:rPr>
        <w:t>be</w:t>
      </w:r>
      <w:r w:rsidRPr="004258DD">
        <w:rPr>
          <w:rFonts w:ascii="Times New Roman" w:hAnsi="Times New Roman" w:cs="Times New Roman"/>
          <w:spacing w:val="-6"/>
          <w:w w:val="95"/>
        </w:rPr>
        <w:t xml:space="preserve"> </w:t>
      </w:r>
      <w:r w:rsidRPr="004258DD">
        <w:rPr>
          <w:rFonts w:ascii="Times New Roman" w:hAnsi="Times New Roman" w:cs="Times New Roman"/>
          <w:w w:val="95"/>
        </w:rPr>
        <w:t>designed</w:t>
      </w:r>
      <w:r w:rsidRPr="004258DD">
        <w:rPr>
          <w:rFonts w:ascii="Times New Roman" w:hAnsi="Times New Roman" w:cs="Times New Roman"/>
          <w:spacing w:val="-5"/>
          <w:w w:val="95"/>
        </w:rPr>
        <w:t xml:space="preserve"> </w:t>
      </w:r>
      <w:r w:rsidRPr="004258DD">
        <w:rPr>
          <w:rFonts w:ascii="Times New Roman" w:hAnsi="Times New Roman" w:cs="Times New Roman"/>
          <w:w w:val="95"/>
        </w:rPr>
        <w:t>in</w:t>
      </w:r>
      <w:r w:rsidRPr="004258DD">
        <w:rPr>
          <w:rFonts w:ascii="Times New Roman" w:hAnsi="Times New Roman" w:cs="Times New Roman"/>
          <w:spacing w:val="-8"/>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7"/>
          <w:w w:val="95"/>
        </w:rPr>
        <w:t xml:space="preserve"> </w:t>
      </w:r>
      <w:r w:rsidRPr="004258DD">
        <w:rPr>
          <w:rFonts w:ascii="Times New Roman" w:hAnsi="Times New Roman" w:cs="Times New Roman"/>
          <w:w w:val="95"/>
        </w:rPr>
        <w:t>with</w:t>
      </w:r>
      <w:r w:rsidRPr="004258DD">
        <w:rPr>
          <w:rFonts w:ascii="Times New Roman" w:hAnsi="Times New Roman" w:cs="Times New Roman"/>
          <w:spacing w:val="-6"/>
          <w:w w:val="95"/>
        </w:rPr>
        <w:t xml:space="preserve"> </w:t>
      </w:r>
      <w:r w:rsidRPr="004258DD">
        <w:rPr>
          <w:rFonts w:ascii="Times New Roman" w:hAnsi="Times New Roman" w:cs="Times New Roman"/>
          <w:w w:val="95"/>
        </w:rPr>
        <w:t>the most recent edition of the American Association of State Highway and Transportation Officials</w:t>
      </w:r>
      <w:r w:rsidRPr="004258DD">
        <w:rPr>
          <w:rFonts w:ascii="Times New Roman" w:hAnsi="Times New Roman" w:cs="Times New Roman"/>
          <w:spacing w:val="-26"/>
          <w:w w:val="95"/>
        </w:rPr>
        <w:t xml:space="preserve"> </w:t>
      </w:r>
      <w:r w:rsidRPr="004258DD">
        <w:rPr>
          <w:rFonts w:ascii="Times New Roman" w:hAnsi="Times New Roman" w:cs="Times New Roman"/>
          <w:w w:val="95"/>
        </w:rPr>
        <w:t>(AASHTO),</w:t>
      </w:r>
      <w:r w:rsidRPr="004258DD">
        <w:rPr>
          <w:rFonts w:ascii="Times New Roman" w:hAnsi="Times New Roman" w:cs="Times New Roman"/>
          <w:spacing w:val="-26"/>
          <w:w w:val="95"/>
        </w:rPr>
        <w:t xml:space="preserve"> </w:t>
      </w:r>
      <w:r w:rsidRPr="004258DD">
        <w:rPr>
          <w:rFonts w:ascii="Times New Roman" w:hAnsi="Times New Roman" w:cs="Times New Roman"/>
          <w:w w:val="95"/>
        </w:rPr>
        <w:t>Roadside</w:t>
      </w:r>
      <w:r w:rsidRPr="004258DD">
        <w:rPr>
          <w:rFonts w:ascii="Times New Roman" w:hAnsi="Times New Roman" w:cs="Times New Roman"/>
          <w:spacing w:val="-25"/>
          <w:w w:val="95"/>
        </w:rPr>
        <w:t xml:space="preserve"> </w:t>
      </w:r>
      <w:r w:rsidRPr="004258DD">
        <w:rPr>
          <w:rFonts w:ascii="Times New Roman" w:hAnsi="Times New Roman" w:cs="Times New Roman"/>
          <w:w w:val="95"/>
        </w:rPr>
        <w:t>Design</w:t>
      </w:r>
      <w:r w:rsidRPr="004258DD">
        <w:rPr>
          <w:rFonts w:ascii="Times New Roman" w:hAnsi="Times New Roman" w:cs="Times New Roman"/>
          <w:spacing w:val="-26"/>
          <w:w w:val="95"/>
        </w:rPr>
        <w:t xml:space="preserve"> </w:t>
      </w:r>
      <w:r w:rsidRPr="004258DD">
        <w:rPr>
          <w:rFonts w:ascii="Times New Roman" w:hAnsi="Times New Roman" w:cs="Times New Roman"/>
          <w:w w:val="95"/>
        </w:rPr>
        <w:t>Guide</w:t>
      </w:r>
      <w:r w:rsidRPr="004258DD">
        <w:rPr>
          <w:rFonts w:ascii="Times New Roman" w:hAnsi="Times New Roman" w:cs="Times New Roman"/>
          <w:spacing w:val="-24"/>
          <w:w w:val="95"/>
        </w:rPr>
        <w:t xml:space="preserve"> </w:t>
      </w:r>
      <w:r w:rsidRPr="004258DD">
        <w:rPr>
          <w:rFonts w:ascii="Times New Roman" w:hAnsi="Times New Roman" w:cs="Times New Roman"/>
          <w:w w:val="95"/>
        </w:rPr>
        <w:t>with</w:t>
      </w:r>
      <w:r w:rsidRPr="004258DD">
        <w:rPr>
          <w:rFonts w:ascii="Times New Roman" w:hAnsi="Times New Roman" w:cs="Times New Roman"/>
          <w:spacing w:val="-26"/>
          <w:w w:val="95"/>
        </w:rPr>
        <w:t xml:space="preserve"> </w:t>
      </w:r>
      <w:r w:rsidRPr="004258DD">
        <w:rPr>
          <w:rFonts w:ascii="Times New Roman" w:hAnsi="Times New Roman" w:cs="Times New Roman"/>
          <w:w w:val="95"/>
        </w:rPr>
        <w:t>a</w:t>
      </w:r>
      <w:r w:rsidRPr="004258DD">
        <w:rPr>
          <w:rFonts w:ascii="Times New Roman" w:hAnsi="Times New Roman" w:cs="Times New Roman"/>
          <w:spacing w:val="-26"/>
          <w:w w:val="95"/>
        </w:rPr>
        <w:t xml:space="preserve"> </w:t>
      </w:r>
      <w:r w:rsidRPr="004258DD">
        <w:rPr>
          <w:rFonts w:ascii="Times New Roman" w:hAnsi="Times New Roman" w:cs="Times New Roman"/>
          <w:w w:val="95"/>
        </w:rPr>
        <w:t>suitable</w:t>
      </w:r>
      <w:r w:rsidRPr="004258DD">
        <w:rPr>
          <w:rFonts w:ascii="Times New Roman" w:hAnsi="Times New Roman" w:cs="Times New Roman"/>
          <w:spacing w:val="-26"/>
          <w:w w:val="95"/>
        </w:rPr>
        <w:t xml:space="preserve"> </w:t>
      </w:r>
      <w:r w:rsidRPr="004258DD">
        <w:rPr>
          <w:rFonts w:ascii="Times New Roman" w:hAnsi="Times New Roman" w:cs="Times New Roman"/>
          <w:w w:val="95"/>
        </w:rPr>
        <w:t>yield</w:t>
      </w:r>
      <w:r w:rsidRPr="004258DD">
        <w:rPr>
          <w:rFonts w:ascii="Times New Roman" w:hAnsi="Times New Roman" w:cs="Times New Roman"/>
          <w:spacing w:val="-25"/>
          <w:w w:val="95"/>
        </w:rPr>
        <w:t xml:space="preserve"> </w:t>
      </w:r>
      <w:r w:rsidRPr="004258DD">
        <w:rPr>
          <w:rFonts w:ascii="Times New Roman" w:hAnsi="Times New Roman" w:cs="Times New Roman"/>
          <w:w w:val="95"/>
        </w:rPr>
        <w:t>or</w:t>
      </w:r>
      <w:r w:rsidRPr="004258DD">
        <w:rPr>
          <w:rFonts w:ascii="Times New Roman" w:hAnsi="Times New Roman" w:cs="Times New Roman"/>
          <w:spacing w:val="-25"/>
          <w:w w:val="95"/>
        </w:rPr>
        <w:t xml:space="preserve"> </w:t>
      </w:r>
      <w:r w:rsidRPr="004258DD">
        <w:rPr>
          <w:rFonts w:ascii="Times New Roman" w:hAnsi="Times New Roman" w:cs="Times New Roman"/>
          <w:w w:val="95"/>
        </w:rPr>
        <w:t>break</w:t>
      </w:r>
      <w:r w:rsidRPr="004258DD">
        <w:rPr>
          <w:rFonts w:ascii="Times New Roman" w:hAnsi="Times New Roman" w:cs="Times New Roman"/>
          <w:spacing w:val="-26"/>
          <w:w w:val="95"/>
        </w:rPr>
        <w:t xml:space="preserve"> </w:t>
      </w:r>
      <w:r w:rsidRPr="004258DD">
        <w:rPr>
          <w:rFonts w:ascii="Times New Roman" w:hAnsi="Times New Roman" w:cs="Times New Roman"/>
          <w:w w:val="95"/>
        </w:rPr>
        <w:t>away</w:t>
      </w:r>
      <w:r w:rsidRPr="004258DD">
        <w:rPr>
          <w:rFonts w:ascii="Times New Roman" w:hAnsi="Times New Roman" w:cs="Times New Roman"/>
          <w:spacing w:val="-26"/>
          <w:w w:val="95"/>
        </w:rPr>
        <w:t xml:space="preserve"> </w:t>
      </w:r>
      <w:r w:rsidRPr="004258DD">
        <w:rPr>
          <w:rFonts w:ascii="Times New Roman" w:hAnsi="Times New Roman" w:cs="Times New Roman"/>
          <w:w w:val="95"/>
        </w:rPr>
        <w:t>support.</w:t>
      </w:r>
    </w:p>
    <w:p w:rsidR="00277ED5" w:rsidRPr="004C2565" w:rsidRDefault="00AC371E" w:rsidP="004C2565">
      <w:pPr>
        <w:pStyle w:val="ListParagraph"/>
        <w:numPr>
          <w:ilvl w:val="1"/>
          <w:numId w:val="9"/>
        </w:numPr>
        <w:tabs>
          <w:tab w:val="left" w:pos="1170"/>
        </w:tabs>
        <w:spacing w:before="1" w:line="225" w:lineRule="auto"/>
        <w:ind w:right="858" w:hanging="680"/>
        <w:rPr>
          <w:rFonts w:ascii="Times New Roman" w:hAnsi="Times New Roman" w:cs="Times New Roman"/>
        </w:rPr>
      </w:pPr>
      <w:r w:rsidRPr="004C2565">
        <w:rPr>
          <w:rFonts w:ascii="Times New Roman" w:hAnsi="Times New Roman" w:cs="Times New Roman"/>
        </w:rPr>
        <w:t>Mailboxes</w:t>
      </w:r>
      <w:r w:rsidRPr="004C2565">
        <w:rPr>
          <w:rFonts w:ascii="Times New Roman" w:hAnsi="Times New Roman" w:cs="Times New Roman"/>
          <w:spacing w:val="-16"/>
        </w:rPr>
        <w:t xml:space="preserve"> </w:t>
      </w:r>
      <w:r w:rsidRPr="004C2565">
        <w:rPr>
          <w:rFonts w:ascii="Times New Roman" w:hAnsi="Times New Roman" w:cs="Times New Roman"/>
        </w:rPr>
        <w:t>along</w:t>
      </w:r>
      <w:r w:rsidRPr="004C2565">
        <w:rPr>
          <w:rFonts w:ascii="Times New Roman" w:hAnsi="Times New Roman" w:cs="Times New Roman"/>
          <w:spacing w:val="-17"/>
        </w:rPr>
        <w:t xml:space="preserve"> </w:t>
      </w:r>
      <w:r w:rsidRPr="004C2565">
        <w:rPr>
          <w:rFonts w:ascii="Times New Roman" w:hAnsi="Times New Roman" w:cs="Times New Roman"/>
        </w:rPr>
        <w:t>County</w:t>
      </w:r>
      <w:r w:rsidRPr="004C2565">
        <w:rPr>
          <w:rFonts w:ascii="Times New Roman" w:hAnsi="Times New Roman" w:cs="Times New Roman"/>
          <w:spacing w:val="-16"/>
        </w:rPr>
        <w:t xml:space="preserve"> </w:t>
      </w:r>
      <w:r w:rsidRPr="004C2565">
        <w:rPr>
          <w:rFonts w:ascii="Times New Roman" w:hAnsi="Times New Roman" w:cs="Times New Roman"/>
        </w:rPr>
        <w:t>Roads</w:t>
      </w:r>
      <w:r w:rsidRPr="004C2565">
        <w:rPr>
          <w:rFonts w:ascii="Times New Roman" w:hAnsi="Times New Roman" w:cs="Times New Roman"/>
          <w:spacing w:val="-17"/>
        </w:rPr>
        <w:t xml:space="preserve"> </w:t>
      </w:r>
      <w:r w:rsidRPr="004C2565">
        <w:rPr>
          <w:rFonts w:ascii="Times New Roman" w:hAnsi="Times New Roman" w:cs="Times New Roman"/>
        </w:rPr>
        <w:t>shall</w:t>
      </w:r>
      <w:r w:rsidRPr="004C2565">
        <w:rPr>
          <w:rFonts w:ascii="Times New Roman" w:hAnsi="Times New Roman" w:cs="Times New Roman"/>
          <w:spacing w:val="-17"/>
        </w:rPr>
        <w:t xml:space="preserve"> </w:t>
      </w:r>
      <w:r w:rsidRPr="004C2565">
        <w:rPr>
          <w:rFonts w:ascii="Times New Roman" w:hAnsi="Times New Roman" w:cs="Times New Roman"/>
        </w:rPr>
        <w:t>be</w:t>
      </w:r>
      <w:r w:rsidRPr="004C2565">
        <w:rPr>
          <w:rFonts w:ascii="Times New Roman" w:hAnsi="Times New Roman" w:cs="Times New Roman"/>
          <w:spacing w:val="-16"/>
        </w:rPr>
        <w:t xml:space="preserve"> </w:t>
      </w:r>
      <w:r w:rsidRPr="004C2565">
        <w:rPr>
          <w:rFonts w:ascii="Times New Roman" w:hAnsi="Times New Roman" w:cs="Times New Roman"/>
        </w:rPr>
        <w:t>placed</w:t>
      </w:r>
      <w:r w:rsidRPr="004C2565">
        <w:rPr>
          <w:rFonts w:ascii="Times New Roman" w:hAnsi="Times New Roman" w:cs="Times New Roman"/>
          <w:spacing w:val="-16"/>
        </w:rPr>
        <w:t xml:space="preserve"> </w:t>
      </w:r>
      <w:r w:rsidRPr="004C2565">
        <w:rPr>
          <w:rFonts w:ascii="Times New Roman" w:hAnsi="Times New Roman" w:cs="Times New Roman"/>
        </w:rPr>
        <w:t>with</w:t>
      </w:r>
      <w:r w:rsidRPr="004C2565">
        <w:rPr>
          <w:rFonts w:ascii="Times New Roman" w:hAnsi="Times New Roman" w:cs="Times New Roman"/>
          <w:spacing w:val="-18"/>
        </w:rPr>
        <w:t xml:space="preserve"> </w:t>
      </w:r>
      <w:r w:rsidRPr="004C2565">
        <w:rPr>
          <w:rFonts w:ascii="Times New Roman" w:hAnsi="Times New Roman" w:cs="Times New Roman"/>
        </w:rPr>
        <w:t>a</w:t>
      </w:r>
      <w:r w:rsidRPr="004C2565">
        <w:rPr>
          <w:rFonts w:ascii="Times New Roman" w:hAnsi="Times New Roman" w:cs="Times New Roman"/>
          <w:spacing w:val="-16"/>
        </w:rPr>
        <w:t xml:space="preserve"> </w:t>
      </w:r>
      <w:r w:rsidRPr="004C2565">
        <w:rPr>
          <w:rFonts w:ascii="Times New Roman" w:hAnsi="Times New Roman" w:cs="Times New Roman"/>
        </w:rPr>
        <w:t>minimum</w:t>
      </w:r>
      <w:r w:rsidRPr="004C2565">
        <w:rPr>
          <w:rFonts w:ascii="Times New Roman" w:hAnsi="Times New Roman" w:cs="Times New Roman"/>
          <w:spacing w:val="-16"/>
        </w:rPr>
        <w:t xml:space="preserve"> </w:t>
      </w:r>
      <w:r w:rsidRPr="004C2565">
        <w:rPr>
          <w:rFonts w:ascii="Times New Roman" w:hAnsi="Times New Roman" w:cs="Times New Roman"/>
        </w:rPr>
        <w:t>lateral</w:t>
      </w:r>
      <w:r w:rsidRPr="004C2565">
        <w:rPr>
          <w:rFonts w:ascii="Times New Roman" w:hAnsi="Times New Roman" w:cs="Times New Roman"/>
          <w:spacing w:val="-18"/>
        </w:rPr>
        <w:t xml:space="preserve"> </w:t>
      </w:r>
      <w:r w:rsidRPr="004C2565">
        <w:rPr>
          <w:rFonts w:ascii="Times New Roman" w:hAnsi="Times New Roman" w:cs="Times New Roman"/>
        </w:rPr>
        <w:t>distance</w:t>
      </w:r>
      <w:r w:rsidRPr="004C2565">
        <w:rPr>
          <w:rFonts w:ascii="Times New Roman" w:hAnsi="Times New Roman" w:cs="Times New Roman"/>
          <w:spacing w:val="-16"/>
        </w:rPr>
        <w:t xml:space="preserve"> </w:t>
      </w:r>
      <w:r w:rsidRPr="004C2565">
        <w:rPr>
          <w:rFonts w:ascii="Times New Roman" w:hAnsi="Times New Roman" w:cs="Times New Roman"/>
        </w:rPr>
        <w:t>of</w:t>
      </w:r>
      <w:r w:rsidRPr="004C2565">
        <w:rPr>
          <w:rFonts w:ascii="Times New Roman" w:hAnsi="Times New Roman" w:cs="Times New Roman"/>
          <w:spacing w:val="-16"/>
        </w:rPr>
        <w:t xml:space="preserve"> </w:t>
      </w:r>
      <w:r w:rsidRPr="004C2565">
        <w:rPr>
          <w:rFonts w:ascii="Times New Roman" w:hAnsi="Times New Roman" w:cs="Times New Roman"/>
        </w:rPr>
        <w:t>eight</w:t>
      </w:r>
    </w:p>
    <w:p w:rsidR="00277ED5" w:rsidRPr="004258DD" w:rsidRDefault="00AC371E">
      <w:pPr>
        <w:pStyle w:val="BodyText"/>
        <w:spacing w:before="6" w:line="225" w:lineRule="auto"/>
        <w:ind w:left="1580" w:right="859"/>
        <w:rPr>
          <w:rFonts w:ascii="Times New Roman" w:hAnsi="Times New Roman" w:cs="Times New Roman"/>
        </w:rPr>
      </w:pPr>
      <w:r w:rsidRPr="004258DD">
        <w:rPr>
          <w:rFonts w:ascii="Times New Roman" w:hAnsi="Times New Roman" w:cs="Times New Roman"/>
          <w:w w:val="95"/>
        </w:rPr>
        <w:t>(8)</w:t>
      </w:r>
      <w:r w:rsidRPr="004258DD">
        <w:rPr>
          <w:rFonts w:ascii="Times New Roman" w:hAnsi="Times New Roman" w:cs="Times New Roman"/>
          <w:spacing w:val="-17"/>
          <w:w w:val="95"/>
        </w:rPr>
        <w:t xml:space="preserve"> </w:t>
      </w:r>
      <w:r w:rsidRPr="004258DD">
        <w:rPr>
          <w:rFonts w:ascii="Times New Roman" w:hAnsi="Times New Roman" w:cs="Times New Roman"/>
          <w:w w:val="95"/>
        </w:rPr>
        <w:t>feet</w:t>
      </w:r>
      <w:r w:rsidRPr="004258DD">
        <w:rPr>
          <w:rFonts w:ascii="Times New Roman" w:hAnsi="Times New Roman" w:cs="Times New Roman"/>
          <w:spacing w:val="-16"/>
          <w:w w:val="95"/>
        </w:rPr>
        <w:t xml:space="preserve"> </w:t>
      </w:r>
      <w:r w:rsidRPr="004258DD">
        <w:rPr>
          <w:rFonts w:ascii="Times New Roman" w:hAnsi="Times New Roman" w:cs="Times New Roman"/>
          <w:w w:val="95"/>
        </w:rPr>
        <w:t>from</w:t>
      </w:r>
      <w:r w:rsidRPr="004258DD">
        <w:rPr>
          <w:rFonts w:ascii="Times New Roman" w:hAnsi="Times New Roman" w:cs="Times New Roman"/>
          <w:spacing w:val="-17"/>
          <w:w w:val="95"/>
        </w:rPr>
        <w:t xml:space="preserve"> </w:t>
      </w:r>
      <w:r w:rsidRPr="004258DD">
        <w:rPr>
          <w:rFonts w:ascii="Times New Roman" w:hAnsi="Times New Roman" w:cs="Times New Roman"/>
          <w:w w:val="95"/>
        </w:rPr>
        <w:t>edge</w:t>
      </w:r>
      <w:r w:rsidRPr="004258DD">
        <w:rPr>
          <w:rFonts w:ascii="Times New Roman" w:hAnsi="Times New Roman" w:cs="Times New Roman"/>
          <w:spacing w:val="-16"/>
          <w:w w:val="95"/>
        </w:rPr>
        <w:t xml:space="preserve"> </w:t>
      </w:r>
      <w:r w:rsidRPr="004258DD">
        <w:rPr>
          <w:rFonts w:ascii="Times New Roman" w:hAnsi="Times New Roman" w:cs="Times New Roman"/>
          <w:w w:val="95"/>
        </w:rPr>
        <w:t>of</w:t>
      </w:r>
      <w:r w:rsidRPr="004258DD">
        <w:rPr>
          <w:rFonts w:ascii="Times New Roman" w:hAnsi="Times New Roman" w:cs="Times New Roman"/>
          <w:spacing w:val="-16"/>
          <w:w w:val="95"/>
        </w:rPr>
        <w:t xml:space="preserve"> </w:t>
      </w:r>
      <w:r w:rsidRPr="004258DD">
        <w:rPr>
          <w:rFonts w:ascii="Times New Roman" w:hAnsi="Times New Roman" w:cs="Times New Roman"/>
          <w:w w:val="95"/>
        </w:rPr>
        <w:t>driving</w:t>
      </w:r>
      <w:r w:rsidRPr="004258DD">
        <w:rPr>
          <w:rFonts w:ascii="Times New Roman" w:hAnsi="Times New Roman" w:cs="Times New Roman"/>
          <w:spacing w:val="-16"/>
          <w:w w:val="95"/>
        </w:rPr>
        <w:t xml:space="preserve"> </w:t>
      </w:r>
      <w:r w:rsidRPr="004258DD">
        <w:rPr>
          <w:rFonts w:ascii="Times New Roman" w:hAnsi="Times New Roman" w:cs="Times New Roman"/>
          <w:w w:val="95"/>
        </w:rPr>
        <w:t>surface.</w:t>
      </w:r>
      <w:r w:rsidRPr="004258DD">
        <w:rPr>
          <w:rFonts w:ascii="Times New Roman" w:hAnsi="Times New Roman" w:cs="Times New Roman"/>
          <w:spacing w:val="25"/>
          <w:w w:val="95"/>
        </w:rPr>
        <w:t xml:space="preserve"> </w:t>
      </w:r>
      <w:r w:rsidRPr="004258DD">
        <w:rPr>
          <w:rFonts w:ascii="Times New Roman" w:hAnsi="Times New Roman" w:cs="Times New Roman"/>
          <w:w w:val="95"/>
        </w:rPr>
        <w:t>Mailbox</w:t>
      </w:r>
      <w:r w:rsidRPr="004258DD">
        <w:rPr>
          <w:rFonts w:ascii="Times New Roman" w:hAnsi="Times New Roman" w:cs="Times New Roman"/>
          <w:spacing w:val="-16"/>
          <w:w w:val="95"/>
        </w:rPr>
        <w:t xml:space="preserve"> </w:t>
      </w:r>
      <w:r w:rsidRPr="004258DD">
        <w:rPr>
          <w:rFonts w:ascii="Times New Roman" w:hAnsi="Times New Roman" w:cs="Times New Roman"/>
          <w:w w:val="95"/>
        </w:rPr>
        <w:t>placement</w:t>
      </w:r>
      <w:r w:rsidRPr="004258DD">
        <w:rPr>
          <w:rFonts w:ascii="Times New Roman" w:hAnsi="Times New Roman" w:cs="Times New Roman"/>
          <w:spacing w:val="-16"/>
          <w:w w:val="95"/>
        </w:rPr>
        <w:t xml:space="preserve"> </w:t>
      </w:r>
      <w:r w:rsidRPr="004258DD">
        <w:rPr>
          <w:rFonts w:ascii="Times New Roman" w:hAnsi="Times New Roman" w:cs="Times New Roman"/>
          <w:w w:val="95"/>
        </w:rPr>
        <w:t>shall</w:t>
      </w:r>
      <w:r w:rsidRPr="004258DD">
        <w:rPr>
          <w:rFonts w:ascii="Times New Roman" w:hAnsi="Times New Roman" w:cs="Times New Roman"/>
          <w:spacing w:val="-17"/>
          <w:w w:val="95"/>
        </w:rPr>
        <w:t xml:space="preserve"> </w:t>
      </w:r>
      <w:r w:rsidRPr="004258DD">
        <w:rPr>
          <w:rFonts w:ascii="Times New Roman" w:hAnsi="Times New Roman" w:cs="Times New Roman"/>
          <w:w w:val="95"/>
        </w:rPr>
        <w:t>be</w:t>
      </w:r>
      <w:r w:rsidRPr="004258DD">
        <w:rPr>
          <w:rFonts w:ascii="Times New Roman" w:hAnsi="Times New Roman" w:cs="Times New Roman"/>
          <w:spacing w:val="-15"/>
          <w:w w:val="95"/>
        </w:rPr>
        <w:t xml:space="preserve"> </w:t>
      </w:r>
      <w:r w:rsidRPr="004258DD">
        <w:rPr>
          <w:rFonts w:ascii="Times New Roman" w:hAnsi="Times New Roman" w:cs="Times New Roman"/>
          <w:w w:val="95"/>
        </w:rPr>
        <w:t>in</w:t>
      </w:r>
      <w:r w:rsidRPr="004258DD">
        <w:rPr>
          <w:rFonts w:ascii="Times New Roman" w:hAnsi="Times New Roman" w:cs="Times New Roman"/>
          <w:spacing w:val="-17"/>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18"/>
          <w:w w:val="95"/>
        </w:rPr>
        <w:t xml:space="preserve"> </w:t>
      </w:r>
      <w:r w:rsidRPr="004258DD">
        <w:rPr>
          <w:rFonts w:ascii="Times New Roman" w:hAnsi="Times New Roman" w:cs="Times New Roman"/>
          <w:w w:val="95"/>
        </w:rPr>
        <w:t>with</w:t>
      </w:r>
      <w:r w:rsidRPr="004258DD">
        <w:rPr>
          <w:rFonts w:ascii="Times New Roman" w:hAnsi="Times New Roman" w:cs="Times New Roman"/>
          <w:spacing w:val="-17"/>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most</w:t>
      </w:r>
      <w:r w:rsidRPr="004258DD">
        <w:rPr>
          <w:rFonts w:ascii="Times New Roman" w:hAnsi="Times New Roman" w:cs="Times New Roman"/>
          <w:spacing w:val="-13"/>
        </w:rPr>
        <w:t xml:space="preserve"> </w:t>
      </w:r>
      <w:r w:rsidRPr="004258DD">
        <w:rPr>
          <w:rFonts w:ascii="Times New Roman" w:hAnsi="Times New Roman" w:cs="Times New Roman"/>
        </w:rPr>
        <w:t>recent</w:t>
      </w:r>
      <w:r w:rsidRPr="004258DD">
        <w:rPr>
          <w:rFonts w:ascii="Times New Roman" w:hAnsi="Times New Roman" w:cs="Times New Roman"/>
          <w:spacing w:val="-13"/>
        </w:rPr>
        <w:t xml:space="preserve"> </w:t>
      </w:r>
      <w:r w:rsidRPr="004258DD">
        <w:rPr>
          <w:rFonts w:ascii="Times New Roman" w:hAnsi="Times New Roman" w:cs="Times New Roman"/>
        </w:rPr>
        <w:t>edition</w:t>
      </w:r>
      <w:r w:rsidRPr="004258DD">
        <w:rPr>
          <w:rFonts w:ascii="Times New Roman" w:hAnsi="Times New Roman" w:cs="Times New Roman"/>
          <w:spacing w:val="-12"/>
        </w:rPr>
        <w:t xml:space="preserve"> </w:t>
      </w:r>
      <w:r w:rsidRPr="004258DD">
        <w:rPr>
          <w:rFonts w:ascii="Times New Roman" w:hAnsi="Times New Roman" w:cs="Times New Roman"/>
        </w:rPr>
        <w:t>of</w:t>
      </w:r>
      <w:r w:rsidRPr="004258DD">
        <w:rPr>
          <w:rFonts w:ascii="Times New Roman" w:hAnsi="Times New Roman" w:cs="Times New Roman"/>
          <w:spacing w:val="-14"/>
        </w:rPr>
        <w:t xml:space="preserve"> </w:t>
      </w:r>
      <w:r w:rsidRPr="004258DD">
        <w:rPr>
          <w:rFonts w:ascii="Times New Roman" w:hAnsi="Times New Roman" w:cs="Times New Roman"/>
        </w:rPr>
        <w:t>AASHTO,</w:t>
      </w:r>
      <w:r w:rsidRPr="004258DD">
        <w:rPr>
          <w:rFonts w:ascii="Times New Roman" w:hAnsi="Times New Roman" w:cs="Times New Roman"/>
          <w:spacing w:val="-13"/>
        </w:rPr>
        <w:t xml:space="preserve"> </w:t>
      </w:r>
      <w:r w:rsidRPr="004258DD">
        <w:rPr>
          <w:rFonts w:ascii="Times New Roman" w:hAnsi="Times New Roman" w:cs="Times New Roman"/>
        </w:rPr>
        <w:t>Roadside</w:t>
      </w:r>
      <w:r w:rsidRPr="004258DD">
        <w:rPr>
          <w:rFonts w:ascii="Times New Roman" w:hAnsi="Times New Roman" w:cs="Times New Roman"/>
          <w:spacing w:val="-11"/>
        </w:rPr>
        <w:t xml:space="preserve"> </w:t>
      </w:r>
      <w:r w:rsidRPr="004258DD">
        <w:rPr>
          <w:rFonts w:ascii="Times New Roman" w:hAnsi="Times New Roman" w:cs="Times New Roman"/>
        </w:rPr>
        <w:t>Design</w:t>
      </w:r>
      <w:r w:rsidRPr="004258DD">
        <w:rPr>
          <w:rFonts w:ascii="Times New Roman" w:hAnsi="Times New Roman" w:cs="Times New Roman"/>
          <w:spacing w:val="-13"/>
        </w:rPr>
        <w:t xml:space="preserve"> </w:t>
      </w:r>
      <w:r w:rsidRPr="004258DD">
        <w:rPr>
          <w:rFonts w:ascii="Times New Roman" w:hAnsi="Times New Roman" w:cs="Times New Roman"/>
        </w:rPr>
        <w:t>Guide</w:t>
      </w:r>
    </w:p>
    <w:p w:rsidR="00277ED5" w:rsidRPr="004258DD" w:rsidRDefault="00277ED5">
      <w:pPr>
        <w:pStyle w:val="BodyText"/>
        <w:spacing w:before="3"/>
        <w:rPr>
          <w:rFonts w:ascii="Times New Roman" w:hAnsi="Times New Roman" w:cs="Times New Roman"/>
          <w:sz w:val="19"/>
        </w:rPr>
      </w:pPr>
    </w:p>
    <w:p w:rsidR="00277ED5" w:rsidRPr="004258DD" w:rsidRDefault="00AC371E" w:rsidP="004C2565">
      <w:pPr>
        <w:pStyle w:val="ListParagraph"/>
        <w:numPr>
          <w:ilvl w:val="1"/>
          <w:numId w:val="9"/>
        </w:numPr>
        <w:tabs>
          <w:tab w:val="left" w:pos="1170"/>
        </w:tabs>
        <w:spacing w:line="228" w:lineRule="auto"/>
        <w:ind w:left="1170" w:right="853" w:hanging="270"/>
        <w:jc w:val="left"/>
        <w:rPr>
          <w:rFonts w:ascii="Times New Roman" w:hAnsi="Times New Roman" w:cs="Times New Roman"/>
        </w:rPr>
      </w:pPr>
      <w:r w:rsidRPr="004258DD">
        <w:rPr>
          <w:rFonts w:ascii="Times New Roman" w:hAnsi="Times New Roman" w:cs="Times New Roman"/>
          <w:w w:val="90"/>
        </w:rPr>
        <w:t>Developers</w:t>
      </w:r>
      <w:r w:rsidRPr="004258DD">
        <w:rPr>
          <w:rFonts w:ascii="Times New Roman" w:hAnsi="Times New Roman" w:cs="Times New Roman"/>
          <w:spacing w:val="-7"/>
          <w:w w:val="90"/>
        </w:rPr>
        <w:t xml:space="preserve"> </w:t>
      </w:r>
      <w:r w:rsidRPr="004258DD">
        <w:rPr>
          <w:rFonts w:ascii="Times New Roman" w:hAnsi="Times New Roman" w:cs="Times New Roman"/>
          <w:w w:val="90"/>
        </w:rPr>
        <w:t>shall</w:t>
      </w:r>
      <w:r w:rsidRPr="004258DD">
        <w:rPr>
          <w:rFonts w:ascii="Times New Roman" w:hAnsi="Times New Roman" w:cs="Times New Roman"/>
          <w:spacing w:val="-8"/>
          <w:w w:val="90"/>
        </w:rPr>
        <w:t xml:space="preserve"> </w:t>
      </w:r>
      <w:r w:rsidRPr="004258DD">
        <w:rPr>
          <w:rFonts w:ascii="Times New Roman" w:hAnsi="Times New Roman" w:cs="Times New Roman"/>
          <w:w w:val="90"/>
        </w:rPr>
        <w:t>coordinate</w:t>
      </w:r>
      <w:r w:rsidRPr="004258DD">
        <w:rPr>
          <w:rFonts w:ascii="Times New Roman" w:hAnsi="Times New Roman" w:cs="Times New Roman"/>
          <w:spacing w:val="-9"/>
          <w:w w:val="90"/>
        </w:rPr>
        <w:t xml:space="preserve"> </w:t>
      </w:r>
      <w:r w:rsidRPr="004258DD">
        <w:rPr>
          <w:rFonts w:ascii="Times New Roman" w:hAnsi="Times New Roman" w:cs="Times New Roman"/>
          <w:w w:val="90"/>
        </w:rPr>
        <w:t>placement</w:t>
      </w:r>
      <w:r w:rsidRPr="004258DD">
        <w:rPr>
          <w:rFonts w:ascii="Times New Roman" w:hAnsi="Times New Roman" w:cs="Times New Roman"/>
          <w:spacing w:val="-6"/>
          <w:w w:val="90"/>
        </w:rPr>
        <w:t xml:space="preserve"> </w:t>
      </w:r>
      <w:r w:rsidRPr="004258DD">
        <w:rPr>
          <w:rFonts w:ascii="Times New Roman" w:hAnsi="Times New Roman" w:cs="Times New Roman"/>
          <w:w w:val="90"/>
        </w:rPr>
        <w:t>of</w:t>
      </w:r>
      <w:r w:rsidRPr="004258DD">
        <w:rPr>
          <w:rFonts w:ascii="Times New Roman" w:hAnsi="Times New Roman" w:cs="Times New Roman"/>
          <w:spacing w:val="-7"/>
          <w:w w:val="90"/>
        </w:rPr>
        <w:t xml:space="preserve"> </w:t>
      </w:r>
      <w:r w:rsidRPr="004258DD">
        <w:rPr>
          <w:rFonts w:ascii="Times New Roman" w:hAnsi="Times New Roman" w:cs="Times New Roman"/>
          <w:w w:val="90"/>
        </w:rPr>
        <w:t>mailboxes,</w:t>
      </w:r>
      <w:r w:rsidRPr="004258DD">
        <w:rPr>
          <w:rFonts w:ascii="Times New Roman" w:hAnsi="Times New Roman" w:cs="Times New Roman"/>
          <w:spacing w:val="-7"/>
          <w:w w:val="90"/>
        </w:rPr>
        <w:t xml:space="preserve"> </w:t>
      </w:r>
      <w:r w:rsidRPr="004258DD">
        <w:rPr>
          <w:rFonts w:ascii="Times New Roman" w:hAnsi="Times New Roman" w:cs="Times New Roman"/>
          <w:w w:val="90"/>
        </w:rPr>
        <w:t>including</w:t>
      </w:r>
      <w:r w:rsidRPr="004258DD">
        <w:rPr>
          <w:rFonts w:ascii="Times New Roman" w:hAnsi="Times New Roman" w:cs="Times New Roman"/>
          <w:spacing w:val="-7"/>
          <w:w w:val="90"/>
        </w:rPr>
        <w:t xml:space="preserve"> </w:t>
      </w:r>
      <w:r w:rsidRPr="004258DD">
        <w:rPr>
          <w:rFonts w:ascii="Times New Roman" w:hAnsi="Times New Roman" w:cs="Times New Roman"/>
          <w:w w:val="90"/>
        </w:rPr>
        <w:t>the</w:t>
      </w:r>
      <w:r w:rsidRPr="004258DD">
        <w:rPr>
          <w:rFonts w:ascii="Times New Roman" w:hAnsi="Times New Roman" w:cs="Times New Roman"/>
          <w:spacing w:val="-7"/>
          <w:w w:val="90"/>
        </w:rPr>
        <w:t xml:space="preserve"> </w:t>
      </w:r>
      <w:r w:rsidRPr="004258DD">
        <w:rPr>
          <w:rFonts w:ascii="Times New Roman" w:hAnsi="Times New Roman" w:cs="Times New Roman"/>
          <w:w w:val="90"/>
        </w:rPr>
        <w:t>use</w:t>
      </w:r>
      <w:r w:rsidRPr="004258DD">
        <w:rPr>
          <w:rFonts w:ascii="Times New Roman" w:hAnsi="Times New Roman" w:cs="Times New Roman"/>
          <w:spacing w:val="-7"/>
          <w:w w:val="90"/>
        </w:rPr>
        <w:t xml:space="preserve"> </w:t>
      </w:r>
      <w:r w:rsidRPr="004258DD">
        <w:rPr>
          <w:rFonts w:ascii="Times New Roman" w:hAnsi="Times New Roman" w:cs="Times New Roman"/>
          <w:w w:val="90"/>
        </w:rPr>
        <w:t>of</w:t>
      </w:r>
      <w:r w:rsidRPr="004258DD">
        <w:rPr>
          <w:rFonts w:ascii="Times New Roman" w:hAnsi="Times New Roman" w:cs="Times New Roman"/>
          <w:spacing w:val="-7"/>
          <w:w w:val="90"/>
        </w:rPr>
        <w:t xml:space="preserve"> </w:t>
      </w:r>
      <w:r w:rsidRPr="004258DD">
        <w:rPr>
          <w:rFonts w:ascii="Times New Roman" w:hAnsi="Times New Roman" w:cs="Times New Roman"/>
          <w:w w:val="90"/>
        </w:rPr>
        <w:t>Cluster</w:t>
      </w:r>
      <w:r w:rsidRPr="004258DD">
        <w:rPr>
          <w:rFonts w:ascii="Times New Roman" w:hAnsi="Times New Roman" w:cs="Times New Roman"/>
          <w:spacing w:val="-6"/>
          <w:w w:val="90"/>
        </w:rPr>
        <w:t xml:space="preserve"> </w:t>
      </w:r>
      <w:r w:rsidRPr="004258DD">
        <w:rPr>
          <w:rFonts w:ascii="Times New Roman" w:hAnsi="Times New Roman" w:cs="Times New Roman"/>
          <w:w w:val="90"/>
        </w:rPr>
        <w:t>Box</w:t>
      </w:r>
      <w:r w:rsidRPr="004258DD">
        <w:rPr>
          <w:rFonts w:ascii="Times New Roman" w:hAnsi="Times New Roman" w:cs="Times New Roman"/>
          <w:spacing w:val="-6"/>
          <w:w w:val="90"/>
        </w:rPr>
        <w:t xml:space="preserve"> </w:t>
      </w:r>
      <w:r w:rsidRPr="004258DD">
        <w:rPr>
          <w:rFonts w:ascii="Times New Roman" w:hAnsi="Times New Roman" w:cs="Times New Roman"/>
          <w:w w:val="90"/>
        </w:rPr>
        <w:t xml:space="preserve">Units </w:t>
      </w:r>
      <w:r w:rsidRPr="004258DD">
        <w:rPr>
          <w:rFonts w:ascii="Times New Roman" w:hAnsi="Times New Roman" w:cs="Times New Roman"/>
          <w:w w:val="95"/>
        </w:rPr>
        <w:t>(CBUs),</w:t>
      </w:r>
      <w:r w:rsidRPr="004258DD">
        <w:rPr>
          <w:rFonts w:ascii="Times New Roman" w:hAnsi="Times New Roman" w:cs="Times New Roman"/>
          <w:spacing w:val="-36"/>
          <w:w w:val="95"/>
        </w:rPr>
        <w:t xml:space="preserve"> </w:t>
      </w:r>
      <w:r w:rsidRPr="004258DD">
        <w:rPr>
          <w:rFonts w:ascii="Times New Roman" w:hAnsi="Times New Roman" w:cs="Times New Roman"/>
          <w:w w:val="95"/>
        </w:rPr>
        <w:t>with</w:t>
      </w:r>
      <w:r w:rsidRPr="004258DD">
        <w:rPr>
          <w:rFonts w:ascii="Times New Roman" w:hAnsi="Times New Roman" w:cs="Times New Roman"/>
          <w:spacing w:val="-36"/>
          <w:w w:val="95"/>
        </w:rPr>
        <w:t xml:space="preserve"> </w:t>
      </w:r>
      <w:r w:rsidRPr="004258DD">
        <w:rPr>
          <w:rFonts w:ascii="Times New Roman" w:hAnsi="Times New Roman" w:cs="Times New Roman"/>
          <w:w w:val="95"/>
        </w:rPr>
        <w:t>their</w:t>
      </w:r>
      <w:r w:rsidRPr="004258DD">
        <w:rPr>
          <w:rFonts w:ascii="Times New Roman" w:hAnsi="Times New Roman" w:cs="Times New Roman"/>
          <w:spacing w:val="-36"/>
          <w:w w:val="95"/>
        </w:rPr>
        <w:t xml:space="preserve"> </w:t>
      </w:r>
      <w:r w:rsidRPr="004258DD">
        <w:rPr>
          <w:rFonts w:ascii="Times New Roman" w:hAnsi="Times New Roman" w:cs="Times New Roman"/>
          <w:w w:val="95"/>
        </w:rPr>
        <w:t>local</w:t>
      </w:r>
      <w:r w:rsidRPr="004258DD">
        <w:rPr>
          <w:rFonts w:ascii="Times New Roman" w:hAnsi="Times New Roman" w:cs="Times New Roman"/>
          <w:spacing w:val="-35"/>
          <w:w w:val="95"/>
        </w:rPr>
        <w:t xml:space="preserve"> </w:t>
      </w:r>
      <w:r w:rsidRPr="004258DD">
        <w:rPr>
          <w:rFonts w:ascii="Times New Roman" w:hAnsi="Times New Roman" w:cs="Times New Roman"/>
          <w:w w:val="95"/>
        </w:rPr>
        <w:t>Postal</w:t>
      </w:r>
      <w:r w:rsidRPr="004258DD">
        <w:rPr>
          <w:rFonts w:ascii="Times New Roman" w:hAnsi="Times New Roman" w:cs="Times New Roman"/>
          <w:spacing w:val="-35"/>
          <w:w w:val="95"/>
        </w:rPr>
        <w:t xml:space="preserve"> </w:t>
      </w:r>
      <w:r w:rsidRPr="004258DD">
        <w:rPr>
          <w:rFonts w:ascii="Times New Roman" w:hAnsi="Times New Roman" w:cs="Times New Roman"/>
          <w:w w:val="95"/>
        </w:rPr>
        <w:t>Service</w:t>
      </w:r>
      <w:r w:rsidRPr="004258DD">
        <w:rPr>
          <w:rFonts w:ascii="Times New Roman" w:hAnsi="Times New Roman" w:cs="Times New Roman"/>
          <w:spacing w:val="-36"/>
          <w:w w:val="95"/>
        </w:rPr>
        <w:t xml:space="preserve"> </w:t>
      </w:r>
      <w:r w:rsidRPr="004258DD">
        <w:rPr>
          <w:rFonts w:ascii="Times New Roman" w:hAnsi="Times New Roman" w:cs="Times New Roman"/>
          <w:w w:val="95"/>
        </w:rPr>
        <w:t>Growth</w:t>
      </w:r>
      <w:r w:rsidRPr="004258DD">
        <w:rPr>
          <w:rFonts w:ascii="Times New Roman" w:hAnsi="Times New Roman" w:cs="Times New Roman"/>
          <w:spacing w:val="-36"/>
          <w:w w:val="95"/>
        </w:rPr>
        <w:t xml:space="preserve"> </w:t>
      </w:r>
      <w:r w:rsidRPr="004258DD">
        <w:rPr>
          <w:rFonts w:ascii="Times New Roman" w:hAnsi="Times New Roman" w:cs="Times New Roman"/>
          <w:w w:val="95"/>
        </w:rPr>
        <w:t>Manager</w:t>
      </w:r>
      <w:r w:rsidRPr="004258DD">
        <w:rPr>
          <w:rFonts w:ascii="Times New Roman" w:hAnsi="Times New Roman" w:cs="Times New Roman"/>
          <w:spacing w:val="-35"/>
          <w:w w:val="95"/>
        </w:rPr>
        <w:t xml:space="preserve"> </w:t>
      </w:r>
      <w:r w:rsidRPr="004258DD">
        <w:rPr>
          <w:rFonts w:ascii="Times New Roman" w:hAnsi="Times New Roman" w:cs="Times New Roman"/>
          <w:w w:val="95"/>
        </w:rPr>
        <w:t>in</w:t>
      </w:r>
      <w:r w:rsidRPr="004258DD">
        <w:rPr>
          <w:rFonts w:ascii="Times New Roman" w:hAnsi="Times New Roman" w:cs="Times New Roman"/>
          <w:spacing w:val="-36"/>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36"/>
          <w:w w:val="95"/>
        </w:rPr>
        <w:t xml:space="preserve"> </w:t>
      </w:r>
      <w:r w:rsidRPr="004258DD">
        <w:rPr>
          <w:rFonts w:ascii="Times New Roman" w:hAnsi="Times New Roman" w:cs="Times New Roman"/>
          <w:w w:val="95"/>
        </w:rPr>
        <w:t>with</w:t>
      </w:r>
      <w:r w:rsidRPr="004258DD">
        <w:rPr>
          <w:rFonts w:ascii="Times New Roman" w:hAnsi="Times New Roman" w:cs="Times New Roman"/>
          <w:spacing w:val="-35"/>
          <w:w w:val="95"/>
        </w:rPr>
        <w:t xml:space="preserve"> </w:t>
      </w:r>
      <w:r w:rsidRPr="004258DD">
        <w:rPr>
          <w:rFonts w:ascii="Times New Roman" w:hAnsi="Times New Roman" w:cs="Times New Roman"/>
          <w:w w:val="95"/>
        </w:rPr>
        <w:t>the</w:t>
      </w:r>
      <w:r w:rsidRPr="004258DD">
        <w:rPr>
          <w:rFonts w:ascii="Times New Roman" w:hAnsi="Times New Roman" w:cs="Times New Roman"/>
          <w:spacing w:val="-35"/>
          <w:w w:val="95"/>
        </w:rPr>
        <w:t xml:space="preserve"> </w:t>
      </w:r>
      <w:r w:rsidRPr="004258DD">
        <w:rPr>
          <w:rFonts w:ascii="Times New Roman" w:hAnsi="Times New Roman" w:cs="Times New Roman"/>
          <w:w w:val="95"/>
        </w:rPr>
        <w:t>U.S.</w:t>
      </w:r>
      <w:r w:rsidRPr="004258DD">
        <w:rPr>
          <w:rFonts w:ascii="Times New Roman" w:hAnsi="Times New Roman" w:cs="Times New Roman"/>
          <w:spacing w:val="-36"/>
          <w:w w:val="95"/>
        </w:rPr>
        <w:t xml:space="preserve"> </w:t>
      </w:r>
      <w:r w:rsidRPr="004258DD">
        <w:rPr>
          <w:rFonts w:ascii="Times New Roman" w:hAnsi="Times New Roman" w:cs="Times New Roman"/>
          <w:w w:val="95"/>
        </w:rPr>
        <w:t>Postal Service</w:t>
      </w:r>
      <w:r w:rsidRPr="004258DD">
        <w:rPr>
          <w:rFonts w:ascii="Times New Roman" w:hAnsi="Times New Roman" w:cs="Times New Roman"/>
          <w:spacing w:val="-21"/>
          <w:w w:val="95"/>
        </w:rPr>
        <w:t xml:space="preserve"> </w:t>
      </w:r>
      <w:r w:rsidRPr="004258DD">
        <w:rPr>
          <w:rFonts w:ascii="Times New Roman" w:hAnsi="Times New Roman" w:cs="Times New Roman"/>
          <w:w w:val="95"/>
        </w:rPr>
        <w:t>National</w:t>
      </w:r>
      <w:r w:rsidRPr="004258DD">
        <w:rPr>
          <w:rFonts w:ascii="Times New Roman" w:hAnsi="Times New Roman" w:cs="Times New Roman"/>
          <w:spacing w:val="-20"/>
          <w:w w:val="95"/>
        </w:rPr>
        <w:t xml:space="preserve"> </w:t>
      </w:r>
      <w:r w:rsidRPr="004258DD">
        <w:rPr>
          <w:rFonts w:ascii="Times New Roman" w:hAnsi="Times New Roman" w:cs="Times New Roman"/>
          <w:w w:val="95"/>
        </w:rPr>
        <w:t>Delivery</w:t>
      </w:r>
      <w:r w:rsidRPr="004258DD">
        <w:rPr>
          <w:rFonts w:ascii="Times New Roman" w:hAnsi="Times New Roman" w:cs="Times New Roman"/>
          <w:spacing w:val="-20"/>
          <w:w w:val="95"/>
        </w:rPr>
        <w:t xml:space="preserve"> </w:t>
      </w:r>
      <w:r w:rsidRPr="004258DD">
        <w:rPr>
          <w:rFonts w:ascii="Times New Roman" w:hAnsi="Times New Roman" w:cs="Times New Roman"/>
          <w:w w:val="95"/>
        </w:rPr>
        <w:t>Planning</w:t>
      </w:r>
      <w:r w:rsidRPr="004258DD">
        <w:rPr>
          <w:rFonts w:ascii="Times New Roman" w:hAnsi="Times New Roman" w:cs="Times New Roman"/>
          <w:spacing w:val="-20"/>
          <w:w w:val="95"/>
        </w:rPr>
        <w:t xml:space="preserve"> </w:t>
      </w:r>
      <w:r w:rsidRPr="004258DD">
        <w:rPr>
          <w:rFonts w:ascii="Times New Roman" w:hAnsi="Times New Roman" w:cs="Times New Roman"/>
          <w:w w:val="95"/>
        </w:rPr>
        <w:t>Standards.</w:t>
      </w:r>
      <w:r w:rsidRPr="004258DD">
        <w:rPr>
          <w:rFonts w:ascii="Times New Roman" w:hAnsi="Times New Roman" w:cs="Times New Roman"/>
          <w:spacing w:val="-20"/>
          <w:w w:val="95"/>
        </w:rPr>
        <w:t xml:space="preserve"> </w:t>
      </w:r>
      <w:r w:rsidRPr="004258DD">
        <w:rPr>
          <w:rFonts w:ascii="Times New Roman" w:hAnsi="Times New Roman" w:cs="Times New Roman"/>
          <w:w w:val="95"/>
        </w:rPr>
        <w:t>If</w:t>
      </w:r>
      <w:r w:rsidRPr="004258DD">
        <w:rPr>
          <w:rFonts w:ascii="Times New Roman" w:hAnsi="Times New Roman" w:cs="Times New Roman"/>
          <w:spacing w:val="-21"/>
          <w:w w:val="95"/>
        </w:rPr>
        <w:t xml:space="preserve"> </w:t>
      </w:r>
      <w:r w:rsidRPr="004258DD">
        <w:rPr>
          <w:rFonts w:ascii="Times New Roman" w:hAnsi="Times New Roman" w:cs="Times New Roman"/>
          <w:w w:val="95"/>
        </w:rPr>
        <w:t>CBUs</w:t>
      </w:r>
      <w:r w:rsidRPr="004258DD">
        <w:rPr>
          <w:rFonts w:ascii="Times New Roman" w:hAnsi="Times New Roman" w:cs="Times New Roman"/>
          <w:spacing w:val="-19"/>
          <w:w w:val="95"/>
        </w:rPr>
        <w:t xml:space="preserve"> </w:t>
      </w:r>
      <w:r w:rsidRPr="004258DD">
        <w:rPr>
          <w:rFonts w:ascii="Times New Roman" w:hAnsi="Times New Roman" w:cs="Times New Roman"/>
          <w:w w:val="95"/>
        </w:rPr>
        <w:t>are</w:t>
      </w:r>
      <w:r w:rsidRPr="004258DD">
        <w:rPr>
          <w:rFonts w:ascii="Times New Roman" w:hAnsi="Times New Roman" w:cs="Times New Roman"/>
          <w:spacing w:val="-20"/>
          <w:w w:val="95"/>
        </w:rPr>
        <w:t xml:space="preserve"> </w:t>
      </w:r>
      <w:r w:rsidRPr="004258DD">
        <w:rPr>
          <w:rFonts w:ascii="Times New Roman" w:hAnsi="Times New Roman" w:cs="Times New Roman"/>
          <w:w w:val="95"/>
        </w:rPr>
        <w:t>proposed</w:t>
      </w:r>
      <w:r w:rsidRPr="004258DD">
        <w:rPr>
          <w:rFonts w:ascii="Times New Roman" w:hAnsi="Times New Roman" w:cs="Times New Roman"/>
          <w:spacing w:val="-20"/>
          <w:w w:val="95"/>
        </w:rPr>
        <w:t xml:space="preserve"> </w:t>
      </w:r>
      <w:r w:rsidRPr="004258DD">
        <w:rPr>
          <w:rFonts w:ascii="Times New Roman" w:hAnsi="Times New Roman" w:cs="Times New Roman"/>
          <w:w w:val="95"/>
        </w:rPr>
        <w:t>for</w:t>
      </w:r>
      <w:r w:rsidRPr="004258DD">
        <w:rPr>
          <w:rFonts w:ascii="Times New Roman" w:hAnsi="Times New Roman" w:cs="Times New Roman"/>
          <w:spacing w:val="-21"/>
          <w:w w:val="95"/>
        </w:rPr>
        <w:t xml:space="preserve"> </w:t>
      </w:r>
      <w:r w:rsidRPr="004258DD">
        <w:rPr>
          <w:rFonts w:ascii="Times New Roman" w:hAnsi="Times New Roman" w:cs="Times New Roman"/>
          <w:w w:val="95"/>
        </w:rPr>
        <w:t>a</w:t>
      </w:r>
      <w:r w:rsidRPr="004258DD">
        <w:rPr>
          <w:rFonts w:ascii="Times New Roman" w:hAnsi="Times New Roman" w:cs="Times New Roman"/>
          <w:spacing w:val="-20"/>
          <w:w w:val="95"/>
        </w:rPr>
        <w:t xml:space="preserve"> </w:t>
      </w:r>
      <w:r w:rsidRPr="004258DD">
        <w:rPr>
          <w:rFonts w:ascii="Times New Roman" w:hAnsi="Times New Roman" w:cs="Times New Roman"/>
          <w:w w:val="95"/>
        </w:rPr>
        <w:t xml:space="preserve">development, </w:t>
      </w:r>
      <w:r w:rsidRPr="004258DD">
        <w:rPr>
          <w:rFonts w:ascii="Times New Roman" w:hAnsi="Times New Roman" w:cs="Times New Roman"/>
        </w:rPr>
        <w:t xml:space="preserve">the location of the centralized postal delivery should be clearly identified in the </w:t>
      </w:r>
      <w:r w:rsidRPr="004258DD">
        <w:rPr>
          <w:rFonts w:ascii="Times New Roman" w:hAnsi="Times New Roman" w:cs="Times New Roman"/>
          <w:w w:val="90"/>
        </w:rPr>
        <w:t xml:space="preserve">Construction Plans. In addition, provisions for access to proposed CBUs including, but not </w:t>
      </w:r>
      <w:r w:rsidRPr="004258DD">
        <w:rPr>
          <w:rFonts w:ascii="Times New Roman" w:hAnsi="Times New Roman" w:cs="Times New Roman"/>
          <w:w w:val="95"/>
        </w:rPr>
        <w:t>limited</w:t>
      </w:r>
      <w:r w:rsidRPr="004258DD">
        <w:rPr>
          <w:rFonts w:ascii="Times New Roman" w:hAnsi="Times New Roman" w:cs="Times New Roman"/>
          <w:spacing w:val="-9"/>
          <w:w w:val="95"/>
        </w:rPr>
        <w:t xml:space="preserve"> </w:t>
      </w:r>
      <w:r w:rsidRPr="004258DD">
        <w:rPr>
          <w:rFonts w:ascii="Times New Roman" w:hAnsi="Times New Roman" w:cs="Times New Roman"/>
          <w:w w:val="95"/>
        </w:rPr>
        <w:t>to,</w:t>
      </w:r>
      <w:r w:rsidRPr="004258DD">
        <w:rPr>
          <w:rFonts w:ascii="Times New Roman" w:hAnsi="Times New Roman" w:cs="Times New Roman"/>
          <w:spacing w:val="-9"/>
          <w:w w:val="95"/>
        </w:rPr>
        <w:t xml:space="preserve"> </w:t>
      </w:r>
      <w:r w:rsidRPr="004258DD">
        <w:rPr>
          <w:rFonts w:ascii="Times New Roman" w:hAnsi="Times New Roman" w:cs="Times New Roman"/>
          <w:w w:val="95"/>
        </w:rPr>
        <w:t>street</w:t>
      </w:r>
      <w:r w:rsidRPr="004258DD">
        <w:rPr>
          <w:rFonts w:ascii="Times New Roman" w:hAnsi="Times New Roman" w:cs="Times New Roman"/>
          <w:spacing w:val="-8"/>
          <w:w w:val="95"/>
        </w:rPr>
        <w:t xml:space="preserve"> </w:t>
      </w:r>
      <w:r w:rsidRPr="004258DD">
        <w:rPr>
          <w:rFonts w:ascii="Times New Roman" w:hAnsi="Times New Roman" w:cs="Times New Roman"/>
          <w:w w:val="95"/>
        </w:rPr>
        <w:t>eyebrows</w:t>
      </w:r>
      <w:r w:rsidRPr="004258DD">
        <w:rPr>
          <w:rFonts w:ascii="Times New Roman" w:hAnsi="Times New Roman" w:cs="Times New Roman"/>
          <w:spacing w:val="-10"/>
          <w:w w:val="95"/>
        </w:rPr>
        <w:t xml:space="preserve"> </w:t>
      </w:r>
      <w:r w:rsidRPr="004258DD">
        <w:rPr>
          <w:rFonts w:ascii="Times New Roman" w:hAnsi="Times New Roman" w:cs="Times New Roman"/>
          <w:w w:val="95"/>
        </w:rPr>
        <w:t>shall</w:t>
      </w:r>
      <w:r w:rsidRPr="004258DD">
        <w:rPr>
          <w:rFonts w:ascii="Times New Roman" w:hAnsi="Times New Roman" w:cs="Times New Roman"/>
          <w:spacing w:val="-9"/>
          <w:w w:val="95"/>
        </w:rPr>
        <w:t xml:space="preserve"> </w:t>
      </w:r>
      <w:r w:rsidRPr="004258DD">
        <w:rPr>
          <w:rFonts w:ascii="Times New Roman" w:hAnsi="Times New Roman" w:cs="Times New Roman"/>
          <w:w w:val="95"/>
        </w:rPr>
        <w:t>be</w:t>
      </w:r>
      <w:r w:rsidRPr="004258DD">
        <w:rPr>
          <w:rFonts w:ascii="Times New Roman" w:hAnsi="Times New Roman" w:cs="Times New Roman"/>
          <w:spacing w:val="-8"/>
          <w:w w:val="95"/>
        </w:rPr>
        <w:t xml:space="preserve"> </w:t>
      </w:r>
      <w:r w:rsidRPr="004258DD">
        <w:rPr>
          <w:rFonts w:ascii="Times New Roman" w:hAnsi="Times New Roman" w:cs="Times New Roman"/>
          <w:w w:val="95"/>
        </w:rPr>
        <w:t>designed</w:t>
      </w:r>
      <w:r w:rsidRPr="004258DD">
        <w:rPr>
          <w:rFonts w:ascii="Times New Roman" w:hAnsi="Times New Roman" w:cs="Times New Roman"/>
          <w:spacing w:val="-8"/>
          <w:w w:val="95"/>
        </w:rPr>
        <w:t xml:space="preserve"> </w:t>
      </w:r>
      <w:r w:rsidRPr="004258DD">
        <w:rPr>
          <w:rFonts w:ascii="Times New Roman" w:hAnsi="Times New Roman" w:cs="Times New Roman"/>
          <w:w w:val="95"/>
        </w:rPr>
        <w:t>in</w:t>
      </w:r>
      <w:r w:rsidRPr="004258DD">
        <w:rPr>
          <w:rFonts w:ascii="Times New Roman" w:hAnsi="Times New Roman" w:cs="Times New Roman"/>
          <w:spacing w:val="-10"/>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8"/>
          <w:w w:val="95"/>
        </w:rPr>
        <w:t xml:space="preserve"> </w:t>
      </w:r>
      <w:r w:rsidRPr="004258DD">
        <w:rPr>
          <w:rFonts w:ascii="Times New Roman" w:hAnsi="Times New Roman" w:cs="Times New Roman"/>
          <w:w w:val="95"/>
        </w:rPr>
        <w:t>with</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9"/>
          <w:w w:val="95"/>
        </w:rPr>
        <w:t xml:space="preserve"> </w:t>
      </w:r>
      <w:r w:rsidRPr="004258DD">
        <w:rPr>
          <w:rFonts w:ascii="Times New Roman" w:hAnsi="Times New Roman" w:cs="Times New Roman"/>
          <w:w w:val="95"/>
        </w:rPr>
        <w:t>roadway</w:t>
      </w:r>
      <w:r w:rsidRPr="004258DD">
        <w:rPr>
          <w:rFonts w:ascii="Times New Roman" w:hAnsi="Times New Roman" w:cs="Times New Roman"/>
          <w:spacing w:val="-8"/>
          <w:w w:val="95"/>
        </w:rPr>
        <w:t xml:space="preserve"> </w:t>
      </w:r>
      <w:r w:rsidRPr="004258DD">
        <w:rPr>
          <w:rFonts w:ascii="Times New Roman" w:hAnsi="Times New Roman" w:cs="Times New Roman"/>
          <w:w w:val="95"/>
        </w:rPr>
        <w:t>criteria</w:t>
      </w:r>
      <w:r w:rsidRPr="004258DD">
        <w:rPr>
          <w:rFonts w:ascii="Times New Roman" w:hAnsi="Times New Roman" w:cs="Times New Roman"/>
          <w:spacing w:val="-9"/>
          <w:w w:val="95"/>
        </w:rPr>
        <w:t xml:space="preserve"> </w:t>
      </w:r>
      <w:r w:rsidRPr="004258DD">
        <w:rPr>
          <w:rFonts w:ascii="Times New Roman" w:hAnsi="Times New Roman" w:cs="Times New Roman"/>
          <w:w w:val="95"/>
        </w:rPr>
        <w:t xml:space="preserve">of </w:t>
      </w:r>
      <w:r w:rsidRPr="004258DD">
        <w:rPr>
          <w:rFonts w:ascii="Times New Roman" w:hAnsi="Times New Roman" w:cs="Times New Roman"/>
        </w:rPr>
        <w:t>this</w:t>
      </w:r>
      <w:r w:rsidRPr="004258DD">
        <w:rPr>
          <w:rFonts w:ascii="Times New Roman" w:hAnsi="Times New Roman" w:cs="Times New Roman"/>
          <w:spacing w:val="-26"/>
        </w:rPr>
        <w:t xml:space="preserve"> </w:t>
      </w:r>
      <w:r w:rsidRPr="004258DD">
        <w:rPr>
          <w:rFonts w:ascii="Times New Roman" w:hAnsi="Times New Roman" w:cs="Times New Roman"/>
        </w:rPr>
        <w:t>section.</w:t>
      </w:r>
      <w:r w:rsidRPr="004258DD">
        <w:rPr>
          <w:rFonts w:ascii="Times New Roman" w:hAnsi="Times New Roman" w:cs="Times New Roman"/>
          <w:spacing w:val="-26"/>
        </w:rPr>
        <w:t xml:space="preserve"> </w:t>
      </w:r>
      <w:r w:rsidRPr="004258DD">
        <w:rPr>
          <w:rFonts w:ascii="Times New Roman" w:hAnsi="Times New Roman" w:cs="Times New Roman"/>
        </w:rPr>
        <w:t>A</w:t>
      </w:r>
      <w:r w:rsidRPr="004258DD">
        <w:rPr>
          <w:rFonts w:ascii="Times New Roman" w:hAnsi="Times New Roman" w:cs="Times New Roman"/>
          <w:spacing w:val="-25"/>
        </w:rPr>
        <w:t xml:space="preserve"> </w:t>
      </w:r>
      <w:r w:rsidRPr="004258DD">
        <w:rPr>
          <w:rFonts w:ascii="Times New Roman" w:hAnsi="Times New Roman" w:cs="Times New Roman"/>
        </w:rPr>
        <w:t>stacking</w:t>
      </w:r>
      <w:r w:rsidRPr="004258DD">
        <w:rPr>
          <w:rFonts w:ascii="Times New Roman" w:hAnsi="Times New Roman" w:cs="Times New Roman"/>
          <w:spacing w:val="-25"/>
        </w:rPr>
        <w:t xml:space="preserve"> </w:t>
      </w:r>
      <w:r w:rsidRPr="004258DD">
        <w:rPr>
          <w:rFonts w:ascii="Times New Roman" w:hAnsi="Times New Roman" w:cs="Times New Roman"/>
        </w:rPr>
        <w:t>space</w:t>
      </w:r>
      <w:r w:rsidRPr="004258DD">
        <w:rPr>
          <w:rFonts w:ascii="Times New Roman" w:hAnsi="Times New Roman" w:cs="Times New Roman"/>
          <w:spacing w:val="-26"/>
        </w:rPr>
        <w:t xml:space="preserve"> </w:t>
      </w:r>
      <w:r w:rsidRPr="004258DD">
        <w:rPr>
          <w:rFonts w:ascii="Times New Roman" w:hAnsi="Times New Roman" w:cs="Times New Roman"/>
        </w:rPr>
        <w:t>for</w:t>
      </w:r>
      <w:r w:rsidRPr="004258DD">
        <w:rPr>
          <w:rFonts w:ascii="Times New Roman" w:hAnsi="Times New Roman" w:cs="Times New Roman"/>
          <w:spacing w:val="-26"/>
        </w:rPr>
        <w:t xml:space="preserve"> </w:t>
      </w:r>
      <w:r w:rsidRPr="004258DD">
        <w:rPr>
          <w:rFonts w:ascii="Times New Roman" w:hAnsi="Times New Roman" w:cs="Times New Roman"/>
        </w:rPr>
        <w:t>a</w:t>
      </w:r>
      <w:r w:rsidRPr="004258DD">
        <w:rPr>
          <w:rFonts w:ascii="Times New Roman" w:hAnsi="Times New Roman" w:cs="Times New Roman"/>
          <w:spacing w:val="-25"/>
        </w:rPr>
        <w:t xml:space="preserve"> </w:t>
      </w:r>
      <w:r w:rsidRPr="004258DD">
        <w:rPr>
          <w:rFonts w:ascii="Times New Roman" w:hAnsi="Times New Roman" w:cs="Times New Roman"/>
        </w:rPr>
        <w:t>minimum</w:t>
      </w:r>
      <w:r w:rsidRPr="004258DD">
        <w:rPr>
          <w:rFonts w:ascii="Times New Roman" w:hAnsi="Times New Roman" w:cs="Times New Roman"/>
          <w:spacing w:val="-26"/>
        </w:rPr>
        <w:t xml:space="preserve"> </w:t>
      </w:r>
      <w:r w:rsidRPr="004258DD">
        <w:rPr>
          <w:rFonts w:ascii="Times New Roman" w:hAnsi="Times New Roman" w:cs="Times New Roman"/>
        </w:rPr>
        <w:t>of</w:t>
      </w:r>
      <w:r w:rsidRPr="004258DD">
        <w:rPr>
          <w:rFonts w:ascii="Times New Roman" w:hAnsi="Times New Roman" w:cs="Times New Roman"/>
          <w:spacing w:val="-24"/>
        </w:rPr>
        <w:t xml:space="preserve"> </w:t>
      </w:r>
      <w:r w:rsidRPr="004258DD">
        <w:rPr>
          <w:rFonts w:ascii="Times New Roman" w:hAnsi="Times New Roman" w:cs="Times New Roman"/>
        </w:rPr>
        <w:t>two</w:t>
      </w:r>
      <w:r w:rsidRPr="004258DD">
        <w:rPr>
          <w:rFonts w:ascii="Times New Roman" w:hAnsi="Times New Roman" w:cs="Times New Roman"/>
          <w:spacing w:val="-26"/>
        </w:rPr>
        <w:t xml:space="preserve"> </w:t>
      </w:r>
      <w:r w:rsidRPr="004258DD">
        <w:rPr>
          <w:rFonts w:ascii="Times New Roman" w:hAnsi="Times New Roman" w:cs="Times New Roman"/>
        </w:rPr>
        <w:t>(2)</w:t>
      </w:r>
      <w:r w:rsidRPr="004258DD">
        <w:rPr>
          <w:rFonts w:ascii="Times New Roman" w:hAnsi="Times New Roman" w:cs="Times New Roman"/>
          <w:spacing w:val="-25"/>
        </w:rPr>
        <w:t xml:space="preserve"> </w:t>
      </w:r>
      <w:r w:rsidRPr="004258DD">
        <w:rPr>
          <w:rFonts w:ascii="Times New Roman" w:hAnsi="Times New Roman" w:cs="Times New Roman"/>
        </w:rPr>
        <w:t>cars</w:t>
      </w:r>
      <w:r w:rsidRPr="004258DD">
        <w:rPr>
          <w:rFonts w:ascii="Times New Roman" w:hAnsi="Times New Roman" w:cs="Times New Roman"/>
          <w:spacing w:val="-25"/>
        </w:rPr>
        <w:t xml:space="preserve"> </w:t>
      </w:r>
      <w:r w:rsidRPr="004258DD">
        <w:rPr>
          <w:rFonts w:ascii="Times New Roman" w:hAnsi="Times New Roman" w:cs="Times New Roman"/>
        </w:rPr>
        <w:t>shall</w:t>
      </w:r>
      <w:r w:rsidRPr="004258DD">
        <w:rPr>
          <w:rFonts w:ascii="Times New Roman" w:hAnsi="Times New Roman" w:cs="Times New Roman"/>
          <w:spacing w:val="-26"/>
        </w:rPr>
        <w:t xml:space="preserve"> </w:t>
      </w:r>
      <w:r w:rsidRPr="004258DD">
        <w:rPr>
          <w:rFonts w:ascii="Times New Roman" w:hAnsi="Times New Roman" w:cs="Times New Roman"/>
        </w:rPr>
        <w:t>be</w:t>
      </w:r>
      <w:r w:rsidRPr="004258DD">
        <w:rPr>
          <w:rFonts w:ascii="Times New Roman" w:hAnsi="Times New Roman" w:cs="Times New Roman"/>
          <w:spacing w:val="-26"/>
        </w:rPr>
        <w:t xml:space="preserve"> </w:t>
      </w:r>
      <w:r w:rsidRPr="004258DD">
        <w:rPr>
          <w:rFonts w:ascii="Times New Roman" w:hAnsi="Times New Roman" w:cs="Times New Roman"/>
        </w:rPr>
        <w:t>provided.</w:t>
      </w:r>
    </w:p>
    <w:p w:rsidR="00277ED5" w:rsidRPr="004258DD" w:rsidRDefault="00AC371E" w:rsidP="004C2565">
      <w:pPr>
        <w:pStyle w:val="ListParagraph"/>
        <w:numPr>
          <w:ilvl w:val="0"/>
          <w:numId w:val="9"/>
        </w:numPr>
        <w:tabs>
          <w:tab w:val="left" w:pos="900"/>
        </w:tabs>
        <w:spacing w:before="201"/>
        <w:ind w:hanging="590"/>
        <w:jc w:val="left"/>
        <w:rPr>
          <w:rFonts w:ascii="Times New Roman" w:hAnsi="Times New Roman" w:cs="Times New Roman"/>
        </w:rPr>
      </w:pPr>
      <w:r w:rsidRPr="004258DD">
        <w:rPr>
          <w:rFonts w:ascii="Times New Roman" w:hAnsi="Times New Roman" w:cs="Times New Roman"/>
        </w:rPr>
        <w:t>Metal Beam Guard</w:t>
      </w:r>
      <w:r w:rsidRPr="004258DD">
        <w:rPr>
          <w:rFonts w:ascii="Times New Roman" w:hAnsi="Times New Roman" w:cs="Times New Roman"/>
          <w:spacing w:val="-10"/>
        </w:rPr>
        <w:t xml:space="preserve"> </w:t>
      </w:r>
      <w:r w:rsidRPr="004258DD">
        <w:rPr>
          <w:rFonts w:ascii="Times New Roman" w:hAnsi="Times New Roman" w:cs="Times New Roman"/>
        </w:rPr>
        <w:t>Rail</w:t>
      </w:r>
    </w:p>
    <w:p w:rsidR="00277ED5" w:rsidRPr="004258DD" w:rsidRDefault="00AC371E" w:rsidP="00A16087">
      <w:pPr>
        <w:pStyle w:val="BodyText"/>
        <w:spacing w:before="208" w:after="240"/>
        <w:ind w:left="1220"/>
        <w:jc w:val="both"/>
        <w:rPr>
          <w:rFonts w:ascii="Times New Roman" w:hAnsi="Times New Roman" w:cs="Times New Roman"/>
        </w:rPr>
      </w:pPr>
      <w:r w:rsidRPr="004258DD">
        <w:rPr>
          <w:rFonts w:ascii="Times New Roman" w:hAnsi="Times New Roman" w:cs="Times New Roman"/>
          <w:w w:val="95"/>
        </w:rPr>
        <w:t>Shall conform to The TxDOT Roadway Design Manual Requirements.</w:t>
      </w:r>
    </w:p>
    <w:p w:rsidR="00277ED5" w:rsidRPr="004258DD" w:rsidRDefault="00AC371E">
      <w:pPr>
        <w:pStyle w:val="Heading2"/>
        <w:tabs>
          <w:tab w:val="left" w:pos="2300"/>
        </w:tabs>
        <w:rPr>
          <w:rFonts w:ascii="Times New Roman" w:hAnsi="Times New Roman" w:cs="Times New Roman"/>
        </w:rPr>
      </w:pPr>
      <w:bookmarkStart w:id="60" w:name="_TOC_250012"/>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6.07</w:t>
      </w:r>
      <w:r w:rsidRPr="004258DD">
        <w:rPr>
          <w:rFonts w:ascii="Times New Roman" w:hAnsi="Times New Roman" w:cs="Times New Roman"/>
        </w:rPr>
        <w:tab/>
        <w:t>Shared Access</w:t>
      </w:r>
      <w:r w:rsidRPr="004258DD">
        <w:rPr>
          <w:rFonts w:ascii="Times New Roman" w:hAnsi="Times New Roman" w:cs="Times New Roman"/>
          <w:spacing w:val="24"/>
        </w:rPr>
        <w:t xml:space="preserve"> </w:t>
      </w:r>
      <w:bookmarkEnd w:id="60"/>
      <w:r w:rsidRPr="004258DD">
        <w:rPr>
          <w:rFonts w:ascii="Times New Roman" w:hAnsi="Times New Roman" w:cs="Times New Roman"/>
        </w:rPr>
        <w:t>Driveways</w:t>
      </w:r>
    </w:p>
    <w:p w:rsidR="00277ED5" w:rsidRPr="004258DD" w:rsidRDefault="00AC371E">
      <w:pPr>
        <w:pStyle w:val="ListParagraph"/>
        <w:numPr>
          <w:ilvl w:val="0"/>
          <w:numId w:val="8"/>
        </w:numPr>
        <w:tabs>
          <w:tab w:val="left" w:pos="1221"/>
        </w:tabs>
        <w:spacing w:before="252"/>
        <w:ind w:hanging="361"/>
        <w:rPr>
          <w:rFonts w:ascii="Times New Roman" w:hAnsi="Times New Roman" w:cs="Times New Roman"/>
        </w:rPr>
      </w:pPr>
      <w:r w:rsidRPr="004258DD">
        <w:rPr>
          <w:rFonts w:ascii="Times New Roman" w:hAnsi="Times New Roman" w:cs="Times New Roman"/>
        </w:rPr>
        <w:t>General</w:t>
      </w:r>
    </w:p>
    <w:p w:rsidR="00277ED5" w:rsidRPr="004258DD" w:rsidRDefault="00277ED5">
      <w:pPr>
        <w:pStyle w:val="BodyText"/>
        <w:spacing w:before="2"/>
        <w:rPr>
          <w:rFonts w:ascii="Times New Roman" w:hAnsi="Times New Roman" w:cs="Times New Roman"/>
          <w:sz w:val="19"/>
        </w:rPr>
      </w:pPr>
    </w:p>
    <w:p w:rsidR="00277ED5" w:rsidRPr="004258DD" w:rsidRDefault="00AC371E">
      <w:pPr>
        <w:pStyle w:val="BodyText"/>
        <w:spacing w:line="228" w:lineRule="auto"/>
        <w:ind w:left="1220" w:right="856"/>
        <w:jc w:val="both"/>
        <w:rPr>
          <w:rFonts w:ascii="Times New Roman" w:hAnsi="Times New Roman" w:cs="Times New Roman"/>
        </w:rPr>
      </w:pPr>
      <w:r w:rsidRPr="004258DD">
        <w:rPr>
          <w:rFonts w:ascii="Times New Roman" w:hAnsi="Times New Roman" w:cs="Times New Roman"/>
          <w:w w:val="95"/>
        </w:rPr>
        <w:t>Up</w:t>
      </w:r>
      <w:r w:rsidRPr="004258DD">
        <w:rPr>
          <w:rFonts w:ascii="Times New Roman" w:hAnsi="Times New Roman" w:cs="Times New Roman"/>
          <w:spacing w:val="-28"/>
          <w:w w:val="95"/>
        </w:rPr>
        <w:t xml:space="preserve"> </w:t>
      </w:r>
      <w:r w:rsidRPr="004258DD">
        <w:rPr>
          <w:rFonts w:ascii="Times New Roman" w:hAnsi="Times New Roman" w:cs="Times New Roman"/>
          <w:w w:val="95"/>
        </w:rPr>
        <w:t>to</w:t>
      </w:r>
      <w:r w:rsidRPr="004258DD">
        <w:rPr>
          <w:rFonts w:ascii="Times New Roman" w:hAnsi="Times New Roman" w:cs="Times New Roman"/>
          <w:spacing w:val="-27"/>
          <w:w w:val="95"/>
        </w:rPr>
        <w:t xml:space="preserve"> </w:t>
      </w:r>
      <w:r w:rsidRPr="004258DD">
        <w:rPr>
          <w:rFonts w:ascii="Times New Roman" w:hAnsi="Times New Roman" w:cs="Times New Roman"/>
          <w:w w:val="95"/>
        </w:rPr>
        <w:t>one</w:t>
      </w:r>
      <w:r w:rsidRPr="004258DD">
        <w:rPr>
          <w:rFonts w:ascii="Times New Roman" w:hAnsi="Times New Roman" w:cs="Times New Roman"/>
          <w:spacing w:val="-28"/>
          <w:w w:val="95"/>
        </w:rPr>
        <w:t xml:space="preserve"> </w:t>
      </w:r>
      <w:r w:rsidRPr="004258DD">
        <w:rPr>
          <w:rFonts w:ascii="Times New Roman" w:hAnsi="Times New Roman" w:cs="Times New Roman"/>
          <w:w w:val="95"/>
        </w:rPr>
        <w:t>(1)</w:t>
      </w:r>
      <w:r w:rsidRPr="004258DD">
        <w:rPr>
          <w:rFonts w:ascii="Times New Roman" w:hAnsi="Times New Roman" w:cs="Times New Roman"/>
          <w:spacing w:val="-27"/>
          <w:w w:val="95"/>
        </w:rPr>
        <w:t xml:space="preserve"> </w:t>
      </w:r>
      <w:r w:rsidRPr="004258DD">
        <w:rPr>
          <w:rFonts w:ascii="Times New Roman" w:hAnsi="Times New Roman" w:cs="Times New Roman"/>
          <w:w w:val="95"/>
        </w:rPr>
        <w:t>lot</w:t>
      </w:r>
      <w:r w:rsidRPr="004258DD">
        <w:rPr>
          <w:rFonts w:ascii="Times New Roman" w:hAnsi="Times New Roman" w:cs="Times New Roman"/>
          <w:spacing w:val="-28"/>
          <w:w w:val="95"/>
        </w:rPr>
        <w:t xml:space="preserve"> </w:t>
      </w:r>
      <w:r w:rsidRPr="004258DD">
        <w:rPr>
          <w:rFonts w:ascii="Times New Roman" w:hAnsi="Times New Roman" w:cs="Times New Roman"/>
          <w:w w:val="95"/>
        </w:rPr>
        <w:t>without</w:t>
      </w:r>
      <w:r w:rsidRPr="004258DD">
        <w:rPr>
          <w:rFonts w:ascii="Times New Roman" w:hAnsi="Times New Roman" w:cs="Times New Roman"/>
          <w:spacing w:val="-26"/>
          <w:w w:val="95"/>
        </w:rPr>
        <w:t xml:space="preserve"> </w:t>
      </w:r>
      <w:r w:rsidRPr="004258DD">
        <w:rPr>
          <w:rFonts w:ascii="Times New Roman" w:hAnsi="Times New Roman" w:cs="Times New Roman"/>
          <w:w w:val="95"/>
        </w:rPr>
        <w:t>independent</w:t>
      </w:r>
      <w:r w:rsidRPr="004258DD">
        <w:rPr>
          <w:rFonts w:ascii="Times New Roman" w:hAnsi="Times New Roman" w:cs="Times New Roman"/>
          <w:spacing w:val="-28"/>
          <w:w w:val="95"/>
        </w:rPr>
        <w:t xml:space="preserve"> </w:t>
      </w:r>
      <w:r w:rsidRPr="004258DD">
        <w:rPr>
          <w:rFonts w:ascii="Times New Roman" w:hAnsi="Times New Roman" w:cs="Times New Roman"/>
          <w:w w:val="95"/>
        </w:rPr>
        <w:t>access</w:t>
      </w:r>
      <w:r w:rsidRPr="004258DD">
        <w:rPr>
          <w:rFonts w:ascii="Times New Roman" w:hAnsi="Times New Roman" w:cs="Times New Roman"/>
          <w:spacing w:val="-27"/>
          <w:w w:val="95"/>
        </w:rPr>
        <w:t xml:space="preserve"> </w:t>
      </w:r>
      <w:r w:rsidRPr="004258DD">
        <w:rPr>
          <w:rFonts w:ascii="Times New Roman" w:hAnsi="Times New Roman" w:cs="Times New Roman"/>
          <w:w w:val="95"/>
        </w:rPr>
        <w:t>to</w:t>
      </w:r>
      <w:r w:rsidRPr="004258DD">
        <w:rPr>
          <w:rFonts w:ascii="Times New Roman" w:hAnsi="Times New Roman" w:cs="Times New Roman"/>
          <w:spacing w:val="-28"/>
          <w:w w:val="95"/>
        </w:rPr>
        <w:t xml:space="preserve"> </w:t>
      </w:r>
      <w:r w:rsidRPr="004258DD">
        <w:rPr>
          <w:rFonts w:ascii="Times New Roman" w:hAnsi="Times New Roman" w:cs="Times New Roman"/>
          <w:w w:val="95"/>
        </w:rPr>
        <w:t>a</w:t>
      </w:r>
      <w:r w:rsidRPr="004258DD">
        <w:rPr>
          <w:rFonts w:ascii="Times New Roman" w:hAnsi="Times New Roman" w:cs="Times New Roman"/>
          <w:spacing w:val="-27"/>
          <w:w w:val="95"/>
        </w:rPr>
        <w:t xml:space="preserve"> </w:t>
      </w:r>
      <w:r w:rsidRPr="004258DD">
        <w:rPr>
          <w:rFonts w:ascii="Times New Roman" w:hAnsi="Times New Roman" w:cs="Times New Roman"/>
          <w:w w:val="95"/>
        </w:rPr>
        <w:t>County</w:t>
      </w:r>
      <w:r w:rsidRPr="004258DD">
        <w:rPr>
          <w:rFonts w:ascii="Times New Roman" w:hAnsi="Times New Roman" w:cs="Times New Roman"/>
          <w:spacing w:val="-27"/>
          <w:w w:val="95"/>
        </w:rPr>
        <w:t xml:space="preserve"> </w:t>
      </w:r>
      <w:r w:rsidRPr="004258DD">
        <w:rPr>
          <w:rFonts w:ascii="Times New Roman" w:hAnsi="Times New Roman" w:cs="Times New Roman"/>
          <w:w w:val="95"/>
        </w:rPr>
        <w:t>Road</w:t>
      </w:r>
      <w:r w:rsidRPr="004258DD">
        <w:rPr>
          <w:rFonts w:ascii="Times New Roman" w:hAnsi="Times New Roman" w:cs="Times New Roman"/>
          <w:spacing w:val="-27"/>
          <w:w w:val="95"/>
        </w:rPr>
        <w:t xml:space="preserve"> </w:t>
      </w:r>
      <w:r w:rsidRPr="004258DD">
        <w:rPr>
          <w:rFonts w:ascii="Times New Roman" w:hAnsi="Times New Roman" w:cs="Times New Roman"/>
          <w:w w:val="95"/>
        </w:rPr>
        <w:t>may</w:t>
      </w:r>
      <w:r w:rsidRPr="004258DD">
        <w:rPr>
          <w:rFonts w:ascii="Times New Roman" w:hAnsi="Times New Roman" w:cs="Times New Roman"/>
          <w:spacing w:val="-28"/>
          <w:w w:val="95"/>
        </w:rPr>
        <w:t xml:space="preserve"> </w:t>
      </w:r>
      <w:r w:rsidRPr="004258DD">
        <w:rPr>
          <w:rFonts w:ascii="Times New Roman" w:hAnsi="Times New Roman" w:cs="Times New Roman"/>
          <w:w w:val="95"/>
        </w:rPr>
        <w:t>obtain</w:t>
      </w:r>
      <w:r w:rsidRPr="004258DD">
        <w:rPr>
          <w:rFonts w:ascii="Times New Roman" w:hAnsi="Times New Roman" w:cs="Times New Roman"/>
          <w:spacing w:val="-27"/>
          <w:w w:val="95"/>
        </w:rPr>
        <w:t xml:space="preserve"> </w:t>
      </w:r>
      <w:r w:rsidRPr="004258DD">
        <w:rPr>
          <w:rFonts w:ascii="Times New Roman" w:hAnsi="Times New Roman" w:cs="Times New Roman"/>
          <w:w w:val="95"/>
        </w:rPr>
        <w:t>access</w:t>
      </w:r>
      <w:r w:rsidRPr="004258DD">
        <w:rPr>
          <w:rFonts w:ascii="Times New Roman" w:hAnsi="Times New Roman" w:cs="Times New Roman"/>
          <w:spacing w:val="-28"/>
          <w:w w:val="95"/>
        </w:rPr>
        <w:t xml:space="preserve"> </w:t>
      </w:r>
      <w:r w:rsidRPr="004258DD">
        <w:rPr>
          <w:rFonts w:ascii="Times New Roman" w:hAnsi="Times New Roman" w:cs="Times New Roman"/>
          <w:w w:val="95"/>
        </w:rPr>
        <w:t>to</w:t>
      </w:r>
      <w:r w:rsidRPr="004258DD">
        <w:rPr>
          <w:rFonts w:ascii="Times New Roman" w:hAnsi="Times New Roman" w:cs="Times New Roman"/>
          <w:spacing w:val="-27"/>
          <w:w w:val="95"/>
        </w:rPr>
        <w:t xml:space="preserve"> </w:t>
      </w:r>
      <w:r w:rsidRPr="004258DD">
        <w:rPr>
          <w:rFonts w:ascii="Times New Roman" w:hAnsi="Times New Roman" w:cs="Times New Roman"/>
          <w:w w:val="95"/>
        </w:rPr>
        <w:t>a</w:t>
      </w:r>
      <w:r w:rsidRPr="004258DD">
        <w:rPr>
          <w:rFonts w:ascii="Times New Roman" w:hAnsi="Times New Roman" w:cs="Times New Roman"/>
          <w:spacing w:val="-28"/>
          <w:w w:val="95"/>
        </w:rPr>
        <w:t xml:space="preserve"> </w:t>
      </w:r>
      <w:r w:rsidRPr="004258DD">
        <w:rPr>
          <w:rFonts w:ascii="Times New Roman" w:hAnsi="Times New Roman" w:cs="Times New Roman"/>
          <w:w w:val="95"/>
        </w:rPr>
        <w:t>County Road</w:t>
      </w:r>
      <w:r w:rsidRPr="004258DD">
        <w:rPr>
          <w:rFonts w:ascii="Times New Roman" w:hAnsi="Times New Roman" w:cs="Times New Roman"/>
          <w:spacing w:val="-14"/>
          <w:w w:val="95"/>
        </w:rPr>
        <w:t xml:space="preserve"> </w:t>
      </w:r>
      <w:r w:rsidRPr="004258DD">
        <w:rPr>
          <w:rFonts w:ascii="Times New Roman" w:hAnsi="Times New Roman" w:cs="Times New Roman"/>
          <w:w w:val="95"/>
        </w:rPr>
        <w:t>by</w:t>
      </w:r>
      <w:r w:rsidRPr="004258DD">
        <w:rPr>
          <w:rFonts w:ascii="Times New Roman" w:hAnsi="Times New Roman" w:cs="Times New Roman"/>
          <w:spacing w:val="-13"/>
          <w:w w:val="95"/>
        </w:rPr>
        <w:t xml:space="preserve"> </w:t>
      </w:r>
      <w:r w:rsidRPr="004258DD">
        <w:rPr>
          <w:rFonts w:ascii="Times New Roman" w:hAnsi="Times New Roman" w:cs="Times New Roman"/>
          <w:w w:val="95"/>
        </w:rPr>
        <w:t>means</w:t>
      </w:r>
      <w:r w:rsidRPr="004258DD">
        <w:rPr>
          <w:rFonts w:ascii="Times New Roman" w:hAnsi="Times New Roman" w:cs="Times New Roman"/>
          <w:spacing w:val="-13"/>
          <w:w w:val="95"/>
        </w:rPr>
        <w:t xml:space="preserve"> </w:t>
      </w:r>
      <w:r w:rsidRPr="004258DD">
        <w:rPr>
          <w:rFonts w:ascii="Times New Roman" w:hAnsi="Times New Roman" w:cs="Times New Roman"/>
          <w:w w:val="95"/>
        </w:rPr>
        <w:t>of</w:t>
      </w:r>
      <w:r w:rsidRPr="004258DD">
        <w:rPr>
          <w:rFonts w:ascii="Times New Roman" w:hAnsi="Times New Roman" w:cs="Times New Roman"/>
          <w:spacing w:val="-13"/>
          <w:w w:val="95"/>
        </w:rPr>
        <w:t xml:space="preserve"> </w:t>
      </w:r>
      <w:r w:rsidRPr="004258DD">
        <w:rPr>
          <w:rFonts w:ascii="Times New Roman" w:hAnsi="Times New Roman" w:cs="Times New Roman"/>
          <w:w w:val="95"/>
        </w:rPr>
        <w:t>a</w:t>
      </w:r>
      <w:r w:rsidRPr="004258DD">
        <w:rPr>
          <w:rFonts w:ascii="Times New Roman" w:hAnsi="Times New Roman" w:cs="Times New Roman"/>
          <w:spacing w:val="-15"/>
          <w:w w:val="95"/>
        </w:rPr>
        <w:t xml:space="preserve"> </w:t>
      </w:r>
      <w:r w:rsidRPr="004258DD">
        <w:rPr>
          <w:rFonts w:ascii="Times New Roman" w:hAnsi="Times New Roman" w:cs="Times New Roman"/>
          <w:w w:val="95"/>
        </w:rPr>
        <w:t>Shared</w:t>
      </w:r>
      <w:r w:rsidRPr="004258DD">
        <w:rPr>
          <w:rFonts w:ascii="Times New Roman" w:hAnsi="Times New Roman" w:cs="Times New Roman"/>
          <w:spacing w:val="-13"/>
          <w:w w:val="95"/>
        </w:rPr>
        <w:t xml:space="preserve"> </w:t>
      </w:r>
      <w:r w:rsidRPr="004258DD">
        <w:rPr>
          <w:rFonts w:ascii="Times New Roman" w:hAnsi="Times New Roman" w:cs="Times New Roman"/>
          <w:w w:val="95"/>
        </w:rPr>
        <w:t>Access</w:t>
      </w:r>
      <w:r w:rsidRPr="004258DD">
        <w:rPr>
          <w:rFonts w:ascii="Times New Roman" w:hAnsi="Times New Roman" w:cs="Times New Roman"/>
          <w:spacing w:val="-14"/>
          <w:w w:val="95"/>
        </w:rPr>
        <w:t xml:space="preserve"> </w:t>
      </w:r>
      <w:r w:rsidRPr="004258DD">
        <w:rPr>
          <w:rFonts w:ascii="Times New Roman" w:hAnsi="Times New Roman" w:cs="Times New Roman"/>
          <w:w w:val="95"/>
        </w:rPr>
        <w:t>Driveway</w:t>
      </w:r>
      <w:r w:rsidRPr="004258DD">
        <w:rPr>
          <w:rFonts w:ascii="Times New Roman" w:hAnsi="Times New Roman" w:cs="Times New Roman"/>
          <w:spacing w:val="-13"/>
          <w:w w:val="95"/>
        </w:rPr>
        <w:t xml:space="preserve"> </w:t>
      </w:r>
      <w:r w:rsidRPr="004258DD">
        <w:rPr>
          <w:rFonts w:ascii="Times New Roman" w:hAnsi="Times New Roman" w:cs="Times New Roman"/>
          <w:w w:val="95"/>
        </w:rPr>
        <w:t>if</w:t>
      </w:r>
      <w:r w:rsidRPr="004258DD">
        <w:rPr>
          <w:rFonts w:ascii="Times New Roman" w:hAnsi="Times New Roman" w:cs="Times New Roman"/>
          <w:spacing w:val="-15"/>
          <w:w w:val="95"/>
        </w:rPr>
        <w:t xml:space="preserve"> </w:t>
      </w:r>
      <w:r w:rsidRPr="004258DD">
        <w:rPr>
          <w:rFonts w:ascii="Times New Roman" w:hAnsi="Times New Roman" w:cs="Times New Roman"/>
          <w:w w:val="95"/>
        </w:rPr>
        <w:t>approved</w:t>
      </w:r>
      <w:r w:rsidRPr="004258DD">
        <w:rPr>
          <w:rFonts w:ascii="Times New Roman" w:hAnsi="Times New Roman" w:cs="Times New Roman"/>
          <w:spacing w:val="-14"/>
          <w:w w:val="95"/>
        </w:rPr>
        <w:t xml:space="preserve"> </w:t>
      </w:r>
      <w:r w:rsidRPr="004258DD">
        <w:rPr>
          <w:rFonts w:ascii="Times New Roman" w:hAnsi="Times New Roman" w:cs="Times New Roman"/>
          <w:w w:val="95"/>
        </w:rPr>
        <w:t>by</w:t>
      </w:r>
      <w:r w:rsidRPr="004258DD">
        <w:rPr>
          <w:rFonts w:ascii="Times New Roman" w:hAnsi="Times New Roman" w:cs="Times New Roman"/>
          <w:spacing w:val="-13"/>
          <w:w w:val="95"/>
        </w:rPr>
        <w:t xml:space="preserve"> </w:t>
      </w: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13"/>
          <w:w w:val="95"/>
        </w:rPr>
        <w:t xml:space="preserve"> </w:t>
      </w:r>
      <w:r w:rsidRPr="004258DD">
        <w:rPr>
          <w:rFonts w:ascii="Times New Roman" w:hAnsi="Times New Roman" w:cs="Times New Roman"/>
          <w:w w:val="95"/>
        </w:rPr>
        <w:t>Court.</w:t>
      </w:r>
      <w:r w:rsidRPr="004258DD">
        <w:rPr>
          <w:rFonts w:ascii="Times New Roman" w:hAnsi="Times New Roman" w:cs="Times New Roman"/>
          <w:spacing w:val="-14"/>
          <w:w w:val="95"/>
        </w:rPr>
        <w:t xml:space="preserve"> </w:t>
      </w:r>
      <w:r w:rsidRPr="004258DD">
        <w:rPr>
          <w:rFonts w:ascii="Times New Roman" w:hAnsi="Times New Roman" w:cs="Times New Roman"/>
          <w:w w:val="95"/>
        </w:rPr>
        <w:t>An additional</w:t>
      </w:r>
      <w:r w:rsidRPr="004258DD">
        <w:rPr>
          <w:rFonts w:ascii="Times New Roman" w:hAnsi="Times New Roman" w:cs="Times New Roman"/>
          <w:spacing w:val="-28"/>
          <w:w w:val="95"/>
        </w:rPr>
        <w:t xml:space="preserve"> </w:t>
      </w:r>
      <w:r w:rsidRPr="004258DD">
        <w:rPr>
          <w:rFonts w:ascii="Times New Roman" w:hAnsi="Times New Roman" w:cs="Times New Roman"/>
          <w:w w:val="95"/>
        </w:rPr>
        <w:t>two</w:t>
      </w:r>
      <w:r w:rsidRPr="004258DD">
        <w:rPr>
          <w:rFonts w:ascii="Times New Roman" w:hAnsi="Times New Roman" w:cs="Times New Roman"/>
          <w:spacing w:val="-27"/>
          <w:w w:val="95"/>
        </w:rPr>
        <w:t xml:space="preserve"> </w:t>
      </w:r>
      <w:r w:rsidRPr="004258DD">
        <w:rPr>
          <w:rFonts w:ascii="Times New Roman" w:hAnsi="Times New Roman" w:cs="Times New Roman"/>
          <w:w w:val="95"/>
        </w:rPr>
        <w:t>(2)</w:t>
      </w:r>
      <w:r w:rsidRPr="004258DD">
        <w:rPr>
          <w:rFonts w:ascii="Times New Roman" w:hAnsi="Times New Roman" w:cs="Times New Roman"/>
          <w:spacing w:val="-27"/>
          <w:w w:val="95"/>
        </w:rPr>
        <w:t xml:space="preserve"> </w:t>
      </w:r>
      <w:r w:rsidRPr="004258DD">
        <w:rPr>
          <w:rFonts w:ascii="Times New Roman" w:hAnsi="Times New Roman" w:cs="Times New Roman"/>
          <w:w w:val="95"/>
        </w:rPr>
        <w:t>lots</w:t>
      </w:r>
      <w:r w:rsidRPr="004258DD">
        <w:rPr>
          <w:rFonts w:ascii="Times New Roman" w:hAnsi="Times New Roman" w:cs="Times New Roman"/>
          <w:spacing w:val="-27"/>
          <w:w w:val="95"/>
        </w:rPr>
        <w:t xml:space="preserve"> </w:t>
      </w:r>
      <w:r w:rsidRPr="004258DD">
        <w:rPr>
          <w:rFonts w:ascii="Times New Roman" w:hAnsi="Times New Roman" w:cs="Times New Roman"/>
          <w:w w:val="95"/>
        </w:rPr>
        <w:t>having</w:t>
      </w:r>
      <w:r w:rsidRPr="004258DD">
        <w:rPr>
          <w:rFonts w:ascii="Times New Roman" w:hAnsi="Times New Roman" w:cs="Times New Roman"/>
          <w:spacing w:val="-27"/>
          <w:w w:val="95"/>
        </w:rPr>
        <w:t xml:space="preserve"> </w:t>
      </w:r>
      <w:r w:rsidRPr="004258DD">
        <w:rPr>
          <w:rFonts w:ascii="Times New Roman" w:hAnsi="Times New Roman" w:cs="Times New Roman"/>
          <w:w w:val="95"/>
        </w:rPr>
        <w:t>independent</w:t>
      </w:r>
      <w:r w:rsidRPr="004258DD">
        <w:rPr>
          <w:rFonts w:ascii="Times New Roman" w:hAnsi="Times New Roman" w:cs="Times New Roman"/>
          <w:spacing w:val="-27"/>
          <w:w w:val="95"/>
        </w:rPr>
        <w:t xml:space="preserve"> </w:t>
      </w:r>
      <w:r w:rsidRPr="004258DD">
        <w:rPr>
          <w:rFonts w:ascii="Times New Roman" w:hAnsi="Times New Roman" w:cs="Times New Roman"/>
          <w:w w:val="95"/>
        </w:rPr>
        <w:t>access</w:t>
      </w:r>
      <w:r w:rsidRPr="004258DD">
        <w:rPr>
          <w:rFonts w:ascii="Times New Roman" w:hAnsi="Times New Roman" w:cs="Times New Roman"/>
          <w:spacing w:val="-27"/>
          <w:w w:val="95"/>
        </w:rPr>
        <w:t xml:space="preserve"> </w:t>
      </w:r>
      <w:r w:rsidRPr="004258DD">
        <w:rPr>
          <w:rFonts w:ascii="Times New Roman" w:hAnsi="Times New Roman" w:cs="Times New Roman"/>
          <w:w w:val="95"/>
        </w:rPr>
        <w:t>to</w:t>
      </w:r>
      <w:r w:rsidRPr="004258DD">
        <w:rPr>
          <w:rFonts w:ascii="Times New Roman" w:hAnsi="Times New Roman" w:cs="Times New Roman"/>
          <w:spacing w:val="-27"/>
          <w:w w:val="95"/>
        </w:rPr>
        <w:t xml:space="preserve"> </w:t>
      </w:r>
      <w:r w:rsidRPr="004258DD">
        <w:rPr>
          <w:rFonts w:ascii="Times New Roman" w:hAnsi="Times New Roman" w:cs="Times New Roman"/>
          <w:w w:val="95"/>
        </w:rPr>
        <w:t>a</w:t>
      </w:r>
      <w:r w:rsidRPr="004258DD">
        <w:rPr>
          <w:rFonts w:ascii="Times New Roman" w:hAnsi="Times New Roman" w:cs="Times New Roman"/>
          <w:spacing w:val="-28"/>
          <w:w w:val="95"/>
        </w:rPr>
        <w:t xml:space="preserve"> </w:t>
      </w:r>
      <w:r w:rsidRPr="004258DD">
        <w:rPr>
          <w:rFonts w:ascii="Times New Roman" w:hAnsi="Times New Roman" w:cs="Times New Roman"/>
          <w:w w:val="95"/>
        </w:rPr>
        <w:t>County</w:t>
      </w:r>
      <w:r w:rsidRPr="004258DD">
        <w:rPr>
          <w:rFonts w:ascii="Times New Roman" w:hAnsi="Times New Roman" w:cs="Times New Roman"/>
          <w:spacing w:val="-27"/>
          <w:w w:val="95"/>
        </w:rPr>
        <w:t xml:space="preserve"> </w:t>
      </w:r>
      <w:r w:rsidRPr="004258DD">
        <w:rPr>
          <w:rFonts w:ascii="Times New Roman" w:hAnsi="Times New Roman" w:cs="Times New Roman"/>
          <w:w w:val="95"/>
        </w:rPr>
        <w:t>Road</w:t>
      </w:r>
      <w:r w:rsidRPr="004258DD">
        <w:rPr>
          <w:rFonts w:ascii="Times New Roman" w:hAnsi="Times New Roman" w:cs="Times New Roman"/>
          <w:spacing w:val="-27"/>
          <w:w w:val="95"/>
        </w:rPr>
        <w:t xml:space="preserve"> </w:t>
      </w:r>
      <w:r w:rsidRPr="004258DD">
        <w:rPr>
          <w:rFonts w:ascii="Times New Roman" w:hAnsi="Times New Roman" w:cs="Times New Roman"/>
          <w:w w:val="95"/>
        </w:rPr>
        <w:t>may</w:t>
      </w:r>
      <w:r w:rsidRPr="004258DD">
        <w:rPr>
          <w:rFonts w:ascii="Times New Roman" w:hAnsi="Times New Roman" w:cs="Times New Roman"/>
          <w:spacing w:val="-27"/>
          <w:w w:val="95"/>
        </w:rPr>
        <w:t xml:space="preserve"> </w:t>
      </w:r>
      <w:r w:rsidRPr="004258DD">
        <w:rPr>
          <w:rFonts w:ascii="Times New Roman" w:hAnsi="Times New Roman" w:cs="Times New Roman"/>
          <w:w w:val="95"/>
        </w:rPr>
        <w:t>also</w:t>
      </w:r>
      <w:r w:rsidRPr="004258DD">
        <w:rPr>
          <w:rFonts w:ascii="Times New Roman" w:hAnsi="Times New Roman" w:cs="Times New Roman"/>
          <w:spacing w:val="-27"/>
          <w:w w:val="95"/>
        </w:rPr>
        <w:t xml:space="preserve"> </w:t>
      </w:r>
      <w:r w:rsidRPr="004258DD">
        <w:rPr>
          <w:rFonts w:ascii="Times New Roman" w:hAnsi="Times New Roman" w:cs="Times New Roman"/>
          <w:w w:val="95"/>
        </w:rPr>
        <w:t>share</w:t>
      </w:r>
      <w:r w:rsidRPr="004258DD">
        <w:rPr>
          <w:rFonts w:ascii="Times New Roman" w:hAnsi="Times New Roman" w:cs="Times New Roman"/>
          <w:spacing w:val="-27"/>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use</w:t>
      </w:r>
      <w:r w:rsidRPr="004258DD">
        <w:rPr>
          <w:rFonts w:ascii="Times New Roman" w:hAnsi="Times New Roman" w:cs="Times New Roman"/>
          <w:spacing w:val="-27"/>
          <w:w w:val="95"/>
        </w:rPr>
        <w:t xml:space="preserve"> </w:t>
      </w:r>
      <w:r w:rsidRPr="004258DD">
        <w:rPr>
          <w:rFonts w:ascii="Times New Roman" w:hAnsi="Times New Roman" w:cs="Times New Roman"/>
          <w:w w:val="95"/>
        </w:rPr>
        <w:t>of the</w:t>
      </w:r>
      <w:r w:rsidRPr="004258DD">
        <w:rPr>
          <w:rFonts w:ascii="Times New Roman" w:hAnsi="Times New Roman" w:cs="Times New Roman"/>
          <w:spacing w:val="-22"/>
          <w:w w:val="95"/>
        </w:rPr>
        <w:t xml:space="preserve"> </w:t>
      </w:r>
      <w:r w:rsidRPr="004258DD">
        <w:rPr>
          <w:rFonts w:ascii="Times New Roman" w:hAnsi="Times New Roman" w:cs="Times New Roman"/>
          <w:w w:val="95"/>
        </w:rPr>
        <w:t>Shared</w:t>
      </w:r>
      <w:r w:rsidRPr="004258DD">
        <w:rPr>
          <w:rFonts w:ascii="Times New Roman" w:hAnsi="Times New Roman" w:cs="Times New Roman"/>
          <w:spacing w:val="-22"/>
          <w:w w:val="95"/>
        </w:rPr>
        <w:t xml:space="preserve"> </w:t>
      </w:r>
      <w:r w:rsidRPr="004258DD">
        <w:rPr>
          <w:rFonts w:ascii="Times New Roman" w:hAnsi="Times New Roman" w:cs="Times New Roman"/>
          <w:w w:val="95"/>
        </w:rPr>
        <w:t>Access</w:t>
      </w:r>
      <w:r w:rsidRPr="004258DD">
        <w:rPr>
          <w:rFonts w:ascii="Times New Roman" w:hAnsi="Times New Roman" w:cs="Times New Roman"/>
          <w:spacing w:val="-21"/>
          <w:w w:val="95"/>
        </w:rPr>
        <w:t xml:space="preserve"> </w:t>
      </w:r>
      <w:r w:rsidRPr="004258DD">
        <w:rPr>
          <w:rFonts w:ascii="Times New Roman" w:hAnsi="Times New Roman" w:cs="Times New Roman"/>
          <w:w w:val="95"/>
        </w:rPr>
        <w:t>Driveway.</w:t>
      </w:r>
      <w:r w:rsidRPr="004258DD">
        <w:rPr>
          <w:rFonts w:ascii="Times New Roman" w:hAnsi="Times New Roman" w:cs="Times New Roman"/>
          <w:spacing w:val="-22"/>
          <w:w w:val="95"/>
        </w:rPr>
        <w:t xml:space="preserve"> </w:t>
      </w:r>
      <w:r w:rsidRPr="004258DD">
        <w:rPr>
          <w:rFonts w:ascii="Times New Roman" w:hAnsi="Times New Roman" w:cs="Times New Roman"/>
          <w:w w:val="95"/>
        </w:rPr>
        <w:t>Shared</w:t>
      </w:r>
      <w:r w:rsidRPr="004258DD">
        <w:rPr>
          <w:rFonts w:ascii="Times New Roman" w:hAnsi="Times New Roman" w:cs="Times New Roman"/>
          <w:spacing w:val="-21"/>
          <w:w w:val="95"/>
        </w:rPr>
        <w:t xml:space="preserve"> </w:t>
      </w:r>
      <w:r w:rsidRPr="004258DD">
        <w:rPr>
          <w:rFonts w:ascii="Times New Roman" w:hAnsi="Times New Roman" w:cs="Times New Roman"/>
          <w:w w:val="95"/>
        </w:rPr>
        <w:t>Access</w:t>
      </w:r>
      <w:r w:rsidRPr="004258DD">
        <w:rPr>
          <w:rFonts w:ascii="Times New Roman" w:hAnsi="Times New Roman" w:cs="Times New Roman"/>
          <w:spacing w:val="-22"/>
          <w:w w:val="95"/>
        </w:rPr>
        <w:t xml:space="preserve"> </w:t>
      </w:r>
      <w:r w:rsidRPr="004258DD">
        <w:rPr>
          <w:rFonts w:ascii="Times New Roman" w:hAnsi="Times New Roman" w:cs="Times New Roman"/>
          <w:w w:val="95"/>
        </w:rPr>
        <w:t>Driveways</w:t>
      </w:r>
      <w:r w:rsidRPr="004258DD">
        <w:rPr>
          <w:rFonts w:ascii="Times New Roman" w:hAnsi="Times New Roman" w:cs="Times New Roman"/>
          <w:spacing w:val="-21"/>
          <w:w w:val="95"/>
        </w:rPr>
        <w:t xml:space="preserve"> </w:t>
      </w:r>
      <w:r w:rsidRPr="004258DD">
        <w:rPr>
          <w:rFonts w:ascii="Times New Roman" w:hAnsi="Times New Roman" w:cs="Times New Roman"/>
          <w:w w:val="95"/>
        </w:rPr>
        <w:t>are</w:t>
      </w:r>
      <w:r w:rsidRPr="004258DD">
        <w:rPr>
          <w:rFonts w:ascii="Times New Roman" w:hAnsi="Times New Roman" w:cs="Times New Roman"/>
          <w:spacing w:val="-22"/>
          <w:w w:val="95"/>
        </w:rPr>
        <w:t xml:space="preserve"> </w:t>
      </w:r>
      <w:r w:rsidRPr="004258DD">
        <w:rPr>
          <w:rFonts w:ascii="Times New Roman" w:hAnsi="Times New Roman" w:cs="Times New Roman"/>
          <w:w w:val="95"/>
        </w:rPr>
        <w:t>intended</w:t>
      </w:r>
      <w:r w:rsidRPr="004258DD">
        <w:rPr>
          <w:rFonts w:ascii="Times New Roman" w:hAnsi="Times New Roman" w:cs="Times New Roman"/>
          <w:spacing w:val="-22"/>
          <w:w w:val="95"/>
        </w:rPr>
        <w:t xml:space="preserve"> </w:t>
      </w:r>
      <w:r w:rsidRPr="004258DD">
        <w:rPr>
          <w:rFonts w:ascii="Times New Roman" w:hAnsi="Times New Roman" w:cs="Times New Roman"/>
          <w:w w:val="95"/>
        </w:rPr>
        <w:t>as</w:t>
      </w:r>
      <w:r w:rsidRPr="004258DD">
        <w:rPr>
          <w:rFonts w:ascii="Times New Roman" w:hAnsi="Times New Roman" w:cs="Times New Roman"/>
          <w:spacing w:val="-20"/>
          <w:w w:val="95"/>
        </w:rPr>
        <w:t xml:space="preserve"> </w:t>
      </w:r>
      <w:r w:rsidRPr="004258DD">
        <w:rPr>
          <w:rFonts w:ascii="Times New Roman" w:hAnsi="Times New Roman" w:cs="Times New Roman"/>
          <w:w w:val="95"/>
        </w:rPr>
        <w:t>a</w:t>
      </w:r>
      <w:r w:rsidRPr="004258DD">
        <w:rPr>
          <w:rFonts w:ascii="Times New Roman" w:hAnsi="Times New Roman" w:cs="Times New Roman"/>
          <w:spacing w:val="-22"/>
          <w:w w:val="95"/>
        </w:rPr>
        <w:t xml:space="preserve"> </w:t>
      </w:r>
      <w:r w:rsidRPr="004258DD">
        <w:rPr>
          <w:rFonts w:ascii="Times New Roman" w:hAnsi="Times New Roman" w:cs="Times New Roman"/>
          <w:w w:val="95"/>
        </w:rPr>
        <w:t>means</w:t>
      </w:r>
      <w:r w:rsidRPr="004258DD">
        <w:rPr>
          <w:rFonts w:ascii="Times New Roman" w:hAnsi="Times New Roman" w:cs="Times New Roman"/>
          <w:spacing w:val="-22"/>
          <w:w w:val="95"/>
        </w:rPr>
        <w:t xml:space="preserve"> </w:t>
      </w:r>
      <w:r w:rsidRPr="004258DD">
        <w:rPr>
          <w:rFonts w:ascii="Times New Roman" w:hAnsi="Times New Roman" w:cs="Times New Roman"/>
          <w:w w:val="95"/>
        </w:rPr>
        <w:t>to</w:t>
      </w:r>
      <w:r w:rsidRPr="004258DD">
        <w:rPr>
          <w:rFonts w:ascii="Times New Roman" w:hAnsi="Times New Roman" w:cs="Times New Roman"/>
          <w:spacing w:val="-22"/>
          <w:w w:val="95"/>
        </w:rPr>
        <w:t xml:space="preserve"> </w:t>
      </w:r>
      <w:r w:rsidRPr="004258DD">
        <w:rPr>
          <w:rFonts w:ascii="Times New Roman" w:hAnsi="Times New Roman" w:cs="Times New Roman"/>
          <w:w w:val="95"/>
        </w:rPr>
        <w:t xml:space="preserve">provide </w:t>
      </w:r>
      <w:r w:rsidRPr="004258DD">
        <w:rPr>
          <w:rFonts w:ascii="Times New Roman" w:hAnsi="Times New Roman" w:cs="Times New Roman"/>
        </w:rPr>
        <w:t>flexibility</w:t>
      </w:r>
      <w:r w:rsidRPr="004258DD">
        <w:rPr>
          <w:rFonts w:ascii="Times New Roman" w:hAnsi="Times New Roman" w:cs="Times New Roman"/>
          <w:spacing w:val="-19"/>
        </w:rPr>
        <w:t xml:space="preserve"> </w:t>
      </w:r>
      <w:r w:rsidRPr="004258DD">
        <w:rPr>
          <w:rFonts w:ascii="Times New Roman" w:hAnsi="Times New Roman" w:cs="Times New Roman"/>
        </w:rPr>
        <w:t>in</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20"/>
        </w:rPr>
        <w:t xml:space="preserve"> </w:t>
      </w:r>
      <w:r w:rsidRPr="004258DD">
        <w:rPr>
          <w:rFonts w:ascii="Times New Roman" w:hAnsi="Times New Roman" w:cs="Times New Roman"/>
        </w:rPr>
        <w:t>development</w:t>
      </w:r>
      <w:r w:rsidRPr="004258DD">
        <w:rPr>
          <w:rFonts w:ascii="Times New Roman" w:hAnsi="Times New Roman" w:cs="Times New Roman"/>
          <w:spacing w:val="-18"/>
        </w:rPr>
        <w:t xml:space="preserve"> </w:t>
      </w:r>
      <w:r w:rsidRPr="004258DD">
        <w:rPr>
          <w:rFonts w:ascii="Times New Roman" w:hAnsi="Times New Roman" w:cs="Times New Roman"/>
        </w:rPr>
        <w:t>process,</w:t>
      </w:r>
      <w:r w:rsidRPr="004258DD">
        <w:rPr>
          <w:rFonts w:ascii="Times New Roman" w:hAnsi="Times New Roman" w:cs="Times New Roman"/>
          <w:spacing w:val="-19"/>
        </w:rPr>
        <w:t xml:space="preserve"> </w:t>
      </w:r>
      <w:r w:rsidRPr="004258DD">
        <w:rPr>
          <w:rFonts w:ascii="Times New Roman" w:hAnsi="Times New Roman" w:cs="Times New Roman"/>
        </w:rPr>
        <w:t>preserve</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rural</w:t>
      </w:r>
      <w:r w:rsidRPr="004258DD">
        <w:rPr>
          <w:rFonts w:ascii="Times New Roman" w:hAnsi="Times New Roman" w:cs="Times New Roman"/>
          <w:spacing w:val="-18"/>
        </w:rPr>
        <w:t xml:space="preserve"> </w:t>
      </w:r>
      <w:r w:rsidRPr="004258DD">
        <w:rPr>
          <w:rFonts w:ascii="Times New Roman" w:hAnsi="Times New Roman" w:cs="Times New Roman"/>
        </w:rPr>
        <w:t>character</w:t>
      </w:r>
      <w:r w:rsidRPr="004258DD">
        <w:rPr>
          <w:rFonts w:ascii="Times New Roman" w:hAnsi="Times New Roman" w:cs="Times New Roman"/>
          <w:spacing w:val="-18"/>
        </w:rPr>
        <w:t xml:space="preserve"> </w:t>
      </w:r>
      <w:r w:rsidRPr="004258DD">
        <w:rPr>
          <w:rFonts w:ascii="Times New Roman" w:hAnsi="Times New Roman" w:cs="Times New Roman"/>
        </w:rPr>
        <w:t>of</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land</w:t>
      </w:r>
      <w:r w:rsidRPr="004258DD">
        <w:rPr>
          <w:rFonts w:ascii="Times New Roman" w:hAnsi="Times New Roman" w:cs="Times New Roman"/>
          <w:spacing w:val="-18"/>
        </w:rPr>
        <w:t xml:space="preserve"> </w:t>
      </w:r>
      <w:r w:rsidRPr="004258DD">
        <w:rPr>
          <w:rFonts w:ascii="Times New Roman" w:hAnsi="Times New Roman" w:cs="Times New Roman"/>
        </w:rPr>
        <w:t>and</w:t>
      </w:r>
      <w:r w:rsidRPr="004258DD">
        <w:rPr>
          <w:rFonts w:ascii="Times New Roman" w:hAnsi="Times New Roman" w:cs="Times New Roman"/>
          <w:spacing w:val="-19"/>
        </w:rPr>
        <w:t xml:space="preserve"> </w:t>
      </w:r>
      <w:r w:rsidRPr="004258DD">
        <w:rPr>
          <w:rFonts w:ascii="Times New Roman" w:hAnsi="Times New Roman" w:cs="Times New Roman"/>
        </w:rPr>
        <w:t xml:space="preserve">avoid </w:t>
      </w:r>
      <w:r w:rsidRPr="004258DD">
        <w:rPr>
          <w:rFonts w:ascii="Times New Roman" w:hAnsi="Times New Roman" w:cs="Times New Roman"/>
          <w:w w:val="90"/>
        </w:rPr>
        <w:t>excessive</w:t>
      </w:r>
      <w:r w:rsidRPr="004258DD">
        <w:rPr>
          <w:rFonts w:ascii="Times New Roman" w:hAnsi="Times New Roman" w:cs="Times New Roman"/>
          <w:spacing w:val="-21"/>
          <w:w w:val="90"/>
        </w:rPr>
        <w:t xml:space="preserve"> </w:t>
      </w:r>
      <w:r w:rsidRPr="004258DD">
        <w:rPr>
          <w:rFonts w:ascii="Times New Roman" w:hAnsi="Times New Roman" w:cs="Times New Roman"/>
          <w:w w:val="90"/>
        </w:rPr>
        <w:t>infrastructure</w:t>
      </w:r>
      <w:r w:rsidRPr="004258DD">
        <w:rPr>
          <w:rFonts w:ascii="Times New Roman" w:hAnsi="Times New Roman" w:cs="Times New Roman"/>
          <w:spacing w:val="-20"/>
          <w:w w:val="90"/>
        </w:rPr>
        <w:t xml:space="preserve"> </w:t>
      </w:r>
      <w:r w:rsidRPr="004258DD">
        <w:rPr>
          <w:rFonts w:ascii="Times New Roman" w:hAnsi="Times New Roman" w:cs="Times New Roman"/>
          <w:w w:val="90"/>
        </w:rPr>
        <w:t>costs</w:t>
      </w:r>
      <w:r w:rsidRPr="004258DD">
        <w:rPr>
          <w:rFonts w:ascii="Times New Roman" w:hAnsi="Times New Roman" w:cs="Times New Roman"/>
          <w:spacing w:val="-20"/>
          <w:w w:val="90"/>
        </w:rPr>
        <w:t xml:space="preserve"> </w:t>
      </w:r>
      <w:r w:rsidRPr="004258DD">
        <w:rPr>
          <w:rFonts w:ascii="Times New Roman" w:hAnsi="Times New Roman" w:cs="Times New Roman"/>
          <w:w w:val="90"/>
        </w:rPr>
        <w:t>when</w:t>
      </w:r>
      <w:r w:rsidRPr="004258DD">
        <w:rPr>
          <w:rFonts w:ascii="Times New Roman" w:hAnsi="Times New Roman" w:cs="Times New Roman"/>
          <w:spacing w:val="-21"/>
          <w:w w:val="90"/>
        </w:rPr>
        <w:t xml:space="preserve"> </w:t>
      </w:r>
      <w:r w:rsidRPr="004258DD">
        <w:rPr>
          <w:rFonts w:ascii="Times New Roman" w:hAnsi="Times New Roman" w:cs="Times New Roman"/>
          <w:w w:val="90"/>
        </w:rPr>
        <w:t>such</w:t>
      </w:r>
      <w:r w:rsidRPr="004258DD">
        <w:rPr>
          <w:rFonts w:ascii="Times New Roman" w:hAnsi="Times New Roman" w:cs="Times New Roman"/>
          <w:spacing w:val="-19"/>
          <w:w w:val="90"/>
        </w:rPr>
        <w:t xml:space="preserve"> </w:t>
      </w:r>
      <w:r w:rsidRPr="004258DD">
        <w:rPr>
          <w:rFonts w:ascii="Times New Roman" w:hAnsi="Times New Roman" w:cs="Times New Roman"/>
          <w:w w:val="90"/>
        </w:rPr>
        <w:t>costs</w:t>
      </w:r>
      <w:r w:rsidRPr="004258DD">
        <w:rPr>
          <w:rFonts w:ascii="Times New Roman" w:hAnsi="Times New Roman" w:cs="Times New Roman"/>
          <w:spacing w:val="-20"/>
          <w:w w:val="90"/>
        </w:rPr>
        <w:t xml:space="preserve"> </w:t>
      </w:r>
      <w:r w:rsidRPr="004258DD">
        <w:rPr>
          <w:rFonts w:ascii="Times New Roman" w:hAnsi="Times New Roman" w:cs="Times New Roman"/>
          <w:w w:val="90"/>
        </w:rPr>
        <w:t>would</w:t>
      </w:r>
      <w:r w:rsidRPr="004258DD">
        <w:rPr>
          <w:rFonts w:ascii="Times New Roman" w:hAnsi="Times New Roman" w:cs="Times New Roman"/>
          <w:spacing w:val="-21"/>
          <w:w w:val="90"/>
        </w:rPr>
        <w:t xml:space="preserve"> </w:t>
      </w:r>
      <w:r w:rsidRPr="004258DD">
        <w:rPr>
          <w:rFonts w:ascii="Times New Roman" w:hAnsi="Times New Roman" w:cs="Times New Roman"/>
          <w:w w:val="90"/>
        </w:rPr>
        <w:t>provide</w:t>
      </w:r>
      <w:r w:rsidRPr="004258DD">
        <w:rPr>
          <w:rFonts w:ascii="Times New Roman" w:hAnsi="Times New Roman" w:cs="Times New Roman"/>
          <w:spacing w:val="-20"/>
          <w:w w:val="90"/>
        </w:rPr>
        <w:t xml:space="preserve"> </w:t>
      </w:r>
      <w:r w:rsidRPr="004258DD">
        <w:rPr>
          <w:rFonts w:ascii="Times New Roman" w:hAnsi="Times New Roman" w:cs="Times New Roman"/>
          <w:w w:val="90"/>
        </w:rPr>
        <w:t>little</w:t>
      </w:r>
      <w:r w:rsidRPr="004258DD">
        <w:rPr>
          <w:rFonts w:ascii="Times New Roman" w:hAnsi="Times New Roman" w:cs="Times New Roman"/>
          <w:spacing w:val="-21"/>
          <w:w w:val="90"/>
        </w:rPr>
        <w:t xml:space="preserve"> </w:t>
      </w:r>
      <w:r w:rsidRPr="004258DD">
        <w:rPr>
          <w:rFonts w:ascii="Times New Roman" w:hAnsi="Times New Roman" w:cs="Times New Roman"/>
          <w:w w:val="90"/>
        </w:rPr>
        <w:t>or</w:t>
      </w:r>
      <w:r w:rsidRPr="004258DD">
        <w:rPr>
          <w:rFonts w:ascii="Times New Roman" w:hAnsi="Times New Roman" w:cs="Times New Roman"/>
          <w:spacing w:val="-20"/>
          <w:w w:val="90"/>
        </w:rPr>
        <w:t xml:space="preserve"> </w:t>
      </w:r>
      <w:r w:rsidRPr="004258DD">
        <w:rPr>
          <w:rFonts w:ascii="Times New Roman" w:hAnsi="Times New Roman" w:cs="Times New Roman"/>
          <w:w w:val="90"/>
        </w:rPr>
        <w:t>no</w:t>
      </w:r>
      <w:r w:rsidRPr="004258DD">
        <w:rPr>
          <w:rFonts w:ascii="Times New Roman" w:hAnsi="Times New Roman" w:cs="Times New Roman"/>
          <w:spacing w:val="-19"/>
          <w:w w:val="90"/>
        </w:rPr>
        <w:t xml:space="preserve"> </w:t>
      </w:r>
      <w:r w:rsidRPr="004258DD">
        <w:rPr>
          <w:rFonts w:ascii="Times New Roman" w:hAnsi="Times New Roman" w:cs="Times New Roman"/>
          <w:w w:val="90"/>
        </w:rPr>
        <w:t>social</w:t>
      </w:r>
      <w:r w:rsidRPr="004258DD">
        <w:rPr>
          <w:rFonts w:ascii="Times New Roman" w:hAnsi="Times New Roman" w:cs="Times New Roman"/>
          <w:spacing w:val="-20"/>
          <w:w w:val="90"/>
        </w:rPr>
        <w:t xml:space="preserve"> </w:t>
      </w:r>
      <w:r w:rsidRPr="004258DD">
        <w:rPr>
          <w:rFonts w:ascii="Times New Roman" w:hAnsi="Times New Roman" w:cs="Times New Roman"/>
          <w:w w:val="90"/>
        </w:rPr>
        <w:t>benefit.</w:t>
      </w:r>
      <w:r w:rsidRPr="004258DD">
        <w:rPr>
          <w:rFonts w:ascii="Times New Roman" w:hAnsi="Times New Roman" w:cs="Times New Roman"/>
          <w:spacing w:val="-21"/>
          <w:w w:val="90"/>
        </w:rPr>
        <w:t xml:space="preserve"> </w:t>
      </w:r>
      <w:r w:rsidRPr="004258DD">
        <w:rPr>
          <w:rFonts w:ascii="Times New Roman" w:hAnsi="Times New Roman" w:cs="Times New Roman"/>
          <w:w w:val="90"/>
        </w:rPr>
        <w:t xml:space="preserve">Excessive </w:t>
      </w:r>
      <w:r w:rsidRPr="004258DD">
        <w:rPr>
          <w:rFonts w:ascii="Times New Roman" w:hAnsi="Times New Roman" w:cs="Times New Roman"/>
        </w:rPr>
        <w:t>use</w:t>
      </w:r>
      <w:r w:rsidRPr="004258DD">
        <w:rPr>
          <w:rFonts w:ascii="Times New Roman" w:hAnsi="Times New Roman" w:cs="Times New Roman"/>
          <w:spacing w:val="-11"/>
        </w:rPr>
        <w:t xml:space="preserve"> </w:t>
      </w:r>
      <w:r w:rsidRPr="004258DD">
        <w:rPr>
          <w:rFonts w:ascii="Times New Roman" w:hAnsi="Times New Roman" w:cs="Times New Roman"/>
        </w:rPr>
        <w:t>of</w:t>
      </w:r>
      <w:r w:rsidRPr="004258DD">
        <w:rPr>
          <w:rFonts w:ascii="Times New Roman" w:hAnsi="Times New Roman" w:cs="Times New Roman"/>
          <w:spacing w:val="-9"/>
        </w:rPr>
        <w:t xml:space="preserve"> </w:t>
      </w:r>
      <w:r w:rsidRPr="004258DD">
        <w:rPr>
          <w:rFonts w:ascii="Times New Roman" w:hAnsi="Times New Roman" w:cs="Times New Roman"/>
        </w:rPr>
        <w:t>Shared</w:t>
      </w:r>
      <w:r w:rsidRPr="004258DD">
        <w:rPr>
          <w:rFonts w:ascii="Times New Roman" w:hAnsi="Times New Roman" w:cs="Times New Roman"/>
          <w:spacing w:val="-10"/>
        </w:rPr>
        <w:t xml:space="preserve"> </w:t>
      </w:r>
      <w:r w:rsidRPr="004258DD">
        <w:rPr>
          <w:rFonts w:ascii="Times New Roman" w:hAnsi="Times New Roman" w:cs="Times New Roman"/>
        </w:rPr>
        <w:t>Access</w:t>
      </w:r>
      <w:r w:rsidRPr="004258DD">
        <w:rPr>
          <w:rFonts w:ascii="Times New Roman" w:hAnsi="Times New Roman" w:cs="Times New Roman"/>
          <w:spacing w:val="-9"/>
        </w:rPr>
        <w:t xml:space="preserve"> </w:t>
      </w:r>
      <w:r w:rsidRPr="004258DD">
        <w:rPr>
          <w:rFonts w:ascii="Times New Roman" w:hAnsi="Times New Roman" w:cs="Times New Roman"/>
        </w:rPr>
        <w:t>Driveways</w:t>
      </w:r>
      <w:r w:rsidRPr="004258DD">
        <w:rPr>
          <w:rFonts w:ascii="Times New Roman" w:hAnsi="Times New Roman" w:cs="Times New Roman"/>
          <w:spacing w:val="-8"/>
        </w:rPr>
        <w:t xml:space="preserve"> </w:t>
      </w:r>
      <w:r w:rsidRPr="004258DD">
        <w:rPr>
          <w:rFonts w:ascii="Times New Roman" w:hAnsi="Times New Roman" w:cs="Times New Roman"/>
        </w:rPr>
        <w:t>will</w:t>
      </w:r>
      <w:r w:rsidRPr="004258DD">
        <w:rPr>
          <w:rFonts w:ascii="Times New Roman" w:hAnsi="Times New Roman" w:cs="Times New Roman"/>
          <w:spacing w:val="-11"/>
        </w:rPr>
        <w:t xml:space="preserve"> </w:t>
      </w:r>
      <w:r w:rsidRPr="004258DD">
        <w:rPr>
          <w:rFonts w:ascii="Times New Roman" w:hAnsi="Times New Roman" w:cs="Times New Roman"/>
        </w:rPr>
        <w:t>not</w:t>
      </w:r>
      <w:r w:rsidRPr="004258DD">
        <w:rPr>
          <w:rFonts w:ascii="Times New Roman" w:hAnsi="Times New Roman" w:cs="Times New Roman"/>
          <w:spacing w:val="-10"/>
        </w:rPr>
        <w:t xml:space="preserve"> </w:t>
      </w:r>
      <w:r w:rsidRPr="004258DD">
        <w:rPr>
          <w:rFonts w:ascii="Times New Roman" w:hAnsi="Times New Roman" w:cs="Times New Roman"/>
        </w:rPr>
        <w:t>be</w:t>
      </w:r>
      <w:r w:rsidRPr="004258DD">
        <w:rPr>
          <w:rFonts w:ascii="Times New Roman" w:hAnsi="Times New Roman" w:cs="Times New Roman"/>
          <w:spacing w:val="-9"/>
        </w:rPr>
        <w:t xml:space="preserve"> </w:t>
      </w:r>
      <w:r w:rsidRPr="004258DD">
        <w:rPr>
          <w:rFonts w:ascii="Times New Roman" w:hAnsi="Times New Roman" w:cs="Times New Roman"/>
        </w:rPr>
        <w:t>permitted.</w:t>
      </w:r>
    </w:p>
    <w:p w:rsidR="00277ED5" w:rsidRPr="004258DD" w:rsidRDefault="00277ED5">
      <w:pPr>
        <w:pStyle w:val="BodyText"/>
        <w:spacing w:before="10"/>
        <w:rPr>
          <w:rFonts w:ascii="Times New Roman" w:hAnsi="Times New Roman" w:cs="Times New Roman"/>
          <w:sz w:val="20"/>
        </w:rPr>
      </w:pPr>
    </w:p>
    <w:p w:rsidR="00277ED5" w:rsidRPr="004258DD" w:rsidRDefault="00AC371E">
      <w:pPr>
        <w:pStyle w:val="ListParagraph"/>
        <w:numPr>
          <w:ilvl w:val="0"/>
          <w:numId w:val="8"/>
        </w:numPr>
        <w:tabs>
          <w:tab w:val="left" w:pos="1220"/>
          <w:tab w:val="left" w:pos="1221"/>
        </w:tabs>
        <w:spacing w:before="1"/>
        <w:ind w:hanging="361"/>
        <w:rPr>
          <w:rFonts w:ascii="Times New Roman" w:hAnsi="Times New Roman" w:cs="Times New Roman"/>
        </w:rPr>
      </w:pPr>
      <w:r w:rsidRPr="004258DD">
        <w:rPr>
          <w:rFonts w:ascii="Times New Roman" w:hAnsi="Times New Roman" w:cs="Times New Roman"/>
        </w:rPr>
        <w:t>Additional</w:t>
      </w:r>
      <w:r w:rsidRPr="004258DD">
        <w:rPr>
          <w:rFonts w:ascii="Times New Roman" w:hAnsi="Times New Roman" w:cs="Times New Roman"/>
          <w:spacing w:val="-4"/>
        </w:rPr>
        <w:t xml:space="preserve"> </w:t>
      </w:r>
      <w:r w:rsidRPr="004258DD">
        <w:rPr>
          <w:rFonts w:ascii="Times New Roman" w:hAnsi="Times New Roman" w:cs="Times New Roman"/>
        </w:rPr>
        <w:t>Requirements</w:t>
      </w:r>
    </w:p>
    <w:p w:rsidR="00277ED5" w:rsidRPr="004258DD" w:rsidRDefault="00AC371E">
      <w:pPr>
        <w:pStyle w:val="ListParagraph"/>
        <w:numPr>
          <w:ilvl w:val="1"/>
          <w:numId w:val="8"/>
        </w:numPr>
        <w:tabs>
          <w:tab w:val="left" w:pos="1581"/>
        </w:tabs>
        <w:spacing w:before="205"/>
        <w:ind w:hanging="361"/>
        <w:rPr>
          <w:rFonts w:ascii="Times New Roman" w:hAnsi="Times New Roman" w:cs="Times New Roman"/>
        </w:rPr>
      </w:pPr>
      <w:r w:rsidRPr="004258DD">
        <w:rPr>
          <w:rFonts w:ascii="Times New Roman" w:hAnsi="Times New Roman" w:cs="Times New Roman"/>
          <w:w w:val="95"/>
        </w:rPr>
        <w:t>A note must be conspicuously displayed on the plat</w:t>
      </w:r>
      <w:r w:rsidRPr="004258DD">
        <w:rPr>
          <w:rFonts w:ascii="Times New Roman" w:hAnsi="Times New Roman" w:cs="Times New Roman"/>
          <w:spacing w:val="-38"/>
          <w:w w:val="95"/>
        </w:rPr>
        <w:t xml:space="preserve"> </w:t>
      </w:r>
      <w:r w:rsidRPr="004258DD">
        <w:rPr>
          <w:rFonts w:ascii="Times New Roman" w:hAnsi="Times New Roman" w:cs="Times New Roman"/>
          <w:w w:val="95"/>
        </w:rPr>
        <w:t>stating:</w:t>
      </w:r>
    </w:p>
    <w:p w:rsidR="00277ED5" w:rsidRPr="004258DD" w:rsidRDefault="00277ED5">
      <w:pPr>
        <w:pStyle w:val="BodyText"/>
        <w:spacing w:before="4"/>
        <w:rPr>
          <w:rFonts w:ascii="Times New Roman" w:hAnsi="Times New Roman" w:cs="Times New Roman"/>
          <w:sz w:val="19"/>
        </w:rPr>
      </w:pPr>
    </w:p>
    <w:p w:rsidR="004C2565" w:rsidRPr="00A16087" w:rsidRDefault="00AC371E" w:rsidP="00A16087">
      <w:pPr>
        <w:pStyle w:val="ListParagraph"/>
        <w:numPr>
          <w:ilvl w:val="2"/>
          <w:numId w:val="8"/>
        </w:numPr>
        <w:tabs>
          <w:tab w:val="left" w:pos="1852"/>
        </w:tabs>
        <w:spacing w:line="225" w:lineRule="auto"/>
        <w:ind w:right="855"/>
        <w:rPr>
          <w:rFonts w:ascii="Times New Roman" w:hAnsi="Times New Roman" w:cs="Times New Roman"/>
          <w:sz w:val="19"/>
        </w:rPr>
      </w:pPr>
      <w:r w:rsidRPr="00A16087">
        <w:rPr>
          <w:rFonts w:ascii="Times New Roman" w:hAnsi="Times New Roman" w:cs="Times New Roman"/>
        </w:rPr>
        <w:t>All lots served by a Shared Access Driveway are restricted to one single family residence</w:t>
      </w:r>
      <w:r w:rsidRPr="00A16087">
        <w:rPr>
          <w:rFonts w:ascii="Times New Roman" w:hAnsi="Times New Roman" w:cs="Times New Roman"/>
          <w:spacing w:val="-40"/>
        </w:rPr>
        <w:t xml:space="preserve"> </w:t>
      </w:r>
      <w:r w:rsidRPr="00A16087">
        <w:rPr>
          <w:rFonts w:ascii="Times New Roman" w:hAnsi="Times New Roman" w:cs="Times New Roman"/>
        </w:rPr>
        <w:t>per</w:t>
      </w:r>
      <w:r w:rsidRPr="00A16087">
        <w:rPr>
          <w:rFonts w:ascii="Times New Roman" w:hAnsi="Times New Roman" w:cs="Times New Roman"/>
          <w:spacing w:val="-38"/>
        </w:rPr>
        <w:t xml:space="preserve"> </w:t>
      </w:r>
      <w:r w:rsidRPr="00A16087">
        <w:rPr>
          <w:rFonts w:ascii="Times New Roman" w:hAnsi="Times New Roman" w:cs="Times New Roman"/>
        </w:rPr>
        <w:t>lot</w:t>
      </w:r>
      <w:r w:rsidRPr="00A16087">
        <w:rPr>
          <w:rFonts w:ascii="Times New Roman" w:hAnsi="Times New Roman" w:cs="Times New Roman"/>
          <w:spacing w:val="-40"/>
        </w:rPr>
        <w:t xml:space="preserve"> </w:t>
      </w:r>
      <w:r w:rsidRPr="00A16087">
        <w:rPr>
          <w:rFonts w:ascii="Times New Roman" w:hAnsi="Times New Roman" w:cs="Times New Roman"/>
        </w:rPr>
        <w:t>and</w:t>
      </w:r>
      <w:r w:rsidRPr="00A16087">
        <w:rPr>
          <w:rFonts w:ascii="Times New Roman" w:hAnsi="Times New Roman" w:cs="Times New Roman"/>
          <w:spacing w:val="-39"/>
        </w:rPr>
        <w:t xml:space="preserve"> </w:t>
      </w:r>
      <w:r w:rsidRPr="00A16087">
        <w:rPr>
          <w:rFonts w:ascii="Times New Roman" w:hAnsi="Times New Roman" w:cs="Times New Roman"/>
        </w:rPr>
        <w:t>if</w:t>
      </w:r>
      <w:r w:rsidRPr="00A16087">
        <w:rPr>
          <w:rFonts w:ascii="Times New Roman" w:hAnsi="Times New Roman" w:cs="Times New Roman"/>
          <w:spacing w:val="-38"/>
        </w:rPr>
        <w:t xml:space="preserve"> </w:t>
      </w:r>
      <w:r w:rsidRPr="00A16087">
        <w:rPr>
          <w:rFonts w:ascii="Times New Roman" w:hAnsi="Times New Roman" w:cs="Times New Roman"/>
        </w:rPr>
        <w:t>any</w:t>
      </w:r>
      <w:r w:rsidRPr="00A16087">
        <w:rPr>
          <w:rFonts w:ascii="Times New Roman" w:hAnsi="Times New Roman" w:cs="Times New Roman"/>
          <w:spacing w:val="-39"/>
        </w:rPr>
        <w:t xml:space="preserve"> </w:t>
      </w:r>
      <w:r w:rsidRPr="00A16087">
        <w:rPr>
          <w:rFonts w:ascii="Times New Roman" w:hAnsi="Times New Roman" w:cs="Times New Roman"/>
        </w:rPr>
        <w:t>other</w:t>
      </w:r>
      <w:r w:rsidRPr="00A16087">
        <w:rPr>
          <w:rFonts w:ascii="Times New Roman" w:hAnsi="Times New Roman" w:cs="Times New Roman"/>
          <w:spacing w:val="-39"/>
        </w:rPr>
        <w:t xml:space="preserve"> </w:t>
      </w:r>
      <w:r w:rsidRPr="00A16087">
        <w:rPr>
          <w:rFonts w:ascii="Times New Roman" w:hAnsi="Times New Roman" w:cs="Times New Roman"/>
        </w:rPr>
        <w:t>development</w:t>
      </w:r>
      <w:r w:rsidRPr="00A16087">
        <w:rPr>
          <w:rFonts w:ascii="Times New Roman" w:hAnsi="Times New Roman" w:cs="Times New Roman"/>
          <w:spacing w:val="-39"/>
        </w:rPr>
        <w:t xml:space="preserve"> </w:t>
      </w:r>
      <w:r w:rsidRPr="00A16087">
        <w:rPr>
          <w:rFonts w:ascii="Times New Roman" w:hAnsi="Times New Roman" w:cs="Times New Roman"/>
        </w:rPr>
        <w:t>of</w:t>
      </w:r>
      <w:r w:rsidRPr="00A16087">
        <w:rPr>
          <w:rFonts w:ascii="Times New Roman" w:hAnsi="Times New Roman" w:cs="Times New Roman"/>
          <w:spacing w:val="-38"/>
        </w:rPr>
        <w:t xml:space="preserve"> </w:t>
      </w:r>
      <w:r w:rsidRPr="00A16087">
        <w:rPr>
          <w:rFonts w:ascii="Times New Roman" w:hAnsi="Times New Roman" w:cs="Times New Roman"/>
        </w:rPr>
        <w:t>a</w:t>
      </w:r>
      <w:r w:rsidRPr="00A16087">
        <w:rPr>
          <w:rFonts w:ascii="Times New Roman" w:hAnsi="Times New Roman" w:cs="Times New Roman"/>
          <w:spacing w:val="-40"/>
        </w:rPr>
        <w:t xml:space="preserve"> </w:t>
      </w:r>
      <w:r w:rsidRPr="00A16087">
        <w:rPr>
          <w:rFonts w:ascii="Times New Roman" w:hAnsi="Times New Roman" w:cs="Times New Roman"/>
        </w:rPr>
        <w:t>dwelling</w:t>
      </w:r>
      <w:r w:rsidRPr="00A16087">
        <w:rPr>
          <w:rFonts w:ascii="Times New Roman" w:hAnsi="Times New Roman" w:cs="Times New Roman"/>
          <w:spacing w:val="-38"/>
        </w:rPr>
        <w:t xml:space="preserve"> </w:t>
      </w:r>
      <w:r w:rsidRPr="00A16087">
        <w:rPr>
          <w:rFonts w:ascii="Times New Roman" w:hAnsi="Times New Roman" w:cs="Times New Roman"/>
        </w:rPr>
        <w:t>unit</w:t>
      </w:r>
      <w:r w:rsidRPr="00A16087">
        <w:rPr>
          <w:rFonts w:ascii="Times New Roman" w:hAnsi="Times New Roman" w:cs="Times New Roman"/>
          <w:spacing w:val="-39"/>
        </w:rPr>
        <w:t xml:space="preserve"> </w:t>
      </w:r>
      <w:r w:rsidRPr="00A16087">
        <w:rPr>
          <w:rFonts w:ascii="Times New Roman" w:hAnsi="Times New Roman" w:cs="Times New Roman"/>
        </w:rPr>
        <w:t>occurs</w:t>
      </w:r>
      <w:r w:rsidRPr="00A16087">
        <w:rPr>
          <w:rFonts w:ascii="Times New Roman" w:hAnsi="Times New Roman" w:cs="Times New Roman"/>
          <w:spacing w:val="-39"/>
        </w:rPr>
        <w:t xml:space="preserve"> </w:t>
      </w:r>
      <w:r w:rsidRPr="00A16087">
        <w:rPr>
          <w:rFonts w:ascii="Times New Roman" w:hAnsi="Times New Roman" w:cs="Times New Roman"/>
        </w:rPr>
        <w:t>on</w:t>
      </w:r>
      <w:r w:rsidRPr="00A16087">
        <w:rPr>
          <w:rFonts w:ascii="Times New Roman" w:hAnsi="Times New Roman" w:cs="Times New Roman"/>
          <w:spacing w:val="-39"/>
        </w:rPr>
        <w:t xml:space="preserve"> </w:t>
      </w:r>
      <w:r w:rsidRPr="00A16087">
        <w:rPr>
          <w:rFonts w:ascii="Times New Roman" w:hAnsi="Times New Roman" w:cs="Times New Roman"/>
        </w:rPr>
        <w:t>any</w:t>
      </w:r>
      <w:r w:rsidRPr="00A16087">
        <w:rPr>
          <w:rFonts w:ascii="Times New Roman" w:hAnsi="Times New Roman" w:cs="Times New Roman"/>
          <w:spacing w:val="-39"/>
        </w:rPr>
        <w:t xml:space="preserve"> </w:t>
      </w:r>
      <w:r w:rsidRPr="00A16087">
        <w:rPr>
          <w:rFonts w:ascii="Times New Roman" w:hAnsi="Times New Roman" w:cs="Times New Roman"/>
        </w:rPr>
        <w:t>of</w:t>
      </w:r>
      <w:r w:rsidRPr="00A16087">
        <w:rPr>
          <w:rFonts w:ascii="Times New Roman" w:hAnsi="Times New Roman" w:cs="Times New Roman"/>
          <w:spacing w:val="-39"/>
        </w:rPr>
        <w:t xml:space="preserve"> </w:t>
      </w:r>
      <w:r w:rsidRPr="00A16087">
        <w:rPr>
          <w:rFonts w:ascii="Times New Roman" w:hAnsi="Times New Roman" w:cs="Times New Roman"/>
        </w:rPr>
        <w:t xml:space="preserve">the </w:t>
      </w:r>
      <w:r w:rsidRPr="00A16087">
        <w:rPr>
          <w:rFonts w:ascii="Times New Roman" w:hAnsi="Times New Roman" w:cs="Times New Roman"/>
          <w:w w:val="90"/>
        </w:rPr>
        <w:t>lots</w:t>
      </w:r>
      <w:r w:rsidRPr="00A16087">
        <w:rPr>
          <w:rFonts w:ascii="Times New Roman" w:hAnsi="Times New Roman" w:cs="Times New Roman"/>
          <w:spacing w:val="-5"/>
          <w:w w:val="90"/>
        </w:rPr>
        <w:t xml:space="preserve"> </w:t>
      </w:r>
      <w:r w:rsidRPr="00A16087">
        <w:rPr>
          <w:rFonts w:ascii="Times New Roman" w:hAnsi="Times New Roman" w:cs="Times New Roman"/>
          <w:w w:val="90"/>
        </w:rPr>
        <w:t>obtaining</w:t>
      </w:r>
      <w:r w:rsidRPr="00A16087">
        <w:rPr>
          <w:rFonts w:ascii="Times New Roman" w:hAnsi="Times New Roman" w:cs="Times New Roman"/>
          <w:spacing w:val="-4"/>
          <w:w w:val="90"/>
        </w:rPr>
        <w:t xml:space="preserve"> </w:t>
      </w:r>
      <w:r w:rsidRPr="00A16087">
        <w:rPr>
          <w:rFonts w:ascii="Times New Roman" w:hAnsi="Times New Roman" w:cs="Times New Roman"/>
          <w:w w:val="90"/>
        </w:rPr>
        <w:t>access</w:t>
      </w:r>
      <w:r w:rsidRPr="00A16087">
        <w:rPr>
          <w:rFonts w:ascii="Times New Roman" w:hAnsi="Times New Roman" w:cs="Times New Roman"/>
          <w:spacing w:val="-4"/>
          <w:w w:val="90"/>
        </w:rPr>
        <w:t xml:space="preserve"> </w:t>
      </w:r>
      <w:r w:rsidRPr="00A16087">
        <w:rPr>
          <w:rFonts w:ascii="Times New Roman" w:hAnsi="Times New Roman" w:cs="Times New Roman"/>
          <w:w w:val="90"/>
        </w:rPr>
        <w:t>through</w:t>
      </w:r>
      <w:r w:rsidRPr="00A16087">
        <w:rPr>
          <w:rFonts w:ascii="Times New Roman" w:hAnsi="Times New Roman" w:cs="Times New Roman"/>
          <w:spacing w:val="-6"/>
          <w:w w:val="90"/>
        </w:rPr>
        <w:t xml:space="preserve"> </w:t>
      </w:r>
      <w:r w:rsidRPr="00A16087">
        <w:rPr>
          <w:rFonts w:ascii="Times New Roman" w:hAnsi="Times New Roman" w:cs="Times New Roman"/>
          <w:w w:val="90"/>
        </w:rPr>
        <w:t>the</w:t>
      </w:r>
      <w:r w:rsidRPr="00A16087">
        <w:rPr>
          <w:rFonts w:ascii="Times New Roman" w:hAnsi="Times New Roman" w:cs="Times New Roman"/>
          <w:spacing w:val="-5"/>
          <w:w w:val="90"/>
        </w:rPr>
        <w:t xml:space="preserve"> </w:t>
      </w:r>
      <w:r w:rsidRPr="00A16087">
        <w:rPr>
          <w:rFonts w:ascii="Times New Roman" w:hAnsi="Times New Roman" w:cs="Times New Roman"/>
          <w:w w:val="90"/>
        </w:rPr>
        <w:t>Shared</w:t>
      </w:r>
      <w:r w:rsidRPr="00A16087">
        <w:rPr>
          <w:rFonts w:ascii="Times New Roman" w:hAnsi="Times New Roman" w:cs="Times New Roman"/>
          <w:spacing w:val="-4"/>
          <w:w w:val="90"/>
        </w:rPr>
        <w:t xml:space="preserve"> </w:t>
      </w:r>
      <w:r w:rsidRPr="00A16087">
        <w:rPr>
          <w:rFonts w:ascii="Times New Roman" w:hAnsi="Times New Roman" w:cs="Times New Roman"/>
          <w:w w:val="90"/>
        </w:rPr>
        <w:t>Access</w:t>
      </w:r>
      <w:r w:rsidRPr="00A16087">
        <w:rPr>
          <w:rFonts w:ascii="Times New Roman" w:hAnsi="Times New Roman" w:cs="Times New Roman"/>
          <w:spacing w:val="-5"/>
          <w:w w:val="90"/>
        </w:rPr>
        <w:t xml:space="preserve"> </w:t>
      </w:r>
      <w:r w:rsidRPr="00A16087">
        <w:rPr>
          <w:rFonts w:ascii="Times New Roman" w:hAnsi="Times New Roman" w:cs="Times New Roman"/>
          <w:w w:val="90"/>
        </w:rPr>
        <w:t>Driveway,</w:t>
      </w:r>
      <w:r w:rsidRPr="00A16087">
        <w:rPr>
          <w:rFonts w:ascii="Times New Roman" w:hAnsi="Times New Roman" w:cs="Times New Roman"/>
          <w:spacing w:val="-5"/>
          <w:w w:val="90"/>
        </w:rPr>
        <w:t xml:space="preserve"> </w:t>
      </w:r>
      <w:r w:rsidRPr="00A16087">
        <w:rPr>
          <w:rFonts w:ascii="Times New Roman" w:hAnsi="Times New Roman" w:cs="Times New Roman"/>
          <w:w w:val="90"/>
        </w:rPr>
        <w:t>then</w:t>
      </w:r>
      <w:r w:rsidRPr="00A16087">
        <w:rPr>
          <w:rFonts w:ascii="Times New Roman" w:hAnsi="Times New Roman" w:cs="Times New Roman"/>
          <w:spacing w:val="-5"/>
          <w:w w:val="90"/>
        </w:rPr>
        <w:t xml:space="preserve"> </w:t>
      </w:r>
      <w:r w:rsidRPr="00A16087">
        <w:rPr>
          <w:rFonts w:ascii="Times New Roman" w:hAnsi="Times New Roman" w:cs="Times New Roman"/>
          <w:w w:val="90"/>
        </w:rPr>
        <w:t>such</w:t>
      </w:r>
      <w:r w:rsidRPr="00A16087">
        <w:rPr>
          <w:rFonts w:ascii="Times New Roman" w:hAnsi="Times New Roman" w:cs="Times New Roman"/>
          <w:spacing w:val="-4"/>
          <w:w w:val="90"/>
        </w:rPr>
        <w:t xml:space="preserve"> </w:t>
      </w:r>
      <w:r w:rsidRPr="00A16087">
        <w:rPr>
          <w:rFonts w:ascii="Times New Roman" w:hAnsi="Times New Roman" w:cs="Times New Roman"/>
          <w:w w:val="90"/>
        </w:rPr>
        <w:t>new</w:t>
      </w:r>
      <w:r w:rsidRPr="00A16087">
        <w:rPr>
          <w:rFonts w:ascii="Times New Roman" w:hAnsi="Times New Roman" w:cs="Times New Roman"/>
          <w:spacing w:val="-4"/>
          <w:w w:val="90"/>
        </w:rPr>
        <w:t xml:space="preserve"> </w:t>
      </w:r>
      <w:r w:rsidRPr="00A16087">
        <w:rPr>
          <w:rFonts w:ascii="Times New Roman" w:hAnsi="Times New Roman" w:cs="Times New Roman"/>
          <w:w w:val="90"/>
        </w:rPr>
        <w:t>dwelling</w:t>
      </w:r>
      <w:r w:rsidRPr="00A16087">
        <w:rPr>
          <w:rFonts w:ascii="Times New Roman" w:hAnsi="Times New Roman" w:cs="Times New Roman"/>
          <w:spacing w:val="-3"/>
          <w:w w:val="90"/>
        </w:rPr>
        <w:t xml:space="preserve"> </w:t>
      </w:r>
      <w:r w:rsidRPr="00A16087">
        <w:rPr>
          <w:rFonts w:ascii="Times New Roman" w:hAnsi="Times New Roman" w:cs="Times New Roman"/>
          <w:w w:val="90"/>
        </w:rPr>
        <w:t xml:space="preserve">unit </w:t>
      </w:r>
      <w:r w:rsidRPr="00A16087">
        <w:rPr>
          <w:rFonts w:ascii="Times New Roman" w:hAnsi="Times New Roman" w:cs="Times New Roman"/>
          <w:w w:val="95"/>
        </w:rPr>
        <w:t>must</w:t>
      </w:r>
      <w:r w:rsidRPr="00A16087">
        <w:rPr>
          <w:rFonts w:ascii="Times New Roman" w:hAnsi="Times New Roman" w:cs="Times New Roman"/>
          <w:spacing w:val="-21"/>
          <w:w w:val="95"/>
        </w:rPr>
        <w:t xml:space="preserve"> </w:t>
      </w:r>
      <w:r w:rsidRPr="00A16087">
        <w:rPr>
          <w:rFonts w:ascii="Times New Roman" w:hAnsi="Times New Roman" w:cs="Times New Roman"/>
          <w:w w:val="95"/>
        </w:rPr>
        <w:t>be</w:t>
      </w:r>
      <w:r w:rsidRPr="00A16087">
        <w:rPr>
          <w:rFonts w:ascii="Times New Roman" w:hAnsi="Times New Roman" w:cs="Times New Roman"/>
          <w:spacing w:val="-20"/>
          <w:w w:val="95"/>
        </w:rPr>
        <w:t xml:space="preserve"> </w:t>
      </w:r>
      <w:r w:rsidRPr="00A16087">
        <w:rPr>
          <w:rFonts w:ascii="Times New Roman" w:hAnsi="Times New Roman" w:cs="Times New Roman"/>
          <w:w w:val="95"/>
        </w:rPr>
        <w:t>constructed</w:t>
      </w:r>
      <w:r w:rsidRPr="00A16087">
        <w:rPr>
          <w:rFonts w:ascii="Times New Roman" w:hAnsi="Times New Roman" w:cs="Times New Roman"/>
          <w:spacing w:val="-21"/>
          <w:w w:val="95"/>
        </w:rPr>
        <w:t xml:space="preserve"> </w:t>
      </w:r>
      <w:r w:rsidRPr="00A16087">
        <w:rPr>
          <w:rFonts w:ascii="Times New Roman" w:hAnsi="Times New Roman" w:cs="Times New Roman"/>
          <w:w w:val="95"/>
        </w:rPr>
        <w:t>on</w:t>
      </w:r>
      <w:r w:rsidRPr="00A16087">
        <w:rPr>
          <w:rFonts w:ascii="Times New Roman" w:hAnsi="Times New Roman" w:cs="Times New Roman"/>
          <w:spacing w:val="-21"/>
          <w:w w:val="95"/>
        </w:rPr>
        <w:t xml:space="preserve"> </w:t>
      </w:r>
      <w:r w:rsidRPr="00A16087">
        <w:rPr>
          <w:rFonts w:ascii="Times New Roman" w:hAnsi="Times New Roman" w:cs="Times New Roman"/>
          <w:w w:val="95"/>
        </w:rPr>
        <w:t>a</w:t>
      </w:r>
      <w:r w:rsidRPr="00A16087">
        <w:rPr>
          <w:rFonts w:ascii="Times New Roman" w:hAnsi="Times New Roman" w:cs="Times New Roman"/>
          <w:spacing w:val="-20"/>
          <w:w w:val="95"/>
        </w:rPr>
        <w:t xml:space="preserve"> </w:t>
      </w:r>
      <w:r w:rsidRPr="00A16087">
        <w:rPr>
          <w:rFonts w:ascii="Times New Roman" w:hAnsi="Times New Roman" w:cs="Times New Roman"/>
          <w:w w:val="95"/>
        </w:rPr>
        <w:t>separately</w:t>
      </w:r>
      <w:r w:rsidRPr="00A16087">
        <w:rPr>
          <w:rFonts w:ascii="Times New Roman" w:hAnsi="Times New Roman" w:cs="Times New Roman"/>
          <w:spacing w:val="-20"/>
          <w:w w:val="95"/>
        </w:rPr>
        <w:t xml:space="preserve"> </w:t>
      </w:r>
      <w:r w:rsidRPr="00A16087">
        <w:rPr>
          <w:rFonts w:ascii="Times New Roman" w:hAnsi="Times New Roman" w:cs="Times New Roman"/>
          <w:w w:val="95"/>
        </w:rPr>
        <w:t>platted</w:t>
      </w:r>
      <w:r w:rsidRPr="00A16087">
        <w:rPr>
          <w:rFonts w:ascii="Times New Roman" w:hAnsi="Times New Roman" w:cs="Times New Roman"/>
          <w:spacing w:val="-20"/>
          <w:w w:val="95"/>
        </w:rPr>
        <w:t xml:space="preserve"> </w:t>
      </w:r>
      <w:r w:rsidRPr="00A16087">
        <w:rPr>
          <w:rFonts w:ascii="Times New Roman" w:hAnsi="Times New Roman" w:cs="Times New Roman"/>
          <w:w w:val="95"/>
        </w:rPr>
        <w:t>lot</w:t>
      </w:r>
      <w:r w:rsidRPr="00A16087">
        <w:rPr>
          <w:rFonts w:ascii="Times New Roman" w:hAnsi="Times New Roman" w:cs="Times New Roman"/>
          <w:spacing w:val="-21"/>
          <w:w w:val="95"/>
        </w:rPr>
        <w:t xml:space="preserve"> </w:t>
      </w:r>
      <w:r w:rsidRPr="00A16087">
        <w:rPr>
          <w:rFonts w:ascii="Times New Roman" w:hAnsi="Times New Roman" w:cs="Times New Roman"/>
          <w:w w:val="95"/>
        </w:rPr>
        <w:t>with</w:t>
      </w:r>
      <w:r w:rsidRPr="00A16087">
        <w:rPr>
          <w:rFonts w:ascii="Times New Roman" w:hAnsi="Times New Roman" w:cs="Times New Roman"/>
          <w:spacing w:val="-21"/>
          <w:w w:val="95"/>
        </w:rPr>
        <w:t xml:space="preserve"> </w:t>
      </w:r>
      <w:r w:rsidRPr="00A16087">
        <w:rPr>
          <w:rFonts w:ascii="Times New Roman" w:hAnsi="Times New Roman" w:cs="Times New Roman"/>
          <w:w w:val="95"/>
        </w:rPr>
        <w:t>direct</w:t>
      </w:r>
      <w:r w:rsidRPr="00A16087">
        <w:rPr>
          <w:rFonts w:ascii="Times New Roman" w:hAnsi="Times New Roman" w:cs="Times New Roman"/>
          <w:spacing w:val="-21"/>
          <w:w w:val="95"/>
        </w:rPr>
        <w:t xml:space="preserve"> </w:t>
      </w:r>
      <w:r w:rsidRPr="00A16087">
        <w:rPr>
          <w:rFonts w:ascii="Times New Roman" w:hAnsi="Times New Roman" w:cs="Times New Roman"/>
          <w:w w:val="95"/>
        </w:rPr>
        <w:t>frontage</w:t>
      </w:r>
      <w:r w:rsidRPr="00A16087">
        <w:rPr>
          <w:rFonts w:ascii="Times New Roman" w:hAnsi="Times New Roman" w:cs="Times New Roman"/>
          <w:spacing w:val="-20"/>
          <w:w w:val="95"/>
        </w:rPr>
        <w:t xml:space="preserve"> </w:t>
      </w:r>
      <w:r w:rsidRPr="00A16087">
        <w:rPr>
          <w:rFonts w:ascii="Times New Roman" w:hAnsi="Times New Roman" w:cs="Times New Roman"/>
          <w:w w:val="95"/>
        </w:rPr>
        <w:t>onto,</w:t>
      </w:r>
      <w:r w:rsidRPr="00A16087">
        <w:rPr>
          <w:rFonts w:ascii="Times New Roman" w:hAnsi="Times New Roman" w:cs="Times New Roman"/>
          <w:spacing w:val="-21"/>
          <w:w w:val="95"/>
        </w:rPr>
        <w:t xml:space="preserve"> </w:t>
      </w:r>
      <w:r w:rsidRPr="00A16087">
        <w:rPr>
          <w:rFonts w:ascii="Times New Roman" w:hAnsi="Times New Roman" w:cs="Times New Roman"/>
          <w:w w:val="95"/>
        </w:rPr>
        <w:t>and</w:t>
      </w:r>
      <w:r w:rsidRPr="00A16087">
        <w:rPr>
          <w:rFonts w:ascii="Times New Roman" w:hAnsi="Times New Roman" w:cs="Times New Roman"/>
          <w:spacing w:val="-20"/>
          <w:w w:val="95"/>
        </w:rPr>
        <w:t xml:space="preserve"> </w:t>
      </w:r>
      <w:r w:rsidRPr="00A16087">
        <w:rPr>
          <w:rFonts w:ascii="Times New Roman" w:hAnsi="Times New Roman" w:cs="Times New Roman"/>
          <w:w w:val="95"/>
        </w:rPr>
        <w:t>physical access</w:t>
      </w:r>
      <w:r w:rsidRPr="00A16087">
        <w:rPr>
          <w:rFonts w:ascii="Times New Roman" w:hAnsi="Times New Roman" w:cs="Times New Roman"/>
          <w:spacing w:val="-22"/>
          <w:w w:val="95"/>
        </w:rPr>
        <w:t xml:space="preserve"> </w:t>
      </w:r>
      <w:r w:rsidRPr="00A16087">
        <w:rPr>
          <w:rFonts w:ascii="Times New Roman" w:hAnsi="Times New Roman" w:cs="Times New Roman"/>
          <w:w w:val="95"/>
        </w:rPr>
        <w:t>to,</w:t>
      </w:r>
      <w:r w:rsidRPr="00A16087">
        <w:rPr>
          <w:rFonts w:ascii="Times New Roman" w:hAnsi="Times New Roman" w:cs="Times New Roman"/>
          <w:spacing w:val="-22"/>
          <w:w w:val="95"/>
        </w:rPr>
        <w:t xml:space="preserve"> </w:t>
      </w:r>
      <w:r w:rsidRPr="00A16087">
        <w:rPr>
          <w:rFonts w:ascii="Times New Roman" w:hAnsi="Times New Roman" w:cs="Times New Roman"/>
          <w:w w:val="95"/>
        </w:rPr>
        <w:t>a</w:t>
      </w:r>
      <w:r w:rsidRPr="00A16087">
        <w:rPr>
          <w:rFonts w:ascii="Times New Roman" w:hAnsi="Times New Roman" w:cs="Times New Roman"/>
          <w:spacing w:val="-23"/>
          <w:w w:val="95"/>
        </w:rPr>
        <w:t xml:space="preserve"> </w:t>
      </w:r>
      <w:r w:rsidRPr="00A16087">
        <w:rPr>
          <w:rFonts w:ascii="Times New Roman" w:hAnsi="Times New Roman" w:cs="Times New Roman"/>
          <w:w w:val="95"/>
        </w:rPr>
        <w:t>County</w:t>
      </w:r>
      <w:r w:rsidRPr="00A16087">
        <w:rPr>
          <w:rFonts w:ascii="Times New Roman" w:hAnsi="Times New Roman" w:cs="Times New Roman"/>
          <w:spacing w:val="-23"/>
          <w:w w:val="95"/>
        </w:rPr>
        <w:t xml:space="preserve"> </w:t>
      </w:r>
      <w:r w:rsidRPr="00A16087">
        <w:rPr>
          <w:rFonts w:ascii="Times New Roman" w:hAnsi="Times New Roman" w:cs="Times New Roman"/>
          <w:w w:val="95"/>
        </w:rPr>
        <w:t>Road</w:t>
      </w:r>
      <w:r w:rsidRPr="00A16087">
        <w:rPr>
          <w:rFonts w:ascii="Times New Roman" w:hAnsi="Times New Roman" w:cs="Times New Roman"/>
          <w:spacing w:val="-22"/>
          <w:w w:val="95"/>
        </w:rPr>
        <w:t xml:space="preserve"> </w:t>
      </w:r>
      <w:r w:rsidRPr="00A16087">
        <w:rPr>
          <w:rFonts w:ascii="Times New Roman" w:hAnsi="Times New Roman" w:cs="Times New Roman"/>
          <w:w w:val="95"/>
        </w:rPr>
        <w:t>prior</w:t>
      </w:r>
      <w:r w:rsidRPr="00A16087">
        <w:rPr>
          <w:rFonts w:ascii="Times New Roman" w:hAnsi="Times New Roman" w:cs="Times New Roman"/>
          <w:spacing w:val="-23"/>
          <w:w w:val="95"/>
        </w:rPr>
        <w:t xml:space="preserve"> </w:t>
      </w:r>
      <w:r w:rsidRPr="00A16087">
        <w:rPr>
          <w:rFonts w:ascii="Times New Roman" w:hAnsi="Times New Roman" w:cs="Times New Roman"/>
          <w:w w:val="95"/>
        </w:rPr>
        <w:t>to</w:t>
      </w:r>
      <w:r w:rsidRPr="00A16087">
        <w:rPr>
          <w:rFonts w:ascii="Times New Roman" w:hAnsi="Times New Roman" w:cs="Times New Roman"/>
          <w:spacing w:val="-22"/>
          <w:w w:val="95"/>
        </w:rPr>
        <w:t xml:space="preserve"> </w:t>
      </w:r>
      <w:r w:rsidRPr="00A16087">
        <w:rPr>
          <w:rFonts w:ascii="Times New Roman" w:hAnsi="Times New Roman" w:cs="Times New Roman"/>
          <w:w w:val="95"/>
        </w:rPr>
        <w:t>construction</w:t>
      </w:r>
      <w:r w:rsidRPr="00A16087">
        <w:rPr>
          <w:rFonts w:ascii="Times New Roman" w:hAnsi="Times New Roman" w:cs="Times New Roman"/>
          <w:spacing w:val="-22"/>
          <w:w w:val="95"/>
        </w:rPr>
        <w:t xml:space="preserve"> </w:t>
      </w:r>
      <w:r w:rsidRPr="00A16087">
        <w:rPr>
          <w:rFonts w:ascii="Times New Roman" w:hAnsi="Times New Roman" w:cs="Times New Roman"/>
          <w:w w:val="95"/>
        </w:rPr>
        <w:t>of</w:t>
      </w:r>
      <w:r w:rsidRPr="00A16087">
        <w:rPr>
          <w:rFonts w:ascii="Times New Roman" w:hAnsi="Times New Roman" w:cs="Times New Roman"/>
          <w:spacing w:val="-20"/>
          <w:w w:val="95"/>
        </w:rPr>
        <w:t xml:space="preserve"> </w:t>
      </w:r>
      <w:r w:rsidRPr="00A16087">
        <w:rPr>
          <w:rFonts w:ascii="Times New Roman" w:hAnsi="Times New Roman" w:cs="Times New Roman"/>
          <w:w w:val="95"/>
        </w:rPr>
        <w:t>the</w:t>
      </w:r>
      <w:r w:rsidRPr="00A16087">
        <w:rPr>
          <w:rFonts w:ascii="Times New Roman" w:hAnsi="Times New Roman" w:cs="Times New Roman"/>
          <w:spacing w:val="-24"/>
          <w:w w:val="95"/>
        </w:rPr>
        <w:t xml:space="preserve"> </w:t>
      </w:r>
      <w:r w:rsidRPr="00A16087">
        <w:rPr>
          <w:rFonts w:ascii="Times New Roman" w:hAnsi="Times New Roman" w:cs="Times New Roman"/>
          <w:w w:val="95"/>
        </w:rPr>
        <w:t>dwelling</w:t>
      </w:r>
      <w:r w:rsidRPr="00A16087">
        <w:rPr>
          <w:rFonts w:ascii="Times New Roman" w:hAnsi="Times New Roman" w:cs="Times New Roman"/>
          <w:spacing w:val="-21"/>
          <w:w w:val="95"/>
        </w:rPr>
        <w:t xml:space="preserve"> </w:t>
      </w:r>
      <w:r w:rsidRPr="00A16087">
        <w:rPr>
          <w:rFonts w:ascii="Times New Roman" w:hAnsi="Times New Roman" w:cs="Times New Roman"/>
          <w:w w:val="95"/>
        </w:rPr>
        <w:t>unit.</w:t>
      </w:r>
      <w:r w:rsidRPr="00A16087">
        <w:rPr>
          <w:rFonts w:ascii="Times New Roman" w:hAnsi="Times New Roman" w:cs="Times New Roman"/>
          <w:spacing w:val="-23"/>
          <w:w w:val="95"/>
        </w:rPr>
        <w:t xml:space="preserve"> </w:t>
      </w:r>
      <w:r w:rsidRPr="00A16087">
        <w:rPr>
          <w:rFonts w:ascii="Times New Roman" w:hAnsi="Times New Roman" w:cs="Times New Roman"/>
          <w:w w:val="95"/>
        </w:rPr>
        <w:t>A</w:t>
      </w:r>
      <w:r w:rsidRPr="00A16087">
        <w:rPr>
          <w:rFonts w:ascii="Times New Roman" w:hAnsi="Times New Roman" w:cs="Times New Roman"/>
          <w:spacing w:val="-21"/>
          <w:w w:val="95"/>
        </w:rPr>
        <w:t xml:space="preserve"> </w:t>
      </w:r>
      <w:r w:rsidRPr="00A16087">
        <w:rPr>
          <w:rFonts w:ascii="Times New Roman" w:hAnsi="Times New Roman" w:cs="Times New Roman"/>
          <w:w w:val="95"/>
        </w:rPr>
        <w:t>duplex</w:t>
      </w:r>
      <w:r w:rsidRPr="00A16087">
        <w:rPr>
          <w:rFonts w:ascii="Times New Roman" w:hAnsi="Times New Roman" w:cs="Times New Roman"/>
          <w:spacing w:val="-23"/>
          <w:w w:val="95"/>
        </w:rPr>
        <w:t xml:space="preserve"> </w:t>
      </w:r>
      <w:r w:rsidRPr="00A16087">
        <w:rPr>
          <w:rFonts w:ascii="Times New Roman" w:hAnsi="Times New Roman" w:cs="Times New Roman"/>
          <w:w w:val="95"/>
        </w:rPr>
        <w:t>will</w:t>
      </w:r>
      <w:r w:rsidRPr="00A16087">
        <w:rPr>
          <w:rFonts w:ascii="Times New Roman" w:hAnsi="Times New Roman" w:cs="Times New Roman"/>
          <w:spacing w:val="-22"/>
          <w:w w:val="95"/>
        </w:rPr>
        <w:t xml:space="preserve"> </w:t>
      </w:r>
      <w:r w:rsidRPr="00A16087">
        <w:rPr>
          <w:rFonts w:ascii="Times New Roman" w:hAnsi="Times New Roman" w:cs="Times New Roman"/>
          <w:w w:val="95"/>
        </w:rPr>
        <w:t>not</w:t>
      </w:r>
      <w:r w:rsidRPr="00A16087">
        <w:rPr>
          <w:rFonts w:ascii="Times New Roman" w:hAnsi="Times New Roman" w:cs="Times New Roman"/>
          <w:spacing w:val="-22"/>
          <w:w w:val="95"/>
        </w:rPr>
        <w:t xml:space="preserve"> </w:t>
      </w:r>
      <w:r w:rsidRPr="00A16087">
        <w:rPr>
          <w:rFonts w:ascii="Times New Roman" w:hAnsi="Times New Roman" w:cs="Times New Roman"/>
          <w:w w:val="95"/>
        </w:rPr>
        <w:t xml:space="preserve">be </w:t>
      </w:r>
      <w:r w:rsidRPr="00A16087">
        <w:rPr>
          <w:rFonts w:ascii="Times New Roman" w:hAnsi="Times New Roman" w:cs="Times New Roman"/>
        </w:rPr>
        <w:t>considered</w:t>
      </w:r>
      <w:r w:rsidRPr="00A16087">
        <w:rPr>
          <w:rFonts w:ascii="Times New Roman" w:hAnsi="Times New Roman" w:cs="Times New Roman"/>
          <w:spacing w:val="-24"/>
        </w:rPr>
        <w:t xml:space="preserve"> </w:t>
      </w:r>
      <w:r w:rsidRPr="00A16087">
        <w:rPr>
          <w:rFonts w:ascii="Times New Roman" w:hAnsi="Times New Roman" w:cs="Times New Roman"/>
        </w:rPr>
        <w:t>a</w:t>
      </w:r>
      <w:r w:rsidRPr="00A16087">
        <w:rPr>
          <w:rFonts w:ascii="Times New Roman" w:hAnsi="Times New Roman" w:cs="Times New Roman"/>
          <w:spacing w:val="-23"/>
        </w:rPr>
        <w:t xml:space="preserve"> </w:t>
      </w:r>
      <w:r w:rsidRPr="00A16087">
        <w:rPr>
          <w:rFonts w:ascii="Times New Roman" w:hAnsi="Times New Roman" w:cs="Times New Roman"/>
        </w:rPr>
        <w:t>single-family</w:t>
      </w:r>
      <w:r w:rsidRPr="00A16087">
        <w:rPr>
          <w:rFonts w:ascii="Times New Roman" w:hAnsi="Times New Roman" w:cs="Times New Roman"/>
          <w:spacing w:val="-23"/>
        </w:rPr>
        <w:t xml:space="preserve"> </w:t>
      </w:r>
      <w:r w:rsidRPr="00A16087">
        <w:rPr>
          <w:rFonts w:ascii="Times New Roman" w:hAnsi="Times New Roman" w:cs="Times New Roman"/>
        </w:rPr>
        <w:t>residence</w:t>
      </w:r>
      <w:r w:rsidRPr="00A16087">
        <w:rPr>
          <w:rFonts w:ascii="Times New Roman" w:hAnsi="Times New Roman" w:cs="Times New Roman"/>
          <w:spacing w:val="-24"/>
        </w:rPr>
        <w:t xml:space="preserve"> </w:t>
      </w:r>
      <w:r w:rsidRPr="00A16087">
        <w:rPr>
          <w:rFonts w:ascii="Times New Roman" w:hAnsi="Times New Roman" w:cs="Times New Roman"/>
        </w:rPr>
        <w:t>for</w:t>
      </w:r>
      <w:r w:rsidRPr="00A16087">
        <w:rPr>
          <w:rFonts w:ascii="Times New Roman" w:hAnsi="Times New Roman" w:cs="Times New Roman"/>
          <w:spacing w:val="-23"/>
        </w:rPr>
        <w:t xml:space="preserve"> </w:t>
      </w:r>
      <w:r w:rsidRPr="00A16087">
        <w:rPr>
          <w:rFonts w:ascii="Times New Roman" w:hAnsi="Times New Roman" w:cs="Times New Roman"/>
        </w:rPr>
        <w:t>purposes</w:t>
      </w:r>
      <w:r w:rsidRPr="00A16087">
        <w:rPr>
          <w:rFonts w:ascii="Times New Roman" w:hAnsi="Times New Roman" w:cs="Times New Roman"/>
          <w:spacing w:val="-23"/>
        </w:rPr>
        <w:t xml:space="preserve"> </w:t>
      </w:r>
      <w:r w:rsidRPr="00A16087">
        <w:rPr>
          <w:rFonts w:ascii="Times New Roman" w:hAnsi="Times New Roman" w:cs="Times New Roman"/>
        </w:rPr>
        <w:t>of</w:t>
      </w:r>
      <w:r w:rsidRPr="00A16087">
        <w:rPr>
          <w:rFonts w:ascii="Times New Roman" w:hAnsi="Times New Roman" w:cs="Times New Roman"/>
          <w:spacing w:val="-24"/>
        </w:rPr>
        <w:t xml:space="preserve"> </w:t>
      </w:r>
      <w:r w:rsidRPr="00A16087">
        <w:rPr>
          <w:rFonts w:ascii="Times New Roman" w:hAnsi="Times New Roman" w:cs="Times New Roman"/>
        </w:rPr>
        <w:t>this</w:t>
      </w:r>
      <w:r w:rsidRPr="00A16087">
        <w:rPr>
          <w:rFonts w:ascii="Times New Roman" w:hAnsi="Times New Roman" w:cs="Times New Roman"/>
          <w:spacing w:val="-23"/>
        </w:rPr>
        <w:t xml:space="preserve"> </w:t>
      </w:r>
      <w:r w:rsidRPr="00A16087">
        <w:rPr>
          <w:rFonts w:ascii="Times New Roman" w:hAnsi="Times New Roman" w:cs="Times New Roman"/>
        </w:rPr>
        <w:t>subparagraph.</w:t>
      </w:r>
    </w:p>
    <w:p w:rsidR="00277ED5" w:rsidRPr="004258DD" w:rsidRDefault="00277ED5">
      <w:pPr>
        <w:pStyle w:val="BodyText"/>
        <w:spacing w:before="9"/>
        <w:rPr>
          <w:rFonts w:ascii="Times New Roman" w:hAnsi="Times New Roman" w:cs="Times New Roman"/>
          <w:sz w:val="19"/>
        </w:rPr>
      </w:pPr>
    </w:p>
    <w:p w:rsidR="00277ED5" w:rsidRPr="004258DD" w:rsidRDefault="00AC371E">
      <w:pPr>
        <w:pStyle w:val="ListParagraph"/>
        <w:numPr>
          <w:ilvl w:val="2"/>
          <w:numId w:val="8"/>
        </w:numPr>
        <w:tabs>
          <w:tab w:val="left" w:pos="1852"/>
        </w:tabs>
        <w:spacing w:line="228" w:lineRule="auto"/>
        <w:ind w:right="855"/>
        <w:rPr>
          <w:rFonts w:ascii="Times New Roman" w:hAnsi="Times New Roman" w:cs="Times New Roman"/>
        </w:rPr>
      </w:pPr>
      <w:r w:rsidRPr="004258DD">
        <w:rPr>
          <w:rFonts w:ascii="Times New Roman" w:hAnsi="Times New Roman" w:cs="Times New Roman"/>
          <w:w w:val="90"/>
        </w:rPr>
        <w:t xml:space="preserve">The homeowners of the single-family residences obtaining access through the Shared </w:t>
      </w:r>
      <w:r w:rsidRPr="004258DD">
        <w:rPr>
          <w:rFonts w:ascii="Times New Roman" w:hAnsi="Times New Roman" w:cs="Times New Roman"/>
        </w:rPr>
        <w:t>Access</w:t>
      </w:r>
      <w:r w:rsidRPr="004258DD">
        <w:rPr>
          <w:rFonts w:ascii="Times New Roman" w:hAnsi="Times New Roman" w:cs="Times New Roman"/>
          <w:spacing w:val="-17"/>
        </w:rPr>
        <w:t xml:space="preserve"> </w:t>
      </w:r>
      <w:r w:rsidRPr="004258DD">
        <w:rPr>
          <w:rFonts w:ascii="Times New Roman" w:hAnsi="Times New Roman" w:cs="Times New Roman"/>
        </w:rPr>
        <w:t>Driveway</w:t>
      </w:r>
      <w:r w:rsidRPr="004258DD">
        <w:rPr>
          <w:rFonts w:ascii="Times New Roman" w:hAnsi="Times New Roman" w:cs="Times New Roman"/>
          <w:spacing w:val="-16"/>
        </w:rPr>
        <w:t xml:space="preserve"> </w:t>
      </w:r>
      <w:r w:rsidRPr="004258DD">
        <w:rPr>
          <w:rFonts w:ascii="Times New Roman" w:hAnsi="Times New Roman" w:cs="Times New Roman"/>
        </w:rPr>
        <w:t>shall</w:t>
      </w:r>
      <w:r w:rsidRPr="004258DD">
        <w:rPr>
          <w:rFonts w:ascii="Times New Roman" w:hAnsi="Times New Roman" w:cs="Times New Roman"/>
          <w:spacing w:val="-16"/>
        </w:rPr>
        <w:t xml:space="preserve"> </w:t>
      </w:r>
      <w:r w:rsidRPr="004258DD">
        <w:rPr>
          <w:rFonts w:ascii="Times New Roman" w:hAnsi="Times New Roman" w:cs="Times New Roman"/>
        </w:rPr>
        <w:t>be</w:t>
      </w:r>
      <w:r w:rsidRPr="004258DD">
        <w:rPr>
          <w:rFonts w:ascii="Times New Roman" w:hAnsi="Times New Roman" w:cs="Times New Roman"/>
          <w:spacing w:val="-18"/>
        </w:rPr>
        <w:t xml:space="preserve"> </w:t>
      </w:r>
      <w:r w:rsidRPr="004258DD">
        <w:rPr>
          <w:rFonts w:ascii="Times New Roman" w:hAnsi="Times New Roman" w:cs="Times New Roman"/>
        </w:rPr>
        <w:t>solely</w:t>
      </w:r>
      <w:r w:rsidRPr="004258DD">
        <w:rPr>
          <w:rFonts w:ascii="Times New Roman" w:hAnsi="Times New Roman" w:cs="Times New Roman"/>
          <w:spacing w:val="-16"/>
        </w:rPr>
        <w:t xml:space="preserve"> </w:t>
      </w:r>
      <w:r w:rsidRPr="004258DD">
        <w:rPr>
          <w:rFonts w:ascii="Times New Roman" w:hAnsi="Times New Roman" w:cs="Times New Roman"/>
        </w:rPr>
        <w:t>responsible</w:t>
      </w:r>
      <w:r w:rsidRPr="004258DD">
        <w:rPr>
          <w:rFonts w:ascii="Times New Roman" w:hAnsi="Times New Roman" w:cs="Times New Roman"/>
          <w:spacing w:val="-17"/>
        </w:rPr>
        <w:t xml:space="preserve"> </w:t>
      </w:r>
      <w:r w:rsidRPr="004258DD">
        <w:rPr>
          <w:rFonts w:ascii="Times New Roman" w:hAnsi="Times New Roman" w:cs="Times New Roman"/>
        </w:rPr>
        <w:t>for</w:t>
      </w:r>
      <w:r w:rsidRPr="004258DD">
        <w:rPr>
          <w:rFonts w:ascii="Times New Roman" w:hAnsi="Times New Roman" w:cs="Times New Roman"/>
          <w:spacing w:val="-16"/>
        </w:rPr>
        <w:t xml:space="preserve"> </w:t>
      </w:r>
      <w:r w:rsidRPr="004258DD">
        <w:rPr>
          <w:rFonts w:ascii="Times New Roman" w:hAnsi="Times New Roman" w:cs="Times New Roman"/>
        </w:rPr>
        <w:t>all</w:t>
      </w:r>
      <w:r w:rsidRPr="004258DD">
        <w:rPr>
          <w:rFonts w:ascii="Times New Roman" w:hAnsi="Times New Roman" w:cs="Times New Roman"/>
          <w:spacing w:val="-17"/>
        </w:rPr>
        <w:t xml:space="preserve"> </w:t>
      </w:r>
      <w:r w:rsidRPr="004258DD">
        <w:rPr>
          <w:rFonts w:ascii="Times New Roman" w:hAnsi="Times New Roman" w:cs="Times New Roman"/>
        </w:rPr>
        <w:t>maintenance</w:t>
      </w:r>
      <w:r w:rsidRPr="004258DD">
        <w:rPr>
          <w:rFonts w:ascii="Times New Roman" w:hAnsi="Times New Roman" w:cs="Times New Roman"/>
          <w:spacing w:val="-17"/>
        </w:rPr>
        <w:t xml:space="preserve"> </w:t>
      </w:r>
      <w:r w:rsidRPr="004258DD">
        <w:rPr>
          <w:rFonts w:ascii="Times New Roman" w:hAnsi="Times New Roman" w:cs="Times New Roman"/>
        </w:rPr>
        <w:t>of</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driveway, including</w:t>
      </w:r>
      <w:r w:rsidRPr="004258DD">
        <w:rPr>
          <w:rFonts w:ascii="Times New Roman" w:hAnsi="Times New Roman" w:cs="Times New Roman"/>
          <w:spacing w:val="-16"/>
        </w:rPr>
        <w:t xml:space="preserve"> </w:t>
      </w:r>
      <w:r w:rsidRPr="004258DD">
        <w:rPr>
          <w:rFonts w:ascii="Times New Roman" w:hAnsi="Times New Roman" w:cs="Times New Roman"/>
        </w:rPr>
        <w:t>maintaining</w:t>
      </w:r>
      <w:r w:rsidRPr="004258DD">
        <w:rPr>
          <w:rFonts w:ascii="Times New Roman" w:hAnsi="Times New Roman" w:cs="Times New Roman"/>
          <w:spacing w:val="-15"/>
        </w:rPr>
        <w:t xml:space="preserve"> </w:t>
      </w:r>
      <w:r w:rsidRPr="004258DD">
        <w:rPr>
          <w:rFonts w:ascii="Times New Roman" w:hAnsi="Times New Roman" w:cs="Times New Roman"/>
        </w:rPr>
        <w:t>any</w:t>
      </w:r>
      <w:r w:rsidRPr="004258DD">
        <w:rPr>
          <w:rFonts w:ascii="Times New Roman" w:hAnsi="Times New Roman" w:cs="Times New Roman"/>
          <w:spacing w:val="-14"/>
        </w:rPr>
        <w:t xml:space="preserve"> </w:t>
      </w:r>
      <w:r w:rsidRPr="004258DD">
        <w:rPr>
          <w:rFonts w:ascii="Times New Roman" w:hAnsi="Times New Roman" w:cs="Times New Roman"/>
        </w:rPr>
        <w:t>drainage</w:t>
      </w:r>
      <w:r w:rsidRPr="004258DD">
        <w:rPr>
          <w:rFonts w:ascii="Times New Roman" w:hAnsi="Times New Roman" w:cs="Times New Roman"/>
          <w:spacing w:val="-15"/>
        </w:rPr>
        <w:t xml:space="preserve"> </w:t>
      </w:r>
      <w:r w:rsidRPr="004258DD">
        <w:rPr>
          <w:rFonts w:ascii="Times New Roman" w:hAnsi="Times New Roman" w:cs="Times New Roman"/>
        </w:rPr>
        <w:t>structures</w:t>
      </w:r>
      <w:r w:rsidRPr="004258DD">
        <w:rPr>
          <w:rFonts w:ascii="Times New Roman" w:hAnsi="Times New Roman" w:cs="Times New Roman"/>
          <w:spacing w:val="-15"/>
        </w:rPr>
        <w:t xml:space="preserve"> </w:t>
      </w:r>
      <w:r w:rsidRPr="004258DD">
        <w:rPr>
          <w:rFonts w:ascii="Times New Roman" w:hAnsi="Times New Roman" w:cs="Times New Roman"/>
        </w:rPr>
        <w:t>associated</w:t>
      </w:r>
      <w:r w:rsidRPr="004258DD">
        <w:rPr>
          <w:rFonts w:ascii="Times New Roman" w:hAnsi="Times New Roman" w:cs="Times New Roman"/>
          <w:spacing w:val="-15"/>
        </w:rPr>
        <w:t xml:space="preserve"> </w:t>
      </w:r>
      <w:r w:rsidRPr="004258DD">
        <w:rPr>
          <w:rFonts w:ascii="Times New Roman" w:hAnsi="Times New Roman" w:cs="Times New Roman"/>
        </w:rPr>
        <w:t>with</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5"/>
        </w:rPr>
        <w:t xml:space="preserve"> </w:t>
      </w:r>
      <w:r w:rsidRPr="004258DD">
        <w:rPr>
          <w:rFonts w:ascii="Times New Roman" w:hAnsi="Times New Roman" w:cs="Times New Roman"/>
        </w:rPr>
        <w:t>driveway.</w:t>
      </w:r>
      <w:r w:rsidRPr="004258DD">
        <w:rPr>
          <w:rFonts w:ascii="Times New Roman" w:hAnsi="Times New Roman" w:cs="Times New Roman"/>
          <w:spacing w:val="-15"/>
        </w:rPr>
        <w:t xml:space="preserve"> </w:t>
      </w:r>
      <w:r w:rsidRPr="004258DD">
        <w:rPr>
          <w:rFonts w:ascii="Times New Roman" w:hAnsi="Times New Roman" w:cs="Times New Roman"/>
        </w:rPr>
        <w:t xml:space="preserve">The </w:t>
      </w:r>
      <w:r w:rsidRPr="004258DD">
        <w:rPr>
          <w:rFonts w:ascii="Times New Roman" w:hAnsi="Times New Roman" w:cs="Times New Roman"/>
          <w:w w:val="95"/>
        </w:rPr>
        <w:t>driveway</w:t>
      </w:r>
      <w:r w:rsidRPr="004258DD">
        <w:rPr>
          <w:rFonts w:ascii="Times New Roman" w:hAnsi="Times New Roman" w:cs="Times New Roman"/>
          <w:spacing w:val="-20"/>
          <w:w w:val="95"/>
        </w:rPr>
        <w:t xml:space="preserve"> </w:t>
      </w:r>
      <w:r w:rsidRPr="004258DD">
        <w:rPr>
          <w:rFonts w:ascii="Times New Roman" w:hAnsi="Times New Roman" w:cs="Times New Roman"/>
          <w:w w:val="95"/>
        </w:rPr>
        <w:t>must</w:t>
      </w:r>
      <w:r w:rsidRPr="004258DD">
        <w:rPr>
          <w:rFonts w:ascii="Times New Roman" w:hAnsi="Times New Roman" w:cs="Times New Roman"/>
          <w:spacing w:val="-20"/>
          <w:w w:val="95"/>
        </w:rPr>
        <w:t xml:space="preserve"> </w:t>
      </w:r>
      <w:r w:rsidRPr="004258DD">
        <w:rPr>
          <w:rFonts w:ascii="Times New Roman" w:hAnsi="Times New Roman" w:cs="Times New Roman"/>
          <w:w w:val="95"/>
        </w:rPr>
        <w:t>be</w:t>
      </w:r>
      <w:r w:rsidRPr="004258DD">
        <w:rPr>
          <w:rFonts w:ascii="Times New Roman" w:hAnsi="Times New Roman" w:cs="Times New Roman"/>
          <w:spacing w:val="-20"/>
          <w:w w:val="95"/>
        </w:rPr>
        <w:t xml:space="preserve"> </w:t>
      </w:r>
      <w:r w:rsidRPr="004258DD">
        <w:rPr>
          <w:rFonts w:ascii="Times New Roman" w:hAnsi="Times New Roman" w:cs="Times New Roman"/>
          <w:w w:val="95"/>
        </w:rPr>
        <w:t>maintained</w:t>
      </w:r>
      <w:r w:rsidRPr="004258DD">
        <w:rPr>
          <w:rFonts w:ascii="Times New Roman" w:hAnsi="Times New Roman" w:cs="Times New Roman"/>
          <w:spacing w:val="-20"/>
          <w:w w:val="95"/>
        </w:rPr>
        <w:t xml:space="preserve"> </w:t>
      </w:r>
      <w:r w:rsidRPr="004258DD">
        <w:rPr>
          <w:rFonts w:ascii="Times New Roman" w:hAnsi="Times New Roman" w:cs="Times New Roman"/>
          <w:w w:val="95"/>
        </w:rPr>
        <w:t>at</w:t>
      </w:r>
      <w:r w:rsidRPr="004258DD">
        <w:rPr>
          <w:rFonts w:ascii="Times New Roman" w:hAnsi="Times New Roman" w:cs="Times New Roman"/>
          <w:spacing w:val="-20"/>
          <w:w w:val="95"/>
        </w:rPr>
        <w:t xml:space="preserve"> </w:t>
      </w:r>
      <w:r w:rsidRPr="004258DD">
        <w:rPr>
          <w:rFonts w:ascii="Times New Roman" w:hAnsi="Times New Roman" w:cs="Times New Roman"/>
          <w:w w:val="95"/>
        </w:rPr>
        <w:t>all</w:t>
      </w:r>
      <w:r w:rsidRPr="004258DD">
        <w:rPr>
          <w:rFonts w:ascii="Times New Roman" w:hAnsi="Times New Roman" w:cs="Times New Roman"/>
          <w:spacing w:val="-20"/>
          <w:w w:val="95"/>
        </w:rPr>
        <w:t xml:space="preserve"> </w:t>
      </w:r>
      <w:r w:rsidRPr="004258DD">
        <w:rPr>
          <w:rFonts w:ascii="Times New Roman" w:hAnsi="Times New Roman" w:cs="Times New Roman"/>
          <w:w w:val="95"/>
        </w:rPr>
        <w:t>times</w:t>
      </w:r>
      <w:r w:rsidRPr="004258DD">
        <w:rPr>
          <w:rFonts w:ascii="Times New Roman" w:hAnsi="Times New Roman" w:cs="Times New Roman"/>
          <w:spacing w:val="-20"/>
          <w:w w:val="95"/>
        </w:rPr>
        <w:t xml:space="preserve"> </w:t>
      </w:r>
      <w:r w:rsidRPr="004258DD">
        <w:rPr>
          <w:rFonts w:ascii="Times New Roman" w:hAnsi="Times New Roman" w:cs="Times New Roman"/>
          <w:w w:val="95"/>
        </w:rPr>
        <w:t>in</w:t>
      </w:r>
      <w:r w:rsidRPr="004258DD">
        <w:rPr>
          <w:rFonts w:ascii="Times New Roman" w:hAnsi="Times New Roman" w:cs="Times New Roman"/>
          <w:spacing w:val="-20"/>
          <w:w w:val="95"/>
        </w:rPr>
        <w:t xml:space="preserve"> </w:t>
      </w:r>
      <w:r w:rsidRPr="004258DD">
        <w:rPr>
          <w:rFonts w:ascii="Times New Roman" w:hAnsi="Times New Roman" w:cs="Times New Roman"/>
          <w:w w:val="95"/>
        </w:rPr>
        <w:t>a</w:t>
      </w:r>
      <w:r w:rsidRPr="004258DD">
        <w:rPr>
          <w:rFonts w:ascii="Times New Roman" w:hAnsi="Times New Roman" w:cs="Times New Roman"/>
          <w:spacing w:val="-20"/>
          <w:w w:val="95"/>
        </w:rPr>
        <w:t xml:space="preserve"> </w:t>
      </w:r>
      <w:r w:rsidRPr="004258DD">
        <w:rPr>
          <w:rFonts w:ascii="Times New Roman" w:hAnsi="Times New Roman" w:cs="Times New Roman"/>
          <w:w w:val="95"/>
        </w:rPr>
        <w:t>condition</w:t>
      </w:r>
      <w:r w:rsidRPr="004258DD">
        <w:rPr>
          <w:rFonts w:ascii="Times New Roman" w:hAnsi="Times New Roman" w:cs="Times New Roman"/>
          <w:spacing w:val="-21"/>
          <w:w w:val="95"/>
        </w:rPr>
        <w:t xml:space="preserve"> </w:t>
      </w:r>
      <w:r w:rsidRPr="004258DD">
        <w:rPr>
          <w:rFonts w:ascii="Times New Roman" w:hAnsi="Times New Roman" w:cs="Times New Roman"/>
          <w:w w:val="95"/>
        </w:rPr>
        <w:t>that</w:t>
      </w:r>
      <w:r w:rsidRPr="004258DD">
        <w:rPr>
          <w:rFonts w:ascii="Times New Roman" w:hAnsi="Times New Roman" w:cs="Times New Roman"/>
          <w:spacing w:val="-20"/>
          <w:w w:val="95"/>
        </w:rPr>
        <w:t xml:space="preserve"> </w:t>
      </w:r>
      <w:r w:rsidRPr="004258DD">
        <w:rPr>
          <w:rFonts w:ascii="Times New Roman" w:hAnsi="Times New Roman" w:cs="Times New Roman"/>
          <w:w w:val="95"/>
        </w:rPr>
        <w:t>will</w:t>
      </w:r>
      <w:r w:rsidRPr="004258DD">
        <w:rPr>
          <w:rFonts w:ascii="Times New Roman" w:hAnsi="Times New Roman" w:cs="Times New Roman"/>
          <w:spacing w:val="-20"/>
          <w:w w:val="95"/>
        </w:rPr>
        <w:t xml:space="preserve"> </w:t>
      </w:r>
      <w:r w:rsidRPr="004258DD">
        <w:rPr>
          <w:rFonts w:ascii="Times New Roman" w:hAnsi="Times New Roman" w:cs="Times New Roman"/>
          <w:w w:val="95"/>
        </w:rPr>
        <w:t>permit</w:t>
      </w:r>
      <w:r w:rsidRPr="004258DD">
        <w:rPr>
          <w:rFonts w:ascii="Times New Roman" w:hAnsi="Times New Roman" w:cs="Times New Roman"/>
          <w:spacing w:val="-21"/>
          <w:w w:val="95"/>
        </w:rPr>
        <w:t xml:space="preserve"> </w:t>
      </w:r>
      <w:r w:rsidRPr="004258DD">
        <w:rPr>
          <w:rFonts w:ascii="Times New Roman" w:hAnsi="Times New Roman" w:cs="Times New Roman"/>
          <w:w w:val="95"/>
        </w:rPr>
        <w:t xml:space="preserve">unencumbered </w:t>
      </w:r>
      <w:r w:rsidRPr="004258DD">
        <w:rPr>
          <w:rFonts w:ascii="Times New Roman" w:hAnsi="Times New Roman" w:cs="Times New Roman"/>
        </w:rPr>
        <w:t>vehicular access by emergency</w:t>
      </w:r>
      <w:r w:rsidRPr="004258DD">
        <w:rPr>
          <w:rFonts w:ascii="Times New Roman" w:hAnsi="Times New Roman" w:cs="Times New Roman"/>
          <w:spacing w:val="-34"/>
        </w:rPr>
        <w:t xml:space="preserve"> </w:t>
      </w:r>
      <w:r w:rsidRPr="004258DD">
        <w:rPr>
          <w:rFonts w:ascii="Times New Roman" w:hAnsi="Times New Roman" w:cs="Times New Roman"/>
        </w:rPr>
        <w:t>vehicles.</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ListParagraph"/>
        <w:numPr>
          <w:ilvl w:val="1"/>
          <w:numId w:val="8"/>
        </w:numPr>
        <w:tabs>
          <w:tab w:val="left" w:pos="1581"/>
        </w:tabs>
        <w:spacing w:line="225" w:lineRule="auto"/>
        <w:ind w:right="857"/>
        <w:rPr>
          <w:rFonts w:ascii="Times New Roman" w:hAnsi="Times New Roman" w:cs="Times New Roman"/>
        </w:rPr>
      </w:pPr>
      <w:r w:rsidRPr="004258DD">
        <w:rPr>
          <w:rFonts w:ascii="Times New Roman" w:hAnsi="Times New Roman" w:cs="Times New Roman"/>
          <w:w w:val="95"/>
        </w:rPr>
        <w:t>Each</w:t>
      </w:r>
      <w:r w:rsidRPr="004258DD">
        <w:rPr>
          <w:rFonts w:ascii="Times New Roman" w:hAnsi="Times New Roman" w:cs="Times New Roman"/>
          <w:spacing w:val="-35"/>
          <w:w w:val="95"/>
        </w:rPr>
        <w:t xml:space="preserve"> </w:t>
      </w:r>
      <w:r w:rsidRPr="004258DD">
        <w:rPr>
          <w:rFonts w:ascii="Times New Roman" w:hAnsi="Times New Roman" w:cs="Times New Roman"/>
          <w:w w:val="95"/>
        </w:rPr>
        <w:t>of</w:t>
      </w:r>
      <w:r w:rsidRPr="004258DD">
        <w:rPr>
          <w:rFonts w:ascii="Times New Roman" w:hAnsi="Times New Roman" w:cs="Times New Roman"/>
          <w:spacing w:val="-34"/>
          <w:w w:val="95"/>
        </w:rPr>
        <w:t xml:space="preserve"> </w:t>
      </w:r>
      <w:r w:rsidRPr="004258DD">
        <w:rPr>
          <w:rFonts w:ascii="Times New Roman" w:hAnsi="Times New Roman" w:cs="Times New Roman"/>
          <w:w w:val="95"/>
        </w:rPr>
        <w:t>the</w:t>
      </w:r>
      <w:r w:rsidRPr="004258DD">
        <w:rPr>
          <w:rFonts w:ascii="Times New Roman" w:hAnsi="Times New Roman" w:cs="Times New Roman"/>
          <w:spacing w:val="-35"/>
          <w:w w:val="95"/>
        </w:rPr>
        <w:t xml:space="preserve"> </w:t>
      </w:r>
      <w:r w:rsidRPr="004258DD">
        <w:rPr>
          <w:rFonts w:ascii="Times New Roman" w:hAnsi="Times New Roman" w:cs="Times New Roman"/>
          <w:w w:val="95"/>
        </w:rPr>
        <w:t>lots</w:t>
      </w:r>
      <w:r w:rsidRPr="004258DD">
        <w:rPr>
          <w:rFonts w:ascii="Times New Roman" w:hAnsi="Times New Roman" w:cs="Times New Roman"/>
          <w:spacing w:val="-34"/>
          <w:w w:val="95"/>
        </w:rPr>
        <w:t xml:space="preserve"> </w:t>
      </w:r>
      <w:r w:rsidRPr="004258DD">
        <w:rPr>
          <w:rFonts w:ascii="Times New Roman" w:hAnsi="Times New Roman" w:cs="Times New Roman"/>
          <w:w w:val="95"/>
        </w:rPr>
        <w:t>sharing</w:t>
      </w:r>
      <w:r w:rsidRPr="004258DD">
        <w:rPr>
          <w:rFonts w:ascii="Times New Roman" w:hAnsi="Times New Roman" w:cs="Times New Roman"/>
          <w:spacing w:val="-34"/>
          <w:w w:val="95"/>
        </w:rPr>
        <w:t xml:space="preserve"> </w:t>
      </w:r>
      <w:r w:rsidRPr="004258DD">
        <w:rPr>
          <w:rFonts w:ascii="Times New Roman" w:hAnsi="Times New Roman" w:cs="Times New Roman"/>
          <w:w w:val="95"/>
        </w:rPr>
        <w:t>the</w:t>
      </w:r>
      <w:r w:rsidRPr="004258DD">
        <w:rPr>
          <w:rFonts w:ascii="Times New Roman" w:hAnsi="Times New Roman" w:cs="Times New Roman"/>
          <w:spacing w:val="-32"/>
          <w:w w:val="95"/>
        </w:rPr>
        <w:t xml:space="preserve"> </w:t>
      </w:r>
      <w:r w:rsidRPr="004258DD">
        <w:rPr>
          <w:rFonts w:ascii="Times New Roman" w:hAnsi="Times New Roman" w:cs="Times New Roman"/>
          <w:w w:val="95"/>
        </w:rPr>
        <w:t>use</w:t>
      </w:r>
      <w:r w:rsidRPr="004258DD">
        <w:rPr>
          <w:rFonts w:ascii="Times New Roman" w:hAnsi="Times New Roman" w:cs="Times New Roman"/>
          <w:spacing w:val="-34"/>
          <w:w w:val="95"/>
        </w:rPr>
        <w:t xml:space="preserve"> </w:t>
      </w:r>
      <w:r w:rsidRPr="004258DD">
        <w:rPr>
          <w:rFonts w:ascii="Times New Roman" w:hAnsi="Times New Roman" w:cs="Times New Roman"/>
          <w:w w:val="95"/>
        </w:rPr>
        <w:t>of</w:t>
      </w:r>
      <w:r w:rsidRPr="004258DD">
        <w:rPr>
          <w:rFonts w:ascii="Times New Roman" w:hAnsi="Times New Roman" w:cs="Times New Roman"/>
          <w:spacing w:val="-35"/>
          <w:w w:val="95"/>
        </w:rPr>
        <w:t xml:space="preserve"> </w:t>
      </w:r>
      <w:r w:rsidRPr="004258DD">
        <w:rPr>
          <w:rFonts w:ascii="Times New Roman" w:hAnsi="Times New Roman" w:cs="Times New Roman"/>
          <w:w w:val="95"/>
        </w:rPr>
        <w:t>the</w:t>
      </w:r>
      <w:r w:rsidRPr="004258DD">
        <w:rPr>
          <w:rFonts w:ascii="Times New Roman" w:hAnsi="Times New Roman" w:cs="Times New Roman"/>
          <w:spacing w:val="-34"/>
          <w:w w:val="95"/>
        </w:rPr>
        <w:t xml:space="preserve"> </w:t>
      </w:r>
      <w:r w:rsidRPr="004258DD">
        <w:rPr>
          <w:rFonts w:ascii="Times New Roman" w:hAnsi="Times New Roman" w:cs="Times New Roman"/>
          <w:w w:val="95"/>
        </w:rPr>
        <w:t>Shared</w:t>
      </w:r>
      <w:r w:rsidRPr="004258DD">
        <w:rPr>
          <w:rFonts w:ascii="Times New Roman" w:hAnsi="Times New Roman" w:cs="Times New Roman"/>
          <w:spacing w:val="-34"/>
          <w:w w:val="95"/>
        </w:rPr>
        <w:t xml:space="preserve"> </w:t>
      </w:r>
      <w:r w:rsidRPr="004258DD">
        <w:rPr>
          <w:rFonts w:ascii="Times New Roman" w:hAnsi="Times New Roman" w:cs="Times New Roman"/>
          <w:w w:val="95"/>
        </w:rPr>
        <w:t>Access</w:t>
      </w:r>
      <w:r w:rsidRPr="004258DD">
        <w:rPr>
          <w:rFonts w:ascii="Times New Roman" w:hAnsi="Times New Roman" w:cs="Times New Roman"/>
          <w:spacing w:val="-34"/>
          <w:w w:val="95"/>
        </w:rPr>
        <w:t xml:space="preserve"> </w:t>
      </w:r>
      <w:r w:rsidRPr="004258DD">
        <w:rPr>
          <w:rFonts w:ascii="Times New Roman" w:hAnsi="Times New Roman" w:cs="Times New Roman"/>
          <w:w w:val="95"/>
        </w:rPr>
        <w:t>Driveway</w:t>
      </w:r>
      <w:r w:rsidRPr="004258DD">
        <w:rPr>
          <w:rFonts w:ascii="Times New Roman" w:hAnsi="Times New Roman" w:cs="Times New Roman"/>
          <w:spacing w:val="-34"/>
          <w:w w:val="95"/>
        </w:rPr>
        <w:t xml:space="preserve"> </w:t>
      </w:r>
      <w:r w:rsidRPr="004258DD">
        <w:rPr>
          <w:rFonts w:ascii="Times New Roman" w:hAnsi="Times New Roman" w:cs="Times New Roman"/>
          <w:w w:val="95"/>
        </w:rPr>
        <w:t>shall</w:t>
      </w:r>
      <w:r w:rsidRPr="004258DD">
        <w:rPr>
          <w:rFonts w:ascii="Times New Roman" w:hAnsi="Times New Roman" w:cs="Times New Roman"/>
          <w:spacing w:val="-35"/>
          <w:w w:val="95"/>
        </w:rPr>
        <w:t xml:space="preserve"> </w:t>
      </w:r>
      <w:r w:rsidRPr="004258DD">
        <w:rPr>
          <w:rFonts w:ascii="Times New Roman" w:hAnsi="Times New Roman" w:cs="Times New Roman"/>
          <w:w w:val="95"/>
        </w:rPr>
        <w:t>hold</w:t>
      </w:r>
      <w:r w:rsidRPr="004258DD">
        <w:rPr>
          <w:rFonts w:ascii="Times New Roman" w:hAnsi="Times New Roman" w:cs="Times New Roman"/>
          <w:spacing w:val="-34"/>
          <w:w w:val="95"/>
        </w:rPr>
        <w:t xml:space="preserve"> </w:t>
      </w:r>
      <w:r w:rsidRPr="004258DD">
        <w:rPr>
          <w:rFonts w:ascii="Times New Roman" w:hAnsi="Times New Roman" w:cs="Times New Roman"/>
          <w:w w:val="95"/>
        </w:rPr>
        <w:t>equal,</w:t>
      </w:r>
      <w:r w:rsidRPr="004258DD">
        <w:rPr>
          <w:rFonts w:ascii="Times New Roman" w:hAnsi="Times New Roman" w:cs="Times New Roman"/>
          <w:spacing w:val="-34"/>
          <w:w w:val="95"/>
        </w:rPr>
        <w:t xml:space="preserve"> </w:t>
      </w:r>
      <w:r w:rsidRPr="004258DD">
        <w:rPr>
          <w:rFonts w:ascii="Times New Roman" w:hAnsi="Times New Roman" w:cs="Times New Roman"/>
          <w:w w:val="95"/>
        </w:rPr>
        <w:t xml:space="preserve">indivisible </w:t>
      </w:r>
      <w:r w:rsidRPr="004258DD">
        <w:rPr>
          <w:rFonts w:ascii="Times New Roman" w:hAnsi="Times New Roman" w:cs="Times New Roman"/>
          <w:w w:val="90"/>
        </w:rPr>
        <w:t>and</w:t>
      </w:r>
      <w:r w:rsidRPr="004258DD">
        <w:rPr>
          <w:rFonts w:ascii="Times New Roman" w:hAnsi="Times New Roman" w:cs="Times New Roman"/>
          <w:spacing w:val="-6"/>
          <w:w w:val="90"/>
        </w:rPr>
        <w:t xml:space="preserve"> </w:t>
      </w:r>
      <w:r w:rsidRPr="004258DD">
        <w:rPr>
          <w:rFonts w:ascii="Times New Roman" w:hAnsi="Times New Roman" w:cs="Times New Roman"/>
          <w:w w:val="90"/>
        </w:rPr>
        <w:t>unrestricted</w:t>
      </w:r>
      <w:r w:rsidRPr="004258DD">
        <w:rPr>
          <w:rFonts w:ascii="Times New Roman" w:hAnsi="Times New Roman" w:cs="Times New Roman"/>
          <w:spacing w:val="-5"/>
          <w:w w:val="90"/>
        </w:rPr>
        <w:t xml:space="preserve"> </w:t>
      </w:r>
      <w:r w:rsidRPr="004258DD">
        <w:rPr>
          <w:rFonts w:ascii="Times New Roman" w:hAnsi="Times New Roman" w:cs="Times New Roman"/>
          <w:w w:val="90"/>
        </w:rPr>
        <w:t>rights</w:t>
      </w:r>
      <w:r w:rsidRPr="004258DD">
        <w:rPr>
          <w:rFonts w:ascii="Times New Roman" w:hAnsi="Times New Roman" w:cs="Times New Roman"/>
          <w:spacing w:val="-4"/>
          <w:w w:val="90"/>
        </w:rPr>
        <w:t xml:space="preserve"> </w:t>
      </w:r>
      <w:r w:rsidRPr="004258DD">
        <w:rPr>
          <w:rFonts w:ascii="Times New Roman" w:hAnsi="Times New Roman" w:cs="Times New Roman"/>
          <w:w w:val="90"/>
        </w:rPr>
        <w:t>in</w:t>
      </w:r>
      <w:r w:rsidRPr="004258DD">
        <w:rPr>
          <w:rFonts w:ascii="Times New Roman" w:hAnsi="Times New Roman" w:cs="Times New Roman"/>
          <w:spacing w:val="-6"/>
          <w:w w:val="90"/>
        </w:rPr>
        <w:t xml:space="preserve"> </w:t>
      </w:r>
      <w:r w:rsidRPr="004258DD">
        <w:rPr>
          <w:rFonts w:ascii="Times New Roman" w:hAnsi="Times New Roman" w:cs="Times New Roman"/>
          <w:w w:val="90"/>
        </w:rPr>
        <w:t>the</w:t>
      </w:r>
      <w:r w:rsidRPr="004258DD">
        <w:rPr>
          <w:rFonts w:ascii="Times New Roman" w:hAnsi="Times New Roman" w:cs="Times New Roman"/>
          <w:spacing w:val="-6"/>
          <w:w w:val="90"/>
        </w:rPr>
        <w:t xml:space="preserve"> </w:t>
      </w:r>
      <w:r w:rsidRPr="004258DD">
        <w:rPr>
          <w:rFonts w:ascii="Times New Roman" w:hAnsi="Times New Roman" w:cs="Times New Roman"/>
          <w:w w:val="90"/>
        </w:rPr>
        <w:t>Shared</w:t>
      </w:r>
      <w:r w:rsidRPr="004258DD">
        <w:rPr>
          <w:rFonts w:ascii="Times New Roman" w:hAnsi="Times New Roman" w:cs="Times New Roman"/>
          <w:spacing w:val="-7"/>
          <w:w w:val="90"/>
        </w:rPr>
        <w:t xml:space="preserve"> </w:t>
      </w:r>
      <w:r w:rsidRPr="004258DD">
        <w:rPr>
          <w:rFonts w:ascii="Times New Roman" w:hAnsi="Times New Roman" w:cs="Times New Roman"/>
          <w:w w:val="90"/>
        </w:rPr>
        <w:t>Access</w:t>
      </w:r>
      <w:r w:rsidRPr="004258DD">
        <w:rPr>
          <w:rFonts w:ascii="Times New Roman" w:hAnsi="Times New Roman" w:cs="Times New Roman"/>
          <w:spacing w:val="-7"/>
          <w:w w:val="90"/>
        </w:rPr>
        <w:t xml:space="preserve"> </w:t>
      </w:r>
      <w:r w:rsidRPr="004258DD">
        <w:rPr>
          <w:rFonts w:ascii="Times New Roman" w:hAnsi="Times New Roman" w:cs="Times New Roman"/>
          <w:w w:val="90"/>
        </w:rPr>
        <w:t>Driveway,</w:t>
      </w:r>
      <w:r w:rsidRPr="004258DD">
        <w:rPr>
          <w:rFonts w:ascii="Times New Roman" w:hAnsi="Times New Roman" w:cs="Times New Roman"/>
          <w:spacing w:val="-7"/>
          <w:w w:val="90"/>
        </w:rPr>
        <w:t xml:space="preserve"> </w:t>
      </w:r>
      <w:r w:rsidRPr="004258DD">
        <w:rPr>
          <w:rFonts w:ascii="Times New Roman" w:hAnsi="Times New Roman" w:cs="Times New Roman"/>
          <w:w w:val="90"/>
        </w:rPr>
        <w:t>which</w:t>
      </w:r>
      <w:r w:rsidRPr="004258DD">
        <w:rPr>
          <w:rFonts w:ascii="Times New Roman" w:hAnsi="Times New Roman" w:cs="Times New Roman"/>
          <w:spacing w:val="-6"/>
          <w:w w:val="90"/>
        </w:rPr>
        <w:t xml:space="preserve"> </w:t>
      </w:r>
      <w:r w:rsidRPr="004258DD">
        <w:rPr>
          <w:rFonts w:ascii="Times New Roman" w:hAnsi="Times New Roman" w:cs="Times New Roman"/>
          <w:w w:val="90"/>
        </w:rPr>
        <w:t>rights</w:t>
      </w:r>
      <w:r w:rsidRPr="004258DD">
        <w:rPr>
          <w:rFonts w:ascii="Times New Roman" w:hAnsi="Times New Roman" w:cs="Times New Roman"/>
          <w:spacing w:val="-5"/>
          <w:w w:val="90"/>
        </w:rPr>
        <w:t xml:space="preserve"> </w:t>
      </w:r>
      <w:r w:rsidRPr="004258DD">
        <w:rPr>
          <w:rFonts w:ascii="Times New Roman" w:hAnsi="Times New Roman" w:cs="Times New Roman"/>
          <w:w w:val="90"/>
        </w:rPr>
        <w:t>shall</w:t>
      </w:r>
      <w:r w:rsidRPr="004258DD">
        <w:rPr>
          <w:rFonts w:ascii="Times New Roman" w:hAnsi="Times New Roman" w:cs="Times New Roman"/>
          <w:spacing w:val="-6"/>
          <w:w w:val="90"/>
        </w:rPr>
        <w:t xml:space="preserve"> </w:t>
      </w:r>
      <w:r w:rsidRPr="004258DD">
        <w:rPr>
          <w:rFonts w:ascii="Times New Roman" w:hAnsi="Times New Roman" w:cs="Times New Roman"/>
          <w:w w:val="90"/>
        </w:rPr>
        <w:t>be</w:t>
      </w:r>
      <w:r w:rsidRPr="004258DD">
        <w:rPr>
          <w:rFonts w:ascii="Times New Roman" w:hAnsi="Times New Roman" w:cs="Times New Roman"/>
          <w:spacing w:val="-7"/>
          <w:w w:val="90"/>
        </w:rPr>
        <w:t xml:space="preserve"> </w:t>
      </w:r>
      <w:r w:rsidRPr="004258DD">
        <w:rPr>
          <w:rFonts w:ascii="Times New Roman" w:hAnsi="Times New Roman" w:cs="Times New Roman"/>
          <w:w w:val="90"/>
        </w:rPr>
        <w:t>established</w:t>
      </w:r>
      <w:r w:rsidRPr="004258DD">
        <w:rPr>
          <w:rFonts w:ascii="Times New Roman" w:hAnsi="Times New Roman" w:cs="Times New Roman"/>
          <w:spacing w:val="-7"/>
          <w:w w:val="90"/>
        </w:rPr>
        <w:t xml:space="preserve"> </w:t>
      </w:r>
      <w:r w:rsidRPr="004258DD">
        <w:rPr>
          <w:rFonts w:ascii="Times New Roman" w:hAnsi="Times New Roman" w:cs="Times New Roman"/>
          <w:w w:val="90"/>
        </w:rPr>
        <w:t xml:space="preserve">by </w:t>
      </w:r>
      <w:r w:rsidRPr="004258DD">
        <w:rPr>
          <w:rFonts w:ascii="Times New Roman" w:hAnsi="Times New Roman" w:cs="Times New Roman"/>
          <w:w w:val="95"/>
        </w:rPr>
        <w:t>recorded</w:t>
      </w:r>
      <w:r w:rsidRPr="004258DD">
        <w:rPr>
          <w:rFonts w:ascii="Times New Roman" w:hAnsi="Times New Roman" w:cs="Times New Roman"/>
          <w:spacing w:val="-26"/>
          <w:w w:val="95"/>
        </w:rPr>
        <w:t xml:space="preserve"> </w:t>
      </w:r>
      <w:r w:rsidRPr="004258DD">
        <w:rPr>
          <w:rFonts w:ascii="Times New Roman" w:hAnsi="Times New Roman" w:cs="Times New Roman"/>
          <w:w w:val="95"/>
        </w:rPr>
        <w:t>easement</w:t>
      </w:r>
      <w:r w:rsidRPr="004258DD">
        <w:rPr>
          <w:rFonts w:ascii="Times New Roman" w:hAnsi="Times New Roman" w:cs="Times New Roman"/>
          <w:spacing w:val="-26"/>
          <w:w w:val="95"/>
        </w:rPr>
        <w:t xml:space="preserve"> </w:t>
      </w:r>
      <w:r w:rsidRPr="004258DD">
        <w:rPr>
          <w:rFonts w:ascii="Times New Roman" w:hAnsi="Times New Roman" w:cs="Times New Roman"/>
          <w:w w:val="95"/>
        </w:rPr>
        <w:t>and</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easement</w:t>
      </w:r>
      <w:r w:rsidRPr="004258DD">
        <w:rPr>
          <w:rFonts w:ascii="Times New Roman" w:hAnsi="Times New Roman" w:cs="Times New Roman"/>
          <w:spacing w:val="-25"/>
          <w:w w:val="95"/>
        </w:rPr>
        <w:t xml:space="preserve"> </w:t>
      </w:r>
      <w:r w:rsidRPr="004258DD">
        <w:rPr>
          <w:rFonts w:ascii="Times New Roman" w:hAnsi="Times New Roman" w:cs="Times New Roman"/>
          <w:w w:val="95"/>
        </w:rPr>
        <w:t>shall</w:t>
      </w:r>
      <w:r w:rsidRPr="004258DD">
        <w:rPr>
          <w:rFonts w:ascii="Times New Roman" w:hAnsi="Times New Roman" w:cs="Times New Roman"/>
          <w:spacing w:val="-26"/>
          <w:w w:val="95"/>
        </w:rPr>
        <w:t xml:space="preserve"> </w:t>
      </w:r>
      <w:r w:rsidRPr="004258DD">
        <w:rPr>
          <w:rFonts w:ascii="Times New Roman" w:hAnsi="Times New Roman" w:cs="Times New Roman"/>
          <w:w w:val="95"/>
        </w:rPr>
        <w:t>run</w:t>
      </w:r>
      <w:r w:rsidRPr="004258DD">
        <w:rPr>
          <w:rFonts w:ascii="Times New Roman" w:hAnsi="Times New Roman" w:cs="Times New Roman"/>
          <w:spacing w:val="-27"/>
          <w:w w:val="95"/>
        </w:rPr>
        <w:t xml:space="preserve"> </w:t>
      </w:r>
      <w:r w:rsidRPr="004258DD">
        <w:rPr>
          <w:rFonts w:ascii="Times New Roman" w:hAnsi="Times New Roman" w:cs="Times New Roman"/>
          <w:w w:val="95"/>
        </w:rPr>
        <w:t>with</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land</w:t>
      </w:r>
      <w:r w:rsidRPr="004258DD">
        <w:rPr>
          <w:rFonts w:ascii="Times New Roman" w:hAnsi="Times New Roman" w:cs="Times New Roman"/>
          <w:spacing w:val="-27"/>
          <w:w w:val="95"/>
        </w:rPr>
        <w:t xml:space="preserve"> </w:t>
      </w:r>
      <w:r w:rsidRPr="004258DD">
        <w:rPr>
          <w:rFonts w:ascii="Times New Roman" w:hAnsi="Times New Roman" w:cs="Times New Roman"/>
          <w:w w:val="95"/>
        </w:rPr>
        <w:t>of</w:t>
      </w:r>
      <w:r w:rsidRPr="004258DD">
        <w:rPr>
          <w:rFonts w:ascii="Times New Roman" w:hAnsi="Times New Roman" w:cs="Times New Roman"/>
          <w:spacing w:val="-26"/>
          <w:w w:val="95"/>
        </w:rPr>
        <w:t xml:space="preserve"> </w:t>
      </w:r>
      <w:r w:rsidRPr="004258DD">
        <w:rPr>
          <w:rFonts w:ascii="Times New Roman" w:hAnsi="Times New Roman" w:cs="Times New Roman"/>
          <w:w w:val="95"/>
        </w:rPr>
        <w:t>each</w:t>
      </w:r>
      <w:r w:rsidRPr="004258DD">
        <w:rPr>
          <w:rFonts w:ascii="Times New Roman" w:hAnsi="Times New Roman" w:cs="Times New Roman"/>
          <w:spacing w:val="-25"/>
          <w:w w:val="95"/>
        </w:rPr>
        <w:t xml:space="preserve"> </w:t>
      </w:r>
      <w:r w:rsidRPr="004258DD">
        <w:rPr>
          <w:rFonts w:ascii="Times New Roman" w:hAnsi="Times New Roman" w:cs="Times New Roman"/>
          <w:w w:val="95"/>
        </w:rPr>
        <w:t>of</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benefited</w:t>
      </w:r>
      <w:r w:rsidRPr="004258DD">
        <w:rPr>
          <w:rFonts w:ascii="Times New Roman" w:hAnsi="Times New Roman" w:cs="Times New Roman"/>
          <w:spacing w:val="-26"/>
          <w:w w:val="95"/>
        </w:rPr>
        <w:t xml:space="preserve"> </w:t>
      </w:r>
      <w:r w:rsidRPr="004258DD">
        <w:rPr>
          <w:rFonts w:ascii="Times New Roman" w:hAnsi="Times New Roman" w:cs="Times New Roman"/>
          <w:w w:val="95"/>
        </w:rPr>
        <w:t xml:space="preserve">lots. </w:t>
      </w:r>
      <w:r w:rsidRPr="004258DD">
        <w:rPr>
          <w:rFonts w:ascii="Times New Roman" w:hAnsi="Times New Roman" w:cs="Times New Roman"/>
          <w:w w:val="90"/>
        </w:rPr>
        <w:t>The</w:t>
      </w:r>
      <w:r w:rsidRPr="004258DD">
        <w:rPr>
          <w:rFonts w:ascii="Times New Roman" w:hAnsi="Times New Roman" w:cs="Times New Roman"/>
          <w:spacing w:val="-8"/>
          <w:w w:val="90"/>
        </w:rPr>
        <w:t xml:space="preserve"> </w:t>
      </w:r>
      <w:r w:rsidRPr="004258DD">
        <w:rPr>
          <w:rFonts w:ascii="Times New Roman" w:hAnsi="Times New Roman" w:cs="Times New Roman"/>
          <w:w w:val="90"/>
        </w:rPr>
        <w:t>easement</w:t>
      </w:r>
      <w:r w:rsidRPr="004258DD">
        <w:rPr>
          <w:rFonts w:ascii="Times New Roman" w:hAnsi="Times New Roman" w:cs="Times New Roman"/>
          <w:spacing w:val="-7"/>
          <w:w w:val="90"/>
        </w:rPr>
        <w:t xml:space="preserve"> </w:t>
      </w:r>
      <w:r w:rsidRPr="004258DD">
        <w:rPr>
          <w:rFonts w:ascii="Times New Roman" w:hAnsi="Times New Roman" w:cs="Times New Roman"/>
          <w:w w:val="90"/>
        </w:rPr>
        <w:t>instrument</w:t>
      </w:r>
      <w:r w:rsidRPr="004258DD">
        <w:rPr>
          <w:rFonts w:ascii="Times New Roman" w:hAnsi="Times New Roman" w:cs="Times New Roman"/>
          <w:spacing w:val="-7"/>
          <w:w w:val="90"/>
        </w:rPr>
        <w:t xml:space="preserve"> </w:t>
      </w:r>
      <w:r w:rsidRPr="004258DD">
        <w:rPr>
          <w:rFonts w:ascii="Times New Roman" w:hAnsi="Times New Roman" w:cs="Times New Roman"/>
          <w:w w:val="90"/>
        </w:rPr>
        <w:t>shall</w:t>
      </w:r>
      <w:r w:rsidRPr="004258DD">
        <w:rPr>
          <w:rFonts w:ascii="Times New Roman" w:hAnsi="Times New Roman" w:cs="Times New Roman"/>
          <w:spacing w:val="-7"/>
          <w:w w:val="90"/>
        </w:rPr>
        <w:t xml:space="preserve"> </w:t>
      </w:r>
      <w:r w:rsidRPr="004258DD">
        <w:rPr>
          <w:rFonts w:ascii="Times New Roman" w:hAnsi="Times New Roman" w:cs="Times New Roman"/>
          <w:w w:val="90"/>
        </w:rPr>
        <w:t>clearly</w:t>
      </w:r>
      <w:r w:rsidRPr="004258DD">
        <w:rPr>
          <w:rFonts w:ascii="Times New Roman" w:hAnsi="Times New Roman" w:cs="Times New Roman"/>
          <w:spacing w:val="-7"/>
          <w:w w:val="90"/>
        </w:rPr>
        <w:t xml:space="preserve"> </w:t>
      </w:r>
      <w:r w:rsidRPr="004258DD">
        <w:rPr>
          <w:rFonts w:ascii="Times New Roman" w:hAnsi="Times New Roman" w:cs="Times New Roman"/>
          <w:w w:val="90"/>
        </w:rPr>
        <w:t>state</w:t>
      </w:r>
      <w:r w:rsidRPr="004258DD">
        <w:rPr>
          <w:rFonts w:ascii="Times New Roman" w:hAnsi="Times New Roman" w:cs="Times New Roman"/>
          <w:spacing w:val="-7"/>
          <w:w w:val="90"/>
        </w:rPr>
        <w:t xml:space="preserve"> </w:t>
      </w:r>
      <w:r w:rsidRPr="004258DD">
        <w:rPr>
          <w:rFonts w:ascii="Times New Roman" w:hAnsi="Times New Roman" w:cs="Times New Roman"/>
          <w:w w:val="90"/>
        </w:rPr>
        <w:t>each</w:t>
      </w:r>
      <w:r w:rsidRPr="004258DD">
        <w:rPr>
          <w:rFonts w:ascii="Times New Roman" w:hAnsi="Times New Roman" w:cs="Times New Roman"/>
          <w:spacing w:val="-8"/>
          <w:w w:val="90"/>
        </w:rPr>
        <w:t xml:space="preserve"> </w:t>
      </w:r>
      <w:r w:rsidRPr="004258DD">
        <w:rPr>
          <w:rFonts w:ascii="Times New Roman" w:hAnsi="Times New Roman" w:cs="Times New Roman"/>
          <w:w w:val="90"/>
        </w:rPr>
        <w:t>lot’s</w:t>
      </w:r>
      <w:r w:rsidRPr="004258DD">
        <w:rPr>
          <w:rFonts w:ascii="Times New Roman" w:hAnsi="Times New Roman" w:cs="Times New Roman"/>
          <w:spacing w:val="-6"/>
          <w:w w:val="90"/>
        </w:rPr>
        <w:t xml:space="preserve"> </w:t>
      </w:r>
      <w:r w:rsidRPr="004258DD">
        <w:rPr>
          <w:rFonts w:ascii="Times New Roman" w:hAnsi="Times New Roman" w:cs="Times New Roman"/>
          <w:w w:val="90"/>
        </w:rPr>
        <w:t>pro</w:t>
      </w:r>
      <w:r w:rsidRPr="004258DD">
        <w:rPr>
          <w:rFonts w:ascii="Times New Roman" w:hAnsi="Times New Roman" w:cs="Times New Roman"/>
          <w:spacing w:val="-7"/>
          <w:w w:val="90"/>
        </w:rPr>
        <w:t xml:space="preserve"> </w:t>
      </w:r>
      <w:r w:rsidRPr="004258DD">
        <w:rPr>
          <w:rFonts w:ascii="Times New Roman" w:hAnsi="Times New Roman" w:cs="Times New Roman"/>
          <w:w w:val="90"/>
        </w:rPr>
        <w:t>rata</w:t>
      </w:r>
      <w:r w:rsidRPr="004258DD">
        <w:rPr>
          <w:rFonts w:ascii="Times New Roman" w:hAnsi="Times New Roman" w:cs="Times New Roman"/>
          <w:spacing w:val="-7"/>
          <w:w w:val="90"/>
        </w:rPr>
        <w:t xml:space="preserve"> </w:t>
      </w:r>
      <w:r w:rsidRPr="004258DD">
        <w:rPr>
          <w:rFonts w:ascii="Times New Roman" w:hAnsi="Times New Roman" w:cs="Times New Roman"/>
          <w:w w:val="90"/>
        </w:rPr>
        <w:t>responsibility</w:t>
      </w:r>
      <w:r w:rsidRPr="004258DD">
        <w:rPr>
          <w:rFonts w:ascii="Times New Roman" w:hAnsi="Times New Roman" w:cs="Times New Roman"/>
          <w:spacing w:val="-7"/>
          <w:w w:val="90"/>
        </w:rPr>
        <w:t xml:space="preserve"> </w:t>
      </w:r>
      <w:r w:rsidRPr="004258DD">
        <w:rPr>
          <w:rFonts w:ascii="Times New Roman" w:hAnsi="Times New Roman" w:cs="Times New Roman"/>
          <w:w w:val="90"/>
        </w:rPr>
        <w:t>with</w:t>
      </w:r>
      <w:r w:rsidRPr="004258DD">
        <w:rPr>
          <w:rFonts w:ascii="Times New Roman" w:hAnsi="Times New Roman" w:cs="Times New Roman"/>
          <w:spacing w:val="-7"/>
          <w:w w:val="90"/>
        </w:rPr>
        <w:t xml:space="preserve"> </w:t>
      </w:r>
      <w:r w:rsidRPr="004258DD">
        <w:rPr>
          <w:rFonts w:ascii="Times New Roman" w:hAnsi="Times New Roman" w:cs="Times New Roman"/>
          <w:w w:val="90"/>
        </w:rPr>
        <w:t>respect</w:t>
      </w:r>
      <w:r w:rsidRPr="004258DD">
        <w:rPr>
          <w:rFonts w:ascii="Times New Roman" w:hAnsi="Times New Roman" w:cs="Times New Roman"/>
          <w:spacing w:val="-7"/>
          <w:w w:val="90"/>
        </w:rPr>
        <w:t xml:space="preserve"> </w:t>
      </w:r>
      <w:r w:rsidRPr="004258DD">
        <w:rPr>
          <w:rFonts w:ascii="Times New Roman" w:hAnsi="Times New Roman" w:cs="Times New Roman"/>
          <w:w w:val="90"/>
        </w:rPr>
        <w:t xml:space="preserve">to </w:t>
      </w:r>
      <w:r w:rsidRPr="004258DD">
        <w:rPr>
          <w:rFonts w:ascii="Times New Roman" w:hAnsi="Times New Roman" w:cs="Times New Roman"/>
        </w:rPr>
        <w:t>future</w:t>
      </w:r>
      <w:r w:rsidRPr="004258DD">
        <w:rPr>
          <w:rFonts w:ascii="Times New Roman" w:hAnsi="Times New Roman" w:cs="Times New Roman"/>
          <w:spacing w:val="-14"/>
        </w:rPr>
        <w:t xml:space="preserve"> </w:t>
      </w:r>
      <w:r w:rsidRPr="004258DD">
        <w:rPr>
          <w:rFonts w:ascii="Times New Roman" w:hAnsi="Times New Roman" w:cs="Times New Roman"/>
        </w:rPr>
        <w:t>maintenance</w:t>
      </w:r>
      <w:r w:rsidRPr="004258DD">
        <w:rPr>
          <w:rFonts w:ascii="Times New Roman" w:hAnsi="Times New Roman" w:cs="Times New Roman"/>
          <w:spacing w:val="-15"/>
        </w:rPr>
        <w:t xml:space="preserve"> </w:t>
      </w:r>
      <w:r w:rsidRPr="004258DD">
        <w:rPr>
          <w:rFonts w:ascii="Times New Roman" w:hAnsi="Times New Roman" w:cs="Times New Roman"/>
        </w:rPr>
        <w:t>or</w:t>
      </w:r>
      <w:r w:rsidRPr="004258DD">
        <w:rPr>
          <w:rFonts w:ascii="Times New Roman" w:hAnsi="Times New Roman" w:cs="Times New Roman"/>
          <w:spacing w:val="-15"/>
        </w:rPr>
        <w:t xml:space="preserve"> </w:t>
      </w:r>
      <w:r w:rsidRPr="004258DD">
        <w:rPr>
          <w:rFonts w:ascii="Times New Roman" w:hAnsi="Times New Roman" w:cs="Times New Roman"/>
        </w:rPr>
        <w:t>repairs</w:t>
      </w:r>
      <w:r w:rsidRPr="004258DD">
        <w:rPr>
          <w:rFonts w:ascii="Times New Roman" w:hAnsi="Times New Roman" w:cs="Times New Roman"/>
          <w:spacing w:val="-14"/>
        </w:rPr>
        <w:t xml:space="preserve"> </w:t>
      </w:r>
      <w:r w:rsidRPr="004258DD">
        <w:rPr>
          <w:rFonts w:ascii="Times New Roman" w:hAnsi="Times New Roman" w:cs="Times New Roman"/>
        </w:rPr>
        <w:t>of</w:t>
      </w:r>
      <w:r w:rsidRPr="004258DD">
        <w:rPr>
          <w:rFonts w:ascii="Times New Roman" w:hAnsi="Times New Roman" w:cs="Times New Roman"/>
          <w:spacing w:val="-14"/>
        </w:rPr>
        <w:t xml:space="preserve"> </w:t>
      </w: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Shared</w:t>
      </w:r>
      <w:r w:rsidRPr="004258DD">
        <w:rPr>
          <w:rFonts w:ascii="Times New Roman" w:hAnsi="Times New Roman" w:cs="Times New Roman"/>
          <w:spacing w:val="-16"/>
        </w:rPr>
        <w:t xml:space="preserve"> </w:t>
      </w:r>
      <w:r w:rsidRPr="004258DD">
        <w:rPr>
          <w:rFonts w:ascii="Times New Roman" w:hAnsi="Times New Roman" w:cs="Times New Roman"/>
        </w:rPr>
        <w:t>Access</w:t>
      </w:r>
      <w:r w:rsidRPr="004258DD">
        <w:rPr>
          <w:rFonts w:ascii="Times New Roman" w:hAnsi="Times New Roman" w:cs="Times New Roman"/>
          <w:spacing w:val="-16"/>
        </w:rPr>
        <w:t xml:space="preserve"> </w:t>
      </w:r>
      <w:r w:rsidRPr="004258DD">
        <w:rPr>
          <w:rFonts w:ascii="Times New Roman" w:hAnsi="Times New Roman" w:cs="Times New Roman"/>
        </w:rPr>
        <w:t>Driveway.</w:t>
      </w:r>
    </w:p>
    <w:p w:rsidR="00277ED5" w:rsidRPr="004258DD" w:rsidRDefault="00277ED5">
      <w:pPr>
        <w:pStyle w:val="BodyText"/>
        <w:spacing w:before="11"/>
        <w:rPr>
          <w:rFonts w:ascii="Times New Roman" w:hAnsi="Times New Roman" w:cs="Times New Roman"/>
          <w:sz w:val="19"/>
        </w:rPr>
      </w:pPr>
    </w:p>
    <w:p w:rsidR="00277ED5" w:rsidRPr="004258DD" w:rsidRDefault="00AC371E">
      <w:pPr>
        <w:pStyle w:val="ListParagraph"/>
        <w:numPr>
          <w:ilvl w:val="1"/>
          <w:numId w:val="8"/>
        </w:numPr>
        <w:tabs>
          <w:tab w:val="left" w:pos="1581"/>
        </w:tabs>
        <w:spacing w:line="225" w:lineRule="auto"/>
        <w:ind w:right="855"/>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Shared</w:t>
      </w:r>
      <w:r w:rsidRPr="004258DD">
        <w:rPr>
          <w:rFonts w:ascii="Times New Roman" w:hAnsi="Times New Roman" w:cs="Times New Roman"/>
          <w:spacing w:val="-27"/>
        </w:rPr>
        <w:t xml:space="preserve"> </w:t>
      </w:r>
      <w:r w:rsidRPr="004258DD">
        <w:rPr>
          <w:rFonts w:ascii="Times New Roman" w:hAnsi="Times New Roman" w:cs="Times New Roman"/>
        </w:rPr>
        <w:t>Access</w:t>
      </w:r>
      <w:r w:rsidRPr="004258DD">
        <w:rPr>
          <w:rFonts w:ascii="Times New Roman" w:hAnsi="Times New Roman" w:cs="Times New Roman"/>
          <w:spacing w:val="-27"/>
        </w:rPr>
        <w:t xml:space="preserve"> </w:t>
      </w:r>
      <w:r w:rsidRPr="004258DD">
        <w:rPr>
          <w:rFonts w:ascii="Times New Roman" w:hAnsi="Times New Roman" w:cs="Times New Roman"/>
        </w:rPr>
        <w:t>Driveway</w:t>
      </w:r>
      <w:r w:rsidRPr="004258DD">
        <w:rPr>
          <w:rFonts w:ascii="Times New Roman" w:hAnsi="Times New Roman" w:cs="Times New Roman"/>
          <w:spacing w:val="-27"/>
        </w:rPr>
        <w:t xml:space="preserve"> </w:t>
      </w:r>
      <w:r w:rsidRPr="004258DD">
        <w:rPr>
          <w:rFonts w:ascii="Times New Roman" w:hAnsi="Times New Roman" w:cs="Times New Roman"/>
        </w:rPr>
        <w:t>shall</w:t>
      </w:r>
      <w:r w:rsidRPr="004258DD">
        <w:rPr>
          <w:rFonts w:ascii="Times New Roman" w:hAnsi="Times New Roman" w:cs="Times New Roman"/>
          <w:spacing w:val="-28"/>
        </w:rPr>
        <w:t xml:space="preserve"> </w:t>
      </w:r>
      <w:r w:rsidRPr="004258DD">
        <w:rPr>
          <w:rFonts w:ascii="Times New Roman" w:hAnsi="Times New Roman" w:cs="Times New Roman"/>
        </w:rPr>
        <w:t>be</w:t>
      </w:r>
      <w:r w:rsidRPr="004258DD">
        <w:rPr>
          <w:rFonts w:ascii="Times New Roman" w:hAnsi="Times New Roman" w:cs="Times New Roman"/>
          <w:spacing w:val="-27"/>
        </w:rPr>
        <w:t xml:space="preserve"> </w:t>
      </w:r>
      <w:r w:rsidRPr="004258DD">
        <w:rPr>
          <w:rFonts w:ascii="Times New Roman" w:hAnsi="Times New Roman" w:cs="Times New Roman"/>
        </w:rPr>
        <w:t>no</w:t>
      </w:r>
      <w:r w:rsidRPr="004258DD">
        <w:rPr>
          <w:rFonts w:ascii="Times New Roman" w:hAnsi="Times New Roman" w:cs="Times New Roman"/>
          <w:spacing w:val="-27"/>
        </w:rPr>
        <w:t xml:space="preserve"> </w:t>
      </w:r>
      <w:r w:rsidRPr="004258DD">
        <w:rPr>
          <w:rFonts w:ascii="Times New Roman" w:hAnsi="Times New Roman" w:cs="Times New Roman"/>
        </w:rPr>
        <w:t>longer</w:t>
      </w:r>
      <w:r w:rsidRPr="004258DD">
        <w:rPr>
          <w:rFonts w:ascii="Times New Roman" w:hAnsi="Times New Roman" w:cs="Times New Roman"/>
          <w:spacing w:val="-27"/>
        </w:rPr>
        <w:t xml:space="preserve"> </w:t>
      </w:r>
      <w:r w:rsidRPr="004258DD">
        <w:rPr>
          <w:rFonts w:ascii="Times New Roman" w:hAnsi="Times New Roman" w:cs="Times New Roman"/>
        </w:rPr>
        <w:t>than</w:t>
      </w:r>
      <w:r w:rsidRPr="004258DD">
        <w:rPr>
          <w:rFonts w:ascii="Times New Roman" w:hAnsi="Times New Roman" w:cs="Times New Roman"/>
          <w:spacing w:val="-28"/>
        </w:rPr>
        <w:t xml:space="preserve"> </w:t>
      </w:r>
      <w:r w:rsidRPr="004258DD">
        <w:rPr>
          <w:rFonts w:ascii="Times New Roman" w:hAnsi="Times New Roman" w:cs="Times New Roman"/>
        </w:rPr>
        <w:t>one</w:t>
      </w:r>
      <w:r w:rsidRPr="004258DD">
        <w:rPr>
          <w:rFonts w:ascii="Times New Roman" w:hAnsi="Times New Roman" w:cs="Times New Roman"/>
          <w:spacing w:val="-27"/>
        </w:rPr>
        <w:t xml:space="preserve"> </w:t>
      </w:r>
      <w:r w:rsidRPr="004258DD">
        <w:rPr>
          <w:rFonts w:ascii="Times New Roman" w:hAnsi="Times New Roman" w:cs="Times New Roman"/>
        </w:rPr>
        <w:t>quarter</w:t>
      </w:r>
      <w:r w:rsidRPr="004258DD">
        <w:rPr>
          <w:rFonts w:ascii="Times New Roman" w:hAnsi="Times New Roman" w:cs="Times New Roman"/>
          <w:spacing w:val="-27"/>
        </w:rPr>
        <w:t xml:space="preserve"> </w:t>
      </w:r>
      <w:r w:rsidRPr="004258DD">
        <w:rPr>
          <w:rFonts w:ascii="Times New Roman" w:hAnsi="Times New Roman" w:cs="Times New Roman"/>
        </w:rPr>
        <w:t>(1/4)</w:t>
      </w:r>
      <w:r w:rsidRPr="004258DD">
        <w:rPr>
          <w:rFonts w:ascii="Times New Roman" w:hAnsi="Times New Roman" w:cs="Times New Roman"/>
          <w:spacing w:val="-27"/>
        </w:rPr>
        <w:t xml:space="preserve"> </w:t>
      </w:r>
      <w:r w:rsidRPr="004258DD">
        <w:rPr>
          <w:rFonts w:ascii="Times New Roman" w:hAnsi="Times New Roman" w:cs="Times New Roman"/>
        </w:rPr>
        <w:t>mile</w:t>
      </w:r>
      <w:r w:rsidRPr="004258DD">
        <w:rPr>
          <w:rFonts w:ascii="Times New Roman" w:hAnsi="Times New Roman" w:cs="Times New Roman"/>
          <w:spacing w:val="-28"/>
        </w:rPr>
        <w:t xml:space="preserve"> </w:t>
      </w:r>
      <w:r w:rsidRPr="004258DD">
        <w:rPr>
          <w:rFonts w:ascii="Times New Roman" w:hAnsi="Times New Roman" w:cs="Times New Roman"/>
        </w:rPr>
        <w:t>in</w:t>
      </w:r>
      <w:r w:rsidRPr="004258DD">
        <w:rPr>
          <w:rFonts w:ascii="Times New Roman" w:hAnsi="Times New Roman" w:cs="Times New Roman"/>
          <w:spacing w:val="-27"/>
        </w:rPr>
        <w:t xml:space="preserve"> </w:t>
      </w:r>
      <w:r w:rsidRPr="004258DD">
        <w:rPr>
          <w:rFonts w:ascii="Times New Roman" w:hAnsi="Times New Roman" w:cs="Times New Roman"/>
        </w:rPr>
        <w:t xml:space="preserve">length; shall have a minimum width of 20-feet, , shall convey all necessary drainage, </w:t>
      </w:r>
      <w:r w:rsidRPr="004258DD">
        <w:rPr>
          <w:rFonts w:ascii="Times New Roman" w:hAnsi="Times New Roman" w:cs="Times New Roman"/>
          <w:w w:val="95"/>
        </w:rPr>
        <w:t xml:space="preserve">accommodate necessary utility easements; and must have a minimum centerline to </w:t>
      </w:r>
      <w:r w:rsidRPr="004258DD">
        <w:rPr>
          <w:rFonts w:ascii="Times New Roman" w:hAnsi="Times New Roman" w:cs="Times New Roman"/>
        </w:rPr>
        <w:t>centerline distance</w:t>
      </w:r>
      <w:r w:rsidRPr="004258DD">
        <w:rPr>
          <w:rFonts w:ascii="Times New Roman" w:hAnsi="Times New Roman" w:cs="Times New Roman"/>
          <w:spacing w:val="-9"/>
        </w:rPr>
        <w:t xml:space="preserve"> </w:t>
      </w:r>
      <w:r w:rsidRPr="004258DD">
        <w:rPr>
          <w:rFonts w:ascii="Times New Roman" w:hAnsi="Times New Roman" w:cs="Times New Roman"/>
        </w:rPr>
        <w:t>of:</w:t>
      </w:r>
    </w:p>
    <w:p w:rsidR="00277ED5" w:rsidRPr="004258DD" w:rsidRDefault="00AC371E">
      <w:pPr>
        <w:pStyle w:val="ListParagraph"/>
        <w:numPr>
          <w:ilvl w:val="2"/>
          <w:numId w:val="8"/>
        </w:numPr>
        <w:tabs>
          <w:tab w:val="left" w:pos="1852"/>
        </w:tabs>
        <w:spacing w:before="212"/>
        <w:ind w:hanging="361"/>
        <w:rPr>
          <w:rFonts w:ascii="Times New Roman" w:hAnsi="Times New Roman" w:cs="Times New Roman"/>
        </w:rPr>
      </w:pPr>
      <w:r w:rsidRPr="004258DD">
        <w:rPr>
          <w:rFonts w:ascii="Times New Roman" w:hAnsi="Times New Roman" w:cs="Times New Roman"/>
        </w:rPr>
        <w:t>200</w:t>
      </w:r>
      <w:r w:rsidRPr="004258DD">
        <w:rPr>
          <w:rFonts w:ascii="Times New Roman" w:hAnsi="Times New Roman" w:cs="Times New Roman"/>
          <w:spacing w:val="-12"/>
        </w:rPr>
        <w:t xml:space="preserve"> </w:t>
      </w:r>
      <w:r w:rsidRPr="004258DD">
        <w:rPr>
          <w:rFonts w:ascii="Times New Roman" w:hAnsi="Times New Roman" w:cs="Times New Roman"/>
        </w:rPr>
        <w:t>feet</w:t>
      </w:r>
      <w:r w:rsidRPr="004258DD">
        <w:rPr>
          <w:rFonts w:ascii="Times New Roman" w:hAnsi="Times New Roman" w:cs="Times New Roman"/>
          <w:spacing w:val="-13"/>
        </w:rPr>
        <w:t xml:space="preserve"> </w:t>
      </w:r>
      <w:r w:rsidRPr="004258DD">
        <w:rPr>
          <w:rFonts w:ascii="Times New Roman" w:hAnsi="Times New Roman" w:cs="Times New Roman"/>
        </w:rPr>
        <w:t>from</w:t>
      </w:r>
      <w:r w:rsidRPr="004258DD">
        <w:rPr>
          <w:rFonts w:ascii="Times New Roman" w:hAnsi="Times New Roman" w:cs="Times New Roman"/>
          <w:spacing w:val="-13"/>
        </w:rPr>
        <w:t xml:space="preserve"> </w:t>
      </w:r>
      <w:r w:rsidRPr="004258DD">
        <w:rPr>
          <w:rFonts w:ascii="Times New Roman" w:hAnsi="Times New Roman" w:cs="Times New Roman"/>
        </w:rPr>
        <w:t>any</w:t>
      </w:r>
      <w:r w:rsidRPr="004258DD">
        <w:rPr>
          <w:rFonts w:ascii="Times New Roman" w:hAnsi="Times New Roman" w:cs="Times New Roman"/>
          <w:spacing w:val="-12"/>
        </w:rPr>
        <w:t xml:space="preserve"> </w:t>
      </w:r>
      <w:r w:rsidRPr="004258DD">
        <w:rPr>
          <w:rFonts w:ascii="Times New Roman" w:hAnsi="Times New Roman" w:cs="Times New Roman"/>
        </w:rPr>
        <w:t>other</w:t>
      </w:r>
      <w:r w:rsidRPr="004258DD">
        <w:rPr>
          <w:rFonts w:ascii="Times New Roman" w:hAnsi="Times New Roman" w:cs="Times New Roman"/>
          <w:spacing w:val="-12"/>
        </w:rPr>
        <w:t xml:space="preserve"> </w:t>
      </w:r>
      <w:r w:rsidRPr="004258DD">
        <w:rPr>
          <w:rFonts w:ascii="Times New Roman" w:hAnsi="Times New Roman" w:cs="Times New Roman"/>
        </w:rPr>
        <w:t>driveway</w:t>
      </w:r>
      <w:r w:rsidRPr="004258DD">
        <w:rPr>
          <w:rFonts w:ascii="Times New Roman" w:hAnsi="Times New Roman" w:cs="Times New Roman"/>
          <w:spacing w:val="-12"/>
        </w:rPr>
        <w:t xml:space="preserve"> </w:t>
      </w:r>
      <w:r w:rsidRPr="004258DD">
        <w:rPr>
          <w:rFonts w:ascii="Times New Roman" w:hAnsi="Times New Roman" w:cs="Times New Roman"/>
        </w:rPr>
        <w:t>entering</w:t>
      </w:r>
      <w:r w:rsidRPr="004258DD">
        <w:rPr>
          <w:rFonts w:ascii="Times New Roman" w:hAnsi="Times New Roman" w:cs="Times New Roman"/>
          <w:spacing w:val="-12"/>
        </w:rPr>
        <w:t xml:space="preserve"> </w:t>
      </w:r>
      <w:r w:rsidRPr="004258DD">
        <w:rPr>
          <w:rFonts w:ascii="Times New Roman" w:hAnsi="Times New Roman" w:cs="Times New Roman"/>
        </w:rPr>
        <w:t>onto</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2"/>
        </w:rPr>
        <w:t xml:space="preserve"> </w:t>
      </w:r>
      <w:r w:rsidRPr="004258DD">
        <w:rPr>
          <w:rFonts w:ascii="Times New Roman" w:hAnsi="Times New Roman" w:cs="Times New Roman"/>
        </w:rPr>
        <w:t>County</w:t>
      </w:r>
      <w:r w:rsidRPr="004258DD">
        <w:rPr>
          <w:rFonts w:ascii="Times New Roman" w:hAnsi="Times New Roman" w:cs="Times New Roman"/>
          <w:spacing w:val="-13"/>
        </w:rPr>
        <w:t xml:space="preserve"> </w:t>
      </w:r>
      <w:r w:rsidRPr="004258DD">
        <w:rPr>
          <w:rFonts w:ascii="Times New Roman" w:hAnsi="Times New Roman" w:cs="Times New Roman"/>
        </w:rPr>
        <w:t>Road;</w:t>
      </w:r>
      <w:r w:rsidRPr="004258DD">
        <w:rPr>
          <w:rFonts w:ascii="Times New Roman" w:hAnsi="Times New Roman" w:cs="Times New Roman"/>
          <w:spacing w:val="-13"/>
        </w:rPr>
        <w:t xml:space="preserve"> </w:t>
      </w:r>
      <w:r w:rsidRPr="004258DD">
        <w:rPr>
          <w:rFonts w:ascii="Times New Roman" w:hAnsi="Times New Roman" w:cs="Times New Roman"/>
        </w:rPr>
        <w:t>and</w:t>
      </w:r>
    </w:p>
    <w:p w:rsidR="00277ED5" w:rsidRPr="004258DD" w:rsidRDefault="00AC371E">
      <w:pPr>
        <w:pStyle w:val="ListParagraph"/>
        <w:numPr>
          <w:ilvl w:val="2"/>
          <w:numId w:val="8"/>
        </w:numPr>
        <w:tabs>
          <w:tab w:val="left" w:pos="1852"/>
        </w:tabs>
        <w:spacing w:before="206"/>
        <w:ind w:hanging="361"/>
        <w:rPr>
          <w:rFonts w:ascii="Times New Roman" w:hAnsi="Times New Roman" w:cs="Times New Roman"/>
        </w:rPr>
      </w:pPr>
      <w:r w:rsidRPr="004258DD">
        <w:rPr>
          <w:rFonts w:ascii="Times New Roman" w:hAnsi="Times New Roman" w:cs="Times New Roman"/>
        </w:rPr>
        <w:t>500</w:t>
      </w:r>
      <w:r w:rsidRPr="004258DD">
        <w:rPr>
          <w:rFonts w:ascii="Times New Roman" w:hAnsi="Times New Roman" w:cs="Times New Roman"/>
          <w:spacing w:val="-7"/>
        </w:rPr>
        <w:t xml:space="preserve"> </w:t>
      </w:r>
      <w:r w:rsidRPr="004258DD">
        <w:rPr>
          <w:rFonts w:ascii="Times New Roman" w:hAnsi="Times New Roman" w:cs="Times New Roman"/>
        </w:rPr>
        <w:t>feet</w:t>
      </w:r>
      <w:r w:rsidRPr="004258DD">
        <w:rPr>
          <w:rFonts w:ascii="Times New Roman" w:hAnsi="Times New Roman" w:cs="Times New Roman"/>
          <w:spacing w:val="-8"/>
        </w:rPr>
        <w:t xml:space="preserve"> </w:t>
      </w:r>
      <w:r w:rsidRPr="004258DD">
        <w:rPr>
          <w:rFonts w:ascii="Times New Roman" w:hAnsi="Times New Roman" w:cs="Times New Roman"/>
        </w:rPr>
        <w:t>from</w:t>
      </w:r>
      <w:r w:rsidRPr="004258DD">
        <w:rPr>
          <w:rFonts w:ascii="Times New Roman" w:hAnsi="Times New Roman" w:cs="Times New Roman"/>
          <w:spacing w:val="-8"/>
        </w:rPr>
        <w:t xml:space="preserve"> </w:t>
      </w:r>
      <w:r w:rsidRPr="004258DD">
        <w:rPr>
          <w:rFonts w:ascii="Times New Roman" w:hAnsi="Times New Roman" w:cs="Times New Roman"/>
        </w:rPr>
        <w:t>any</w:t>
      </w:r>
      <w:r w:rsidRPr="004258DD">
        <w:rPr>
          <w:rFonts w:ascii="Times New Roman" w:hAnsi="Times New Roman" w:cs="Times New Roman"/>
          <w:spacing w:val="-8"/>
        </w:rPr>
        <w:t xml:space="preserve"> </w:t>
      </w:r>
      <w:r w:rsidRPr="004258DD">
        <w:rPr>
          <w:rFonts w:ascii="Times New Roman" w:hAnsi="Times New Roman" w:cs="Times New Roman"/>
        </w:rPr>
        <w:t>other</w:t>
      </w:r>
      <w:r w:rsidRPr="004258DD">
        <w:rPr>
          <w:rFonts w:ascii="Times New Roman" w:hAnsi="Times New Roman" w:cs="Times New Roman"/>
          <w:spacing w:val="-6"/>
        </w:rPr>
        <w:t xml:space="preserve"> </w:t>
      </w:r>
      <w:r w:rsidRPr="004258DD">
        <w:rPr>
          <w:rFonts w:ascii="Times New Roman" w:hAnsi="Times New Roman" w:cs="Times New Roman"/>
        </w:rPr>
        <w:t>Shared</w:t>
      </w:r>
      <w:r w:rsidRPr="004258DD">
        <w:rPr>
          <w:rFonts w:ascii="Times New Roman" w:hAnsi="Times New Roman" w:cs="Times New Roman"/>
          <w:spacing w:val="-8"/>
        </w:rPr>
        <w:t xml:space="preserve"> </w:t>
      </w:r>
      <w:r w:rsidRPr="004258DD">
        <w:rPr>
          <w:rFonts w:ascii="Times New Roman" w:hAnsi="Times New Roman" w:cs="Times New Roman"/>
        </w:rPr>
        <w:t>Access</w:t>
      </w:r>
      <w:r w:rsidRPr="004258DD">
        <w:rPr>
          <w:rFonts w:ascii="Times New Roman" w:hAnsi="Times New Roman" w:cs="Times New Roman"/>
          <w:spacing w:val="-9"/>
        </w:rPr>
        <w:t xml:space="preserve"> </w:t>
      </w:r>
      <w:r w:rsidRPr="004258DD">
        <w:rPr>
          <w:rFonts w:ascii="Times New Roman" w:hAnsi="Times New Roman" w:cs="Times New Roman"/>
        </w:rPr>
        <w:t>Driveway.</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1"/>
          <w:numId w:val="8"/>
        </w:numPr>
        <w:tabs>
          <w:tab w:val="left" w:pos="1581"/>
        </w:tabs>
        <w:spacing w:line="225" w:lineRule="auto"/>
        <w:ind w:right="856"/>
        <w:rPr>
          <w:rFonts w:ascii="Times New Roman" w:hAnsi="Times New Roman" w:cs="Times New Roman"/>
        </w:rPr>
      </w:pPr>
      <w:r w:rsidRPr="004258DD">
        <w:rPr>
          <w:rFonts w:ascii="Times New Roman" w:hAnsi="Times New Roman" w:cs="Times New Roman"/>
        </w:rPr>
        <w:t>If</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Shared</w:t>
      </w:r>
      <w:r w:rsidRPr="004258DD">
        <w:rPr>
          <w:rFonts w:ascii="Times New Roman" w:hAnsi="Times New Roman" w:cs="Times New Roman"/>
          <w:spacing w:val="-18"/>
        </w:rPr>
        <w:t xml:space="preserve"> </w:t>
      </w:r>
      <w:r w:rsidRPr="004258DD">
        <w:rPr>
          <w:rFonts w:ascii="Times New Roman" w:hAnsi="Times New Roman" w:cs="Times New Roman"/>
        </w:rPr>
        <w:t>Access</w:t>
      </w:r>
      <w:r w:rsidRPr="004258DD">
        <w:rPr>
          <w:rFonts w:ascii="Times New Roman" w:hAnsi="Times New Roman" w:cs="Times New Roman"/>
          <w:spacing w:val="-17"/>
        </w:rPr>
        <w:t xml:space="preserve"> </w:t>
      </w:r>
      <w:r w:rsidRPr="004258DD">
        <w:rPr>
          <w:rFonts w:ascii="Times New Roman" w:hAnsi="Times New Roman" w:cs="Times New Roman"/>
        </w:rPr>
        <w:t>Driveway</w:t>
      </w:r>
      <w:r w:rsidRPr="004258DD">
        <w:rPr>
          <w:rFonts w:ascii="Times New Roman" w:hAnsi="Times New Roman" w:cs="Times New Roman"/>
          <w:spacing w:val="-17"/>
        </w:rPr>
        <w:t xml:space="preserve"> </w:t>
      </w:r>
      <w:r w:rsidRPr="004258DD">
        <w:rPr>
          <w:rFonts w:ascii="Times New Roman" w:hAnsi="Times New Roman" w:cs="Times New Roman"/>
        </w:rPr>
        <w:t>is</w:t>
      </w:r>
      <w:r w:rsidRPr="004258DD">
        <w:rPr>
          <w:rFonts w:ascii="Times New Roman" w:hAnsi="Times New Roman" w:cs="Times New Roman"/>
          <w:spacing w:val="-17"/>
        </w:rPr>
        <w:t xml:space="preserve"> </w:t>
      </w:r>
      <w:r w:rsidRPr="004258DD">
        <w:rPr>
          <w:rFonts w:ascii="Times New Roman" w:hAnsi="Times New Roman" w:cs="Times New Roman"/>
        </w:rPr>
        <w:t>greater</w:t>
      </w:r>
      <w:r w:rsidRPr="004258DD">
        <w:rPr>
          <w:rFonts w:ascii="Times New Roman" w:hAnsi="Times New Roman" w:cs="Times New Roman"/>
          <w:spacing w:val="-17"/>
        </w:rPr>
        <w:t xml:space="preserve"> </w:t>
      </w:r>
      <w:r w:rsidRPr="004258DD">
        <w:rPr>
          <w:rFonts w:ascii="Times New Roman" w:hAnsi="Times New Roman" w:cs="Times New Roman"/>
        </w:rPr>
        <w:t>than</w:t>
      </w:r>
      <w:r w:rsidRPr="004258DD">
        <w:rPr>
          <w:rFonts w:ascii="Times New Roman" w:hAnsi="Times New Roman" w:cs="Times New Roman"/>
          <w:spacing w:val="-18"/>
        </w:rPr>
        <w:t xml:space="preserve"> </w:t>
      </w:r>
      <w:r w:rsidRPr="004258DD">
        <w:rPr>
          <w:rFonts w:ascii="Times New Roman" w:hAnsi="Times New Roman" w:cs="Times New Roman"/>
        </w:rPr>
        <w:t>150</w:t>
      </w:r>
      <w:r w:rsidRPr="004258DD">
        <w:rPr>
          <w:rFonts w:ascii="Times New Roman" w:hAnsi="Times New Roman" w:cs="Times New Roman"/>
          <w:spacing w:val="-17"/>
        </w:rPr>
        <w:t xml:space="preserve"> </w:t>
      </w:r>
      <w:r w:rsidRPr="004258DD">
        <w:rPr>
          <w:rFonts w:ascii="Times New Roman" w:hAnsi="Times New Roman" w:cs="Times New Roman"/>
        </w:rPr>
        <w:t>feet</w:t>
      </w:r>
      <w:r w:rsidRPr="004258DD">
        <w:rPr>
          <w:rFonts w:ascii="Times New Roman" w:hAnsi="Times New Roman" w:cs="Times New Roman"/>
          <w:spacing w:val="-17"/>
        </w:rPr>
        <w:t xml:space="preserve"> </w:t>
      </w:r>
      <w:r w:rsidRPr="004258DD">
        <w:rPr>
          <w:rFonts w:ascii="Times New Roman" w:hAnsi="Times New Roman" w:cs="Times New Roman"/>
        </w:rPr>
        <w:t>in</w:t>
      </w:r>
      <w:r w:rsidRPr="004258DD">
        <w:rPr>
          <w:rFonts w:ascii="Times New Roman" w:hAnsi="Times New Roman" w:cs="Times New Roman"/>
          <w:spacing w:val="-17"/>
        </w:rPr>
        <w:t xml:space="preserve"> </w:t>
      </w:r>
      <w:r w:rsidRPr="004258DD">
        <w:rPr>
          <w:rFonts w:ascii="Times New Roman" w:hAnsi="Times New Roman" w:cs="Times New Roman"/>
        </w:rPr>
        <w:t>length,</w:t>
      </w:r>
      <w:r w:rsidRPr="004258DD">
        <w:rPr>
          <w:rFonts w:ascii="Times New Roman" w:hAnsi="Times New Roman" w:cs="Times New Roman"/>
          <w:spacing w:val="-18"/>
        </w:rPr>
        <w:t xml:space="preserve"> </w:t>
      </w:r>
      <w:r w:rsidRPr="004258DD">
        <w:rPr>
          <w:rFonts w:ascii="Times New Roman" w:hAnsi="Times New Roman" w:cs="Times New Roman"/>
        </w:rPr>
        <w:t>a</w:t>
      </w:r>
      <w:r w:rsidRPr="004258DD">
        <w:rPr>
          <w:rFonts w:ascii="Times New Roman" w:hAnsi="Times New Roman" w:cs="Times New Roman"/>
          <w:spacing w:val="-17"/>
        </w:rPr>
        <w:t xml:space="preserve"> </w:t>
      </w:r>
      <w:r w:rsidRPr="004258DD">
        <w:rPr>
          <w:rFonts w:ascii="Times New Roman" w:hAnsi="Times New Roman" w:cs="Times New Roman"/>
        </w:rPr>
        <w:t>cul-de-sac</w:t>
      </w:r>
      <w:r w:rsidRPr="004258DD">
        <w:rPr>
          <w:rFonts w:ascii="Times New Roman" w:hAnsi="Times New Roman" w:cs="Times New Roman"/>
          <w:spacing w:val="-18"/>
        </w:rPr>
        <w:t xml:space="preserve"> </w:t>
      </w:r>
      <w:r w:rsidRPr="004258DD">
        <w:rPr>
          <w:rFonts w:ascii="Times New Roman" w:hAnsi="Times New Roman" w:cs="Times New Roman"/>
        </w:rPr>
        <w:t>with</w:t>
      </w:r>
      <w:r w:rsidRPr="004258DD">
        <w:rPr>
          <w:rFonts w:ascii="Times New Roman" w:hAnsi="Times New Roman" w:cs="Times New Roman"/>
          <w:spacing w:val="-18"/>
        </w:rPr>
        <w:t xml:space="preserve"> </w:t>
      </w:r>
      <w:r w:rsidRPr="004258DD">
        <w:rPr>
          <w:rFonts w:ascii="Times New Roman" w:hAnsi="Times New Roman" w:cs="Times New Roman"/>
        </w:rPr>
        <w:t xml:space="preserve">a </w:t>
      </w:r>
      <w:r w:rsidRPr="004258DD">
        <w:rPr>
          <w:rFonts w:ascii="Times New Roman" w:hAnsi="Times New Roman" w:cs="Times New Roman"/>
          <w:w w:val="95"/>
        </w:rPr>
        <w:t>minimum</w:t>
      </w:r>
      <w:r w:rsidRPr="004258DD">
        <w:rPr>
          <w:rFonts w:ascii="Times New Roman" w:hAnsi="Times New Roman" w:cs="Times New Roman"/>
          <w:spacing w:val="-19"/>
          <w:w w:val="95"/>
        </w:rPr>
        <w:t xml:space="preserve"> </w:t>
      </w:r>
      <w:r w:rsidRPr="004258DD">
        <w:rPr>
          <w:rFonts w:ascii="Times New Roman" w:hAnsi="Times New Roman" w:cs="Times New Roman"/>
          <w:w w:val="95"/>
        </w:rPr>
        <w:t>turning</w:t>
      </w:r>
      <w:r w:rsidRPr="004258DD">
        <w:rPr>
          <w:rFonts w:ascii="Times New Roman" w:hAnsi="Times New Roman" w:cs="Times New Roman"/>
          <w:spacing w:val="-19"/>
          <w:w w:val="95"/>
        </w:rPr>
        <w:t xml:space="preserve"> </w:t>
      </w:r>
      <w:r w:rsidRPr="004258DD">
        <w:rPr>
          <w:rFonts w:ascii="Times New Roman" w:hAnsi="Times New Roman" w:cs="Times New Roman"/>
          <w:w w:val="95"/>
        </w:rPr>
        <w:t>radius</w:t>
      </w:r>
      <w:r w:rsidRPr="004258DD">
        <w:rPr>
          <w:rFonts w:ascii="Times New Roman" w:hAnsi="Times New Roman" w:cs="Times New Roman"/>
          <w:spacing w:val="-18"/>
          <w:w w:val="95"/>
        </w:rPr>
        <w:t xml:space="preserve"> </w:t>
      </w:r>
      <w:r w:rsidRPr="004258DD">
        <w:rPr>
          <w:rFonts w:ascii="Times New Roman" w:hAnsi="Times New Roman" w:cs="Times New Roman"/>
          <w:w w:val="95"/>
        </w:rPr>
        <w:t>of</w:t>
      </w:r>
      <w:r w:rsidRPr="004258DD">
        <w:rPr>
          <w:rFonts w:ascii="Times New Roman" w:hAnsi="Times New Roman" w:cs="Times New Roman"/>
          <w:spacing w:val="-19"/>
          <w:w w:val="95"/>
        </w:rPr>
        <w:t xml:space="preserve"> </w:t>
      </w:r>
      <w:r w:rsidRPr="004258DD">
        <w:rPr>
          <w:rFonts w:ascii="Times New Roman" w:hAnsi="Times New Roman" w:cs="Times New Roman"/>
          <w:w w:val="95"/>
        </w:rPr>
        <w:t>50-feet</w:t>
      </w:r>
      <w:r w:rsidRPr="004258DD">
        <w:rPr>
          <w:rFonts w:ascii="Times New Roman" w:hAnsi="Times New Roman" w:cs="Times New Roman"/>
          <w:spacing w:val="-18"/>
          <w:w w:val="95"/>
        </w:rPr>
        <w:t xml:space="preserve"> </w:t>
      </w:r>
      <w:r w:rsidRPr="004258DD">
        <w:rPr>
          <w:rFonts w:ascii="Times New Roman" w:hAnsi="Times New Roman" w:cs="Times New Roman"/>
          <w:w w:val="95"/>
        </w:rPr>
        <w:t>and</w:t>
      </w:r>
      <w:r w:rsidRPr="004258DD">
        <w:rPr>
          <w:rFonts w:ascii="Times New Roman" w:hAnsi="Times New Roman" w:cs="Times New Roman"/>
          <w:spacing w:val="-19"/>
          <w:w w:val="95"/>
        </w:rPr>
        <w:t xml:space="preserve"> </w:t>
      </w:r>
      <w:r w:rsidRPr="004258DD">
        <w:rPr>
          <w:rFonts w:ascii="Times New Roman" w:hAnsi="Times New Roman" w:cs="Times New Roman"/>
          <w:w w:val="95"/>
        </w:rPr>
        <w:t>adequate</w:t>
      </w:r>
      <w:r w:rsidRPr="004258DD">
        <w:rPr>
          <w:rFonts w:ascii="Times New Roman" w:hAnsi="Times New Roman" w:cs="Times New Roman"/>
          <w:spacing w:val="-18"/>
          <w:w w:val="95"/>
        </w:rPr>
        <w:t xml:space="preserve"> </w:t>
      </w:r>
      <w:r w:rsidRPr="004258DD">
        <w:rPr>
          <w:rFonts w:ascii="Times New Roman" w:hAnsi="Times New Roman" w:cs="Times New Roman"/>
          <w:w w:val="95"/>
        </w:rPr>
        <w:t>for</w:t>
      </w:r>
      <w:r w:rsidRPr="004258DD">
        <w:rPr>
          <w:rFonts w:ascii="Times New Roman" w:hAnsi="Times New Roman" w:cs="Times New Roman"/>
          <w:spacing w:val="-20"/>
          <w:w w:val="95"/>
        </w:rPr>
        <w:t xml:space="preserve"> </w:t>
      </w:r>
      <w:r w:rsidRPr="004258DD">
        <w:rPr>
          <w:rFonts w:ascii="Times New Roman" w:hAnsi="Times New Roman" w:cs="Times New Roman"/>
          <w:w w:val="95"/>
        </w:rPr>
        <w:t>access</w:t>
      </w:r>
      <w:r w:rsidRPr="004258DD">
        <w:rPr>
          <w:rFonts w:ascii="Times New Roman" w:hAnsi="Times New Roman" w:cs="Times New Roman"/>
          <w:spacing w:val="-18"/>
          <w:w w:val="95"/>
        </w:rPr>
        <w:t xml:space="preserve"> </w:t>
      </w:r>
      <w:r w:rsidRPr="004258DD">
        <w:rPr>
          <w:rFonts w:ascii="Times New Roman" w:hAnsi="Times New Roman" w:cs="Times New Roman"/>
          <w:w w:val="95"/>
        </w:rPr>
        <w:t>by</w:t>
      </w:r>
      <w:r w:rsidRPr="004258DD">
        <w:rPr>
          <w:rFonts w:ascii="Times New Roman" w:hAnsi="Times New Roman" w:cs="Times New Roman"/>
          <w:spacing w:val="-18"/>
          <w:w w:val="95"/>
        </w:rPr>
        <w:t xml:space="preserve"> </w:t>
      </w:r>
      <w:r w:rsidRPr="004258DD">
        <w:rPr>
          <w:rFonts w:ascii="Times New Roman" w:hAnsi="Times New Roman" w:cs="Times New Roman"/>
          <w:w w:val="95"/>
        </w:rPr>
        <w:t>emergency</w:t>
      </w:r>
      <w:r w:rsidRPr="004258DD">
        <w:rPr>
          <w:rFonts w:ascii="Times New Roman" w:hAnsi="Times New Roman" w:cs="Times New Roman"/>
          <w:spacing w:val="-19"/>
          <w:w w:val="95"/>
        </w:rPr>
        <w:t xml:space="preserve"> </w:t>
      </w:r>
      <w:r w:rsidRPr="004258DD">
        <w:rPr>
          <w:rFonts w:ascii="Times New Roman" w:hAnsi="Times New Roman" w:cs="Times New Roman"/>
          <w:w w:val="95"/>
        </w:rPr>
        <w:t>vehicles</w:t>
      </w:r>
      <w:r w:rsidRPr="004258DD">
        <w:rPr>
          <w:rFonts w:ascii="Times New Roman" w:hAnsi="Times New Roman" w:cs="Times New Roman"/>
          <w:spacing w:val="-19"/>
          <w:w w:val="95"/>
        </w:rPr>
        <w:t xml:space="preserve"> </w:t>
      </w:r>
      <w:r w:rsidRPr="004258DD">
        <w:rPr>
          <w:rFonts w:ascii="Times New Roman" w:hAnsi="Times New Roman" w:cs="Times New Roman"/>
          <w:w w:val="95"/>
        </w:rPr>
        <w:t xml:space="preserve">shall </w:t>
      </w:r>
      <w:r w:rsidRPr="004258DD">
        <w:rPr>
          <w:rFonts w:ascii="Times New Roman" w:hAnsi="Times New Roman" w:cs="Times New Roman"/>
        </w:rPr>
        <w:t>be provided at the end of the</w:t>
      </w:r>
      <w:r w:rsidRPr="004258DD">
        <w:rPr>
          <w:rFonts w:ascii="Times New Roman" w:hAnsi="Times New Roman" w:cs="Times New Roman"/>
          <w:spacing w:val="-30"/>
        </w:rPr>
        <w:t xml:space="preserve"> </w:t>
      </w:r>
      <w:r w:rsidRPr="004258DD">
        <w:rPr>
          <w:rFonts w:ascii="Times New Roman" w:hAnsi="Times New Roman" w:cs="Times New Roman"/>
        </w:rPr>
        <w:t>driveway.</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1"/>
          <w:numId w:val="8"/>
        </w:numPr>
        <w:tabs>
          <w:tab w:val="left" w:pos="1581"/>
        </w:tabs>
        <w:spacing w:line="225" w:lineRule="auto"/>
        <w:ind w:right="860"/>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33"/>
        </w:rPr>
        <w:t xml:space="preserve"> </w:t>
      </w:r>
      <w:r w:rsidRPr="004258DD">
        <w:rPr>
          <w:rFonts w:ascii="Times New Roman" w:hAnsi="Times New Roman" w:cs="Times New Roman"/>
        </w:rPr>
        <w:t>postal</w:t>
      </w:r>
      <w:r w:rsidRPr="004258DD">
        <w:rPr>
          <w:rFonts w:ascii="Times New Roman" w:hAnsi="Times New Roman" w:cs="Times New Roman"/>
          <w:spacing w:val="-33"/>
        </w:rPr>
        <w:t xml:space="preserve"> </w:t>
      </w:r>
      <w:r w:rsidRPr="004258DD">
        <w:rPr>
          <w:rFonts w:ascii="Times New Roman" w:hAnsi="Times New Roman" w:cs="Times New Roman"/>
        </w:rPr>
        <w:t>address</w:t>
      </w:r>
      <w:r w:rsidRPr="004258DD">
        <w:rPr>
          <w:rFonts w:ascii="Times New Roman" w:hAnsi="Times New Roman" w:cs="Times New Roman"/>
          <w:spacing w:val="-32"/>
        </w:rPr>
        <w:t xml:space="preserve"> </w:t>
      </w:r>
      <w:r w:rsidRPr="004258DD">
        <w:rPr>
          <w:rFonts w:ascii="Times New Roman" w:hAnsi="Times New Roman" w:cs="Times New Roman"/>
        </w:rPr>
        <w:t>of</w:t>
      </w:r>
      <w:r w:rsidRPr="004258DD">
        <w:rPr>
          <w:rFonts w:ascii="Times New Roman" w:hAnsi="Times New Roman" w:cs="Times New Roman"/>
          <w:spacing w:val="-32"/>
        </w:rPr>
        <w:t xml:space="preserve"> </w:t>
      </w:r>
      <w:r w:rsidRPr="004258DD">
        <w:rPr>
          <w:rFonts w:ascii="Times New Roman" w:hAnsi="Times New Roman" w:cs="Times New Roman"/>
        </w:rPr>
        <w:t>each</w:t>
      </w:r>
      <w:r w:rsidRPr="004258DD">
        <w:rPr>
          <w:rFonts w:ascii="Times New Roman" w:hAnsi="Times New Roman" w:cs="Times New Roman"/>
          <w:spacing w:val="-32"/>
        </w:rPr>
        <w:t xml:space="preserve"> </w:t>
      </w:r>
      <w:r w:rsidRPr="004258DD">
        <w:rPr>
          <w:rFonts w:ascii="Times New Roman" w:hAnsi="Times New Roman" w:cs="Times New Roman"/>
        </w:rPr>
        <w:t>of</w:t>
      </w:r>
      <w:r w:rsidRPr="004258DD">
        <w:rPr>
          <w:rFonts w:ascii="Times New Roman" w:hAnsi="Times New Roman" w:cs="Times New Roman"/>
          <w:spacing w:val="-32"/>
        </w:rPr>
        <w:t xml:space="preserve"> </w:t>
      </w:r>
      <w:r w:rsidRPr="004258DD">
        <w:rPr>
          <w:rFonts w:ascii="Times New Roman" w:hAnsi="Times New Roman" w:cs="Times New Roman"/>
        </w:rPr>
        <w:t>the</w:t>
      </w:r>
      <w:r w:rsidRPr="004258DD">
        <w:rPr>
          <w:rFonts w:ascii="Times New Roman" w:hAnsi="Times New Roman" w:cs="Times New Roman"/>
          <w:spacing w:val="-33"/>
        </w:rPr>
        <w:t xml:space="preserve"> </w:t>
      </w:r>
      <w:r w:rsidRPr="004258DD">
        <w:rPr>
          <w:rFonts w:ascii="Times New Roman" w:hAnsi="Times New Roman" w:cs="Times New Roman"/>
        </w:rPr>
        <w:t>lots</w:t>
      </w:r>
      <w:r w:rsidRPr="004258DD">
        <w:rPr>
          <w:rFonts w:ascii="Times New Roman" w:hAnsi="Times New Roman" w:cs="Times New Roman"/>
          <w:spacing w:val="-33"/>
        </w:rPr>
        <w:t xml:space="preserve"> </w:t>
      </w:r>
      <w:r w:rsidRPr="004258DD">
        <w:rPr>
          <w:rFonts w:ascii="Times New Roman" w:hAnsi="Times New Roman" w:cs="Times New Roman"/>
        </w:rPr>
        <w:t>shall</w:t>
      </w:r>
      <w:r w:rsidRPr="004258DD">
        <w:rPr>
          <w:rFonts w:ascii="Times New Roman" w:hAnsi="Times New Roman" w:cs="Times New Roman"/>
          <w:spacing w:val="-32"/>
        </w:rPr>
        <w:t xml:space="preserve"> </w:t>
      </w:r>
      <w:r w:rsidRPr="004258DD">
        <w:rPr>
          <w:rFonts w:ascii="Times New Roman" w:hAnsi="Times New Roman" w:cs="Times New Roman"/>
        </w:rPr>
        <w:t>be</w:t>
      </w:r>
      <w:r w:rsidRPr="004258DD">
        <w:rPr>
          <w:rFonts w:ascii="Times New Roman" w:hAnsi="Times New Roman" w:cs="Times New Roman"/>
          <w:spacing w:val="-32"/>
        </w:rPr>
        <w:t xml:space="preserve"> </w:t>
      </w:r>
      <w:r w:rsidRPr="004258DD">
        <w:rPr>
          <w:rFonts w:ascii="Times New Roman" w:hAnsi="Times New Roman" w:cs="Times New Roman"/>
        </w:rPr>
        <w:t>based</w:t>
      </w:r>
      <w:r w:rsidRPr="004258DD">
        <w:rPr>
          <w:rFonts w:ascii="Times New Roman" w:hAnsi="Times New Roman" w:cs="Times New Roman"/>
          <w:spacing w:val="-33"/>
        </w:rPr>
        <w:t xml:space="preserve"> </w:t>
      </w:r>
      <w:r w:rsidRPr="004258DD">
        <w:rPr>
          <w:rFonts w:ascii="Times New Roman" w:hAnsi="Times New Roman" w:cs="Times New Roman"/>
        </w:rPr>
        <w:t>on</w:t>
      </w:r>
      <w:r w:rsidRPr="004258DD">
        <w:rPr>
          <w:rFonts w:ascii="Times New Roman" w:hAnsi="Times New Roman" w:cs="Times New Roman"/>
          <w:spacing w:val="-33"/>
        </w:rPr>
        <w:t xml:space="preserve"> </w:t>
      </w:r>
      <w:r w:rsidRPr="004258DD">
        <w:rPr>
          <w:rFonts w:ascii="Times New Roman" w:hAnsi="Times New Roman" w:cs="Times New Roman"/>
        </w:rPr>
        <w:t>the</w:t>
      </w:r>
      <w:r w:rsidRPr="004258DD">
        <w:rPr>
          <w:rFonts w:ascii="Times New Roman" w:hAnsi="Times New Roman" w:cs="Times New Roman"/>
          <w:spacing w:val="-33"/>
        </w:rPr>
        <w:t xml:space="preserve"> </w:t>
      </w:r>
      <w:r w:rsidRPr="004258DD">
        <w:rPr>
          <w:rFonts w:ascii="Times New Roman" w:hAnsi="Times New Roman" w:cs="Times New Roman"/>
        </w:rPr>
        <w:t>County</w:t>
      </w:r>
      <w:r w:rsidRPr="004258DD">
        <w:rPr>
          <w:rFonts w:ascii="Times New Roman" w:hAnsi="Times New Roman" w:cs="Times New Roman"/>
          <w:spacing w:val="-32"/>
        </w:rPr>
        <w:t xml:space="preserve"> </w:t>
      </w:r>
      <w:r w:rsidRPr="004258DD">
        <w:rPr>
          <w:rFonts w:ascii="Times New Roman" w:hAnsi="Times New Roman" w:cs="Times New Roman"/>
        </w:rPr>
        <w:t>Road</w:t>
      </w:r>
      <w:r w:rsidRPr="004258DD">
        <w:rPr>
          <w:rFonts w:ascii="Times New Roman" w:hAnsi="Times New Roman" w:cs="Times New Roman"/>
          <w:spacing w:val="-32"/>
        </w:rPr>
        <w:t xml:space="preserve"> </w:t>
      </w:r>
      <w:r w:rsidRPr="004258DD">
        <w:rPr>
          <w:rFonts w:ascii="Times New Roman" w:hAnsi="Times New Roman" w:cs="Times New Roman"/>
        </w:rPr>
        <w:t>on</w:t>
      </w:r>
      <w:r w:rsidRPr="004258DD">
        <w:rPr>
          <w:rFonts w:ascii="Times New Roman" w:hAnsi="Times New Roman" w:cs="Times New Roman"/>
          <w:spacing w:val="-33"/>
        </w:rPr>
        <w:t xml:space="preserve"> </w:t>
      </w:r>
      <w:r w:rsidRPr="004258DD">
        <w:rPr>
          <w:rFonts w:ascii="Times New Roman" w:hAnsi="Times New Roman" w:cs="Times New Roman"/>
        </w:rPr>
        <w:t>which</w:t>
      </w:r>
      <w:r w:rsidRPr="004258DD">
        <w:rPr>
          <w:rFonts w:ascii="Times New Roman" w:hAnsi="Times New Roman" w:cs="Times New Roman"/>
          <w:spacing w:val="-33"/>
        </w:rPr>
        <w:t xml:space="preserve"> </w:t>
      </w:r>
      <w:r w:rsidRPr="004258DD">
        <w:rPr>
          <w:rFonts w:ascii="Times New Roman" w:hAnsi="Times New Roman" w:cs="Times New Roman"/>
        </w:rPr>
        <w:t>the Shared</w:t>
      </w:r>
      <w:r w:rsidRPr="004258DD">
        <w:rPr>
          <w:rFonts w:ascii="Times New Roman" w:hAnsi="Times New Roman" w:cs="Times New Roman"/>
          <w:spacing w:val="-30"/>
        </w:rPr>
        <w:t xml:space="preserve"> </w:t>
      </w:r>
      <w:r w:rsidRPr="004258DD">
        <w:rPr>
          <w:rFonts w:ascii="Times New Roman" w:hAnsi="Times New Roman" w:cs="Times New Roman"/>
        </w:rPr>
        <w:t>Access</w:t>
      </w:r>
      <w:r w:rsidRPr="004258DD">
        <w:rPr>
          <w:rFonts w:ascii="Times New Roman" w:hAnsi="Times New Roman" w:cs="Times New Roman"/>
          <w:spacing w:val="-29"/>
        </w:rPr>
        <w:t xml:space="preserve"> </w:t>
      </w:r>
      <w:r w:rsidRPr="004258DD">
        <w:rPr>
          <w:rFonts w:ascii="Times New Roman" w:hAnsi="Times New Roman" w:cs="Times New Roman"/>
        </w:rPr>
        <w:t>Driveway</w:t>
      </w:r>
      <w:r w:rsidRPr="004258DD">
        <w:rPr>
          <w:rFonts w:ascii="Times New Roman" w:hAnsi="Times New Roman" w:cs="Times New Roman"/>
          <w:spacing w:val="-28"/>
        </w:rPr>
        <w:t xml:space="preserve"> </w:t>
      </w:r>
      <w:r w:rsidRPr="004258DD">
        <w:rPr>
          <w:rFonts w:ascii="Times New Roman" w:hAnsi="Times New Roman" w:cs="Times New Roman"/>
        </w:rPr>
        <w:t>gains</w:t>
      </w:r>
      <w:r w:rsidRPr="004258DD">
        <w:rPr>
          <w:rFonts w:ascii="Times New Roman" w:hAnsi="Times New Roman" w:cs="Times New Roman"/>
          <w:spacing w:val="-29"/>
        </w:rPr>
        <w:t xml:space="preserve"> </w:t>
      </w:r>
      <w:r w:rsidRPr="004258DD">
        <w:rPr>
          <w:rFonts w:ascii="Times New Roman" w:hAnsi="Times New Roman" w:cs="Times New Roman"/>
        </w:rPr>
        <w:t>access</w:t>
      </w:r>
      <w:r w:rsidRPr="004258DD">
        <w:rPr>
          <w:rFonts w:ascii="Times New Roman" w:hAnsi="Times New Roman" w:cs="Times New Roman"/>
          <w:spacing w:val="-29"/>
        </w:rPr>
        <w:t xml:space="preserve"> </w:t>
      </w:r>
      <w:r w:rsidRPr="004258DD">
        <w:rPr>
          <w:rFonts w:ascii="Times New Roman" w:hAnsi="Times New Roman" w:cs="Times New Roman"/>
        </w:rPr>
        <w:t>and</w:t>
      </w:r>
      <w:r w:rsidRPr="004258DD">
        <w:rPr>
          <w:rFonts w:ascii="Times New Roman" w:hAnsi="Times New Roman" w:cs="Times New Roman"/>
          <w:spacing w:val="-28"/>
        </w:rPr>
        <w:t xml:space="preserve"> </w:t>
      </w:r>
      <w:r w:rsidRPr="004258DD">
        <w:rPr>
          <w:rFonts w:ascii="Times New Roman" w:hAnsi="Times New Roman" w:cs="Times New Roman"/>
        </w:rPr>
        <w:t>the</w:t>
      </w:r>
      <w:r w:rsidRPr="004258DD">
        <w:rPr>
          <w:rFonts w:ascii="Times New Roman" w:hAnsi="Times New Roman" w:cs="Times New Roman"/>
          <w:spacing w:val="-30"/>
        </w:rPr>
        <w:t xml:space="preserve"> </w:t>
      </w:r>
      <w:r w:rsidRPr="004258DD">
        <w:rPr>
          <w:rFonts w:ascii="Times New Roman" w:hAnsi="Times New Roman" w:cs="Times New Roman"/>
        </w:rPr>
        <w:t>mailboxes</w:t>
      </w:r>
      <w:r w:rsidRPr="004258DD">
        <w:rPr>
          <w:rFonts w:ascii="Times New Roman" w:hAnsi="Times New Roman" w:cs="Times New Roman"/>
          <w:spacing w:val="-28"/>
        </w:rPr>
        <w:t xml:space="preserve"> </w:t>
      </w:r>
      <w:r w:rsidRPr="004258DD">
        <w:rPr>
          <w:rFonts w:ascii="Times New Roman" w:hAnsi="Times New Roman" w:cs="Times New Roman"/>
        </w:rPr>
        <w:t>for</w:t>
      </w:r>
      <w:r w:rsidRPr="004258DD">
        <w:rPr>
          <w:rFonts w:ascii="Times New Roman" w:hAnsi="Times New Roman" w:cs="Times New Roman"/>
          <w:spacing w:val="-29"/>
        </w:rPr>
        <w:t xml:space="preserve"> </w:t>
      </w:r>
      <w:r w:rsidRPr="004258DD">
        <w:rPr>
          <w:rFonts w:ascii="Times New Roman" w:hAnsi="Times New Roman" w:cs="Times New Roman"/>
        </w:rPr>
        <w:t>each</w:t>
      </w:r>
      <w:r w:rsidRPr="004258DD">
        <w:rPr>
          <w:rFonts w:ascii="Times New Roman" w:hAnsi="Times New Roman" w:cs="Times New Roman"/>
          <w:spacing w:val="-29"/>
        </w:rPr>
        <w:t xml:space="preserve"> </w:t>
      </w:r>
      <w:r w:rsidRPr="004258DD">
        <w:rPr>
          <w:rFonts w:ascii="Times New Roman" w:hAnsi="Times New Roman" w:cs="Times New Roman"/>
        </w:rPr>
        <w:t>of</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29"/>
        </w:rPr>
        <w:t xml:space="preserve"> </w:t>
      </w:r>
      <w:r w:rsidRPr="004258DD">
        <w:rPr>
          <w:rFonts w:ascii="Times New Roman" w:hAnsi="Times New Roman" w:cs="Times New Roman"/>
        </w:rPr>
        <w:t>lots</w:t>
      </w:r>
      <w:r w:rsidRPr="004258DD">
        <w:rPr>
          <w:rFonts w:ascii="Times New Roman" w:hAnsi="Times New Roman" w:cs="Times New Roman"/>
          <w:spacing w:val="-29"/>
        </w:rPr>
        <w:t xml:space="preserve"> </w:t>
      </w:r>
      <w:r w:rsidRPr="004258DD">
        <w:rPr>
          <w:rFonts w:ascii="Times New Roman" w:hAnsi="Times New Roman" w:cs="Times New Roman"/>
        </w:rPr>
        <w:t>shall</w:t>
      </w:r>
      <w:r w:rsidRPr="004258DD">
        <w:rPr>
          <w:rFonts w:ascii="Times New Roman" w:hAnsi="Times New Roman" w:cs="Times New Roman"/>
          <w:spacing w:val="-29"/>
        </w:rPr>
        <w:t xml:space="preserve"> </w:t>
      </w:r>
      <w:r w:rsidRPr="004258DD">
        <w:rPr>
          <w:rFonts w:ascii="Times New Roman" w:hAnsi="Times New Roman" w:cs="Times New Roman"/>
        </w:rPr>
        <w:t>be located</w:t>
      </w:r>
      <w:r w:rsidRPr="004258DD">
        <w:rPr>
          <w:rFonts w:ascii="Times New Roman" w:hAnsi="Times New Roman" w:cs="Times New Roman"/>
          <w:spacing w:val="-10"/>
        </w:rPr>
        <w:t xml:space="preserve"> </w:t>
      </w:r>
      <w:r w:rsidRPr="004258DD">
        <w:rPr>
          <w:rFonts w:ascii="Times New Roman" w:hAnsi="Times New Roman" w:cs="Times New Roman"/>
        </w:rPr>
        <w:t>together</w:t>
      </w:r>
      <w:r w:rsidRPr="004258DD">
        <w:rPr>
          <w:rFonts w:ascii="Times New Roman" w:hAnsi="Times New Roman" w:cs="Times New Roman"/>
          <w:spacing w:val="-9"/>
        </w:rPr>
        <w:t xml:space="preserve"> </w:t>
      </w:r>
      <w:r w:rsidRPr="004258DD">
        <w:rPr>
          <w:rFonts w:ascii="Times New Roman" w:hAnsi="Times New Roman" w:cs="Times New Roman"/>
        </w:rPr>
        <w:t>along</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10"/>
        </w:rPr>
        <w:t xml:space="preserve"> </w:t>
      </w:r>
      <w:r w:rsidRPr="004258DD">
        <w:rPr>
          <w:rFonts w:ascii="Times New Roman" w:hAnsi="Times New Roman" w:cs="Times New Roman"/>
        </w:rPr>
        <w:t>right</w:t>
      </w:r>
      <w:r w:rsidRPr="004258DD">
        <w:rPr>
          <w:rFonts w:ascii="Times New Roman" w:hAnsi="Times New Roman" w:cs="Times New Roman"/>
          <w:spacing w:val="-11"/>
        </w:rPr>
        <w:t xml:space="preserve"> </w:t>
      </w:r>
      <w:r w:rsidRPr="004258DD">
        <w:rPr>
          <w:rFonts w:ascii="Times New Roman" w:hAnsi="Times New Roman" w:cs="Times New Roman"/>
        </w:rPr>
        <w:t>of</w:t>
      </w:r>
      <w:r w:rsidRPr="004258DD">
        <w:rPr>
          <w:rFonts w:ascii="Times New Roman" w:hAnsi="Times New Roman" w:cs="Times New Roman"/>
          <w:spacing w:val="-9"/>
        </w:rPr>
        <w:t xml:space="preserve"> </w:t>
      </w:r>
      <w:r w:rsidRPr="004258DD">
        <w:rPr>
          <w:rFonts w:ascii="Times New Roman" w:hAnsi="Times New Roman" w:cs="Times New Roman"/>
        </w:rPr>
        <w:t>way</w:t>
      </w:r>
      <w:r w:rsidRPr="004258DD">
        <w:rPr>
          <w:rFonts w:ascii="Times New Roman" w:hAnsi="Times New Roman" w:cs="Times New Roman"/>
          <w:spacing w:val="-9"/>
        </w:rPr>
        <w:t xml:space="preserve"> </w:t>
      </w:r>
      <w:r w:rsidRPr="004258DD">
        <w:rPr>
          <w:rFonts w:ascii="Times New Roman" w:hAnsi="Times New Roman" w:cs="Times New Roman"/>
        </w:rPr>
        <w:t>of</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10"/>
        </w:rPr>
        <w:t xml:space="preserve"> </w:t>
      </w:r>
      <w:r w:rsidRPr="004258DD">
        <w:rPr>
          <w:rFonts w:ascii="Times New Roman" w:hAnsi="Times New Roman" w:cs="Times New Roman"/>
        </w:rPr>
        <w:t>County</w:t>
      </w:r>
      <w:r w:rsidRPr="004258DD">
        <w:rPr>
          <w:rFonts w:ascii="Times New Roman" w:hAnsi="Times New Roman" w:cs="Times New Roman"/>
          <w:spacing w:val="-12"/>
        </w:rPr>
        <w:t xml:space="preserve"> </w:t>
      </w:r>
      <w:r w:rsidRPr="004258DD">
        <w:rPr>
          <w:rFonts w:ascii="Times New Roman" w:hAnsi="Times New Roman" w:cs="Times New Roman"/>
        </w:rPr>
        <w:t>Road.</w:t>
      </w:r>
    </w:p>
    <w:p w:rsidR="00277ED5" w:rsidRPr="004258DD" w:rsidRDefault="00277ED5">
      <w:pPr>
        <w:pStyle w:val="BodyText"/>
        <w:spacing w:before="6"/>
        <w:rPr>
          <w:rFonts w:ascii="Times New Roman" w:hAnsi="Times New Roman" w:cs="Times New Roman"/>
          <w:sz w:val="19"/>
        </w:rPr>
      </w:pPr>
    </w:p>
    <w:p w:rsidR="00277ED5" w:rsidRPr="004258DD" w:rsidRDefault="00AC371E">
      <w:pPr>
        <w:pStyle w:val="ListParagraph"/>
        <w:numPr>
          <w:ilvl w:val="1"/>
          <w:numId w:val="8"/>
        </w:numPr>
        <w:tabs>
          <w:tab w:val="left" w:pos="1581"/>
        </w:tabs>
        <w:spacing w:line="225" w:lineRule="auto"/>
        <w:ind w:right="856"/>
        <w:rPr>
          <w:rFonts w:ascii="Times New Roman" w:hAnsi="Times New Roman" w:cs="Times New Roman"/>
        </w:rPr>
      </w:pPr>
      <w:r w:rsidRPr="004258DD">
        <w:rPr>
          <w:rFonts w:ascii="Times New Roman" w:hAnsi="Times New Roman" w:cs="Times New Roman"/>
          <w:w w:val="95"/>
        </w:rPr>
        <w:t>Up</w:t>
      </w:r>
      <w:r w:rsidRPr="004258DD">
        <w:rPr>
          <w:rFonts w:ascii="Times New Roman" w:hAnsi="Times New Roman" w:cs="Times New Roman"/>
          <w:spacing w:val="-24"/>
          <w:w w:val="95"/>
        </w:rPr>
        <w:t xml:space="preserve"> </w:t>
      </w:r>
      <w:r w:rsidRPr="004258DD">
        <w:rPr>
          <w:rFonts w:ascii="Times New Roman" w:hAnsi="Times New Roman" w:cs="Times New Roman"/>
          <w:w w:val="95"/>
        </w:rPr>
        <w:t>to</w:t>
      </w:r>
      <w:r w:rsidRPr="004258DD">
        <w:rPr>
          <w:rFonts w:ascii="Times New Roman" w:hAnsi="Times New Roman" w:cs="Times New Roman"/>
          <w:spacing w:val="-25"/>
          <w:w w:val="95"/>
        </w:rPr>
        <w:t xml:space="preserve"> </w:t>
      </w:r>
      <w:r w:rsidRPr="004258DD">
        <w:rPr>
          <w:rFonts w:ascii="Times New Roman" w:hAnsi="Times New Roman" w:cs="Times New Roman"/>
          <w:w w:val="95"/>
        </w:rPr>
        <w:t>three</w:t>
      </w:r>
      <w:r w:rsidRPr="004258DD">
        <w:rPr>
          <w:rFonts w:ascii="Times New Roman" w:hAnsi="Times New Roman" w:cs="Times New Roman"/>
          <w:spacing w:val="-24"/>
          <w:w w:val="95"/>
        </w:rPr>
        <w:t xml:space="preserve"> </w:t>
      </w:r>
      <w:r w:rsidRPr="004258DD">
        <w:rPr>
          <w:rFonts w:ascii="Times New Roman" w:hAnsi="Times New Roman" w:cs="Times New Roman"/>
          <w:w w:val="95"/>
        </w:rPr>
        <w:t>(3)</w:t>
      </w:r>
      <w:r w:rsidRPr="004258DD">
        <w:rPr>
          <w:rFonts w:ascii="Times New Roman" w:hAnsi="Times New Roman" w:cs="Times New Roman"/>
          <w:spacing w:val="-24"/>
          <w:w w:val="95"/>
        </w:rPr>
        <w:t xml:space="preserve"> </w:t>
      </w:r>
      <w:r w:rsidRPr="004258DD">
        <w:rPr>
          <w:rFonts w:ascii="Times New Roman" w:hAnsi="Times New Roman" w:cs="Times New Roman"/>
          <w:w w:val="95"/>
        </w:rPr>
        <w:t>lots</w:t>
      </w:r>
      <w:r w:rsidRPr="004258DD">
        <w:rPr>
          <w:rFonts w:ascii="Times New Roman" w:hAnsi="Times New Roman" w:cs="Times New Roman"/>
          <w:spacing w:val="-25"/>
          <w:w w:val="95"/>
        </w:rPr>
        <w:t xml:space="preserve"> </w:t>
      </w:r>
      <w:r w:rsidRPr="004258DD">
        <w:rPr>
          <w:rFonts w:ascii="Times New Roman" w:hAnsi="Times New Roman" w:cs="Times New Roman"/>
          <w:w w:val="95"/>
        </w:rPr>
        <w:t>not</w:t>
      </w:r>
      <w:r w:rsidRPr="004258DD">
        <w:rPr>
          <w:rFonts w:ascii="Times New Roman" w:hAnsi="Times New Roman" w:cs="Times New Roman"/>
          <w:spacing w:val="-24"/>
          <w:w w:val="95"/>
        </w:rPr>
        <w:t xml:space="preserve"> </w:t>
      </w:r>
      <w:r w:rsidRPr="004258DD">
        <w:rPr>
          <w:rFonts w:ascii="Times New Roman" w:hAnsi="Times New Roman" w:cs="Times New Roman"/>
          <w:w w:val="95"/>
        </w:rPr>
        <w:t>having</w:t>
      </w:r>
      <w:r w:rsidRPr="004258DD">
        <w:rPr>
          <w:rFonts w:ascii="Times New Roman" w:hAnsi="Times New Roman" w:cs="Times New Roman"/>
          <w:spacing w:val="-24"/>
          <w:w w:val="95"/>
        </w:rPr>
        <w:t xml:space="preserve"> </w:t>
      </w:r>
      <w:r w:rsidRPr="004258DD">
        <w:rPr>
          <w:rFonts w:ascii="Times New Roman" w:hAnsi="Times New Roman" w:cs="Times New Roman"/>
          <w:w w:val="95"/>
        </w:rPr>
        <w:t>independent</w:t>
      </w:r>
      <w:r w:rsidRPr="004258DD">
        <w:rPr>
          <w:rFonts w:ascii="Times New Roman" w:hAnsi="Times New Roman" w:cs="Times New Roman"/>
          <w:spacing w:val="-24"/>
          <w:w w:val="95"/>
        </w:rPr>
        <w:t xml:space="preserve"> </w:t>
      </w:r>
      <w:r w:rsidRPr="004258DD">
        <w:rPr>
          <w:rFonts w:ascii="Times New Roman" w:hAnsi="Times New Roman" w:cs="Times New Roman"/>
          <w:w w:val="95"/>
        </w:rPr>
        <w:t>access</w:t>
      </w:r>
      <w:r w:rsidRPr="004258DD">
        <w:rPr>
          <w:rFonts w:ascii="Times New Roman" w:hAnsi="Times New Roman" w:cs="Times New Roman"/>
          <w:spacing w:val="-24"/>
          <w:w w:val="95"/>
        </w:rPr>
        <w:t xml:space="preserve"> </w:t>
      </w:r>
      <w:r w:rsidRPr="004258DD">
        <w:rPr>
          <w:rFonts w:ascii="Times New Roman" w:hAnsi="Times New Roman" w:cs="Times New Roman"/>
          <w:w w:val="95"/>
        </w:rPr>
        <w:t>to</w:t>
      </w:r>
      <w:r w:rsidRPr="004258DD">
        <w:rPr>
          <w:rFonts w:ascii="Times New Roman" w:hAnsi="Times New Roman" w:cs="Times New Roman"/>
          <w:spacing w:val="-22"/>
          <w:w w:val="95"/>
        </w:rPr>
        <w:t xml:space="preserve"> </w:t>
      </w:r>
      <w:r w:rsidRPr="004258DD">
        <w:rPr>
          <w:rFonts w:ascii="Times New Roman" w:hAnsi="Times New Roman" w:cs="Times New Roman"/>
          <w:w w:val="95"/>
        </w:rPr>
        <w:t>a</w:t>
      </w:r>
      <w:r w:rsidRPr="004258DD">
        <w:rPr>
          <w:rFonts w:ascii="Times New Roman" w:hAnsi="Times New Roman" w:cs="Times New Roman"/>
          <w:spacing w:val="-24"/>
          <w:w w:val="95"/>
        </w:rPr>
        <w:t xml:space="preserve"> </w:t>
      </w:r>
      <w:r w:rsidRPr="004258DD">
        <w:rPr>
          <w:rFonts w:ascii="Times New Roman" w:hAnsi="Times New Roman" w:cs="Times New Roman"/>
          <w:w w:val="95"/>
        </w:rPr>
        <w:t>County</w:t>
      </w:r>
      <w:r w:rsidRPr="004258DD">
        <w:rPr>
          <w:rFonts w:ascii="Times New Roman" w:hAnsi="Times New Roman" w:cs="Times New Roman"/>
          <w:spacing w:val="-24"/>
          <w:w w:val="95"/>
        </w:rPr>
        <w:t xml:space="preserve"> </w:t>
      </w:r>
      <w:r w:rsidRPr="004258DD">
        <w:rPr>
          <w:rFonts w:ascii="Times New Roman" w:hAnsi="Times New Roman" w:cs="Times New Roman"/>
          <w:w w:val="95"/>
        </w:rPr>
        <w:t>Road</w:t>
      </w:r>
      <w:r w:rsidRPr="004258DD">
        <w:rPr>
          <w:rFonts w:ascii="Times New Roman" w:hAnsi="Times New Roman" w:cs="Times New Roman"/>
          <w:spacing w:val="-24"/>
          <w:w w:val="95"/>
        </w:rPr>
        <w:t xml:space="preserve"> </w:t>
      </w:r>
      <w:r w:rsidRPr="004258DD">
        <w:rPr>
          <w:rFonts w:ascii="Times New Roman" w:hAnsi="Times New Roman" w:cs="Times New Roman"/>
          <w:w w:val="95"/>
        </w:rPr>
        <w:t>may</w:t>
      </w:r>
      <w:r w:rsidRPr="004258DD">
        <w:rPr>
          <w:rFonts w:ascii="Times New Roman" w:hAnsi="Times New Roman" w:cs="Times New Roman"/>
          <w:spacing w:val="-24"/>
          <w:w w:val="95"/>
        </w:rPr>
        <w:t xml:space="preserve"> </w:t>
      </w:r>
      <w:r w:rsidRPr="004258DD">
        <w:rPr>
          <w:rFonts w:ascii="Times New Roman" w:hAnsi="Times New Roman" w:cs="Times New Roman"/>
          <w:w w:val="95"/>
        </w:rPr>
        <w:t>share</w:t>
      </w:r>
      <w:r w:rsidRPr="004258DD">
        <w:rPr>
          <w:rFonts w:ascii="Times New Roman" w:hAnsi="Times New Roman" w:cs="Times New Roman"/>
          <w:spacing w:val="-24"/>
          <w:w w:val="95"/>
        </w:rPr>
        <w:t xml:space="preserve"> </w:t>
      </w:r>
      <w:r w:rsidRPr="004258DD">
        <w:rPr>
          <w:rFonts w:ascii="Times New Roman" w:hAnsi="Times New Roman" w:cs="Times New Roman"/>
          <w:w w:val="95"/>
        </w:rPr>
        <w:t>a</w:t>
      </w:r>
      <w:r w:rsidRPr="004258DD">
        <w:rPr>
          <w:rFonts w:ascii="Times New Roman" w:hAnsi="Times New Roman" w:cs="Times New Roman"/>
          <w:spacing w:val="-24"/>
          <w:w w:val="95"/>
        </w:rPr>
        <w:t xml:space="preserve"> </w:t>
      </w:r>
      <w:r w:rsidRPr="004258DD">
        <w:rPr>
          <w:rFonts w:ascii="Times New Roman" w:hAnsi="Times New Roman" w:cs="Times New Roman"/>
          <w:w w:val="95"/>
        </w:rPr>
        <w:t>Shared Access</w:t>
      </w:r>
      <w:r w:rsidRPr="004258DD">
        <w:rPr>
          <w:rFonts w:ascii="Times New Roman" w:hAnsi="Times New Roman" w:cs="Times New Roman"/>
          <w:spacing w:val="-27"/>
          <w:w w:val="95"/>
        </w:rPr>
        <w:t xml:space="preserve"> </w:t>
      </w:r>
      <w:r w:rsidRPr="004258DD">
        <w:rPr>
          <w:rFonts w:ascii="Times New Roman" w:hAnsi="Times New Roman" w:cs="Times New Roman"/>
          <w:w w:val="95"/>
        </w:rPr>
        <w:t>Driveway</w:t>
      </w:r>
      <w:r w:rsidRPr="004258DD">
        <w:rPr>
          <w:rFonts w:ascii="Times New Roman" w:hAnsi="Times New Roman" w:cs="Times New Roman"/>
          <w:spacing w:val="-27"/>
          <w:w w:val="95"/>
        </w:rPr>
        <w:t xml:space="preserve"> </w:t>
      </w:r>
      <w:r w:rsidRPr="004258DD">
        <w:rPr>
          <w:rFonts w:ascii="Times New Roman" w:hAnsi="Times New Roman" w:cs="Times New Roman"/>
          <w:w w:val="95"/>
        </w:rPr>
        <w:t>with</w:t>
      </w:r>
      <w:r w:rsidRPr="004258DD">
        <w:rPr>
          <w:rFonts w:ascii="Times New Roman" w:hAnsi="Times New Roman" w:cs="Times New Roman"/>
          <w:spacing w:val="-27"/>
          <w:w w:val="95"/>
        </w:rPr>
        <w:t xml:space="preserve"> </w:t>
      </w:r>
      <w:r w:rsidRPr="004258DD">
        <w:rPr>
          <w:rFonts w:ascii="Times New Roman" w:hAnsi="Times New Roman" w:cs="Times New Roman"/>
          <w:w w:val="95"/>
        </w:rPr>
        <w:t>up</w:t>
      </w:r>
      <w:r w:rsidRPr="004258DD">
        <w:rPr>
          <w:rFonts w:ascii="Times New Roman" w:hAnsi="Times New Roman" w:cs="Times New Roman"/>
          <w:spacing w:val="-26"/>
          <w:w w:val="95"/>
        </w:rPr>
        <w:t xml:space="preserve"> </w:t>
      </w:r>
      <w:r w:rsidRPr="004258DD">
        <w:rPr>
          <w:rFonts w:ascii="Times New Roman" w:hAnsi="Times New Roman" w:cs="Times New Roman"/>
          <w:w w:val="95"/>
        </w:rPr>
        <w:t>to</w:t>
      </w:r>
      <w:r w:rsidRPr="004258DD">
        <w:rPr>
          <w:rFonts w:ascii="Times New Roman" w:hAnsi="Times New Roman" w:cs="Times New Roman"/>
          <w:spacing w:val="-26"/>
          <w:w w:val="95"/>
        </w:rPr>
        <w:t xml:space="preserve"> </w:t>
      </w:r>
      <w:r w:rsidRPr="004258DD">
        <w:rPr>
          <w:rFonts w:ascii="Times New Roman" w:hAnsi="Times New Roman" w:cs="Times New Roman"/>
          <w:w w:val="95"/>
        </w:rPr>
        <w:t>two</w:t>
      </w:r>
      <w:r w:rsidRPr="004258DD">
        <w:rPr>
          <w:rFonts w:ascii="Times New Roman" w:hAnsi="Times New Roman" w:cs="Times New Roman"/>
          <w:spacing w:val="-26"/>
          <w:w w:val="95"/>
        </w:rPr>
        <w:t xml:space="preserve"> </w:t>
      </w:r>
      <w:r w:rsidRPr="004258DD">
        <w:rPr>
          <w:rFonts w:ascii="Times New Roman" w:hAnsi="Times New Roman" w:cs="Times New Roman"/>
          <w:w w:val="95"/>
        </w:rPr>
        <w:t>(2)</w:t>
      </w:r>
      <w:r w:rsidRPr="004258DD">
        <w:rPr>
          <w:rFonts w:ascii="Times New Roman" w:hAnsi="Times New Roman" w:cs="Times New Roman"/>
          <w:spacing w:val="-27"/>
          <w:w w:val="95"/>
        </w:rPr>
        <w:t xml:space="preserve"> </w:t>
      </w:r>
      <w:r w:rsidRPr="004258DD">
        <w:rPr>
          <w:rFonts w:ascii="Times New Roman" w:hAnsi="Times New Roman" w:cs="Times New Roman"/>
          <w:w w:val="95"/>
        </w:rPr>
        <w:t>lots</w:t>
      </w:r>
      <w:r w:rsidRPr="004258DD">
        <w:rPr>
          <w:rFonts w:ascii="Times New Roman" w:hAnsi="Times New Roman" w:cs="Times New Roman"/>
          <w:spacing w:val="-26"/>
          <w:w w:val="95"/>
        </w:rPr>
        <w:t xml:space="preserve"> </w:t>
      </w:r>
      <w:r w:rsidRPr="004258DD">
        <w:rPr>
          <w:rFonts w:ascii="Times New Roman" w:hAnsi="Times New Roman" w:cs="Times New Roman"/>
          <w:w w:val="95"/>
        </w:rPr>
        <w:t>having</w:t>
      </w:r>
      <w:r w:rsidRPr="004258DD">
        <w:rPr>
          <w:rFonts w:ascii="Times New Roman" w:hAnsi="Times New Roman" w:cs="Times New Roman"/>
          <w:spacing w:val="-27"/>
          <w:w w:val="95"/>
        </w:rPr>
        <w:t xml:space="preserve"> </w:t>
      </w:r>
      <w:r w:rsidRPr="004258DD">
        <w:rPr>
          <w:rFonts w:ascii="Times New Roman" w:hAnsi="Times New Roman" w:cs="Times New Roman"/>
          <w:w w:val="95"/>
        </w:rPr>
        <w:t>independent</w:t>
      </w:r>
      <w:r w:rsidRPr="004258DD">
        <w:rPr>
          <w:rFonts w:ascii="Times New Roman" w:hAnsi="Times New Roman" w:cs="Times New Roman"/>
          <w:spacing w:val="-26"/>
          <w:w w:val="95"/>
        </w:rPr>
        <w:t xml:space="preserve"> </w:t>
      </w:r>
      <w:r w:rsidRPr="004258DD">
        <w:rPr>
          <w:rFonts w:ascii="Times New Roman" w:hAnsi="Times New Roman" w:cs="Times New Roman"/>
          <w:w w:val="95"/>
        </w:rPr>
        <w:t>access</w:t>
      </w:r>
      <w:r w:rsidRPr="004258DD">
        <w:rPr>
          <w:rFonts w:ascii="Times New Roman" w:hAnsi="Times New Roman" w:cs="Times New Roman"/>
          <w:spacing w:val="-27"/>
          <w:w w:val="95"/>
        </w:rPr>
        <w:t xml:space="preserve"> </w:t>
      </w:r>
      <w:r w:rsidRPr="004258DD">
        <w:rPr>
          <w:rFonts w:ascii="Times New Roman" w:hAnsi="Times New Roman" w:cs="Times New Roman"/>
          <w:w w:val="95"/>
        </w:rPr>
        <w:t>to</w:t>
      </w:r>
      <w:r w:rsidRPr="004258DD">
        <w:rPr>
          <w:rFonts w:ascii="Times New Roman" w:hAnsi="Times New Roman" w:cs="Times New Roman"/>
          <w:spacing w:val="-26"/>
          <w:w w:val="95"/>
        </w:rPr>
        <w:t xml:space="preserve"> </w:t>
      </w:r>
      <w:r w:rsidRPr="004258DD">
        <w:rPr>
          <w:rFonts w:ascii="Times New Roman" w:hAnsi="Times New Roman" w:cs="Times New Roman"/>
          <w:w w:val="95"/>
        </w:rPr>
        <w:t>a</w:t>
      </w:r>
      <w:r w:rsidRPr="004258DD">
        <w:rPr>
          <w:rFonts w:ascii="Times New Roman" w:hAnsi="Times New Roman" w:cs="Times New Roman"/>
          <w:spacing w:val="-27"/>
          <w:w w:val="95"/>
        </w:rPr>
        <w:t xml:space="preserve"> </w:t>
      </w:r>
      <w:r w:rsidRPr="004258DD">
        <w:rPr>
          <w:rFonts w:ascii="Times New Roman" w:hAnsi="Times New Roman" w:cs="Times New Roman"/>
          <w:w w:val="95"/>
        </w:rPr>
        <w:t>County</w:t>
      </w:r>
      <w:r w:rsidRPr="004258DD">
        <w:rPr>
          <w:rFonts w:ascii="Times New Roman" w:hAnsi="Times New Roman" w:cs="Times New Roman"/>
          <w:spacing w:val="-26"/>
          <w:w w:val="95"/>
        </w:rPr>
        <w:t xml:space="preserve"> </w:t>
      </w:r>
      <w:r w:rsidRPr="004258DD">
        <w:rPr>
          <w:rFonts w:ascii="Times New Roman" w:hAnsi="Times New Roman" w:cs="Times New Roman"/>
          <w:w w:val="95"/>
        </w:rPr>
        <w:t>Road</w:t>
      </w:r>
      <w:r w:rsidRPr="004258DD">
        <w:rPr>
          <w:rFonts w:ascii="Times New Roman" w:hAnsi="Times New Roman" w:cs="Times New Roman"/>
          <w:spacing w:val="-26"/>
          <w:w w:val="95"/>
        </w:rPr>
        <w:t xml:space="preserve"> </w:t>
      </w:r>
      <w:r w:rsidRPr="004258DD">
        <w:rPr>
          <w:rFonts w:ascii="Times New Roman" w:hAnsi="Times New Roman" w:cs="Times New Roman"/>
          <w:w w:val="95"/>
        </w:rPr>
        <w:t>if</w:t>
      </w:r>
      <w:r w:rsidRPr="004258DD">
        <w:rPr>
          <w:rFonts w:ascii="Times New Roman" w:hAnsi="Times New Roman" w:cs="Times New Roman"/>
          <w:spacing w:val="-27"/>
          <w:w w:val="95"/>
        </w:rPr>
        <w:t xml:space="preserve"> </w:t>
      </w:r>
      <w:r w:rsidRPr="004258DD">
        <w:rPr>
          <w:rFonts w:ascii="Times New Roman" w:hAnsi="Times New Roman" w:cs="Times New Roman"/>
          <w:w w:val="95"/>
        </w:rPr>
        <w:t>all other</w:t>
      </w:r>
      <w:r w:rsidRPr="004258DD">
        <w:rPr>
          <w:rFonts w:ascii="Times New Roman" w:hAnsi="Times New Roman" w:cs="Times New Roman"/>
          <w:spacing w:val="-8"/>
          <w:w w:val="95"/>
        </w:rPr>
        <w:t xml:space="preserve"> </w:t>
      </w:r>
      <w:r w:rsidRPr="004258DD">
        <w:rPr>
          <w:rFonts w:ascii="Times New Roman" w:hAnsi="Times New Roman" w:cs="Times New Roman"/>
          <w:w w:val="95"/>
        </w:rPr>
        <w:t>requirements</w:t>
      </w:r>
      <w:r w:rsidRPr="004258DD">
        <w:rPr>
          <w:rFonts w:ascii="Times New Roman" w:hAnsi="Times New Roman" w:cs="Times New Roman"/>
          <w:spacing w:val="-8"/>
          <w:w w:val="95"/>
        </w:rPr>
        <w:t xml:space="preserve"> </w:t>
      </w:r>
      <w:r w:rsidRPr="004258DD">
        <w:rPr>
          <w:rFonts w:ascii="Times New Roman" w:hAnsi="Times New Roman" w:cs="Times New Roman"/>
          <w:w w:val="95"/>
        </w:rPr>
        <w:t>of</w:t>
      </w:r>
      <w:r w:rsidRPr="004258DD">
        <w:rPr>
          <w:rFonts w:ascii="Times New Roman" w:hAnsi="Times New Roman" w:cs="Times New Roman"/>
          <w:spacing w:val="-8"/>
          <w:w w:val="95"/>
        </w:rPr>
        <w:t xml:space="preserve"> </w:t>
      </w:r>
      <w:r w:rsidRPr="004258DD">
        <w:rPr>
          <w:rFonts w:ascii="Times New Roman" w:hAnsi="Times New Roman" w:cs="Times New Roman"/>
          <w:w w:val="95"/>
        </w:rPr>
        <w:t>this</w:t>
      </w:r>
      <w:r w:rsidRPr="004258DD">
        <w:rPr>
          <w:rFonts w:ascii="Times New Roman" w:hAnsi="Times New Roman" w:cs="Times New Roman"/>
          <w:spacing w:val="-8"/>
          <w:w w:val="95"/>
        </w:rPr>
        <w:t xml:space="preserve"> </w:t>
      </w:r>
      <w:r w:rsidRPr="004258DD">
        <w:rPr>
          <w:rFonts w:ascii="Times New Roman" w:hAnsi="Times New Roman" w:cs="Times New Roman"/>
          <w:w w:val="95"/>
        </w:rPr>
        <w:t>section</w:t>
      </w:r>
      <w:r w:rsidRPr="004258DD">
        <w:rPr>
          <w:rFonts w:ascii="Times New Roman" w:hAnsi="Times New Roman" w:cs="Times New Roman"/>
          <w:spacing w:val="-9"/>
          <w:w w:val="95"/>
        </w:rPr>
        <w:t xml:space="preserve"> </w:t>
      </w:r>
      <w:r w:rsidRPr="004258DD">
        <w:rPr>
          <w:rFonts w:ascii="Times New Roman" w:hAnsi="Times New Roman" w:cs="Times New Roman"/>
          <w:w w:val="95"/>
        </w:rPr>
        <w:t>are</w:t>
      </w:r>
      <w:r w:rsidRPr="004258DD">
        <w:rPr>
          <w:rFonts w:ascii="Times New Roman" w:hAnsi="Times New Roman" w:cs="Times New Roman"/>
          <w:spacing w:val="-8"/>
          <w:w w:val="95"/>
        </w:rPr>
        <w:t xml:space="preserve"> </w:t>
      </w:r>
      <w:r w:rsidRPr="004258DD">
        <w:rPr>
          <w:rFonts w:ascii="Times New Roman" w:hAnsi="Times New Roman" w:cs="Times New Roman"/>
          <w:w w:val="95"/>
        </w:rPr>
        <w:t>met</w:t>
      </w:r>
      <w:r w:rsidRPr="004258DD">
        <w:rPr>
          <w:rFonts w:ascii="Times New Roman" w:hAnsi="Times New Roman" w:cs="Times New Roman"/>
          <w:spacing w:val="-9"/>
          <w:w w:val="95"/>
        </w:rPr>
        <w:t xml:space="preserve"> </w:t>
      </w:r>
      <w:r w:rsidRPr="004258DD">
        <w:rPr>
          <w:rFonts w:ascii="Times New Roman" w:hAnsi="Times New Roman" w:cs="Times New Roman"/>
          <w:w w:val="95"/>
        </w:rPr>
        <w:t>and</w:t>
      </w:r>
      <w:r w:rsidRPr="004258DD">
        <w:rPr>
          <w:rFonts w:ascii="Times New Roman" w:hAnsi="Times New Roman" w:cs="Times New Roman"/>
          <w:spacing w:val="-7"/>
          <w:w w:val="95"/>
        </w:rPr>
        <w:t xml:space="preserve"> </w:t>
      </w:r>
      <w:r w:rsidRPr="004258DD">
        <w:rPr>
          <w:rFonts w:ascii="Times New Roman" w:hAnsi="Times New Roman" w:cs="Times New Roman"/>
          <w:w w:val="95"/>
        </w:rPr>
        <w:t>all</w:t>
      </w:r>
      <w:r w:rsidRPr="004258DD">
        <w:rPr>
          <w:rFonts w:ascii="Times New Roman" w:hAnsi="Times New Roman" w:cs="Times New Roman"/>
          <w:spacing w:val="-9"/>
          <w:w w:val="95"/>
        </w:rPr>
        <w:t xml:space="preserve"> </w:t>
      </w:r>
      <w:r w:rsidRPr="004258DD">
        <w:rPr>
          <w:rFonts w:ascii="Times New Roman" w:hAnsi="Times New Roman" w:cs="Times New Roman"/>
          <w:w w:val="95"/>
        </w:rPr>
        <w:t>lots</w:t>
      </w:r>
      <w:r w:rsidRPr="004258DD">
        <w:rPr>
          <w:rFonts w:ascii="Times New Roman" w:hAnsi="Times New Roman" w:cs="Times New Roman"/>
          <w:spacing w:val="-9"/>
          <w:w w:val="95"/>
        </w:rPr>
        <w:t xml:space="preserve"> </w:t>
      </w:r>
      <w:r w:rsidRPr="004258DD">
        <w:rPr>
          <w:rFonts w:ascii="Times New Roman" w:hAnsi="Times New Roman" w:cs="Times New Roman"/>
          <w:w w:val="95"/>
        </w:rPr>
        <w:t>using</w:t>
      </w:r>
      <w:r w:rsidRPr="004258DD">
        <w:rPr>
          <w:rFonts w:ascii="Times New Roman" w:hAnsi="Times New Roman" w:cs="Times New Roman"/>
          <w:spacing w:val="-8"/>
          <w:w w:val="95"/>
        </w:rPr>
        <w:t xml:space="preserve"> </w:t>
      </w:r>
      <w:r w:rsidRPr="004258DD">
        <w:rPr>
          <w:rFonts w:ascii="Times New Roman" w:hAnsi="Times New Roman" w:cs="Times New Roman"/>
          <w:w w:val="95"/>
        </w:rPr>
        <w:t>or</w:t>
      </w:r>
      <w:r w:rsidRPr="004258DD">
        <w:rPr>
          <w:rFonts w:ascii="Times New Roman" w:hAnsi="Times New Roman" w:cs="Times New Roman"/>
          <w:spacing w:val="-8"/>
          <w:w w:val="95"/>
        </w:rPr>
        <w:t xml:space="preserve"> </w:t>
      </w:r>
      <w:r w:rsidRPr="004258DD">
        <w:rPr>
          <w:rFonts w:ascii="Times New Roman" w:hAnsi="Times New Roman" w:cs="Times New Roman"/>
          <w:w w:val="95"/>
        </w:rPr>
        <w:t>adjacent</w:t>
      </w:r>
      <w:r w:rsidRPr="004258DD">
        <w:rPr>
          <w:rFonts w:ascii="Times New Roman" w:hAnsi="Times New Roman" w:cs="Times New Roman"/>
          <w:spacing w:val="-8"/>
          <w:w w:val="95"/>
        </w:rPr>
        <w:t xml:space="preserve"> </w:t>
      </w:r>
      <w:r w:rsidRPr="004258DD">
        <w:rPr>
          <w:rFonts w:ascii="Times New Roman" w:hAnsi="Times New Roman" w:cs="Times New Roman"/>
          <w:w w:val="95"/>
        </w:rPr>
        <w:t>to</w:t>
      </w:r>
      <w:r w:rsidRPr="004258DD">
        <w:rPr>
          <w:rFonts w:ascii="Times New Roman" w:hAnsi="Times New Roman" w:cs="Times New Roman"/>
          <w:spacing w:val="-9"/>
          <w:w w:val="95"/>
        </w:rPr>
        <w:t xml:space="preserve"> </w:t>
      </w: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 xml:space="preserve">driveway </w:t>
      </w:r>
      <w:r w:rsidRPr="004258DD">
        <w:rPr>
          <w:rFonts w:ascii="Times New Roman" w:hAnsi="Times New Roman" w:cs="Times New Roman"/>
        </w:rPr>
        <w:t>are</w:t>
      </w:r>
      <w:r w:rsidRPr="004258DD">
        <w:rPr>
          <w:rFonts w:ascii="Times New Roman" w:hAnsi="Times New Roman" w:cs="Times New Roman"/>
          <w:spacing w:val="-32"/>
        </w:rPr>
        <w:t xml:space="preserve"> </w:t>
      </w:r>
      <w:r w:rsidRPr="004258DD">
        <w:rPr>
          <w:rFonts w:ascii="Times New Roman" w:hAnsi="Times New Roman" w:cs="Times New Roman"/>
        </w:rPr>
        <w:t>larger</w:t>
      </w:r>
      <w:r w:rsidRPr="004258DD">
        <w:rPr>
          <w:rFonts w:ascii="Times New Roman" w:hAnsi="Times New Roman" w:cs="Times New Roman"/>
          <w:spacing w:val="-30"/>
        </w:rPr>
        <w:t xml:space="preserve"> </w:t>
      </w:r>
      <w:r w:rsidRPr="004258DD">
        <w:rPr>
          <w:rFonts w:ascii="Times New Roman" w:hAnsi="Times New Roman" w:cs="Times New Roman"/>
        </w:rPr>
        <w:t>than</w:t>
      </w:r>
      <w:r w:rsidRPr="004258DD">
        <w:rPr>
          <w:rFonts w:ascii="Times New Roman" w:hAnsi="Times New Roman" w:cs="Times New Roman"/>
          <w:spacing w:val="-32"/>
        </w:rPr>
        <w:t xml:space="preserve"> </w:t>
      </w:r>
      <w:r w:rsidRPr="004258DD">
        <w:rPr>
          <w:rFonts w:ascii="Times New Roman" w:hAnsi="Times New Roman" w:cs="Times New Roman"/>
        </w:rPr>
        <w:t>five</w:t>
      </w:r>
      <w:r w:rsidRPr="004258DD">
        <w:rPr>
          <w:rFonts w:ascii="Times New Roman" w:hAnsi="Times New Roman" w:cs="Times New Roman"/>
          <w:spacing w:val="-31"/>
        </w:rPr>
        <w:t xml:space="preserve"> </w:t>
      </w:r>
      <w:r w:rsidRPr="004258DD">
        <w:rPr>
          <w:rFonts w:ascii="Times New Roman" w:hAnsi="Times New Roman" w:cs="Times New Roman"/>
        </w:rPr>
        <w:t>(5)</w:t>
      </w:r>
      <w:r w:rsidRPr="004258DD">
        <w:rPr>
          <w:rFonts w:ascii="Times New Roman" w:hAnsi="Times New Roman" w:cs="Times New Roman"/>
          <w:spacing w:val="-31"/>
        </w:rPr>
        <w:t xml:space="preserve"> </w:t>
      </w:r>
      <w:r w:rsidRPr="004258DD">
        <w:rPr>
          <w:rFonts w:ascii="Times New Roman" w:hAnsi="Times New Roman" w:cs="Times New Roman"/>
        </w:rPr>
        <w:t>acres</w:t>
      </w:r>
      <w:r w:rsidRPr="004258DD">
        <w:rPr>
          <w:rFonts w:ascii="Times New Roman" w:hAnsi="Times New Roman" w:cs="Times New Roman"/>
          <w:spacing w:val="-31"/>
        </w:rPr>
        <w:t xml:space="preserve"> </w:t>
      </w:r>
      <w:r w:rsidRPr="004258DD">
        <w:rPr>
          <w:rFonts w:ascii="Times New Roman" w:hAnsi="Times New Roman" w:cs="Times New Roman"/>
        </w:rPr>
        <w:t>in</w:t>
      </w:r>
      <w:r w:rsidRPr="004258DD">
        <w:rPr>
          <w:rFonts w:ascii="Times New Roman" w:hAnsi="Times New Roman" w:cs="Times New Roman"/>
          <w:spacing w:val="-32"/>
        </w:rPr>
        <w:t xml:space="preserve"> </w:t>
      </w:r>
      <w:r w:rsidRPr="004258DD">
        <w:rPr>
          <w:rFonts w:ascii="Times New Roman" w:hAnsi="Times New Roman" w:cs="Times New Roman"/>
        </w:rPr>
        <w:t>size</w:t>
      </w:r>
      <w:r w:rsidRPr="004258DD">
        <w:rPr>
          <w:rFonts w:ascii="Times New Roman" w:hAnsi="Times New Roman" w:cs="Times New Roman"/>
          <w:spacing w:val="-31"/>
        </w:rPr>
        <w:t xml:space="preserve"> </w:t>
      </w:r>
      <w:r w:rsidRPr="004258DD">
        <w:rPr>
          <w:rFonts w:ascii="Times New Roman" w:hAnsi="Times New Roman" w:cs="Times New Roman"/>
        </w:rPr>
        <w:t>and</w:t>
      </w:r>
      <w:r w:rsidRPr="004258DD">
        <w:rPr>
          <w:rFonts w:ascii="Times New Roman" w:hAnsi="Times New Roman" w:cs="Times New Roman"/>
          <w:spacing w:val="-29"/>
        </w:rPr>
        <w:t xml:space="preserve"> </w:t>
      </w:r>
      <w:r w:rsidRPr="004258DD">
        <w:rPr>
          <w:rFonts w:ascii="Times New Roman" w:hAnsi="Times New Roman" w:cs="Times New Roman"/>
        </w:rPr>
        <w:t>restricted</w:t>
      </w:r>
      <w:r w:rsidRPr="004258DD">
        <w:rPr>
          <w:rFonts w:ascii="Times New Roman" w:hAnsi="Times New Roman" w:cs="Times New Roman"/>
          <w:spacing w:val="-32"/>
        </w:rPr>
        <w:t xml:space="preserve"> </w:t>
      </w:r>
      <w:r w:rsidRPr="004258DD">
        <w:rPr>
          <w:rFonts w:ascii="Times New Roman" w:hAnsi="Times New Roman" w:cs="Times New Roman"/>
        </w:rPr>
        <w:t>by</w:t>
      </w:r>
      <w:r w:rsidRPr="004258DD">
        <w:rPr>
          <w:rFonts w:ascii="Times New Roman" w:hAnsi="Times New Roman" w:cs="Times New Roman"/>
          <w:spacing w:val="-31"/>
        </w:rPr>
        <w:t xml:space="preserve"> </w:t>
      </w:r>
      <w:r w:rsidRPr="004258DD">
        <w:rPr>
          <w:rFonts w:ascii="Times New Roman" w:hAnsi="Times New Roman" w:cs="Times New Roman"/>
        </w:rPr>
        <w:t>Plat</w:t>
      </w:r>
      <w:r w:rsidRPr="004258DD">
        <w:rPr>
          <w:rFonts w:ascii="Times New Roman" w:hAnsi="Times New Roman" w:cs="Times New Roman"/>
          <w:spacing w:val="-31"/>
        </w:rPr>
        <w:t xml:space="preserve"> </w:t>
      </w:r>
      <w:r w:rsidRPr="004258DD">
        <w:rPr>
          <w:rFonts w:ascii="Times New Roman" w:hAnsi="Times New Roman" w:cs="Times New Roman"/>
        </w:rPr>
        <w:t>note</w:t>
      </w:r>
      <w:r w:rsidRPr="004258DD">
        <w:rPr>
          <w:rFonts w:ascii="Times New Roman" w:hAnsi="Times New Roman" w:cs="Times New Roman"/>
          <w:spacing w:val="-31"/>
        </w:rPr>
        <w:t xml:space="preserve"> </w:t>
      </w:r>
      <w:r w:rsidRPr="004258DD">
        <w:rPr>
          <w:rFonts w:ascii="Times New Roman" w:hAnsi="Times New Roman" w:cs="Times New Roman"/>
        </w:rPr>
        <w:t>limiting</w:t>
      </w:r>
      <w:r w:rsidRPr="004258DD">
        <w:rPr>
          <w:rFonts w:ascii="Times New Roman" w:hAnsi="Times New Roman" w:cs="Times New Roman"/>
          <w:spacing w:val="-30"/>
        </w:rPr>
        <w:t xml:space="preserve"> </w:t>
      </w:r>
      <w:r w:rsidRPr="004258DD">
        <w:rPr>
          <w:rFonts w:ascii="Times New Roman" w:hAnsi="Times New Roman" w:cs="Times New Roman"/>
        </w:rPr>
        <w:t>development</w:t>
      </w:r>
      <w:r w:rsidRPr="004258DD">
        <w:rPr>
          <w:rFonts w:ascii="Times New Roman" w:hAnsi="Times New Roman" w:cs="Times New Roman"/>
          <w:spacing w:val="-31"/>
        </w:rPr>
        <w:t xml:space="preserve"> </w:t>
      </w:r>
      <w:r w:rsidRPr="004258DD">
        <w:rPr>
          <w:rFonts w:ascii="Times New Roman" w:hAnsi="Times New Roman" w:cs="Times New Roman"/>
        </w:rPr>
        <w:t>to one single family residence per</w:t>
      </w:r>
      <w:r w:rsidRPr="004258DD">
        <w:rPr>
          <w:rFonts w:ascii="Times New Roman" w:hAnsi="Times New Roman" w:cs="Times New Roman"/>
          <w:spacing w:val="-28"/>
        </w:rPr>
        <w:t xml:space="preserve"> </w:t>
      </w:r>
      <w:r w:rsidRPr="004258DD">
        <w:rPr>
          <w:rFonts w:ascii="Times New Roman" w:hAnsi="Times New Roman" w:cs="Times New Roman"/>
        </w:rPr>
        <w:t>lot.</w:t>
      </w:r>
    </w:p>
    <w:p w:rsidR="00277ED5" w:rsidRPr="004258DD" w:rsidRDefault="00277ED5">
      <w:pPr>
        <w:pStyle w:val="BodyText"/>
        <w:spacing w:before="2"/>
        <w:rPr>
          <w:rFonts w:ascii="Times New Roman" w:hAnsi="Times New Roman" w:cs="Times New Roman"/>
          <w:sz w:val="30"/>
        </w:rPr>
      </w:pPr>
    </w:p>
    <w:p w:rsidR="00277ED5" w:rsidRPr="004258DD" w:rsidRDefault="00AC371E">
      <w:pPr>
        <w:pStyle w:val="Heading2"/>
        <w:tabs>
          <w:tab w:val="left" w:pos="2300"/>
        </w:tabs>
        <w:rPr>
          <w:rFonts w:ascii="Times New Roman" w:hAnsi="Times New Roman" w:cs="Times New Roman"/>
        </w:rPr>
      </w:pPr>
      <w:bookmarkStart w:id="61" w:name="_TOC_250011"/>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6.08</w:t>
      </w:r>
      <w:r w:rsidRPr="004258DD">
        <w:rPr>
          <w:rFonts w:ascii="Times New Roman" w:hAnsi="Times New Roman" w:cs="Times New Roman"/>
        </w:rPr>
        <w:tab/>
        <w:t>Drainage and Storm</w:t>
      </w:r>
      <w:r w:rsidRPr="004258DD">
        <w:rPr>
          <w:rFonts w:ascii="Times New Roman" w:hAnsi="Times New Roman" w:cs="Times New Roman"/>
          <w:spacing w:val="28"/>
        </w:rPr>
        <w:t xml:space="preserve"> </w:t>
      </w:r>
      <w:bookmarkEnd w:id="61"/>
      <w:r w:rsidRPr="004258DD">
        <w:rPr>
          <w:rFonts w:ascii="Times New Roman" w:hAnsi="Times New Roman" w:cs="Times New Roman"/>
        </w:rPr>
        <w:t>Sewer</w:t>
      </w:r>
    </w:p>
    <w:p w:rsidR="00277ED5" w:rsidRPr="004258DD" w:rsidRDefault="00AC371E">
      <w:pPr>
        <w:pStyle w:val="ListParagraph"/>
        <w:numPr>
          <w:ilvl w:val="0"/>
          <w:numId w:val="7"/>
        </w:numPr>
        <w:tabs>
          <w:tab w:val="left" w:pos="1221"/>
        </w:tabs>
        <w:spacing w:before="252"/>
        <w:ind w:hanging="361"/>
        <w:rPr>
          <w:rFonts w:ascii="Times New Roman" w:hAnsi="Times New Roman" w:cs="Times New Roman"/>
        </w:rPr>
      </w:pPr>
      <w:r w:rsidRPr="004258DD">
        <w:rPr>
          <w:rFonts w:ascii="Times New Roman" w:hAnsi="Times New Roman" w:cs="Times New Roman"/>
        </w:rPr>
        <w:t>General</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BodyText"/>
        <w:spacing w:line="225" w:lineRule="auto"/>
        <w:ind w:left="860" w:right="855"/>
        <w:rPr>
          <w:rFonts w:ascii="Times New Roman" w:hAnsi="Times New Roman" w:cs="Times New Roman"/>
        </w:rPr>
      </w:pPr>
      <w:r w:rsidRPr="004258DD">
        <w:rPr>
          <w:rFonts w:ascii="Times New Roman" w:hAnsi="Times New Roman" w:cs="Times New Roman"/>
          <w:w w:val="95"/>
        </w:rPr>
        <w:t xml:space="preserve">Drainage facilities shall be provided and constructed by the developer in accordance with this </w:t>
      </w:r>
      <w:r w:rsidRPr="004258DD">
        <w:rPr>
          <w:rFonts w:ascii="Times New Roman" w:hAnsi="Times New Roman" w:cs="Times New Roman"/>
        </w:rPr>
        <w:t>Article and the following basic requirements:</w:t>
      </w:r>
    </w:p>
    <w:p w:rsidR="00277ED5" w:rsidRPr="004258DD" w:rsidRDefault="00AC371E">
      <w:pPr>
        <w:pStyle w:val="ListParagraph"/>
        <w:numPr>
          <w:ilvl w:val="0"/>
          <w:numId w:val="7"/>
        </w:numPr>
        <w:tabs>
          <w:tab w:val="left" w:pos="1220"/>
          <w:tab w:val="left" w:pos="1221"/>
        </w:tabs>
        <w:spacing w:before="216"/>
        <w:ind w:hanging="383"/>
        <w:rPr>
          <w:rFonts w:ascii="Times New Roman" w:hAnsi="Times New Roman" w:cs="Times New Roman"/>
        </w:rPr>
      </w:pPr>
      <w:r w:rsidRPr="004258DD">
        <w:rPr>
          <w:rFonts w:ascii="Times New Roman" w:hAnsi="Times New Roman" w:cs="Times New Roman"/>
          <w:w w:val="95"/>
        </w:rPr>
        <w:t>Runoff Calculations</w:t>
      </w:r>
    </w:p>
    <w:p w:rsidR="00277ED5" w:rsidRPr="004258DD" w:rsidRDefault="00AC371E">
      <w:pPr>
        <w:pStyle w:val="ListParagraph"/>
        <w:numPr>
          <w:ilvl w:val="1"/>
          <w:numId w:val="7"/>
        </w:numPr>
        <w:tabs>
          <w:tab w:val="left" w:pos="1581"/>
        </w:tabs>
        <w:spacing w:before="183" w:line="220" w:lineRule="auto"/>
        <w:ind w:left="1580" w:right="838" w:hanging="347"/>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selection</w:t>
      </w:r>
      <w:r w:rsidRPr="004258DD">
        <w:rPr>
          <w:rFonts w:ascii="Times New Roman" w:hAnsi="Times New Roman" w:cs="Times New Roman"/>
          <w:spacing w:val="-14"/>
          <w:w w:val="95"/>
        </w:rPr>
        <w:t xml:space="preserve"> </w:t>
      </w:r>
      <w:r w:rsidRPr="004258DD">
        <w:rPr>
          <w:rFonts w:ascii="Times New Roman" w:hAnsi="Times New Roman" w:cs="Times New Roman"/>
          <w:w w:val="95"/>
        </w:rPr>
        <w:t>of</w:t>
      </w:r>
      <w:r w:rsidRPr="004258DD">
        <w:rPr>
          <w:rFonts w:ascii="Times New Roman" w:hAnsi="Times New Roman" w:cs="Times New Roman"/>
          <w:spacing w:val="-13"/>
          <w:w w:val="95"/>
        </w:rPr>
        <w:t xml:space="preserve"> </w:t>
      </w:r>
      <w:r w:rsidRPr="004258DD">
        <w:rPr>
          <w:rFonts w:ascii="Times New Roman" w:hAnsi="Times New Roman" w:cs="Times New Roman"/>
          <w:w w:val="95"/>
        </w:rPr>
        <w:t>which</w:t>
      </w:r>
      <w:r w:rsidRPr="004258DD">
        <w:rPr>
          <w:rFonts w:ascii="Times New Roman" w:hAnsi="Times New Roman" w:cs="Times New Roman"/>
          <w:spacing w:val="-13"/>
          <w:w w:val="95"/>
        </w:rPr>
        <w:t xml:space="preserve"> </w:t>
      </w:r>
      <w:r w:rsidRPr="004258DD">
        <w:rPr>
          <w:rFonts w:ascii="Times New Roman" w:hAnsi="Times New Roman" w:cs="Times New Roman"/>
          <w:w w:val="95"/>
        </w:rPr>
        <w:t>method</w:t>
      </w:r>
      <w:r w:rsidRPr="004258DD">
        <w:rPr>
          <w:rFonts w:ascii="Times New Roman" w:hAnsi="Times New Roman" w:cs="Times New Roman"/>
          <w:spacing w:val="-13"/>
          <w:w w:val="95"/>
        </w:rPr>
        <w:t xml:space="preserve"> </w:t>
      </w:r>
      <w:r w:rsidRPr="004258DD">
        <w:rPr>
          <w:rFonts w:ascii="Times New Roman" w:hAnsi="Times New Roman" w:cs="Times New Roman"/>
          <w:w w:val="95"/>
        </w:rPr>
        <w:t>to</w:t>
      </w:r>
      <w:r w:rsidRPr="004258DD">
        <w:rPr>
          <w:rFonts w:ascii="Times New Roman" w:hAnsi="Times New Roman" w:cs="Times New Roman"/>
          <w:spacing w:val="-14"/>
          <w:w w:val="95"/>
        </w:rPr>
        <w:t xml:space="preserve"> </w:t>
      </w:r>
      <w:r w:rsidRPr="004258DD">
        <w:rPr>
          <w:rFonts w:ascii="Times New Roman" w:hAnsi="Times New Roman" w:cs="Times New Roman"/>
          <w:w w:val="95"/>
        </w:rPr>
        <w:t>use</w:t>
      </w:r>
      <w:r w:rsidRPr="004258DD">
        <w:rPr>
          <w:rFonts w:ascii="Times New Roman" w:hAnsi="Times New Roman" w:cs="Times New Roman"/>
          <w:spacing w:val="-14"/>
          <w:w w:val="95"/>
        </w:rPr>
        <w:t xml:space="preserve"> </w:t>
      </w:r>
      <w:r w:rsidRPr="004258DD">
        <w:rPr>
          <w:rFonts w:ascii="Times New Roman" w:hAnsi="Times New Roman" w:cs="Times New Roman"/>
          <w:w w:val="95"/>
        </w:rPr>
        <w:t>for</w:t>
      </w:r>
      <w:r w:rsidRPr="004258DD">
        <w:rPr>
          <w:rFonts w:ascii="Times New Roman" w:hAnsi="Times New Roman" w:cs="Times New Roman"/>
          <w:spacing w:val="-13"/>
          <w:w w:val="95"/>
        </w:rPr>
        <w:t xml:space="preserve"> </w:t>
      </w:r>
      <w:r w:rsidRPr="004258DD">
        <w:rPr>
          <w:rFonts w:ascii="Times New Roman" w:hAnsi="Times New Roman" w:cs="Times New Roman"/>
          <w:w w:val="95"/>
        </w:rPr>
        <w:t>calculating</w:t>
      </w:r>
      <w:r w:rsidRPr="004258DD">
        <w:rPr>
          <w:rFonts w:ascii="Times New Roman" w:hAnsi="Times New Roman" w:cs="Times New Roman"/>
          <w:spacing w:val="-13"/>
          <w:w w:val="95"/>
        </w:rPr>
        <w:t xml:space="preserve"> </w:t>
      </w:r>
      <w:r w:rsidRPr="004258DD">
        <w:rPr>
          <w:rFonts w:ascii="Times New Roman" w:hAnsi="Times New Roman" w:cs="Times New Roman"/>
          <w:w w:val="95"/>
        </w:rPr>
        <w:t>runoff</w:t>
      </w:r>
      <w:r w:rsidRPr="004258DD">
        <w:rPr>
          <w:rFonts w:ascii="Times New Roman" w:hAnsi="Times New Roman" w:cs="Times New Roman"/>
          <w:spacing w:val="-13"/>
          <w:w w:val="95"/>
        </w:rPr>
        <w:t xml:space="preserve"> </w:t>
      </w:r>
      <w:r w:rsidRPr="004258DD">
        <w:rPr>
          <w:rFonts w:ascii="Times New Roman" w:hAnsi="Times New Roman" w:cs="Times New Roman"/>
          <w:w w:val="95"/>
        </w:rPr>
        <w:t>depends</w:t>
      </w:r>
      <w:r w:rsidRPr="004258DD">
        <w:rPr>
          <w:rFonts w:ascii="Times New Roman" w:hAnsi="Times New Roman" w:cs="Times New Roman"/>
          <w:spacing w:val="-13"/>
          <w:w w:val="95"/>
        </w:rPr>
        <w:t xml:space="preserve"> </w:t>
      </w:r>
      <w:r w:rsidRPr="004258DD">
        <w:rPr>
          <w:rFonts w:ascii="Times New Roman" w:hAnsi="Times New Roman" w:cs="Times New Roman"/>
          <w:w w:val="95"/>
        </w:rPr>
        <w:t>upon</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size</w:t>
      </w:r>
      <w:r w:rsidRPr="004258DD">
        <w:rPr>
          <w:rFonts w:ascii="Times New Roman" w:hAnsi="Times New Roman" w:cs="Times New Roman"/>
          <w:spacing w:val="-14"/>
          <w:w w:val="95"/>
        </w:rPr>
        <w:t xml:space="preserve"> </w:t>
      </w:r>
      <w:r w:rsidRPr="004258DD">
        <w:rPr>
          <w:rFonts w:ascii="Times New Roman" w:hAnsi="Times New Roman" w:cs="Times New Roman"/>
          <w:w w:val="95"/>
        </w:rPr>
        <w:t>of</w:t>
      </w:r>
      <w:r w:rsidRPr="004258DD">
        <w:rPr>
          <w:rFonts w:ascii="Times New Roman" w:hAnsi="Times New Roman" w:cs="Times New Roman"/>
          <w:spacing w:val="-13"/>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contributing</w:t>
      </w:r>
      <w:r w:rsidRPr="004258DD">
        <w:rPr>
          <w:rFonts w:ascii="Times New Roman" w:hAnsi="Times New Roman" w:cs="Times New Roman"/>
          <w:spacing w:val="-32"/>
        </w:rPr>
        <w:t xml:space="preserve"> </w:t>
      </w:r>
      <w:r w:rsidRPr="004258DD">
        <w:rPr>
          <w:rFonts w:ascii="Times New Roman" w:hAnsi="Times New Roman" w:cs="Times New Roman"/>
        </w:rPr>
        <w:t>drainage</w:t>
      </w:r>
      <w:r w:rsidRPr="004258DD">
        <w:rPr>
          <w:rFonts w:ascii="Times New Roman" w:hAnsi="Times New Roman" w:cs="Times New Roman"/>
          <w:spacing w:val="-31"/>
        </w:rPr>
        <w:t xml:space="preserve"> </w:t>
      </w:r>
      <w:r w:rsidRPr="004258DD">
        <w:rPr>
          <w:rFonts w:ascii="Times New Roman" w:hAnsi="Times New Roman" w:cs="Times New Roman"/>
        </w:rPr>
        <w:t>area</w:t>
      </w:r>
      <w:r w:rsidRPr="004258DD">
        <w:rPr>
          <w:rFonts w:ascii="Times New Roman" w:hAnsi="Times New Roman" w:cs="Times New Roman"/>
          <w:spacing w:val="-33"/>
        </w:rPr>
        <w:t xml:space="preserve"> </w:t>
      </w:r>
      <w:r w:rsidRPr="004258DD">
        <w:rPr>
          <w:rFonts w:ascii="Times New Roman" w:hAnsi="Times New Roman" w:cs="Times New Roman"/>
        </w:rPr>
        <w:t>at</w:t>
      </w:r>
      <w:r w:rsidRPr="004258DD">
        <w:rPr>
          <w:rFonts w:ascii="Times New Roman" w:hAnsi="Times New Roman" w:cs="Times New Roman"/>
          <w:spacing w:val="-32"/>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most</w:t>
      </w:r>
      <w:r w:rsidRPr="004258DD">
        <w:rPr>
          <w:rFonts w:ascii="Times New Roman" w:hAnsi="Times New Roman" w:cs="Times New Roman"/>
          <w:spacing w:val="-32"/>
        </w:rPr>
        <w:t xml:space="preserve"> </w:t>
      </w:r>
      <w:r w:rsidRPr="004258DD">
        <w:rPr>
          <w:rFonts w:ascii="Times New Roman" w:hAnsi="Times New Roman" w:cs="Times New Roman"/>
        </w:rPr>
        <w:t>downstream</w:t>
      </w:r>
      <w:r w:rsidRPr="004258DD">
        <w:rPr>
          <w:rFonts w:ascii="Times New Roman" w:hAnsi="Times New Roman" w:cs="Times New Roman"/>
          <w:spacing w:val="-31"/>
        </w:rPr>
        <w:t xml:space="preserve"> </w:t>
      </w:r>
      <w:r w:rsidRPr="004258DD">
        <w:rPr>
          <w:rFonts w:ascii="Times New Roman" w:hAnsi="Times New Roman" w:cs="Times New Roman"/>
        </w:rPr>
        <w:t>point</w:t>
      </w:r>
      <w:r w:rsidRPr="004258DD">
        <w:rPr>
          <w:rFonts w:ascii="Times New Roman" w:hAnsi="Times New Roman" w:cs="Times New Roman"/>
          <w:spacing w:val="-32"/>
        </w:rPr>
        <w:t xml:space="preserve"> </w:t>
      </w:r>
      <w:r w:rsidRPr="004258DD">
        <w:rPr>
          <w:rFonts w:ascii="Times New Roman" w:hAnsi="Times New Roman" w:cs="Times New Roman"/>
        </w:rPr>
        <w:t>of</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2"/>
        </w:rPr>
        <w:t xml:space="preserve"> </w:t>
      </w:r>
      <w:r w:rsidRPr="004258DD">
        <w:rPr>
          <w:rFonts w:ascii="Times New Roman" w:hAnsi="Times New Roman" w:cs="Times New Roman"/>
        </w:rPr>
        <w:t>project.</w:t>
      </w:r>
      <w:r w:rsidRPr="004258DD">
        <w:rPr>
          <w:rFonts w:ascii="Times New Roman" w:hAnsi="Times New Roman" w:cs="Times New Roman"/>
          <w:spacing w:val="-2"/>
        </w:rPr>
        <w:t xml:space="preserve"> </w:t>
      </w:r>
      <w:r w:rsidRPr="004258DD">
        <w:rPr>
          <w:rFonts w:ascii="Times New Roman" w:hAnsi="Times New Roman" w:cs="Times New Roman"/>
        </w:rPr>
        <w:t>The</w:t>
      </w:r>
      <w:r w:rsidRPr="004258DD">
        <w:rPr>
          <w:rFonts w:ascii="Times New Roman" w:hAnsi="Times New Roman" w:cs="Times New Roman"/>
          <w:spacing w:val="-32"/>
        </w:rPr>
        <w:t xml:space="preserve"> </w:t>
      </w:r>
      <w:r w:rsidRPr="004258DD">
        <w:rPr>
          <w:rFonts w:ascii="Times New Roman" w:hAnsi="Times New Roman" w:cs="Times New Roman"/>
        </w:rPr>
        <w:t xml:space="preserve">"Rational </w:t>
      </w:r>
      <w:r w:rsidRPr="004258DD">
        <w:rPr>
          <w:rFonts w:ascii="Times New Roman" w:hAnsi="Times New Roman" w:cs="Times New Roman"/>
          <w:w w:val="95"/>
        </w:rPr>
        <w:t>Method"</w:t>
      </w:r>
      <w:r w:rsidRPr="004258DD">
        <w:rPr>
          <w:rFonts w:ascii="Times New Roman" w:hAnsi="Times New Roman" w:cs="Times New Roman"/>
          <w:spacing w:val="-13"/>
          <w:w w:val="95"/>
        </w:rPr>
        <w:t xml:space="preserve"> </w:t>
      </w:r>
      <w:r w:rsidRPr="004258DD">
        <w:rPr>
          <w:rFonts w:ascii="Times New Roman" w:hAnsi="Times New Roman" w:cs="Times New Roman"/>
          <w:w w:val="95"/>
        </w:rPr>
        <w:t>is</w:t>
      </w:r>
      <w:r w:rsidRPr="004258DD">
        <w:rPr>
          <w:rFonts w:ascii="Times New Roman" w:hAnsi="Times New Roman" w:cs="Times New Roman"/>
          <w:spacing w:val="-13"/>
          <w:w w:val="95"/>
        </w:rPr>
        <w:t xml:space="preserve"> </w:t>
      </w:r>
      <w:r w:rsidRPr="004258DD">
        <w:rPr>
          <w:rFonts w:ascii="Times New Roman" w:hAnsi="Times New Roman" w:cs="Times New Roman"/>
          <w:w w:val="95"/>
        </w:rPr>
        <w:t>acceptable</w:t>
      </w:r>
      <w:r w:rsidRPr="004258DD">
        <w:rPr>
          <w:rFonts w:ascii="Times New Roman" w:hAnsi="Times New Roman" w:cs="Times New Roman"/>
          <w:spacing w:val="-15"/>
          <w:w w:val="95"/>
        </w:rPr>
        <w:t xml:space="preserve"> </w:t>
      </w:r>
      <w:r w:rsidRPr="004258DD">
        <w:rPr>
          <w:rFonts w:ascii="Times New Roman" w:hAnsi="Times New Roman" w:cs="Times New Roman"/>
          <w:w w:val="95"/>
        </w:rPr>
        <w:t>for</w:t>
      </w:r>
      <w:r w:rsidRPr="004258DD">
        <w:rPr>
          <w:rFonts w:ascii="Times New Roman" w:hAnsi="Times New Roman" w:cs="Times New Roman"/>
          <w:spacing w:val="-14"/>
          <w:w w:val="95"/>
        </w:rPr>
        <w:t xml:space="preserve"> </w:t>
      </w:r>
      <w:r w:rsidRPr="004258DD">
        <w:rPr>
          <w:rFonts w:ascii="Times New Roman" w:hAnsi="Times New Roman" w:cs="Times New Roman"/>
          <w:w w:val="95"/>
        </w:rPr>
        <w:t>designing</w:t>
      </w:r>
      <w:r w:rsidRPr="004258DD">
        <w:rPr>
          <w:rFonts w:ascii="Times New Roman" w:hAnsi="Times New Roman" w:cs="Times New Roman"/>
          <w:spacing w:val="-15"/>
          <w:w w:val="95"/>
        </w:rPr>
        <w:t xml:space="preserve"> </w:t>
      </w:r>
      <w:r w:rsidRPr="004258DD">
        <w:rPr>
          <w:rFonts w:ascii="Times New Roman" w:hAnsi="Times New Roman" w:cs="Times New Roman"/>
          <w:w w:val="95"/>
        </w:rPr>
        <w:t>projects</w:t>
      </w:r>
      <w:r w:rsidRPr="004258DD">
        <w:rPr>
          <w:rFonts w:ascii="Times New Roman" w:hAnsi="Times New Roman" w:cs="Times New Roman"/>
          <w:spacing w:val="-12"/>
          <w:w w:val="95"/>
        </w:rPr>
        <w:t xml:space="preserve"> </w:t>
      </w:r>
      <w:r w:rsidRPr="004258DD">
        <w:rPr>
          <w:rFonts w:ascii="Times New Roman" w:hAnsi="Times New Roman" w:cs="Times New Roman"/>
          <w:w w:val="95"/>
        </w:rPr>
        <w:t>in</w:t>
      </w:r>
      <w:r w:rsidRPr="004258DD">
        <w:rPr>
          <w:rFonts w:ascii="Times New Roman" w:hAnsi="Times New Roman" w:cs="Times New Roman"/>
          <w:spacing w:val="-14"/>
          <w:w w:val="95"/>
        </w:rPr>
        <w:t xml:space="preserve"> </w:t>
      </w:r>
      <w:r w:rsidRPr="004258DD">
        <w:rPr>
          <w:rFonts w:ascii="Times New Roman" w:hAnsi="Times New Roman" w:cs="Times New Roman"/>
          <w:w w:val="95"/>
        </w:rPr>
        <w:t>which</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w w:val="95"/>
        </w:rPr>
        <w:t>drainage</w:t>
      </w:r>
      <w:r w:rsidRPr="004258DD">
        <w:rPr>
          <w:rFonts w:ascii="Times New Roman" w:hAnsi="Times New Roman" w:cs="Times New Roman"/>
          <w:spacing w:val="-13"/>
          <w:w w:val="95"/>
        </w:rPr>
        <w:t xml:space="preserve"> </w:t>
      </w:r>
      <w:r w:rsidRPr="004258DD">
        <w:rPr>
          <w:rFonts w:ascii="Times New Roman" w:hAnsi="Times New Roman" w:cs="Times New Roman"/>
          <w:w w:val="95"/>
        </w:rPr>
        <w:t>area</w:t>
      </w:r>
      <w:r w:rsidRPr="004258DD">
        <w:rPr>
          <w:rFonts w:ascii="Times New Roman" w:hAnsi="Times New Roman" w:cs="Times New Roman"/>
          <w:spacing w:val="-15"/>
          <w:w w:val="95"/>
        </w:rPr>
        <w:t xml:space="preserve"> </w:t>
      </w:r>
      <w:r w:rsidRPr="004258DD">
        <w:rPr>
          <w:rFonts w:ascii="Times New Roman" w:hAnsi="Times New Roman" w:cs="Times New Roman"/>
          <w:w w:val="95"/>
        </w:rPr>
        <w:t>is</w:t>
      </w:r>
      <w:r w:rsidRPr="004258DD">
        <w:rPr>
          <w:rFonts w:ascii="Times New Roman" w:hAnsi="Times New Roman" w:cs="Times New Roman"/>
          <w:spacing w:val="-13"/>
          <w:w w:val="95"/>
        </w:rPr>
        <w:t xml:space="preserve"> </w:t>
      </w:r>
      <w:r w:rsidRPr="004258DD">
        <w:rPr>
          <w:rFonts w:ascii="Times New Roman" w:hAnsi="Times New Roman" w:cs="Times New Roman"/>
          <w:w w:val="95"/>
        </w:rPr>
        <w:t>less</w:t>
      </w:r>
      <w:r w:rsidRPr="004258DD">
        <w:rPr>
          <w:rFonts w:ascii="Times New Roman" w:hAnsi="Times New Roman" w:cs="Times New Roman"/>
          <w:spacing w:val="-12"/>
          <w:w w:val="95"/>
        </w:rPr>
        <w:t xml:space="preserve"> </w:t>
      </w:r>
      <w:r w:rsidRPr="004258DD">
        <w:rPr>
          <w:rFonts w:ascii="Times New Roman" w:hAnsi="Times New Roman" w:cs="Times New Roman"/>
          <w:w w:val="95"/>
        </w:rPr>
        <w:t>than</w:t>
      </w:r>
      <w:r w:rsidRPr="004258DD">
        <w:rPr>
          <w:rFonts w:ascii="Times New Roman" w:hAnsi="Times New Roman" w:cs="Times New Roman"/>
          <w:spacing w:val="-12"/>
          <w:w w:val="95"/>
        </w:rPr>
        <w:t xml:space="preserve"> </w:t>
      </w:r>
      <w:r w:rsidRPr="004258DD">
        <w:rPr>
          <w:rFonts w:ascii="Times New Roman" w:hAnsi="Times New Roman" w:cs="Times New Roman"/>
          <w:w w:val="95"/>
        </w:rPr>
        <w:t xml:space="preserve">200 </w:t>
      </w:r>
      <w:r w:rsidRPr="004258DD">
        <w:rPr>
          <w:rFonts w:ascii="Times New Roman" w:hAnsi="Times New Roman" w:cs="Times New Roman"/>
        </w:rPr>
        <w:t>acres.</w:t>
      </w:r>
      <w:r w:rsidRPr="004258DD">
        <w:rPr>
          <w:rFonts w:ascii="Times New Roman" w:hAnsi="Times New Roman" w:cs="Times New Roman"/>
          <w:spacing w:val="-5"/>
        </w:rPr>
        <w:t xml:space="preserve"> </w:t>
      </w:r>
      <w:r w:rsidRPr="004258DD">
        <w:rPr>
          <w:rFonts w:ascii="Times New Roman" w:hAnsi="Times New Roman" w:cs="Times New Roman"/>
        </w:rPr>
        <w:t>A</w:t>
      </w:r>
      <w:r w:rsidRPr="004258DD">
        <w:rPr>
          <w:rFonts w:ascii="Times New Roman" w:hAnsi="Times New Roman" w:cs="Times New Roman"/>
          <w:spacing w:val="-33"/>
        </w:rPr>
        <w:t xml:space="preserve"> </w:t>
      </w:r>
      <w:r w:rsidRPr="004258DD">
        <w:rPr>
          <w:rFonts w:ascii="Times New Roman" w:hAnsi="Times New Roman" w:cs="Times New Roman"/>
        </w:rPr>
        <w:t>unit</w:t>
      </w:r>
      <w:r w:rsidRPr="004258DD">
        <w:rPr>
          <w:rFonts w:ascii="Times New Roman" w:hAnsi="Times New Roman" w:cs="Times New Roman"/>
          <w:spacing w:val="-33"/>
        </w:rPr>
        <w:t xml:space="preserve"> </w:t>
      </w:r>
      <w:r w:rsidRPr="004258DD">
        <w:rPr>
          <w:rFonts w:ascii="Times New Roman" w:hAnsi="Times New Roman" w:cs="Times New Roman"/>
        </w:rPr>
        <w:t>hydrograph</w:t>
      </w:r>
      <w:r w:rsidRPr="004258DD">
        <w:rPr>
          <w:rFonts w:ascii="Times New Roman" w:hAnsi="Times New Roman" w:cs="Times New Roman"/>
          <w:spacing w:val="-33"/>
        </w:rPr>
        <w:t xml:space="preserve"> </w:t>
      </w:r>
      <w:r w:rsidRPr="004258DD">
        <w:rPr>
          <w:rFonts w:ascii="Times New Roman" w:hAnsi="Times New Roman" w:cs="Times New Roman"/>
        </w:rPr>
        <w:t>method</w:t>
      </w:r>
      <w:r w:rsidRPr="004258DD">
        <w:rPr>
          <w:rFonts w:ascii="Times New Roman" w:hAnsi="Times New Roman" w:cs="Times New Roman"/>
          <w:spacing w:val="-33"/>
        </w:rPr>
        <w:t xml:space="preserve"> </w:t>
      </w:r>
      <w:r w:rsidRPr="004258DD">
        <w:rPr>
          <w:rFonts w:ascii="Times New Roman" w:hAnsi="Times New Roman" w:cs="Times New Roman"/>
        </w:rPr>
        <w:t>is</w:t>
      </w:r>
      <w:r w:rsidRPr="004258DD">
        <w:rPr>
          <w:rFonts w:ascii="Times New Roman" w:hAnsi="Times New Roman" w:cs="Times New Roman"/>
          <w:spacing w:val="-32"/>
        </w:rPr>
        <w:t xml:space="preserve"> </w:t>
      </w:r>
      <w:r w:rsidRPr="004258DD">
        <w:rPr>
          <w:rFonts w:ascii="Times New Roman" w:hAnsi="Times New Roman" w:cs="Times New Roman"/>
        </w:rPr>
        <w:t>required</w:t>
      </w:r>
      <w:r w:rsidRPr="004258DD">
        <w:rPr>
          <w:rFonts w:ascii="Times New Roman" w:hAnsi="Times New Roman" w:cs="Times New Roman"/>
          <w:spacing w:val="-34"/>
        </w:rPr>
        <w:t xml:space="preserve"> </w:t>
      </w:r>
      <w:r w:rsidRPr="004258DD">
        <w:rPr>
          <w:rFonts w:ascii="Times New Roman" w:hAnsi="Times New Roman" w:cs="Times New Roman"/>
        </w:rPr>
        <w:t>for</w:t>
      </w:r>
      <w:r w:rsidRPr="004258DD">
        <w:rPr>
          <w:rFonts w:ascii="Times New Roman" w:hAnsi="Times New Roman" w:cs="Times New Roman"/>
          <w:spacing w:val="-32"/>
        </w:rPr>
        <w:t xml:space="preserve"> </w:t>
      </w:r>
      <w:r w:rsidRPr="004258DD">
        <w:rPr>
          <w:rFonts w:ascii="Times New Roman" w:hAnsi="Times New Roman" w:cs="Times New Roman"/>
        </w:rPr>
        <w:t>projects</w:t>
      </w:r>
      <w:r w:rsidRPr="004258DD">
        <w:rPr>
          <w:rFonts w:ascii="Times New Roman" w:hAnsi="Times New Roman" w:cs="Times New Roman"/>
          <w:spacing w:val="-33"/>
        </w:rPr>
        <w:t xml:space="preserve"> </w:t>
      </w:r>
      <w:r w:rsidRPr="004258DD">
        <w:rPr>
          <w:rFonts w:ascii="Times New Roman" w:hAnsi="Times New Roman" w:cs="Times New Roman"/>
        </w:rPr>
        <w:t>with</w:t>
      </w:r>
      <w:r w:rsidRPr="004258DD">
        <w:rPr>
          <w:rFonts w:ascii="Times New Roman" w:hAnsi="Times New Roman" w:cs="Times New Roman"/>
          <w:spacing w:val="-33"/>
        </w:rPr>
        <w:t xml:space="preserve"> </w:t>
      </w:r>
      <w:r w:rsidRPr="004258DD">
        <w:rPr>
          <w:rFonts w:ascii="Times New Roman" w:hAnsi="Times New Roman" w:cs="Times New Roman"/>
        </w:rPr>
        <w:t>larger</w:t>
      </w:r>
      <w:r w:rsidRPr="004258DD">
        <w:rPr>
          <w:rFonts w:ascii="Times New Roman" w:hAnsi="Times New Roman" w:cs="Times New Roman"/>
          <w:spacing w:val="-32"/>
        </w:rPr>
        <w:t xml:space="preserve"> </w:t>
      </w:r>
      <w:r w:rsidRPr="004258DD">
        <w:rPr>
          <w:rFonts w:ascii="Times New Roman" w:hAnsi="Times New Roman" w:cs="Times New Roman"/>
        </w:rPr>
        <w:t>drainage</w:t>
      </w:r>
      <w:r w:rsidRPr="004258DD">
        <w:rPr>
          <w:rFonts w:ascii="Times New Roman" w:hAnsi="Times New Roman" w:cs="Times New Roman"/>
          <w:spacing w:val="-34"/>
        </w:rPr>
        <w:t xml:space="preserve"> </w:t>
      </w:r>
      <w:r w:rsidRPr="004258DD">
        <w:rPr>
          <w:rFonts w:ascii="Times New Roman" w:hAnsi="Times New Roman" w:cs="Times New Roman"/>
        </w:rPr>
        <w:t>areas.</w:t>
      </w:r>
    </w:p>
    <w:p w:rsidR="00277ED5" w:rsidRPr="004258DD" w:rsidRDefault="00277ED5">
      <w:pPr>
        <w:pStyle w:val="BodyText"/>
        <w:spacing w:before="9"/>
        <w:rPr>
          <w:rFonts w:ascii="Times New Roman" w:hAnsi="Times New Roman" w:cs="Times New Roman"/>
          <w:sz w:val="19"/>
        </w:rPr>
      </w:pPr>
    </w:p>
    <w:p w:rsidR="00A16087" w:rsidRDefault="00AC371E" w:rsidP="004C2565">
      <w:pPr>
        <w:pStyle w:val="ListParagraph"/>
        <w:numPr>
          <w:ilvl w:val="1"/>
          <w:numId w:val="7"/>
        </w:numPr>
        <w:tabs>
          <w:tab w:val="left" w:pos="1581"/>
        </w:tabs>
        <w:spacing w:line="240" w:lineRule="exact"/>
        <w:ind w:left="1580" w:right="844" w:hanging="347"/>
        <w:rPr>
          <w:rFonts w:ascii="Times New Roman" w:hAnsi="Times New Roman" w:cs="Times New Roman"/>
        </w:rPr>
      </w:pPr>
      <w:r w:rsidRPr="00A16087">
        <w:rPr>
          <w:rFonts w:ascii="Times New Roman" w:hAnsi="Times New Roman" w:cs="Times New Roman"/>
        </w:rPr>
        <w:t>A</w:t>
      </w:r>
      <w:r w:rsidRPr="00A16087">
        <w:rPr>
          <w:rFonts w:ascii="Times New Roman" w:hAnsi="Times New Roman" w:cs="Times New Roman"/>
          <w:spacing w:val="-7"/>
        </w:rPr>
        <w:t xml:space="preserve"> </w:t>
      </w:r>
      <w:r w:rsidRPr="00A16087">
        <w:rPr>
          <w:rFonts w:ascii="Times New Roman" w:hAnsi="Times New Roman" w:cs="Times New Roman"/>
        </w:rPr>
        <w:t>downstream</w:t>
      </w:r>
      <w:r w:rsidRPr="00A16087">
        <w:rPr>
          <w:rFonts w:ascii="Times New Roman" w:hAnsi="Times New Roman" w:cs="Times New Roman"/>
          <w:spacing w:val="-8"/>
        </w:rPr>
        <w:t xml:space="preserve"> </w:t>
      </w:r>
      <w:r w:rsidRPr="00A16087">
        <w:rPr>
          <w:rFonts w:ascii="Times New Roman" w:hAnsi="Times New Roman" w:cs="Times New Roman"/>
        </w:rPr>
        <w:t>assessment</w:t>
      </w:r>
      <w:r w:rsidRPr="00A16087">
        <w:rPr>
          <w:rFonts w:ascii="Times New Roman" w:hAnsi="Times New Roman" w:cs="Times New Roman"/>
          <w:spacing w:val="-8"/>
        </w:rPr>
        <w:t xml:space="preserve"> </w:t>
      </w:r>
      <w:r w:rsidRPr="00A16087">
        <w:rPr>
          <w:rFonts w:ascii="Times New Roman" w:hAnsi="Times New Roman" w:cs="Times New Roman"/>
        </w:rPr>
        <w:t>may</w:t>
      </w:r>
      <w:r w:rsidRPr="00A16087">
        <w:rPr>
          <w:rFonts w:ascii="Times New Roman" w:hAnsi="Times New Roman" w:cs="Times New Roman"/>
          <w:spacing w:val="-8"/>
        </w:rPr>
        <w:t xml:space="preserve"> </w:t>
      </w:r>
      <w:r w:rsidRPr="00A16087">
        <w:rPr>
          <w:rFonts w:ascii="Times New Roman" w:hAnsi="Times New Roman" w:cs="Times New Roman"/>
        </w:rPr>
        <w:t>be</w:t>
      </w:r>
      <w:r w:rsidRPr="00A16087">
        <w:rPr>
          <w:rFonts w:ascii="Times New Roman" w:hAnsi="Times New Roman" w:cs="Times New Roman"/>
          <w:spacing w:val="-6"/>
        </w:rPr>
        <w:t xml:space="preserve"> </w:t>
      </w:r>
      <w:r w:rsidRPr="00A16087">
        <w:rPr>
          <w:rFonts w:ascii="Times New Roman" w:hAnsi="Times New Roman" w:cs="Times New Roman"/>
        </w:rPr>
        <w:t>required</w:t>
      </w:r>
      <w:r w:rsidRPr="00A16087">
        <w:rPr>
          <w:rFonts w:ascii="Times New Roman" w:hAnsi="Times New Roman" w:cs="Times New Roman"/>
          <w:spacing w:val="-7"/>
        </w:rPr>
        <w:t xml:space="preserve"> </w:t>
      </w:r>
      <w:r w:rsidRPr="00A16087">
        <w:rPr>
          <w:rFonts w:ascii="Times New Roman" w:hAnsi="Times New Roman" w:cs="Times New Roman"/>
        </w:rPr>
        <w:t>to</w:t>
      </w:r>
      <w:r w:rsidRPr="00A16087">
        <w:rPr>
          <w:rFonts w:ascii="Times New Roman" w:hAnsi="Times New Roman" w:cs="Times New Roman"/>
          <w:spacing w:val="-7"/>
        </w:rPr>
        <w:t xml:space="preserve"> </w:t>
      </w:r>
      <w:r w:rsidRPr="00A16087">
        <w:rPr>
          <w:rFonts w:ascii="Times New Roman" w:hAnsi="Times New Roman" w:cs="Times New Roman"/>
        </w:rPr>
        <w:t>be</w:t>
      </w:r>
      <w:r w:rsidRPr="00A16087">
        <w:rPr>
          <w:rFonts w:ascii="Times New Roman" w:hAnsi="Times New Roman" w:cs="Times New Roman"/>
          <w:spacing w:val="-7"/>
        </w:rPr>
        <w:t xml:space="preserve"> </w:t>
      </w:r>
      <w:r w:rsidRPr="00A16087">
        <w:rPr>
          <w:rFonts w:ascii="Times New Roman" w:hAnsi="Times New Roman" w:cs="Times New Roman"/>
        </w:rPr>
        <w:t>performed</w:t>
      </w:r>
      <w:r w:rsidRPr="00A16087">
        <w:rPr>
          <w:rFonts w:ascii="Times New Roman" w:hAnsi="Times New Roman" w:cs="Times New Roman"/>
          <w:spacing w:val="-7"/>
        </w:rPr>
        <w:t xml:space="preserve"> </w:t>
      </w:r>
      <w:r w:rsidRPr="00A16087">
        <w:rPr>
          <w:rFonts w:ascii="Times New Roman" w:hAnsi="Times New Roman" w:cs="Times New Roman"/>
        </w:rPr>
        <w:t>at</w:t>
      </w:r>
      <w:r w:rsidRPr="00A16087">
        <w:rPr>
          <w:rFonts w:ascii="Times New Roman" w:hAnsi="Times New Roman" w:cs="Times New Roman"/>
          <w:spacing w:val="-7"/>
        </w:rPr>
        <w:t xml:space="preserve"> </w:t>
      </w:r>
      <w:r w:rsidRPr="00A16087">
        <w:rPr>
          <w:rFonts w:ascii="Times New Roman" w:hAnsi="Times New Roman" w:cs="Times New Roman"/>
        </w:rPr>
        <w:t>the</w:t>
      </w:r>
      <w:r w:rsidRPr="00A16087">
        <w:rPr>
          <w:rFonts w:ascii="Times New Roman" w:hAnsi="Times New Roman" w:cs="Times New Roman"/>
          <w:spacing w:val="-7"/>
        </w:rPr>
        <w:t xml:space="preserve"> </w:t>
      </w:r>
      <w:r w:rsidRPr="00A16087">
        <w:rPr>
          <w:rFonts w:ascii="Times New Roman" w:hAnsi="Times New Roman" w:cs="Times New Roman"/>
        </w:rPr>
        <w:t>direction</w:t>
      </w:r>
      <w:r w:rsidRPr="00A16087">
        <w:rPr>
          <w:rFonts w:ascii="Times New Roman" w:hAnsi="Times New Roman" w:cs="Times New Roman"/>
          <w:spacing w:val="-7"/>
        </w:rPr>
        <w:t xml:space="preserve"> </w:t>
      </w:r>
      <w:r w:rsidRPr="00A16087">
        <w:rPr>
          <w:rFonts w:ascii="Times New Roman" w:hAnsi="Times New Roman" w:cs="Times New Roman"/>
        </w:rPr>
        <w:t>of</w:t>
      </w:r>
      <w:r w:rsidRPr="00A16087">
        <w:rPr>
          <w:rFonts w:ascii="Times New Roman" w:hAnsi="Times New Roman" w:cs="Times New Roman"/>
          <w:spacing w:val="-7"/>
        </w:rPr>
        <w:t xml:space="preserve"> </w:t>
      </w:r>
      <w:r w:rsidRPr="00A16087">
        <w:rPr>
          <w:rFonts w:ascii="Times New Roman" w:hAnsi="Times New Roman" w:cs="Times New Roman"/>
        </w:rPr>
        <w:t>the Commissioner</w:t>
      </w:r>
      <w:r w:rsidR="004C2565" w:rsidRPr="00A16087">
        <w:rPr>
          <w:rFonts w:ascii="Times New Roman" w:hAnsi="Times New Roman" w:cs="Times New Roman"/>
        </w:rPr>
        <w:t>’s Court</w:t>
      </w:r>
      <w:r w:rsidRPr="00A16087">
        <w:rPr>
          <w:rFonts w:ascii="Times New Roman" w:hAnsi="Times New Roman" w:cs="Times New Roman"/>
        </w:rPr>
        <w:t xml:space="preserve">. Depending upon project and site-specific conditions, as well as downstream facilities, the developer may be required to provide a </w:t>
      </w:r>
      <w:r w:rsidRPr="00A16087">
        <w:rPr>
          <w:rFonts w:ascii="Times New Roman" w:hAnsi="Times New Roman" w:cs="Times New Roman"/>
          <w:w w:val="95"/>
        </w:rPr>
        <w:t>narrative</w:t>
      </w:r>
      <w:r w:rsidRPr="00A16087">
        <w:rPr>
          <w:rFonts w:ascii="Times New Roman" w:hAnsi="Times New Roman" w:cs="Times New Roman"/>
          <w:spacing w:val="17"/>
          <w:w w:val="95"/>
        </w:rPr>
        <w:t xml:space="preserve"> </w:t>
      </w:r>
      <w:r w:rsidRPr="00A16087">
        <w:rPr>
          <w:rFonts w:ascii="Times New Roman" w:hAnsi="Times New Roman" w:cs="Times New Roman"/>
          <w:w w:val="95"/>
        </w:rPr>
        <w:t>and</w:t>
      </w:r>
      <w:r w:rsidRPr="00A16087">
        <w:rPr>
          <w:rFonts w:ascii="Times New Roman" w:hAnsi="Times New Roman" w:cs="Times New Roman"/>
          <w:spacing w:val="-24"/>
          <w:w w:val="95"/>
        </w:rPr>
        <w:t xml:space="preserve"> </w:t>
      </w:r>
      <w:r w:rsidRPr="00A16087">
        <w:rPr>
          <w:rFonts w:ascii="Times New Roman" w:hAnsi="Times New Roman" w:cs="Times New Roman"/>
          <w:w w:val="95"/>
        </w:rPr>
        <w:t>detailed</w:t>
      </w:r>
      <w:r w:rsidRPr="00A16087">
        <w:rPr>
          <w:rFonts w:ascii="Times New Roman" w:hAnsi="Times New Roman" w:cs="Times New Roman"/>
          <w:spacing w:val="-14"/>
          <w:w w:val="95"/>
        </w:rPr>
        <w:t xml:space="preserve"> </w:t>
      </w:r>
      <w:r w:rsidRPr="00A16087">
        <w:rPr>
          <w:rFonts w:ascii="Times New Roman" w:hAnsi="Times New Roman" w:cs="Times New Roman"/>
          <w:w w:val="95"/>
        </w:rPr>
        <w:t>calculations</w:t>
      </w:r>
      <w:r w:rsidRPr="00A16087">
        <w:rPr>
          <w:rFonts w:ascii="Times New Roman" w:hAnsi="Times New Roman" w:cs="Times New Roman"/>
          <w:spacing w:val="-16"/>
          <w:w w:val="95"/>
        </w:rPr>
        <w:t xml:space="preserve"> </w:t>
      </w:r>
      <w:r w:rsidRPr="00A16087">
        <w:rPr>
          <w:rFonts w:ascii="Times New Roman" w:hAnsi="Times New Roman" w:cs="Times New Roman"/>
          <w:w w:val="95"/>
        </w:rPr>
        <w:t>demonstrating</w:t>
      </w:r>
      <w:r w:rsidRPr="00A16087">
        <w:rPr>
          <w:rFonts w:ascii="Times New Roman" w:hAnsi="Times New Roman" w:cs="Times New Roman"/>
          <w:spacing w:val="-14"/>
          <w:w w:val="95"/>
        </w:rPr>
        <w:t xml:space="preserve"> </w:t>
      </w:r>
      <w:r w:rsidRPr="00A16087">
        <w:rPr>
          <w:rFonts w:ascii="Times New Roman" w:hAnsi="Times New Roman" w:cs="Times New Roman"/>
          <w:w w:val="95"/>
        </w:rPr>
        <w:t>the</w:t>
      </w:r>
      <w:r w:rsidRPr="00A16087">
        <w:rPr>
          <w:rFonts w:ascii="Times New Roman" w:hAnsi="Times New Roman" w:cs="Times New Roman"/>
          <w:spacing w:val="-17"/>
          <w:w w:val="95"/>
        </w:rPr>
        <w:t xml:space="preserve"> </w:t>
      </w:r>
      <w:r w:rsidRPr="00A16087">
        <w:rPr>
          <w:rFonts w:ascii="Times New Roman" w:hAnsi="Times New Roman" w:cs="Times New Roman"/>
          <w:w w:val="95"/>
        </w:rPr>
        <w:t>degree</w:t>
      </w:r>
      <w:r w:rsidRPr="00A16087">
        <w:rPr>
          <w:rFonts w:ascii="Times New Roman" w:hAnsi="Times New Roman" w:cs="Times New Roman"/>
          <w:spacing w:val="-14"/>
          <w:w w:val="95"/>
        </w:rPr>
        <w:t xml:space="preserve"> </w:t>
      </w:r>
      <w:r w:rsidRPr="00A16087">
        <w:rPr>
          <w:rFonts w:ascii="Times New Roman" w:hAnsi="Times New Roman" w:cs="Times New Roman"/>
          <w:w w:val="95"/>
        </w:rPr>
        <w:t>of</w:t>
      </w:r>
      <w:r w:rsidRPr="00A16087">
        <w:rPr>
          <w:rFonts w:ascii="Times New Roman" w:hAnsi="Times New Roman" w:cs="Times New Roman"/>
          <w:spacing w:val="-14"/>
          <w:w w:val="95"/>
        </w:rPr>
        <w:t xml:space="preserve"> </w:t>
      </w:r>
      <w:r w:rsidRPr="00A16087">
        <w:rPr>
          <w:rFonts w:ascii="Times New Roman" w:hAnsi="Times New Roman" w:cs="Times New Roman"/>
          <w:w w:val="95"/>
        </w:rPr>
        <w:t>downstream</w:t>
      </w:r>
      <w:r w:rsidRPr="00A16087">
        <w:rPr>
          <w:rFonts w:ascii="Times New Roman" w:hAnsi="Times New Roman" w:cs="Times New Roman"/>
          <w:spacing w:val="-14"/>
          <w:w w:val="95"/>
        </w:rPr>
        <w:t xml:space="preserve"> </w:t>
      </w:r>
      <w:r w:rsidRPr="00A16087">
        <w:rPr>
          <w:rFonts w:ascii="Times New Roman" w:hAnsi="Times New Roman" w:cs="Times New Roman"/>
          <w:w w:val="95"/>
        </w:rPr>
        <w:t>impacts.</w:t>
      </w:r>
      <w:r w:rsidRPr="00A16087">
        <w:rPr>
          <w:rFonts w:ascii="Times New Roman" w:hAnsi="Times New Roman" w:cs="Times New Roman"/>
          <w:spacing w:val="-15"/>
          <w:w w:val="95"/>
        </w:rPr>
        <w:t xml:space="preserve"> </w:t>
      </w:r>
      <w:r w:rsidRPr="00A16087">
        <w:rPr>
          <w:rFonts w:ascii="Times New Roman" w:hAnsi="Times New Roman" w:cs="Times New Roman"/>
          <w:w w:val="95"/>
        </w:rPr>
        <w:t xml:space="preserve">If </w:t>
      </w:r>
      <w:r w:rsidRPr="00A16087">
        <w:rPr>
          <w:rFonts w:ascii="Times New Roman" w:hAnsi="Times New Roman" w:cs="Times New Roman"/>
        </w:rPr>
        <w:t>any</w:t>
      </w:r>
      <w:r w:rsidRPr="00A16087">
        <w:rPr>
          <w:rFonts w:ascii="Times New Roman" w:hAnsi="Times New Roman" w:cs="Times New Roman"/>
          <w:spacing w:val="-33"/>
        </w:rPr>
        <w:t xml:space="preserve"> </w:t>
      </w:r>
      <w:r w:rsidRPr="00A16087">
        <w:rPr>
          <w:rFonts w:ascii="Times New Roman" w:hAnsi="Times New Roman" w:cs="Times New Roman"/>
        </w:rPr>
        <w:t>portion</w:t>
      </w:r>
      <w:r w:rsidRPr="00A16087">
        <w:rPr>
          <w:rFonts w:ascii="Times New Roman" w:hAnsi="Times New Roman" w:cs="Times New Roman"/>
          <w:spacing w:val="-32"/>
        </w:rPr>
        <w:t xml:space="preserve"> </w:t>
      </w:r>
      <w:r w:rsidRPr="00A16087">
        <w:rPr>
          <w:rFonts w:ascii="Times New Roman" w:hAnsi="Times New Roman" w:cs="Times New Roman"/>
        </w:rPr>
        <w:t>of</w:t>
      </w:r>
      <w:r w:rsidRPr="00A16087">
        <w:rPr>
          <w:rFonts w:ascii="Times New Roman" w:hAnsi="Times New Roman" w:cs="Times New Roman"/>
          <w:spacing w:val="-38"/>
        </w:rPr>
        <w:t xml:space="preserve"> </w:t>
      </w:r>
      <w:r w:rsidRPr="00A16087">
        <w:rPr>
          <w:rFonts w:ascii="Times New Roman" w:hAnsi="Times New Roman" w:cs="Times New Roman"/>
        </w:rPr>
        <w:t>the</w:t>
      </w:r>
      <w:r w:rsidRPr="00A16087">
        <w:rPr>
          <w:rFonts w:ascii="Times New Roman" w:hAnsi="Times New Roman" w:cs="Times New Roman"/>
          <w:spacing w:val="-32"/>
        </w:rPr>
        <w:t xml:space="preserve"> </w:t>
      </w:r>
      <w:r w:rsidRPr="00A16087">
        <w:rPr>
          <w:rFonts w:ascii="Times New Roman" w:hAnsi="Times New Roman" w:cs="Times New Roman"/>
        </w:rPr>
        <w:t>development</w:t>
      </w:r>
      <w:r w:rsidRPr="00A16087">
        <w:rPr>
          <w:rFonts w:ascii="Times New Roman" w:hAnsi="Times New Roman" w:cs="Times New Roman"/>
          <w:spacing w:val="-32"/>
        </w:rPr>
        <w:t xml:space="preserve"> </w:t>
      </w:r>
      <w:r w:rsidRPr="00A16087">
        <w:rPr>
          <w:rFonts w:ascii="Times New Roman" w:hAnsi="Times New Roman" w:cs="Times New Roman"/>
        </w:rPr>
        <w:t>lies</w:t>
      </w:r>
      <w:r w:rsidRPr="00A16087">
        <w:rPr>
          <w:rFonts w:ascii="Times New Roman" w:hAnsi="Times New Roman" w:cs="Times New Roman"/>
          <w:spacing w:val="-31"/>
        </w:rPr>
        <w:t xml:space="preserve"> </w:t>
      </w:r>
      <w:r w:rsidRPr="00A16087">
        <w:rPr>
          <w:rFonts w:ascii="Times New Roman" w:hAnsi="Times New Roman" w:cs="Times New Roman"/>
        </w:rPr>
        <w:t>within</w:t>
      </w:r>
      <w:r w:rsidRPr="00A16087">
        <w:rPr>
          <w:rFonts w:ascii="Times New Roman" w:hAnsi="Times New Roman" w:cs="Times New Roman"/>
          <w:spacing w:val="-32"/>
        </w:rPr>
        <w:t xml:space="preserve"> </w:t>
      </w:r>
      <w:r w:rsidRPr="00A16087">
        <w:rPr>
          <w:rFonts w:ascii="Times New Roman" w:hAnsi="Times New Roman" w:cs="Times New Roman"/>
        </w:rPr>
        <w:t>the</w:t>
      </w:r>
      <w:r w:rsidRPr="00A16087">
        <w:rPr>
          <w:rFonts w:ascii="Times New Roman" w:hAnsi="Times New Roman" w:cs="Times New Roman"/>
          <w:spacing w:val="-33"/>
        </w:rPr>
        <w:t xml:space="preserve"> </w:t>
      </w:r>
      <w:r w:rsidRPr="00A16087">
        <w:rPr>
          <w:rFonts w:ascii="Times New Roman" w:hAnsi="Times New Roman" w:cs="Times New Roman"/>
        </w:rPr>
        <w:t>100-year</w:t>
      </w:r>
      <w:r w:rsidRPr="00A16087">
        <w:rPr>
          <w:rFonts w:ascii="Times New Roman" w:hAnsi="Times New Roman" w:cs="Times New Roman"/>
          <w:spacing w:val="-31"/>
        </w:rPr>
        <w:t xml:space="preserve"> </w:t>
      </w:r>
      <w:r w:rsidRPr="00A16087">
        <w:rPr>
          <w:rFonts w:ascii="Times New Roman" w:hAnsi="Times New Roman" w:cs="Times New Roman"/>
        </w:rPr>
        <w:t>flood</w:t>
      </w:r>
      <w:r w:rsidRPr="00A16087">
        <w:rPr>
          <w:rFonts w:ascii="Times New Roman" w:hAnsi="Times New Roman" w:cs="Times New Roman"/>
          <w:spacing w:val="-32"/>
        </w:rPr>
        <w:t xml:space="preserve"> </w:t>
      </w:r>
      <w:r w:rsidRPr="00A16087">
        <w:rPr>
          <w:rFonts w:ascii="Times New Roman" w:hAnsi="Times New Roman" w:cs="Times New Roman"/>
        </w:rPr>
        <w:t>plain</w:t>
      </w:r>
      <w:r w:rsidRPr="00A16087">
        <w:rPr>
          <w:rFonts w:ascii="Times New Roman" w:hAnsi="Times New Roman" w:cs="Times New Roman"/>
          <w:spacing w:val="-32"/>
        </w:rPr>
        <w:t xml:space="preserve"> </w:t>
      </w:r>
      <w:r w:rsidRPr="00A16087">
        <w:rPr>
          <w:rFonts w:ascii="Times New Roman" w:hAnsi="Times New Roman" w:cs="Times New Roman"/>
        </w:rPr>
        <w:t>(including</w:t>
      </w:r>
      <w:r w:rsidRPr="00A16087">
        <w:rPr>
          <w:rFonts w:ascii="Times New Roman" w:hAnsi="Times New Roman" w:cs="Times New Roman"/>
          <w:spacing w:val="-31"/>
        </w:rPr>
        <w:t xml:space="preserve"> </w:t>
      </w:r>
      <w:r w:rsidRPr="00A16087">
        <w:rPr>
          <w:rFonts w:ascii="Times New Roman" w:hAnsi="Times New Roman" w:cs="Times New Roman"/>
        </w:rPr>
        <w:t>any</w:t>
      </w:r>
      <w:r w:rsidRPr="00A16087">
        <w:rPr>
          <w:rFonts w:ascii="Times New Roman" w:hAnsi="Times New Roman" w:cs="Times New Roman"/>
          <w:spacing w:val="-32"/>
        </w:rPr>
        <w:t xml:space="preserve"> </w:t>
      </w:r>
      <w:r w:rsidRPr="00A16087">
        <w:rPr>
          <w:rFonts w:ascii="Times New Roman" w:hAnsi="Times New Roman" w:cs="Times New Roman"/>
        </w:rPr>
        <w:t>non- FEMA</w:t>
      </w:r>
      <w:r w:rsidRPr="00A16087">
        <w:rPr>
          <w:rFonts w:ascii="Times New Roman" w:hAnsi="Times New Roman" w:cs="Times New Roman"/>
          <w:spacing w:val="-28"/>
        </w:rPr>
        <w:t xml:space="preserve"> </w:t>
      </w:r>
      <w:r w:rsidRPr="00A16087">
        <w:rPr>
          <w:rFonts w:ascii="Times New Roman" w:hAnsi="Times New Roman" w:cs="Times New Roman"/>
        </w:rPr>
        <w:t>100-year</w:t>
      </w:r>
      <w:r w:rsidRPr="00A16087">
        <w:rPr>
          <w:rFonts w:ascii="Times New Roman" w:hAnsi="Times New Roman" w:cs="Times New Roman"/>
          <w:spacing w:val="-35"/>
        </w:rPr>
        <w:t xml:space="preserve"> </w:t>
      </w:r>
      <w:r w:rsidRPr="00A16087">
        <w:rPr>
          <w:rFonts w:ascii="Times New Roman" w:hAnsi="Times New Roman" w:cs="Times New Roman"/>
        </w:rPr>
        <w:t>inundation</w:t>
      </w:r>
      <w:r w:rsidRPr="00A16087">
        <w:rPr>
          <w:rFonts w:ascii="Times New Roman" w:hAnsi="Times New Roman" w:cs="Times New Roman"/>
          <w:spacing w:val="-25"/>
        </w:rPr>
        <w:t xml:space="preserve"> </w:t>
      </w:r>
      <w:r w:rsidRPr="00A16087">
        <w:rPr>
          <w:rFonts w:ascii="Times New Roman" w:hAnsi="Times New Roman" w:cs="Times New Roman"/>
        </w:rPr>
        <w:t>area),</w:t>
      </w:r>
      <w:r w:rsidRPr="00A16087">
        <w:rPr>
          <w:rFonts w:ascii="Times New Roman" w:hAnsi="Times New Roman" w:cs="Times New Roman"/>
          <w:spacing w:val="-23"/>
        </w:rPr>
        <w:t xml:space="preserve"> </w:t>
      </w:r>
      <w:r w:rsidRPr="00A16087">
        <w:rPr>
          <w:rFonts w:ascii="Times New Roman" w:hAnsi="Times New Roman" w:cs="Times New Roman"/>
        </w:rPr>
        <w:t>a</w:t>
      </w:r>
      <w:r w:rsidRPr="00A16087">
        <w:rPr>
          <w:rFonts w:ascii="Times New Roman" w:hAnsi="Times New Roman" w:cs="Times New Roman"/>
          <w:spacing w:val="-24"/>
        </w:rPr>
        <w:t xml:space="preserve"> </w:t>
      </w:r>
      <w:r w:rsidRPr="00A16087">
        <w:rPr>
          <w:rFonts w:ascii="Times New Roman" w:hAnsi="Times New Roman" w:cs="Times New Roman"/>
        </w:rPr>
        <w:t>downstream</w:t>
      </w:r>
      <w:r w:rsidRPr="00A16087">
        <w:rPr>
          <w:rFonts w:ascii="Times New Roman" w:hAnsi="Times New Roman" w:cs="Times New Roman"/>
          <w:spacing w:val="-24"/>
        </w:rPr>
        <w:t xml:space="preserve"> </w:t>
      </w:r>
      <w:r w:rsidRPr="00A16087">
        <w:rPr>
          <w:rFonts w:ascii="Times New Roman" w:hAnsi="Times New Roman" w:cs="Times New Roman"/>
        </w:rPr>
        <w:t>assessment</w:t>
      </w:r>
      <w:r w:rsidRPr="00A16087">
        <w:rPr>
          <w:rFonts w:ascii="Times New Roman" w:hAnsi="Times New Roman" w:cs="Times New Roman"/>
          <w:spacing w:val="-24"/>
        </w:rPr>
        <w:t xml:space="preserve"> </w:t>
      </w:r>
      <w:r w:rsidRPr="00A16087">
        <w:rPr>
          <w:rFonts w:ascii="Times New Roman" w:hAnsi="Times New Roman" w:cs="Times New Roman"/>
        </w:rPr>
        <w:t>will</w:t>
      </w:r>
      <w:r w:rsidRPr="00A16087">
        <w:rPr>
          <w:rFonts w:ascii="Times New Roman" w:hAnsi="Times New Roman" w:cs="Times New Roman"/>
          <w:spacing w:val="-25"/>
        </w:rPr>
        <w:t xml:space="preserve"> </w:t>
      </w:r>
      <w:r w:rsidRPr="00A16087">
        <w:rPr>
          <w:rFonts w:ascii="Times New Roman" w:hAnsi="Times New Roman" w:cs="Times New Roman"/>
        </w:rPr>
        <w:t>be</w:t>
      </w:r>
      <w:r w:rsidRPr="00A16087">
        <w:rPr>
          <w:rFonts w:ascii="Times New Roman" w:hAnsi="Times New Roman" w:cs="Times New Roman"/>
          <w:spacing w:val="-24"/>
        </w:rPr>
        <w:t xml:space="preserve"> </w:t>
      </w:r>
      <w:r w:rsidRPr="00A16087">
        <w:rPr>
          <w:rFonts w:ascii="Times New Roman" w:hAnsi="Times New Roman" w:cs="Times New Roman"/>
        </w:rPr>
        <w:t>required</w:t>
      </w:r>
      <w:r w:rsidRPr="00A16087">
        <w:rPr>
          <w:rFonts w:ascii="Times New Roman" w:hAnsi="Times New Roman" w:cs="Times New Roman"/>
          <w:spacing w:val="-24"/>
        </w:rPr>
        <w:t xml:space="preserve"> </w:t>
      </w:r>
      <w:r w:rsidRPr="00A16087">
        <w:rPr>
          <w:rFonts w:ascii="Times New Roman" w:hAnsi="Times New Roman" w:cs="Times New Roman"/>
        </w:rPr>
        <w:t>to</w:t>
      </w:r>
      <w:r w:rsidRPr="00A16087">
        <w:rPr>
          <w:rFonts w:ascii="Times New Roman" w:hAnsi="Times New Roman" w:cs="Times New Roman"/>
          <w:spacing w:val="-25"/>
        </w:rPr>
        <w:t xml:space="preserve"> </w:t>
      </w:r>
      <w:r w:rsidRPr="00A16087">
        <w:rPr>
          <w:rFonts w:ascii="Times New Roman" w:hAnsi="Times New Roman" w:cs="Times New Roman"/>
        </w:rPr>
        <w:t xml:space="preserve">be </w:t>
      </w:r>
      <w:r w:rsidRPr="00A16087">
        <w:rPr>
          <w:rFonts w:ascii="Times New Roman" w:hAnsi="Times New Roman" w:cs="Times New Roman"/>
          <w:w w:val="95"/>
        </w:rPr>
        <w:t xml:space="preserve">performed and must meet the requirements of this section in addition to requirements </w:t>
      </w:r>
      <w:r w:rsidRPr="00A16087">
        <w:rPr>
          <w:rFonts w:ascii="Times New Roman" w:hAnsi="Times New Roman" w:cs="Times New Roman"/>
        </w:rPr>
        <w:t>set</w:t>
      </w:r>
      <w:r w:rsidRPr="00A16087">
        <w:rPr>
          <w:rFonts w:ascii="Times New Roman" w:hAnsi="Times New Roman" w:cs="Times New Roman"/>
          <w:spacing w:val="-26"/>
        </w:rPr>
        <w:t xml:space="preserve"> </w:t>
      </w:r>
      <w:r w:rsidRPr="00A16087">
        <w:rPr>
          <w:rFonts w:ascii="Times New Roman" w:hAnsi="Times New Roman" w:cs="Times New Roman"/>
        </w:rPr>
        <w:t>forth</w:t>
      </w:r>
      <w:r w:rsidRPr="00A16087">
        <w:rPr>
          <w:rFonts w:ascii="Times New Roman" w:hAnsi="Times New Roman" w:cs="Times New Roman"/>
          <w:spacing w:val="-27"/>
        </w:rPr>
        <w:t xml:space="preserve"> </w:t>
      </w:r>
      <w:r w:rsidRPr="00A16087">
        <w:rPr>
          <w:rFonts w:ascii="Times New Roman" w:hAnsi="Times New Roman" w:cs="Times New Roman"/>
        </w:rPr>
        <w:t>in</w:t>
      </w:r>
      <w:r w:rsidRPr="00A16087">
        <w:rPr>
          <w:rFonts w:ascii="Times New Roman" w:hAnsi="Times New Roman" w:cs="Times New Roman"/>
          <w:spacing w:val="-26"/>
        </w:rPr>
        <w:t xml:space="preserve"> </w:t>
      </w:r>
      <w:r w:rsidRPr="00A16087">
        <w:rPr>
          <w:rFonts w:ascii="Times New Roman" w:hAnsi="Times New Roman" w:cs="Times New Roman"/>
        </w:rPr>
        <w:t>the</w:t>
      </w:r>
      <w:r w:rsidRPr="00A16087">
        <w:rPr>
          <w:rFonts w:ascii="Times New Roman" w:hAnsi="Times New Roman" w:cs="Times New Roman"/>
          <w:spacing w:val="-26"/>
        </w:rPr>
        <w:t xml:space="preserve"> </w:t>
      </w:r>
      <w:r w:rsidRPr="00A16087">
        <w:rPr>
          <w:rFonts w:ascii="Times New Roman" w:hAnsi="Times New Roman" w:cs="Times New Roman"/>
        </w:rPr>
        <w:t>Flood</w:t>
      </w:r>
      <w:r w:rsidRPr="00A16087">
        <w:rPr>
          <w:rFonts w:ascii="Times New Roman" w:hAnsi="Times New Roman" w:cs="Times New Roman"/>
          <w:spacing w:val="-39"/>
        </w:rPr>
        <w:t xml:space="preserve"> </w:t>
      </w:r>
      <w:r w:rsidRPr="00A16087">
        <w:rPr>
          <w:rFonts w:ascii="Times New Roman" w:hAnsi="Times New Roman" w:cs="Times New Roman"/>
        </w:rPr>
        <w:t>Damage</w:t>
      </w:r>
      <w:r w:rsidRPr="00A16087">
        <w:rPr>
          <w:rFonts w:ascii="Times New Roman" w:hAnsi="Times New Roman" w:cs="Times New Roman"/>
          <w:spacing w:val="-39"/>
        </w:rPr>
        <w:t xml:space="preserve"> </w:t>
      </w:r>
      <w:r w:rsidRPr="00A16087">
        <w:rPr>
          <w:rFonts w:ascii="Times New Roman" w:hAnsi="Times New Roman" w:cs="Times New Roman"/>
        </w:rPr>
        <w:t>Prevention</w:t>
      </w:r>
      <w:r w:rsidRPr="00A16087">
        <w:rPr>
          <w:rFonts w:ascii="Times New Roman" w:hAnsi="Times New Roman" w:cs="Times New Roman"/>
          <w:spacing w:val="-40"/>
        </w:rPr>
        <w:t xml:space="preserve"> </w:t>
      </w:r>
      <w:r w:rsidRPr="00A16087">
        <w:rPr>
          <w:rFonts w:ascii="Times New Roman" w:hAnsi="Times New Roman" w:cs="Times New Roman"/>
        </w:rPr>
        <w:t>Ordinance.</w:t>
      </w:r>
      <w:r w:rsidRPr="00A16087">
        <w:rPr>
          <w:rFonts w:ascii="Times New Roman" w:hAnsi="Times New Roman" w:cs="Times New Roman"/>
          <w:spacing w:val="-39"/>
        </w:rPr>
        <w:t xml:space="preserve"> </w:t>
      </w:r>
      <w:r w:rsidRPr="00A16087">
        <w:rPr>
          <w:rFonts w:ascii="Times New Roman" w:hAnsi="Times New Roman" w:cs="Times New Roman"/>
        </w:rPr>
        <w:t>When</w:t>
      </w:r>
      <w:r w:rsidRPr="00A16087">
        <w:rPr>
          <w:rFonts w:ascii="Times New Roman" w:hAnsi="Times New Roman" w:cs="Times New Roman"/>
          <w:spacing w:val="-39"/>
        </w:rPr>
        <w:t xml:space="preserve"> </w:t>
      </w:r>
      <w:r w:rsidRPr="00A16087">
        <w:rPr>
          <w:rFonts w:ascii="Times New Roman" w:hAnsi="Times New Roman" w:cs="Times New Roman"/>
        </w:rPr>
        <w:t>required,</w:t>
      </w:r>
      <w:r w:rsidRPr="00A16087">
        <w:rPr>
          <w:rFonts w:ascii="Times New Roman" w:hAnsi="Times New Roman" w:cs="Times New Roman"/>
          <w:spacing w:val="-39"/>
        </w:rPr>
        <w:t xml:space="preserve"> </w:t>
      </w:r>
      <w:r w:rsidRPr="00A16087">
        <w:rPr>
          <w:rFonts w:ascii="Times New Roman" w:hAnsi="Times New Roman" w:cs="Times New Roman"/>
        </w:rPr>
        <w:t>a</w:t>
      </w:r>
      <w:r w:rsidRPr="00A16087">
        <w:rPr>
          <w:rFonts w:ascii="Times New Roman" w:hAnsi="Times New Roman" w:cs="Times New Roman"/>
          <w:spacing w:val="-39"/>
        </w:rPr>
        <w:t xml:space="preserve"> </w:t>
      </w:r>
      <w:r w:rsidRPr="00A16087">
        <w:rPr>
          <w:rFonts w:ascii="Times New Roman" w:hAnsi="Times New Roman" w:cs="Times New Roman"/>
        </w:rPr>
        <w:t>downstream assessment may</w:t>
      </w:r>
      <w:r w:rsidRPr="00A16087">
        <w:rPr>
          <w:rFonts w:ascii="Times New Roman" w:hAnsi="Times New Roman" w:cs="Times New Roman"/>
          <w:spacing w:val="-11"/>
        </w:rPr>
        <w:t xml:space="preserve"> </w:t>
      </w:r>
      <w:r w:rsidRPr="00A16087">
        <w:rPr>
          <w:rFonts w:ascii="Times New Roman" w:hAnsi="Times New Roman" w:cs="Times New Roman"/>
        </w:rPr>
        <w:t>include:</w:t>
      </w:r>
    </w:p>
    <w:p w:rsidR="00A16087" w:rsidRDefault="00A16087">
      <w:pPr>
        <w:rPr>
          <w:rFonts w:ascii="Times New Roman" w:hAnsi="Times New Roman" w:cs="Times New Roman"/>
        </w:rPr>
      </w:pPr>
      <w:r>
        <w:rPr>
          <w:rFonts w:ascii="Times New Roman" w:hAnsi="Times New Roman" w:cs="Times New Roman"/>
        </w:rPr>
        <w:br w:type="page"/>
      </w:r>
    </w:p>
    <w:p w:rsidR="00277ED5" w:rsidRPr="00A16087" w:rsidRDefault="00277ED5" w:rsidP="00A16087">
      <w:pPr>
        <w:pStyle w:val="ListParagraph"/>
        <w:tabs>
          <w:tab w:val="left" w:pos="1581"/>
        </w:tabs>
        <w:spacing w:line="240" w:lineRule="exact"/>
        <w:ind w:right="844" w:firstLine="0"/>
        <w:rPr>
          <w:rFonts w:ascii="Times New Roman" w:hAnsi="Times New Roman" w:cs="Times New Roman"/>
        </w:rPr>
      </w:pPr>
    </w:p>
    <w:p w:rsidR="00A16087" w:rsidRPr="00A16087" w:rsidRDefault="00AC371E" w:rsidP="00A16087">
      <w:pPr>
        <w:pStyle w:val="ListParagraph"/>
        <w:numPr>
          <w:ilvl w:val="2"/>
          <w:numId w:val="7"/>
        </w:numPr>
        <w:tabs>
          <w:tab w:val="left" w:pos="1852"/>
        </w:tabs>
        <w:spacing w:before="207" w:line="208" w:lineRule="auto"/>
        <w:ind w:right="841"/>
        <w:rPr>
          <w:rFonts w:ascii="Times New Roman" w:hAnsi="Times New Roman" w:cs="Times New Roman"/>
        </w:rPr>
      </w:pPr>
      <w:r w:rsidRPr="004258DD">
        <w:rPr>
          <w:rFonts w:ascii="Times New Roman" w:hAnsi="Times New Roman" w:cs="Times New Roman"/>
          <w:w w:val="95"/>
        </w:rPr>
        <w:t xml:space="preserve">Determination of the water surface elevation (headwater) of existing and proposed </w:t>
      </w:r>
      <w:r w:rsidRPr="004258DD">
        <w:rPr>
          <w:rFonts w:ascii="Times New Roman" w:hAnsi="Times New Roman" w:cs="Times New Roman"/>
        </w:rPr>
        <w:t>culverts</w:t>
      </w:r>
      <w:r w:rsidRPr="004258DD">
        <w:rPr>
          <w:rFonts w:ascii="Times New Roman" w:hAnsi="Times New Roman" w:cs="Times New Roman"/>
          <w:spacing w:val="-16"/>
        </w:rPr>
        <w:t xml:space="preserve"> </w:t>
      </w:r>
      <w:r w:rsidRPr="004258DD">
        <w:rPr>
          <w:rFonts w:ascii="Times New Roman" w:hAnsi="Times New Roman" w:cs="Times New Roman"/>
        </w:rPr>
        <w:t>with</w:t>
      </w:r>
      <w:r w:rsidRPr="004258DD">
        <w:rPr>
          <w:rFonts w:ascii="Times New Roman" w:hAnsi="Times New Roman" w:cs="Times New Roman"/>
          <w:spacing w:val="-16"/>
        </w:rPr>
        <w:t xml:space="preserve"> </w:t>
      </w:r>
      <w:r w:rsidRPr="004258DD">
        <w:rPr>
          <w:rFonts w:ascii="Times New Roman" w:hAnsi="Times New Roman" w:cs="Times New Roman"/>
        </w:rPr>
        <w:t>calculations</w:t>
      </w:r>
      <w:r w:rsidRPr="004258DD">
        <w:rPr>
          <w:rFonts w:ascii="Times New Roman" w:hAnsi="Times New Roman" w:cs="Times New Roman"/>
          <w:spacing w:val="-16"/>
        </w:rPr>
        <w:t xml:space="preserve"> </w:t>
      </w:r>
      <w:r w:rsidRPr="004258DD">
        <w:rPr>
          <w:rFonts w:ascii="Times New Roman" w:hAnsi="Times New Roman" w:cs="Times New Roman"/>
        </w:rPr>
        <w:t>provided</w:t>
      </w:r>
      <w:r w:rsidRPr="004258DD">
        <w:rPr>
          <w:rFonts w:ascii="Times New Roman" w:hAnsi="Times New Roman" w:cs="Times New Roman"/>
          <w:spacing w:val="-17"/>
        </w:rPr>
        <w:t xml:space="preserve"> </w:t>
      </w:r>
      <w:r w:rsidRPr="004258DD">
        <w:rPr>
          <w:rFonts w:ascii="Times New Roman" w:hAnsi="Times New Roman" w:cs="Times New Roman"/>
        </w:rPr>
        <w:t>to</w:t>
      </w:r>
      <w:r w:rsidRPr="004258DD">
        <w:rPr>
          <w:rFonts w:ascii="Times New Roman" w:hAnsi="Times New Roman" w:cs="Times New Roman"/>
          <w:spacing w:val="-15"/>
        </w:rPr>
        <w:t xml:space="preserve"> </w:t>
      </w:r>
      <w:r w:rsidRPr="004258DD">
        <w:rPr>
          <w:rFonts w:ascii="Times New Roman" w:hAnsi="Times New Roman" w:cs="Times New Roman"/>
        </w:rPr>
        <w:t>demonstrate</w:t>
      </w:r>
      <w:r w:rsidRPr="004258DD">
        <w:rPr>
          <w:rFonts w:ascii="Times New Roman" w:hAnsi="Times New Roman" w:cs="Times New Roman"/>
          <w:spacing w:val="-17"/>
        </w:rPr>
        <w:t xml:space="preserve">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following:</w:t>
      </w:r>
    </w:p>
    <w:p w:rsidR="00277ED5" w:rsidRPr="004258DD" w:rsidRDefault="00AC371E">
      <w:pPr>
        <w:pStyle w:val="ListParagraph"/>
        <w:numPr>
          <w:ilvl w:val="3"/>
          <w:numId w:val="7"/>
        </w:numPr>
        <w:tabs>
          <w:tab w:val="left" w:pos="2300"/>
          <w:tab w:val="left" w:pos="2301"/>
        </w:tabs>
        <w:spacing w:before="190"/>
        <w:ind w:hanging="361"/>
        <w:rPr>
          <w:rFonts w:ascii="Times New Roman" w:hAnsi="Times New Roman" w:cs="Times New Roman"/>
        </w:rPr>
      </w:pPr>
      <w:r w:rsidRPr="004258DD">
        <w:rPr>
          <w:rFonts w:ascii="Times New Roman" w:hAnsi="Times New Roman" w:cs="Times New Roman"/>
        </w:rPr>
        <w:t>Velocities</w:t>
      </w:r>
      <w:r w:rsidRPr="004258DD">
        <w:rPr>
          <w:rFonts w:ascii="Times New Roman" w:hAnsi="Times New Roman" w:cs="Times New Roman"/>
          <w:spacing w:val="-13"/>
        </w:rPr>
        <w:t xml:space="preserve"> </w:t>
      </w:r>
      <w:r w:rsidRPr="004258DD">
        <w:rPr>
          <w:rFonts w:ascii="Times New Roman" w:hAnsi="Times New Roman" w:cs="Times New Roman"/>
        </w:rPr>
        <w:t>associated</w:t>
      </w:r>
      <w:r w:rsidRPr="004258DD">
        <w:rPr>
          <w:rFonts w:ascii="Times New Roman" w:hAnsi="Times New Roman" w:cs="Times New Roman"/>
          <w:spacing w:val="-12"/>
        </w:rPr>
        <w:t xml:space="preserve"> </w:t>
      </w:r>
      <w:r w:rsidRPr="004258DD">
        <w:rPr>
          <w:rFonts w:ascii="Times New Roman" w:hAnsi="Times New Roman" w:cs="Times New Roman"/>
        </w:rPr>
        <w:t>with</w:t>
      </w:r>
      <w:r w:rsidRPr="004258DD">
        <w:rPr>
          <w:rFonts w:ascii="Times New Roman" w:hAnsi="Times New Roman" w:cs="Times New Roman"/>
          <w:spacing w:val="-13"/>
        </w:rPr>
        <w:t xml:space="preserve"> </w:t>
      </w:r>
      <w:r w:rsidRPr="004258DD">
        <w:rPr>
          <w:rFonts w:ascii="Times New Roman" w:hAnsi="Times New Roman" w:cs="Times New Roman"/>
        </w:rPr>
        <w:t>pre-</w:t>
      </w:r>
      <w:r w:rsidRPr="004258DD">
        <w:rPr>
          <w:rFonts w:ascii="Times New Roman" w:hAnsi="Times New Roman" w:cs="Times New Roman"/>
          <w:spacing w:val="-12"/>
        </w:rPr>
        <w:t xml:space="preserve"> </w:t>
      </w:r>
      <w:r w:rsidRPr="004258DD">
        <w:rPr>
          <w:rFonts w:ascii="Times New Roman" w:hAnsi="Times New Roman" w:cs="Times New Roman"/>
        </w:rPr>
        <w:t>and</w:t>
      </w:r>
      <w:r w:rsidRPr="004258DD">
        <w:rPr>
          <w:rFonts w:ascii="Times New Roman" w:hAnsi="Times New Roman" w:cs="Times New Roman"/>
          <w:spacing w:val="-13"/>
        </w:rPr>
        <w:t xml:space="preserve"> </w:t>
      </w:r>
      <w:r w:rsidRPr="004258DD">
        <w:rPr>
          <w:rFonts w:ascii="Times New Roman" w:hAnsi="Times New Roman" w:cs="Times New Roman"/>
        </w:rPr>
        <w:t>post-</w:t>
      </w:r>
      <w:r w:rsidRPr="004258DD">
        <w:rPr>
          <w:rFonts w:ascii="Times New Roman" w:hAnsi="Times New Roman" w:cs="Times New Roman"/>
          <w:spacing w:val="-12"/>
        </w:rPr>
        <w:t xml:space="preserve"> </w:t>
      </w:r>
      <w:r w:rsidRPr="004258DD">
        <w:rPr>
          <w:rFonts w:ascii="Times New Roman" w:hAnsi="Times New Roman" w:cs="Times New Roman"/>
        </w:rPr>
        <w:t>developed</w:t>
      </w:r>
      <w:r w:rsidRPr="004258DD">
        <w:rPr>
          <w:rFonts w:ascii="Times New Roman" w:hAnsi="Times New Roman" w:cs="Times New Roman"/>
          <w:spacing w:val="-12"/>
        </w:rPr>
        <w:t xml:space="preserve"> </w:t>
      </w:r>
      <w:r w:rsidRPr="004258DD">
        <w:rPr>
          <w:rFonts w:ascii="Times New Roman" w:hAnsi="Times New Roman" w:cs="Times New Roman"/>
        </w:rPr>
        <w:t>runoff</w:t>
      </w:r>
      <w:r w:rsidRPr="004258DD">
        <w:rPr>
          <w:rFonts w:ascii="Times New Roman" w:hAnsi="Times New Roman" w:cs="Times New Roman"/>
          <w:spacing w:val="-12"/>
        </w:rPr>
        <w:t xml:space="preserve"> </w:t>
      </w:r>
      <w:r w:rsidRPr="004258DD">
        <w:rPr>
          <w:rFonts w:ascii="Times New Roman" w:hAnsi="Times New Roman" w:cs="Times New Roman"/>
        </w:rPr>
        <w:t>rates.</w:t>
      </w:r>
    </w:p>
    <w:p w:rsidR="00277ED5" w:rsidRPr="004258DD" w:rsidRDefault="00AC371E">
      <w:pPr>
        <w:pStyle w:val="ListParagraph"/>
        <w:numPr>
          <w:ilvl w:val="3"/>
          <w:numId w:val="7"/>
        </w:numPr>
        <w:tabs>
          <w:tab w:val="left" w:pos="2301"/>
        </w:tabs>
        <w:spacing w:before="194" w:line="208" w:lineRule="auto"/>
        <w:ind w:right="842" w:hanging="360"/>
        <w:rPr>
          <w:rFonts w:ascii="Times New Roman" w:hAnsi="Times New Roman" w:cs="Times New Roman"/>
        </w:rPr>
      </w:pPr>
      <w:r w:rsidRPr="004258DD">
        <w:rPr>
          <w:rFonts w:ascii="Times New Roman" w:hAnsi="Times New Roman" w:cs="Times New Roman"/>
          <w:w w:val="90"/>
        </w:rPr>
        <w:t xml:space="preserve">Post-developed velocities shall, at no time, cause anticipated erosion issues given </w:t>
      </w:r>
      <w:r w:rsidRPr="004258DD">
        <w:rPr>
          <w:rFonts w:ascii="Times New Roman" w:hAnsi="Times New Roman" w:cs="Times New Roman"/>
        </w:rPr>
        <w:t>the</w:t>
      </w:r>
      <w:r w:rsidRPr="004258DD">
        <w:rPr>
          <w:rFonts w:ascii="Times New Roman" w:hAnsi="Times New Roman" w:cs="Times New Roman"/>
          <w:spacing w:val="-16"/>
        </w:rPr>
        <w:t xml:space="preserve"> </w:t>
      </w:r>
      <w:r w:rsidRPr="004258DD">
        <w:rPr>
          <w:rFonts w:ascii="Times New Roman" w:hAnsi="Times New Roman" w:cs="Times New Roman"/>
        </w:rPr>
        <w:t>slope,</w:t>
      </w:r>
      <w:r w:rsidRPr="004258DD">
        <w:rPr>
          <w:rFonts w:ascii="Times New Roman" w:hAnsi="Times New Roman" w:cs="Times New Roman"/>
          <w:spacing w:val="-16"/>
        </w:rPr>
        <w:t xml:space="preserve"> </w:t>
      </w:r>
      <w:r w:rsidRPr="004258DD">
        <w:rPr>
          <w:rFonts w:ascii="Times New Roman" w:hAnsi="Times New Roman" w:cs="Times New Roman"/>
        </w:rPr>
        <w:t>soil</w:t>
      </w:r>
      <w:r w:rsidRPr="004258DD">
        <w:rPr>
          <w:rFonts w:ascii="Times New Roman" w:hAnsi="Times New Roman" w:cs="Times New Roman"/>
          <w:spacing w:val="-16"/>
        </w:rPr>
        <w:t xml:space="preserve"> </w:t>
      </w:r>
      <w:r w:rsidRPr="004258DD">
        <w:rPr>
          <w:rFonts w:ascii="Times New Roman" w:hAnsi="Times New Roman" w:cs="Times New Roman"/>
        </w:rPr>
        <w:t>conditions,</w:t>
      </w:r>
      <w:r w:rsidRPr="004258DD">
        <w:rPr>
          <w:rFonts w:ascii="Times New Roman" w:hAnsi="Times New Roman" w:cs="Times New Roman"/>
          <w:spacing w:val="-15"/>
        </w:rPr>
        <w:t xml:space="preserve"> </w:t>
      </w:r>
      <w:r w:rsidRPr="004258DD">
        <w:rPr>
          <w:rFonts w:ascii="Times New Roman" w:hAnsi="Times New Roman" w:cs="Times New Roman"/>
        </w:rPr>
        <w:t>vegetative</w:t>
      </w:r>
      <w:r w:rsidRPr="004258DD">
        <w:rPr>
          <w:rFonts w:ascii="Times New Roman" w:hAnsi="Times New Roman" w:cs="Times New Roman"/>
          <w:spacing w:val="-16"/>
        </w:rPr>
        <w:t xml:space="preserve"> </w:t>
      </w:r>
      <w:r w:rsidRPr="004258DD">
        <w:rPr>
          <w:rFonts w:ascii="Times New Roman" w:hAnsi="Times New Roman" w:cs="Times New Roman"/>
        </w:rPr>
        <w:t>cover,</w:t>
      </w:r>
      <w:r w:rsidRPr="004258DD">
        <w:rPr>
          <w:rFonts w:ascii="Times New Roman" w:hAnsi="Times New Roman" w:cs="Times New Roman"/>
          <w:spacing w:val="-16"/>
        </w:rPr>
        <w:t xml:space="preserve"> </w:t>
      </w:r>
      <w:r w:rsidRPr="004258DD">
        <w:rPr>
          <w:rFonts w:ascii="Times New Roman" w:hAnsi="Times New Roman" w:cs="Times New Roman"/>
        </w:rPr>
        <w:t>and</w:t>
      </w:r>
      <w:r w:rsidRPr="004258DD">
        <w:rPr>
          <w:rFonts w:ascii="Times New Roman" w:hAnsi="Times New Roman" w:cs="Times New Roman"/>
          <w:spacing w:val="-15"/>
        </w:rPr>
        <w:t xml:space="preserve"> </w:t>
      </w:r>
      <w:r w:rsidRPr="004258DD">
        <w:rPr>
          <w:rFonts w:ascii="Times New Roman" w:hAnsi="Times New Roman" w:cs="Times New Roman"/>
        </w:rPr>
        <w:t>velocities.</w:t>
      </w:r>
    </w:p>
    <w:p w:rsidR="00277ED5" w:rsidRPr="004258DD" w:rsidRDefault="00AC371E">
      <w:pPr>
        <w:pStyle w:val="ListParagraph"/>
        <w:numPr>
          <w:ilvl w:val="3"/>
          <w:numId w:val="7"/>
        </w:numPr>
        <w:tabs>
          <w:tab w:val="left" w:pos="2301"/>
        </w:tabs>
        <w:spacing w:before="211" w:line="218" w:lineRule="auto"/>
        <w:ind w:right="848" w:hanging="360"/>
        <w:rPr>
          <w:rFonts w:ascii="Times New Roman" w:hAnsi="Times New Roman" w:cs="Times New Roman"/>
        </w:rPr>
      </w:pPr>
      <w:r w:rsidRPr="004258DD">
        <w:rPr>
          <w:rFonts w:ascii="Times New Roman" w:hAnsi="Times New Roman" w:cs="Times New Roman"/>
          <w:w w:val="90"/>
        </w:rPr>
        <w:t>Generally, channel velocities shall not exceed the maximum permissible velocity</w:t>
      </w:r>
      <w:r w:rsidRPr="004258DD">
        <w:rPr>
          <w:rFonts w:ascii="Times New Roman" w:hAnsi="Times New Roman" w:cs="Times New Roman"/>
          <w:spacing w:val="-40"/>
          <w:w w:val="90"/>
        </w:rPr>
        <w:t xml:space="preserve"> </w:t>
      </w:r>
      <w:r w:rsidRPr="004258DD">
        <w:rPr>
          <w:rFonts w:ascii="Times New Roman" w:hAnsi="Times New Roman" w:cs="Times New Roman"/>
          <w:w w:val="90"/>
        </w:rPr>
        <w:t xml:space="preserve">of </w:t>
      </w:r>
      <w:r w:rsidRPr="004258DD">
        <w:rPr>
          <w:rFonts w:ascii="Times New Roman" w:hAnsi="Times New Roman" w:cs="Times New Roman"/>
        </w:rPr>
        <w:t>eight</w:t>
      </w:r>
      <w:r w:rsidRPr="004258DD">
        <w:rPr>
          <w:rFonts w:ascii="Times New Roman" w:hAnsi="Times New Roman" w:cs="Times New Roman"/>
          <w:spacing w:val="-28"/>
        </w:rPr>
        <w:t xml:space="preserve"> </w:t>
      </w:r>
      <w:r w:rsidRPr="004258DD">
        <w:rPr>
          <w:rFonts w:ascii="Times New Roman" w:hAnsi="Times New Roman" w:cs="Times New Roman"/>
        </w:rPr>
        <w:t>(8)</w:t>
      </w:r>
      <w:r w:rsidRPr="004258DD">
        <w:rPr>
          <w:rFonts w:ascii="Times New Roman" w:hAnsi="Times New Roman" w:cs="Times New Roman"/>
          <w:spacing w:val="-27"/>
        </w:rPr>
        <w:t xml:space="preserve"> </w:t>
      </w:r>
      <w:r w:rsidRPr="004258DD">
        <w:rPr>
          <w:rFonts w:ascii="Times New Roman" w:hAnsi="Times New Roman" w:cs="Times New Roman"/>
        </w:rPr>
        <w:t>feet</w:t>
      </w:r>
      <w:r w:rsidRPr="004258DD">
        <w:rPr>
          <w:rFonts w:ascii="Times New Roman" w:hAnsi="Times New Roman" w:cs="Times New Roman"/>
          <w:spacing w:val="-28"/>
        </w:rPr>
        <w:t xml:space="preserve"> </w:t>
      </w:r>
      <w:r w:rsidRPr="004258DD">
        <w:rPr>
          <w:rFonts w:ascii="Times New Roman" w:hAnsi="Times New Roman" w:cs="Times New Roman"/>
        </w:rPr>
        <w:t>per</w:t>
      </w:r>
      <w:r w:rsidRPr="004258DD">
        <w:rPr>
          <w:rFonts w:ascii="Times New Roman" w:hAnsi="Times New Roman" w:cs="Times New Roman"/>
          <w:spacing w:val="-27"/>
        </w:rPr>
        <w:t xml:space="preserve"> </w:t>
      </w:r>
      <w:r w:rsidRPr="004258DD">
        <w:rPr>
          <w:rFonts w:ascii="Times New Roman" w:hAnsi="Times New Roman" w:cs="Times New Roman"/>
        </w:rPr>
        <w:t>second</w:t>
      </w:r>
      <w:r w:rsidRPr="004258DD">
        <w:rPr>
          <w:rFonts w:ascii="Times New Roman" w:hAnsi="Times New Roman" w:cs="Times New Roman"/>
          <w:spacing w:val="-27"/>
        </w:rPr>
        <w:t xml:space="preserve"> </w:t>
      </w:r>
      <w:r w:rsidRPr="004258DD">
        <w:rPr>
          <w:rFonts w:ascii="Times New Roman" w:hAnsi="Times New Roman" w:cs="Times New Roman"/>
        </w:rPr>
        <w:t>for</w:t>
      </w:r>
      <w:r w:rsidRPr="004258DD">
        <w:rPr>
          <w:rFonts w:ascii="Times New Roman" w:hAnsi="Times New Roman" w:cs="Times New Roman"/>
          <w:spacing w:val="-27"/>
        </w:rPr>
        <w:t xml:space="preserve"> </w:t>
      </w:r>
      <w:r w:rsidRPr="004258DD">
        <w:rPr>
          <w:rFonts w:ascii="Times New Roman" w:hAnsi="Times New Roman" w:cs="Times New Roman"/>
        </w:rPr>
        <w:t>channels</w:t>
      </w:r>
      <w:r w:rsidRPr="004258DD">
        <w:rPr>
          <w:rFonts w:ascii="Times New Roman" w:hAnsi="Times New Roman" w:cs="Times New Roman"/>
          <w:spacing w:val="-27"/>
        </w:rPr>
        <w:t xml:space="preserve"> </w:t>
      </w:r>
      <w:r w:rsidRPr="004258DD">
        <w:rPr>
          <w:rFonts w:ascii="Times New Roman" w:hAnsi="Times New Roman" w:cs="Times New Roman"/>
        </w:rPr>
        <w:t>proposed</w:t>
      </w:r>
      <w:r w:rsidRPr="004258DD">
        <w:rPr>
          <w:rFonts w:ascii="Times New Roman" w:hAnsi="Times New Roman" w:cs="Times New Roman"/>
          <w:spacing w:val="-28"/>
        </w:rPr>
        <w:t xml:space="preserve"> </w:t>
      </w:r>
      <w:r w:rsidRPr="004258DD">
        <w:rPr>
          <w:rFonts w:ascii="Times New Roman" w:hAnsi="Times New Roman" w:cs="Times New Roman"/>
        </w:rPr>
        <w:t>to</w:t>
      </w:r>
      <w:r w:rsidRPr="004258DD">
        <w:rPr>
          <w:rFonts w:ascii="Times New Roman" w:hAnsi="Times New Roman" w:cs="Times New Roman"/>
          <w:spacing w:val="-27"/>
        </w:rPr>
        <w:t xml:space="preserve"> </w:t>
      </w:r>
      <w:r w:rsidRPr="004258DD">
        <w:rPr>
          <w:rFonts w:ascii="Times New Roman" w:hAnsi="Times New Roman" w:cs="Times New Roman"/>
        </w:rPr>
        <w:t>be</w:t>
      </w:r>
      <w:r w:rsidRPr="004258DD">
        <w:rPr>
          <w:rFonts w:ascii="Times New Roman" w:hAnsi="Times New Roman" w:cs="Times New Roman"/>
          <w:spacing w:val="-27"/>
        </w:rPr>
        <w:t xml:space="preserve"> </w:t>
      </w:r>
      <w:r w:rsidRPr="004258DD">
        <w:rPr>
          <w:rFonts w:ascii="Times New Roman" w:hAnsi="Times New Roman" w:cs="Times New Roman"/>
        </w:rPr>
        <w:t>left</w:t>
      </w:r>
      <w:r w:rsidRPr="004258DD">
        <w:rPr>
          <w:rFonts w:ascii="Times New Roman" w:hAnsi="Times New Roman" w:cs="Times New Roman"/>
          <w:spacing w:val="-27"/>
        </w:rPr>
        <w:t xml:space="preserve"> </w:t>
      </w:r>
      <w:r w:rsidRPr="004258DD">
        <w:rPr>
          <w:rFonts w:ascii="Times New Roman" w:hAnsi="Times New Roman" w:cs="Times New Roman"/>
        </w:rPr>
        <w:t>in</w:t>
      </w:r>
      <w:r w:rsidRPr="004258DD">
        <w:rPr>
          <w:rFonts w:ascii="Times New Roman" w:hAnsi="Times New Roman" w:cs="Times New Roman"/>
          <w:spacing w:val="-28"/>
        </w:rPr>
        <w:t xml:space="preserve"> </w:t>
      </w:r>
      <w:r w:rsidRPr="004258DD">
        <w:rPr>
          <w:rFonts w:ascii="Times New Roman" w:hAnsi="Times New Roman" w:cs="Times New Roman"/>
        </w:rPr>
        <w:t>their</w:t>
      </w:r>
      <w:r w:rsidRPr="004258DD">
        <w:rPr>
          <w:rFonts w:ascii="Times New Roman" w:hAnsi="Times New Roman" w:cs="Times New Roman"/>
          <w:spacing w:val="-27"/>
        </w:rPr>
        <w:t xml:space="preserve"> </w:t>
      </w:r>
      <w:r w:rsidRPr="004258DD">
        <w:rPr>
          <w:rFonts w:ascii="Times New Roman" w:hAnsi="Times New Roman" w:cs="Times New Roman"/>
        </w:rPr>
        <w:t>natural</w:t>
      </w:r>
      <w:r w:rsidRPr="004258DD">
        <w:rPr>
          <w:rFonts w:ascii="Times New Roman" w:hAnsi="Times New Roman" w:cs="Times New Roman"/>
          <w:spacing w:val="-27"/>
        </w:rPr>
        <w:t xml:space="preserve"> </w:t>
      </w:r>
      <w:r w:rsidRPr="004258DD">
        <w:rPr>
          <w:rFonts w:ascii="Times New Roman" w:hAnsi="Times New Roman" w:cs="Times New Roman"/>
        </w:rPr>
        <w:t>state, and meet the following</w:t>
      </w:r>
      <w:r w:rsidRPr="004258DD">
        <w:rPr>
          <w:rFonts w:ascii="Times New Roman" w:hAnsi="Times New Roman" w:cs="Times New Roman"/>
          <w:spacing w:val="-22"/>
        </w:rPr>
        <w:t xml:space="preserve"> </w:t>
      </w:r>
      <w:r w:rsidRPr="004258DD">
        <w:rPr>
          <w:rFonts w:ascii="Times New Roman" w:hAnsi="Times New Roman" w:cs="Times New Roman"/>
        </w:rPr>
        <w:t>parameters.</w:t>
      </w:r>
    </w:p>
    <w:p w:rsidR="00277ED5" w:rsidRPr="004258DD" w:rsidRDefault="00277ED5">
      <w:pPr>
        <w:pStyle w:val="BodyText"/>
        <w:spacing w:before="8"/>
        <w:rPr>
          <w:rFonts w:ascii="Times New Roman" w:hAnsi="Times New Roman" w:cs="Times New Roman"/>
          <w:sz w:val="19"/>
        </w:rPr>
      </w:pPr>
    </w:p>
    <w:p w:rsidR="00277ED5" w:rsidRPr="004258DD" w:rsidRDefault="00AC371E">
      <w:pPr>
        <w:pStyle w:val="ListParagraph"/>
        <w:numPr>
          <w:ilvl w:val="4"/>
          <w:numId w:val="7"/>
        </w:numPr>
        <w:tabs>
          <w:tab w:val="left" w:pos="3381"/>
        </w:tabs>
        <w:spacing w:line="201" w:lineRule="auto"/>
        <w:ind w:right="840" w:hanging="221"/>
        <w:rPr>
          <w:rFonts w:ascii="Times New Roman" w:hAnsi="Times New Roman" w:cs="Times New Roman"/>
        </w:rPr>
      </w:pPr>
      <w:r w:rsidRPr="004258DD">
        <w:rPr>
          <w:rFonts w:ascii="Times New Roman" w:hAnsi="Times New Roman" w:cs="Times New Roman"/>
          <w:w w:val="95"/>
        </w:rPr>
        <w:t>No</w:t>
      </w:r>
      <w:r w:rsidRPr="004258DD">
        <w:rPr>
          <w:rFonts w:ascii="Times New Roman" w:hAnsi="Times New Roman" w:cs="Times New Roman"/>
          <w:spacing w:val="-14"/>
          <w:w w:val="95"/>
        </w:rPr>
        <w:t xml:space="preserve"> </w:t>
      </w:r>
      <w:r w:rsidRPr="004258DD">
        <w:rPr>
          <w:rFonts w:ascii="Times New Roman" w:hAnsi="Times New Roman" w:cs="Times New Roman"/>
          <w:w w:val="95"/>
        </w:rPr>
        <w:t>significant</w:t>
      </w:r>
      <w:r w:rsidRPr="004258DD">
        <w:rPr>
          <w:rFonts w:ascii="Times New Roman" w:hAnsi="Times New Roman" w:cs="Times New Roman"/>
          <w:spacing w:val="-13"/>
          <w:w w:val="95"/>
        </w:rPr>
        <w:t xml:space="preserve"> </w:t>
      </w:r>
      <w:r w:rsidRPr="004258DD">
        <w:rPr>
          <w:rFonts w:ascii="Times New Roman" w:hAnsi="Times New Roman" w:cs="Times New Roman"/>
          <w:w w:val="95"/>
        </w:rPr>
        <w:t>increases</w:t>
      </w:r>
      <w:r w:rsidRPr="004258DD">
        <w:rPr>
          <w:rFonts w:ascii="Times New Roman" w:hAnsi="Times New Roman" w:cs="Times New Roman"/>
          <w:spacing w:val="-14"/>
          <w:w w:val="95"/>
        </w:rPr>
        <w:t xml:space="preserve"> </w:t>
      </w:r>
      <w:r w:rsidRPr="004258DD">
        <w:rPr>
          <w:rFonts w:ascii="Times New Roman" w:hAnsi="Times New Roman" w:cs="Times New Roman"/>
          <w:w w:val="95"/>
        </w:rPr>
        <w:t>(maximum</w:t>
      </w:r>
      <w:r w:rsidRPr="004258DD">
        <w:rPr>
          <w:rFonts w:ascii="Times New Roman" w:hAnsi="Times New Roman" w:cs="Times New Roman"/>
          <w:spacing w:val="-14"/>
          <w:w w:val="95"/>
        </w:rPr>
        <w:t xml:space="preserve"> </w:t>
      </w:r>
      <w:r w:rsidRPr="004258DD">
        <w:rPr>
          <w:rFonts w:ascii="Times New Roman" w:hAnsi="Times New Roman" w:cs="Times New Roman"/>
          <w:w w:val="95"/>
        </w:rPr>
        <w:t>5%)</w:t>
      </w:r>
      <w:r w:rsidRPr="004258DD">
        <w:rPr>
          <w:rFonts w:ascii="Times New Roman" w:hAnsi="Times New Roman" w:cs="Times New Roman"/>
          <w:spacing w:val="-13"/>
          <w:w w:val="95"/>
        </w:rPr>
        <w:t xml:space="preserve"> </w:t>
      </w:r>
      <w:r w:rsidRPr="004258DD">
        <w:rPr>
          <w:rFonts w:ascii="Times New Roman" w:hAnsi="Times New Roman" w:cs="Times New Roman"/>
          <w:w w:val="95"/>
        </w:rPr>
        <w:t>in</w:t>
      </w:r>
      <w:r w:rsidRPr="004258DD">
        <w:rPr>
          <w:rFonts w:ascii="Times New Roman" w:hAnsi="Times New Roman" w:cs="Times New Roman"/>
          <w:spacing w:val="-15"/>
          <w:w w:val="95"/>
        </w:rPr>
        <w:t xml:space="preserve"> </w:t>
      </w:r>
      <w:r w:rsidRPr="004258DD">
        <w:rPr>
          <w:rFonts w:ascii="Times New Roman" w:hAnsi="Times New Roman" w:cs="Times New Roman"/>
          <w:w w:val="95"/>
        </w:rPr>
        <w:t>channel</w:t>
      </w:r>
      <w:r w:rsidRPr="004258DD">
        <w:rPr>
          <w:rFonts w:ascii="Times New Roman" w:hAnsi="Times New Roman" w:cs="Times New Roman"/>
          <w:spacing w:val="-14"/>
          <w:w w:val="95"/>
        </w:rPr>
        <w:t xml:space="preserve"> </w:t>
      </w:r>
      <w:r w:rsidRPr="004258DD">
        <w:rPr>
          <w:rFonts w:ascii="Times New Roman" w:hAnsi="Times New Roman" w:cs="Times New Roman"/>
          <w:w w:val="95"/>
        </w:rPr>
        <w:t>velocities</w:t>
      </w:r>
      <w:r w:rsidRPr="004258DD">
        <w:rPr>
          <w:rFonts w:ascii="Times New Roman" w:hAnsi="Times New Roman" w:cs="Times New Roman"/>
          <w:spacing w:val="-13"/>
          <w:w w:val="95"/>
        </w:rPr>
        <w:t xml:space="preserve"> </w:t>
      </w:r>
      <w:r w:rsidRPr="004258DD">
        <w:rPr>
          <w:rFonts w:ascii="Times New Roman" w:hAnsi="Times New Roman" w:cs="Times New Roman"/>
          <w:w w:val="95"/>
        </w:rPr>
        <w:t>for</w:t>
      </w:r>
      <w:r w:rsidRPr="004258DD">
        <w:rPr>
          <w:rFonts w:ascii="Times New Roman" w:hAnsi="Times New Roman" w:cs="Times New Roman"/>
          <w:spacing w:val="-14"/>
          <w:w w:val="95"/>
        </w:rPr>
        <w:t xml:space="preserve"> </w:t>
      </w:r>
      <w:r w:rsidRPr="004258DD">
        <w:rPr>
          <w:rFonts w:ascii="Times New Roman" w:hAnsi="Times New Roman" w:cs="Times New Roman"/>
          <w:w w:val="95"/>
        </w:rPr>
        <w:t>the 100-year</w:t>
      </w:r>
      <w:r w:rsidRPr="004258DD">
        <w:rPr>
          <w:rFonts w:ascii="Times New Roman" w:hAnsi="Times New Roman" w:cs="Times New Roman"/>
          <w:spacing w:val="-16"/>
          <w:w w:val="95"/>
        </w:rPr>
        <w:t xml:space="preserve"> </w:t>
      </w:r>
      <w:r w:rsidRPr="004258DD">
        <w:rPr>
          <w:rFonts w:ascii="Times New Roman" w:hAnsi="Times New Roman" w:cs="Times New Roman"/>
          <w:w w:val="95"/>
        </w:rPr>
        <w:t>design</w:t>
      </w:r>
      <w:r w:rsidRPr="004258DD">
        <w:rPr>
          <w:rFonts w:ascii="Times New Roman" w:hAnsi="Times New Roman" w:cs="Times New Roman"/>
          <w:spacing w:val="-16"/>
          <w:w w:val="95"/>
        </w:rPr>
        <w:t xml:space="preserve"> </w:t>
      </w:r>
      <w:r w:rsidRPr="004258DD">
        <w:rPr>
          <w:rFonts w:ascii="Times New Roman" w:hAnsi="Times New Roman" w:cs="Times New Roman"/>
          <w:w w:val="95"/>
        </w:rPr>
        <w:t>storm.</w:t>
      </w:r>
      <w:r w:rsidRPr="004258DD">
        <w:rPr>
          <w:rFonts w:ascii="Times New Roman" w:hAnsi="Times New Roman" w:cs="Times New Roman"/>
          <w:spacing w:val="-16"/>
          <w:w w:val="95"/>
        </w:rPr>
        <w:t xml:space="preserve"> </w:t>
      </w:r>
      <w:r w:rsidRPr="004258DD">
        <w:rPr>
          <w:rFonts w:ascii="Times New Roman" w:hAnsi="Times New Roman" w:cs="Times New Roman"/>
          <w:w w:val="95"/>
        </w:rPr>
        <w:t>Post</w:t>
      </w:r>
      <w:r w:rsidRPr="004258DD">
        <w:rPr>
          <w:rFonts w:ascii="Times New Roman" w:hAnsi="Times New Roman" w:cs="Times New Roman"/>
          <w:spacing w:val="-15"/>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15"/>
          <w:w w:val="95"/>
        </w:rPr>
        <w:t xml:space="preserve"> </w:t>
      </w:r>
      <w:r w:rsidRPr="004258DD">
        <w:rPr>
          <w:rFonts w:ascii="Times New Roman" w:hAnsi="Times New Roman" w:cs="Times New Roman"/>
          <w:w w:val="95"/>
        </w:rPr>
        <w:t>channel</w:t>
      </w:r>
      <w:r w:rsidRPr="004258DD">
        <w:rPr>
          <w:rFonts w:ascii="Times New Roman" w:hAnsi="Times New Roman" w:cs="Times New Roman"/>
          <w:spacing w:val="-16"/>
          <w:w w:val="95"/>
        </w:rPr>
        <w:t xml:space="preserve"> </w:t>
      </w:r>
      <w:r w:rsidRPr="004258DD">
        <w:rPr>
          <w:rFonts w:ascii="Times New Roman" w:hAnsi="Times New Roman" w:cs="Times New Roman"/>
          <w:w w:val="95"/>
        </w:rPr>
        <w:t>velocities</w:t>
      </w:r>
      <w:r w:rsidRPr="004258DD">
        <w:rPr>
          <w:rFonts w:ascii="Times New Roman" w:hAnsi="Times New Roman" w:cs="Times New Roman"/>
          <w:spacing w:val="-15"/>
          <w:w w:val="95"/>
        </w:rPr>
        <w:t xml:space="preserve"> </w:t>
      </w:r>
      <w:r w:rsidRPr="004258DD">
        <w:rPr>
          <w:rFonts w:ascii="Times New Roman" w:hAnsi="Times New Roman" w:cs="Times New Roman"/>
          <w:w w:val="95"/>
        </w:rPr>
        <w:t>cannot be</w:t>
      </w:r>
      <w:r w:rsidRPr="004258DD">
        <w:rPr>
          <w:rFonts w:ascii="Times New Roman" w:hAnsi="Times New Roman" w:cs="Times New Roman"/>
          <w:spacing w:val="-18"/>
          <w:w w:val="95"/>
        </w:rPr>
        <w:t xml:space="preserve"> </w:t>
      </w:r>
      <w:r w:rsidRPr="004258DD">
        <w:rPr>
          <w:rFonts w:ascii="Times New Roman" w:hAnsi="Times New Roman" w:cs="Times New Roman"/>
          <w:w w:val="95"/>
        </w:rPr>
        <w:t>increased</w:t>
      </w:r>
      <w:r w:rsidRPr="004258DD">
        <w:rPr>
          <w:rFonts w:ascii="Times New Roman" w:hAnsi="Times New Roman" w:cs="Times New Roman"/>
          <w:spacing w:val="-18"/>
          <w:w w:val="95"/>
        </w:rPr>
        <w:t xml:space="preserve"> </w:t>
      </w:r>
      <w:r w:rsidRPr="004258DD">
        <w:rPr>
          <w:rFonts w:ascii="Times New Roman" w:hAnsi="Times New Roman" w:cs="Times New Roman"/>
          <w:w w:val="95"/>
        </w:rPr>
        <w:t>by</w:t>
      </w:r>
      <w:r w:rsidRPr="004258DD">
        <w:rPr>
          <w:rFonts w:ascii="Times New Roman" w:hAnsi="Times New Roman" w:cs="Times New Roman"/>
          <w:spacing w:val="-18"/>
          <w:w w:val="95"/>
        </w:rPr>
        <w:t xml:space="preserve"> </w:t>
      </w:r>
      <w:r w:rsidRPr="004258DD">
        <w:rPr>
          <w:rFonts w:ascii="Times New Roman" w:hAnsi="Times New Roman" w:cs="Times New Roman"/>
          <w:w w:val="95"/>
        </w:rPr>
        <w:t>more</w:t>
      </w:r>
      <w:r w:rsidRPr="004258DD">
        <w:rPr>
          <w:rFonts w:ascii="Times New Roman" w:hAnsi="Times New Roman" w:cs="Times New Roman"/>
          <w:spacing w:val="-19"/>
          <w:w w:val="95"/>
        </w:rPr>
        <w:t xml:space="preserve"> </w:t>
      </w:r>
      <w:r w:rsidRPr="004258DD">
        <w:rPr>
          <w:rFonts w:ascii="Times New Roman" w:hAnsi="Times New Roman" w:cs="Times New Roman"/>
          <w:w w:val="95"/>
        </w:rPr>
        <w:t>than</w:t>
      </w:r>
      <w:r w:rsidRPr="004258DD">
        <w:rPr>
          <w:rFonts w:ascii="Times New Roman" w:hAnsi="Times New Roman" w:cs="Times New Roman"/>
          <w:spacing w:val="-18"/>
          <w:w w:val="95"/>
        </w:rPr>
        <w:t xml:space="preserve"> </w:t>
      </w:r>
      <w:r w:rsidRPr="004258DD">
        <w:rPr>
          <w:rFonts w:ascii="Times New Roman" w:hAnsi="Times New Roman" w:cs="Times New Roman"/>
          <w:w w:val="95"/>
        </w:rPr>
        <w:t>5%</w:t>
      </w:r>
      <w:r w:rsidRPr="004258DD">
        <w:rPr>
          <w:rFonts w:ascii="Times New Roman" w:hAnsi="Times New Roman" w:cs="Times New Roman"/>
          <w:spacing w:val="-17"/>
          <w:w w:val="95"/>
        </w:rPr>
        <w:t xml:space="preserve"> </w:t>
      </w:r>
      <w:r w:rsidRPr="004258DD">
        <w:rPr>
          <w:rFonts w:ascii="Times New Roman" w:hAnsi="Times New Roman" w:cs="Times New Roman"/>
          <w:w w:val="95"/>
        </w:rPr>
        <w:t>above</w:t>
      </w:r>
      <w:r w:rsidRPr="004258DD">
        <w:rPr>
          <w:rFonts w:ascii="Times New Roman" w:hAnsi="Times New Roman" w:cs="Times New Roman"/>
          <w:spacing w:val="-19"/>
          <w:w w:val="95"/>
        </w:rPr>
        <w:t xml:space="preserve"> </w:t>
      </w:r>
      <w:r w:rsidRPr="004258DD">
        <w:rPr>
          <w:rFonts w:ascii="Times New Roman" w:hAnsi="Times New Roman" w:cs="Times New Roman"/>
          <w:w w:val="95"/>
        </w:rPr>
        <w:t>pre-development</w:t>
      </w:r>
      <w:r w:rsidRPr="004258DD">
        <w:rPr>
          <w:rFonts w:ascii="Times New Roman" w:hAnsi="Times New Roman" w:cs="Times New Roman"/>
          <w:spacing w:val="-18"/>
          <w:w w:val="95"/>
        </w:rPr>
        <w:t xml:space="preserve"> </w:t>
      </w:r>
      <w:r w:rsidRPr="004258DD">
        <w:rPr>
          <w:rFonts w:ascii="Times New Roman" w:hAnsi="Times New Roman" w:cs="Times New Roman"/>
          <w:w w:val="95"/>
        </w:rPr>
        <w:t>velocities.</w:t>
      </w:r>
    </w:p>
    <w:p w:rsidR="00277ED5" w:rsidRPr="004258DD" w:rsidRDefault="00AC371E">
      <w:pPr>
        <w:pStyle w:val="ListParagraph"/>
        <w:numPr>
          <w:ilvl w:val="4"/>
          <w:numId w:val="7"/>
        </w:numPr>
        <w:tabs>
          <w:tab w:val="left" w:pos="3381"/>
        </w:tabs>
        <w:spacing w:line="211" w:lineRule="auto"/>
        <w:ind w:right="844" w:hanging="236"/>
        <w:rPr>
          <w:rFonts w:ascii="Times New Roman" w:hAnsi="Times New Roman" w:cs="Times New Roman"/>
        </w:rPr>
      </w:pPr>
      <w:r w:rsidRPr="004258DD">
        <w:rPr>
          <w:rFonts w:ascii="Times New Roman" w:hAnsi="Times New Roman" w:cs="Times New Roman"/>
        </w:rPr>
        <w:t>If</w:t>
      </w:r>
      <w:r w:rsidRPr="004258DD">
        <w:rPr>
          <w:rFonts w:ascii="Times New Roman" w:hAnsi="Times New Roman" w:cs="Times New Roman"/>
          <w:spacing w:val="-18"/>
        </w:rPr>
        <w:t xml:space="preserve"> </w:t>
      </w:r>
      <w:r w:rsidRPr="004258DD">
        <w:rPr>
          <w:rFonts w:ascii="Times New Roman" w:hAnsi="Times New Roman" w:cs="Times New Roman"/>
        </w:rPr>
        <w:t>existing</w:t>
      </w:r>
      <w:r w:rsidRPr="004258DD">
        <w:rPr>
          <w:rFonts w:ascii="Times New Roman" w:hAnsi="Times New Roman" w:cs="Times New Roman"/>
          <w:spacing w:val="-18"/>
        </w:rPr>
        <w:t xml:space="preserve"> </w:t>
      </w:r>
      <w:r w:rsidRPr="004258DD">
        <w:rPr>
          <w:rFonts w:ascii="Times New Roman" w:hAnsi="Times New Roman" w:cs="Times New Roman"/>
        </w:rPr>
        <w:t>channel</w:t>
      </w:r>
      <w:r w:rsidRPr="004258DD">
        <w:rPr>
          <w:rFonts w:ascii="Times New Roman" w:hAnsi="Times New Roman" w:cs="Times New Roman"/>
          <w:spacing w:val="-18"/>
        </w:rPr>
        <w:t xml:space="preserve"> </w:t>
      </w:r>
      <w:r w:rsidRPr="004258DD">
        <w:rPr>
          <w:rFonts w:ascii="Times New Roman" w:hAnsi="Times New Roman" w:cs="Times New Roman"/>
        </w:rPr>
        <w:t>velocities</w:t>
      </w:r>
      <w:r w:rsidRPr="004258DD">
        <w:rPr>
          <w:rFonts w:ascii="Times New Roman" w:hAnsi="Times New Roman" w:cs="Times New Roman"/>
          <w:spacing w:val="-17"/>
        </w:rPr>
        <w:t xml:space="preserve"> </w:t>
      </w:r>
      <w:r w:rsidRPr="004258DD">
        <w:rPr>
          <w:rFonts w:ascii="Times New Roman" w:hAnsi="Times New Roman" w:cs="Times New Roman"/>
        </w:rPr>
        <w:t>exceed</w:t>
      </w:r>
      <w:r w:rsidRPr="004258DD">
        <w:rPr>
          <w:rFonts w:ascii="Times New Roman" w:hAnsi="Times New Roman" w:cs="Times New Roman"/>
          <w:spacing w:val="-18"/>
        </w:rPr>
        <w:t xml:space="preserve"> </w:t>
      </w:r>
      <w:r w:rsidRPr="004258DD">
        <w:rPr>
          <w:rFonts w:ascii="Times New Roman" w:hAnsi="Times New Roman" w:cs="Times New Roman"/>
        </w:rPr>
        <w:t>eight</w:t>
      </w:r>
      <w:r w:rsidRPr="004258DD">
        <w:rPr>
          <w:rFonts w:ascii="Times New Roman" w:hAnsi="Times New Roman" w:cs="Times New Roman"/>
          <w:spacing w:val="-18"/>
        </w:rPr>
        <w:t xml:space="preserve"> </w:t>
      </w:r>
      <w:r w:rsidRPr="004258DD">
        <w:rPr>
          <w:rFonts w:ascii="Times New Roman" w:hAnsi="Times New Roman" w:cs="Times New Roman"/>
        </w:rPr>
        <w:t>(8)</w:t>
      </w:r>
      <w:r w:rsidRPr="004258DD">
        <w:rPr>
          <w:rFonts w:ascii="Times New Roman" w:hAnsi="Times New Roman" w:cs="Times New Roman"/>
          <w:spacing w:val="-19"/>
        </w:rPr>
        <w:t xml:space="preserve"> </w:t>
      </w:r>
      <w:r w:rsidRPr="004258DD">
        <w:rPr>
          <w:rFonts w:ascii="Times New Roman" w:hAnsi="Times New Roman" w:cs="Times New Roman"/>
        </w:rPr>
        <w:t>feet</w:t>
      </w:r>
      <w:r w:rsidRPr="004258DD">
        <w:rPr>
          <w:rFonts w:ascii="Times New Roman" w:hAnsi="Times New Roman" w:cs="Times New Roman"/>
          <w:spacing w:val="-19"/>
        </w:rPr>
        <w:t xml:space="preserve"> </w:t>
      </w:r>
      <w:r w:rsidRPr="004258DD">
        <w:rPr>
          <w:rFonts w:ascii="Times New Roman" w:hAnsi="Times New Roman" w:cs="Times New Roman"/>
        </w:rPr>
        <w:t>per</w:t>
      </w:r>
      <w:r w:rsidRPr="004258DD">
        <w:rPr>
          <w:rFonts w:ascii="Times New Roman" w:hAnsi="Times New Roman" w:cs="Times New Roman"/>
          <w:spacing w:val="-17"/>
        </w:rPr>
        <w:t xml:space="preserve"> </w:t>
      </w:r>
      <w:r w:rsidRPr="004258DD">
        <w:rPr>
          <w:rFonts w:ascii="Times New Roman" w:hAnsi="Times New Roman" w:cs="Times New Roman"/>
        </w:rPr>
        <w:t>second,</w:t>
      </w:r>
      <w:r w:rsidRPr="004258DD">
        <w:rPr>
          <w:rFonts w:ascii="Times New Roman" w:hAnsi="Times New Roman" w:cs="Times New Roman"/>
          <w:spacing w:val="-18"/>
        </w:rPr>
        <w:t xml:space="preserve"> </w:t>
      </w:r>
      <w:r w:rsidRPr="004258DD">
        <w:rPr>
          <w:rFonts w:ascii="Times New Roman" w:hAnsi="Times New Roman" w:cs="Times New Roman"/>
        </w:rPr>
        <w:t>no additional</w:t>
      </w:r>
      <w:r w:rsidRPr="004258DD">
        <w:rPr>
          <w:rFonts w:ascii="Times New Roman" w:hAnsi="Times New Roman" w:cs="Times New Roman"/>
          <w:spacing w:val="-12"/>
        </w:rPr>
        <w:t xml:space="preserve"> </w:t>
      </w:r>
      <w:r w:rsidRPr="004258DD">
        <w:rPr>
          <w:rFonts w:ascii="Times New Roman" w:hAnsi="Times New Roman" w:cs="Times New Roman"/>
        </w:rPr>
        <w:t>increase</w:t>
      </w:r>
      <w:r w:rsidRPr="004258DD">
        <w:rPr>
          <w:rFonts w:ascii="Times New Roman" w:hAnsi="Times New Roman" w:cs="Times New Roman"/>
          <w:spacing w:val="-12"/>
        </w:rPr>
        <w:t xml:space="preserve"> </w:t>
      </w:r>
      <w:r w:rsidRPr="004258DD">
        <w:rPr>
          <w:rFonts w:ascii="Times New Roman" w:hAnsi="Times New Roman" w:cs="Times New Roman"/>
        </w:rPr>
        <w:t>in</w:t>
      </w:r>
      <w:r w:rsidRPr="004258DD">
        <w:rPr>
          <w:rFonts w:ascii="Times New Roman" w:hAnsi="Times New Roman" w:cs="Times New Roman"/>
          <w:spacing w:val="-12"/>
        </w:rPr>
        <w:t xml:space="preserve"> </w:t>
      </w:r>
      <w:r w:rsidRPr="004258DD">
        <w:rPr>
          <w:rFonts w:ascii="Times New Roman" w:hAnsi="Times New Roman" w:cs="Times New Roman"/>
        </w:rPr>
        <w:t>velocities</w:t>
      </w:r>
      <w:r w:rsidRPr="004258DD">
        <w:rPr>
          <w:rFonts w:ascii="Times New Roman" w:hAnsi="Times New Roman" w:cs="Times New Roman"/>
          <w:spacing w:val="-11"/>
        </w:rPr>
        <w:t xml:space="preserve"> </w:t>
      </w:r>
      <w:r w:rsidRPr="004258DD">
        <w:rPr>
          <w:rFonts w:ascii="Times New Roman" w:hAnsi="Times New Roman" w:cs="Times New Roman"/>
        </w:rPr>
        <w:t>will</w:t>
      </w:r>
      <w:r w:rsidRPr="004258DD">
        <w:rPr>
          <w:rFonts w:ascii="Times New Roman" w:hAnsi="Times New Roman" w:cs="Times New Roman"/>
          <w:spacing w:val="-12"/>
        </w:rPr>
        <w:t xml:space="preserve"> </w:t>
      </w:r>
      <w:r w:rsidRPr="004258DD">
        <w:rPr>
          <w:rFonts w:ascii="Times New Roman" w:hAnsi="Times New Roman" w:cs="Times New Roman"/>
        </w:rPr>
        <w:t>be</w:t>
      </w:r>
      <w:r w:rsidRPr="004258DD">
        <w:rPr>
          <w:rFonts w:ascii="Times New Roman" w:hAnsi="Times New Roman" w:cs="Times New Roman"/>
          <w:spacing w:val="-11"/>
        </w:rPr>
        <w:t xml:space="preserve"> </w:t>
      </w:r>
      <w:r w:rsidRPr="004258DD">
        <w:rPr>
          <w:rFonts w:ascii="Times New Roman" w:hAnsi="Times New Roman" w:cs="Times New Roman"/>
        </w:rPr>
        <w:t>allowed.</w:t>
      </w:r>
    </w:p>
    <w:p w:rsidR="00277ED5" w:rsidRPr="004258DD" w:rsidRDefault="00277ED5">
      <w:pPr>
        <w:pStyle w:val="BodyText"/>
        <w:spacing w:before="6"/>
        <w:rPr>
          <w:rFonts w:ascii="Times New Roman" w:hAnsi="Times New Roman" w:cs="Times New Roman"/>
          <w:sz w:val="19"/>
        </w:rPr>
      </w:pPr>
    </w:p>
    <w:p w:rsidR="00277ED5" w:rsidRPr="004258DD" w:rsidRDefault="00AC371E">
      <w:pPr>
        <w:pStyle w:val="ListParagraph"/>
        <w:numPr>
          <w:ilvl w:val="2"/>
          <w:numId w:val="7"/>
        </w:numPr>
        <w:tabs>
          <w:tab w:val="left" w:pos="1852"/>
        </w:tabs>
        <w:spacing w:line="218" w:lineRule="auto"/>
        <w:ind w:right="840" w:hanging="353"/>
        <w:rPr>
          <w:rFonts w:ascii="Times New Roman" w:hAnsi="Times New Roman" w:cs="Times New Roman"/>
        </w:rPr>
      </w:pPr>
      <w:r w:rsidRPr="004258DD">
        <w:rPr>
          <w:rFonts w:ascii="Times New Roman" w:hAnsi="Times New Roman" w:cs="Times New Roman"/>
        </w:rPr>
        <w:t>Finished</w:t>
      </w:r>
      <w:r w:rsidRPr="004258DD">
        <w:rPr>
          <w:rFonts w:ascii="Times New Roman" w:hAnsi="Times New Roman" w:cs="Times New Roman"/>
          <w:spacing w:val="-12"/>
        </w:rPr>
        <w:t xml:space="preserve"> </w:t>
      </w:r>
      <w:r w:rsidRPr="004258DD">
        <w:rPr>
          <w:rFonts w:ascii="Times New Roman" w:hAnsi="Times New Roman" w:cs="Times New Roman"/>
        </w:rPr>
        <w:t>floor</w:t>
      </w:r>
      <w:r w:rsidRPr="004258DD">
        <w:rPr>
          <w:rFonts w:ascii="Times New Roman" w:hAnsi="Times New Roman" w:cs="Times New Roman"/>
          <w:spacing w:val="-12"/>
        </w:rPr>
        <w:t xml:space="preserve"> </w:t>
      </w:r>
      <w:r w:rsidRPr="004258DD">
        <w:rPr>
          <w:rFonts w:ascii="Times New Roman" w:hAnsi="Times New Roman" w:cs="Times New Roman"/>
        </w:rPr>
        <w:t>elevations</w:t>
      </w:r>
      <w:r w:rsidRPr="004258DD">
        <w:rPr>
          <w:rFonts w:ascii="Times New Roman" w:hAnsi="Times New Roman" w:cs="Times New Roman"/>
          <w:spacing w:val="-11"/>
        </w:rPr>
        <w:t xml:space="preserve"> </w:t>
      </w:r>
      <w:r w:rsidRPr="004258DD">
        <w:rPr>
          <w:rFonts w:ascii="Times New Roman" w:hAnsi="Times New Roman" w:cs="Times New Roman"/>
        </w:rPr>
        <w:t>shall</w:t>
      </w:r>
      <w:r w:rsidRPr="004258DD">
        <w:rPr>
          <w:rFonts w:ascii="Times New Roman" w:hAnsi="Times New Roman" w:cs="Times New Roman"/>
          <w:spacing w:val="-11"/>
        </w:rPr>
        <w:t xml:space="preserve"> </w:t>
      </w:r>
      <w:r w:rsidRPr="004258DD">
        <w:rPr>
          <w:rFonts w:ascii="Times New Roman" w:hAnsi="Times New Roman" w:cs="Times New Roman"/>
        </w:rPr>
        <w:t>be</w:t>
      </w:r>
      <w:r w:rsidRPr="004258DD">
        <w:rPr>
          <w:rFonts w:ascii="Times New Roman" w:hAnsi="Times New Roman" w:cs="Times New Roman"/>
          <w:spacing w:val="-12"/>
        </w:rPr>
        <w:t xml:space="preserve"> </w:t>
      </w:r>
      <w:r w:rsidRPr="004258DD">
        <w:rPr>
          <w:rFonts w:ascii="Times New Roman" w:hAnsi="Times New Roman" w:cs="Times New Roman"/>
        </w:rPr>
        <w:t>set</w:t>
      </w:r>
      <w:r w:rsidRPr="004258DD">
        <w:rPr>
          <w:rFonts w:ascii="Times New Roman" w:hAnsi="Times New Roman" w:cs="Times New Roman"/>
          <w:spacing w:val="-10"/>
        </w:rPr>
        <w:t xml:space="preserve"> </w:t>
      </w:r>
      <w:r w:rsidRPr="004258DD">
        <w:rPr>
          <w:rFonts w:ascii="Times New Roman" w:hAnsi="Times New Roman" w:cs="Times New Roman"/>
        </w:rPr>
        <w:t>a</w:t>
      </w:r>
      <w:r w:rsidRPr="004258DD">
        <w:rPr>
          <w:rFonts w:ascii="Times New Roman" w:hAnsi="Times New Roman" w:cs="Times New Roman"/>
          <w:spacing w:val="-12"/>
        </w:rPr>
        <w:t xml:space="preserve"> </w:t>
      </w:r>
      <w:r w:rsidRPr="004258DD">
        <w:rPr>
          <w:rFonts w:ascii="Times New Roman" w:hAnsi="Times New Roman" w:cs="Times New Roman"/>
        </w:rPr>
        <w:t>minimum</w:t>
      </w:r>
      <w:r w:rsidRPr="004258DD">
        <w:rPr>
          <w:rFonts w:ascii="Times New Roman" w:hAnsi="Times New Roman" w:cs="Times New Roman"/>
          <w:spacing w:val="-12"/>
        </w:rPr>
        <w:t xml:space="preserve"> </w:t>
      </w:r>
      <w:r w:rsidRPr="004258DD">
        <w:rPr>
          <w:rFonts w:ascii="Times New Roman" w:hAnsi="Times New Roman" w:cs="Times New Roman"/>
        </w:rPr>
        <w:t>of</w:t>
      </w:r>
      <w:r w:rsidRPr="004258DD">
        <w:rPr>
          <w:rFonts w:ascii="Times New Roman" w:hAnsi="Times New Roman" w:cs="Times New Roman"/>
          <w:spacing w:val="-11"/>
        </w:rPr>
        <w:t xml:space="preserve"> </w:t>
      </w:r>
      <w:r w:rsidRPr="004258DD">
        <w:rPr>
          <w:rFonts w:ascii="Times New Roman" w:hAnsi="Times New Roman" w:cs="Times New Roman"/>
        </w:rPr>
        <w:t>two</w:t>
      </w:r>
      <w:r w:rsidRPr="004258DD">
        <w:rPr>
          <w:rFonts w:ascii="Times New Roman" w:hAnsi="Times New Roman" w:cs="Times New Roman"/>
          <w:spacing w:val="-11"/>
        </w:rPr>
        <w:t xml:space="preserve"> </w:t>
      </w:r>
      <w:r w:rsidRPr="004258DD">
        <w:rPr>
          <w:rFonts w:ascii="Times New Roman" w:hAnsi="Times New Roman" w:cs="Times New Roman"/>
        </w:rPr>
        <w:t>(2)</w:t>
      </w:r>
      <w:r w:rsidRPr="004258DD">
        <w:rPr>
          <w:rFonts w:ascii="Times New Roman" w:hAnsi="Times New Roman" w:cs="Times New Roman"/>
          <w:spacing w:val="-12"/>
        </w:rPr>
        <w:t xml:space="preserve"> </w:t>
      </w:r>
      <w:r w:rsidRPr="004258DD">
        <w:rPr>
          <w:rFonts w:ascii="Times New Roman" w:hAnsi="Times New Roman" w:cs="Times New Roman"/>
        </w:rPr>
        <w:t>feet</w:t>
      </w:r>
      <w:r w:rsidRPr="004258DD">
        <w:rPr>
          <w:rFonts w:ascii="Times New Roman" w:hAnsi="Times New Roman" w:cs="Times New Roman"/>
          <w:spacing w:val="-13"/>
        </w:rPr>
        <w:t xml:space="preserve"> </w:t>
      </w:r>
      <w:r w:rsidRPr="004258DD">
        <w:rPr>
          <w:rFonts w:ascii="Times New Roman" w:hAnsi="Times New Roman" w:cs="Times New Roman"/>
        </w:rPr>
        <w:t>above</w:t>
      </w:r>
      <w:r w:rsidRPr="004258DD">
        <w:rPr>
          <w:rFonts w:ascii="Times New Roman" w:hAnsi="Times New Roman" w:cs="Times New Roman"/>
          <w:spacing w:val="-12"/>
        </w:rPr>
        <w:t xml:space="preserve"> </w:t>
      </w:r>
      <w:r w:rsidRPr="004258DD">
        <w:rPr>
          <w:rFonts w:ascii="Times New Roman" w:hAnsi="Times New Roman" w:cs="Times New Roman"/>
        </w:rPr>
        <w:t>base</w:t>
      </w:r>
      <w:r w:rsidRPr="004258DD">
        <w:rPr>
          <w:rFonts w:ascii="Times New Roman" w:hAnsi="Times New Roman" w:cs="Times New Roman"/>
          <w:spacing w:val="-12"/>
        </w:rPr>
        <w:t xml:space="preserve"> </w:t>
      </w:r>
      <w:r w:rsidRPr="004258DD">
        <w:rPr>
          <w:rFonts w:ascii="Times New Roman" w:hAnsi="Times New Roman" w:cs="Times New Roman"/>
        </w:rPr>
        <w:t>flood elevations.</w:t>
      </w:r>
      <w:r w:rsidRPr="004258DD">
        <w:rPr>
          <w:rFonts w:ascii="Times New Roman" w:hAnsi="Times New Roman" w:cs="Times New Roman"/>
          <w:spacing w:val="-10"/>
        </w:rPr>
        <w:t xml:space="preserve"> </w:t>
      </w:r>
      <w:r w:rsidRPr="004258DD">
        <w:rPr>
          <w:rFonts w:ascii="Times New Roman" w:hAnsi="Times New Roman" w:cs="Times New Roman"/>
        </w:rPr>
        <w:t>If</w:t>
      </w:r>
      <w:r w:rsidRPr="004258DD">
        <w:rPr>
          <w:rFonts w:ascii="Times New Roman" w:hAnsi="Times New Roman" w:cs="Times New Roman"/>
          <w:spacing w:val="-36"/>
        </w:rPr>
        <w:t xml:space="preserve"> </w:t>
      </w:r>
      <w:r w:rsidRPr="004258DD">
        <w:rPr>
          <w:rFonts w:ascii="Times New Roman" w:hAnsi="Times New Roman" w:cs="Times New Roman"/>
        </w:rPr>
        <w:t>a</w:t>
      </w:r>
      <w:r w:rsidRPr="004258DD">
        <w:rPr>
          <w:rFonts w:ascii="Times New Roman" w:hAnsi="Times New Roman" w:cs="Times New Roman"/>
          <w:spacing w:val="-35"/>
        </w:rPr>
        <w:t xml:space="preserve"> </w:t>
      </w:r>
      <w:r w:rsidRPr="004258DD">
        <w:rPr>
          <w:rFonts w:ascii="Times New Roman" w:hAnsi="Times New Roman" w:cs="Times New Roman"/>
        </w:rPr>
        <w:t>base</w:t>
      </w:r>
      <w:r w:rsidRPr="004258DD">
        <w:rPr>
          <w:rFonts w:ascii="Times New Roman" w:hAnsi="Times New Roman" w:cs="Times New Roman"/>
          <w:spacing w:val="-35"/>
        </w:rPr>
        <w:t xml:space="preserve"> </w:t>
      </w:r>
      <w:r w:rsidRPr="004258DD">
        <w:rPr>
          <w:rFonts w:ascii="Times New Roman" w:hAnsi="Times New Roman" w:cs="Times New Roman"/>
        </w:rPr>
        <w:t>flood</w:t>
      </w:r>
      <w:r w:rsidRPr="004258DD">
        <w:rPr>
          <w:rFonts w:ascii="Times New Roman" w:hAnsi="Times New Roman" w:cs="Times New Roman"/>
          <w:spacing w:val="-36"/>
        </w:rPr>
        <w:t xml:space="preserve"> </w:t>
      </w:r>
      <w:r w:rsidRPr="004258DD">
        <w:rPr>
          <w:rFonts w:ascii="Times New Roman" w:hAnsi="Times New Roman" w:cs="Times New Roman"/>
        </w:rPr>
        <w:t>elevation</w:t>
      </w:r>
      <w:r w:rsidRPr="004258DD">
        <w:rPr>
          <w:rFonts w:ascii="Times New Roman" w:hAnsi="Times New Roman" w:cs="Times New Roman"/>
          <w:spacing w:val="-36"/>
        </w:rPr>
        <w:t xml:space="preserve"> </w:t>
      </w:r>
      <w:r w:rsidRPr="004258DD">
        <w:rPr>
          <w:rFonts w:ascii="Times New Roman" w:hAnsi="Times New Roman" w:cs="Times New Roman"/>
        </w:rPr>
        <w:t>does</w:t>
      </w:r>
      <w:r w:rsidRPr="004258DD">
        <w:rPr>
          <w:rFonts w:ascii="Times New Roman" w:hAnsi="Times New Roman" w:cs="Times New Roman"/>
          <w:spacing w:val="-35"/>
        </w:rPr>
        <w:t xml:space="preserve"> </w:t>
      </w:r>
      <w:r w:rsidRPr="004258DD">
        <w:rPr>
          <w:rFonts w:ascii="Times New Roman" w:hAnsi="Times New Roman" w:cs="Times New Roman"/>
        </w:rPr>
        <w:t>not</w:t>
      </w:r>
      <w:r w:rsidRPr="004258DD">
        <w:rPr>
          <w:rFonts w:ascii="Times New Roman" w:hAnsi="Times New Roman" w:cs="Times New Roman"/>
          <w:spacing w:val="-36"/>
        </w:rPr>
        <w:t xml:space="preserve"> </w:t>
      </w:r>
      <w:r w:rsidRPr="004258DD">
        <w:rPr>
          <w:rFonts w:ascii="Times New Roman" w:hAnsi="Times New Roman" w:cs="Times New Roman"/>
        </w:rPr>
        <w:t>exist,</w:t>
      </w:r>
      <w:r w:rsidRPr="004258DD">
        <w:rPr>
          <w:rFonts w:ascii="Times New Roman" w:hAnsi="Times New Roman" w:cs="Times New Roman"/>
          <w:spacing w:val="-35"/>
        </w:rPr>
        <w:t xml:space="preserve"> </w:t>
      </w:r>
      <w:r w:rsidRPr="004258DD">
        <w:rPr>
          <w:rFonts w:ascii="Times New Roman" w:hAnsi="Times New Roman" w:cs="Times New Roman"/>
        </w:rPr>
        <w:t>finished</w:t>
      </w:r>
      <w:r w:rsidRPr="004258DD">
        <w:rPr>
          <w:rFonts w:ascii="Times New Roman" w:hAnsi="Times New Roman" w:cs="Times New Roman"/>
          <w:spacing w:val="-35"/>
        </w:rPr>
        <w:t xml:space="preserve"> </w:t>
      </w:r>
      <w:r w:rsidRPr="004258DD">
        <w:rPr>
          <w:rFonts w:ascii="Times New Roman" w:hAnsi="Times New Roman" w:cs="Times New Roman"/>
        </w:rPr>
        <w:t>floor</w:t>
      </w:r>
      <w:r w:rsidRPr="004258DD">
        <w:rPr>
          <w:rFonts w:ascii="Times New Roman" w:hAnsi="Times New Roman" w:cs="Times New Roman"/>
          <w:spacing w:val="-36"/>
        </w:rPr>
        <w:t xml:space="preserve"> </w:t>
      </w:r>
      <w:r w:rsidRPr="004258DD">
        <w:rPr>
          <w:rFonts w:ascii="Times New Roman" w:hAnsi="Times New Roman" w:cs="Times New Roman"/>
        </w:rPr>
        <w:t>elevations</w:t>
      </w:r>
      <w:r w:rsidRPr="004258DD">
        <w:rPr>
          <w:rFonts w:ascii="Times New Roman" w:hAnsi="Times New Roman" w:cs="Times New Roman"/>
          <w:spacing w:val="-35"/>
        </w:rPr>
        <w:t xml:space="preserve"> </w:t>
      </w:r>
      <w:r w:rsidRPr="004258DD">
        <w:rPr>
          <w:rFonts w:ascii="Times New Roman" w:hAnsi="Times New Roman" w:cs="Times New Roman"/>
        </w:rPr>
        <w:t>shall</w:t>
      </w:r>
      <w:r w:rsidRPr="004258DD">
        <w:rPr>
          <w:rFonts w:ascii="Times New Roman" w:hAnsi="Times New Roman" w:cs="Times New Roman"/>
          <w:spacing w:val="-36"/>
        </w:rPr>
        <w:t xml:space="preserve"> </w:t>
      </w:r>
      <w:r w:rsidRPr="004258DD">
        <w:rPr>
          <w:rFonts w:ascii="Times New Roman" w:hAnsi="Times New Roman" w:cs="Times New Roman"/>
        </w:rPr>
        <w:t>be set</w:t>
      </w:r>
      <w:r w:rsidRPr="004258DD">
        <w:rPr>
          <w:rFonts w:ascii="Times New Roman" w:hAnsi="Times New Roman" w:cs="Times New Roman"/>
          <w:spacing w:val="-21"/>
        </w:rPr>
        <w:t xml:space="preserve"> </w:t>
      </w:r>
      <w:r w:rsidRPr="004258DD">
        <w:rPr>
          <w:rFonts w:ascii="Times New Roman" w:hAnsi="Times New Roman" w:cs="Times New Roman"/>
        </w:rPr>
        <w:t>a</w:t>
      </w:r>
      <w:r w:rsidRPr="004258DD">
        <w:rPr>
          <w:rFonts w:ascii="Times New Roman" w:hAnsi="Times New Roman" w:cs="Times New Roman"/>
          <w:spacing w:val="-20"/>
        </w:rPr>
        <w:t xml:space="preserve"> </w:t>
      </w:r>
      <w:r w:rsidRPr="004258DD">
        <w:rPr>
          <w:rFonts w:ascii="Times New Roman" w:hAnsi="Times New Roman" w:cs="Times New Roman"/>
        </w:rPr>
        <w:t>minimum</w:t>
      </w:r>
      <w:r w:rsidRPr="004258DD">
        <w:rPr>
          <w:rFonts w:ascii="Times New Roman" w:hAnsi="Times New Roman" w:cs="Times New Roman"/>
          <w:spacing w:val="-21"/>
        </w:rPr>
        <w:t xml:space="preserve"> </w:t>
      </w:r>
      <w:r w:rsidRPr="004258DD">
        <w:rPr>
          <w:rFonts w:ascii="Times New Roman" w:hAnsi="Times New Roman" w:cs="Times New Roman"/>
        </w:rPr>
        <w:t>of</w:t>
      </w:r>
      <w:r w:rsidRPr="004258DD">
        <w:rPr>
          <w:rFonts w:ascii="Times New Roman" w:hAnsi="Times New Roman" w:cs="Times New Roman"/>
          <w:spacing w:val="-20"/>
        </w:rPr>
        <w:t xml:space="preserve"> </w:t>
      </w:r>
      <w:r w:rsidRPr="004258DD">
        <w:rPr>
          <w:rFonts w:ascii="Times New Roman" w:hAnsi="Times New Roman" w:cs="Times New Roman"/>
        </w:rPr>
        <w:t>two</w:t>
      </w:r>
      <w:r w:rsidRPr="004258DD">
        <w:rPr>
          <w:rFonts w:ascii="Times New Roman" w:hAnsi="Times New Roman" w:cs="Times New Roman"/>
          <w:spacing w:val="-21"/>
        </w:rPr>
        <w:t xml:space="preserve"> </w:t>
      </w:r>
      <w:r w:rsidRPr="004258DD">
        <w:rPr>
          <w:rFonts w:ascii="Times New Roman" w:hAnsi="Times New Roman" w:cs="Times New Roman"/>
        </w:rPr>
        <w:t>(2)</w:t>
      </w:r>
      <w:r w:rsidRPr="004258DD">
        <w:rPr>
          <w:rFonts w:ascii="Times New Roman" w:hAnsi="Times New Roman" w:cs="Times New Roman"/>
          <w:spacing w:val="-21"/>
        </w:rPr>
        <w:t xml:space="preserve"> </w:t>
      </w:r>
      <w:r w:rsidRPr="004258DD">
        <w:rPr>
          <w:rFonts w:ascii="Times New Roman" w:hAnsi="Times New Roman" w:cs="Times New Roman"/>
        </w:rPr>
        <w:t>feet</w:t>
      </w:r>
      <w:r w:rsidRPr="004258DD">
        <w:rPr>
          <w:rFonts w:ascii="Times New Roman" w:hAnsi="Times New Roman" w:cs="Times New Roman"/>
          <w:spacing w:val="-21"/>
        </w:rPr>
        <w:t xml:space="preserve"> </w:t>
      </w:r>
      <w:r w:rsidRPr="004258DD">
        <w:rPr>
          <w:rFonts w:ascii="Times New Roman" w:hAnsi="Times New Roman" w:cs="Times New Roman"/>
        </w:rPr>
        <w:t>above</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21"/>
        </w:rPr>
        <w:t xml:space="preserve"> </w:t>
      </w:r>
      <w:r w:rsidRPr="004258DD">
        <w:rPr>
          <w:rFonts w:ascii="Times New Roman" w:hAnsi="Times New Roman" w:cs="Times New Roman"/>
        </w:rPr>
        <w:t>100-year</w:t>
      </w:r>
      <w:r w:rsidRPr="004258DD">
        <w:rPr>
          <w:rFonts w:ascii="Times New Roman" w:hAnsi="Times New Roman" w:cs="Times New Roman"/>
          <w:spacing w:val="-20"/>
        </w:rPr>
        <w:t xml:space="preserve"> </w:t>
      </w:r>
      <w:r w:rsidRPr="004258DD">
        <w:rPr>
          <w:rFonts w:ascii="Times New Roman" w:hAnsi="Times New Roman" w:cs="Times New Roman"/>
        </w:rPr>
        <w:t>water</w:t>
      </w:r>
      <w:r w:rsidRPr="004258DD">
        <w:rPr>
          <w:rFonts w:ascii="Times New Roman" w:hAnsi="Times New Roman" w:cs="Times New Roman"/>
          <w:spacing w:val="-20"/>
        </w:rPr>
        <w:t xml:space="preserve"> </w:t>
      </w:r>
      <w:r w:rsidRPr="004258DD">
        <w:rPr>
          <w:rFonts w:ascii="Times New Roman" w:hAnsi="Times New Roman" w:cs="Times New Roman"/>
        </w:rPr>
        <w:t>surface</w:t>
      </w:r>
      <w:r w:rsidRPr="004258DD">
        <w:rPr>
          <w:rFonts w:ascii="Times New Roman" w:hAnsi="Times New Roman" w:cs="Times New Roman"/>
          <w:spacing w:val="-21"/>
        </w:rPr>
        <w:t xml:space="preserve"> </w:t>
      </w:r>
      <w:r w:rsidRPr="004258DD">
        <w:rPr>
          <w:rFonts w:ascii="Times New Roman" w:hAnsi="Times New Roman" w:cs="Times New Roman"/>
        </w:rPr>
        <w:t>elevation.</w:t>
      </w:r>
    </w:p>
    <w:p w:rsidR="00277ED5" w:rsidRPr="004258DD" w:rsidRDefault="00AC371E">
      <w:pPr>
        <w:pStyle w:val="ListParagraph"/>
        <w:numPr>
          <w:ilvl w:val="2"/>
          <w:numId w:val="7"/>
        </w:numPr>
        <w:tabs>
          <w:tab w:val="left" w:pos="1852"/>
        </w:tabs>
        <w:spacing w:before="213" w:line="216" w:lineRule="auto"/>
        <w:ind w:right="833" w:hanging="335"/>
        <w:rPr>
          <w:rFonts w:ascii="Times New Roman" w:hAnsi="Times New Roman" w:cs="Times New Roman"/>
        </w:rPr>
      </w:pPr>
      <w:r w:rsidRPr="004258DD">
        <w:rPr>
          <w:rFonts w:ascii="Times New Roman" w:hAnsi="Times New Roman" w:cs="Times New Roman"/>
          <w:w w:val="95"/>
        </w:rPr>
        <w:t>No</w:t>
      </w:r>
      <w:r w:rsidRPr="004258DD">
        <w:rPr>
          <w:rFonts w:ascii="Times New Roman" w:hAnsi="Times New Roman" w:cs="Times New Roman"/>
          <w:spacing w:val="-25"/>
          <w:w w:val="95"/>
        </w:rPr>
        <w:t xml:space="preserve"> </w:t>
      </w:r>
      <w:r w:rsidRPr="004258DD">
        <w:rPr>
          <w:rFonts w:ascii="Times New Roman" w:hAnsi="Times New Roman" w:cs="Times New Roman"/>
          <w:w w:val="95"/>
        </w:rPr>
        <w:t>increases</w:t>
      </w:r>
      <w:r w:rsidRPr="004258DD">
        <w:rPr>
          <w:rFonts w:ascii="Times New Roman" w:hAnsi="Times New Roman" w:cs="Times New Roman"/>
          <w:spacing w:val="-24"/>
          <w:w w:val="95"/>
        </w:rPr>
        <w:t xml:space="preserve"> </w:t>
      </w:r>
      <w:r w:rsidRPr="004258DD">
        <w:rPr>
          <w:rFonts w:ascii="Times New Roman" w:hAnsi="Times New Roman" w:cs="Times New Roman"/>
          <w:w w:val="95"/>
        </w:rPr>
        <w:t>in</w:t>
      </w:r>
      <w:r w:rsidRPr="004258DD">
        <w:rPr>
          <w:rFonts w:ascii="Times New Roman" w:hAnsi="Times New Roman" w:cs="Times New Roman"/>
          <w:spacing w:val="-25"/>
          <w:w w:val="95"/>
        </w:rPr>
        <w:t xml:space="preserve"> </w:t>
      </w:r>
      <w:r w:rsidRPr="004258DD">
        <w:rPr>
          <w:rFonts w:ascii="Times New Roman" w:hAnsi="Times New Roman" w:cs="Times New Roman"/>
          <w:w w:val="95"/>
        </w:rPr>
        <w:t>downstream</w:t>
      </w:r>
      <w:r w:rsidRPr="004258DD">
        <w:rPr>
          <w:rFonts w:ascii="Times New Roman" w:hAnsi="Times New Roman" w:cs="Times New Roman"/>
          <w:spacing w:val="-24"/>
          <w:w w:val="95"/>
        </w:rPr>
        <w:t xml:space="preserve"> </w:t>
      </w:r>
      <w:r w:rsidRPr="004258DD">
        <w:rPr>
          <w:rFonts w:ascii="Times New Roman" w:hAnsi="Times New Roman" w:cs="Times New Roman"/>
          <w:w w:val="95"/>
        </w:rPr>
        <w:t>discharges</w:t>
      </w:r>
      <w:r w:rsidRPr="004258DD">
        <w:rPr>
          <w:rFonts w:ascii="Times New Roman" w:hAnsi="Times New Roman" w:cs="Times New Roman"/>
          <w:spacing w:val="-25"/>
          <w:w w:val="95"/>
        </w:rPr>
        <w:t xml:space="preserve"> </w:t>
      </w:r>
      <w:r w:rsidRPr="004258DD">
        <w:rPr>
          <w:rFonts w:ascii="Times New Roman" w:hAnsi="Times New Roman" w:cs="Times New Roman"/>
          <w:w w:val="95"/>
        </w:rPr>
        <w:t>caused</w:t>
      </w:r>
      <w:r w:rsidRPr="004258DD">
        <w:rPr>
          <w:rFonts w:ascii="Times New Roman" w:hAnsi="Times New Roman" w:cs="Times New Roman"/>
          <w:spacing w:val="-25"/>
          <w:w w:val="95"/>
        </w:rPr>
        <w:t xml:space="preserve"> </w:t>
      </w:r>
      <w:r w:rsidRPr="004258DD">
        <w:rPr>
          <w:rFonts w:ascii="Times New Roman" w:hAnsi="Times New Roman" w:cs="Times New Roman"/>
          <w:w w:val="95"/>
        </w:rPr>
        <w:t>by</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proposed</w:t>
      </w:r>
      <w:r w:rsidRPr="004258DD">
        <w:rPr>
          <w:rFonts w:ascii="Times New Roman" w:hAnsi="Times New Roman" w:cs="Times New Roman"/>
          <w:spacing w:val="-24"/>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24"/>
          <w:w w:val="95"/>
        </w:rPr>
        <w:t xml:space="preserve"> </w:t>
      </w:r>
      <w:r w:rsidRPr="004258DD">
        <w:rPr>
          <w:rFonts w:ascii="Times New Roman" w:hAnsi="Times New Roman" w:cs="Times New Roman"/>
          <w:w w:val="95"/>
        </w:rPr>
        <w:t>that,</w:t>
      </w:r>
      <w:r w:rsidRPr="004258DD">
        <w:rPr>
          <w:rFonts w:ascii="Times New Roman" w:hAnsi="Times New Roman" w:cs="Times New Roman"/>
          <w:spacing w:val="-25"/>
          <w:w w:val="95"/>
        </w:rPr>
        <w:t xml:space="preserve"> </w:t>
      </w:r>
      <w:r w:rsidRPr="004258DD">
        <w:rPr>
          <w:rFonts w:ascii="Times New Roman" w:hAnsi="Times New Roman" w:cs="Times New Roman"/>
          <w:w w:val="95"/>
        </w:rPr>
        <w:t xml:space="preserve">in combination with existing discharges, exceeds the existing capacity of the adjacent </w:t>
      </w:r>
      <w:r w:rsidRPr="004258DD">
        <w:rPr>
          <w:rFonts w:ascii="Times New Roman" w:hAnsi="Times New Roman" w:cs="Times New Roman"/>
        </w:rPr>
        <w:t>downstream drainage</w:t>
      </w:r>
      <w:r w:rsidRPr="004258DD">
        <w:rPr>
          <w:rFonts w:ascii="Times New Roman" w:hAnsi="Times New Roman" w:cs="Times New Roman"/>
          <w:spacing w:val="-13"/>
        </w:rPr>
        <w:t xml:space="preserve"> </w:t>
      </w:r>
      <w:r w:rsidRPr="004258DD">
        <w:rPr>
          <w:rFonts w:ascii="Times New Roman" w:hAnsi="Times New Roman" w:cs="Times New Roman"/>
        </w:rPr>
        <w:t>structures.</w:t>
      </w:r>
    </w:p>
    <w:p w:rsidR="00277ED5" w:rsidRPr="004258DD" w:rsidRDefault="00AC371E">
      <w:pPr>
        <w:pStyle w:val="ListParagraph"/>
        <w:numPr>
          <w:ilvl w:val="2"/>
          <w:numId w:val="7"/>
        </w:numPr>
        <w:tabs>
          <w:tab w:val="left" w:pos="1852"/>
        </w:tabs>
        <w:spacing w:before="190"/>
        <w:ind w:hanging="358"/>
        <w:rPr>
          <w:rFonts w:ascii="Times New Roman" w:hAnsi="Times New Roman" w:cs="Times New Roman"/>
        </w:rPr>
      </w:pPr>
      <w:r w:rsidRPr="004258DD">
        <w:rPr>
          <w:rFonts w:ascii="Times New Roman" w:hAnsi="Times New Roman" w:cs="Times New Roman"/>
        </w:rPr>
        <w:t>No</w:t>
      </w:r>
      <w:r w:rsidRPr="004258DD">
        <w:rPr>
          <w:rFonts w:ascii="Times New Roman" w:hAnsi="Times New Roman" w:cs="Times New Roman"/>
          <w:spacing w:val="-18"/>
        </w:rPr>
        <w:t xml:space="preserve"> </w:t>
      </w:r>
      <w:r w:rsidRPr="004258DD">
        <w:rPr>
          <w:rFonts w:ascii="Times New Roman" w:hAnsi="Times New Roman" w:cs="Times New Roman"/>
        </w:rPr>
        <w:t>rise</w:t>
      </w:r>
      <w:r w:rsidRPr="004258DD">
        <w:rPr>
          <w:rFonts w:ascii="Times New Roman" w:hAnsi="Times New Roman" w:cs="Times New Roman"/>
          <w:spacing w:val="-18"/>
        </w:rPr>
        <w:t xml:space="preserve"> </w:t>
      </w:r>
      <w:r w:rsidRPr="004258DD">
        <w:rPr>
          <w:rFonts w:ascii="Times New Roman" w:hAnsi="Times New Roman" w:cs="Times New Roman"/>
        </w:rPr>
        <w:t>in</w:t>
      </w:r>
      <w:r w:rsidRPr="004258DD">
        <w:rPr>
          <w:rFonts w:ascii="Times New Roman" w:hAnsi="Times New Roman" w:cs="Times New Roman"/>
          <w:spacing w:val="-17"/>
        </w:rPr>
        <w:t xml:space="preserve"> </w:t>
      </w:r>
      <w:r w:rsidRPr="004258DD">
        <w:rPr>
          <w:rFonts w:ascii="Times New Roman" w:hAnsi="Times New Roman" w:cs="Times New Roman"/>
        </w:rPr>
        <w:t>100-year</w:t>
      </w:r>
      <w:r w:rsidRPr="004258DD">
        <w:rPr>
          <w:rFonts w:ascii="Times New Roman" w:hAnsi="Times New Roman" w:cs="Times New Roman"/>
          <w:spacing w:val="-18"/>
        </w:rPr>
        <w:t xml:space="preserve"> </w:t>
      </w:r>
      <w:r w:rsidRPr="004258DD">
        <w:rPr>
          <w:rFonts w:ascii="Times New Roman" w:hAnsi="Times New Roman" w:cs="Times New Roman"/>
        </w:rPr>
        <w:t>flood</w:t>
      </w:r>
      <w:r w:rsidRPr="004258DD">
        <w:rPr>
          <w:rFonts w:ascii="Times New Roman" w:hAnsi="Times New Roman" w:cs="Times New Roman"/>
          <w:spacing w:val="-17"/>
        </w:rPr>
        <w:t xml:space="preserve"> </w:t>
      </w:r>
      <w:r w:rsidRPr="004258DD">
        <w:rPr>
          <w:rFonts w:ascii="Times New Roman" w:hAnsi="Times New Roman" w:cs="Times New Roman"/>
        </w:rPr>
        <w:t>elevations,</w:t>
      </w:r>
      <w:r w:rsidRPr="004258DD">
        <w:rPr>
          <w:rFonts w:ascii="Times New Roman" w:hAnsi="Times New Roman" w:cs="Times New Roman"/>
          <w:spacing w:val="-18"/>
        </w:rPr>
        <w:t xml:space="preserve"> </w:t>
      </w:r>
      <w:r w:rsidRPr="004258DD">
        <w:rPr>
          <w:rFonts w:ascii="Times New Roman" w:hAnsi="Times New Roman" w:cs="Times New Roman"/>
        </w:rPr>
        <w:t>unless</w:t>
      </w:r>
      <w:r w:rsidRPr="004258DD">
        <w:rPr>
          <w:rFonts w:ascii="Times New Roman" w:hAnsi="Times New Roman" w:cs="Times New Roman"/>
          <w:spacing w:val="-17"/>
        </w:rPr>
        <w:t xml:space="preserve"> </w:t>
      </w:r>
      <w:r w:rsidRPr="004258DD">
        <w:rPr>
          <w:rFonts w:ascii="Times New Roman" w:hAnsi="Times New Roman" w:cs="Times New Roman"/>
        </w:rPr>
        <w:t>contained</w:t>
      </w:r>
      <w:r w:rsidRPr="004258DD">
        <w:rPr>
          <w:rFonts w:ascii="Times New Roman" w:hAnsi="Times New Roman" w:cs="Times New Roman"/>
          <w:spacing w:val="-17"/>
        </w:rPr>
        <w:t xml:space="preserve"> </w:t>
      </w:r>
      <w:r w:rsidRPr="004258DD">
        <w:rPr>
          <w:rFonts w:ascii="Times New Roman" w:hAnsi="Times New Roman" w:cs="Times New Roman"/>
        </w:rPr>
        <w:t>in</w:t>
      </w:r>
      <w:r w:rsidRPr="004258DD">
        <w:rPr>
          <w:rFonts w:ascii="Times New Roman" w:hAnsi="Times New Roman" w:cs="Times New Roman"/>
          <w:spacing w:val="-18"/>
        </w:rPr>
        <w:t xml:space="preserve"> </w:t>
      </w:r>
      <w:r w:rsidRPr="004258DD">
        <w:rPr>
          <w:rFonts w:ascii="Times New Roman" w:hAnsi="Times New Roman" w:cs="Times New Roman"/>
        </w:rPr>
        <w:t>existing</w:t>
      </w:r>
      <w:r w:rsidRPr="004258DD">
        <w:rPr>
          <w:rFonts w:ascii="Times New Roman" w:hAnsi="Times New Roman" w:cs="Times New Roman"/>
          <w:spacing w:val="-17"/>
        </w:rPr>
        <w:t xml:space="preserve"> </w:t>
      </w:r>
      <w:r w:rsidRPr="004258DD">
        <w:rPr>
          <w:rFonts w:ascii="Times New Roman" w:hAnsi="Times New Roman" w:cs="Times New Roman"/>
        </w:rPr>
        <w:t>channel.</w:t>
      </w:r>
    </w:p>
    <w:p w:rsidR="00277ED5" w:rsidRPr="004C2565" w:rsidRDefault="00AC371E" w:rsidP="004C2565">
      <w:pPr>
        <w:pStyle w:val="ListParagraph"/>
        <w:numPr>
          <w:ilvl w:val="2"/>
          <w:numId w:val="7"/>
        </w:numPr>
        <w:tabs>
          <w:tab w:val="left" w:pos="1852"/>
        </w:tabs>
        <w:spacing w:before="192" w:line="211" w:lineRule="auto"/>
        <w:ind w:right="844" w:hanging="335"/>
        <w:rPr>
          <w:rFonts w:ascii="Times New Roman" w:hAnsi="Times New Roman" w:cs="Times New Roman"/>
        </w:rPr>
      </w:pPr>
      <w:r w:rsidRPr="004258DD">
        <w:rPr>
          <w:rFonts w:ascii="Times New Roman" w:hAnsi="Times New Roman" w:cs="Times New Roman"/>
        </w:rPr>
        <w:t>No</w:t>
      </w:r>
      <w:r w:rsidRPr="004258DD">
        <w:rPr>
          <w:rFonts w:ascii="Times New Roman" w:hAnsi="Times New Roman" w:cs="Times New Roman"/>
          <w:spacing w:val="-8"/>
        </w:rPr>
        <w:t xml:space="preserve"> </w:t>
      </w:r>
      <w:r w:rsidRPr="004258DD">
        <w:rPr>
          <w:rFonts w:ascii="Times New Roman" w:hAnsi="Times New Roman" w:cs="Times New Roman"/>
        </w:rPr>
        <w:t>new</w:t>
      </w:r>
      <w:r w:rsidRPr="004258DD">
        <w:rPr>
          <w:rFonts w:ascii="Times New Roman" w:hAnsi="Times New Roman" w:cs="Times New Roman"/>
          <w:spacing w:val="-8"/>
        </w:rPr>
        <w:t xml:space="preserve"> </w:t>
      </w:r>
      <w:r w:rsidRPr="004258DD">
        <w:rPr>
          <w:rFonts w:ascii="Times New Roman" w:hAnsi="Times New Roman" w:cs="Times New Roman"/>
        </w:rPr>
        <w:t>or</w:t>
      </w:r>
      <w:r w:rsidRPr="004258DD">
        <w:rPr>
          <w:rFonts w:ascii="Times New Roman" w:hAnsi="Times New Roman" w:cs="Times New Roman"/>
          <w:spacing w:val="-6"/>
        </w:rPr>
        <w:t xml:space="preserve"> </w:t>
      </w:r>
      <w:r w:rsidRPr="004258DD">
        <w:rPr>
          <w:rFonts w:ascii="Times New Roman" w:hAnsi="Times New Roman" w:cs="Times New Roman"/>
        </w:rPr>
        <w:t>increased</w:t>
      </w:r>
      <w:r w:rsidRPr="004258DD">
        <w:rPr>
          <w:rFonts w:ascii="Times New Roman" w:hAnsi="Times New Roman" w:cs="Times New Roman"/>
          <w:spacing w:val="-8"/>
        </w:rPr>
        <w:t xml:space="preserve"> </w:t>
      </w:r>
      <w:r w:rsidRPr="004258DD">
        <w:rPr>
          <w:rFonts w:ascii="Times New Roman" w:hAnsi="Times New Roman" w:cs="Times New Roman"/>
        </w:rPr>
        <w:t>flooding</w:t>
      </w:r>
      <w:r w:rsidRPr="004258DD">
        <w:rPr>
          <w:rFonts w:ascii="Times New Roman" w:hAnsi="Times New Roman" w:cs="Times New Roman"/>
          <w:spacing w:val="-7"/>
        </w:rPr>
        <w:t xml:space="preserve"> </w:t>
      </w:r>
      <w:r w:rsidRPr="004258DD">
        <w:rPr>
          <w:rFonts w:ascii="Times New Roman" w:hAnsi="Times New Roman" w:cs="Times New Roman"/>
        </w:rPr>
        <w:t>of</w:t>
      </w:r>
      <w:r w:rsidRPr="004258DD">
        <w:rPr>
          <w:rFonts w:ascii="Times New Roman" w:hAnsi="Times New Roman" w:cs="Times New Roman"/>
          <w:spacing w:val="-7"/>
        </w:rPr>
        <w:t xml:space="preserve"> </w:t>
      </w:r>
      <w:r w:rsidRPr="004258DD">
        <w:rPr>
          <w:rFonts w:ascii="Times New Roman" w:hAnsi="Times New Roman" w:cs="Times New Roman"/>
        </w:rPr>
        <w:t>existing</w:t>
      </w:r>
      <w:r w:rsidRPr="004258DD">
        <w:rPr>
          <w:rFonts w:ascii="Times New Roman" w:hAnsi="Times New Roman" w:cs="Times New Roman"/>
          <w:spacing w:val="-7"/>
        </w:rPr>
        <w:t xml:space="preserve"> </w:t>
      </w:r>
      <w:r w:rsidRPr="004258DD">
        <w:rPr>
          <w:rFonts w:ascii="Times New Roman" w:hAnsi="Times New Roman" w:cs="Times New Roman"/>
        </w:rPr>
        <w:t>insurable</w:t>
      </w:r>
      <w:r w:rsidRPr="004258DD">
        <w:rPr>
          <w:rFonts w:ascii="Times New Roman" w:hAnsi="Times New Roman" w:cs="Times New Roman"/>
          <w:spacing w:val="-7"/>
        </w:rPr>
        <w:t xml:space="preserve"> </w:t>
      </w:r>
      <w:r w:rsidRPr="004258DD">
        <w:rPr>
          <w:rFonts w:ascii="Times New Roman" w:hAnsi="Times New Roman" w:cs="Times New Roman"/>
        </w:rPr>
        <w:t>(FEMA)</w:t>
      </w:r>
      <w:r w:rsidRPr="004258DD">
        <w:rPr>
          <w:rFonts w:ascii="Times New Roman" w:hAnsi="Times New Roman" w:cs="Times New Roman"/>
          <w:spacing w:val="-8"/>
        </w:rPr>
        <w:t xml:space="preserve"> </w:t>
      </w:r>
      <w:r w:rsidRPr="004258DD">
        <w:rPr>
          <w:rFonts w:ascii="Times New Roman" w:hAnsi="Times New Roman" w:cs="Times New Roman"/>
        </w:rPr>
        <w:t>structures</w:t>
      </w:r>
      <w:r w:rsidRPr="004258DD">
        <w:rPr>
          <w:rFonts w:ascii="Times New Roman" w:hAnsi="Times New Roman" w:cs="Times New Roman"/>
          <w:spacing w:val="-6"/>
        </w:rPr>
        <w:t xml:space="preserve"> </w:t>
      </w:r>
      <w:r w:rsidRPr="004258DD">
        <w:rPr>
          <w:rFonts w:ascii="Times New Roman" w:hAnsi="Times New Roman" w:cs="Times New Roman"/>
        </w:rPr>
        <w:t>(habitable buildings) or private</w:t>
      </w:r>
      <w:r w:rsidRPr="004258DD">
        <w:rPr>
          <w:rFonts w:ascii="Times New Roman" w:hAnsi="Times New Roman" w:cs="Times New Roman"/>
          <w:spacing w:val="-11"/>
        </w:rPr>
        <w:t xml:space="preserve"> </w:t>
      </w:r>
      <w:r w:rsidRPr="004258DD">
        <w:rPr>
          <w:rFonts w:ascii="Times New Roman" w:hAnsi="Times New Roman" w:cs="Times New Roman"/>
        </w:rPr>
        <w:t>property.</w:t>
      </w:r>
      <w:r w:rsidR="004C2565">
        <w:rPr>
          <w:rFonts w:ascii="Times New Roman" w:hAnsi="Times New Roman" w:cs="Times New Roman"/>
        </w:rPr>
        <w:t xml:space="preserve"> </w:t>
      </w:r>
      <w:r w:rsidRPr="004C2565">
        <w:rPr>
          <w:rFonts w:ascii="Times New Roman" w:hAnsi="Times New Roman" w:cs="Times New Roman"/>
          <w:w w:val="95"/>
        </w:rPr>
        <w:t>In</w:t>
      </w:r>
      <w:r w:rsidRPr="004C2565">
        <w:rPr>
          <w:rFonts w:ascii="Times New Roman" w:hAnsi="Times New Roman" w:cs="Times New Roman"/>
          <w:spacing w:val="-21"/>
          <w:w w:val="95"/>
        </w:rPr>
        <w:t xml:space="preserve"> </w:t>
      </w:r>
      <w:r w:rsidRPr="004C2565">
        <w:rPr>
          <w:rFonts w:ascii="Times New Roman" w:hAnsi="Times New Roman" w:cs="Times New Roman"/>
          <w:w w:val="95"/>
        </w:rPr>
        <w:t>all</w:t>
      </w:r>
      <w:r w:rsidRPr="004C2565">
        <w:rPr>
          <w:rFonts w:ascii="Times New Roman" w:hAnsi="Times New Roman" w:cs="Times New Roman"/>
          <w:spacing w:val="-20"/>
          <w:w w:val="95"/>
        </w:rPr>
        <w:t xml:space="preserve"> </w:t>
      </w:r>
      <w:r w:rsidRPr="004C2565">
        <w:rPr>
          <w:rFonts w:ascii="Times New Roman" w:hAnsi="Times New Roman" w:cs="Times New Roman"/>
          <w:w w:val="95"/>
        </w:rPr>
        <w:t>situations,</w:t>
      </w:r>
      <w:r w:rsidRPr="004C2565">
        <w:rPr>
          <w:rFonts w:ascii="Times New Roman" w:hAnsi="Times New Roman" w:cs="Times New Roman"/>
          <w:spacing w:val="-20"/>
          <w:w w:val="95"/>
        </w:rPr>
        <w:t xml:space="preserve"> </w:t>
      </w:r>
      <w:r w:rsidRPr="004C2565">
        <w:rPr>
          <w:rFonts w:ascii="Times New Roman" w:hAnsi="Times New Roman" w:cs="Times New Roman"/>
          <w:w w:val="95"/>
        </w:rPr>
        <w:t>the</w:t>
      </w:r>
      <w:r w:rsidRPr="004C2565">
        <w:rPr>
          <w:rFonts w:ascii="Times New Roman" w:hAnsi="Times New Roman" w:cs="Times New Roman"/>
          <w:spacing w:val="-20"/>
          <w:w w:val="95"/>
        </w:rPr>
        <w:t xml:space="preserve"> </w:t>
      </w:r>
      <w:r w:rsidRPr="004C2565">
        <w:rPr>
          <w:rFonts w:ascii="Times New Roman" w:hAnsi="Times New Roman" w:cs="Times New Roman"/>
          <w:w w:val="95"/>
        </w:rPr>
        <w:t>Standard</w:t>
      </w:r>
      <w:r w:rsidRPr="004C2565">
        <w:rPr>
          <w:rFonts w:ascii="Times New Roman" w:hAnsi="Times New Roman" w:cs="Times New Roman"/>
          <w:spacing w:val="-20"/>
          <w:w w:val="95"/>
        </w:rPr>
        <w:t xml:space="preserve"> </w:t>
      </w:r>
      <w:r w:rsidRPr="004C2565">
        <w:rPr>
          <w:rFonts w:ascii="Times New Roman" w:hAnsi="Times New Roman" w:cs="Times New Roman"/>
          <w:w w:val="95"/>
        </w:rPr>
        <w:t>of</w:t>
      </w:r>
      <w:r w:rsidRPr="004C2565">
        <w:rPr>
          <w:rFonts w:ascii="Times New Roman" w:hAnsi="Times New Roman" w:cs="Times New Roman"/>
          <w:spacing w:val="-20"/>
          <w:w w:val="95"/>
        </w:rPr>
        <w:t xml:space="preserve"> </w:t>
      </w:r>
      <w:r w:rsidRPr="004C2565">
        <w:rPr>
          <w:rFonts w:ascii="Times New Roman" w:hAnsi="Times New Roman" w:cs="Times New Roman"/>
          <w:w w:val="95"/>
        </w:rPr>
        <w:t>Care</w:t>
      </w:r>
      <w:r w:rsidRPr="004C2565">
        <w:rPr>
          <w:rFonts w:ascii="Times New Roman" w:hAnsi="Times New Roman" w:cs="Times New Roman"/>
          <w:spacing w:val="-20"/>
          <w:w w:val="95"/>
        </w:rPr>
        <w:t xml:space="preserve"> </w:t>
      </w:r>
      <w:r w:rsidRPr="004C2565">
        <w:rPr>
          <w:rFonts w:ascii="Times New Roman" w:hAnsi="Times New Roman" w:cs="Times New Roman"/>
          <w:w w:val="95"/>
        </w:rPr>
        <w:t>and</w:t>
      </w:r>
      <w:r w:rsidRPr="004C2565">
        <w:rPr>
          <w:rFonts w:ascii="Times New Roman" w:hAnsi="Times New Roman" w:cs="Times New Roman"/>
          <w:spacing w:val="-20"/>
          <w:w w:val="95"/>
        </w:rPr>
        <w:t xml:space="preserve"> </w:t>
      </w:r>
      <w:r w:rsidRPr="004C2565">
        <w:rPr>
          <w:rFonts w:ascii="Times New Roman" w:hAnsi="Times New Roman" w:cs="Times New Roman"/>
          <w:w w:val="95"/>
        </w:rPr>
        <w:t>Standard</w:t>
      </w:r>
      <w:r w:rsidRPr="004C2565">
        <w:rPr>
          <w:rFonts w:ascii="Times New Roman" w:hAnsi="Times New Roman" w:cs="Times New Roman"/>
          <w:spacing w:val="-20"/>
          <w:w w:val="95"/>
        </w:rPr>
        <w:t xml:space="preserve"> </w:t>
      </w:r>
      <w:r w:rsidRPr="004C2565">
        <w:rPr>
          <w:rFonts w:ascii="Times New Roman" w:hAnsi="Times New Roman" w:cs="Times New Roman"/>
          <w:w w:val="95"/>
        </w:rPr>
        <w:t>Engineering</w:t>
      </w:r>
      <w:r w:rsidRPr="004C2565">
        <w:rPr>
          <w:rFonts w:ascii="Times New Roman" w:hAnsi="Times New Roman" w:cs="Times New Roman"/>
          <w:spacing w:val="-20"/>
          <w:w w:val="95"/>
        </w:rPr>
        <w:t xml:space="preserve"> </w:t>
      </w:r>
      <w:r w:rsidRPr="004C2565">
        <w:rPr>
          <w:rFonts w:ascii="Times New Roman" w:hAnsi="Times New Roman" w:cs="Times New Roman"/>
          <w:w w:val="95"/>
        </w:rPr>
        <w:t>Practices</w:t>
      </w:r>
      <w:r w:rsidRPr="004C2565">
        <w:rPr>
          <w:rFonts w:ascii="Times New Roman" w:hAnsi="Times New Roman" w:cs="Times New Roman"/>
          <w:spacing w:val="-20"/>
          <w:w w:val="95"/>
        </w:rPr>
        <w:t xml:space="preserve"> </w:t>
      </w:r>
      <w:r w:rsidRPr="004C2565">
        <w:rPr>
          <w:rFonts w:ascii="Times New Roman" w:hAnsi="Times New Roman" w:cs="Times New Roman"/>
          <w:w w:val="95"/>
        </w:rPr>
        <w:t>as</w:t>
      </w:r>
      <w:r w:rsidRPr="004C2565">
        <w:rPr>
          <w:rFonts w:ascii="Times New Roman" w:hAnsi="Times New Roman" w:cs="Times New Roman"/>
          <w:spacing w:val="-20"/>
          <w:w w:val="95"/>
        </w:rPr>
        <w:t xml:space="preserve"> </w:t>
      </w:r>
      <w:r w:rsidRPr="004C2565">
        <w:rPr>
          <w:rFonts w:ascii="Times New Roman" w:hAnsi="Times New Roman" w:cs="Times New Roman"/>
          <w:w w:val="95"/>
        </w:rPr>
        <w:t>it</w:t>
      </w:r>
      <w:r w:rsidRPr="004C2565">
        <w:rPr>
          <w:rFonts w:ascii="Times New Roman" w:hAnsi="Times New Roman" w:cs="Times New Roman"/>
          <w:spacing w:val="-20"/>
          <w:w w:val="95"/>
        </w:rPr>
        <w:t xml:space="preserve"> </w:t>
      </w:r>
      <w:r w:rsidRPr="004C2565">
        <w:rPr>
          <w:rFonts w:ascii="Times New Roman" w:hAnsi="Times New Roman" w:cs="Times New Roman"/>
          <w:w w:val="95"/>
        </w:rPr>
        <w:t>relates</w:t>
      </w:r>
      <w:r w:rsidRPr="004C2565">
        <w:rPr>
          <w:rFonts w:ascii="Times New Roman" w:hAnsi="Times New Roman" w:cs="Times New Roman"/>
          <w:spacing w:val="-20"/>
          <w:w w:val="95"/>
        </w:rPr>
        <w:t xml:space="preserve"> </w:t>
      </w:r>
      <w:r w:rsidRPr="004C2565">
        <w:rPr>
          <w:rFonts w:ascii="Times New Roman" w:hAnsi="Times New Roman" w:cs="Times New Roman"/>
          <w:w w:val="95"/>
        </w:rPr>
        <w:t xml:space="preserve">to </w:t>
      </w:r>
      <w:r w:rsidRPr="004C2565">
        <w:rPr>
          <w:rFonts w:ascii="Times New Roman" w:hAnsi="Times New Roman" w:cs="Times New Roman"/>
        </w:rPr>
        <w:t xml:space="preserve">downstream impacts shall be adhered to and shall be subject to the </w:t>
      </w:r>
      <w:r w:rsidRPr="004C2565">
        <w:rPr>
          <w:rFonts w:ascii="Times New Roman" w:hAnsi="Times New Roman" w:cs="Times New Roman"/>
          <w:w w:val="95"/>
        </w:rPr>
        <w:t>Commissioner’s</w:t>
      </w:r>
      <w:r w:rsidR="0038488D">
        <w:rPr>
          <w:rFonts w:ascii="Times New Roman" w:hAnsi="Times New Roman" w:cs="Times New Roman"/>
          <w:w w:val="95"/>
        </w:rPr>
        <w:t xml:space="preserve"> Court</w:t>
      </w:r>
      <w:r w:rsidRPr="004C2565">
        <w:rPr>
          <w:rFonts w:ascii="Times New Roman" w:hAnsi="Times New Roman" w:cs="Times New Roman"/>
          <w:spacing w:val="-28"/>
          <w:w w:val="95"/>
        </w:rPr>
        <w:t xml:space="preserve"> </w:t>
      </w:r>
      <w:r w:rsidRPr="004C2565">
        <w:rPr>
          <w:rFonts w:ascii="Times New Roman" w:hAnsi="Times New Roman" w:cs="Times New Roman"/>
          <w:w w:val="95"/>
        </w:rPr>
        <w:t>review.</w:t>
      </w:r>
      <w:r w:rsidRPr="004C2565">
        <w:rPr>
          <w:rFonts w:ascii="Times New Roman" w:hAnsi="Times New Roman" w:cs="Times New Roman"/>
          <w:spacing w:val="-19"/>
          <w:w w:val="95"/>
        </w:rPr>
        <w:t xml:space="preserve"> </w:t>
      </w:r>
      <w:r w:rsidRPr="004C2565">
        <w:rPr>
          <w:rFonts w:ascii="Times New Roman" w:hAnsi="Times New Roman" w:cs="Times New Roman"/>
          <w:w w:val="95"/>
        </w:rPr>
        <w:t>The</w:t>
      </w:r>
      <w:r w:rsidRPr="004C2565">
        <w:rPr>
          <w:rFonts w:ascii="Times New Roman" w:hAnsi="Times New Roman" w:cs="Times New Roman"/>
          <w:spacing w:val="-19"/>
          <w:w w:val="95"/>
        </w:rPr>
        <w:t xml:space="preserve"> </w:t>
      </w:r>
      <w:r w:rsidRPr="004C2565">
        <w:rPr>
          <w:rFonts w:ascii="Times New Roman" w:hAnsi="Times New Roman" w:cs="Times New Roman"/>
          <w:w w:val="95"/>
        </w:rPr>
        <w:t>intent</w:t>
      </w:r>
      <w:r w:rsidRPr="004C2565">
        <w:rPr>
          <w:rFonts w:ascii="Times New Roman" w:hAnsi="Times New Roman" w:cs="Times New Roman"/>
          <w:spacing w:val="-19"/>
          <w:w w:val="95"/>
        </w:rPr>
        <w:t xml:space="preserve"> </w:t>
      </w:r>
      <w:r w:rsidRPr="004C2565">
        <w:rPr>
          <w:rFonts w:ascii="Times New Roman" w:hAnsi="Times New Roman" w:cs="Times New Roman"/>
          <w:w w:val="95"/>
        </w:rPr>
        <w:t>of</w:t>
      </w:r>
      <w:r w:rsidRPr="004C2565">
        <w:rPr>
          <w:rFonts w:ascii="Times New Roman" w:hAnsi="Times New Roman" w:cs="Times New Roman"/>
          <w:spacing w:val="-18"/>
          <w:w w:val="95"/>
        </w:rPr>
        <w:t xml:space="preserve"> </w:t>
      </w:r>
      <w:r w:rsidRPr="004C2565">
        <w:rPr>
          <w:rFonts w:ascii="Times New Roman" w:hAnsi="Times New Roman" w:cs="Times New Roman"/>
          <w:w w:val="95"/>
        </w:rPr>
        <w:t>the</w:t>
      </w:r>
      <w:r w:rsidRPr="004C2565">
        <w:rPr>
          <w:rFonts w:ascii="Times New Roman" w:hAnsi="Times New Roman" w:cs="Times New Roman"/>
          <w:spacing w:val="-19"/>
          <w:w w:val="95"/>
        </w:rPr>
        <w:t xml:space="preserve"> </w:t>
      </w:r>
      <w:r w:rsidRPr="004C2565">
        <w:rPr>
          <w:rFonts w:ascii="Times New Roman" w:hAnsi="Times New Roman" w:cs="Times New Roman"/>
          <w:w w:val="95"/>
        </w:rPr>
        <w:t>downstream</w:t>
      </w:r>
      <w:r w:rsidRPr="004C2565">
        <w:rPr>
          <w:rFonts w:ascii="Times New Roman" w:hAnsi="Times New Roman" w:cs="Times New Roman"/>
          <w:spacing w:val="-19"/>
          <w:w w:val="95"/>
        </w:rPr>
        <w:t xml:space="preserve"> </w:t>
      </w:r>
      <w:r w:rsidRPr="004C2565">
        <w:rPr>
          <w:rFonts w:ascii="Times New Roman" w:hAnsi="Times New Roman" w:cs="Times New Roman"/>
          <w:w w:val="95"/>
        </w:rPr>
        <w:t>assessment</w:t>
      </w:r>
      <w:r w:rsidRPr="004C2565">
        <w:rPr>
          <w:rFonts w:ascii="Times New Roman" w:hAnsi="Times New Roman" w:cs="Times New Roman"/>
          <w:spacing w:val="-19"/>
          <w:w w:val="95"/>
        </w:rPr>
        <w:t xml:space="preserve"> </w:t>
      </w:r>
      <w:r w:rsidRPr="004C2565">
        <w:rPr>
          <w:rFonts w:ascii="Times New Roman" w:hAnsi="Times New Roman" w:cs="Times New Roman"/>
          <w:w w:val="95"/>
        </w:rPr>
        <w:t>is</w:t>
      </w:r>
      <w:r w:rsidRPr="004C2565">
        <w:rPr>
          <w:rFonts w:ascii="Times New Roman" w:hAnsi="Times New Roman" w:cs="Times New Roman"/>
          <w:spacing w:val="-18"/>
          <w:w w:val="95"/>
        </w:rPr>
        <w:t xml:space="preserve"> </w:t>
      </w:r>
      <w:r w:rsidRPr="004C2565">
        <w:rPr>
          <w:rFonts w:ascii="Times New Roman" w:hAnsi="Times New Roman" w:cs="Times New Roman"/>
          <w:w w:val="95"/>
        </w:rPr>
        <w:t>to</w:t>
      </w:r>
      <w:r w:rsidRPr="004C2565">
        <w:rPr>
          <w:rFonts w:ascii="Times New Roman" w:hAnsi="Times New Roman" w:cs="Times New Roman"/>
          <w:spacing w:val="-19"/>
          <w:w w:val="95"/>
        </w:rPr>
        <w:t xml:space="preserve"> </w:t>
      </w:r>
      <w:r w:rsidRPr="004C2565">
        <w:rPr>
          <w:rFonts w:ascii="Times New Roman" w:hAnsi="Times New Roman" w:cs="Times New Roman"/>
          <w:w w:val="95"/>
        </w:rPr>
        <w:t>analyze</w:t>
      </w:r>
      <w:r w:rsidRPr="004C2565">
        <w:rPr>
          <w:rFonts w:ascii="Times New Roman" w:hAnsi="Times New Roman" w:cs="Times New Roman"/>
          <w:spacing w:val="-19"/>
          <w:w w:val="95"/>
        </w:rPr>
        <w:t xml:space="preserve"> </w:t>
      </w:r>
      <w:r w:rsidRPr="004C2565">
        <w:rPr>
          <w:rFonts w:ascii="Times New Roman" w:hAnsi="Times New Roman" w:cs="Times New Roman"/>
          <w:w w:val="95"/>
        </w:rPr>
        <w:t>the</w:t>
      </w:r>
      <w:r w:rsidRPr="004C2565">
        <w:rPr>
          <w:rFonts w:ascii="Times New Roman" w:hAnsi="Times New Roman" w:cs="Times New Roman"/>
          <w:spacing w:val="-19"/>
          <w:w w:val="95"/>
        </w:rPr>
        <w:t xml:space="preserve"> </w:t>
      </w:r>
      <w:r w:rsidRPr="004C2565">
        <w:rPr>
          <w:rFonts w:ascii="Times New Roman" w:hAnsi="Times New Roman" w:cs="Times New Roman"/>
          <w:w w:val="95"/>
        </w:rPr>
        <w:t xml:space="preserve">pre- </w:t>
      </w:r>
      <w:r w:rsidRPr="004C2565">
        <w:rPr>
          <w:rFonts w:ascii="Times New Roman" w:hAnsi="Times New Roman" w:cs="Times New Roman"/>
        </w:rPr>
        <w:t xml:space="preserve">project and post-project hydrologic and hydraulic conditions to ensure that post- </w:t>
      </w:r>
      <w:r w:rsidRPr="004C2565">
        <w:rPr>
          <w:rFonts w:ascii="Times New Roman" w:hAnsi="Times New Roman" w:cs="Times New Roman"/>
          <w:w w:val="95"/>
        </w:rPr>
        <w:t>developed runoff is conveyed downstream in an acceptable manner to be reviewed</w:t>
      </w:r>
      <w:r w:rsidRPr="004C2565">
        <w:rPr>
          <w:rFonts w:ascii="Times New Roman" w:hAnsi="Times New Roman" w:cs="Times New Roman"/>
          <w:spacing w:val="-39"/>
          <w:w w:val="95"/>
        </w:rPr>
        <w:t xml:space="preserve"> </w:t>
      </w:r>
      <w:r w:rsidRPr="004C2565">
        <w:rPr>
          <w:rFonts w:ascii="Times New Roman" w:hAnsi="Times New Roman" w:cs="Times New Roman"/>
          <w:w w:val="95"/>
        </w:rPr>
        <w:t xml:space="preserve">by </w:t>
      </w:r>
      <w:r w:rsidRPr="004C2565">
        <w:rPr>
          <w:rFonts w:ascii="Times New Roman" w:hAnsi="Times New Roman" w:cs="Times New Roman"/>
        </w:rPr>
        <w:t xml:space="preserve">the </w:t>
      </w:r>
      <w:r w:rsidR="0038488D">
        <w:rPr>
          <w:rFonts w:ascii="Times New Roman" w:hAnsi="Times New Roman" w:cs="Times New Roman"/>
        </w:rPr>
        <w:t>Commissioner’s Court</w:t>
      </w:r>
      <w:r w:rsidRPr="004C2565">
        <w:rPr>
          <w:rFonts w:ascii="Times New Roman" w:hAnsi="Times New Roman" w:cs="Times New Roman"/>
        </w:rPr>
        <w:t>. At no time shall the post-developed runoff cause flooding</w:t>
      </w:r>
      <w:r w:rsidRPr="004C2565">
        <w:rPr>
          <w:rFonts w:ascii="Times New Roman" w:hAnsi="Times New Roman" w:cs="Times New Roman"/>
          <w:spacing w:val="6"/>
        </w:rPr>
        <w:t xml:space="preserve"> </w:t>
      </w:r>
      <w:r w:rsidRPr="004C2565">
        <w:rPr>
          <w:rFonts w:ascii="Times New Roman" w:hAnsi="Times New Roman" w:cs="Times New Roman"/>
        </w:rPr>
        <w:t>to</w:t>
      </w:r>
      <w:r w:rsidRPr="004C2565">
        <w:rPr>
          <w:rFonts w:ascii="Times New Roman" w:hAnsi="Times New Roman" w:cs="Times New Roman"/>
          <w:spacing w:val="6"/>
        </w:rPr>
        <w:t xml:space="preserve"> </w:t>
      </w:r>
      <w:r w:rsidRPr="004C2565">
        <w:rPr>
          <w:rFonts w:ascii="Times New Roman" w:hAnsi="Times New Roman" w:cs="Times New Roman"/>
        </w:rPr>
        <w:t>insurable</w:t>
      </w:r>
      <w:r w:rsidRPr="004C2565">
        <w:rPr>
          <w:rFonts w:ascii="Times New Roman" w:hAnsi="Times New Roman" w:cs="Times New Roman"/>
          <w:spacing w:val="7"/>
        </w:rPr>
        <w:t xml:space="preserve"> </w:t>
      </w:r>
      <w:r w:rsidRPr="004C2565">
        <w:rPr>
          <w:rFonts w:ascii="Times New Roman" w:hAnsi="Times New Roman" w:cs="Times New Roman"/>
        </w:rPr>
        <w:t>structures</w:t>
      </w:r>
      <w:r w:rsidRPr="004C2565">
        <w:rPr>
          <w:rFonts w:ascii="Times New Roman" w:hAnsi="Times New Roman" w:cs="Times New Roman"/>
          <w:spacing w:val="6"/>
        </w:rPr>
        <w:t xml:space="preserve"> </w:t>
      </w:r>
      <w:r w:rsidRPr="004C2565">
        <w:rPr>
          <w:rFonts w:ascii="Times New Roman" w:hAnsi="Times New Roman" w:cs="Times New Roman"/>
        </w:rPr>
        <w:t>or</w:t>
      </w:r>
      <w:r w:rsidRPr="004C2565">
        <w:rPr>
          <w:rFonts w:ascii="Times New Roman" w:hAnsi="Times New Roman" w:cs="Times New Roman"/>
          <w:spacing w:val="-20"/>
        </w:rPr>
        <w:t xml:space="preserve"> </w:t>
      </w:r>
      <w:r w:rsidRPr="004C2565">
        <w:rPr>
          <w:rFonts w:ascii="Times New Roman" w:hAnsi="Times New Roman" w:cs="Times New Roman"/>
        </w:rPr>
        <w:t>threaten</w:t>
      </w:r>
      <w:r w:rsidRPr="004C2565">
        <w:rPr>
          <w:rFonts w:ascii="Times New Roman" w:hAnsi="Times New Roman" w:cs="Times New Roman"/>
          <w:spacing w:val="-10"/>
        </w:rPr>
        <w:t xml:space="preserve"> </w:t>
      </w:r>
      <w:r w:rsidRPr="004C2565">
        <w:rPr>
          <w:rFonts w:ascii="Times New Roman" w:hAnsi="Times New Roman" w:cs="Times New Roman"/>
        </w:rPr>
        <w:t>the</w:t>
      </w:r>
      <w:r w:rsidRPr="004C2565">
        <w:rPr>
          <w:rFonts w:ascii="Times New Roman" w:hAnsi="Times New Roman" w:cs="Times New Roman"/>
          <w:spacing w:val="-9"/>
        </w:rPr>
        <w:t xml:space="preserve"> </w:t>
      </w:r>
      <w:r w:rsidRPr="004C2565">
        <w:rPr>
          <w:rFonts w:ascii="Times New Roman" w:hAnsi="Times New Roman" w:cs="Times New Roman"/>
        </w:rPr>
        <w:t>public’s</w:t>
      </w:r>
      <w:r w:rsidRPr="004C2565">
        <w:rPr>
          <w:rFonts w:ascii="Times New Roman" w:hAnsi="Times New Roman" w:cs="Times New Roman"/>
          <w:spacing w:val="-9"/>
        </w:rPr>
        <w:t xml:space="preserve"> </w:t>
      </w:r>
      <w:r w:rsidRPr="004C2565">
        <w:rPr>
          <w:rFonts w:ascii="Times New Roman" w:hAnsi="Times New Roman" w:cs="Times New Roman"/>
        </w:rPr>
        <w:t>health,</w:t>
      </w:r>
      <w:r w:rsidRPr="004C2565">
        <w:rPr>
          <w:rFonts w:ascii="Times New Roman" w:hAnsi="Times New Roman" w:cs="Times New Roman"/>
          <w:spacing w:val="-9"/>
        </w:rPr>
        <w:t xml:space="preserve"> </w:t>
      </w:r>
      <w:r w:rsidRPr="004C2565">
        <w:rPr>
          <w:rFonts w:ascii="Times New Roman" w:hAnsi="Times New Roman" w:cs="Times New Roman"/>
        </w:rPr>
        <w:t>safety,</w:t>
      </w:r>
      <w:r w:rsidRPr="004C2565">
        <w:rPr>
          <w:rFonts w:ascii="Times New Roman" w:hAnsi="Times New Roman" w:cs="Times New Roman"/>
          <w:spacing w:val="-10"/>
        </w:rPr>
        <w:t xml:space="preserve"> </w:t>
      </w:r>
      <w:r w:rsidRPr="004C2565">
        <w:rPr>
          <w:rFonts w:ascii="Times New Roman" w:hAnsi="Times New Roman" w:cs="Times New Roman"/>
        </w:rPr>
        <w:t>and</w:t>
      </w:r>
      <w:r w:rsidRPr="004C2565">
        <w:rPr>
          <w:rFonts w:ascii="Times New Roman" w:hAnsi="Times New Roman" w:cs="Times New Roman"/>
          <w:spacing w:val="-8"/>
        </w:rPr>
        <w:t xml:space="preserve"> </w:t>
      </w:r>
      <w:r w:rsidRPr="004C2565">
        <w:rPr>
          <w:rFonts w:ascii="Times New Roman" w:hAnsi="Times New Roman" w:cs="Times New Roman"/>
        </w:rPr>
        <w:t>welfare. All downstream assessments shall take</w:t>
      </w:r>
      <w:r w:rsidR="004C2565" w:rsidRPr="004C2565">
        <w:rPr>
          <w:rFonts w:ascii="Times New Roman" w:hAnsi="Times New Roman" w:cs="Times New Roman"/>
        </w:rPr>
        <w:t xml:space="preserve"> i</w:t>
      </w:r>
      <w:r w:rsidRPr="004C2565">
        <w:rPr>
          <w:rFonts w:ascii="Times New Roman" w:hAnsi="Times New Roman" w:cs="Times New Roman"/>
        </w:rPr>
        <w:t>nto</w:t>
      </w:r>
      <w:r w:rsidRPr="004C2565">
        <w:rPr>
          <w:rFonts w:ascii="Times New Roman" w:hAnsi="Times New Roman" w:cs="Times New Roman"/>
          <w:spacing w:val="-11"/>
        </w:rPr>
        <w:t xml:space="preserve"> </w:t>
      </w:r>
      <w:r w:rsidRPr="004C2565">
        <w:rPr>
          <w:rFonts w:ascii="Times New Roman" w:hAnsi="Times New Roman" w:cs="Times New Roman"/>
        </w:rPr>
        <w:t>consideration</w:t>
      </w:r>
      <w:r w:rsidRPr="004C2565">
        <w:rPr>
          <w:rFonts w:ascii="Times New Roman" w:hAnsi="Times New Roman" w:cs="Times New Roman"/>
          <w:spacing w:val="-10"/>
        </w:rPr>
        <w:t xml:space="preserve"> </w:t>
      </w:r>
      <w:r w:rsidRPr="004C2565">
        <w:rPr>
          <w:rFonts w:ascii="Times New Roman" w:hAnsi="Times New Roman" w:cs="Times New Roman"/>
        </w:rPr>
        <w:t>fully</w:t>
      </w:r>
      <w:r w:rsidRPr="004C2565">
        <w:rPr>
          <w:rFonts w:ascii="Times New Roman" w:hAnsi="Times New Roman" w:cs="Times New Roman"/>
          <w:spacing w:val="-10"/>
        </w:rPr>
        <w:t xml:space="preserve"> </w:t>
      </w:r>
      <w:r w:rsidRPr="004C2565">
        <w:rPr>
          <w:rFonts w:ascii="Times New Roman" w:hAnsi="Times New Roman" w:cs="Times New Roman"/>
        </w:rPr>
        <w:t>developed</w:t>
      </w:r>
      <w:r w:rsidRPr="004C2565">
        <w:rPr>
          <w:rFonts w:ascii="Times New Roman" w:hAnsi="Times New Roman" w:cs="Times New Roman"/>
          <w:spacing w:val="-10"/>
        </w:rPr>
        <w:t xml:space="preserve"> </w:t>
      </w:r>
      <w:r w:rsidRPr="004C2565">
        <w:rPr>
          <w:rFonts w:ascii="Times New Roman" w:hAnsi="Times New Roman" w:cs="Times New Roman"/>
        </w:rPr>
        <w:t>watersheds</w:t>
      </w:r>
      <w:r w:rsidRPr="004C2565">
        <w:rPr>
          <w:rFonts w:ascii="Times New Roman" w:hAnsi="Times New Roman" w:cs="Times New Roman"/>
          <w:spacing w:val="-10"/>
        </w:rPr>
        <w:t xml:space="preserve"> </w:t>
      </w:r>
      <w:r w:rsidRPr="004C2565">
        <w:rPr>
          <w:rFonts w:ascii="Times New Roman" w:hAnsi="Times New Roman" w:cs="Times New Roman"/>
        </w:rPr>
        <w:t>(assuming</w:t>
      </w:r>
      <w:r w:rsidRPr="004C2565">
        <w:rPr>
          <w:rFonts w:ascii="Times New Roman" w:hAnsi="Times New Roman" w:cs="Times New Roman"/>
          <w:spacing w:val="-10"/>
        </w:rPr>
        <w:t xml:space="preserve"> </w:t>
      </w:r>
      <w:r w:rsidRPr="004C2565">
        <w:rPr>
          <w:rFonts w:ascii="Times New Roman" w:hAnsi="Times New Roman" w:cs="Times New Roman"/>
        </w:rPr>
        <w:t>a</w:t>
      </w:r>
      <w:r w:rsidRPr="004C2565">
        <w:rPr>
          <w:rFonts w:ascii="Times New Roman" w:hAnsi="Times New Roman" w:cs="Times New Roman"/>
          <w:spacing w:val="-10"/>
        </w:rPr>
        <w:t xml:space="preserve"> </w:t>
      </w:r>
      <w:r w:rsidRPr="004C2565">
        <w:rPr>
          <w:rFonts w:ascii="Times New Roman" w:hAnsi="Times New Roman" w:cs="Times New Roman"/>
        </w:rPr>
        <w:t>minimum</w:t>
      </w:r>
      <w:r w:rsidRPr="004C2565">
        <w:rPr>
          <w:rFonts w:ascii="Times New Roman" w:hAnsi="Times New Roman" w:cs="Times New Roman"/>
          <w:spacing w:val="-10"/>
        </w:rPr>
        <w:t xml:space="preserve"> </w:t>
      </w:r>
      <w:r w:rsidRPr="004C2565">
        <w:rPr>
          <w:rFonts w:ascii="Times New Roman" w:hAnsi="Times New Roman" w:cs="Times New Roman"/>
        </w:rPr>
        <w:t>land</w:t>
      </w:r>
      <w:r w:rsidRPr="004C2565">
        <w:rPr>
          <w:rFonts w:ascii="Times New Roman" w:hAnsi="Times New Roman" w:cs="Times New Roman"/>
          <w:spacing w:val="-10"/>
        </w:rPr>
        <w:t xml:space="preserve"> </w:t>
      </w:r>
      <w:r w:rsidRPr="004C2565">
        <w:rPr>
          <w:rFonts w:ascii="Times New Roman" w:hAnsi="Times New Roman" w:cs="Times New Roman"/>
        </w:rPr>
        <w:t>use</w:t>
      </w:r>
      <w:r w:rsidRPr="004C2565">
        <w:rPr>
          <w:rFonts w:ascii="Times New Roman" w:hAnsi="Times New Roman" w:cs="Times New Roman"/>
          <w:spacing w:val="-10"/>
        </w:rPr>
        <w:t xml:space="preserve"> </w:t>
      </w:r>
      <w:r w:rsidRPr="004C2565">
        <w:rPr>
          <w:rFonts w:ascii="Times New Roman" w:hAnsi="Times New Roman" w:cs="Times New Roman"/>
        </w:rPr>
        <w:t xml:space="preserve">type of single family). If in the opinion of the </w:t>
      </w:r>
      <w:r w:rsidR="0038488D">
        <w:rPr>
          <w:rFonts w:ascii="Times New Roman" w:hAnsi="Times New Roman" w:cs="Times New Roman"/>
        </w:rPr>
        <w:t>Commissioner’s Court</w:t>
      </w:r>
      <w:r w:rsidRPr="004C2565">
        <w:rPr>
          <w:rFonts w:ascii="Times New Roman" w:hAnsi="Times New Roman" w:cs="Times New Roman"/>
        </w:rPr>
        <w:t xml:space="preserve">, the post-project </w:t>
      </w:r>
      <w:r w:rsidRPr="004C2565">
        <w:rPr>
          <w:rFonts w:ascii="Times New Roman" w:hAnsi="Times New Roman" w:cs="Times New Roman"/>
          <w:w w:val="95"/>
        </w:rPr>
        <w:t>runoff</w:t>
      </w:r>
      <w:r w:rsidRPr="004C2565">
        <w:rPr>
          <w:rFonts w:ascii="Times New Roman" w:hAnsi="Times New Roman" w:cs="Times New Roman"/>
          <w:spacing w:val="-21"/>
          <w:w w:val="95"/>
        </w:rPr>
        <w:t xml:space="preserve"> </w:t>
      </w:r>
      <w:r w:rsidRPr="004C2565">
        <w:rPr>
          <w:rFonts w:ascii="Times New Roman" w:hAnsi="Times New Roman" w:cs="Times New Roman"/>
          <w:w w:val="95"/>
        </w:rPr>
        <w:t>causes</w:t>
      </w:r>
      <w:r w:rsidRPr="004C2565">
        <w:rPr>
          <w:rFonts w:ascii="Times New Roman" w:hAnsi="Times New Roman" w:cs="Times New Roman"/>
          <w:spacing w:val="-33"/>
          <w:w w:val="95"/>
        </w:rPr>
        <w:t xml:space="preserve"> </w:t>
      </w:r>
      <w:r w:rsidRPr="004C2565">
        <w:rPr>
          <w:rFonts w:ascii="Times New Roman" w:hAnsi="Times New Roman" w:cs="Times New Roman"/>
          <w:w w:val="95"/>
        </w:rPr>
        <w:t>adverse</w:t>
      </w:r>
      <w:r w:rsidRPr="004C2565">
        <w:rPr>
          <w:rFonts w:ascii="Times New Roman" w:hAnsi="Times New Roman" w:cs="Times New Roman"/>
          <w:spacing w:val="-34"/>
          <w:w w:val="95"/>
        </w:rPr>
        <w:t xml:space="preserve"> </w:t>
      </w:r>
      <w:r w:rsidRPr="004C2565">
        <w:rPr>
          <w:rFonts w:ascii="Times New Roman" w:hAnsi="Times New Roman" w:cs="Times New Roman"/>
          <w:w w:val="95"/>
        </w:rPr>
        <w:t>impacts,</w:t>
      </w:r>
      <w:r w:rsidRPr="004C2565">
        <w:rPr>
          <w:rFonts w:ascii="Times New Roman" w:hAnsi="Times New Roman" w:cs="Times New Roman"/>
          <w:spacing w:val="-33"/>
          <w:w w:val="95"/>
        </w:rPr>
        <w:t xml:space="preserve"> </w:t>
      </w:r>
      <w:r w:rsidRPr="004C2565">
        <w:rPr>
          <w:rFonts w:ascii="Times New Roman" w:hAnsi="Times New Roman" w:cs="Times New Roman"/>
          <w:w w:val="95"/>
        </w:rPr>
        <w:t>onsite</w:t>
      </w:r>
      <w:r w:rsidRPr="004C2565">
        <w:rPr>
          <w:rFonts w:ascii="Times New Roman" w:hAnsi="Times New Roman" w:cs="Times New Roman"/>
          <w:spacing w:val="-34"/>
          <w:w w:val="95"/>
        </w:rPr>
        <w:t xml:space="preserve"> </w:t>
      </w:r>
      <w:r w:rsidRPr="004C2565">
        <w:rPr>
          <w:rFonts w:ascii="Times New Roman" w:hAnsi="Times New Roman" w:cs="Times New Roman"/>
          <w:w w:val="95"/>
        </w:rPr>
        <w:t>detention</w:t>
      </w:r>
      <w:r w:rsidRPr="004C2565">
        <w:rPr>
          <w:rFonts w:ascii="Times New Roman" w:hAnsi="Times New Roman" w:cs="Times New Roman"/>
          <w:spacing w:val="-33"/>
          <w:w w:val="95"/>
        </w:rPr>
        <w:t xml:space="preserve"> </w:t>
      </w:r>
      <w:r w:rsidRPr="004C2565">
        <w:rPr>
          <w:rFonts w:ascii="Times New Roman" w:hAnsi="Times New Roman" w:cs="Times New Roman"/>
          <w:w w:val="95"/>
        </w:rPr>
        <w:t>may</w:t>
      </w:r>
      <w:r w:rsidRPr="004C2565">
        <w:rPr>
          <w:rFonts w:ascii="Times New Roman" w:hAnsi="Times New Roman" w:cs="Times New Roman"/>
          <w:spacing w:val="-34"/>
          <w:w w:val="95"/>
        </w:rPr>
        <w:t xml:space="preserve"> </w:t>
      </w:r>
      <w:r w:rsidRPr="004C2565">
        <w:rPr>
          <w:rFonts w:ascii="Times New Roman" w:hAnsi="Times New Roman" w:cs="Times New Roman"/>
          <w:w w:val="95"/>
        </w:rPr>
        <w:t>be</w:t>
      </w:r>
      <w:r w:rsidRPr="004C2565">
        <w:rPr>
          <w:rFonts w:ascii="Times New Roman" w:hAnsi="Times New Roman" w:cs="Times New Roman"/>
          <w:spacing w:val="-33"/>
          <w:w w:val="95"/>
        </w:rPr>
        <w:t xml:space="preserve"> </w:t>
      </w:r>
      <w:r w:rsidRPr="004C2565">
        <w:rPr>
          <w:rFonts w:ascii="Times New Roman" w:hAnsi="Times New Roman" w:cs="Times New Roman"/>
          <w:w w:val="95"/>
        </w:rPr>
        <w:t>required.</w:t>
      </w:r>
      <w:r w:rsidRPr="004C2565">
        <w:rPr>
          <w:rFonts w:ascii="Times New Roman" w:hAnsi="Times New Roman" w:cs="Times New Roman"/>
          <w:spacing w:val="-9"/>
          <w:w w:val="95"/>
        </w:rPr>
        <w:t xml:space="preserve"> </w:t>
      </w:r>
      <w:r w:rsidRPr="004C2565">
        <w:rPr>
          <w:rFonts w:ascii="Times New Roman" w:hAnsi="Times New Roman" w:cs="Times New Roman"/>
          <w:w w:val="95"/>
        </w:rPr>
        <w:t>Innovative</w:t>
      </w:r>
      <w:r w:rsidRPr="004C2565">
        <w:rPr>
          <w:rFonts w:ascii="Times New Roman" w:hAnsi="Times New Roman" w:cs="Times New Roman"/>
          <w:spacing w:val="-33"/>
          <w:w w:val="95"/>
        </w:rPr>
        <w:t xml:space="preserve"> </w:t>
      </w:r>
      <w:r w:rsidRPr="004C2565">
        <w:rPr>
          <w:rFonts w:ascii="Times New Roman" w:hAnsi="Times New Roman" w:cs="Times New Roman"/>
          <w:w w:val="95"/>
        </w:rPr>
        <w:t>approaches to</w:t>
      </w:r>
      <w:r w:rsidRPr="004C2565">
        <w:rPr>
          <w:rFonts w:ascii="Times New Roman" w:hAnsi="Times New Roman" w:cs="Times New Roman"/>
          <w:spacing w:val="-25"/>
          <w:w w:val="95"/>
        </w:rPr>
        <w:t xml:space="preserve"> </w:t>
      </w:r>
      <w:r w:rsidRPr="004C2565">
        <w:rPr>
          <w:rFonts w:ascii="Times New Roman" w:hAnsi="Times New Roman" w:cs="Times New Roman"/>
          <w:w w:val="95"/>
        </w:rPr>
        <w:t>routing</w:t>
      </w:r>
      <w:r w:rsidRPr="004C2565">
        <w:rPr>
          <w:rFonts w:ascii="Times New Roman" w:hAnsi="Times New Roman" w:cs="Times New Roman"/>
          <w:spacing w:val="-25"/>
          <w:w w:val="95"/>
        </w:rPr>
        <w:t xml:space="preserve"> </w:t>
      </w:r>
      <w:r w:rsidRPr="004C2565">
        <w:rPr>
          <w:rFonts w:ascii="Times New Roman" w:hAnsi="Times New Roman" w:cs="Times New Roman"/>
          <w:w w:val="95"/>
        </w:rPr>
        <w:t>and</w:t>
      </w:r>
      <w:r w:rsidRPr="004C2565">
        <w:rPr>
          <w:rFonts w:ascii="Times New Roman" w:hAnsi="Times New Roman" w:cs="Times New Roman"/>
          <w:spacing w:val="-24"/>
          <w:w w:val="95"/>
        </w:rPr>
        <w:t xml:space="preserve"> </w:t>
      </w:r>
      <w:r w:rsidRPr="004C2565">
        <w:rPr>
          <w:rFonts w:ascii="Times New Roman" w:hAnsi="Times New Roman" w:cs="Times New Roman"/>
          <w:w w:val="95"/>
        </w:rPr>
        <w:t>detention</w:t>
      </w:r>
      <w:r w:rsidRPr="004C2565">
        <w:rPr>
          <w:rFonts w:ascii="Times New Roman" w:hAnsi="Times New Roman" w:cs="Times New Roman"/>
          <w:spacing w:val="-25"/>
          <w:w w:val="95"/>
        </w:rPr>
        <w:t xml:space="preserve"> </w:t>
      </w:r>
      <w:r w:rsidRPr="004C2565">
        <w:rPr>
          <w:rFonts w:ascii="Times New Roman" w:hAnsi="Times New Roman" w:cs="Times New Roman"/>
          <w:w w:val="95"/>
        </w:rPr>
        <w:t>may</w:t>
      </w:r>
      <w:r w:rsidRPr="004C2565">
        <w:rPr>
          <w:rFonts w:ascii="Times New Roman" w:hAnsi="Times New Roman" w:cs="Times New Roman"/>
          <w:spacing w:val="-25"/>
          <w:w w:val="95"/>
        </w:rPr>
        <w:t xml:space="preserve"> </w:t>
      </w:r>
      <w:r w:rsidRPr="004C2565">
        <w:rPr>
          <w:rFonts w:ascii="Times New Roman" w:hAnsi="Times New Roman" w:cs="Times New Roman"/>
          <w:w w:val="95"/>
        </w:rPr>
        <w:t>be</w:t>
      </w:r>
      <w:r w:rsidRPr="004C2565">
        <w:rPr>
          <w:rFonts w:ascii="Times New Roman" w:hAnsi="Times New Roman" w:cs="Times New Roman"/>
          <w:spacing w:val="-24"/>
          <w:w w:val="95"/>
        </w:rPr>
        <w:t xml:space="preserve"> </w:t>
      </w:r>
      <w:r w:rsidRPr="004C2565">
        <w:rPr>
          <w:rFonts w:ascii="Times New Roman" w:hAnsi="Times New Roman" w:cs="Times New Roman"/>
          <w:w w:val="95"/>
        </w:rPr>
        <w:t>considered</w:t>
      </w:r>
      <w:r w:rsidRPr="004C2565">
        <w:rPr>
          <w:rFonts w:ascii="Times New Roman" w:hAnsi="Times New Roman" w:cs="Times New Roman"/>
          <w:spacing w:val="-25"/>
          <w:w w:val="95"/>
        </w:rPr>
        <w:t xml:space="preserve"> </w:t>
      </w:r>
      <w:r w:rsidRPr="004C2565">
        <w:rPr>
          <w:rFonts w:ascii="Times New Roman" w:hAnsi="Times New Roman" w:cs="Times New Roman"/>
          <w:w w:val="95"/>
        </w:rPr>
        <w:t>in</w:t>
      </w:r>
      <w:r w:rsidRPr="004C2565">
        <w:rPr>
          <w:rFonts w:ascii="Times New Roman" w:hAnsi="Times New Roman" w:cs="Times New Roman"/>
          <w:spacing w:val="-25"/>
          <w:w w:val="95"/>
        </w:rPr>
        <w:t xml:space="preserve"> </w:t>
      </w:r>
      <w:r w:rsidRPr="004C2565">
        <w:rPr>
          <w:rFonts w:ascii="Times New Roman" w:hAnsi="Times New Roman" w:cs="Times New Roman"/>
          <w:w w:val="95"/>
        </w:rPr>
        <w:t>order</w:t>
      </w:r>
      <w:r w:rsidRPr="004C2565">
        <w:rPr>
          <w:rFonts w:ascii="Times New Roman" w:hAnsi="Times New Roman" w:cs="Times New Roman"/>
          <w:spacing w:val="-24"/>
          <w:w w:val="95"/>
        </w:rPr>
        <w:t xml:space="preserve"> </w:t>
      </w:r>
      <w:r w:rsidRPr="004C2565">
        <w:rPr>
          <w:rFonts w:ascii="Times New Roman" w:hAnsi="Times New Roman" w:cs="Times New Roman"/>
          <w:w w:val="95"/>
        </w:rPr>
        <w:t>to</w:t>
      </w:r>
      <w:r w:rsidRPr="004C2565">
        <w:rPr>
          <w:rFonts w:ascii="Times New Roman" w:hAnsi="Times New Roman" w:cs="Times New Roman"/>
          <w:spacing w:val="-25"/>
          <w:w w:val="95"/>
        </w:rPr>
        <w:t xml:space="preserve"> </w:t>
      </w:r>
      <w:r w:rsidRPr="004C2565">
        <w:rPr>
          <w:rFonts w:ascii="Times New Roman" w:hAnsi="Times New Roman" w:cs="Times New Roman"/>
          <w:w w:val="95"/>
        </w:rPr>
        <w:t>reduce</w:t>
      </w:r>
      <w:r w:rsidRPr="004C2565">
        <w:rPr>
          <w:rFonts w:ascii="Times New Roman" w:hAnsi="Times New Roman" w:cs="Times New Roman"/>
          <w:spacing w:val="-25"/>
          <w:w w:val="95"/>
        </w:rPr>
        <w:t xml:space="preserve"> </w:t>
      </w:r>
      <w:r w:rsidRPr="004C2565">
        <w:rPr>
          <w:rFonts w:ascii="Times New Roman" w:hAnsi="Times New Roman" w:cs="Times New Roman"/>
          <w:w w:val="95"/>
        </w:rPr>
        <w:t>the</w:t>
      </w:r>
      <w:r w:rsidRPr="004C2565">
        <w:rPr>
          <w:rFonts w:ascii="Times New Roman" w:hAnsi="Times New Roman" w:cs="Times New Roman"/>
          <w:spacing w:val="-24"/>
          <w:w w:val="95"/>
        </w:rPr>
        <w:t xml:space="preserve"> </w:t>
      </w:r>
      <w:r w:rsidRPr="004C2565">
        <w:rPr>
          <w:rFonts w:ascii="Times New Roman" w:hAnsi="Times New Roman" w:cs="Times New Roman"/>
          <w:w w:val="95"/>
        </w:rPr>
        <w:t>peak</w:t>
      </w:r>
      <w:r w:rsidRPr="004C2565">
        <w:rPr>
          <w:rFonts w:ascii="Times New Roman" w:hAnsi="Times New Roman" w:cs="Times New Roman"/>
          <w:spacing w:val="-25"/>
          <w:w w:val="95"/>
        </w:rPr>
        <w:t xml:space="preserve"> </w:t>
      </w:r>
      <w:r w:rsidRPr="004C2565">
        <w:rPr>
          <w:rFonts w:ascii="Times New Roman" w:hAnsi="Times New Roman" w:cs="Times New Roman"/>
          <w:w w:val="95"/>
        </w:rPr>
        <w:t>discharge</w:t>
      </w:r>
      <w:r w:rsidRPr="004C2565">
        <w:rPr>
          <w:rFonts w:ascii="Times New Roman" w:hAnsi="Times New Roman" w:cs="Times New Roman"/>
          <w:spacing w:val="-25"/>
          <w:w w:val="95"/>
        </w:rPr>
        <w:t xml:space="preserve"> </w:t>
      </w:r>
      <w:r w:rsidRPr="004C2565">
        <w:rPr>
          <w:rFonts w:ascii="Times New Roman" w:hAnsi="Times New Roman" w:cs="Times New Roman"/>
          <w:w w:val="95"/>
        </w:rPr>
        <w:t>values.</w:t>
      </w:r>
    </w:p>
    <w:p w:rsidR="00277ED5" w:rsidRPr="004258DD" w:rsidRDefault="00277ED5">
      <w:pPr>
        <w:pStyle w:val="BodyText"/>
        <w:spacing w:before="8"/>
        <w:rPr>
          <w:rFonts w:ascii="Times New Roman" w:hAnsi="Times New Roman" w:cs="Times New Roman"/>
          <w:sz w:val="19"/>
        </w:rPr>
      </w:pPr>
    </w:p>
    <w:p w:rsidR="00277ED5" w:rsidRPr="004258DD" w:rsidRDefault="00AC371E">
      <w:pPr>
        <w:pStyle w:val="ListParagraph"/>
        <w:numPr>
          <w:ilvl w:val="1"/>
          <w:numId w:val="7"/>
        </w:numPr>
        <w:tabs>
          <w:tab w:val="left" w:pos="1581"/>
        </w:tabs>
        <w:spacing w:line="228" w:lineRule="auto"/>
        <w:ind w:left="1580" w:right="852" w:hanging="360"/>
        <w:rPr>
          <w:rFonts w:ascii="Times New Roman" w:hAnsi="Times New Roman" w:cs="Times New Roman"/>
        </w:rPr>
      </w:pPr>
      <w:r w:rsidRPr="004258DD">
        <w:rPr>
          <w:rFonts w:ascii="Times New Roman" w:hAnsi="Times New Roman" w:cs="Times New Roman"/>
          <w:w w:val="95"/>
        </w:rPr>
        <w:t>Pre-Development and Post-Development runoff computations shall be</w:t>
      </w:r>
      <w:r w:rsidRPr="004258DD">
        <w:rPr>
          <w:rFonts w:ascii="Times New Roman" w:hAnsi="Times New Roman" w:cs="Times New Roman"/>
          <w:spacing w:val="-31"/>
          <w:w w:val="95"/>
        </w:rPr>
        <w:t xml:space="preserve"> </w:t>
      </w:r>
      <w:r w:rsidRPr="004258DD">
        <w:rPr>
          <w:rFonts w:ascii="Times New Roman" w:hAnsi="Times New Roman" w:cs="Times New Roman"/>
          <w:w w:val="95"/>
        </w:rPr>
        <w:t xml:space="preserve">provided. Post- </w:t>
      </w:r>
      <w:r w:rsidRPr="004258DD">
        <w:rPr>
          <w:rFonts w:ascii="Times New Roman" w:hAnsi="Times New Roman" w:cs="Times New Roman"/>
        </w:rPr>
        <w:t xml:space="preserve">Development runoff computations shall be based upon fully developed watershed conditions. The Design Engineer shall size drainage facilities by disregarding the detention effects of upstream property and calculating the runoff as if the off-site property was developed without any detention. If an approved regional </w:t>
      </w:r>
      <w:r w:rsidRPr="004258DD">
        <w:rPr>
          <w:rFonts w:ascii="Times New Roman" w:hAnsi="Times New Roman" w:cs="Times New Roman"/>
          <w:w w:val="95"/>
        </w:rPr>
        <w:t>detention/retention facility is in operation, the Design Engineer may size downstream drainage</w:t>
      </w:r>
      <w:r w:rsidRPr="004258DD">
        <w:rPr>
          <w:rFonts w:ascii="Times New Roman" w:hAnsi="Times New Roman" w:cs="Times New Roman"/>
          <w:spacing w:val="-20"/>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20"/>
          <w:w w:val="95"/>
        </w:rPr>
        <w:t xml:space="preserve"> </w:t>
      </w:r>
      <w:r w:rsidRPr="004258DD">
        <w:rPr>
          <w:rFonts w:ascii="Times New Roman" w:hAnsi="Times New Roman" w:cs="Times New Roman"/>
          <w:w w:val="95"/>
        </w:rPr>
        <w:t>based</w:t>
      </w:r>
      <w:r w:rsidRPr="004258DD">
        <w:rPr>
          <w:rFonts w:ascii="Times New Roman" w:hAnsi="Times New Roman" w:cs="Times New Roman"/>
          <w:spacing w:val="-19"/>
          <w:w w:val="95"/>
        </w:rPr>
        <w:t xml:space="preserve"> </w:t>
      </w:r>
      <w:r w:rsidRPr="004258DD">
        <w:rPr>
          <w:rFonts w:ascii="Times New Roman" w:hAnsi="Times New Roman" w:cs="Times New Roman"/>
          <w:w w:val="95"/>
        </w:rPr>
        <w:t>on</w:t>
      </w:r>
      <w:r w:rsidRPr="004258DD">
        <w:rPr>
          <w:rFonts w:ascii="Times New Roman" w:hAnsi="Times New Roman" w:cs="Times New Roman"/>
          <w:spacing w:val="-21"/>
          <w:w w:val="95"/>
        </w:rPr>
        <w:t xml:space="preserve"> </w:t>
      </w:r>
      <w:r w:rsidRPr="004258DD">
        <w:rPr>
          <w:rFonts w:ascii="Times New Roman" w:hAnsi="Times New Roman" w:cs="Times New Roman"/>
          <w:w w:val="95"/>
        </w:rPr>
        <w:t>consideration</w:t>
      </w:r>
      <w:r w:rsidRPr="004258DD">
        <w:rPr>
          <w:rFonts w:ascii="Times New Roman" w:hAnsi="Times New Roman" w:cs="Times New Roman"/>
          <w:spacing w:val="-21"/>
          <w:w w:val="95"/>
        </w:rPr>
        <w:t xml:space="preserve"> </w:t>
      </w:r>
      <w:r w:rsidRPr="004258DD">
        <w:rPr>
          <w:rFonts w:ascii="Times New Roman" w:hAnsi="Times New Roman" w:cs="Times New Roman"/>
          <w:w w:val="95"/>
        </w:rPr>
        <w:t>of</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detention</w:t>
      </w:r>
      <w:r w:rsidRPr="004258DD">
        <w:rPr>
          <w:rFonts w:ascii="Times New Roman" w:hAnsi="Times New Roman" w:cs="Times New Roman"/>
          <w:spacing w:val="-20"/>
          <w:w w:val="95"/>
        </w:rPr>
        <w:t xml:space="preserve"> </w:t>
      </w:r>
      <w:r w:rsidRPr="004258DD">
        <w:rPr>
          <w:rFonts w:ascii="Times New Roman" w:hAnsi="Times New Roman" w:cs="Times New Roman"/>
          <w:w w:val="95"/>
        </w:rPr>
        <w:t>effects</w:t>
      </w:r>
      <w:r w:rsidRPr="004258DD">
        <w:rPr>
          <w:rFonts w:ascii="Times New Roman" w:hAnsi="Times New Roman" w:cs="Times New Roman"/>
          <w:spacing w:val="-19"/>
          <w:w w:val="95"/>
        </w:rPr>
        <w:t xml:space="preserve"> </w:t>
      </w:r>
      <w:r w:rsidRPr="004258DD">
        <w:rPr>
          <w:rFonts w:ascii="Times New Roman" w:hAnsi="Times New Roman" w:cs="Times New Roman"/>
          <w:w w:val="95"/>
        </w:rPr>
        <w:t>of</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20"/>
          <w:w w:val="95"/>
        </w:rPr>
        <w:t xml:space="preserve"> </w:t>
      </w:r>
      <w:r w:rsidRPr="004258DD">
        <w:rPr>
          <w:rFonts w:ascii="Times New Roman" w:hAnsi="Times New Roman" w:cs="Times New Roman"/>
          <w:w w:val="95"/>
        </w:rPr>
        <w:t>regional</w:t>
      </w:r>
      <w:r w:rsidRPr="004258DD">
        <w:rPr>
          <w:rFonts w:ascii="Times New Roman" w:hAnsi="Times New Roman" w:cs="Times New Roman"/>
          <w:spacing w:val="-20"/>
          <w:w w:val="95"/>
        </w:rPr>
        <w:t xml:space="preserve"> </w:t>
      </w:r>
      <w:r w:rsidRPr="004258DD">
        <w:rPr>
          <w:rFonts w:ascii="Times New Roman" w:hAnsi="Times New Roman" w:cs="Times New Roman"/>
          <w:w w:val="95"/>
        </w:rPr>
        <w:t>facility.</w:t>
      </w:r>
    </w:p>
    <w:p w:rsidR="00277ED5" w:rsidRPr="004258DD" w:rsidRDefault="00AC371E">
      <w:pPr>
        <w:pStyle w:val="ListParagraph"/>
        <w:numPr>
          <w:ilvl w:val="1"/>
          <w:numId w:val="7"/>
        </w:numPr>
        <w:tabs>
          <w:tab w:val="left" w:pos="1581"/>
        </w:tabs>
        <w:spacing w:before="201"/>
        <w:ind w:left="1580" w:hanging="361"/>
        <w:rPr>
          <w:rFonts w:ascii="Times New Roman" w:hAnsi="Times New Roman" w:cs="Times New Roman"/>
        </w:rPr>
      </w:pPr>
      <w:r w:rsidRPr="004258DD">
        <w:rPr>
          <w:rFonts w:ascii="Times New Roman" w:hAnsi="Times New Roman" w:cs="Times New Roman"/>
        </w:rPr>
        <w:t>Procedure</w:t>
      </w:r>
      <w:r w:rsidRPr="004258DD">
        <w:rPr>
          <w:rFonts w:ascii="Times New Roman" w:hAnsi="Times New Roman" w:cs="Times New Roman"/>
          <w:spacing w:val="-8"/>
        </w:rPr>
        <w:t xml:space="preserve"> </w:t>
      </w:r>
      <w:r w:rsidRPr="004258DD">
        <w:rPr>
          <w:rFonts w:ascii="Times New Roman" w:hAnsi="Times New Roman" w:cs="Times New Roman"/>
        </w:rPr>
        <w:t>for</w:t>
      </w:r>
      <w:r w:rsidRPr="004258DD">
        <w:rPr>
          <w:rFonts w:ascii="Times New Roman" w:hAnsi="Times New Roman" w:cs="Times New Roman"/>
          <w:spacing w:val="-8"/>
        </w:rPr>
        <w:t xml:space="preserve"> </w:t>
      </w:r>
      <w:r w:rsidRPr="004258DD">
        <w:rPr>
          <w:rFonts w:ascii="Times New Roman" w:hAnsi="Times New Roman" w:cs="Times New Roman"/>
        </w:rPr>
        <w:t>drainage</w:t>
      </w:r>
      <w:r w:rsidRPr="004258DD">
        <w:rPr>
          <w:rFonts w:ascii="Times New Roman" w:hAnsi="Times New Roman" w:cs="Times New Roman"/>
          <w:spacing w:val="-7"/>
        </w:rPr>
        <w:t xml:space="preserve"> </w:t>
      </w:r>
      <w:r w:rsidRPr="004258DD">
        <w:rPr>
          <w:rFonts w:ascii="Times New Roman" w:hAnsi="Times New Roman" w:cs="Times New Roman"/>
        </w:rPr>
        <w:t>area</w:t>
      </w:r>
      <w:r w:rsidRPr="004258DD">
        <w:rPr>
          <w:rFonts w:ascii="Times New Roman" w:hAnsi="Times New Roman" w:cs="Times New Roman"/>
          <w:spacing w:val="-6"/>
        </w:rPr>
        <w:t xml:space="preserve"> </w:t>
      </w:r>
      <w:r w:rsidRPr="004258DD">
        <w:rPr>
          <w:rFonts w:ascii="Times New Roman" w:hAnsi="Times New Roman" w:cs="Times New Roman"/>
        </w:rPr>
        <w:t>less</w:t>
      </w:r>
      <w:r w:rsidRPr="004258DD">
        <w:rPr>
          <w:rFonts w:ascii="Times New Roman" w:hAnsi="Times New Roman" w:cs="Times New Roman"/>
          <w:spacing w:val="-6"/>
        </w:rPr>
        <w:t xml:space="preserve"> </w:t>
      </w:r>
      <w:r w:rsidRPr="004258DD">
        <w:rPr>
          <w:rFonts w:ascii="Times New Roman" w:hAnsi="Times New Roman" w:cs="Times New Roman"/>
        </w:rPr>
        <w:t>than</w:t>
      </w:r>
      <w:r w:rsidRPr="004258DD">
        <w:rPr>
          <w:rFonts w:ascii="Times New Roman" w:hAnsi="Times New Roman" w:cs="Times New Roman"/>
          <w:spacing w:val="-7"/>
        </w:rPr>
        <w:t xml:space="preserve"> </w:t>
      </w:r>
      <w:r w:rsidRPr="004258DD">
        <w:rPr>
          <w:rFonts w:ascii="Times New Roman" w:hAnsi="Times New Roman" w:cs="Times New Roman"/>
        </w:rPr>
        <w:t>200</w:t>
      </w:r>
      <w:r w:rsidRPr="004258DD">
        <w:rPr>
          <w:rFonts w:ascii="Times New Roman" w:hAnsi="Times New Roman" w:cs="Times New Roman"/>
          <w:spacing w:val="-5"/>
        </w:rPr>
        <w:t xml:space="preserve"> </w:t>
      </w:r>
      <w:r w:rsidRPr="004258DD">
        <w:rPr>
          <w:rFonts w:ascii="Times New Roman" w:hAnsi="Times New Roman" w:cs="Times New Roman"/>
        </w:rPr>
        <w:t>acres.</w:t>
      </w:r>
    </w:p>
    <w:p w:rsidR="00277ED5" w:rsidRPr="004258DD" w:rsidRDefault="00277ED5">
      <w:pPr>
        <w:pStyle w:val="BodyText"/>
        <w:spacing w:before="4"/>
        <w:rPr>
          <w:rFonts w:ascii="Times New Roman" w:hAnsi="Times New Roman" w:cs="Times New Roman"/>
          <w:sz w:val="19"/>
        </w:rPr>
      </w:pPr>
    </w:p>
    <w:p w:rsidR="00687827" w:rsidRDefault="00AC371E" w:rsidP="00687827">
      <w:pPr>
        <w:pStyle w:val="ListParagraph"/>
        <w:numPr>
          <w:ilvl w:val="2"/>
          <w:numId w:val="7"/>
        </w:numPr>
        <w:tabs>
          <w:tab w:val="left" w:pos="1852"/>
        </w:tabs>
        <w:spacing w:before="213" w:line="225" w:lineRule="auto"/>
        <w:ind w:left="1940" w:right="854" w:hanging="360"/>
        <w:rPr>
          <w:rFonts w:ascii="Times New Roman" w:hAnsi="Times New Roman" w:cs="Times New Roman"/>
        </w:rPr>
      </w:pPr>
      <w:r w:rsidRPr="00687827">
        <w:rPr>
          <w:rFonts w:ascii="Times New Roman" w:hAnsi="Times New Roman" w:cs="Times New Roman"/>
          <w:w w:val="95"/>
        </w:rPr>
        <w:t>Computation</w:t>
      </w:r>
      <w:r w:rsidRPr="00687827">
        <w:rPr>
          <w:rFonts w:ascii="Times New Roman" w:hAnsi="Times New Roman" w:cs="Times New Roman"/>
          <w:spacing w:val="-21"/>
          <w:w w:val="95"/>
        </w:rPr>
        <w:t xml:space="preserve"> </w:t>
      </w:r>
      <w:r w:rsidRPr="00687827">
        <w:rPr>
          <w:rFonts w:ascii="Times New Roman" w:hAnsi="Times New Roman" w:cs="Times New Roman"/>
          <w:w w:val="95"/>
        </w:rPr>
        <w:t>of</w:t>
      </w:r>
      <w:r w:rsidRPr="00687827">
        <w:rPr>
          <w:rFonts w:ascii="Times New Roman" w:hAnsi="Times New Roman" w:cs="Times New Roman"/>
          <w:spacing w:val="-20"/>
          <w:w w:val="95"/>
        </w:rPr>
        <w:t xml:space="preserve"> </w:t>
      </w:r>
      <w:r w:rsidR="00523347" w:rsidRPr="00687827">
        <w:rPr>
          <w:rFonts w:ascii="Times New Roman" w:hAnsi="Times New Roman" w:cs="Times New Roman"/>
          <w:w w:val="95"/>
        </w:rPr>
        <w:t>Storm water</w:t>
      </w:r>
      <w:r w:rsidRPr="00687827">
        <w:rPr>
          <w:rFonts w:ascii="Times New Roman" w:hAnsi="Times New Roman" w:cs="Times New Roman"/>
          <w:spacing w:val="-21"/>
          <w:w w:val="95"/>
        </w:rPr>
        <w:t xml:space="preserve"> </w:t>
      </w:r>
      <w:r w:rsidRPr="00687827">
        <w:rPr>
          <w:rFonts w:ascii="Times New Roman" w:hAnsi="Times New Roman" w:cs="Times New Roman"/>
          <w:w w:val="95"/>
        </w:rPr>
        <w:t>Runoff</w:t>
      </w:r>
      <w:r w:rsidRPr="00687827">
        <w:rPr>
          <w:rFonts w:ascii="Times New Roman" w:hAnsi="Times New Roman" w:cs="Times New Roman"/>
          <w:spacing w:val="-20"/>
          <w:w w:val="95"/>
        </w:rPr>
        <w:t xml:space="preserve"> </w:t>
      </w:r>
      <w:r w:rsidRPr="00687827">
        <w:rPr>
          <w:rFonts w:ascii="Times New Roman" w:hAnsi="Times New Roman" w:cs="Times New Roman"/>
          <w:w w:val="95"/>
        </w:rPr>
        <w:t>for</w:t>
      </w:r>
      <w:r w:rsidRPr="00687827">
        <w:rPr>
          <w:rFonts w:ascii="Times New Roman" w:hAnsi="Times New Roman" w:cs="Times New Roman"/>
          <w:spacing w:val="-21"/>
          <w:w w:val="95"/>
        </w:rPr>
        <w:t xml:space="preserve"> </w:t>
      </w:r>
      <w:r w:rsidRPr="00687827">
        <w:rPr>
          <w:rFonts w:ascii="Times New Roman" w:hAnsi="Times New Roman" w:cs="Times New Roman"/>
          <w:w w:val="95"/>
        </w:rPr>
        <w:t>drainage</w:t>
      </w:r>
      <w:r w:rsidRPr="00687827">
        <w:rPr>
          <w:rFonts w:ascii="Times New Roman" w:hAnsi="Times New Roman" w:cs="Times New Roman"/>
          <w:spacing w:val="-20"/>
          <w:w w:val="95"/>
        </w:rPr>
        <w:t xml:space="preserve"> </w:t>
      </w:r>
      <w:r w:rsidRPr="00687827">
        <w:rPr>
          <w:rFonts w:ascii="Times New Roman" w:hAnsi="Times New Roman" w:cs="Times New Roman"/>
          <w:w w:val="95"/>
        </w:rPr>
        <w:t>areas</w:t>
      </w:r>
      <w:r w:rsidRPr="00687827">
        <w:rPr>
          <w:rFonts w:ascii="Times New Roman" w:hAnsi="Times New Roman" w:cs="Times New Roman"/>
          <w:spacing w:val="-20"/>
          <w:w w:val="95"/>
        </w:rPr>
        <w:t xml:space="preserve"> </w:t>
      </w:r>
      <w:r w:rsidRPr="00687827">
        <w:rPr>
          <w:rFonts w:ascii="Times New Roman" w:hAnsi="Times New Roman" w:cs="Times New Roman"/>
          <w:w w:val="95"/>
        </w:rPr>
        <w:t>less</w:t>
      </w:r>
      <w:r w:rsidRPr="00687827">
        <w:rPr>
          <w:rFonts w:ascii="Times New Roman" w:hAnsi="Times New Roman" w:cs="Times New Roman"/>
          <w:spacing w:val="-20"/>
          <w:w w:val="95"/>
        </w:rPr>
        <w:t xml:space="preserve"> </w:t>
      </w:r>
      <w:r w:rsidRPr="00687827">
        <w:rPr>
          <w:rFonts w:ascii="Times New Roman" w:hAnsi="Times New Roman" w:cs="Times New Roman"/>
          <w:w w:val="95"/>
        </w:rPr>
        <w:t>than</w:t>
      </w:r>
      <w:r w:rsidRPr="00687827">
        <w:rPr>
          <w:rFonts w:ascii="Times New Roman" w:hAnsi="Times New Roman" w:cs="Times New Roman"/>
          <w:spacing w:val="-16"/>
          <w:w w:val="95"/>
        </w:rPr>
        <w:t xml:space="preserve"> </w:t>
      </w:r>
      <w:r w:rsidRPr="00687827">
        <w:rPr>
          <w:rFonts w:ascii="Times New Roman" w:hAnsi="Times New Roman" w:cs="Times New Roman"/>
          <w:w w:val="95"/>
        </w:rPr>
        <w:t>200</w:t>
      </w:r>
      <w:r w:rsidRPr="00687827">
        <w:rPr>
          <w:rFonts w:ascii="Times New Roman" w:hAnsi="Times New Roman" w:cs="Times New Roman"/>
          <w:spacing w:val="-19"/>
          <w:w w:val="95"/>
        </w:rPr>
        <w:t xml:space="preserve"> </w:t>
      </w:r>
      <w:r w:rsidRPr="00687827">
        <w:rPr>
          <w:rFonts w:ascii="Times New Roman" w:hAnsi="Times New Roman" w:cs="Times New Roman"/>
          <w:w w:val="95"/>
        </w:rPr>
        <w:t>acres</w:t>
      </w:r>
      <w:r w:rsidRPr="00687827">
        <w:rPr>
          <w:rFonts w:ascii="Times New Roman" w:hAnsi="Times New Roman" w:cs="Times New Roman"/>
          <w:spacing w:val="-20"/>
          <w:w w:val="95"/>
        </w:rPr>
        <w:t xml:space="preserve"> </w:t>
      </w:r>
      <w:r w:rsidRPr="00687827">
        <w:rPr>
          <w:rFonts w:ascii="Times New Roman" w:hAnsi="Times New Roman" w:cs="Times New Roman"/>
          <w:w w:val="95"/>
        </w:rPr>
        <w:t>shall</w:t>
      </w:r>
      <w:r w:rsidRPr="00687827">
        <w:rPr>
          <w:rFonts w:ascii="Times New Roman" w:hAnsi="Times New Roman" w:cs="Times New Roman"/>
          <w:spacing w:val="-20"/>
          <w:w w:val="95"/>
        </w:rPr>
        <w:t xml:space="preserve"> </w:t>
      </w:r>
      <w:r w:rsidRPr="00687827">
        <w:rPr>
          <w:rFonts w:ascii="Times New Roman" w:hAnsi="Times New Roman" w:cs="Times New Roman"/>
          <w:w w:val="95"/>
        </w:rPr>
        <w:t>be</w:t>
      </w:r>
      <w:r w:rsidRPr="00687827">
        <w:rPr>
          <w:rFonts w:ascii="Times New Roman" w:hAnsi="Times New Roman" w:cs="Times New Roman"/>
          <w:spacing w:val="-20"/>
          <w:w w:val="95"/>
        </w:rPr>
        <w:t xml:space="preserve"> </w:t>
      </w:r>
      <w:r w:rsidRPr="00687827">
        <w:rPr>
          <w:rFonts w:ascii="Times New Roman" w:hAnsi="Times New Roman" w:cs="Times New Roman"/>
          <w:w w:val="95"/>
        </w:rPr>
        <w:t>by the</w:t>
      </w:r>
      <w:r w:rsidRPr="00687827">
        <w:rPr>
          <w:rFonts w:ascii="Times New Roman" w:hAnsi="Times New Roman" w:cs="Times New Roman"/>
          <w:spacing w:val="-23"/>
          <w:w w:val="95"/>
        </w:rPr>
        <w:t xml:space="preserve"> </w:t>
      </w:r>
      <w:r w:rsidRPr="00687827">
        <w:rPr>
          <w:rFonts w:ascii="Times New Roman" w:hAnsi="Times New Roman" w:cs="Times New Roman"/>
          <w:w w:val="95"/>
        </w:rPr>
        <w:t>"Rational</w:t>
      </w:r>
      <w:r w:rsidRPr="00687827">
        <w:rPr>
          <w:rFonts w:ascii="Times New Roman" w:hAnsi="Times New Roman" w:cs="Times New Roman"/>
          <w:spacing w:val="-21"/>
          <w:w w:val="95"/>
        </w:rPr>
        <w:t xml:space="preserve"> </w:t>
      </w:r>
      <w:r w:rsidRPr="00687827">
        <w:rPr>
          <w:rFonts w:ascii="Times New Roman" w:hAnsi="Times New Roman" w:cs="Times New Roman"/>
          <w:w w:val="95"/>
        </w:rPr>
        <w:t>Method,"</w:t>
      </w:r>
      <w:r w:rsidRPr="00687827">
        <w:rPr>
          <w:rFonts w:ascii="Times New Roman" w:hAnsi="Times New Roman" w:cs="Times New Roman"/>
          <w:spacing w:val="-22"/>
          <w:w w:val="95"/>
        </w:rPr>
        <w:t xml:space="preserve"> </w:t>
      </w:r>
      <w:r w:rsidRPr="00687827">
        <w:rPr>
          <w:rFonts w:ascii="Times New Roman" w:hAnsi="Times New Roman" w:cs="Times New Roman"/>
          <w:w w:val="95"/>
        </w:rPr>
        <w:t>which</w:t>
      </w:r>
      <w:r w:rsidRPr="00687827">
        <w:rPr>
          <w:rFonts w:ascii="Times New Roman" w:hAnsi="Times New Roman" w:cs="Times New Roman"/>
          <w:spacing w:val="-22"/>
          <w:w w:val="95"/>
        </w:rPr>
        <w:t xml:space="preserve"> </w:t>
      </w:r>
      <w:r w:rsidRPr="00687827">
        <w:rPr>
          <w:rFonts w:ascii="Times New Roman" w:hAnsi="Times New Roman" w:cs="Times New Roman"/>
          <w:w w:val="95"/>
        </w:rPr>
        <w:t>is</w:t>
      </w:r>
      <w:r w:rsidRPr="00687827">
        <w:rPr>
          <w:rFonts w:ascii="Times New Roman" w:hAnsi="Times New Roman" w:cs="Times New Roman"/>
          <w:spacing w:val="-22"/>
          <w:w w:val="95"/>
        </w:rPr>
        <w:t xml:space="preserve"> </w:t>
      </w:r>
      <w:r w:rsidRPr="00687827">
        <w:rPr>
          <w:rFonts w:ascii="Times New Roman" w:hAnsi="Times New Roman" w:cs="Times New Roman"/>
          <w:w w:val="95"/>
        </w:rPr>
        <w:t>based</w:t>
      </w:r>
      <w:r w:rsidRPr="00687827">
        <w:rPr>
          <w:rFonts w:ascii="Times New Roman" w:hAnsi="Times New Roman" w:cs="Times New Roman"/>
          <w:spacing w:val="-22"/>
          <w:w w:val="95"/>
        </w:rPr>
        <w:t xml:space="preserve"> </w:t>
      </w:r>
      <w:r w:rsidRPr="00687827">
        <w:rPr>
          <w:rFonts w:ascii="Times New Roman" w:hAnsi="Times New Roman" w:cs="Times New Roman"/>
          <w:w w:val="95"/>
        </w:rPr>
        <w:t>on</w:t>
      </w:r>
      <w:r w:rsidRPr="00687827">
        <w:rPr>
          <w:rFonts w:ascii="Times New Roman" w:hAnsi="Times New Roman" w:cs="Times New Roman"/>
          <w:spacing w:val="-22"/>
          <w:w w:val="95"/>
        </w:rPr>
        <w:t xml:space="preserve"> </w:t>
      </w:r>
      <w:r w:rsidRPr="00687827">
        <w:rPr>
          <w:rFonts w:ascii="Times New Roman" w:hAnsi="Times New Roman" w:cs="Times New Roman"/>
          <w:w w:val="95"/>
        </w:rPr>
        <w:t>the</w:t>
      </w:r>
      <w:r w:rsidRPr="00687827">
        <w:rPr>
          <w:rFonts w:ascii="Times New Roman" w:hAnsi="Times New Roman" w:cs="Times New Roman"/>
          <w:spacing w:val="-22"/>
          <w:w w:val="95"/>
        </w:rPr>
        <w:t xml:space="preserve"> </w:t>
      </w:r>
      <w:r w:rsidRPr="00687827">
        <w:rPr>
          <w:rFonts w:ascii="Times New Roman" w:hAnsi="Times New Roman" w:cs="Times New Roman"/>
          <w:w w:val="95"/>
        </w:rPr>
        <w:t>principle</w:t>
      </w:r>
      <w:r w:rsidRPr="00687827">
        <w:rPr>
          <w:rFonts w:ascii="Times New Roman" w:hAnsi="Times New Roman" w:cs="Times New Roman"/>
          <w:spacing w:val="-22"/>
          <w:w w:val="95"/>
        </w:rPr>
        <w:t xml:space="preserve"> </w:t>
      </w:r>
      <w:r w:rsidRPr="00687827">
        <w:rPr>
          <w:rFonts w:ascii="Times New Roman" w:hAnsi="Times New Roman" w:cs="Times New Roman"/>
          <w:w w:val="95"/>
        </w:rPr>
        <w:t>that</w:t>
      </w:r>
      <w:r w:rsidRPr="00687827">
        <w:rPr>
          <w:rFonts w:ascii="Times New Roman" w:hAnsi="Times New Roman" w:cs="Times New Roman"/>
          <w:spacing w:val="-22"/>
          <w:w w:val="95"/>
        </w:rPr>
        <w:t xml:space="preserve"> </w:t>
      </w:r>
      <w:r w:rsidRPr="00687827">
        <w:rPr>
          <w:rFonts w:ascii="Times New Roman" w:hAnsi="Times New Roman" w:cs="Times New Roman"/>
          <w:w w:val="95"/>
        </w:rPr>
        <w:t>the</w:t>
      </w:r>
      <w:r w:rsidRPr="00687827">
        <w:rPr>
          <w:rFonts w:ascii="Times New Roman" w:hAnsi="Times New Roman" w:cs="Times New Roman"/>
          <w:spacing w:val="-22"/>
          <w:w w:val="95"/>
        </w:rPr>
        <w:t xml:space="preserve"> </w:t>
      </w:r>
      <w:r w:rsidRPr="00687827">
        <w:rPr>
          <w:rFonts w:ascii="Times New Roman" w:hAnsi="Times New Roman" w:cs="Times New Roman"/>
          <w:w w:val="95"/>
        </w:rPr>
        <w:t>maximum</w:t>
      </w:r>
      <w:r w:rsidRPr="00687827">
        <w:rPr>
          <w:rFonts w:ascii="Times New Roman" w:hAnsi="Times New Roman" w:cs="Times New Roman"/>
          <w:spacing w:val="-23"/>
          <w:w w:val="95"/>
        </w:rPr>
        <w:t xml:space="preserve"> </w:t>
      </w:r>
      <w:r w:rsidRPr="00687827">
        <w:rPr>
          <w:rFonts w:ascii="Times New Roman" w:hAnsi="Times New Roman" w:cs="Times New Roman"/>
          <w:w w:val="95"/>
        </w:rPr>
        <w:t>rate</w:t>
      </w:r>
      <w:r w:rsidRPr="00687827">
        <w:rPr>
          <w:rFonts w:ascii="Times New Roman" w:hAnsi="Times New Roman" w:cs="Times New Roman"/>
          <w:spacing w:val="-22"/>
          <w:w w:val="95"/>
        </w:rPr>
        <w:t xml:space="preserve"> </w:t>
      </w:r>
      <w:r w:rsidRPr="00687827">
        <w:rPr>
          <w:rFonts w:ascii="Times New Roman" w:hAnsi="Times New Roman" w:cs="Times New Roman"/>
          <w:w w:val="95"/>
        </w:rPr>
        <w:t>of</w:t>
      </w:r>
      <w:r w:rsidRPr="00687827">
        <w:rPr>
          <w:rFonts w:ascii="Times New Roman" w:hAnsi="Times New Roman" w:cs="Times New Roman"/>
          <w:spacing w:val="-22"/>
          <w:w w:val="95"/>
        </w:rPr>
        <w:t xml:space="preserve"> </w:t>
      </w:r>
      <w:r w:rsidRPr="00687827">
        <w:rPr>
          <w:rFonts w:ascii="Times New Roman" w:hAnsi="Times New Roman" w:cs="Times New Roman"/>
          <w:w w:val="95"/>
        </w:rPr>
        <w:t xml:space="preserve">runoff </w:t>
      </w:r>
      <w:r w:rsidRPr="00687827">
        <w:rPr>
          <w:rFonts w:ascii="Times New Roman" w:hAnsi="Times New Roman" w:cs="Times New Roman"/>
        </w:rPr>
        <w:t>from</w:t>
      </w:r>
      <w:r w:rsidRPr="00687827">
        <w:rPr>
          <w:rFonts w:ascii="Times New Roman" w:hAnsi="Times New Roman" w:cs="Times New Roman"/>
          <w:spacing w:val="-37"/>
        </w:rPr>
        <w:t xml:space="preserve"> </w:t>
      </w:r>
      <w:r w:rsidRPr="00687827">
        <w:rPr>
          <w:rFonts w:ascii="Times New Roman" w:hAnsi="Times New Roman" w:cs="Times New Roman"/>
        </w:rPr>
        <w:t>a</w:t>
      </w:r>
      <w:r w:rsidRPr="00687827">
        <w:rPr>
          <w:rFonts w:ascii="Times New Roman" w:hAnsi="Times New Roman" w:cs="Times New Roman"/>
          <w:spacing w:val="-36"/>
        </w:rPr>
        <w:t xml:space="preserve"> </w:t>
      </w:r>
      <w:r w:rsidRPr="00687827">
        <w:rPr>
          <w:rFonts w:ascii="Times New Roman" w:hAnsi="Times New Roman" w:cs="Times New Roman"/>
        </w:rPr>
        <w:t>given</w:t>
      </w:r>
      <w:r w:rsidRPr="00687827">
        <w:rPr>
          <w:rFonts w:ascii="Times New Roman" w:hAnsi="Times New Roman" w:cs="Times New Roman"/>
          <w:spacing w:val="-36"/>
        </w:rPr>
        <w:t xml:space="preserve"> </w:t>
      </w:r>
      <w:r w:rsidRPr="00687827">
        <w:rPr>
          <w:rFonts w:ascii="Times New Roman" w:hAnsi="Times New Roman" w:cs="Times New Roman"/>
        </w:rPr>
        <w:t>drainage</w:t>
      </w:r>
      <w:r w:rsidRPr="00687827">
        <w:rPr>
          <w:rFonts w:ascii="Times New Roman" w:hAnsi="Times New Roman" w:cs="Times New Roman"/>
          <w:spacing w:val="-37"/>
        </w:rPr>
        <w:t xml:space="preserve"> </w:t>
      </w:r>
      <w:r w:rsidRPr="00687827">
        <w:rPr>
          <w:rFonts w:ascii="Times New Roman" w:hAnsi="Times New Roman" w:cs="Times New Roman"/>
        </w:rPr>
        <w:t>area</w:t>
      </w:r>
      <w:r w:rsidRPr="00687827">
        <w:rPr>
          <w:rFonts w:ascii="Times New Roman" w:hAnsi="Times New Roman" w:cs="Times New Roman"/>
          <w:spacing w:val="-35"/>
        </w:rPr>
        <w:t xml:space="preserve"> </w:t>
      </w:r>
      <w:r w:rsidRPr="00687827">
        <w:rPr>
          <w:rFonts w:ascii="Times New Roman" w:hAnsi="Times New Roman" w:cs="Times New Roman"/>
        </w:rPr>
        <w:t>for</w:t>
      </w:r>
      <w:r w:rsidRPr="00687827">
        <w:rPr>
          <w:rFonts w:ascii="Times New Roman" w:hAnsi="Times New Roman" w:cs="Times New Roman"/>
          <w:spacing w:val="-37"/>
        </w:rPr>
        <w:t xml:space="preserve"> </w:t>
      </w:r>
      <w:r w:rsidRPr="00687827">
        <w:rPr>
          <w:rFonts w:ascii="Times New Roman" w:hAnsi="Times New Roman" w:cs="Times New Roman"/>
        </w:rPr>
        <w:t>an</w:t>
      </w:r>
      <w:r w:rsidRPr="00687827">
        <w:rPr>
          <w:rFonts w:ascii="Times New Roman" w:hAnsi="Times New Roman" w:cs="Times New Roman"/>
          <w:spacing w:val="-36"/>
        </w:rPr>
        <w:t xml:space="preserve"> </w:t>
      </w:r>
      <w:r w:rsidRPr="00687827">
        <w:rPr>
          <w:rFonts w:ascii="Times New Roman" w:hAnsi="Times New Roman" w:cs="Times New Roman"/>
        </w:rPr>
        <w:t>assumed</w:t>
      </w:r>
      <w:r w:rsidRPr="00687827">
        <w:rPr>
          <w:rFonts w:ascii="Times New Roman" w:hAnsi="Times New Roman" w:cs="Times New Roman"/>
          <w:spacing w:val="-36"/>
        </w:rPr>
        <w:t xml:space="preserve"> </w:t>
      </w:r>
      <w:r w:rsidRPr="00687827">
        <w:rPr>
          <w:rFonts w:ascii="Times New Roman" w:hAnsi="Times New Roman" w:cs="Times New Roman"/>
        </w:rPr>
        <w:t>rainfall</w:t>
      </w:r>
      <w:r w:rsidRPr="00687827">
        <w:rPr>
          <w:rFonts w:ascii="Times New Roman" w:hAnsi="Times New Roman" w:cs="Times New Roman"/>
          <w:spacing w:val="-36"/>
        </w:rPr>
        <w:t xml:space="preserve"> </w:t>
      </w:r>
      <w:r w:rsidRPr="00687827">
        <w:rPr>
          <w:rFonts w:ascii="Times New Roman" w:hAnsi="Times New Roman" w:cs="Times New Roman"/>
        </w:rPr>
        <w:t>intensity</w:t>
      </w:r>
      <w:r w:rsidRPr="00687827">
        <w:rPr>
          <w:rFonts w:ascii="Times New Roman" w:hAnsi="Times New Roman" w:cs="Times New Roman"/>
          <w:spacing w:val="-36"/>
        </w:rPr>
        <w:t xml:space="preserve"> </w:t>
      </w:r>
      <w:r w:rsidRPr="00687827">
        <w:rPr>
          <w:rFonts w:ascii="Times New Roman" w:hAnsi="Times New Roman" w:cs="Times New Roman"/>
        </w:rPr>
        <w:t>occurs</w:t>
      </w:r>
      <w:r w:rsidRPr="00687827">
        <w:rPr>
          <w:rFonts w:ascii="Times New Roman" w:hAnsi="Times New Roman" w:cs="Times New Roman"/>
          <w:spacing w:val="-36"/>
        </w:rPr>
        <w:t xml:space="preserve"> </w:t>
      </w:r>
      <w:r w:rsidRPr="00687827">
        <w:rPr>
          <w:rFonts w:ascii="Times New Roman" w:hAnsi="Times New Roman" w:cs="Times New Roman"/>
        </w:rPr>
        <w:t>when</w:t>
      </w:r>
      <w:r w:rsidRPr="00687827">
        <w:rPr>
          <w:rFonts w:ascii="Times New Roman" w:hAnsi="Times New Roman" w:cs="Times New Roman"/>
          <w:spacing w:val="-36"/>
        </w:rPr>
        <w:t xml:space="preserve"> </w:t>
      </w:r>
      <w:r w:rsidRPr="00687827">
        <w:rPr>
          <w:rFonts w:ascii="Times New Roman" w:hAnsi="Times New Roman" w:cs="Times New Roman"/>
        </w:rPr>
        <w:t>all</w:t>
      </w:r>
      <w:r w:rsidRPr="00687827">
        <w:rPr>
          <w:rFonts w:ascii="Times New Roman" w:hAnsi="Times New Roman" w:cs="Times New Roman"/>
          <w:spacing w:val="-36"/>
        </w:rPr>
        <w:t xml:space="preserve"> </w:t>
      </w:r>
      <w:r w:rsidRPr="00687827">
        <w:rPr>
          <w:rFonts w:ascii="Times New Roman" w:hAnsi="Times New Roman" w:cs="Times New Roman"/>
        </w:rPr>
        <w:t>parts</w:t>
      </w:r>
      <w:r w:rsidRPr="00687827">
        <w:rPr>
          <w:rFonts w:ascii="Times New Roman" w:hAnsi="Times New Roman" w:cs="Times New Roman"/>
          <w:spacing w:val="-35"/>
        </w:rPr>
        <w:t xml:space="preserve"> </w:t>
      </w:r>
      <w:r w:rsidRPr="00687827">
        <w:rPr>
          <w:rFonts w:ascii="Times New Roman" w:hAnsi="Times New Roman" w:cs="Times New Roman"/>
          <w:spacing w:val="-3"/>
        </w:rPr>
        <w:t xml:space="preserve">of </w:t>
      </w:r>
      <w:r w:rsidRPr="00687827">
        <w:rPr>
          <w:rFonts w:ascii="Times New Roman" w:hAnsi="Times New Roman" w:cs="Times New Roman"/>
        </w:rPr>
        <w:t>the</w:t>
      </w:r>
      <w:r w:rsidRPr="00687827">
        <w:rPr>
          <w:rFonts w:ascii="Times New Roman" w:hAnsi="Times New Roman" w:cs="Times New Roman"/>
          <w:spacing w:val="-12"/>
        </w:rPr>
        <w:t xml:space="preserve"> </w:t>
      </w:r>
      <w:r w:rsidRPr="00687827">
        <w:rPr>
          <w:rFonts w:ascii="Times New Roman" w:hAnsi="Times New Roman" w:cs="Times New Roman"/>
        </w:rPr>
        <w:t>area</w:t>
      </w:r>
      <w:r w:rsidRPr="00687827">
        <w:rPr>
          <w:rFonts w:ascii="Times New Roman" w:hAnsi="Times New Roman" w:cs="Times New Roman"/>
          <w:spacing w:val="-10"/>
        </w:rPr>
        <w:t xml:space="preserve"> </w:t>
      </w:r>
      <w:r w:rsidRPr="00687827">
        <w:rPr>
          <w:rFonts w:ascii="Times New Roman" w:hAnsi="Times New Roman" w:cs="Times New Roman"/>
        </w:rPr>
        <w:t>are</w:t>
      </w:r>
      <w:r w:rsidRPr="00687827">
        <w:rPr>
          <w:rFonts w:ascii="Times New Roman" w:hAnsi="Times New Roman" w:cs="Times New Roman"/>
          <w:spacing w:val="-12"/>
        </w:rPr>
        <w:t xml:space="preserve"> </w:t>
      </w:r>
      <w:r w:rsidRPr="00687827">
        <w:rPr>
          <w:rFonts w:ascii="Times New Roman" w:hAnsi="Times New Roman" w:cs="Times New Roman"/>
        </w:rPr>
        <w:t>contributing</w:t>
      </w:r>
      <w:r w:rsidRPr="00687827">
        <w:rPr>
          <w:rFonts w:ascii="Times New Roman" w:hAnsi="Times New Roman" w:cs="Times New Roman"/>
          <w:spacing w:val="-10"/>
        </w:rPr>
        <w:t xml:space="preserve"> </w:t>
      </w:r>
      <w:r w:rsidRPr="00687827">
        <w:rPr>
          <w:rFonts w:ascii="Times New Roman" w:hAnsi="Times New Roman" w:cs="Times New Roman"/>
        </w:rPr>
        <w:t>to</w:t>
      </w:r>
      <w:r w:rsidRPr="00687827">
        <w:rPr>
          <w:rFonts w:ascii="Times New Roman" w:hAnsi="Times New Roman" w:cs="Times New Roman"/>
          <w:spacing w:val="-14"/>
        </w:rPr>
        <w:t xml:space="preserve"> </w:t>
      </w:r>
      <w:r w:rsidRPr="00687827">
        <w:rPr>
          <w:rFonts w:ascii="Times New Roman" w:hAnsi="Times New Roman" w:cs="Times New Roman"/>
        </w:rPr>
        <w:t>the</w:t>
      </w:r>
      <w:r w:rsidRPr="00687827">
        <w:rPr>
          <w:rFonts w:ascii="Times New Roman" w:hAnsi="Times New Roman" w:cs="Times New Roman"/>
          <w:spacing w:val="-11"/>
        </w:rPr>
        <w:t xml:space="preserve"> </w:t>
      </w:r>
      <w:r w:rsidRPr="00687827">
        <w:rPr>
          <w:rFonts w:ascii="Times New Roman" w:hAnsi="Times New Roman" w:cs="Times New Roman"/>
        </w:rPr>
        <w:t>flow</w:t>
      </w:r>
      <w:r w:rsidRPr="00687827">
        <w:rPr>
          <w:rFonts w:ascii="Times New Roman" w:hAnsi="Times New Roman" w:cs="Times New Roman"/>
          <w:spacing w:val="-12"/>
        </w:rPr>
        <w:t xml:space="preserve"> </w:t>
      </w:r>
      <w:r w:rsidRPr="00687827">
        <w:rPr>
          <w:rFonts w:ascii="Times New Roman" w:hAnsi="Times New Roman" w:cs="Times New Roman"/>
        </w:rPr>
        <w:t>at</w:t>
      </w:r>
      <w:r w:rsidRPr="00687827">
        <w:rPr>
          <w:rFonts w:ascii="Times New Roman" w:hAnsi="Times New Roman" w:cs="Times New Roman"/>
          <w:spacing w:val="-11"/>
        </w:rPr>
        <w:t xml:space="preserve"> </w:t>
      </w:r>
      <w:r w:rsidRPr="00687827">
        <w:rPr>
          <w:rFonts w:ascii="Times New Roman" w:hAnsi="Times New Roman" w:cs="Times New Roman"/>
        </w:rPr>
        <w:t>the</w:t>
      </w:r>
      <w:r w:rsidRPr="00687827">
        <w:rPr>
          <w:rFonts w:ascii="Times New Roman" w:hAnsi="Times New Roman" w:cs="Times New Roman"/>
          <w:spacing w:val="-11"/>
        </w:rPr>
        <w:t xml:space="preserve"> </w:t>
      </w:r>
      <w:r w:rsidRPr="00687827">
        <w:rPr>
          <w:rFonts w:ascii="Times New Roman" w:hAnsi="Times New Roman" w:cs="Times New Roman"/>
        </w:rPr>
        <w:t>point</w:t>
      </w:r>
      <w:r w:rsidRPr="00687827">
        <w:rPr>
          <w:rFonts w:ascii="Times New Roman" w:hAnsi="Times New Roman" w:cs="Times New Roman"/>
          <w:spacing w:val="-12"/>
        </w:rPr>
        <w:t xml:space="preserve"> </w:t>
      </w:r>
      <w:r w:rsidRPr="00687827">
        <w:rPr>
          <w:rFonts w:ascii="Times New Roman" w:hAnsi="Times New Roman" w:cs="Times New Roman"/>
        </w:rPr>
        <w:t>of</w:t>
      </w:r>
      <w:r w:rsidRPr="00687827">
        <w:rPr>
          <w:rFonts w:ascii="Times New Roman" w:hAnsi="Times New Roman" w:cs="Times New Roman"/>
          <w:spacing w:val="-10"/>
        </w:rPr>
        <w:t xml:space="preserve"> </w:t>
      </w:r>
      <w:r w:rsidRPr="00687827">
        <w:rPr>
          <w:rFonts w:ascii="Times New Roman" w:hAnsi="Times New Roman" w:cs="Times New Roman"/>
        </w:rPr>
        <w:t>discharge.</w:t>
      </w:r>
    </w:p>
    <w:p w:rsidR="00687827" w:rsidRDefault="00687827">
      <w:pPr>
        <w:rPr>
          <w:rFonts w:ascii="Times New Roman" w:hAnsi="Times New Roman" w:cs="Times New Roman"/>
        </w:rPr>
      </w:pPr>
      <w:r>
        <w:rPr>
          <w:rFonts w:ascii="Times New Roman" w:hAnsi="Times New Roman" w:cs="Times New Roman"/>
        </w:rPr>
        <w:br w:type="page"/>
      </w:r>
    </w:p>
    <w:p w:rsidR="0038488D" w:rsidRPr="00687827" w:rsidRDefault="0038488D" w:rsidP="00687827">
      <w:pPr>
        <w:pStyle w:val="ListParagraph"/>
        <w:tabs>
          <w:tab w:val="left" w:pos="1852"/>
        </w:tabs>
        <w:spacing w:before="213" w:line="225" w:lineRule="auto"/>
        <w:ind w:left="1940" w:right="854" w:firstLine="0"/>
        <w:rPr>
          <w:rFonts w:ascii="Times New Roman" w:hAnsi="Times New Roman" w:cs="Times New Roman"/>
        </w:rPr>
      </w:pPr>
    </w:p>
    <w:p w:rsidR="00277ED5" w:rsidRPr="004258DD" w:rsidRDefault="00AC371E">
      <w:pPr>
        <w:pStyle w:val="BodyText"/>
        <w:spacing w:before="213"/>
        <w:ind w:left="1940"/>
        <w:rPr>
          <w:rFonts w:ascii="Times New Roman" w:hAnsi="Times New Roman" w:cs="Times New Roman"/>
        </w:rPr>
      </w:pPr>
      <w:r w:rsidRPr="004258DD">
        <w:rPr>
          <w:rFonts w:ascii="Times New Roman" w:hAnsi="Times New Roman" w:cs="Times New Roman"/>
        </w:rPr>
        <w:t>The formula for calculation of runoff by the "Rational Method" is:</w:t>
      </w:r>
    </w:p>
    <w:p w:rsidR="00277ED5" w:rsidRPr="004258DD" w:rsidRDefault="00AC371E">
      <w:pPr>
        <w:pStyle w:val="BodyText"/>
        <w:spacing w:before="205"/>
        <w:ind w:left="297" w:right="649"/>
        <w:jc w:val="center"/>
        <w:rPr>
          <w:rFonts w:ascii="Times New Roman" w:hAnsi="Times New Roman" w:cs="Times New Roman"/>
        </w:rPr>
      </w:pPr>
      <w:r w:rsidRPr="004258DD">
        <w:rPr>
          <w:rFonts w:ascii="Times New Roman" w:hAnsi="Times New Roman" w:cs="Times New Roman"/>
        </w:rPr>
        <w:t>Q = CIA</w:t>
      </w:r>
    </w:p>
    <w:p w:rsidR="00277ED5" w:rsidRPr="004258DD" w:rsidRDefault="00AC371E">
      <w:pPr>
        <w:pStyle w:val="BodyText"/>
        <w:spacing w:before="208"/>
        <w:ind w:left="1940"/>
        <w:rPr>
          <w:rFonts w:ascii="Times New Roman" w:hAnsi="Times New Roman" w:cs="Times New Roman"/>
        </w:rPr>
      </w:pPr>
      <w:r w:rsidRPr="004258DD">
        <w:rPr>
          <w:rFonts w:ascii="Times New Roman" w:hAnsi="Times New Roman" w:cs="Times New Roman"/>
        </w:rPr>
        <w:t>where Q = the maximum rate of discharge, expressed in cubic feet per second.</w:t>
      </w:r>
    </w:p>
    <w:p w:rsidR="00277ED5" w:rsidRPr="004258DD" w:rsidRDefault="00AC371E">
      <w:pPr>
        <w:pStyle w:val="BodyText"/>
        <w:spacing w:before="205"/>
        <w:ind w:left="2660"/>
        <w:rPr>
          <w:rFonts w:ascii="Times New Roman" w:hAnsi="Times New Roman" w:cs="Times New Roman"/>
        </w:rPr>
      </w:pPr>
      <w:r w:rsidRPr="004258DD">
        <w:rPr>
          <w:rFonts w:ascii="Times New Roman" w:hAnsi="Times New Roman" w:cs="Times New Roman"/>
        </w:rPr>
        <w:t>C = coefficient of runoff.</w:t>
      </w:r>
    </w:p>
    <w:p w:rsidR="00277ED5" w:rsidRPr="004258DD" w:rsidRDefault="00AC371E">
      <w:pPr>
        <w:pStyle w:val="Heading5"/>
        <w:spacing w:before="205"/>
        <w:ind w:left="3381"/>
        <w:rPr>
          <w:u w:val="none"/>
        </w:rPr>
      </w:pPr>
      <w:r w:rsidRPr="004258DD">
        <w:rPr>
          <w:u w:val="none"/>
        </w:rPr>
        <w:t>Coefficient of Runoff Values</w:t>
      </w:r>
    </w:p>
    <w:p w:rsidR="00277ED5" w:rsidRPr="004258DD" w:rsidRDefault="00277ED5">
      <w:pPr>
        <w:pStyle w:val="BodyText"/>
        <w:spacing w:before="7"/>
        <w:rPr>
          <w:rFonts w:ascii="Times New Roman" w:hAnsi="Times New Roman" w:cs="Times New Roman"/>
          <w:b/>
          <w:sz w:val="20"/>
        </w:rPr>
      </w:pPr>
    </w:p>
    <w:tbl>
      <w:tblPr>
        <w:tblW w:w="0" w:type="auto"/>
        <w:tblInd w:w="2391" w:type="dxa"/>
        <w:tblLayout w:type="fixed"/>
        <w:tblCellMar>
          <w:left w:w="0" w:type="dxa"/>
          <w:right w:w="0" w:type="dxa"/>
        </w:tblCellMar>
        <w:tblLook w:val="01E0" w:firstRow="1" w:lastRow="1" w:firstColumn="1" w:lastColumn="1" w:noHBand="0" w:noVBand="0"/>
      </w:tblPr>
      <w:tblGrid>
        <w:gridCol w:w="2483"/>
        <w:gridCol w:w="2032"/>
        <w:gridCol w:w="722"/>
      </w:tblGrid>
      <w:tr w:rsidR="00277ED5" w:rsidRPr="004258DD">
        <w:trPr>
          <w:trHeight w:val="279"/>
        </w:trPr>
        <w:tc>
          <w:tcPr>
            <w:tcW w:w="2483" w:type="dxa"/>
          </w:tcPr>
          <w:p w:rsidR="00277ED5" w:rsidRPr="004258DD" w:rsidRDefault="00AC371E">
            <w:pPr>
              <w:pStyle w:val="TableParagraph"/>
              <w:spacing w:line="236" w:lineRule="exact"/>
              <w:ind w:left="200"/>
              <w:rPr>
                <w:rFonts w:ascii="Times New Roman" w:hAnsi="Times New Roman" w:cs="Times New Roman"/>
              </w:rPr>
            </w:pPr>
            <w:r w:rsidRPr="004258DD">
              <w:rPr>
                <w:rFonts w:ascii="Times New Roman" w:hAnsi="Times New Roman" w:cs="Times New Roman"/>
              </w:rPr>
              <w:t>Parks or Open Areas</w:t>
            </w:r>
          </w:p>
        </w:tc>
        <w:tc>
          <w:tcPr>
            <w:tcW w:w="2032" w:type="dxa"/>
          </w:tcPr>
          <w:p w:rsidR="00277ED5" w:rsidRPr="004258DD" w:rsidRDefault="00277ED5">
            <w:pPr>
              <w:pStyle w:val="TableParagraph"/>
              <w:rPr>
                <w:rFonts w:ascii="Times New Roman" w:hAnsi="Times New Roman" w:cs="Times New Roman"/>
                <w:sz w:val="20"/>
              </w:rPr>
            </w:pPr>
          </w:p>
        </w:tc>
        <w:tc>
          <w:tcPr>
            <w:tcW w:w="722" w:type="dxa"/>
          </w:tcPr>
          <w:p w:rsidR="00277ED5" w:rsidRPr="004258DD" w:rsidRDefault="00AC371E">
            <w:pPr>
              <w:pStyle w:val="TableParagraph"/>
              <w:spacing w:line="236" w:lineRule="exact"/>
              <w:ind w:left="106"/>
              <w:rPr>
                <w:rFonts w:ascii="Times New Roman" w:hAnsi="Times New Roman" w:cs="Times New Roman"/>
              </w:rPr>
            </w:pPr>
            <w:r w:rsidRPr="004258DD">
              <w:rPr>
                <w:rFonts w:ascii="Times New Roman" w:hAnsi="Times New Roman" w:cs="Times New Roman"/>
              </w:rPr>
              <w:t>0.30</w:t>
            </w:r>
          </w:p>
        </w:tc>
      </w:tr>
      <w:tr w:rsidR="00277ED5" w:rsidRPr="004258DD">
        <w:trPr>
          <w:trHeight w:val="319"/>
        </w:trPr>
        <w:tc>
          <w:tcPr>
            <w:tcW w:w="2483" w:type="dxa"/>
          </w:tcPr>
          <w:p w:rsidR="00277ED5" w:rsidRPr="004258DD" w:rsidRDefault="00AC371E">
            <w:pPr>
              <w:pStyle w:val="TableParagraph"/>
              <w:spacing w:before="22"/>
              <w:ind w:left="200"/>
              <w:rPr>
                <w:rFonts w:ascii="Times New Roman" w:hAnsi="Times New Roman" w:cs="Times New Roman"/>
              </w:rPr>
            </w:pPr>
            <w:r w:rsidRPr="004258DD">
              <w:rPr>
                <w:rFonts w:ascii="Times New Roman" w:hAnsi="Times New Roman" w:cs="Times New Roman"/>
                <w:w w:val="90"/>
              </w:rPr>
              <w:t>Single Family Residential</w:t>
            </w:r>
          </w:p>
        </w:tc>
        <w:tc>
          <w:tcPr>
            <w:tcW w:w="2032" w:type="dxa"/>
          </w:tcPr>
          <w:p w:rsidR="00277ED5" w:rsidRPr="004258DD" w:rsidRDefault="00AC371E">
            <w:pPr>
              <w:pStyle w:val="TableParagraph"/>
              <w:spacing w:before="22"/>
              <w:ind w:left="107"/>
              <w:rPr>
                <w:rFonts w:ascii="Times New Roman" w:hAnsi="Times New Roman" w:cs="Times New Roman"/>
              </w:rPr>
            </w:pPr>
            <w:r w:rsidRPr="004258DD">
              <w:rPr>
                <w:rFonts w:ascii="Times New Roman" w:hAnsi="Times New Roman" w:cs="Times New Roman"/>
                <w:w w:val="105"/>
              </w:rPr>
              <w:t>≥ 3 acres</w:t>
            </w:r>
          </w:p>
        </w:tc>
        <w:tc>
          <w:tcPr>
            <w:tcW w:w="722" w:type="dxa"/>
          </w:tcPr>
          <w:p w:rsidR="00277ED5" w:rsidRPr="004258DD" w:rsidRDefault="00AC371E">
            <w:pPr>
              <w:pStyle w:val="TableParagraph"/>
              <w:spacing w:before="22"/>
              <w:ind w:left="106"/>
              <w:rPr>
                <w:rFonts w:ascii="Times New Roman" w:hAnsi="Times New Roman" w:cs="Times New Roman"/>
              </w:rPr>
            </w:pPr>
            <w:r w:rsidRPr="004258DD">
              <w:rPr>
                <w:rFonts w:ascii="Times New Roman" w:hAnsi="Times New Roman" w:cs="Times New Roman"/>
              </w:rPr>
              <w:t>0.34</w:t>
            </w:r>
          </w:p>
        </w:tc>
      </w:tr>
      <w:tr w:rsidR="00277ED5" w:rsidRPr="004258DD">
        <w:trPr>
          <w:trHeight w:val="320"/>
        </w:trPr>
        <w:tc>
          <w:tcPr>
            <w:tcW w:w="2483" w:type="dxa"/>
          </w:tcPr>
          <w:p w:rsidR="00277ED5" w:rsidRPr="004258DD" w:rsidRDefault="00AC371E">
            <w:pPr>
              <w:pStyle w:val="TableParagraph"/>
              <w:spacing w:before="22"/>
              <w:ind w:left="200"/>
              <w:rPr>
                <w:rFonts w:ascii="Times New Roman" w:hAnsi="Times New Roman" w:cs="Times New Roman"/>
              </w:rPr>
            </w:pPr>
            <w:r w:rsidRPr="004258DD">
              <w:rPr>
                <w:rFonts w:ascii="Times New Roman" w:hAnsi="Times New Roman" w:cs="Times New Roman"/>
                <w:w w:val="90"/>
              </w:rPr>
              <w:t>Single Family Residential</w:t>
            </w:r>
          </w:p>
        </w:tc>
        <w:tc>
          <w:tcPr>
            <w:tcW w:w="2032" w:type="dxa"/>
          </w:tcPr>
          <w:p w:rsidR="00277ED5" w:rsidRPr="004258DD" w:rsidRDefault="00AC371E">
            <w:pPr>
              <w:pStyle w:val="TableParagraph"/>
              <w:spacing w:before="22"/>
              <w:ind w:left="107"/>
              <w:rPr>
                <w:rFonts w:ascii="Times New Roman" w:hAnsi="Times New Roman" w:cs="Times New Roman"/>
              </w:rPr>
            </w:pPr>
            <w:r w:rsidRPr="004258DD">
              <w:rPr>
                <w:rFonts w:ascii="Times New Roman" w:hAnsi="Times New Roman" w:cs="Times New Roman"/>
              </w:rPr>
              <w:t>≥</w:t>
            </w:r>
            <w:r w:rsidRPr="004258DD">
              <w:rPr>
                <w:rFonts w:ascii="Times New Roman" w:hAnsi="Times New Roman" w:cs="Times New Roman"/>
                <w:spacing w:val="-19"/>
              </w:rPr>
              <w:t xml:space="preserve"> </w:t>
            </w:r>
            <w:r w:rsidRPr="004258DD">
              <w:rPr>
                <w:rFonts w:ascii="Times New Roman" w:hAnsi="Times New Roman" w:cs="Times New Roman"/>
              </w:rPr>
              <w:t>2</w:t>
            </w:r>
            <w:r w:rsidRPr="004258DD">
              <w:rPr>
                <w:rFonts w:ascii="Times New Roman" w:hAnsi="Times New Roman" w:cs="Times New Roman"/>
                <w:spacing w:val="-18"/>
              </w:rPr>
              <w:t xml:space="preserve"> </w:t>
            </w:r>
            <w:r w:rsidRPr="004258DD">
              <w:rPr>
                <w:rFonts w:ascii="Times New Roman" w:hAnsi="Times New Roman" w:cs="Times New Roman"/>
              </w:rPr>
              <w:t>acres,</w:t>
            </w:r>
            <w:r w:rsidRPr="004258DD">
              <w:rPr>
                <w:rFonts w:ascii="Times New Roman" w:hAnsi="Times New Roman" w:cs="Times New Roman"/>
                <w:spacing w:val="-19"/>
              </w:rPr>
              <w:t xml:space="preserve"> </w:t>
            </w:r>
            <w:r w:rsidRPr="004258DD">
              <w:rPr>
                <w:rFonts w:ascii="Times New Roman" w:hAnsi="Times New Roman" w:cs="Times New Roman"/>
              </w:rPr>
              <w:t>&lt;</w:t>
            </w:r>
            <w:r w:rsidRPr="004258DD">
              <w:rPr>
                <w:rFonts w:ascii="Times New Roman" w:hAnsi="Times New Roman" w:cs="Times New Roman"/>
                <w:spacing w:val="-19"/>
              </w:rPr>
              <w:t xml:space="preserve"> </w:t>
            </w:r>
            <w:r w:rsidRPr="004258DD">
              <w:rPr>
                <w:rFonts w:ascii="Times New Roman" w:hAnsi="Times New Roman" w:cs="Times New Roman"/>
              </w:rPr>
              <w:t>3</w:t>
            </w:r>
            <w:r w:rsidRPr="004258DD">
              <w:rPr>
                <w:rFonts w:ascii="Times New Roman" w:hAnsi="Times New Roman" w:cs="Times New Roman"/>
                <w:spacing w:val="-18"/>
              </w:rPr>
              <w:t xml:space="preserve"> </w:t>
            </w:r>
            <w:r w:rsidRPr="004258DD">
              <w:rPr>
                <w:rFonts w:ascii="Times New Roman" w:hAnsi="Times New Roman" w:cs="Times New Roman"/>
              </w:rPr>
              <w:t>acres</w:t>
            </w:r>
          </w:p>
        </w:tc>
        <w:tc>
          <w:tcPr>
            <w:tcW w:w="722" w:type="dxa"/>
          </w:tcPr>
          <w:p w:rsidR="00277ED5" w:rsidRPr="004258DD" w:rsidRDefault="00AC371E">
            <w:pPr>
              <w:pStyle w:val="TableParagraph"/>
              <w:spacing w:before="22"/>
              <w:ind w:left="106"/>
              <w:rPr>
                <w:rFonts w:ascii="Times New Roman" w:hAnsi="Times New Roman" w:cs="Times New Roman"/>
              </w:rPr>
            </w:pPr>
            <w:r w:rsidRPr="004258DD">
              <w:rPr>
                <w:rFonts w:ascii="Times New Roman" w:hAnsi="Times New Roman" w:cs="Times New Roman"/>
              </w:rPr>
              <w:t>0.36</w:t>
            </w:r>
          </w:p>
        </w:tc>
      </w:tr>
      <w:tr w:rsidR="00277ED5" w:rsidRPr="004258DD">
        <w:trPr>
          <w:trHeight w:val="320"/>
        </w:trPr>
        <w:tc>
          <w:tcPr>
            <w:tcW w:w="2483" w:type="dxa"/>
          </w:tcPr>
          <w:p w:rsidR="00277ED5" w:rsidRPr="004258DD" w:rsidRDefault="00AC371E">
            <w:pPr>
              <w:pStyle w:val="TableParagraph"/>
              <w:spacing w:before="23"/>
              <w:ind w:left="200"/>
              <w:rPr>
                <w:rFonts w:ascii="Times New Roman" w:hAnsi="Times New Roman" w:cs="Times New Roman"/>
              </w:rPr>
            </w:pPr>
            <w:r w:rsidRPr="004258DD">
              <w:rPr>
                <w:rFonts w:ascii="Times New Roman" w:hAnsi="Times New Roman" w:cs="Times New Roman"/>
                <w:w w:val="90"/>
              </w:rPr>
              <w:t>Single Family Residential</w:t>
            </w:r>
          </w:p>
        </w:tc>
        <w:tc>
          <w:tcPr>
            <w:tcW w:w="2032" w:type="dxa"/>
          </w:tcPr>
          <w:p w:rsidR="00277ED5" w:rsidRPr="004258DD" w:rsidRDefault="00AC371E">
            <w:pPr>
              <w:pStyle w:val="TableParagraph"/>
              <w:spacing w:before="23"/>
              <w:ind w:left="107"/>
              <w:rPr>
                <w:rFonts w:ascii="Times New Roman" w:hAnsi="Times New Roman" w:cs="Times New Roman"/>
              </w:rPr>
            </w:pPr>
            <w:r w:rsidRPr="004258DD">
              <w:rPr>
                <w:rFonts w:ascii="Times New Roman" w:hAnsi="Times New Roman" w:cs="Times New Roman"/>
              </w:rPr>
              <w:t>≥ 1 acre, &lt; 2 acres</w:t>
            </w:r>
          </w:p>
        </w:tc>
        <w:tc>
          <w:tcPr>
            <w:tcW w:w="722" w:type="dxa"/>
          </w:tcPr>
          <w:p w:rsidR="00277ED5" w:rsidRPr="004258DD" w:rsidRDefault="00AC371E">
            <w:pPr>
              <w:pStyle w:val="TableParagraph"/>
              <w:spacing w:before="23"/>
              <w:ind w:left="106"/>
              <w:rPr>
                <w:rFonts w:ascii="Times New Roman" w:hAnsi="Times New Roman" w:cs="Times New Roman"/>
              </w:rPr>
            </w:pPr>
            <w:r w:rsidRPr="004258DD">
              <w:rPr>
                <w:rFonts w:ascii="Times New Roman" w:hAnsi="Times New Roman" w:cs="Times New Roman"/>
              </w:rPr>
              <w:t>0.40</w:t>
            </w:r>
          </w:p>
        </w:tc>
      </w:tr>
      <w:tr w:rsidR="00277ED5" w:rsidRPr="004258DD">
        <w:trPr>
          <w:trHeight w:val="319"/>
        </w:trPr>
        <w:tc>
          <w:tcPr>
            <w:tcW w:w="2483" w:type="dxa"/>
          </w:tcPr>
          <w:p w:rsidR="00277ED5" w:rsidRPr="004258DD" w:rsidRDefault="00AC371E">
            <w:pPr>
              <w:pStyle w:val="TableParagraph"/>
              <w:spacing w:before="22"/>
              <w:ind w:left="200"/>
              <w:rPr>
                <w:rFonts w:ascii="Times New Roman" w:hAnsi="Times New Roman" w:cs="Times New Roman"/>
              </w:rPr>
            </w:pPr>
            <w:r w:rsidRPr="004258DD">
              <w:rPr>
                <w:rFonts w:ascii="Times New Roman" w:hAnsi="Times New Roman" w:cs="Times New Roman"/>
                <w:w w:val="90"/>
              </w:rPr>
              <w:t>Single Family Residential</w:t>
            </w:r>
          </w:p>
        </w:tc>
        <w:tc>
          <w:tcPr>
            <w:tcW w:w="2032" w:type="dxa"/>
          </w:tcPr>
          <w:p w:rsidR="00277ED5" w:rsidRPr="004258DD" w:rsidRDefault="00AC371E">
            <w:pPr>
              <w:pStyle w:val="TableParagraph"/>
              <w:spacing w:before="22"/>
              <w:ind w:left="107"/>
              <w:rPr>
                <w:rFonts w:ascii="Times New Roman" w:hAnsi="Times New Roman" w:cs="Times New Roman"/>
              </w:rPr>
            </w:pPr>
            <w:r w:rsidRPr="004258DD">
              <w:rPr>
                <w:rFonts w:ascii="Times New Roman" w:hAnsi="Times New Roman" w:cs="Times New Roman"/>
              </w:rPr>
              <w:t>&lt; 1 acres</w:t>
            </w:r>
          </w:p>
        </w:tc>
        <w:tc>
          <w:tcPr>
            <w:tcW w:w="722" w:type="dxa"/>
          </w:tcPr>
          <w:p w:rsidR="00277ED5" w:rsidRPr="004258DD" w:rsidRDefault="00AC371E">
            <w:pPr>
              <w:pStyle w:val="TableParagraph"/>
              <w:spacing w:before="22"/>
              <w:ind w:left="106"/>
              <w:rPr>
                <w:rFonts w:ascii="Times New Roman" w:hAnsi="Times New Roman" w:cs="Times New Roman"/>
              </w:rPr>
            </w:pPr>
            <w:r w:rsidRPr="004258DD">
              <w:rPr>
                <w:rFonts w:ascii="Times New Roman" w:hAnsi="Times New Roman" w:cs="Times New Roman"/>
              </w:rPr>
              <w:t>0.45</w:t>
            </w:r>
          </w:p>
        </w:tc>
      </w:tr>
      <w:tr w:rsidR="00277ED5" w:rsidRPr="004258DD">
        <w:trPr>
          <w:trHeight w:val="319"/>
        </w:trPr>
        <w:tc>
          <w:tcPr>
            <w:tcW w:w="2483" w:type="dxa"/>
          </w:tcPr>
          <w:p w:rsidR="00277ED5" w:rsidRPr="004258DD" w:rsidRDefault="00AC371E">
            <w:pPr>
              <w:pStyle w:val="TableParagraph"/>
              <w:spacing w:before="22"/>
              <w:ind w:left="200"/>
              <w:rPr>
                <w:rFonts w:ascii="Times New Roman" w:hAnsi="Times New Roman" w:cs="Times New Roman"/>
              </w:rPr>
            </w:pPr>
            <w:r w:rsidRPr="004258DD">
              <w:rPr>
                <w:rFonts w:ascii="Times New Roman" w:hAnsi="Times New Roman" w:cs="Times New Roman"/>
              </w:rPr>
              <w:t>Multi-Unit Residential</w:t>
            </w:r>
          </w:p>
        </w:tc>
        <w:tc>
          <w:tcPr>
            <w:tcW w:w="2032" w:type="dxa"/>
          </w:tcPr>
          <w:p w:rsidR="00277ED5" w:rsidRPr="004258DD" w:rsidRDefault="00277ED5">
            <w:pPr>
              <w:pStyle w:val="TableParagraph"/>
              <w:rPr>
                <w:rFonts w:ascii="Times New Roman" w:hAnsi="Times New Roman" w:cs="Times New Roman"/>
                <w:sz w:val="20"/>
              </w:rPr>
            </w:pPr>
          </w:p>
        </w:tc>
        <w:tc>
          <w:tcPr>
            <w:tcW w:w="722" w:type="dxa"/>
          </w:tcPr>
          <w:p w:rsidR="00277ED5" w:rsidRPr="004258DD" w:rsidRDefault="00AC371E">
            <w:pPr>
              <w:pStyle w:val="TableParagraph"/>
              <w:spacing w:before="22"/>
              <w:ind w:left="106"/>
              <w:rPr>
                <w:rFonts w:ascii="Times New Roman" w:hAnsi="Times New Roman" w:cs="Times New Roman"/>
              </w:rPr>
            </w:pPr>
            <w:r w:rsidRPr="004258DD">
              <w:rPr>
                <w:rFonts w:ascii="Times New Roman" w:hAnsi="Times New Roman" w:cs="Times New Roman"/>
              </w:rPr>
              <w:t>0.70</w:t>
            </w:r>
          </w:p>
        </w:tc>
      </w:tr>
      <w:tr w:rsidR="00277ED5" w:rsidRPr="004258DD">
        <w:trPr>
          <w:trHeight w:val="319"/>
        </w:trPr>
        <w:tc>
          <w:tcPr>
            <w:tcW w:w="2483" w:type="dxa"/>
          </w:tcPr>
          <w:p w:rsidR="00277ED5" w:rsidRPr="004258DD" w:rsidRDefault="00AC371E">
            <w:pPr>
              <w:pStyle w:val="TableParagraph"/>
              <w:spacing w:before="22"/>
              <w:ind w:left="200"/>
              <w:rPr>
                <w:rFonts w:ascii="Times New Roman" w:hAnsi="Times New Roman" w:cs="Times New Roman"/>
              </w:rPr>
            </w:pPr>
            <w:r w:rsidRPr="004258DD">
              <w:rPr>
                <w:rFonts w:ascii="Times New Roman" w:hAnsi="Times New Roman" w:cs="Times New Roman"/>
              </w:rPr>
              <w:t>Industrial</w:t>
            </w:r>
          </w:p>
        </w:tc>
        <w:tc>
          <w:tcPr>
            <w:tcW w:w="2032" w:type="dxa"/>
          </w:tcPr>
          <w:p w:rsidR="00277ED5" w:rsidRPr="004258DD" w:rsidRDefault="00277ED5">
            <w:pPr>
              <w:pStyle w:val="TableParagraph"/>
              <w:rPr>
                <w:rFonts w:ascii="Times New Roman" w:hAnsi="Times New Roman" w:cs="Times New Roman"/>
                <w:sz w:val="20"/>
              </w:rPr>
            </w:pPr>
          </w:p>
        </w:tc>
        <w:tc>
          <w:tcPr>
            <w:tcW w:w="722" w:type="dxa"/>
          </w:tcPr>
          <w:p w:rsidR="00277ED5" w:rsidRPr="004258DD" w:rsidRDefault="00AC371E">
            <w:pPr>
              <w:pStyle w:val="TableParagraph"/>
              <w:spacing w:before="22"/>
              <w:ind w:left="106"/>
              <w:rPr>
                <w:rFonts w:ascii="Times New Roman" w:hAnsi="Times New Roman" w:cs="Times New Roman"/>
              </w:rPr>
            </w:pPr>
            <w:r w:rsidRPr="004258DD">
              <w:rPr>
                <w:rFonts w:ascii="Times New Roman" w:hAnsi="Times New Roman" w:cs="Times New Roman"/>
              </w:rPr>
              <w:t>0.70</w:t>
            </w:r>
          </w:p>
        </w:tc>
      </w:tr>
      <w:tr w:rsidR="00277ED5" w:rsidRPr="004258DD">
        <w:trPr>
          <w:trHeight w:val="319"/>
        </w:trPr>
        <w:tc>
          <w:tcPr>
            <w:tcW w:w="2483" w:type="dxa"/>
          </w:tcPr>
          <w:p w:rsidR="00277ED5" w:rsidRPr="004258DD" w:rsidRDefault="00AC371E">
            <w:pPr>
              <w:pStyle w:val="TableParagraph"/>
              <w:spacing w:before="22"/>
              <w:ind w:left="200"/>
              <w:rPr>
                <w:rFonts w:ascii="Times New Roman" w:hAnsi="Times New Roman" w:cs="Times New Roman"/>
              </w:rPr>
            </w:pPr>
            <w:r w:rsidRPr="004258DD">
              <w:rPr>
                <w:rFonts w:ascii="Times New Roman" w:hAnsi="Times New Roman" w:cs="Times New Roman"/>
                <w:w w:val="85"/>
              </w:rPr>
              <w:t>Business</w:t>
            </w:r>
          </w:p>
        </w:tc>
        <w:tc>
          <w:tcPr>
            <w:tcW w:w="2032" w:type="dxa"/>
          </w:tcPr>
          <w:p w:rsidR="00277ED5" w:rsidRPr="004258DD" w:rsidRDefault="00277ED5">
            <w:pPr>
              <w:pStyle w:val="TableParagraph"/>
              <w:rPr>
                <w:rFonts w:ascii="Times New Roman" w:hAnsi="Times New Roman" w:cs="Times New Roman"/>
                <w:sz w:val="20"/>
              </w:rPr>
            </w:pPr>
          </w:p>
        </w:tc>
        <w:tc>
          <w:tcPr>
            <w:tcW w:w="722" w:type="dxa"/>
          </w:tcPr>
          <w:p w:rsidR="00277ED5" w:rsidRPr="004258DD" w:rsidRDefault="00AC371E">
            <w:pPr>
              <w:pStyle w:val="TableParagraph"/>
              <w:spacing w:before="22"/>
              <w:ind w:left="106"/>
              <w:rPr>
                <w:rFonts w:ascii="Times New Roman" w:hAnsi="Times New Roman" w:cs="Times New Roman"/>
              </w:rPr>
            </w:pPr>
            <w:r w:rsidRPr="004258DD">
              <w:rPr>
                <w:rFonts w:ascii="Times New Roman" w:hAnsi="Times New Roman" w:cs="Times New Roman"/>
              </w:rPr>
              <w:t>0.80</w:t>
            </w:r>
          </w:p>
        </w:tc>
      </w:tr>
      <w:tr w:rsidR="00277ED5" w:rsidRPr="004258DD">
        <w:trPr>
          <w:trHeight w:val="279"/>
        </w:trPr>
        <w:tc>
          <w:tcPr>
            <w:tcW w:w="2483" w:type="dxa"/>
          </w:tcPr>
          <w:p w:rsidR="00277ED5" w:rsidRPr="004258DD" w:rsidRDefault="00AC371E">
            <w:pPr>
              <w:pStyle w:val="TableParagraph"/>
              <w:spacing w:before="22" w:line="238" w:lineRule="exact"/>
              <w:ind w:left="200"/>
              <w:rPr>
                <w:rFonts w:ascii="Times New Roman" w:hAnsi="Times New Roman" w:cs="Times New Roman"/>
              </w:rPr>
            </w:pPr>
            <w:r w:rsidRPr="004258DD">
              <w:rPr>
                <w:rFonts w:ascii="Times New Roman" w:hAnsi="Times New Roman" w:cs="Times New Roman"/>
              </w:rPr>
              <w:t>Mercantile District</w:t>
            </w:r>
          </w:p>
        </w:tc>
        <w:tc>
          <w:tcPr>
            <w:tcW w:w="2032" w:type="dxa"/>
          </w:tcPr>
          <w:p w:rsidR="00277ED5" w:rsidRPr="004258DD" w:rsidRDefault="00277ED5">
            <w:pPr>
              <w:pStyle w:val="TableParagraph"/>
              <w:rPr>
                <w:rFonts w:ascii="Times New Roman" w:hAnsi="Times New Roman" w:cs="Times New Roman"/>
                <w:sz w:val="20"/>
              </w:rPr>
            </w:pPr>
          </w:p>
        </w:tc>
        <w:tc>
          <w:tcPr>
            <w:tcW w:w="722" w:type="dxa"/>
          </w:tcPr>
          <w:p w:rsidR="00277ED5" w:rsidRPr="004258DD" w:rsidRDefault="00AC371E">
            <w:pPr>
              <w:pStyle w:val="TableParagraph"/>
              <w:spacing w:before="22" w:line="238" w:lineRule="exact"/>
              <w:ind w:left="106"/>
              <w:rPr>
                <w:rFonts w:ascii="Times New Roman" w:hAnsi="Times New Roman" w:cs="Times New Roman"/>
              </w:rPr>
            </w:pPr>
            <w:r w:rsidRPr="004258DD">
              <w:rPr>
                <w:rFonts w:ascii="Times New Roman" w:hAnsi="Times New Roman" w:cs="Times New Roman"/>
              </w:rPr>
              <w:t>0.80</w:t>
            </w:r>
          </w:p>
        </w:tc>
      </w:tr>
    </w:tbl>
    <w:p w:rsidR="00277ED5" w:rsidRPr="004258DD" w:rsidRDefault="00277ED5">
      <w:pPr>
        <w:pStyle w:val="BodyText"/>
        <w:spacing w:before="6"/>
        <w:rPr>
          <w:rFonts w:ascii="Times New Roman" w:hAnsi="Times New Roman" w:cs="Times New Roman"/>
          <w:b/>
        </w:rPr>
      </w:pPr>
    </w:p>
    <w:p w:rsidR="00277ED5" w:rsidRPr="004258DD" w:rsidRDefault="00AC371E">
      <w:pPr>
        <w:pStyle w:val="BodyText"/>
        <w:tabs>
          <w:tab w:val="left" w:pos="2948"/>
        </w:tabs>
        <w:spacing w:before="1" w:line="225" w:lineRule="auto"/>
        <w:ind w:left="3201" w:right="892" w:hanging="541"/>
        <w:rPr>
          <w:rFonts w:ascii="Times New Roman" w:hAnsi="Times New Roman" w:cs="Times New Roman"/>
        </w:rPr>
      </w:pPr>
      <w:r w:rsidRPr="004258DD">
        <w:rPr>
          <w:rFonts w:ascii="Times New Roman" w:hAnsi="Times New Roman" w:cs="Times New Roman"/>
        </w:rPr>
        <w:t>I</w:t>
      </w:r>
      <w:r w:rsidRPr="004258DD">
        <w:rPr>
          <w:rFonts w:ascii="Times New Roman" w:hAnsi="Times New Roman" w:cs="Times New Roman"/>
        </w:rPr>
        <w:tab/>
        <w:t>= intensity of runoff in inches per hour in accordance with National Weather Service Technical Paper</w:t>
      </w:r>
      <w:r w:rsidRPr="004258DD">
        <w:rPr>
          <w:rFonts w:ascii="Times New Roman" w:hAnsi="Times New Roman" w:cs="Times New Roman"/>
          <w:spacing w:val="-29"/>
        </w:rPr>
        <w:t xml:space="preserve"> </w:t>
      </w:r>
      <w:r w:rsidRPr="004258DD">
        <w:rPr>
          <w:rFonts w:ascii="Times New Roman" w:hAnsi="Times New Roman" w:cs="Times New Roman"/>
        </w:rPr>
        <w:t>35.</w:t>
      </w:r>
    </w:p>
    <w:p w:rsidR="00277ED5" w:rsidRPr="004258DD" w:rsidRDefault="00AC371E">
      <w:pPr>
        <w:pStyle w:val="BodyText"/>
        <w:spacing w:before="208"/>
        <w:ind w:left="2660"/>
        <w:rPr>
          <w:rFonts w:ascii="Times New Roman" w:hAnsi="Times New Roman" w:cs="Times New Roman"/>
        </w:rPr>
      </w:pPr>
      <w:r w:rsidRPr="004258DD">
        <w:rPr>
          <w:rFonts w:ascii="Times New Roman" w:hAnsi="Times New Roman" w:cs="Times New Roman"/>
        </w:rPr>
        <w:t>A = drainage area in acres.</w:t>
      </w:r>
    </w:p>
    <w:p w:rsidR="00277ED5" w:rsidRDefault="00277ED5">
      <w:pPr>
        <w:rPr>
          <w:rFonts w:ascii="Times New Roman" w:hAnsi="Times New Roman" w:cs="Times New Roman"/>
        </w:rPr>
      </w:pPr>
    </w:p>
    <w:p w:rsidR="00277ED5" w:rsidRPr="004258DD" w:rsidRDefault="00AC371E">
      <w:pPr>
        <w:pStyle w:val="ListParagraph"/>
        <w:numPr>
          <w:ilvl w:val="2"/>
          <w:numId w:val="7"/>
        </w:numPr>
        <w:tabs>
          <w:tab w:val="left" w:pos="1852"/>
        </w:tabs>
        <w:spacing w:before="1" w:line="228" w:lineRule="auto"/>
        <w:ind w:right="858" w:hanging="360"/>
        <w:rPr>
          <w:rFonts w:ascii="Times New Roman" w:hAnsi="Times New Roman" w:cs="Times New Roman"/>
        </w:rPr>
      </w:pPr>
      <w:r w:rsidRPr="004258DD">
        <w:rPr>
          <w:rFonts w:ascii="Times New Roman" w:hAnsi="Times New Roman" w:cs="Times New Roman"/>
        </w:rPr>
        <w:t>Time</w:t>
      </w:r>
      <w:r w:rsidRPr="004258DD">
        <w:rPr>
          <w:rFonts w:ascii="Times New Roman" w:hAnsi="Times New Roman" w:cs="Times New Roman"/>
          <w:spacing w:val="-21"/>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concentration</w:t>
      </w:r>
      <w:r w:rsidRPr="004258DD">
        <w:rPr>
          <w:rFonts w:ascii="Times New Roman" w:hAnsi="Times New Roman" w:cs="Times New Roman"/>
          <w:spacing w:val="-21"/>
        </w:rPr>
        <w:t xml:space="preserve"> </w:t>
      </w:r>
      <w:r w:rsidRPr="004258DD">
        <w:rPr>
          <w:rFonts w:ascii="Times New Roman" w:hAnsi="Times New Roman" w:cs="Times New Roman"/>
        </w:rPr>
        <w:t>is</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0"/>
        </w:rPr>
        <w:t xml:space="preserve"> </w:t>
      </w:r>
      <w:r w:rsidRPr="004258DD">
        <w:rPr>
          <w:rFonts w:ascii="Times New Roman" w:hAnsi="Times New Roman" w:cs="Times New Roman"/>
        </w:rPr>
        <w:t>longest</w:t>
      </w:r>
      <w:r w:rsidRPr="004258DD">
        <w:rPr>
          <w:rFonts w:ascii="Times New Roman" w:hAnsi="Times New Roman" w:cs="Times New Roman"/>
          <w:spacing w:val="-21"/>
        </w:rPr>
        <w:t xml:space="preserve"> </w:t>
      </w:r>
      <w:r w:rsidRPr="004258DD">
        <w:rPr>
          <w:rFonts w:ascii="Times New Roman" w:hAnsi="Times New Roman" w:cs="Times New Roman"/>
        </w:rPr>
        <w:t>time,</w:t>
      </w:r>
      <w:r w:rsidRPr="004258DD">
        <w:rPr>
          <w:rFonts w:ascii="Times New Roman" w:hAnsi="Times New Roman" w:cs="Times New Roman"/>
          <w:spacing w:val="-21"/>
        </w:rPr>
        <w:t xml:space="preserve"> </w:t>
      </w:r>
      <w:r w:rsidRPr="004258DD">
        <w:rPr>
          <w:rFonts w:ascii="Times New Roman" w:hAnsi="Times New Roman" w:cs="Times New Roman"/>
        </w:rPr>
        <w:t>without</w:t>
      </w:r>
      <w:r w:rsidRPr="004258DD">
        <w:rPr>
          <w:rFonts w:ascii="Times New Roman" w:hAnsi="Times New Roman" w:cs="Times New Roman"/>
          <w:spacing w:val="-21"/>
        </w:rPr>
        <w:t xml:space="preserve"> </w:t>
      </w:r>
      <w:r w:rsidRPr="004258DD">
        <w:rPr>
          <w:rFonts w:ascii="Times New Roman" w:hAnsi="Times New Roman" w:cs="Times New Roman"/>
        </w:rPr>
        <w:t>interruption</w:t>
      </w:r>
      <w:r w:rsidRPr="004258DD">
        <w:rPr>
          <w:rFonts w:ascii="Times New Roman" w:hAnsi="Times New Roman" w:cs="Times New Roman"/>
          <w:spacing w:val="-21"/>
        </w:rPr>
        <w:t xml:space="preserve"> </w:t>
      </w:r>
      <w:r w:rsidRPr="004258DD">
        <w:rPr>
          <w:rFonts w:ascii="Times New Roman" w:hAnsi="Times New Roman" w:cs="Times New Roman"/>
        </w:rPr>
        <w:t>of</w:t>
      </w:r>
      <w:r w:rsidRPr="004258DD">
        <w:rPr>
          <w:rFonts w:ascii="Times New Roman" w:hAnsi="Times New Roman" w:cs="Times New Roman"/>
          <w:spacing w:val="-20"/>
        </w:rPr>
        <w:t xml:space="preserve"> </w:t>
      </w:r>
      <w:r w:rsidRPr="004258DD">
        <w:rPr>
          <w:rFonts w:ascii="Times New Roman" w:hAnsi="Times New Roman" w:cs="Times New Roman"/>
        </w:rPr>
        <w:t>flow</w:t>
      </w:r>
      <w:r w:rsidRPr="004258DD">
        <w:rPr>
          <w:rFonts w:ascii="Times New Roman" w:hAnsi="Times New Roman" w:cs="Times New Roman"/>
          <w:spacing w:val="-22"/>
        </w:rPr>
        <w:t xml:space="preserve"> </w:t>
      </w:r>
      <w:r w:rsidRPr="004258DD">
        <w:rPr>
          <w:rFonts w:ascii="Times New Roman" w:hAnsi="Times New Roman" w:cs="Times New Roman"/>
        </w:rPr>
        <w:t>by</w:t>
      </w:r>
      <w:r w:rsidRPr="004258DD">
        <w:rPr>
          <w:rFonts w:ascii="Times New Roman" w:hAnsi="Times New Roman" w:cs="Times New Roman"/>
          <w:spacing w:val="-20"/>
        </w:rPr>
        <w:t xml:space="preserve"> </w:t>
      </w:r>
      <w:r w:rsidRPr="004258DD">
        <w:rPr>
          <w:rFonts w:ascii="Times New Roman" w:hAnsi="Times New Roman" w:cs="Times New Roman"/>
        </w:rPr>
        <w:t>detention devices,</w:t>
      </w:r>
      <w:r w:rsidRPr="004258DD">
        <w:rPr>
          <w:rFonts w:ascii="Times New Roman" w:hAnsi="Times New Roman" w:cs="Times New Roman"/>
          <w:spacing w:val="-10"/>
        </w:rPr>
        <w:t xml:space="preserve"> </w:t>
      </w:r>
      <w:r w:rsidRPr="004258DD">
        <w:rPr>
          <w:rFonts w:ascii="Times New Roman" w:hAnsi="Times New Roman" w:cs="Times New Roman"/>
        </w:rPr>
        <w:t>that</w:t>
      </w:r>
      <w:r w:rsidRPr="004258DD">
        <w:rPr>
          <w:rFonts w:ascii="Times New Roman" w:hAnsi="Times New Roman" w:cs="Times New Roman"/>
          <w:spacing w:val="-9"/>
        </w:rPr>
        <w:t xml:space="preserve"> </w:t>
      </w:r>
      <w:r w:rsidRPr="004258DD">
        <w:rPr>
          <w:rFonts w:ascii="Times New Roman" w:hAnsi="Times New Roman" w:cs="Times New Roman"/>
        </w:rPr>
        <w:t>a</w:t>
      </w:r>
      <w:r w:rsidRPr="004258DD">
        <w:rPr>
          <w:rFonts w:ascii="Times New Roman" w:hAnsi="Times New Roman" w:cs="Times New Roman"/>
          <w:spacing w:val="-10"/>
        </w:rPr>
        <w:t xml:space="preserve"> </w:t>
      </w:r>
      <w:r w:rsidRPr="004258DD">
        <w:rPr>
          <w:rFonts w:ascii="Times New Roman" w:hAnsi="Times New Roman" w:cs="Times New Roman"/>
        </w:rPr>
        <w:t>drop</w:t>
      </w:r>
      <w:r w:rsidRPr="004258DD">
        <w:rPr>
          <w:rFonts w:ascii="Times New Roman" w:hAnsi="Times New Roman" w:cs="Times New Roman"/>
          <w:spacing w:val="-9"/>
        </w:rPr>
        <w:t xml:space="preserve"> </w:t>
      </w:r>
      <w:r w:rsidRPr="004258DD">
        <w:rPr>
          <w:rFonts w:ascii="Times New Roman" w:hAnsi="Times New Roman" w:cs="Times New Roman"/>
        </w:rPr>
        <w:t>of</w:t>
      </w:r>
      <w:r w:rsidRPr="004258DD">
        <w:rPr>
          <w:rFonts w:ascii="Times New Roman" w:hAnsi="Times New Roman" w:cs="Times New Roman"/>
          <w:spacing w:val="-9"/>
        </w:rPr>
        <w:t xml:space="preserve"> </w:t>
      </w:r>
      <w:r w:rsidRPr="004258DD">
        <w:rPr>
          <w:rFonts w:ascii="Times New Roman" w:hAnsi="Times New Roman" w:cs="Times New Roman"/>
        </w:rPr>
        <w:t>water</w:t>
      </w:r>
      <w:r w:rsidRPr="004258DD">
        <w:rPr>
          <w:rFonts w:ascii="Times New Roman" w:hAnsi="Times New Roman" w:cs="Times New Roman"/>
          <w:spacing w:val="-8"/>
        </w:rPr>
        <w:t xml:space="preserve"> </w:t>
      </w:r>
      <w:r w:rsidRPr="004258DD">
        <w:rPr>
          <w:rFonts w:ascii="Times New Roman" w:hAnsi="Times New Roman" w:cs="Times New Roman"/>
        </w:rPr>
        <w:t>takes</w:t>
      </w:r>
      <w:r w:rsidRPr="004258DD">
        <w:rPr>
          <w:rFonts w:ascii="Times New Roman" w:hAnsi="Times New Roman" w:cs="Times New Roman"/>
          <w:spacing w:val="-9"/>
        </w:rPr>
        <w:t xml:space="preserve"> </w:t>
      </w:r>
      <w:r w:rsidRPr="004258DD">
        <w:rPr>
          <w:rFonts w:ascii="Times New Roman" w:hAnsi="Times New Roman" w:cs="Times New Roman"/>
        </w:rPr>
        <w:t>to</w:t>
      </w:r>
      <w:r w:rsidRPr="004258DD">
        <w:rPr>
          <w:rFonts w:ascii="Times New Roman" w:hAnsi="Times New Roman" w:cs="Times New Roman"/>
          <w:spacing w:val="-11"/>
        </w:rPr>
        <w:t xml:space="preserve"> </w:t>
      </w:r>
      <w:r w:rsidRPr="004258DD">
        <w:rPr>
          <w:rFonts w:ascii="Times New Roman" w:hAnsi="Times New Roman" w:cs="Times New Roman"/>
        </w:rPr>
        <w:t>flow</w:t>
      </w:r>
      <w:r w:rsidRPr="004258DD">
        <w:rPr>
          <w:rFonts w:ascii="Times New Roman" w:hAnsi="Times New Roman" w:cs="Times New Roman"/>
          <w:spacing w:val="-9"/>
        </w:rPr>
        <w:t xml:space="preserve"> </w:t>
      </w:r>
      <w:r w:rsidRPr="004258DD">
        <w:rPr>
          <w:rFonts w:ascii="Times New Roman" w:hAnsi="Times New Roman" w:cs="Times New Roman"/>
        </w:rPr>
        <w:t>from</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10"/>
        </w:rPr>
        <w:t xml:space="preserve"> </w:t>
      </w:r>
      <w:r w:rsidRPr="004258DD">
        <w:rPr>
          <w:rFonts w:ascii="Times New Roman" w:hAnsi="Times New Roman" w:cs="Times New Roman"/>
        </w:rPr>
        <w:t>farthest</w:t>
      </w:r>
      <w:r w:rsidRPr="004258DD">
        <w:rPr>
          <w:rFonts w:ascii="Times New Roman" w:hAnsi="Times New Roman" w:cs="Times New Roman"/>
          <w:spacing w:val="-9"/>
        </w:rPr>
        <w:t xml:space="preserve"> </w:t>
      </w:r>
      <w:r w:rsidRPr="004258DD">
        <w:rPr>
          <w:rFonts w:ascii="Times New Roman" w:hAnsi="Times New Roman" w:cs="Times New Roman"/>
        </w:rPr>
        <w:t>point</w:t>
      </w:r>
      <w:r w:rsidRPr="004258DD">
        <w:rPr>
          <w:rFonts w:ascii="Times New Roman" w:hAnsi="Times New Roman" w:cs="Times New Roman"/>
          <w:spacing w:val="-10"/>
        </w:rPr>
        <w:t xml:space="preserve"> </w:t>
      </w:r>
      <w:r w:rsidRPr="004258DD">
        <w:rPr>
          <w:rFonts w:ascii="Times New Roman" w:hAnsi="Times New Roman" w:cs="Times New Roman"/>
        </w:rPr>
        <w:t>of</w:t>
      </w:r>
      <w:r w:rsidRPr="004258DD">
        <w:rPr>
          <w:rFonts w:ascii="Times New Roman" w:hAnsi="Times New Roman" w:cs="Times New Roman"/>
          <w:spacing w:val="-8"/>
        </w:rPr>
        <w:t xml:space="preserve"> </w:t>
      </w:r>
      <w:r w:rsidRPr="004258DD">
        <w:rPr>
          <w:rFonts w:ascii="Times New Roman" w:hAnsi="Times New Roman" w:cs="Times New Roman"/>
        </w:rPr>
        <w:t>the</w:t>
      </w:r>
      <w:r w:rsidRPr="004258DD">
        <w:rPr>
          <w:rFonts w:ascii="Times New Roman" w:hAnsi="Times New Roman" w:cs="Times New Roman"/>
          <w:spacing w:val="-10"/>
        </w:rPr>
        <w:t xml:space="preserve"> </w:t>
      </w:r>
      <w:r w:rsidRPr="004258DD">
        <w:rPr>
          <w:rFonts w:ascii="Times New Roman" w:hAnsi="Times New Roman" w:cs="Times New Roman"/>
        </w:rPr>
        <w:t xml:space="preserve">drainage </w:t>
      </w:r>
      <w:r w:rsidRPr="004258DD">
        <w:rPr>
          <w:rFonts w:ascii="Times New Roman" w:hAnsi="Times New Roman" w:cs="Times New Roman"/>
          <w:w w:val="95"/>
        </w:rPr>
        <w:t>area</w:t>
      </w:r>
      <w:r w:rsidRPr="004258DD">
        <w:rPr>
          <w:rFonts w:ascii="Times New Roman" w:hAnsi="Times New Roman" w:cs="Times New Roman"/>
          <w:spacing w:val="-26"/>
          <w:w w:val="95"/>
        </w:rPr>
        <w:t xml:space="preserve"> </w:t>
      </w:r>
      <w:r w:rsidRPr="004258DD">
        <w:rPr>
          <w:rFonts w:ascii="Times New Roman" w:hAnsi="Times New Roman" w:cs="Times New Roman"/>
          <w:w w:val="95"/>
        </w:rPr>
        <w:t>to</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point</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5"/>
          <w:w w:val="95"/>
        </w:rPr>
        <w:t xml:space="preserve"> </w:t>
      </w:r>
      <w:r w:rsidRPr="004258DD">
        <w:rPr>
          <w:rFonts w:ascii="Times New Roman" w:hAnsi="Times New Roman" w:cs="Times New Roman"/>
          <w:w w:val="95"/>
        </w:rPr>
        <w:t>concentration</w:t>
      </w:r>
      <w:r w:rsidRPr="004258DD">
        <w:rPr>
          <w:rFonts w:ascii="Times New Roman" w:hAnsi="Times New Roman" w:cs="Times New Roman"/>
          <w:spacing w:val="-26"/>
          <w:w w:val="95"/>
        </w:rPr>
        <w:t xml:space="preserve"> </w:t>
      </w:r>
      <w:r w:rsidRPr="004258DD">
        <w:rPr>
          <w:rFonts w:ascii="Times New Roman" w:hAnsi="Times New Roman" w:cs="Times New Roman"/>
          <w:w w:val="95"/>
        </w:rPr>
        <w:t>(i.e.</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point</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5"/>
          <w:w w:val="95"/>
        </w:rPr>
        <w:t xml:space="preserve"> </w:t>
      </w:r>
      <w:r w:rsidRPr="004258DD">
        <w:rPr>
          <w:rFonts w:ascii="Times New Roman" w:hAnsi="Times New Roman" w:cs="Times New Roman"/>
          <w:w w:val="95"/>
        </w:rPr>
        <w:t>design).</w:t>
      </w:r>
      <w:r w:rsidRPr="004258DD">
        <w:rPr>
          <w:rFonts w:ascii="Times New Roman" w:hAnsi="Times New Roman" w:cs="Times New Roman"/>
          <w:spacing w:val="8"/>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time</w:t>
      </w:r>
      <w:r w:rsidRPr="004258DD">
        <w:rPr>
          <w:rFonts w:ascii="Times New Roman" w:hAnsi="Times New Roman" w:cs="Times New Roman"/>
          <w:spacing w:val="-25"/>
          <w:w w:val="95"/>
        </w:rPr>
        <w:t xml:space="preserve"> </w:t>
      </w:r>
      <w:r w:rsidRPr="004258DD">
        <w:rPr>
          <w:rFonts w:ascii="Times New Roman" w:hAnsi="Times New Roman" w:cs="Times New Roman"/>
          <w:w w:val="95"/>
        </w:rPr>
        <w:t>of</w:t>
      </w:r>
      <w:r w:rsidRPr="004258DD">
        <w:rPr>
          <w:rFonts w:ascii="Times New Roman" w:hAnsi="Times New Roman" w:cs="Times New Roman"/>
          <w:spacing w:val="-25"/>
          <w:w w:val="95"/>
        </w:rPr>
        <w:t xml:space="preserve"> </w:t>
      </w:r>
      <w:r w:rsidRPr="004258DD">
        <w:rPr>
          <w:rFonts w:ascii="Times New Roman" w:hAnsi="Times New Roman" w:cs="Times New Roman"/>
          <w:w w:val="95"/>
        </w:rPr>
        <w:t>concentration</w:t>
      </w:r>
      <w:r w:rsidRPr="004258DD">
        <w:rPr>
          <w:rFonts w:ascii="Times New Roman" w:hAnsi="Times New Roman" w:cs="Times New Roman"/>
          <w:spacing w:val="-26"/>
          <w:w w:val="95"/>
        </w:rPr>
        <w:t xml:space="preserve"> </w:t>
      </w:r>
      <w:r w:rsidRPr="004258DD">
        <w:rPr>
          <w:rFonts w:ascii="Times New Roman" w:hAnsi="Times New Roman" w:cs="Times New Roman"/>
          <w:w w:val="95"/>
        </w:rPr>
        <w:t xml:space="preserve">is </w:t>
      </w:r>
      <w:r w:rsidRPr="004258DD">
        <w:rPr>
          <w:rFonts w:ascii="Times New Roman" w:hAnsi="Times New Roman" w:cs="Times New Roman"/>
        </w:rPr>
        <w:t>composed</w:t>
      </w:r>
      <w:r w:rsidRPr="004258DD">
        <w:rPr>
          <w:rFonts w:ascii="Times New Roman" w:hAnsi="Times New Roman" w:cs="Times New Roman"/>
          <w:spacing w:val="-19"/>
        </w:rPr>
        <w:t xml:space="preserve"> </w:t>
      </w:r>
      <w:r w:rsidRPr="004258DD">
        <w:rPr>
          <w:rFonts w:ascii="Times New Roman" w:hAnsi="Times New Roman" w:cs="Times New Roman"/>
        </w:rPr>
        <w:t>of</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inlet</w:t>
      </w:r>
      <w:r w:rsidRPr="004258DD">
        <w:rPr>
          <w:rFonts w:ascii="Times New Roman" w:hAnsi="Times New Roman" w:cs="Times New Roman"/>
          <w:spacing w:val="-20"/>
        </w:rPr>
        <w:t xml:space="preserve"> </w:t>
      </w:r>
      <w:r w:rsidRPr="004258DD">
        <w:rPr>
          <w:rFonts w:ascii="Times New Roman" w:hAnsi="Times New Roman" w:cs="Times New Roman"/>
        </w:rPr>
        <w:t>time</w:t>
      </w:r>
      <w:r w:rsidRPr="004258DD">
        <w:rPr>
          <w:rFonts w:ascii="Times New Roman" w:hAnsi="Times New Roman" w:cs="Times New Roman"/>
          <w:spacing w:val="-20"/>
        </w:rPr>
        <w:t xml:space="preserve"> </w:t>
      </w:r>
      <w:r w:rsidRPr="004258DD">
        <w:rPr>
          <w:rFonts w:ascii="Times New Roman" w:hAnsi="Times New Roman" w:cs="Times New Roman"/>
        </w:rPr>
        <w:t>and</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flow</w:t>
      </w:r>
      <w:r w:rsidRPr="004258DD">
        <w:rPr>
          <w:rFonts w:ascii="Times New Roman" w:hAnsi="Times New Roman" w:cs="Times New Roman"/>
          <w:spacing w:val="-20"/>
        </w:rPr>
        <w:t xml:space="preserve"> </w:t>
      </w:r>
      <w:r w:rsidRPr="004258DD">
        <w:rPr>
          <w:rFonts w:ascii="Times New Roman" w:hAnsi="Times New Roman" w:cs="Times New Roman"/>
        </w:rPr>
        <w:t>time</w:t>
      </w:r>
      <w:r w:rsidRPr="004258DD">
        <w:rPr>
          <w:rFonts w:ascii="Times New Roman" w:hAnsi="Times New Roman" w:cs="Times New Roman"/>
          <w:spacing w:val="-19"/>
        </w:rPr>
        <w:t xml:space="preserve"> </w:t>
      </w:r>
      <w:r w:rsidRPr="004258DD">
        <w:rPr>
          <w:rFonts w:ascii="Times New Roman" w:hAnsi="Times New Roman" w:cs="Times New Roman"/>
        </w:rPr>
        <w:t>in</w:t>
      </w:r>
      <w:r w:rsidRPr="004258DD">
        <w:rPr>
          <w:rFonts w:ascii="Times New Roman" w:hAnsi="Times New Roman" w:cs="Times New Roman"/>
          <w:spacing w:val="-20"/>
        </w:rPr>
        <w:t xml:space="preserve"> </w:t>
      </w:r>
      <w:r w:rsidRPr="004258DD">
        <w:rPr>
          <w:rFonts w:ascii="Times New Roman" w:hAnsi="Times New Roman" w:cs="Times New Roman"/>
        </w:rPr>
        <w:t>a</w:t>
      </w:r>
      <w:r w:rsidRPr="004258DD">
        <w:rPr>
          <w:rFonts w:ascii="Times New Roman" w:hAnsi="Times New Roman" w:cs="Times New Roman"/>
          <w:spacing w:val="-18"/>
        </w:rPr>
        <w:t xml:space="preserve"> </w:t>
      </w:r>
      <w:r w:rsidRPr="004258DD">
        <w:rPr>
          <w:rFonts w:ascii="Times New Roman" w:hAnsi="Times New Roman" w:cs="Times New Roman"/>
        </w:rPr>
        <w:t>conduit</w:t>
      </w:r>
      <w:r w:rsidRPr="004258DD">
        <w:rPr>
          <w:rFonts w:ascii="Times New Roman" w:hAnsi="Times New Roman" w:cs="Times New Roman"/>
          <w:spacing w:val="-20"/>
        </w:rPr>
        <w:t xml:space="preserve"> </w:t>
      </w:r>
      <w:r w:rsidRPr="004258DD">
        <w:rPr>
          <w:rFonts w:ascii="Times New Roman" w:hAnsi="Times New Roman" w:cs="Times New Roman"/>
        </w:rPr>
        <w:t>or</w:t>
      </w:r>
      <w:r w:rsidRPr="004258DD">
        <w:rPr>
          <w:rFonts w:ascii="Times New Roman" w:hAnsi="Times New Roman" w:cs="Times New Roman"/>
          <w:spacing w:val="-18"/>
        </w:rPr>
        <w:t xml:space="preserve"> </w:t>
      </w:r>
      <w:r w:rsidRPr="004258DD">
        <w:rPr>
          <w:rFonts w:ascii="Times New Roman" w:hAnsi="Times New Roman" w:cs="Times New Roman"/>
        </w:rPr>
        <w:t>channel</w:t>
      </w:r>
      <w:r w:rsidRPr="004258DD">
        <w:rPr>
          <w:rFonts w:ascii="Times New Roman" w:hAnsi="Times New Roman" w:cs="Times New Roman"/>
          <w:spacing w:val="-20"/>
        </w:rPr>
        <w:t xml:space="preserve"> </w:t>
      </w:r>
      <w:r w:rsidRPr="004258DD">
        <w:rPr>
          <w:rFonts w:ascii="Times New Roman" w:hAnsi="Times New Roman" w:cs="Times New Roman"/>
        </w:rPr>
        <w:t>to</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20"/>
        </w:rPr>
        <w:t xml:space="preserve"> </w:t>
      </w:r>
      <w:r w:rsidRPr="004258DD">
        <w:rPr>
          <w:rFonts w:ascii="Times New Roman" w:hAnsi="Times New Roman" w:cs="Times New Roman"/>
        </w:rPr>
        <w:t>point</w:t>
      </w:r>
      <w:r w:rsidRPr="004258DD">
        <w:rPr>
          <w:rFonts w:ascii="Times New Roman" w:hAnsi="Times New Roman" w:cs="Times New Roman"/>
          <w:spacing w:val="-18"/>
        </w:rPr>
        <w:t xml:space="preserve"> </w:t>
      </w:r>
      <w:r w:rsidRPr="004258DD">
        <w:rPr>
          <w:rFonts w:ascii="Times New Roman" w:hAnsi="Times New Roman" w:cs="Times New Roman"/>
        </w:rPr>
        <w:t>of design.</w:t>
      </w:r>
    </w:p>
    <w:p w:rsidR="00277ED5" w:rsidRPr="004258DD" w:rsidRDefault="00AC371E">
      <w:pPr>
        <w:pStyle w:val="BodyText"/>
        <w:spacing w:before="204"/>
        <w:ind w:left="1940"/>
        <w:jc w:val="both"/>
        <w:rPr>
          <w:rFonts w:ascii="Times New Roman" w:hAnsi="Times New Roman" w:cs="Times New Roman"/>
        </w:rPr>
      </w:pPr>
      <w:r w:rsidRPr="004258DD">
        <w:rPr>
          <w:rFonts w:ascii="Times New Roman" w:hAnsi="Times New Roman" w:cs="Times New Roman"/>
        </w:rPr>
        <w:t>The range for time of concentration is as follows:</w:t>
      </w:r>
    </w:p>
    <w:p w:rsidR="00277ED5" w:rsidRPr="004258DD" w:rsidRDefault="00277ED5">
      <w:pPr>
        <w:pStyle w:val="BodyText"/>
        <w:spacing w:before="8"/>
        <w:rPr>
          <w:rFonts w:ascii="Times New Roman" w:hAnsi="Times New Roman" w:cs="Times New Roman"/>
          <w:sz w:val="19"/>
        </w:rPr>
      </w:pPr>
    </w:p>
    <w:tbl>
      <w:tblPr>
        <w:tblW w:w="0" w:type="auto"/>
        <w:tblInd w:w="21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91"/>
        <w:gridCol w:w="1587"/>
        <w:gridCol w:w="1649"/>
      </w:tblGrid>
      <w:tr w:rsidR="00277ED5" w:rsidRPr="004258DD">
        <w:trPr>
          <w:trHeight w:val="597"/>
        </w:trPr>
        <w:tc>
          <w:tcPr>
            <w:tcW w:w="2391" w:type="dxa"/>
          </w:tcPr>
          <w:p w:rsidR="00277ED5" w:rsidRPr="004258DD" w:rsidRDefault="00AC371E">
            <w:pPr>
              <w:pStyle w:val="TableParagraph"/>
              <w:spacing w:before="18"/>
              <w:ind w:left="107"/>
              <w:rPr>
                <w:rFonts w:ascii="Times New Roman" w:hAnsi="Times New Roman" w:cs="Times New Roman"/>
                <w:b/>
              </w:rPr>
            </w:pPr>
            <w:r w:rsidRPr="004258DD">
              <w:rPr>
                <w:rFonts w:ascii="Times New Roman" w:hAnsi="Times New Roman" w:cs="Times New Roman"/>
                <w:b/>
              </w:rPr>
              <w:t>Type of Area</w:t>
            </w:r>
          </w:p>
        </w:tc>
        <w:tc>
          <w:tcPr>
            <w:tcW w:w="1587" w:type="dxa"/>
          </w:tcPr>
          <w:p w:rsidR="00277ED5" w:rsidRPr="004258DD" w:rsidRDefault="00AC371E">
            <w:pPr>
              <w:pStyle w:val="TableParagraph"/>
              <w:spacing w:before="18" w:line="249" w:lineRule="auto"/>
              <w:ind w:left="364" w:hanging="257"/>
              <w:rPr>
                <w:rFonts w:ascii="Times New Roman" w:hAnsi="Times New Roman" w:cs="Times New Roman"/>
                <w:b/>
              </w:rPr>
            </w:pPr>
            <w:r w:rsidRPr="004258DD">
              <w:rPr>
                <w:rFonts w:ascii="Times New Roman" w:hAnsi="Times New Roman" w:cs="Times New Roman"/>
                <w:b/>
              </w:rPr>
              <w:t>Minimum Time (minutes)</w:t>
            </w:r>
          </w:p>
        </w:tc>
        <w:tc>
          <w:tcPr>
            <w:tcW w:w="1649" w:type="dxa"/>
          </w:tcPr>
          <w:p w:rsidR="00277ED5" w:rsidRPr="004258DD" w:rsidRDefault="00AC371E">
            <w:pPr>
              <w:pStyle w:val="TableParagraph"/>
              <w:spacing w:before="18" w:line="249" w:lineRule="auto"/>
              <w:ind w:left="393" w:right="77" w:hanging="286"/>
              <w:rPr>
                <w:rFonts w:ascii="Times New Roman" w:hAnsi="Times New Roman" w:cs="Times New Roman"/>
                <w:b/>
              </w:rPr>
            </w:pPr>
            <w:r w:rsidRPr="004258DD">
              <w:rPr>
                <w:rFonts w:ascii="Times New Roman" w:hAnsi="Times New Roman" w:cs="Times New Roman"/>
                <w:b/>
              </w:rPr>
              <w:t>Maximum Time (minutes)</w:t>
            </w:r>
          </w:p>
        </w:tc>
      </w:tr>
      <w:tr w:rsidR="00277ED5" w:rsidRPr="004258DD">
        <w:trPr>
          <w:trHeight w:val="321"/>
        </w:trPr>
        <w:tc>
          <w:tcPr>
            <w:tcW w:w="2391" w:type="dxa"/>
          </w:tcPr>
          <w:p w:rsidR="00277ED5" w:rsidRPr="004258DD" w:rsidRDefault="00AC371E">
            <w:pPr>
              <w:pStyle w:val="TableParagraph"/>
              <w:spacing w:before="24"/>
              <w:ind w:left="107"/>
              <w:rPr>
                <w:rFonts w:ascii="Times New Roman" w:hAnsi="Times New Roman" w:cs="Times New Roman"/>
              </w:rPr>
            </w:pPr>
            <w:r w:rsidRPr="004258DD">
              <w:rPr>
                <w:rFonts w:ascii="Times New Roman" w:hAnsi="Times New Roman" w:cs="Times New Roman"/>
              </w:rPr>
              <w:t>Park or Open Areas</w:t>
            </w:r>
          </w:p>
        </w:tc>
        <w:tc>
          <w:tcPr>
            <w:tcW w:w="1587" w:type="dxa"/>
          </w:tcPr>
          <w:p w:rsidR="00277ED5" w:rsidRPr="004258DD" w:rsidRDefault="00AC371E">
            <w:pPr>
              <w:pStyle w:val="TableParagraph"/>
              <w:spacing w:before="24"/>
              <w:ind w:right="658"/>
              <w:jc w:val="right"/>
              <w:rPr>
                <w:rFonts w:ascii="Times New Roman" w:hAnsi="Times New Roman" w:cs="Times New Roman"/>
              </w:rPr>
            </w:pPr>
            <w:r w:rsidRPr="004258DD">
              <w:rPr>
                <w:rFonts w:ascii="Times New Roman" w:hAnsi="Times New Roman" w:cs="Times New Roman"/>
              </w:rPr>
              <w:t>20</w:t>
            </w:r>
          </w:p>
        </w:tc>
        <w:tc>
          <w:tcPr>
            <w:tcW w:w="1649" w:type="dxa"/>
          </w:tcPr>
          <w:p w:rsidR="00277ED5" w:rsidRPr="004258DD" w:rsidRDefault="00AC371E">
            <w:pPr>
              <w:pStyle w:val="TableParagraph"/>
              <w:spacing w:before="24"/>
              <w:ind w:left="680" w:right="674"/>
              <w:jc w:val="center"/>
              <w:rPr>
                <w:rFonts w:ascii="Times New Roman" w:hAnsi="Times New Roman" w:cs="Times New Roman"/>
              </w:rPr>
            </w:pPr>
            <w:r w:rsidRPr="004258DD">
              <w:rPr>
                <w:rFonts w:ascii="Times New Roman" w:hAnsi="Times New Roman" w:cs="Times New Roman"/>
              </w:rPr>
              <w:t>30</w:t>
            </w:r>
          </w:p>
        </w:tc>
      </w:tr>
      <w:tr w:rsidR="00277ED5" w:rsidRPr="004258DD">
        <w:trPr>
          <w:trHeight w:val="318"/>
        </w:trPr>
        <w:tc>
          <w:tcPr>
            <w:tcW w:w="2391" w:type="dxa"/>
          </w:tcPr>
          <w:p w:rsidR="00277ED5" w:rsidRPr="004258DD" w:rsidRDefault="00AC371E">
            <w:pPr>
              <w:pStyle w:val="TableParagraph"/>
              <w:spacing w:before="21"/>
              <w:ind w:left="107"/>
              <w:rPr>
                <w:rFonts w:ascii="Times New Roman" w:hAnsi="Times New Roman" w:cs="Times New Roman"/>
              </w:rPr>
            </w:pPr>
            <w:r w:rsidRPr="004258DD">
              <w:rPr>
                <w:rFonts w:ascii="Times New Roman" w:hAnsi="Times New Roman" w:cs="Times New Roman"/>
                <w:w w:val="90"/>
              </w:rPr>
              <w:t>Single Family Residential</w:t>
            </w:r>
          </w:p>
        </w:tc>
        <w:tc>
          <w:tcPr>
            <w:tcW w:w="1587" w:type="dxa"/>
          </w:tcPr>
          <w:p w:rsidR="00277ED5" w:rsidRPr="004258DD" w:rsidRDefault="00AC371E">
            <w:pPr>
              <w:pStyle w:val="TableParagraph"/>
              <w:spacing w:before="21"/>
              <w:ind w:right="658"/>
              <w:jc w:val="right"/>
              <w:rPr>
                <w:rFonts w:ascii="Times New Roman" w:hAnsi="Times New Roman" w:cs="Times New Roman"/>
              </w:rPr>
            </w:pPr>
            <w:r w:rsidRPr="004258DD">
              <w:rPr>
                <w:rFonts w:ascii="Times New Roman" w:hAnsi="Times New Roman" w:cs="Times New Roman"/>
              </w:rPr>
              <w:t>15</w:t>
            </w:r>
          </w:p>
        </w:tc>
        <w:tc>
          <w:tcPr>
            <w:tcW w:w="1649" w:type="dxa"/>
          </w:tcPr>
          <w:p w:rsidR="00277ED5" w:rsidRPr="004258DD" w:rsidRDefault="00AC371E">
            <w:pPr>
              <w:pStyle w:val="TableParagraph"/>
              <w:spacing w:before="21"/>
              <w:ind w:left="680" w:right="674"/>
              <w:jc w:val="center"/>
              <w:rPr>
                <w:rFonts w:ascii="Times New Roman" w:hAnsi="Times New Roman" w:cs="Times New Roman"/>
              </w:rPr>
            </w:pPr>
            <w:r w:rsidRPr="004258DD">
              <w:rPr>
                <w:rFonts w:ascii="Times New Roman" w:hAnsi="Times New Roman" w:cs="Times New Roman"/>
              </w:rPr>
              <w:t>20</w:t>
            </w:r>
          </w:p>
        </w:tc>
      </w:tr>
      <w:tr w:rsidR="00277ED5" w:rsidRPr="004258DD">
        <w:trPr>
          <w:trHeight w:val="319"/>
        </w:trPr>
        <w:tc>
          <w:tcPr>
            <w:tcW w:w="2391" w:type="dxa"/>
          </w:tcPr>
          <w:p w:rsidR="00277ED5" w:rsidRPr="004258DD" w:rsidRDefault="00AC371E">
            <w:pPr>
              <w:pStyle w:val="TableParagraph"/>
              <w:spacing w:before="22"/>
              <w:ind w:left="107"/>
              <w:rPr>
                <w:rFonts w:ascii="Times New Roman" w:hAnsi="Times New Roman" w:cs="Times New Roman"/>
              </w:rPr>
            </w:pPr>
            <w:r w:rsidRPr="004258DD">
              <w:rPr>
                <w:rFonts w:ascii="Times New Roman" w:hAnsi="Times New Roman" w:cs="Times New Roman"/>
              </w:rPr>
              <w:t>Industrial</w:t>
            </w:r>
          </w:p>
        </w:tc>
        <w:tc>
          <w:tcPr>
            <w:tcW w:w="1587" w:type="dxa"/>
          </w:tcPr>
          <w:p w:rsidR="00277ED5" w:rsidRPr="004258DD" w:rsidRDefault="00AC371E">
            <w:pPr>
              <w:pStyle w:val="TableParagraph"/>
              <w:spacing w:before="22"/>
              <w:ind w:right="658"/>
              <w:jc w:val="right"/>
              <w:rPr>
                <w:rFonts w:ascii="Times New Roman" w:hAnsi="Times New Roman" w:cs="Times New Roman"/>
              </w:rPr>
            </w:pPr>
            <w:r w:rsidRPr="004258DD">
              <w:rPr>
                <w:rFonts w:ascii="Times New Roman" w:hAnsi="Times New Roman" w:cs="Times New Roman"/>
              </w:rPr>
              <w:t>10</w:t>
            </w:r>
          </w:p>
        </w:tc>
        <w:tc>
          <w:tcPr>
            <w:tcW w:w="1649" w:type="dxa"/>
          </w:tcPr>
          <w:p w:rsidR="00277ED5" w:rsidRPr="004258DD" w:rsidRDefault="00AC371E">
            <w:pPr>
              <w:pStyle w:val="TableParagraph"/>
              <w:spacing w:before="22"/>
              <w:ind w:left="680" w:right="674"/>
              <w:jc w:val="center"/>
              <w:rPr>
                <w:rFonts w:ascii="Times New Roman" w:hAnsi="Times New Roman" w:cs="Times New Roman"/>
              </w:rPr>
            </w:pPr>
            <w:r w:rsidRPr="004258DD">
              <w:rPr>
                <w:rFonts w:ascii="Times New Roman" w:hAnsi="Times New Roman" w:cs="Times New Roman"/>
              </w:rPr>
              <w:t>20</w:t>
            </w:r>
          </w:p>
        </w:tc>
      </w:tr>
      <w:tr w:rsidR="00277ED5" w:rsidRPr="004258DD">
        <w:trPr>
          <w:trHeight w:val="321"/>
        </w:trPr>
        <w:tc>
          <w:tcPr>
            <w:tcW w:w="2391" w:type="dxa"/>
          </w:tcPr>
          <w:p w:rsidR="00277ED5" w:rsidRPr="004258DD" w:rsidRDefault="00AC371E">
            <w:pPr>
              <w:pStyle w:val="TableParagraph"/>
              <w:spacing w:before="24"/>
              <w:ind w:left="107"/>
              <w:rPr>
                <w:rFonts w:ascii="Times New Roman" w:hAnsi="Times New Roman" w:cs="Times New Roman"/>
              </w:rPr>
            </w:pPr>
            <w:r w:rsidRPr="004258DD">
              <w:rPr>
                <w:rFonts w:ascii="Times New Roman" w:hAnsi="Times New Roman" w:cs="Times New Roman"/>
                <w:w w:val="85"/>
              </w:rPr>
              <w:t>Business</w:t>
            </w:r>
          </w:p>
        </w:tc>
        <w:tc>
          <w:tcPr>
            <w:tcW w:w="1587" w:type="dxa"/>
          </w:tcPr>
          <w:p w:rsidR="00277ED5" w:rsidRPr="004258DD" w:rsidRDefault="00AC371E">
            <w:pPr>
              <w:pStyle w:val="TableParagraph"/>
              <w:spacing w:before="24"/>
              <w:ind w:right="658"/>
              <w:jc w:val="right"/>
              <w:rPr>
                <w:rFonts w:ascii="Times New Roman" w:hAnsi="Times New Roman" w:cs="Times New Roman"/>
              </w:rPr>
            </w:pPr>
            <w:r w:rsidRPr="004258DD">
              <w:rPr>
                <w:rFonts w:ascii="Times New Roman" w:hAnsi="Times New Roman" w:cs="Times New Roman"/>
              </w:rPr>
              <w:t>10</w:t>
            </w:r>
          </w:p>
        </w:tc>
        <w:tc>
          <w:tcPr>
            <w:tcW w:w="1649" w:type="dxa"/>
          </w:tcPr>
          <w:p w:rsidR="00277ED5" w:rsidRPr="004258DD" w:rsidRDefault="00AC371E">
            <w:pPr>
              <w:pStyle w:val="TableParagraph"/>
              <w:spacing w:before="24"/>
              <w:ind w:left="680" w:right="674"/>
              <w:jc w:val="center"/>
              <w:rPr>
                <w:rFonts w:ascii="Times New Roman" w:hAnsi="Times New Roman" w:cs="Times New Roman"/>
              </w:rPr>
            </w:pPr>
            <w:r w:rsidRPr="004258DD">
              <w:rPr>
                <w:rFonts w:ascii="Times New Roman" w:hAnsi="Times New Roman" w:cs="Times New Roman"/>
              </w:rPr>
              <w:t>20</w:t>
            </w:r>
          </w:p>
        </w:tc>
      </w:tr>
      <w:tr w:rsidR="00277ED5" w:rsidRPr="004258DD">
        <w:trPr>
          <w:trHeight w:val="318"/>
        </w:trPr>
        <w:tc>
          <w:tcPr>
            <w:tcW w:w="2391" w:type="dxa"/>
          </w:tcPr>
          <w:p w:rsidR="00277ED5" w:rsidRPr="004258DD" w:rsidRDefault="00AC371E">
            <w:pPr>
              <w:pStyle w:val="TableParagraph"/>
              <w:spacing w:before="21"/>
              <w:ind w:left="107"/>
              <w:rPr>
                <w:rFonts w:ascii="Times New Roman" w:hAnsi="Times New Roman" w:cs="Times New Roman"/>
              </w:rPr>
            </w:pPr>
            <w:r w:rsidRPr="004258DD">
              <w:rPr>
                <w:rFonts w:ascii="Times New Roman" w:hAnsi="Times New Roman" w:cs="Times New Roman"/>
              </w:rPr>
              <w:t>Mercantile District</w:t>
            </w:r>
          </w:p>
        </w:tc>
        <w:tc>
          <w:tcPr>
            <w:tcW w:w="1587" w:type="dxa"/>
          </w:tcPr>
          <w:p w:rsidR="00277ED5" w:rsidRPr="004258DD" w:rsidRDefault="00AC371E">
            <w:pPr>
              <w:pStyle w:val="TableParagraph"/>
              <w:spacing w:before="21"/>
              <w:ind w:right="658"/>
              <w:jc w:val="right"/>
              <w:rPr>
                <w:rFonts w:ascii="Times New Roman" w:hAnsi="Times New Roman" w:cs="Times New Roman"/>
              </w:rPr>
            </w:pPr>
            <w:r w:rsidRPr="004258DD">
              <w:rPr>
                <w:rFonts w:ascii="Times New Roman" w:hAnsi="Times New Roman" w:cs="Times New Roman"/>
              </w:rPr>
              <w:t>10</w:t>
            </w:r>
          </w:p>
        </w:tc>
        <w:tc>
          <w:tcPr>
            <w:tcW w:w="1649" w:type="dxa"/>
          </w:tcPr>
          <w:p w:rsidR="00277ED5" w:rsidRPr="004258DD" w:rsidRDefault="00AC371E">
            <w:pPr>
              <w:pStyle w:val="TableParagraph"/>
              <w:spacing w:before="21"/>
              <w:ind w:left="680" w:right="674"/>
              <w:jc w:val="center"/>
              <w:rPr>
                <w:rFonts w:ascii="Times New Roman" w:hAnsi="Times New Roman" w:cs="Times New Roman"/>
              </w:rPr>
            </w:pPr>
            <w:r w:rsidRPr="004258DD">
              <w:rPr>
                <w:rFonts w:ascii="Times New Roman" w:hAnsi="Times New Roman" w:cs="Times New Roman"/>
              </w:rPr>
              <w:t>20</w:t>
            </w:r>
          </w:p>
        </w:tc>
      </w:tr>
    </w:tbl>
    <w:p w:rsidR="00277ED5" w:rsidRPr="004258DD" w:rsidRDefault="00277ED5">
      <w:pPr>
        <w:pStyle w:val="BodyText"/>
        <w:spacing w:before="5"/>
        <w:rPr>
          <w:rFonts w:ascii="Times New Roman" w:hAnsi="Times New Roman" w:cs="Times New Roman"/>
          <w:sz w:val="20"/>
        </w:rPr>
      </w:pPr>
    </w:p>
    <w:p w:rsidR="00277ED5" w:rsidRPr="004258DD" w:rsidRDefault="00AC371E">
      <w:pPr>
        <w:pStyle w:val="BodyText"/>
        <w:spacing w:line="225" w:lineRule="auto"/>
        <w:ind w:left="1940" w:right="853"/>
        <w:jc w:val="both"/>
        <w:rPr>
          <w:rFonts w:ascii="Times New Roman" w:hAnsi="Times New Roman" w:cs="Times New Roman"/>
        </w:rPr>
      </w:pPr>
      <w:r w:rsidRPr="004258DD">
        <w:rPr>
          <w:rFonts w:ascii="Times New Roman" w:hAnsi="Times New Roman" w:cs="Times New Roman"/>
          <w:w w:val="95"/>
        </w:rPr>
        <w:t>Time</w:t>
      </w:r>
      <w:r w:rsidRPr="004258DD">
        <w:rPr>
          <w:rFonts w:ascii="Times New Roman" w:hAnsi="Times New Roman" w:cs="Times New Roman"/>
          <w:spacing w:val="-13"/>
          <w:w w:val="95"/>
        </w:rPr>
        <w:t xml:space="preserve"> </w:t>
      </w:r>
      <w:r w:rsidRPr="004258DD">
        <w:rPr>
          <w:rFonts w:ascii="Times New Roman" w:hAnsi="Times New Roman" w:cs="Times New Roman"/>
          <w:w w:val="95"/>
        </w:rPr>
        <w:t>of</w:t>
      </w:r>
      <w:r w:rsidRPr="004258DD">
        <w:rPr>
          <w:rFonts w:ascii="Times New Roman" w:hAnsi="Times New Roman" w:cs="Times New Roman"/>
          <w:spacing w:val="-12"/>
          <w:w w:val="95"/>
        </w:rPr>
        <w:t xml:space="preserve"> </w:t>
      </w:r>
      <w:r w:rsidRPr="004258DD">
        <w:rPr>
          <w:rFonts w:ascii="Times New Roman" w:hAnsi="Times New Roman" w:cs="Times New Roman"/>
          <w:w w:val="95"/>
        </w:rPr>
        <w:t>concentration</w:t>
      </w:r>
      <w:r w:rsidRPr="004258DD">
        <w:rPr>
          <w:rFonts w:ascii="Times New Roman" w:hAnsi="Times New Roman" w:cs="Times New Roman"/>
          <w:spacing w:val="-11"/>
          <w:w w:val="95"/>
        </w:rPr>
        <w:t xml:space="preserve"> </w:t>
      </w:r>
      <w:r w:rsidRPr="004258DD">
        <w:rPr>
          <w:rFonts w:ascii="Times New Roman" w:hAnsi="Times New Roman" w:cs="Times New Roman"/>
          <w:w w:val="95"/>
        </w:rPr>
        <w:t>shall</w:t>
      </w:r>
      <w:r w:rsidRPr="004258DD">
        <w:rPr>
          <w:rFonts w:ascii="Times New Roman" w:hAnsi="Times New Roman" w:cs="Times New Roman"/>
          <w:spacing w:val="-13"/>
          <w:w w:val="95"/>
        </w:rPr>
        <w:t xml:space="preserve"> </w:t>
      </w:r>
      <w:r w:rsidRPr="004258DD">
        <w:rPr>
          <w:rFonts w:ascii="Times New Roman" w:hAnsi="Times New Roman" w:cs="Times New Roman"/>
          <w:w w:val="95"/>
        </w:rPr>
        <w:t>be</w:t>
      </w:r>
      <w:r w:rsidRPr="004258DD">
        <w:rPr>
          <w:rFonts w:ascii="Times New Roman" w:hAnsi="Times New Roman" w:cs="Times New Roman"/>
          <w:spacing w:val="-12"/>
          <w:w w:val="95"/>
        </w:rPr>
        <w:t xml:space="preserve"> </w:t>
      </w:r>
      <w:r w:rsidRPr="004258DD">
        <w:rPr>
          <w:rFonts w:ascii="Times New Roman" w:hAnsi="Times New Roman" w:cs="Times New Roman"/>
          <w:w w:val="95"/>
        </w:rPr>
        <w:t>calculated</w:t>
      </w:r>
      <w:r w:rsidRPr="004258DD">
        <w:rPr>
          <w:rFonts w:ascii="Times New Roman" w:hAnsi="Times New Roman" w:cs="Times New Roman"/>
          <w:spacing w:val="-11"/>
          <w:w w:val="95"/>
        </w:rPr>
        <w:t xml:space="preserve"> </w:t>
      </w:r>
      <w:r w:rsidRPr="004258DD">
        <w:rPr>
          <w:rFonts w:ascii="Times New Roman" w:hAnsi="Times New Roman" w:cs="Times New Roman"/>
          <w:w w:val="95"/>
        </w:rPr>
        <w:t>using</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Natural</w:t>
      </w:r>
      <w:r w:rsidRPr="004258DD">
        <w:rPr>
          <w:rFonts w:ascii="Times New Roman" w:hAnsi="Times New Roman" w:cs="Times New Roman"/>
          <w:spacing w:val="-12"/>
          <w:w w:val="95"/>
        </w:rPr>
        <w:t xml:space="preserve"> </w:t>
      </w:r>
      <w:r w:rsidRPr="004258DD">
        <w:rPr>
          <w:rFonts w:ascii="Times New Roman" w:hAnsi="Times New Roman" w:cs="Times New Roman"/>
          <w:w w:val="95"/>
        </w:rPr>
        <w:t>Resource</w:t>
      </w:r>
      <w:r w:rsidRPr="004258DD">
        <w:rPr>
          <w:rFonts w:ascii="Times New Roman" w:hAnsi="Times New Roman" w:cs="Times New Roman"/>
          <w:spacing w:val="-12"/>
          <w:w w:val="95"/>
        </w:rPr>
        <w:t xml:space="preserve"> </w:t>
      </w:r>
      <w:r w:rsidRPr="004258DD">
        <w:rPr>
          <w:rFonts w:ascii="Times New Roman" w:hAnsi="Times New Roman" w:cs="Times New Roman"/>
          <w:w w:val="95"/>
        </w:rPr>
        <w:t xml:space="preserve">Conservation </w:t>
      </w:r>
      <w:r w:rsidRPr="004258DD">
        <w:rPr>
          <w:rFonts w:ascii="Times New Roman" w:hAnsi="Times New Roman" w:cs="Times New Roman"/>
          <w:w w:val="90"/>
        </w:rPr>
        <w:t xml:space="preserve">Service (NRCS) Technical Release Number 55 method for Time of Concentration and </w:t>
      </w:r>
      <w:r w:rsidRPr="004258DD">
        <w:rPr>
          <w:rFonts w:ascii="Times New Roman" w:hAnsi="Times New Roman" w:cs="Times New Roman"/>
          <w:w w:val="95"/>
        </w:rPr>
        <w:t>Travel</w:t>
      </w:r>
      <w:r w:rsidRPr="004258DD">
        <w:rPr>
          <w:rFonts w:ascii="Times New Roman" w:hAnsi="Times New Roman" w:cs="Times New Roman"/>
          <w:spacing w:val="-13"/>
          <w:w w:val="95"/>
        </w:rPr>
        <w:t xml:space="preserve"> </w:t>
      </w:r>
      <w:r w:rsidRPr="004258DD">
        <w:rPr>
          <w:rFonts w:ascii="Times New Roman" w:hAnsi="Times New Roman" w:cs="Times New Roman"/>
          <w:w w:val="95"/>
        </w:rPr>
        <w:t>Time.</w:t>
      </w:r>
      <w:r w:rsidRPr="004258DD">
        <w:rPr>
          <w:rFonts w:ascii="Times New Roman" w:hAnsi="Times New Roman" w:cs="Times New Roman"/>
          <w:spacing w:val="33"/>
          <w:w w:val="95"/>
        </w:rPr>
        <w:t xml:space="preserve"> </w:t>
      </w:r>
      <w:r w:rsidRPr="004258DD">
        <w:rPr>
          <w:rFonts w:ascii="Times New Roman" w:hAnsi="Times New Roman" w:cs="Times New Roman"/>
          <w:w w:val="95"/>
        </w:rPr>
        <w:t>Calculations</w:t>
      </w:r>
      <w:r w:rsidRPr="004258DD">
        <w:rPr>
          <w:rFonts w:ascii="Times New Roman" w:hAnsi="Times New Roman" w:cs="Times New Roman"/>
          <w:spacing w:val="-11"/>
          <w:w w:val="95"/>
        </w:rPr>
        <w:t xml:space="preserve"> </w:t>
      </w:r>
      <w:r w:rsidRPr="004258DD">
        <w:rPr>
          <w:rFonts w:ascii="Times New Roman" w:hAnsi="Times New Roman" w:cs="Times New Roman"/>
          <w:w w:val="95"/>
        </w:rPr>
        <w:t>shall</w:t>
      </w:r>
      <w:r w:rsidRPr="004258DD">
        <w:rPr>
          <w:rFonts w:ascii="Times New Roman" w:hAnsi="Times New Roman" w:cs="Times New Roman"/>
          <w:spacing w:val="-13"/>
          <w:w w:val="95"/>
        </w:rPr>
        <w:t xml:space="preserve"> </w:t>
      </w:r>
      <w:r w:rsidRPr="004258DD">
        <w:rPr>
          <w:rFonts w:ascii="Times New Roman" w:hAnsi="Times New Roman" w:cs="Times New Roman"/>
          <w:w w:val="95"/>
        </w:rPr>
        <w:t>be</w:t>
      </w:r>
      <w:r w:rsidRPr="004258DD">
        <w:rPr>
          <w:rFonts w:ascii="Times New Roman" w:hAnsi="Times New Roman" w:cs="Times New Roman"/>
          <w:spacing w:val="-11"/>
          <w:w w:val="95"/>
        </w:rPr>
        <w:t xml:space="preserve"> </w:t>
      </w:r>
      <w:r w:rsidRPr="004258DD">
        <w:rPr>
          <w:rFonts w:ascii="Times New Roman" w:hAnsi="Times New Roman" w:cs="Times New Roman"/>
          <w:w w:val="95"/>
        </w:rPr>
        <w:t>provided</w:t>
      </w:r>
      <w:r w:rsidRPr="004258DD">
        <w:rPr>
          <w:rFonts w:ascii="Times New Roman" w:hAnsi="Times New Roman" w:cs="Times New Roman"/>
          <w:spacing w:val="-12"/>
          <w:w w:val="95"/>
        </w:rPr>
        <w:t xml:space="preserve"> </w:t>
      </w:r>
      <w:r w:rsidRPr="004258DD">
        <w:rPr>
          <w:rFonts w:ascii="Times New Roman" w:hAnsi="Times New Roman" w:cs="Times New Roman"/>
          <w:w w:val="95"/>
        </w:rPr>
        <w:t>for</w:t>
      </w:r>
      <w:r w:rsidRPr="004258DD">
        <w:rPr>
          <w:rFonts w:ascii="Times New Roman" w:hAnsi="Times New Roman" w:cs="Times New Roman"/>
          <w:spacing w:val="-14"/>
          <w:w w:val="95"/>
        </w:rPr>
        <w:t xml:space="preserve"> </w:t>
      </w:r>
      <w:r w:rsidRPr="004258DD">
        <w:rPr>
          <w:rFonts w:ascii="Times New Roman" w:hAnsi="Times New Roman" w:cs="Times New Roman"/>
          <w:w w:val="95"/>
        </w:rPr>
        <w:t>all</w:t>
      </w:r>
      <w:r w:rsidRPr="004258DD">
        <w:rPr>
          <w:rFonts w:ascii="Times New Roman" w:hAnsi="Times New Roman" w:cs="Times New Roman"/>
          <w:spacing w:val="-12"/>
          <w:w w:val="95"/>
        </w:rPr>
        <w:t xml:space="preserve"> </w:t>
      </w:r>
      <w:r w:rsidRPr="004258DD">
        <w:rPr>
          <w:rFonts w:ascii="Times New Roman" w:hAnsi="Times New Roman" w:cs="Times New Roman"/>
          <w:w w:val="95"/>
        </w:rPr>
        <w:t>time</w:t>
      </w:r>
      <w:r w:rsidRPr="004258DD">
        <w:rPr>
          <w:rFonts w:ascii="Times New Roman" w:hAnsi="Times New Roman" w:cs="Times New Roman"/>
          <w:spacing w:val="-12"/>
          <w:w w:val="95"/>
        </w:rPr>
        <w:t xml:space="preserve"> </w:t>
      </w:r>
      <w:r w:rsidRPr="004258DD">
        <w:rPr>
          <w:rFonts w:ascii="Times New Roman" w:hAnsi="Times New Roman" w:cs="Times New Roman"/>
          <w:w w:val="95"/>
        </w:rPr>
        <w:t>of</w:t>
      </w:r>
      <w:r w:rsidRPr="004258DD">
        <w:rPr>
          <w:rFonts w:ascii="Times New Roman" w:hAnsi="Times New Roman" w:cs="Times New Roman"/>
          <w:spacing w:val="-12"/>
          <w:w w:val="95"/>
        </w:rPr>
        <w:t xml:space="preserve"> </w:t>
      </w:r>
      <w:r w:rsidRPr="004258DD">
        <w:rPr>
          <w:rFonts w:ascii="Times New Roman" w:hAnsi="Times New Roman" w:cs="Times New Roman"/>
          <w:w w:val="95"/>
        </w:rPr>
        <w:t>concentrations</w:t>
      </w:r>
      <w:r w:rsidRPr="004258DD">
        <w:rPr>
          <w:rFonts w:ascii="Times New Roman" w:hAnsi="Times New Roman" w:cs="Times New Roman"/>
          <w:spacing w:val="-9"/>
          <w:w w:val="95"/>
        </w:rPr>
        <w:t xml:space="preserve"> </w:t>
      </w:r>
      <w:r w:rsidRPr="004258DD">
        <w:rPr>
          <w:rFonts w:ascii="Times New Roman" w:hAnsi="Times New Roman" w:cs="Times New Roman"/>
          <w:w w:val="95"/>
        </w:rPr>
        <w:t>and</w:t>
      </w:r>
      <w:r w:rsidRPr="004258DD">
        <w:rPr>
          <w:rFonts w:ascii="Times New Roman" w:hAnsi="Times New Roman" w:cs="Times New Roman"/>
          <w:spacing w:val="-12"/>
          <w:w w:val="95"/>
        </w:rPr>
        <w:t xml:space="preserve"> </w:t>
      </w:r>
      <w:r w:rsidRPr="004258DD">
        <w:rPr>
          <w:rFonts w:ascii="Times New Roman" w:hAnsi="Times New Roman" w:cs="Times New Roman"/>
          <w:w w:val="95"/>
        </w:rPr>
        <w:t xml:space="preserve">travel </w:t>
      </w:r>
      <w:r w:rsidRPr="004258DD">
        <w:rPr>
          <w:rFonts w:ascii="Times New Roman" w:hAnsi="Times New Roman" w:cs="Times New Roman"/>
        </w:rPr>
        <w:t>times</w:t>
      </w:r>
      <w:r w:rsidRPr="004258DD">
        <w:rPr>
          <w:rFonts w:ascii="Times New Roman" w:hAnsi="Times New Roman" w:cs="Times New Roman"/>
          <w:spacing w:val="-5"/>
        </w:rPr>
        <w:t xml:space="preserve"> </w:t>
      </w:r>
      <w:r w:rsidRPr="004258DD">
        <w:rPr>
          <w:rFonts w:ascii="Times New Roman" w:hAnsi="Times New Roman" w:cs="Times New Roman"/>
        </w:rPr>
        <w:t>that</w:t>
      </w:r>
      <w:r w:rsidRPr="004258DD">
        <w:rPr>
          <w:rFonts w:ascii="Times New Roman" w:hAnsi="Times New Roman" w:cs="Times New Roman"/>
          <w:spacing w:val="-5"/>
        </w:rPr>
        <w:t xml:space="preserve"> </w:t>
      </w:r>
      <w:r w:rsidRPr="004258DD">
        <w:rPr>
          <w:rFonts w:ascii="Times New Roman" w:hAnsi="Times New Roman" w:cs="Times New Roman"/>
        </w:rPr>
        <w:t>exceed</w:t>
      </w:r>
      <w:r w:rsidRPr="004258DD">
        <w:rPr>
          <w:rFonts w:ascii="Times New Roman" w:hAnsi="Times New Roman" w:cs="Times New Roman"/>
          <w:spacing w:val="-5"/>
        </w:rPr>
        <w:t xml:space="preserve"> </w:t>
      </w:r>
      <w:r w:rsidRPr="004258DD">
        <w:rPr>
          <w:rFonts w:ascii="Times New Roman" w:hAnsi="Times New Roman" w:cs="Times New Roman"/>
        </w:rPr>
        <w:t>the</w:t>
      </w:r>
      <w:r w:rsidRPr="004258DD">
        <w:rPr>
          <w:rFonts w:ascii="Times New Roman" w:hAnsi="Times New Roman" w:cs="Times New Roman"/>
          <w:spacing w:val="-5"/>
        </w:rPr>
        <w:t xml:space="preserve"> </w:t>
      </w:r>
      <w:r w:rsidRPr="004258DD">
        <w:rPr>
          <w:rFonts w:ascii="Times New Roman" w:hAnsi="Times New Roman" w:cs="Times New Roman"/>
        </w:rPr>
        <w:t>maximum</w:t>
      </w:r>
      <w:r w:rsidRPr="004258DD">
        <w:rPr>
          <w:rFonts w:ascii="Times New Roman" w:hAnsi="Times New Roman" w:cs="Times New Roman"/>
          <w:spacing w:val="-5"/>
        </w:rPr>
        <w:t xml:space="preserve"> </w:t>
      </w:r>
      <w:r w:rsidRPr="004258DD">
        <w:rPr>
          <w:rFonts w:ascii="Times New Roman" w:hAnsi="Times New Roman" w:cs="Times New Roman"/>
        </w:rPr>
        <w:t>specified</w:t>
      </w:r>
      <w:r w:rsidRPr="004258DD">
        <w:rPr>
          <w:rFonts w:ascii="Times New Roman" w:hAnsi="Times New Roman" w:cs="Times New Roman"/>
          <w:spacing w:val="-5"/>
        </w:rPr>
        <w:t xml:space="preserve"> </w:t>
      </w:r>
      <w:r w:rsidRPr="004258DD">
        <w:rPr>
          <w:rFonts w:ascii="Times New Roman" w:hAnsi="Times New Roman" w:cs="Times New Roman"/>
        </w:rPr>
        <w:t>time</w:t>
      </w:r>
      <w:r w:rsidRPr="004258DD">
        <w:rPr>
          <w:rFonts w:ascii="Times New Roman" w:hAnsi="Times New Roman" w:cs="Times New Roman"/>
          <w:spacing w:val="-5"/>
        </w:rPr>
        <w:t xml:space="preserve"> </w:t>
      </w:r>
      <w:r w:rsidRPr="004258DD">
        <w:rPr>
          <w:rFonts w:ascii="Times New Roman" w:hAnsi="Times New Roman" w:cs="Times New Roman"/>
        </w:rPr>
        <w:t>of</w:t>
      </w:r>
      <w:r w:rsidRPr="004258DD">
        <w:rPr>
          <w:rFonts w:ascii="Times New Roman" w:hAnsi="Times New Roman" w:cs="Times New Roman"/>
          <w:spacing w:val="-5"/>
        </w:rPr>
        <w:t xml:space="preserve"> </w:t>
      </w:r>
      <w:r w:rsidRPr="004258DD">
        <w:rPr>
          <w:rFonts w:ascii="Times New Roman" w:hAnsi="Times New Roman" w:cs="Times New Roman"/>
        </w:rPr>
        <w:t>concentrations,</w:t>
      </w:r>
      <w:r w:rsidRPr="004258DD">
        <w:rPr>
          <w:rFonts w:ascii="Times New Roman" w:hAnsi="Times New Roman" w:cs="Times New Roman"/>
          <w:spacing w:val="-6"/>
        </w:rPr>
        <w:t xml:space="preserve"> </w:t>
      </w:r>
      <w:r w:rsidRPr="004258DD">
        <w:rPr>
          <w:rFonts w:ascii="Times New Roman" w:hAnsi="Times New Roman" w:cs="Times New Roman"/>
        </w:rPr>
        <w:t>including</w:t>
      </w:r>
      <w:r w:rsidRPr="004258DD">
        <w:rPr>
          <w:rFonts w:ascii="Times New Roman" w:hAnsi="Times New Roman" w:cs="Times New Roman"/>
          <w:spacing w:val="-5"/>
        </w:rPr>
        <w:t xml:space="preserve"> </w:t>
      </w:r>
      <w:r w:rsidRPr="004258DD">
        <w:rPr>
          <w:rFonts w:ascii="Times New Roman" w:hAnsi="Times New Roman" w:cs="Times New Roman"/>
        </w:rPr>
        <w:t>the breakdown</w:t>
      </w:r>
      <w:r w:rsidRPr="004258DD">
        <w:rPr>
          <w:rFonts w:ascii="Times New Roman" w:hAnsi="Times New Roman" w:cs="Times New Roman"/>
          <w:spacing w:val="-27"/>
        </w:rPr>
        <w:t xml:space="preserve"> </w:t>
      </w:r>
      <w:r w:rsidRPr="004258DD">
        <w:rPr>
          <w:rFonts w:ascii="Times New Roman" w:hAnsi="Times New Roman" w:cs="Times New Roman"/>
        </w:rPr>
        <w:t>and</w:t>
      </w:r>
      <w:r w:rsidRPr="004258DD">
        <w:rPr>
          <w:rFonts w:ascii="Times New Roman" w:hAnsi="Times New Roman" w:cs="Times New Roman"/>
          <w:spacing w:val="-25"/>
        </w:rPr>
        <w:t xml:space="preserve"> </w:t>
      </w:r>
      <w:r w:rsidRPr="004258DD">
        <w:rPr>
          <w:rFonts w:ascii="Times New Roman" w:hAnsi="Times New Roman" w:cs="Times New Roman"/>
        </w:rPr>
        <w:t>calculations</w:t>
      </w:r>
      <w:r w:rsidRPr="004258DD">
        <w:rPr>
          <w:rFonts w:ascii="Times New Roman" w:hAnsi="Times New Roman" w:cs="Times New Roman"/>
          <w:spacing w:val="-27"/>
        </w:rPr>
        <w:t xml:space="preserve"> </w:t>
      </w:r>
      <w:r w:rsidRPr="004258DD">
        <w:rPr>
          <w:rFonts w:ascii="Times New Roman" w:hAnsi="Times New Roman" w:cs="Times New Roman"/>
        </w:rPr>
        <w:t>for</w:t>
      </w:r>
      <w:r w:rsidRPr="004258DD">
        <w:rPr>
          <w:rFonts w:ascii="Times New Roman" w:hAnsi="Times New Roman" w:cs="Times New Roman"/>
          <w:spacing w:val="-26"/>
        </w:rPr>
        <w:t xml:space="preserve"> </w:t>
      </w:r>
      <w:r w:rsidRPr="004258DD">
        <w:rPr>
          <w:rFonts w:ascii="Times New Roman" w:hAnsi="Times New Roman" w:cs="Times New Roman"/>
        </w:rPr>
        <w:t>the</w:t>
      </w:r>
      <w:r w:rsidRPr="004258DD">
        <w:rPr>
          <w:rFonts w:ascii="Times New Roman" w:hAnsi="Times New Roman" w:cs="Times New Roman"/>
          <w:spacing w:val="-26"/>
        </w:rPr>
        <w:t xml:space="preserve"> </w:t>
      </w:r>
      <w:r w:rsidRPr="004258DD">
        <w:rPr>
          <w:rFonts w:ascii="Times New Roman" w:hAnsi="Times New Roman" w:cs="Times New Roman"/>
        </w:rPr>
        <w:t>various</w:t>
      </w:r>
      <w:r w:rsidRPr="004258DD">
        <w:rPr>
          <w:rFonts w:ascii="Times New Roman" w:hAnsi="Times New Roman" w:cs="Times New Roman"/>
          <w:spacing w:val="-25"/>
        </w:rPr>
        <w:t xml:space="preserve"> </w:t>
      </w:r>
      <w:r w:rsidRPr="004258DD">
        <w:rPr>
          <w:rFonts w:ascii="Times New Roman" w:hAnsi="Times New Roman" w:cs="Times New Roman"/>
        </w:rPr>
        <w:t>consecutive</w:t>
      </w:r>
      <w:r w:rsidRPr="004258DD">
        <w:rPr>
          <w:rFonts w:ascii="Times New Roman" w:hAnsi="Times New Roman" w:cs="Times New Roman"/>
          <w:spacing w:val="-27"/>
        </w:rPr>
        <w:t xml:space="preserve"> </w:t>
      </w:r>
      <w:r w:rsidRPr="004258DD">
        <w:rPr>
          <w:rFonts w:ascii="Times New Roman" w:hAnsi="Times New Roman" w:cs="Times New Roman"/>
        </w:rPr>
        <w:t>flow</w:t>
      </w:r>
      <w:r w:rsidRPr="004258DD">
        <w:rPr>
          <w:rFonts w:ascii="Times New Roman" w:hAnsi="Times New Roman" w:cs="Times New Roman"/>
          <w:spacing w:val="-26"/>
        </w:rPr>
        <w:t xml:space="preserve"> </w:t>
      </w:r>
      <w:r w:rsidRPr="004258DD">
        <w:rPr>
          <w:rFonts w:ascii="Times New Roman" w:hAnsi="Times New Roman" w:cs="Times New Roman"/>
        </w:rPr>
        <w:t>segments.</w:t>
      </w:r>
    </w:p>
    <w:p w:rsidR="00277ED5" w:rsidRPr="00687827" w:rsidRDefault="00AC371E" w:rsidP="0038488D">
      <w:pPr>
        <w:pStyle w:val="ListParagraph"/>
        <w:numPr>
          <w:ilvl w:val="1"/>
          <w:numId w:val="7"/>
        </w:numPr>
        <w:tabs>
          <w:tab w:val="left" w:pos="1581"/>
        </w:tabs>
        <w:spacing w:before="190"/>
        <w:ind w:left="1580" w:hanging="348"/>
        <w:rPr>
          <w:rFonts w:ascii="Times New Roman" w:hAnsi="Times New Roman" w:cs="Times New Roman"/>
        </w:rPr>
      </w:pPr>
      <w:r w:rsidRPr="00687827">
        <w:rPr>
          <w:rFonts w:ascii="Times New Roman" w:hAnsi="Times New Roman" w:cs="Times New Roman"/>
          <w:w w:val="95"/>
        </w:rPr>
        <w:t>Procedures</w:t>
      </w:r>
      <w:r w:rsidRPr="00687827">
        <w:rPr>
          <w:rFonts w:ascii="Times New Roman" w:hAnsi="Times New Roman" w:cs="Times New Roman"/>
          <w:spacing w:val="-28"/>
          <w:w w:val="95"/>
        </w:rPr>
        <w:t xml:space="preserve"> </w:t>
      </w:r>
      <w:r w:rsidRPr="00687827">
        <w:rPr>
          <w:rFonts w:ascii="Times New Roman" w:hAnsi="Times New Roman" w:cs="Times New Roman"/>
          <w:w w:val="95"/>
        </w:rPr>
        <w:t>for</w:t>
      </w:r>
      <w:r w:rsidRPr="00687827">
        <w:rPr>
          <w:rFonts w:ascii="Times New Roman" w:hAnsi="Times New Roman" w:cs="Times New Roman"/>
          <w:spacing w:val="-27"/>
          <w:w w:val="95"/>
        </w:rPr>
        <w:t xml:space="preserve"> </w:t>
      </w:r>
      <w:r w:rsidRPr="00687827">
        <w:rPr>
          <w:rFonts w:ascii="Times New Roman" w:hAnsi="Times New Roman" w:cs="Times New Roman"/>
          <w:w w:val="95"/>
        </w:rPr>
        <w:t>Drainage</w:t>
      </w:r>
      <w:r w:rsidRPr="00687827">
        <w:rPr>
          <w:rFonts w:ascii="Times New Roman" w:hAnsi="Times New Roman" w:cs="Times New Roman"/>
          <w:spacing w:val="-27"/>
          <w:w w:val="95"/>
        </w:rPr>
        <w:t xml:space="preserve"> </w:t>
      </w:r>
      <w:r w:rsidRPr="00687827">
        <w:rPr>
          <w:rFonts w:ascii="Times New Roman" w:hAnsi="Times New Roman" w:cs="Times New Roman"/>
          <w:w w:val="95"/>
        </w:rPr>
        <w:t>Areas</w:t>
      </w:r>
      <w:r w:rsidRPr="00687827">
        <w:rPr>
          <w:rFonts w:ascii="Times New Roman" w:hAnsi="Times New Roman" w:cs="Times New Roman"/>
          <w:spacing w:val="-27"/>
          <w:w w:val="95"/>
        </w:rPr>
        <w:t xml:space="preserve"> </w:t>
      </w:r>
      <w:r w:rsidRPr="00687827">
        <w:rPr>
          <w:rFonts w:ascii="Times New Roman" w:hAnsi="Times New Roman" w:cs="Times New Roman"/>
          <w:w w:val="95"/>
        </w:rPr>
        <w:t>greater</w:t>
      </w:r>
      <w:r w:rsidRPr="00687827">
        <w:rPr>
          <w:rFonts w:ascii="Times New Roman" w:hAnsi="Times New Roman" w:cs="Times New Roman"/>
          <w:spacing w:val="-28"/>
          <w:w w:val="95"/>
        </w:rPr>
        <w:t xml:space="preserve"> </w:t>
      </w:r>
      <w:r w:rsidRPr="00687827">
        <w:rPr>
          <w:rFonts w:ascii="Times New Roman" w:hAnsi="Times New Roman" w:cs="Times New Roman"/>
          <w:w w:val="95"/>
        </w:rPr>
        <w:t>than</w:t>
      </w:r>
      <w:r w:rsidRPr="00687827">
        <w:rPr>
          <w:rFonts w:ascii="Times New Roman" w:hAnsi="Times New Roman" w:cs="Times New Roman"/>
          <w:spacing w:val="-26"/>
          <w:w w:val="95"/>
        </w:rPr>
        <w:t xml:space="preserve"> </w:t>
      </w:r>
      <w:r w:rsidRPr="00687827">
        <w:rPr>
          <w:rFonts w:ascii="Times New Roman" w:hAnsi="Times New Roman" w:cs="Times New Roman"/>
          <w:w w:val="95"/>
        </w:rPr>
        <w:t>200</w:t>
      </w:r>
      <w:r w:rsidRPr="00687827">
        <w:rPr>
          <w:rFonts w:ascii="Times New Roman" w:hAnsi="Times New Roman" w:cs="Times New Roman"/>
          <w:spacing w:val="-27"/>
          <w:w w:val="95"/>
        </w:rPr>
        <w:t xml:space="preserve"> </w:t>
      </w:r>
      <w:r w:rsidRPr="00687827">
        <w:rPr>
          <w:rFonts w:ascii="Times New Roman" w:hAnsi="Times New Roman" w:cs="Times New Roman"/>
          <w:w w:val="95"/>
        </w:rPr>
        <w:t>acres:</w:t>
      </w:r>
    </w:p>
    <w:p w:rsidR="00277ED5" w:rsidRPr="004258DD" w:rsidRDefault="00AC371E">
      <w:pPr>
        <w:pStyle w:val="ListParagraph"/>
        <w:numPr>
          <w:ilvl w:val="2"/>
          <w:numId w:val="7"/>
        </w:numPr>
        <w:tabs>
          <w:tab w:val="left" w:pos="1852"/>
        </w:tabs>
        <w:spacing w:before="178" w:line="225" w:lineRule="auto"/>
        <w:ind w:right="831"/>
        <w:rPr>
          <w:rFonts w:ascii="Times New Roman" w:hAnsi="Times New Roman" w:cs="Times New Roman"/>
        </w:rPr>
      </w:pPr>
      <w:r w:rsidRPr="004258DD">
        <w:rPr>
          <w:rFonts w:ascii="Times New Roman" w:hAnsi="Times New Roman" w:cs="Times New Roman"/>
        </w:rPr>
        <w:t>For</w:t>
      </w:r>
      <w:r w:rsidRPr="004258DD">
        <w:rPr>
          <w:rFonts w:ascii="Times New Roman" w:hAnsi="Times New Roman" w:cs="Times New Roman"/>
          <w:spacing w:val="-22"/>
        </w:rPr>
        <w:t xml:space="preserve"> </w:t>
      </w:r>
      <w:r w:rsidRPr="004258DD">
        <w:rPr>
          <w:rFonts w:ascii="Times New Roman" w:hAnsi="Times New Roman" w:cs="Times New Roman"/>
        </w:rPr>
        <w:t>drainage</w:t>
      </w:r>
      <w:r w:rsidRPr="004258DD">
        <w:rPr>
          <w:rFonts w:ascii="Times New Roman" w:hAnsi="Times New Roman" w:cs="Times New Roman"/>
          <w:spacing w:val="-22"/>
        </w:rPr>
        <w:t xml:space="preserve"> </w:t>
      </w:r>
      <w:r w:rsidRPr="004258DD">
        <w:rPr>
          <w:rFonts w:ascii="Times New Roman" w:hAnsi="Times New Roman" w:cs="Times New Roman"/>
        </w:rPr>
        <w:t>areas</w:t>
      </w:r>
      <w:r w:rsidRPr="004258DD">
        <w:rPr>
          <w:rFonts w:ascii="Times New Roman" w:hAnsi="Times New Roman" w:cs="Times New Roman"/>
          <w:spacing w:val="-22"/>
        </w:rPr>
        <w:t xml:space="preserve"> </w:t>
      </w:r>
      <w:r w:rsidRPr="004258DD">
        <w:rPr>
          <w:rFonts w:ascii="Times New Roman" w:hAnsi="Times New Roman" w:cs="Times New Roman"/>
        </w:rPr>
        <w:t>in</w:t>
      </w:r>
      <w:r w:rsidRPr="004258DD">
        <w:rPr>
          <w:rFonts w:ascii="Times New Roman" w:hAnsi="Times New Roman" w:cs="Times New Roman"/>
          <w:spacing w:val="-23"/>
        </w:rPr>
        <w:t xml:space="preserve"> </w:t>
      </w:r>
      <w:r w:rsidRPr="004258DD">
        <w:rPr>
          <w:rFonts w:ascii="Times New Roman" w:hAnsi="Times New Roman" w:cs="Times New Roman"/>
        </w:rPr>
        <w:t>excess</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0"/>
        </w:rPr>
        <w:t xml:space="preserve"> </w:t>
      </w:r>
      <w:r w:rsidRPr="004258DD">
        <w:rPr>
          <w:rFonts w:ascii="Times New Roman" w:hAnsi="Times New Roman" w:cs="Times New Roman"/>
        </w:rPr>
        <w:t>200</w:t>
      </w:r>
      <w:r w:rsidRPr="004258DD">
        <w:rPr>
          <w:rFonts w:ascii="Times New Roman" w:hAnsi="Times New Roman" w:cs="Times New Roman"/>
          <w:spacing w:val="-22"/>
        </w:rPr>
        <w:t xml:space="preserve"> </w:t>
      </w:r>
      <w:r w:rsidRPr="004258DD">
        <w:rPr>
          <w:rFonts w:ascii="Times New Roman" w:hAnsi="Times New Roman" w:cs="Times New Roman"/>
        </w:rPr>
        <w:t>acres</w:t>
      </w:r>
      <w:r w:rsidRPr="004258DD">
        <w:rPr>
          <w:rFonts w:ascii="Times New Roman" w:hAnsi="Times New Roman" w:cs="Times New Roman"/>
          <w:spacing w:val="-22"/>
        </w:rPr>
        <w:t xml:space="preserve"> </w:t>
      </w:r>
      <w:r w:rsidRPr="004258DD">
        <w:rPr>
          <w:rFonts w:ascii="Times New Roman" w:hAnsi="Times New Roman" w:cs="Times New Roman"/>
        </w:rPr>
        <w:t>where</w:t>
      </w:r>
      <w:r w:rsidRPr="004258DD">
        <w:rPr>
          <w:rFonts w:ascii="Times New Roman" w:hAnsi="Times New Roman" w:cs="Times New Roman"/>
          <w:spacing w:val="-24"/>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use</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3"/>
        </w:rPr>
        <w:t xml:space="preserve"> </w:t>
      </w:r>
      <w:r w:rsidRPr="004258DD">
        <w:rPr>
          <w:rFonts w:ascii="Times New Roman" w:hAnsi="Times New Roman" w:cs="Times New Roman"/>
        </w:rPr>
        <w:t>"Rational</w:t>
      </w:r>
      <w:r w:rsidRPr="004258DD">
        <w:rPr>
          <w:rFonts w:ascii="Times New Roman" w:hAnsi="Times New Roman" w:cs="Times New Roman"/>
          <w:spacing w:val="-23"/>
        </w:rPr>
        <w:t xml:space="preserve"> </w:t>
      </w:r>
      <w:r w:rsidRPr="004258DD">
        <w:rPr>
          <w:rFonts w:ascii="Times New Roman" w:hAnsi="Times New Roman" w:cs="Times New Roman"/>
        </w:rPr>
        <w:t xml:space="preserve">Method" </w:t>
      </w:r>
      <w:r w:rsidRPr="004258DD">
        <w:rPr>
          <w:rFonts w:ascii="Times New Roman" w:hAnsi="Times New Roman" w:cs="Times New Roman"/>
          <w:w w:val="95"/>
        </w:rPr>
        <w:t>does</w:t>
      </w:r>
      <w:r w:rsidRPr="004258DD">
        <w:rPr>
          <w:rFonts w:ascii="Times New Roman" w:hAnsi="Times New Roman" w:cs="Times New Roman"/>
          <w:spacing w:val="-13"/>
          <w:w w:val="95"/>
        </w:rPr>
        <w:t xml:space="preserve"> </w:t>
      </w:r>
      <w:r w:rsidRPr="004258DD">
        <w:rPr>
          <w:rFonts w:ascii="Times New Roman" w:hAnsi="Times New Roman" w:cs="Times New Roman"/>
          <w:w w:val="95"/>
        </w:rPr>
        <w:t>not</w:t>
      </w:r>
      <w:r w:rsidRPr="004258DD">
        <w:rPr>
          <w:rFonts w:ascii="Times New Roman" w:hAnsi="Times New Roman" w:cs="Times New Roman"/>
          <w:spacing w:val="-13"/>
          <w:w w:val="95"/>
        </w:rPr>
        <w:t xml:space="preserve"> </w:t>
      </w:r>
      <w:r w:rsidRPr="004258DD">
        <w:rPr>
          <w:rFonts w:ascii="Times New Roman" w:hAnsi="Times New Roman" w:cs="Times New Roman"/>
          <w:w w:val="95"/>
        </w:rPr>
        <w:t>provide</w:t>
      </w:r>
      <w:r w:rsidRPr="004258DD">
        <w:rPr>
          <w:rFonts w:ascii="Times New Roman" w:hAnsi="Times New Roman" w:cs="Times New Roman"/>
          <w:spacing w:val="-13"/>
          <w:w w:val="95"/>
        </w:rPr>
        <w:t xml:space="preserve"> </w:t>
      </w:r>
      <w:r w:rsidRPr="004258DD">
        <w:rPr>
          <w:rFonts w:ascii="Times New Roman" w:hAnsi="Times New Roman" w:cs="Times New Roman"/>
          <w:w w:val="95"/>
        </w:rPr>
        <w:t>reliable</w:t>
      </w:r>
      <w:r w:rsidRPr="004258DD">
        <w:rPr>
          <w:rFonts w:ascii="Times New Roman" w:hAnsi="Times New Roman" w:cs="Times New Roman"/>
          <w:spacing w:val="-13"/>
          <w:w w:val="95"/>
        </w:rPr>
        <w:t xml:space="preserve"> </w:t>
      </w:r>
      <w:r w:rsidRPr="004258DD">
        <w:rPr>
          <w:rFonts w:ascii="Times New Roman" w:hAnsi="Times New Roman" w:cs="Times New Roman"/>
          <w:w w:val="95"/>
        </w:rPr>
        <w:t>results,</w:t>
      </w:r>
      <w:r w:rsidRPr="004258DD">
        <w:rPr>
          <w:rFonts w:ascii="Times New Roman" w:hAnsi="Times New Roman" w:cs="Times New Roman"/>
          <w:spacing w:val="-13"/>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w w:val="95"/>
        </w:rPr>
        <w:t>use</w:t>
      </w:r>
      <w:r w:rsidRPr="004258DD">
        <w:rPr>
          <w:rFonts w:ascii="Times New Roman" w:hAnsi="Times New Roman" w:cs="Times New Roman"/>
          <w:spacing w:val="-13"/>
          <w:w w:val="95"/>
        </w:rPr>
        <w:t xml:space="preserve"> </w:t>
      </w:r>
      <w:r w:rsidRPr="004258DD">
        <w:rPr>
          <w:rFonts w:ascii="Times New Roman" w:hAnsi="Times New Roman" w:cs="Times New Roman"/>
          <w:w w:val="95"/>
        </w:rPr>
        <w:t>of</w:t>
      </w:r>
      <w:r w:rsidRPr="004258DD">
        <w:rPr>
          <w:rFonts w:ascii="Times New Roman" w:hAnsi="Times New Roman" w:cs="Times New Roman"/>
          <w:spacing w:val="-13"/>
          <w:w w:val="95"/>
        </w:rPr>
        <w:t xml:space="preserve"> </w:t>
      </w:r>
      <w:r w:rsidRPr="004258DD">
        <w:rPr>
          <w:rFonts w:ascii="Times New Roman" w:hAnsi="Times New Roman" w:cs="Times New Roman"/>
          <w:w w:val="95"/>
        </w:rPr>
        <w:t>a</w:t>
      </w:r>
      <w:r w:rsidRPr="004258DD">
        <w:rPr>
          <w:rFonts w:ascii="Times New Roman" w:hAnsi="Times New Roman" w:cs="Times New Roman"/>
          <w:spacing w:val="-12"/>
          <w:w w:val="95"/>
        </w:rPr>
        <w:t xml:space="preserve"> </w:t>
      </w:r>
      <w:r w:rsidRPr="004258DD">
        <w:rPr>
          <w:rFonts w:ascii="Times New Roman" w:hAnsi="Times New Roman" w:cs="Times New Roman"/>
          <w:w w:val="95"/>
        </w:rPr>
        <w:t>unit</w:t>
      </w:r>
      <w:r w:rsidRPr="004258DD">
        <w:rPr>
          <w:rFonts w:ascii="Times New Roman" w:hAnsi="Times New Roman" w:cs="Times New Roman"/>
          <w:spacing w:val="-13"/>
          <w:w w:val="95"/>
        </w:rPr>
        <w:t xml:space="preserve"> </w:t>
      </w:r>
      <w:r w:rsidRPr="004258DD">
        <w:rPr>
          <w:rFonts w:ascii="Times New Roman" w:hAnsi="Times New Roman" w:cs="Times New Roman"/>
          <w:w w:val="95"/>
        </w:rPr>
        <w:t>hydrograph</w:t>
      </w:r>
      <w:r w:rsidRPr="004258DD">
        <w:rPr>
          <w:rFonts w:ascii="Times New Roman" w:hAnsi="Times New Roman" w:cs="Times New Roman"/>
          <w:spacing w:val="-14"/>
          <w:w w:val="95"/>
        </w:rPr>
        <w:t xml:space="preserve"> </w:t>
      </w:r>
      <w:r w:rsidRPr="004258DD">
        <w:rPr>
          <w:rFonts w:ascii="Times New Roman" w:hAnsi="Times New Roman" w:cs="Times New Roman"/>
          <w:w w:val="95"/>
        </w:rPr>
        <w:t>method</w:t>
      </w:r>
      <w:r w:rsidRPr="004258DD">
        <w:rPr>
          <w:rFonts w:ascii="Times New Roman" w:hAnsi="Times New Roman" w:cs="Times New Roman"/>
          <w:spacing w:val="-14"/>
          <w:w w:val="95"/>
        </w:rPr>
        <w:t xml:space="preserve"> </w:t>
      </w:r>
      <w:r w:rsidRPr="004258DD">
        <w:rPr>
          <w:rFonts w:ascii="Times New Roman" w:hAnsi="Times New Roman" w:cs="Times New Roman"/>
          <w:w w:val="95"/>
        </w:rPr>
        <w:t>shall</w:t>
      </w:r>
      <w:r w:rsidRPr="004258DD">
        <w:rPr>
          <w:rFonts w:ascii="Times New Roman" w:hAnsi="Times New Roman" w:cs="Times New Roman"/>
          <w:spacing w:val="-13"/>
          <w:w w:val="95"/>
        </w:rPr>
        <w:t xml:space="preserve"> </w:t>
      </w:r>
      <w:r w:rsidRPr="004258DD">
        <w:rPr>
          <w:rFonts w:ascii="Times New Roman" w:hAnsi="Times New Roman" w:cs="Times New Roman"/>
          <w:w w:val="95"/>
        </w:rPr>
        <w:t>be</w:t>
      </w:r>
      <w:r w:rsidRPr="004258DD">
        <w:rPr>
          <w:rFonts w:ascii="Times New Roman" w:hAnsi="Times New Roman" w:cs="Times New Roman"/>
          <w:spacing w:val="-12"/>
          <w:w w:val="95"/>
        </w:rPr>
        <w:t xml:space="preserve"> </w:t>
      </w:r>
      <w:r w:rsidRPr="004258DD">
        <w:rPr>
          <w:rFonts w:ascii="Times New Roman" w:hAnsi="Times New Roman" w:cs="Times New Roman"/>
          <w:w w:val="95"/>
        </w:rPr>
        <w:t>made. The</w:t>
      </w:r>
      <w:r w:rsidRPr="004258DD">
        <w:rPr>
          <w:rFonts w:ascii="Times New Roman" w:hAnsi="Times New Roman" w:cs="Times New Roman"/>
          <w:spacing w:val="-15"/>
          <w:w w:val="95"/>
        </w:rPr>
        <w:t xml:space="preserve"> </w:t>
      </w:r>
      <w:r w:rsidRPr="004258DD">
        <w:rPr>
          <w:rFonts w:ascii="Times New Roman" w:hAnsi="Times New Roman" w:cs="Times New Roman"/>
          <w:w w:val="95"/>
        </w:rPr>
        <w:t>use</w:t>
      </w:r>
      <w:r w:rsidRPr="004258DD">
        <w:rPr>
          <w:rFonts w:ascii="Times New Roman" w:hAnsi="Times New Roman" w:cs="Times New Roman"/>
          <w:spacing w:val="-14"/>
          <w:w w:val="95"/>
        </w:rPr>
        <w:t xml:space="preserve"> </w:t>
      </w:r>
      <w:r w:rsidRPr="004258DD">
        <w:rPr>
          <w:rFonts w:ascii="Times New Roman" w:hAnsi="Times New Roman" w:cs="Times New Roman"/>
          <w:w w:val="95"/>
        </w:rPr>
        <w:t>of</w:t>
      </w:r>
      <w:r w:rsidRPr="004258DD">
        <w:rPr>
          <w:rFonts w:ascii="Times New Roman" w:hAnsi="Times New Roman" w:cs="Times New Roman"/>
          <w:spacing w:val="-13"/>
          <w:w w:val="95"/>
        </w:rPr>
        <w:t xml:space="preserve"> </w:t>
      </w:r>
      <w:r w:rsidRPr="004258DD">
        <w:rPr>
          <w:rFonts w:ascii="Times New Roman" w:hAnsi="Times New Roman" w:cs="Times New Roman"/>
          <w:w w:val="95"/>
        </w:rPr>
        <w:t>a</w:t>
      </w:r>
      <w:r w:rsidRPr="004258DD">
        <w:rPr>
          <w:rFonts w:ascii="Times New Roman" w:hAnsi="Times New Roman" w:cs="Times New Roman"/>
          <w:spacing w:val="-14"/>
          <w:w w:val="95"/>
        </w:rPr>
        <w:t xml:space="preserve"> </w:t>
      </w:r>
      <w:r w:rsidRPr="004258DD">
        <w:rPr>
          <w:rFonts w:ascii="Times New Roman" w:hAnsi="Times New Roman" w:cs="Times New Roman"/>
          <w:w w:val="95"/>
        </w:rPr>
        <w:t>unit</w:t>
      </w:r>
      <w:r w:rsidRPr="004258DD">
        <w:rPr>
          <w:rFonts w:ascii="Times New Roman" w:hAnsi="Times New Roman" w:cs="Times New Roman"/>
          <w:spacing w:val="-13"/>
          <w:w w:val="95"/>
        </w:rPr>
        <w:t xml:space="preserve"> </w:t>
      </w:r>
      <w:r w:rsidRPr="004258DD">
        <w:rPr>
          <w:rFonts w:ascii="Times New Roman" w:hAnsi="Times New Roman" w:cs="Times New Roman"/>
          <w:w w:val="95"/>
        </w:rPr>
        <w:t>hydrograph</w:t>
      </w:r>
      <w:r w:rsidRPr="004258DD">
        <w:rPr>
          <w:rFonts w:ascii="Times New Roman" w:hAnsi="Times New Roman" w:cs="Times New Roman"/>
          <w:spacing w:val="-14"/>
          <w:w w:val="95"/>
        </w:rPr>
        <w:t xml:space="preserve"> </w:t>
      </w:r>
      <w:r w:rsidRPr="004258DD">
        <w:rPr>
          <w:rFonts w:ascii="Times New Roman" w:hAnsi="Times New Roman" w:cs="Times New Roman"/>
          <w:w w:val="95"/>
        </w:rPr>
        <w:t>calculation</w:t>
      </w:r>
      <w:r w:rsidRPr="004258DD">
        <w:rPr>
          <w:rFonts w:ascii="Times New Roman" w:hAnsi="Times New Roman" w:cs="Times New Roman"/>
          <w:spacing w:val="-12"/>
          <w:w w:val="95"/>
        </w:rPr>
        <w:t xml:space="preserve"> </w:t>
      </w:r>
      <w:r w:rsidRPr="004258DD">
        <w:rPr>
          <w:rFonts w:ascii="Times New Roman" w:hAnsi="Times New Roman" w:cs="Times New Roman"/>
          <w:w w:val="95"/>
        </w:rPr>
        <w:t>shall</w:t>
      </w:r>
      <w:r w:rsidRPr="004258DD">
        <w:rPr>
          <w:rFonts w:ascii="Times New Roman" w:hAnsi="Times New Roman" w:cs="Times New Roman"/>
          <w:spacing w:val="-14"/>
          <w:w w:val="95"/>
        </w:rPr>
        <w:t xml:space="preserve"> </w:t>
      </w:r>
      <w:r w:rsidRPr="004258DD">
        <w:rPr>
          <w:rFonts w:ascii="Times New Roman" w:hAnsi="Times New Roman" w:cs="Times New Roman"/>
          <w:w w:val="95"/>
        </w:rPr>
        <w:t>be</w:t>
      </w:r>
      <w:r w:rsidRPr="004258DD">
        <w:rPr>
          <w:rFonts w:ascii="Times New Roman" w:hAnsi="Times New Roman" w:cs="Times New Roman"/>
          <w:spacing w:val="-14"/>
          <w:w w:val="95"/>
        </w:rPr>
        <w:t xml:space="preserve"> </w:t>
      </w:r>
      <w:r w:rsidRPr="004258DD">
        <w:rPr>
          <w:rFonts w:ascii="Times New Roman" w:hAnsi="Times New Roman" w:cs="Times New Roman"/>
          <w:w w:val="95"/>
        </w:rPr>
        <w:t>in</w:t>
      </w:r>
      <w:r w:rsidRPr="004258DD">
        <w:rPr>
          <w:rFonts w:ascii="Times New Roman" w:hAnsi="Times New Roman" w:cs="Times New Roman"/>
          <w:spacing w:val="-13"/>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15"/>
          <w:w w:val="95"/>
        </w:rPr>
        <w:t xml:space="preserve"> </w:t>
      </w:r>
      <w:r w:rsidRPr="004258DD">
        <w:rPr>
          <w:rFonts w:ascii="Times New Roman" w:hAnsi="Times New Roman" w:cs="Times New Roman"/>
          <w:w w:val="95"/>
        </w:rPr>
        <w:t>with</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most</w:t>
      </w:r>
      <w:r w:rsidRPr="004258DD">
        <w:rPr>
          <w:rFonts w:ascii="Times New Roman" w:hAnsi="Times New Roman" w:cs="Times New Roman"/>
          <w:spacing w:val="-14"/>
          <w:w w:val="95"/>
        </w:rPr>
        <w:t xml:space="preserve"> </w:t>
      </w:r>
      <w:r w:rsidRPr="004258DD">
        <w:rPr>
          <w:rFonts w:ascii="Times New Roman" w:hAnsi="Times New Roman" w:cs="Times New Roman"/>
          <w:w w:val="95"/>
        </w:rPr>
        <w:t>current edition</w:t>
      </w:r>
      <w:r w:rsidRPr="004258DD">
        <w:rPr>
          <w:rFonts w:ascii="Times New Roman" w:hAnsi="Times New Roman" w:cs="Times New Roman"/>
          <w:spacing w:val="-14"/>
          <w:w w:val="95"/>
        </w:rPr>
        <w:t xml:space="preserve"> </w:t>
      </w:r>
      <w:r w:rsidRPr="004258DD">
        <w:rPr>
          <w:rFonts w:ascii="Times New Roman" w:hAnsi="Times New Roman" w:cs="Times New Roman"/>
          <w:w w:val="95"/>
        </w:rPr>
        <w:t>of</w:t>
      </w:r>
      <w:r w:rsidRPr="004258DD">
        <w:rPr>
          <w:rFonts w:ascii="Times New Roman" w:hAnsi="Times New Roman" w:cs="Times New Roman"/>
          <w:spacing w:val="-13"/>
          <w:w w:val="95"/>
        </w:rPr>
        <w:t xml:space="preserve"> </w:t>
      </w:r>
      <w:r w:rsidRPr="004258DD">
        <w:rPr>
          <w:rFonts w:ascii="Times New Roman" w:hAnsi="Times New Roman" w:cs="Times New Roman"/>
          <w:w w:val="95"/>
        </w:rPr>
        <w:t>TxDOT</w:t>
      </w:r>
      <w:r w:rsidRPr="004258DD">
        <w:rPr>
          <w:rFonts w:ascii="Times New Roman" w:hAnsi="Times New Roman" w:cs="Times New Roman"/>
          <w:spacing w:val="-14"/>
          <w:w w:val="95"/>
        </w:rPr>
        <w:t xml:space="preserve"> </w:t>
      </w:r>
      <w:r w:rsidRPr="004258DD">
        <w:rPr>
          <w:rFonts w:ascii="Times New Roman" w:hAnsi="Times New Roman" w:cs="Times New Roman"/>
          <w:w w:val="95"/>
        </w:rPr>
        <w:t>Hydraulic</w:t>
      </w:r>
      <w:r w:rsidRPr="004258DD">
        <w:rPr>
          <w:rFonts w:ascii="Times New Roman" w:hAnsi="Times New Roman" w:cs="Times New Roman"/>
          <w:spacing w:val="-14"/>
          <w:w w:val="95"/>
        </w:rPr>
        <w:t xml:space="preserve"> </w:t>
      </w:r>
      <w:r w:rsidRPr="004258DD">
        <w:rPr>
          <w:rFonts w:ascii="Times New Roman" w:hAnsi="Times New Roman" w:cs="Times New Roman"/>
          <w:w w:val="95"/>
        </w:rPr>
        <w:t>Design</w:t>
      </w:r>
      <w:r w:rsidRPr="004258DD">
        <w:rPr>
          <w:rFonts w:ascii="Times New Roman" w:hAnsi="Times New Roman" w:cs="Times New Roman"/>
          <w:spacing w:val="-13"/>
          <w:w w:val="95"/>
        </w:rPr>
        <w:t xml:space="preserve"> </w:t>
      </w:r>
      <w:r w:rsidRPr="004258DD">
        <w:rPr>
          <w:rFonts w:ascii="Times New Roman" w:hAnsi="Times New Roman" w:cs="Times New Roman"/>
          <w:w w:val="95"/>
        </w:rPr>
        <w:t>Manual</w:t>
      </w:r>
      <w:r w:rsidRPr="004258DD">
        <w:rPr>
          <w:rFonts w:ascii="Times New Roman" w:hAnsi="Times New Roman" w:cs="Times New Roman"/>
          <w:spacing w:val="-11"/>
          <w:w w:val="95"/>
        </w:rPr>
        <w:t xml:space="preserve"> </w:t>
      </w:r>
      <w:r w:rsidRPr="004258DD">
        <w:rPr>
          <w:rFonts w:ascii="Times New Roman" w:hAnsi="Times New Roman" w:cs="Times New Roman"/>
          <w:w w:val="95"/>
        </w:rPr>
        <w:t>and</w:t>
      </w:r>
      <w:r w:rsidRPr="004258DD">
        <w:rPr>
          <w:rFonts w:ascii="Times New Roman" w:hAnsi="Times New Roman" w:cs="Times New Roman"/>
          <w:spacing w:val="-14"/>
          <w:w w:val="95"/>
        </w:rPr>
        <w:t xml:space="preserve"> </w:t>
      </w:r>
      <w:r w:rsidRPr="004258DD">
        <w:rPr>
          <w:rFonts w:ascii="Times New Roman" w:hAnsi="Times New Roman" w:cs="Times New Roman"/>
          <w:w w:val="95"/>
        </w:rPr>
        <w:t>subject</w:t>
      </w:r>
      <w:r w:rsidRPr="004258DD">
        <w:rPr>
          <w:rFonts w:ascii="Times New Roman" w:hAnsi="Times New Roman" w:cs="Times New Roman"/>
          <w:spacing w:val="-14"/>
          <w:w w:val="95"/>
        </w:rPr>
        <w:t xml:space="preserve"> </w:t>
      </w:r>
      <w:r w:rsidRPr="004258DD">
        <w:rPr>
          <w:rFonts w:ascii="Times New Roman" w:hAnsi="Times New Roman" w:cs="Times New Roman"/>
          <w:w w:val="95"/>
        </w:rPr>
        <w:t>to</w:t>
      </w:r>
      <w:r w:rsidRPr="004258DD">
        <w:rPr>
          <w:rFonts w:ascii="Times New Roman" w:hAnsi="Times New Roman" w:cs="Times New Roman"/>
          <w:spacing w:val="-13"/>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approval</w:t>
      </w:r>
      <w:r w:rsidRPr="004258DD">
        <w:rPr>
          <w:rFonts w:ascii="Times New Roman" w:hAnsi="Times New Roman" w:cs="Times New Roman"/>
          <w:spacing w:val="-14"/>
          <w:w w:val="95"/>
        </w:rPr>
        <w:t xml:space="preserve"> </w:t>
      </w:r>
      <w:r w:rsidRPr="004258DD">
        <w:rPr>
          <w:rFonts w:ascii="Times New Roman" w:hAnsi="Times New Roman" w:cs="Times New Roman"/>
          <w:w w:val="95"/>
        </w:rPr>
        <w:t>of</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 xml:space="preserve">County Engineer. Acceptable methods include the Natural Resource Conservation Service </w:t>
      </w:r>
      <w:r w:rsidRPr="004258DD">
        <w:rPr>
          <w:rFonts w:ascii="Times New Roman" w:hAnsi="Times New Roman" w:cs="Times New Roman"/>
        </w:rPr>
        <w:t>(NRCS)</w:t>
      </w:r>
      <w:r w:rsidRPr="004258DD">
        <w:rPr>
          <w:rFonts w:ascii="Times New Roman" w:hAnsi="Times New Roman" w:cs="Times New Roman"/>
          <w:spacing w:val="-29"/>
        </w:rPr>
        <w:t xml:space="preserve"> </w:t>
      </w:r>
      <w:r w:rsidRPr="004258DD">
        <w:rPr>
          <w:rFonts w:ascii="Times New Roman" w:hAnsi="Times New Roman" w:cs="Times New Roman"/>
        </w:rPr>
        <w:t>Technical</w:t>
      </w:r>
      <w:r w:rsidRPr="004258DD">
        <w:rPr>
          <w:rFonts w:ascii="Times New Roman" w:hAnsi="Times New Roman" w:cs="Times New Roman"/>
          <w:spacing w:val="-29"/>
        </w:rPr>
        <w:t xml:space="preserve"> </w:t>
      </w:r>
      <w:r w:rsidRPr="004258DD">
        <w:rPr>
          <w:rFonts w:ascii="Times New Roman" w:hAnsi="Times New Roman" w:cs="Times New Roman"/>
        </w:rPr>
        <w:t>Release</w:t>
      </w:r>
      <w:r w:rsidRPr="004258DD">
        <w:rPr>
          <w:rFonts w:ascii="Times New Roman" w:hAnsi="Times New Roman" w:cs="Times New Roman"/>
          <w:spacing w:val="-30"/>
        </w:rPr>
        <w:t xml:space="preserve"> </w:t>
      </w:r>
      <w:r w:rsidRPr="004258DD">
        <w:rPr>
          <w:rFonts w:ascii="Times New Roman" w:hAnsi="Times New Roman" w:cs="Times New Roman"/>
        </w:rPr>
        <w:lastRenderedPageBreak/>
        <w:t>Number</w:t>
      </w:r>
      <w:r w:rsidRPr="004258DD">
        <w:rPr>
          <w:rFonts w:ascii="Times New Roman" w:hAnsi="Times New Roman" w:cs="Times New Roman"/>
          <w:spacing w:val="-29"/>
        </w:rPr>
        <w:t xml:space="preserve"> </w:t>
      </w:r>
      <w:r w:rsidRPr="004258DD">
        <w:rPr>
          <w:rFonts w:ascii="Times New Roman" w:hAnsi="Times New Roman" w:cs="Times New Roman"/>
        </w:rPr>
        <w:t>55</w:t>
      </w:r>
      <w:r w:rsidRPr="004258DD">
        <w:rPr>
          <w:rFonts w:ascii="Times New Roman" w:hAnsi="Times New Roman" w:cs="Times New Roman"/>
          <w:spacing w:val="-29"/>
        </w:rPr>
        <w:t xml:space="preserve"> </w:t>
      </w:r>
      <w:r w:rsidRPr="004258DD">
        <w:rPr>
          <w:rFonts w:ascii="Times New Roman" w:hAnsi="Times New Roman" w:cs="Times New Roman"/>
        </w:rPr>
        <w:t>for</w:t>
      </w:r>
      <w:r w:rsidRPr="004258DD">
        <w:rPr>
          <w:rFonts w:ascii="Times New Roman" w:hAnsi="Times New Roman" w:cs="Times New Roman"/>
          <w:spacing w:val="-29"/>
        </w:rPr>
        <w:t xml:space="preserve"> </w:t>
      </w:r>
      <w:r w:rsidRPr="004258DD">
        <w:rPr>
          <w:rFonts w:ascii="Times New Roman" w:hAnsi="Times New Roman" w:cs="Times New Roman"/>
        </w:rPr>
        <w:t>drainage</w:t>
      </w:r>
      <w:r w:rsidRPr="004258DD">
        <w:rPr>
          <w:rFonts w:ascii="Times New Roman" w:hAnsi="Times New Roman" w:cs="Times New Roman"/>
          <w:spacing w:val="-30"/>
        </w:rPr>
        <w:t xml:space="preserve"> </w:t>
      </w:r>
      <w:r w:rsidRPr="004258DD">
        <w:rPr>
          <w:rFonts w:ascii="Times New Roman" w:hAnsi="Times New Roman" w:cs="Times New Roman"/>
        </w:rPr>
        <w:t>areas</w:t>
      </w:r>
      <w:r w:rsidRPr="004258DD">
        <w:rPr>
          <w:rFonts w:ascii="Times New Roman" w:hAnsi="Times New Roman" w:cs="Times New Roman"/>
          <w:spacing w:val="-28"/>
        </w:rPr>
        <w:t xml:space="preserve"> </w:t>
      </w:r>
      <w:r w:rsidRPr="004258DD">
        <w:rPr>
          <w:rFonts w:ascii="Times New Roman" w:hAnsi="Times New Roman" w:cs="Times New Roman"/>
        </w:rPr>
        <w:t>from</w:t>
      </w:r>
      <w:r w:rsidRPr="004258DD">
        <w:rPr>
          <w:rFonts w:ascii="Times New Roman" w:hAnsi="Times New Roman" w:cs="Times New Roman"/>
          <w:spacing w:val="-28"/>
        </w:rPr>
        <w:t xml:space="preserve"> </w:t>
      </w:r>
      <w:r w:rsidRPr="004258DD">
        <w:rPr>
          <w:rFonts w:ascii="Times New Roman" w:hAnsi="Times New Roman" w:cs="Times New Roman"/>
        </w:rPr>
        <w:t>200</w:t>
      </w:r>
      <w:r w:rsidRPr="004258DD">
        <w:rPr>
          <w:rFonts w:ascii="Times New Roman" w:hAnsi="Times New Roman" w:cs="Times New Roman"/>
          <w:spacing w:val="-29"/>
        </w:rPr>
        <w:t xml:space="preserve"> </w:t>
      </w:r>
      <w:r w:rsidRPr="004258DD">
        <w:rPr>
          <w:rFonts w:ascii="Times New Roman" w:hAnsi="Times New Roman" w:cs="Times New Roman"/>
        </w:rPr>
        <w:t>acres</w:t>
      </w:r>
      <w:r w:rsidRPr="004258DD">
        <w:rPr>
          <w:rFonts w:ascii="Times New Roman" w:hAnsi="Times New Roman" w:cs="Times New Roman"/>
          <w:spacing w:val="-30"/>
        </w:rPr>
        <w:t xml:space="preserve"> </w:t>
      </w:r>
      <w:r w:rsidRPr="004258DD">
        <w:rPr>
          <w:rFonts w:ascii="Times New Roman" w:hAnsi="Times New Roman" w:cs="Times New Roman"/>
        </w:rPr>
        <w:t>to</w:t>
      </w:r>
      <w:r w:rsidRPr="004258DD">
        <w:rPr>
          <w:rFonts w:ascii="Times New Roman" w:hAnsi="Times New Roman" w:cs="Times New Roman"/>
          <w:spacing w:val="-29"/>
        </w:rPr>
        <w:t xml:space="preserve"> </w:t>
      </w:r>
      <w:r w:rsidRPr="004258DD">
        <w:rPr>
          <w:rFonts w:ascii="Times New Roman" w:hAnsi="Times New Roman" w:cs="Times New Roman"/>
        </w:rPr>
        <w:t xml:space="preserve">2,000 </w:t>
      </w:r>
      <w:r w:rsidRPr="004258DD">
        <w:rPr>
          <w:rFonts w:ascii="Times New Roman" w:hAnsi="Times New Roman" w:cs="Times New Roman"/>
          <w:w w:val="95"/>
        </w:rPr>
        <w:t>acres,</w:t>
      </w:r>
      <w:r w:rsidRPr="004258DD">
        <w:rPr>
          <w:rFonts w:ascii="Times New Roman" w:hAnsi="Times New Roman" w:cs="Times New Roman"/>
          <w:spacing w:val="-12"/>
          <w:w w:val="95"/>
        </w:rPr>
        <w:t xml:space="preserve"> </w:t>
      </w:r>
      <w:r w:rsidRPr="004258DD">
        <w:rPr>
          <w:rFonts w:ascii="Times New Roman" w:hAnsi="Times New Roman" w:cs="Times New Roman"/>
          <w:w w:val="95"/>
        </w:rPr>
        <w:t>or</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1"/>
          <w:w w:val="95"/>
        </w:rPr>
        <w:t xml:space="preserve"> </w:t>
      </w:r>
      <w:r w:rsidRPr="004258DD">
        <w:rPr>
          <w:rFonts w:ascii="Times New Roman" w:hAnsi="Times New Roman" w:cs="Times New Roman"/>
          <w:w w:val="95"/>
        </w:rPr>
        <w:t>United</w:t>
      </w:r>
      <w:r w:rsidRPr="004258DD">
        <w:rPr>
          <w:rFonts w:ascii="Times New Roman" w:hAnsi="Times New Roman" w:cs="Times New Roman"/>
          <w:spacing w:val="-11"/>
          <w:w w:val="95"/>
        </w:rPr>
        <w:t xml:space="preserve"> </w:t>
      </w:r>
      <w:r w:rsidRPr="004258DD">
        <w:rPr>
          <w:rFonts w:ascii="Times New Roman" w:hAnsi="Times New Roman" w:cs="Times New Roman"/>
          <w:w w:val="95"/>
        </w:rPr>
        <w:t>States</w:t>
      </w:r>
      <w:r w:rsidRPr="004258DD">
        <w:rPr>
          <w:rFonts w:ascii="Times New Roman" w:hAnsi="Times New Roman" w:cs="Times New Roman"/>
          <w:spacing w:val="-13"/>
          <w:w w:val="95"/>
        </w:rPr>
        <w:t xml:space="preserve"> </w:t>
      </w:r>
      <w:r w:rsidRPr="004258DD">
        <w:rPr>
          <w:rFonts w:ascii="Times New Roman" w:hAnsi="Times New Roman" w:cs="Times New Roman"/>
          <w:w w:val="95"/>
        </w:rPr>
        <w:t>Army</w:t>
      </w:r>
      <w:r w:rsidRPr="004258DD">
        <w:rPr>
          <w:rFonts w:ascii="Times New Roman" w:hAnsi="Times New Roman" w:cs="Times New Roman"/>
          <w:spacing w:val="-11"/>
          <w:w w:val="95"/>
        </w:rPr>
        <w:t xml:space="preserve"> </w:t>
      </w:r>
      <w:r w:rsidRPr="004258DD">
        <w:rPr>
          <w:rFonts w:ascii="Times New Roman" w:hAnsi="Times New Roman" w:cs="Times New Roman"/>
          <w:w w:val="95"/>
        </w:rPr>
        <w:t>Corps</w:t>
      </w:r>
      <w:r w:rsidRPr="004258DD">
        <w:rPr>
          <w:rFonts w:ascii="Times New Roman" w:hAnsi="Times New Roman" w:cs="Times New Roman"/>
          <w:spacing w:val="-12"/>
          <w:w w:val="95"/>
        </w:rPr>
        <w:t xml:space="preserve"> </w:t>
      </w:r>
      <w:r w:rsidRPr="004258DD">
        <w:rPr>
          <w:rFonts w:ascii="Times New Roman" w:hAnsi="Times New Roman" w:cs="Times New Roman"/>
          <w:w w:val="95"/>
        </w:rPr>
        <w:t>of</w:t>
      </w:r>
      <w:r w:rsidRPr="004258DD">
        <w:rPr>
          <w:rFonts w:ascii="Times New Roman" w:hAnsi="Times New Roman" w:cs="Times New Roman"/>
          <w:spacing w:val="-11"/>
          <w:w w:val="95"/>
        </w:rPr>
        <w:t xml:space="preserve"> </w:t>
      </w:r>
      <w:r w:rsidRPr="004258DD">
        <w:rPr>
          <w:rFonts w:ascii="Times New Roman" w:hAnsi="Times New Roman" w:cs="Times New Roman"/>
          <w:w w:val="95"/>
        </w:rPr>
        <w:t>Engineers</w:t>
      </w:r>
      <w:r w:rsidRPr="004258DD">
        <w:rPr>
          <w:rFonts w:ascii="Times New Roman" w:hAnsi="Times New Roman" w:cs="Times New Roman"/>
          <w:spacing w:val="-13"/>
          <w:w w:val="95"/>
        </w:rPr>
        <w:t xml:space="preserve"> </w:t>
      </w:r>
      <w:r w:rsidRPr="004258DD">
        <w:rPr>
          <w:rFonts w:ascii="Times New Roman" w:hAnsi="Times New Roman" w:cs="Times New Roman"/>
          <w:w w:val="95"/>
        </w:rPr>
        <w:t>HEC-HMS</w:t>
      </w:r>
      <w:r w:rsidRPr="004258DD">
        <w:rPr>
          <w:rFonts w:ascii="Times New Roman" w:hAnsi="Times New Roman" w:cs="Times New Roman"/>
          <w:spacing w:val="-11"/>
          <w:w w:val="95"/>
        </w:rPr>
        <w:t xml:space="preserve"> </w:t>
      </w:r>
      <w:r w:rsidRPr="004258DD">
        <w:rPr>
          <w:rFonts w:ascii="Times New Roman" w:hAnsi="Times New Roman" w:cs="Times New Roman"/>
          <w:w w:val="95"/>
        </w:rPr>
        <w:t>models</w:t>
      </w:r>
      <w:r w:rsidRPr="004258DD">
        <w:rPr>
          <w:rFonts w:ascii="Times New Roman" w:hAnsi="Times New Roman" w:cs="Times New Roman"/>
          <w:spacing w:val="-12"/>
          <w:w w:val="95"/>
        </w:rPr>
        <w:t xml:space="preserve"> </w:t>
      </w:r>
      <w:r w:rsidRPr="004258DD">
        <w:rPr>
          <w:rFonts w:ascii="Times New Roman" w:hAnsi="Times New Roman" w:cs="Times New Roman"/>
          <w:w w:val="95"/>
        </w:rPr>
        <w:t>for</w:t>
      </w:r>
      <w:r w:rsidRPr="004258DD">
        <w:rPr>
          <w:rFonts w:ascii="Times New Roman" w:hAnsi="Times New Roman" w:cs="Times New Roman"/>
          <w:spacing w:val="-11"/>
          <w:w w:val="95"/>
        </w:rPr>
        <w:t xml:space="preserve"> </w:t>
      </w:r>
      <w:r w:rsidRPr="004258DD">
        <w:rPr>
          <w:rFonts w:ascii="Times New Roman" w:hAnsi="Times New Roman" w:cs="Times New Roman"/>
          <w:w w:val="95"/>
        </w:rPr>
        <w:t xml:space="preserve">drainage </w:t>
      </w:r>
      <w:r w:rsidRPr="004258DD">
        <w:rPr>
          <w:rFonts w:ascii="Times New Roman" w:hAnsi="Times New Roman" w:cs="Times New Roman"/>
        </w:rPr>
        <w:t>areas 200 acres or</w:t>
      </w:r>
      <w:r w:rsidRPr="004258DD">
        <w:rPr>
          <w:rFonts w:ascii="Times New Roman" w:hAnsi="Times New Roman" w:cs="Times New Roman"/>
          <w:spacing w:val="-12"/>
        </w:rPr>
        <w:t xml:space="preserve"> </w:t>
      </w:r>
      <w:r w:rsidRPr="004258DD">
        <w:rPr>
          <w:rFonts w:ascii="Times New Roman" w:hAnsi="Times New Roman" w:cs="Times New Roman"/>
        </w:rPr>
        <w:t>more.</w:t>
      </w:r>
    </w:p>
    <w:p w:rsidR="00277ED5" w:rsidRPr="004258DD" w:rsidRDefault="00AC371E">
      <w:pPr>
        <w:pStyle w:val="ListParagraph"/>
        <w:numPr>
          <w:ilvl w:val="2"/>
          <w:numId w:val="7"/>
        </w:numPr>
        <w:tabs>
          <w:tab w:val="left" w:pos="1852"/>
        </w:tabs>
        <w:spacing w:before="195" w:line="223" w:lineRule="auto"/>
        <w:ind w:right="832" w:hanging="353"/>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32"/>
          <w:w w:val="95"/>
        </w:rPr>
        <w:t xml:space="preserve"> </w:t>
      </w:r>
      <w:r w:rsidRPr="004258DD">
        <w:rPr>
          <w:rFonts w:ascii="Times New Roman" w:hAnsi="Times New Roman" w:cs="Times New Roman"/>
          <w:w w:val="95"/>
        </w:rPr>
        <w:t>unit</w:t>
      </w:r>
      <w:r w:rsidRPr="004258DD">
        <w:rPr>
          <w:rFonts w:ascii="Times New Roman" w:hAnsi="Times New Roman" w:cs="Times New Roman"/>
          <w:spacing w:val="-33"/>
          <w:w w:val="95"/>
        </w:rPr>
        <w:t xml:space="preserve"> </w:t>
      </w:r>
      <w:r w:rsidRPr="004258DD">
        <w:rPr>
          <w:rFonts w:ascii="Times New Roman" w:hAnsi="Times New Roman" w:cs="Times New Roman"/>
          <w:w w:val="95"/>
        </w:rPr>
        <w:t>hydrograph</w:t>
      </w:r>
      <w:r w:rsidRPr="004258DD">
        <w:rPr>
          <w:rFonts w:ascii="Times New Roman" w:hAnsi="Times New Roman" w:cs="Times New Roman"/>
          <w:spacing w:val="-32"/>
          <w:w w:val="95"/>
        </w:rPr>
        <w:t xml:space="preserve"> </w:t>
      </w:r>
      <w:r w:rsidRPr="004258DD">
        <w:rPr>
          <w:rFonts w:ascii="Times New Roman" w:hAnsi="Times New Roman" w:cs="Times New Roman"/>
          <w:w w:val="95"/>
        </w:rPr>
        <w:t>method</w:t>
      </w:r>
      <w:r w:rsidRPr="004258DD">
        <w:rPr>
          <w:rFonts w:ascii="Times New Roman" w:hAnsi="Times New Roman" w:cs="Times New Roman"/>
          <w:spacing w:val="-32"/>
          <w:w w:val="95"/>
        </w:rPr>
        <w:t xml:space="preserve"> </w:t>
      </w:r>
      <w:r w:rsidRPr="004258DD">
        <w:rPr>
          <w:rFonts w:ascii="Times New Roman" w:hAnsi="Times New Roman" w:cs="Times New Roman"/>
          <w:w w:val="95"/>
        </w:rPr>
        <w:t>shall</w:t>
      </w:r>
      <w:r w:rsidRPr="004258DD">
        <w:rPr>
          <w:rFonts w:ascii="Times New Roman" w:hAnsi="Times New Roman" w:cs="Times New Roman"/>
          <w:spacing w:val="-34"/>
          <w:w w:val="95"/>
        </w:rPr>
        <w:t xml:space="preserve"> </w:t>
      </w:r>
      <w:r w:rsidRPr="004258DD">
        <w:rPr>
          <w:rFonts w:ascii="Times New Roman" w:hAnsi="Times New Roman" w:cs="Times New Roman"/>
          <w:w w:val="95"/>
        </w:rPr>
        <w:t>be</w:t>
      </w:r>
      <w:r w:rsidRPr="004258DD">
        <w:rPr>
          <w:rFonts w:ascii="Times New Roman" w:hAnsi="Times New Roman" w:cs="Times New Roman"/>
          <w:spacing w:val="-32"/>
          <w:w w:val="95"/>
        </w:rPr>
        <w:t xml:space="preserve"> </w:t>
      </w:r>
      <w:r w:rsidRPr="004258DD">
        <w:rPr>
          <w:rFonts w:ascii="Times New Roman" w:hAnsi="Times New Roman" w:cs="Times New Roman"/>
          <w:w w:val="95"/>
        </w:rPr>
        <w:t>based</w:t>
      </w:r>
      <w:r w:rsidRPr="004258DD">
        <w:rPr>
          <w:rFonts w:ascii="Times New Roman" w:hAnsi="Times New Roman" w:cs="Times New Roman"/>
          <w:spacing w:val="-32"/>
          <w:w w:val="95"/>
        </w:rPr>
        <w:t xml:space="preserve"> </w:t>
      </w:r>
      <w:r w:rsidRPr="004258DD">
        <w:rPr>
          <w:rFonts w:ascii="Times New Roman" w:hAnsi="Times New Roman" w:cs="Times New Roman"/>
          <w:w w:val="95"/>
        </w:rPr>
        <w:t>upon</w:t>
      </w:r>
      <w:r w:rsidRPr="004258DD">
        <w:rPr>
          <w:rFonts w:ascii="Times New Roman" w:hAnsi="Times New Roman" w:cs="Times New Roman"/>
          <w:spacing w:val="-33"/>
          <w:w w:val="95"/>
        </w:rPr>
        <w:t xml:space="preserve"> </w:t>
      </w:r>
      <w:r w:rsidRPr="004258DD">
        <w:rPr>
          <w:rFonts w:ascii="Times New Roman" w:hAnsi="Times New Roman" w:cs="Times New Roman"/>
          <w:w w:val="95"/>
        </w:rPr>
        <w:t>fully</w:t>
      </w:r>
      <w:r w:rsidRPr="004258DD">
        <w:rPr>
          <w:rFonts w:ascii="Times New Roman" w:hAnsi="Times New Roman" w:cs="Times New Roman"/>
          <w:spacing w:val="-33"/>
          <w:w w:val="95"/>
        </w:rPr>
        <w:t xml:space="preserve"> </w:t>
      </w:r>
      <w:r w:rsidRPr="004258DD">
        <w:rPr>
          <w:rFonts w:ascii="Times New Roman" w:hAnsi="Times New Roman" w:cs="Times New Roman"/>
          <w:w w:val="95"/>
        </w:rPr>
        <w:t>developed</w:t>
      </w:r>
      <w:r w:rsidRPr="004258DD">
        <w:rPr>
          <w:rFonts w:ascii="Times New Roman" w:hAnsi="Times New Roman" w:cs="Times New Roman"/>
          <w:spacing w:val="-32"/>
          <w:w w:val="95"/>
        </w:rPr>
        <w:t xml:space="preserve"> </w:t>
      </w:r>
      <w:r w:rsidRPr="004258DD">
        <w:rPr>
          <w:rFonts w:ascii="Times New Roman" w:hAnsi="Times New Roman" w:cs="Times New Roman"/>
          <w:w w:val="95"/>
        </w:rPr>
        <w:t>watershed</w:t>
      </w:r>
      <w:r w:rsidRPr="004258DD">
        <w:rPr>
          <w:rFonts w:ascii="Times New Roman" w:hAnsi="Times New Roman" w:cs="Times New Roman"/>
          <w:spacing w:val="-32"/>
          <w:w w:val="95"/>
        </w:rPr>
        <w:t xml:space="preserve"> </w:t>
      </w:r>
      <w:r w:rsidRPr="004258DD">
        <w:rPr>
          <w:rFonts w:ascii="Times New Roman" w:hAnsi="Times New Roman" w:cs="Times New Roman"/>
          <w:w w:val="95"/>
        </w:rPr>
        <w:t>conditions assuming</w:t>
      </w:r>
      <w:r w:rsidRPr="004258DD">
        <w:rPr>
          <w:rFonts w:ascii="Times New Roman" w:hAnsi="Times New Roman" w:cs="Times New Roman"/>
          <w:spacing w:val="-31"/>
          <w:w w:val="95"/>
        </w:rPr>
        <w:t xml:space="preserve"> </w:t>
      </w:r>
      <w:r w:rsidRPr="004258DD">
        <w:rPr>
          <w:rFonts w:ascii="Times New Roman" w:hAnsi="Times New Roman" w:cs="Times New Roman"/>
          <w:w w:val="95"/>
        </w:rPr>
        <w:t>no</w:t>
      </w:r>
      <w:r w:rsidRPr="004258DD">
        <w:rPr>
          <w:rFonts w:ascii="Times New Roman" w:hAnsi="Times New Roman" w:cs="Times New Roman"/>
          <w:spacing w:val="-31"/>
          <w:w w:val="95"/>
        </w:rPr>
        <w:t xml:space="preserve"> </w:t>
      </w:r>
      <w:r w:rsidRPr="004258DD">
        <w:rPr>
          <w:rFonts w:ascii="Times New Roman" w:hAnsi="Times New Roman" w:cs="Times New Roman"/>
          <w:w w:val="95"/>
        </w:rPr>
        <w:t>effects</w:t>
      </w:r>
      <w:r w:rsidRPr="004258DD">
        <w:rPr>
          <w:rFonts w:ascii="Times New Roman" w:hAnsi="Times New Roman" w:cs="Times New Roman"/>
          <w:spacing w:val="-30"/>
          <w:w w:val="95"/>
        </w:rPr>
        <w:t xml:space="preserve"> </w:t>
      </w:r>
      <w:r w:rsidRPr="004258DD">
        <w:rPr>
          <w:rFonts w:ascii="Times New Roman" w:hAnsi="Times New Roman" w:cs="Times New Roman"/>
          <w:w w:val="95"/>
        </w:rPr>
        <w:t>from</w:t>
      </w:r>
      <w:r w:rsidRPr="004258DD">
        <w:rPr>
          <w:rFonts w:ascii="Times New Roman" w:hAnsi="Times New Roman" w:cs="Times New Roman"/>
          <w:spacing w:val="-32"/>
          <w:w w:val="95"/>
        </w:rPr>
        <w:t xml:space="preserve"> </w:t>
      </w:r>
      <w:r w:rsidRPr="004258DD">
        <w:rPr>
          <w:rFonts w:ascii="Times New Roman" w:hAnsi="Times New Roman" w:cs="Times New Roman"/>
          <w:w w:val="95"/>
        </w:rPr>
        <w:t>the</w:t>
      </w:r>
      <w:r w:rsidRPr="004258DD">
        <w:rPr>
          <w:rFonts w:ascii="Times New Roman" w:hAnsi="Times New Roman" w:cs="Times New Roman"/>
          <w:spacing w:val="-31"/>
          <w:w w:val="95"/>
        </w:rPr>
        <w:t xml:space="preserve"> </w:t>
      </w:r>
      <w:r w:rsidRPr="004258DD">
        <w:rPr>
          <w:rFonts w:ascii="Times New Roman" w:hAnsi="Times New Roman" w:cs="Times New Roman"/>
          <w:w w:val="95"/>
        </w:rPr>
        <w:t>small</w:t>
      </w:r>
      <w:r w:rsidRPr="004258DD">
        <w:rPr>
          <w:rFonts w:ascii="Times New Roman" w:hAnsi="Times New Roman" w:cs="Times New Roman"/>
          <w:spacing w:val="-31"/>
          <w:w w:val="95"/>
        </w:rPr>
        <w:t xml:space="preserve"> </w:t>
      </w:r>
      <w:r w:rsidRPr="004258DD">
        <w:rPr>
          <w:rFonts w:ascii="Times New Roman" w:hAnsi="Times New Roman" w:cs="Times New Roman"/>
          <w:w w:val="95"/>
        </w:rPr>
        <w:t>on-site</w:t>
      </w:r>
      <w:r w:rsidRPr="004258DD">
        <w:rPr>
          <w:rFonts w:ascii="Times New Roman" w:hAnsi="Times New Roman" w:cs="Times New Roman"/>
          <w:spacing w:val="-31"/>
          <w:w w:val="95"/>
        </w:rPr>
        <w:t xml:space="preserve"> </w:t>
      </w:r>
      <w:r w:rsidRPr="004258DD">
        <w:rPr>
          <w:rFonts w:ascii="Times New Roman" w:hAnsi="Times New Roman" w:cs="Times New Roman"/>
          <w:w w:val="95"/>
        </w:rPr>
        <w:t>detention</w:t>
      </w:r>
      <w:r w:rsidRPr="004258DD">
        <w:rPr>
          <w:rFonts w:ascii="Times New Roman" w:hAnsi="Times New Roman" w:cs="Times New Roman"/>
          <w:spacing w:val="-31"/>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30"/>
          <w:w w:val="95"/>
        </w:rPr>
        <w:t xml:space="preserve"> </w:t>
      </w:r>
      <w:r w:rsidRPr="004258DD">
        <w:rPr>
          <w:rFonts w:ascii="Times New Roman" w:hAnsi="Times New Roman" w:cs="Times New Roman"/>
          <w:w w:val="95"/>
        </w:rPr>
        <w:t>for</w:t>
      </w:r>
      <w:r w:rsidRPr="004258DD">
        <w:rPr>
          <w:rFonts w:ascii="Times New Roman" w:hAnsi="Times New Roman" w:cs="Times New Roman"/>
          <w:spacing w:val="-31"/>
          <w:w w:val="95"/>
        </w:rPr>
        <w:t xml:space="preserve"> </w:t>
      </w:r>
      <w:r w:rsidRPr="004258DD">
        <w:rPr>
          <w:rFonts w:ascii="Times New Roman" w:hAnsi="Times New Roman" w:cs="Times New Roman"/>
          <w:w w:val="95"/>
        </w:rPr>
        <w:t>maintaining</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31"/>
          <w:w w:val="95"/>
        </w:rPr>
        <w:t xml:space="preserve"> </w:t>
      </w:r>
      <w:r w:rsidRPr="004258DD">
        <w:rPr>
          <w:rFonts w:ascii="Times New Roman" w:hAnsi="Times New Roman" w:cs="Times New Roman"/>
          <w:w w:val="95"/>
        </w:rPr>
        <w:t>rate</w:t>
      </w:r>
      <w:r w:rsidRPr="004258DD">
        <w:rPr>
          <w:rFonts w:ascii="Times New Roman" w:hAnsi="Times New Roman" w:cs="Times New Roman"/>
          <w:spacing w:val="-31"/>
          <w:w w:val="95"/>
        </w:rPr>
        <w:t xml:space="preserve"> </w:t>
      </w:r>
      <w:r w:rsidRPr="004258DD">
        <w:rPr>
          <w:rFonts w:ascii="Times New Roman" w:hAnsi="Times New Roman" w:cs="Times New Roman"/>
          <w:w w:val="95"/>
        </w:rPr>
        <w:t>of runoff</w:t>
      </w:r>
      <w:r w:rsidRPr="004258DD">
        <w:rPr>
          <w:rFonts w:ascii="Times New Roman" w:hAnsi="Times New Roman" w:cs="Times New Roman"/>
          <w:spacing w:val="-21"/>
          <w:w w:val="95"/>
        </w:rPr>
        <w:t xml:space="preserve"> </w:t>
      </w:r>
      <w:r w:rsidRPr="004258DD">
        <w:rPr>
          <w:rFonts w:ascii="Times New Roman" w:hAnsi="Times New Roman" w:cs="Times New Roman"/>
          <w:w w:val="95"/>
        </w:rPr>
        <w:t>as</w:t>
      </w:r>
      <w:r w:rsidRPr="004258DD">
        <w:rPr>
          <w:rFonts w:ascii="Times New Roman" w:hAnsi="Times New Roman" w:cs="Times New Roman"/>
          <w:spacing w:val="-20"/>
          <w:w w:val="95"/>
        </w:rPr>
        <w:t xml:space="preserve"> </w:t>
      </w:r>
      <w:r w:rsidRPr="004258DD">
        <w:rPr>
          <w:rFonts w:ascii="Times New Roman" w:hAnsi="Times New Roman" w:cs="Times New Roman"/>
          <w:w w:val="95"/>
        </w:rPr>
        <w:t>if</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20"/>
          <w:w w:val="95"/>
        </w:rPr>
        <w:t xml:space="preserve"> </w:t>
      </w:r>
      <w:r w:rsidRPr="004258DD">
        <w:rPr>
          <w:rFonts w:ascii="Times New Roman" w:hAnsi="Times New Roman" w:cs="Times New Roman"/>
          <w:w w:val="95"/>
        </w:rPr>
        <w:t>property</w:t>
      </w:r>
      <w:r w:rsidRPr="004258DD">
        <w:rPr>
          <w:rFonts w:ascii="Times New Roman" w:hAnsi="Times New Roman" w:cs="Times New Roman"/>
          <w:spacing w:val="-20"/>
          <w:w w:val="95"/>
        </w:rPr>
        <w:t xml:space="preserve"> </w:t>
      </w:r>
      <w:r w:rsidRPr="004258DD">
        <w:rPr>
          <w:rFonts w:ascii="Times New Roman" w:hAnsi="Times New Roman" w:cs="Times New Roman"/>
          <w:w w:val="95"/>
        </w:rPr>
        <w:t>was</w:t>
      </w:r>
      <w:r w:rsidRPr="004258DD">
        <w:rPr>
          <w:rFonts w:ascii="Times New Roman" w:hAnsi="Times New Roman" w:cs="Times New Roman"/>
          <w:spacing w:val="-20"/>
          <w:w w:val="95"/>
        </w:rPr>
        <w:t xml:space="preserve"> </w:t>
      </w:r>
      <w:r w:rsidRPr="004258DD">
        <w:rPr>
          <w:rFonts w:ascii="Times New Roman" w:hAnsi="Times New Roman" w:cs="Times New Roman"/>
          <w:w w:val="95"/>
        </w:rPr>
        <w:t>developed</w:t>
      </w:r>
      <w:r w:rsidRPr="004258DD">
        <w:rPr>
          <w:rFonts w:ascii="Times New Roman" w:hAnsi="Times New Roman" w:cs="Times New Roman"/>
          <w:spacing w:val="-19"/>
          <w:w w:val="95"/>
        </w:rPr>
        <w:t xml:space="preserve"> </w:t>
      </w:r>
      <w:r w:rsidRPr="004258DD">
        <w:rPr>
          <w:rFonts w:ascii="Times New Roman" w:hAnsi="Times New Roman" w:cs="Times New Roman"/>
          <w:w w:val="95"/>
        </w:rPr>
        <w:t>as</w:t>
      </w:r>
      <w:r w:rsidRPr="004258DD">
        <w:rPr>
          <w:rFonts w:ascii="Times New Roman" w:hAnsi="Times New Roman" w:cs="Times New Roman"/>
          <w:spacing w:val="-20"/>
          <w:w w:val="95"/>
        </w:rPr>
        <w:t xml:space="preserve"> </w:t>
      </w:r>
      <w:r w:rsidRPr="004258DD">
        <w:rPr>
          <w:rFonts w:ascii="Times New Roman" w:hAnsi="Times New Roman" w:cs="Times New Roman"/>
          <w:w w:val="95"/>
        </w:rPr>
        <w:t>single</w:t>
      </w:r>
      <w:r w:rsidRPr="004258DD">
        <w:rPr>
          <w:rFonts w:ascii="Times New Roman" w:hAnsi="Times New Roman" w:cs="Times New Roman"/>
          <w:spacing w:val="-20"/>
          <w:w w:val="95"/>
        </w:rPr>
        <w:t xml:space="preserve"> </w:t>
      </w:r>
      <w:r w:rsidRPr="004258DD">
        <w:rPr>
          <w:rFonts w:ascii="Times New Roman" w:hAnsi="Times New Roman" w:cs="Times New Roman"/>
          <w:w w:val="95"/>
        </w:rPr>
        <w:t>family</w:t>
      </w:r>
      <w:r w:rsidRPr="004258DD">
        <w:rPr>
          <w:rFonts w:ascii="Times New Roman" w:hAnsi="Times New Roman" w:cs="Times New Roman"/>
          <w:spacing w:val="-20"/>
          <w:w w:val="95"/>
        </w:rPr>
        <w:t xml:space="preserve"> </w:t>
      </w:r>
      <w:r w:rsidRPr="004258DD">
        <w:rPr>
          <w:rFonts w:ascii="Times New Roman" w:hAnsi="Times New Roman" w:cs="Times New Roman"/>
          <w:w w:val="95"/>
        </w:rPr>
        <w:t>residential</w:t>
      </w:r>
      <w:r w:rsidRPr="004258DD">
        <w:rPr>
          <w:rFonts w:ascii="Times New Roman" w:hAnsi="Times New Roman" w:cs="Times New Roman"/>
          <w:spacing w:val="-20"/>
          <w:w w:val="95"/>
        </w:rPr>
        <w:t xml:space="preserve"> </w:t>
      </w:r>
      <w:r w:rsidRPr="004258DD">
        <w:rPr>
          <w:rFonts w:ascii="Times New Roman" w:hAnsi="Times New Roman" w:cs="Times New Roman"/>
          <w:w w:val="95"/>
        </w:rPr>
        <w:t>use.</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 xml:space="preserve">detention </w:t>
      </w:r>
      <w:r w:rsidRPr="004258DD">
        <w:rPr>
          <w:rFonts w:ascii="Times New Roman" w:hAnsi="Times New Roman" w:cs="Times New Roman"/>
        </w:rPr>
        <w:t>effects of large regional detention facilities can be taken into account in unit hydrograph</w:t>
      </w:r>
      <w:r w:rsidRPr="004258DD">
        <w:rPr>
          <w:rFonts w:ascii="Times New Roman" w:hAnsi="Times New Roman" w:cs="Times New Roman"/>
          <w:spacing w:val="-5"/>
        </w:rPr>
        <w:t xml:space="preserve"> </w:t>
      </w:r>
      <w:r w:rsidRPr="004258DD">
        <w:rPr>
          <w:rFonts w:ascii="Times New Roman" w:hAnsi="Times New Roman" w:cs="Times New Roman"/>
        </w:rPr>
        <w:t>methods.</w:t>
      </w:r>
    </w:p>
    <w:p w:rsidR="00277ED5" w:rsidRPr="004258DD" w:rsidRDefault="00AC371E">
      <w:pPr>
        <w:pStyle w:val="ListParagraph"/>
        <w:numPr>
          <w:ilvl w:val="2"/>
          <w:numId w:val="7"/>
        </w:numPr>
        <w:tabs>
          <w:tab w:val="left" w:pos="1852"/>
        </w:tabs>
        <w:spacing w:before="204" w:line="220" w:lineRule="auto"/>
        <w:ind w:right="838" w:hanging="335"/>
        <w:rPr>
          <w:rFonts w:ascii="Times New Roman" w:hAnsi="Times New Roman" w:cs="Times New Roman"/>
        </w:rPr>
      </w:pPr>
      <w:r w:rsidRPr="004258DD">
        <w:rPr>
          <w:rFonts w:ascii="Times New Roman" w:hAnsi="Times New Roman" w:cs="Times New Roman"/>
          <w:w w:val="95"/>
        </w:rPr>
        <w:t>Circumstances that may require the use of a unit hydrograph method include</w:t>
      </w:r>
      <w:r w:rsidRPr="004258DD">
        <w:rPr>
          <w:rFonts w:ascii="Times New Roman" w:hAnsi="Times New Roman" w:cs="Times New Roman"/>
          <w:spacing w:val="-27"/>
          <w:w w:val="95"/>
        </w:rPr>
        <w:t xml:space="preserve"> </w:t>
      </w:r>
      <w:r w:rsidRPr="004258DD">
        <w:rPr>
          <w:rFonts w:ascii="Times New Roman" w:hAnsi="Times New Roman" w:cs="Times New Roman"/>
          <w:w w:val="95"/>
        </w:rPr>
        <w:t xml:space="preserve">sizing </w:t>
      </w:r>
      <w:r w:rsidRPr="004258DD">
        <w:rPr>
          <w:rFonts w:ascii="Times New Roman" w:hAnsi="Times New Roman" w:cs="Times New Roman"/>
        </w:rPr>
        <w:t>open channels, reclaiming floodplains, creating lakes, or building other types</w:t>
      </w:r>
      <w:r w:rsidRPr="004258DD">
        <w:rPr>
          <w:rFonts w:ascii="Times New Roman" w:hAnsi="Times New Roman" w:cs="Times New Roman"/>
          <w:spacing w:val="-18"/>
        </w:rPr>
        <w:t xml:space="preserve"> </w:t>
      </w:r>
      <w:r w:rsidRPr="004258DD">
        <w:rPr>
          <w:rFonts w:ascii="Times New Roman" w:hAnsi="Times New Roman" w:cs="Times New Roman"/>
        </w:rPr>
        <w:t xml:space="preserve">of </w:t>
      </w:r>
      <w:r w:rsidRPr="004258DD">
        <w:rPr>
          <w:rFonts w:ascii="Times New Roman" w:hAnsi="Times New Roman" w:cs="Times New Roman"/>
          <w:w w:val="95"/>
        </w:rPr>
        <w:t>drainage-related</w:t>
      </w:r>
      <w:r w:rsidRPr="004258DD">
        <w:rPr>
          <w:rFonts w:ascii="Times New Roman" w:hAnsi="Times New Roman" w:cs="Times New Roman"/>
          <w:spacing w:val="-33"/>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32"/>
          <w:w w:val="95"/>
        </w:rPr>
        <w:t xml:space="preserve"> </w:t>
      </w:r>
      <w:r w:rsidRPr="004258DD">
        <w:rPr>
          <w:rFonts w:ascii="Times New Roman" w:hAnsi="Times New Roman" w:cs="Times New Roman"/>
          <w:w w:val="95"/>
        </w:rPr>
        <w:t>on</w:t>
      </w:r>
      <w:r w:rsidRPr="004258DD">
        <w:rPr>
          <w:rFonts w:ascii="Times New Roman" w:hAnsi="Times New Roman" w:cs="Times New Roman"/>
          <w:spacing w:val="-32"/>
          <w:w w:val="95"/>
        </w:rPr>
        <w:t xml:space="preserve"> </w:t>
      </w:r>
      <w:r w:rsidRPr="004258DD">
        <w:rPr>
          <w:rFonts w:ascii="Times New Roman" w:hAnsi="Times New Roman" w:cs="Times New Roman"/>
          <w:w w:val="95"/>
        </w:rPr>
        <w:t>major</w:t>
      </w:r>
      <w:r w:rsidRPr="004258DD">
        <w:rPr>
          <w:rFonts w:ascii="Times New Roman" w:hAnsi="Times New Roman" w:cs="Times New Roman"/>
          <w:spacing w:val="-31"/>
          <w:w w:val="95"/>
        </w:rPr>
        <w:t xml:space="preserve"> </w:t>
      </w:r>
      <w:r w:rsidRPr="004258DD">
        <w:rPr>
          <w:rFonts w:ascii="Times New Roman" w:hAnsi="Times New Roman" w:cs="Times New Roman"/>
          <w:w w:val="95"/>
        </w:rPr>
        <w:t>drainage</w:t>
      </w:r>
      <w:r w:rsidRPr="004258DD">
        <w:rPr>
          <w:rFonts w:ascii="Times New Roman" w:hAnsi="Times New Roman" w:cs="Times New Roman"/>
          <w:spacing w:val="-31"/>
          <w:w w:val="95"/>
        </w:rPr>
        <w:t xml:space="preserve"> </w:t>
      </w:r>
      <w:r w:rsidRPr="004258DD">
        <w:rPr>
          <w:rFonts w:ascii="Times New Roman" w:hAnsi="Times New Roman" w:cs="Times New Roman"/>
          <w:w w:val="95"/>
        </w:rPr>
        <w:t>courses.</w:t>
      </w:r>
      <w:r w:rsidRPr="004258DD">
        <w:rPr>
          <w:rFonts w:ascii="Times New Roman" w:hAnsi="Times New Roman" w:cs="Times New Roman"/>
          <w:spacing w:val="-8"/>
          <w:w w:val="95"/>
        </w:rPr>
        <w:t xml:space="preserve"> </w:t>
      </w:r>
      <w:r w:rsidRPr="004258DD">
        <w:rPr>
          <w:rFonts w:ascii="Times New Roman" w:hAnsi="Times New Roman" w:cs="Times New Roman"/>
          <w:w w:val="95"/>
        </w:rPr>
        <w:t>Design</w:t>
      </w:r>
      <w:r w:rsidRPr="004258DD">
        <w:rPr>
          <w:rFonts w:ascii="Times New Roman" w:hAnsi="Times New Roman" w:cs="Times New Roman"/>
          <w:spacing w:val="-31"/>
          <w:w w:val="95"/>
        </w:rPr>
        <w:t xml:space="preserve"> </w:t>
      </w:r>
      <w:r w:rsidRPr="004258DD">
        <w:rPr>
          <w:rFonts w:ascii="Times New Roman" w:hAnsi="Times New Roman" w:cs="Times New Roman"/>
          <w:w w:val="95"/>
        </w:rPr>
        <w:t>engineers</w:t>
      </w:r>
      <w:r w:rsidRPr="004258DD">
        <w:rPr>
          <w:rFonts w:ascii="Times New Roman" w:hAnsi="Times New Roman" w:cs="Times New Roman"/>
          <w:spacing w:val="-32"/>
          <w:w w:val="95"/>
        </w:rPr>
        <w:t xml:space="preserve"> </w:t>
      </w:r>
      <w:r w:rsidRPr="004258DD">
        <w:rPr>
          <w:rFonts w:ascii="Times New Roman" w:hAnsi="Times New Roman" w:cs="Times New Roman"/>
          <w:w w:val="95"/>
        </w:rPr>
        <w:t>of</w:t>
      </w:r>
      <w:r w:rsidRPr="004258DD">
        <w:rPr>
          <w:rFonts w:ascii="Times New Roman" w:hAnsi="Times New Roman" w:cs="Times New Roman"/>
          <w:spacing w:val="-31"/>
          <w:w w:val="95"/>
        </w:rPr>
        <w:t xml:space="preserve"> </w:t>
      </w:r>
      <w:r w:rsidRPr="004258DD">
        <w:rPr>
          <w:rFonts w:ascii="Times New Roman" w:hAnsi="Times New Roman" w:cs="Times New Roman"/>
          <w:w w:val="95"/>
        </w:rPr>
        <w:t>these</w:t>
      </w:r>
      <w:r w:rsidRPr="004258DD">
        <w:rPr>
          <w:rFonts w:ascii="Times New Roman" w:hAnsi="Times New Roman" w:cs="Times New Roman"/>
          <w:spacing w:val="-32"/>
          <w:w w:val="95"/>
        </w:rPr>
        <w:t xml:space="preserve"> </w:t>
      </w:r>
      <w:r w:rsidRPr="004258DD">
        <w:rPr>
          <w:rFonts w:ascii="Times New Roman" w:hAnsi="Times New Roman" w:cs="Times New Roman"/>
          <w:w w:val="95"/>
        </w:rPr>
        <w:t xml:space="preserve">types </w:t>
      </w:r>
      <w:r w:rsidRPr="004258DD">
        <w:rPr>
          <w:rFonts w:ascii="Times New Roman" w:hAnsi="Times New Roman" w:cs="Times New Roman"/>
        </w:rPr>
        <w:t>of</w:t>
      </w:r>
      <w:r w:rsidRPr="004258DD">
        <w:rPr>
          <w:rFonts w:ascii="Times New Roman" w:hAnsi="Times New Roman" w:cs="Times New Roman"/>
          <w:spacing w:val="-13"/>
        </w:rPr>
        <w:t xml:space="preserve"> </w:t>
      </w:r>
      <w:r w:rsidRPr="004258DD">
        <w:rPr>
          <w:rFonts w:ascii="Times New Roman" w:hAnsi="Times New Roman" w:cs="Times New Roman"/>
        </w:rPr>
        <w:t>facilities</w:t>
      </w:r>
      <w:r w:rsidRPr="004258DD">
        <w:rPr>
          <w:rFonts w:ascii="Times New Roman" w:hAnsi="Times New Roman" w:cs="Times New Roman"/>
          <w:spacing w:val="-13"/>
        </w:rPr>
        <w:t xml:space="preserve"> </w:t>
      </w:r>
      <w:r w:rsidRPr="004258DD">
        <w:rPr>
          <w:rFonts w:ascii="Times New Roman" w:hAnsi="Times New Roman" w:cs="Times New Roman"/>
        </w:rPr>
        <w:t>should</w:t>
      </w:r>
      <w:r w:rsidRPr="004258DD">
        <w:rPr>
          <w:rFonts w:ascii="Times New Roman" w:hAnsi="Times New Roman" w:cs="Times New Roman"/>
          <w:spacing w:val="-14"/>
        </w:rPr>
        <w:t xml:space="preserve"> </w:t>
      </w:r>
      <w:r w:rsidRPr="004258DD">
        <w:rPr>
          <w:rFonts w:ascii="Times New Roman" w:hAnsi="Times New Roman" w:cs="Times New Roman"/>
        </w:rPr>
        <w:t>be</w:t>
      </w:r>
      <w:r w:rsidRPr="004258DD">
        <w:rPr>
          <w:rFonts w:ascii="Times New Roman" w:hAnsi="Times New Roman" w:cs="Times New Roman"/>
          <w:spacing w:val="-13"/>
        </w:rPr>
        <w:t xml:space="preserve"> </w:t>
      </w:r>
      <w:r w:rsidRPr="004258DD">
        <w:rPr>
          <w:rFonts w:ascii="Times New Roman" w:hAnsi="Times New Roman" w:cs="Times New Roman"/>
        </w:rPr>
        <w:t>aware</w:t>
      </w:r>
      <w:r w:rsidRPr="004258DD">
        <w:rPr>
          <w:rFonts w:ascii="Times New Roman" w:hAnsi="Times New Roman" w:cs="Times New Roman"/>
          <w:spacing w:val="-14"/>
        </w:rPr>
        <w:t xml:space="preserve"> </w:t>
      </w:r>
      <w:r w:rsidRPr="004258DD">
        <w:rPr>
          <w:rFonts w:ascii="Times New Roman" w:hAnsi="Times New Roman" w:cs="Times New Roman"/>
        </w:rPr>
        <w:t>that</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5"/>
        </w:rPr>
        <w:t xml:space="preserve"> </w:t>
      </w:r>
      <w:r w:rsidRPr="004258DD">
        <w:rPr>
          <w:rFonts w:ascii="Times New Roman" w:hAnsi="Times New Roman" w:cs="Times New Roman"/>
        </w:rPr>
        <w:t>requirement</w:t>
      </w:r>
      <w:r w:rsidRPr="004258DD">
        <w:rPr>
          <w:rFonts w:ascii="Times New Roman" w:hAnsi="Times New Roman" w:cs="Times New Roman"/>
          <w:spacing w:val="-13"/>
        </w:rPr>
        <w:t xml:space="preserve"> </w:t>
      </w:r>
      <w:r w:rsidRPr="004258DD">
        <w:rPr>
          <w:rFonts w:ascii="Times New Roman" w:hAnsi="Times New Roman" w:cs="Times New Roman"/>
        </w:rPr>
        <w:t>of</w:t>
      </w:r>
      <w:r w:rsidRPr="004258DD">
        <w:rPr>
          <w:rFonts w:ascii="Times New Roman" w:hAnsi="Times New Roman" w:cs="Times New Roman"/>
          <w:spacing w:val="-14"/>
        </w:rPr>
        <w:t xml:space="preserve"> </w:t>
      </w:r>
      <w:r w:rsidRPr="004258DD">
        <w:rPr>
          <w:rFonts w:ascii="Times New Roman" w:hAnsi="Times New Roman" w:cs="Times New Roman"/>
        </w:rPr>
        <w:t>designing</w:t>
      </w:r>
      <w:r w:rsidRPr="004258DD">
        <w:rPr>
          <w:rFonts w:ascii="Times New Roman" w:hAnsi="Times New Roman" w:cs="Times New Roman"/>
          <w:spacing w:val="-14"/>
        </w:rPr>
        <w:t xml:space="preserve"> </w:t>
      </w:r>
      <w:r w:rsidRPr="004258DD">
        <w:rPr>
          <w:rFonts w:ascii="Times New Roman" w:hAnsi="Times New Roman" w:cs="Times New Roman"/>
        </w:rPr>
        <w:t>for</w:t>
      </w:r>
      <w:r w:rsidRPr="004258DD">
        <w:rPr>
          <w:rFonts w:ascii="Times New Roman" w:hAnsi="Times New Roman" w:cs="Times New Roman"/>
          <w:spacing w:val="-15"/>
        </w:rPr>
        <w:t xml:space="preserve"> </w:t>
      </w:r>
      <w:r w:rsidRPr="004258DD">
        <w:rPr>
          <w:rFonts w:ascii="Times New Roman" w:hAnsi="Times New Roman" w:cs="Times New Roman"/>
        </w:rPr>
        <w:t>fully</w:t>
      </w:r>
      <w:r w:rsidRPr="004258DD">
        <w:rPr>
          <w:rFonts w:ascii="Times New Roman" w:hAnsi="Times New Roman" w:cs="Times New Roman"/>
          <w:spacing w:val="-13"/>
        </w:rPr>
        <w:t xml:space="preserve"> </w:t>
      </w:r>
      <w:r w:rsidRPr="004258DD">
        <w:rPr>
          <w:rFonts w:ascii="Times New Roman" w:hAnsi="Times New Roman" w:cs="Times New Roman"/>
        </w:rPr>
        <w:t xml:space="preserve">developed </w:t>
      </w:r>
      <w:r w:rsidRPr="004258DD">
        <w:rPr>
          <w:rFonts w:ascii="Times New Roman" w:hAnsi="Times New Roman" w:cs="Times New Roman"/>
          <w:w w:val="95"/>
        </w:rPr>
        <w:t>watershed</w:t>
      </w:r>
      <w:r w:rsidRPr="004258DD">
        <w:rPr>
          <w:rFonts w:ascii="Times New Roman" w:hAnsi="Times New Roman" w:cs="Times New Roman"/>
          <w:spacing w:val="-7"/>
          <w:w w:val="95"/>
        </w:rPr>
        <w:t xml:space="preserve"> </w:t>
      </w:r>
      <w:r w:rsidRPr="004258DD">
        <w:rPr>
          <w:rFonts w:ascii="Times New Roman" w:hAnsi="Times New Roman" w:cs="Times New Roman"/>
          <w:w w:val="95"/>
        </w:rPr>
        <w:t>conditions</w:t>
      </w:r>
      <w:r w:rsidRPr="004258DD">
        <w:rPr>
          <w:rFonts w:ascii="Times New Roman" w:hAnsi="Times New Roman" w:cs="Times New Roman"/>
          <w:spacing w:val="-6"/>
          <w:w w:val="95"/>
        </w:rPr>
        <w:t xml:space="preserve"> </w:t>
      </w:r>
      <w:r w:rsidRPr="004258DD">
        <w:rPr>
          <w:rFonts w:ascii="Times New Roman" w:hAnsi="Times New Roman" w:cs="Times New Roman"/>
          <w:w w:val="95"/>
        </w:rPr>
        <w:t>will</w:t>
      </w:r>
      <w:r w:rsidRPr="004258DD">
        <w:rPr>
          <w:rFonts w:ascii="Times New Roman" w:hAnsi="Times New Roman" w:cs="Times New Roman"/>
          <w:spacing w:val="-6"/>
          <w:w w:val="95"/>
        </w:rPr>
        <w:t xml:space="preserve"> </w:t>
      </w:r>
      <w:r w:rsidRPr="004258DD">
        <w:rPr>
          <w:rFonts w:ascii="Times New Roman" w:hAnsi="Times New Roman" w:cs="Times New Roman"/>
          <w:w w:val="95"/>
        </w:rPr>
        <w:t>mean</w:t>
      </w:r>
      <w:r w:rsidRPr="004258DD">
        <w:rPr>
          <w:rFonts w:ascii="Times New Roman" w:hAnsi="Times New Roman" w:cs="Times New Roman"/>
          <w:spacing w:val="-8"/>
          <w:w w:val="95"/>
        </w:rPr>
        <w:t xml:space="preserve"> </w:t>
      </w:r>
      <w:r w:rsidRPr="004258DD">
        <w:rPr>
          <w:rFonts w:ascii="Times New Roman" w:hAnsi="Times New Roman" w:cs="Times New Roman"/>
          <w:w w:val="95"/>
        </w:rPr>
        <w:t>that</w:t>
      </w:r>
      <w:r w:rsidRPr="004258DD">
        <w:rPr>
          <w:rFonts w:ascii="Times New Roman" w:hAnsi="Times New Roman" w:cs="Times New Roman"/>
          <w:spacing w:val="-7"/>
          <w:w w:val="95"/>
        </w:rPr>
        <w:t xml:space="preserve"> </w:t>
      </w:r>
      <w:r w:rsidRPr="004258DD">
        <w:rPr>
          <w:rFonts w:ascii="Times New Roman" w:hAnsi="Times New Roman" w:cs="Times New Roman"/>
          <w:w w:val="95"/>
        </w:rPr>
        <w:t>they</w:t>
      </w:r>
      <w:r w:rsidRPr="004258DD">
        <w:rPr>
          <w:rFonts w:ascii="Times New Roman" w:hAnsi="Times New Roman" w:cs="Times New Roman"/>
          <w:spacing w:val="-8"/>
          <w:w w:val="95"/>
        </w:rPr>
        <w:t xml:space="preserve"> </w:t>
      </w:r>
      <w:r w:rsidRPr="004258DD">
        <w:rPr>
          <w:rFonts w:ascii="Times New Roman" w:hAnsi="Times New Roman" w:cs="Times New Roman"/>
          <w:w w:val="95"/>
        </w:rPr>
        <w:t>will</w:t>
      </w:r>
      <w:r w:rsidRPr="004258DD">
        <w:rPr>
          <w:rFonts w:ascii="Times New Roman" w:hAnsi="Times New Roman" w:cs="Times New Roman"/>
          <w:spacing w:val="-7"/>
          <w:w w:val="95"/>
        </w:rPr>
        <w:t xml:space="preserve"> </w:t>
      </w:r>
      <w:r w:rsidRPr="004258DD">
        <w:rPr>
          <w:rFonts w:ascii="Times New Roman" w:hAnsi="Times New Roman" w:cs="Times New Roman"/>
          <w:w w:val="95"/>
        </w:rPr>
        <w:t>have</w:t>
      </w:r>
      <w:r w:rsidRPr="004258DD">
        <w:rPr>
          <w:rFonts w:ascii="Times New Roman" w:hAnsi="Times New Roman" w:cs="Times New Roman"/>
          <w:spacing w:val="-7"/>
          <w:w w:val="95"/>
        </w:rPr>
        <w:t xml:space="preserve"> </w:t>
      </w:r>
      <w:r w:rsidRPr="004258DD">
        <w:rPr>
          <w:rFonts w:ascii="Times New Roman" w:hAnsi="Times New Roman" w:cs="Times New Roman"/>
          <w:w w:val="95"/>
        </w:rPr>
        <w:t>to</w:t>
      </w:r>
      <w:r w:rsidRPr="004258DD">
        <w:rPr>
          <w:rFonts w:ascii="Times New Roman" w:hAnsi="Times New Roman" w:cs="Times New Roman"/>
          <w:spacing w:val="-8"/>
          <w:w w:val="95"/>
        </w:rPr>
        <w:t xml:space="preserve"> </w:t>
      </w:r>
      <w:r w:rsidRPr="004258DD">
        <w:rPr>
          <w:rFonts w:ascii="Times New Roman" w:hAnsi="Times New Roman" w:cs="Times New Roman"/>
          <w:w w:val="95"/>
        </w:rPr>
        <w:t>calculate</w:t>
      </w:r>
      <w:r w:rsidRPr="004258DD">
        <w:rPr>
          <w:rFonts w:ascii="Times New Roman" w:hAnsi="Times New Roman" w:cs="Times New Roman"/>
          <w:spacing w:val="-8"/>
          <w:w w:val="95"/>
        </w:rPr>
        <w:t xml:space="preserve"> </w:t>
      </w:r>
      <w:r w:rsidRPr="004258DD">
        <w:rPr>
          <w:rFonts w:ascii="Times New Roman" w:hAnsi="Times New Roman" w:cs="Times New Roman"/>
          <w:w w:val="95"/>
        </w:rPr>
        <w:t>these</w:t>
      </w:r>
      <w:r w:rsidRPr="004258DD">
        <w:rPr>
          <w:rFonts w:ascii="Times New Roman" w:hAnsi="Times New Roman" w:cs="Times New Roman"/>
          <w:spacing w:val="-7"/>
          <w:w w:val="95"/>
        </w:rPr>
        <w:t xml:space="preserve"> </w:t>
      </w:r>
      <w:r w:rsidRPr="004258DD">
        <w:rPr>
          <w:rFonts w:ascii="Times New Roman" w:hAnsi="Times New Roman" w:cs="Times New Roman"/>
          <w:w w:val="95"/>
        </w:rPr>
        <w:t>fully</w:t>
      </w:r>
      <w:r w:rsidRPr="004258DD">
        <w:rPr>
          <w:rFonts w:ascii="Times New Roman" w:hAnsi="Times New Roman" w:cs="Times New Roman"/>
          <w:spacing w:val="-7"/>
          <w:w w:val="95"/>
        </w:rPr>
        <w:t xml:space="preserve"> </w:t>
      </w:r>
      <w:r w:rsidRPr="004258DD">
        <w:rPr>
          <w:rFonts w:ascii="Times New Roman" w:hAnsi="Times New Roman" w:cs="Times New Roman"/>
          <w:w w:val="95"/>
        </w:rPr>
        <w:t xml:space="preserve">developed flows instead of using the flows calculated in the Federal Emergency Management </w:t>
      </w:r>
      <w:r w:rsidRPr="004258DD">
        <w:rPr>
          <w:rFonts w:ascii="Times New Roman" w:hAnsi="Times New Roman" w:cs="Times New Roman"/>
        </w:rPr>
        <w:t>Agency's</w:t>
      </w:r>
      <w:r w:rsidRPr="004258DD">
        <w:rPr>
          <w:rFonts w:ascii="Times New Roman" w:hAnsi="Times New Roman" w:cs="Times New Roman"/>
          <w:spacing w:val="-16"/>
        </w:rPr>
        <w:t xml:space="preserve"> </w:t>
      </w:r>
      <w:r w:rsidRPr="004258DD">
        <w:rPr>
          <w:rFonts w:ascii="Times New Roman" w:hAnsi="Times New Roman" w:cs="Times New Roman"/>
        </w:rPr>
        <w:t>(FEMA)</w:t>
      </w:r>
      <w:r w:rsidRPr="004258DD">
        <w:rPr>
          <w:rFonts w:ascii="Times New Roman" w:hAnsi="Times New Roman" w:cs="Times New Roman"/>
          <w:spacing w:val="-16"/>
        </w:rPr>
        <w:t xml:space="preserve"> </w:t>
      </w:r>
      <w:r w:rsidRPr="004258DD">
        <w:rPr>
          <w:rFonts w:ascii="Times New Roman" w:hAnsi="Times New Roman" w:cs="Times New Roman"/>
        </w:rPr>
        <w:t>flood</w:t>
      </w:r>
      <w:r w:rsidRPr="004258DD">
        <w:rPr>
          <w:rFonts w:ascii="Times New Roman" w:hAnsi="Times New Roman" w:cs="Times New Roman"/>
          <w:spacing w:val="-16"/>
        </w:rPr>
        <w:t xml:space="preserve"> </w:t>
      </w:r>
      <w:r w:rsidRPr="004258DD">
        <w:rPr>
          <w:rFonts w:ascii="Times New Roman" w:hAnsi="Times New Roman" w:cs="Times New Roman"/>
        </w:rPr>
        <w:t>insurance</w:t>
      </w:r>
      <w:r w:rsidRPr="004258DD">
        <w:rPr>
          <w:rFonts w:ascii="Times New Roman" w:hAnsi="Times New Roman" w:cs="Times New Roman"/>
          <w:spacing w:val="-16"/>
        </w:rPr>
        <w:t xml:space="preserve"> </w:t>
      </w:r>
      <w:r w:rsidRPr="004258DD">
        <w:rPr>
          <w:rFonts w:ascii="Times New Roman" w:hAnsi="Times New Roman" w:cs="Times New Roman"/>
        </w:rPr>
        <w:t>studies</w:t>
      </w:r>
      <w:r w:rsidRPr="004258DD">
        <w:rPr>
          <w:rFonts w:ascii="Times New Roman" w:hAnsi="Times New Roman" w:cs="Times New Roman"/>
          <w:spacing w:val="-15"/>
        </w:rPr>
        <w:t xml:space="preserve"> </w:t>
      </w:r>
      <w:r w:rsidRPr="004258DD">
        <w:rPr>
          <w:rFonts w:ascii="Times New Roman" w:hAnsi="Times New Roman" w:cs="Times New Roman"/>
        </w:rPr>
        <w:t>for</w:t>
      </w:r>
      <w:r w:rsidRPr="004258DD">
        <w:rPr>
          <w:rFonts w:ascii="Times New Roman" w:hAnsi="Times New Roman" w:cs="Times New Roman"/>
          <w:spacing w:val="-15"/>
        </w:rPr>
        <w:t xml:space="preserve"> </w:t>
      </w:r>
      <w:r w:rsidRPr="004258DD">
        <w:rPr>
          <w:rFonts w:ascii="Times New Roman" w:hAnsi="Times New Roman" w:cs="Times New Roman"/>
        </w:rPr>
        <w:t>Young</w:t>
      </w:r>
      <w:r w:rsidRPr="004258DD">
        <w:rPr>
          <w:rFonts w:ascii="Times New Roman" w:hAnsi="Times New Roman" w:cs="Times New Roman"/>
          <w:spacing w:val="-9"/>
        </w:rPr>
        <w:t xml:space="preserve"> </w:t>
      </w:r>
      <w:r w:rsidRPr="004258DD">
        <w:rPr>
          <w:rFonts w:ascii="Times New Roman" w:hAnsi="Times New Roman" w:cs="Times New Roman"/>
        </w:rPr>
        <w:t>County.</w:t>
      </w:r>
    </w:p>
    <w:p w:rsidR="00277ED5" w:rsidRPr="004258DD" w:rsidRDefault="00277ED5">
      <w:pPr>
        <w:pStyle w:val="BodyText"/>
        <w:spacing w:before="10"/>
        <w:rPr>
          <w:rFonts w:ascii="Times New Roman" w:hAnsi="Times New Roman" w:cs="Times New Roman"/>
          <w:sz w:val="20"/>
        </w:rPr>
      </w:pPr>
    </w:p>
    <w:p w:rsidR="00277ED5" w:rsidRPr="004258DD" w:rsidRDefault="00AC371E">
      <w:pPr>
        <w:pStyle w:val="ListParagraph"/>
        <w:numPr>
          <w:ilvl w:val="0"/>
          <w:numId w:val="7"/>
        </w:numPr>
        <w:tabs>
          <w:tab w:val="left" w:pos="1221"/>
        </w:tabs>
        <w:spacing w:before="1"/>
        <w:ind w:hanging="361"/>
        <w:rPr>
          <w:rFonts w:ascii="Times New Roman" w:hAnsi="Times New Roman" w:cs="Times New Roman"/>
        </w:rPr>
      </w:pPr>
      <w:r w:rsidRPr="004258DD">
        <w:rPr>
          <w:rFonts w:ascii="Times New Roman" w:hAnsi="Times New Roman" w:cs="Times New Roman"/>
          <w:w w:val="95"/>
        </w:rPr>
        <w:t>Design Storm</w:t>
      </w:r>
      <w:r w:rsidRPr="004258DD">
        <w:rPr>
          <w:rFonts w:ascii="Times New Roman" w:hAnsi="Times New Roman" w:cs="Times New Roman"/>
          <w:spacing w:val="-3"/>
          <w:w w:val="95"/>
        </w:rPr>
        <w:t xml:space="preserve"> </w:t>
      </w:r>
      <w:r w:rsidRPr="004258DD">
        <w:rPr>
          <w:rFonts w:ascii="Times New Roman" w:hAnsi="Times New Roman" w:cs="Times New Roman"/>
          <w:w w:val="95"/>
        </w:rPr>
        <w:t>Frequencies</w:t>
      </w:r>
    </w:p>
    <w:p w:rsidR="00277ED5" w:rsidRPr="004258DD" w:rsidRDefault="00277ED5">
      <w:pPr>
        <w:pStyle w:val="BodyText"/>
        <w:spacing w:before="6"/>
        <w:rPr>
          <w:rFonts w:ascii="Times New Roman" w:hAnsi="Times New Roman" w:cs="Times New Roman"/>
          <w:sz w:val="19"/>
        </w:rPr>
      </w:pPr>
    </w:p>
    <w:tbl>
      <w:tblPr>
        <w:tblW w:w="0" w:type="auto"/>
        <w:tblInd w:w="1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81"/>
        <w:gridCol w:w="4681"/>
      </w:tblGrid>
      <w:tr w:rsidR="00277ED5" w:rsidRPr="004258DD">
        <w:trPr>
          <w:trHeight w:val="321"/>
        </w:trPr>
        <w:tc>
          <w:tcPr>
            <w:tcW w:w="3781" w:type="dxa"/>
          </w:tcPr>
          <w:p w:rsidR="00277ED5" w:rsidRPr="004258DD" w:rsidRDefault="00AC371E">
            <w:pPr>
              <w:pStyle w:val="TableParagraph"/>
              <w:spacing w:before="20"/>
              <w:ind w:left="107"/>
              <w:rPr>
                <w:rFonts w:ascii="Times New Roman" w:hAnsi="Times New Roman" w:cs="Times New Roman"/>
                <w:b/>
              </w:rPr>
            </w:pPr>
            <w:r w:rsidRPr="004258DD">
              <w:rPr>
                <w:rFonts w:ascii="Times New Roman" w:hAnsi="Times New Roman" w:cs="Times New Roman"/>
                <w:b/>
              </w:rPr>
              <w:t>Drainage Facility</w:t>
            </w:r>
          </w:p>
        </w:tc>
        <w:tc>
          <w:tcPr>
            <w:tcW w:w="4681" w:type="dxa"/>
          </w:tcPr>
          <w:p w:rsidR="00277ED5" w:rsidRPr="004258DD" w:rsidRDefault="00AC371E">
            <w:pPr>
              <w:pStyle w:val="TableParagraph"/>
              <w:spacing w:before="20"/>
              <w:ind w:left="107"/>
              <w:rPr>
                <w:rFonts w:ascii="Times New Roman" w:hAnsi="Times New Roman" w:cs="Times New Roman"/>
                <w:b/>
              </w:rPr>
            </w:pPr>
            <w:r w:rsidRPr="004258DD">
              <w:rPr>
                <w:rFonts w:ascii="Times New Roman" w:hAnsi="Times New Roman" w:cs="Times New Roman"/>
                <w:b/>
              </w:rPr>
              <w:t>Design Recurrence Interval</w:t>
            </w:r>
          </w:p>
        </w:tc>
      </w:tr>
      <w:tr w:rsidR="00277ED5" w:rsidRPr="004258DD">
        <w:trPr>
          <w:trHeight w:val="1038"/>
        </w:trPr>
        <w:tc>
          <w:tcPr>
            <w:tcW w:w="3781" w:type="dxa"/>
          </w:tcPr>
          <w:p w:rsidR="00277ED5" w:rsidRPr="004258DD" w:rsidRDefault="00AC371E">
            <w:pPr>
              <w:pStyle w:val="TableParagraph"/>
              <w:spacing w:before="21"/>
              <w:ind w:left="107"/>
              <w:rPr>
                <w:rFonts w:ascii="Times New Roman" w:hAnsi="Times New Roman" w:cs="Times New Roman"/>
              </w:rPr>
            </w:pPr>
            <w:r w:rsidRPr="004258DD">
              <w:rPr>
                <w:rFonts w:ascii="Times New Roman" w:hAnsi="Times New Roman" w:cs="Times New Roman"/>
                <w:w w:val="95"/>
              </w:rPr>
              <w:t>Closed Sewer System</w:t>
            </w:r>
          </w:p>
        </w:tc>
        <w:tc>
          <w:tcPr>
            <w:tcW w:w="4681" w:type="dxa"/>
          </w:tcPr>
          <w:p w:rsidR="00277ED5" w:rsidRPr="004258DD" w:rsidRDefault="00AC371E">
            <w:pPr>
              <w:pStyle w:val="TableParagraph"/>
              <w:spacing w:before="31" w:line="228" w:lineRule="auto"/>
              <w:ind w:left="107" w:right="629"/>
              <w:rPr>
                <w:rFonts w:ascii="Times New Roman" w:hAnsi="Times New Roman" w:cs="Times New Roman"/>
              </w:rPr>
            </w:pPr>
            <w:r w:rsidRPr="004258DD">
              <w:rPr>
                <w:rFonts w:ascii="Times New Roman" w:hAnsi="Times New Roman" w:cs="Times New Roman"/>
                <w:w w:val="95"/>
              </w:rPr>
              <w:t xml:space="preserve">25-year (with 100-year positive overflow in </w:t>
            </w:r>
            <w:r w:rsidRPr="004258DD">
              <w:rPr>
                <w:rFonts w:ascii="Times New Roman" w:hAnsi="Times New Roman" w:cs="Times New Roman"/>
              </w:rPr>
              <w:t>roadway</w:t>
            </w:r>
            <w:r w:rsidRPr="004258DD">
              <w:rPr>
                <w:rFonts w:ascii="Times New Roman" w:hAnsi="Times New Roman" w:cs="Times New Roman"/>
                <w:spacing w:val="-31"/>
              </w:rPr>
              <w:t xml:space="preserve"> </w:t>
            </w:r>
            <w:r w:rsidRPr="004258DD">
              <w:rPr>
                <w:rFonts w:ascii="Times New Roman" w:hAnsi="Times New Roman" w:cs="Times New Roman"/>
              </w:rPr>
              <w:t>such</w:t>
            </w:r>
            <w:r w:rsidRPr="004258DD">
              <w:rPr>
                <w:rFonts w:ascii="Times New Roman" w:hAnsi="Times New Roman" w:cs="Times New Roman"/>
                <w:spacing w:val="-31"/>
              </w:rPr>
              <w:t xml:space="preserve"> </w:t>
            </w:r>
            <w:r w:rsidRPr="004258DD">
              <w:rPr>
                <w:rFonts w:ascii="Times New Roman" w:hAnsi="Times New Roman" w:cs="Times New Roman"/>
              </w:rPr>
              <w:t>that</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depth</w:t>
            </w:r>
            <w:r w:rsidRPr="004258DD">
              <w:rPr>
                <w:rFonts w:ascii="Times New Roman" w:hAnsi="Times New Roman" w:cs="Times New Roman"/>
                <w:spacing w:val="-31"/>
              </w:rPr>
              <w:t xml:space="preserve"> </w:t>
            </w:r>
            <w:r w:rsidRPr="004258DD">
              <w:rPr>
                <w:rFonts w:ascii="Times New Roman" w:hAnsi="Times New Roman" w:cs="Times New Roman"/>
              </w:rPr>
              <w:t>of</w:t>
            </w:r>
            <w:r w:rsidRPr="004258DD">
              <w:rPr>
                <w:rFonts w:ascii="Times New Roman" w:hAnsi="Times New Roman" w:cs="Times New Roman"/>
                <w:spacing w:val="-30"/>
              </w:rPr>
              <w:t xml:space="preserve"> </w:t>
            </w:r>
            <w:r w:rsidRPr="004258DD">
              <w:rPr>
                <w:rFonts w:ascii="Times New Roman" w:hAnsi="Times New Roman" w:cs="Times New Roman"/>
              </w:rPr>
              <w:t>flow</w:t>
            </w:r>
            <w:r w:rsidRPr="004258DD">
              <w:rPr>
                <w:rFonts w:ascii="Times New Roman" w:hAnsi="Times New Roman" w:cs="Times New Roman"/>
                <w:spacing w:val="-31"/>
              </w:rPr>
              <w:t xml:space="preserve"> </w:t>
            </w:r>
            <w:r w:rsidRPr="004258DD">
              <w:rPr>
                <w:rFonts w:ascii="Times New Roman" w:hAnsi="Times New Roman" w:cs="Times New Roman"/>
              </w:rPr>
              <w:t>in</w:t>
            </w:r>
            <w:r w:rsidRPr="004258DD">
              <w:rPr>
                <w:rFonts w:ascii="Times New Roman" w:hAnsi="Times New Roman" w:cs="Times New Roman"/>
                <w:spacing w:val="-32"/>
              </w:rPr>
              <w:t xml:space="preserve"> </w:t>
            </w:r>
            <w:r w:rsidRPr="004258DD">
              <w:rPr>
                <w:rFonts w:ascii="Times New Roman" w:hAnsi="Times New Roman" w:cs="Times New Roman"/>
              </w:rPr>
              <w:t>the roadway</w:t>
            </w:r>
            <w:r w:rsidRPr="004258DD">
              <w:rPr>
                <w:rFonts w:ascii="Times New Roman" w:hAnsi="Times New Roman" w:cs="Times New Roman"/>
                <w:spacing w:val="-40"/>
              </w:rPr>
              <w:t xml:space="preserve"> </w:t>
            </w:r>
            <w:r w:rsidRPr="004258DD">
              <w:rPr>
                <w:rFonts w:ascii="Times New Roman" w:hAnsi="Times New Roman" w:cs="Times New Roman"/>
              </w:rPr>
              <w:t>does</w:t>
            </w:r>
            <w:r w:rsidRPr="004258DD">
              <w:rPr>
                <w:rFonts w:ascii="Times New Roman" w:hAnsi="Times New Roman" w:cs="Times New Roman"/>
                <w:spacing w:val="-39"/>
              </w:rPr>
              <w:t xml:space="preserve"> </w:t>
            </w:r>
            <w:r w:rsidRPr="004258DD">
              <w:rPr>
                <w:rFonts w:ascii="Times New Roman" w:hAnsi="Times New Roman" w:cs="Times New Roman"/>
              </w:rPr>
              <w:t>not</w:t>
            </w:r>
            <w:r w:rsidRPr="004258DD">
              <w:rPr>
                <w:rFonts w:ascii="Times New Roman" w:hAnsi="Times New Roman" w:cs="Times New Roman"/>
                <w:spacing w:val="-40"/>
              </w:rPr>
              <w:t xml:space="preserve"> </w:t>
            </w:r>
            <w:r w:rsidRPr="004258DD">
              <w:rPr>
                <w:rFonts w:ascii="Times New Roman" w:hAnsi="Times New Roman" w:cs="Times New Roman"/>
              </w:rPr>
              <w:t>exceed</w:t>
            </w:r>
            <w:r w:rsidRPr="004258DD">
              <w:rPr>
                <w:rFonts w:ascii="Times New Roman" w:hAnsi="Times New Roman" w:cs="Times New Roman"/>
                <w:spacing w:val="-40"/>
              </w:rPr>
              <w:t xml:space="preserve"> </w:t>
            </w:r>
            <w:r w:rsidRPr="004258DD">
              <w:rPr>
                <w:rFonts w:ascii="Times New Roman" w:hAnsi="Times New Roman" w:cs="Times New Roman"/>
              </w:rPr>
              <w:t>the</w:t>
            </w:r>
            <w:r w:rsidRPr="004258DD">
              <w:rPr>
                <w:rFonts w:ascii="Times New Roman" w:hAnsi="Times New Roman" w:cs="Times New Roman"/>
                <w:spacing w:val="-40"/>
              </w:rPr>
              <w:t xml:space="preserve"> </w:t>
            </w:r>
            <w:r w:rsidRPr="004258DD">
              <w:rPr>
                <w:rFonts w:ascii="Times New Roman" w:hAnsi="Times New Roman" w:cs="Times New Roman"/>
              </w:rPr>
              <w:t>top</w:t>
            </w:r>
            <w:r w:rsidRPr="004258DD">
              <w:rPr>
                <w:rFonts w:ascii="Times New Roman" w:hAnsi="Times New Roman" w:cs="Times New Roman"/>
                <w:spacing w:val="-39"/>
              </w:rPr>
              <w:t xml:space="preserve"> </w:t>
            </w:r>
            <w:r w:rsidRPr="004258DD">
              <w:rPr>
                <w:rFonts w:ascii="Times New Roman" w:hAnsi="Times New Roman" w:cs="Times New Roman"/>
              </w:rPr>
              <w:t>of</w:t>
            </w:r>
            <w:r w:rsidRPr="004258DD">
              <w:rPr>
                <w:rFonts w:ascii="Times New Roman" w:hAnsi="Times New Roman" w:cs="Times New Roman"/>
                <w:spacing w:val="-40"/>
              </w:rPr>
              <w:t xml:space="preserve"> </w:t>
            </w:r>
            <w:r w:rsidRPr="004258DD">
              <w:rPr>
                <w:rFonts w:ascii="Times New Roman" w:hAnsi="Times New Roman" w:cs="Times New Roman"/>
              </w:rPr>
              <w:t>curb</w:t>
            </w:r>
            <w:r w:rsidRPr="004258DD">
              <w:rPr>
                <w:rFonts w:ascii="Times New Roman" w:hAnsi="Times New Roman" w:cs="Times New Roman"/>
                <w:spacing w:val="-39"/>
              </w:rPr>
              <w:t xml:space="preserve"> </w:t>
            </w:r>
            <w:r w:rsidRPr="004258DD">
              <w:rPr>
                <w:rFonts w:ascii="Times New Roman" w:hAnsi="Times New Roman" w:cs="Times New Roman"/>
              </w:rPr>
              <w:t>or borrow</w:t>
            </w:r>
            <w:r w:rsidRPr="004258DD">
              <w:rPr>
                <w:rFonts w:ascii="Times New Roman" w:hAnsi="Times New Roman" w:cs="Times New Roman"/>
                <w:spacing w:val="-15"/>
              </w:rPr>
              <w:t xml:space="preserve"> </w:t>
            </w:r>
            <w:r w:rsidRPr="004258DD">
              <w:rPr>
                <w:rFonts w:ascii="Times New Roman" w:hAnsi="Times New Roman" w:cs="Times New Roman"/>
              </w:rPr>
              <w:t>ditch</w:t>
            </w:r>
            <w:r w:rsidRPr="004258DD">
              <w:rPr>
                <w:rFonts w:ascii="Times New Roman" w:hAnsi="Times New Roman" w:cs="Times New Roman"/>
                <w:spacing w:val="-15"/>
              </w:rPr>
              <w:t xml:space="preserve"> </w:t>
            </w:r>
            <w:r w:rsidRPr="004258DD">
              <w:rPr>
                <w:rFonts w:ascii="Times New Roman" w:hAnsi="Times New Roman" w:cs="Times New Roman"/>
              </w:rPr>
              <w:t>with</w:t>
            </w:r>
            <w:r w:rsidRPr="004258DD">
              <w:rPr>
                <w:rFonts w:ascii="Times New Roman" w:hAnsi="Times New Roman" w:cs="Times New Roman"/>
                <w:spacing w:val="-14"/>
              </w:rPr>
              <w:t xml:space="preserve"> </w:t>
            </w:r>
            <w:r w:rsidRPr="004258DD">
              <w:rPr>
                <w:rFonts w:ascii="Times New Roman" w:hAnsi="Times New Roman" w:cs="Times New Roman"/>
              </w:rPr>
              <w:t>1foot</w:t>
            </w:r>
            <w:r w:rsidRPr="004258DD">
              <w:rPr>
                <w:rFonts w:ascii="Times New Roman" w:hAnsi="Times New Roman" w:cs="Times New Roman"/>
                <w:spacing w:val="-15"/>
              </w:rPr>
              <w:t xml:space="preserve"> </w:t>
            </w:r>
            <w:r w:rsidRPr="004258DD">
              <w:rPr>
                <w:rFonts w:ascii="Times New Roman" w:hAnsi="Times New Roman" w:cs="Times New Roman"/>
              </w:rPr>
              <w:t>of</w:t>
            </w:r>
            <w:r w:rsidRPr="004258DD">
              <w:rPr>
                <w:rFonts w:ascii="Times New Roman" w:hAnsi="Times New Roman" w:cs="Times New Roman"/>
                <w:spacing w:val="-13"/>
              </w:rPr>
              <w:t xml:space="preserve"> </w:t>
            </w:r>
            <w:r w:rsidRPr="004258DD">
              <w:rPr>
                <w:rFonts w:ascii="Times New Roman" w:hAnsi="Times New Roman" w:cs="Times New Roman"/>
              </w:rPr>
              <w:t>freeboard)</w:t>
            </w:r>
          </w:p>
        </w:tc>
      </w:tr>
      <w:tr w:rsidR="00277ED5" w:rsidRPr="004258DD">
        <w:trPr>
          <w:trHeight w:val="796"/>
        </w:trPr>
        <w:tc>
          <w:tcPr>
            <w:tcW w:w="3781" w:type="dxa"/>
          </w:tcPr>
          <w:p w:rsidR="00277ED5" w:rsidRPr="004258DD" w:rsidRDefault="00AC371E">
            <w:pPr>
              <w:pStyle w:val="TableParagraph"/>
              <w:spacing w:before="21"/>
              <w:ind w:left="107"/>
              <w:rPr>
                <w:rFonts w:ascii="Times New Roman" w:hAnsi="Times New Roman" w:cs="Times New Roman"/>
              </w:rPr>
            </w:pPr>
            <w:r w:rsidRPr="004258DD">
              <w:rPr>
                <w:rFonts w:ascii="Times New Roman" w:hAnsi="Times New Roman" w:cs="Times New Roman"/>
                <w:w w:val="95"/>
              </w:rPr>
              <w:t>Roadway</w:t>
            </w:r>
            <w:r w:rsidRPr="004258DD">
              <w:rPr>
                <w:rFonts w:ascii="Times New Roman" w:hAnsi="Times New Roman" w:cs="Times New Roman"/>
                <w:spacing w:val="-39"/>
                <w:w w:val="95"/>
              </w:rPr>
              <w:t xml:space="preserve"> </w:t>
            </w:r>
            <w:r w:rsidRPr="004258DD">
              <w:rPr>
                <w:rFonts w:ascii="Times New Roman" w:hAnsi="Times New Roman" w:cs="Times New Roman"/>
                <w:w w:val="95"/>
              </w:rPr>
              <w:t>Ditches</w:t>
            </w:r>
            <w:r w:rsidRPr="004258DD">
              <w:rPr>
                <w:rFonts w:ascii="Times New Roman" w:hAnsi="Times New Roman" w:cs="Times New Roman"/>
                <w:spacing w:val="-37"/>
                <w:w w:val="95"/>
              </w:rPr>
              <w:t xml:space="preserve"> </w:t>
            </w:r>
            <w:r w:rsidRPr="004258DD">
              <w:rPr>
                <w:rFonts w:ascii="Times New Roman" w:hAnsi="Times New Roman" w:cs="Times New Roman"/>
                <w:w w:val="95"/>
              </w:rPr>
              <w:t>and</w:t>
            </w:r>
            <w:r w:rsidRPr="004258DD">
              <w:rPr>
                <w:rFonts w:ascii="Times New Roman" w:hAnsi="Times New Roman" w:cs="Times New Roman"/>
                <w:spacing w:val="-38"/>
                <w:w w:val="95"/>
              </w:rPr>
              <w:t xml:space="preserve"> </w:t>
            </w:r>
            <w:r w:rsidRPr="004258DD">
              <w:rPr>
                <w:rFonts w:ascii="Times New Roman" w:hAnsi="Times New Roman" w:cs="Times New Roman"/>
                <w:w w:val="95"/>
              </w:rPr>
              <w:t>Driveway</w:t>
            </w:r>
            <w:r w:rsidRPr="004258DD">
              <w:rPr>
                <w:rFonts w:ascii="Times New Roman" w:hAnsi="Times New Roman" w:cs="Times New Roman"/>
                <w:spacing w:val="-38"/>
                <w:w w:val="95"/>
              </w:rPr>
              <w:t xml:space="preserve"> </w:t>
            </w:r>
            <w:r w:rsidRPr="004258DD">
              <w:rPr>
                <w:rFonts w:ascii="Times New Roman" w:hAnsi="Times New Roman" w:cs="Times New Roman"/>
                <w:w w:val="95"/>
              </w:rPr>
              <w:t>Culverts</w:t>
            </w:r>
          </w:p>
        </w:tc>
        <w:tc>
          <w:tcPr>
            <w:tcW w:w="4681" w:type="dxa"/>
          </w:tcPr>
          <w:p w:rsidR="00277ED5" w:rsidRPr="004258DD" w:rsidRDefault="00AC371E">
            <w:pPr>
              <w:pStyle w:val="TableParagraph"/>
              <w:spacing w:before="34" w:line="225" w:lineRule="auto"/>
              <w:ind w:left="107" w:right="315"/>
              <w:rPr>
                <w:rFonts w:ascii="Times New Roman" w:hAnsi="Times New Roman" w:cs="Times New Roman"/>
              </w:rPr>
            </w:pPr>
            <w:r w:rsidRPr="004258DD">
              <w:rPr>
                <w:rFonts w:ascii="Times New Roman" w:hAnsi="Times New Roman" w:cs="Times New Roman"/>
                <w:w w:val="95"/>
              </w:rPr>
              <w:t>10-year</w:t>
            </w:r>
            <w:r w:rsidRPr="004258DD">
              <w:rPr>
                <w:rFonts w:ascii="Times New Roman" w:hAnsi="Times New Roman" w:cs="Times New Roman"/>
                <w:spacing w:val="-36"/>
                <w:w w:val="95"/>
              </w:rPr>
              <w:t xml:space="preserve"> </w:t>
            </w:r>
            <w:r w:rsidRPr="004258DD">
              <w:rPr>
                <w:rFonts w:ascii="Times New Roman" w:hAnsi="Times New Roman" w:cs="Times New Roman"/>
                <w:w w:val="95"/>
              </w:rPr>
              <w:t>(unless</w:t>
            </w:r>
            <w:r w:rsidRPr="004258DD">
              <w:rPr>
                <w:rFonts w:ascii="Times New Roman" w:hAnsi="Times New Roman" w:cs="Times New Roman"/>
                <w:spacing w:val="-36"/>
                <w:w w:val="95"/>
              </w:rPr>
              <w:t xml:space="preserve"> </w:t>
            </w:r>
            <w:r w:rsidRPr="004258DD">
              <w:rPr>
                <w:rFonts w:ascii="Times New Roman" w:hAnsi="Times New Roman" w:cs="Times New Roman"/>
                <w:w w:val="95"/>
              </w:rPr>
              <w:t>ditch</w:t>
            </w:r>
            <w:r w:rsidRPr="004258DD">
              <w:rPr>
                <w:rFonts w:ascii="Times New Roman" w:hAnsi="Times New Roman" w:cs="Times New Roman"/>
                <w:spacing w:val="-37"/>
                <w:w w:val="95"/>
              </w:rPr>
              <w:t xml:space="preserve"> </w:t>
            </w:r>
            <w:r w:rsidRPr="004258DD">
              <w:rPr>
                <w:rFonts w:ascii="Times New Roman" w:hAnsi="Times New Roman" w:cs="Times New Roman"/>
                <w:w w:val="95"/>
              </w:rPr>
              <w:t>is</w:t>
            </w:r>
            <w:r w:rsidRPr="004258DD">
              <w:rPr>
                <w:rFonts w:ascii="Times New Roman" w:hAnsi="Times New Roman" w:cs="Times New Roman"/>
                <w:spacing w:val="-36"/>
                <w:w w:val="95"/>
              </w:rPr>
              <w:t xml:space="preserve"> </w:t>
            </w:r>
            <w:r w:rsidRPr="004258DD">
              <w:rPr>
                <w:rFonts w:ascii="Times New Roman" w:hAnsi="Times New Roman" w:cs="Times New Roman"/>
                <w:w w:val="95"/>
              </w:rPr>
              <w:t>designed</w:t>
            </w:r>
            <w:r w:rsidRPr="004258DD">
              <w:rPr>
                <w:rFonts w:ascii="Times New Roman" w:hAnsi="Times New Roman" w:cs="Times New Roman"/>
                <w:spacing w:val="-36"/>
                <w:w w:val="95"/>
              </w:rPr>
              <w:t xml:space="preserve"> </w:t>
            </w:r>
            <w:r w:rsidRPr="004258DD">
              <w:rPr>
                <w:rFonts w:ascii="Times New Roman" w:hAnsi="Times New Roman" w:cs="Times New Roman"/>
                <w:w w:val="95"/>
              </w:rPr>
              <w:t>as</w:t>
            </w:r>
            <w:r w:rsidRPr="004258DD">
              <w:rPr>
                <w:rFonts w:ascii="Times New Roman" w:hAnsi="Times New Roman" w:cs="Times New Roman"/>
                <w:spacing w:val="-36"/>
                <w:w w:val="95"/>
              </w:rPr>
              <w:t xml:space="preserve"> </w:t>
            </w:r>
            <w:r w:rsidRPr="004258DD">
              <w:rPr>
                <w:rFonts w:ascii="Times New Roman" w:hAnsi="Times New Roman" w:cs="Times New Roman"/>
                <w:w w:val="95"/>
              </w:rPr>
              <w:t>a</w:t>
            </w:r>
            <w:r w:rsidRPr="004258DD">
              <w:rPr>
                <w:rFonts w:ascii="Times New Roman" w:hAnsi="Times New Roman" w:cs="Times New Roman"/>
                <w:spacing w:val="-36"/>
                <w:w w:val="95"/>
              </w:rPr>
              <w:t xml:space="preserve"> </w:t>
            </w:r>
            <w:r w:rsidRPr="004258DD">
              <w:rPr>
                <w:rFonts w:ascii="Times New Roman" w:hAnsi="Times New Roman" w:cs="Times New Roman"/>
                <w:w w:val="95"/>
              </w:rPr>
              <w:t>channel</w:t>
            </w:r>
            <w:r w:rsidRPr="004258DD">
              <w:rPr>
                <w:rFonts w:ascii="Times New Roman" w:hAnsi="Times New Roman" w:cs="Times New Roman"/>
                <w:spacing w:val="-37"/>
                <w:w w:val="95"/>
              </w:rPr>
              <w:t xml:space="preserve"> </w:t>
            </w:r>
            <w:r w:rsidRPr="004258DD">
              <w:rPr>
                <w:rFonts w:ascii="Times New Roman" w:hAnsi="Times New Roman" w:cs="Times New Roman"/>
                <w:w w:val="95"/>
              </w:rPr>
              <w:t xml:space="preserve">to convey system runoff, then see: Earthen and </w:t>
            </w:r>
            <w:r w:rsidRPr="004258DD">
              <w:rPr>
                <w:rFonts w:ascii="Times New Roman" w:hAnsi="Times New Roman" w:cs="Times New Roman"/>
              </w:rPr>
              <w:t>Concrete-lined</w:t>
            </w:r>
            <w:r w:rsidRPr="004258DD">
              <w:rPr>
                <w:rFonts w:ascii="Times New Roman" w:hAnsi="Times New Roman" w:cs="Times New Roman"/>
                <w:spacing w:val="-11"/>
              </w:rPr>
              <w:t xml:space="preserve"> </w:t>
            </w:r>
            <w:r w:rsidRPr="004258DD">
              <w:rPr>
                <w:rFonts w:ascii="Times New Roman" w:hAnsi="Times New Roman" w:cs="Times New Roman"/>
              </w:rPr>
              <w:t>Channels)</w:t>
            </w:r>
          </w:p>
        </w:tc>
      </w:tr>
      <w:tr w:rsidR="00277ED5" w:rsidRPr="004258DD">
        <w:trPr>
          <w:trHeight w:val="561"/>
        </w:trPr>
        <w:tc>
          <w:tcPr>
            <w:tcW w:w="3781" w:type="dxa"/>
          </w:tcPr>
          <w:p w:rsidR="00277ED5" w:rsidRPr="004258DD" w:rsidRDefault="00AC371E">
            <w:pPr>
              <w:pStyle w:val="TableParagraph"/>
              <w:spacing w:before="24"/>
              <w:ind w:left="107"/>
              <w:rPr>
                <w:rFonts w:ascii="Times New Roman" w:hAnsi="Times New Roman" w:cs="Times New Roman"/>
              </w:rPr>
            </w:pPr>
            <w:r w:rsidRPr="004258DD">
              <w:rPr>
                <w:rFonts w:ascii="Times New Roman" w:hAnsi="Times New Roman" w:cs="Times New Roman"/>
                <w:w w:val="95"/>
              </w:rPr>
              <w:t>Earthen and Concrete Lined Channels</w:t>
            </w:r>
          </w:p>
        </w:tc>
        <w:tc>
          <w:tcPr>
            <w:tcW w:w="4681" w:type="dxa"/>
          </w:tcPr>
          <w:p w:rsidR="00277ED5" w:rsidRPr="004258DD" w:rsidRDefault="00AC371E">
            <w:pPr>
              <w:pStyle w:val="TableParagraph"/>
              <w:spacing w:before="36" w:line="225" w:lineRule="auto"/>
              <w:ind w:left="107" w:right="154"/>
              <w:rPr>
                <w:rFonts w:ascii="Times New Roman" w:hAnsi="Times New Roman" w:cs="Times New Roman"/>
              </w:rPr>
            </w:pPr>
            <w:r w:rsidRPr="004258DD">
              <w:rPr>
                <w:rFonts w:ascii="Times New Roman" w:hAnsi="Times New Roman" w:cs="Times New Roman"/>
              </w:rPr>
              <w:t>100-year</w:t>
            </w:r>
            <w:r w:rsidRPr="004258DD">
              <w:rPr>
                <w:rFonts w:ascii="Times New Roman" w:hAnsi="Times New Roman" w:cs="Times New Roman"/>
                <w:spacing w:val="-37"/>
              </w:rPr>
              <w:t xml:space="preserve"> </w:t>
            </w:r>
            <w:r w:rsidRPr="004258DD">
              <w:rPr>
                <w:rFonts w:ascii="Times New Roman" w:hAnsi="Times New Roman" w:cs="Times New Roman"/>
              </w:rPr>
              <w:t>plus</w:t>
            </w:r>
            <w:r w:rsidRPr="004258DD">
              <w:rPr>
                <w:rFonts w:ascii="Times New Roman" w:hAnsi="Times New Roman" w:cs="Times New Roman"/>
                <w:spacing w:val="-37"/>
              </w:rPr>
              <w:t xml:space="preserve"> </w:t>
            </w:r>
            <w:r w:rsidRPr="004258DD">
              <w:rPr>
                <w:rFonts w:ascii="Times New Roman" w:hAnsi="Times New Roman" w:cs="Times New Roman"/>
              </w:rPr>
              <w:t>one-foot</w:t>
            </w:r>
            <w:r w:rsidRPr="004258DD">
              <w:rPr>
                <w:rFonts w:ascii="Times New Roman" w:hAnsi="Times New Roman" w:cs="Times New Roman"/>
                <w:spacing w:val="-37"/>
              </w:rPr>
              <w:t xml:space="preserve"> </w:t>
            </w:r>
            <w:r w:rsidRPr="004258DD">
              <w:rPr>
                <w:rFonts w:ascii="Times New Roman" w:hAnsi="Times New Roman" w:cs="Times New Roman"/>
              </w:rPr>
              <w:t>of</w:t>
            </w:r>
            <w:r w:rsidRPr="004258DD">
              <w:rPr>
                <w:rFonts w:ascii="Times New Roman" w:hAnsi="Times New Roman" w:cs="Times New Roman"/>
                <w:spacing w:val="-36"/>
              </w:rPr>
              <w:t xml:space="preserve"> </w:t>
            </w:r>
            <w:r w:rsidRPr="004258DD">
              <w:rPr>
                <w:rFonts w:ascii="Times New Roman" w:hAnsi="Times New Roman" w:cs="Times New Roman"/>
              </w:rPr>
              <w:t>freeboard</w:t>
            </w:r>
            <w:r w:rsidRPr="004258DD">
              <w:rPr>
                <w:rFonts w:ascii="Times New Roman" w:hAnsi="Times New Roman" w:cs="Times New Roman"/>
                <w:spacing w:val="-37"/>
              </w:rPr>
              <w:t xml:space="preserve"> </w:t>
            </w:r>
            <w:r w:rsidRPr="004258DD">
              <w:rPr>
                <w:rFonts w:ascii="Times New Roman" w:hAnsi="Times New Roman" w:cs="Times New Roman"/>
              </w:rPr>
              <w:t>above</w:t>
            </w:r>
            <w:r w:rsidRPr="004258DD">
              <w:rPr>
                <w:rFonts w:ascii="Times New Roman" w:hAnsi="Times New Roman" w:cs="Times New Roman"/>
                <w:spacing w:val="-37"/>
              </w:rPr>
              <w:t xml:space="preserve"> </w:t>
            </w:r>
            <w:r w:rsidRPr="004258DD">
              <w:rPr>
                <w:rFonts w:ascii="Times New Roman" w:hAnsi="Times New Roman" w:cs="Times New Roman"/>
              </w:rPr>
              <w:t>100- year water surface</w:t>
            </w:r>
            <w:r w:rsidRPr="004258DD">
              <w:rPr>
                <w:rFonts w:ascii="Times New Roman" w:hAnsi="Times New Roman" w:cs="Times New Roman"/>
                <w:spacing w:val="-22"/>
              </w:rPr>
              <w:t xml:space="preserve"> </w:t>
            </w:r>
            <w:r w:rsidRPr="004258DD">
              <w:rPr>
                <w:rFonts w:ascii="Times New Roman" w:hAnsi="Times New Roman" w:cs="Times New Roman"/>
              </w:rPr>
              <w:t>elevation</w:t>
            </w:r>
          </w:p>
        </w:tc>
      </w:tr>
      <w:tr w:rsidR="00277ED5" w:rsidRPr="004258DD">
        <w:trPr>
          <w:trHeight w:val="559"/>
        </w:trPr>
        <w:tc>
          <w:tcPr>
            <w:tcW w:w="3781" w:type="dxa"/>
          </w:tcPr>
          <w:p w:rsidR="00277ED5" w:rsidRPr="004258DD" w:rsidRDefault="00AC371E">
            <w:pPr>
              <w:pStyle w:val="TableParagraph"/>
              <w:spacing w:before="21"/>
              <w:ind w:left="107"/>
              <w:rPr>
                <w:rFonts w:ascii="Times New Roman" w:hAnsi="Times New Roman" w:cs="Times New Roman"/>
              </w:rPr>
            </w:pPr>
            <w:r w:rsidRPr="004258DD">
              <w:rPr>
                <w:rFonts w:ascii="Times New Roman" w:hAnsi="Times New Roman" w:cs="Times New Roman"/>
              </w:rPr>
              <w:t>Roadway Culverts and All Bridges</w:t>
            </w:r>
          </w:p>
        </w:tc>
        <w:tc>
          <w:tcPr>
            <w:tcW w:w="4681" w:type="dxa"/>
          </w:tcPr>
          <w:p w:rsidR="00277ED5" w:rsidRPr="004258DD" w:rsidRDefault="00AC371E">
            <w:pPr>
              <w:pStyle w:val="TableParagraph"/>
              <w:spacing w:before="34" w:line="225" w:lineRule="auto"/>
              <w:ind w:left="107" w:right="154"/>
              <w:rPr>
                <w:rFonts w:ascii="Times New Roman" w:hAnsi="Times New Roman" w:cs="Times New Roman"/>
              </w:rPr>
            </w:pPr>
            <w:r w:rsidRPr="004258DD">
              <w:rPr>
                <w:rFonts w:ascii="Times New Roman" w:hAnsi="Times New Roman" w:cs="Times New Roman"/>
              </w:rPr>
              <w:t>100-year</w:t>
            </w:r>
            <w:r w:rsidRPr="004258DD">
              <w:rPr>
                <w:rFonts w:ascii="Times New Roman" w:hAnsi="Times New Roman" w:cs="Times New Roman"/>
                <w:spacing w:val="-37"/>
              </w:rPr>
              <w:t xml:space="preserve"> </w:t>
            </w:r>
            <w:r w:rsidRPr="004258DD">
              <w:rPr>
                <w:rFonts w:ascii="Times New Roman" w:hAnsi="Times New Roman" w:cs="Times New Roman"/>
              </w:rPr>
              <w:t>plus</w:t>
            </w:r>
            <w:r w:rsidRPr="004258DD">
              <w:rPr>
                <w:rFonts w:ascii="Times New Roman" w:hAnsi="Times New Roman" w:cs="Times New Roman"/>
                <w:spacing w:val="-37"/>
              </w:rPr>
              <w:t xml:space="preserve"> </w:t>
            </w:r>
            <w:r w:rsidRPr="004258DD">
              <w:rPr>
                <w:rFonts w:ascii="Times New Roman" w:hAnsi="Times New Roman" w:cs="Times New Roman"/>
              </w:rPr>
              <w:t>one-foot</w:t>
            </w:r>
            <w:r w:rsidRPr="004258DD">
              <w:rPr>
                <w:rFonts w:ascii="Times New Roman" w:hAnsi="Times New Roman" w:cs="Times New Roman"/>
                <w:spacing w:val="-37"/>
              </w:rPr>
              <w:t xml:space="preserve"> </w:t>
            </w:r>
            <w:r w:rsidRPr="004258DD">
              <w:rPr>
                <w:rFonts w:ascii="Times New Roman" w:hAnsi="Times New Roman" w:cs="Times New Roman"/>
              </w:rPr>
              <w:t>of</w:t>
            </w:r>
            <w:r w:rsidRPr="004258DD">
              <w:rPr>
                <w:rFonts w:ascii="Times New Roman" w:hAnsi="Times New Roman" w:cs="Times New Roman"/>
                <w:spacing w:val="-36"/>
              </w:rPr>
              <w:t xml:space="preserve"> </w:t>
            </w:r>
            <w:r w:rsidRPr="004258DD">
              <w:rPr>
                <w:rFonts w:ascii="Times New Roman" w:hAnsi="Times New Roman" w:cs="Times New Roman"/>
              </w:rPr>
              <w:t>freeboard</w:t>
            </w:r>
            <w:r w:rsidRPr="004258DD">
              <w:rPr>
                <w:rFonts w:ascii="Times New Roman" w:hAnsi="Times New Roman" w:cs="Times New Roman"/>
                <w:spacing w:val="-37"/>
              </w:rPr>
              <w:t xml:space="preserve"> </w:t>
            </w:r>
            <w:r w:rsidRPr="004258DD">
              <w:rPr>
                <w:rFonts w:ascii="Times New Roman" w:hAnsi="Times New Roman" w:cs="Times New Roman"/>
              </w:rPr>
              <w:t>above</w:t>
            </w:r>
            <w:r w:rsidRPr="004258DD">
              <w:rPr>
                <w:rFonts w:ascii="Times New Roman" w:hAnsi="Times New Roman" w:cs="Times New Roman"/>
                <w:spacing w:val="-37"/>
              </w:rPr>
              <w:t xml:space="preserve"> </w:t>
            </w:r>
            <w:r w:rsidRPr="004258DD">
              <w:rPr>
                <w:rFonts w:ascii="Times New Roman" w:hAnsi="Times New Roman" w:cs="Times New Roman"/>
              </w:rPr>
              <w:t>100- year water surface</w:t>
            </w:r>
            <w:r w:rsidRPr="004258DD">
              <w:rPr>
                <w:rFonts w:ascii="Times New Roman" w:hAnsi="Times New Roman" w:cs="Times New Roman"/>
                <w:spacing w:val="-22"/>
              </w:rPr>
              <w:t xml:space="preserve"> </w:t>
            </w:r>
            <w:r w:rsidRPr="004258DD">
              <w:rPr>
                <w:rFonts w:ascii="Times New Roman" w:hAnsi="Times New Roman" w:cs="Times New Roman"/>
              </w:rPr>
              <w:t>elevation</w:t>
            </w:r>
          </w:p>
        </w:tc>
      </w:tr>
    </w:tbl>
    <w:p w:rsidR="00277ED5" w:rsidRPr="004258DD" w:rsidRDefault="00277ED5">
      <w:pPr>
        <w:pStyle w:val="BodyText"/>
        <w:spacing w:before="5"/>
        <w:rPr>
          <w:rFonts w:ascii="Times New Roman" w:hAnsi="Times New Roman" w:cs="Times New Roman"/>
          <w:sz w:val="20"/>
        </w:rPr>
      </w:pPr>
    </w:p>
    <w:p w:rsidR="00277ED5" w:rsidRPr="004258DD" w:rsidRDefault="00AC371E">
      <w:pPr>
        <w:pStyle w:val="BodyText"/>
        <w:spacing w:line="225" w:lineRule="auto"/>
        <w:ind w:left="1220" w:right="855"/>
        <w:jc w:val="both"/>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30"/>
        </w:rPr>
        <w:t xml:space="preserve"> </w:t>
      </w:r>
      <w:r w:rsidRPr="004258DD">
        <w:rPr>
          <w:rFonts w:ascii="Times New Roman" w:hAnsi="Times New Roman" w:cs="Times New Roman"/>
        </w:rPr>
        <w:t>approved</w:t>
      </w:r>
      <w:r w:rsidRPr="004258DD">
        <w:rPr>
          <w:rFonts w:ascii="Times New Roman" w:hAnsi="Times New Roman" w:cs="Times New Roman"/>
          <w:spacing w:val="-30"/>
        </w:rPr>
        <w:t xml:space="preserve"> </w:t>
      </w:r>
      <w:r w:rsidRPr="004258DD">
        <w:rPr>
          <w:rFonts w:ascii="Times New Roman" w:hAnsi="Times New Roman" w:cs="Times New Roman"/>
        </w:rPr>
        <w:t>drainage</w:t>
      </w:r>
      <w:r w:rsidRPr="004258DD">
        <w:rPr>
          <w:rFonts w:ascii="Times New Roman" w:hAnsi="Times New Roman" w:cs="Times New Roman"/>
          <w:spacing w:val="-30"/>
        </w:rPr>
        <w:t xml:space="preserve"> </w:t>
      </w:r>
      <w:r w:rsidRPr="004258DD">
        <w:rPr>
          <w:rFonts w:ascii="Times New Roman" w:hAnsi="Times New Roman" w:cs="Times New Roman"/>
        </w:rPr>
        <w:t>system</w:t>
      </w:r>
      <w:r w:rsidRPr="004258DD">
        <w:rPr>
          <w:rFonts w:ascii="Times New Roman" w:hAnsi="Times New Roman" w:cs="Times New Roman"/>
          <w:spacing w:val="-30"/>
        </w:rPr>
        <w:t xml:space="preserve"> </w:t>
      </w:r>
      <w:r w:rsidRPr="004258DD">
        <w:rPr>
          <w:rFonts w:ascii="Times New Roman" w:hAnsi="Times New Roman" w:cs="Times New Roman"/>
        </w:rPr>
        <w:t>shall</w:t>
      </w:r>
      <w:r w:rsidRPr="004258DD">
        <w:rPr>
          <w:rFonts w:ascii="Times New Roman" w:hAnsi="Times New Roman" w:cs="Times New Roman"/>
          <w:spacing w:val="-30"/>
        </w:rPr>
        <w:t xml:space="preserve"> </w:t>
      </w:r>
      <w:r w:rsidRPr="004258DD">
        <w:rPr>
          <w:rFonts w:ascii="Times New Roman" w:hAnsi="Times New Roman" w:cs="Times New Roman"/>
        </w:rPr>
        <w:t>be</w:t>
      </w:r>
      <w:r w:rsidRPr="004258DD">
        <w:rPr>
          <w:rFonts w:ascii="Times New Roman" w:hAnsi="Times New Roman" w:cs="Times New Roman"/>
          <w:spacing w:val="-30"/>
        </w:rPr>
        <w:t xml:space="preserve"> </w:t>
      </w:r>
      <w:r w:rsidRPr="004258DD">
        <w:rPr>
          <w:rFonts w:ascii="Times New Roman" w:hAnsi="Times New Roman" w:cs="Times New Roman"/>
        </w:rPr>
        <w:t>sized</w:t>
      </w:r>
      <w:r w:rsidRPr="004258DD">
        <w:rPr>
          <w:rFonts w:ascii="Times New Roman" w:hAnsi="Times New Roman" w:cs="Times New Roman"/>
          <w:spacing w:val="-30"/>
        </w:rPr>
        <w:t xml:space="preserve"> </w:t>
      </w:r>
      <w:r w:rsidRPr="004258DD">
        <w:rPr>
          <w:rFonts w:ascii="Times New Roman" w:hAnsi="Times New Roman" w:cs="Times New Roman"/>
        </w:rPr>
        <w:t>for</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100-year</w:t>
      </w:r>
      <w:r w:rsidRPr="004258DD">
        <w:rPr>
          <w:rFonts w:ascii="Times New Roman" w:hAnsi="Times New Roman" w:cs="Times New Roman"/>
          <w:spacing w:val="-30"/>
        </w:rPr>
        <w:t xml:space="preserve"> </w:t>
      </w:r>
      <w:r w:rsidRPr="004258DD">
        <w:rPr>
          <w:rFonts w:ascii="Times New Roman" w:hAnsi="Times New Roman" w:cs="Times New Roman"/>
        </w:rPr>
        <w:t>storm</w:t>
      </w:r>
      <w:r w:rsidRPr="004258DD">
        <w:rPr>
          <w:rFonts w:ascii="Times New Roman" w:hAnsi="Times New Roman" w:cs="Times New Roman"/>
          <w:spacing w:val="-30"/>
        </w:rPr>
        <w:t xml:space="preserve"> </w:t>
      </w:r>
      <w:r w:rsidRPr="004258DD">
        <w:rPr>
          <w:rFonts w:ascii="Times New Roman" w:hAnsi="Times New Roman" w:cs="Times New Roman"/>
        </w:rPr>
        <w:t>and</w:t>
      </w:r>
      <w:r w:rsidRPr="004258DD">
        <w:rPr>
          <w:rFonts w:ascii="Times New Roman" w:hAnsi="Times New Roman" w:cs="Times New Roman"/>
          <w:spacing w:val="-31"/>
        </w:rPr>
        <w:t xml:space="preserve"> </w:t>
      </w:r>
      <w:r w:rsidRPr="004258DD">
        <w:rPr>
          <w:rFonts w:ascii="Times New Roman" w:hAnsi="Times New Roman" w:cs="Times New Roman"/>
        </w:rPr>
        <w:t>shall</w:t>
      </w:r>
      <w:r w:rsidRPr="004258DD">
        <w:rPr>
          <w:rFonts w:ascii="Times New Roman" w:hAnsi="Times New Roman" w:cs="Times New Roman"/>
          <w:spacing w:val="-30"/>
        </w:rPr>
        <w:t xml:space="preserve"> </w:t>
      </w:r>
      <w:r w:rsidRPr="004258DD">
        <w:rPr>
          <w:rFonts w:ascii="Times New Roman" w:hAnsi="Times New Roman" w:cs="Times New Roman"/>
        </w:rPr>
        <w:t>provide</w:t>
      </w:r>
      <w:r w:rsidRPr="004258DD">
        <w:rPr>
          <w:rFonts w:ascii="Times New Roman" w:hAnsi="Times New Roman" w:cs="Times New Roman"/>
          <w:spacing w:val="-31"/>
        </w:rPr>
        <w:t xml:space="preserve"> </w:t>
      </w:r>
      <w:r w:rsidRPr="004258DD">
        <w:rPr>
          <w:rFonts w:ascii="Times New Roman" w:hAnsi="Times New Roman" w:cs="Times New Roman"/>
        </w:rPr>
        <w:t xml:space="preserve">for </w:t>
      </w:r>
      <w:r w:rsidRPr="004258DD">
        <w:rPr>
          <w:rFonts w:ascii="Times New Roman" w:hAnsi="Times New Roman" w:cs="Times New Roman"/>
          <w:w w:val="95"/>
        </w:rPr>
        <w:t>positive</w:t>
      </w:r>
      <w:r w:rsidRPr="004258DD">
        <w:rPr>
          <w:rFonts w:ascii="Times New Roman" w:hAnsi="Times New Roman" w:cs="Times New Roman"/>
          <w:spacing w:val="-23"/>
          <w:w w:val="95"/>
        </w:rPr>
        <w:t xml:space="preserve"> </w:t>
      </w:r>
      <w:r w:rsidRPr="004258DD">
        <w:rPr>
          <w:rFonts w:ascii="Times New Roman" w:hAnsi="Times New Roman" w:cs="Times New Roman"/>
          <w:w w:val="95"/>
        </w:rPr>
        <w:t>overflow</w:t>
      </w:r>
      <w:r w:rsidRPr="004258DD">
        <w:rPr>
          <w:rFonts w:ascii="Times New Roman" w:hAnsi="Times New Roman" w:cs="Times New Roman"/>
          <w:spacing w:val="-24"/>
          <w:w w:val="95"/>
        </w:rPr>
        <w:t xml:space="preserve"> </w:t>
      </w:r>
      <w:r w:rsidRPr="004258DD">
        <w:rPr>
          <w:rFonts w:ascii="Times New Roman" w:hAnsi="Times New Roman" w:cs="Times New Roman"/>
          <w:w w:val="95"/>
        </w:rPr>
        <w:t>at</w:t>
      </w:r>
      <w:r w:rsidRPr="004258DD">
        <w:rPr>
          <w:rFonts w:ascii="Times New Roman" w:hAnsi="Times New Roman" w:cs="Times New Roman"/>
          <w:spacing w:val="-23"/>
          <w:w w:val="95"/>
        </w:rPr>
        <w:t xml:space="preserve"> </w:t>
      </w:r>
      <w:r w:rsidRPr="004258DD">
        <w:rPr>
          <w:rFonts w:ascii="Times New Roman" w:hAnsi="Times New Roman" w:cs="Times New Roman"/>
          <w:w w:val="95"/>
        </w:rPr>
        <w:t>all</w:t>
      </w:r>
      <w:r w:rsidRPr="004258DD">
        <w:rPr>
          <w:rFonts w:ascii="Times New Roman" w:hAnsi="Times New Roman" w:cs="Times New Roman"/>
          <w:spacing w:val="-22"/>
          <w:w w:val="95"/>
        </w:rPr>
        <w:t xml:space="preserve"> </w:t>
      </w:r>
      <w:r w:rsidRPr="004258DD">
        <w:rPr>
          <w:rFonts w:ascii="Times New Roman" w:hAnsi="Times New Roman" w:cs="Times New Roman"/>
          <w:w w:val="95"/>
        </w:rPr>
        <w:t>low</w:t>
      </w:r>
      <w:r w:rsidRPr="004258DD">
        <w:rPr>
          <w:rFonts w:ascii="Times New Roman" w:hAnsi="Times New Roman" w:cs="Times New Roman"/>
          <w:spacing w:val="-25"/>
          <w:w w:val="95"/>
        </w:rPr>
        <w:t xml:space="preserve"> </w:t>
      </w:r>
      <w:r w:rsidRPr="004258DD">
        <w:rPr>
          <w:rFonts w:ascii="Times New Roman" w:hAnsi="Times New Roman" w:cs="Times New Roman"/>
          <w:w w:val="95"/>
        </w:rPr>
        <w:t>points.</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term</w:t>
      </w:r>
      <w:r w:rsidRPr="004258DD">
        <w:rPr>
          <w:rFonts w:ascii="Times New Roman" w:hAnsi="Times New Roman" w:cs="Times New Roman"/>
          <w:spacing w:val="-23"/>
          <w:w w:val="95"/>
        </w:rPr>
        <w:t xml:space="preserve"> </w:t>
      </w:r>
      <w:r w:rsidRPr="004258DD">
        <w:rPr>
          <w:rFonts w:ascii="Times New Roman" w:hAnsi="Times New Roman" w:cs="Times New Roman"/>
          <w:w w:val="95"/>
        </w:rPr>
        <w:t>"positive</w:t>
      </w:r>
      <w:r w:rsidRPr="004258DD">
        <w:rPr>
          <w:rFonts w:ascii="Times New Roman" w:hAnsi="Times New Roman" w:cs="Times New Roman"/>
          <w:spacing w:val="-23"/>
          <w:w w:val="95"/>
        </w:rPr>
        <w:t xml:space="preserve"> </w:t>
      </w:r>
      <w:r w:rsidRPr="004258DD">
        <w:rPr>
          <w:rFonts w:ascii="Times New Roman" w:hAnsi="Times New Roman" w:cs="Times New Roman"/>
          <w:w w:val="95"/>
        </w:rPr>
        <w:t>overflow"</w:t>
      </w:r>
      <w:r w:rsidRPr="004258DD">
        <w:rPr>
          <w:rFonts w:ascii="Times New Roman" w:hAnsi="Times New Roman" w:cs="Times New Roman"/>
          <w:spacing w:val="-24"/>
          <w:w w:val="95"/>
        </w:rPr>
        <w:t xml:space="preserve"> </w:t>
      </w:r>
      <w:r w:rsidRPr="004258DD">
        <w:rPr>
          <w:rFonts w:ascii="Times New Roman" w:hAnsi="Times New Roman" w:cs="Times New Roman"/>
          <w:w w:val="95"/>
        </w:rPr>
        <w:t>means</w:t>
      </w:r>
      <w:r w:rsidRPr="004258DD">
        <w:rPr>
          <w:rFonts w:ascii="Times New Roman" w:hAnsi="Times New Roman" w:cs="Times New Roman"/>
          <w:spacing w:val="-23"/>
          <w:w w:val="95"/>
        </w:rPr>
        <w:t xml:space="preserve"> </w:t>
      </w:r>
      <w:r w:rsidRPr="004258DD">
        <w:rPr>
          <w:rFonts w:ascii="Times New Roman" w:hAnsi="Times New Roman" w:cs="Times New Roman"/>
          <w:w w:val="95"/>
        </w:rPr>
        <w:t>that</w:t>
      </w:r>
      <w:r w:rsidRPr="004258DD">
        <w:rPr>
          <w:rFonts w:ascii="Times New Roman" w:hAnsi="Times New Roman" w:cs="Times New Roman"/>
          <w:spacing w:val="-23"/>
          <w:w w:val="95"/>
        </w:rPr>
        <w:t xml:space="preserve"> </w:t>
      </w:r>
      <w:r w:rsidRPr="004258DD">
        <w:rPr>
          <w:rFonts w:ascii="Times New Roman" w:hAnsi="Times New Roman" w:cs="Times New Roman"/>
          <w:w w:val="95"/>
        </w:rPr>
        <w:t>when</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3"/>
          <w:w w:val="95"/>
        </w:rPr>
        <w:t xml:space="preserve"> </w:t>
      </w:r>
      <w:r w:rsidRPr="004258DD">
        <w:rPr>
          <w:rFonts w:ascii="Times New Roman" w:hAnsi="Times New Roman" w:cs="Times New Roman"/>
          <w:w w:val="95"/>
        </w:rPr>
        <w:t>inlets</w:t>
      </w:r>
      <w:r w:rsidRPr="004258DD">
        <w:rPr>
          <w:rFonts w:ascii="Times New Roman" w:hAnsi="Times New Roman" w:cs="Times New Roman"/>
          <w:spacing w:val="-22"/>
          <w:w w:val="95"/>
        </w:rPr>
        <w:t xml:space="preserve"> </w:t>
      </w:r>
      <w:r w:rsidRPr="004258DD">
        <w:rPr>
          <w:rFonts w:ascii="Times New Roman" w:hAnsi="Times New Roman" w:cs="Times New Roman"/>
          <w:w w:val="95"/>
        </w:rPr>
        <w:t>do not</w:t>
      </w:r>
      <w:r w:rsidRPr="004258DD">
        <w:rPr>
          <w:rFonts w:ascii="Times New Roman" w:hAnsi="Times New Roman" w:cs="Times New Roman"/>
          <w:spacing w:val="-20"/>
          <w:w w:val="95"/>
        </w:rPr>
        <w:t xml:space="preserve"> </w:t>
      </w:r>
      <w:r w:rsidRPr="004258DD">
        <w:rPr>
          <w:rFonts w:ascii="Times New Roman" w:hAnsi="Times New Roman" w:cs="Times New Roman"/>
          <w:w w:val="95"/>
        </w:rPr>
        <w:t>function</w:t>
      </w:r>
      <w:r w:rsidRPr="004258DD">
        <w:rPr>
          <w:rFonts w:ascii="Times New Roman" w:hAnsi="Times New Roman" w:cs="Times New Roman"/>
          <w:spacing w:val="-21"/>
          <w:w w:val="95"/>
        </w:rPr>
        <w:t xml:space="preserve"> </w:t>
      </w:r>
      <w:r w:rsidRPr="004258DD">
        <w:rPr>
          <w:rFonts w:ascii="Times New Roman" w:hAnsi="Times New Roman" w:cs="Times New Roman"/>
          <w:w w:val="95"/>
        </w:rPr>
        <w:t>properly</w:t>
      </w:r>
      <w:r w:rsidRPr="004258DD">
        <w:rPr>
          <w:rFonts w:ascii="Times New Roman" w:hAnsi="Times New Roman" w:cs="Times New Roman"/>
          <w:spacing w:val="-22"/>
          <w:w w:val="95"/>
        </w:rPr>
        <w:t xml:space="preserve"> </w:t>
      </w:r>
      <w:r w:rsidRPr="004258DD">
        <w:rPr>
          <w:rFonts w:ascii="Times New Roman" w:hAnsi="Times New Roman" w:cs="Times New Roman"/>
          <w:w w:val="95"/>
        </w:rPr>
        <w:t>or</w:t>
      </w:r>
      <w:r w:rsidRPr="004258DD">
        <w:rPr>
          <w:rFonts w:ascii="Times New Roman" w:hAnsi="Times New Roman" w:cs="Times New Roman"/>
          <w:spacing w:val="-20"/>
          <w:w w:val="95"/>
        </w:rPr>
        <w:t xml:space="preserve"> </w:t>
      </w:r>
      <w:r w:rsidRPr="004258DD">
        <w:rPr>
          <w:rFonts w:ascii="Times New Roman" w:hAnsi="Times New Roman" w:cs="Times New Roman"/>
          <w:w w:val="95"/>
        </w:rPr>
        <w:t>when</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design</w:t>
      </w:r>
      <w:r w:rsidRPr="004258DD">
        <w:rPr>
          <w:rFonts w:ascii="Times New Roman" w:hAnsi="Times New Roman" w:cs="Times New Roman"/>
          <w:spacing w:val="-19"/>
          <w:w w:val="95"/>
        </w:rPr>
        <w:t xml:space="preserve"> </w:t>
      </w:r>
      <w:r w:rsidRPr="004258DD">
        <w:rPr>
          <w:rFonts w:ascii="Times New Roman" w:hAnsi="Times New Roman" w:cs="Times New Roman"/>
          <w:w w:val="95"/>
        </w:rPr>
        <w:t>capacity</w:t>
      </w:r>
      <w:r w:rsidRPr="004258DD">
        <w:rPr>
          <w:rFonts w:ascii="Times New Roman" w:hAnsi="Times New Roman" w:cs="Times New Roman"/>
          <w:spacing w:val="-22"/>
          <w:w w:val="95"/>
        </w:rPr>
        <w:t xml:space="preserve"> </w:t>
      </w:r>
      <w:r w:rsidRPr="004258DD">
        <w:rPr>
          <w:rFonts w:ascii="Times New Roman" w:hAnsi="Times New Roman" w:cs="Times New Roman"/>
          <w:w w:val="95"/>
        </w:rPr>
        <w:t>of</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conduit</w:t>
      </w:r>
      <w:r w:rsidRPr="004258DD">
        <w:rPr>
          <w:rFonts w:ascii="Times New Roman" w:hAnsi="Times New Roman" w:cs="Times New Roman"/>
          <w:spacing w:val="-21"/>
          <w:w w:val="95"/>
        </w:rPr>
        <w:t xml:space="preserve"> </w:t>
      </w:r>
      <w:r w:rsidRPr="004258DD">
        <w:rPr>
          <w:rFonts w:ascii="Times New Roman" w:hAnsi="Times New Roman" w:cs="Times New Roman"/>
          <w:w w:val="95"/>
        </w:rPr>
        <w:t>is</w:t>
      </w:r>
      <w:r w:rsidRPr="004258DD">
        <w:rPr>
          <w:rFonts w:ascii="Times New Roman" w:hAnsi="Times New Roman" w:cs="Times New Roman"/>
          <w:spacing w:val="-20"/>
          <w:w w:val="95"/>
        </w:rPr>
        <w:t xml:space="preserve"> </w:t>
      </w:r>
      <w:r w:rsidRPr="004258DD">
        <w:rPr>
          <w:rFonts w:ascii="Times New Roman" w:hAnsi="Times New Roman" w:cs="Times New Roman"/>
          <w:w w:val="95"/>
        </w:rPr>
        <w:t>exceeded,</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excess</w:t>
      </w:r>
      <w:r w:rsidRPr="004258DD">
        <w:rPr>
          <w:rFonts w:ascii="Times New Roman" w:hAnsi="Times New Roman" w:cs="Times New Roman"/>
          <w:spacing w:val="-21"/>
          <w:w w:val="95"/>
        </w:rPr>
        <w:t xml:space="preserve"> </w:t>
      </w:r>
      <w:r w:rsidRPr="004258DD">
        <w:rPr>
          <w:rFonts w:ascii="Times New Roman" w:hAnsi="Times New Roman" w:cs="Times New Roman"/>
          <w:w w:val="95"/>
        </w:rPr>
        <w:t xml:space="preserve">flow </w:t>
      </w:r>
      <w:r w:rsidRPr="004258DD">
        <w:rPr>
          <w:rFonts w:ascii="Times New Roman" w:hAnsi="Times New Roman" w:cs="Times New Roman"/>
        </w:rPr>
        <w:t>can</w:t>
      </w:r>
      <w:r w:rsidRPr="004258DD">
        <w:rPr>
          <w:rFonts w:ascii="Times New Roman" w:hAnsi="Times New Roman" w:cs="Times New Roman"/>
          <w:spacing w:val="-23"/>
        </w:rPr>
        <w:t xml:space="preserve"> </w:t>
      </w:r>
      <w:r w:rsidRPr="004258DD">
        <w:rPr>
          <w:rFonts w:ascii="Times New Roman" w:hAnsi="Times New Roman" w:cs="Times New Roman"/>
        </w:rPr>
        <w:t>be</w:t>
      </w:r>
      <w:r w:rsidRPr="004258DD">
        <w:rPr>
          <w:rFonts w:ascii="Times New Roman" w:hAnsi="Times New Roman" w:cs="Times New Roman"/>
          <w:spacing w:val="-23"/>
        </w:rPr>
        <w:t xml:space="preserve"> </w:t>
      </w:r>
      <w:r w:rsidRPr="004258DD">
        <w:rPr>
          <w:rFonts w:ascii="Times New Roman" w:hAnsi="Times New Roman" w:cs="Times New Roman"/>
        </w:rPr>
        <w:t>conveyed</w:t>
      </w:r>
      <w:r w:rsidRPr="004258DD">
        <w:rPr>
          <w:rFonts w:ascii="Times New Roman" w:hAnsi="Times New Roman" w:cs="Times New Roman"/>
          <w:spacing w:val="-24"/>
        </w:rPr>
        <w:t xml:space="preserve"> </w:t>
      </w:r>
      <w:r w:rsidRPr="004258DD">
        <w:rPr>
          <w:rFonts w:ascii="Times New Roman" w:hAnsi="Times New Roman" w:cs="Times New Roman"/>
        </w:rPr>
        <w:t>overland</w:t>
      </w:r>
      <w:r w:rsidRPr="004258DD">
        <w:rPr>
          <w:rFonts w:ascii="Times New Roman" w:hAnsi="Times New Roman" w:cs="Times New Roman"/>
          <w:spacing w:val="-24"/>
        </w:rPr>
        <w:t xml:space="preserve"> </w:t>
      </w:r>
      <w:r w:rsidRPr="004258DD">
        <w:rPr>
          <w:rFonts w:ascii="Times New Roman" w:hAnsi="Times New Roman" w:cs="Times New Roman"/>
        </w:rPr>
        <w:t>along</w:t>
      </w:r>
      <w:r w:rsidRPr="004258DD">
        <w:rPr>
          <w:rFonts w:ascii="Times New Roman" w:hAnsi="Times New Roman" w:cs="Times New Roman"/>
          <w:spacing w:val="-22"/>
        </w:rPr>
        <w:t xml:space="preserve"> </w:t>
      </w:r>
      <w:r w:rsidRPr="004258DD">
        <w:rPr>
          <w:rFonts w:ascii="Times New Roman" w:hAnsi="Times New Roman" w:cs="Times New Roman"/>
        </w:rPr>
        <w:t>a</w:t>
      </w:r>
      <w:r w:rsidRPr="004258DD">
        <w:rPr>
          <w:rFonts w:ascii="Times New Roman" w:hAnsi="Times New Roman" w:cs="Times New Roman"/>
          <w:spacing w:val="-24"/>
        </w:rPr>
        <w:t xml:space="preserve"> </w:t>
      </w:r>
      <w:r w:rsidRPr="004258DD">
        <w:rPr>
          <w:rFonts w:ascii="Times New Roman" w:hAnsi="Times New Roman" w:cs="Times New Roman"/>
        </w:rPr>
        <w:t>grassed</w:t>
      </w:r>
      <w:r w:rsidRPr="004258DD">
        <w:rPr>
          <w:rFonts w:ascii="Times New Roman" w:hAnsi="Times New Roman" w:cs="Times New Roman"/>
          <w:spacing w:val="-24"/>
        </w:rPr>
        <w:t xml:space="preserve"> </w:t>
      </w:r>
      <w:r w:rsidRPr="004258DD">
        <w:rPr>
          <w:rFonts w:ascii="Times New Roman" w:hAnsi="Times New Roman" w:cs="Times New Roman"/>
        </w:rPr>
        <w:t>or</w:t>
      </w:r>
      <w:r w:rsidRPr="004258DD">
        <w:rPr>
          <w:rFonts w:ascii="Times New Roman" w:hAnsi="Times New Roman" w:cs="Times New Roman"/>
          <w:spacing w:val="-24"/>
        </w:rPr>
        <w:t xml:space="preserve"> </w:t>
      </w:r>
      <w:r w:rsidRPr="004258DD">
        <w:rPr>
          <w:rFonts w:ascii="Times New Roman" w:hAnsi="Times New Roman" w:cs="Times New Roman"/>
        </w:rPr>
        <w:t>paved</w:t>
      </w:r>
      <w:r w:rsidRPr="004258DD">
        <w:rPr>
          <w:rFonts w:ascii="Times New Roman" w:hAnsi="Times New Roman" w:cs="Times New Roman"/>
          <w:spacing w:val="-22"/>
        </w:rPr>
        <w:t xml:space="preserve"> </w:t>
      </w:r>
      <w:r w:rsidRPr="004258DD">
        <w:rPr>
          <w:rFonts w:ascii="Times New Roman" w:hAnsi="Times New Roman" w:cs="Times New Roman"/>
        </w:rPr>
        <w:t>course.</w:t>
      </w:r>
      <w:r w:rsidRPr="004258DD">
        <w:rPr>
          <w:rFonts w:ascii="Times New Roman" w:hAnsi="Times New Roman" w:cs="Times New Roman"/>
          <w:spacing w:val="15"/>
        </w:rPr>
        <w:t xml:space="preserve"> </w:t>
      </w:r>
      <w:r w:rsidRPr="004258DD">
        <w:rPr>
          <w:rFonts w:ascii="Times New Roman" w:hAnsi="Times New Roman" w:cs="Times New Roman"/>
        </w:rPr>
        <w:t>Normally,</w:t>
      </w:r>
      <w:r w:rsidRPr="004258DD">
        <w:rPr>
          <w:rFonts w:ascii="Times New Roman" w:hAnsi="Times New Roman" w:cs="Times New Roman"/>
          <w:spacing w:val="-23"/>
        </w:rPr>
        <w:t xml:space="preserve"> </w:t>
      </w:r>
      <w:r w:rsidRPr="004258DD">
        <w:rPr>
          <w:rFonts w:ascii="Times New Roman" w:hAnsi="Times New Roman" w:cs="Times New Roman"/>
        </w:rPr>
        <w:t>this</w:t>
      </w:r>
      <w:r w:rsidRPr="004258DD">
        <w:rPr>
          <w:rFonts w:ascii="Times New Roman" w:hAnsi="Times New Roman" w:cs="Times New Roman"/>
          <w:spacing w:val="-24"/>
        </w:rPr>
        <w:t xml:space="preserve"> </w:t>
      </w:r>
      <w:r w:rsidRPr="004258DD">
        <w:rPr>
          <w:rFonts w:ascii="Times New Roman" w:hAnsi="Times New Roman" w:cs="Times New Roman"/>
        </w:rPr>
        <w:t>would</w:t>
      </w:r>
      <w:r w:rsidRPr="004258DD">
        <w:rPr>
          <w:rFonts w:ascii="Times New Roman" w:hAnsi="Times New Roman" w:cs="Times New Roman"/>
          <w:spacing w:val="-23"/>
        </w:rPr>
        <w:t xml:space="preserve"> </w:t>
      </w:r>
      <w:r w:rsidRPr="004258DD">
        <w:rPr>
          <w:rFonts w:ascii="Times New Roman" w:hAnsi="Times New Roman" w:cs="Times New Roman"/>
        </w:rPr>
        <w:t>mean along</w:t>
      </w:r>
      <w:r w:rsidRPr="004258DD">
        <w:rPr>
          <w:rFonts w:ascii="Times New Roman" w:hAnsi="Times New Roman" w:cs="Times New Roman"/>
          <w:spacing w:val="-14"/>
        </w:rPr>
        <w:t xml:space="preserve"> </w:t>
      </w:r>
      <w:r w:rsidRPr="004258DD">
        <w:rPr>
          <w:rFonts w:ascii="Times New Roman" w:hAnsi="Times New Roman" w:cs="Times New Roman"/>
        </w:rPr>
        <w:t>a</w:t>
      </w:r>
      <w:r w:rsidRPr="004258DD">
        <w:rPr>
          <w:rFonts w:ascii="Times New Roman" w:hAnsi="Times New Roman" w:cs="Times New Roman"/>
          <w:spacing w:val="-13"/>
        </w:rPr>
        <w:t xml:space="preserve"> </w:t>
      </w:r>
      <w:r w:rsidRPr="004258DD">
        <w:rPr>
          <w:rFonts w:ascii="Times New Roman" w:hAnsi="Times New Roman" w:cs="Times New Roman"/>
        </w:rPr>
        <w:t>road</w:t>
      </w:r>
      <w:r w:rsidRPr="004258DD">
        <w:rPr>
          <w:rFonts w:ascii="Times New Roman" w:hAnsi="Times New Roman" w:cs="Times New Roman"/>
          <w:spacing w:val="-14"/>
        </w:rPr>
        <w:t xml:space="preserve"> </w:t>
      </w:r>
      <w:r w:rsidRPr="004258DD">
        <w:rPr>
          <w:rFonts w:ascii="Times New Roman" w:hAnsi="Times New Roman" w:cs="Times New Roman"/>
        </w:rPr>
        <w:t>or</w:t>
      </w:r>
      <w:r w:rsidRPr="004258DD">
        <w:rPr>
          <w:rFonts w:ascii="Times New Roman" w:hAnsi="Times New Roman" w:cs="Times New Roman"/>
          <w:spacing w:val="-13"/>
        </w:rPr>
        <w:t xml:space="preserve"> </w:t>
      </w:r>
      <w:r w:rsidRPr="004258DD">
        <w:rPr>
          <w:rFonts w:ascii="Times New Roman" w:hAnsi="Times New Roman" w:cs="Times New Roman"/>
        </w:rPr>
        <w:t>alley,</w:t>
      </w:r>
      <w:r w:rsidRPr="004258DD">
        <w:rPr>
          <w:rFonts w:ascii="Times New Roman" w:hAnsi="Times New Roman" w:cs="Times New Roman"/>
          <w:spacing w:val="-14"/>
        </w:rPr>
        <w:t xml:space="preserve"> </w:t>
      </w:r>
      <w:r w:rsidRPr="004258DD">
        <w:rPr>
          <w:rFonts w:ascii="Times New Roman" w:hAnsi="Times New Roman" w:cs="Times New Roman"/>
        </w:rPr>
        <w:t>or</w:t>
      </w:r>
      <w:r w:rsidRPr="004258DD">
        <w:rPr>
          <w:rFonts w:ascii="Times New Roman" w:hAnsi="Times New Roman" w:cs="Times New Roman"/>
          <w:spacing w:val="-15"/>
        </w:rPr>
        <w:t xml:space="preserve"> </w:t>
      </w:r>
      <w:r w:rsidRPr="004258DD">
        <w:rPr>
          <w:rFonts w:ascii="Times New Roman" w:hAnsi="Times New Roman" w:cs="Times New Roman"/>
        </w:rPr>
        <w:t>shall</w:t>
      </w:r>
      <w:r w:rsidRPr="004258DD">
        <w:rPr>
          <w:rFonts w:ascii="Times New Roman" w:hAnsi="Times New Roman" w:cs="Times New Roman"/>
          <w:spacing w:val="-14"/>
        </w:rPr>
        <w:t xml:space="preserve"> </w:t>
      </w:r>
      <w:r w:rsidRPr="004258DD">
        <w:rPr>
          <w:rFonts w:ascii="Times New Roman" w:hAnsi="Times New Roman" w:cs="Times New Roman"/>
        </w:rPr>
        <w:t>require</w:t>
      </w:r>
      <w:r w:rsidRPr="004258DD">
        <w:rPr>
          <w:rFonts w:ascii="Times New Roman" w:hAnsi="Times New Roman" w:cs="Times New Roman"/>
          <w:spacing w:val="-13"/>
        </w:rPr>
        <w:t xml:space="preserve"> </w:t>
      </w: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dedications</w:t>
      </w:r>
      <w:r w:rsidRPr="004258DD">
        <w:rPr>
          <w:rFonts w:ascii="Times New Roman" w:hAnsi="Times New Roman" w:cs="Times New Roman"/>
          <w:spacing w:val="-13"/>
        </w:rPr>
        <w:t xml:space="preserve"> </w:t>
      </w:r>
      <w:r w:rsidRPr="004258DD">
        <w:rPr>
          <w:rFonts w:ascii="Times New Roman" w:hAnsi="Times New Roman" w:cs="Times New Roman"/>
        </w:rPr>
        <w:t>of</w:t>
      </w:r>
      <w:r w:rsidRPr="004258DD">
        <w:rPr>
          <w:rFonts w:ascii="Times New Roman" w:hAnsi="Times New Roman" w:cs="Times New Roman"/>
          <w:spacing w:val="-14"/>
        </w:rPr>
        <w:t xml:space="preserve"> </w:t>
      </w:r>
      <w:r w:rsidRPr="004258DD">
        <w:rPr>
          <w:rFonts w:ascii="Times New Roman" w:hAnsi="Times New Roman" w:cs="Times New Roman"/>
        </w:rPr>
        <w:t>special</w:t>
      </w:r>
      <w:r w:rsidRPr="004258DD">
        <w:rPr>
          <w:rFonts w:ascii="Times New Roman" w:hAnsi="Times New Roman" w:cs="Times New Roman"/>
          <w:spacing w:val="-13"/>
        </w:rPr>
        <w:t xml:space="preserve"> </w:t>
      </w:r>
      <w:r w:rsidRPr="004258DD">
        <w:rPr>
          <w:rFonts w:ascii="Times New Roman" w:hAnsi="Times New Roman" w:cs="Times New Roman"/>
        </w:rPr>
        <w:t>drainage</w:t>
      </w:r>
      <w:r w:rsidRPr="004258DD">
        <w:rPr>
          <w:rFonts w:ascii="Times New Roman" w:hAnsi="Times New Roman" w:cs="Times New Roman"/>
          <w:spacing w:val="-14"/>
        </w:rPr>
        <w:t xml:space="preserve"> </w:t>
      </w:r>
      <w:r w:rsidRPr="004258DD">
        <w:rPr>
          <w:rFonts w:ascii="Times New Roman" w:hAnsi="Times New Roman" w:cs="Times New Roman"/>
        </w:rPr>
        <w:t>easements</w:t>
      </w:r>
      <w:r w:rsidRPr="004258DD">
        <w:rPr>
          <w:rFonts w:ascii="Times New Roman" w:hAnsi="Times New Roman" w:cs="Times New Roman"/>
          <w:spacing w:val="-13"/>
        </w:rPr>
        <w:t xml:space="preserve"> </w:t>
      </w:r>
      <w:r w:rsidRPr="004258DD">
        <w:rPr>
          <w:rFonts w:ascii="Times New Roman" w:hAnsi="Times New Roman" w:cs="Times New Roman"/>
        </w:rPr>
        <w:t>on private</w:t>
      </w:r>
      <w:r w:rsidRPr="004258DD">
        <w:rPr>
          <w:rFonts w:ascii="Times New Roman" w:hAnsi="Times New Roman" w:cs="Times New Roman"/>
          <w:spacing w:val="-5"/>
        </w:rPr>
        <w:t xml:space="preserve"> </w:t>
      </w:r>
      <w:r w:rsidRPr="004258DD">
        <w:rPr>
          <w:rFonts w:ascii="Times New Roman" w:hAnsi="Times New Roman" w:cs="Times New Roman"/>
        </w:rPr>
        <w:t>property.</w:t>
      </w:r>
    </w:p>
    <w:p w:rsidR="00277ED5" w:rsidRPr="004258DD" w:rsidRDefault="00AC371E">
      <w:pPr>
        <w:pStyle w:val="ListParagraph"/>
        <w:numPr>
          <w:ilvl w:val="0"/>
          <w:numId w:val="7"/>
        </w:numPr>
        <w:tabs>
          <w:tab w:val="left" w:pos="1221"/>
        </w:tabs>
        <w:spacing w:before="215"/>
        <w:ind w:hanging="361"/>
        <w:rPr>
          <w:rFonts w:ascii="Times New Roman" w:hAnsi="Times New Roman" w:cs="Times New Roman"/>
        </w:rPr>
      </w:pPr>
      <w:r w:rsidRPr="004258DD">
        <w:rPr>
          <w:rFonts w:ascii="Times New Roman" w:hAnsi="Times New Roman" w:cs="Times New Roman"/>
          <w:w w:val="95"/>
        </w:rPr>
        <w:t>Finished Floor</w:t>
      </w:r>
      <w:r w:rsidRPr="004258DD">
        <w:rPr>
          <w:rFonts w:ascii="Times New Roman" w:hAnsi="Times New Roman" w:cs="Times New Roman"/>
          <w:spacing w:val="-1"/>
          <w:w w:val="95"/>
        </w:rPr>
        <w:t xml:space="preserve"> </w:t>
      </w:r>
      <w:r w:rsidRPr="004258DD">
        <w:rPr>
          <w:rFonts w:ascii="Times New Roman" w:hAnsi="Times New Roman" w:cs="Times New Roman"/>
          <w:w w:val="95"/>
        </w:rPr>
        <w:t>Elevations</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BodyText"/>
        <w:spacing w:line="225" w:lineRule="auto"/>
        <w:ind w:left="1220" w:right="860"/>
        <w:jc w:val="both"/>
        <w:rPr>
          <w:rFonts w:ascii="Times New Roman" w:hAnsi="Times New Roman" w:cs="Times New Roman"/>
        </w:rPr>
      </w:pPr>
      <w:r w:rsidRPr="004258DD">
        <w:rPr>
          <w:rFonts w:ascii="Times New Roman" w:hAnsi="Times New Roman" w:cs="Times New Roman"/>
        </w:rPr>
        <w:t>Positive drainage shall be provided away from all residential and other structures</w:t>
      </w:r>
      <w:r w:rsidRPr="004258DD">
        <w:rPr>
          <w:rFonts w:ascii="Times New Roman" w:hAnsi="Times New Roman" w:cs="Times New Roman"/>
          <w:spacing w:val="-39"/>
        </w:rPr>
        <w:t xml:space="preserve"> </w:t>
      </w:r>
      <w:r w:rsidRPr="004258DD">
        <w:rPr>
          <w:rFonts w:ascii="Times New Roman" w:hAnsi="Times New Roman" w:cs="Times New Roman"/>
        </w:rPr>
        <w:t>with finished</w:t>
      </w:r>
      <w:r w:rsidRPr="004258DD">
        <w:rPr>
          <w:rFonts w:ascii="Times New Roman" w:hAnsi="Times New Roman" w:cs="Times New Roman"/>
          <w:spacing w:val="-9"/>
        </w:rPr>
        <w:t xml:space="preserve"> </w:t>
      </w:r>
      <w:r w:rsidRPr="004258DD">
        <w:rPr>
          <w:rFonts w:ascii="Times New Roman" w:hAnsi="Times New Roman" w:cs="Times New Roman"/>
        </w:rPr>
        <w:t>floor</w:t>
      </w:r>
      <w:r w:rsidRPr="004258DD">
        <w:rPr>
          <w:rFonts w:ascii="Times New Roman" w:hAnsi="Times New Roman" w:cs="Times New Roman"/>
          <w:spacing w:val="-8"/>
        </w:rPr>
        <w:t xml:space="preserve"> </w:t>
      </w:r>
      <w:r w:rsidRPr="004258DD">
        <w:rPr>
          <w:rFonts w:ascii="Times New Roman" w:hAnsi="Times New Roman" w:cs="Times New Roman"/>
        </w:rPr>
        <w:t>elevations</w:t>
      </w:r>
      <w:r w:rsidRPr="004258DD">
        <w:rPr>
          <w:rFonts w:ascii="Times New Roman" w:hAnsi="Times New Roman" w:cs="Times New Roman"/>
          <w:spacing w:val="-9"/>
        </w:rPr>
        <w:t xml:space="preserve"> </w:t>
      </w:r>
      <w:r w:rsidRPr="004258DD">
        <w:rPr>
          <w:rFonts w:ascii="Times New Roman" w:hAnsi="Times New Roman" w:cs="Times New Roman"/>
        </w:rPr>
        <w:t>based</w:t>
      </w:r>
      <w:r w:rsidRPr="004258DD">
        <w:rPr>
          <w:rFonts w:ascii="Times New Roman" w:hAnsi="Times New Roman" w:cs="Times New Roman"/>
          <w:spacing w:val="-8"/>
        </w:rPr>
        <w:t xml:space="preserve"> </w:t>
      </w:r>
      <w:r w:rsidRPr="004258DD">
        <w:rPr>
          <w:rFonts w:ascii="Times New Roman" w:hAnsi="Times New Roman" w:cs="Times New Roman"/>
        </w:rPr>
        <w:t>on</w:t>
      </w:r>
      <w:r w:rsidRPr="004258DD">
        <w:rPr>
          <w:rFonts w:ascii="Times New Roman" w:hAnsi="Times New Roman" w:cs="Times New Roman"/>
          <w:spacing w:val="-11"/>
        </w:rPr>
        <w:t xml:space="preserve"> </w:t>
      </w:r>
      <w:r w:rsidRPr="004258DD">
        <w:rPr>
          <w:rFonts w:ascii="Times New Roman" w:hAnsi="Times New Roman" w:cs="Times New Roman"/>
        </w:rPr>
        <w:t>the</w:t>
      </w:r>
      <w:r w:rsidRPr="004258DD">
        <w:rPr>
          <w:rFonts w:ascii="Times New Roman" w:hAnsi="Times New Roman" w:cs="Times New Roman"/>
          <w:spacing w:val="-9"/>
        </w:rPr>
        <w:t xml:space="preserve"> </w:t>
      </w:r>
      <w:r w:rsidRPr="004258DD">
        <w:rPr>
          <w:rFonts w:ascii="Times New Roman" w:hAnsi="Times New Roman" w:cs="Times New Roman"/>
        </w:rPr>
        <w:t>following</w:t>
      </w:r>
      <w:r w:rsidRPr="004258DD">
        <w:rPr>
          <w:rFonts w:ascii="Times New Roman" w:hAnsi="Times New Roman" w:cs="Times New Roman"/>
          <w:spacing w:val="-8"/>
        </w:rPr>
        <w:t xml:space="preserve"> </w:t>
      </w:r>
      <w:r w:rsidRPr="004258DD">
        <w:rPr>
          <w:rFonts w:ascii="Times New Roman" w:hAnsi="Times New Roman" w:cs="Times New Roman"/>
        </w:rPr>
        <w:t>criteria:</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1"/>
          <w:numId w:val="7"/>
        </w:numPr>
        <w:tabs>
          <w:tab w:val="left" w:pos="1581"/>
        </w:tabs>
        <w:spacing w:line="225" w:lineRule="auto"/>
        <w:ind w:left="1580" w:right="854" w:hanging="360"/>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8"/>
          <w:w w:val="95"/>
        </w:rPr>
        <w:t xml:space="preserve"> </w:t>
      </w:r>
      <w:r w:rsidRPr="004258DD">
        <w:rPr>
          <w:rFonts w:ascii="Times New Roman" w:hAnsi="Times New Roman" w:cs="Times New Roman"/>
          <w:w w:val="95"/>
        </w:rPr>
        <w:t>minimum</w:t>
      </w:r>
      <w:r w:rsidRPr="004258DD">
        <w:rPr>
          <w:rFonts w:ascii="Times New Roman" w:hAnsi="Times New Roman" w:cs="Times New Roman"/>
          <w:spacing w:val="-9"/>
          <w:w w:val="95"/>
        </w:rPr>
        <w:t xml:space="preserve"> </w:t>
      </w:r>
      <w:r w:rsidRPr="004258DD">
        <w:rPr>
          <w:rFonts w:ascii="Times New Roman" w:hAnsi="Times New Roman" w:cs="Times New Roman"/>
          <w:w w:val="95"/>
        </w:rPr>
        <w:t>finished</w:t>
      </w:r>
      <w:r w:rsidRPr="004258DD">
        <w:rPr>
          <w:rFonts w:ascii="Times New Roman" w:hAnsi="Times New Roman" w:cs="Times New Roman"/>
          <w:spacing w:val="-8"/>
          <w:w w:val="95"/>
        </w:rPr>
        <w:t xml:space="preserve"> </w:t>
      </w:r>
      <w:r w:rsidRPr="004258DD">
        <w:rPr>
          <w:rFonts w:ascii="Times New Roman" w:hAnsi="Times New Roman" w:cs="Times New Roman"/>
          <w:w w:val="95"/>
        </w:rPr>
        <w:t>floor</w:t>
      </w:r>
      <w:r w:rsidRPr="004258DD">
        <w:rPr>
          <w:rFonts w:ascii="Times New Roman" w:hAnsi="Times New Roman" w:cs="Times New Roman"/>
          <w:spacing w:val="-9"/>
          <w:w w:val="95"/>
        </w:rPr>
        <w:t xml:space="preserve"> </w:t>
      </w:r>
      <w:r w:rsidRPr="004258DD">
        <w:rPr>
          <w:rFonts w:ascii="Times New Roman" w:hAnsi="Times New Roman" w:cs="Times New Roman"/>
          <w:w w:val="95"/>
        </w:rPr>
        <w:t>elevation</w:t>
      </w:r>
      <w:r w:rsidRPr="004258DD">
        <w:rPr>
          <w:rFonts w:ascii="Times New Roman" w:hAnsi="Times New Roman" w:cs="Times New Roman"/>
          <w:spacing w:val="-8"/>
          <w:w w:val="95"/>
        </w:rPr>
        <w:t xml:space="preserve"> </w:t>
      </w:r>
      <w:r w:rsidRPr="004258DD">
        <w:rPr>
          <w:rFonts w:ascii="Times New Roman" w:hAnsi="Times New Roman" w:cs="Times New Roman"/>
          <w:w w:val="95"/>
        </w:rPr>
        <w:t>shall</w:t>
      </w:r>
      <w:r w:rsidRPr="004258DD">
        <w:rPr>
          <w:rFonts w:ascii="Times New Roman" w:hAnsi="Times New Roman" w:cs="Times New Roman"/>
          <w:spacing w:val="-8"/>
          <w:w w:val="95"/>
        </w:rPr>
        <w:t xml:space="preserve"> </w:t>
      </w:r>
      <w:r w:rsidRPr="004258DD">
        <w:rPr>
          <w:rFonts w:ascii="Times New Roman" w:hAnsi="Times New Roman" w:cs="Times New Roman"/>
          <w:w w:val="95"/>
        </w:rPr>
        <w:t>be</w:t>
      </w:r>
      <w:r w:rsidRPr="004258DD">
        <w:rPr>
          <w:rFonts w:ascii="Times New Roman" w:hAnsi="Times New Roman" w:cs="Times New Roman"/>
          <w:spacing w:val="-8"/>
          <w:w w:val="95"/>
        </w:rPr>
        <w:t xml:space="preserve"> </w:t>
      </w:r>
      <w:r w:rsidRPr="004258DD">
        <w:rPr>
          <w:rFonts w:ascii="Times New Roman" w:hAnsi="Times New Roman" w:cs="Times New Roman"/>
          <w:w w:val="95"/>
        </w:rPr>
        <w:t>one</w:t>
      </w:r>
      <w:r w:rsidRPr="004258DD">
        <w:rPr>
          <w:rFonts w:ascii="Times New Roman" w:hAnsi="Times New Roman" w:cs="Times New Roman"/>
          <w:spacing w:val="-8"/>
          <w:w w:val="95"/>
        </w:rPr>
        <w:t xml:space="preserve"> </w:t>
      </w:r>
      <w:r w:rsidRPr="004258DD">
        <w:rPr>
          <w:rFonts w:ascii="Times New Roman" w:hAnsi="Times New Roman" w:cs="Times New Roman"/>
          <w:w w:val="95"/>
        </w:rPr>
        <w:t>(1)</w:t>
      </w:r>
      <w:r w:rsidRPr="004258DD">
        <w:rPr>
          <w:rFonts w:ascii="Times New Roman" w:hAnsi="Times New Roman" w:cs="Times New Roman"/>
          <w:spacing w:val="-9"/>
          <w:w w:val="95"/>
        </w:rPr>
        <w:t xml:space="preserve"> </w:t>
      </w:r>
      <w:r w:rsidRPr="004258DD">
        <w:rPr>
          <w:rFonts w:ascii="Times New Roman" w:hAnsi="Times New Roman" w:cs="Times New Roman"/>
          <w:w w:val="95"/>
        </w:rPr>
        <w:t>foot</w:t>
      </w:r>
      <w:r w:rsidRPr="004258DD">
        <w:rPr>
          <w:rFonts w:ascii="Times New Roman" w:hAnsi="Times New Roman" w:cs="Times New Roman"/>
          <w:spacing w:val="-8"/>
          <w:w w:val="95"/>
        </w:rPr>
        <w:t xml:space="preserve"> </w:t>
      </w:r>
      <w:r w:rsidRPr="004258DD">
        <w:rPr>
          <w:rFonts w:ascii="Times New Roman" w:hAnsi="Times New Roman" w:cs="Times New Roman"/>
          <w:w w:val="95"/>
        </w:rPr>
        <w:t>above</w:t>
      </w:r>
      <w:r w:rsidRPr="004258DD">
        <w:rPr>
          <w:rFonts w:ascii="Times New Roman" w:hAnsi="Times New Roman" w:cs="Times New Roman"/>
          <w:spacing w:val="-8"/>
          <w:w w:val="95"/>
        </w:rPr>
        <w:t xml:space="preserve"> </w:t>
      </w:r>
      <w:r w:rsidRPr="004258DD">
        <w:rPr>
          <w:rFonts w:ascii="Times New Roman" w:hAnsi="Times New Roman" w:cs="Times New Roman"/>
          <w:w w:val="95"/>
        </w:rPr>
        <w:t>the</w:t>
      </w:r>
      <w:r w:rsidRPr="004258DD">
        <w:rPr>
          <w:rFonts w:ascii="Times New Roman" w:hAnsi="Times New Roman" w:cs="Times New Roman"/>
          <w:spacing w:val="-5"/>
          <w:w w:val="95"/>
        </w:rPr>
        <w:t xml:space="preserve"> </w:t>
      </w:r>
      <w:r w:rsidRPr="004258DD">
        <w:rPr>
          <w:rFonts w:ascii="Times New Roman" w:hAnsi="Times New Roman" w:cs="Times New Roman"/>
          <w:w w:val="95"/>
        </w:rPr>
        <w:t>edge</w:t>
      </w:r>
      <w:r w:rsidRPr="004258DD">
        <w:rPr>
          <w:rFonts w:ascii="Times New Roman" w:hAnsi="Times New Roman" w:cs="Times New Roman"/>
          <w:spacing w:val="-8"/>
          <w:w w:val="95"/>
        </w:rPr>
        <w:t xml:space="preserve"> </w:t>
      </w:r>
      <w:r w:rsidRPr="004258DD">
        <w:rPr>
          <w:rFonts w:ascii="Times New Roman" w:hAnsi="Times New Roman" w:cs="Times New Roman"/>
          <w:w w:val="95"/>
        </w:rPr>
        <w:t>of</w:t>
      </w:r>
      <w:r w:rsidRPr="004258DD">
        <w:rPr>
          <w:rFonts w:ascii="Times New Roman" w:hAnsi="Times New Roman" w:cs="Times New Roman"/>
          <w:spacing w:val="-7"/>
          <w:w w:val="95"/>
        </w:rPr>
        <w:t xml:space="preserve"> </w:t>
      </w:r>
      <w:r w:rsidRPr="004258DD">
        <w:rPr>
          <w:rFonts w:ascii="Times New Roman" w:hAnsi="Times New Roman" w:cs="Times New Roman"/>
          <w:w w:val="95"/>
        </w:rPr>
        <w:t xml:space="preserve">pavement </w:t>
      </w:r>
      <w:r w:rsidRPr="004258DD">
        <w:rPr>
          <w:rFonts w:ascii="Times New Roman" w:hAnsi="Times New Roman" w:cs="Times New Roman"/>
        </w:rPr>
        <w:t>and/or drainage easement</w:t>
      </w:r>
      <w:r w:rsidRPr="004258DD">
        <w:rPr>
          <w:rFonts w:ascii="Times New Roman" w:hAnsi="Times New Roman" w:cs="Times New Roman"/>
          <w:spacing w:val="-18"/>
        </w:rPr>
        <w:t xml:space="preserve"> </w:t>
      </w:r>
      <w:r w:rsidRPr="004258DD">
        <w:rPr>
          <w:rFonts w:ascii="Times New Roman" w:hAnsi="Times New Roman" w:cs="Times New Roman"/>
        </w:rPr>
        <w:t>elevation.</w:t>
      </w:r>
    </w:p>
    <w:p w:rsidR="00277ED5" w:rsidRPr="004258DD" w:rsidRDefault="00277ED5">
      <w:pPr>
        <w:pStyle w:val="BodyText"/>
        <w:spacing w:before="5"/>
        <w:rPr>
          <w:rFonts w:ascii="Times New Roman" w:hAnsi="Times New Roman" w:cs="Times New Roman"/>
          <w:sz w:val="19"/>
        </w:rPr>
      </w:pPr>
    </w:p>
    <w:p w:rsidR="00277ED5" w:rsidRPr="004258DD" w:rsidRDefault="00AC371E">
      <w:pPr>
        <w:pStyle w:val="ListParagraph"/>
        <w:numPr>
          <w:ilvl w:val="1"/>
          <w:numId w:val="7"/>
        </w:numPr>
        <w:tabs>
          <w:tab w:val="left" w:pos="1581"/>
        </w:tabs>
        <w:spacing w:line="225" w:lineRule="auto"/>
        <w:ind w:left="1580" w:right="862" w:hanging="360"/>
        <w:rPr>
          <w:rFonts w:ascii="Times New Roman" w:hAnsi="Times New Roman" w:cs="Times New Roman"/>
        </w:rPr>
      </w:pPr>
      <w:r w:rsidRPr="004258DD">
        <w:rPr>
          <w:rFonts w:ascii="Times New Roman" w:hAnsi="Times New Roman" w:cs="Times New Roman"/>
        </w:rPr>
        <w:t>In</w:t>
      </w:r>
      <w:r w:rsidRPr="004258DD">
        <w:rPr>
          <w:rFonts w:ascii="Times New Roman" w:hAnsi="Times New Roman" w:cs="Times New Roman"/>
          <w:spacing w:val="-27"/>
        </w:rPr>
        <w:t xml:space="preserve"> </w:t>
      </w:r>
      <w:r w:rsidRPr="004258DD">
        <w:rPr>
          <w:rFonts w:ascii="Times New Roman" w:hAnsi="Times New Roman" w:cs="Times New Roman"/>
        </w:rPr>
        <w:t>the</w:t>
      </w:r>
      <w:r w:rsidRPr="004258DD">
        <w:rPr>
          <w:rFonts w:ascii="Times New Roman" w:hAnsi="Times New Roman" w:cs="Times New Roman"/>
          <w:spacing w:val="-27"/>
        </w:rPr>
        <w:t xml:space="preserve"> </w:t>
      </w:r>
      <w:r w:rsidRPr="004258DD">
        <w:rPr>
          <w:rFonts w:ascii="Times New Roman" w:hAnsi="Times New Roman" w:cs="Times New Roman"/>
        </w:rPr>
        <w:t>case</w:t>
      </w:r>
      <w:r w:rsidRPr="004258DD">
        <w:rPr>
          <w:rFonts w:ascii="Times New Roman" w:hAnsi="Times New Roman" w:cs="Times New Roman"/>
          <w:spacing w:val="-27"/>
        </w:rPr>
        <w:t xml:space="preserve"> </w:t>
      </w:r>
      <w:r w:rsidRPr="004258DD">
        <w:rPr>
          <w:rFonts w:ascii="Times New Roman" w:hAnsi="Times New Roman" w:cs="Times New Roman"/>
        </w:rPr>
        <w:t>of</w:t>
      </w:r>
      <w:r w:rsidRPr="004258DD">
        <w:rPr>
          <w:rFonts w:ascii="Times New Roman" w:hAnsi="Times New Roman" w:cs="Times New Roman"/>
          <w:spacing w:val="-26"/>
        </w:rPr>
        <w:t xml:space="preserve"> </w:t>
      </w:r>
      <w:r w:rsidRPr="004258DD">
        <w:rPr>
          <w:rFonts w:ascii="Times New Roman" w:hAnsi="Times New Roman" w:cs="Times New Roman"/>
        </w:rPr>
        <w:t>curbed</w:t>
      </w:r>
      <w:r w:rsidRPr="004258DD">
        <w:rPr>
          <w:rFonts w:ascii="Times New Roman" w:hAnsi="Times New Roman" w:cs="Times New Roman"/>
          <w:spacing w:val="-27"/>
        </w:rPr>
        <w:t xml:space="preserve"> </w:t>
      </w:r>
      <w:r w:rsidRPr="004258DD">
        <w:rPr>
          <w:rFonts w:ascii="Times New Roman" w:hAnsi="Times New Roman" w:cs="Times New Roman"/>
        </w:rPr>
        <w:t>roads,</w:t>
      </w:r>
      <w:r w:rsidRPr="004258DD">
        <w:rPr>
          <w:rFonts w:ascii="Times New Roman" w:hAnsi="Times New Roman" w:cs="Times New Roman"/>
          <w:spacing w:val="-26"/>
        </w:rPr>
        <w:t xml:space="preserve"> </w:t>
      </w:r>
      <w:r w:rsidRPr="004258DD">
        <w:rPr>
          <w:rFonts w:ascii="Times New Roman" w:hAnsi="Times New Roman" w:cs="Times New Roman"/>
        </w:rPr>
        <w:t>the</w:t>
      </w:r>
      <w:r w:rsidRPr="004258DD">
        <w:rPr>
          <w:rFonts w:ascii="Times New Roman" w:hAnsi="Times New Roman" w:cs="Times New Roman"/>
          <w:spacing w:val="-27"/>
        </w:rPr>
        <w:t xml:space="preserve"> </w:t>
      </w:r>
      <w:r w:rsidRPr="004258DD">
        <w:rPr>
          <w:rFonts w:ascii="Times New Roman" w:hAnsi="Times New Roman" w:cs="Times New Roman"/>
        </w:rPr>
        <w:t>minimum</w:t>
      </w:r>
      <w:r w:rsidRPr="004258DD">
        <w:rPr>
          <w:rFonts w:ascii="Times New Roman" w:hAnsi="Times New Roman" w:cs="Times New Roman"/>
          <w:spacing w:val="-27"/>
        </w:rPr>
        <w:t xml:space="preserve"> </w:t>
      </w:r>
      <w:r w:rsidRPr="004258DD">
        <w:rPr>
          <w:rFonts w:ascii="Times New Roman" w:hAnsi="Times New Roman" w:cs="Times New Roman"/>
        </w:rPr>
        <w:t>finished</w:t>
      </w:r>
      <w:r w:rsidRPr="004258DD">
        <w:rPr>
          <w:rFonts w:ascii="Times New Roman" w:hAnsi="Times New Roman" w:cs="Times New Roman"/>
          <w:spacing w:val="-26"/>
        </w:rPr>
        <w:t xml:space="preserve"> </w:t>
      </w:r>
      <w:r w:rsidRPr="004258DD">
        <w:rPr>
          <w:rFonts w:ascii="Times New Roman" w:hAnsi="Times New Roman" w:cs="Times New Roman"/>
        </w:rPr>
        <w:t>floor</w:t>
      </w:r>
      <w:r w:rsidRPr="004258DD">
        <w:rPr>
          <w:rFonts w:ascii="Times New Roman" w:hAnsi="Times New Roman" w:cs="Times New Roman"/>
          <w:spacing w:val="-26"/>
        </w:rPr>
        <w:t xml:space="preserve"> </w:t>
      </w:r>
      <w:r w:rsidRPr="004258DD">
        <w:rPr>
          <w:rFonts w:ascii="Times New Roman" w:hAnsi="Times New Roman" w:cs="Times New Roman"/>
        </w:rPr>
        <w:t>elevation</w:t>
      </w:r>
      <w:r w:rsidRPr="004258DD">
        <w:rPr>
          <w:rFonts w:ascii="Times New Roman" w:hAnsi="Times New Roman" w:cs="Times New Roman"/>
          <w:spacing w:val="-27"/>
        </w:rPr>
        <w:t xml:space="preserve"> </w:t>
      </w:r>
      <w:r w:rsidRPr="004258DD">
        <w:rPr>
          <w:rFonts w:ascii="Times New Roman" w:hAnsi="Times New Roman" w:cs="Times New Roman"/>
        </w:rPr>
        <w:t>shall</w:t>
      </w:r>
      <w:r w:rsidRPr="004258DD">
        <w:rPr>
          <w:rFonts w:ascii="Times New Roman" w:hAnsi="Times New Roman" w:cs="Times New Roman"/>
          <w:spacing w:val="-27"/>
        </w:rPr>
        <w:t xml:space="preserve"> </w:t>
      </w:r>
      <w:r w:rsidRPr="004258DD">
        <w:rPr>
          <w:rFonts w:ascii="Times New Roman" w:hAnsi="Times New Roman" w:cs="Times New Roman"/>
        </w:rPr>
        <w:t>be</w:t>
      </w:r>
      <w:r w:rsidRPr="004258DD">
        <w:rPr>
          <w:rFonts w:ascii="Times New Roman" w:hAnsi="Times New Roman" w:cs="Times New Roman"/>
          <w:spacing w:val="-26"/>
        </w:rPr>
        <w:t xml:space="preserve"> </w:t>
      </w:r>
      <w:r w:rsidRPr="004258DD">
        <w:rPr>
          <w:rFonts w:ascii="Times New Roman" w:hAnsi="Times New Roman" w:cs="Times New Roman"/>
        </w:rPr>
        <w:t>one</w:t>
      </w:r>
      <w:r w:rsidRPr="004258DD">
        <w:rPr>
          <w:rFonts w:ascii="Times New Roman" w:hAnsi="Times New Roman" w:cs="Times New Roman"/>
          <w:spacing w:val="-27"/>
        </w:rPr>
        <w:t xml:space="preserve"> </w:t>
      </w:r>
      <w:r w:rsidRPr="004258DD">
        <w:rPr>
          <w:rFonts w:ascii="Times New Roman" w:hAnsi="Times New Roman" w:cs="Times New Roman"/>
        </w:rPr>
        <w:t>(1)</w:t>
      </w:r>
      <w:r w:rsidRPr="004258DD">
        <w:rPr>
          <w:rFonts w:ascii="Times New Roman" w:hAnsi="Times New Roman" w:cs="Times New Roman"/>
          <w:spacing w:val="-27"/>
        </w:rPr>
        <w:t xml:space="preserve"> </w:t>
      </w:r>
      <w:r w:rsidRPr="004258DD">
        <w:rPr>
          <w:rFonts w:ascii="Times New Roman" w:hAnsi="Times New Roman" w:cs="Times New Roman"/>
        </w:rPr>
        <w:t>foot above</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9"/>
        </w:rPr>
        <w:t xml:space="preserve"> </w:t>
      </w:r>
      <w:r w:rsidRPr="004258DD">
        <w:rPr>
          <w:rFonts w:ascii="Times New Roman" w:hAnsi="Times New Roman" w:cs="Times New Roman"/>
        </w:rPr>
        <w:t>top</w:t>
      </w:r>
      <w:r w:rsidRPr="004258DD">
        <w:rPr>
          <w:rFonts w:ascii="Times New Roman" w:hAnsi="Times New Roman" w:cs="Times New Roman"/>
          <w:spacing w:val="-9"/>
        </w:rPr>
        <w:t xml:space="preserve"> </w:t>
      </w:r>
      <w:r w:rsidRPr="004258DD">
        <w:rPr>
          <w:rFonts w:ascii="Times New Roman" w:hAnsi="Times New Roman" w:cs="Times New Roman"/>
        </w:rPr>
        <w:t>of</w:t>
      </w:r>
      <w:r w:rsidRPr="004258DD">
        <w:rPr>
          <w:rFonts w:ascii="Times New Roman" w:hAnsi="Times New Roman" w:cs="Times New Roman"/>
          <w:spacing w:val="-8"/>
        </w:rPr>
        <w:t xml:space="preserve"> </w:t>
      </w:r>
      <w:r w:rsidRPr="004258DD">
        <w:rPr>
          <w:rFonts w:ascii="Times New Roman" w:hAnsi="Times New Roman" w:cs="Times New Roman"/>
        </w:rPr>
        <w:t>the</w:t>
      </w:r>
      <w:r w:rsidRPr="004258DD">
        <w:rPr>
          <w:rFonts w:ascii="Times New Roman" w:hAnsi="Times New Roman" w:cs="Times New Roman"/>
          <w:spacing w:val="-10"/>
        </w:rPr>
        <w:t xml:space="preserve"> </w:t>
      </w:r>
      <w:r w:rsidRPr="004258DD">
        <w:rPr>
          <w:rFonts w:ascii="Times New Roman" w:hAnsi="Times New Roman" w:cs="Times New Roman"/>
        </w:rPr>
        <w:t>road</w:t>
      </w:r>
      <w:r w:rsidRPr="004258DD">
        <w:rPr>
          <w:rFonts w:ascii="Times New Roman" w:hAnsi="Times New Roman" w:cs="Times New Roman"/>
          <w:spacing w:val="-8"/>
        </w:rPr>
        <w:t xml:space="preserve"> </w:t>
      </w:r>
      <w:r w:rsidRPr="004258DD">
        <w:rPr>
          <w:rFonts w:ascii="Times New Roman" w:hAnsi="Times New Roman" w:cs="Times New Roman"/>
        </w:rPr>
        <w:t>curb</w:t>
      </w:r>
      <w:r w:rsidRPr="004258DD">
        <w:rPr>
          <w:rFonts w:ascii="Times New Roman" w:hAnsi="Times New Roman" w:cs="Times New Roman"/>
          <w:spacing w:val="-9"/>
        </w:rPr>
        <w:t xml:space="preserve"> </w:t>
      </w:r>
      <w:r w:rsidRPr="004258DD">
        <w:rPr>
          <w:rFonts w:ascii="Times New Roman" w:hAnsi="Times New Roman" w:cs="Times New Roman"/>
        </w:rPr>
        <w:t>elevation</w:t>
      </w:r>
      <w:r w:rsidRPr="004258DD">
        <w:rPr>
          <w:rFonts w:ascii="Times New Roman" w:hAnsi="Times New Roman" w:cs="Times New Roman"/>
          <w:spacing w:val="-10"/>
        </w:rPr>
        <w:t xml:space="preserve"> </w:t>
      </w:r>
      <w:r w:rsidRPr="004258DD">
        <w:rPr>
          <w:rFonts w:ascii="Times New Roman" w:hAnsi="Times New Roman" w:cs="Times New Roman"/>
        </w:rPr>
        <w:t>or</w:t>
      </w:r>
      <w:r w:rsidRPr="004258DD">
        <w:rPr>
          <w:rFonts w:ascii="Times New Roman" w:hAnsi="Times New Roman" w:cs="Times New Roman"/>
          <w:spacing w:val="-9"/>
        </w:rPr>
        <w:t xml:space="preserve"> </w:t>
      </w:r>
      <w:r w:rsidRPr="004258DD">
        <w:rPr>
          <w:rFonts w:ascii="Times New Roman" w:hAnsi="Times New Roman" w:cs="Times New Roman"/>
        </w:rPr>
        <w:t>the</w:t>
      </w:r>
      <w:r w:rsidRPr="004258DD">
        <w:rPr>
          <w:rFonts w:ascii="Times New Roman" w:hAnsi="Times New Roman" w:cs="Times New Roman"/>
          <w:spacing w:val="-9"/>
        </w:rPr>
        <w:t xml:space="preserve"> </w:t>
      </w:r>
      <w:r w:rsidRPr="004258DD">
        <w:rPr>
          <w:rFonts w:ascii="Times New Roman" w:hAnsi="Times New Roman" w:cs="Times New Roman"/>
        </w:rPr>
        <w:t>alley</w:t>
      </w:r>
      <w:r w:rsidRPr="004258DD">
        <w:rPr>
          <w:rFonts w:ascii="Times New Roman" w:hAnsi="Times New Roman" w:cs="Times New Roman"/>
          <w:spacing w:val="-10"/>
        </w:rPr>
        <w:t xml:space="preserve"> </w:t>
      </w:r>
      <w:r w:rsidRPr="004258DD">
        <w:rPr>
          <w:rFonts w:ascii="Times New Roman" w:hAnsi="Times New Roman" w:cs="Times New Roman"/>
        </w:rPr>
        <w:t>invert.</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1"/>
          <w:numId w:val="7"/>
        </w:numPr>
        <w:tabs>
          <w:tab w:val="left" w:pos="1581"/>
        </w:tabs>
        <w:spacing w:line="225" w:lineRule="auto"/>
        <w:ind w:left="1580" w:right="859" w:hanging="360"/>
        <w:rPr>
          <w:rFonts w:ascii="Times New Roman" w:hAnsi="Times New Roman" w:cs="Times New Roman"/>
        </w:rPr>
      </w:pPr>
      <w:r w:rsidRPr="004258DD">
        <w:rPr>
          <w:rFonts w:ascii="Times New Roman" w:hAnsi="Times New Roman" w:cs="Times New Roman"/>
          <w:w w:val="95"/>
        </w:rPr>
        <w:t>Positive</w:t>
      </w:r>
      <w:r w:rsidRPr="004258DD">
        <w:rPr>
          <w:rFonts w:ascii="Times New Roman" w:hAnsi="Times New Roman" w:cs="Times New Roman"/>
          <w:spacing w:val="-13"/>
          <w:w w:val="95"/>
        </w:rPr>
        <w:t xml:space="preserve"> </w:t>
      </w:r>
      <w:r w:rsidRPr="004258DD">
        <w:rPr>
          <w:rFonts w:ascii="Times New Roman" w:hAnsi="Times New Roman" w:cs="Times New Roman"/>
          <w:w w:val="95"/>
        </w:rPr>
        <w:t>overflow</w:t>
      </w:r>
      <w:r w:rsidRPr="004258DD">
        <w:rPr>
          <w:rFonts w:ascii="Times New Roman" w:hAnsi="Times New Roman" w:cs="Times New Roman"/>
          <w:spacing w:val="-13"/>
          <w:w w:val="95"/>
        </w:rPr>
        <w:t xml:space="preserve"> </w:t>
      </w:r>
      <w:r w:rsidRPr="004258DD">
        <w:rPr>
          <w:rFonts w:ascii="Times New Roman" w:hAnsi="Times New Roman" w:cs="Times New Roman"/>
          <w:w w:val="95"/>
        </w:rPr>
        <w:t>sections</w:t>
      </w:r>
      <w:r w:rsidRPr="004258DD">
        <w:rPr>
          <w:rFonts w:ascii="Times New Roman" w:hAnsi="Times New Roman" w:cs="Times New Roman"/>
          <w:spacing w:val="-12"/>
          <w:w w:val="95"/>
        </w:rPr>
        <w:t xml:space="preserve"> </w:t>
      </w:r>
      <w:r w:rsidRPr="004258DD">
        <w:rPr>
          <w:rFonts w:ascii="Times New Roman" w:hAnsi="Times New Roman" w:cs="Times New Roman"/>
          <w:w w:val="95"/>
        </w:rPr>
        <w:t>shall</w:t>
      </w:r>
      <w:r w:rsidRPr="004258DD">
        <w:rPr>
          <w:rFonts w:ascii="Times New Roman" w:hAnsi="Times New Roman" w:cs="Times New Roman"/>
          <w:spacing w:val="-13"/>
          <w:w w:val="95"/>
        </w:rPr>
        <w:t xml:space="preserve"> </w:t>
      </w:r>
      <w:r w:rsidRPr="004258DD">
        <w:rPr>
          <w:rFonts w:ascii="Times New Roman" w:hAnsi="Times New Roman" w:cs="Times New Roman"/>
          <w:w w:val="95"/>
        </w:rPr>
        <w:t>provide</w:t>
      </w:r>
      <w:r w:rsidRPr="004258DD">
        <w:rPr>
          <w:rFonts w:ascii="Times New Roman" w:hAnsi="Times New Roman" w:cs="Times New Roman"/>
          <w:spacing w:val="-13"/>
          <w:w w:val="95"/>
        </w:rPr>
        <w:t xml:space="preserve"> </w:t>
      </w:r>
      <w:r w:rsidRPr="004258DD">
        <w:rPr>
          <w:rFonts w:ascii="Times New Roman" w:hAnsi="Times New Roman" w:cs="Times New Roman"/>
          <w:w w:val="95"/>
        </w:rPr>
        <w:t>a</w:t>
      </w:r>
      <w:r w:rsidRPr="004258DD">
        <w:rPr>
          <w:rFonts w:ascii="Times New Roman" w:hAnsi="Times New Roman" w:cs="Times New Roman"/>
          <w:spacing w:val="-12"/>
          <w:w w:val="95"/>
        </w:rPr>
        <w:t xml:space="preserve"> </w:t>
      </w:r>
      <w:r w:rsidRPr="004258DD">
        <w:rPr>
          <w:rFonts w:ascii="Times New Roman" w:hAnsi="Times New Roman" w:cs="Times New Roman"/>
          <w:w w:val="95"/>
        </w:rPr>
        <w:t>minimum</w:t>
      </w:r>
      <w:r w:rsidRPr="004258DD">
        <w:rPr>
          <w:rFonts w:ascii="Times New Roman" w:hAnsi="Times New Roman" w:cs="Times New Roman"/>
          <w:spacing w:val="-12"/>
          <w:w w:val="95"/>
        </w:rPr>
        <w:t xml:space="preserve"> </w:t>
      </w:r>
      <w:r w:rsidRPr="004258DD">
        <w:rPr>
          <w:rFonts w:ascii="Times New Roman" w:hAnsi="Times New Roman" w:cs="Times New Roman"/>
          <w:w w:val="95"/>
        </w:rPr>
        <w:t>of</w:t>
      </w:r>
      <w:r w:rsidRPr="004258DD">
        <w:rPr>
          <w:rFonts w:ascii="Times New Roman" w:hAnsi="Times New Roman" w:cs="Times New Roman"/>
          <w:spacing w:val="-10"/>
          <w:w w:val="95"/>
        </w:rPr>
        <w:t xml:space="preserve"> </w:t>
      </w:r>
      <w:r w:rsidRPr="004258DD">
        <w:rPr>
          <w:rFonts w:ascii="Times New Roman" w:hAnsi="Times New Roman" w:cs="Times New Roman"/>
          <w:w w:val="95"/>
        </w:rPr>
        <w:t>one</w:t>
      </w:r>
      <w:r w:rsidRPr="004258DD">
        <w:rPr>
          <w:rFonts w:ascii="Times New Roman" w:hAnsi="Times New Roman" w:cs="Times New Roman"/>
          <w:spacing w:val="-12"/>
          <w:w w:val="95"/>
        </w:rPr>
        <w:t xml:space="preserve"> </w:t>
      </w:r>
      <w:r w:rsidRPr="004258DD">
        <w:rPr>
          <w:rFonts w:ascii="Times New Roman" w:hAnsi="Times New Roman" w:cs="Times New Roman"/>
          <w:w w:val="95"/>
        </w:rPr>
        <w:t>(1)</w:t>
      </w:r>
      <w:r w:rsidRPr="004258DD">
        <w:rPr>
          <w:rFonts w:ascii="Times New Roman" w:hAnsi="Times New Roman" w:cs="Times New Roman"/>
          <w:spacing w:val="-12"/>
          <w:w w:val="95"/>
        </w:rPr>
        <w:t xml:space="preserve"> </w:t>
      </w:r>
      <w:r w:rsidRPr="004258DD">
        <w:rPr>
          <w:rFonts w:ascii="Times New Roman" w:hAnsi="Times New Roman" w:cs="Times New Roman"/>
          <w:w w:val="95"/>
        </w:rPr>
        <w:t>foot</w:t>
      </w:r>
      <w:r w:rsidRPr="004258DD">
        <w:rPr>
          <w:rFonts w:ascii="Times New Roman" w:hAnsi="Times New Roman" w:cs="Times New Roman"/>
          <w:spacing w:val="-13"/>
          <w:w w:val="95"/>
        </w:rPr>
        <w:t xml:space="preserve"> </w:t>
      </w:r>
      <w:r w:rsidRPr="004258DD">
        <w:rPr>
          <w:rFonts w:ascii="Times New Roman" w:hAnsi="Times New Roman" w:cs="Times New Roman"/>
          <w:w w:val="95"/>
        </w:rPr>
        <w:t>of</w:t>
      </w:r>
      <w:r w:rsidRPr="004258DD">
        <w:rPr>
          <w:rFonts w:ascii="Times New Roman" w:hAnsi="Times New Roman" w:cs="Times New Roman"/>
          <w:spacing w:val="-12"/>
          <w:w w:val="95"/>
        </w:rPr>
        <w:t xml:space="preserve"> </w:t>
      </w:r>
      <w:r w:rsidRPr="004258DD">
        <w:rPr>
          <w:rFonts w:ascii="Times New Roman" w:hAnsi="Times New Roman" w:cs="Times New Roman"/>
          <w:w w:val="95"/>
        </w:rPr>
        <w:t>freeboard</w:t>
      </w:r>
      <w:r w:rsidRPr="004258DD">
        <w:rPr>
          <w:rFonts w:ascii="Times New Roman" w:hAnsi="Times New Roman" w:cs="Times New Roman"/>
          <w:spacing w:val="-13"/>
          <w:w w:val="95"/>
        </w:rPr>
        <w:t xml:space="preserve"> </w:t>
      </w:r>
      <w:r w:rsidRPr="004258DD">
        <w:rPr>
          <w:rFonts w:ascii="Times New Roman" w:hAnsi="Times New Roman" w:cs="Times New Roman"/>
          <w:w w:val="95"/>
        </w:rPr>
        <w:t>from</w:t>
      </w:r>
      <w:r w:rsidRPr="004258DD">
        <w:rPr>
          <w:rFonts w:ascii="Times New Roman" w:hAnsi="Times New Roman" w:cs="Times New Roman"/>
          <w:spacing w:val="-13"/>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overflow</w:t>
      </w:r>
      <w:r w:rsidRPr="004258DD">
        <w:rPr>
          <w:rFonts w:ascii="Times New Roman" w:hAnsi="Times New Roman" w:cs="Times New Roman"/>
          <w:spacing w:val="-26"/>
        </w:rPr>
        <w:t xml:space="preserve"> </w:t>
      </w:r>
      <w:r w:rsidRPr="004258DD">
        <w:rPr>
          <w:rFonts w:ascii="Times New Roman" w:hAnsi="Times New Roman" w:cs="Times New Roman"/>
        </w:rPr>
        <w:t>invert</w:t>
      </w:r>
      <w:r w:rsidRPr="004258DD">
        <w:rPr>
          <w:rFonts w:ascii="Times New Roman" w:hAnsi="Times New Roman" w:cs="Times New Roman"/>
          <w:spacing w:val="-24"/>
        </w:rPr>
        <w:t xml:space="preserve"> </w:t>
      </w:r>
      <w:r w:rsidRPr="004258DD">
        <w:rPr>
          <w:rFonts w:ascii="Times New Roman" w:hAnsi="Times New Roman" w:cs="Times New Roman"/>
        </w:rPr>
        <w:t>adjacent</w:t>
      </w:r>
      <w:r w:rsidRPr="004258DD">
        <w:rPr>
          <w:rFonts w:ascii="Times New Roman" w:hAnsi="Times New Roman" w:cs="Times New Roman"/>
          <w:spacing w:val="-25"/>
        </w:rPr>
        <w:t xml:space="preserve"> </w:t>
      </w:r>
      <w:r w:rsidRPr="004258DD">
        <w:rPr>
          <w:rFonts w:ascii="Times New Roman" w:hAnsi="Times New Roman" w:cs="Times New Roman"/>
        </w:rPr>
        <w:t>to</w:t>
      </w:r>
      <w:r w:rsidRPr="004258DD">
        <w:rPr>
          <w:rFonts w:ascii="Times New Roman" w:hAnsi="Times New Roman" w:cs="Times New Roman"/>
          <w:spacing w:val="-25"/>
        </w:rPr>
        <w:t xml:space="preserve"> </w:t>
      </w:r>
      <w:r w:rsidRPr="004258DD">
        <w:rPr>
          <w:rFonts w:ascii="Times New Roman" w:hAnsi="Times New Roman" w:cs="Times New Roman"/>
        </w:rPr>
        <w:t>structures</w:t>
      </w:r>
      <w:r w:rsidRPr="004258DD">
        <w:rPr>
          <w:rFonts w:ascii="Times New Roman" w:hAnsi="Times New Roman" w:cs="Times New Roman"/>
          <w:spacing w:val="-25"/>
        </w:rPr>
        <w:t xml:space="preserve"> </w:t>
      </w:r>
      <w:r w:rsidRPr="004258DD">
        <w:rPr>
          <w:rFonts w:ascii="Times New Roman" w:hAnsi="Times New Roman" w:cs="Times New Roman"/>
        </w:rPr>
        <w:t>and</w:t>
      </w:r>
      <w:r w:rsidRPr="004258DD">
        <w:rPr>
          <w:rFonts w:ascii="Times New Roman" w:hAnsi="Times New Roman" w:cs="Times New Roman"/>
          <w:spacing w:val="-25"/>
        </w:rPr>
        <w:t xml:space="preserve"> </w:t>
      </w:r>
      <w:r w:rsidRPr="004258DD">
        <w:rPr>
          <w:rFonts w:ascii="Times New Roman" w:hAnsi="Times New Roman" w:cs="Times New Roman"/>
        </w:rPr>
        <w:t>the</w:t>
      </w:r>
      <w:r w:rsidRPr="004258DD">
        <w:rPr>
          <w:rFonts w:ascii="Times New Roman" w:hAnsi="Times New Roman" w:cs="Times New Roman"/>
          <w:spacing w:val="-25"/>
        </w:rPr>
        <w:t xml:space="preserve"> </w:t>
      </w:r>
      <w:r w:rsidRPr="004258DD">
        <w:rPr>
          <w:rFonts w:ascii="Times New Roman" w:hAnsi="Times New Roman" w:cs="Times New Roman"/>
        </w:rPr>
        <w:t>corresponding</w:t>
      </w:r>
      <w:r w:rsidRPr="004258DD">
        <w:rPr>
          <w:rFonts w:ascii="Times New Roman" w:hAnsi="Times New Roman" w:cs="Times New Roman"/>
          <w:spacing w:val="-25"/>
        </w:rPr>
        <w:t xml:space="preserve"> </w:t>
      </w:r>
      <w:r w:rsidRPr="004258DD">
        <w:rPr>
          <w:rFonts w:ascii="Times New Roman" w:hAnsi="Times New Roman" w:cs="Times New Roman"/>
        </w:rPr>
        <w:t>first</w:t>
      </w:r>
      <w:r w:rsidRPr="004258DD">
        <w:rPr>
          <w:rFonts w:ascii="Times New Roman" w:hAnsi="Times New Roman" w:cs="Times New Roman"/>
          <w:spacing w:val="-25"/>
        </w:rPr>
        <w:t xml:space="preserve"> </w:t>
      </w:r>
      <w:r w:rsidRPr="004258DD">
        <w:rPr>
          <w:rFonts w:ascii="Times New Roman" w:hAnsi="Times New Roman" w:cs="Times New Roman"/>
        </w:rPr>
        <w:t>floor</w:t>
      </w:r>
      <w:r w:rsidRPr="004258DD">
        <w:rPr>
          <w:rFonts w:ascii="Times New Roman" w:hAnsi="Times New Roman" w:cs="Times New Roman"/>
          <w:spacing w:val="-24"/>
        </w:rPr>
        <w:t xml:space="preserve"> </w:t>
      </w:r>
      <w:r w:rsidRPr="004258DD">
        <w:rPr>
          <w:rFonts w:ascii="Times New Roman" w:hAnsi="Times New Roman" w:cs="Times New Roman"/>
        </w:rPr>
        <w:t>elevation</w:t>
      </w:r>
      <w:r w:rsidRPr="004258DD">
        <w:rPr>
          <w:rFonts w:ascii="Times New Roman" w:hAnsi="Times New Roman" w:cs="Times New Roman"/>
          <w:spacing w:val="-25"/>
        </w:rPr>
        <w:t xml:space="preserve"> </w:t>
      </w:r>
      <w:r w:rsidRPr="004258DD">
        <w:rPr>
          <w:rFonts w:ascii="Times New Roman" w:hAnsi="Times New Roman" w:cs="Times New Roman"/>
        </w:rPr>
        <w:t>of</w:t>
      </w:r>
      <w:r w:rsidRPr="004258DD">
        <w:rPr>
          <w:rFonts w:ascii="Times New Roman" w:hAnsi="Times New Roman" w:cs="Times New Roman"/>
          <w:spacing w:val="-25"/>
        </w:rPr>
        <w:t xml:space="preserve"> </w:t>
      </w:r>
      <w:r w:rsidRPr="004258DD">
        <w:rPr>
          <w:rFonts w:ascii="Times New Roman" w:hAnsi="Times New Roman" w:cs="Times New Roman"/>
        </w:rPr>
        <w:t>all residential and other</w:t>
      </w:r>
      <w:r w:rsidRPr="004258DD">
        <w:rPr>
          <w:rFonts w:ascii="Times New Roman" w:hAnsi="Times New Roman" w:cs="Times New Roman"/>
          <w:spacing w:val="-16"/>
        </w:rPr>
        <w:t xml:space="preserve"> </w:t>
      </w:r>
      <w:r w:rsidRPr="004258DD">
        <w:rPr>
          <w:rFonts w:ascii="Times New Roman" w:hAnsi="Times New Roman" w:cs="Times New Roman"/>
        </w:rPr>
        <w:t>structures.</w:t>
      </w:r>
    </w:p>
    <w:p w:rsidR="00277ED5" w:rsidRPr="004258DD" w:rsidRDefault="00277ED5">
      <w:pPr>
        <w:pStyle w:val="BodyText"/>
        <w:spacing w:before="9"/>
        <w:rPr>
          <w:rFonts w:ascii="Times New Roman" w:hAnsi="Times New Roman" w:cs="Times New Roman"/>
          <w:sz w:val="19"/>
        </w:rPr>
      </w:pPr>
    </w:p>
    <w:p w:rsidR="00277ED5" w:rsidRPr="004258DD" w:rsidRDefault="00AC371E">
      <w:pPr>
        <w:pStyle w:val="ListParagraph"/>
        <w:numPr>
          <w:ilvl w:val="1"/>
          <w:numId w:val="7"/>
        </w:numPr>
        <w:tabs>
          <w:tab w:val="left" w:pos="1581"/>
        </w:tabs>
        <w:spacing w:line="225" w:lineRule="auto"/>
        <w:ind w:left="1580" w:right="856" w:hanging="360"/>
        <w:rPr>
          <w:rFonts w:ascii="Times New Roman" w:hAnsi="Times New Roman" w:cs="Times New Roman"/>
        </w:rPr>
      </w:pPr>
      <w:r w:rsidRPr="004258DD">
        <w:rPr>
          <w:rFonts w:ascii="Times New Roman" w:hAnsi="Times New Roman" w:cs="Times New Roman"/>
        </w:rPr>
        <w:t>Lots</w:t>
      </w:r>
      <w:r w:rsidRPr="004258DD">
        <w:rPr>
          <w:rFonts w:ascii="Times New Roman" w:hAnsi="Times New Roman" w:cs="Times New Roman"/>
          <w:spacing w:val="-34"/>
        </w:rPr>
        <w:t xml:space="preserve"> </w:t>
      </w:r>
      <w:r w:rsidRPr="004258DD">
        <w:rPr>
          <w:rFonts w:ascii="Times New Roman" w:hAnsi="Times New Roman" w:cs="Times New Roman"/>
        </w:rPr>
        <w:t>that</w:t>
      </w:r>
      <w:r w:rsidRPr="004258DD">
        <w:rPr>
          <w:rFonts w:ascii="Times New Roman" w:hAnsi="Times New Roman" w:cs="Times New Roman"/>
          <w:spacing w:val="-33"/>
        </w:rPr>
        <w:t xml:space="preserve"> </w:t>
      </w:r>
      <w:r w:rsidRPr="004258DD">
        <w:rPr>
          <w:rFonts w:ascii="Times New Roman" w:hAnsi="Times New Roman" w:cs="Times New Roman"/>
        </w:rPr>
        <w:t>are</w:t>
      </w:r>
      <w:r w:rsidRPr="004258DD">
        <w:rPr>
          <w:rFonts w:ascii="Times New Roman" w:hAnsi="Times New Roman" w:cs="Times New Roman"/>
          <w:spacing w:val="-34"/>
        </w:rPr>
        <w:t xml:space="preserve"> </w:t>
      </w:r>
      <w:r w:rsidRPr="004258DD">
        <w:rPr>
          <w:rFonts w:ascii="Times New Roman" w:hAnsi="Times New Roman" w:cs="Times New Roman"/>
        </w:rPr>
        <w:t>lower</w:t>
      </w:r>
      <w:r w:rsidRPr="004258DD">
        <w:rPr>
          <w:rFonts w:ascii="Times New Roman" w:hAnsi="Times New Roman" w:cs="Times New Roman"/>
          <w:spacing w:val="-33"/>
        </w:rPr>
        <w:t xml:space="preserve"> </w:t>
      </w:r>
      <w:r w:rsidRPr="004258DD">
        <w:rPr>
          <w:rFonts w:ascii="Times New Roman" w:hAnsi="Times New Roman" w:cs="Times New Roman"/>
        </w:rPr>
        <w:t>than</w:t>
      </w:r>
      <w:r w:rsidRPr="004258DD">
        <w:rPr>
          <w:rFonts w:ascii="Times New Roman" w:hAnsi="Times New Roman" w:cs="Times New Roman"/>
          <w:spacing w:val="-33"/>
        </w:rPr>
        <w:t xml:space="preserve"> </w:t>
      </w:r>
      <w:r w:rsidRPr="004258DD">
        <w:rPr>
          <w:rFonts w:ascii="Times New Roman" w:hAnsi="Times New Roman" w:cs="Times New Roman"/>
        </w:rPr>
        <w:t>the</w:t>
      </w:r>
      <w:r w:rsidRPr="004258DD">
        <w:rPr>
          <w:rFonts w:ascii="Times New Roman" w:hAnsi="Times New Roman" w:cs="Times New Roman"/>
          <w:spacing w:val="-34"/>
        </w:rPr>
        <w:t xml:space="preserve"> </w:t>
      </w:r>
      <w:r w:rsidRPr="004258DD">
        <w:rPr>
          <w:rFonts w:ascii="Times New Roman" w:hAnsi="Times New Roman" w:cs="Times New Roman"/>
        </w:rPr>
        <w:t>road</w:t>
      </w:r>
      <w:r w:rsidRPr="004258DD">
        <w:rPr>
          <w:rFonts w:ascii="Times New Roman" w:hAnsi="Times New Roman" w:cs="Times New Roman"/>
          <w:spacing w:val="-33"/>
        </w:rPr>
        <w:t xml:space="preserve"> </w:t>
      </w:r>
      <w:r w:rsidRPr="004258DD">
        <w:rPr>
          <w:rFonts w:ascii="Times New Roman" w:hAnsi="Times New Roman" w:cs="Times New Roman"/>
        </w:rPr>
        <w:t>or</w:t>
      </w:r>
      <w:r w:rsidRPr="004258DD">
        <w:rPr>
          <w:rFonts w:ascii="Times New Roman" w:hAnsi="Times New Roman" w:cs="Times New Roman"/>
          <w:spacing w:val="-33"/>
        </w:rPr>
        <w:t xml:space="preserve"> </w:t>
      </w:r>
      <w:r w:rsidRPr="004258DD">
        <w:rPr>
          <w:rFonts w:ascii="Times New Roman" w:hAnsi="Times New Roman" w:cs="Times New Roman"/>
        </w:rPr>
        <w:t>roads</w:t>
      </w:r>
      <w:r w:rsidRPr="004258DD">
        <w:rPr>
          <w:rFonts w:ascii="Times New Roman" w:hAnsi="Times New Roman" w:cs="Times New Roman"/>
          <w:spacing w:val="-33"/>
        </w:rPr>
        <w:t xml:space="preserve"> </w:t>
      </w:r>
      <w:r w:rsidRPr="004258DD">
        <w:rPr>
          <w:rFonts w:ascii="Times New Roman" w:hAnsi="Times New Roman" w:cs="Times New Roman"/>
        </w:rPr>
        <w:t>on</w:t>
      </w:r>
      <w:r w:rsidRPr="004258DD">
        <w:rPr>
          <w:rFonts w:ascii="Times New Roman" w:hAnsi="Times New Roman" w:cs="Times New Roman"/>
          <w:spacing w:val="-34"/>
        </w:rPr>
        <w:t xml:space="preserve"> </w:t>
      </w:r>
      <w:r w:rsidRPr="004258DD">
        <w:rPr>
          <w:rFonts w:ascii="Times New Roman" w:hAnsi="Times New Roman" w:cs="Times New Roman"/>
        </w:rPr>
        <w:t>which</w:t>
      </w:r>
      <w:r w:rsidRPr="004258DD">
        <w:rPr>
          <w:rFonts w:ascii="Times New Roman" w:hAnsi="Times New Roman" w:cs="Times New Roman"/>
          <w:spacing w:val="-33"/>
        </w:rPr>
        <w:t xml:space="preserve"> </w:t>
      </w:r>
      <w:r w:rsidRPr="004258DD">
        <w:rPr>
          <w:rFonts w:ascii="Times New Roman" w:hAnsi="Times New Roman" w:cs="Times New Roman"/>
        </w:rPr>
        <w:t>they</w:t>
      </w:r>
      <w:r w:rsidRPr="004258DD">
        <w:rPr>
          <w:rFonts w:ascii="Times New Roman" w:hAnsi="Times New Roman" w:cs="Times New Roman"/>
          <w:spacing w:val="-33"/>
        </w:rPr>
        <w:t xml:space="preserve"> </w:t>
      </w:r>
      <w:r w:rsidRPr="004258DD">
        <w:rPr>
          <w:rFonts w:ascii="Times New Roman" w:hAnsi="Times New Roman" w:cs="Times New Roman"/>
        </w:rPr>
        <w:t>abut</w:t>
      </w:r>
      <w:r w:rsidRPr="004258DD">
        <w:rPr>
          <w:rFonts w:ascii="Times New Roman" w:hAnsi="Times New Roman" w:cs="Times New Roman"/>
          <w:spacing w:val="-34"/>
        </w:rPr>
        <w:t xml:space="preserve"> </w:t>
      </w:r>
      <w:r w:rsidRPr="004258DD">
        <w:rPr>
          <w:rFonts w:ascii="Times New Roman" w:hAnsi="Times New Roman" w:cs="Times New Roman"/>
        </w:rPr>
        <w:t>shall</w:t>
      </w:r>
      <w:r w:rsidRPr="004258DD">
        <w:rPr>
          <w:rFonts w:ascii="Times New Roman" w:hAnsi="Times New Roman" w:cs="Times New Roman"/>
          <w:spacing w:val="-33"/>
        </w:rPr>
        <w:t xml:space="preserve"> </w:t>
      </w:r>
      <w:r w:rsidRPr="004258DD">
        <w:rPr>
          <w:rFonts w:ascii="Times New Roman" w:hAnsi="Times New Roman" w:cs="Times New Roman"/>
        </w:rPr>
        <w:t>have</w:t>
      </w:r>
      <w:r w:rsidRPr="004258DD">
        <w:rPr>
          <w:rFonts w:ascii="Times New Roman" w:hAnsi="Times New Roman" w:cs="Times New Roman"/>
          <w:spacing w:val="-34"/>
        </w:rPr>
        <w:t xml:space="preserve"> </w:t>
      </w:r>
      <w:r w:rsidRPr="004258DD">
        <w:rPr>
          <w:rFonts w:ascii="Times New Roman" w:hAnsi="Times New Roman" w:cs="Times New Roman"/>
        </w:rPr>
        <w:t>a</w:t>
      </w:r>
      <w:r w:rsidRPr="004258DD">
        <w:rPr>
          <w:rFonts w:ascii="Times New Roman" w:hAnsi="Times New Roman" w:cs="Times New Roman"/>
          <w:spacing w:val="-33"/>
        </w:rPr>
        <w:t xml:space="preserve"> </w:t>
      </w:r>
      <w:r w:rsidRPr="004258DD">
        <w:rPr>
          <w:rFonts w:ascii="Times New Roman" w:hAnsi="Times New Roman" w:cs="Times New Roman"/>
        </w:rPr>
        <w:t>finished</w:t>
      </w:r>
      <w:r w:rsidRPr="004258DD">
        <w:rPr>
          <w:rFonts w:ascii="Times New Roman" w:hAnsi="Times New Roman" w:cs="Times New Roman"/>
          <w:spacing w:val="-33"/>
        </w:rPr>
        <w:t xml:space="preserve"> </w:t>
      </w:r>
      <w:r w:rsidRPr="004258DD">
        <w:rPr>
          <w:rFonts w:ascii="Times New Roman" w:hAnsi="Times New Roman" w:cs="Times New Roman"/>
        </w:rPr>
        <w:t>floor elevation</w:t>
      </w:r>
      <w:r w:rsidRPr="004258DD">
        <w:rPr>
          <w:rFonts w:ascii="Times New Roman" w:hAnsi="Times New Roman" w:cs="Times New Roman"/>
          <w:spacing w:val="-23"/>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no</w:t>
      </w:r>
      <w:r w:rsidRPr="004258DD">
        <w:rPr>
          <w:rFonts w:ascii="Times New Roman" w:hAnsi="Times New Roman" w:cs="Times New Roman"/>
          <w:spacing w:val="-23"/>
        </w:rPr>
        <w:t xml:space="preserve"> </w:t>
      </w:r>
      <w:r w:rsidRPr="004258DD">
        <w:rPr>
          <w:rFonts w:ascii="Times New Roman" w:hAnsi="Times New Roman" w:cs="Times New Roman"/>
        </w:rPr>
        <w:t>less</w:t>
      </w:r>
      <w:r w:rsidRPr="004258DD">
        <w:rPr>
          <w:rFonts w:ascii="Times New Roman" w:hAnsi="Times New Roman" w:cs="Times New Roman"/>
          <w:spacing w:val="-21"/>
        </w:rPr>
        <w:t xml:space="preserve"> </w:t>
      </w:r>
      <w:r w:rsidRPr="004258DD">
        <w:rPr>
          <w:rFonts w:ascii="Times New Roman" w:hAnsi="Times New Roman" w:cs="Times New Roman"/>
        </w:rPr>
        <w:t>than</w:t>
      </w:r>
      <w:r w:rsidRPr="004258DD">
        <w:rPr>
          <w:rFonts w:ascii="Times New Roman" w:hAnsi="Times New Roman" w:cs="Times New Roman"/>
          <w:spacing w:val="-23"/>
        </w:rPr>
        <w:t xml:space="preserve"> </w:t>
      </w:r>
      <w:r w:rsidRPr="004258DD">
        <w:rPr>
          <w:rFonts w:ascii="Times New Roman" w:hAnsi="Times New Roman" w:cs="Times New Roman"/>
        </w:rPr>
        <w:t>one</w:t>
      </w:r>
      <w:r w:rsidRPr="004258DD">
        <w:rPr>
          <w:rFonts w:ascii="Times New Roman" w:hAnsi="Times New Roman" w:cs="Times New Roman"/>
          <w:spacing w:val="-23"/>
        </w:rPr>
        <w:t xml:space="preserve"> </w:t>
      </w:r>
      <w:r w:rsidRPr="004258DD">
        <w:rPr>
          <w:rFonts w:ascii="Times New Roman" w:hAnsi="Times New Roman" w:cs="Times New Roman"/>
        </w:rPr>
        <w:t>(1)</w:t>
      </w:r>
      <w:r w:rsidRPr="004258DD">
        <w:rPr>
          <w:rFonts w:ascii="Times New Roman" w:hAnsi="Times New Roman" w:cs="Times New Roman"/>
          <w:spacing w:val="-22"/>
        </w:rPr>
        <w:t xml:space="preserve"> </w:t>
      </w:r>
      <w:r w:rsidRPr="004258DD">
        <w:rPr>
          <w:rFonts w:ascii="Times New Roman" w:hAnsi="Times New Roman" w:cs="Times New Roman"/>
        </w:rPr>
        <w:t>foot</w:t>
      </w:r>
      <w:r w:rsidRPr="004258DD">
        <w:rPr>
          <w:rFonts w:ascii="Times New Roman" w:hAnsi="Times New Roman" w:cs="Times New Roman"/>
          <w:spacing w:val="-24"/>
        </w:rPr>
        <w:t xml:space="preserve"> </w:t>
      </w:r>
      <w:r w:rsidRPr="004258DD">
        <w:rPr>
          <w:rFonts w:ascii="Times New Roman" w:hAnsi="Times New Roman" w:cs="Times New Roman"/>
        </w:rPr>
        <w:t>above</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4"/>
        </w:rPr>
        <w:t xml:space="preserve"> </w:t>
      </w:r>
      <w:r w:rsidRPr="004258DD">
        <w:rPr>
          <w:rFonts w:ascii="Times New Roman" w:hAnsi="Times New Roman" w:cs="Times New Roman"/>
        </w:rPr>
        <w:t>finished</w:t>
      </w:r>
      <w:r w:rsidRPr="004258DD">
        <w:rPr>
          <w:rFonts w:ascii="Times New Roman" w:hAnsi="Times New Roman" w:cs="Times New Roman"/>
          <w:spacing w:val="-22"/>
        </w:rPr>
        <w:t xml:space="preserve"> </w:t>
      </w:r>
      <w:r w:rsidRPr="004258DD">
        <w:rPr>
          <w:rFonts w:ascii="Times New Roman" w:hAnsi="Times New Roman" w:cs="Times New Roman"/>
        </w:rPr>
        <w:t>grade</w:t>
      </w:r>
      <w:r w:rsidRPr="004258DD">
        <w:rPr>
          <w:rFonts w:ascii="Times New Roman" w:hAnsi="Times New Roman" w:cs="Times New Roman"/>
          <w:spacing w:val="-23"/>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3"/>
        </w:rPr>
        <w:t xml:space="preserve"> </w:t>
      </w:r>
      <w:r w:rsidRPr="004258DD">
        <w:rPr>
          <w:rFonts w:ascii="Times New Roman" w:hAnsi="Times New Roman" w:cs="Times New Roman"/>
        </w:rPr>
        <w:t>uphill</w:t>
      </w:r>
      <w:r w:rsidRPr="004258DD">
        <w:rPr>
          <w:rFonts w:ascii="Times New Roman" w:hAnsi="Times New Roman" w:cs="Times New Roman"/>
          <w:spacing w:val="-23"/>
        </w:rPr>
        <w:t xml:space="preserve"> </w:t>
      </w:r>
      <w:r w:rsidRPr="004258DD">
        <w:rPr>
          <w:rFonts w:ascii="Times New Roman" w:hAnsi="Times New Roman" w:cs="Times New Roman"/>
        </w:rPr>
        <w:t>side</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the proposed</w:t>
      </w:r>
      <w:r w:rsidRPr="004258DD">
        <w:rPr>
          <w:rFonts w:ascii="Times New Roman" w:hAnsi="Times New Roman" w:cs="Times New Roman"/>
          <w:spacing w:val="-4"/>
        </w:rPr>
        <w:t xml:space="preserve"> </w:t>
      </w:r>
      <w:r w:rsidRPr="004258DD">
        <w:rPr>
          <w:rFonts w:ascii="Times New Roman" w:hAnsi="Times New Roman" w:cs="Times New Roman"/>
        </w:rPr>
        <w:t>structure.</w:t>
      </w:r>
    </w:p>
    <w:p w:rsidR="00277ED5" w:rsidRPr="004258DD" w:rsidRDefault="00AC371E">
      <w:pPr>
        <w:pStyle w:val="ListParagraph"/>
        <w:numPr>
          <w:ilvl w:val="0"/>
          <w:numId w:val="7"/>
        </w:numPr>
        <w:tabs>
          <w:tab w:val="left" w:pos="1220"/>
          <w:tab w:val="left" w:pos="1221"/>
        </w:tabs>
        <w:spacing w:before="210"/>
        <w:ind w:hanging="361"/>
        <w:rPr>
          <w:rFonts w:ascii="Times New Roman" w:hAnsi="Times New Roman" w:cs="Times New Roman"/>
        </w:rPr>
      </w:pPr>
      <w:r w:rsidRPr="004258DD">
        <w:rPr>
          <w:rFonts w:ascii="Times New Roman" w:hAnsi="Times New Roman" w:cs="Times New Roman"/>
        </w:rPr>
        <w:t>Pipe Design</w:t>
      </w:r>
      <w:r w:rsidRPr="004258DD">
        <w:rPr>
          <w:rFonts w:ascii="Times New Roman" w:hAnsi="Times New Roman" w:cs="Times New Roman"/>
          <w:spacing w:val="-9"/>
        </w:rPr>
        <w:t xml:space="preserve"> </w:t>
      </w:r>
      <w:r w:rsidRPr="004258DD">
        <w:rPr>
          <w:rFonts w:ascii="Times New Roman" w:hAnsi="Times New Roman" w:cs="Times New Roman"/>
        </w:rPr>
        <w:t>Standards</w:t>
      </w:r>
    </w:p>
    <w:p w:rsidR="00277ED5" w:rsidRPr="004258DD" w:rsidRDefault="00277ED5">
      <w:pPr>
        <w:pStyle w:val="BodyText"/>
        <w:spacing w:before="3"/>
        <w:rPr>
          <w:rFonts w:ascii="Times New Roman" w:hAnsi="Times New Roman" w:cs="Times New Roman"/>
          <w:sz w:val="19"/>
        </w:rPr>
      </w:pPr>
    </w:p>
    <w:p w:rsidR="00277ED5" w:rsidRPr="004258DD" w:rsidRDefault="00AC371E">
      <w:pPr>
        <w:pStyle w:val="ListParagraph"/>
        <w:numPr>
          <w:ilvl w:val="1"/>
          <w:numId w:val="7"/>
        </w:numPr>
        <w:tabs>
          <w:tab w:val="left" w:pos="1581"/>
        </w:tabs>
        <w:spacing w:line="225" w:lineRule="auto"/>
        <w:ind w:left="1580" w:right="860" w:hanging="360"/>
        <w:rPr>
          <w:rFonts w:ascii="Times New Roman" w:hAnsi="Times New Roman" w:cs="Times New Roman"/>
        </w:rPr>
      </w:pPr>
      <w:r w:rsidRPr="004258DD">
        <w:rPr>
          <w:rFonts w:ascii="Times New Roman" w:hAnsi="Times New Roman" w:cs="Times New Roman"/>
        </w:rPr>
        <w:t>Storm</w:t>
      </w:r>
      <w:r w:rsidRPr="004258DD">
        <w:rPr>
          <w:rFonts w:ascii="Times New Roman" w:hAnsi="Times New Roman" w:cs="Times New Roman"/>
          <w:spacing w:val="-17"/>
        </w:rPr>
        <w:t xml:space="preserve"> </w:t>
      </w:r>
      <w:r w:rsidRPr="004258DD">
        <w:rPr>
          <w:rFonts w:ascii="Times New Roman" w:hAnsi="Times New Roman" w:cs="Times New Roman"/>
        </w:rPr>
        <w:t>sewer</w:t>
      </w:r>
      <w:r w:rsidRPr="004258DD">
        <w:rPr>
          <w:rFonts w:ascii="Times New Roman" w:hAnsi="Times New Roman" w:cs="Times New Roman"/>
          <w:spacing w:val="-16"/>
        </w:rPr>
        <w:t xml:space="preserve"> </w:t>
      </w:r>
      <w:r w:rsidRPr="004258DD">
        <w:rPr>
          <w:rFonts w:ascii="Times New Roman" w:hAnsi="Times New Roman" w:cs="Times New Roman"/>
        </w:rPr>
        <w:t>conduit</w:t>
      </w:r>
      <w:r w:rsidRPr="004258DD">
        <w:rPr>
          <w:rFonts w:ascii="Times New Roman" w:hAnsi="Times New Roman" w:cs="Times New Roman"/>
          <w:spacing w:val="-16"/>
        </w:rPr>
        <w:t xml:space="preserve"> </w:t>
      </w:r>
      <w:r w:rsidRPr="004258DD">
        <w:rPr>
          <w:rFonts w:ascii="Times New Roman" w:hAnsi="Times New Roman" w:cs="Times New Roman"/>
        </w:rPr>
        <w:t>shall</w:t>
      </w:r>
      <w:r w:rsidRPr="004258DD">
        <w:rPr>
          <w:rFonts w:ascii="Times New Roman" w:hAnsi="Times New Roman" w:cs="Times New Roman"/>
          <w:spacing w:val="-17"/>
        </w:rPr>
        <w:t xml:space="preserve"> </w:t>
      </w:r>
      <w:r w:rsidRPr="004258DD">
        <w:rPr>
          <w:rFonts w:ascii="Times New Roman" w:hAnsi="Times New Roman" w:cs="Times New Roman"/>
        </w:rPr>
        <w:t>be</w:t>
      </w:r>
      <w:r w:rsidRPr="004258DD">
        <w:rPr>
          <w:rFonts w:ascii="Times New Roman" w:hAnsi="Times New Roman" w:cs="Times New Roman"/>
          <w:spacing w:val="-16"/>
        </w:rPr>
        <w:t xml:space="preserve"> </w:t>
      </w:r>
      <w:r w:rsidRPr="004258DD">
        <w:rPr>
          <w:rFonts w:ascii="Times New Roman" w:hAnsi="Times New Roman" w:cs="Times New Roman"/>
        </w:rPr>
        <w:t>sized</w:t>
      </w:r>
      <w:r w:rsidRPr="004258DD">
        <w:rPr>
          <w:rFonts w:ascii="Times New Roman" w:hAnsi="Times New Roman" w:cs="Times New Roman"/>
          <w:spacing w:val="-15"/>
        </w:rPr>
        <w:t xml:space="preserve"> </w:t>
      </w:r>
      <w:r w:rsidRPr="004258DD">
        <w:rPr>
          <w:rFonts w:ascii="Times New Roman" w:hAnsi="Times New Roman" w:cs="Times New Roman"/>
        </w:rPr>
        <w:t>to</w:t>
      </w:r>
      <w:r w:rsidRPr="004258DD">
        <w:rPr>
          <w:rFonts w:ascii="Times New Roman" w:hAnsi="Times New Roman" w:cs="Times New Roman"/>
          <w:spacing w:val="-17"/>
        </w:rPr>
        <w:t xml:space="preserve"> </w:t>
      </w:r>
      <w:r w:rsidRPr="004258DD">
        <w:rPr>
          <w:rFonts w:ascii="Times New Roman" w:hAnsi="Times New Roman" w:cs="Times New Roman"/>
        </w:rPr>
        <w:t>flow</w:t>
      </w:r>
      <w:r w:rsidRPr="004258DD">
        <w:rPr>
          <w:rFonts w:ascii="Times New Roman" w:hAnsi="Times New Roman" w:cs="Times New Roman"/>
          <w:spacing w:val="-16"/>
        </w:rPr>
        <w:t xml:space="preserve"> </w:t>
      </w:r>
      <w:r w:rsidRPr="004258DD">
        <w:rPr>
          <w:rFonts w:ascii="Times New Roman" w:hAnsi="Times New Roman" w:cs="Times New Roman"/>
        </w:rPr>
        <w:t>full.</w:t>
      </w:r>
      <w:r w:rsidRPr="004258DD">
        <w:rPr>
          <w:rFonts w:ascii="Times New Roman" w:hAnsi="Times New Roman" w:cs="Times New Roman"/>
          <w:spacing w:val="29"/>
        </w:rPr>
        <w:t xml:space="preserve"> </w:t>
      </w:r>
      <w:r w:rsidRPr="004258DD">
        <w:rPr>
          <w:rFonts w:ascii="Times New Roman" w:hAnsi="Times New Roman" w:cs="Times New Roman"/>
        </w:rPr>
        <w:t>Manning's</w:t>
      </w:r>
      <w:r w:rsidRPr="004258DD">
        <w:rPr>
          <w:rFonts w:ascii="Times New Roman" w:hAnsi="Times New Roman" w:cs="Times New Roman"/>
          <w:spacing w:val="-16"/>
        </w:rPr>
        <w:t xml:space="preserve"> </w:t>
      </w:r>
      <w:r w:rsidRPr="004258DD">
        <w:rPr>
          <w:rFonts w:ascii="Times New Roman" w:hAnsi="Times New Roman" w:cs="Times New Roman"/>
        </w:rPr>
        <w:t>Equation</w:t>
      </w:r>
      <w:r w:rsidRPr="004258DD">
        <w:rPr>
          <w:rFonts w:ascii="Times New Roman" w:hAnsi="Times New Roman" w:cs="Times New Roman"/>
          <w:spacing w:val="-16"/>
        </w:rPr>
        <w:t xml:space="preserve"> </w:t>
      </w:r>
      <w:r w:rsidRPr="004258DD">
        <w:rPr>
          <w:rFonts w:ascii="Times New Roman" w:hAnsi="Times New Roman" w:cs="Times New Roman"/>
        </w:rPr>
        <w:t>shall</w:t>
      </w:r>
      <w:r w:rsidRPr="004258DD">
        <w:rPr>
          <w:rFonts w:ascii="Times New Roman" w:hAnsi="Times New Roman" w:cs="Times New Roman"/>
          <w:spacing w:val="-16"/>
        </w:rPr>
        <w:t xml:space="preserve"> </w:t>
      </w:r>
      <w:r w:rsidRPr="004258DD">
        <w:rPr>
          <w:rFonts w:ascii="Times New Roman" w:hAnsi="Times New Roman" w:cs="Times New Roman"/>
        </w:rPr>
        <w:t>be</w:t>
      </w:r>
      <w:r w:rsidRPr="004258DD">
        <w:rPr>
          <w:rFonts w:ascii="Times New Roman" w:hAnsi="Times New Roman" w:cs="Times New Roman"/>
          <w:spacing w:val="-17"/>
        </w:rPr>
        <w:t xml:space="preserve"> </w:t>
      </w:r>
      <w:r w:rsidRPr="004258DD">
        <w:rPr>
          <w:rFonts w:ascii="Times New Roman" w:hAnsi="Times New Roman" w:cs="Times New Roman"/>
        </w:rPr>
        <w:t>used</w:t>
      </w:r>
      <w:r w:rsidRPr="004258DD">
        <w:rPr>
          <w:rFonts w:ascii="Times New Roman" w:hAnsi="Times New Roman" w:cs="Times New Roman"/>
          <w:spacing w:val="-16"/>
        </w:rPr>
        <w:t xml:space="preserve"> </w:t>
      </w:r>
      <w:r w:rsidRPr="004258DD">
        <w:rPr>
          <w:rFonts w:ascii="Times New Roman" w:hAnsi="Times New Roman" w:cs="Times New Roman"/>
        </w:rPr>
        <w:t>to determine the conduit</w:t>
      </w:r>
      <w:r w:rsidRPr="004258DD">
        <w:rPr>
          <w:rFonts w:ascii="Times New Roman" w:hAnsi="Times New Roman" w:cs="Times New Roman"/>
          <w:spacing w:val="-16"/>
        </w:rPr>
        <w:t xml:space="preserve"> </w:t>
      </w:r>
      <w:r w:rsidRPr="004258DD">
        <w:rPr>
          <w:rFonts w:ascii="Times New Roman" w:hAnsi="Times New Roman" w:cs="Times New Roman"/>
        </w:rPr>
        <w:t>size.</w:t>
      </w:r>
    </w:p>
    <w:p w:rsidR="00277ED5" w:rsidRPr="004258DD" w:rsidRDefault="00AC371E">
      <w:pPr>
        <w:pStyle w:val="ListParagraph"/>
        <w:numPr>
          <w:ilvl w:val="1"/>
          <w:numId w:val="7"/>
        </w:numPr>
        <w:tabs>
          <w:tab w:val="left" w:pos="1581"/>
        </w:tabs>
        <w:spacing w:before="210"/>
        <w:ind w:left="1580" w:hanging="361"/>
        <w:rPr>
          <w:rFonts w:ascii="Times New Roman" w:hAnsi="Times New Roman" w:cs="Times New Roman"/>
        </w:rPr>
      </w:pPr>
      <w:r w:rsidRPr="004258DD">
        <w:rPr>
          <w:rFonts w:ascii="Times New Roman" w:hAnsi="Times New Roman" w:cs="Times New Roman"/>
        </w:rPr>
        <w:lastRenderedPageBreak/>
        <w:t>Minimum and maximum velocities in</w:t>
      </w:r>
      <w:r w:rsidRPr="004258DD">
        <w:rPr>
          <w:rFonts w:ascii="Times New Roman" w:hAnsi="Times New Roman" w:cs="Times New Roman"/>
          <w:spacing w:val="-37"/>
        </w:rPr>
        <w:t xml:space="preserve"> </w:t>
      </w:r>
      <w:r w:rsidRPr="004258DD">
        <w:rPr>
          <w:rFonts w:ascii="Times New Roman" w:hAnsi="Times New Roman" w:cs="Times New Roman"/>
        </w:rPr>
        <w:t>pipes:</w:t>
      </w:r>
    </w:p>
    <w:p w:rsidR="00277ED5" w:rsidRPr="004258DD" w:rsidRDefault="00AC371E">
      <w:pPr>
        <w:pStyle w:val="ListParagraph"/>
        <w:numPr>
          <w:ilvl w:val="2"/>
          <w:numId w:val="7"/>
        </w:numPr>
        <w:tabs>
          <w:tab w:val="left" w:pos="1852"/>
        </w:tabs>
        <w:spacing w:before="206"/>
        <w:ind w:hanging="361"/>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25"/>
        </w:rPr>
        <w:t xml:space="preserve"> </w:t>
      </w:r>
      <w:r w:rsidRPr="004258DD">
        <w:rPr>
          <w:rFonts w:ascii="Times New Roman" w:hAnsi="Times New Roman" w:cs="Times New Roman"/>
        </w:rPr>
        <w:t>minimum</w:t>
      </w:r>
      <w:r w:rsidRPr="004258DD">
        <w:rPr>
          <w:rFonts w:ascii="Times New Roman" w:hAnsi="Times New Roman" w:cs="Times New Roman"/>
          <w:spacing w:val="-23"/>
        </w:rPr>
        <w:t xml:space="preserve"> </w:t>
      </w:r>
      <w:r w:rsidRPr="004258DD">
        <w:rPr>
          <w:rFonts w:ascii="Times New Roman" w:hAnsi="Times New Roman" w:cs="Times New Roman"/>
        </w:rPr>
        <w:t>velocities</w:t>
      </w:r>
      <w:r w:rsidRPr="004258DD">
        <w:rPr>
          <w:rFonts w:ascii="Times New Roman" w:hAnsi="Times New Roman" w:cs="Times New Roman"/>
          <w:spacing w:val="-24"/>
        </w:rPr>
        <w:t xml:space="preserve"> </w:t>
      </w:r>
      <w:r w:rsidRPr="004258DD">
        <w:rPr>
          <w:rFonts w:ascii="Times New Roman" w:hAnsi="Times New Roman" w:cs="Times New Roman"/>
        </w:rPr>
        <w:t>in</w:t>
      </w:r>
      <w:r w:rsidRPr="004258DD">
        <w:rPr>
          <w:rFonts w:ascii="Times New Roman" w:hAnsi="Times New Roman" w:cs="Times New Roman"/>
          <w:spacing w:val="-25"/>
        </w:rPr>
        <w:t xml:space="preserve"> </w:t>
      </w:r>
      <w:r w:rsidRPr="004258DD">
        <w:rPr>
          <w:rFonts w:ascii="Times New Roman" w:hAnsi="Times New Roman" w:cs="Times New Roman"/>
        </w:rPr>
        <w:t>full</w:t>
      </w:r>
      <w:r w:rsidRPr="004258DD">
        <w:rPr>
          <w:rFonts w:ascii="Times New Roman" w:hAnsi="Times New Roman" w:cs="Times New Roman"/>
          <w:spacing w:val="-25"/>
        </w:rPr>
        <w:t xml:space="preserve"> </w:t>
      </w:r>
      <w:r w:rsidRPr="004258DD">
        <w:rPr>
          <w:rFonts w:ascii="Times New Roman" w:hAnsi="Times New Roman" w:cs="Times New Roman"/>
        </w:rPr>
        <w:t>flowing</w:t>
      </w:r>
      <w:r w:rsidRPr="004258DD">
        <w:rPr>
          <w:rFonts w:ascii="Times New Roman" w:hAnsi="Times New Roman" w:cs="Times New Roman"/>
          <w:spacing w:val="-23"/>
        </w:rPr>
        <w:t xml:space="preserve"> </w:t>
      </w:r>
      <w:r w:rsidRPr="004258DD">
        <w:rPr>
          <w:rFonts w:ascii="Times New Roman" w:hAnsi="Times New Roman" w:cs="Times New Roman"/>
        </w:rPr>
        <w:t>conduits</w:t>
      </w:r>
      <w:r w:rsidRPr="004258DD">
        <w:rPr>
          <w:rFonts w:ascii="Times New Roman" w:hAnsi="Times New Roman" w:cs="Times New Roman"/>
          <w:spacing w:val="-24"/>
        </w:rPr>
        <w:t xml:space="preserve"> </w:t>
      </w:r>
      <w:r w:rsidRPr="004258DD">
        <w:rPr>
          <w:rFonts w:ascii="Times New Roman" w:hAnsi="Times New Roman" w:cs="Times New Roman"/>
        </w:rPr>
        <w:t>shall</w:t>
      </w:r>
      <w:r w:rsidRPr="004258DD">
        <w:rPr>
          <w:rFonts w:ascii="Times New Roman" w:hAnsi="Times New Roman" w:cs="Times New Roman"/>
          <w:spacing w:val="-25"/>
        </w:rPr>
        <w:t xml:space="preserve"> </w:t>
      </w:r>
      <w:r w:rsidRPr="004258DD">
        <w:rPr>
          <w:rFonts w:ascii="Times New Roman" w:hAnsi="Times New Roman" w:cs="Times New Roman"/>
        </w:rPr>
        <w:t>be</w:t>
      </w:r>
      <w:r w:rsidRPr="004258DD">
        <w:rPr>
          <w:rFonts w:ascii="Times New Roman" w:hAnsi="Times New Roman" w:cs="Times New Roman"/>
          <w:spacing w:val="-24"/>
        </w:rPr>
        <w:t xml:space="preserve"> </w:t>
      </w:r>
      <w:r w:rsidRPr="004258DD">
        <w:rPr>
          <w:rFonts w:ascii="Times New Roman" w:hAnsi="Times New Roman" w:cs="Times New Roman"/>
        </w:rPr>
        <w:t>three</w:t>
      </w:r>
      <w:r w:rsidRPr="004258DD">
        <w:rPr>
          <w:rFonts w:ascii="Times New Roman" w:hAnsi="Times New Roman" w:cs="Times New Roman"/>
          <w:spacing w:val="-25"/>
        </w:rPr>
        <w:t xml:space="preserve"> </w:t>
      </w:r>
      <w:r w:rsidRPr="004258DD">
        <w:rPr>
          <w:rFonts w:ascii="Times New Roman" w:hAnsi="Times New Roman" w:cs="Times New Roman"/>
        </w:rPr>
        <w:t>(3)</w:t>
      </w:r>
      <w:r w:rsidRPr="004258DD">
        <w:rPr>
          <w:rFonts w:ascii="Times New Roman" w:hAnsi="Times New Roman" w:cs="Times New Roman"/>
          <w:spacing w:val="-24"/>
        </w:rPr>
        <w:t xml:space="preserve"> </w:t>
      </w:r>
      <w:r w:rsidRPr="004258DD">
        <w:rPr>
          <w:rFonts w:ascii="Times New Roman" w:hAnsi="Times New Roman" w:cs="Times New Roman"/>
        </w:rPr>
        <w:t>feet</w:t>
      </w:r>
      <w:r w:rsidRPr="004258DD">
        <w:rPr>
          <w:rFonts w:ascii="Times New Roman" w:hAnsi="Times New Roman" w:cs="Times New Roman"/>
          <w:spacing w:val="-25"/>
        </w:rPr>
        <w:t xml:space="preserve"> </w:t>
      </w:r>
      <w:r w:rsidRPr="004258DD">
        <w:rPr>
          <w:rFonts w:ascii="Times New Roman" w:hAnsi="Times New Roman" w:cs="Times New Roman"/>
        </w:rPr>
        <w:t>per</w:t>
      </w:r>
      <w:r w:rsidRPr="004258DD">
        <w:rPr>
          <w:rFonts w:ascii="Times New Roman" w:hAnsi="Times New Roman" w:cs="Times New Roman"/>
          <w:spacing w:val="-24"/>
        </w:rPr>
        <w:t xml:space="preserve"> </w:t>
      </w:r>
      <w:r w:rsidRPr="004258DD">
        <w:rPr>
          <w:rFonts w:ascii="Times New Roman" w:hAnsi="Times New Roman" w:cs="Times New Roman"/>
        </w:rPr>
        <w:t>second.</w:t>
      </w:r>
    </w:p>
    <w:p w:rsidR="00277ED5" w:rsidRPr="004258DD" w:rsidRDefault="00277ED5">
      <w:pPr>
        <w:pStyle w:val="BodyText"/>
        <w:spacing w:before="11"/>
        <w:rPr>
          <w:rFonts w:ascii="Times New Roman" w:hAnsi="Times New Roman" w:cs="Times New Roman"/>
          <w:sz w:val="18"/>
        </w:rPr>
      </w:pPr>
    </w:p>
    <w:p w:rsidR="00277ED5" w:rsidRPr="0038488D" w:rsidRDefault="00AC371E" w:rsidP="0038488D">
      <w:pPr>
        <w:pStyle w:val="ListParagraph"/>
        <w:numPr>
          <w:ilvl w:val="2"/>
          <w:numId w:val="7"/>
        </w:numPr>
        <w:tabs>
          <w:tab w:val="left" w:pos="1852"/>
        </w:tabs>
        <w:spacing w:line="228" w:lineRule="auto"/>
        <w:ind w:right="857" w:hanging="360"/>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23"/>
        </w:rPr>
        <w:t xml:space="preserve"> </w:t>
      </w:r>
      <w:r w:rsidRPr="004258DD">
        <w:rPr>
          <w:rFonts w:ascii="Times New Roman" w:hAnsi="Times New Roman" w:cs="Times New Roman"/>
        </w:rPr>
        <w:t>maximum</w:t>
      </w:r>
      <w:r w:rsidRPr="004258DD">
        <w:rPr>
          <w:rFonts w:ascii="Times New Roman" w:hAnsi="Times New Roman" w:cs="Times New Roman"/>
          <w:spacing w:val="-23"/>
        </w:rPr>
        <w:t xml:space="preserve"> </w:t>
      </w:r>
      <w:r w:rsidRPr="004258DD">
        <w:rPr>
          <w:rFonts w:ascii="Times New Roman" w:hAnsi="Times New Roman" w:cs="Times New Roman"/>
        </w:rPr>
        <w:t>discharge</w:t>
      </w:r>
      <w:r w:rsidRPr="004258DD">
        <w:rPr>
          <w:rFonts w:ascii="Times New Roman" w:hAnsi="Times New Roman" w:cs="Times New Roman"/>
          <w:spacing w:val="-22"/>
        </w:rPr>
        <w:t xml:space="preserve"> </w:t>
      </w:r>
      <w:r w:rsidRPr="004258DD">
        <w:rPr>
          <w:rFonts w:ascii="Times New Roman" w:hAnsi="Times New Roman" w:cs="Times New Roman"/>
        </w:rPr>
        <w:t>velocities</w:t>
      </w:r>
      <w:r w:rsidRPr="004258DD">
        <w:rPr>
          <w:rFonts w:ascii="Times New Roman" w:hAnsi="Times New Roman" w:cs="Times New Roman"/>
          <w:spacing w:val="-23"/>
        </w:rPr>
        <w:t xml:space="preserve"> </w:t>
      </w:r>
      <w:r w:rsidRPr="004258DD">
        <w:rPr>
          <w:rFonts w:ascii="Times New Roman" w:hAnsi="Times New Roman" w:cs="Times New Roman"/>
        </w:rPr>
        <w:t>in</w:t>
      </w:r>
      <w:r w:rsidRPr="004258DD">
        <w:rPr>
          <w:rFonts w:ascii="Times New Roman" w:hAnsi="Times New Roman" w:cs="Times New Roman"/>
          <w:spacing w:val="-23"/>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pipe</w:t>
      </w:r>
      <w:r w:rsidRPr="004258DD">
        <w:rPr>
          <w:rFonts w:ascii="Times New Roman" w:hAnsi="Times New Roman" w:cs="Times New Roman"/>
          <w:spacing w:val="-23"/>
        </w:rPr>
        <w:t xml:space="preserve"> </w:t>
      </w:r>
      <w:r w:rsidRPr="004258DD">
        <w:rPr>
          <w:rFonts w:ascii="Times New Roman" w:hAnsi="Times New Roman" w:cs="Times New Roman"/>
        </w:rPr>
        <w:t>shall</w:t>
      </w:r>
      <w:r w:rsidRPr="004258DD">
        <w:rPr>
          <w:rFonts w:ascii="Times New Roman" w:hAnsi="Times New Roman" w:cs="Times New Roman"/>
          <w:spacing w:val="-22"/>
        </w:rPr>
        <w:t xml:space="preserve"> </w:t>
      </w:r>
      <w:r w:rsidRPr="004258DD">
        <w:rPr>
          <w:rFonts w:ascii="Times New Roman" w:hAnsi="Times New Roman" w:cs="Times New Roman"/>
        </w:rPr>
        <w:t>also</w:t>
      </w:r>
      <w:r w:rsidRPr="004258DD">
        <w:rPr>
          <w:rFonts w:ascii="Times New Roman" w:hAnsi="Times New Roman" w:cs="Times New Roman"/>
          <w:spacing w:val="-22"/>
        </w:rPr>
        <w:t xml:space="preserve"> </w:t>
      </w:r>
      <w:r w:rsidRPr="004258DD">
        <w:rPr>
          <w:rFonts w:ascii="Times New Roman" w:hAnsi="Times New Roman" w:cs="Times New Roman"/>
        </w:rPr>
        <w:t>not</w:t>
      </w:r>
      <w:r w:rsidRPr="004258DD">
        <w:rPr>
          <w:rFonts w:ascii="Times New Roman" w:hAnsi="Times New Roman" w:cs="Times New Roman"/>
          <w:spacing w:val="-23"/>
        </w:rPr>
        <w:t xml:space="preserve"> </w:t>
      </w:r>
      <w:r w:rsidRPr="004258DD">
        <w:rPr>
          <w:rFonts w:ascii="Times New Roman" w:hAnsi="Times New Roman" w:cs="Times New Roman"/>
        </w:rPr>
        <w:t>exceed</w:t>
      </w:r>
      <w:r w:rsidRPr="004258DD">
        <w:rPr>
          <w:rFonts w:ascii="Times New Roman" w:hAnsi="Times New Roman" w:cs="Times New Roman"/>
          <w:spacing w:val="-23"/>
        </w:rPr>
        <w:t xml:space="preserve"> </w:t>
      </w:r>
      <w:r w:rsidRPr="004258DD">
        <w:rPr>
          <w:rFonts w:ascii="Times New Roman" w:hAnsi="Times New Roman" w:cs="Times New Roman"/>
        </w:rPr>
        <w:t>the</w:t>
      </w:r>
      <w:r w:rsidRPr="004258DD">
        <w:rPr>
          <w:rFonts w:ascii="Times New Roman" w:hAnsi="Times New Roman" w:cs="Times New Roman"/>
          <w:spacing w:val="-22"/>
        </w:rPr>
        <w:t xml:space="preserve"> </w:t>
      </w:r>
      <w:r w:rsidRPr="004258DD">
        <w:rPr>
          <w:rFonts w:ascii="Times New Roman" w:hAnsi="Times New Roman" w:cs="Times New Roman"/>
        </w:rPr>
        <w:t xml:space="preserve">permitted </w:t>
      </w:r>
      <w:r w:rsidRPr="004258DD">
        <w:rPr>
          <w:rFonts w:ascii="Times New Roman" w:hAnsi="Times New Roman" w:cs="Times New Roman"/>
          <w:w w:val="95"/>
        </w:rPr>
        <w:t>velocity</w:t>
      </w:r>
      <w:r w:rsidRPr="004258DD">
        <w:rPr>
          <w:rFonts w:ascii="Times New Roman" w:hAnsi="Times New Roman" w:cs="Times New Roman"/>
          <w:spacing w:val="-22"/>
          <w:w w:val="95"/>
        </w:rPr>
        <w:t xml:space="preserve"> </w:t>
      </w:r>
      <w:r w:rsidRPr="004258DD">
        <w:rPr>
          <w:rFonts w:ascii="Times New Roman" w:hAnsi="Times New Roman" w:cs="Times New Roman"/>
          <w:w w:val="95"/>
        </w:rPr>
        <w:t>of</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receiving</w:t>
      </w:r>
      <w:r w:rsidRPr="004258DD">
        <w:rPr>
          <w:rFonts w:ascii="Times New Roman" w:hAnsi="Times New Roman" w:cs="Times New Roman"/>
          <w:spacing w:val="-20"/>
          <w:w w:val="95"/>
        </w:rPr>
        <w:t xml:space="preserve"> </w:t>
      </w:r>
      <w:r w:rsidRPr="004258DD">
        <w:rPr>
          <w:rFonts w:ascii="Times New Roman" w:hAnsi="Times New Roman" w:cs="Times New Roman"/>
          <w:w w:val="95"/>
        </w:rPr>
        <w:t>channel</w:t>
      </w:r>
      <w:r w:rsidRPr="004258DD">
        <w:rPr>
          <w:rFonts w:ascii="Times New Roman" w:hAnsi="Times New Roman" w:cs="Times New Roman"/>
          <w:spacing w:val="-22"/>
          <w:w w:val="95"/>
        </w:rPr>
        <w:t xml:space="preserve"> </w:t>
      </w:r>
      <w:r w:rsidRPr="004258DD">
        <w:rPr>
          <w:rFonts w:ascii="Times New Roman" w:hAnsi="Times New Roman" w:cs="Times New Roman"/>
          <w:w w:val="95"/>
        </w:rPr>
        <w:t>or</w:t>
      </w:r>
      <w:r w:rsidRPr="004258DD">
        <w:rPr>
          <w:rFonts w:ascii="Times New Roman" w:hAnsi="Times New Roman" w:cs="Times New Roman"/>
          <w:spacing w:val="-20"/>
          <w:w w:val="95"/>
        </w:rPr>
        <w:t xml:space="preserve"> </w:t>
      </w:r>
      <w:r w:rsidRPr="004258DD">
        <w:rPr>
          <w:rFonts w:ascii="Times New Roman" w:hAnsi="Times New Roman" w:cs="Times New Roman"/>
          <w:w w:val="95"/>
        </w:rPr>
        <w:t>conduit</w:t>
      </w:r>
      <w:r w:rsidRPr="004258DD">
        <w:rPr>
          <w:rFonts w:ascii="Times New Roman" w:hAnsi="Times New Roman" w:cs="Times New Roman"/>
          <w:spacing w:val="-22"/>
          <w:w w:val="95"/>
        </w:rPr>
        <w:t xml:space="preserve"> </w:t>
      </w:r>
      <w:r w:rsidRPr="004258DD">
        <w:rPr>
          <w:rFonts w:ascii="Times New Roman" w:hAnsi="Times New Roman" w:cs="Times New Roman"/>
          <w:w w:val="95"/>
        </w:rPr>
        <w:t>at</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outfall</w:t>
      </w:r>
      <w:r w:rsidRPr="004258DD">
        <w:rPr>
          <w:rFonts w:ascii="Times New Roman" w:hAnsi="Times New Roman" w:cs="Times New Roman"/>
          <w:spacing w:val="-21"/>
          <w:w w:val="95"/>
        </w:rPr>
        <w:t xml:space="preserve"> </w:t>
      </w:r>
      <w:r w:rsidRPr="004258DD">
        <w:rPr>
          <w:rFonts w:ascii="Times New Roman" w:hAnsi="Times New Roman" w:cs="Times New Roman"/>
          <w:w w:val="95"/>
        </w:rPr>
        <w:t>to</w:t>
      </w:r>
      <w:r w:rsidRPr="004258DD">
        <w:rPr>
          <w:rFonts w:ascii="Times New Roman" w:hAnsi="Times New Roman" w:cs="Times New Roman"/>
          <w:spacing w:val="-22"/>
          <w:w w:val="95"/>
        </w:rPr>
        <w:t xml:space="preserve"> </w:t>
      </w:r>
      <w:r w:rsidRPr="004258DD">
        <w:rPr>
          <w:rFonts w:ascii="Times New Roman" w:hAnsi="Times New Roman" w:cs="Times New Roman"/>
          <w:w w:val="95"/>
        </w:rPr>
        <w:t>prevent</w:t>
      </w:r>
      <w:r w:rsidRPr="004258DD">
        <w:rPr>
          <w:rFonts w:ascii="Times New Roman" w:hAnsi="Times New Roman" w:cs="Times New Roman"/>
          <w:spacing w:val="-21"/>
          <w:w w:val="95"/>
        </w:rPr>
        <w:t xml:space="preserve"> </w:t>
      </w:r>
      <w:r w:rsidRPr="004258DD">
        <w:rPr>
          <w:rFonts w:ascii="Times New Roman" w:hAnsi="Times New Roman" w:cs="Times New Roman"/>
          <w:w w:val="95"/>
        </w:rPr>
        <w:t>erosive</w:t>
      </w:r>
      <w:r w:rsidRPr="004258DD">
        <w:rPr>
          <w:rFonts w:ascii="Times New Roman" w:hAnsi="Times New Roman" w:cs="Times New Roman"/>
          <w:spacing w:val="-21"/>
          <w:w w:val="95"/>
        </w:rPr>
        <w:t xml:space="preserve"> </w:t>
      </w:r>
      <w:r w:rsidRPr="004258DD">
        <w:rPr>
          <w:rFonts w:ascii="Times New Roman" w:hAnsi="Times New Roman" w:cs="Times New Roman"/>
          <w:w w:val="95"/>
        </w:rPr>
        <w:t>conditions. The</w:t>
      </w:r>
      <w:r w:rsidRPr="004258DD">
        <w:rPr>
          <w:rFonts w:ascii="Times New Roman" w:hAnsi="Times New Roman" w:cs="Times New Roman"/>
          <w:spacing w:val="-12"/>
          <w:w w:val="95"/>
        </w:rPr>
        <w:t xml:space="preserve"> </w:t>
      </w:r>
      <w:r w:rsidRPr="004258DD">
        <w:rPr>
          <w:rFonts w:ascii="Times New Roman" w:hAnsi="Times New Roman" w:cs="Times New Roman"/>
          <w:w w:val="95"/>
        </w:rPr>
        <w:t>maximum</w:t>
      </w:r>
      <w:r w:rsidRPr="004258DD">
        <w:rPr>
          <w:rFonts w:ascii="Times New Roman" w:hAnsi="Times New Roman" w:cs="Times New Roman"/>
          <w:spacing w:val="-13"/>
          <w:w w:val="95"/>
        </w:rPr>
        <w:t xml:space="preserve"> </w:t>
      </w:r>
      <w:r w:rsidRPr="004258DD">
        <w:rPr>
          <w:rFonts w:ascii="Times New Roman" w:hAnsi="Times New Roman" w:cs="Times New Roman"/>
          <w:w w:val="95"/>
        </w:rPr>
        <w:t>outfall</w:t>
      </w:r>
      <w:r w:rsidRPr="004258DD">
        <w:rPr>
          <w:rFonts w:ascii="Times New Roman" w:hAnsi="Times New Roman" w:cs="Times New Roman"/>
          <w:spacing w:val="-11"/>
          <w:w w:val="95"/>
        </w:rPr>
        <w:t xml:space="preserve"> </w:t>
      </w:r>
      <w:r w:rsidRPr="004258DD">
        <w:rPr>
          <w:rFonts w:ascii="Times New Roman" w:hAnsi="Times New Roman" w:cs="Times New Roman"/>
          <w:w w:val="95"/>
        </w:rPr>
        <w:t>velocity</w:t>
      </w:r>
      <w:r w:rsidRPr="004258DD">
        <w:rPr>
          <w:rFonts w:ascii="Times New Roman" w:hAnsi="Times New Roman" w:cs="Times New Roman"/>
          <w:spacing w:val="-12"/>
          <w:w w:val="95"/>
        </w:rPr>
        <w:t xml:space="preserve"> </w:t>
      </w:r>
      <w:r w:rsidRPr="004258DD">
        <w:rPr>
          <w:rFonts w:ascii="Times New Roman" w:hAnsi="Times New Roman" w:cs="Times New Roman"/>
          <w:w w:val="95"/>
        </w:rPr>
        <w:t>of</w:t>
      </w:r>
      <w:r w:rsidRPr="004258DD">
        <w:rPr>
          <w:rFonts w:ascii="Times New Roman" w:hAnsi="Times New Roman" w:cs="Times New Roman"/>
          <w:spacing w:val="-11"/>
          <w:w w:val="95"/>
        </w:rPr>
        <w:t xml:space="preserve"> </w:t>
      </w:r>
      <w:r w:rsidRPr="004258DD">
        <w:rPr>
          <w:rFonts w:ascii="Times New Roman" w:hAnsi="Times New Roman" w:cs="Times New Roman"/>
          <w:w w:val="95"/>
        </w:rPr>
        <w:t>a</w:t>
      </w:r>
      <w:r w:rsidRPr="004258DD">
        <w:rPr>
          <w:rFonts w:ascii="Times New Roman" w:hAnsi="Times New Roman" w:cs="Times New Roman"/>
          <w:spacing w:val="-11"/>
          <w:w w:val="95"/>
        </w:rPr>
        <w:t xml:space="preserve"> </w:t>
      </w:r>
      <w:r w:rsidRPr="004258DD">
        <w:rPr>
          <w:rFonts w:ascii="Times New Roman" w:hAnsi="Times New Roman" w:cs="Times New Roman"/>
          <w:w w:val="95"/>
        </w:rPr>
        <w:t>conduit</w:t>
      </w:r>
      <w:r w:rsidRPr="004258DD">
        <w:rPr>
          <w:rFonts w:ascii="Times New Roman" w:hAnsi="Times New Roman" w:cs="Times New Roman"/>
          <w:spacing w:val="-12"/>
          <w:w w:val="95"/>
        </w:rPr>
        <w:t xml:space="preserve"> </w:t>
      </w:r>
      <w:r w:rsidRPr="004258DD">
        <w:rPr>
          <w:rFonts w:ascii="Times New Roman" w:hAnsi="Times New Roman" w:cs="Times New Roman"/>
          <w:w w:val="95"/>
        </w:rPr>
        <w:t>in</w:t>
      </w:r>
      <w:r w:rsidRPr="004258DD">
        <w:rPr>
          <w:rFonts w:ascii="Times New Roman" w:hAnsi="Times New Roman" w:cs="Times New Roman"/>
          <w:spacing w:val="-13"/>
          <w:w w:val="95"/>
        </w:rPr>
        <w:t xml:space="preserve"> </w:t>
      </w:r>
      <w:r w:rsidRPr="004258DD">
        <w:rPr>
          <w:rFonts w:ascii="Times New Roman" w:hAnsi="Times New Roman" w:cs="Times New Roman"/>
          <w:w w:val="95"/>
        </w:rPr>
        <w:t>partial</w:t>
      </w:r>
      <w:r w:rsidRPr="004258DD">
        <w:rPr>
          <w:rFonts w:ascii="Times New Roman" w:hAnsi="Times New Roman" w:cs="Times New Roman"/>
          <w:spacing w:val="-11"/>
          <w:w w:val="95"/>
        </w:rPr>
        <w:t xml:space="preserve"> </w:t>
      </w:r>
      <w:r w:rsidRPr="004258DD">
        <w:rPr>
          <w:rFonts w:ascii="Times New Roman" w:hAnsi="Times New Roman" w:cs="Times New Roman"/>
          <w:w w:val="95"/>
        </w:rPr>
        <w:t>flow</w:t>
      </w:r>
      <w:r w:rsidRPr="004258DD">
        <w:rPr>
          <w:rFonts w:ascii="Times New Roman" w:hAnsi="Times New Roman" w:cs="Times New Roman"/>
          <w:spacing w:val="-13"/>
          <w:w w:val="95"/>
        </w:rPr>
        <w:t xml:space="preserve"> </w:t>
      </w:r>
      <w:r w:rsidRPr="004258DD">
        <w:rPr>
          <w:rFonts w:ascii="Times New Roman" w:hAnsi="Times New Roman" w:cs="Times New Roman"/>
          <w:w w:val="95"/>
        </w:rPr>
        <w:t>shall</w:t>
      </w:r>
      <w:r w:rsidRPr="004258DD">
        <w:rPr>
          <w:rFonts w:ascii="Times New Roman" w:hAnsi="Times New Roman" w:cs="Times New Roman"/>
          <w:spacing w:val="-12"/>
          <w:w w:val="95"/>
        </w:rPr>
        <w:t xml:space="preserve"> </w:t>
      </w:r>
      <w:r w:rsidRPr="004258DD">
        <w:rPr>
          <w:rFonts w:ascii="Times New Roman" w:hAnsi="Times New Roman" w:cs="Times New Roman"/>
          <w:w w:val="95"/>
        </w:rPr>
        <w:t>be</w:t>
      </w:r>
      <w:r w:rsidRPr="004258DD">
        <w:rPr>
          <w:rFonts w:ascii="Times New Roman" w:hAnsi="Times New Roman" w:cs="Times New Roman"/>
          <w:spacing w:val="-11"/>
          <w:w w:val="95"/>
        </w:rPr>
        <w:t xml:space="preserve"> </w:t>
      </w:r>
      <w:r w:rsidRPr="004258DD">
        <w:rPr>
          <w:rFonts w:ascii="Times New Roman" w:hAnsi="Times New Roman" w:cs="Times New Roman"/>
          <w:w w:val="95"/>
        </w:rPr>
        <w:t>computed</w:t>
      </w:r>
      <w:r w:rsidRPr="004258DD">
        <w:rPr>
          <w:rFonts w:ascii="Times New Roman" w:hAnsi="Times New Roman" w:cs="Times New Roman"/>
          <w:spacing w:val="-11"/>
          <w:w w:val="95"/>
        </w:rPr>
        <w:t xml:space="preserve"> </w:t>
      </w:r>
      <w:r w:rsidRPr="004258DD">
        <w:rPr>
          <w:rFonts w:ascii="Times New Roman" w:hAnsi="Times New Roman" w:cs="Times New Roman"/>
          <w:w w:val="95"/>
        </w:rPr>
        <w:t>for</w:t>
      </w:r>
      <w:r w:rsidRPr="004258DD">
        <w:rPr>
          <w:rFonts w:ascii="Times New Roman" w:hAnsi="Times New Roman" w:cs="Times New Roman"/>
          <w:spacing w:val="-11"/>
          <w:w w:val="95"/>
        </w:rPr>
        <w:t xml:space="preserve"> </w:t>
      </w:r>
      <w:r w:rsidRPr="004258DD">
        <w:rPr>
          <w:rFonts w:ascii="Times New Roman" w:hAnsi="Times New Roman" w:cs="Times New Roman"/>
          <w:w w:val="95"/>
        </w:rPr>
        <w:t>partial</w:t>
      </w:r>
      <w:r w:rsidR="0038488D">
        <w:rPr>
          <w:rFonts w:ascii="Times New Roman" w:hAnsi="Times New Roman" w:cs="Times New Roman"/>
          <w:w w:val="95"/>
        </w:rPr>
        <w:t xml:space="preserve"> </w:t>
      </w:r>
      <w:r w:rsidRPr="0038488D">
        <w:rPr>
          <w:rFonts w:ascii="Times New Roman" w:hAnsi="Times New Roman" w:cs="Times New Roman"/>
          <w:w w:val="95"/>
        </w:rPr>
        <w:t>depth</w:t>
      </w:r>
      <w:r w:rsidRPr="0038488D">
        <w:rPr>
          <w:rFonts w:ascii="Times New Roman" w:hAnsi="Times New Roman" w:cs="Times New Roman"/>
          <w:spacing w:val="-27"/>
          <w:w w:val="95"/>
        </w:rPr>
        <w:t xml:space="preserve"> </w:t>
      </w:r>
      <w:r w:rsidRPr="0038488D">
        <w:rPr>
          <w:rFonts w:ascii="Times New Roman" w:hAnsi="Times New Roman" w:cs="Times New Roman"/>
          <w:w w:val="95"/>
        </w:rPr>
        <w:t>and</w:t>
      </w:r>
      <w:r w:rsidRPr="0038488D">
        <w:rPr>
          <w:rFonts w:ascii="Times New Roman" w:hAnsi="Times New Roman" w:cs="Times New Roman"/>
          <w:spacing w:val="-25"/>
          <w:w w:val="95"/>
        </w:rPr>
        <w:t xml:space="preserve"> </w:t>
      </w:r>
      <w:r w:rsidRPr="0038488D">
        <w:rPr>
          <w:rFonts w:ascii="Times New Roman" w:hAnsi="Times New Roman" w:cs="Times New Roman"/>
          <w:w w:val="95"/>
        </w:rPr>
        <w:t>shall</w:t>
      </w:r>
      <w:r w:rsidRPr="0038488D">
        <w:rPr>
          <w:rFonts w:ascii="Times New Roman" w:hAnsi="Times New Roman" w:cs="Times New Roman"/>
          <w:spacing w:val="-26"/>
          <w:w w:val="95"/>
        </w:rPr>
        <w:t xml:space="preserve"> </w:t>
      </w:r>
      <w:r w:rsidRPr="0038488D">
        <w:rPr>
          <w:rFonts w:ascii="Times New Roman" w:hAnsi="Times New Roman" w:cs="Times New Roman"/>
          <w:w w:val="95"/>
        </w:rPr>
        <w:t>not</w:t>
      </w:r>
      <w:r w:rsidRPr="0038488D">
        <w:rPr>
          <w:rFonts w:ascii="Times New Roman" w:hAnsi="Times New Roman" w:cs="Times New Roman"/>
          <w:spacing w:val="-25"/>
          <w:w w:val="95"/>
        </w:rPr>
        <w:t xml:space="preserve"> </w:t>
      </w:r>
      <w:r w:rsidRPr="0038488D">
        <w:rPr>
          <w:rFonts w:ascii="Times New Roman" w:hAnsi="Times New Roman" w:cs="Times New Roman"/>
          <w:w w:val="95"/>
        </w:rPr>
        <w:t>exceed</w:t>
      </w:r>
      <w:r w:rsidRPr="0038488D">
        <w:rPr>
          <w:rFonts w:ascii="Times New Roman" w:hAnsi="Times New Roman" w:cs="Times New Roman"/>
          <w:spacing w:val="-27"/>
          <w:w w:val="95"/>
        </w:rPr>
        <w:t xml:space="preserve"> </w:t>
      </w:r>
      <w:r w:rsidRPr="0038488D">
        <w:rPr>
          <w:rFonts w:ascii="Times New Roman" w:hAnsi="Times New Roman" w:cs="Times New Roman"/>
          <w:w w:val="95"/>
        </w:rPr>
        <w:t>the</w:t>
      </w:r>
      <w:r w:rsidRPr="0038488D">
        <w:rPr>
          <w:rFonts w:ascii="Times New Roman" w:hAnsi="Times New Roman" w:cs="Times New Roman"/>
          <w:spacing w:val="-25"/>
          <w:w w:val="95"/>
        </w:rPr>
        <w:t xml:space="preserve"> </w:t>
      </w:r>
      <w:r w:rsidRPr="0038488D">
        <w:rPr>
          <w:rFonts w:ascii="Times New Roman" w:hAnsi="Times New Roman" w:cs="Times New Roman"/>
          <w:w w:val="95"/>
        </w:rPr>
        <w:t>maximum</w:t>
      </w:r>
      <w:r w:rsidRPr="0038488D">
        <w:rPr>
          <w:rFonts w:ascii="Times New Roman" w:hAnsi="Times New Roman" w:cs="Times New Roman"/>
          <w:spacing w:val="-26"/>
          <w:w w:val="95"/>
        </w:rPr>
        <w:t xml:space="preserve"> </w:t>
      </w:r>
      <w:r w:rsidRPr="0038488D">
        <w:rPr>
          <w:rFonts w:ascii="Times New Roman" w:hAnsi="Times New Roman" w:cs="Times New Roman"/>
          <w:w w:val="95"/>
        </w:rPr>
        <w:t>permissible</w:t>
      </w:r>
      <w:r w:rsidRPr="0038488D">
        <w:rPr>
          <w:rFonts w:ascii="Times New Roman" w:hAnsi="Times New Roman" w:cs="Times New Roman"/>
          <w:spacing w:val="-25"/>
          <w:w w:val="95"/>
        </w:rPr>
        <w:t xml:space="preserve"> </w:t>
      </w:r>
      <w:r w:rsidRPr="0038488D">
        <w:rPr>
          <w:rFonts w:ascii="Times New Roman" w:hAnsi="Times New Roman" w:cs="Times New Roman"/>
          <w:w w:val="95"/>
        </w:rPr>
        <w:t>velocity</w:t>
      </w:r>
      <w:r w:rsidRPr="0038488D">
        <w:rPr>
          <w:rFonts w:ascii="Times New Roman" w:hAnsi="Times New Roman" w:cs="Times New Roman"/>
          <w:spacing w:val="-26"/>
          <w:w w:val="95"/>
        </w:rPr>
        <w:t xml:space="preserve"> </w:t>
      </w:r>
      <w:r w:rsidRPr="0038488D">
        <w:rPr>
          <w:rFonts w:ascii="Times New Roman" w:hAnsi="Times New Roman" w:cs="Times New Roman"/>
          <w:w w:val="95"/>
        </w:rPr>
        <w:t>of</w:t>
      </w:r>
      <w:r w:rsidRPr="0038488D">
        <w:rPr>
          <w:rFonts w:ascii="Times New Roman" w:hAnsi="Times New Roman" w:cs="Times New Roman"/>
          <w:spacing w:val="-25"/>
          <w:w w:val="95"/>
        </w:rPr>
        <w:t xml:space="preserve"> </w:t>
      </w:r>
      <w:r w:rsidRPr="0038488D">
        <w:rPr>
          <w:rFonts w:ascii="Times New Roman" w:hAnsi="Times New Roman" w:cs="Times New Roman"/>
          <w:w w:val="95"/>
        </w:rPr>
        <w:t>the</w:t>
      </w:r>
      <w:r w:rsidRPr="0038488D">
        <w:rPr>
          <w:rFonts w:ascii="Times New Roman" w:hAnsi="Times New Roman" w:cs="Times New Roman"/>
          <w:spacing w:val="-27"/>
          <w:w w:val="95"/>
        </w:rPr>
        <w:t xml:space="preserve"> </w:t>
      </w:r>
      <w:r w:rsidRPr="0038488D">
        <w:rPr>
          <w:rFonts w:ascii="Times New Roman" w:hAnsi="Times New Roman" w:cs="Times New Roman"/>
          <w:w w:val="95"/>
        </w:rPr>
        <w:t>receiving</w:t>
      </w:r>
      <w:r w:rsidRPr="0038488D">
        <w:rPr>
          <w:rFonts w:ascii="Times New Roman" w:hAnsi="Times New Roman" w:cs="Times New Roman"/>
          <w:spacing w:val="-25"/>
          <w:w w:val="95"/>
        </w:rPr>
        <w:t xml:space="preserve"> </w:t>
      </w:r>
      <w:r w:rsidRPr="0038488D">
        <w:rPr>
          <w:rFonts w:ascii="Times New Roman" w:hAnsi="Times New Roman" w:cs="Times New Roman"/>
          <w:w w:val="95"/>
        </w:rPr>
        <w:t xml:space="preserve">channel </w:t>
      </w:r>
      <w:r w:rsidRPr="0038488D">
        <w:rPr>
          <w:rFonts w:ascii="Times New Roman" w:hAnsi="Times New Roman" w:cs="Times New Roman"/>
        </w:rPr>
        <w:t>unless</w:t>
      </w:r>
      <w:r w:rsidRPr="0038488D">
        <w:rPr>
          <w:rFonts w:ascii="Times New Roman" w:hAnsi="Times New Roman" w:cs="Times New Roman"/>
          <w:spacing w:val="-17"/>
        </w:rPr>
        <w:t xml:space="preserve"> </w:t>
      </w:r>
      <w:r w:rsidRPr="0038488D">
        <w:rPr>
          <w:rFonts w:ascii="Times New Roman" w:hAnsi="Times New Roman" w:cs="Times New Roman"/>
        </w:rPr>
        <w:t>controlled</w:t>
      </w:r>
      <w:r w:rsidRPr="0038488D">
        <w:rPr>
          <w:rFonts w:ascii="Times New Roman" w:hAnsi="Times New Roman" w:cs="Times New Roman"/>
          <w:spacing w:val="-16"/>
        </w:rPr>
        <w:t xml:space="preserve"> </w:t>
      </w:r>
      <w:r w:rsidRPr="0038488D">
        <w:rPr>
          <w:rFonts w:ascii="Times New Roman" w:hAnsi="Times New Roman" w:cs="Times New Roman"/>
        </w:rPr>
        <w:t>by</w:t>
      </w:r>
      <w:r w:rsidRPr="0038488D">
        <w:rPr>
          <w:rFonts w:ascii="Times New Roman" w:hAnsi="Times New Roman" w:cs="Times New Roman"/>
          <w:spacing w:val="-16"/>
        </w:rPr>
        <w:t xml:space="preserve"> </w:t>
      </w:r>
      <w:r w:rsidRPr="0038488D">
        <w:rPr>
          <w:rFonts w:ascii="Times New Roman" w:hAnsi="Times New Roman" w:cs="Times New Roman"/>
        </w:rPr>
        <w:t>an</w:t>
      </w:r>
      <w:r w:rsidRPr="0038488D">
        <w:rPr>
          <w:rFonts w:ascii="Times New Roman" w:hAnsi="Times New Roman" w:cs="Times New Roman"/>
          <w:spacing w:val="-17"/>
        </w:rPr>
        <w:t xml:space="preserve"> </w:t>
      </w:r>
      <w:r w:rsidRPr="0038488D">
        <w:rPr>
          <w:rFonts w:ascii="Times New Roman" w:hAnsi="Times New Roman" w:cs="Times New Roman"/>
        </w:rPr>
        <w:t>appropriate</w:t>
      </w:r>
      <w:r w:rsidRPr="0038488D">
        <w:rPr>
          <w:rFonts w:ascii="Times New Roman" w:hAnsi="Times New Roman" w:cs="Times New Roman"/>
          <w:spacing w:val="-16"/>
        </w:rPr>
        <w:t xml:space="preserve"> </w:t>
      </w:r>
      <w:r w:rsidRPr="0038488D">
        <w:rPr>
          <w:rFonts w:ascii="Times New Roman" w:hAnsi="Times New Roman" w:cs="Times New Roman"/>
        </w:rPr>
        <w:t>energy</w:t>
      </w:r>
      <w:r w:rsidRPr="0038488D">
        <w:rPr>
          <w:rFonts w:ascii="Times New Roman" w:hAnsi="Times New Roman" w:cs="Times New Roman"/>
          <w:spacing w:val="-17"/>
        </w:rPr>
        <w:t xml:space="preserve"> </w:t>
      </w:r>
      <w:r w:rsidRPr="0038488D">
        <w:rPr>
          <w:rFonts w:ascii="Times New Roman" w:hAnsi="Times New Roman" w:cs="Times New Roman"/>
        </w:rPr>
        <w:t>dissipater</w:t>
      </w:r>
      <w:r w:rsidRPr="0038488D">
        <w:rPr>
          <w:rFonts w:ascii="Times New Roman" w:hAnsi="Times New Roman" w:cs="Times New Roman"/>
          <w:spacing w:val="-16"/>
        </w:rPr>
        <w:t xml:space="preserve"> </w:t>
      </w:r>
      <w:r w:rsidRPr="0038488D">
        <w:rPr>
          <w:rFonts w:ascii="Times New Roman" w:hAnsi="Times New Roman" w:cs="Times New Roman"/>
        </w:rPr>
        <w:t>(e.g.</w:t>
      </w:r>
      <w:r w:rsidRPr="0038488D">
        <w:rPr>
          <w:rFonts w:ascii="Times New Roman" w:hAnsi="Times New Roman" w:cs="Times New Roman"/>
          <w:spacing w:val="-16"/>
        </w:rPr>
        <w:t xml:space="preserve"> </w:t>
      </w:r>
      <w:r w:rsidRPr="0038488D">
        <w:rPr>
          <w:rFonts w:ascii="Times New Roman" w:hAnsi="Times New Roman" w:cs="Times New Roman"/>
        </w:rPr>
        <w:t>stilling</w:t>
      </w:r>
      <w:r w:rsidRPr="0038488D">
        <w:rPr>
          <w:rFonts w:ascii="Times New Roman" w:hAnsi="Times New Roman" w:cs="Times New Roman"/>
          <w:spacing w:val="-17"/>
        </w:rPr>
        <w:t xml:space="preserve"> </w:t>
      </w:r>
      <w:r w:rsidRPr="0038488D">
        <w:rPr>
          <w:rFonts w:ascii="Times New Roman" w:hAnsi="Times New Roman" w:cs="Times New Roman"/>
        </w:rPr>
        <w:t>basins,</w:t>
      </w:r>
      <w:r w:rsidRPr="0038488D">
        <w:rPr>
          <w:rFonts w:ascii="Times New Roman" w:hAnsi="Times New Roman" w:cs="Times New Roman"/>
          <w:spacing w:val="-17"/>
        </w:rPr>
        <w:t xml:space="preserve"> </w:t>
      </w:r>
      <w:r w:rsidRPr="0038488D">
        <w:rPr>
          <w:rFonts w:ascii="Times New Roman" w:hAnsi="Times New Roman" w:cs="Times New Roman"/>
        </w:rPr>
        <w:t>impact basins, riprap</w:t>
      </w:r>
      <w:r w:rsidRPr="0038488D">
        <w:rPr>
          <w:rFonts w:ascii="Times New Roman" w:hAnsi="Times New Roman" w:cs="Times New Roman"/>
          <w:spacing w:val="-9"/>
        </w:rPr>
        <w:t xml:space="preserve"> </w:t>
      </w:r>
      <w:r w:rsidRPr="0038488D">
        <w:rPr>
          <w:rFonts w:ascii="Times New Roman" w:hAnsi="Times New Roman" w:cs="Times New Roman"/>
        </w:rPr>
        <w:t>protection).</w:t>
      </w:r>
    </w:p>
    <w:p w:rsidR="00277ED5" w:rsidRPr="004258DD" w:rsidRDefault="00277ED5">
      <w:pPr>
        <w:pStyle w:val="BodyText"/>
        <w:spacing w:before="4"/>
        <w:rPr>
          <w:rFonts w:ascii="Times New Roman" w:hAnsi="Times New Roman" w:cs="Times New Roman"/>
          <w:sz w:val="20"/>
        </w:rPr>
      </w:pPr>
    </w:p>
    <w:p w:rsidR="00277ED5" w:rsidRPr="004258DD" w:rsidRDefault="00AC371E">
      <w:pPr>
        <w:pStyle w:val="ListParagraph"/>
        <w:numPr>
          <w:ilvl w:val="2"/>
          <w:numId w:val="7"/>
        </w:numPr>
        <w:tabs>
          <w:tab w:val="left" w:pos="1852"/>
        </w:tabs>
        <w:spacing w:line="216" w:lineRule="auto"/>
        <w:ind w:right="855" w:hanging="360"/>
        <w:rPr>
          <w:rFonts w:ascii="Times New Roman" w:hAnsi="Times New Roman" w:cs="Times New Roman"/>
        </w:rPr>
      </w:pPr>
      <w:r w:rsidRPr="004258DD">
        <w:rPr>
          <w:rFonts w:ascii="Times New Roman" w:hAnsi="Times New Roman" w:cs="Times New Roman"/>
        </w:rPr>
        <w:t>In</w:t>
      </w:r>
      <w:r w:rsidRPr="004258DD">
        <w:rPr>
          <w:rFonts w:ascii="Times New Roman" w:hAnsi="Times New Roman" w:cs="Times New Roman"/>
          <w:spacing w:val="-24"/>
        </w:rPr>
        <w:t xml:space="preserve"> </w:t>
      </w:r>
      <w:r w:rsidRPr="004258DD">
        <w:rPr>
          <w:rFonts w:ascii="Times New Roman" w:hAnsi="Times New Roman" w:cs="Times New Roman"/>
        </w:rPr>
        <w:t>general,</w:t>
      </w:r>
      <w:r w:rsidRPr="004258DD">
        <w:rPr>
          <w:rFonts w:ascii="Times New Roman" w:hAnsi="Times New Roman" w:cs="Times New Roman"/>
          <w:spacing w:val="-24"/>
        </w:rPr>
        <w:t xml:space="preserve"> </w:t>
      </w:r>
      <w:r w:rsidR="00666465" w:rsidRPr="004258DD">
        <w:rPr>
          <w:rFonts w:ascii="Times New Roman" w:hAnsi="Times New Roman" w:cs="Times New Roman"/>
        </w:rPr>
        <w:t>storm water</w:t>
      </w:r>
      <w:r w:rsidRPr="004258DD">
        <w:rPr>
          <w:rFonts w:ascii="Times New Roman" w:hAnsi="Times New Roman" w:cs="Times New Roman"/>
          <w:spacing w:val="-24"/>
        </w:rPr>
        <w:t xml:space="preserve"> </w:t>
      </w:r>
      <w:r w:rsidRPr="004258DD">
        <w:rPr>
          <w:rFonts w:ascii="Times New Roman" w:hAnsi="Times New Roman" w:cs="Times New Roman"/>
        </w:rPr>
        <w:t>shall</w:t>
      </w:r>
      <w:r w:rsidRPr="004258DD">
        <w:rPr>
          <w:rFonts w:ascii="Times New Roman" w:hAnsi="Times New Roman" w:cs="Times New Roman"/>
          <w:spacing w:val="-24"/>
        </w:rPr>
        <w:t xml:space="preserve"> </w:t>
      </w:r>
      <w:r w:rsidRPr="004258DD">
        <w:rPr>
          <w:rFonts w:ascii="Times New Roman" w:hAnsi="Times New Roman" w:cs="Times New Roman"/>
        </w:rPr>
        <w:t>be</w:t>
      </w:r>
      <w:r w:rsidRPr="004258DD">
        <w:rPr>
          <w:rFonts w:ascii="Times New Roman" w:hAnsi="Times New Roman" w:cs="Times New Roman"/>
          <w:spacing w:val="-24"/>
        </w:rPr>
        <w:t xml:space="preserve"> </w:t>
      </w:r>
      <w:r w:rsidRPr="004258DD">
        <w:rPr>
          <w:rFonts w:ascii="Times New Roman" w:hAnsi="Times New Roman" w:cs="Times New Roman"/>
        </w:rPr>
        <w:t>carried</w:t>
      </w:r>
      <w:r w:rsidRPr="004258DD">
        <w:rPr>
          <w:rFonts w:ascii="Times New Roman" w:hAnsi="Times New Roman" w:cs="Times New Roman"/>
          <w:spacing w:val="-23"/>
        </w:rPr>
        <w:t xml:space="preserve"> </w:t>
      </w:r>
      <w:r w:rsidRPr="004258DD">
        <w:rPr>
          <w:rFonts w:ascii="Times New Roman" w:hAnsi="Times New Roman" w:cs="Times New Roman"/>
        </w:rPr>
        <w:t>in</w:t>
      </w:r>
      <w:r w:rsidRPr="004258DD">
        <w:rPr>
          <w:rFonts w:ascii="Times New Roman" w:hAnsi="Times New Roman" w:cs="Times New Roman"/>
          <w:spacing w:val="-24"/>
        </w:rPr>
        <w:t xml:space="preserve"> </w:t>
      </w:r>
      <w:r w:rsidRPr="004258DD">
        <w:rPr>
          <w:rFonts w:ascii="Times New Roman" w:hAnsi="Times New Roman" w:cs="Times New Roman"/>
        </w:rPr>
        <w:t>concrete</w:t>
      </w:r>
      <w:r w:rsidRPr="004258DD">
        <w:rPr>
          <w:rFonts w:ascii="Times New Roman" w:hAnsi="Times New Roman" w:cs="Times New Roman"/>
          <w:spacing w:val="-23"/>
        </w:rPr>
        <w:t xml:space="preserve"> </w:t>
      </w:r>
      <w:r w:rsidRPr="004258DD">
        <w:rPr>
          <w:rFonts w:ascii="Times New Roman" w:hAnsi="Times New Roman" w:cs="Times New Roman"/>
        </w:rPr>
        <w:t>pipe</w:t>
      </w:r>
      <w:r w:rsidRPr="004258DD">
        <w:rPr>
          <w:rFonts w:ascii="Times New Roman" w:hAnsi="Times New Roman" w:cs="Times New Roman"/>
          <w:spacing w:val="-24"/>
        </w:rPr>
        <w:t xml:space="preserve"> </w:t>
      </w:r>
      <w:r w:rsidRPr="004258DD">
        <w:rPr>
          <w:rFonts w:ascii="Times New Roman" w:hAnsi="Times New Roman" w:cs="Times New Roman"/>
        </w:rPr>
        <w:t>conduit,</w:t>
      </w:r>
      <w:r w:rsidRPr="004258DD">
        <w:rPr>
          <w:rFonts w:ascii="Times New Roman" w:hAnsi="Times New Roman" w:cs="Times New Roman"/>
          <w:spacing w:val="-24"/>
        </w:rPr>
        <w:t xml:space="preserve"> </w:t>
      </w:r>
      <w:r w:rsidRPr="004258DD">
        <w:rPr>
          <w:rFonts w:ascii="Times New Roman" w:hAnsi="Times New Roman" w:cs="Times New Roman"/>
        </w:rPr>
        <w:t>but</w:t>
      </w:r>
      <w:r w:rsidRPr="004258DD">
        <w:rPr>
          <w:rFonts w:ascii="Times New Roman" w:hAnsi="Times New Roman" w:cs="Times New Roman"/>
          <w:spacing w:val="-23"/>
        </w:rPr>
        <w:t xml:space="preserve"> </w:t>
      </w:r>
      <w:r w:rsidRPr="004258DD">
        <w:rPr>
          <w:rFonts w:ascii="Times New Roman" w:hAnsi="Times New Roman" w:cs="Times New Roman"/>
        </w:rPr>
        <w:t>other</w:t>
      </w:r>
      <w:r w:rsidRPr="004258DD">
        <w:rPr>
          <w:rFonts w:ascii="Times New Roman" w:hAnsi="Times New Roman" w:cs="Times New Roman"/>
          <w:spacing w:val="-24"/>
        </w:rPr>
        <w:t xml:space="preserve"> </w:t>
      </w:r>
      <w:r w:rsidRPr="004258DD">
        <w:rPr>
          <w:rFonts w:ascii="Times New Roman" w:hAnsi="Times New Roman" w:cs="Times New Roman"/>
        </w:rPr>
        <w:t>types</w:t>
      </w:r>
      <w:r w:rsidRPr="004258DD">
        <w:rPr>
          <w:rFonts w:ascii="Times New Roman" w:hAnsi="Times New Roman" w:cs="Times New Roman"/>
          <w:spacing w:val="-23"/>
        </w:rPr>
        <w:t xml:space="preserve"> </w:t>
      </w:r>
      <w:r w:rsidRPr="004258DD">
        <w:rPr>
          <w:rFonts w:ascii="Times New Roman" w:hAnsi="Times New Roman" w:cs="Times New Roman"/>
        </w:rPr>
        <w:t>of conduit</w:t>
      </w:r>
      <w:r w:rsidRPr="004258DD">
        <w:rPr>
          <w:rFonts w:ascii="Times New Roman" w:hAnsi="Times New Roman" w:cs="Times New Roman"/>
          <w:spacing w:val="-18"/>
        </w:rPr>
        <w:t xml:space="preserve"> </w:t>
      </w:r>
      <w:r w:rsidRPr="004258DD">
        <w:rPr>
          <w:rFonts w:ascii="Times New Roman" w:hAnsi="Times New Roman" w:cs="Times New Roman"/>
        </w:rPr>
        <w:t>can</w:t>
      </w:r>
      <w:r w:rsidRPr="004258DD">
        <w:rPr>
          <w:rFonts w:ascii="Times New Roman" w:hAnsi="Times New Roman" w:cs="Times New Roman"/>
          <w:spacing w:val="-18"/>
        </w:rPr>
        <w:t xml:space="preserve"> </w:t>
      </w:r>
      <w:r w:rsidRPr="004258DD">
        <w:rPr>
          <w:rFonts w:ascii="Times New Roman" w:hAnsi="Times New Roman" w:cs="Times New Roman"/>
        </w:rPr>
        <w:t>be</w:t>
      </w:r>
      <w:r w:rsidRPr="004258DD">
        <w:rPr>
          <w:rFonts w:ascii="Times New Roman" w:hAnsi="Times New Roman" w:cs="Times New Roman"/>
          <w:spacing w:val="-17"/>
        </w:rPr>
        <w:t xml:space="preserve"> </w:t>
      </w:r>
      <w:r w:rsidRPr="004258DD">
        <w:rPr>
          <w:rFonts w:ascii="Times New Roman" w:hAnsi="Times New Roman" w:cs="Times New Roman"/>
        </w:rPr>
        <w:t>used</w:t>
      </w:r>
      <w:r w:rsidRPr="004258DD">
        <w:rPr>
          <w:rFonts w:ascii="Times New Roman" w:hAnsi="Times New Roman" w:cs="Times New Roman"/>
          <w:spacing w:val="-17"/>
        </w:rPr>
        <w:t xml:space="preserve"> </w:t>
      </w:r>
      <w:r w:rsidRPr="004258DD">
        <w:rPr>
          <w:rFonts w:ascii="Times New Roman" w:hAnsi="Times New Roman" w:cs="Times New Roman"/>
        </w:rPr>
        <w:t>to</w:t>
      </w:r>
      <w:r w:rsidRPr="004258DD">
        <w:rPr>
          <w:rFonts w:ascii="Times New Roman" w:hAnsi="Times New Roman" w:cs="Times New Roman"/>
          <w:spacing w:val="-17"/>
        </w:rPr>
        <w:t xml:space="preserve"> </w:t>
      </w:r>
      <w:r w:rsidRPr="004258DD">
        <w:rPr>
          <w:rFonts w:ascii="Times New Roman" w:hAnsi="Times New Roman" w:cs="Times New Roman"/>
        </w:rPr>
        <w:t>carry</w:t>
      </w:r>
      <w:r w:rsidRPr="004258DD">
        <w:rPr>
          <w:rFonts w:ascii="Times New Roman" w:hAnsi="Times New Roman" w:cs="Times New Roman"/>
          <w:spacing w:val="-17"/>
        </w:rPr>
        <w:t xml:space="preserve"> </w:t>
      </w:r>
      <w:r w:rsidR="00666465" w:rsidRPr="004258DD">
        <w:rPr>
          <w:rFonts w:ascii="Times New Roman" w:hAnsi="Times New Roman" w:cs="Times New Roman"/>
        </w:rPr>
        <w:t>storm water</w:t>
      </w:r>
      <w:r w:rsidRPr="004258DD">
        <w:rPr>
          <w:rFonts w:ascii="Times New Roman" w:hAnsi="Times New Roman" w:cs="Times New Roman"/>
        </w:rPr>
        <w:t>.</w:t>
      </w:r>
      <w:r w:rsidRPr="004258DD">
        <w:rPr>
          <w:rFonts w:ascii="Times New Roman" w:hAnsi="Times New Roman" w:cs="Times New Roman"/>
          <w:spacing w:val="26"/>
        </w:rPr>
        <w:t xml:space="preserve"> </w:t>
      </w:r>
      <w:r w:rsidRPr="004258DD">
        <w:rPr>
          <w:rFonts w:ascii="Times New Roman" w:hAnsi="Times New Roman" w:cs="Times New Roman"/>
        </w:rPr>
        <w:t>However,</w:t>
      </w:r>
      <w:r w:rsidRPr="004258DD">
        <w:rPr>
          <w:rFonts w:ascii="Times New Roman" w:hAnsi="Times New Roman" w:cs="Times New Roman"/>
          <w:spacing w:val="-18"/>
        </w:rPr>
        <w:t xml:space="preserve"> </w:t>
      </w:r>
      <w:r w:rsidRPr="004258DD">
        <w:rPr>
          <w:rFonts w:ascii="Times New Roman" w:hAnsi="Times New Roman" w:cs="Times New Roman"/>
        </w:rPr>
        <w:t>prior</w:t>
      </w:r>
      <w:r w:rsidRPr="004258DD">
        <w:rPr>
          <w:rFonts w:ascii="Times New Roman" w:hAnsi="Times New Roman" w:cs="Times New Roman"/>
          <w:spacing w:val="-17"/>
        </w:rPr>
        <w:t xml:space="preserve"> </w:t>
      </w:r>
      <w:r w:rsidRPr="004258DD">
        <w:rPr>
          <w:rFonts w:ascii="Times New Roman" w:hAnsi="Times New Roman" w:cs="Times New Roman"/>
        </w:rPr>
        <w:t>permission</w:t>
      </w:r>
      <w:r w:rsidRPr="004258DD">
        <w:rPr>
          <w:rFonts w:ascii="Times New Roman" w:hAnsi="Times New Roman" w:cs="Times New Roman"/>
          <w:spacing w:val="-18"/>
        </w:rPr>
        <w:t xml:space="preserve"> </w:t>
      </w:r>
      <w:r w:rsidRPr="004258DD">
        <w:rPr>
          <w:rFonts w:ascii="Times New Roman" w:hAnsi="Times New Roman" w:cs="Times New Roman"/>
        </w:rPr>
        <w:t>to</w:t>
      </w:r>
      <w:r w:rsidRPr="004258DD">
        <w:rPr>
          <w:rFonts w:ascii="Times New Roman" w:hAnsi="Times New Roman" w:cs="Times New Roman"/>
          <w:spacing w:val="-17"/>
        </w:rPr>
        <w:t xml:space="preserve"> </w:t>
      </w:r>
      <w:r w:rsidRPr="004258DD">
        <w:rPr>
          <w:rFonts w:ascii="Times New Roman" w:hAnsi="Times New Roman" w:cs="Times New Roman"/>
        </w:rPr>
        <w:t>use</w:t>
      </w:r>
      <w:r w:rsidRPr="004258DD">
        <w:rPr>
          <w:rFonts w:ascii="Times New Roman" w:hAnsi="Times New Roman" w:cs="Times New Roman"/>
          <w:spacing w:val="-17"/>
        </w:rPr>
        <w:t xml:space="preserve"> </w:t>
      </w:r>
      <w:r w:rsidRPr="004258DD">
        <w:rPr>
          <w:rFonts w:ascii="Times New Roman" w:hAnsi="Times New Roman" w:cs="Times New Roman"/>
        </w:rPr>
        <w:t>other conduit</w:t>
      </w:r>
      <w:r w:rsidRPr="004258DD">
        <w:rPr>
          <w:rFonts w:ascii="Times New Roman" w:hAnsi="Times New Roman" w:cs="Times New Roman"/>
          <w:spacing w:val="-19"/>
        </w:rPr>
        <w:t xml:space="preserve"> </w:t>
      </w:r>
      <w:r w:rsidRPr="004258DD">
        <w:rPr>
          <w:rFonts w:ascii="Times New Roman" w:hAnsi="Times New Roman" w:cs="Times New Roman"/>
        </w:rPr>
        <w:t>materials</w:t>
      </w:r>
      <w:r w:rsidRPr="004258DD">
        <w:rPr>
          <w:rFonts w:ascii="Times New Roman" w:hAnsi="Times New Roman" w:cs="Times New Roman"/>
          <w:spacing w:val="-18"/>
        </w:rPr>
        <w:t xml:space="preserve"> </w:t>
      </w:r>
      <w:r w:rsidRPr="004258DD">
        <w:rPr>
          <w:rFonts w:ascii="Times New Roman" w:hAnsi="Times New Roman" w:cs="Times New Roman"/>
        </w:rPr>
        <w:t>must</w:t>
      </w:r>
      <w:r w:rsidRPr="004258DD">
        <w:rPr>
          <w:rFonts w:ascii="Times New Roman" w:hAnsi="Times New Roman" w:cs="Times New Roman"/>
          <w:spacing w:val="-19"/>
        </w:rPr>
        <w:t xml:space="preserve"> </w:t>
      </w:r>
      <w:r w:rsidRPr="004258DD">
        <w:rPr>
          <w:rFonts w:ascii="Times New Roman" w:hAnsi="Times New Roman" w:cs="Times New Roman"/>
        </w:rPr>
        <w:t>be</w:t>
      </w:r>
      <w:r w:rsidRPr="004258DD">
        <w:rPr>
          <w:rFonts w:ascii="Times New Roman" w:hAnsi="Times New Roman" w:cs="Times New Roman"/>
          <w:spacing w:val="-18"/>
        </w:rPr>
        <w:t xml:space="preserve"> </w:t>
      </w:r>
      <w:r w:rsidRPr="004258DD">
        <w:rPr>
          <w:rFonts w:ascii="Times New Roman" w:hAnsi="Times New Roman" w:cs="Times New Roman"/>
        </w:rPr>
        <w:t>obtained</w:t>
      </w:r>
      <w:r w:rsidRPr="004258DD">
        <w:rPr>
          <w:rFonts w:ascii="Times New Roman" w:hAnsi="Times New Roman" w:cs="Times New Roman"/>
          <w:spacing w:val="-21"/>
        </w:rPr>
        <w:t xml:space="preserve"> </w:t>
      </w:r>
      <w:r w:rsidRPr="004258DD">
        <w:rPr>
          <w:rFonts w:ascii="Times New Roman" w:hAnsi="Times New Roman" w:cs="Times New Roman"/>
        </w:rPr>
        <w:t>from</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0038488D">
        <w:rPr>
          <w:rFonts w:ascii="Times New Roman" w:hAnsi="Times New Roman" w:cs="Times New Roman"/>
        </w:rPr>
        <w:t>Commissioner’s Court or the Precinct Commissioner</w:t>
      </w:r>
      <w:r w:rsidRPr="004258DD">
        <w:rPr>
          <w:rFonts w:ascii="Times New Roman" w:hAnsi="Times New Roman" w:cs="Times New Roman"/>
        </w:rPr>
        <w:t>.</w:t>
      </w:r>
    </w:p>
    <w:p w:rsidR="00277ED5" w:rsidRPr="004258DD" w:rsidRDefault="00AC371E">
      <w:pPr>
        <w:pStyle w:val="ListParagraph"/>
        <w:numPr>
          <w:ilvl w:val="0"/>
          <w:numId w:val="7"/>
        </w:numPr>
        <w:tabs>
          <w:tab w:val="left" w:pos="1220"/>
          <w:tab w:val="left" w:pos="1221"/>
        </w:tabs>
        <w:spacing w:before="193"/>
        <w:ind w:hanging="361"/>
        <w:rPr>
          <w:rFonts w:ascii="Times New Roman" w:hAnsi="Times New Roman" w:cs="Times New Roman"/>
        </w:rPr>
      </w:pPr>
      <w:r w:rsidRPr="004258DD">
        <w:rPr>
          <w:rFonts w:ascii="Times New Roman" w:hAnsi="Times New Roman" w:cs="Times New Roman"/>
        </w:rPr>
        <w:t>Culvert</w:t>
      </w:r>
      <w:r w:rsidRPr="004258DD">
        <w:rPr>
          <w:rFonts w:ascii="Times New Roman" w:hAnsi="Times New Roman" w:cs="Times New Roman"/>
          <w:spacing w:val="-4"/>
        </w:rPr>
        <w:t xml:space="preserve"> </w:t>
      </w:r>
      <w:r w:rsidRPr="004258DD">
        <w:rPr>
          <w:rFonts w:ascii="Times New Roman" w:hAnsi="Times New Roman" w:cs="Times New Roman"/>
        </w:rPr>
        <w:t>Design</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BodyText"/>
        <w:spacing w:line="225" w:lineRule="auto"/>
        <w:ind w:left="1220" w:right="856"/>
        <w:jc w:val="both"/>
        <w:rPr>
          <w:rFonts w:ascii="Times New Roman" w:hAnsi="Times New Roman" w:cs="Times New Roman"/>
        </w:rPr>
      </w:pPr>
      <w:r w:rsidRPr="004258DD">
        <w:rPr>
          <w:rFonts w:ascii="Times New Roman" w:hAnsi="Times New Roman" w:cs="Times New Roman"/>
        </w:rPr>
        <w:t>Roadway Culverts shall be designed to the 100-year frequency with one (1) foot of freeboard.</w:t>
      </w:r>
      <w:r w:rsidRPr="004258DD">
        <w:rPr>
          <w:rFonts w:ascii="Times New Roman" w:hAnsi="Times New Roman" w:cs="Times New Roman"/>
          <w:spacing w:val="-10"/>
        </w:rPr>
        <w:t xml:space="preserve"> </w:t>
      </w:r>
      <w:r w:rsidRPr="004258DD">
        <w:rPr>
          <w:rFonts w:ascii="Times New Roman" w:hAnsi="Times New Roman" w:cs="Times New Roman"/>
        </w:rPr>
        <w:t>Driveway</w:t>
      </w:r>
      <w:r w:rsidRPr="004258DD">
        <w:rPr>
          <w:rFonts w:ascii="Times New Roman" w:hAnsi="Times New Roman" w:cs="Times New Roman"/>
          <w:spacing w:val="-9"/>
        </w:rPr>
        <w:t xml:space="preserve"> </w:t>
      </w:r>
      <w:r w:rsidRPr="004258DD">
        <w:rPr>
          <w:rFonts w:ascii="Times New Roman" w:hAnsi="Times New Roman" w:cs="Times New Roman"/>
        </w:rPr>
        <w:t>Culverts</w:t>
      </w:r>
      <w:r w:rsidRPr="004258DD">
        <w:rPr>
          <w:rFonts w:ascii="Times New Roman" w:hAnsi="Times New Roman" w:cs="Times New Roman"/>
          <w:spacing w:val="-8"/>
        </w:rPr>
        <w:t xml:space="preserve"> </w:t>
      </w:r>
      <w:r w:rsidRPr="004258DD">
        <w:rPr>
          <w:rFonts w:ascii="Times New Roman" w:hAnsi="Times New Roman" w:cs="Times New Roman"/>
        </w:rPr>
        <w:t>can</w:t>
      </w:r>
      <w:r w:rsidRPr="004258DD">
        <w:rPr>
          <w:rFonts w:ascii="Times New Roman" w:hAnsi="Times New Roman" w:cs="Times New Roman"/>
          <w:spacing w:val="-10"/>
        </w:rPr>
        <w:t xml:space="preserve"> </w:t>
      </w:r>
      <w:r w:rsidRPr="004258DD">
        <w:rPr>
          <w:rFonts w:ascii="Times New Roman" w:hAnsi="Times New Roman" w:cs="Times New Roman"/>
        </w:rPr>
        <w:t>be</w:t>
      </w:r>
      <w:r w:rsidRPr="004258DD">
        <w:rPr>
          <w:rFonts w:ascii="Times New Roman" w:hAnsi="Times New Roman" w:cs="Times New Roman"/>
          <w:spacing w:val="-8"/>
        </w:rPr>
        <w:t xml:space="preserve"> </w:t>
      </w:r>
      <w:r w:rsidRPr="004258DD">
        <w:rPr>
          <w:rFonts w:ascii="Times New Roman" w:hAnsi="Times New Roman" w:cs="Times New Roman"/>
        </w:rPr>
        <w:t>designed</w:t>
      </w:r>
      <w:r w:rsidRPr="004258DD">
        <w:rPr>
          <w:rFonts w:ascii="Times New Roman" w:hAnsi="Times New Roman" w:cs="Times New Roman"/>
          <w:spacing w:val="-10"/>
        </w:rPr>
        <w:t xml:space="preserve"> </w:t>
      </w:r>
      <w:r w:rsidRPr="004258DD">
        <w:rPr>
          <w:rFonts w:ascii="Times New Roman" w:hAnsi="Times New Roman" w:cs="Times New Roman"/>
        </w:rPr>
        <w:t>to</w:t>
      </w:r>
      <w:r w:rsidRPr="004258DD">
        <w:rPr>
          <w:rFonts w:ascii="Times New Roman" w:hAnsi="Times New Roman" w:cs="Times New Roman"/>
          <w:spacing w:val="-9"/>
        </w:rPr>
        <w:t xml:space="preserve"> </w:t>
      </w:r>
      <w:r w:rsidRPr="004258DD">
        <w:rPr>
          <w:rFonts w:ascii="Times New Roman" w:hAnsi="Times New Roman" w:cs="Times New Roman"/>
        </w:rPr>
        <w:t>the</w:t>
      </w:r>
      <w:r w:rsidRPr="004258DD">
        <w:rPr>
          <w:rFonts w:ascii="Times New Roman" w:hAnsi="Times New Roman" w:cs="Times New Roman"/>
          <w:spacing w:val="-10"/>
        </w:rPr>
        <w:t xml:space="preserve"> </w:t>
      </w:r>
      <w:r w:rsidRPr="004258DD">
        <w:rPr>
          <w:rFonts w:ascii="Times New Roman" w:hAnsi="Times New Roman" w:cs="Times New Roman"/>
        </w:rPr>
        <w:t>10-year</w:t>
      </w:r>
      <w:r w:rsidRPr="004258DD">
        <w:rPr>
          <w:rFonts w:ascii="Times New Roman" w:hAnsi="Times New Roman" w:cs="Times New Roman"/>
          <w:spacing w:val="-8"/>
        </w:rPr>
        <w:t xml:space="preserve"> </w:t>
      </w:r>
      <w:r w:rsidRPr="004258DD">
        <w:rPr>
          <w:rFonts w:ascii="Times New Roman" w:hAnsi="Times New Roman" w:cs="Times New Roman"/>
        </w:rPr>
        <w:t>design</w:t>
      </w:r>
      <w:r w:rsidRPr="004258DD">
        <w:rPr>
          <w:rFonts w:ascii="Times New Roman" w:hAnsi="Times New Roman" w:cs="Times New Roman"/>
          <w:spacing w:val="-9"/>
        </w:rPr>
        <w:t xml:space="preserve"> </w:t>
      </w:r>
      <w:r w:rsidRPr="004258DD">
        <w:rPr>
          <w:rFonts w:ascii="Times New Roman" w:hAnsi="Times New Roman" w:cs="Times New Roman"/>
        </w:rPr>
        <w:t>storm,</w:t>
      </w:r>
      <w:r w:rsidRPr="004258DD">
        <w:rPr>
          <w:rFonts w:ascii="Times New Roman" w:hAnsi="Times New Roman" w:cs="Times New Roman"/>
          <w:spacing w:val="-10"/>
        </w:rPr>
        <w:t xml:space="preserve"> </w:t>
      </w:r>
      <w:r w:rsidRPr="004258DD">
        <w:rPr>
          <w:rFonts w:ascii="Times New Roman" w:hAnsi="Times New Roman" w:cs="Times New Roman"/>
        </w:rPr>
        <w:t>unless</w:t>
      </w:r>
      <w:r w:rsidRPr="004258DD">
        <w:rPr>
          <w:rFonts w:ascii="Times New Roman" w:hAnsi="Times New Roman" w:cs="Times New Roman"/>
          <w:spacing w:val="-8"/>
        </w:rPr>
        <w:t xml:space="preserve"> </w:t>
      </w:r>
      <w:r w:rsidRPr="004258DD">
        <w:rPr>
          <w:rFonts w:ascii="Times New Roman" w:hAnsi="Times New Roman" w:cs="Times New Roman"/>
        </w:rPr>
        <w:t>the roadway</w:t>
      </w:r>
      <w:r w:rsidRPr="004258DD">
        <w:rPr>
          <w:rFonts w:ascii="Times New Roman" w:hAnsi="Times New Roman" w:cs="Times New Roman"/>
          <w:spacing w:val="-31"/>
        </w:rPr>
        <w:t xml:space="preserve"> </w:t>
      </w:r>
      <w:r w:rsidRPr="004258DD">
        <w:rPr>
          <w:rFonts w:ascii="Times New Roman" w:hAnsi="Times New Roman" w:cs="Times New Roman"/>
        </w:rPr>
        <w:t>ditch</w:t>
      </w:r>
      <w:r w:rsidRPr="004258DD">
        <w:rPr>
          <w:rFonts w:ascii="Times New Roman" w:hAnsi="Times New Roman" w:cs="Times New Roman"/>
          <w:spacing w:val="-32"/>
        </w:rPr>
        <w:t xml:space="preserve"> </w:t>
      </w:r>
      <w:r w:rsidRPr="004258DD">
        <w:rPr>
          <w:rFonts w:ascii="Times New Roman" w:hAnsi="Times New Roman" w:cs="Times New Roman"/>
        </w:rPr>
        <w:t>is</w:t>
      </w:r>
      <w:r w:rsidRPr="004258DD">
        <w:rPr>
          <w:rFonts w:ascii="Times New Roman" w:hAnsi="Times New Roman" w:cs="Times New Roman"/>
          <w:spacing w:val="-31"/>
        </w:rPr>
        <w:t xml:space="preserve"> </w:t>
      </w:r>
      <w:r w:rsidRPr="004258DD">
        <w:rPr>
          <w:rFonts w:ascii="Times New Roman" w:hAnsi="Times New Roman" w:cs="Times New Roman"/>
        </w:rPr>
        <w:t>designed</w:t>
      </w:r>
      <w:r w:rsidRPr="004258DD">
        <w:rPr>
          <w:rFonts w:ascii="Times New Roman" w:hAnsi="Times New Roman" w:cs="Times New Roman"/>
          <w:spacing w:val="-32"/>
        </w:rPr>
        <w:t xml:space="preserve"> </w:t>
      </w:r>
      <w:r w:rsidRPr="004258DD">
        <w:rPr>
          <w:rFonts w:ascii="Times New Roman" w:hAnsi="Times New Roman" w:cs="Times New Roman"/>
        </w:rPr>
        <w:t>as</w:t>
      </w:r>
      <w:r w:rsidRPr="004258DD">
        <w:rPr>
          <w:rFonts w:ascii="Times New Roman" w:hAnsi="Times New Roman" w:cs="Times New Roman"/>
          <w:spacing w:val="-30"/>
        </w:rPr>
        <w:t xml:space="preserve"> </w:t>
      </w:r>
      <w:r w:rsidRPr="004258DD">
        <w:rPr>
          <w:rFonts w:ascii="Times New Roman" w:hAnsi="Times New Roman" w:cs="Times New Roman"/>
        </w:rPr>
        <w:t>a</w:t>
      </w:r>
      <w:r w:rsidRPr="004258DD">
        <w:rPr>
          <w:rFonts w:ascii="Times New Roman" w:hAnsi="Times New Roman" w:cs="Times New Roman"/>
          <w:spacing w:val="-31"/>
        </w:rPr>
        <w:t xml:space="preserve"> </w:t>
      </w:r>
      <w:r w:rsidRPr="004258DD">
        <w:rPr>
          <w:rFonts w:ascii="Times New Roman" w:hAnsi="Times New Roman" w:cs="Times New Roman"/>
        </w:rPr>
        <w:t>channel</w:t>
      </w:r>
      <w:r w:rsidRPr="004258DD">
        <w:rPr>
          <w:rFonts w:ascii="Times New Roman" w:hAnsi="Times New Roman" w:cs="Times New Roman"/>
          <w:spacing w:val="-31"/>
        </w:rPr>
        <w:t xml:space="preserve"> </w:t>
      </w:r>
      <w:r w:rsidRPr="004258DD">
        <w:rPr>
          <w:rFonts w:ascii="Times New Roman" w:hAnsi="Times New Roman" w:cs="Times New Roman"/>
        </w:rPr>
        <w:t>to</w:t>
      </w:r>
      <w:r w:rsidRPr="004258DD">
        <w:rPr>
          <w:rFonts w:ascii="Times New Roman" w:hAnsi="Times New Roman" w:cs="Times New Roman"/>
          <w:spacing w:val="-31"/>
        </w:rPr>
        <w:t xml:space="preserve"> </w:t>
      </w:r>
      <w:r w:rsidRPr="004258DD">
        <w:rPr>
          <w:rFonts w:ascii="Times New Roman" w:hAnsi="Times New Roman" w:cs="Times New Roman"/>
        </w:rPr>
        <w:t>convey</w:t>
      </w:r>
      <w:r w:rsidRPr="004258DD">
        <w:rPr>
          <w:rFonts w:ascii="Times New Roman" w:hAnsi="Times New Roman" w:cs="Times New Roman"/>
          <w:spacing w:val="-31"/>
        </w:rPr>
        <w:t xml:space="preserve"> </w:t>
      </w:r>
      <w:r w:rsidRPr="004258DD">
        <w:rPr>
          <w:rFonts w:ascii="Times New Roman" w:hAnsi="Times New Roman" w:cs="Times New Roman"/>
        </w:rPr>
        <w:t>system</w:t>
      </w:r>
      <w:r w:rsidRPr="004258DD">
        <w:rPr>
          <w:rFonts w:ascii="Times New Roman" w:hAnsi="Times New Roman" w:cs="Times New Roman"/>
          <w:spacing w:val="-31"/>
        </w:rPr>
        <w:t xml:space="preserve"> </w:t>
      </w:r>
      <w:r w:rsidRPr="004258DD">
        <w:rPr>
          <w:rFonts w:ascii="Times New Roman" w:hAnsi="Times New Roman" w:cs="Times New Roman"/>
        </w:rPr>
        <w:t>runoff.</w:t>
      </w:r>
      <w:r w:rsidRPr="004258DD">
        <w:rPr>
          <w:rFonts w:ascii="Times New Roman" w:hAnsi="Times New Roman" w:cs="Times New Roman"/>
          <w:spacing w:val="-29"/>
        </w:rPr>
        <w:t xml:space="preserve"> </w:t>
      </w:r>
      <w:r w:rsidRPr="004258DD">
        <w:rPr>
          <w:rFonts w:ascii="Times New Roman" w:hAnsi="Times New Roman" w:cs="Times New Roman"/>
        </w:rPr>
        <w:t>In</w:t>
      </w:r>
      <w:r w:rsidRPr="004258DD">
        <w:rPr>
          <w:rFonts w:ascii="Times New Roman" w:hAnsi="Times New Roman" w:cs="Times New Roman"/>
          <w:spacing w:val="-32"/>
        </w:rPr>
        <w:t xml:space="preserve"> </w:t>
      </w:r>
      <w:r w:rsidRPr="004258DD">
        <w:rPr>
          <w:rFonts w:ascii="Times New Roman" w:hAnsi="Times New Roman" w:cs="Times New Roman"/>
        </w:rPr>
        <w:t>addition,</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following criteria shall be</w:t>
      </w:r>
      <w:r w:rsidRPr="004258DD">
        <w:rPr>
          <w:rFonts w:ascii="Times New Roman" w:hAnsi="Times New Roman" w:cs="Times New Roman"/>
          <w:spacing w:val="-11"/>
        </w:rPr>
        <w:t xml:space="preserve"> </w:t>
      </w:r>
      <w:r w:rsidRPr="004258DD">
        <w:rPr>
          <w:rFonts w:ascii="Times New Roman" w:hAnsi="Times New Roman" w:cs="Times New Roman"/>
        </w:rPr>
        <w:t>met:</w:t>
      </w:r>
    </w:p>
    <w:p w:rsidR="00277ED5" w:rsidRPr="004258DD" w:rsidRDefault="00277ED5">
      <w:pPr>
        <w:pStyle w:val="BodyText"/>
        <w:spacing w:before="4"/>
        <w:rPr>
          <w:rFonts w:ascii="Times New Roman" w:hAnsi="Times New Roman" w:cs="Times New Roman"/>
          <w:sz w:val="19"/>
        </w:rPr>
      </w:pPr>
    </w:p>
    <w:p w:rsidR="00277ED5" w:rsidRPr="008F106E" w:rsidRDefault="00C604F5">
      <w:pPr>
        <w:pStyle w:val="ListParagraph"/>
        <w:numPr>
          <w:ilvl w:val="1"/>
          <w:numId w:val="7"/>
        </w:numPr>
        <w:tabs>
          <w:tab w:val="left" w:pos="1581"/>
        </w:tabs>
        <w:spacing w:line="228" w:lineRule="auto"/>
        <w:ind w:left="1580" w:right="858" w:hanging="360"/>
        <w:rPr>
          <w:rFonts w:ascii="Times New Roman" w:hAnsi="Times New Roman" w:cs="Times New Roman"/>
        </w:rPr>
      </w:pPr>
      <w:r>
        <w:rPr>
          <w:rFonts w:ascii="Times New Roman" w:hAnsi="Times New Roman" w:cs="Times New Roman"/>
          <w:w w:val="90"/>
        </w:rPr>
        <w:t xml:space="preserve">All </w:t>
      </w:r>
      <w:r w:rsidR="00AC371E" w:rsidRPr="008F106E">
        <w:rPr>
          <w:rFonts w:ascii="Times New Roman" w:hAnsi="Times New Roman" w:cs="Times New Roman"/>
          <w:w w:val="90"/>
        </w:rPr>
        <w:t xml:space="preserve">Roadway Culverts </w:t>
      </w:r>
      <w:r>
        <w:rPr>
          <w:rFonts w:ascii="Times New Roman" w:hAnsi="Times New Roman" w:cs="Times New Roman"/>
          <w:w w:val="90"/>
        </w:rPr>
        <w:t>may be</w:t>
      </w:r>
      <w:r w:rsidR="00AC371E" w:rsidRPr="008F106E">
        <w:rPr>
          <w:rFonts w:ascii="Times New Roman" w:hAnsi="Times New Roman" w:cs="Times New Roman"/>
          <w:w w:val="90"/>
        </w:rPr>
        <w:t xml:space="preserve"> either</w:t>
      </w:r>
      <w:r w:rsidR="008F106E" w:rsidRPr="008F106E">
        <w:rPr>
          <w:rFonts w:ascii="Times New Roman" w:hAnsi="Times New Roman" w:cs="Times New Roman"/>
        </w:rPr>
        <w:t xml:space="preserve"> reinforced</w:t>
      </w:r>
      <w:r w:rsidR="008F106E" w:rsidRPr="008F106E">
        <w:rPr>
          <w:rFonts w:ascii="Times New Roman" w:hAnsi="Times New Roman" w:cs="Times New Roman"/>
          <w:spacing w:val="-30"/>
        </w:rPr>
        <w:t xml:space="preserve"> </w:t>
      </w:r>
      <w:r w:rsidR="008F106E" w:rsidRPr="008F106E">
        <w:rPr>
          <w:rFonts w:ascii="Times New Roman" w:hAnsi="Times New Roman" w:cs="Times New Roman"/>
        </w:rPr>
        <w:t>concrete</w:t>
      </w:r>
      <w:r w:rsidR="008F106E" w:rsidRPr="008F106E">
        <w:rPr>
          <w:rFonts w:ascii="Times New Roman" w:hAnsi="Times New Roman" w:cs="Times New Roman"/>
          <w:spacing w:val="-31"/>
        </w:rPr>
        <w:t xml:space="preserve"> </w:t>
      </w:r>
      <w:r w:rsidR="008F106E" w:rsidRPr="008F106E">
        <w:rPr>
          <w:rFonts w:ascii="Times New Roman" w:hAnsi="Times New Roman" w:cs="Times New Roman"/>
        </w:rPr>
        <w:t>pipe</w:t>
      </w:r>
      <w:r w:rsidR="00AC371E" w:rsidRPr="008F106E">
        <w:rPr>
          <w:rFonts w:ascii="Times New Roman" w:hAnsi="Times New Roman" w:cs="Times New Roman"/>
          <w:w w:val="90"/>
        </w:rPr>
        <w:t xml:space="preserve"> </w:t>
      </w:r>
      <w:r w:rsidR="008F106E" w:rsidRPr="008F106E">
        <w:rPr>
          <w:rFonts w:ascii="Times New Roman" w:hAnsi="Times New Roman" w:cs="Times New Roman"/>
          <w:w w:val="90"/>
        </w:rPr>
        <w:t>(</w:t>
      </w:r>
      <w:r w:rsidR="00AC371E" w:rsidRPr="008F106E">
        <w:rPr>
          <w:rFonts w:ascii="Times New Roman" w:hAnsi="Times New Roman" w:cs="Times New Roman"/>
        </w:rPr>
        <w:t>RCP</w:t>
      </w:r>
      <w:r w:rsidR="008F106E" w:rsidRPr="008F106E">
        <w:rPr>
          <w:rFonts w:ascii="Times New Roman" w:hAnsi="Times New Roman" w:cs="Times New Roman"/>
        </w:rPr>
        <w:t>)</w:t>
      </w:r>
      <w:r w:rsidR="00AC371E" w:rsidRPr="008F106E">
        <w:rPr>
          <w:rFonts w:ascii="Times New Roman" w:hAnsi="Times New Roman" w:cs="Times New Roman"/>
        </w:rPr>
        <w:t xml:space="preserve"> or corrugated metal pipe</w:t>
      </w:r>
      <w:r w:rsidR="00AC371E" w:rsidRPr="008F106E">
        <w:rPr>
          <w:rFonts w:ascii="Times New Roman" w:hAnsi="Times New Roman" w:cs="Times New Roman"/>
          <w:spacing w:val="-31"/>
        </w:rPr>
        <w:t xml:space="preserve"> </w:t>
      </w:r>
      <w:r w:rsidR="00AC371E" w:rsidRPr="008F106E">
        <w:rPr>
          <w:rFonts w:ascii="Times New Roman" w:hAnsi="Times New Roman" w:cs="Times New Roman"/>
        </w:rPr>
        <w:t>(CMP).</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1"/>
          <w:numId w:val="7"/>
        </w:numPr>
        <w:tabs>
          <w:tab w:val="left" w:pos="1581"/>
        </w:tabs>
        <w:spacing w:line="225" w:lineRule="auto"/>
        <w:ind w:left="1580" w:right="855" w:hanging="360"/>
        <w:rPr>
          <w:rFonts w:ascii="Times New Roman" w:hAnsi="Times New Roman" w:cs="Times New Roman"/>
        </w:rPr>
      </w:pPr>
      <w:r w:rsidRPr="004258DD">
        <w:rPr>
          <w:rFonts w:ascii="Times New Roman" w:hAnsi="Times New Roman" w:cs="Times New Roman"/>
          <w:w w:val="95"/>
        </w:rPr>
        <w:t>Safety</w:t>
      </w:r>
      <w:r w:rsidRPr="004258DD">
        <w:rPr>
          <w:rFonts w:ascii="Times New Roman" w:hAnsi="Times New Roman" w:cs="Times New Roman"/>
          <w:spacing w:val="-35"/>
          <w:w w:val="95"/>
        </w:rPr>
        <w:t xml:space="preserve"> </w:t>
      </w:r>
      <w:r w:rsidRPr="004258DD">
        <w:rPr>
          <w:rFonts w:ascii="Times New Roman" w:hAnsi="Times New Roman" w:cs="Times New Roman"/>
          <w:w w:val="95"/>
        </w:rPr>
        <w:t>End</w:t>
      </w:r>
      <w:r w:rsidRPr="004258DD">
        <w:rPr>
          <w:rFonts w:ascii="Times New Roman" w:hAnsi="Times New Roman" w:cs="Times New Roman"/>
          <w:spacing w:val="-33"/>
          <w:w w:val="95"/>
        </w:rPr>
        <w:t xml:space="preserve"> </w:t>
      </w:r>
      <w:r w:rsidRPr="004258DD">
        <w:rPr>
          <w:rFonts w:ascii="Times New Roman" w:hAnsi="Times New Roman" w:cs="Times New Roman"/>
          <w:w w:val="95"/>
        </w:rPr>
        <w:t>Treatments</w:t>
      </w:r>
      <w:r w:rsidRPr="004258DD">
        <w:rPr>
          <w:rFonts w:ascii="Times New Roman" w:hAnsi="Times New Roman" w:cs="Times New Roman"/>
          <w:spacing w:val="-34"/>
          <w:w w:val="95"/>
        </w:rPr>
        <w:t xml:space="preserve"> </w:t>
      </w:r>
      <w:r w:rsidRPr="004258DD">
        <w:rPr>
          <w:rFonts w:ascii="Times New Roman" w:hAnsi="Times New Roman" w:cs="Times New Roman"/>
          <w:w w:val="95"/>
        </w:rPr>
        <w:t>(SET)</w:t>
      </w:r>
      <w:r w:rsidRPr="004258DD">
        <w:rPr>
          <w:rFonts w:ascii="Times New Roman" w:hAnsi="Times New Roman" w:cs="Times New Roman"/>
          <w:spacing w:val="-34"/>
          <w:w w:val="95"/>
        </w:rPr>
        <w:t xml:space="preserve"> </w:t>
      </w:r>
      <w:r w:rsidRPr="004258DD">
        <w:rPr>
          <w:rFonts w:ascii="Times New Roman" w:hAnsi="Times New Roman" w:cs="Times New Roman"/>
          <w:w w:val="95"/>
        </w:rPr>
        <w:t>or</w:t>
      </w:r>
      <w:r w:rsidRPr="004258DD">
        <w:rPr>
          <w:rFonts w:ascii="Times New Roman" w:hAnsi="Times New Roman" w:cs="Times New Roman"/>
          <w:spacing w:val="-33"/>
          <w:w w:val="95"/>
        </w:rPr>
        <w:t xml:space="preserve"> </w:t>
      </w:r>
      <w:r w:rsidRPr="004258DD">
        <w:rPr>
          <w:rFonts w:ascii="Times New Roman" w:hAnsi="Times New Roman" w:cs="Times New Roman"/>
          <w:w w:val="95"/>
        </w:rPr>
        <w:t>headwalls</w:t>
      </w:r>
      <w:r w:rsidRPr="004258DD">
        <w:rPr>
          <w:rFonts w:ascii="Times New Roman" w:hAnsi="Times New Roman" w:cs="Times New Roman"/>
          <w:spacing w:val="-34"/>
          <w:w w:val="95"/>
        </w:rPr>
        <w:t xml:space="preserve"> </w:t>
      </w:r>
      <w:r w:rsidRPr="004258DD">
        <w:rPr>
          <w:rFonts w:ascii="Times New Roman" w:hAnsi="Times New Roman" w:cs="Times New Roman"/>
          <w:w w:val="95"/>
        </w:rPr>
        <w:t>must</w:t>
      </w:r>
      <w:r w:rsidRPr="004258DD">
        <w:rPr>
          <w:rFonts w:ascii="Times New Roman" w:hAnsi="Times New Roman" w:cs="Times New Roman"/>
          <w:spacing w:val="-35"/>
          <w:w w:val="95"/>
        </w:rPr>
        <w:t xml:space="preserve"> </w:t>
      </w:r>
      <w:r w:rsidRPr="004258DD">
        <w:rPr>
          <w:rFonts w:ascii="Times New Roman" w:hAnsi="Times New Roman" w:cs="Times New Roman"/>
          <w:w w:val="95"/>
        </w:rPr>
        <w:t>be</w:t>
      </w:r>
      <w:r w:rsidRPr="004258DD">
        <w:rPr>
          <w:rFonts w:ascii="Times New Roman" w:hAnsi="Times New Roman" w:cs="Times New Roman"/>
          <w:spacing w:val="-33"/>
          <w:w w:val="95"/>
        </w:rPr>
        <w:t xml:space="preserve"> </w:t>
      </w:r>
      <w:r w:rsidRPr="004258DD">
        <w:rPr>
          <w:rFonts w:ascii="Times New Roman" w:hAnsi="Times New Roman" w:cs="Times New Roman"/>
          <w:w w:val="95"/>
        </w:rPr>
        <w:t>designed</w:t>
      </w:r>
      <w:r w:rsidRPr="004258DD">
        <w:rPr>
          <w:rFonts w:ascii="Times New Roman" w:hAnsi="Times New Roman" w:cs="Times New Roman"/>
          <w:spacing w:val="-34"/>
          <w:w w:val="95"/>
        </w:rPr>
        <w:t xml:space="preserve"> </w:t>
      </w:r>
      <w:r w:rsidRPr="004258DD">
        <w:rPr>
          <w:rFonts w:ascii="Times New Roman" w:hAnsi="Times New Roman" w:cs="Times New Roman"/>
          <w:w w:val="95"/>
        </w:rPr>
        <w:t>for</w:t>
      </w:r>
      <w:r w:rsidRPr="004258DD">
        <w:rPr>
          <w:rFonts w:ascii="Times New Roman" w:hAnsi="Times New Roman" w:cs="Times New Roman"/>
          <w:spacing w:val="-34"/>
          <w:w w:val="95"/>
        </w:rPr>
        <w:t xml:space="preserve"> </w:t>
      </w:r>
      <w:r w:rsidRPr="004258DD">
        <w:rPr>
          <w:rFonts w:ascii="Times New Roman" w:hAnsi="Times New Roman" w:cs="Times New Roman"/>
          <w:w w:val="95"/>
        </w:rPr>
        <w:t>all</w:t>
      </w:r>
      <w:r w:rsidRPr="004258DD">
        <w:rPr>
          <w:rFonts w:ascii="Times New Roman" w:hAnsi="Times New Roman" w:cs="Times New Roman"/>
          <w:spacing w:val="-34"/>
          <w:w w:val="95"/>
        </w:rPr>
        <w:t xml:space="preserve"> </w:t>
      </w:r>
      <w:r w:rsidRPr="004258DD">
        <w:rPr>
          <w:rFonts w:ascii="Times New Roman" w:hAnsi="Times New Roman" w:cs="Times New Roman"/>
          <w:w w:val="95"/>
        </w:rPr>
        <w:t>culverts.</w:t>
      </w:r>
      <w:r w:rsidRPr="004258DD">
        <w:rPr>
          <w:rFonts w:ascii="Times New Roman" w:hAnsi="Times New Roman" w:cs="Times New Roman"/>
          <w:spacing w:val="-8"/>
          <w:w w:val="95"/>
        </w:rPr>
        <w:t xml:space="preserve"> </w:t>
      </w:r>
      <w:r w:rsidRPr="004258DD">
        <w:rPr>
          <w:rFonts w:ascii="Times New Roman" w:hAnsi="Times New Roman" w:cs="Times New Roman"/>
          <w:w w:val="95"/>
        </w:rPr>
        <w:t>The</w:t>
      </w:r>
      <w:r w:rsidRPr="004258DD">
        <w:rPr>
          <w:rFonts w:ascii="Times New Roman" w:hAnsi="Times New Roman" w:cs="Times New Roman"/>
          <w:spacing w:val="-34"/>
          <w:w w:val="95"/>
        </w:rPr>
        <w:t xml:space="preserve"> </w:t>
      </w:r>
      <w:r w:rsidRPr="004258DD">
        <w:rPr>
          <w:rFonts w:ascii="Times New Roman" w:hAnsi="Times New Roman" w:cs="Times New Roman"/>
          <w:w w:val="95"/>
        </w:rPr>
        <w:t>slope</w:t>
      </w:r>
      <w:r w:rsidRPr="004258DD">
        <w:rPr>
          <w:rFonts w:ascii="Times New Roman" w:hAnsi="Times New Roman" w:cs="Times New Roman"/>
          <w:spacing w:val="-34"/>
          <w:w w:val="95"/>
        </w:rPr>
        <w:t xml:space="preserve"> </w:t>
      </w:r>
      <w:r w:rsidRPr="004258DD">
        <w:rPr>
          <w:rFonts w:ascii="Times New Roman" w:hAnsi="Times New Roman" w:cs="Times New Roman"/>
          <w:w w:val="95"/>
        </w:rPr>
        <w:t xml:space="preserve">for </w:t>
      </w:r>
      <w:r w:rsidRPr="004258DD">
        <w:rPr>
          <w:rFonts w:ascii="Times New Roman" w:hAnsi="Times New Roman" w:cs="Times New Roman"/>
        </w:rPr>
        <w:t>SET</w:t>
      </w:r>
      <w:r w:rsidRPr="004258DD">
        <w:rPr>
          <w:rFonts w:ascii="Times New Roman" w:hAnsi="Times New Roman" w:cs="Times New Roman"/>
          <w:spacing w:val="-16"/>
        </w:rPr>
        <w:t xml:space="preserve"> </w:t>
      </w:r>
      <w:r w:rsidRPr="004258DD">
        <w:rPr>
          <w:rFonts w:ascii="Times New Roman" w:hAnsi="Times New Roman" w:cs="Times New Roman"/>
        </w:rPr>
        <w:t>shall</w:t>
      </w:r>
      <w:r w:rsidRPr="004258DD">
        <w:rPr>
          <w:rFonts w:ascii="Times New Roman" w:hAnsi="Times New Roman" w:cs="Times New Roman"/>
          <w:spacing w:val="-16"/>
        </w:rPr>
        <w:t xml:space="preserve"> </w:t>
      </w:r>
      <w:r w:rsidRPr="004258DD">
        <w:rPr>
          <w:rFonts w:ascii="Times New Roman" w:hAnsi="Times New Roman" w:cs="Times New Roman"/>
        </w:rPr>
        <w:t>not</w:t>
      </w:r>
      <w:r w:rsidRPr="004258DD">
        <w:rPr>
          <w:rFonts w:ascii="Times New Roman" w:hAnsi="Times New Roman" w:cs="Times New Roman"/>
          <w:spacing w:val="-15"/>
        </w:rPr>
        <w:t xml:space="preserve"> </w:t>
      </w:r>
      <w:r w:rsidRPr="004258DD">
        <w:rPr>
          <w:rFonts w:ascii="Times New Roman" w:hAnsi="Times New Roman" w:cs="Times New Roman"/>
        </w:rPr>
        <w:t>exceed</w:t>
      </w:r>
      <w:r w:rsidRPr="004258DD">
        <w:rPr>
          <w:rFonts w:ascii="Times New Roman" w:hAnsi="Times New Roman" w:cs="Times New Roman"/>
          <w:spacing w:val="-15"/>
        </w:rPr>
        <w:t xml:space="preserve"> </w:t>
      </w:r>
      <w:r w:rsidRPr="004258DD">
        <w:rPr>
          <w:rFonts w:ascii="Times New Roman" w:hAnsi="Times New Roman" w:cs="Times New Roman"/>
        </w:rPr>
        <w:t>four</w:t>
      </w:r>
      <w:r w:rsidRPr="004258DD">
        <w:rPr>
          <w:rFonts w:ascii="Times New Roman" w:hAnsi="Times New Roman" w:cs="Times New Roman"/>
          <w:spacing w:val="-15"/>
        </w:rPr>
        <w:t xml:space="preserve"> </w:t>
      </w:r>
      <w:r w:rsidRPr="004258DD">
        <w:rPr>
          <w:rFonts w:ascii="Times New Roman" w:hAnsi="Times New Roman" w:cs="Times New Roman"/>
        </w:rPr>
        <w:t>(4)</w:t>
      </w:r>
      <w:r w:rsidRPr="004258DD">
        <w:rPr>
          <w:rFonts w:ascii="Times New Roman" w:hAnsi="Times New Roman" w:cs="Times New Roman"/>
          <w:spacing w:val="-16"/>
        </w:rPr>
        <w:t xml:space="preserve"> </w:t>
      </w:r>
      <w:r w:rsidRPr="004258DD">
        <w:rPr>
          <w:rFonts w:ascii="Times New Roman" w:hAnsi="Times New Roman" w:cs="Times New Roman"/>
        </w:rPr>
        <w:t>feet</w:t>
      </w:r>
      <w:r w:rsidRPr="004258DD">
        <w:rPr>
          <w:rFonts w:ascii="Times New Roman" w:hAnsi="Times New Roman" w:cs="Times New Roman"/>
          <w:spacing w:val="-15"/>
        </w:rPr>
        <w:t xml:space="preserve"> </w:t>
      </w:r>
      <w:r w:rsidRPr="004258DD">
        <w:rPr>
          <w:rFonts w:ascii="Times New Roman" w:hAnsi="Times New Roman" w:cs="Times New Roman"/>
        </w:rPr>
        <w:t>horizontal</w:t>
      </w:r>
      <w:r w:rsidRPr="004258DD">
        <w:rPr>
          <w:rFonts w:ascii="Times New Roman" w:hAnsi="Times New Roman" w:cs="Times New Roman"/>
          <w:spacing w:val="-16"/>
        </w:rPr>
        <w:t xml:space="preserve"> </w:t>
      </w:r>
      <w:r w:rsidRPr="004258DD">
        <w:rPr>
          <w:rFonts w:ascii="Times New Roman" w:hAnsi="Times New Roman" w:cs="Times New Roman"/>
        </w:rPr>
        <w:t>to</w:t>
      </w:r>
      <w:r w:rsidRPr="004258DD">
        <w:rPr>
          <w:rFonts w:ascii="Times New Roman" w:hAnsi="Times New Roman" w:cs="Times New Roman"/>
          <w:spacing w:val="-15"/>
        </w:rPr>
        <w:t xml:space="preserve"> </w:t>
      </w:r>
      <w:r w:rsidRPr="004258DD">
        <w:rPr>
          <w:rFonts w:ascii="Times New Roman" w:hAnsi="Times New Roman" w:cs="Times New Roman"/>
        </w:rPr>
        <w:t>one</w:t>
      </w:r>
      <w:r w:rsidRPr="004258DD">
        <w:rPr>
          <w:rFonts w:ascii="Times New Roman" w:hAnsi="Times New Roman" w:cs="Times New Roman"/>
          <w:spacing w:val="-16"/>
        </w:rPr>
        <w:t xml:space="preserve"> </w:t>
      </w:r>
      <w:r w:rsidRPr="004258DD">
        <w:rPr>
          <w:rFonts w:ascii="Times New Roman" w:hAnsi="Times New Roman" w:cs="Times New Roman"/>
        </w:rPr>
        <w:t>(1)</w:t>
      </w:r>
      <w:r w:rsidRPr="004258DD">
        <w:rPr>
          <w:rFonts w:ascii="Times New Roman" w:hAnsi="Times New Roman" w:cs="Times New Roman"/>
          <w:spacing w:val="-16"/>
        </w:rPr>
        <w:t xml:space="preserve"> </w:t>
      </w:r>
      <w:r w:rsidRPr="004258DD">
        <w:rPr>
          <w:rFonts w:ascii="Times New Roman" w:hAnsi="Times New Roman" w:cs="Times New Roman"/>
        </w:rPr>
        <w:t>foot</w:t>
      </w:r>
      <w:r w:rsidRPr="004258DD">
        <w:rPr>
          <w:rFonts w:ascii="Times New Roman" w:hAnsi="Times New Roman" w:cs="Times New Roman"/>
          <w:spacing w:val="-15"/>
        </w:rPr>
        <w:t xml:space="preserve"> </w:t>
      </w:r>
      <w:r w:rsidRPr="004258DD">
        <w:rPr>
          <w:rFonts w:ascii="Times New Roman" w:hAnsi="Times New Roman" w:cs="Times New Roman"/>
        </w:rPr>
        <w:t>vertical.</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1"/>
          <w:numId w:val="7"/>
        </w:numPr>
        <w:tabs>
          <w:tab w:val="left" w:pos="1581"/>
        </w:tabs>
        <w:spacing w:before="1" w:line="225" w:lineRule="auto"/>
        <w:ind w:left="1580" w:right="862" w:hanging="360"/>
        <w:rPr>
          <w:rFonts w:ascii="Times New Roman" w:hAnsi="Times New Roman" w:cs="Times New Roman"/>
        </w:rPr>
      </w:pPr>
      <w:r w:rsidRPr="004258DD">
        <w:rPr>
          <w:rFonts w:ascii="Times New Roman" w:hAnsi="Times New Roman" w:cs="Times New Roman"/>
          <w:w w:val="95"/>
        </w:rPr>
        <w:t>Culverts</w:t>
      </w:r>
      <w:r w:rsidRPr="004258DD">
        <w:rPr>
          <w:rFonts w:ascii="Times New Roman" w:hAnsi="Times New Roman" w:cs="Times New Roman"/>
          <w:spacing w:val="-16"/>
          <w:w w:val="95"/>
        </w:rPr>
        <w:t xml:space="preserve"> </w:t>
      </w:r>
      <w:r w:rsidRPr="004258DD">
        <w:rPr>
          <w:rFonts w:ascii="Times New Roman" w:hAnsi="Times New Roman" w:cs="Times New Roman"/>
          <w:w w:val="95"/>
        </w:rPr>
        <w:t>and</w:t>
      </w:r>
      <w:r w:rsidRPr="004258DD">
        <w:rPr>
          <w:rFonts w:ascii="Times New Roman" w:hAnsi="Times New Roman" w:cs="Times New Roman"/>
          <w:spacing w:val="-16"/>
          <w:w w:val="95"/>
        </w:rPr>
        <w:t xml:space="preserve"> </w:t>
      </w:r>
      <w:r w:rsidRPr="004258DD">
        <w:rPr>
          <w:rFonts w:ascii="Times New Roman" w:hAnsi="Times New Roman" w:cs="Times New Roman"/>
          <w:w w:val="95"/>
        </w:rPr>
        <w:t>headwalls</w:t>
      </w:r>
      <w:r w:rsidRPr="004258DD">
        <w:rPr>
          <w:rFonts w:ascii="Times New Roman" w:hAnsi="Times New Roman" w:cs="Times New Roman"/>
          <w:spacing w:val="-15"/>
          <w:w w:val="95"/>
        </w:rPr>
        <w:t xml:space="preserve"> </w:t>
      </w:r>
      <w:r w:rsidRPr="004258DD">
        <w:rPr>
          <w:rFonts w:ascii="Times New Roman" w:hAnsi="Times New Roman" w:cs="Times New Roman"/>
          <w:w w:val="95"/>
        </w:rPr>
        <w:t>shall</w:t>
      </w:r>
      <w:r w:rsidRPr="004258DD">
        <w:rPr>
          <w:rFonts w:ascii="Times New Roman" w:hAnsi="Times New Roman" w:cs="Times New Roman"/>
          <w:spacing w:val="-16"/>
          <w:w w:val="95"/>
        </w:rPr>
        <w:t xml:space="preserve"> </w:t>
      </w:r>
      <w:r w:rsidRPr="004258DD">
        <w:rPr>
          <w:rFonts w:ascii="Times New Roman" w:hAnsi="Times New Roman" w:cs="Times New Roman"/>
          <w:w w:val="95"/>
        </w:rPr>
        <w:t>be</w:t>
      </w:r>
      <w:r w:rsidRPr="004258DD">
        <w:rPr>
          <w:rFonts w:ascii="Times New Roman" w:hAnsi="Times New Roman" w:cs="Times New Roman"/>
          <w:spacing w:val="-16"/>
          <w:w w:val="95"/>
        </w:rPr>
        <w:t xml:space="preserve"> </w:t>
      </w:r>
      <w:r w:rsidRPr="004258DD">
        <w:rPr>
          <w:rFonts w:ascii="Times New Roman" w:hAnsi="Times New Roman" w:cs="Times New Roman"/>
          <w:w w:val="95"/>
        </w:rPr>
        <w:t>designed</w:t>
      </w:r>
      <w:r w:rsidRPr="004258DD">
        <w:rPr>
          <w:rFonts w:ascii="Times New Roman" w:hAnsi="Times New Roman" w:cs="Times New Roman"/>
          <w:spacing w:val="-17"/>
          <w:w w:val="95"/>
        </w:rPr>
        <w:t xml:space="preserve"> </w:t>
      </w:r>
      <w:r w:rsidRPr="004258DD">
        <w:rPr>
          <w:rFonts w:ascii="Times New Roman" w:hAnsi="Times New Roman" w:cs="Times New Roman"/>
          <w:w w:val="95"/>
        </w:rPr>
        <w:t>in</w:t>
      </w:r>
      <w:r w:rsidRPr="004258DD">
        <w:rPr>
          <w:rFonts w:ascii="Times New Roman" w:hAnsi="Times New Roman" w:cs="Times New Roman"/>
          <w:spacing w:val="-17"/>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16"/>
          <w:w w:val="95"/>
        </w:rPr>
        <w:t xml:space="preserve"> </w:t>
      </w:r>
      <w:r w:rsidRPr="004258DD">
        <w:rPr>
          <w:rFonts w:ascii="Times New Roman" w:hAnsi="Times New Roman" w:cs="Times New Roman"/>
          <w:w w:val="95"/>
        </w:rPr>
        <w:t>with</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most</w:t>
      </w:r>
      <w:r w:rsidRPr="004258DD">
        <w:rPr>
          <w:rFonts w:ascii="Times New Roman" w:hAnsi="Times New Roman" w:cs="Times New Roman"/>
          <w:spacing w:val="-16"/>
          <w:w w:val="95"/>
        </w:rPr>
        <w:t xml:space="preserve"> </w:t>
      </w:r>
      <w:r w:rsidRPr="004258DD">
        <w:rPr>
          <w:rFonts w:ascii="Times New Roman" w:hAnsi="Times New Roman" w:cs="Times New Roman"/>
          <w:w w:val="95"/>
        </w:rPr>
        <w:t>current</w:t>
      </w:r>
      <w:r w:rsidRPr="004258DD">
        <w:rPr>
          <w:rFonts w:ascii="Times New Roman" w:hAnsi="Times New Roman" w:cs="Times New Roman"/>
          <w:spacing w:val="-16"/>
          <w:w w:val="95"/>
        </w:rPr>
        <w:t xml:space="preserve"> </w:t>
      </w:r>
      <w:r w:rsidRPr="004258DD">
        <w:rPr>
          <w:rFonts w:ascii="Times New Roman" w:hAnsi="Times New Roman" w:cs="Times New Roman"/>
          <w:w w:val="95"/>
        </w:rPr>
        <w:t>edition</w:t>
      </w:r>
      <w:r w:rsidRPr="004258DD">
        <w:rPr>
          <w:rFonts w:ascii="Times New Roman" w:hAnsi="Times New Roman" w:cs="Times New Roman"/>
          <w:spacing w:val="-17"/>
          <w:w w:val="95"/>
        </w:rPr>
        <w:t xml:space="preserve"> </w:t>
      </w:r>
      <w:r w:rsidRPr="004258DD">
        <w:rPr>
          <w:rFonts w:ascii="Times New Roman" w:hAnsi="Times New Roman" w:cs="Times New Roman"/>
          <w:w w:val="95"/>
        </w:rPr>
        <w:t xml:space="preserve">of </w:t>
      </w:r>
      <w:r w:rsidRPr="004258DD">
        <w:rPr>
          <w:rFonts w:ascii="Times New Roman" w:hAnsi="Times New Roman" w:cs="Times New Roman"/>
        </w:rPr>
        <w:t>the</w:t>
      </w:r>
      <w:r w:rsidRPr="004258DD">
        <w:rPr>
          <w:rFonts w:ascii="Times New Roman" w:hAnsi="Times New Roman" w:cs="Times New Roman"/>
          <w:spacing w:val="-34"/>
        </w:rPr>
        <w:t xml:space="preserve"> </w:t>
      </w:r>
      <w:r w:rsidRPr="004258DD">
        <w:rPr>
          <w:rFonts w:ascii="Times New Roman" w:hAnsi="Times New Roman" w:cs="Times New Roman"/>
        </w:rPr>
        <w:t>Texas</w:t>
      </w:r>
      <w:r w:rsidRPr="004258DD">
        <w:rPr>
          <w:rFonts w:ascii="Times New Roman" w:hAnsi="Times New Roman" w:cs="Times New Roman"/>
          <w:spacing w:val="-34"/>
        </w:rPr>
        <w:t xml:space="preserve"> </w:t>
      </w:r>
      <w:r w:rsidRPr="004258DD">
        <w:rPr>
          <w:rFonts w:ascii="Times New Roman" w:hAnsi="Times New Roman" w:cs="Times New Roman"/>
        </w:rPr>
        <w:t>Department</w:t>
      </w:r>
      <w:r w:rsidRPr="004258DD">
        <w:rPr>
          <w:rFonts w:ascii="Times New Roman" w:hAnsi="Times New Roman" w:cs="Times New Roman"/>
          <w:spacing w:val="-34"/>
        </w:rPr>
        <w:t xml:space="preserve"> </w:t>
      </w:r>
      <w:r w:rsidRPr="004258DD">
        <w:rPr>
          <w:rFonts w:ascii="Times New Roman" w:hAnsi="Times New Roman" w:cs="Times New Roman"/>
        </w:rPr>
        <w:t>of</w:t>
      </w:r>
      <w:r w:rsidRPr="004258DD">
        <w:rPr>
          <w:rFonts w:ascii="Times New Roman" w:hAnsi="Times New Roman" w:cs="Times New Roman"/>
          <w:spacing w:val="-32"/>
        </w:rPr>
        <w:t xml:space="preserve"> </w:t>
      </w:r>
      <w:r w:rsidRPr="004258DD">
        <w:rPr>
          <w:rFonts w:ascii="Times New Roman" w:hAnsi="Times New Roman" w:cs="Times New Roman"/>
        </w:rPr>
        <w:t>Transportation</w:t>
      </w:r>
      <w:r w:rsidRPr="004258DD">
        <w:rPr>
          <w:rFonts w:ascii="Times New Roman" w:hAnsi="Times New Roman" w:cs="Times New Roman"/>
          <w:spacing w:val="-34"/>
        </w:rPr>
        <w:t xml:space="preserve"> </w:t>
      </w:r>
      <w:r w:rsidRPr="004258DD">
        <w:rPr>
          <w:rFonts w:ascii="Times New Roman" w:hAnsi="Times New Roman" w:cs="Times New Roman"/>
        </w:rPr>
        <w:t>Hydraulic</w:t>
      </w:r>
      <w:r w:rsidRPr="004258DD">
        <w:rPr>
          <w:rFonts w:ascii="Times New Roman" w:hAnsi="Times New Roman" w:cs="Times New Roman"/>
          <w:spacing w:val="-35"/>
        </w:rPr>
        <w:t xml:space="preserve"> </w:t>
      </w:r>
      <w:r w:rsidRPr="004258DD">
        <w:rPr>
          <w:rFonts w:ascii="Times New Roman" w:hAnsi="Times New Roman" w:cs="Times New Roman"/>
        </w:rPr>
        <w:t>Manual,</w:t>
      </w:r>
      <w:r w:rsidRPr="004258DD">
        <w:rPr>
          <w:rFonts w:ascii="Times New Roman" w:hAnsi="Times New Roman" w:cs="Times New Roman"/>
          <w:spacing w:val="-34"/>
        </w:rPr>
        <w:t xml:space="preserve"> </w:t>
      </w:r>
      <w:r w:rsidRPr="004258DD">
        <w:rPr>
          <w:rFonts w:ascii="Times New Roman" w:hAnsi="Times New Roman" w:cs="Times New Roman"/>
        </w:rPr>
        <w:t>Chapter</w:t>
      </w:r>
      <w:r w:rsidRPr="004258DD">
        <w:rPr>
          <w:rFonts w:ascii="Times New Roman" w:hAnsi="Times New Roman" w:cs="Times New Roman"/>
          <w:spacing w:val="-33"/>
        </w:rPr>
        <w:t xml:space="preserve"> </w:t>
      </w:r>
      <w:r w:rsidRPr="004258DD">
        <w:rPr>
          <w:rFonts w:ascii="Times New Roman" w:hAnsi="Times New Roman" w:cs="Times New Roman"/>
        </w:rPr>
        <w:t>8</w:t>
      </w:r>
      <w:r w:rsidRPr="004258DD">
        <w:rPr>
          <w:rFonts w:ascii="Times New Roman" w:hAnsi="Times New Roman" w:cs="Times New Roman"/>
          <w:spacing w:val="-33"/>
        </w:rPr>
        <w:t xml:space="preserve"> </w:t>
      </w:r>
      <w:r w:rsidRPr="004258DD">
        <w:rPr>
          <w:rFonts w:ascii="Times New Roman" w:hAnsi="Times New Roman" w:cs="Times New Roman"/>
        </w:rPr>
        <w:t>–</w:t>
      </w:r>
      <w:r w:rsidRPr="004258DD">
        <w:rPr>
          <w:rFonts w:ascii="Times New Roman" w:hAnsi="Times New Roman" w:cs="Times New Roman"/>
          <w:spacing w:val="-34"/>
        </w:rPr>
        <w:t xml:space="preserve"> </w:t>
      </w:r>
      <w:r w:rsidRPr="004258DD">
        <w:rPr>
          <w:rFonts w:ascii="Times New Roman" w:hAnsi="Times New Roman" w:cs="Times New Roman"/>
        </w:rPr>
        <w:t>Culverts.</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1"/>
          <w:numId w:val="7"/>
        </w:numPr>
        <w:tabs>
          <w:tab w:val="left" w:pos="1581"/>
        </w:tabs>
        <w:spacing w:line="225" w:lineRule="auto"/>
        <w:ind w:left="1580" w:right="856" w:hanging="360"/>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calculation</w:t>
      </w:r>
      <w:r w:rsidRPr="004258DD">
        <w:rPr>
          <w:rFonts w:ascii="Times New Roman" w:hAnsi="Times New Roman" w:cs="Times New Roman"/>
          <w:spacing w:val="-19"/>
          <w:w w:val="95"/>
        </w:rPr>
        <w:t xml:space="preserve"> </w:t>
      </w:r>
      <w:r w:rsidRPr="004258DD">
        <w:rPr>
          <w:rFonts w:ascii="Times New Roman" w:hAnsi="Times New Roman" w:cs="Times New Roman"/>
          <w:w w:val="95"/>
        </w:rPr>
        <w:t>of</w:t>
      </w:r>
      <w:r w:rsidRPr="004258DD">
        <w:rPr>
          <w:rFonts w:ascii="Times New Roman" w:hAnsi="Times New Roman" w:cs="Times New Roman"/>
          <w:spacing w:val="-19"/>
          <w:w w:val="95"/>
        </w:rPr>
        <w:t xml:space="preserve"> </w:t>
      </w:r>
      <w:r w:rsidRPr="004258DD">
        <w:rPr>
          <w:rFonts w:ascii="Times New Roman" w:hAnsi="Times New Roman" w:cs="Times New Roman"/>
          <w:w w:val="95"/>
        </w:rPr>
        <w:t>hydraulic</w:t>
      </w:r>
      <w:r w:rsidRPr="004258DD">
        <w:rPr>
          <w:rFonts w:ascii="Times New Roman" w:hAnsi="Times New Roman" w:cs="Times New Roman"/>
          <w:spacing w:val="-19"/>
          <w:w w:val="95"/>
        </w:rPr>
        <w:t xml:space="preserve"> </w:t>
      </w:r>
      <w:r w:rsidRPr="004258DD">
        <w:rPr>
          <w:rFonts w:ascii="Times New Roman" w:hAnsi="Times New Roman" w:cs="Times New Roman"/>
          <w:w w:val="95"/>
        </w:rPr>
        <w:t>grade</w:t>
      </w:r>
      <w:r w:rsidRPr="004258DD">
        <w:rPr>
          <w:rFonts w:ascii="Times New Roman" w:hAnsi="Times New Roman" w:cs="Times New Roman"/>
          <w:spacing w:val="-18"/>
          <w:w w:val="95"/>
        </w:rPr>
        <w:t xml:space="preserve"> </w:t>
      </w:r>
      <w:r w:rsidRPr="004258DD">
        <w:rPr>
          <w:rFonts w:ascii="Times New Roman" w:hAnsi="Times New Roman" w:cs="Times New Roman"/>
          <w:w w:val="95"/>
        </w:rPr>
        <w:t>lines</w:t>
      </w:r>
      <w:r w:rsidRPr="004258DD">
        <w:rPr>
          <w:rFonts w:ascii="Times New Roman" w:hAnsi="Times New Roman" w:cs="Times New Roman"/>
          <w:spacing w:val="-18"/>
          <w:w w:val="95"/>
        </w:rPr>
        <w:t xml:space="preserve"> </w:t>
      </w:r>
      <w:r w:rsidRPr="004258DD">
        <w:rPr>
          <w:rFonts w:ascii="Times New Roman" w:hAnsi="Times New Roman" w:cs="Times New Roman"/>
          <w:w w:val="95"/>
        </w:rPr>
        <w:t>shall</w:t>
      </w:r>
      <w:r w:rsidRPr="004258DD">
        <w:rPr>
          <w:rFonts w:ascii="Times New Roman" w:hAnsi="Times New Roman" w:cs="Times New Roman"/>
          <w:spacing w:val="-18"/>
          <w:w w:val="95"/>
        </w:rPr>
        <w:t xml:space="preserve"> </w:t>
      </w:r>
      <w:r w:rsidRPr="004258DD">
        <w:rPr>
          <w:rFonts w:ascii="Times New Roman" w:hAnsi="Times New Roman" w:cs="Times New Roman"/>
          <w:w w:val="95"/>
        </w:rPr>
        <w:t>consider</w:t>
      </w:r>
      <w:r w:rsidRPr="004258DD">
        <w:rPr>
          <w:rFonts w:ascii="Times New Roman" w:hAnsi="Times New Roman" w:cs="Times New Roman"/>
          <w:spacing w:val="-20"/>
          <w:w w:val="95"/>
        </w:rPr>
        <w:t xml:space="preserve"> </w:t>
      </w:r>
      <w:r w:rsidRPr="004258DD">
        <w:rPr>
          <w:rFonts w:ascii="Times New Roman" w:hAnsi="Times New Roman" w:cs="Times New Roman"/>
          <w:w w:val="95"/>
        </w:rPr>
        <w:t>both</w:t>
      </w:r>
      <w:r w:rsidRPr="004258DD">
        <w:rPr>
          <w:rFonts w:ascii="Times New Roman" w:hAnsi="Times New Roman" w:cs="Times New Roman"/>
          <w:spacing w:val="-19"/>
          <w:w w:val="95"/>
        </w:rPr>
        <w:t xml:space="preserve"> </w:t>
      </w:r>
      <w:r w:rsidRPr="004258DD">
        <w:rPr>
          <w:rFonts w:ascii="Times New Roman" w:hAnsi="Times New Roman" w:cs="Times New Roman"/>
          <w:w w:val="95"/>
        </w:rPr>
        <w:t>inlet</w:t>
      </w:r>
      <w:r w:rsidRPr="004258DD">
        <w:rPr>
          <w:rFonts w:ascii="Times New Roman" w:hAnsi="Times New Roman" w:cs="Times New Roman"/>
          <w:spacing w:val="-19"/>
          <w:w w:val="95"/>
        </w:rPr>
        <w:t xml:space="preserve"> </w:t>
      </w:r>
      <w:r w:rsidRPr="004258DD">
        <w:rPr>
          <w:rFonts w:ascii="Times New Roman" w:hAnsi="Times New Roman" w:cs="Times New Roman"/>
          <w:w w:val="95"/>
        </w:rPr>
        <w:t>and</w:t>
      </w:r>
      <w:r w:rsidRPr="004258DD">
        <w:rPr>
          <w:rFonts w:ascii="Times New Roman" w:hAnsi="Times New Roman" w:cs="Times New Roman"/>
          <w:spacing w:val="-18"/>
          <w:w w:val="95"/>
        </w:rPr>
        <w:t xml:space="preserve"> </w:t>
      </w:r>
      <w:r w:rsidRPr="004258DD">
        <w:rPr>
          <w:rFonts w:ascii="Times New Roman" w:hAnsi="Times New Roman" w:cs="Times New Roman"/>
          <w:w w:val="95"/>
        </w:rPr>
        <w:t>outlet</w:t>
      </w:r>
      <w:r w:rsidRPr="004258DD">
        <w:rPr>
          <w:rFonts w:ascii="Times New Roman" w:hAnsi="Times New Roman" w:cs="Times New Roman"/>
          <w:spacing w:val="-19"/>
          <w:w w:val="95"/>
        </w:rPr>
        <w:t xml:space="preserve"> </w:t>
      </w:r>
      <w:r w:rsidRPr="004258DD">
        <w:rPr>
          <w:rFonts w:ascii="Times New Roman" w:hAnsi="Times New Roman" w:cs="Times New Roman"/>
          <w:w w:val="95"/>
        </w:rPr>
        <w:t>control</w:t>
      </w:r>
      <w:r w:rsidRPr="004258DD">
        <w:rPr>
          <w:rFonts w:ascii="Times New Roman" w:hAnsi="Times New Roman" w:cs="Times New Roman"/>
          <w:spacing w:val="-20"/>
          <w:w w:val="95"/>
        </w:rPr>
        <w:t xml:space="preserve"> </w:t>
      </w:r>
      <w:r w:rsidRPr="004258DD">
        <w:rPr>
          <w:rFonts w:ascii="Times New Roman" w:hAnsi="Times New Roman" w:cs="Times New Roman"/>
          <w:w w:val="95"/>
        </w:rPr>
        <w:t>for</w:t>
      </w:r>
      <w:r w:rsidRPr="004258DD">
        <w:rPr>
          <w:rFonts w:ascii="Times New Roman" w:hAnsi="Times New Roman" w:cs="Times New Roman"/>
          <w:spacing w:val="-18"/>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culvert.</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1"/>
          <w:numId w:val="7"/>
        </w:numPr>
        <w:tabs>
          <w:tab w:val="left" w:pos="1581"/>
        </w:tabs>
        <w:spacing w:line="225" w:lineRule="auto"/>
        <w:ind w:left="1580" w:right="853" w:hanging="360"/>
        <w:rPr>
          <w:rFonts w:ascii="Times New Roman" w:hAnsi="Times New Roman" w:cs="Times New Roman"/>
        </w:rPr>
      </w:pPr>
      <w:r w:rsidRPr="004258DD">
        <w:rPr>
          <w:rFonts w:ascii="Times New Roman" w:hAnsi="Times New Roman" w:cs="Times New Roman"/>
          <w:w w:val="95"/>
        </w:rPr>
        <w:t xml:space="preserve">The use of multi-barrel CMP culverts shall be limited and reviewed on a case-by-case </w:t>
      </w:r>
      <w:r w:rsidRPr="004258DD">
        <w:rPr>
          <w:rFonts w:ascii="Times New Roman" w:hAnsi="Times New Roman" w:cs="Times New Roman"/>
        </w:rPr>
        <w:t>basis by the County</w:t>
      </w:r>
      <w:r w:rsidRPr="004258DD">
        <w:rPr>
          <w:rFonts w:ascii="Times New Roman" w:hAnsi="Times New Roman" w:cs="Times New Roman"/>
          <w:spacing w:val="-22"/>
        </w:rPr>
        <w:t xml:space="preserve"> </w:t>
      </w:r>
      <w:r w:rsidRPr="004258DD">
        <w:rPr>
          <w:rFonts w:ascii="Times New Roman" w:hAnsi="Times New Roman" w:cs="Times New Roman"/>
        </w:rPr>
        <w:t>Engineer.</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1"/>
          <w:numId w:val="7"/>
        </w:numPr>
        <w:tabs>
          <w:tab w:val="left" w:pos="1581"/>
        </w:tabs>
        <w:spacing w:line="225" w:lineRule="auto"/>
        <w:ind w:left="1580" w:right="856" w:hanging="360"/>
        <w:rPr>
          <w:rFonts w:ascii="Times New Roman" w:hAnsi="Times New Roman" w:cs="Times New Roman"/>
        </w:rPr>
      </w:pPr>
      <w:r w:rsidRPr="004258DD">
        <w:rPr>
          <w:rFonts w:ascii="Times New Roman" w:hAnsi="Times New Roman" w:cs="Times New Roman"/>
          <w:w w:val="95"/>
        </w:rPr>
        <w:t>Decorative</w:t>
      </w:r>
      <w:r w:rsidRPr="004258DD">
        <w:rPr>
          <w:rFonts w:ascii="Times New Roman" w:hAnsi="Times New Roman" w:cs="Times New Roman"/>
          <w:spacing w:val="-18"/>
          <w:w w:val="95"/>
        </w:rPr>
        <w:t xml:space="preserve"> </w:t>
      </w:r>
      <w:r w:rsidRPr="004258DD">
        <w:rPr>
          <w:rFonts w:ascii="Times New Roman" w:hAnsi="Times New Roman" w:cs="Times New Roman"/>
          <w:w w:val="95"/>
        </w:rPr>
        <w:t>or</w:t>
      </w:r>
      <w:r w:rsidRPr="004258DD">
        <w:rPr>
          <w:rFonts w:ascii="Times New Roman" w:hAnsi="Times New Roman" w:cs="Times New Roman"/>
          <w:spacing w:val="-18"/>
          <w:w w:val="95"/>
        </w:rPr>
        <w:t xml:space="preserve"> </w:t>
      </w:r>
      <w:r w:rsidRPr="004258DD">
        <w:rPr>
          <w:rFonts w:ascii="Times New Roman" w:hAnsi="Times New Roman" w:cs="Times New Roman"/>
          <w:w w:val="95"/>
        </w:rPr>
        <w:t>other</w:t>
      </w:r>
      <w:r w:rsidRPr="004258DD">
        <w:rPr>
          <w:rFonts w:ascii="Times New Roman" w:hAnsi="Times New Roman" w:cs="Times New Roman"/>
          <w:spacing w:val="-17"/>
          <w:w w:val="95"/>
        </w:rPr>
        <w:t xml:space="preserve"> </w:t>
      </w:r>
      <w:r w:rsidRPr="004258DD">
        <w:rPr>
          <w:rFonts w:ascii="Times New Roman" w:hAnsi="Times New Roman" w:cs="Times New Roman"/>
          <w:w w:val="95"/>
        </w:rPr>
        <w:t>non-standard</w:t>
      </w:r>
      <w:r w:rsidRPr="004258DD">
        <w:rPr>
          <w:rFonts w:ascii="Times New Roman" w:hAnsi="Times New Roman" w:cs="Times New Roman"/>
          <w:spacing w:val="-18"/>
          <w:w w:val="95"/>
        </w:rPr>
        <w:t xml:space="preserve"> </w:t>
      </w:r>
      <w:r w:rsidRPr="004258DD">
        <w:rPr>
          <w:rFonts w:ascii="Times New Roman" w:hAnsi="Times New Roman" w:cs="Times New Roman"/>
          <w:w w:val="95"/>
        </w:rPr>
        <w:t>headwalls</w:t>
      </w:r>
      <w:r w:rsidRPr="004258DD">
        <w:rPr>
          <w:rFonts w:ascii="Times New Roman" w:hAnsi="Times New Roman" w:cs="Times New Roman"/>
          <w:spacing w:val="-17"/>
          <w:w w:val="95"/>
        </w:rPr>
        <w:t xml:space="preserve"> </w:t>
      </w:r>
      <w:r w:rsidRPr="004258DD">
        <w:rPr>
          <w:rFonts w:ascii="Times New Roman" w:hAnsi="Times New Roman" w:cs="Times New Roman"/>
          <w:w w:val="95"/>
        </w:rPr>
        <w:t>will</w:t>
      </w:r>
      <w:r w:rsidRPr="004258DD">
        <w:rPr>
          <w:rFonts w:ascii="Times New Roman" w:hAnsi="Times New Roman" w:cs="Times New Roman"/>
          <w:spacing w:val="-18"/>
          <w:w w:val="95"/>
        </w:rPr>
        <w:t xml:space="preserve"> </w:t>
      </w:r>
      <w:r w:rsidRPr="004258DD">
        <w:rPr>
          <w:rFonts w:ascii="Times New Roman" w:hAnsi="Times New Roman" w:cs="Times New Roman"/>
          <w:w w:val="95"/>
        </w:rPr>
        <w:t>be</w:t>
      </w:r>
      <w:r w:rsidRPr="004258DD">
        <w:rPr>
          <w:rFonts w:ascii="Times New Roman" w:hAnsi="Times New Roman" w:cs="Times New Roman"/>
          <w:spacing w:val="-18"/>
          <w:w w:val="95"/>
        </w:rPr>
        <w:t xml:space="preserve"> </w:t>
      </w:r>
      <w:r w:rsidRPr="004258DD">
        <w:rPr>
          <w:rFonts w:ascii="Times New Roman" w:hAnsi="Times New Roman" w:cs="Times New Roman"/>
          <w:w w:val="95"/>
        </w:rPr>
        <w:t>reviewed</w:t>
      </w:r>
      <w:r w:rsidRPr="004258DD">
        <w:rPr>
          <w:rFonts w:ascii="Times New Roman" w:hAnsi="Times New Roman" w:cs="Times New Roman"/>
          <w:spacing w:val="-17"/>
          <w:w w:val="95"/>
        </w:rPr>
        <w:t xml:space="preserve"> </w:t>
      </w:r>
      <w:r w:rsidRPr="004258DD">
        <w:rPr>
          <w:rFonts w:ascii="Times New Roman" w:hAnsi="Times New Roman" w:cs="Times New Roman"/>
          <w:w w:val="95"/>
        </w:rPr>
        <w:t>by</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0038488D">
        <w:rPr>
          <w:rFonts w:ascii="Times New Roman" w:hAnsi="Times New Roman" w:cs="Times New Roman"/>
          <w:w w:val="95"/>
        </w:rPr>
        <w:t>Commissioner’s Court</w:t>
      </w:r>
      <w:r w:rsidRPr="004258DD">
        <w:rPr>
          <w:rFonts w:ascii="Times New Roman" w:hAnsi="Times New Roman" w:cs="Times New Roman"/>
          <w:spacing w:val="-17"/>
          <w:w w:val="95"/>
        </w:rPr>
        <w:t xml:space="preserve"> </w:t>
      </w:r>
      <w:r w:rsidRPr="004258DD">
        <w:rPr>
          <w:rFonts w:ascii="Times New Roman" w:hAnsi="Times New Roman" w:cs="Times New Roman"/>
          <w:w w:val="95"/>
        </w:rPr>
        <w:t xml:space="preserve">on </w:t>
      </w:r>
      <w:r w:rsidRPr="004258DD">
        <w:rPr>
          <w:rFonts w:ascii="Times New Roman" w:hAnsi="Times New Roman" w:cs="Times New Roman"/>
        </w:rPr>
        <w:t>a case-by-case basis. Headwall designs must be signed and sealed by a</w:t>
      </w:r>
      <w:r w:rsidRPr="004258DD">
        <w:rPr>
          <w:rFonts w:ascii="Times New Roman" w:hAnsi="Times New Roman" w:cs="Times New Roman"/>
          <w:spacing w:val="-43"/>
        </w:rPr>
        <w:t xml:space="preserve"> </w:t>
      </w:r>
      <w:r w:rsidRPr="004258DD">
        <w:rPr>
          <w:rFonts w:ascii="Times New Roman" w:hAnsi="Times New Roman" w:cs="Times New Roman"/>
        </w:rPr>
        <w:t>licensed engineer in the State of</w:t>
      </w:r>
      <w:r w:rsidRPr="004258DD">
        <w:rPr>
          <w:rFonts w:ascii="Times New Roman" w:hAnsi="Times New Roman" w:cs="Times New Roman"/>
          <w:spacing w:val="-25"/>
        </w:rPr>
        <w:t xml:space="preserve"> </w:t>
      </w:r>
      <w:r w:rsidRPr="004258DD">
        <w:rPr>
          <w:rFonts w:ascii="Times New Roman" w:hAnsi="Times New Roman" w:cs="Times New Roman"/>
        </w:rPr>
        <w:t>Texas.</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1"/>
          <w:numId w:val="7"/>
        </w:numPr>
        <w:tabs>
          <w:tab w:val="left" w:pos="1581"/>
        </w:tabs>
        <w:spacing w:line="225" w:lineRule="auto"/>
        <w:ind w:left="1580" w:right="855" w:hanging="360"/>
        <w:rPr>
          <w:rFonts w:ascii="Times New Roman" w:hAnsi="Times New Roman" w:cs="Times New Roman"/>
        </w:rPr>
      </w:pPr>
      <w:r w:rsidRPr="004258DD">
        <w:rPr>
          <w:rFonts w:ascii="Times New Roman" w:hAnsi="Times New Roman" w:cs="Times New Roman"/>
          <w:w w:val="95"/>
        </w:rPr>
        <w:t>For</w:t>
      </w:r>
      <w:r w:rsidRPr="004258DD">
        <w:rPr>
          <w:rFonts w:ascii="Times New Roman" w:hAnsi="Times New Roman" w:cs="Times New Roman"/>
          <w:spacing w:val="-32"/>
          <w:w w:val="95"/>
        </w:rPr>
        <w:t xml:space="preserve"> </w:t>
      </w:r>
      <w:r w:rsidRPr="004258DD">
        <w:rPr>
          <w:rFonts w:ascii="Times New Roman" w:hAnsi="Times New Roman" w:cs="Times New Roman"/>
          <w:w w:val="95"/>
        </w:rPr>
        <w:t>Driveway</w:t>
      </w:r>
      <w:r w:rsidRPr="004258DD">
        <w:rPr>
          <w:rFonts w:ascii="Times New Roman" w:hAnsi="Times New Roman" w:cs="Times New Roman"/>
          <w:spacing w:val="-32"/>
          <w:w w:val="95"/>
        </w:rPr>
        <w:t xml:space="preserve"> </w:t>
      </w:r>
      <w:r w:rsidRPr="004258DD">
        <w:rPr>
          <w:rFonts w:ascii="Times New Roman" w:hAnsi="Times New Roman" w:cs="Times New Roman"/>
          <w:w w:val="95"/>
        </w:rPr>
        <w:t>Culverts</w:t>
      </w:r>
      <w:r w:rsidRPr="004258DD">
        <w:rPr>
          <w:rFonts w:ascii="Times New Roman" w:hAnsi="Times New Roman" w:cs="Times New Roman"/>
          <w:spacing w:val="-32"/>
          <w:w w:val="95"/>
        </w:rPr>
        <w:t xml:space="preserve"> </w:t>
      </w:r>
      <w:r w:rsidRPr="004258DD">
        <w:rPr>
          <w:rFonts w:ascii="Times New Roman" w:hAnsi="Times New Roman" w:cs="Times New Roman"/>
          <w:w w:val="95"/>
        </w:rPr>
        <w:t>proposed</w:t>
      </w:r>
      <w:r w:rsidRPr="004258DD">
        <w:rPr>
          <w:rFonts w:ascii="Times New Roman" w:hAnsi="Times New Roman" w:cs="Times New Roman"/>
          <w:spacing w:val="-32"/>
          <w:w w:val="95"/>
        </w:rPr>
        <w:t xml:space="preserve"> </w:t>
      </w:r>
      <w:r w:rsidRPr="004258DD">
        <w:rPr>
          <w:rFonts w:ascii="Times New Roman" w:hAnsi="Times New Roman" w:cs="Times New Roman"/>
          <w:w w:val="95"/>
        </w:rPr>
        <w:t>to</w:t>
      </w:r>
      <w:r w:rsidRPr="004258DD">
        <w:rPr>
          <w:rFonts w:ascii="Times New Roman" w:hAnsi="Times New Roman" w:cs="Times New Roman"/>
          <w:spacing w:val="-32"/>
          <w:w w:val="95"/>
        </w:rPr>
        <w:t xml:space="preserve"> </w:t>
      </w:r>
      <w:r w:rsidRPr="004258DD">
        <w:rPr>
          <w:rFonts w:ascii="Times New Roman" w:hAnsi="Times New Roman" w:cs="Times New Roman"/>
          <w:w w:val="95"/>
        </w:rPr>
        <w:t>be</w:t>
      </w:r>
      <w:r w:rsidRPr="004258DD">
        <w:rPr>
          <w:rFonts w:ascii="Times New Roman" w:hAnsi="Times New Roman" w:cs="Times New Roman"/>
          <w:spacing w:val="-32"/>
          <w:w w:val="95"/>
        </w:rPr>
        <w:t xml:space="preserve"> </w:t>
      </w:r>
      <w:r w:rsidRPr="004258DD">
        <w:rPr>
          <w:rFonts w:ascii="Times New Roman" w:hAnsi="Times New Roman" w:cs="Times New Roman"/>
          <w:w w:val="95"/>
        </w:rPr>
        <w:t>placed</w:t>
      </w:r>
      <w:r w:rsidRPr="004258DD">
        <w:rPr>
          <w:rFonts w:ascii="Times New Roman" w:hAnsi="Times New Roman" w:cs="Times New Roman"/>
          <w:spacing w:val="-32"/>
          <w:w w:val="95"/>
        </w:rPr>
        <w:t xml:space="preserve"> </w:t>
      </w:r>
      <w:r w:rsidRPr="004258DD">
        <w:rPr>
          <w:rFonts w:ascii="Times New Roman" w:hAnsi="Times New Roman" w:cs="Times New Roman"/>
          <w:w w:val="95"/>
        </w:rPr>
        <w:t>along</w:t>
      </w:r>
      <w:r w:rsidRPr="004258DD">
        <w:rPr>
          <w:rFonts w:ascii="Times New Roman" w:hAnsi="Times New Roman" w:cs="Times New Roman"/>
          <w:spacing w:val="-32"/>
          <w:w w:val="95"/>
        </w:rPr>
        <w:t xml:space="preserve"> </w:t>
      </w:r>
      <w:r w:rsidRPr="004258DD">
        <w:rPr>
          <w:rFonts w:ascii="Times New Roman" w:hAnsi="Times New Roman" w:cs="Times New Roman"/>
          <w:w w:val="95"/>
        </w:rPr>
        <w:t>existing</w:t>
      </w:r>
      <w:r w:rsidRPr="004258DD">
        <w:rPr>
          <w:rFonts w:ascii="Times New Roman" w:hAnsi="Times New Roman" w:cs="Times New Roman"/>
          <w:spacing w:val="-31"/>
          <w:w w:val="95"/>
        </w:rPr>
        <w:t xml:space="preserve"> </w:t>
      </w:r>
      <w:r w:rsidRPr="004258DD">
        <w:rPr>
          <w:rFonts w:ascii="Times New Roman" w:hAnsi="Times New Roman" w:cs="Times New Roman"/>
          <w:w w:val="95"/>
        </w:rPr>
        <w:t>and</w:t>
      </w:r>
      <w:r w:rsidRPr="004258DD">
        <w:rPr>
          <w:rFonts w:ascii="Times New Roman" w:hAnsi="Times New Roman" w:cs="Times New Roman"/>
          <w:spacing w:val="-33"/>
          <w:w w:val="95"/>
        </w:rPr>
        <w:t xml:space="preserve"> </w:t>
      </w:r>
      <w:r w:rsidRPr="004258DD">
        <w:rPr>
          <w:rFonts w:ascii="Times New Roman" w:hAnsi="Times New Roman" w:cs="Times New Roman"/>
          <w:w w:val="95"/>
        </w:rPr>
        <w:t>proposed</w:t>
      </w:r>
      <w:r w:rsidRPr="004258DD">
        <w:rPr>
          <w:rFonts w:ascii="Times New Roman" w:hAnsi="Times New Roman" w:cs="Times New Roman"/>
          <w:spacing w:val="-33"/>
          <w:w w:val="95"/>
        </w:rPr>
        <w:t xml:space="preserve"> </w:t>
      </w:r>
      <w:r w:rsidRPr="004258DD">
        <w:rPr>
          <w:rFonts w:ascii="Times New Roman" w:hAnsi="Times New Roman" w:cs="Times New Roman"/>
          <w:w w:val="95"/>
        </w:rPr>
        <w:t>County</w:t>
      </w:r>
      <w:r w:rsidRPr="004258DD">
        <w:rPr>
          <w:rFonts w:ascii="Times New Roman" w:hAnsi="Times New Roman" w:cs="Times New Roman"/>
          <w:spacing w:val="-33"/>
          <w:w w:val="95"/>
        </w:rPr>
        <w:t xml:space="preserve"> </w:t>
      </w:r>
      <w:r w:rsidRPr="004258DD">
        <w:rPr>
          <w:rFonts w:ascii="Times New Roman" w:hAnsi="Times New Roman" w:cs="Times New Roman"/>
          <w:w w:val="95"/>
        </w:rPr>
        <w:t>Roads, all</w:t>
      </w:r>
      <w:r w:rsidRPr="004258DD">
        <w:rPr>
          <w:rFonts w:ascii="Times New Roman" w:hAnsi="Times New Roman" w:cs="Times New Roman"/>
          <w:spacing w:val="-17"/>
          <w:w w:val="95"/>
        </w:rPr>
        <w:t xml:space="preserve"> </w:t>
      </w:r>
      <w:r w:rsidRPr="004258DD">
        <w:rPr>
          <w:rFonts w:ascii="Times New Roman" w:hAnsi="Times New Roman" w:cs="Times New Roman"/>
          <w:w w:val="95"/>
        </w:rPr>
        <w:t>roadway</w:t>
      </w:r>
      <w:r w:rsidRPr="004258DD">
        <w:rPr>
          <w:rFonts w:ascii="Times New Roman" w:hAnsi="Times New Roman" w:cs="Times New Roman"/>
          <w:spacing w:val="-17"/>
          <w:w w:val="95"/>
        </w:rPr>
        <w:t xml:space="preserve"> </w:t>
      </w:r>
      <w:r w:rsidRPr="004258DD">
        <w:rPr>
          <w:rFonts w:ascii="Times New Roman" w:hAnsi="Times New Roman" w:cs="Times New Roman"/>
          <w:w w:val="95"/>
        </w:rPr>
        <w:t>ditches</w:t>
      </w:r>
      <w:r w:rsidRPr="004258DD">
        <w:rPr>
          <w:rFonts w:ascii="Times New Roman" w:hAnsi="Times New Roman" w:cs="Times New Roman"/>
          <w:spacing w:val="-16"/>
          <w:w w:val="95"/>
        </w:rPr>
        <w:t xml:space="preserve"> </w:t>
      </w:r>
      <w:r w:rsidRPr="004258DD">
        <w:rPr>
          <w:rFonts w:ascii="Times New Roman" w:hAnsi="Times New Roman" w:cs="Times New Roman"/>
          <w:w w:val="95"/>
        </w:rPr>
        <w:t>should</w:t>
      </w:r>
      <w:r w:rsidRPr="004258DD">
        <w:rPr>
          <w:rFonts w:ascii="Times New Roman" w:hAnsi="Times New Roman" w:cs="Times New Roman"/>
          <w:spacing w:val="-17"/>
          <w:w w:val="95"/>
        </w:rPr>
        <w:t xml:space="preserve"> </w:t>
      </w:r>
      <w:r w:rsidRPr="004258DD">
        <w:rPr>
          <w:rFonts w:ascii="Times New Roman" w:hAnsi="Times New Roman" w:cs="Times New Roman"/>
          <w:w w:val="95"/>
        </w:rPr>
        <w:t>be</w:t>
      </w:r>
      <w:r w:rsidRPr="004258DD">
        <w:rPr>
          <w:rFonts w:ascii="Times New Roman" w:hAnsi="Times New Roman" w:cs="Times New Roman"/>
          <w:spacing w:val="-17"/>
          <w:w w:val="95"/>
        </w:rPr>
        <w:t xml:space="preserve"> </w:t>
      </w:r>
      <w:r w:rsidRPr="004258DD">
        <w:rPr>
          <w:rFonts w:ascii="Times New Roman" w:hAnsi="Times New Roman" w:cs="Times New Roman"/>
          <w:w w:val="95"/>
        </w:rPr>
        <w:t>designed</w:t>
      </w:r>
      <w:r w:rsidRPr="004258DD">
        <w:rPr>
          <w:rFonts w:ascii="Times New Roman" w:hAnsi="Times New Roman" w:cs="Times New Roman"/>
          <w:spacing w:val="-16"/>
          <w:w w:val="95"/>
        </w:rPr>
        <w:t xml:space="preserve"> </w:t>
      </w:r>
      <w:r w:rsidRPr="004258DD">
        <w:rPr>
          <w:rFonts w:ascii="Times New Roman" w:hAnsi="Times New Roman" w:cs="Times New Roman"/>
          <w:w w:val="95"/>
        </w:rPr>
        <w:t>in</w:t>
      </w:r>
      <w:r w:rsidRPr="004258DD">
        <w:rPr>
          <w:rFonts w:ascii="Times New Roman" w:hAnsi="Times New Roman" w:cs="Times New Roman"/>
          <w:spacing w:val="-17"/>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17"/>
          <w:w w:val="95"/>
        </w:rPr>
        <w:t xml:space="preserve"> </w:t>
      </w:r>
      <w:r w:rsidRPr="004258DD">
        <w:rPr>
          <w:rFonts w:ascii="Times New Roman" w:hAnsi="Times New Roman" w:cs="Times New Roman"/>
          <w:w w:val="95"/>
        </w:rPr>
        <w:t>with</w:t>
      </w:r>
      <w:r w:rsidRPr="004258DD">
        <w:rPr>
          <w:rFonts w:ascii="Times New Roman" w:hAnsi="Times New Roman" w:cs="Times New Roman"/>
          <w:spacing w:val="-17"/>
          <w:w w:val="95"/>
        </w:rPr>
        <w:t xml:space="preserve"> </w:t>
      </w:r>
      <w:r w:rsidRPr="004258DD">
        <w:rPr>
          <w:rFonts w:ascii="Times New Roman" w:hAnsi="Times New Roman" w:cs="Times New Roman"/>
          <w:w w:val="95"/>
        </w:rPr>
        <w:t>Section</w:t>
      </w:r>
      <w:r w:rsidRPr="004258DD">
        <w:rPr>
          <w:rFonts w:ascii="Times New Roman" w:hAnsi="Times New Roman" w:cs="Times New Roman"/>
          <w:spacing w:val="-17"/>
          <w:w w:val="95"/>
        </w:rPr>
        <w:t xml:space="preserve"> </w:t>
      </w:r>
      <w:r w:rsidRPr="004258DD">
        <w:rPr>
          <w:rFonts w:ascii="Times New Roman" w:hAnsi="Times New Roman" w:cs="Times New Roman"/>
          <w:w w:val="95"/>
        </w:rPr>
        <w:t>6.08.H-Channels.</w:t>
      </w:r>
      <w:r w:rsidRPr="004258DD">
        <w:rPr>
          <w:rFonts w:ascii="Times New Roman" w:hAnsi="Times New Roman" w:cs="Times New Roman"/>
          <w:spacing w:val="25"/>
          <w:w w:val="95"/>
        </w:rPr>
        <w:t xml:space="preserve"> </w:t>
      </w:r>
      <w:r w:rsidRPr="004258DD">
        <w:rPr>
          <w:rFonts w:ascii="Times New Roman" w:hAnsi="Times New Roman" w:cs="Times New Roman"/>
          <w:w w:val="95"/>
        </w:rPr>
        <w:t>If the</w:t>
      </w:r>
      <w:r w:rsidRPr="004258DD">
        <w:rPr>
          <w:rFonts w:ascii="Times New Roman" w:hAnsi="Times New Roman" w:cs="Times New Roman"/>
          <w:spacing w:val="-27"/>
          <w:w w:val="95"/>
        </w:rPr>
        <w:t xml:space="preserve"> </w:t>
      </w:r>
      <w:r w:rsidRPr="004258DD">
        <w:rPr>
          <w:rFonts w:ascii="Times New Roman" w:hAnsi="Times New Roman" w:cs="Times New Roman"/>
          <w:w w:val="95"/>
        </w:rPr>
        <w:t>installation</w:t>
      </w:r>
      <w:r w:rsidRPr="004258DD">
        <w:rPr>
          <w:rFonts w:ascii="Times New Roman" w:hAnsi="Times New Roman" w:cs="Times New Roman"/>
          <w:spacing w:val="-27"/>
          <w:w w:val="95"/>
        </w:rPr>
        <w:t xml:space="preserve"> </w:t>
      </w:r>
      <w:r w:rsidRPr="004258DD">
        <w:rPr>
          <w:rFonts w:ascii="Times New Roman" w:hAnsi="Times New Roman" w:cs="Times New Roman"/>
          <w:w w:val="95"/>
        </w:rPr>
        <w:t>is</w:t>
      </w:r>
      <w:r w:rsidRPr="004258DD">
        <w:rPr>
          <w:rFonts w:ascii="Times New Roman" w:hAnsi="Times New Roman" w:cs="Times New Roman"/>
          <w:spacing w:val="-26"/>
          <w:w w:val="95"/>
        </w:rPr>
        <w:t xml:space="preserve"> </w:t>
      </w:r>
      <w:r w:rsidRPr="004258DD">
        <w:rPr>
          <w:rFonts w:ascii="Times New Roman" w:hAnsi="Times New Roman" w:cs="Times New Roman"/>
          <w:w w:val="95"/>
        </w:rPr>
        <w:t>proposed</w:t>
      </w:r>
      <w:r w:rsidRPr="004258DD">
        <w:rPr>
          <w:rFonts w:ascii="Times New Roman" w:hAnsi="Times New Roman" w:cs="Times New Roman"/>
          <w:spacing w:val="-27"/>
          <w:w w:val="95"/>
        </w:rPr>
        <w:t xml:space="preserve"> </w:t>
      </w:r>
      <w:r w:rsidRPr="004258DD">
        <w:rPr>
          <w:rFonts w:ascii="Times New Roman" w:hAnsi="Times New Roman" w:cs="Times New Roman"/>
          <w:w w:val="95"/>
        </w:rPr>
        <w:t>along</w:t>
      </w:r>
      <w:r w:rsidRPr="004258DD">
        <w:rPr>
          <w:rFonts w:ascii="Times New Roman" w:hAnsi="Times New Roman" w:cs="Times New Roman"/>
          <w:spacing w:val="-26"/>
          <w:w w:val="95"/>
        </w:rPr>
        <w:t xml:space="preserve"> </w:t>
      </w:r>
      <w:r w:rsidRPr="004258DD">
        <w:rPr>
          <w:rFonts w:ascii="Times New Roman" w:hAnsi="Times New Roman" w:cs="Times New Roman"/>
          <w:w w:val="95"/>
        </w:rPr>
        <w:t>an</w:t>
      </w:r>
      <w:r w:rsidRPr="004258DD">
        <w:rPr>
          <w:rFonts w:ascii="Times New Roman" w:hAnsi="Times New Roman" w:cs="Times New Roman"/>
          <w:spacing w:val="-26"/>
          <w:w w:val="95"/>
        </w:rPr>
        <w:t xml:space="preserve"> </w:t>
      </w:r>
      <w:r w:rsidRPr="004258DD">
        <w:rPr>
          <w:rFonts w:ascii="Times New Roman" w:hAnsi="Times New Roman" w:cs="Times New Roman"/>
          <w:w w:val="95"/>
        </w:rPr>
        <w:t>existing</w:t>
      </w:r>
      <w:r w:rsidRPr="004258DD">
        <w:rPr>
          <w:rFonts w:ascii="Times New Roman" w:hAnsi="Times New Roman" w:cs="Times New Roman"/>
          <w:spacing w:val="-26"/>
          <w:w w:val="95"/>
        </w:rPr>
        <w:t xml:space="preserve"> </w:t>
      </w:r>
      <w:r w:rsidRPr="004258DD">
        <w:rPr>
          <w:rFonts w:ascii="Times New Roman" w:hAnsi="Times New Roman" w:cs="Times New Roman"/>
          <w:w w:val="95"/>
        </w:rPr>
        <w:t>County</w:t>
      </w:r>
      <w:r w:rsidRPr="004258DD">
        <w:rPr>
          <w:rFonts w:ascii="Times New Roman" w:hAnsi="Times New Roman" w:cs="Times New Roman"/>
          <w:spacing w:val="-26"/>
          <w:w w:val="95"/>
        </w:rPr>
        <w:t xml:space="preserve"> </w:t>
      </w:r>
      <w:r w:rsidRPr="004258DD">
        <w:rPr>
          <w:rFonts w:ascii="Times New Roman" w:hAnsi="Times New Roman" w:cs="Times New Roman"/>
          <w:w w:val="95"/>
        </w:rPr>
        <w:t>Road</w:t>
      </w:r>
      <w:r w:rsidRPr="004258DD">
        <w:rPr>
          <w:rFonts w:ascii="Times New Roman" w:hAnsi="Times New Roman" w:cs="Times New Roman"/>
          <w:spacing w:val="-25"/>
          <w:w w:val="95"/>
        </w:rPr>
        <w:t xml:space="preserve"> </w:t>
      </w:r>
      <w:r w:rsidRPr="004258DD">
        <w:rPr>
          <w:rFonts w:ascii="Times New Roman" w:hAnsi="Times New Roman" w:cs="Times New Roman"/>
          <w:w w:val="95"/>
        </w:rPr>
        <w:t>and</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existing</w:t>
      </w:r>
      <w:r w:rsidRPr="004258DD">
        <w:rPr>
          <w:rFonts w:ascii="Times New Roman" w:hAnsi="Times New Roman" w:cs="Times New Roman"/>
          <w:spacing w:val="-26"/>
          <w:w w:val="95"/>
        </w:rPr>
        <w:t xml:space="preserve"> </w:t>
      </w:r>
      <w:r w:rsidRPr="004258DD">
        <w:rPr>
          <w:rFonts w:ascii="Times New Roman" w:hAnsi="Times New Roman" w:cs="Times New Roman"/>
          <w:w w:val="95"/>
        </w:rPr>
        <w:t>roadway</w:t>
      </w:r>
      <w:r w:rsidRPr="004258DD">
        <w:rPr>
          <w:rFonts w:ascii="Times New Roman" w:hAnsi="Times New Roman" w:cs="Times New Roman"/>
          <w:spacing w:val="-26"/>
          <w:w w:val="95"/>
        </w:rPr>
        <w:t xml:space="preserve"> </w:t>
      </w:r>
      <w:r w:rsidRPr="004258DD">
        <w:rPr>
          <w:rFonts w:ascii="Times New Roman" w:hAnsi="Times New Roman" w:cs="Times New Roman"/>
          <w:w w:val="95"/>
        </w:rPr>
        <w:t xml:space="preserve">ditch </w:t>
      </w:r>
      <w:r w:rsidRPr="004258DD">
        <w:rPr>
          <w:rFonts w:ascii="Times New Roman" w:hAnsi="Times New Roman" w:cs="Times New Roman"/>
          <w:w w:val="90"/>
        </w:rPr>
        <w:t>section</w:t>
      </w:r>
      <w:r w:rsidRPr="004258DD">
        <w:rPr>
          <w:rFonts w:ascii="Times New Roman" w:hAnsi="Times New Roman" w:cs="Times New Roman"/>
          <w:spacing w:val="-7"/>
          <w:w w:val="90"/>
        </w:rPr>
        <w:t xml:space="preserve"> </w:t>
      </w:r>
      <w:r w:rsidRPr="004258DD">
        <w:rPr>
          <w:rFonts w:ascii="Times New Roman" w:hAnsi="Times New Roman" w:cs="Times New Roman"/>
          <w:w w:val="90"/>
        </w:rPr>
        <w:t>cannot</w:t>
      </w:r>
      <w:r w:rsidRPr="004258DD">
        <w:rPr>
          <w:rFonts w:ascii="Times New Roman" w:hAnsi="Times New Roman" w:cs="Times New Roman"/>
          <w:spacing w:val="-6"/>
          <w:w w:val="90"/>
        </w:rPr>
        <w:t xml:space="preserve"> </w:t>
      </w:r>
      <w:r w:rsidRPr="004258DD">
        <w:rPr>
          <w:rFonts w:ascii="Times New Roman" w:hAnsi="Times New Roman" w:cs="Times New Roman"/>
          <w:w w:val="90"/>
        </w:rPr>
        <w:t>adequately</w:t>
      </w:r>
      <w:r w:rsidRPr="004258DD">
        <w:rPr>
          <w:rFonts w:ascii="Times New Roman" w:hAnsi="Times New Roman" w:cs="Times New Roman"/>
          <w:spacing w:val="-6"/>
          <w:w w:val="90"/>
        </w:rPr>
        <w:t xml:space="preserve"> </w:t>
      </w:r>
      <w:r w:rsidRPr="004258DD">
        <w:rPr>
          <w:rFonts w:ascii="Times New Roman" w:hAnsi="Times New Roman" w:cs="Times New Roman"/>
          <w:w w:val="90"/>
        </w:rPr>
        <w:t>convey</w:t>
      </w:r>
      <w:r w:rsidRPr="004258DD">
        <w:rPr>
          <w:rFonts w:ascii="Times New Roman" w:hAnsi="Times New Roman" w:cs="Times New Roman"/>
          <w:spacing w:val="-6"/>
          <w:w w:val="90"/>
        </w:rPr>
        <w:t xml:space="preserve"> </w:t>
      </w:r>
      <w:r w:rsidRPr="004258DD">
        <w:rPr>
          <w:rFonts w:ascii="Times New Roman" w:hAnsi="Times New Roman" w:cs="Times New Roman"/>
          <w:w w:val="90"/>
        </w:rPr>
        <w:t>the</w:t>
      </w:r>
      <w:r w:rsidRPr="004258DD">
        <w:rPr>
          <w:rFonts w:ascii="Times New Roman" w:hAnsi="Times New Roman" w:cs="Times New Roman"/>
          <w:spacing w:val="-7"/>
          <w:w w:val="90"/>
        </w:rPr>
        <w:t xml:space="preserve"> </w:t>
      </w:r>
      <w:r w:rsidRPr="004258DD">
        <w:rPr>
          <w:rFonts w:ascii="Times New Roman" w:hAnsi="Times New Roman" w:cs="Times New Roman"/>
          <w:w w:val="90"/>
        </w:rPr>
        <w:t>proposed</w:t>
      </w:r>
      <w:r w:rsidRPr="004258DD">
        <w:rPr>
          <w:rFonts w:ascii="Times New Roman" w:hAnsi="Times New Roman" w:cs="Times New Roman"/>
          <w:spacing w:val="-7"/>
          <w:w w:val="90"/>
        </w:rPr>
        <w:t xml:space="preserve"> </w:t>
      </w:r>
      <w:r w:rsidRPr="004258DD">
        <w:rPr>
          <w:rFonts w:ascii="Times New Roman" w:hAnsi="Times New Roman" w:cs="Times New Roman"/>
          <w:w w:val="90"/>
        </w:rPr>
        <w:t>Driveway</w:t>
      </w:r>
      <w:r w:rsidRPr="004258DD">
        <w:rPr>
          <w:rFonts w:ascii="Times New Roman" w:hAnsi="Times New Roman" w:cs="Times New Roman"/>
          <w:spacing w:val="-6"/>
          <w:w w:val="90"/>
        </w:rPr>
        <w:t xml:space="preserve"> </w:t>
      </w:r>
      <w:r w:rsidRPr="004258DD">
        <w:rPr>
          <w:rFonts w:ascii="Times New Roman" w:hAnsi="Times New Roman" w:cs="Times New Roman"/>
          <w:w w:val="90"/>
        </w:rPr>
        <w:t>Culvert</w:t>
      </w:r>
      <w:r w:rsidRPr="004258DD">
        <w:rPr>
          <w:rFonts w:ascii="Times New Roman" w:hAnsi="Times New Roman" w:cs="Times New Roman"/>
          <w:spacing w:val="-6"/>
          <w:w w:val="90"/>
        </w:rPr>
        <w:t xml:space="preserve"> </w:t>
      </w:r>
      <w:r w:rsidRPr="004258DD">
        <w:rPr>
          <w:rFonts w:ascii="Times New Roman" w:hAnsi="Times New Roman" w:cs="Times New Roman"/>
          <w:w w:val="90"/>
        </w:rPr>
        <w:t>installation,</w:t>
      </w:r>
      <w:r w:rsidRPr="004258DD">
        <w:rPr>
          <w:rFonts w:ascii="Times New Roman" w:hAnsi="Times New Roman" w:cs="Times New Roman"/>
          <w:spacing w:val="-6"/>
          <w:w w:val="90"/>
        </w:rPr>
        <w:t xml:space="preserve"> </w:t>
      </w:r>
      <w:r w:rsidRPr="004258DD">
        <w:rPr>
          <w:rFonts w:ascii="Times New Roman" w:hAnsi="Times New Roman" w:cs="Times New Roman"/>
          <w:w w:val="90"/>
        </w:rPr>
        <w:t xml:space="preserve">Construction </w:t>
      </w:r>
      <w:r w:rsidRPr="004258DD">
        <w:rPr>
          <w:rFonts w:ascii="Times New Roman" w:hAnsi="Times New Roman" w:cs="Times New Roman"/>
        </w:rPr>
        <w:t>Plans</w:t>
      </w:r>
      <w:r w:rsidRPr="004258DD">
        <w:rPr>
          <w:rFonts w:ascii="Times New Roman" w:hAnsi="Times New Roman" w:cs="Times New Roman"/>
          <w:spacing w:val="-29"/>
        </w:rPr>
        <w:t xml:space="preserve"> </w:t>
      </w:r>
      <w:r w:rsidRPr="004258DD">
        <w:rPr>
          <w:rFonts w:ascii="Times New Roman" w:hAnsi="Times New Roman" w:cs="Times New Roman"/>
        </w:rPr>
        <w:t>shall</w:t>
      </w:r>
      <w:r w:rsidRPr="004258DD">
        <w:rPr>
          <w:rFonts w:ascii="Times New Roman" w:hAnsi="Times New Roman" w:cs="Times New Roman"/>
          <w:spacing w:val="-30"/>
        </w:rPr>
        <w:t xml:space="preserve"> </w:t>
      </w:r>
      <w:r w:rsidRPr="004258DD">
        <w:rPr>
          <w:rFonts w:ascii="Times New Roman" w:hAnsi="Times New Roman" w:cs="Times New Roman"/>
        </w:rPr>
        <w:t>be</w:t>
      </w:r>
      <w:r w:rsidRPr="004258DD">
        <w:rPr>
          <w:rFonts w:ascii="Times New Roman" w:hAnsi="Times New Roman" w:cs="Times New Roman"/>
          <w:spacing w:val="-29"/>
        </w:rPr>
        <w:t xml:space="preserve"> </w:t>
      </w:r>
      <w:r w:rsidRPr="004258DD">
        <w:rPr>
          <w:rFonts w:ascii="Times New Roman" w:hAnsi="Times New Roman" w:cs="Times New Roman"/>
        </w:rPr>
        <w:t>provided</w:t>
      </w:r>
      <w:r w:rsidRPr="004258DD">
        <w:rPr>
          <w:rFonts w:ascii="Times New Roman" w:hAnsi="Times New Roman" w:cs="Times New Roman"/>
          <w:spacing w:val="-29"/>
        </w:rPr>
        <w:t xml:space="preserve"> </w:t>
      </w:r>
      <w:r w:rsidRPr="004258DD">
        <w:rPr>
          <w:rFonts w:ascii="Times New Roman" w:hAnsi="Times New Roman" w:cs="Times New Roman"/>
        </w:rPr>
        <w:t>in</w:t>
      </w:r>
      <w:r w:rsidRPr="004258DD">
        <w:rPr>
          <w:rFonts w:ascii="Times New Roman" w:hAnsi="Times New Roman" w:cs="Times New Roman"/>
          <w:spacing w:val="-29"/>
        </w:rPr>
        <w:t xml:space="preserve"> </w:t>
      </w:r>
      <w:r w:rsidRPr="004258DD">
        <w:rPr>
          <w:rFonts w:ascii="Times New Roman" w:hAnsi="Times New Roman" w:cs="Times New Roman"/>
        </w:rPr>
        <w:t>accordance</w:t>
      </w:r>
      <w:r w:rsidRPr="004258DD">
        <w:rPr>
          <w:rFonts w:ascii="Times New Roman" w:hAnsi="Times New Roman" w:cs="Times New Roman"/>
          <w:spacing w:val="-30"/>
        </w:rPr>
        <w:t xml:space="preserve"> </w:t>
      </w:r>
      <w:r w:rsidRPr="004258DD">
        <w:rPr>
          <w:rFonts w:ascii="Times New Roman" w:hAnsi="Times New Roman" w:cs="Times New Roman"/>
        </w:rPr>
        <w:t>with</w:t>
      </w:r>
      <w:r w:rsidRPr="004258DD">
        <w:rPr>
          <w:rFonts w:ascii="Times New Roman" w:hAnsi="Times New Roman" w:cs="Times New Roman"/>
          <w:spacing w:val="-29"/>
        </w:rPr>
        <w:t xml:space="preserve"> </w:t>
      </w:r>
      <w:r w:rsidRPr="004258DD">
        <w:rPr>
          <w:rFonts w:ascii="Times New Roman" w:hAnsi="Times New Roman" w:cs="Times New Roman"/>
        </w:rPr>
        <w:t>Section</w:t>
      </w:r>
      <w:r w:rsidRPr="004258DD">
        <w:rPr>
          <w:rFonts w:ascii="Times New Roman" w:hAnsi="Times New Roman" w:cs="Times New Roman"/>
          <w:spacing w:val="-30"/>
        </w:rPr>
        <w:t xml:space="preserve"> </w:t>
      </w:r>
      <w:r w:rsidRPr="004258DD">
        <w:rPr>
          <w:rFonts w:ascii="Times New Roman" w:hAnsi="Times New Roman" w:cs="Times New Roman"/>
        </w:rPr>
        <w:t>4.07</w:t>
      </w:r>
      <w:r w:rsidRPr="004258DD">
        <w:rPr>
          <w:rFonts w:ascii="Times New Roman" w:hAnsi="Times New Roman" w:cs="Times New Roman"/>
          <w:spacing w:val="-29"/>
        </w:rPr>
        <w:t xml:space="preserve"> </w:t>
      </w:r>
      <w:r w:rsidRPr="004258DD">
        <w:rPr>
          <w:rFonts w:ascii="Times New Roman" w:hAnsi="Times New Roman" w:cs="Times New Roman"/>
        </w:rPr>
        <w:t>–</w:t>
      </w:r>
      <w:r w:rsidRPr="004258DD">
        <w:rPr>
          <w:rFonts w:ascii="Times New Roman" w:hAnsi="Times New Roman" w:cs="Times New Roman"/>
          <w:spacing w:val="-30"/>
        </w:rPr>
        <w:t xml:space="preserve"> </w:t>
      </w:r>
      <w:r w:rsidRPr="004258DD">
        <w:rPr>
          <w:rFonts w:ascii="Times New Roman" w:hAnsi="Times New Roman" w:cs="Times New Roman"/>
        </w:rPr>
        <w:t>Construction</w:t>
      </w:r>
      <w:r w:rsidRPr="004258DD">
        <w:rPr>
          <w:rFonts w:ascii="Times New Roman" w:hAnsi="Times New Roman" w:cs="Times New Roman"/>
          <w:spacing w:val="-29"/>
        </w:rPr>
        <w:t xml:space="preserve"> </w:t>
      </w:r>
      <w:r w:rsidRPr="004258DD">
        <w:rPr>
          <w:rFonts w:ascii="Times New Roman" w:hAnsi="Times New Roman" w:cs="Times New Roman"/>
        </w:rPr>
        <w:t>Plans.</w:t>
      </w:r>
    </w:p>
    <w:p w:rsidR="00277ED5" w:rsidRPr="004258DD" w:rsidRDefault="00AC371E" w:rsidP="00687827">
      <w:pPr>
        <w:pStyle w:val="ListParagraph"/>
        <w:numPr>
          <w:ilvl w:val="0"/>
          <w:numId w:val="7"/>
        </w:numPr>
        <w:tabs>
          <w:tab w:val="left" w:pos="1221"/>
        </w:tabs>
        <w:spacing w:before="214" w:after="240"/>
        <w:ind w:hanging="361"/>
        <w:rPr>
          <w:rFonts w:ascii="Times New Roman" w:hAnsi="Times New Roman" w:cs="Times New Roman"/>
        </w:rPr>
      </w:pPr>
      <w:r w:rsidRPr="004258DD">
        <w:rPr>
          <w:rFonts w:ascii="Times New Roman" w:hAnsi="Times New Roman" w:cs="Times New Roman"/>
        </w:rPr>
        <w:t>Bridge Class Drainage</w:t>
      </w:r>
      <w:r w:rsidRPr="004258DD">
        <w:rPr>
          <w:rFonts w:ascii="Times New Roman" w:hAnsi="Times New Roman" w:cs="Times New Roman"/>
          <w:spacing w:val="-15"/>
        </w:rPr>
        <w:t xml:space="preserve"> </w:t>
      </w:r>
      <w:r w:rsidRPr="004258DD">
        <w:rPr>
          <w:rFonts w:ascii="Times New Roman" w:hAnsi="Times New Roman" w:cs="Times New Roman"/>
        </w:rPr>
        <w:t>Culverts</w:t>
      </w:r>
    </w:p>
    <w:p w:rsidR="00277ED5" w:rsidRDefault="00AC371E" w:rsidP="00687827">
      <w:pPr>
        <w:pStyle w:val="BodyText"/>
        <w:spacing w:after="240" w:line="225" w:lineRule="auto"/>
        <w:ind w:left="1220" w:right="855"/>
        <w:jc w:val="both"/>
        <w:rPr>
          <w:rFonts w:ascii="Times New Roman" w:hAnsi="Times New Roman" w:cs="Times New Roman"/>
        </w:rPr>
      </w:pPr>
      <w:r w:rsidRPr="004258DD">
        <w:rPr>
          <w:rFonts w:ascii="Times New Roman" w:hAnsi="Times New Roman" w:cs="Times New Roman"/>
          <w:w w:val="95"/>
        </w:rPr>
        <w:t>Bridge</w:t>
      </w:r>
      <w:r w:rsidRPr="004258DD">
        <w:rPr>
          <w:rFonts w:ascii="Times New Roman" w:hAnsi="Times New Roman" w:cs="Times New Roman"/>
          <w:spacing w:val="-23"/>
          <w:w w:val="95"/>
        </w:rPr>
        <w:t xml:space="preserve"> </w:t>
      </w:r>
      <w:r w:rsidRPr="004258DD">
        <w:rPr>
          <w:rFonts w:ascii="Times New Roman" w:hAnsi="Times New Roman" w:cs="Times New Roman"/>
          <w:w w:val="95"/>
        </w:rPr>
        <w:t>Class</w:t>
      </w:r>
      <w:r w:rsidRPr="004258DD">
        <w:rPr>
          <w:rFonts w:ascii="Times New Roman" w:hAnsi="Times New Roman" w:cs="Times New Roman"/>
          <w:spacing w:val="-22"/>
          <w:w w:val="95"/>
        </w:rPr>
        <w:t xml:space="preserve"> </w:t>
      </w:r>
      <w:r w:rsidRPr="004258DD">
        <w:rPr>
          <w:rFonts w:ascii="Times New Roman" w:hAnsi="Times New Roman" w:cs="Times New Roman"/>
          <w:w w:val="95"/>
        </w:rPr>
        <w:t>Culverts</w:t>
      </w:r>
      <w:r w:rsidRPr="004258DD">
        <w:rPr>
          <w:rFonts w:ascii="Times New Roman" w:hAnsi="Times New Roman" w:cs="Times New Roman"/>
          <w:spacing w:val="-23"/>
          <w:w w:val="95"/>
        </w:rPr>
        <w:t xml:space="preserve"> </w:t>
      </w:r>
      <w:r w:rsidRPr="004258DD">
        <w:rPr>
          <w:rFonts w:ascii="Times New Roman" w:hAnsi="Times New Roman" w:cs="Times New Roman"/>
          <w:w w:val="95"/>
        </w:rPr>
        <w:t>shall</w:t>
      </w:r>
      <w:r w:rsidRPr="004258DD">
        <w:rPr>
          <w:rFonts w:ascii="Times New Roman" w:hAnsi="Times New Roman" w:cs="Times New Roman"/>
          <w:spacing w:val="-22"/>
          <w:w w:val="95"/>
        </w:rPr>
        <w:t xml:space="preserve"> </w:t>
      </w:r>
      <w:r w:rsidRPr="004258DD">
        <w:rPr>
          <w:rFonts w:ascii="Times New Roman" w:hAnsi="Times New Roman" w:cs="Times New Roman"/>
          <w:w w:val="95"/>
        </w:rPr>
        <w:t>be</w:t>
      </w:r>
      <w:r w:rsidRPr="004258DD">
        <w:rPr>
          <w:rFonts w:ascii="Times New Roman" w:hAnsi="Times New Roman" w:cs="Times New Roman"/>
          <w:spacing w:val="-22"/>
          <w:w w:val="95"/>
        </w:rPr>
        <w:t xml:space="preserve"> </w:t>
      </w:r>
      <w:r w:rsidRPr="004258DD">
        <w:rPr>
          <w:rFonts w:ascii="Times New Roman" w:hAnsi="Times New Roman" w:cs="Times New Roman"/>
          <w:w w:val="95"/>
        </w:rPr>
        <w:t>designed</w:t>
      </w:r>
      <w:r w:rsidRPr="004258DD">
        <w:rPr>
          <w:rFonts w:ascii="Times New Roman" w:hAnsi="Times New Roman" w:cs="Times New Roman"/>
          <w:spacing w:val="-23"/>
          <w:w w:val="95"/>
        </w:rPr>
        <w:t xml:space="preserve"> </w:t>
      </w:r>
      <w:r w:rsidRPr="004258DD">
        <w:rPr>
          <w:rFonts w:ascii="Times New Roman" w:hAnsi="Times New Roman" w:cs="Times New Roman"/>
          <w:w w:val="95"/>
        </w:rPr>
        <w:t>in</w:t>
      </w:r>
      <w:r w:rsidRPr="004258DD">
        <w:rPr>
          <w:rFonts w:ascii="Times New Roman" w:hAnsi="Times New Roman" w:cs="Times New Roman"/>
          <w:spacing w:val="-23"/>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22"/>
          <w:w w:val="95"/>
        </w:rPr>
        <w:t xml:space="preserve"> </w:t>
      </w:r>
      <w:r w:rsidRPr="004258DD">
        <w:rPr>
          <w:rFonts w:ascii="Times New Roman" w:hAnsi="Times New Roman" w:cs="Times New Roman"/>
          <w:w w:val="95"/>
        </w:rPr>
        <w:t>with</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most</w:t>
      </w:r>
      <w:r w:rsidRPr="004258DD">
        <w:rPr>
          <w:rFonts w:ascii="Times New Roman" w:hAnsi="Times New Roman" w:cs="Times New Roman"/>
          <w:spacing w:val="-23"/>
          <w:w w:val="95"/>
        </w:rPr>
        <w:t xml:space="preserve"> </w:t>
      </w:r>
      <w:r w:rsidRPr="004258DD">
        <w:rPr>
          <w:rFonts w:ascii="Times New Roman" w:hAnsi="Times New Roman" w:cs="Times New Roman"/>
          <w:w w:val="95"/>
        </w:rPr>
        <w:t>current</w:t>
      </w:r>
      <w:r w:rsidRPr="004258DD">
        <w:rPr>
          <w:rFonts w:ascii="Times New Roman" w:hAnsi="Times New Roman" w:cs="Times New Roman"/>
          <w:spacing w:val="-23"/>
          <w:w w:val="95"/>
        </w:rPr>
        <w:t xml:space="preserve"> </w:t>
      </w:r>
      <w:r w:rsidRPr="004258DD">
        <w:rPr>
          <w:rFonts w:ascii="Times New Roman" w:hAnsi="Times New Roman" w:cs="Times New Roman"/>
          <w:w w:val="95"/>
        </w:rPr>
        <w:t>edition</w:t>
      </w:r>
      <w:r w:rsidRPr="004258DD">
        <w:rPr>
          <w:rFonts w:ascii="Times New Roman" w:hAnsi="Times New Roman" w:cs="Times New Roman"/>
          <w:spacing w:val="-23"/>
          <w:w w:val="95"/>
        </w:rPr>
        <w:t xml:space="preserve"> </w:t>
      </w:r>
      <w:r w:rsidRPr="004258DD">
        <w:rPr>
          <w:rFonts w:ascii="Times New Roman" w:hAnsi="Times New Roman" w:cs="Times New Roman"/>
          <w:w w:val="95"/>
        </w:rPr>
        <w:t>of</w:t>
      </w:r>
      <w:r w:rsidRPr="004258DD">
        <w:rPr>
          <w:rFonts w:ascii="Times New Roman" w:hAnsi="Times New Roman" w:cs="Times New Roman"/>
          <w:spacing w:val="-22"/>
          <w:w w:val="95"/>
        </w:rPr>
        <w:t xml:space="preserve"> </w:t>
      </w:r>
      <w:r w:rsidRPr="004258DD">
        <w:rPr>
          <w:rFonts w:ascii="Times New Roman" w:hAnsi="Times New Roman" w:cs="Times New Roman"/>
          <w:w w:val="95"/>
        </w:rPr>
        <w:t xml:space="preserve">Texas </w:t>
      </w:r>
      <w:r w:rsidRPr="004258DD">
        <w:rPr>
          <w:rFonts w:ascii="Times New Roman" w:hAnsi="Times New Roman" w:cs="Times New Roman"/>
        </w:rPr>
        <w:t>Department</w:t>
      </w:r>
      <w:r w:rsidRPr="004258DD">
        <w:rPr>
          <w:rFonts w:ascii="Times New Roman" w:hAnsi="Times New Roman" w:cs="Times New Roman"/>
          <w:spacing w:val="-11"/>
        </w:rPr>
        <w:t xml:space="preserve"> </w:t>
      </w:r>
      <w:r w:rsidRPr="004258DD">
        <w:rPr>
          <w:rFonts w:ascii="Times New Roman" w:hAnsi="Times New Roman" w:cs="Times New Roman"/>
        </w:rPr>
        <w:t>of</w:t>
      </w:r>
      <w:r w:rsidRPr="004258DD">
        <w:rPr>
          <w:rFonts w:ascii="Times New Roman" w:hAnsi="Times New Roman" w:cs="Times New Roman"/>
          <w:spacing w:val="-10"/>
        </w:rPr>
        <w:t xml:space="preserve"> </w:t>
      </w:r>
      <w:r w:rsidRPr="004258DD">
        <w:rPr>
          <w:rFonts w:ascii="Times New Roman" w:hAnsi="Times New Roman" w:cs="Times New Roman"/>
        </w:rPr>
        <w:t>Transportation</w:t>
      </w:r>
      <w:r w:rsidRPr="004258DD">
        <w:rPr>
          <w:rFonts w:ascii="Times New Roman" w:hAnsi="Times New Roman" w:cs="Times New Roman"/>
          <w:spacing w:val="-11"/>
        </w:rPr>
        <w:t xml:space="preserve"> </w:t>
      </w:r>
      <w:r w:rsidRPr="004258DD">
        <w:rPr>
          <w:rFonts w:ascii="Times New Roman" w:hAnsi="Times New Roman" w:cs="Times New Roman"/>
        </w:rPr>
        <w:t>Hydraulic</w:t>
      </w:r>
      <w:r w:rsidRPr="004258DD">
        <w:rPr>
          <w:rFonts w:ascii="Times New Roman" w:hAnsi="Times New Roman" w:cs="Times New Roman"/>
          <w:spacing w:val="-12"/>
        </w:rPr>
        <w:t xml:space="preserve"> </w:t>
      </w:r>
      <w:r w:rsidRPr="004258DD">
        <w:rPr>
          <w:rFonts w:ascii="Times New Roman" w:hAnsi="Times New Roman" w:cs="Times New Roman"/>
        </w:rPr>
        <w:t>Design</w:t>
      </w:r>
      <w:r w:rsidRPr="004258DD">
        <w:rPr>
          <w:rFonts w:ascii="Times New Roman" w:hAnsi="Times New Roman" w:cs="Times New Roman"/>
          <w:spacing w:val="-11"/>
        </w:rPr>
        <w:t xml:space="preserve"> </w:t>
      </w:r>
      <w:r w:rsidRPr="004258DD">
        <w:rPr>
          <w:rFonts w:ascii="Times New Roman" w:hAnsi="Times New Roman" w:cs="Times New Roman"/>
        </w:rPr>
        <w:t>Manual.</w:t>
      </w:r>
    </w:p>
    <w:p w:rsidR="00277ED5" w:rsidRPr="004258DD" w:rsidRDefault="00AC371E">
      <w:pPr>
        <w:pStyle w:val="ListParagraph"/>
        <w:numPr>
          <w:ilvl w:val="0"/>
          <w:numId w:val="7"/>
        </w:numPr>
        <w:tabs>
          <w:tab w:val="left" w:pos="1221"/>
        </w:tabs>
        <w:spacing w:before="209"/>
        <w:ind w:hanging="361"/>
        <w:rPr>
          <w:rFonts w:ascii="Times New Roman" w:hAnsi="Times New Roman" w:cs="Times New Roman"/>
        </w:rPr>
      </w:pPr>
      <w:r w:rsidRPr="004258DD">
        <w:rPr>
          <w:rFonts w:ascii="Times New Roman" w:hAnsi="Times New Roman" w:cs="Times New Roman"/>
          <w:w w:val="95"/>
        </w:rPr>
        <w:t>Channels</w:t>
      </w:r>
    </w:p>
    <w:p w:rsidR="00277ED5" w:rsidRPr="004258DD" w:rsidRDefault="00AC371E" w:rsidP="00687827">
      <w:pPr>
        <w:pStyle w:val="ListParagraph"/>
        <w:numPr>
          <w:ilvl w:val="1"/>
          <w:numId w:val="7"/>
        </w:numPr>
        <w:tabs>
          <w:tab w:val="left" w:pos="1581"/>
        </w:tabs>
        <w:spacing w:before="208" w:after="240"/>
        <w:ind w:left="1580" w:hanging="361"/>
        <w:rPr>
          <w:rFonts w:ascii="Times New Roman" w:hAnsi="Times New Roman" w:cs="Times New Roman"/>
        </w:rPr>
      </w:pPr>
      <w:r w:rsidRPr="004258DD">
        <w:rPr>
          <w:rFonts w:ascii="Times New Roman" w:hAnsi="Times New Roman" w:cs="Times New Roman"/>
        </w:rPr>
        <w:t>Channels</w:t>
      </w:r>
      <w:r w:rsidRPr="004258DD">
        <w:rPr>
          <w:rFonts w:ascii="Times New Roman" w:hAnsi="Times New Roman" w:cs="Times New Roman"/>
          <w:spacing w:val="-21"/>
        </w:rPr>
        <w:t xml:space="preserve"> </w:t>
      </w:r>
      <w:r w:rsidRPr="004258DD">
        <w:rPr>
          <w:rFonts w:ascii="Times New Roman" w:hAnsi="Times New Roman" w:cs="Times New Roman"/>
        </w:rPr>
        <w:t>may</w:t>
      </w:r>
      <w:r w:rsidRPr="004258DD">
        <w:rPr>
          <w:rFonts w:ascii="Times New Roman" w:hAnsi="Times New Roman" w:cs="Times New Roman"/>
          <w:spacing w:val="-20"/>
        </w:rPr>
        <w:t xml:space="preserve"> </w:t>
      </w:r>
      <w:r w:rsidRPr="004258DD">
        <w:rPr>
          <w:rFonts w:ascii="Times New Roman" w:hAnsi="Times New Roman" w:cs="Times New Roman"/>
        </w:rPr>
        <w:t>be</w:t>
      </w:r>
      <w:r w:rsidRPr="004258DD">
        <w:rPr>
          <w:rFonts w:ascii="Times New Roman" w:hAnsi="Times New Roman" w:cs="Times New Roman"/>
          <w:spacing w:val="-22"/>
        </w:rPr>
        <w:t xml:space="preserve"> </w:t>
      </w:r>
      <w:r w:rsidRPr="004258DD">
        <w:rPr>
          <w:rFonts w:ascii="Times New Roman" w:hAnsi="Times New Roman" w:cs="Times New Roman"/>
        </w:rPr>
        <w:t>left</w:t>
      </w:r>
      <w:r w:rsidRPr="004258DD">
        <w:rPr>
          <w:rFonts w:ascii="Times New Roman" w:hAnsi="Times New Roman" w:cs="Times New Roman"/>
          <w:spacing w:val="-20"/>
        </w:rPr>
        <w:t xml:space="preserve"> </w:t>
      </w:r>
      <w:r w:rsidRPr="004258DD">
        <w:rPr>
          <w:rFonts w:ascii="Times New Roman" w:hAnsi="Times New Roman" w:cs="Times New Roman"/>
        </w:rPr>
        <w:t>in</w:t>
      </w:r>
      <w:r w:rsidRPr="004258DD">
        <w:rPr>
          <w:rFonts w:ascii="Times New Roman" w:hAnsi="Times New Roman" w:cs="Times New Roman"/>
          <w:spacing w:val="-22"/>
        </w:rPr>
        <w:t xml:space="preserve"> </w:t>
      </w:r>
      <w:r w:rsidRPr="004258DD">
        <w:rPr>
          <w:rFonts w:ascii="Times New Roman" w:hAnsi="Times New Roman" w:cs="Times New Roman"/>
        </w:rPr>
        <w:t>their</w:t>
      </w:r>
      <w:r w:rsidRPr="004258DD">
        <w:rPr>
          <w:rFonts w:ascii="Times New Roman" w:hAnsi="Times New Roman" w:cs="Times New Roman"/>
          <w:spacing w:val="-20"/>
        </w:rPr>
        <w:t xml:space="preserve"> </w:t>
      </w:r>
      <w:r w:rsidRPr="004258DD">
        <w:rPr>
          <w:rFonts w:ascii="Times New Roman" w:hAnsi="Times New Roman" w:cs="Times New Roman"/>
        </w:rPr>
        <w:t>natural</w:t>
      </w:r>
      <w:r w:rsidRPr="004258DD">
        <w:rPr>
          <w:rFonts w:ascii="Times New Roman" w:hAnsi="Times New Roman" w:cs="Times New Roman"/>
          <w:spacing w:val="-21"/>
        </w:rPr>
        <w:t xml:space="preserve"> </w:t>
      </w:r>
      <w:r w:rsidRPr="004258DD">
        <w:rPr>
          <w:rFonts w:ascii="Times New Roman" w:hAnsi="Times New Roman" w:cs="Times New Roman"/>
        </w:rPr>
        <w:t>state</w:t>
      </w:r>
      <w:r w:rsidRPr="004258DD">
        <w:rPr>
          <w:rFonts w:ascii="Times New Roman" w:hAnsi="Times New Roman" w:cs="Times New Roman"/>
          <w:spacing w:val="-21"/>
        </w:rPr>
        <w:t xml:space="preserve"> </w:t>
      </w:r>
      <w:r w:rsidRPr="004258DD">
        <w:rPr>
          <w:rFonts w:ascii="Times New Roman" w:hAnsi="Times New Roman" w:cs="Times New Roman"/>
        </w:rPr>
        <w:t>if</w:t>
      </w:r>
      <w:r w:rsidRPr="004258DD">
        <w:rPr>
          <w:rFonts w:ascii="Times New Roman" w:hAnsi="Times New Roman" w:cs="Times New Roman"/>
          <w:spacing w:val="-22"/>
        </w:rPr>
        <w:t xml:space="preserve"> </w:t>
      </w:r>
      <w:r w:rsidRPr="004258DD">
        <w:rPr>
          <w:rFonts w:ascii="Times New Roman" w:hAnsi="Times New Roman" w:cs="Times New Roman"/>
        </w:rPr>
        <w:t>both</w:t>
      </w:r>
      <w:r w:rsidRPr="004258DD">
        <w:rPr>
          <w:rFonts w:ascii="Times New Roman" w:hAnsi="Times New Roman" w:cs="Times New Roman"/>
          <w:spacing w:val="-22"/>
        </w:rPr>
        <w:t xml:space="preserve"> </w:t>
      </w:r>
      <w:r w:rsidRPr="004258DD">
        <w:rPr>
          <w:rFonts w:ascii="Times New Roman" w:hAnsi="Times New Roman" w:cs="Times New Roman"/>
        </w:rPr>
        <w:t>of</w:t>
      </w:r>
      <w:r w:rsidRPr="004258DD">
        <w:rPr>
          <w:rFonts w:ascii="Times New Roman" w:hAnsi="Times New Roman" w:cs="Times New Roman"/>
          <w:spacing w:val="-20"/>
        </w:rPr>
        <w:t xml:space="preserve"> </w:t>
      </w:r>
      <w:r w:rsidRPr="004258DD">
        <w:rPr>
          <w:rFonts w:ascii="Times New Roman" w:hAnsi="Times New Roman" w:cs="Times New Roman"/>
        </w:rPr>
        <w:t>the</w:t>
      </w:r>
      <w:r w:rsidRPr="004258DD">
        <w:rPr>
          <w:rFonts w:ascii="Times New Roman" w:hAnsi="Times New Roman" w:cs="Times New Roman"/>
          <w:spacing w:val="-23"/>
        </w:rPr>
        <w:t xml:space="preserve"> </w:t>
      </w:r>
      <w:r w:rsidRPr="004258DD">
        <w:rPr>
          <w:rFonts w:ascii="Times New Roman" w:hAnsi="Times New Roman" w:cs="Times New Roman"/>
        </w:rPr>
        <w:t>following</w:t>
      </w:r>
      <w:r w:rsidRPr="004258DD">
        <w:rPr>
          <w:rFonts w:ascii="Times New Roman" w:hAnsi="Times New Roman" w:cs="Times New Roman"/>
          <w:spacing w:val="-20"/>
        </w:rPr>
        <w:t xml:space="preserve"> </w:t>
      </w:r>
      <w:r w:rsidRPr="004258DD">
        <w:rPr>
          <w:rFonts w:ascii="Times New Roman" w:hAnsi="Times New Roman" w:cs="Times New Roman"/>
        </w:rPr>
        <w:t>conditions</w:t>
      </w:r>
      <w:r w:rsidRPr="004258DD">
        <w:rPr>
          <w:rFonts w:ascii="Times New Roman" w:hAnsi="Times New Roman" w:cs="Times New Roman"/>
          <w:spacing w:val="-20"/>
        </w:rPr>
        <w:t xml:space="preserve"> </w:t>
      </w:r>
      <w:r w:rsidRPr="004258DD">
        <w:rPr>
          <w:rFonts w:ascii="Times New Roman" w:hAnsi="Times New Roman" w:cs="Times New Roman"/>
        </w:rPr>
        <w:t>are</w:t>
      </w:r>
      <w:r w:rsidRPr="004258DD">
        <w:rPr>
          <w:rFonts w:ascii="Times New Roman" w:hAnsi="Times New Roman" w:cs="Times New Roman"/>
          <w:spacing w:val="-22"/>
        </w:rPr>
        <w:t xml:space="preserve"> </w:t>
      </w:r>
      <w:r w:rsidRPr="004258DD">
        <w:rPr>
          <w:rFonts w:ascii="Times New Roman" w:hAnsi="Times New Roman" w:cs="Times New Roman"/>
        </w:rPr>
        <w:t>met.</w:t>
      </w:r>
    </w:p>
    <w:p w:rsidR="00277ED5" w:rsidRPr="004258DD" w:rsidRDefault="00AC371E" w:rsidP="00687827">
      <w:pPr>
        <w:pStyle w:val="ListParagraph"/>
        <w:numPr>
          <w:ilvl w:val="2"/>
          <w:numId w:val="7"/>
        </w:numPr>
        <w:tabs>
          <w:tab w:val="left" w:pos="1852"/>
        </w:tabs>
        <w:spacing w:after="240" w:line="225" w:lineRule="auto"/>
        <w:ind w:right="854" w:hanging="360"/>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channel</w:t>
      </w:r>
      <w:r w:rsidRPr="004258DD">
        <w:rPr>
          <w:rFonts w:ascii="Times New Roman" w:hAnsi="Times New Roman" w:cs="Times New Roman"/>
          <w:spacing w:val="-11"/>
          <w:w w:val="95"/>
        </w:rPr>
        <w:t xml:space="preserve"> </w:t>
      </w:r>
      <w:r w:rsidRPr="004258DD">
        <w:rPr>
          <w:rFonts w:ascii="Times New Roman" w:hAnsi="Times New Roman" w:cs="Times New Roman"/>
          <w:w w:val="95"/>
        </w:rPr>
        <w:t>velocities</w:t>
      </w:r>
      <w:r w:rsidRPr="004258DD">
        <w:rPr>
          <w:rFonts w:ascii="Times New Roman" w:hAnsi="Times New Roman" w:cs="Times New Roman"/>
          <w:spacing w:val="-11"/>
          <w:w w:val="95"/>
        </w:rPr>
        <w:t xml:space="preserve"> </w:t>
      </w:r>
      <w:r w:rsidRPr="004258DD">
        <w:rPr>
          <w:rFonts w:ascii="Times New Roman" w:hAnsi="Times New Roman" w:cs="Times New Roman"/>
          <w:w w:val="95"/>
        </w:rPr>
        <w:t>are</w:t>
      </w:r>
      <w:r w:rsidRPr="004258DD">
        <w:rPr>
          <w:rFonts w:ascii="Times New Roman" w:hAnsi="Times New Roman" w:cs="Times New Roman"/>
          <w:spacing w:val="-12"/>
          <w:w w:val="95"/>
        </w:rPr>
        <w:t xml:space="preserve"> </w:t>
      </w:r>
      <w:r w:rsidRPr="004258DD">
        <w:rPr>
          <w:rFonts w:ascii="Times New Roman" w:hAnsi="Times New Roman" w:cs="Times New Roman"/>
          <w:w w:val="95"/>
        </w:rPr>
        <w:t>less</w:t>
      </w:r>
      <w:r w:rsidRPr="004258DD">
        <w:rPr>
          <w:rFonts w:ascii="Times New Roman" w:hAnsi="Times New Roman" w:cs="Times New Roman"/>
          <w:spacing w:val="-11"/>
          <w:w w:val="95"/>
        </w:rPr>
        <w:t xml:space="preserve"> </w:t>
      </w:r>
      <w:r w:rsidRPr="004258DD">
        <w:rPr>
          <w:rFonts w:ascii="Times New Roman" w:hAnsi="Times New Roman" w:cs="Times New Roman"/>
          <w:w w:val="95"/>
        </w:rPr>
        <w:t>than</w:t>
      </w:r>
      <w:r w:rsidRPr="004258DD">
        <w:rPr>
          <w:rFonts w:ascii="Times New Roman" w:hAnsi="Times New Roman" w:cs="Times New Roman"/>
          <w:spacing w:val="-9"/>
          <w:w w:val="95"/>
        </w:rPr>
        <w:t xml:space="preserve"> </w:t>
      </w:r>
      <w:r w:rsidRPr="004258DD">
        <w:rPr>
          <w:rFonts w:ascii="Times New Roman" w:hAnsi="Times New Roman" w:cs="Times New Roman"/>
          <w:w w:val="95"/>
        </w:rPr>
        <w:t>eight</w:t>
      </w:r>
      <w:r w:rsidRPr="004258DD">
        <w:rPr>
          <w:rFonts w:ascii="Times New Roman" w:hAnsi="Times New Roman" w:cs="Times New Roman"/>
          <w:spacing w:val="-11"/>
          <w:w w:val="95"/>
        </w:rPr>
        <w:t xml:space="preserve"> </w:t>
      </w:r>
      <w:r w:rsidRPr="004258DD">
        <w:rPr>
          <w:rFonts w:ascii="Times New Roman" w:hAnsi="Times New Roman" w:cs="Times New Roman"/>
          <w:w w:val="95"/>
        </w:rPr>
        <w:t>(8)</w:t>
      </w:r>
      <w:r w:rsidRPr="004258DD">
        <w:rPr>
          <w:rFonts w:ascii="Times New Roman" w:hAnsi="Times New Roman" w:cs="Times New Roman"/>
          <w:spacing w:val="-13"/>
          <w:w w:val="95"/>
        </w:rPr>
        <w:t xml:space="preserve"> </w:t>
      </w:r>
      <w:r w:rsidRPr="004258DD">
        <w:rPr>
          <w:rFonts w:ascii="Times New Roman" w:hAnsi="Times New Roman" w:cs="Times New Roman"/>
          <w:w w:val="95"/>
        </w:rPr>
        <w:t>feet</w:t>
      </w:r>
      <w:r w:rsidRPr="004258DD">
        <w:rPr>
          <w:rFonts w:ascii="Times New Roman" w:hAnsi="Times New Roman" w:cs="Times New Roman"/>
          <w:spacing w:val="-11"/>
          <w:w w:val="95"/>
        </w:rPr>
        <w:t xml:space="preserve"> </w:t>
      </w:r>
      <w:r w:rsidRPr="004258DD">
        <w:rPr>
          <w:rFonts w:ascii="Times New Roman" w:hAnsi="Times New Roman" w:cs="Times New Roman"/>
          <w:w w:val="95"/>
        </w:rPr>
        <w:t>per</w:t>
      </w:r>
      <w:r w:rsidRPr="004258DD">
        <w:rPr>
          <w:rFonts w:ascii="Times New Roman" w:hAnsi="Times New Roman" w:cs="Times New Roman"/>
          <w:spacing w:val="-11"/>
          <w:w w:val="95"/>
        </w:rPr>
        <w:t xml:space="preserve"> </w:t>
      </w:r>
      <w:r w:rsidRPr="004258DD">
        <w:rPr>
          <w:rFonts w:ascii="Times New Roman" w:hAnsi="Times New Roman" w:cs="Times New Roman"/>
          <w:w w:val="95"/>
        </w:rPr>
        <w:t>second</w:t>
      </w:r>
      <w:r w:rsidRPr="004258DD">
        <w:rPr>
          <w:rFonts w:ascii="Times New Roman" w:hAnsi="Times New Roman" w:cs="Times New Roman"/>
          <w:spacing w:val="-11"/>
          <w:w w:val="95"/>
        </w:rPr>
        <w:t xml:space="preserve"> </w:t>
      </w:r>
      <w:r w:rsidRPr="004258DD">
        <w:rPr>
          <w:rFonts w:ascii="Times New Roman" w:hAnsi="Times New Roman" w:cs="Times New Roman"/>
          <w:w w:val="95"/>
        </w:rPr>
        <w:t>based</w:t>
      </w:r>
      <w:r w:rsidRPr="004258DD">
        <w:rPr>
          <w:rFonts w:ascii="Times New Roman" w:hAnsi="Times New Roman" w:cs="Times New Roman"/>
          <w:spacing w:val="-11"/>
          <w:w w:val="95"/>
        </w:rPr>
        <w:t xml:space="preserve"> </w:t>
      </w:r>
      <w:r w:rsidRPr="004258DD">
        <w:rPr>
          <w:rFonts w:ascii="Times New Roman" w:hAnsi="Times New Roman" w:cs="Times New Roman"/>
          <w:w w:val="95"/>
        </w:rPr>
        <w:t>on</w:t>
      </w:r>
      <w:r w:rsidRPr="004258DD">
        <w:rPr>
          <w:rFonts w:ascii="Times New Roman" w:hAnsi="Times New Roman" w:cs="Times New Roman"/>
          <w:spacing w:val="-11"/>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 xml:space="preserve">100-year </w:t>
      </w:r>
      <w:r w:rsidRPr="004258DD">
        <w:rPr>
          <w:rFonts w:ascii="Times New Roman" w:hAnsi="Times New Roman" w:cs="Times New Roman"/>
        </w:rPr>
        <w:t>design</w:t>
      </w:r>
      <w:r w:rsidRPr="004258DD">
        <w:rPr>
          <w:rFonts w:ascii="Times New Roman" w:hAnsi="Times New Roman" w:cs="Times New Roman"/>
          <w:spacing w:val="-3"/>
        </w:rPr>
        <w:t xml:space="preserve"> </w:t>
      </w:r>
      <w:r w:rsidRPr="004258DD">
        <w:rPr>
          <w:rFonts w:ascii="Times New Roman" w:hAnsi="Times New Roman" w:cs="Times New Roman"/>
        </w:rPr>
        <w:t>flood.</w:t>
      </w:r>
    </w:p>
    <w:p w:rsidR="00277ED5" w:rsidRPr="004258DD" w:rsidRDefault="00AC371E" w:rsidP="00687827">
      <w:pPr>
        <w:pStyle w:val="ListParagraph"/>
        <w:numPr>
          <w:ilvl w:val="2"/>
          <w:numId w:val="7"/>
        </w:numPr>
        <w:tabs>
          <w:tab w:val="left" w:pos="1852"/>
        </w:tabs>
        <w:spacing w:after="240" w:line="225" w:lineRule="auto"/>
        <w:ind w:right="858" w:hanging="360"/>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flow</w:t>
      </w:r>
      <w:r w:rsidRPr="004258DD">
        <w:rPr>
          <w:rFonts w:ascii="Times New Roman" w:hAnsi="Times New Roman" w:cs="Times New Roman"/>
          <w:spacing w:val="-15"/>
          <w:w w:val="95"/>
        </w:rPr>
        <w:t xml:space="preserve"> </w:t>
      </w:r>
      <w:r w:rsidRPr="004258DD">
        <w:rPr>
          <w:rFonts w:ascii="Times New Roman" w:hAnsi="Times New Roman" w:cs="Times New Roman"/>
          <w:w w:val="95"/>
        </w:rPr>
        <w:t>from</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100-year</w:t>
      </w:r>
      <w:r w:rsidRPr="004258DD">
        <w:rPr>
          <w:rFonts w:ascii="Times New Roman" w:hAnsi="Times New Roman" w:cs="Times New Roman"/>
          <w:spacing w:val="-14"/>
          <w:w w:val="95"/>
        </w:rPr>
        <w:t xml:space="preserve"> </w:t>
      </w:r>
      <w:r w:rsidRPr="004258DD">
        <w:rPr>
          <w:rFonts w:ascii="Times New Roman" w:hAnsi="Times New Roman" w:cs="Times New Roman"/>
          <w:w w:val="95"/>
        </w:rPr>
        <w:t>design</w:t>
      </w:r>
      <w:r w:rsidRPr="004258DD">
        <w:rPr>
          <w:rFonts w:ascii="Times New Roman" w:hAnsi="Times New Roman" w:cs="Times New Roman"/>
          <w:spacing w:val="-14"/>
          <w:w w:val="95"/>
        </w:rPr>
        <w:t xml:space="preserve"> </w:t>
      </w:r>
      <w:r w:rsidRPr="004258DD">
        <w:rPr>
          <w:rFonts w:ascii="Times New Roman" w:hAnsi="Times New Roman" w:cs="Times New Roman"/>
          <w:w w:val="95"/>
        </w:rPr>
        <w:t>flood</w:t>
      </w:r>
      <w:r w:rsidRPr="004258DD">
        <w:rPr>
          <w:rFonts w:ascii="Times New Roman" w:hAnsi="Times New Roman" w:cs="Times New Roman"/>
          <w:spacing w:val="-14"/>
          <w:w w:val="95"/>
        </w:rPr>
        <w:t xml:space="preserve"> </w:t>
      </w:r>
      <w:r w:rsidRPr="004258DD">
        <w:rPr>
          <w:rFonts w:ascii="Times New Roman" w:hAnsi="Times New Roman" w:cs="Times New Roman"/>
          <w:w w:val="95"/>
        </w:rPr>
        <w:t>is</w:t>
      </w:r>
      <w:r w:rsidRPr="004258DD">
        <w:rPr>
          <w:rFonts w:ascii="Times New Roman" w:hAnsi="Times New Roman" w:cs="Times New Roman"/>
          <w:spacing w:val="-14"/>
          <w:w w:val="95"/>
        </w:rPr>
        <w:t xml:space="preserve"> </w:t>
      </w:r>
      <w:r w:rsidRPr="004258DD">
        <w:rPr>
          <w:rFonts w:ascii="Times New Roman" w:hAnsi="Times New Roman" w:cs="Times New Roman"/>
          <w:w w:val="95"/>
        </w:rPr>
        <w:t>contained</w:t>
      </w:r>
      <w:r w:rsidRPr="004258DD">
        <w:rPr>
          <w:rFonts w:ascii="Times New Roman" w:hAnsi="Times New Roman" w:cs="Times New Roman"/>
          <w:spacing w:val="-15"/>
          <w:w w:val="95"/>
        </w:rPr>
        <w:t xml:space="preserve"> </w:t>
      </w:r>
      <w:r w:rsidRPr="004258DD">
        <w:rPr>
          <w:rFonts w:ascii="Times New Roman" w:hAnsi="Times New Roman" w:cs="Times New Roman"/>
          <w:w w:val="95"/>
        </w:rPr>
        <w:t>within</w:t>
      </w:r>
      <w:r w:rsidRPr="004258DD">
        <w:rPr>
          <w:rFonts w:ascii="Times New Roman" w:hAnsi="Times New Roman" w:cs="Times New Roman"/>
          <w:spacing w:val="-15"/>
          <w:w w:val="95"/>
        </w:rPr>
        <w:t xml:space="preserve"> </w:t>
      </w:r>
      <w:r w:rsidRPr="004258DD">
        <w:rPr>
          <w:rFonts w:ascii="Times New Roman" w:hAnsi="Times New Roman" w:cs="Times New Roman"/>
          <w:w w:val="95"/>
        </w:rPr>
        <w:t>the</w:t>
      </w:r>
      <w:r w:rsidRPr="004258DD">
        <w:rPr>
          <w:rFonts w:ascii="Times New Roman" w:hAnsi="Times New Roman" w:cs="Times New Roman"/>
          <w:spacing w:val="-14"/>
          <w:w w:val="95"/>
        </w:rPr>
        <w:t xml:space="preserve"> </w:t>
      </w:r>
      <w:r w:rsidRPr="004258DD">
        <w:rPr>
          <w:rFonts w:ascii="Times New Roman" w:hAnsi="Times New Roman" w:cs="Times New Roman"/>
          <w:w w:val="95"/>
        </w:rPr>
        <w:t>natural</w:t>
      </w:r>
      <w:r w:rsidRPr="004258DD">
        <w:rPr>
          <w:rFonts w:ascii="Times New Roman" w:hAnsi="Times New Roman" w:cs="Times New Roman"/>
          <w:spacing w:val="-14"/>
          <w:w w:val="95"/>
        </w:rPr>
        <w:t xml:space="preserve"> </w:t>
      </w:r>
      <w:r w:rsidRPr="004258DD">
        <w:rPr>
          <w:rFonts w:ascii="Times New Roman" w:hAnsi="Times New Roman" w:cs="Times New Roman"/>
          <w:w w:val="95"/>
        </w:rPr>
        <w:t>channel</w:t>
      </w:r>
      <w:r w:rsidRPr="004258DD">
        <w:rPr>
          <w:rFonts w:ascii="Times New Roman" w:hAnsi="Times New Roman" w:cs="Times New Roman"/>
          <w:spacing w:val="-15"/>
          <w:w w:val="95"/>
        </w:rPr>
        <w:t xml:space="preserve"> </w:t>
      </w:r>
      <w:r w:rsidRPr="004258DD">
        <w:rPr>
          <w:rFonts w:ascii="Times New Roman" w:hAnsi="Times New Roman" w:cs="Times New Roman"/>
          <w:w w:val="95"/>
        </w:rPr>
        <w:t xml:space="preserve">while </w:t>
      </w:r>
      <w:r w:rsidRPr="004258DD">
        <w:rPr>
          <w:rFonts w:ascii="Times New Roman" w:hAnsi="Times New Roman" w:cs="Times New Roman"/>
        </w:rPr>
        <w:t>allowing one (1) foot of</w:t>
      </w:r>
      <w:r w:rsidRPr="004258DD">
        <w:rPr>
          <w:rFonts w:ascii="Times New Roman" w:hAnsi="Times New Roman" w:cs="Times New Roman"/>
          <w:spacing w:val="-20"/>
        </w:rPr>
        <w:t xml:space="preserve"> </w:t>
      </w:r>
      <w:r w:rsidRPr="004258DD">
        <w:rPr>
          <w:rFonts w:ascii="Times New Roman" w:hAnsi="Times New Roman" w:cs="Times New Roman"/>
        </w:rPr>
        <w:t>freeboard.</w:t>
      </w:r>
    </w:p>
    <w:p w:rsidR="00277ED5" w:rsidRPr="00687827" w:rsidRDefault="00AC371E" w:rsidP="00687827">
      <w:pPr>
        <w:pStyle w:val="ListParagraph"/>
        <w:numPr>
          <w:ilvl w:val="1"/>
          <w:numId w:val="7"/>
        </w:numPr>
        <w:tabs>
          <w:tab w:val="left" w:pos="1581"/>
        </w:tabs>
        <w:spacing w:before="1" w:line="266" w:lineRule="exact"/>
        <w:ind w:left="1563" w:right="836" w:hanging="347"/>
        <w:rPr>
          <w:rFonts w:ascii="Times New Roman" w:hAnsi="Times New Roman" w:cs="Times New Roman"/>
        </w:rPr>
      </w:pPr>
      <w:r w:rsidRPr="00687827">
        <w:rPr>
          <w:rFonts w:ascii="Times New Roman" w:hAnsi="Times New Roman" w:cs="Times New Roman"/>
        </w:rPr>
        <w:t>If</w:t>
      </w:r>
      <w:r w:rsidRPr="00687827">
        <w:rPr>
          <w:rFonts w:ascii="Times New Roman" w:hAnsi="Times New Roman" w:cs="Times New Roman"/>
          <w:spacing w:val="-28"/>
        </w:rPr>
        <w:t xml:space="preserve"> </w:t>
      </w:r>
      <w:r w:rsidRPr="00687827">
        <w:rPr>
          <w:rFonts w:ascii="Times New Roman" w:hAnsi="Times New Roman" w:cs="Times New Roman"/>
        </w:rPr>
        <w:t>the</w:t>
      </w:r>
      <w:r w:rsidRPr="00687827">
        <w:rPr>
          <w:rFonts w:ascii="Times New Roman" w:hAnsi="Times New Roman" w:cs="Times New Roman"/>
          <w:spacing w:val="-28"/>
        </w:rPr>
        <w:t xml:space="preserve"> </w:t>
      </w:r>
      <w:r w:rsidRPr="00687827">
        <w:rPr>
          <w:rFonts w:ascii="Times New Roman" w:hAnsi="Times New Roman" w:cs="Times New Roman"/>
        </w:rPr>
        <w:t>natural</w:t>
      </w:r>
      <w:r w:rsidRPr="00687827">
        <w:rPr>
          <w:rFonts w:ascii="Times New Roman" w:hAnsi="Times New Roman" w:cs="Times New Roman"/>
          <w:spacing w:val="-27"/>
        </w:rPr>
        <w:t xml:space="preserve"> </w:t>
      </w:r>
      <w:r w:rsidRPr="00687827">
        <w:rPr>
          <w:rFonts w:ascii="Times New Roman" w:hAnsi="Times New Roman" w:cs="Times New Roman"/>
        </w:rPr>
        <w:t>channel</w:t>
      </w:r>
      <w:r w:rsidRPr="00687827">
        <w:rPr>
          <w:rFonts w:ascii="Times New Roman" w:hAnsi="Times New Roman" w:cs="Times New Roman"/>
          <w:spacing w:val="-28"/>
        </w:rPr>
        <w:t xml:space="preserve"> </w:t>
      </w:r>
      <w:r w:rsidRPr="00687827">
        <w:rPr>
          <w:rFonts w:ascii="Times New Roman" w:hAnsi="Times New Roman" w:cs="Times New Roman"/>
        </w:rPr>
        <w:t>is</w:t>
      </w:r>
      <w:r w:rsidRPr="00687827">
        <w:rPr>
          <w:rFonts w:ascii="Times New Roman" w:hAnsi="Times New Roman" w:cs="Times New Roman"/>
          <w:spacing w:val="-27"/>
        </w:rPr>
        <w:t xml:space="preserve"> </w:t>
      </w:r>
      <w:r w:rsidRPr="00687827">
        <w:rPr>
          <w:rFonts w:ascii="Times New Roman" w:hAnsi="Times New Roman" w:cs="Times New Roman"/>
        </w:rPr>
        <w:t>to</w:t>
      </w:r>
      <w:r w:rsidRPr="00687827">
        <w:rPr>
          <w:rFonts w:ascii="Times New Roman" w:hAnsi="Times New Roman" w:cs="Times New Roman"/>
          <w:spacing w:val="-28"/>
        </w:rPr>
        <w:t xml:space="preserve"> </w:t>
      </w:r>
      <w:r w:rsidRPr="00687827">
        <w:rPr>
          <w:rFonts w:ascii="Times New Roman" w:hAnsi="Times New Roman" w:cs="Times New Roman"/>
        </w:rPr>
        <w:t>be</w:t>
      </w:r>
      <w:r w:rsidRPr="00687827">
        <w:rPr>
          <w:rFonts w:ascii="Times New Roman" w:hAnsi="Times New Roman" w:cs="Times New Roman"/>
          <w:spacing w:val="-27"/>
        </w:rPr>
        <w:t xml:space="preserve"> </w:t>
      </w:r>
      <w:r w:rsidRPr="00687827">
        <w:rPr>
          <w:rFonts w:ascii="Times New Roman" w:hAnsi="Times New Roman" w:cs="Times New Roman"/>
        </w:rPr>
        <w:t>replaced</w:t>
      </w:r>
      <w:r w:rsidRPr="00687827">
        <w:rPr>
          <w:rFonts w:ascii="Times New Roman" w:hAnsi="Times New Roman" w:cs="Times New Roman"/>
          <w:spacing w:val="-28"/>
        </w:rPr>
        <w:t xml:space="preserve"> </w:t>
      </w:r>
      <w:r w:rsidRPr="00687827">
        <w:rPr>
          <w:rFonts w:ascii="Times New Roman" w:hAnsi="Times New Roman" w:cs="Times New Roman"/>
        </w:rPr>
        <w:t>by</w:t>
      </w:r>
      <w:r w:rsidRPr="00687827">
        <w:rPr>
          <w:rFonts w:ascii="Times New Roman" w:hAnsi="Times New Roman" w:cs="Times New Roman"/>
          <w:spacing w:val="-29"/>
        </w:rPr>
        <w:t xml:space="preserve"> </w:t>
      </w:r>
      <w:r w:rsidRPr="00687827">
        <w:rPr>
          <w:rFonts w:ascii="Times New Roman" w:hAnsi="Times New Roman" w:cs="Times New Roman"/>
        </w:rPr>
        <w:t>an</w:t>
      </w:r>
      <w:r w:rsidRPr="00687827">
        <w:rPr>
          <w:rFonts w:ascii="Times New Roman" w:hAnsi="Times New Roman" w:cs="Times New Roman"/>
          <w:spacing w:val="-27"/>
        </w:rPr>
        <w:t xml:space="preserve"> </w:t>
      </w:r>
      <w:r w:rsidRPr="00687827">
        <w:rPr>
          <w:rFonts w:ascii="Times New Roman" w:hAnsi="Times New Roman" w:cs="Times New Roman"/>
        </w:rPr>
        <w:t>improved</w:t>
      </w:r>
      <w:r w:rsidRPr="00687827">
        <w:rPr>
          <w:rFonts w:ascii="Times New Roman" w:hAnsi="Times New Roman" w:cs="Times New Roman"/>
          <w:spacing w:val="-27"/>
        </w:rPr>
        <w:t xml:space="preserve"> </w:t>
      </w:r>
      <w:r w:rsidRPr="00687827">
        <w:rPr>
          <w:rFonts w:ascii="Times New Roman" w:hAnsi="Times New Roman" w:cs="Times New Roman"/>
        </w:rPr>
        <w:t>channel,</w:t>
      </w:r>
      <w:r w:rsidRPr="00687827">
        <w:rPr>
          <w:rFonts w:ascii="Times New Roman" w:hAnsi="Times New Roman" w:cs="Times New Roman"/>
          <w:spacing w:val="-28"/>
        </w:rPr>
        <w:t xml:space="preserve"> </w:t>
      </w:r>
      <w:r w:rsidRPr="00687827">
        <w:rPr>
          <w:rFonts w:ascii="Times New Roman" w:hAnsi="Times New Roman" w:cs="Times New Roman"/>
        </w:rPr>
        <w:t>the</w:t>
      </w:r>
      <w:r w:rsidRPr="00687827">
        <w:rPr>
          <w:rFonts w:ascii="Times New Roman" w:hAnsi="Times New Roman" w:cs="Times New Roman"/>
          <w:spacing w:val="-28"/>
        </w:rPr>
        <w:t xml:space="preserve"> </w:t>
      </w:r>
      <w:r w:rsidRPr="00687827">
        <w:rPr>
          <w:rFonts w:ascii="Times New Roman" w:hAnsi="Times New Roman" w:cs="Times New Roman"/>
        </w:rPr>
        <w:t>flow</w:t>
      </w:r>
      <w:r w:rsidRPr="00687827">
        <w:rPr>
          <w:rFonts w:ascii="Times New Roman" w:hAnsi="Times New Roman" w:cs="Times New Roman"/>
          <w:spacing w:val="-28"/>
        </w:rPr>
        <w:t xml:space="preserve"> </w:t>
      </w:r>
      <w:r w:rsidRPr="00687827">
        <w:rPr>
          <w:rFonts w:ascii="Times New Roman" w:hAnsi="Times New Roman" w:cs="Times New Roman"/>
        </w:rPr>
        <w:t>from</w:t>
      </w:r>
      <w:r w:rsidRPr="00687827">
        <w:rPr>
          <w:rFonts w:ascii="Times New Roman" w:hAnsi="Times New Roman" w:cs="Times New Roman"/>
          <w:spacing w:val="-28"/>
        </w:rPr>
        <w:t xml:space="preserve"> </w:t>
      </w:r>
      <w:r w:rsidRPr="00687827">
        <w:rPr>
          <w:rFonts w:ascii="Times New Roman" w:hAnsi="Times New Roman" w:cs="Times New Roman"/>
        </w:rPr>
        <w:t>the</w:t>
      </w:r>
      <w:r w:rsidRPr="00687827">
        <w:rPr>
          <w:rFonts w:ascii="Times New Roman" w:hAnsi="Times New Roman" w:cs="Times New Roman"/>
          <w:spacing w:val="-27"/>
        </w:rPr>
        <w:t xml:space="preserve"> </w:t>
      </w:r>
      <w:r w:rsidRPr="00687827">
        <w:rPr>
          <w:rFonts w:ascii="Times New Roman" w:hAnsi="Times New Roman" w:cs="Times New Roman"/>
        </w:rPr>
        <w:t xml:space="preserve">100- </w:t>
      </w:r>
      <w:r w:rsidRPr="00687827">
        <w:rPr>
          <w:rFonts w:ascii="Times New Roman" w:hAnsi="Times New Roman" w:cs="Times New Roman"/>
          <w:w w:val="95"/>
        </w:rPr>
        <w:t>year</w:t>
      </w:r>
      <w:r w:rsidRPr="00687827">
        <w:rPr>
          <w:rFonts w:ascii="Times New Roman" w:hAnsi="Times New Roman" w:cs="Times New Roman"/>
          <w:spacing w:val="-10"/>
          <w:w w:val="95"/>
        </w:rPr>
        <w:t xml:space="preserve"> </w:t>
      </w:r>
      <w:r w:rsidRPr="00687827">
        <w:rPr>
          <w:rFonts w:ascii="Times New Roman" w:hAnsi="Times New Roman" w:cs="Times New Roman"/>
          <w:w w:val="95"/>
        </w:rPr>
        <w:lastRenderedPageBreak/>
        <w:t>design</w:t>
      </w:r>
      <w:r w:rsidRPr="00687827">
        <w:rPr>
          <w:rFonts w:ascii="Times New Roman" w:hAnsi="Times New Roman" w:cs="Times New Roman"/>
          <w:spacing w:val="-11"/>
          <w:w w:val="95"/>
        </w:rPr>
        <w:t xml:space="preserve"> </w:t>
      </w:r>
      <w:r w:rsidRPr="00687827">
        <w:rPr>
          <w:rFonts w:ascii="Times New Roman" w:hAnsi="Times New Roman" w:cs="Times New Roman"/>
          <w:w w:val="95"/>
        </w:rPr>
        <w:t>flood</w:t>
      </w:r>
      <w:r w:rsidRPr="00687827">
        <w:rPr>
          <w:rFonts w:ascii="Times New Roman" w:hAnsi="Times New Roman" w:cs="Times New Roman"/>
          <w:spacing w:val="-11"/>
          <w:w w:val="95"/>
        </w:rPr>
        <w:t xml:space="preserve"> </w:t>
      </w:r>
      <w:r w:rsidRPr="00687827">
        <w:rPr>
          <w:rFonts w:ascii="Times New Roman" w:hAnsi="Times New Roman" w:cs="Times New Roman"/>
          <w:w w:val="95"/>
        </w:rPr>
        <w:t>must</w:t>
      </w:r>
      <w:r w:rsidRPr="00687827">
        <w:rPr>
          <w:rFonts w:ascii="Times New Roman" w:hAnsi="Times New Roman" w:cs="Times New Roman"/>
          <w:spacing w:val="-10"/>
          <w:w w:val="95"/>
        </w:rPr>
        <w:t xml:space="preserve"> </w:t>
      </w:r>
      <w:r w:rsidRPr="00687827">
        <w:rPr>
          <w:rFonts w:ascii="Times New Roman" w:hAnsi="Times New Roman" w:cs="Times New Roman"/>
          <w:w w:val="95"/>
        </w:rPr>
        <w:t>be</w:t>
      </w:r>
      <w:r w:rsidRPr="00687827">
        <w:rPr>
          <w:rFonts w:ascii="Times New Roman" w:hAnsi="Times New Roman" w:cs="Times New Roman"/>
          <w:spacing w:val="-10"/>
          <w:w w:val="95"/>
        </w:rPr>
        <w:t xml:space="preserve"> </w:t>
      </w:r>
      <w:r w:rsidRPr="00687827">
        <w:rPr>
          <w:rFonts w:ascii="Times New Roman" w:hAnsi="Times New Roman" w:cs="Times New Roman"/>
          <w:w w:val="95"/>
        </w:rPr>
        <w:t>contained</w:t>
      </w:r>
      <w:r w:rsidRPr="00687827">
        <w:rPr>
          <w:rFonts w:ascii="Times New Roman" w:hAnsi="Times New Roman" w:cs="Times New Roman"/>
          <w:spacing w:val="-11"/>
          <w:w w:val="95"/>
        </w:rPr>
        <w:t xml:space="preserve"> </w:t>
      </w:r>
      <w:r w:rsidRPr="00687827">
        <w:rPr>
          <w:rFonts w:ascii="Times New Roman" w:hAnsi="Times New Roman" w:cs="Times New Roman"/>
          <w:w w:val="95"/>
        </w:rPr>
        <w:t>within</w:t>
      </w:r>
      <w:r w:rsidRPr="00687827">
        <w:rPr>
          <w:rFonts w:ascii="Times New Roman" w:hAnsi="Times New Roman" w:cs="Times New Roman"/>
          <w:spacing w:val="-11"/>
          <w:w w:val="95"/>
        </w:rPr>
        <w:t xml:space="preserve"> </w:t>
      </w:r>
      <w:r w:rsidRPr="00687827">
        <w:rPr>
          <w:rFonts w:ascii="Times New Roman" w:hAnsi="Times New Roman" w:cs="Times New Roman"/>
          <w:w w:val="95"/>
        </w:rPr>
        <w:t>the</w:t>
      </w:r>
      <w:r w:rsidRPr="00687827">
        <w:rPr>
          <w:rFonts w:ascii="Times New Roman" w:hAnsi="Times New Roman" w:cs="Times New Roman"/>
          <w:spacing w:val="-9"/>
          <w:w w:val="95"/>
        </w:rPr>
        <w:t xml:space="preserve"> </w:t>
      </w:r>
      <w:r w:rsidRPr="00687827">
        <w:rPr>
          <w:rFonts w:ascii="Times New Roman" w:hAnsi="Times New Roman" w:cs="Times New Roman"/>
          <w:w w:val="95"/>
        </w:rPr>
        <w:t>improved</w:t>
      </w:r>
      <w:r w:rsidRPr="00687827">
        <w:rPr>
          <w:rFonts w:ascii="Times New Roman" w:hAnsi="Times New Roman" w:cs="Times New Roman"/>
          <w:spacing w:val="-10"/>
          <w:w w:val="95"/>
        </w:rPr>
        <w:t xml:space="preserve"> </w:t>
      </w:r>
      <w:r w:rsidRPr="00687827">
        <w:rPr>
          <w:rFonts w:ascii="Times New Roman" w:hAnsi="Times New Roman" w:cs="Times New Roman"/>
          <w:w w:val="95"/>
        </w:rPr>
        <w:t>channel</w:t>
      </w:r>
      <w:r w:rsidRPr="00687827">
        <w:rPr>
          <w:rFonts w:ascii="Times New Roman" w:hAnsi="Times New Roman" w:cs="Times New Roman"/>
          <w:spacing w:val="-11"/>
          <w:w w:val="95"/>
        </w:rPr>
        <w:t xml:space="preserve"> </w:t>
      </w:r>
      <w:r w:rsidRPr="00687827">
        <w:rPr>
          <w:rFonts w:ascii="Times New Roman" w:hAnsi="Times New Roman" w:cs="Times New Roman"/>
          <w:w w:val="95"/>
        </w:rPr>
        <w:t>while</w:t>
      </w:r>
      <w:r w:rsidRPr="00687827">
        <w:rPr>
          <w:rFonts w:ascii="Times New Roman" w:hAnsi="Times New Roman" w:cs="Times New Roman"/>
          <w:spacing w:val="-10"/>
          <w:w w:val="95"/>
        </w:rPr>
        <w:t xml:space="preserve"> </w:t>
      </w:r>
      <w:r w:rsidRPr="00687827">
        <w:rPr>
          <w:rFonts w:ascii="Times New Roman" w:hAnsi="Times New Roman" w:cs="Times New Roman"/>
          <w:w w:val="95"/>
        </w:rPr>
        <w:t>allowing</w:t>
      </w:r>
      <w:r w:rsidRPr="00687827">
        <w:rPr>
          <w:rFonts w:ascii="Times New Roman" w:hAnsi="Times New Roman" w:cs="Times New Roman"/>
          <w:spacing w:val="-9"/>
          <w:w w:val="95"/>
        </w:rPr>
        <w:t xml:space="preserve"> </w:t>
      </w:r>
      <w:r w:rsidRPr="00687827">
        <w:rPr>
          <w:rFonts w:ascii="Times New Roman" w:hAnsi="Times New Roman" w:cs="Times New Roman"/>
          <w:w w:val="95"/>
        </w:rPr>
        <w:t>for</w:t>
      </w:r>
      <w:r w:rsidRPr="00687827">
        <w:rPr>
          <w:rFonts w:ascii="Times New Roman" w:hAnsi="Times New Roman" w:cs="Times New Roman"/>
          <w:spacing w:val="-10"/>
          <w:w w:val="95"/>
        </w:rPr>
        <w:t xml:space="preserve"> </w:t>
      </w:r>
      <w:r w:rsidRPr="00687827">
        <w:rPr>
          <w:rFonts w:ascii="Times New Roman" w:hAnsi="Times New Roman" w:cs="Times New Roman"/>
          <w:w w:val="95"/>
        </w:rPr>
        <w:t>one</w:t>
      </w:r>
      <w:r w:rsidR="00687827">
        <w:rPr>
          <w:rFonts w:ascii="Times New Roman" w:hAnsi="Times New Roman" w:cs="Times New Roman"/>
          <w:w w:val="95"/>
        </w:rPr>
        <w:t xml:space="preserve"> </w:t>
      </w:r>
      <w:r w:rsidRPr="00687827">
        <w:rPr>
          <w:rFonts w:ascii="Times New Roman" w:hAnsi="Times New Roman" w:cs="Times New Roman"/>
        </w:rPr>
        <w:t>(1) foot of freeboard.</w:t>
      </w:r>
    </w:p>
    <w:p w:rsidR="00277ED5" w:rsidRPr="004258DD" w:rsidRDefault="00AC371E">
      <w:pPr>
        <w:pStyle w:val="ListParagraph"/>
        <w:numPr>
          <w:ilvl w:val="1"/>
          <w:numId w:val="7"/>
        </w:numPr>
        <w:tabs>
          <w:tab w:val="left" w:pos="1581"/>
        </w:tabs>
        <w:spacing w:before="187" w:line="216" w:lineRule="auto"/>
        <w:ind w:left="1580" w:right="840" w:hanging="347"/>
        <w:rPr>
          <w:rFonts w:ascii="Times New Roman" w:hAnsi="Times New Roman" w:cs="Times New Roman"/>
        </w:rPr>
      </w:pPr>
      <w:r w:rsidRPr="004258DD">
        <w:rPr>
          <w:rFonts w:ascii="Times New Roman" w:hAnsi="Times New Roman" w:cs="Times New Roman"/>
          <w:w w:val="95"/>
        </w:rPr>
        <w:t>Improved</w:t>
      </w:r>
      <w:r w:rsidRPr="004258DD">
        <w:rPr>
          <w:rFonts w:ascii="Times New Roman" w:hAnsi="Times New Roman" w:cs="Times New Roman"/>
          <w:spacing w:val="-28"/>
          <w:w w:val="95"/>
        </w:rPr>
        <w:t xml:space="preserve"> </w:t>
      </w:r>
      <w:r w:rsidRPr="004258DD">
        <w:rPr>
          <w:rFonts w:ascii="Times New Roman" w:hAnsi="Times New Roman" w:cs="Times New Roman"/>
          <w:w w:val="95"/>
        </w:rPr>
        <w:t>channels</w:t>
      </w:r>
      <w:r w:rsidRPr="004258DD">
        <w:rPr>
          <w:rFonts w:ascii="Times New Roman" w:hAnsi="Times New Roman" w:cs="Times New Roman"/>
          <w:spacing w:val="-26"/>
          <w:w w:val="95"/>
        </w:rPr>
        <w:t xml:space="preserve"> </w:t>
      </w:r>
      <w:r w:rsidRPr="004258DD">
        <w:rPr>
          <w:rFonts w:ascii="Times New Roman" w:hAnsi="Times New Roman" w:cs="Times New Roman"/>
          <w:w w:val="95"/>
        </w:rPr>
        <w:t>shall</w:t>
      </w:r>
      <w:r w:rsidRPr="004258DD">
        <w:rPr>
          <w:rFonts w:ascii="Times New Roman" w:hAnsi="Times New Roman" w:cs="Times New Roman"/>
          <w:spacing w:val="-27"/>
          <w:w w:val="95"/>
        </w:rPr>
        <w:t xml:space="preserve"> </w:t>
      </w:r>
      <w:r w:rsidRPr="004258DD">
        <w:rPr>
          <w:rFonts w:ascii="Times New Roman" w:hAnsi="Times New Roman" w:cs="Times New Roman"/>
          <w:w w:val="95"/>
        </w:rPr>
        <w:t>include</w:t>
      </w:r>
      <w:r w:rsidRPr="004258DD">
        <w:rPr>
          <w:rFonts w:ascii="Times New Roman" w:hAnsi="Times New Roman" w:cs="Times New Roman"/>
          <w:spacing w:val="-27"/>
          <w:w w:val="95"/>
        </w:rPr>
        <w:t xml:space="preserve"> </w:t>
      </w:r>
      <w:r w:rsidRPr="004258DD">
        <w:rPr>
          <w:rFonts w:ascii="Times New Roman" w:hAnsi="Times New Roman" w:cs="Times New Roman"/>
          <w:w w:val="95"/>
        </w:rPr>
        <w:t>a</w:t>
      </w:r>
      <w:r w:rsidRPr="004258DD">
        <w:rPr>
          <w:rFonts w:ascii="Times New Roman" w:hAnsi="Times New Roman" w:cs="Times New Roman"/>
          <w:spacing w:val="-27"/>
          <w:w w:val="95"/>
        </w:rPr>
        <w:t xml:space="preserve"> </w:t>
      </w:r>
      <w:r w:rsidRPr="004258DD">
        <w:rPr>
          <w:rFonts w:ascii="Times New Roman" w:hAnsi="Times New Roman" w:cs="Times New Roman"/>
          <w:w w:val="95"/>
        </w:rPr>
        <w:t>lined</w:t>
      </w:r>
      <w:r w:rsidRPr="004258DD">
        <w:rPr>
          <w:rFonts w:ascii="Times New Roman" w:hAnsi="Times New Roman" w:cs="Times New Roman"/>
          <w:spacing w:val="-27"/>
          <w:w w:val="95"/>
        </w:rPr>
        <w:t xml:space="preserve"> </w:t>
      </w:r>
      <w:r w:rsidRPr="004258DD">
        <w:rPr>
          <w:rFonts w:ascii="Times New Roman" w:hAnsi="Times New Roman" w:cs="Times New Roman"/>
          <w:w w:val="95"/>
        </w:rPr>
        <w:t>section</w:t>
      </w:r>
      <w:r w:rsidRPr="004258DD">
        <w:rPr>
          <w:rFonts w:ascii="Times New Roman" w:hAnsi="Times New Roman" w:cs="Times New Roman"/>
          <w:spacing w:val="-27"/>
          <w:w w:val="95"/>
        </w:rPr>
        <w:t xml:space="preserve"> </w:t>
      </w:r>
      <w:r w:rsidRPr="004258DD">
        <w:rPr>
          <w:rFonts w:ascii="Times New Roman" w:hAnsi="Times New Roman" w:cs="Times New Roman"/>
          <w:w w:val="95"/>
        </w:rPr>
        <w:t>if</w:t>
      </w:r>
      <w:r w:rsidRPr="004258DD">
        <w:rPr>
          <w:rFonts w:ascii="Times New Roman" w:hAnsi="Times New Roman" w:cs="Times New Roman"/>
          <w:spacing w:val="-28"/>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design</w:t>
      </w:r>
      <w:r w:rsidRPr="004258DD">
        <w:rPr>
          <w:rFonts w:ascii="Times New Roman" w:hAnsi="Times New Roman" w:cs="Times New Roman"/>
          <w:spacing w:val="-28"/>
          <w:w w:val="95"/>
        </w:rPr>
        <w:t xml:space="preserve"> </w:t>
      </w:r>
      <w:r w:rsidRPr="004258DD">
        <w:rPr>
          <w:rFonts w:ascii="Times New Roman" w:hAnsi="Times New Roman" w:cs="Times New Roman"/>
          <w:w w:val="95"/>
        </w:rPr>
        <w:t>velocity</w:t>
      </w:r>
      <w:r w:rsidRPr="004258DD">
        <w:rPr>
          <w:rFonts w:ascii="Times New Roman" w:hAnsi="Times New Roman" w:cs="Times New Roman"/>
          <w:spacing w:val="-27"/>
          <w:w w:val="95"/>
        </w:rPr>
        <w:t xml:space="preserve"> </w:t>
      </w:r>
      <w:r w:rsidRPr="004258DD">
        <w:rPr>
          <w:rFonts w:ascii="Times New Roman" w:hAnsi="Times New Roman" w:cs="Times New Roman"/>
          <w:w w:val="95"/>
        </w:rPr>
        <w:t>is</w:t>
      </w:r>
      <w:r w:rsidRPr="004258DD">
        <w:rPr>
          <w:rFonts w:ascii="Times New Roman" w:hAnsi="Times New Roman" w:cs="Times New Roman"/>
          <w:spacing w:val="-28"/>
          <w:w w:val="95"/>
        </w:rPr>
        <w:t xml:space="preserve"> </w:t>
      </w:r>
      <w:r w:rsidRPr="004258DD">
        <w:rPr>
          <w:rFonts w:ascii="Times New Roman" w:hAnsi="Times New Roman" w:cs="Times New Roman"/>
          <w:w w:val="95"/>
        </w:rPr>
        <w:t>greater</w:t>
      </w:r>
      <w:r w:rsidRPr="004258DD">
        <w:rPr>
          <w:rFonts w:ascii="Times New Roman" w:hAnsi="Times New Roman" w:cs="Times New Roman"/>
          <w:spacing w:val="-26"/>
          <w:w w:val="95"/>
        </w:rPr>
        <w:t xml:space="preserve"> </w:t>
      </w:r>
      <w:r w:rsidRPr="004258DD">
        <w:rPr>
          <w:rFonts w:ascii="Times New Roman" w:hAnsi="Times New Roman" w:cs="Times New Roman"/>
          <w:w w:val="95"/>
        </w:rPr>
        <w:t>than</w:t>
      </w:r>
      <w:r w:rsidRPr="004258DD">
        <w:rPr>
          <w:rFonts w:ascii="Times New Roman" w:hAnsi="Times New Roman" w:cs="Times New Roman"/>
          <w:spacing w:val="-28"/>
          <w:w w:val="95"/>
        </w:rPr>
        <w:t xml:space="preserve"> </w:t>
      </w:r>
      <w:r w:rsidRPr="004258DD">
        <w:rPr>
          <w:rFonts w:ascii="Times New Roman" w:hAnsi="Times New Roman" w:cs="Times New Roman"/>
          <w:w w:val="95"/>
        </w:rPr>
        <w:t>six</w:t>
      </w:r>
      <w:r w:rsidRPr="004258DD">
        <w:rPr>
          <w:rFonts w:ascii="Times New Roman" w:hAnsi="Times New Roman" w:cs="Times New Roman"/>
          <w:spacing w:val="-27"/>
          <w:w w:val="95"/>
        </w:rPr>
        <w:t xml:space="preserve"> </w:t>
      </w:r>
      <w:r w:rsidRPr="004258DD">
        <w:rPr>
          <w:rFonts w:ascii="Times New Roman" w:hAnsi="Times New Roman" w:cs="Times New Roman"/>
          <w:w w:val="95"/>
        </w:rPr>
        <w:t xml:space="preserve">(6) feet per second. Lined sections shall be designed in accordance with the most current </w:t>
      </w:r>
      <w:r w:rsidRPr="004258DD">
        <w:rPr>
          <w:rFonts w:ascii="Times New Roman" w:hAnsi="Times New Roman" w:cs="Times New Roman"/>
        </w:rPr>
        <w:t xml:space="preserve">edition of the Texas Department of Transportation Hydraulic Manual, Chapter 7 </w:t>
      </w:r>
      <w:r w:rsidRPr="004258DD">
        <w:rPr>
          <w:rFonts w:ascii="Times New Roman" w:hAnsi="Times New Roman" w:cs="Times New Roman"/>
          <w:spacing w:val="-13"/>
        </w:rPr>
        <w:t xml:space="preserve">– </w:t>
      </w:r>
      <w:r w:rsidRPr="004258DD">
        <w:rPr>
          <w:rFonts w:ascii="Times New Roman" w:hAnsi="Times New Roman" w:cs="Times New Roman"/>
        </w:rPr>
        <w:t>Channels.</w:t>
      </w:r>
      <w:r w:rsidRPr="004258DD">
        <w:rPr>
          <w:rFonts w:ascii="Times New Roman" w:hAnsi="Times New Roman" w:cs="Times New Roman"/>
          <w:spacing w:val="10"/>
        </w:rPr>
        <w:t xml:space="preserve"> </w:t>
      </w:r>
      <w:r w:rsidRPr="004258DD">
        <w:rPr>
          <w:rFonts w:ascii="Times New Roman" w:hAnsi="Times New Roman" w:cs="Times New Roman"/>
        </w:rPr>
        <w:t>Lining</w:t>
      </w:r>
      <w:r w:rsidRPr="004258DD">
        <w:rPr>
          <w:rFonts w:ascii="Times New Roman" w:hAnsi="Times New Roman" w:cs="Times New Roman"/>
          <w:spacing w:val="-25"/>
        </w:rPr>
        <w:t xml:space="preserve"> </w:t>
      </w:r>
      <w:r w:rsidRPr="004258DD">
        <w:rPr>
          <w:rFonts w:ascii="Times New Roman" w:hAnsi="Times New Roman" w:cs="Times New Roman"/>
        </w:rPr>
        <w:t>types</w:t>
      </w:r>
      <w:r w:rsidRPr="004258DD">
        <w:rPr>
          <w:rFonts w:ascii="Times New Roman" w:hAnsi="Times New Roman" w:cs="Times New Roman"/>
          <w:spacing w:val="-26"/>
        </w:rPr>
        <w:t xml:space="preserve"> </w:t>
      </w:r>
      <w:r w:rsidRPr="004258DD">
        <w:rPr>
          <w:rFonts w:ascii="Times New Roman" w:hAnsi="Times New Roman" w:cs="Times New Roman"/>
        </w:rPr>
        <w:t>such</w:t>
      </w:r>
      <w:r w:rsidRPr="004258DD">
        <w:rPr>
          <w:rFonts w:ascii="Times New Roman" w:hAnsi="Times New Roman" w:cs="Times New Roman"/>
          <w:spacing w:val="-25"/>
        </w:rPr>
        <w:t xml:space="preserve"> </w:t>
      </w:r>
      <w:r w:rsidRPr="004258DD">
        <w:rPr>
          <w:rFonts w:ascii="Times New Roman" w:hAnsi="Times New Roman" w:cs="Times New Roman"/>
        </w:rPr>
        <w:t>as</w:t>
      </w:r>
      <w:r w:rsidRPr="004258DD">
        <w:rPr>
          <w:rFonts w:ascii="Times New Roman" w:hAnsi="Times New Roman" w:cs="Times New Roman"/>
          <w:spacing w:val="-26"/>
        </w:rPr>
        <w:t xml:space="preserve"> </w:t>
      </w:r>
      <w:r w:rsidRPr="004258DD">
        <w:rPr>
          <w:rFonts w:ascii="Times New Roman" w:hAnsi="Times New Roman" w:cs="Times New Roman"/>
        </w:rPr>
        <w:t>concrete,</w:t>
      </w:r>
      <w:r w:rsidRPr="004258DD">
        <w:rPr>
          <w:rFonts w:ascii="Times New Roman" w:hAnsi="Times New Roman" w:cs="Times New Roman"/>
          <w:spacing w:val="-25"/>
        </w:rPr>
        <w:t xml:space="preserve"> </w:t>
      </w:r>
      <w:r w:rsidRPr="004258DD">
        <w:rPr>
          <w:rFonts w:ascii="Times New Roman" w:hAnsi="Times New Roman" w:cs="Times New Roman"/>
        </w:rPr>
        <w:t>rock</w:t>
      </w:r>
      <w:r w:rsidRPr="004258DD">
        <w:rPr>
          <w:rFonts w:ascii="Times New Roman" w:hAnsi="Times New Roman" w:cs="Times New Roman"/>
          <w:spacing w:val="-26"/>
        </w:rPr>
        <w:t xml:space="preserve"> </w:t>
      </w:r>
      <w:r w:rsidRPr="004258DD">
        <w:rPr>
          <w:rFonts w:ascii="Times New Roman" w:hAnsi="Times New Roman" w:cs="Times New Roman"/>
        </w:rPr>
        <w:t>walls</w:t>
      </w:r>
      <w:r w:rsidRPr="004258DD">
        <w:rPr>
          <w:rFonts w:ascii="Times New Roman" w:hAnsi="Times New Roman" w:cs="Times New Roman"/>
          <w:spacing w:val="-26"/>
        </w:rPr>
        <w:t xml:space="preserve"> </w:t>
      </w:r>
      <w:r w:rsidRPr="004258DD">
        <w:rPr>
          <w:rFonts w:ascii="Times New Roman" w:hAnsi="Times New Roman" w:cs="Times New Roman"/>
        </w:rPr>
        <w:t>and</w:t>
      </w:r>
      <w:r w:rsidRPr="004258DD">
        <w:rPr>
          <w:rFonts w:ascii="Times New Roman" w:hAnsi="Times New Roman" w:cs="Times New Roman"/>
          <w:spacing w:val="-26"/>
        </w:rPr>
        <w:t xml:space="preserve"> </w:t>
      </w:r>
      <w:r w:rsidRPr="004258DD">
        <w:rPr>
          <w:rFonts w:ascii="Times New Roman" w:hAnsi="Times New Roman" w:cs="Times New Roman"/>
        </w:rPr>
        <w:t>gabions,</w:t>
      </w:r>
      <w:r w:rsidRPr="004258DD">
        <w:rPr>
          <w:rFonts w:ascii="Times New Roman" w:hAnsi="Times New Roman" w:cs="Times New Roman"/>
          <w:spacing w:val="-25"/>
        </w:rPr>
        <w:t xml:space="preserve"> </w:t>
      </w:r>
      <w:r w:rsidRPr="004258DD">
        <w:rPr>
          <w:rFonts w:ascii="Times New Roman" w:hAnsi="Times New Roman" w:cs="Times New Roman"/>
        </w:rPr>
        <w:t>may</w:t>
      </w:r>
      <w:r w:rsidRPr="004258DD">
        <w:rPr>
          <w:rFonts w:ascii="Times New Roman" w:hAnsi="Times New Roman" w:cs="Times New Roman"/>
          <w:spacing w:val="-26"/>
        </w:rPr>
        <w:t xml:space="preserve"> </w:t>
      </w:r>
      <w:r w:rsidRPr="004258DD">
        <w:rPr>
          <w:rFonts w:ascii="Times New Roman" w:hAnsi="Times New Roman" w:cs="Times New Roman"/>
        </w:rPr>
        <w:t>be</w:t>
      </w:r>
      <w:r w:rsidRPr="004258DD">
        <w:rPr>
          <w:rFonts w:ascii="Times New Roman" w:hAnsi="Times New Roman" w:cs="Times New Roman"/>
          <w:spacing w:val="-25"/>
        </w:rPr>
        <w:t xml:space="preserve"> </w:t>
      </w:r>
      <w:r w:rsidRPr="004258DD">
        <w:rPr>
          <w:rFonts w:ascii="Times New Roman" w:hAnsi="Times New Roman" w:cs="Times New Roman"/>
        </w:rPr>
        <w:t>used</w:t>
      </w:r>
      <w:r w:rsidRPr="004258DD">
        <w:rPr>
          <w:rFonts w:ascii="Times New Roman" w:hAnsi="Times New Roman" w:cs="Times New Roman"/>
          <w:spacing w:val="-26"/>
        </w:rPr>
        <w:t xml:space="preserve"> </w:t>
      </w:r>
      <w:r w:rsidRPr="004258DD">
        <w:rPr>
          <w:rFonts w:ascii="Times New Roman" w:hAnsi="Times New Roman" w:cs="Times New Roman"/>
        </w:rPr>
        <w:t>upon approval of the Precinct</w:t>
      </w:r>
      <w:r w:rsidRPr="004258DD">
        <w:rPr>
          <w:rFonts w:ascii="Times New Roman" w:hAnsi="Times New Roman" w:cs="Times New Roman"/>
          <w:spacing w:val="-24"/>
        </w:rPr>
        <w:t xml:space="preserve"> </w:t>
      </w:r>
      <w:r w:rsidRPr="004258DD">
        <w:rPr>
          <w:rFonts w:ascii="Times New Roman" w:hAnsi="Times New Roman" w:cs="Times New Roman"/>
        </w:rPr>
        <w:t>Commissioner</w:t>
      </w:r>
      <w:r w:rsidR="0038488D">
        <w:rPr>
          <w:rFonts w:ascii="Times New Roman" w:hAnsi="Times New Roman" w:cs="Times New Roman"/>
        </w:rPr>
        <w:t xml:space="preserve"> and the Commissioner’s Court</w:t>
      </w:r>
      <w:r w:rsidRPr="004258DD">
        <w:rPr>
          <w:rFonts w:ascii="Times New Roman" w:hAnsi="Times New Roman" w:cs="Times New Roman"/>
        </w:rPr>
        <w:t>.</w:t>
      </w:r>
    </w:p>
    <w:p w:rsidR="00277ED5" w:rsidRPr="004258DD" w:rsidRDefault="00AC371E">
      <w:pPr>
        <w:pStyle w:val="ListParagraph"/>
        <w:numPr>
          <w:ilvl w:val="2"/>
          <w:numId w:val="7"/>
        </w:numPr>
        <w:tabs>
          <w:tab w:val="left" w:pos="1852"/>
        </w:tabs>
        <w:spacing w:before="201" w:line="216" w:lineRule="auto"/>
        <w:ind w:right="846"/>
        <w:rPr>
          <w:rFonts w:ascii="Times New Roman" w:hAnsi="Times New Roman" w:cs="Times New Roman"/>
        </w:rPr>
      </w:pPr>
      <w:r w:rsidRPr="004258DD">
        <w:rPr>
          <w:rFonts w:ascii="Times New Roman" w:hAnsi="Times New Roman" w:cs="Times New Roman"/>
        </w:rPr>
        <w:t>All</w:t>
      </w:r>
      <w:r w:rsidRPr="004258DD">
        <w:rPr>
          <w:rFonts w:ascii="Times New Roman" w:hAnsi="Times New Roman" w:cs="Times New Roman"/>
          <w:spacing w:val="-32"/>
        </w:rPr>
        <w:t xml:space="preserve"> </w:t>
      </w:r>
      <w:r w:rsidRPr="004258DD">
        <w:rPr>
          <w:rFonts w:ascii="Times New Roman" w:hAnsi="Times New Roman" w:cs="Times New Roman"/>
        </w:rPr>
        <w:t>channels</w:t>
      </w:r>
      <w:r w:rsidRPr="004258DD">
        <w:rPr>
          <w:rFonts w:ascii="Times New Roman" w:hAnsi="Times New Roman" w:cs="Times New Roman"/>
          <w:spacing w:val="-32"/>
        </w:rPr>
        <w:t xml:space="preserve"> </w:t>
      </w:r>
      <w:r w:rsidRPr="004258DD">
        <w:rPr>
          <w:rFonts w:ascii="Times New Roman" w:hAnsi="Times New Roman" w:cs="Times New Roman"/>
        </w:rPr>
        <w:t>that</w:t>
      </w:r>
      <w:r w:rsidRPr="004258DD">
        <w:rPr>
          <w:rFonts w:ascii="Times New Roman" w:hAnsi="Times New Roman" w:cs="Times New Roman"/>
          <w:spacing w:val="-31"/>
        </w:rPr>
        <w:t xml:space="preserve"> </w:t>
      </w:r>
      <w:r w:rsidRPr="004258DD">
        <w:rPr>
          <w:rFonts w:ascii="Times New Roman" w:hAnsi="Times New Roman" w:cs="Times New Roman"/>
        </w:rPr>
        <w:t>are</w:t>
      </w:r>
      <w:r w:rsidRPr="004258DD">
        <w:rPr>
          <w:rFonts w:ascii="Times New Roman" w:hAnsi="Times New Roman" w:cs="Times New Roman"/>
          <w:spacing w:val="-31"/>
        </w:rPr>
        <w:t xml:space="preserve"> </w:t>
      </w:r>
      <w:r w:rsidRPr="004258DD">
        <w:rPr>
          <w:rFonts w:ascii="Times New Roman" w:hAnsi="Times New Roman" w:cs="Times New Roman"/>
        </w:rPr>
        <w:t>roadside</w:t>
      </w:r>
      <w:r w:rsidRPr="004258DD">
        <w:rPr>
          <w:rFonts w:ascii="Times New Roman" w:hAnsi="Times New Roman" w:cs="Times New Roman"/>
          <w:spacing w:val="-32"/>
        </w:rPr>
        <w:t xml:space="preserve"> </w:t>
      </w:r>
      <w:r w:rsidRPr="004258DD">
        <w:rPr>
          <w:rFonts w:ascii="Times New Roman" w:hAnsi="Times New Roman" w:cs="Times New Roman"/>
        </w:rPr>
        <w:t>(borrow)</w:t>
      </w:r>
      <w:r w:rsidRPr="004258DD">
        <w:rPr>
          <w:rFonts w:ascii="Times New Roman" w:hAnsi="Times New Roman" w:cs="Times New Roman"/>
          <w:spacing w:val="-31"/>
        </w:rPr>
        <w:t xml:space="preserve"> </w:t>
      </w:r>
      <w:r w:rsidRPr="004258DD">
        <w:rPr>
          <w:rFonts w:ascii="Times New Roman" w:hAnsi="Times New Roman" w:cs="Times New Roman"/>
        </w:rPr>
        <w:t>ditches</w:t>
      </w:r>
      <w:r w:rsidRPr="004258DD">
        <w:rPr>
          <w:rFonts w:ascii="Times New Roman" w:hAnsi="Times New Roman" w:cs="Times New Roman"/>
          <w:spacing w:val="-31"/>
        </w:rPr>
        <w:t xml:space="preserve"> </w:t>
      </w:r>
      <w:r w:rsidRPr="004258DD">
        <w:rPr>
          <w:rFonts w:ascii="Times New Roman" w:hAnsi="Times New Roman" w:cs="Times New Roman"/>
        </w:rPr>
        <w:t>and</w:t>
      </w:r>
      <w:r w:rsidRPr="004258DD">
        <w:rPr>
          <w:rFonts w:ascii="Times New Roman" w:hAnsi="Times New Roman" w:cs="Times New Roman"/>
          <w:spacing w:val="-32"/>
        </w:rPr>
        <w:t xml:space="preserve"> </w:t>
      </w:r>
      <w:r w:rsidRPr="004258DD">
        <w:rPr>
          <w:rFonts w:ascii="Times New Roman" w:hAnsi="Times New Roman" w:cs="Times New Roman"/>
        </w:rPr>
        <w:t>proposed</w:t>
      </w:r>
      <w:r w:rsidRPr="004258DD">
        <w:rPr>
          <w:rFonts w:ascii="Times New Roman" w:hAnsi="Times New Roman" w:cs="Times New Roman"/>
          <w:spacing w:val="-31"/>
        </w:rPr>
        <w:t xml:space="preserve"> </w:t>
      </w:r>
      <w:r w:rsidRPr="004258DD">
        <w:rPr>
          <w:rFonts w:ascii="Times New Roman" w:hAnsi="Times New Roman" w:cs="Times New Roman"/>
        </w:rPr>
        <w:t>to</w:t>
      </w:r>
      <w:r w:rsidRPr="004258DD">
        <w:rPr>
          <w:rFonts w:ascii="Times New Roman" w:hAnsi="Times New Roman" w:cs="Times New Roman"/>
          <w:spacing w:val="-31"/>
        </w:rPr>
        <w:t xml:space="preserve"> </w:t>
      </w:r>
      <w:r w:rsidRPr="004258DD">
        <w:rPr>
          <w:rFonts w:ascii="Times New Roman" w:hAnsi="Times New Roman" w:cs="Times New Roman"/>
        </w:rPr>
        <w:t>carry</w:t>
      </w:r>
      <w:r w:rsidRPr="004258DD">
        <w:rPr>
          <w:rFonts w:ascii="Times New Roman" w:hAnsi="Times New Roman" w:cs="Times New Roman"/>
          <w:spacing w:val="-32"/>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100-year design</w:t>
      </w:r>
      <w:r w:rsidRPr="004258DD">
        <w:rPr>
          <w:rFonts w:ascii="Times New Roman" w:hAnsi="Times New Roman" w:cs="Times New Roman"/>
          <w:spacing w:val="-30"/>
        </w:rPr>
        <w:t xml:space="preserve"> </w:t>
      </w:r>
      <w:r w:rsidRPr="004258DD">
        <w:rPr>
          <w:rFonts w:ascii="Times New Roman" w:hAnsi="Times New Roman" w:cs="Times New Roman"/>
        </w:rPr>
        <w:t>storm,</w:t>
      </w:r>
      <w:r w:rsidRPr="004258DD">
        <w:rPr>
          <w:rFonts w:ascii="Times New Roman" w:hAnsi="Times New Roman" w:cs="Times New Roman"/>
          <w:spacing w:val="-29"/>
        </w:rPr>
        <w:t xml:space="preserve"> </w:t>
      </w:r>
      <w:r w:rsidRPr="004258DD">
        <w:rPr>
          <w:rFonts w:ascii="Times New Roman" w:hAnsi="Times New Roman" w:cs="Times New Roman"/>
        </w:rPr>
        <w:t>shall</w:t>
      </w:r>
      <w:r w:rsidRPr="004258DD">
        <w:rPr>
          <w:rFonts w:ascii="Times New Roman" w:hAnsi="Times New Roman" w:cs="Times New Roman"/>
          <w:spacing w:val="-29"/>
        </w:rPr>
        <w:t xml:space="preserve"> </w:t>
      </w:r>
      <w:r w:rsidRPr="004258DD">
        <w:rPr>
          <w:rFonts w:ascii="Times New Roman" w:hAnsi="Times New Roman" w:cs="Times New Roman"/>
        </w:rPr>
        <w:t>be</w:t>
      </w:r>
      <w:r w:rsidRPr="004258DD">
        <w:rPr>
          <w:rFonts w:ascii="Times New Roman" w:hAnsi="Times New Roman" w:cs="Times New Roman"/>
          <w:spacing w:val="-28"/>
        </w:rPr>
        <w:t xml:space="preserve"> </w:t>
      </w:r>
      <w:r w:rsidRPr="004258DD">
        <w:rPr>
          <w:rFonts w:ascii="Times New Roman" w:hAnsi="Times New Roman" w:cs="Times New Roman"/>
        </w:rPr>
        <w:t>designed</w:t>
      </w:r>
      <w:r w:rsidRPr="004258DD">
        <w:rPr>
          <w:rFonts w:ascii="Times New Roman" w:hAnsi="Times New Roman" w:cs="Times New Roman"/>
          <w:spacing w:val="-29"/>
        </w:rPr>
        <w:t xml:space="preserve"> </w:t>
      </w:r>
      <w:r w:rsidRPr="004258DD">
        <w:rPr>
          <w:rFonts w:ascii="Times New Roman" w:hAnsi="Times New Roman" w:cs="Times New Roman"/>
        </w:rPr>
        <w:t>with</w:t>
      </w:r>
      <w:r w:rsidRPr="004258DD">
        <w:rPr>
          <w:rFonts w:ascii="Times New Roman" w:hAnsi="Times New Roman" w:cs="Times New Roman"/>
          <w:spacing w:val="-30"/>
        </w:rPr>
        <w:t xml:space="preserve"> </w:t>
      </w:r>
      <w:r w:rsidRPr="004258DD">
        <w:rPr>
          <w:rFonts w:ascii="Times New Roman" w:hAnsi="Times New Roman" w:cs="Times New Roman"/>
        </w:rPr>
        <w:t>a</w:t>
      </w:r>
      <w:r w:rsidRPr="004258DD">
        <w:rPr>
          <w:rFonts w:ascii="Times New Roman" w:hAnsi="Times New Roman" w:cs="Times New Roman"/>
          <w:spacing w:val="-29"/>
        </w:rPr>
        <w:t xml:space="preserve"> </w:t>
      </w:r>
      <w:r w:rsidRPr="004258DD">
        <w:rPr>
          <w:rFonts w:ascii="Times New Roman" w:hAnsi="Times New Roman" w:cs="Times New Roman"/>
        </w:rPr>
        <w:t>minimum</w:t>
      </w:r>
      <w:r w:rsidRPr="004258DD">
        <w:rPr>
          <w:rFonts w:ascii="Times New Roman" w:hAnsi="Times New Roman" w:cs="Times New Roman"/>
          <w:spacing w:val="-26"/>
        </w:rPr>
        <w:t xml:space="preserve"> </w:t>
      </w:r>
      <w:r w:rsidRPr="004258DD">
        <w:rPr>
          <w:rFonts w:ascii="Times New Roman" w:hAnsi="Times New Roman" w:cs="Times New Roman"/>
        </w:rPr>
        <w:t>roadway</w:t>
      </w:r>
      <w:r w:rsidRPr="004258DD">
        <w:rPr>
          <w:rFonts w:ascii="Times New Roman" w:hAnsi="Times New Roman" w:cs="Times New Roman"/>
          <w:spacing w:val="-29"/>
        </w:rPr>
        <w:t xml:space="preserve"> </w:t>
      </w:r>
      <w:r w:rsidRPr="004258DD">
        <w:rPr>
          <w:rFonts w:ascii="Times New Roman" w:hAnsi="Times New Roman" w:cs="Times New Roman"/>
        </w:rPr>
        <w:t>shoulder</w:t>
      </w:r>
      <w:r w:rsidRPr="004258DD">
        <w:rPr>
          <w:rFonts w:ascii="Times New Roman" w:hAnsi="Times New Roman" w:cs="Times New Roman"/>
          <w:spacing w:val="-29"/>
        </w:rPr>
        <w:t xml:space="preserve"> </w:t>
      </w:r>
      <w:r w:rsidRPr="004258DD">
        <w:rPr>
          <w:rFonts w:ascii="Times New Roman" w:hAnsi="Times New Roman" w:cs="Times New Roman"/>
        </w:rPr>
        <w:t>width</w:t>
      </w:r>
      <w:r w:rsidRPr="004258DD">
        <w:rPr>
          <w:rFonts w:ascii="Times New Roman" w:hAnsi="Times New Roman" w:cs="Times New Roman"/>
          <w:spacing w:val="-29"/>
        </w:rPr>
        <w:t xml:space="preserve"> </w:t>
      </w:r>
      <w:r w:rsidRPr="004258DD">
        <w:rPr>
          <w:rFonts w:ascii="Times New Roman" w:hAnsi="Times New Roman" w:cs="Times New Roman"/>
        </w:rPr>
        <w:t>of</w:t>
      </w:r>
      <w:r w:rsidRPr="004258DD">
        <w:rPr>
          <w:rFonts w:ascii="Times New Roman" w:hAnsi="Times New Roman" w:cs="Times New Roman"/>
          <w:spacing w:val="-28"/>
        </w:rPr>
        <w:t xml:space="preserve"> </w:t>
      </w:r>
      <w:r w:rsidRPr="004258DD">
        <w:rPr>
          <w:rFonts w:ascii="Times New Roman" w:hAnsi="Times New Roman" w:cs="Times New Roman"/>
        </w:rPr>
        <w:t>two</w:t>
      </w:r>
      <w:r w:rsidRPr="004258DD">
        <w:rPr>
          <w:rFonts w:ascii="Times New Roman" w:hAnsi="Times New Roman" w:cs="Times New Roman"/>
          <w:spacing w:val="-30"/>
        </w:rPr>
        <w:t xml:space="preserve"> </w:t>
      </w:r>
      <w:r w:rsidRPr="004258DD">
        <w:rPr>
          <w:rFonts w:ascii="Times New Roman" w:hAnsi="Times New Roman" w:cs="Times New Roman"/>
        </w:rPr>
        <w:t>(2) feet.</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1"/>
          <w:numId w:val="7"/>
        </w:numPr>
        <w:tabs>
          <w:tab w:val="left" w:pos="1581"/>
        </w:tabs>
        <w:spacing w:line="208" w:lineRule="auto"/>
        <w:ind w:left="1580" w:right="849" w:hanging="347"/>
        <w:rPr>
          <w:rFonts w:ascii="Times New Roman" w:hAnsi="Times New Roman" w:cs="Times New Roman"/>
        </w:rPr>
      </w:pPr>
      <w:r w:rsidRPr="004258DD">
        <w:rPr>
          <w:rFonts w:ascii="Times New Roman" w:hAnsi="Times New Roman" w:cs="Times New Roman"/>
        </w:rPr>
        <w:t>For</w:t>
      </w:r>
      <w:r w:rsidRPr="004258DD">
        <w:rPr>
          <w:rFonts w:ascii="Times New Roman" w:hAnsi="Times New Roman" w:cs="Times New Roman"/>
          <w:spacing w:val="-33"/>
        </w:rPr>
        <w:t xml:space="preserve"> </w:t>
      </w:r>
      <w:r w:rsidRPr="004258DD">
        <w:rPr>
          <w:rFonts w:ascii="Times New Roman" w:hAnsi="Times New Roman" w:cs="Times New Roman"/>
        </w:rPr>
        <w:t>lined</w:t>
      </w:r>
      <w:r w:rsidRPr="004258DD">
        <w:rPr>
          <w:rFonts w:ascii="Times New Roman" w:hAnsi="Times New Roman" w:cs="Times New Roman"/>
          <w:spacing w:val="-33"/>
        </w:rPr>
        <w:t xml:space="preserve"> </w:t>
      </w:r>
      <w:r w:rsidRPr="004258DD">
        <w:rPr>
          <w:rFonts w:ascii="Times New Roman" w:hAnsi="Times New Roman" w:cs="Times New Roman"/>
        </w:rPr>
        <w:t>channels,</w:t>
      </w:r>
      <w:r w:rsidRPr="004258DD">
        <w:rPr>
          <w:rFonts w:ascii="Times New Roman" w:hAnsi="Times New Roman" w:cs="Times New Roman"/>
          <w:spacing w:val="-33"/>
        </w:rPr>
        <w:t xml:space="preserve"> </w:t>
      </w:r>
      <w:r w:rsidRPr="004258DD">
        <w:rPr>
          <w:rFonts w:ascii="Times New Roman" w:hAnsi="Times New Roman" w:cs="Times New Roman"/>
        </w:rPr>
        <w:t>all</w:t>
      </w:r>
      <w:r w:rsidRPr="004258DD">
        <w:rPr>
          <w:rFonts w:ascii="Times New Roman" w:hAnsi="Times New Roman" w:cs="Times New Roman"/>
          <w:spacing w:val="-33"/>
        </w:rPr>
        <w:t xml:space="preserve"> </w:t>
      </w:r>
      <w:r w:rsidRPr="004258DD">
        <w:rPr>
          <w:rFonts w:ascii="Times New Roman" w:hAnsi="Times New Roman" w:cs="Times New Roman"/>
        </w:rPr>
        <w:t>of</w:t>
      </w:r>
      <w:r w:rsidRPr="004258DD">
        <w:rPr>
          <w:rFonts w:ascii="Times New Roman" w:hAnsi="Times New Roman" w:cs="Times New Roman"/>
          <w:spacing w:val="-33"/>
        </w:rPr>
        <w:t xml:space="preserve"> </w:t>
      </w:r>
      <w:r w:rsidRPr="004258DD">
        <w:rPr>
          <w:rFonts w:ascii="Times New Roman" w:hAnsi="Times New Roman" w:cs="Times New Roman"/>
        </w:rPr>
        <w:t>the</w:t>
      </w:r>
      <w:r w:rsidRPr="004258DD">
        <w:rPr>
          <w:rFonts w:ascii="Times New Roman" w:hAnsi="Times New Roman" w:cs="Times New Roman"/>
          <w:spacing w:val="-33"/>
        </w:rPr>
        <w:t xml:space="preserve"> </w:t>
      </w:r>
      <w:r w:rsidRPr="004258DD">
        <w:rPr>
          <w:rFonts w:ascii="Times New Roman" w:hAnsi="Times New Roman" w:cs="Times New Roman"/>
        </w:rPr>
        <w:t>channel</w:t>
      </w:r>
      <w:r w:rsidRPr="004258DD">
        <w:rPr>
          <w:rFonts w:ascii="Times New Roman" w:hAnsi="Times New Roman" w:cs="Times New Roman"/>
          <w:spacing w:val="-33"/>
        </w:rPr>
        <w:t xml:space="preserve"> </w:t>
      </w:r>
      <w:r w:rsidRPr="004258DD">
        <w:rPr>
          <w:rFonts w:ascii="Times New Roman" w:hAnsi="Times New Roman" w:cs="Times New Roman"/>
        </w:rPr>
        <w:t>bottom</w:t>
      </w:r>
      <w:r w:rsidRPr="004258DD">
        <w:rPr>
          <w:rFonts w:ascii="Times New Roman" w:hAnsi="Times New Roman" w:cs="Times New Roman"/>
          <w:spacing w:val="-33"/>
        </w:rPr>
        <w:t xml:space="preserve"> </w:t>
      </w:r>
      <w:r w:rsidRPr="004258DD">
        <w:rPr>
          <w:rFonts w:ascii="Times New Roman" w:hAnsi="Times New Roman" w:cs="Times New Roman"/>
        </w:rPr>
        <w:t>and</w:t>
      </w:r>
      <w:r w:rsidRPr="004258DD">
        <w:rPr>
          <w:rFonts w:ascii="Times New Roman" w:hAnsi="Times New Roman" w:cs="Times New Roman"/>
          <w:spacing w:val="-33"/>
        </w:rPr>
        <w:t xml:space="preserve"> </w:t>
      </w:r>
      <w:r w:rsidRPr="004258DD">
        <w:rPr>
          <w:rFonts w:ascii="Times New Roman" w:hAnsi="Times New Roman" w:cs="Times New Roman"/>
        </w:rPr>
        <w:t>at</w:t>
      </w:r>
      <w:r w:rsidRPr="004258DD">
        <w:rPr>
          <w:rFonts w:ascii="Times New Roman" w:hAnsi="Times New Roman" w:cs="Times New Roman"/>
          <w:spacing w:val="-33"/>
        </w:rPr>
        <w:t xml:space="preserve"> </w:t>
      </w:r>
      <w:r w:rsidRPr="004258DD">
        <w:rPr>
          <w:rFonts w:ascii="Times New Roman" w:hAnsi="Times New Roman" w:cs="Times New Roman"/>
        </w:rPr>
        <w:t>least</w:t>
      </w:r>
      <w:r w:rsidRPr="004258DD">
        <w:rPr>
          <w:rFonts w:ascii="Times New Roman" w:hAnsi="Times New Roman" w:cs="Times New Roman"/>
          <w:spacing w:val="-33"/>
        </w:rPr>
        <w:t xml:space="preserve"> </w:t>
      </w:r>
      <w:r w:rsidRPr="004258DD">
        <w:rPr>
          <w:rFonts w:ascii="Times New Roman" w:hAnsi="Times New Roman" w:cs="Times New Roman"/>
        </w:rPr>
        <w:t>the</w:t>
      </w:r>
      <w:r w:rsidRPr="004258DD">
        <w:rPr>
          <w:rFonts w:ascii="Times New Roman" w:hAnsi="Times New Roman" w:cs="Times New Roman"/>
          <w:spacing w:val="-33"/>
        </w:rPr>
        <w:t xml:space="preserve"> </w:t>
      </w:r>
      <w:r w:rsidRPr="004258DD">
        <w:rPr>
          <w:rFonts w:ascii="Times New Roman" w:hAnsi="Times New Roman" w:cs="Times New Roman"/>
        </w:rPr>
        <w:t>first</w:t>
      </w:r>
      <w:r w:rsidRPr="004258DD">
        <w:rPr>
          <w:rFonts w:ascii="Times New Roman" w:hAnsi="Times New Roman" w:cs="Times New Roman"/>
          <w:spacing w:val="-33"/>
        </w:rPr>
        <w:t xml:space="preserve"> </w:t>
      </w:r>
      <w:r w:rsidRPr="004258DD">
        <w:rPr>
          <w:rFonts w:ascii="Times New Roman" w:hAnsi="Times New Roman" w:cs="Times New Roman"/>
        </w:rPr>
        <w:t>three</w:t>
      </w:r>
      <w:r w:rsidRPr="004258DD">
        <w:rPr>
          <w:rFonts w:ascii="Times New Roman" w:hAnsi="Times New Roman" w:cs="Times New Roman"/>
          <w:spacing w:val="-33"/>
        </w:rPr>
        <w:t xml:space="preserve"> </w:t>
      </w:r>
      <w:r w:rsidRPr="004258DD">
        <w:rPr>
          <w:rFonts w:ascii="Times New Roman" w:hAnsi="Times New Roman" w:cs="Times New Roman"/>
        </w:rPr>
        <w:t>(3)</w:t>
      </w:r>
      <w:r w:rsidRPr="004258DD">
        <w:rPr>
          <w:rFonts w:ascii="Times New Roman" w:hAnsi="Times New Roman" w:cs="Times New Roman"/>
          <w:spacing w:val="-33"/>
        </w:rPr>
        <w:t xml:space="preserve"> </w:t>
      </w:r>
      <w:r w:rsidRPr="004258DD">
        <w:rPr>
          <w:rFonts w:ascii="Times New Roman" w:hAnsi="Times New Roman" w:cs="Times New Roman"/>
        </w:rPr>
        <w:t>feet</w:t>
      </w:r>
      <w:r w:rsidRPr="004258DD">
        <w:rPr>
          <w:rFonts w:ascii="Times New Roman" w:hAnsi="Times New Roman" w:cs="Times New Roman"/>
          <w:spacing w:val="-33"/>
        </w:rPr>
        <w:t xml:space="preserve"> </w:t>
      </w:r>
      <w:r w:rsidRPr="004258DD">
        <w:rPr>
          <w:rFonts w:ascii="Times New Roman" w:hAnsi="Times New Roman" w:cs="Times New Roman"/>
        </w:rPr>
        <w:t>(vertical height)</w:t>
      </w:r>
      <w:r w:rsidRPr="004258DD">
        <w:rPr>
          <w:rFonts w:ascii="Times New Roman" w:hAnsi="Times New Roman" w:cs="Times New Roman"/>
          <w:spacing w:val="-27"/>
        </w:rPr>
        <w:t xml:space="preserve"> </w:t>
      </w:r>
      <w:r w:rsidRPr="004258DD">
        <w:rPr>
          <w:rFonts w:ascii="Times New Roman" w:hAnsi="Times New Roman" w:cs="Times New Roman"/>
        </w:rPr>
        <w:t>of</w:t>
      </w:r>
      <w:r w:rsidRPr="004258DD">
        <w:rPr>
          <w:rFonts w:ascii="Times New Roman" w:hAnsi="Times New Roman" w:cs="Times New Roman"/>
          <w:spacing w:val="-25"/>
        </w:rPr>
        <w:t xml:space="preserve"> </w:t>
      </w:r>
      <w:r w:rsidRPr="004258DD">
        <w:rPr>
          <w:rFonts w:ascii="Times New Roman" w:hAnsi="Times New Roman" w:cs="Times New Roman"/>
        </w:rPr>
        <w:t>the</w:t>
      </w:r>
      <w:r w:rsidRPr="004258DD">
        <w:rPr>
          <w:rFonts w:ascii="Times New Roman" w:hAnsi="Times New Roman" w:cs="Times New Roman"/>
          <w:spacing w:val="-27"/>
        </w:rPr>
        <w:t xml:space="preserve"> </w:t>
      </w:r>
      <w:r w:rsidRPr="004258DD">
        <w:rPr>
          <w:rFonts w:ascii="Times New Roman" w:hAnsi="Times New Roman" w:cs="Times New Roman"/>
        </w:rPr>
        <w:t>side</w:t>
      </w:r>
      <w:r w:rsidRPr="004258DD">
        <w:rPr>
          <w:rFonts w:ascii="Times New Roman" w:hAnsi="Times New Roman" w:cs="Times New Roman"/>
          <w:spacing w:val="-26"/>
        </w:rPr>
        <w:t xml:space="preserve"> </w:t>
      </w:r>
      <w:r w:rsidRPr="004258DD">
        <w:rPr>
          <w:rFonts w:ascii="Times New Roman" w:hAnsi="Times New Roman" w:cs="Times New Roman"/>
        </w:rPr>
        <w:t>slopes</w:t>
      </w:r>
      <w:r w:rsidRPr="004258DD">
        <w:rPr>
          <w:rFonts w:ascii="Times New Roman" w:hAnsi="Times New Roman" w:cs="Times New Roman"/>
          <w:spacing w:val="-27"/>
        </w:rPr>
        <w:t xml:space="preserve"> </w:t>
      </w:r>
      <w:r w:rsidRPr="004258DD">
        <w:rPr>
          <w:rFonts w:ascii="Times New Roman" w:hAnsi="Times New Roman" w:cs="Times New Roman"/>
        </w:rPr>
        <w:t>up</w:t>
      </w:r>
      <w:r w:rsidRPr="004258DD">
        <w:rPr>
          <w:rFonts w:ascii="Times New Roman" w:hAnsi="Times New Roman" w:cs="Times New Roman"/>
          <w:spacing w:val="-26"/>
        </w:rPr>
        <w:t xml:space="preserve"> </w:t>
      </w:r>
      <w:r w:rsidRPr="004258DD">
        <w:rPr>
          <w:rFonts w:ascii="Times New Roman" w:hAnsi="Times New Roman" w:cs="Times New Roman"/>
        </w:rPr>
        <w:t>from</w:t>
      </w:r>
      <w:r w:rsidRPr="004258DD">
        <w:rPr>
          <w:rFonts w:ascii="Times New Roman" w:hAnsi="Times New Roman" w:cs="Times New Roman"/>
          <w:spacing w:val="-26"/>
        </w:rPr>
        <w:t xml:space="preserve"> </w:t>
      </w:r>
      <w:r w:rsidRPr="004258DD">
        <w:rPr>
          <w:rFonts w:ascii="Times New Roman" w:hAnsi="Times New Roman" w:cs="Times New Roman"/>
        </w:rPr>
        <w:t>the</w:t>
      </w:r>
      <w:r w:rsidRPr="004258DD">
        <w:rPr>
          <w:rFonts w:ascii="Times New Roman" w:hAnsi="Times New Roman" w:cs="Times New Roman"/>
          <w:spacing w:val="-27"/>
        </w:rPr>
        <w:t xml:space="preserve"> </w:t>
      </w:r>
      <w:r w:rsidRPr="004258DD">
        <w:rPr>
          <w:rFonts w:ascii="Times New Roman" w:hAnsi="Times New Roman" w:cs="Times New Roman"/>
        </w:rPr>
        <w:t>channel</w:t>
      </w:r>
      <w:r w:rsidRPr="004258DD">
        <w:rPr>
          <w:rFonts w:ascii="Times New Roman" w:hAnsi="Times New Roman" w:cs="Times New Roman"/>
          <w:spacing w:val="-26"/>
        </w:rPr>
        <w:t xml:space="preserve"> </w:t>
      </w:r>
      <w:r w:rsidRPr="004258DD">
        <w:rPr>
          <w:rFonts w:ascii="Times New Roman" w:hAnsi="Times New Roman" w:cs="Times New Roman"/>
        </w:rPr>
        <w:t>bottom</w:t>
      </w:r>
      <w:r w:rsidRPr="004258DD">
        <w:rPr>
          <w:rFonts w:ascii="Times New Roman" w:hAnsi="Times New Roman" w:cs="Times New Roman"/>
          <w:spacing w:val="-27"/>
        </w:rPr>
        <w:t xml:space="preserve"> </w:t>
      </w:r>
      <w:r w:rsidRPr="004258DD">
        <w:rPr>
          <w:rFonts w:ascii="Times New Roman" w:hAnsi="Times New Roman" w:cs="Times New Roman"/>
        </w:rPr>
        <w:t>shall</w:t>
      </w:r>
      <w:r w:rsidRPr="004258DD">
        <w:rPr>
          <w:rFonts w:ascii="Times New Roman" w:hAnsi="Times New Roman" w:cs="Times New Roman"/>
          <w:spacing w:val="-26"/>
        </w:rPr>
        <w:t xml:space="preserve"> </w:t>
      </w:r>
      <w:r w:rsidRPr="004258DD">
        <w:rPr>
          <w:rFonts w:ascii="Times New Roman" w:hAnsi="Times New Roman" w:cs="Times New Roman"/>
        </w:rPr>
        <w:t>be</w:t>
      </w:r>
      <w:r w:rsidRPr="004258DD">
        <w:rPr>
          <w:rFonts w:ascii="Times New Roman" w:hAnsi="Times New Roman" w:cs="Times New Roman"/>
          <w:spacing w:val="-25"/>
        </w:rPr>
        <w:t xml:space="preserve"> </w:t>
      </w:r>
      <w:r w:rsidRPr="004258DD">
        <w:rPr>
          <w:rFonts w:ascii="Times New Roman" w:hAnsi="Times New Roman" w:cs="Times New Roman"/>
        </w:rPr>
        <w:t>lined,</w:t>
      </w:r>
      <w:r w:rsidRPr="004258DD">
        <w:rPr>
          <w:rFonts w:ascii="Times New Roman" w:hAnsi="Times New Roman" w:cs="Times New Roman"/>
          <w:spacing w:val="-26"/>
        </w:rPr>
        <w:t xml:space="preserve"> </w:t>
      </w:r>
      <w:r w:rsidRPr="004258DD">
        <w:rPr>
          <w:rFonts w:ascii="Times New Roman" w:hAnsi="Times New Roman" w:cs="Times New Roman"/>
        </w:rPr>
        <w:t>unless</w:t>
      </w:r>
      <w:r w:rsidRPr="004258DD">
        <w:rPr>
          <w:rFonts w:ascii="Times New Roman" w:hAnsi="Times New Roman" w:cs="Times New Roman"/>
          <w:spacing w:val="-26"/>
        </w:rPr>
        <w:t xml:space="preserve"> </w:t>
      </w:r>
      <w:r w:rsidRPr="004258DD">
        <w:rPr>
          <w:rFonts w:ascii="Times New Roman" w:hAnsi="Times New Roman" w:cs="Times New Roman"/>
        </w:rPr>
        <w:t>otherwise approved by the Commissioner</w:t>
      </w:r>
      <w:r w:rsidR="0038488D">
        <w:rPr>
          <w:rFonts w:ascii="Times New Roman" w:hAnsi="Times New Roman" w:cs="Times New Roman"/>
        </w:rPr>
        <w:t>’s Court</w:t>
      </w:r>
      <w:r w:rsidRPr="004258DD">
        <w:rPr>
          <w:rFonts w:ascii="Times New Roman" w:hAnsi="Times New Roman" w:cs="Times New Roman"/>
        </w:rPr>
        <w:t>.</w:t>
      </w:r>
    </w:p>
    <w:p w:rsidR="00277ED5" w:rsidRPr="004258DD" w:rsidRDefault="00AC371E">
      <w:pPr>
        <w:pStyle w:val="ListParagraph"/>
        <w:numPr>
          <w:ilvl w:val="1"/>
          <w:numId w:val="7"/>
        </w:numPr>
        <w:tabs>
          <w:tab w:val="left" w:pos="1581"/>
        </w:tabs>
        <w:spacing w:before="173" w:line="268" w:lineRule="exact"/>
        <w:ind w:left="1580" w:hanging="348"/>
        <w:rPr>
          <w:rFonts w:ascii="Times New Roman" w:hAnsi="Times New Roman" w:cs="Times New Roman"/>
        </w:rPr>
      </w:pPr>
      <w:r w:rsidRPr="004258DD">
        <w:rPr>
          <w:rFonts w:ascii="Times New Roman" w:hAnsi="Times New Roman" w:cs="Times New Roman"/>
        </w:rPr>
        <w:t>Earthen</w:t>
      </w:r>
      <w:r w:rsidRPr="004258DD">
        <w:rPr>
          <w:rFonts w:ascii="Times New Roman" w:hAnsi="Times New Roman" w:cs="Times New Roman"/>
          <w:spacing w:val="-23"/>
        </w:rPr>
        <w:t xml:space="preserve"> </w:t>
      </w:r>
      <w:r w:rsidRPr="004258DD">
        <w:rPr>
          <w:rFonts w:ascii="Times New Roman" w:hAnsi="Times New Roman" w:cs="Times New Roman"/>
        </w:rPr>
        <w:t>sides</w:t>
      </w:r>
      <w:r w:rsidRPr="004258DD">
        <w:rPr>
          <w:rFonts w:ascii="Times New Roman" w:hAnsi="Times New Roman" w:cs="Times New Roman"/>
          <w:spacing w:val="-22"/>
        </w:rPr>
        <w:t xml:space="preserve"> </w:t>
      </w:r>
      <w:r w:rsidRPr="004258DD">
        <w:rPr>
          <w:rFonts w:ascii="Times New Roman" w:hAnsi="Times New Roman" w:cs="Times New Roman"/>
        </w:rPr>
        <w:t>above</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3"/>
        </w:rPr>
        <w:t xml:space="preserve"> </w:t>
      </w:r>
      <w:r w:rsidRPr="004258DD">
        <w:rPr>
          <w:rFonts w:ascii="Times New Roman" w:hAnsi="Times New Roman" w:cs="Times New Roman"/>
        </w:rPr>
        <w:t>lined</w:t>
      </w:r>
      <w:r w:rsidRPr="004258DD">
        <w:rPr>
          <w:rFonts w:ascii="Times New Roman" w:hAnsi="Times New Roman" w:cs="Times New Roman"/>
          <w:spacing w:val="-21"/>
        </w:rPr>
        <w:t xml:space="preserve"> </w:t>
      </w:r>
      <w:r w:rsidRPr="004258DD">
        <w:rPr>
          <w:rFonts w:ascii="Times New Roman" w:hAnsi="Times New Roman" w:cs="Times New Roman"/>
        </w:rPr>
        <w:t>section</w:t>
      </w:r>
      <w:r w:rsidRPr="004258DD">
        <w:rPr>
          <w:rFonts w:ascii="Times New Roman" w:hAnsi="Times New Roman" w:cs="Times New Roman"/>
          <w:spacing w:val="-23"/>
        </w:rPr>
        <w:t xml:space="preserve"> </w:t>
      </w:r>
      <w:r w:rsidRPr="004258DD">
        <w:rPr>
          <w:rFonts w:ascii="Times New Roman" w:hAnsi="Times New Roman" w:cs="Times New Roman"/>
        </w:rPr>
        <w:t>or</w:t>
      </w:r>
      <w:r w:rsidRPr="004258DD">
        <w:rPr>
          <w:rFonts w:ascii="Times New Roman" w:hAnsi="Times New Roman" w:cs="Times New Roman"/>
          <w:spacing w:val="-22"/>
        </w:rPr>
        <w:t xml:space="preserve"> </w:t>
      </w:r>
      <w:r w:rsidRPr="004258DD">
        <w:rPr>
          <w:rFonts w:ascii="Times New Roman" w:hAnsi="Times New Roman" w:cs="Times New Roman"/>
        </w:rPr>
        <w:t>totally</w:t>
      </w:r>
      <w:r w:rsidRPr="004258DD">
        <w:rPr>
          <w:rFonts w:ascii="Times New Roman" w:hAnsi="Times New Roman" w:cs="Times New Roman"/>
          <w:spacing w:val="-22"/>
        </w:rPr>
        <w:t xml:space="preserve"> </w:t>
      </w:r>
      <w:r w:rsidRPr="004258DD">
        <w:rPr>
          <w:rFonts w:ascii="Times New Roman" w:hAnsi="Times New Roman" w:cs="Times New Roman"/>
        </w:rPr>
        <w:t>earthen</w:t>
      </w:r>
      <w:r w:rsidRPr="004258DD">
        <w:rPr>
          <w:rFonts w:ascii="Times New Roman" w:hAnsi="Times New Roman" w:cs="Times New Roman"/>
          <w:spacing w:val="-23"/>
        </w:rPr>
        <w:t xml:space="preserve"> </w:t>
      </w:r>
      <w:r w:rsidRPr="004258DD">
        <w:rPr>
          <w:rFonts w:ascii="Times New Roman" w:hAnsi="Times New Roman" w:cs="Times New Roman"/>
        </w:rPr>
        <w:t>channels</w:t>
      </w:r>
      <w:r w:rsidRPr="004258DD">
        <w:rPr>
          <w:rFonts w:ascii="Times New Roman" w:hAnsi="Times New Roman" w:cs="Times New Roman"/>
          <w:spacing w:val="-22"/>
        </w:rPr>
        <w:t xml:space="preserve"> </w:t>
      </w:r>
      <w:r w:rsidRPr="004258DD">
        <w:rPr>
          <w:rFonts w:ascii="Times New Roman" w:hAnsi="Times New Roman" w:cs="Times New Roman"/>
        </w:rPr>
        <w:t>shall</w:t>
      </w:r>
      <w:r w:rsidRPr="004258DD">
        <w:rPr>
          <w:rFonts w:ascii="Times New Roman" w:hAnsi="Times New Roman" w:cs="Times New Roman"/>
          <w:spacing w:val="-22"/>
        </w:rPr>
        <w:t xml:space="preserve"> </w:t>
      </w:r>
      <w:r w:rsidRPr="004258DD">
        <w:rPr>
          <w:rFonts w:ascii="Times New Roman" w:hAnsi="Times New Roman" w:cs="Times New Roman"/>
        </w:rPr>
        <w:t>be</w:t>
      </w:r>
      <w:r w:rsidRPr="004258DD">
        <w:rPr>
          <w:rFonts w:ascii="Times New Roman" w:hAnsi="Times New Roman" w:cs="Times New Roman"/>
          <w:spacing w:val="-22"/>
        </w:rPr>
        <w:t xml:space="preserve"> </w:t>
      </w:r>
      <w:r w:rsidRPr="004258DD">
        <w:rPr>
          <w:rFonts w:ascii="Times New Roman" w:hAnsi="Times New Roman" w:cs="Times New Roman"/>
        </w:rPr>
        <w:t>on</w:t>
      </w:r>
      <w:r w:rsidRPr="004258DD">
        <w:rPr>
          <w:rFonts w:ascii="Times New Roman" w:hAnsi="Times New Roman" w:cs="Times New Roman"/>
          <w:spacing w:val="-21"/>
        </w:rPr>
        <w:t xml:space="preserve"> </w:t>
      </w:r>
      <w:r w:rsidRPr="004258DD">
        <w:rPr>
          <w:rFonts w:ascii="Times New Roman" w:hAnsi="Times New Roman" w:cs="Times New Roman"/>
        </w:rPr>
        <w:t>at</w:t>
      </w:r>
      <w:r w:rsidRPr="004258DD">
        <w:rPr>
          <w:rFonts w:ascii="Times New Roman" w:hAnsi="Times New Roman" w:cs="Times New Roman"/>
          <w:spacing w:val="-22"/>
        </w:rPr>
        <w:t xml:space="preserve"> </w:t>
      </w:r>
      <w:r w:rsidRPr="004258DD">
        <w:rPr>
          <w:rFonts w:ascii="Times New Roman" w:hAnsi="Times New Roman" w:cs="Times New Roman"/>
        </w:rPr>
        <w:t>least</w:t>
      </w:r>
      <w:r w:rsidRPr="004258DD">
        <w:rPr>
          <w:rFonts w:ascii="Times New Roman" w:hAnsi="Times New Roman" w:cs="Times New Roman"/>
          <w:spacing w:val="-18"/>
        </w:rPr>
        <w:t xml:space="preserve"> </w:t>
      </w:r>
      <w:r w:rsidRPr="004258DD">
        <w:rPr>
          <w:rFonts w:ascii="Times New Roman" w:hAnsi="Times New Roman" w:cs="Times New Roman"/>
        </w:rPr>
        <w:t>four</w:t>
      </w:r>
    </w:p>
    <w:p w:rsidR="00277ED5" w:rsidRPr="004258DD" w:rsidRDefault="00AC371E">
      <w:pPr>
        <w:pStyle w:val="BodyText"/>
        <w:spacing w:before="1" w:line="208" w:lineRule="auto"/>
        <w:ind w:left="1580" w:right="843" w:hanging="17"/>
        <w:rPr>
          <w:rFonts w:ascii="Times New Roman" w:hAnsi="Times New Roman" w:cs="Times New Roman"/>
        </w:rPr>
      </w:pPr>
      <w:r w:rsidRPr="004258DD">
        <w:rPr>
          <w:rFonts w:ascii="Times New Roman" w:hAnsi="Times New Roman" w:cs="Times New Roman"/>
          <w:w w:val="95"/>
        </w:rPr>
        <w:t>(4)</w:t>
      </w:r>
      <w:r w:rsidRPr="004258DD">
        <w:rPr>
          <w:rFonts w:ascii="Times New Roman" w:hAnsi="Times New Roman" w:cs="Times New Roman"/>
          <w:spacing w:val="-3"/>
          <w:w w:val="95"/>
        </w:rPr>
        <w:t xml:space="preserve"> </w:t>
      </w:r>
      <w:r w:rsidRPr="004258DD">
        <w:rPr>
          <w:rFonts w:ascii="Times New Roman" w:hAnsi="Times New Roman" w:cs="Times New Roman"/>
          <w:w w:val="95"/>
        </w:rPr>
        <w:t>horizontal</w:t>
      </w:r>
      <w:r w:rsidRPr="004258DD">
        <w:rPr>
          <w:rFonts w:ascii="Times New Roman" w:hAnsi="Times New Roman" w:cs="Times New Roman"/>
          <w:spacing w:val="-7"/>
          <w:w w:val="95"/>
        </w:rPr>
        <w:t xml:space="preserve"> </w:t>
      </w:r>
      <w:r w:rsidRPr="004258DD">
        <w:rPr>
          <w:rFonts w:ascii="Times New Roman" w:hAnsi="Times New Roman" w:cs="Times New Roman"/>
          <w:w w:val="95"/>
        </w:rPr>
        <w:t>to</w:t>
      </w:r>
      <w:r w:rsidRPr="004258DD">
        <w:rPr>
          <w:rFonts w:ascii="Times New Roman" w:hAnsi="Times New Roman" w:cs="Times New Roman"/>
          <w:spacing w:val="-8"/>
          <w:w w:val="95"/>
        </w:rPr>
        <w:t xml:space="preserve"> </w:t>
      </w:r>
      <w:r w:rsidRPr="004258DD">
        <w:rPr>
          <w:rFonts w:ascii="Times New Roman" w:hAnsi="Times New Roman" w:cs="Times New Roman"/>
          <w:w w:val="95"/>
        </w:rPr>
        <w:t>one</w:t>
      </w:r>
      <w:r w:rsidRPr="004258DD">
        <w:rPr>
          <w:rFonts w:ascii="Times New Roman" w:hAnsi="Times New Roman" w:cs="Times New Roman"/>
          <w:spacing w:val="-8"/>
          <w:w w:val="95"/>
        </w:rPr>
        <w:t xml:space="preserve"> </w:t>
      </w:r>
      <w:r w:rsidRPr="004258DD">
        <w:rPr>
          <w:rFonts w:ascii="Times New Roman" w:hAnsi="Times New Roman" w:cs="Times New Roman"/>
          <w:w w:val="95"/>
        </w:rPr>
        <w:t>(1)</w:t>
      </w:r>
      <w:r w:rsidRPr="004258DD">
        <w:rPr>
          <w:rFonts w:ascii="Times New Roman" w:hAnsi="Times New Roman" w:cs="Times New Roman"/>
          <w:spacing w:val="-8"/>
          <w:w w:val="95"/>
        </w:rPr>
        <w:t xml:space="preserve"> </w:t>
      </w:r>
      <w:r w:rsidRPr="004258DD">
        <w:rPr>
          <w:rFonts w:ascii="Times New Roman" w:hAnsi="Times New Roman" w:cs="Times New Roman"/>
          <w:w w:val="95"/>
        </w:rPr>
        <w:t>vertical</w:t>
      </w:r>
      <w:r w:rsidRPr="004258DD">
        <w:rPr>
          <w:rFonts w:ascii="Times New Roman" w:hAnsi="Times New Roman" w:cs="Times New Roman"/>
          <w:spacing w:val="-7"/>
          <w:w w:val="95"/>
        </w:rPr>
        <w:t xml:space="preserve"> </w:t>
      </w:r>
      <w:r w:rsidRPr="004258DD">
        <w:rPr>
          <w:rFonts w:ascii="Times New Roman" w:hAnsi="Times New Roman" w:cs="Times New Roman"/>
          <w:w w:val="95"/>
        </w:rPr>
        <w:t>slope</w:t>
      </w:r>
      <w:r w:rsidRPr="004258DD">
        <w:rPr>
          <w:rFonts w:ascii="Times New Roman" w:hAnsi="Times New Roman" w:cs="Times New Roman"/>
          <w:spacing w:val="-8"/>
          <w:w w:val="95"/>
        </w:rPr>
        <w:t xml:space="preserve"> </w:t>
      </w:r>
      <w:r w:rsidRPr="004258DD">
        <w:rPr>
          <w:rFonts w:ascii="Times New Roman" w:hAnsi="Times New Roman" w:cs="Times New Roman"/>
          <w:w w:val="95"/>
        </w:rPr>
        <w:t>and</w:t>
      </w:r>
      <w:r w:rsidRPr="004258DD">
        <w:rPr>
          <w:rFonts w:ascii="Times New Roman" w:hAnsi="Times New Roman" w:cs="Times New Roman"/>
          <w:spacing w:val="-8"/>
          <w:w w:val="95"/>
        </w:rPr>
        <w:t xml:space="preserve"> </w:t>
      </w:r>
      <w:r w:rsidRPr="004258DD">
        <w:rPr>
          <w:rFonts w:ascii="Times New Roman" w:hAnsi="Times New Roman" w:cs="Times New Roman"/>
          <w:w w:val="95"/>
        </w:rPr>
        <w:t>shall</w:t>
      </w:r>
      <w:r w:rsidRPr="004258DD">
        <w:rPr>
          <w:rFonts w:ascii="Times New Roman" w:hAnsi="Times New Roman" w:cs="Times New Roman"/>
          <w:spacing w:val="-7"/>
          <w:w w:val="95"/>
        </w:rPr>
        <w:t xml:space="preserve"> </w:t>
      </w:r>
      <w:r w:rsidRPr="004258DD">
        <w:rPr>
          <w:rFonts w:ascii="Times New Roman" w:hAnsi="Times New Roman" w:cs="Times New Roman"/>
          <w:w w:val="95"/>
        </w:rPr>
        <w:t>have</w:t>
      </w:r>
      <w:r w:rsidRPr="004258DD">
        <w:rPr>
          <w:rFonts w:ascii="Times New Roman" w:hAnsi="Times New Roman" w:cs="Times New Roman"/>
          <w:spacing w:val="-7"/>
          <w:w w:val="95"/>
        </w:rPr>
        <w:t xml:space="preserve"> </w:t>
      </w:r>
      <w:r w:rsidRPr="004258DD">
        <w:rPr>
          <w:rFonts w:ascii="Times New Roman" w:hAnsi="Times New Roman" w:cs="Times New Roman"/>
          <w:w w:val="95"/>
        </w:rPr>
        <w:t>approved</w:t>
      </w:r>
      <w:r w:rsidRPr="004258DD">
        <w:rPr>
          <w:rFonts w:ascii="Times New Roman" w:hAnsi="Times New Roman" w:cs="Times New Roman"/>
          <w:spacing w:val="-8"/>
          <w:w w:val="95"/>
        </w:rPr>
        <w:t xml:space="preserve"> </w:t>
      </w:r>
      <w:r w:rsidRPr="004258DD">
        <w:rPr>
          <w:rFonts w:ascii="Times New Roman" w:hAnsi="Times New Roman" w:cs="Times New Roman"/>
          <w:w w:val="95"/>
        </w:rPr>
        <w:t>ground</w:t>
      </w:r>
      <w:r w:rsidRPr="004258DD">
        <w:rPr>
          <w:rFonts w:ascii="Times New Roman" w:hAnsi="Times New Roman" w:cs="Times New Roman"/>
          <w:spacing w:val="-7"/>
          <w:w w:val="95"/>
        </w:rPr>
        <w:t xml:space="preserve"> </w:t>
      </w:r>
      <w:r w:rsidRPr="004258DD">
        <w:rPr>
          <w:rFonts w:ascii="Times New Roman" w:hAnsi="Times New Roman" w:cs="Times New Roman"/>
          <w:w w:val="95"/>
        </w:rPr>
        <w:t>cover</w:t>
      </w:r>
      <w:r w:rsidRPr="004258DD">
        <w:rPr>
          <w:rFonts w:ascii="Times New Roman" w:hAnsi="Times New Roman" w:cs="Times New Roman"/>
          <w:spacing w:val="-8"/>
          <w:w w:val="95"/>
        </w:rPr>
        <w:t xml:space="preserve"> </w:t>
      </w:r>
      <w:r w:rsidRPr="004258DD">
        <w:rPr>
          <w:rFonts w:ascii="Times New Roman" w:hAnsi="Times New Roman" w:cs="Times New Roman"/>
          <w:w w:val="95"/>
        </w:rPr>
        <w:t>to</w:t>
      </w:r>
      <w:r w:rsidRPr="004258DD">
        <w:rPr>
          <w:rFonts w:ascii="Times New Roman" w:hAnsi="Times New Roman" w:cs="Times New Roman"/>
          <w:spacing w:val="-6"/>
          <w:w w:val="95"/>
        </w:rPr>
        <w:t xml:space="preserve"> </w:t>
      </w:r>
      <w:r w:rsidRPr="004258DD">
        <w:rPr>
          <w:rFonts w:ascii="Times New Roman" w:hAnsi="Times New Roman" w:cs="Times New Roman"/>
          <w:w w:val="95"/>
        </w:rPr>
        <w:t xml:space="preserve">prevent </w:t>
      </w:r>
      <w:r w:rsidRPr="004258DD">
        <w:rPr>
          <w:rFonts w:ascii="Times New Roman" w:hAnsi="Times New Roman" w:cs="Times New Roman"/>
        </w:rPr>
        <w:t>erosion.</w:t>
      </w:r>
    </w:p>
    <w:p w:rsidR="00277ED5" w:rsidRPr="004258DD" w:rsidRDefault="00277ED5">
      <w:pPr>
        <w:pStyle w:val="BodyText"/>
        <w:spacing w:before="9"/>
        <w:rPr>
          <w:rFonts w:ascii="Times New Roman" w:hAnsi="Times New Roman" w:cs="Times New Roman"/>
          <w:sz w:val="19"/>
        </w:rPr>
      </w:pPr>
    </w:p>
    <w:p w:rsidR="00277ED5" w:rsidRPr="004258DD" w:rsidRDefault="00AC371E">
      <w:pPr>
        <w:pStyle w:val="ListParagraph"/>
        <w:numPr>
          <w:ilvl w:val="1"/>
          <w:numId w:val="7"/>
        </w:numPr>
        <w:tabs>
          <w:tab w:val="left" w:pos="1581"/>
        </w:tabs>
        <w:spacing w:line="201" w:lineRule="auto"/>
        <w:ind w:left="1580" w:right="845" w:hanging="347"/>
        <w:rPr>
          <w:rFonts w:ascii="Times New Roman" w:hAnsi="Times New Roman" w:cs="Times New Roman"/>
        </w:rPr>
      </w:pPr>
      <w:r w:rsidRPr="004258DD">
        <w:rPr>
          <w:rFonts w:ascii="Times New Roman" w:hAnsi="Times New Roman" w:cs="Times New Roman"/>
          <w:w w:val="95"/>
        </w:rPr>
        <w:t>Unless</w:t>
      </w:r>
      <w:r w:rsidRPr="004258DD">
        <w:rPr>
          <w:rFonts w:ascii="Times New Roman" w:hAnsi="Times New Roman" w:cs="Times New Roman"/>
          <w:spacing w:val="-34"/>
          <w:w w:val="95"/>
        </w:rPr>
        <w:t xml:space="preserve"> </w:t>
      </w:r>
      <w:r w:rsidRPr="004258DD">
        <w:rPr>
          <w:rFonts w:ascii="Times New Roman" w:hAnsi="Times New Roman" w:cs="Times New Roman"/>
          <w:w w:val="95"/>
        </w:rPr>
        <w:t>shown</w:t>
      </w:r>
      <w:r w:rsidRPr="004258DD">
        <w:rPr>
          <w:rFonts w:ascii="Times New Roman" w:hAnsi="Times New Roman" w:cs="Times New Roman"/>
          <w:spacing w:val="-33"/>
          <w:w w:val="95"/>
        </w:rPr>
        <w:t xml:space="preserve"> </w:t>
      </w:r>
      <w:r w:rsidRPr="004258DD">
        <w:rPr>
          <w:rFonts w:ascii="Times New Roman" w:hAnsi="Times New Roman" w:cs="Times New Roman"/>
          <w:w w:val="95"/>
        </w:rPr>
        <w:t>to</w:t>
      </w:r>
      <w:r w:rsidRPr="004258DD">
        <w:rPr>
          <w:rFonts w:ascii="Times New Roman" w:hAnsi="Times New Roman" w:cs="Times New Roman"/>
          <w:spacing w:val="-33"/>
          <w:w w:val="95"/>
        </w:rPr>
        <w:t xml:space="preserve"> </w:t>
      </w:r>
      <w:r w:rsidRPr="004258DD">
        <w:rPr>
          <w:rFonts w:ascii="Times New Roman" w:hAnsi="Times New Roman" w:cs="Times New Roman"/>
          <w:w w:val="95"/>
        </w:rPr>
        <w:t>be</w:t>
      </w:r>
      <w:r w:rsidRPr="004258DD">
        <w:rPr>
          <w:rFonts w:ascii="Times New Roman" w:hAnsi="Times New Roman" w:cs="Times New Roman"/>
          <w:spacing w:val="-32"/>
          <w:w w:val="95"/>
        </w:rPr>
        <w:t xml:space="preserve"> </w:t>
      </w:r>
      <w:r w:rsidRPr="004258DD">
        <w:rPr>
          <w:rFonts w:ascii="Times New Roman" w:hAnsi="Times New Roman" w:cs="Times New Roman"/>
          <w:w w:val="95"/>
        </w:rPr>
        <w:t>feasible</w:t>
      </w:r>
      <w:r w:rsidRPr="004258DD">
        <w:rPr>
          <w:rFonts w:ascii="Times New Roman" w:hAnsi="Times New Roman" w:cs="Times New Roman"/>
          <w:spacing w:val="-34"/>
          <w:w w:val="95"/>
        </w:rPr>
        <w:t xml:space="preserve"> </w:t>
      </w:r>
      <w:r w:rsidRPr="004258DD">
        <w:rPr>
          <w:rFonts w:ascii="Times New Roman" w:hAnsi="Times New Roman" w:cs="Times New Roman"/>
          <w:w w:val="95"/>
        </w:rPr>
        <w:t>in</w:t>
      </w:r>
      <w:r w:rsidRPr="004258DD">
        <w:rPr>
          <w:rFonts w:ascii="Times New Roman" w:hAnsi="Times New Roman" w:cs="Times New Roman"/>
          <w:spacing w:val="-33"/>
          <w:w w:val="95"/>
        </w:rPr>
        <w:t xml:space="preserve"> </w:t>
      </w:r>
      <w:r w:rsidRPr="004258DD">
        <w:rPr>
          <w:rFonts w:ascii="Times New Roman" w:hAnsi="Times New Roman" w:cs="Times New Roman"/>
          <w:w w:val="95"/>
        </w:rPr>
        <w:t>a</w:t>
      </w:r>
      <w:r w:rsidRPr="004258DD">
        <w:rPr>
          <w:rFonts w:ascii="Times New Roman" w:hAnsi="Times New Roman" w:cs="Times New Roman"/>
          <w:spacing w:val="-33"/>
          <w:w w:val="95"/>
        </w:rPr>
        <w:t xml:space="preserve"> </w:t>
      </w:r>
      <w:r w:rsidRPr="004258DD">
        <w:rPr>
          <w:rFonts w:ascii="Times New Roman" w:hAnsi="Times New Roman" w:cs="Times New Roman"/>
          <w:w w:val="95"/>
        </w:rPr>
        <w:t>soils</w:t>
      </w:r>
      <w:r w:rsidRPr="004258DD">
        <w:rPr>
          <w:rFonts w:ascii="Times New Roman" w:hAnsi="Times New Roman" w:cs="Times New Roman"/>
          <w:spacing w:val="-32"/>
          <w:w w:val="95"/>
        </w:rPr>
        <w:t xml:space="preserve"> </w:t>
      </w:r>
      <w:r w:rsidRPr="004258DD">
        <w:rPr>
          <w:rFonts w:ascii="Times New Roman" w:hAnsi="Times New Roman" w:cs="Times New Roman"/>
          <w:w w:val="95"/>
        </w:rPr>
        <w:t>report</w:t>
      </w:r>
      <w:r w:rsidRPr="004258DD">
        <w:rPr>
          <w:rFonts w:ascii="Times New Roman" w:hAnsi="Times New Roman" w:cs="Times New Roman"/>
          <w:spacing w:val="-33"/>
          <w:w w:val="95"/>
        </w:rPr>
        <w:t xml:space="preserve"> </w:t>
      </w:r>
      <w:r w:rsidRPr="004258DD">
        <w:rPr>
          <w:rFonts w:ascii="Times New Roman" w:hAnsi="Times New Roman" w:cs="Times New Roman"/>
          <w:w w:val="95"/>
        </w:rPr>
        <w:t>sealed</w:t>
      </w:r>
      <w:r w:rsidRPr="004258DD">
        <w:rPr>
          <w:rFonts w:ascii="Times New Roman" w:hAnsi="Times New Roman" w:cs="Times New Roman"/>
          <w:spacing w:val="-33"/>
          <w:w w:val="95"/>
        </w:rPr>
        <w:t xml:space="preserve"> </w:t>
      </w:r>
      <w:r w:rsidRPr="004258DD">
        <w:rPr>
          <w:rFonts w:ascii="Times New Roman" w:hAnsi="Times New Roman" w:cs="Times New Roman"/>
          <w:w w:val="95"/>
        </w:rPr>
        <w:t>by</w:t>
      </w:r>
      <w:r w:rsidRPr="004258DD">
        <w:rPr>
          <w:rFonts w:ascii="Times New Roman" w:hAnsi="Times New Roman" w:cs="Times New Roman"/>
          <w:spacing w:val="-33"/>
          <w:w w:val="95"/>
        </w:rPr>
        <w:t xml:space="preserve"> </w:t>
      </w:r>
      <w:r w:rsidRPr="004258DD">
        <w:rPr>
          <w:rFonts w:ascii="Times New Roman" w:hAnsi="Times New Roman" w:cs="Times New Roman"/>
          <w:w w:val="95"/>
        </w:rPr>
        <w:t>a</w:t>
      </w:r>
      <w:r w:rsidRPr="004258DD">
        <w:rPr>
          <w:rFonts w:ascii="Times New Roman" w:hAnsi="Times New Roman" w:cs="Times New Roman"/>
          <w:spacing w:val="-32"/>
          <w:w w:val="95"/>
        </w:rPr>
        <w:t xml:space="preserve"> </w:t>
      </w:r>
      <w:r w:rsidRPr="004258DD">
        <w:rPr>
          <w:rFonts w:ascii="Times New Roman" w:hAnsi="Times New Roman" w:cs="Times New Roman"/>
          <w:w w:val="95"/>
        </w:rPr>
        <w:t>Licensed</w:t>
      </w:r>
      <w:r w:rsidRPr="004258DD">
        <w:rPr>
          <w:rFonts w:ascii="Times New Roman" w:hAnsi="Times New Roman" w:cs="Times New Roman"/>
          <w:spacing w:val="-33"/>
          <w:w w:val="95"/>
        </w:rPr>
        <w:t xml:space="preserve"> </w:t>
      </w:r>
      <w:r w:rsidRPr="004258DD">
        <w:rPr>
          <w:rFonts w:ascii="Times New Roman" w:hAnsi="Times New Roman" w:cs="Times New Roman"/>
          <w:w w:val="95"/>
        </w:rPr>
        <w:t>Professional</w:t>
      </w:r>
      <w:r w:rsidRPr="004258DD">
        <w:rPr>
          <w:rFonts w:ascii="Times New Roman" w:hAnsi="Times New Roman" w:cs="Times New Roman"/>
          <w:spacing w:val="-33"/>
          <w:w w:val="95"/>
        </w:rPr>
        <w:t xml:space="preserve"> </w:t>
      </w:r>
      <w:r w:rsidRPr="004258DD">
        <w:rPr>
          <w:rFonts w:ascii="Times New Roman" w:hAnsi="Times New Roman" w:cs="Times New Roman"/>
          <w:w w:val="95"/>
        </w:rPr>
        <w:t>Engineer</w:t>
      </w:r>
      <w:r w:rsidRPr="004258DD">
        <w:rPr>
          <w:rFonts w:ascii="Times New Roman" w:hAnsi="Times New Roman" w:cs="Times New Roman"/>
          <w:spacing w:val="-32"/>
          <w:w w:val="95"/>
        </w:rPr>
        <w:t xml:space="preserve"> </w:t>
      </w:r>
      <w:r w:rsidRPr="004258DD">
        <w:rPr>
          <w:rFonts w:ascii="Times New Roman" w:hAnsi="Times New Roman" w:cs="Times New Roman"/>
          <w:w w:val="95"/>
        </w:rPr>
        <w:t xml:space="preserve">in </w:t>
      </w:r>
      <w:r w:rsidRPr="004258DD">
        <w:rPr>
          <w:rFonts w:ascii="Times New Roman" w:hAnsi="Times New Roman" w:cs="Times New Roman"/>
        </w:rPr>
        <w:t>the</w:t>
      </w:r>
      <w:r w:rsidRPr="004258DD">
        <w:rPr>
          <w:rFonts w:ascii="Times New Roman" w:hAnsi="Times New Roman" w:cs="Times New Roman"/>
          <w:spacing w:val="-35"/>
        </w:rPr>
        <w:t xml:space="preserve"> </w:t>
      </w:r>
      <w:r w:rsidRPr="004258DD">
        <w:rPr>
          <w:rFonts w:ascii="Times New Roman" w:hAnsi="Times New Roman" w:cs="Times New Roman"/>
        </w:rPr>
        <w:t>State</w:t>
      </w:r>
      <w:r w:rsidRPr="004258DD">
        <w:rPr>
          <w:rFonts w:ascii="Times New Roman" w:hAnsi="Times New Roman" w:cs="Times New Roman"/>
          <w:spacing w:val="-34"/>
        </w:rPr>
        <w:t xml:space="preserve"> </w:t>
      </w:r>
      <w:r w:rsidRPr="004258DD">
        <w:rPr>
          <w:rFonts w:ascii="Times New Roman" w:hAnsi="Times New Roman" w:cs="Times New Roman"/>
        </w:rPr>
        <w:t>of</w:t>
      </w:r>
      <w:r w:rsidRPr="004258DD">
        <w:rPr>
          <w:rFonts w:ascii="Times New Roman" w:hAnsi="Times New Roman" w:cs="Times New Roman"/>
          <w:spacing w:val="-34"/>
        </w:rPr>
        <w:t xml:space="preserve"> </w:t>
      </w:r>
      <w:r w:rsidRPr="004258DD">
        <w:rPr>
          <w:rFonts w:ascii="Times New Roman" w:hAnsi="Times New Roman" w:cs="Times New Roman"/>
        </w:rPr>
        <w:t>Texas,</w:t>
      </w:r>
      <w:r w:rsidRPr="004258DD">
        <w:rPr>
          <w:rFonts w:ascii="Times New Roman" w:hAnsi="Times New Roman" w:cs="Times New Roman"/>
          <w:spacing w:val="-35"/>
        </w:rPr>
        <w:t xml:space="preserve"> </w:t>
      </w:r>
      <w:r w:rsidRPr="004258DD">
        <w:rPr>
          <w:rFonts w:ascii="Times New Roman" w:hAnsi="Times New Roman" w:cs="Times New Roman"/>
        </w:rPr>
        <w:t>and</w:t>
      </w:r>
      <w:r w:rsidRPr="004258DD">
        <w:rPr>
          <w:rFonts w:ascii="Times New Roman" w:hAnsi="Times New Roman" w:cs="Times New Roman"/>
          <w:spacing w:val="-35"/>
        </w:rPr>
        <w:t xml:space="preserve"> </w:t>
      </w:r>
      <w:r w:rsidRPr="004258DD">
        <w:rPr>
          <w:rFonts w:ascii="Times New Roman" w:hAnsi="Times New Roman" w:cs="Times New Roman"/>
        </w:rPr>
        <w:t>approved</w:t>
      </w:r>
      <w:r w:rsidRPr="004258DD">
        <w:rPr>
          <w:rFonts w:ascii="Times New Roman" w:hAnsi="Times New Roman" w:cs="Times New Roman"/>
          <w:spacing w:val="-35"/>
        </w:rPr>
        <w:t xml:space="preserve"> </w:t>
      </w:r>
      <w:r w:rsidRPr="004258DD">
        <w:rPr>
          <w:rFonts w:ascii="Times New Roman" w:hAnsi="Times New Roman" w:cs="Times New Roman"/>
        </w:rPr>
        <w:t>by</w:t>
      </w:r>
      <w:r w:rsidRPr="004258DD">
        <w:rPr>
          <w:rFonts w:ascii="Times New Roman" w:hAnsi="Times New Roman" w:cs="Times New Roman"/>
          <w:spacing w:val="-35"/>
        </w:rPr>
        <w:t xml:space="preserve"> </w:t>
      </w:r>
      <w:r w:rsidRPr="004258DD">
        <w:rPr>
          <w:rFonts w:ascii="Times New Roman" w:hAnsi="Times New Roman" w:cs="Times New Roman"/>
        </w:rPr>
        <w:t>the</w:t>
      </w:r>
      <w:r w:rsidRPr="004258DD">
        <w:rPr>
          <w:rFonts w:ascii="Times New Roman" w:hAnsi="Times New Roman" w:cs="Times New Roman"/>
          <w:spacing w:val="-33"/>
        </w:rPr>
        <w:t xml:space="preserve"> </w:t>
      </w:r>
      <w:r w:rsidRPr="004258DD">
        <w:rPr>
          <w:rFonts w:ascii="Times New Roman" w:hAnsi="Times New Roman" w:cs="Times New Roman"/>
        </w:rPr>
        <w:t>Commissioner</w:t>
      </w:r>
      <w:r w:rsidR="0038488D">
        <w:rPr>
          <w:rFonts w:ascii="Times New Roman" w:hAnsi="Times New Roman" w:cs="Times New Roman"/>
        </w:rPr>
        <w:t>’s Court</w:t>
      </w:r>
      <w:r w:rsidRPr="004258DD">
        <w:rPr>
          <w:rFonts w:ascii="Times New Roman" w:hAnsi="Times New Roman" w:cs="Times New Roman"/>
        </w:rPr>
        <w:t>,</w:t>
      </w:r>
      <w:r w:rsidRPr="004258DD">
        <w:rPr>
          <w:rFonts w:ascii="Times New Roman" w:hAnsi="Times New Roman" w:cs="Times New Roman"/>
          <w:spacing w:val="-35"/>
        </w:rPr>
        <w:t xml:space="preserve"> </w:t>
      </w:r>
      <w:r w:rsidRPr="004258DD">
        <w:rPr>
          <w:rFonts w:ascii="Times New Roman" w:hAnsi="Times New Roman" w:cs="Times New Roman"/>
        </w:rPr>
        <w:t>improved</w:t>
      </w:r>
      <w:r w:rsidRPr="004258DD">
        <w:rPr>
          <w:rFonts w:ascii="Times New Roman" w:hAnsi="Times New Roman" w:cs="Times New Roman"/>
          <w:spacing w:val="-34"/>
        </w:rPr>
        <w:t xml:space="preserve"> </w:t>
      </w:r>
      <w:r w:rsidRPr="004258DD">
        <w:rPr>
          <w:rFonts w:ascii="Times New Roman" w:hAnsi="Times New Roman" w:cs="Times New Roman"/>
        </w:rPr>
        <w:t>channels shall have maximum side slopes</w:t>
      </w:r>
      <w:r w:rsidRPr="004258DD">
        <w:rPr>
          <w:rFonts w:ascii="Times New Roman" w:hAnsi="Times New Roman" w:cs="Times New Roman"/>
          <w:spacing w:val="-20"/>
        </w:rPr>
        <w:t xml:space="preserve"> </w:t>
      </w:r>
      <w:r w:rsidRPr="004258DD">
        <w:rPr>
          <w:rFonts w:ascii="Times New Roman" w:hAnsi="Times New Roman" w:cs="Times New Roman"/>
        </w:rPr>
        <w:t>of:</w:t>
      </w:r>
    </w:p>
    <w:p w:rsidR="00277ED5" w:rsidRPr="004258DD" w:rsidRDefault="00AC371E">
      <w:pPr>
        <w:pStyle w:val="ListParagraph"/>
        <w:numPr>
          <w:ilvl w:val="2"/>
          <w:numId w:val="7"/>
        </w:numPr>
        <w:tabs>
          <w:tab w:val="left" w:pos="1852"/>
        </w:tabs>
        <w:spacing w:before="188"/>
        <w:rPr>
          <w:rFonts w:ascii="Times New Roman" w:hAnsi="Times New Roman" w:cs="Times New Roman"/>
        </w:rPr>
      </w:pPr>
      <w:r w:rsidRPr="004258DD">
        <w:rPr>
          <w:rFonts w:ascii="Times New Roman" w:hAnsi="Times New Roman" w:cs="Times New Roman"/>
        </w:rPr>
        <w:t>four</w:t>
      </w:r>
      <w:r w:rsidRPr="004258DD">
        <w:rPr>
          <w:rFonts w:ascii="Times New Roman" w:hAnsi="Times New Roman" w:cs="Times New Roman"/>
          <w:spacing w:val="-24"/>
        </w:rPr>
        <w:t xml:space="preserve"> </w:t>
      </w:r>
      <w:r w:rsidRPr="004258DD">
        <w:rPr>
          <w:rFonts w:ascii="Times New Roman" w:hAnsi="Times New Roman" w:cs="Times New Roman"/>
        </w:rPr>
        <w:t>(4)</w:t>
      </w:r>
      <w:r w:rsidRPr="004258DD">
        <w:rPr>
          <w:rFonts w:ascii="Times New Roman" w:hAnsi="Times New Roman" w:cs="Times New Roman"/>
          <w:spacing w:val="-25"/>
        </w:rPr>
        <w:t xml:space="preserve"> </w:t>
      </w:r>
      <w:r w:rsidRPr="004258DD">
        <w:rPr>
          <w:rFonts w:ascii="Times New Roman" w:hAnsi="Times New Roman" w:cs="Times New Roman"/>
        </w:rPr>
        <w:t>feet</w:t>
      </w:r>
      <w:r w:rsidRPr="004258DD">
        <w:rPr>
          <w:rFonts w:ascii="Times New Roman" w:hAnsi="Times New Roman" w:cs="Times New Roman"/>
          <w:spacing w:val="-24"/>
        </w:rPr>
        <w:t xml:space="preserve"> </w:t>
      </w:r>
      <w:r w:rsidRPr="004258DD">
        <w:rPr>
          <w:rFonts w:ascii="Times New Roman" w:hAnsi="Times New Roman" w:cs="Times New Roman"/>
        </w:rPr>
        <w:t>horizontal</w:t>
      </w:r>
      <w:r w:rsidRPr="004258DD">
        <w:rPr>
          <w:rFonts w:ascii="Times New Roman" w:hAnsi="Times New Roman" w:cs="Times New Roman"/>
          <w:spacing w:val="-23"/>
        </w:rPr>
        <w:t xml:space="preserve"> </w:t>
      </w:r>
      <w:r w:rsidRPr="004258DD">
        <w:rPr>
          <w:rFonts w:ascii="Times New Roman" w:hAnsi="Times New Roman" w:cs="Times New Roman"/>
        </w:rPr>
        <w:t>to</w:t>
      </w:r>
      <w:r w:rsidRPr="004258DD">
        <w:rPr>
          <w:rFonts w:ascii="Times New Roman" w:hAnsi="Times New Roman" w:cs="Times New Roman"/>
          <w:spacing w:val="-24"/>
        </w:rPr>
        <w:t xml:space="preserve"> </w:t>
      </w:r>
      <w:r w:rsidRPr="004258DD">
        <w:rPr>
          <w:rFonts w:ascii="Times New Roman" w:hAnsi="Times New Roman" w:cs="Times New Roman"/>
        </w:rPr>
        <w:t>one</w:t>
      </w:r>
      <w:r w:rsidRPr="004258DD">
        <w:rPr>
          <w:rFonts w:ascii="Times New Roman" w:hAnsi="Times New Roman" w:cs="Times New Roman"/>
          <w:spacing w:val="-23"/>
        </w:rPr>
        <w:t xml:space="preserve"> </w:t>
      </w:r>
      <w:r w:rsidRPr="004258DD">
        <w:rPr>
          <w:rFonts w:ascii="Times New Roman" w:hAnsi="Times New Roman" w:cs="Times New Roman"/>
        </w:rPr>
        <w:t>(1)</w:t>
      </w:r>
      <w:r w:rsidRPr="004258DD">
        <w:rPr>
          <w:rFonts w:ascii="Times New Roman" w:hAnsi="Times New Roman" w:cs="Times New Roman"/>
          <w:spacing w:val="-24"/>
        </w:rPr>
        <w:t xml:space="preserve"> </w:t>
      </w:r>
      <w:r w:rsidRPr="004258DD">
        <w:rPr>
          <w:rFonts w:ascii="Times New Roman" w:hAnsi="Times New Roman" w:cs="Times New Roman"/>
        </w:rPr>
        <w:t>foot</w:t>
      </w:r>
      <w:r w:rsidRPr="004258DD">
        <w:rPr>
          <w:rFonts w:ascii="Times New Roman" w:hAnsi="Times New Roman" w:cs="Times New Roman"/>
          <w:spacing w:val="-24"/>
        </w:rPr>
        <w:t xml:space="preserve"> </w:t>
      </w:r>
      <w:r w:rsidRPr="004258DD">
        <w:rPr>
          <w:rFonts w:ascii="Times New Roman" w:hAnsi="Times New Roman" w:cs="Times New Roman"/>
        </w:rPr>
        <w:t>vertical</w:t>
      </w:r>
      <w:r w:rsidRPr="004258DD">
        <w:rPr>
          <w:rFonts w:ascii="Times New Roman" w:hAnsi="Times New Roman" w:cs="Times New Roman"/>
          <w:spacing w:val="-24"/>
        </w:rPr>
        <w:t xml:space="preserve"> </w:t>
      </w:r>
      <w:r w:rsidRPr="004258DD">
        <w:rPr>
          <w:rFonts w:ascii="Times New Roman" w:hAnsi="Times New Roman" w:cs="Times New Roman"/>
        </w:rPr>
        <w:t>for</w:t>
      </w:r>
      <w:r w:rsidRPr="004258DD">
        <w:rPr>
          <w:rFonts w:ascii="Times New Roman" w:hAnsi="Times New Roman" w:cs="Times New Roman"/>
          <w:spacing w:val="-23"/>
        </w:rPr>
        <w:t xml:space="preserve"> </w:t>
      </w:r>
      <w:r w:rsidRPr="004258DD">
        <w:rPr>
          <w:rFonts w:ascii="Times New Roman" w:hAnsi="Times New Roman" w:cs="Times New Roman"/>
        </w:rPr>
        <w:t>earthen,</w:t>
      </w:r>
      <w:r w:rsidRPr="004258DD">
        <w:rPr>
          <w:rFonts w:ascii="Times New Roman" w:hAnsi="Times New Roman" w:cs="Times New Roman"/>
          <w:spacing w:val="-22"/>
        </w:rPr>
        <w:t xml:space="preserve"> </w:t>
      </w:r>
      <w:r w:rsidRPr="004258DD">
        <w:rPr>
          <w:rFonts w:ascii="Times New Roman" w:hAnsi="Times New Roman" w:cs="Times New Roman"/>
        </w:rPr>
        <w:t>grassed-lined</w:t>
      </w:r>
      <w:r w:rsidRPr="004258DD">
        <w:rPr>
          <w:rFonts w:ascii="Times New Roman" w:hAnsi="Times New Roman" w:cs="Times New Roman"/>
          <w:spacing w:val="-23"/>
        </w:rPr>
        <w:t xml:space="preserve"> </w:t>
      </w:r>
      <w:r w:rsidRPr="004258DD">
        <w:rPr>
          <w:rFonts w:ascii="Times New Roman" w:hAnsi="Times New Roman" w:cs="Times New Roman"/>
        </w:rPr>
        <w:t>side</w:t>
      </w:r>
      <w:r w:rsidRPr="004258DD">
        <w:rPr>
          <w:rFonts w:ascii="Times New Roman" w:hAnsi="Times New Roman" w:cs="Times New Roman"/>
          <w:spacing w:val="-23"/>
        </w:rPr>
        <w:t xml:space="preserve"> </w:t>
      </w:r>
      <w:r w:rsidRPr="004258DD">
        <w:rPr>
          <w:rFonts w:ascii="Times New Roman" w:hAnsi="Times New Roman" w:cs="Times New Roman"/>
        </w:rPr>
        <w:t>slopes.</w:t>
      </w:r>
    </w:p>
    <w:p w:rsidR="00277ED5" w:rsidRPr="004258DD" w:rsidRDefault="00AC371E">
      <w:pPr>
        <w:pStyle w:val="ListParagraph"/>
        <w:numPr>
          <w:ilvl w:val="2"/>
          <w:numId w:val="7"/>
        </w:numPr>
        <w:tabs>
          <w:tab w:val="left" w:pos="1852"/>
        </w:tabs>
        <w:spacing w:before="164"/>
        <w:ind w:hanging="354"/>
        <w:rPr>
          <w:rFonts w:ascii="Times New Roman" w:hAnsi="Times New Roman" w:cs="Times New Roman"/>
        </w:rPr>
      </w:pPr>
      <w:r w:rsidRPr="004258DD">
        <w:rPr>
          <w:rFonts w:ascii="Times New Roman" w:hAnsi="Times New Roman" w:cs="Times New Roman"/>
        </w:rPr>
        <w:t>two</w:t>
      </w:r>
      <w:r w:rsidRPr="004258DD">
        <w:rPr>
          <w:rFonts w:ascii="Times New Roman" w:hAnsi="Times New Roman" w:cs="Times New Roman"/>
          <w:spacing w:val="-17"/>
        </w:rPr>
        <w:t xml:space="preserve"> </w:t>
      </w:r>
      <w:r w:rsidRPr="004258DD">
        <w:rPr>
          <w:rFonts w:ascii="Times New Roman" w:hAnsi="Times New Roman" w:cs="Times New Roman"/>
        </w:rPr>
        <w:t>(2)</w:t>
      </w:r>
      <w:r w:rsidRPr="004258DD">
        <w:rPr>
          <w:rFonts w:ascii="Times New Roman" w:hAnsi="Times New Roman" w:cs="Times New Roman"/>
          <w:spacing w:val="-16"/>
        </w:rPr>
        <w:t xml:space="preserve"> </w:t>
      </w:r>
      <w:r w:rsidRPr="004258DD">
        <w:rPr>
          <w:rFonts w:ascii="Times New Roman" w:hAnsi="Times New Roman" w:cs="Times New Roman"/>
        </w:rPr>
        <w:t>feet</w:t>
      </w:r>
      <w:r w:rsidRPr="004258DD">
        <w:rPr>
          <w:rFonts w:ascii="Times New Roman" w:hAnsi="Times New Roman" w:cs="Times New Roman"/>
          <w:spacing w:val="-16"/>
        </w:rPr>
        <w:t xml:space="preserve"> </w:t>
      </w:r>
      <w:r w:rsidRPr="004258DD">
        <w:rPr>
          <w:rFonts w:ascii="Times New Roman" w:hAnsi="Times New Roman" w:cs="Times New Roman"/>
        </w:rPr>
        <w:t>horizontal</w:t>
      </w:r>
      <w:r w:rsidRPr="004258DD">
        <w:rPr>
          <w:rFonts w:ascii="Times New Roman" w:hAnsi="Times New Roman" w:cs="Times New Roman"/>
          <w:spacing w:val="-17"/>
        </w:rPr>
        <w:t xml:space="preserve"> </w:t>
      </w:r>
      <w:r w:rsidRPr="004258DD">
        <w:rPr>
          <w:rFonts w:ascii="Times New Roman" w:hAnsi="Times New Roman" w:cs="Times New Roman"/>
        </w:rPr>
        <w:t>to</w:t>
      </w:r>
      <w:r w:rsidRPr="004258DD">
        <w:rPr>
          <w:rFonts w:ascii="Times New Roman" w:hAnsi="Times New Roman" w:cs="Times New Roman"/>
          <w:spacing w:val="-16"/>
        </w:rPr>
        <w:t xml:space="preserve"> </w:t>
      </w:r>
      <w:r w:rsidRPr="004258DD">
        <w:rPr>
          <w:rFonts w:ascii="Times New Roman" w:hAnsi="Times New Roman" w:cs="Times New Roman"/>
        </w:rPr>
        <w:t>one</w:t>
      </w:r>
      <w:r w:rsidRPr="004258DD">
        <w:rPr>
          <w:rFonts w:ascii="Times New Roman" w:hAnsi="Times New Roman" w:cs="Times New Roman"/>
          <w:spacing w:val="-16"/>
        </w:rPr>
        <w:t xml:space="preserve"> </w:t>
      </w:r>
      <w:r w:rsidRPr="004258DD">
        <w:rPr>
          <w:rFonts w:ascii="Times New Roman" w:hAnsi="Times New Roman" w:cs="Times New Roman"/>
        </w:rPr>
        <w:t>(1)</w:t>
      </w:r>
      <w:r w:rsidRPr="004258DD">
        <w:rPr>
          <w:rFonts w:ascii="Times New Roman" w:hAnsi="Times New Roman" w:cs="Times New Roman"/>
          <w:spacing w:val="-16"/>
        </w:rPr>
        <w:t xml:space="preserve"> </w:t>
      </w:r>
      <w:r w:rsidRPr="004258DD">
        <w:rPr>
          <w:rFonts w:ascii="Times New Roman" w:hAnsi="Times New Roman" w:cs="Times New Roman"/>
        </w:rPr>
        <w:t>foot</w:t>
      </w:r>
      <w:r w:rsidRPr="004258DD">
        <w:rPr>
          <w:rFonts w:ascii="Times New Roman" w:hAnsi="Times New Roman" w:cs="Times New Roman"/>
          <w:spacing w:val="-17"/>
        </w:rPr>
        <w:t xml:space="preserve"> </w:t>
      </w:r>
      <w:r w:rsidRPr="004258DD">
        <w:rPr>
          <w:rFonts w:ascii="Times New Roman" w:hAnsi="Times New Roman" w:cs="Times New Roman"/>
        </w:rPr>
        <w:t>vertical</w:t>
      </w:r>
      <w:r w:rsidRPr="004258DD">
        <w:rPr>
          <w:rFonts w:ascii="Times New Roman" w:hAnsi="Times New Roman" w:cs="Times New Roman"/>
          <w:spacing w:val="-16"/>
        </w:rPr>
        <w:t xml:space="preserve"> </w:t>
      </w:r>
      <w:r w:rsidRPr="004258DD">
        <w:rPr>
          <w:rFonts w:ascii="Times New Roman" w:hAnsi="Times New Roman" w:cs="Times New Roman"/>
        </w:rPr>
        <w:t>for</w:t>
      </w:r>
      <w:r w:rsidRPr="004258DD">
        <w:rPr>
          <w:rFonts w:ascii="Times New Roman" w:hAnsi="Times New Roman" w:cs="Times New Roman"/>
          <w:spacing w:val="-16"/>
        </w:rPr>
        <w:t xml:space="preserve"> </w:t>
      </w:r>
      <w:r w:rsidRPr="004258DD">
        <w:rPr>
          <w:rFonts w:ascii="Times New Roman" w:hAnsi="Times New Roman" w:cs="Times New Roman"/>
        </w:rPr>
        <w:t>concrete-lined</w:t>
      </w:r>
      <w:r w:rsidRPr="004258DD">
        <w:rPr>
          <w:rFonts w:ascii="Times New Roman" w:hAnsi="Times New Roman" w:cs="Times New Roman"/>
          <w:spacing w:val="-15"/>
        </w:rPr>
        <w:t xml:space="preserve"> </w:t>
      </w:r>
      <w:r w:rsidRPr="004258DD">
        <w:rPr>
          <w:rFonts w:ascii="Times New Roman" w:hAnsi="Times New Roman" w:cs="Times New Roman"/>
        </w:rPr>
        <w:t>side</w:t>
      </w:r>
      <w:r w:rsidRPr="004258DD">
        <w:rPr>
          <w:rFonts w:ascii="Times New Roman" w:hAnsi="Times New Roman" w:cs="Times New Roman"/>
          <w:spacing w:val="-16"/>
        </w:rPr>
        <w:t xml:space="preserve"> </w:t>
      </w:r>
      <w:r w:rsidRPr="004258DD">
        <w:rPr>
          <w:rFonts w:ascii="Times New Roman" w:hAnsi="Times New Roman" w:cs="Times New Roman"/>
        </w:rPr>
        <w:t>slopes.</w:t>
      </w:r>
    </w:p>
    <w:p w:rsidR="00277ED5" w:rsidRPr="004258DD" w:rsidRDefault="00AC371E">
      <w:pPr>
        <w:pStyle w:val="ListParagraph"/>
        <w:numPr>
          <w:ilvl w:val="1"/>
          <w:numId w:val="7"/>
        </w:numPr>
        <w:tabs>
          <w:tab w:val="left" w:pos="1581"/>
          <w:tab w:val="left" w:pos="7277"/>
        </w:tabs>
        <w:spacing w:before="194" w:line="208" w:lineRule="auto"/>
        <w:ind w:left="1580" w:right="834" w:hanging="347"/>
        <w:rPr>
          <w:rFonts w:ascii="Times New Roman" w:hAnsi="Times New Roman" w:cs="Times New Roman"/>
        </w:rPr>
      </w:pPr>
      <w:r w:rsidRPr="004258DD">
        <w:rPr>
          <w:rFonts w:ascii="Times New Roman" w:hAnsi="Times New Roman" w:cs="Times New Roman"/>
          <w:w w:val="95"/>
        </w:rPr>
        <w:t>The developer or owner shall use low maintenance vegetation for vegetative cover,</w:t>
      </w:r>
      <w:r w:rsidRPr="004258DD">
        <w:rPr>
          <w:rFonts w:ascii="Times New Roman" w:hAnsi="Times New Roman" w:cs="Times New Roman"/>
          <w:spacing w:val="-21"/>
          <w:w w:val="95"/>
        </w:rPr>
        <w:t xml:space="preserve"> </w:t>
      </w:r>
      <w:r w:rsidRPr="004258DD">
        <w:rPr>
          <w:rFonts w:ascii="Times New Roman" w:hAnsi="Times New Roman" w:cs="Times New Roman"/>
          <w:w w:val="95"/>
        </w:rPr>
        <w:t xml:space="preserve">as </w:t>
      </w:r>
      <w:r w:rsidRPr="004258DD">
        <w:rPr>
          <w:rFonts w:ascii="Times New Roman" w:hAnsi="Times New Roman" w:cs="Times New Roman"/>
        </w:rPr>
        <w:t>approved by the Commissioner</w:t>
      </w:r>
      <w:r w:rsidR="0038488D">
        <w:rPr>
          <w:rFonts w:ascii="Times New Roman" w:hAnsi="Times New Roman" w:cs="Times New Roman"/>
        </w:rPr>
        <w:t>’s Court</w:t>
      </w:r>
      <w:r w:rsidRPr="004258DD">
        <w:rPr>
          <w:rFonts w:ascii="Times New Roman" w:hAnsi="Times New Roman" w:cs="Times New Roman"/>
        </w:rPr>
        <w:t xml:space="preserve"> prior</w:t>
      </w:r>
      <w:r w:rsidRPr="004258DD">
        <w:rPr>
          <w:rFonts w:ascii="Times New Roman" w:hAnsi="Times New Roman" w:cs="Times New Roman"/>
          <w:spacing w:val="4"/>
        </w:rPr>
        <w:t xml:space="preserve"> </w:t>
      </w:r>
      <w:r w:rsidRPr="004258DD">
        <w:rPr>
          <w:rFonts w:ascii="Times New Roman" w:hAnsi="Times New Roman" w:cs="Times New Roman"/>
        </w:rPr>
        <w:t>to</w:t>
      </w:r>
      <w:r w:rsidRPr="004258DD">
        <w:rPr>
          <w:rFonts w:ascii="Times New Roman" w:hAnsi="Times New Roman" w:cs="Times New Roman"/>
          <w:spacing w:val="4"/>
        </w:rPr>
        <w:t xml:space="preserve"> </w:t>
      </w:r>
      <w:r w:rsidRPr="004258DD">
        <w:rPr>
          <w:rFonts w:ascii="Times New Roman" w:hAnsi="Times New Roman" w:cs="Times New Roman"/>
        </w:rPr>
        <w:t>planting.</w:t>
      </w:r>
      <w:r w:rsidR="0038488D">
        <w:rPr>
          <w:rFonts w:ascii="Times New Roman" w:hAnsi="Times New Roman" w:cs="Times New Roman"/>
        </w:rPr>
        <w:t xml:space="preserve"> </w:t>
      </w:r>
      <w:r w:rsidRPr="004258DD">
        <w:rPr>
          <w:rFonts w:ascii="Times New Roman" w:hAnsi="Times New Roman" w:cs="Times New Roman"/>
        </w:rPr>
        <w:t>The selection of materials</w:t>
      </w:r>
      <w:r w:rsidRPr="004258DD">
        <w:rPr>
          <w:rFonts w:ascii="Times New Roman" w:hAnsi="Times New Roman" w:cs="Times New Roman"/>
          <w:spacing w:val="-14"/>
        </w:rPr>
        <w:t xml:space="preserve"> </w:t>
      </w:r>
      <w:r w:rsidRPr="004258DD">
        <w:rPr>
          <w:rFonts w:ascii="Times New Roman" w:hAnsi="Times New Roman" w:cs="Times New Roman"/>
        </w:rPr>
        <w:t>shall</w:t>
      </w:r>
      <w:r w:rsidRPr="004258DD">
        <w:rPr>
          <w:rFonts w:ascii="Times New Roman" w:hAnsi="Times New Roman" w:cs="Times New Roman"/>
          <w:spacing w:val="-34"/>
        </w:rPr>
        <w:t xml:space="preserve"> </w:t>
      </w:r>
      <w:r w:rsidRPr="004258DD">
        <w:rPr>
          <w:rFonts w:ascii="Times New Roman" w:hAnsi="Times New Roman" w:cs="Times New Roman"/>
        </w:rPr>
        <w:t>comply</w:t>
      </w:r>
      <w:r w:rsidRPr="004258DD">
        <w:rPr>
          <w:rFonts w:ascii="Times New Roman" w:hAnsi="Times New Roman" w:cs="Times New Roman"/>
          <w:spacing w:val="-31"/>
        </w:rPr>
        <w:t xml:space="preserve"> </w:t>
      </w:r>
      <w:r w:rsidRPr="004258DD">
        <w:rPr>
          <w:rFonts w:ascii="Times New Roman" w:hAnsi="Times New Roman" w:cs="Times New Roman"/>
        </w:rPr>
        <w:t>with</w:t>
      </w:r>
      <w:r w:rsidRPr="004258DD">
        <w:rPr>
          <w:rFonts w:ascii="Times New Roman" w:hAnsi="Times New Roman" w:cs="Times New Roman"/>
          <w:spacing w:val="-32"/>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current</w:t>
      </w:r>
      <w:r w:rsidRPr="004258DD">
        <w:rPr>
          <w:rFonts w:ascii="Times New Roman" w:hAnsi="Times New Roman" w:cs="Times New Roman"/>
          <w:spacing w:val="-32"/>
        </w:rPr>
        <w:t xml:space="preserve"> </w:t>
      </w:r>
      <w:r w:rsidRPr="004258DD">
        <w:rPr>
          <w:rFonts w:ascii="Times New Roman" w:hAnsi="Times New Roman" w:cs="Times New Roman"/>
        </w:rPr>
        <w:t>ground</w:t>
      </w:r>
      <w:r w:rsidRPr="004258DD">
        <w:rPr>
          <w:rFonts w:ascii="Times New Roman" w:hAnsi="Times New Roman" w:cs="Times New Roman"/>
          <w:spacing w:val="-31"/>
        </w:rPr>
        <w:t xml:space="preserve"> </w:t>
      </w:r>
      <w:r w:rsidRPr="004258DD">
        <w:rPr>
          <w:rFonts w:ascii="Times New Roman" w:hAnsi="Times New Roman" w:cs="Times New Roman"/>
        </w:rPr>
        <w:t>cover</w:t>
      </w:r>
      <w:r w:rsidRPr="004258DD">
        <w:rPr>
          <w:rFonts w:ascii="Times New Roman" w:hAnsi="Times New Roman" w:cs="Times New Roman"/>
          <w:spacing w:val="-31"/>
        </w:rPr>
        <w:t xml:space="preserve"> </w:t>
      </w:r>
      <w:r w:rsidRPr="004258DD">
        <w:rPr>
          <w:rFonts w:ascii="Times New Roman" w:hAnsi="Times New Roman" w:cs="Times New Roman"/>
        </w:rPr>
        <w:t>listing</w:t>
      </w:r>
      <w:r w:rsidRPr="004258DD">
        <w:rPr>
          <w:rFonts w:ascii="Times New Roman" w:hAnsi="Times New Roman" w:cs="Times New Roman"/>
          <w:spacing w:val="-31"/>
        </w:rPr>
        <w:t xml:space="preserve"> </w:t>
      </w:r>
      <w:r w:rsidRPr="004258DD">
        <w:rPr>
          <w:rFonts w:ascii="Times New Roman" w:hAnsi="Times New Roman" w:cs="Times New Roman"/>
        </w:rPr>
        <w:t>for</w:t>
      </w:r>
      <w:r w:rsidRPr="004258DD">
        <w:rPr>
          <w:rFonts w:ascii="Times New Roman" w:hAnsi="Times New Roman" w:cs="Times New Roman"/>
          <w:spacing w:val="-32"/>
        </w:rPr>
        <w:t xml:space="preserve"> </w:t>
      </w:r>
      <w:r w:rsidRPr="004258DD">
        <w:rPr>
          <w:rFonts w:ascii="Times New Roman" w:hAnsi="Times New Roman" w:cs="Times New Roman"/>
        </w:rPr>
        <w:t>North</w:t>
      </w:r>
      <w:r w:rsidRPr="004258DD">
        <w:rPr>
          <w:rFonts w:ascii="Times New Roman" w:hAnsi="Times New Roman" w:cs="Times New Roman"/>
          <w:spacing w:val="-30"/>
        </w:rPr>
        <w:t xml:space="preserve"> </w:t>
      </w:r>
      <w:r w:rsidRPr="004258DD">
        <w:rPr>
          <w:rFonts w:ascii="Times New Roman" w:hAnsi="Times New Roman" w:cs="Times New Roman"/>
        </w:rPr>
        <w:t>Central</w:t>
      </w:r>
      <w:r w:rsidRPr="004258DD">
        <w:rPr>
          <w:rFonts w:ascii="Times New Roman" w:hAnsi="Times New Roman" w:cs="Times New Roman"/>
          <w:spacing w:val="-32"/>
        </w:rPr>
        <w:t xml:space="preserve"> </w:t>
      </w:r>
      <w:r w:rsidRPr="004258DD">
        <w:rPr>
          <w:rFonts w:ascii="Times New Roman" w:hAnsi="Times New Roman" w:cs="Times New Roman"/>
        </w:rPr>
        <w:t>Texas furnished</w:t>
      </w:r>
      <w:r w:rsidRPr="004258DD">
        <w:rPr>
          <w:rFonts w:ascii="Times New Roman" w:hAnsi="Times New Roman" w:cs="Times New Roman"/>
          <w:spacing w:val="-9"/>
        </w:rPr>
        <w:t xml:space="preserve"> </w:t>
      </w:r>
      <w:r w:rsidRPr="004258DD">
        <w:rPr>
          <w:rFonts w:ascii="Times New Roman" w:hAnsi="Times New Roman" w:cs="Times New Roman"/>
        </w:rPr>
        <w:t>through</w:t>
      </w:r>
      <w:r w:rsidRPr="004258DD">
        <w:rPr>
          <w:rFonts w:ascii="Times New Roman" w:hAnsi="Times New Roman" w:cs="Times New Roman"/>
          <w:spacing w:val="-9"/>
        </w:rPr>
        <w:t xml:space="preserve"> </w:t>
      </w:r>
      <w:r w:rsidRPr="004258DD">
        <w:rPr>
          <w:rFonts w:ascii="Times New Roman" w:hAnsi="Times New Roman" w:cs="Times New Roman"/>
        </w:rPr>
        <w:t>the</w:t>
      </w:r>
      <w:r w:rsidRPr="004258DD">
        <w:rPr>
          <w:rFonts w:ascii="Times New Roman" w:hAnsi="Times New Roman" w:cs="Times New Roman"/>
          <w:spacing w:val="-14"/>
        </w:rPr>
        <w:t xml:space="preserve"> </w:t>
      </w:r>
      <w:r w:rsidRPr="004258DD">
        <w:rPr>
          <w:rFonts w:ascii="Times New Roman" w:hAnsi="Times New Roman" w:cs="Times New Roman"/>
        </w:rPr>
        <w:t>Texas</w:t>
      </w:r>
      <w:r w:rsidRPr="004258DD">
        <w:rPr>
          <w:rFonts w:ascii="Times New Roman" w:hAnsi="Times New Roman" w:cs="Times New Roman"/>
          <w:spacing w:val="-14"/>
        </w:rPr>
        <w:t xml:space="preserve"> </w:t>
      </w:r>
      <w:r w:rsidRPr="004258DD">
        <w:rPr>
          <w:rFonts w:ascii="Times New Roman" w:hAnsi="Times New Roman" w:cs="Times New Roman"/>
        </w:rPr>
        <w:t>Agricultural</w:t>
      </w:r>
      <w:r w:rsidRPr="004258DD">
        <w:rPr>
          <w:rFonts w:ascii="Times New Roman" w:hAnsi="Times New Roman" w:cs="Times New Roman"/>
          <w:spacing w:val="-15"/>
        </w:rPr>
        <w:t xml:space="preserve"> </w:t>
      </w:r>
      <w:r w:rsidRPr="004258DD">
        <w:rPr>
          <w:rFonts w:ascii="Times New Roman" w:hAnsi="Times New Roman" w:cs="Times New Roman"/>
        </w:rPr>
        <w:t>Extension</w:t>
      </w:r>
      <w:r w:rsidRPr="004258DD">
        <w:rPr>
          <w:rFonts w:ascii="Times New Roman" w:hAnsi="Times New Roman" w:cs="Times New Roman"/>
          <w:spacing w:val="-17"/>
        </w:rPr>
        <w:t xml:space="preserve"> </w:t>
      </w:r>
      <w:r w:rsidRPr="004258DD">
        <w:rPr>
          <w:rFonts w:ascii="Times New Roman" w:hAnsi="Times New Roman" w:cs="Times New Roman"/>
        </w:rPr>
        <w:t>Service.</w:t>
      </w:r>
    </w:p>
    <w:p w:rsidR="00277ED5" w:rsidRPr="004258DD" w:rsidRDefault="00AC371E">
      <w:pPr>
        <w:pStyle w:val="ListParagraph"/>
        <w:numPr>
          <w:ilvl w:val="0"/>
          <w:numId w:val="7"/>
        </w:numPr>
        <w:tabs>
          <w:tab w:val="left" w:pos="1219"/>
          <w:tab w:val="left" w:pos="1220"/>
        </w:tabs>
        <w:spacing w:before="174"/>
        <w:ind w:left="1219" w:hanging="388"/>
        <w:rPr>
          <w:rFonts w:ascii="Times New Roman" w:hAnsi="Times New Roman" w:cs="Times New Roman"/>
        </w:rPr>
      </w:pPr>
      <w:r w:rsidRPr="004258DD">
        <w:rPr>
          <w:rFonts w:ascii="Times New Roman" w:hAnsi="Times New Roman" w:cs="Times New Roman"/>
          <w:w w:val="95"/>
        </w:rPr>
        <w:t>Detention</w:t>
      </w:r>
      <w:r w:rsidRPr="004258DD">
        <w:rPr>
          <w:rFonts w:ascii="Times New Roman" w:hAnsi="Times New Roman" w:cs="Times New Roman"/>
          <w:spacing w:val="-1"/>
          <w:w w:val="95"/>
        </w:rPr>
        <w:t xml:space="preserve"> </w:t>
      </w:r>
      <w:r w:rsidRPr="004258DD">
        <w:rPr>
          <w:rFonts w:ascii="Times New Roman" w:hAnsi="Times New Roman" w:cs="Times New Roman"/>
          <w:w w:val="95"/>
        </w:rPr>
        <w:t>Rates</w:t>
      </w:r>
    </w:p>
    <w:p w:rsidR="00277ED5" w:rsidRPr="004258DD" w:rsidRDefault="00277ED5">
      <w:pPr>
        <w:pStyle w:val="BodyText"/>
        <w:spacing w:before="3"/>
        <w:rPr>
          <w:rFonts w:ascii="Times New Roman" w:hAnsi="Times New Roman" w:cs="Times New Roman"/>
          <w:sz w:val="25"/>
        </w:rPr>
      </w:pPr>
    </w:p>
    <w:p w:rsidR="00277ED5" w:rsidRPr="004258DD" w:rsidRDefault="00AC371E" w:rsidP="00523347">
      <w:pPr>
        <w:pStyle w:val="BodyText"/>
        <w:tabs>
          <w:tab w:val="left" w:pos="5799"/>
        </w:tabs>
        <w:spacing w:line="247" w:lineRule="auto"/>
        <w:ind w:left="1219" w:right="828"/>
        <w:rPr>
          <w:rFonts w:ascii="Times New Roman" w:hAnsi="Times New Roman" w:cs="Times New Roman"/>
        </w:rPr>
      </w:pPr>
      <w:r w:rsidRPr="004258DD">
        <w:rPr>
          <w:rFonts w:ascii="Times New Roman" w:hAnsi="Times New Roman" w:cs="Times New Roman"/>
          <w:w w:val="95"/>
        </w:rPr>
        <w:t>Should</w:t>
      </w:r>
      <w:r w:rsidRPr="004258DD">
        <w:rPr>
          <w:rFonts w:ascii="Times New Roman" w:hAnsi="Times New Roman" w:cs="Times New Roman"/>
          <w:spacing w:val="-37"/>
          <w:w w:val="95"/>
        </w:rPr>
        <w:t xml:space="preserve"> </w:t>
      </w:r>
      <w:r w:rsidRPr="004258DD">
        <w:rPr>
          <w:rFonts w:ascii="Times New Roman" w:hAnsi="Times New Roman" w:cs="Times New Roman"/>
          <w:w w:val="95"/>
        </w:rPr>
        <w:t>the</w:t>
      </w:r>
      <w:r w:rsidRPr="004258DD">
        <w:rPr>
          <w:rFonts w:ascii="Times New Roman" w:hAnsi="Times New Roman" w:cs="Times New Roman"/>
          <w:spacing w:val="-36"/>
          <w:w w:val="95"/>
        </w:rPr>
        <w:t xml:space="preserve"> </w:t>
      </w:r>
      <w:r w:rsidRPr="004258DD">
        <w:rPr>
          <w:rFonts w:ascii="Times New Roman" w:hAnsi="Times New Roman" w:cs="Times New Roman"/>
          <w:w w:val="95"/>
        </w:rPr>
        <w:t>result</w:t>
      </w:r>
      <w:r w:rsidRPr="004258DD">
        <w:rPr>
          <w:rFonts w:ascii="Times New Roman" w:hAnsi="Times New Roman" w:cs="Times New Roman"/>
          <w:spacing w:val="-36"/>
          <w:w w:val="95"/>
        </w:rPr>
        <w:t xml:space="preserve"> </w:t>
      </w:r>
      <w:r w:rsidRPr="004258DD">
        <w:rPr>
          <w:rFonts w:ascii="Times New Roman" w:hAnsi="Times New Roman" w:cs="Times New Roman"/>
          <w:w w:val="95"/>
        </w:rPr>
        <w:t>of</w:t>
      </w:r>
      <w:r w:rsidRPr="004258DD">
        <w:rPr>
          <w:rFonts w:ascii="Times New Roman" w:hAnsi="Times New Roman" w:cs="Times New Roman"/>
          <w:spacing w:val="-35"/>
          <w:w w:val="95"/>
        </w:rPr>
        <w:t xml:space="preserve"> </w:t>
      </w:r>
      <w:r w:rsidRPr="004258DD">
        <w:rPr>
          <w:rFonts w:ascii="Times New Roman" w:hAnsi="Times New Roman" w:cs="Times New Roman"/>
          <w:w w:val="95"/>
        </w:rPr>
        <w:t>a</w:t>
      </w:r>
      <w:r w:rsidRPr="004258DD">
        <w:rPr>
          <w:rFonts w:ascii="Times New Roman" w:hAnsi="Times New Roman" w:cs="Times New Roman"/>
          <w:spacing w:val="-36"/>
          <w:w w:val="95"/>
        </w:rPr>
        <w:t xml:space="preserve"> </w:t>
      </w:r>
      <w:r w:rsidRPr="004258DD">
        <w:rPr>
          <w:rFonts w:ascii="Times New Roman" w:hAnsi="Times New Roman" w:cs="Times New Roman"/>
          <w:w w:val="95"/>
        </w:rPr>
        <w:t>downstream</w:t>
      </w:r>
      <w:r w:rsidRPr="004258DD">
        <w:rPr>
          <w:rFonts w:ascii="Times New Roman" w:hAnsi="Times New Roman" w:cs="Times New Roman"/>
          <w:spacing w:val="-36"/>
          <w:w w:val="95"/>
        </w:rPr>
        <w:t xml:space="preserve"> </w:t>
      </w:r>
      <w:r w:rsidRPr="004258DD">
        <w:rPr>
          <w:rFonts w:ascii="Times New Roman" w:hAnsi="Times New Roman" w:cs="Times New Roman"/>
          <w:w w:val="95"/>
        </w:rPr>
        <w:t>assessment</w:t>
      </w:r>
      <w:r w:rsidRPr="004258DD">
        <w:rPr>
          <w:rFonts w:ascii="Times New Roman" w:hAnsi="Times New Roman" w:cs="Times New Roman"/>
          <w:spacing w:val="-36"/>
          <w:w w:val="95"/>
        </w:rPr>
        <w:t xml:space="preserve"> </w:t>
      </w:r>
      <w:r w:rsidRPr="004258DD">
        <w:rPr>
          <w:rFonts w:ascii="Times New Roman" w:hAnsi="Times New Roman" w:cs="Times New Roman"/>
          <w:w w:val="95"/>
        </w:rPr>
        <w:t>and/or</w:t>
      </w:r>
      <w:r w:rsidRPr="004258DD">
        <w:rPr>
          <w:rFonts w:ascii="Times New Roman" w:hAnsi="Times New Roman" w:cs="Times New Roman"/>
          <w:spacing w:val="-36"/>
          <w:w w:val="95"/>
        </w:rPr>
        <w:t xml:space="preserve"> </w:t>
      </w:r>
      <w:r w:rsidRPr="004258DD">
        <w:rPr>
          <w:rFonts w:ascii="Times New Roman" w:hAnsi="Times New Roman" w:cs="Times New Roman"/>
          <w:w w:val="95"/>
        </w:rPr>
        <w:t>reasonable</w:t>
      </w:r>
      <w:r w:rsidRPr="004258DD">
        <w:rPr>
          <w:rFonts w:ascii="Times New Roman" w:hAnsi="Times New Roman" w:cs="Times New Roman"/>
          <w:spacing w:val="-36"/>
          <w:w w:val="95"/>
        </w:rPr>
        <w:t xml:space="preserve"> </w:t>
      </w:r>
      <w:r w:rsidRPr="004258DD">
        <w:rPr>
          <w:rFonts w:ascii="Times New Roman" w:hAnsi="Times New Roman" w:cs="Times New Roman"/>
          <w:w w:val="95"/>
        </w:rPr>
        <w:t>Standard</w:t>
      </w:r>
      <w:r w:rsidRPr="004258DD">
        <w:rPr>
          <w:rFonts w:ascii="Times New Roman" w:hAnsi="Times New Roman" w:cs="Times New Roman"/>
          <w:spacing w:val="-35"/>
          <w:w w:val="95"/>
        </w:rPr>
        <w:t xml:space="preserve"> </w:t>
      </w:r>
      <w:r w:rsidRPr="004258DD">
        <w:rPr>
          <w:rFonts w:ascii="Times New Roman" w:hAnsi="Times New Roman" w:cs="Times New Roman"/>
          <w:w w:val="95"/>
        </w:rPr>
        <w:t>of</w:t>
      </w:r>
      <w:r w:rsidRPr="004258DD">
        <w:rPr>
          <w:rFonts w:ascii="Times New Roman" w:hAnsi="Times New Roman" w:cs="Times New Roman"/>
          <w:spacing w:val="-36"/>
          <w:w w:val="95"/>
        </w:rPr>
        <w:t xml:space="preserve"> </w:t>
      </w:r>
      <w:r w:rsidRPr="004258DD">
        <w:rPr>
          <w:rFonts w:ascii="Times New Roman" w:hAnsi="Times New Roman" w:cs="Times New Roman"/>
          <w:w w:val="95"/>
        </w:rPr>
        <w:t>Care</w:t>
      </w:r>
      <w:r w:rsidRPr="004258DD">
        <w:rPr>
          <w:rFonts w:ascii="Times New Roman" w:hAnsi="Times New Roman" w:cs="Times New Roman"/>
          <w:spacing w:val="-36"/>
          <w:w w:val="95"/>
        </w:rPr>
        <w:t xml:space="preserve"> </w:t>
      </w:r>
      <w:r w:rsidRPr="004258DD">
        <w:rPr>
          <w:rFonts w:ascii="Times New Roman" w:hAnsi="Times New Roman" w:cs="Times New Roman"/>
          <w:w w:val="95"/>
        </w:rPr>
        <w:t>determine that</w:t>
      </w:r>
      <w:r w:rsidRPr="004258DD">
        <w:rPr>
          <w:rFonts w:ascii="Times New Roman" w:hAnsi="Times New Roman" w:cs="Times New Roman"/>
          <w:spacing w:val="-24"/>
          <w:w w:val="95"/>
        </w:rPr>
        <w:t xml:space="preserve"> </w:t>
      </w:r>
      <w:r w:rsidRPr="004258DD">
        <w:rPr>
          <w:rFonts w:ascii="Times New Roman" w:hAnsi="Times New Roman" w:cs="Times New Roman"/>
          <w:w w:val="95"/>
        </w:rPr>
        <w:t>on-site</w:t>
      </w:r>
      <w:r w:rsidRPr="004258DD">
        <w:rPr>
          <w:rFonts w:ascii="Times New Roman" w:hAnsi="Times New Roman" w:cs="Times New Roman"/>
          <w:spacing w:val="-23"/>
          <w:w w:val="95"/>
        </w:rPr>
        <w:t xml:space="preserve"> </w:t>
      </w:r>
      <w:r w:rsidRPr="004258DD">
        <w:rPr>
          <w:rFonts w:ascii="Times New Roman" w:hAnsi="Times New Roman" w:cs="Times New Roman"/>
          <w:w w:val="95"/>
        </w:rPr>
        <w:t>detention</w:t>
      </w:r>
      <w:r w:rsidRPr="004258DD">
        <w:rPr>
          <w:rFonts w:ascii="Times New Roman" w:hAnsi="Times New Roman" w:cs="Times New Roman"/>
          <w:spacing w:val="-24"/>
          <w:w w:val="95"/>
        </w:rPr>
        <w:t xml:space="preserve"> </w:t>
      </w:r>
      <w:r w:rsidRPr="004258DD">
        <w:rPr>
          <w:rFonts w:ascii="Times New Roman" w:hAnsi="Times New Roman" w:cs="Times New Roman"/>
          <w:w w:val="95"/>
        </w:rPr>
        <w:t>will</w:t>
      </w:r>
      <w:r w:rsidRPr="004258DD">
        <w:rPr>
          <w:rFonts w:ascii="Times New Roman" w:hAnsi="Times New Roman" w:cs="Times New Roman"/>
          <w:spacing w:val="-23"/>
          <w:w w:val="95"/>
        </w:rPr>
        <w:t xml:space="preserve"> </w:t>
      </w:r>
      <w:r w:rsidRPr="004258DD">
        <w:rPr>
          <w:rFonts w:ascii="Times New Roman" w:hAnsi="Times New Roman" w:cs="Times New Roman"/>
          <w:w w:val="95"/>
        </w:rPr>
        <w:t>be</w:t>
      </w:r>
      <w:r w:rsidRPr="004258DD">
        <w:rPr>
          <w:rFonts w:ascii="Times New Roman" w:hAnsi="Times New Roman" w:cs="Times New Roman"/>
          <w:spacing w:val="-23"/>
          <w:w w:val="95"/>
        </w:rPr>
        <w:t xml:space="preserve"> </w:t>
      </w:r>
      <w:r w:rsidRPr="004258DD">
        <w:rPr>
          <w:rFonts w:ascii="Times New Roman" w:hAnsi="Times New Roman" w:cs="Times New Roman"/>
          <w:w w:val="95"/>
        </w:rPr>
        <w:t>required,</w:t>
      </w:r>
      <w:r w:rsidRPr="004258DD">
        <w:rPr>
          <w:rFonts w:ascii="Times New Roman" w:hAnsi="Times New Roman" w:cs="Times New Roman"/>
          <w:spacing w:val="-24"/>
          <w:w w:val="95"/>
        </w:rPr>
        <w:t xml:space="preserve"> </w:t>
      </w:r>
      <w:r w:rsidRPr="004258DD">
        <w:rPr>
          <w:rFonts w:ascii="Times New Roman" w:hAnsi="Times New Roman" w:cs="Times New Roman"/>
          <w:w w:val="95"/>
        </w:rPr>
        <w:t>specific</w:t>
      </w:r>
      <w:r w:rsidRPr="004258DD">
        <w:rPr>
          <w:rFonts w:ascii="Times New Roman" w:hAnsi="Times New Roman" w:cs="Times New Roman"/>
          <w:spacing w:val="-24"/>
          <w:w w:val="95"/>
        </w:rPr>
        <w:t xml:space="preserve"> </w:t>
      </w:r>
      <w:r w:rsidRPr="004258DD">
        <w:rPr>
          <w:rFonts w:ascii="Times New Roman" w:hAnsi="Times New Roman" w:cs="Times New Roman"/>
          <w:w w:val="95"/>
        </w:rPr>
        <w:t>detention</w:t>
      </w:r>
      <w:r w:rsidRPr="004258DD">
        <w:rPr>
          <w:rFonts w:ascii="Times New Roman" w:hAnsi="Times New Roman" w:cs="Times New Roman"/>
          <w:spacing w:val="-23"/>
          <w:w w:val="95"/>
        </w:rPr>
        <w:t xml:space="preserve"> </w:t>
      </w:r>
      <w:r w:rsidRPr="004258DD">
        <w:rPr>
          <w:rFonts w:ascii="Times New Roman" w:hAnsi="Times New Roman" w:cs="Times New Roman"/>
          <w:w w:val="95"/>
        </w:rPr>
        <w:t>criteria</w:t>
      </w:r>
      <w:r w:rsidRPr="004258DD">
        <w:rPr>
          <w:rFonts w:ascii="Times New Roman" w:hAnsi="Times New Roman" w:cs="Times New Roman"/>
          <w:spacing w:val="-24"/>
          <w:w w:val="95"/>
        </w:rPr>
        <w:t xml:space="preserve"> </w:t>
      </w:r>
      <w:r w:rsidRPr="004258DD">
        <w:rPr>
          <w:rFonts w:ascii="Times New Roman" w:hAnsi="Times New Roman" w:cs="Times New Roman"/>
          <w:w w:val="95"/>
        </w:rPr>
        <w:t>will</w:t>
      </w:r>
      <w:r w:rsidRPr="004258DD">
        <w:rPr>
          <w:rFonts w:ascii="Times New Roman" w:hAnsi="Times New Roman" w:cs="Times New Roman"/>
          <w:spacing w:val="-23"/>
          <w:w w:val="95"/>
        </w:rPr>
        <w:t xml:space="preserve"> </w:t>
      </w:r>
      <w:r w:rsidRPr="004258DD">
        <w:rPr>
          <w:rFonts w:ascii="Times New Roman" w:hAnsi="Times New Roman" w:cs="Times New Roman"/>
          <w:w w:val="95"/>
        </w:rPr>
        <w:t>be</w:t>
      </w:r>
      <w:r w:rsidRPr="004258DD">
        <w:rPr>
          <w:rFonts w:ascii="Times New Roman" w:hAnsi="Times New Roman" w:cs="Times New Roman"/>
          <w:spacing w:val="-23"/>
          <w:w w:val="95"/>
        </w:rPr>
        <w:t xml:space="preserve"> </w:t>
      </w:r>
      <w:r w:rsidRPr="004258DD">
        <w:rPr>
          <w:rFonts w:ascii="Times New Roman" w:hAnsi="Times New Roman" w:cs="Times New Roman"/>
          <w:w w:val="95"/>
        </w:rPr>
        <w:t>determined</w:t>
      </w:r>
      <w:r w:rsidRPr="004258DD">
        <w:rPr>
          <w:rFonts w:ascii="Times New Roman" w:hAnsi="Times New Roman" w:cs="Times New Roman"/>
          <w:spacing w:val="-23"/>
          <w:w w:val="95"/>
        </w:rPr>
        <w:t xml:space="preserve"> </w:t>
      </w:r>
      <w:r w:rsidRPr="004258DD">
        <w:rPr>
          <w:rFonts w:ascii="Times New Roman" w:hAnsi="Times New Roman" w:cs="Times New Roman"/>
          <w:w w:val="95"/>
        </w:rPr>
        <w:t>on</w:t>
      </w:r>
      <w:r w:rsidRPr="004258DD">
        <w:rPr>
          <w:rFonts w:ascii="Times New Roman" w:hAnsi="Times New Roman" w:cs="Times New Roman"/>
          <w:spacing w:val="-24"/>
          <w:w w:val="95"/>
        </w:rPr>
        <w:t xml:space="preserve"> </w:t>
      </w:r>
      <w:r w:rsidRPr="004258DD">
        <w:rPr>
          <w:rFonts w:ascii="Times New Roman" w:hAnsi="Times New Roman" w:cs="Times New Roman"/>
          <w:w w:val="95"/>
        </w:rPr>
        <w:t>a</w:t>
      </w:r>
      <w:r w:rsidRPr="004258DD">
        <w:rPr>
          <w:rFonts w:ascii="Times New Roman" w:hAnsi="Times New Roman" w:cs="Times New Roman"/>
          <w:spacing w:val="-23"/>
          <w:w w:val="95"/>
        </w:rPr>
        <w:t xml:space="preserve"> </w:t>
      </w:r>
      <w:r w:rsidRPr="004258DD">
        <w:rPr>
          <w:rFonts w:ascii="Times New Roman" w:hAnsi="Times New Roman" w:cs="Times New Roman"/>
          <w:w w:val="95"/>
        </w:rPr>
        <w:t xml:space="preserve">case- </w:t>
      </w:r>
      <w:r w:rsidRPr="004258DD">
        <w:rPr>
          <w:rFonts w:ascii="Times New Roman" w:hAnsi="Times New Roman" w:cs="Times New Roman"/>
        </w:rPr>
        <w:t>by-case basis by the</w:t>
      </w:r>
      <w:r w:rsidRPr="004258DD">
        <w:rPr>
          <w:rFonts w:ascii="Times New Roman" w:hAnsi="Times New Roman" w:cs="Times New Roman"/>
          <w:spacing w:val="7"/>
        </w:rPr>
        <w:t xml:space="preserve"> </w:t>
      </w:r>
      <w:r w:rsidRPr="004258DD">
        <w:rPr>
          <w:rFonts w:ascii="Times New Roman" w:hAnsi="Times New Roman" w:cs="Times New Roman"/>
        </w:rPr>
        <w:t>Commissioner</w:t>
      </w:r>
      <w:r w:rsidR="0038488D">
        <w:rPr>
          <w:rFonts w:ascii="Times New Roman" w:hAnsi="Times New Roman" w:cs="Times New Roman"/>
        </w:rPr>
        <w:t>’s Court</w:t>
      </w:r>
      <w:r w:rsidRPr="004258DD">
        <w:rPr>
          <w:rFonts w:ascii="Times New Roman" w:hAnsi="Times New Roman" w:cs="Times New Roman"/>
        </w:rPr>
        <w:t>.</w:t>
      </w:r>
      <w:r w:rsidR="0038488D">
        <w:rPr>
          <w:rFonts w:ascii="Times New Roman" w:hAnsi="Times New Roman" w:cs="Times New Roman"/>
        </w:rPr>
        <w:t xml:space="preserve"> </w:t>
      </w:r>
      <w:r w:rsidRPr="004258DD">
        <w:rPr>
          <w:rFonts w:ascii="Times New Roman" w:hAnsi="Times New Roman" w:cs="Times New Roman"/>
        </w:rPr>
        <w:t xml:space="preserve">Detention criteria will be dependent </w:t>
      </w:r>
      <w:r w:rsidRPr="004258DD">
        <w:rPr>
          <w:rFonts w:ascii="Times New Roman" w:hAnsi="Times New Roman" w:cs="Times New Roman"/>
          <w:w w:val="95"/>
        </w:rPr>
        <w:t>upon</w:t>
      </w:r>
      <w:r w:rsidRPr="004258DD">
        <w:rPr>
          <w:rFonts w:ascii="Times New Roman" w:hAnsi="Times New Roman" w:cs="Times New Roman"/>
          <w:spacing w:val="4"/>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significance</w:t>
      </w:r>
      <w:r w:rsidRPr="004258DD">
        <w:rPr>
          <w:rFonts w:ascii="Times New Roman" w:hAnsi="Times New Roman" w:cs="Times New Roman"/>
          <w:spacing w:val="-25"/>
          <w:w w:val="95"/>
        </w:rPr>
        <w:t xml:space="preserve"> </w:t>
      </w:r>
      <w:r w:rsidRPr="004258DD">
        <w:rPr>
          <w:rFonts w:ascii="Times New Roman" w:hAnsi="Times New Roman" w:cs="Times New Roman"/>
          <w:w w:val="95"/>
        </w:rPr>
        <w:t>of</w:t>
      </w:r>
      <w:r w:rsidRPr="004258DD">
        <w:rPr>
          <w:rFonts w:ascii="Times New Roman" w:hAnsi="Times New Roman" w:cs="Times New Roman"/>
          <w:spacing w:val="-27"/>
          <w:w w:val="95"/>
        </w:rPr>
        <w:t xml:space="preserve"> </w:t>
      </w:r>
      <w:r w:rsidRPr="004258DD">
        <w:rPr>
          <w:rFonts w:ascii="Times New Roman" w:hAnsi="Times New Roman" w:cs="Times New Roman"/>
          <w:w w:val="95"/>
        </w:rPr>
        <w:t>downstream</w:t>
      </w:r>
      <w:r w:rsidRPr="004258DD">
        <w:rPr>
          <w:rFonts w:ascii="Times New Roman" w:hAnsi="Times New Roman" w:cs="Times New Roman"/>
          <w:spacing w:val="-27"/>
          <w:w w:val="95"/>
        </w:rPr>
        <w:t xml:space="preserve"> </w:t>
      </w:r>
      <w:r w:rsidRPr="004258DD">
        <w:rPr>
          <w:rFonts w:ascii="Times New Roman" w:hAnsi="Times New Roman" w:cs="Times New Roman"/>
          <w:w w:val="95"/>
        </w:rPr>
        <w:t>impacts.</w:t>
      </w:r>
      <w:r w:rsidRPr="004258DD">
        <w:rPr>
          <w:rFonts w:ascii="Times New Roman" w:hAnsi="Times New Roman" w:cs="Times New Roman"/>
          <w:spacing w:val="9"/>
          <w:w w:val="95"/>
        </w:rPr>
        <w:t xml:space="preserve"> </w:t>
      </w:r>
      <w:r w:rsidRPr="004258DD">
        <w:rPr>
          <w:rFonts w:ascii="Times New Roman" w:hAnsi="Times New Roman" w:cs="Times New Roman"/>
          <w:w w:val="95"/>
        </w:rPr>
        <w:t>Runoff</w:t>
      </w:r>
      <w:r w:rsidRPr="004258DD">
        <w:rPr>
          <w:rFonts w:ascii="Times New Roman" w:hAnsi="Times New Roman" w:cs="Times New Roman"/>
          <w:spacing w:val="-25"/>
          <w:w w:val="95"/>
        </w:rPr>
        <w:t xml:space="preserve"> </w:t>
      </w:r>
      <w:r w:rsidRPr="004258DD">
        <w:rPr>
          <w:rFonts w:ascii="Times New Roman" w:hAnsi="Times New Roman" w:cs="Times New Roman"/>
          <w:w w:val="95"/>
        </w:rPr>
        <w:t>rates</w:t>
      </w:r>
      <w:r w:rsidRPr="004258DD">
        <w:rPr>
          <w:rFonts w:ascii="Times New Roman" w:hAnsi="Times New Roman" w:cs="Times New Roman"/>
          <w:spacing w:val="-25"/>
          <w:w w:val="95"/>
        </w:rPr>
        <w:t xml:space="preserve"> </w:t>
      </w:r>
      <w:r w:rsidRPr="004258DD">
        <w:rPr>
          <w:rFonts w:ascii="Times New Roman" w:hAnsi="Times New Roman" w:cs="Times New Roman"/>
          <w:w w:val="95"/>
        </w:rPr>
        <w:t>for</w:t>
      </w:r>
      <w:r w:rsidRPr="004258DD">
        <w:rPr>
          <w:rFonts w:ascii="Times New Roman" w:hAnsi="Times New Roman" w:cs="Times New Roman"/>
          <w:spacing w:val="-26"/>
          <w:w w:val="95"/>
        </w:rPr>
        <w:t xml:space="preserve"> </w:t>
      </w:r>
      <w:r w:rsidRPr="004258DD">
        <w:rPr>
          <w:rFonts w:ascii="Times New Roman" w:hAnsi="Times New Roman" w:cs="Times New Roman"/>
          <w:w w:val="95"/>
        </w:rPr>
        <w:t>all</w:t>
      </w:r>
      <w:r w:rsidRPr="004258DD">
        <w:rPr>
          <w:rFonts w:ascii="Times New Roman" w:hAnsi="Times New Roman" w:cs="Times New Roman"/>
          <w:spacing w:val="-26"/>
          <w:w w:val="95"/>
        </w:rPr>
        <w:t xml:space="preserve"> </w:t>
      </w:r>
      <w:r w:rsidRPr="004258DD">
        <w:rPr>
          <w:rFonts w:ascii="Times New Roman" w:hAnsi="Times New Roman" w:cs="Times New Roman"/>
          <w:w w:val="95"/>
        </w:rPr>
        <w:t>land</w:t>
      </w:r>
      <w:r w:rsidRPr="004258DD">
        <w:rPr>
          <w:rFonts w:ascii="Times New Roman" w:hAnsi="Times New Roman" w:cs="Times New Roman"/>
          <w:spacing w:val="-25"/>
          <w:w w:val="95"/>
        </w:rPr>
        <w:t xml:space="preserve"> </w:t>
      </w:r>
      <w:r w:rsidRPr="004258DD">
        <w:rPr>
          <w:rFonts w:ascii="Times New Roman" w:hAnsi="Times New Roman" w:cs="Times New Roman"/>
          <w:w w:val="95"/>
        </w:rPr>
        <w:t>uses</w:t>
      </w:r>
      <w:r w:rsidRPr="004258DD">
        <w:rPr>
          <w:rFonts w:ascii="Times New Roman" w:hAnsi="Times New Roman" w:cs="Times New Roman"/>
          <w:spacing w:val="-25"/>
          <w:w w:val="95"/>
        </w:rPr>
        <w:t xml:space="preserve"> </w:t>
      </w:r>
      <w:r w:rsidRPr="004258DD">
        <w:rPr>
          <w:rFonts w:ascii="Times New Roman" w:hAnsi="Times New Roman" w:cs="Times New Roman"/>
          <w:w w:val="95"/>
        </w:rPr>
        <w:t>shall</w:t>
      </w:r>
      <w:r w:rsidRPr="004258DD">
        <w:rPr>
          <w:rFonts w:ascii="Times New Roman" w:hAnsi="Times New Roman" w:cs="Times New Roman"/>
          <w:spacing w:val="-26"/>
          <w:w w:val="95"/>
        </w:rPr>
        <w:t xml:space="preserve"> </w:t>
      </w:r>
      <w:r w:rsidRPr="004258DD">
        <w:rPr>
          <w:rFonts w:ascii="Times New Roman" w:hAnsi="Times New Roman" w:cs="Times New Roman"/>
          <w:w w:val="95"/>
        </w:rPr>
        <w:t>be</w:t>
      </w:r>
      <w:r w:rsidRPr="004258DD">
        <w:rPr>
          <w:rFonts w:ascii="Times New Roman" w:hAnsi="Times New Roman" w:cs="Times New Roman"/>
          <w:spacing w:val="-25"/>
          <w:w w:val="95"/>
        </w:rPr>
        <w:t xml:space="preserve"> </w:t>
      </w:r>
      <w:r w:rsidRPr="004258DD">
        <w:rPr>
          <w:rFonts w:ascii="Times New Roman" w:hAnsi="Times New Roman" w:cs="Times New Roman"/>
          <w:w w:val="95"/>
        </w:rPr>
        <w:t>limited</w:t>
      </w:r>
      <w:r w:rsidRPr="004258DD">
        <w:rPr>
          <w:rFonts w:ascii="Times New Roman" w:hAnsi="Times New Roman" w:cs="Times New Roman"/>
          <w:spacing w:val="-25"/>
          <w:w w:val="95"/>
        </w:rPr>
        <w:t xml:space="preserve"> </w:t>
      </w:r>
      <w:r w:rsidRPr="004258DD">
        <w:rPr>
          <w:rFonts w:ascii="Times New Roman" w:hAnsi="Times New Roman" w:cs="Times New Roman"/>
          <w:w w:val="95"/>
        </w:rPr>
        <w:t>to</w:t>
      </w:r>
      <w:r w:rsidR="00523347">
        <w:rPr>
          <w:rFonts w:ascii="Times New Roman" w:hAnsi="Times New Roman" w:cs="Times New Roman"/>
          <w:w w:val="95"/>
        </w:rPr>
        <w:t xml:space="preserve"> </w:t>
      </w:r>
      <w:r w:rsidRPr="004258DD">
        <w:rPr>
          <w:rFonts w:ascii="Times New Roman" w:hAnsi="Times New Roman" w:cs="Times New Roman"/>
          <w:w w:val="95"/>
        </w:rPr>
        <w:t>the rates that would be produced from single family residential areas. Detention/retention facilities</w:t>
      </w:r>
      <w:r w:rsidRPr="004258DD">
        <w:rPr>
          <w:rFonts w:ascii="Times New Roman" w:hAnsi="Times New Roman" w:cs="Times New Roman"/>
          <w:spacing w:val="-16"/>
          <w:w w:val="95"/>
        </w:rPr>
        <w:t xml:space="preserve"> </w:t>
      </w:r>
      <w:r w:rsidRPr="004258DD">
        <w:rPr>
          <w:rFonts w:ascii="Times New Roman" w:hAnsi="Times New Roman" w:cs="Times New Roman"/>
          <w:w w:val="95"/>
        </w:rPr>
        <w:t>shall</w:t>
      </w:r>
      <w:r w:rsidRPr="004258DD">
        <w:rPr>
          <w:rFonts w:ascii="Times New Roman" w:hAnsi="Times New Roman" w:cs="Times New Roman"/>
          <w:spacing w:val="-15"/>
          <w:w w:val="95"/>
        </w:rPr>
        <w:t xml:space="preserve"> </w:t>
      </w:r>
      <w:r w:rsidRPr="004258DD">
        <w:rPr>
          <w:rFonts w:ascii="Times New Roman" w:hAnsi="Times New Roman" w:cs="Times New Roman"/>
          <w:w w:val="95"/>
        </w:rPr>
        <w:t>be</w:t>
      </w:r>
      <w:r w:rsidRPr="004258DD">
        <w:rPr>
          <w:rFonts w:ascii="Times New Roman" w:hAnsi="Times New Roman" w:cs="Times New Roman"/>
          <w:spacing w:val="-15"/>
          <w:w w:val="95"/>
        </w:rPr>
        <w:t xml:space="preserve"> </w:t>
      </w:r>
      <w:r w:rsidRPr="004258DD">
        <w:rPr>
          <w:rFonts w:ascii="Times New Roman" w:hAnsi="Times New Roman" w:cs="Times New Roman"/>
          <w:w w:val="95"/>
        </w:rPr>
        <w:t>designed</w:t>
      </w:r>
      <w:r w:rsidRPr="004258DD">
        <w:rPr>
          <w:rFonts w:ascii="Times New Roman" w:hAnsi="Times New Roman" w:cs="Times New Roman"/>
          <w:spacing w:val="-17"/>
          <w:w w:val="95"/>
        </w:rPr>
        <w:t xml:space="preserve"> </w:t>
      </w:r>
      <w:r w:rsidRPr="004258DD">
        <w:rPr>
          <w:rFonts w:ascii="Times New Roman" w:hAnsi="Times New Roman" w:cs="Times New Roman"/>
          <w:w w:val="95"/>
        </w:rPr>
        <w:t>for</w:t>
      </w:r>
      <w:r w:rsidRPr="004258DD">
        <w:rPr>
          <w:rFonts w:ascii="Times New Roman" w:hAnsi="Times New Roman" w:cs="Times New Roman"/>
          <w:spacing w:val="-16"/>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100-year</w:t>
      </w:r>
      <w:r w:rsidRPr="004258DD">
        <w:rPr>
          <w:rFonts w:ascii="Times New Roman" w:hAnsi="Times New Roman" w:cs="Times New Roman"/>
          <w:spacing w:val="-15"/>
          <w:w w:val="95"/>
        </w:rPr>
        <w:t xml:space="preserve"> </w:t>
      </w:r>
      <w:r w:rsidRPr="004258DD">
        <w:rPr>
          <w:rFonts w:ascii="Times New Roman" w:hAnsi="Times New Roman" w:cs="Times New Roman"/>
          <w:w w:val="95"/>
        </w:rPr>
        <w:t>design</w:t>
      </w:r>
      <w:r w:rsidRPr="004258DD">
        <w:rPr>
          <w:rFonts w:ascii="Times New Roman" w:hAnsi="Times New Roman" w:cs="Times New Roman"/>
          <w:spacing w:val="-16"/>
          <w:w w:val="95"/>
        </w:rPr>
        <w:t xml:space="preserve"> </w:t>
      </w:r>
      <w:r w:rsidRPr="004258DD">
        <w:rPr>
          <w:rFonts w:ascii="Times New Roman" w:hAnsi="Times New Roman" w:cs="Times New Roman"/>
          <w:w w:val="95"/>
        </w:rPr>
        <w:t>flood</w:t>
      </w:r>
      <w:r w:rsidRPr="004258DD">
        <w:rPr>
          <w:rFonts w:ascii="Times New Roman" w:hAnsi="Times New Roman" w:cs="Times New Roman"/>
          <w:spacing w:val="-15"/>
          <w:w w:val="95"/>
        </w:rPr>
        <w:t xml:space="preserve"> </w:t>
      </w:r>
      <w:r w:rsidRPr="004258DD">
        <w:rPr>
          <w:rFonts w:ascii="Times New Roman" w:hAnsi="Times New Roman" w:cs="Times New Roman"/>
          <w:w w:val="95"/>
        </w:rPr>
        <w:t>and</w:t>
      </w:r>
      <w:r w:rsidRPr="004258DD">
        <w:rPr>
          <w:rFonts w:ascii="Times New Roman" w:hAnsi="Times New Roman" w:cs="Times New Roman"/>
          <w:spacing w:val="-15"/>
          <w:w w:val="95"/>
        </w:rPr>
        <w:t xml:space="preserve"> </w:t>
      </w:r>
      <w:r w:rsidRPr="004258DD">
        <w:rPr>
          <w:rFonts w:ascii="Times New Roman" w:hAnsi="Times New Roman" w:cs="Times New Roman"/>
          <w:w w:val="95"/>
        </w:rPr>
        <w:t>may</w:t>
      </w:r>
      <w:r w:rsidRPr="004258DD">
        <w:rPr>
          <w:rFonts w:ascii="Times New Roman" w:hAnsi="Times New Roman" w:cs="Times New Roman"/>
          <w:spacing w:val="-15"/>
          <w:w w:val="95"/>
        </w:rPr>
        <w:t xml:space="preserve"> </w:t>
      </w:r>
      <w:r w:rsidRPr="004258DD">
        <w:rPr>
          <w:rFonts w:ascii="Times New Roman" w:hAnsi="Times New Roman" w:cs="Times New Roman"/>
          <w:w w:val="95"/>
        </w:rPr>
        <w:t>be</w:t>
      </w:r>
      <w:r w:rsidRPr="004258DD">
        <w:rPr>
          <w:rFonts w:ascii="Times New Roman" w:hAnsi="Times New Roman" w:cs="Times New Roman"/>
          <w:spacing w:val="-15"/>
          <w:w w:val="95"/>
        </w:rPr>
        <w:t xml:space="preserve"> </w:t>
      </w:r>
      <w:r w:rsidRPr="004258DD">
        <w:rPr>
          <w:rFonts w:ascii="Times New Roman" w:hAnsi="Times New Roman" w:cs="Times New Roman"/>
          <w:w w:val="95"/>
        </w:rPr>
        <w:t>subject</w:t>
      </w:r>
      <w:r w:rsidRPr="004258DD">
        <w:rPr>
          <w:rFonts w:ascii="Times New Roman" w:hAnsi="Times New Roman" w:cs="Times New Roman"/>
          <w:spacing w:val="-17"/>
          <w:w w:val="95"/>
        </w:rPr>
        <w:t xml:space="preserve"> </w:t>
      </w:r>
      <w:r w:rsidRPr="004258DD">
        <w:rPr>
          <w:rFonts w:ascii="Times New Roman" w:hAnsi="Times New Roman" w:cs="Times New Roman"/>
          <w:w w:val="95"/>
        </w:rPr>
        <w:t>to</w:t>
      </w:r>
      <w:r w:rsidRPr="004258DD">
        <w:rPr>
          <w:rFonts w:ascii="Times New Roman" w:hAnsi="Times New Roman" w:cs="Times New Roman"/>
          <w:spacing w:val="-16"/>
          <w:w w:val="95"/>
        </w:rPr>
        <w:t xml:space="preserve"> </w:t>
      </w: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 xml:space="preserve">following </w:t>
      </w:r>
      <w:r w:rsidRPr="004258DD">
        <w:rPr>
          <w:rFonts w:ascii="Times New Roman" w:hAnsi="Times New Roman" w:cs="Times New Roman"/>
        </w:rPr>
        <w:t>criteria:</w:t>
      </w:r>
    </w:p>
    <w:p w:rsidR="00277ED5" w:rsidRDefault="00AC371E">
      <w:pPr>
        <w:pStyle w:val="ListParagraph"/>
        <w:numPr>
          <w:ilvl w:val="1"/>
          <w:numId w:val="7"/>
        </w:numPr>
        <w:tabs>
          <w:tab w:val="left" w:pos="1580"/>
        </w:tabs>
        <w:spacing w:before="159" w:line="249" w:lineRule="auto"/>
        <w:ind w:right="861"/>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minimum</w:t>
      </w:r>
      <w:r w:rsidRPr="004258DD">
        <w:rPr>
          <w:rFonts w:ascii="Times New Roman" w:hAnsi="Times New Roman" w:cs="Times New Roman"/>
          <w:spacing w:val="-16"/>
        </w:rPr>
        <w:t xml:space="preserve"> </w:t>
      </w:r>
      <w:r w:rsidRPr="004258DD">
        <w:rPr>
          <w:rFonts w:ascii="Times New Roman" w:hAnsi="Times New Roman" w:cs="Times New Roman"/>
        </w:rPr>
        <w:t>amount</w:t>
      </w:r>
      <w:r w:rsidRPr="004258DD">
        <w:rPr>
          <w:rFonts w:ascii="Times New Roman" w:hAnsi="Times New Roman" w:cs="Times New Roman"/>
          <w:spacing w:val="-17"/>
        </w:rPr>
        <w:t xml:space="preserve"> </w:t>
      </w:r>
      <w:r w:rsidRPr="004258DD">
        <w:rPr>
          <w:rFonts w:ascii="Times New Roman" w:hAnsi="Times New Roman" w:cs="Times New Roman"/>
        </w:rPr>
        <w:t>of</w:t>
      </w:r>
      <w:r w:rsidRPr="004258DD">
        <w:rPr>
          <w:rFonts w:ascii="Times New Roman" w:hAnsi="Times New Roman" w:cs="Times New Roman"/>
          <w:spacing w:val="-15"/>
        </w:rPr>
        <w:t xml:space="preserve"> </w:t>
      </w:r>
      <w:r w:rsidRPr="004258DD">
        <w:rPr>
          <w:rFonts w:ascii="Times New Roman" w:hAnsi="Times New Roman" w:cs="Times New Roman"/>
        </w:rPr>
        <w:t>storage</w:t>
      </w:r>
      <w:r w:rsidRPr="004258DD">
        <w:rPr>
          <w:rFonts w:ascii="Times New Roman" w:hAnsi="Times New Roman" w:cs="Times New Roman"/>
          <w:spacing w:val="-17"/>
        </w:rPr>
        <w:t xml:space="preserve"> </w:t>
      </w:r>
      <w:r w:rsidRPr="004258DD">
        <w:rPr>
          <w:rFonts w:ascii="Times New Roman" w:hAnsi="Times New Roman" w:cs="Times New Roman"/>
        </w:rPr>
        <w:t>volume</w:t>
      </w:r>
      <w:r w:rsidRPr="004258DD">
        <w:rPr>
          <w:rFonts w:ascii="Times New Roman" w:hAnsi="Times New Roman" w:cs="Times New Roman"/>
          <w:spacing w:val="-16"/>
        </w:rPr>
        <w:t xml:space="preserve"> </w:t>
      </w:r>
      <w:r w:rsidRPr="004258DD">
        <w:rPr>
          <w:rFonts w:ascii="Times New Roman" w:hAnsi="Times New Roman" w:cs="Times New Roman"/>
        </w:rPr>
        <w:t>of</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5"/>
        </w:rPr>
        <w:t xml:space="preserve"> </w:t>
      </w:r>
      <w:r w:rsidRPr="004258DD">
        <w:rPr>
          <w:rFonts w:ascii="Times New Roman" w:hAnsi="Times New Roman" w:cs="Times New Roman"/>
        </w:rPr>
        <w:t>detention</w:t>
      </w:r>
      <w:r w:rsidRPr="004258DD">
        <w:rPr>
          <w:rFonts w:ascii="Times New Roman" w:hAnsi="Times New Roman" w:cs="Times New Roman"/>
          <w:spacing w:val="-16"/>
        </w:rPr>
        <w:t xml:space="preserve"> </w:t>
      </w:r>
      <w:r w:rsidRPr="004258DD">
        <w:rPr>
          <w:rFonts w:ascii="Times New Roman" w:hAnsi="Times New Roman" w:cs="Times New Roman"/>
        </w:rPr>
        <w:t>basin</w:t>
      </w:r>
      <w:r w:rsidRPr="004258DD">
        <w:rPr>
          <w:rFonts w:ascii="Times New Roman" w:hAnsi="Times New Roman" w:cs="Times New Roman"/>
          <w:spacing w:val="-17"/>
        </w:rPr>
        <w:t xml:space="preserve"> </w:t>
      </w:r>
      <w:r w:rsidRPr="004258DD">
        <w:rPr>
          <w:rFonts w:ascii="Times New Roman" w:hAnsi="Times New Roman" w:cs="Times New Roman"/>
        </w:rPr>
        <w:t>shall</w:t>
      </w:r>
      <w:r w:rsidRPr="004258DD">
        <w:rPr>
          <w:rFonts w:ascii="Times New Roman" w:hAnsi="Times New Roman" w:cs="Times New Roman"/>
          <w:spacing w:val="-17"/>
        </w:rPr>
        <w:t xml:space="preserve"> </w:t>
      </w:r>
      <w:r w:rsidRPr="004258DD">
        <w:rPr>
          <w:rFonts w:ascii="Times New Roman" w:hAnsi="Times New Roman" w:cs="Times New Roman"/>
        </w:rPr>
        <w:t>be</w:t>
      </w:r>
      <w:r w:rsidRPr="004258DD">
        <w:rPr>
          <w:rFonts w:ascii="Times New Roman" w:hAnsi="Times New Roman" w:cs="Times New Roman"/>
          <w:spacing w:val="-16"/>
        </w:rPr>
        <w:t xml:space="preserve"> </w:t>
      </w:r>
      <w:r w:rsidRPr="004258DD">
        <w:rPr>
          <w:rFonts w:ascii="Times New Roman" w:hAnsi="Times New Roman" w:cs="Times New Roman"/>
        </w:rPr>
        <w:t>that</w:t>
      </w:r>
      <w:r w:rsidRPr="004258DD">
        <w:rPr>
          <w:rFonts w:ascii="Times New Roman" w:hAnsi="Times New Roman" w:cs="Times New Roman"/>
          <w:spacing w:val="-17"/>
        </w:rPr>
        <w:t xml:space="preserve"> </w:t>
      </w:r>
      <w:r w:rsidRPr="004258DD">
        <w:rPr>
          <w:rFonts w:ascii="Times New Roman" w:hAnsi="Times New Roman" w:cs="Times New Roman"/>
        </w:rPr>
        <w:t>volume required</w:t>
      </w:r>
      <w:r w:rsidRPr="004258DD">
        <w:rPr>
          <w:rFonts w:ascii="Times New Roman" w:hAnsi="Times New Roman" w:cs="Times New Roman"/>
          <w:spacing w:val="-14"/>
        </w:rPr>
        <w:t xml:space="preserve"> </w:t>
      </w:r>
      <w:r w:rsidRPr="004258DD">
        <w:rPr>
          <w:rFonts w:ascii="Times New Roman" w:hAnsi="Times New Roman" w:cs="Times New Roman"/>
        </w:rPr>
        <w:t>to</w:t>
      </w:r>
      <w:r w:rsidRPr="004258DD">
        <w:rPr>
          <w:rFonts w:ascii="Times New Roman" w:hAnsi="Times New Roman" w:cs="Times New Roman"/>
          <w:spacing w:val="-14"/>
        </w:rPr>
        <w:t xml:space="preserve"> </w:t>
      </w:r>
      <w:r w:rsidRPr="004258DD">
        <w:rPr>
          <w:rFonts w:ascii="Times New Roman" w:hAnsi="Times New Roman" w:cs="Times New Roman"/>
        </w:rPr>
        <w:t>reduce</w:t>
      </w:r>
      <w:r w:rsidRPr="004258DD">
        <w:rPr>
          <w:rFonts w:ascii="Times New Roman" w:hAnsi="Times New Roman" w:cs="Times New Roman"/>
          <w:spacing w:val="-14"/>
        </w:rPr>
        <w:t xml:space="preserve"> </w:t>
      </w:r>
      <w:r w:rsidRPr="004258DD">
        <w:rPr>
          <w:rFonts w:ascii="Times New Roman" w:hAnsi="Times New Roman" w:cs="Times New Roman"/>
        </w:rPr>
        <w:t>runoff</w:t>
      </w:r>
      <w:r w:rsidRPr="004258DD">
        <w:rPr>
          <w:rFonts w:ascii="Times New Roman" w:hAnsi="Times New Roman" w:cs="Times New Roman"/>
          <w:spacing w:val="-13"/>
        </w:rPr>
        <w:t xml:space="preserve"> </w:t>
      </w:r>
      <w:r w:rsidRPr="004258DD">
        <w:rPr>
          <w:rFonts w:ascii="Times New Roman" w:hAnsi="Times New Roman" w:cs="Times New Roman"/>
        </w:rPr>
        <w:t>rate</w:t>
      </w:r>
      <w:r w:rsidRPr="004258DD">
        <w:rPr>
          <w:rFonts w:ascii="Times New Roman" w:hAnsi="Times New Roman" w:cs="Times New Roman"/>
          <w:spacing w:val="-14"/>
        </w:rPr>
        <w:t xml:space="preserve"> </w:t>
      </w:r>
      <w:r w:rsidRPr="004258DD">
        <w:rPr>
          <w:rFonts w:ascii="Times New Roman" w:hAnsi="Times New Roman" w:cs="Times New Roman"/>
        </w:rPr>
        <w:t>to</w:t>
      </w:r>
      <w:r w:rsidRPr="004258DD">
        <w:rPr>
          <w:rFonts w:ascii="Times New Roman" w:hAnsi="Times New Roman" w:cs="Times New Roman"/>
          <w:spacing w:val="-14"/>
        </w:rPr>
        <w:t xml:space="preserve"> </w:t>
      </w:r>
      <w:r w:rsidRPr="004258DD">
        <w:rPr>
          <w:rFonts w:ascii="Times New Roman" w:hAnsi="Times New Roman" w:cs="Times New Roman"/>
        </w:rPr>
        <w:t>a</w:t>
      </w:r>
      <w:r w:rsidRPr="004258DD">
        <w:rPr>
          <w:rFonts w:ascii="Times New Roman" w:hAnsi="Times New Roman" w:cs="Times New Roman"/>
          <w:spacing w:val="-13"/>
        </w:rPr>
        <w:t xml:space="preserve"> </w:t>
      </w:r>
      <w:r w:rsidRPr="004258DD">
        <w:rPr>
          <w:rFonts w:ascii="Times New Roman" w:hAnsi="Times New Roman" w:cs="Times New Roman"/>
        </w:rPr>
        <w:t>single-family</w:t>
      </w:r>
      <w:r w:rsidRPr="004258DD">
        <w:rPr>
          <w:rFonts w:ascii="Times New Roman" w:hAnsi="Times New Roman" w:cs="Times New Roman"/>
          <w:spacing w:val="-14"/>
        </w:rPr>
        <w:t xml:space="preserve"> </w:t>
      </w:r>
      <w:r w:rsidRPr="004258DD">
        <w:rPr>
          <w:rFonts w:ascii="Times New Roman" w:hAnsi="Times New Roman" w:cs="Times New Roman"/>
        </w:rPr>
        <w:t>rate.</w:t>
      </w:r>
      <w:r w:rsidRPr="004258DD">
        <w:rPr>
          <w:rFonts w:ascii="Times New Roman" w:hAnsi="Times New Roman" w:cs="Times New Roman"/>
          <w:spacing w:val="34"/>
        </w:rPr>
        <w:t xml:space="preserve"> </w:t>
      </w:r>
      <w:r w:rsidRPr="004258DD">
        <w:rPr>
          <w:rFonts w:ascii="Times New Roman" w:hAnsi="Times New Roman" w:cs="Times New Roman"/>
        </w:rPr>
        <w:t>Dedicated</w:t>
      </w:r>
      <w:r w:rsidRPr="004258DD">
        <w:rPr>
          <w:rFonts w:ascii="Times New Roman" w:hAnsi="Times New Roman" w:cs="Times New Roman"/>
          <w:spacing w:val="-14"/>
        </w:rPr>
        <w:t xml:space="preserve"> </w:t>
      </w:r>
      <w:r w:rsidRPr="004258DD">
        <w:rPr>
          <w:rFonts w:ascii="Times New Roman" w:hAnsi="Times New Roman" w:cs="Times New Roman"/>
        </w:rPr>
        <w:t>detention/retention basins</w:t>
      </w:r>
      <w:r w:rsidRPr="004258DD">
        <w:rPr>
          <w:rFonts w:ascii="Times New Roman" w:hAnsi="Times New Roman" w:cs="Times New Roman"/>
          <w:spacing w:val="-3"/>
        </w:rPr>
        <w:t xml:space="preserve"> </w:t>
      </w:r>
      <w:r w:rsidRPr="004258DD">
        <w:rPr>
          <w:rFonts w:ascii="Times New Roman" w:hAnsi="Times New Roman" w:cs="Times New Roman"/>
        </w:rPr>
        <w:t>shall</w:t>
      </w:r>
      <w:r w:rsidRPr="004258DD">
        <w:rPr>
          <w:rFonts w:ascii="Times New Roman" w:hAnsi="Times New Roman" w:cs="Times New Roman"/>
          <w:spacing w:val="-4"/>
        </w:rPr>
        <w:t xml:space="preserve"> </w:t>
      </w:r>
      <w:r w:rsidRPr="004258DD">
        <w:rPr>
          <w:rFonts w:ascii="Times New Roman" w:hAnsi="Times New Roman" w:cs="Times New Roman"/>
        </w:rPr>
        <w:t>also</w:t>
      </w:r>
      <w:r w:rsidRPr="004258DD">
        <w:rPr>
          <w:rFonts w:ascii="Times New Roman" w:hAnsi="Times New Roman" w:cs="Times New Roman"/>
          <w:spacing w:val="-3"/>
        </w:rPr>
        <w:t xml:space="preserve"> </w:t>
      </w:r>
      <w:r w:rsidRPr="004258DD">
        <w:rPr>
          <w:rFonts w:ascii="Times New Roman" w:hAnsi="Times New Roman" w:cs="Times New Roman"/>
        </w:rPr>
        <w:t>include</w:t>
      </w:r>
      <w:r w:rsidRPr="004258DD">
        <w:rPr>
          <w:rFonts w:ascii="Times New Roman" w:hAnsi="Times New Roman" w:cs="Times New Roman"/>
          <w:spacing w:val="-3"/>
        </w:rPr>
        <w:t xml:space="preserve"> </w:t>
      </w:r>
      <w:r w:rsidRPr="004258DD">
        <w:rPr>
          <w:rFonts w:ascii="Times New Roman" w:hAnsi="Times New Roman" w:cs="Times New Roman"/>
        </w:rPr>
        <w:t>an</w:t>
      </w:r>
      <w:r w:rsidRPr="004258DD">
        <w:rPr>
          <w:rFonts w:ascii="Times New Roman" w:hAnsi="Times New Roman" w:cs="Times New Roman"/>
          <w:spacing w:val="-3"/>
        </w:rPr>
        <w:t xml:space="preserve"> </w:t>
      </w:r>
      <w:r w:rsidRPr="004258DD">
        <w:rPr>
          <w:rFonts w:ascii="Times New Roman" w:hAnsi="Times New Roman" w:cs="Times New Roman"/>
        </w:rPr>
        <w:t>additional</w:t>
      </w:r>
      <w:r w:rsidRPr="004258DD">
        <w:rPr>
          <w:rFonts w:ascii="Times New Roman" w:hAnsi="Times New Roman" w:cs="Times New Roman"/>
          <w:spacing w:val="-3"/>
        </w:rPr>
        <w:t xml:space="preserve"> </w:t>
      </w:r>
      <w:r w:rsidRPr="004258DD">
        <w:rPr>
          <w:rFonts w:ascii="Times New Roman" w:hAnsi="Times New Roman" w:cs="Times New Roman"/>
        </w:rPr>
        <w:t>one</w:t>
      </w:r>
      <w:r w:rsidRPr="004258DD">
        <w:rPr>
          <w:rFonts w:ascii="Times New Roman" w:hAnsi="Times New Roman" w:cs="Times New Roman"/>
          <w:spacing w:val="-4"/>
        </w:rPr>
        <w:t xml:space="preserve"> </w:t>
      </w:r>
      <w:r w:rsidRPr="004258DD">
        <w:rPr>
          <w:rFonts w:ascii="Times New Roman" w:hAnsi="Times New Roman" w:cs="Times New Roman"/>
        </w:rPr>
        <w:t>(1)</w:t>
      </w:r>
      <w:r w:rsidRPr="004258DD">
        <w:rPr>
          <w:rFonts w:ascii="Times New Roman" w:hAnsi="Times New Roman" w:cs="Times New Roman"/>
          <w:spacing w:val="-4"/>
        </w:rPr>
        <w:t xml:space="preserve"> </w:t>
      </w:r>
      <w:r w:rsidRPr="004258DD">
        <w:rPr>
          <w:rFonts w:ascii="Times New Roman" w:hAnsi="Times New Roman" w:cs="Times New Roman"/>
        </w:rPr>
        <w:t>foot</w:t>
      </w:r>
      <w:r w:rsidRPr="004258DD">
        <w:rPr>
          <w:rFonts w:ascii="Times New Roman" w:hAnsi="Times New Roman" w:cs="Times New Roman"/>
          <w:spacing w:val="-5"/>
        </w:rPr>
        <w:t xml:space="preserve"> </w:t>
      </w:r>
      <w:r w:rsidRPr="004258DD">
        <w:rPr>
          <w:rFonts w:ascii="Times New Roman" w:hAnsi="Times New Roman" w:cs="Times New Roman"/>
        </w:rPr>
        <w:t>of</w:t>
      </w:r>
      <w:r w:rsidRPr="004258DD">
        <w:rPr>
          <w:rFonts w:ascii="Times New Roman" w:hAnsi="Times New Roman" w:cs="Times New Roman"/>
          <w:spacing w:val="-2"/>
        </w:rPr>
        <w:t xml:space="preserve"> </w:t>
      </w:r>
      <w:r w:rsidRPr="004258DD">
        <w:rPr>
          <w:rFonts w:ascii="Times New Roman" w:hAnsi="Times New Roman" w:cs="Times New Roman"/>
        </w:rPr>
        <w:t>freeboard</w:t>
      </w:r>
      <w:r w:rsidRPr="004258DD">
        <w:rPr>
          <w:rFonts w:ascii="Times New Roman" w:hAnsi="Times New Roman" w:cs="Times New Roman"/>
          <w:spacing w:val="-6"/>
        </w:rPr>
        <w:t xml:space="preserve"> </w:t>
      </w:r>
      <w:r w:rsidRPr="004258DD">
        <w:rPr>
          <w:rFonts w:ascii="Times New Roman" w:hAnsi="Times New Roman" w:cs="Times New Roman"/>
        </w:rPr>
        <w:t>and</w:t>
      </w:r>
      <w:r w:rsidRPr="004258DD">
        <w:rPr>
          <w:rFonts w:ascii="Times New Roman" w:hAnsi="Times New Roman" w:cs="Times New Roman"/>
          <w:spacing w:val="-3"/>
        </w:rPr>
        <w:t xml:space="preserve"> </w:t>
      </w:r>
      <w:r w:rsidRPr="004258DD">
        <w:rPr>
          <w:rFonts w:ascii="Times New Roman" w:hAnsi="Times New Roman" w:cs="Times New Roman"/>
        </w:rPr>
        <w:t>two</w:t>
      </w:r>
      <w:r w:rsidRPr="004258DD">
        <w:rPr>
          <w:rFonts w:ascii="Times New Roman" w:hAnsi="Times New Roman" w:cs="Times New Roman"/>
          <w:spacing w:val="-3"/>
        </w:rPr>
        <w:t xml:space="preserve"> </w:t>
      </w:r>
      <w:r w:rsidRPr="004258DD">
        <w:rPr>
          <w:rFonts w:ascii="Times New Roman" w:hAnsi="Times New Roman" w:cs="Times New Roman"/>
        </w:rPr>
        <w:t>(2)</w:t>
      </w:r>
      <w:r w:rsidRPr="004258DD">
        <w:rPr>
          <w:rFonts w:ascii="Times New Roman" w:hAnsi="Times New Roman" w:cs="Times New Roman"/>
          <w:spacing w:val="-5"/>
        </w:rPr>
        <w:t xml:space="preserve"> </w:t>
      </w:r>
      <w:r w:rsidRPr="004258DD">
        <w:rPr>
          <w:rFonts w:ascii="Times New Roman" w:hAnsi="Times New Roman" w:cs="Times New Roman"/>
        </w:rPr>
        <w:t>feet</w:t>
      </w:r>
      <w:r w:rsidRPr="004258DD">
        <w:rPr>
          <w:rFonts w:ascii="Times New Roman" w:hAnsi="Times New Roman" w:cs="Times New Roman"/>
          <w:spacing w:val="-3"/>
        </w:rPr>
        <w:t xml:space="preserve"> </w:t>
      </w:r>
      <w:r w:rsidRPr="004258DD">
        <w:rPr>
          <w:rFonts w:ascii="Times New Roman" w:hAnsi="Times New Roman" w:cs="Times New Roman"/>
        </w:rPr>
        <w:t xml:space="preserve">of </w:t>
      </w:r>
      <w:r w:rsidRPr="004258DD">
        <w:rPr>
          <w:rFonts w:ascii="Times New Roman" w:hAnsi="Times New Roman" w:cs="Times New Roman"/>
          <w:w w:val="95"/>
        </w:rPr>
        <w:t>sediment</w:t>
      </w:r>
      <w:r w:rsidRPr="004258DD">
        <w:rPr>
          <w:rFonts w:ascii="Times New Roman" w:hAnsi="Times New Roman" w:cs="Times New Roman"/>
          <w:spacing w:val="-12"/>
          <w:w w:val="95"/>
        </w:rPr>
        <w:t xml:space="preserve"> </w:t>
      </w:r>
      <w:r w:rsidRPr="004258DD">
        <w:rPr>
          <w:rFonts w:ascii="Times New Roman" w:hAnsi="Times New Roman" w:cs="Times New Roman"/>
          <w:w w:val="95"/>
        </w:rPr>
        <w:t>storage.</w:t>
      </w:r>
      <w:r w:rsidRPr="004258DD">
        <w:rPr>
          <w:rFonts w:ascii="Times New Roman" w:hAnsi="Times New Roman" w:cs="Times New Roman"/>
          <w:spacing w:val="36"/>
          <w:w w:val="95"/>
        </w:rPr>
        <w:t xml:space="preserve"> </w:t>
      </w:r>
      <w:r w:rsidRPr="004258DD">
        <w:rPr>
          <w:rFonts w:ascii="Times New Roman" w:hAnsi="Times New Roman" w:cs="Times New Roman"/>
          <w:w w:val="95"/>
        </w:rPr>
        <w:t>Additional</w:t>
      </w:r>
      <w:r w:rsidRPr="004258DD">
        <w:rPr>
          <w:rFonts w:ascii="Times New Roman" w:hAnsi="Times New Roman" w:cs="Times New Roman"/>
          <w:spacing w:val="-12"/>
          <w:w w:val="95"/>
        </w:rPr>
        <w:t xml:space="preserve"> </w:t>
      </w:r>
      <w:r w:rsidRPr="004258DD">
        <w:rPr>
          <w:rFonts w:ascii="Times New Roman" w:hAnsi="Times New Roman" w:cs="Times New Roman"/>
          <w:w w:val="95"/>
        </w:rPr>
        <w:t>freeboard</w:t>
      </w:r>
      <w:r w:rsidRPr="004258DD">
        <w:rPr>
          <w:rFonts w:ascii="Times New Roman" w:hAnsi="Times New Roman" w:cs="Times New Roman"/>
          <w:spacing w:val="-11"/>
          <w:w w:val="95"/>
        </w:rPr>
        <w:t xml:space="preserve"> </w:t>
      </w:r>
      <w:r w:rsidRPr="004258DD">
        <w:rPr>
          <w:rFonts w:ascii="Times New Roman" w:hAnsi="Times New Roman" w:cs="Times New Roman"/>
          <w:w w:val="95"/>
        </w:rPr>
        <w:t>may</w:t>
      </w:r>
      <w:r w:rsidRPr="004258DD">
        <w:rPr>
          <w:rFonts w:ascii="Times New Roman" w:hAnsi="Times New Roman" w:cs="Times New Roman"/>
          <w:spacing w:val="-12"/>
          <w:w w:val="95"/>
        </w:rPr>
        <w:t xml:space="preserve"> </w:t>
      </w:r>
      <w:r w:rsidRPr="004258DD">
        <w:rPr>
          <w:rFonts w:ascii="Times New Roman" w:hAnsi="Times New Roman" w:cs="Times New Roman"/>
          <w:w w:val="95"/>
        </w:rPr>
        <w:t>be</w:t>
      </w:r>
      <w:r w:rsidRPr="004258DD">
        <w:rPr>
          <w:rFonts w:ascii="Times New Roman" w:hAnsi="Times New Roman" w:cs="Times New Roman"/>
          <w:spacing w:val="-11"/>
          <w:w w:val="95"/>
        </w:rPr>
        <w:t xml:space="preserve"> </w:t>
      </w:r>
      <w:r w:rsidRPr="004258DD">
        <w:rPr>
          <w:rFonts w:ascii="Times New Roman" w:hAnsi="Times New Roman" w:cs="Times New Roman"/>
          <w:w w:val="95"/>
        </w:rPr>
        <w:t>required</w:t>
      </w:r>
      <w:r w:rsidRPr="004258DD">
        <w:rPr>
          <w:rFonts w:ascii="Times New Roman" w:hAnsi="Times New Roman" w:cs="Times New Roman"/>
          <w:spacing w:val="-12"/>
          <w:w w:val="95"/>
        </w:rPr>
        <w:t xml:space="preserve"> </w:t>
      </w:r>
      <w:r w:rsidRPr="004258DD">
        <w:rPr>
          <w:rFonts w:ascii="Times New Roman" w:hAnsi="Times New Roman" w:cs="Times New Roman"/>
          <w:w w:val="95"/>
        </w:rPr>
        <w:t>at</w:t>
      </w:r>
      <w:r w:rsidRPr="004258DD">
        <w:rPr>
          <w:rFonts w:ascii="Times New Roman" w:hAnsi="Times New Roman" w:cs="Times New Roman"/>
          <w:spacing w:val="-11"/>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discretion</w:t>
      </w:r>
      <w:r w:rsidRPr="004258DD">
        <w:rPr>
          <w:rFonts w:ascii="Times New Roman" w:hAnsi="Times New Roman" w:cs="Times New Roman"/>
          <w:spacing w:val="-13"/>
          <w:w w:val="95"/>
        </w:rPr>
        <w:t xml:space="preserve"> </w:t>
      </w:r>
      <w:r w:rsidRPr="004258DD">
        <w:rPr>
          <w:rFonts w:ascii="Times New Roman" w:hAnsi="Times New Roman" w:cs="Times New Roman"/>
          <w:w w:val="95"/>
        </w:rPr>
        <w:t>of</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County Engineer.</w:t>
      </w:r>
      <w:r w:rsidRPr="004258DD">
        <w:rPr>
          <w:rFonts w:ascii="Times New Roman" w:hAnsi="Times New Roman" w:cs="Times New Roman"/>
          <w:spacing w:val="32"/>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w w:val="95"/>
        </w:rPr>
        <w:t>volume</w:t>
      </w:r>
      <w:r w:rsidRPr="004258DD">
        <w:rPr>
          <w:rFonts w:ascii="Times New Roman" w:hAnsi="Times New Roman" w:cs="Times New Roman"/>
          <w:spacing w:val="-12"/>
          <w:w w:val="95"/>
        </w:rPr>
        <w:t xml:space="preserve"> </w:t>
      </w:r>
      <w:r w:rsidRPr="004258DD">
        <w:rPr>
          <w:rFonts w:ascii="Times New Roman" w:hAnsi="Times New Roman" w:cs="Times New Roman"/>
          <w:w w:val="95"/>
        </w:rPr>
        <w:t>of</w:t>
      </w:r>
      <w:r w:rsidRPr="004258DD">
        <w:rPr>
          <w:rFonts w:ascii="Times New Roman" w:hAnsi="Times New Roman" w:cs="Times New Roman"/>
          <w:spacing w:val="-13"/>
          <w:w w:val="95"/>
        </w:rPr>
        <w:t xml:space="preserve"> </w:t>
      </w:r>
      <w:r w:rsidRPr="004258DD">
        <w:rPr>
          <w:rFonts w:ascii="Times New Roman" w:hAnsi="Times New Roman" w:cs="Times New Roman"/>
          <w:w w:val="95"/>
        </w:rPr>
        <w:t>runoff</w:t>
      </w:r>
      <w:r w:rsidRPr="004258DD">
        <w:rPr>
          <w:rFonts w:ascii="Times New Roman" w:hAnsi="Times New Roman" w:cs="Times New Roman"/>
          <w:spacing w:val="-12"/>
          <w:w w:val="95"/>
        </w:rPr>
        <w:t xml:space="preserve"> </w:t>
      </w:r>
      <w:r w:rsidRPr="004258DD">
        <w:rPr>
          <w:rFonts w:ascii="Times New Roman" w:hAnsi="Times New Roman" w:cs="Times New Roman"/>
          <w:w w:val="95"/>
        </w:rPr>
        <w:t>storage</w:t>
      </w:r>
      <w:r w:rsidRPr="004258DD">
        <w:rPr>
          <w:rFonts w:ascii="Times New Roman" w:hAnsi="Times New Roman" w:cs="Times New Roman"/>
          <w:spacing w:val="-15"/>
          <w:w w:val="95"/>
        </w:rPr>
        <w:t xml:space="preserve"> </w:t>
      </w:r>
      <w:r w:rsidRPr="004258DD">
        <w:rPr>
          <w:rFonts w:ascii="Times New Roman" w:hAnsi="Times New Roman" w:cs="Times New Roman"/>
          <w:w w:val="95"/>
        </w:rPr>
        <w:t>for</w:t>
      </w:r>
      <w:r w:rsidRPr="004258DD">
        <w:rPr>
          <w:rFonts w:ascii="Times New Roman" w:hAnsi="Times New Roman" w:cs="Times New Roman"/>
          <w:spacing w:val="-14"/>
          <w:w w:val="95"/>
        </w:rPr>
        <w:t xml:space="preserve"> </w:t>
      </w:r>
      <w:r w:rsidRPr="004258DD">
        <w:rPr>
          <w:rFonts w:ascii="Times New Roman" w:hAnsi="Times New Roman" w:cs="Times New Roman"/>
          <w:w w:val="95"/>
        </w:rPr>
        <w:t>drainage</w:t>
      </w:r>
      <w:r w:rsidRPr="004258DD">
        <w:rPr>
          <w:rFonts w:ascii="Times New Roman" w:hAnsi="Times New Roman" w:cs="Times New Roman"/>
          <w:spacing w:val="-14"/>
          <w:w w:val="95"/>
        </w:rPr>
        <w:t xml:space="preserve"> </w:t>
      </w:r>
      <w:r w:rsidRPr="004258DD">
        <w:rPr>
          <w:rFonts w:ascii="Times New Roman" w:hAnsi="Times New Roman" w:cs="Times New Roman"/>
          <w:w w:val="95"/>
        </w:rPr>
        <w:t>areas</w:t>
      </w:r>
      <w:r w:rsidRPr="004258DD">
        <w:rPr>
          <w:rFonts w:ascii="Times New Roman" w:hAnsi="Times New Roman" w:cs="Times New Roman"/>
          <w:spacing w:val="-12"/>
          <w:w w:val="95"/>
        </w:rPr>
        <w:t xml:space="preserve"> </w:t>
      </w:r>
      <w:r w:rsidRPr="004258DD">
        <w:rPr>
          <w:rFonts w:ascii="Times New Roman" w:hAnsi="Times New Roman" w:cs="Times New Roman"/>
          <w:w w:val="95"/>
        </w:rPr>
        <w:t>greater</w:t>
      </w:r>
      <w:r w:rsidRPr="004258DD">
        <w:rPr>
          <w:rFonts w:ascii="Times New Roman" w:hAnsi="Times New Roman" w:cs="Times New Roman"/>
          <w:spacing w:val="-13"/>
          <w:w w:val="95"/>
        </w:rPr>
        <w:t xml:space="preserve"> </w:t>
      </w:r>
      <w:r w:rsidRPr="004258DD">
        <w:rPr>
          <w:rFonts w:ascii="Times New Roman" w:hAnsi="Times New Roman" w:cs="Times New Roman"/>
          <w:w w:val="95"/>
        </w:rPr>
        <w:t>than</w:t>
      </w:r>
      <w:r w:rsidRPr="004258DD">
        <w:rPr>
          <w:rFonts w:ascii="Times New Roman" w:hAnsi="Times New Roman" w:cs="Times New Roman"/>
          <w:spacing w:val="-9"/>
          <w:w w:val="95"/>
        </w:rPr>
        <w:t xml:space="preserve"> </w:t>
      </w:r>
      <w:r w:rsidRPr="004258DD">
        <w:rPr>
          <w:rFonts w:ascii="Times New Roman" w:hAnsi="Times New Roman" w:cs="Times New Roman"/>
          <w:w w:val="95"/>
        </w:rPr>
        <w:t>200</w:t>
      </w:r>
      <w:r w:rsidRPr="004258DD">
        <w:rPr>
          <w:rFonts w:ascii="Times New Roman" w:hAnsi="Times New Roman" w:cs="Times New Roman"/>
          <w:spacing w:val="-12"/>
          <w:w w:val="95"/>
        </w:rPr>
        <w:t xml:space="preserve"> </w:t>
      </w:r>
      <w:r w:rsidRPr="004258DD">
        <w:rPr>
          <w:rFonts w:ascii="Times New Roman" w:hAnsi="Times New Roman" w:cs="Times New Roman"/>
          <w:w w:val="95"/>
        </w:rPr>
        <w:t>acres</w:t>
      </w:r>
      <w:r w:rsidRPr="004258DD">
        <w:rPr>
          <w:rFonts w:ascii="Times New Roman" w:hAnsi="Times New Roman" w:cs="Times New Roman"/>
          <w:spacing w:val="-14"/>
          <w:w w:val="95"/>
        </w:rPr>
        <w:t xml:space="preserve"> </w:t>
      </w:r>
      <w:r w:rsidRPr="004258DD">
        <w:rPr>
          <w:rFonts w:ascii="Times New Roman" w:hAnsi="Times New Roman" w:cs="Times New Roman"/>
          <w:w w:val="95"/>
        </w:rPr>
        <w:t>shall be</w:t>
      </w:r>
      <w:r w:rsidRPr="004258DD">
        <w:rPr>
          <w:rFonts w:ascii="Times New Roman" w:hAnsi="Times New Roman" w:cs="Times New Roman"/>
          <w:spacing w:val="-29"/>
          <w:w w:val="95"/>
        </w:rPr>
        <w:t xml:space="preserve"> </w:t>
      </w:r>
      <w:r w:rsidRPr="004258DD">
        <w:rPr>
          <w:rFonts w:ascii="Times New Roman" w:hAnsi="Times New Roman" w:cs="Times New Roman"/>
          <w:w w:val="95"/>
        </w:rPr>
        <w:t>computed</w:t>
      </w:r>
      <w:r w:rsidRPr="004258DD">
        <w:rPr>
          <w:rFonts w:ascii="Times New Roman" w:hAnsi="Times New Roman" w:cs="Times New Roman"/>
          <w:spacing w:val="-29"/>
          <w:w w:val="95"/>
        </w:rPr>
        <w:t xml:space="preserve"> </w:t>
      </w:r>
      <w:r w:rsidRPr="004258DD">
        <w:rPr>
          <w:rFonts w:ascii="Times New Roman" w:hAnsi="Times New Roman" w:cs="Times New Roman"/>
          <w:w w:val="95"/>
        </w:rPr>
        <w:t>using</w:t>
      </w:r>
      <w:r w:rsidRPr="004258DD">
        <w:rPr>
          <w:rFonts w:ascii="Times New Roman" w:hAnsi="Times New Roman" w:cs="Times New Roman"/>
          <w:spacing w:val="-29"/>
          <w:w w:val="95"/>
        </w:rPr>
        <w:t xml:space="preserve"> </w:t>
      </w:r>
      <w:r w:rsidRPr="004258DD">
        <w:rPr>
          <w:rFonts w:ascii="Times New Roman" w:hAnsi="Times New Roman" w:cs="Times New Roman"/>
          <w:w w:val="95"/>
        </w:rPr>
        <w:t>unit</w:t>
      </w:r>
      <w:r w:rsidRPr="004258DD">
        <w:rPr>
          <w:rFonts w:ascii="Times New Roman" w:hAnsi="Times New Roman" w:cs="Times New Roman"/>
          <w:spacing w:val="-28"/>
          <w:w w:val="95"/>
        </w:rPr>
        <w:t xml:space="preserve"> </w:t>
      </w:r>
      <w:r w:rsidRPr="004258DD">
        <w:rPr>
          <w:rFonts w:ascii="Times New Roman" w:hAnsi="Times New Roman" w:cs="Times New Roman"/>
          <w:w w:val="95"/>
        </w:rPr>
        <w:t>hydrograph</w:t>
      </w:r>
      <w:r w:rsidRPr="004258DD">
        <w:rPr>
          <w:rFonts w:ascii="Times New Roman" w:hAnsi="Times New Roman" w:cs="Times New Roman"/>
          <w:spacing w:val="-30"/>
          <w:w w:val="95"/>
        </w:rPr>
        <w:t xml:space="preserve"> </w:t>
      </w:r>
      <w:r w:rsidRPr="004258DD">
        <w:rPr>
          <w:rFonts w:ascii="Times New Roman" w:hAnsi="Times New Roman" w:cs="Times New Roman"/>
          <w:w w:val="95"/>
        </w:rPr>
        <w:t>procedures.</w:t>
      </w:r>
      <w:r w:rsidRPr="004258DD">
        <w:rPr>
          <w:rFonts w:ascii="Times New Roman" w:hAnsi="Times New Roman" w:cs="Times New Roman"/>
          <w:spacing w:val="-1"/>
          <w:w w:val="95"/>
        </w:rPr>
        <w:t xml:space="preserve"> </w:t>
      </w:r>
      <w:r w:rsidRPr="004258DD">
        <w:rPr>
          <w:rFonts w:ascii="Times New Roman" w:hAnsi="Times New Roman" w:cs="Times New Roman"/>
          <w:w w:val="95"/>
        </w:rPr>
        <w:t>Acceptable</w:t>
      </w:r>
      <w:r w:rsidRPr="004258DD">
        <w:rPr>
          <w:rFonts w:ascii="Times New Roman" w:hAnsi="Times New Roman" w:cs="Times New Roman"/>
          <w:spacing w:val="-30"/>
          <w:w w:val="95"/>
        </w:rPr>
        <w:t xml:space="preserve"> </w:t>
      </w:r>
      <w:r w:rsidRPr="004258DD">
        <w:rPr>
          <w:rFonts w:ascii="Times New Roman" w:hAnsi="Times New Roman" w:cs="Times New Roman"/>
          <w:w w:val="95"/>
        </w:rPr>
        <w:t>unit</w:t>
      </w:r>
      <w:r w:rsidRPr="004258DD">
        <w:rPr>
          <w:rFonts w:ascii="Times New Roman" w:hAnsi="Times New Roman" w:cs="Times New Roman"/>
          <w:spacing w:val="-28"/>
          <w:w w:val="95"/>
        </w:rPr>
        <w:t xml:space="preserve"> </w:t>
      </w:r>
      <w:r w:rsidRPr="004258DD">
        <w:rPr>
          <w:rFonts w:ascii="Times New Roman" w:hAnsi="Times New Roman" w:cs="Times New Roman"/>
          <w:w w:val="95"/>
        </w:rPr>
        <w:t>hydrograph</w:t>
      </w:r>
      <w:r w:rsidRPr="004258DD">
        <w:rPr>
          <w:rFonts w:ascii="Times New Roman" w:hAnsi="Times New Roman" w:cs="Times New Roman"/>
          <w:spacing w:val="-29"/>
          <w:w w:val="95"/>
        </w:rPr>
        <w:t xml:space="preserve"> </w:t>
      </w:r>
      <w:r w:rsidRPr="004258DD">
        <w:rPr>
          <w:rFonts w:ascii="Times New Roman" w:hAnsi="Times New Roman" w:cs="Times New Roman"/>
          <w:w w:val="95"/>
        </w:rPr>
        <w:t xml:space="preserve">procedures </w:t>
      </w:r>
      <w:r w:rsidRPr="004258DD">
        <w:rPr>
          <w:rFonts w:ascii="Times New Roman" w:hAnsi="Times New Roman" w:cs="Times New Roman"/>
        </w:rPr>
        <w:t>are</w:t>
      </w:r>
      <w:r w:rsidRPr="004258DD">
        <w:rPr>
          <w:rFonts w:ascii="Times New Roman" w:hAnsi="Times New Roman" w:cs="Times New Roman"/>
          <w:spacing w:val="-9"/>
        </w:rPr>
        <w:t xml:space="preserve"> </w:t>
      </w:r>
      <w:r w:rsidRPr="004258DD">
        <w:rPr>
          <w:rFonts w:ascii="Times New Roman" w:hAnsi="Times New Roman" w:cs="Times New Roman"/>
        </w:rPr>
        <w:t>located</w:t>
      </w:r>
      <w:r w:rsidRPr="004258DD">
        <w:rPr>
          <w:rFonts w:ascii="Times New Roman" w:hAnsi="Times New Roman" w:cs="Times New Roman"/>
          <w:spacing w:val="-8"/>
        </w:rPr>
        <w:t xml:space="preserve"> </w:t>
      </w:r>
      <w:r w:rsidRPr="004258DD">
        <w:rPr>
          <w:rFonts w:ascii="Times New Roman" w:hAnsi="Times New Roman" w:cs="Times New Roman"/>
        </w:rPr>
        <w:t>in</w:t>
      </w:r>
      <w:r w:rsidRPr="004258DD">
        <w:rPr>
          <w:rFonts w:ascii="Times New Roman" w:hAnsi="Times New Roman" w:cs="Times New Roman"/>
          <w:spacing w:val="-10"/>
        </w:rPr>
        <w:t xml:space="preserve"> </w:t>
      </w:r>
      <w:r w:rsidRPr="004258DD">
        <w:rPr>
          <w:rFonts w:ascii="Times New Roman" w:hAnsi="Times New Roman" w:cs="Times New Roman"/>
        </w:rPr>
        <w:t>section</w:t>
      </w:r>
      <w:r w:rsidRPr="004258DD">
        <w:rPr>
          <w:rFonts w:ascii="Times New Roman" w:hAnsi="Times New Roman" w:cs="Times New Roman"/>
          <w:spacing w:val="-10"/>
        </w:rPr>
        <w:t xml:space="preserve"> </w:t>
      </w:r>
      <w:r w:rsidRPr="004258DD">
        <w:rPr>
          <w:rFonts w:ascii="Times New Roman" w:hAnsi="Times New Roman" w:cs="Times New Roman"/>
        </w:rPr>
        <w:t>6.08.B</w:t>
      </w:r>
      <w:r w:rsidRPr="004258DD">
        <w:rPr>
          <w:rFonts w:ascii="Times New Roman" w:hAnsi="Times New Roman" w:cs="Times New Roman"/>
          <w:spacing w:val="-8"/>
        </w:rPr>
        <w:t xml:space="preserve"> </w:t>
      </w:r>
      <w:r w:rsidRPr="004258DD">
        <w:rPr>
          <w:rFonts w:ascii="Times New Roman" w:hAnsi="Times New Roman" w:cs="Times New Roman"/>
        </w:rPr>
        <w:t>of</w:t>
      </w:r>
      <w:r w:rsidRPr="004258DD">
        <w:rPr>
          <w:rFonts w:ascii="Times New Roman" w:hAnsi="Times New Roman" w:cs="Times New Roman"/>
          <w:spacing w:val="-8"/>
        </w:rPr>
        <w:t xml:space="preserve"> </w:t>
      </w:r>
      <w:r w:rsidRPr="004258DD">
        <w:rPr>
          <w:rFonts w:ascii="Times New Roman" w:hAnsi="Times New Roman" w:cs="Times New Roman"/>
        </w:rPr>
        <w:t>this</w:t>
      </w:r>
      <w:r w:rsidRPr="004258DD">
        <w:rPr>
          <w:rFonts w:ascii="Times New Roman" w:hAnsi="Times New Roman" w:cs="Times New Roman"/>
          <w:spacing w:val="-8"/>
        </w:rPr>
        <w:t xml:space="preserve"> </w:t>
      </w:r>
      <w:r w:rsidRPr="004258DD">
        <w:rPr>
          <w:rFonts w:ascii="Times New Roman" w:hAnsi="Times New Roman" w:cs="Times New Roman"/>
        </w:rPr>
        <w:t>document.</w:t>
      </w:r>
    </w:p>
    <w:p w:rsidR="0038488D" w:rsidRPr="004258DD" w:rsidRDefault="0038488D" w:rsidP="0038488D">
      <w:pPr>
        <w:pStyle w:val="ListParagraph"/>
        <w:tabs>
          <w:tab w:val="left" w:pos="1580"/>
        </w:tabs>
        <w:spacing w:before="159" w:line="249" w:lineRule="auto"/>
        <w:ind w:left="1579" w:right="861" w:firstLine="0"/>
        <w:rPr>
          <w:rFonts w:ascii="Times New Roman" w:hAnsi="Times New Roman" w:cs="Times New Roman"/>
        </w:rPr>
      </w:pPr>
    </w:p>
    <w:p w:rsidR="00277ED5" w:rsidRPr="004258DD" w:rsidRDefault="00AC371E">
      <w:pPr>
        <w:pStyle w:val="BodyText"/>
        <w:spacing w:line="252" w:lineRule="auto"/>
        <w:ind w:left="1579" w:right="869"/>
        <w:jc w:val="both"/>
        <w:rPr>
          <w:rFonts w:ascii="Times New Roman" w:hAnsi="Times New Roman" w:cs="Times New Roman"/>
        </w:rPr>
      </w:pPr>
      <w:r w:rsidRPr="004258DD">
        <w:rPr>
          <w:rFonts w:ascii="Times New Roman" w:hAnsi="Times New Roman" w:cs="Times New Roman"/>
          <w:w w:val="95"/>
        </w:rPr>
        <w:t>For</w:t>
      </w:r>
      <w:r w:rsidRPr="004258DD">
        <w:rPr>
          <w:rFonts w:ascii="Times New Roman" w:hAnsi="Times New Roman" w:cs="Times New Roman"/>
          <w:spacing w:val="-29"/>
          <w:w w:val="95"/>
        </w:rPr>
        <w:t xml:space="preserve"> </w:t>
      </w:r>
      <w:r w:rsidRPr="004258DD">
        <w:rPr>
          <w:rFonts w:ascii="Times New Roman" w:hAnsi="Times New Roman" w:cs="Times New Roman"/>
          <w:w w:val="95"/>
        </w:rPr>
        <w:t>drainage</w:t>
      </w:r>
      <w:r w:rsidRPr="004258DD">
        <w:rPr>
          <w:rFonts w:ascii="Times New Roman" w:hAnsi="Times New Roman" w:cs="Times New Roman"/>
          <w:spacing w:val="-29"/>
          <w:w w:val="95"/>
        </w:rPr>
        <w:t xml:space="preserve"> </w:t>
      </w:r>
      <w:r w:rsidRPr="004258DD">
        <w:rPr>
          <w:rFonts w:ascii="Times New Roman" w:hAnsi="Times New Roman" w:cs="Times New Roman"/>
          <w:w w:val="95"/>
        </w:rPr>
        <w:t>areas</w:t>
      </w:r>
      <w:r w:rsidRPr="004258DD">
        <w:rPr>
          <w:rFonts w:ascii="Times New Roman" w:hAnsi="Times New Roman" w:cs="Times New Roman"/>
          <w:spacing w:val="-28"/>
          <w:w w:val="95"/>
        </w:rPr>
        <w:t xml:space="preserve"> </w:t>
      </w:r>
      <w:r w:rsidRPr="004258DD">
        <w:rPr>
          <w:rFonts w:ascii="Times New Roman" w:hAnsi="Times New Roman" w:cs="Times New Roman"/>
          <w:w w:val="95"/>
        </w:rPr>
        <w:t>less</w:t>
      </w:r>
      <w:r w:rsidRPr="004258DD">
        <w:rPr>
          <w:rFonts w:ascii="Times New Roman" w:hAnsi="Times New Roman" w:cs="Times New Roman"/>
          <w:spacing w:val="-28"/>
          <w:w w:val="95"/>
        </w:rPr>
        <w:t xml:space="preserve"> </w:t>
      </w:r>
      <w:r w:rsidRPr="004258DD">
        <w:rPr>
          <w:rFonts w:ascii="Times New Roman" w:hAnsi="Times New Roman" w:cs="Times New Roman"/>
          <w:w w:val="95"/>
        </w:rPr>
        <w:t>than</w:t>
      </w:r>
      <w:r w:rsidRPr="004258DD">
        <w:rPr>
          <w:rFonts w:ascii="Times New Roman" w:hAnsi="Times New Roman" w:cs="Times New Roman"/>
          <w:spacing w:val="-28"/>
          <w:w w:val="95"/>
        </w:rPr>
        <w:t xml:space="preserve"> </w:t>
      </w:r>
      <w:r w:rsidRPr="004258DD">
        <w:rPr>
          <w:rFonts w:ascii="Times New Roman" w:hAnsi="Times New Roman" w:cs="Times New Roman"/>
          <w:w w:val="95"/>
        </w:rPr>
        <w:t>200</w:t>
      </w:r>
      <w:r w:rsidRPr="004258DD">
        <w:rPr>
          <w:rFonts w:ascii="Times New Roman" w:hAnsi="Times New Roman" w:cs="Times New Roman"/>
          <w:spacing w:val="-28"/>
          <w:w w:val="95"/>
        </w:rPr>
        <w:t xml:space="preserve"> </w:t>
      </w:r>
      <w:r w:rsidRPr="004258DD">
        <w:rPr>
          <w:rFonts w:ascii="Times New Roman" w:hAnsi="Times New Roman" w:cs="Times New Roman"/>
          <w:w w:val="95"/>
        </w:rPr>
        <w:t>acres,</w:t>
      </w:r>
      <w:r w:rsidRPr="004258DD">
        <w:rPr>
          <w:rFonts w:ascii="Times New Roman" w:hAnsi="Times New Roman" w:cs="Times New Roman"/>
          <w:spacing w:val="-29"/>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above</w:t>
      </w:r>
      <w:r w:rsidRPr="004258DD">
        <w:rPr>
          <w:rFonts w:ascii="Times New Roman" w:hAnsi="Times New Roman" w:cs="Times New Roman"/>
          <w:spacing w:val="-29"/>
          <w:w w:val="95"/>
        </w:rPr>
        <w:t xml:space="preserve"> </w:t>
      </w:r>
      <w:r w:rsidRPr="004258DD">
        <w:rPr>
          <w:rFonts w:ascii="Times New Roman" w:hAnsi="Times New Roman" w:cs="Times New Roman"/>
          <w:w w:val="95"/>
        </w:rPr>
        <w:t>methods</w:t>
      </w:r>
      <w:r w:rsidRPr="004258DD">
        <w:rPr>
          <w:rFonts w:ascii="Times New Roman" w:hAnsi="Times New Roman" w:cs="Times New Roman"/>
          <w:spacing w:val="-29"/>
          <w:w w:val="95"/>
        </w:rPr>
        <w:t xml:space="preserve"> </w:t>
      </w:r>
      <w:r w:rsidRPr="004258DD">
        <w:rPr>
          <w:rFonts w:ascii="Times New Roman" w:hAnsi="Times New Roman" w:cs="Times New Roman"/>
          <w:w w:val="95"/>
        </w:rPr>
        <w:t>are</w:t>
      </w:r>
      <w:r w:rsidRPr="004258DD">
        <w:rPr>
          <w:rFonts w:ascii="Times New Roman" w:hAnsi="Times New Roman" w:cs="Times New Roman"/>
          <w:spacing w:val="-28"/>
          <w:w w:val="95"/>
        </w:rPr>
        <w:t xml:space="preserve"> </w:t>
      </w:r>
      <w:r w:rsidRPr="004258DD">
        <w:rPr>
          <w:rFonts w:ascii="Times New Roman" w:hAnsi="Times New Roman" w:cs="Times New Roman"/>
          <w:w w:val="95"/>
        </w:rPr>
        <w:t>recommended;</w:t>
      </w:r>
      <w:r w:rsidRPr="004258DD">
        <w:rPr>
          <w:rFonts w:ascii="Times New Roman" w:hAnsi="Times New Roman" w:cs="Times New Roman"/>
          <w:spacing w:val="-30"/>
          <w:w w:val="95"/>
        </w:rPr>
        <w:t xml:space="preserve"> </w:t>
      </w:r>
      <w:r w:rsidRPr="004258DD">
        <w:rPr>
          <w:rFonts w:ascii="Times New Roman" w:hAnsi="Times New Roman" w:cs="Times New Roman"/>
          <w:w w:val="95"/>
        </w:rPr>
        <w:t xml:space="preserve">however, </w:t>
      </w:r>
      <w:r w:rsidRPr="004258DD">
        <w:rPr>
          <w:rFonts w:ascii="Times New Roman" w:hAnsi="Times New Roman" w:cs="Times New Roman"/>
        </w:rPr>
        <w:t>an</w:t>
      </w:r>
      <w:r w:rsidRPr="004258DD">
        <w:rPr>
          <w:rFonts w:ascii="Times New Roman" w:hAnsi="Times New Roman" w:cs="Times New Roman"/>
          <w:spacing w:val="-21"/>
        </w:rPr>
        <w:t xml:space="preserve"> </w:t>
      </w:r>
      <w:r w:rsidRPr="004258DD">
        <w:rPr>
          <w:rFonts w:ascii="Times New Roman" w:hAnsi="Times New Roman" w:cs="Times New Roman"/>
        </w:rPr>
        <w:t>approximate</w:t>
      </w:r>
      <w:r w:rsidRPr="004258DD">
        <w:rPr>
          <w:rFonts w:ascii="Times New Roman" w:hAnsi="Times New Roman" w:cs="Times New Roman"/>
          <w:spacing w:val="-20"/>
        </w:rPr>
        <w:t xml:space="preserve"> </w:t>
      </w:r>
      <w:r w:rsidRPr="004258DD">
        <w:rPr>
          <w:rFonts w:ascii="Times New Roman" w:hAnsi="Times New Roman" w:cs="Times New Roman"/>
        </w:rPr>
        <w:t>routing</w:t>
      </w:r>
      <w:r w:rsidRPr="004258DD">
        <w:rPr>
          <w:rFonts w:ascii="Times New Roman" w:hAnsi="Times New Roman" w:cs="Times New Roman"/>
          <w:spacing w:val="-19"/>
        </w:rPr>
        <w:t xml:space="preserve"> </w:t>
      </w:r>
      <w:r w:rsidRPr="004258DD">
        <w:rPr>
          <w:rFonts w:ascii="Times New Roman" w:hAnsi="Times New Roman" w:cs="Times New Roman"/>
        </w:rPr>
        <w:t>method</w:t>
      </w:r>
      <w:r w:rsidRPr="004258DD">
        <w:rPr>
          <w:rFonts w:ascii="Times New Roman" w:hAnsi="Times New Roman" w:cs="Times New Roman"/>
          <w:spacing w:val="-21"/>
        </w:rPr>
        <w:t xml:space="preserve"> </w:t>
      </w:r>
      <w:r w:rsidRPr="004258DD">
        <w:rPr>
          <w:rFonts w:ascii="Times New Roman" w:hAnsi="Times New Roman" w:cs="Times New Roman"/>
        </w:rPr>
        <w:t>based</w:t>
      </w:r>
      <w:r w:rsidRPr="004258DD">
        <w:rPr>
          <w:rFonts w:ascii="Times New Roman" w:hAnsi="Times New Roman" w:cs="Times New Roman"/>
          <w:spacing w:val="-19"/>
        </w:rPr>
        <w:t xml:space="preserve"> </w:t>
      </w:r>
      <w:r w:rsidRPr="004258DD">
        <w:rPr>
          <w:rFonts w:ascii="Times New Roman" w:hAnsi="Times New Roman" w:cs="Times New Roman"/>
        </w:rPr>
        <w:t>on</w:t>
      </w:r>
      <w:r w:rsidRPr="004258DD">
        <w:rPr>
          <w:rFonts w:ascii="Times New Roman" w:hAnsi="Times New Roman" w:cs="Times New Roman"/>
          <w:spacing w:val="-22"/>
        </w:rPr>
        <w:t xml:space="preserve"> </w:t>
      </w:r>
      <w:r w:rsidRPr="004258DD">
        <w:rPr>
          <w:rFonts w:ascii="Times New Roman" w:hAnsi="Times New Roman" w:cs="Times New Roman"/>
        </w:rPr>
        <w:t>the</w:t>
      </w:r>
      <w:r w:rsidRPr="004258DD">
        <w:rPr>
          <w:rFonts w:ascii="Times New Roman" w:hAnsi="Times New Roman" w:cs="Times New Roman"/>
          <w:spacing w:val="-21"/>
        </w:rPr>
        <w:t xml:space="preserve"> </w:t>
      </w:r>
      <w:r w:rsidRPr="004258DD">
        <w:rPr>
          <w:rFonts w:ascii="Times New Roman" w:hAnsi="Times New Roman" w:cs="Times New Roman"/>
        </w:rPr>
        <w:t>rational</w:t>
      </w:r>
      <w:r w:rsidRPr="004258DD">
        <w:rPr>
          <w:rFonts w:ascii="Times New Roman" w:hAnsi="Times New Roman" w:cs="Times New Roman"/>
          <w:spacing w:val="-20"/>
        </w:rPr>
        <w:t xml:space="preserve"> </w:t>
      </w:r>
      <w:r w:rsidRPr="004258DD">
        <w:rPr>
          <w:rFonts w:ascii="Times New Roman" w:hAnsi="Times New Roman" w:cs="Times New Roman"/>
        </w:rPr>
        <w:t>formula</w:t>
      </w:r>
      <w:r w:rsidRPr="004258DD">
        <w:rPr>
          <w:rFonts w:ascii="Times New Roman" w:hAnsi="Times New Roman" w:cs="Times New Roman"/>
          <w:spacing w:val="-20"/>
        </w:rPr>
        <w:t xml:space="preserve"> </w:t>
      </w:r>
      <w:r w:rsidRPr="004258DD">
        <w:rPr>
          <w:rFonts w:ascii="Times New Roman" w:hAnsi="Times New Roman" w:cs="Times New Roman"/>
        </w:rPr>
        <w:t>is</w:t>
      </w:r>
      <w:r w:rsidRPr="004258DD">
        <w:rPr>
          <w:rFonts w:ascii="Times New Roman" w:hAnsi="Times New Roman" w:cs="Times New Roman"/>
          <w:spacing w:val="-20"/>
        </w:rPr>
        <w:t xml:space="preserve"> </w:t>
      </w:r>
      <w:r w:rsidRPr="004258DD">
        <w:rPr>
          <w:rFonts w:ascii="Times New Roman" w:hAnsi="Times New Roman" w:cs="Times New Roman"/>
        </w:rPr>
        <w:t>allowable.</w:t>
      </w:r>
    </w:p>
    <w:p w:rsidR="00277ED5" w:rsidRPr="004258DD" w:rsidRDefault="00AC371E">
      <w:pPr>
        <w:pStyle w:val="ListParagraph"/>
        <w:numPr>
          <w:ilvl w:val="1"/>
          <w:numId w:val="7"/>
        </w:numPr>
        <w:tabs>
          <w:tab w:val="left" w:pos="1581"/>
        </w:tabs>
        <w:spacing w:before="216"/>
        <w:ind w:left="1580" w:hanging="348"/>
        <w:rPr>
          <w:rFonts w:ascii="Times New Roman" w:hAnsi="Times New Roman" w:cs="Times New Roman"/>
        </w:rPr>
      </w:pPr>
      <w:r w:rsidRPr="004258DD">
        <w:rPr>
          <w:rFonts w:ascii="Times New Roman" w:hAnsi="Times New Roman" w:cs="Times New Roman"/>
        </w:rPr>
        <w:t>Detention areas in parking lots shall not</w:t>
      </w:r>
      <w:r w:rsidRPr="004258DD">
        <w:rPr>
          <w:rFonts w:ascii="Times New Roman" w:hAnsi="Times New Roman" w:cs="Times New Roman"/>
          <w:spacing w:val="-44"/>
        </w:rPr>
        <w:t xml:space="preserve"> </w:t>
      </w:r>
      <w:r w:rsidRPr="004258DD">
        <w:rPr>
          <w:rFonts w:ascii="Times New Roman" w:hAnsi="Times New Roman" w:cs="Times New Roman"/>
        </w:rPr>
        <w:t>be:</w:t>
      </w:r>
    </w:p>
    <w:p w:rsidR="00277ED5" w:rsidRPr="004258DD" w:rsidRDefault="00AC371E">
      <w:pPr>
        <w:pStyle w:val="ListParagraph"/>
        <w:numPr>
          <w:ilvl w:val="2"/>
          <w:numId w:val="7"/>
        </w:numPr>
        <w:tabs>
          <w:tab w:val="left" w:pos="1852"/>
        </w:tabs>
        <w:spacing w:before="162"/>
        <w:rPr>
          <w:rFonts w:ascii="Times New Roman" w:hAnsi="Times New Roman" w:cs="Times New Roman"/>
        </w:rPr>
      </w:pPr>
      <w:r w:rsidRPr="004258DD">
        <w:rPr>
          <w:rFonts w:ascii="Times New Roman" w:hAnsi="Times New Roman" w:cs="Times New Roman"/>
        </w:rPr>
        <w:t>Behind</w:t>
      </w:r>
      <w:r w:rsidRPr="004258DD">
        <w:rPr>
          <w:rFonts w:ascii="Times New Roman" w:hAnsi="Times New Roman" w:cs="Times New Roman"/>
          <w:spacing w:val="-27"/>
        </w:rPr>
        <w:t xml:space="preserve"> </w:t>
      </w:r>
      <w:r w:rsidRPr="004258DD">
        <w:rPr>
          <w:rFonts w:ascii="Times New Roman" w:hAnsi="Times New Roman" w:cs="Times New Roman"/>
        </w:rPr>
        <w:t>speed</w:t>
      </w:r>
      <w:r w:rsidRPr="004258DD">
        <w:rPr>
          <w:rFonts w:ascii="Times New Roman" w:hAnsi="Times New Roman" w:cs="Times New Roman"/>
          <w:spacing w:val="-26"/>
        </w:rPr>
        <w:t xml:space="preserve"> </w:t>
      </w:r>
      <w:r w:rsidRPr="004258DD">
        <w:rPr>
          <w:rFonts w:ascii="Times New Roman" w:hAnsi="Times New Roman" w:cs="Times New Roman"/>
        </w:rPr>
        <w:t>bumps</w:t>
      </w:r>
      <w:r w:rsidRPr="004258DD">
        <w:rPr>
          <w:rFonts w:ascii="Times New Roman" w:hAnsi="Times New Roman" w:cs="Times New Roman"/>
          <w:spacing w:val="-27"/>
        </w:rPr>
        <w:t xml:space="preserve"> </w:t>
      </w:r>
      <w:r w:rsidRPr="004258DD">
        <w:rPr>
          <w:rFonts w:ascii="Times New Roman" w:hAnsi="Times New Roman" w:cs="Times New Roman"/>
        </w:rPr>
        <w:t>unless</w:t>
      </w:r>
      <w:r w:rsidRPr="004258DD">
        <w:rPr>
          <w:rFonts w:ascii="Times New Roman" w:hAnsi="Times New Roman" w:cs="Times New Roman"/>
          <w:spacing w:val="-28"/>
        </w:rPr>
        <w:t xml:space="preserve"> </w:t>
      </w:r>
      <w:r w:rsidRPr="004258DD">
        <w:rPr>
          <w:rFonts w:ascii="Times New Roman" w:hAnsi="Times New Roman" w:cs="Times New Roman"/>
        </w:rPr>
        <w:t>the</w:t>
      </w:r>
      <w:r w:rsidRPr="004258DD">
        <w:rPr>
          <w:rFonts w:ascii="Times New Roman" w:hAnsi="Times New Roman" w:cs="Times New Roman"/>
          <w:spacing w:val="-27"/>
        </w:rPr>
        <w:t xml:space="preserve"> </w:t>
      </w:r>
      <w:r w:rsidRPr="004258DD">
        <w:rPr>
          <w:rFonts w:ascii="Times New Roman" w:hAnsi="Times New Roman" w:cs="Times New Roman"/>
        </w:rPr>
        <w:t>speed</w:t>
      </w:r>
      <w:r w:rsidRPr="004258DD">
        <w:rPr>
          <w:rFonts w:ascii="Times New Roman" w:hAnsi="Times New Roman" w:cs="Times New Roman"/>
          <w:spacing w:val="-27"/>
        </w:rPr>
        <w:t xml:space="preserve"> </w:t>
      </w:r>
      <w:r w:rsidRPr="004258DD">
        <w:rPr>
          <w:rFonts w:ascii="Times New Roman" w:hAnsi="Times New Roman" w:cs="Times New Roman"/>
        </w:rPr>
        <w:t>bumps</w:t>
      </w:r>
      <w:r w:rsidRPr="004258DD">
        <w:rPr>
          <w:rFonts w:ascii="Times New Roman" w:hAnsi="Times New Roman" w:cs="Times New Roman"/>
          <w:spacing w:val="-26"/>
        </w:rPr>
        <w:t xml:space="preserve"> </w:t>
      </w:r>
      <w:r w:rsidRPr="004258DD">
        <w:rPr>
          <w:rFonts w:ascii="Times New Roman" w:hAnsi="Times New Roman" w:cs="Times New Roman"/>
        </w:rPr>
        <w:t>are</w:t>
      </w:r>
      <w:r w:rsidRPr="004258DD">
        <w:rPr>
          <w:rFonts w:ascii="Times New Roman" w:hAnsi="Times New Roman" w:cs="Times New Roman"/>
          <w:spacing w:val="-27"/>
        </w:rPr>
        <w:t xml:space="preserve"> </w:t>
      </w:r>
      <w:r w:rsidRPr="004258DD">
        <w:rPr>
          <w:rFonts w:ascii="Times New Roman" w:hAnsi="Times New Roman" w:cs="Times New Roman"/>
        </w:rPr>
        <w:t>made</w:t>
      </w:r>
      <w:r w:rsidRPr="004258DD">
        <w:rPr>
          <w:rFonts w:ascii="Times New Roman" w:hAnsi="Times New Roman" w:cs="Times New Roman"/>
          <w:spacing w:val="-28"/>
        </w:rPr>
        <w:t xml:space="preserve"> </w:t>
      </w:r>
      <w:r w:rsidRPr="004258DD">
        <w:rPr>
          <w:rFonts w:ascii="Times New Roman" w:hAnsi="Times New Roman" w:cs="Times New Roman"/>
        </w:rPr>
        <w:t>with</w:t>
      </w:r>
      <w:r w:rsidRPr="004258DD">
        <w:rPr>
          <w:rFonts w:ascii="Times New Roman" w:hAnsi="Times New Roman" w:cs="Times New Roman"/>
          <w:spacing w:val="-27"/>
        </w:rPr>
        <w:t xml:space="preserve"> </w:t>
      </w:r>
      <w:r w:rsidRPr="004258DD">
        <w:rPr>
          <w:rFonts w:ascii="Times New Roman" w:hAnsi="Times New Roman" w:cs="Times New Roman"/>
        </w:rPr>
        <w:t>reinforced</w:t>
      </w:r>
      <w:r w:rsidRPr="004258DD">
        <w:rPr>
          <w:rFonts w:ascii="Times New Roman" w:hAnsi="Times New Roman" w:cs="Times New Roman"/>
          <w:spacing w:val="-27"/>
        </w:rPr>
        <w:t xml:space="preserve"> </w:t>
      </w:r>
      <w:r w:rsidRPr="004258DD">
        <w:rPr>
          <w:rFonts w:ascii="Times New Roman" w:hAnsi="Times New Roman" w:cs="Times New Roman"/>
        </w:rPr>
        <w:t>concrete.</w:t>
      </w:r>
    </w:p>
    <w:p w:rsidR="00277ED5" w:rsidRPr="004258DD" w:rsidRDefault="00AC371E">
      <w:pPr>
        <w:pStyle w:val="ListParagraph"/>
        <w:numPr>
          <w:ilvl w:val="2"/>
          <w:numId w:val="7"/>
        </w:numPr>
        <w:tabs>
          <w:tab w:val="left" w:pos="1852"/>
        </w:tabs>
        <w:spacing w:before="212" w:line="192" w:lineRule="auto"/>
        <w:ind w:right="2010" w:hanging="353"/>
        <w:rPr>
          <w:rFonts w:ascii="Times New Roman" w:hAnsi="Times New Roman" w:cs="Times New Roman"/>
        </w:rPr>
      </w:pPr>
      <w:r w:rsidRPr="004258DD">
        <w:rPr>
          <w:rFonts w:ascii="Times New Roman" w:hAnsi="Times New Roman" w:cs="Times New Roman"/>
        </w:rPr>
        <w:t>Deeper</w:t>
      </w:r>
      <w:r w:rsidRPr="004258DD">
        <w:rPr>
          <w:rFonts w:ascii="Times New Roman" w:hAnsi="Times New Roman" w:cs="Times New Roman"/>
          <w:spacing w:val="-26"/>
        </w:rPr>
        <w:t xml:space="preserve"> </w:t>
      </w:r>
      <w:r w:rsidRPr="004258DD">
        <w:rPr>
          <w:rFonts w:ascii="Times New Roman" w:hAnsi="Times New Roman" w:cs="Times New Roman"/>
        </w:rPr>
        <w:t>than</w:t>
      </w:r>
      <w:r w:rsidRPr="004258DD">
        <w:rPr>
          <w:rFonts w:ascii="Times New Roman" w:hAnsi="Times New Roman" w:cs="Times New Roman"/>
          <w:spacing w:val="-27"/>
        </w:rPr>
        <w:t xml:space="preserve"> </w:t>
      </w:r>
      <w:r w:rsidRPr="004258DD">
        <w:rPr>
          <w:rFonts w:ascii="Times New Roman" w:hAnsi="Times New Roman" w:cs="Times New Roman"/>
        </w:rPr>
        <w:t>six</w:t>
      </w:r>
      <w:r w:rsidRPr="004258DD">
        <w:rPr>
          <w:rFonts w:ascii="Times New Roman" w:hAnsi="Times New Roman" w:cs="Times New Roman"/>
          <w:spacing w:val="-26"/>
        </w:rPr>
        <w:t xml:space="preserve"> </w:t>
      </w:r>
      <w:r w:rsidRPr="004258DD">
        <w:rPr>
          <w:rFonts w:ascii="Times New Roman" w:hAnsi="Times New Roman" w:cs="Times New Roman"/>
        </w:rPr>
        <w:t>(6)</w:t>
      </w:r>
      <w:r w:rsidRPr="004258DD">
        <w:rPr>
          <w:rFonts w:ascii="Times New Roman" w:hAnsi="Times New Roman" w:cs="Times New Roman"/>
          <w:spacing w:val="-25"/>
        </w:rPr>
        <w:t xml:space="preserve"> </w:t>
      </w:r>
      <w:r w:rsidRPr="004258DD">
        <w:rPr>
          <w:rFonts w:ascii="Times New Roman" w:hAnsi="Times New Roman" w:cs="Times New Roman"/>
        </w:rPr>
        <w:t>inches</w:t>
      </w:r>
      <w:r w:rsidRPr="004258DD">
        <w:rPr>
          <w:rFonts w:ascii="Times New Roman" w:hAnsi="Times New Roman" w:cs="Times New Roman"/>
          <w:spacing w:val="-27"/>
        </w:rPr>
        <w:t xml:space="preserve"> </w:t>
      </w:r>
      <w:r w:rsidRPr="004258DD">
        <w:rPr>
          <w:rFonts w:ascii="Times New Roman" w:hAnsi="Times New Roman" w:cs="Times New Roman"/>
        </w:rPr>
        <w:t>unless</w:t>
      </w:r>
      <w:r w:rsidRPr="004258DD">
        <w:rPr>
          <w:rFonts w:ascii="Times New Roman" w:hAnsi="Times New Roman" w:cs="Times New Roman"/>
          <w:spacing w:val="-26"/>
        </w:rPr>
        <w:t xml:space="preserve"> </w:t>
      </w:r>
      <w:r w:rsidRPr="004258DD">
        <w:rPr>
          <w:rFonts w:ascii="Times New Roman" w:hAnsi="Times New Roman" w:cs="Times New Roman"/>
        </w:rPr>
        <w:t>otherwise</w:t>
      </w:r>
      <w:r w:rsidRPr="004258DD">
        <w:rPr>
          <w:rFonts w:ascii="Times New Roman" w:hAnsi="Times New Roman" w:cs="Times New Roman"/>
          <w:spacing w:val="-26"/>
        </w:rPr>
        <w:t xml:space="preserve"> </w:t>
      </w:r>
      <w:r w:rsidRPr="004258DD">
        <w:rPr>
          <w:rFonts w:ascii="Times New Roman" w:hAnsi="Times New Roman" w:cs="Times New Roman"/>
        </w:rPr>
        <w:t>approved</w:t>
      </w:r>
      <w:r w:rsidRPr="004258DD">
        <w:rPr>
          <w:rFonts w:ascii="Times New Roman" w:hAnsi="Times New Roman" w:cs="Times New Roman"/>
          <w:spacing w:val="-25"/>
        </w:rPr>
        <w:t xml:space="preserve"> </w:t>
      </w:r>
      <w:r w:rsidRPr="004258DD">
        <w:rPr>
          <w:rFonts w:ascii="Times New Roman" w:hAnsi="Times New Roman" w:cs="Times New Roman"/>
        </w:rPr>
        <w:t>by</w:t>
      </w:r>
      <w:r w:rsidRPr="004258DD">
        <w:rPr>
          <w:rFonts w:ascii="Times New Roman" w:hAnsi="Times New Roman" w:cs="Times New Roman"/>
          <w:spacing w:val="-26"/>
        </w:rPr>
        <w:t xml:space="preserve"> </w:t>
      </w:r>
      <w:r w:rsidRPr="004258DD">
        <w:rPr>
          <w:rFonts w:ascii="Times New Roman" w:hAnsi="Times New Roman" w:cs="Times New Roman"/>
        </w:rPr>
        <w:t>the</w:t>
      </w:r>
      <w:r w:rsidRPr="004258DD">
        <w:rPr>
          <w:rFonts w:ascii="Times New Roman" w:hAnsi="Times New Roman" w:cs="Times New Roman"/>
          <w:spacing w:val="-24"/>
        </w:rPr>
        <w:t xml:space="preserve"> </w:t>
      </w:r>
      <w:r w:rsidRPr="004258DD">
        <w:rPr>
          <w:rFonts w:ascii="Times New Roman" w:hAnsi="Times New Roman" w:cs="Times New Roman"/>
        </w:rPr>
        <w:t>Commissioner</w:t>
      </w:r>
      <w:r w:rsidR="0038488D">
        <w:rPr>
          <w:rFonts w:ascii="Times New Roman" w:hAnsi="Times New Roman" w:cs="Times New Roman"/>
        </w:rPr>
        <w:t>’s Court</w:t>
      </w:r>
      <w:r w:rsidRPr="004258DD">
        <w:rPr>
          <w:rFonts w:ascii="Times New Roman" w:hAnsi="Times New Roman" w:cs="Times New Roman"/>
        </w:rPr>
        <w:t xml:space="preserve"> and warning signs shall be</w:t>
      </w:r>
      <w:r w:rsidRPr="004258DD">
        <w:rPr>
          <w:rFonts w:ascii="Times New Roman" w:hAnsi="Times New Roman" w:cs="Times New Roman"/>
          <w:spacing w:val="-33"/>
        </w:rPr>
        <w:t xml:space="preserve"> </w:t>
      </w:r>
      <w:r w:rsidRPr="004258DD">
        <w:rPr>
          <w:rFonts w:ascii="Times New Roman" w:hAnsi="Times New Roman" w:cs="Times New Roman"/>
        </w:rPr>
        <w:t>posted.</w:t>
      </w:r>
    </w:p>
    <w:p w:rsidR="00277ED5" w:rsidRPr="004258DD" w:rsidRDefault="00AC371E">
      <w:pPr>
        <w:pStyle w:val="ListParagraph"/>
        <w:numPr>
          <w:ilvl w:val="1"/>
          <w:numId w:val="7"/>
        </w:numPr>
        <w:tabs>
          <w:tab w:val="left" w:pos="1581"/>
        </w:tabs>
        <w:spacing w:before="208" w:line="208" w:lineRule="auto"/>
        <w:ind w:left="1580" w:right="846" w:hanging="347"/>
        <w:rPr>
          <w:rFonts w:ascii="Times New Roman" w:hAnsi="Times New Roman" w:cs="Times New Roman"/>
        </w:rPr>
      </w:pPr>
      <w:r w:rsidRPr="004258DD">
        <w:rPr>
          <w:rFonts w:ascii="Times New Roman" w:hAnsi="Times New Roman" w:cs="Times New Roman"/>
          <w:w w:val="95"/>
        </w:rPr>
        <w:t>Drainage easements shall be provided for all regional detention/retention facilities</w:t>
      </w:r>
      <w:r w:rsidRPr="004258DD">
        <w:rPr>
          <w:rFonts w:ascii="Times New Roman" w:hAnsi="Times New Roman" w:cs="Times New Roman"/>
          <w:spacing w:val="-10"/>
          <w:w w:val="95"/>
        </w:rPr>
        <w:t xml:space="preserve"> </w:t>
      </w:r>
      <w:r w:rsidRPr="004258DD">
        <w:rPr>
          <w:rFonts w:ascii="Times New Roman" w:hAnsi="Times New Roman" w:cs="Times New Roman"/>
          <w:w w:val="95"/>
        </w:rPr>
        <w:t xml:space="preserve">and </w:t>
      </w:r>
      <w:r w:rsidRPr="004258DD">
        <w:rPr>
          <w:rFonts w:ascii="Times New Roman" w:hAnsi="Times New Roman" w:cs="Times New Roman"/>
        </w:rPr>
        <w:t>for</w:t>
      </w:r>
      <w:r w:rsidRPr="004258DD">
        <w:rPr>
          <w:rFonts w:ascii="Times New Roman" w:hAnsi="Times New Roman" w:cs="Times New Roman"/>
          <w:spacing w:val="-24"/>
        </w:rPr>
        <w:t xml:space="preserve"> </w:t>
      </w:r>
      <w:r w:rsidRPr="004258DD">
        <w:rPr>
          <w:rFonts w:ascii="Times New Roman" w:hAnsi="Times New Roman" w:cs="Times New Roman"/>
        </w:rPr>
        <w:t>other</w:t>
      </w:r>
      <w:r w:rsidRPr="004258DD">
        <w:rPr>
          <w:rFonts w:ascii="Times New Roman" w:hAnsi="Times New Roman" w:cs="Times New Roman"/>
          <w:spacing w:val="-23"/>
        </w:rPr>
        <w:t xml:space="preserve"> </w:t>
      </w:r>
      <w:r w:rsidRPr="004258DD">
        <w:rPr>
          <w:rFonts w:ascii="Times New Roman" w:hAnsi="Times New Roman" w:cs="Times New Roman"/>
        </w:rPr>
        <w:lastRenderedPageBreak/>
        <w:t>detention/retention</w:t>
      </w:r>
      <w:r w:rsidRPr="004258DD">
        <w:rPr>
          <w:rFonts w:ascii="Times New Roman" w:hAnsi="Times New Roman" w:cs="Times New Roman"/>
          <w:spacing w:val="-24"/>
        </w:rPr>
        <w:t xml:space="preserve"> </w:t>
      </w:r>
      <w:r w:rsidRPr="004258DD">
        <w:rPr>
          <w:rFonts w:ascii="Times New Roman" w:hAnsi="Times New Roman" w:cs="Times New Roman"/>
        </w:rPr>
        <w:t>facilities</w:t>
      </w:r>
      <w:r w:rsidRPr="004258DD">
        <w:rPr>
          <w:rFonts w:ascii="Times New Roman" w:hAnsi="Times New Roman" w:cs="Times New Roman"/>
          <w:spacing w:val="-23"/>
        </w:rPr>
        <w:t xml:space="preserve"> </w:t>
      </w:r>
      <w:r w:rsidRPr="004258DD">
        <w:rPr>
          <w:rFonts w:ascii="Times New Roman" w:hAnsi="Times New Roman" w:cs="Times New Roman"/>
        </w:rPr>
        <w:t>where</w:t>
      </w:r>
      <w:r w:rsidRPr="004258DD">
        <w:rPr>
          <w:rFonts w:ascii="Times New Roman" w:hAnsi="Times New Roman" w:cs="Times New Roman"/>
          <w:spacing w:val="-24"/>
        </w:rPr>
        <w:t xml:space="preserve"> </w:t>
      </w:r>
      <w:r w:rsidRPr="004258DD">
        <w:rPr>
          <w:rFonts w:ascii="Times New Roman" w:hAnsi="Times New Roman" w:cs="Times New Roman"/>
        </w:rPr>
        <w:t>two</w:t>
      </w:r>
      <w:r w:rsidRPr="004258DD">
        <w:rPr>
          <w:rFonts w:ascii="Times New Roman" w:hAnsi="Times New Roman" w:cs="Times New Roman"/>
          <w:spacing w:val="-24"/>
        </w:rPr>
        <w:t xml:space="preserve"> </w:t>
      </w:r>
      <w:r w:rsidRPr="004258DD">
        <w:rPr>
          <w:rFonts w:ascii="Times New Roman" w:hAnsi="Times New Roman" w:cs="Times New Roman"/>
        </w:rPr>
        <w:t>or</w:t>
      </w:r>
      <w:r w:rsidRPr="004258DD">
        <w:rPr>
          <w:rFonts w:ascii="Times New Roman" w:hAnsi="Times New Roman" w:cs="Times New Roman"/>
          <w:spacing w:val="-24"/>
        </w:rPr>
        <w:t xml:space="preserve"> </w:t>
      </w:r>
      <w:r w:rsidRPr="004258DD">
        <w:rPr>
          <w:rFonts w:ascii="Times New Roman" w:hAnsi="Times New Roman" w:cs="Times New Roman"/>
        </w:rPr>
        <w:t>more</w:t>
      </w:r>
      <w:r w:rsidRPr="004258DD">
        <w:rPr>
          <w:rFonts w:ascii="Times New Roman" w:hAnsi="Times New Roman" w:cs="Times New Roman"/>
          <w:spacing w:val="-24"/>
        </w:rPr>
        <w:t xml:space="preserve"> </w:t>
      </w:r>
      <w:r w:rsidRPr="004258DD">
        <w:rPr>
          <w:rFonts w:ascii="Times New Roman" w:hAnsi="Times New Roman" w:cs="Times New Roman"/>
        </w:rPr>
        <w:t>owners</w:t>
      </w:r>
      <w:r w:rsidRPr="004258DD">
        <w:rPr>
          <w:rFonts w:ascii="Times New Roman" w:hAnsi="Times New Roman" w:cs="Times New Roman"/>
          <w:spacing w:val="-23"/>
        </w:rPr>
        <w:t xml:space="preserve"> </w:t>
      </w:r>
      <w:r w:rsidRPr="004258DD">
        <w:rPr>
          <w:rFonts w:ascii="Times New Roman" w:hAnsi="Times New Roman" w:cs="Times New Roman"/>
        </w:rPr>
        <w:t>are</w:t>
      </w:r>
      <w:r w:rsidRPr="004258DD">
        <w:rPr>
          <w:rFonts w:ascii="Times New Roman" w:hAnsi="Times New Roman" w:cs="Times New Roman"/>
          <w:spacing w:val="-24"/>
        </w:rPr>
        <w:t xml:space="preserve"> </w:t>
      </w:r>
      <w:r w:rsidRPr="004258DD">
        <w:rPr>
          <w:rFonts w:ascii="Times New Roman" w:hAnsi="Times New Roman" w:cs="Times New Roman"/>
        </w:rPr>
        <w:t>involved.</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ListParagraph"/>
        <w:numPr>
          <w:ilvl w:val="1"/>
          <w:numId w:val="7"/>
        </w:numPr>
        <w:tabs>
          <w:tab w:val="left" w:pos="1581"/>
        </w:tabs>
        <w:spacing w:line="208" w:lineRule="auto"/>
        <w:ind w:left="1580" w:right="849" w:hanging="347"/>
        <w:rPr>
          <w:rFonts w:ascii="Times New Roman" w:hAnsi="Times New Roman" w:cs="Times New Roman"/>
        </w:rPr>
      </w:pPr>
      <w:r w:rsidRPr="004258DD">
        <w:rPr>
          <w:rFonts w:ascii="Times New Roman" w:hAnsi="Times New Roman" w:cs="Times New Roman"/>
          <w:w w:val="95"/>
        </w:rPr>
        <w:t>Detention</w:t>
      </w:r>
      <w:r w:rsidRPr="004258DD">
        <w:rPr>
          <w:rFonts w:ascii="Times New Roman" w:hAnsi="Times New Roman" w:cs="Times New Roman"/>
          <w:spacing w:val="-36"/>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36"/>
          <w:w w:val="95"/>
        </w:rPr>
        <w:t xml:space="preserve"> </w:t>
      </w:r>
      <w:r w:rsidRPr="004258DD">
        <w:rPr>
          <w:rFonts w:ascii="Times New Roman" w:hAnsi="Times New Roman" w:cs="Times New Roman"/>
          <w:w w:val="95"/>
        </w:rPr>
        <w:t>shall</w:t>
      </w:r>
      <w:r w:rsidRPr="004258DD">
        <w:rPr>
          <w:rFonts w:ascii="Times New Roman" w:hAnsi="Times New Roman" w:cs="Times New Roman"/>
          <w:spacing w:val="-35"/>
          <w:w w:val="95"/>
        </w:rPr>
        <w:t xml:space="preserve"> </w:t>
      </w:r>
      <w:r w:rsidRPr="004258DD">
        <w:rPr>
          <w:rFonts w:ascii="Times New Roman" w:hAnsi="Times New Roman" w:cs="Times New Roman"/>
          <w:w w:val="95"/>
        </w:rPr>
        <w:t>be</w:t>
      </w:r>
      <w:r w:rsidRPr="004258DD">
        <w:rPr>
          <w:rFonts w:ascii="Times New Roman" w:hAnsi="Times New Roman" w:cs="Times New Roman"/>
          <w:spacing w:val="-36"/>
          <w:w w:val="95"/>
        </w:rPr>
        <w:t xml:space="preserve"> </w:t>
      </w:r>
      <w:r w:rsidRPr="004258DD">
        <w:rPr>
          <w:rFonts w:ascii="Times New Roman" w:hAnsi="Times New Roman" w:cs="Times New Roman"/>
          <w:w w:val="95"/>
        </w:rPr>
        <w:t>designed</w:t>
      </w:r>
      <w:r w:rsidRPr="004258DD">
        <w:rPr>
          <w:rFonts w:ascii="Times New Roman" w:hAnsi="Times New Roman" w:cs="Times New Roman"/>
          <w:spacing w:val="-35"/>
          <w:w w:val="95"/>
        </w:rPr>
        <w:t xml:space="preserve"> </w:t>
      </w:r>
      <w:r w:rsidRPr="004258DD">
        <w:rPr>
          <w:rFonts w:ascii="Times New Roman" w:hAnsi="Times New Roman" w:cs="Times New Roman"/>
          <w:w w:val="95"/>
        </w:rPr>
        <w:t>to</w:t>
      </w:r>
      <w:r w:rsidRPr="004258DD">
        <w:rPr>
          <w:rFonts w:ascii="Times New Roman" w:hAnsi="Times New Roman" w:cs="Times New Roman"/>
          <w:spacing w:val="-36"/>
          <w:w w:val="95"/>
        </w:rPr>
        <w:t xml:space="preserve"> </w:t>
      </w:r>
      <w:r w:rsidRPr="004258DD">
        <w:rPr>
          <w:rFonts w:ascii="Times New Roman" w:hAnsi="Times New Roman" w:cs="Times New Roman"/>
          <w:w w:val="95"/>
        </w:rPr>
        <w:t>empty</w:t>
      </w:r>
      <w:r w:rsidRPr="004258DD">
        <w:rPr>
          <w:rFonts w:ascii="Times New Roman" w:hAnsi="Times New Roman" w:cs="Times New Roman"/>
          <w:spacing w:val="-35"/>
          <w:w w:val="95"/>
        </w:rPr>
        <w:t xml:space="preserve"> </w:t>
      </w:r>
      <w:r w:rsidRPr="004258DD">
        <w:rPr>
          <w:rFonts w:ascii="Times New Roman" w:hAnsi="Times New Roman" w:cs="Times New Roman"/>
          <w:w w:val="95"/>
        </w:rPr>
        <w:t>in</w:t>
      </w:r>
      <w:r w:rsidRPr="004258DD">
        <w:rPr>
          <w:rFonts w:ascii="Times New Roman" w:hAnsi="Times New Roman" w:cs="Times New Roman"/>
          <w:spacing w:val="-37"/>
          <w:w w:val="95"/>
        </w:rPr>
        <w:t xml:space="preserve"> </w:t>
      </w:r>
      <w:r w:rsidRPr="004258DD">
        <w:rPr>
          <w:rFonts w:ascii="Times New Roman" w:hAnsi="Times New Roman" w:cs="Times New Roman"/>
          <w:w w:val="95"/>
        </w:rPr>
        <w:t>less</w:t>
      </w:r>
      <w:r w:rsidRPr="004258DD">
        <w:rPr>
          <w:rFonts w:ascii="Times New Roman" w:hAnsi="Times New Roman" w:cs="Times New Roman"/>
          <w:spacing w:val="-35"/>
          <w:w w:val="95"/>
        </w:rPr>
        <w:t xml:space="preserve"> </w:t>
      </w:r>
      <w:r w:rsidRPr="004258DD">
        <w:rPr>
          <w:rFonts w:ascii="Times New Roman" w:hAnsi="Times New Roman" w:cs="Times New Roman"/>
          <w:w w:val="95"/>
        </w:rPr>
        <w:t>than</w:t>
      </w:r>
      <w:r w:rsidRPr="004258DD">
        <w:rPr>
          <w:rFonts w:ascii="Times New Roman" w:hAnsi="Times New Roman" w:cs="Times New Roman"/>
          <w:spacing w:val="-36"/>
          <w:w w:val="95"/>
        </w:rPr>
        <w:t xml:space="preserve"> </w:t>
      </w:r>
      <w:r w:rsidRPr="004258DD">
        <w:rPr>
          <w:rFonts w:ascii="Times New Roman" w:hAnsi="Times New Roman" w:cs="Times New Roman"/>
          <w:w w:val="95"/>
        </w:rPr>
        <w:t>24</w:t>
      </w:r>
      <w:r w:rsidRPr="004258DD">
        <w:rPr>
          <w:rFonts w:ascii="Times New Roman" w:hAnsi="Times New Roman" w:cs="Times New Roman"/>
          <w:spacing w:val="-35"/>
          <w:w w:val="95"/>
        </w:rPr>
        <w:t xml:space="preserve"> </w:t>
      </w:r>
      <w:r w:rsidRPr="004258DD">
        <w:rPr>
          <w:rFonts w:ascii="Times New Roman" w:hAnsi="Times New Roman" w:cs="Times New Roman"/>
          <w:w w:val="95"/>
        </w:rPr>
        <w:t>hours,</w:t>
      </w:r>
      <w:r w:rsidRPr="004258DD">
        <w:rPr>
          <w:rFonts w:ascii="Times New Roman" w:hAnsi="Times New Roman" w:cs="Times New Roman"/>
          <w:spacing w:val="-36"/>
          <w:w w:val="95"/>
        </w:rPr>
        <w:t xml:space="preserve"> </w:t>
      </w:r>
      <w:r w:rsidRPr="004258DD">
        <w:rPr>
          <w:rFonts w:ascii="Times New Roman" w:hAnsi="Times New Roman" w:cs="Times New Roman"/>
          <w:w w:val="95"/>
        </w:rPr>
        <w:t>unless</w:t>
      </w:r>
      <w:r w:rsidRPr="004258DD">
        <w:rPr>
          <w:rFonts w:ascii="Times New Roman" w:hAnsi="Times New Roman" w:cs="Times New Roman"/>
          <w:spacing w:val="-35"/>
          <w:w w:val="95"/>
        </w:rPr>
        <w:t xml:space="preserve"> </w:t>
      </w:r>
      <w:r w:rsidRPr="004258DD">
        <w:rPr>
          <w:rFonts w:ascii="Times New Roman" w:hAnsi="Times New Roman" w:cs="Times New Roman"/>
          <w:w w:val="95"/>
        </w:rPr>
        <w:t>it</w:t>
      </w:r>
      <w:r w:rsidRPr="004258DD">
        <w:rPr>
          <w:rFonts w:ascii="Times New Roman" w:hAnsi="Times New Roman" w:cs="Times New Roman"/>
          <w:spacing w:val="-36"/>
          <w:w w:val="95"/>
        </w:rPr>
        <w:t xml:space="preserve"> </w:t>
      </w:r>
      <w:r w:rsidRPr="004258DD">
        <w:rPr>
          <w:rFonts w:ascii="Times New Roman" w:hAnsi="Times New Roman" w:cs="Times New Roman"/>
          <w:w w:val="95"/>
        </w:rPr>
        <w:t>is</w:t>
      </w:r>
      <w:r w:rsidRPr="004258DD">
        <w:rPr>
          <w:rFonts w:ascii="Times New Roman" w:hAnsi="Times New Roman" w:cs="Times New Roman"/>
          <w:spacing w:val="-35"/>
          <w:w w:val="95"/>
        </w:rPr>
        <w:t xml:space="preserve"> </w:t>
      </w:r>
      <w:r w:rsidRPr="004258DD">
        <w:rPr>
          <w:rFonts w:ascii="Times New Roman" w:hAnsi="Times New Roman" w:cs="Times New Roman"/>
          <w:w w:val="95"/>
        </w:rPr>
        <w:t>also</w:t>
      </w:r>
      <w:r w:rsidRPr="004258DD">
        <w:rPr>
          <w:rFonts w:ascii="Times New Roman" w:hAnsi="Times New Roman" w:cs="Times New Roman"/>
          <w:spacing w:val="-36"/>
          <w:w w:val="95"/>
        </w:rPr>
        <w:t xml:space="preserve"> </w:t>
      </w:r>
      <w:r w:rsidRPr="004258DD">
        <w:rPr>
          <w:rFonts w:ascii="Times New Roman" w:hAnsi="Times New Roman" w:cs="Times New Roman"/>
          <w:w w:val="95"/>
        </w:rPr>
        <w:t xml:space="preserve">serving </w:t>
      </w:r>
      <w:r w:rsidRPr="004258DD">
        <w:rPr>
          <w:rFonts w:ascii="Times New Roman" w:hAnsi="Times New Roman" w:cs="Times New Roman"/>
        </w:rPr>
        <w:t>as an erosion control</w:t>
      </w:r>
      <w:r w:rsidRPr="004258DD">
        <w:rPr>
          <w:rFonts w:ascii="Times New Roman" w:hAnsi="Times New Roman" w:cs="Times New Roman"/>
          <w:spacing w:val="-20"/>
        </w:rPr>
        <w:t xml:space="preserve"> </w:t>
      </w:r>
      <w:r w:rsidRPr="004258DD">
        <w:rPr>
          <w:rFonts w:ascii="Times New Roman" w:hAnsi="Times New Roman" w:cs="Times New Roman"/>
        </w:rPr>
        <w:t>facility.</w:t>
      </w:r>
    </w:p>
    <w:p w:rsidR="00277ED5" w:rsidRPr="004258DD" w:rsidRDefault="00277ED5">
      <w:pPr>
        <w:pStyle w:val="BodyText"/>
        <w:spacing w:before="9"/>
        <w:rPr>
          <w:rFonts w:ascii="Times New Roman" w:hAnsi="Times New Roman" w:cs="Times New Roman"/>
          <w:sz w:val="18"/>
        </w:rPr>
      </w:pPr>
    </w:p>
    <w:p w:rsidR="00277ED5" w:rsidRPr="004258DD" w:rsidRDefault="00AC371E">
      <w:pPr>
        <w:pStyle w:val="ListParagraph"/>
        <w:numPr>
          <w:ilvl w:val="1"/>
          <w:numId w:val="7"/>
        </w:numPr>
        <w:tabs>
          <w:tab w:val="left" w:pos="1581"/>
        </w:tabs>
        <w:spacing w:line="216" w:lineRule="auto"/>
        <w:ind w:left="1580" w:right="841" w:hanging="347"/>
        <w:rPr>
          <w:rFonts w:ascii="Times New Roman" w:hAnsi="Times New Roman" w:cs="Times New Roman"/>
        </w:rPr>
      </w:pPr>
      <w:r w:rsidRPr="004258DD">
        <w:rPr>
          <w:rFonts w:ascii="Times New Roman" w:hAnsi="Times New Roman" w:cs="Times New Roman"/>
          <w:w w:val="95"/>
        </w:rPr>
        <w:t xml:space="preserve">Detention facilities shall not be counted as an erosion control technique unless (1) the </w:t>
      </w:r>
      <w:r w:rsidRPr="004258DD">
        <w:rPr>
          <w:rFonts w:ascii="Times New Roman" w:hAnsi="Times New Roman" w:cs="Times New Roman"/>
        </w:rPr>
        <w:t>basins</w:t>
      </w:r>
      <w:r w:rsidRPr="004258DD">
        <w:rPr>
          <w:rFonts w:ascii="Times New Roman" w:hAnsi="Times New Roman" w:cs="Times New Roman"/>
          <w:spacing w:val="-5"/>
        </w:rPr>
        <w:t xml:space="preserve"> </w:t>
      </w:r>
      <w:r w:rsidRPr="004258DD">
        <w:rPr>
          <w:rFonts w:ascii="Times New Roman" w:hAnsi="Times New Roman" w:cs="Times New Roman"/>
        </w:rPr>
        <w:t>are</w:t>
      </w:r>
      <w:r w:rsidRPr="004258DD">
        <w:rPr>
          <w:rFonts w:ascii="Times New Roman" w:hAnsi="Times New Roman" w:cs="Times New Roman"/>
          <w:spacing w:val="-5"/>
        </w:rPr>
        <w:t xml:space="preserve"> </w:t>
      </w:r>
      <w:r w:rsidRPr="004258DD">
        <w:rPr>
          <w:rFonts w:ascii="Times New Roman" w:hAnsi="Times New Roman" w:cs="Times New Roman"/>
        </w:rPr>
        <w:t>designed</w:t>
      </w:r>
      <w:r w:rsidRPr="004258DD">
        <w:rPr>
          <w:rFonts w:ascii="Times New Roman" w:hAnsi="Times New Roman" w:cs="Times New Roman"/>
          <w:spacing w:val="-6"/>
        </w:rPr>
        <w:t xml:space="preserve"> </w:t>
      </w:r>
      <w:r w:rsidRPr="004258DD">
        <w:rPr>
          <w:rFonts w:ascii="Times New Roman" w:hAnsi="Times New Roman" w:cs="Times New Roman"/>
        </w:rPr>
        <w:t>to</w:t>
      </w:r>
      <w:r w:rsidRPr="004258DD">
        <w:rPr>
          <w:rFonts w:ascii="Times New Roman" w:hAnsi="Times New Roman" w:cs="Times New Roman"/>
          <w:spacing w:val="-4"/>
        </w:rPr>
        <w:t xml:space="preserve"> </w:t>
      </w:r>
      <w:r w:rsidRPr="004258DD">
        <w:rPr>
          <w:rFonts w:ascii="Times New Roman" w:hAnsi="Times New Roman" w:cs="Times New Roman"/>
        </w:rPr>
        <w:t>empty</w:t>
      </w:r>
      <w:r w:rsidRPr="004258DD">
        <w:rPr>
          <w:rFonts w:ascii="Times New Roman" w:hAnsi="Times New Roman" w:cs="Times New Roman"/>
          <w:spacing w:val="-5"/>
        </w:rPr>
        <w:t xml:space="preserve"> </w:t>
      </w:r>
      <w:r w:rsidRPr="004258DD">
        <w:rPr>
          <w:rFonts w:ascii="Times New Roman" w:hAnsi="Times New Roman" w:cs="Times New Roman"/>
        </w:rPr>
        <w:t>a</w:t>
      </w:r>
      <w:r w:rsidRPr="004258DD">
        <w:rPr>
          <w:rFonts w:ascii="Times New Roman" w:hAnsi="Times New Roman" w:cs="Times New Roman"/>
          <w:spacing w:val="-5"/>
        </w:rPr>
        <w:t xml:space="preserve"> </w:t>
      </w:r>
      <w:r w:rsidRPr="004258DD">
        <w:rPr>
          <w:rFonts w:ascii="Times New Roman" w:hAnsi="Times New Roman" w:cs="Times New Roman"/>
        </w:rPr>
        <w:t>minimum</w:t>
      </w:r>
      <w:r w:rsidRPr="004258DD">
        <w:rPr>
          <w:rFonts w:ascii="Times New Roman" w:hAnsi="Times New Roman" w:cs="Times New Roman"/>
          <w:spacing w:val="-5"/>
        </w:rPr>
        <w:t xml:space="preserve"> </w:t>
      </w:r>
      <w:r w:rsidRPr="004258DD">
        <w:rPr>
          <w:rFonts w:ascii="Times New Roman" w:hAnsi="Times New Roman" w:cs="Times New Roman"/>
        </w:rPr>
        <w:t>of</w:t>
      </w:r>
      <w:r w:rsidRPr="004258DD">
        <w:rPr>
          <w:rFonts w:ascii="Times New Roman" w:hAnsi="Times New Roman" w:cs="Times New Roman"/>
          <w:spacing w:val="-5"/>
        </w:rPr>
        <w:t xml:space="preserve"> </w:t>
      </w:r>
      <w:r w:rsidRPr="004258DD">
        <w:rPr>
          <w:rFonts w:ascii="Times New Roman" w:hAnsi="Times New Roman" w:cs="Times New Roman"/>
        </w:rPr>
        <w:t>24</w:t>
      </w:r>
      <w:r w:rsidRPr="004258DD">
        <w:rPr>
          <w:rFonts w:ascii="Times New Roman" w:hAnsi="Times New Roman" w:cs="Times New Roman"/>
          <w:spacing w:val="-5"/>
        </w:rPr>
        <w:t xml:space="preserve"> </w:t>
      </w:r>
      <w:r w:rsidRPr="004258DD">
        <w:rPr>
          <w:rFonts w:ascii="Times New Roman" w:hAnsi="Times New Roman" w:cs="Times New Roman"/>
        </w:rPr>
        <w:t>hours</w:t>
      </w:r>
      <w:r w:rsidRPr="004258DD">
        <w:rPr>
          <w:rFonts w:ascii="Times New Roman" w:hAnsi="Times New Roman" w:cs="Times New Roman"/>
          <w:spacing w:val="-5"/>
        </w:rPr>
        <w:t xml:space="preserve"> </w:t>
      </w:r>
      <w:r w:rsidRPr="004258DD">
        <w:rPr>
          <w:rFonts w:ascii="Times New Roman" w:hAnsi="Times New Roman" w:cs="Times New Roman"/>
        </w:rPr>
        <w:t>from</w:t>
      </w:r>
      <w:r w:rsidRPr="004258DD">
        <w:rPr>
          <w:rFonts w:ascii="Times New Roman" w:hAnsi="Times New Roman" w:cs="Times New Roman"/>
          <w:spacing w:val="-6"/>
        </w:rPr>
        <w:t xml:space="preserve"> </w:t>
      </w:r>
      <w:r w:rsidRPr="004258DD">
        <w:rPr>
          <w:rFonts w:ascii="Times New Roman" w:hAnsi="Times New Roman" w:cs="Times New Roman"/>
        </w:rPr>
        <w:t>the</w:t>
      </w:r>
      <w:r w:rsidRPr="004258DD">
        <w:rPr>
          <w:rFonts w:ascii="Times New Roman" w:hAnsi="Times New Roman" w:cs="Times New Roman"/>
          <w:spacing w:val="-6"/>
        </w:rPr>
        <w:t xml:space="preserve"> </w:t>
      </w:r>
      <w:r w:rsidRPr="004258DD">
        <w:rPr>
          <w:rFonts w:ascii="Times New Roman" w:hAnsi="Times New Roman" w:cs="Times New Roman"/>
        </w:rPr>
        <w:t>storm</w:t>
      </w:r>
      <w:r w:rsidRPr="004258DD">
        <w:rPr>
          <w:rFonts w:ascii="Times New Roman" w:hAnsi="Times New Roman" w:cs="Times New Roman"/>
          <w:spacing w:val="-5"/>
        </w:rPr>
        <w:t xml:space="preserve"> </w:t>
      </w:r>
      <w:r w:rsidRPr="004258DD">
        <w:rPr>
          <w:rFonts w:ascii="Times New Roman" w:hAnsi="Times New Roman" w:cs="Times New Roman"/>
        </w:rPr>
        <w:t>event</w:t>
      </w:r>
      <w:r w:rsidRPr="004258DD">
        <w:rPr>
          <w:rFonts w:ascii="Times New Roman" w:hAnsi="Times New Roman" w:cs="Times New Roman"/>
          <w:spacing w:val="-6"/>
        </w:rPr>
        <w:t xml:space="preserve"> </w:t>
      </w:r>
      <w:r w:rsidRPr="004258DD">
        <w:rPr>
          <w:rFonts w:ascii="Times New Roman" w:hAnsi="Times New Roman" w:cs="Times New Roman"/>
        </w:rPr>
        <w:t>and</w:t>
      </w:r>
      <w:r w:rsidRPr="004258DD">
        <w:rPr>
          <w:rFonts w:ascii="Times New Roman" w:hAnsi="Times New Roman" w:cs="Times New Roman"/>
          <w:spacing w:val="-5"/>
        </w:rPr>
        <w:t xml:space="preserve"> </w:t>
      </w:r>
      <w:r w:rsidRPr="004258DD">
        <w:rPr>
          <w:rFonts w:ascii="Times New Roman" w:hAnsi="Times New Roman" w:cs="Times New Roman"/>
        </w:rPr>
        <w:t xml:space="preserve">(2) </w:t>
      </w:r>
      <w:r w:rsidRPr="004258DD">
        <w:rPr>
          <w:rFonts w:ascii="Times New Roman" w:hAnsi="Times New Roman" w:cs="Times New Roman"/>
          <w:w w:val="95"/>
        </w:rPr>
        <w:t>adequate</w:t>
      </w:r>
      <w:r w:rsidRPr="004258DD">
        <w:rPr>
          <w:rFonts w:ascii="Times New Roman" w:hAnsi="Times New Roman" w:cs="Times New Roman"/>
          <w:spacing w:val="-22"/>
          <w:w w:val="95"/>
        </w:rPr>
        <w:t xml:space="preserve"> </w:t>
      </w:r>
      <w:r w:rsidRPr="004258DD">
        <w:rPr>
          <w:rFonts w:ascii="Times New Roman" w:hAnsi="Times New Roman" w:cs="Times New Roman"/>
          <w:w w:val="95"/>
        </w:rPr>
        <w:t>sediment</w:t>
      </w:r>
      <w:r w:rsidRPr="004258DD">
        <w:rPr>
          <w:rFonts w:ascii="Times New Roman" w:hAnsi="Times New Roman" w:cs="Times New Roman"/>
          <w:spacing w:val="-22"/>
          <w:w w:val="95"/>
        </w:rPr>
        <w:t xml:space="preserve"> </w:t>
      </w:r>
      <w:r w:rsidRPr="004258DD">
        <w:rPr>
          <w:rFonts w:ascii="Times New Roman" w:hAnsi="Times New Roman" w:cs="Times New Roman"/>
          <w:w w:val="95"/>
        </w:rPr>
        <w:t>storage</w:t>
      </w:r>
      <w:r w:rsidRPr="004258DD">
        <w:rPr>
          <w:rFonts w:ascii="Times New Roman" w:hAnsi="Times New Roman" w:cs="Times New Roman"/>
          <w:spacing w:val="-23"/>
          <w:w w:val="95"/>
        </w:rPr>
        <w:t xml:space="preserve"> </w:t>
      </w:r>
      <w:r w:rsidRPr="004258DD">
        <w:rPr>
          <w:rFonts w:ascii="Times New Roman" w:hAnsi="Times New Roman" w:cs="Times New Roman"/>
          <w:w w:val="95"/>
        </w:rPr>
        <w:t>areas</w:t>
      </w:r>
      <w:r w:rsidRPr="004258DD">
        <w:rPr>
          <w:rFonts w:ascii="Times New Roman" w:hAnsi="Times New Roman" w:cs="Times New Roman"/>
          <w:spacing w:val="-21"/>
          <w:w w:val="95"/>
        </w:rPr>
        <w:t xml:space="preserve"> </w:t>
      </w:r>
      <w:r w:rsidRPr="004258DD">
        <w:rPr>
          <w:rFonts w:ascii="Times New Roman" w:hAnsi="Times New Roman" w:cs="Times New Roman"/>
          <w:w w:val="95"/>
        </w:rPr>
        <w:t>in</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basin</w:t>
      </w:r>
      <w:r w:rsidRPr="004258DD">
        <w:rPr>
          <w:rFonts w:ascii="Times New Roman" w:hAnsi="Times New Roman" w:cs="Times New Roman"/>
          <w:spacing w:val="-23"/>
          <w:w w:val="95"/>
        </w:rPr>
        <w:t xml:space="preserve"> </w:t>
      </w:r>
      <w:r w:rsidRPr="004258DD">
        <w:rPr>
          <w:rFonts w:ascii="Times New Roman" w:hAnsi="Times New Roman" w:cs="Times New Roman"/>
          <w:w w:val="95"/>
        </w:rPr>
        <w:t>have</w:t>
      </w:r>
      <w:r w:rsidRPr="004258DD">
        <w:rPr>
          <w:rFonts w:ascii="Times New Roman" w:hAnsi="Times New Roman" w:cs="Times New Roman"/>
          <w:spacing w:val="-22"/>
          <w:w w:val="95"/>
        </w:rPr>
        <w:t xml:space="preserve"> </w:t>
      </w:r>
      <w:r w:rsidRPr="004258DD">
        <w:rPr>
          <w:rFonts w:ascii="Times New Roman" w:hAnsi="Times New Roman" w:cs="Times New Roman"/>
          <w:w w:val="95"/>
        </w:rPr>
        <w:t>been</w:t>
      </w:r>
      <w:r w:rsidRPr="004258DD">
        <w:rPr>
          <w:rFonts w:ascii="Times New Roman" w:hAnsi="Times New Roman" w:cs="Times New Roman"/>
          <w:spacing w:val="-21"/>
          <w:w w:val="95"/>
        </w:rPr>
        <w:t xml:space="preserve"> </w:t>
      </w:r>
      <w:r w:rsidRPr="004258DD">
        <w:rPr>
          <w:rFonts w:ascii="Times New Roman" w:hAnsi="Times New Roman" w:cs="Times New Roman"/>
          <w:w w:val="95"/>
        </w:rPr>
        <w:t>set</w:t>
      </w:r>
      <w:r w:rsidRPr="004258DD">
        <w:rPr>
          <w:rFonts w:ascii="Times New Roman" w:hAnsi="Times New Roman" w:cs="Times New Roman"/>
          <w:spacing w:val="-22"/>
          <w:w w:val="95"/>
        </w:rPr>
        <w:t xml:space="preserve"> </w:t>
      </w:r>
      <w:r w:rsidRPr="004258DD">
        <w:rPr>
          <w:rFonts w:ascii="Times New Roman" w:hAnsi="Times New Roman" w:cs="Times New Roman"/>
          <w:w w:val="95"/>
        </w:rPr>
        <w:t>aside</w:t>
      </w:r>
      <w:r w:rsidRPr="004258DD">
        <w:rPr>
          <w:rFonts w:ascii="Times New Roman" w:hAnsi="Times New Roman" w:cs="Times New Roman"/>
          <w:spacing w:val="-22"/>
          <w:w w:val="95"/>
        </w:rPr>
        <w:t xml:space="preserve"> </w:t>
      </w:r>
      <w:r w:rsidRPr="004258DD">
        <w:rPr>
          <w:rFonts w:ascii="Times New Roman" w:hAnsi="Times New Roman" w:cs="Times New Roman"/>
          <w:w w:val="95"/>
        </w:rPr>
        <w:t>and</w:t>
      </w:r>
      <w:r w:rsidRPr="004258DD">
        <w:rPr>
          <w:rFonts w:ascii="Times New Roman" w:hAnsi="Times New Roman" w:cs="Times New Roman"/>
          <w:spacing w:val="-21"/>
          <w:w w:val="95"/>
        </w:rPr>
        <w:t xml:space="preserve"> </w:t>
      </w:r>
      <w:r w:rsidRPr="004258DD">
        <w:rPr>
          <w:rFonts w:ascii="Times New Roman" w:hAnsi="Times New Roman" w:cs="Times New Roman"/>
          <w:w w:val="95"/>
        </w:rPr>
        <w:t>are</w:t>
      </w:r>
      <w:r w:rsidRPr="004258DD">
        <w:rPr>
          <w:rFonts w:ascii="Times New Roman" w:hAnsi="Times New Roman" w:cs="Times New Roman"/>
          <w:spacing w:val="-22"/>
          <w:w w:val="95"/>
        </w:rPr>
        <w:t xml:space="preserve"> </w:t>
      </w:r>
      <w:r w:rsidRPr="004258DD">
        <w:rPr>
          <w:rFonts w:ascii="Times New Roman" w:hAnsi="Times New Roman" w:cs="Times New Roman"/>
          <w:w w:val="95"/>
        </w:rPr>
        <w:t>maintained.</w:t>
      </w:r>
    </w:p>
    <w:p w:rsidR="00277ED5" w:rsidRPr="004258DD" w:rsidRDefault="00AC371E">
      <w:pPr>
        <w:pStyle w:val="ListParagraph"/>
        <w:numPr>
          <w:ilvl w:val="1"/>
          <w:numId w:val="7"/>
        </w:numPr>
        <w:tabs>
          <w:tab w:val="left" w:pos="1581"/>
        </w:tabs>
        <w:spacing w:before="191"/>
        <w:ind w:left="1580" w:hanging="348"/>
        <w:rPr>
          <w:rFonts w:ascii="Times New Roman" w:hAnsi="Times New Roman" w:cs="Times New Roman"/>
        </w:rPr>
      </w:pPr>
      <w:r w:rsidRPr="004258DD">
        <w:rPr>
          <w:rFonts w:ascii="Times New Roman" w:hAnsi="Times New Roman" w:cs="Times New Roman"/>
        </w:rPr>
        <w:t>Roadways</w:t>
      </w:r>
      <w:r w:rsidRPr="004258DD">
        <w:rPr>
          <w:rFonts w:ascii="Times New Roman" w:hAnsi="Times New Roman" w:cs="Times New Roman"/>
          <w:spacing w:val="-9"/>
        </w:rPr>
        <w:t xml:space="preserve"> </w:t>
      </w:r>
      <w:r w:rsidRPr="004258DD">
        <w:rPr>
          <w:rFonts w:ascii="Times New Roman" w:hAnsi="Times New Roman" w:cs="Times New Roman"/>
        </w:rPr>
        <w:t>shall</w:t>
      </w:r>
      <w:r w:rsidRPr="004258DD">
        <w:rPr>
          <w:rFonts w:ascii="Times New Roman" w:hAnsi="Times New Roman" w:cs="Times New Roman"/>
          <w:spacing w:val="-9"/>
        </w:rPr>
        <w:t xml:space="preserve"> </w:t>
      </w:r>
      <w:r w:rsidRPr="004258DD">
        <w:rPr>
          <w:rFonts w:ascii="Times New Roman" w:hAnsi="Times New Roman" w:cs="Times New Roman"/>
        </w:rPr>
        <w:t>not</w:t>
      </w:r>
      <w:r w:rsidRPr="004258DD">
        <w:rPr>
          <w:rFonts w:ascii="Times New Roman" w:hAnsi="Times New Roman" w:cs="Times New Roman"/>
          <w:spacing w:val="-9"/>
        </w:rPr>
        <w:t xml:space="preserve"> </w:t>
      </w:r>
      <w:r w:rsidRPr="004258DD">
        <w:rPr>
          <w:rFonts w:ascii="Times New Roman" w:hAnsi="Times New Roman" w:cs="Times New Roman"/>
        </w:rPr>
        <w:t>be</w:t>
      </w:r>
      <w:r w:rsidRPr="004258DD">
        <w:rPr>
          <w:rFonts w:ascii="Times New Roman" w:hAnsi="Times New Roman" w:cs="Times New Roman"/>
          <w:spacing w:val="-8"/>
        </w:rPr>
        <w:t xml:space="preserve"> </w:t>
      </w:r>
      <w:r w:rsidRPr="004258DD">
        <w:rPr>
          <w:rFonts w:ascii="Times New Roman" w:hAnsi="Times New Roman" w:cs="Times New Roman"/>
        </w:rPr>
        <w:t>used</w:t>
      </w:r>
      <w:r w:rsidRPr="004258DD">
        <w:rPr>
          <w:rFonts w:ascii="Times New Roman" w:hAnsi="Times New Roman" w:cs="Times New Roman"/>
          <w:spacing w:val="-11"/>
        </w:rPr>
        <w:t xml:space="preserve"> </w:t>
      </w:r>
      <w:r w:rsidRPr="004258DD">
        <w:rPr>
          <w:rFonts w:ascii="Times New Roman" w:hAnsi="Times New Roman" w:cs="Times New Roman"/>
        </w:rPr>
        <w:t>as</w:t>
      </w:r>
      <w:r w:rsidRPr="004258DD">
        <w:rPr>
          <w:rFonts w:ascii="Times New Roman" w:hAnsi="Times New Roman" w:cs="Times New Roman"/>
          <w:spacing w:val="-7"/>
        </w:rPr>
        <w:t xml:space="preserve"> </w:t>
      </w:r>
      <w:r w:rsidRPr="004258DD">
        <w:rPr>
          <w:rFonts w:ascii="Times New Roman" w:hAnsi="Times New Roman" w:cs="Times New Roman"/>
        </w:rPr>
        <w:t>a</w:t>
      </w:r>
      <w:r w:rsidRPr="004258DD">
        <w:rPr>
          <w:rFonts w:ascii="Times New Roman" w:hAnsi="Times New Roman" w:cs="Times New Roman"/>
          <w:spacing w:val="-9"/>
        </w:rPr>
        <w:t xml:space="preserve"> </w:t>
      </w:r>
      <w:r w:rsidRPr="004258DD">
        <w:rPr>
          <w:rFonts w:ascii="Times New Roman" w:hAnsi="Times New Roman" w:cs="Times New Roman"/>
        </w:rPr>
        <w:t>detention</w:t>
      </w:r>
      <w:r w:rsidRPr="004258DD">
        <w:rPr>
          <w:rFonts w:ascii="Times New Roman" w:hAnsi="Times New Roman" w:cs="Times New Roman"/>
          <w:spacing w:val="-10"/>
        </w:rPr>
        <w:t xml:space="preserve"> </w:t>
      </w:r>
      <w:r w:rsidRPr="004258DD">
        <w:rPr>
          <w:rFonts w:ascii="Times New Roman" w:hAnsi="Times New Roman" w:cs="Times New Roman"/>
        </w:rPr>
        <w:t>facility</w:t>
      </w:r>
      <w:r w:rsidRPr="004258DD">
        <w:rPr>
          <w:rFonts w:ascii="Times New Roman" w:hAnsi="Times New Roman" w:cs="Times New Roman"/>
          <w:spacing w:val="-9"/>
        </w:rPr>
        <w:t xml:space="preserve"> </w:t>
      </w:r>
      <w:r w:rsidRPr="004258DD">
        <w:rPr>
          <w:rFonts w:ascii="Times New Roman" w:hAnsi="Times New Roman" w:cs="Times New Roman"/>
        </w:rPr>
        <w:t>or</w:t>
      </w:r>
      <w:r w:rsidRPr="004258DD">
        <w:rPr>
          <w:rFonts w:ascii="Times New Roman" w:hAnsi="Times New Roman" w:cs="Times New Roman"/>
          <w:spacing w:val="-8"/>
        </w:rPr>
        <w:t xml:space="preserve"> </w:t>
      </w:r>
      <w:r w:rsidRPr="004258DD">
        <w:rPr>
          <w:rFonts w:ascii="Times New Roman" w:hAnsi="Times New Roman" w:cs="Times New Roman"/>
        </w:rPr>
        <w:t>barrier.</w:t>
      </w:r>
    </w:p>
    <w:p w:rsidR="00277ED5" w:rsidRPr="004258DD" w:rsidRDefault="00AC371E">
      <w:pPr>
        <w:pStyle w:val="ListParagraph"/>
        <w:numPr>
          <w:ilvl w:val="0"/>
          <w:numId w:val="7"/>
        </w:numPr>
        <w:tabs>
          <w:tab w:val="left" w:pos="1221"/>
        </w:tabs>
        <w:spacing w:before="199" w:line="228" w:lineRule="auto"/>
        <w:ind w:right="856"/>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developer</w:t>
      </w:r>
      <w:r w:rsidRPr="004258DD">
        <w:rPr>
          <w:rFonts w:ascii="Times New Roman" w:hAnsi="Times New Roman" w:cs="Times New Roman"/>
          <w:spacing w:val="-18"/>
        </w:rPr>
        <w:t xml:space="preserve"> </w:t>
      </w:r>
      <w:r w:rsidRPr="004258DD">
        <w:rPr>
          <w:rFonts w:ascii="Times New Roman" w:hAnsi="Times New Roman" w:cs="Times New Roman"/>
        </w:rPr>
        <w:t>or</w:t>
      </w:r>
      <w:r w:rsidRPr="004258DD">
        <w:rPr>
          <w:rFonts w:ascii="Times New Roman" w:hAnsi="Times New Roman" w:cs="Times New Roman"/>
          <w:spacing w:val="-17"/>
        </w:rPr>
        <w:t xml:space="preserve"> </w:t>
      </w:r>
      <w:r w:rsidRPr="004258DD">
        <w:rPr>
          <w:rFonts w:ascii="Times New Roman" w:hAnsi="Times New Roman" w:cs="Times New Roman"/>
        </w:rPr>
        <w:t>property</w:t>
      </w:r>
      <w:r w:rsidRPr="004258DD">
        <w:rPr>
          <w:rFonts w:ascii="Times New Roman" w:hAnsi="Times New Roman" w:cs="Times New Roman"/>
          <w:spacing w:val="-19"/>
        </w:rPr>
        <w:t xml:space="preserve"> </w:t>
      </w:r>
      <w:r w:rsidRPr="004258DD">
        <w:rPr>
          <w:rFonts w:ascii="Times New Roman" w:hAnsi="Times New Roman" w:cs="Times New Roman"/>
        </w:rPr>
        <w:t>owner</w:t>
      </w:r>
      <w:r w:rsidRPr="004258DD">
        <w:rPr>
          <w:rFonts w:ascii="Times New Roman" w:hAnsi="Times New Roman" w:cs="Times New Roman"/>
          <w:spacing w:val="-17"/>
        </w:rPr>
        <w:t xml:space="preserve"> </w:t>
      </w:r>
      <w:r w:rsidRPr="004258DD">
        <w:rPr>
          <w:rFonts w:ascii="Times New Roman" w:hAnsi="Times New Roman" w:cs="Times New Roman"/>
        </w:rPr>
        <w:t>shall</w:t>
      </w:r>
      <w:r w:rsidRPr="004258DD">
        <w:rPr>
          <w:rFonts w:ascii="Times New Roman" w:hAnsi="Times New Roman" w:cs="Times New Roman"/>
          <w:spacing w:val="-19"/>
        </w:rPr>
        <w:t xml:space="preserve"> </w:t>
      </w:r>
      <w:r w:rsidRPr="004258DD">
        <w:rPr>
          <w:rFonts w:ascii="Times New Roman" w:hAnsi="Times New Roman" w:cs="Times New Roman"/>
        </w:rPr>
        <w:t>be</w:t>
      </w:r>
      <w:r w:rsidRPr="004258DD">
        <w:rPr>
          <w:rFonts w:ascii="Times New Roman" w:hAnsi="Times New Roman" w:cs="Times New Roman"/>
          <w:spacing w:val="-18"/>
        </w:rPr>
        <w:t xml:space="preserve"> </w:t>
      </w:r>
      <w:r w:rsidRPr="004258DD">
        <w:rPr>
          <w:rFonts w:ascii="Times New Roman" w:hAnsi="Times New Roman" w:cs="Times New Roman"/>
        </w:rPr>
        <w:t>responsible</w:t>
      </w:r>
      <w:r w:rsidRPr="004258DD">
        <w:rPr>
          <w:rFonts w:ascii="Times New Roman" w:hAnsi="Times New Roman" w:cs="Times New Roman"/>
          <w:spacing w:val="-18"/>
        </w:rPr>
        <w:t xml:space="preserve"> </w:t>
      </w:r>
      <w:r w:rsidRPr="004258DD">
        <w:rPr>
          <w:rFonts w:ascii="Times New Roman" w:hAnsi="Times New Roman" w:cs="Times New Roman"/>
        </w:rPr>
        <w:t>for</w:t>
      </w:r>
      <w:r w:rsidRPr="004258DD">
        <w:rPr>
          <w:rFonts w:ascii="Times New Roman" w:hAnsi="Times New Roman" w:cs="Times New Roman"/>
          <w:spacing w:val="-18"/>
        </w:rPr>
        <w:t xml:space="preserve"> </w:t>
      </w:r>
      <w:r w:rsidRPr="004258DD">
        <w:rPr>
          <w:rFonts w:ascii="Times New Roman" w:hAnsi="Times New Roman" w:cs="Times New Roman"/>
        </w:rPr>
        <w:t>maintenance</w:t>
      </w:r>
      <w:r w:rsidRPr="004258DD">
        <w:rPr>
          <w:rFonts w:ascii="Times New Roman" w:hAnsi="Times New Roman" w:cs="Times New Roman"/>
          <w:spacing w:val="-18"/>
        </w:rPr>
        <w:t xml:space="preserve"> </w:t>
      </w:r>
      <w:r w:rsidRPr="004258DD">
        <w:rPr>
          <w:rFonts w:ascii="Times New Roman" w:hAnsi="Times New Roman" w:cs="Times New Roman"/>
        </w:rPr>
        <w:t>and</w:t>
      </w:r>
      <w:r w:rsidRPr="004258DD">
        <w:rPr>
          <w:rFonts w:ascii="Times New Roman" w:hAnsi="Times New Roman" w:cs="Times New Roman"/>
          <w:spacing w:val="-18"/>
        </w:rPr>
        <w:t xml:space="preserve"> </w:t>
      </w:r>
      <w:r w:rsidRPr="004258DD">
        <w:rPr>
          <w:rFonts w:ascii="Times New Roman" w:hAnsi="Times New Roman" w:cs="Times New Roman"/>
        </w:rPr>
        <w:t>operation</w:t>
      </w:r>
      <w:r w:rsidRPr="004258DD">
        <w:rPr>
          <w:rFonts w:ascii="Times New Roman" w:hAnsi="Times New Roman" w:cs="Times New Roman"/>
          <w:spacing w:val="-18"/>
        </w:rPr>
        <w:t xml:space="preserve"> </w:t>
      </w:r>
      <w:r w:rsidRPr="004258DD">
        <w:rPr>
          <w:rFonts w:ascii="Times New Roman" w:hAnsi="Times New Roman" w:cs="Times New Roman"/>
        </w:rPr>
        <w:t xml:space="preserve">of </w:t>
      </w:r>
      <w:r w:rsidRPr="004258DD">
        <w:rPr>
          <w:rFonts w:ascii="Times New Roman" w:hAnsi="Times New Roman" w:cs="Times New Roman"/>
          <w:w w:val="95"/>
        </w:rPr>
        <w:t>drainage</w:t>
      </w:r>
      <w:r w:rsidRPr="004258DD">
        <w:rPr>
          <w:rFonts w:ascii="Times New Roman" w:hAnsi="Times New Roman" w:cs="Times New Roman"/>
          <w:spacing w:val="-23"/>
          <w:w w:val="95"/>
        </w:rPr>
        <w:t xml:space="preserve"> </w:t>
      </w:r>
      <w:r w:rsidRPr="004258DD">
        <w:rPr>
          <w:rFonts w:ascii="Times New Roman" w:hAnsi="Times New Roman" w:cs="Times New Roman"/>
          <w:w w:val="95"/>
        </w:rPr>
        <w:t>easements</w:t>
      </w:r>
      <w:r w:rsidRPr="004258DD">
        <w:rPr>
          <w:rFonts w:ascii="Times New Roman" w:hAnsi="Times New Roman" w:cs="Times New Roman"/>
          <w:spacing w:val="-22"/>
          <w:w w:val="95"/>
        </w:rPr>
        <w:t xml:space="preserve"> </w:t>
      </w:r>
      <w:r w:rsidRPr="004258DD">
        <w:rPr>
          <w:rFonts w:ascii="Times New Roman" w:hAnsi="Times New Roman" w:cs="Times New Roman"/>
          <w:w w:val="95"/>
        </w:rPr>
        <w:t>or</w:t>
      </w:r>
      <w:r w:rsidRPr="004258DD">
        <w:rPr>
          <w:rFonts w:ascii="Times New Roman" w:hAnsi="Times New Roman" w:cs="Times New Roman"/>
          <w:spacing w:val="-21"/>
          <w:w w:val="95"/>
        </w:rPr>
        <w:t xml:space="preserve"> </w:t>
      </w:r>
      <w:r w:rsidRPr="004258DD">
        <w:rPr>
          <w:rFonts w:ascii="Times New Roman" w:hAnsi="Times New Roman" w:cs="Times New Roman"/>
          <w:w w:val="95"/>
        </w:rPr>
        <w:t>detention/retention</w:t>
      </w:r>
      <w:r w:rsidRPr="004258DD">
        <w:rPr>
          <w:rFonts w:ascii="Times New Roman" w:hAnsi="Times New Roman" w:cs="Times New Roman"/>
          <w:spacing w:val="-23"/>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14"/>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County</w:t>
      </w:r>
      <w:r w:rsidRPr="004258DD">
        <w:rPr>
          <w:rFonts w:ascii="Times New Roman" w:hAnsi="Times New Roman" w:cs="Times New Roman"/>
          <w:spacing w:val="-23"/>
          <w:w w:val="95"/>
        </w:rPr>
        <w:t xml:space="preserve"> </w:t>
      </w:r>
      <w:r w:rsidRPr="004258DD">
        <w:rPr>
          <w:rFonts w:ascii="Times New Roman" w:hAnsi="Times New Roman" w:cs="Times New Roman"/>
          <w:w w:val="95"/>
        </w:rPr>
        <w:t>shall</w:t>
      </w:r>
      <w:r w:rsidRPr="004258DD">
        <w:rPr>
          <w:rFonts w:ascii="Times New Roman" w:hAnsi="Times New Roman" w:cs="Times New Roman"/>
          <w:spacing w:val="-22"/>
          <w:w w:val="95"/>
        </w:rPr>
        <w:t xml:space="preserve"> </w:t>
      </w:r>
      <w:r w:rsidRPr="004258DD">
        <w:rPr>
          <w:rFonts w:ascii="Times New Roman" w:hAnsi="Times New Roman" w:cs="Times New Roman"/>
          <w:w w:val="95"/>
        </w:rPr>
        <w:t>not</w:t>
      </w:r>
      <w:r w:rsidRPr="004258DD">
        <w:rPr>
          <w:rFonts w:ascii="Times New Roman" w:hAnsi="Times New Roman" w:cs="Times New Roman"/>
          <w:spacing w:val="-23"/>
          <w:w w:val="95"/>
        </w:rPr>
        <w:t xml:space="preserve"> </w:t>
      </w:r>
      <w:r w:rsidRPr="004258DD">
        <w:rPr>
          <w:rFonts w:ascii="Times New Roman" w:hAnsi="Times New Roman" w:cs="Times New Roman"/>
          <w:w w:val="95"/>
        </w:rPr>
        <w:t>be</w:t>
      </w:r>
      <w:r w:rsidRPr="004258DD">
        <w:rPr>
          <w:rFonts w:ascii="Times New Roman" w:hAnsi="Times New Roman" w:cs="Times New Roman"/>
          <w:spacing w:val="-22"/>
          <w:w w:val="95"/>
        </w:rPr>
        <w:t xml:space="preserve"> </w:t>
      </w:r>
      <w:r w:rsidRPr="004258DD">
        <w:rPr>
          <w:rFonts w:ascii="Times New Roman" w:hAnsi="Times New Roman" w:cs="Times New Roman"/>
          <w:w w:val="95"/>
        </w:rPr>
        <w:t>responsible</w:t>
      </w:r>
      <w:r w:rsidRPr="004258DD">
        <w:rPr>
          <w:rFonts w:ascii="Times New Roman" w:hAnsi="Times New Roman" w:cs="Times New Roman"/>
          <w:spacing w:val="-23"/>
          <w:w w:val="95"/>
        </w:rPr>
        <w:t xml:space="preserve"> </w:t>
      </w:r>
      <w:r w:rsidRPr="004258DD">
        <w:rPr>
          <w:rFonts w:ascii="Times New Roman" w:hAnsi="Times New Roman" w:cs="Times New Roman"/>
          <w:w w:val="95"/>
        </w:rPr>
        <w:t>for the</w:t>
      </w:r>
      <w:r w:rsidRPr="004258DD">
        <w:rPr>
          <w:rFonts w:ascii="Times New Roman" w:hAnsi="Times New Roman" w:cs="Times New Roman"/>
          <w:spacing w:val="-20"/>
          <w:w w:val="95"/>
        </w:rPr>
        <w:t xml:space="preserve"> </w:t>
      </w:r>
      <w:r w:rsidRPr="004258DD">
        <w:rPr>
          <w:rFonts w:ascii="Times New Roman" w:hAnsi="Times New Roman" w:cs="Times New Roman"/>
          <w:w w:val="95"/>
        </w:rPr>
        <w:t>maintenance</w:t>
      </w:r>
      <w:r w:rsidRPr="004258DD">
        <w:rPr>
          <w:rFonts w:ascii="Times New Roman" w:hAnsi="Times New Roman" w:cs="Times New Roman"/>
          <w:spacing w:val="-18"/>
          <w:w w:val="95"/>
        </w:rPr>
        <w:t xml:space="preserve"> </w:t>
      </w:r>
      <w:r w:rsidRPr="004258DD">
        <w:rPr>
          <w:rFonts w:ascii="Times New Roman" w:hAnsi="Times New Roman" w:cs="Times New Roman"/>
          <w:w w:val="95"/>
        </w:rPr>
        <w:t>and</w:t>
      </w:r>
      <w:r w:rsidRPr="004258DD">
        <w:rPr>
          <w:rFonts w:ascii="Times New Roman" w:hAnsi="Times New Roman" w:cs="Times New Roman"/>
          <w:spacing w:val="-19"/>
          <w:w w:val="95"/>
        </w:rPr>
        <w:t xml:space="preserve"> </w:t>
      </w:r>
      <w:r w:rsidRPr="004258DD">
        <w:rPr>
          <w:rFonts w:ascii="Times New Roman" w:hAnsi="Times New Roman" w:cs="Times New Roman"/>
          <w:w w:val="95"/>
        </w:rPr>
        <w:t>operation</w:t>
      </w:r>
      <w:r w:rsidRPr="004258DD">
        <w:rPr>
          <w:rFonts w:ascii="Times New Roman" w:hAnsi="Times New Roman" w:cs="Times New Roman"/>
          <w:spacing w:val="-19"/>
          <w:w w:val="95"/>
        </w:rPr>
        <w:t xml:space="preserve"> </w:t>
      </w:r>
      <w:r w:rsidRPr="004258DD">
        <w:rPr>
          <w:rFonts w:ascii="Times New Roman" w:hAnsi="Times New Roman" w:cs="Times New Roman"/>
          <w:w w:val="95"/>
        </w:rPr>
        <w:t>of</w:t>
      </w:r>
      <w:r w:rsidRPr="004258DD">
        <w:rPr>
          <w:rFonts w:ascii="Times New Roman" w:hAnsi="Times New Roman" w:cs="Times New Roman"/>
          <w:spacing w:val="-18"/>
          <w:w w:val="95"/>
        </w:rPr>
        <w:t xml:space="preserve"> </w:t>
      </w:r>
      <w:r w:rsidRPr="004258DD">
        <w:rPr>
          <w:rFonts w:ascii="Times New Roman" w:hAnsi="Times New Roman" w:cs="Times New Roman"/>
          <w:w w:val="95"/>
        </w:rPr>
        <w:t>drainage</w:t>
      </w:r>
      <w:r w:rsidRPr="004258DD">
        <w:rPr>
          <w:rFonts w:ascii="Times New Roman" w:hAnsi="Times New Roman" w:cs="Times New Roman"/>
          <w:spacing w:val="-18"/>
          <w:w w:val="95"/>
        </w:rPr>
        <w:t xml:space="preserve"> </w:t>
      </w:r>
      <w:r w:rsidRPr="004258DD">
        <w:rPr>
          <w:rFonts w:ascii="Times New Roman" w:hAnsi="Times New Roman" w:cs="Times New Roman"/>
          <w:w w:val="95"/>
        </w:rPr>
        <w:t>easements</w:t>
      </w:r>
      <w:r w:rsidRPr="004258DD">
        <w:rPr>
          <w:rFonts w:ascii="Times New Roman" w:hAnsi="Times New Roman" w:cs="Times New Roman"/>
          <w:spacing w:val="-19"/>
          <w:w w:val="95"/>
        </w:rPr>
        <w:t xml:space="preserve"> </w:t>
      </w:r>
      <w:r w:rsidRPr="004258DD">
        <w:rPr>
          <w:rFonts w:ascii="Times New Roman" w:hAnsi="Times New Roman" w:cs="Times New Roman"/>
          <w:w w:val="95"/>
        </w:rPr>
        <w:t>or</w:t>
      </w:r>
      <w:r w:rsidRPr="004258DD">
        <w:rPr>
          <w:rFonts w:ascii="Times New Roman" w:hAnsi="Times New Roman" w:cs="Times New Roman"/>
          <w:spacing w:val="-17"/>
          <w:w w:val="95"/>
        </w:rPr>
        <w:t xml:space="preserve"> </w:t>
      </w:r>
      <w:r w:rsidRPr="004258DD">
        <w:rPr>
          <w:rFonts w:ascii="Times New Roman" w:hAnsi="Times New Roman" w:cs="Times New Roman"/>
          <w:w w:val="95"/>
        </w:rPr>
        <w:t>detention/retention</w:t>
      </w:r>
      <w:r w:rsidRPr="004258DD">
        <w:rPr>
          <w:rFonts w:ascii="Times New Roman" w:hAnsi="Times New Roman" w:cs="Times New Roman"/>
          <w:spacing w:val="-19"/>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2"/>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 xml:space="preserve">County shall not be held liable for damages of any nature which may result from the </w:t>
      </w:r>
      <w:r w:rsidRPr="004258DD">
        <w:rPr>
          <w:rFonts w:ascii="Times New Roman" w:hAnsi="Times New Roman" w:cs="Times New Roman"/>
          <w:w w:val="95"/>
        </w:rPr>
        <w:t>occurrence</w:t>
      </w:r>
      <w:r w:rsidRPr="004258DD">
        <w:rPr>
          <w:rFonts w:ascii="Times New Roman" w:hAnsi="Times New Roman" w:cs="Times New Roman"/>
          <w:spacing w:val="-13"/>
          <w:w w:val="95"/>
        </w:rPr>
        <w:t xml:space="preserve"> </w:t>
      </w:r>
      <w:r w:rsidRPr="004258DD">
        <w:rPr>
          <w:rFonts w:ascii="Times New Roman" w:hAnsi="Times New Roman" w:cs="Times New Roman"/>
          <w:w w:val="95"/>
        </w:rPr>
        <w:t>of</w:t>
      </w:r>
      <w:r w:rsidRPr="004258DD">
        <w:rPr>
          <w:rFonts w:ascii="Times New Roman" w:hAnsi="Times New Roman" w:cs="Times New Roman"/>
          <w:spacing w:val="-11"/>
          <w:w w:val="95"/>
        </w:rPr>
        <w:t xml:space="preserve"> </w:t>
      </w:r>
      <w:r w:rsidRPr="004258DD">
        <w:rPr>
          <w:rFonts w:ascii="Times New Roman" w:hAnsi="Times New Roman" w:cs="Times New Roman"/>
          <w:w w:val="95"/>
        </w:rPr>
        <w:t>any</w:t>
      </w:r>
      <w:r w:rsidRPr="004258DD">
        <w:rPr>
          <w:rFonts w:ascii="Times New Roman" w:hAnsi="Times New Roman" w:cs="Times New Roman"/>
          <w:spacing w:val="-12"/>
          <w:w w:val="95"/>
        </w:rPr>
        <w:t xml:space="preserve"> </w:t>
      </w:r>
      <w:r w:rsidRPr="004258DD">
        <w:rPr>
          <w:rFonts w:ascii="Times New Roman" w:hAnsi="Times New Roman" w:cs="Times New Roman"/>
          <w:w w:val="95"/>
        </w:rPr>
        <w:t>natural</w:t>
      </w:r>
      <w:r w:rsidRPr="004258DD">
        <w:rPr>
          <w:rFonts w:ascii="Times New Roman" w:hAnsi="Times New Roman" w:cs="Times New Roman"/>
          <w:spacing w:val="-13"/>
          <w:w w:val="95"/>
        </w:rPr>
        <w:t xml:space="preserve"> </w:t>
      </w:r>
      <w:r w:rsidRPr="004258DD">
        <w:rPr>
          <w:rFonts w:ascii="Times New Roman" w:hAnsi="Times New Roman" w:cs="Times New Roman"/>
          <w:w w:val="95"/>
        </w:rPr>
        <w:t>phenomena</w:t>
      </w:r>
      <w:r w:rsidRPr="004258DD">
        <w:rPr>
          <w:rFonts w:ascii="Times New Roman" w:hAnsi="Times New Roman" w:cs="Times New Roman"/>
          <w:spacing w:val="-11"/>
          <w:w w:val="95"/>
        </w:rPr>
        <w:t xml:space="preserve"> </w:t>
      </w:r>
      <w:r w:rsidRPr="004258DD">
        <w:rPr>
          <w:rFonts w:ascii="Times New Roman" w:hAnsi="Times New Roman" w:cs="Times New Roman"/>
          <w:w w:val="95"/>
        </w:rPr>
        <w:t>or</w:t>
      </w:r>
      <w:r w:rsidRPr="004258DD">
        <w:rPr>
          <w:rFonts w:ascii="Times New Roman" w:hAnsi="Times New Roman" w:cs="Times New Roman"/>
          <w:spacing w:val="-12"/>
          <w:w w:val="95"/>
        </w:rPr>
        <w:t xml:space="preserve"> </w:t>
      </w:r>
      <w:r w:rsidRPr="004258DD">
        <w:rPr>
          <w:rFonts w:ascii="Times New Roman" w:hAnsi="Times New Roman" w:cs="Times New Roman"/>
          <w:w w:val="95"/>
        </w:rPr>
        <w:t>which</w:t>
      </w:r>
      <w:r w:rsidRPr="004258DD">
        <w:rPr>
          <w:rFonts w:ascii="Times New Roman" w:hAnsi="Times New Roman" w:cs="Times New Roman"/>
          <w:spacing w:val="-12"/>
          <w:w w:val="95"/>
        </w:rPr>
        <w:t xml:space="preserve"> </w:t>
      </w:r>
      <w:r w:rsidRPr="004258DD">
        <w:rPr>
          <w:rFonts w:ascii="Times New Roman" w:hAnsi="Times New Roman" w:cs="Times New Roman"/>
          <w:w w:val="95"/>
        </w:rPr>
        <w:t>may</w:t>
      </w:r>
      <w:r w:rsidRPr="004258DD">
        <w:rPr>
          <w:rFonts w:ascii="Times New Roman" w:hAnsi="Times New Roman" w:cs="Times New Roman"/>
          <w:spacing w:val="-12"/>
          <w:w w:val="95"/>
        </w:rPr>
        <w:t xml:space="preserve"> </w:t>
      </w:r>
      <w:r w:rsidRPr="004258DD">
        <w:rPr>
          <w:rFonts w:ascii="Times New Roman" w:hAnsi="Times New Roman" w:cs="Times New Roman"/>
          <w:w w:val="95"/>
        </w:rPr>
        <w:t>result</w:t>
      </w:r>
      <w:r w:rsidRPr="004258DD">
        <w:rPr>
          <w:rFonts w:ascii="Times New Roman" w:hAnsi="Times New Roman" w:cs="Times New Roman"/>
          <w:spacing w:val="-12"/>
          <w:w w:val="95"/>
        </w:rPr>
        <w:t xml:space="preserve"> </w:t>
      </w:r>
      <w:r w:rsidRPr="004258DD">
        <w:rPr>
          <w:rFonts w:ascii="Times New Roman" w:hAnsi="Times New Roman" w:cs="Times New Roman"/>
          <w:w w:val="95"/>
        </w:rPr>
        <w:t>from</w:t>
      </w:r>
      <w:r w:rsidRPr="004258DD">
        <w:rPr>
          <w:rFonts w:ascii="Times New Roman" w:hAnsi="Times New Roman" w:cs="Times New Roman"/>
          <w:spacing w:val="-13"/>
          <w:w w:val="95"/>
        </w:rPr>
        <w:t xml:space="preserve"> </w:t>
      </w:r>
      <w:r w:rsidRPr="004258DD">
        <w:rPr>
          <w:rFonts w:ascii="Times New Roman" w:hAnsi="Times New Roman" w:cs="Times New Roman"/>
          <w:w w:val="95"/>
        </w:rPr>
        <w:t>the</w:t>
      </w:r>
      <w:r w:rsidRPr="004258DD">
        <w:rPr>
          <w:rFonts w:ascii="Times New Roman" w:hAnsi="Times New Roman" w:cs="Times New Roman"/>
          <w:spacing w:val="-12"/>
          <w:w w:val="95"/>
        </w:rPr>
        <w:t xml:space="preserve"> </w:t>
      </w:r>
      <w:r w:rsidRPr="004258DD">
        <w:rPr>
          <w:rFonts w:ascii="Times New Roman" w:hAnsi="Times New Roman" w:cs="Times New Roman"/>
          <w:w w:val="95"/>
        </w:rPr>
        <w:t>failure</w:t>
      </w:r>
      <w:r w:rsidRPr="004258DD">
        <w:rPr>
          <w:rFonts w:ascii="Times New Roman" w:hAnsi="Times New Roman" w:cs="Times New Roman"/>
          <w:spacing w:val="-12"/>
          <w:w w:val="95"/>
        </w:rPr>
        <w:t xml:space="preserve"> </w:t>
      </w:r>
      <w:r w:rsidRPr="004258DD">
        <w:rPr>
          <w:rFonts w:ascii="Times New Roman" w:hAnsi="Times New Roman" w:cs="Times New Roman"/>
          <w:w w:val="95"/>
        </w:rPr>
        <w:t>of</w:t>
      </w:r>
      <w:r w:rsidRPr="004258DD">
        <w:rPr>
          <w:rFonts w:ascii="Times New Roman" w:hAnsi="Times New Roman" w:cs="Times New Roman"/>
          <w:spacing w:val="-12"/>
          <w:w w:val="95"/>
        </w:rPr>
        <w:t xml:space="preserve"> </w:t>
      </w:r>
      <w:r w:rsidRPr="004258DD">
        <w:rPr>
          <w:rFonts w:ascii="Times New Roman" w:hAnsi="Times New Roman" w:cs="Times New Roman"/>
          <w:w w:val="95"/>
        </w:rPr>
        <w:t>any</w:t>
      </w:r>
      <w:r w:rsidRPr="004258DD">
        <w:rPr>
          <w:rFonts w:ascii="Times New Roman" w:hAnsi="Times New Roman" w:cs="Times New Roman"/>
          <w:spacing w:val="-12"/>
          <w:w w:val="95"/>
        </w:rPr>
        <w:t xml:space="preserve"> </w:t>
      </w:r>
      <w:r w:rsidRPr="004258DD">
        <w:rPr>
          <w:rFonts w:ascii="Times New Roman" w:hAnsi="Times New Roman" w:cs="Times New Roman"/>
          <w:w w:val="95"/>
        </w:rPr>
        <w:t xml:space="preserve">structures </w:t>
      </w:r>
      <w:r w:rsidRPr="004258DD">
        <w:rPr>
          <w:rFonts w:ascii="Times New Roman" w:hAnsi="Times New Roman" w:cs="Times New Roman"/>
        </w:rPr>
        <w:t>within</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drainage</w:t>
      </w:r>
      <w:r w:rsidRPr="004258DD">
        <w:rPr>
          <w:rFonts w:ascii="Times New Roman" w:hAnsi="Times New Roman" w:cs="Times New Roman"/>
          <w:spacing w:val="-18"/>
        </w:rPr>
        <w:t xml:space="preserve"> </w:t>
      </w:r>
      <w:r w:rsidRPr="004258DD">
        <w:rPr>
          <w:rFonts w:ascii="Times New Roman" w:hAnsi="Times New Roman" w:cs="Times New Roman"/>
        </w:rPr>
        <w:t>easements</w:t>
      </w:r>
      <w:r w:rsidRPr="004258DD">
        <w:rPr>
          <w:rFonts w:ascii="Times New Roman" w:hAnsi="Times New Roman" w:cs="Times New Roman"/>
          <w:spacing w:val="-17"/>
        </w:rPr>
        <w:t xml:space="preserve"> </w:t>
      </w:r>
      <w:r w:rsidRPr="004258DD">
        <w:rPr>
          <w:rFonts w:ascii="Times New Roman" w:hAnsi="Times New Roman" w:cs="Times New Roman"/>
        </w:rPr>
        <w:t>or</w:t>
      </w:r>
      <w:r w:rsidRPr="004258DD">
        <w:rPr>
          <w:rFonts w:ascii="Times New Roman" w:hAnsi="Times New Roman" w:cs="Times New Roman"/>
          <w:spacing w:val="-18"/>
        </w:rPr>
        <w:t xml:space="preserve"> </w:t>
      </w:r>
      <w:r w:rsidRPr="004258DD">
        <w:rPr>
          <w:rFonts w:ascii="Times New Roman" w:hAnsi="Times New Roman" w:cs="Times New Roman"/>
        </w:rPr>
        <w:t>detention</w:t>
      </w:r>
      <w:r w:rsidRPr="004258DD">
        <w:rPr>
          <w:rFonts w:ascii="Times New Roman" w:hAnsi="Times New Roman" w:cs="Times New Roman"/>
          <w:spacing w:val="-19"/>
        </w:rPr>
        <w:t xml:space="preserve"> </w:t>
      </w:r>
      <w:r w:rsidRPr="004258DD">
        <w:rPr>
          <w:rFonts w:ascii="Times New Roman" w:hAnsi="Times New Roman" w:cs="Times New Roman"/>
        </w:rPr>
        <w:t>facilities.</w:t>
      </w:r>
      <w:r w:rsidRPr="004258DD">
        <w:rPr>
          <w:rFonts w:ascii="Times New Roman" w:hAnsi="Times New Roman" w:cs="Times New Roman"/>
          <w:spacing w:val="25"/>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County</w:t>
      </w:r>
      <w:r w:rsidRPr="004258DD">
        <w:rPr>
          <w:rFonts w:ascii="Times New Roman" w:hAnsi="Times New Roman" w:cs="Times New Roman"/>
          <w:spacing w:val="-17"/>
        </w:rPr>
        <w:t xml:space="preserve"> </w:t>
      </w:r>
      <w:r w:rsidRPr="004258DD">
        <w:rPr>
          <w:rFonts w:ascii="Times New Roman" w:hAnsi="Times New Roman" w:cs="Times New Roman"/>
        </w:rPr>
        <w:t>shall</w:t>
      </w:r>
      <w:r w:rsidRPr="004258DD">
        <w:rPr>
          <w:rFonts w:ascii="Times New Roman" w:hAnsi="Times New Roman" w:cs="Times New Roman"/>
          <w:spacing w:val="-18"/>
        </w:rPr>
        <w:t xml:space="preserve"> </w:t>
      </w:r>
      <w:r w:rsidRPr="004258DD">
        <w:rPr>
          <w:rFonts w:ascii="Times New Roman" w:hAnsi="Times New Roman" w:cs="Times New Roman"/>
        </w:rPr>
        <w:t>have</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right</w:t>
      </w:r>
      <w:r w:rsidRPr="004258DD">
        <w:rPr>
          <w:rFonts w:ascii="Times New Roman" w:hAnsi="Times New Roman" w:cs="Times New Roman"/>
          <w:spacing w:val="-18"/>
        </w:rPr>
        <w:t xml:space="preserve"> </w:t>
      </w:r>
      <w:r w:rsidRPr="004258DD">
        <w:rPr>
          <w:rFonts w:ascii="Times New Roman" w:hAnsi="Times New Roman" w:cs="Times New Roman"/>
        </w:rPr>
        <w:t xml:space="preserve">of </w:t>
      </w:r>
      <w:r w:rsidRPr="004258DD">
        <w:rPr>
          <w:rFonts w:ascii="Times New Roman" w:hAnsi="Times New Roman" w:cs="Times New Roman"/>
          <w:w w:val="95"/>
        </w:rPr>
        <w:t>ingress</w:t>
      </w:r>
      <w:r w:rsidRPr="004258DD">
        <w:rPr>
          <w:rFonts w:ascii="Times New Roman" w:hAnsi="Times New Roman" w:cs="Times New Roman"/>
          <w:spacing w:val="-24"/>
          <w:w w:val="95"/>
        </w:rPr>
        <w:t xml:space="preserve"> </w:t>
      </w:r>
      <w:r w:rsidRPr="004258DD">
        <w:rPr>
          <w:rFonts w:ascii="Times New Roman" w:hAnsi="Times New Roman" w:cs="Times New Roman"/>
          <w:w w:val="95"/>
        </w:rPr>
        <w:t>and</w:t>
      </w:r>
      <w:r w:rsidRPr="004258DD">
        <w:rPr>
          <w:rFonts w:ascii="Times New Roman" w:hAnsi="Times New Roman" w:cs="Times New Roman"/>
          <w:spacing w:val="-24"/>
          <w:w w:val="95"/>
        </w:rPr>
        <w:t xml:space="preserve"> </w:t>
      </w:r>
      <w:r w:rsidRPr="004258DD">
        <w:rPr>
          <w:rFonts w:ascii="Times New Roman" w:hAnsi="Times New Roman" w:cs="Times New Roman"/>
          <w:w w:val="95"/>
        </w:rPr>
        <w:t>egress</w:t>
      </w:r>
      <w:r w:rsidRPr="004258DD">
        <w:rPr>
          <w:rFonts w:ascii="Times New Roman" w:hAnsi="Times New Roman" w:cs="Times New Roman"/>
          <w:spacing w:val="-23"/>
          <w:w w:val="95"/>
        </w:rPr>
        <w:t xml:space="preserve"> </w:t>
      </w:r>
      <w:r w:rsidRPr="004258DD">
        <w:rPr>
          <w:rFonts w:ascii="Times New Roman" w:hAnsi="Times New Roman" w:cs="Times New Roman"/>
          <w:w w:val="95"/>
        </w:rPr>
        <w:t>for</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purpose</w:t>
      </w:r>
      <w:r w:rsidRPr="004258DD">
        <w:rPr>
          <w:rFonts w:ascii="Times New Roman" w:hAnsi="Times New Roman" w:cs="Times New Roman"/>
          <w:spacing w:val="-23"/>
          <w:w w:val="95"/>
        </w:rPr>
        <w:t xml:space="preserve"> </w:t>
      </w:r>
      <w:r w:rsidRPr="004258DD">
        <w:rPr>
          <w:rFonts w:ascii="Times New Roman" w:hAnsi="Times New Roman" w:cs="Times New Roman"/>
          <w:w w:val="95"/>
        </w:rPr>
        <w:t>of</w:t>
      </w:r>
      <w:r w:rsidRPr="004258DD">
        <w:rPr>
          <w:rFonts w:ascii="Times New Roman" w:hAnsi="Times New Roman" w:cs="Times New Roman"/>
          <w:spacing w:val="-23"/>
          <w:w w:val="95"/>
        </w:rPr>
        <w:t xml:space="preserve"> </w:t>
      </w:r>
      <w:r w:rsidRPr="004258DD">
        <w:rPr>
          <w:rFonts w:ascii="Times New Roman" w:hAnsi="Times New Roman" w:cs="Times New Roman"/>
          <w:w w:val="95"/>
        </w:rPr>
        <w:t>inspection</w:t>
      </w:r>
      <w:r w:rsidRPr="004258DD">
        <w:rPr>
          <w:rFonts w:ascii="Times New Roman" w:hAnsi="Times New Roman" w:cs="Times New Roman"/>
          <w:spacing w:val="-25"/>
          <w:w w:val="95"/>
        </w:rPr>
        <w:t xml:space="preserve"> </w:t>
      </w:r>
      <w:r w:rsidRPr="004258DD">
        <w:rPr>
          <w:rFonts w:ascii="Times New Roman" w:hAnsi="Times New Roman" w:cs="Times New Roman"/>
          <w:w w:val="95"/>
        </w:rPr>
        <w:t>and</w:t>
      </w:r>
      <w:r w:rsidRPr="004258DD">
        <w:rPr>
          <w:rFonts w:ascii="Times New Roman" w:hAnsi="Times New Roman" w:cs="Times New Roman"/>
          <w:spacing w:val="-23"/>
          <w:w w:val="95"/>
        </w:rPr>
        <w:t xml:space="preserve"> </w:t>
      </w:r>
      <w:r w:rsidRPr="004258DD">
        <w:rPr>
          <w:rFonts w:ascii="Times New Roman" w:hAnsi="Times New Roman" w:cs="Times New Roman"/>
          <w:w w:val="95"/>
        </w:rPr>
        <w:t>supervision</w:t>
      </w:r>
      <w:r w:rsidRPr="004258DD">
        <w:rPr>
          <w:rFonts w:ascii="Times New Roman" w:hAnsi="Times New Roman" w:cs="Times New Roman"/>
          <w:spacing w:val="-24"/>
          <w:w w:val="95"/>
        </w:rPr>
        <w:t xml:space="preserve"> </w:t>
      </w:r>
      <w:r w:rsidRPr="004258DD">
        <w:rPr>
          <w:rFonts w:ascii="Times New Roman" w:hAnsi="Times New Roman" w:cs="Times New Roman"/>
          <w:w w:val="95"/>
        </w:rPr>
        <w:t>of</w:t>
      </w:r>
      <w:r w:rsidRPr="004258DD">
        <w:rPr>
          <w:rFonts w:ascii="Times New Roman" w:hAnsi="Times New Roman" w:cs="Times New Roman"/>
          <w:spacing w:val="-23"/>
          <w:w w:val="95"/>
        </w:rPr>
        <w:t xml:space="preserve"> </w:t>
      </w:r>
      <w:r w:rsidRPr="004258DD">
        <w:rPr>
          <w:rFonts w:ascii="Times New Roman" w:hAnsi="Times New Roman" w:cs="Times New Roman"/>
          <w:w w:val="95"/>
        </w:rPr>
        <w:t>maintenance</w:t>
      </w:r>
      <w:r w:rsidRPr="004258DD">
        <w:rPr>
          <w:rFonts w:ascii="Times New Roman" w:hAnsi="Times New Roman" w:cs="Times New Roman"/>
          <w:spacing w:val="-24"/>
          <w:w w:val="95"/>
        </w:rPr>
        <w:t xml:space="preserve"> </w:t>
      </w:r>
      <w:r w:rsidRPr="004258DD">
        <w:rPr>
          <w:rFonts w:ascii="Times New Roman" w:hAnsi="Times New Roman" w:cs="Times New Roman"/>
          <w:w w:val="95"/>
        </w:rPr>
        <w:t>work</w:t>
      </w:r>
      <w:r w:rsidRPr="004258DD">
        <w:rPr>
          <w:rFonts w:ascii="Times New Roman" w:hAnsi="Times New Roman" w:cs="Times New Roman"/>
          <w:spacing w:val="-24"/>
          <w:w w:val="95"/>
        </w:rPr>
        <w:t xml:space="preserve"> </w:t>
      </w:r>
      <w:r w:rsidRPr="004258DD">
        <w:rPr>
          <w:rFonts w:ascii="Times New Roman" w:hAnsi="Times New Roman" w:cs="Times New Roman"/>
          <w:w w:val="95"/>
        </w:rPr>
        <w:t>by</w:t>
      </w:r>
      <w:r w:rsidRPr="004258DD">
        <w:rPr>
          <w:rFonts w:ascii="Times New Roman" w:hAnsi="Times New Roman" w:cs="Times New Roman"/>
          <w:spacing w:val="-23"/>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property</w:t>
      </w:r>
      <w:r w:rsidRPr="004258DD">
        <w:rPr>
          <w:rFonts w:ascii="Times New Roman" w:hAnsi="Times New Roman" w:cs="Times New Roman"/>
          <w:spacing w:val="-19"/>
        </w:rPr>
        <w:t xml:space="preserve"> </w:t>
      </w:r>
      <w:r w:rsidRPr="004258DD">
        <w:rPr>
          <w:rFonts w:ascii="Times New Roman" w:hAnsi="Times New Roman" w:cs="Times New Roman"/>
        </w:rPr>
        <w:t>owner</w:t>
      </w:r>
      <w:r w:rsidRPr="004258DD">
        <w:rPr>
          <w:rFonts w:ascii="Times New Roman" w:hAnsi="Times New Roman" w:cs="Times New Roman"/>
          <w:spacing w:val="-18"/>
        </w:rPr>
        <w:t xml:space="preserve"> </w:t>
      </w:r>
      <w:r w:rsidRPr="004258DD">
        <w:rPr>
          <w:rFonts w:ascii="Times New Roman" w:hAnsi="Times New Roman" w:cs="Times New Roman"/>
        </w:rPr>
        <w:t>to</w:t>
      </w:r>
      <w:r w:rsidRPr="004258DD">
        <w:rPr>
          <w:rFonts w:ascii="Times New Roman" w:hAnsi="Times New Roman" w:cs="Times New Roman"/>
          <w:spacing w:val="-18"/>
        </w:rPr>
        <w:t xml:space="preserve"> </w:t>
      </w:r>
      <w:r w:rsidRPr="004258DD">
        <w:rPr>
          <w:rFonts w:ascii="Times New Roman" w:hAnsi="Times New Roman" w:cs="Times New Roman"/>
        </w:rPr>
        <w:t>alleviate</w:t>
      </w:r>
      <w:r w:rsidRPr="004258DD">
        <w:rPr>
          <w:rFonts w:ascii="Times New Roman" w:hAnsi="Times New Roman" w:cs="Times New Roman"/>
          <w:spacing w:val="-20"/>
        </w:rPr>
        <w:t xml:space="preserve"> </w:t>
      </w:r>
      <w:r w:rsidRPr="004258DD">
        <w:rPr>
          <w:rFonts w:ascii="Times New Roman" w:hAnsi="Times New Roman" w:cs="Times New Roman"/>
        </w:rPr>
        <w:t>any</w:t>
      </w:r>
      <w:r w:rsidRPr="004258DD">
        <w:rPr>
          <w:rFonts w:ascii="Times New Roman" w:hAnsi="Times New Roman" w:cs="Times New Roman"/>
          <w:spacing w:val="-19"/>
        </w:rPr>
        <w:t xml:space="preserve"> </w:t>
      </w:r>
      <w:r w:rsidRPr="004258DD">
        <w:rPr>
          <w:rFonts w:ascii="Times New Roman" w:hAnsi="Times New Roman" w:cs="Times New Roman"/>
        </w:rPr>
        <w:t>undesirable</w:t>
      </w:r>
      <w:r w:rsidRPr="004258DD">
        <w:rPr>
          <w:rFonts w:ascii="Times New Roman" w:hAnsi="Times New Roman" w:cs="Times New Roman"/>
          <w:spacing w:val="-18"/>
        </w:rPr>
        <w:t xml:space="preserve"> </w:t>
      </w:r>
      <w:r w:rsidRPr="004258DD">
        <w:rPr>
          <w:rFonts w:ascii="Times New Roman" w:hAnsi="Times New Roman" w:cs="Times New Roman"/>
        </w:rPr>
        <w:t>conditions,</w:t>
      </w:r>
      <w:r w:rsidRPr="004258DD">
        <w:rPr>
          <w:rFonts w:ascii="Times New Roman" w:hAnsi="Times New Roman" w:cs="Times New Roman"/>
          <w:spacing w:val="-20"/>
        </w:rPr>
        <w:t xml:space="preserve"> </w:t>
      </w:r>
      <w:r w:rsidRPr="004258DD">
        <w:rPr>
          <w:rFonts w:ascii="Times New Roman" w:hAnsi="Times New Roman" w:cs="Times New Roman"/>
        </w:rPr>
        <w:t>which</w:t>
      </w:r>
      <w:r w:rsidRPr="004258DD">
        <w:rPr>
          <w:rFonts w:ascii="Times New Roman" w:hAnsi="Times New Roman" w:cs="Times New Roman"/>
          <w:spacing w:val="-17"/>
        </w:rPr>
        <w:t xml:space="preserve"> </w:t>
      </w:r>
      <w:r w:rsidRPr="004258DD">
        <w:rPr>
          <w:rFonts w:ascii="Times New Roman" w:hAnsi="Times New Roman" w:cs="Times New Roman"/>
        </w:rPr>
        <w:t>may</w:t>
      </w:r>
      <w:r w:rsidRPr="004258DD">
        <w:rPr>
          <w:rFonts w:ascii="Times New Roman" w:hAnsi="Times New Roman" w:cs="Times New Roman"/>
          <w:spacing w:val="-18"/>
        </w:rPr>
        <w:t xml:space="preserve"> </w:t>
      </w:r>
      <w:r w:rsidRPr="004258DD">
        <w:rPr>
          <w:rFonts w:ascii="Times New Roman" w:hAnsi="Times New Roman" w:cs="Times New Roman"/>
        </w:rPr>
        <w:t>occur.</w:t>
      </w:r>
    </w:p>
    <w:p w:rsidR="00277ED5" w:rsidRPr="004258DD" w:rsidRDefault="00AC371E">
      <w:pPr>
        <w:pStyle w:val="ListParagraph"/>
        <w:numPr>
          <w:ilvl w:val="0"/>
          <w:numId w:val="7"/>
        </w:numPr>
        <w:tabs>
          <w:tab w:val="left" w:pos="1221"/>
        </w:tabs>
        <w:spacing w:before="203"/>
        <w:ind w:hanging="361"/>
        <w:rPr>
          <w:rFonts w:ascii="Times New Roman" w:hAnsi="Times New Roman" w:cs="Times New Roman"/>
        </w:rPr>
      </w:pPr>
      <w:r w:rsidRPr="004258DD">
        <w:rPr>
          <w:rFonts w:ascii="Times New Roman" w:hAnsi="Times New Roman" w:cs="Times New Roman"/>
          <w:w w:val="90"/>
        </w:rPr>
        <w:t>Flumes</w:t>
      </w:r>
    </w:p>
    <w:p w:rsidR="00277ED5" w:rsidRPr="004258DD" w:rsidRDefault="00277ED5">
      <w:pPr>
        <w:pStyle w:val="BodyText"/>
        <w:spacing w:before="11"/>
        <w:rPr>
          <w:rFonts w:ascii="Times New Roman" w:hAnsi="Times New Roman" w:cs="Times New Roman"/>
          <w:sz w:val="18"/>
        </w:rPr>
      </w:pPr>
    </w:p>
    <w:p w:rsidR="00277ED5" w:rsidRPr="004258DD" w:rsidRDefault="00AC371E">
      <w:pPr>
        <w:pStyle w:val="BodyText"/>
        <w:spacing w:line="228" w:lineRule="auto"/>
        <w:ind w:left="1220" w:right="857"/>
        <w:jc w:val="both"/>
        <w:rPr>
          <w:rFonts w:ascii="Times New Roman" w:hAnsi="Times New Roman" w:cs="Times New Roman"/>
        </w:rPr>
      </w:pPr>
      <w:r w:rsidRPr="004258DD">
        <w:rPr>
          <w:rFonts w:ascii="Times New Roman" w:hAnsi="Times New Roman" w:cs="Times New Roman"/>
          <w:w w:val="95"/>
        </w:rPr>
        <w:t>The use of flumes is not recommended for widespread use. Flumes shall not be</w:t>
      </w:r>
      <w:r w:rsidRPr="004258DD">
        <w:rPr>
          <w:rFonts w:ascii="Times New Roman" w:hAnsi="Times New Roman" w:cs="Times New Roman"/>
          <w:spacing w:val="-30"/>
          <w:w w:val="95"/>
        </w:rPr>
        <w:t xml:space="preserve"> </w:t>
      </w:r>
      <w:r w:rsidRPr="004258DD">
        <w:rPr>
          <w:rFonts w:ascii="Times New Roman" w:hAnsi="Times New Roman" w:cs="Times New Roman"/>
          <w:w w:val="95"/>
        </w:rPr>
        <w:t>permitted when</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purpose</w:t>
      </w:r>
      <w:r w:rsidRPr="004258DD">
        <w:rPr>
          <w:rFonts w:ascii="Times New Roman" w:hAnsi="Times New Roman" w:cs="Times New Roman"/>
          <w:spacing w:val="-25"/>
          <w:w w:val="95"/>
        </w:rPr>
        <w:t xml:space="preserve"> </w:t>
      </w:r>
      <w:r w:rsidRPr="004258DD">
        <w:rPr>
          <w:rFonts w:ascii="Times New Roman" w:hAnsi="Times New Roman" w:cs="Times New Roman"/>
          <w:w w:val="95"/>
        </w:rPr>
        <w:t>of</w:t>
      </w:r>
      <w:r w:rsidRPr="004258DD">
        <w:rPr>
          <w:rFonts w:ascii="Times New Roman" w:hAnsi="Times New Roman" w:cs="Times New Roman"/>
          <w:spacing w:val="-24"/>
          <w:w w:val="95"/>
        </w:rPr>
        <w:t xml:space="preserve"> </w:t>
      </w:r>
      <w:r w:rsidRPr="004258DD">
        <w:rPr>
          <w:rFonts w:ascii="Times New Roman" w:hAnsi="Times New Roman" w:cs="Times New Roman"/>
          <w:w w:val="95"/>
        </w:rPr>
        <w:t>a</w:t>
      </w:r>
      <w:r w:rsidRPr="004258DD">
        <w:rPr>
          <w:rFonts w:ascii="Times New Roman" w:hAnsi="Times New Roman" w:cs="Times New Roman"/>
          <w:spacing w:val="-24"/>
          <w:w w:val="95"/>
        </w:rPr>
        <w:t xml:space="preserve"> </w:t>
      </w:r>
      <w:r w:rsidRPr="004258DD">
        <w:rPr>
          <w:rFonts w:ascii="Times New Roman" w:hAnsi="Times New Roman" w:cs="Times New Roman"/>
          <w:w w:val="95"/>
        </w:rPr>
        <w:t>permanent</w:t>
      </w:r>
      <w:r w:rsidRPr="004258DD">
        <w:rPr>
          <w:rFonts w:ascii="Times New Roman" w:hAnsi="Times New Roman" w:cs="Times New Roman"/>
          <w:spacing w:val="-24"/>
          <w:w w:val="95"/>
        </w:rPr>
        <w:t xml:space="preserve"> </w:t>
      </w:r>
      <w:r w:rsidRPr="004258DD">
        <w:rPr>
          <w:rFonts w:ascii="Times New Roman" w:hAnsi="Times New Roman" w:cs="Times New Roman"/>
          <w:w w:val="95"/>
        </w:rPr>
        <w:t>flume</w:t>
      </w:r>
      <w:r w:rsidRPr="004258DD">
        <w:rPr>
          <w:rFonts w:ascii="Times New Roman" w:hAnsi="Times New Roman" w:cs="Times New Roman"/>
          <w:spacing w:val="-25"/>
          <w:w w:val="95"/>
        </w:rPr>
        <w:t xml:space="preserve"> </w:t>
      </w:r>
      <w:r w:rsidRPr="004258DD">
        <w:rPr>
          <w:rFonts w:ascii="Times New Roman" w:hAnsi="Times New Roman" w:cs="Times New Roman"/>
          <w:w w:val="95"/>
        </w:rPr>
        <w:t>is</w:t>
      </w:r>
      <w:r w:rsidRPr="004258DD">
        <w:rPr>
          <w:rFonts w:ascii="Times New Roman" w:hAnsi="Times New Roman" w:cs="Times New Roman"/>
          <w:spacing w:val="-23"/>
          <w:w w:val="95"/>
        </w:rPr>
        <w:t xml:space="preserve"> </w:t>
      </w:r>
      <w:r w:rsidRPr="004258DD">
        <w:rPr>
          <w:rFonts w:ascii="Times New Roman" w:hAnsi="Times New Roman" w:cs="Times New Roman"/>
          <w:w w:val="95"/>
        </w:rPr>
        <w:t>to</w:t>
      </w:r>
      <w:r w:rsidRPr="004258DD">
        <w:rPr>
          <w:rFonts w:ascii="Times New Roman" w:hAnsi="Times New Roman" w:cs="Times New Roman"/>
          <w:spacing w:val="-24"/>
          <w:w w:val="95"/>
        </w:rPr>
        <w:t xml:space="preserve"> </w:t>
      </w:r>
      <w:r w:rsidRPr="004258DD">
        <w:rPr>
          <w:rFonts w:ascii="Times New Roman" w:hAnsi="Times New Roman" w:cs="Times New Roman"/>
          <w:w w:val="95"/>
        </w:rPr>
        <w:t>carry</w:t>
      </w:r>
      <w:r w:rsidRPr="004258DD">
        <w:rPr>
          <w:rFonts w:ascii="Times New Roman" w:hAnsi="Times New Roman" w:cs="Times New Roman"/>
          <w:spacing w:val="-26"/>
          <w:w w:val="95"/>
        </w:rPr>
        <w:t xml:space="preserve"> </w:t>
      </w:r>
      <w:r w:rsidRPr="004258DD">
        <w:rPr>
          <w:rFonts w:ascii="Times New Roman" w:hAnsi="Times New Roman" w:cs="Times New Roman"/>
          <w:w w:val="95"/>
        </w:rPr>
        <w:t>runoff</w:t>
      </w:r>
      <w:r w:rsidRPr="004258DD">
        <w:rPr>
          <w:rFonts w:ascii="Times New Roman" w:hAnsi="Times New Roman" w:cs="Times New Roman"/>
          <w:spacing w:val="-24"/>
          <w:w w:val="95"/>
        </w:rPr>
        <w:t xml:space="preserve"> </w:t>
      </w:r>
      <w:r w:rsidRPr="004258DD">
        <w:rPr>
          <w:rFonts w:ascii="Times New Roman" w:hAnsi="Times New Roman" w:cs="Times New Roman"/>
          <w:w w:val="95"/>
        </w:rPr>
        <w:t>down</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sides</w:t>
      </w:r>
      <w:r w:rsidRPr="004258DD">
        <w:rPr>
          <w:rFonts w:ascii="Times New Roman" w:hAnsi="Times New Roman" w:cs="Times New Roman"/>
          <w:spacing w:val="-24"/>
          <w:w w:val="95"/>
        </w:rPr>
        <w:t xml:space="preserve"> </w:t>
      </w:r>
      <w:r w:rsidRPr="004258DD">
        <w:rPr>
          <w:rFonts w:ascii="Times New Roman" w:hAnsi="Times New Roman" w:cs="Times New Roman"/>
          <w:w w:val="95"/>
        </w:rPr>
        <w:t>of</w:t>
      </w:r>
      <w:r w:rsidRPr="004258DD">
        <w:rPr>
          <w:rFonts w:ascii="Times New Roman" w:hAnsi="Times New Roman" w:cs="Times New Roman"/>
          <w:spacing w:val="-24"/>
          <w:w w:val="95"/>
        </w:rPr>
        <w:t xml:space="preserve"> </w:t>
      </w:r>
      <w:r w:rsidRPr="004258DD">
        <w:rPr>
          <w:rFonts w:ascii="Times New Roman" w:hAnsi="Times New Roman" w:cs="Times New Roman"/>
          <w:w w:val="95"/>
        </w:rPr>
        <w:t>earthen</w:t>
      </w:r>
      <w:r w:rsidRPr="004258DD">
        <w:rPr>
          <w:rFonts w:ascii="Times New Roman" w:hAnsi="Times New Roman" w:cs="Times New Roman"/>
          <w:spacing w:val="-24"/>
          <w:w w:val="95"/>
        </w:rPr>
        <w:t xml:space="preserve"> </w:t>
      </w:r>
      <w:r w:rsidRPr="004258DD">
        <w:rPr>
          <w:rFonts w:ascii="Times New Roman" w:hAnsi="Times New Roman" w:cs="Times New Roman"/>
          <w:w w:val="95"/>
        </w:rPr>
        <w:t xml:space="preserve">channels. </w:t>
      </w:r>
      <w:r w:rsidRPr="004258DD">
        <w:rPr>
          <w:rFonts w:ascii="Times New Roman" w:hAnsi="Times New Roman" w:cs="Times New Roman"/>
        </w:rPr>
        <w:t>A</w:t>
      </w:r>
      <w:r w:rsidRPr="004258DD">
        <w:rPr>
          <w:rFonts w:ascii="Times New Roman" w:hAnsi="Times New Roman" w:cs="Times New Roman"/>
          <w:spacing w:val="-19"/>
        </w:rPr>
        <w:t xml:space="preserve"> </w:t>
      </w:r>
      <w:r w:rsidRPr="004258DD">
        <w:rPr>
          <w:rFonts w:ascii="Times New Roman" w:hAnsi="Times New Roman" w:cs="Times New Roman"/>
        </w:rPr>
        <w:t>flume</w:t>
      </w:r>
      <w:r w:rsidRPr="004258DD">
        <w:rPr>
          <w:rFonts w:ascii="Times New Roman" w:hAnsi="Times New Roman" w:cs="Times New Roman"/>
          <w:spacing w:val="-20"/>
        </w:rPr>
        <w:t xml:space="preserve"> </w:t>
      </w:r>
      <w:r w:rsidRPr="004258DD">
        <w:rPr>
          <w:rFonts w:ascii="Times New Roman" w:hAnsi="Times New Roman" w:cs="Times New Roman"/>
        </w:rPr>
        <w:t>may</w:t>
      </w:r>
      <w:r w:rsidRPr="004258DD">
        <w:rPr>
          <w:rFonts w:ascii="Times New Roman" w:hAnsi="Times New Roman" w:cs="Times New Roman"/>
          <w:spacing w:val="-20"/>
        </w:rPr>
        <w:t xml:space="preserve"> </w:t>
      </w:r>
      <w:r w:rsidRPr="004258DD">
        <w:rPr>
          <w:rFonts w:ascii="Times New Roman" w:hAnsi="Times New Roman" w:cs="Times New Roman"/>
        </w:rPr>
        <w:t>be</w:t>
      </w:r>
      <w:r w:rsidRPr="004258DD">
        <w:rPr>
          <w:rFonts w:ascii="Times New Roman" w:hAnsi="Times New Roman" w:cs="Times New Roman"/>
          <w:spacing w:val="-19"/>
        </w:rPr>
        <w:t xml:space="preserve"> </w:t>
      </w:r>
      <w:r w:rsidRPr="004258DD">
        <w:rPr>
          <w:rFonts w:ascii="Times New Roman" w:hAnsi="Times New Roman" w:cs="Times New Roman"/>
        </w:rPr>
        <w:t>used</w:t>
      </w:r>
      <w:r w:rsidRPr="004258DD">
        <w:rPr>
          <w:rFonts w:ascii="Times New Roman" w:hAnsi="Times New Roman" w:cs="Times New Roman"/>
          <w:spacing w:val="-18"/>
        </w:rPr>
        <w:t xml:space="preserve"> </w:t>
      </w:r>
      <w:r w:rsidRPr="004258DD">
        <w:rPr>
          <w:rFonts w:ascii="Times New Roman" w:hAnsi="Times New Roman" w:cs="Times New Roman"/>
        </w:rPr>
        <w:t>to</w:t>
      </w:r>
      <w:r w:rsidRPr="004258DD">
        <w:rPr>
          <w:rFonts w:ascii="Times New Roman" w:hAnsi="Times New Roman" w:cs="Times New Roman"/>
          <w:spacing w:val="-21"/>
        </w:rPr>
        <w:t xml:space="preserve"> </w:t>
      </w:r>
      <w:r w:rsidRPr="004258DD">
        <w:rPr>
          <w:rFonts w:ascii="Times New Roman" w:hAnsi="Times New Roman" w:cs="Times New Roman"/>
        </w:rPr>
        <w:t>direct</w:t>
      </w:r>
      <w:r w:rsidRPr="004258DD">
        <w:rPr>
          <w:rFonts w:ascii="Times New Roman" w:hAnsi="Times New Roman" w:cs="Times New Roman"/>
          <w:spacing w:val="-19"/>
        </w:rPr>
        <w:t xml:space="preserve"> </w:t>
      </w:r>
      <w:r w:rsidRPr="004258DD">
        <w:rPr>
          <w:rFonts w:ascii="Times New Roman" w:hAnsi="Times New Roman" w:cs="Times New Roman"/>
        </w:rPr>
        <w:t>overflow</w:t>
      </w:r>
      <w:r w:rsidRPr="004258DD">
        <w:rPr>
          <w:rFonts w:ascii="Times New Roman" w:hAnsi="Times New Roman" w:cs="Times New Roman"/>
          <w:spacing w:val="-20"/>
        </w:rPr>
        <w:t xml:space="preserve"> </w:t>
      </w:r>
      <w:r w:rsidRPr="004258DD">
        <w:rPr>
          <w:rFonts w:ascii="Times New Roman" w:hAnsi="Times New Roman" w:cs="Times New Roman"/>
        </w:rPr>
        <w:t>runoff</w:t>
      </w:r>
      <w:r w:rsidRPr="004258DD">
        <w:rPr>
          <w:rFonts w:ascii="Times New Roman" w:hAnsi="Times New Roman" w:cs="Times New Roman"/>
          <w:spacing w:val="-19"/>
        </w:rPr>
        <w:t xml:space="preserve"> </w:t>
      </w:r>
      <w:r w:rsidRPr="004258DD">
        <w:rPr>
          <w:rFonts w:ascii="Times New Roman" w:hAnsi="Times New Roman" w:cs="Times New Roman"/>
        </w:rPr>
        <w:t>along</w:t>
      </w:r>
      <w:r w:rsidRPr="004258DD">
        <w:rPr>
          <w:rFonts w:ascii="Times New Roman" w:hAnsi="Times New Roman" w:cs="Times New Roman"/>
          <w:spacing w:val="-20"/>
        </w:rPr>
        <w:t xml:space="preserve"> </w:t>
      </w:r>
      <w:r w:rsidRPr="004258DD">
        <w:rPr>
          <w:rFonts w:ascii="Times New Roman" w:hAnsi="Times New Roman" w:cs="Times New Roman"/>
        </w:rPr>
        <w:t>property</w:t>
      </w:r>
      <w:r w:rsidRPr="004258DD">
        <w:rPr>
          <w:rFonts w:ascii="Times New Roman" w:hAnsi="Times New Roman" w:cs="Times New Roman"/>
          <w:spacing w:val="-19"/>
        </w:rPr>
        <w:t xml:space="preserve"> </w:t>
      </w:r>
      <w:r w:rsidRPr="004258DD">
        <w:rPr>
          <w:rFonts w:ascii="Times New Roman" w:hAnsi="Times New Roman" w:cs="Times New Roman"/>
        </w:rPr>
        <w:t>lines</w:t>
      </w:r>
      <w:r w:rsidRPr="004258DD">
        <w:rPr>
          <w:rFonts w:ascii="Times New Roman" w:hAnsi="Times New Roman" w:cs="Times New Roman"/>
          <w:spacing w:val="-19"/>
        </w:rPr>
        <w:t xml:space="preserve"> </w:t>
      </w:r>
      <w:r w:rsidRPr="004258DD">
        <w:rPr>
          <w:rFonts w:ascii="Times New Roman" w:hAnsi="Times New Roman" w:cs="Times New Roman"/>
        </w:rPr>
        <w:t>until</w:t>
      </w:r>
      <w:r w:rsidRPr="004258DD">
        <w:rPr>
          <w:rFonts w:ascii="Times New Roman" w:hAnsi="Times New Roman" w:cs="Times New Roman"/>
          <w:spacing w:val="-19"/>
        </w:rPr>
        <w:t xml:space="preserve"> </w:t>
      </w: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runoff</w:t>
      </w:r>
      <w:r w:rsidRPr="004258DD">
        <w:rPr>
          <w:rFonts w:ascii="Times New Roman" w:hAnsi="Times New Roman" w:cs="Times New Roman"/>
          <w:spacing w:val="-19"/>
        </w:rPr>
        <w:t xml:space="preserve"> </w:t>
      </w:r>
      <w:r w:rsidRPr="004258DD">
        <w:rPr>
          <w:rFonts w:ascii="Times New Roman" w:hAnsi="Times New Roman" w:cs="Times New Roman"/>
        </w:rPr>
        <w:t>can</w:t>
      </w:r>
      <w:r w:rsidRPr="004258DD">
        <w:rPr>
          <w:rFonts w:ascii="Times New Roman" w:hAnsi="Times New Roman" w:cs="Times New Roman"/>
          <w:spacing w:val="-20"/>
        </w:rPr>
        <w:t xml:space="preserve"> </w:t>
      </w:r>
      <w:r w:rsidRPr="004258DD">
        <w:rPr>
          <w:rFonts w:ascii="Times New Roman" w:hAnsi="Times New Roman" w:cs="Times New Roman"/>
        </w:rPr>
        <w:t>be intercepted by roads or</w:t>
      </w:r>
      <w:r w:rsidRPr="004258DD">
        <w:rPr>
          <w:rFonts w:ascii="Times New Roman" w:hAnsi="Times New Roman" w:cs="Times New Roman"/>
          <w:spacing w:val="-18"/>
        </w:rPr>
        <w:t xml:space="preserve"> </w:t>
      </w:r>
      <w:r w:rsidRPr="004258DD">
        <w:rPr>
          <w:rFonts w:ascii="Times New Roman" w:hAnsi="Times New Roman" w:cs="Times New Roman"/>
        </w:rPr>
        <w:t>conduits.</w:t>
      </w:r>
    </w:p>
    <w:p w:rsidR="00277ED5" w:rsidRPr="004258DD" w:rsidRDefault="00277ED5">
      <w:pPr>
        <w:pStyle w:val="BodyText"/>
        <w:spacing w:before="3"/>
        <w:rPr>
          <w:rFonts w:ascii="Times New Roman" w:hAnsi="Times New Roman" w:cs="Times New Roman"/>
          <w:sz w:val="29"/>
        </w:rPr>
      </w:pPr>
    </w:p>
    <w:p w:rsidR="00277ED5" w:rsidRPr="004258DD" w:rsidRDefault="00AC371E">
      <w:pPr>
        <w:pStyle w:val="Heading2"/>
        <w:tabs>
          <w:tab w:val="left" w:pos="2300"/>
        </w:tabs>
        <w:rPr>
          <w:rFonts w:ascii="Times New Roman" w:hAnsi="Times New Roman" w:cs="Times New Roman"/>
        </w:rPr>
      </w:pPr>
      <w:bookmarkStart w:id="62" w:name="_TOC_250010"/>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6.09</w:t>
      </w:r>
      <w:r w:rsidRPr="004258DD">
        <w:rPr>
          <w:rFonts w:ascii="Times New Roman" w:hAnsi="Times New Roman" w:cs="Times New Roman"/>
        </w:rPr>
        <w:tab/>
        <w:t>Public and Private Sewer</w:t>
      </w:r>
      <w:r w:rsidRPr="004258DD">
        <w:rPr>
          <w:rFonts w:ascii="Times New Roman" w:hAnsi="Times New Roman" w:cs="Times New Roman"/>
          <w:spacing w:val="39"/>
        </w:rPr>
        <w:t xml:space="preserve"> </w:t>
      </w:r>
      <w:bookmarkEnd w:id="62"/>
      <w:r w:rsidRPr="004258DD">
        <w:rPr>
          <w:rFonts w:ascii="Times New Roman" w:hAnsi="Times New Roman" w:cs="Times New Roman"/>
        </w:rPr>
        <w:t>Systems</w:t>
      </w:r>
    </w:p>
    <w:p w:rsidR="00277ED5" w:rsidRPr="004258DD" w:rsidRDefault="00AC371E" w:rsidP="0038488D">
      <w:pPr>
        <w:pStyle w:val="ListParagraph"/>
        <w:numPr>
          <w:ilvl w:val="0"/>
          <w:numId w:val="6"/>
        </w:numPr>
        <w:tabs>
          <w:tab w:val="left" w:pos="1221"/>
        </w:tabs>
        <w:spacing w:before="208" w:after="240"/>
        <w:rPr>
          <w:rFonts w:ascii="Times New Roman" w:hAnsi="Times New Roman" w:cs="Times New Roman"/>
        </w:rPr>
      </w:pPr>
      <w:r w:rsidRPr="004258DD">
        <w:rPr>
          <w:rFonts w:ascii="Times New Roman" w:hAnsi="Times New Roman" w:cs="Times New Roman"/>
        </w:rPr>
        <w:t>General</w:t>
      </w:r>
    </w:p>
    <w:p w:rsidR="00277ED5" w:rsidRPr="004258DD" w:rsidRDefault="00AC371E">
      <w:pPr>
        <w:pStyle w:val="BodyText"/>
        <w:spacing w:line="264" w:lineRule="auto"/>
        <w:ind w:left="1220" w:right="824"/>
        <w:rPr>
          <w:rFonts w:ascii="Times New Roman" w:hAnsi="Times New Roman" w:cs="Times New Roman"/>
        </w:rPr>
      </w:pPr>
      <w:r w:rsidRPr="004258DD">
        <w:rPr>
          <w:rFonts w:ascii="Times New Roman" w:hAnsi="Times New Roman" w:cs="Times New Roman"/>
          <w:w w:val="95"/>
        </w:rPr>
        <w:t>All</w:t>
      </w:r>
      <w:r w:rsidRPr="004258DD">
        <w:rPr>
          <w:rFonts w:ascii="Times New Roman" w:hAnsi="Times New Roman" w:cs="Times New Roman"/>
          <w:spacing w:val="-28"/>
          <w:w w:val="95"/>
        </w:rPr>
        <w:t xml:space="preserve"> </w:t>
      </w:r>
      <w:r w:rsidRPr="004258DD">
        <w:rPr>
          <w:rFonts w:ascii="Times New Roman" w:hAnsi="Times New Roman" w:cs="Times New Roman"/>
          <w:w w:val="95"/>
        </w:rPr>
        <w:t>subdivisions</w:t>
      </w:r>
      <w:r w:rsidRPr="004258DD">
        <w:rPr>
          <w:rFonts w:ascii="Times New Roman" w:hAnsi="Times New Roman" w:cs="Times New Roman"/>
          <w:spacing w:val="-28"/>
          <w:w w:val="95"/>
        </w:rPr>
        <w:t xml:space="preserve"> </w:t>
      </w:r>
      <w:r w:rsidRPr="004258DD">
        <w:rPr>
          <w:rFonts w:ascii="Times New Roman" w:hAnsi="Times New Roman" w:cs="Times New Roman"/>
          <w:w w:val="95"/>
        </w:rPr>
        <w:t>developed</w:t>
      </w:r>
      <w:r w:rsidRPr="004258DD">
        <w:rPr>
          <w:rFonts w:ascii="Times New Roman" w:hAnsi="Times New Roman" w:cs="Times New Roman"/>
          <w:spacing w:val="-28"/>
          <w:w w:val="95"/>
        </w:rPr>
        <w:t xml:space="preserve"> </w:t>
      </w:r>
      <w:r w:rsidRPr="004258DD">
        <w:rPr>
          <w:rFonts w:ascii="Times New Roman" w:hAnsi="Times New Roman" w:cs="Times New Roman"/>
          <w:w w:val="95"/>
        </w:rPr>
        <w:t>subsequent</w:t>
      </w:r>
      <w:r w:rsidRPr="004258DD">
        <w:rPr>
          <w:rFonts w:ascii="Times New Roman" w:hAnsi="Times New Roman" w:cs="Times New Roman"/>
          <w:spacing w:val="-29"/>
          <w:w w:val="95"/>
        </w:rPr>
        <w:t xml:space="preserve"> </w:t>
      </w:r>
      <w:r w:rsidRPr="004258DD">
        <w:rPr>
          <w:rFonts w:ascii="Times New Roman" w:hAnsi="Times New Roman" w:cs="Times New Roman"/>
          <w:w w:val="95"/>
        </w:rPr>
        <w:t>to</w:t>
      </w:r>
      <w:r w:rsidRPr="004258DD">
        <w:rPr>
          <w:rFonts w:ascii="Times New Roman" w:hAnsi="Times New Roman" w:cs="Times New Roman"/>
          <w:spacing w:val="-27"/>
          <w:w w:val="95"/>
        </w:rPr>
        <w:t xml:space="preserve"> </w:t>
      </w:r>
      <w:r w:rsidRPr="004258DD">
        <w:rPr>
          <w:rFonts w:ascii="Times New Roman" w:hAnsi="Times New Roman" w:cs="Times New Roman"/>
          <w:w w:val="95"/>
        </w:rPr>
        <w:t>this</w:t>
      </w:r>
      <w:r w:rsidRPr="004258DD">
        <w:rPr>
          <w:rFonts w:ascii="Times New Roman" w:hAnsi="Times New Roman" w:cs="Times New Roman"/>
          <w:spacing w:val="-28"/>
          <w:w w:val="95"/>
        </w:rPr>
        <w:t xml:space="preserve"> </w:t>
      </w:r>
      <w:r w:rsidRPr="004258DD">
        <w:rPr>
          <w:rFonts w:ascii="Times New Roman" w:hAnsi="Times New Roman" w:cs="Times New Roman"/>
          <w:w w:val="95"/>
        </w:rPr>
        <w:t>Court</w:t>
      </w:r>
      <w:r w:rsidRPr="004258DD">
        <w:rPr>
          <w:rFonts w:ascii="Times New Roman" w:hAnsi="Times New Roman" w:cs="Times New Roman"/>
          <w:spacing w:val="-27"/>
          <w:w w:val="95"/>
        </w:rPr>
        <w:t xml:space="preserve"> </w:t>
      </w:r>
      <w:r w:rsidRPr="004258DD">
        <w:rPr>
          <w:rFonts w:ascii="Times New Roman" w:hAnsi="Times New Roman" w:cs="Times New Roman"/>
          <w:w w:val="95"/>
        </w:rPr>
        <w:t>Order</w:t>
      </w:r>
      <w:r w:rsidRPr="004258DD">
        <w:rPr>
          <w:rFonts w:ascii="Times New Roman" w:hAnsi="Times New Roman" w:cs="Times New Roman"/>
          <w:spacing w:val="-26"/>
          <w:w w:val="95"/>
        </w:rPr>
        <w:t xml:space="preserve"> </w:t>
      </w:r>
      <w:r w:rsidRPr="004258DD">
        <w:rPr>
          <w:rFonts w:ascii="Times New Roman" w:hAnsi="Times New Roman" w:cs="Times New Roman"/>
          <w:w w:val="95"/>
        </w:rPr>
        <w:t>shall</w:t>
      </w:r>
      <w:r w:rsidRPr="004258DD">
        <w:rPr>
          <w:rFonts w:ascii="Times New Roman" w:hAnsi="Times New Roman" w:cs="Times New Roman"/>
          <w:spacing w:val="-28"/>
          <w:w w:val="95"/>
        </w:rPr>
        <w:t xml:space="preserve"> </w:t>
      </w:r>
      <w:r w:rsidRPr="004258DD">
        <w:rPr>
          <w:rFonts w:ascii="Times New Roman" w:hAnsi="Times New Roman" w:cs="Times New Roman"/>
          <w:w w:val="95"/>
        </w:rPr>
        <w:t>be</w:t>
      </w:r>
      <w:r w:rsidRPr="004258DD">
        <w:rPr>
          <w:rFonts w:ascii="Times New Roman" w:hAnsi="Times New Roman" w:cs="Times New Roman"/>
          <w:spacing w:val="-28"/>
          <w:w w:val="95"/>
        </w:rPr>
        <w:t xml:space="preserve"> </w:t>
      </w:r>
      <w:r w:rsidRPr="004258DD">
        <w:rPr>
          <w:rFonts w:ascii="Times New Roman" w:hAnsi="Times New Roman" w:cs="Times New Roman"/>
          <w:w w:val="95"/>
        </w:rPr>
        <w:t>provided</w:t>
      </w:r>
      <w:r w:rsidRPr="004258DD">
        <w:rPr>
          <w:rFonts w:ascii="Times New Roman" w:hAnsi="Times New Roman" w:cs="Times New Roman"/>
          <w:spacing w:val="-27"/>
          <w:w w:val="95"/>
        </w:rPr>
        <w:t xml:space="preserve"> </w:t>
      </w:r>
      <w:r w:rsidRPr="004258DD">
        <w:rPr>
          <w:rFonts w:ascii="Times New Roman" w:hAnsi="Times New Roman" w:cs="Times New Roman"/>
          <w:w w:val="95"/>
        </w:rPr>
        <w:t>with</w:t>
      </w:r>
      <w:r w:rsidRPr="004258DD">
        <w:rPr>
          <w:rFonts w:ascii="Times New Roman" w:hAnsi="Times New Roman" w:cs="Times New Roman"/>
          <w:spacing w:val="-29"/>
          <w:w w:val="95"/>
        </w:rPr>
        <w:t xml:space="preserve"> </w:t>
      </w:r>
      <w:r w:rsidRPr="004258DD">
        <w:rPr>
          <w:rFonts w:ascii="Times New Roman" w:hAnsi="Times New Roman" w:cs="Times New Roman"/>
          <w:w w:val="95"/>
        </w:rPr>
        <w:t>an</w:t>
      </w:r>
      <w:r w:rsidRPr="004258DD">
        <w:rPr>
          <w:rFonts w:ascii="Times New Roman" w:hAnsi="Times New Roman" w:cs="Times New Roman"/>
          <w:spacing w:val="-27"/>
          <w:w w:val="95"/>
        </w:rPr>
        <w:t xml:space="preserve"> </w:t>
      </w:r>
      <w:r w:rsidRPr="004258DD">
        <w:rPr>
          <w:rFonts w:ascii="Times New Roman" w:hAnsi="Times New Roman" w:cs="Times New Roman"/>
          <w:w w:val="95"/>
        </w:rPr>
        <w:t>approved sewage disposal system conforming to the current criteri</w:t>
      </w:r>
      <w:r w:rsidR="00523347">
        <w:rPr>
          <w:rFonts w:ascii="Times New Roman" w:hAnsi="Times New Roman" w:cs="Times New Roman"/>
          <w:w w:val="95"/>
        </w:rPr>
        <w:t>a, the current Young County On-</w:t>
      </w:r>
      <w:r w:rsidRPr="004258DD">
        <w:rPr>
          <w:rFonts w:ascii="Times New Roman" w:hAnsi="Times New Roman" w:cs="Times New Roman"/>
          <w:w w:val="95"/>
        </w:rPr>
        <w:t>Site Sewage Facility Order and the current requirements of Texas Commission on Environmental Quality</w:t>
      </w:r>
      <w:r w:rsidRPr="004258DD">
        <w:rPr>
          <w:rFonts w:ascii="Times New Roman" w:hAnsi="Times New Roman" w:cs="Times New Roman"/>
          <w:spacing w:val="-2"/>
          <w:w w:val="95"/>
        </w:rPr>
        <w:t xml:space="preserve"> </w:t>
      </w:r>
      <w:r w:rsidRPr="004258DD">
        <w:rPr>
          <w:rFonts w:ascii="Times New Roman" w:hAnsi="Times New Roman" w:cs="Times New Roman"/>
          <w:w w:val="95"/>
        </w:rPr>
        <w:t>(TCEQ).</w:t>
      </w:r>
    </w:p>
    <w:p w:rsidR="00277ED5" w:rsidRPr="004258DD" w:rsidRDefault="00AC371E" w:rsidP="0038488D">
      <w:pPr>
        <w:pStyle w:val="ListParagraph"/>
        <w:numPr>
          <w:ilvl w:val="0"/>
          <w:numId w:val="6"/>
        </w:numPr>
        <w:tabs>
          <w:tab w:val="left" w:pos="1221"/>
        </w:tabs>
        <w:spacing w:before="139" w:after="240"/>
        <w:ind w:hanging="362"/>
        <w:rPr>
          <w:rFonts w:ascii="Times New Roman" w:hAnsi="Times New Roman" w:cs="Times New Roman"/>
        </w:rPr>
      </w:pPr>
      <w:r w:rsidRPr="004258DD">
        <w:rPr>
          <w:rFonts w:ascii="Times New Roman" w:hAnsi="Times New Roman" w:cs="Times New Roman"/>
        </w:rPr>
        <w:t>On-site Sewage</w:t>
      </w:r>
      <w:r w:rsidRPr="004258DD">
        <w:rPr>
          <w:rFonts w:ascii="Times New Roman" w:hAnsi="Times New Roman" w:cs="Times New Roman"/>
          <w:spacing w:val="-9"/>
        </w:rPr>
        <w:t xml:space="preserve"> </w:t>
      </w:r>
      <w:r w:rsidRPr="004258DD">
        <w:rPr>
          <w:rFonts w:ascii="Times New Roman" w:hAnsi="Times New Roman" w:cs="Times New Roman"/>
        </w:rPr>
        <w:t>Facilities</w:t>
      </w:r>
    </w:p>
    <w:p w:rsidR="00277ED5" w:rsidRPr="004258DD" w:rsidRDefault="00AC371E" w:rsidP="0038488D">
      <w:pPr>
        <w:pStyle w:val="BodyText"/>
        <w:spacing w:line="268" w:lineRule="auto"/>
        <w:ind w:left="1220" w:right="837"/>
        <w:jc w:val="both"/>
        <w:rPr>
          <w:rFonts w:ascii="Times New Roman" w:hAnsi="Times New Roman" w:cs="Times New Roman"/>
        </w:rPr>
      </w:pPr>
      <w:r w:rsidRPr="004258DD">
        <w:rPr>
          <w:rFonts w:ascii="Times New Roman" w:hAnsi="Times New Roman" w:cs="Times New Roman"/>
          <w:w w:val="95"/>
        </w:rPr>
        <w:t>An</w:t>
      </w:r>
      <w:r w:rsidRPr="004258DD">
        <w:rPr>
          <w:rFonts w:ascii="Times New Roman" w:hAnsi="Times New Roman" w:cs="Times New Roman"/>
          <w:spacing w:val="-13"/>
          <w:w w:val="95"/>
        </w:rPr>
        <w:t xml:space="preserve"> </w:t>
      </w:r>
      <w:r w:rsidRPr="004258DD">
        <w:rPr>
          <w:rFonts w:ascii="Times New Roman" w:hAnsi="Times New Roman" w:cs="Times New Roman"/>
          <w:w w:val="95"/>
        </w:rPr>
        <w:t>Authorization</w:t>
      </w:r>
      <w:r w:rsidRPr="004258DD">
        <w:rPr>
          <w:rFonts w:ascii="Times New Roman" w:hAnsi="Times New Roman" w:cs="Times New Roman"/>
          <w:spacing w:val="-13"/>
          <w:w w:val="95"/>
        </w:rPr>
        <w:t xml:space="preserve"> </w:t>
      </w:r>
      <w:r w:rsidRPr="004258DD">
        <w:rPr>
          <w:rFonts w:ascii="Times New Roman" w:hAnsi="Times New Roman" w:cs="Times New Roman"/>
          <w:w w:val="95"/>
        </w:rPr>
        <w:t>to</w:t>
      </w:r>
      <w:r w:rsidRPr="004258DD">
        <w:rPr>
          <w:rFonts w:ascii="Times New Roman" w:hAnsi="Times New Roman" w:cs="Times New Roman"/>
          <w:spacing w:val="-13"/>
          <w:w w:val="95"/>
        </w:rPr>
        <w:t xml:space="preserve"> </w:t>
      </w:r>
      <w:r w:rsidRPr="004258DD">
        <w:rPr>
          <w:rFonts w:ascii="Times New Roman" w:hAnsi="Times New Roman" w:cs="Times New Roman"/>
          <w:w w:val="95"/>
        </w:rPr>
        <w:t>Construct</w:t>
      </w:r>
      <w:r w:rsidRPr="004258DD">
        <w:rPr>
          <w:rFonts w:ascii="Times New Roman" w:hAnsi="Times New Roman" w:cs="Times New Roman"/>
          <w:spacing w:val="-13"/>
          <w:w w:val="95"/>
        </w:rPr>
        <w:t xml:space="preserve"> </w:t>
      </w:r>
      <w:r w:rsidRPr="004258DD">
        <w:rPr>
          <w:rFonts w:ascii="Times New Roman" w:hAnsi="Times New Roman" w:cs="Times New Roman"/>
          <w:w w:val="95"/>
        </w:rPr>
        <w:t>is</w:t>
      </w:r>
      <w:r w:rsidRPr="004258DD">
        <w:rPr>
          <w:rFonts w:ascii="Times New Roman" w:hAnsi="Times New Roman" w:cs="Times New Roman"/>
          <w:spacing w:val="-12"/>
          <w:w w:val="95"/>
        </w:rPr>
        <w:t xml:space="preserve"> </w:t>
      </w:r>
      <w:r w:rsidRPr="004258DD">
        <w:rPr>
          <w:rFonts w:ascii="Times New Roman" w:hAnsi="Times New Roman" w:cs="Times New Roman"/>
          <w:w w:val="95"/>
        </w:rPr>
        <w:t>required</w:t>
      </w:r>
      <w:r w:rsidRPr="004258DD">
        <w:rPr>
          <w:rFonts w:ascii="Times New Roman" w:hAnsi="Times New Roman" w:cs="Times New Roman"/>
          <w:spacing w:val="-12"/>
          <w:w w:val="95"/>
        </w:rPr>
        <w:t xml:space="preserve"> </w:t>
      </w:r>
      <w:r w:rsidRPr="004258DD">
        <w:rPr>
          <w:rFonts w:ascii="Times New Roman" w:hAnsi="Times New Roman" w:cs="Times New Roman"/>
          <w:w w:val="95"/>
        </w:rPr>
        <w:t>prior</w:t>
      </w:r>
      <w:r w:rsidRPr="004258DD">
        <w:rPr>
          <w:rFonts w:ascii="Times New Roman" w:hAnsi="Times New Roman" w:cs="Times New Roman"/>
          <w:spacing w:val="-12"/>
          <w:w w:val="95"/>
        </w:rPr>
        <w:t xml:space="preserve"> </w:t>
      </w:r>
      <w:r w:rsidRPr="004258DD">
        <w:rPr>
          <w:rFonts w:ascii="Times New Roman" w:hAnsi="Times New Roman" w:cs="Times New Roman"/>
          <w:w w:val="95"/>
        </w:rPr>
        <w:t>to</w:t>
      </w:r>
      <w:r w:rsidRPr="004258DD">
        <w:rPr>
          <w:rFonts w:ascii="Times New Roman" w:hAnsi="Times New Roman" w:cs="Times New Roman"/>
          <w:spacing w:val="-13"/>
          <w:w w:val="95"/>
        </w:rPr>
        <w:t xml:space="preserve"> </w:t>
      </w:r>
      <w:r w:rsidRPr="004258DD">
        <w:rPr>
          <w:rFonts w:ascii="Times New Roman" w:hAnsi="Times New Roman" w:cs="Times New Roman"/>
          <w:w w:val="95"/>
        </w:rPr>
        <w:t>any</w:t>
      </w:r>
      <w:r w:rsidRPr="004258DD">
        <w:rPr>
          <w:rFonts w:ascii="Times New Roman" w:hAnsi="Times New Roman" w:cs="Times New Roman"/>
          <w:spacing w:val="-12"/>
          <w:w w:val="95"/>
        </w:rPr>
        <w:t xml:space="preserve"> </w:t>
      </w:r>
      <w:r w:rsidRPr="004258DD">
        <w:rPr>
          <w:rFonts w:ascii="Times New Roman" w:hAnsi="Times New Roman" w:cs="Times New Roman"/>
          <w:w w:val="95"/>
        </w:rPr>
        <w:t>on-site</w:t>
      </w:r>
      <w:r w:rsidRPr="004258DD">
        <w:rPr>
          <w:rFonts w:ascii="Times New Roman" w:hAnsi="Times New Roman" w:cs="Times New Roman"/>
          <w:spacing w:val="-13"/>
          <w:w w:val="95"/>
        </w:rPr>
        <w:t xml:space="preserve"> </w:t>
      </w:r>
      <w:r w:rsidRPr="004258DD">
        <w:rPr>
          <w:rFonts w:ascii="Times New Roman" w:hAnsi="Times New Roman" w:cs="Times New Roman"/>
          <w:w w:val="95"/>
        </w:rPr>
        <w:t>sewage</w:t>
      </w:r>
      <w:r w:rsidRPr="004258DD">
        <w:rPr>
          <w:rFonts w:ascii="Times New Roman" w:hAnsi="Times New Roman" w:cs="Times New Roman"/>
          <w:spacing w:val="-13"/>
          <w:w w:val="95"/>
        </w:rPr>
        <w:t xml:space="preserve"> </w:t>
      </w:r>
      <w:r w:rsidRPr="004258DD">
        <w:rPr>
          <w:rFonts w:ascii="Times New Roman" w:hAnsi="Times New Roman" w:cs="Times New Roman"/>
          <w:w w:val="95"/>
        </w:rPr>
        <w:t>facility</w:t>
      </w:r>
      <w:r w:rsidRPr="004258DD">
        <w:rPr>
          <w:rFonts w:ascii="Times New Roman" w:hAnsi="Times New Roman" w:cs="Times New Roman"/>
          <w:spacing w:val="-13"/>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33"/>
          <w:w w:val="95"/>
        </w:rPr>
        <w:t xml:space="preserve"> </w:t>
      </w:r>
      <w:r w:rsidRPr="004258DD">
        <w:rPr>
          <w:rFonts w:ascii="Times New Roman" w:hAnsi="Times New Roman" w:cs="Times New Roman"/>
          <w:w w:val="95"/>
        </w:rPr>
        <w:t>A site</w:t>
      </w:r>
      <w:r w:rsidRPr="004258DD">
        <w:rPr>
          <w:rFonts w:ascii="Times New Roman" w:hAnsi="Times New Roman" w:cs="Times New Roman"/>
          <w:spacing w:val="7"/>
          <w:w w:val="95"/>
        </w:rPr>
        <w:t xml:space="preserve"> </w:t>
      </w:r>
      <w:r w:rsidRPr="004258DD">
        <w:rPr>
          <w:rFonts w:ascii="Times New Roman" w:hAnsi="Times New Roman" w:cs="Times New Roman"/>
          <w:w w:val="95"/>
        </w:rPr>
        <w:t>evaluation,</w:t>
      </w:r>
      <w:r w:rsidRPr="004258DD">
        <w:rPr>
          <w:rFonts w:ascii="Times New Roman" w:hAnsi="Times New Roman" w:cs="Times New Roman"/>
          <w:spacing w:val="7"/>
          <w:w w:val="95"/>
        </w:rPr>
        <w:t xml:space="preserve"> </w:t>
      </w:r>
      <w:r w:rsidRPr="004258DD">
        <w:rPr>
          <w:rFonts w:ascii="Times New Roman" w:hAnsi="Times New Roman" w:cs="Times New Roman"/>
          <w:w w:val="95"/>
        </w:rPr>
        <w:t>performed</w:t>
      </w:r>
      <w:r w:rsidRPr="004258DD">
        <w:rPr>
          <w:rFonts w:ascii="Times New Roman" w:hAnsi="Times New Roman" w:cs="Times New Roman"/>
          <w:spacing w:val="6"/>
          <w:w w:val="95"/>
        </w:rPr>
        <w:t xml:space="preserve"> </w:t>
      </w:r>
      <w:r w:rsidRPr="004258DD">
        <w:rPr>
          <w:rFonts w:ascii="Times New Roman" w:hAnsi="Times New Roman" w:cs="Times New Roman"/>
          <w:w w:val="95"/>
        </w:rPr>
        <w:t>by</w:t>
      </w:r>
      <w:r w:rsidRPr="004258DD">
        <w:rPr>
          <w:rFonts w:ascii="Times New Roman" w:hAnsi="Times New Roman" w:cs="Times New Roman"/>
          <w:spacing w:val="8"/>
          <w:w w:val="95"/>
        </w:rPr>
        <w:t xml:space="preserve"> </w:t>
      </w:r>
      <w:r w:rsidRPr="004258DD">
        <w:rPr>
          <w:rFonts w:ascii="Times New Roman" w:hAnsi="Times New Roman" w:cs="Times New Roman"/>
          <w:w w:val="95"/>
        </w:rPr>
        <w:t>a</w:t>
      </w:r>
      <w:r w:rsidRPr="004258DD">
        <w:rPr>
          <w:rFonts w:ascii="Times New Roman" w:hAnsi="Times New Roman" w:cs="Times New Roman"/>
          <w:spacing w:val="8"/>
          <w:w w:val="95"/>
        </w:rPr>
        <w:t xml:space="preserve"> </w:t>
      </w:r>
      <w:r w:rsidRPr="004258DD">
        <w:rPr>
          <w:rFonts w:ascii="Times New Roman" w:hAnsi="Times New Roman" w:cs="Times New Roman"/>
          <w:w w:val="95"/>
        </w:rPr>
        <w:t>certified</w:t>
      </w:r>
      <w:r w:rsidRPr="004258DD">
        <w:rPr>
          <w:rFonts w:ascii="Times New Roman" w:hAnsi="Times New Roman" w:cs="Times New Roman"/>
          <w:spacing w:val="8"/>
          <w:w w:val="95"/>
        </w:rPr>
        <w:t xml:space="preserve"> </w:t>
      </w:r>
      <w:r w:rsidRPr="004258DD">
        <w:rPr>
          <w:rFonts w:ascii="Times New Roman" w:hAnsi="Times New Roman" w:cs="Times New Roman"/>
          <w:w w:val="95"/>
        </w:rPr>
        <w:t>OSSF</w:t>
      </w:r>
      <w:r w:rsidRPr="004258DD">
        <w:rPr>
          <w:rFonts w:ascii="Times New Roman" w:hAnsi="Times New Roman" w:cs="Times New Roman"/>
          <w:spacing w:val="7"/>
          <w:w w:val="95"/>
        </w:rPr>
        <w:t xml:space="preserve"> </w:t>
      </w:r>
      <w:r w:rsidRPr="004258DD">
        <w:rPr>
          <w:rFonts w:ascii="Times New Roman" w:hAnsi="Times New Roman" w:cs="Times New Roman"/>
          <w:w w:val="95"/>
        </w:rPr>
        <w:t>Site</w:t>
      </w:r>
      <w:r w:rsidRPr="004258DD">
        <w:rPr>
          <w:rFonts w:ascii="Times New Roman" w:hAnsi="Times New Roman" w:cs="Times New Roman"/>
          <w:spacing w:val="8"/>
          <w:w w:val="95"/>
        </w:rPr>
        <w:t xml:space="preserve"> </w:t>
      </w:r>
      <w:r w:rsidRPr="004258DD">
        <w:rPr>
          <w:rFonts w:ascii="Times New Roman" w:hAnsi="Times New Roman" w:cs="Times New Roman"/>
          <w:w w:val="95"/>
        </w:rPr>
        <w:t>Evaluator,</w:t>
      </w:r>
      <w:r w:rsidRPr="004258DD">
        <w:rPr>
          <w:rFonts w:ascii="Times New Roman" w:hAnsi="Times New Roman" w:cs="Times New Roman"/>
          <w:spacing w:val="7"/>
          <w:w w:val="95"/>
        </w:rPr>
        <w:t xml:space="preserve"> </w:t>
      </w:r>
      <w:r w:rsidRPr="004258DD">
        <w:rPr>
          <w:rFonts w:ascii="Times New Roman" w:hAnsi="Times New Roman" w:cs="Times New Roman"/>
          <w:w w:val="95"/>
        </w:rPr>
        <w:t>Professional</w:t>
      </w:r>
      <w:r w:rsidRPr="004258DD">
        <w:rPr>
          <w:rFonts w:ascii="Times New Roman" w:hAnsi="Times New Roman" w:cs="Times New Roman"/>
          <w:spacing w:val="7"/>
          <w:w w:val="95"/>
        </w:rPr>
        <w:t xml:space="preserve"> </w:t>
      </w:r>
      <w:r w:rsidRPr="004258DD">
        <w:rPr>
          <w:rFonts w:ascii="Times New Roman" w:hAnsi="Times New Roman" w:cs="Times New Roman"/>
          <w:w w:val="95"/>
        </w:rPr>
        <w:t>Sanitarian,</w:t>
      </w:r>
      <w:r w:rsidRPr="004258DD">
        <w:rPr>
          <w:rFonts w:ascii="Times New Roman" w:hAnsi="Times New Roman" w:cs="Times New Roman"/>
          <w:spacing w:val="8"/>
          <w:w w:val="95"/>
        </w:rPr>
        <w:t xml:space="preserve"> </w:t>
      </w:r>
      <w:r w:rsidRPr="004258DD">
        <w:rPr>
          <w:rFonts w:ascii="Times New Roman" w:hAnsi="Times New Roman" w:cs="Times New Roman"/>
          <w:w w:val="95"/>
        </w:rPr>
        <w:t>or</w:t>
      </w:r>
    </w:p>
    <w:p w:rsidR="00277ED5" w:rsidRPr="004258DD" w:rsidRDefault="00AC371E" w:rsidP="0038488D">
      <w:pPr>
        <w:pStyle w:val="BodyText"/>
        <w:spacing w:before="9" w:line="230" w:lineRule="auto"/>
        <w:ind w:left="1220" w:right="834"/>
        <w:jc w:val="both"/>
        <w:rPr>
          <w:rFonts w:ascii="Times New Roman" w:hAnsi="Times New Roman" w:cs="Times New Roman"/>
        </w:rPr>
      </w:pPr>
      <w:r w:rsidRPr="004258DD">
        <w:rPr>
          <w:rFonts w:ascii="Times New Roman" w:hAnsi="Times New Roman" w:cs="Times New Roman"/>
        </w:rPr>
        <w:t>Professional</w:t>
      </w:r>
      <w:r w:rsidRPr="004258DD">
        <w:rPr>
          <w:rFonts w:ascii="Times New Roman" w:hAnsi="Times New Roman" w:cs="Times New Roman"/>
          <w:spacing w:val="-17"/>
        </w:rPr>
        <w:t xml:space="preserve"> </w:t>
      </w:r>
      <w:r w:rsidRPr="004258DD">
        <w:rPr>
          <w:rFonts w:ascii="Times New Roman" w:hAnsi="Times New Roman" w:cs="Times New Roman"/>
        </w:rPr>
        <w:t>Engineer,</w:t>
      </w:r>
      <w:r w:rsidRPr="004258DD">
        <w:rPr>
          <w:rFonts w:ascii="Times New Roman" w:hAnsi="Times New Roman" w:cs="Times New Roman"/>
          <w:spacing w:val="-16"/>
        </w:rPr>
        <w:t xml:space="preserve"> </w:t>
      </w:r>
      <w:r w:rsidRPr="004258DD">
        <w:rPr>
          <w:rFonts w:ascii="Times New Roman" w:hAnsi="Times New Roman" w:cs="Times New Roman"/>
        </w:rPr>
        <w:t>any</w:t>
      </w:r>
      <w:r w:rsidRPr="004258DD">
        <w:rPr>
          <w:rFonts w:ascii="Times New Roman" w:hAnsi="Times New Roman" w:cs="Times New Roman"/>
          <w:spacing w:val="-17"/>
        </w:rPr>
        <w:t xml:space="preserve"> </w:t>
      </w:r>
      <w:r w:rsidRPr="004258DD">
        <w:rPr>
          <w:rFonts w:ascii="Times New Roman" w:hAnsi="Times New Roman" w:cs="Times New Roman"/>
        </w:rPr>
        <w:t>required</w:t>
      </w:r>
      <w:r w:rsidRPr="004258DD">
        <w:rPr>
          <w:rFonts w:ascii="Times New Roman" w:hAnsi="Times New Roman" w:cs="Times New Roman"/>
          <w:spacing w:val="-16"/>
        </w:rPr>
        <w:t xml:space="preserve"> </w:t>
      </w:r>
      <w:r w:rsidRPr="004258DD">
        <w:rPr>
          <w:rFonts w:ascii="Times New Roman" w:hAnsi="Times New Roman" w:cs="Times New Roman"/>
        </w:rPr>
        <w:t>Planning</w:t>
      </w:r>
      <w:r w:rsidRPr="004258DD">
        <w:rPr>
          <w:rFonts w:ascii="Times New Roman" w:hAnsi="Times New Roman" w:cs="Times New Roman"/>
          <w:spacing w:val="-16"/>
        </w:rPr>
        <w:t xml:space="preserve"> </w:t>
      </w:r>
      <w:r w:rsidRPr="004258DD">
        <w:rPr>
          <w:rFonts w:ascii="Times New Roman" w:hAnsi="Times New Roman" w:cs="Times New Roman"/>
        </w:rPr>
        <w:t>Materials,</w:t>
      </w:r>
      <w:r w:rsidRPr="004258DD">
        <w:rPr>
          <w:rFonts w:ascii="Times New Roman" w:hAnsi="Times New Roman" w:cs="Times New Roman"/>
          <w:spacing w:val="-16"/>
        </w:rPr>
        <w:t xml:space="preserve"> </w:t>
      </w:r>
      <w:r w:rsidRPr="004258DD">
        <w:rPr>
          <w:rFonts w:ascii="Times New Roman" w:hAnsi="Times New Roman" w:cs="Times New Roman"/>
        </w:rPr>
        <w:t>and</w:t>
      </w:r>
      <w:r w:rsidRPr="004258DD">
        <w:rPr>
          <w:rFonts w:ascii="Times New Roman" w:hAnsi="Times New Roman" w:cs="Times New Roman"/>
          <w:spacing w:val="-17"/>
        </w:rPr>
        <w:t xml:space="preserve"> </w:t>
      </w:r>
      <w:r w:rsidRPr="004258DD">
        <w:rPr>
          <w:rFonts w:ascii="Times New Roman" w:hAnsi="Times New Roman" w:cs="Times New Roman"/>
        </w:rPr>
        <w:t>application</w:t>
      </w:r>
      <w:r w:rsidRPr="004258DD">
        <w:rPr>
          <w:rFonts w:ascii="Times New Roman" w:hAnsi="Times New Roman" w:cs="Times New Roman"/>
          <w:spacing w:val="-17"/>
        </w:rPr>
        <w:t xml:space="preserve"> </w:t>
      </w:r>
      <w:r w:rsidRPr="004258DD">
        <w:rPr>
          <w:rFonts w:ascii="Times New Roman" w:hAnsi="Times New Roman" w:cs="Times New Roman"/>
        </w:rPr>
        <w:t>are</w:t>
      </w:r>
      <w:r w:rsidRPr="004258DD">
        <w:rPr>
          <w:rFonts w:ascii="Times New Roman" w:hAnsi="Times New Roman" w:cs="Times New Roman"/>
          <w:spacing w:val="-17"/>
        </w:rPr>
        <w:t xml:space="preserve"> </w:t>
      </w:r>
      <w:r w:rsidRPr="004258DD">
        <w:rPr>
          <w:rFonts w:ascii="Times New Roman" w:hAnsi="Times New Roman" w:cs="Times New Roman"/>
        </w:rPr>
        <w:t>required</w:t>
      </w:r>
      <w:r w:rsidRPr="004258DD">
        <w:rPr>
          <w:rFonts w:ascii="Times New Roman" w:hAnsi="Times New Roman" w:cs="Times New Roman"/>
          <w:spacing w:val="-16"/>
        </w:rPr>
        <w:t xml:space="preserve"> </w:t>
      </w:r>
      <w:r w:rsidRPr="004258DD">
        <w:rPr>
          <w:rFonts w:ascii="Times New Roman" w:hAnsi="Times New Roman" w:cs="Times New Roman"/>
        </w:rPr>
        <w:t>in accordance with the rules and regulations of Young County and TCEQ and shall be submitted,</w:t>
      </w:r>
      <w:r w:rsidRPr="004258DD">
        <w:rPr>
          <w:rFonts w:ascii="Times New Roman" w:hAnsi="Times New Roman" w:cs="Times New Roman"/>
          <w:spacing w:val="-42"/>
        </w:rPr>
        <w:t xml:space="preserve"> </w:t>
      </w:r>
      <w:r w:rsidRPr="004258DD">
        <w:rPr>
          <w:rFonts w:ascii="Times New Roman" w:hAnsi="Times New Roman" w:cs="Times New Roman"/>
        </w:rPr>
        <w:t>along</w:t>
      </w:r>
      <w:r w:rsidRPr="004258DD">
        <w:rPr>
          <w:rFonts w:ascii="Times New Roman" w:hAnsi="Times New Roman" w:cs="Times New Roman"/>
          <w:spacing w:val="-41"/>
        </w:rPr>
        <w:t xml:space="preserve"> </w:t>
      </w:r>
      <w:r w:rsidRPr="004258DD">
        <w:rPr>
          <w:rFonts w:ascii="Times New Roman" w:hAnsi="Times New Roman" w:cs="Times New Roman"/>
        </w:rPr>
        <w:t>with</w:t>
      </w:r>
      <w:r w:rsidRPr="004258DD">
        <w:rPr>
          <w:rFonts w:ascii="Times New Roman" w:hAnsi="Times New Roman" w:cs="Times New Roman"/>
          <w:spacing w:val="-41"/>
        </w:rPr>
        <w:t xml:space="preserve"> </w:t>
      </w:r>
      <w:r w:rsidRPr="004258DD">
        <w:rPr>
          <w:rFonts w:ascii="Times New Roman" w:hAnsi="Times New Roman" w:cs="Times New Roman"/>
        </w:rPr>
        <w:t>the</w:t>
      </w:r>
      <w:r w:rsidRPr="004258DD">
        <w:rPr>
          <w:rFonts w:ascii="Times New Roman" w:hAnsi="Times New Roman" w:cs="Times New Roman"/>
          <w:spacing w:val="-42"/>
        </w:rPr>
        <w:t xml:space="preserve"> </w:t>
      </w:r>
      <w:r w:rsidRPr="004258DD">
        <w:rPr>
          <w:rFonts w:ascii="Times New Roman" w:hAnsi="Times New Roman" w:cs="Times New Roman"/>
        </w:rPr>
        <w:t>appropriate</w:t>
      </w:r>
      <w:r w:rsidRPr="004258DD">
        <w:rPr>
          <w:rFonts w:ascii="Times New Roman" w:hAnsi="Times New Roman" w:cs="Times New Roman"/>
          <w:spacing w:val="-42"/>
        </w:rPr>
        <w:t xml:space="preserve"> </w:t>
      </w:r>
      <w:r w:rsidRPr="004258DD">
        <w:rPr>
          <w:rFonts w:ascii="Times New Roman" w:hAnsi="Times New Roman" w:cs="Times New Roman"/>
        </w:rPr>
        <w:t>application</w:t>
      </w:r>
      <w:r w:rsidRPr="004258DD">
        <w:rPr>
          <w:rFonts w:ascii="Times New Roman" w:hAnsi="Times New Roman" w:cs="Times New Roman"/>
          <w:spacing w:val="-42"/>
        </w:rPr>
        <w:t xml:space="preserve"> </w:t>
      </w:r>
      <w:r w:rsidRPr="004258DD">
        <w:rPr>
          <w:rFonts w:ascii="Times New Roman" w:hAnsi="Times New Roman" w:cs="Times New Roman"/>
        </w:rPr>
        <w:t>fee,</w:t>
      </w:r>
      <w:r w:rsidRPr="004258DD">
        <w:rPr>
          <w:rFonts w:ascii="Times New Roman" w:hAnsi="Times New Roman" w:cs="Times New Roman"/>
          <w:spacing w:val="-42"/>
        </w:rPr>
        <w:t xml:space="preserve"> </w:t>
      </w:r>
      <w:r w:rsidRPr="004258DD">
        <w:rPr>
          <w:rFonts w:ascii="Times New Roman" w:hAnsi="Times New Roman" w:cs="Times New Roman"/>
        </w:rPr>
        <w:t>to</w:t>
      </w:r>
      <w:r w:rsidRPr="004258DD">
        <w:rPr>
          <w:rFonts w:ascii="Times New Roman" w:hAnsi="Times New Roman" w:cs="Times New Roman"/>
          <w:spacing w:val="-41"/>
        </w:rPr>
        <w:t xml:space="preserve"> </w:t>
      </w:r>
      <w:r w:rsidRPr="004258DD">
        <w:rPr>
          <w:rFonts w:ascii="Times New Roman" w:hAnsi="Times New Roman" w:cs="Times New Roman"/>
        </w:rPr>
        <w:t>the</w:t>
      </w:r>
      <w:r w:rsidRPr="004258DD">
        <w:rPr>
          <w:rFonts w:ascii="Times New Roman" w:hAnsi="Times New Roman" w:cs="Times New Roman"/>
          <w:spacing w:val="-41"/>
        </w:rPr>
        <w:t xml:space="preserve"> </w:t>
      </w:r>
      <w:r w:rsidRPr="004258DD">
        <w:rPr>
          <w:rFonts w:ascii="Times New Roman" w:hAnsi="Times New Roman" w:cs="Times New Roman"/>
        </w:rPr>
        <w:t>Young</w:t>
      </w:r>
      <w:r w:rsidRPr="004258DD">
        <w:rPr>
          <w:rFonts w:ascii="Times New Roman" w:hAnsi="Times New Roman" w:cs="Times New Roman"/>
          <w:spacing w:val="-36"/>
        </w:rPr>
        <w:t xml:space="preserve"> </w:t>
      </w:r>
      <w:r w:rsidRPr="004258DD">
        <w:rPr>
          <w:rFonts w:ascii="Times New Roman" w:hAnsi="Times New Roman" w:cs="Times New Roman"/>
        </w:rPr>
        <w:t>County</w:t>
      </w:r>
      <w:r w:rsidRPr="004258DD">
        <w:rPr>
          <w:rFonts w:ascii="Times New Roman" w:hAnsi="Times New Roman" w:cs="Times New Roman"/>
          <w:spacing w:val="-41"/>
        </w:rPr>
        <w:t xml:space="preserve"> </w:t>
      </w:r>
      <w:r w:rsidRPr="004258DD">
        <w:rPr>
          <w:rFonts w:ascii="Times New Roman" w:hAnsi="Times New Roman" w:cs="Times New Roman"/>
        </w:rPr>
        <w:t>Permitting and Public</w:t>
      </w:r>
      <w:r w:rsidRPr="004258DD">
        <w:rPr>
          <w:rFonts w:ascii="Times New Roman" w:hAnsi="Times New Roman" w:cs="Times New Roman"/>
          <w:spacing w:val="-23"/>
        </w:rPr>
        <w:t xml:space="preserve"> </w:t>
      </w:r>
      <w:r w:rsidRPr="004258DD">
        <w:rPr>
          <w:rFonts w:ascii="Times New Roman" w:hAnsi="Times New Roman" w:cs="Times New Roman"/>
        </w:rPr>
        <w:t>Services</w:t>
      </w:r>
      <w:r w:rsidR="0038488D">
        <w:rPr>
          <w:rFonts w:ascii="Times New Roman" w:hAnsi="Times New Roman" w:cs="Times New Roman"/>
        </w:rPr>
        <w:t xml:space="preserve"> Office</w:t>
      </w:r>
      <w:r w:rsidRPr="004258DD">
        <w:rPr>
          <w:rFonts w:ascii="Times New Roman" w:hAnsi="Times New Roman" w:cs="Times New Roman"/>
        </w:rPr>
        <w:t>.</w:t>
      </w:r>
    </w:p>
    <w:p w:rsidR="00277ED5" w:rsidRPr="004258DD" w:rsidRDefault="00277ED5">
      <w:pPr>
        <w:pStyle w:val="BodyText"/>
        <w:spacing w:before="1"/>
        <w:rPr>
          <w:rFonts w:ascii="Times New Roman" w:hAnsi="Times New Roman" w:cs="Times New Roman"/>
          <w:sz w:val="23"/>
        </w:rPr>
      </w:pPr>
    </w:p>
    <w:p w:rsidR="00277ED5" w:rsidRPr="004258DD" w:rsidRDefault="00AC371E">
      <w:pPr>
        <w:pStyle w:val="BodyText"/>
        <w:spacing w:line="213" w:lineRule="auto"/>
        <w:ind w:left="1220" w:right="855"/>
        <w:jc w:val="both"/>
        <w:rPr>
          <w:rFonts w:ascii="Times New Roman" w:hAnsi="Times New Roman" w:cs="Times New Roman"/>
        </w:rPr>
      </w:pPr>
      <w:r w:rsidRPr="004258DD">
        <w:rPr>
          <w:rFonts w:ascii="Times New Roman" w:hAnsi="Times New Roman" w:cs="Times New Roman"/>
          <w:w w:val="95"/>
        </w:rPr>
        <w:t>Submittal</w:t>
      </w:r>
      <w:r w:rsidRPr="004258DD">
        <w:rPr>
          <w:rFonts w:ascii="Times New Roman" w:hAnsi="Times New Roman" w:cs="Times New Roman"/>
          <w:spacing w:val="-21"/>
          <w:w w:val="95"/>
        </w:rPr>
        <w:t xml:space="preserve"> </w:t>
      </w:r>
      <w:r w:rsidRPr="004258DD">
        <w:rPr>
          <w:rFonts w:ascii="Times New Roman" w:hAnsi="Times New Roman" w:cs="Times New Roman"/>
          <w:w w:val="95"/>
        </w:rPr>
        <w:t>of</w:t>
      </w:r>
      <w:r w:rsidRPr="004258DD">
        <w:rPr>
          <w:rFonts w:ascii="Times New Roman" w:hAnsi="Times New Roman" w:cs="Times New Roman"/>
          <w:spacing w:val="-20"/>
          <w:w w:val="95"/>
        </w:rPr>
        <w:t xml:space="preserve"> </w:t>
      </w:r>
      <w:r w:rsidRPr="004258DD">
        <w:rPr>
          <w:rFonts w:ascii="Times New Roman" w:hAnsi="Times New Roman" w:cs="Times New Roman"/>
          <w:w w:val="95"/>
        </w:rPr>
        <w:t>Application,</w:t>
      </w:r>
      <w:r w:rsidRPr="004258DD">
        <w:rPr>
          <w:rFonts w:ascii="Times New Roman" w:hAnsi="Times New Roman" w:cs="Times New Roman"/>
          <w:spacing w:val="-21"/>
          <w:w w:val="95"/>
        </w:rPr>
        <w:t xml:space="preserve"> </w:t>
      </w:r>
      <w:r w:rsidRPr="004258DD">
        <w:rPr>
          <w:rFonts w:ascii="Times New Roman" w:hAnsi="Times New Roman" w:cs="Times New Roman"/>
          <w:w w:val="95"/>
        </w:rPr>
        <w:t>Planning</w:t>
      </w:r>
      <w:r w:rsidRPr="004258DD">
        <w:rPr>
          <w:rFonts w:ascii="Times New Roman" w:hAnsi="Times New Roman" w:cs="Times New Roman"/>
          <w:spacing w:val="-20"/>
          <w:w w:val="95"/>
        </w:rPr>
        <w:t xml:space="preserve"> </w:t>
      </w:r>
      <w:r w:rsidRPr="004258DD">
        <w:rPr>
          <w:rFonts w:ascii="Times New Roman" w:hAnsi="Times New Roman" w:cs="Times New Roman"/>
          <w:w w:val="95"/>
        </w:rPr>
        <w:t>Materials</w:t>
      </w:r>
      <w:r w:rsidRPr="004258DD">
        <w:rPr>
          <w:rFonts w:ascii="Times New Roman" w:hAnsi="Times New Roman" w:cs="Times New Roman"/>
          <w:spacing w:val="-20"/>
          <w:w w:val="95"/>
        </w:rPr>
        <w:t xml:space="preserve"> </w:t>
      </w:r>
      <w:r w:rsidRPr="004258DD">
        <w:rPr>
          <w:rFonts w:ascii="Times New Roman" w:hAnsi="Times New Roman" w:cs="Times New Roman"/>
          <w:w w:val="95"/>
        </w:rPr>
        <w:t>and</w:t>
      </w:r>
      <w:r w:rsidRPr="004258DD">
        <w:rPr>
          <w:rFonts w:ascii="Times New Roman" w:hAnsi="Times New Roman" w:cs="Times New Roman"/>
          <w:spacing w:val="-20"/>
          <w:w w:val="95"/>
        </w:rPr>
        <w:t xml:space="preserve"> </w:t>
      </w:r>
      <w:r w:rsidRPr="004258DD">
        <w:rPr>
          <w:rFonts w:ascii="Times New Roman" w:hAnsi="Times New Roman" w:cs="Times New Roman"/>
          <w:w w:val="95"/>
        </w:rPr>
        <w:t>installation</w:t>
      </w:r>
      <w:r w:rsidRPr="004258DD">
        <w:rPr>
          <w:rFonts w:ascii="Times New Roman" w:hAnsi="Times New Roman" w:cs="Times New Roman"/>
          <w:spacing w:val="-22"/>
          <w:w w:val="95"/>
        </w:rPr>
        <w:t xml:space="preserve"> </w:t>
      </w:r>
      <w:r w:rsidRPr="004258DD">
        <w:rPr>
          <w:rFonts w:ascii="Times New Roman" w:hAnsi="Times New Roman" w:cs="Times New Roman"/>
          <w:w w:val="95"/>
        </w:rPr>
        <w:t>for</w:t>
      </w:r>
      <w:r w:rsidRPr="004258DD">
        <w:rPr>
          <w:rFonts w:ascii="Times New Roman" w:hAnsi="Times New Roman" w:cs="Times New Roman"/>
          <w:spacing w:val="-20"/>
          <w:w w:val="95"/>
        </w:rPr>
        <w:t xml:space="preserve"> </w:t>
      </w:r>
      <w:r w:rsidRPr="004258DD">
        <w:rPr>
          <w:rFonts w:ascii="Times New Roman" w:hAnsi="Times New Roman" w:cs="Times New Roman"/>
          <w:w w:val="95"/>
        </w:rPr>
        <w:t>all</w:t>
      </w:r>
      <w:r w:rsidRPr="004258DD">
        <w:rPr>
          <w:rFonts w:ascii="Times New Roman" w:hAnsi="Times New Roman" w:cs="Times New Roman"/>
          <w:spacing w:val="-20"/>
          <w:w w:val="95"/>
        </w:rPr>
        <w:t xml:space="preserve"> </w:t>
      </w:r>
      <w:r w:rsidRPr="004258DD">
        <w:rPr>
          <w:rFonts w:ascii="Times New Roman" w:hAnsi="Times New Roman" w:cs="Times New Roman"/>
          <w:w w:val="95"/>
        </w:rPr>
        <w:t>On-Site</w:t>
      </w:r>
      <w:r w:rsidRPr="004258DD">
        <w:rPr>
          <w:rFonts w:ascii="Times New Roman" w:hAnsi="Times New Roman" w:cs="Times New Roman"/>
          <w:spacing w:val="-21"/>
          <w:w w:val="95"/>
        </w:rPr>
        <w:t xml:space="preserve"> </w:t>
      </w:r>
      <w:r w:rsidRPr="004258DD">
        <w:rPr>
          <w:rFonts w:ascii="Times New Roman" w:hAnsi="Times New Roman" w:cs="Times New Roman"/>
          <w:w w:val="95"/>
        </w:rPr>
        <w:t>Sewage</w:t>
      </w:r>
      <w:r w:rsidRPr="004258DD">
        <w:rPr>
          <w:rFonts w:ascii="Times New Roman" w:hAnsi="Times New Roman" w:cs="Times New Roman"/>
          <w:spacing w:val="-21"/>
          <w:w w:val="95"/>
        </w:rPr>
        <w:t xml:space="preserve"> </w:t>
      </w:r>
      <w:r w:rsidRPr="004258DD">
        <w:rPr>
          <w:rFonts w:ascii="Times New Roman" w:hAnsi="Times New Roman" w:cs="Times New Roman"/>
          <w:w w:val="95"/>
        </w:rPr>
        <w:t xml:space="preserve">Facilities </w:t>
      </w:r>
      <w:r w:rsidRPr="004258DD">
        <w:rPr>
          <w:rFonts w:ascii="Times New Roman" w:hAnsi="Times New Roman" w:cs="Times New Roman"/>
        </w:rPr>
        <w:t>shall</w:t>
      </w:r>
      <w:r w:rsidRPr="004258DD">
        <w:rPr>
          <w:rFonts w:ascii="Times New Roman" w:hAnsi="Times New Roman" w:cs="Times New Roman"/>
          <w:spacing w:val="-32"/>
        </w:rPr>
        <w:t xml:space="preserve"> </w:t>
      </w:r>
      <w:r w:rsidRPr="004258DD">
        <w:rPr>
          <w:rFonts w:ascii="Times New Roman" w:hAnsi="Times New Roman" w:cs="Times New Roman"/>
        </w:rPr>
        <w:t>be</w:t>
      </w:r>
      <w:r w:rsidRPr="004258DD">
        <w:rPr>
          <w:rFonts w:ascii="Times New Roman" w:hAnsi="Times New Roman" w:cs="Times New Roman"/>
          <w:spacing w:val="-31"/>
        </w:rPr>
        <w:t xml:space="preserve"> </w:t>
      </w:r>
      <w:r w:rsidRPr="004258DD">
        <w:rPr>
          <w:rFonts w:ascii="Times New Roman" w:hAnsi="Times New Roman" w:cs="Times New Roman"/>
        </w:rPr>
        <w:t>in</w:t>
      </w:r>
      <w:r w:rsidRPr="004258DD">
        <w:rPr>
          <w:rFonts w:ascii="Times New Roman" w:hAnsi="Times New Roman" w:cs="Times New Roman"/>
          <w:spacing w:val="-31"/>
        </w:rPr>
        <w:t xml:space="preserve"> </w:t>
      </w:r>
      <w:r w:rsidRPr="004258DD">
        <w:rPr>
          <w:rFonts w:ascii="Times New Roman" w:hAnsi="Times New Roman" w:cs="Times New Roman"/>
        </w:rPr>
        <w:t>accordance</w:t>
      </w:r>
      <w:r w:rsidRPr="004258DD">
        <w:rPr>
          <w:rFonts w:ascii="Times New Roman" w:hAnsi="Times New Roman" w:cs="Times New Roman"/>
          <w:spacing w:val="-31"/>
        </w:rPr>
        <w:t xml:space="preserve"> </w:t>
      </w:r>
      <w:r w:rsidRPr="004258DD">
        <w:rPr>
          <w:rFonts w:ascii="Times New Roman" w:hAnsi="Times New Roman" w:cs="Times New Roman"/>
        </w:rPr>
        <w:t>with</w:t>
      </w:r>
      <w:r w:rsidRPr="004258DD">
        <w:rPr>
          <w:rFonts w:ascii="Times New Roman" w:hAnsi="Times New Roman" w:cs="Times New Roman"/>
          <w:spacing w:val="-32"/>
        </w:rPr>
        <w:t xml:space="preserve"> </w:t>
      </w:r>
      <w:r w:rsidRPr="004258DD">
        <w:rPr>
          <w:rFonts w:ascii="Times New Roman" w:hAnsi="Times New Roman" w:cs="Times New Roman"/>
        </w:rPr>
        <w:t>TCEQ</w:t>
      </w:r>
      <w:r w:rsidRPr="004258DD">
        <w:rPr>
          <w:rFonts w:ascii="Times New Roman" w:hAnsi="Times New Roman" w:cs="Times New Roman"/>
          <w:spacing w:val="-31"/>
        </w:rPr>
        <w:t xml:space="preserve"> </w:t>
      </w:r>
      <w:r w:rsidRPr="004258DD">
        <w:rPr>
          <w:rFonts w:ascii="Times New Roman" w:hAnsi="Times New Roman" w:cs="Times New Roman"/>
        </w:rPr>
        <w:t>Title</w:t>
      </w:r>
      <w:r w:rsidRPr="004258DD">
        <w:rPr>
          <w:rFonts w:ascii="Times New Roman" w:hAnsi="Times New Roman" w:cs="Times New Roman"/>
          <w:spacing w:val="-31"/>
        </w:rPr>
        <w:t xml:space="preserve"> </w:t>
      </w:r>
      <w:r w:rsidRPr="004258DD">
        <w:rPr>
          <w:rFonts w:ascii="Times New Roman" w:hAnsi="Times New Roman" w:cs="Times New Roman"/>
        </w:rPr>
        <w:t>30</w:t>
      </w:r>
      <w:r w:rsidRPr="004258DD">
        <w:rPr>
          <w:rFonts w:ascii="Times New Roman" w:hAnsi="Times New Roman" w:cs="Times New Roman"/>
          <w:spacing w:val="-32"/>
        </w:rPr>
        <w:t xml:space="preserve"> </w:t>
      </w:r>
      <w:r w:rsidRPr="004258DD">
        <w:rPr>
          <w:rFonts w:ascii="Times New Roman" w:hAnsi="Times New Roman" w:cs="Times New Roman"/>
        </w:rPr>
        <w:t>TAC</w:t>
      </w:r>
      <w:r w:rsidRPr="004258DD">
        <w:rPr>
          <w:rFonts w:ascii="Times New Roman" w:hAnsi="Times New Roman" w:cs="Times New Roman"/>
          <w:spacing w:val="-31"/>
        </w:rPr>
        <w:t xml:space="preserve"> </w:t>
      </w:r>
      <w:r w:rsidRPr="004258DD">
        <w:rPr>
          <w:rFonts w:ascii="Times New Roman" w:hAnsi="Times New Roman" w:cs="Times New Roman"/>
        </w:rPr>
        <w:t>Chapter</w:t>
      </w:r>
      <w:r w:rsidRPr="004258DD">
        <w:rPr>
          <w:rFonts w:ascii="Times New Roman" w:hAnsi="Times New Roman" w:cs="Times New Roman"/>
          <w:spacing w:val="-31"/>
        </w:rPr>
        <w:t xml:space="preserve"> </w:t>
      </w:r>
      <w:r w:rsidRPr="004258DD">
        <w:rPr>
          <w:rFonts w:ascii="Times New Roman" w:hAnsi="Times New Roman" w:cs="Times New Roman"/>
        </w:rPr>
        <w:t>285</w:t>
      </w:r>
      <w:r w:rsidRPr="004258DD">
        <w:rPr>
          <w:rFonts w:ascii="Times New Roman" w:hAnsi="Times New Roman" w:cs="Times New Roman"/>
          <w:spacing w:val="-31"/>
        </w:rPr>
        <w:t xml:space="preserve"> </w:t>
      </w:r>
      <w:r w:rsidRPr="004258DD">
        <w:rPr>
          <w:rFonts w:ascii="Times New Roman" w:hAnsi="Times New Roman" w:cs="Times New Roman"/>
        </w:rPr>
        <w:t>as</w:t>
      </w:r>
      <w:r w:rsidRPr="004258DD">
        <w:rPr>
          <w:rFonts w:ascii="Times New Roman" w:hAnsi="Times New Roman" w:cs="Times New Roman"/>
          <w:spacing w:val="-32"/>
        </w:rPr>
        <w:t xml:space="preserve"> </w:t>
      </w:r>
      <w:r w:rsidRPr="004258DD">
        <w:rPr>
          <w:rFonts w:ascii="Times New Roman" w:hAnsi="Times New Roman" w:cs="Times New Roman"/>
        </w:rPr>
        <w:t>well</w:t>
      </w:r>
      <w:r w:rsidRPr="004258DD">
        <w:rPr>
          <w:rFonts w:ascii="Times New Roman" w:hAnsi="Times New Roman" w:cs="Times New Roman"/>
          <w:spacing w:val="-31"/>
        </w:rPr>
        <w:t xml:space="preserve"> </w:t>
      </w:r>
      <w:r w:rsidRPr="004258DD">
        <w:rPr>
          <w:rFonts w:ascii="Times New Roman" w:hAnsi="Times New Roman" w:cs="Times New Roman"/>
        </w:rPr>
        <w:t>as</w:t>
      </w:r>
      <w:r w:rsidRPr="004258DD">
        <w:rPr>
          <w:rFonts w:ascii="Times New Roman" w:hAnsi="Times New Roman" w:cs="Times New Roman"/>
          <w:spacing w:val="-31"/>
        </w:rPr>
        <w:t xml:space="preserve"> </w:t>
      </w:r>
      <w:r w:rsidRPr="004258DD">
        <w:rPr>
          <w:rFonts w:ascii="Times New Roman" w:hAnsi="Times New Roman" w:cs="Times New Roman"/>
        </w:rPr>
        <w:t>any</w:t>
      </w:r>
      <w:r w:rsidRPr="004258DD">
        <w:rPr>
          <w:rFonts w:ascii="Times New Roman" w:hAnsi="Times New Roman" w:cs="Times New Roman"/>
          <w:spacing w:val="-32"/>
        </w:rPr>
        <w:t xml:space="preserve"> </w:t>
      </w:r>
      <w:r w:rsidRPr="004258DD">
        <w:rPr>
          <w:rFonts w:ascii="Times New Roman" w:hAnsi="Times New Roman" w:cs="Times New Roman"/>
        </w:rPr>
        <w:t>more</w:t>
      </w:r>
      <w:r w:rsidRPr="004258DD">
        <w:rPr>
          <w:rFonts w:ascii="Times New Roman" w:hAnsi="Times New Roman" w:cs="Times New Roman"/>
          <w:spacing w:val="-31"/>
        </w:rPr>
        <w:t xml:space="preserve"> </w:t>
      </w:r>
      <w:r w:rsidRPr="004258DD">
        <w:rPr>
          <w:rFonts w:ascii="Times New Roman" w:hAnsi="Times New Roman" w:cs="Times New Roman"/>
        </w:rPr>
        <w:t xml:space="preserve">stringent </w:t>
      </w:r>
      <w:r w:rsidRPr="004258DD">
        <w:rPr>
          <w:rFonts w:ascii="Times New Roman" w:hAnsi="Times New Roman" w:cs="Times New Roman"/>
          <w:w w:val="95"/>
        </w:rPr>
        <w:t>rules</w:t>
      </w:r>
      <w:r w:rsidRPr="004258DD">
        <w:rPr>
          <w:rFonts w:ascii="Times New Roman" w:hAnsi="Times New Roman" w:cs="Times New Roman"/>
          <w:spacing w:val="-17"/>
          <w:w w:val="95"/>
        </w:rPr>
        <w:t xml:space="preserve"> </w:t>
      </w:r>
      <w:r w:rsidRPr="004258DD">
        <w:rPr>
          <w:rFonts w:ascii="Times New Roman" w:hAnsi="Times New Roman" w:cs="Times New Roman"/>
          <w:w w:val="95"/>
        </w:rPr>
        <w:t>adopted</w:t>
      </w:r>
      <w:r w:rsidRPr="004258DD">
        <w:rPr>
          <w:rFonts w:ascii="Times New Roman" w:hAnsi="Times New Roman" w:cs="Times New Roman"/>
          <w:spacing w:val="-17"/>
          <w:w w:val="95"/>
        </w:rPr>
        <w:t xml:space="preserve"> </w:t>
      </w:r>
      <w:r w:rsidRPr="004258DD">
        <w:rPr>
          <w:rFonts w:ascii="Times New Roman" w:hAnsi="Times New Roman" w:cs="Times New Roman"/>
          <w:w w:val="95"/>
        </w:rPr>
        <w:t>by</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County.</w:t>
      </w:r>
      <w:r w:rsidRPr="004258DD">
        <w:rPr>
          <w:rFonts w:ascii="Times New Roman" w:hAnsi="Times New Roman" w:cs="Times New Roman"/>
          <w:spacing w:val="25"/>
          <w:w w:val="95"/>
        </w:rPr>
        <w:t xml:space="preserve"> </w:t>
      </w:r>
      <w:r w:rsidRPr="004258DD">
        <w:rPr>
          <w:rFonts w:ascii="Times New Roman" w:hAnsi="Times New Roman" w:cs="Times New Roman"/>
          <w:w w:val="95"/>
        </w:rPr>
        <w:t>Young</w:t>
      </w:r>
      <w:r w:rsidRPr="004258DD">
        <w:rPr>
          <w:rFonts w:ascii="Times New Roman" w:hAnsi="Times New Roman" w:cs="Times New Roman"/>
          <w:spacing w:val="-11"/>
          <w:w w:val="95"/>
        </w:rPr>
        <w:t xml:space="preserve"> </w:t>
      </w:r>
      <w:r w:rsidRPr="004258DD">
        <w:rPr>
          <w:rFonts w:ascii="Times New Roman" w:hAnsi="Times New Roman" w:cs="Times New Roman"/>
          <w:w w:val="95"/>
        </w:rPr>
        <w:t>County</w:t>
      </w:r>
      <w:r w:rsidRPr="004258DD">
        <w:rPr>
          <w:rFonts w:ascii="Times New Roman" w:hAnsi="Times New Roman" w:cs="Times New Roman"/>
          <w:spacing w:val="-17"/>
          <w:w w:val="95"/>
        </w:rPr>
        <w:t xml:space="preserve"> </w:t>
      </w:r>
      <w:r w:rsidRPr="004258DD">
        <w:rPr>
          <w:rFonts w:ascii="Times New Roman" w:hAnsi="Times New Roman" w:cs="Times New Roman"/>
          <w:w w:val="95"/>
        </w:rPr>
        <w:t>has</w:t>
      </w:r>
      <w:r w:rsidRPr="004258DD">
        <w:rPr>
          <w:rFonts w:ascii="Times New Roman" w:hAnsi="Times New Roman" w:cs="Times New Roman"/>
          <w:spacing w:val="-17"/>
          <w:w w:val="95"/>
        </w:rPr>
        <w:t xml:space="preserve"> </w:t>
      </w:r>
      <w:r w:rsidRPr="004258DD">
        <w:rPr>
          <w:rFonts w:ascii="Times New Roman" w:hAnsi="Times New Roman" w:cs="Times New Roman"/>
          <w:w w:val="95"/>
        </w:rPr>
        <w:t>adopted</w:t>
      </w:r>
      <w:r w:rsidRPr="004258DD">
        <w:rPr>
          <w:rFonts w:ascii="Times New Roman" w:hAnsi="Times New Roman" w:cs="Times New Roman"/>
          <w:spacing w:val="-17"/>
          <w:w w:val="95"/>
        </w:rPr>
        <w:t xml:space="preserve"> </w:t>
      </w:r>
      <w:r w:rsidRPr="004258DD">
        <w:rPr>
          <w:rFonts w:ascii="Times New Roman" w:hAnsi="Times New Roman" w:cs="Times New Roman"/>
          <w:w w:val="95"/>
        </w:rPr>
        <w:t>by</w:t>
      </w:r>
      <w:r w:rsidRPr="004258DD">
        <w:rPr>
          <w:rFonts w:ascii="Times New Roman" w:hAnsi="Times New Roman" w:cs="Times New Roman"/>
          <w:spacing w:val="-17"/>
          <w:w w:val="95"/>
        </w:rPr>
        <w:t xml:space="preserve"> </w:t>
      </w:r>
      <w:r w:rsidRPr="004258DD">
        <w:rPr>
          <w:rFonts w:ascii="Times New Roman" w:hAnsi="Times New Roman" w:cs="Times New Roman"/>
          <w:w w:val="95"/>
        </w:rPr>
        <w:t>Court</w:t>
      </w:r>
      <w:r w:rsidRPr="004258DD">
        <w:rPr>
          <w:rFonts w:ascii="Times New Roman" w:hAnsi="Times New Roman" w:cs="Times New Roman"/>
          <w:spacing w:val="-16"/>
          <w:w w:val="95"/>
        </w:rPr>
        <w:t xml:space="preserve"> </w:t>
      </w:r>
      <w:r w:rsidRPr="004258DD">
        <w:rPr>
          <w:rFonts w:ascii="Times New Roman" w:hAnsi="Times New Roman" w:cs="Times New Roman"/>
          <w:w w:val="95"/>
        </w:rPr>
        <w:t>Order</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following</w:t>
      </w:r>
      <w:r w:rsidRPr="004258DD">
        <w:rPr>
          <w:rFonts w:ascii="Times New Roman" w:hAnsi="Times New Roman" w:cs="Times New Roman"/>
          <w:spacing w:val="-17"/>
          <w:w w:val="95"/>
        </w:rPr>
        <w:t xml:space="preserve"> </w:t>
      </w:r>
      <w:r w:rsidRPr="004258DD">
        <w:rPr>
          <w:rFonts w:ascii="Times New Roman" w:hAnsi="Times New Roman" w:cs="Times New Roman"/>
          <w:w w:val="95"/>
        </w:rPr>
        <w:t xml:space="preserve">more </w:t>
      </w:r>
      <w:r w:rsidRPr="004258DD">
        <w:rPr>
          <w:rFonts w:ascii="Times New Roman" w:hAnsi="Times New Roman" w:cs="Times New Roman"/>
        </w:rPr>
        <w:t>stringent</w:t>
      </w:r>
      <w:r w:rsidRPr="004258DD">
        <w:rPr>
          <w:rFonts w:ascii="Times New Roman" w:hAnsi="Times New Roman" w:cs="Times New Roman"/>
          <w:spacing w:val="-6"/>
        </w:rPr>
        <w:t xml:space="preserve"> </w:t>
      </w:r>
      <w:r w:rsidRPr="004258DD">
        <w:rPr>
          <w:rFonts w:ascii="Times New Roman" w:hAnsi="Times New Roman" w:cs="Times New Roman"/>
        </w:rPr>
        <w:t>rules:</w:t>
      </w:r>
    </w:p>
    <w:p w:rsidR="00277ED5" w:rsidRPr="004258DD" w:rsidRDefault="00277ED5">
      <w:pPr>
        <w:pStyle w:val="BodyText"/>
        <w:spacing w:before="10"/>
        <w:rPr>
          <w:rFonts w:ascii="Times New Roman" w:hAnsi="Times New Roman" w:cs="Times New Roman"/>
          <w:sz w:val="19"/>
        </w:rPr>
      </w:pPr>
    </w:p>
    <w:p w:rsidR="00277ED5" w:rsidRPr="004258DD" w:rsidRDefault="00AC371E">
      <w:pPr>
        <w:pStyle w:val="ListParagraph"/>
        <w:numPr>
          <w:ilvl w:val="1"/>
          <w:numId w:val="6"/>
        </w:numPr>
        <w:tabs>
          <w:tab w:val="left" w:pos="1581"/>
        </w:tabs>
        <w:spacing w:before="1" w:line="225" w:lineRule="auto"/>
        <w:ind w:right="859"/>
        <w:rPr>
          <w:rFonts w:ascii="Times New Roman" w:hAnsi="Times New Roman" w:cs="Times New Roman"/>
        </w:rPr>
      </w:pPr>
      <w:r w:rsidRPr="004258DD">
        <w:rPr>
          <w:rFonts w:ascii="Times New Roman" w:hAnsi="Times New Roman" w:cs="Times New Roman"/>
          <w:w w:val="95"/>
        </w:rPr>
        <w:t xml:space="preserve">Platted or unplatted subdivisions served by a public water supply shall have individual </w:t>
      </w:r>
      <w:r w:rsidRPr="004258DD">
        <w:rPr>
          <w:rFonts w:ascii="Times New Roman" w:hAnsi="Times New Roman" w:cs="Times New Roman"/>
        </w:rPr>
        <w:t>lots</w:t>
      </w:r>
      <w:r w:rsidRPr="004258DD">
        <w:rPr>
          <w:rFonts w:ascii="Times New Roman" w:hAnsi="Times New Roman" w:cs="Times New Roman"/>
          <w:spacing w:val="-7"/>
        </w:rPr>
        <w:t xml:space="preserve"> </w:t>
      </w:r>
      <w:r w:rsidRPr="004258DD">
        <w:rPr>
          <w:rFonts w:ascii="Times New Roman" w:hAnsi="Times New Roman" w:cs="Times New Roman"/>
        </w:rPr>
        <w:t>with</w:t>
      </w:r>
      <w:r w:rsidRPr="004258DD">
        <w:rPr>
          <w:rFonts w:ascii="Times New Roman" w:hAnsi="Times New Roman" w:cs="Times New Roman"/>
          <w:spacing w:val="-8"/>
        </w:rPr>
        <w:t xml:space="preserve"> </w:t>
      </w:r>
      <w:r w:rsidRPr="004258DD">
        <w:rPr>
          <w:rFonts w:ascii="Times New Roman" w:hAnsi="Times New Roman" w:cs="Times New Roman"/>
        </w:rPr>
        <w:t>surface</w:t>
      </w:r>
      <w:r w:rsidRPr="004258DD">
        <w:rPr>
          <w:rFonts w:ascii="Times New Roman" w:hAnsi="Times New Roman" w:cs="Times New Roman"/>
          <w:spacing w:val="-8"/>
        </w:rPr>
        <w:t xml:space="preserve"> </w:t>
      </w:r>
      <w:r w:rsidRPr="004258DD">
        <w:rPr>
          <w:rFonts w:ascii="Times New Roman" w:hAnsi="Times New Roman" w:cs="Times New Roman"/>
        </w:rPr>
        <w:t>areas</w:t>
      </w:r>
      <w:r w:rsidRPr="004258DD">
        <w:rPr>
          <w:rFonts w:ascii="Times New Roman" w:hAnsi="Times New Roman" w:cs="Times New Roman"/>
          <w:spacing w:val="-6"/>
        </w:rPr>
        <w:t xml:space="preserve"> </w:t>
      </w:r>
      <w:r w:rsidRPr="004258DD">
        <w:rPr>
          <w:rFonts w:ascii="Times New Roman" w:hAnsi="Times New Roman" w:cs="Times New Roman"/>
        </w:rPr>
        <w:t>of</w:t>
      </w:r>
      <w:r w:rsidRPr="004258DD">
        <w:rPr>
          <w:rFonts w:ascii="Times New Roman" w:hAnsi="Times New Roman" w:cs="Times New Roman"/>
          <w:spacing w:val="-8"/>
        </w:rPr>
        <w:t xml:space="preserve"> </w:t>
      </w:r>
      <w:r w:rsidRPr="004258DD">
        <w:rPr>
          <w:rFonts w:ascii="Times New Roman" w:hAnsi="Times New Roman" w:cs="Times New Roman"/>
        </w:rPr>
        <w:t>at</w:t>
      </w:r>
      <w:r w:rsidRPr="004258DD">
        <w:rPr>
          <w:rFonts w:ascii="Times New Roman" w:hAnsi="Times New Roman" w:cs="Times New Roman"/>
          <w:spacing w:val="-9"/>
        </w:rPr>
        <w:t xml:space="preserve"> </w:t>
      </w:r>
      <w:r w:rsidRPr="004258DD">
        <w:rPr>
          <w:rFonts w:ascii="Times New Roman" w:hAnsi="Times New Roman" w:cs="Times New Roman"/>
        </w:rPr>
        <w:t>least</w:t>
      </w:r>
      <w:r w:rsidRPr="004258DD">
        <w:rPr>
          <w:rFonts w:ascii="Times New Roman" w:hAnsi="Times New Roman" w:cs="Times New Roman"/>
          <w:spacing w:val="-7"/>
        </w:rPr>
        <w:t xml:space="preserve"> </w:t>
      </w:r>
      <w:r w:rsidRPr="004258DD">
        <w:rPr>
          <w:rFonts w:ascii="Times New Roman" w:hAnsi="Times New Roman" w:cs="Times New Roman"/>
        </w:rPr>
        <w:t>one</w:t>
      </w:r>
      <w:r w:rsidRPr="004258DD">
        <w:rPr>
          <w:rFonts w:ascii="Times New Roman" w:hAnsi="Times New Roman" w:cs="Times New Roman"/>
          <w:spacing w:val="-8"/>
        </w:rPr>
        <w:t xml:space="preserve"> </w:t>
      </w:r>
      <w:r w:rsidRPr="004258DD">
        <w:rPr>
          <w:rFonts w:ascii="Times New Roman" w:hAnsi="Times New Roman" w:cs="Times New Roman"/>
        </w:rPr>
        <w:t>(1)</w:t>
      </w:r>
      <w:r w:rsidRPr="004258DD">
        <w:rPr>
          <w:rFonts w:ascii="Times New Roman" w:hAnsi="Times New Roman" w:cs="Times New Roman"/>
          <w:spacing w:val="-8"/>
        </w:rPr>
        <w:t xml:space="preserve"> </w:t>
      </w:r>
      <w:r w:rsidRPr="004258DD">
        <w:rPr>
          <w:rFonts w:ascii="Times New Roman" w:hAnsi="Times New Roman" w:cs="Times New Roman"/>
        </w:rPr>
        <w:t>acre.</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1"/>
          <w:numId w:val="6"/>
        </w:numPr>
        <w:tabs>
          <w:tab w:val="left" w:pos="1581"/>
        </w:tabs>
        <w:spacing w:line="225" w:lineRule="auto"/>
        <w:ind w:right="857"/>
        <w:rPr>
          <w:rFonts w:ascii="Times New Roman" w:hAnsi="Times New Roman" w:cs="Times New Roman"/>
        </w:rPr>
      </w:pPr>
      <w:r w:rsidRPr="004258DD">
        <w:rPr>
          <w:rFonts w:ascii="Times New Roman" w:hAnsi="Times New Roman" w:cs="Times New Roman"/>
          <w:w w:val="95"/>
        </w:rPr>
        <w:t>Platted</w:t>
      </w:r>
      <w:r w:rsidRPr="004258DD">
        <w:rPr>
          <w:rFonts w:ascii="Times New Roman" w:hAnsi="Times New Roman" w:cs="Times New Roman"/>
          <w:spacing w:val="-29"/>
          <w:w w:val="95"/>
        </w:rPr>
        <w:t xml:space="preserve"> </w:t>
      </w:r>
      <w:r w:rsidRPr="004258DD">
        <w:rPr>
          <w:rFonts w:ascii="Times New Roman" w:hAnsi="Times New Roman" w:cs="Times New Roman"/>
          <w:w w:val="95"/>
        </w:rPr>
        <w:t>or</w:t>
      </w:r>
      <w:r w:rsidRPr="004258DD">
        <w:rPr>
          <w:rFonts w:ascii="Times New Roman" w:hAnsi="Times New Roman" w:cs="Times New Roman"/>
          <w:spacing w:val="-28"/>
          <w:w w:val="95"/>
        </w:rPr>
        <w:t xml:space="preserve"> </w:t>
      </w:r>
      <w:r w:rsidRPr="004258DD">
        <w:rPr>
          <w:rFonts w:ascii="Times New Roman" w:hAnsi="Times New Roman" w:cs="Times New Roman"/>
          <w:w w:val="95"/>
        </w:rPr>
        <w:t>unplatted</w:t>
      </w:r>
      <w:r w:rsidRPr="004258DD">
        <w:rPr>
          <w:rFonts w:ascii="Times New Roman" w:hAnsi="Times New Roman" w:cs="Times New Roman"/>
          <w:spacing w:val="-29"/>
          <w:w w:val="95"/>
        </w:rPr>
        <w:t xml:space="preserve"> </w:t>
      </w:r>
      <w:r w:rsidRPr="004258DD">
        <w:rPr>
          <w:rFonts w:ascii="Times New Roman" w:hAnsi="Times New Roman" w:cs="Times New Roman"/>
          <w:w w:val="95"/>
        </w:rPr>
        <w:t>subdivisions</w:t>
      </w:r>
      <w:r w:rsidRPr="004258DD">
        <w:rPr>
          <w:rFonts w:ascii="Times New Roman" w:hAnsi="Times New Roman" w:cs="Times New Roman"/>
          <w:spacing w:val="-28"/>
          <w:w w:val="95"/>
        </w:rPr>
        <w:t xml:space="preserve"> </w:t>
      </w:r>
      <w:r w:rsidRPr="004258DD">
        <w:rPr>
          <w:rFonts w:ascii="Times New Roman" w:hAnsi="Times New Roman" w:cs="Times New Roman"/>
          <w:w w:val="95"/>
        </w:rPr>
        <w:t>served</w:t>
      </w:r>
      <w:r w:rsidRPr="004258DD">
        <w:rPr>
          <w:rFonts w:ascii="Times New Roman" w:hAnsi="Times New Roman" w:cs="Times New Roman"/>
          <w:spacing w:val="-29"/>
          <w:w w:val="95"/>
        </w:rPr>
        <w:t xml:space="preserve"> </w:t>
      </w:r>
      <w:r w:rsidRPr="004258DD">
        <w:rPr>
          <w:rFonts w:ascii="Times New Roman" w:hAnsi="Times New Roman" w:cs="Times New Roman"/>
          <w:w w:val="95"/>
        </w:rPr>
        <w:t>by</w:t>
      </w:r>
      <w:r w:rsidRPr="004258DD">
        <w:rPr>
          <w:rFonts w:ascii="Times New Roman" w:hAnsi="Times New Roman" w:cs="Times New Roman"/>
          <w:spacing w:val="-28"/>
          <w:w w:val="95"/>
        </w:rPr>
        <w:t xml:space="preserve"> </w:t>
      </w:r>
      <w:r w:rsidRPr="004258DD">
        <w:rPr>
          <w:rFonts w:ascii="Times New Roman" w:hAnsi="Times New Roman" w:cs="Times New Roman"/>
          <w:w w:val="95"/>
        </w:rPr>
        <w:t>individual</w:t>
      </w:r>
      <w:r w:rsidRPr="004258DD">
        <w:rPr>
          <w:rFonts w:ascii="Times New Roman" w:hAnsi="Times New Roman" w:cs="Times New Roman"/>
          <w:spacing w:val="-28"/>
          <w:w w:val="95"/>
        </w:rPr>
        <w:t xml:space="preserve"> </w:t>
      </w:r>
      <w:r w:rsidRPr="004258DD">
        <w:rPr>
          <w:rFonts w:ascii="Times New Roman" w:hAnsi="Times New Roman" w:cs="Times New Roman"/>
          <w:w w:val="95"/>
        </w:rPr>
        <w:t>water</w:t>
      </w:r>
      <w:r w:rsidRPr="004258DD">
        <w:rPr>
          <w:rFonts w:ascii="Times New Roman" w:hAnsi="Times New Roman" w:cs="Times New Roman"/>
          <w:spacing w:val="-29"/>
          <w:w w:val="95"/>
        </w:rPr>
        <w:t xml:space="preserve"> </w:t>
      </w:r>
      <w:r w:rsidRPr="004258DD">
        <w:rPr>
          <w:rFonts w:ascii="Times New Roman" w:hAnsi="Times New Roman" w:cs="Times New Roman"/>
          <w:w w:val="95"/>
        </w:rPr>
        <w:t>systems</w:t>
      </w:r>
      <w:r w:rsidRPr="004258DD">
        <w:rPr>
          <w:rFonts w:ascii="Times New Roman" w:hAnsi="Times New Roman" w:cs="Times New Roman"/>
          <w:spacing w:val="-30"/>
          <w:w w:val="95"/>
        </w:rPr>
        <w:t xml:space="preserve"> </w:t>
      </w:r>
      <w:r w:rsidRPr="004258DD">
        <w:rPr>
          <w:rFonts w:ascii="Times New Roman" w:hAnsi="Times New Roman" w:cs="Times New Roman"/>
          <w:w w:val="95"/>
        </w:rPr>
        <w:t>shall</w:t>
      </w:r>
      <w:r w:rsidRPr="004258DD">
        <w:rPr>
          <w:rFonts w:ascii="Times New Roman" w:hAnsi="Times New Roman" w:cs="Times New Roman"/>
          <w:spacing w:val="-28"/>
          <w:w w:val="95"/>
        </w:rPr>
        <w:t xml:space="preserve"> </w:t>
      </w:r>
      <w:r w:rsidRPr="004258DD">
        <w:rPr>
          <w:rFonts w:ascii="Times New Roman" w:hAnsi="Times New Roman" w:cs="Times New Roman"/>
          <w:w w:val="95"/>
        </w:rPr>
        <w:t>have</w:t>
      </w:r>
      <w:r w:rsidRPr="004258DD">
        <w:rPr>
          <w:rFonts w:ascii="Times New Roman" w:hAnsi="Times New Roman" w:cs="Times New Roman"/>
          <w:spacing w:val="-29"/>
          <w:w w:val="95"/>
        </w:rPr>
        <w:t xml:space="preserve"> </w:t>
      </w:r>
      <w:r w:rsidRPr="004258DD">
        <w:rPr>
          <w:rFonts w:ascii="Times New Roman" w:hAnsi="Times New Roman" w:cs="Times New Roman"/>
          <w:w w:val="95"/>
        </w:rPr>
        <w:t xml:space="preserve">individual </w:t>
      </w:r>
      <w:r w:rsidRPr="004258DD">
        <w:rPr>
          <w:rFonts w:ascii="Times New Roman" w:hAnsi="Times New Roman" w:cs="Times New Roman"/>
        </w:rPr>
        <w:t>lots</w:t>
      </w:r>
      <w:r w:rsidRPr="004258DD">
        <w:rPr>
          <w:rFonts w:ascii="Times New Roman" w:hAnsi="Times New Roman" w:cs="Times New Roman"/>
          <w:spacing w:val="-8"/>
        </w:rPr>
        <w:t xml:space="preserve"> </w:t>
      </w:r>
      <w:r w:rsidRPr="004258DD">
        <w:rPr>
          <w:rFonts w:ascii="Times New Roman" w:hAnsi="Times New Roman" w:cs="Times New Roman"/>
        </w:rPr>
        <w:t>with</w:t>
      </w:r>
      <w:r w:rsidRPr="004258DD">
        <w:rPr>
          <w:rFonts w:ascii="Times New Roman" w:hAnsi="Times New Roman" w:cs="Times New Roman"/>
          <w:spacing w:val="-7"/>
        </w:rPr>
        <w:t xml:space="preserve"> </w:t>
      </w:r>
      <w:r w:rsidRPr="004258DD">
        <w:rPr>
          <w:rFonts w:ascii="Times New Roman" w:hAnsi="Times New Roman" w:cs="Times New Roman"/>
        </w:rPr>
        <w:t>surface</w:t>
      </w:r>
      <w:r w:rsidRPr="004258DD">
        <w:rPr>
          <w:rFonts w:ascii="Times New Roman" w:hAnsi="Times New Roman" w:cs="Times New Roman"/>
          <w:spacing w:val="-8"/>
        </w:rPr>
        <w:t xml:space="preserve"> </w:t>
      </w:r>
      <w:r w:rsidRPr="004258DD">
        <w:rPr>
          <w:rFonts w:ascii="Times New Roman" w:hAnsi="Times New Roman" w:cs="Times New Roman"/>
        </w:rPr>
        <w:t>areas</w:t>
      </w:r>
      <w:r w:rsidRPr="004258DD">
        <w:rPr>
          <w:rFonts w:ascii="Times New Roman" w:hAnsi="Times New Roman" w:cs="Times New Roman"/>
          <w:spacing w:val="-7"/>
        </w:rPr>
        <w:t xml:space="preserve"> </w:t>
      </w:r>
      <w:r w:rsidRPr="004258DD">
        <w:rPr>
          <w:rFonts w:ascii="Times New Roman" w:hAnsi="Times New Roman" w:cs="Times New Roman"/>
        </w:rPr>
        <w:t>of</w:t>
      </w:r>
      <w:r w:rsidRPr="004258DD">
        <w:rPr>
          <w:rFonts w:ascii="Times New Roman" w:hAnsi="Times New Roman" w:cs="Times New Roman"/>
          <w:spacing w:val="-8"/>
        </w:rPr>
        <w:t xml:space="preserve"> </w:t>
      </w:r>
      <w:r w:rsidRPr="004258DD">
        <w:rPr>
          <w:rFonts w:ascii="Times New Roman" w:hAnsi="Times New Roman" w:cs="Times New Roman"/>
        </w:rPr>
        <w:t>at</w:t>
      </w:r>
      <w:r w:rsidRPr="004258DD">
        <w:rPr>
          <w:rFonts w:ascii="Times New Roman" w:hAnsi="Times New Roman" w:cs="Times New Roman"/>
          <w:spacing w:val="-9"/>
        </w:rPr>
        <w:t xml:space="preserve"> </w:t>
      </w:r>
      <w:r w:rsidRPr="004258DD">
        <w:rPr>
          <w:rFonts w:ascii="Times New Roman" w:hAnsi="Times New Roman" w:cs="Times New Roman"/>
        </w:rPr>
        <w:t>least</w:t>
      </w:r>
      <w:r w:rsidRPr="004258DD">
        <w:rPr>
          <w:rFonts w:ascii="Times New Roman" w:hAnsi="Times New Roman" w:cs="Times New Roman"/>
          <w:spacing w:val="-8"/>
        </w:rPr>
        <w:t xml:space="preserve"> </w:t>
      </w:r>
      <w:r w:rsidRPr="004258DD">
        <w:rPr>
          <w:rFonts w:ascii="Times New Roman" w:hAnsi="Times New Roman" w:cs="Times New Roman"/>
        </w:rPr>
        <w:t>two</w:t>
      </w:r>
      <w:r w:rsidRPr="004258DD">
        <w:rPr>
          <w:rFonts w:ascii="Times New Roman" w:hAnsi="Times New Roman" w:cs="Times New Roman"/>
          <w:spacing w:val="-8"/>
        </w:rPr>
        <w:t xml:space="preserve"> </w:t>
      </w:r>
      <w:r w:rsidRPr="004258DD">
        <w:rPr>
          <w:rFonts w:ascii="Times New Roman" w:hAnsi="Times New Roman" w:cs="Times New Roman"/>
        </w:rPr>
        <w:t>(2)</w:t>
      </w:r>
      <w:r w:rsidRPr="004258DD">
        <w:rPr>
          <w:rFonts w:ascii="Times New Roman" w:hAnsi="Times New Roman" w:cs="Times New Roman"/>
          <w:spacing w:val="-8"/>
        </w:rPr>
        <w:t xml:space="preserve"> </w:t>
      </w:r>
      <w:r w:rsidRPr="004258DD">
        <w:rPr>
          <w:rFonts w:ascii="Times New Roman" w:hAnsi="Times New Roman" w:cs="Times New Roman"/>
        </w:rPr>
        <w:t>acres.</w:t>
      </w:r>
    </w:p>
    <w:p w:rsidR="00277ED5" w:rsidRPr="004258DD" w:rsidRDefault="00AC371E">
      <w:pPr>
        <w:pStyle w:val="ListParagraph"/>
        <w:numPr>
          <w:ilvl w:val="1"/>
          <w:numId w:val="6"/>
        </w:numPr>
        <w:tabs>
          <w:tab w:val="left" w:pos="1581"/>
        </w:tabs>
        <w:spacing w:before="210"/>
        <w:ind w:hanging="361"/>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10"/>
        </w:rPr>
        <w:t xml:space="preserve"> </w:t>
      </w:r>
      <w:r w:rsidRPr="004258DD">
        <w:rPr>
          <w:rFonts w:ascii="Times New Roman" w:hAnsi="Times New Roman" w:cs="Times New Roman"/>
        </w:rPr>
        <w:t>vicinity</w:t>
      </w:r>
      <w:r w:rsidRPr="004258DD">
        <w:rPr>
          <w:rFonts w:ascii="Times New Roman" w:hAnsi="Times New Roman" w:cs="Times New Roman"/>
          <w:spacing w:val="-11"/>
        </w:rPr>
        <w:t xml:space="preserve"> </w:t>
      </w:r>
      <w:r w:rsidRPr="004258DD">
        <w:rPr>
          <w:rFonts w:ascii="Times New Roman" w:hAnsi="Times New Roman" w:cs="Times New Roman"/>
        </w:rPr>
        <w:t>map</w:t>
      </w:r>
      <w:r w:rsidRPr="004258DD">
        <w:rPr>
          <w:rFonts w:ascii="Times New Roman" w:hAnsi="Times New Roman" w:cs="Times New Roman"/>
          <w:spacing w:val="-9"/>
        </w:rPr>
        <w:t xml:space="preserve"> </w:t>
      </w:r>
      <w:r w:rsidRPr="004258DD">
        <w:rPr>
          <w:rFonts w:ascii="Times New Roman" w:hAnsi="Times New Roman" w:cs="Times New Roman"/>
        </w:rPr>
        <w:t>should</w:t>
      </w:r>
      <w:r w:rsidRPr="004258DD">
        <w:rPr>
          <w:rFonts w:ascii="Times New Roman" w:hAnsi="Times New Roman" w:cs="Times New Roman"/>
          <w:spacing w:val="-11"/>
        </w:rPr>
        <w:t xml:space="preserve"> </w:t>
      </w:r>
      <w:r w:rsidRPr="004258DD">
        <w:rPr>
          <w:rFonts w:ascii="Times New Roman" w:hAnsi="Times New Roman" w:cs="Times New Roman"/>
        </w:rPr>
        <w:t>be</w:t>
      </w:r>
      <w:r w:rsidRPr="004258DD">
        <w:rPr>
          <w:rFonts w:ascii="Times New Roman" w:hAnsi="Times New Roman" w:cs="Times New Roman"/>
          <w:spacing w:val="-10"/>
        </w:rPr>
        <w:t xml:space="preserve"> </w:t>
      </w:r>
      <w:r w:rsidRPr="004258DD">
        <w:rPr>
          <w:rFonts w:ascii="Times New Roman" w:hAnsi="Times New Roman" w:cs="Times New Roman"/>
        </w:rPr>
        <w:t>submitted</w:t>
      </w:r>
      <w:r w:rsidRPr="004258DD">
        <w:rPr>
          <w:rFonts w:ascii="Times New Roman" w:hAnsi="Times New Roman" w:cs="Times New Roman"/>
          <w:spacing w:val="-9"/>
        </w:rPr>
        <w:t xml:space="preserve"> </w:t>
      </w:r>
      <w:r w:rsidRPr="004258DD">
        <w:rPr>
          <w:rFonts w:ascii="Times New Roman" w:hAnsi="Times New Roman" w:cs="Times New Roman"/>
        </w:rPr>
        <w:t>with</w:t>
      </w:r>
      <w:r w:rsidRPr="004258DD">
        <w:rPr>
          <w:rFonts w:ascii="Times New Roman" w:hAnsi="Times New Roman" w:cs="Times New Roman"/>
          <w:spacing w:val="-11"/>
        </w:rPr>
        <w:t xml:space="preserve"> </w:t>
      </w:r>
      <w:r w:rsidRPr="004258DD">
        <w:rPr>
          <w:rFonts w:ascii="Times New Roman" w:hAnsi="Times New Roman" w:cs="Times New Roman"/>
        </w:rPr>
        <w:t>planning</w:t>
      </w:r>
      <w:r w:rsidRPr="004258DD">
        <w:rPr>
          <w:rFonts w:ascii="Times New Roman" w:hAnsi="Times New Roman" w:cs="Times New Roman"/>
          <w:spacing w:val="-10"/>
        </w:rPr>
        <w:t xml:space="preserve"> </w:t>
      </w:r>
      <w:r w:rsidRPr="004258DD">
        <w:rPr>
          <w:rFonts w:ascii="Times New Roman" w:hAnsi="Times New Roman" w:cs="Times New Roman"/>
        </w:rPr>
        <w:t>materials.</w:t>
      </w:r>
    </w:p>
    <w:p w:rsidR="00277ED5" w:rsidRPr="004258DD" w:rsidRDefault="00277ED5">
      <w:pPr>
        <w:pStyle w:val="BodyText"/>
        <w:spacing w:before="2"/>
        <w:rPr>
          <w:rFonts w:ascii="Times New Roman" w:hAnsi="Times New Roman" w:cs="Times New Roman"/>
          <w:sz w:val="19"/>
        </w:rPr>
      </w:pPr>
    </w:p>
    <w:p w:rsidR="00277ED5" w:rsidRPr="004258DD" w:rsidRDefault="00AC371E">
      <w:pPr>
        <w:pStyle w:val="ListParagraph"/>
        <w:numPr>
          <w:ilvl w:val="1"/>
          <w:numId w:val="6"/>
        </w:numPr>
        <w:tabs>
          <w:tab w:val="left" w:pos="1581"/>
        </w:tabs>
        <w:spacing w:line="225" w:lineRule="auto"/>
        <w:ind w:right="859"/>
        <w:rPr>
          <w:rFonts w:ascii="Times New Roman" w:hAnsi="Times New Roman" w:cs="Times New Roman"/>
        </w:rPr>
      </w:pPr>
      <w:r w:rsidRPr="004258DD">
        <w:rPr>
          <w:rFonts w:ascii="Times New Roman" w:hAnsi="Times New Roman" w:cs="Times New Roman"/>
          <w:w w:val="95"/>
        </w:rPr>
        <w:t>All</w:t>
      </w:r>
      <w:r w:rsidRPr="004258DD">
        <w:rPr>
          <w:rFonts w:ascii="Times New Roman" w:hAnsi="Times New Roman" w:cs="Times New Roman"/>
          <w:spacing w:val="-10"/>
          <w:w w:val="95"/>
        </w:rPr>
        <w:t xml:space="preserve"> </w:t>
      </w:r>
      <w:r w:rsidRPr="004258DD">
        <w:rPr>
          <w:rFonts w:ascii="Times New Roman" w:hAnsi="Times New Roman" w:cs="Times New Roman"/>
          <w:w w:val="95"/>
        </w:rPr>
        <w:t>on-site</w:t>
      </w:r>
      <w:r w:rsidRPr="004258DD">
        <w:rPr>
          <w:rFonts w:ascii="Times New Roman" w:hAnsi="Times New Roman" w:cs="Times New Roman"/>
          <w:spacing w:val="-10"/>
          <w:w w:val="95"/>
        </w:rPr>
        <w:t xml:space="preserve"> </w:t>
      </w:r>
      <w:r w:rsidRPr="004258DD">
        <w:rPr>
          <w:rFonts w:ascii="Times New Roman" w:hAnsi="Times New Roman" w:cs="Times New Roman"/>
          <w:w w:val="95"/>
        </w:rPr>
        <w:t>sewage</w:t>
      </w:r>
      <w:r w:rsidRPr="004258DD">
        <w:rPr>
          <w:rFonts w:ascii="Times New Roman" w:hAnsi="Times New Roman" w:cs="Times New Roman"/>
          <w:spacing w:val="-9"/>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10"/>
          <w:w w:val="95"/>
        </w:rPr>
        <w:t xml:space="preserve"> </w:t>
      </w:r>
      <w:r w:rsidRPr="004258DD">
        <w:rPr>
          <w:rFonts w:ascii="Times New Roman" w:hAnsi="Times New Roman" w:cs="Times New Roman"/>
          <w:w w:val="95"/>
        </w:rPr>
        <w:t>are</w:t>
      </w:r>
      <w:r w:rsidRPr="004258DD">
        <w:rPr>
          <w:rFonts w:ascii="Times New Roman" w:hAnsi="Times New Roman" w:cs="Times New Roman"/>
          <w:spacing w:val="-9"/>
          <w:w w:val="95"/>
        </w:rPr>
        <w:t xml:space="preserve"> </w:t>
      </w:r>
      <w:r w:rsidRPr="004258DD">
        <w:rPr>
          <w:rFonts w:ascii="Times New Roman" w:hAnsi="Times New Roman" w:cs="Times New Roman"/>
          <w:w w:val="95"/>
        </w:rPr>
        <w:t>required</w:t>
      </w:r>
      <w:r w:rsidRPr="004258DD">
        <w:rPr>
          <w:rFonts w:ascii="Times New Roman" w:hAnsi="Times New Roman" w:cs="Times New Roman"/>
          <w:spacing w:val="-9"/>
          <w:w w:val="95"/>
        </w:rPr>
        <w:t xml:space="preserve"> </w:t>
      </w:r>
      <w:r w:rsidRPr="004258DD">
        <w:rPr>
          <w:rFonts w:ascii="Times New Roman" w:hAnsi="Times New Roman" w:cs="Times New Roman"/>
          <w:w w:val="95"/>
        </w:rPr>
        <w:t>to</w:t>
      </w:r>
      <w:r w:rsidRPr="004258DD">
        <w:rPr>
          <w:rFonts w:ascii="Times New Roman" w:hAnsi="Times New Roman" w:cs="Times New Roman"/>
          <w:spacing w:val="-9"/>
          <w:w w:val="95"/>
        </w:rPr>
        <w:t xml:space="preserve"> </w:t>
      </w:r>
      <w:r w:rsidRPr="004258DD">
        <w:rPr>
          <w:rFonts w:ascii="Times New Roman" w:hAnsi="Times New Roman" w:cs="Times New Roman"/>
          <w:w w:val="95"/>
        </w:rPr>
        <w:t>obtain</w:t>
      </w:r>
      <w:r w:rsidRPr="004258DD">
        <w:rPr>
          <w:rFonts w:ascii="Times New Roman" w:hAnsi="Times New Roman" w:cs="Times New Roman"/>
          <w:spacing w:val="-10"/>
          <w:w w:val="95"/>
        </w:rPr>
        <w:t xml:space="preserve"> </w:t>
      </w:r>
      <w:r w:rsidRPr="004258DD">
        <w:rPr>
          <w:rFonts w:ascii="Times New Roman" w:hAnsi="Times New Roman" w:cs="Times New Roman"/>
          <w:w w:val="95"/>
        </w:rPr>
        <w:t>a</w:t>
      </w:r>
      <w:r w:rsidRPr="004258DD">
        <w:rPr>
          <w:rFonts w:ascii="Times New Roman" w:hAnsi="Times New Roman" w:cs="Times New Roman"/>
          <w:spacing w:val="-9"/>
          <w:w w:val="95"/>
        </w:rPr>
        <w:t xml:space="preserve"> </w:t>
      </w:r>
      <w:r w:rsidRPr="004258DD">
        <w:rPr>
          <w:rFonts w:ascii="Times New Roman" w:hAnsi="Times New Roman" w:cs="Times New Roman"/>
          <w:w w:val="95"/>
        </w:rPr>
        <w:t>permit</w:t>
      </w:r>
      <w:r w:rsidRPr="004258DD">
        <w:rPr>
          <w:rFonts w:ascii="Times New Roman" w:hAnsi="Times New Roman" w:cs="Times New Roman"/>
          <w:spacing w:val="-10"/>
          <w:w w:val="95"/>
        </w:rPr>
        <w:t xml:space="preserve"> </w:t>
      </w:r>
      <w:r w:rsidRPr="004258DD">
        <w:rPr>
          <w:rFonts w:ascii="Times New Roman" w:hAnsi="Times New Roman" w:cs="Times New Roman"/>
          <w:w w:val="95"/>
        </w:rPr>
        <w:t>including</w:t>
      </w:r>
      <w:r w:rsidRPr="004258DD">
        <w:rPr>
          <w:rFonts w:ascii="Times New Roman" w:hAnsi="Times New Roman" w:cs="Times New Roman"/>
          <w:spacing w:val="-9"/>
          <w:w w:val="95"/>
        </w:rPr>
        <w:t xml:space="preserve"> </w:t>
      </w:r>
      <w:r w:rsidRPr="004258DD">
        <w:rPr>
          <w:rFonts w:ascii="Times New Roman" w:hAnsi="Times New Roman" w:cs="Times New Roman"/>
          <w:w w:val="95"/>
        </w:rPr>
        <w:t>land</w:t>
      </w:r>
      <w:r w:rsidRPr="004258DD">
        <w:rPr>
          <w:rFonts w:ascii="Times New Roman" w:hAnsi="Times New Roman" w:cs="Times New Roman"/>
          <w:spacing w:val="-9"/>
          <w:w w:val="95"/>
        </w:rPr>
        <w:t xml:space="preserve"> </w:t>
      </w:r>
      <w:r w:rsidRPr="004258DD">
        <w:rPr>
          <w:rFonts w:ascii="Times New Roman" w:hAnsi="Times New Roman" w:cs="Times New Roman"/>
          <w:w w:val="95"/>
        </w:rPr>
        <w:t>tracts</w:t>
      </w:r>
      <w:r w:rsidRPr="004258DD">
        <w:rPr>
          <w:rFonts w:ascii="Times New Roman" w:hAnsi="Times New Roman" w:cs="Times New Roman"/>
          <w:spacing w:val="-9"/>
          <w:w w:val="95"/>
        </w:rPr>
        <w:t xml:space="preserve"> </w:t>
      </w:r>
      <w:r w:rsidRPr="004258DD">
        <w:rPr>
          <w:rFonts w:ascii="Times New Roman" w:hAnsi="Times New Roman" w:cs="Times New Roman"/>
          <w:w w:val="95"/>
        </w:rPr>
        <w:t>that</w:t>
      </w:r>
      <w:r w:rsidRPr="004258DD">
        <w:rPr>
          <w:rFonts w:ascii="Times New Roman" w:hAnsi="Times New Roman" w:cs="Times New Roman"/>
          <w:spacing w:val="-9"/>
          <w:w w:val="95"/>
        </w:rPr>
        <w:t xml:space="preserve"> </w:t>
      </w:r>
      <w:r w:rsidRPr="004258DD">
        <w:rPr>
          <w:rFonts w:ascii="Times New Roman" w:hAnsi="Times New Roman" w:cs="Times New Roman"/>
          <w:w w:val="95"/>
        </w:rPr>
        <w:t xml:space="preserve">are </w:t>
      </w:r>
      <w:r w:rsidRPr="004258DD">
        <w:rPr>
          <w:rFonts w:ascii="Times New Roman" w:hAnsi="Times New Roman" w:cs="Times New Roman"/>
        </w:rPr>
        <w:t>ten (10) acres or</w:t>
      </w:r>
      <w:r w:rsidRPr="004258DD">
        <w:rPr>
          <w:rFonts w:ascii="Times New Roman" w:hAnsi="Times New Roman" w:cs="Times New Roman"/>
          <w:spacing w:val="-12"/>
        </w:rPr>
        <w:t xml:space="preserve"> </w:t>
      </w:r>
      <w:r w:rsidRPr="004258DD">
        <w:rPr>
          <w:rFonts w:ascii="Times New Roman" w:hAnsi="Times New Roman" w:cs="Times New Roman"/>
        </w:rPr>
        <w:t>larger.</w:t>
      </w:r>
    </w:p>
    <w:p w:rsidR="00277ED5" w:rsidRPr="004258DD" w:rsidRDefault="00277ED5">
      <w:pPr>
        <w:pStyle w:val="BodyText"/>
        <w:spacing w:before="7"/>
        <w:rPr>
          <w:rFonts w:ascii="Times New Roman" w:hAnsi="Times New Roman" w:cs="Times New Roman"/>
          <w:sz w:val="29"/>
        </w:rPr>
      </w:pPr>
    </w:p>
    <w:p w:rsidR="00277ED5" w:rsidRPr="004258DD" w:rsidRDefault="00AC371E">
      <w:pPr>
        <w:pStyle w:val="Heading2"/>
        <w:jc w:val="both"/>
        <w:rPr>
          <w:rFonts w:ascii="Times New Roman" w:hAnsi="Times New Roman" w:cs="Times New Roman"/>
        </w:rPr>
      </w:pPr>
      <w:bookmarkStart w:id="63" w:name="_TOC_250009"/>
      <w:bookmarkEnd w:id="63"/>
      <w:r w:rsidRPr="004258DD">
        <w:rPr>
          <w:rFonts w:ascii="Times New Roman" w:hAnsi="Times New Roman" w:cs="Times New Roman"/>
        </w:rPr>
        <w:t>Section 6.10 Water</w:t>
      </w:r>
    </w:p>
    <w:p w:rsidR="00277ED5" w:rsidRPr="004258DD" w:rsidRDefault="00AC371E">
      <w:pPr>
        <w:pStyle w:val="BodyText"/>
        <w:spacing w:before="264" w:line="228" w:lineRule="auto"/>
        <w:ind w:left="500" w:right="855"/>
        <w:jc w:val="both"/>
        <w:rPr>
          <w:rFonts w:ascii="Times New Roman" w:hAnsi="Times New Roman" w:cs="Times New Roman"/>
        </w:rPr>
      </w:pPr>
      <w:r w:rsidRPr="004258DD">
        <w:rPr>
          <w:rFonts w:ascii="Times New Roman" w:hAnsi="Times New Roman" w:cs="Times New Roman"/>
          <w:w w:val="95"/>
        </w:rPr>
        <w:t>All</w:t>
      </w:r>
      <w:r w:rsidRPr="004258DD">
        <w:rPr>
          <w:rFonts w:ascii="Times New Roman" w:hAnsi="Times New Roman" w:cs="Times New Roman"/>
          <w:spacing w:val="-30"/>
          <w:w w:val="95"/>
        </w:rPr>
        <w:t xml:space="preserve"> </w:t>
      </w:r>
      <w:r w:rsidRPr="004258DD">
        <w:rPr>
          <w:rFonts w:ascii="Times New Roman" w:hAnsi="Times New Roman" w:cs="Times New Roman"/>
          <w:w w:val="95"/>
        </w:rPr>
        <w:t>subdivisions</w:t>
      </w:r>
      <w:r w:rsidRPr="004258DD">
        <w:rPr>
          <w:rFonts w:ascii="Times New Roman" w:hAnsi="Times New Roman" w:cs="Times New Roman"/>
          <w:spacing w:val="-29"/>
          <w:w w:val="95"/>
        </w:rPr>
        <w:t xml:space="preserve"> </w:t>
      </w:r>
      <w:r w:rsidRPr="004258DD">
        <w:rPr>
          <w:rFonts w:ascii="Times New Roman" w:hAnsi="Times New Roman" w:cs="Times New Roman"/>
          <w:w w:val="95"/>
        </w:rPr>
        <w:t>shall</w:t>
      </w:r>
      <w:r w:rsidRPr="004258DD">
        <w:rPr>
          <w:rFonts w:ascii="Times New Roman" w:hAnsi="Times New Roman" w:cs="Times New Roman"/>
          <w:spacing w:val="-30"/>
          <w:w w:val="95"/>
        </w:rPr>
        <w:t xml:space="preserve"> </w:t>
      </w:r>
      <w:r w:rsidRPr="004258DD">
        <w:rPr>
          <w:rFonts w:ascii="Times New Roman" w:hAnsi="Times New Roman" w:cs="Times New Roman"/>
          <w:w w:val="95"/>
        </w:rPr>
        <w:t>be</w:t>
      </w:r>
      <w:r w:rsidRPr="004258DD">
        <w:rPr>
          <w:rFonts w:ascii="Times New Roman" w:hAnsi="Times New Roman" w:cs="Times New Roman"/>
          <w:spacing w:val="-29"/>
          <w:w w:val="95"/>
        </w:rPr>
        <w:t xml:space="preserve"> </w:t>
      </w:r>
      <w:r w:rsidRPr="004258DD">
        <w:rPr>
          <w:rFonts w:ascii="Times New Roman" w:hAnsi="Times New Roman" w:cs="Times New Roman"/>
          <w:w w:val="95"/>
        </w:rPr>
        <w:t>provided</w:t>
      </w:r>
      <w:r w:rsidRPr="004258DD">
        <w:rPr>
          <w:rFonts w:ascii="Times New Roman" w:hAnsi="Times New Roman" w:cs="Times New Roman"/>
          <w:spacing w:val="-29"/>
          <w:w w:val="95"/>
        </w:rPr>
        <w:t xml:space="preserve"> </w:t>
      </w:r>
      <w:r w:rsidRPr="004258DD">
        <w:rPr>
          <w:rFonts w:ascii="Times New Roman" w:hAnsi="Times New Roman" w:cs="Times New Roman"/>
          <w:w w:val="95"/>
        </w:rPr>
        <w:t>with</w:t>
      </w:r>
      <w:r w:rsidRPr="004258DD">
        <w:rPr>
          <w:rFonts w:ascii="Times New Roman" w:hAnsi="Times New Roman" w:cs="Times New Roman"/>
          <w:spacing w:val="-30"/>
          <w:w w:val="95"/>
        </w:rPr>
        <w:t xml:space="preserve"> </w:t>
      </w:r>
      <w:r w:rsidRPr="004258DD">
        <w:rPr>
          <w:rFonts w:ascii="Times New Roman" w:hAnsi="Times New Roman" w:cs="Times New Roman"/>
          <w:w w:val="95"/>
        </w:rPr>
        <w:t>an</w:t>
      </w:r>
      <w:r w:rsidRPr="004258DD">
        <w:rPr>
          <w:rFonts w:ascii="Times New Roman" w:hAnsi="Times New Roman" w:cs="Times New Roman"/>
          <w:spacing w:val="-30"/>
          <w:w w:val="95"/>
        </w:rPr>
        <w:t xml:space="preserve"> </w:t>
      </w:r>
      <w:r w:rsidRPr="004258DD">
        <w:rPr>
          <w:rFonts w:ascii="Times New Roman" w:hAnsi="Times New Roman" w:cs="Times New Roman"/>
          <w:w w:val="95"/>
        </w:rPr>
        <w:t>approved</w:t>
      </w:r>
      <w:r w:rsidRPr="004258DD">
        <w:rPr>
          <w:rFonts w:ascii="Times New Roman" w:hAnsi="Times New Roman" w:cs="Times New Roman"/>
          <w:spacing w:val="-29"/>
          <w:w w:val="95"/>
        </w:rPr>
        <w:t xml:space="preserve"> </w:t>
      </w:r>
      <w:r w:rsidRPr="004258DD">
        <w:rPr>
          <w:rFonts w:ascii="Times New Roman" w:hAnsi="Times New Roman" w:cs="Times New Roman"/>
          <w:w w:val="95"/>
        </w:rPr>
        <w:t>public</w:t>
      </w:r>
      <w:r w:rsidRPr="004258DD">
        <w:rPr>
          <w:rFonts w:ascii="Times New Roman" w:hAnsi="Times New Roman" w:cs="Times New Roman"/>
          <w:spacing w:val="-30"/>
          <w:w w:val="95"/>
        </w:rPr>
        <w:t xml:space="preserve"> </w:t>
      </w:r>
      <w:r w:rsidRPr="004258DD">
        <w:rPr>
          <w:rFonts w:ascii="Times New Roman" w:hAnsi="Times New Roman" w:cs="Times New Roman"/>
          <w:w w:val="95"/>
        </w:rPr>
        <w:t>water</w:t>
      </w:r>
      <w:r w:rsidRPr="004258DD">
        <w:rPr>
          <w:rFonts w:ascii="Times New Roman" w:hAnsi="Times New Roman" w:cs="Times New Roman"/>
          <w:spacing w:val="-29"/>
          <w:w w:val="95"/>
        </w:rPr>
        <w:t xml:space="preserve"> </w:t>
      </w:r>
      <w:r w:rsidRPr="004258DD">
        <w:rPr>
          <w:rFonts w:ascii="Times New Roman" w:hAnsi="Times New Roman" w:cs="Times New Roman"/>
          <w:w w:val="95"/>
        </w:rPr>
        <w:t>distribution</w:t>
      </w:r>
      <w:r w:rsidRPr="004258DD">
        <w:rPr>
          <w:rFonts w:ascii="Times New Roman" w:hAnsi="Times New Roman" w:cs="Times New Roman"/>
          <w:spacing w:val="-30"/>
          <w:w w:val="95"/>
        </w:rPr>
        <w:t xml:space="preserve"> </w:t>
      </w:r>
      <w:r w:rsidRPr="004258DD">
        <w:rPr>
          <w:rFonts w:ascii="Times New Roman" w:hAnsi="Times New Roman" w:cs="Times New Roman"/>
          <w:w w:val="95"/>
        </w:rPr>
        <w:t>system.</w:t>
      </w:r>
      <w:r w:rsidRPr="004258DD">
        <w:rPr>
          <w:rFonts w:ascii="Times New Roman" w:hAnsi="Times New Roman" w:cs="Times New Roman"/>
          <w:spacing w:val="-1"/>
          <w:w w:val="95"/>
        </w:rPr>
        <w:t xml:space="preserve"> </w:t>
      </w:r>
      <w:r w:rsidRPr="004258DD">
        <w:rPr>
          <w:rFonts w:ascii="Times New Roman" w:hAnsi="Times New Roman" w:cs="Times New Roman"/>
          <w:w w:val="95"/>
        </w:rPr>
        <w:t>In</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absence</w:t>
      </w:r>
      <w:r w:rsidRPr="004258DD">
        <w:rPr>
          <w:rFonts w:ascii="Times New Roman" w:hAnsi="Times New Roman" w:cs="Times New Roman"/>
          <w:spacing w:val="-30"/>
          <w:w w:val="95"/>
        </w:rPr>
        <w:t xml:space="preserve"> </w:t>
      </w:r>
      <w:r w:rsidRPr="004258DD">
        <w:rPr>
          <w:rFonts w:ascii="Times New Roman" w:hAnsi="Times New Roman" w:cs="Times New Roman"/>
          <w:w w:val="95"/>
        </w:rPr>
        <w:t xml:space="preserve">of </w:t>
      </w:r>
      <w:r w:rsidRPr="004258DD">
        <w:rPr>
          <w:rFonts w:ascii="Times New Roman" w:hAnsi="Times New Roman" w:cs="Times New Roman"/>
        </w:rPr>
        <w:t>specific</w:t>
      </w:r>
      <w:r w:rsidRPr="004258DD">
        <w:rPr>
          <w:rFonts w:ascii="Times New Roman" w:hAnsi="Times New Roman" w:cs="Times New Roman"/>
          <w:spacing w:val="-11"/>
        </w:rPr>
        <w:t xml:space="preserve"> </w:t>
      </w:r>
      <w:r w:rsidRPr="004258DD">
        <w:rPr>
          <w:rFonts w:ascii="Times New Roman" w:hAnsi="Times New Roman" w:cs="Times New Roman"/>
        </w:rPr>
        <w:t>standards,</w:t>
      </w:r>
      <w:r w:rsidRPr="004258DD">
        <w:rPr>
          <w:rFonts w:ascii="Times New Roman" w:hAnsi="Times New Roman" w:cs="Times New Roman"/>
          <w:spacing w:val="-9"/>
        </w:rPr>
        <w:t xml:space="preserve"> </w:t>
      </w:r>
      <w:r w:rsidRPr="004258DD">
        <w:rPr>
          <w:rFonts w:ascii="Times New Roman" w:hAnsi="Times New Roman" w:cs="Times New Roman"/>
        </w:rPr>
        <w:t>all</w:t>
      </w:r>
      <w:r w:rsidRPr="004258DD">
        <w:rPr>
          <w:rFonts w:ascii="Times New Roman" w:hAnsi="Times New Roman" w:cs="Times New Roman"/>
          <w:spacing w:val="-10"/>
        </w:rPr>
        <w:t xml:space="preserve"> </w:t>
      </w:r>
      <w:r w:rsidRPr="004258DD">
        <w:rPr>
          <w:rFonts w:ascii="Times New Roman" w:hAnsi="Times New Roman" w:cs="Times New Roman"/>
        </w:rPr>
        <w:t>water</w:t>
      </w:r>
      <w:r w:rsidRPr="004258DD">
        <w:rPr>
          <w:rFonts w:ascii="Times New Roman" w:hAnsi="Times New Roman" w:cs="Times New Roman"/>
          <w:spacing w:val="-9"/>
        </w:rPr>
        <w:t xml:space="preserve"> </w:t>
      </w:r>
      <w:r w:rsidRPr="004258DD">
        <w:rPr>
          <w:rFonts w:ascii="Times New Roman" w:hAnsi="Times New Roman" w:cs="Times New Roman"/>
        </w:rPr>
        <w:t>supply,</w:t>
      </w:r>
      <w:r w:rsidRPr="004258DD">
        <w:rPr>
          <w:rFonts w:ascii="Times New Roman" w:hAnsi="Times New Roman" w:cs="Times New Roman"/>
          <w:spacing w:val="-11"/>
        </w:rPr>
        <w:t xml:space="preserve"> </w:t>
      </w:r>
      <w:r w:rsidRPr="004258DD">
        <w:rPr>
          <w:rFonts w:ascii="Times New Roman" w:hAnsi="Times New Roman" w:cs="Times New Roman"/>
        </w:rPr>
        <w:t>distribution,</w:t>
      </w:r>
      <w:r w:rsidRPr="004258DD">
        <w:rPr>
          <w:rFonts w:ascii="Times New Roman" w:hAnsi="Times New Roman" w:cs="Times New Roman"/>
          <w:spacing w:val="-10"/>
        </w:rPr>
        <w:t xml:space="preserve"> </w:t>
      </w:r>
      <w:r w:rsidRPr="004258DD">
        <w:rPr>
          <w:rFonts w:ascii="Times New Roman" w:hAnsi="Times New Roman" w:cs="Times New Roman"/>
        </w:rPr>
        <w:t>pumping,</w:t>
      </w:r>
      <w:r w:rsidRPr="004258DD">
        <w:rPr>
          <w:rFonts w:ascii="Times New Roman" w:hAnsi="Times New Roman" w:cs="Times New Roman"/>
          <w:spacing w:val="-9"/>
        </w:rPr>
        <w:t xml:space="preserve"> </w:t>
      </w:r>
      <w:r w:rsidRPr="004258DD">
        <w:rPr>
          <w:rFonts w:ascii="Times New Roman" w:hAnsi="Times New Roman" w:cs="Times New Roman"/>
        </w:rPr>
        <w:t>and</w:t>
      </w:r>
      <w:r w:rsidRPr="004258DD">
        <w:rPr>
          <w:rFonts w:ascii="Times New Roman" w:hAnsi="Times New Roman" w:cs="Times New Roman"/>
          <w:spacing w:val="-11"/>
        </w:rPr>
        <w:t xml:space="preserve"> </w:t>
      </w:r>
      <w:r w:rsidRPr="004258DD">
        <w:rPr>
          <w:rFonts w:ascii="Times New Roman" w:hAnsi="Times New Roman" w:cs="Times New Roman"/>
        </w:rPr>
        <w:t>storage</w:t>
      </w:r>
      <w:r w:rsidRPr="004258DD">
        <w:rPr>
          <w:rFonts w:ascii="Times New Roman" w:hAnsi="Times New Roman" w:cs="Times New Roman"/>
          <w:spacing w:val="-9"/>
        </w:rPr>
        <w:t xml:space="preserve"> </w:t>
      </w:r>
      <w:r w:rsidRPr="004258DD">
        <w:rPr>
          <w:rFonts w:ascii="Times New Roman" w:hAnsi="Times New Roman" w:cs="Times New Roman"/>
        </w:rPr>
        <w:t>improvements</w:t>
      </w:r>
      <w:r w:rsidRPr="004258DD">
        <w:rPr>
          <w:rFonts w:ascii="Times New Roman" w:hAnsi="Times New Roman" w:cs="Times New Roman"/>
          <w:spacing w:val="-10"/>
        </w:rPr>
        <w:t xml:space="preserve"> </w:t>
      </w:r>
      <w:r w:rsidRPr="004258DD">
        <w:rPr>
          <w:rFonts w:ascii="Times New Roman" w:hAnsi="Times New Roman" w:cs="Times New Roman"/>
        </w:rPr>
        <w:t>shall</w:t>
      </w:r>
      <w:r w:rsidRPr="004258DD">
        <w:rPr>
          <w:rFonts w:ascii="Times New Roman" w:hAnsi="Times New Roman" w:cs="Times New Roman"/>
          <w:spacing w:val="-9"/>
        </w:rPr>
        <w:t xml:space="preserve"> </w:t>
      </w:r>
      <w:r w:rsidRPr="004258DD">
        <w:rPr>
          <w:rFonts w:ascii="Times New Roman" w:hAnsi="Times New Roman" w:cs="Times New Roman"/>
        </w:rPr>
        <w:t xml:space="preserve">be </w:t>
      </w:r>
      <w:r w:rsidRPr="004258DD">
        <w:rPr>
          <w:rFonts w:ascii="Times New Roman" w:hAnsi="Times New Roman" w:cs="Times New Roman"/>
          <w:w w:val="95"/>
        </w:rPr>
        <w:t>designed</w:t>
      </w:r>
      <w:r w:rsidRPr="004258DD">
        <w:rPr>
          <w:rFonts w:ascii="Times New Roman" w:hAnsi="Times New Roman" w:cs="Times New Roman"/>
          <w:spacing w:val="-37"/>
          <w:w w:val="95"/>
        </w:rPr>
        <w:t xml:space="preserve"> </w:t>
      </w:r>
      <w:r w:rsidRPr="004258DD">
        <w:rPr>
          <w:rFonts w:ascii="Times New Roman" w:hAnsi="Times New Roman" w:cs="Times New Roman"/>
          <w:w w:val="95"/>
        </w:rPr>
        <w:t>in</w:t>
      </w:r>
      <w:r w:rsidRPr="004258DD">
        <w:rPr>
          <w:rFonts w:ascii="Times New Roman" w:hAnsi="Times New Roman" w:cs="Times New Roman"/>
          <w:spacing w:val="-36"/>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36"/>
          <w:w w:val="95"/>
        </w:rPr>
        <w:t xml:space="preserve"> </w:t>
      </w:r>
      <w:r w:rsidRPr="004258DD">
        <w:rPr>
          <w:rFonts w:ascii="Times New Roman" w:hAnsi="Times New Roman" w:cs="Times New Roman"/>
          <w:w w:val="95"/>
        </w:rPr>
        <w:t>with</w:t>
      </w:r>
      <w:r w:rsidRPr="004258DD">
        <w:rPr>
          <w:rFonts w:ascii="Times New Roman" w:hAnsi="Times New Roman" w:cs="Times New Roman"/>
          <w:spacing w:val="-37"/>
          <w:w w:val="95"/>
        </w:rPr>
        <w:t xml:space="preserve"> </w:t>
      </w:r>
      <w:r w:rsidRPr="004258DD">
        <w:rPr>
          <w:rFonts w:ascii="Times New Roman" w:hAnsi="Times New Roman" w:cs="Times New Roman"/>
          <w:w w:val="95"/>
        </w:rPr>
        <w:t>the</w:t>
      </w:r>
      <w:r w:rsidRPr="004258DD">
        <w:rPr>
          <w:rFonts w:ascii="Times New Roman" w:hAnsi="Times New Roman" w:cs="Times New Roman"/>
          <w:spacing w:val="-36"/>
          <w:w w:val="95"/>
        </w:rPr>
        <w:t xml:space="preserve"> </w:t>
      </w:r>
      <w:r w:rsidRPr="004258DD">
        <w:rPr>
          <w:rFonts w:ascii="Times New Roman" w:hAnsi="Times New Roman" w:cs="Times New Roman"/>
          <w:w w:val="95"/>
        </w:rPr>
        <w:t>most</w:t>
      </w:r>
      <w:r w:rsidRPr="004258DD">
        <w:rPr>
          <w:rFonts w:ascii="Times New Roman" w:hAnsi="Times New Roman" w:cs="Times New Roman"/>
          <w:spacing w:val="-36"/>
          <w:w w:val="95"/>
        </w:rPr>
        <w:t xml:space="preserve"> </w:t>
      </w:r>
      <w:r w:rsidRPr="004258DD">
        <w:rPr>
          <w:rFonts w:ascii="Times New Roman" w:hAnsi="Times New Roman" w:cs="Times New Roman"/>
          <w:w w:val="95"/>
        </w:rPr>
        <w:t>current</w:t>
      </w:r>
      <w:r w:rsidRPr="004258DD">
        <w:rPr>
          <w:rFonts w:ascii="Times New Roman" w:hAnsi="Times New Roman" w:cs="Times New Roman"/>
          <w:spacing w:val="-38"/>
          <w:w w:val="95"/>
        </w:rPr>
        <w:t xml:space="preserve"> </w:t>
      </w:r>
      <w:r w:rsidRPr="004258DD">
        <w:rPr>
          <w:rFonts w:ascii="Times New Roman" w:hAnsi="Times New Roman" w:cs="Times New Roman"/>
          <w:w w:val="95"/>
        </w:rPr>
        <w:t>standards</w:t>
      </w:r>
      <w:r w:rsidRPr="004258DD">
        <w:rPr>
          <w:rFonts w:ascii="Times New Roman" w:hAnsi="Times New Roman" w:cs="Times New Roman"/>
          <w:spacing w:val="-36"/>
          <w:w w:val="95"/>
        </w:rPr>
        <w:t xml:space="preserve"> </w:t>
      </w:r>
      <w:r w:rsidRPr="004258DD">
        <w:rPr>
          <w:rFonts w:ascii="Times New Roman" w:hAnsi="Times New Roman" w:cs="Times New Roman"/>
          <w:w w:val="95"/>
        </w:rPr>
        <w:t>of</w:t>
      </w:r>
      <w:r w:rsidRPr="004258DD">
        <w:rPr>
          <w:rFonts w:ascii="Times New Roman" w:hAnsi="Times New Roman" w:cs="Times New Roman"/>
          <w:spacing w:val="-36"/>
          <w:w w:val="95"/>
        </w:rPr>
        <w:t xml:space="preserve"> </w:t>
      </w:r>
      <w:r w:rsidRPr="004258DD">
        <w:rPr>
          <w:rFonts w:ascii="Times New Roman" w:hAnsi="Times New Roman" w:cs="Times New Roman"/>
          <w:w w:val="95"/>
        </w:rPr>
        <w:t>the</w:t>
      </w:r>
      <w:r w:rsidRPr="004258DD">
        <w:rPr>
          <w:rFonts w:ascii="Times New Roman" w:hAnsi="Times New Roman" w:cs="Times New Roman"/>
          <w:spacing w:val="-37"/>
          <w:w w:val="95"/>
        </w:rPr>
        <w:t xml:space="preserve"> </w:t>
      </w:r>
      <w:r w:rsidRPr="004258DD">
        <w:rPr>
          <w:rFonts w:ascii="Times New Roman" w:hAnsi="Times New Roman" w:cs="Times New Roman"/>
          <w:w w:val="95"/>
        </w:rPr>
        <w:t>American</w:t>
      </w:r>
      <w:r w:rsidRPr="004258DD">
        <w:rPr>
          <w:rFonts w:ascii="Times New Roman" w:hAnsi="Times New Roman" w:cs="Times New Roman"/>
          <w:spacing w:val="-36"/>
          <w:w w:val="95"/>
        </w:rPr>
        <w:t xml:space="preserve"> </w:t>
      </w:r>
      <w:r w:rsidRPr="004258DD">
        <w:rPr>
          <w:rFonts w:ascii="Times New Roman" w:hAnsi="Times New Roman" w:cs="Times New Roman"/>
          <w:w w:val="95"/>
        </w:rPr>
        <w:t>Water</w:t>
      </w:r>
      <w:r w:rsidRPr="004258DD">
        <w:rPr>
          <w:rFonts w:ascii="Times New Roman" w:hAnsi="Times New Roman" w:cs="Times New Roman"/>
          <w:spacing w:val="-37"/>
          <w:w w:val="95"/>
        </w:rPr>
        <w:t xml:space="preserve"> </w:t>
      </w:r>
      <w:r w:rsidRPr="004258DD">
        <w:rPr>
          <w:rFonts w:ascii="Times New Roman" w:hAnsi="Times New Roman" w:cs="Times New Roman"/>
          <w:w w:val="95"/>
        </w:rPr>
        <w:t>Works</w:t>
      </w:r>
      <w:r w:rsidRPr="004258DD">
        <w:rPr>
          <w:rFonts w:ascii="Times New Roman" w:hAnsi="Times New Roman" w:cs="Times New Roman"/>
          <w:spacing w:val="-37"/>
          <w:w w:val="95"/>
        </w:rPr>
        <w:t xml:space="preserve"> </w:t>
      </w:r>
      <w:r w:rsidRPr="004258DD">
        <w:rPr>
          <w:rFonts w:ascii="Times New Roman" w:hAnsi="Times New Roman" w:cs="Times New Roman"/>
          <w:w w:val="95"/>
        </w:rPr>
        <w:t>Association</w:t>
      </w:r>
      <w:r w:rsidRPr="004258DD">
        <w:rPr>
          <w:rFonts w:ascii="Times New Roman" w:hAnsi="Times New Roman" w:cs="Times New Roman"/>
          <w:spacing w:val="-37"/>
          <w:w w:val="95"/>
        </w:rPr>
        <w:t xml:space="preserve"> </w:t>
      </w:r>
      <w:r w:rsidRPr="004258DD">
        <w:rPr>
          <w:rFonts w:ascii="Times New Roman" w:hAnsi="Times New Roman" w:cs="Times New Roman"/>
          <w:w w:val="95"/>
        </w:rPr>
        <w:t xml:space="preserve">and </w:t>
      </w:r>
      <w:r w:rsidRPr="004258DD">
        <w:rPr>
          <w:rFonts w:ascii="Times New Roman" w:hAnsi="Times New Roman" w:cs="Times New Roman"/>
        </w:rPr>
        <w:t xml:space="preserve">the most current criteria adopted by the TCEQ Title 30 TAC Chapter 290. If connection to an </w:t>
      </w:r>
      <w:r w:rsidRPr="004258DD">
        <w:rPr>
          <w:rFonts w:ascii="Times New Roman" w:hAnsi="Times New Roman" w:cs="Times New Roman"/>
          <w:w w:val="95"/>
        </w:rPr>
        <w:t>approved</w:t>
      </w:r>
      <w:r w:rsidRPr="004258DD">
        <w:rPr>
          <w:rFonts w:ascii="Times New Roman" w:hAnsi="Times New Roman" w:cs="Times New Roman"/>
          <w:spacing w:val="-21"/>
          <w:w w:val="95"/>
        </w:rPr>
        <w:t xml:space="preserve"> </w:t>
      </w:r>
      <w:r w:rsidRPr="004258DD">
        <w:rPr>
          <w:rFonts w:ascii="Times New Roman" w:hAnsi="Times New Roman" w:cs="Times New Roman"/>
          <w:w w:val="95"/>
        </w:rPr>
        <w:t>public</w:t>
      </w:r>
      <w:r w:rsidRPr="004258DD">
        <w:rPr>
          <w:rFonts w:ascii="Times New Roman" w:hAnsi="Times New Roman" w:cs="Times New Roman"/>
          <w:spacing w:val="-21"/>
          <w:w w:val="95"/>
        </w:rPr>
        <w:t xml:space="preserve"> </w:t>
      </w:r>
      <w:r w:rsidRPr="004258DD">
        <w:rPr>
          <w:rFonts w:ascii="Times New Roman" w:hAnsi="Times New Roman" w:cs="Times New Roman"/>
          <w:w w:val="95"/>
        </w:rPr>
        <w:t>water</w:t>
      </w:r>
      <w:r w:rsidRPr="004258DD">
        <w:rPr>
          <w:rFonts w:ascii="Times New Roman" w:hAnsi="Times New Roman" w:cs="Times New Roman"/>
          <w:spacing w:val="-21"/>
          <w:w w:val="95"/>
        </w:rPr>
        <w:t xml:space="preserve"> </w:t>
      </w:r>
      <w:r w:rsidRPr="004258DD">
        <w:rPr>
          <w:rFonts w:ascii="Times New Roman" w:hAnsi="Times New Roman" w:cs="Times New Roman"/>
          <w:w w:val="95"/>
        </w:rPr>
        <w:t>distribution</w:t>
      </w:r>
      <w:r w:rsidRPr="004258DD">
        <w:rPr>
          <w:rFonts w:ascii="Times New Roman" w:hAnsi="Times New Roman" w:cs="Times New Roman"/>
          <w:spacing w:val="-21"/>
          <w:w w:val="95"/>
        </w:rPr>
        <w:t xml:space="preserve"> </w:t>
      </w:r>
      <w:r w:rsidRPr="004258DD">
        <w:rPr>
          <w:rFonts w:ascii="Times New Roman" w:hAnsi="Times New Roman" w:cs="Times New Roman"/>
          <w:w w:val="95"/>
        </w:rPr>
        <w:t>system</w:t>
      </w:r>
      <w:r w:rsidRPr="004258DD">
        <w:rPr>
          <w:rFonts w:ascii="Times New Roman" w:hAnsi="Times New Roman" w:cs="Times New Roman"/>
          <w:spacing w:val="-21"/>
          <w:w w:val="95"/>
        </w:rPr>
        <w:t xml:space="preserve"> </w:t>
      </w:r>
      <w:r w:rsidRPr="004258DD">
        <w:rPr>
          <w:rFonts w:ascii="Times New Roman" w:hAnsi="Times New Roman" w:cs="Times New Roman"/>
          <w:w w:val="95"/>
        </w:rPr>
        <w:t>is</w:t>
      </w:r>
      <w:r w:rsidRPr="004258DD">
        <w:rPr>
          <w:rFonts w:ascii="Times New Roman" w:hAnsi="Times New Roman" w:cs="Times New Roman"/>
          <w:spacing w:val="-20"/>
          <w:w w:val="95"/>
        </w:rPr>
        <w:t xml:space="preserve"> </w:t>
      </w:r>
      <w:r w:rsidRPr="004258DD">
        <w:rPr>
          <w:rFonts w:ascii="Times New Roman" w:hAnsi="Times New Roman" w:cs="Times New Roman"/>
          <w:w w:val="95"/>
        </w:rPr>
        <w:t>not</w:t>
      </w:r>
      <w:r w:rsidRPr="004258DD">
        <w:rPr>
          <w:rFonts w:ascii="Times New Roman" w:hAnsi="Times New Roman" w:cs="Times New Roman"/>
          <w:spacing w:val="-21"/>
          <w:w w:val="95"/>
        </w:rPr>
        <w:t xml:space="preserve"> </w:t>
      </w:r>
      <w:r w:rsidRPr="004258DD">
        <w:rPr>
          <w:rFonts w:ascii="Times New Roman" w:hAnsi="Times New Roman" w:cs="Times New Roman"/>
          <w:w w:val="95"/>
        </w:rPr>
        <w:t>feasible,</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County</w:t>
      </w:r>
      <w:r w:rsidRPr="004258DD">
        <w:rPr>
          <w:rFonts w:ascii="Times New Roman" w:hAnsi="Times New Roman" w:cs="Times New Roman"/>
          <w:spacing w:val="-20"/>
          <w:w w:val="95"/>
        </w:rPr>
        <w:t xml:space="preserve"> </w:t>
      </w:r>
      <w:r w:rsidRPr="004258DD">
        <w:rPr>
          <w:rFonts w:ascii="Times New Roman" w:hAnsi="Times New Roman" w:cs="Times New Roman"/>
          <w:w w:val="95"/>
        </w:rPr>
        <w:t>may</w:t>
      </w:r>
      <w:r w:rsidRPr="004258DD">
        <w:rPr>
          <w:rFonts w:ascii="Times New Roman" w:hAnsi="Times New Roman" w:cs="Times New Roman"/>
          <w:spacing w:val="-19"/>
          <w:w w:val="95"/>
        </w:rPr>
        <w:t xml:space="preserve"> </w:t>
      </w:r>
      <w:r w:rsidRPr="004258DD">
        <w:rPr>
          <w:rFonts w:ascii="Times New Roman" w:hAnsi="Times New Roman" w:cs="Times New Roman"/>
          <w:w w:val="95"/>
        </w:rPr>
        <w:t>allow</w:t>
      </w:r>
      <w:r w:rsidRPr="004258DD">
        <w:rPr>
          <w:rFonts w:ascii="Times New Roman" w:hAnsi="Times New Roman" w:cs="Times New Roman"/>
          <w:spacing w:val="-21"/>
          <w:w w:val="95"/>
        </w:rPr>
        <w:t xml:space="preserve"> </w:t>
      </w:r>
      <w:r w:rsidRPr="004258DD">
        <w:rPr>
          <w:rFonts w:ascii="Times New Roman" w:hAnsi="Times New Roman" w:cs="Times New Roman"/>
          <w:w w:val="95"/>
        </w:rPr>
        <w:t>private</w:t>
      </w:r>
      <w:r w:rsidRPr="004258DD">
        <w:rPr>
          <w:rFonts w:ascii="Times New Roman" w:hAnsi="Times New Roman" w:cs="Times New Roman"/>
          <w:spacing w:val="-21"/>
          <w:w w:val="95"/>
        </w:rPr>
        <w:t xml:space="preserve"> </w:t>
      </w:r>
      <w:r w:rsidRPr="004258DD">
        <w:rPr>
          <w:rFonts w:ascii="Times New Roman" w:hAnsi="Times New Roman" w:cs="Times New Roman"/>
          <w:w w:val="95"/>
        </w:rPr>
        <w:t>water</w:t>
      </w:r>
      <w:r w:rsidRPr="004258DD">
        <w:rPr>
          <w:rFonts w:ascii="Times New Roman" w:hAnsi="Times New Roman" w:cs="Times New Roman"/>
          <w:spacing w:val="-20"/>
          <w:w w:val="95"/>
        </w:rPr>
        <w:t xml:space="preserve"> </w:t>
      </w:r>
      <w:r w:rsidRPr="004258DD">
        <w:rPr>
          <w:rFonts w:ascii="Times New Roman" w:hAnsi="Times New Roman" w:cs="Times New Roman"/>
          <w:w w:val="95"/>
        </w:rPr>
        <w:t>wells</w:t>
      </w:r>
      <w:r w:rsidRPr="004258DD">
        <w:rPr>
          <w:rFonts w:ascii="Times New Roman" w:hAnsi="Times New Roman" w:cs="Times New Roman"/>
          <w:spacing w:val="-20"/>
          <w:w w:val="95"/>
        </w:rPr>
        <w:t xml:space="preserve"> </w:t>
      </w:r>
      <w:r w:rsidRPr="004258DD">
        <w:rPr>
          <w:rFonts w:ascii="Times New Roman" w:hAnsi="Times New Roman" w:cs="Times New Roman"/>
          <w:w w:val="95"/>
        </w:rPr>
        <w:t>to be</w:t>
      </w:r>
      <w:r w:rsidRPr="004258DD">
        <w:rPr>
          <w:rFonts w:ascii="Times New Roman" w:hAnsi="Times New Roman" w:cs="Times New Roman"/>
          <w:spacing w:val="-17"/>
          <w:w w:val="95"/>
        </w:rPr>
        <w:t xml:space="preserve"> </w:t>
      </w:r>
      <w:r w:rsidRPr="004258DD">
        <w:rPr>
          <w:rFonts w:ascii="Times New Roman" w:hAnsi="Times New Roman" w:cs="Times New Roman"/>
          <w:w w:val="95"/>
        </w:rPr>
        <w:t>installed</w:t>
      </w:r>
      <w:r w:rsidRPr="004258DD">
        <w:rPr>
          <w:rFonts w:ascii="Times New Roman" w:hAnsi="Times New Roman" w:cs="Times New Roman"/>
          <w:spacing w:val="-16"/>
          <w:w w:val="95"/>
        </w:rPr>
        <w:t xml:space="preserve"> </w:t>
      </w:r>
      <w:r w:rsidRPr="004258DD">
        <w:rPr>
          <w:rFonts w:ascii="Times New Roman" w:hAnsi="Times New Roman" w:cs="Times New Roman"/>
          <w:w w:val="95"/>
        </w:rPr>
        <w:t>according</w:t>
      </w:r>
      <w:r w:rsidRPr="004258DD">
        <w:rPr>
          <w:rFonts w:ascii="Times New Roman" w:hAnsi="Times New Roman" w:cs="Times New Roman"/>
          <w:spacing w:val="-16"/>
          <w:w w:val="95"/>
        </w:rPr>
        <w:t xml:space="preserve"> </w:t>
      </w:r>
      <w:r w:rsidRPr="004258DD">
        <w:rPr>
          <w:rFonts w:ascii="Times New Roman" w:hAnsi="Times New Roman" w:cs="Times New Roman"/>
          <w:w w:val="95"/>
        </w:rPr>
        <w:t>to</w:t>
      </w:r>
      <w:r w:rsidRPr="004258DD">
        <w:rPr>
          <w:rFonts w:ascii="Times New Roman" w:hAnsi="Times New Roman" w:cs="Times New Roman"/>
          <w:spacing w:val="-17"/>
          <w:w w:val="95"/>
        </w:rPr>
        <w:t xml:space="preserve"> </w:t>
      </w:r>
      <w:r w:rsidRPr="004258DD">
        <w:rPr>
          <w:rFonts w:ascii="Times New Roman" w:hAnsi="Times New Roman" w:cs="Times New Roman"/>
          <w:w w:val="95"/>
        </w:rPr>
        <w:t>TCEQ</w:t>
      </w:r>
      <w:r w:rsidRPr="004258DD">
        <w:rPr>
          <w:rFonts w:ascii="Times New Roman" w:hAnsi="Times New Roman" w:cs="Times New Roman"/>
          <w:spacing w:val="-16"/>
          <w:w w:val="95"/>
        </w:rPr>
        <w:t xml:space="preserve"> </w:t>
      </w:r>
      <w:r w:rsidRPr="004258DD">
        <w:rPr>
          <w:rFonts w:ascii="Times New Roman" w:hAnsi="Times New Roman" w:cs="Times New Roman"/>
          <w:w w:val="95"/>
        </w:rPr>
        <w:t>Title</w:t>
      </w:r>
      <w:r w:rsidRPr="004258DD">
        <w:rPr>
          <w:rFonts w:ascii="Times New Roman" w:hAnsi="Times New Roman" w:cs="Times New Roman"/>
          <w:spacing w:val="-17"/>
          <w:w w:val="95"/>
        </w:rPr>
        <w:t xml:space="preserve"> </w:t>
      </w:r>
      <w:r w:rsidRPr="004258DD">
        <w:rPr>
          <w:rFonts w:ascii="Times New Roman" w:hAnsi="Times New Roman" w:cs="Times New Roman"/>
          <w:w w:val="95"/>
        </w:rPr>
        <w:t>30</w:t>
      </w:r>
      <w:r w:rsidRPr="004258DD">
        <w:rPr>
          <w:rFonts w:ascii="Times New Roman" w:hAnsi="Times New Roman" w:cs="Times New Roman"/>
          <w:spacing w:val="-15"/>
          <w:w w:val="95"/>
        </w:rPr>
        <w:t xml:space="preserve"> </w:t>
      </w:r>
      <w:r w:rsidRPr="004258DD">
        <w:rPr>
          <w:rFonts w:ascii="Times New Roman" w:hAnsi="Times New Roman" w:cs="Times New Roman"/>
          <w:w w:val="95"/>
        </w:rPr>
        <w:t>TAC</w:t>
      </w:r>
      <w:r w:rsidRPr="004258DD">
        <w:rPr>
          <w:rFonts w:ascii="Times New Roman" w:hAnsi="Times New Roman" w:cs="Times New Roman"/>
          <w:spacing w:val="-16"/>
          <w:w w:val="95"/>
        </w:rPr>
        <w:t xml:space="preserve"> </w:t>
      </w:r>
      <w:r w:rsidRPr="004258DD">
        <w:rPr>
          <w:rFonts w:ascii="Times New Roman" w:hAnsi="Times New Roman" w:cs="Times New Roman"/>
          <w:w w:val="95"/>
        </w:rPr>
        <w:t>Chapters</w:t>
      </w:r>
      <w:r w:rsidRPr="004258DD">
        <w:rPr>
          <w:rFonts w:ascii="Times New Roman" w:hAnsi="Times New Roman" w:cs="Times New Roman"/>
          <w:spacing w:val="-18"/>
          <w:w w:val="95"/>
        </w:rPr>
        <w:t xml:space="preserve"> </w:t>
      </w:r>
      <w:r w:rsidRPr="004258DD">
        <w:rPr>
          <w:rFonts w:ascii="Times New Roman" w:hAnsi="Times New Roman" w:cs="Times New Roman"/>
          <w:w w:val="95"/>
        </w:rPr>
        <w:t>230</w:t>
      </w:r>
      <w:r w:rsidRPr="004258DD">
        <w:rPr>
          <w:rFonts w:ascii="Times New Roman" w:hAnsi="Times New Roman" w:cs="Times New Roman"/>
          <w:spacing w:val="-16"/>
          <w:w w:val="95"/>
        </w:rPr>
        <w:t xml:space="preserve"> </w:t>
      </w:r>
      <w:r w:rsidRPr="004258DD">
        <w:rPr>
          <w:rFonts w:ascii="Times New Roman" w:hAnsi="Times New Roman" w:cs="Times New Roman"/>
          <w:w w:val="95"/>
        </w:rPr>
        <w:t>and</w:t>
      </w:r>
      <w:r w:rsidRPr="004258DD">
        <w:rPr>
          <w:rFonts w:ascii="Times New Roman" w:hAnsi="Times New Roman" w:cs="Times New Roman"/>
          <w:spacing w:val="-16"/>
          <w:w w:val="95"/>
        </w:rPr>
        <w:t xml:space="preserve"> </w:t>
      </w:r>
      <w:r w:rsidRPr="004258DD">
        <w:rPr>
          <w:rFonts w:ascii="Times New Roman" w:hAnsi="Times New Roman" w:cs="Times New Roman"/>
          <w:w w:val="95"/>
        </w:rPr>
        <w:t>338.</w:t>
      </w:r>
      <w:r w:rsidRPr="004258DD">
        <w:rPr>
          <w:rFonts w:ascii="Times New Roman" w:hAnsi="Times New Roman" w:cs="Times New Roman"/>
          <w:spacing w:val="28"/>
          <w:w w:val="95"/>
        </w:rPr>
        <w:t xml:space="preserve"> </w:t>
      </w:r>
      <w:r w:rsidRPr="004258DD">
        <w:rPr>
          <w:rFonts w:ascii="Times New Roman" w:hAnsi="Times New Roman" w:cs="Times New Roman"/>
          <w:w w:val="95"/>
        </w:rPr>
        <w:t>See</w:t>
      </w:r>
      <w:r w:rsidRPr="004258DD">
        <w:rPr>
          <w:rFonts w:ascii="Times New Roman" w:hAnsi="Times New Roman" w:cs="Times New Roman"/>
          <w:spacing w:val="-16"/>
          <w:w w:val="95"/>
        </w:rPr>
        <w:t xml:space="preserve"> </w:t>
      </w:r>
      <w:r w:rsidRPr="004258DD">
        <w:rPr>
          <w:rFonts w:ascii="Times New Roman" w:hAnsi="Times New Roman" w:cs="Times New Roman"/>
          <w:w w:val="95"/>
        </w:rPr>
        <w:t>Section</w:t>
      </w:r>
      <w:r w:rsidRPr="004258DD">
        <w:rPr>
          <w:rFonts w:ascii="Times New Roman" w:hAnsi="Times New Roman" w:cs="Times New Roman"/>
          <w:spacing w:val="-17"/>
          <w:w w:val="95"/>
        </w:rPr>
        <w:t xml:space="preserve"> </w:t>
      </w:r>
      <w:r w:rsidRPr="004258DD">
        <w:rPr>
          <w:rFonts w:ascii="Times New Roman" w:hAnsi="Times New Roman" w:cs="Times New Roman"/>
          <w:w w:val="95"/>
        </w:rPr>
        <w:t>3.09.A</w:t>
      </w:r>
      <w:r w:rsidRPr="004258DD">
        <w:rPr>
          <w:rFonts w:ascii="Times New Roman" w:hAnsi="Times New Roman" w:cs="Times New Roman"/>
          <w:spacing w:val="-16"/>
          <w:w w:val="95"/>
        </w:rPr>
        <w:t xml:space="preserve"> </w:t>
      </w:r>
      <w:r w:rsidRPr="004258DD">
        <w:rPr>
          <w:rFonts w:ascii="Times New Roman" w:hAnsi="Times New Roman" w:cs="Times New Roman"/>
          <w:w w:val="95"/>
        </w:rPr>
        <w:t>for</w:t>
      </w:r>
      <w:r w:rsidRPr="004258DD">
        <w:rPr>
          <w:rFonts w:ascii="Times New Roman" w:hAnsi="Times New Roman" w:cs="Times New Roman"/>
          <w:spacing w:val="-16"/>
          <w:w w:val="95"/>
        </w:rPr>
        <w:t xml:space="preserve"> </w:t>
      </w:r>
      <w:r w:rsidRPr="004258DD">
        <w:rPr>
          <w:rFonts w:ascii="Times New Roman" w:hAnsi="Times New Roman" w:cs="Times New Roman"/>
          <w:w w:val="95"/>
        </w:rPr>
        <w:t>specific requirements</w:t>
      </w:r>
      <w:r w:rsidRPr="004258DD">
        <w:rPr>
          <w:rFonts w:ascii="Times New Roman" w:hAnsi="Times New Roman" w:cs="Times New Roman"/>
          <w:spacing w:val="-13"/>
          <w:w w:val="95"/>
        </w:rPr>
        <w:t xml:space="preserve"> </w:t>
      </w:r>
      <w:r w:rsidRPr="004258DD">
        <w:rPr>
          <w:rFonts w:ascii="Times New Roman" w:hAnsi="Times New Roman" w:cs="Times New Roman"/>
          <w:w w:val="95"/>
        </w:rPr>
        <w:t>related</w:t>
      </w:r>
      <w:r w:rsidRPr="004258DD">
        <w:rPr>
          <w:rFonts w:ascii="Times New Roman" w:hAnsi="Times New Roman" w:cs="Times New Roman"/>
          <w:spacing w:val="-13"/>
          <w:w w:val="95"/>
        </w:rPr>
        <w:t xml:space="preserve"> </w:t>
      </w:r>
      <w:r w:rsidRPr="004258DD">
        <w:rPr>
          <w:rFonts w:ascii="Times New Roman" w:hAnsi="Times New Roman" w:cs="Times New Roman"/>
          <w:w w:val="95"/>
        </w:rPr>
        <w:t>to</w:t>
      </w:r>
      <w:r w:rsidRPr="004258DD">
        <w:rPr>
          <w:rFonts w:ascii="Times New Roman" w:hAnsi="Times New Roman" w:cs="Times New Roman"/>
          <w:spacing w:val="-13"/>
          <w:w w:val="95"/>
        </w:rPr>
        <w:t xml:space="preserve"> </w:t>
      </w:r>
      <w:r w:rsidRPr="004258DD">
        <w:rPr>
          <w:rFonts w:ascii="Times New Roman" w:hAnsi="Times New Roman" w:cs="Times New Roman"/>
          <w:w w:val="95"/>
        </w:rPr>
        <w:t>water</w:t>
      </w:r>
      <w:r w:rsidRPr="004258DD">
        <w:rPr>
          <w:rFonts w:ascii="Times New Roman" w:hAnsi="Times New Roman" w:cs="Times New Roman"/>
          <w:spacing w:val="-13"/>
          <w:w w:val="95"/>
        </w:rPr>
        <w:t xml:space="preserve"> </w:t>
      </w:r>
      <w:r w:rsidRPr="004258DD">
        <w:rPr>
          <w:rFonts w:ascii="Times New Roman" w:hAnsi="Times New Roman" w:cs="Times New Roman"/>
          <w:w w:val="95"/>
        </w:rPr>
        <w:t>supply</w:t>
      </w:r>
      <w:r w:rsidRPr="004258DD">
        <w:rPr>
          <w:rFonts w:ascii="Times New Roman" w:hAnsi="Times New Roman" w:cs="Times New Roman"/>
          <w:spacing w:val="-14"/>
          <w:w w:val="95"/>
        </w:rPr>
        <w:t xml:space="preserve"> </w:t>
      </w:r>
      <w:r w:rsidRPr="004258DD">
        <w:rPr>
          <w:rFonts w:ascii="Times New Roman" w:hAnsi="Times New Roman" w:cs="Times New Roman"/>
          <w:w w:val="95"/>
        </w:rPr>
        <w:t>by</w:t>
      </w:r>
      <w:r w:rsidRPr="004258DD">
        <w:rPr>
          <w:rFonts w:ascii="Times New Roman" w:hAnsi="Times New Roman" w:cs="Times New Roman"/>
          <w:spacing w:val="-13"/>
          <w:w w:val="95"/>
        </w:rPr>
        <w:t xml:space="preserve"> </w:t>
      </w:r>
      <w:r w:rsidRPr="004258DD">
        <w:rPr>
          <w:rFonts w:ascii="Times New Roman" w:hAnsi="Times New Roman" w:cs="Times New Roman"/>
          <w:w w:val="95"/>
        </w:rPr>
        <w:t>individual</w:t>
      </w:r>
      <w:r w:rsidRPr="004258DD">
        <w:rPr>
          <w:rFonts w:ascii="Times New Roman" w:hAnsi="Times New Roman" w:cs="Times New Roman"/>
          <w:spacing w:val="-13"/>
          <w:w w:val="95"/>
        </w:rPr>
        <w:t xml:space="preserve"> </w:t>
      </w:r>
      <w:r w:rsidRPr="004258DD">
        <w:rPr>
          <w:rFonts w:ascii="Times New Roman" w:hAnsi="Times New Roman" w:cs="Times New Roman"/>
          <w:w w:val="95"/>
        </w:rPr>
        <w:t>wells.</w:t>
      </w:r>
      <w:r w:rsidRPr="004258DD">
        <w:rPr>
          <w:rFonts w:ascii="Times New Roman" w:hAnsi="Times New Roman" w:cs="Times New Roman"/>
          <w:spacing w:val="33"/>
          <w:w w:val="95"/>
        </w:rPr>
        <w:t xml:space="preserve"> </w:t>
      </w:r>
      <w:r w:rsidRPr="004258DD">
        <w:rPr>
          <w:rFonts w:ascii="Times New Roman" w:hAnsi="Times New Roman" w:cs="Times New Roman"/>
          <w:w w:val="95"/>
        </w:rPr>
        <w:t>Fire</w:t>
      </w:r>
      <w:r w:rsidRPr="004258DD">
        <w:rPr>
          <w:rFonts w:ascii="Times New Roman" w:hAnsi="Times New Roman" w:cs="Times New Roman"/>
          <w:spacing w:val="-13"/>
          <w:w w:val="95"/>
        </w:rPr>
        <w:t xml:space="preserve"> </w:t>
      </w:r>
      <w:r w:rsidRPr="004258DD">
        <w:rPr>
          <w:rFonts w:ascii="Times New Roman" w:hAnsi="Times New Roman" w:cs="Times New Roman"/>
          <w:w w:val="95"/>
        </w:rPr>
        <w:t>Hydrant</w:t>
      </w:r>
      <w:r w:rsidRPr="004258DD">
        <w:rPr>
          <w:rFonts w:ascii="Times New Roman" w:hAnsi="Times New Roman" w:cs="Times New Roman"/>
          <w:spacing w:val="-13"/>
          <w:w w:val="95"/>
        </w:rPr>
        <w:t xml:space="preserve"> </w:t>
      </w:r>
      <w:r w:rsidRPr="004258DD">
        <w:rPr>
          <w:rFonts w:ascii="Times New Roman" w:hAnsi="Times New Roman" w:cs="Times New Roman"/>
          <w:w w:val="95"/>
        </w:rPr>
        <w:t>spacing</w:t>
      </w:r>
      <w:r w:rsidRPr="004258DD">
        <w:rPr>
          <w:rFonts w:ascii="Times New Roman" w:hAnsi="Times New Roman" w:cs="Times New Roman"/>
          <w:spacing w:val="-13"/>
          <w:w w:val="95"/>
        </w:rPr>
        <w:t xml:space="preserve"> </w:t>
      </w:r>
      <w:r w:rsidRPr="004258DD">
        <w:rPr>
          <w:rFonts w:ascii="Times New Roman" w:hAnsi="Times New Roman" w:cs="Times New Roman"/>
          <w:w w:val="95"/>
        </w:rPr>
        <w:t>and</w:t>
      </w:r>
      <w:r w:rsidRPr="004258DD">
        <w:rPr>
          <w:rFonts w:ascii="Times New Roman" w:hAnsi="Times New Roman" w:cs="Times New Roman"/>
          <w:spacing w:val="-13"/>
          <w:w w:val="95"/>
        </w:rPr>
        <w:t xml:space="preserve"> </w:t>
      </w:r>
      <w:r w:rsidRPr="004258DD">
        <w:rPr>
          <w:rFonts w:ascii="Times New Roman" w:hAnsi="Times New Roman" w:cs="Times New Roman"/>
          <w:w w:val="95"/>
        </w:rPr>
        <w:t>separation</w:t>
      </w:r>
      <w:r w:rsidRPr="004258DD">
        <w:rPr>
          <w:rFonts w:ascii="Times New Roman" w:hAnsi="Times New Roman" w:cs="Times New Roman"/>
          <w:spacing w:val="-13"/>
          <w:w w:val="95"/>
        </w:rPr>
        <w:t xml:space="preserve"> </w:t>
      </w:r>
      <w:r w:rsidRPr="004258DD">
        <w:rPr>
          <w:rFonts w:ascii="Times New Roman" w:hAnsi="Times New Roman" w:cs="Times New Roman"/>
          <w:w w:val="95"/>
        </w:rPr>
        <w:t xml:space="preserve">must </w:t>
      </w:r>
      <w:r w:rsidRPr="004258DD">
        <w:rPr>
          <w:rFonts w:ascii="Times New Roman" w:hAnsi="Times New Roman" w:cs="Times New Roman"/>
        </w:rPr>
        <w:t>be</w:t>
      </w:r>
      <w:r w:rsidRPr="004258DD">
        <w:rPr>
          <w:rFonts w:ascii="Times New Roman" w:hAnsi="Times New Roman" w:cs="Times New Roman"/>
          <w:spacing w:val="-31"/>
        </w:rPr>
        <w:t xml:space="preserve"> </w:t>
      </w:r>
      <w:r w:rsidRPr="004258DD">
        <w:rPr>
          <w:rFonts w:ascii="Times New Roman" w:hAnsi="Times New Roman" w:cs="Times New Roman"/>
        </w:rPr>
        <w:t>in</w:t>
      </w:r>
      <w:r w:rsidRPr="004258DD">
        <w:rPr>
          <w:rFonts w:ascii="Times New Roman" w:hAnsi="Times New Roman" w:cs="Times New Roman"/>
          <w:spacing w:val="-31"/>
        </w:rPr>
        <w:t xml:space="preserve"> </w:t>
      </w:r>
      <w:r w:rsidRPr="004258DD">
        <w:rPr>
          <w:rFonts w:ascii="Times New Roman" w:hAnsi="Times New Roman" w:cs="Times New Roman"/>
        </w:rPr>
        <w:t>conformance</w:t>
      </w:r>
      <w:r w:rsidRPr="004258DD">
        <w:rPr>
          <w:rFonts w:ascii="Times New Roman" w:hAnsi="Times New Roman" w:cs="Times New Roman"/>
          <w:spacing w:val="-30"/>
        </w:rPr>
        <w:t xml:space="preserve"> </w:t>
      </w:r>
      <w:r w:rsidRPr="004258DD">
        <w:rPr>
          <w:rFonts w:ascii="Times New Roman" w:hAnsi="Times New Roman" w:cs="Times New Roman"/>
        </w:rPr>
        <w:t>with</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most</w:t>
      </w:r>
      <w:r w:rsidRPr="004258DD">
        <w:rPr>
          <w:rFonts w:ascii="Times New Roman" w:hAnsi="Times New Roman" w:cs="Times New Roman"/>
          <w:spacing w:val="-31"/>
        </w:rPr>
        <w:t xml:space="preserve"> </w:t>
      </w:r>
      <w:r w:rsidRPr="004258DD">
        <w:rPr>
          <w:rFonts w:ascii="Times New Roman" w:hAnsi="Times New Roman" w:cs="Times New Roman"/>
        </w:rPr>
        <w:t>current</w:t>
      </w:r>
      <w:r w:rsidRPr="004258DD">
        <w:rPr>
          <w:rFonts w:ascii="Times New Roman" w:hAnsi="Times New Roman" w:cs="Times New Roman"/>
          <w:spacing w:val="-30"/>
        </w:rPr>
        <w:t xml:space="preserve"> </w:t>
      </w:r>
      <w:r w:rsidRPr="004258DD">
        <w:rPr>
          <w:rFonts w:ascii="Times New Roman" w:hAnsi="Times New Roman" w:cs="Times New Roman"/>
        </w:rPr>
        <w:t>Fire</w:t>
      </w:r>
      <w:r w:rsidRPr="004258DD">
        <w:rPr>
          <w:rFonts w:ascii="Times New Roman" w:hAnsi="Times New Roman" w:cs="Times New Roman"/>
          <w:spacing w:val="-31"/>
        </w:rPr>
        <w:t xml:space="preserve"> </w:t>
      </w:r>
      <w:r w:rsidRPr="004258DD">
        <w:rPr>
          <w:rFonts w:ascii="Times New Roman" w:hAnsi="Times New Roman" w:cs="Times New Roman"/>
        </w:rPr>
        <w:t>Code</w:t>
      </w:r>
      <w:r w:rsidRPr="004258DD">
        <w:rPr>
          <w:rFonts w:ascii="Times New Roman" w:hAnsi="Times New Roman" w:cs="Times New Roman"/>
          <w:spacing w:val="-29"/>
        </w:rPr>
        <w:t xml:space="preserve"> </w:t>
      </w:r>
      <w:r w:rsidRPr="004258DD">
        <w:rPr>
          <w:rFonts w:ascii="Times New Roman" w:hAnsi="Times New Roman" w:cs="Times New Roman"/>
        </w:rPr>
        <w:t>adopted</w:t>
      </w:r>
      <w:r w:rsidRPr="004258DD">
        <w:rPr>
          <w:rFonts w:ascii="Times New Roman" w:hAnsi="Times New Roman" w:cs="Times New Roman"/>
          <w:spacing w:val="-30"/>
        </w:rPr>
        <w:t xml:space="preserve"> </w:t>
      </w:r>
      <w:r w:rsidRPr="004258DD">
        <w:rPr>
          <w:rFonts w:ascii="Times New Roman" w:hAnsi="Times New Roman" w:cs="Times New Roman"/>
        </w:rPr>
        <w:t>by</w:t>
      </w:r>
      <w:r w:rsidRPr="004258DD">
        <w:rPr>
          <w:rFonts w:ascii="Times New Roman" w:hAnsi="Times New Roman" w:cs="Times New Roman"/>
          <w:spacing w:val="-30"/>
        </w:rPr>
        <w:t xml:space="preserve"> </w:t>
      </w:r>
      <w:r w:rsidRPr="004258DD">
        <w:rPr>
          <w:rFonts w:ascii="Times New Roman" w:hAnsi="Times New Roman" w:cs="Times New Roman"/>
        </w:rPr>
        <w:t>the</w:t>
      </w:r>
      <w:r w:rsidRPr="004258DD">
        <w:rPr>
          <w:rFonts w:ascii="Times New Roman" w:hAnsi="Times New Roman" w:cs="Times New Roman"/>
          <w:spacing w:val="-32"/>
        </w:rPr>
        <w:t xml:space="preserve"> </w:t>
      </w:r>
      <w:r w:rsidRPr="004258DD">
        <w:rPr>
          <w:rFonts w:ascii="Times New Roman" w:hAnsi="Times New Roman" w:cs="Times New Roman"/>
        </w:rPr>
        <w:t>Commissioner’s</w:t>
      </w:r>
      <w:r w:rsidRPr="004258DD">
        <w:rPr>
          <w:rFonts w:ascii="Times New Roman" w:hAnsi="Times New Roman" w:cs="Times New Roman"/>
          <w:spacing w:val="-31"/>
        </w:rPr>
        <w:t xml:space="preserve"> </w:t>
      </w:r>
      <w:r w:rsidRPr="004258DD">
        <w:rPr>
          <w:rFonts w:ascii="Times New Roman" w:hAnsi="Times New Roman" w:cs="Times New Roman"/>
        </w:rPr>
        <w:t>Court.</w:t>
      </w:r>
    </w:p>
    <w:p w:rsidR="00277ED5" w:rsidRPr="004258DD" w:rsidRDefault="00277ED5">
      <w:pPr>
        <w:pStyle w:val="BodyText"/>
        <w:spacing w:before="10"/>
        <w:rPr>
          <w:rFonts w:ascii="Times New Roman" w:hAnsi="Times New Roman" w:cs="Times New Roman"/>
          <w:sz w:val="28"/>
        </w:rPr>
      </w:pPr>
    </w:p>
    <w:p w:rsidR="00277ED5" w:rsidRPr="004258DD" w:rsidRDefault="00AC371E">
      <w:pPr>
        <w:pStyle w:val="Heading2"/>
        <w:jc w:val="both"/>
        <w:rPr>
          <w:rFonts w:ascii="Times New Roman" w:hAnsi="Times New Roman" w:cs="Times New Roman"/>
        </w:rPr>
      </w:pPr>
      <w:bookmarkStart w:id="64" w:name="_TOC_250008"/>
      <w:bookmarkEnd w:id="64"/>
      <w:r w:rsidRPr="004258DD">
        <w:rPr>
          <w:rFonts w:ascii="Times New Roman" w:hAnsi="Times New Roman" w:cs="Times New Roman"/>
        </w:rPr>
        <w:t>Section 6.11 Fire Code</w:t>
      </w:r>
    </w:p>
    <w:p w:rsidR="00277ED5" w:rsidRPr="004258DD" w:rsidRDefault="00AC371E">
      <w:pPr>
        <w:pStyle w:val="ListParagraph"/>
        <w:numPr>
          <w:ilvl w:val="0"/>
          <w:numId w:val="5"/>
        </w:numPr>
        <w:tabs>
          <w:tab w:val="left" w:pos="1221"/>
        </w:tabs>
        <w:spacing w:before="260" w:line="208" w:lineRule="auto"/>
        <w:ind w:right="836"/>
        <w:rPr>
          <w:rFonts w:ascii="Times New Roman" w:hAnsi="Times New Roman" w:cs="Times New Roman"/>
        </w:rPr>
      </w:pPr>
      <w:r w:rsidRPr="004258DD">
        <w:rPr>
          <w:rFonts w:ascii="Times New Roman" w:hAnsi="Times New Roman" w:cs="Times New Roman"/>
          <w:w w:val="95"/>
        </w:rPr>
        <w:t>All</w:t>
      </w:r>
      <w:r w:rsidRPr="004258DD">
        <w:rPr>
          <w:rFonts w:ascii="Times New Roman" w:hAnsi="Times New Roman" w:cs="Times New Roman"/>
          <w:spacing w:val="-14"/>
          <w:w w:val="95"/>
        </w:rPr>
        <w:t xml:space="preserve"> </w:t>
      </w:r>
      <w:r w:rsidRPr="004258DD">
        <w:rPr>
          <w:rFonts w:ascii="Times New Roman" w:hAnsi="Times New Roman" w:cs="Times New Roman"/>
          <w:w w:val="95"/>
        </w:rPr>
        <w:t>developments</w:t>
      </w:r>
      <w:r w:rsidRPr="004258DD">
        <w:rPr>
          <w:rFonts w:ascii="Times New Roman" w:hAnsi="Times New Roman" w:cs="Times New Roman"/>
          <w:spacing w:val="-13"/>
          <w:w w:val="95"/>
        </w:rPr>
        <w:t xml:space="preserve"> </w:t>
      </w:r>
      <w:r w:rsidRPr="004258DD">
        <w:rPr>
          <w:rFonts w:ascii="Times New Roman" w:hAnsi="Times New Roman" w:cs="Times New Roman"/>
          <w:w w:val="95"/>
        </w:rPr>
        <w:t>served</w:t>
      </w:r>
      <w:r w:rsidRPr="004258DD">
        <w:rPr>
          <w:rFonts w:ascii="Times New Roman" w:hAnsi="Times New Roman" w:cs="Times New Roman"/>
          <w:spacing w:val="-14"/>
          <w:w w:val="95"/>
        </w:rPr>
        <w:t xml:space="preserve"> </w:t>
      </w:r>
      <w:r w:rsidRPr="004258DD">
        <w:rPr>
          <w:rFonts w:ascii="Times New Roman" w:hAnsi="Times New Roman" w:cs="Times New Roman"/>
          <w:w w:val="95"/>
        </w:rPr>
        <w:t>by</w:t>
      </w:r>
      <w:r w:rsidRPr="004258DD">
        <w:rPr>
          <w:rFonts w:ascii="Times New Roman" w:hAnsi="Times New Roman" w:cs="Times New Roman"/>
          <w:spacing w:val="-14"/>
          <w:w w:val="95"/>
        </w:rPr>
        <w:t xml:space="preserve"> </w:t>
      </w:r>
      <w:r w:rsidRPr="004258DD">
        <w:rPr>
          <w:rFonts w:ascii="Times New Roman" w:hAnsi="Times New Roman" w:cs="Times New Roman"/>
          <w:w w:val="95"/>
        </w:rPr>
        <w:t>a</w:t>
      </w:r>
      <w:r w:rsidRPr="004258DD">
        <w:rPr>
          <w:rFonts w:ascii="Times New Roman" w:hAnsi="Times New Roman" w:cs="Times New Roman"/>
          <w:spacing w:val="-12"/>
          <w:w w:val="95"/>
        </w:rPr>
        <w:t xml:space="preserve"> </w:t>
      </w:r>
      <w:r w:rsidRPr="004258DD">
        <w:rPr>
          <w:rFonts w:ascii="Times New Roman" w:hAnsi="Times New Roman" w:cs="Times New Roman"/>
          <w:w w:val="95"/>
        </w:rPr>
        <w:t>centralized</w:t>
      </w:r>
      <w:r w:rsidRPr="004258DD">
        <w:rPr>
          <w:rFonts w:ascii="Times New Roman" w:hAnsi="Times New Roman" w:cs="Times New Roman"/>
          <w:spacing w:val="-13"/>
          <w:w w:val="95"/>
        </w:rPr>
        <w:t xml:space="preserve"> </w:t>
      </w:r>
      <w:r w:rsidRPr="004258DD">
        <w:rPr>
          <w:rFonts w:ascii="Times New Roman" w:hAnsi="Times New Roman" w:cs="Times New Roman"/>
          <w:w w:val="95"/>
        </w:rPr>
        <w:t>water</w:t>
      </w:r>
      <w:r w:rsidRPr="004258DD">
        <w:rPr>
          <w:rFonts w:ascii="Times New Roman" w:hAnsi="Times New Roman" w:cs="Times New Roman"/>
          <w:spacing w:val="-14"/>
          <w:w w:val="95"/>
        </w:rPr>
        <w:t xml:space="preserve"> </w:t>
      </w:r>
      <w:r w:rsidRPr="004258DD">
        <w:rPr>
          <w:rFonts w:ascii="Times New Roman" w:hAnsi="Times New Roman" w:cs="Times New Roman"/>
          <w:w w:val="95"/>
        </w:rPr>
        <w:t>system,</w:t>
      </w:r>
      <w:r w:rsidRPr="004258DD">
        <w:rPr>
          <w:rFonts w:ascii="Times New Roman" w:hAnsi="Times New Roman" w:cs="Times New Roman"/>
          <w:spacing w:val="-13"/>
          <w:w w:val="95"/>
        </w:rPr>
        <w:t xml:space="preserve"> </w:t>
      </w:r>
      <w:r w:rsidRPr="004258DD">
        <w:rPr>
          <w:rFonts w:ascii="Times New Roman" w:hAnsi="Times New Roman" w:cs="Times New Roman"/>
          <w:w w:val="95"/>
        </w:rPr>
        <w:t>shall</w:t>
      </w:r>
      <w:r w:rsidRPr="004258DD">
        <w:rPr>
          <w:rFonts w:ascii="Times New Roman" w:hAnsi="Times New Roman" w:cs="Times New Roman"/>
          <w:spacing w:val="-14"/>
          <w:w w:val="95"/>
        </w:rPr>
        <w:t xml:space="preserve"> </w:t>
      </w:r>
      <w:r w:rsidRPr="004258DD">
        <w:rPr>
          <w:rFonts w:ascii="Times New Roman" w:hAnsi="Times New Roman" w:cs="Times New Roman"/>
          <w:w w:val="95"/>
        </w:rPr>
        <w:t>provide</w:t>
      </w:r>
      <w:r w:rsidRPr="004258DD">
        <w:rPr>
          <w:rFonts w:ascii="Times New Roman" w:hAnsi="Times New Roman" w:cs="Times New Roman"/>
          <w:spacing w:val="-12"/>
          <w:w w:val="95"/>
        </w:rPr>
        <w:t xml:space="preserve"> </w:t>
      </w:r>
      <w:r w:rsidRPr="004258DD">
        <w:rPr>
          <w:rFonts w:ascii="Times New Roman" w:hAnsi="Times New Roman" w:cs="Times New Roman"/>
          <w:w w:val="95"/>
        </w:rPr>
        <w:t>Fire</w:t>
      </w:r>
      <w:r w:rsidRPr="004258DD">
        <w:rPr>
          <w:rFonts w:ascii="Times New Roman" w:hAnsi="Times New Roman" w:cs="Times New Roman"/>
          <w:spacing w:val="-13"/>
          <w:w w:val="95"/>
        </w:rPr>
        <w:t xml:space="preserve"> </w:t>
      </w:r>
      <w:r w:rsidRPr="004258DD">
        <w:rPr>
          <w:rFonts w:ascii="Times New Roman" w:hAnsi="Times New Roman" w:cs="Times New Roman"/>
          <w:w w:val="95"/>
        </w:rPr>
        <w:t>Hydrants</w:t>
      </w:r>
      <w:r w:rsidRPr="004258DD">
        <w:rPr>
          <w:rFonts w:ascii="Times New Roman" w:hAnsi="Times New Roman" w:cs="Times New Roman"/>
          <w:spacing w:val="-13"/>
          <w:w w:val="95"/>
        </w:rPr>
        <w:t xml:space="preserve"> </w:t>
      </w:r>
      <w:r w:rsidRPr="004258DD">
        <w:rPr>
          <w:rFonts w:ascii="Times New Roman" w:hAnsi="Times New Roman" w:cs="Times New Roman"/>
          <w:w w:val="95"/>
        </w:rPr>
        <w:t>with</w:t>
      </w:r>
      <w:r w:rsidRPr="004258DD">
        <w:rPr>
          <w:rFonts w:ascii="Times New Roman" w:hAnsi="Times New Roman" w:cs="Times New Roman"/>
          <w:spacing w:val="-13"/>
          <w:w w:val="95"/>
        </w:rPr>
        <w:t xml:space="preserve"> </w:t>
      </w:r>
      <w:r w:rsidRPr="004258DD">
        <w:rPr>
          <w:rFonts w:ascii="Times New Roman" w:hAnsi="Times New Roman" w:cs="Times New Roman"/>
          <w:w w:val="95"/>
        </w:rPr>
        <w:t xml:space="preserve">fire </w:t>
      </w:r>
      <w:r w:rsidRPr="004258DD">
        <w:rPr>
          <w:rFonts w:ascii="Times New Roman" w:hAnsi="Times New Roman" w:cs="Times New Roman"/>
        </w:rPr>
        <w:t>flow,</w:t>
      </w:r>
      <w:r w:rsidRPr="004258DD">
        <w:rPr>
          <w:rFonts w:ascii="Times New Roman" w:hAnsi="Times New Roman" w:cs="Times New Roman"/>
          <w:spacing w:val="-15"/>
        </w:rPr>
        <w:t xml:space="preserve"> </w:t>
      </w:r>
      <w:r w:rsidRPr="004258DD">
        <w:rPr>
          <w:rFonts w:ascii="Times New Roman" w:hAnsi="Times New Roman" w:cs="Times New Roman"/>
        </w:rPr>
        <w:t>spacing,</w:t>
      </w:r>
      <w:r w:rsidRPr="004258DD">
        <w:rPr>
          <w:rFonts w:ascii="Times New Roman" w:hAnsi="Times New Roman" w:cs="Times New Roman"/>
          <w:spacing w:val="-16"/>
        </w:rPr>
        <w:t xml:space="preserve"> </w:t>
      </w:r>
      <w:r w:rsidRPr="004258DD">
        <w:rPr>
          <w:rFonts w:ascii="Times New Roman" w:hAnsi="Times New Roman" w:cs="Times New Roman"/>
        </w:rPr>
        <w:t>and</w:t>
      </w:r>
      <w:r w:rsidRPr="004258DD">
        <w:rPr>
          <w:rFonts w:ascii="Times New Roman" w:hAnsi="Times New Roman" w:cs="Times New Roman"/>
          <w:spacing w:val="-16"/>
        </w:rPr>
        <w:t xml:space="preserve"> </w:t>
      </w:r>
      <w:r w:rsidRPr="004258DD">
        <w:rPr>
          <w:rFonts w:ascii="Times New Roman" w:hAnsi="Times New Roman" w:cs="Times New Roman"/>
        </w:rPr>
        <w:t>separation</w:t>
      </w:r>
      <w:r w:rsidRPr="004258DD">
        <w:rPr>
          <w:rFonts w:ascii="Times New Roman" w:hAnsi="Times New Roman" w:cs="Times New Roman"/>
          <w:spacing w:val="-15"/>
        </w:rPr>
        <w:t xml:space="preserve"> </w:t>
      </w:r>
      <w:r w:rsidRPr="004258DD">
        <w:rPr>
          <w:rFonts w:ascii="Times New Roman" w:hAnsi="Times New Roman" w:cs="Times New Roman"/>
        </w:rPr>
        <w:t>in</w:t>
      </w:r>
      <w:r w:rsidRPr="004258DD">
        <w:rPr>
          <w:rFonts w:ascii="Times New Roman" w:hAnsi="Times New Roman" w:cs="Times New Roman"/>
          <w:spacing w:val="-16"/>
        </w:rPr>
        <w:t xml:space="preserve"> </w:t>
      </w:r>
      <w:r w:rsidRPr="004258DD">
        <w:rPr>
          <w:rFonts w:ascii="Times New Roman" w:hAnsi="Times New Roman" w:cs="Times New Roman"/>
        </w:rPr>
        <w:t>accordance</w:t>
      </w:r>
      <w:r w:rsidRPr="004258DD">
        <w:rPr>
          <w:rFonts w:ascii="Times New Roman" w:hAnsi="Times New Roman" w:cs="Times New Roman"/>
          <w:spacing w:val="-15"/>
        </w:rPr>
        <w:t xml:space="preserve"> </w:t>
      </w:r>
      <w:r w:rsidRPr="004258DD">
        <w:rPr>
          <w:rFonts w:ascii="Times New Roman" w:hAnsi="Times New Roman" w:cs="Times New Roman"/>
        </w:rPr>
        <w:t>with</w:t>
      </w:r>
      <w:r w:rsidRPr="004258DD">
        <w:rPr>
          <w:rFonts w:ascii="Times New Roman" w:hAnsi="Times New Roman" w:cs="Times New Roman"/>
          <w:spacing w:val="-16"/>
        </w:rPr>
        <w:t xml:space="preserve"> </w:t>
      </w:r>
      <w:r w:rsidRPr="004258DD">
        <w:rPr>
          <w:rFonts w:ascii="Times New Roman" w:hAnsi="Times New Roman" w:cs="Times New Roman"/>
        </w:rPr>
        <w:t>the</w:t>
      </w:r>
      <w:r w:rsidRPr="004258DD">
        <w:rPr>
          <w:rFonts w:ascii="Times New Roman" w:hAnsi="Times New Roman" w:cs="Times New Roman"/>
          <w:spacing w:val="-15"/>
        </w:rPr>
        <w:t xml:space="preserve"> </w:t>
      </w:r>
      <w:r w:rsidRPr="004258DD">
        <w:rPr>
          <w:rFonts w:ascii="Times New Roman" w:hAnsi="Times New Roman" w:cs="Times New Roman"/>
        </w:rPr>
        <w:t>adopted</w:t>
      </w:r>
      <w:r w:rsidRPr="004258DD">
        <w:rPr>
          <w:rFonts w:ascii="Times New Roman" w:hAnsi="Times New Roman" w:cs="Times New Roman"/>
          <w:spacing w:val="-14"/>
        </w:rPr>
        <w:t xml:space="preserve"> </w:t>
      </w:r>
      <w:r w:rsidRPr="004258DD">
        <w:rPr>
          <w:rFonts w:ascii="Times New Roman" w:hAnsi="Times New Roman" w:cs="Times New Roman"/>
        </w:rPr>
        <w:t>fire</w:t>
      </w:r>
      <w:r w:rsidRPr="004258DD">
        <w:rPr>
          <w:rFonts w:ascii="Times New Roman" w:hAnsi="Times New Roman" w:cs="Times New Roman"/>
          <w:spacing w:val="-15"/>
        </w:rPr>
        <w:t xml:space="preserve"> </w:t>
      </w:r>
      <w:r w:rsidRPr="004258DD">
        <w:rPr>
          <w:rFonts w:ascii="Times New Roman" w:hAnsi="Times New Roman" w:cs="Times New Roman"/>
        </w:rPr>
        <w:t>code.</w:t>
      </w:r>
    </w:p>
    <w:p w:rsidR="00277ED5" w:rsidRPr="004258DD" w:rsidRDefault="00277ED5">
      <w:pPr>
        <w:pStyle w:val="BodyText"/>
        <w:spacing w:before="1"/>
        <w:rPr>
          <w:rFonts w:ascii="Times New Roman" w:hAnsi="Times New Roman" w:cs="Times New Roman"/>
          <w:sz w:val="20"/>
        </w:rPr>
      </w:pPr>
    </w:p>
    <w:p w:rsidR="00277ED5" w:rsidRPr="004258DD" w:rsidRDefault="00AC371E">
      <w:pPr>
        <w:pStyle w:val="ListParagraph"/>
        <w:numPr>
          <w:ilvl w:val="0"/>
          <w:numId w:val="5"/>
        </w:numPr>
        <w:tabs>
          <w:tab w:val="left" w:pos="1221"/>
        </w:tabs>
        <w:spacing w:line="199" w:lineRule="auto"/>
        <w:ind w:right="838" w:hanging="360"/>
        <w:rPr>
          <w:rFonts w:ascii="Times New Roman" w:hAnsi="Times New Roman" w:cs="Times New Roman"/>
        </w:rPr>
      </w:pPr>
      <w:r w:rsidRPr="004258DD">
        <w:rPr>
          <w:rFonts w:ascii="Times New Roman" w:hAnsi="Times New Roman" w:cs="Times New Roman"/>
          <w:w w:val="95"/>
        </w:rPr>
        <w:t>For</w:t>
      </w:r>
      <w:r w:rsidRPr="004258DD">
        <w:rPr>
          <w:rFonts w:ascii="Times New Roman" w:hAnsi="Times New Roman" w:cs="Times New Roman"/>
          <w:spacing w:val="-33"/>
          <w:w w:val="95"/>
        </w:rPr>
        <w:t xml:space="preserve"> </w:t>
      </w:r>
      <w:r w:rsidRPr="004258DD">
        <w:rPr>
          <w:rFonts w:ascii="Times New Roman" w:hAnsi="Times New Roman" w:cs="Times New Roman"/>
          <w:w w:val="95"/>
        </w:rPr>
        <w:t>developments</w:t>
      </w:r>
      <w:r w:rsidRPr="004258DD">
        <w:rPr>
          <w:rFonts w:ascii="Times New Roman" w:hAnsi="Times New Roman" w:cs="Times New Roman"/>
          <w:spacing w:val="-33"/>
          <w:w w:val="95"/>
        </w:rPr>
        <w:t xml:space="preserve"> </w:t>
      </w:r>
      <w:r w:rsidRPr="004258DD">
        <w:rPr>
          <w:rFonts w:ascii="Times New Roman" w:hAnsi="Times New Roman" w:cs="Times New Roman"/>
          <w:w w:val="95"/>
        </w:rPr>
        <w:t>without</w:t>
      </w:r>
      <w:r w:rsidRPr="004258DD">
        <w:rPr>
          <w:rFonts w:ascii="Times New Roman" w:hAnsi="Times New Roman" w:cs="Times New Roman"/>
          <w:spacing w:val="-32"/>
          <w:w w:val="95"/>
        </w:rPr>
        <w:t xml:space="preserve"> </w:t>
      </w:r>
      <w:r w:rsidRPr="004258DD">
        <w:rPr>
          <w:rFonts w:ascii="Times New Roman" w:hAnsi="Times New Roman" w:cs="Times New Roman"/>
          <w:w w:val="95"/>
        </w:rPr>
        <w:t>fire</w:t>
      </w:r>
      <w:r w:rsidRPr="004258DD">
        <w:rPr>
          <w:rFonts w:ascii="Times New Roman" w:hAnsi="Times New Roman" w:cs="Times New Roman"/>
          <w:spacing w:val="-33"/>
          <w:w w:val="95"/>
        </w:rPr>
        <w:t xml:space="preserve"> </w:t>
      </w:r>
      <w:r w:rsidRPr="004258DD">
        <w:rPr>
          <w:rFonts w:ascii="Times New Roman" w:hAnsi="Times New Roman" w:cs="Times New Roman"/>
          <w:w w:val="95"/>
        </w:rPr>
        <w:t>protection</w:t>
      </w:r>
      <w:r w:rsidRPr="004258DD">
        <w:rPr>
          <w:rFonts w:ascii="Times New Roman" w:hAnsi="Times New Roman" w:cs="Times New Roman"/>
          <w:spacing w:val="-32"/>
          <w:w w:val="95"/>
        </w:rPr>
        <w:t xml:space="preserve"> </w:t>
      </w:r>
      <w:r w:rsidRPr="004258DD">
        <w:rPr>
          <w:rFonts w:ascii="Times New Roman" w:hAnsi="Times New Roman" w:cs="Times New Roman"/>
          <w:w w:val="95"/>
        </w:rPr>
        <w:t>within</w:t>
      </w:r>
      <w:r w:rsidRPr="004258DD">
        <w:rPr>
          <w:rFonts w:ascii="Times New Roman" w:hAnsi="Times New Roman" w:cs="Times New Roman"/>
          <w:spacing w:val="-34"/>
          <w:w w:val="95"/>
        </w:rPr>
        <w:t xml:space="preserve"> </w:t>
      </w:r>
      <w:r w:rsidRPr="004258DD">
        <w:rPr>
          <w:rFonts w:ascii="Times New Roman" w:hAnsi="Times New Roman" w:cs="Times New Roman"/>
          <w:w w:val="95"/>
        </w:rPr>
        <w:t>the</w:t>
      </w:r>
      <w:r w:rsidRPr="004258DD">
        <w:rPr>
          <w:rFonts w:ascii="Times New Roman" w:hAnsi="Times New Roman" w:cs="Times New Roman"/>
          <w:spacing w:val="-32"/>
          <w:w w:val="95"/>
        </w:rPr>
        <w:t xml:space="preserve"> </w:t>
      </w:r>
      <w:r w:rsidRPr="004258DD">
        <w:rPr>
          <w:rFonts w:ascii="Times New Roman" w:hAnsi="Times New Roman" w:cs="Times New Roman"/>
          <w:w w:val="95"/>
        </w:rPr>
        <w:t>County,</w:t>
      </w:r>
      <w:r w:rsidRPr="004258DD">
        <w:rPr>
          <w:rFonts w:ascii="Times New Roman" w:hAnsi="Times New Roman" w:cs="Times New Roman"/>
          <w:spacing w:val="-34"/>
          <w:w w:val="95"/>
        </w:rPr>
        <w:t xml:space="preserve"> </w:t>
      </w:r>
      <w:r w:rsidRPr="004258DD">
        <w:rPr>
          <w:rFonts w:ascii="Times New Roman" w:hAnsi="Times New Roman" w:cs="Times New Roman"/>
          <w:w w:val="95"/>
        </w:rPr>
        <w:t>it</w:t>
      </w:r>
      <w:r w:rsidRPr="004258DD">
        <w:rPr>
          <w:rFonts w:ascii="Times New Roman" w:hAnsi="Times New Roman" w:cs="Times New Roman"/>
          <w:spacing w:val="-33"/>
          <w:w w:val="95"/>
        </w:rPr>
        <w:t xml:space="preserve"> </w:t>
      </w:r>
      <w:r w:rsidRPr="004258DD">
        <w:rPr>
          <w:rFonts w:ascii="Times New Roman" w:hAnsi="Times New Roman" w:cs="Times New Roman"/>
          <w:w w:val="95"/>
        </w:rPr>
        <w:t>is</w:t>
      </w:r>
      <w:r w:rsidRPr="004258DD">
        <w:rPr>
          <w:rFonts w:ascii="Times New Roman" w:hAnsi="Times New Roman" w:cs="Times New Roman"/>
          <w:spacing w:val="-33"/>
          <w:w w:val="95"/>
        </w:rPr>
        <w:t xml:space="preserve"> </w:t>
      </w:r>
      <w:r w:rsidRPr="004258DD">
        <w:rPr>
          <w:rFonts w:ascii="Times New Roman" w:hAnsi="Times New Roman" w:cs="Times New Roman"/>
          <w:w w:val="95"/>
        </w:rPr>
        <w:t>recommended</w:t>
      </w:r>
      <w:r w:rsidRPr="004258DD">
        <w:rPr>
          <w:rFonts w:ascii="Times New Roman" w:hAnsi="Times New Roman" w:cs="Times New Roman"/>
          <w:spacing w:val="-32"/>
          <w:w w:val="95"/>
        </w:rPr>
        <w:t xml:space="preserve"> </w:t>
      </w:r>
      <w:r w:rsidRPr="004258DD">
        <w:rPr>
          <w:rFonts w:ascii="Times New Roman" w:hAnsi="Times New Roman" w:cs="Times New Roman"/>
          <w:w w:val="95"/>
        </w:rPr>
        <w:t>that</w:t>
      </w:r>
      <w:r w:rsidRPr="004258DD">
        <w:rPr>
          <w:rFonts w:ascii="Times New Roman" w:hAnsi="Times New Roman" w:cs="Times New Roman"/>
          <w:spacing w:val="-33"/>
          <w:w w:val="95"/>
        </w:rPr>
        <w:t xml:space="preserve"> </w:t>
      </w:r>
      <w:r w:rsidRPr="004258DD">
        <w:rPr>
          <w:rFonts w:ascii="Times New Roman" w:hAnsi="Times New Roman" w:cs="Times New Roman"/>
          <w:w w:val="95"/>
        </w:rPr>
        <w:t xml:space="preserve">developers </w:t>
      </w:r>
      <w:r w:rsidRPr="004258DD">
        <w:rPr>
          <w:rFonts w:ascii="Times New Roman" w:hAnsi="Times New Roman" w:cs="Times New Roman"/>
        </w:rPr>
        <w:t>coordinate with the Young County Emergency Management Coordinator and/or the Young County Fire Marshal for best practices to mitigate fire hazards in a Wildlife</w:t>
      </w:r>
      <w:r w:rsidRPr="004258DD">
        <w:rPr>
          <w:rFonts w:ascii="Times New Roman" w:hAnsi="Times New Roman" w:cs="Times New Roman"/>
          <w:spacing w:val="-28"/>
        </w:rPr>
        <w:t xml:space="preserve"> </w:t>
      </w:r>
      <w:r w:rsidRPr="004258DD">
        <w:rPr>
          <w:rFonts w:ascii="Times New Roman" w:hAnsi="Times New Roman" w:cs="Times New Roman"/>
        </w:rPr>
        <w:t>and Urban</w:t>
      </w:r>
      <w:r w:rsidRPr="004258DD">
        <w:rPr>
          <w:rFonts w:ascii="Times New Roman" w:hAnsi="Times New Roman" w:cs="Times New Roman"/>
          <w:spacing w:val="-3"/>
        </w:rPr>
        <w:t xml:space="preserve"> </w:t>
      </w:r>
      <w:r w:rsidRPr="004258DD">
        <w:rPr>
          <w:rFonts w:ascii="Times New Roman" w:hAnsi="Times New Roman" w:cs="Times New Roman"/>
        </w:rPr>
        <w:t>Interface.</w:t>
      </w:r>
    </w:p>
    <w:p w:rsidR="00277ED5" w:rsidRPr="004258DD" w:rsidRDefault="00277ED5">
      <w:pPr>
        <w:pStyle w:val="BodyText"/>
        <w:rPr>
          <w:rFonts w:ascii="Times New Roman" w:hAnsi="Times New Roman" w:cs="Times New Roman"/>
          <w:sz w:val="19"/>
        </w:rPr>
      </w:pPr>
    </w:p>
    <w:p w:rsidR="00277ED5" w:rsidRPr="004258DD" w:rsidRDefault="00AC371E">
      <w:pPr>
        <w:pStyle w:val="ListParagraph"/>
        <w:numPr>
          <w:ilvl w:val="0"/>
          <w:numId w:val="5"/>
        </w:numPr>
        <w:tabs>
          <w:tab w:val="left" w:pos="1221"/>
        </w:tabs>
        <w:spacing w:line="211" w:lineRule="auto"/>
        <w:ind w:right="831" w:hanging="377"/>
        <w:rPr>
          <w:rFonts w:ascii="Times New Roman" w:hAnsi="Times New Roman" w:cs="Times New Roman"/>
          <w:i/>
        </w:rPr>
      </w:pP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following</w:t>
      </w:r>
      <w:r w:rsidRPr="004258DD">
        <w:rPr>
          <w:rFonts w:ascii="Times New Roman" w:hAnsi="Times New Roman" w:cs="Times New Roman"/>
          <w:spacing w:val="-24"/>
          <w:w w:val="95"/>
        </w:rPr>
        <w:t xml:space="preserve"> </w:t>
      </w:r>
      <w:r w:rsidRPr="004258DD">
        <w:rPr>
          <w:rFonts w:ascii="Times New Roman" w:hAnsi="Times New Roman" w:cs="Times New Roman"/>
          <w:w w:val="95"/>
        </w:rPr>
        <w:t>is</w:t>
      </w:r>
      <w:r w:rsidRPr="004258DD">
        <w:rPr>
          <w:rFonts w:ascii="Times New Roman" w:hAnsi="Times New Roman" w:cs="Times New Roman"/>
          <w:spacing w:val="-25"/>
          <w:w w:val="95"/>
        </w:rPr>
        <w:t xml:space="preserve"> </w:t>
      </w:r>
      <w:r w:rsidRPr="004258DD">
        <w:rPr>
          <w:rFonts w:ascii="Times New Roman" w:hAnsi="Times New Roman" w:cs="Times New Roman"/>
          <w:w w:val="95"/>
        </w:rPr>
        <w:t>a</w:t>
      </w:r>
      <w:r w:rsidRPr="004258DD">
        <w:rPr>
          <w:rFonts w:ascii="Times New Roman" w:hAnsi="Times New Roman" w:cs="Times New Roman"/>
          <w:spacing w:val="-24"/>
          <w:w w:val="95"/>
        </w:rPr>
        <w:t xml:space="preserve"> </w:t>
      </w:r>
      <w:r w:rsidRPr="004258DD">
        <w:rPr>
          <w:rFonts w:ascii="Times New Roman" w:hAnsi="Times New Roman" w:cs="Times New Roman"/>
          <w:w w:val="95"/>
        </w:rPr>
        <w:t>summary</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fire</w:t>
      </w:r>
      <w:r w:rsidRPr="004258DD">
        <w:rPr>
          <w:rFonts w:ascii="Times New Roman" w:hAnsi="Times New Roman" w:cs="Times New Roman"/>
          <w:spacing w:val="-24"/>
          <w:w w:val="95"/>
        </w:rPr>
        <w:t xml:space="preserve"> </w:t>
      </w:r>
      <w:r w:rsidRPr="004258DD">
        <w:rPr>
          <w:rFonts w:ascii="Times New Roman" w:hAnsi="Times New Roman" w:cs="Times New Roman"/>
          <w:w w:val="95"/>
        </w:rPr>
        <w:t>code</w:t>
      </w:r>
      <w:r w:rsidRPr="004258DD">
        <w:rPr>
          <w:rFonts w:ascii="Times New Roman" w:hAnsi="Times New Roman" w:cs="Times New Roman"/>
          <w:spacing w:val="-24"/>
          <w:w w:val="95"/>
        </w:rPr>
        <w:t xml:space="preserve"> </w:t>
      </w:r>
      <w:r w:rsidRPr="004258DD">
        <w:rPr>
          <w:rFonts w:ascii="Times New Roman" w:hAnsi="Times New Roman" w:cs="Times New Roman"/>
          <w:w w:val="95"/>
        </w:rPr>
        <w:t>requirements</w:t>
      </w:r>
      <w:r w:rsidRPr="004258DD">
        <w:rPr>
          <w:rFonts w:ascii="Times New Roman" w:hAnsi="Times New Roman" w:cs="Times New Roman"/>
          <w:spacing w:val="-24"/>
          <w:w w:val="95"/>
        </w:rPr>
        <w:t xml:space="preserve"> </w:t>
      </w:r>
      <w:r w:rsidRPr="004258DD">
        <w:rPr>
          <w:rFonts w:ascii="Times New Roman" w:hAnsi="Times New Roman" w:cs="Times New Roman"/>
          <w:w w:val="95"/>
        </w:rPr>
        <w:t>as</w:t>
      </w:r>
      <w:r w:rsidRPr="004258DD">
        <w:rPr>
          <w:rFonts w:ascii="Times New Roman" w:hAnsi="Times New Roman" w:cs="Times New Roman"/>
          <w:spacing w:val="-24"/>
          <w:w w:val="95"/>
        </w:rPr>
        <w:t xml:space="preserve"> </w:t>
      </w:r>
      <w:r w:rsidRPr="004258DD">
        <w:rPr>
          <w:rFonts w:ascii="Times New Roman" w:hAnsi="Times New Roman" w:cs="Times New Roman"/>
          <w:w w:val="95"/>
        </w:rPr>
        <w:t>outlined</w:t>
      </w:r>
      <w:r w:rsidRPr="004258DD">
        <w:rPr>
          <w:rFonts w:ascii="Times New Roman" w:hAnsi="Times New Roman" w:cs="Times New Roman"/>
          <w:spacing w:val="-23"/>
          <w:w w:val="95"/>
        </w:rPr>
        <w:t xml:space="preserve"> </w:t>
      </w:r>
      <w:r w:rsidRPr="004258DD">
        <w:rPr>
          <w:rFonts w:ascii="Times New Roman" w:hAnsi="Times New Roman" w:cs="Times New Roman"/>
          <w:w w:val="95"/>
        </w:rPr>
        <w:t>in</w:t>
      </w:r>
      <w:r w:rsidRPr="004258DD">
        <w:rPr>
          <w:rFonts w:ascii="Times New Roman" w:hAnsi="Times New Roman" w:cs="Times New Roman"/>
          <w:spacing w:val="-27"/>
          <w:w w:val="95"/>
        </w:rPr>
        <w:t xml:space="preserve"> </w:t>
      </w:r>
      <w:r w:rsidRPr="004258DD">
        <w:rPr>
          <w:rFonts w:ascii="Times New Roman" w:hAnsi="Times New Roman" w:cs="Times New Roman"/>
          <w:w w:val="95"/>
        </w:rPr>
        <w:t>Section</w:t>
      </w:r>
      <w:r w:rsidRPr="004258DD">
        <w:rPr>
          <w:rFonts w:ascii="Times New Roman" w:hAnsi="Times New Roman" w:cs="Times New Roman"/>
          <w:spacing w:val="-24"/>
          <w:w w:val="95"/>
        </w:rPr>
        <w:t xml:space="preserve"> </w:t>
      </w:r>
      <w:r w:rsidRPr="004258DD">
        <w:rPr>
          <w:rFonts w:ascii="Times New Roman" w:hAnsi="Times New Roman" w:cs="Times New Roman"/>
          <w:w w:val="95"/>
        </w:rPr>
        <w:t>233.062</w:t>
      </w:r>
      <w:r w:rsidRPr="004258DD">
        <w:rPr>
          <w:rFonts w:ascii="Times New Roman" w:hAnsi="Times New Roman" w:cs="Times New Roman"/>
          <w:spacing w:val="-24"/>
          <w:w w:val="95"/>
        </w:rPr>
        <w:t xml:space="preserve"> </w:t>
      </w:r>
      <w:r w:rsidRPr="004258DD">
        <w:rPr>
          <w:rFonts w:ascii="Times New Roman" w:hAnsi="Times New Roman" w:cs="Times New Roman"/>
          <w:w w:val="95"/>
        </w:rPr>
        <w:t>of</w:t>
      </w:r>
      <w:r w:rsidRPr="004258DD">
        <w:rPr>
          <w:rFonts w:ascii="Times New Roman" w:hAnsi="Times New Roman" w:cs="Times New Roman"/>
          <w:spacing w:val="-24"/>
          <w:w w:val="95"/>
        </w:rPr>
        <w:t xml:space="preserve"> </w:t>
      </w:r>
      <w:r w:rsidRPr="004258DD">
        <w:rPr>
          <w:rFonts w:ascii="Times New Roman" w:hAnsi="Times New Roman" w:cs="Times New Roman"/>
          <w:w w:val="95"/>
        </w:rPr>
        <w:t xml:space="preserve">the </w:t>
      </w:r>
      <w:r w:rsidRPr="004258DD">
        <w:rPr>
          <w:rFonts w:ascii="Times New Roman" w:hAnsi="Times New Roman" w:cs="Times New Roman"/>
          <w:i/>
          <w:w w:val="95"/>
        </w:rPr>
        <w:t>Texas</w:t>
      </w:r>
      <w:r w:rsidRPr="004258DD">
        <w:rPr>
          <w:rFonts w:ascii="Times New Roman" w:hAnsi="Times New Roman" w:cs="Times New Roman"/>
          <w:i/>
          <w:spacing w:val="-3"/>
          <w:w w:val="95"/>
        </w:rPr>
        <w:t xml:space="preserve"> </w:t>
      </w:r>
      <w:r w:rsidRPr="004258DD">
        <w:rPr>
          <w:rFonts w:ascii="Times New Roman" w:hAnsi="Times New Roman" w:cs="Times New Roman"/>
          <w:i/>
          <w:w w:val="95"/>
        </w:rPr>
        <w:t>Local</w:t>
      </w:r>
      <w:r w:rsidRPr="004258DD">
        <w:rPr>
          <w:rFonts w:ascii="Times New Roman" w:hAnsi="Times New Roman" w:cs="Times New Roman"/>
          <w:i/>
          <w:spacing w:val="-4"/>
          <w:w w:val="95"/>
        </w:rPr>
        <w:t xml:space="preserve"> </w:t>
      </w:r>
      <w:r w:rsidRPr="004258DD">
        <w:rPr>
          <w:rFonts w:ascii="Times New Roman" w:hAnsi="Times New Roman" w:cs="Times New Roman"/>
          <w:i/>
          <w:w w:val="95"/>
        </w:rPr>
        <w:t>Government</w:t>
      </w:r>
      <w:r w:rsidRPr="004258DD">
        <w:rPr>
          <w:rFonts w:ascii="Times New Roman" w:hAnsi="Times New Roman" w:cs="Times New Roman"/>
          <w:i/>
          <w:spacing w:val="-3"/>
          <w:w w:val="95"/>
        </w:rPr>
        <w:t xml:space="preserve"> </w:t>
      </w:r>
      <w:r w:rsidRPr="004258DD">
        <w:rPr>
          <w:rFonts w:ascii="Times New Roman" w:hAnsi="Times New Roman" w:cs="Times New Roman"/>
          <w:i/>
          <w:w w:val="95"/>
        </w:rPr>
        <w:t>Code</w:t>
      </w:r>
      <w:r w:rsidRPr="004258DD">
        <w:rPr>
          <w:rFonts w:ascii="Times New Roman" w:hAnsi="Times New Roman" w:cs="Times New Roman"/>
          <w:w w:val="95"/>
        </w:rPr>
        <w:t>.</w:t>
      </w:r>
      <w:r w:rsidRPr="004258DD">
        <w:rPr>
          <w:rFonts w:ascii="Times New Roman" w:hAnsi="Times New Roman" w:cs="Times New Roman"/>
          <w:spacing w:val="30"/>
          <w:w w:val="95"/>
        </w:rPr>
        <w:t xml:space="preserve"> </w:t>
      </w:r>
      <w:r w:rsidRPr="004258DD">
        <w:rPr>
          <w:rFonts w:ascii="Times New Roman" w:hAnsi="Times New Roman" w:cs="Times New Roman"/>
          <w:w w:val="95"/>
        </w:rPr>
        <w:t>This</w:t>
      </w:r>
      <w:r w:rsidRPr="004258DD">
        <w:rPr>
          <w:rFonts w:ascii="Times New Roman" w:hAnsi="Times New Roman" w:cs="Times New Roman"/>
          <w:spacing w:val="-13"/>
          <w:w w:val="95"/>
        </w:rPr>
        <w:t xml:space="preserve"> </w:t>
      </w:r>
      <w:r w:rsidRPr="004258DD">
        <w:rPr>
          <w:rFonts w:ascii="Times New Roman" w:hAnsi="Times New Roman" w:cs="Times New Roman"/>
          <w:w w:val="95"/>
        </w:rPr>
        <w:t>summary</w:t>
      </w:r>
      <w:r w:rsidRPr="004258DD">
        <w:rPr>
          <w:rFonts w:ascii="Times New Roman" w:hAnsi="Times New Roman" w:cs="Times New Roman"/>
          <w:spacing w:val="-14"/>
          <w:w w:val="95"/>
        </w:rPr>
        <w:t xml:space="preserve"> </w:t>
      </w:r>
      <w:r w:rsidRPr="004258DD">
        <w:rPr>
          <w:rFonts w:ascii="Times New Roman" w:hAnsi="Times New Roman" w:cs="Times New Roman"/>
          <w:w w:val="95"/>
        </w:rPr>
        <w:t>is</w:t>
      </w:r>
      <w:r w:rsidRPr="004258DD">
        <w:rPr>
          <w:rFonts w:ascii="Times New Roman" w:hAnsi="Times New Roman" w:cs="Times New Roman"/>
          <w:spacing w:val="-14"/>
          <w:w w:val="95"/>
        </w:rPr>
        <w:t xml:space="preserve"> </w:t>
      </w:r>
      <w:r w:rsidRPr="004258DD">
        <w:rPr>
          <w:rFonts w:ascii="Times New Roman" w:hAnsi="Times New Roman" w:cs="Times New Roman"/>
          <w:w w:val="95"/>
        </w:rPr>
        <w:t>included</w:t>
      </w:r>
      <w:r w:rsidRPr="004258DD">
        <w:rPr>
          <w:rFonts w:ascii="Times New Roman" w:hAnsi="Times New Roman" w:cs="Times New Roman"/>
          <w:spacing w:val="-14"/>
          <w:w w:val="95"/>
        </w:rPr>
        <w:t xml:space="preserve"> </w:t>
      </w:r>
      <w:r w:rsidRPr="004258DD">
        <w:rPr>
          <w:rFonts w:ascii="Times New Roman" w:hAnsi="Times New Roman" w:cs="Times New Roman"/>
          <w:w w:val="95"/>
        </w:rPr>
        <w:t>only</w:t>
      </w:r>
      <w:r w:rsidRPr="004258DD">
        <w:rPr>
          <w:rFonts w:ascii="Times New Roman" w:hAnsi="Times New Roman" w:cs="Times New Roman"/>
          <w:spacing w:val="-14"/>
          <w:w w:val="95"/>
        </w:rPr>
        <w:t xml:space="preserve"> </w:t>
      </w:r>
      <w:r w:rsidRPr="004258DD">
        <w:rPr>
          <w:rFonts w:ascii="Times New Roman" w:hAnsi="Times New Roman" w:cs="Times New Roman"/>
          <w:w w:val="95"/>
        </w:rPr>
        <w:t>for</w:t>
      </w:r>
      <w:r w:rsidRPr="004258DD">
        <w:rPr>
          <w:rFonts w:ascii="Times New Roman" w:hAnsi="Times New Roman" w:cs="Times New Roman"/>
          <w:spacing w:val="-13"/>
          <w:w w:val="95"/>
        </w:rPr>
        <w:t xml:space="preserve"> </w:t>
      </w:r>
      <w:r w:rsidRPr="004258DD">
        <w:rPr>
          <w:rFonts w:ascii="Times New Roman" w:hAnsi="Times New Roman" w:cs="Times New Roman"/>
          <w:w w:val="95"/>
        </w:rPr>
        <w:t>reference.</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15"/>
          <w:w w:val="95"/>
        </w:rPr>
        <w:t xml:space="preserve"> </w:t>
      </w:r>
      <w:r w:rsidRPr="004258DD">
        <w:rPr>
          <w:rFonts w:ascii="Times New Roman" w:hAnsi="Times New Roman" w:cs="Times New Roman"/>
          <w:w w:val="95"/>
        </w:rPr>
        <w:t>developer</w:t>
      </w:r>
      <w:r w:rsidRPr="004258DD">
        <w:rPr>
          <w:rFonts w:ascii="Times New Roman" w:hAnsi="Times New Roman" w:cs="Times New Roman"/>
          <w:spacing w:val="-14"/>
          <w:w w:val="95"/>
        </w:rPr>
        <w:t xml:space="preserve"> </w:t>
      </w:r>
      <w:r w:rsidRPr="004258DD">
        <w:rPr>
          <w:rFonts w:ascii="Times New Roman" w:hAnsi="Times New Roman" w:cs="Times New Roman"/>
          <w:w w:val="95"/>
        </w:rPr>
        <w:t xml:space="preserve">is </w:t>
      </w:r>
      <w:r w:rsidRPr="004258DD">
        <w:rPr>
          <w:rFonts w:ascii="Times New Roman" w:hAnsi="Times New Roman" w:cs="Times New Roman"/>
        </w:rPr>
        <w:t xml:space="preserve">responsible for obtaining the current version of Section 233.062 of the </w:t>
      </w:r>
      <w:r w:rsidRPr="004258DD">
        <w:rPr>
          <w:rFonts w:ascii="Times New Roman" w:hAnsi="Times New Roman" w:cs="Times New Roman"/>
          <w:i/>
        </w:rPr>
        <w:t>Texas Local Government</w:t>
      </w:r>
      <w:r w:rsidRPr="004258DD">
        <w:rPr>
          <w:rFonts w:ascii="Times New Roman" w:hAnsi="Times New Roman" w:cs="Times New Roman"/>
          <w:i/>
          <w:spacing w:val="9"/>
        </w:rPr>
        <w:t xml:space="preserve"> </w:t>
      </w:r>
      <w:r w:rsidRPr="004258DD">
        <w:rPr>
          <w:rFonts w:ascii="Times New Roman" w:hAnsi="Times New Roman" w:cs="Times New Roman"/>
          <w:i/>
        </w:rPr>
        <w:t>Code.</w:t>
      </w:r>
    </w:p>
    <w:p w:rsidR="00277ED5" w:rsidRPr="004258DD" w:rsidRDefault="00AC371E">
      <w:pPr>
        <w:pStyle w:val="ListParagraph"/>
        <w:numPr>
          <w:ilvl w:val="1"/>
          <w:numId w:val="5"/>
        </w:numPr>
        <w:tabs>
          <w:tab w:val="left" w:pos="1581"/>
        </w:tabs>
        <w:spacing w:before="206" w:line="211" w:lineRule="auto"/>
        <w:ind w:right="842" w:hanging="347"/>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25"/>
        </w:rPr>
        <w:t xml:space="preserve"> </w:t>
      </w:r>
      <w:r w:rsidRPr="004258DD">
        <w:rPr>
          <w:rFonts w:ascii="Times New Roman" w:hAnsi="Times New Roman" w:cs="Times New Roman"/>
        </w:rPr>
        <w:t>fire</w:t>
      </w:r>
      <w:r w:rsidRPr="004258DD">
        <w:rPr>
          <w:rFonts w:ascii="Times New Roman" w:hAnsi="Times New Roman" w:cs="Times New Roman"/>
          <w:spacing w:val="-24"/>
        </w:rPr>
        <w:t xml:space="preserve"> </w:t>
      </w:r>
      <w:r w:rsidRPr="004258DD">
        <w:rPr>
          <w:rFonts w:ascii="Times New Roman" w:hAnsi="Times New Roman" w:cs="Times New Roman"/>
        </w:rPr>
        <w:t>code</w:t>
      </w:r>
      <w:r w:rsidRPr="004258DD">
        <w:rPr>
          <w:rFonts w:ascii="Times New Roman" w:hAnsi="Times New Roman" w:cs="Times New Roman"/>
          <w:spacing w:val="-26"/>
        </w:rPr>
        <w:t xml:space="preserve"> </w:t>
      </w:r>
      <w:r w:rsidRPr="004258DD">
        <w:rPr>
          <w:rFonts w:ascii="Times New Roman" w:hAnsi="Times New Roman" w:cs="Times New Roman"/>
        </w:rPr>
        <w:t>applies</w:t>
      </w:r>
      <w:r w:rsidRPr="004258DD">
        <w:rPr>
          <w:rFonts w:ascii="Times New Roman" w:hAnsi="Times New Roman" w:cs="Times New Roman"/>
          <w:spacing w:val="-24"/>
        </w:rPr>
        <w:t xml:space="preserve"> </w:t>
      </w:r>
      <w:r w:rsidRPr="004258DD">
        <w:rPr>
          <w:rFonts w:ascii="Times New Roman" w:hAnsi="Times New Roman" w:cs="Times New Roman"/>
        </w:rPr>
        <w:t>only</w:t>
      </w:r>
      <w:r w:rsidRPr="004258DD">
        <w:rPr>
          <w:rFonts w:ascii="Times New Roman" w:hAnsi="Times New Roman" w:cs="Times New Roman"/>
          <w:spacing w:val="-26"/>
        </w:rPr>
        <w:t xml:space="preserve"> </w:t>
      </w:r>
      <w:r w:rsidRPr="004258DD">
        <w:rPr>
          <w:rFonts w:ascii="Times New Roman" w:hAnsi="Times New Roman" w:cs="Times New Roman"/>
        </w:rPr>
        <w:t>to</w:t>
      </w:r>
      <w:r w:rsidRPr="004258DD">
        <w:rPr>
          <w:rFonts w:ascii="Times New Roman" w:hAnsi="Times New Roman" w:cs="Times New Roman"/>
          <w:spacing w:val="-24"/>
        </w:rPr>
        <w:t xml:space="preserve"> </w:t>
      </w:r>
      <w:r w:rsidRPr="004258DD">
        <w:rPr>
          <w:rFonts w:ascii="Times New Roman" w:hAnsi="Times New Roman" w:cs="Times New Roman"/>
        </w:rPr>
        <w:t>the</w:t>
      </w:r>
      <w:r w:rsidRPr="004258DD">
        <w:rPr>
          <w:rFonts w:ascii="Times New Roman" w:hAnsi="Times New Roman" w:cs="Times New Roman"/>
          <w:spacing w:val="-25"/>
        </w:rPr>
        <w:t xml:space="preserve"> </w:t>
      </w:r>
      <w:r w:rsidRPr="004258DD">
        <w:rPr>
          <w:rFonts w:ascii="Times New Roman" w:hAnsi="Times New Roman" w:cs="Times New Roman"/>
        </w:rPr>
        <w:t>following</w:t>
      </w:r>
      <w:r w:rsidRPr="004258DD">
        <w:rPr>
          <w:rFonts w:ascii="Times New Roman" w:hAnsi="Times New Roman" w:cs="Times New Roman"/>
          <w:spacing w:val="-25"/>
        </w:rPr>
        <w:t xml:space="preserve"> </w:t>
      </w:r>
      <w:r w:rsidRPr="004258DD">
        <w:rPr>
          <w:rFonts w:ascii="Times New Roman" w:hAnsi="Times New Roman" w:cs="Times New Roman"/>
        </w:rPr>
        <w:t>buildings</w:t>
      </w:r>
      <w:r w:rsidRPr="004258DD">
        <w:rPr>
          <w:rFonts w:ascii="Times New Roman" w:hAnsi="Times New Roman" w:cs="Times New Roman"/>
          <w:spacing w:val="-24"/>
        </w:rPr>
        <w:t xml:space="preserve"> </w:t>
      </w:r>
      <w:r w:rsidRPr="004258DD">
        <w:rPr>
          <w:rFonts w:ascii="Times New Roman" w:hAnsi="Times New Roman" w:cs="Times New Roman"/>
        </w:rPr>
        <w:t>constructed</w:t>
      </w:r>
      <w:r w:rsidRPr="004258DD">
        <w:rPr>
          <w:rFonts w:ascii="Times New Roman" w:hAnsi="Times New Roman" w:cs="Times New Roman"/>
          <w:spacing w:val="-25"/>
        </w:rPr>
        <w:t xml:space="preserve"> </w:t>
      </w:r>
      <w:r w:rsidRPr="004258DD">
        <w:rPr>
          <w:rFonts w:ascii="Times New Roman" w:hAnsi="Times New Roman" w:cs="Times New Roman"/>
        </w:rPr>
        <w:t>in</w:t>
      </w:r>
      <w:r w:rsidRPr="004258DD">
        <w:rPr>
          <w:rFonts w:ascii="Times New Roman" w:hAnsi="Times New Roman" w:cs="Times New Roman"/>
          <w:spacing w:val="-25"/>
        </w:rPr>
        <w:t xml:space="preserve"> </w:t>
      </w:r>
      <w:r w:rsidRPr="004258DD">
        <w:rPr>
          <w:rFonts w:ascii="Times New Roman" w:hAnsi="Times New Roman" w:cs="Times New Roman"/>
        </w:rPr>
        <w:t>an</w:t>
      </w:r>
      <w:r w:rsidRPr="004258DD">
        <w:rPr>
          <w:rFonts w:ascii="Times New Roman" w:hAnsi="Times New Roman" w:cs="Times New Roman"/>
          <w:spacing w:val="-25"/>
        </w:rPr>
        <w:t xml:space="preserve"> </w:t>
      </w:r>
      <w:r w:rsidRPr="004258DD">
        <w:rPr>
          <w:rFonts w:ascii="Times New Roman" w:hAnsi="Times New Roman" w:cs="Times New Roman"/>
        </w:rPr>
        <w:t>unincorporated area of the</w:t>
      </w:r>
      <w:r w:rsidRPr="004258DD">
        <w:rPr>
          <w:rFonts w:ascii="Times New Roman" w:hAnsi="Times New Roman" w:cs="Times New Roman"/>
          <w:spacing w:val="-9"/>
        </w:rPr>
        <w:t xml:space="preserve"> </w:t>
      </w:r>
      <w:r w:rsidRPr="004258DD">
        <w:rPr>
          <w:rFonts w:ascii="Times New Roman" w:hAnsi="Times New Roman" w:cs="Times New Roman"/>
        </w:rPr>
        <w:t>county:</w:t>
      </w:r>
    </w:p>
    <w:p w:rsidR="00277ED5" w:rsidRPr="004258DD" w:rsidRDefault="00AC371E">
      <w:pPr>
        <w:pStyle w:val="ListParagraph"/>
        <w:numPr>
          <w:ilvl w:val="2"/>
          <w:numId w:val="5"/>
        </w:numPr>
        <w:tabs>
          <w:tab w:val="left" w:pos="1852"/>
        </w:tabs>
        <w:spacing w:before="187"/>
        <w:ind w:hanging="338"/>
        <w:rPr>
          <w:rFonts w:ascii="Times New Roman" w:hAnsi="Times New Roman" w:cs="Times New Roman"/>
        </w:rPr>
      </w:pPr>
      <w:r w:rsidRPr="004258DD">
        <w:rPr>
          <w:rFonts w:ascii="Times New Roman" w:hAnsi="Times New Roman" w:cs="Times New Roman"/>
        </w:rPr>
        <w:t>a commercial</w:t>
      </w:r>
      <w:r w:rsidRPr="004258DD">
        <w:rPr>
          <w:rFonts w:ascii="Times New Roman" w:hAnsi="Times New Roman" w:cs="Times New Roman"/>
          <w:spacing w:val="-10"/>
        </w:rPr>
        <w:t xml:space="preserve"> </w:t>
      </w:r>
      <w:r w:rsidRPr="004258DD">
        <w:rPr>
          <w:rFonts w:ascii="Times New Roman" w:hAnsi="Times New Roman" w:cs="Times New Roman"/>
        </w:rPr>
        <w:t>establishment;</w:t>
      </w:r>
    </w:p>
    <w:p w:rsidR="00277ED5" w:rsidRPr="004258DD" w:rsidRDefault="00AC371E">
      <w:pPr>
        <w:pStyle w:val="ListParagraph"/>
        <w:numPr>
          <w:ilvl w:val="2"/>
          <w:numId w:val="5"/>
        </w:numPr>
        <w:tabs>
          <w:tab w:val="left" w:pos="1852"/>
        </w:tabs>
        <w:spacing w:before="162"/>
        <w:ind w:hanging="354"/>
        <w:rPr>
          <w:rFonts w:ascii="Times New Roman" w:hAnsi="Times New Roman" w:cs="Times New Roman"/>
        </w:rPr>
      </w:pPr>
      <w:r w:rsidRPr="004258DD">
        <w:rPr>
          <w:rFonts w:ascii="Times New Roman" w:hAnsi="Times New Roman" w:cs="Times New Roman"/>
        </w:rPr>
        <w:t>a public building;</w:t>
      </w:r>
      <w:r w:rsidRPr="004258DD">
        <w:rPr>
          <w:rFonts w:ascii="Times New Roman" w:hAnsi="Times New Roman" w:cs="Times New Roman"/>
          <w:spacing w:val="-9"/>
        </w:rPr>
        <w:t xml:space="preserve"> </w:t>
      </w:r>
      <w:r w:rsidRPr="004258DD">
        <w:rPr>
          <w:rFonts w:ascii="Times New Roman" w:hAnsi="Times New Roman" w:cs="Times New Roman"/>
        </w:rPr>
        <w:t>and</w:t>
      </w:r>
    </w:p>
    <w:p w:rsidR="00277ED5" w:rsidRPr="004258DD" w:rsidRDefault="00AC371E">
      <w:pPr>
        <w:pStyle w:val="ListParagraph"/>
        <w:numPr>
          <w:ilvl w:val="2"/>
          <w:numId w:val="5"/>
        </w:numPr>
        <w:tabs>
          <w:tab w:val="left" w:pos="1852"/>
        </w:tabs>
        <w:spacing w:before="164"/>
        <w:ind w:hanging="335"/>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12"/>
        </w:rPr>
        <w:t xml:space="preserve"> </w:t>
      </w:r>
      <w:r w:rsidRPr="004258DD">
        <w:rPr>
          <w:rFonts w:ascii="Times New Roman" w:hAnsi="Times New Roman" w:cs="Times New Roman"/>
        </w:rPr>
        <w:t>multifamily</w:t>
      </w:r>
      <w:r w:rsidRPr="004258DD">
        <w:rPr>
          <w:rFonts w:ascii="Times New Roman" w:hAnsi="Times New Roman" w:cs="Times New Roman"/>
          <w:spacing w:val="-12"/>
        </w:rPr>
        <w:t xml:space="preserve"> </w:t>
      </w:r>
      <w:r w:rsidRPr="004258DD">
        <w:rPr>
          <w:rFonts w:ascii="Times New Roman" w:hAnsi="Times New Roman" w:cs="Times New Roman"/>
        </w:rPr>
        <w:t>residential</w:t>
      </w:r>
      <w:r w:rsidRPr="004258DD">
        <w:rPr>
          <w:rFonts w:ascii="Times New Roman" w:hAnsi="Times New Roman" w:cs="Times New Roman"/>
          <w:spacing w:val="-13"/>
        </w:rPr>
        <w:t xml:space="preserve"> </w:t>
      </w:r>
      <w:r w:rsidRPr="004258DD">
        <w:rPr>
          <w:rFonts w:ascii="Times New Roman" w:hAnsi="Times New Roman" w:cs="Times New Roman"/>
        </w:rPr>
        <w:t>dwelling</w:t>
      </w:r>
      <w:r w:rsidRPr="004258DD">
        <w:rPr>
          <w:rFonts w:ascii="Times New Roman" w:hAnsi="Times New Roman" w:cs="Times New Roman"/>
          <w:spacing w:val="-12"/>
        </w:rPr>
        <w:t xml:space="preserve"> </w:t>
      </w:r>
      <w:r w:rsidRPr="004258DD">
        <w:rPr>
          <w:rFonts w:ascii="Times New Roman" w:hAnsi="Times New Roman" w:cs="Times New Roman"/>
        </w:rPr>
        <w:t>consisting</w:t>
      </w:r>
      <w:r w:rsidRPr="004258DD">
        <w:rPr>
          <w:rFonts w:ascii="Times New Roman" w:hAnsi="Times New Roman" w:cs="Times New Roman"/>
          <w:spacing w:val="-11"/>
        </w:rPr>
        <w:t xml:space="preserve"> </w:t>
      </w:r>
      <w:r w:rsidRPr="004258DD">
        <w:rPr>
          <w:rFonts w:ascii="Times New Roman" w:hAnsi="Times New Roman" w:cs="Times New Roman"/>
        </w:rPr>
        <w:t>of</w:t>
      </w:r>
      <w:r w:rsidRPr="004258DD">
        <w:rPr>
          <w:rFonts w:ascii="Times New Roman" w:hAnsi="Times New Roman" w:cs="Times New Roman"/>
          <w:spacing w:val="-12"/>
        </w:rPr>
        <w:t xml:space="preserve"> </w:t>
      </w:r>
      <w:r w:rsidRPr="004258DD">
        <w:rPr>
          <w:rFonts w:ascii="Times New Roman" w:hAnsi="Times New Roman" w:cs="Times New Roman"/>
        </w:rPr>
        <w:t>four</w:t>
      </w:r>
      <w:r w:rsidRPr="004258DD">
        <w:rPr>
          <w:rFonts w:ascii="Times New Roman" w:hAnsi="Times New Roman" w:cs="Times New Roman"/>
          <w:spacing w:val="-12"/>
        </w:rPr>
        <w:t xml:space="preserve"> </w:t>
      </w:r>
      <w:r w:rsidRPr="004258DD">
        <w:rPr>
          <w:rFonts w:ascii="Times New Roman" w:hAnsi="Times New Roman" w:cs="Times New Roman"/>
        </w:rPr>
        <w:t>or</w:t>
      </w:r>
      <w:r w:rsidRPr="004258DD">
        <w:rPr>
          <w:rFonts w:ascii="Times New Roman" w:hAnsi="Times New Roman" w:cs="Times New Roman"/>
          <w:spacing w:val="-12"/>
        </w:rPr>
        <w:t xml:space="preserve"> </w:t>
      </w:r>
      <w:r w:rsidRPr="004258DD">
        <w:rPr>
          <w:rFonts w:ascii="Times New Roman" w:hAnsi="Times New Roman" w:cs="Times New Roman"/>
        </w:rPr>
        <w:t>more</w:t>
      </w:r>
      <w:r w:rsidRPr="004258DD">
        <w:rPr>
          <w:rFonts w:ascii="Times New Roman" w:hAnsi="Times New Roman" w:cs="Times New Roman"/>
          <w:spacing w:val="-12"/>
        </w:rPr>
        <w:t xml:space="preserve"> </w:t>
      </w:r>
      <w:r w:rsidRPr="004258DD">
        <w:rPr>
          <w:rFonts w:ascii="Times New Roman" w:hAnsi="Times New Roman" w:cs="Times New Roman"/>
        </w:rPr>
        <w:t>units.</w:t>
      </w:r>
    </w:p>
    <w:p w:rsidR="00277ED5" w:rsidRPr="004258DD" w:rsidRDefault="00AC371E">
      <w:pPr>
        <w:pStyle w:val="ListParagraph"/>
        <w:numPr>
          <w:ilvl w:val="1"/>
          <w:numId w:val="5"/>
        </w:numPr>
        <w:tabs>
          <w:tab w:val="left" w:pos="1581"/>
        </w:tabs>
        <w:spacing w:before="194" w:line="208" w:lineRule="auto"/>
        <w:ind w:right="845" w:hanging="347"/>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fire</w:t>
      </w:r>
      <w:r w:rsidRPr="004258DD">
        <w:rPr>
          <w:rFonts w:ascii="Times New Roman" w:hAnsi="Times New Roman" w:cs="Times New Roman"/>
          <w:spacing w:val="-31"/>
        </w:rPr>
        <w:t xml:space="preserve"> </w:t>
      </w:r>
      <w:r w:rsidRPr="004258DD">
        <w:rPr>
          <w:rFonts w:ascii="Times New Roman" w:hAnsi="Times New Roman" w:cs="Times New Roman"/>
        </w:rPr>
        <w:t>code</w:t>
      </w:r>
      <w:r w:rsidRPr="004258DD">
        <w:rPr>
          <w:rFonts w:ascii="Times New Roman" w:hAnsi="Times New Roman" w:cs="Times New Roman"/>
          <w:spacing w:val="-30"/>
        </w:rPr>
        <w:t xml:space="preserve"> </w:t>
      </w:r>
      <w:r w:rsidRPr="004258DD">
        <w:rPr>
          <w:rFonts w:ascii="Times New Roman" w:hAnsi="Times New Roman" w:cs="Times New Roman"/>
        </w:rPr>
        <w:t>does</w:t>
      </w:r>
      <w:r w:rsidRPr="004258DD">
        <w:rPr>
          <w:rFonts w:ascii="Times New Roman" w:hAnsi="Times New Roman" w:cs="Times New Roman"/>
          <w:spacing w:val="-31"/>
        </w:rPr>
        <w:t xml:space="preserve"> </w:t>
      </w:r>
      <w:r w:rsidRPr="004258DD">
        <w:rPr>
          <w:rFonts w:ascii="Times New Roman" w:hAnsi="Times New Roman" w:cs="Times New Roman"/>
        </w:rPr>
        <w:t>not</w:t>
      </w:r>
      <w:r w:rsidRPr="004258DD">
        <w:rPr>
          <w:rFonts w:ascii="Times New Roman" w:hAnsi="Times New Roman" w:cs="Times New Roman"/>
          <w:spacing w:val="-31"/>
        </w:rPr>
        <w:t xml:space="preserve"> </w:t>
      </w:r>
      <w:r w:rsidRPr="004258DD">
        <w:rPr>
          <w:rFonts w:ascii="Times New Roman" w:hAnsi="Times New Roman" w:cs="Times New Roman"/>
        </w:rPr>
        <w:t>apply</w:t>
      </w:r>
      <w:r w:rsidRPr="004258DD">
        <w:rPr>
          <w:rFonts w:ascii="Times New Roman" w:hAnsi="Times New Roman" w:cs="Times New Roman"/>
          <w:spacing w:val="-31"/>
        </w:rPr>
        <w:t xml:space="preserve"> </w:t>
      </w:r>
      <w:r w:rsidRPr="004258DD">
        <w:rPr>
          <w:rFonts w:ascii="Times New Roman" w:hAnsi="Times New Roman" w:cs="Times New Roman"/>
        </w:rPr>
        <w:t>to</w:t>
      </w:r>
      <w:r w:rsidRPr="004258DD">
        <w:rPr>
          <w:rFonts w:ascii="Times New Roman" w:hAnsi="Times New Roman" w:cs="Times New Roman"/>
          <w:spacing w:val="-31"/>
        </w:rPr>
        <w:t xml:space="preserve"> </w:t>
      </w:r>
      <w:r w:rsidRPr="004258DD">
        <w:rPr>
          <w:rFonts w:ascii="Times New Roman" w:hAnsi="Times New Roman" w:cs="Times New Roman"/>
        </w:rPr>
        <w:t>an</w:t>
      </w:r>
      <w:r w:rsidRPr="004258DD">
        <w:rPr>
          <w:rFonts w:ascii="Times New Roman" w:hAnsi="Times New Roman" w:cs="Times New Roman"/>
          <w:spacing w:val="-31"/>
        </w:rPr>
        <w:t xml:space="preserve"> </w:t>
      </w:r>
      <w:r w:rsidRPr="004258DD">
        <w:rPr>
          <w:rFonts w:ascii="Times New Roman" w:hAnsi="Times New Roman" w:cs="Times New Roman"/>
        </w:rPr>
        <w:t>industrial</w:t>
      </w:r>
      <w:r w:rsidRPr="004258DD">
        <w:rPr>
          <w:rFonts w:ascii="Times New Roman" w:hAnsi="Times New Roman" w:cs="Times New Roman"/>
          <w:spacing w:val="-32"/>
        </w:rPr>
        <w:t xml:space="preserve"> </w:t>
      </w:r>
      <w:r w:rsidRPr="004258DD">
        <w:rPr>
          <w:rFonts w:ascii="Times New Roman" w:hAnsi="Times New Roman" w:cs="Times New Roman"/>
        </w:rPr>
        <w:t>facility</w:t>
      </w:r>
      <w:r w:rsidRPr="004258DD">
        <w:rPr>
          <w:rFonts w:ascii="Times New Roman" w:hAnsi="Times New Roman" w:cs="Times New Roman"/>
          <w:spacing w:val="-31"/>
        </w:rPr>
        <w:t xml:space="preserve"> </w:t>
      </w:r>
      <w:r w:rsidRPr="004258DD">
        <w:rPr>
          <w:rFonts w:ascii="Times New Roman" w:hAnsi="Times New Roman" w:cs="Times New Roman"/>
        </w:rPr>
        <w:t>having</w:t>
      </w:r>
      <w:r w:rsidRPr="004258DD">
        <w:rPr>
          <w:rFonts w:ascii="Times New Roman" w:hAnsi="Times New Roman" w:cs="Times New Roman"/>
          <w:spacing w:val="-30"/>
        </w:rPr>
        <w:t xml:space="preserve"> </w:t>
      </w:r>
      <w:r w:rsidRPr="004258DD">
        <w:rPr>
          <w:rFonts w:ascii="Times New Roman" w:hAnsi="Times New Roman" w:cs="Times New Roman"/>
        </w:rPr>
        <w:t>a</w:t>
      </w:r>
      <w:r w:rsidRPr="004258DD">
        <w:rPr>
          <w:rFonts w:ascii="Times New Roman" w:hAnsi="Times New Roman" w:cs="Times New Roman"/>
          <w:spacing w:val="-31"/>
        </w:rPr>
        <w:t xml:space="preserve"> </w:t>
      </w:r>
      <w:r w:rsidRPr="004258DD">
        <w:rPr>
          <w:rFonts w:ascii="Times New Roman" w:hAnsi="Times New Roman" w:cs="Times New Roman"/>
        </w:rPr>
        <w:t>fire</w:t>
      </w:r>
      <w:r w:rsidRPr="004258DD">
        <w:rPr>
          <w:rFonts w:ascii="Times New Roman" w:hAnsi="Times New Roman" w:cs="Times New Roman"/>
          <w:spacing w:val="-32"/>
        </w:rPr>
        <w:t xml:space="preserve"> </w:t>
      </w:r>
      <w:r w:rsidRPr="004258DD">
        <w:rPr>
          <w:rFonts w:ascii="Times New Roman" w:hAnsi="Times New Roman" w:cs="Times New Roman"/>
        </w:rPr>
        <w:t>brigade</w:t>
      </w:r>
      <w:r w:rsidRPr="004258DD">
        <w:rPr>
          <w:rFonts w:ascii="Times New Roman" w:hAnsi="Times New Roman" w:cs="Times New Roman"/>
          <w:spacing w:val="-30"/>
        </w:rPr>
        <w:t xml:space="preserve"> </w:t>
      </w:r>
      <w:r w:rsidRPr="004258DD">
        <w:rPr>
          <w:rFonts w:ascii="Times New Roman" w:hAnsi="Times New Roman" w:cs="Times New Roman"/>
        </w:rPr>
        <w:t>that</w:t>
      </w:r>
      <w:r w:rsidRPr="004258DD">
        <w:rPr>
          <w:rFonts w:ascii="Times New Roman" w:hAnsi="Times New Roman" w:cs="Times New Roman"/>
          <w:spacing w:val="-31"/>
        </w:rPr>
        <w:t xml:space="preserve"> </w:t>
      </w:r>
      <w:r w:rsidRPr="004258DD">
        <w:rPr>
          <w:rFonts w:ascii="Times New Roman" w:hAnsi="Times New Roman" w:cs="Times New Roman"/>
        </w:rPr>
        <w:t>conforms to</w:t>
      </w:r>
      <w:r w:rsidRPr="004258DD">
        <w:rPr>
          <w:rFonts w:ascii="Times New Roman" w:hAnsi="Times New Roman" w:cs="Times New Roman"/>
          <w:spacing w:val="-19"/>
        </w:rPr>
        <w:t xml:space="preserve"> </w:t>
      </w:r>
      <w:r w:rsidRPr="004258DD">
        <w:rPr>
          <w:rFonts w:ascii="Times New Roman" w:hAnsi="Times New Roman" w:cs="Times New Roman"/>
        </w:rPr>
        <w:t>requirements</w:t>
      </w:r>
      <w:r w:rsidRPr="004258DD">
        <w:rPr>
          <w:rFonts w:ascii="Times New Roman" w:hAnsi="Times New Roman" w:cs="Times New Roman"/>
          <w:spacing w:val="-18"/>
        </w:rPr>
        <w:t xml:space="preserve"> </w:t>
      </w:r>
      <w:r w:rsidRPr="004258DD">
        <w:rPr>
          <w:rFonts w:ascii="Times New Roman" w:hAnsi="Times New Roman" w:cs="Times New Roman"/>
        </w:rPr>
        <w:t>of</w:t>
      </w:r>
      <w:r w:rsidRPr="004258DD">
        <w:rPr>
          <w:rFonts w:ascii="Times New Roman" w:hAnsi="Times New Roman" w:cs="Times New Roman"/>
          <w:spacing w:val="-18"/>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Occupational</w:t>
      </w:r>
      <w:r w:rsidRPr="004258DD">
        <w:rPr>
          <w:rFonts w:ascii="Times New Roman" w:hAnsi="Times New Roman" w:cs="Times New Roman"/>
          <w:spacing w:val="-20"/>
        </w:rPr>
        <w:t xml:space="preserve"> </w:t>
      </w:r>
      <w:r w:rsidRPr="004258DD">
        <w:rPr>
          <w:rFonts w:ascii="Times New Roman" w:hAnsi="Times New Roman" w:cs="Times New Roman"/>
        </w:rPr>
        <w:t>Health</w:t>
      </w:r>
      <w:r w:rsidRPr="004258DD">
        <w:rPr>
          <w:rFonts w:ascii="Times New Roman" w:hAnsi="Times New Roman" w:cs="Times New Roman"/>
          <w:spacing w:val="-19"/>
        </w:rPr>
        <w:t xml:space="preserve"> </w:t>
      </w:r>
      <w:r w:rsidRPr="004258DD">
        <w:rPr>
          <w:rFonts w:ascii="Times New Roman" w:hAnsi="Times New Roman" w:cs="Times New Roman"/>
        </w:rPr>
        <w:t>and</w:t>
      </w:r>
      <w:r w:rsidRPr="004258DD">
        <w:rPr>
          <w:rFonts w:ascii="Times New Roman" w:hAnsi="Times New Roman" w:cs="Times New Roman"/>
          <w:spacing w:val="-18"/>
        </w:rPr>
        <w:t xml:space="preserve"> </w:t>
      </w:r>
      <w:r w:rsidRPr="004258DD">
        <w:rPr>
          <w:rFonts w:ascii="Times New Roman" w:hAnsi="Times New Roman" w:cs="Times New Roman"/>
        </w:rPr>
        <w:t>Safety</w:t>
      </w:r>
      <w:r w:rsidRPr="004258DD">
        <w:rPr>
          <w:rFonts w:ascii="Times New Roman" w:hAnsi="Times New Roman" w:cs="Times New Roman"/>
          <w:spacing w:val="-20"/>
        </w:rPr>
        <w:t xml:space="preserve"> </w:t>
      </w:r>
      <w:r w:rsidRPr="004258DD">
        <w:rPr>
          <w:rFonts w:ascii="Times New Roman" w:hAnsi="Times New Roman" w:cs="Times New Roman"/>
        </w:rPr>
        <w:t>Administration.</w:t>
      </w:r>
    </w:p>
    <w:p w:rsidR="00277ED5" w:rsidRPr="004258DD" w:rsidRDefault="00277ED5">
      <w:pPr>
        <w:pStyle w:val="BodyText"/>
        <w:spacing w:before="10"/>
        <w:rPr>
          <w:rFonts w:ascii="Times New Roman" w:hAnsi="Times New Roman" w:cs="Times New Roman"/>
          <w:sz w:val="20"/>
        </w:rPr>
      </w:pPr>
    </w:p>
    <w:p w:rsidR="00277ED5" w:rsidRPr="004258DD" w:rsidRDefault="00AC371E">
      <w:pPr>
        <w:pStyle w:val="ListParagraph"/>
        <w:numPr>
          <w:ilvl w:val="1"/>
          <w:numId w:val="5"/>
        </w:numPr>
        <w:tabs>
          <w:tab w:val="left" w:pos="1581"/>
        </w:tabs>
        <w:spacing w:before="1"/>
        <w:ind w:hanging="361"/>
        <w:rPr>
          <w:rFonts w:ascii="Times New Roman" w:hAnsi="Times New Roman" w:cs="Times New Roman"/>
        </w:rPr>
      </w:pPr>
      <w:r w:rsidRPr="004258DD">
        <w:rPr>
          <w:rFonts w:ascii="Times New Roman" w:hAnsi="Times New Roman" w:cs="Times New Roman"/>
          <w:w w:val="95"/>
        </w:rPr>
        <w:t>The fire code</w:t>
      </w:r>
      <w:r w:rsidRPr="004258DD">
        <w:rPr>
          <w:rFonts w:ascii="Times New Roman" w:hAnsi="Times New Roman" w:cs="Times New Roman"/>
          <w:spacing w:val="1"/>
          <w:w w:val="95"/>
        </w:rPr>
        <w:t xml:space="preserve"> </w:t>
      </w:r>
      <w:r w:rsidRPr="004258DD">
        <w:rPr>
          <w:rFonts w:ascii="Times New Roman" w:hAnsi="Times New Roman" w:cs="Times New Roman"/>
          <w:w w:val="95"/>
        </w:rPr>
        <w:t>must:</w:t>
      </w:r>
    </w:p>
    <w:p w:rsidR="00277ED5" w:rsidRPr="004258DD" w:rsidRDefault="00AC371E">
      <w:pPr>
        <w:pStyle w:val="ListParagraph"/>
        <w:numPr>
          <w:ilvl w:val="2"/>
          <w:numId w:val="5"/>
        </w:numPr>
        <w:tabs>
          <w:tab w:val="left" w:pos="1852"/>
        </w:tabs>
        <w:spacing w:before="205"/>
        <w:ind w:hanging="361"/>
        <w:rPr>
          <w:rFonts w:ascii="Times New Roman" w:hAnsi="Times New Roman" w:cs="Times New Roman"/>
        </w:rPr>
      </w:pPr>
      <w:r w:rsidRPr="004258DD">
        <w:rPr>
          <w:rFonts w:ascii="Times New Roman" w:hAnsi="Times New Roman" w:cs="Times New Roman"/>
        </w:rPr>
        <w:t>conform</w:t>
      </w:r>
      <w:r w:rsidRPr="004258DD">
        <w:rPr>
          <w:rFonts w:ascii="Times New Roman" w:hAnsi="Times New Roman" w:cs="Times New Roman"/>
          <w:spacing w:val="-3"/>
        </w:rPr>
        <w:t xml:space="preserve"> </w:t>
      </w:r>
      <w:r w:rsidRPr="004258DD">
        <w:rPr>
          <w:rFonts w:ascii="Times New Roman" w:hAnsi="Times New Roman" w:cs="Times New Roman"/>
        </w:rPr>
        <w:t>to:</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3"/>
          <w:numId w:val="5"/>
        </w:numPr>
        <w:tabs>
          <w:tab w:val="left" w:pos="2300"/>
          <w:tab w:val="left" w:pos="2301"/>
        </w:tabs>
        <w:spacing w:line="225" w:lineRule="auto"/>
        <w:ind w:right="854"/>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35"/>
          <w:w w:val="95"/>
        </w:rPr>
        <w:t xml:space="preserve"> </w:t>
      </w:r>
      <w:r w:rsidRPr="004258DD">
        <w:rPr>
          <w:rFonts w:ascii="Times New Roman" w:hAnsi="Times New Roman" w:cs="Times New Roman"/>
          <w:w w:val="95"/>
        </w:rPr>
        <w:t>International</w:t>
      </w:r>
      <w:r w:rsidRPr="004258DD">
        <w:rPr>
          <w:rFonts w:ascii="Times New Roman" w:hAnsi="Times New Roman" w:cs="Times New Roman"/>
          <w:spacing w:val="-33"/>
          <w:w w:val="95"/>
        </w:rPr>
        <w:t xml:space="preserve"> </w:t>
      </w:r>
      <w:r w:rsidRPr="004258DD">
        <w:rPr>
          <w:rFonts w:ascii="Times New Roman" w:hAnsi="Times New Roman" w:cs="Times New Roman"/>
          <w:w w:val="95"/>
        </w:rPr>
        <w:t>Fire</w:t>
      </w:r>
      <w:r w:rsidRPr="004258DD">
        <w:rPr>
          <w:rFonts w:ascii="Times New Roman" w:hAnsi="Times New Roman" w:cs="Times New Roman"/>
          <w:spacing w:val="-34"/>
          <w:w w:val="95"/>
        </w:rPr>
        <w:t xml:space="preserve"> </w:t>
      </w:r>
      <w:r w:rsidRPr="004258DD">
        <w:rPr>
          <w:rFonts w:ascii="Times New Roman" w:hAnsi="Times New Roman" w:cs="Times New Roman"/>
          <w:w w:val="95"/>
        </w:rPr>
        <w:t>Code,</w:t>
      </w:r>
      <w:r w:rsidRPr="004258DD">
        <w:rPr>
          <w:rFonts w:ascii="Times New Roman" w:hAnsi="Times New Roman" w:cs="Times New Roman"/>
          <w:spacing w:val="-34"/>
          <w:w w:val="95"/>
        </w:rPr>
        <w:t xml:space="preserve"> </w:t>
      </w:r>
      <w:r w:rsidRPr="004258DD">
        <w:rPr>
          <w:rFonts w:ascii="Times New Roman" w:hAnsi="Times New Roman" w:cs="Times New Roman"/>
          <w:w w:val="95"/>
        </w:rPr>
        <w:t>as</w:t>
      </w:r>
      <w:r w:rsidRPr="004258DD">
        <w:rPr>
          <w:rFonts w:ascii="Times New Roman" w:hAnsi="Times New Roman" w:cs="Times New Roman"/>
          <w:spacing w:val="-33"/>
          <w:w w:val="95"/>
        </w:rPr>
        <w:t xml:space="preserve"> </w:t>
      </w:r>
      <w:r w:rsidRPr="004258DD">
        <w:rPr>
          <w:rFonts w:ascii="Times New Roman" w:hAnsi="Times New Roman" w:cs="Times New Roman"/>
          <w:w w:val="95"/>
        </w:rPr>
        <w:t>published</w:t>
      </w:r>
      <w:r w:rsidRPr="004258DD">
        <w:rPr>
          <w:rFonts w:ascii="Times New Roman" w:hAnsi="Times New Roman" w:cs="Times New Roman"/>
          <w:spacing w:val="-35"/>
          <w:w w:val="95"/>
        </w:rPr>
        <w:t xml:space="preserve"> </w:t>
      </w:r>
      <w:r w:rsidRPr="004258DD">
        <w:rPr>
          <w:rFonts w:ascii="Times New Roman" w:hAnsi="Times New Roman" w:cs="Times New Roman"/>
          <w:w w:val="95"/>
        </w:rPr>
        <w:t>by</w:t>
      </w:r>
      <w:r w:rsidRPr="004258DD">
        <w:rPr>
          <w:rFonts w:ascii="Times New Roman" w:hAnsi="Times New Roman" w:cs="Times New Roman"/>
          <w:spacing w:val="-33"/>
          <w:w w:val="95"/>
        </w:rPr>
        <w:t xml:space="preserve"> </w:t>
      </w:r>
      <w:r w:rsidRPr="004258DD">
        <w:rPr>
          <w:rFonts w:ascii="Times New Roman" w:hAnsi="Times New Roman" w:cs="Times New Roman"/>
          <w:w w:val="95"/>
        </w:rPr>
        <w:t>the</w:t>
      </w:r>
      <w:r w:rsidRPr="004258DD">
        <w:rPr>
          <w:rFonts w:ascii="Times New Roman" w:hAnsi="Times New Roman" w:cs="Times New Roman"/>
          <w:spacing w:val="-33"/>
          <w:w w:val="95"/>
        </w:rPr>
        <w:t xml:space="preserve"> </w:t>
      </w:r>
      <w:r w:rsidRPr="004258DD">
        <w:rPr>
          <w:rFonts w:ascii="Times New Roman" w:hAnsi="Times New Roman" w:cs="Times New Roman"/>
          <w:w w:val="95"/>
        </w:rPr>
        <w:t>International</w:t>
      </w:r>
      <w:r w:rsidRPr="004258DD">
        <w:rPr>
          <w:rFonts w:ascii="Times New Roman" w:hAnsi="Times New Roman" w:cs="Times New Roman"/>
          <w:spacing w:val="-33"/>
          <w:w w:val="95"/>
        </w:rPr>
        <w:t xml:space="preserve"> </w:t>
      </w:r>
      <w:r w:rsidRPr="004258DD">
        <w:rPr>
          <w:rFonts w:ascii="Times New Roman" w:hAnsi="Times New Roman" w:cs="Times New Roman"/>
          <w:w w:val="95"/>
        </w:rPr>
        <w:t>Code</w:t>
      </w:r>
      <w:r w:rsidRPr="004258DD">
        <w:rPr>
          <w:rFonts w:ascii="Times New Roman" w:hAnsi="Times New Roman" w:cs="Times New Roman"/>
          <w:spacing w:val="-35"/>
          <w:w w:val="95"/>
        </w:rPr>
        <w:t xml:space="preserve"> </w:t>
      </w:r>
      <w:r w:rsidRPr="004258DD">
        <w:rPr>
          <w:rFonts w:ascii="Times New Roman" w:hAnsi="Times New Roman" w:cs="Times New Roman"/>
          <w:w w:val="95"/>
        </w:rPr>
        <w:t>Council,</w:t>
      </w:r>
      <w:r w:rsidRPr="004258DD">
        <w:rPr>
          <w:rFonts w:ascii="Times New Roman" w:hAnsi="Times New Roman" w:cs="Times New Roman"/>
          <w:spacing w:val="-33"/>
          <w:w w:val="95"/>
        </w:rPr>
        <w:t xml:space="preserve"> </w:t>
      </w:r>
      <w:r w:rsidRPr="004258DD">
        <w:rPr>
          <w:rFonts w:ascii="Times New Roman" w:hAnsi="Times New Roman" w:cs="Times New Roman"/>
          <w:w w:val="95"/>
        </w:rPr>
        <w:t>as</w:t>
      </w:r>
      <w:r w:rsidRPr="004258DD">
        <w:rPr>
          <w:rFonts w:ascii="Times New Roman" w:hAnsi="Times New Roman" w:cs="Times New Roman"/>
          <w:spacing w:val="-33"/>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code existed on May1, 2005;</w:t>
      </w:r>
      <w:r w:rsidRPr="004258DD">
        <w:rPr>
          <w:rFonts w:ascii="Times New Roman" w:hAnsi="Times New Roman" w:cs="Times New Roman"/>
          <w:spacing w:val="-20"/>
        </w:rPr>
        <w:t xml:space="preserve"> </w:t>
      </w:r>
      <w:r w:rsidRPr="004258DD">
        <w:rPr>
          <w:rFonts w:ascii="Times New Roman" w:hAnsi="Times New Roman" w:cs="Times New Roman"/>
        </w:rPr>
        <w:t>or</w:t>
      </w:r>
    </w:p>
    <w:p w:rsidR="00277ED5" w:rsidRPr="004258DD" w:rsidRDefault="00277ED5">
      <w:pPr>
        <w:pStyle w:val="BodyText"/>
        <w:spacing w:before="5"/>
        <w:rPr>
          <w:rFonts w:ascii="Times New Roman" w:hAnsi="Times New Roman" w:cs="Times New Roman"/>
          <w:sz w:val="19"/>
        </w:rPr>
      </w:pPr>
    </w:p>
    <w:p w:rsidR="00277ED5" w:rsidRPr="004258DD" w:rsidRDefault="00AC371E">
      <w:pPr>
        <w:pStyle w:val="ListParagraph"/>
        <w:numPr>
          <w:ilvl w:val="3"/>
          <w:numId w:val="5"/>
        </w:numPr>
        <w:tabs>
          <w:tab w:val="left" w:pos="2300"/>
          <w:tab w:val="left" w:pos="2301"/>
        </w:tabs>
        <w:spacing w:line="225" w:lineRule="auto"/>
        <w:ind w:right="858"/>
        <w:rPr>
          <w:rFonts w:ascii="Times New Roman" w:hAnsi="Times New Roman" w:cs="Times New Roman"/>
        </w:rPr>
      </w:pPr>
      <w:r w:rsidRPr="004258DD">
        <w:rPr>
          <w:rFonts w:ascii="Times New Roman" w:hAnsi="Times New Roman" w:cs="Times New Roman"/>
          <w:w w:val="90"/>
        </w:rPr>
        <w:t>the</w:t>
      </w:r>
      <w:r w:rsidRPr="004258DD">
        <w:rPr>
          <w:rFonts w:ascii="Times New Roman" w:hAnsi="Times New Roman" w:cs="Times New Roman"/>
          <w:spacing w:val="-9"/>
          <w:w w:val="90"/>
        </w:rPr>
        <w:t xml:space="preserve"> </w:t>
      </w:r>
      <w:r w:rsidRPr="004258DD">
        <w:rPr>
          <w:rFonts w:ascii="Times New Roman" w:hAnsi="Times New Roman" w:cs="Times New Roman"/>
          <w:w w:val="90"/>
        </w:rPr>
        <w:t>Uniform</w:t>
      </w:r>
      <w:r w:rsidRPr="004258DD">
        <w:rPr>
          <w:rFonts w:ascii="Times New Roman" w:hAnsi="Times New Roman" w:cs="Times New Roman"/>
          <w:spacing w:val="-8"/>
          <w:w w:val="90"/>
        </w:rPr>
        <w:t xml:space="preserve"> </w:t>
      </w:r>
      <w:r w:rsidRPr="004258DD">
        <w:rPr>
          <w:rFonts w:ascii="Times New Roman" w:hAnsi="Times New Roman" w:cs="Times New Roman"/>
          <w:w w:val="90"/>
        </w:rPr>
        <w:t>Fire</w:t>
      </w:r>
      <w:r w:rsidRPr="004258DD">
        <w:rPr>
          <w:rFonts w:ascii="Times New Roman" w:hAnsi="Times New Roman" w:cs="Times New Roman"/>
          <w:spacing w:val="-8"/>
          <w:w w:val="90"/>
        </w:rPr>
        <w:t xml:space="preserve"> </w:t>
      </w:r>
      <w:r w:rsidRPr="004258DD">
        <w:rPr>
          <w:rFonts w:ascii="Times New Roman" w:hAnsi="Times New Roman" w:cs="Times New Roman"/>
          <w:w w:val="90"/>
        </w:rPr>
        <w:t>Code,</w:t>
      </w:r>
      <w:r w:rsidRPr="004258DD">
        <w:rPr>
          <w:rFonts w:ascii="Times New Roman" w:hAnsi="Times New Roman" w:cs="Times New Roman"/>
          <w:spacing w:val="-8"/>
          <w:w w:val="90"/>
        </w:rPr>
        <w:t xml:space="preserve"> </w:t>
      </w:r>
      <w:r w:rsidRPr="004258DD">
        <w:rPr>
          <w:rFonts w:ascii="Times New Roman" w:hAnsi="Times New Roman" w:cs="Times New Roman"/>
          <w:w w:val="90"/>
        </w:rPr>
        <w:t>as</w:t>
      </w:r>
      <w:r w:rsidRPr="004258DD">
        <w:rPr>
          <w:rFonts w:ascii="Times New Roman" w:hAnsi="Times New Roman" w:cs="Times New Roman"/>
          <w:spacing w:val="-6"/>
          <w:w w:val="90"/>
        </w:rPr>
        <w:t xml:space="preserve"> </w:t>
      </w:r>
      <w:r w:rsidRPr="004258DD">
        <w:rPr>
          <w:rFonts w:ascii="Times New Roman" w:hAnsi="Times New Roman" w:cs="Times New Roman"/>
          <w:w w:val="90"/>
        </w:rPr>
        <w:t>published</w:t>
      </w:r>
      <w:r w:rsidRPr="004258DD">
        <w:rPr>
          <w:rFonts w:ascii="Times New Roman" w:hAnsi="Times New Roman" w:cs="Times New Roman"/>
          <w:spacing w:val="-8"/>
          <w:w w:val="90"/>
        </w:rPr>
        <w:t xml:space="preserve"> </w:t>
      </w:r>
      <w:r w:rsidRPr="004258DD">
        <w:rPr>
          <w:rFonts w:ascii="Times New Roman" w:hAnsi="Times New Roman" w:cs="Times New Roman"/>
          <w:w w:val="90"/>
        </w:rPr>
        <w:t>by</w:t>
      </w:r>
      <w:r w:rsidRPr="004258DD">
        <w:rPr>
          <w:rFonts w:ascii="Times New Roman" w:hAnsi="Times New Roman" w:cs="Times New Roman"/>
          <w:spacing w:val="-8"/>
          <w:w w:val="90"/>
        </w:rPr>
        <w:t xml:space="preserve"> </w:t>
      </w:r>
      <w:r w:rsidRPr="004258DD">
        <w:rPr>
          <w:rFonts w:ascii="Times New Roman" w:hAnsi="Times New Roman" w:cs="Times New Roman"/>
          <w:w w:val="90"/>
        </w:rPr>
        <w:t>the</w:t>
      </w:r>
      <w:r w:rsidRPr="004258DD">
        <w:rPr>
          <w:rFonts w:ascii="Times New Roman" w:hAnsi="Times New Roman" w:cs="Times New Roman"/>
          <w:spacing w:val="-8"/>
          <w:w w:val="90"/>
        </w:rPr>
        <w:t xml:space="preserve"> </w:t>
      </w:r>
      <w:r w:rsidRPr="004258DD">
        <w:rPr>
          <w:rFonts w:ascii="Times New Roman" w:hAnsi="Times New Roman" w:cs="Times New Roman"/>
          <w:w w:val="90"/>
        </w:rPr>
        <w:t>National</w:t>
      </w:r>
      <w:r w:rsidRPr="004258DD">
        <w:rPr>
          <w:rFonts w:ascii="Times New Roman" w:hAnsi="Times New Roman" w:cs="Times New Roman"/>
          <w:spacing w:val="-8"/>
          <w:w w:val="90"/>
        </w:rPr>
        <w:t xml:space="preserve"> </w:t>
      </w:r>
      <w:r w:rsidRPr="004258DD">
        <w:rPr>
          <w:rFonts w:ascii="Times New Roman" w:hAnsi="Times New Roman" w:cs="Times New Roman"/>
          <w:w w:val="90"/>
        </w:rPr>
        <w:t>Fire</w:t>
      </w:r>
      <w:r w:rsidRPr="004258DD">
        <w:rPr>
          <w:rFonts w:ascii="Times New Roman" w:hAnsi="Times New Roman" w:cs="Times New Roman"/>
          <w:spacing w:val="-8"/>
          <w:w w:val="90"/>
        </w:rPr>
        <w:t xml:space="preserve"> </w:t>
      </w:r>
      <w:r w:rsidRPr="004258DD">
        <w:rPr>
          <w:rFonts w:ascii="Times New Roman" w:hAnsi="Times New Roman" w:cs="Times New Roman"/>
          <w:w w:val="90"/>
        </w:rPr>
        <w:t>Protection</w:t>
      </w:r>
      <w:r w:rsidRPr="004258DD">
        <w:rPr>
          <w:rFonts w:ascii="Times New Roman" w:hAnsi="Times New Roman" w:cs="Times New Roman"/>
          <w:spacing w:val="-9"/>
          <w:w w:val="90"/>
        </w:rPr>
        <w:t xml:space="preserve"> </w:t>
      </w:r>
      <w:r w:rsidRPr="004258DD">
        <w:rPr>
          <w:rFonts w:ascii="Times New Roman" w:hAnsi="Times New Roman" w:cs="Times New Roman"/>
          <w:w w:val="90"/>
        </w:rPr>
        <w:t>Association,</w:t>
      </w:r>
      <w:r w:rsidRPr="004258DD">
        <w:rPr>
          <w:rFonts w:ascii="Times New Roman" w:hAnsi="Times New Roman" w:cs="Times New Roman"/>
          <w:spacing w:val="-8"/>
          <w:w w:val="90"/>
        </w:rPr>
        <w:t xml:space="preserve"> </w:t>
      </w:r>
      <w:r w:rsidRPr="004258DD">
        <w:rPr>
          <w:rFonts w:ascii="Times New Roman" w:hAnsi="Times New Roman" w:cs="Times New Roman"/>
          <w:w w:val="90"/>
        </w:rPr>
        <w:t xml:space="preserve">as </w:t>
      </w:r>
      <w:r w:rsidRPr="004258DD">
        <w:rPr>
          <w:rFonts w:ascii="Times New Roman" w:hAnsi="Times New Roman" w:cs="Times New Roman"/>
        </w:rPr>
        <w:t>the code existed on May 1,2005;</w:t>
      </w:r>
      <w:r w:rsidRPr="004258DD">
        <w:rPr>
          <w:rFonts w:ascii="Times New Roman" w:hAnsi="Times New Roman" w:cs="Times New Roman"/>
          <w:spacing w:val="-28"/>
        </w:rPr>
        <w:t xml:space="preserve"> </w:t>
      </w:r>
      <w:r w:rsidRPr="004258DD">
        <w:rPr>
          <w:rFonts w:ascii="Times New Roman" w:hAnsi="Times New Roman" w:cs="Times New Roman"/>
        </w:rPr>
        <w:t>or</w:t>
      </w:r>
    </w:p>
    <w:p w:rsidR="00277ED5" w:rsidRPr="004258DD" w:rsidRDefault="00277ED5">
      <w:pPr>
        <w:pStyle w:val="BodyText"/>
        <w:spacing w:before="4"/>
        <w:rPr>
          <w:rFonts w:ascii="Times New Roman" w:hAnsi="Times New Roman" w:cs="Times New Roman"/>
          <w:sz w:val="19"/>
        </w:rPr>
      </w:pPr>
    </w:p>
    <w:p w:rsidR="00277ED5" w:rsidRPr="004258DD" w:rsidRDefault="00AC371E">
      <w:pPr>
        <w:pStyle w:val="ListParagraph"/>
        <w:numPr>
          <w:ilvl w:val="2"/>
          <w:numId w:val="5"/>
        </w:numPr>
        <w:tabs>
          <w:tab w:val="left" w:pos="1852"/>
        </w:tabs>
        <w:spacing w:line="225" w:lineRule="auto"/>
        <w:ind w:right="860"/>
        <w:rPr>
          <w:rFonts w:ascii="Times New Roman" w:hAnsi="Times New Roman" w:cs="Times New Roman"/>
        </w:rPr>
      </w:pPr>
      <w:r w:rsidRPr="004258DD">
        <w:rPr>
          <w:rFonts w:ascii="Times New Roman" w:hAnsi="Times New Roman" w:cs="Times New Roman"/>
          <w:w w:val="95"/>
        </w:rPr>
        <w:t>establish protective measures that exceed the standards of the codes described</w:t>
      </w:r>
      <w:r w:rsidRPr="004258DD">
        <w:rPr>
          <w:rFonts w:ascii="Times New Roman" w:hAnsi="Times New Roman" w:cs="Times New Roman"/>
          <w:spacing w:val="-32"/>
          <w:w w:val="95"/>
        </w:rPr>
        <w:t xml:space="preserve"> </w:t>
      </w:r>
      <w:r w:rsidRPr="004258DD">
        <w:rPr>
          <w:rFonts w:ascii="Times New Roman" w:hAnsi="Times New Roman" w:cs="Times New Roman"/>
          <w:w w:val="95"/>
        </w:rPr>
        <w:t xml:space="preserve">by </w:t>
      </w:r>
      <w:r w:rsidRPr="004258DD">
        <w:rPr>
          <w:rFonts w:ascii="Times New Roman" w:hAnsi="Times New Roman" w:cs="Times New Roman"/>
        </w:rPr>
        <w:t>subsection</w:t>
      </w:r>
      <w:r w:rsidRPr="004258DD">
        <w:rPr>
          <w:rFonts w:ascii="Times New Roman" w:hAnsi="Times New Roman" w:cs="Times New Roman"/>
          <w:spacing w:val="-4"/>
        </w:rPr>
        <w:t xml:space="preserve"> </w:t>
      </w:r>
      <w:r w:rsidRPr="004258DD">
        <w:rPr>
          <w:rFonts w:ascii="Times New Roman" w:hAnsi="Times New Roman" w:cs="Times New Roman"/>
        </w:rPr>
        <w:t>6.11.B.3.a</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1"/>
          <w:numId w:val="5"/>
        </w:numPr>
        <w:tabs>
          <w:tab w:val="left" w:pos="1581"/>
        </w:tabs>
        <w:spacing w:line="225" w:lineRule="auto"/>
        <w:ind w:right="860"/>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23"/>
        </w:rPr>
        <w:t xml:space="preserve"> </w:t>
      </w:r>
      <w:r w:rsidRPr="004258DD">
        <w:rPr>
          <w:rFonts w:ascii="Times New Roman" w:hAnsi="Times New Roman" w:cs="Times New Roman"/>
        </w:rPr>
        <w:t>Commissioners</w:t>
      </w:r>
      <w:r w:rsidRPr="004258DD">
        <w:rPr>
          <w:rFonts w:ascii="Times New Roman" w:hAnsi="Times New Roman" w:cs="Times New Roman"/>
          <w:spacing w:val="-23"/>
        </w:rPr>
        <w:t xml:space="preserve"> </w:t>
      </w:r>
      <w:r w:rsidRPr="004258DD">
        <w:rPr>
          <w:rFonts w:ascii="Times New Roman" w:hAnsi="Times New Roman" w:cs="Times New Roman"/>
        </w:rPr>
        <w:t>Court</w:t>
      </w:r>
      <w:r w:rsidRPr="004258DD">
        <w:rPr>
          <w:rFonts w:ascii="Times New Roman" w:hAnsi="Times New Roman" w:cs="Times New Roman"/>
          <w:spacing w:val="-24"/>
        </w:rPr>
        <w:t xml:space="preserve"> </w:t>
      </w:r>
      <w:r w:rsidRPr="004258DD">
        <w:rPr>
          <w:rFonts w:ascii="Times New Roman" w:hAnsi="Times New Roman" w:cs="Times New Roman"/>
        </w:rPr>
        <w:t>may</w:t>
      </w:r>
      <w:r w:rsidRPr="004258DD">
        <w:rPr>
          <w:rFonts w:ascii="Times New Roman" w:hAnsi="Times New Roman" w:cs="Times New Roman"/>
          <w:spacing w:val="-22"/>
        </w:rPr>
        <w:t xml:space="preserve"> </w:t>
      </w:r>
      <w:r w:rsidRPr="004258DD">
        <w:rPr>
          <w:rFonts w:ascii="Times New Roman" w:hAnsi="Times New Roman" w:cs="Times New Roman"/>
        </w:rPr>
        <w:t>adopt</w:t>
      </w:r>
      <w:r w:rsidRPr="004258DD">
        <w:rPr>
          <w:rFonts w:ascii="Times New Roman" w:hAnsi="Times New Roman" w:cs="Times New Roman"/>
          <w:spacing w:val="-22"/>
        </w:rPr>
        <w:t xml:space="preserve"> </w:t>
      </w:r>
      <w:r w:rsidRPr="004258DD">
        <w:rPr>
          <w:rFonts w:ascii="Times New Roman" w:hAnsi="Times New Roman" w:cs="Times New Roman"/>
        </w:rPr>
        <w:t>later</w:t>
      </w:r>
      <w:r w:rsidRPr="004258DD">
        <w:rPr>
          <w:rFonts w:ascii="Times New Roman" w:hAnsi="Times New Roman" w:cs="Times New Roman"/>
          <w:spacing w:val="-23"/>
        </w:rPr>
        <w:t xml:space="preserve"> </w:t>
      </w:r>
      <w:r w:rsidRPr="004258DD">
        <w:rPr>
          <w:rFonts w:ascii="Times New Roman" w:hAnsi="Times New Roman" w:cs="Times New Roman"/>
        </w:rPr>
        <w:t>editions</w:t>
      </w:r>
      <w:r w:rsidRPr="004258DD">
        <w:rPr>
          <w:rFonts w:ascii="Times New Roman" w:hAnsi="Times New Roman" w:cs="Times New Roman"/>
          <w:spacing w:val="-23"/>
        </w:rPr>
        <w:t xml:space="preserve"> </w:t>
      </w:r>
      <w:r w:rsidRPr="004258DD">
        <w:rPr>
          <w:rFonts w:ascii="Times New Roman" w:hAnsi="Times New Roman" w:cs="Times New Roman"/>
        </w:rPr>
        <w:t>of</w:t>
      </w:r>
      <w:r w:rsidRPr="004258DD">
        <w:rPr>
          <w:rFonts w:ascii="Times New Roman" w:hAnsi="Times New Roman" w:cs="Times New Roman"/>
          <w:spacing w:val="-22"/>
        </w:rPr>
        <w:t xml:space="preserve"> </w:t>
      </w:r>
      <w:r w:rsidRPr="004258DD">
        <w:rPr>
          <w:rFonts w:ascii="Times New Roman" w:hAnsi="Times New Roman" w:cs="Times New Roman"/>
        </w:rPr>
        <w:t>a</w:t>
      </w:r>
      <w:r w:rsidRPr="004258DD">
        <w:rPr>
          <w:rFonts w:ascii="Times New Roman" w:hAnsi="Times New Roman" w:cs="Times New Roman"/>
          <w:spacing w:val="-23"/>
        </w:rPr>
        <w:t xml:space="preserve"> </w:t>
      </w:r>
      <w:r w:rsidRPr="004258DD">
        <w:rPr>
          <w:rFonts w:ascii="Times New Roman" w:hAnsi="Times New Roman" w:cs="Times New Roman"/>
        </w:rPr>
        <w:t>fire</w:t>
      </w:r>
      <w:r w:rsidRPr="004258DD">
        <w:rPr>
          <w:rFonts w:ascii="Times New Roman" w:hAnsi="Times New Roman" w:cs="Times New Roman"/>
          <w:spacing w:val="-24"/>
        </w:rPr>
        <w:t xml:space="preserve"> </w:t>
      </w:r>
      <w:r w:rsidRPr="004258DD">
        <w:rPr>
          <w:rFonts w:ascii="Times New Roman" w:hAnsi="Times New Roman" w:cs="Times New Roman"/>
        </w:rPr>
        <w:t>code</w:t>
      </w:r>
      <w:r w:rsidRPr="004258DD">
        <w:rPr>
          <w:rFonts w:ascii="Times New Roman" w:hAnsi="Times New Roman" w:cs="Times New Roman"/>
          <w:spacing w:val="-22"/>
        </w:rPr>
        <w:t xml:space="preserve"> </w:t>
      </w:r>
      <w:r w:rsidRPr="004258DD">
        <w:rPr>
          <w:rFonts w:ascii="Times New Roman" w:hAnsi="Times New Roman" w:cs="Times New Roman"/>
        </w:rPr>
        <w:t>listed</w:t>
      </w:r>
      <w:r w:rsidRPr="004258DD">
        <w:rPr>
          <w:rFonts w:ascii="Times New Roman" w:hAnsi="Times New Roman" w:cs="Times New Roman"/>
          <w:spacing w:val="-24"/>
        </w:rPr>
        <w:t xml:space="preserve"> </w:t>
      </w:r>
      <w:r w:rsidRPr="004258DD">
        <w:rPr>
          <w:rFonts w:ascii="Times New Roman" w:hAnsi="Times New Roman" w:cs="Times New Roman"/>
        </w:rPr>
        <w:t>in</w:t>
      </w:r>
      <w:r w:rsidRPr="004258DD">
        <w:rPr>
          <w:rFonts w:ascii="Times New Roman" w:hAnsi="Times New Roman" w:cs="Times New Roman"/>
          <w:spacing w:val="-23"/>
        </w:rPr>
        <w:t xml:space="preserve"> </w:t>
      </w:r>
      <w:r w:rsidRPr="004258DD">
        <w:rPr>
          <w:rFonts w:ascii="Times New Roman" w:hAnsi="Times New Roman" w:cs="Times New Roman"/>
        </w:rPr>
        <w:t>subsection 6.11.B.3</w:t>
      </w:r>
    </w:p>
    <w:p w:rsidR="00277ED5" w:rsidRPr="004258DD" w:rsidRDefault="00AC371E" w:rsidP="00687827">
      <w:pPr>
        <w:pStyle w:val="ListParagraph"/>
        <w:numPr>
          <w:ilvl w:val="0"/>
          <w:numId w:val="5"/>
        </w:numPr>
        <w:tabs>
          <w:tab w:val="left" w:pos="1221"/>
        </w:tabs>
        <w:spacing w:before="211" w:line="245" w:lineRule="exact"/>
        <w:ind w:hanging="410"/>
        <w:rPr>
          <w:rFonts w:ascii="Times New Roman" w:hAnsi="Times New Roman" w:cs="Times New Roman"/>
        </w:rPr>
      </w:pPr>
      <w:r w:rsidRPr="004258DD">
        <w:rPr>
          <w:rFonts w:ascii="Times New Roman" w:hAnsi="Times New Roman" w:cs="Times New Roman"/>
        </w:rPr>
        <w:t>In</w:t>
      </w:r>
      <w:r w:rsidRPr="004258DD">
        <w:rPr>
          <w:rFonts w:ascii="Times New Roman" w:hAnsi="Times New Roman" w:cs="Times New Roman"/>
          <w:spacing w:val="-18"/>
        </w:rPr>
        <w:t xml:space="preserve"> </w:t>
      </w:r>
      <w:r w:rsidRPr="004258DD">
        <w:rPr>
          <w:rFonts w:ascii="Times New Roman" w:hAnsi="Times New Roman" w:cs="Times New Roman"/>
        </w:rPr>
        <w:t>a</w:t>
      </w:r>
      <w:r w:rsidRPr="004258DD">
        <w:rPr>
          <w:rFonts w:ascii="Times New Roman" w:hAnsi="Times New Roman" w:cs="Times New Roman"/>
          <w:spacing w:val="-17"/>
        </w:rPr>
        <w:t xml:space="preserve"> </w:t>
      </w:r>
      <w:r w:rsidRPr="004258DD">
        <w:rPr>
          <w:rFonts w:ascii="Times New Roman" w:hAnsi="Times New Roman" w:cs="Times New Roman"/>
        </w:rPr>
        <w:t>subdivision</w:t>
      </w:r>
      <w:r w:rsidRPr="004258DD">
        <w:rPr>
          <w:rFonts w:ascii="Times New Roman" w:hAnsi="Times New Roman" w:cs="Times New Roman"/>
          <w:spacing w:val="-17"/>
        </w:rPr>
        <w:t xml:space="preserve"> </w:t>
      </w:r>
      <w:r w:rsidRPr="004258DD">
        <w:rPr>
          <w:rFonts w:ascii="Times New Roman" w:hAnsi="Times New Roman" w:cs="Times New Roman"/>
        </w:rPr>
        <w:t>with</w:t>
      </w:r>
      <w:r w:rsidRPr="004258DD">
        <w:rPr>
          <w:rFonts w:ascii="Times New Roman" w:hAnsi="Times New Roman" w:cs="Times New Roman"/>
          <w:spacing w:val="-17"/>
        </w:rPr>
        <w:t xml:space="preserve"> </w:t>
      </w:r>
      <w:r w:rsidRPr="004258DD">
        <w:rPr>
          <w:rFonts w:ascii="Times New Roman" w:hAnsi="Times New Roman" w:cs="Times New Roman"/>
        </w:rPr>
        <w:t>individual</w:t>
      </w:r>
      <w:r w:rsidRPr="004258DD">
        <w:rPr>
          <w:rFonts w:ascii="Times New Roman" w:hAnsi="Times New Roman" w:cs="Times New Roman"/>
          <w:spacing w:val="-17"/>
        </w:rPr>
        <w:t xml:space="preserve"> </w:t>
      </w:r>
      <w:r w:rsidRPr="004258DD">
        <w:rPr>
          <w:rFonts w:ascii="Times New Roman" w:hAnsi="Times New Roman" w:cs="Times New Roman"/>
        </w:rPr>
        <w:t>wells,</w:t>
      </w:r>
      <w:r w:rsidRPr="004258DD">
        <w:rPr>
          <w:rFonts w:ascii="Times New Roman" w:hAnsi="Times New Roman" w:cs="Times New Roman"/>
          <w:spacing w:val="-17"/>
        </w:rPr>
        <w:t xml:space="preserve"> </w:t>
      </w:r>
      <w:r w:rsidRPr="004258DD">
        <w:rPr>
          <w:rFonts w:ascii="Times New Roman" w:hAnsi="Times New Roman" w:cs="Times New Roman"/>
        </w:rPr>
        <w:t>that</w:t>
      </w:r>
      <w:r w:rsidRPr="004258DD">
        <w:rPr>
          <w:rFonts w:ascii="Times New Roman" w:hAnsi="Times New Roman" w:cs="Times New Roman"/>
          <w:spacing w:val="-16"/>
        </w:rPr>
        <w:t xml:space="preserve"> </w:t>
      </w:r>
      <w:r w:rsidRPr="004258DD">
        <w:rPr>
          <w:rFonts w:ascii="Times New Roman" w:hAnsi="Times New Roman" w:cs="Times New Roman"/>
        </w:rPr>
        <w:t>is</w:t>
      </w:r>
      <w:r w:rsidRPr="004258DD">
        <w:rPr>
          <w:rFonts w:ascii="Times New Roman" w:hAnsi="Times New Roman" w:cs="Times New Roman"/>
          <w:spacing w:val="-17"/>
        </w:rPr>
        <w:t xml:space="preserve"> </w:t>
      </w:r>
      <w:r w:rsidRPr="004258DD">
        <w:rPr>
          <w:rFonts w:ascii="Times New Roman" w:hAnsi="Times New Roman" w:cs="Times New Roman"/>
        </w:rPr>
        <w:t>not</w:t>
      </w:r>
      <w:r w:rsidRPr="004258DD">
        <w:rPr>
          <w:rFonts w:ascii="Times New Roman" w:hAnsi="Times New Roman" w:cs="Times New Roman"/>
          <w:spacing w:val="-18"/>
        </w:rPr>
        <w:t xml:space="preserve"> </w:t>
      </w:r>
      <w:r w:rsidRPr="004258DD">
        <w:rPr>
          <w:rFonts w:ascii="Times New Roman" w:hAnsi="Times New Roman" w:cs="Times New Roman"/>
        </w:rPr>
        <w:t>served</w:t>
      </w:r>
      <w:r w:rsidRPr="004258DD">
        <w:rPr>
          <w:rFonts w:ascii="Times New Roman" w:hAnsi="Times New Roman" w:cs="Times New Roman"/>
          <w:spacing w:val="-16"/>
        </w:rPr>
        <w:t xml:space="preserve"> </w:t>
      </w:r>
      <w:r w:rsidRPr="004258DD">
        <w:rPr>
          <w:rFonts w:ascii="Times New Roman" w:hAnsi="Times New Roman" w:cs="Times New Roman"/>
        </w:rPr>
        <w:t>by</w:t>
      </w:r>
      <w:r w:rsidRPr="004258DD">
        <w:rPr>
          <w:rFonts w:ascii="Times New Roman" w:hAnsi="Times New Roman" w:cs="Times New Roman"/>
          <w:spacing w:val="-18"/>
        </w:rPr>
        <w:t xml:space="preserve"> </w:t>
      </w:r>
      <w:r w:rsidRPr="004258DD">
        <w:rPr>
          <w:rFonts w:ascii="Times New Roman" w:hAnsi="Times New Roman" w:cs="Times New Roman"/>
        </w:rPr>
        <w:t>fire</w:t>
      </w:r>
      <w:r w:rsidRPr="004258DD">
        <w:rPr>
          <w:rFonts w:ascii="Times New Roman" w:hAnsi="Times New Roman" w:cs="Times New Roman"/>
          <w:spacing w:val="-16"/>
        </w:rPr>
        <w:t xml:space="preserve"> </w:t>
      </w:r>
      <w:r w:rsidRPr="004258DD">
        <w:rPr>
          <w:rFonts w:ascii="Times New Roman" w:hAnsi="Times New Roman" w:cs="Times New Roman"/>
        </w:rPr>
        <w:t>hydrants,</w:t>
      </w:r>
      <w:r w:rsidRPr="004258DD">
        <w:rPr>
          <w:rFonts w:ascii="Times New Roman" w:hAnsi="Times New Roman" w:cs="Times New Roman"/>
          <w:spacing w:val="-17"/>
        </w:rPr>
        <w:t xml:space="preserve"> </w:t>
      </w:r>
      <w:r w:rsidRPr="004258DD">
        <w:rPr>
          <w:rFonts w:ascii="Times New Roman" w:hAnsi="Times New Roman" w:cs="Times New Roman"/>
        </w:rPr>
        <w:t>the</w:t>
      </w:r>
      <w:r w:rsidRPr="004258DD">
        <w:rPr>
          <w:rFonts w:ascii="Times New Roman" w:hAnsi="Times New Roman" w:cs="Times New Roman"/>
          <w:spacing w:val="-18"/>
        </w:rPr>
        <w:t xml:space="preserve"> </w:t>
      </w:r>
      <w:r w:rsidRPr="004258DD">
        <w:rPr>
          <w:rFonts w:ascii="Times New Roman" w:hAnsi="Times New Roman" w:cs="Times New Roman"/>
        </w:rPr>
        <w:t>Commissioner’s</w:t>
      </w:r>
    </w:p>
    <w:p w:rsidR="00277ED5" w:rsidRPr="004258DD" w:rsidRDefault="00AC371E">
      <w:pPr>
        <w:pStyle w:val="BodyText"/>
        <w:spacing w:line="245" w:lineRule="exact"/>
        <w:ind w:right="44"/>
        <w:jc w:val="center"/>
        <w:rPr>
          <w:rFonts w:ascii="Times New Roman" w:hAnsi="Times New Roman" w:cs="Times New Roman"/>
        </w:rPr>
      </w:pPr>
      <w:r w:rsidRPr="004258DD">
        <w:rPr>
          <w:rFonts w:ascii="Times New Roman" w:hAnsi="Times New Roman" w:cs="Times New Roman"/>
        </w:rPr>
        <w:t>Court may require a limited fire suppression system that requires a developer to construct:</w:t>
      </w:r>
    </w:p>
    <w:p w:rsidR="00277ED5" w:rsidRPr="004258DD" w:rsidRDefault="00AC371E">
      <w:pPr>
        <w:pStyle w:val="ListParagraph"/>
        <w:numPr>
          <w:ilvl w:val="1"/>
          <w:numId w:val="5"/>
        </w:numPr>
        <w:tabs>
          <w:tab w:val="left" w:pos="1581"/>
        </w:tabs>
        <w:spacing w:before="205"/>
        <w:ind w:hanging="361"/>
        <w:rPr>
          <w:rFonts w:ascii="Times New Roman" w:hAnsi="Times New Roman" w:cs="Times New Roman"/>
        </w:rPr>
      </w:pPr>
      <w:r w:rsidRPr="004258DD">
        <w:rPr>
          <w:rFonts w:ascii="Times New Roman" w:hAnsi="Times New Roman" w:cs="Times New Roman"/>
        </w:rPr>
        <w:t>for</w:t>
      </w:r>
      <w:r w:rsidRPr="004258DD">
        <w:rPr>
          <w:rFonts w:ascii="Times New Roman" w:hAnsi="Times New Roman" w:cs="Times New Roman"/>
          <w:spacing w:val="-12"/>
        </w:rPr>
        <w:t xml:space="preserve"> </w:t>
      </w:r>
      <w:r w:rsidRPr="004258DD">
        <w:rPr>
          <w:rFonts w:ascii="Times New Roman" w:hAnsi="Times New Roman" w:cs="Times New Roman"/>
        </w:rPr>
        <w:t>a</w:t>
      </w:r>
      <w:r w:rsidRPr="004258DD">
        <w:rPr>
          <w:rFonts w:ascii="Times New Roman" w:hAnsi="Times New Roman" w:cs="Times New Roman"/>
          <w:spacing w:val="-12"/>
        </w:rPr>
        <w:t xml:space="preserve"> </w:t>
      </w:r>
      <w:r w:rsidRPr="004258DD">
        <w:rPr>
          <w:rFonts w:ascii="Times New Roman" w:hAnsi="Times New Roman" w:cs="Times New Roman"/>
        </w:rPr>
        <w:t>subdivision</w:t>
      </w:r>
      <w:r w:rsidRPr="004258DD">
        <w:rPr>
          <w:rFonts w:ascii="Times New Roman" w:hAnsi="Times New Roman" w:cs="Times New Roman"/>
          <w:spacing w:val="-12"/>
        </w:rPr>
        <w:t xml:space="preserve"> </w:t>
      </w:r>
      <w:r w:rsidRPr="004258DD">
        <w:rPr>
          <w:rFonts w:ascii="Times New Roman" w:hAnsi="Times New Roman" w:cs="Times New Roman"/>
        </w:rPr>
        <w:t>of</w:t>
      </w:r>
      <w:r w:rsidRPr="004258DD">
        <w:rPr>
          <w:rFonts w:ascii="Times New Roman" w:hAnsi="Times New Roman" w:cs="Times New Roman"/>
          <w:spacing w:val="-14"/>
        </w:rPr>
        <w:t xml:space="preserve"> </w:t>
      </w:r>
      <w:r w:rsidRPr="004258DD">
        <w:rPr>
          <w:rFonts w:ascii="Times New Roman" w:hAnsi="Times New Roman" w:cs="Times New Roman"/>
        </w:rPr>
        <w:t>fewer</w:t>
      </w:r>
      <w:r w:rsidRPr="004258DD">
        <w:rPr>
          <w:rFonts w:ascii="Times New Roman" w:hAnsi="Times New Roman" w:cs="Times New Roman"/>
          <w:spacing w:val="-11"/>
        </w:rPr>
        <w:t xml:space="preserve"> </w:t>
      </w:r>
      <w:r w:rsidRPr="004258DD">
        <w:rPr>
          <w:rFonts w:ascii="Times New Roman" w:hAnsi="Times New Roman" w:cs="Times New Roman"/>
        </w:rPr>
        <w:t>than</w:t>
      </w:r>
      <w:r w:rsidRPr="004258DD">
        <w:rPr>
          <w:rFonts w:ascii="Times New Roman" w:hAnsi="Times New Roman" w:cs="Times New Roman"/>
          <w:spacing w:val="-13"/>
        </w:rPr>
        <w:t xml:space="preserve"> </w:t>
      </w:r>
      <w:r w:rsidRPr="004258DD">
        <w:rPr>
          <w:rFonts w:ascii="Times New Roman" w:hAnsi="Times New Roman" w:cs="Times New Roman"/>
        </w:rPr>
        <w:t>50</w:t>
      </w:r>
      <w:r w:rsidRPr="004258DD">
        <w:rPr>
          <w:rFonts w:ascii="Times New Roman" w:hAnsi="Times New Roman" w:cs="Times New Roman"/>
          <w:spacing w:val="-11"/>
        </w:rPr>
        <w:t xml:space="preserve"> </w:t>
      </w:r>
      <w:r w:rsidRPr="004258DD">
        <w:rPr>
          <w:rFonts w:ascii="Times New Roman" w:hAnsi="Times New Roman" w:cs="Times New Roman"/>
        </w:rPr>
        <w:t>houses,</w:t>
      </w:r>
      <w:r w:rsidRPr="004258DD">
        <w:rPr>
          <w:rFonts w:ascii="Times New Roman" w:hAnsi="Times New Roman" w:cs="Times New Roman"/>
          <w:spacing w:val="-13"/>
        </w:rPr>
        <w:t xml:space="preserve"> </w:t>
      </w:r>
      <w:r w:rsidRPr="004258DD">
        <w:rPr>
          <w:rFonts w:ascii="Times New Roman" w:hAnsi="Times New Roman" w:cs="Times New Roman"/>
        </w:rPr>
        <w:t>2,500</w:t>
      </w:r>
      <w:r w:rsidRPr="004258DD">
        <w:rPr>
          <w:rFonts w:ascii="Times New Roman" w:hAnsi="Times New Roman" w:cs="Times New Roman"/>
          <w:spacing w:val="-11"/>
        </w:rPr>
        <w:t xml:space="preserve"> </w:t>
      </w:r>
      <w:r w:rsidRPr="004258DD">
        <w:rPr>
          <w:rFonts w:ascii="Times New Roman" w:hAnsi="Times New Roman" w:cs="Times New Roman"/>
        </w:rPr>
        <w:t>gallons</w:t>
      </w:r>
      <w:r w:rsidRPr="004258DD">
        <w:rPr>
          <w:rFonts w:ascii="Times New Roman" w:hAnsi="Times New Roman" w:cs="Times New Roman"/>
          <w:spacing w:val="-12"/>
        </w:rPr>
        <w:t xml:space="preserve"> </w:t>
      </w:r>
      <w:r w:rsidRPr="004258DD">
        <w:rPr>
          <w:rFonts w:ascii="Times New Roman" w:hAnsi="Times New Roman" w:cs="Times New Roman"/>
        </w:rPr>
        <w:t>of</w:t>
      </w:r>
      <w:r w:rsidRPr="004258DD">
        <w:rPr>
          <w:rFonts w:ascii="Times New Roman" w:hAnsi="Times New Roman" w:cs="Times New Roman"/>
          <w:spacing w:val="-12"/>
        </w:rPr>
        <w:t xml:space="preserve"> </w:t>
      </w:r>
      <w:r w:rsidRPr="004258DD">
        <w:rPr>
          <w:rFonts w:ascii="Times New Roman" w:hAnsi="Times New Roman" w:cs="Times New Roman"/>
        </w:rPr>
        <w:t>storage;</w:t>
      </w:r>
      <w:r w:rsidRPr="004258DD">
        <w:rPr>
          <w:rFonts w:ascii="Times New Roman" w:hAnsi="Times New Roman" w:cs="Times New Roman"/>
          <w:spacing w:val="-12"/>
        </w:rPr>
        <w:t xml:space="preserve"> </w:t>
      </w:r>
      <w:r w:rsidRPr="004258DD">
        <w:rPr>
          <w:rFonts w:ascii="Times New Roman" w:hAnsi="Times New Roman" w:cs="Times New Roman"/>
        </w:rPr>
        <w:t>or</w:t>
      </w:r>
    </w:p>
    <w:p w:rsidR="00277ED5" w:rsidRPr="004258DD" w:rsidRDefault="00AC371E">
      <w:pPr>
        <w:pStyle w:val="ListParagraph"/>
        <w:numPr>
          <w:ilvl w:val="1"/>
          <w:numId w:val="5"/>
        </w:numPr>
        <w:tabs>
          <w:tab w:val="left" w:pos="1581"/>
        </w:tabs>
        <w:spacing w:before="208"/>
        <w:ind w:hanging="361"/>
        <w:rPr>
          <w:rFonts w:ascii="Times New Roman" w:hAnsi="Times New Roman" w:cs="Times New Roman"/>
        </w:rPr>
      </w:pPr>
      <w:r w:rsidRPr="004258DD">
        <w:rPr>
          <w:rFonts w:ascii="Times New Roman" w:hAnsi="Times New Roman" w:cs="Times New Roman"/>
        </w:rPr>
        <w:t>for</w:t>
      </w:r>
      <w:r w:rsidRPr="004258DD">
        <w:rPr>
          <w:rFonts w:ascii="Times New Roman" w:hAnsi="Times New Roman" w:cs="Times New Roman"/>
          <w:spacing w:val="-11"/>
        </w:rPr>
        <w:t xml:space="preserve"> </w:t>
      </w:r>
      <w:r w:rsidRPr="004258DD">
        <w:rPr>
          <w:rFonts w:ascii="Times New Roman" w:hAnsi="Times New Roman" w:cs="Times New Roman"/>
        </w:rPr>
        <w:t>a</w:t>
      </w:r>
      <w:r w:rsidRPr="004258DD">
        <w:rPr>
          <w:rFonts w:ascii="Times New Roman" w:hAnsi="Times New Roman" w:cs="Times New Roman"/>
          <w:spacing w:val="-10"/>
        </w:rPr>
        <w:t xml:space="preserve"> </w:t>
      </w:r>
      <w:r w:rsidRPr="004258DD">
        <w:rPr>
          <w:rFonts w:ascii="Times New Roman" w:hAnsi="Times New Roman" w:cs="Times New Roman"/>
        </w:rPr>
        <w:t>subdivision</w:t>
      </w:r>
      <w:r w:rsidRPr="004258DD">
        <w:rPr>
          <w:rFonts w:ascii="Times New Roman" w:hAnsi="Times New Roman" w:cs="Times New Roman"/>
          <w:spacing w:val="-11"/>
        </w:rPr>
        <w:t xml:space="preserve"> </w:t>
      </w:r>
      <w:r w:rsidRPr="004258DD">
        <w:rPr>
          <w:rFonts w:ascii="Times New Roman" w:hAnsi="Times New Roman" w:cs="Times New Roman"/>
        </w:rPr>
        <w:t>of</w:t>
      </w:r>
      <w:r w:rsidRPr="004258DD">
        <w:rPr>
          <w:rFonts w:ascii="Times New Roman" w:hAnsi="Times New Roman" w:cs="Times New Roman"/>
          <w:spacing w:val="-12"/>
        </w:rPr>
        <w:t xml:space="preserve"> </w:t>
      </w:r>
      <w:r w:rsidRPr="004258DD">
        <w:rPr>
          <w:rFonts w:ascii="Times New Roman" w:hAnsi="Times New Roman" w:cs="Times New Roman"/>
        </w:rPr>
        <w:t>50</w:t>
      </w:r>
      <w:r w:rsidRPr="004258DD">
        <w:rPr>
          <w:rFonts w:ascii="Times New Roman" w:hAnsi="Times New Roman" w:cs="Times New Roman"/>
          <w:spacing w:val="-10"/>
        </w:rPr>
        <w:t xml:space="preserve"> </w:t>
      </w:r>
      <w:r w:rsidRPr="004258DD">
        <w:rPr>
          <w:rFonts w:ascii="Times New Roman" w:hAnsi="Times New Roman" w:cs="Times New Roman"/>
        </w:rPr>
        <w:t>or</w:t>
      </w:r>
      <w:r w:rsidRPr="004258DD">
        <w:rPr>
          <w:rFonts w:ascii="Times New Roman" w:hAnsi="Times New Roman" w:cs="Times New Roman"/>
          <w:spacing w:val="-10"/>
        </w:rPr>
        <w:t xml:space="preserve"> </w:t>
      </w:r>
      <w:r w:rsidRPr="004258DD">
        <w:rPr>
          <w:rFonts w:ascii="Times New Roman" w:hAnsi="Times New Roman" w:cs="Times New Roman"/>
        </w:rPr>
        <w:t>more</w:t>
      </w:r>
      <w:r w:rsidRPr="004258DD">
        <w:rPr>
          <w:rFonts w:ascii="Times New Roman" w:hAnsi="Times New Roman" w:cs="Times New Roman"/>
          <w:spacing w:val="-11"/>
        </w:rPr>
        <w:t xml:space="preserve"> </w:t>
      </w:r>
      <w:r w:rsidRPr="004258DD">
        <w:rPr>
          <w:rFonts w:ascii="Times New Roman" w:hAnsi="Times New Roman" w:cs="Times New Roman"/>
        </w:rPr>
        <w:t>houses,</w:t>
      </w:r>
      <w:r w:rsidRPr="004258DD">
        <w:rPr>
          <w:rFonts w:ascii="Times New Roman" w:hAnsi="Times New Roman" w:cs="Times New Roman"/>
          <w:spacing w:val="-14"/>
        </w:rPr>
        <w:t xml:space="preserve"> </w:t>
      </w:r>
      <w:r w:rsidRPr="004258DD">
        <w:rPr>
          <w:rFonts w:ascii="Times New Roman" w:hAnsi="Times New Roman" w:cs="Times New Roman"/>
        </w:rPr>
        <w:t>5,000</w:t>
      </w:r>
      <w:r w:rsidRPr="004258DD">
        <w:rPr>
          <w:rFonts w:ascii="Times New Roman" w:hAnsi="Times New Roman" w:cs="Times New Roman"/>
          <w:spacing w:val="-10"/>
        </w:rPr>
        <w:t xml:space="preserve"> </w:t>
      </w:r>
      <w:r w:rsidRPr="004258DD">
        <w:rPr>
          <w:rFonts w:ascii="Times New Roman" w:hAnsi="Times New Roman" w:cs="Times New Roman"/>
        </w:rPr>
        <w:t>gallons</w:t>
      </w:r>
      <w:r w:rsidRPr="004258DD">
        <w:rPr>
          <w:rFonts w:ascii="Times New Roman" w:hAnsi="Times New Roman" w:cs="Times New Roman"/>
          <w:spacing w:val="-10"/>
        </w:rPr>
        <w:t xml:space="preserve"> </w:t>
      </w:r>
      <w:r w:rsidRPr="004258DD">
        <w:rPr>
          <w:rFonts w:ascii="Times New Roman" w:hAnsi="Times New Roman" w:cs="Times New Roman"/>
        </w:rPr>
        <w:t>of</w:t>
      </w:r>
      <w:r w:rsidRPr="004258DD">
        <w:rPr>
          <w:rFonts w:ascii="Times New Roman" w:hAnsi="Times New Roman" w:cs="Times New Roman"/>
          <w:spacing w:val="-10"/>
        </w:rPr>
        <w:t xml:space="preserve"> </w:t>
      </w:r>
      <w:r w:rsidRPr="004258DD">
        <w:rPr>
          <w:rFonts w:ascii="Times New Roman" w:hAnsi="Times New Roman" w:cs="Times New Roman"/>
        </w:rPr>
        <w:t>storage.</w:t>
      </w:r>
    </w:p>
    <w:p w:rsidR="00277ED5" w:rsidRPr="00523347" w:rsidRDefault="00AC371E" w:rsidP="00523347">
      <w:pPr>
        <w:pStyle w:val="ListParagraph"/>
        <w:numPr>
          <w:ilvl w:val="0"/>
          <w:numId w:val="5"/>
        </w:numPr>
        <w:tabs>
          <w:tab w:val="left" w:pos="359"/>
          <w:tab w:val="left" w:pos="1221"/>
        </w:tabs>
        <w:spacing w:before="208" w:line="245" w:lineRule="exact"/>
        <w:ind w:right="820" w:hanging="410"/>
        <w:rPr>
          <w:rFonts w:ascii="Times New Roman" w:hAnsi="Times New Roman" w:cs="Times New Roman"/>
        </w:rPr>
      </w:pPr>
      <w:r w:rsidRPr="00523347">
        <w:rPr>
          <w:rFonts w:ascii="Times New Roman" w:hAnsi="Times New Roman" w:cs="Times New Roman"/>
        </w:rPr>
        <w:t>Applicability</w:t>
      </w:r>
      <w:r w:rsidRPr="00523347">
        <w:rPr>
          <w:rFonts w:ascii="Times New Roman" w:hAnsi="Times New Roman" w:cs="Times New Roman"/>
          <w:spacing w:val="-30"/>
        </w:rPr>
        <w:t xml:space="preserve"> </w:t>
      </w:r>
      <w:r w:rsidRPr="00523347">
        <w:rPr>
          <w:rFonts w:ascii="Times New Roman" w:hAnsi="Times New Roman" w:cs="Times New Roman"/>
        </w:rPr>
        <w:t>of</w:t>
      </w:r>
      <w:r w:rsidRPr="00523347">
        <w:rPr>
          <w:rFonts w:ascii="Times New Roman" w:hAnsi="Times New Roman" w:cs="Times New Roman"/>
          <w:spacing w:val="-30"/>
        </w:rPr>
        <w:t xml:space="preserve"> </w:t>
      </w:r>
      <w:r w:rsidRPr="00523347">
        <w:rPr>
          <w:rFonts w:ascii="Times New Roman" w:hAnsi="Times New Roman" w:cs="Times New Roman"/>
        </w:rPr>
        <w:t>limited</w:t>
      </w:r>
      <w:r w:rsidRPr="00523347">
        <w:rPr>
          <w:rFonts w:ascii="Times New Roman" w:hAnsi="Times New Roman" w:cs="Times New Roman"/>
          <w:spacing w:val="-29"/>
        </w:rPr>
        <w:t xml:space="preserve"> </w:t>
      </w:r>
      <w:r w:rsidRPr="00523347">
        <w:rPr>
          <w:rFonts w:ascii="Times New Roman" w:hAnsi="Times New Roman" w:cs="Times New Roman"/>
        </w:rPr>
        <w:t>fire</w:t>
      </w:r>
      <w:r w:rsidRPr="00523347">
        <w:rPr>
          <w:rFonts w:ascii="Times New Roman" w:hAnsi="Times New Roman" w:cs="Times New Roman"/>
          <w:spacing w:val="-31"/>
        </w:rPr>
        <w:t xml:space="preserve"> </w:t>
      </w:r>
      <w:r w:rsidRPr="00523347">
        <w:rPr>
          <w:rFonts w:ascii="Times New Roman" w:hAnsi="Times New Roman" w:cs="Times New Roman"/>
        </w:rPr>
        <w:t>suppression</w:t>
      </w:r>
      <w:r w:rsidRPr="00523347">
        <w:rPr>
          <w:rFonts w:ascii="Times New Roman" w:hAnsi="Times New Roman" w:cs="Times New Roman"/>
          <w:spacing w:val="-30"/>
        </w:rPr>
        <w:t xml:space="preserve"> </w:t>
      </w:r>
      <w:r w:rsidRPr="00523347">
        <w:rPr>
          <w:rFonts w:ascii="Times New Roman" w:hAnsi="Times New Roman" w:cs="Times New Roman"/>
        </w:rPr>
        <w:t>systems</w:t>
      </w:r>
      <w:r w:rsidRPr="00523347">
        <w:rPr>
          <w:rFonts w:ascii="Times New Roman" w:hAnsi="Times New Roman" w:cs="Times New Roman"/>
          <w:spacing w:val="-31"/>
        </w:rPr>
        <w:t xml:space="preserve"> </w:t>
      </w:r>
      <w:r w:rsidRPr="00523347">
        <w:rPr>
          <w:rFonts w:ascii="Times New Roman" w:hAnsi="Times New Roman" w:cs="Times New Roman"/>
        </w:rPr>
        <w:t>for</w:t>
      </w:r>
      <w:r w:rsidRPr="00523347">
        <w:rPr>
          <w:rFonts w:ascii="Times New Roman" w:hAnsi="Times New Roman" w:cs="Times New Roman"/>
          <w:spacing w:val="-30"/>
        </w:rPr>
        <w:t xml:space="preserve"> </w:t>
      </w:r>
      <w:r w:rsidRPr="00523347">
        <w:rPr>
          <w:rFonts w:ascii="Times New Roman" w:hAnsi="Times New Roman" w:cs="Times New Roman"/>
        </w:rPr>
        <w:t>subdivisions</w:t>
      </w:r>
      <w:r w:rsidRPr="00523347">
        <w:rPr>
          <w:rFonts w:ascii="Times New Roman" w:hAnsi="Times New Roman" w:cs="Times New Roman"/>
          <w:spacing w:val="-30"/>
        </w:rPr>
        <w:t xml:space="preserve"> </w:t>
      </w:r>
      <w:r w:rsidRPr="00523347">
        <w:rPr>
          <w:rFonts w:ascii="Times New Roman" w:hAnsi="Times New Roman" w:cs="Times New Roman"/>
        </w:rPr>
        <w:t>served</w:t>
      </w:r>
      <w:r w:rsidRPr="00523347">
        <w:rPr>
          <w:rFonts w:ascii="Times New Roman" w:hAnsi="Times New Roman" w:cs="Times New Roman"/>
          <w:spacing w:val="-30"/>
        </w:rPr>
        <w:t xml:space="preserve"> </w:t>
      </w:r>
      <w:r w:rsidRPr="00523347">
        <w:rPr>
          <w:rFonts w:ascii="Times New Roman" w:hAnsi="Times New Roman" w:cs="Times New Roman"/>
        </w:rPr>
        <w:t>by</w:t>
      </w:r>
      <w:r w:rsidRPr="00523347">
        <w:rPr>
          <w:rFonts w:ascii="Times New Roman" w:hAnsi="Times New Roman" w:cs="Times New Roman"/>
          <w:spacing w:val="-29"/>
        </w:rPr>
        <w:t xml:space="preserve"> </w:t>
      </w:r>
      <w:r w:rsidRPr="00523347">
        <w:rPr>
          <w:rFonts w:ascii="Times New Roman" w:hAnsi="Times New Roman" w:cs="Times New Roman"/>
        </w:rPr>
        <w:t>individual</w:t>
      </w:r>
      <w:r w:rsidRPr="00523347">
        <w:rPr>
          <w:rFonts w:ascii="Times New Roman" w:hAnsi="Times New Roman" w:cs="Times New Roman"/>
          <w:spacing w:val="-30"/>
        </w:rPr>
        <w:t xml:space="preserve"> </w:t>
      </w:r>
      <w:r w:rsidRPr="00523347">
        <w:rPr>
          <w:rFonts w:ascii="Times New Roman" w:hAnsi="Times New Roman" w:cs="Times New Roman"/>
        </w:rPr>
        <w:t>wells</w:t>
      </w:r>
      <w:r w:rsidRPr="00523347">
        <w:rPr>
          <w:rFonts w:ascii="Times New Roman" w:hAnsi="Times New Roman" w:cs="Times New Roman"/>
          <w:spacing w:val="-29"/>
        </w:rPr>
        <w:t xml:space="preserve"> </w:t>
      </w:r>
      <w:r w:rsidRPr="00523347">
        <w:rPr>
          <w:rFonts w:ascii="Times New Roman" w:hAnsi="Times New Roman" w:cs="Times New Roman"/>
        </w:rPr>
        <w:t>will</w:t>
      </w:r>
      <w:r w:rsidR="00523347">
        <w:rPr>
          <w:rFonts w:ascii="Times New Roman" w:hAnsi="Times New Roman" w:cs="Times New Roman"/>
        </w:rPr>
        <w:t xml:space="preserve"> </w:t>
      </w:r>
      <w:r w:rsidRPr="00523347">
        <w:rPr>
          <w:rFonts w:ascii="Times New Roman" w:hAnsi="Times New Roman" w:cs="Times New Roman"/>
        </w:rPr>
        <w:t>be reviewed by the Commissioner’s Court on a case-by-case basis.</w:t>
      </w:r>
    </w:p>
    <w:p w:rsidR="00277ED5" w:rsidRPr="004258DD" w:rsidRDefault="00277ED5">
      <w:pPr>
        <w:spacing w:line="245" w:lineRule="exact"/>
        <w:rPr>
          <w:rFonts w:ascii="Times New Roman" w:hAnsi="Times New Roman" w:cs="Times New Roman"/>
        </w:rPr>
        <w:sectPr w:rsidR="00277ED5" w:rsidRPr="004258DD">
          <w:pgSz w:w="12240" w:h="15840"/>
          <w:pgMar w:top="720" w:right="580" w:bottom="720" w:left="1300" w:header="520" w:footer="425" w:gutter="0"/>
          <w:cols w:space="720"/>
        </w:sectPr>
      </w:pPr>
    </w:p>
    <w:p w:rsidR="00277ED5" w:rsidRPr="00606DE8" w:rsidRDefault="00AC371E">
      <w:pPr>
        <w:spacing w:before="229" w:line="371" w:lineRule="exact"/>
        <w:ind w:left="397"/>
        <w:rPr>
          <w:rFonts w:ascii="Times New Roman" w:hAnsi="Times New Roman" w:cs="Times New Roman"/>
          <w:b/>
          <w:sz w:val="28"/>
        </w:rPr>
      </w:pPr>
      <w:r w:rsidRPr="004258DD">
        <w:rPr>
          <w:rFonts w:ascii="Times New Roman" w:hAnsi="Times New Roman" w:cs="Times New Roman"/>
          <w:b/>
          <w:sz w:val="32"/>
        </w:rPr>
        <w:lastRenderedPageBreak/>
        <w:t xml:space="preserve">ARTICLE 7. </w:t>
      </w:r>
      <w:r w:rsidRPr="00606DE8">
        <w:rPr>
          <w:rFonts w:ascii="Times New Roman" w:hAnsi="Times New Roman" w:cs="Times New Roman"/>
          <w:b/>
          <w:sz w:val="28"/>
        </w:rPr>
        <w:t>MANUFACTURED HOME AND RECREATIONAL VEHICLE</w:t>
      </w:r>
    </w:p>
    <w:p w:rsidR="00277ED5" w:rsidRPr="00606DE8" w:rsidRDefault="00AC371E">
      <w:pPr>
        <w:spacing w:line="371" w:lineRule="exact"/>
        <w:ind w:left="829" w:right="649"/>
        <w:jc w:val="center"/>
        <w:rPr>
          <w:rFonts w:ascii="Times New Roman" w:hAnsi="Times New Roman" w:cs="Times New Roman"/>
          <w:b/>
          <w:sz w:val="28"/>
        </w:rPr>
      </w:pPr>
      <w:r w:rsidRPr="00606DE8">
        <w:rPr>
          <w:rFonts w:ascii="Times New Roman" w:hAnsi="Times New Roman" w:cs="Times New Roman"/>
          <w:b/>
          <w:sz w:val="28"/>
        </w:rPr>
        <w:t>RENTAL COMMUNITIES</w:t>
      </w:r>
    </w:p>
    <w:p w:rsidR="00277ED5" w:rsidRPr="004258DD" w:rsidRDefault="00277ED5">
      <w:pPr>
        <w:pStyle w:val="BodyText"/>
        <w:spacing w:before="4"/>
        <w:rPr>
          <w:rFonts w:ascii="Times New Roman" w:hAnsi="Times New Roman" w:cs="Times New Roman"/>
          <w:b/>
          <w:sz w:val="26"/>
        </w:rPr>
      </w:pPr>
    </w:p>
    <w:p w:rsidR="00277ED5" w:rsidRPr="004258DD" w:rsidRDefault="00AC371E">
      <w:pPr>
        <w:pStyle w:val="Heading2"/>
        <w:tabs>
          <w:tab w:val="left" w:pos="2300"/>
        </w:tabs>
        <w:rPr>
          <w:rFonts w:ascii="Times New Roman" w:hAnsi="Times New Roman" w:cs="Times New Roman"/>
        </w:rPr>
      </w:pPr>
      <w:bookmarkStart w:id="65" w:name="_TOC_250007"/>
      <w:r w:rsidRPr="004258DD">
        <w:rPr>
          <w:rFonts w:ascii="Times New Roman" w:hAnsi="Times New Roman" w:cs="Times New Roman"/>
        </w:rPr>
        <w:t>Section</w:t>
      </w:r>
      <w:r w:rsidRPr="004258DD">
        <w:rPr>
          <w:rFonts w:ascii="Times New Roman" w:hAnsi="Times New Roman" w:cs="Times New Roman"/>
          <w:spacing w:val="3"/>
        </w:rPr>
        <w:t xml:space="preserve"> </w:t>
      </w:r>
      <w:bookmarkEnd w:id="65"/>
      <w:r w:rsidRPr="004258DD">
        <w:rPr>
          <w:rFonts w:ascii="Times New Roman" w:hAnsi="Times New Roman" w:cs="Times New Roman"/>
        </w:rPr>
        <w:t>7.01</w:t>
      </w:r>
      <w:r w:rsidRPr="004258DD">
        <w:rPr>
          <w:rFonts w:ascii="Times New Roman" w:hAnsi="Times New Roman" w:cs="Times New Roman"/>
        </w:rPr>
        <w:tab/>
        <w:t>General</w:t>
      </w:r>
    </w:p>
    <w:p w:rsidR="00277ED5" w:rsidRPr="004258DD" w:rsidRDefault="00AC371E">
      <w:pPr>
        <w:pStyle w:val="BodyText"/>
        <w:spacing w:before="264" w:line="225" w:lineRule="auto"/>
        <w:ind w:left="500" w:right="853"/>
        <w:jc w:val="both"/>
        <w:rPr>
          <w:rFonts w:ascii="Times New Roman" w:hAnsi="Times New Roman" w:cs="Times New Roman"/>
        </w:rPr>
      </w:pPr>
      <w:r w:rsidRPr="004258DD">
        <w:rPr>
          <w:rFonts w:ascii="Times New Roman" w:hAnsi="Times New Roman" w:cs="Times New Roman"/>
          <w:w w:val="95"/>
        </w:rPr>
        <w:t>Manufactured</w:t>
      </w:r>
      <w:r w:rsidRPr="004258DD">
        <w:rPr>
          <w:rFonts w:ascii="Times New Roman" w:hAnsi="Times New Roman" w:cs="Times New Roman"/>
          <w:spacing w:val="-26"/>
          <w:w w:val="95"/>
        </w:rPr>
        <w:t xml:space="preserve"> </w:t>
      </w:r>
      <w:r w:rsidRPr="004258DD">
        <w:rPr>
          <w:rFonts w:ascii="Times New Roman" w:hAnsi="Times New Roman" w:cs="Times New Roman"/>
          <w:w w:val="95"/>
        </w:rPr>
        <w:t>home</w:t>
      </w:r>
      <w:r w:rsidRPr="004258DD">
        <w:rPr>
          <w:rFonts w:ascii="Times New Roman" w:hAnsi="Times New Roman" w:cs="Times New Roman"/>
          <w:spacing w:val="-26"/>
          <w:w w:val="95"/>
        </w:rPr>
        <w:t xml:space="preserve"> </w:t>
      </w:r>
      <w:r w:rsidRPr="004258DD">
        <w:rPr>
          <w:rFonts w:ascii="Times New Roman" w:hAnsi="Times New Roman" w:cs="Times New Roman"/>
          <w:w w:val="95"/>
        </w:rPr>
        <w:t>or</w:t>
      </w:r>
      <w:r w:rsidRPr="004258DD">
        <w:rPr>
          <w:rFonts w:ascii="Times New Roman" w:hAnsi="Times New Roman" w:cs="Times New Roman"/>
          <w:spacing w:val="-26"/>
          <w:w w:val="95"/>
        </w:rPr>
        <w:t xml:space="preserve"> </w:t>
      </w:r>
      <w:r w:rsidRPr="004258DD">
        <w:rPr>
          <w:rFonts w:ascii="Times New Roman" w:hAnsi="Times New Roman" w:cs="Times New Roman"/>
          <w:w w:val="95"/>
        </w:rPr>
        <w:t>recreational</w:t>
      </w:r>
      <w:r w:rsidRPr="004258DD">
        <w:rPr>
          <w:rFonts w:ascii="Times New Roman" w:hAnsi="Times New Roman" w:cs="Times New Roman"/>
          <w:spacing w:val="-26"/>
          <w:w w:val="95"/>
        </w:rPr>
        <w:t xml:space="preserve"> </w:t>
      </w:r>
      <w:r w:rsidRPr="004258DD">
        <w:rPr>
          <w:rFonts w:ascii="Times New Roman" w:hAnsi="Times New Roman" w:cs="Times New Roman"/>
          <w:w w:val="95"/>
        </w:rPr>
        <w:t>vehicle</w:t>
      </w:r>
      <w:r w:rsidRPr="004258DD">
        <w:rPr>
          <w:rFonts w:ascii="Times New Roman" w:hAnsi="Times New Roman" w:cs="Times New Roman"/>
          <w:spacing w:val="-25"/>
          <w:w w:val="95"/>
        </w:rPr>
        <w:t xml:space="preserve"> </w:t>
      </w:r>
      <w:r w:rsidRPr="004258DD">
        <w:rPr>
          <w:rFonts w:ascii="Times New Roman" w:hAnsi="Times New Roman" w:cs="Times New Roman"/>
          <w:w w:val="95"/>
        </w:rPr>
        <w:t>rental</w:t>
      </w:r>
      <w:r w:rsidRPr="004258DD">
        <w:rPr>
          <w:rFonts w:ascii="Times New Roman" w:hAnsi="Times New Roman" w:cs="Times New Roman"/>
          <w:spacing w:val="-26"/>
          <w:w w:val="95"/>
        </w:rPr>
        <w:t xml:space="preserve"> </w:t>
      </w:r>
      <w:r w:rsidRPr="004258DD">
        <w:rPr>
          <w:rFonts w:ascii="Times New Roman" w:hAnsi="Times New Roman" w:cs="Times New Roman"/>
          <w:w w:val="95"/>
        </w:rPr>
        <w:t>communities</w:t>
      </w:r>
      <w:r w:rsidRPr="004258DD">
        <w:rPr>
          <w:rFonts w:ascii="Times New Roman" w:hAnsi="Times New Roman" w:cs="Times New Roman"/>
          <w:spacing w:val="-26"/>
          <w:w w:val="95"/>
        </w:rPr>
        <w:t xml:space="preserve"> </w:t>
      </w:r>
      <w:r w:rsidRPr="004258DD">
        <w:rPr>
          <w:rFonts w:ascii="Times New Roman" w:hAnsi="Times New Roman" w:cs="Times New Roman"/>
          <w:w w:val="95"/>
        </w:rPr>
        <w:t>refers</w:t>
      </w:r>
      <w:r w:rsidRPr="004258DD">
        <w:rPr>
          <w:rFonts w:ascii="Times New Roman" w:hAnsi="Times New Roman" w:cs="Times New Roman"/>
          <w:spacing w:val="-26"/>
          <w:w w:val="95"/>
        </w:rPr>
        <w:t xml:space="preserve"> </w:t>
      </w:r>
      <w:r w:rsidRPr="004258DD">
        <w:rPr>
          <w:rFonts w:ascii="Times New Roman" w:hAnsi="Times New Roman" w:cs="Times New Roman"/>
          <w:w w:val="95"/>
        </w:rPr>
        <w:t>to</w:t>
      </w:r>
      <w:r w:rsidRPr="004258DD">
        <w:rPr>
          <w:rFonts w:ascii="Times New Roman" w:hAnsi="Times New Roman" w:cs="Times New Roman"/>
          <w:spacing w:val="-26"/>
          <w:w w:val="95"/>
        </w:rPr>
        <w:t xml:space="preserve"> </w:t>
      </w:r>
      <w:r w:rsidRPr="004258DD">
        <w:rPr>
          <w:rFonts w:ascii="Times New Roman" w:hAnsi="Times New Roman" w:cs="Times New Roman"/>
          <w:w w:val="95"/>
        </w:rPr>
        <w:t>any</w:t>
      </w:r>
      <w:r w:rsidRPr="004258DD">
        <w:rPr>
          <w:rFonts w:ascii="Times New Roman" w:hAnsi="Times New Roman" w:cs="Times New Roman"/>
          <w:spacing w:val="-27"/>
          <w:w w:val="95"/>
        </w:rPr>
        <w:t xml:space="preserve"> </w:t>
      </w:r>
      <w:r w:rsidRPr="004258DD">
        <w:rPr>
          <w:rFonts w:ascii="Times New Roman" w:hAnsi="Times New Roman" w:cs="Times New Roman"/>
          <w:w w:val="95"/>
        </w:rPr>
        <w:t>plot</w:t>
      </w:r>
      <w:r w:rsidRPr="004258DD">
        <w:rPr>
          <w:rFonts w:ascii="Times New Roman" w:hAnsi="Times New Roman" w:cs="Times New Roman"/>
          <w:spacing w:val="-26"/>
          <w:w w:val="95"/>
        </w:rPr>
        <w:t xml:space="preserve"> </w:t>
      </w:r>
      <w:r w:rsidRPr="004258DD">
        <w:rPr>
          <w:rFonts w:ascii="Times New Roman" w:hAnsi="Times New Roman" w:cs="Times New Roman"/>
          <w:w w:val="95"/>
        </w:rPr>
        <w:t>or</w:t>
      </w:r>
      <w:r w:rsidRPr="004258DD">
        <w:rPr>
          <w:rFonts w:ascii="Times New Roman" w:hAnsi="Times New Roman" w:cs="Times New Roman"/>
          <w:spacing w:val="-25"/>
          <w:w w:val="95"/>
        </w:rPr>
        <w:t xml:space="preserve"> </w:t>
      </w:r>
      <w:r w:rsidRPr="004258DD">
        <w:rPr>
          <w:rFonts w:ascii="Times New Roman" w:hAnsi="Times New Roman" w:cs="Times New Roman"/>
          <w:w w:val="95"/>
        </w:rPr>
        <w:t>tract</w:t>
      </w:r>
      <w:r w:rsidRPr="004258DD">
        <w:rPr>
          <w:rFonts w:ascii="Times New Roman" w:hAnsi="Times New Roman" w:cs="Times New Roman"/>
          <w:spacing w:val="-27"/>
          <w:w w:val="95"/>
        </w:rPr>
        <w:t xml:space="preserve"> </w:t>
      </w:r>
      <w:r w:rsidRPr="004258DD">
        <w:rPr>
          <w:rFonts w:ascii="Times New Roman" w:hAnsi="Times New Roman" w:cs="Times New Roman"/>
          <w:w w:val="95"/>
        </w:rPr>
        <w:t>of</w:t>
      </w:r>
      <w:r w:rsidRPr="004258DD">
        <w:rPr>
          <w:rFonts w:ascii="Times New Roman" w:hAnsi="Times New Roman" w:cs="Times New Roman"/>
          <w:spacing w:val="-25"/>
          <w:w w:val="95"/>
        </w:rPr>
        <w:t xml:space="preserve"> </w:t>
      </w:r>
      <w:r w:rsidRPr="004258DD">
        <w:rPr>
          <w:rFonts w:ascii="Times New Roman" w:hAnsi="Times New Roman" w:cs="Times New Roman"/>
          <w:w w:val="95"/>
        </w:rPr>
        <w:t>land</w:t>
      </w:r>
      <w:r w:rsidRPr="004258DD">
        <w:rPr>
          <w:rFonts w:ascii="Times New Roman" w:hAnsi="Times New Roman" w:cs="Times New Roman"/>
          <w:spacing w:val="-27"/>
          <w:w w:val="95"/>
        </w:rPr>
        <w:t xml:space="preserve"> </w:t>
      </w:r>
      <w:r w:rsidRPr="004258DD">
        <w:rPr>
          <w:rFonts w:ascii="Times New Roman" w:hAnsi="Times New Roman" w:cs="Times New Roman"/>
          <w:w w:val="95"/>
        </w:rPr>
        <w:t>that</w:t>
      </w:r>
      <w:r w:rsidRPr="004258DD">
        <w:rPr>
          <w:rFonts w:ascii="Times New Roman" w:hAnsi="Times New Roman" w:cs="Times New Roman"/>
          <w:spacing w:val="-26"/>
          <w:w w:val="95"/>
        </w:rPr>
        <w:t xml:space="preserve"> </w:t>
      </w:r>
      <w:r w:rsidRPr="004258DD">
        <w:rPr>
          <w:rFonts w:ascii="Times New Roman" w:hAnsi="Times New Roman" w:cs="Times New Roman"/>
          <w:w w:val="95"/>
        </w:rPr>
        <w:t xml:space="preserve">is </w:t>
      </w:r>
      <w:r w:rsidRPr="004258DD">
        <w:rPr>
          <w:rFonts w:ascii="Times New Roman" w:hAnsi="Times New Roman" w:cs="Times New Roman"/>
        </w:rPr>
        <w:t>separated</w:t>
      </w:r>
      <w:r w:rsidRPr="004258DD">
        <w:rPr>
          <w:rFonts w:ascii="Times New Roman" w:hAnsi="Times New Roman" w:cs="Times New Roman"/>
          <w:spacing w:val="-20"/>
        </w:rPr>
        <w:t xml:space="preserve"> </w:t>
      </w:r>
      <w:r w:rsidRPr="004258DD">
        <w:rPr>
          <w:rFonts w:ascii="Times New Roman" w:hAnsi="Times New Roman" w:cs="Times New Roman"/>
        </w:rPr>
        <w:t>into</w:t>
      </w:r>
      <w:r w:rsidRPr="004258DD">
        <w:rPr>
          <w:rFonts w:ascii="Times New Roman" w:hAnsi="Times New Roman" w:cs="Times New Roman"/>
          <w:spacing w:val="-20"/>
        </w:rPr>
        <w:t xml:space="preserve"> </w:t>
      </w:r>
      <w:r w:rsidRPr="004258DD">
        <w:rPr>
          <w:rFonts w:ascii="Times New Roman" w:hAnsi="Times New Roman" w:cs="Times New Roman"/>
        </w:rPr>
        <w:t>two</w:t>
      </w:r>
      <w:r w:rsidRPr="004258DD">
        <w:rPr>
          <w:rFonts w:ascii="Times New Roman" w:hAnsi="Times New Roman" w:cs="Times New Roman"/>
          <w:spacing w:val="-20"/>
        </w:rPr>
        <w:t xml:space="preserve"> </w:t>
      </w:r>
      <w:r w:rsidRPr="004258DD">
        <w:rPr>
          <w:rFonts w:ascii="Times New Roman" w:hAnsi="Times New Roman" w:cs="Times New Roman"/>
        </w:rPr>
        <w:t>or</w:t>
      </w:r>
      <w:r w:rsidRPr="004258DD">
        <w:rPr>
          <w:rFonts w:ascii="Times New Roman" w:hAnsi="Times New Roman" w:cs="Times New Roman"/>
          <w:spacing w:val="-20"/>
        </w:rPr>
        <w:t xml:space="preserve"> </w:t>
      </w:r>
      <w:r w:rsidRPr="004258DD">
        <w:rPr>
          <w:rFonts w:ascii="Times New Roman" w:hAnsi="Times New Roman" w:cs="Times New Roman"/>
        </w:rPr>
        <w:t>more</w:t>
      </w:r>
      <w:r w:rsidRPr="004258DD">
        <w:rPr>
          <w:rFonts w:ascii="Times New Roman" w:hAnsi="Times New Roman" w:cs="Times New Roman"/>
          <w:spacing w:val="-20"/>
        </w:rPr>
        <w:t xml:space="preserve"> </w:t>
      </w:r>
      <w:r w:rsidRPr="004258DD">
        <w:rPr>
          <w:rFonts w:ascii="Times New Roman" w:hAnsi="Times New Roman" w:cs="Times New Roman"/>
        </w:rPr>
        <w:t>spaces</w:t>
      </w:r>
      <w:r w:rsidRPr="004258DD">
        <w:rPr>
          <w:rFonts w:ascii="Times New Roman" w:hAnsi="Times New Roman" w:cs="Times New Roman"/>
          <w:spacing w:val="-20"/>
        </w:rPr>
        <w:t xml:space="preserve"> </w:t>
      </w:r>
      <w:r w:rsidRPr="004258DD">
        <w:rPr>
          <w:rFonts w:ascii="Times New Roman" w:hAnsi="Times New Roman" w:cs="Times New Roman"/>
        </w:rPr>
        <w:t>or</w:t>
      </w:r>
      <w:r w:rsidRPr="004258DD">
        <w:rPr>
          <w:rFonts w:ascii="Times New Roman" w:hAnsi="Times New Roman" w:cs="Times New Roman"/>
          <w:spacing w:val="-20"/>
        </w:rPr>
        <w:t xml:space="preserve"> </w:t>
      </w:r>
      <w:r w:rsidRPr="004258DD">
        <w:rPr>
          <w:rFonts w:ascii="Times New Roman" w:hAnsi="Times New Roman" w:cs="Times New Roman"/>
        </w:rPr>
        <w:t>lots</w:t>
      </w:r>
      <w:r w:rsidRPr="004258DD">
        <w:rPr>
          <w:rFonts w:ascii="Times New Roman" w:hAnsi="Times New Roman" w:cs="Times New Roman"/>
          <w:spacing w:val="-20"/>
        </w:rPr>
        <w:t xml:space="preserve"> </w:t>
      </w:r>
      <w:r w:rsidRPr="004258DD">
        <w:rPr>
          <w:rFonts w:ascii="Times New Roman" w:hAnsi="Times New Roman" w:cs="Times New Roman"/>
        </w:rPr>
        <w:t>that</w:t>
      </w:r>
      <w:r w:rsidRPr="004258DD">
        <w:rPr>
          <w:rFonts w:ascii="Times New Roman" w:hAnsi="Times New Roman" w:cs="Times New Roman"/>
          <w:spacing w:val="-20"/>
        </w:rPr>
        <w:t xml:space="preserve"> </w:t>
      </w:r>
      <w:r w:rsidRPr="004258DD">
        <w:rPr>
          <w:rFonts w:ascii="Times New Roman" w:hAnsi="Times New Roman" w:cs="Times New Roman"/>
        </w:rPr>
        <w:t>are</w:t>
      </w:r>
      <w:r w:rsidRPr="004258DD">
        <w:rPr>
          <w:rFonts w:ascii="Times New Roman" w:hAnsi="Times New Roman" w:cs="Times New Roman"/>
          <w:spacing w:val="-20"/>
        </w:rPr>
        <w:t xml:space="preserve"> </w:t>
      </w:r>
      <w:r w:rsidRPr="004258DD">
        <w:rPr>
          <w:rFonts w:ascii="Times New Roman" w:hAnsi="Times New Roman" w:cs="Times New Roman"/>
        </w:rPr>
        <w:t>rented</w:t>
      </w:r>
      <w:r w:rsidRPr="004258DD">
        <w:rPr>
          <w:rFonts w:ascii="Times New Roman" w:hAnsi="Times New Roman" w:cs="Times New Roman"/>
          <w:spacing w:val="-18"/>
        </w:rPr>
        <w:t xml:space="preserve"> </w:t>
      </w:r>
      <w:r w:rsidRPr="004258DD">
        <w:rPr>
          <w:rFonts w:ascii="Times New Roman" w:hAnsi="Times New Roman" w:cs="Times New Roman"/>
        </w:rPr>
        <w:t>leased</w:t>
      </w:r>
      <w:r w:rsidRPr="004258DD">
        <w:rPr>
          <w:rFonts w:ascii="Times New Roman" w:hAnsi="Times New Roman" w:cs="Times New Roman"/>
          <w:spacing w:val="-19"/>
        </w:rPr>
        <w:t xml:space="preserve"> </w:t>
      </w:r>
      <w:r w:rsidRPr="004258DD">
        <w:rPr>
          <w:rFonts w:ascii="Times New Roman" w:hAnsi="Times New Roman" w:cs="Times New Roman"/>
        </w:rPr>
        <w:t>or</w:t>
      </w:r>
      <w:r w:rsidRPr="004258DD">
        <w:rPr>
          <w:rFonts w:ascii="Times New Roman" w:hAnsi="Times New Roman" w:cs="Times New Roman"/>
          <w:spacing w:val="-20"/>
        </w:rPr>
        <w:t xml:space="preserve"> </w:t>
      </w:r>
      <w:r w:rsidRPr="004258DD">
        <w:rPr>
          <w:rFonts w:ascii="Times New Roman" w:hAnsi="Times New Roman" w:cs="Times New Roman"/>
        </w:rPr>
        <w:t>offered</w:t>
      </w:r>
      <w:r w:rsidRPr="004258DD">
        <w:rPr>
          <w:rFonts w:ascii="Times New Roman" w:hAnsi="Times New Roman" w:cs="Times New Roman"/>
          <w:spacing w:val="-20"/>
        </w:rPr>
        <w:t xml:space="preserve"> </w:t>
      </w:r>
      <w:r w:rsidRPr="004258DD">
        <w:rPr>
          <w:rFonts w:ascii="Times New Roman" w:hAnsi="Times New Roman" w:cs="Times New Roman"/>
        </w:rPr>
        <w:t>for</w:t>
      </w:r>
      <w:r w:rsidRPr="004258DD">
        <w:rPr>
          <w:rFonts w:ascii="Times New Roman" w:hAnsi="Times New Roman" w:cs="Times New Roman"/>
          <w:spacing w:val="-19"/>
        </w:rPr>
        <w:t xml:space="preserve"> </w:t>
      </w:r>
      <w:r w:rsidRPr="004258DD">
        <w:rPr>
          <w:rFonts w:ascii="Times New Roman" w:hAnsi="Times New Roman" w:cs="Times New Roman"/>
        </w:rPr>
        <w:t>rent</w:t>
      </w:r>
      <w:r w:rsidRPr="004258DD">
        <w:rPr>
          <w:rFonts w:ascii="Times New Roman" w:hAnsi="Times New Roman" w:cs="Times New Roman"/>
          <w:spacing w:val="-21"/>
        </w:rPr>
        <w:t xml:space="preserve"> </w:t>
      </w:r>
      <w:r w:rsidRPr="004258DD">
        <w:rPr>
          <w:rFonts w:ascii="Times New Roman" w:hAnsi="Times New Roman" w:cs="Times New Roman"/>
        </w:rPr>
        <w:t>or</w:t>
      </w:r>
      <w:r w:rsidRPr="004258DD">
        <w:rPr>
          <w:rFonts w:ascii="Times New Roman" w:hAnsi="Times New Roman" w:cs="Times New Roman"/>
          <w:spacing w:val="-20"/>
        </w:rPr>
        <w:t xml:space="preserve"> </w:t>
      </w:r>
      <w:r w:rsidRPr="004258DD">
        <w:rPr>
          <w:rFonts w:ascii="Times New Roman" w:hAnsi="Times New Roman" w:cs="Times New Roman"/>
        </w:rPr>
        <w:t>leased,</w:t>
      </w:r>
      <w:r w:rsidRPr="004258DD">
        <w:rPr>
          <w:rFonts w:ascii="Times New Roman" w:hAnsi="Times New Roman" w:cs="Times New Roman"/>
          <w:spacing w:val="-20"/>
        </w:rPr>
        <w:t xml:space="preserve"> </w:t>
      </w:r>
      <w:r w:rsidRPr="004258DD">
        <w:rPr>
          <w:rFonts w:ascii="Times New Roman" w:hAnsi="Times New Roman" w:cs="Times New Roman"/>
        </w:rPr>
        <w:t xml:space="preserve">for </w:t>
      </w:r>
      <w:r w:rsidRPr="004258DD">
        <w:rPr>
          <w:rFonts w:ascii="Times New Roman" w:hAnsi="Times New Roman" w:cs="Times New Roman"/>
          <w:w w:val="95"/>
        </w:rPr>
        <w:t>installation of manufactured homes or recreational vehicles for use and occupancy as</w:t>
      </w:r>
      <w:r w:rsidRPr="004258DD">
        <w:rPr>
          <w:rFonts w:ascii="Times New Roman" w:hAnsi="Times New Roman" w:cs="Times New Roman"/>
          <w:spacing w:val="-32"/>
          <w:w w:val="95"/>
        </w:rPr>
        <w:t xml:space="preserve"> </w:t>
      </w:r>
      <w:r w:rsidRPr="004258DD">
        <w:rPr>
          <w:rFonts w:ascii="Times New Roman" w:hAnsi="Times New Roman" w:cs="Times New Roman"/>
          <w:w w:val="95"/>
        </w:rPr>
        <w:t xml:space="preserve">residences. </w:t>
      </w:r>
      <w:r w:rsidRPr="004258DD">
        <w:rPr>
          <w:rFonts w:ascii="Times New Roman" w:hAnsi="Times New Roman" w:cs="Times New Roman"/>
        </w:rPr>
        <w:t xml:space="preserve">Owners that desire to utilize property for manufactured home or recreational vehicle rental </w:t>
      </w:r>
      <w:r w:rsidRPr="004258DD">
        <w:rPr>
          <w:rFonts w:ascii="Times New Roman" w:hAnsi="Times New Roman" w:cs="Times New Roman"/>
          <w:w w:val="90"/>
        </w:rPr>
        <w:t xml:space="preserve">communities must submit a Development Plan for consideration and approval by the Commissioner’s </w:t>
      </w:r>
      <w:r w:rsidRPr="004258DD">
        <w:rPr>
          <w:rFonts w:ascii="Times New Roman" w:hAnsi="Times New Roman" w:cs="Times New Roman"/>
        </w:rPr>
        <w:t xml:space="preserve">Court, or </w:t>
      </w:r>
      <w:r w:rsidR="00606DE8">
        <w:rPr>
          <w:rFonts w:ascii="Times New Roman" w:hAnsi="Times New Roman" w:cs="Times New Roman"/>
        </w:rPr>
        <w:t>the Courts</w:t>
      </w:r>
      <w:r w:rsidRPr="004258DD">
        <w:rPr>
          <w:rFonts w:ascii="Times New Roman" w:hAnsi="Times New Roman" w:cs="Times New Roman"/>
          <w:spacing w:val="-11"/>
        </w:rPr>
        <w:t xml:space="preserve"> </w:t>
      </w:r>
      <w:r w:rsidRPr="004258DD">
        <w:rPr>
          <w:rFonts w:ascii="Times New Roman" w:hAnsi="Times New Roman" w:cs="Times New Roman"/>
        </w:rPr>
        <w:t>designee.</w:t>
      </w:r>
    </w:p>
    <w:p w:rsidR="00277ED5" w:rsidRPr="004258DD" w:rsidRDefault="00277ED5">
      <w:pPr>
        <w:pStyle w:val="BodyText"/>
        <w:spacing w:before="3"/>
        <w:rPr>
          <w:rFonts w:ascii="Times New Roman" w:hAnsi="Times New Roman" w:cs="Times New Roman"/>
          <w:sz w:val="30"/>
        </w:rPr>
      </w:pPr>
    </w:p>
    <w:p w:rsidR="00277ED5" w:rsidRPr="004258DD" w:rsidRDefault="00AC371E">
      <w:pPr>
        <w:pStyle w:val="Heading2"/>
        <w:tabs>
          <w:tab w:val="left" w:pos="2300"/>
        </w:tabs>
        <w:rPr>
          <w:rFonts w:ascii="Times New Roman" w:hAnsi="Times New Roman" w:cs="Times New Roman"/>
        </w:rPr>
      </w:pPr>
      <w:bookmarkStart w:id="66" w:name="_TOC_250006"/>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7.02</w:t>
      </w:r>
      <w:r w:rsidRPr="004258DD">
        <w:rPr>
          <w:rFonts w:ascii="Times New Roman" w:hAnsi="Times New Roman" w:cs="Times New Roman"/>
        </w:rPr>
        <w:tab/>
        <w:t>Fee</w:t>
      </w:r>
      <w:r w:rsidRPr="004258DD">
        <w:rPr>
          <w:rFonts w:ascii="Times New Roman" w:hAnsi="Times New Roman" w:cs="Times New Roman"/>
          <w:spacing w:val="11"/>
        </w:rPr>
        <w:t xml:space="preserve"> </w:t>
      </w:r>
      <w:bookmarkEnd w:id="66"/>
      <w:r w:rsidRPr="004258DD">
        <w:rPr>
          <w:rFonts w:ascii="Times New Roman" w:hAnsi="Times New Roman" w:cs="Times New Roman"/>
        </w:rPr>
        <w:t>Schedule</w:t>
      </w:r>
    </w:p>
    <w:p w:rsidR="00277ED5" w:rsidRPr="004258DD" w:rsidRDefault="00AC371E">
      <w:pPr>
        <w:pStyle w:val="BodyText"/>
        <w:spacing w:before="269" w:line="220" w:lineRule="auto"/>
        <w:ind w:left="500" w:right="851"/>
        <w:jc w:val="both"/>
        <w:rPr>
          <w:rFonts w:ascii="Times New Roman" w:hAnsi="Times New Roman" w:cs="Times New Roman"/>
        </w:rPr>
      </w:pPr>
      <w:r w:rsidRPr="004258DD">
        <w:rPr>
          <w:rFonts w:ascii="Times New Roman" w:hAnsi="Times New Roman" w:cs="Times New Roman"/>
        </w:rPr>
        <w:t>Prior to consideration and/or approval of any Development Plan for a manufactured home or recreational vehicle rental community, all applicable fees shall be paid by the Developer</w:t>
      </w:r>
      <w:r w:rsidRPr="004258DD">
        <w:rPr>
          <w:rFonts w:ascii="Times New Roman" w:hAnsi="Times New Roman" w:cs="Times New Roman"/>
          <w:spacing w:val="-23"/>
        </w:rPr>
        <w:t xml:space="preserve"> </w:t>
      </w:r>
      <w:r w:rsidRPr="004258DD">
        <w:rPr>
          <w:rFonts w:ascii="Times New Roman" w:hAnsi="Times New Roman" w:cs="Times New Roman"/>
        </w:rPr>
        <w:t>to Young</w:t>
      </w:r>
      <w:r w:rsidRPr="004258DD">
        <w:rPr>
          <w:rFonts w:ascii="Times New Roman" w:hAnsi="Times New Roman" w:cs="Times New Roman"/>
          <w:spacing w:val="-28"/>
        </w:rPr>
        <w:t xml:space="preserve"> </w:t>
      </w:r>
      <w:r w:rsidRPr="004258DD">
        <w:rPr>
          <w:rFonts w:ascii="Times New Roman" w:hAnsi="Times New Roman" w:cs="Times New Roman"/>
        </w:rPr>
        <w:t>County</w:t>
      </w:r>
      <w:r w:rsidRPr="004258DD">
        <w:rPr>
          <w:rFonts w:ascii="Times New Roman" w:hAnsi="Times New Roman" w:cs="Times New Roman"/>
          <w:spacing w:val="-26"/>
        </w:rPr>
        <w:t xml:space="preserve"> </w:t>
      </w:r>
      <w:r w:rsidRPr="004258DD">
        <w:rPr>
          <w:rFonts w:ascii="Times New Roman" w:hAnsi="Times New Roman" w:cs="Times New Roman"/>
        </w:rPr>
        <w:t>Development</w:t>
      </w:r>
      <w:r w:rsidRPr="004258DD">
        <w:rPr>
          <w:rFonts w:ascii="Times New Roman" w:hAnsi="Times New Roman" w:cs="Times New Roman"/>
          <w:spacing w:val="-25"/>
        </w:rPr>
        <w:t xml:space="preserve"> </w:t>
      </w:r>
      <w:r w:rsidRPr="004258DD">
        <w:rPr>
          <w:rFonts w:ascii="Times New Roman" w:hAnsi="Times New Roman" w:cs="Times New Roman"/>
        </w:rPr>
        <w:t>Services</w:t>
      </w:r>
      <w:r w:rsidRPr="004258DD">
        <w:rPr>
          <w:rFonts w:ascii="Times New Roman" w:hAnsi="Times New Roman" w:cs="Times New Roman"/>
          <w:spacing w:val="-25"/>
        </w:rPr>
        <w:t xml:space="preserve"> </w:t>
      </w:r>
      <w:r w:rsidRPr="004258DD">
        <w:rPr>
          <w:rFonts w:ascii="Times New Roman" w:hAnsi="Times New Roman" w:cs="Times New Roman"/>
        </w:rPr>
        <w:t>and</w:t>
      </w:r>
      <w:r w:rsidRPr="004258DD">
        <w:rPr>
          <w:rFonts w:ascii="Times New Roman" w:hAnsi="Times New Roman" w:cs="Times New Roman"/>
          <w:spacing w:val="-26"/>
        </w:rPr>
        <w:t xml:space="preserve"> </w:t>
      </w:r>
      <w:r w:rsidRPr="004258DD">
        <w:rPr>
          <w:rFonts w:ascii="Times New Roman" w:hAnsi="Times New Roman" w:cs="Times New Roman"/>
        </w:rPr>
        <w:t>a</w:t>
      </w:r>
      <w:r w:rsidRPr="004258DD">
        <w:rPr>
          <w:rFonts w:ascii="Times New Roman" w:hAnsi="Times New Roman" w:cs="Times New Roman"/>
          <w:spacing w:val="-25"/>
        </w:rPr>
        <w:t xml:space="preserve"> </w:t>
      </w:r>
      <w:r w:rsidRPr="004258DD">
        <w:rPr>
          <w:rFonts w:ascii="Times New Roman" w:hAnsi="Times New Roman" w:cs="Times New Roman"/>
        </w:rPr>
        <w:t>receipt</w:t>
      </w:r>
      <w:r w:rsidRPr="004258DD">
        <w:rPr>
          <w:rFonts w:ascii="Times New Roman" w:hAnsi="Times New Roman" w:cs="Times New Roman"/>
          <w:spacing w:val="-26"/>
        </w:rPr>
        <w:t xml:space="preserve"> </w:t>
      </w:r>
      <w:r w:rsidRPr="004258DD">
        <w:rPr>
          <w:rFonts w:ascii="Times New Roman" w:hAnsi="Times New Roman" w:cs="Times New Roman"/>
        </w:rPr>
        <w:t>shall</w:t>
      </w:r>
      <w:r w:rsidRPr="004258DD">
        <w:rPr>
          <w:rFonts w:ascii="Times New Roman" w:hAnsi="Times New Roman" w:cs="Times New Roman"/>
          <w:spacing w:val="-25"/>
        </w:rPr>
        <w:t xml:space="preserve"> </w:t>
      </w:r>
      <w:r w:rsidRPr="004258DD">
        <w:rPr>
          <w:rFonts w:ascii="Times New Roman" w:hAnsi="Times New Roman" w:cs="Times New Roman"/>
        </w:rPr>
        <w:t>be</w:t>
      </w:r>
      <w:r w:rsidRPr="004258DD">
        <w:rPr>
          <w:rFonts w:ascii="Times New Roman" w:hAnsi="Times New Roman" w:cs="Times New Roman"/>
          <w:spacing w:val="-26"/>
        </w:rPr>
        <w:t xml:space="preserve"> </w:t>
      </w:r>
      <w:r w:rsidRPr="004258DD">
        <w:rPr>
          <w:rFonts w:ascii="Times New Roman" w:hAnsi="Times New Roman" w:cs="Times New Roman"/>
        </w:rPr>
        <w:t>included</w:t>
      </w:r>
      <w:r w:rsidRPr="004258DD">
        <w:rPr>
          <w:rFonts w:ascii="Times New Roman" w:hAnsi="Times New Roman" w:cs="Times New Roman"/>
          <w:spacing w:val="-26"/>
        </w:rPr>
        <w:t xml:space="preserve"> </w:t>
      </w:r>
      <w:r w:rsidRPr="004258DD">
        <w:rPr>
          <w:rFonts w:ascii="Times New Roman" w:hAnsi="Times New Roman" w:cs="Times New Roman"/>
        </w:rPr>
        <w:t>with</w:t>
      </w:r>
      <w:r w:rsidRPr="004258DD">
        <w:rPr>
          <w:rFonts w:ascii="Times New Roman" w:hAnsi="Times New Roman" w:cs="Times New Roman"/>
          <w:spacing w:val="-25"/>
        </w:rPr>
        <w:t xml:space="preserve"> </w:t>
      </w:r>
      <w:r w:rsidRPr="004258DD">
        <w:rPr>
          <w:rFonts w:ascii="Times New Roman" w:hAnsi="Times New Roman" w:cs="Times New Roman"/>
        </w:rPr>
        <w:t>the</w:t>
      </w:r>
      <w:r w:rsidRPr="004258DD">
        <w:rPr>
          <w:rFonts w:ascii="Times New Roman" w:hAnsi="Times New Roman" w:cs="Times New Roman"/>
          <w:spacing w:val="-26"/>
        </w:rPr>
        <w:t xml:space="preserve"> </w:t>
      </w:r>
      <w:r w:rsidRPr="004258DD">
        <w:rPr>
          <w:rFonts w:ascii="Times New Roman" w:hAnsi="Times New Roman" w:cs="Times New Roman"/>
        </w:rPr>
        <w:t>submittal.</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26"/>
        </w:rPr>
        <w:t xml:space="preserve"> </w:t>
      </w:r>
      <w:r w:rsidRPr="004258DD">
        <w:rPr>
          <w:rFonts w:ascii="Times New Roman" w:hAnsi="Times New Roman" w:cs="Times New Roman"/>
        </w:rPr>
        <w:t xml:space="preserve">fee </w:t>
      </w:r>
      <w:r w:rsidRPr="004258DD">
        <w:rPr>
          <w:rFonts w:ascii="Times New Roman" w:hAnsi="Times New Roman" w:cs="Times New Roman"/>
          <w:w w:val="95"/>
        </w:rPr>
        <w:t>has</w:t>
      </w:r>
      <w:r w:rsidRPr="004258DD">
        <w:rPr>
          <w:rFonts w:ascii="Times New Roman" w:hAnsi="Times New Roman" w:cs="Times New Roman"/>
          <w:spacing w:val="-4"/>
          <w:w w:val="95"/>
        </w:rPr>
        <w:t xml:space="preserve"> </w:t>
      </w:r>
      <w:r w:rsidRPr="004258DD">
        <w:rPr>
          <w:rFonts w:ascii="Times New Roman" w:hAnsi="Times New Roman" w:cs="Times New Roman"/>
          <w:w w:val="95"/>
        </w:rPr>
        <w:t>been</w:t>
      </w:r>
      <w:r w:rsidRPr="004258DD">
        <w:rPr>
          <w:rFonts w:ascii="Times New Roman" w:hAnsi="Times New Roman" w:cs="Times New Roman"/>
          <w:spacing w:val="-16"/>
          <w:w w:val="95"/>
        </w:rPr>
        <w:t xml:space="preserve"> </w:t>
      </w:r>
      <w:r w:rsidRPr="004258DD">
        <w:rPr>
          <w:rFonts w:ascii="Times New Roman" w:hAnsi="Times New Roman" w:cs="Times New Roman"/>
          <w:w w:val="95"/>
        </w:rPr>
        <w:t>established</w:t>
      </w:r>
      <w:r w:rsidRPr="004258DD">
        <w:rPr>
          <w:rFonts w:ascii="Times New Roman" w:hAnsi="Times New Roman" w:cs="Times New Roman"/>
          <w:spacing w:val="-18"/>
          <w:w w:val="95"/>
        </w:rPr>
        <w:t xml:space="preserve"> </w:t>
      </w:r>
      <w:r w:rsidRPr="004258DD">
        <w:rPr>
          <w:rFonts w:ascii="Times New Roman" w:hAnsi="Times New Roman" w:cs="Times New Roman"/>
          <w:w w:val="95"/>
        </w:rPr>
        <w:t>by</w:t>
      </w:r>
      <w:r w:rsidRPr="004258DD">
        <w:rPr>
          <w:rFonts w:ascii="Times New Roman" w:hAnsi="Times New Roman" w:cs="Times New Roman"/>
          <w:spacing w:val="-16"/>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County</w:t>
      </w:r>
      <w:r w:rsidRPr="004258DD">
        <w:rPr>
          <w:rFonts w:ascii="Times New Roman" w:hAnsi="Times New Roman" w:cs="Times New Roman"/>
          <w:spacing w:val="-17"/>
          <w:w w:val="95"/>
        </w:rPr>
        <w:t xml:space="preserve"> </w:t>
      </w:r>
      <w:r w:rsidRPr="004258DD">
        <w:rPr>
          <w:rFonts w:ascii="Times New Roman" w:hAnsi="Times New Roman" w:cs="Times New Roman"/>
          <w:w w:val="95"/>
        </w:rPr>
        <w:t>to</w:t>
      </w:r>
      <w:r w:rsidRPr="004258DD">
        <w:rPr>
          <w:rFonts w:ascii="Times New Roman" w:hAnsi="Times New Roman" w:cs="Times New Roman"/>
          <w:spacing w:val="-16"/>
          <w:w w:val="95"/>
        </w:rPr>
        <w:t xml:space="preserve"> </w:t>
      </w:r>
      <w:r w:rsidRPr="004258DD">
        <w:rPr>
          <w:rFonts w:ascii="Times New Roman" w:hAnsi="Times New Roman" w:cs="Times New Roman"/>
          <w:w w:val="95"/>
        </w:rPr>
        <w:t>defray</w:t>
      </w:r>
      <w:r w:rsidRPr="004258DD">
        <w:rPr>
          <w:rFonts w:ascii="Times New Roman" w:hAnsi="Times New Roman" w:cs="Times New Roman"/>
          <w:spacing w:val="-17"/>
          <w:w w:val="95"/>
        </w:rPr>
        <w:t xml:space="preserve"> </w:t>
      </w:r>
      <w:r w:rsidRPr="004258DD">
        <w:rPr>
          <w:rFonts w:ascii="Times New Roman" w:hAnsi="Times New Roman" w:cs="Times New Roman"/>
          <w:w w:val="95"/>
        </w:rPr>
        <w:t>all</w:t>
      </w:r>
      <w:r w:rsidRPr="004258DD">
        <w:rPr>
          <w:rFonts w:ascii="Times New Roman" w:hAnsi="Times New Roman" w:cs="Times New Roman"/>
          <w:spacing w:val="-16"/>
          <w:w w:val="95"/>
        </w:rPr>
        <w:t xml:space="preserve"> </w:t>
      </w:r>
      <w:r w:rsidRPr="004258DD">
        <w:rPr>
          <w:rFonts w:ascii="Times New Roman" w:hAnsi="Times New Roman" w:cs="Times New Roman"/>
          <w:w w:val="95"/>
        </w:rPr>
        <w:t>costs</w:t>
      </w:r>
      <w:r w:rsidRPr="004258DD">
        <w:rPr>
          <w:rFonts w:ascii="Times New Roman" w:hAnsi="Times New Roman" w:cs="Times New Roman"/>
          <w:spacing w:val="-17"/>
          <w:w w:val="95"/>
        </w:rPr>
        <w:t xml:space="preserve"> </w:t>
      </w:r>
      <w:r w:rsidRPr="004258DD">
        <w:rPr>
          <w:rFonts w:ascii="Times New Roman" w:hAnsi="Times New Roman" w:cs="Times New Roman"/>
          <w:w w:val="95"/>
        </w:rPr>
        <w:t>associated</w:t>
      </w:r>
      <w:r w:rsidRPr="004258DD">
        <w:rPr>
          <w:rFonts w:ascii="Times New Roman" w:hAnsi="Times New Roman" w:cs="Times New Roman"/>
          <w:spacing w:val="-17"/>
          <w:w w:val="95"/>
        </w:rPr>
        <w:t xml:space="preserve"> </w:t>
      </w:r>
      <w:r w:rsidRPr="004258DD">
        <w:rPr>
          <w:rFonts w:ascii="Times New Roman" w:hAnsi="Times New Roman" w:cs="Times New Roman"/>
          <w:w w:val="95"/>
        </w:rPr>
        <w:t>with,</w:t>
      </w:r>
      <w:r w:rsidRPr="004258DD">
        <w:rPr>
          <w:rFonts w:ascii="Times New Roman" w:hAnsi="Times New Roman" w:cs="Times New Roman"/>
          <w:spacing w:val="-17"/>
          <w:w w:val="95"/>
        </w:rPr>
        <w:t xml:space="preserve"> </w:t>
      </w:r>
      <w:r w:rsidRPr="004258DD">
        <w:rPr>
          <w:rFonts w:ascii="Times New Roman" w:hAnsi="Times New Roman" w:cs="Times New Roman"/>
          <w:w w:val="95"/>
        </w:rPr>
        <w:t>but</w:t>
      </w:r>
      <w:r w:rsidRPr="004258DD">
        <w:rPr>
          <w:rFonts w:ascii="Times New Roman" w:hAnsi="Times New Roman" w:cs="Times New Roman"/>
          <w:spacing w:val="-17"/>
          <w:w w:val="95"/>
        </w:rPr>
        <w:t xml:space="preserve"> </w:t>
      </w:r>
      <w:r w:rsidRPr="004258DD">
        <w:rPr>
          <w:rFonts w:ascii="Times New Roman" w:hAnsi="Times New Roman" w:cs="Times New Roman"/>
          <w:w w:val="95"/>
        </w:rPr>
        <w:t>not</w:t>
      </w:r>
      <w:r w:rsidRPr="004258DD">
        <w:rPr>
          <w:rFonts w:ascii="Times New Roman" w:hAnsi="Times New Roman" w:cs="Times New Roman"/>
          <w:spacing w:val="-16"/>
          <w:w w:val="95"/>
        </w:rPr>
        <w:t xml:space="preserve"> </w:t>
      </w:r>
      <w:r w:rsidRPr="004258DD">
        <w:rPr>
          <w:rFonts w:ascii="Times New Roman" w:hAnsi="Times New Roman" w:cs="Times New Roman"/>
          <w:w w:val="95"/>
        </w:rPr>
        <w:t>limited</w:t>
      </w:r>
      <w:r w:rsidRPr="004258DD">
        <w:rPr>
          <w:rFonts w:ascii="Times New Roman" w:hAnsi="Times New Roman" w:cs="Times New Roman"/>
          <w:spacing w:val="-17"/>
          <w:w w:val="95"/>
        </w:rPr>
        <w:t xml:space="preserve"> </w:t>
      </w:r>
      <w:r w:rsidRPr="004258DD">
        <w:rPr>
          <w:rFonts w:ascii="Times New Roman" w:hAnsi="Times New Roman" w:cs="Times New Roman"/>
          <w:w w:val="95"/>
        </w:rPr>
        <w:t>to,</w:t>
      </w:r>
      <w:r w:rsidRPr="004258DD">
        <w:rPr>
          <w:rFonts w:ascii="Times New Roman" w:hAnsi="Times New Roman" w:cs="Times New Roman"/>
          <w:spacing w:val="-16"/>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 xml:space="preserve">review, </w:t>
      </w:r>
      <w:r w:rsidRPr="004258DD">
        <w:rPr>
          <w:rFonts w:ascii="Times New Roman" w:hAnsi="Times New Roman" w:cs="Times New Roman"/>
        </w:rPr>
        <w:t>inspection, maintenance, and filing of Development Plan and documents associated with the development,</w:t>
      </w:r>
      <w:r w:rsidRPr="004258DD">
        <w:rPr>
          <w:rFonts w:ascii="Times New Roman" w:hAnsi="Times New Roman" w:cs="Times New Roman"/>
          <w:spacing w:val="-33"/>
        </w:rPr>
        <w:t xml:space="preserve"> </w:t>
      </w:r>
      <w:r w:rsidRPr="004258DD">
        <w:rPr>
          <w:rFonts w:ascii="Times New Roman" w:hAnsi="Times New Roman" w:cs="Times New Roman"/>
        </w:rPr>
        <w:t>or</w:t>
      </w:r>
      <w:r w:rsidRPr="004258DD">
        <w:rPr>
          <w:rFonts w:ascii="Times New Roman" w:hAnsi="Times New Roman" w:cs="Times New Roman"/>
          <w:spacing w:val="-33"/>
        </w:rPr>
        <w:t xml:space="preserve"> </w:t>
      </w:r>
      <w:r w:rsidRPr="004258DD">
        <w:rPr>
          <w:rFonts w:ascii="Times New Roman" w:hAnsi="Times New Roman" w:cs="Times New Roman"/>
        </w:rPr>
        <w:t>any</w:t>
      </w:r>
      <w:r w:rsidRPr="004258DD">
        <w:rPr>
          <w:rFonts w:ascii="Times New Roman" w:hAnsi="Times New Roman" w:cs="Times New Roman"/>
          <w:spacing w:val="-32"/>
        </w:rPr>
        <w:t xml:space="preserve"> </w:t>
      </w:r>
      <w:r w:rsidRPr="004258DD">
        <w:rPr>
          <w:rFonts w:ascii="Times New Roman" w:hAnsi="Times New Roman" w:cs="Times New Roman"/>
        </w:rPr>
        <w:t>part</w:t>
      </w:r>
      <w:r w:rsidRPr="004258DD">
        <w:rPr>
          <w:rFonts w:ascii="Times New Roman" w:hAnsi="Times New Roman" w:cs="Times New Roman"/>
          <w:spacing w:val="-25"/>
        </w:rPr>
        <w:t xml:space="preserve"> </w:t>
      </w:r>
      <w:r w:rsidRPr="004258DD">
        <w:rPr>
          <w:rFonts w:ascii="Times New Roman" w:hAnsi="Times New Roman" w:cs="Times New Roman"/>
        </w:rPr>
        <w:t>thereof.</w:t>
      </w:r>
      <w:r w:rsidRPr="004258DD">
        <w:rPr>
          <w:rFonts w:ascii="Times New Roman" w:hAnsi="Times New Roman" w:cs="Times New Roman"/>
          <w:spacing w:val="15"/>
        </w:rPr>
        <w:t xml:space="preserve"> </w:t>
      </w:r>
      <w:r w:rsidRPr="004258DD">
        <w:rPr>
          <w:rFonts w:ascii="Times New Roman" w:hAnsi="Times New Roman" w:cs="Times New Roman"/>
        </w:rPr>
        <w:t>The</w:t>
      </w:r>
      <w:r w:rsidRPr="004258DD">
        <w:rPr>
          <w:rFonts w:ascii="Times New Roman" w:hAnsi="Times New Roman" w:cs="Times New Roman"/>
          <w:spacing w:val="-23"/>
        </w:rPr>
        <w:t xml:space="preserve"> </w:t>
      </w:r>
      <w:r w:rsidRPr="004258DD">
        <w:rPr>
          <w:rFonts w:ascii="Times New Roman" w:hAnsi="Times New Roman" w:cs="Times New Roman"/>
        </w:rPr>
        <w:t>fee</w:t>
      </w:r>
      <w:r w:rsidRPr="004258DD">
        <w:rPr>
          <w:rFonts w:ascii="Times New Roman" w:hAnsi="Times New Roman" w:cs="Times New Roman"/>
          <w:spacing w:val="-23"/>
        </w:rPr>
        <w:t xml:space="preserve"> </w:t>
      </w:r>
      <w:r w:rsidRPr="004258DD">
        <w:rPr>
          <w:rFonts w:ascii="Times New Roman" w:hAnsi="Times New Roman" w:cs="Times New Roman"/>
        </w:rPr>
        <w:t>for</w:t>
      </w:r>
      <w:r w:rsidRPr="004258DD">
        <w:rPr>
          <w:rFonts w:ascii="Times New Roman" w:hAnsi="Times New Roman" w:cs="Times New Roman"/>
          <w:spacing w:val="-24"/>
        </w:rPr>
        <w:t xml:space="preserve"> </w:t>
      </w:r>
      <w:r w:rsidRPr="004258DD">
        <w:rPr>
          <w:rFonts w:ascii="Times New Roman" w:hAnsi="Times New Roman" w:cs="Times New Roman"/>
        </w:rPr>
        <w:t>a</w:t>
      </w:r>
      <w:r w:rsidRPr="004258DD">
        <w:rPr>
          <w:rFonts w:ascii="Times New Roman" w:hAnsi="Times New Roman" w:cs="Times New Roman"/>
          <w:spacing w:val="-23"/>
        </w:rPr>
        <w:t xml:space="preserve"> </w:t>
      </w:r>
      <w:r w:rsidRPr="004258DD">
        <w:rPr>
          <w:rFonts w:ascii="Times New Roman" w:hAnsi="Times New Roman" w:cs="Times New Roman"/>
        </w:rPr>
        <w:t>Development</w:t>
      </w:r>
      <w:r w:rsidRPr="004258DD">
        <w:rPr>
          <w:rFonts w:ascii="Times New Roman" w:hAnsi="Times New Roman" w:cs="Times New Roman"/>
          <w:spacing w:val="-23"/>
        </w:rPr>
        <w:t xml:space="preserve"> </w:t>
      </w:r>
      <w:r w:rsidRPr="004258DD">
        <w:rPr>
          <w:rFonts w:ascii="Times New Roman" w:hAnsi="Times New Roman" w:cs="Times New Roman"/>
        </w:rPr>
        <w:t>Plan</w:t>
      </w:r>
      <w:r w:rsidRPr="004258DD">
        <w:rPr>
          <w:rFonts w:ascii="Times New Roman" w:hAnsi="Times New Roman" w:cs="Times New Roman"/>
          <w:spacing w:val="-24"/>
        </w:rPr>
        <w:t xml:space="preserve"> </w:t>
      </w:r>
      <w:r w:rsidRPr="004258DD">
        <w:rPr>
          <w:rFonts w:ascii="Times New Roman" w:hAnsi="Times New Roman" w:cs="Times New Roman"/>
        </w:rPr>
        <w:t>shall</w:t>
      </w:r>
      <w:r w:rsidRPr="004258DD">
        <w:rPr>
          <w:rFonts w:ascii="Times New Roman" w:hAnsi="Times New Roman" w:cs="Times New Roman"/>
          <w:spacing w:val="-24"/>
        </w:rPr>
        <w:t xml:space="preserve"> </w:t>
      </w:r>
      <w:r w:rsidRPr="004258DD">
        <w:rPr>
          <w:rFonts w:ascii="Times New Roman" w:hAnsi="Times New Roman" w:cs="Times New Roman"/>
        </w:rPr>
        <w:t>be</w:t>
      </w:r>
      <w:r w:rsidRPr="004258DD">
        <w:rPr>
          <w:rFonts w:ascii="Times New Roman" w:hAnsi="Times New Roman" w:cs="Times New Roman"/>
          <w:spacing w:val="-23"/>
        </w:rPr>
        <w:t xml:space="preserve"> </w:t>
      </w:r>
      <w:r w:rsidRPr="004258DD">
        <w:rPr>
          <w:rFonts w:ascii="Times New Roman" w:hAnsi="Times New Roman" w:cs="Times New Roman"/>
        </w:rPr>
        <w:t>$1,000.00</w:t>
      </w:r>
      <w:r w:rsidRPr="004258DD">
        <w:rPr>
          <w:rFonts w:ascii="Times New Roman" w:hAnsi="Times New Roman" w:cs="Times New Roman"/>
          <w:spacing w:val="-24"/>
        </w:rPr>
        <w:t xml:space="preserve"> </w:t>
      </w:r>
      <w:r w:rsidRPr="004258DD">
        <w:rPr>
          <w:rFonts w:ascii="Times New Roman" w:hAnsi="Times New Roman" w:cs="Times New Roman"/>
        </w:rPr>
        <w:t>for</w:t>
      </w:r>
      <w:r w:rsidRPr="004258DD">
        <w:rPr>
          <w:rFonts w:ascii="Times New Roman" w:hAnsi="Times New Roman" w:cs="Times New Roman"/>
          <w:spacing w:val="-24"/>
        </w:rPr>
        <w:t xml:space="preserve"> </w:t>
      </w:r>
      <w:r w:rsidRPr="004258DD">
        <w:rPr>
          <w:rFonts w:ascii="Times New Roman" w:hAnsi="Times New Roman" w:cs="Times New Roman"/>
        </w:rPr>
        <w:t>the</w:t>
      </w:r>
      <w:r w:rsidRPr="004258DD">
        <w:rPr>
          <w:rFonts w:ascii="Times New Roman" w:hAnsi="Times New Roman" w:cs="Times New Roman"/>
          <w:spacing w:val="-24"/>
        </w:rPr>
        <w:t xml:space="preserve"> </w:t>
      </w:r>
      <w:r w:rsidRPr="004258DD">
        <w:rPr>
          <w:rFonts w:ascii="Times New Roman" w:hAnsi="Times New Roman" w:cs="Times New Roman"/>
        </w:rPr>
        <w:t>first ten</w:t>
      </w:r>
      <w:r w:rsidRPr="004258DD">
        <w:rPr>
          <w:rFonts w:ascii="Times New Roman" w:hAnsi="Times New Roman" w:cs="Times New Roman"/>
          <w:spacing w:val="4"/>
        </w:rPr>
        <w:t xml:space="preserve"> </w:t>
      </w:r>
      <w:r w:rsidRPr="004258DD">
        <w:rPr>
          <w:rFonts w:ascii="Times New Roman" w:hAnsi="Times New Roman" w:cs="Times New Roman"/>
        </w:rPr>
        <w:t>(10)</w:t>
      </w:r>
      <w:r w:rsidRPr="004258DD">
        <w:rPr>
          <w:rFonts w:ascii="Times New Roman" w:hAnsi="Times New Roman" w:cs="Times New Roman"/>
          <w:spacing w:val="5"/>
        </w:rPr>
        <w:t xml:space="preserve"> </w:t>
      </w:r>
      <w:r w:rsidRPr="004258DD">
        <w:rPr>
          <w:rFonts w:ascii="Times New Roman" w:hAnsi="Times New Roman" w:cs="Times New Roman"/>
        </w:rPr>
        <w:t>lots</w:t>
      </w:r>
      <w:r w:rsidRPr="004258DD">
        <w:rPr>
          <w:rFonts w:ascii="Times New Roman" w:hAnsi="Times New Roman" w:cs="Times New Roman"/>
          <w:spacing w:val="5"/>
        </w:rPr>
        <w:t xml:space="preserve"> </w:t>
      </w:r>
      <w:r w:rsidRPr="004258DD">
        <w:rPr>
          <w:rFonts w:ascii="Times New Roman" w:hAnsi="Times New Roman" w:cs="Times New Roman"/>
        </w:rPr>
        <w:t>with</w:t>
      </w:r>
      <w:r w:rsidRPr="004258DD">
        <w:rPr>
          <w:rFonts w:ascii="Times New Roman" w:hAnsi="Times New Roman" w:cs="Times New Roman"/>
          <w:spacing w:val="6"/>
        </w:rPr>
        <w:t xml:space="preserve"> </w:t>
      </w:r>
      <w:r w:rsidRPr="004258DD">
        <w:rPr>
          <w:rFonts w:ascii="Times New Roman" w:hAnsi="Times New Roman" w:cs="Times New Roman"/>
        </w:rPr>
        <w:t>an</w:t>
      </w:r>
      <w:r w:rsidRPr="004258DD">
        <w:rPr>
          <w:rFonts w:ascii="Times New Roman" w:hAnsi="Times New Roman" w:cs="Times New Roman"/>
          <w:spacing w:val="-12"/>
        </w:rPr>
        <w:t xml:space="preserve"> </w:t>
      </w:r>
      <w:r w:rsidRPr="004258DD">
        <w:rPr>
          <w:rFonts w:ascii="Times New Roman" w:hAnsi="Times New Roman" w:cs="Times New Roman"/>
        </w:rPr>
        <w:t>additional</w:t>
      </w:r>
      <w:r w:rsidRPr="004258DD">
        <w:rPr>
          <w:rFonts w:ascii="Times New Roman" w:hAnsi="Times New Roman" w:cs="Times New Roman"/>
          <w:spacing w:val="-12"/>
        </w:rPr>
        <w:t xml:space="preserve"> </w:t>
      </w:r>
      <w:r w:rsidRPr="004258DD">
        <w:rPr>
          <w:rFonts w:ascii="Times New Roman" w:hAnsi="Times New Roman" w:cs="Times New Roman"/>
        </w:rPr>
        <w:t>fee</w:t>
      </w:r>
      <w:r w:rsidRPr="004258DD">
        <w:rPr>
          <w:rFonts w:ascii="Times New Roman" w:hAnsi="Times New Roman" w:cs="Times New Roman"/>
          <w:spacing w:val="-12"/>
        </w:rPr>
        <w:t xml:space="preserve"> </w:t>
      </w:r>
      <w:r w:rsidRPr="004258DD">
        <w:rPr>
          <w:rFonts w:ascii="Times New Roman" w:hAnsi="Times New Roman" w:cs="Times New Roman"/>
        </w:rPr>
        <w:t>of</w:t>
      </w:r>
      <w:r w:rsidRPr="004258DD">
        <w:rPr>
          <w:rFonts w:ascii="Times New Roman" w:hAnsi="Times New Roman" w:cs="Times New Roman"/>
          <w:spacing w:val="-12"/>
        </w:rPr>
        <w:t xml:space="preserve"> </w:t>
      </w:r>
      <w:r w:rsidRPr="004258DD">
        <w:rPr>
          <w:rFonts w:ascii="Times New Roman" w:hAnsi="Times New Roman" w:cs="Times New Roman"/>
        </w:rPr>
        <w:t>$50.00</w:t>
      </w:r>
      <w:r w:rsidRPr="004258DD">
        <w:rPr>
          <w:rFonts w:ascii="Times New Roman" w:hAnsi="Times New Roman" w:cs="Times New Roman"/>
          <w:spacing w:val="-12"/>
        </w:rPr>
        <w:t xml:space="preserve"> </w:t>
      </w:r>
      <w:r w:rsidRPr="004258DD">
        <w:rPr>
          <w:rFonts w:ascii="Times New Roman" w:hAnsi="Times New Roman" w:cs="Times New Roman"/>
        </w:rPr>
        <w:t>per</w:t>
      </w:r>
      <w:r w:rsidRPr="004258DD">
        <w:rPr>
          <w:rFonts w:ascii="Times New Roman" w:hAnsi="Times New Roman" w:cs="Times New Roman"/>
          <w:spacing w:val="-12"/>
        </w:rPr>
        <w:t xml:space="preserve"> </w:t>
      </w:r>
      <w:r w:rsidRPr="004258DD">
        <w:rPr>
          <w:rFonts w:ascii="Times New Roman" w:hAnsi="Times New Roman" w:cs="Times New Roman"/>
        </w:rPr>
        <w:t>lot</w:t>
      </w:r>
      <w:r w:rsidRPr="004258DD">
        <w:rPr>
          <w:rFonts w:ascii="Times New Roman" w:hAnsi="Times New Roman" w:cs="Times New Roman"/>
          <w:spacing w:val="-12"/>
        </w:rPr>
        <w:t xml:space="preserve"> </w:t>
      </w:r>
      <w:r w:rsidRPr="004258DD">
        <w:rPr>
          <w:rFonts w:ascii="Times New Roman" w:hAnsi="Times New Roman" w:cs="Times New Roman"/>
        </w:rPr>
        <w:t>in</w:t>
      </w:r>
      <w:r w:rsidRPr="004258DD">
        <w:rPr>
          <w:rFonts w:ascii="Times New Roman" w:hAnsi="Times New Roman" w:cs="Times New Roman"/>
          <w:spacing w:val="-12"/>
        </w:rPr>
        <w:t xml:space="preserve"> </w:t>
      </w:r>
      <w:r w:rsidRPr="004258DD">
        <w:rPr>
          <w:rFonts w:ascii="Times New Roman" w:hAnsi="Times New Roman" w:cs="Times New Roman"/>
        </w:rPr>
        <w:t>excess</w:t>
      </w:r>
      <w:r w:rsidRPr="004258DD">
        <w:rPr>
          <w:rFonts w:ascii="Times New Roman" w:hAnsi="Times New Roman" w:cs="Times New Roman"/>
          <w:spacing w:val="-12"/>
        </w:rPr>
        <w:t xml:space="preserve"> </w:t>
      </w:r>
      <w:r w:rsidRPr="004258DD">
        <w:rPr>
          <w:rFonts w:ascii="Times New Roman" w:hAnsi="Times New Roman" w:cs="Times New Roman"/>
        </w:rPr>
        <w:t>of</w:t>
      </w:r>
      <w:r w:rsidRPr="004258DD">
        <w:rPr>
          <w:rFonts w:ascii="Times New Roman" w:hAnsi="Times New Roman" w:cs="Times New Roman"/>
          <w:spacing w:val="-12"/>
        </w:rPr>
        <w:t xml:space="preserve"> </w:t>
      </w:r>
      <w:r w:rsidRPr="004258DD">
        <w:rPr>
          <w:rFonts w:ascii="Times New Roman" w:hAnsi="Times New Roman" w:cs="Times New Roman"/>
        </w:rPr>
        <w:t>ten</w:t>
      </w:r>
      <w:r w:rsidRPr="004258DD">
        <w:rPr>
          <w:rFonts w:ascii="Times New Roman" w:hAnsi="Times New Roman" w:cs="Times New Roman"/>
          <w:spacing w:val="-12"/>
        </w:rPr>
        <w:t xml:space="preserve"> </w:t>
      </w:r>
      <w:r w:rsidRPr="004258DD">
        <w:rPr>
          <w:rFonts w:ascii="Times New Roman" w:hAnsi="Times New Roman" w:cs="Times New Roman"/>
        </w:rPr>
        <w:t>(10)</w:t>
      </w:r>
      <w:r w:rsidRPr="004258DD">
        <w:rPr>
          <w:rFonts w:ascii="Times New Roman" w:hAnsi="Times New Roman" w:cs="Times New Roman"/>
          <w:spacing w:val="-12"/>
        </w:rPr>
        <w:t xml:space="preserve"> </w:t>
      </w:r>
      <w:r w:rsidRPr="004258DD">
        <w:rPr>
          <w:rFonts w:ascii="Times New Roman" w:hAnsi="Times New Roman" w:cs="Times New Roman"/>
        </w:rPr>
        <w:t>lots.</w:t>
      </w:r>
    </w:p>
    <w:p w:rsidR="00277ED5" w:rsidRPr="004258DD" w:rsidRDefault="00277ED5">
      <w:pPr>
        <w:pStyle w:val="BodyText"/>
        <w:spacing w:before="8"/>
        <w:rPr>
          <w:rFonts w:ascii="Times New Roman" w:hAnsi="Times New Roman" w:cs="Times New Roman"/>
          <w:sz w:val="29"/>
        </w:rPr>
      </w:pPr>
    </w:p>
    <w:p w:rsidR="00277ED5" w:rsidRPr="004258DD" w:rsidRDefault="00AC371E">
      <w:pPr>
        <w:pStyle w:val="Heading2"/>
        <w:tabs>
          <w:tab w:val="left" w:pos="2300"/>
        </w:tabs>
        <w:rPr>
          <w:rFonts w:ascii="Times New Roman" w:hAnsi="Times New Roman" w:cs="Times New Roman"/>
        </w:rPr>
      </w:pPr>
      <w:bookmarkStart w:id="67" w:name="_TOC_250005"/>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7.03</w:t>
      </w:r>
      <w:r w:rsidRPr="004258DD">
        <w:rPr>
          <w:rFonts w:ascii="Times New Roman" w:hAnsi="Times New Roman" w:cs="Times New Roman"/>
        </w:rPr>
        <w:tab/>
        <w:t>Development Plan</w:t>
      </w:r>
      <w:r w:rsidRPr="004258DD">
        <w:rPr>
          <w:rFonts w:ascii="Times New Roman" w:hAnsi="Times New Roman" w:cs="Times New Roman"/>
          <w:spacing w:val="19"/>
        </w:rPr>
        <w:t xml:space="preserve"> </w:t>
      </w:r>
      <w:bookmarkEnd w:id="67"/>
      <w:r w:rsidRPr="004258DD">
        <w:rPr>
          <w:rFonts w:ascii="Times New Roman" w:hAnsi="Times New Roman" w:cs="Times New Roman"/>
        </w:rPr>
        <w:t>Requirements</w:t>
      </w:r>
    </w:p>
    <w:p w:rsidR="00277ED5" w:rsidRPr="004258DD" w:rsidRDefault="00AC371E">
      <w:pPr>
        <w:pStyle w:val="BodyText"/>
        <w:spacing w:before="264" w:line="228" w:lineRule="auto"/>
        <w:ind w:left="500" w:right="853"/>
        <w:jc w:val="both"/>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Owner</w:t>
      </w:r>
      <w:r w:rsidRPr="004258DD">
        <w:rPr>
          <w:rFonts w:ascii="Times New Roman" w:hAnsi="Times New Roman" w:cs="Times New Roman"/>
          <w:spacing w:val="-21"/>
          <w:w w:val="95"/>
        </w:rPr>
        <w:t xml:space="preserve"> </w:t>
      </w:r>
      <w:r w:rsidRPr="004258DD">
        <w:rPr>
          <w:rFonts w:ascii="Times New Roman" w:hAnsi="Times New Roman" w:cs="Times New Roman"/>
          <w:w w:val="95"/>
        </w:rPr>
        <w:t>of</w:t>
      </w:r>
      <w:r w:rsidRPr="004258DD">
        <w:rPr>
          <w:rFonts w:ascii="Times New Roman" w:hAnsi="Times New Roman" w:cs="Times New Roman"/>
          <w:spacing w:val="-20"/>
          <w:w w:val="95"/>
        </w:rPr>
        <w:t xml:space="preserve"> </w:t>
      </w:r>
      <w:r w:rsidRPr="004258DD">
        <w:rPr>
          <w:rFonts w:ascii="Times New Roman" w:hAnsi="Times New Roman" w:cs="Times New Roman"/>
          <w:w w:val="95"/>
        </w:rPr>
        <w:t>a</w:t>
      </w:r>
      <w:r w:rsidRPr="004258DD">
        <w:rPr>
          <w:rFonts w:ascii="Times New Roman" w:hAnsi="Times New Roman" w:cs="Times New Roman"/>
          <w:spacing w:val="-21"/>
          <w:w w:val="95"/>
        </w:rPr>
        <w:t xml:space="preserve"> </w:t>
      </w:r>
      <w:r w:rsidRPr="004258DD">
        <w:rPr>
          <w:rFonts w:ascii="Times New Roman" w:hAnsi="Times New Roman" w:cs="Times New Roman"/>
          <w:w w:val="95"/>
        </w:rPr>
        <w:t>plot</w:t>
      </w:r>
      <w:r w:rsidRPr="004258DD">
        <w:rPr>
          <w:rFonts w:ascii="Times New Roman" w:hAnsi="Times New Roman" w:cs="Times New Roman"/>
          <w:spacing w:val="-21"/>
          <w:w w:val="95"/>
        </w:rPr>
        <w:t xml:space="preserve"> </w:t>
      </w:r>
      <w:r w:rsidRPr="004258DD">
        <w:rPr>
          <w:rFonts w:ascii="Times New Roman" w:hAnsi="Times New Roman" w:cs="Times New Roman"/>
          <w:w w:val="95"/>
        </w:rPr>
        <w:t>or</w:t>
      </w:r>
      <w:r w:rsidRPr="004258DD">
        <w:rPr>
          <w:rFonts w:ascii="Times New Roman" w:hAnsi="Times New Roman" w:cs="Times New Roman"/>
          <w:spacing w:val="-21"/>
          <w:w w:val="95"/>
        </w:rPr>
        <w:t xml:space="preserve"> </w:t>
      </w:r>
      <w:r w:rsidRPr="004258DD">
        <w:rPr>
          <w:rFonts w:ascii="Times New Roman" w:hAnsi="Times New Roman" w:cs="Times New Roman"/>
          <w:w w:val="95"/>
        </w:rPr>
        <w:t>tract</w:t>
      </w:r>
      <w:r w:rsidRPr="004258DD">
        <w:rPr>
          <w:rFonts w:ascii="Times New Roman" w:hAnsi="Times New Roman" w:cs="Times New Roman"/>
          <w:spacing w:val="-21"/>
          <w:w w:val="95"/>
        </w:rPr>
        <w:t xml:space="preserve"> </w:t>
      </w:r>
      <w:r w:rsidRPr="004258DD">
        <w:rPr>
          <w:rFonts w:ascii="Times New Roman" w:hAnsi="Times New Roman" w:cs="Times New Roman"/>
          <w:w w:val="95"/>
        </w:rPr>
        <w:t>proposing</w:t>
      </w:r>
      <w:r w:rsidRPr="004258DD">
        <w:rPr>
          <w:rFonts w:ascii="Times New Roman" w:hAnsi="Times New Roman" w:cs="Times New Roman"/>
          <w:spacing w:val="-21"/>
          <w:w w:val="95"/>
        </w:rPr>
        <w:t xml:space="preserve"> </w:t>
      </w:r>
      <w:r w:rsidRPr="004258DD">
        <w:rPr>
          <w:rFonts w:ascii="Times New Roman" w:hAnsi="Times New Roman" w:cs="Times New Roman"/>
          <w:w w:val="95"/>
        </w:rPr>
        <w:t>to</w:t>
      </w:r>
      <w:r w:rsidRPr="004258DD">
        <w:rPr>
          <w:rFonts w:ascii="Times New Roman" w:hAnsi="Times New Roman" w:cs="Times New Roman"/>
          <w:spacing w:val="-21"/>
          <w:w w:val="95"/>
        </w:rPr>
        <w:t xml:space="preserve"> </w:t>
      </w:r>
      <w:r w:rsidRPr="004258DD">
        <w:rPr>
          <w:rFonts w:ascii="Times New Roman" w:hAnsi="Times New Roman" w:cs="Times New Roman"/>
          <w:w w:val="95"/>
        </w:rPr>
        <w:t>develop</w:t>
      </w:r>
      <w:r w:rsidRPr="004258DD">
        <w:rPr>
          <w:rFonts w:ascii="Times New Roman" w:hAnsi="Times New Roman" w:cs="Times New Roman"/>
          <w:spacing w:val="-21"/>
          <w:w w:val="95"/>
        </w:rPr>
        <w:t xml:space="preserve"> </w:t>
      </w:r>
      <w:r w:rsidRPr="004258DD">
        <w:rPr>
          <w:rFonts w:ascii="Times New Roman" w:hAnsi="Times New Roman" w:cs="Times New Roman"/>
          <w:w w:val="95"/>
        </w:rPr>
        <w:t>a</w:t>
      </w:r>
      <w:r w:rsidRPr="004258DD">
        <w:rPr>
          <w:rFonts w:ascii="Times New Roman" w:hAnsi="Times New Roman" w:cs="Times New Roman"/>
          <w:spacing w:val="-21"/>
          <w:w w:val="95"/>
        </w:rPr>
        <w:t xml:space="preserve"> </w:t>
      </w:r>
      <w:r w:rsidRPr="004258DD">
        <w:rPr>
          <w:rFonts w:ascii="Times New Roman" w:hAnsi="Times New Roman" w:cs="Times New Roman"/>
          <w:w w:val="95"/>
        </w:rPr>
        <w:t>manufactured</w:t>
      </w:r>
      <w:r w:rsidRPr="004258DD">
        <w:rPr>
          <w:rFonts w:ascii="Times New Roman" w:hAnsi="Times New Roman" w:cs="Times New Roman"/>
          <w:spacing w:val="-20"/>
          <w:w w:val="95"/>
        </w:rPr>
        <w:t xml:space="preserve"> </w:t>
      </w:r>
      <w:r w:rsidRPr="004258DD">
        <w:rPr>
          <w:rFonts w:ascii="Times New Roman" w:hAnsi="Times New Roman" w:cs="Times New Roman"/>
          <w:w w:val="95"/>
        </w:rPr>
        <w:t>home</w:t>
      </w:r>
      <w:r w:rsidRPr="004258DD">
        <w:rPr>
          <w:rFonts w:ascii="Times New Roman" w:hAnsi="Times New Roman" w:cs="Times New Roman"/>
          <w:spacing w:val="-21"/>
          <w:w w:val="95"/>
        </w:rPr>
        <w:t xml:space="preserve"> </w:t>
      </w:r>
      <w:r w:rsidRPr="004258DD">
        <w:rPr>
          <w:rFonts w:ascii="Times New Roman" w:hAnsi="Times New Roman" w:cs="Times New Roman"/>
          <w:w w:val="95"/>
        </w:rPr>
        <w:t>or</w:t>
      </w:r>
      <w:r w:rsidRPr="004258DD">
        <w:rPr>
          <w:rFonts w:ascii="Times New Roman" w:hAnsi="Times New Roman" w:cs="Times New Roman"/>
          <w:spacing w:val="-21"/>
          <w:w w:val="95"/>
        </w:rPr>
        <w:t xml:space="preserve"> </w:t>
      </w:r>
      <w:r w:rsidRPr="004258DD">
        <w:rPr>
          <w:rFonts w:ascii="Times New Roman" w:hAnsi="Times New Roman" w:cs="Times New Roman"/>
          <w:w w:val="95"/>
        </w:rPr>
        <w:t>recreational</w:t>
      </w:r>
      <w:r w:rsidRPr="004258DD">
        <w:rPr>
          <w:rFonts w:ascii="Times New Roman" w:hAnsi="Times New Roman" w:cs="Times New Roman"/>
          <w:spacing w:val="-20"/>
          <w:w w:val="95"/>
        </w:rPr>
        <w:t xml:space="preserve"> </w:t>
      </w:r>
      <w:r w:rsidRPr="004258DD">
        <w:rPr>
          <w:rFonts w:ascii="Times New Roman" w:hAnsi="Times New Roman" w:cs="Times New Roman"/>
          <w:w w:val="95"/>
        </w:rPr>
        <w:t>vehicle</w:t>
      </w:r>
      <w:r w:rsidRPr="004258DD">
        <w:rPr>
          <w:rFonts w:ascii="Times New Roman" w:hAnsi="Times New Roman" w:cs="Times New Roman"/>
          <w:spacing w:val="-21"/>
          <w:w w:val="95"/>
        </w:rPr>
        <w:t xml:space="preserve"> </w:t>
      </w:r>
      <w:r w:rsidRPr="004258DD">
        <w:rPr>
          <w:rFonts w:ascii="Times New Roman" w:hAnsi="Times New Roman" w:cs="Times New Roman"/>
          <w:w w:val="95"/>
        </w:rPr>
        <w:t>rental community</w:t>
      </w:r>
      <w:r w:rsidRPr="004258DD">
        <w:rPr>
          <w:rFonts w:ascii="Times New Roman" w:hAnsi="Times New Roman" w:cs="Times New Roman"/>
          <w:spacing w:val="-35"/>
          <w:w w:val="95"/>
        </w:rPr>
        <w:t xml:space="preserve"> </w:t>
      </w:r>
      <w:r w:rsidRPr="004258DD">
        <w:rPr>
          <w:rFonts w:ascii="Times New Roman" w:hAnsi="Times New Roman" w:cs="Times New Roman"/>
          <w:w w:val="95"/>
        </w:rPr>
        <w:t>is</w:t>
      </w:r>
      <w:r w:rsidRPr="004258DD">
        <w:rPr>
          <w:rFonts w:ascii="Times New Roman" w:hAnsi="Times New Roman" w:cs="Times New Roman"/>
          <w:spacing w:val="-35"/>
          <w:w w:val="95"/>
        </w:rPr>
        <w:t xml:space="preserve"> </w:t>
      </w:r>
      <w:r w:rsidRPr="004258DD">
        <w:rPr>
          <w:rFonts w:ascii="Times New Roman" w:hAnsi="Times New Roman" w:cs="Times New Roman"/>
          <w:w w:val="95"/>
        </w:rPr>
        <w:t>required</w:t>
      </w:r>
      <w:r w:rsidRPr="004258DD">
        <w:rPr>
          <w:rFonts w:ascii="Times New Roman" w:hAnsi="Times New Roman" w:cs="Times New Roman"/>
          <w:spacing w:val="-34"/>
          <w:w w:val="95"/>
        </w:rPr>
        <w:t xml:space="preserve"> </w:t>
      </w:r>
      <w:r w:rsidRPr="004258DD">
        <w:rPr>
          <w:rFonts w:ascii="Times New Roman" w:hAnsi="Times New Roman" w:cs="Times New Roman"/>
          <w:w w:val="95"/>
        </w:rPr>
        <w:t>to</w:t>
      </w:r>
      <w:r w:rsidRPr="004258DD">
        <w:rPr>
          <w:rFonts w:ascii="Times New Roman" w:hAnsi="Times New Roman" w:cs="Times New Roman"/>
          <w:spacing w:val="-35"/>
          <w:w w:val="95"/>
        </w:rPr>
        <w:t xml:space="preserve"> </w:t>
      </w:r>
      <w:r w:rsidRPr="004258DD">
        <w:rPr>
          <w:rFonts w:ascii="Times New Roman" w:hAnsi="Times New Roman" w:cs="Times New Roman"/>
          <w:w w:val="95"/>
        </w:rPr>
        <w:t>submit</w:t>
      </w:r>
      <w:r w:rsidRPr="004258DD">
        <w:rPr>
          <w:rFonts w:ascii="Times New Roman" w:hAnsi="Times New Roman" w:cs="Times New Roman"/>
          <w:spacing w:val="-35"/>
          <w:w w:val="95"/>
        </w:rPr>
        <w:t xml:space="preserve"> </w:t>
      </w:r>
      <w:r w:rsidRPr="004258DD">
        <w:rPr>
          <w:rFonts w:ascii="Times New Roman" w:hAnsi="Times New Roman" w:cs="Times New Roman"/>
          <w:w w:val="95"/>
        </w:rPr>
        <w:t>an</w:t>
      </w:r>
      <w:r w:rsidRPr="004258DD">
        <w:rPr>
          <w:rFonts w:ascii="Times New Roman" w:hAnsi="Times New Roman" w:cs="Times New Roman"/>
          <w:spacing w:val="-34"/>
          <w:w w:val="95"/>
        </w:rPr>
        <w:t xml:space="preserve"> </w:t>
      </w:r>
      <w:r w:rsidRPr="004258DD">
        <w:rPr>
          <w:rFonts w:ascii="Times New Roman" w:hAnsi="Times New Roman" w:cs="Times New Roman"/>
          <w:w w:val="95"/>
        </w:rPr>
        <w:t>Infrastructure</w:t>
      </w:r>
      <w:r w:rsidRPr="004258DD">
        <w:rPr>
          <w:rFonts w:ascii="Times New Roman" w:hAnsi="Times New Roman" w:cs="Times New Roman"/>
          <w:spacing w:val="-35"/>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35"/>
          <w:w w:val="95"/>
        </w:rPr>
        <w:t xml:space="preserve"> </w:t>
      </w:r>
      <w:r w:rsidRPr="004258DD">
        <w:rPr>
          <w:rFonts w:ascii="Times New Roman" w:hAnsi="Times New Roman" w:cs="Times New Roman"/>
          <w:w w:val="95"/>
        </w:rPr>
        <w:t>Plan</w:t>
      </w:r>
      <w:r w:rsidRPr="004258DD">
        <w:rPr>
          <w:rFonts w:ascii="Times New Roman" w:hAnsi="Times New Roman" w:cs="Times New Roman"/>
          <w:spacing w:val="-35"/>
          <w:w w:val="95"/>
        </w:rPr>
        <w:t xml:space="preserve"> </w:t>
      </w:r>
      <w:r w:rsidRPr="004258DD">
        <w:rPr>
          <w:rFonts w:ascii="Times New Roman" w:hAnsi="Times New Roman" w:cs="Times New Roman"/>
          <w:w w:val="95"/>
        </w:rPr>
        <w:t>showing</w:t>
      </w:r>
      <w:r w:rsidRPr="004258DD">
        <w:rPr>
          <w:rFonts w:ascii="Times New Roman" w:hAnsi="Times New Roman" w:cs="Times New Roman"/>
          <w:spacing w:val="-35"/>
          <w:w w:val="95"/>
        </w:rPr>
        <w:t xml:space="preserve"> </w:t>
      </w:r>
      <w:r w:rsidRPr="004258DD">
        <w:rPr>
          <w:rFonts w:ascii="Times New Roman" w:hAnsi="Times New Roman" w:cs="Times New Roman"/>
          <w:w w:val="95"/>
        </w:rPr>
        <w:t>a</w:t>
      </w:r>
      <w:r w:rsidRPr="004258DD">
        <w:rPr>
          <w:rFonts w:ascii="Times New Roman" w:hAnsi="Times New Roman" w:cs="Times New Roman"/>
          <w:spacing w:val="-34"/>
          <w:w w:val="95"/>
        </w:rPr>
        <w:t xml:space="preserve"> </w:t>
      </w:r>
      <w:r w:rsidRPr="004258DD">
        <w:rPr>
          <w:rFonts w:ascii="Times New Roman" w:hAnsi="Times New Roman" w:cs="Times New Roman"/>
          <w:w w:val="95"/>
        </w:rPr>
        <w:t>survey</w:t>
      </w:r>
      <w:r w:rsidRPr="004258DD">
        <w:rPr>
          <w:rFonts w:ascii="Times New Roman" w:hAnsi="Times New Roman" w:cs="Times New Roman"/>
          <w:spacing w:val="-35"/>
          <w:w w:val="95"/>
        </w:rPr>
        <w:t xml:space="preserve"> </w:t>
      </w:r>
      <w:r w:rsidRPr="004258DD">
        <w:rPr>
          <w:rFonts w:ascii="Times New Roman" w:hAnsi="Times New Roman" w:cs="Times New Roman"/>
          <w:w w:val="95"/>
        </w:rPr>
        <w:t>of</w:t>
      </w:r>
      <w:r w:rsidRPr="004258DD">
        <w:rPr>
          <w:rFonts w:ascii="Times New Roman" w:hAnsi="Times New Roman" w:cs="Times New Roman"/>
          <w:spacing w:val="-32"/>
          <w:w w:val="95"/>
        </w:rPr>
        <w:t xml:space="preserve"> </w:t>
      </w:r>
      <w:r w:rsidRPr="004258DD">
        <w:rPr>
          <w:rFonts w:ascii="Times New Roman" w:hAnsi="Times New Roman" w:cs="Times New Roman"/>
          <w:w w:val="95"/>
        </w:rPr>
        <w:t>the</w:t>
      </w:r>
      <w:r w:rsidRPr="004258DD">
        <w:rPr>
          <w:rFonts w:ascii="Times New Roman" w:hAnsi="Times New Roman" w:cs="Times New Roman"/>
          <w:spacing w:val="-35"/>
          <w:w w:val="95"/>
        </w:rPr>
        <w:t xml:space="preserve"> </w:t>
      </w:r>
      <w:r w:rsidRPr="004258DD">
        <w:rPr>
          <w:rFonts w:ascii="Times New Roman" w:hAnsi="Times New Roman" w:cs="Times New Roman"/>
          <w:w w:val="95"/>
        </w:rPr>
        <w:t xml:space="preserve">proposed </w:t>
      </w:r>
      <w:r w:rsidRPr="004258DD">
        <w:rPr>
          <w:rFonts w:ascii="Times New Roman" w:hAnsi="Times New Roman" w:cs="Times New Roman"/>
          <w:w w:val="90"/>
        </w:rPr>
        <w:t>boundaries</w:t>
      </w:r>
      <w:r w:rsidRPr="004258DD">
        <w:rPr>
          <w:rFonts w:ascii="Times New Roman" w:hAnsi="Times New Roman" w:cs="Times New Roman"/>
          <w:spacing w:val="-9"/>
          <w:w w:val="90"/>
        </w:rPr>
        <w:t xml:space="preserve"> </w:t>
      </w:r>
      <w:r w:rsidRPr="004258DD">
        <w:rPr>
          <w:rFonts w:ascii="Times New Roman" w:hAnsi="Times New Roman" w:cs="Times New Roman"/>
          <w:w w:val="90"/>
        </w:rPr>
        <w:t>and</w:t>
      </w:r>
      <w:r w:rsidRPr="004258DD">
        <w:rPr>
          <w:rFonts w:ascii="Times New Roman" w:hAnsi="Times New Roman" w:cs="Times New Roman"/>
          <w:spacing w:val="-8"/>
          <w:w w:val="90"/>
        </w:rPr>
        <w:t xml:space="preserve"> </w:t>
      </w:r>
      <w:r w:rsidRPr="004258DD">
        <w:rPr>
          <w:rFonts w:ascii="Times New Roman" w:hAnsi="Times New Roman" w:cs="Times New Roman"/>
          <w:w w:val="90"/>
        </w:rPr>
        <w:t>significant</w:t>
      </w:r>
      <w:r w:rsidRPr="004258DD">
        <w:rPr>
          <w:rFonts w:ascii="Times New Roman" w:hAnsi="Times New Roman" w:cs="Times New Roman"/>
          <w:spacing w:val="-8"/>
          <w:w w:val="90"/>
        </w:rPr>
        <w:t xml:space="preserve"> </w:t>
      </w:r>
      <w:r w:rsidRPr="004258DD">
        <w:rPr>
          <w:rFonts w:ascii="Times New Roman" w:hAnsi="Times New Roman" w:cs="Times New Roman"/>
          <w:w w:val="90"/>
        </w:rPr>
        <w:t>features</w:t>
      </w:r>
      <w:r w:rsidRPr="004258DD">
        <w:rPr>
          <w:rFonts w:ascii="Times New Roman" w:hAnsi="Times New Roman" w:cs="Times New Roman"/>
          <w:spacing w:val="-7"/>
          <w:w w:val="90"/>
        </w:rPr>
        <w:t xml:space="preserve"> </w:t>
      </w:r>
      <w:r w:rsidRPr="004258DD">
        <w:rPr>
          <w:rFonts w:ascii="Times New Roman" w:hAnsi="Times New Roman" w:cs="Times New Roman"/>
          <w:w w:val="90"/>
        </w:rPr>
        <w:t>such</w:t>
      </w:r>
      <w:r w:rsidRPr="004258DD">
        <w:rPr>
          <w:rFonts w:ascii="Times New Roman" w:hAnsi="Times New Roman" w:cs="Times New Roman"/>
          <w:spacing w:val="-9"/>
          <w:w w:val="90"/>
        </w:rPr>
        <w:t xml:space="preserve"> </w:t>
      </w:r>
      <w:r w:rsidRPr="004258DD">
        <w:rPr>
          <w:rFonts w:ascii="Times New Roman" w:hAnsi="Times New Roman" w:cs="Times New Roman"/>
          <w:w w:val="90"/>
        </w:rPr>
        <w:t>as,</w:t>
      </w:r>
      <w:r w:rsidRPr="004258DD">
        <w:rPr>
          <w:rFonts w:ascii="Times New Roman" w:hAnsi="Times New Roman" w:cs="Times New Roman"/>
          <w:spacing w:val="-8"/>
          <w:w w:val="90"/>
        </w:rPr>
        <w:t xml:space="preserve"> </w:t>
      </w:r>
      <w:r w:rsidRPr="004258DD">
        <w:rPr>
          <w:rFonts w:ascii="Times New Roman" w:hAnsi="Times New Roman" w:cs="Times New Roman"/>
          <w:w w:val="90"/>
        </w:rPr>
        <w:t>but</w:t>
      </w:r>
      <w:r w:rsidRPr="004258DD">
        <w:rPr>
          <w:rFonts w:ascii="Times New Roman" w:hAnsi="Times New Roman" w:cs="Times New Roman"/>
          <w:spacing w:val="-8"/>
          <w:w w:val="90"/>
        </w:rPr>
        <w:t xml:space="preserve"> </w:t>
      </w:r>
      <w:r w:rsidRPr="004258DD">
        <w:rPr>
          <w:rFonts w:ascii="Times New Roman" w:hAnsi="Times New Roman" w:cs="Times New Roman"/>
          <w:w w:val="90"/>
        </w:rPr>
        <w:t>not</w:t>
      </w:r>
      <w:r w:rsidRPr="004258DD">
        <w:rPr>
          <w:rFonts w:ascii="Times New Roman" w:hAnsi="Times New Roman" w:cs="Times New Roman"/>
          <w:spacing w:val="-8"/>
          <w:w w:val="90"/>
        </w:rPr>
        <w:t xml:space="preserve"> </w:t>
      </w:r>
      <w:r w:rsidRPr="004258DD">
        <w:rPr>
          <w:rFonts w:ascii="Times New Roman" w:hAnsi="Times New Roman" w:cs="Times New Roman"/>
          <w:w w:val="90"/>
        </w:rPr>
        <w:t>limited</w:t>
      </w:r>
      <w:r w:rsidRPr="004258DD">
        <w:rPr>
          <w:rFonts w:ascii="Times New Roman" w:hAnsi="Times New Roman" w:cs="Times New Roman"/>
          <w:spacing w:val="-8"/>
          <w:w w:val="90"/>
        </w:rPr>
        <w:t xml:space="preserve"> </w:t>
      </w:r>
      <w:r w:rsidRPr="004258DD">
        <w:rPr>
          <w:rFonts w:ascii="Times New Roman" w:hAnsi="Times New Roman" w:cs="Times New Roman"/>
          <w:w w:val="90"/>
        </w:rPr>
        <w:t>to:</w:t>
      </w:r>
      <w:r w:rsidRPr="004258DD">
        <w:rPr>
          <w:rFonts w:ascii="Times New Roman" w:hAnsi="Times New Roman" w:cs="Times New Roman"/>
          <w:spacing w:val="-8"/>
          <w:w w:val="90"/>
        </w:rPr>
        <w:t xml:space="preserve"> </w:t>
      </w:r>
      <w:r w:rsidRPr="004258DD">
        <w:rPr>
          <w:rFonts w:ascii="Times New Roman" w:hAnsi="Times New Roman" w:cs="Times New Roman"/>
          <w:w w:val="90"/>
        </w:rPr>
        <w:t>community</w:t>
      </w:r>
      <w:r w:rsidRPr="004258DD">
        <w:rPr>
          <w:rFonts w:ascii="Times New Roman" w:hAnsi="Times New Roman" w:cs="Times New Roman"/>
          <w:spacing w:val="-8"/>
          <w:w w:val="90"/>
        </w:rPr>
        <w:t xml:space="preserve"> </w:t>
      </w:r>
      <w:r w:rsidRPr="004258DD">
        <w:rPr>
          <w:rFonts w:ascii="Times New Roman" w:hAnsi="Times New Roman" w:cs="Times New Roman"/>
          <w:w w:val="90"/>
        </w:rPr>
        <w:t>spaces,</w:t>
      </w:r>
      <w:r w:rsidRPr="004258DD">
        <w:rPr>
          <w:rFonts w:ascii="Times New Roman" w:hAnsi="Times New Roman" w:cs="Times New Roman"/>
          <w:spacing w:val="-8"/>
          <w:w w:val="90"/>
        </w:rPr>
        <w:t xml:space="preserve"> </w:t>
      </w:r>
      <w:r w:rsidRPr="004258DD">
        <w:rPr>
          <w:rFonts w:ascii="Times New Roman" w:hAnsi="Times New Roman" w:cs="Times New Roman"/>
          <w:w w:val="90"/>
        </w:rPr>
        <w:t>utility</w:t>
      </w:r>
      <w:r w:rsidRPr="004258DD">
        <w:rPr>
          <w:rFonts w:ascii="Times New Roman" w:hAnsi="Times New Roman" w:cs="Times New Roman"/>
          <w:spacing w:val="-9"/>
          <w:w w:val="90"/>
        </w:rPr>
        <w:t xml:space="preserve"> </w:t>
      </w:r>
      <w:r w:rsidRPr="004258DD">
        <w:rPr>
          <w:rFonts w:ascii="Times New Roman" w:hAnsi="Times New Roman" w:cs="Times New Roman"/>
          <w:w w:val="90"/>
        </w:rPr>
        <w:t>easements</w:t>
      </w:r>
      <w:r w:rsidRPr="004258DD">
        <w:rPr>
          <w:rFonts w:ascii="Times New Roman" w:hAnsi="Times New Roman" w:cs="Times New Roman"/>
          <w:spacing w:val="-7"/>
          <w:w w:val="90"/>
        </w:rPr>
        <w:t xml:space="preserve"> </w:t>
      </w:r>
      <w:r w:rsidRPr="004258DD">
        <w:rPr>
          <w:rFonts w:ascii="Times New Roman" w:hAnsi="Times New Roman" w:cs="Times New Roman"/>
          <w:w w:val="90"/>
        </w:rPr>
        <w:t xml:space="preserve">and </w:t>
      </w:r>
      <w:r w:rsidRPr="004258DD">
        <w:rPr>
          <w:rFonts w:ascii="Times New Roman" w:hAnsi="Times New Roman" w:cs="Times New Roman"/>
        </w:rPr>
        <w:t xml:space="preserve">rights-of-way dedications. The Infrastructure Development Plan shall include infrastructure </w:t>
      </w:r>
      <w:r w:rsidRPr="004258DD">
        <w:rPr>
          <w:rFonts w:ascii="Times New Roman" w:hAnsi="Times New Roman" w:cs="Times New Roman"/>
          <w:w w:val="95"/>
        </w:rPr>
        <w:t>improvements</w:t>
      </w:r>
      <w:r w:rsidRPr="004258DD">
        <w:rPr>
          <w:rFonts w:ascii="Times New Roman" w:hAnsi="Times New Roman" w:cs="Times New Roman"/>
          <w:spacing w:val="-23"/>
          <w:w w:val="95"/>
        </w:rPr>
        <w:t xml:space="preserve"> </w:t>
      </w:r>
      <w:r w:rsidRPr="004258DD">
        <w:rPr>
          <w:rFonts w:ascii="Times New Roman" w:hAnsi="Times New Roman" w:cs="Times New Roman"/>
          <w:w w:val="95"/>
        </w:rPr>
        <w:t>for</w:t>
      </w:r>
      <w:r w:rsidRPr="004258DD">
        <w:rPr>
          <w:rFonts w:ascii="Times New Roman" w:hAnsi="Times New Roman" w:cs="Times New Roman"/>
          <w:spacing w:val="-22"/>
          <w:w w:val="95"/>
        </w:rPr>
        <w:t xml:space="preserve"> </w:t>
      </w:r>
      <w:r w:rsidRPr="004258DD">
        <w:rPr>
          <w:rFonts w:ascii="Times New Roman" w:hAnsi="Times New Roman" w:cs="Times New Roman"/>
          <w:w w:val="95"/>
        </w:rPr>
        <w:t>lots,</w:t>
      </w:r>
      <w:r w:rsidRPr="004258DD">
        <w:rPr>
          <w:rFonts w:ascii="Times New Roman" w:hAnsi="Times New Roman" w:cs="Times New Roman"/>
          <w:spacing w:val="-22"/>
          <w:w w:val="95"/>
        </w:rPr>
        <w:t xml:space="preserve"> </w:t>
      </w:r>
      <w:r w:rsidRPr="004258DD">
        <w:rPr>
          <w:rFonts w:ascii="Times New Roman" w:hAnsi="Times New Roman" w:cs="Times New Roman"/>
          <w:w w:val="95"/>
        </w:rPr>
        <w:t>easements,</w:t>
      </w:r>
      <w:r w:rsidRPr="004258DD">
        <w:rPr>
          <w:rFonts w:ascii="Times New Roman" w:hAnsi="Times New Roman" w:cs="Times New Roman"/>
          <w:spacing w:val="-22"/>
          <w:w w:val="95"/>
        </w:rPr>
        <w:t xml:space="preserve"> </w:t>
      </w:r>
      <w:r w:rsidRPr="004258DD">
        <w:rPr>
          <w:rFonts w:ascii="Times New Roman" w:hAnsi="Times New Roman" w:cs="Times New Roman"/>
          <w:w w:val="95"/>
        </w:rPr>
        <w:t>storm</w:t>
      </w:r>
      <w:r w:rsidRPr="004258DD">
        <w:rPr>
          <w:rFonts w:ascii="Times New Roman" w:hAnsi="Times New Roman" w:cs="Times New Roman"/>
          <w:spacing w:val="-22"/>
          <w:w w:val="95"/>
        </w:rPr>
        <w:t xml:space="preserve"> </w:t>
      </w:r>
      <w:r w:rsidRPr="004258DD">
        <w:rPr>
          <w:rFonts w:ascii="Times New Roman" w:hAnsi="Times New Roman" w:cs="Times New Roman"/>
          <w:w w:val="95"/>
        </w:rPr>
        <w:t>water</w:t>
      </w:r>
      <w:r w:rsidRPr="004258DD">
        <w:rPr>
          <w:rFonts w:ascii="Times New Roman" w:hAnsi="Times New Roman" w:cs="Times New Roman"/>
          <w:spacing w:val="-22"/>
          <w:w w:val="95"/>
        </w:rPr>
        <w:t xml:space="preserve"> </w:t>
      </w:r>
      <w:r w:rsidRPr="004258DD">
        <w:rPr>
          <w:rFonts w:ascii="Times New Roman" w:hAnsi="Times New Roman" w:cs="Times New Roman"/>
          <w:w w:val="95"/>
        </w:rPr>
        <w:t>discharge</w:t>
      </w:r>
      <w:r w:rsidRPr="004258DD">
        <w:rPr>
          <w:rFonts w:ascii="Times New Roman" w:hAnsi="Times New Roman" w:cs="Times New Roman"/>
          <w:spacing w:val="-21"/>
          <w:w w:val="95"/>
        </w:rPr>
        <w:t xml:space="preserve"> </w:t>
      </w:r>
      <w:r w:rsidRPr="004258DD">
        <w:rPr>
          <w:rFonts w:ascii="Times New Roman" w:hAnsi="Times New Roman" w:cs="Times New Roman"/>
          <w:w w:val="95"/>
        </w:rPr>
        <w:t>permits,</w:t>
      </w:r>
      <w:r w:rsidRPr="004258DD">
        <w:rPr>
          <w:rFonts w:ascii="Times New Roman" w:hAnsi="Times New Roman" w:cs="Times New Roman"/>
          <w:spacing w:val="-23"/>
          <w:w w:val="95"/>
        </w:rPr>
        <w:t xml:space="preserve"> </w:t>
      </w:r>
      <w:r w:rsidRPr="004258DD">
        <w:rPr>
          <w:rFonts w:ascii="Times New Roman" w:hAnsi="Times New Roman" w:cs="Times New Roman"/>
          <w:w w:val="95"/>
        </w:rPr>
        <w:t>alleys,</w:t>
      </w:r>
      <w:r w:rsidRPr="004258DD">
        <w:rPr>
          <w:rFonts w:ascii="Times New Roman" w:hAnsi="Times New Roman" w:cs="Times New Roman"/>
          <w:spacing w:val="-23"/>
          <w:w w:val="95"/>
        </w:rPr>
        <w:t xml:space="preserve"> </w:t>
      </w:r>
      <w:r w:rsidRPr="004258DD">
        <w:rPr>
          <w:rFonts w:ascii="Times New Roman" w:hAnsi="Times New Roman" w:cs="Times New Roman"/>
          <w:w w:val="95"/>
        </w:rPr>
        <w:t>roads,</w:t>
      </w:r>
      <w:r w:rsidRPr="004258DD">
        <w:rPr>
          <w:rFonts w:ascii="Times New Roman" w:hAnsi="Times New Roman" w:cs="Times New Roman"/>
          <w:spacing w:val="-23"/>
          <w:w w:val="95"/>
        </w:rPr>
        <w:t xml:space="preserve"> </w:t>
      </w:r>
      <w:r w:rsidRPr="004258DD">
        <w:rPr>
          <w:rFonts w:ascii="Times New Roman" w:hAnsi="Times New Roman" w:cs="Times New Roman"/>
          <w:w w:val="95"/>
        </w:rPr>
        <w:t>drainage</w:t>
      </w:r>
      <w:r w:rsidRPr="004258DD">
        <w:rPr>
          <w:rFonts w:ascii="Times New Roman" w:hAnsi="Times New Roman" w:cs="Times New Roman"/>
          <w:spacing w:val="-22"/>
          <w:w w:val="95"/>
        </w:rPr>
        <w:t xml:space="preserve"> </w:t>
      </w:r>
      <w:r w:rsidRPr="004258DD">
        <w:rPr>
          <w:rFonts w:ascii="Times New Roman" w:hAnsi="Times New Roman" w:cs="Times New Roman"/>
          <w:w w:val="95"/>
        </w:rPr>
        <w:t>and</w:t>
      </w:r>
      <w:r w:rsidRPr="004258DD">
        <w:rPr>
          <w:rFonts w:ascii="Times New Roman" w:hAnsi="Times New Roman" w:cs="Times New Roman"/>
          <w:spacing w:val="-22"/>
          <w:w w:val="95"/>
        </w:rPr>
        <w:t xml:space="preserve"> </w:t>
      </w:r>
      <w:r w:rsidRPr="004258DD">
        <w:rPr>
          <w:rFonts w:ascii="Times New Roman" w:hAnsi="Times New Roman" w:cs="Times New Roman"/>
          <w:w w:val="95"/>
        </w:rPr>
        <w:t>storm sewer,</w:t>
      </w:r>
      <w:r w:rsidRPr="004258DD">
        <w:rPr>
          <w:rFonts w:ascii="Times New Roman" w:hAnsi="Times New Roman" w:cs="Times New Roman"/>
          <w:spacing w:val="-19"/>
          <w:w w:val="95"/>
        </w:rPr>
        <w:t xml:space="preserve"> </w:t>
      </w:r>
      <w:r w:rsidRPr="004258DD">
        <w:rPr>
          <w:rFonts w:ascii="Times New Roman" w:hAnsi="Times New Roman" w:cs="Times New Roman"/>
          <w:w w:val="95"/>
        </w:rPr>
        <w:t>public</w:t>
      </w:r>
      <w:r w:rsidRPr="004258DD">
        <w:rPr>
          <w:rFonts w:ascii="Times New Roman" w:hAnsi="Times New Roman" w:cs="Times New Roman"/>
          <w:spacing w:val="-18"/>
          <w:w w:val="95"/>
        </w:rPr>
        <w:t xml:space="preserve"> </w:t>
      </w:r>
      <w:r w:rsidRPr="004258DD">
        <w:rPr>
          <w:rFonts w:ascii="Times New Roman" w:hAnsi="Times New Roman" w:cs="Times New Roman"/>
          <w:w w:val="95"/>
        </w:rPr>
        <w:t>and</w:t>
      </w:r>
      <w:r w:rsidRPr="004258DD">
        <w:rPr>
          <w:rFonts w:ascii="Times New Roman" w:hAnsi="Times New Roman" w:cs="Times New Roman"/>
          <w:spacing w:val="-18"/>
          <w:w w:val="95"/>
        </w:rPr>
        <w:t xml:space="preserve"> </w:t>
      </w:r>
      <w:r w:rsidRPr="004258DD">
        <w:rPr>
          <w:rFonts w:ascii="Times New Roman" w:hAnsi="Times New Roman" w:cs="Times New Roman"/>
          <w:w w:val="95"/>
        </w:rPr>
        <w:t>private</w:t>
      </w:r>
      <w:r w:rsidRPr="004258DD">
        <w:rPr>
          <w:rFonts w:ascii="Times New Roman" w:hAnsi="Times New Roman" w:cs="Times New Roman"/>
          <w:spacing w:val="-18"/>
          <w:w w:val="95"/>
        </w:rPr>
        <w:t xml:space="preserve"> </w:t>
      </w:r>
      <w:r w:rsidRPr="004258DD">
        <w:rPr>
          <w:rFonts w:ascii="Times New Roman" w:hAnsi="Times New Roman" w:cs="Times New Roman"/>
          <w:w w:val="95"/>
        </w:rPr>
        <w:t>sewer</w:t>
      </w:r>
      <w:r w:rsidRPr="004258DD">
        <w:rPr>
          <w:rFonts w:ascii="Times New Roman" w:hAnsi="Times New Roman" w:cs="Times New Roman"/>
          <w:spacing w:val="-17"/>
          <w:w w:val="95"/>
        </w:rPr>
        <w:t xml:space="preserve"> </w:t>
      </w:r>
      <w:r w:rsidRPr="004258DD">
        <w:rPr>
          <w:rFonts w:ascii="Times New Roman" w:hAnsi="Times New Roman" w:cs="Times New Roman"/>
          <w:w w:val="95"/>
        </w:rPr>
        <w:t>systems,</w:t>
      </w:r>
      <w:r w:rsidRPr="004258DD">
        <w:rPr>
          <w:rFonts w:ascii="Times New Roman" w:hAnsi="Times New Roman" w:cs="Times New Roman"/>
          <w:spacing w:val="-18"/>
          <w:w w:val="95"/>
        </w:rPr>
        <w:t xml:space="preserve"> </w:t>
      </w:r>
      <w:r w:rsidRPr="004258DD">
        <w:rPr>
          <w:rFonts w:ascii="Times New Roman" w:hAnsi="Times New Roman" w:cs="Times New Roman"/>
          <w:w w:val="95"/>
        </w:rPr>
        <w:t>and</w:t>
      </w:r>
      <w:r w:rsidRPr="004258DD">
        <w:rPr>
          <w:rFonts w:ascii="Times New Roman" w:hAnsi="Times New Roman" w:cs="Times New Roman"/>
          <w:spacing w:val="-18"/>
          <w:w w:val="95"/>
        </w:rPr>
        <w:t xml:space="preserve"> </w:t>
      </w:r>
      <w:r w:rsidRPr="004258DD">
        <w:rPr>
          <w:rFonts w:ascii="Times New Roman" w:hAnsi="Times New Roman" w:cs="Times New Roman"/>
          <w:w w:val="95"/>
        </w:rPr>
        <w:t>water</w:t>
      </w:r>
      <w:r w:rsidRPr="004258DD">
        <w:rPr>
          <w:rFonts w:ascii="Times New Roman" w:hAnsi="Times New Roman" w:cs="Times New Roman"/>
          <w:spacing w:val="-17"/>
          <w:w w:val="95"/>
        </w:rPr>
        <w:t xml:space="preserve"> </w:t>
      </w:r>
      <w:r w:rsidRPr="004258DD">
        <w:rPr>
          <w:rFonts w:ascii="Times New Roman" w:hAnsi="Times New Roman" w:cs="Times New Roman"/>
          <w:w w:val="95"/>
        </w:rPr>
        <w:t>in</w:t>
      </w:r>
      <w:r w:rsidRPr="004258DD">
        <w:rPr>
          <w:rFonts w:ascii="Times New Roman" w:hAnsi="Times New Roman" w:cs="Times New Roman"/>
          <w:spacing w:val="-19"/>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18"/>
          <w:w w:val="95"/>
        </w:rPr>
        <w:t xml:space="preserve"> </w:t>
      </w:r>
      <w:r w:rsidRPr="004258DD">
        <w:rPr>
          <w:rFonts w:ascii="Times New Roman" w:hAnsi="Times New Roman" w:cs="Times New Roman"/>
          <w:w w:val="95"/>
        </w:rPr>
        <w:t>with</w:t>
      </w:r>
      <w:r w:rsidRPr="004258DD">
        <w:rPr>
          <w:rFonts w:ascii="Times New Roman" w:hAnsi="Times New Roman" w:cs="Times New Roman"/>
          <w:spacing w:val="-18"/>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standards</w:t>
      </w:r>
      <w:r w:rsidRPr="004258DD">
        <w:rPr>
          <w:rFonts w:ascii="Times New Roman" w:hAnsi="Times New Roman" w:cs="Times New Roman"/>
          <w:spacing w:val="-18"/>
          <w:w w:val="95"/>
        </w:rPr>
        <w:t xml:space="preserve"> </w:t>
      </w:r>
      <w:r w:rsidRPr="004258DD">
        <w:rPr>
          <w:rFonts w:ascii="Times New Roman" w:hAnsi="Times New Roman" w:cs="Times New Roman"/>
          <w:w w:val="95"/>
        </w:rPr>
        <w:t>as</w:t>
      </w:r>
      <w:r w:rsidRPr="004258DD">
        <w:rPr>
          <w:rFonts w:ascii="Times New Roman" w:hAnsi="Times New Roman" w:cs="Times New Roman"/>
          <w:spacing w:val="-17"/>
          <w:w w:val="95"/>
        </w:rPr>
        <w:t xml:space="preserve"> </w:t>
      </w:r>
      <w:r w:rsidRPr="004258DD">
        <w:rPr>
          <w:rFonts w:ascii="Times New Roman" w:hAnsi="Times New Roman" w:cs="Times New Roman"/>
          <w:w w:val="95"/>
        </w:rPr>
        <w:t>set</w:t>
      </w:r>
      <w:r w:rsidRPr="004258DD">
        <w:rPr>
          <w:rFonts w:ascii="Times New Roman" w:hAnsi="Times New Roman" w:cs="Times New Roman"/>
          <w:spacing w:val="-18"/>
          <w:w w:val="95"/>
        </w:rPr>
        <w:t xml:space="preserve"> </w:t>
      </w:r>
      <w:r w:rsidRPr="004258DD">
        <w:rPr>
          <w:rFonts w:ascii="Times New Roman" w:hAnsi="Times New Roman" w:cs="Times New Roman"/>
          <w:w w:val="95"/>
        </w:rPr>
        <w:t>forth</w:t>
      </w:r>
      <w:r w:rsidRPr="004258DD">
        <w:rPr>
          <w:rFonts w:ascii="Times New Roman" w:hAnsi="Times New Roman" w:cs="Times New Roman"/>
          <w:spacing w:val="-18"/>
          <w:w w:val="95"/>
        </w:rPr>
        <w:t xml:space="preserve"> </w:t>
      </w:r>
      <w:r w:rsidRPr="004258DD">
        <w:rPr>
          <w:rFonts w:ascii="Times New Roman" w:hAnsi="Times New Roman" w:cs="Times New Roman"/>
          <w:w w:val="95"/>
        </w:rPr>
        <w:t xml:space="preserve">by </w:t>
      </w:r>
      <w:r w:rsidRPr="004258DD">
        <w:rPr>
          <w:rFonts w:ascii="Times New Roman" w:hAnsi="Times New Roman" w:cs="Times New Roman"/>
        </w:rPr>
        <w:t>Article</w:t>
      </w:r>
      <w:r w:rsidRPr="004258DD">
        <w:rPr>
          <w:rFonts w:ascii="Times New Roman" w:hAnsi="Times New Roman" w:cs="Times New Roman"/>
          <w:spacing w:val="-23"/>
        </w:rPr>
        <w:t xml:space="preserve"> </w:t>
      </w:r>
      <w:r w:rsidRPr="004258DD">
        <w:rPr>
          <w:rFonts w:ascii="Times New Roman" w:hAnsi="Times New Roman" w:cs="Times New Roman"/>
        </w:rPr>
        <w:t>6</w:t>
      </w:r>
      <w:r w:rsidRPr="004258DD">
        <w:rPr>
          <w:rFonts w:ascii="Times New Roman" w:hAnsi="Times New Roman" w:cs="Times New Roman"/>
          <w:spacing w:val="-23"/>
        </w:rPr>
        <w:t xml:space="preserve"> </w:t>
      </w:r>
      <w:r w:rsidRPr="004258DD">
        <w:rPr>
          <w:rFonts w:ascii="Times New Roman" w:hAnsi="Times New Roman" w:cs="Times New Roman"/>
        </w:rPr>
        <w:t>-</w:t>
      </w:r>
      <w:r w:rsidRPr="004258DD">
        <w:rPr>
          <w:rFonts w:ascii="Times New Roman" w:hAnsi="Times New Roman" w:cs="Times New Roman"/>
          <w:spacing w:val="-23"/>
        </w:rPr>
        <w:t xml:space="preserve"> </w:t>
      </w:r>
      <w:r w:rsidRPr="004258DD">
        <w:rPr>
          <w:rFonts w:ascii="Times New Roman" w:hAnsi="Times New Roman" w:cs="Times New Roman"/>
        </w:rPr>
        <w:t>Design</w:t>
      </w:r>
      <w:r w:rsidRPr="004258DD">
        <w:rPr>
          <w:rFonts w:ascii="Times New Roman" w:hAnsi="Times New Roman" w:cs="Times New Roman"/>
          <w:spacing w:val="-23"/>
        </w:rPr>
        <w:t xml:space="preserve"> </w:t>
      </w:r>
      <w:r w:rsidRPr="004258DD">
        <w:rPr>
          <w:rFonts w:ascii="Times New Roman" w:hAnsi="Times New Roman" w:cs="Times New Roman"/>
        </w:rPr>
        <w:t>Criteria.</w:t>
      </w:r>
      <w:r w:rsidRPr="004258DD">
        <w:rPr>
          <w:rFonts w:ascii="Times New Roman" w:hAnsi="Times New Roman" w:cs="Times New Roman"/>
          <w:spacing w:val="15"/>
        </w:rPr>
        <w:t xml:space="preserve"> </w:t>
      </w:r>
      <w:r w:rsidRPr="004258DD">
        <w:rPr>
          <w:rFonts w:ascii="Times New Roman" w:hAnsi="Times New Roman" w:cs="Times New Roman"/>
        </w:rPr>
        <w:t>It</w:t>
      </w:r>
      <w:r w:rsidRPr="004258DD">
        <w:rPr>
          <w:rFonts w:ascii="Times New Roman" w:hAnsi="Times New Roman" w:cs="Times New Roman"/>
          <w:spacing w:val="-23"/>
        </w:rPr>
        <w:t xml:space="preserve"> </w:t>
      </w:r>
      <w:r w:rsidRPr="004258DD">
        <w:rPr>
          <w:rFonts w:ascii="Times New Roman" w:hAnsi="Times New Roman" w:cs="Times New Roman"/>
        </w:rPr>
        <w:t>shall</w:t>
      </w:r>
      <w:r w:rsidRPr="004258DD">
        <w:rPr>
          <w:rFonts w:ascii="Times New Roman" w:hAnsi="Times New Roman" w:cs="Times New Roman"/>
          <w:spacing w:val="-22"/>
        </w:rPr>
        <w:t xml:space="preserve"> </w:t>
      </w:r>
      <w:r w:rsidRPr="004258DD">
        <w:rPr>
          <w:rFonts w:ascii="Times New Roman" w:hAnsi="Times New Roman" w:cs="Times New Roman"/>
        </w:rPr>
        <w:t>also</w:t>
      </w:r>
      <w:r w:rsidRPr="004258DD">
        <w:rPr>
          <w:rFonts w:ascii="Times New Roman" w:hAnsi="Times New Roman" w:cs="Times New Roman"/>
          <w:spacing w:val="-23"/>
        </w:rPr>
        <w:t xml:space="preserve"> </w:t>
      </w:r>
      <w:r w:rsidRPr="004258DD">
        <w:rPr>
          <w:rFonts w:ascii="Times New Roman" w:hAnsi="Times New Roman" w:cs="Times New Roman"/>
        </w:rPr>
        <w:t>include:</w:t>
      </w:r>
      <w:r w:rsidRPr="004258DD">
        <w:rPr>
          <w:rFonts w:ascii="Times New Roman" w:hAnsi="Times New Roman" w:cs="Times New Roman"/>
          <w:spacing w:val="-22"/>
        </w:rPr>
        <w:t xml:space="preserve"> </w:t>
      </w:r>
      <w:r w:rsidRPr="004258DD">
        <w:rPr>
          <w:rFonts w:ascii="Times New Roman" w:hAnsi="Times New Roman" w:cs="Times New Roman"/>
        </w:rPr>
        <w:t>traffic</w:t>
      </w:r>
      <w:r w:rsidRPr="004258DD">
        <w:rPr>
          <w:rFonts w:ascii="Times New Roman" w:hAnsi="Times New Roman" w:cs="Times New Roman"/>
          <w:spacing w:val="-23"/>
        </w:rPr>
        <w:t xml:space="preserve"> </w:t>
      </w:r>
      <w:r w:rsidRPr="004258DD">
        <w:rPr>
          <w:rFonts w:ascii="Times New Roman" w:hAnsi="Times New Roman" w:cs="Times New Roman"/>
        </w:rPr>
        <w:t>studies</w:t>
      </w:r>
      <w:r w:rsidRPr="004258DD">
        <w:rPr>
          <w:rFonts w:ascii="Times New Roman" w:hAnsi="Times New Roman" w:cs="Times New Roman"/>
          <w:spacing w:val="-22"/>
        </w:rPr>
        <w:t xml:space="preserve"> </w:t>
      </w:r>
      <w:r w:rsidRPr="004258DD">
        <w:rPr>
          <w:rFonts w:ascii="Times New Roman" w:hAnsi="Times New Roman" w:cs="Times New Roman"/>
        </w:rPr>
        <w:t>in</w:t>
      </w:r>
      <w:r w:rsidRPr="004258DD">
        <w:rPr>
          <w:rFonts w:ascii="Times New Roman" w:hAnsi="Times New Roman" w:cs="Times New Roman"/>
          <w:spacing w:val="-23"/>
        </w:rPr>
        <w:t xml:space="preserve"> </w:t>
      </w:r>
      <w:r w:rsidRPr="004258DD">
        <w:rPr>
          <w:rFonts w:ascii="Times New Roman" w:hAnsi="Times New Roman" w:cs="Times New Roman"/>
        </w:rPr>
        <w:t>accordance</w:t>
      </w:r>
      <w:r w:rsidRPr="004258DD">
        <w:rPr>
          <w:rFonts w:ascii="Times New Roman" w:hAnsi="Times New Roman" w:cs="Times New Roman"/>
          <w:spacing w:val="-24"/>
        </w:rPr>
        <w:t xml:space="preserve"> </w:t>
      </w:r>
      <w:r w:rsidRPr="004258DD">
        <w:rPr>
          <w:rFonts w:ascii="Times New Roman" w:hAnsi="Times New Roman" w:cs="Times New Roman"/>
        </w:rPr>
        <w:t>with</w:t>
      </w:r>
      <w:r w:rsidRPr="004258DD">
        <w:rPr>
          <w:rFonts w:ascii="Times New Roman" w:hAnsi="Times New Roman" w:cs="Times New Roman"/>
          <w:spacing w:val="-23"/>
        </w:rPr>
        <w:t xml:space="preserve"> </w:t>
      </w:r>
      <w:r w:rsidRPr="004258DD">
        <w:rPr>
          <w:rFonts w:ascii="Times New Roman" w:hAnsi="Times New Roman" w:cs="Times New Roman"/>
        </w:rPr>
        <w:t>Section</w:t>
      </w:r>
      <w:r w:rsidRPr="004258DD">
        <w:rPr>
          <w:rFonts w:ascii="Times New Roman" w:hAnsi="Times New Roman" w:cs="Times New Roman"/>
          <w:spacing w:val="-22"/>
        </w:rPr>
        <w:t xml:space="preserve"> </w:t>
      </w:r>
      <w:r w:rsidRPr="004258DD">
        <w:rPr>
          <w:rFonts w:ascii="Times New Roman" w:hAnsi="Times New Roman" w:cs="Times New Roman"/>
        </w:rPr>
        <w:t xml:space="preserve">3.06.D, </w:t>
      </w:r>
      <w:r w:rsidRPr="004258DD">
        <w:rPr>
          <w:rFonts w:ascii="Times New Roman" w:hAnsi="Times New Roman" w:cs="Times New Roman"/>
          <w:w w:val="95"/>
        </w:rPr>
        <w:t>drainage</w:t>
      </w:r>
      <w:r w:rsidRPr="004258DD">
        <w:rPr>
          <w:rFonts w:ascii="Times New Roman" w:hAnsi="Times New Roman" w:cs="Times New Roman"/>
          <w:spacing w:val="-23"/>
          <w:w w:val="95"/>
        </w:rPr>
        <w:t xml:space="preserve"> </w:t>
      </w:r>
      <w:r w:rsidRPr="004258DD">
        <w:rPr>
          <w:rFonts w:ascii="Times New Roman" w:hAnsi="Times New Roman" w:cs="Times New Roman"/>
          <w:w w:val="95"/>
        </w:rPr>
        <w:t>studies</w:t>
      </w:r>
      <w:r w:rsidRPr="004258DD">
        <w:rPr>
          <w:rFonts w:ascii="Times New Roman" w:hAnsi="Times New Roman" w:cs="Times New Roman"/>
          <w:spacing w:val="-23"/>
          <w:w w:val="95"/>
        </w:rPr>
        <w:t xml:space="preserve"> </w:t>
      </w:r>
      <w:r w:rsidRPr="004258DD">
        <w:rPr>
          <w:rFonts w:ascii="Times New Roman" w:hAnsi="Times New Roman" w:cs="Times New Roman"/>
          <w:w w:val="95"/>
        </w:rPr>
        <w:t>in</w:t>
      </w:r>
      <w:r w:rsidRPr="004258DD">
        <w:rPr>
          <w:rFonts w:ascii="Times New Roman" w:hAnsi="Times New Roman" w:cs="Times New Roman"/>
          <w:spacing w:val="-24"/>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23"/>
          <w:w w:val="95"/>
        </w:rPr>
        <w:t xml:space="preserve"> </w:t>
      </w:r>
      <w:r w:rsidRPr="004258DD">
        <w:rPr>
          <w:rFonts w:ascii="Times New Roman" w:hAnsi="Times New Roman" w:cs="Times New Roman"/>
          <w:w w:val="95"/>
        </w:rPr>
        <w:t>with</w:t>
      </w:r>
      <w:r w:rsidRPr="004258DD">
        <w:rPr>
          <w:rFonts w:ascii="Times New Roman" w:hAnsi="Times New Roman" w:cs="Times New Roman"/>
          <w:spacing w:val="-24"/>
          <w:w w:val="95"/>
        </w:rPr>
        <w:t xml:space="preserve"> </w:t>
      </w:r>
      <w:r w:rsidRPr="004258DD">
        <w:rPr>
          <w:rFonts w:ascii="Times New Roman" w:hAnsi="Times New Roman" w:cs="Times New Roman"/>
          <w:w w:val="95"/>
        </w:rPr>
        <w:t>Section</w:t>
      </w:r>
      <w:r w:rsidRPr="004258DD">
        <w:rPr>
          <w:rFonts w:ascii="Times New Roman" w:hAnsi="Times New Roman" w:cs="Times New Roman"/>
          <w:spacing w:val="-24"/>
          <w:w w:val="95"/>
        </w:rPr>
        <w:t xml:space="preserve"> </w:t>
      </w:r>
      <w:r w:rsidRPr="004258DD">
        <w:rPr>
          <w:rFonts w:ascii="Times New Roman" w:hAnsi="Times New Roman" w:cs="Times New Roman"/>
          <w:w w:val="95"/>
        </w:rPr>
        <w:t>3.07,</w:t>
      </w:r>
      <w:r w:rsidRPr="004258DD">
        <w:rPr>
          <w:rFonts w:ascii="Times New Roman" w:hAnsi="Times New Roman" w:cs="Times New Roman"/>
          <w:spacing w:val="-23"/>
          <w:w w:val="95"/>
        </w:rPr>
        <w:t xml:space="preserve"> </w:t>
      </w:r>
      <w:r w:rsidRPr="004258DD">
        <w:rPr>
          <w:rFonts w:ascii="Times New Roman" w:hAnsi="Times New Roman" w:cs="Times New Roman"/>
          <w:w w:val="95"/>
        </w:rPr>
        <w:t>and</w:t>
      </w:r>
      <w:r w:rsidRPr="004258DD">
        <w:rPr>
          <w:rFonts w:ascii="Times New Roman" w:hAnsi="Times New Roman" w:cs="Times New Roman"/>
          <w:spacing w:val="-23"/>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4"/>
          <w:w w:val="95"/>
        </w:rPr>
        <w:t xml:space="preserve"> </w:t>
      </w:r>
      <w:r w:rsidRPr="004258DD">
        <w:rPr>
          <w:rFonts w:ascii="Times New Roman" w:hAnsi="Times New Roman" w:cs="Times New Roman"/>
          <w:w w:val="95"/>
        </w:rPr>
        <w:t>plans</w:t>
      </w:r>
      <w:r w:rsidRPr="004258DD">
        <w:rPr>
          <w:rFonts w:ascii="Times New Roman" w:hAnsi="Times New Roman" w:cs="Times New Roman"/>
          <w:spacing w:val="-23"/>
          <w:w w:val="95"/>
        </w:rPr>
        <w:t xml:space="preserve"> </w:t>
      </w:r>
      <w:r w:rsidRPr="004258DD">
        <w:rPr>
          <w:rFonts w:ascii="Times New Roman" w:hAnsi="Times New Roman" w:cs="Times New Roman"/>
          <w:w w:val="95"/>
        </w:rPr>
        <w:t>in</w:t>
      </w:r>
      <w:r w:rsidRPr="004258DD">
        <w:rPr>
          <w:rFonts w:ascii="Times New Roman" w:hAnsi="Times New Roman" w:cs="Times New Roman"/>
          <w:spacing w:val="-24"/>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23"/>
          <w:w w:val="95"/>
        </w:rPr>
        <w:t xml:space="preserve"> </w:t>
      </w:r>
      <w:r w:rsidRPr="004258DD">
        <w:rPr>
          <w:rFonts w:ascii="Times New Roman" w:hAnsi="Times New Roman" w:cs="Times New Roman"/>
          <w:w w:val="95"/>
        </w:rPr>
        <w:t>with</w:t>
      </w:r>
      <w:r w:rsidRPr="004258DD">
        <w:rPr>
          <w:rFonts w:ascii="Times New Roman" w:hAnsi="Times New Roman" w:cs="Times New Roman"/>
          <w:spacing w:val="-24"/>
          <w:w w:val="95"/>
        </w:rPr>
        <w:t xml:space="preserve"> </w:t>
      </w:r>
      <w:r w:rsidRPr="004258DD">
        <w:rPr>
          <w:rFonts w:ascii="Times New Roman" w:hAnsi="Times New Roman" w:cs="Times New Roman"/>
          <w:w w:val="95"/>
        </w:rPr>
        <w:t>Section</w:t>
      </w:r>
    </w:p>
    <w:p w:rsidR="00277ED5" w:rsidRPr="004258DD" w:rsidRDefault="00AC371E">
      <w:pPr>
        <w:pStyle w:val="ListParagraph"/>
        <w:numPr>
          <w:ilvl w:val="1"/>
          <w:numId w:val="4"/>
        </w:numPr>
        <w:tabs>
          <w:tab w:val="left" w:pos="1127"/>
        </w:tabs>
        <w:spacing w:line="225" w:lineRule="auto"/>
        <w:ind w:right="857" w:firstLine="0"/>
        <w:rPr>
          <w:rFonts w:ascii="Times New Roman" w:hAnsi="Times New Roman" w:cs="Times New Roman"/>
        </w:rPr>
      </w:pPr>
      <w:r w:rsidRPr="004258DD">
        <w:rPr>
          <w:rFonts w:ascii="Times New Roman" w:hAnsi="Times New Roman" w:cs="Times New Roman"/>
          <w:w w:val="95"/>
        </w:rPr>
        <w:t>Construction</w:t>
      </w:r>
      <w:r w:rsidRPr="004258DD">
        <w:rPr>
          <w:rFonts w:ascii="Times New Roman" w:hAnsi="Times New Roman" w:cs="Times New Roman"/>
          <w:spacing w:val="-29"/>
          <w:w w:val="95"/>
        </w:rPr>
        <w:t xml:space="preserve"> </w:t>
      </w:r>
      <w:r w:rsidRPr="004258DD">
        <w:rPr>
          <w:rFonts w:ascii="Times New Roman" w:hAnsi="Times New Roman" w:cs="Times New Roman"/>
          <w:w w:val="95"/>
        </w:rPr>
        <w:t>of</w:t>
      </w:r>
      <w:r w:rsidRPr="004258DD">
        <w:rPr>
          <w:rFonts w:ascii="Times New Roman" w:hAnsi="Times New Roman" w:cs="Times New Roman"/>
          <w:spacing w:val="-28"/>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Manufactured</w:t>
      </w:r>
      <w:r w:rsidRPr="004258DD">
        <w:rPr>
          <w:rFonts w:ascii="Times New Roman" w:hAnsi="Times New Roman" w:cs="Times New Roman"/>
          <w:spacing w:val="-28"/>
          <w:w w:val="95"/>
        </w:rPr>
        <w:t xml:space="preserve"> </w:t>
      </w:r>
      <w:r w:rsidRPr="004258DD">
        <w:rPr>
          <w:rFonts w:ascii="Times New Roman" w:hAnsi="Times New Roman" w:cs="Times New Roman"/>
          <w:w w:val="95"/>
        </w:rPr>
        <w:t>Home</w:t>
      </w:r>
      <w:r w:rsidRPr="004258DD">
        <w:rPr>
          <w:rFonts w:ascii="Times New Roman" w:hAnsi="Times New Roman" w:cs="Times New Roman"/>
          <w:spacing w:val="-27"/>
          <w:w w:val="95"/>
        </w:rPr>
        <w:t xml:space="preserve"> </w:t>
      </w:r>
      <w:r w:rsidRPr="004258DD">
        <w:rPr>
          <w:rFonts w:ascii="Times New Roman" w:hAnsi="Times New Roman" w:cs="Times New Roman"/>
          <w:w w:val="95"/>
        </w:rPr>
        <w:t>or</w:t>
      </w:r>
      <w:r w:rsidRPr="004258DD">
        <w:rPr>
          <w:rFonts w:ascii="Times New Roman" w:hAnsi="Times New Roman" w:cs="Times New Roman"/>
          <w:spacing w:val="-28"/>
          <w:w w:val="95"/>
        </w:rPr>
        <w:t xml:space="preserve"> </w:t>
      </w:r>
      <w:r w:rsidRPr="004258DD">
        <w:rPr>
          <w:rFonts w:ascii="Times New Roman" w:hAnsi="Times New Roman" w:cs="Times New Roman"/>
          <w:w w:val="95"/>
        </w:rPr>
        <w:t>Recreational</w:t>
      </w:r>
      <w:r w:rsidRPr="004258DD">
        <w:rPr>
          <w:rFonts w:ascii="Times New Roman" w:hAnsi="Times New Roman" w:cs="Times New Roman"/>
          <w:spacing w:val="-28"/>
          <w:w w:val="95"/>
        </w:rPr>
        <w:t xml:space="preserve"> </w:t>
      </w:r>
      <w:r w:rsidRPr="004258DD">
        <w:rPr>
          <w:rFonts w:ascii="Times New Roman" w:hAnsi="Times New Roman" w:cs="Times New Roman"/>
          <w:w w:val="95"/>
        </w:rPr>
        <w:t>Vehicle</w:t>
      </w:r>
      <w:r w:rsidRPr="004258DD">
        <w:rPr>
          <w:rFonts w:ascii="Times New Roman" w:hAnsi="Times New Roman" w:cs="Times New Roman"/>
          <w:spacing w:val="-28"/>
          <w:w w:val="95"/>
        </w:rPr>
        <w:t xml:space="preserve"> </w:t>
      </w:r>
      <w:r w:rsidRPr="004258DD">
        <w:rPr>
          <w:rFonts w:ascii="Times New Roman" w:hAnsi="Times New Roman" w:cs="Times New Roman"/>
          <w:w w:val="95"/>
        </w:rPr>
        <w:t>Rental</w:t>
      </w:r>
      <w:r w:rsidRPr="004258DD">
        <w:rPr>
          <w:rFonts w:ascii="Times New Roman" w:hAnsi="Times New Roman" w:cs="Times New Roman"/>
          <w:spacing w:val="-29"/>
          <w:w w:val="95"/>
        </w:rPr>
        <w:t xml:space="preserve"> </w:t>
      </w:r>
      <w:r w:rsidRPr="004258DD">
        <w:rPr>
          <w:rFonts w:ascii="Times New Roman" w:hAnsi="Times New Roman" w:cs="Times New Roman"/>
          <w:w w:val="95"/>
        </w:rPr>
        <w:t>Community</w:t>
      </w:r>
      <w:r w:rsidRPr="004258DD">
        <w:rPr>
          <w:rFonts w:ascii="Times New Roman" w:hAnsi="Times New Roman" w:cs="Times New Roman"/>
          <w:spacing w:val="-28"/>
          <w:w w:val="95"/>
        </w:rPr>
        <w:t xml:space="preserve"> </w:t>
      </w:r>
      <w:r w:rsidRPr="004258DD">
        <w:rPr>
          <w:rFonts w:ascii="Times New Roman" w:hAnsi="Times New Roman" w:cs="Times New Roman"/>
          <w:w w:val="95"/>
        </w:rPr>
        <w:t>shall</w:t>
      </w:r>
      <w:r w:rsidRPr="004258DD">
        <w:rPr>
          <w:rFonts w:ascii="Times New Roman" w:hAnsi="Times New Roman" w:cs="Times New Roman"/>
          <w:spacing w:val="-28"/>
          <w:w w:val="95"/>
        </w:rPr>
        <w:t xml:space="preserve"> </w:t>
      </w:r>
      <w:r w:rsidRPr="004258DD">
        <w:rPr>
          <w:rFonts w:ascii="Times New Roman" w:hAnsi="Times New Roman" w:cs="Times New Roman"/>
          <w:w w:val="95"/>
        </w:rPr>
        <w:t>be</w:t>
      </w:r>
      <w:r w:rsidRPr="004258DD">
        <w:rPr>
          <w:rFonts w:ascii="Times New Roman" w:hAnsi="Times New Roman" w:cs="Times New Roman"/>
          <w:spacing w:val="-28"/>
          <w:w w:val="95"/>
        </w:rPr>
        <w:t xml:space="preserve"> </w:t>
      </w:r>
      <w:r w:rsidRPr="004258DD">
        <w:rPr>
          <w:rFonts w:ascii="Times New Roman" w:hAnsi="Times New Roman" w:cs="Times New Roman"/>
          <w:w w:val="95"/>
        </w:rPr>
        <w:t xml:space="preserve">in accordance with Article 5 - Construction. The Plan shall provide for adequate ingress and egress </w:t>
      </w:r>
      <w:r w:rsidRPr="004258DD">
        <w:rPr>
          <w:rFonts w:ascii="Times New Roman" w:hAnsi="Times New Roman" w:cs="Times New Roman"/>
        </w:rPr>
        <w:t>access</w:t>
      </w:r>
      <w:r w:rsidRPr="004258DD">
        <w:rPr>
          <w:rFonts w:ascii="Times New Roman" w:hAnsi="Times New Roman" w:cs="Times New Roman"/>
          <w:spacing w:val="-16"/>
        </w:rPr>
        <w:t xml:space="preserve"> </w:t>
      </w:r>
      <w:r w:rsidRPr="004258DD">
        <w:rPr>
          <w:rFonts w:ascii="Times New Roman" w:hAnsi="Times New Roman" w:cs="Times New Roman"/>
        </w:rPr>
        <w:t>along</w:t>
      </w:r>
      <w:r w:rsidRPr="004258DD">
        <w:rPr>
          <w:rFonts w:ascii="Times New Roman" w:hAnsi="Times New Roman" w:cs="Times New Roman"/>
          <w:spacing w:val="-17"/>
        </w:rPr>
        <w:t xml:space="preserve"> </w:t>
      </w:r>
      <w:r w:rsidRPr="004258DD">
        <w:rPr>
          <w:rFonts w:ascii="Times New Roman" w:hAnsi="Times New Roman" w:cs="Times New Roman"/>
        </w:rPr>
        <w:t>proposed</w:t>
      </w:r>
      <w:r w:rsidRPr="004258DD">
        <w:rPr>
          <w:rFonts w:ascii="Times New Roman" w:hAnsi="Times New Roman" w:cs="Times New Roman"/>
          <w:spacing w:val="-15"/>
        </w:rPr>
        <w:t xml:space="preserve"> </w:t>
      </w:r>
      <w:r w:rsidRPr="004258DD">
        <w:rPr>
          <w:rFonts w:ascii="Times New Roman" w:hAnsi="Times New Roman" w:cs="Times New Roman"/>
        </w:rPr>
        <w:t>roads</w:t>
      </w:r>
      <w:r w:rsidRPr="004258DD">
        <w:rPr>
          <w:rFonts w:ascii="Times New Roman" w:hAnsi="Times New Roman" w:cs="Times New Roman"/>
          <w:spacing w:val="-15"/>
        </w:rPr>
        <w:t xml:space="preserve"> </w:t>
      </w:r>
      <w:r w:rsidRPr="004258DD">
        <w:rPr>
          <w:rFonts w:ascii="Times New Roman" w:hAnsi="Times New Roman" w:cs="Times New Roman"/>
        </w:rPr>
        <w:t>and</w:t>
      </w:r>
      <w:r w:rsidRPr="004258DD">
        <w:rPr>
          <w:rFonts w:ascii="Times New Roman" w:hAnsi="Times New Roman" w:cs="Times New Roman"/>
          <w:spacing w:val="-15"/>
        </w:rPr>
        <w:t xml:space="preserve"> </w:t>
      </w:r>
      <w:r w:rsidRPr="004258DD">
        <w:rPr>
          <w:rFonts w:ascii="Times New Roman" w:hAnsi="Times New Roman" w:cs="Times New Roman"/>
        </w:rPr>
        <w:t>streets</w:t>
      </w:r>
      <w:r w:rsidRPr="004258DD">
        <w:rPr>
          <w:rFonts w:ascii="Times New Roman" w:hAnsi="Times New Roman" w:cs="Times New Roman"/>
          <w:spacing w:val="-15"/>
        </w:rPr>
        <w:t xml:space="preserve"> </w:t>
      </w:r>
      <w:r w:rsidRPr="004258DD">
        <w:rPr>
          <w:rFonts w:ascii="Times New Roman" w:hAnsi="Times New Roman" w:cs="Times New Roman"/>
        </w:rPr>
        <w:t>for</w:t>
      </w:r>
      <w:r w:rsidRPr="004258DD">
        <w:rPr>
          <w:rFonts w:ascii="Times New Roman" w:hAnsi="Times New Roman" w:cs="Times New Roman"/>
          <w:spacing w:val="-15"/>
        </w:rPr>
        <w:t xml:space="preserve"> </w:t>
      </w:r>
      <w:r w:rsidRPr="004258DD">
        <w:rPr>
          <w:rFonts w:ascii="Times New Roman" w:hAnsi="Times New Roman" w:cs="Times New Roman"/>
        </w:rPr>
        <w:t>fire</w:t>
      </w:r>
      <w:r w:rsidRPr="004258DD">
        <w:rPr>
          <w:rFonts w:ascii="Times New Roman" w:hAnsi="Times New Roman" w:cs="Times New Roman"/>
          <w:spacing w:val="-16"/>
        </w:rPr>
        <w:t xml:space="preserve"> </w:t>
      </w:r>
      <w:r w:rsidRPr="004258DD">
        <w:rPr>
          <w:rFonts w:ascii="Times New Roman" w:hAnsi="Times New Roman" w:cs="Times New Roman"/>
        </w:rPr>
        <w:t>and</w:t>
      </w:r>
      <w:r w:rsidRPr="004258DD">
        <w:rPr>
          <w:rFonts w:ascii="Times New Roman" w:hAnsi="Times New Roman" w:cs="Times New Roman"/>
          <w:spacing w:val="-18"/>
        </w:rPr>
        <w:t xml:space="preserve"> </w:t>
      </w:r>
      <w:r w:rsidRPr="004258DD">
        <w:rPr>
          <w:rFonts w:ascii="Times New Roman" w:hAnsi="Times New Roman" w:cs="Times New Roman"/>
        </w:rPr>
        <w:t>emergency</w:t>
      </w:r>
      <w:r w:rsidRPr="004258DD">
        <w:rPr>
          <w:rFonts w:ascii="Times New Roman" w:hAnsi="Times New Roman" w:cs="Times New Roman"/>
          <w:spacing w:val="-16"/>
        </w:rPr>
        <w:t xml:space="preserve"> </w:t>
      </w:r>
      <w:r w:rsidRPr="004258DD">
        <w:rPr>
          <w:rFonts w:ascii="Times New Roman" w:hAnsi="Times New Roman" w:cs="Times New Roman"/>
        </w:rPr>
        <w:t>vehicles.</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BodyText"/>
        <w:spacing w:line="225" w:lineRule="auto"/>
        <w:ind w:left="500" w:right="857"/>
        <w:jc w:val="both"/>
        <w:rPr>
          <w:rFonts w:ascii="Times New Roman" w:hAnsi="Times New Roman" w:cs="Times New Roman"/>
        </w:rPr>
      </w:pPr>
      <w:r w:rsidRPr="004258DD">
        <w:rPr>
          <w:rFonts w:ascii="Times New Roman" w:hAnsi="Times New Roman" w:cs="Times New Roman"/>
          <w:w w:val="95"/>
        </w:rPr>
        <w:t>Roads</w:t>
      </w:r>
      <w:r w:rsidRPr="004258DD">
        <w:rPr>
          <w:rFonts w:ascii="Times New Roman" w:hAnsi="Times New Roman" w:cs="Times New Roman"/>
          <w:spacing w:val="-26"/>
          <w:w w:val="95"/>
        </w:rPr>
        <w:t xml:space="preserve"> </w:t>
      </w:r>
      <w:r w:rsidRPr="004258DD">
        <w:rPr>
          <w:rFonts w:ascii="Times New Roman" w:hAnsi="Times New Roman" w:cs="Times New Roman"/>
          <w:w w:val="95"/>
        </w:rPr>
        <w:t>for</w:t>
      </w:r>
      <w:r w:rsidRPr="004258DD">
        <w:rPr>
          <w:rFonts w:ascii="Times New Roman" w:hAnsi="Times New Roman" w:cs="Times New Roman"/>
          <w:spacing w:val="-26"/>
          <w:w w:val="95"/>
        </w:rPr>
        <w:t xml:space="preserve"> </w:t>
      </w:r>
      <w:r w:rsidRPr="004258DD">
        <w:rPr>
          <w:rFonts w:ascii="Times New Roman" w:hAnsi="Times New Roman" w:cs="Times New Roman"/>
          <w:w w:val="95"/>
        </w:rPr>
        <w:t>recreation</w:t>
      </w:r>
      <w:r w:rsidRPr="004258DD">
        <w:rPr>
          <w:rFonts w:ascii="Times New Roman" w:hAnsi="Times New Roman" w:cs="Times New Roman"/>
          <w:spacing w:val="-26"/>
          <w:w w:val="95"/>
        </w:rPr>
        <w:t xml:space="preserve"> </w:t>
      </w:r>
      <w:r w:rsidRPr="004258DD">
        <w:rPr>
          <w:rFonts w:ascii="Times New Roman" w:hAnsi="Times New Roman" w:cs="Times New Roman"/>
          <w:w w:val="95"/>
        </w:rPr>
        <w:t>vehicle</w:t>
      </w:r>
      <w:r w:rsidRPr="004258DD">
        <w:rPr>
          <w:rFonts w:ascii="Times New Roman" w:hAnsi="Times New Roman" w:cs="Times New Roman"/>
          <w:spacing w:val="-27"/>
          <w:w w:val="95"/>
        </w:rPr>
        <w:t xml:space="preserve"> </w:t>
      </w:r>
      <w:r w:rsidRPr="004258DD">
        <w:rPr>
          <w:rFonts w:ascii="Times New Roman" w:hAnsi="Times New Roman" w:cs="Times New Roman"/>
          <w:w w:val="95"/>
        </w:rPr>
        <w:t>rental</w:t>
      </w:r>
      <w:r w:rsidRPr="004258DD">
        <w:rPr>
          <w:rFonts w:ascii="Times New Roman" w:hAnsi="Times New Roman" w:cs="Times New Roman"/>
          <w:spacing w:val="-26"/>
          <w:w w:val="95"/>
        </w:rPr>
        <w:t xml:space="preserve"> </w:t>
      </w:r>
      <w:r w:rsidRPr="004258DD">
        <w:rPr>
          <w:rFonts w:ascii="Times New Roman" w:hAnsi="Times New Roman" w:cs="Times New Roman"/>
          <w:w w:val="95"/>
        </w:rPr>
        <w:t>communities</w:t>
      </w:r>
      <w:r w:rsidRPr="004258DD">
        <w:rPr>
          <w:rFonts w:ascii="Times New Roman" w:hAnsi="Times New Roman" w:cs="Times New Roman"/>
          <w:spacing w:val="-25"/>
          <w:w w:val="95"/>
        </w:rPr>
        <w:t xml:space="preserve"> </w:t>
      </w:r>
      <w:r w:rsidRPr="004258DD">
        <w:rPr>
          <w:rFonts w:ascii="Times New Roman" w:hAnsi="Times New Roman" w:cs="Times New Roman"/>
          <w:w w:val="95"/>
        </w:rPr>
        <w:t>must</w:t>
      </w:r>
      <w:r w:rsidRPr="004258DD">
        <w:rPr>
          <w:rFonts w:ascii="Times New Roman" w:hAnsi="Times New Roman" w:cs="Times New Roman"/>
          <w:spacing w:val="-26"/>
          <w:w w:val="95"/>
        </w:rPr>
        <w:t xml:space="preserve"> </w:t>
      </w:r>
      <w:r w:rsidRPr="004258DD">
        <w:rPr>
          <w:rFonts w:ascii="Times New Roman" w:hAnsi="Times New Roman" w:cs="Times New Roman"/>
          <w:w w:val="95"/>
        </w:rPr>
        <w:t>meet</w:t>
      </w:r>
      <w:r w:rsidRPr="004258DD">
        <w:rPr>
          <w:rFonts w:ascii="Times New Roman" w:hAnsi="Times New Roman" w:cs="Times New Roman"/>
          <w:spacing w:val="-26"/>
          <w:w w:val="95"/>
        </w:rPr>
        <w:t xml:space="preserve"> </w:t>
      </w:r>
      <w:r w:rsidRPr="004258DD">
        <w:rPr>
          <w:rFonts w:ascii="Times New Roman" w:hAnsi="Times New Roman" w:cs="Times New Roman"/>
          <w:w w:val="95"/>
        </w:rPr>
        <w:t>all</w:t>
      </w:r>
      <w:r w:rsidRPr="004258DD">
        <w:rPr>
          <w:rFonts w:ascii="Times New Roman" w:hAnsi="Times New Roman" w:cs="Times New Roman"/>
          <w:spacing w:val="-26"/>
          <w:w w:val="95"/>
        </w:rPr>
        <w:t xml:space="preserve"> </w:t>
      </w:r>
      <w:r w:rsidRPr="004258DD">
        <w:rPr>
          <w:rFonts w:ascii="Times New Roman" w:hAnsi="Times New Roman" w:cs="Times New Roman"/>
          <w:w w:val="95"/>
        </w:rPr>
        <w:t>County</w:t>
      </w:r>
      <w:r w:rsidRPr="004258DD">
        <w:rPr>
          <w:rFonts w:ascii="Times New Roman" w:hAnsi="Times New Roman" w:cs="Times New Roman"/>
          <w:spacing w:val="-26"/>
          <w:w w:val="95"/>
        </w:rPr>
        <w:t xml:space="preserve"> </w:t>
      </w:r>
      <w:r w:rsidRPr="004258DD">
        <w:rPr>
          <w:rFonts w:ascii="Times New Roman" w:hAnsi="Times New Roman" w:cs="Times New Roman"/>
          <w:w w:val="95"/>
        </w:rPr>
        <w:t>Road</w:t>
      </w:r>
      <w:r w:rsidRPr="004258DD">
        <w:rPr>
          <w:rFonts w:ascii="Times New Roman" w:hAnsi="Times New Roman" w:cs="Times New Roman"/>
          <w:spacing w:val="-26"/>
          <w:w w:val="95"/>
        </w:rPr>
        <w:t xml:space="preserve"> </w:t>
      </w:r>
      <w:r w:rsidRPr="004258DD">
        <w:rPr>
          <w:rFonts w:ascii="Times New Roman" w:hAnsi="Times New Roman" w:cs="Times New Roman"/>
          <w:w w:val="95"/>
        </w:rPr>
        <w:t>standards,</w:t>
      </w:r>
      <w:r w:rsidRPr="004258DD">
        <w:rPr>
          <w:rFonts w:ascii="Times New Roman" w:hAnsi="Times New Roman" w:cs="Times New Roman"/>
          <w:spacing w:val="-27"/>
          <w:w w:val="95"/>
        </w:rPr>
        <w:t xml:space="preserve"> </w:t>
      </w:r>
      <w:r w:rsidRPr="004258DD">
        <w:rPr>
          <w:rFonts w:ascii="Times New Roman" w:hAnsi="Times New Roman" w:cs="Times New Roman"/>
          <w:w w:val="95"/>
        </w:rPr>
        <w:t>except</w:t>
      </w:r>
      <w:r w:rsidRPr="004258DD">
        <w:rPr>
          <w:rFonts w:ascii="Times New Roman" w:hAnsi="Times New Roman" w:cs="Times New Roman"/>
          <w:spacing w:val="-26"/>
          <w:w w:val="95"/>
        </w:rPr>
        <w:t xml:space="preserve"> </w:t>
      </w:r>
      <w:r w:rsidRPr="004258DD">
        <w:rPr>
          <w:rFonts w:ascii="Times New Roman" w:hAnsi="Times New Roman" w:cs="Times New Roman"/>
          <w:w w:val="95"/>
        </w:rPr>
        <w:t>where specific</w:t>
      </w:r>
      <w:r w:rsidRPr="004258DD">
        <w:rPr>
          <w:rFonts w:ascii="Times New Roman" w:hAnsi="Times New Roman" w:cs="Times New Roman"/>
          <w:spacing w:val="-27"/>
          <w:w w:val="95"/>
        </w:rPr>
        <w:t xml:space="preserve"> </w:t>
      </w:r>
      <w:r w:rsidRPr="004258DD">
        <w:rPr>
          <w:rFonts w:ascii="Times New Roman" w:hAnsi="Times New Roman" w:cs="Times New Roman"/>
          <w:w w:val="95"/>
        </w:rPr>
        <w:t>variance</w:t>
      </w:r>
      <w:r w:rsidRPr="004258DD">
        <w:rPr>
          <w:rFonts w:ascii="Times New Roman" w:hAnsi="Times New Roman" w:cs="Times New Roman"/>
          <w:spacing w:val="-27"/>
          <w:w w:val="95"/>
        </w:rPr>
        <w:t xml:space="preserve"> </w:t>
      </w:r>
      <w:r w:rsidRPr="004258DD">
        <w:rPr>
          <w:rFonts w:ascii="Times New Roman" w:hAnsi="Times New Roman" w:cs="Times New Roman"/>
          <w:w w:val="95"/>
        </w:rPr>
        <w:t>has</w:t>
      </w:r>
      <w:r w:rsidRPr="004258DD">
        <w:rPr>
          <w:rFonts w:ascii="Times New Roman" w:hAnsi="Times New Roman" w:cs="Times New Roman"/>
          <w:spacing w:val="-25"/>
          <w:w w:val="95"/>
        </w:rPr>
        <w:t xml:space="preserve"> </w:t>
      </w:r>
      <w:r w:rsidRPr="004258DD">
        <w:rPr>
          <w:rFonts w:ascii="Times New Roman" w:hAnsi="Times New Roman" w:cs="Times New Roman"/>
          <w:w w:val="95"/>
        </w:rPr>
        <w:t>been</w:t>
      </w:r>
      <w:r w:rsidRPr="004258DD">
        <w:rPr>
          <w:rFonts w:ascii="Times New Roman" w:hAnsi="Times New Roman" w:cs="Times New Roman"/>
          <w:spacing w:val="-28"/>
          <w:w w:val="95"/>
        </w:rPr>
        <w:t xml:space="preserve"> </w:t>
      </w:r>
      <w:r w:rsidRPr="004258DD">
        <w:rPr>
          <w:rFonts w:ascii="Times New Roman" w:hAnsi="Times New Roman" w:cs="Times New Roman"/>
          <w:w w:val="95"/>
        </w:rPr>
        <w:t>granted</w:t>
      </w:r>
      <w:r w:rsidRPr="004258DD">
        <w:rPr>
          <w:rFonts w:ascii="Times New Roman" w:hAnsi="Times New Roman" w:cs="Times New Roman"/>
          <w:spacing w:val="-26"/>
          <w:w w:val="95"/>
        </w:rPr>
        <w:t xml:space="preserve"> </w:t>
      </w:r>
      <w:r w:rsidRPr="004258DD">
        <w:rPr>
          <w:rFonts w:ascii="Times New Roman" w:hAnsi="Times New Roman" w:cs="Times New Roman"/>
          <w:w w:val="95"/>
        </w:rPr>
        <w:t>by</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27"/>
          <w:w w:val="95"/>
        </w:rPr>
        <w:t xml:space="preserve"> </w:t>
      </w:r>
      <w:r w:rsidRPr="004258DD">
        <w:rPr>
          <w:rFonts w:ascii="Times New Roman" w:hAnsi="Times New Roman" w:cs="Times New Roman"/>
          <w:w w:val="95"/>
        </w:rPr>
        <w:t>Court</w:t>
      </w:r>
      <w:r w:rsidRPr="004258DD">
        <w:rPr>
          <w:rFonts w:ascii="Times New Roman" w:hAnsi="Times New Roman" w:cs="Times New Roman"/>
          <w:spacing w:val="-26"/>
          <w:w w:val="95"/>
        </w:rPr>
        <w:t xml:space="preserve"> </w:t>
      </w:r>
      <w:r w:rsidRPr="004258DD">
        <w:rPr>
          <w:rFonts w:ascii="Times New Roman" w:hAnsi="Times New Roman" w:cs="Times New Roman"/>
          <w:w w:val="95"/>
        </w:rPr>
        <w:t>for</w:t>
      </w:r>
      <w:r w:rsidRPr="004258DD">
        <w:rPr>
          <w:rFonts w:ascii="Times New Roman" w:hAnsi="Times New Roman" w:cs="Times New Roman"/>
          <w:spacing w:val="-26"/>
          <w:w w:val="95"/>
        </w:rPr>
        <w:t xml:space="preserve"> </w:t>
      </w:r>
      <w:r w:rsidRPr="004258DD">
        <w:rPr>
          <w:rFonts w:ascii="Times New Roman" w:hAnsi="Times New Roman" w:cs="Times New Roman"/>
          <w:w w:val="95"/>
        </w:rPr>
        <w:t>adequate</w:t>
      </w:r>
      <w:r w:rsidRPr="004258DD">
        <w:rPr>
          <w:rFonts w:ascii="Times New Roman" w:hAnsi="Times New Roman" w:cs="Times New Roman"/>
          <w:spacing w:val="-27"/>
          <w:w w:val="95"/>
        </w:rPr>
        <w:t xml:space="preserve"> </w:t>
      </w:r>
      <w:r w:rsidRPr="004258DD">
        <w:rPr>
          <w:rFonts w:ascii="Times New Roman" w:hAnsi="Times New Roman" w:cs="Times New Roman"/>
          <w:w w:val="95"/>
        </w:rPr>
        <w:t>cause</w:t>
      </w:r>
      <w:r w:rsidRPr="004258DD">
        <w:rPr>
          <w:rFonts w:ascii="Times New Roman" w:hAnsi="Times New Roman" w:cs="Times New Roman"/>
          <w:spacing w:val="-26"/>
          <w:w w:val="95"/>
        </w:rPr>
        <w:t xml:space="preserve"> </w:t>
      </w:r>
      <w:r w:rsidRPr="004258DD">
        <w:rPr>
          <w:rFonts w:ascii="Times New Roman" w:hAnsi="Times New Roman" w:cs="Times New Roman"/>
          <w:w w:val="95"/>
        </w:rPr>
        <w:t>in</w:t>
      </w:r>
      <w:r w:rsidRPr="004258DD">
        <w:rPr>
          <w:rFonts w:ascii="Times New Roman" w:hAnsi="Times New Roman" w:cs="Times New Roman"/>
          <w:spacing w:val="-27"/>
          <w:w w:val="95"/>
        </w:rPr>
        <w:t xml:space="preserve"> </w:t>
      </w:r>
      <w:r w:rsidRPr="004258DD">
        <w:rPr>
          <w:rFonts w:ascii="Times New Roman" w:hAnsi="Times New Roman" w:cs="Times New Roman"/>
          <w:w w:val="95"/>
        </w:rPr>
        <w:t>each</w:t>
      </w:r>
      <w:r w:rsidRPr="004258DD">
        <w:rPr>
          <w:rFonts w:ascii="Times New Roman" w:hAnsi="Times New Roman" w:cs="Times New Roman"/>
          <w:spacing w:val="-27"/>
          <w:w w:val="95"/>
        </w:rPr>
        <w:t xml:space="preserve"> </w:t>
      </w:r>
      <w:r w:rsidRPr="004258DD">
        <w:rPr>
          <w:rFonts w:ascii="Times New Roman" w:hAnsi="Times New Roman" w:cs="Times New Roman"/>
          <w:w w:val="95"/>
        </w:rPr>
        <w:t>case.</w:t>
      </w:r>
    </w:p>
    <w:p w:rsidR="00277ED5" w:rsidRPr="004258DD" w:rsidRDefault="00277ED5">
      <w:pPr>
        <w:pStyle w:val="BodyText"/>
        <w:spacing w:before="7"/>
        <w:rPr>
          <w:rFonts w:ascii="Times New Roman" w:hAnsi="Times New Roman" w:cs="Times New Roman"/>
          <w:sz w:val="19"/>
        </w:rPr>
      </w:pPr>
    </w:p>
    <w:p w:rsidR="00277ED5" w:rsidRPr="004258DD" w:rsidRDefault="00AC371E">
      <w:pPr>
        <w:pStyle w:val="ListParagraph"/>
        <w:numPr>
          <w:ilvl w:val="2"/>
          <w:numId w:val="4"/>
        </w:numPr>
        <w:tabs>
          <w:tab w:val="left" w:pos="1221"/>
        </w:tabs>
        <w:spacing w:line="225" w:lineRule="auto"/>
        <w:ind w:right="854" w:hanging="360"/>
        <w:rPr>
          <w:rFonts w:ascii="Times New Roman" w:hAnsi="Times New Roman" w:cs="Times New Roman"/>
        </w:rPr>
      </w:pPr>
      <w:r w:rsidRPr="004258DD">
        <w:rPr>
          <w:rFonts w:ascii="Times New Roman" w:hAnsi="Times New Roman" w:cs="Times New Roman"/>
          <w:w w:val="95"/>
        </w:rPr>
        <w:t xml:space="preserve">Where specific variance has been granted by Commissioners’ Court, the developer may </w:t>
      </w:r>
      <w:r w:rsidRPr="004258DD">
        <w:rPr>
          <w:rFonts w:ascii="Times New Roman" w:hAnsi="Times New Roman" w:cs="Times New Roman"/>
        </w:rPr>
        <w:t>provide</w:t>
      </w:r>
      <w:r w:rsidRPr="004258DD">
        <w:rPr>
          <w:rFonts w:ascii="Times New Roman" w:hAnsi="Times New Roman" w:cs="Times New Roman"/>
          <w:spacing w:val="-38"/>
        </w:rPr>
        <w:t xml:space="preserve"> </w:t>
      </w:r>
      <w:r w:rsidRPr="004258DD">
        <w:rPr>
          <w:rFonts w:ascii="Times New Roman" w:hAnsi="Times New Roman" w:cs="Times New Roman"/>
        </w:rPr>
        <w:t>a</w:t>
      </w:r>
      <w:r w:rsidRPr="004258DD">
        <w:rPr>
          <w:rFonts w:ascii="Times New Roman" w:hAnsi="Times New Roman" w:cs="Times New Roman"/>
          <w:spacing w:val="-36"/>
        </w:rPr>
        <w:t xml:space="preserve"> </w:t>
      </w:r>
      <w:r w:rsidRPr="004258DD">
        <w:rPr>
          <w:rFonts w:ascii="Times New Roman" w:hAnsi="Times New Roman" w:cs="Times New Roman"/>
        </w:rPr>
        <w:t>one-way,</w:t>
      </w:r>
      <w:r w:rsidRPr="004258DD">
        <w:rPr>
          <w:rFonts w:ascii="Times New Roman" w:hAnsi="Times New Roman" w:cs="Times New Roman"/>
          <w:spacing w:val="-36"/>
        </w:rPr>
        <w:t xml:space="preserve"> </w:t>
      </w:r>
      <w:r w:rsidRPr="004258DD">
        <w:rPr>
          <w:rFonts w:ascii="Times New Roman" w:hAnsi="Times New Roman" w:cs="Times New Roman"/>
        </w:rPr>
        <w:t>looping</w:t>
      </w:r>
      <w:r w:rsidRPr="004258DD">
        <w:rPr>
          <w:rFonts w:ascii="Times New Roman" w:hAnsi="Times New Roman" w:cs="Times New Roman"/>
          <w:spacing w:val="-36"/>
        </w:rPr>
        <w:t xml:space="preserve"> </w:t>
      </w:r>
      <w:r w:rsidRPr="004258DD">
        <w:rPr>
          <w:rFonts w:ascii="Times New Roman" w:hAnsi="Times New Roman" w:cs="Times New Roman"/>
        </w:rPr>
        <w:t>road</w:t>
      </w:r>
      <w:r w:rsidRPr="004258DD">
        <w:rPr>
          <w:rFonts w:ascii="Times New Roman" w:hAnsi="Times New Roman" w:cs="Times New Roman"/>
          <w:spacing w:val="-37"/>
        </w:rPr>
        <w:t xml:space="preserve"> </w:t>
      </w:r>
      <w:r w:rsidRPr="004258DD">
        <w:rPr>
          <w:rFonts w:ascii="Times New Roman" w:hAnsi="Times New Roman" w:cs="Times New Roman"/>
        </w:rPr>
        <w:t>designed</w:t>
      </w:r>
      <w:r w:rsidRPr="004258DD">
        <w:rPr>
          <w:rFonts w:ascii="Times New Roman" w:hAnsi="Times New Roman" w:cs="Times New Roman"/>
          <w:spacing w:val="-36"/>
        </w:rPr>
        <w:t xml:space="preserve"> </w:t>
      </w:r>
      <w:r w:rsidRPr="004258DD">
        <w:rPr>
          <w:rFonts w:ascii="Times New Roman" w:hAnsi="Times New Roman" w:cs="Times New Roman"/>
        </w:rPr>
        <w:t>to</w:t>
      </w:r>
      <w:r w:rsidRPr="004258DD">
        <w:rPr>
          <w:rFonts w:ascii="Times New Roman" w:hAnsi="Times New Roman" w:cs="Times New Roman"/>
          <w:spacing w:val="-36"/>
        </w:rPr>
        <w:t xml:space="preserve"> </w:t>
      </w:r>
      <w:r w:rsidRPr="004258DD">
        <w:rPr>
          <w:rFonts w:ascii="Times New Roman" w:hAnsi="Times New Roman" w:cs="Times New Roman"/>
        </w:rPr>
        <w:t>be</w:t>
      </w:r>
      <w:r w:rsidRPr="004258DD">
        <w:rPr>
          <w:rFonts w:ascii="Times New Roman" w:hAnsi="Times New Roman" w:cs="Times New Roman"/>
          <w:spacing w:val="-37"/>
        </w:rPr>
        <w:t xml:space="preserve"> </w:t>
      </w:r>
      <w:r w:rsidRPr="004258DD">
        <w:rPr>
          <w:rFonts w:ascii="Times New Roman" w:hAnsi="Times New Roman" w:cs="Times New Roman"/>
        </w:rPr>
        <w:t>a</w:t>
      </w:r>
      <w:r w:rsidRPr="004258DD">
        <w:rPr>
          <w:rFonts w:ascii="Times New Roman" w:hAnsi="Times New Roman" w:cs="Times New Roman"/>
          <w:spacing w:val="-36"/>
        </w:rPr>
        <w:t xml:space="preserve"> </w:t>
      </w:r>
      <w:r w:rsidRPr="004258DD">
        <w:rPr>
          <w:rFonts w:ascii="Times New Roman" w:hAnsi="Times New Roman" w:cs="Times New Roman"/>
        </w:rPr>
        <w:t>minimum</w:t>
      </w:r>
      <w:r w:rsidRPr="004258DD">
        <w:rPr>
          <w:rFonts w:ascii="Times New Roman" w:hAnsi="Times New Roman" w:cs="Times New Roman"/>
          <w:spacing w:val="-36"/>
        </w:rPr>
        <w:t xml:space="preserve"> </w:t>
      </w:r>
      <w:r w:rsidRPr="004258DD">
        <w:rPr>
          <w:rFonts w:ascii="Times New Roman" w:hAnsi="Times New Roman" w:cs="Times New Roman"/>
        </w:rPr>
        <w:t>width</w:t>
      </w:r>
      <w:r w:rsidRPr="004258DD">
        <w:rPr>
          <w:rFonts w:ascii="Times New Roman" w:hAnsi="Times New Roman" w:cs="Times New Roman"/>
          <w:spacing w:val="-37"/>
        </w:rPr>
        <w:t xml:space="preserve"> </w:t>
      </w:r>
      <w:r w:rsidRPr="004258DD">
        <w:rPr>
          <w:rFonts w:ascii="Times New Roman" w:hAnsi="Times New Roman" w:cs="Times New Roman"/>
        </w:rPr>
        <w:t>of</w:t>
      </w:r>
      <w:r w:rsidRPr="004258DD">
        <w:rPr>
          <w:rFonts w:ascii="Times New Roman" w:hAnsi="Times New Roman" w:cs="Times New Roman"/>
          <w:spacing w:val="-36"/>
        </w:rPr>
        <w:t xml:space="preserve"> </w:t>
      </w:r>
      <w:r w:rsidRPr="004258DD">
        <w:rPr>
          <w:rFonts w:ascii="Times New Roman" w:hAnsi="Times New Roman" w:cs="Times New Roman"/>
        </w:rPr>
        <w:t>12</w:t>
      </w:r>
      <w:r w:rsidRPr="004258DD">
        <w:rPr>
          <w:rFonts w:ascii="Times New Roman" w:hAnsi="Times New Roman" w:cs="Times New Roman"/>
          <w:spacing w:val="-35"/>
        </w:rPr>
        <w:t xml:space="preserve"> </w:t>
      </w:r>
      <w:r w:rsidRPr="004258DD">
        <w:rPr>
          <w:rFonts w:ascii="Times New Roman" w:hAnsi="Times New Roman" w:cs="Times New Roman"/>
        </w:rPr>
        <w:t>feet</w:t>
      </w:r>
      <w:r w:rsidRPr="004258DD">
        <w:rPr>
          <w:rFonts w:ascii="Times New Roman" w:hAnsi="Times New Roman" w:cs="Times New Roman"/>
          <w:spacing w:val="-36"/>
        </w:rPr>
        <w:t xml:space="preserve"> </w:t>
      </w:r>
      <w:r w:rsidRPr="004258DD">
        <w:rPr>
          <w:rFonts w:ascii="Times New Roman" w:hAnsi="Times New Roman" w:cs="Times New Roman"/>
        </w:rPr>
        <w:t>wide.</w:t>
      </w:r>
      <w:r w:rsidRPr="004258DD">
        <w:rPr>
          <w:rFonts w:ascii="Times New Roman" w:hAnsi="Times New Roman" w:cs="Times New Roman"/>
          <w:spacing w:val="-37"/>
        </w:rPr>
        <w:t xml:space="preserve"> </w:t>
      </w:r>
      <w:r w:rsidRPr="004258DD">
        <w:rPr>
          <w:rFonts w:ascii="Times New Roman" w:hAnsi="Times New Roman" w:cs="Times New Roman"/>
        </w:rPr>
        <w:t>Where</w:t>
      </w:r>
      <w:r w:rsidRPr="004258DD">
        <w:rPr>
          <w:rFonts w:ascii="Times New Roman" w:hAnsi="Times New Roman" w:cs="Times New Roman"/>
          <w:spacing w:val="-36"/>
        </w:rPr>
        <w:t xml:space="preserve"> </w:t>
      </w:r>
      <w:r w:rsidRPr="004258DD">
        <w:rPr>
          <w:rFonts w:ascii="Times New Roman" w:hAnsi="Times New Roman" w:cs="Times New Roman"/>
        </w:rPr>
        <w:t xml:space="preserve">a </w:t>
      </w:r>
      <w:r w:rsidRPr="004258DD">
        <w:rPr>
          <w:rFonts w:ascii="Times New Roman" w:hAnsi="Times New Roman" w:cs="Times New Roman"/>
          <w:w w:val="95"/>
        </w:rPr>
        <w:t>one</w:t>
      </w:r>
      <w:r w:rsidRPr="004258DD">
        <w:rPr>
          <w:rFonts w:ascii="Times New Roman" w:hAnsi="Times New Roman" w:cs="Times New Roman"/>
          <w:spacing w:val="-12"/>
          <w:w w:val="95"/>
        </w:rPr>
        <w:t xml:space="preserve"> </w:t>
      </w:r>
      <w:r w:rsidRPr="004258DD">
        <w:rPr>
          <w:rFonts w:ascii="Times New Roman" w:hAnsi="Times New Roman" w:cs="Times New Roman"/>
          <w:w w:val="95"/>
        </w:rPr>
        <w:t>way</w:t>
      </w:r>
      <w:r w:rsidRPr="004258DD">
        <w:rPr>
          <w:rFonts w:ascii="Times New Roman" w:hAnsi="Times New Roman" w:cs="Times New Roman"/>
          <w:spacing w:val="-11"/>
          <w:w w:val="95"/>
        </w:rPr>
        <w:t xml:space="preserve"> </w:t>
      </w:r>
      <w:r w:rsidRPr="004258DD">
        <w:rPr>
          <w:rFonts w:ascii="Times New Roman" w:hAnsi="Times New Roman" w:cs="Times New Roman"/>
          <w:w w:val="95"/>
        </w:rPr>
        <w:t>road</w:t>
      </w:r>
      <w:r w:rsidRPr="004258DD">
        <w:rPr>
          <w:rFonts w:ascii="Times New Roman" w:hAnsi="Times New Roman" w:cs="Times New Roman"/>
          <w:spacing w:val="-12"/>
          <w:w w:val="95"/>
        </w:rPr>
        <w:t xml:space="preserve"> </w:t>
      </w:r>
      <w:r w:rsidRPr="004258DD">
        <w:rPr>
          <w:rFonts w:ascii="Times New Roman" w:hAnsi="Times New Roman" w:cs="Times New Roman"/>
          <w:w w:val="95"/>
        </w:rPr>
        <w:t>is</w:t>
      </w:r>
      <w:r w:rsidRPr="004258DD">
        <w:rPr>
          <w:rFonts w:ascii="Times New Roman" w:hAnsi="Times New Roman" w:cs="Times New Roman"/>
          <w:spacing w:val="-11"/>
          <w:w w:val="95"/>
        </w:rPr>
        <w:t xml:space="preserve"> </w:t>
      </w:r>
      <w:r w:rsidRPr="004258DD">
        <w:rPr>
          <w:rFonts w:ascii="Times New Roman" w:hAnsi="Times New Roman" w:cs="Times New Roman"/>
          <w:w w:val="95"/>
        </w:rPr>
        <w:t>granted</w:t>
      </w:r>
      <w:r w:rsidRPr="004258DD">
        <w:rPr>
          <w:rFonts w:ascii="Times New Roman" w:hAnsi="Times New Roman" w:cs="Times New Roman"/>
          <w:spacing w:val="-11"/>
          <w:w w:val="95"/>
        </w:rPr>
        <w:t xml:space="preserve"> </w:t>
      </w:r>
      <w:r w:rsidRPr="004258DD">
        <w:rPr>
          <w:rFonts w:ascii="Times New Roman" w:hAnsi="Times New Roman" w:cs="Times New Roman"/>
          <w:w w:val="95"/>
        </w:rPr>
        <w:t>variance,</w:t>
      </w:r>
      <w:r w:rsidRPr="004258DD">
        <w:rPr>
          <w:rFonts w:ascii="Times New Roman" w:hAnsi="Times New Roman" w:cs="Times New Roman"/>
          <w:spacing w:val="-12"/>
          <w:w w:val="95"/>
        </w:rPr>
        <w:t xml:space="preserve"> </w:t>
      </w:r>
      <w:r w:rsidRPr="004258DD">
        <w:rPr>
          <w:rFonts w:ascii="Times New Roman" w:hAnsi="Times New Roman" w:cs="Times New Roman"/>
          <w:w w:val="95"/>
        </w:rPr>
        <w:t>the</w:t>
      </w:r>
      <w:r w:rsidRPr="004258DD">
        <w:rPr>
          <w:rFonts w:ascii="Times New Roman" w:hAnsi="Times New Roman" w:cs="Times New Roman"/>
          <w:spacing w:val="-13"/>
          <w:w w:val="95"/>
        </w:rPr>
        <w:t xml:space="preserve"> </w:t>
      </w:r>
      <w:r w:rsidRPr="004258DD">
        <w:rPr>
          <w:rFonts w:ascii="Times New Roman" w:hAnsi="Times New Roman" w:cs="Times New Roman"/>
          <w:w w:val="95"/>
        </w:rPr>
        <w:t>road</w:t>
      </w:r>
      <w:r w:rsidRPr="004258DD">
        <w:rPr>
          <w:rFonts w:ascii="Times New Roman" w:hAnsi="Times New Roman" w:cs="Times New Roman"/>
          <w:spacing w:val="-11"/>
          <w:w w:val="95"/>
        </w:rPr>
        <w:t xml:space="preserve"> </w:t>
      </w:r>
      <w:r w:rsidRPr="004258DD">
        <w:rPr>
          <w:rFonts w:ascii="Times New Roman" w:hAnsi="Times New Roman" w:cs="Times New Roman"/>
          <w:w w:val="95"/>
        </w:rPr>
        <w:t>must</w:t>
      </w:r>
      <w:r w:rsidRPr="004258DD">
        <w:rPr>
          <w:rFonts w:ascii="Times New Roman" w:hAnsi="Times New Roman" w:cs="Times New Roman"/>
          <w:spacing w:val="-12"/>
          <w:w w:val="95"/>
        </w:rPr>
        <w:t xml:space="preserve"> </w:t>
      </w:r>
      <w:r w:rsidRPr="004258DD">
        <w:rPr>
          <w:rFonts w:ascii="Times New Roman" w:hAnsi="Times New Roman" w:cs="Times New Roman"/>
          <w:w w:val="95"/>
        </w:rPr>
        <w:t>be</w:t>
      </w:r>
      <w:r w:rsidRPr="004258DD">
        <w:rPr>
          <w:rFonts w:ascii="Times New Roman" w:hAnsi="Times New Roman" w:cs="Times New Roman"/>
          <w:spacing w:val="-12"/>
          <w:w w:val="95"/>
        </w:rPr>
        <w:t xml:space="preserve"> </w:t>
      </w:r>
      <w:r w:rsidRPr="004258DD">
        <w:rPr>
          <w:rFonts w:ascii="Times New Roman" w:hAnsi="Times New Roman" w:cs="Times New Roman"/>
          <w:w w:val="95"/>
        </w:rPr>
        <w:t>designed</w:t>
      </w:r>
      <w:r w:rsidRPr="004258DD">
        <w:rPr>
          <w:rFonts w:ascii="Times New Roman" w:hAnsi="Times New Roman" w:cs="Times New Roman"/>
          <w:spacing w:val="-11"/>
          <w:w w:val="95"/>
        </w:rPr>
        <w:t xml:space="preserve"> </w:t>
      </w:r>
      <w:r w:rsidRPr="004258DD">
        <w:rPr>
          <w:rFonts w:ascii="Times New Roman" w:hAnsi="Times New Roman" w:cs="Times New Roman"/>
          <w:w w:val="95"/>
        </w:rPr>
        <w:t>to</w:t>
      </w:r>
      <w:r w:rsidRPr="004258DD">
        <w:rPr>
          <w:rFonts w:ascii="Times New Roman" w:hAnsi="Times New Roman" w:cs="Times New Roman"/>
          <w:spacing w:val="-12"/>
          <w:w w:val="95"/>
        </w:rPr>
        <w:t xml:space="preserve"> </w:t>
      </w:r>
      <w:r w:rsidRPr="004258DD">
        <w:rPr>
          <w:rFonts w:ascii="Times New Roman" w:hAnsi="Times New Roman" w:cs="Times New Roman"/>
          <w:w w:val="95"/>
        </w:rPr>
        <w:t>accommodate</w:t>
      </w:r>
      <w:r w:rsidRPr="004258DD">
        <w:rPr>
          <w:rFonts w:ascii="Times New Roman" w:hAnsi="Times New Roman" w:cs="Times New Roman"/>
          <w:spacing w:val="-14"/>
          <w:w w:val="95"/>
        </w:rPr>
        <w:t xml:space="preserve"> </w:t>
      </w:r>
      <w:r w:rsidRPr="004258DD">
        <w:rPr>
          <w:rFonts w:ascii="Times New Roman" w:hAnsi="Times New Roman" w:cs="Times New Roman"/>
          <w:w w:val="95"/>
        </w:rPr>
        <w:t>emergency vehicle</w:t>
      </w:r>
      <w:r w:rsidRPr="004258DD">
        <w:rPr>
          <w:rFonts w:ascii="Times New Roman" w:hAnsi="Times New Roman" w:cs="Times New Roman"/>
          <w:spacing w:val="-25"/>
          <w:w w:val="95"/>
        </w:rPr>
        <w:t xml:space="preserve"> </w:t>
      </w:r>
      <w:r w:rsidRPr="004258DD">
        <w:rPr>
          <w:rFonts w:ascii="Times New Roman" w:hAnsi="Times New Roman" w:cs="Times New Roman"/>
          <w:w w:val="95"/>
        </w:rPr>
        <w:t>access</w:t>
      </w:r>
      <w:r w:rsidRPr="004258DD">
        <w:rPr>
          <w:rFonts w:ascii="Times New Roman" w:hAnsi="Times New Roman" w:cs="Times New Roman"/>
          <w:spacing w:val="-24"/>
          <w:w w:val="95"/>
        </w:rPr>
        <w:t xml:space="preserve"> </w:t>
      </w:r>
      <w:r w:rsidRPr="004258DD">
        <w:rPr>
          <w:rFonts w:ascii="Times New Roman" w:hAnsi="Times New Roman" w:cs="Times New Roman"/>
          <w:w w:val="95"/>
        </w:rPr>
        <w:t>and</w:t>
      </w:r>
      <w:r w:rsidRPr="004258DD">
        <w:rPr>
          <w:rFonts w:ascii="Times New Roman" w:hAnsi="Times New Roman" w:cs="Times New Roman"/>
          <w:spacing w:val="-23"/>
          <w:w w:val="95"/>
        </w:rPr>
        <w:t xml:space="preserve"> </w:t>
      </w:r>
      <w:r w:rsidRPr="004258DD">
        <w:rPr>
          <w:rFonts w:ascii="Times New Roman" w:hAnsi="Times New Roman" w:cs="Times New Roman"/>
          <w:w w:val="95"/>
        </w:rPr>
        <w:t>meet</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minimum</w:t>
      </w:r>
      <w:r w:rsidRPr="004258DD">
        <w:rPr>
          <w:rFonts w:ascii="Times New Roman" w:hAnsi="Times New Roman" w:cs="Times New Roman"/>
          <w:spacing w:val="-24"/>
          <w:w w:val="95"/>
        </w:rPr>
        <w:t xml:space="preserve"> </w:t>
      </w:r>
      <w:r w:rsidRPr="004258DD">
        <w:rPr>
          <w:rFonts w:ascii="Times New Roman" w:hAnsi="Times New Roman" w:cs="Times New Roman"/>
          <w:w w:val="95"/>
        </w:rPr>
        <w:t>requirements</w:t>
      </w:r>
      <w:r w:rsidRPr="004258DD">
        <w:rPr>
          <w:rFonts w:ascii="Times New Roman" w:hAnsi="Times New Roman" w:cs="Times New Roman"/>
          <w:spacing w:val="-25"/>
          <w:w w:val="95"/>
        </w:rPr>
        <w:t xml:space="preserve"> </w:t>
      </w:r>
      <w:r w:rsidRPr="004258DD">
        <w:rPr>
          <w:rFonts w:ascii="Times New Roman" w:hAnsi="Times New Roman" w:cs="Times New Roman"/>
          <w:w w:val="95"/>
        </w:rPr>
        <w:t>for</w:t>
      </w:r>
      <w:r w:rsidRPr="004258DD">
        <w:rPr>
          <w:rFonts w:ascii="Times New Roman" w:hAnsi="Times New Roman" w:cs="Times New Roman"/>
          <w:spacing w:val="-24"/>
          <w:w w:val="95"/>
        </w:rPr>
        <w:t xml:space="preserve"> </w:t>
      </w:r>
      <w:r w:rsidRPr="004258DD">
        <w:rPr>
          <w:rFonts w:ascii="Times New Roman" w:hAnsi="Times New Roman" w:cs="Times New Roman"/>
          <w:w w:val="95"/>
        </w:rPr>
        <w:t>entrances</w:t>
      </w:r>
      <w:r w:rsidRPr="004258DD">
        <w:rPr>
          <w:rFonts w:ascii="Times New Roman" w:hAnsi="Times New Roman" w:cs="Times New Roman"/>
          <w:spacing w:val="-24"/>
          <w:w w:val="95"/>
        </w:rPr>
        <w:t xml:space="preserve"> </w:t>
      </w:r>
      <w:r w:rsidRPr="004258DD">
        <w:rPr>
          <w:rFonts w:ascii="Times New Roman" w:hAnsi="Times New Roman" w:cs="Times New Roman"/>
          <w:w w:val="95"/>
        </w:rPr>
        <w:t>per</w:t>
      </w:r>
      <w:r w:rsidRPr="004258DD">
        <w:rPr>
          <w:rFonts w:ascii="Times New Roman" w:hAnsi="Times New Roman" w:cs="Times New Roman"/>
          <w:spacing w:val="-24"/>
          <w:w w:val="95"/>
        </w:rPr>
        <w:t xml:space="preserve"> </w:t>
      </w:r>
      <w:r w:rsidRPr="004258DD">
        <w:rPr>
          <w:rFonts w:ascii="Times New Roman" w:hAnsi="Times New Roman" w:cs="Times New Roman"/>
          <w:w w:val="95"/>
        </w:rPr>
        <w:t>lot</w:t>
      </w:r>
      <w:r w:rsidRPr="004258DD">
        <w:rPr>
          <w:rFonts w:ascii="Times New Roman" w:hAnsi="Times New Roman" w:cs="Times New Roman"/>
          <w:spacing w:val="-24"/>
          <w:w w:val="95"/>
        </w:rPr>
        <w:t xml:space="preserve"> </w:t>
      </w:r>
      <w:r w:rsidRPr="004258DD">
        <w:rPr>
          <w:rFonts w:ascii="Times New Roman" w:hAnsi="Times New Roman" w:cs="Times New Roman"/>
          <w:w w:val="95"/>
        </w:rPr>
        <w:t>in</w:t>
      </w:r>
      <w:r w:rsidRPr="004258DD">
        <w:rPr>
          <w:rFonts w:ascii="Times New Roman" w:hAnsi="Times New Roman" w:cs="Times New Roman"/>
          <w:spacing w:val="-25"/>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24"/>
          <w:w w:val="95"/>
        </w:rPr>
        <w:t xml:space="preserve"> </w:t>
      </w:r>
      <w:r w:rsidRPr="004258DD">
        <w:rPr>
          <w:rFonts w:ascii="Times New Roman" w:hAnsi="Times New Roman" w:cs="Times New Roman"/>
          <w:w w:val="95"/>
        </w:rPr>
        <w:t xml:space="preserve">with </w:t>
      </w:r>
      <w:r w:rsidRPr="004258DD">
        <w:rPr>
          <w:rFonts w:ascii="Times New Roman" w:hAnsi="Times New Roman" w:cs="Times New Roman"/>
        </w:rPr>
        <w:t>Section</w:t>
      </w:r>
      <w:r w:rsidRPr="004258DD">
        <w:rPr>
          <w:rFonts w:ascii="Times New Roman" w:hAnsi="Times New Roman" w:cs="Times New Roman"/>
          <w:spacing w:val="-4"/>
        </w:rPr>
        <w:t xml:space="preserve"> </w:t>
      </w:r>
      <w:r w:rsidRPr="004258DD">
        <w:rPr>
          <w:rFonts w:ascii="Times New Roman" w:hAnsi="Times New Roman" w:cs="Times New Roman"/>
        </w:rPr>
        <w:t>6.06.B.11.</w:t>
      </w:r>
    </w:p>
    <w:p w:rsidR="00277ED5" w:rsidRPr="004258DD" w:rsidRDefault="00AC371E">
      <w:pPr>
        <w:pStyle w:val="Heading2"/>
        <w:spacing w:before="233"/>
        <w:jc w:val="both"/>
        <w:rPr>
          <w:rFonts w:ascii="Times New Roman" w:hAnsi="Times New Roman" w:cs="Times New Roman"/>
        </w:rPr>
      </w:pPr>
      <w:bookmarkStart w:id="68" w:name="_TOC_250004"/>
      <w:bookmarkEnd w:id="68"/>
      <w:r w:rsidRPr="004258DD">
        <w:rPr>
          <w:rFonts w:ascii="Times New Roman" w:hAnsi="Times New Roman" w:cs="Times New Roman"/>
        </w:rPr>
        <w:t>Section 7.04 Development Plan Processing</w:t>
      </w:r>
    </w:p>
    <w:p w:rsidR="00277ED5" w:rsidRPr="004258DD" w:rsidRDefault="00AC371E">
      <w:pPr>
        <w:pStyle w:val="BodyText"/>
        <w:spacing w:before="266" w:line="225" w:lineRule="auto"/>
        <w:ind w:left="500" w:right="854"/>
        <w:jc w:val="both"/>
        <w:rPr>
          <w:rFonts w:ascii="Times New Roman" w:hAnsi="Times New Roman" w:cs="Times New Roman"/>
        </w:rPr>
      </w:pPr>
      <w:r w:rsidRPr="004258DD">
        <w:rPr>
          <w:rFonts w:ascii="Times New Roman" w:hAnsi="Times New Roman" w:cs="Times New Roman"/>
        </w:rPr>
        <w:t>No later than the 60</w:t>
      </w:r>
      <w:r w:rsidRPr="004258DD">
        <w:rPr>
          <w:rFonts w:ascii="Times New Roman" w:hAnsi="Times New Roman" w:cs="Times New Roman"/>
          <w:position w:val="5"/>
          <w:sz w:val="14"/>
        </w:rPr>
        <w:t xml:space="preserve">th </w:t>
      </w:r>
      <w:r w:rsidRPr="004258DD">
        <w:rPr>
          <w:rFonts w:ascii="Times New Roman" w:hAnsi="Times New Roman" w:cs="Times New Roman"/>
        </w:rPr>
        <w:t xml:space="preserve">day after the date the owner of a proposed manufactured home rental </w:t>
      </w:r>
      <w:r w:rsidRPr="004258DD">
        <w:rPr>
          <w:rFonts w:ascii="Times New Roman" w:hAnsi="Times New Roman" w:cs="Times New Roman"/>
          <w:w w:val="95"/>
        </w:rPr>
        <w:t xml:space="preserve">community submits a complete Development Plan, the Commissioner’s Court, or another person </w:t>
      </w:r>
      <w:r w:rsidRPr="004258DD">
        <w:rPr>
          <w:rFonts w:ascii="Times New Roman" w:hAnsi="Times New Roman" w:cs="Times New Roman"/>
        </w:rPr>
        <w:t>designated</w:t>
      </w:r>
      <w:r w:rsidRPr="004258DD">
        <w:rPr>
          <w:rFonts w:ascii="Times New Roman" w:hAnsi="Times New Roman" w:cs="Times New Roman"/>
          <w:spacing w:val="-25"/>
        </w:rPr>
        <w:t xml:space="preserve"> </w:t>
      </w:r>
      <w:r w:rsidRPr="004258DD">
        <w:rPr>
          <w:rFonts w:ascii="Times New Roman" w:hAnsi="Times New Roman" w:cs="Times New Roman"/>
        </w:rPr>
        <w:t>by</w:t>
      </w:r>
      <w:r w:rsidRPr="004258DD">
        <w:rPr>
          <w:rFonts w:ascii="Times New Roman" w:hAnsi="Times New Roman" w:cs="Times New Roman"/>
          <w:spacing w:val="-23"/>
        </w:rPr>
        <w:t xml:space="preserve"> </w:t>
      </w:r>
      <w:r w:rsidRPr="004258DD">
        <w:rPr>
          <w:rFonts w:ascii="Times New Roman" w:hAnsi="Times New Roman" w:cs="Times New Roman"/>
        </w:rPr>
        <w:t>the</w:t>
      </w:r>
      <w:r w:rsidRPr="004258DD">
        <w:rPr>
          <w:rFonts w:ascii="Times New Roman" w:hAnsi="Times New Roman" w:cs="Times New Roman"/>
          <w:spacing w:val="-24"/>
        </w:rPr>
        <w:t xml:space="preserve"> </w:t>
      </w:r>
      <w:r w:rsidRPr="004258DD">
        <w:rPr>
          <w:rFonts w:ascii="Times New Roman" w:hAnsi="Times New Roman" w:cs="Times New Roman"/>
        </w:rPr>
        <w:t>Commissioner’s</w:t>
      </w:r>
      <w:r w:rsidRPr="004258DD">
        <w:rPr>
          <w:rFonts w:ascii="Times New Roman" w:hAnsi="Times New Roman" w:cs="Times New Roman"/>
          <w:spacing w:val="-25"/>
        </w:rPr>
        <w:t xml:space="preserve"> </w:t>
      </w:r>
      <w:r w:rsidRPr="004258DD">
        <w:rPr>
          <w:rFonts w:ascii="Times New Roman" w:hAnsi="Times New Roman" w:cs="Times New Roman"/>
        </w:rPr>
        <w:t>Court,</w:t>
      </w:r>
      <w:r w:rsidRPr="004258DD">
        <w:rPr>
          <w:rFonts w:ascii="Times New Roman" w:hAnsi="Times New Roman" w:cs="Times New Roman"/>
          <w:spacing w:val="-23"/>
        </w:rPr>
        <w:t xml:space="preserve"> </w:t>
      </w:r>
      <w:r w:rsidRPr="004258DD">
        <w:rPr>
          <w:rFonts w:ascii="Times New Roman" w:hAnsi="Times New Roman" w:cs="Times New Roman"/>
        </w:rPr>
        <w:t>shall</w:t>
      </w:r>
      <w:r w:rsidRPr="004258DD">
        <w:rPr>
          <w:rFonts w:ascii="Times New Roman" w:hAnsi="Times New Roman" w:cs="Times New Roman"/>
          <w:spacing w:val="-24"/>
        </w:rPr>
        <w:t xml:space="preserve"> </w:t>
      </w:r>
      <w:r w:rsidRPr="004258DD">
        <w:rPr>
          <w:rFonts w:ascii="Times New Roman" w:hAnsi="Times New Roman" w:cs="Times New Roman"/>
        </w:rPr>
        <w:t>approve</w:t>
      </w:r>
      <w:r w:rsidRPr="004258DD">
        <w:rPr>
          <w:rFonts w:ascii="Times New Roman" w:hAnsi="Times New Roman" w:cs="Times New Roman"/>
          <w:spacing w:val="-24"/>
        </w:rPr>
        <w:t xml:space="preserve"> </w:t>
      </w:r>
      <w:r w:rsidRPr="004258DD">
        <w:rPr>
          <w:rFonts w:ascii="Times New Roman" w:hAnsi="Times New Roman" w:cs="Times New Roman"/>
        </w:rPr>
        <w:t>or</w:t>
      </w:r>
      <w:r w:rsidRPr="004258DD">
        <w:rPr>
          <w:rFonts w:ascii="Times New Roman" w:hAnsi="Times New Roman" w:cs="Times New Roman"/>
          <w:spacing w:val="-23"/>
        </w:rPr>
        <w:t xml:space="preserve"> </w:t>
      </w:r>
      <w:r w:rsidRPr="004258DD">
        <w:rPr>
          <w:rFonts w:ascii="Times New Roman" w:hAnsi="Times New Roman" w:cs="Times New Roman"/>
        </w:rPr>
        <w:t>reject</w:t>
      </w:r>
      <w:r w:rsidRPr="004258DD">
        <w:rPr>
          <w:rFonts w:ascii="Times New Roman" w:hAnsi="Times New Roman" w:cs="Times New Roman"/>
          <w:spacing w:val="-24"/>
        </w:rPr>
        <w:t xml:space="preserve"> </w:t>
      </w:r>
      <w:r w:rsidRPr="004258DD">
        <w:rPr>
          <w:rFonts w:ascii="Times New Roman" w:hAnsi="Times New Roman" w:cs="Times New Roman"/>
        </w:rPr>
        <w:t>the</w:t>
      </w:r>
      <w:r w:rsidRPr="004258DD">
        <w:rPr>
          <w:rFonts w:ascii="Times New Roman" w:hAnsi="Times New Roman" w:cs="Times New Roman"/>
          <w:spacing w:val="-24"/>
        </w:rPr>
        <w:t xml:space="preserve"> </w:t>
      </w:r>
      <w:r w:rsidRPr="004258DD">
        <w:rPr>
          <w:rFonts w:ascii="Times New Roman" w:hAnsi="Times New Roman" w:cs="Times New Roman"/>
        </w:rPr>
        <w:t>plan</w:t>
      </w:r>
      <w:r w:rsidRPr="004258DD">
        <w:rPr>
          <w:rFonts w:ascii="Times New Roman" w:hAnsi="Times New Roman" w:cs="Times New Roman"/>
          <w:spacing w:val="-23"/>
        </w:rPr>
        <w:t xml:space="preserve"> </w:t>
      </w:r>
      <w:r w:rsidRPr="004258DD">
        <w:rPr>
          <w:rFonts w:ascii="Times New Roman" w:hAnsi="Times New Roman" w:cs="Times New Roman"/>
        </w:rPr>
        <w:t>in</w:t>
      </w:r>
      <w:r w:rsidRPr="004258DD">
        <w:rPr>
          <w:rFonts w:ascii="Times New Roman" w:hAnsi="Times New Roman" w:cs="Times New Roman"/>
          <w:spacing w:val="-25"/>
        </w:rPr>
        <w:t xml:space="preserve"> </w:t>
      </w:r>
      <w:r w:rsidRPr="004258DD">
        <w:rPr>
          <w:rFonts w:ascii="Times New Roman" w:hAnsi="Times New Roman" w:cs="Times New Roman"/>
        </w:rPr>
        <w:t>writing.</w:t>
      </w:r>
      <w:r w:rsidRPr="004258DD">
        <w:rPr>
          <w:rFonts w:ascii="Times New Roman" w:hAnsi="Times New Roman" w:cs="Times New Roman"/>
          <w:spacing w:val="14"/>
        </w:rPr>
        <w:t xml:space="preserve"> </w:t>
      </w:r>
      <w:r w:rsidRPr="004258DD">
        <w:rPr>
          <w:rFonts w:ascii="Times New Roman" w:hAnsi="Times New Roman" w:cs="Times New Roman"/>
        </w:rPr>
        <w:t>If</w:t>
      </w:r>
      <w:r w:rsidRPr="004258DD">
        <w:rPr>
          <w:rFonts w:ascii="Times New Roman" w:hAnsi="Times New Roman" w:cs="Times New Roman"/>
          <w:spacing w:val="-23"/>
        </w:rPr>
        <w:t xml:space="preserve"> </w:t>
      </w:r>
      <w:r w:rsidRPr="004258DD">
        <w:rPr>
          <w:rFonts w:ascii="Times New Roman" w:hAnsi="Times New Roman" w:cs="Times New Roman"/>
        </w:rPr>
        <w:t>the</w:t>
      </w:r>
      <w:r w:rsidRPr="004258DD">
        <w:rPr>
          <w:rFonts w:ascii="Times New Roman" w:hAnsi="Times New Roman" w:cs="Times New Roman"/>
          <w:spacing w:val="-24"/>
        </w:rPr>
        <w:t xml:space="preserve"> </w:t>
      </w:r>
      <w:r w:rsidRPr="004258DD">
        <w:rPr>
          <w:rFonts w:ascii="Times New Roman" w:hAnsi="Times New Roman" w:cs="Times New Roman"/>
        </w:rPr>
        <w:t>plan</w:t>
      </w:r>
      <w:r w:rsidRPr="004258DD">
        <w:rPr>
          <w:rFonts w:ascii="Times New Roman" w:hAnsi="Times New Roman" w:cs="Times New Roman"/>
          <w:spacing w:val="-24"/>
        </w:rPr>
        <w:t xml:space="preserve"> </w:t>
      </w:r>
      <w:r w:rsidRPr="004258DD">
        <w:rPr>
          <w:rFonts w:ascii="Times New Roman" w:hAnsi="Times New Roman" w:cs="Times New Roman"/>
        </w:rPr>
        <w:t>is rejected,</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written</w:t>
      </w:r>
      <w:r w:rsidRPr="004258DD">
        <w:rPr>
          <w:rFonts w:ascii="Times New Roman" w:hAnsi="Times New Roman" w:cs="Times New Roman"/>
          <w:spacing w:val="-31"/>
        </w:rPr>
        <w:t xml:space="preserve"> </w:t>
      </w:r>
      <w:r w:rsidRPr="004258DD">
        <w:rPr>
          <w:rFonts w:ascii="Times New Roman" w:hAnsi="Times New Roman" w:cs="Times New Roman"/>
        </w:rPr>
        <w:t>rejection</w:t>
      </w:r>
      <w:r w:rsidRPr="004258DD">
        <w:rPr>
          <w:rFonts w:ascii="Times New Roman" w:hAnsi="Times New Roman" w:cs="Times New Roman"/>
          <w:spacing w:val="-30"/>
        </w:rPr>
        <w:t xml:space="preserve"> </w:t>
      </w:r>
      <w:r w:rsidRPr="004258DD">
        <w:rPr>
          <w:rFonts w:ascii="Times New Roman" w:hAnsi="Times New Roman" w:cs="Times New Roman"/>
        </w:rPr>
        <w:t>will</w:t>
      </w:r>
      <w:r w:rsidRPr="004258DD">
        <w:rPr>
          <w:rFonts w:ascii="Times New Roman" w:hAnsi="Times New Roman" w:cs="Times New Roman"/>
          <w:spacing w:val="-31"/>
        </w:rPr>
        <w:t xml:space="preserve"> </w:t>
      </w:r>
      <w:r w:rsidRPr="004258DD">
        <w:rPr>
          <w:rFonts w:ascii="Times New Roman" w:hAnsi="Times New Roman" w:cs="Times New Roman"/>
        </w:rPr>
        <w:t>specify</w:t>
      </w:r>
      <w:r w:rsidRPr="004258DD">
        <w:rPr>
          <w:rFonts w:ascii="Times New Roman" w:hAnsi="Times New Roman" w:cs="Times New Roman"/>
          <w:spacing w:val="-30"/>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reasons</w:t>
      </w:r>
      <w:r w:rsidRPr="004258DD">
        <w:rPr>
          <w:rFonts w:ascii="Times New Roman" w:hAnsi="Times New Roman" w:cs="Times New Roman"/>
          <w:spacing w:val="-31"/>
        </w:rPr>
        <w:t xml:space="preserve"> </w:t>
      </w:r>
      <w:r w:rsidRPr="004258DD">
        <w:rPr>
          <w:rFonts w:ascii="Times New Roman" w:hAnsi="Times New Roman" w:cs="Times New Roman"/>
        </w:rPr>
        <w:t>for</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0"/>
        </w:rPr>
        <w:t xml:space="preserve"> </w:t>
      </w:r>
      <w:r w:rsidRPr="004258DD">
        <w:rPr>
          <w:rFonts w:ascii="Times New Roman" w:hAnsi="Times New Roman" w:cs="Times New Roman"/>
        </w:rPr>
        <w:t>rejection</w:t>
      </w:r>
      <w:r w:rsidRPr="004258DD">
        <w:rPr>
          <w:rFonts w:ascii="Times New Roman" w:hAnsi="Times New Roman" w:cs="Times New Roman"/>
          <w:spacing w:val="-31"/>
        </w:rPr>
        <w:t xml:space="preserve"> </w:t>
      </w:r>
      <w:r w:rsidRPr="004258DD">
        <w:rPr>
          <w:rFonts w:ascii="Times New Roman" w:hAnsi="Times New Roman" w:cs="Times New Roman"/>
        </w:rPr>
        <w:t>and</w:t>
      </w:r>
      <w:r w:rsidRPr="004258DD">
        <w:rPr>
          <w:rFonts w:ascii="Times New Roman" w:hAnsi="Times New Roman" w:cs="Times New Roman"/>
          <w:spacing w:val="-30"/>
        </w:rPr>
        <w:t xml:space="preserve"> </w:t>
      </w:r>
      <w:r w:rsidRPr="004258DD">
        <w:rPr>
          <w:rFonts w:ascii="Times New Roman" w:hAnsi="Times New Roman" w:cs="Times New Roman"/>
        </w:rPr>
        <w:t>the</w:t>
      </w:r>
      <w:r w:rsidRPr="004258DD">
        <w:rPr>
          <w:rFonts w:ascii="Times New Roman" w:hAnsi="Times New Roman" w:cs="Times New Roman"/>
          <w:spacing w:val="-32"/>
        </w:rPr>
        <w:t xml:space="preserve"> </w:t>
      </w:r>
      <w:r w:rsidRPr="004258DD">
        <w:rPr>
          <w:rFonts w:ascii="Times New Roman" w:hAnsi="Times New Roman" w:cs="Times New Roman"/>
        </w:rPr>
        <w:t>actions</w:t>
      </w:r>
      <w:r w:rsidRPr="004258DD">
        <w:rPr>
          <w:rFonts w:ascii="Times New Roman" w:hAnsi="Times New Roman" w:cs="Times New Roman"/>
          <w:spacing w:val="-29"/>
        </w:rPr>
        <w:t xml:space="preserve"> </w:t>
      </w:r>
      <w:r w:rsidRPr="004258DD">
        <w:rPr>
          <w:rFonts w:ascii="Times New Roman" w:hAnsi="Times New Roman" w:cs="Times New Roman"/>
        </w:rPr>
        <w:t>required</w:t>
      </w:r>
      <w:r w:rsidRPr="004258DD">
        <w:rPr>
          <w:rFonts w:ascii="Times New Roman" w:hAnsi="Times New Roman" w:cs="Times New Roman"/>
          <w:spacing w:val="-30"/>
        </w:rPr>
        <w:t xml:space="preserve"> </w:t>
      </w:r>
      <w:r w:rsidRPr="004258DD">
        <w:rPr>
          <w:rFonts w:ascii="Times New Roman" w:hAnsi="Times New Roman" w:cs="Times New Roman"/>
        </w:rPr>
        <w:t>for approval</w:t>
      </w:r>
      <w:r w:rsidRPr="004258DD">
        <w:rPr>
          <w:rFonts w:ascii="Times New Roman" w:hAnsi="Times New Roman" w:cs="Times New Roman"/>
          <w:spacing w:val="-27"/>
        </w:rPr>
        <w:t xml:space="preserve"> </w:t>
      </w:r>
      <w:r w:rsidRPr="004258DD">
        <w:rPr>
          <w:rFonts w:ascii="Times New Roman" w:hAnsi="Times New Roman" w:cs="Times New Roman"/>
        </w:rPr>
        <w:t>of</w:t>
      </w:r>
      <w:r w:rsidRPr="004258DD">
        <w:rPr>
          <w:rFonts w:ascii="Times New Roman" w:hAnsi="Times New Roman" w:cs="Times New Roman"/>
          <w:spacing w:val="-27"/>
        </w:rPr>
        <w:t xml:space="preserve"> </w:t>
      </w:r>
      <w:r w:rsidRPr="004258DD">
        <w:rPr>
          <w:rFonts w:ascii="Times New Roman" w:hAnsi="Times New Roman" w:cs="Times New Roman"/>
        </w:rPr>
        <w:t>the</w:t>
      </w:r>
      <w:r w:rsidRPr="004258DD">
        <w:rPr>
          <w:rFonts w:ascii="Times New Roman" w:hAnsi="Times New Roman" w:cs="Times New Roman"/>
          <w:spacing w:val="-27"/>
        </w:rPr>
        <w:t xml:space="preserve"> </w:t>
      </w:r>
      <w:r w:rsidRPr="004258DD">
        <w:rPr>
          <w:rFonts w:ascii="Times New Roman" w:hAnsi="Times New Roman" w:cs="Times New Roman"/>
        </w:rPr>
        <w:t>plan.</w:t>
      </w:r>
      <w:r w:rsidRPr="004258DD">
        <w:rPr>
          <w:rFonts w:ascii="Times New Roman" w:hAnsi="Times New Roman" w:cs="Times New Roman"/>
          <w:spacing w:val="8"/>
        </w:rPr>
        <w:t xml:space="preserve"> </w:t>
      </w: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failure</w:t>
      </w:r>
      <w:r w:rsidRPr="004258DD">
        <w:rPr>
          <w:rFonts w:ascii="Times New Roman" w:hAnsi="Times New Roman" w:cs="Times New Roman"/>
          <w:spacing w:val="-28"/>
        </w:rPr>
        <w:t xml:space="preserve"> </w:t>
      </w:r>
      <w:r w:rsidRPr="004258DD">
        <w:rPr>
          <w:rFonts w:ascii="Times New Roman" w:hAnsi="Times New Roman" w:cs="Times New Roman"/>
        </w:rPr>
        <w:t>by</w:t>
      </w:r>
      <w:r w:rsidRPr="004258DD">
        <w:rPr>
          <w:rFonts w:ascii="Times New Roman" w:hAnsi="Times New Roman" w:cs="Times New Roman"/>
          <w:spacing w:val="-26"/>
        </w:rPr>
        <w:t xml:space="preserve"> </w:t>
      </w:r>
      <w:r w:rsidRPr="004258DD">
        <w:rPr>
          <w:rFonts w:ascii="Times New Roman" w:hAnsi="Times New Roman" w:cs="Times New Roman"/>
        </w:rPr>
        <w:t>the</w:t>
      </w:r>
      <w:r w:rsidRPr="004258DD">
        <w:rPr>
          <w:rFonts w:ascii="Times New Roman" w:hAnsi="Times New Roman" w:cs="Times New Roman"/>
          <w:spacing w:val="-27"/>
        </w:rPr>
        <w:t xml:space="preserve"> </w:t>
      </w:r>
      <w:r w:rsidRPr="004258DD">
        <w:rPr>
          <w:rFonts w:ascii="Times New Roman" w:hAnsi="Times New Roman" w:cs="Times New Roman"/>
        </w:rPr>
        <w:t>Commissioner’s</w:t>
      </w:r>
      <w:r w:rsidRPr="004258DD">
        <w:rPr>
          <w:rFonts w:ascii="Times New Roman" w:hAnsi="Times New Roman" w:cs="Times New Roman"/>
          <w:spacing w:val="-27"/>
        </w:rPr>
        <w:t xml:space="preserve"> </w:t>
      </w:r>
      <w:r w:rsidRPr="004258DD">
        <w:rPr>
          <w:rFonts w:ascii="Times New Roman" w:hAnsi="Times New Roman" w:cs="Times New Roman"/>
        </w:rPr>
        <w:t>Court</w:t>
      </w:r>
      <w:r w:rsidRPr="004258DD">
        <w:rPr>
          <w:rFonts w:ascii="Times New Roman" w:hAnsi="Times New Roman" w:cs="Times New Roman"/>
          <w:spacing w:val="-27"/>
        </w:rPr>
        <w:t xml:space="preserve"> </w:t>
      </w:r>
      <w:r w:rsidRPr="004258DD">
        <w:rPr>
          <w:rFonts w:ascii="Times New Roman" w:hAnsi="Times New Roman" w:cs="Times New Roman"/>
        </w:rPr>
        <w:t>to</w:t>
      </w:r>
      <w:r w:rsidRPr="004258DD">
        <w:rPr>
          <w:rFonts w:ascii="Times New Roman" w:hAnsi="Times New Roman" w:cs="Times New Roman"/>
          <w:spacing w:val="-27"/>
        </w:rPr>
        <w:t xml:space="preserve"> </w:t>
      </w:r>
      <w:r w:rsidRPr="004258DD">
        <w:rPr>
          <w:rFonts w:ascii="Times New Roman" w:hAnsi="Times New Roman" w:cs="Times New Roman"/>
        </w:rPr>
        <w:t>reject</w:t>
      </w:r>
      <w:r w:rsidRPr="004258DD">
        <w:rPr>
          <w:rFonts w:ascii="Times New Roman" w:hAnsi="Times New Roman" w:cs="Times New Roman"/>
          <w:spacing w:val="-27"/>
        </w:rPr>
        <w:t xml:space="preserve"> </w:t>
      </w: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plan</w:t>
      </w:r>
      <w:r w:rsidRPr="004258DD">
        <w:rPr>
          <w:rFonts w:ascii="Times New Roman" w:hAnsi="Times New Roman" w:cs="Times New Roman"/>
          <w:spacing w:val="-27"/>
        </w:rPr>
        <w:t xml:space="preserve"> </w:t>
      </w:r>
      <w:r w:rsidRPr="004258DD">
        <w:rPr>
          <w:rFonts w:ascii="Times New Roman" w:hAnsi="Times New Roman" w:cs="Times New Roman"/>
        </w:rPr>
        <w:t>within</w:t>
      </w:r>
      <w:r w:rsidRPr="004258DD">
        <w:rPr>
          <w:rFonts w:ascii="Times New Roman" w:hAnsi="Times New Roman" w:cs="Times New Roman"/>
          <w:spacing w:val="-28"/>
        </w:rPr>
        <w:t xml:space="preserve"> </w:t>
      </w:r>
      <w:r w:rsidRPr="004258DD">
        <w:rPr>
          <w:rFonts w:ascii="Times New Roman" w:hAnsi="Times New Roman" w:cs="Times New Roman"/>
        </w:rPr>
        <w:t>the</w:t>
      </w:r>
      <w:r w:rsidRPr="004258DD">
        <w:rPr>
          <w:rFonts w:ascii="Times New Roman" w:hAnsi="Times New Roman" w:cs="Times New Roman"/>
          <w:spacing w:val="-26"/>
        </w:rPr>
        <w:t xml:space="preserve"> </w:t>
      </w:r>
      <w:r w:rsidRPr="004258DD">
        <w:rPr>
          <w:rFonts w:ascii="Times New Roman" w:hAnsi="Times New Roman" w:cs="Times New Roman"/>
        </w:rPr>
        <w:t>60-day period will constitute an approval of the</w:t>
      </w:r>
      <w:r w:rsidRPr="004258DD">
        <w:rPr>
          <w:rFonts w:ascii="Times New Roman" w:hAnsi="Times New Roman" w:cs="Times New Roman"/>
          <w:spacing w:val="-39"/>
        </w:rPr>
        <w:t xml:space="preserve"> </w:t>
      </w:r>
      <w:r w:rsidRPr="004258DD">
        <w:rPr>
          <w:rFonts w:ascii="Times New Roman" w:hAnsi="Times New Roman" w:cs="Times New Roman"/>
        </w:rPr>
        <w:t>Plan.</w:t>
      </w:r>
    </w:p>
    <w:p w:rsidR="00277ED5" w:rsidRPr="004258DD" w:rsidRDefault="00277ED5">
      <w:pPr>
        <w:pStyle w:val="BodyText"/>
        <w:spacing w:before="9"/>
        <w:rPr>
          <w:rFonts w:ascii="Times New Roman" w:hAnsi="Times New Roman" w:cs="Times New Roman"/>
          <w:sz w:val="19"/>
        </w:rPr>
      </w:pPr>
    </w:p>
    <w:p w:rsidR="00277ED5" w:rsidRPr="004258DD" w:rsidRDefault="00AC371E">
      <w:pPr>
        <w:pStyle w:val="BodyText"/>
        <w:spacing w:line="228" w:lineRule="auto"/>
        <w:ind w:left="500" w:right="857"/>
        <w:jc w:val="both"/>
        <w:rPr>
          <w:rFonts w:ascii="Times New Roman" w:hAnsi="Times New Roman" w:cs="Times New Roman"/>
        </w:rPr>
      </w:pPr>
      <w:r w:rsidRPr="004258DD">
        <w:rPr>
          <w:rFonts w:ascii="Times New Roman" w:hAnsi="Times New Roman" w:cs="Times New Roman"/>
          <w:w w:val="95"/>
        </w:rPr>
        <w:t>Construction</w:t>
      </w:r>
      <w:r w:rsidRPr="004258DD">
        <w:rPr>
          <w:rFonts w:ascii="Times New Roman" w:hAnsi="Times New Roman" w:cs="Times New Roman"/>
          <w:spacing w:val="-20"/>
          <w:w w:val="95"/>
        </w:rPr>
        <w:t xml:space="preserve"> </w:t>
      </w:r>
      <w:r w:rsidRPr="004258DD">
        <w:rPr>
          <w:rFonts w:ascii="Times New Roman" w:hAnsi="Times New Roman" w:cs="Times New Roman"/>
          <w:w w:val="95"/>
        </w:rPr>
        <w:t>of</w:t>
      </w:r>
      <w:r w:rsidRPr="004258DD">
        <w:rPr>
          <w:rFonts w:ascii="Times New Roman" w:hAnsi="Times New Roman" w:cs="Times New Roman"/>
          <w:spacing w:val="-20"/>
          <w:w w:val="95"/>
        </w:rPr>
        <w:t xml:space="preserve"> </w:t>
      </w:r>
      <w:r w:rsidRPr="004258DD">
        <w:rPr>
          <w:rFonts w:ascii="Times New Roman" w:hAnsi="Times New Roman" w:cs="Times New Roman"/>
          <w:w w:val="95"/>
        </w:rPr>
        <w:t>a</w:t>
      </w:r>
      <w:r w:rsidRPr="004258DD">
        <w:rPr>
          <w:rFonts w:ascii="Times New Roman" w:hAnsi="Times New Roman" w:cs="Times New Roman"/>
          <w:spacing w:val="-19"/>
          <w:w w:val="95"/>
        </w:rPr>
        <w:t xml:space="preserve"> </w:t>
      </w:r>
      <w:r w:rsidRPr="004258DD">
        <w:rPr>
          <w:rFonts w:ascii="Times New Roman" w:hAnsi="Times New Roman" w:cs="Times New Roman"/>
          <w:w w:val="95"/>
        </w:rPr>
        <w:t>proposed</w:t>
      </w:r>
      <w:r w:rsidRPr="004258DD">
        <w:rPr>
          <w:rFonts w:ascii="Times New Roman" w:hAnsi="Times New Roman" w:cs="Times New Roman"/>
          <w:spacing w:val="-20"/>
          <w:w w:val="95"/>
        </w:rPr>
        <w:t xml:space="preserve"> </w:t>
      </w:r>
      <w:r w:rsidRPr="004258DD">
        <w:rPr>
          <w:rFonts w:ascii="Times New Roman" w:hAnsi="Times New Roman" w:cs="Times New Roman"/>
          <w:w w:val="95"/>
        </w:rPr>
        <w:t>manufactured</w:t>
      </w:r>
      <w:r w:rsidRPr="004258DD">
        <w:rPr>
          <w:rFonts w:ascii="Times New Roman" w:hAnsi="Times New Roman" w:cs="Times New Roman"/>
          <w:spacing w:val="-18"/>
          <w:w w:val="95"/>
        </w:rPr>
        <w:t xml:space="preserve"> </w:t>
      </w:r>
      <w:r w:rsidRPr="004258DD">
        <w:rPr>
          <w:rFonts w:ascii="Times New Roman" w:hAnsi="Times New Roman" w:cs="Times New Roman"/>
          <w:w w:val="95"/>
        </w:rPr>
        <w:t>home</w:t>
      </w:r>
      <w:r w:rsidRPr="004258DD">
        <w:rPr>
          <w:rFonts w:ascii="Times New Roman" w:hAnsi="Times New Roman" w:cs="Times New Roman"/>
          <w:spacing w:val="-19"/>
          <w:w w:val="95"/>
        </w:rPr>
        <w:t xml:space="preserve"> </w:t>
      </w:r>
      <w:r w:rsidRPr="004258DD">
        <w:rPr>
          <w:rFonts w:ascii="Times New Roman" w:hAnsi="Times New Roman" w:cs="Times New Roman"/>
          <w:w w:val="95"/>
        </w:rPr>
        <w:t>rental</w:t>
      </w:r>
      <w:r w:rsidRPr="004258DD">
        <w:rPr>
          <w:rFonts w:ascii="Times New Roman" w:hAnsi="Times New Roman" w:cs="Times New Roman"/>
          <w:spacing w:val="-21"/>
          <w:w w:val="95"/>
        </w:rPr>
        <w:t xml:space="preserve"> </w:t>
      </w:r>
      <w:r w:rsidRPr="004258DD">
        <w:rPr>
          <w:rFonts w:ascii="Times New Roman" w:hAnsi="Times New Roman" w:cs="Times New Roman"/>
          <w:w w:val="95"/>
        </w:rPr>
        <w:t>community</w:t>
      </w:r>
      <w:r w:rsidRPr="004258DD">
        <w:rPr>
          <w:rFonts w:ascii="Times New Roman" w:hAnsi="Times New Roman" w:cs="Times New Roman"/>
          <w:spacing w:val="-18"/>
          <w:w w:val="95"/>
        </w:rPr>
        <w:t xml:space="preserve"> </w:t>
      </w:r>
      <w:r w:rsidRPr="004258DD">
        <w:rPr>
          <w:rFonts w:ascii="Times New Roman" w:hAnsi="Times New Roman" w:cs="Times New Roman"/>
          <w:w w:val="95"/>
        </w:rPr>
        <w:t>may</w:t>
      </w:r>
      <w:r w:rsidRPr="004258DD">
        <w:rPr>
          <w:rFonts w:ascii="Times New Roman" w:hAnsi="Times New Roman" w:cs="Times New Roman"/>
          <w:spacing w:val="-20"/>
          <w:w w:val="95"/>
        </w:rPr>
        <w:t xml:space="preserve"> </w:t>
      </w:r>
      <w:r w:rsidRPr="004258DD">
        <w:rPr>
          <w:rFonts w:ascii="Times New Roman" w:hAnsi="Times New Roman" w:cs="Times New Roman"/>
          <w:w w:val="95"/>
        </w:rPr>
        <w:t>not</w:t>
      </w:r>
      <w:r w:rsidRPr="004258DD">
        <w:rPr>
          <w:rFonts w:ascii="Times New Roman" w:hAnsi="Times New Roman" w:cs="Times New Roman"/>
          <w:spacing w:val="-19"/>
          <w:w w:val="95"/>
        </w:rPr>
        <w:t xml:space="preserve"> </w:t>
      </w:r>
      <w:r w:rsidRPr="004258DD">
        <w:rPr>
          <w:rFonts w:ascii="Times New Roman" w:hAnsi="Times New Roman" w:cs="Times New Roman"/>
          <w:w w:val="95"/>
        </w:rPr>
        <w:t>begin</w:t>
      </w:r>
      <w:r w:rsidRPr="004258DD">
        <w:rPr>
          <w:rFonts w:ascii="Times New Roman" w:hAnsi="Times New Roman" w:cs="Times New Roman"/>
          <w:spacing w:val="-19"/>
          <w:w w:val="95"/>
        </w:rPr>
        <w:t xml:space="preserve"> </w:t>
      </w:r>
      <w:r w:rsidRPr="004258DD">
        <w:rPr>
          <w:rFonts w:ascii="Times New Roman" w:hAnsi="Times New Roman" w:cs="Times New Roman"/>
          <w:w w:val="95"/>
        </w:rPr>
        <w:t>before</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20"/>
          <w:w w:val="95"/>
        </w:rPr>
        <w:t xml:space="preserve"> </w:t>
      </w:r>
      <w:r w:rsidRPr="004258DD">
        <w:rPr>
          <w:rFonts w:ascii="Times New Roman" w:hAnsi="Times New Roman" w:cs="Times New Roman"/>
          <w:w w:val="95"/>
        </w:rPr>
        <w:t>date</w:t>
      </w:r>
      <w:r w:rsidRPr="004258DD">
        <w:rPr>
          <w:rFonts w:ascii="Times New Roman" w:hAnsi="Times New Roman" w:cs="Times New Roman"/>
          <w:spacing w:val="-19"/>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 xml:space="preserve">Commissioner’s Court, or its designee, approves the Infrastructure Development Plan. The </w:t>
      </w:r>
      <w:r w:rsidRPr="004258DD">
        <w:rPr>
          <w:rFonts w:ascii="Times New Roman" w:hAnsi="Times New Roman" w:cs="Times New Roman"/>
          <w:w w:val="95"/>
        </w:rPr>
        <w:t xml:space="preserve">Commissioner’s Court may require inspection of the infrastructure during or on completion of its </w:t>
      </w:r>
      <w:r w:rsidRPr="004258DD">
        <w:rPr>
          <w:rFonts w:ascii="Times New Roman" w:hAnsi="Times New Roman" w:cs="Times New Roman"/>
          <w:w w:val="95"/>
        </w:rPr>
        <w:lastRenderedPageBreak/>
        <w:t>construction.</w:t>
      </w:r>
      <w:r w:rsidRPr="004258DD">
        <w:rPr>
          <w:rFonts w:ascii="Times New Roman" w:hAnsi="Times New Roman" w:cs="Times New Roman"/>
          <w:spacing w:val="15"/>
          <w:w w:val="95"/>
        </w:rPr>
        <w:t xml:space="preserve"> </w:t>
      </w:r>
      <w:r w:rsidRPr="004258DD">
        <w:rPr>
          <w:rFonts w:ascii="Times New Roman" w:hAnsi="Times New Roman" w:cs="Times New Roman"/>
          <w:w w:val="95"/>
        </w:rPr>
        <w:t>A</w:t>
      </w:r>
      <w:r w:rsidRPr="004258DD">
        <w:rPr>
          <w:rFonts w:ascii="Times New Roman" w:hAnsi="Times New Roman" w:cs="Times New Roman"/>
          <w:spacing w:val="-21"/>
          <w:w w:val="95"/>
        </w:rPr>
        <w:t xml:space="preserve"> </w:t>
      </w:r>
      <w:r w:rsidRPr="004258DD">
        <w:rPr>
          <w:rFonts w:ascii="Times New Roman" w:hAnsi="Times New Roman" w:cs="Times New Roman"/>
          <w:w w:val="95"/>
        </w:rPr>
        <w:t>final</w:t>
      </w:r>
      <w:r w:rsidRPr="004258DD">
        <w:rPr>
          <w:rFonts w:ascii="Times New Roman" w:hAnsi="Times New Roman" w:cs="Times New Roman"/>
          <w:spacing w:val="-21"/>
          <w:w w:val="95"/>
        </w:rPr>
        <w:t xml:space="preserve"> </w:t>
      </w:r>
      <w:r w:rsidRPr="004258DD">
        <w:rPr>
          <w:rFonts w:ascii="Times New Roman" w:hAnsi="Times New Roman" w:cs="Times New Roman"/>
          <w:w w:val="95"/>
        </w:rPr>
        <w:t>inspection</w:t>
      </w:r>
      <w:r w:rsidRPr="004258DD">
        <w:rPr>
          <w:rFonts w:ascii="Times New Roman" w:hAnsi="Times New Roman" w:cs="Times New Roman"/>
          <w:spacing w:val="-22"/>
          <w:w w:val="95"/>
        </w:rPr>
        <w:t xml:space="preserve"> </w:t>
      </w:r>
      <w:r w:rsidRPr="004258DD">
        <w:rPr>
          <w:rFonts w:ascii="Times New Roman" w:hAnsi="Times New Roman" w:cs="Times New Roman"/>
          <w:w w:val="95"/>
        </w:rPr>
        <w:t>is</w:t>
      </w:r>
      <w:r w:rsidRPr="004258DD">
        <w:rPr>
          <w:rFonts w:ascii="Times New Roman" w:hAnsi="Times New Roman" w:cs="Times New Roman"/>
          <w:spacing w:val="-22"/>
          <w:w w:val="95"/>
        </w:rPr>
        <w:t xml:space="preserve"> </w:t>
      </w:r>
      <w:r w:rsidRPr="004258DD">
        <w:rPr>
          <w:rFonts w:ascii="Times New Roman" w:hAnsi="Times New Roman" w:cs="Times New Roman"/>
          <w:w w:val="95"/>
        </w:rPr>
        <w:t>required</w:t>
      </w:r>
      <w:r w:rsidRPr="004258DD">
        <w:rPr>
          <w:rFonts w:ascii="Times New Roman" w:hAnsi="Times New Roman" w:cs="Times New Roman"/>
          <w:spacing w:val="-21"/>
          <w:w w:val="95"/>
        </w:rPr>
        <w:t xml:space="preserve"> </w:t>
      </w:r>
      <w:r w:rsidRPr="004258DD">
        <w:rPr>
          <w:rFonts w:ascii="Times New Roman" w:hAnsi="Times New Roman" w:cs="Times New Roman"/>
          <w:w w:val="95"/>
        </w:rPr>
        <w:t>and</w:t>
      </w:r>
      <w:r w:rsidRPr="004258DD">
        <w:rPr>
          <w:rFonts w:ascii="Times New Roman" w:hAnsi="Times New Roman" w:cs="Times New Roman"/>
          <w:spacing w:val="-21"/>
          <w:w w:val="95"/>
        </w:rPr>
        <w:t xml:space="preserve"> </w:t>
      </w:r>
      <w:r w:rsidRPr="004258DD">
        <w:rPr>
          <w:rFonts w:ascii="Times New Roman" w:hAnsi="Times New Roman" w:cs="Times New Roman"/>
          <w:w w:val="95"/>
        </w:rPr>
        <w:t>must</w:t>
      </w:r>
      <w:r w:rsidRPr="004258DD">
        <w:rPr>
          <w:rFonts w:ascii="Times New Roman" w:hAnsi="Times New Roman" w:cs="Times New Roman"/>
          <w:spacing w:val="-22"/>
          <w:w w:val="95"/>
        </w:rPr>
        <w:t xml:space="preserve"> </w:t>
      </w:r>
      <w:r w:rsidRPr="004258DD">
        <w:rPr>
          <w:rFonts w:ascii="Times New Roman" w:hAnsi="Times New Roman" w:cs="Times New Roman"/>
          <w:w w:val="95"/>
        </w:rPr>
        <w:t>be</w:t>
      </w:r>
      <w:r w:rsidRPr="004258DD">
        <w:rPr>
          <w:rFonts w:ascii="Times New Roman" w:hAnsi="Times New Roman" w:cs="Times New Roman"/>
          <w:spacing w:val="-21"/>
          <w:w w:val="95"/>
        </w:rPr>
        <w:t xml:space="preserve"> </w:t>
      </w:r>
      <w:r w:rsidRPr="004258DD">
        <w:rPr>
          <w:rFonts w:ascii="Times New Roman" w:hAnsi="Times New Roman" w:cs="Times New Roman"/>
          <w:w w:val="95"/>
        </w:rPr>
        <w:t>completed</w:t>
      </w:r>
      <w:r w:rsidRPr="004258DD">
        <w:rPr>
          <w:rFonts w:ascii="Times New Roman" w:hAnsi="Times New Roman" w:cs="Times New Roman"/>
          <w:spacing w:val="-21"/>
          <w:w w:val="95"/>
        </w:rPr>
        <w:t xml:space="preserve"> </w:t>
      </w:r>
      <w:r w:rsidRPr="004258DD">
        <w:rPr>
          <w:rFonts w:ascii="Times New Roman" w:hAnsi="Times New Roman" w:cs="Times New Roman"/>
          <w:w w:val="95"/>
        </w:rPr>
        <w:t>no</w:t>
      </w:r>
      <w:r w:rsidRPr="004258DD">
        <w:rPr>
          <w:rFonts w:ascii="Times New Roman" w:hAnsi="Times New Roman" w:cs="Times New Roman"/>
          <w:spacing w:val="-21"/>
          <w:w w:val="95"/>
        </w:rPr>
        <w:t xml:space="preserve"> </w:t>
      </w:r>
      <w:r w:rsidRPr="004258DD">
        <w:rPr>
          <w:rFonts w:ascii="Times New Roman" w:hAnsi="Times New Roman" w:cs="Times New Roman"/>
          <w:w w:val="95"/>
        </w:rPr>
        <w:t>later</w:t>
      </w:r>
      <w:r w:rsidRPr="004258DD">
        <w:rPr>
          <w:rFonts w:ascii="Times New Roman" w:hAnsi="Times New Roman" w:cs="Times New Roman"/>
          <w:spacing w:val="-21"/>
          <w:w w:val="95"/>
        </w:rPr>
        <w:t xml:space="preserve"> </w:t>
      </w:r>
      <w:r w:rsidRPr="004258DD">
        <w:rPr>
          <w:rFonts w:ascii="Times New Roman" w:hAnsi="Times New Roman" w:cs="Times New Roman"/>
          <w:w w:val="95"/>
        </w:rPr>
        <w:t>than</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2"/>
          <w:w w:val="95"/>
        </w:rPr>
        <w:t xml:space="preserve"> </w:t>
      </w:r>
      <w:r w:rsidRPr="004258DD">
        <w:rPr>
          <w:rFonts w:ascii="Times New Roman" w:hAnsi="Times New Roman" w:cs="Times New Roman"/>
          <w:w w:val="95"/>
        </w:rPr>
        <w:t>second</w:t>
      </w:r>
      <w:r w:rsidRPr="004258DD">
        <w:rPr>
          <w:rFonts w:ascii="Times New Roman" w:hAnsi="Times New Roman" w:cs="Times New Roman"/>
          <w:spacing w:val="-21"/>
          <w:w w:val="95"/>
        </w:rPr>
        <w:t xml:space="preserve"> </w:t>
      </w:r>
      <w:r w:rsidRPr="004258DD">
        <w:rPr>
          <w:rFonts w:ascii="Times New Roman" w:hAnsi="Times New Roman" w:cs="Times New Roman"/>
          <w:w w:val="95"/>
        </w:rPr>
        <w:t>business day</w:t>
      </w:r>
      <w:r w:rsidRPr="004258DD">
        <w:rPr>
          <w:rFonts w:ascii="Times New Roman" w:hAnsi="Times New Roman" w:cs="Times New Roman"/>
          <w:spacing w:val="-4"/>
          <w:w w:val="95"/>
        </w:rPr>
        <w:t xml:space="preserve"> </w:t>
      </w:r>
      <w:r w:rsidRPr="004258DD">
        <w:rPr>
          <w:rFonts w:ascii="Times New Roman" w:hAnsi="Times New Roman" w:cs="Times New Roman"/>
          <w:w w:val="95"/>
        </w:rPr>
        <w:t>after</w:t>
      </w:r>
      <w:r w:rsidRPr="004258DD">
        <w:rPr>
          <w:rFonts w:ascii="Times New Roman" w:hAnsi="Times New Roman" w:cs="Times New Roman"/>
          <w:spacing w:val="-4"/>
          <w:w w:val="95"/>
        </w:rPr>
        <w:t xml:space="preserve"> </w:t>
      </w:r>
      <w:r w:rsidRPr="004258DD">
        <w:rPr>
          <w:rFonts w:ascii="Times New Roman" w:hAnsi="Times New Roman" w:cs="Times New Roman"/>
          <w:w w:val="95"/>
        </w:rPr>
        <w:t>the</w:t>
      </w:r>
      <w:r w:rsidRPr="004258DD">
        <w:rPr>
          <w:rFonts w:ascii="Times New Roman" w:hAnsi="Times New Roman" w:cs="Times New Roman"/>
          <w:spacing w:val="-5"/>
          <w:w w:val="95"/>
        </w:rPr>
        <w:t xml:space="preserve"> </w:t>
      </w:r>
      <w:r w:rsidRPr="004258DD">
        <w:rPr>
          <w:rFonts w:ascii="Times New Roman" w:hAnsi="Times New Roman" w:cs="Times New Roman"/>
          <w:w w:val="95"/>
        </w:rPr>
        <w:t>date</w:t>
      </w:r>
      <w:r w:rsidRPr="004258DD">
        <w:rPr>
          <w:rFonts w:ascii="Times New Roman" w:hAnsi="Times New Roman" w:cs="Times New Roman"/>
          <w:spacing w:val="-4"/>
          <w:w w:val="95"/>
        </w:rPr>
        <w:t xml:space="preserve"> </w:t>
      </w:r>
      <w:r w:rsidRPr="004258DD">
        <w:rPr>
          <w:rFonts w:ascii="Times New Roman" w:hAnsi="Times New Roman" w:cs="Times New Roman"/>
          <w:w w:val="95"/>
        </w:rPr>
        <w:t>the</w:t>
      </w:r>
      <w:r w:rsidRPr="004258DD">
        <w:rPr>
          <w:rFonts w:ascii="Times New Roman" w:hAnsi="Times New Roman" w:cs="Times New Roman"/>
          <w:spacing w:val="-6"/>
          <w:w w:val="95"/>
        </w:rPr>
        <w:t xml:space="preserve"> </w:t>
      </w:r>
      <w:r w:rsidRPr="004258DD">
        <w:rPr>
          <w:rFonts w:ascii="Times New Roman" w:hAnsi="Times New Roman" w:cs="Times New Roman"/>
          <w:w w:val="95"/>
        </w:rPr>
        <w:t>Commissioner’s</w:t>
      </w:r>
      <w:r w:rsidRPr="004258DD">
        <w:rPr>
          <w:rFonts w:ascii="Times New Roman" w:hAnsi="Times New Roman" w:cs="Times New Roman"/>
          <w:spacing w:val="-5"/>
          <w:w w:val="95"/>
        </w:rPr>
        <w:t xml:space="preserve"> </w:t>
      </w:r>
      <w:r w:rsidRPr="004258DD">
        <w:rPr>
          <w:rFonts w:ascii="Times New Roman" w:hAnsi="Times New Roman" w:cs="Times New Roman"/>
          <w:w w:val="95"/>
        </w:rPr>
        <w:t>Court</w:t>
      </w:r>
      <w:r w:rsidRPr="004258DD">
        <w:rPr>
          <w:rFonts w:ascii="Times New Roman" w:hAnsi="Times New Roman" w:cs="Times New Roman"/>
          <w:spacing w:val="-4"/>
          <w:w w:val="95"/>
        </w:rPr>
        <w:t xml:space="preserve"> </w:t>
      </w:r>
      <w:r w:rsidRPr="004258DD">
        <w:rPr>
          <w:rFonts w:ascii="Times New Roman" w:hAnsi="Times New Roman" w:cs="Times New Roman"/>
          <w:w w:val="95"/>
        </w:rPr>
        <w:t>or</w:t>
      </w:r>
      <w:r w:rsidRPr="004258DD">
        <w:rPr>
          <w:rFonts w:ascii="Times New Roman" w:hAnsi="Times New Roman" w:cs="Times New Roman"/>
          <w:spacing w:val="-4"/>
          <w:w w:val="95"/>
        </w:rPr>
        <w:t xml:space="preserve"> </w:t>
      </w:r>
      <w:r w:rsidRPr="004258DD">
        <w:rPr>
          <w:rFonts w:ascii="Times New Roman" w:hAnsi="Times New Roman" w:cs="Times New Roman"/>
          <w:w w:val="95"/>
        </w:rPr>
        <w:t>its</w:t>
      </w:r>
      <w:r w:rsidRPr="004258DD">
        <w:rPr>
          <w:rFonts w:ascii="Times New Roman" w:hAnsi="Times New Roman" w:cs="Times New Roman"/>
          <w:spacing w:val="-4"/>
          <w:w w:val="95"/>
        </w:rPr>
        <w:t xml:space="preserve"> </w:t>
      </w:r>
      <w:r w:rsidRPr="004258DD">
        <w:rPr>
          <w:rFonts w:ascii="Times New Roman" w:hAnsi="Times New Roman" w:cs="Times New Roman"/>
          <w:w w:val="95"/>
        </w:rPr>
        <w:t>designee</w:t>
      </w:r>
      <w:r w:rsidRPr="004258DD">
        <w:rPr>
          <w:rFonts w:ascii="Times New Roman" w:hAnsi="Times New Roman" w:cs="Times New Roman"/>
          <w:spacing w:val="-6"/>
          <w:w w:val="95"/>
        </w:rPr>
        <w:t xml:space="preserve"> </w:t>
      </w:r>
      <w:r w:rsidRPr="004258DD">
        <w:rPr>
          <w:rFonts w:ascii="Times New Roman" w:hAnsi="Times New Roman" w:cs="Times New Roman"/>
          <w:w w:val="95"/>
        </w:rPr>
        <w:t>receives</w:t>
      </w:r>
      <w:r w:rsidRPr="004258DD">
        <w:rPr>
          <w:rFonts w:ascii="Times New Roman" w:hAnsi="Times New Roman" w:cs="Times New Roman"/>
          <w:spacing w:val="-4"/>
          <w:w w:val="95"/>
        </w:rPr>
        <w:t xml:space="preserve"> </w:t>
      </w:r>
      <w:r w:rsidRPr="004258DD">
        <w:rPr>
          <w:rFonts w:ascii="Times New Roman" w:hAnsi="Times New Roman" w:cs="Times New Roman"/>
          <w:w w:val="95"/>
        </w:rPr>
        <w:t>written</w:t>
      </w:r>
      <w:r w:rsidRPr="004258DD">
        <w:rPr>
          <w:rFonts w:ascii="Times New Roman" w:hAnsi="Times New Roman" w:cs="Times New Roman"/>
          <w:spacing w:val="-4"/>
          <w:w w:val="95"/>
        </w:rPr>
        <w:t xml:space="preserve"> </w:t>
      </w:r>
      <w:r w:rsidRPr="004258DD">
        <w:rPr>
          <w:rFonts w:ascii="Times New Roman" w:hAnsi="Times New Roman" w:cs="Times New Roman"/>
          <w:w w:val="95"/>
        </w:rPr>
        <w:t>confirmation</w:t>
      </w:r>
      <w:r w:rsidRPr="004258DD">
        <w:rPr>
          <w:rFonts w:ascii="Times New Roman" w:hAnsi="Times New Roman" w:cs="Times New Roman"/>
          <w:spacing w:val="-5"/>
          <w:w w:val="95"/>
        </w:rPr>
        <w:t xml:space="preserve"> </w:t>
      </w:r>
      <w:r w:rsidRPr="004258DD">
        <w:rPr>
          <w:rFonts w:ascii="Times New Roman" w:hAnsi="Times New Roman" w:cs="Times New Roman"/>
          <w:w w:val="95"/>
        </w:rPr>
        <w:t>from</w:t>
      </w:r>
      <w:r w:rsidRPr="004258DD">
        <w:rPr>
          <w:rFonts w:ascii="Times New Roman" w:hAnsi="Times New Roman" w:cs="Times New Roman"/>
          <w:spacing w:val="-4"/>
          <w:w w:val="95"/>
        </w:rPr>
        <w:t xml:space="preserve"> </w:t>
      </w:r>
      <w:r w:rsidRPr="004258DD">
        <w:rPr>
          <w:rFonts w:ascii="Times New Roman" w:hAnsi="Times New Roman" w:cs="Times New Roman"/>
          <w:w w:val="95"/>
        </w:rPr>
        <w:t xml:space="preserve">the </w:t>
      </w:r>
      <w:r w:rsidRPr="004258DD">
        <w:rPr>
          <w:rFonts w:ascii="Times New Roman" w:hAnsi="Times New Roman" w:cs="Times New Roman"/>
          <w:w w:val="90"/>
        </w:rPr>
        <w:t>owner</w:t>
      </w:r>
      <w:r w:rsidRPr="004258DD">
        <w:rPr>
          <w:rFonts w:ascii="Times New Roman" w:hAnsi="Times New Roman" w:cs="Times New Roman"/>
          <w:spacing w:val="-13"/>
          <w:w w:val="90"/>
        </w:rPr>
        <w:t xml:space="preserve"> </w:t>
      </w:r>
      <w:r w:rsidRPr="004258DD">
        <w:rPr>
          <w:rFonts w:ascii="Times New Roman" w:hAnsi="Times New Roman" w:cs="Times New Roman"/>
          <w:w w:val="90"/>
        </w:rPr>
        <w:t>that</w:t>
      </w:r>
      <w:r w:rsidRPr="004258DD">
        <w:rPr>
          <w:rFonts w:ascii="Times New Roman" w:hAnsi="Times New Roman" w:cs="Times New Roman"/>
          <w:spacing w:val="-13"/>
          <w:w w:val="90"/>
        </w:rPr>
        <w:t xml:space="preserve"> </w:t>
      </w:r>
      <w:r w:rsidRPr="004258DD">
        <w:rPr>
          <w:rFonts w:ascii="Times New Roman" w:hAnsi="Times New Roman" w:cs="Times New Roman"/>
          <w:w w:val="90"/>
        </w:rPr>
        <w:t>the</w:t>
      </w:r>
      <w:r w:rsidRPr="004258DD">
        <w:rPr>
          <w:rFonts w:ascii="Times New Roman" w:hAnsi="Times New Roman" w:cs="Times New Roman"/>
          <w:spacing w:val="-13"/>
          <w:w w:val="90"/>
        </w:rPr>
        <w:t xml:space="preserve"> </w:t>
      </w:r>
      <w:r w:rsidRPr="004258DD">
        <w:rPr>
          <w:rFonts w:ascii="Times New Roman" w:hAnsi="Times New Roman" w:cs="Times New Roman"/>
          <w:w w:val="90"/>
        </w:rPr>
        <w:t>construction</w:t>
      </w:r>
      <w:r w:rsidRPr="004258DD">
        <w:rPr>
          <w:rFonts w:ascii="Times New Roman" w:hAnsi="Times New Roman" w:cs="Times New Roman"/>
          <w:spacing w:val="-15"/>
          <w:w w:val="90"/>
        </w:rPr>
        <w:t xml:space="preserve"> </w:t>
      </w:r>
      <w:r w:rsidRPr="004258DD">
        <w:rPr>
          <w:rFonts w:ascii="Times New Roman" w:hAnsi="Times New Roman" w:cs="Times New Roman"/>
          <w:w w:val="90"/>
        </w:rPr>
        <w:t>of</w:t>
      </w:r>
      <w:r w:rsidRPr="004258DD">
        <w:rPr>
          <w:rFonts w:ascii="Times New Roman" w:hAnsi="Times New Roman" w:cs="Times New Roman"/>
          <w:spacing w:val="-13"/>
          <w:w w:val="90"/>
        </w:rPr>
        <w:t xml:space="preserve"> </w:t>
      </w:r>
      <w:r w:rsidRPr="004258DD">
        <w:rPr>
          <w:rFonts w:ascii="Times New Roman" w:hAnsi="Times New Roman" w:cs="Times New Roman"/>
          <w:w w:val="90"/>
        </w:rPr>
        <w:t>the</w:t>
      </w:r>
      <w:r w:rsidRPr="004258DD">
        <w:rPr>
          <w:rFonts w:ascii="Times New Roman" w:hAnsi="Times New Roman" w:cs="Times New Roman"/>
          <w:spacing w:val="-13"/>
          <w:w w:val="90"/>
        </w:rPr>
        <w:t xml:space="preserve"> </w:t>
      </w:r>
      <w:r w:rsidRPr="004258DD">
        <w:rPr>
          <w:rFonts w:ascii="Times New Roman" w:hAnsi="Times New Roman" w:cs="Times New Roman"/>
          <w:w w:val="90"/>
        </w:rPr>
        <w:t>infrastructure</w:t>
      </w:r>
      <w:r w:rsidRPr="004258DD">
        <w:rPr>
          <w:rFonts w:ascii="Times New Roman" w:hAnsi="Times New Roman" w:cs="Times New Roman"/>
          <w:spacing w:val="-13"/>
          <w:w w:val="90"/>
        </w:rPr>
        <w:t xml:space="preserve"> </w:t>
      </w:r>
      <w:r w:rsidRPr="004258DD">
        <w:rPr>
          <w:rFonts w:ascii="Times New Roman" w:hAnsi="Times New Roman" w:cs="Times New Roman"/>
          <w:w w:val="90"/>
        </w:rPr>
        <w:t>is</w:t>
      </w:r>
      <w:r w:rsidRPr="004258DD">
        <w:rPr>
          <w:rFonts w:ascii="Times New Roman" w:hAnsi="Times New Roman" w:cs="Times New Roman"/>
          <w:spacing w:val="-13"/>
          <w:w w:val="90"/>
        </w:rPr>
        <w:t xml:space="preserve"> </w:t>
      </w:r>
      <w:r w:rsidRPr="004258DD">
        <w:rPr>
          <w:rFonts w:ascii="Times New Roman" w:hAnsi="Times New Roman" w:cs="Times New Roman"/>
          <w:w w:val="90"/>
        </w:rPr>
        <w:t>complete.</w:t>
      </w:r>
      <w:r w:rsidRPr="004258DD">
        <w:rPr>
          <w:rFonts w:ascii="Times New Roman" w:hAnsi="Times New Roman" w:cs="Times New Roman"/>
          <w:spacing w:val="29"/>
          <w:w w:val="90"/>
        </w:rPr>
        <w:t xml:space="preserve"> </w:t>
      </w:r>
      <w:r w:rsidRPr="004258DD">
        <w:rPr>
          <w:rFonts w:ascii="Times New Roman" w:hAnsi="Times New Roman" w:cs="Times New Roman"/>
          <w:w w:val="90"/>
        </w:rPr>
        <w:t>If</w:t>
      </w:r>
      <w:r w:rsidRPr="004258DD">
        <w:rPr>
          <w:rFonts w:ascii="Times New Roman" w:hAnsi="Times New Roman" w:cs="Times New Roman"/>
          <w:spacing w:val="-9"/>
          <w:w w:val="90"/>
        </w:rPr>
        <w:t xml:space="preserve"> </w:t>
      </w:r>
      <w:r w:rsidRPr="004258DD">
        <w:rPr>
          <w:rFonts w:ascii="Times New Roman" w:hAnsi="Times New Roman" w:cs="Times New Roman"/>
          <w:w w:val="90"/>
        </w:rPr>
        <w:t>the</w:t>
      </w:r>
      <w:r w:rsidRPr="004258DD">
        <w:rPr>
          <w:rFonts w:ascii="Times New Roman" w:hAnsi="Times New Roman" w:cs="Times New Roman"/>
          <w:spacing w:val="-14"/>
          <w:w w:val="90"/>
        </w:rPr>
        <w:t xml:space="preserve"> </w:t>
      </w:r>
      <w:r w:rsidRPr="004258DD">
        <w:rPr>
          <w:rFonts w:ascii="Times New Roman" w:hAnsi="Times New Roman" w:cs="Times New Roman"/>
          <w:w w:val="90"/>
        </w:rPr>
        <w:t>Commissioner’s</w:t>
      </w:r>
      <w:r w:rsidRPr="004258DD">
        <w:rPr>
          <w:rFonts w:ascii="Times New Roman" w:hAnsi="Times New Roman" w:cs="Times New Roman"/>
          <w:spacing w:val="-13"/>
          <w:w w:val="90"/>
        </w:rPr>
        <w:t xml:space="preserve"> </w:t>
      </w:r>
      <w:r w:rsidRPr="004258DD">
        <w:rPr>
          <w:rFonts w:ascii="Times New Roman" w:hAnsi="Times New Roman" w:cs="Times New Roman"/>
          <w:w w:val="90"/>
        </w:rPr>
        <w:t>inspector</w:t>
      </w:r>
      <w:r w:rsidRPr="004258DD">
        <w:rPr>
          <w:rFonts w:ascii="Times New Roman" w:hAnsi="Times New Roman" w:cs="Times New Roman"/>
          <w:spacing w:val="-14"/>
          <w:w w:val="90"/>
        </w:rPr>
        <w:t xml:space="preserve"> </w:t>
      </w:r>
      <w:r w:rsidRPr="004258DD">
        <w:rPr>
          <w:rFonts w:ascii="Times New Roman" w:hAnsi="Times New Roman" w:cs="Times New Roman"/>
          <w:w w:val="90"/>
        </w:rPr>
        <w:t>determines that</w:t>
      </w:r>
      <w:r w:rsidRPr="004258DD">
        <w:rPr>
          <w:rFonts w:ascii="Times New Roman" w:hAnsi="Times New Roman" w:cs="Times New Roman"/>
          <w:spacing w:val="-18"/>
          <w:w w:val="90"/>
        </w:rPr>
        <w:t xml:space="preserve"> </w:t>
      </w:r>
      <w:r w:rsidRPr="004258DD">
        <w:rPr>
          <w:rFonts w:ascii="Times New Roman" w:hAnsi="Times New Roman" w:cs="Times New Roman"/>
          <w:w w:val="90"/>
        </w:rPr>
        <w:t>the</w:t>
      </w:r>
      <w:r w:rsidRPr="004258DD">
        <w:rPr>
          <w:rFonts w:ascii="Times New Roman" w:hAnsi="Times New Roman" w:cs="Times New Roman"/>
          <w:spacing w:val="-18"/>
          <w:w w:val="90"/>
        </w:rPr>
        <w:t xml:space="preserve"> </w:t>
      </w:r>
      <w:r w:rsidRPr="004258DD">
        <w:rPr>
          <w:rFonts w:ascii="Times New Roman" w:hAnsi="Times New Roman" w:cs="Times New Roman"/>
          <w:w w:val="90"/>
        </w:rPr>
        <w:t>infrastructure</w:t>
      </w:r>
      <w:r w:rsidRPr="004258DD">
        <w:rPr>
          <w:rFonts w:ascii="Times New Roman" w:hAnsi="Times New Roman" w:cs="Times New Roman"/>
          <w:spacing w:val="-17"/>
          <w:w w:val="90"/>
        </w:rPr>
        <w:t xml:space="preserve"> </w:t>
      </w:r>
      <w:r w:rsidRPr="004258DD">
        <w:rPr>
          <w:rFonts w:ascii="Times New Roman" w:hAnsi="Times New Roman" w:cs="Times New Roman"/>
          <w:w w:val="90"/>
        </w:rPr>
        <w:t>complies</w:t>
      </w:r>
      <w:r w:rsidRPr="004258DD">
        <w:rPr>
          <w:rFonts w:ascii="Times New Roman" w:hAnsi="Times New Roman" w:cs="Times New Roman"/>
          <w:spacing w:val="-17"/>
          <w:w w:val="90"/>
        </w:rPr>
        <w:t xml:space="preserve"> </w:t>
      </w:r>
      <w:r w:rsidRPr="004258DD">
        <w:rPr>
          <w:rFonts w:ascii="Times New Roman" w:hAnsi="Times New Roman" w:cs="Times New Roman"/>
          <w:w w:val="90"/>
        </w:rPr>
        <w:t>with</w:t>
      </w:r>
      <w:r w:rsidRPr="004258DD">
        <w:rPr>
          <w:rFonts w:ascii="Times New Roman" w:hAnsi="Times New Roman" w:cs="Times New Roman"/>
          <w:spacing w:val="-18"/>
          <w:w w:val="90"/>
        </w:rPr>
        <w:t xml:space="preserve"> </w:t>
      </w:r>
      <w:r w:rsidRPr="004258DD">
        <w:rPr>
          <w:rFonts w:ascii="Times New Roman" w:hAnsi="Times New Roman" w:cs="Times New Roman"/>
          <w:w w:val="90"/>
        </w:rPr>
        <w:t>the</w:t>
      </w:r>
      <w:r w:rsidRPr="004258DD">
        <w:rPr>
          <w:rFonts w:ascii="Times New Roman" w:hAnsi="Times New Roman" w:cs="Times New Roman"/>
          <w:spacing w:val="-18"/>
          <w:w w:val="90"/>
        </w:rPr>
        <w:t xml:space="preserve"> </w:t>
      </w:r>
      <w:r w:rsidRPr="004258DD">
        <w:rPr>
          <w:rFonts w:ascii="Times New Roman" w:hAnsi="Times New Roman" w:cs="Times New Roman"/>
          <w:w w:val="90"/>
        </w:rPr>
        <w:t>Infrastructure</w:t>
      </w:r>
      <w:r w:rsidRPr="004258DD">
        <w:rPr>
          <w:rFonts w:ascii="Times New Roman" w:hAnsi="Times New Roman" w:cs="Times New Roman"/>
          <w:spacing w:val="-18"/>
          <w:w w:val="90"/>
        </w:rPr>
        <w:t xml:space="preserve"> </w:t>
      </w:r>
      <w:r w:rsidRPr="004258DD">
        <w:rPr>
          <w:rFonts w:ascii="Times New Roman" w:hAnsi="Times New Roman" w:cs="Times New Roman"/>
          <w:w w:val="90"/>
        </w:rPr>
        <w:t>Development</w:t>
      </w:r>
      <w:r w:rsidRPr="004258DD">
        <w:rPr>
          <w:rFonts w:ascii="Times New Roman" w:hAnsi="Times New Roman" w:cs="Times New Roman"/>
          <w:spacing w:val="-17"/>
          <w:w w:val="90"/>
        </w:rPr>
        <w:t xml:space="preserve"> </w:t>
      </w:r>
      <w:r w:rsidRPr="004258DD">
        <w:rPr>
          <w:rFonts w:ascii="Times New Roman" w:hAnsi="Times New Roman" w:cs="Times New Roman"/>
          <w:w w:val="90"/>
        </w:rPr>
        <w:t>Plan,</w:t>
      </w:r>
      <w:r w:rsidRPr="004258DD">
        <w:rPr>
          <w:rFonts w:ascii="Times New Roman" w:hAnsi="Times New Roman" w:cs="Times New Roman"/>
          <w:spacing w:val="-18"/>
          <w:w w:val="90"/>
        </w:rPr>
        <w:t xml:space="preserve"> </w:t>
      </w:r>
      <w:r w:rsidRPr="004258DD">
        <w:rPr>
          <w:rFonts w:ascii="Times New Roman" w:hAnsi="Times New Roman" w:cs="Times New Roman"/>
          <w:w w:val="90"/>
        </w:rPr>
        <w:t>the</w:t>
      </w:r>
      <w:r w:rsidRPr="004258DD">
        <w:rPr>
          <w:rFonts w:ascii="Times New Roman" w:hAnsi="Times New Roman" w:cs="Times New Roman"/>
          <w:spacing w:val="-19"/>
          <w:w w:val="90"/>
        </w:rPr>
        <w:t xml:space="preserve"> </w:t>
      </w:r>
      <w:r w:rsidRPr="004258DD">
        <w:rPr>
          <w:rFonts w:ascii="Times New Roman" w:hAnsi="Times New Roman" w:cs="Times New Roman"/>
          <w:w w:val="90"/>
        </w:rPr>
        <w:t>Commissioner’s</w:t>
      </w:r>
      <w:r w:rsidRPr="004258DD">
        <w:rPr>
          <w:rFonts w:ascii="Times New Roman" w:hAnsi="Times New Roman" w:cs="Times New Roman"/>
          <w:spacing w:val="-17"/>
          <w:w w:val="90"/>
        </w:rPr>
        <w:t xml:space="preserve"> </w:t>
      </w:r>
      <w:r w:rsidRPr="004258DD">
        <w:rPr>
          <w:rFonts w:ascii="Times New Roman" w:hAnsi="Times New Roman" w:cs="Times New Roman"/>
          <w:w w:val="90"/>
        </w:rPr>
        <w:t>Court</w:t>
      </w:r>
      <w:r w:rsidRPr="004258DD">
        <w:rPr>
          <w:rFonts w:ascii="Times New Roman" w:hAnsi="Times New Roman" w:cs="Times New Roman"/>
          <w:spacing w:val="-17"/>
          <w:w w:val="90"/>
        </w:rPr>
        <w:t xml:space="preserve"> </w:t>
      </w:r>
      <w:r w:rsidRPr="004258DD">
        <w:rPr>
          <w:rFonts w:ascii="Times New Roman" w:hAnsi="Times New Roman" w:cs="Times New Roman"/>
          <w:w w:val="90"/>
        </w:rPr>
        <w:t xml:space="preserve">shall </w:t>
      </w:r>
      <w:r w:rsidRPr="004258DD">
        <w:rPr>
          <w:rFonts w:ascii="Times New Roman" w:hAnsi="Times New Roman" w:cs="Times New Roman"/>
          <w:w w:val="95"/>
        </w:rPr>
        <w:t>issue</w:t>
      </w:r>
      <w:r w:rsidRPr="004258DD">
        <w:rPr>
          <w:rFonts w:ascii="Times New Roman" w:hAnsi="Times New Roman" w:cs="Times New Roman"/>
          <w:spacing w:val="-24"/>
          <w:w w:val="95"/>
        </w:rPr>
        <w:t xml:space="preserve"> </w:t>
      </w:r>
      <w:r w:rsidRPr="004258DD">
        <w:rPr>
          <w:rFonts w:ascii="Times New Roman" w:hAnsi="Times New Roman" w:cs="Times New Roman"/>
          <w:w w:val="95"/>
        </w:rPr>
        <w:t>a</w:t>
      </w:r>
      <w:r w:rsidRPr="004258DD">
        <w:rPr>
          <w:rFonts w:ascii="Times New Roman" w:hAnsi="Times New Roman" w:cs="Times New Roman"/>
          <w:spacing w:val="-23"/>
          <w:w w:val="95"/>
        </w:rPr>
        <w:t xml:space="preserve"> </w:t>
      </w:r>
      <w:r w:rsidRPr="004258DD">
        <w:rPr>
          <w:rFonts w:ascii="Times New Roman" w:hAnsi="Times New Roman" w:cs="Times New Roman"/>
          <w:w w:val="95"/>
        </w:rPr>
        <w:t>Certificate</w:t>
      </w:r>
      <w:r w:rsidRPr="004258DD">
        <w:rPr>
          <w:rFonts w:ascii="Times New Roman" w:hAnsi="Times New Roman" w:cs="Times New Roman"/>
          <w:spacing w:val="-24"/>
          <w:w w:val="95"/>
        </w:rPr>
        <w:t xml:space="preserve"> </w:t>
      </w:r>
      <w:r w:rsidRPr="004258DD">
        <w:rPr>
          <w:rFonts w:ascii="Times New Roman" w:hAnsi="Times New Roman" w:cs="Times New Roman"/>
          <w:w w:val="95"/>
        </w:rPr>
        <w:t>of</w:t>
      </w:r>
      <w:r w:rsidRPr="004258DD">
        <w:rPr>
          <w:rFonts w:ascii="Times New Roman" w:hAnsi="Times New Roman" w:cs="Times New Roman"/>
          <w:spacing w:val="-23"/>
          <w:w w:val="95"/>
        </w:rPr>
        <w:t xml:space="preserve"> </w:t>
      </w:r>
      <w:r w:rsidRPr="004258DD">
        <w:rPr>
          <w:rFonts w:ascii="Times New Roman" w:hAnsi="Times New Roman" w:cs="Times New Roman"/>
          <w:w w:val="95"/>
        </w:rPr>
        <w:t>Compliance</w:t>
      </w:r>
      <w:r w:rsidRPr="004258DD">
        <w:rPr>
          <w:rFonts w:ascii="Times New Roman" w:hAnsi="Times New Roman" w:cs="Times New Roman"/>
          <w:spacing w:val="-23"/>
          <w:w w:val="95"/>
        </w:rPr>
        <w:t xml:space="preserve"> </w:t>
      </w:r>
      <w:r w:rsidRPr="004258DD">
        <w:rPr>
          <w:rFonts w:ascii="Times New Roman" w:hAnsi="Times New Roman" w:cs="Times New Roman"/>
          <w:w w:val="95"/>
        </w:rPr>
        <w:t>no</w:t>
      </w:r>
      <w:r w:rsidRPr="004258DD">
        <w:rPr>
          <w:rFonts w:ascii="Times New Roman" w:hAnsi="Times New Roman" w:cs="Times New Roman"/>
          <w:spacing w:val="-24"/>
          <w:w w:val="95"/>
        </w:rPr>
        <w:t xml:space="preserve"> </w:t>
      </w:r>
      <w:r w:rsidRPr="004258DD">
        <w:rPr>
          <w:rFonts w:ascii="Times New Roman" w:hAnsi="Times New Roman" w:cs="Times New Roman"/>
          <w:w w:val="95"/>
        </w:rPr>
        <w:t>later</w:t>
      </w:r>
      <w:r w:rsidRPr="004258DD">
        <w:rPr>
          <w:rFonts w:ascii="Times New Roman" w:hAnsi="Times New Roman" w:cs="Times New Roman"/>
          <w:spacing w:val="-23"/>
          <w:w w:val="95"/>
        </w:rPr>
        <w:t xml:space="preserve"> </w:t>
      </w:r>
      <w:r w:rsidRPr="004258DD">
        <w:rPr>
          <w:rFonts w:ascii="Times New Roman" w:hAnsi="Times New Roman" w:cs="Times New Roman"/>
          <w:w w:val="95"/>
        </w:rPr>
        <w:t>than</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fifth</w:t>
      </w:r>
      <w:r w:rsidRPr="004258DD">
        <w:rPr>
          <w:rFonts w:ascii="Times New Roman" w:hAnsi="Times New Roman" w:cs="Times New Roman"/>
          <w:spacing w:val="-23"/>
          <w:w w:val="95"/>
        </w:rPr>
        <w:t xml:space="preserve"> </w:t>
      </w:r>
      <w:r w:rsidRPr="004258DD">
        <w:rPr>
          <w:rFonts w:ascii="Times New Roman" w:hAnsi="Times New Roman" w:cs="Times New Roman"/>
          <w:w w:val="95"/>
        </w:rPr>
        <w:t>business</w:t>
      </w:r>
      <w:r w:rsidRPr="004258DD">
        <w:rPr>
          <w:rFonts w:ascii="Times New Roman" w:hAnsi="Times New Roman" w:cs="Times New Roman"/>
          <w:spacing w:val="-23"/>
          <w:w w:val="95"/>
        </w:rPr>
        <w:t xml:space="preserve"> </w:t>
      </w:r>
      <w:r w:rsidRPr="004258DD">
        <w:rPr>
          <w:rFonts w:ascii="Times New Roman" w:hAnsi="Times New Roman" w:cs="Times New Roman"/>
          <w:w w:val="95"/>
        </w:rPr>
        <w:t>day</w:t>
      </w:r>
      <w:r w:rsidRPr="004258DD">
        <w:rPr>
          <w:rFonts w:ascii="Times New Roman" w:hAnsi="Times New Roman" w:cs="Times New Roman"/>
          <w:spacing w:val="-23"/>
          <w:w w:val="95"/>
        </w:rPr>
        <w:t xml:space="preserve"> </w:t>
      </w:r>
      <w:r w:rsidRPr="004258DD">
        <w:rPr>
          <w:rFonts w:ascii="Times New Roman" w:hAnsi="Times New Roman" w:cs="Times New Roman"/>
          <w:w w:val="95"/>
        </w:rPr>
        <w:t>after</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date</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final</w:t>
      </w:r>
      <w:r w:rsidRPr="004258DD">
        <w:rPr>
          <w:rFonts w:ascii="Times New Roman" w:hAnsi="Times New Roman" w:cs="Times New Roman"/>
          <w:spacing w:val="-23"/>
          <w:w w:val="95"/>
        </w:rPr>
        <w:t xml:space="preserve"> </w:t>
      </w:r>
      <w:r w:rsidRPr="004258DD">
        <w:rPr>
          <w:rFonts w:ascii="Times New Roman" w:hAnsi="Times New Roman" w:cs="Times New Roman"/>
          <w:w w:val="95"/>
        </w:rPr>
        <w:t xml:space="preserve">inspection </w:t>
      </w:r>
      <w:r w:rsidRPr="004258DD">
        <w:rPr>
          <w:rFonts w:ascii="Times New Roman" w:hAnsi="Times New Roman" w:cs="Times New Roman"/>
        </w:rPr>
        <w:t>is</w:t>
      </w:r>
      <w:r w:rsidRPr="004258DD">
        <w:rPr>
          <w:rFonts w:ascii="Times New Roman" w:hAnsi="Times New Roman" w:cs="Times New Roman"/>
          <w:spacing w:val="-3"/>
        </w:rPr>
        <w:t xml:space="preserve"> </w:t>
      </w:r>
      <w:r w:rsidRPr="004258DD">
        <w:rPr>
          <w:rFonts w:ascii="Times New Roman" w:hAnsi="Times New Roman" w:cs="Times New Roman"/>
        </w:rPr>
        <w:t>completed.</w:t>
      </w:r>
    </w:p>
    <w:p w:rsidR="00277ED5" w:rsidRPr="004258DD" w:rsidRDefault="00AC371E">
      <w:pPr>
        <w:pStyle w:val="BodyText"/>
        <w:spacing w:before="214" w:line="228" w:lineRule="auto"/>
        <w:ind w:left="500" w:right="855"/>
        <w:jc w:val="both"/>
        <w:rPr>
          <w:rFonts w:ascii="Times New Roman" w:hAnsi="Times New Roman" w:cs="Times New Roman"/>
        </w:rPr>
      </w:pPr>
      <w:r w:rsidRPr="004258DD">
        <w:rPr>
          <w:rFonts w:ascii="Times New Roman" w:hAnsi="Times New Roman" w:cs="Times New Roman"/>
        </w:rPr>
        <w:t>A utility may not provide utility services, including water, sewer, gas and electric service, to a manufactured home rental community subject to an Infrastructure Development Plan or to a manufactured home in the community unless the owner provides the utility with a copy of the Certificate of Compliance issued by the Commissioner’s Court. This applies only to:</w:t>
      </w:r>
    </w:p>
    <w:p w:rsidR="00277ED5" w:rsidRPr="004258DD" w:rsidRDefault="00AC371E">
      <w:pPr>
        <w:pStyle w:val="ListParagraph"/>
        <w:numPr>
          <w:ilvl w:val="0"/>
          <w:numId w:val="2"/>
        </w:numPr>
        <w:tabs>
          <w:tab w:val="left" w:pos="1221"/>
        </w:tabs>
        <w:spacing w:before="204"/>
        <w:ind w:hanging="361"/>
        <w:rPr>
          <w:rFonts w:ascii="Times New Roman" w:hAnsi="Times New Roman" w:cs="Times New Roman"/>
        </w:rPr>
      </w:pPr>
      <w:r w:rsidRPr="004258DD">
        <w:rPr>
          <w:rFonts w:ascii="Times New Roman" w:hAnsi="Times New Roman" w:cs="Times New Roman"/>
        </w:rPr>
        <w:t>a municipality that provides utility</w:t>
      </w:r>
      <w:r w:rsidRPr="004258DD">
        <w:rPr>
          <w:rFonts w:ascii="Times New Roman" w:hAnsi="Times New Roman" w:cs="Times New Roman"/>
          <w:spacing w:val="-32"/>
        </w:rPr>
        <w:t xml:space="preserve"> </w:t>
      </w:r>
      <w:r w:rsidRPr="004258DD">
        <w:rPr>
          <w:rFonts w:ascii="Times New Roman" w:hAnsi="Times New Roman" w:cs="Times New Roman"/>
        </w:rPr>
        <w:t>services;</w:t>
      </w:r>
    </w:p>
    <w:p w:rsidR="00277ED5" w:rsidRPr="004258DD" w:rsidRDefault="00AC371E">
      <w:pPr>
        <w:pStyle w:val="ListParagraph"/>
        <w:numPr>
          <w:ilvl w:val="0"/>
          <w:numId w:val="2"/>
        </w:numPr>
        <w:tabs>
          <w:tab w:val="left" w:pos="1220"/>
          <w:tab w:val="left" w:pos="1221"/>
        </w:tabs>
        <w:spacing w:before="208"/>
        <w:ind w:hanging="361"/>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17"/>
        </w:rPr>
        <w:t xml:space="preserve"> </w:t>
      </w:r>
      <w:r w:rsidRPr="004258DD">
        <w:rPr>
          <w:rFonts w:ascii="Times New Roman" w:hAnsi="Times New Roman" w:cs="Times New Roman"/>
        </w:rPr>
        <w:t>municipality</w:t>
      </w:r>
      <w:r w:rsidRPr="004258DD">
        <w:rPr>
          <w:rFonts w:ascii="Times New Roman" w:hAnsi="Times New Roman" w:cs="Times New Roman"/>
          <w:spacing w:val="-17"/>
        </w:rPr>
        <w:t xml:space="preserve"> </w:t>
      </w:r>
      <w:r w:rsidRPr="004258DD">
        <w:rPr>
          <w:rFonts w:ascii="Times New Roman" w:hAnsi="Times New Roman" w:cs="Times New Roman"/>
        </w:rPr>
        <w:t>owned</w:t>
      </w:r>
      <w:r w:rsidRPr="004258DD">
        <w:rPr>
          <w:rFonts w:ascii="Times New Roman" w:hAnsi="Times New Roman" w:cs="Times New Roman"/>
          <w:spacing w:val="-16"/>
        </w:rPr>
        <w:t xml:space="preserve"> </w:t>
      </w:r>
      <w:r w:rsidRPr="004258DD">
        <w:rPr>
          <w:rFonts w:ascii="Times New Roman" w:hAnsi="Times New Roman" w:cs="Times New Roman"/>
        </w:rPr>
        <w:t>or</w:t>
      </w:r>
      <w:r w:rsidRPr="004258DD">
        <w:rPr>
          <w:rFonts w:ascii="Times New Roman" w:hAnsi="Times New Roman" w:cs="Times New Roman"/>
          <w:spacing w:val="-17"/>
        </w:rPr>
        <w:t xml:space="preserve"> </w:t>
      </w:r>
      <w:r w:rsidRPr="004258DD">
        <w:rPr>
          <w:rFonts w:ascii="Times New Roman" w:hAnsi="Times New Roman" w:cs="Times New Roman"/>
        </w:rPr>
        <w:t>municipally</w:t>
      </w:r>
      <w:r w:rsidRPr="004258DD">
        <w:rPr>
          <w:rFonts w:ascii="Times New Roman" w:hAnsi="Times New Roman" w:cs="Times New Roman"/>
          <w:spacing w:val="-17"/>
        </w:rPr>
        <w:t xml:space="preserve"> </w:t>
      </w:r>
      <w:r w:rsidRPr="004258DD">
        <w:rPr>
          <w:rFonts w:ascii="Times New Roman" w:hAnsi="Times New Roman" w:cs="Times New Roman"/>
        </w:rPr>
        <w:t>operated</w:t>
      </w:r>
      <w:r w:rsidRPr="004258DD">
        <w:rPr>
          <w:rFonts w:ascii="Times New Roman" w:hAnsi="Times New Roman" w:cs="Times New Roman"/>
          <w:spacing w:val="-16"/>
        </w:rPr>
        <w:t xml:space="preserve"> </w:t>
      </w:r>
      <w:r w:rsidRPr="004258DD">
        <w:rPr>
          <w:rFonts w:ascii="Times New Roman" w:hAnsi="Times New Roman" w:cs="Times New Roman"/>
        </w:rPr>
        <w:t>utility</w:t>
      </w:r>
      <w:r w:rsidRPr="004258DD">
        <w:rPr>
          <w:rFonts w:ascii="Times New Roman" w:hAnsi="Times New Roman" w:cs="Times New Roman"/>
          <w:spacing w:val="-17"/>
        </w:rPr>
        <w:t xml:space="preserve"> </w:t>
      </w:r>
      <w:r w:rsidRPr="004258DD">
        <w:rPr>
          <w:rFonts w:ascii="Times New Roman" w:hAnsi="Times New Roman" w:cs="Times New Roman"/>
        </w:rPr>
        <w:t>that</w:t>
      </w:r>
      <w:r w:rsidRPr="004258DD">
        <w:rPr>
          <w:rFonts w:ascii="Times New Roman" w:hAnsi="Times New Roman" w:cs="Times New Roman"/>
          <w:spacing w:val="-17"/>
        </w:rPr>
        <w:t xml:space="preserve"> </w:t>
      </w:r>
      <w:r w:rsidRPr="004258DD">
        <w:rPr>
          <w:rFonts w:ascii="Times New Roman" w:hAnsi="Times New Roman" w:cs="Times New Roman"/>
        </w:rPr>
        <w:t>provides</w:t>
      </w:r>
      <w:r w:rsidRPr="004258DD">
        <w:rPr>
          <w:rFonts w:ascii="Times New Roman" w:hAnsi="Times New Roman" w:cs="Times New Roman"/>
          <w:spacing w:val="-15"/>
        </w:rPr>
        <w:t xml:space="preserve"> </w:t>
      </w:r>
      <w:r w:rsidRPr="004258DD">
        <w:rPr>
          <w:rFonts w:ascii="Times New Roman" w:hAnsi="Times New Roman" w:cs="Times New Roman"/>
        </w:rPr>
        <w:t>utility</w:t>
      </w:r>
      <w:r w:rsidRPr="004258DD">
        <w:rPr>
          <w:rFonts w:ascii="Times New Roman" w:hAnsi="Times New Roman" w:cs="Times New Roman"/>
          <w:spacing w:val="-17"/>
        </w:rPr>
        <w:t xml:space="preserve"> </w:t>
      </w:r>
      <w:r w:rsidRPr="004258DD">
        <w:rPr>
          <w:rFonts w:ascii="Times New Roman" w:hAnsi="Times New Roman" w:cs="Times New Roman"/>
        </w:rPr>
        <w:t>services;</w:t>
      </w:r>
    </w:p>
    <w:p w:rsidR="00277ED5" w:rsidRPr="004258DD" w:rsidRDefault="00AC371E">
      <w:pPr>
        <w:pStyle w:val="ListParagraph"/>
        <w:numPr>
          <w:ilvl w:val="0"/>
          <w:numId w:val="2"/>
        </w:numPr>
        <w:tabs>
          <w:tab w:val="left" w:pos="1221"/>
        </w:tabs>
        <w:spacing w:before="205"/>
        <w:ind w:hanging="361"/>
        <w:rPr>
          <w:rFonts w:ascii="Times New Roman" w:hAnsi="Times New Roman" w:cs="Times New Roman"/>
        </w:rPr>
      </w:pPr>
      <w:r w:rsidRPr="004258DD">
        <w:rPr>
          <w:rFonts w:ascii="Times New Roman" w:hAnsi="Times New Roman" w:cs="Times New Roman"/>
        </w:rPr>
        <w:t>a public utility that provides utility</w:t>
      </w:r>
      <w:r w:rsidRPr="004258DD">
        <w:rPr>
          <w:rFonts w:ascii="Times New Roman" w:hAnsi="Times New Roman" w:cs="Times New Roman"/>
          <w:spacing w:val="-37"/>
        </w:rPr>
        <w:t xml:space="preserve"> </w:t>
      </w:r>
      <w:r w:rsidRPr="004258DD">
        <w:rPr>
          <w:rFonts w:ascii="Times New Roman" w:hAnsi="Times New Roman" w:cs="Times New Roman"/>
        </w:rPr>
        <w:t>services:</w:t>
      </w:r>
    </w:p>
    <w:p w:rsidR="00277ED5" w:rsidRPr="004258DD" w:rsidRDefault="00277ED5">
      <w:pPr>
        <w:pStyle w:val="BodyText"/>
        <w:spacing w:before="2"/>
        <w:rPr>
          <w:rFonts w:ascii="Times New Roman" w:hAnsi="Times New Roman" w:cs="Times New Roman"/>
          <w:sz w:val="19"/>
        </w:rPr>
      </w:pPr>
    </w:p>
    <w:p w:rsidR="00277ED5" w:rsidRPr="004258DD" w:rsidRDefault="00AC371E">
      <w:pPr>
        <w:pStyle w:val="ListParagraph"/>
        <w:numPr>
          <w:ilvl w:val="0"/>
          <w:numId w:val="2"/>
        </w:numPr>
        <w:tabs>
          <w:tab w:val="left" w:pos="1221"/>
        </w:tabs>
        <w:spacing w:before="1" w:line="225" w:lineRule="auto"/>
        <w:ind w:right="862"/>
        <w:rPr>
          <w:rFonts w:ascii="Times New Roman" w:hAnsi="Times New Roman" w:cs="Times New Roman"/>
        </w:rPr>
      </w:pPr>
      <w:r w:rsidRPr="004258DD">
        <w:rPr>
          <w:rFonts w:ascii="Times New Roman" w:hAnsi="Times New Roman" w:cs="Times New Roman"/>
        </w:rPr>
        <w:t>a nonprofit water supply or sewer service corporation organized and operating under Chapter</w:t>
      </w:r>
      <w:r w:rsidRPr="004258DD">
        <w:rPr>
          <w:rFonts w:ascii="Times New Roman" w:hAnsi="Times New Roman" w:cs="Times New Roman"/>
          <w:spacing w:val="-8"/>
        </w:rPr>
        <w:t xml:space="preserve"> </w:t>
      </w:r>
      <w:r w:rsidRPr="004258DD">
        <w:rPr>
          <w:rFonts w:ascii="Times New Roman" w:hAnsi="Times New Roman" w:cs="Times New Roman"/>
        </w:rPr>
        <w:t>67,</w:t>
      </w:r>
      <w:r w:rsidRPr="004258DD">
        <w:rPr>
          <w:rFonts w:ascii="Times New Roman" w:hAnsi="Times New Roman" w:cs="Times New Roman"/>
          <w:spacing w:val="-8"/>
        </w:rPr>
        <w:t xml:space="preserve"> </w:t>
      </w:r>
      <w:r w:rsidRPr="004258DD">
        <w:rPr>
          <w:rFonts w:ascii="Times New Roman" w:hAnsi="Times New Roman" w:cs="Times New Roman"/>
        </w:rPr>
        <w:t>Water</w:t>
      </w:r>
      <w:r w:rsidRPr="004258DD">
        <w:rPr>
          <w:rFonts w:ascii="Times New Roman" w:hAnsi="Times New Roman" w:cs="Times New Roman"/>
          <w:spacing w:val="-8"/>
        </w:rPr>
        <w:t xml:space="preserve"> </w:t>
      </w:r>
      <w:r w:rsidRPr="004258DD">
        <w:rPr>
          <w:rFonts w:ascii="Times New Roman" w:hAnsi="Times New Roman" w:cs="Times New Roman"/>
        </w:rPr>
        <w:t>Code,</w:t>
      </w:r>
      <w:r w:rsidRPr="004258DD">
        <w:rPr>
          <w:rFonts w:ascii="Times New Roman" w:hAnsi="Times New Roman" w:cs="Times New Roman"/>
          <w:spacing w:val="-8"/>
        </w:rPr>
        <w:t xml:space="preserve"> </w:t>
      </w:r>
      <w:r w:rsidRPr="004258DD">
        <w:rPr>
          <w:rFonts w:ascii="Times New Roman" w:hAnsi="Times New Roman" w:cs="Times New Roman"/>
        </w:rPr>
        <w:t>that</w:t>
      </w:r>
      <w:r w:rsidRPr="004258DD">
        <w:rPr>
          <w:rFonts w:ascii="Times New Roman" w:hAnsi="Times New Roman" w:cs="Times New Roman"/>
          <w:spacing w:val="-8"/>
        </w:rPr>
        <w:t xml:space="preserve"> </w:t>
      </w:r>
      <w:r w:rsidRPr="004258DD">
        <w:rPr>
          <w:rFonts w:ascii="Times New Roman" w:hAnsi="Times New Roman" w:cs="Times New Roman"/>
        </w:rPr>
        <w:t>provides</w:t>
      </w:r>
      <w:r w:rsidRPr="004258DD">
        <w:rPr>
          <w:rFonts w:ascii="Times New Roman" w:hAnsi="Times New Roman" w:cs="Times New Roman"/>
          <w:spacing w:val="-7"/>
        </w:rPr>
        <w:t xml:space="preserve"> </w:t>
      </w:r>
      <w:r w:rsidRPr="004258DD">
        <w:rPr>
          <w:rFonts w:ascii="Times New Roman" w:hAnsi="Times New Roman" w:cs="Times New Roman"/>
        </w:rPr>
        <w:t>utility</w:t>
      </w:r>
      <w:r w:rsidRPr="004258DD">
        <w:rPr>
          <w:rFonts w:ascii="Times New Roman" w:hAnsi="Times New Roman" w:cs="Times New Roman"/>
          <w:spacing w:val="-9"/>
        </w:rPr>
        <w:t xml:space="preserve"> </w:t>
      </w:r>
      <w:r w:rsidRPr="004258DD">
        <w:rPr>
          <w:rFonts w:ascii="Times New Roman" w:hAnsi="Times New Roman" w:cs="Times New Roman"/>
        </w:rPr>
        <w:t>services;</w:t>
      </w:r>
    </w:p>
    <w:p w:rsidR="00277ED5" w:rsidRPr="004258DD" w:rsidRDefault="00AC371E">
      <w:pPr>
        <w:pStyle w:val="ListParagraph"/>
        <w:numPr>
          <w:ilvl w:val="0"/>
          <w:numId w:val="2"/>
        </w:numPr>
        <w:tabs>
          <w:tab w:val="left" w:pos="1220"/>
          <w:tab w:val="left" w:pos="1221"/>
        </w:tabs>
        <w:spacing w:before="210"/>
        <w:ind w:hanging="361"/>
        <w:rPr>
          <w:rFonts w:ascii="Times New Roman" w:hAnsi="Times New Roman" w:cs="Times New Roman"/>
        </w:rPr>
      </w:pPr>
      <w:r w:rsidRPr="004258DD">
        <w:rPr>
          <w:rFonts w:ascii="Times New Roman" w:hAnsi="Times New Roman" w:cs="Times New Roman"/>
        </w:rPr>
        <w:t>a county that provides utility services;</w:t>
      </w:r>
      <w:r w:rsidRPr="004258DD">
        <w:rPr>
          <w:rFonts w:ascii="Times New Roman" w:hAnsi="Times New Roman" w:cs="Times New Roman"/>
          <w:spacing w:val="-35"/>
        </w:rPr>
        <w:t xml:space="preserve"> </w:t>
      </w:r>
      <w:r w:rsidRPr="004258DD">
        <w:rPr>
          <w:rFonts w:ascii="Times New Roman" w:hAnsi="Times New Roman" w:cs="Times New Roman"/>
        </w:rPr>
        <w:t>and</w:t>
      </w:r>
    </w:p>
    <w:p w:rsidR="00277ED5" w:rsidRPr="004258DD" w:rsidRDefault="00AC371E">
      <w:pPr>
        <w:pStyle w:val="ListParagraph"/>
        <w:numPr>
          <w:ilvl w:val="0"/>
          <w:numId w:val="2"/>
        </w:numPr>
        <w:tabs>
          <w:tab w:val="left" w:pos="1220"/>
          <w:tab w:val="left" w:pos="1221"/>
        </w:tabs>
        <w:spacing w:before="205"/>
        <w:ind w:hanging="361"/>
        <w:rPr>
          <w:rFonts w:ascii="Times New Roman" w:hAnsi="Times New Roman" w:cs="Times New Roman"/>
        </w:rPr>
      </w:pPr>
      <w:r w:rsidRPr="004258DD">
        <w:rPr>
          <w:rFonts w:ascii="Times New Roman" w:hAnsi="Times New Roman" w:cs="Times New Roman"/>
        </w:rPr>
        <w:t>a</w:t>
      </w:r>
      <w:r w:rsidRPr="004258DD">
        <w:rPr>
          <w:rFonts w:ascii="Times New Roman" w:hAnsi="Times New Roman" w:cs="Times New Roman"/>
          <w:spacing w:val="-17"/>
        </w:rPr>
        <w:t xml:space="preserve"> </w:t>
      </w:r>
      <w:r w:rsidRPr="004258DD">
        <w:rPr>
          <w:rFonts w:ascii="Times New Roman" w:hAnsi="Times New Roman" w:cs="Times New Roman"/>
        </w:rPr>
        <w:t>special</w:t>
      </w:r>
      <w:r w:rsidRPr="004258DD">
        <w:rPr>
          <w:rFonts w:ascii="Times New Roman" w:hAnsi="Times New Roman" w:cs="Times New Roman"/>
          <w:spacing w:val="-17"/>
        </w:rPr>
        <w:t xml:space="preserve"> </w:t>
      </w:r>
      <w:r w:rsidRPr="004258DD">
        <w:rPr>
          <w:rFonts w:ascii="Times New Roman" w:hAnsi="Times New Roman" w:cs="Times New Roman"/>
        </w:rPr>
        <w:t>district</w:t>
      </w:r>
      <w:r w:rsidRPr="004258DD">
        <w:rPr>
          <w:rFonts w:ascii="Times New Roman" w:hAnsi="Times New Roman" w:cs="Times New Roman"/>
          <w:spacing w:val="-17"/>
        </w:rPr>
        <w:t xml:space="preserve"> </w:t>
      </w:r>
      <w:r w:rsidRPr="004258DD">
        <w:rPr>
          <w:rFonts w:ascii="Times New Roman" w:hAnsi="Times New Roman" w:cs="Times New Roman"/>
        </w:rPr>
        <w:t>or</w:t>
      </w:r>
      <w:r w:rsidRPr="004258DD">
        <w:rPr>
          <w:rFonts w:ascii="Times New Roman" w:hAnsi="Times New Roman" w:cs="Times New Roman"/>
          <w:spacing w:val="-18"/>
        </w:rPr>
        <w:t xml:space="preserve"> </w:t>
      </w:r>
      <w:r w:rsidRPr="004258DD">
        <w:rPr>
          <w:rFonts w:ascii="Times New Roman" w:hAnsi="Times New Roman" w:cs="Times New Roman"/>
        </w:rPr>
        <w:t>authority</w:t>
      </w:r>
      <w:r w:rsidRPr="004258DD">
        <w:rPr>
          <w:rFonts w:ascii="Times New Roman" w:hAnsi="Times New Roman" w:cs="Times New Roman"/>
          <w:spacing w:val="-17"/>
        </w:rPr>
        <w:t xml:space="preserve"> </w:t>
      </w:r>
      <w:r w:rsidRPr="004258DD">
        <w:rPr>
          <w:rFonts w:ascii="Times New Roman" w:hAnsi="Times New Roman" w:cs="Times New Roman"/>
        </w:rPr>
        <w:t>created</w:t>
      </w:r>
      <w:r w:rsidRPr="004258DD">
        <w:rPr>
          <w:rFonts w:ascii="Times New Roman" w:hAnsi="Times New Roman" w:cs="Times New Roman"/>
          <w:spacing w:val="-18"/>
        </w:rPr>
        <w:t xml:space="preserve"> </w:t>
      </w:r>
      <w:r w:rsidRPr="004258DD">
        <w:rPr>
          <w:rFonts w:ascii="Times New Roman" w:hAnsi="Times New Roman" w:cs="Times New Roman"/>
        </w:rPr>
        <w:t>by</w:t>
      </w:r>
      <w:r w:rsidRPr="004258DD">
        <w:rPr>
          <w:rFonts w:ascii="Times New Roman" w:hAnsi="Times New Roman" w:cs="Times New Roman"/>
          <w:spacing w:val="-17"/>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state</w:t>
      </w:r>
      <w:r w:rsidRPr="004258DD">
        <w:rPr>
          <w:rFonts w:ascii="Times New Roman" w:hAnsi="Times New Roman" w:cs="Times New Roman"/>
          <w:spacing w:val="-17"/>
        </w:rPr>
        <w:t xml:space="preserve"> </w:t>
      </w:r>
      <w:r w:rsidRPr="004258DD">
        <w:rPr>
          <w:rFonts w:ascii="Times New Roman" w:hAnsi="Times New Roman" w:cs="Times New Roman"/>
        </w:rPr>
        <w:t>law</w:t>
      </w:r>
      <w:r w:rsidRPr="004258DD">
        <w:rPr>
          <w:rFonts w:ascii="Times New Roman" w:hAnsi="Times New Roman" w:cs="Times New Roman"/>
          <w:spacing w:val="-17"/>
        </w:rPr>
        <w:t xml:space="preserve"> </w:t>
      </w:r>
      <w:r w:rsidRPr="004258DD">
        <w:rPr>
          <w:rFonts w:ascii="Times New Roman" w:hAnsi="Times New Roman" w:cs="Times New Roman"/>
        </w:rPr>
        <w:t>that</w:t>
      </w:r>
      <w:r w:rsidRPr="004258DD">
        <w:rPr>
          <w:rFonts w:ascii="Times New Roman" w:hAnsi="Times New Roman" w:cs="Times New Roman"/>
          <w:spacing w:val="-17"/>
        </w:rPr>
        <w:t xml:space="preserve"> </w:t>
      </w:r>
      <w:r w:rsidRPr="004258DD">
        <w:rPr>
          <w:rFonts w:ascii="Times New Roman" w:hAnsi="Times New Roman" w:cs="Times New Roman"/>
        </w:rPr>
        <w:t>provides</w:t>
      </w:r>
      <w:r w:rsidRPr="004258DD">
        <w:rPr>
          <w:rFonts w:ascii="Times New Roman" w:hAnsi="Times New Roman" w:cs="Times New Roman"/>
          <w:spacing w:val="-16"/>
        </w:rPr>
        <w:t xml:space="preserve"> </w:t>
      </w:r>
      <w:r w:rsidRPr="004258DD">
        <w:rPr>
          <w:rFonts w:ascii="Times New Roman" w:hAnsi="Times New Roman" w:cs="Times New Roman"/>
        </w:rPr>
        <w:t>utility</w:t>
      </w:r>
      <w:r w:rsidRPr="004258DD">
        <w:rPr>
          <w:rFonts w:ascii="Times New Roman" w:hAnsi="Times New Roman" w:cs="Times New Roman"/>
          <w:spacing w:val="-17"/>
        </w:rPr>
        <w:t xml:space="preserve"> </w:t>
      </w:r>
      <w:r w:rsidRPr="004258DD">
        <w:rPr>
          <w:rFonts w:ascii="Times New Roman" w:hAnsi="Times New Roman" w:cs="Times New Roman"/>
        </w:rPr>
        <w:t>services.</w:t>
      </w:r>
    </w:p>
    <w:p w:rsidR="00277ED5" w:rsidRPr="004258DD" w:rsidRDefault="00277ED5">
      <w:pPr>
        <w:rPr>
          <w:rFonts w:ascii="Times New Roman" w:hAnsi="Times New Roman" w:cs="Times New Roman"/>
        </w:rPr>
        <w:sectPr w:rsidR="00277ED5" w:rsidRPr="004258DD">
          <w:pgSz w:w="12240" w:h="15840"/>
          <w:pgMar w:top="720" w:right="580" w:bottom="720" w:left="1300" w:header="520" w:footer="425" w:gutter="0"/>
          <w:cols w:space="720"/>
        </w:sectPr>
      </w:pPr>
    </w:p>
    <w:p w:rsidR="00277ED5" w:rsidRPr="004258DD" w:rsidRDefault="00AC371E">
      <w:pPr>
        <w:pStyle w:val="Heading1"/>
        <w:ind w:left="529" w:right="0"/>
        <w:jc w:val="left"/>
        <w:rPr>
          <w:rFonts w:ascii="Times New Roman" w:hAnsi="Times New Roman" w:cs="Times New Roman"/>
        </w:rPr>
      </w:pPr>
      <w:bookmarkStart w:id="69" w:name="_TOC_250003"/>
      <w:bookmarkEnd w:id="69"/>
      <w:r w:rsidRPr="004258DD">
        <w:rPr>
          <w:rFonts w:ascii="Times New Roman" w:hAnsi="Times New Roman" w:cs="Times New Roman"/>
        </w:rPr>
        <w:lastRenderedPageBreak/>
        <w:t>ARTICLE 8. COMMERCIAL AND OTHER TYPES OF DEVELOPMENT</w:t>
      </w:r>
    </w:p>
    <w:p w:rsidR="00277ED5" w:rsidRPr="004258DD" w:rsidRDefault="00277ED5">
      <w:pPr>
        <w:pStyle w:val="BodyText"/>
        <w:spacing w:before="5"/>
        <w:rPr>
          <w:rFonts w:ascii="Times New Roman" w:hAnsi="Times New Roman" w:cs="Times New Roman"/>
          <w:b/>
          <w:sz w:val="26"/>
        </w:rPr>
      </w:pPr>
    </w:p>
    <w:p w:rsidR="00277ED5" w:rsidRPr="004258DD" w:rsidRDefault="00AC371E">
      <w:pPr>
        <w:pStyle w:val="Heading2"/>
        <w:tabs>
          <w:tab w:val="left" w:pos="2300"/>
        </w:tabs>
        <w:rPr>
          <w:rFonts w:ascii="Times New Roman" w:hAnsi="Times New Roman" w:cs="Times New Roman"/>
        </w:rPr>
      </w:pPr>
      <w:bookmarkStart w:id="70" w:name="_TOC_250002"/>
      <w:r w:rsidRPr="004258DD">
        <w:rPr>
          <w:rFonts w:ascii="Times New Roman" w:hAnsi="Times New Roman" w:cs="Times New Roman"/>
        </w:rPr>
        <w:t>Section</w:t>
      </w:r>
      <w:r w:rsidRPr="004258DD">
        <w:rPr>
          <w:rFonts w:ascii="Times New Roman" w:hAnsi="Times New Roman" w:cs="Times New Roman"/>
          <w:spacing w:val="3"/>
        </w:rPr>
        <w:t xml:space="preserve"> </w:t>
      </w:r>
      <w:bookmarkEnd w:id="70"/>
      <w:r w:rsidRPr="004258DD">
        <w:rPr>
          <w:rFonts w:ascii="Times New Roman" w:hAnsi="Times New Roman" w:cs="Times New Roman"/>
        </w:rPr>
        <w:t>8.01</w:t>
      </w:r>
      <w:r w:rsidRPr="004258DD">
        <w:rPr>
          <w:rFonts w:ascii="Times New Roman" w:hAnsi="Times New Roman" w:cs="Times New Roman"/>
        </w:rPr>
        <w:tab/>
        <w:t>General</w:t>
      </w:r>
    </w:p>
    <w:p w:rsidR="00277ED5" w:rsidRPr="004258DD" w:rsidRDefault="00AC371E">
      <w:pPr>
        <w:pStyle w:val="BodyText"/>
        <w:spacing w:before="261" w:line="228" w:lineRule="auto"/>
        <w:ind w:left="500" w:right="850"/>
        <w:jc w:val="both"/>
        <w:rPr>
          <w:rFonts w:ascii="Times New Roman" w:hAnsi="Times New Roman" w:cs="Times New Roman"/>
        </w:rPr>
      </w:pPr>
      <w:r w:rsidRPr="004258DD">
        <w:rPr>
          <w:rFonts w:ascii="Times New Roman" w:hAnsi="Times New Roman" w:cs="Times New Roman"/>
        </w:rPr>
        <w:t>This</w:t>
      </w:r>
      <w:r w:rsidRPr="004258DD">
        <w:rPr>
          <w:rFonts w:ascii="Times New Roman" w:hAnsi="Times New Roman" w:cs="Times New Roman"/>
          <w:spacing w:val="-7"/>
        </w:rPr>
        <w:t xml:space="preserve"> </w:t>
      </w:r>
      <w:r w:rsidRPr="004258DD">
        <w:rPr>
          <w:rFonts w:ascii="Times New Roman" w:hAnsi="Times New Roman" w:cs="Times New Roman"/>
        </w:rPr>
        <w:t>Article</w:t>
      </w:r>
      <w:r w:rsidRPr="004258DD">
        <w:rPr>
          <w:rFonts w:ascii="Times New Roman" w:hAnsi="Times New Roman" w:cs="Times New Roman"/>
          <w:spacing w:val="-7"/>
        </w:rPr>
        <w:t xml:space="preserve"> </w:t>
      </w:r>
      <w:r w:rsidRPr="004258DD">
        <w:rPr>
          <w:rFonts w:ascii="Times New Roman" w:hAnsi="Times New Roman" w:cs="Times New Roman"/>
        </w:rPr>
        <w:t>applies</w:t>
      </w:r>
      <w:r w:rsidRPr="004258DD">
        <w:rPr>
          <w:rFonts w:ascii="Times New Roman" w:hAnsi="Times New Roman" w:cs="Times New Roman"/>
          <w:spacing w:val="-6"/>
        </w:rPr>
        <w:t xml:space="preserve"> </w:t>
      </w:r>
      <w:r w:rsidRPr="004258DD">
        <w:rPr>
          <w:rFonts w:ascii="Times New Roman" w:hAnsi="Times New Roman" w:cs="Times New Roman"/>
        </w:rPr>
        <w:t>to</w:t>
      </w:r>
      <w:r w:rsidRPr="004258DD">
        <w:rPr>
          <w:rFonts w:ascii="Times New Roman" w:hAnsi="Times New Roman" w:cs="Times New Roman"/>
          <w:spacing w:val="-6"/>
        </w:rPr>
        <w:t xml:space="preserve"> </w:t>
      </w:r>
      <w:r w:rsidRPr="004258DD">
        <w:rPr>
          <w:rFonts w:ascii="Times New Roman" w:hAnsi="Times New Roman" w:cs="Times New Roman"/>
        </w:rPr>
        <w:t>any</w:t>
      </w:r>
      <w:r w:rsidRPr="004258DD">
        <w:rPr>
          <w:rFonts w:ascii="Times New Roman" w:hAnsi="Times New Roman" w:cs="Times New Roman"/>
          <w:spacing w:val="-8"/>
        </w:rPr>
        <w:t xml:space="preserve"> </w:t>
      </w:r>
      <w:r w:rsidRPr="004258DD">
        <w:rPr>
          <w:rFonts w:ascii="Times New Roman" w:hAnsi="Times New Roman" w:cs="Times New Roman"/>
        </w:rPr>
        <w:t>development</w:t>
      </w:r>
      <w:r w:rsidRPr="004258DD">
        <w:rPr>
          <w:rFonts w:ascii="Times New Roman" w:hAnsi="Times New Roman" w:cs="Times New Roman"/>
          <w:spacing w:val="-7"/>
        </w:rPr>
        <w:t xml:space="preserve"> </w:t>
      </w:r>
      <w:r w:rsidRPr="004258DD">
        <w:rPr>
          <w:rFonts w:ascii="Times New Roman" w:hAnsi="Times New Roman" w:cs="Times New Roman"/>
        </w:rPr>
        <w:t>of</w:t>
      </w:r>
      <w:r w:rsidRPr="004258DD">
        <w:rPr>
          <w:rFonts w:ascii="Times New Roman" w:hAnsi="Times New Roman" w:cs="Times New Roman"/>
          <w:spacing w:val="-6"/>
        </w:rPr>
        <w:t xml:space="preserve"> </w:t>
      </w:r>
      <w:r w:rsidRPr="004258DD">
        <w:rPr>
          <w:rFonts w:ascii="Times New Roman" w:hAnsi="Times New Roman" w:cs="Times New Roman"/>
        </w:rPr>
        <w:t>land</w:t>
      </w:r>
      <w:r w:rsidRPr="004258DD">
        <w:rPr>
          <w:rFonts w:ascii="Times New Roman" w:hAnsi="Times New Roman" w:cs="Times New Roman"/>
          <w:spacing w:val="-6"/>
        </w:rPr>
        <w:t xml:space="preserve"> </w:t>
      </w:r>
      <w:r w:rsidRPr="004258DD">
        <w:rPr>
          <w:rFonts w:ascii="Times New Roman" w:hAnsi="Times New Roman" w:cs="Times New Roman"/>
        </w:rPr>
        <w:t>that</w:t>
      </w:r>
      <w:r w:rsidRPr="004258DD">
        <w:rPr>
          <w:rFonts w:ascii="Times New Roman" w:hAnsi="Times New Roman" w:cs="Times New Roman"/>
          <w:spacing w:val="-8"/>
        </w:rPr>
        <w:t xml:space="preserve"> </w:t>
      </w:r>
      <w:r w:rsidRPr="004258DD">
        <w:rPr>
          <w:rFonts w:ascii="Times New Roman" w:hAnsi="Times New Roman" w:cs="Times New Roman"/>
        </w:rPr>
        <w:t>does</w:t>
      </w:r>
      <w:r w:rsidRPr="004258DD">
        <w:rPr>
          <w:rFonts w:ascii="Times New Roman" w:hAnsi="Times New Roman" w:cs="Times New Roman"/>
          <w:spacing w:val="-5"/>
        </w:rPr>
        <w:t xml:space="preserve"> </w:t>
      </w:r>
      <w:r w:rsidRPr="004258DD">
        <w:rPr>
          <w:rFonts w:ascii="Times New Roman" w:hAnsi="Times New Roman" w:cs="Times New Roman"/>
        </w:rPr>
        <w:t>not</w:t>
      </w:r>
      <w:r w:rsidRPr="004258DD">
        <w:rPr>
          <w:rFonts w:ascii="Times New Roman" w:hAnsi="Times New Roman" w:cs="Times New Roman"/>
          <w:spacing w:val="-8"/>
        </w:rPr>
        <w:t xml:space="preserve"> </w:t>
      </w:r>
      <w:r w:rsidRPr="004258DD">
        <w:rPr>
          <w:rFonts w:ascii="Times New Roman" w:hAnsi="Times New Roman" w:cs="Times New Roman"/>
        </w:rPr>
        <w:t>apply</w:t>
      </w:r>
      <w:r w:rsidRPr="004258DD">
        <w:rPr>
          <w:rFonts w:ascii="Times New Roman" w:hAnsi="Times New Roman" w:cs="Times New Roman"/>
          <w:spacing w:val="-7"/>
        </w:rPr>
        <w:t xml:space="preserve"> </w:t>
      </w:r>
      <w:r w:rsidRPr="004258DD">
        <w:rPr>
          <w:rFonts w:ascii="Times New Roman" w:hAnsi="Times New Roman" w:cs="Times New Roman"/>
        </w:rPr>
        <w:t>to</w:t>
      </w:r>
      <w:r w:rsidRPr="004258DD">
        <w:rPr>
          <w:rFonts w:ascii="Times New Roman" w:hAnsi="Times New Roman" w:cs="Times New Roman"/>
          <w:spacing w:val="-7"/>
        </w:rPr>
        <w:t xml:space="preserve"> </w:t>
      </w:r>
      <w:r w:rsidRPr="004258DD">
        <w:rPr>
          <w:rFonts w:ascii="Times New Roman" w:hAnsi="Times New Roman" w:cs="Times New Roman"/>
        </w:rPr>
        <w:t>any</w:t>
      </w:r>
      <w:r w:rsidRPr="004258DD">
        <w:rPr>
          <w:rFonts w:ascii="Times New Roman" w:hAnsi="Times New Roman" w:cs="Times New Roman"/>
          <w:spacing w:val="-6"/>
        </w:rPr>
        <w:t xml:space="preserve"> </w:t>
      </w:r>
      <w:r w:rsidRPr="004258DD">
        <w:rPr>
          <w:rFonts w:ascii="Times New Roman" w:hAnsi="Times New Roman" w:cs="Times New Roman"/>
        </w:rPr>
        <w:t>other</w:t>
      </w:r>
      <w:r w:rsidRPr="004258DD">
        <w:rPr>
          <w:rFonts w:ascii="Times New Roman" w:hAnsi="Times New Roman" w:cs="Times New Roman"/>
          <w:spacing w:val="-8"/>
        </w:rPr>
        <w:t xml:space="preserve"> </w:t>
      </w:r>
      <w:r w:rsidRPr="004258DD">
        <w:rPr>
          <w:rFonts w:ascii="Times New Roman" w:hAnsi="Times New Roman" w:cs="Times New Roman"/>
        </w:rPr>
        <w:t>section</w:t>
      </w:r>
      <w:r w:rsidRPr="004258DD">
        <w:rPr>
          <w:rFonts w:ascii="Times New Roman" w:hAnsi="Times New Roman" w:cs="Times New Roman"/>
          <w:spacing w:val="-7"/>
        </w:rPr>
        <w:t xml:space="preserve"> </w:t>
      </w:r>
      <w:r w:rsidRPr="004258DD">
        <w:rPr>
          <w:rFonts w:ascii="Times New Roman" w:hAnsi="Times New Roman" w:cs="Times New Roman"/>
        </w:rPr>
        <w:t>of</w:t>
      </w:r>
      <w:r w:rsidRPr="004258DD">
        <w:rPr>
          <w:rFonts w:ascii="Times New Roman" w:hAnsi="Times New Roman" w:cs="Times New Roman"/>
          <w:spacing w:val="-5"/>
        </w:rPr>
        <w:t xml:space="preserve"> </w:t>
      </w:r>
      <w:r w:rsidRPr="004258DD">
        <w:rPr>
          <w:rFonts w:ascii="Times New Roman" w:hAnsi="Times New Roman" w:cs="Times New Roman"/>
        </w:rPr>
        <w:t xml:space="preserve">this </w:t>
      </w:r>
      <w:r w:rsidRPr="004258DD">
        <w:rPr>
          <w:rFonts w:ascii="Times New Roman" w:hAnsi="Times New Roman" w:cs="Times New Roman"/>
          <w:w w:val="95"/>
        </w:rPr>
        <w:t>document.</w:t>
      </w:r>
      <w:r w:rsidRPr="004258DD">
        <w:rPr>
          <w:rFonts w:ascii="Times New Roman" w:hAnsi="Times New Roman" w:cs="Times New Roman"/>
          <w:spacing w:val="-1"/>
          <w:w w:val="95"/>
        </w:rPr>
        <w:t xml:space="preserve"> </w:t>
      </w:r>
      <w:r w:rsidRPr="004258DD">
        <w:rPr>
          <w:rFonts w:ascii="Times New Roman" w:hAnsi="Times New Roman" w:cs="Times New Roman"/>
          <w:w w:val="95"/>
        </w:rPr>
        <w:t>Such</w:t>
      </w:r>
      <w:r w:rsidRPr="004258DD">
        <w:rPr>
          <w:rFonts w:ascii="Times New Roman" w:hAnsi="Times New Roman" w:cs="Times New Roman"/>
          <w:spacing w:val="-29"/>
          <w:w w:val="95"/>
        </w:rPr>
        <w:t xml:space="preserve"> </w:t>
      </w:r>
      <w:r w:rsidRPr="004258DD">
        <w:rPr>
          <w:rFonts w:ascii="Times New Roman" w:hAnsi="Times New Roman" w:cs="Times New Roman"/>
          <w:w w:val="95"/>
        </w:rPr>
        <w:t>types</w:t>
      </w:r>
      <w:r w:rsidRPr="004258DD">
        <w:rPr>
          <w:rFonts w:ascii="Times New Roman" w:hAnsi="Times New Roman" w:cs="Times New Roman"/>
          <w:spacing w:val="-29"/>
          <w:w w:val="95"/>
        </w:rPr>
        <w:t xml:space="preserve"> </w:t>
      </w:r>
      <w:r w:rsidRPr="004258DD">
        <w:rPr>
          <w:rFonts w:ascii="Times New Roman" w:hAnsi="Times New Roman" w:cs="Times New Roman"/>
          <w:w w:val="95"/>
        </w:rPr>
        <w:t>of</w:t>
      </w:r>
      <w:r w:rsidRPr="004258DD">
        <w:rPr>
          <w:rFonts w:ascii="Times New Roman" w:hAnsi="Times New Roman" w:cs="Times New Roman"/>
          <w:spacing w:val="-29"/>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29"/>
          <w:w w:val="95"/>
        </w:rPr>
        <w:t xml:space="preserve"> </w:t>
      </w:r>
      <w:r w:rsidRPr="004258DD">
        <w:rPr>
          <w:rFonts w:ascii="Times New Roman" w:hAnsi="Times New Roman" w:cs="Times New Roman"/>
          <w:w w:val="95"/>
        </w:rPr>
        <w:t>may</w:t>
      </w:r>
      <w:r w:rsidRPr="004258DD">
        <w:rPr>
          <w:rFonts w:ascii="Times New Roman" w:hAnsi="Times New Roman" w:cs="Times New Roman"/>
          <w:spacing w:val="-30"/>
          <w:w w:val="95"/>
        </w:rPr>
        <w:t xml:space="preserve"> </w:t>
      </w:r>
      <w:r w:rsidRPr="004258DD">
        <w:rPr>
          <w:rFonts w:ascii="Times New Roman" w:hAnsi="Times New Roman" w:cs="Times New Roman"/>
          <w:w w:val="95"/>
        </w:rPr>
        <w:t>include:</w:t>
      </w:r>
      <w:r w:rsidRPr="004258DD">
        <w:rPr>
          <w:rFonts w:ascii="Times New Roman" w:hAnsi="Times New Roman" w:cs="Times New Roman"/>
          <w:spacing w:val="1"/>
          <w:w w:val="95"/>
        </w:rPr>
        <w:t xml:space="preserve"> </w:t>
      </w:r>
      <w:r w:rsidRPr="004258DD">
        <w:rPr>
          <w:rFonts w:ascii="Times New Roman" w:hAnsi="Times New Roman" w:cs="Times New Roman"/>
          <w:w w:val="95"/>
        </w:rPr>
        <w:t>Commercial,</w:t>
      </w:r>
      <w:r w:rsidRPr="004258DD">
        <w:rPr>
          <w:rFonts w:ascii="Times New Roman" w:hAnsi="Times New Roman" w:cs="Times New Roman"/>
          <w:spacing w:val="-29"/>
          <w:w w:val="95"/>
        </w:rPr>
        <w:t xml:space="preserve"> </w:t>
      </w:r>
      <w:r w:rsidRPr="004258DD">
        <w:rPr>
          <w:rFonts w:ascii="Times New Roman" w:hAnsi="Times New Roman" w:cs="Times New Roman"/>
          <w:w w:val="95"/>
        </w:rPr>
        <w:t>Industrial,</w:t>
      </w:r>
      <w:r w:rsidRPr="004258DD">
        <w:rPr>
          <w:rFonts w:ascii="Times New Roman" w:hAnsi="Times New Roman" w:cs="Times New Roman"/>
          <w:spacing w:val="-31"/>
          <w:w w:val="95"/>
        </w:rPr>
        <w:t xml:space="preserve"> </w:t>
      </w:r>
      <w:r w:rsidRPr="004258DD">
        <w:rPr>
          <w:rFonts w:ascii="Times New Roman" w:hAnsi="Times New Roman" w:cs="Times New Roman"/>
          <w:w w:val="95"/>
        </w:rPr>
        <w:t>or</w:t>
      </w:r>
      <w:r w:rsidRPr="004258DD">
        <w:rPr>
          <w:rFonts w:ascii="Times New Roman" w:hAnsi="Times New Roman" w:cs="Times New Roman"/>
          <w:spacing w:val="-29"/>
          <w:w w:val="95"/>
        </w:rPr>
        <w:t xml:space="preserve"> </w:t>
      </w:r>
      <w:r w:rsidRPr="004258DD">
        <w:rPr>
          <w:rFonts w:ascii="Times New Roman" w:hAnsi="Times New Roman" w:cs="Times New Roman"/>
          <w:w w:val="95"/>
        </w:rPr>
        <w:t>Multi-Unit</w:t>
      </w:r>
      <w:r w:rsidRPr="004258DD">
        <w:rPr>
          <w:rFonts w:ascii="Times New Roman" w:hAnsi="Times New Roman" w:cs="Times New Roman"/>
          <w:spacing w:val="-29"/>
          <w:w w:val="95"/>
        </w:rPr>
        <w:t xml:space="preserve"> </w:t>
      </w:r>
      <w:r w:rsidRPr="004258DD">
        <w:rPr>
          <w:rFonts w:ascii="Times New Roman" w:hAnsi="Times New Roman" w:cs="Times New Roman"/>
          <w:w w:val="95"/>
        </w:rPr>
        <w:t>Residential developments. Owners that desire to develop a property under this Article, and are also subject</w:t>
      </w:r>
      <w:r w:rsidRPr="004258DD">
        <w:rPr>
          <w:rFonts w:ascii="Times New Roman" w:hAnsi="Times New Roman" w:cs="Times New Roman"/>
          <w:spacing w:val="-43"/>
          <w:w w:val="95"/>
        </w:rPr>
        <w:t xml:space="preserve"> </w:t>
      </w:r>
      <w:r w:rsidRPr="004258DD">
        <w:rPr>
          <w:rFonts w:ascii="Times New Roman" w:hAnsi="Times New Roman" w:cs="Times New Roman"/>
          <w:w w:val="95"/>
        </w:rPr>
        <w:t>to platting requirements in Section 3.01 of this document, must follow platting procedures set forth</w:t>
      </w:r>
      <w:r w:rsidRPr="004258DD">
        <w:rPr>
          <w:rFonts w:ascii="Times New Roman" w:hAnsi="Times New Roman" w:cs="Times New Roman"/>
          <w:spacing w:val="-21"/>
          <w:w w:val="95"/>
        </w:rPr>
        <w:t xml:space="preserve"> </w:t>
      </w:r>
      <w:r w:rsidRPr="004258DD">
        <w:rPr>
          <w:rFonts w:ascii="Times New Roman" w:hAnsi="Times New Roman" w:cs="Times New Roman"/>
          <w:w w:val="95"/>
        </w:rPr>
        <w:t>in Article</w:t>
      </w:r>
      <w:r w:rsidRPr="004258DD">
        <w:rPr>
          <w:rFonts w:ascii="Times New Roman" w:hAnsi="Times New Roman" w:cs="Times New Roman"/>
          <w:spacing w:val="-25"/>
          <w:w w:val="95"/>
        </w:rPr>
        <w:t xml:space="preserve"> </w:t>
      </w:r>
      <w:r w:rsidRPr="004258DD">
        <w:rPr>
          <w:rFonts w:ascii="Times New Roman" w:hAnsi="Times New Roman" w:cs="Times New Roman"/>
          <w:w w:val="95"/>
        </w:rPr>
        <w:t>3</w:t>
      </w:r>
      <w:r w:rsidRPr="004258DD">
        <w:rPr>
          <w:rFonts w:ascii="Times New Roman" w:hAnsi="Times New Roman" w:cs="Times New Roman"/>
          <w:spacing w:val="-24"/>
          <w:w w:val="95"/>
        </w:rPr>
        <w:t xml:space="preserve"> </w:t>
      </w:r>
      <w:r w:rsidRPr="004258DD">
        <w:rPr>
          <w:rFonts w:ascii="Times New Roman" w:hAnsi="Times New Roman" w:cs="Times New Roman"/>
          <w:w w:val="95"/>
        </w:rPr>
        <w:t>–</w:t>
      </w:r>
      <w:r w:rsidRPr="004258DD">
        <w:rPr>
          <w:rFonts w:ascii="Times New Roman" w:hAnsi="Times New Roman" w:cs="Times New Roman"/>
          <w:spacing w:val="-25"/>
          <w:w w:val="95"/>
        </w:rPr>
        <w:t xml:space="preserve"> </w:t>
      </w:r>
      <w:r w:rsidRPr="004258DD">
        <w:rPr>
          <w:rFonts w:ascii="Times New Roman" w:hAnsi="Times New Roman" w:cs="Times New Roman"/>
          <w:w w:val="95"/>
        </w:rPr>
        <w:t>Preliminary</w:t>
      </w:r>
      <w:r w:rsidRPr="004258DD">
        <w:rPr>
          <w:rFonts w:ascii="Times New Roman" w:hAnsi="Times New Roman" w:cs="Times New Roman"/>
          <w:spacing w:val="-25"/>
          <w:w w:val="95"/>
        </w:rPr>
        <w:t xml:space="preserve"> </w:t>
      </w:r>
      <w:r w:rsidRPr="004258DD">
        <w:rPr>
          <w:rFonts w:ascii="Times New Roman" w:hAnsi="Times New Roman" w:cs="Times New Roman"/>
          <w:w w:val="95"/>
        </w:rPr>
        <w:t>Plat</w:t>
      </w:r>
      <w:r w:rsidRPr="004258DD">
        <w:rPr>
          <w:rFonts w:ascii="Times New Roman" w:hAnsi="Times New Roman" w:cs="Times New Roman"/>
          <w:spacing w:val="-26"/>
          <w:w w:val="95"/>
        </w:rPr>
        <w:t xml:space="preserve"> </w:t>
      </w:r>
      <w:r w:rsidRPr="004258DD">
        <w:rPr>
          <w:rFonts w:ascii="Times New Roman" w:hAnsi="Times New Roman" w:cs="Times New Roman"/>
          <w:w w:val="95"/>
        </w:rPr>
        <w:t>and/or</w:t>
      </w:r>
      <w:r w:rsidRPr="004258DD">
        <w:rPr>
          <w:rFonts w:ascii="Times New Roman" w:hAnsi="Times New Roman" w:cs="Times New Roman"/>
          <w:spacing w:val="-25"/>
          <w:w w:val="95"/>
        </w:rPr>
        <w:t xml:space="preserve"> </w:t>
      </w:r>
      <w:r w:rsidRPr="004258DD">
        <w:rPr>
          <w:rFonts w:ascii="Times New Roman" w:hAnsi="Times New Roman" w:cs="Times New Roman"/>
          <w:w w:val="95"/>
        </w:rPr>
        <w:t>Article</w:t>
      </w:r>
      <w:r w:rsidRPr="004258DD">
        <w:rPr>
          <w:rFonts w:ascii="Times New Roman" w:hAnsi="Times New Roman" w:cs="Times New Roman"/>
          <w:spacing w:val="-25"/>
          <w:w w:val="95"/>
        </w:rPr>
        <w:t xml:space="preserve"> </w:t>
      </w:r>
      <w:r w:rsidRPr="004258DD">
        <w:rPr>
          <w:rFonts w:ascii="Times New Roman" w:hAnsi="Times New Roman" w:cs="Times New Roman"/>
          <w:w w:val="95"/>
        </w:rPr>
        <w:t>4</w:t>
      </w:r>
      <w:r w:rsidRPr="004258DD">
        <w:rPr>
          <w:rFonts w:ascii="Times New Roman" w:hAnsi="Times New Roman" w:cs="Times New Roman"/>
          <w:spacing w:val="-23"/>
          <w:w w:val="95"/>
        </w:rPr>
        <w:t xml:space="preserve"> </w:t>
      </w:r>
      <w:r w:rsidRPr="004258DD">
        <w:rPr>
          <w:rFonts w:ascii="Times New Roman" w:hAnsi="Times New Roman" w:cs="Times New Roman"/>
          <w:w w:val="95"/>
        </w:rPr>
        <w:t>–</w:t>
      </w:r>
      <w:r w:rsidRPr="004258DD">
        <w:rPr>
          <w:rFonts w:ascii="Times New Roman" w:hAnsi="Times New Roman" w:cs="Times New Roman"/>
          <w:spacing w:val="-25"/>
          <w:w w:val="95"/>
        </w:rPr>
        <w:t xml:space="preserve"> </w:t>
      </w:r>
      <w:r w:rsidRPr="004258DD">
        <w:rPr>
          <w:rFonts w:ascii="Times New Roman" w:hAnsi="Times New Roman" w:cs="Times New Roman"/>
          <w:w w:val="95"/>
        </w:rPr>
        <w:t>Final</w:t>
      </w:r>
      <w:r w:rsidRPr="004258DD">
        <w:rPr>
          <w:rFonts w:ascii="Times New Roman" w:hAnsi="Times New Roman" w:cs="Times New Roman"/>
          <w:spacing w:val="-25"/>
          <w:w w:val="95"/>
        </w:rPr>
        <w:t xml:space="preserve"> </w:t>
      </w:r>
      <w:r w:rsidRPr="004258DD">
        <w:rPr>
          <w:rFonts w:ascii="Times New Roman" w:hAnsi="Times New Roman" w:cs="Times New Roman"/>
          <w:w w:val="95"/>
        </w:rPr>
        <w:t>Plat</w:t>
      </w:r>
      <w:r w:rsidRPr="004258DD">
        <w:rPr>
          <w:rFonts w:ascii="Times New Roman" w:hAnsi="Times New Roman" w:cs="Times New Roman"/>
          <w:spacing w:val="-25"/>
          <w:w w:val="95"/>
        </w:rPr>
        <w:t xml:space="preserve"> </w:t>
      </w:r>
      <w:r w:rsidRPr="004258DD">
        <w:rPr>
          <w:rFonts w:ascii="Times New Roman" w:hAnsi="Times New Roman" w:cs="Times New Roman"/>
          <w:w w:val="95"/>
        </w:rPr>
        <w:t>and</w:t>
      </w:r>
      <w:r w:rsidRPr="004258DD">
        <w:rPr>
          <w:rFonts w:ascii="Times New Roman" w:hAnsi="Times New Roman" w:cs="Times New Roman"/>
          <w:spacing w:val="-24"/>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6"/>
          <w:w w:val="95"/>
        </w:rPr>
        <w:t xml:space="preserve"> </w:t>
      </w:r>
      <w:r w:rsidRPr="004258DD">
        <w:rPr>
          <w:rFonts w:ascii="Times New Roman" w:hAnsi="Times New Roman" w:cs="Times New Roman"/>
          <w:w w:val="95"/>
        </w:rPr>
        <w:t>Documents.</w:t>
      </w:r>
      <w:r w:rsidRPr="004258DD">
        <w:rPr>
          <w:rFonts w:ascii="Times New Roman" w:hAnsi="Times New Roman" w:cs="Times New Roman"/>
          <w:spacing w:val="9"/>
          <w:w w:val="95"/>
        </w:rPr>
        <w:t xml:space="preserve"> </w:t>
      </w:r>
      <w:r w:rsidRPr="004258DD">
        <w:rPr>
          <w:rFonts w:ascii="Times New Roman" w:hAnsi="Times New Roman" w:cs="Times New Roman"/>
          <w:w w:val="95"/>
        </w:rPr>
        <w:t>Regardless</w:t>
      </w:r>
      <w:r w:rsidRPr="004258DD">
        <w:rPr>
          <w:rFonts w:ascii="Times New Roman" w:hAnsi="Times New Roman" w:cs="Times New Roman"/>
          <w:spacing w:val="-24"/>
          <w:w w:val="95"/>
        </w:rPr>
        <w:t xml:space="preserve"> </w:t>
      </w:r>
      <w:r w:rsidRPr="004258DD">
        <w:rPr>
          <w:rFonts w:ascii="Times New Roman" w:hAnsi="Times New Roman" w:cs="Times New Roman"/>
          <w:w w:val="95"/>
        </w:rPr>
        <w:t>of</w:t>
      </w:r>
      <w:r w:rsidRPr="004258DD">
        <w:rPr>
          <w:rFonts w:ascii="Times New Roman" w:hAnsi="Times New Roman" w:cs="Times New Roman"/>
          <w:spacing w:val="-24"/>
          <w:w w:val="95"/>
        </w:rPr>
        <w:t xml:space="preserve"> </w:t>
      </w:r>
      <w:r w:rsidRPr="004258DD">
        <w:rPr>
          <w:rFonts w:ascii="Times New Roman" w:hAnsi="Times New Roman" w:cs="Times New Roman"/>
          <w:w w:val="95"/>
        </w:rPr>
        <w:t>a platting</w:t>
      </w:r>
      <w:r w:rsidRPr="004258DD">
        <w:rPr>
          <w:rFonts w:ascii="Times New Roman" w:hAnsi="Times New Roman" w:cs="Times New Roman"/>
          <w:spacing w:val="-28"/>
          <w:w w:val="95"/>
        </w:rPr>
        <w:t xml:space="preserve"> </w:t>
      </w:r>
      <w:r w:rsidRPr="004258DD">
        <w:rPr>
          <w:rFonts w:ascii="Times New Roman" w:hAnsi="Times New Roman" w:cs="Times New Roman"/>
          <w:w w:val="95"/>
        </w:rPr>
        <w:t>requirement,</w:t>
      </w:r>
      <w:r w:rsidRPr="004258DD">
        <w:rPr>
          <w:rFonts w:ascii="Times New Roman" w:hAnsi="Times New Roman" w:cs="Times New Roman"/>
          <w:spacing w:val="-28"/>
          <w:w w:val="95"/>
        </w:rPr>
        <w:t xml:space="preserve"> </w:t>
      </w:r>
      <w:r w:rsidRPr="004258DD">
        <w:rPr>
          <w:rFonts w:ascii="Times New Roman" w:hAnsi="Times New Roman" w:cs="Times New Roman"/>
          <w:w w:val="95"/>
        </w:rPr>
        <w:t>all</w:t>
      </w:r>
      <w:r w:rsidRPr="004258DD">
        <w:rPr>
          <w:rFonts w:ascii="Times New Roman" w:hAnsi="Times New Roman" w:cs="Times New Roman"/>
          <w:spacing w:val="-28"/>
          <w:w w:val="95"/>
        </w:rPr>
        <w:t xml:space="preserve"> </w:t>
      </w:r>
      <w:r w:rsidRPr="004258DD">
        <w:rPr>
          <w:rFonts w:ascii="Times New Roman" w:hAnsi="Times New Roman" w:cs="Times New Roman"/>
          <w:w w:val="95"/>
        </w:rPr>
        <w:t>developments</w:t>
      </w:r>
      <w:r w:rsidRPr="004258DD">
        <w:rPr>
          <w:rFonts w:ascii="Times New Roman" w:hAnsi="Times New Roman" w:cs="Times New Roman"/>
          <w:spacing w:val="-27"/>
          <w:w w:val="95"/>
        </w:rPr>
        <w:t xml:space="preserve"> </w:t>
      </w:r>
      <w:r w:rsidRPr="004258DD">
        <w:rPr>
          <w:rFonts w:ascii="Times New Roman" w:hAnsi="Times New Roman" w:cs="Times New Roman"/>
          <w:w w:val="95"/>
        </w:rPr>
        <w:t>in</w:t>
      </w:r>
      <w:r w:rsidRPr="004258DD">
        <w:rPr>
          <w:rFonts w:ascii="Times New Roman" w:hAnsi="Times New Roman" w:cs="Times New Roman"/>
          <w:spacing w:val="-28"/>
          <w:w w:val="95"/>
        </w:rPr>
        <w:t xml:space="preserve"> </w:t>
      </w:r>
      <w:r w:rsidRPr="004258DD">
        <w:rPr>
          <w:rFonts w:ascii="Times New Roman" w:hAnsi="Times New Roman" w:cs="Times New Roman"/>
          <w:w w:val="95"/>
        </w:rPr>
        <w:t>this</w:t>
      </w:r>
      <w:r w:rsidRPr="004258DD">
        <w:rPr>
          <w:rFonts w:ascii="Times New Roman" w:hAnsi="Times New Roman" w:cs="Times New Roman"/>
          <w:spacing w:val="-28"/>
          <w:w w:val="95"/>
        </w:rPr>
        <w:t xml:space="preserve"> </w:t>
      </w:r>
      <w:r w:rsidRPr="004258DD">
        <w:rPr>
          <w:rFonts w:ascii="Times New Roman" w:hAnsi="Times New Roman" w:cs="Times New Roman"/>
          <w:w w:val="95"/>
        </w:rPr>
        <w:t>Article</w:t>
      </w:r>
      <w:r w:rsidRPr="004258DD">
        <w:rPr>
          <w:rFonts w:ascii="Times New Roman" w:hAnsi="Times New Roman" w:cs="Times New Roman"/>
          <w:spacing w:val="-28"/>
          <w:w w:val="95"/>
        </w:rPr>
        <w:t xml:space="preserve"> </w:t>
      </w:r>
      <w:r w:rsidRPr="004258DD">
        <w:rPr>
          <w:rFonts w:ascii="Times New Roman" w:hAnsi="Times New Roman" w:cs="Times New Roman"/>
          <w:w w:val="95"/>
        </w:rPr>
        <w:t>shall</w:t>
      </w:r>
      <w:r w:rsidRPr="004258DD">
        <w:rPr>
          <w:rFonts w:ascii="Times New Roman" w:hAnsi="Times New Roman" w:cs="Times New Roman"/>
          <w:spacing w:val="-27"/>
          <w:w w:val="95"/>
        </w:rPr>
        <w:t xml:space="preserve"> </w:t>
      </w:r>
      <w:r w:rsidRPr="004258DD">
        <w:rPr>
          <w:rFonts w:ascii="Times New Roman" w:hAnsi="Times New Roman" w:cs="Times New Roman"/>
          <w:w w:val="95"/>
        </w:rPr>
        <w:t>obtain</w:t>
      </w:r>
      <w:r w:rsidRPr="004258DD">
        <w:rPr>
          <w:rFonts w:ascii="Times New Roman" w:hAnsi="Times New Roman" w:cs="Times New Roman"/>
          <w:spacing w:val="-28"/>
          <w:w w:val="95"/>
        </w:rPr>
        <w:t xml:space="preserve"> </w:t>
      </w:r>
      <w:r w:rsidRPr="004258DD">
        <w:rPr>
          <w:rFonts w:ascii="Times New Roman" w:hAnsi="Times New Roman" w:cs="Times New Roman"/>
          <w:w w:val="95"/>
        </w:rPr>
        <w:t>a</w:t>
      </w:r>
      <w:r w:rsidRPr="004258DD">
        <w:rPr>
          <w:rFonts w:ascii="Times New Roman" w:hAnsi="Times New Roman" w:cs="Times New Roman"/>
          <w:spacing w:val="-28"/>
          <w:w w:val="95"/>
        </w:rPr>
        <w:t xml:space="preserve"> </w:t>
      </w:r>
      <w:r w:rsidRPr="004258DD">
        <w:rPr>
          <w:rFonts w:ascii="Times New Roman" w:hAnsi="Times New Roman" w:cs="Times New Roman"/>
          <w:w w:val="95"/>
        </w:rPr>
        <w:t>Driveway</w:t>
      </w:r>
      <w:r w:rsidRPr="004258DD">
        <w:rPr>
          <w:rFonts w:ascii="Times New Roman" w:hAnsi="Times New Roman" w:cs="Times New Roman"/>
          <w:spacing w:val="-27"/>
          <w:w w:val="95"/>
        </w:rPr>
        <w:t xml:space="preserve"> </w:t>
      </w:r>
      <w:r w:rsidRPr="004258DD">
        <w:rPr>
          <w:rFonts w:ascii="Times New Roman" w:hAnsi="Times New Roman" w:cs="Times New Roman"/>
          <w:w w:val="95"/>
        </w:rPr>
        <w:t>Permit</w:t>
      </w:r>
      <w:r w:rsidRPr="004258DD">
        <w:rPr>
          <w:rFonts w:ascii="Times New Roman" w:hAnsi="Times New Roman" w:cs="Times New Roman"/>
          <w:spacing w:val="-28"/>
          <w:w w:val="95"/>
        </w:rPr>
        <w:t xml:space="preserve"> </w:t>
      </w:r>
      <w:r w:rsidRPr="004258DD">
        <w:rPr>
          <w:rFonts w:ascii="Times New Roman" w:hAnsi="Times New Roman" w:cs="Times New Roman"/>
          <w:w w:val="95"/>
        </w:rPr>
        <w:t>and</w:t>
      </w:r>
      <w:r w:rsidRPr="004258DD">
        <w:rPr>
          <w:rFonts w:ascii="Times New Roman" w:hAnsi="Times New Roman" w:cs="Times New Roman"/>
          <w:spacing w:val="-28"/>
          <w:w w:val="95"/>
        </w:rPr>
        <w:t xml:space="preserve"> </w:t>
      </w:r>
      <w:r w:rsidRPr="004258DD">
        <w:rPr>
          <w:rFonts w:ascii="Times New Roman" w:hAnsi="Times New Roman" w:cs="Times New Roman"/>
          <w:w w:val="95"/>
        </w:rPr>
        <w:t>shall</w:t>
      </w:r>
      <w:r w:rsidRPr="004258DD">
        <w:rPr>
          <w:rFonts w:ascii="Times New Roman" w:hAnsi="Times New Roman" w:cs="Times New Roman"/>
          <w:spacing w:val="-27"/>
          <w:w w:val="95"/>
        </w:rPr>
        <w:t xml:space="preserve"> </w:t>
      </w:r>
      <w:r w:rsidRPr="004258DD">
        <w:rPr>
          <w:rFonts w:ascii="Times New Roman" w:hAnsi="Times New Roman" w:cs="Times New Roman"/>
          <w:w w:val="95"/>
        </w:rPr>
        <w:t>meet</w:t>
      </w:r>
      <w:r w:rsidRPr="004258DD">
        <w:rPr>
          <w:rFonts w:ascii="Times New Roman" w:hAnsi="Times New Roman" w:cs="Times New Roman"/>
          <w:spacing w:val="-28"/>
          <w:w w:val="95"/>
        </w:rPr>
        <w:t xml:space="preserve"> </w:t>
      </w:r>
      <w:r w:rsidRPr="004258DD">
        <w:rPr>
          <w:rFonts w:ascii="Times New Roman" w:hAnsi="Times New Roman" w:cs="Times New Roman"/>
          <w:w w:val="95"/>
        </w:rPr>
        <w:t>the requirements</w:t>
      </w:r>
      <w:r w:rsidRPr="004258DD">
        <w:rPr>
          <w:rFonts w:ascii="Times New Roman" w:hAnsi="Times New Roman" w:cs="Times New Roman"/>
          <w:spacing w:val="-23"/>
          <w:w w:val="95"/>
        </w:rPr>
        <w:t xml:space="preserve"> </w:t>
      </w:r>
      <w:r w:rsidRPr="004258DD">
        <w:rPr>
          <w:rFonts w:ascii="Times New Roman" w:hAnsi="Times New Roman" w:cs="Times New Roman"/>
          <w:w w:val="95"/>
        </w:rPr>
        <w:t>set</w:t>
      </w:r>
      <w:r w:rsidRPr="004258DD">
        <w:rPr>
          <w:rFonts w:ascii="Times New Roman" w:hAnsi="Times New Roman" w:cs="Times New Roman"/>
          <w:spacing w:val="-23"/>
          <w:w w:val="95"/>
        </w:rPr>
        <w:t xml:space="preserve"> </w:t>
      </w:r>
      <w:r w:rsidRPr="004258DD">
        <w:rPr>
          <w:rFonts w:ascii="Times New Roman" w:hAnsi="Times New Roman" w:cs="Times New Roman"/>
          <w:w w:val="95"/>
        </w:rPr>
        <w:t>forth</w:t>
      </w:r>
      <w:r w:rsidRPr="004258DD">
        <w:rPr>
          <w:rFonts w:ascii="Times New Roman" w:hAnsi="Times New Roman" w:cs="Times New Roman"/>
          <w:spacing w:val="-23"/>
          <w:w w:val="95"/>
        </w:rPr>
        <w:t xml:space="preserve"> </w:t>
      </w:r>
      <w:r w:rsidRPr="004258DD">
        <w:rPr>
          <w:rFonts w:ascii="Times New Roman" w:hAnsi="Times New Roman" w:cs="Times New Roman"/>
          <w:w w:val="95"/>
        </w:rPr>
        <w:t>in</w:t>
      </w:r>
      <w:r w:rsidRPr="004258DD">
        <w:rPr>
          <w:rFonts w:ascii="Times New Roman" w:hAnsi="Times New Roman" w:cs="Times New Roman"/>
          <w:spacing w:val="-24"/>
          <w:w w:val="95"/>
        </w:rPr>
        <w:t xml:space="preserve"> </w:t>
      </w:r>
      <w:r w:rsidRPr="004258DD">
        <w:rPr>
          <w:rFonts w:ascii="Times New Roman" w:hAnsi="Times New Roman" w:cs="Times New Roman"/>
          <w:w w:val="95"/>
        </w:rPr>
        <w:t>TCEQ</w:t>
      </w:r>
      <w:r w:rsidRPr="004258DD">
        <w:rPr>
          <w:rFonts w:ascii="Times New Roman" w:hAnsi="Times New Roman" w:cs="Times New Roman"/>
          <w:spacing w:val="-23"/>
          <w:w w:val="95"/>
        </w:rPr>
        <w:t xml:space="preserve"> </w:t>
      </w:r>
      <w:r w:rsidRPr="004258DD">
        <w:rPr>
          <w:rFonts w:ascii="Times New Roman" w:hAnsi="Times New Roman" w:cs="Times New Roman"/>
          <w:w w:val="95"/>
        </w:rPr>
        <w:t>Title</w:t>
      </w:r>
      <w:r w:rsidRPr="004258DD">
        <w:rPr>
          <w:rFonts w:ascii="Times New Roman" w:hAnsi="Times New Roman" w:cs="Times New Roman"/>
          <w:spacing w:val="-23"/>
          <w:w w:val="95"/>
        </w:rPr>
        <w:t xml:space="preserve"> </w:t>
      </w:r>
      <w:r w:rsidRPr="004258DD">
        <w:rPr>
          <w:rFonts w:ascii="Times New Roman" w:hAnsi="Times New Roman" w:cs="Times New Roman"/>
          <w:w w:val="95"/>
        </w:rPr>
        <w:t>30</w:t>
      </w:r>
      <w:r w:rsidRPr="004258DD">
        <w:rPr>
          <w:rFonts w:ascii="Times New Roman" w:hAnsi="Times New Roman" w:cs="Times New Roman"/>
          <w:spacing w:val="-23"/>
          <w:w w:val="95"/>
        </w:rPr>
        <w:t xml:space="preserve"> </w:t>
      </w:r>
      <w:r w:rsidRPr="004258DD">
        <w:rPr>
          <w:rFonts w:ascii="Times New Roman" w:hAnsi="Times New Roman" w:cs="Times New Roman"/>
          <w:w w:val="95"/>
        </w:rPr>
        <w:t>TAC</w:t>
      </w:r>
      <w:r w:rsidRPr="004258DD">
        <w:rPr>
          <w:rFonts w:ascii="Times New Roman" w:hAnsi="Times New Roman" w:cs="Times New Roman"/>
          <w:spacing w:val="-20"/>
          <w:w w:val="95"/>
        </w:rPr>
        <w:t xml:space="preserve"> </w:t>
      </w:r>
      <w:r w:rsidRPr="004258DD">
        <w:rPr>
          <w:rFonts w:ascii="Times New Roman" w:hAnsi="Times New Roman" w:cs="Times New Roman"/>
          <w:w w:val="95"/>
        </w:rPr>
        <w:t>Chapter</w:t>
      </w:r>
      <w:r w:rsidRPr="004258DD">
        <w:rPr>
          <w:rFonts w:ascii="Times New Roman" w:hAnsi="Times New Roman" w:cs="Times New Roman"/>
          <w:spacing w:val="-23"/>
          <w:w w:val="95"/>
        </w:rPr>
        <w:t xml:space="preserve"> </w:t>
      </w:r>
      <w:r w:rsidRPr="004258DD">
        <w:rPr>
          <w:rFonts w:ascii="Times New Roman" w:hAnsi="Times New Roman" w:cs="Times New Roman"/>
          <w:w w:val="95"/>
        </w:rPr>
        <w:t>285,</w:t>
      </w:r>
      <w:r w:rsidRPr="004258DD">
        <w:rPr>
          <w:rFonts w:ascii="Times New Roman" w:hAnsi="Times New Roman" w:cs="Times New Roman"/>
          <w:spacing w:val="-23"/>
          <w:w w:val="95"/>
        </w:rPr>
        <w:t xml:space="preserve"> </w:t>
      </w:r>
      <w:r w:rsidRPr="004258DD">
        <w:rPr>
          <w:rFonts w:ascii="Times New Roman" w:hAnsi="Times New Roman" w:cs="Times New Roman"/>
          <w:w w:val="95"/>
        </w:rPr>
        <w:t>if</w:t>
      </w:r>
      <w:r w:rsidRPr="004258DD">
        <w:rPr>
          <w:rFonts w:ascii="Times New Roman" w:hAnsi="Times New Roman" w:cs="Times New Roman"/>
          <w:spacing w:val="-23"/>
          <w:w w:val="95"/>
        </w:rPr>
        <w:t xml:space="preserve"> </w:t>
      </w:r>
      <w:r w:rsidRPr="004258DD">
        <w:rPr>
          <w:rFonts w:ascii="Times New Roman" w:hAnsi="Times New Roman" w:cs="Times New Roman"/>
          <w:w w:val="95"/>
        </w:rPr>
        <w:t>On-site</w:t>
      </w:r>
      <w:r w:rsidRPr="004258DD">
        <w:rPr>
          <w:rFonts w:ascii="Times New Roman" w:hAnsi="Times New Roman" w:cs="Times New Roman"/>
          <w:spacing w:val="-23"/>
          <w:w w:val="95"/>
        </w:rPr>
        <w:t xml:space="preserve"> </w:t>
      </w:r>
      <w:r w:rsidRPr="004258DD">
        <w:rPr>
          <w:rFonts w:ascii="Times New Roman" w:hAnsi="Times New Roman" w:cs="Times New Roman"/>
          <w:w w:val="95"/>
        </w:rPr>
        <w:t>Sewage</w:t>
      </w:r>
      <w:r w:rsidRPr="004258DD">
        <w:rPr>
          <w:rFonts w:ascii="Times New Roman" w:hAnsi="Times New Roman" w:cs="Times New Roman"/>
          <w:spacing w:val="-23"/>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23"/>
          <w:w w:val="95"/>
        </w:rPr>
        <w:t xml:space="preserve"> </w:t>
      </w:r>
      <w:r w:rsidRPr="004258DD">
        <w:rPr>
          <w:rFonts w:ascii="Times New Roman" w:hAnsi="Times New Roman" w:cs="Times New Roman"/>
          <w:w w:val="95"/>
        </w:rPr>
        <w:t>are</w:t>
      </w:r>
      <w:r w:rsidRPr="004258DD">
        <w:rPr>
          <w:rFonts w:ascii="Times New Roman" w:hAnsi="Times New Roman" w:cs="Times New Roman"/>
          <w:spacing w:val="-23"/>
          <w:w w:val="95"/>
        </w:rPr>
        <w:t xml:space="preserve"> </w:t>
      </w:r>
      <w:r w:rsidRPr="004258DD">
        <w:rPr>
          <w:rFonts w:ascii="Times New Roman" w:hAnsi="Times New Roman" w:cs="Times New Roman"/>
          <w:w w:val="95"/>
        </w:rPr>
        <w:t>planned</w:t>
      </w:r>
      <w:r w:rsidRPr="004258DD">
        <w:rPr>
          <w:rFonts w:ascii="Times New Roman" w:hAnsi="Times New Roman" w:cs="Times New Roman"/>
          <w:spacing w:val="-23"/>
          <w:w w:val="95"/>
        </w:rPr>
        <w:t xml:space="preserve"> </w:t>
      </w:r>
      <w:r w:rsidRPr="004258DD">
        <w:rPr>
          <w:rFonts w:ascii="Times New Roman" w:hAnsi="Times New Roman" w:cs="Times New Roman"/>
          <w:w w:val="95"/>
        </w:rPr>
        <w:t xml:space="preserve">to </w:t>
      </w:r>
      <w:r w:rsidRPr="004258DD">
        <w:rPr>
          <w:rFonts w:ascii="Times New Roman" w:hAnsi="Times New Roman" w:cs="Times New Roman"/>
        </w:rPr>
        <w:t>be</w:t>
      </w:r>
      <w:r w:rsidRPr="004258DD">
        <w:rPr>
          <w:rFonts w:ascii="Times New Roman" w:hAnsi="Times New Roman" w:cs="Times New Roman"/>
          <w:spacing w:val="-2"/>
        </w:rPr>
        <w:t xml:space="preserve"> </w:t>
      </w:r>
      <w:r w:rsidRPr="004258DD">
        <w:rPr>
          <w:rFonts w:ascii="Times New Roman" w:hAnsi="Times New Roman" w:cs="Times New Roman"/>
        </w:rPr>
        <w:t>installed.</w:t>
      </w:r>
    </w:p>
    <w:p w:rsidR="00277ED5" w:rsidRPr="004258DD" w:rsidRDefault="00277ED5">
      <w:pPr>
        <w:pStyle w:val="BodyText"/>
        <w:rPr>
          <w:rFonts w:ascii="Times New Roman" w:hAnsi="Times New Roman" w:cs="Times New Roman"/>
          <w:sz w:val="20"/>
        </w:rPr>
      </w:pPr>
    </w:p>
    <w:p w:rsidR="00277ED5" w:rsidRPr="004258DD" w:rsidRDefault="00AC371E">
      <w:pPr>
        <w:pStyle w:val="BodyText"/>
        <w:spacing w:line="208" w:lineRule="auto"/>
        <w:ind w:left="500" w:right="849"/>
        <w:jc w:val="both"/>
        <w:rPr>
          <w:rFonts w:ascii="Times New Roman" w:hAnsi="Times New Roman" w:cs="Times New Roman"/>
        </w:rPr>
      </w:pPr>
      <w:r w:rsidRPr="004258DD">
        <w:rPr>
          <w:rFonts w:ascii="Times New Roman" w:hAnsi="Times New Roman" w:cs="Times New Roman"/>
          <w:w w:val="95"/>
        </w:rPr>
        <w:t>If</w:t>
      </w:r>
      <w:r w:rsidRPr="004258DD">
        <w:rPr>
          <w:rFonts w:ascii="Times New Roman" w:hAnsi="Times New Roman" w:cs="Times New Roman"/>
          <w:spacing w:val="-7"/>
          <w:w w:val="95"/>
        </w:rPr>
        <w:t xml:space="preserve"> </w:t>
      </w:r>
      <w:r w:rsidRPr="004258DD">
        <w:rPr>
          <w:rFonts w:ascii="Times New Roman" w:hAnsi="Times New Roman" w:cs="Times New Roman"/>
          <w:w w:val="95"/>
        </w:rPr>
        <w:t>platting</w:t>
      </w:r>
      <w:r w:rsidRPr="004258DD">
        <w:rPr>
          <w:rFonts w:ascii="Times New Roman" w:hAnsi="Times New Roman" w:cs="Times New Roman"/>
          <w:spacing w:val="-6"/>
          <w:w w:val="95"/>
        </w:rPr>
        <w:t xml:space="preserve"> </w:t>
      </w:r>
      <w:r w:rsidRPr="004258DD">
        <w:rPr>
          <w:rFonts w:ascii="Times New Roman" w:hAnsi="Times New Roman" w:cs="Times New Roman"/>
          <w:w w:val="95"/>
        </w:rPr>
        <w:t>is</w:t>
      </w:r>
      <w:r w:rsidRPr="004258DD">
        <w:rPr>
          <w:rFonts w:ascii="Times New Roman" w:hAnsi="Times New Roman" w:cs="Times New Roman"/>
          <w:spacing w:val="-6"/>
          <w:w w:val="95"/>
        </w:rPr>
        <w:t xml:space="preserve"> </w:t>
      </w:r>
      <w:r w:rsidRPr="004258DD">
        <w:rPr>
          <w:rFonts w:ascii="Times New Roman" w:hAnsi="Times New Roman" w:cs="Times New Roman"/>
          <w:w w:val="95"/>
        </w:rPr>
        <w:t>not</w:t>
      </w:r>
      <w:r w:rsidRPr="004258DD">
        <w:rPr>
          <w:rFonts w:ascii="Times New Roman" w:hAnsi="Times New Roman" w:cs="Times New Roman"/>
          <w:spacing w:val="-7"/>
          <w:w w:val="95"/>
        </w:rPr>
        <w:t xml:space="preserve"> </w:t>
      </w:r>
      <w:r w:rsidRPr="004258DD">
        <w:rPr>
          <w:rFonts w:ascii="Times New Roman" w:hAnsi="Times New Roman" w:cs="Times New Roman"/>
          <w:w w:val="95"/>
        </w:rPr>
        <w:t>required,</w:t>
      </w:r>
      <w:r w:rsidRPr="004258DD">
        <w:rPr>
          <w:rFonts w:ascii="Times New Roman" w:hAnsi="Times New Roman" w:cs="Times New Roman"/>
          <w:spacing w:val="-6"/>
          <w:w w:val="95"/>
        </w:rPr>
        <w:t xml:space="preserve"> </w:t>
      </w:r>
      <w:r w:rsidRPr="004258DD">
        <w:rPr>
          <w:rFonts w:ascii="Times New Roman" w:hAnsi="Times New Roman" w:cs="Times New Roman"/>
          <w:w w:val="95"/>
        </w:rPr>
        <w:t>a</w:t>
      </w:r>
      <w:r w:rsidRPr="004258DD">
        <w:rPr>
          <w:rFonts w:ascii="Times New Roman" w:hAnsi="Times New Roman" w:cs="Times New Roman"/>
          <w:spacing w:val="-6"/>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17"/>
          <w:w w:val="95"/>
        </w:rPr>
        <w:t xml:space="preserve"> </w:t>
      </w:r>
      <w:r w:rsidRPr="004258DD">
        <w:rPr>
          <w:rFonts w:ascii="Times New Roman" w:hAnsi="Times New Roman" w:cs="Times New Roman"/>
          <w:w w:val="95"/>
        </w:rPr>
        <w:t>plan,</w:t>
      </w:r>
      <w:r w:rsidRPr="004258DD">
        <w:rPr>
          <w:rFonts w:ascii="Times New Roman" w:hAnsi="Times New Roman" w:cs="Times New Roman"/>
          <w:spacing w:val="-7"/>
          <w:w w:val="95"/>
        </w:rPr>
        <w:t xml:space="preserve"> </w:t>
      </w:r>
      <w:r w:rsidRPr="004258DD">
        <w:rPr>
          <w:rFonts w:ascii="Times New Roman" w:hAnsi="Times New Roman" w:cs="Times New Roman"/>
          <w:w w:val="95"/>
        </w:rPr>
        <w:t>in</w:t>
      </w:r>
      <w:r w:rsidRPr="004258DD">
        <w:rPr>
          <w:rFonts w:ascii="Times New Roman" w:hAnsi="Times New Roman" w:cs="Times New Roman"/>
          <w:spacing w:val="-6"/>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6"/>
          <w:w w:val="95"/>
        </w:rPr>
        <w:t xml:space="preserve"> </w:t>
      </w:r>
      <w:r w:rsidRPr="004258DD">
        <w:rPr>
          <w:rFonts w:ascii="Times New Roman" w:hAnsi="Times New Roman" w:cs="Times New Roman"/>
          <w:w w:val="95"/>
        </w:rPr>
        <w:t>with</w:t>
      </w:r>
      <w:r w:rsidRPr="004258DD">
        <w:rPr>
          <w:rFonts w:ascii="Times New Roman" w:hAnsi="Times New Roman" w:cs="Times New Roman"/>
          <w:spacing w:val="-7"/>
          <w:w w:val="95"/>
        </w:rPr>
        <w:t xml:space="preserve"> </w:t>
      </w:r>
      <w:r w:rsidRPr="004258DD">
        <w:rPr>
          <w:rFonts w:ascii="Times New Roman" w:hAnsi="Times New Roman" w:cs="Times New Roman"/>
          <w:w w:val="95"/>
        </w:rPr>
        <w:t>TCEQ</w:t>
      </w:r>
      <w:r w:rsidRPr="004258DD">
        <w:rPr>
          <w:rFonts w:ascii="Times New Roman" w:hAnsi="Times New Roman" w:cs="Times New Roman"/>
          <w:spacing w:val="-6"/>
          <w:w w:val="95"/>
        </w:rPr>
        <w:t xml:space="preserve"> </w:t>
      </w:r>
      <w:r w:rsidRPr="004258DD">
        <w:rPr>
          <w:rFonts w:ascii="Times New Roman" w:hAnsi="Times New Roman" w:cs="Times New Roman"/>
          <w:w w:val="95"/>
        </w:rPr>
        <w:t>Title</w:t>
      </w:r>
      <w:r w:rsidRPr="004258DD">
        <w:rPr>
          <w:rFonts w:ascii="Times New Roman" w:hAnsi="Times New Roman" w:cs="Times New Roman"/>
          <w:spacing w:val="-17"/>
          <w:w w:val="95"/>
        </w:rPr>
        <w:t xml:space="preserve"> </w:t>
      </w:r>
      <w:r w:rsidRPr="004258DD">
        <w:rPr>
          <w:rFonts w:ascii="Times New Roman" w:hAnsi="Times New Roman" w:cs="Times New Roman"/>
          <w:w w:val="95"/>
        </w:rPr>
        <w:t>30</w:t>
      </w:r>
      <w:r w:rsidRPr="004258DD">
        <w:rPr>
          <w:rFonts w:ascii="Times New Roman" w:hAnsi="Times New Roman" w:cs="Times New Roman"/>
          <w:spacing w:val="-6"/>
          <w:w w:val="95"/>
        </w:rPr>
        <w:t xml:space="preserve"> </w:t>
      </w:r>
      <w:r w:rsidRPr="004258DD">
        <w:rPr>
          <w:rFonts w:ascii="Times New Roman" w:hAnsi="Times New Roman" w:cs="Times New Roman"/>
          <w:w w:val="95"/>
        </w:rPr>
        <w:t>TAC</w:t>
      </w:r>
      <w:r w:rsidRPr="004258DD">
        <w:rPr>
          <w:rFonts w:ascii="Times New Roman" w:hAnsi="Times New Roman" w:cs="Times New Roman"/>
          <w:spacing w:val="-17"/>
          <w:w w:val="95"/>
        </w:rPr>
        <w:t xml:space="preserve"> </w:t>
      </w:r>
      <w:r w:rsidRPr="004258DD">
        <w:rPr>
          <w:rFonts w:ascii="Times New Roman" w:hAnsi="Times New Roman" w:cs="Times New Roman"/>
          <w:w w:val="95"/>
        </w:rPr>
        <w:t>Chapter</w:t>
      </w:r>
      <w:r w:rsidRPr="004258DD">
        <w:rPr>
          <w:rFonts w:ascii="Times New Roman" w:hAnsi="Times New Roman" w:cs="Times New Roman"/>
          <w:spacing w:val="-17"/>
          <w:w w:val="95"/>
        </w:rPr>
        <w:t xml:space="preserve"> </w:t>
      </w:r>
      <w:r w:rsidRPr="004258DD">
        <w:rPr>
          <w:rFonts w:ascii="Times New Roman" w:hAnsi="Times New Roman" w:cs="Times New Roman"/>
          <w:w w:val="95"/>
        </w:rPr>
        <w:t>285, shall</w:t>
      </w:r>
      <w:r w:rsidRPr="004258DD">
        <w:rPr>
          <w:rFonts w:ascii="Times New Roman" w:hAnsi="Times New Roman" w:cs="Times New Roman"/>
          <w:spacing w:val="-20"/>
          <w:w w:val="95"/>
        </w:rPr>
        <w:t xml:space="preserve"> </w:t>
      </w:r>
      <w:r w:rsidRPr="004258DD">
        <w:rPr>
          <w:rFonts w:ascii="Times New Roman" w:hAnsi="Times New Roman" w:cs="Times New Roman"/>
          <w:w w:val="95"/>
        </w:rPr>
        <w:t>be</w:t>
      </w:r>
      <w:r w:rsidRPr="004258DD">
        <w:rPr>
          <w:rFonts w:ascii="Times New Roman" w:hAnsi="Times New Roman" w:cs="Times New Roman"/>
          <w:spacing w:val="-19"/>
          <w:w w:val="95"/>
        </w:rPr>
        <w:t xml:space="preserve"> </w:t>
      </w:r>
      <w:r w:rsidRPr="004258DD">
        <w:rPr>
          <w:rFonts w:ascii="Times New Roman" w:hAnsi="Times New Roman" w:cs="Times New Roman"/>
          <w:w w:val="95"/>
        </w:rPr>
        <w:t>submitted</w:t>
      </w:r>
      <w:r w:rsidRPr="004258DD">
        <w:rPr>
          <w:rFonts w:ascii="Times New Roman" w:hAnsi="Times New Roman" w:cs="Times New Roman"/>
          <w:spacing w:val="-19"/>
          <w:w w:val="95"/>
        </w:rPr>
        <w:t xml:space="preserve"> </w:t>
      </w:r>
      <w:r w:rsidRPr="004258DD">
        <w:rPr>
          <w:rFonts w:ascii="Times New Roman" w:hAnsi="Times New Roman" w:cs="Times New Roman"/>
          <w:w w:val="95"/>
        </w:rPr>
        <w:t>to</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Young</w:t>
      </w:r>
      <w:r w:rsidRPr="004258DD">
        <w:rPr>
          <w:rFonts w:ascii="Times New Roman" w:hAnsi="Times New Roman" w:cs="Times New Roman"/>
          <w:spacing w:val="-13"/>
          <w:w w:val="95"/>
        </w:rPr>
        <w:t xml:space="preserve"> </w:t>
      </w:r>
      <w:r w:rsidRPr="004258DD">
        <w:rPr>
          <w:rFonts w:ascii="Times New Roman" w:hAnsi="Times New Roman" w:cs="Times New Roman"/>
          <w:w w:val="95"/>
        </w:rPr>
        <w:t>County</w:t>
      </w:r>
      <w:r w:rsidRPr="004258DD">
        <w:rPr>
          <w:rFonts w:ascii="Times New Roman" w:hAnsi="Times New Roman" w:cs="Times New Roman"/>
          <w:spacing w:val="-19"/>
          <w:w w:val="95"/>
        </w:rPr>
        <w:t xml:space="preserve"> </w:t>
      </w:r>
      <w:r w:rsidR="00606DE8">
        <w:rPr>
          <w:rFonts w:ascii="Times New Roman" w:hAnsi="Times New Roman" w:cs="Times New Roman"/>
          <w:w w:val="95"/>
        </w:rPr>
        <w:t>Permitting and Public Services Office</w:t>
      </w:r>
      <w:r w:rsidRPr="004258DD">
        <w:rPr>
          <w:rFonts w:ascii="Times New Roman" w:hAnsi="Times New Roman" w:cs="Times New Roman"/>
          <w:spacing w:val="-19"/>
          <w:w w:val="95"/>
        </w:rPr>
        <w:t xml:space="preserve"> </w:t>
      </w:r>
      <w:r w:rsidRPr="004258DD">
        <w:rPr>
          <w:rFonts w:ascii="Times New Roman" w:hAnsi="Times New Roman" w:cs="Times New Roman"/>
          <w:w w:val="95"/>
        </w:rPr>
        <w:t>for</w:t>
      </w:r>
      <w:r w:rsidRPr="004258DD">
        <w:rPr>
          <w:rFonts w:ascii="Times New Roman" w:hAnsi="Times New Roman" w:cs="Times New Roman"/>
          <w:spacing w:val="-19"/>
          <w:w w:val="95"/>
        </w:rPr>
        <w:t xml:space="preserve"> </w:t>
      </w:r>
      <w:r w:rsidRPr="004258DD">
        <w:rPr>
          <w:rFonts w:ascii="Times New Roman" w:hAnsi="Times New Roman" w:cs="Times New Roman"/>
          <w:w w:val="95"/>
        </w:rPr>
        <w:t>review.</w:t>
      </w:r>
      <w:r w:rsidRPr="004258DD">
        <w:rPr>
          <w:rFonts w:ascii="Times New Roman" w:hAnsi="Times New Roman" w:cs="Times New Roman"/>
          <w:spacing w:val="21"/>
          <w:w w:val="95"/>
        </w:rPr>
        <w:t xml:space="preserve"> </w:t>
      </w:r>
      <w:r w:rsidRPr="004258DD">
        <w:rPr>
          <w:rFonts w:ascii="Times New Roman" w:hAnsi="Times New Roman" w:cs="Times New Roman"/>
          <w:w w:val="95"/>
        </w:rPr>
        <w:t>A</w:t>
      </w:r>
      <w:r w:rsidRPr="004258DD">
        <w:rPr>
          <w:rFonts w:ascii="Times New Roman" w:hAnsi="Times New Roman" w:cs="Times New Roman"/>
          <w:spacing w:val="-19"/>
          <w:w w:val="95"/>
        </w:rPr>
        <w:t xml:space="preserve"> </w:t>
      </w:r>
      <w:r w:rsidRPr="004258DD">
        <w:rPr>
          <w:rFonts w:ascii="Times New Roman" w:hAnsi="Times New Roman" w:cs="Times New Roman"/>
          <w:w w:val="95"/>
        </w:rPr>
        <w:t>development</w:t>
      </w:r>
      <w:r w:rsidRPr="004258DD">
        <w:rPr>
          <w:rFonts w:ascii="Times New Roman" w:hAnsi="Times New Roman" w:cs="Times New Roman"/>
          <w:spacing w:val="-20"/>
          <w:w w:val="95"/>
        </w:rPr>
        <w:t xml:space="preserve"> </w:t>
      </w:r>
      <w:r w:rsidRPr="004258DD">
        <w:rPr>
          <w:rFonts w:ascii="Times New Roman" w:hAnsi="Times New Roman" w:cs="Times New Roman"/>
          <w:w w:val="95"/>
        </w:rPr>
        <w:t>plan must</w:t>
      </w:r>
      <w:r w:rsidRPr="004258DD">
        <w:rPr>
          <w:rFonts w:ascii="Times New Roman" w:hAnsi="Times New Roman" w:cs="Times New Roman"/>
          <w:spacing w:val="-33"/>
          <w:w w:val="95"/>
        </w:rPr>
        <w:t xml:space="preserve"> </w:t>
      </w:r>
      <w:r w:rsidRPr="004258DD">
        <w:rPr>
          <w:rFonts w:ascii="Times New Roman" w:hAnsi="Times New Roman" w:cs="Times New Roman"/>
          <w:w w:val="95"/>
        </w:rPr>
        <w:t>be</w:t>
      </w:r>
      <w:r w:rsidRPr="004258DD">
        <w:rPr>
          <w:rFonts w:ascii="Times New Roman" w:hAnsi="Times New Roman" w:cs="Times New Roman"/>
          <w:spacing w:val="-33"/>
          <w:w w:val="95"/>
        </w:rPr>
        <w:t xml:space="preserve"> </w:t>
      </w:r>
      <w:r w:rsidRPr="004258DD">
        <w:rPr>
          <w:rFonts w:ascii="Times New Roman" w:hAnsi="Times New Roman" w:cs="Times New Roman"/>
          <w:w w:val="95"/>
        </w:rPr>
        <w:t>submitted</w:t>
      </w:r>
      <w:r w:rsidRPr="004258DD">
        <w:rPr>
          <w:rFonts w:ascii="Times New Roman" w:hAnsi="Times New Roman" w:cs="Times New Roman"/>
          <w:spacing w:val="-32"/>
          <w:w w:val="95"/>
        </w:rPr>
        <w:t xml:space="preserve"> </w:t>
      </w:r>
      <w:r w:rsidRPr="004258DD">
        <w:rPr>
          <w:rFonts w:ascii="Times New Roman" w:hAnsi="Times New Roman" w:cs="Times New Roman"/>
          <w:w w:val="95"/>
        </w:rPr>
        <w:t>and</w:t>
      </w:r>
      <w:r w:rsidRPr="004258DD">
        <w:rPr>
          <w:rFonts w:ascii="Times New Roman" w:hAnsi="Times New Roman" w:cs="Times New Roman"/>
          <w:spacing w:val="-33"/>
          <w:w w:val="95"/>
        </w:rPr>
        <w:t xml:space="preserve"> </w:t>
      </w:r>
      <w:r w:rsidRPr="004258DD">
        <w:rPr>
          <w:rFonts w:ascii="Times New Roman" w:hAnsi="Times New Roman" w:cs="Times New Roman"/>
          <w:w w:val="95"/>
        </w:rPr>
        <w:t>approved</w:t>
      </w:r>
      <w:r w:rsidRPr="004258DD">
        <w:rPr>
          <w:rFonts w:ascii="Times New Roman" w:hAnsi="Times New Roman" w:cs="Times New Roman"/>
          <w:spacing w:val="-32"/>
          <w:w w:val="95"/>
        </w:rPr>
        <w:t xml:space="preserve"> </w:t>
      </w:r>
      <w:r w:rsidRPr="004258DD">
        <w:rPr>
          <w:rFonts w:ascii="Times New Roman" w:hAnsi="Times New Roman" w:cs="Times New Roman"/>
          <w:w w:val="95"/>
        </w:rPr>
        <w:t>prior</w:t>
      </w:r>
      <w:r w:rsidRPr="004258DD">
        <w:rPr>
          <w:rFonts w:ascii="Times New Roman" w:hAnsi="Times New Roman" w:cs="Times New Roman"/>
          <w:spacing w:val="-33"/>
          <w:w w:val="95"/>
        </w:rPr>
        <w:t xml:space="preserve"> </w:t>
      </w:r>
      <w:r w:rsidRPr="004258DD">
        <w:rPr>
          <w:rFonts w:ascii="Times New Roman" w:hAnsi="Times New Roman" w:cs="Times New Roman"/>
          <w:w w:val="95"/>
        </w:rPr>
        <w:t>to</w:t>
      </w:r>
      <w:r w:rsidRPr="004258DD">
        <w:rPr>
          <w:rFonts w:ascii="Times New Roman" w:hAnsi="Times New Roman" w:cs="Times New Roman"/>
          <w:spacing w:val="-32"/>
          <w:w w:val="95"/>
        </w:rPr>
        <w:t xml:space="preserve"> </w:t>
      </w:r>
      <w:r w:rsidRPr="004258DD">
        <w:rPr>
          <w:rFonts w:ascii="Times New Roman" w:hAnsi="Times New Roman" w:cs="Times New Roman"/>
          <w:w w:val="95"/>
        </w:rPr>
        <w:t>processing</w:t>
      </w:r>
      <w:r w:rsidRPr="004258DD">
        <w:rPr>
          <w:rFonts w:ascii="Times New Roman" w:hAnsi="Times New Roman" w:cs="Times New Roman"/>
          <w:spacing w:val="-33"/>
          <w:w w:val="95"/>
        </w:rPr>
        <w:t xml:space="preserve"> </w:t>
      </w:r>
      <w:r w:rsidRPr="004258DD">
        <w:rPr>
          <w:rFonts w:ascii="Times New Roman" w:hAnsi="Times New Roman" w:cs="Times New Roman"/>
          <w:w w:val="95"/>
        </w:rPr>
        <w:t>individual</w:t>
      </w:r>
      <w:r w:rsidRPr="004258DD">
        <w:rPr>
          <w:rFonts w:ascii="Times New Roman" w:hAnsi="Times New Roman" w:cs="Times New Roman"/>
          <w:spacing w:val="-32"/>
          <w:w w:val="95"/>
        </w:rPr>
        <w:t xml:space="preserve"> </w:t>
      </w:r>
      <w:r w:rsidRPr="004258DD">
        <w:rPr>
          <w:rFonts w:ascii="Times New Roman" w:hAnsi="Times New Roman" w:cs="Times New Roman"/>
          <w:w w:val="95"/>
        </w:rPr>
        <w:t>OSSF</w:t>
      </w:r>
      <w:r w:rsidRPr="004258DD">
        <w:rPr>
          <w:rFonts w:ascii="Times New Roman" w:hAnsi="Times New Roman" w:cs="Times New Roman"/>
          <w:spacing w:val="-33"/>
          <w:w w:val="95"/>
        </w:rPr>
        <w:t xml:space="preserve"> </w:t>
      </w:r>
      <w:r w:rsidRPr="004258DD">
        <w:rPr>
          <w:rFonts w:ascii="Times New Roman" w:hAnsi="Times New Roman" w:cs="Times New Roman"/>
          <w:w w:val="95"/>
        </w:rPr>
        <w:t>permits</w:t>
      </w:r>
      <w:r w:rsidRPr="004258DD">
        <w:rPr>
          <w:rFonts w:ascii="Times New Roman" w:hAnsi="Times New Roman" w:cs="Times New Roman"/>
          <w:spacing w:val="-32"/>
          <w:w w:val="95"/>
        </w:rPr>
        <w:t xml:space="preserve"> </w:t>
      </w:r>
      <w:r w:rsidRPr="004258DD">
        <w:rPr>
          <w:rFonts w:ascii="Times New Roman" w:hAnsi="Times New Roman" w:cs="Times New Roman"/>
          <w:w w:val="95"/>
        </w:rPr>
        <w:t>within</w:t>
      </w:r>
      <w:r w:rsidRPr="004258DD">
        <w:rPr>
          <w:rFonts w:ascii="Times New Roman" w:hAnsi="Times New Roman" w:cs="Times New Roman"/>
          <w:spacing w:val="-33"/>
          <w:w w:val="95"/>
        </w:rPr>
        <w:t xml:space="preserve"> </w:t>
      </w:r>
      <w:r w:rsidRPr="004258DD">
        <w:rPr>
          <w:rFonts w:ascii="Times New Roman" w:hAnsi="Times New Roman" w:cs="Times New Roman"/>
          <w:w w:val="95"/>
        </w:rPr>
        <w:t>the</w:t>
      </w:r>
      <w:r w:rsidRPr="004258DD">
        <w:rPr>
          <w:rFonts w:ascii="Times New Roman" w:hAnsi="Times New Roman" w:cs="Times New Roman"/>
          <w:spacing w:val="-32"/>
          <w:w w:val="95"/>
        </w:rPr>
        <w:t xml:space="preserve"> </w:t>
      </w:r>
      <w:r w:rsidRPr="004258DD">
        <w:rPr>
          <w:rFonts w:ascii="Times New Roman" w:hAnsi="Times New Roman" w:cs="Times New Roman"/>
          <w:w w:val="95"/>
        </w:rPr>
        <w:t>development.</w:t>
      </w:r>
    </w:p>
    <w:p w:rsidR="00277ED5" w:rsidRPr="004258DD" w:rsidRDefault="00277ED5">
      <w:pPr>
        <w:pStyle w:val="BodyText"/>
        <w:spacing w:before="8"/>
        <w:rPr>
          <w:rFonts w:ascii="Times New Roman" w:hAnsi="Times New Roman" w:cs="Times New Roman"/>
          <w:sz w:val="19"/>
        </w:rPr>
      </w:pPr>
    </w:p>
    <w:p w:rsidR="00277ED5" w:rsidRPr="004258DD" w:rsidRDefault="00AC371E">
      <w:pPr>
        <w:pStyle w:val="BodyText"/>
        <w:spacing w:line="225" w:lineRule="auto"/>
        <w:ind w:left="500" w:right="861"/>
        <w:jc w:val="both"/>
        <w:rPr>
          <w:rFonts w:ascii="Times New Roman" w:hAnsi="Times New Roman" w:cs="Times New Roman"/>
        </w:rPr>
      </w:pPr>
      <w:r w:rsidRPr="004258DD">
        <w:rPr>
          <w:rFonts w:ascii="Times New Roman" w:hAnsi="Times New Roman" w:cs="Times New Roman"/>
          <w:w w:val="95"/>
        </w:rPr>
        <w:t>If</w:t>
      </w:r>
      <w:r w:rsidRPr="004258DD">
        <w:rPr>
          <w:rFonts w:ascii="Times New Roman" w:hAnsi="Times New Roman" w:cs="Times New Roman"/>
          <w:spacing w:val="-5"/>
          <w:w w:val="95"/>
        </w:rPr>
        <w:t xml:space="preserve"> </w:t>
      </w:r>
      <w:r w:rsidRPr="004258DD">
        <w:rPr>
          <w:rFonts w:ascii="Times New Roman" w:hAnsi="Times New Roman" w:cs="Times New Roman"/>
          <w:w w:val="95"/>
        </w:rPr>
        <w:t>platting</w:t>
      </w:r>
      <w:r w:rsidRPr="004258DD">
        <w:rPr>
          <w:rFonts w:ascii="Times New Roman" w:hAnsi="Times New Roman" w:cs="Times New Roman"/>
          <w:spacing w:val="-5"/>
          <w:w w:val="95"/>
        </w:rPr>
        <w:t xml:space="preserve"> </w:t>
      </w:r>
      <w:r w:rsidRPr="004258DD">
        <w:rPr>
          <w:rFonts w:ascii="Times New Roman" w:hAnsi="Times New Roman" w:cs="Times New Roman"/>
          <w:w w:val="95"/>
        </w:rPr>
        <w:t>and</w:t>
      </w:r>
      <w:r w:rsidRPr="004258DD">
        <w:rPr>
          <w:rFonts w:ascii="Times New Roman" w:hAnsi="Times New Roman" w:cs="Times New Roman"/>
          <w:spacing w:val="-6"/>
          <w:w w:val="95"/>
        </w:rPr>
        <w:t xml:space="preserve"> </w:t>
      </w:r>
      <w:r w:rsidRPr="004258DD">
        <w:rPr>
          <w:rFonts w:ascii="Times New Roman" w:hAnsi="Times New Roman" w:cs="Times New Roman"/>
          <w:w w:val="95"/>
        </w:rPr>
        <w:t>OSSF</w:t>
      </w:r>
      <w:r w:rsidRPr="004258DD">
        <w:rPr>
          <w:rFonts w:ascii="Times New Roman" w:hAnsi="Times New Roman" w:cs="Times New Roman"/>
          <w:spacing w:val="-6"/>
          <w:w w:val="95"/>
        </w:rPr>
        <w:t xml:space="preserve"> </w:t>
      </w:r>
      <w:r w:rsidRPr="004258DD">
        <w:rPr>
          <w:rFonts w:ascii="Times New Roman" w:hAnsi="Times New Roman" w:cs="Times New Roman"/>
          <w:w w:val="95"/>
        </w:rPr>
        <w:t>permits</w:t>
      </w:r>
      <w:r w:rsidRPr="004258DD">
        <w:rPr>
          <w:rFonts w:ascii="Times New Roman" w:hAnsi="Times New Roman" w:cs="Times New Roman"/>
          <w:spacing w:val="-5"/>
          <w:w w:val="95"/>
        </w:rPr>
        <w:t xml:space="preserve"> </w:t>
      </w:r>
      <w:r w:rsidRPr="004258DD">
        <w:rPr>
          <w:rFonts w:ascii="Times New Roman" w:hAnsi="Times New Roman" w:cs="Times New Roman"/>
          <w:w w:val="95"/>
        </w:rPr>
        <w:t>are</w:t>
      </w:r>
      <w:r w:rsidRPr="004258DD">
        <w:rPr>
          <w:rFonts w:ascii="Times New Roman" w:hAnsi="Times New Roman" w:cs="Times New Roman"/>
          <w:spacing w:val="-5"/>
          <w:w w:val="95"/>
        </w:rPr>
        <w:t xml:space="preserve"> </w:t>
      </w:r>
      <w:r w:rsidRPr="004258DD">
        <w:rPr>
          <w:rFonts w:ascii="Times New Roman" w:hAnsi="Times New Roman" w:cs="Times New Roman"/>
          <w:w w:val="95"/>
        </w:rPr>
        <w:t>not</w:t>
      </w:r>
      <w:r w:rsidRPr="004258DD">
        <w:rPr>
          <w:rFonts w:ascii="Times New Roman" w:hAnsi="Times New Roman" w:cs="Times New Roman"/>
          <w:spacing w:val="-6"/>
          <w:w w:val="95"/>
        </w:rPr>
        <w:t xml:space="preserve"> </w:t>
      </w:r>
      <w:r w:rsidRPr="004258DD">
        <w:rPr>
          <w:rFonts w:ascii="Times New Roman" w:hAnsi="Times New Roman" w:cs="Times New Roman"/>
          <w:w w:val="95"/>
        </w:rPr>
        <w:t>required,</w:t>
      </w:r>
      <w:r w:rsidRPr="004258DD">
        <w:rPr>
          <w:rFonts w:ascii="Times New Roman" w:hAnsi="Times New Roman" w:cs="Times New Roman"/>
          <w:spacing w:val="-5"/>
          <w:w w:val="95"/>
        </w:rPr>
        <w:t xml:space="preserve"> </w:t>
      </w:r>
      <w:r w:rsidRPr="004258DD">
        <w:rPr>
          <w:rFonts w:ascii="Times New Roman" w:hAnsi="Times New Roman" w:cs="Times New Roman"/>
          <w:w w:val="95"/>
        </w:rPr>
        <w:t>then</w:t>
      </w:r>
      <w:r w:rsidRPr="004258DD">
        <w:rPr>
          <w:rFonts w:ascii="Times New Roman" w:hAnsi="Times New Roman" w:cs="Times New Roman"/>
          <w:spacing w:val="-6"/>
          <w:w w:val="95"/>
        </w:rPr>
        <w:t xml:space="preserve"> </w:t>
      </w:r>
      <w:r w:rsidRPr="004258DD">
        <w:rPr>
          <w:rFonts w:ascii="Times New Roman" w:hAnsi="Times New Roman" w:cs="Times New Roman"/>
          <w:w w:val="95"/>
        </w:rPr>
        <w:t>a</w:t>
      </w:r>
      <w:r w:rsidRPr="004258DD">
        <w:rPr>
          <w:rFonts w:ascii="Times New Roman" w:hAnsi="Times New Roman" w:cs="Times New Roman"/>
          <w:spacing w:val="-5"/>
          <w:w w:val="95"/>
        </w:rPr>
        <w:t xml:space="preserve"> </w:t>
      </w:r>
      <w:r w:rsidRPr="004258DD">
        <w:rPr>
          <w:rFonts w:ascii="Times New Roman" w:hAnsi="Times New Roman" w:cs="Times New Roman"/>
          <w:w w:val="95"/>
        </w:rPr>
        <w:t>Driveway</w:t>
      </w:r>
      <w:r w:rsidRPr="004258DD">
        <w:rPr>
          <w:rFonts w:ascii="Times New Roman" w:hAnsi="Times New Roman" w:cs="Times New Roman"/>
          <w:spacing w:val="-5"/>
          <w:w w:val="95"/>
        </w:rPr>
        <w:t xml:space="preserve"> </w:t>
      </w:r>
      <w:r w:rsidRPr="004258DD">
        <w:rPr>
          <w:rFonts w:ascii="Times New Roman" w:hAnsi="Times New Roman" w:cs="Times New Roman"/>
          <w:w w:val="95"/>
        </w:rPr>
        <w:t>Permit,</w:t>
      </w:r>
      <w:r w:rsidRPr="004258DD">
        <w:rPr>
          <w:rFonts w:ascii="Times New Roman" w:hAnsi="Times New Roman" w:cs="Times New Roman"/>
          <w:spacing w:val="-6"/>
          <w:w w:val="95"/>
        </w:rPr>
        <w:t xml:space="preserve"> </w:t>
      </w:r>
      <w:r w:rsidRPr="004258DD">
        <w:rPr>
          <w:rFonts w:ascii="Times New Roman" w:hAnsi="Times New Roman" w:cs="Times New Roman"/>
          <w:w w:val="95"/>
        </w:rPr>
        <w:t>including</w:t>
      </w:r>
      <w:r w:rsidRPr="004258DD">
        <w:rPr>
          <w:rFonts w:ascii="Times New Roman" w:hAnsi="Times New Roman" w:cs="Times New Roman"/>
          <w:spacing w:val="-5"/>
          <w:w w:val="95"/>
        </w:rPr>
        <w:t xml:space="preserve"> </w:t>
      </w:r>
      <w:r w:rsidRPr="004258DD">
        <w:rPr>
          <w:rFonts w:ascii="Times New Roman" w:hAnsi="Times New Roman" w:cs="Times New Roman"/>
          <w:w w:val="95"/>
        </w:rPr>
        <w:t>approval</w:t>
      </w:r>
      <w:r w:rsidRPr="004258DD">
        <w:rPr>
          <w:rFonts w:ascii="Times New Roman" w:hAnsi="Times New Roman" w:cs="Times New Roman"/>
          <w:spacing w:val="-5"/>
          <w:w w:val="95"/>
        </w:rPr>
        <w:t xml:space="preserve"> </w:t>
      </w:r>
      <w:r w:rsidRPr="004258DD">
        <w:rPr>
          <w:rFonts w:ascii="Times New Roman" w:hAnsi="Times New Roman" w:cs="Times New Roman"/>
          <w:w w:val="95"/>
        </w:rPr>
        <w:t>from</w:t>
      </w:r>
      <w:r w:rsidRPr="004258DD">
        <w:rPr>
          <w:rFonts w:ascii="Times New Roman" w:hAnsi="Times New Roman" w:cs="Times New Roman"/>
          <w:spacing w:val="-6"/>
          <w:w w:val="95"/>
        </w:rPr>
        <w:t xml:space="preserve"> </w:t>
      </w:r>
      <w:r w:rsidRPr="004258DD">
        <w:rPr>
          <w:rFonts w:ascii="Times New Roman" w:hAnsi="Times New Roman" w:cs="Times New Roman"/>
          <w:w w:val="95"/>
        </w:rPr>
        <w:t xml:space="preserve">the </w:t>
      </w:r>
      <w:r w:rsidRPr="004258DD">
        <w:rPr>
          <w:rFonts w:ascii="Times New Roman" w:hAnsi="Times New Roman" w:cs="Times New Roman"/>
        </w:rPr>
        <w:t>County</w:t>
      </w:r>
      <w:r w:rsidRPr="004258DD">
        <w:rPr>
          <w:rFonts w:ascii="Times New Roman" w:hAnsi="Times New Roman" w:cs="Times New Roman"/>
          <w:spacing w:val="-17"/>
        </w:rPr>
        <w:t xml:space="preserve"> </w:t>
      </w:r>
      <w:r w:rsidRPr="004258DD">
        <w:rPr>
          <w:rFonts w:ascii="Times New Roman" w:hAnsi="Times New Roman" w:cs="Times New Roman"/>
        </w:rPr>
        <w:t>911</w:t>
      </w:r>
      <w:r w:rsidRPr="004258DD">
        <w:rPr>
          <w:rFonts w:ascii="Times New Roman" w:hAnsi="Times New Roman" w:cs="Times New Roman"/>
          <w:spacing w:val="-17"/>
        </w:rPr>
        <w:t xml:space="preserve"> </w:t>
      </w:r>
      <w:r w:rsidRPr="004258DD">
        <w:rPr>
          <w:rFonts w:ascii="Times New Roman" w:hAnsi="Times New Roman" w:cs="Times New Roman"/>
        </w:rPr>
        <w:t>Service</w:t>
      </w:r>
      <w:r w:rsidRPr="004258DD">
        <w:rPr>
          <w:rFonts w:ascii="Times New Roman" w:hAnsi="Times New Roman" w:cs="Times New Roman"/>
          <w:spacing w:val="-17"/>
        </w:rPr>
        <w:t xml:space="preserve"> </w:t>
      </w:r>
      <w:r w:rsidRPr="004258DD">
        <w:rPr>
          <w:rFonts w:ascii="Times New Roman" w:hAnsi="Times New Roman" w:cs="Times New Roman"/>
        </w:rPr>
        <w:t>Administrator</w:t>
      </w:r>
      <w:r w:rsidRPr="004258DD">
        <w:rPr>
          <w:rFonts w:ascii="Times New Roman" w:hAnsi="Times New Roman" w:cs="Times New Roman"/>
          <w:spacing w:val="-16"/>
        </w:rPr>
        <w:t xml:space="preserve"> </w:t>
      </w:r>
      <w:r w:rsidRPr="004258DD">
        <w:rPr>
          <w:rFonts w:ascii="Times New Roman" w:hAnsi="Times New Roman" w:cs="Times New Roman"/>
        </w:rPr>
        <w:t>for</w:t>
      </w:r>
      <w:r w:rsidRPr="004258DD">
        <w:rPr>
          <w:rFonts w:ascii="Times New Roman" w:hAnsi="Times New Roman" w:cs="Times New Roman"/>
          <w:spacing w:val="-16"/>
        </w:rPr>
        <w:t xml:space="preserve"> </w:t>
      </w:r>
      <w:r w:rsidRPr="004258DD">
        <w:rPr>
          <w:rFonts w:ascii="Times New Roman" w:hAnsi="Times New Roman" w:cs="Times New Roman"/>
        </w:rPr>
        <w:t>street</w:t>
      </w:r>
      <w:r w:rsidRPr="004258DD">
        <w:rPr>
          <w:rFonts w:ascii="Times New Roman" w:hAnsi="Times New Roman" w:cs="Times New Roman"/>
          <w:spacing w:val="-16"/>
        </w:rPr>
        <w:t xml:space="preserve"> </w:t>
      </w:r>
      <w:r w:rsidRPr="004258DD">
        <w:rPr>
          <w:rFonts w:ascii="Times New Roman" w:hAnsi="Times New Roman" w:cs="Times New Roman"/>
        </w:rPr>
        <w:t>address</w:t>
      </w:r>
      <w:r w:rsidRPr="004258DD">
        <w:rPr>
          <w:rFonts w:ascii="Times New Roman" w:hAnsi="Times New Roman" w:cs="Times New Roman"/>
          <w:spacing w:val="-16"/>
        </w:rPr>
        <w:t xml:space="preserve"> </w:t>
      </w:r>
      <w:r w:rsidRPr="004258DD">
        <w:rPr>
          <w:rFonts w:ascii="Times New Roman" w:hAnsi="Times New Roman" w:cs="Times New Roman"/>
        </w:rPr>
        <w:t>numbering,</w:t>
      </w:r>
      <w:r w:rsidRPr="004258DD">
        <w:rPr>
          <w:rFonts w:ascii="Times New Roman" w:hAnsi="Times New Roman" w:cs="Times New Roman"/>
          <w:spacing w:val="-16"/>
        </w:rPr>
        <w:t xml:space="preserve"> </w:t>
      </w:r>
      <w:r w:rsidRPr="004258DD">
        <w:rPr>
          <w:rFonts w:ascii="Times New Roman" w:hAnsi="Times New Roman" w:cs="Times New Roman"/>
        </w:rPr>
        <w:t>is</w:t>
      </w:r>
      <w:r w:rsidRPr="004258DD">
        <w:rPr>
          <w:rFonts w:ascii="Times New Roman" w:hAnsi="Times New Roman" w:cs="Times New Roman"/>
          <w:spacing w:val="-16"/>
        </w:rPr>
        <w:t xml:space="preserve"> </w:t>
      </w:r>
      <w:r w:rsidRPr="004258DD">
        <w:rPr>
          <w:rFonts w:ascii="Times New Roman" w:hAnsi="Times New Roman" w:cs="Times New Roman"/>
        </w:rPr>
        <w:t>required.</w:t>
      </w:r>
    </w:p>
    <w:p w:rsidR="00277ED5" w:rsidRPr="004258DD" w:rsidRDefault="00277ED5">
      <w:pPr>
        <w:pStyle w:val="BodyText"/>
        <w:spacing w:before="6"/>
        <w:rPr>
          <w:rFonts w:ascii="Times New Roman" w:hAnsi="Times New Roman" w:cs="Times New Roman"/>
          <w:sz w:val="29"/>
        </w:rPr>
      </w:pPr>
    </w:p>
    <w:p w:rsidR="00277ED5" w:rsidRPr="004258DD" w:rsidRDefault="00AC371E">
      <w:pPr>
        <w:pStyle w:val="Heading2"/>
        <w:tabs>
          <w:tab w:val="left" w:pos="2300"/>
        </w:tabs>
        <w:rPr>
          <w:rFonts w:ascii="Times New Roman" w:hAnsi="Times New Roman" w:cs="Times New Roman"/>
        </w:rPr>
      </w:pPr>
      <w:bookmarkStart w:id="71" w:name="_TOC_250001"/>
      <w:r w:rsidRPr="004258DD">
        <w:rPr>
          <w:rFonts w:ascii="Times New Roman" w:hAnsi="Times New Roman" w:cs="Times New Roman"/>
        </w:rPr>
        <w:t>Section</w:t>
      </w:r>
      <w:r w:rsidRPr="004258DD">
        <w:rPr>
          <w:rFonts w:ascii="Times New Roman" w:hAnsi="Times New Roman" w:cs="Times New Roman"/>
          <w:spacing w:val="3"/>
        </w:rPr>
        <w:t xml:space="preserve"> </w:t>
      </w:r>
      <w:r w:rsidRPr="004258DD">
        <w:rPr>
          <w:rFonts w:ascii="Times New Roman" w:hAnsi="Times New Roman" w:cs="Times New Roman"/>
        </w:rPr>
        <w:t>8.02</w:t>
      </w:r>
      <w:r w:rsidRPr="004258DD">
        <w:rPr>
          <w:rFonts w:ascii="Times New Roman" w:hAnsi="Times New Roman" w:cs="Times New Roman"/>
        </w:rPr>
        <w:tab/>
        <w:t>Fee</w:t>
      </w:r>
      <w:r w:rsidRPr="004258DD">
        <w:rPr>
          <w:rFonts w:ascii="Times New Roman" w:hAnsi="Times New Roman" w:cs="Times New Roman"/>
          <w:spacing w:val="11"/>
        </w:rPr>
        <w:t xml:space="preserve"> </w:t>
      </w:r>
      <w:bookmarkEnd w:id="71"/>
      <w:r w:rsidRPr="004258DD">
        <w:rPr>
          <w:rFonts w:ascii="Times New Roman" w:hAnsi="Times New Roman" w:cs="Times New Roman"/>
        </w:rPr>
        <w:t>Schedule</w:t>
      </w:r>
    </w:p>
    <w:p w:rsidR="00277ED5" w:rsidRPr="004258DD" w:rsidRDefault="00AC371E">
      <w:pPr>
        <w:pStyle w:val="BodyText"/>
        <w:spacing w:before="266" w:line="225" w:lineRule="auto"/>
        <w:ind w:left="500" w:right="861"/>
        <w:jc w:val="both"/>
        <w:rPr>
          <w:rFonts w:ascii="Times New Roman" w:hAnsi="Times New Roman" w:cs="Times New Roman"/>
        </w:rPr>
      </w:pPr>
      <w:r w:rsidRPr="004258DD">
        <w:rPr>
          <w:rFonts w:ascii="Times New Roman" w:hAnsi="Times New Roman" w:cs="Times New Roman"/>
          <w:w w:val="95"/>
        </w:rPr>
        <w:t>If</w:t>
      </w:r>
      <w:r w:rsidRPr="004258DD">
        <w:rPr>
          <w:rFonts w:ascii="Times New Roman" w:hAnsi="Times New Roman" w:cs="Times New Roman"/>
          <w:spacing w:val="-23"/>
          <w:w w:val="95"/>
        </w:rPr>
        <w:t xml:space="preserve"> </w:t>
      </w:r>
      <w:r w:rsidRPr="004258DD">
        <w:rPr>
          <w:rFonts w:ascii="Times New Roman" w:hAnsi="Times New Roman" w:cs="Times New Roman"/>
          <w:w w:val="95"/>
        </w:rPr>
        <w:t>platting</w:t>
      </w:r>
      <w:r w:rsidRPr="004258DD">
        <w:rPr>
          <w:rFonts w:ascii="Times New Roman" w:hAnsi="Times New Roman" w:cs="Times New Roman"/>
          <w:spacing w:val="-22"/>
          <w:w w:val="95"/>
        </w:rPr>
        <w:t xml:space="preserve"> </w:t>
      </w:r>
      <w:r w:rsidRPr="004258DD">
        <w:rPr>
          <w:rFonts w:ascii="Times New Roman" w:hAnsi="Times New Roman" w:cs="Times New Roman"/>
          <w:w w:val="95"/>
        </w:rPr>
        <w:t>is</w:t>
      </w:r>
      <w:r w:rsidRPr="004258DD">
        <w:rPr>
          <w:rFonts w:ascii="Times New Roman" w:hAnsi="Times New Roman" w:cs="Times New Roman"/>
          <w:spacing w:val="-24"/>
          <w:w w:val="95"/>
        </w:rPr>
        <w:t xml:space="preserve"> </w:t>
      </w:r>
      <w:r w:rsidRPr="004258DD">
        <w:rPr>
          <w:rFonts w:ascii="Times New Roman" w:hAnsi="Times New Roman" w:cs="Times New Roman"/>
          <w:w w:val="95"/>
        </w:rPr>
        <w:t>required,</w:t>
      </w:r>
      <w:r w:rsidRPr="004258DD">
        <w:rPr>
          <w:rFonts w:ascii="Times New Roman" w:hAnsi="Times New Roman" w:cs="Times New Roman"/>
          <w:spacing w:val="-23"/>
          <w:w w:val="95"/>
        </w:rPr>
        <w:t xml:space="preserve"> </w:t>
      </w:r>
      <w:r w:rsidRPr="004258DD">
        <w:rPr>
          <w:rFonts w:ascii="Times New Roman" w:hAnsi="Times New Roman" w:cs="Times New Roman"/>
          <w:w w:val="95"/>
        </w:rPr>
        <w:t>fees</w:t>
      </w:r>
      <w:r w:rsidRPr="004258DD">
        <w:rPr>
          <w:rFonts w:ascii="Times New Roman" w:hAnsi="Times New Roman" w:cs="Times New Roman"/>
          <w:spacing w:val="-24"/>
          <w:w w:val="95"/>
        </w:rPr>
        <w:t xml:space="preserve"> </w:t>
      </w:r>
      <w:r w:rsidRPr="004258DD">
        <w:rPr>
          <w:rFonts w:ascii="Times New Roman" w:hAnsi="Times New Roman" w:cs="Times New Roman"/>
          <w:w w:val="95"/>
        </w:rPr>
        <w:t>shall</w:t>
      </w:r>
      <w:r w:rsidRPr="004258DD">
        <w:rPr>
          <w:rFonts w:ascii="Times New Roman" w:hAnsi="Times New Roman" w:cs="Times New Roman"/>
          <w:spacing w:val="-22"/>
          <w:w w:val="95"/>
        </w:rPr>
        <w:t xml:space="preserve"> </w:t>
      </w:r>
      <w:r w:rsidRPr="004258DD">
        <w:rPr>
          <w:rFonts w:ascii="Times New Roman" w:hAnsi="Times New Roman" w:cs="Times New Roman"/>
          <w:w w:val="95"/>
        </w:rPr>
        <w:t>be</w:t>
      </w:r>
      <w:r w:rsidRPr="004258DD">
        <w:rPr>
          <w:rFonts w:ascii="Times New Roman" w:hAnsi="Times New Roman" w:cs="Times New Roman"/>
          <w:spacing w:val="-23"/>
          <w:w w:val="95"/>
        </w:rPr>
        <w:t xml:space="preserve"> </w:t>
      </w:r>
      <w:r w:rsidRPr="004258DD">
        <w:rPr>
          <w:rFonts w:ascii="Times New Roman" w:hAnsi="Times New Roman" w:cs="Times New Roman"/>
          <w:w w:val="95"/>
        </w:rPr>
        <w:t>in</w:t>
      </w:r>
      <w:r w:rsidRPr="004258DD">
        <w:rPr>
          <w:rFonts w:ascii="Times New Roman" w:hAnsi="Times New Roman" w:cs="Times New Roman"/>
          <w:spacing w:val="-23"/>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23"/>
          <w:w w:val="95"/>
        </w:rPr>
        <w:t xml:space="preserve"> </w:t>
      </w:r>
      <w:r w:rsidRPr="004258DD">
        <w:rPr>
          <w:rFonts w:ascii="Times New Roman" w:hAnsi="Times New Roman" w:cs="Times New Roman"/>
          <w:w w:val="95"/>
        </w:rPr>
        <w:t>with</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3"/>
          <w:w w:val="95"/>
        </w:rPr>
        <w:t xml:space="preserve"> </w:t>
      </w:r>
      <w:r w:rsidRPr="004258DD">
        <w:rPr>
          <w:rFonts w:ascii="Times New Roman" w:hAnsi="Times New Roman" w:cs="Times New Roman"/>
          <w:w w:val="95"/>
        </w:rPr>
        <w:t>fee</w:t>
      </w:r>
      <w:r w:rsidRPr="004258DD">
        <w:rPr>
          <w:rFonts w:ascii="Times New Roman" w:hAnsi="Times New Roman" w:cs="Times New Roman"/>
          <w:spacing w:val="-24"/>
          <w:w w:val="95"/>
        </w:rPr>
        <w:t xml:space="preserve"> </w:t>
      </w:r>
      <w:r w:rsidRPr="004258DD">
        <w:rPr>
          <w:rFonts w:ascii="Times New Roman" w:hAnsi="Times New Roman" w:cs="Times New Roman"/>
          <w:w w:val="95"/>
        </w:rPr>
        <w:t>schedule</w:t>
      </w:r>
      <w:r w:rsidRPr="004258DD">
        <w:rPr>
          <w:rFonts w:ascii="Times New Roman" w:hAnsi="Times New Roman" w:cs="Times New Roman"/>
          <w:spacing w:val="-23"/>
          <w:w w:val="95"/>
        </w:rPr>
        <w:t xml:space="preserve"> </w:t>
      </w:r>
      <w:r w:rsidRPr="004258DD">
        <w:rPr>
          <w:rFonts w:ascii="Times New Roman" w:hAnsi="Times New Roman" w:cs="Times New Roman"/>
          <w:w w:val="95"/>
        </w:rPr>
        <w:t>outlined</w:t>
      </w:r>
      <w:r w:rsidRPr="004258DD">
        <w:rPr>
          <w:rFonts w:ascii="Times New Roman" w:hAnsi="Times New Roman" w:cs="Times New Roman"/>
          <w:spacing w:val="-23"/>
          <w:w w:val="95"/>
        </w:rPr>
        <w:t xml:space="preserve"> </w:t>
      </w:r>
      <w:r w:rsidRPr="004258DD">
        <w:rPr>
          <w:rFonts w:ascii="Times New Roman" w:hAnsi="Times New Roman" w:cs="Times New Roman"/>
          <w:w w:val="95"/>
        </w:rPr>
        <w:t>in</w:t>
      </w:r>
      <w:r w:rsidRPr="004258DD">
        <w:rPr>
          <w:rFonts w:ascii="Times New Roman" w:hAnsi="Times New Roman" w:cs="Times New Roman"/>
          <w:spacing w:val="-25"/>
          <w:w w:val="95"/>
        </w:rPr>
        <w:t xml:space="preserve"> </w:t>
      </w:r>
      <w:r w:rsidRPr="004258DD">
        <w:rPr>
          <w:rFonts w:ascii="Times New Roman" w:hAnsi="Times New Roman" w:cs="Times New Roman"/>
          <w:w w:val="95"/>
        </w:rPr>
        <w:t>Section</w:t>
      </w:r>
      <w:r w:rsidRPr="004258DD">
        <w:rPr>
          <w:rFonts w:ascii="Times New Roman" w:hAnsi="Times New Roman" w:cs="Times New Roman"/>
          <w:spacing w:val="-23"/>
          <w:w w:val="95"/>
        </w:rPr>
        <w:t xml:space="preserve"> </w:t>
      </w:r>
      <w:r w:rsidRPr="004258DD">
        <w:rPr>
          <w:rFonts w:ascii="Times New Roman" w:hAnsi="Times New Roman" w:cs="Times New Roman"/>
          <w:w w:val="95"/>
        </w:rPr>
        <w:t>2.02</w:t>
      </w:r>
      <w:r w:rsidRPr="004258DD">
        <w:rPr>
          <w:rFonts w:ascii="Times New Roman" w:hAnsi="Times New Roman" w:cs="Times New Roman"/>
          <w:spacing w:val="-24"/>
          <w:w w:val="95"/>
        </w:rPr>
        <w:t xml:space="preserve"> </w:t>
      </w:r>
      <w:r w:rsidRPr="004258DD">
        <w:rPr>
          <w:rFonts w:ascii="Times New Roman" w:hAnsi="Times New Roman" w:cs="Times New Roman"/>
          <w:w w:val="95"/>
        </w:rPr>
        <w:t>of</w:t>
      </w:r>
      <w:r w:rsidRPr="004258DD">
        <w:rPr>
          <w:rFonts w:ascii="Times New Roman" w:hAnsi="Times New Roman" w:cs="Times New Roman"/>
          <w:spacing w:val="-22"/>
          <w:w w:val="95"/>
        </w:rPr>
        <w:t xml:space="preserve"> </w:t>
      </w:r>
      <w:r w:rsidRPr="004258DD">
        <w:rPr>
          <w:rFonts w:ascii="Times New Roman" w:hAnsi="Times New Roman" w:cs="Times New Roman"/>
          <w:w w:val="95"/>
        </w:rPr>
        <w:t xml:space="preserve">this </w:t>
      </w:r>
      <w:r w:rsidRPr="004258DD">
        <w:rPr>
          <w:rFonts w:ascii="Times New Roman" w:hAnsi="Times New Roman" w:cs="Times New Roman"/>
        </w:rPr>
        <w:t>document.</w:t>
      </w:r>
    </w:p>
    <w:p w:rsidR="00277ED5" w:rsidRPr="004258DD" w:rsidRDefault="00277ED5">
      <w:pPr>
        <w:spacing w:line="225" w:lineRule="auto"/>
        <w:jc w:val="both"/>
        <w:rPr>
          <w:rFonts w:ascii="Times New Roman" w:hAnsi="Times New Roman" w:cs="Times New Roman"/>
        </w:rPr>
        <w:sectPr w:rsidR="00277ED5" w:rsidRPr="004258DD">
          <w:pgSz w:w="12240" w:h="15840"/>
          <w:pgMar w:top="720" w:right="580" w:bottom="720" w:left="1300" w:header="520" w:footer="425" w:gutter="0"/>
          <w:cols w:space="720"/>
        </w:sect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AC371E">
      <w:pPr>
        <w:pStyle w:val="Heading1"/>
        <w:rPr>
          <w:rFonts w:ascii="Times New Roman" w:hAnsi="Times New Roman" w:cs="Times New Roman"/>
        </w:rPr>
      </w:pPr>
      <w:bookmarkStart w:id="72" w:name="_TOC_250000"/>
      <w:bookmarkEnd w:id="72"/>
      <w:r w:rsidRPr="004258DD">
        <w:rPr>
          <w:rFonts w:ascii="Times New Roman" w:hAnsi="Times New Roman" w:cs="Times New Roman"/>
          <w:w w:val="105"/>
        </w:rPr>
        <w:t>ARTICLE 9. CONSTRUCTION STANDARDS</w:t>
      </w:r>
    </w:p>
    <w:p w:rsidR="00277ED5" w:rsidRPr="004258DD" w:rsidRDefault="00AC371E">
      <w:pPr>
        <w:pStyle w:val="Heading5"/>
        <w:tabs>
          <w:tab w:val="left" w:pos="4616"/>
        </w:tabs>
        <w:spacing w:before="286"/>
        <w:ind w:left="0" w:right="649"/>
        <w:jc w:val="center"/>
        <w:rPr>
          <w:u w:val="none"/>
        </w:rPr>
      </w:pPr>
      <w:r w:rsidRPr="004258DD">
        <w:rPr>
          <w:u w:val="none"/>
        </w:rPr>
        <w:t>Detail</w:t>
      </w:r>
      <w:r w:rsidRPr="004258DD">
        <w:rPr>
          <w:u w:val="none"/>
        </w:rPr>
        <w:tab/>
        <w:t>Sheet</w:t>
      </w:r>
    </w:p>
    <w:p w:rsidR="00277ED5" w:rsidRPr="004258DD" w:rsidRDefault="00AC371E">
      <w:pPr>
        <w:pStyle w:val="BodyText"/>
        <w:tabs>
          <w:tab w:val="right" w:leader="dot" w:pos="7223"/>
        </w:tabs>
        <w:spacing w:before="193"/>
        <w:ind w:left="2300"/>
        <w:rPr>
          <w:rFonts w:ascii="Times New Roman" w:hAnsi="Times New Roman" w:cs="Times New Roman"/>
        </w:rPr>
      </w:pPr>
      <w:r w:rsidRPr="004258DD">
        <w:rPr>
          <w:rFonts w:ascii="Times New Roman" w:hAnsi="Times New Roman" w:cs="Times New Roman"/>
        </w:rPr>
        <w:t>Typical</w:t>
      </w:r>
      <w:r w:rsidRPr="004258DD">
        <w:rPr>
          <w:rFonts w:ascii="Times New Roman" w:hAnsi="Times New Roman" w:cs="Times New Roman"/>
          <w:spacing w:val="-22"/>
        </w:rPr>
        <w:t xml:space="preserve"> </w:t>
      </w:r>
      <w:r w:rsidRPr="004258DD">
        <w:rPr>
          <w:rFonts w:ascii="Times New Roman" w:hAnsi="Times New Roman" w:cs="Times New Roman"/>
        </w:rPr>
        <w:t>Roadway</w:t>
      </w:r>
      <w:r w:rsidRPr="004258DD">
        <w:rPr>
          <w:rFonts w:ascii="Times New Roman" w:hAnsi="Times New Roman" w:cs="Times New Roman"/>
          <w:spacing w:val="-22"/>
        </w:rPr>
        <w:t xml:space="preserve"> </w:t>
      </w:r>
      <w:r w:rsidRPr="004258DD">
        <w:rPr>
          <w:rFonts w:ascii="Times New Roman" w:hAnsi="Times New Roman" w:cs="Times New Roman"/>
        </w:rPr>
        <w:t>Section</w:t>
      </w:r>
      <w:r w:rsidRPr="004258DD">
        <w:rPr>
          <w:rFonts w:ascii="Times New Roman" w:hAnsi="Times New Roman" w:cs="Times New Roman"/>
          <w:spacing w:val="-22"/>
        </w:rPr>
        <w:t xml:space="preserve"> </w:t>
      </w:r>
      <w:r w:rsidRPr="004258DD">
        <w:rPr>
          <w:rFonts w:ascii="Times New Roman" w:hAnsi="Times New Roman" w:cs="Times New Roman"/>
        </w:rPr>
        <w:t>–</w:t>
      </w:r>
      <w:r w:rsidRPr="004258DD">
        <w:rPr>
          <w:rFonts w:ascii="Times New Roman" w:hAnsi="Times New Roman" w:cs="Times New Roman"/>
          <w:spacing w:val="-23"/>
        </w:rPr>
        <w:t xml:space="preserve"> </w:t>
      </w:r>
      <w:r w:rsidRPr="004258DD">
        <w:rPr>
          <w:rFonts w:ascii="Times New Roman" w:hAnsi="Times New Roman" w:cs="Times New Roman"/>
        </w:rPr>
        <w:t>Borrow</w:t>
      </w:r>
      <w:r w:rsidRPr="004258DD">
        <w:rPr>
          <w:rFonts w:ascii="Times New Roman" w:hAnsi="Times New Roman" w:cs="Times New Roman"/>
          <w:spacing w:val="-24"/>
        </w:rPr>
        <w:t xml:space="preserve"> </w:t>
      </w:r>
      <w:r w:rsidRPr="004258DD">
        <w:rPr>
          <w:rFonts w:ascii="Times New Roman" w:hAnsi="Times New Roman" w:cs="Times New Roman"/>
        </w:rPr>
        <w:t>Ditches</w:t>
      </w:r>
      <w:r w:rsidRPr="004258DD">
        <w:rPr>
          <w:rFonts w:ascii="Times New Roman" w:hAnsi="Times New Roman" w:cs="Times New Roman"/>
        </w:rPr>
        <w:tab/>
        <w:t>1</w:t>
      </w:r>
    </w:p>
    <w:p w:rsidR="00277ED5" w:rsidRPr="004258DD" w:rsidRDefault="00AC371E">
      <w:pPr>
        <w:pStyle w:val="BodyText"/>
        <w:tabs>
          <w:tab w:val="right" w:leader="dot" w:pos="7223"/>
        </w:tabs>
        <w:spacing w:before="205"/>
        <w:ind w:left="2300"/>
        <w:rPr>
          <w:rFonts w:ascii="Times New Roman" w:hAnsi="Times New Roman" w:cs="Times New Roman"/>
        </w:rPr>
      </w:pPr>
      <w:r w:rsidRPr="004258DD">
        <w:rPr>
          <w:rFonts w:ascii="Times New Roman" w:hAnsi="Times New Roman" w:cs="Times New Roman"/>
        </w:rPr>
        <w:t>Typical</w:t>
      </w:r>
      <w:r w:rsidRPr="004258DD">
        <w:rPr>
          <w:rFonts w:ascii="Times New Roman" w:hAnsi="Times New Roman" w:cs="Times New Roman"/>
          <w:spacing w:val="-19"/>
        </w:rPr>
        <w:t xml:space="preserve"> </w:t>
      </w:r>
      <w:r w:rsidRPr="004258DD">
        <w:rPr>
          <w:rFonts w:ascii="Times New Roman" w:hAnsi="Times New Roman" w:cs="Times New Roman"/>
        </w:rPr>
        <w:t>Roadway</w:t>
      </w:r>
      <w:r w:rsidRPr="004258DD">
        <w:rPr>
          <w:rFonts w:ascii="Times New Roman" w:hAnsi="Times New Roman" w:cs="Times New Roman"/>
          <w:spacing w:val="-19"/>
        </w:rPr>
        <w:t xml:space="preserve"> </w:t>
      </w:r>
      <w:r w:rsidRPr="004258DD">
        <w:rPr>
          <w:rFonts w:ascii="Times New Roman" w:hAnsi="Times New Roman" w:cs="Times New Roman"/>
        </w:rPr>
        <w:t>Section</w:t>
      </w:r>
      <w:r w:rsidRPr="004258DD">
        <w:rPr>
          <w:rFonts w:ascii="Times New Roman" w:hAnsi="Times New Roman" w:cs="Times New Roman"/>
          <w:spacing w:val="-20"/>
        </w:rPr>
        <w:t xml:space="preserve"> </w:t>
      </w:r>
      <w:r w:rsidRPr="004258DD">
        <w:rPr>
          <w:rFonts w:ascii="Times New Roman" w:hAnsi="Times New Roman" w:cs="Times New Roman"/>
        </w:rPr>
        <w:t>-</w:t>
      </w:r>
      <w:r w:rsidRPr="004258DD">
        <w:rPr>
          <w:rFonts w:ascii="Times New Roman" w:hAnsi="Times New Roman" w:cs="Times New Roman"/>
          <w:spacing w:val="-19"/>
        </w:rPr>
        <w:t xml:space="preserve"> </w:t>
      </w:r>
      <w:r w:rsidRPr="004258DD">
        <w:rPr>
          <w:rFonts w:ascii="Times New Roman" w:hAnsi="Times New Roman" w:cs="Times New Roman"/>
        </w:rPr>
        <w:t>Curb</w:t>
      </w:r>
      <w:r w:rsidRPr="004258DD">
        <w:rPr>
          <w:rFonts w:ascii="Times New Roman" w:hAnsi="Times New Roman" w:cs="Times New Roman"/>
          <w:spacing w:val="-18"/>
        </w:rPr>
        <w:t xml:space="preserve"> </w:t>
      </w:r>
      <w:r w:rsidRPr="004258DD">
        <w:rPr>
          <w:rFonts w:ascii="Times New Roman" w:hAnsi="Times New Roman" w:cs="Times New Roman"/>
        </w:rPr>
        <w:t>and</w:t>
      </w:r>
      <w:r w:rsidRPr="004258DD">
        <w:rPr>
          <w:rFonts w:ascii="Times New Roman" w:hAnsi="Times New Roman" w:cs="Times New Roman"/>
          <w:spacing w:val="-19"/>
        </w:rPr>
        <w:t xml:space="preserve"> </w:t>
      </w:r>
      <w:r w:rsidRPr="004258DD">
        <w:rPr>
          <w:rFonts w:ascii="Times New Roman" w:hAnsi="Times New Roman" w:cs="Times New Roman"/>
        </w:rPr>
        <w:t>Gutter</w:t>
      </w:r>
      <w:r w:rsidRPr="004258DD">
        <w:rPr>
          <w:rFonts w:ascii="Times New Roman" w:hAnsi="Times New Roman" w:cs="Times New Roman"/>
        </w:rPr>
        <w:tab/>
        <w:t>2</w:t>
      </w:r>
    </w:p>
    <w:p w:rsidR="00277ED5" w:rsidRPr="004258DD" w:rsidRDefault="00AC371E">
      <w:pPr>
        <w:pStyle w:val="BodyText"/>
        <w:tabs>
          <w:tab w:val="right" w:leader="dot" w:pos="7223"/>
        </w:tabs>
        <w:spacing w:before="208"/>
        <w:ind w:left="2300"/>
        <w:rPr>
          <w:rFonts w:ascii="Times New Roman" w:hAnsi="Times New Roman" w:cs="Times New Roman"/>
        </w:rPr>
      </w:pPr>
      <w:r w:rsidRPr="004258DD">
        <w:rPr>
          <w:rFonts w:ascii="Times New Roman" w:hAnsi="Times New Roman" w:cs="Times New Roman"/>
        </w:rPr>
        <w:t>Typical</w:t>
      </w:r>
      <w:r w:rsidRPr="004258DD">
        <w:rPr>
          <w:rFonts w:ascii="Times New Roman" w:hAnsi="Times New Roman" w:cs="Times New Roman"/>
          <w:spacing w:val="-15"/>
        </w:rPr>
        <w:t xml:space="preserve"> </w:t>
      </w:r>
      <w:r w:rsidRPr="004258DD">
        <w:rPr>
          <w:rFonts w:ascii="Times New Roman" w:hAnsi="Times New Roman" w:cs="Times New Roman"/>
        </w:rPr>
        <w:t>Curb</w:t>
      </w:r>
      <w:r w:rsidRPr="004258DD">
        <w:rPr>
          <w:rFonts w:ascii="Times New Roman" w:hAnsi="Times New Roman" w:cs="Times New Roman"/>
          <w:spacing w:val="-14"/>
        </w:rPr>
        <w:t xml:space="preserve"> </w:t>
      </w:r>
      <w:r w:rsidRPr="004258DD">
        <w:rPr>
          <w:rFonts w:ascii="Times New Roman" w:hAnsi="Times New Roman" w:cs="Times New Roman"/>
        </w:rPr>
        <w:t>Section</w:t>
      </w:r>
      <w:r w:rsidRPr="004258DD">
        <w:rPr>
          <w:rFonts w:ascii="Times New Roman" w:hAnsi="Times New Roman" w:cs="Times New Roman"/>
          <w:spacing w:val="-16"/>
        </w:rPr>
        <w:t xml:space="preserve"> </w:t>
      </w:r>
      <w:r w:rsidRPr="004258DD">
        <w:rPr>
          <w:rFonts w:ascii="Times New Roman" w:hAnsi="Times New Roman" w:cs="Times New Roman"/>
        </w:rPr>
        <w:t>-</w:t>
      </w:r>
      <w:r w:rsidRPr="004258DD">
        <w:rPr>
          <w:rFonts w:ascii="Times New Roman" w:hAnsi="Times New Roman" w:cs="Times New Roman"/>
          <w:spacing w:val="-14"/>
        </w:rPr>
        <w:t xml:space="preserve"> </w:t>
      </w:r>
      <w:r w:rsidRPr="004258DD">
        <w:rPr>
          <w:rFonts w:ascii="Times New Roman" w:hAnsi="Times New Roman" w:cs="Times New Roman"/>
        </w:rPr>
        <w:t>Standard</w:t>
      </w:r>
      <w:r w:rsidRPr="004258DD">
        <w:rPr>
          <w:rFonts w:ascii="Times New Roman" w:hAnsi="Times New Roman" w:cs="Times New Roman"/>
          <w:spacing w:val="-14"/>
        </w:rPr>
        <w:t xml:space="preserve"> </w:t>
      </w:r>
      <w:r w:rsidRPr="004258DD">
        <w:rPr>
          <w:rFonts w:ascii="Times New Roman" w:hAnsi="Times New Roman" w:cs="Times New Roman"/>
        </w:rPr>
        <w:t>6"</w:t>
      </w:r>
      <w:r w:rsidRPr="004258DD">
        <w:rPr>
          <w:rFonts w:ascii="Times New Roman" w:hAnsi="Times New Roman" w:cs="Times New Roman"/>
          <w:spacing w:val="-16"/>
        </w:rPr>
        <w:t xml:space="preserve"> </w:t>
      </w:r>
      <w:r w:rsidRPr="004258DD">
        <w:rPr>
          <w:rFonts w:ascii="Times New Roman" w:hAnsi="Times New Roman" w:cs="Times New Roman"/>
        </w:rPr>
        <w:t>Curb</w:t>
      </w:r>
      <w:r w:rsidRPr="004258DD">
        <w:rPr>
          <w:rFonts w:ascii="Times New Roman" w:hAnsi="Times New Roman" w:cs="Times New Roman"/>
        </w:rPr>
        <w:tab/>
        <w:t>3</w:t>
      </w:r>
    </w:p>
    <w:p w:rsidR="00277ED5" w:rsidRPr="004258DD" w:rsidRDefault="00AC371E">
      <w:pPr>
        <w:pStyle w:val="BodyText"/>
        <w:tabs>
          <w:tab w:val="left" w:leader="dot" w:pos="7034"/>
        </w:tabs>
        <w:spacing w:before="205"/>
        <w:ind w:left="2300"/>
        <w:rPr>
          <w:rFonts w:ascii="Times New Roman" w:hAnsi="Times New Roman" w:cs="Times New Roman"/>
        </w:rPr>
      </w:pPr>
      <w:r w:rsidRPr="004258DD">
        <w:rPr>
          <w:rFonts w:ascii="Times New Roman" w:hAnsi="Times New Roman" w:cs="Times New Roman"/>
          <w:w w:val="95"/>
        </w:rPr>
        <w:t>Standard</w:t>
      </w:r>
      <w:r w:rsidRPr="004258DD">
        <w:rPr>
          <w:rFonts w:ascii="Times New Roman" w:hAnsi="Times New Roman" w:cs="Times New Roman"/>
          <w:spacing w:val="-22"/>
          <w:w w:val="95"/>
        </w:rPr>
        <w:t xml:space="preserve"> </w:t>
      </w:r>
      <w:r w:rsidRPr="004258DD">
        <w:rPr>
          <w:rFonts w:ascii="Times New Roman" w:hAnsi="Times New Roman" w:cs="Times New Roman"/>
          <w:w w:val="95"/>
        </w:rPr>
        <w:t>Storm</w:t>
      </w:r>
      <w:r w:rsidRPr="004258DD">
        <w:rPr>
          <w:rFonts w:ascii="Times New Roman" w:hAnsi="Times New Roman" w:cs="Times New Roman"/>
          <w:spacing w:val="-22"/>
          <w:w w:val="95"/>
        </w:rPr>
        <w:t xml:space="preserve"> </w:t>
      </w:r>
      <w:r w:rsidRPr="004258DD">
        <w:rPr>
          <w:rFonts w:ascii="Times New Roman" w:hAnsi="Times New Roman" w:cs="Times New Roman"/>
          <w:w w:val="95"/>
        </w:rPr>
        <w:t>Drain</w:t>
      </w:r>
      <w:r w:rsidRPr="004258DD">
        <w:rPr>
          <w:rFonts w:ascii="Times New Roman" w:hAnsi="Times New Roman" w:cs="Times New Roman"/>
          <w:spacing w:val="-21"/>
          <w:w w:val="95"/>
        </w:rPr>
        <w:t xml:space="preserve"> </w:t>
      </w:r>
      <w:r w:rsidRPr="004258DD">
        <w:rPr>
          <w:rFonts w:ascii="Times New Roman" w:hAnsi="Times New Roman" w:cs="Times New Roman"/>
          <w:w w:val="95"/>
        </w:rPr>
        <w:t>-</w:t>
      </w:r>
      <w:r w:rsidRPr="004258DD">
        <w:rPr>
          <w:rFonts w:ascii="Times New Roman" w:hAnsi="Times New Roman" w:cs="Times New Roman"/>
          <w:spacing w:val="-22"/>
          <w:w w:val="95"/>
        </w:rPr>
        <w:t xml:space="preserve"> </w:t>
      </w:r>
      <w:r w:rsidRPr="004258DD">
        <w:rPr>
          <w:rFonts w:ascii="Times New Roman" w:hAnsi="Times New Roman" w:cs="Times New Roman"/>
          <w:w w:val="95"/>
        </w:rPr>
        <w:t>Curb</w:t>
      </w:r>
      <w:r w:rsidRPr="004258DD">
        <w:rPr>
          <w:rFonts w:ascii="Times New Roman" w:hAnsi="Times New Roman" w:cs="Times New Roman"/>
          <w:spacing w:val="-21"/>
          <w:w w:val="95"/>
        </w:rPr>
        <w:t xml:space="preserve"> </w:t>
      </w:r>
      <w:r w:rsidRPr="004258DD">
        <w:rPr>
          <w:rFonts w:ascii="Times New Roman" w:hAnsi="Times New Roman" w:cs="Times New Roman"/>
          <w:w w:val="95"/>
        </w:rPr>
        <w:t>Inlet</w:t>
      </w:r>
      <w:r w:rsidRPr="004258DD">
        <w:rPr>
          <w:rFonts w:ascii="Times New Roman" w:hAnsi="Times New Roman" w:cs="Times New Roman"/>
          <w:spacing w:val="-22"/>
          <w:w w:val="95"/>
        </w:rPr>
        <w:t xml:space="preserve"> </w:t>
      </w:r>
      <w:r w:rsidRPr="004258DD">
        <w:rPr>
          <w:rFonts w:ascii="Times New Roman" w:hAnsi="Times New Roman" w:cs="Times New Roman"/>
          <w:w w:val="95"/>
        </w:rPr>
        <w:t>Detail</w:t>
      </w:r>
      <w:r w:rsidRPr="004258DD">
        <w:rPr>
          <w:rFonts w:ascii="Times New Roman" w:hAnsi="Times New Roman" w:cs="Times New Roman"/>
          <w:w w:val="95"/>
        </w:rPr>
        <w:tab/>
      </w:r>
      <w:r w:rsidRPr="004258DD">
        <w:rPr>
          <w:rFonts w:ascii="Times New Roman" w:hAnsi="Times New Roman" w:cs="Times New Roman"/>
        </w:rPr>
        <w:t>4A</w:t>
      </w:r>
    </w:p>
    <w:p w:rsidR="00277ED5" w:rsidRPr="004258DD" w:rsidRDefault="00AC371E">
      <w:pPr>
        <w:pStyle w:val="BodyText"/>
        <w:tabs>
          <w:tab w:val="left" w:leader="dot" w:pos="7046"/>
        </w:tabs>
        <w:spacing w:before="208"/>
        <w:ind w:left="2300"/>
        <w:rPr>
          <w:rFonts w:ascii="Times New Roman" w:hAnsi="Times New Roman" w:cs="Times New Roman"/>
        </w:rPr>
      </w:pPr>
      <w:r w:rsidRPr="004258DD">
        <w:rPr>
          <w:rFonts w:ascii="Times New Roman" w:hAnsi="Times New Roman" w:cs="Times New Roman"/>
          <w:w w:val="95"/>
        </w:rPr>
        <w:t>Standard</w:t>
      </w:r>
      <w:r w:rsidRPr="004258DD">
        <w:rPr>
          <w:rFonts w:ascii="Times New Roman" w:hAnsi="Times New Roman" w:cs="Times New Roman"/>
          <w:spacing w:val="-22"/>
          <w:w w:val="95"/>
        </w:rPr>
        <w:t xml:space="preserve"> </w:t>
      </w:r>
      <w:r w:rsidRPr="004258DD">
        <w:rPr>
          <w:rFonts w:ascii="Times New Roman" w:hAnsi="Times New Roman" w:cs="Times New Roman"/>
          <w:w w:val="95"/>
        </w:rPr>
        <w:t>Storm</w:t>
      </w:r>
      <w:r w:rsidRPr="004258DD">
        <w:rPr>
          <w:rFonts w:ascii="Times New Roman" w:hAnsi="Times New Roman" w:cs="Times New Roman"/>
          <w:spacing w:val="-22"/>
          <w:w w:val="95"/>
        </w:rPr>
        <w:t xml:space="preserve"> </w:t>
      </w:r>
      <w:r w:rsidRPr="004258DD">
        <w:rPr>
          <w:rFonts w:ascii="Times New Roman" w:hAnsi="Times New Roman" w:cs="Times New Roman"/>
          <w:w w:val="95"/>
        </w:rPr>
        <w:t>Drain</w:t>
      </w:r>
      <w:r w:rsidRPr="004258DD">
        <w:rPr>
          <w:rFonts w:ascii="Times New Roman" w:hAnsi="Times New Roman" w:cs="Times New Roman"/>
          <w:spacing w:val="-21"/>
          <w:w w:val="95"/>
        </w:rPr>
        <w:t xml:space="preserve"> </w:t>
      </w:r>
      <w:r w:rsidRPr="004258DD">
        <w:rPr>
          <w:rFonts w:ascii="Times New Roman" w:hAnsi="Times New Roman" w:cs="Times New Roman"/>
          <w:w w:val="95"/>
        </w:rPr>
        <w:t>-</w:t>
      </w:r>
      <w:r w:rsidRPr="004258DD">
        <w:rPr>
          <w:rFonts w:ascii="Times New Roman" w:hAnsi="Times New Roman" w:cs="Times New Roman"/>
          <w:spacing w:val="-22"/>
          <w:w w:val="95"/>
        </w:rPr>
        <w:t xml:space="preserve"> </w:t>
      </w:r>
      <w:r w:rsidRPr="004258DD">
        <w:rPr>
          <w:rFonts w:ascii="Times New Roman" w:hAnsi="Times New Roman" w:cs="Times New Roman"/>
          <w:w w:val="95"/>
        </w:rPr>
        <w:t>Curb</w:t>
      </w:r>
      <w:r w:rsidRPr="004258DD">
        <w:rPr>
          <w:rFonts w:ascii="Times New Roman" w:hAnsi="Times New Roman" w:cs="Times New Roman"/>
          <w:spacing w:val="-21"/>
          <w:w w:val="95"/>
        </w:rPr>
        <w:t xml:space="preserve"> </w:t>
      </w:r>
      <w:r w:rsidRPr="004258DD">
        <w:rPr>
          <w:rFonts w:ascii="Times New Roman" w:hAnsi="Times New Roman" w:cs="Times New Roman"/>
          <w:w w:val="95"/>
        </w:rPr>
        <w:t>Inlet</w:t>
      </w:r>
      <w:r w:rsidRPr="004258DD">
        <w:rPr>
          <w:rFonts w:ascii="Times New Roman" w:hAnsi="Times New Roman" w:cs="Times New Roman"/>
          <w:spacing w:val="-22"/>
          <w:w w:val="95"/>
        </w:rPr>
        <w:t xml:space="preserve"> </w:t>
      </w:r>
      <w:r w:rsidRPr="004258DD">
        <w:rPr>
          <w:rFonts w:ascii="Times New Roman" w:hAnsi="Times New Roman" w:cs="Times New Roman"/>
          <w:w w:val="95"/>
        </w:rPr>
        <w:t>Detail</w:t>
      </w:r>
      <w:r w:rsidRPr="004258DD">
        <w:rPr>
          <w:rFonts w:ascii="Times New Roman" w:hAnsi="Times New Roman" w:cs="Times New Roman"/>
          <w:w w:val="95"/>
        </w:rPr>
        <w:tab/>
      </w:r>
      <w:r w:rsidRPr="004258DD">
        <w:rPr>
          <w:rFonts w:ascii="Times New Roman" w:hAnsi="Times New Roman" w:cs="Times New Roman"/>
        </w:rPr>
        <w:t>4B</w:t>
      </w:r>
    </w:p>
    <w:p w:rsidR="00277ED5" w:rsidRPr="004258DD" w:rsidRDefault="00AC371E">
      <w:pPr>
        <w:pStyle w:val="BodyText"/>
        <w:tabs>
          <w:tab w:val="right" w:leader="dot" w:pos="7223"/>
        </w:tabs>
        <w:spacing w:before="206"/>
        <w:ind w:left="2300"/>
        <w:rPr>
          <w:rFonts w:ascii="Times New Roman" w:hAnsi="Times New Roman" w:cs="Times New Roman"/>
        </w:rPr>
      </w:pPr>
      <w:r w:rsidRPr="004258DD">
        <w:rPr>
          <w:rFonts w:ascii="Times New Roman" w:hAnsi="Times New Roman" w:cs="Times New Roman"/>
        </w:rPr>
        <w:t>Standard</w:t>
      </w:r>
      <w:r w:rsidRPr="004258DD">
        <w:rPr>
          <w:rFonts w:ascii="Times New Roman" w:hAnsi="Times New Roman" w:cs="Times New Roman"/>
          <w:spacing w:val="-15"/>
        </w:rPr>
        <w:t xml:space="preserve"> </w:t>
      </w:r>
      <w:r w:rsidRPr="004258DD">
        <w:rPr>
          <w:rFonts w:ascii="Times New Roman" w:hAnsi="Times New Roman" w:cs="Times New Roman"/>
        </w:rPr>
        <w:t>Storm</w:t>
      </w:r>
      <w:r w:rsidRPr="004258DD">
        <w:rPr>
          <w:rFonts w:ascii="Times New Roman" w:hAnsi="Times New Roman" w:cs="Times New Roman"/>
          <w:spacing w:val="-14"/>
        </w:rPr>
        <w:t xml:space="preserve"> </w:t>
      </w:r>
      <w:r w:rsidRPr="004258DD">
        <w:rPr>
          <w:rFonts w:ascii="Times New Roman" w:hAnsi="Times New Roman" w:cs="Times New Roman"/>
        </w:rPr>
        <w:t>Drain</w:t>
      </w:r>
      <w:r w:rsidRPr="004258DD">
        <w:rPr>
          <w:rFonts w:ascii="Times New Roman" w:hAnsi="Times New Roman" w:cs="Times New Roman"/>
          <w:spacing w:val="-14"/>
        </w:rPr>
        <w:t xml:space="preserve"> </w:t>
      </w:r>
      <w:r w:rsidRPr="004258DD">
        <w:rPr>
          <w:rFonts w:ascii="Times New Roman" w:hAnsi="Times New Roman" w:cs="Times New Roman"/>
        </w:rPr>
        <w:t>-</w:t>
      </w:r>
      <w:r w:rsidRPr="004258DD">
        <w:rPr>
          <w:rFonts w:ascii="Times New Roman" w:hAnsi="Times New Roman" w:cs="Times New Roman"/>
          <w:spacing w:val="-15"/>
        </w:rPr>
        <w:t xml:space="preserve"> </w:t>
      </w:r>
      <w:r w:rsidRPr="004258DD">
        <w:rPr>
          <w:rFonts w:ascii="Times New Roman" w:hAnsi="Times New Roman" w:cs="Times New Roman"/>
        </w:rPr>
        <w:t>Drop</w:t>
      </w:r>
      <w:r w:rsidRPr="004258DD">
        <w:rPr>
          <w:rFonts w:ascii="Times New Roman" w:hAnsi="Times New Roman" w:cs="Times New Roman"/>
          <w:spacing w:val="-14"/>
        </w:rPr>
        <w:t xml:space="preserve"> </w:t>
      </w:r>
      <w:r w:rsidRPr="004258DD">
        <w:rPr>
          <w:rFonts w:ascii="Times New Roman" w:hAnsi="Times New Roman" w:cs="Times New Roman"/>
        </w:rPr>
        <w:t>Inlet</w:t>
      </w:r>
      <w:r w:rsidRPr="004258DD">
        <w:rPr>
          <w:rFonts w:ascii="Times New Roman" w:hAnsi="Times New Roman" w:cs="Times New Roman"/>
          <w:spacing w:val="-14"/>
        </w:rPr>
        <w:t xml:space="preserve"> </w:t>
      </w:r>
      <w:r w:rsidRPr="004258DD">
        <w:rPr>
          <w:rFonts w:ascii="Times New Roman" w:hAnsi="Times New Roman" w:cs="Times New Roman"/>
        </w:rPr>
        <w:t>Detail</w:t>
      </w:r>
      <w:r w:rsidRPr="004258DD">
        <w:rPr>
          <w:rFonts w:ascii="Times New Roman" w:hAnsi="Times New Roman" w:cs="Times New Roman"/>
        </w:rPr>
        <w:tab/>
        <w:t>5</w:t>
      </w:r>
    </w:p>
    <w:p w:rsidR="00277ED5" w:rsidRPr="004258DD" w:rsidRDefault="00AC371E">
      <w:pPr>
        <w:pStyle w:val="BodyText"/>
        <w:tabs>
          <w:tab w:val="right" w:leader="dot" w:pos="7223"/>
        </w:tabs>
        <w:spacing w:before="208"/>
        <w:ind w:left="2300"/>
        <w:rPr>
          <w:rFonts w:ascii="Times New Roman" w:hAnsi="Times New Roman" w:cs="Times New Roman"/>
        </w:rPr>
      </w:pPr>
      <w:r w:rsidRPr="004258DD">
        <w:rPr>
          <w:rFonts w:ascii="Times New Roman" w:hAnsi="Times New Roman" w:cs="Times New Roman"/>
        </w:rPr>
        <w:t>Full</w:t>
      </w:r>
      <w:r w:rsidRPr="004258DD">
        <w:rPr>
          <w:rFonts w:ascii="Times New Roman" w:hAnsi="Times New Roman" w:cs="Times New Roman"/>
          <w:spacing w:val="-23"/>
        </w:rPr>
        <w:t xml:space="preserve"> </w:t>
      </w:r>
      <w:r w:rsidRPr="004258DD">
        <w:rPr>
          <w:rFonts w:ascii="Times New Roman" w:hAnsi="Times New Roman" w:cs="Times New Roman"/>
        </w:rPr>
        <w:t>Channel</w:t>
      </w:r>
      <w:r w:rsidRPr="004258DD">
        <w:rPr>
          <w:rFonts w:ascii="Times New Roman" w:hAnsi="Times New Roman" w:cs="Times New Roman"/>
          <w:spacing w:val="-22"/>
        </w:rPr>
        <w:t xml:space="preserve"> </w:t>
      </w:r>
      <w:r w:rsidRPr="004258DD">
        <w:rPr>
          <w:rFonts w:ascii="Times New Roman" w:hAnsi="Times New Roman" w:cs="Times New Roman"/>
        </w:rPr>
        <w:t>Lining</w:t>
      </w:r>
      <w:r w:rsidRPr="004258DD">
        <w:rPr>
          <w:rFonts w:ascii="Times New Roman" w:hAnsi="Times New Roman" w:cs="Times New Roman"/>
          <w:spacing w:val="-21"/>
        </w:rPr>
        <w:t xml:space="preserve"> </w:t>
      </w:r>
      <w:r w:rsidRPr="004258DD">
        <w:rPr>
          <w:rFonts w:ascii="Times New Roman" w:hAnsi="Times New Roman" w:cs="Times New Roman"/>
        </w:rPr>
        <w:t>-</w:t>
      </w:r>
      <w:r w:rsidRPr="004258DD">
        <w:rPr>
          <w:rFonts w:ascii="Times New Roman" w:hAnsi="Times New Roman" w:cs="Times New Roman"/>
          <w:spacing w:val="-22"/>
        </w:rPr>
        <w:t xml:space="preserve"> </w:t>
      </w:r>
      <w:r w:rsidRPr="004258DD">
        <w:rPr>
          <w:rFonts w:ascii="Times New Roman" w:hAnsi="Times New Roman" w:cs="Times New Roman"/>
        </w:rPr>
        <w:t>Concrete</w:t>
      </w:r>
      <w:r w:rsidRPr="004258DD">
        <w:rPr>
          <w:rFonts w:ascii="Times New Roman" w:hAnsi="Times New Roman" w:cs="Times New Roman"/>
          <w:spacing w:val="-22"/>
        </w:rPr>
        <w:t xml:space="preserve"> </w:t>
      </w:r>
      <w:r w:rsidRPr="004258DD">
        <w:rPr>
          <w:rFonts w:ascii="Times New Roman" w:hAnsi="Times New Roman" w:cs="Times New Roman"/>
        </w:rPr>
        <w:t>Reinforced</w:t>
      </w:r>
      <w:r w:rsidRPr="004258DD">
        <w:rPr>
          <w:rFonts w:ascii="Times New Roman" w:hAnsi="Times New Roman" w:cs="Times New Roman"/>
        </w:rPr>
        <w:tab/>
        <w:t>6</w:t>
      </w:r>
    </w:p>
    <w:p w:rsidR="00277ED5" w:rsidRPr="004258DD" w:rsidRDefault="00AC371E">
      <w:pPr>
        <w:pStyle w:val="BodyText"/>
        <w:tabs>
          <w:tab w:val="right" w:leader="dot" w:pos="7223"/>
        </w:tabs>
        <w:spacing w:before="205"/>
        <w:ind w:left="2300"/>
        <w:rPr>
          <w:rFonts w:ascii="Times New Roman" w:hAnsi="Times New Roman" w:cs="Times New Roman"/>
        </w:rPr>
      </w:pPr>
      <w:r w:rsidRPr="004258DD">
        <w:rPr>
          <w:rFonts w:ascii="Times New Roman" w:hAnsi="Times New Roman" w:cs="Times New Roman"/>
        </w:rPr>
        <w:t>Laydown Curb</w:t>
      </w:r>
      <w:r w:rsidRPr="004258DD">
        <w:rPr>
          <w:rFonts w:ascii="Times New Roman" w:hAnsi="Times New Roman" w:cs="Times New Roman"/>
          <w:spacing w:val="-16"/>
        </w:rPr>
        <w:t xml:space="preserve"> </w:t>
      </w:r>
      <w:r w:rsidRPr="004258DD">
        <w:rPr>
          <w:rFonts w:ascii="Times New Roman" w:hAnsi="Times New Roman" w:cs="Times New Roman"/>
        </w:rPr>
        <w:t>and</w:t>
      </w:r>
      <w:r w:rsidRPr="004258DD">
        <w:rPr>
          <w:rFonts w:ascii="Times New Roman" w:hAnsi="Times New Roman" w:cs="Times New Roman"/>
          <w:spacing w:val="-7"/>
        </w:rPr>
        <w:t xml:space="preserve"> </w:t>
      </w:r>
      <w:r w:rsidRPr="004258DD">
        <w:rPr>
          <w:rFonts w:ascii="Times New Roman" w:hAnsi="Times New Roman" w:cs="Times New Roman"/>
        </w:rPr>
        <w:t>Driveway</w:t>
      </w:r>
      <w:r w:rsidRPr="004258DD">
        <w:rPr>
          <w:rFonts w:ascii="Times New Roman" w:hAnsi="Times New Roman" w:cs="Times New Roman"/>
        </w:rPr>
        <w:tab/>
        <w:t>7</w:t>
      </w:r>
    </w:p>
    <w:p w:rsidR="00277ED5" w:rsidRPr="004258DD" w:rsidRDefault="00AC371E">
      <w:pPr>
        <w:pStyle w:val="BodyText"/>
        <w:tabs>
          <w:tab w:val="right" w:leader="dot" w:pos="7223"/>
        </w:tabs>
        <w:spacing w:before="208"/>
        <w:ind w:left="2300"/>
        <w:rPr>
          <w:rFonts w:ascii="Times New Roman" w:hAnsi="Times New Roman" w:cs="Times New Roman"/>
        </w:rPr>
      </w:pPr>
      <w:r w:rsidRPr="004258DD">
        <w:rPr>
          <w:rFonts w:ascii="Times New Roman" w:hAnsi="Times New Roman" w:cs="Times New Roman"/>
        </w:rPr>
        <w:t>Concrete Valley -</w:t>
      </w:r>
      <w:r w:rsidRPr="004258DD">
        <w:rPr>
          <w:rFonts w:ascii="Times New Roman" w:hAnsi="Times New Roman" w:cs="Times New Roman"/>
          <w:spacing w:val="-34"/>
        </w:rPr>
        <w:t xml:space="preserve"> </w:t>
      </w:r>
      <w:r w:rsidRPr="004258DD">
        <w:rPr>
          <w:rFonts w:ascii="Times New Roman" w:hAnsi="Times New Roman" w:cs="Times New Roman"/>
        </w:rPr>
        <w:t>Typical</w:t>
      </w:r>
      <w:r w:rsidRPr="004258DD">
        <w:rPr>
          <w:rFonts w:ascii="Times New Roman" w:hAnsi="Times New Roman" w:cs="Times New Roman"/>
          <w:spacing w:val="-10"/>
        </w:rPr>
        <w:t xml:space="preserve"> </w:t>
      </w:r>
      <w:r w:rsidRPr="004258DD">
        <w:rPr>
          <w:rFonts w:ascii="Times New Roman" w:hAnsi="Times New Roman" w:cs="Times New Roman"/>
        </w:rPr>
        <w:t>Section</w:t>
      </w:r>
      <w:r w:rsidRPr="004258DD">
        <w:rPr>
          <w:rFonts w:ascii="Times New Roman" w:hAnsi="Times New Roman" w:cs="Times New Roman"/>
        </w:rPr>
        <w:tab/>
        <w:t>8</w:t>
      </w:r>
    </w:p>
    <w:p w:rsidR="00277ED5" w:rsidRPr="004258DD" w:rsidRDefault="00AC371E">
      <w:pPr>
        <w:pStyle w:val="BodyText"/>
        <w:tabs>
          <w:tab w:val="right" w:leader="dot" w:pos="7223"/>
        </w:tabs>
        <w:spacing w:before="206"/>
        <w:ind w:left="2300"/>
        <w:rPr>
          <w:rFonts w:ascii="Times New Roman" w:hAnsi="Times New Roman" w:cs="Times New Roman"/>
        </w:rPr>
      </w:pPr>
      <w:r w:rsidRPr="004258DD">
        <w:rPr>
          <w:rFonts w:ascii="Times New Roman" w:hAnsi="Times New Roman" w:cs="Times New Roman"/>
        </w:rPr>
        <w:t>Construction Sign -</w:t>
      </w:r>
      <w:r w:rsidRPr="004258DD">
        <w:rPr>
          <w:rFonts w:ascii="Times New Roman" w:hAnsi="Times New Roman" w:cs="Times New Roman"/>
          <w:spacing w:val="-38"/>
        </w:rPr>
        <w:t xml:space="preserve"> </w:t>
      </w:r>
      <w:r w:rsidRPr="004258DD">
        <w:rPr>
          <w:rFonts w:ascii="Times New Roman" w:hAnsi="Times New Roman" w:cs="Times New Roman"/>
        </w:rPr>
        <w:t>Standard</w:t>
      </w:r>
      <w:r w:rsidRPr="004258DD">
        <w:rPr>
          <w:rFonts w:ascii="Times New Roman" w:hAnsi="Times New Roman" w:cs="Times New Roman"/>
          <w:spacing w:val="-13"/>
        </w:rPr>
        <w:t xml:space="preserve"> </w:t>
      </w:r>
      <w:r w:rsidRPr="004258DD">
        <w:rPr>
          <w:rFonts w:ascii="Times New Roman" w:hAnsi="Times New Roman" w:cs="Times New Roman"/>
        </w:rPr>
        <w:t>Detail</w:t>
      </w:r>
      <w:r w:rsidRPr="004258DD">
        <w:rPr>
          <w:rFonts w:ascii="Times New Roman" w:hAnsi="Times New Roman" w:cs="Times New Roman"/>
        </w:rPr>
        <w:tab/>
        <w:t>9</w:t>
      </w:r>
    </w:p>
    <w:p w:rsidR="00277ED5" w:rsidRPr="004258DD" w:rsidRDefault="00AC371E">
      <w:pPr>
        <w:pStyle w:val="BodyText"/>
        <w:tabs>
          <w:tab w:val="right" w:leader="dot" w:pos="7286"/>
        </w:tabs>
        <w:spacing w:before="208"/>
        <w:ind w:left="2300"/>
        <w:rPr>
          <w:rFonts w:ascii="Times New Roman" w:hAnsi="Times New Roman" w:cs="Times New Roman"/>
        </w:rPr>
      </w:pPr>
      <w:r w:rsidRPr="004258DD">
        <w:rPr>
          <w:rFonts w:ascii="Times New Roman" w:hAnsi="Times New Roman" w:cs="Times New Roman"/>
        </w:rPr>
        <w:t>Road Sign -</w:t>
      </w:r>
      <w:r w:rsidRPr="004258DD">
        <w:rPr>
          <w:rFonts w:ascii="Times New Roman" w:hAnsi="Times New Roman" w:cs="Times New Roman"/>
          <w:spacing w:val="-21"/>
        </w:rPr>
        <w:t xml:space="preserve"> </w:t>
      </w:r>
      <w:r w:rsidRPr="004258DD">
        <w:rPr>
          <w:rFonts w:ascii="Times New Roman" w:hAnsi="Times New Roman" w:cs="Times New Roman"/>
        </w:rPr>
        <w:t>Standard</w:t>
      </w:r>
      <w:r w:rsidRPr="004258DD">
        <w:rPr>
          <w:rFonts w:ascii="Times New Roman" w:hAnsi="Times New Roman" w:cs="Times New Roman"/>
          <w:spacing w:val="-8"/>
        </w:rPr>
        <w:t xml:space="preserve"> </w:t>
      </w:r>
      <w:r w:rsidRPr="004258DD">
        <w:rPr>
          <w:rFonts w:ascii="Times New Roman" w:hAnsi="Times New Roman" w:cs="Times New Roman"/>
        </w:rPr>
        <w:t>Detail</w:t>
      </w:r>
      <w:r w:rsidRPr="004258DD">
        <w:rPr>
          <w:rFonts w:ascii="Times New Roman" w:hAnsi="Times New Roman" w:cs="Times New Roman"/>
        </w:rPr>
        <w:tab/>
        <w:t>10</w:t>
      </w:r>
    </w:p>
    <w:p w:rsidR="00277ED5" w:rsidRPr="004258DD" w:rsidRDefault="00277ED5">
      <w:pPr>
        <w:rPr>
          <w:rFonts w:ascii="Times New Roman" w:hAnsi="Times New Roman" w:cs="Times New Roman"/>
        </w:rPr>
        <w:sectPr w:rsidR="00277ED5" w:rsidRPr="004258DD">
          <w:pgSz w:w="12240" w:h="15840"/>
          <w:pgMar w:top="720" w:right="580" w:bottom="720" w:left="1300" w:header="520" w:footer="425" w:gutter="0"/>
          <w:cols w:space="720"/>
        </w:sectPr>
      </w:pPr>
    </w:p>
    <w:p w:rsidR="00277ED5" w:rsidRPr="004258DD" w:rsidRDefault="00606DE8">
      <w:pPr>
        <w:pStyle w:val="BodyText"/>
        <w:rPr>
          <w:rFonts w:ascii="Times New Roman" w:hAnsi="Times New Roman" w:cs="Times New Roman"/>
          <w:sz w:val="20"/>
        </w:rPr>
      </w:pPr>
      <w:r w:rsidRPr="004258DD">
        <w:rPr>
          <w:rFonts w:ascii="Times New Roman" w:hAnsi="Times New Roman" w:cs="Times New Roman"/>
          <w:noProof/>
          <w:lang w:bidi="ar-SA"/>
        </w:rPr>
        <w:lastRenderedPageBreak/>
        <mc:AlternateContent>
          <mc:Choice Requires="wpg">
            <w:drawing>
              <wp:anchor distT="0" distB="0" distL="114300" distR="114300" simplePos="0" relativeHeight="246991872" behindDoc="1" locked="0" layoutInCell="1" allowOverlap="1">
                <wp:simplePos x="0" y="0"/>
                <wp:positionH relativeFrom="page">
                  <wp:posOffset>895985</wp:posOffset>
                </wp:positionH>
                <wp:positionV relativeFrom="page">
                  <wp:posOffset>441325</wp:posOffset>
                </wp:positionV>
                <wp:extent cx="6428740" cy="9169400"/>
                <wp:effectExtent l="0" t="0" r="0" b="0"/>
                <wp:wrapNone/>
                <wp:docPr id="357"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8740" cy="9169400"/>
                          <a:chOff x="1411" y="695"/>
                          <a:chExt cx="10124" cy="14440"/>
                        </a:xfrm>
                      </wpg:grpSpPr>
                      <pic:pic xmlns:pic="http://schemas.openxmlformats.org/drawingml/2006/picture">
                        <pic:nvPicPr>
                          <pic:cNvPr id="358" name="Picture 3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0646" y="14222"/>
                            <a:ext cx="43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9" name="Picture 3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1159" y="14222"/>
                            <a:ext cx="20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 name="Picture 3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411" y="695"/>
                            <a:ext cx="10124" cy="14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E08AEC" id="Group 311" o:spid="_x0000_s1026" style="position:absolute;margin-left:70.55pt;margin-top:34.75pt;width:506.2pt;height:722pt;z-index:-256324608;mso-position-horizontal-relative:page;mso-position-vertical-relative:page" coordorigin="1411,695" coordsize="10124,14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">
                <v:shape id="Picture 314" o:spid="_x0000_s1027" type="#_x0000_t75" style="position:absolute;left:10646;top:14222;width:43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pMHrAAAAA3AAAAA8AAABkcnMvZG93bnJldi54bWxET89rwjAUvgv+D+EJu8iadqKM2ihSULzq&#10;hLHbo3m23ZqXmkSt/705CDt+fL+L9WA6cSPnW8sKsiQFQVxZ3XKt4PS1ff8E4QOyxs4yKXiQh/Vq&#10;PCow1/bOB7odQy1iCPscFTQh9LmUvmrIoE9sTxy5s3UGQ4SultrhPYabTn6k6UIabDk2NNhT2VD1&#10;d7waBZp2C0fl7+N7e6l8PevmU5v9KPU2GTZLEIGG8C9+ufdawWwe18Yz8QjI1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ykwesAAAADcAAAADwAAAAAAAAAAAAAAAACfAgAA&#10;ZHJzL2Rvd25yZXYueG1sUEsFBgAAAAAEAAQA9wAAAIwDAAAAAA==&#10;">
                  <v:imagedata r:id="rId44" o:title=""/>
                </v:shape>
                <v:shape id="Picture 313" o:spid="_x0000_s1028" type="#_x0000_t75" style="position:absolute;left:11159;top:14222;width:207;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q73vFAAAA3AAAAA8AAABkcnMvZG93bnJldi54bWxEj09rwkAUxO8Fv8PyhN7qRtv6J7pKaRH0&#10;IjRKzo/sM4lm367ZVdNv3xUKPQ4z8xtmsepMI27U+tqyguEgAUFcWF1zqeCwX79MQfiArLGxTAp+&#10;yMNq2XtaYKrtnb/ploVSRAj7FBVUIbhUSl9UZNAPrCOO3tG2BkOUbSl1i/cIN40cJclYGqw5LlTo&#10;6LOi4pxdjYLLV7ae7DY5vx3d6ORcvhtu86tSz/3uYw4iUBf+w3/tjVbw+j6Dx5l4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Ku97xQAAANwAAAAPAAAAAAAAAAAAAAAA&#10;AJ8CAABkcnMvZG93bnJldi54bWxQSwUGAAAAAAQABAD3AAAAkQMAAAAA&#10;">
                  <v:imagedata r:id="rId45" o:title=""/>
                </v:shape>
                <v:shape id="Picture 312" o:spid="_x0000_s1029" type="#_x0000_t75" style="position:absolute;left:1411;top:695;width:10124;height:14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9cuDBAAAA3AAAAA8AAABkcnMvZG93bnJldi54bWxET89rwjAUvgv7H8ITdpGZOqFIbSydMNhp&#10;Y7W7P5pnU2xeSpJp51+/HAY7fny/y2q2o7iSD4NjBZt1BoK4c3rgXkF7en3agQgRWePomBT8UIDq&#10;8LAosdDuxp90bWIvUgiHAhWYGKdCytAZshjWbiJO3Nl5izFB30vt8ZbC7SifsyyXFgdODQYnOhrq&#10;Ls23VZAPjaftu2n7r9hRPa7uH+3LXanH5VzvQUSa47/4z/2mFWzzND+dSUdAH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S9cuDBAAAA3AAAAA8AAAAAAAAAAAAAAAAAnwIA&#10;AGRycy9kb3ducmV2LnhtbFBLBQYAAAAABAAEAPcAAACNAwAAAAA=&#10;">
                  <v:imagedata r:id="rId46" o:title=""/>
                </v:shape>
                <w10:wrap anchorx="page" anchory="page"/>
              </v:group>
            </w:pict>
          </mc:Fallback>
        </mc:AlternateContent>
      </w: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spacing w:before="8"/>
        <w:rPr>
          <w:rFonts w:ascii="Times New Roman" w:hAnsi="Times New Roman" w:cs="Times New Roman"/>
          <w:sz w:val="25"/>
        </w:rPr>
      </w:pPr>
    </w:p>
    <w:tbl>
      <w:tblPr>
        <w:tblW w:w="0" w:type="auto"/>
        <w:tblInd w:w="224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965"/>
        <w:gridCol w:w="322"/>
        <w:gridCol w:w="334"/>
        <w:gridCol w:w="348"/>
      </w:tblGrid>
      <w:tr w:rsidR="00277ED5" w:rsidRPr="004258DD">
        <w:trPr>
          <w:trHeight w:val="148"/>
        </w:trPr>
        <w:tc>
          <w:tcPr>
            <w:tcW w:w="965" w:type="dxa"/>
            <w:tcBorders>
              <w:top w:val="nil"/>
              <w:left w:val="nil"/>
            </w:tcBorders>
          </w:tcPr>
          <w:p w:rsidR="00277ED5" w:rsidRPr="004258DD" w:rsidRDefault="00277ED5">
            <w:pPr>
              <w:pStyle w:val="TableParagraph"/>
              <w:rPr>
                <w:rFonts w:ascii="Times New Roman" w:hAnsi="Times New Roman" w:cs="Times New Roman"/>
                <w:sz w:val="8"/>
              </w:rPr>
            </w:pPr>
          </w:p>
        </w:tc>
        <w:tc>
          <w:tcPr>
            <w:tcW w:w="322" w:type="dxa"/>
            <w:tcBorders>
              <w:top w:val="nil"/>
            </w:tcBorders>
          </w:tcPr>
          <w:p w:rsidR="00277ED5" w:rsidRPr="004258DD" w:rsidRDefault="00277ED5">
            <w:pPr>
              <w:pStyle w:val="TableParagraph"/>
              <w:rPr>
                <w:rFonts w:ascii="Times New Roman" w:hAnsi="Times New Roman" w:cs="Times New Roman"/>
                <w:sz w:val="8"/>
              </w:rPr>
            </w:pPr>
          </w:p>
        </w:tc>
        <w:tc>
          <w:tcPr>
            <w:tcW w:w="334" w:type="dxa"/>
            <w:tcBorders>
              <w:top w:val="nil"/>
              <w:right w:val="double" w:sz="4" w:space="0" w:color="000000"/>
            </w:tcBorders>
          </w:tcPr>
          <w:p w:rsidR="00277ED5" w:rsidRPr="004258DD" w:rsidRDefault="00277ED5">
            <w:pPr>
              <w:pStyle w:val="TableParagraph"/>
              <w:rPr>
                <w:rFonts w:ascii="Times New Roman" w:hAnsi="Times New Roman" w:cs="Times New Roman"/>
                <w:sz w:val="8"/>
              </w:rPr>
            </w:pPr>
          </w:p>
        </w:tc>
        <w:tc>
          <w:tcPr>
            <w:tcW w:w="348" w:type="dxa"/>
            <w:tcBorders>
              <w:top w:val="nil"/>
              <w:left w:val="double" w:sz="4" w:space="0" w:color="000000"/>
              <w:right w:val="nil"/>
            </w:tcBorders>
          </w:tcPr>
          <w:p w:rsidR="00277ED5" w:rsidRPr="004258DD" w:rsidRDefault="00277ED5">
            <w:pPr>
              <w:pStyle w:val="TableParagraph"/>
              <w:rPr>
                <w:rFonts w:ascii="Times New Roman" w:hAnsi="Times New Roman" w:cs="Times New Roman"/>
                <w:sz w:val="8"/>
              </w:rPr>
            </w:pPr>
          </w:p>
        </w:tc>
      </w:tr>
    </w:tbl>
    <w:p w:rsidR="00277ED5" w:rsidRPr="004258DD" w:rsidRDefault="00277ED5">
      <w:pPr>
        <w:pStyle w:val="BodyText"/>
        <w:rPr>
          <w:rFonts w:ascii="Times New Roman" w:hAnsi="Times New Roman" w:cs="Times New Roman"/>
          <w:sz w:val="26"/>
        </w:rPr>
      </w:pPr>
    </w:p>
    <w:p w:rsidR="00277ED5" w:rsidRPr="004258DD" w:rsidRDefault="00277ED5">
      <w:pPr>
        <w:pStyle w:val="BodyText"/>
        <w:rPr>
          <w:rFonts w:ascii="Times New Roman" w:hAnsi="Times New Roman" w:cs="Times New Roman"/>
          <w:sz w:val="26"/>
        </w:rPr>
      </w:pPr>
    </w:p>
    <w:p w:rsidR="00277ED5" w:rsidRPr="004258DD" w:rsidRDefault="00277ED5">
      <w:pPr>
        <w:pStyle w:val="BodyText"/>
        <w:rPr>
          <w:rFonts w:ascii="Times New Roman" w:hAnsi="Times New Roman" w:cs="Times New Roman"/>
          <w:sz w:val="26"/>
        </w:rPr>
      </w:pPr>
    </w:p>
    <w:p w:rsidR="00277ED5" w:rsidRPr="004258DD" w:rsidRDefault="00277ED5">
      <w:pPr>
        <w:pStyle w:val="BodyText"/>
        <w:rPr>
          <w:rFonts w:ascii="Times New Roman" w:hAnsi="Times New Roman" w:cs="Times New Roman"/>
          <w:sz w:val="26"/>
        </w:rPr>
      </w:pPr>
    </w:p>
    <w:p w:rsidR="00277ED5" w:rsidRPr="004258DD" w:rsidRDefault="00277ED5">
      <w:pPr>
        <w:pStyle w:val="BodyText"/>
        <w:rPr>
          <w:rFonts w:ascii="Times New Roman" w:hAnsi="Times New Roman" w:cs="Times New Roman"/>
          <w:sz w:val="26"/>
        </w:rPr>
      </w:pPr>
    </w:p>
    <w:p w:rsidR="00277ED5" w:rsidRPr="004258DD" w:rsidRDefault="00277ED5">
      <w:pPr>
        <w:pStyle w:val="BodyText"/>
        <w:rPr>
          <w:rFonts w:ascii="Times New Roman" w:hAnsi="Times New Roman" w:cs="Times New Roman"/>
          <w:sz w:val="26"/>
        </w:rPr>
      </w:pPr>
    </w:p>
    <w:p w:rsidR="00277ED5" w:rsidRPr="004258DD" w:rsidRDefault="00277ED5">
      <w:pPr>
        <w:pStyle w:val="BodyText"/>
        <w:rPr>
          <w:rFonts w:ascii="Times New Roman" w:hAnsi="Times New Roman" w:cs="Times New Roman"/>
          <w:sz w:val="26"/>
        </w:rPr>
      </w:pPr>
    </w:p>
    <w:p w:rsidR="00277ED5" w:rsidRPr="004258DD" w:rsidRDefault="00277ED5">
      <w:pPr>
        <w:pStyle w:val="BodyText"/>
        <w:rPr>
          <w:rFonts w:ascii="Times New Roman" w:hAnsi="Times New Roman" w:cs="Times New Roman"/>
          <w:sz w:val="26"/>
        </w:rPr>
      </w:pPr>
    </w:p>
    <w:p w:rsidR="00277ED5" w:rsidRPr="004258DD" w:rsidRDefault="00277ED5">
      <w:pPr>
        <w:pStyle w:val="BodyText"/>
        <w:rPr>
          <w:rFonts w:ascii="Times New Roman" w:hAnsi="Times New Roman" w:cs="Times New Roman"/>
          <w:sz w:val="26"/>
        </w:rPr>
      </w:pPr>
    </w:p>
    <w:p w:rsidR="00277ED5" w:rsidRPr="004258DD" w:rsidRDefault="00277ED5">
      <w:pPr>
        <w:pStyle w:val="BodyText"/>
        <w:rPr>
          <w:rFonts w:ascii="Times New Roman" w:hAnsi="Times New Roman" w:cs="Times New Roman"/>
          <w:sz w:val="26"/>
        </w:rPr>
      </w:pPr>
    </w:p>
    <w:p w:rsidR="00277ED5" w:rsidRPr="004258DD" w:rsidRDefault="00277ED5">
      <w:pPr>
        <w:pStyle w:val="BodyText"/>
        <w:rPr>
          <w:rFonts w:ascii="Times New Roman" w:hAnsi="Times New Roman" w:cs="Times New Roman"/>
          <w:sz w:val="26"/>
        </w:rPr>
      </w:pPr>
    </w:p>
    <w:p w:rsidR="00277ED5" w:rsidRPr="004258DD" w:rsidRDefault="00277ED5">
      <w:pPr>
        <w:pStyle w:val="BodyText"/>
        <w:spacing w:before="3"/>
        <w:rPr>
          <w:rFonts w:ascii="Times New Roman" w:hAnsi="Times New Roman" w:cs="Times New Roman"/>
          <w:sz w:val="21"/>
        </w:rPr>
      </w:pPr>
    </w:p>
    <w:p w:rsidR="00277ED5" w:rsidRPr="004258DD" w:rsidRDefault="00606DE8">
      <w:pPr>
        <w:pStyle w:val="Heading4"/>
        <w:spacing w:before="0" w:line="254" w:lineRule="auto"/>
        <w:ind w:left="5937" w:right="1391"/>
        <w:jc w:val="center"/>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54496" behindDoc="0" locked="0" layoutInCell="1" allowOverlap="1">
                <wp:simplePos x="0" y="0"/>
                <wp:positionH relativeFrom="page">
                  <wp:posOffset>6910070</wp:posOffset>
                </wp:positionH>
                <wp:positionV relativeFrom="paragraph">
                  <wp:posOffset>148590</wp:posOffset>
                </wp:positionV>
                <wp:extent cx="178435" cy="358140"/>
                <wp:effectExtent l="0" t="0" r="0" b="0"/>
                <wp:wrapNone/>
                <wp:docPr id="356"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line="562" w:lineRule="exact"/>
                              <w:rPr>
                                <w:sz w:val="50"/>
                              </w:rPr>
                            </w:pPr>
                            <w:r>
                              <w:rPr>
                                <w:sz w:val="5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 o:spid="_x0000_s1085" type="#_x0000_t202" style="position:absolute;left:0;text-align:left;margin-left:544.1pt;margin-top:11.7pt;width:14.05pt;height:28.2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" filled="f" stroked="f">
                <v:textbox inset="0,0,0,0">
                  <w:txbxContent>
                    <w:p w:rsidR="001A7CFA" w:rsidRDefault="001A7CFA">
                      <w:pPr>
                        <w:spacing w:line="562" w:lineRule="exact"/>
                        <w:rPr>
                          <w:sz w:val="50"/>
                        </w:rPr>
                      </w:pPr>
                      <w:r>
                        <w:rPr>
                          <w:sz w:val="50"/>
                        </w:rPr>
                        <w:t>1</w:t>
                      </w:r>
                    </w:p>
                  </w:txbxContent>
                </v:textbox>
                <w10:wrap anchorx="page"/>
              </v:shape>
            </w:pict>
          </mc:Fallback>
        </mc:AlternateContent>
      </w:r>
      <w:r w:rsidR="00AC371E" w:rsidRPr="004258DD">
        <w:rPr>
          <w:rFonts w:ascii="Times New Roman" w:hAnsi="Times New Roman" w:cs="Times New Roman"/>
        </w:rPr>
        <w:t>TYPICAL ROADWAY SECTION BORROW DITCHES</w:t>
      </w:r>
    </w:p>
    <w:p w:rsidR="00277ED5" w:rsidRPr="004258DD" w:rsidRDefault="00277ED5">
      <w:pPr>
        <w:spacing w:line="254" w:lineRule="auto"/>
        <w:jc w:val="center"/>
        <w:rPr>
          <w:rFonts w:ascii="Times New Roman" w:hAnsi="Times New Roman" w:cs="Times New Roman"/>
        </w:rPr>
        <w:sectPr w:rsidR="00277ED5" w:rsidRPr="004258DD">
          <w:pgSz w:w="12240" w:h="15840"/>
          <w:pgMar w:top="720" w:right="580" w:bottom="720" w:left="1300" w:header="520" w:footer="425" w:gutter="0"/>
          <w:cols w:space="720"/>
        </w:sectPr>
      </w:pPr>
    </w:p>
    <w:p w:rsidR="00277ED5" w:rsidRPr="004258DD" w:rsidRDefault="00606DE8">
      <w:pPr>
        <w:pStyle w:val="BodyText"/>
        <w:rPr>
          <w:rFonts w:ascii="Times New Roman" w:hAnsi="Times New Roman" w:cs="Times New Roman"/>
          <w:sz w:val="20"/>
        </w:rPr>
      </w:pPr>
      <w:r w:rsidRPr="004258DD">
        <w:rPr>
          <w:rFonts w:ascii="Times New Roman" w:hAnsi="Times New Roman" w:cs="Times New Roman"/>
          <w:noProof/>
          <w:lang w:bidi="ar-SA"/>
        </w:rPr>
        <w:lastRenderedPageBreak/>
        <mc:AlternateContent>
          <mc:Choice Requires="wpg">
            <w:drawing>
              <wp:anchor distT="0" distB="0" distL="114300" distR="114300" simplePos="0" relativeHeight="246993920" behindDoc="1" locked="0" layoutInCell="1" allowOverlap="1">
                <wp:simplePos x="0" y="0"/>
                <wp:positionH relativeFrom="page">
                  <wp:posOffset>895985</wp:posOffset>
                </wp:positionH>
                <wp:positionV relativeFrom="page">
                  <wp:posOffset>441325</wp:posOffset>
                </wp:positionV>
                <wp:extent cx="6428740" cy="9169400"/>
                <wp:effectExtent l="0" t="0" r="0" b="0"/>
                <wp:wrapNone/>
                <wp:docPr id="352"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8740" cy="9169400"/>
                          <a:chOff x="1411" y="695"/>
                          <a:chExt cx="10124" cy="14440"/>
                        </a:xfrm>
                      </wpg:grpSpPr>
                      <pic:pic xmlns:pic="http://schemas.openxmlformats.org/drawingml/2006/picture">
                        <pic:nvPicPr>
                          <pic:cNvPr id="353" name="Picture 30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646" y="14222"/>
                            <a:ext cx="43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4" name="Picture 30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1159" y="14222"/>
                            <a:ext cx="20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5" name="Picture 30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411" y="695"/>
                            <a:ext cx="10124" cy="14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76D4813" id="Group 306" o:spid="_x0000_s1026" style="position:absolute;margin-left:70.55pt;margin-top:34.75pt;width:506.2pt;height:722pt;z-index:-256322560;mso-position-horizontal-relative:page;mso-position-vertical-relative:page" coordorigin="1411,695" coordsize="10124,14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">
                <v:shape id="Picture 309" o:spid="_x0000_s1027" type="#_x0000_t75" style="position:absolute;left:10646;top:14222;width:43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L5CXDAAAA3AAAAA8AAABkcnMvZG93bnJldi54bWxEj9Fqg0AURN8L/YflFvJW10TaiHUTgkQo&#10;tC8x+YCLe6sS965xV2P/vlso9HGYmTNMvl9ML2YaXWdZwTqKQRDXVnfcKLicy+cUhPPIGnvLpOCb&#10;HOx3jw85Ztre+URz5RsRIOwyVNB6P2RSurolgy6yA3Hwvuxo0Ac5NlKPeA9w08tNHL9Kgx2HhRYH&#10;Klqqr9VkFKTbW3H0aXdaio/jxOXA+rNmpVZPy+ENhKfF/4f/2u9aQfKSwO+ZcAT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YvkJcMAAADcAAAADwAAAAAAAAAAAAAAAACf&#10;AgAAZHJzL2Rvd25yZXYueG1sUEsFBgAAAAAEAAQA9wAAAI8DAAAAAA==&#10;">
                  <v:imagedata r:id="rId50" o:title=""/>
                </v:shape>
                <v:shape id="Picture 308" o:spid="_x0000_s1028" type="#_x0000_t75" style="position:absolute;left:11159;top:14222;width:207;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W7i3FAAAA3AAAAA8AAABkcnMvZG93bnJldi54bWxEj0FrwkAUhO+C/2F5Qm9109aKxGxEhVIP&#10;UjTtxdsz+0yWZt+G7NbEf98tFDwOM/MNk60G24grdd44VvA0TUAQl04brhR8fb49LkD4gKyxcUwK&#10;buRhlY9HGaba9XykaxEqESHsU1RQh9CmUvqyJot+6lri6F1cZzFE2VVSd9hHuG3kc5LMpUXDcaHG&#10;lrY1ld/Fj1WwlzrIj35hDrvNnouTM+/9eavUw2RYL0EEGsI9/N/eaQUvrzP4OxOPgM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Vu4txQAAANwAAAAPAAAAAAAAAAAAAAAA&#10;AJ8CAABkcnMvZG93bnJldi54bWxQSwUGAAAAAAQABAD3AAAAkQMAAAAA&#10;">
                  <v:imagedata r:id="rId51" o:title=""/>
                </v:shape>
                <v:shape id="Picture 307" o:spid="_x0000_s1029" type="#_x0000_t75" style="position:absolute;left:1411;top:695;width:10124;height:14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lmBnGAAAA3AAAAA8AAABkcnMvZG93bnJldi54bWxEj09rAjEUxO+FfofwCt40sbrFbo0ixYKH&#10;itQ/h95eN8/dxc1L2KS6/fZGEHocZuY3zHTe2UacqQ21Yw3DgQJBXDhTc6lhv/voT0CEiGywcUwa&#10;/ijAfPb4MMXcuAt/0XkbS5EgHHLUUMXocylDUZHFMHCeOHlH11qMSbalNC1eEtw28lmpF2mx5rRQ&#10;oaf3iorT9tdq+HRq87PJVLkcu8PIf/tXKtZR695Tt3gDEamL/+F7e2U0jLIMbmfSEZC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SWYGcYAAADcAAAADwAAAAAAAAAAAAAA&#10;AACfAgAAZHJzL2Rvd25yZXYueG1sUEsFBgAAAAAEAAQA9wAAAJIDAAAAAA==&#10;">
                  <v:imagedata r:id="rId52" o:title=""/>
                </v:shape>
                <w10:wrap anchorx="page" anchory="page"/>
              </v:group>
            </w:pict>
          </mc:Fallback>
        </mc:AlternateContent>
      </w: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spacing w:before="9"/>
        <w:rPr>
          <w:rFonts w:ascii="Times New Roman" w:hAnsi="Times New Roman" w:cs="Times New Roman"/>
          <w:sz w:val="23"/>
        </w:rPr>
      </w:pPr>
    </w:p>
    <w:p w:rsidR="00277ED5" w:rsidRPr="004258DD" w:rsidRDefault="00606DE8">
      <w:pPr>
        <w:pStyle w:val="Heading4"/>
        <w:spacing w:before="92" w:line="254" w:lineRule="auto"/>
        <w:ind w:left="6922" w:right="1739" w:hanging="629"/>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56544" behindDoc="0" locked="0" layoutInCell="1" allowOverlap="1">
                <wp:simplePos x="0" y="0"/>
                <wp:positionH relativeFrom="page">
                  <wp:posOffset>6903720</wp:posOffset>
                </wp:positionH>
                <wp:positionV relativeFrom="paragraph">
                  <wp:posOffset>207010</wp:posOffset>
                </wp:positionV>
                <wp:extent cx="178435" cy="358140"/>
                <wp:effectExtent l="0" t="0" r="0" b="0"/>
                <wp:wrapNone/>
                <wp:docPr id="351"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line="562" w:lineRule="exact"/>
                              <w:rPr>
                                <w:sz w:val="50"/>
                              </w:rPr>
                            </w:pPr>
                            <w:r>
                              <w:rPr>
                                <w:sz w:val="5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5" o:spid="_x0000_s1086" type="#_x0000_t202" style="position:absolute;left:0;text-align:left;margin-left:543.6pt;margin-top:16.3pt;width:14.05pt;height:28.2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" filled="f" stroked="f">
                <v:textbox inset="0,0,0,0">
                  <w:txbxContent>
                    <w:p w:rsidR="001A7CFA" w:rsidRDefault="001A7CFA">
                      <w:pPr>
                        <w:spacing w:line="562" w:lineRule="exact"/>
                        <w:rPr>
                          <w:sz w:val="50"/>
                        </w:rPr>
                      </w:pPr>
                      <w:r>
                        <w:rPr>
                          <w:sz w:val="50"/>
                        </w:rPr>
                        <w:t>2</w:t>
                      </w:r>
                    </w:p>
                  </w:txbxContent>
                </v:textbox>
                <w10:wrap anchorx="page"/>
              </v:shape>
            </w:pict>
          </mc:Fallback>
        </mc:AlternateContent>
      </w:r>
      <w:r w:rsidR="00AC371E" w:rsidRPr="004258DD">
        <w:rPr>
          <w:rFonts w:ascii="Times New Roman" w:hAnsi="Times New Roman" w:cs="Times New Roman"/>
        </w:rPr>
        <w:t>TYPICAL ROADWAY SECTION</w:t>
      </w:r>
    </w:p>
    <w:p w:rsidR="00277ED5" w:rsidRPr="004258DD" w:rsidRDefault="00AC371E">
      <w:pPr>
        <w:pStyle w:val="Heading4"/>
        <w:spacing w:before="1"/>
        <w:ind w:left="6293"/>
        <w:rPr>
          <w:rFonts w:ascii="Times New Roman" w:hAnsi="Times New Roman" w:cs="Times New Roman"/>
        </w:rPr>
      </w:pPr>
      <w:r w:rsidRPr="004258DD">
        <w:rPr>
          <w:rFonts w:ascii="Times New Roman" w:hAnsi="Times New Roman" w:cs="Times New Roman"/>
        </w:rPr>
        <w:t>CURB AND GUTTER</w:t>
      </w:r>
    </w:p>
    <w:p w:rsidR="00277ED5" w:rsidRPr="004258DD" w:rsidRDefault="00277ED5">
      <w:pPr>
        <w:rPr>
          <w:rFonts w:ascii="Times New Roman" w:hAnsi="Times New Roman" w:cs="Times New Roman"/>
        </w:rPr>
        <w:sectPr w:rsidR="00277ED5" w:rsidRPr="004258DD">
          <w:pgSz w:w="12240" w:h="15840"/>
          <w:pgMar w:top="680" w:right="580" w:bottom="720" w:left="1300" w:header="520" w:footer="425" w:gutter="0"/>
          <w:cols w:space="720"/>
        </w:sectPr>
      </w:pPr>
    </w:p>
    <w:p w:rsidR="00277ED5" w:rsidRPr="004258DD" w:rsidRDefault="00606DE8">
      <w:pPr>
        <w:pStyle w:val="BodyText"/>
        <w:rPr>
          <w:rFonts w:ascii="Times New Roman" w:hAnsi="Times New Roman" w:cs="Times New Roman"/>
          <w:sz w:val="20"/>
        </w:rPr>
      </w:pPr>
      <w:r w:rsidRPr="004258DD">
        <w:rPr>
          <w:rFonts w:ascii="Times New Roman" w:hAnsi="Times New Roman" w:cs="Times New Roman"/>
          <w:noProof/>
          <w:lang w:bidi="ar-SA"/>
        </w:rPr>
        <w:lastRenderedPageBreak/>
        <mc:AlternateContent>
          <mc:Choice Requires="wpg">
            <w:drawing>
              <wp:anchor distT="0" distB="0" distL="114300" distR="114300" simplePos="0" relativeHeight="246995968" behindDoc="1" locked="0" layoutInCell="1" allowOverlap="1">
                <wp:simplePos x="0" y="0"/>
                <wp:positionH relativeFrom="page">
                  <wp:posOffset>895985</wp:posOffset>
                </wp:positionH>
                <wp:positionV relativeFrom="page">
                  <wp:posOffset>441325</wp:posOffset>
                </wp:positionV>
                <wp:extent cx="6428740" cy="9169400"/>
                <wp:effectExtent l="0" t="0" r="0" b="0"/>
                <wp:wrapNone/>
                <wp:docPr id="347"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8740" cy="9169400"/>
                          <a:chOff x="1411" y="695"/>
                          <a:chExt cx="10124" cy="14440"/>
                        </a:xfrm>
                      </wpg:grpSpPr>
                      <pic:pic xmlns:pic="http://schemas.openxmlformats.org/drawingml/2006/picture">
                        <pic:nvPicPr>
                          <pic:cNvPr id="348" name="Picture 30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0646" y="14222"/>
                            <a:ext cx="43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9" name="Picture 30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1159" y="14222"/>
                            <a:ext cx="20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0" name="Picture 30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411" y="695"/>
                            <a:ext cx="10124" cy="14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6236FB" id="Group 301" o:spid="_x0000_s1026" style="position:absolute;margin-left:70.55pt;margin-top:34.75pt;width:506.2pt;height:722pt;z-index:-256320512;mso-position-horizontal-relative:page;mso-position-vertical-relative:page" coordorigin="1411,695" coordsize="10124,14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">
                <v:shape id="Picture 304" o:spid="_x0000_s1027" type="#_x0000_t75" style="position:absolute;left:10646;top:14222;width:43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im5DEAAAA3AAAAA8AAABkcnMvZG93bnJldi54bWxEj8FqwkAQhu8F32EZwUvRTWyRmrqKCELp&#10;RRrtwduQnSbR7GzIrpq+vXMQPA7//N98s1j1rlFX6kLt2UA6SUARF97WXBo47LfjD1AhIltsPJOB&#10;fwqwWg5eFphZf+MfuuaxVALhkKGBKsY20zoUFTkME98SS/bnO4dRxq7UtsObwF2jp0ky0w5rlgsV&#10;trSpqDjnFyca+ff0NE9jvT7u8Ih0SXHz+mvMaNivP0FF6uNz+dH+sgbe3sVWnhEC6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Rim5DEAAAA3AAAAA8AAAAAAAAAAAAAAAAA&#10;nwIAAGRycy9kb3ducmV2LnhtbFBLBQYAAAAABAAEAPcAAACQAwAAAAA=&#10;">
                  <v:imagedata r:id="rId56" o:title=""/>
                </v:shape>
                <v:shape id="Picture 303" o:spid="_x0000_s1028" type="#_x0000_t75" style="position:absolute;left:11159;top:14222;width:207;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HJ4LGAAAA3AAAAA8AAABkcnMvZG93bnJldi54bWxEj09rwkAUxO9Cv8PyCr3VTVpbYppVWkvE&#10;k1D/IN4e2dckNPs2ZLcxfntXEDwOM/MbJpsPphE9da62rCAeRyCIC6trLhXstvlzAsJ5ZI2NZVJw&#10;Jgfz2cMow1TbE/9Qv/GlCBB2KSqovG9TKV1RkUE3ti1x8H5tZ9AH2ZVSd3gKcNPIlyh6lwZrDgsV&#10;trSoqPjb/BsF7TR2x3X/lXwfDvlbsuT9mhe5Uk+Pw+cHCE+Dv4dv7ZVW8DqZwvVMOAJyd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McngsYAAADcAAAADwAAAAAAAAAAAAAA&#10;AACfAgAAZHJzL2Rvd25yZXYueG1sUEsFBgAAAAAEAAQA9wAAAJIDAAAAAA==&#10;">
                  <v:imagedata r:id="rId57" o:title=""/>
                </v:shape>
                <v:shape id="Picture 302" o:spid="_x0000_s1029" type="#_x0000_t75" style="position:absolute;left:1411;top:695;width:10124;height:14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P0D/CAAAA3AAAAA8AAABkcnMvZG93bnJldi54bWxET8lOwzAQvSPxD9YgcaMOILqkdSvUUpVr&#10;N1XchniaRMTjyOO2yd/jAxLHp7fPFp1r1JWC1J4NPA8yUMSFtzWXBg779dMYlERki41nMtCTwGJ+&#10;fzfD3Pobb+m6i6VKISw5GqhibHOtpajIoQx8S5y4sw8OY4Kh1DbgLYW7Rr9k2VA7rDk1VNjSsqLi&#10;Z3dxBkL55b5P/arfjIbrixw/ZDMZizGPD937FFSkLv6L/9yf1sDrW5qfzqQjoO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z9A/wgAAANwAAAAPAAAAAAAAAAAAAAAAAJ8C&#10;AABkcnMvZG93bnJldi54bWxQSwUGAAAAAAQABAD3AAAAjgMAAAAA&#10;">
                  <v:imagedata r:id="rId58" o:title=""/>
                </v:shape>
                <w10:wrap anchorx="page" anchory="page"/>
              </v:group>
            </w:pict>
          </mc:Fallback>
        </mc:AlternateContent>
      </w: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spacing w:before="3"/>
        <w:rPr>
          <w:rFonts w:ascii="Times New Roman" w:hAnsi="Times New Roman" w:cs="Times New Roman"/>
          <w:sz w:val="16"/>
        </w:rPr>
      </w:pPr>
    </w:p>
    <w:p w:rsidR="00277ED5" w:rsidRPr="004258DD" w:rsidRDefault="00606DE8">
      <w:pPr>
        <w:pStyle w:val="Heading4"/>
        <w:spacing w:line="249" w:lineRule="auto"/>
        <w:ind w:left="6274" w:right="1445" w:hanging="260"/>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58592" behindDoc="0" locked="0" layoutInCell="1" allowOverlap="1">
                <wp:simplePos x="0" y="0"/>
                <wp:positionH relativeFrom="page">
                  <wp:posOffset>6900545</wp:posOffset>
                </wp:positionH>
                <wp:positionV relativeFrom="paragraph">
                  <wp:posOffset>116205</wp:posOffset>
                </wp:positionV>
                <wp:extent cx="178435" cy="358140"/>
                <wp:effectExtent l="0" t="0" r="0" b="0"/>
                <wp:wrapNone/>
                <wp:docPr id="346"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line="562" w:lineRule="exact"/>
                              <w:rPr>
                                <w:sz w:val="50"/>
                              </w:rPr>
                            </w:pPr>
                            <w:r>
                              <w:rPr>
                                <w:sz w:val="5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0" o:spid="_x0000_s1087" type="#_x0000_t202" style="position:absolute;left:0;text-align:left;margin-left:543.35pt;margin-top:9.15pt;width:14.05pt;height:28.2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" filled="f" stroked="f">
                <v:textbox inset="0,0,0,0">
                  <w:txbxContent>
                    <w:p w:rsidR="001A7CFA" w:rsidRDefault="001A7CFA">
                      <w:pPr>
                        <w:spacing w:line="562" w:lineRule="exact"/>
                        <w:rPr>
                          <w:sz w:val="50"/>
                        </w:rPr>
                      </w:pPr>
                      <w:r>
                        <w:rPr>
                          <w:sz w:val="50"/>
                        </w:rPr>
                        <w:t>3</w:t>
                      </w:r>
                    </w:p>
                  </w:txbxContent>
                </v:textbox>
                <w10:wrap anchorx="page"/>
              </v:shape>
            </w:pict>
          </mc:Fallback>
        </mc:AlternateContent>
      </w:r>
      <w:r w:rsidR="00AC371E" w:rsidRPr="004258DD">
        <w:rPr>
          <w:rFonts w:ascii="Times New Roman" w:hAnsi="Times New Roman" w:cs="Times New Roman"/>
        </w:rPr>
        <w:t>TYPICAL CURB SECTION STANDARD 6" CURB</w:t>
      </w:r>
    </w:p>
    <w:p w:rsidR="00277ED5" w:rsidRPr="004258DD" w:rsidRDefault="00277ED5">
      <w:pPr>
        <w:spacing w:line="249" w:lineRule="auto"/>
        <w:rPr>
          <w:rFonts w:ascii="Times New Roman" w:hAnsi="Times New Roman" w:cs="Times New Roman"/>
        </w:rPr>
        <w:sectPr w:rsidR="00277ED5" w:rsidRPr="004258DD">
          <w:pgSz w:w="12240" w:h="15840"/>
          <w:pgMar w:top="680" w:right="580" w:bottom="720" w:left="1300" w:header="520" w:footer="425" w:gutter="0"/>
          <w:cols w:space="720"/>
        </w:sectPr>
      </w:pPr>
    </w:p>
    <w:p w:rsidR="00277ED5" w:rsidRPr="004258DD" w:rsidRDefault="00606DE8">
      <w:pPr>
        <w:pStyle w:val="BodyText"/>
        <w:rPr>
          <w:rFonts w:ascii="Times New Roman" w:hAnsi="Times New Roman" w:cs="Times New Roman"/>
          <w:sz w:val="20"/>
        </w:rPr>
      </w:pPr>
      <w:r w:rsidRPr="004258DD">
        <w:rPr>
          <w:rFonts w:ascii="Times New Roman" w:hAnsi="Times New Roman" w:cs="Times New Roman"/>
          <w:noProof/>
          <w:lang w:bidi="ar-SA"/>
        </w:rPr>
        <w:lastRenderedPageBreak/>
        <mc:AlternateContent>
          <mc:Choice Requires="wpg">
            <w:drawing>
              <wp:anchor distT="0" distB="0" distL="114300" distR="114300" simplePos="0" relativeHeight="246998016" behindDoc="1" locked="0" layoutInCell="1" allowOverlap="1">
                <wp:simplePos x="0" y="0"/>
                <wp:positionH relativeFrom="page">
                  <wp:posOffset>895985</wp:posOffset>
                </wp:positionH>
                <wp:positionV relativeFrom="page">
                  <wp:posOffset>441325</wp:posOffset>
                </wp:positionV>
                <wp:extent cx="6428740" cy="9169400"/>
                <wp:effectExtent l="0" t="0" r="0" b="0"/>
                <wp:wrapNone/>
                <wp:docPr id="342"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8740" cy="9169400"/>
                          <a:chOff x="1411" y="695"/>
                          <a:chExt cx="10124" cy="14440"/>
                        </a:xfrm>
                      </wpg:grpSpPr>
                      <pic:pic xmlns:pic="http://schemas.openxmlformats.org/drawingml/2006/picture">
                        <pic:nvPicPr>
                          <pic:cNvPr id="343" name="Picture 29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0646" y="14222"/>
                            <a:ext cx="43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4" name="Picture 29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1159" y="14222"/>
                            <a:ext cx="20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5" name="Picture 29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411" y="695"/>
                            <a:ext cx="10124" cy="14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8EE5B3B" id="Group 296" o:spid="_x0000_s1026" style="position:absolute;margin-left:70.55pt;margin-top:34.75pt;width:506.2pt;height:722pt;z-index:-256318464;mso-position-horizontal-relative:page;mso-position-vertical-relative:page" coordorigin="1411,695" coordsize="10124,14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">
                <v:shape id="Picture 299" o:spid="_x0000_s1027" type="#_x0000_t75" style="position:absolute;left:10646;top:14222;width:43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REkDHAAAA3AAAAA8AAABkcnMvZG93bnJldi54bWxEj1trwkAUhN8F/8NyhL7pxlpEo6tI0dIH&#10;Lxgv+HjIHpNg9mzIbjXtr+8WCj4OM/MNM503phR3ql1hWUG/F4EgTq0uOFNwPKy6IxDOI2ssLZOC&#10;b3Iwn7VbU4y1ffCe7onPRICwi1FB7n0VS+nSnAy6nq2Ig3e1tUEfZJ1JXeMjwE0pX6NoKA0WHBZy&#10;rOg9p/SWfBkFm21i1v3hKdPu8rMZr/VHsdydlXrpNIsJCE+Nf4b/259aweBtAH9nwhGQs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HREkDHAAAA3AAAAA8AAAAAAAAAAAAA&#10;AAAAnwIAAGRycy9kb3ducmV2LnhtbFBLBQYAAAAABAAEAPcAAACTAwAAAAA=&#10;">
                  <v:imagedata r:id="rId62" o:title=""/>
                </v:shape>
                <v:shape id="Picture 298" o:spid="_x0000_s1028" type="#_x0000_t75" style="position:absolute;left:11159;top:14222;width:207;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cdWvEAAAA3AAAAA8AAABkcnMvZG93bnJldi54bWxEj0FrwkAUhO+C/2F5Qm+6sQ0lRNcgQmgv&#10;hSYqXh/ZZxLMvg3ZrUn99d1CocdhZr5httlkOnGnwbWWFaxXEQjiyuqWawWnY75MQDiPrLGzTAq+&#10;yUG2m8+2mGo7ckH30tciQNilqKDxvk+ldFVDBt3K9sTBu9rBoA9yqKUecAxw08nnKHqVBlsOCw32&#10;dGioupVfRsFkrg9ONCXHty4vL+ePz7J4jEo9Lab9BoSnyf+H/9rvWsFLHMPvmXAE5O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ecdWvEAAAA3AAAAA8AAAAAAAAAAAAAAAAA&#10;nwIAAGRycy9kb3ducmV2LnhtbFBLBQYAAAAABAAEAPcAAACQAwAAAAA=&#10;">
                  <v:imagedata r:id="rId63" o:title=""/>
                </v:shape>
                <v:shape id="Picture 297" o:spid="_x0000_s1029" type="#_x0000_t75" style="position:absolute;left:1411;top:695;width:10124;height:14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dukfHAAAA3AAAAA8AAABkcnMvZG93bnJldi54bWxEj0FrAjEUhO9C/0N4Qm+aaFuR1SilKBRL&#10;wW4t1Ntj89zdmrysm1S3/94UCj0OM/MNM192zooztaH2rGE0VCCIC29qLjXs3teDKYgQkQ1az6Th&#10;hwIsFze9OWbGX/iNznksRYJwyFBDFWOTSRmKihyGoW+Ik3fwrcOYZFtK0+IlwZ2VY6Um0mHNaaHC&#10;hp4qKo75t9Pw+ZofJ2VhT9v9lzpslPtYdS9W69t+9zgDEamL/+G/9rPRcHf/AL9n0hGQi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qdukfHAAAA3AAAAA8AAAAAAAAAAAAA&#10;AAAAnwIAAGRycy9kb3ducmV2LnhtbFBLBQYAAAAABAAEAPcAAACTAwAAAAA=&#10;">
                  <v:imagedata r:id="rId64" o:title=""/>
                </v:shape>
                <w10:wrap anchorx="page" anchory="page"/>
              </v:group>
            </w:pict>
          </mc:Fallback>
        </mc:AlternateContent>
      </w: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spacing w:before="3"/>
        <w:rPr>
          <w:rFonts w:ascii="Times New Roman" w:hAnsi="Times New Roman" w:cs="Times New Roman"/>
          <w:sz w:val="16"/>
        </w:rPr>
      </w:pPr>
    </w:p>
    <w:p w:rsidR="00277ED5" w:rsidRPr="004258DD" w:rsidRDefault="00606DE8">
      <w:pPr>
        <w:pStyle w:val="Heading4"/>
        <w:spacing w:line="249" w:lineRule="auto"/>
        <w:ind w:right="1354" w:hanging="360"/>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60640" behindDoc="0" locked="0" layoutInCell="1" allowOverlap="1">
                <wp:simplePos x="0" y="0"/>
                <wp:positionH relativeFrom="page">
                  <wp:posOffset>6790690</wp:posOffset>
                </wp:positionH>
                <wp:positionV relativeFrom="paragraph">
                  <wp:posOffset>116205</wp:posOffset>
                </wp:positionV>
                <wp:extent cx="395605" cy="358140"/>
                <wp:effectExtent l="0" t="0" r="0" b="0"/>
                <wp:wrapNone/>
                <wp:docPr id="341"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0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line="562" w:lineRule="exact"/>
                              <w:rPr>
                                <w:sz w:val="50"/>
                              </w:rPr>
                            </w:pPr>
                            <w:r>
                              <w:rPr>
                                <w:sz w:val="50"/>
                              </w:rPr>
                              <w:t>4A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5" o:spid="_x0000_s1088" type="#_x0000_t202" style="position:absolute;left:0;text-align:left;margin-left:534.7pt;margin-top:9.15pt;width:31.15pt;height:28.2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" filled="f" stroked="f">
                <v:textbox inset="0,0,0,0">
                  <w:txbxContent>
                    <w:p w:rsidR="001A7CFA" w:rsidRDefault="001A7CFA">
                      <w:pPr>
                        <w:spacing w:line="562" w:lineRule="exact"/>
                        <w:rPr>
                          <w:sz w:val="50"/>
                        </w:rPr>
                      </w:pPr>
                      <w:r>
                        <w:rPr>
                          <w:sz w:val="50"/>
                        </w:rPr>
                        <w:t>4A</w:t>
                      </w:r>
                    </w:p>
                  </w:txbxContent>
                </v:textbox>
                <w10:wrap anchorx="page"/>
              </v:shape>
            </w:pict>
          </mc:Fallback>
        </mc:AlternateContent>
      </w:r>
      <w:r w:rsidR="00AC371E" w:rsidRPr="004258DD">
        <w:rPr>
          <w:rFonts w:ascii="Times New Roman" w:hAnsi="Times New Roman" w:cs="Times New Roman"/>
        </w:rPr>
        <w:t>STANDARD STORM DRAIN CURB INLET DETAIL</w:t>
      </w:r>
    </w:p>
    <w:p w:rsidR="00277ED5" w:rsidRPr="004258DD" w:rsidRDefault="00277ED5">
      <w:pPr>
        <w:spacing w:line="249" w:lineRule="auto"/>
        <w:rPr>
          <w:rFonts w:ascii="Times New Roman" w:hAnsi="Times New Roman" w:cs="Times New Roman"/>
        </w:rPr>
        <w:sectPr w:rsidR="00277ED5" w:rsidRPr="004258DD">
          <w:pgSz w:w="12240" w:h="15840"/>
          <w:pgMar w:top="680" w:right="580" w:bottom="720" w:left="1300" w:header="520" w:footer="425" w:gutter="0"/>
          <w:cols w:space="720"/>
        </w:sectPr>
      </w:pPr>
    </w:p>
    <w:p w:rsidR="00277ED5" w:rsidRPr="004258DD" w:rsidRDefault="00606DE8">
      <w:pPr>
        <w:pStyle w:val="BodyText"/>
        <w:rPr>
          <w:rFonts w:ascii="Times New Roman" w:hAnsi="Times New Roman" w:cs="Times New Roman"/>
          <w:sz w:val="20"/>
        </w:rPr>
      </w:pPr>
      <w:r w:rsidRPr="004258DD">
        <w:rPr>
          <w:rFonts w:ascii="Times New Roman" w:hAnsi="Times New Roman" w:cs="Times New Roman"/>
          <w:noProof/>
          <w:lang w:bidi="ar-SA"/>
        </w:rPr>
        <w:lastRenderedPageBreak/>
        <mc:AlternateContent>
          <mc:Choice Requires="wpg">
            <w:drawing>
              <wp:anchor distT="0" distB="0" distL="114300" distR="114300" simplePos="0" relativeHeight="247000064" behindDoc="1" locked="0" layoutInCell="1" allowOverlap="1">
                <wp:simplePos x="0" y="0"/>
                <wp:positionH relativeFrom="page">
                  <wp:posOffset>895985</wp:posOffset>
                </wp:positionH>
                <wp:positionV relativeFrom="page">
                  <wp:posOffset>441325</wp:posOffset>
                </wp:positionV>
                <wp:extent cx="6428740" cy="9171940"/>
                <wp:effectExtent l="0" t="0" r="0" b="0"/>
                <wp:wrapNone/>
                <wp:docPr id="337"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8740" cy="9171940"/>
                          <a:chOff x="1411" y="695"/>
                          <a:chExt cx="10124" cy="14444"/>
                        </a:xfrm>
                      </wpg:grpSpPr>
                      <pic:pic xmlns:pic="http://schemas.openxmlformats.org/drawingml/2006/picture">
                        <pic:nvPicPr>
                          <pic:cNvPr id="338" name="Picture 29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0646" y="14222"/>
                            <a:ext cx="43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9" name="Picture 29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1159" y="14222"/>
                            <a:ext cx="20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0" name="Picture 29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411" y="695"/>
                            <a:ext cx="10124" cy="14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FC7F21" id="Group 291" o:spid="_x0000_s1026" style="position:absolute;margin-left:70.55pt;margin-top:34.75pt;width:506.2pt;height:722.2pt;z-index:-256316416;mso-position-horizontal-relative:page;mso-position-vertical-relative:page" coordorigin="1411,695" coordsize="10124,14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">
                <v:shape id="Picture 294" o:spid="_x0000_s1027" type="#_x0000_t75" style="position:absolute;left:10646;top:14222;width:43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z80zDAAAA3AAAAA8AAABkcnMvZG93bnJldi54bWxET8uKwjAU3Q/4D+EK7sZUBdFqFBGVWfjA&#10;+sDlpbm2xeamNFE78/WTxcAsD+c9nTemFC+qXWFZQa8bgSBOrS44U3A+rT9HIJxH1lhaJgXf5GA+&#10;a31MMdb2zUd6JT4TIYRdjApy76tYSpfmZNB1bUUcuLutDfoA60zqGt8h3JSyH0VDabDg0JBjRcuc&#10;0kfyNAp2+8Rse8NLpt3tZzfe6k2xOlyV6rSbxQSEp8b/i//cX1rBYBDWhjPhCMj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3PzTMMAAADcAAAADwAAAAAAAAAAAAAAAACf&#10;AgAAZHJzL2Rvd25yZXYueG1sUEsFBgAAAAAEAAQA9wAAAI8DAAAAAA==&#10;">
                  <v:imagedata r:id="rId62" o:title=""/>
                </v:shape>
                <v:shape id="Picture 293" o:spid="_x0000_s1028" type="#_x0000_t75" style="position:absolute;left:11159;top:14222;width:207;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bqYjDAAAA3AAAAA8AAABkcnMvZG93bnJldi54bWxEj0GLwjAUhO+C/yE8wZumqyDdrlEWQfQi&#10;aF3x+miebdnmpTTRVn+9EQSPw8x8w8yXnanEjRpXWlbwNY5AEGdWl5wr+DuuRzEI55E1VpZJwZ0c&#10;LBf93hwTbVs+0C31uQgQdgkqKLyvEyldVpBBN7Y1cfAutjHog2xyqRtsA9xUchJFM2mw5LBQYE2r&#10;grL/9GoUdOby4FhTfNxU6/R82u3Tw6NVajjofn9AeOr8J/xub7WC6fQbXmfCEZC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ZupiMMAAADcAAAADwAAAAAAAAAAAAAAAACf&#10;AgAAZHJzL2Rvd25yZXYueG1sUEsFBgAAAAAEAAQA9wAAAI8DAAAAAA==&#10;">
                  <v:imagedata r:id="rId63" o:title=""/>
                </v:shape>
                <v:shape id="Picture 292" o:spid="_x0000_s1029" type="#_x0000_t75" style="position:absolute;left:1411;top:695;width:10124;height:14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GY2LCAAAA3AAAAA8AAABkcnMvZG93bnJldi54bWxET81OwkAQvpv4Dpsx8SZblQApLMSYmBgV&#10;CIUHGLpDt9qdrd0Vyts7BxKOX77/2aL3jTpSF+vABh4HGSjiMtiaKwO77dvDBFRMyBabwGTgTBEW&#10;89ubGeY2nHhDxyJVSkI45mjApdTmWsfSkcc4CC2xcIfQeUwCu0rbDk8S7hv9lGUj7bFmaXDY0quj&#10;8qf48waem33vVnY9Xv8W58/hxxaXX98jY+7v+pcpqER9uoov7ncrvqHMlzNyBPT8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RmNiwgAAANwAAAAPAAAAAAAAAAAAAAAAAJ8C&#10;AABkcnMvZG93bnJldi54bWxQSwUGAAAAAAQABAD3AAAAjgMAAAAA&#10;">
                  <v:imagedata r:id="rId66" o:title=""/>
                </v:shape>
                <w10:wrap anchorx="page" anchory="page"/>
              </v:group>
            </w:pict>
          </mc:Fallback>
        </mc:AlternateContent>
      </w: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spacing w:before="3"/>
        <w:rPr>
          <w:rFonts w:ascii="Times New Roman" w:hAnsi="Times New Roman" w:cs="Times New Roman"/>
          <w:sz w:val="16"/>
        </w:rPr>
      </w:pPr>
    </w:p>
    <w:p w:rsidR="00277ED5" w:rsidRPr="004258DD" w:rsidRDefault="00606DE8">
      <w:pPr>
        <w:pStyle w:val="Heading4"/>
        <w:spacing w:line="249" w:lineRule="auto"/>
        <w:ind w:right="1354" w:hanging="360"/>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62688" behindDoc="0" locked="0" layoutInCell="1" allowOverlap="1">
                <wp:simplePos x="0" y="0"/>
                <wp:positionH relativeFrom="page">
                  <wp:posOffset>6800215</wp:posOffset>
                </wp:positionH>
                <wp:positionV relativeFrom="paragraph">
                  <wp:posOffset>116205</wp:posOffset>
                </wp:positionV>
                <wp:extent cx="395605" cy="358140"/>
                <wp:effectExtent l="0" t="0" r="0" b="0"/>
                <wp:wrapNone/>
                <wp:docPr id="336"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0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line="562" w:lineRule="exact"/>
                              <w:rPr>
                                <w:sz w:val="50"/>
                              </w:rPr>
                            </w:pPr>
                            <w:r>
                              <w:rPr>
                                <w:sz w:val="50"/>
                              </w:rPr>
                              <w:t>4B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0" o:spid="_x0000_s1089" type="#_x0000_t202" style="position:absolute;left:0;text-align:left;margin-left:535.45pt;margin-top:9.15pt;width:31.15pt;height:28.2pt;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3PptwIAALQFAAAOAAAAZHJzL2Uyb0RvYy54bWysVNuOmzAQfa/Uf7D8znIJs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" filled="f" stroked="f">
                <v:textbox inset="0,0,0,0">
                  <w:txbxContent>
                    <w:p w:rsidR="001A7CFA" w:rsidRDefault="001A7CFA">
                      <w:pPr>
                        <w:spacing w:line="562" w:lineRule="exact"/>
                        <w:rPr>
                          <w:sz w:val="50"/>
                        </w:rPr>
                      </w:pPr>
                      <w:r>
                        <w:rPr>
                          <w:sz w:val="50"/>
                        </w:rPr>
                        <w:t>4B</w:t>
                      </w:r>
                    </w:p>
                  </w:txbxContent>
                </v:textbox>
                <w10:wrap anchorx="page"/>
              </v:shape>
            </w:pict>
          </mc:Fallback>
        </mc:AlternateContent>
      </w:r>
      <w:r w:rsidR="00AC371E" w:rsidRPr="004258DD">
        <w:rPr>
          <w:rFonts w:ascii="Times New Roman" w:hAnsi="Times New Roman" w:cs="Times New Roman"/>
        </w:rPr>
        <w:t>STANDARD STORM DRAIN CURB INLET DETAIL</w:t>
      </w:r>
    </w:p>
    <w:p w:rsidR="00277ED5" w:rsidRPr="004258DD" w:rsidRDefault="00277ED5">
      <w:pPr>
        <w:spacing w:line="249" w:lineRule="auto"/>
        <w:rPr>
          <w:rFonts w:ascii="Times New Roman" w:hAnsi="Times New Roman" w:cs="Times New Roman"/>
        </w:rPr>
        <w:sectPr w:rsidR="00277ED5" w:rsidRPr="004258DD">
          <w:pgSz w:w="12240" w:h="15840"/>
          <w:pgMar w:top="680" w:right="580" w:bottom="720" w:left="1300" w:header="520" w:footer="425" w:gutter="0"/>
          <w:cols w:space="720"/>
        </w:sectPr>
      </w:pPr>
    </w:p>
    <w:p w:rsidR="00277ED5" w:rsidRPr="004258DD" w:rsidRDefault="00606DE8">
      <w:pPr>
        <w:pStyle w:val="BodyText"/>
        <w:rPr>
          <w:rFonts w:ascii="Times New Roman" w:hAnsi="Times New Roman" w:cs="Times New Roman"/>
          <w:sz w:val="20"/>
        </w:rPr>
      </w:pPr>
      <w:r w:rsidRPr="004258DD">
        <w:rPr>
          <w:rFonts w:ascii="Times New Roman" w:hAnsi="Times New Roman" w:cs="Times New Roman"/>
          <w:noProof/>
          <w:lang w:bidi="ar-SA"/>
        </w:rPr>
        <w:lastRenderedPageBreak/>
        <mc:AlternateContent>
          <mc:Choice Requires="wpg">
            <w:drawing>
              <wp:anchor distT="0" distB="0" distL="114300" distR="114300" simplePos="0" relativeHeight="247002112" behindDoc="1" locked="0" layoutInCell="1" allowOverlap="1">
                <wp:simplePos x="0" y="0"/>
                <wp:positionH relativeFrom="page">
                  <wp:posOffset>895985</wp:posOffset>
                </wp:positionH>
                <wp:positionV relativeFrom="page">
                  <wp:posOffset>441325</wp:posOffset>
                </wp:positionV>
                <wp:extent cx="6428740" cy="9169400"/>
                <wp:effectExtent l="0" t="0" r="0" b="0"/>
                <wp:wrapNone/>
                <wp:docPr id="332"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8740" cy="9169400"/>
                          <a:chOff x="1411" y="695"/>
                          <a:chExt cx="10124" cy="14440"/>
                        </a:xfrm>
                      </wpg:grpSpPr>
                      <pic:pic xmlns:pic="http://schemas.openxmlformats.org/drawingml/2006/picture">
                        <pic:nvPicPr>
                          <pic:cNvPr id="333" name="Picture 28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0646" y="14222"/>
                            <a:ext cx="43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4" name="Picture 28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1159" y="14222"/>
                            <a:ext cx="20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5" name="Picture 28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411" y="695"/>
                            <a:ext cx="10124" cy="14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19F70A3" id="Group 286" o:spid="_x0000_s1026" style="position:absolute;margin-left:70.55pt;margin-top:34.75pt;width:506.2pt;height:722pt;z-index:-256314368;mso-position-horizontal-relative:page;mso-position-vertical-relative:page" coordorigin="1411,695" coordsize="10124,14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">
                <v:shape id="Picture 289" o:spid="_x0000_s1027" type="#_x0000_t75" style="position:absolute;left:10646;top:14222;width:43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XYT3GAAAA3AAAAA8AAABkcnMvZG93bnJldi54bWxEj09rwkAUxO8Fv8PyBG91owHR1FVEVHrw&#10;D8a2eHxkn0kw+zZkt5r207tCocdhZn7DTOetqcSNGldaVjDoRyCIM6tLzhV8nNavYxDOI2usLJOC&#10;H3Iwn3Vepphoe+cj3VKfiwBhl6CCwvs6kdJlBRl0fVsTB+9iG4M+yCaXusF7gJtKDqNoJA2WHBYK&#10;rGlZUHZNv42C3T4128HoM9fu/LubbPWmXB2+lOp128UbCE+t/w//td+1gjiO4XkmHAE5e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dhPcYAAADcAAAADwAAAAAAAAAAAAAA&#10;AACfAgAAZHJzL2Rvd25yZXYueG1sUEsFBgAAAAAEAAQA9wAAAJIDAAAAAA==&#10;">
                  <v:imagedata r:id="rId62" o:title=""/>
                </v:shape>
                <v:shape id="Picture 288" o:spid="_x0000_s1028" type="#_x0000_t75" style="position:absolute;left:11159;top:14222;width:207;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BhbDAAAA3AAAAA8AAABkcnMvZG93bnJldi54bWxEj0GLwjAUhO8L/ofwBG9r6rospRpFBNGL&#10;sLaK10fzbIvNS2mytvrrjSDscZiZb5j5sje1uFHrKssKJuMIBHFudcWFgmO2+YxBOI+ssbZMCu7k&#10;YLkYfMwx0bbjA91SX4gAYZeggtL7JpHS5SUZdGPbEAfvYluDPsi2kLrFLsBNLb+i6EcarDgslNjQ&#10;uqT8mv4ZBb25PDjWFGfbepOeT/vf9PDolBoN+9UMhKfe/4ff7Z1WMJ1+w+tMOAJ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5oGFsMAAADcAAAADwAAAAAAAAAAAAAAAACf&#10;AgAAZHJzL2Rvd25yZXYueG1sUEsFBgAAAAAEAAQA9wAAAI8DAAAAAA==&#10;">
                  <v:imagedata r:id="rId63" o:title=""/>
                </v:shape>
                <v:shape id="Picture 287" o:spid="_x0000_s1029" type="#_x0000_t75" style="position:absolute;left:1411;top:695;width:10124;height:14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Q5HGAAAA3AAAAA8AAABkcnMvZG93bnJldi54bWxEj0FrAjEUhO+F/ofwCr3VbCuVdTVKKQil&#10;toKu3p+b191tNy8xibr9901B8DjMzDfMdN6bTpzIh9aygsdBBoK4srrlWsG2XDzkIEJE1thZJgW/&#10;FGA+u72ZYqHtmdd02sRaJAiHAhU0MbpCylA1ZDAMrCNO3pf1BmOSvpba4znBTSefsmwkDbacFhp0&#10;9NpQ9bM5GgVlvnKH74/3mC/c/uDL8XInP/dK3d/1LxMQkfp4DV/ab1rBcPgM/2fSEZ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j5DkcYAAADcAAAADwAAAAAAAAAAAAAA&#10;AACfAgAAZHJzL2Rvd25yZXYueG1sUEsFBgAAAAAEAAQA9wAAAJIDAAAAAA==&#10;">
                  <v:imagedata r:id="rId68" o:title=""/>
                </v:shape>
                <w10:wrap anchorx="page" anchory="page"/>
              </v:group>
            </w:pict>
          </mc:Fallback>
        </mc:AlternateContent>
      </w: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spacing w:before="3"/>
        <w:rPr>
          <w:rFonts w:ascii="Times New Roman" w:hAnsi="Times New Roman" w:cs="Times New Roman"/>
          <w:sz w:val="16"/>
        </w:rPr>
      </w:pPr>
    </w:p>
    <w:p w:rsidR="00277ED5" w:rsidRPr="004258DD" w:rsidRDefault="00606DE8">
      <w:pPr>
        <w:pStyle w:val="Heading4"/>
        <w:spacing w:line="249" w:lineRule="auto"/>
        <w:ind w:left="6269" w:right="1355" w:hanging="351"/>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64736" behindDoc="0" locked="0" layoutInCell="1" allowOverlap="1">
                <wp:simplePos x="0" y="0"/>
                <wp:positionH relativeFrom="page">
                  <wp:posOffset>6897370</wp:posOffset>
                </wp:positionH>
                <wp:positionV relativeFrom="paragraph">
                  <wp:posOffset>116205</wp:posOffset>
                </wp:positionV>
                <wp:extent cx="178435" cy="358140"/>
                <wp:effectExtent l="0" t="0" r="0" b="0"/>
                <wp:wrapNone/>
                <wp:docPr id="331"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line="562" w:lineRule="exact"/>
                              <w:rPr>
                                <w:sz w:val="50"/>
                              </w:rPr>
                            </w:pPr>
                            <w:r>
                              <w:rPr>
                                <w:sz w:val="5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5" o:spid="_x0000_s1090" type="#_x0000_t202" style="position:absolute;left:0;text-align:left;margin-left:543.1pt;margin-top:9.15pt;width:14.05pt;height:28.2pt;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x1xtQIAALQ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" filled="f" stroked="f">
                <v:textbox inset="0,0,0,0">
                  <w:txbxContent>
                    <w:p w:rsidR="001A7CFA" w:rsidRDefault="001A7CFA">
                      <w:pPr>
                        <w:spacing w:line="562" w:lineRule="exact"/>
                        <w:rPr>
                          <w:sz w:val="50"/>
                        </w:rPr>
                      </w:pPr>
                      <w:r>
                        <w:rPr>
                          <w:sz w:val="50"/>
                        </w:rPr>
                        <w:t>5</w:t>
                      </w:r>
                    </w:p>
                  </w:txbxContent>
                </v:textbox>
                <w10:wrap anchorx="page"/>
              </v:shape>
            </w:pict>
          </mc:Fallback>
        </mc:AlternateContent>
      </w:r>
      <w:r w:rsidR="00AC371E" w:rsidRPr="004258DD">
        <w:rPr>
          <w:rFonts w:ascii="Times New Roman" w:hAnsi="Times New Roman" w:cs="Times New Roman"/>
        </w:rPr>
        <w:t>STANDARD STORM DRAIN DROP INLET DETAIL</w:t>
      </w:r>
    </w:p>
    <w:p w:rsidR="00277ED5" w:rsidRPr="004258DD" w:rsidRDefault="00277ED5">
      <w:pPr>
        <w:spacing w:line="249" w:lineRule="auto"/>
        <w:rPr>
          <w:rFonts w:ascii="Times New Roman" w:hAnsi="Times New Roman" w:cs="Times New Roman"/>
        </w:rPr>
        <w:sectPr w:rsidR="00277ED5" w:rsidRPr="004258DD">
          <w:pgSz w:w="12240" w:h="15840"/>
          <w:pgMar w:top="680" w:right="580" w:bottom="720" w:left="1300" w:header="520" w:footer="425" w:gutter="0"/>
          <w:cols w:space="720"/>
        </w:sectPr>
      </w:pPr>
    </w:p>
    <w:p w:rsidR="00277ED5" w:rsidRPr="004258DD" w:rsidRDefault="00606DE8">
      <w:pPr>
        <w:pStyle w:val="BodyText"/>
        <w:rPr>
          <w:rFonts w:ascii="Times New Roman" w:hAnsi="Times New Roman" w:cs="Times New Roman"/>
          <w:sz w:val="20"/>
        </w:rPr>
      </w:pPr>
      <w:r w:rsidRPr="004258DD">
        <w:rPr>
          <w:rFonts w:ascii="Times New Roman" w:hAnsi="Times New Roman" w:cs="Times New Roman"/>
          <w:noProof/>
          <w:lang w:bidi="ar-SA"/>
        </w:rPr>
        <w:lastRenderedPageBreak/>
        <mc:AlternateContent>
          <mc:Choice Requires="wpg">
            <w:drawing>
              <wp:anchor distT="0" distB="0" distL="114300" distR="114300" simplePos="0" relativeHeight="247004160" behindDoc="1" locked="0" layoutInCell="1" allowOverlap="1">
                <wp:simplePos x="0" y="0"/>
                <wp:positionH relativeFrom="page">
                  <wp:posOffset>895985</wp:posOffset>
                </wp:positionH>
                <wp:positionV relativeFrom="page">
                  <wp:posOffset>441325</wp:posOffset>
                </wp:positionV>
                <wp:extent cx="6428740" cy="9169400"/>
                <wp:effectExtent l="0" t="0" r="0" b="0"/>
                <wp:wrapNone/>
                <wp:docPr id="327"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8740" cy="9169400"/>
                          <a:chOff x="1411" y="695"/>
                          <a:chExt cx="10124" cy="14440"/>
                        </a:xfrm>
                      </wpg:grpSpPr>
                      <pic:pic xmlns:pic="http://schemas.openxmlformats.org/drawingml/2006/picture">
                        <pic:nvPicPr>
                          <pic:cNvPr id="328" name="Picture 28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0646" y="14222"/>
                            <a:ext cx="43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9" name="Picture 28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1159" y="14222"/>
                            <a:ext cx="20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0" name="Picture 28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411" y="695"/>
                            <a:ext cx="10124" cy="14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0EB5D7E" id="Group 281" o:spid="_x0000_s1026" style="position:absolute;margin-left:70.55pt;margin-top:34.75pt;width:506.2pt;height:722pt;z-index:-256312320;mso-position-horizontal-relative:page;mso-position-vertical-relative:page" coordorigin="1411,695" coordsize="10124,14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">
                <v:shape id="Picture 284" o:spid="_x0000_s1027" type="#_x0000_t75" style="position:absolute;left:10646;top:14222;width:43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pBSm8AAAA3AAAAA8AAABkcnMvZG93bnJldi54bWxET0sKwjAQ3QveIYzgzqYqaKlGkaIg6MbP&#10;AYZmbIvNpDZR6+3NQnD5eP/lujO1eFHrKssKxlEMgji3uuJCwfWyGyUgnEfWWFsmBR9ysF71e0tM&#10;tX3ziV5nX4gQwi5FBaX3TSqly0sy6CLbEAfuZluDPsC2kLrFdwg3tZzE8UwarDg0lNhQVlJ+Pz+N&#10;gmT+yLY+qU5ddtg+edewPuas1HDQbRYgPHX+L/6591rBdBLWhjPhCMjV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DKQUpvAAAANwAAAAPAAAAAAAAAAAAAAAAAJ8CAABkcnMv&#10;ZG93bnJldi54bWxQSwUGAAAAAAQABAD3AAAAiAMAAAAA&#10;">
                  <v:imagedata r:id="rId50" o:title=""/>
                </v:shape>
                <v:shape id="Picture 283" o:spid="_x0000_s1028" type="#_x0000_t75" style="position:absolute;left:11159;top:14222;width:207;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snAbFAAAA3AAAAA8AAABkcnMvZG93bnJldi54bWxEj0FrwkAUhO+F/oflFbzVjVFqja4iLYK9&#10;CMaS8yP7TKLZt2t21fjvu4VCj8PMfMMsVr1pxY0631hWMBomIIhLqxuuFHwfNq/vIHxA1thaJgUP&#10;8rBaPj8tMNP2znu65aESEcI+QwV1CC6T0pc1GfRD64ijd7SdwRBlV0nd4T3CTSvTJHmTBhuOCzU6&#10;+qipPOdXo+DymW+mu23Bk6NLT84Vu9FXcVVq8NKv5yAC9eE//NfeagXjdAa/Z+IRk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LJwGxQAAANwAAAAPAAAAAAAAAAAAAAAA&#10;AJ8CAABkcnMvZG93bnJldi54bWxQSwUGAAAAAAQABAD3AAAAkQMAAAAA&#10;">
                  <v:imagedata r:id="rId45" o:title=""/>
                </v:shape>
                <v:shape id="Picture 282" o:spid="_x0000_s1029" type="#_x0000_t75" style="position:absolute;left:1411;top:695;width:10124;height:14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rHdzCAAAA3AAAAA8AAABkcnMvZG93bnJldi54bWxET89rwjAUvgv+D+EJ3jTthDFqU9kUcWy7&#10;WBU8Ppq3pqx5KU2m2X+/HAY7fny/y020vbjR6DvHCvJlBoK4cbrjVsH5tF88gfABWWPvmBT8kIdN&#10;NZ2UWGh35yPd6tCKFMK+QAUmhKGQ0jeGLPqlG4gT9+lGiyHBsZV6xHsKt718yLJHabHj1GBwoK2h&#10;5qv+tgoad3rJ4i7Gy0f3ds3N+/5gMFdqPovPaxCBYvgX/7lftYLVKs1PZ9IRkN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qx3cwgAAANwAAAAPAAAAAAAAAAAAAAAAAJ8C&#10;AABkcnMvZG93bnJldi54bWxQSwUGAAAAAAQABAD3AAAAjgMAAAAA&#10;">
                  <v:imagedata r:id="rId70" o:title=""/>
                </v:shape>
                <w10:wrap anchorx="page" anchory="page"/>
              </v:group>
            </w:pict>
          </mc:Fallback>
        </mc:AlternateContent>
      </w: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spacing w:before="3"/>
        <w:rPr>
          <w:rFonts w:ascii="Times New Roman" w:hAnsi="Times New Roman" w:cs="Times New Roman"/>
          <w:sz w:val="16"/>
        </w:rPr>
      </w:pPr>
    </w:p>
    <w:p w:rsidR="00277ED5" w:rsidRPr="004258DD" w:rsidRDefault="00606DE8">
      <w:pPr>
        <w:pStyle w:val="Heading4"/>
        <w:spacing w:line="249" w:lineRule="auto"/>
        <w:ind w:left="5948" w:right="1391" w:firstLine="163"/>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66784" behindDoc="0" locked="0" layoutInCell="1" allowOverlap="1">
                <wp:simplePos x="0" y="0"/>
                <wp:positionH relativeFrom="page">
                  <wp:posOffset>6900545</wp:posOffset>
                </wp:positionH>
                <wp:positionV relativeFrom="paragraph">
                  <wp:posOffset>116205</wp:posOffset>
                </wp:positionV>
                <wp:extent cx="178435" cy="358140"/>
                <wp:effectExtent l="0" t="0" r="0" b="0"/>
                <wp:wrapNone/>
                <wp:docPr id="326"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line="562" w:lineRule="exact"/>
                              <w:rPr>
                                <w:sz w:val="50"/>
                              </w:rPr>
                            </w:pPr>
                            <w:r>
                              <w:rPr>
                                <w:sz w:val="5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0" o:spid="_x0000_s1091" type="#_x0000_t202" style="position:absolute;left:0;text-align:left;margin-left:543.35pt;margin-top:9.15pt;width:14.05pt;height:28.2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" filled="f" stroked="f">
                <v:textbox inset="0,0,0,0">
                  <w:txbxContent>
                    <w:p w:rsidR="001A7CFA" w:rsidRDefault="001A7CFA">
                      <w:pPr>
                        <w:spacing w:line="562" w:lineRule="exact"/>
                        <w:rPr>
                          <w:sz w:val="50"/>
                        </w:rPr>
                      </w:pPr>
                      <w:r>
                        <w:rPr>
                          <w:sz w:val="50"/>
                        </w:rPr>
                        <w:t>6</w:t>
                      </w:r>
                    </w:p>
                  </w:txbxContent>
                </v:textbox>
                <w10:wrap anchorx="page"/>
              </v:shape>
            </w:pict>
          </mc:Fallback>
        </mc:AlternateContent>
      </w:r>
      <w:r w:rsidR="00AC371E" w:rsidRPr="004258DD">
        <w:rPr>
          <w:rFonts w:ascii="Times New Roman" w:hAnsi="Times New Roman" w:cs="Times New Roman"/>
        </w:rPr>
        <w:t>FULL CHANNEL LINING CONCRETE REINFORCED</w:t>
      </w:r>
    </w:p>
    <w:p w:rsidR="00277ED5" w:rsidRPr="004258DD" w:rsidRDefault="00277ED5">
      <w:pPr>
        <w:spacing w:line="249" w:lineRule="auto"/>
        <w:rPr>
          <w:rFonts w:ascii="Times New Roman" w:hAnsi="Times New Roman" w:cs="Times New Roman"/>
        </w:rPr>
        <w:sectPr w:rsidR="00277ED5" w:rsidRPr="004258DD">
          <w:pgSz w:w="12240" w:h="15840"/>
          <w:pgMar w:top="680" w:right="580" w:bottom="720" w:left="1300" w:header="520" w:footer="425" w:gutter="0"/>
          <w:cols w:space="720"/>
        </w:sectPr>
      </w:pPr>
    </w:p>
    <w:p w:rsidR="00277ED5" w:rsidRPr="004258DD" w:rsidRDefault="00606DE8">
      <w:pPr>
        <w:pStyle w:val="BodyText"/>
        <w:rPr>
          <w:rFonts w:ascii="Times New Roman" w:hAnsi="Times New Roman" w:cs="Times New Roman"/>
          <w:sz w:val="20"/>
        </w:rPr>
      </w:pPr>
      <w:r w:rsidRPr="004258DD">
        <w:rPr>
          <w:rFonts w:ascii="Times New Roman" w:hAnsi="Times New Roman" w:cs="Times New Roman"/>
          <w:noProof/>
          <w:lang w:bidi="ar-SA"/>
        </w:rPr>
        <w:lastRenderedPageBreak/>
        <mc:AlternateContent>
          <mc:Choice Requires="wpg">
            <w:drawing>
              <wp:anchor distT="0" distB="0" distL="114300" distR="114300" simplePos="0" relativeHeight="247006208" behindDoc="1" locked="0" layoutInCell="1" allowOverlap="1">
                <wp:simplePos x="0" y="0"/>
                <wp:positionH relativeFrom="page">
                  <wp:posOffset>895985</wp:posOffset>
                </wp:positionH>
                <wp:positionV relativeFrom="page">
                  <wp:posOffset>441325</wp:posOffset>
                </wp:positionV>
                <wp:extent cx="6428740" cy="9171940"/>
                <wp:effectExtent l="0" t="0" r="0" b="0"/>
                <wp:wrapNone/>
                <wp:docPr id="322"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8740" cy="9171940"/>
                          <a:chOff x="1411" y="695"/>
                          <a:chExt cx="10124" cy="14444"/>
                        </a:xfrm>
                      </wpg:grpSpPr>
                      <pic:pic xmlns:pic="http://schemas.openxmlformats.org/drawingml/2006/picture">
                        <pic:nvPicPr>
                          <pic:cNvPr id="323" name="Picture 27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0646" y="14222"/>
                            <a:ext cx="43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4" name="Picture 27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1159" y="14222"/>
                            <a:ext cx="20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5" name="Picture 27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11" y="695"/>
                            <a:ext cx="10124" cy="14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2A6300" id="Group 276" o:spid="_x0000_s1026" style="position:absolute;margin-left:70.55pt;margin-top:34.75pt;width:506.2pt;height:722.2pt;z-index:-256310272;mso-position-horizontal-relative:page;mso-position-vertical-relative:page" coordorigin="1411,695" coordsize="10124,14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">
                <v:shape id="Picture 279" o:spid="_x0000_s1027" type="#_x0000_t75" style="position:absolute;left:10646;top:14222;width:43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O9+DGAAAA3AAAAA8AAABkcnMvZG93bnJldi54bWxEj09rwkAUxO+C32F5gre6UUFq6ioiKh78&#10;g2krHh/ZZxLMvg3ZVdN+erdQ8DjMzG+YyawxpbhT7QrLCvq9CARxanXBmYKvz9XbOwjnkTWWlknB&#10;DzmYTdutCcbaPvhI98RnIkDYxagg976KpXRpTgZdz1bEwbvY2qAPss6krvER4KaUgygaSYMFh4Uc&#10;K1rklF6Tm1Gw2ydm2x99Z9qdf3fjrV4Xy8NJqW6nmX+A8NT4V/i/vdEKhoMh/J0JR0BO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A734MYAAADcAAAADwAAAAAAAAAAAAAA&#10;AACfAgAAZHJzL2Rvd25yZXYueG1sUEsFBgAAAAAEAAQA9wAAAJIDAAAAAA==&#10;">
                  <v:imagedata r:id="rId62" o:title=""/>
                </v:shape>
                <v:shape id="Picture 278" o:spid="_x0000_s1028" type="#_x0000_t75" style="position:absolute;left:11159;top:14222;width:207;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DkMvEAAAA3AAAAA8AAABkcnMvZG93bnJldi54bWxEj0FrwkAUhO8F/8PyhN7qRislRFcRIdhL&#10;wcQWr4/sMwlm34bsmqT59d1CocdhZr5htvvRNKKnztWWFSwXEQjiwuqaSwWfl/QlBuE8ssbGMin4&#10;Jgf73expi4m2A2fU574UAcIuQQWV920ipSsqMugWtiUO3s12Bn2QXSl1h0OAm0auouhNGqw5LFTY&#10;0rGi4p4/jILR3CaONcWXU5Pm16+Pc55Ng1LP8/GwAeFp9P/hv/a7VvC6WsPvmXAE5O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DkMvEAAAA3AAAAA8AAAAAAAAAAAAAAAAA&#10;nwIAAGRycy9kb3ducmV2LnhtbFBLBQYAAAAABAAEAPcAAACQAwAAAAA=&#10;">
                  <v:imagedata r:id="rId63" o:title=""/>
                </v:shape>
                <v:shape id="Picture 277" o:spid="_x0000_s1029" type="#_x0000_t75" style="position:absolute;left:1411;top:695;width:10124;height:14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xjWnEAAAA3AAAAA8AAABkcnMvZG93bnJldi54bWxEj0FrAjEUhO8F/0N4Qm81q0tFVqOUpS0W&#10;T9X2/tg8N9vdvKxJqtt/b4SCx2FmvmFWm8F24kw+NI4VTCcZCOLK6YZrBV+Ht6cFiBCRNXaOScEf&#10;BdisRw8rLLS78Ced97EWCcKhQAUmxr6QMlSGLIaJ64mTd3TeYkzS11J7vCS47eQsy+bSYsNpwWBP&#10;paGq3f9aBe8/If+ovtv5zpi89LvyVW5PrVKP4+FlCSLSEO/h//ZWK8hnz3A7k46AX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6xjWnEAAAA3AAAAA8AAAAAAAAAAAAAAAAA&#10;nwIAAGRycy9kb3ducmV2LnhtbFBLBQYAAAAABAAEAPcAAACQAwAAAAA=&#10;">
                  <v:imagedata r:id="rId72" o:title=""/>
                </v:shape>
                <w10:wrap anchorx="page" anchory="page"/>
              </v:group>
            </w:pict>
          </mc:Fallback>
        </mc:AlternateContent>
      </w: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spacing w:before="3"/>
        <w:rPr>
          <w:rFonts w:ascii="Times New Roman" w:hAnsi="Times New Roman" w:cs="Times New Roman"/>
          <w:sz w:val="16"/>
        </w:rPr>
      </w:pPr>
    </w:p>
    <w:p w:rsidR="00277ED5" w:rsidRPr="004258DD" w:rsidRDefault="00606DE8">
      <w:pPr>
        <w:pStyle w:val="Heading4"/>
        <w:spacing w:line="249" w:lineRule="auto"/>
        <w:ind w:left="6523" w:right="1914" w:hanging="58"/>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68832" behindDoc="0" locked="0" layoutInCell="1" allowOverlap="1">
                <wp:simplePos x="0" y="0"/>
                <wp:positionH relativeFrom="page">
                  <wp:posOffset>6888480</wp:posOffset>
                </wp:positionH>
                <wp:positionV relativeFrom="paragraph">
                  <wp:posOffset>116205</wp:posOffset>
                </wp:positionV>
                <wp:extent cx="178435" cy="358140"/>
                <wp:effectExtent l="0" t="0" r="0" b="0"/>
                <wp:wrapNone/>
                <wp:docPr id="321"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line="562" w:lineRule="exact"/>
                              <w:rPr>
                                <w:sz w:val="50"/>
                              </w:rPr>
                            </w:pPr>
                            <w:r>
                              <w:rPr>
                                <w:sz w:val="5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092" type="#_x0000_t202" style="position:absolute;left:0;text-align:left;margin-left:542.4pt;margin-top:9.15pt;width:14.05pt;height:28.2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HdvtQIAALQ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" filled="f" stroked="f">
                <v:textbox inset="0,0,0,0">
                  <w:txbxContent>
                    <w:p w:rsidR="001A7CFA" w:rsidRDefault="001A7CFA">
                      <w:pPr>
                        <w:spacing w:line="562" w:lineRule="exact"/>
                        <w:rPr>
                          <w:sz w:val="50"/>
                        </w:rPr>
                      </w:pPr>
                      <w:r>
                        <w:rPr>
                          <w:sz w:val="50"/>
                        </w:rPr>
                        <w:t>7</w:t>
                      </w:r>
                    </w:p>
                  </w:txbxContent>
                </v:textbox>
                <w10:wrap anchorx="page"/>
              </v:shape>
            </w:pict>
          </mc:Fallback>
        </mc:AlternateContent>
      </w:r>
      <w:r w:rsidR="00AC371E" w:rsidRPr="004258DD">
        <w:rPr>
          <w:rFonts w:ascii="Times New Roman" w:hAnsi="Times New Roman" w:cs="Times New Roman"/>
        </w:rPr>
        <w:t>LAYDOWN CURB AND DRIVEWAY</w:t>
      </w:r>
    </w:p>
    <w:p w:rsidR="00277ED5" w:rsidRPr="004258DD" w:rsidRDefault="00277ED5">
      <w:pPr>
        <w:spacing w:line="249" w:lineRule="auto"/>
        <w:rPr>
          <w:rFonts w:ascii="Times New Roman" w:hAnsi="Times New Roman" w:cs="Times New Roman"/>
        </w:rPr>
        <w:sectPr w:rsidR="00277ED5" w:rsidRPr="004258DD">
          <w:pgSz w:w="12240" w:h="15840"/>
          <w:pgMar w:top="680" w:right="580" w:bottom="720" w:left="1300" w:header="520" w:footer="425" w:gutter="0"/>
          <w:cols w:space="720"/>
        </w:sectPr>
      </w:pPr>
    </w:p>
    <w:p w:rsidR="00277ED5" w:rsidRPr="004258DD" w:rsidRDefault="00606DE8">
      <w:pPr>
        <w:pStyle w:val="BodyText"/>
        <w:rPr>
          <w:rFonts w:ascii="Times New Roman" w:hAnsi="Times New Roman" w:cs="Times New Roman"/>
          <w:sz w:val="20"/>
        </w:rPr>
      </w:pPr>
      <w:r w:rsidRPr="004258DD">
        <w:rPr>
          <w:rFonts w:ascii="Times New Roman" w:hAnsi="Times New Roman" w:cs="Times New Roman"/>
          <w:noProof/>
          <w:lang w:bidi="ar-SA"/>
        </w:rPr>
        <w:lastRenderedPageBreak/>
        <mc:AlternateContent>
          <mc:Choice Requires="wpg">
            <w:drawing>
              <wp:anchor distT="0" distB="0" distL="114300" distR="114300" simplePos="0" relativeHeight="247008256" behindDoc="1" locked="0" layoutInCell="1" allowOverlap="1">
                <wp:simplePos x="0" y="0"/>
                <wp:positionH relativeFrom="page">
                  <wp:posOffset>895985</wp:posOffset>
                </wp:positionH>
                <wp:positionV relativeFrom="page">
                  <wp:posOffset>441325</wp:posOffset>
                </wp:positionV>
                <wp:extent cx="6428740" cy="9169400"/>
                <wp:effectExtent l="0" t="0" r="0" b="0"/>
                <wp:wrapNone/>
                <wp:docPr id="317"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8740" cy="9169400"/>
                          <a:chOff x="1411" y="695"/>
                          <a:chExt cx="10124" cy="14440"/>
                        </a:xfrm>
                      </wpg:grpSpPr>
                      <pic:pic xmlns:pic="http://schemas.openxmlformats.org/drawingml/2006/picture">
                        <pic:nvPicPr>
                          <pic:cNvPr id="318" name="Picture 27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0646" y="14222"/>
                            <a:ext cx="43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 name="Picture 27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1159" y="14222"/>
                            <a:ext cx="20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0" name="Picture 27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411" y="695"/>
                            <a:ext cx="10124" cy="14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4F78786" id="Group 271" o:spid="_x0000_s1026" style="position:absolute;margin-left:70.55pt;margin-top:34.75pt;width:506.2pt;height:722pt;z-index:-256308224;mso-position-horizontal-relative:page;mso-position-vertical-relative:page" coordorigin="1411,695" coordsize="10124,14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">
                <v:shape id="Picture 274" o:spid="_x0000_s1027" type="#_x0000_t75" style="position:absolute;left:10646;top:14222;width:43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GryzEAAAA3AAAAA8AAABkcnMvZG93bnJldi54bWxET01rwkAQvQv9D8sUvJlNWhCNrqGUtnhQ&#10;S2MrHofsmIRmZ0N2jbG/vnsQPD7e9zIbTCN66lxtWUESxSCIC6trLhV8798nMxDOI2tsLJOCKznI&#10;Vg+jJabaXviL+tyXIoSwS1FB5X2bSumKigy6yLbEgTvZzqAPsCul7vASwk0jn+J4Kg3WHBoqbOm1&#10;ouI3PxsF211uNsn0p9Tu+Ledb/RH/fZ5UGr8OLwsQHga/F18c6+1guckrA1nwhGQq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zGryzEAAAA3AAAAA8AAAAAAAAAAAAAAAAA&#10;nwIAAGRycy9kb3ducmV2LnhtbFBLBQYAAAAABAAEAPcAAACQAwAAAAA=&#10;">
                  <v:imagedata r:id="rId62" o:title=""/>
                </v:shape>
                <v:shape id="Picture 273" o:spid="_x0000_s1028" type="#_x0000_t75" style="position:absolute;left:11159;top:14222;width:207;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u9ejDAAAA3AAAAA8AAABkcnMvZG93bnJldi54bWxEj0GLwjAUhO+C/yE8YW+augtLrUYRQfQi&#10;aKt4fTTPtti8lCZrq7/eLCzscZiZb5jFqje1eFDrKssKppMIBHFudcWFgnO2HccgnEfWWFsmBU9y&#10;sFoOBwtMtO34RI/UFyJA2CWooPS+SaR0eUkG3cQ2xMG72dagD7ItpG6xC3BTy88o+pYGKw4LJTa0&#10;KSm/pz9GQW9uL441xdmu3qbXy+GYnl6dUh+jfj0H4an3/+G/9l4r+JrO4PdMOAJy+Q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i716MMAAADcAAAADwAAAAAAAAAAAAAAAACf&#10;AgAAZHJzL2Rvd25yZXYueG1sUEsFBgAAAAAEAAQA9wAAAI8DAAAAAA==&#10;">
                  <v:imagedata r:id="rId63" o:title=""/>
                </v:shape>
                <v:shape id="Picture 272" o:spid="_x0000_s1029" type="#_x0000_t75" style="position:absolute;left:1411;top:695;width:10124;height:14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iVErBAAAA3AAAAA8AAABkcnMvZG93bnJldi54bWxET8uKwjAU3QvzD+EOzE7T6aBoNYoMCIOK&#10;4Au3l+ZOW9rchCZq/XuzEFweznu26EwjbtT6yrKC70ECgji3uuJCwem46o9B+ICssbFMCh7kYTH/&#10;6M0w0/bOe7odQiFiCPsMFZQhuExKn5dk0A+sI47cv20NhgjbQuoW7zHcNDJNkpE0WHFsKNHRb0l5&#10;fbgaBWu3nGxXHdduU5/TYNa7y3W4U+rrs1tOQQTqwlv8cv9pBT9pnB/PxCMg5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yiVErBAAAA3AAAAA8AAAAAAAAAAAAAAAAAnwIA&#10;AGRycy9kb3ducmV2LnhtbFBLBQYAAAAABAAEAPcAAACNAwAAAAA=&#10;">
                  <v:imagedata r:id="rId74" o:title=""/>
                </v:shape>
                <w10:wrap anchorx="page" anchory="page"/>
              </v:group>
            </w:pict>
          </mc:Fallback>
        </mc:AlternateContent>
      </w: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spacing w:before="1"/>
        <w:rPr>
          <w:rFonts w:ascii="Times New Roman" w:hAnsi="Times New Roman" w:cs="Times New Roman"/>
          <w:sz w:val="27"/>
        </w:rPr>
      </w:pPr>
    </w:p>
    <w:p w:rsidR="00277ED5" w:rsidRPr="004258DD" w:rsidRDefault="00606DE8">
      <w:pPr>
        <w:pStyle w:val="Heading4"/>
        <w:spacing w:line="249" w:lineRule="auto"/>
        <w:ind w:left="6970" w:right="1717" w:hanging="668"/>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70880" behindDoc="0" locked="0" layoutInCell="1" allowOverlap="1">
                <wp:simplePos x="0" y="0"/>
                <wp:positionH relativeFrom="page">
                  <wp:posOffset>6900545</wp:posOffset>
                </wp:positionH>
                <wp:positionV relativeFrom="paragraph">
                  <wp:posOffset>183515</wp:posOffset>
                </wp:positionV>
                <wp:extent cx="178435" cy="358140"/>
                <wp:effectExtent l="0" t="0" r="0" b="0"/>
                <wp:wrapNone/>
                <wp:docPr id="316"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line="562" w:lineRule="exact"/>
                              <w:rPr>
                                <w:sz w:val="50"/>
                              </w:rPr>
                            </w:pPr>
                            <w:r>
                              <w:rPr>
                                <w:sz w:val="50"/>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0" o:spid="_x0000_s1093" type="#_x0000_t202" style="position:absolute;left:0;text-align:left;margin-left:543.35pt;margin-top:14.45pt;width:14.05pt;height:28.2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" filled="f" stroked="f">
                <v:textbox inset="0,0,0,0">
                  <w:txbxContent>
                    <w:p w:rsidR="001A7CFA" w:rsidRDefault="001A7CFA">
                      <w:pPr>
                        <w:spacing w:line="562" w:lineRule="exact"/>
                        <w:rPr>
                          <w:sz w:val="50"/>
                        </w:rPr>
                      </w:pPr>
                      <w:r>
                        <w:rPr>
                          <w:sz w:val="50"/>
                        </w:rPr>
                        <w:t>8</w:t>
                      </w:r>
                    </w:p>
                  </w:txbxContent>
                </v:textbox>
                <w10:wrap anchorx="page"/>
              </v:shape>
            </w:pict>
          </mc:Fallback>
        </mc:AlternateContent>
      </w:r>
      <w:r w:rsidR="00AC371E" w:rsidRPr="004258DD">
        <w:rPr>
          <w:rFonts w:ascii="Times New Roman" w:hAnsi="Times New Roman" w:cs="Times New Roman"/>
        </w:rPr>
        <w:t>CONCRETE VALLEY GUTTER</w:t>
      </w:r>
    </w:p>
    <w:p w:rsidR="00277ED5" w:rsidRPr="004258DD" w:rsidRDefault="00AC371E">
      <w:pPr>
        <w:pStyle w:val="Heading4"/>
        <w:spacing w:before="6"/>
        <w:ind w:left="6408"/>
        <w:rPr>
          <w:rFonts w:ascii="Times New Roman" w:hAnsi="Times New Roman" w:cs="Times New Roman"/>
        </w:rPr>
      </w:pPr>
      <w:r w:rsidRPr="004258DD">
        <w:rPr>
          <w:rFonts w:ascii="Times New Roman" w:hAnsi="Times New Roman" w:cs="Times New Roman"/>
        </w:rPr>
        <w:t>TYPICAL SECTION</w:t>
      </w:r>
    </w:p>
    <w:p w:rsidR="00277ED5" w:rsidRPr="004258DD" w:rsidRDefault="00277ED5">
      <w:pPr>
        <w:rPr>
          <w:rFonts w:ascii="Times New Roman" w:hAnsi="Times New Roman" w:cs="Times New Roman"/>
        </w:rPr>
        <w:sectPr w:rsidR="00277ED5" w:rsidRPr="004258DD">
          <w:pgSz w:w="12240" w:h="15840"/>
          <w:pgMar w:top="680" w:right="580" w:bottom="680" w:left="1300" w:header="520" w:footer="425" w:gutter="0"/>
          <w:cols w:space="720"/>
        </w:sectPr>
      </w:pPr>
    </w:p>
    <w:p w:rsidR="00277ED5" w:rsidRPr="004258DD" w:rsidRDefault="00606DE8">
      <w:pPr>
        <w:pStyle w:val="BodyText"/>
        <w:rPr>
          <w:rFonts w:ascii="Times New Roman" w:hAnsi="Times New Roman" w:cs="Times New Roman"/>
          <w:sz w:val="20"/>
        </w:rPr>
      </w:pPr>
      <w:r w:rsidRPr="004258DD">
        <w:rPr>
          <w:rFonts w:ascii="Times New Roman" w:hAnsi="Times New Roman" w:cs="Times New Roman"/>
          <w:noProof/>
          <w:lang w:bidi="ar-SA"/>
        </w:rPr>
        <w:lastRenderedPageBreak/>
        <mc:AlternateContent>
          <mc:Choice Requires="wps">
            <w:drawing>
              <wp:anchor distT="0" distB="0" distL="114300" distR="114300" simplePos="0" relativeHeight="251774976" behindDoc="0" locked="0" layoutInCell="1" allowOverlap="1">
                <wp:simplePos x="0" y="0"/>
                <wp:positionH relativeFrom="page">
                  <wp:posOffset>895985</wp:posOffset>
                </wp:positionH>
                <wp:positionV relativeFrom="page">
                  <wp:posOffset>441325</wp:posOffset>
                </wp:positionV>
                <wp:extent cx="6442075" cy="9169400"/>
                <wp:effectExtent l="0" t="0" r="0" b="0"/>
                <wp:wrapNone/>
                <wp:docPr id="315"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2075" cy="916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3288"/>
                              <w:gridCol w:w="2304"/>
                              <w:gridCol w:w="3480"/>
                              <w:gridCol w:w="1008"/>
                            </w:tblGrid>
                            <w:tr w:rsidR="001A7CFA">
                              <w:trPr>
                                <w:trHeight w:val="13342"/>
                              </w:trPr>
                              <w:tc>
                                <w:tcPr>
                                  <w:tcW w:w="10080" w:type="dxa"/>
                                  <w:gridSpan w:val="4"/>
                                </w:tcPr>
                                <w:p w:rsidR="001A7CFA" w:rsidRDefault="001A7CFA">
                                  <w:pPr>
                                    <w:pStyle w:val="TableParagraph"/>
                                    <w:rPr>
                                      <w:sz w:val="32"/>
                                    </w:rPr>
                                  </w:pPr>
                                </w:p>
                                <w:p w:rsidR="001A7CFA" w:rsidRDefault="001A7CFA">
                                  <w:pPr>
                                    <w:pStyle w:val="TableParagraph"/>
                                    <w:rPr>
                                      <w:sz w:val="32"/>
                                    </w:rPr>
                                  </w:pPr>
                                </w:p>
                                <w:p w:rsidR="001A7CFA" w:rsidRDefault="001A7CFA">
                                  <w:pPr>
                                    <w:pStyle w:val="TableParagraph"/>
                                    <w:rPr>
                                      <w:sz w:val="32"/>
                                    </w:rPr>
                                  </w:pPr>
                                </w:p>
                                <w:p w:rsidR="001A7CFA" w:rsidRDefault="001A7CFA">
                                  <w:pPr>
                                    <w:pStyle w:val="TableParagraph"/>
                                    <w:rPr>
                                      <w:sz w:val="32"/>
                                    </w:rPr>
                                  </w:pPr>
                                </w:p>
                                <w:p w:rsidR="001A7CFA" w:rsidRDefault="001A7CFA">
                                  <w:pPr>
                                    <w:pStyle w:val="TableParagraph"/>
                                    <w:rPr>
                                      <w:sz w:val="32"/>
                                    </w:rPr>
                                  </w:pPr>
                                </w:p>
                                <w:p w:rsidR="001A7CFA" w:rsidRDefault="001A7CFA">
                                  <w:pPr>
                                    <w:pStyle w:val="TableParagraph"/>
                                    <w:rPr>
                                      <w:sz w:val="32"/>
                                    </w:rPr>
                                  </w:pPr>
                                </w:p>
                                <w:p w:rsidR="001A7CFA" w:rsidRDefault="001A7CFA">
                                  <w:pPr>
                                    <w:pStyle w:val="TableParagraph"/>
                                    <w:rPr>
                                      <w:sz w:val="32"/>
                                    </w:rPr>
                                  </w:pPr>
                                </w:p>
                                <w:p w:rsidR="001A7CFA" w:rsidRDefault="001A7CFA">
                                  <w:pPr>
                                    <w:pStyle w:val="TableParagraph"/>
                                    <w:rPr>
                                      <w:sz w:val="32"/>
                                    </w:rPr>
                                  </w:pPr>
                                </w:p>
                                <w:p w:rsidR="001A7CFA" w:rsidRDefault="001A7CFA">
                                  <w:pPr>
                                    <w:pStyle w:val="TableParagraph"/>
                                    <w:spacing w:before="206"/>
                                    <w:ind w:left="1891" w:right="2271"/>
                                    <w:jc w:val="center"/>
                                    <w:rPr>
                                      <w:sz w:val="28"/>
                                    </w:rPr>
                                  </w:pPr>
                                  <w:r>
                                    <w:rPr>
                                      <w:sz w:val="28"/>
                                    </w:rPr>
                                    <w:t>CONSTRUCTION OF</w:t>
                                  </w:r>
                                </w:p>
                                <w:p w:rsidR="001A7CFA" w:rsidRDefault="001A7CFA">
                                  <w:pPr>
                                    <w:pStyle w:val="TableParagraph"/>
                                    <w:spacing w:before="279" w:line="340" w:lineRule="auto"/>
                                    <w:ind w:left="1902" w:right="2271"/>
                                    <w:jc w:val="center"/>
                                    <w:rPr>
                                      <w:sz w:val="57"/>
                                    </w:rPr>
                                  </w:pPr>
                                  <w:r>
                                    <w:rPr>
                                      <w:sz w:val="57"/>
                                    </w:rPr>
                                    <w:t>(SUBDIVISION NAME) PHASE (X)</w:t>
                                  </w:r>
                                </w:p>
                                <w:p w:rsidR="001A7CFA" w:rsidRDefault="001A7CFA">
                                  <w:pPr>
                                    <w:pStyle w:val="TableParagraph"/>
                                    <w:spacing w:before="159" w:line="520" w:lineRule="auto"/>
                                    <w:ind w:left="2725" w:right="3091"/>
                                    <w:jc w:val="center"/>
                                    <w:rPr>
                                      <w:sz w:val="28"/>
                                    </w:rPr>
                                  </w:pPr>
                                  <w:r>
                                    <w:rPr>
                                      <w:sz w:val="28"/>
                                    </w:rPr>
                                    <w:t>OF YOUNG COUNTY, TEXAS HAS BEEN APPROVED BY</w:t>
                                  </w:r>
                                </w:p>
                                <w:p w:rsidR="001A7CFA" w:rsidRDefault="001A7CFA">
                                  <w:pPr>
                                    <w:pStyle w:val="TableParagraph"/>
                                    <w:spacing w:before="1" w:line="520" w:lineRule="auto"/>
                                    <w:ind w:left="2725" w:right="3094"/>
                                    <w:jc w:val="center"/>
                                    <w:rPr>
                                      <w:sz w:val="28"/>
                                    </w:rPr>
                                  </w:pPr>
                                  <w:r>
                                    <w:rPr>
                                      <w:sz w:val="28"/>
                                    </w:rPr>
                                    <w:t>THE COMMISSIONER'S COURT (DATE)</w:t>
                                  </w:r>
                                </w:p>
                                <w:p w:rsidR="001A7CFA" w:rsidRDefault="001A7CFA">
                                  <w:pPr>
                                    <w:pStyle w:val="TableParagraph"/>
                                    <w:rPr>
                                      <w:sz w:val="32"/>
                                    </w:rPr>
                                  </w:pPr>
                                </w:p>
                                <w:p w:rsidR="001A7CFA" w:rsidRDefault="001A7CFA">
                                  <w:pPr>
                                    <w:pStyle w:val="TableParagraph"/>
                                    <w:rPr>
                                      <w:sz w:val="39"/>
                                    </w:rPr>
                                  </w:pPr>
                                </w:p>
                                <w:p w:rsidR="001A7CFA" w:rsidRDefault="001A7CFA">
                                  <w:pPr>
                                    <w:pStyle w:val="TableParagraph"/>
                                    <w:tabs>
                                      <w:tab w:val="left" w:pos="6068"/>
                                    </w:tabs>
                                    <w:ind w:left="908"/>
                                    <w:rPr>
                                      <w:sz w:val="24"/>
                                    </w:rPr>
                                  </w:pPr>
                                  <w:r>
                                    <w:rPr>
                                      <w:sz w:val="24"/>
                                    </w:rPr>
                                    <w:t>Hon.</w:t>
                                  </w:r>
                                  <w:r>
                                    <w:rPr>
                                      <w:spacing w:val="-5"/>
                                      <w:sz w:val="24"/>
                                    </w:rPr>
                                    <w:t xml:space="preserve"> </w:t>
                                  </w:r>
                                  <w:r>
                                    <w:rPr>
                                      <w:sz w:val="24"/>
                                    </w:rPr>
                                    <w:t>(COUNTY</w:t>
                                  </w:r>
                                  <w:r>
                                    <w:rPr>
                                      <w:spacing w:val="-4"/>
                                      <w:sz w:val="24"/>
                                    </w:rPr>
                                    <w:t xml:space="preserve"> </w:t>
                                  </w:r>
                                  <w:r>
                                    <w:rPr>
                                      <w:sz w:val="24"/>
                                    </w:rPr>
                                    <w:t>JUDGE)</w:t>
                                  </w:r>
                                  <w:r>
                                    <w:rPr>
                                      <w:sz w:val="24"/>
                                    </w:rPr>
                                    <w:tab/>
                                    <w:t>(NAME)</w:t>
                                  </w:r>
                                </w:p>
                                <w:p w:rsidR="001A7CFA" w:rsidRDefault="001A7CFA">
                                  <w:pPr>
                                    <w:pStyle w:val="TableParagraph"/>
                                    <w:tabs>
                                      <w:tab w:val="left" w:pos="6063"/>
                                    </w:tabs>
                                    <w:spacing w:before="17"/>
                                    <w:ind w:left="908"/>
                                    <w:rPr>
                                      <w:sz w:val="24"/>
                                    </w:rPr>
                                  </w:pPr>
                                  <w:r>
                                    <w:rPr>
                                      <w:sz w:val="24"/>
                                    </w:rPr>
                                    <w:t>(COMMISSIONER),</w:t>
                                  </w:r>
                                  <w:r>
                                    <w:rPr>
                                      <w:spacing w:val="5"/>
                                      <w:sz w:val="24"/>
                                    </w:rPr>
                                    <w:t xml:space="preserve"> </w:t>
                                  </w:r>
                                  <w:r>
                                    <w:rPr>
                                      <w:sz w:val="24"/>
                                    </w:rPr>
                                    <w:t>Precinct</w:t>
                                  </w:r>
                                  <w:r>
                                    <w:rPr>
                                      <w:spacing w:val="5"/>
                                      <w:sz w:val="24"/>
                                    </w:rPr>
                                    <w:t xml:space="preserve"> </w:t>
                                  </w:r>
                                  <w:r>
                                    <w:rPr>
                                      <w:sz w:val="24"/>
                                    </w:rPr>
                                    <w:t>(X)</w:t>
                                  </w:r>
                                  <w:r>
                                    <w:rPr>
                                      <w:sz w:val="24"/>
                                    </w:rPr>
                                    <w:tab/>
                                    <w:t>Developer</w:t>
                                  </w:r>
                                </w:p>
                                <w:p w:rsidR="001A7CFA" w:rsidRDefault="001A7CFA">
                                  <w:pPr>
                                    <w:pStyle w:val="TableParagraph"/>
                                    <w:tabs>
                                      <w:tab w:val="left" w:pos="6068"/>
                                    </w:tabs>
                                    <w:spacing w:before="15"/>
                                    <w:ind w:left="908"/>
                                    <w:rPr>
                                      <w:sz w:val="24"/>
                                    </w:rPr>
                                  </w:pPr>
                                  <w:r>
                                    <w:rPr>
                                      <w:sz w:val="24"/>
                                    </w:rPr>
                                    <w:t>516</w:t>
                                  </w:r>
                                  <w:r>
                                    <w:rPr>
                                      <w:spacing w:val="2"/>
                                      <w:sz w:val="24"/>
                                    </w:rPr>
                                    <w:t xml:space="preserve"> </w:t>
                                  </w:r>
                                  <w:r>
                                    <w:rPr>
                                      <w:sz w:val="24"/>
                                    </w:rPr>
                                    <w:t>FOURTH</w:t>
                                  </w:r>
                                  <w:r>
                                    <w:rPr>
                                      <w:spacing w:val="2"/>
                                      <w:sz w:val="24"/>
                                    </w:rPr>
                                    <w:t xml:space="preserve"> </w:t>
                                  </w:r>
                                  <w:r>
                                    <w:rPr>
                                      <w:sz w:val="24"/>
                                    </w:rPr>
                                    <w:t>ST.</w:t>
                                  </w:r>
                                  <w:r>
                                    <w:rPr>
                                      <w:sz w:val="24"/>
                                    </w:rPr>
                                    <w:tab/>
                                  </w:r>
                                  <w:r>
                                    <w:rPr>
                                      <w:spacing w:val="2"/>
                                      <w:sz w:val="24"/>
                                    </w:rPr>
                                    <w:t>(STREET</w:t>
                                  </w:r>
                                  <w:r>
                                    <w:rPr>
                                      <w:spacing w:val="8"/>
                                      <w:sz w:val="24"/>
                                    </w:rPr>
                                    <w:t xml:space="preserve"> </w:t>
                                  </w:r>
                                  <w:r>
                                    <w:rPr>
                                      <w:sz w:val="24"/>
                                    </w:rPr>
                                    <w:t>ADDRESS)</w:t>
                                  </w:r>
                                </w:p>
                                <w:p w:rsidR="001A7CFA" w:rsidRDefault="001A7CFA">
                                  <w:pPr>
                                    <w:pStyle w:val="TableParagraph"/>
                                    <w:tabs>
                                      <w:tab w:val="left" w:pos="6068"/>
                                    </w:tabs>
                                    <w:spacing w:before="15"/>
                                    <w:ind w:left="908"/>
                                    <w:rPr>
                                      <w:sz w:val="24"/>
                                    </w:rPr>
                                  </w:pPr>
                                  <w:r>
                                    <w:rPr>
                                      <w:sz w:val="24"/>
                                    </w:rPr>
                                    <w:t>GRAHAM,</w:t>
                                  </w:r>
                                  <w:r>
                                    <w:rPr>
                                      <w:spacing w:val="3"/>
                                      <w:sz w:val="24"/>
                                    </w:rPr>
                                    <w:t xml:space="preserve"> </w:t>
                                  </w:r>
                                  <w:r>
                                    <w:rPr>
                                      <w:sz w:val="24"/>
                                    </w:rPr>
                                    <w:t>TEXAS</w:t>
                                  </w:r>
                                  <w:r>
                                    <w:rPr>
                                      <w:spacing w:val="3"/>
                                      <w:sz w:val="24"/>
                                    </w:rPr>
                                    <w:t xml:space="preserve"> </w:t>
                                  </w:r>
                                  <w:r>
                                    <w:rPr>
                                      <w:sz w:val="24"/>
                                    </w:rPr>
                                    <w:t>76450</w:t>
                                  </w:r>
                                  <w:r>
                                    <w:rPr>
                                      <w:sz w:val="24"/>
                                    </w:rPr>
                                    <w:tab/>
                                    <w:t>(CITY, STATE,</w:t>
                                  </w:r>
                                  <w:r>
                                    <w:rPr>
                                      <w:spacing w:val="10"/>
                                      <w:sz w:val="24"/>
                                    </w:rPr>
                                    <w:t xml:space="preserve"> </w:t>
                                  </w:r>
                                  <w:r>
                                    <w:rPr>
                                      <w:sz w:val="24"/>
                                    </w:rPr>
                                    <w:t>ZIP)</w:t>
                                  </w:r>
                                </w:p>
                                <w:p w:rsidR="001A7CFA" w:rsidRDefault="001A7CFA">
                                  <w:pPr>
                                    <w:pStyle w:val="TableParagraph"/>
                                    <w:tabs>
                                      <w:tab w:val="left" w:pos="6068"/>
                                    </w:tabs>
                                    <w:spacing w:before="16"/>
                                    <w:ind w:left="908"/>
                                    <w:rPr>
                                      <w:sz w:val="24"/>
                                    </w:rPr>
                                  </w:pPr>
                                  <w:r>
                                    <w:rPr>
                                      <w:sz w:val="24"/>
                                    </w:rPr>
                                    <w:t>940-549-2030</w:t>
                                  </w:r>
                                  <w:r>
                                    <w:rPr>
                                      <w:sz w:val="24"/>
                                    </w:rPr>
                                    <w:tab/>
                                    <w:t>(TELEPHONE)</w:t>
                                  </w:r>
                                </w:p>
                              </w:tc>
                            </w:tr>
                            <w:tr w:rsidR="001A7CFA">
                              <w:trPr>
                                <w:trHeight w:val="242"/>
                              </w:trPr>
                              <w:tc>
                                <w:tcPr>
                                  <w:tcW w:w="3288" w:type="dxa"/>
                                </w:tcPr>
                                <w:p w:rsidR="001A7CFA" w:rsidRDefault="001A7CFA">
                                  <w:pPr>
                                    <w:pStyle w:val="TableParagraph"/>
                                    <w:spacing w:before="2"/>
                                    <w:rPr>
                                      <w:sz w:val="6"/>
                                    </w:rPr>
                                  </w:pPr>
                                </w:p>
                                <w:p w:rsidR="001A7CFA" w:rsidRDefault="001A7CFA">
                                  <w:pPr>
                                    <w:pStyle w:val="TableParagraph"/>
                                    <w:spacing w:line="120" w:lineRule="exact"/>
                                    <w:ind w:left="193"/>
                                    <w:rPr>
                                      <w:sz w:val="10"/>
                                    </w:rPr>
                                  </w:pPr>
                                  <w:r>
                                    <w:rPr>
                                      <w:noProof/>
                                      <w:sz w:val="10"/>
                                      <w:lang w:bidi="ar-SA"/>
                                    </w:rPr>
                                    <w:drawing>
                                      <wp:inline distT="0" distB="0" distL="0" distR="0">
                                        <wp:extent cx="166674" cy="66675"/>
                                        <wp:effectExtent l="0" t="0" r="0" b="0"/>
                                        <wp:docPr id="5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0.png"/>
                                                <pic:cNvPicPr/>
                                              </pic:nvPicPr>
                                              <pic:blipFill>
                                                <a:blip r:embed="rId75" cstate="print"/>
                                                <a:stretch>
                                                  <a:fillRect/>
                                                </a:stretch>
                                              </pic:blipFill>
                                              <pic:spPr>
                                                <a:xfrm>
                                                  <a:off x="0" y="0"/>
                                                  <a:ext cx="166674" cy="66675"/>
                                                </a:xfrm>
                                                <a:prstGeom prst="rect">
                                                  <a:avLst/>
                                                </a:prstGeom>
                                              </pic:spPr>
                                            </pic:pic>
                                          </a:graphicData>
                                        </a:graphic>
                                      </wp:inline>
                                    </w:drawing>
                                  </w:r>
                                  <w:r>
                                    <w:rPr>
                                      <w:rFonts w:ascii="Times New Roman"/>
                                      <w:spacing w:val="58"/>
                                      <w:sz w:val="10"/>
                                    </w:rPr>
                                    <w:t xml:space="preserve"> </w:t>
                                  </w:r>
                                  <w:r>
                                    <w:rPr>
                                      <w:noProof/>
                                      <w:spacing w:val="58"/>
                                      <w:sz w:val="10"/>
                                      <w:lang w:bidi="ar-SA"/>
                                    </w:rPr>
                                    <w:drawing>
                                      <wp:inline distT="0" distB="0" distL="0" distR="0">
                                        <wp:extent cx="133350" cy="66675"/>
                                        <wp:effectExtent l="0" t="0" r="0" b="0"/>
                                        <wp:docPr id="5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1.png"/>
                                                <pic:cNvPicPr/>
                                              </pic:nvPicPr>
                                              <pic:blipFill>
                                                <a:blip r:embed="rId76" cstate="print"/>
                                                <a:stretch>
                                                  <a:fillRect/>
                                                </a:stretch>
                                              </pic:blipFill>
                                              <pic:spPr>
                                                <a:xfrm>
                                                  <a:off x="0" y="0"/>
                                                  <a:ext cx="133350" cy="66675"/>
                                                </a:xfrm>
                                                <a:prstGeom prst="rect">
                                                  <a:avLst/>
                                                </a:prstGeom>
                                              </pic:spPr>
                                            </pic:pic>
                                          </a:graphicData>
                                        </a:graphic>
                                      </wp:inline>
                                    </w:drawing>
                                  </w:r>
                                  <w:r>
                                    <w:rPr>
                                      <w:rFonts w:ascii="Times New Roman"/>
                                      <w:spacing w:val="62"/>
                                      <w:sz w:val="12"/>
                                    </w:rPr>
                                    <w:t xml:space="preserve"> </w:t>
                                  </w:r>
                                  <w:r>
                                    <w:rPr>
                                      <w:noProof/>
                                      <w:spacing w:val="62"/>
                                      <w:position w:val="-1"/>
                                      <w:sz w:val="12"/>
                                      <w:lang w:bidi="ar-SA"/>
                                    </w:rPr>
                                    <w:drawing>
                                      <wp:inline distT="0" distB="0" distL="0" distR="0">
                                        <wp:extent cx="466421" cy="76200"/>
                                        <wp:effectExtent l="0" t="0" r="0" b="0"/>
                                        <wp:docPr id="5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2.png"/>
                                                <pic:cNvPicPr/>
                                              </pic:nvPicPr>
                                              <pic:blipFill>
                                                <a:blip r:embed="rId77" cstate="print"/>
                                                <a:stretch>
                                                  <a:fillRect/>
                                                </a:stretch>
                                              </pic:blipFill>
                                              <pic:spPr>
                                                <a:xfrm>
                                                  <a:off x="0" y="0"/>
                                                  <a:ext cx="466421" cy="76200"/>
                                                </a:xfrm>
                                                <a:prstGeom prst="rect">
                                                  <a:avLst/>
                                                </a:prstGeom>
                                              </pic:spPr>
                                            </pic:pic>
                                          </a:graphicData>
                                        </a:graphic>
                                      </wp:inline>
                                    </w:drawing>
                                  </w:r>
                                  <w:r>
                                    <w:rPr>
                                      <w:rFonts w:ascii="Times New Roman"/>
                                      <w:spacing w:val="66"/>
                                      <w:position w:val="-1"/>
                                      <w:sz w:val="10"/>
                                    </w:rPr>
                                    <w:t xml:space="preserve"> </w:t>
                                  </w:r>
                                  <w:r>
                                    <w:rPr>
                                      <w:noProof/>
                                      <w:spacing w:val="66"/>
                                      <w:sz w:val="10"/>
                                      <w:lang w:bidi="ar-SA"/>
                                    </w:rPr>
                                    <w:drawing>
                                      <wp:inline distT="0" distB="0" distL="0" distR="0">
                                        <wp:extent cx="327313" cy="66675"/>
                                        <wp:effectExtent l="0" t="0" r="0" b="0"/>
                                        <wp:docPr id="5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3.png"/>
                                                <pic:cNvPicPr/>
                                              </pic:nvPicPr>
                                              <pic:blipFill>
                                                <a:blip r:embed="rId78" cstate="print"/>
                                                <a:stretch>
                                                  <a:fillRect/>
                                                </a:stretch>
                                              </pic:blipFill>
                                              <pic:spPr>
                                                <a:xfrm>
                                                  <a:off x="0" y="0"/>
                                                  <a:ext cx="327313" cy="66675"/>
                                                </a:xfrm>
                                                <a:prstGeom prst="rect">
                                                  <a:avLst/>
                                                </a:prstGeom>
                                              </pic:spPr>
                                            </pic:pic>
                                          </a:graphicData>
                                        </a:graphic>
                                      </wp:inline>
                                    </w:drawing>
                                  </w:r>
                                  <w:r>
                                    <w:rPr>
                                      <w:rFonts w:ascii="Times New Roman"/>
                                      <w:spacing w:val="64"/>
                                      <w:sz w:val="10"/>
                                    </w:rPr>
                                    <w:t xml:space="preserve"> </w:t>
                                  </w:r>
                                  <w:r>
                                    <w:rPr>
                                      <w:noProof/>
                                      <w:spacing w:val="64"/>
                                      <w:sz w:val="10"/>
                                      <w:lang w:bidi="ar-SA"/>
                                    </w:rPr>
                                    <w:drawing>
                                      <wp:inline distT="0" distB="0" distL="0" distR="0">
                                        <wp:extent cx="172748" cy="66675"/>
                                        <wp:effectExtent l="0" t="0" r="0" b="0"/>
                                        <wp:docPr id="6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4.png"/>
                                                <pic:cNvPicPr/>
                                              </pic:nvPicPr>
                                              <pic:blipFill>
                                                <a:blip r:embed="rId79" cstate="print"/>
                                                <a:stretch>
                                                  <a:fillRect/>
                                                </a:stretch>
                                              </pic:blipFill>
                                              <pic:spPr>
                                                <a:xfrm>
                                                  <a:off x="0" y="0"/>
                                                  <a:ext cx="172748" cy="66675"/>
                                                </a:xfrm>
                                                <a:prstGeom prst="rect">
                                                  <a:avLst/>
                                                </a:prstGeom>
                                              </pic:spPr>
                                            </pic:pic>
                                          </a:graphicData>
                                        </a:graphic>
                                      </wp:inline>
                                    </w:drawing>
                                  </w:r>
                                  <w:r>
                                    <w:rPr>
                                      <w:rFonts w:ascii="Times New Roman"/>
                                      <w:spacing w:val="67"/>
                                      <w:sz w:val="10"/>
                                    </w:rPr>
                                    <w:t xml:space="preserve"> </w:t>
                                  </w:r>
                                  <w:r>
                                    <w:rPr>
                                      <w:noProof/>
                                      <w:spacing w:val="67"/>
                                      <w:sz w:val="10"/>
                                      <w:lang w:bidi="ar-SA"/>
                                    </w:rPr>
                                    <w:drawing>
                                      <wp:inline distT="0" distB="0" distL="0" distR="0">
                                        <wp:extent cx="196994" cy="66675"/>
                                        <wp:effectExtent l="0" t="0" r="0" b="0"/>
                                        <wp:docPr id="6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5.png"/>
                                                <pic:cNvPicPr/>
                                              </pic:nvPicPr>
                                              <pic:blipFill>
                                                <a:blip r:embed="rId80" cstate="print"/>
                                                <a:stretch>
                                                  <a:fillRect/>
                                                </a:stretch>
                                              </pic:blipFill>
                                              <pic:spPr>
                                                <a:xfrm>
                                                  <a:off x="0" y="0"/>
                                                  <a:ext cx="196994" cy="66675"/>
                                                </a:xfrm>
                                                <a:prstGeom prst="rect">
                                                  <a:avLst/>
                                                </a:prstGeom>
                                              </pic:spPr>
                                            </pic:pic>
                                          </a:graphicData>
                                        </a:graphic>
                                      </wp:inline>
                                    </w:drawing>
                                  </w:r>
                                </w:p>
                              </w:tc>
                              <w:tc>
                                <w:tcPr>
                                  <w:tcW w:w="2304" w:type="dxa"/>
                                  <w:vMerge w:val="restart"/>
                                </w:tcPr>
                                <w:p w:rsidR="001A7CFA" w:rsidRDefault="001A7CFA">
                                  <w:pPr>
                                    <w:pStyle w:val="TableParagraph"/>
                                    <w:rPr>
                                      <w:rFonts w:ascii="Times New Roman"/>
                                      <w:sz w:val="24"/>
                                    </w:rPr>
                                  </w:pPr>
                                </w:p>
                              </w:tc>
                              <w:tc>
                                <w:tcPr>
                                  <w:tcW w:w="3480" w:type="dxa"/>
                                  <w:vMerge w:val="restart"/>
                                </w:tcPr>
                                <w:p w:rsidR="001A7CFA" w:rsidRDefault="001A7CFA">
                                  <w:pPr>
                                    <w:pStyle w:val="TableParagraph"/>
                                    <w:spacing w:before="186" w:line="249" w:lineRule="auto"/>
                                    <w:ind w:left="611" w:right="395" w:hanging="178"/>
                                    <w:rPr>
                                      <w:sz w:val="24"/>
                                    </w:rPr>
                                  </w:pPr>
                                  <w:r>
                                    <w:rPr>
                                      <w:sz w:val="24"/>
                                    </w:rPr>
                                    <w:t>CONSTRUCTION SIGN STANDARD DETAIL</w:t>
                                  </w:r>
                                </w:p>
                              </w:tc>
                              <w:tc>
                                <w:tcPr>
                                  <w:tcW w:w="1008" w:type="dxa"/>
                                  <w:vMerge w:val="restart"/>
                                </w:tcPr>
                                <w:p w:rsidR="001A7CFA" w:rsidRDefault="001A7CFA">
                                  <w:pPr>
                                    <w:pStyle w:val="TableParagraph"/>
                                    <w:spacing w:before="3"/>
                                    <w:rPr>
                                      <w:sz w:val="8"/>
                                    </w:rPr>
                                  </w:pPr>
                                </w:p>
                                <w:p w:rsidR="001A7CFA" w:rsidRDefault="001A7CFA">
                                  <w:pPr>
                                    <w:pStyle w:val="TableParagraph"/>
                                    <w:spacing w:line="105" w:lineRule="exact"/>
                                    <w:ind w:left="140"/>
                                    <w:rPr>
                                      <w:sz w:val="10"/>
                                    </w:rPr>
                                  </w:pPr>
                                  <w:r>
                                    <w:rPr>
                                      <w:noProof/>
                                      <w:position w:val="-1"/>
                                      <w:sz w:val="10"/>
                                      <w:lang w:bidi="ar-SA"/>
                                    </w:rPr>
                                    <w:drawing>
                                      <wp:inline distT="0" distB="0" distL="0" distR="0">
                                        <wp:extent cx="272800" cy="66675"/>
                                        <wp:effectExtent l="0" t="0" r="0" b="0"/>
                                        <wp:docPr id="6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6.png"/>
                                                <pic:cNvPicPr/>
                                              </pic:nvPicPr>
                                              <pic:blipFill>
                                                <a:blip r:embed="rId81" cstate="print"/>
                                                <a:stretch>
                                                  <a:fillRect/>
                                                </a:stretch>
                                              </pic:blipFill>
                                              <pic:spPr>
                                                <a:xfrm>
                                                  <a:off x="0" y="0"/>
                                                  <a:ext cx="272800" cy="66675"/>
                                                </a:xfrm>
                                                <a:prstGeom prst="rect">
                                                  <a:avLst/>
                                                </a:prstGeom>
                                              </pic:spPr>
                                            </pic:pic>
                                          </a:graphicData>
                                        </a:graphic>
                                      </wp:inline>
                                    </w:drawing>
                                  </w:r>
                                  <w:r>
                                    <w:rPr>
                                      <w:rFonts w:ascii="Times New Roman"/>
                                      <w:spacing w:val="59"/>
                                      <w:position w:val="-1"/>
                                      <w:sz w:val="10"/>
                                    </w:rPr>
                                    <w:t xml:space="preserve"> </w:t>
                                  </w:r>
                                  <w:r>
                                    <w:rPr>
                                      <w:noProof/>
                                      <w:spacing w:val="59"/>
                                      <w:position w:val="-1"/>
                                      <w:sz w:val="10"/>
                                      <w:lang w:bidi="ar-SA"/>
                                    </w:rPr>
                                    <w:drawing>
                                      <wp:inline distT="0" distB="0" distL="0" distR="0">
                                        <wp:extent cx="130344" cy="66675"/>
                                        <wp:effectExtent l="0" t="0" r="0" b="0"/>
                                        <wp:docPr id="6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7.png"/>
                                                <pic:cNvPicPr/>
                                              </pic:nvPicPr>
                                              <pic:blipFill>
                                                <a:blip r:embed="rId82" cstate="print"/>
                                                <a:stretch>
                                                  <a:fillRect/>
                                                </a:stretch>
                                              </pic:blipFill>
                                              <pic:spPr>
                                                <a:xfrm>
                                                  <a:off x="0" y="0"/>
                                                  <a:ext cx="130344" cy="66675"/>
                                                </a:xfrm>
                                                <a:prstGeom prst="rect">
                                                  <a:avLst/>
                                                </a:prstGeom>
                                              </pic:spPr>
                                            </pic:pic>
                                          </a:graphicData>
                                        </a:graphic>
                                      </wp:inline>
                                    </w:drawing>
                                  </w:r>
                                </w:p>
                                <w:p w:rsidR="001A7CFA" w:rsidRDefault="001A7CFA">
                                  <w:pPr>
                                    <w:pStyle w:val="TableParagraph"/>
                                    <w:spacing w:before="64"/>
                                    <w:ind w:left="40"/>
                                    <w:jc w:val="center"/>
                                    <w:rPr>
                                      <w:sz w:val="50"/>
                                    </w:rPr>
                                  </w:pPr>
                                  <w:r>
                                    <w:rPr>
                                      <w:sz w:val="50"/>
                                    </w:rPr>
                                    <w:t>9</w:t>
                                  </w:r>
                                </w:p>
                              </w:tc>
                            </w:tr>
                            <w:tr w:rsidR="001A7CFA">
                              <w:trPr>
                                <w:trHeight w:val="675"/>
                              </w:trPr>
                              <w:tc>
                                <w:tcPr>
                                  <w:tcW w:w="3288" w:type="dxa"/>
                                </w:tcPr>
                                <w:p w:rsidR="001A7CFA" w:rsidRDefault="001A7CFA">
                                  <w:pPr>
                                    <w:pStyle w:val="TableParagraph"/>
                                    <w:ind w:left="155"/>
                                    <w:rPr>
                                      <w:sz w:val="20"/>
                                    </w:rPr>
                                  </w:pPr>
                                  <w:r>
                                    <w:rPr>
                                      <w:noProof/>
                                      <w:sz w:val="20"/>
                                      <w:lang w:bidi="ar-SA"/>
                                    </w:rPr>
                                    <w:drawing>
                                      <wp:inline distT="0" distB="0" distL="0" distR="0">
                                        <wp:extent cx="1646716" cy="406050"/>
                                        <wp:effectExtent l="0" t="0" r="0" b="0"/>
                                        <wp:docPr id="6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8.png"/>
                                                <pic:cNvPicPr/>
                                              </pic:nvPicPr>
                                              <pic:blipFill>
                                                <a:blip r:embed="rId83" cstate="print"/>
                                                <a:stretch>
                                                  <a:fillRect/>
                                                </a:stretch>
                                              </pic:blipFill>
                                              <pic:spPr>
                                                <a:xfrm>
                                                  <a:off x="0" y="0"/>
                                                  <a:ext cx="1646716" cy="406050"/>
                                                </a:xfrm>
                                                <a:prstGeom prst="rect">
                                                  <a:avLst/>
                                                </a:prstGeom>
                                              </pic:spPr>
                                            </pic:pic>
                                          </a:graphicData>
                                        </a:graphic>
                                      </wp:inline>
                                    </w:drawing>
                                  </w:r>
                                </w:p>
                              </w:tc>
                              <w:tc>
                                <w:tcPr>
                                  <w:tcW w:w="2304" w:type="dxa"/>
                                  <w:vMerge/>
                                  <w:tcBorders>
                                    <w:top w:val="nil"/>
                                  </w:tcBorders>
                                </w:tcPr>
                                <w:p w:rsidR="001A7CFA" w:rsidRDefault="001A7CFA">
                                  <w:pPr>
                                    <w:rPr>
                                      <w:sz w:val="2"/>
                                      <w:szCs w:val="2"/>
                                    </w:rPr>
                                  </w:pPr>
                                </w:p>
                              </w:tc>
                              <w:tc>
                                <w:tcPr>
                                  <w:tcW w:w="3480" w:type="dxa"/>
                                  <w:vMerge/>
                                  <w:tcBorders>
                                    <w:top w:val="nil"/>
                                  </w:tcBorders>
                                </w:tcPr>
                                <w:p w:rsidR="001A7CFA" w:rsidRDefault="001A7CFA">
                                  <w:pPr>
                                    <w:rPr>
                                      <w:sz w:val="2"/>
                                      <w:szCs w:val="2"/>
                                    </w:rPr>
                                  </w:pPr>
                                </w:p>
                              </w:tc>
                              <w:tc>
                                <w:tcPr>
                                  <w:tcW w:w="1008" w:type="dxa"/>
                                  <w:vMerge/>
                                  <w:tcBorders>
                                    <w:top w:val="nil"/>
                                  </w:tcBorders>
                                </w:tcPr>
                                <w:p w:rsidR="001A7CFA" w:rsidRDefault="001A7CFA">
                                  <w:pPr>
                                    <w:rPr>
                                      <w:sz w:val="2"/>
                                      <w:szCs w:val="2"/>
                                    </w:rPr>
                                  </w:pPr>
                                </w:p>
                              </w:tc>
                            </w:tr>
                          </w:tbl>
                          <w:p w:rsidR="001A7CFA" w:rsidRDefault="001A7CFA">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9" o:spid="_x0000_s1094" type="#_x0000_t202" style="position:absolute;margin-left:70.55pt;margin-top:34.75pt;width:507.25pt;height:722pt;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" filled="f" stroked="f">
                <v:textbox inset="0,0,0,0">
                  <w:txbxContent>
                    <w:tbl>
                      <w:tblPr>
                        <w:tblW w:w="0" w:type="auto"/>
                        <w:tblInd w:w="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3288"/>
                        <w:gridCol w:w="2304"/>
                        <w:gridCol w:w="3480"/>
                        <w:gridCol w:w="1008"/>
                      </w:tblGrid>
                      <w:tr w:rsidR="001A7CFA">
                        <w:trPr>
                          <w:trHeight w:val="13342"/>
                        </w:trPr>
                        <w:tc>
                          <w:tcPr>
                            <w:tcW w:w="10080" w:type="dxa"/>
                            <w:gridSpan w:val="4"/>
                          </w:tcPr>
                          <w:p w:rsidR="001A7CFA" w:rsidRDefault="001A7CFA">
                            <w:pPr>
                              <w:pStyle w:val="TableParagraph"/>
                              <w:rPr>
                                <w:sz w:val="32"/>
                              </w:rPr>
                            </w:pPr>
                          </w:p>
                          <w:p w:rsidR="001A7CFA" w:rsidRDefault="001A7CFA">
                            <w:pPr>
                              <w:pStyle w:val="TableParagraph"/>
                              <w:rPr>
                                <w:sz w:val="32"/>
                              </w:rPr>
                            </w:pPr>
                          </w:p>
                          <w:p w:rsidR="001A7CFA" w:rsidRDefault="001A7CFA">
                            <w:pPr>
                              <w:pStyle w:val="TableParagraph"/>
                              <w:rPr>
                                <w:sz w:val="32"/>
                              </w:rPr>
                            </w:pPr>
                          </w:p>
                          <w:p w:rsidR="001A7CFA" w:rsidRDefault="001A7CFA">
                            <w:pPr>
                              <w:pStyle w:val="TableParagraph"/>
                              <w:rPr>
                                <w:sz w:val="32"/>
                              </w:rPr>
                            </w:pPr>
                          </w:p>
                          <w:p w:rsidR="001A7CFA" w:rsidRDefault="001A7CFA">
                            <w:pPr>
                              <w:pStyle w:val="TableParagraph"/>
                              <w:rPr>
                                <w:sz w:val="32"/>
                              </w:rPr>
                            </w:pPr>
                          </w:p>
                          <w:p w:rsidR="001A7CFA" w:rsidRDefault="001A7CFA">
                            <w:pPr>
                              <w:pStyle w:val="TableParagraph"/>
                              <w:rPr>
                                <w:sz w:val="32"/>
                              </w:rPr>
                            </w:pPr>
                          </w:p>
                          <w:p w:rsidR="001A7CFA" w:rsidRDefault="001A7CFA">
                            <w:pPr>
                              <w:pStyle w:val="TableParagraph"/>
                              <w:rPr>
                                <w:sz w:val="32"/>
                              </w:rPr>
                            </w:pPr>
                          </w:p>
                          <w:p w:rsidR="001A7CFA" w:rsidRDefault="001A7CFA">
                            <w:pPr>
                              <w:pStyle w:val="TableParagraph"/>
                              <w:rPr>
                                <w:sz w:val="32"/>
                              </w:rPr>
                            </w:pPr>
                          </w:p>
                          <w:p w:rsidR="001A7CFA" w:rsidRDefault="001A7CFA">
                            <w:pPr>
                              <w:pStyle w:val="TableParagraph"/>
                              <w:spacing w:before="206"/>
                              <w:ind w:left="1891" w:right="2271"/>
                              <w:jc w:val="center"/>
                              <w:rPr>
                                <w:sz w:val="28"/>
                              </w:rPr>
                            </w:pPr>
                            <w:r>
                              <w:rPr>
                                <w:sz w:val="28"/>
                              </w:rPr>
                              <w:t>CONSTRUCTION OF</w:t>
                            </w:r>
                          </w:p>
                          <w:p w:rsidR="001A7CFA" w:rsidRDefault="001A7CFA">
                            <w:pPr>
                              <w:pStyle w:val="TableParagraph"/>
                              <w:spacing w:before="279" w:line="340" w:lineRule="auto"/>
                              <w:ind w:left="1902" w:right="2271"/>
                              <w:jc w:val="center"/>
                              <w:rPr>
                                <w:sz w:val="57"/>
                              </w:rPr>
                            </w:pPr>
                            <w:r>
                              <w:rPr>
                                <w:sz w:val="57"/>
                              </w:rPr>
                              <w:t>(SUBDIVISION NAME) PHASE (X)</w:t>
                            </w:r>
                          </w:p>
                          <w:p w:rsidR="001A7CFA" w:rsidRDefault="001A7CFA">
                            <w:pPr>
                              <w:pStyle w:val="TableParagraph"/>
                              <w:spacing w:before="159" w:line="520" w:lineRule="auto"/>
                              <w:ind w:left="2725" w:right="3091"/>
                              <w:jc w:val="center"/>
                              <w:rPr>
                                <w:sz w:val="28"/>
                              </w:rPr>
                            </w:pPr>
                            <w:r>
                              <w:rPr>
                                <w:sz w:val="28"/>
                              </w:rPr>
                              <w:t>OF YOUNG COUNTY, TEXAS HAS BEEN APPROVED BY</w:t>
                            </w:r>
                          </w:p>
                          <w:p w:rsidR="001A7CFA" w:rsidRDefault="001A7CFA">
                            <w:pPr>
                              <w:pStyle w:val="TableParagraph"/>
                              <w:spacing w:before="1" w:line="520" w:lineRule="auto"/>
                              <w:ind w:left="2725" w:right="3094"/>
                              <w:jc w:val="center"/>
                              <w:rPr>
                                <w:sz w:val="28"/>
                              </w:rPr>
                            </w:pPr>
                            <w:r>
                              <w:rPr>
                                <w:sz w:val="28"/>
                              </w:rPr>
                              <w:t>THE COMMISSIONER'S COURT (DATE)</w:t>
                            </w:r>
                          </w:p>
                          <w:p w:rsidR="001A7CFA" w:rsidRDefault="001A7CFA">
                            <w:pPr>
                              <w:pStyle w:val="TableParagraph"/>
                              <w:rPr>
                                <w:sz w:val="32"/>
                              </w:rPr>
                            </w:pPr>
                          </w:p>
                          <w:p w:rsidR="001A7CFA" w:rsidRDefault="001A7CFA">
                            <w:pPr>
                              <w:pStyle w:val="TableParagraph"/>
                              <w:rPr>
                                <w:sz w:val="39"/>
                              </w:rPr>
                            </w:pPr>
                          </w:p>
                          <w:p w:rsidR="001A7CFA" w:rsidRDefault="001A7CFA">
                            <w:pPr>
                              <w:pStyle w:val="TableParagraph"/>
                              <w:tabs>
                                <w:tab w:val="left" w:pos="6068"/>
                              </w:tabs>
                              <w:ind w:left="908"/>
                              <w:rPr>
                                <w:sz w:val="24"/>
                              </w:rPr>
                            </w:pPr>
                            <w:r>
                              <w:rPr>
                                <w:sz w:val="24"/>
                              </w:rPr>
                              <w:t>Hon.</w:t>
                            </w:r>
                            <w:r>
                              <w:rPr>
                                <w:spacing w:val="-5"/>
                                <w:sz w:val="24"/>
                              </w:rPr>
                              <w:t xml:space="preserve"> </w:t>
                            </w:r>
                            <w:r>
                              <w:rPr>
                                <w:sz w:val="24"/>
                              </w:rPr>
                              <w:t>(COUNTY</w:t>
                            </w:r>
                            <w:r>
                              <w:rPr>
                                <w:spacing w:val="-4"/>
                                <w:sz w:val="24"/>
                              </w:rPr>
                              <w:t xml:space="preserve"> </w:t>
                            </w:r>
                            <w:r>
                              <w:rPr>
                                <w:sz w:val="24"/>
                              </w:rPr>
                              <w:t>JUDGE)</w:t>
                            </w:r>
                            <w:r>
                              <w:rPr>
                                <w:sz w:val="24"/>
                              </w:rPr>
                              <w:tab/>
                              <w:t>(NAME)</w:t>
                            </w:r>
                          </w:p>
                          <w:p w:rsidR="001A7CFA" w:rsidRDefault="001A7CFA">
                            <w:pPr>
                              <w:pStyle w:val="TableParagraph"/>
                              <w:tabs>
                                <w:tab w:val="left" w:pos="6063"/>
                              </w:tabs>
                              <w:spacing w:before="17"/>
                              <w:ind w:left="908"/>
                              <w:rPr>
                                <w:sz w:val="24"/>
                              </w:rPr>
                            </w:pPr>
                            <w:r>
                              <w:rPr>
                                <w:sz w:val="24"/>
                              </w:rPr>
                              <w:t>(COMMISSIONER),</w:t>
                            </w:r>
                            <w:r>
                              <w:rPr>
                                <w:spacing w:val="5"/>
                                <w:sz w:val="24"/>
                              </w:rPr>
                              <w:t xml:space="preserve"> </w:t>
                            </w:r>
                            <w:r>
                              <w:rPr>
                                <w:sz w:val="24"/>
                              </w:rPr>
                              <w:t>Precinct</w:t>
                            </w:r>
                            <w:r>
                              <w:rPr>
                                <w:spacing w:val="5"/>
                                <w:sz w:val="24"/>
                              </w:rPr>
                              <w:t xml:space="preserve"> </w:t>
                            </w:r>
                            <w:r>
                              <w:rPr>
                                <w:sz w:val="24"/>
                              </w:rPr>
                              <w:t>(X)</w:t>
                            </w:r>
                            <w:r>
                              <w:rPr>
                                <w:sz w:val="24"/>
                              </w:rPr>
                              <w:tab/>
                              <w:t>Developer</w:t>
                            </w:r>
                          </w:p>
                          <w:p w:rsidR="001A7CFA" w:rsidRDefault="001A7CFA">
                            <w:pPr>
                              <w:pStyle w:val="TableParagraph"/>
                              <w:tabs>
                                <w:tab w:val="left" w:pos="6068"/>
                              </w:tabs>
                              <w:spacing w:before="15"/>
                              <w:ind w:left="908"/>
                              <w:rPr>
                                <w:sz w:val="24"/>
                              </w:rPr>
                            </w:pPr>
                            <w:r>
                              <w:rPr>
                                <w:sz w:val="24"/>
                              </w:rPr>
                              <w:t>516</w:t>
                            </w:r>
                            <w:r>
                              <w:rPr>
                                <w:spacing w:val="2"/>
                                <w:sz w:val="24"/>
                              </w:rPr>
                              <w:t xml:space="preserve"> </w:t>
                            </w:r>
                            <w:r>
                              <w:rPr>
                                <w:sz w:val="24"/>
                              </w:rPr>
                              <w:t>FOURTH</w:t>
                            </w:r>
                            <w:r>
                              <w:rPr>
                                <w:spacing w:val="2"/>
                                <w:sz w:val="24"/>
                              </w:rPr>
                              <w:t xml:space="preserve"> </w:t>
                            </w:r>
                            <w:r>
                              <w:rPr>
                                <w:sz w:val="24"/>
                              </w:rPr>
                              <w:t>ST.</w:t>
                            </w:r>
                            <w:r>
                              <w:rPr>
                                <w:sz w:val="24"/>
                              </w:rPr>
                              <w:tab/>
                            </w:r>
                            <w:r>
                              <w:rPr>
                                <w:spacing w:val="2"/>
                                <w:sz w:val="24"/>
                              </w:rPr>
                              <w:t>(STREET</w:t>
                            </w:r>
                            <w:r>
                              <w:rPr>
                                <w:spacing w:val="8"/>
                                <w:sz w:val="24"/>
                              </w:rPr>
                              <w:t xml:space="preserve"> </w:t>
                            </w:r>
                            <w:r>
                              <w:rPr>
                                <w:sz w:val="24"/>
                              </w:rPr>
                              <w:t>ADDRESS)</w:t>
                            </w:r>
                          </w:p>
                          <w:p w:rsidR="001A7CFA" w:rsidRDefault="001A7CFA">
                            <w:pPr>
                              <w:pStyle w:val="TableParagraph"/>
                              <w:tabs>
                                <w:tab w:val="left" w:pos="6068"/>
                              </w:tabs>
                              <w:spacing w:before="15"/>
                              <w:ind w:left="908"/>
                              <w:rPr>
                                <w:sz w:val="24"/>
                              </w:rPr>
                            </w:pPr>
                            <w:r>
                              <w:rPr>
                                <w:sz w:val="24"/>
                              </w:rPr>
                              <w:t>GRAHAM,</w:t>
                            </w:r>
                            <w:r>
                              <w:rPr>
                                <w:spacing w:val="3"/>
                                <w:sz w:val="24"/>
                              </w:rPr>
                              <w:t xml:space="preserve"> </w:t>
                            </w:r>
                            <w:r>
                              <w:rPr>
                                <w:sz w:val="24"/>
                              </w:rPr>
                              <w:t>TEXAS</w:t>
                            </w:r>
                            <w:r>
                              <w:rPr>
                                <w:spacing w:val="3"/>
                                <w:sz w:val="24"/>
                              </w:rPr>
                              <w:t xml:space="preserve"> </w:t>
                            </w:r>
                            <w:r>
                              <w:rPr>
                                <w:sz w:val="24"/>
                              </w:rPr>
                              <w:t>76450</w:t>
                            </w:r>
                            <w:r>
                              <w:rPr>
                                <w:sz w:val="24"/>
                              </w:rPr>
                              <w:tab/>
                              <w:t>(CITY, STATE,</w:t>
                            </w:r>
                            <w:r>
                              <w:rPr>
                                <w:spacing w:val="10"/>
                                <w:sz w:val="24"/>
                              </w:rPr>
                              <w:t xml:space="preserve"> </w:t>
                            </w:r>
                            <w:r>
                              <w:rPr>
                                <w:sz w:val="24"/>
                              </w:rPr>
                              <w:t>ZIP)</w:t>
                            </w:r>
                          </w:p>
                          <w:p w:rsidR="001A7CFA" w:rsidRDefault="001A7CFA">
                            <w:pPr>
                              <w:pStyle w:val="TableParagraph"/>
                              <w:tabs>
                                <w:tab w:val="left" w:pos="6068"/>
                              </w:tabs>
                              <w:spacing w:before="16"/>
                              <w:ind w:left="908"/>
                              <w:rPr>
                                <w:sz w:val="24"/>
                              </w:rPr>
                            </w:pPr>
                            <w:r>
                              <w:rPr>
                                <w:sz w:val="24"/>
                              </w:rPr>
                              <w:t>940-549-2030</w:t>
                            </w:r>
                            <w:r>
                              <w:rPr>
                                <w:sz w:val="24"/>
                              </w:rPr>
                              <w:tab/>
                              <w:t>(TELEPHONE)</w:t>
                            </w:r>
                          </w:p>
                        </w:tc>
                      </w:tr>
                      <w:tr w:rsidR="001A7CFA">
                        <w:trPr>
                          <w:trHeight w:val="242"/>
                        </w:trPr>
                        <w:tc>
                          <w:tcPr>
                            <w:tcW w:w="3288" w:type="dxa"/>
                          </w:tcPr>
                          <w:p w:rsidR="001A7CFA" w:rsidRDefault="001A7CFA">
                            <w:pPr>
                              <w:pStyle w:val="TableParagraph"/>
                              <w:spacing w:before="2"/>
                              <w:rPr>
                                <w:sz w:val="6"/>
                              </w:rPr>
                            </w:pPr>
                          </w:p>
                          <w:p w:rsidR="001A7CFA" w:rsidRDefault="001A7CFA">
                            <w:pPr>
                              <w:pStyle w:val="TableParagraph"/>
                              <w:spacing w:line="120" w:lineRule="exact"/>
                              <w:ind w:left="193"/>
                              <w:rPr>
                                <w:sz w:val="10"/>
                              </w:rPr>
                            </w:pPr>
                            <w:r>
                              <w:rPr>
                                <w:noProof/>
                                <w:sz w:val="10"/>
                                <w:lang w:bidi="ar-SA"/>
                              </w:rPr>
                              <w:drawing>
                                <wp:inline distT="0" distB="0" distL="0" distR="0">
                                  <wp:extent cx="166674" cy="66675"/>
                                  <wp:effectExtent l="0" t="0" r="0" b="0"/>
                                  <wp:docPr id="5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0.png"/>
                                          <pic:cNvPicPr/>
                                        </pic:nvPicPr>
                                        <pic:blipFill>
                                          <a:blip r:embed="rId75" cstate="print"/>
                                          <a:stretch>
                                            <a:fillRect/>
                                          </a:stretch>
                                        </pic:blipFill>
                                        <pic:spPr>
                                          <a:xfrm>
                                            <a:off x="0" y="0"/>
                                            <a:ext cx="166674" cy="66675"/>
                                          </a:xfrm>
                                          <a:prstGeom prst="rect">
                                            <a:avLst/>
                                          </a:prstGeom>
                                        </pic:spPr>
                                      </pic:pic>
                                    </a:graphicData>
                                  </a:graphic>
                                </wp:inline>
                              </w:drawing>
                            </w:r>
                            <w:r>
                              <w:rPr>
                                <w:rFonts w:ascii="Times New Roman"/>
                                <w:spacing w:val="58"/>
                                <w:sz w:val="10"/>
                              </w:rPr>
                              <w:t xml:space="preserve"> </w:t>
                            </w:r>
                            <w:r>
                              <w:rPr>
                                <w:noProof/>
                                <w:spacing w:val="58"/>
                                <w:sz w:val="10"/>
                                <w:lang w:bidi="ar-SA"/>
                              </w:rPr>
                              <w:drawing>
                                <wp:inline distT="0" distB="0" distL="0" distR="0">
                                  <wp:extent cx="133350" cy="66675"/>
                                  <wp:effectExtent l="0" t="0" r="0" b="0"/>
                                  <wp:docPr id="5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1.png"/>
                                          <pic:cNvPicPr/>
                                        </pic:nvPicPr>
                                        <pic:blipFill>
                                          <a:blip r:embed="rId76" cstate="print"/>
                                          <a:stretch>
                                            <a:fillRect/>
                                          </a:stretch>
                                        </pic:blipFill>
                                        <pic:spPr>
                                          <a:xfrm>
                                            <a:off x="0" y="0"/>
                                            <a:ext cx="133350" cy="66675"/>
                                          </a:xfrm>
                                          <a:prstGeom prst="rect">
                                            <a:avLst/>
                                          </a:prstGeom>
                                        </pic:spPr>
                                      </pic:pic>
                                    </a:graphicData>
                                  </a:graphic>
                                </wp:inline>
                              </w:drawing>
                            </w:r>
                            <w:r>
                              <w:rPr>
                                <w:rFonts w:ascii="Times New Roman"/>
                                <w:spacing w:val="62"/>
                                <w:sz w:val="12"/>
                              </w:rPr>
                              <w:t xml:space="preserve"> </w:t>
                            </w:r>
                            <w:r>
                              <w:rPr>
                                <w:noProof/>
                                <w:spacing w:val="62"/>
                                <w:position w:val="-1"/>
                                <w:sz w:val="12"/>
                                <w:lang w:bidi="ar-SA"/>
                              </w:rPr>
                              <w:drawing>
                                <wp:inline distT="0" distB="0" distL="0" distR="0">
                                  <wp:extent cx="466421" cy="76200"/>
                                  <wp:effectExtent l="0" t="0" r="0" b="0"/>
                                  <wp:docPr id="5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2.png"/>
                                          <pic:cNvPicPr/>
                                        </pic:nvPicPr>
                                        <pic:blipFill>
                                          <a:blip r:embed="rId77" cstate="print"/>
                                          <a:stretch>
                                            <a:fillRect/>
                                          </a:stretch>
                                        </pic:blipFill>
                                        <pic:spPr>
                                          <a:xfrm>
                                            <a:off x="0" y="0"/>
                                            <a:ext cx="466421" cy="76200"/>
                                          </a:xfrm>
                                          <a:prstGeom prst="rect">
                                            <a:avLst/>
                                          </a:prstGeom>
                                        </pic:spPr>
                                      </pic:pic>
                                    </a:graphicData>
                                  </a:graphic>
                                </wp:inline>
                              </w:drawing>
                            </w:r>
                            <w:r>
                              <w:rPr>
                                <w:rFonts w:ascii="Times New Roman"/>
                                <w:spacing w:val="66"/>
                                <w:position w:val="-1"/>
                                <w:sz w:val="10"/>
                              </w:rPr>
                              <w:t xml:space="preserve"> </w:t>
                            </w:r>
                            <w:r>
                              <w:rPr>
                                <w:noProof/>
                                <w:spacing w:val="66"/>
                                <w:sz w:val="10"/>
                                <w:lang w:bidi="ar-SA"/>
                              </w:rPr>
                              <w:drawing>
                                <wp:inline distT="0" distB="0" distL="0" distR="0">
                                  <wp:extent cx="327313" cy="66675"/>
                                  <wp:effectExtent l="0" t="0" r="0" b="0"/>
                                  <wp:docPr id="5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3.png"/>
                                          <pic:cNvPicPr/>
                                        </pic:nvPicPr>
                                        <pic:blipFill>
                                          <a:blip r:embed="rId78" cstate="print"/>
                                          <a:stretch>
                                            <a:fillRect/>
                                          </a:stretch>
                                        </pic:blipFill>
                                        <pic:spPr>
                                          <a:xfrm>
                                            <a:off x="0" y="0"/>
                                            <a:ext cx="327313" cy="66675"/>
                                          </a:xfrm>
                                          <a:prstGeom prst="rect">
                                            <a:avLst/>
                                          </a:prstGeom>
                                        </pic:spPr>
                                      </pic:pic>
                                    </a:graphicData>
                                  </a:graphic>
                                </wp:inline>
                              </w:drawing>
                            </w:r>
                            <w:r>
                              <w:rPr>
                                <w:rFonts w:ascii="Times New Roman"/>
                                <w:spacing w:val="64"/>
                                <w:sz w:val="10"/>
                              </w:rPr>
                              <w:t xml:space="preserve"> </w:t>
                            </w:r>
                            <w:r>
                              <w:rPr>
                                <w:noProof/>
                                <w:spacing w:val="64"/>
                                <w:sz w:val="10"/>
                                <w:lang w:bidi="ar-SA"/>
                              </w:rPr>
                              <w:drawing>
                                <wp:inline distT="0" distB="0" distL="0" distR="0">
                                  <wp:extent cx="172748" cy="66675"/>
                                  <wp:effectExtent l="0" t="0" r="0" b="0"/>
                                  <wp:docPr id="6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4.png"/>
                                          <pic:cNvPicPr/>
                                        </pic:nvPicPr>
                                        <pic:blipFill>
                                          <a:blip r:embed="rId79" cstate="print"/>
                                          <a:stretch>
                                            <a:fillRect/>
                                          </a:stretch>
                                        </pic:blipFill>
                                        <pic:spPr>
                                          <a:xfrm>
                                            <a:off x="0" y="0"/>
                                            <a:ext cx="172748" cy="66675"/>
                                          </a:xfrm>
                                          <a:prstGeom prst="rect">
                                            <a:avLst/>
                                          </a:prstGeom>
                                        </pic:spPr>
                                      </pic:pic>
                                    </a:graphicData>
                                  </a:graphic>
                                </wp:inline>
                              </w:drawing>
                            </w:r>
                            <w:r>
                              <w:rPr>
                                <w:rFonts w:ascii="Times New Roman"/>
                                <w:spacing w:val="67"/>
                                <w:sz w:val="10"/>
                              </w:rPr>
                              <w:t xml:space="preserve"> </w:t>
                            </w:r>
                            <w:r>
                              <w:rPr>
                                <w:noProof/>
                                <w:spacing w:val="67"/>
                                <w:sz w:val="10"/>
                                <w:lang w:bidi="ar-SA"/>
                              </w:rPr>
                              <w:drawing>
                                <wp:inline distT="0" distB="0" distL="0" distR="0">
                                  <wp:extent cx="196994" cy="66675"/>
                                  <wp:effectExtent l="0" t="0" r="0" b="0"/>
                                  <wp:docPr id="6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5.png"/>
                                          <pic:cNvPicPr/>
                                        </pic:nvPicPr>
                                        <pic:blipFill>
                                          <a:blip r:embed="rId80" cstate="print"/>
                                          <a:stretch>
                                            <a:fillRect/>
                                          </a:stretch>
                                        </pic:blipFill>
                                        <pic:spPr>
                                          <a:xfrm>
                                            <a:off x="0" y="0"/>
                                            <a:ext cx="196994" cy="66675"/>
                                          </a:xfrm>
                                          <a:prstGeom prst="rect">
                                            <a:avLst/>
                                          </a:prstGeom>
                                        </pic:spPr>
                                      </pic:pic>
                                    </a:graphicData>
                                  </a:graphic>
                                </wp:inline>
                              </w:drawing>
                            </w:r>
                          </w:p>
                        </w:tc>
                        <w:tc>
                          <w:tcPr>
                            <w:tcW w:w="2304" w:type="dxa"/>
                            <w:vMerge w:val="restart"/>
                          </w:tcPr>
                          <w:p w:rsidR="001A7CFA" w:rsidRDefault="001A7CFA">
                            <w:pPr>
                              <w:pStyle w:val="TableParagraph"/>
                              <w:rPr>
                                <w:rFonts w:ascii="Times New Roman"/>
                                <w:sz w:val="24"/>
                              </w:rPr>
                            </w:pPr>
                          </w:p>
                        </w:tc>
                        <w:tc>
                          <w:tcPr>
                            <w:tcW w:w="3480" w:type="dxa"/>
                            <w:vMerge w:val="restart"/>
                          </w:tcPr>
                          <w:p w:rsidR="001A7CFA" w:rsidRDefault="001A7CFA">
                            <w:pPr>
                              <w:pStyle w:val="TableParagraph"/>
                              <w:spacing w:before="186" w:line="249" w:lineRule="auto"/>
                              <w:ind w:left="611" w:right="395" w:hanging="178"/>
                              <w:rPr>
                                <w:sz w:val="24"/>
                              </w:rPr>
                            </w:pPr>
                            <w:r>
                              <w:rPr>
                                <w:sz w:val="24"/>
                              </w:rPr>
                              <w:t>CONSTRUCTION SIGN STANDARD DETAIL</w:t>
                            </w:r>
                          </w:p>
                        </w:tc>
                        <w:tc>
                          <w:tcPr>
                            <w:tcW w:w="1008" w:type="dxa"/>
                            <w:vMerge w:val="restart"/>
                          </w:tcPr>
                          <w:p w:rsidR="001A7CFA" w:rsidRDefault="001A7CFA">
                            <w:pPr>
                              <w:pStyle w:val="TableParagraph"/>
                              <w:spacing w:before="3"/>
                              <w:rPr>
                                <w:sz w:val="8"/>
                              </w:rPr>
                            </w:pPr>
                          </w:p>
                          <w:p w:rsidR="001A7CFA" w:rsidRDefault="001A7CFA">
                            <w:pPr>
                              <w:pStyle w:val="TableParagraph"/>
                              <w:spacing w:line="105" w:lineRule="exact"/>
                              <w:ind w:left="140"/>
                              <w:rPr>
                                <w:sz w:val="10"/>
                              </w:rPr>
                            </w:pPr>
                            <w:r>
                              <w:rPr>
                                <w:noProof/>
                                <w:position w:val="-1"/>
                                <w:sz w:val="10"/>
                                <w:lang w:bidi="ar-SA"/>
                              </w:rPr>
                              <w:drawing>
                                <wp:inline distT="0" distB="0" distL="0" distR="0">
                                  <wp:extent cx="272800" cy="66675"/>
                                  <wp:effectExtent l="0" t="0" r="0" b="0"/>
                                  <wp:docPr id="6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6.png"/>
                                          <pic:cNvPicPr/>
                                        </pic:nvPicPr>
                                        <pic:blipFill>
                                          <a:blip r:embed="rId81" cstate="print"/>
                                          <a:stretch>
                                            <a:fillRect/>
                                          </a:stretch>
                                        </pic:blipFill>
                                        <pic:spPr>
                                          <a:xfrm>
                                            <a:off x="0" y="0"/>
                                            <a:ext cx="272800" cy="66675"/>
                                          </a:xfrm>
                                          <a:prstGeom prst="rect">
                                            <a:avLst/>
                                          </a:prstGeom>
                                        </pic:spPr>
                                      </pic:pic>
                                    </a:graphicData>
                                  </a:graphic>
                                </wp:inline>
                              </w:drawing>
                            </w:r>
                            <w:r>
                              <w:rPr>
                                <w:rFonts w:ascii="Times New Roman"/>
                                <w:spacing w:val="59"/>
                                <w:position w:val="-1"/>
                                <w:sz w:val="10"/>
                              </w:rPr>
                              <w:t xml:space="preserve"> </w:t>
                            </w:r>
                            <w:r>
                              <w:rPr>
                                <w:noProof/>
                                <w:spacing w:val="59"/>
                                <w:position w:val="-1"/>
                                <w:sz w:val="10"/>
                                <w:lang w:bidi="ar-SA"/>
                              </w:rPr>
                              <w:drawing>
                                <wp:inline distT="0" distB="0" distL="0" distR="0">
                                  <wp:extent cx="130344" cy="66675"/>
                                  <wp:effectExtent l="0" t="0" r="0" b="0"/>
                                  <wp:docPr id="6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7.png"/>
                                          <pic:cNvPicPr/>
                                        </pic:nvPicPr>
                                        <pic:blipFill>
                                          <a:blip r:embed="rId82" cstate="print"/>
                                          <a:stretch>
                                            <a:fillRect/>
                                          </a:stretch>
                                        </pic:blipFill>
                                        <pic:spPr>
                                          <a:xfrm>
                                            <a:off x="0" y="0"/>
                                            <a:ext cx="130344" cy="66675"/>
                                          </a:xfrm>
                                          <a:prstGeom prst="rect">
                                            <a:avLst/>
                                          </a:prstGeom>
                                        </pic:spPr>
                                      </pic:pic>
                                    </a:graphicData>
                                  </a:graphic>
                                </wp:inline>
                              </w:drawing>
                            </w:r>
                          </w:p>
                          <w:p w:rsidR="001A7CFA" w:rsidRDefault="001A7CFA">
                            <w:pPr>
                              <w:pStyle w:val="TableParagraph"/>
                              <w:spacing w:before="64"/>
                              <w:ind w:left="40"/>
                              <w:jc w:val="center"/>
                              <w:rPr>
                                <w:sz w:val="50"/>
                              </w:rPr>
                            </w:pPr>
                            <w:r>
                              <w:rPr>
                                <w:sz w:val="50"/>
                              </w:rPr>
                              <w:t>9</w:t>
                            </w:r>
                          </w:p>
                        </w:tc>
                      </w:tr>
                      <w:tr w:rsidR="001A7CFA">
                        <w:trPr>
                          <w:trHeight w:val="675"/>
                        </w:trPr>
                        <w:tc>
                          <w:tcPr>
                            <w:tcW w:w="3288" w:type="dxa"/>
                          </w:tcPr>
                          <w:p w:rsidR="001A7CFA" w:rsidRDefault="001A7CFA">
                            <w:pPr>
                              <w:pStyle w:val="TableParagraph"/>
                              <w:ind w:left="155"/>
                              <w:rPr>
                                <w:sz w:val="20"/>
                              </w:rPr>
                            </w:pPr>
                            <w:r>
                              <w:rPr>
                                <w:noProof/>
                                <w:sz w:val="20"/>
                                <w:lang w:bidi="ar-SA"/>
                              </w:rPr>
                              <w:drawing>
                                <wp:inline distT="0" distB="0" distL="0" distR="0">
                                  <wp:extent cx="1646716" cy="406050"/>
                                  <wp:effectExtent l="0" t="0" r="0" b="0"/>
                                  <wp:docPr id="6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8.png"/>
                                          <pic:cNvPicPr/>
                                        </pic:nvPicPr>
                                        <pic:blipFill>
                                          <a:blip r:embed="rId83" cstate="print"/>
                                          <a:stretch>
                                            <a:fillRect/>
                                          </a:stretch>
                                        </pic:blipFill>
                                        <pic:spPr>
                                          <a:xfrm>
                                            <a:off x="0" y="0"/>
                                            <a:ext cx="1646716" cy="406050"/>
                                          </a:xfrm>
                                          <a:prstGeom prst="rect">
                                            <a:avLst/>
                                          </a:prstGeom>
                                        </pic:spPr>
                                      </pic:pic>
                                    </a:graphicData>
                                  </a:graphic>
                                </wp:inline>
                              </w:drawing>
                            </w:r>
                          </w:p>
                        </w:tc>
                        <w:tc>
                          <w:tcPr>
                            <w:tcW w:w="2304" w:type="dxa"/>
                            <w:vMerge/>
                            <w:tcBorders>
                              <w:top w:val="nil"/>
                            </w:tcBorders>
                          </w:tcPr>
                          <w:p w:rsidR="001A7CFA" w:rsidRDefault="001A7CFA">
                            <w:pPr>
                              <w:rPr>
                                <w:sz w:val="2"/>
                                <w:szCs w:val="2"/>
                              </w:rPr>
                            </w:pPr>
                          </w:p>
                        </w:tc>
                        <w:tc>
                          <w:tcPr>
                            <w:tcW w:w="3480" w:type="dxa"/>
                            <w:vMerge/>
                            <w:tcBorders>
                              <w:top w:val="nil"/>
                            </w:tcBorders>
                          </w:tcPr>
                          <w:p w:rsidR="001A7CFA" w:rsidRDefault="001A7CFA">
                            <w:pPr>
                              <w:rPr>
                                <w:sz w:val="2"/>
                                <w:szCs w:val="2"/>
                              </w:rPr>
                            </w:pPr>
                          </w:p>
                        </w:tc>
                        <w:tc>
                          <w:tcPr>
                            <w:tcW w:w="1008" w:type="dxa"/>
                            <w:vMerge/>
                            <w:tcBorders>
                              <w:top w:val="nil"/>
                            </w:tcBorders>
                          </w:tcPr>
                          <w:p w:rsidR="001A7CFA" w:rsidRDefault="001A7CFA">
                            <w:pPr>
                              <w:rPr>
                                <w:sz w:val="2"/>
                                <w:szCs w:val="2"/>
                              </w:rPr>
                            </w:pPr>
                          </w:p>
                        </w:tc>
                      </w:tr>
                    </w:tbl>
                    <w:p w:rsidR="001A7CFA" w:rsidRDefault="001A7CFA">
                      <w:pPr>
                        <w:pStyle w:val="BodyText"/>
                      </w:pPr>
                    </w:p>
                  </w:txbxContent>
                </v:textbox>
                <w10:wrap anchorx="page" anchory="page"/>
              </v:shape>
            </w:pict>
          </mc:Fallback>
        </mc:AlternateContent>
      </w: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spacing w:before="1" w:after="1"/>
        <w:rPr>
          <w:rFonts w:ascii="Times New Roman" w:hAnsi="Times New Roman" w:cs="Times New Roman"/>
          <w:sz w:val="25"/>
        </w:rPr>
      </w:pPr>
    </w:p>
    <w:p w:rsidR="00277ED5" w:rsidRPr="004258DD" w:rsidRDefault="00606DE8">
      <w:pPr>
        <w:pStyle w:val="BodyText"/>
        <w:ind w:left="878"/>
        <w:rPr>
          <w:rFonts w:ascii="Times New Roman" w:hAnsi="Times New Roman" w:cs="Times New Roman"/>
          <w:sz w:val="20"/>
        </w:rPr>
      </w:pPr>
      <w:r w:rsidRPr="004258DD">
        <w:rPr>
          <w:rFonts w:ascii="Times New Roman" w:hAnsi="Times New Roman" w:cs="Times New Roman"/>
          <w:noProof/>
          <w:sz w:val="20"/>
          <w:lang w:bidi="ar-SA"/>
        </w:rPr>
        <mc:AlternateContent>
          <mc:Choice Requires="wpg">
            <w:drawing>
              <wp:inline distT="0" distB="0" distL="0" distR="0">
                <wp:extent cx="5187950" cy="216535"/>
                <wp:effectExtent l="7620" t="6985" r="5080" b="14605"/>
                <wp:docPr id="308"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950" cy="216535"/>
                          <a:chOff x="0" y="0"/>
                          <a:chExt cx="8170" cy="341"/>
                        </a:xfrm>
                      </wpg:grpSpPr>
                      <wps:wsp>
                        <wps:cNvPr id="309" name="Line 268"/>
                        <wps:cNvCnPr>
                          <a:cxnSpLocks noChangeShapeType="1"/>
                        </wps:cNvCnPr>
                        <wps:spPr bwMode="auto">
                          <a:xfrm>
                            <a:off x="10" y="341"/>
                            <a:ext cx="0"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0" name="Line 267"/>
                        <wps:cNvCnPr>
                          <a:cxnSpLocks noChangeShapeType="1"/>
                        </wps:cNvCnPr>
                        <wps:spPr bwMode="auto">
                          <a:xfrm>
                            <a:off x="8160" y="341"/>
                            <a:ext cx="0"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1" name="Line 266"/>
                        <wps:cNvCnPr>
                          <a:cxnSpLocks noChangeShapeType="1"/>
                        </wps:cNvCnPr>
                        <wps:spPr bwMode="auto">
                          <a:xfrm>
                            <a:off x="211" y="202"/>
                            <a:ext cx="3691"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2" name="Line 265"/>
                        <wps:cNvCnPr>
                          <a:cxnSpLocks noChangeShapeType="1"/>
                        </wps:cNvCnPr>
                        <wps:spPr bwMode="auto">
                          <a:xfrm>
                            <a:off x="7958" y="202"/>
                            <a:ext cx="0"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3" name="AutoShape 264"/>
                        <wps:cNvSpPr>
                          <a:spLocks/>
                        </wps:cNvSpPr>
                        <wps:spPr bwMode="auto">
                          <a:xfrm>
                            <a:off x="9" y="168"/>
                            <a:ext cx="8151" cy="68"/>
                          </a:xfrm>
                          <a:custGeom>
                            <a:avLst/>
                            <a:gdLst>
                              <a:gd name="T0" fmla="+- 0 211 10"/>
                              <a:gd name="T1" fmla="*/ T0 w 8151"/>
                              <a:gd name="T2" fmla="+- 0 168 168"/>
                              <a:gd name="T3" fmla="*/ 168 h 68"/>
                              <a:gd name="T4" fmla="+- 0 10 10"/>
                              <a:gd name="T5" fmla="*/ T4 w 8151"/>
                              <a:gd name="T6" fmla="+- 0 202 168"/>
                              <a:gd name="T7" fmla="*/ 202 h 68"/>
                              <a:gd name="T8" fmla="+- 0 211 10"/>
                              <a:gd name="T9" fmla="*/ T8 w 8151"/>
                              <a:gd name="T10" fmla="+- 0 235 168"/>
                              <a:gd name="T11" fmla="*/ 235 h 68"/>
                              <a:gd name="T12" fmla="+- 0 211 10"/>
                              <a:gd name="T13" fmla="*/ T12 w 8151"/>
                              <a:gd name="T14" fmla="+- 0 168 168"/>
                              <a:gd name="T15" fmla="*/ 168 h 68"/>
                              <a:gd name="T16" fmla="+- 0 7958 10"/>
                              <a:gd name="T17" fmla="*/ T16 w 8151"/>
                              <a:gd name="T18" fmla="+- 0 168 168"/>
                              <a:gd name="T19" fmla="*/ 168 h 68"/>
                              <a:gd name="T20" fmla="+- 0 7958 10"/>
                              <a:gd name="T21" fmla="*/ T20 w 8151"/>
                              <a:gd name="T22" fmla="+- 0 235 168"/>
                              <a:gd name="T23" fmla="*/ 235 h 68"/>
                              <a:gd name="T24" fmla="+- 0 8160 10"/>
                              <a:gd name="T25" fmla="*/ T24 w 8151"/>
                              <a:gd name="T26" fmla="+- 0 202 168"/>
                              <a:gd name="T27" fmla="*/ 202 h 68"/>
                              <a:gd name="T28" fmla="+- 0 7958 10"/>
                              <a:gd name="T29" fmla="*/ T28 w 8151"/>
                              <a:gd name="T30" fmla="+- 0 168 168"/>
                              <a:gd name="T31" fmla="*/ 168 h 6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51" h="68">
                                <a:moveTo>
                                  <a:pt x="201" y="0"/>
                                </a:moveTo>
                                <a:lnTo>
                                  <a:pt x="0" y="34"/>
                                </a:lnTo>
                                <a:lnTo>
                                  <a:pt x="201" y="67"/>
                                </a:lnTo>
                                <a:lnTo>
                                  <a:pt x="201" y="0"/>
                                </a:lnTo>
                                <a:close/>
                                <a:moveTo>
                                  <a:pt x="7948" y="0"/>
                                </a:moveTo>
                                <a:lnTo>
                                  <a:pt x="7948" y="67"/>
                                </a:lnTo>
                                <a:lnTo>
                                  <a:pt x="8150" y="34"/>
                                </a:lnTo>
                                <a:lnTo>
                                  <a:pt x="79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4" name="Picture 26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3993" y="86"/>
                            <a:ext cx="183"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3C54AFB" id="Group 262" o:spid="_x0000_s1026" style="width:408.5pt;height:17.05pt;mso-position-horizontal-relative:char;mso-position-vertical-relative:line" coordsize="8170,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">
                <v:line id="Line 268" o:spid="_x0000_s1027" style="position:absolute;visibility:visible;mso-wrap-style:square" from="10,341" to="10,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BmR8IAAADcAAAADwAAAGRycy9kb3ducmV2LnhtbESPUWvCMBSF3wf+h3CFva2pCmOtRlGh&#10;4GAMpuLzJbm2xeamJNF2/34ZDPZ4OOd8h7PajLYTD/KhdaxgluUgiLUzLdcKzqfq5Q1EiMgGO8ek&#10;4JsCbNaTpxWWxg38RY9jrEWCcChRQRNjX0oZdEMWQ+Z64uRdnbcYk/S1NB6HBLednOf5q7TYclpo&#10;sKd9Q/p2vFsFu/6jiJ+7S+V0+06VrXDwjEo9T8ftEkSkMf6H/9oHo2CRF/B7Jh0Buf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zBmR8IAAADcAAAADwAAAAAAAAAAAAAA&#10;AAChAgAAZHJzL2Rvd25yZXYueG1sUEsFBgAAAAAEAAQA+QAAAJADAAAAAA==&#10;" strokeweight=".96pt"/>
                <v:line id="Line 267" o:spid="_x0000_s1028" style="position:absolute;visibility:visible;mso-wrap-style:square" from="8160,341" to="8160,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NZB78AAADcAAAADwAAAGRycy9kb3ducmV2LnhtbERPTYvCMBC9C/sfwizsTdPugmg1Fl0o&#10;KIigLnsemrEtNpOSRFv/vTkIHh/ve5kPphV3cr6xrCCdJCCIS6sbrhT8nYvxDIQPyBpby6TgQR7y&#10;1cdoiZm2PR/pfgqViCHsM1RQh9BlUvqyJoN+YjviyF2sMxgidJXUDvsYblr5nSRTabDh2FBjR781&#10;ldfTzSjYdPt5OGz+C1s2OypMgb1jVOrrc1gvQAQawlv8cm+1gp80zo9n4hGQq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9NZB78AAADcAAAADwAAAAAAAAAAAAAAAACh&#10;AgAAZHJzL2Rvd25yZXYueG1sUEsFBgAAAAAEAAQA+QAAAI0DAAAAAA==&#10;" strokeweight=".96pt"/>
                <v:line id="Line 266" o:spid="_x0000_s1029" style="position:absolute;visibility:visible;mso-wrap-style:square" from="211,202" to="3902,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8nMMAAADcAAAADwAAAGRycy9kb3ducmV2LnhtbESPUWvCMBSF3wf7D+EKvq1pFWTrjKKD&#10;ggMRVseeL8ldW9bclCTa+u+XwcDHwznnO5z1drK9uJIPnWMFRZaDINbOdNwo+DxXT88gQkQ22Dsm&#10;BTcKsN08PqyxNG7kD7rWsREJwqFEBW2MQyll0C1ZDJkbiJP37bzFmKRvpPE4Jrjt5SLPV9Jix2mh&#10;xYHeWtI/9cUq2A/Hl3jaf1VOd+9U2QpHz6jUfDbtXkFEmuI9/N8+GAXLooC/M+kIyM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yf/JzDAAAA3AAAAA8AAAAAAAAAAAAA&#10;AAAAoQIAAGRycy9kb3ducmV2LnhtbFBLBQYAAAAABAAEAPkAAACRAwAAAAA=&#10;" strokeweight=".96pt"/>
                <v:line id="Line 265" o:spid="_x0000_s1030" style="position:absolute;visibility:visible;mso-wrap-style:square" from="7958,202" to="7958,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1i68EAAADcAAAADwAAAGRycy9kb3ducmV2LnhtbESPQYvCMBSE7wv+h/AEb2uqwrJWo6hQ&#10;UFiEVfH8aJ5tsXkpSbT13xtB8DjMzDfMfNmZWtzJ+cqygtEwAUGcW11xoeB0zL5/QfiArLG2TAoe&#10;5GG56H3NMdW25X+6H0IhIoR9igrKEJpUSp+XZNAPbUMcvYt1BkOUrpDaYRvhppbjJPmRBiuOCyU2&#10;tCkpvx5uRsG6+ZuG/fqc2bzaUWYybB2jUoN+t5qBCNSFT/jd3moFk9EYXmfiEZCL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TWLrwQAAANwAAAAPAAAAAAAAAAAAAAAA&#10;AKECAABkcnMvZG93bnJldi54bWxQSwUGAAAAAAQABAD5AAAAjwMAAAAA&#10;" strokeweight=".96pt"/>
                <v:shape id="AutoShape 264" o:spid="_x0000_s1031" style="position:absolute;left:9;top:168;width:8151;height:68;visibility:visible;mso-wrap-style:square;v-text-anchor:top" coordsize="815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Gnw8UA&#10;AADcAAAADwAAAGRycy9kb3ducmV2LnhtbESPQWsCMRSE74X+h/AKvUjN6kKRrVGKUhEPQlU8Pzav&#10;m203L0sS3dVfb4SCx2FmvmGm89424kw+1I4VjIYZCOLS6ZorBYf919sERIjIGhvHpOBCAeaz56cp&#10;Ftp1/E3nXaxEgnAoUIGJsS2kDKUhi2HoWuLk/ThvMSbpK6k9dgluGznOsndpsea0YLClhaHyb3ey&#10;Co6+w9Vg6Ser63hzZZOftr9xoNTrS//5ASJSHx/h//ZaK8hHOdzPpCM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oafDxQAAANwAAAAPAAAAAAAAAAAAAAAAAJgCAABkcnMv&#10;ZG93bnJldi54bWxQSwUGAAAAAAQABAD1AAAAigMAAAAA&#10;" path="m201,l,34,201,67,201,xm7948,r,67l8150,34,7948,xe" fillcolor="black" stroked="f">
                  <v:path arrowok="t" o:connecttype="custom" o:connectlocs="201,168;0,202;201,235;201,168;7948,168;7948,235;8150,202;7948,168" o:connectangles="0,0,0,0,0,0,0,0"/>
                </v:shape>
                <v:shape id="Picture 263" o:spid="_x0000_s1032" type="#_x0000_t75" style="position:absolute;left:3993;top:86;width:183;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QazFAAAA3AAAAA8AAABkcnMvZG93bnJldi54bWxEj0FPAjEUhO8m/ofmmXiT7gohZqUQwNUA&#10;ByKg95ftc7u6fV3bCsu/tyQmHicz801mMuttK47kQ+NYQT7IQBBXTjdcK3g7PN89gAgRWWPrmBSc&#10;KcBsen01wUK7E+/ouI+1SBAOBSowMXaFlKEyZDEMXEecvA/nLcYkfS21x1OC21beZ9lYWmw4LRjs&#10;aGmo+tr/WAXvfv30uvjM7bw03y883GxLLrdK3d7080cQkfr4H/5rr7SCYT6Cy5l0BOT0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q0GsxQAAANwAAAAPAAAAAAAAAAAAAAAA&#10;AJ8CAABkcnMvZG93bnJldi54bWxQSwUGAAAAAAQABAD3AAAAkQMAAAAA&#10;">
                  <v:imagedata r:id="rId85" o:title=""/>
                </v:shape>
                <w10:anchorlock/>
              </v:group>
            </w:pict>
          </mc:Fallback>
        </mc:AlternateContent>
      </w:r>
    </w:p>
    <w:p w:rsidR="00277ED5" w:rsidRPr="004258DD" w:rsidRDefault="00606DE8">
      <w:pPr>
        <w:pStyle w:val="BodyText"/>
        <w:spacing w:before="6"/>
        <w:rPr>
          <w:rFonts w:ascii="Times New Roman" w:hAnsi="Times New Roman" w:cs="Times New Roman"/>
          <w:sz w:val="6"/>
        </w:rPr>
      </w:pPr>
      <w:r w:rsidRPr="004258DD">
        <w:rPr>
          <w:rFonts w:ascii="Times New Roman" w:hAnsi="Times New Roman" w:cs="Times New Roman"/>
          <w:noProof/>
          <w:lang w:bidi="ar-SA"/>
        </w:rPr>
        <mc:AlternateContent>
          <mc:Choice Requires="wpg">
            <w:drawing>
              <wp:anchor distT="0" distB="0" distL="0" distR="0" simplePos="0" relativeHeight="251772928" behindDoc="1" locked="0" layoutInCell="1" allowOverlap="1">
                <wp:simplePos x="0" y="0"/>
                <wp:positionH relativeFrom="page">
                  <wp:posOffset>1356360</wp:posOffset>
                </wp:positionH>
                <wp:positionV relativeFrom="paragraph">
                  <wp:posOffset>72390</wp:posOffset>
                </wp:positionV>
                <wp:extent cx="5242560" cy="5242560"/>
                <wp:effectExtent l="0" t="0" r="0" b="0"/>
                <wp:wrapTopAndBottom/>
                <wp:docPr id="303"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2560" cy="5242560"/>
                          <a:chOff x="2136" y="114"/>
                          <a:chExt cx="8256" cy="8256"/>
                        </a:xfrm>
                      </wpg:grpSpPr>
                      <wps:wsp>
                        <wps:cNvPr id="304" name="Line 261"/>
                        <wps:cNvCnPr>
                          <a:cxnSpLocks noChangeShapeType="1"/>
                        </wps:cNvCnPr>
                        <wps:spPr bwMode="auto">
                          <a:xfrm>
                            <a:off x="2136" y="8319"/>
                            <a:ext cx="8256" cy="0"/>
                          </a:xfrm>
                          <a:prstGeom prst="line">
                            <a:avLst/>
                          </a:prstGeom>
                          <a:noFill/>
                          <a:ln w="6477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5" name="Line 260"/>
                        <wps:cNvCnPr>
                          <a:cxnSpLocks noChangeShapeType="1"/>
                        </wps:cNvCnPr>
                        <wps:spPr bwMode="auto">
                          <a:xfrm>
                            <a:off x="2186" y="214"/>
                            <a:ext cx="0" cy="8054"/>
                          </a:xfrm>
                          <a:prstGeom prst="line">
                            <a:avLst/>
                          </a:prstGeom>
                          <a:noFill/>
                          <a:ln w="6400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6" name="Line 259"/>
                        <wps:cNvCnPr>
                          <a:cxnSpLocks noChangeShapeType="1"/>
                        </wps:cNvCnPr>
                        <wps:spPr bwMode="auto">
                          <a:xfrm>
                            <a:off x="2136" y="164"/>
                            <a:ext cx="8256" cy="0"/>
                          </a:xfrm>
                          <a:prstGeom prst="line">
                            <a:avLst/>
                          </a:prstGeom>
                          <a:noFill/>
                          <a:ln w="635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7" name="Line 258"/>
                        <wps:cNvCnPr>
                          <a:cxnSpLocks noChangeShapeType="1"/>
                        </wps:cNvCnPr>
                        <wps:spPr bwMode="auto">
                          <a:xfrm>
                            <a:off x="10342" y="214"/>
                            <a:ext cx="0" cy="8055"/>
                          </a:xfrm>
                          <a:prstGeom prst="line">
                            <a:avLst/>
                          </a:prstGeom>
                          <a:noFill/>
                          <a:ln w="6400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8F294C" id="Group 257" o:spid="_x0000_s1026" style="position:absolute;margin-left:106.8pt;margin-top:5.7pt;width:412.8pt;height:412.8pt;z-index:-251543552;mso-wrap-distance-left:0;mso-wrap-distance-right:0;mso-position-horizontal-relative:page" coordorigin="2136,114" coordsize="8256,8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">
                <v:line id="Line 261" o:spid="_x0000_s1027" style="position:absolute;visibility:visible;mso-wrap-style:square" from="2136,8319" to="10392,8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xgMcQAAADcAAAADwAAAGRycy9kb3ducmV2LnhtbESPT0vEMBTE74LfITzBm039g0i3aRFF&#10;8KS2uuz10bxtszYvNYlt9dMbQfA4zMxvmLJe7Shm8sE4VnCe5SCIO6cN9wreXh/ObkCEiKxxdEwK&#10;vihAXR0flVhot3BDcxt7kSAcClQwxDgVUoZuIIshcxNx8vbOW4xJ+l5qj0uC21Fe5Pm1tGg4LQw4&#10;0d1A3Xv7aRV8PPlmxO1h+7JrG/O8+u/GxHulTk/W2w2ISGv8D/+1H7WCy/wKfs+kIy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zGAxxAAAANwAAAAPAAAAAAAAAAAA&#10;AAAAAKECAABkcnMvZG93bnJldi54bWxQSwUGAAAAAAQABAD5AAAAkgMAAAAA&#10;" strokeweight="5.1pt"/>
                <v:line id="Line 260" o:spid="_x0000_s1028" style="position:absolute;visibility:visible;mso-wrap-style:square" from="2186,214" to="2186,8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OeucYAAADcAAAADwAAAGRycy9kb3ducmV2LnhtbESPQWvCQBSE74L/YXmCl1I3VSoldZUi&#10;ChEKbVWKx2f2mQ1m34bsamJ/fbdQ8DjMzDfMbNHZSlyp8aVjBU+jBARx7nTJhYL9bv34AsIHZI2V&#10;Y1JwIw+Leb83w1S7lr/oug2FiBD2KSowIdSplD43ZNGPXE0cvZNrLIYom0LqBtsIt5UcJ8lUWiw5&#10;LhisaWkoP28vVkF2+H5vu8/laWXq/QMd8fCz+ciUGg66t1cQgbpwD/+3M61gkjzD35l4BOT8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OjnrnGAAAA3AAAAA8AAAAAAAAA&#10;AAAAAAAAoQIAAGRycy9kb3ducmV2LnhtbFBLBQYAAAAABAAEAPkAAACUAwAAAAA=&#10;" strokeweight="5.04pt"/>
                <v:line id="Line 259" o:spid="_x0000_s1029" style="position:absolute;visibility:visible;mso-wrap-style:square" from="2136,164" to="10392,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6YdUcYAAADcAAAADwAAAGRycy9kb3ducmV2LnhtbESPQWvCQBSE74X+h+UVvNVNlYQSXaUq&#10;Sk9t1SB4e2RfssHs25BdNf333UKhx2FmvmHmy8G24ka9bxwreBknIIhLpxuuFRTH7fMrCB+QNbaO&#10;ScE3eVguHh/mmGt35z3dDqEWEcI+RwUmhC6X0peGLPqx64ijV7neYoiyr6Xu8R7htpWTJMmkxYbj&#10;gsGO1obKy+FqFWS7z4+vTXpy1aqoinSS7s35NCg1ehreZiACDeE//Nd+1wqmSQa/Z+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emHVHGAAAA3AAAAA8AAAAAAAAA&#10;AAAAAAAAoQIAAGRycy9kb3ducmV2LnhtbFBLBQYAAAAABAAEAPkAAACUAwAAAAA=&#10;" strokeweight="5pt"/>
                <v:line id="Line 258" o:spid="_x0000_s1030" style="position:absolute;visibility:visible;mso-wrap-style:square" from="10342,214" to="10342,8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2lVcYAAADcAAAADwAAAGRycy9kb3ducmV2LnhtbESPQWvCQBSE74L/YXmCl1I3VagldZUi&#10;ChEKbVWKx2f2mQ1m34bsamJ/fbdQ8DjMzDfMbNHZSlyp8aVjBU+jBARx7nTJhYL9bv34AsIHZI2V&#10;Y1JwIw+Leb83w1S7lr/oug2FiBD2KSowIdSplD43ZNGPXE0cvZNrLIYom0LqBtsIt5UcJ8mztFhy&#10;XDBY09JQft5erILs8P3edp/L08rU+wc64uFn85EpNRx0b68gAnXhHv5vZ1rBJJnC35l4BOT8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9pVXGAAAA3AAAAA8AAAAAAAAA&#10;AAAAAAAAoQIAAGRycy9kb3ducmV2LnhtbFBLBQYAAAAABAAEAPkAAACUAwAAAAA=&#10;" strokeweight="5.04pt"/>
                <w10:wrap type="topAndBottom" anchorx="page"/>
              </v:group>
            </w:pict>
          </mc:Fallback>
        </mc:AlternateContent>
      </w:r>
      <w:r w:rsidRPr="004258DD">
        <w:rPr>
          <w:rFonts w:ascii="Times New Roman" w:hAnsi="Times New Roman" w:cs="Times New Roman"/>
          <w:noProof/>
          <w:lang w:bidi="ar-SA"/>
        </w:rPr>
        <mc:AlternateContent>
          <mc:Choice Requires="wpg">
            <w:drawing>
              <wp:anchor distT="0" distB="0" distL="0" distR="0" simplePos="0" relativeHeight="251773952" behindDoc="1" locked="0" layoutInCell="1" allowOverlap="1">
                <wp:simplePos x="0" y="0"/>
                <wp:positionH relativeFrom="page">
                  <wp:posOffset>6696710</wp:posOffset>
                </wp:positionH>
                <wp:positionV relativeFrom="paragraph">
                  <wp:posOffset>96520</wp:posOffset>
                </wp:positionV>
                <wp:extent cx="302260" cy="5194300"/>
                <wp:effectExtent l="0" t="0" r="0" b="0"/>
                <wp:wrapTopAndBottom/>
                <wp:docPr id="296"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260" cy="5194300"/>
                          <a:chOff x="10546" y="152"/>
                          <a:chExt cx="476" cy="8180"/>
                        </a:xfrm>
                      </wpg:grpSpPr>
                      <wps:wsp>
                        <wps:cNvPr id="297" name="Line 256"/>
                        <wps:cNvCnPr>
                          <a:cxnSpLocks noChangeShapeType="1"/>
                        </wps:cNvCnPr>
                        <wps:spPr bwMode="auto">
                          <a:xfrm>
                            <a:off x="10546" y="162"/>
                            <a:ext cx="47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8" name="Line 255"/>
                        <wps:cNvCnPr>
                          <a:cxnSpLocks noChangeShapeType="1"/>
                        </wps:cNvCnPr>
                        <wps:spPr bwMode="auto">
                          <a:xfrm>
                            <a:off x="10546" y="8322"/>
                            <a:ext cx="47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 name="Line 254"/>
                        <wps:cNvCnPr>
                          <a:cxnSpLocks noChangeShapeType="1"/>
                        </wps:cNvCnPr>
                        <wps:spPr bwMode="auto">
                          <a:xfrm>
                            <a:off x="10819" y="368"/>
                            <a:ext cx="0" cy="3682"/>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0" name="Line 253"/>
                        <wps:cNvCnPr>
                          <a:cxnSpLocks noChangeShapeType="1"/>
                        </wps:cNvCnPr>
                        <wps:spPr bwMode="auto">
                          <a:xfrm>
                            <a:off x="10819" y="8115"/>
                            <a:ext cx="0"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1" name="AutoShape 252"/>
                        <wps:cNvSpPr>
                          <a:spLocks/>
                        </wps:cNvSpPr>
                        <wps:spPr bwMode="auto">
                          <a:xfrm>
                            <a:off x="10785" y="161"/>
                            <a:ext cx="68" cy="8160"/>
                          </a:xfrm>
                          <a:custGeom>
                            <a:avLst/>
                            <a:gdLst>
                              <a:gd name="T0" fmla="+- 0 10819 10786"/>
                              <a:gd name="T1" fmla="*/ T0 w 68"/>
                              <a:gd name="T2" fmla="+- 0 162 162"/>
                              <a:gd name="T3" fmla="*/ 162 h 8160"/>
                              <a:gd name="T4" fmla="+- 0 10786 10786"/>
                              <a:gd name="T5" fmla="*/ T4 w 68"/>
                              <a:gd name="T6" fmla="+- 0 368 162"/>
                              <a:gd name="T7" fmla="*/ 368 h 8160"/>
                              <a:gd name="T8" fmla="+- 0 10853 10786"/>
                              <a:gd name="T9" fmla="*/ T8 w 68"/>
                              <a:gd name="T10" fmla="+- 0 368 162"/>
                              <a:gd name="T11" fmla="*/ 368 h 8160"/>
                              <a:gd name="T12" fmla="+- 0 10819 10786"/>
                              <a:gd name="T13" fmla="*/ T12 w 68"/>
                              <a:gd name="T14" fmla="+- 0 162 162"/>
                              <a:gd name="T15" fmla="*/ 162 h 8160"/>
                              <a:gd name="T16" fmla="+- 0 10853 10786"/>
                              <a:gd name="T17" fmla="*/ T16 w 68"/>
                              <a:gd name="T18" fmla="+- 0 8115 162"/>
                              <a:gd name="T19" fmla="*/ 8115 h 8160"/>
                              <a:gd name="T20" fmla="+- 0 10786 10786"/>
                              <a:gd name="T21" fmla="*/ T20 w 68"/>
                              <a:gd name="T22" fmla="+- 0 8115 162"/>
                              <a:gd name="T23" fmla="*/ 8115 h 8160"/>
                              <a:gd name="T24" fmla="+- 0 10819 10786"/>
                              <a:gd name="T25" fmla="*/ T24 w 68"/>
                              <a:gd name="T26" fmla="+- 0 8322 162"/>
                              <a:gd name="T27" fmla="*/ 8322 h 8160"/>
                              <a:gd name="T28" fmla="+- 0 10853 10786"/>
                              <a:gd name="T29" fmla="*/ T28 w 68"/>
                              <a:gd name="T30" fmla="+- 0 8115 162"/>
                              <a:gd name="T31" fmla="*/ 8115 h 81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8" h="8160">
                                <a:moveTo>
                                  <a:pt x="33" y="0"/>
                                </a:moveTo>
                                <a:lnTo>
                                  <a:pt x="0" y="206"/>
                                </a:lnTo>
                                <a:lnTo>
                                  <a:pt x="67" y="206"/>
                                </a:lnTo>
                                <a:lnTo>
                                  <a:pt x="33" y="0"/>
                                </a:lnTo>
                                <a:close/>
                                <a:moveTo>
                                  <a:pt x="67" y="7953"/>
                                </a:moveTo>
                                <a:lnTo>
                                  <a:pt x="0" y="7953"/>
                                </a:lnTo>
                                <a:lnTo>
                                  <a:pt x="33" y="8160"/>
                                </a:lnTo>
                                <a:lnTo>
                                  <a:pt x="67" y="79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2" name="Picture 25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0728" y="4126"/>
                            <a:ext cx="183"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57A027" id="Group 250" o:spid="_x0000_s1026" style="position:absolute;margin-left:527.3pt;margin-top:7.6pt;width:23.8pt;height:409pt;z-index:-251542528;mso-wrap-distance-left:0;mso-wrap-distance-right:0;mso-position-horizontal-relative:page" coordorigin="10546,152" coordsize="476,8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">
                <v:line id="Line 256" o:spid="_x0000_s1027" style="position:absolute;visibility:visible;mso-wrap-style:square" from="10546,162" to="1102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jNtMEAAADcAAAADwAAAGRycy9kb3ducmV2LnhtbESPQYvCMBSE7wv+h/AEb2uqB3etRlGh&#10;oLAIq+L50TzbYvNSkmjrvzeC4HGYmW+Y+bIztbiT85VlBaNhAoI4t7riQsHpmH3/gvABWWNtmRQ8&#10;yMNy0fuaY6pty/90P4RCRAj7FBWUITSplD4vyaAf2oY4ehfrDIYoXSG1wzbCTS3HSTKRBiuOCyU2&#10;tCkpvx5uRsG6+ZuG/fqc2bzaUWYybB2jUoN+t5qBCNSFT/jd3moF4+kPvM7EIyA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CM20wQAAANwAAAAPAAAAAAAAAAAAAAAA&#10;AKECAABkcnMvZG93bnJldi54bWxQSwUGAAAAAAQABAD5AAAAjwMAAAAA&#10;" strokeweight=".96pt"/>
                <v:line id="Line 255" o:spid="_x0000_s1028" style="position:absolute;visibility:visible;mso-wrap-style:square" from="10546,8322" to="11021,8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dZxr8AAADcAAAADwAAAGRycy9kb3ducmV2LnhtbERPy4rCMBTdC/MP4Q64s6kuRDvGYgcK&#10;CiL4YNaX5toWm5uSZGzn7ycLweXhvDf5aDrxJOdbywrmSQqCuLK65VrB7VrOViB8QNbYWSYFf+Qh&#10;335MNphpO/CZnpdQixjCPkMFTQh9JqWvGjLoE9sTR+5uncEQoauldjjEcNPJRZoupcGWY0ODPX03&#10;VD0uv0ZB0R/X4VT8lLZqD1SaEgfHqNT0c9x9gQg0hrf45d5rBYt1XBvPxCMg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pdZxr8AAADcAAAADwAAAAAAAAAAAAAAAACh&#10;AgAAZHJzL2Rvd25yZXYueG1sUEsFBgAAAAAEAAQA+QAAAI0DAAAAAA==&#10;" strokeweight=".96pt"/>
                <v:line id="Line 254" o:spid="_x0000_s1029" style="position:absolute;visibility:visible;mso-wrap-style:square" from="10819,368" to="10819,4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v8XcIAAADcAAAADwAAAGRycy9kb3ducmV2LnhtbESPwWrDMBBE74X8g9hCb7XcHErtWA5J&#10;wJBCKTQJOS/SxjaxVkZSYvfvq0Khx2Fm3jDVeraDuJMPvWMFL1kOglg703Or4HRsnt9AhIhscHBM&#10;Cr4pwLpePFRYGjfxF90PsRUJwqFEBV2MYyll0B1ZDJkbiZN3cd5iTNK30nicEtwOcpnnr9Jiz2mh&#10;w5F2Henr4WYVbMePIn5uz43T/Ts1tsHJMyr19DhvViAizfE//NfeGwXLooDfM+kIyP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dv8XcIAAADcAAAADwAAAAAAAAAAAAAA&#10;AAChAgAAZHJzL2Rvd25yZXYueG1sUEsFBgAAAAAEAAQA+QAAAJADAAAAAA==&#10;" strokeweight=".96pt"/>
                <v:line id="Line 253" o:spid="_x0000_s1030" style="position:absolute;visibility:visible;mso-wrap-style:square" from="10819,8115" to="10819,8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rP2r4AAADcAAAADwAAAGRycy9kb3ducmV2LnhtbERPTYvCMBC9C/sfwix403RXELcay3ah&#10;oCCCungemrEtNpOSRFv/vTkIHh/ve5UNphV3cr6xrOBrmoAgLq1uuFLwfyomCxA+IGtsLZOCB3nI&#10;1h+jFaba9nyg+zFUIoawT1FBHUKXSunLmgz6qe2II3exzmCI0FVSO+xjuGnld5LMpcGGY0ONHf3V&#10;VF6PN6Mg73Y/YZ+fC1s2WypMgb1jVGr8OfwuQQQawlv8cm+0glkS58cz8QjI9R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WCs/avgAAANwAAAAPAAAAAAAAAAAAAAAAAKEC&#10;AABkcnMvZG93bnJldi54bWxQSwUGAAAAAAQABAD5AAAAjAMAAAAA&#10;" strokeweight=".96pt"/>
                <v:shape id="AutoShape 252" o:spid="_x0000_s1031" style="position:absolute;left:10785;top:161;width:68;height:8160;visibility:visible;mso-wrap-style:square;v-text-anchor:top" coordsize="68,8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TB0cQA&#10;AADcAAAADwAAAGRycy9kb3ducmV2LnhtbESPwWrDMBBE74X8g9hCL6WR0kIITpRgDIGCD6VpDjlu&#10;rY1laq2MtU2cv68KhR6HmXnDbHZT6NWFxtRFtrCYG1DETXQdtxaOH/unFagkyA77yGThRgl229nd&#10;BgsXr/xOl4O0KkM4FWjBiwyF1qnxFDDN40CcvXMcA0qWY6vdiNcMD71+NmapA3acFzwOVHlqvg7f&#10;wcKpGsyblNXypuvHOpTR1f5TrH24n8o1KKFJ/sN/7Vdn4cUs4PdMPg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EwdHEAAAA3AAAAA8AAAAAAAAAAAAAAAAAmAIAAGRycy9k&#10;b3ducmV2LnhtbFBLBQYAAAAABAAEAPUAAACJAwAAAAA=&#10;" path="m33,l,206r67,l33,xm67,7953r-67,l33,8160,67,7953xe" fillcolor="black" stroked="f">
                  <v:path arrowok="t" o:connecttype="custom" o:connectlocs="33,162;0,368;67,368;33,162;67,8115;0,8115;33,8322;67,8115" o:connectangles="0,0,0,0,0,0,0,0"/>
                </v:shape>
                <v:shape id="Picture 251" o:spid="_x0000_s1032" type="#_x0000_t75" style="position:absolute;left:10728;top:4126;width:183;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uZYnGAAAA3AAAAA8AAABkcnMvZG93bnJldi54bWxEj09rwkAUxO+C32F5Qi+iGyMtGl1FCwFP&#10;BW3xz+2RfU1Cs2/D7jam374rFHocZuY3zHrbm0Z05HxtWcFsmoAgLqyuuVTw8Z5PFiB8QNbYWCYF&#10;P+RhuxkO1phpe+cjdadQighhn6GCKoQ2k9IXFRn0U9sSR+/TOoMhSldK7fAe4aaRaZK8SIM1x4UK&#10;W3qtqPg6fRsFb4c87Jdpt8wX19n4bOubm1+elXoa9bsViEB9+A//tQ9awTxJ4XEmHgG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S5licYAAADcAAAADwAAAAAAAAAAAAAA&#10;AACfAgAAZHJzL2Rvd25yZXYueG1sUEsFBgAAAAAEAAQA9wAAAJIDAAAAAA==&#10;">
                  <v:imagedata r:id="rId87" o:title=""/>
                </v:shape>
                <w10:wrap type="topAndBottom" anchorx="page"/>
              </v:group>
            </w:pict>
          </mc:Fallback>
        </mc:AlternateContent>
      </w:r>
    </w:p>
    <w:p w:rsidR="00277ED5" w:rsidRPr="004258DD" w:rsidRDefault="00277ED5">
      <w:pPr>
        <w:rPr>
          <w:rFonts w:ascii="Times New Roman" w:hAnsi="Times New Roman" w:cs="Times New Roman"/>
          <w:sz w:val="6"/>
        </w:rPr>
        <w:sectPr w:rsidR="00277ED5" w:rsidRPr="004258DD">
          <w:pgSz w:w="12240" w:h="15840"/>
          <w:pgMar w:top="700" w:right="580" w:bottom="640" w:left="1300" w:header="520" w:footer="425" w:gutter="0"/>
          <w:cols w:space="720"/>
        </w:sectPr>
      </w:pPr>
    </w:p>
    <w:p w:rsidR="00277ED5" w:rsidRPr="004258DD" w:rsidRDefault="00606DE8">
      <w:pPr>
        <w:pStyle w:val="BodyText"/>
        <w:rPr>
          <w:rFonts w:ascii="Times New Roman" w:hAnsi="Times New Roman" w:cs="Times New Roman"/>
          <w:sz w:val="20"/>
        </w:rPr>
      </w:pPr>
      <w:r w:rsidRPr="004258DD">
        <w:rPr>
          <w:rFonts w:ascii="Times New Roman" w:hAnsi="Times New Roman" w:cs="Times New Roman"/>
          <w:noProof/>
          <w:lang w:bidi="ar-SA"/>
        </w:rPr>
        <w:lastRenderedPageBreak/>
        <mc:AlternateContent>
          <mc:Choice Requires="wpg">
            <w:drawing>
              <wp:anchor distT="0" distB="0" distL="114300" distR="114300" simplePos="0" relativeHeight="247014400" behindDoc="1" locked="0" layoutInCell="1" allowOverlap="1">
                <wp:simplePos x="0" y="0"/>
                <wp:positionH relativeFrom="page">
                  <wp:posOffset>895985</wp:posOffset>
                </wp:positionH>
                <wp:positionV relativeFrom="page">
                  <wp:posOffset>441325</wp:posOffset>
                </wp:positionV>
                <wp:extent cx="6428740" cy="9169400"/>
                <wp:effectExtent l="0" t="0" r="0" b="0"/>
                <wp:wrapNone/>
                <wp:docPr id="113"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8740" cy="9169400"/>
                          <a:chOff x="1411" y="695"/>
                          <a:chExt cx="10124" cy="14440"/>
                        </a:xfrm>
                      </wpg:grpSpPr>
                      <wps:wsp>
                        <wps:cNvPr id="114" name="Rectangle 249"/>
                        <wps:cNvSpPr>
                          <a:spLocks noChangeArrowheads="1"/>
                        </wps:cNvSpPr>
                        <wps:spPr bwMode="auto">
                          <a:xfrm>
                            <a:off x="2035" y="5260"/>
                            <a:ext cx="8218" cy="2055"/>
                          </a:xfrm>
                          <a:prstGeom prst="rect">
                            <a:avLst/>
                          </a:prstGeom>
                          <a:noFill/>
                          <a:ln w="4265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Freeform 248"/>
                        <wps:cNvSpPr>
                          <a:spLocks/>
                        </wps:cNvSpPr>
                        <wps:spPr bwMode="auto">
                          <a:xfrm>
                            <a:off x="2404" y="6489"/>
                            <a:ext cx="687" cy="504"/>
                          </a:xfrm>
                          <a:custGeom>
                            <a:avLst/>
                            <a:gdLst>
                              <a:gd name="T0" fmla="+- 0 2966 2405"/>
                              <a:gd name="T1" fmla="*/ T0 w 687"/>
                              <a:gd name="T2" fmla="+- 0 6490 6490"/>
                              <a:gd name="T3" fmla="*/ 6490 h 504"/>
                              <a:gd name="T4" fmla="+- 0 2966 2405"/>
                              <a:gd name="T5" fmla="*/ T4 w 687"/>
                              <a:gd name="T6" fmla="+- 0 6504 6490"/>
                              <a:gd name="T7" fmla="*/ 6504 h 504"/>
                              <a:gd name="T8" fmla="+- 0 2947 2405"/>
                              <a:gd name="T9" fmla="*/ T8 w 687"/>
                              <a:gd name="T10" fmla="+- 0 6581 6490"/>
                              <a:gd name="T11" fmla="*/ 6581 h 504"/>
                              <a:gd name="T12" fmla="+- 0 2928 2405"/>
                              <a:gd name="T13" fmla="*/ T12 w 687"/>
                              <a:gd name="T14" fmla="+- 0 6648 6490"/>
                              <a:gd name="T15" fmla="*/ 6648 h 504"/>
                              <a:gd name="T16" fmla="+- 0 2899 2405"/>
                              <a:gd name="T17" fmla="*/ T16 w 687"/>
                              <a:gd name="T18" fmla="+- 0 6706 6490"/>
                              <a:gd name="T19" fmla="*/ 6706 h 504"/>
                              <a:gd name="T20" fmla="+- 0 2885 2405"/>
                              <a:gd name="T21" fmla="*/ T20 w 687"/>
                              <a:gd name="T22" fmla="+- 0 6730 6490"/>
                              <a:gd name="T23" fmla="*/ 6730 h 504"/>
                              <a:gd name="T24" fmla="+- 0 2866 2405"/>
                              <a:gd name="T25" fmla="*/ T24 w 687"/>
                              <a:gd name="T26" fmla="+- 0 6749 6490"/>
                              <a:gd name="T27" fmla="*/ 6749 h 504"/>
                              <a:gd name="T28" fmla="+- 0 2851 2405"/>
                              <a:gd name="T29" fmla="*/ T28 w 687"/>
                              <a:gd name="T30" fmla="+- 0 6768 6490"/>
                              <a:gd name="T31" fmla="*/ 6768 h 504"/>
                              <a:gd name="T32" fmla="+- 0 2827 2405"/>
                              <a:gd name="T33" fmla="*/ T32 w 687"/>
                              <a:gd name="T34" fmla="+- 0 6792 6490"/>
                              <a:gd name="T35" fmla="*/ 6792 h 504"/>
                              <a:gd name="T36" fmla="+- 0 2798 2405"/>
                              <a:gd name="T37" fmla="*/ T36 w 687"/>
                              <a:gd name="T38" fmla="+- 0 6806 6490"/>
                              <a:gd name="T39" fmla="*/ 6806 h 504"/>
                              <a:gd name="T40" fmla="+- 0 2774 2405"/>
                              <a:gd name="T41" fmla="*/ T40 w 687"/>
                              <a:gd name="T42" fmla="+- 0 6821 6490"/>
                              <a:gd name="T43" fmla="*/ 6821 h 504"/>
                              <a:gd name="T44" fmla="+- 0 2746 2405"/>
                              <a:gd name="T45" fmla="*/ T44 w 687"/>
                              <a:gd name="T46" fmla="+- 0 6830 6490"/>
                              <a:gd name="T47" fmla="*/ 6830 h 504"/>
                              <a:gd name="T48" fmla="+- 0 2717 2405"/>
                              <a:gd name="T49" fmla="*/ T48 w 687"/>
                              <a:gd name="T50" fmla="+- 0 6835 6490"/>
                              <a:gd name="T51" fmla="*/ 6835 h 504"/>
                              <a:gd name="T52" fmla="+- 0 2688 2405"/>
                              <a:gd name="T53" fmla="*/ T52 w 687"/>
                              <a:gd name="T54" fmla="+- 0 6835 6490"/>
                              <a:gd name="T55" fmla="*/ 6835 h 504"/>
                              <a:gd name="T56" fmla="+- 0 2405 2405"/>
                              <a:gd name="T57" fmla="*/ T56 w 687"/>
                              <a:gd name="T58" fmla="+- 0 6854 6490"/>
                              <a:gd name="T59" fmla="*/ 6854 h 504"/>
                              <a:gd name="T60" fmla="+- 0 2424 2405"/>
                              <a:gd name="T61" fmla="*/ T60 w 687"/>
                              <a:gd name="T62" fmla="+- 0 6878 6490"/>
                              <a:gd name="T63" fmla="*/ 6878 h 504"/>
                              <a:gd name="T64" fmla="+- 0 2462 2405"/>
                              <a:gd name="T65" fmla="*/ T64 w 687"/>
                              <a:gd name="T66" fmla="+- 0 6917 6490"/>
                              <a:gd name="T67" fmla="*/ 6917 h 504"/>
                              <a:gd name="T68" fmla="+- 0 2467 2405"/>
                              <a:gd name="T69" fmla="*/ T68 w 687"/>
                              <a:gd name="T70" fmla="+- 0 6917 6490"/>
                              <a:gd name="T71" fmla="*/ 6917 h 504"/>
                              <a:gd name="T72" fmla="+- 0 2491 2405"/>
                              <a:gd name="T73" fmla="*/ T72 w 687"/>
                              <a:gd name="T74" fmla="+- 0 6936 6490"/>
                              <a:gd name="T75" fmla="*/ 6936 h 504"/>
                              <a:gd name="T76" fmla="+- 0 2539 2405"/>
                              <a:gd name="T77" fmla="*/ T76 w 687"/>
                              <a:gd name="T78" fmla="+- 0 6965 6490"/>
                              <a:gd name="T79" fmla="*/ 6965 h 504"/>
                              <a:gd name="T80" fmla="+- 0 2597 2405"/>
                              <a:gd name="T81" fmla="*/ T80 w 687"/>
                              <a:gd name="T82" fmla="+- 0 6984 6490"/>
                              <a:gd name="T83" fmla="*/ 6984 h 504"/>
                              <a:gd name="T84" fmla="+- 0 2626 2405"/>
                              <a:gd name="T85" fmla="*/ T84 w 687"/>
                              <a:gd name="T86" fmla="+- 0 6989 6490"/>
                              <a:gd name="T87" fmla="*/ 6989 h 504"/>
                              <a:gd name="T88" fmla="+- 0 2659 2405"/>
                              <a:gd name="T89" fmla="*/ T88 w 687"/>
                              <a:gd name="T90" fmla="+- 0 6994 6490"/>
                              <a:gd name="T91" fmla="*/ 6994 h 504"/>
                              <a:gd name="T92" fmla="+- 0 2707 2405"/>
                              <a:gd name="T93" fmla="*/ T92 w 687"/>
                              <a:gd name="T94" fmla="+- 0 6994 6490"/>
                              <a:gd name="T95" fmla="*/ 6994 h 504"/>
                              <a:gd name="T96" fmla="+- 0 2794 2405"/>
                              <a:gd name="T97" fmla="*/ T96 w 687"/>
                              <a:gd name="T98" fmla="+- 0 6979 6490"/>
                              <a:gd name="T99" fmla="*/ 6979 h 504"/>
                              <a:gd name="T100" fmla="+- 0 2822 2405"/>
                              <a:gd name="T101" fmla="*/ T100 w 687"/>
                              <a:gd name="T102" fmla="+- 0 6965 6490"/>
                              <a:gd name="T103" fmla="*/ 6965 h 504"/>
                              <a:gd name="T104" fmla="+- 0 2851 2405"/>
                              <a:gd name="T105" fmla="*/ T104 w 687"/>
                              <a:gd name="T106" fmla="+- 0 6955 6490"/>
                              <a:gd name="T107" fmla="*/ 6955 h 504"/>
                              <a:gd name="T108" fmla="+- 0 2875 2405"/>
                              <a:gd name="T109" fmla="*/ T108 w 687"/>
                              <a:gd name="T110" fmla="+- 0 6941 6490"/>
                              <a:gd name="T111" fmla="*/ 6941 h 504"/>
                              <a:gd name="T112" fmla="+- 0 2923 2405"/>
                              <a:gd name="T113" fmla="*/ T112 w 687"/>
                              <a:gd name="T114" fmla="+- 0 6902 6490"/>
                              <a:gd name="T115" fmla="*/ 6902 h 504"/>
                              <a:gd name="T116" fmla="+- 0 2947 2405"/>
                              <a:gd name="T117" fmla="*/ T116 w 687"/>
                              <a:gd name="T118" fmla="+- 0 6878 6490"/>
                              <a:gd name="T119" fmla="*/ 6878 h 504"/>
                              <a:gd name="T120" fmla="+- 0 2947 2405"/>
                              <a:gd name="T121" fmla="*/ T120 w 687"/>
                              <a:gd name="T122" fmla="+- 0 6874 6490"/>
                              <a:gd name="T123" fmla="*/ 6874 h 504"/>
                              <a:gd name="T124" fmla="+- 0 2966 2405"/>
                              <a:gd name="T125" fmla="*/ T124 w 687"/>
                              <a:gd name="T126" fmla="+- 0 6854 6490"/>
                              <a:gd name="T127" fmla="*/ 6854 h 504"/>
                              <a:gd name="T128" fmla="+- 0 2986 2405"/>
                              <a:gd name="T129" fmla="*/ T128 w 687"/>
                              <a:gd name="T130" fmla="+- 0 6830 6490"/>
                              <a:gd name="T131" fmla="*/ 6830 h 504"/>
                              <a:gd name="T132" fmla="+- 0 3000 2405"/>
                              <a:gd name="T133" fmla="*/ T132 w 687"/>
                              <a:gd name="T134" fmla="+- 0 6806 6490"/>
                              <a:gd name="T135" fmla="*/ 6806 h 504"/>
                              <a:gd name="T136" fmla="+- 0 3043 2405"/>
                              <a:gd name="T137" fmla="*/ T136 w 687"/>
                              <a:gd name="T138" fmla="+- 0 6720 6490"/>
                              <a:gd name="T139" fmla="*/ 6720 h 504"/>
                              <a:gd name="T140" fmla="+- 0 3053 2405"/>
                              <a:gd name="T141" fmla="*/ T140 w 687"/>
                              <a:gd name="T142" fmla="+- 0 6686 6490"/>
                              <a:gd name="T143" fmla="*/ 6686 h 504"/>
                              <a:gd name="T144" fmla="+- 0 3067 2405"/>
                              <a:gd name="T145" fmla="*/ T144 w 687"/>
                              <a:gd name="T146" fmla="+- 0 6653 6490"/>
                              <a:gd name="T147" fmla="*/ 6653 h 504"/>
                              <a:gd name="T148" fmla="+- 0 3086 2405"/>
                              <a:gd name="T149" fmla="*/ T148 w 687"/>
                              <a:gd name="T150" fmla="+- 0 6576 6490"/>
                              <a:gd name="T151" fmla="*/ 6576 h 504"/>
                              <a:gd name="T152" fmla="+- 0 3091 2405"/>
                              <a:gd name="T153" fmla="*/ T152 w 687"/>
                              <a:gd name="T154" fmla="+- 0 6533 6490"/>
                              <a:gd name="T155" fmla="*/ 6533 h 504"/>
                              <a:gd name="T156" fmla="+- 0 2966 2405"/>
                              <a:gd name="T157" fmla="*/ T156 w 687"/>
                              <a:gd name="T158" fmla="+- 0 6490 6490"/>
                              <a:gd name="T159" fmla="*/ 6490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87" h="504">
                                <a:moveTo>
                                  <a:pt x="561" y="0"/>
                                </a:moveTo>
                                <a:lnTo>
                                  <a:pt x="561" y="14"/>
                                </a:lnTo>
                                <a:lnTo>
                                  <a:pt x="542" y="91"/>
                                </a:lnTo>
                                <a:lnTo>
                                  <a:pt x="523" y="158"/>
                                </a:lnTo>
                                <a:lnTo>
                                  <a:pt x="494" y="216"/>
                                </a:lnTo>
                                <a:lnTo>
                                  <a:pt x="480" y="240"/>
                                </a:lnTo>
                                <a:lnTo>
                                  <a:pt x="461" y="259"/>
                                </a:lnTo>
                                <a:lnTo>
                                  <a:pt x="446" y="278"/>
                                </a:lnTo>
                                <a:lnTo>
                                  <a:pt x="422" y="302"/>
                                </a:lnTo>
                                <a:lnTo>
                                  <a:pt x="393" y="316"/>
                                </a:lnTo>
                                <a:lnTo>
                                  <a:pt x="369" y="331"/>
                                </a:lnTo>
                                <a:lnTo>
                                  <a:pt x="341" y="340"/>
                                </a:lnTo>
                                <a:lnTo>
                                  <a:pt x="312" y="345"/>
                                </a:lnTo>
                                <a:lnTo>
                                  <a:pt x="283" y="345"/>
                                </a:lnTo>
                                <a:lnTo>
                                  <a:pt x="0" y="364"/>
                                </a:lnTo>
                                <a:lnTo>
                                  <a:pt x="19" y="388"/>
                                </a:lnTo>
                                <a:lnTo>
                                  <a:pt x="57" y="427"/>
                                </a:lnTo>
                                <a:lnTo>
                                  <a:pt x="62" y="427"/>
                                </a:lnTo>
                                <a:lnTo>
                                  <a:pt x="86" y="446"/>
                                </a:lnTo>
                                <a:lnTo>
                                  <a:pt x="134" y="475"/>
                                </a:lnTo>
                                <a:lnTo>
                                  <a:pt x="192" y="494"/>
                                </a:lnTo>
                                <a:lnTo>
                                  <a:pt x="221" y="499"/>
                                </a:lnTo>
                                <a:lnTo>
                                  <a:pt x="254" y="504"/>
                                </a:lnTo>
                                <a:lnTo>
                                  <a:pt x="302" y="504"/>
                                </a:lnTo>
                                <a:lnTo>
                                  <a:pt x="389" y="489"/>
                                </a:lnTo>
                                <a:lnTo>
                                  <a:pt x="417" y="475"/>
                                </a:lnTo>
                                <a:lnTo>
                                  <a:pt x="446" y="465"/>
                                </a:lnTo>
                                <a:lnTo>
                                  <a:pt x="470" y="451"/>
                                </a:lnTo>
                                <a:lnTo>
                                  <a:pt x="518" y="412"/>
                                </a:lnTo>
                                <a:lnTo>
                                  <a:pt x="542" y="388"/>
                                </a:lnTo>
                                <a:lnTo>
                                  <a:pt x="542" y="384"/>
                                </a:lnTo>
                                <a:lnTo>
                                  <a:pt x="561" y="364"/>
                                </a:lnTo>
                                <a:lnTo>
                                  <a:pt x="581" y="340"/>
                                </a:lnTo>
                                <a:lnTo>
                                  <a:pt x="595" y="316"/>
                                </a:lnTo>
                                <a:lnTo>
                                  <a:pt x="638" y="230"/>
                                </a:lnTo>
                                <a:lnTo>
                                  <a:pt x="648" y="196"/>
                                </a:lnTo>
                                <a:lnTo>
                                  <a:pt x="662" y="163"/>
                                </a:lnTo>
                                <a:lnTo>
                                  <a:pt x="681" y="86"/>
                                </a:lnTo>
                                <a:lnTo>
                                  <a:pt x="686" y="43"/>
                                </a:lnTo>
                                <a:lnTo>
                                  <a:pt x="5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Freeform 247"/>
                        <wps:cNvSpPr>
                          <a:spLocks/>
                        </wps:cNvSpPr>
                        <wps:spPr bwMode="auto">
                          <a:xfrm>
                            <a:off x="2404" y="6489"/>
                            <a:ext cx="687" cy="504"/>
                          </a:xfrm>
                          <a:custGeom>
                            <a:avLst/>
                            <a:gdLst>
                              <a:gd name="T0" fmla="+- 0 2966 2405"/>
                              <a:gd name="T1" fmla="*/ T0 w 687"/>
                              <a:gd name="T2" fmla="+- 0 6490 6490"/>
                              <a:gd name="T3" fmla="*/ 6490 h 504"/>
                              <a:gd name="T4" fmla="+- 0 2966 2405"/>
                              <a:gd name="T5" fmla="*/ T4 w 687"/>
                              <a:gd name="T6" fmla="+- 0 6504 6490"/>
                              <a:gd name="T7" fmla="*/ 6504 h 504"/>
                              <a:gd name="T8" fmla="+- 0 2957 2405"/>
                              <a:gd name="T9" fmla="*/ T8 w 687"/>
                              <a:gd name="T10" fmla="+- 0 6542 6490"/>
                              <a:gd name="T11" fmla="*/ 6542 h 504"/>
                              <a:gd name="T12" fmla="+- 0 2938 2405"/>
                              <a:gd name="T13" fmla="*/ T12 w 687"/>
                              <a:gd name="T14" fmla="+- 0 6614 6490"/>
                              <a:gd name="T15" fmla="*/ 6614 h 504"/>
                              <a:gd name="T16" fmla="+- 0 2914 2405"/>
                              <a:gd name="T17" fmla="*/ T16 w 687"/>
                              <a:gd name="T18" fmla="+- 0 6677 6490"/>
                              <a:gd name="T19" fmla="*/ 6677 h 504"/>
                              <a:gd name="T20" fmla="+- 0 2885 2405"/>
                              <a:gd name="T21" fmla="*/ T20 w 687"/>
                              <a:gd name="T22" fmla="+- 0 6730 6490"/>
                              <a:gd name="T23" fmla="*/ 6730 h 504"/>
                              <a:gd name="T24" fmla="+- 0 2866 2405"/>
                              <a:gd name="T25" fmla="*/ T24 w 687"/>
                              <a:gd name="T26" fmla="+- 0 6749 6490"/>
                              <a:gd name="T27" fmla="*/ 6749 h 504"/>
                              <a:gd name="T28" fmla="+- 0 2851 2405"/>
                              <a:gd name="T29" fmla="*/ T28 w 687"/>
                              <a:gd name="T30" fmla="+- 0 6768 6490"/>
                              <a:gd name="T31" fmla="*/ 6768 h 504"/>
                              <a:gd name="T32" fmla="+- 0 2827 2405"/>
                              <a:gd name="T33" fmla="*/ T32 w 687"/>
                              <a:gd name="T34" fmla="+- 0 6792 6490"/>
                              <a:gd name="T35" fmla="*/ 6792 h 504"/>
                              <a:gd name="T36" fmla="+- 0 2798 2405"/>
                              <a:gd name="T37" fmla="*/ T36 w 687"/>
                              <a:gd name="T38" fmla="+- 0 6806 6490"/>
                              <a:gd name="T39" fmla="*/ 6806 h 504"/>
                              <a:gd name="T40" fmla="+- 0 2774 2405"/>
                              <a:gd name="T41" fmla="*/ T40 w 687"/>
                              <a:gd name="T42" fmla="+- 0 6821 6490"/>
                              <a:gd name="T43" fmla="*/ 6821 h 504"/>
                              <a:gd name="T44" fmla="+- 0 2746 2405"/>
                              <a:gd name="T45" fmla="*/ T44 w 687"/>
                              <a:gd name="T46" fmla="+- 0 6830 6490"/>
                              <a:gd name="T47" fmla="*/ 6830 h 504"/>
                              <a:gd name="T48" fmla="+- 0 2717 2405"/>
                              <a:gd name="T49" fmla="*/ T48 w 687"/>
                              <a:gd name="T50" fmla="+- 0 6835 6490"/>
                              <a:gd name="T51" fmla="*/ 6835 h 504"/>
                              <a:gd name="T52" fmla="+- 0 2688 2405"/>
                              <a:gd name="T53" fmla="*/ T52 w 687"/>
                              <a:gd name="T54" fmla="+- 0 6835 6490"/>
                              <a:gd name="T55" fmla="*/ 6835 h 504"/>
                              <a:gd name="T56" fmla="+- 0 2405 2405"/>
                              <a:gd name="T57" fmla="*/ T56 w 687"/>
                              <a:gd name="T58" fmla="+- 0 6854 6490"/>
                              <a:gd name="T59" fmla="*/ 6854 h 504"/>
                              <a:gd name="T60" fmla="+- 0 2424 2405"/>
                              <a:gd name="T61" fmla="*/ T60 w 687"/>
                              <a:gd name="T62" fmla="+- 0 6878 6490"/>
                              <a:gd name="T63" fmla="*/ 6878 h 504"/>
                              <a:gd name="T64" fmla="+- 0 2443 2405"/>
                              <a:gd name="T65" fmla="*/ T64 w 687"/>
                              <a:gd name="T66" fmla="+- 0 6898 6490"/>
                              <a:gd name="T67" fmla="*/ 6898 h 504"/>
                              <a:gd name="T68" fmla="+- 0 2462 2405"/>
                              <a:gd name="T69" fmla="*/ T68 w 687"/>
                              <a:gd name="T70" fmla="+- 0 6917 6490"/>
                              <a:gd name="T71" fmla="*/ 6917 h 504"/>
                              <a:gd name="T72" fmla="+- 0 2467 2405"/>
                              <a:gd name="T73" fmla="*/ T72 w 687"/>
                              <a:gd name="T74" fmla="+- 0 6917 6490"/>
                              <a:gd name="T75" fmla="*/ 6917 h 504"/>
                              <a:gd name="T76" fmla="+- 0 2491 2405"/>
                              <a:gd name="T77" fmla="*/ T76 w 687"/>
                              <a:gd name="T78" fmla="+- 0 6936 6490"/>
                              <a:gd name="T79" fmla="*/ 6936 h 504"/>
                              <a:gd name="T80" fmla="+- 0 2515 2405"/>
                              <a:gd name="T81" fmla="*/ T80 w 687"/>
                              <a:gd name="T82" fmla="+- 0 6950 6490"/>
                              <a:gd name="T83" fmla="*/ 6950 h 504"/>
                              <a:gd name="T84" fmla="+- 0 2539 2405"/>
                              <a:gd name="T85" fmla="*/ T84 w 687"/>
                              <a:gd name="T86" fmla="+- 0 6965 6490"/>
                              <a:gd name="T87" fmla="*/ 6965 h 504"/>
                              <a:gd name="T88" fmla="+- 0 2568 2405"/>
                              <a:gd name="T89" fmla="*/ T88 w 687"/>
                              <a:gd name="T90" fmla="+- 0 6974 6490"/>
                              <a:gd name="T91" fmla="*/ 6974 h 504"/>
                              <a:gd name="T92" fmla="+- 0 2597 2405"/>
                              <a:gd name="T93" fmla="*/ T92 w 687"/>
                              <a:gd name="T94" fmla="+- 0 6984 6490"/>
                              <a:gd name="T95" fmla="*/ 6984 h 504"/>
                              <a:gd name="T96" fmla="+- 0 2626 2405"/>
                              <a:gd name="T97" fmla="*/ T96 w 687"/>
                              <a:gd name="T98" fmla="+- 0 6989 6490"/>
                              <a:gd name="T99" fmla="*/ 6989 h 504"/>
                              <a:gd name="T100" fmla="+- 0 2659 2405"/>
                              <a:gd name="T101" fmla="*/ T100 w 687"/>
                              <a:gd name="T102" fmla="+- 0 6994 6490"/>
                              <a:gd name="T103" fmla="*/ 6994 h 504"/>
                              <a:gd name="T104" fmla="+- 0 2688 2405"/>
                              <a:gd name="T105" fmla="*/ T104 w 687"/>
                              <a:gd name="T106" fmla="+- 0 6994 6490"/>
                              <a:gd name="T107" fmla="*/ 6994 h 504"/>
                              <a:gd name="T108" fmla="+- 0 2707 2405"/>
                              <a:gd name="T109" fmla="*/ T108 w 687"/>
                              <a:gd name="T110" fmla="+- 0 6994 6490"/>
                              <a:gd name="T111" fmla="*/ 6994 h 504"/>
                              <a:gd name="T112" fmla="+- 0 2736 2405"/>
                              <a:gd name="T113" fmla="*/ T112 w 687"/>
                              <a:gd name="T114" fmla="+- 0 6989 6490"/>
                              <a:gd name="T115" fmla="*/ 6989 h 504"/>
                              <a:gd name="T116" fmla="+- 0 2765 2405"/>
                              <a:gd name="T117" fmla="*/ T116 w 687"/>
                              <a:gd name="T118" fmla="+- 0 6984 6490"/>
                              <a:gd name="T119" fmla="*/ 6984 h 504"/>
                              <a:gd name="T120" fmla="+- 0 2794 2405"/>
                              <a:gd name="T121" fmla="*/ T120 w 687"/>
                              <a:gd name="T122" fmla="+- 0 6979 6490"/>
                              <a:gd name="T123" fmla="*/ 6979 h 504"/>
                              <a:gd name="T124" fmla="+- 0 2822 2405"/>
                              <a:gd name="T125" fmla="*/ T124 w 687"/>
                              <a:gd name="T126" fmla="+- 0 6965 6490"/>
                              <a:gd name="T127" fmla="*/ 6965 h 504"/>
                              <a:gd name="T128" fmla="+- 0 2851 2405"/>
                              <a:gd name="T129" fmla="*/ T128 w 687"/>
                              <a:gd name="T130" fmla="+- 0 6955 6490"/>
                              <a:gd name="T131" fmla="*/ 6955 h 504"/>
                              <a:gd name="T132" fmla="+- 0 2875 2405"/>
                              <a:gd name="T133" fmla="*/ T132 w 687"/>
                              <a:gd name="T134" fmla="+- 0 6941 6490"/>
                              <a:gd name="T135" fmla="*/ 6941 h 504"/>
                              <a:gd name="T136" fmla="+- 0 2899 2405"/>
                              <a:gd name="T137" fmla="*/ T136 w 687"/>
                              <a:gd name="T138" fmla="+- 0 6922 6490"/>
                              <a:gd name="T139" fmla="*/ 6922 h 504"/>
                              <a:gd name="T140" fmla="+- 0 2923 2405"/>
                              <a:gd name="T141" fmla="*/ T140 w 687"/>
                              <a:gd name="T142" fmla="+- 0 6902 6490"/>
                              <a:gd name="T143" fmla="*/ 6902 h 504"/>
                              <a:gd name="T144" fmla="+- 0 2947 2405"/>
                              <a:gd name="T145" fmla="*/ T144 w 687"/>
                              <a:gd name="T146" fmla="+- 0 6878 6490"/>
                              <a:gd name="T147" fmla="*/ 6878 h 504"/>
                              <a:gd name="T148" fmla="+- 0 2947 2405"/>
                              <a:gd name="T149" fmla="*/ T148 w 687"/>
                              <a:gd name="T150" fmla="+- 0 6874 6490"/>
                              <a:gd name="T151" fmla="*/ 6874 h 504"/>
                              <a:gd name="T152" fmla="+- 0 2966 2405"/>
                              <a:gd name="T153" fmla="*/ T152 w 687"/>
                              <a:gd name="T154" fmla="+- 0 6854 6490"/>
                              <a:gd name="T155" fmla="*/ 6854 h 504"/>
                              <a:gd name="T156" fmla="+- 0 2986 2405"/>
                              <a:gd name="T157" fmla="*/ T156 w 687"/>
                              <a:gd name="T158" fmla="+- 0 6830 6490"/>
                              <a:gd name="T159" fmla="*/ 6830 h 504"/>
                              <a:gd name="T160" fmla="+- 0 3000 2405"/>
                              <a:gd name="T161" fmla="*/ T160 w 687"/>
                              <a:gd name="T162" fmla="+- 0 6806 6490"/>
                              <a:gd name="T163" fmla="*/ 6806 h 504"/>
                              <a:gd name="T164" fmla="+- 0 3014 2405"/>
                              <a:gd name="T165" fmla="*/ T164 w 687"/>
                              <a:gd name="T166" fmla="+- 0 6778 6490"/>
                              <a:gd name="T167" fmla="*/ 6778 h 504"/>
                              <a:gd name="T168" fmla="+- 0 3029 2405"/>
                              <a:gd name="T169" fmla="*/ T168 w 687"/>
                              <a:gd name="T170" fmla="+- 0 6749 6490"/>
                              <a:gd name="T171" fmla="*/ 6749 h 504"/>
                              <a:gd name="T172" fmla="+- 0 3043 2405"/>
                              <a:gd name="T173" fmla="*/ T172 w 687"/>
                              <a:gd name="T174" fmla="+- 0 6720 6490"/>
                              <a:gd name="T175" fmla="*/ 6720 h 504"/>
                              <a:gd name="T176" fmla="+- 0 3053 2405"/>
                              <a:gd name="T177" fmla="*/ T176 w 687"/>
                              <a:gd name="T178" fmla="+- 0 6686 6490"/>
                              <a:gd name="T179" fmla="*/ 6686 h 504"/>
                              <a:gd name="T180" fmla="+- 0 3067 2405"/>
                              <a:gd name="T181" fmla="*/ T180 w 687"/>
                              <a:gd name="T182" fmla="+- 0 6653 6490"/>
                              <a:gd name="T183" fmla="*/ 6653 h 504"/>
                              <a:gd name="T184" fmla="+- 0 3077 2405"/>
                              <a:gd name="T185" fmla="*/ T184 w 687"/>
                              <a:gd name="T186" fmla="+- 0 6614 6490"/>
                              <a:gd name="T187" fmla="*/ 6614 h 504"/>
                              <a:gd name="T188" fmla="+- 0 3086 2405"/>
                              <a:gd name="T189" fmla="*/ T188 w 687"/>
                              <a:gd name="T190" fmla="+- 0 6576 6490"/>
                              <a:gd name="T191" fmla="*/ 6576 h 504"/>
                              <a:gd name="T192" fmla="+- 0 3091 2405"/>
                              <a:gd name="T193" fmla="*/ T192 w 687"/>
                              <a:gd name="T194" fmla="+- 0 6533 6490"/>
                              <a:gd name="T195" fmla="*/ 6533 h 504"/>
                              <a:gd name="T196" fmla="+- 0 2966 2405"/>
                              <a:gd name="T197" fmla="*/ T196 w 687"/>
                              <a:gd name="T198" fmla="+- 0 6490 6490"/>
                              <a:gd name="T199" fmla="*/ 6490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87" h="504">
                                <a:moveTo>
                                  <a:pt x="561" y="0"/>
                                </a:moveTo>
                                <a:lnTo>
                                  <a:pt x="561" y="14"/>
                                </a:lnTo>
                                <a:lnTo>
                                  <a:pt x="552" y="52"/>
                                </a:lnTo>
                                <a:lnTo>
                                  <a:pt x="533" y="124"/>
                                </a:lnTo>
                                <a:lnTo>
                                  <a:pt x="509" y="187"/>
                                </a:lnTo>
                                <a:lnTo>
                                  <a:pt x="480" y="240"/>
                                </a:lnTo>
                                <a:lnTo>
                                  <a:pt x="461" y="259"/>
                                </a:lnTo>
                                <a:lnTo>
                                  <a:pt x="446" y="278"/>
                                </a:lnTo>
                                <a:lnTo>
                                  <a:pt x="422" y="302"/>
                                </a:lnTo>
                                <a:lnTo>
                                  <a:pt x="393" y="316"/>
                                </a:lnTo>
                                <a:lnTo>
                                  <a:pt x="369" y="331"/>
                                </a:lnTo>
                                <a:lnTo>
                                  <a:pt x="341" y="340"/>
                                </a:lnTo>
                                <a:lnTo>
                                  <a:pt x="312" y="345"/>
                                </a:lnTo>
                                <a:lnTo>
                                  <a:pt x="283" y="345"/>
                                </a:lnTo>
                                <a:lnTo>
                                  <a:pt x="0" y="364"/>
                                </a:lnTo>
                                <a:lnTo>
                                  <a:pt x="19" y="388"/>
                                </a:lnTo>
                                <a:lnTo>
                                  <a:pt x="38" y="408"/>
                                </a:lnTo>
                                <a:lnTo>
                                  <a:pt x="57" y="427"/>
                                </a:lnTo>
                                <a:lnTo>
                                  <a:pt x="62" y="427"/>
                                </a:lnTo>
                                <a:lnTo>
                                  <a:pt x="86" y="446"/>
                                </a:lnTo>
                                <a:lnTo>
                                  <a:pt x="110" y="460"/>
                                </a:lnTo>
                                <a:lnTo>
                                  <a:pt x="134" y="475"/>
                                </a:lnTo>
                                <a:lnTo>
                                  <a:pt x="163" y="484"/>
                                </a:lnTo>
                                <a:lnTo>
                                  <a:pt x="192" y="494"/>
                                </a:lnTo>
                                <a:lnTo>
                                  <a:pt x="221" y="499"/>
                                </a:lnTo>
                                <a:lnTo>
                                  <a:pt x="254" y="504"/>
                                </a:lnTo>
                                <a:lnTo>
                                  <a:pt x="283" y="504"/>
                                </a:lnTo>
                                <a:lnTo>
                                  <a:pt x="302" y="504"/>
                                </a:lnTo>
                                <a:lnTo>
                                  <a:pt x="331" y="499"/>
                                </a:lnTo>
                                <a:lnTo>
                                  <a:pt x="360" y="494"/>
                                </a:lnTo>
                                <a:lnTo>
                                  <a:pt x="389" y="489"/>
                                </a:lnTo>
                                <a:lnTo>
                                  <a:pt x="417" y="475"/>
                                </a:lnTo>
                                <a:lnTo>
                                  <a:pt x="446" y="465"/>
                                </a:lnTo>
                                <a:lnTo>
                                  <a:pt x="470" y="451"/>
                                </a:lnTo>
                                <a:lnTo>
                                  <a:pt x="494" y="432"/>
                                </a:lnTo>
                                <a:lnTo>
                                  <a:pt x="518" y="412"/>
                                </a:lnTo>
                                <a:lnTo>
                                  <a:pt x="542" y="388"/>
                                </a:lnTo>
                                <a:lnTo>
                                  <a:pt x="542" y="384"/>
                                </a:lnTo>
                                <a:lnTo>
                                  <a:pt x="561" y="364"/>
                                </a:lnTo>
                                <a:lnTo>
                                  <a:pt x="581" y="340"/>
                                </a:lnTo>
                                <a:lnTo>
                                  <a:pt x="595" y="316"/>
                                </a:lnTo>
                                <a:lnTo>
                                  <a:pt x="609" y="288"/>
                                </a:lnTo>
                                <a:lnTo>
                                  <a:pt x="624" y="259"/>
                                </a:lnTo>
                                <a:lnTo>
                                  <a:pt x="638" y="230"/>
                                </a:lnTo>
                                <a:lnTo>
                                  <a:pt x="648" y="196"/>
                                </a:lnTo>
                                <a:lnTo>
                                  <a:pt x="662" y="163"/>
                                </a:lnTo>
                                <a:lnTo>
                                  <a:pt x="672" y="124"/>
                                </a:lnTo>
                                <a:lnTo>
                                  <a:pt x="681" y="86"/>
                                </a:lnTo>
                                <a:lnTo>
                                  <a:pt x="686" y="43"/>
                                </a:lnTo>
                                <a:lnTo>
                                  <a:pt x="561" y="0"/>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7" name="Picture 24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2695" y="5719"/>
                            <a:ext cx="384"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 name="Freeform 245"/>
                        <wps:cNvSpPr>
                          <a:spLocks/>
                        </wps:cNvSpPr>
                        <wps:spPr bwMode="auto">
                          <a:xfrm>
                            <a:off x="2251" y="5577"/>
                            <a:ext cx="725" cy="1277"/>
                          </a:xfrm>
                          <a:custGeom>
                            <a:avLst/>
                            <a:gdLst>
                              <a:gd name="T0" fmla="+- 0 2731 2251"/>
                              <a:gd name="T1" fmla="*/ T0 w 725"/>
                              <a:gd name="T2" fmla="+- 0 5578 5578"/>
                              <a:gd name="T3" fmla="*/ 5578 h 1277"/>
                              <a:gd name="T4" fmla="+- 0 2664 2251"/>
                              <a:gd name="T5" fmla="*/ T4 w 725"/>
                              <a:gd name="T6" fmla="+- 0 5578 5578"/>
                              <a:gd name="T7" fmla="*/ 5578 h 1277"/>
                              <a:gd name="T8" fmla="+- 0 2606 2251"/>
                              <a:gd name="T9" fmla="*/ T8 w 725"/>
                              <a:gd name="T10" fmla="+- 0 5587 5578"/>
                              <a:gd name="T11" fmla="*/ 5587 h 1277"/>
                              <a:gd name="T12" fmla="+- 0 2549 2251"/>
                              <a:gd name="T13" fmla="*/ T12 w 725"/>
                              <a:gd name="T14" fmla="+- 0 5606 5578"/>
                              <a:gd name="T15" fmla="*/ 5606 h 1277"/>
                              <a:gd name="T16" fmla="+- 0 2525 2251"/>
                              <a:gd name="T17" fmla="*/ T16 w 725"/>
                              <a:gd name="T18" fmla="+- 0 5621 5578"/>
                              <a:gd name="T19" fmla="*/ 5621 h 1277"/>
                              <a:gd name="T20" fmla="+- 0 2496 2251"/>
                              <a:gd name="T21" fmla="*/ T20 w 725"/>
                              <a:gd name="T22" fmla="+- 0 5640 5578"/>
                              <a:gd name="T23" fmla="*/ 5640 h 1277"/>
                              <a:gd name="T24" fmla="+- 0 2472 2251"/>
                              <a:gd name="T25" fmla="*/ T24 w 725"/>
                              <a:gd name="T26" fmla="+- 0 5654 5578"/>
                              <a:gd name="T27" fmla="*/ 5654 h 1277"/>
                              <a:gd name="T28" fmla="+- 0 2410 2251"/>
                              <a:gd name="T29" fmla="*/ T28 w 725"/>
                              <a:gd name="T30" fmla="+- 0 5717 5578"/>
                              <a:gd name="T31" fmla="*/ 5717 h 1277"/>
                              <a:gd name="T32" fmla="+- 0 2371 2251"/>
                              <a:gd name="T33" fmla="*/ T32 w 725"/>
                              <a:gd name="T34" fmla="+- 0 5765 5578"/>
                              <a:gd name="T35" fmla="*/ 5765 h 1277"/>
                              <a:gd name="T36" fmla="+- 0 2357 2251"/>
                              <a:gd name="T37" fmla="*/ T36 w 725"/>
                              <a:gd name="T38" fmla="+- 0 5794 5578"/>
                              <a:gd name="T39" fmla="*/ 5794 h 1277"/>
                              <a:gd name="T40" fmla="+- 0 2338 2251"/>
                              <a:gd name="T41" fmla="*/ T40 w 725"/>
                              <a:gd name="T42" fmla="+- 0 5827 5578"/>
                              <a:gd name="T43" fmla="*/ 5827 h 1277"/>
                              <a:gd name="T44" fmla="+- 0 2309 2251"/>
                              <a:gd name="T45" fmla="*/ T44 w 725"/>
                              <a:gd name="T46" fmla="+- 0 5894 5578"/>
                              <a:gd name="T47" fmla="*/ 5894 h 1277"/>
                              <a:gd name="T48" fmla="+- 0 2290 2251"/>
                              <a:gd name="T49" fmla="*/ T48 w 725"/>
                              <a:gd name="T50" fmla="+- 0 5952 5578"/>
                              <a:gd name="T51" fmla="*/ 5952 h 1277"/>
                              <a:gd name="T52" fmla="+- 0 2275 2251"/>
                              <a:gd name="T53" fmla="*/ T52 w 725"/>
                              <a:gd name="T54" fmla="+- 0 6019 5578"/>
                              <a:gd name="T55" fmla="*/ 6019 h 1277"/>
                              <a:gd name="T56" fmla="+- 0 2266 2251"/>
                              <a:gd name="T57" fmla="*/ T56 w 725"/>
                              <a:gd name="T58" fmla="+- 0 6053 5578"/>
                              <a:gd name="T59" fmla="*/ 6053 h 1277"/>
                              <a:gd name="T60" fmla="+- 0 2256 2251"/>
                              <a:gd name="T61" fmla="*/ T60 w 725"/>
                              <a:gd name="T62" fmla="+- 0 6120 5578"/>
                              <a:gd name="T63" fmla="*/ 6120 h 1277"/>
                              <a:gd name="T64" fmla="+- 0 2256 2251"/>
                              <a:gd name="T65" fmla="*/ T64 w 725"/>
                              <a:gd name="T66" fmla="+- 0 6158 5578"/>
                              <a:gd name="T67" fmla="*/ 6158 h 1277"/>
                              <a:gd name="T68" fmla="+- 0 2251 2251"/>
                              <a:gd name="T69" fmla="*/ T68 w 725"/>
                              <a:gd name="T70" fmla="+- 0 6197 5578"/>
                              <a:gd name="T71" fmla="*/ 6197 h 1277"/>
                              <a:gd name="T72" fmla="+- 0 2251 2251"/>
                              <a:gd name="T73" fmla="*/ T72 w 725"/>
                              <a:gd name="T74" fmla="+- 0 6374 5578"/>
                              <a:gd name="T75" fmla="*/ 6374 h 1277"/>
                              <a:gd name="T76" fmla="+- 0 2256 2251"/>
                              <a:gd name="T77" fmla="*/ T76 w 725"/>
                              <a:gd name="T78" fmla="+- 0 6408 5578"/>
                              <a:gd name="T79" fmla="*/ 6408 h 1277"/>
                              <a:gd name="T80" fmla="+- 0 2261 2251"/>
                              <a:gd name="T81" fmla="*/ T80 w 725"/>
                              <a:gd name="T82" fmla="+- 0 6446 5578"/>
                              <a:gd name="T83" fmla="*/ 6446 h 1277"/>
                              <a:gd name="T84" fmla="+- 0 2275 2251"/>
                              <a:gd name="T85" fmla="*/ T84 w 725"/>
                              <a:gd name="T86" fmla="+- 0 6547 5578"/>
                              <a:gd name="T87" fmla="*/ 6547 h 1277"/>
                              <a:gd name="T88" fmla="+- 0 2285 2251"/>
                              <a:gd name="T89" fmla="*/ T88 w 725"/>
                              <a:gd name="T90" fmla="+- 0 6581 5578"/>
                              <a:gd name="T91" fmla="*/ 6581 h 1277"/>
                              <a:gd name="T92" fmla="+- 0 2290 2251"/>
                              <a:gd name="T93" fmla="*/ T92 w 725"/>
                              <a:gd name="T94" fmla="+- 0 6614 5578"/>
                              <a:gd name="T95" fmla="*/ 6614 h 1277"/>
                              <a:gd name="T96" fmla="+- 0 2309 2251"/>
                              <a:gd name="T97" fmla="*/ T96 w 725"/>
                              <a:gd name="T98" fmla="+- 0 6672 5578"/>
                              <a:gd name="T99" fmla="*/ 6672 h 1277"/>
                              <a:gd name="T100" fmla="+- 0 2323 2251"/>
                              <a:gd name="T101" fmla="*/ T100 w 725"/>
                              <a:gd name="T102" fmla="+- 0 6701 5578"/>
                              <a:gd name="T103" fmla="*/ 6701 h 1277"/>
                              <a:gd name="T104" fmla="+- 0 2366 2251"/>
                              <a:gd name="T105" fmla="*/ T104 w 725"/>
                              <a:gd name="T106" fmla="+- 0 6802 5578"/>
                              <a:gd name="T107" fmla="*/ 6802 h 1277"/>
                              <a:gd name="T108" fmla="+- 0 2386 2251"/>
                              <a:gd name="T109" fmla="*/ T108 w 725"/>
                              <a:gd name="T110" fmla="+- 0 6826 5578"/>
                              <a:gd name="T111" fmla="*/ 6826 h 1277"/>
                              <a:gd name="T112" fmla="+- 0 2405 2251"/>
                              <a:gd name="T113" fmla="*/ T112 w 725"/>
                              <a:gd name="T114" fmla="+- 0 6854 5578"/>
                              <a:gd name="T115" fmla="*/ 6854 h 1277"/>
                              <a:gd name="T116" fmla="+- 0 2688 2251"/>
                              <a:gd name="T117" fmla="*/ T116 w 725"/>
                              <a:gd name="T118" fmla="+- 0 6835 5578"/>
                              <a:gd name="T119" fmla="*/ 6835 h 1277"/>
                              <a:gd name="T120" fmla="+- 0 2654 2251"/>
                              <a:gd name="T121" fmla="*/ T120 w 725"/>
                              <a:gd name="T122" fmla="+- 0 6835 5578"/>
                              <a:gd name="T123" fmla="*/ 6835 h 1277"/>
                              <a:gd name="T124" fmla="+- 0 2626 2251"/>
                              <a:gd name="T125" fmla="*/ T124 w 725"/>
                              <a:gd name="T126" fmla="+- 0 6830 5578"/>
                              <a:gd name="T127" fmla="*/ 6830 h 1277"/>
                              <a:gd name="T128" fmla="+- 0 2525 2251"/>
                              <a:gd name="T129" fmla="*/ T128 w 725"/>
                              <a:gd name="T130" fmla="+- 0 6773 5578"/>
                              <a:gd name="T131" fmla="*/ 6773 h 1277"/>
                              <a:gd name="T132" fmla="+- 0 2482 2251"/>
                              <a:gd name="T133" fmla="*/ T132 w 725"/>
                              <a:gd name="T134" fmla="+- 0 6725 5578"/>
                              <a:gd name="T135" fmla="*/ 6725 h 1277"/>
                              <a:gd name="T136" fmla="+- 0 2458 2251"/>
                              <a:gd name="T137" fmla="*/ T136 w 725"/>
                              <a:gd name="T138" fmla="+- 0 6682 5578"/>
                              <a:gd name="T139" fmla="*/ 6682 h 1277"/>
                              <a:gd name="T140" fmla="+- 0 2443 2251"/>
                              <a:gd name="T141" fmla="*/ T140 w 725"/>
                              <a:gd name="T142" fmla="+- 0 6658 5578"/>
                              <a:gd name="T143" fmla="*/ 6658 h 1277"/>
                              <a:gd name="T144" fmla="+- 0 2414 2251"/>
                              <a:gd name="T145" fmla="*/ T144 w 725"/>
                              <a:gd name="T146" fmla="+- 0 6576 5578"/>
                              <a:gd name="T147" fmla="*/ 6576 h 1277"/>
                              <a:gd name="T148" fmla="+- 0 2400 2251"/>
                              <a:gd name="T149" fmla="*/ T148 w 725"/>
                              <a:gd name="T150" fmla="+- 0 6514 5578"/>
                              <a:gd name="T151" fmla="*/ 6514 h 1277"/>
                              <a:gd name="T152" fmla="+- 0 2395 2251"/>
                              <a:gd name="T153" fmla="*/ T152 w 725"/>
                              <a:gd name="T154" fmla="+- 0 6475 5578"/>
                              <a:gd name="T155" fmla="*/ 6475 h 1277"/>
                              <a:gd name="T156" fmla="+- 0 2390 2251"/>
                              <a:gd name="T157" fmla="*/ T156 w 725"/>
                              <a:gd name="T158" fmla="+- 0 6442 5578"/>
                              <a:gd name="T159" fmla="*/ 6442 h 1277"/>
                              <a:gd name="T160" fmla="+- 0 2386 2251"/>
                              <a:gd name="T161" fmla="*/ T160 w 725"/>
                              <a:gd name="T162" fmla="+- 0 6403 5578"/>
                              <a:gd name="T163" fmla="*/ 6403 h 1277"/>
                              <a:gd name="T164" fmla="+- 0 2381 2251"/>
                              <a:gd name="T165" fmla="*/ T164 w 725"/>
                              <a:gd name="T166" fmla="+- 0 6360 5578"/>
                              <a:gd name="T167" fmla="*/ 6360 h 1277"/>
                              <a:gd name="T168" fmla="+- 0 2381 2251"/>
                              <a:gd name="T169" fmla="*/ T168 w 725"/>
                              <a:gd name="T170" fmla="+- 0 6202 5578"/>
                              <a:gd name="T171" fmla="*/ 6202 h 1277"/>
                              <a:gd name="T172" fmla="+- 0 2390 2251"/>
                              <a:gd name="T173" fmla="*/ T172 w 725"/>
                              <a:gd name="T174" fmla="+- 0 6125 5578"/>
                              <a:gd name="T175" fmla="*/ 6125 h 1277"/>
                              <a:gd name="T176" fmla="+- 0 2405 2251"/>
                              <a:gd name="T177" fmla="*/ T176 w 725"/>
                              <a:gd name="T178" fmla="+- 0 6024 5578"/>
                              <a:gd name="T179" fmla="*/ 6024 h 1277"/>
                              <a:gd name="T180" fmla="+- 0 2429 2251"/>
                              <a:gd name="T181" fmla="*/ T180 w 725"/>
                              <a:gd name="T182" fmla="+- 0 5952 5578"/>
                              <a:gd name="T183" fmla="*/ 5952 h 1277"/>
                              <a:gd name="T184" fmla="+- 0 2458 2251"/>
                              <a:gd name="T185" fmla="*/ T184 w 725"/>
                              <a:gd name="T186" fmla="+- 0 5885 5578"/>
                              <a:gd name="T187" fmla="*/ 5885 h 1277"/>
                              <a:gd name="T188" fmla="+- 0 2510 2251"/>
                              <a:gd name="T189" fmla="*/ T188 w 725"/>
                              <a:gd name="T190" fmla="+- 0 5808 5578"/>
                              <a:gd name="T191" fmla="*/ 5808 h 1277"/>
                              <a:gd name="T192" fmla="+- 0 2582 2251"/>
                              <a:gd name="T193" fmla="*/ T192 w 725"/>
                              <a:gd name="T194" fmla="+- 0 5760 5578"/>
                              <a:gd name="T195" fmla="*/ 5760 h 1277"/>
                              <a:gd name="T196" fmla="+- 0 2606 2251"/>
                              <a:gd name="T197" fmla="*/ T196 w 725"/>
                              <a:gd name="T198" fmla="+- 0 5746 5578"/>
                              <a:gd name="T199" fmla="*/ 5746 h 1277"/>
                              <a:gd name="T200" fmla="+- 0 2635 2251"/>
                              <a:gd name="T201" fmla="*/ T200 w 725"/>
                              <a:gd name="T202" fmla="+- 0 5736 5578"/>
                              <a:gd name="T203" fmla="*/ 5736 h 1277"/>
                              <a:gd name="T204" fmla="+- 0 2669 2251"/>
                              <a:gd name="T205" fmla="*/ T204 w 725"/>
                              <a:gd name="T206" fmla="+- 0 5731 5578"/>
                              <a:gd name="T207" fmla="*/ 5731 h 1277"/>
                              <a:gd name="T208" fmla="+- 0 2698 2251"/>
                              <a:gd name="T209" fmla="*/ T208 w 725"/>
                              <a:gd name="T210" fmla="+- 0 5731 5578"/>
                              <a:gd name="T211" fmla="*/ 5731 h 1277"/>
                              <a:gd name="T212" fmla="+- 0 2976 2251"/>
                              <a:gd name="T213" fmla="*/ T212 w 725"/>
                              <a:gd name="T214" fmla="+- 0 5722 5578"/>
                              <a:gd name="T215" fmla="*/ 5722 h 1277"/>
                              <a:gd name="T216" fmla="+- 0 2957 2251"/>
                              <a:gd name="T217" fmla="*/ T216 w 725"/>
                              <a:gd name="T218" fmla="+- 0 5698 5578"/>
                              <a:gd name="T219" fmla="*/ 5698 h 1277"/>
                              <a:gd name="T220" fmla="+- 0 2938 2251"/>
                              <a:gd name="T221" fmla="*/ T220 w 725"/>
                              <a:gd name="T222" fmla="+- 0 5678 5578"/>
                              <a:gd name="T223" fmla="*/ 5678 h 1277"/>
                              <a:gd name="T224" fmla="+- 0 2923 2251"/>
                              <a:gd name="T225" fmla="*/ T224 w 725"/>
                              <a:gd name="T226" fmla="+- 0 5659 5578"/>
                              <a:gd name="T227" fmla="*/ 5659 h 1277"/>
                              <a:gd name="T228" fmla="+- 0 2818 2251"/>
                              <a:gd name="T229" fmla="*/ T228 w 725"/>
                              <a:gd name="T230" fmla="+- 0 5597 5578"/>
                              <a:gd name="T231" fmla="*/ 5597 h 1277"/>
                              <a:gd name="T232" fmla="+- 0 2765 2251"/>
                              <a:gd name="T233" fmla="*/ T232 w 725"/>
                              <a:gd name="T234" fmla="+- 0 5582 5578"/>
                              <a:gd name="T235" fmla="*/ 5582 h 1277"/>
                              <a:gd name="T236" fmla="+- 0 2731 2251"/>
                              <a:gd name="T237" fmla="*/ T236 w 725"/>
                              <a:gd name="T238" fmla="+- 0 5578 5578"/>
                              <a:gd name="T239" fmla="*/ 5578 h 12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725" h="1277">
                                <a:moveTo>
                                  <a:pt x="480" y="0"/>
                                </a:moveTo>
                                <a:lnTo>
                                  <a:pt x="413" y="0"/>
                                </a:lnTo>
                                <a:lnTo>
                                  <a:pt x="355" y="9"/>
                                </a:lnTo>
                                <a:lnTo>
                                  <a:pt x="298" y="28"/>
                                </a:lnTo>
                                <a:lnTo>
                                  <a:pt x="274" y="43"/>
                                </a:lnTo>
                                <a:lnTo>
                                  <a:pt x="245" y="62"/>
                                </a:lnTo>
                                <a:lnTo>
                                  <a:pt x="221" y="76"/>
                                </a:lnTo>
                                <a:lnTo>
                                  <a:pt x="159" y="139"/>
                                </a:lnTo>
                                <a:lnTo>
                                  <a:pt x="120" y="187"/>
                                </a:lnTo>
                                <a:lnTo>
                                  <a:pt x="106" y="216"/>
                                </a:lnTo>
                                <a:lnTo>
                                  <a:pt x="87" y="249"/>
                                </a:lnTo>
                                <a:lnTo>
                                  <a:pt x="58" y="316"/>
                                </a:lnTo>
                                <a:lnTo>
                                  <a:pt x="39" y="374"/>
                                </a:lnTo>
                                <a:lnTo>
                                  <a:pt x="24" y="441"/>
                                </a:lnTo>
                                <a:lnTo>
                                  <a:pt x="15" y="475"/>
                                </a:lnTo>
                                <a:lnTo>
                                  <a:pt x="5" y="542"/>
                                </a:lnTo>
                                <a:lnTo>
                                  <a:pt x="5" y="580"/>
                                </a:lnTo>
                                <a:lnTo>
                                  <a:pt x="0" y="619"/>
                                </a:lnTo>
                                <a:lnTo>
                                  <a:pt x="0" y="796"/>
                                </a:lnTo>
                                <a:lnTo>
                                  <a:pt x="5" y="830"/>
                                </a:lnTo>
                                <a:lnTo>
                                  <a:pt x="10" y="868"/>
                                </a:lnTo>
                                <a:lnTo>
                                  <a:pt x="24" y="969"/>
                                </a:lnTo>
                                <a:lnTo>
                                  <a:pt x="34" y="1003"/>
                                </a:lnTo>
                                <a:lnTo>
                                  <a:pt x="39" y="1036"/>
                                </a:lnTo>
                                <a:lnTo>
                                  <a:pt x="58" y="1094"/>
                                </a:lnTo>
                                <a:lnTo>
                                  <a:pt x="72" y="1123"/>
                                </a:lnTo>
                                <a:lnTo>
                                  <a:pt x="115" y="1224"/>
                                </a:lnTo>
                                <a:lnTo>
                                  <a:pt x="135" y="1248"/>
                                </a:lnTo>
                                <a:lnTo>
                                  <a:pt x="154" y="1276"/>
                                </a:lnTo>
                                <a:lnTo>
                                  <a:pt x="437" y="1257"/>
                                </a:lnTo>
                                <a:lnTo>
                                  <a:pt x="403" y="1257"/>
                                </a:lnTo>
                                <a:lnTo>
                                  <a:pt x="375" y="1252"/>
                                </a:lnTo>
                                <a:lnTo>
                                  <a:pt x="274" y="1195"/>
                                </a:lnTo>
                                <a:lnTo>
                                  <a:pt x="231" y="1147"/>
                                </a:lnTo>
                                <a:lnTo>
                                  <a:pt x="207" y="1104"/>
                                </a:lnTo>
                                <a:lnTo>
                                  <a:pt x="192" y="1080"/>
                                </a:lnTo>
                                <a:lnTo>
                                  <a:pt x="163" y="998"/>
                                </a:lnTo>
                                <a:lnTo>
                                  <a:pt x="149" y="936"/>
                                </a:lnTo>
                                <a:lnTo>
                                  <a:pt x="144" y="897"/>
                                </a:lnTo>
                                <a:lnTo>
                                  <a:pt x="139" y="864"/>
                                </a:lnTo>
                                <a:lnTo>
                                  <a:pt x="135" y="825"/>
                                </a:lnTo>
                                <a:lnTo>
                                  <a:pt x="130" y="782"/>
                                </a:lnTo>
                                <a:lnTo>
                                  <a:pt x="130" y="624"/>
                                </a:lnTo>
                                <a:lnTo>
                                  <a:pt x="139" y="547"/>
                                </a:lnTo>
                                <a:lnTo>
                                  <a:pt x="154" y="446"/>
                                </a:lnTo>
                                <a:lnTo>
                                  <a:pt x="178" y="374"/>
                                </a:lnTo>
                                <a:lnTo>
                                  <a:pt x="207" y="307"/>
                                </a:lnTo>
                                <a:lnTo>
                                  <a:pt x="259" y="230"/>
                                </a:lnTo>
                                <a:lnTo>
                                  <a:pt x="331" y="182"/>
                                </a:lnTo>
                                <a:lnTo>
                                  <a:pt x="355" y="168"/>
                                </a:lnTo>
                                <a:lnTo>
                                  <a:pt x="384" y="158"/>
                                </a:lnTo>
                                <a:lnTo>
                                  <a:pt x="418" y="153"/>
                                </a:lnTo>
                                <a:lnTo>
                                  <a:pt x="447" y="153"/>
                                </a:lnTo>
                                <a:lnTo>
                                  <a:pt x="725" y="144"/>
                                </a:lnTo>
                                <a:lnTo>
                                  <a:pt x="706" y="120"/>
                                </a:lnTo>
                                <a:lnTo>
                                  <a:pt x="687" y="100"/>
                                </a:lnTo>
                                <a:lnTo>
                                  <a:pt x="672" y="81"/>
                                </a:lnTo>
                                <a:lnTo>
                                  <a:pt x="567" y="19"/>
                                </a:lnTo>
                                <a:lnTo>
                                  <a:pt x="514" y="4"/>
                                </a:lnTo>
                                <a:lnTo>
                                  <a:pt x="4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244"/>
                        <wps:cNvSpPr>
                          <a:spLocks/>
                        </wps:cNvSpPr>
                        <wps:spPr bwMode="auto">
                          <a:xfrm>
                            <a:off x="2251" y="5577"/>
                            <a:ext cx="725" cy="1277"/>
                          </a:xfrm>
                          <a:custGeom>
                            <a:avLst/>
                            <a:gdLst>
                              <a:gd name="T0" fmla="+- 0 2698 2251"/>
                              <a:gd name="T1" fmla="*/ T0 w 725"/>
                              <a:gd name="T2" fmla="+- 0 5578 5578"/>
                              <a:gd name="T3" fmla="*/ 5578 h 1277"/>
                              <a:gd name="T4" fmla="+- 0 2635 2251"/>
                              <a:gd name="T5" fmla="*/ T4 w 725"/>
                              <a:gd name="T6" fmla="+- 0 5582 5578"/>
                              <a:gd name="T7" fmla="*/ 5582 h 1277"/>
                              <a:gd name="T8" fmla="+- 0 2496 2251"/>
                              <a:gd name="T9" fmla="*/ T8 w 725"/>
                              <a:gd name="T10" fmla="+- 0 5640 5578"/>
                              <a:gd name="T11" fmla="*/ 5640 h 1277"/>
                              <a:gd name="T12" fmla="+- 0 2453 2251"/>
                              <a:gd name="T13" fmla="*/ T12 w 725"/>
                              <a:gd name="T14" fmla="+- 0 5674 5578"/>
                              <a:gd name="T15" fmla="*/ 5674 h 1277"/>
                              <a:gd name="T16" fmla="+- 0 2410 2251"/>
                              <a:gd name="T17" fmla="*/ T16 w 725"/>
                              <a:gd name="T18" fmla="+- 0 5717 5578"/>
                              <a:gd name="T19" fmla="*/ 5717 h 1277"/>
                              <a:gd name="T20" fmla="+- 0 2371 2251"/>
                              <a:gd name="T21" fmla="*/ T20 w 725"/>
                              <a:gd name="T22" fmla="+- 0 5765 5578"/>
                              <a:gd name="T23" fmla="*/ 5765 h 1277"/>
                              <a:gd name="T24" fmla="+- 0 2338 2251"/>
                              <a:gd name="T25" fmla="*/ T24 w 725"/>
                              <a:gd name="T26" fmla="+- 0 5827 5578"/>
                              <a:gd name="T27" fmla="*/ 5827 h 1277"/>
                              <a:gd name="T28" fmla="+- 0 2290 2251"/>
                              <a:gd name="T29" fmla="*/ T28 w 725"/>
                              <a:gd name="T30" fmla="+- 0 5952 5578"/>
                              <a:gd name="T31" fmla="*/ 5952 h 1277"/>
                              <a:gd name="T32" fmla="+- 0 2266 2251"/>
                              <a:gd name="T33" fmla="*/ T32 w 725"/>
                              <a:gd name="T34" fmla="+- 0 6053 5578"/>
                              <a:gd name="T35" fmla="*/ 6053 h 1277"/>
                              <a:gd name="T36" fmla="+- 0 2256 2251"/>
                              <a:gd name="T37" fmla="*/ T36 w 725"/>
                              <a:gd name="T38" fmla="+- 0 6120 5578"/>
                              <a:gd name="T39" fmla="*/ 6120 h 1277"/>
                              <a:gd name="T40" fmla="+- 0 2251 2251"/>
                              <a:gd name="T41" fmla="*/ T40 w 725"/>
                              <a:gd name="T42" fmla="+- 0 6197 5578"/>
                              <a:gd name="T43" fmla="*/ 6197 h 1277"/>
                              <a:gd name="T44" fmla="+- 0 2256 2251"/>
                              <a:gd name="T45" fmla="*/ T44 w 725"/>
                              <a:gd name="T46" fmla="+- 0 6408 5578"/>
                              <a:gd name="T47" fmla="*/ 6408 h 1277"/>
                              <a:gd name="T48" fmla="+- 0 2275 2251"/>
                              <a:gd name="T49" fmla="*/ T48 w 725"/>
                              <a:gd name="T50" fmla="+- 0 6547 5578"/>
                              <a:gd name="T51" fmla="*/ 6547 h 1277"/>
                              <a:gd name="T52" fmla="+- 0 2290 2251"/>
                              <a:gd name="T53" fmla="*/ T52 w 725"/>
                              <a:gd name="T54" fmla="+- 0 6614 5578"/>
                              <a:gd name="T55" fmla="*/ 6614 h 1277"/>
                              <a:gd name="T56" fmla="+- 0 2309 2251"/>
                              <a:gd name="T57" fmla="*/ T56 w 725"/>
                              <a:gd name="T58" fmla="+- 0 6672 5578"/>
                              <a:gd name="T59" fmla="*/ 6672 h 1277"/>
                              <a:gd name="T60" fmla="+- 0 2338 2251"/>
                              <a:gd name="T61" fmla="*/ T60 w 725"/>
                              <a:gd name="T62" fmla="+- 0 6734 5578"/>
                              <a:gd name="T63" fmla="*/ 6734 h 1277"/>
                              <a:gd name="T64" fmla="+- 0 2366 2251"/>
                              <a:gd name="T65" fmla="*/ T64 w 725"/>
                              <a:gd name="T66" fmla="+- 0 6802 5578"/>
                              <a:gd name="T67" fmla="*/ 6802 h 1277"/>
                              <a:gd name="T68" fmla="+- 0 2405 2251"/>
                              <a:gd name="T69" fmla="*/ T68 w 725"/>
                              <a:gd name="T70" fmla="+- 0 6854 5578"/>
                              <a:gd name="T71" fmla="*/ 6854 h 1277"/>
                              <a:gd name="T72" fmla="+- 0 2683 2251"/>
                              <a:gd name="T73" fmla="*/ T72 w 725"/>
                              <a:gd name="T74" fmla="+- 0 6835 5578"/>
                              <a:gd name="T75" fmla="*/ 6835 h 1277"/>
                              <a:gd name="T76" fmla="+- 0 2626 2251"/>
                              <a:gd name="T77" fmla="*/ T76 w 725"/>
                              <a:gd name="T78" fmla="+- 0 6830 5578"/>
                              <a:gd name="T79" fmla="*/ 6830 h 1277"/>
                              <a:gd name="T80" fmla="+- 0 2573 2251"/>
                              <a:gd name="T81" fmla="*/ T80 w 725"/>
                              <a:gd name="T82" fmla="+- 0 6811 5578"/>
                              <a:gd name="T83" fmla="*/ 6811 h 1277"/>
                              <a:gd name="T84" fmla="+- 0 2525 2251"/>
                              <a:gd name="T85" fmla="*/ T84 w 725"/>
                              <a:gd name="T86" fmla="+- 0 6773 5578"/>
                              <a:gd name="T87" fmla="*/ 6773 h 1277"/>
                              <a:gd name="T88" fmla="+- 0 2482 2251"/>
                              <a:gd name="T89" fmla="*/ T88 w 725"/>
                              <a:gd name="T90" fmla="+- 0 6725 5578"/>
                              <a:gd name="T91" fmla="*/ 6725 h 1277"/>
                              <a:gd name="T92" fmla="+- 0 2458 2251"/>
                              <a:gd name="T93" fmla="*/ T92 w 725"/>
                              <a:gd name="T94" fmla="+- 0 6682 5578"/>
                              <a:gd name="T95" fmla="*/ 6682 h 1277"/>
                              <a:gd name="T96" fmla="+- 0 2434 2251"/>
                              <a:gd name="T97" fmla="*/ T96 w 725"/>
                              <a:gd name="T98" fmla="+- 0 6634 5578"/>
                              <a:gd name="T99" fmla="*/ 6634 h 1277"/>
                              <a:gd name="T100" fmla="+- 0 2414 2251"/>
                              <a:gd name="T101" fmla="*/ T100 w 725"/>
                              <a:gd name="T102" fmla="+- 0 6576 5578"/>
                              <a:gd name="T103" fmla="*/ 6576 h 1277"/>
                              <a:gd name="T104" fmla="+- 0 2400 2251"/>
                              <a:gd name="T105" fmla="*/ T104 w 725"/>
                              <a:gd name="T106" fmla="+- 0 6514 5578"/>
                              <a:gd name="T107" fmla="*/ 6514 h 1277"/>
                              <a:gd name="T108" fmla="+- 0 2390 2251"/>
                              <a:gd name="T109" fmla="*/ T108 w 725"/>
                              <a:gd name="T110" fmla="+- 0 6442 5578"/>
                              <a:gd name="T111" fmla="*/ 6442 h 1277"/>
                              <a:gd name="T112" fmla="+- 0 2381 2251"/>
                              <a:gd name="T113" fmla="*/ T112 w 725"/>
                              <a:gd name="T114" fmla="+- 0 6360 5578"/>
                              <a:gd name="T115" fmla="*/ 6360 h 1277"/>
                              <a:gd name="T116" fmla="+- 0 2381 2251"/>
                              <a:gd name="T117" fmla="*/ T116 w 725"/>
                              <a:gd name="T118" fmla="+- 0 6274 5578"/>
                              <a:gd name="T119" fmla="*/ 6274 h 1277"/>
                              <a:gd name="T120" fmla="+- 0 2381 2251"/>
                              <a:gd name="T121" fmla="*/ T120 w 725"/>
                              <a:gd name="T122" fmla="+- 0 6202 5578"/>
                              <a:gd name="T123" fmla="*/ 6202 h 1277"/>
                              <a:gd name="T124" fmla="+- 0 2390 2251"/>
                              <a:gd name="T125" fmla="*/ T124 w 725"/>
                              <a:gd name="T126" fmla="+- 0 6125 5578"/>
                              <a:gd name="T127" fmla="*/ 6125 h 1277"/>
                              <a:gd name="T128" fmla="+- 0 2400 2251"/>
                              <a:gd name="T129" fmla="*/ T128 w 725"/>
                              <a:gd name="T130" fmla="+- 0 6058 5578"/>
                              <a:gd name="T131" fmla="*/ 6058 h 1277"/>
                              <a:gd name="T132" fmla="+- 0 2414 2251"/>
                              <a:gd name="T133" fmla="*/ T132 w 725"/>
                              <a:gd name="T134" fmla="+- 0 5995 5578"/>
                              <a:gd name="T135" fmla="*/ 5995 h 1277"/>
                              <a:gd name="T136" fmla="+- 0 2429 2251"/>
                              <a:gd name="T137" fmla="*/ T136 w 725"/>
                              <a:gd name="T138" fmla="+- 0 5952 5578"/>
                              <a:gd name="T139" fmla="*/ 5952 h 1277"/>
                              <a:gd name="T140" fmla="+- 0 2458 2251"/>
                              <a:gd name="T141" fmla="*/ T140 w 725"/>
                              <a:gd name="T142" fmla="+- 0 5885 5578"/>
                              <a:gd name="T143" fmla="*/ 5885 h 1277"/>
                              <a:gd name="T144" fmla="+- 0 2534 2251"/>
                              <a:gd name="T145" fmla="*/ T144 w 725"/>
                              <a:gd name="T146" fmla="+- 0 5789 5578"/>
                              <a:gd name="T147" fmla="*/ 5789 h 1277"/>
                              <a:gd name="T148" fmla="+- 0 2606 2251"/>
                              <a:gd name="T149" fmla="*/ T148 w 725"/>
                              <a:gd name="T150" fmla="+- 0 5746 5578"/>
                              <a:gd name="T151" fmla="*/ 5746 h 1277"/>
                              <a:gd name="T152" fmla="+- 0 2669 2251"/>
                              <a:gd name="T153" fmla="*/ T152 w 725"/>
                              <a:gd name="T154" fmla="+- 0 5731 5578"/>
                              <a:gd name="T155" fmla="*/ 5731 h 1277"/>
                              <a:gd name="T156" fmla="+- 0 2976 2251"/>
                              <a:gd name="T157" fmla="*/ T156 w 725"/>
                              <a:gd name="T158" fmla="+- 0 5722 5578"/>
                              <a:gd name="T159" fmla="*/ 5722 h 1277"/>
                              <a:gd name="T160" fmla="+- 0 2938 2251"/>
                              <a:gd name="T161" fmla="*/ T160 w 725"/>
                              <a:gd name="T162" fmla="+- 0 5678 5578"/>
                              <a:gd name="T163" fmla="*/ 5678 h 1277"/>
                              <a:gd name="T164" fmla="+- 0 2899 2251"/>
                              <a:gd name="T165" fmla="*/ T164 w 725"/>
                              <a:gd name="T166" fmla="+- 0 5640 5578"/>
                              <a:gd name="T167" fmla="*/ 5640 h 1277"/>
                              <a:gd name="T168" fmla="+- 0 2846 2251"/>
                              <a:gd name="T169" fmla="*/ T168 w 725"/>
                              <a:gd name="T170" fmla="+- 0 5611 5578"/>
                              <a:gd name="T171" fmla="*/ 5611 h 1277"/>
                              <a:gd name="T172" fmla="+- 0 2794 2251"/>
                              <a:gd name="T173" fmla="*/ T172 w 725"/>
                              <a:gd name="T174" fmla="+- 0 5587 5578"/>
                              <a:gd name="T175" fmla="*/ 5587 h 1277"/>
                              <a:gd name="T176" fmla="+- 0 2731 2251"/>
                              <a:gd name="T177" fmla="*/ T176 w 725"/>
                              <a:gd name="T178" fmla="+- 0 5578 5578"/>
                              <a:gd name="T179" fmla="*/ 5578 h 12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25" h="1277">
                                <a:moveTo>
                                  <a:pt x="451" y="0"/>
                                </a:moveTo>
                                <a:lnTo>
                                  <a:pt x="447" y="0"/>
                                </a:lnTo>
                                <a:lnTo>
                                  <a:pt x="413" y="0"/>
                                </a:lnTo>
                                <a:lnTo>
                                  <a:pt x="384" y="4"/>
                                </a:lnTo>
                                <a:lnTo>
                                  <a:pt x="298" y="28"/>
                                </a:lnTo>
                                <a:lnTo>
                                  <a:pt x="245" y="62"/>
                                </a:lnTo>
                                <a:lnTo>
                                  <a:pt x="221" y="76"/>
                                </a:lnTo>
                                <a:lnTo>
                                  <a:pt x="202" y="96"/>
                                </a:lnTo>
                                <a:lnTo>
                                  <a:pt x="183" y="115"/>
                                </a:lnTo>
                                <a:lnTo>
                                  <a:pt x="159" y="139"/>
                                </a:lnTo>
                                <a:lnTo>
                                  <a:pt x="139" y="163"/>
                                </a:lnTo>
                                <a:lnTo>
                                  <a:pt x="120" y="187"/>
                                </a:lnTo>
                                <a:lnTo>
                                  <a:pt x="106" y="216"/>
                                </a:lnTo>
                                <a:lnTo>
                                  <a:pt x="87" y="249"/>
                                </a:lnTo>
                                <a:lnTo>
                                  <a:pt x="58" y="316"/>
                                </a:lnTo>
                                <a:lnTo>
                                  <a:pt x="39" y="374"/>
                                </a:lnTo>
                                <a:lnTo>
                                  <a:pt x="24" y="441"/>
                                </a:lnTo>
                                <a:lnTo>
                                  <a:pt x="15" y="475"/>
                                </a:lnTo>
                                <a:lnTo>
                                  <a:pt x="10" y="508"/>
                                </a:lnTo>
                                <a:lnTo>
                                  <a:pt x="5" y="542"/>
                                </a:lnTo>
                                <a:lnTo>
                                  <a:pt x="5" y="580"/>
                                </a:lnTo>
                                <a:lnTo>
                                  <a:pt x="0" y="619"/>
                                </a:lnTo>
                                <a:lnTo>
                                  <a:pt x="0" y="796"/>
                                </a:lnTo>
                                <a:lnTo>
                                  <a:pt x="5" y="830"/>
                                </a:lnTo>
                                <a:lnTo>
                                  <a:pt x="15" y="902"/>
                                </a:lnTo>
                                <a:lnTo>
                                  <a:pt x="24" y="969"/>
                                </a:lnTo>
                                <a:lnTo>
                                  <a:pt x="34" y="1003"/>
                                </a:lnTo>
                                <a:lnTo>
                                  <a:pt x="39" y="1036"/>
                                </a:lnTo>
                                <a:lnTo>
                                  <a:pt x="48" y="1065"/>
                                </a:lnTo>
                                <a:lnTo>
                                  <a:pt x="58" y="1094"/>
                                </a:lnTo>
                                <a:lnTo>
                                  <a:pt x="72" y="1123"/>
                                </a:lnTo>
                                <a:lnTo>
                                  <a:pt x="87" y="1156"/>
                                </a:lnTo>
                                <a:lnTo>
                                  <a:pt x="101" y="1190"/>
                                </a:lnTo>
                                <a:lnTo>
                                  <a:pt x="115" y="1224"/>
                                </a:lnTo>
                                <a:lnTo>
                                  <a:pt x="135" y="1248"/>
                                </a:lnTo>
                                <a:lnTo>
                                  <a:pt x="154" y="1276"/>
                                </a:lnTo>
                                <a:lnTo>
                                  <a:pt x="437" y="1257"/>
                                </a:lnTo>
                                <a:lnTo>
                                  <a:pt x="432" y="1257"/>
                                </a:lnTo>
                                <a:lnTo>
                                  <a:pt x="403" y="1257"/>
                                </a:lnTo>
                                <a:lnTo>
                                  <a:pt x="375" y="1252"/>
                                </a:lnTo>
                                <a:lnTo>
                                  <a:pt x="346" y="1243"/>
                                </a:lnTo>
                                <a:lnTo>
                                  <a:pt x="322" y="1233"/>
                                </a:lnTo>
                                <a:lnTo>
                                  <a:pt x="298" y="1214"/>
                                </a:lnTo>
                                <a:lnTo>
                                  <a:pt x="274" y="1195"/>
                                </a:lnTo>
                                <a:lnTo>
                                  <a:pt x="255" y="1176"/>
                                </a:lnTo>
                                <a:lnTo>
                                  <a:pt x="231" y="1147"/>
                                </a:lnTo>
                                <a:lnTo>
                                  <a:pt x="211" y="1118"/>
                                </a:lnTo>
                                <a:lnTo>
                                  <a:pt x="207" y="1104"/>
                                </a:lnTo>
                                <a:lnTo>
                                  <a:pt x="192" y="1080"/>
                                </a:lnTo>
                                <a:lnTo>
                                  <a:pt x="183" y="1056"/>
                                </a:lnTo>
                                <a:lnTo>
                                  <a:pt x="173" y="1027"/>
                                </a:lnTo>
                                <a:lnTo>
                                  <a:pt x="163" y="998"/>
                                </a:lnTo>
                                <a:lnTo>
                                  <a:pt x="154" y="964"/>
                                </a:lnTo>
                                <a:lnTo>
                                  <a:pt x="149" y="936"/>
                                </a:lnTo>
                                <a:lnTo>
                                  <a:pt x="144" y="897"/>
                                </a:lnTo>
                                <a:lnTo>
                                  <a:pt x="139" y="864"/>
                                </a:lnTo>
                                <a:lnTo>
                                  <a:pt x="135" y="825"/>
                                </a:lnTo>
                                <a:lnTo>
                                  <a:pt x="130" y="782"/>
                                </a:lnTo>
                                <a:lnTo>
                                  <a:pt x="130" y="739"/>
                                </a:lnTo>
                                <a:lnTo>
                                  <a:pt x="130" y="696"/>
                                </a:lnTo>
                                <a:lnTo>
                                  <a:pt x="130" y="662"/>
                                </a:lnTo>
                                <a:lnTo>
                                  <a:pt x="130" y="624"/>
                                </a:lnTo>
                                <a:lnTo>
                                  <a:pt x="135" y="585"/>
                                </a:lnTo>
                                <a:lnTo>
                                  <a:pt x="139" y="547"/>
                                </a:lnTo>
                                <a:lnTo>
                                  <a:pt x="144" y="513"/>
                                </a:lnTo>
                                <a:lnTo>
                                  <a:pt x="149" y="480"/>
                                </a:lnTo>
                                <a:lnTo>
                                  <a:pt x="154" y="446"/>
                                </a:lnTo>
                                <a:lnTo>
                                  <a:pt x="163" y="417"/>
                                </a:lnTo>
                                <a:lnTo>
                                  <a:pt x="173" y="388"/>
                                </a:lnTo>
                                <a:lnTo>
                                  <a:pt x="178" y="374"/>
                                </a:lnTo>
                                <a:lnTo>
                                  <a:pt x="192" y="340"/>
                                </a:lnTo>
                                <a:lnTo>
                                  <a:pt x="207" y="307"/>
                                </a:lnTo>
                                <a:lnTo>
                                  <a:pt x="240" y="254"/>
                                </a:lnTo>
                                <a:lnTo>
                                  <a:pt x="283" y="211"/>
                                </a:lnTo>
                                <a:lnTo>
                                  <a:pt x="331" y="182"/>
                                </a:lnTo>
                                <a:lnTo>
                                  <a:pt x="355" y="168"/>
                                </a:lnTo>
                                <a:lnTo>
                                  <a:pt x="384" y="158"/>
                                </a:lnTo>
                                <a:lnTo>
                                  <a:pt x="418" y="153"/>
                                </a:lnTo>
                                <a:lnTo>
                                  <a:pt x="447" y="153"/>
                                </a:lnTo>
                                <a:lnTo>
                                  <a:pt x="725" y="144"/>
                                </a:lnTo>
                                <a:lnTo>
                                  <a:pt x="706" y="120"/>
                                </a:lnTo>
                                <a:lnTo>
                                  <a:pt x="687" y="100"/>
                                </a:lnTo>
                                <a:lnTo>
                                  <a:pt x="672" y="81"/>
                                </a:lnTo>
                                <a:lnTo>
                                  <a:pt x="648" y="62"/>
                                </a:lnTo>
                                <a:lnTo>
                                  <a:pt x="624" y="48"/>
                                </a:lnTo>
                                <a:lnTo>
                                  <a:pt x="595" y="33"/>
                                </a:lnTo>
                                <a:lnTo>
                                  <a:pt x="567" y="19"/>
                                </a:lnTo>
                                <a:lnTo>
                                  <a:pt x="543" y="9"/>
                                </a:lnTo>
                                <a:lnTo>
                                  <a:pt x="514" y="4"/>
                                </a:lnTo>
                                <a:lnTo>
                                  <a:pt x="480" y="0"/>
                                </a:lnTo>
                                <a:lnTo>
                                  <a:pt x="451" y="0"/>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Freeform 243"/>
                        <wps:cNvSpPr>
                          <a:spLocks/>
                        </wps:cNvSpPr>
                        <wps:spPr bwMode="auto">
                          <a:xfrm>
                            <a:off x="3672" y="5726"/>
                            <a:ext cx="456" cy="1114"/>
                          </a:xfrm>
                          <a:custGeom>
                            <a:avLst/>
                            <a:gdLst>
                              <a:gd name="T0" fmla="+- 0 3965 3672"/>
                              <a:gd name="T1" fmla="*/ T0 w 456"/>
                              <a:gd name="T2" fmla="+- 0 5726 5726"/>
                              <a:gd name="T3" fmla="*/ 5726 h 1114"/>
                              <a:gd name="T4" fmla="+- 0 3672 3672"/>
                              <a:gd name="T5" fmla="*/ T4 w 456"/>
                              <a:gd name="T6" fmla="+- 0 5731 5726"/>
                              <a:gd name="T7" fmla="*/ 5731 h 1114"/>
                              <a:gd name="T8" fmla="+- 0 3701 3672"/>
                              <a:gd name="T9" fmla="*/ T8 w 456"/>
                              <a:gd name="T10" fmla="+- 0 5731 5726"/>
                              <a:gd name="T11" fmla="*/ 5731 h 1114"/>
                              <a:gd name="T12" fmla="+- 0 3730 3672"/>
                              <a:gd name="T13" fmla="*/ T12 w 456"/>
                              <a:gd name="T14" fmla="+- 0 5736 5726"/>
                              <a:gd name="T15" fmla="*/ 5736 h 1114"/>
                              <a:gd name="T16" fmla="+- 0 3787 3672"/>
                              <a:gd name="T17" fmla="*/ T16 w 456"/>
                              <a:gd name="T18" fmla="+- 0 5760 5726"/>
                              <a:gd name="T19" fmla="*/ 5760 h 1114"/>
                              <a:gd name="T20" fmla="+- 0 3864 3672"/>
                              <a:gd name="T21" fmla="*/ T20 w 456"/>
                              <a:gd name="T22" fmla="+- 0 5822 5726"/>
                              <a:gd name="T23" fmla="*/ 5822 h 1114"/>
                              <a:gd name="T24" fmla="+- 0 3902 3672"/>
                              <a:gd name="T25" fmla="*/ T24 w 456"/>
                              <a:gd name="T26" fmla="+- 0 5875 5726"/>
                              <a:gd name="T27" fmla="*/ 5875 h 1114"/>
                              <a:gd name="T28" fmla="+- 0 3922 3672"/>
                              <a:gd name="T29" fmla="*/ T28 w 456"/>
                              <a:gd name="T30" fmla="+- 0 5899 5726"/>
                              <a:gd name="T31" fmla="*/ 5899 h 1114"/>
                              <a:gd name="T32" fmla="+- 0 3950 3672"/>
                              <a:gd name="T33" fmla="*/ T32 w 456"/>
                              <a:gd name="T34" fmla="+- 0 5966 5726"/>
                              <a:gd name="T35" fmla="*/ 5966 h 1114"/>
                              <a:gd name="T36" fmla="+- 0 3950 3672"/>
                              <a:gd name="T37" fmla="*/ T36 w 456"/>
                              <a:gd name="T38" fmla="+- 0 5971 5726"/>
                              <a:gd name="T39" fmla="*/ 5971 h 1114"/>
                              <a:gd name="T40" fmla="+- 0 3960 3672"/>
                              <a:gd name="T41" fmla="*/ T40 w 456"/>
                              <a:gd name="T42" fmla="+- 0 6000 5726"/>
                              <a:gd name="T43" fmla="*/ 6000 h 1114"/>
                              <a:gd name="T44" fmla="+- 0 3970 3672"/>
                              <a:gd name="T45" fmla="*/ T44 w 456"/>
                              <a:gd name="T46" fmla="+- 0 6034 5726"/>
                              <a:gd name="T47" fmla="*/ 6034 h 1114"/>
                              <a:gd name="T48" fmla="+- 0 3974 3672"/>
                              <a:gd name="T49" fmla="*/ T48 w 456"/>
                              <a:gd name="T50" fmla="+- 0 6067 5726"/>
                              <a:gd name="T51" fmla="*/ 6067 h 1114"/>
                              <a:gd name="T52" fmla="+- 0 3984 3672"/>
                              <a:gd name="T53" fmla="*/ T52 w 456"/>
                              <a:gd name="T54" fmla="+- 0 6101 5726"/>
                              <a:gd name="T55" fmla="*/ 6101 h 1114"/>
                              <a:gd name="T56" fmla="+- 0 3994 3672"/>
                              <a:gd name="T57" fmla="*/ T56 w 456"/>
                              <a:gd name="T58" fmla="+- 0 6168 5726"/>
                              <a:gd name="T59" fmla="*/ 6168 h 1114"/>
                              <a:gd name="T60" fmla="+- 0 3994 3672"/>
                              <a:gd name="T61" fmla="*/ T60 w 456"/>
                              <a:gd name="T62" fmla="+- 0 6206 5726"/>
                              <a:gd name="T63" fmla="*/ 6206 h 1114"/>
                              <a:gd name="T64" fmla="+- 0 3998 3672"/>
                              <a:gd name="T65" fmla="*/ T64 w 456"/>
                              <a:gd name="T66" fmla="+- 0 6245 5726"/>
                              <a:gd name="T67" fmla="*/ 6245 h 1114"/>
                              <a:gd name="T68" fmla="+- 0 3998 3672"/>
                              <a:gd name="T69" fmla="*/ T68 w 456"/>
                              <a:gd name="T70" fmla="+- 0 6346 5726"/>
                              <a:gd name="T71" fmla="*/ 6346 h 1114"/>
                              <a:gd name="T72" fmla="+- 0 3994 3672"/>
                              <a:gd name="T73" fmla="*/ T72 w 456"/>
                              <a:gd name="T74" fmla="+- 0 6389 5726"/>
                              <a:gd name="T75" fmla="*/ 6389 h 1114"/>
                              <a:gd name="T76" fmla="+- 0 3989 3672"/>
                              <a:gd name="T77" fmla="*/ T76 w 456"/>
                              <a:gd name="T78" fmla="+- 0 6427 5726"/>
                              <a:gd name="T79" fmla="*/ 6427 h 1114"/>
                              <a:gd name="T80" fmla="+- 0 3984 3672"/>
                              <a:gd name="T81" fmla="*/ T80 w 456"/>
                              <a:gd name="T82" fmla="+- 0 6461 5726"/>
                              <a:gd name="T83" fmla="*/ 6461 h 1114"/>
                              <a:gd name="T84" fmla="+- 0 3979 3672"/>
                              <a:gd name="T85" fmla="*/ T84 w 456"/>
                              <a:gd name="T86" fmla="+- 0 6499 5726"/>
                              <a:gd name="T87" fmla="*/ 6499 h 1114"/>
                              <a:gd name="T88" fmla="+- 0 3974 3672"/>
                              <a:gd name="T89" fmla="*/ T88 w 456"/>
                              <a:gd name="T90" fmla="+- 0 6533 5726"/>
                              <a:gd name="T91" fmla="*/ 6533 h 1114"/>
                              <a:gd name="T92" fmla="+- 0 3965 3672"/>
                              <a:gd name="T93" fmla="*/ T92 w 456"/>
                              <a:gd name="T94" fmla="+- 0 6562 5726"/>
                              <a:gd name="T95" fmla="*/ 6562 h 1114"/>
                              <a:gd name="T96" fmla="+- 0 3955 3672"/>
                              <a:gd name="T97" fmla="*/ T96 w 456"/>
                              <a:gd name="T98" fmla="+- 0 6595 5726"/>
                              <a:gd name="T99" fmla="*/ 6595 h 1114"/>
                              <a:gd name="T100" fmla="+- 0 3946 3672"/>
                              <a:gd name="T101" fmla="*/ T100 w 456"/>
                              <a:gd name="T102" fmla="+- 0 6619 5726"/>
                              <a:gd name="T103" fmla="*/ 6619 h 1114"/>
                              <a:gd name="T104" fmla="+- 0 3931 3672"/>
                              <a:gd name="T105" fmla="*/ T104 w 456"/>
                              <a:gd name="T106" fmla="+- 0 6648 5726"/>
                              <a:gd name="T107" fmla="*/ 6648 h 1114"/>
                              <a:gd name="T108" fmla="+- 0 3902 3672"/>
                              <a:gd name="T109" fmla="*/ T108 w 456"/>
                              <a:gd name="T110" fmla="+- 0 6696 5726"/>
                              <a:gd name="T111" fmla="*/ 6696 h 1114"/>
                              <a:gd name="T112" fmla="+- 0 3898 3672"/>
                              <a:gd name="T113" fmla="*/ T112 w 456"/>
                              <a:gd name="T114" fmla="+- 0 6706 5726"/>
                              <a:gd name="T115" fmla="*/ 6706 h 1114"/>
                              <a:gd name="T116" fmla="+- 0 3854 3672"/>
                              <a:gd name="T117" fmla="*/ T116 w 456"/>
                              <a:gd name="T118" fmla="+- 0 6758 5726"/>
                              <a:gd name="T119" fmla="*/ 6758 h 1114"/>
                              <a:gd name="T120" fmla="+- 0 3806 3672"/>
                              <a:gd name="T121" fmla="*/ T120 w 456"/>
                              <a:gd name="T122" fmla="+- 0 6797 5726"/>
                              <a:gd name="T123" fmla="*/ 6797 h 1114"/>
                              <a:gd name="T124" fmla="+- 0 3754 3672"/>
                              <a:gd name="T125" fmla="*/ T124 w 456"/>
                              <a:gd name="T126" fmla="+- 0 6821 5726"/>
                              <a:gd name="T127" fmla="*/ 6821 h 1114"/>
                              <a:gd name="T128" fmla="+- 0 3730 3672"/>
                              <a:gd name="T129" fmla="*/ T128 w 456"/>
                              <a:gd name="T130" fmla="+- 0 6830 5726"/>
                              <a:gd name="T131" fmla="*/ 6830 h 1114"/>
                              <a:gd name="T132" fmla="+- 0 3701 3672"/>
                              <a:gd name="T133" fmla="*/ T132 w 456"/>
                              <a:gd name="T134" fmla="+- 0 6835 5726"/>
                              <a:gd name="T135" fmla="*/ 6835 h 1114"/>
                              <a:gd name="T136" fmla="+- 0 3672 3672"/>
                              <a:gd name="T137" fmla="*/ T136 w 456"/>
                              <a:gd name="T138" fmla="+- 0 6835 5726"/>
                              <a:gd name="T139" fmla="*/ 6835 h 1114"/>
                              <a:gd name="T140" fmla="+- 0 3970 3672"/>
                              <a:gd name="T141" fmla="*/ T140 w 456"/>
                              <a:gd name="T142" fmla="+- 0 6840 5726"/>
                              <a:gd name="T143" fmla="*/ 6840 h 1114"/>
                              <a:gd name="T144" fmla="+- 0 4008 3672"/>
                              <a:gd name="T145" fmla="*/ T144 w 456"/>
                              <a:gd name="T146" fmla="+- 0 6782 5726"/>
                              <a:gd name="T147" fmla="*/ 6782 h 1114"/>
                              <a:gd name="T148" fmla="+- 0 4066 3672"/>
                              <a:gd name="T149" fmla="*/ T148 w 456"/>
                              <a:gd name="T150" fmla="+- 0 6672 5726"/>
                              <a:gd name="T151" fmla="*/ 6672 h 1114"/>
                              <a:gd name="T152" fmla="+- 0 4085 3672"/>
                              <a:gd name="T153" fmla="*/ T152 w 456"/>
                              <a:gd name="T154" fmla="+- 0 6610 5726"/>
                              <a:gd name="T155" fmla="*/ 6610 h 1114"/>
                              <a:gd name="T156" fmla="+- 0 4094 3672"/>
                              <a:gd name="T157" fmla="*/ T156 w 456"/>
                              <a:gd name="T158" fmla="+- 0 6581 5726"/>
                              <a:gd name="T159" fmla="*/ 6581 h 1114"/>
                              <a:gd name="T160" fmla="+- 0 4104 3672"/>
                              <a:gd name="T161" fmla="*/ T160 w 456"/>
                              <a:gd name="T162" fmla="+- 0 6547 5726"/>
                              <a:gd name="T163" fmla="*/ 6547 h 1114"/>
                              <a:gd name="T164" fmla="+- 0 4109 3672"/>
                              <a:gd name="T165" fmla="*/ T164 w 456"/>
                              <a:gd name="T166" fmla="+- 0 6514 5726"/>
                              <a:gd name="T167" fmla="*/ 6514 h 1114"/>
                              <a:gd name="T168" fmla="+- 0 4114 3672"/>
                              <a:gd name="T169" fmla="*/ T168 w 456"/>
                              <a:gd name="T170" fmla="+- 0 6475 5726"/>
                              <a:gd name="T171" fmla="*/ 6475 h 1114"/>
                              <a:gd name="T172" fmla="+- 0 4118 3672"/>
                              <a:gd name="T173" fmla="*/ T172 w 456"/>
                              <a:gd name="T174" fmla="+- 0 6442 5726"/>
                              <a:gd name="T175" fmla="*/ 6442 h 1114"/>
                              <a:gd name="T176" fmla="+- 0 4123 3672"/>
                              <a:gd name="T177" fmla="*/ T176 w 456"/>
                              <a:gd name="T178" fmla="+- 0 6403 5726"/>
                              <a:gd name="T179" fmla="*/ 6403 h 1114"/>
                              <a:gd name="T180" fmla="+- 0 4123 3672"/>
                              <a:gd name="T181" fmla="*/ T180 w 456"/>
                              <a:gd name="T182" fmla="+- 0 6365 5726"/>
                              <a:gd name="T183" fmla="*/ 6365 h 1114"/>
                              <a:gd name="T184" fmla="+- 0 4128 3672"/>
                              <a:gd name="T185" fmla="*/ T184 w 456"/>
                              <a:gd name="T186" fmla="+- 0 6326 5726"/>
                              <a:gd name="T187" fmla="*/ 6326 h 1114"/>
                              <a:gd name="T188" fmla="+- 0 4128 3672"/>
                              <a:gd name="T189" fmla="*/ T188 w 456"/>
                              <a:gd name="T190" fmla="+- 0 6245 5726"/>
                              <a:gd name="T191" fmla="*/ 6245 h 1114"/>
                              <a:gd name="T192" fmla="+- 0 4123 3672"/>
                              <a:gd name="T193" fmla="*/ T192 w 456"/>
                              <a:gd name="T194" fmla="+- 0 6206 5726"/>
                              <a:gd name="T195" fmla="*/ 6206 h 1114"/>
                              <a:gd name="T196" fmla="+- 0 4123 3672"/>
                              <a:gd name="T197" fmla="*/ T196 w 456"/>
                              <a:gd name="T198" fmla="+- 0 6168 5726"/>
                              <a:gd name="T199" fmla="*/ 6168 h 1114"/>
                              <a:gd name="T200" fmla="+- 0 4118 3672"/>
                              <a:gd name="T201" fmla="*/ T200 w 456"/>
                              <a:gd name="T202" fmla="+- 0 6130 5726"/>
                              <a:gd name="T203" fmla="*/ 6130 h 1114"/>
                              <a:gd name="T204" fmla="+- 0 4114 3672"/>
                              <a:gd name="T205" fmla="*/ T204 w 456"/>
                              <a:gd name="T206" fmla="+- 0 6096 5726"/>
                              <a:gd name="T207" fmla="*/ 6096 h 1114"/>
                              <a:gd name="T208" fmla="+- 0 4104 3672"/>
                              <a:gd name="T209" fmla="*/ T208 w 456"/>
                              <a:gd name="T210" fmla="+- 0 6029 5726"/>
                              <a:gd name="T211" fmla="*/ 6029 h 1114"/>
                              <a:gd name="T212" fmla="+- 0 4085 3672"/>
                              <a:gd name="T213" fmla="*/ T212 w 456"/>
                              <a:gd name="T214" fmla="+- 0 5962 5726"/>
                              <a:gd name="T215" fmla="*/ 5962 h 1114"/>
                              <a:gd name="T216" fmla="+- 0 4080 3672"/>
                              <a:gd name="T217" fmla="*/ T216 w 456"/>
                              <a:gd name="T218" fmla="+- 0 5933 5726"/>
                              <a:gd name="T219" fmla="*/ 5933 h 1114"/>
                              <a:gd name="T220" fmla="+- 0 4066 3672"/>
                              <a:gd name="T221" fmla="*/ T220 w 456"/>
                              <a:gd name="T222" fmla="+- 0 5904 5726"/>
                              <a:gd name="T223" fmla="*/ 5904 h 1114"/>
                              <a:gd name="T224" fmla="+- 0 4037 3672"/>
                              <a:gd name="T225" fmla="*/ T224 w 456"/>
                              <a:gd name="T226" fmla="+- 0 5837 5726"/>
                              <a:gd name="T227" fmla="*/ 5837 h 1114"/>
                              <a:gd name="T228" fmla="+- 0 4022 3672"/>
                              <a:gd name="T229" fmla="*/ T228 w 456"/>
                              <a:gd name="T230" fmla="+- 0 5808 5726"/>
                              <a:gd name="T231" fmla="*/ 5808 h 1114"/>
                              <a:gd name="T232" fmla="+- 0 3984 3672"/>
                              <a:gd name="T233" fmla="*/ T232 w 456"/>
                              <a:gd name="T234" fmla="+- 0 5750 5726"/>
                              <a:gd name="T235" fmla="*/ 5750 h 1114"/>
                              <a:gd name="T236" fmla="+- 0 3965 3672"/>
                              <a:gd name="T237" fmla="*/ T236 w 456"/>
                              <a:gd name="T238" fmla="+- 0 5726 5726"/>
                              <a:gd name="T239" fmla="*/ 5726 h 1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56" h="1114">
                                <a:moveTo>
                                  <a:pt x="293" y="0"/>
                                </a:moveTo>
                                <a:lnTo>
                                  <a:pt x="0" y="5"/>
                                </a:lnTo>
                                <a:lnTo>
                                  <a:pt x="29" y="5"/>
                                </a:lnTo>
                                <a:lnTo>
                                  <a:pt x="58" y="10"/>
                                </a:lnTo>
                                <a:lnTo>
                                  <a:pt x="115" y="34"/>
                                </a:lnTo>
                                <a:lnTo>
                                  <a:pt x="192" y="96"/>
                                </a:lnTo>
                                <a:lnTo>
                                  <a:pt x="230" y="149"/>
                                </a:lnTo>
                                <a:lnTo>
                                  <a:pt x="250" y="173"/>
                                </a:lnTo>
                                <a:lnTo>
                                  <a:pt x="278" y="240"/>
                                </a:lnTo>
                                <a:lnTo>
                                  <a:pt x="278" y="245"/>
                                </a:lnTo>
                                <a:lnTo>
                                  <a:pt x="288" y="274"/>
                                </a:lnTo>
                                <a:lnTo>
                                  <a:pt x="298" y="308"/>
                                </a:lnTo>
                                <a:lnTo>
                                  <a:pt x="302" y="341"/>
                                </a:lnTo>
                                <a:lnTo>
                                  <a:pt x="312" y="375"/>
                                </a:lnTo>
                                <a:lnTo>
                                  <a:pt x="322" y="442"/>
                                </a:lnTo>
                                <a:lnTo>
                                  <a:pt x="322" y="480"/>
                                </a:lnTo>
                                <a:lnTo>
                                  <a:pt x="326" y="519"/>
                                </a:lnTo>
                                <a:lnTo>
                                  <a:pt x="326" y="620"/>
                                </a:lnTo>
                                <a:lnTo>
                                  <a:pt x="322" y="663"/>
                                </a:lnTo>
                                <a:lnTo>
                                  <a:pt x="317" y="701"/>
                                </a:lnTo>
                                <a:lnTo>
                                  <a:pt x="312" y="735"/>
                                </a:lnTo>
                                <a:lnTo>
                                  <a:pt x="307" y="773"/>
                                </a:lnTo>
                                <a:lnTo>
                                  <a:pt x="302" y="807"/>
                                </a:lnTo>
                                <a:lnTo>
                                  <a:pt x="293" y="836"/>
                                </a:lnTo>
                                <a:lnTo>
                                  <a:pt x="283" y="869"/>
                                </a:lnTo>
                                <a:lnTo>
                                  <a:pt x="274" y="893"/>
                                </a:lnTo>
                                <a:lnTo>
                                  <a:pt x="259" y="922"/>
                                </a:lnTo>
                                <a:lnTo>
                                  <a:pt x="230" y="970"/>
                                </a:lnTo>
                                <a:lnTo>
                                  <a:pt x="226" y="980"/>
                                </a:lnTo>
                                <a:lnTo>
                                  <a:pt x="182" y="1032"/>
                                </a:lnTo>
                                <a:lnTo>
                                  <a:pt x="134" y="1071"/>
                                </a:lnTo>
                                <a:lnTo>
                                  <a:pt x="82" y="1095"/>
                                </a:lnTo>
                                <a:lnTo>
                                  <a:pt x="58" y="1104"/>
                                </a:lnTo>
                                <a:lnTo>
                                  <a:pt x="29" y="1109"/>
                                </a:lnTo>
                                <a:lnTo>
                                  <a:pt x="0" y="1109"/>
                                </a:lnTo>
                                <a:lnTo>
                                  <a:pt x="298" y="1114"/>
                                </a:lnTo>
                                <a:lnTo>
                                  <a:pt x="336" y="1056"/>
                                </a:lnTo>
                                <a:lnTo>
                                  <a:pt x="394" y="946"/>
                                </a:lnTo>
                                <a:lnTo>
                                  <a:pt x="413" y="884"/>
                                </a:lnTo>
                                <a:lnTo>
                                  <a:pt x="422" y="855"/>
                                </a:lnTo>
                                <a:lnTo>
                                  <a:pt x="432" y="821"/>
                                </a:lnTo>
                                <a:lnTo>
                                  <a:pt x="437" y="788"/>
                                </a:lnTo>
                                <a:lnTo>
                                  <a:pt x="442" y="749"/>
                                </a:lnTo>
                                <a:lnTo>
                                  <a:pt x="446" y="716"/>
                                </a:lnTo>
                                <a:lnTo>
                                  <a:pt x="451" y="677"/>
                                </a:lnTo>
                                <a:lnTo>
                                  <a:pt x="451" y="639"/>
                                </a:lnTo>
                                <a:lnTo>
                                  <a:pt x="456" y="600"/>
                                </a:lnTo>
                                <a:lnTo>
                                  <a:pt x="456" y="519"/>
                                </a:lnTo>
                                <a:lnTo>
                                  <a:pt x="451" y="480"/>
                                </a:lnTo>
                                <a:lnTo>
                                  <a:pt x="451" y="442"/>
                                </a:lnTo>
                                <a:lnTo>
                                  <a:pt x="446" y="404"/>
                                </a:lnTo>
                                <a:lnTo>
                                  <a:pt x="442" y="370"/>
                                </a:lnTo>
                                <a:lnTo>
                                  <a:pt x="432" y="303"/>
                                </a:lnTo>
                                <a:lnTo>
                                  <a:pt x="413" y="236"/>
                                </a:lnTo>
                                <a:lnTo>
                                  <a:pt x="408" y="207"/>
                                </a:lnTo>
                                <a:lnTo>
                                  <a:pt x="394" y="178"/>
                                </a:lnTo>
                                <a:lnTo>
                                  <a:pt x="365" y="111"/>
                                </a:lnTo>
                                <a:lnTo>
                                  <a:pt x="350" y="82"/>
                                </a:lnTo>
                                <a:lnTo>
                                  <a:pt x="312" y="24"/>
                                </a:lnTo>
                                <a:lnTo>
                                  <a:pt x="29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242"/>
                        <wps:cNvSpPr>
                          <a:spLocks/>
                        </wps:cNvSpPr>
                        <wps:spPr bwMode="auto">
                          <a:xfrm>
                            <a:off x="3672" y="5726"/>
                            <a:ext cx="456" cy="1114"/>
                          </a:xfrm>
                          <a:custGeom>
                            <a:avLst/>
                            <a:gdLst>
                              <a:gd name="T0" fmla="+- 0 3672 3672"/>
                              <a:gd name="T1" fmla="*/ T0 w 456"/>
                              <a:gd name="T2" fmla="+- 0 5731 5726"/>
                              <a:gd name="T3" fmla="*/ 5731 h 1114"/>
                              <a:gd name="T4" fmla="+- 0 3730 3672"/>
                              <a:gd name="T5" fmla="*/ T4 w 456"/>
                              <a:gd name="T6" fmla="+- 0 5736 5726"/>
                              <a:gd name="T7" fmla="*/ 5736 h 1114"/>
                              <a:gd name="T8" fmla="+- 0 3840 3672"/>
                              <a:gd name="T9" fmla="*/ T8 w 456"/>
                              <a:gd name="T10" fmla="+- 0 5798 5726"/>
                              <a:gd name="T11" fmla="*/ 5798 h 1114"/>
                              <a:gd name="T12" fmla="+- 0 3883 3672"/>
                              <a:gd name="T13" fmla="*/ T12 w 456"/>
                              <a:gd name="T14" fmla="+- 0 5846 5726"/>
                              <a:gd name="T15" fmla="*/ 5846 h 1114"/>
                              <a:gd name="T16" fmla="+- 0 3922 3672"/>
                              <a:gd name="T17" fmla="*/ T16 w 456"/>
                              <a:gd name="T18" fmla="+- 0 5899 5726"/>
                              <a:gd name="T19" fmla="*/ 5899 h 1114"/>
                              <a:gd name="T20" fmla="+- 0 3950 3672"/>
                              <a:gd name="T21" fmla="*/ T20 w 456"/>
                              <a:gd name="T22" fmla="+- 0 5966 5726"/>
                              <a:gd name="T23" fmla="*/ 5966 h 1114"/>
                              <a:gd name="T24" fmla="+- 0 3960 3672"/>
                              <a:gd name="T25" fmla="*/ T24 w 456"/>
                              <a:gd name="T26" fmla="+- 0 6000 5726"/>
                              <a:gd name="T27" fmla="*/ 6000 h 1114"/>
                              <a:gd name="T28" fmla="+- 0 3974 3672"/>
                              <a:gd name="T29" fmla="*/ T28 w 456"/>
                              <a:gd name="T30" fmla="+- 0 6067 5726"/>
                              <a:gd name="T31" fmla="*/ 6067 h 1114"/>
                              <a:gd name="T32" fmla="+- 0 3989 3672"/>
                              <a:gd name="T33" fmla="*/ T32 w 456"/>
                              <a:gd name="T34" fmla="+- 0 6134 5726"/>
                              <a:gd name="T35" fmla="*/ 6134 h 1114"/>
                              <a:gd name="T36" fmla="+- 0 3994 3672"/>
                              <a:gd name="T37" fmla="*/ T36 w 456"/>
                              <a:gd name="T38" fmla="+- 0 6206 5726"/>
                              <a:gd name="T39" fmla="*/ 6206 h 1114"/>
                              <a:gd name="T40" fmla="+- 0 3998 3672"/>
                              <a:gd name="T41" fmla="*/ T40 w 456"/>
                              <a:gd name="T42" fmla="+- 0 6283 5726"/>
                              <a:gd name="T43" fmla="*/ 6283 h 1114"/>
                              <a:gd name="T44" fmla="+- 0 3998 3672"/>
                              <a:gd name="T45" fmla="*/ T44 w 456"/>
                              <a:gd name="T46" fmla="+- 0 6346 5726"/>
                              <a:gd name="T47" fmla="*/ 6346 h 1114"/>
                              <a:gd name="T48" fmla="+- 0 3989 3672"/>
                              <a:gd name="T49" fmla="*/ T48 w 456"/>
                              <a:gd name="T50" fmla="+- 0 6427 5726"/>
                              <a:gd name="T51" fmla="*/ 6427 h 1114"/>
                              <a:gd name="T52" fmla="+- 0 3979 3672"/>
                              <a:gd name="T53" fmla="*/ T52 w 456"/>
                              <a:gd name="T54" fmla="+- 0 6499 5726"/>
                              <a:gd name="T55" fmla="*/ 6499 h 1114"/>
                              <a:gd name="T56" fmla="+- 0 3965 3672"/>
                              <a:gd name="T57" fmla="*/ T56 w 456"/>
                              <a:gd name="T58" fmla="+- 0 6562 5726"/>
                              <a:gd name="T59" fmla="*/ 6562 h 1114"/>
                              <a:gd name="T60" fmla="+- 0 3946 3672"/>
                              <a:gd name="T61" fmla="*/ T60 w 456"/>
                              <a:gd name="T62" fmla="+- 0 6619 5726"/>
                              <a:gd name="T63" fmla="*/ 6619 h 1114"/>
                              <a:gd name="T64" fmla="+- 0 3917 3672"/>
                              <a:gd name="T65" fmla="*/ T64 w 456"/>
                              <a:gd name="T66" fmla="+- 0 6672 5726"/>
                              <a:gd name="T67" fmla="*/ 6672 h 1114"/>
                              <a:gd name="T68" fmla="+- 0 3854 3672"/>
                              <a:gd name="T69" fmla="*/ T68 w 456"/>
                              <a:gd name="T70" fmla="+- 0 6758 5726"/>
                              <a:gd name="T71" fmla="*/ 6758 h 1114"/>
                              <a:gd name="T72" fmla="+- 0 3754 3672"/>
                              <a:gd name="T73" fmla="*/ T72 w 456"/>
                              <a:gd name="T74" fmla="+- 0 6821 5726"/>
                              <a:gd name="T75" fmla="*/ 6821 h 1114"/>
                              <a:gd name="T76" fmla="+- 0 3701 3672"/>
                              <a:gd name="T77" fmla="*/ T76 w 456"/>
                              <a:gd name="T78" fmla="+- 0 6835 5726"/>
                              <a:gd name="T79" fmla="*/ 6835 h 1114"/>
                              <a:gd name="T80" fmla="+- 0 3970 3672"/>
                              <a:gd name="T81" fmla="*/ T80 w 456"/>
                              <a:gd name="T82" fmla="+- 0 6840 5726"/>
                              <a:gd name="T83" fmla="*/ 6840 h 1114"/>
                              <a:gd name="T84" fmla="+- 0 4037 3672"/>
                              <a:gd name="T85" fmla="*/ T84 w 456"/>
                              <a:gd name="T86" fmla="+- 0 6730 5726"/>
                              <a:gd name="T87" fmla="*/ 6730 h 1114"/>
                              <a:gd name="T88" fmla="+- 0 4066 3672"/>
                              <a:gd name="T89" fmla="*/ T88 w 456"/>
                              <a:gd name="T90" fmla="+- 0 6672 5726"/>
                              <a:gd name="T91" fmla="*/ 6672 h 1114"/>
                              <a:gd name="T92" fmla="+- 0 4085 3672"/>
                              <a:gd name="T93" fmla="*/ T92 w 456"/>
                              <a:gd name="T94" fmla="+- 0 6610 5726"/>
                              <a:gd name="T95" fmla="*/ 6610 h 1114"/>
                              <a:gd name="T96" fmla="+- 0 4104 3672"/>
                              <a:gd name="T97" fmla="*/ T96 w 456"/>
                              <a:gd name="T98" fmla="+- 0 6547 5726"/>
                              <a:gd name="T99" fmla="*/ 6547 h 1114"/>
                              <a:gd name="T100" fmla="+- 0 4114 3672"/>
                              <a:gd name="T101" fmla="*/ T100 w 456"/>
                              <a:gd name="T102" fmla="+- 0 6475 5726"/>
                              <a:gd name="T103" fmla="*/ 6475 h 1114"/>
                              <a:gd name="T104" fmla="+- 0 4123 3672"/>
                              <a:gd name="T105" fmla="*/ T104 w 456"/>
                              <a:gd name="T106" fmla="+- 0 6403 5726"/>
                              <a:gd name="T107" fmla="*/ 6403 h 1114"/>
                              <a:gd name="T108" fmla="+- 0 4128 3672"/>
                              <a:gd name="T109" fmla="*/ T108 w 456"/>
                              <a:gd name="T110" fmla="+- 0 6326 5726"/>
                              <a:gd name="T111" fmla="*/ 6326 h 1114"/>
                              <a:gd name="T112" fmla="+- 0 4128 3672"/>
                              <a:gd name="T113" fmla="*/ T112 w 456"/>
                              <a:gd name="T114" fmla="+- 0 6283 5726"/>
                              <a:gd name="T115" fmla="*/ 6283 h 1114"/>
                              <a:gd name="T116" fmla="+- 0 4123 3672"/>
                              <a:gd name="T117" fmla="*/ T116 w 456"/>
                              <a:gd name="T118" fmla="+- 0 6206 5726"/>
                              <a:gd name="T119" fmla="*/ 6206 h 1114"/>
                              <a:gd name="T120" fmla="+- 0 4118 3672"/>
                              <a:gd name="T121" fmla="*/ T120 w 456"/>
                              <a:gd name="T122" fmla="+- 0 6130 5726"/>
                              <a:gd name="T123" fmla="*/ 6130 h 1114"/>
                              <a:gd name="T124" fmla="+- 0 4109 3672"/>
                              <a:gd name="T125" fmla="*/ T124 w 456"/>
                              <a:gd name="T126" fmla="+- 0 6062 5726"/>
                              <a:gd name="T127" fmla="*/ 6062 h 1114"/>
                              <a:gd name="T128" fmla="+- 0 4094 3672"/>
                              <a:gd name="T129" fmla="*/ T128 w 456"/>
                              <a:gd name="T130" fmla="+- 0 5995 5726"/>
                              <a:gd name="T131" fmla="*/ 5995 h 1114"/>
                              <a:gd name="T132" fmla="+- 0 4080 3672"/>
                              <a:gd name="T133" fmla="*/ T132 w 456"/>
                              <a:gd name="T134" fmla="+- 0 5933 5726"/>
                              <a:gd name="T135" fmla="*/ 5933 h 1114"/>
                              <a:gd name="T136" fmla="+- 0 4051 3672"/>
                              <a:gd name="T137" fmla="*/ T136 w 456"/>
                              <a:gd name="T138" fmla="+- 0 5870 5726"/>
                              <a:gd name="T139" fmla="*/ 5870 h 1114"/>
                              <a:gd name="T140" fmla="+- 0 4022 3672"/>
                              <a:gd name="T141" fmla="*/ T140 w 456"/>
                              <a:gd name="T142" fmla="+- 0 5808 5726"/>
                              <a:gd name="T143" fmla="*/ 5808 h 1114"/>
                              <a:gd name="T144" fmla="+- 0 3984 3672"/>
                              <a:gd name="T145" fmla="*/ T144 w 456"/>
                              <a:gd name="T146" fmla="+- 0 5750 5726"/>
                              <a:gd name="T147" fmla="*/ 5750 h 1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56" h="1114">
                                <a:moveTo>
                                  <a:pt x="293" y="0"/>
                                </a:moveTo>
                                <a:lnTo>
                                  <a:pt x="0" y="5"/>
                                </a:lnTo>
                                <a:lnTo>
                                  <a:pt x="29" y="5"/>
                                </a:lnTo>
                                <a:lnTo>
                                  <a:pt x="58" y="10"/>
                                </a:lnTo>
                                <a:lnTo>
                                  <a:pt x="115" y="34"/>
                                </a:lnTo>
                                <a:lnTo>
                                  <a:pt x="168" y="72"/>
                                </a:lnTo>
                                <a:lnTo>
                                  <a:pt x="192" y="96"/>
                                </a:lnTo>
                                <a:lnTo>
                                  <a:pt x="211" y="120"/>
                                </a:lnTo>
                                <a:lnTo>
                                  <a:pt x="230" y="149"/>
                                </a:lnTo>
                                <a:lnTo>
                                  <a:pt x="250" y="173"/>
                                </a:lnTo>
                                <a:lnTo>
                                  <a:pt x="264" y="207"/>
                                </a:lnTo>
                                <a:lnTo>
                                  <a:pt x="278" y="240"/>
                                </a:lnTo>
                                <a:lnTo>
                                  <a:pt x="278" y="245"/>
                                </a:lnTo>
                                <a:lnTo>
                                  <a:pt x="288" y="274"/>
                                </a:lnTo>
                                <a:lnTo>
                                  <a:pt x="298" y="308"/>
                                </a:lnTo>
                                <a:lnTo>
                                  <a:pt x="302" y="341"/>
                                </a:lnTo>
                                <a:lnTo>
                                  <a:pt x="312" y="375"/>
                                </a:lnTo>
                                <a:lnTo>
                                  <a:pt x="317" y="408"/>
                                </a:lnTo>
                                <a:lnTo>
                                  <a:pt x="322" y="442"/>
                                </a:lnTo>
                                <a:lnTo>
                                  <a:pt x="322" y="480"/>
                                </a:lnTo>
                                <a:lnTo>
                                  <a:pt x="326" y="519"/>
                                </a:lnTo>
                                <a:lnTo>
                                  <a:pt x="326" y="557"/>
                                </a:lnTo>
                                <a:lnTo>
                                  <a:pt x="326" y="576"/>
                                </a:lnTo>
                                <a:lnTo>
                                  <a:pt x="326" y="620"/>
                                </a:lnTo>
                                <a:lnTo>
                                  <a:pt x="322" y="663"/>
                                </a:lnTo>
                                <a:lnTo>
                                  <a:pt x="317" y="701"/>
                                </a:lnTo>
                                <a:lnTo>
                                  <a:pt x="312" y="735"/>
                                </a:lnTo>
                                <a:lnTo>
                                  <a:pt x="307" y="773"/>
                                </a:lnTo>
                                <a:lnTo>
                                  <a:pt x="302" y="807"/>
                                </a:lnTo>
                                <a:lnTo>
                                  <a:pt x="293" y="836"/>
                                </a:lnTo>
                                <a:lnTo>
                                  <a:pt x="283" y="869"/>
                                </a:lnTo>
                                <a:lnTo>
                                  <a:pt x="274" y="893"/>
                                </a:lnTo>
                                <a:lnTo>
                                  <a:pt x="259" y="922"/>
                                </a:lnTo>
                                <a:lnTo>
                                  <a:pt x="245" y="946"/>
                                </a:lnTo>
                                <a:lnTo>
                                  <a:pt x="230" y="970"/>
                                </a:lnTo>
                                <a:lnTo>
                                  <a:pt x="182" y="1032"/>
                                </a:lnTo>
                                <a:lnTo>
                                  <a:pt x="134" y="1071"/>
                                </a:lnTo>
                                <a:lnTo>
                                  <a:pt x="82" y="1095"/>
                                </a:lnTo>
                                <a:lnTo>
                                  <a:pt x="58" y="1104"/>
                                </a:lnTo>
                                <a:lnTo>
                                  <a:pt x="29" y="1109"/>
                                </a:lnTo>
                                <a:lnTo>
                                  <a:pt x="0" y="1109"/>
                                </a:lnTo>
                                <a:lnTo>
                                  <a:pt x="298" y="1114"/>
                                </a:lnTo>
                                <a:lnTo>
                                  <a:pt x="336" y="1056"/>
                                </a:lnTo>
                                <a:lnTo>
                                  <a:pt x="365" y="1004"/>
                                </a:lnTo>
                                <a:lnTo>
                                  <a:pt x="379" y="975"/>
                                </a:lnTo>
                                <a:lnTo>
                                  <a:pt x="394" y="946"/>
                                </a:lnTo>
                                <a:lnTo>
                                  <a:pt x="403" y="917"/>
                                </a:lnTo>
                                <a:lnTo>
                                  <a:pt x="413" y="884"/>
                                </a:lnTo>
                                <a:lnTo>
                                  <a:pt x="422" y="855"/>
                                </a:lnTo>
                                <a:lnTo>
                                  <a:pt x="432" y="821"/>
                                </a:lnTo>
                                <a:lnTo>
                                  <a:pt x="437" y="788"/>
                                </a:lnTo>
                                <a:lnTo>
                                  <a:pt x="442" y="749"/>
                                </a:lnTo>
                                <a:lnTo>
                                  <a:pt x="446" y="716"/>
                                </a:lnTo>
                                <a:lnTo>
                                  <a:pt x="451" y="677"/>
                                </a:lnTo>
                                <a:lnTo>
                                  <a:pt x="451" y="639"/>
                                </a:lnTo>
                                <a:lnTo>
                                  <a:pt x="456" y="600"/>
                                </a:lnTo>
                                <a:lnTo>
                                  <a:pt x="456" y="562"/>
                                </a:lnTo>
                                <a:lnTo>
                                  <a:pt x="456" y="557"/>
                                </a:lnTo>
                                <a:lnTo>
                                  <a:pt x="456" y="519"/>
                                </a:lnTo>
                                <a:lnTo>
                                  <a:pt x="451" y="480"/>
                                </a:lnTo>
                                <a:lnTo>
                                  <a:pt x="451" y="442"/>
                                </a:lnTo>
                                <a:lnTo>
                                  <a:pt x="446" y="404"/>
                                </a:lnTo>
                                <a:lnTo>
                                  <a:pt x="442" y="370"/>
                                </a:lnTo>
                                <a:lnTo>
                                  <a:pt x="437" y="336"/>
                                </a:lnTo>
                                <a:lnTo>
                                  <a:pt x="432" y="303"/>
                                </a:lnTo>
                                <a:lnTo>
                                  <a:pt x="422" y="269"/>
                                </a:lnTo>
                                <a:lnTo>
                                  <a:pt x="413" y="236"/>
                                </a:lnTo>
                                <a:lnTo>
                                  <a:pt x="408" y="207"/>
                                </a:lnTo>
                                <a:lnTo>
                                  <a:pt x="394" y="178"/>
                                </a:lnTo>
                                <a:lnTo>
                                  <a:pt x="379" y="144"/>
                                </a:lnTo>
                                <a:lnTo>
                                  <a:pt x="365" y="111"/>
                                </a:lnTo>
                                <a:lnTo>
                                  <a:pt x="350" y="82"/>
                                </a:lnTo>
                                <a:lnTo>
                                  <a:pt x="331" y="53"/>
                                </a:lnTo>
                                <a:lnTo>
                                  <a:pt x="312" y="24"/>
                                </a:lnTo>
                                <a:lnTo>
                                  <a:pt x="293" y="0"/>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Freeform 241"/>
                        <wps:cNvSpPr>
                          <a:spLocks/>
                        </wps:cNvSpPr>
                        <wps:spPr bwMode="auto">
                          <a:xfrm>
                            <a:off x="3215" y="5577"/>
                            <a:ext cx="754" cy="1416"/>
                          </a:xfrm>
                          <a:custGeom>
                            <a:avLst/>
                            <a:gdLst>
                              <a:gd name="T0" fmla="+- 0 3648 3216"/>
                              <a:gd name="T1" fmla="*/ T0 w 754"/>
                              <a:gd name="T2" fmla="+- 0 5578 5578"/>
                              <a:gd name="T3" fmla="*/ 5578 h 1416"/>
                              <a:gd name="T4" fmla="+- 0 3533 3216"/>
                              <a:gd name="T5" fmla="*/ T4 w 754"/>
                              <a:gd name="T6" fmla="+- 0 5602 5578"/>
                              <a:gd name="T7" fmla="*/ 5602 h 1416"/>
                              <a:gd name="T8" fmla="+- 0 3480 3216"/>
                              <a:gd name="T9" fmla="*/ T8 w 754"/>
                              <a:gd name="T10" fmla="+- 0 5630 5578"/>
                              <a:gd name="T11" fmla="*/ 5630 h 1416"/>
                              <a:gd name="T12" fmla="+- 0 3432 3216"/>
                              <a:gd name="T13" fmla="*/ T12 w 754"/>
                              <a:gd name="T14" fmla="+- 0 5664 5578"/>
                              <a:gd name="T15" fmla="*/ 5664 h 1416"/>
                              <a:gd name="T16" fmla="+- 0 3365 3216"/>
                              <a:gd name="T17" fmla="*/ T16 w 754"/>
                              <a:gd name="T18" fmla="+- 0 5736 5578"/>
                              <a:gd name="T19" fmla="*/ 5736 h 1416"/>
                              <a:gd name="T20" fmla="+- 0 3341 3216"/>
                              <a:gd name="T21" fmla="*/ T20 w 754"/>
                              <a:gd name="T22" fmla="+- 0 5774 5578"/>
                              <a:gd name="T23" fmla="*/ 5774 h 1416"/>
                              <a:gd name="T24" fmla="+- 0 3298 3216"/>
                              <a:gd name="T25" fmla="*/ T24 w 754"/>
                              <a:gd name="T26" fmla="+- 0 5851 5578"/>
                              <a:gd name="T27" fmla="*/ 5851 h 1416"/>
                              <a:gd name="T28" fmla="+- 0 3274 3216"/>
                              <a:gd name="T29" fmla="*/ T28 w 754"/>
                              <a:gd name="T30" fmla="+- 0 5904 5578"/>
                              <a:gd name="T31" fmla="*/ 5904 h 1416"/>
                              <a:gd name="T32" fmla="+- 0 3254 3216"/>
                              <a:gd name="T33" fmla="*/ T32 w 754"/>
                              <a:gd name="T34" fmla="+- 0 5966 5578"/>
                              <a:gd name="T35" fmla="*/ 5966 h 1416"/>
                              <a:gd name="T36" fmla="+- 0 3235 3216"/>
                              <a:gd name="T37" fmla="*/ T36 w 754"/>
                              <a:gd name="T38" fmla="+- 0 6067 5578"/>
                              <a:gd name="T39" fmla="*/ 6067 h 1416"/>
                              <a:gd name="T40" fmla="+- 0 3226 3216"/>
                              <a:gd name="T41" fmla="*/ T40 w 754"/>
                              <a:gd name="T42" fmla="+- 0 6139 5578"/>
                              <a:gd name="T43" fmla="*/ 6139 h 1416"/>
                              <a:gd name="T44" fmla="+- 0 3216 3216"/>
                              <a:gd name="T45" fmla="*/ T44 w 754"/>
                              <a:gd name="T46" fmla="+- 0 6221 5578"/>
                              <a:gd name="T47" fmla="*/ 6221 h 1416"/>
                              <a:gd name="T48" fmla="+- 0 3221 3216"/>
                              <a:gd name="T49" fmla="*/ T48 w 754"/>
                              <a:gd name="T50" fmla="+- 0 6389 5578"/>
                              <a:gd name="T51" fmla="*/ 6389 h 1416"/>
                              <a:gd name="T52" fmla="+- 0 3226 3216"/>
                              <a:gd name="T53" fmla="*/ T52 w 754"/>
                              <a:gd name="T54" fmla="+- 0 6461 5578"/>
                              <a:gd name="T55" fmla="*/ 6461 h 1416"/>
                              <a:gd name="T56" fmla="+- 0 3240 3216"/>
                              <a:gd name="T57" fmla="*/ T56 w 754"/>
                              <a:gd name="T58" fmla="+- 0 6533 5578"/>
                              <a:gd name="T59" fmla="*/ 6533 h 1416"/>
                              <a:gd name="T60" fmla="+- 0 3254 3216"/>
                              <a:gd name="T61" fmla="*/ T60 w 754"/>
                              <a:gd name="T62" fmla="+- 0 6595 5578"/>
                              <a:gd name="T63" fmla="*/ 6595 h 1416"/>
                              <a:gd name="T64" fmla="+- 0 3274 3216"/>
                              <a:gd name="T65" fmla="*/ T64 w 754"/>
                              <a:gd name="T66" fmla="+- 0 6658 5578"/>
                              <a:gd name="T67" fmla="*/ 6658 h 1416"/>
                              <a:gd name="T68" fmla="+- 0 3331 3216"/>
                              <a:gd name="T69" fmla="*/ T68 w 754"/>
                              <a:gd name="T70" fmla="+- 0 6778 5578"/>
                              <a:gd name="T71" fmla="*/ 6778 h 1416"/>
                              <a:gd name="T72" fmla="+- 0 3370 3216"/>
                              <a:gd name="T73" fmla="*/ T72 w 754"/>
                              <a:gd name="T74" fmla="+- 0 6830 5578"/>
                              <a:gd name="T75" fmla="*/ 6830 h 1416"/>
                              <a:gd name="T76" fmla="+- 0 3456 3216"/>
                              <a:gd name="T77" fmla="*/ T76 w 754"/>
                              <a:gd name="T78" fmla="+- 0 6922 5578"/>
                              <a:gd name="T79" fmla="*/ 6922 h 1416"/>
                              <a:gd name="T80" fmla="+- 0 3586 3216"/>
                              <a:gd name="T81" fmla="*/ T80 w 754"/>
                              <a:gd name="T82" fmla="+- 0 6984 5578"/>
                              <a:gd name="T83" fmla="*/ 6984 h 1416"/>
                              <a:gd name="T84" fmla="+- 0 3691 3216"/>
                              <a:gd name="T85" fmla="*/ T84 w 754"/>
                              <a:gd name="T86" fmla="+- 0 6994 5578"/>
                              <a:gd name="T87" fmla="*/ 6994 h 1416"/>
                              <a:gd name="T88" fmla="+- 0 3830 3216"/>
                              <a:gd name="T89" fmla="*/ T88 w 754"/>
                              <a:gd name="T90" fmla="+- 0 6955 5578"/>
                              <a:gd name="T91" fmla="*/ 6955 h 1416"/>
                              <a:gd name="T92" fmla="+- 0 3883 3216"/>
                              <a:gd name="T93" fmla="*/ T92 w 754"/>
                              <a:gd name="T94" fmla="+- 0 6926 5578"/>
                              <a:gd name="T95" fmla="*/ 6926 h 1416"/>
                              <a:gd name="T96" fmla="+- 0 3950 3216"/>
                              <a:gd name="T97" fmla="*/ T96 w 754"/>
                              <a:gd name="T98" fmla="+- 0 6864 5578"/>
                              <a:gd name="T99" fmla="*/ 6864 h 1416"/>
                              <a:gd name="T100" fmla="+- 0 3672 3216"/>
                              <a:gd name="T101" fmla="*/ T100 w 754"/>
                              <a:gd name="T102" fmla="+- 0 6835 5578"/>
                              <a:gd name="T103" fmla="*/ 6835 h 1416"/>
                              <a:gd name="T104" fmla="+- 0 3610 3216"/>
                              <a:gd name="T105" fmla="*/ T104 w 754"/>
                              <a:gd name="T106" fmla="+- 0 6830 5578"/>
                              <a:gd name="T107" fmla="*/ 6830 h 1416"/>
                              <a:gd name="T108" fmla="+- 0 3485 3216"/>
                              <a:gd name="T109" fmla="*/ T108 w 754"/>
                              <a:gd name="T110" fmla="+- 0 6754 5578"/>
                              <a:gd name="T111" fmla="*/ 6754 h 1416"/>
                              <a:gd name="T112" fmla="+- 0 3427 3216"/>
                              <a:gd name="T113" fmla="*/ T112 w 754"/>
                              <a:gd name="T114" fmla="+- 0 6677 5578"/>
                              <a:gd name="T115" fmla="*/ 6677 h 1416"/>
                              <a:gd name="T116" fmla="+- 0 3398 3216"/>
                              <a:gd name="T117" fmla="*/ T116 w 754"/>
                              <a:gd name="T118" fmla="+- 0 6624 5578"/>
                              <a:gd name="T119" fmla="*/ 6624 h 1416"/>
                              <a:gd name="T120" fmla="+- 0 3379 3216"/>
                              <a:gd name="T121" fmla="*/ T120 w 754"/>
                              <a:gd name="T122" fmla="+- 0 6562 5578"/>
                              <a:gd name="T123" fmla="*/ 6562 h 1416"/>
                              <a:gd name="T124" fmla="+- 0 3360 3216"/>
                              <a:gd name="T125" fmla="*/ T124 w 754"/>
                              <a:gd name="T126" fmla="+- 0 6499 5578"/>
                              <a:gd name="T127" fmla="*/ 6499 h 1416"/>
                              <a:gd name="T128" fmla="+- 0 3350 3216"/>
                              <a:gd name="T129" fmla="*/ T128 w 754"/>
                              <a:gd name="T130" fmla="+- 0 6427 5578"/>
                              <a:gd name="T131" fmla="*/ 6427 h 1416"/>
                              <a:gd name="T132" fmla="+- 0 3346 3216"/>
                              <a:gd name="T133" fmla="*/ T132 w 754"/>
                              <a:gd name="T134" fmla="+- 0 6346 5578"/>
                              <a:gd name="T135" fmla="*/ 6346 h 1416"/>
                              <a:gd name="T136" fmla="+- 0 3355 3216"/>
                              <a:gd name="T137" fmla="*/ T136 w 754"/>
                              <a:gd name="T138" fmla="+- 0 6139 5578"/>
                              <a:gd name="T139" fmla="*/ 6139 h 1416"/>
                              <a:gd name="T140" fmla="+- 0 3365 3216"/>
                              <a:gd name="T141" fmla="*/ T140 w 754"/>
                              <a:gd name="T142" fmla="+- 0 6067 5578"/>
                              <a:gd name="T143" fmla="*/ 6067 h 1416"/>
                              <a:gd name="T144" fmla="+- 0 3379 3216"/>
                              <a:gd name="T145" fmla="*/ T144 w 754"/>
                              <a:gd name="T146" fmla="+- 0 6000 5578"/>
                              <a:gd name="T147" fmla="*/ 6000 h 1416"/>
                              <a:gd name="T148" fmla="+- 0 3413 3216"/>
                              <a:gd name="T149" fmla="*/ T148 w 754"/>
                              <a:gd name="T150" fmla="+- 0 5918 5578"/>
                              <a:gd name="T151" fmla="*/ 5918 h 1416"/>
                              <a:gd name="T152" fmla="+- 0 3437 3216"/>
                              <a:gd name="T153" fmla="*/ T152 w 754"/>
                              <a:gd name="T154" fmla="+- 0 5870 5578"/>
                              <a:gd name="T155" fmla="*/ 5870 h 1416"/>
                              <a:gd name="T156" fmla="+- 0 3466 3216"/>
                              <a:gd name="T157" fmla="*/ T156 w 754"/>
                              <a:gd name="T158" fmla="+- 0 5832 5578"/>
                              <a:gd name="T159" fmla="*/ 5832 h 1416"/>
                              <a:gd name="T160" fmla="+- 0 3562 3216"/>
                              <a:gd name="T161" fmla="*/ T160 w 754"/>
                              <a:gd name="T162" fmla="+- 0 5755 5578"/>
                              <a:gd name="T163" fmla="*/ 5755 h 1416"/>
                              <a:gd name="T164" fmla="+- 0 3672 3216"/>
                              <a:gd name="T165" fmla="*/ T164 w 754"/>
                              <a:gd name="T166" fmla="+- 0 5731 5578"/>
                              <a:gd name="T167" fmla="*/ 5731 h 1416"/>
                              <a:gd name="T168" fmla="+- 0 3926 3216"/>
                              <a:gd name="T169" fmla="*/ T168 w 754"/>
                              <a:gd name="T170" fmla="+- 0 5678 5578"/>
                              <a:gd name="T171" fmla="*/ 5678 h 1416"/>
                              <a:gd name="T172" fmla="+- 0 3898 3216"/>
                              <a:gd name="T173" fmla="*/ T172 w 754"/>
                              <a:gd name="T174" fmla="+- 0 5654 5578"/>
                              <a:gd name="T175" fmla="*/ 5654 h 1416"/>
                              <a:gd name="T176" fmla="+- 0 3763 3216"/>
                              <a:gd name="T177" fmla="*/ T176 w 754"/>
                              <a:gd name="T178" fmla="+- 0 5587 5578"/>
                              <a:gd name="T179" fmla="*/ 5587 h 1416"/>
                              <a:gd name="T180" fmla="+- 0 3701 3216"/>
                              <a:gd name="T181" fmla="*/ T180 w 754"/>
                              <a:gd name="T182" fmla="+- 0 5578 5578"/>
                              <a:gd name="T183" fmla="*/ 5578 h 1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54" h="1416">
                                <a:moveTo>
                                  <a:pt x="485" y="0"/>
                                </a:moveTo>
                                <a:lnTo>
                                  <a:pt x="432" y="0"/>
                                </a:lnTo>
                                <a:lnTo>
                                  <a:pt x="346" y="14"/>
                                </a:lnTo>
                                <a:lnTo>
                                  <a:pt x="317" y="24"/>
                                </a:lnTo>
                                <a:lnTo>
                                  <a:pt x="293" y="38"/>
                                </a:lnTo>
                                <a:lnTo>
                                  <a:pt x="264" y="52"/>
                                </a:lnTo>
                                <a:lnTo>
                                  <a:pt x="240" y="67"/>
                                </a:lnTo>
                                <a:lnTo>
                                  <a:pt x="216" y="86"/>
                                </a:lnTo>
                                <a:lnTo>
                                  <a:pt x="197" y="110"/>
                                </a:lnTo>
                                <a:lnTo>
                                  <a:pt x="149" y="158"/>
                                </a:lnTo>
                                <a:lnTo>
                                  <a:pt x="130" y="187"/>
                                </a:lnTo>
                                <a:lnTo>
                                  <a:pt x="125" y="196"/>
                                </a:lnTo>
                                <a:lnTo>
                                  <a:pt x="96" y="244"/>
                                </a:lnTo>
                                <a:lnTo>
                                  <a:pt x="82" y="273"/>
                                </a:lnTo>
                                <a:lnTo>
                                  <a:pt x="72" y="297"/>
                                </a:lnTo>
                                <a:lnTo>
                                  <a:pt x="58" y="326"/>
                                </a:lnTo>
                                <a:lnTo>
                                  <a:pt x="48" y="360"/>
                                </a:lnTo>
                                <a:lnTo>
                                  <a:pt x="38" y="388"/>
                                </a:lnTo>
                                <a:lnTo>
                                  <a:pt x="29" y="422"/>
                                </a:lnTo>
                                <a:lnTo>
                                  <a:pt x="19" y="489"/>
                                </a:lnTo>
                                <a:lnTo>
                                  <a:pt x="10" y="528"/>
                                </a:lnTo>
                                <a:lnTo>
                                  <a:pt x="10" y="561"/>
                                </a:lnTo>
                                <a:lnTo>
                                  <a:pt x="5" y="600"/>
                                </a:lnTo>
                                <a:lnTo>
                                  <a:pt x="0" y="643"/>
                                </a:lnTo>
                                <a:lnTo>
                                  <a:pt x="0" y="772"/>
                                </a:lnTo>
                                <a:lnTo>
                                  <a:pt x="5" y="811"/>
                                </a:lnTo>
                                <a:lnTo>
                                  <a:pt x="5" y="849"/>
                                </a:lnTo>
                                <a:lnTo>
                                  <a:pt x="10" y="883"/>
                                </a:lnTo>
                                <a:lnTo>
                                  <a:pt x="14" y="921"/>
                                </a:lnTo>
                                <a:lnTo>
                                  <a:pt x="24" y="955"/>
                                </a:lnTo>
                                <a:lnTo>
                                  <a:pt x="29" y="988"/>
                                </a:lnTo>
                                <a:lnTo>
                                  <a:pt x="38" y="1017"/>
                                </a:lnTo>
                                <a:lnTo>
                                  <a:pt x="48" y="1051"/>
                                </a:lnTo>
                                <a:lnTo>
                                  <a:pt x="58" y="1080"/>
                                </a:lnTo>
                                <a:lnTo>
                                  <a:pt x="72" y="1113"/>
                                </a:lnTo>
                                <a:lnTo>
                                  <a:pt x="115" y="1200"/>
                                </a:lnTo>
                                <a:lnTo>
                                  <a:pt x="134" y="1224"/>
                                </a:lnTo>
                                <a:lnTo>
                                  <a:pt x="154" y="1252"/>
                                </a:lnTo>
                                <a:lnTo>
                                  <a:pt x="192" y="1300"/>
                                </a:lnTo>
                                <a:lnTo>
                                  <a:pt x="240" y="1344"/>
                                </a:lnTo>
                                <a:lnTo>
                                  <a:pt x="312" y="1387"/>
                                </a:lnTo>
                                <a:lnTo>
                                  <a:pt x="370" y="1406"/>
                                </a:lnTo>
                                <a:lnTo>
                                  <a:pt x="427" y="1416"/>
                                </a:lnTo>
                                <a:lnTo>
                                  <a:pt x="475" y="1416"/>
                                </a:lnTo>
                                <a:lnTo>
                                  <a:pt x="538" y="1406"/>
                                </a:lnTo>
                                <a:lnTo>
                                  <a:pt x="614" y="1377"/>
                                </a:lnTo>
                                <a:lnTo>
                                  <a:pt x="643" y="1363"/>
                                </a:lnTo>
                                <a:lnTo>
                                  <a:pt x="667" y="1348"/>
                                </a:lnTo>
                                <a:lnTo>
                                  <a:pt x="691" y="1329"/>
                                </a:lnTo>
                                <a:lnTo>
                                  <a:pt x="734" y="1286"/>
                                </a:lnTo>
                                <a:lnTo>
                                  <a:pt x="754" y="1262"/>
                                </a:lnTo>
                                <a:lnTo>
                                  <a:pt x="456" y="1257"/>
                                </a:lnTo>
                                <a:lnTo>
                                  <a:pt x="418" y="1257"/>
                                </a:lnTo>
                                <a:lnTo>
                                  <a:pt x="394" y="1252"/>
                                </a:lnTo>
                                <a:lnTo>
                                  <a:pt x="317" y="1214"/>
                                </a:lnTo>
                                <a:lnTo>
                                  <a:pt x="269" y="1176"/>
                                </a:lnTo>
                                <a:lnTo>
                                  <a:pt x="226" y="1118"/>
                                </a:lnTo>
                                <a:lnTo>
                                  <a:pt x="211" y="1099"/>
                                </a:lnTo>
                                <a:lnTo>
                                  <a:pt x="197" y="1070"/>
                                </a:lnTo>
                                <a:lnTo>
                                  <a:pt x="182" y="1046"/>
                                </a:lnTo>
                                <a:lnTo>
                                  <a:pt x="173" y="1017"/>
                                </a:lnTo>
                                <a:lnTo>
                                  <a:pt x="163" y="984"/>
                                </a:lnTo>
                                <a:lnTo>
                                  <a:pt x="154" y="955"/>
                                </a:lnTo>
                                <a:lnTo>
                                  <a:pt x="144" y="921"/>
                                </a:lnTo>
                                <a:lnTo>
                                  <a:pt x="139" y="883"/>
                                </a:lnTo>
                                <a:lnTo>
                                  <a:pt x="134" y="849"/>
                                </a:lnTo>
                                <a:lnTo>
                                  <a:pt x="134" y="811"/>
                                </a:lnTo>
                                <a:lnTo>
                                  <a:pt x="130" y="768"/>
                                </a:lnTo>
                                <a:lnTo>
                                  <a:pt x="130" y="638"/>
                                </a:lnTo>
                                <a:lnTo>
                                  <a:pt x="139" y="561"/>
                                </a:lnTo>
                                <a:lnTo>
                                  <a:pt x="144" y="523"/>
                                </a:lnTo>
                                <a:lnTo>
                                  <a:pt x="149" y="489"/>
                                </a:lnTo>
                                <a:lnTo>
                                  <a:pt x="158" y="456"/>
                                </a:lnTo>
                                <a:lnTo>
                                  <a:pt x="163" y="422"/>
                                </a:lnTo>
                                <a:lnTo>
                                  <a:pt x="182" y="364"/>
                                </a:lnTo>
                                <a:lnTo>
                                  <a:pt x="197" y="340"/>
                                </a:lnTo>
                                <a:lnTo>
                                  <a:pt x="206" y="316"/>
                                </a:lnTo>
                                <a:lnTo>
                                  <a:pt x="221" y="292"/>
                                </a:lnTo>
                                <a:lnTo>
                                  <a:pt x="230" y="283"/>
                                </a:lnTo>
                                <a:lnTo>
                                  <a:pt x="250" y="254"/>
                                </a:lnTo>
                                <a:lnTo>
                                  <a:pt x="293" y="211"/>
                                </a:lnTo>
                                <a:lnTo>
                                  <a:pt x="346" y="177"/>
                                </a:lnTo>
                                <a:lnTo>
                                  <a:pt x="427" y="153"/>
                                </a:lnTo>
                                <a:lnTo>
                                  <a:pt x="456" y="153"/>
                                </a:lnTo>
                                <a:lnTo>
                                  <a:pt x="749" y="148"/>
                                </a:lnTo>
                                <a:lnTo>
                                  <a:pt x="710" y="100"/>
                                </a:lnTo>
                                <a:lnTo>
                                  <a:pt x="686" y="81"/>
                                </a:lnTo>
                                <a:lnTo>
                                  <a:pt x="682" y="76"/>
                                </a:lnTo>
                                <a:lnTo>
                                  <a:pt x="629" y="43"/>
                                </a:lnTo>
                                <a:lnTo>
                                  <a:pt x="547" y="9"/>
                                </a:lnTo>
                                <a:lnTo>
                                  <a:pt x="518" y="4"/>
                                </a:lnTo>
                                <a:lnTo>
                                  <a:pt x="48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240"/>
                        <wps:cNvSpPr>
                          <a:spLocks/>
                        </wps:cNvSpPr>
                        <wps:spPr bwMode="auto">
                          <a:xfrm>
                            <a:off x="3215" y="5577"/>
                            <a:ext cx="754" cy="1416"/>
                          </a:xfrm>
                          <a:custGeom>
                            <a:avLst/>
                            <a:gdLst>
                              <a:gd name="T0" fmla="+- 0 3648 3216"/>
                              <a:gd name="T1" fmla="*/ T0 w 754"/>
                              <a:gd name="T2" fmla="+- 0 5578 5578"/>
                              <a:gd name="T3" fmla="*/ 5578 h 1416"/>
                              <a:gd name="T4" fmla="+- 0 3590 3216"/>
                              <a:gd name="T5" fmla="*/ T4 w 754"/>
                              <a:gd name="T6" fmla="+- 0 5587 5578"/>
                              <a:gd name="T7" fmla="*/ 5587 h 1416"/>
                              <a:gd name="T8" fmla="+- 0 3533 3216"/>
                              <a:gd name="T9" fmla="*/ T8 w 754"/>
                              <a:gd name="T10" fmla="+- 0 5602 5578"/>
                              <a:gd name="T11" fmla="*/ 5602 h 1416"/>
                              <a:gd name="T12" fmla="+- 0 3480 3216"/>
                              <a:gd name="T13" fmla="*/ T12 w 754"/>
                              <a:gd name="T14" fmla="+- 0 5630 5578"/>
                              <a:gd name="T15" fmla="*/ 5630 h 1416"/>
                              <a:gd name="T16" fmla="+- 0 3432 3216"/>
                              <a:gd name="T17" fmla="*/ T16 w 754"/>
                              <a:gd name="T18" fmla="+- 0 5664 5578"/>
                              <a:gd name="T19" fmla="*/ 5664 h 1416"/>
                              <a:gd name="T20" fmla="+- 0 3389 3216"/>
                              <a:gd name="T21" fmla="*/ T20 w 754"/>
                              <a:gd name="T22" fmla="+- 0 5712 5578"/>
                              <a:gd name="T23" fmla="*/ 5712 h 1416"/>
                              <a:gd name="T24" fmla="+- 0 3346 3216"/>
                              <a:gd name="T25" fmla="*/ T24 w 754"/>
                              <a:gd name="T26" fmla="+- 0 5765 5578"/>
                              <a:gd name="T27" fmla="*/ 5765 h 1416"/>
                              <a:gd name="T28" fmla="+- 0 3326 3216"/>
                              <a:gd name="T29" fmla="*/ T28 w 754"/>
                              <a:gd name="T30" fmla="+- 0 5798 5578"/>
                              <a:gd name="T31" fmla="*/ 5798 h 1416"/>
                              <a:gd name="T32" fmla="+- 0 3298 3216"/>
                              <a:gd name="T33" fmla="*/ T32 w 754"/>
                              <a:gd name="T34" fmla="+- 0 5851 5578"/>
                              <a:gd name="T35" fmla="*/ 5851 h 1416"/>
                              <a:gd name="T36" fmla="+- 0 3274 3216"/>
                              <a:gd name="T37" fmla="*/ T36 w 754"/>
                              <a:gd name="T38" fmla="+- 0 5904 5578"/>
                              <a:gd name="T39" fmla="*/ 5904 h 1416"/>
                              <a:gd name="T40" fmla="+- 0 3254 3216"/>
                              <a:gd name="T41" fmla="*/ T40 w 754"/>
                              <a:gd name="T42" fmla="+- 0 5966 5578"/>
                              <a:gd name="T43" fmla="*/ 5966 h 1416"/>
                              <a:gd name="T44" fmla="+- 0 3240 3216"/>
                              <a:gd name="T45" fmla="*/ T44 w 754"/>
                              <a:gd name="T46" fmla="+- 0 6034 5578"/>
                              <a:gd name="T47" fmla="*/ 6034 h 1416"/>
                              <a:gd name="T48" fmla="+- 0 3226 3216"/>
                              <a:gd name="T49" fmla="*/ T48 w 754"/>
                              <a:gd name="T50" fmla="+- 0 6106 5578"/>
                              <a:gd name="T51" fmla="*/ 6106 h 1416"/>
                              <a:gd name="T52" fmla="+- 0 3221 3216"/>
                              <a:gd name="T53" fmla="*/ T52 w 754"/>
                              <a:gd name="T54" fmla="+- 0 6178 5578"/>
                              <a:gd name="T55" fmla="*/ 6178 h 1416"/>
                              <a:gd name="T56" fmla="+- 0 3216 3216"/>
                              <a:gd name="T57" fmla="*/ T56 w 754"/>
                              <a:gd name="T58" fmla="+- 0 6259 5578"/>
                              <a:gd name="T59" fmla="*/ 6259 h 1416"/>
                              <a:gd name="T60" fmla="+- 0 3216 3216"/>
                              <a:gd name="T61" fmla="*/ T60 w 754"/>
                              <a:gd name="T62" fmla="+- 0 6317 5578"/>
                              <a:gd name="T63" fmla="*/ 6317 h 1416"/>
                              <a:gd name="T64" fmla="+- 0 3221 3216"/>
                              <a:gd name="T65" fmla="*/ T64 w 754"/>
                              <a:gd name="T66" fmla="+- 0 6389 5578"/>
                              <a:gd name="T67" fmla="*/ 6389 h 1416"/>
                              <a:gd name="T68" fmla="+- 0 3226 3216"/>
                              <a:gd name="T69" fmla="*/ T68 w 754"/>
                              <a:gd name="T70" fmla="+- 0 6461 5578"/>
                              <a:gd name="T71" fmla="*/ 6461 h 1416"/>
                              <a:gd name="T72" fmla="+- 0 3240 3216"/>
                              <a:gd name="T73" fmla="*/ T72 w 754"/>
                              <a:gd name="T74" fmla="+- 0 6533 5578"/>
                              <a:gd name="T75" fmla="*/ 6533 h 1416"/>
                              <a:gd name="T76" fmla="+- 0 3254 3216"/>
                              <a:gd name="T77" fmla="*/ T76 w 754"/>
                              <a:gd name="T78" fmla="+- 0 6595 5578"/>
                              <a:gd name="T79" fmla="*/ 6595 h 1416"/>
                              <a:gd name="T80" fmla="+- 0 3274 3216"/>
                              <a:gd name="T81" fmla="*/ T80 w 754"/>
                              <a:gd name="T82" fmla="+- 0 6658 5578"/>
                              <a:gd name="T83" fmla="*/ 6658 h 1416"/>
                              <a:gd name="T84" fmla="+- 0 3302 3216"/>
                              <a:gd name="T85" fmla="*/ T84 w 754"/>
                              <a:gd name="T86" fmla="+- 0 6720 5578"/>
                              <a:gd name="T87" fmla="*/ 6720 h 1416"/>
                              <a:gd name="T88" fmla="+- 0 3331 3216"/>
                              <a:gd name="T89" fmla="*/ T88 w 754"/>
                              <a:gd name="T90" fmla="+- 0 6778 5578"/>
                              <a:gd name="T91" fmla="*/ 6778 h 1416"/>
                              <a:gd name="T92" fmla="+- 0 3370 3216"/>
                              <a:gd name="T93" fmla="*/ T92 w 754"/>
                              <a:gd name="T94" fmla="+- 0 6830 5578"/>
                              <a:gd name="T95" fmla="*/ 6830 h 1416"/>
                              <a:gd name="T96" fmla="+- 0 3408 3216"/>
                              <a:gd name="T97" fmla="*/ T96 w 754"/>
                              <a:gd name="T98" fmla="+- 0 6878 5578"/>
                              <a:gd name="T99" fmla="*/ 6878 h 1416"/>
                              <a:gd name="T100" fmla="+- 0 3456 3216"/>
                              <a:gd name="T101" fmla="*/ T100 w 754"/>
                              <a:gd name="T102" fmla="+- 0 6922 5578"/>
                              <a:gd name="T103" fmla="*/ 6922 h 1416"/>
                              <a:gd name="T104" fmla="+- 0 3504 3216"/>
                              <a:gd name="T105" fmla="*/ T104 w 754"/>
                              <a:gd name="T106" fmla="+- 0 6950 5578"/>
                              <a:gd name="T107" fmla="*/ 6950 h 1416"/>
                              <a:gd name="T108" fmla="+- 0 3557 3216"/>
                              <a:gd name="T109" fmla="*/ T108 w 754"/>
                              <a:gd name="T110" fmla="+- 0 6974 5578"/>
                              <a:gd name="T111" fmla="*/ 6974 h 1416"/>
                              <a:gd name="T112" fmla="+- 0 3614 3216"/>
                              <a:gd name="T113" fmla="*/ T112 w 754"/>
                              <a:gd name="T114" fmla="+- 0 6989 5578"/>
                              <a:gd name="T115" fmla="*/ 6989 h 1416"/>
                              <a:gd name="T116" fmla="+- 0 3672 3216"/>
                              <a:gd name="T117" fmla="*/ T116 w 754"/>
                              <a:gd name="T118" fmla="+- 0 6994 5578"/>
                              <a:gd name="T119" fmla="*/ 6994 h 1416"/>
                              <a:gd name="T120" fmla="+- 0 3754 3216"/>
                              <a:gd name="T121" fmla="*/ T120 w 754"/>
                              <a:gd name="T122" fmla="+- 0 6984 5578"/>
                              <a:gd name="T123" fmla="*/ 6984 h 1416"/>
                              <a:gd name="T124" fmla="+- 0 3859 3216"/>
                              <a:gd name="T125" fmla="*/ T124 w 754"/>
                              <a:gd name="T126" fmla="+- 0 6941 5578"/>
                              <a:gd name="T127" fmla="*/ 6941 h 1416"/>
                              <a:gd name="T128" fmla="+- 0 3907 3216"/>
                              <a:gd name="T129" fmla="*/ T128 w 754"/>
                              <a:gd name="T130" fmla="+- 0 6907 5578"/>
                              <a:gd name="T131" fmla="*/ 6907 h 1416"/>
                              <a:gd name="T132" fmla="+- 0 3950 3216"/>
                              <a:gd name="T133" fmla="*/ T132 w 754"/>
                              <a:gd name="T134" fmla="+- 0 6864 5578"/>
                              <a:gd name="T135" fmla="*/ 6864 h 1416"/>
                              <a:gd name="T136" fmla="+- 0 3672 3216"/>
                              <a:gd name="T137" fmla="*/ T136 w 754"/>
                              <a:gd name="T138" fmla="+- 0 6835 5578"/>
                              <a:gd name="T139" fmla="*/ 6835 h 1416"/>
                              <a:gd name="T140" fmla="+- 0 3634 3216"/>
                              <a:gd name="T141" fmla="*/ T140 w 754"/>
                              <a:gd name="T142" fmla="+- 0 6835 5578"/>
                              <a:gd name="T143" fmla="*/ 6835 h 1416"/>
                              <a:gd name="T144" fmla="+- 0 3581 3216"/>
                              <a:gd name="T145" fmla="*/ T144 w 754"/>
                              <a:gd name="T146" fmla="+- 0 6821 5578"/>
                              <a:gd name="T147" fmla="*/ 6821 h 1416"/>
                              <a:gd name="T148" fmla="+- 0 3533 3216"/>
                              <a:gd name="T149" fmla="*/ T148 w 754"/>
                              <a:gd name="T150" fmla="+- 0 6792 5578"/>
                              <a:gd name="T151" fmla="*/ 6792 h 1416"/>
                              <a:gd name="T152" fmla="+- 0 3485 3216"/>
                              <a:gd name="T153" fmla="*/ T152 w 754"/>
                              <a:gd name="T154" fmla="+- 0 6754 5578"/>
                              <a:gd name="T155" fmla="*/ 6754 h 1416"/>
                              <a:gd name="T156" fmla="+- 0 3442 3216"/>
                              <a:gd name="T157" fmla="*/ T156 w 754"/>
                              <a:gd name="T158" fmla="+- 0 6696 5578"/>
                              <a:gd name="T159" fmla="*/ 6696 h 1416"/>
                              <a:gd name="T160" fmla="+- 0 3413 3216"/>
                              <a:gd name="T161" fmla="*/ T160 w 754"/>
                              <a:gd name="T162" fmla="+- 0 6648 5578"/>
                              <a:gd name="T163" fmla="*/ 6648 h 1416"/>
                              <a:gd name="T164" fmla="+- 0 3389 3216"/>
                              <a:gd name="T165" fmla="*/ T164 w 754"/>
                              <a:gd name="T166" fmla="+- 0 6595 5578"/>
                              <a:gd name="T167" fmla="*/ 6595 h 1416"/>
                              <a:gd name="T168" fmla="+- 0 3370 3216"/>
                              <a:gd name="T169" fmla="*/ T168 w 754"/>
                              <a:gd name="T170" fmla="+- 0 6533 5578"/>
                              <a:gd name="T171" fmla="*/ 6533 h 1416"/>
                              <a:gd name="T172" fmla="+- 0 3355 3216"/>
                              <a:gd name="T173" fmla="*/ T172 w 754"/>
                              <a:gd name="T174" fmla="+- 0 6461 5578"/>
                              <a:gd name="T175" fmla="*/ 6461 h 1416"/>
                              <a:gd name="T176" fmla="+- 0 3350 3216"/>
                              <a:gd name="T177" fmla="*/ T176 w 754"/>
                              <a:gd name="T178" fmla="+- 0 6389 5578"/>
                              <a:gd name="T179" fmla="*/ 6389 h 1416"/>
                              <a:gd name="T180" fmla="+- 0 3346 3216"/>
                              <a:gd name="T181" fmla="*/ T180 w 754"/>
                              <a:gd name="T182" fmla="+- 0 6307 5578"/>
                              <a:gd name="T183" fmla="*/ 6307 h 1416"/>
                              <a:gd name="T184" fmla="+- 0 3346 3216"/>
                              <a:gd name="T185" fmla="*/ T184 w 754"/>
                              <a:gd name="T186" fmla="+- 0 6259 5578"/>
                              <a:gd name="T187" fmla="*/ 6259 h 1416"/>
                              <a:gd name="T188" fmla="+- 0 3350 3216"/>
                              <a:gd name="T189" fmla="*/ T188 w 754"/>
                              <a:gd name="T190" fmla="+- 0 6178 5578"/>
                              <a:gd name="T191" fmla="*/ 6178 h 1416"/>
                              <a:gd name="T192" fmla="+- 0 3360 3216"/>
                              <a:gd name="T193" fmla="*/ T192 w 754"/>
                              <a:gd name="T194" fmla="+- 0 6101 5578"/>
                              <a:gd name="T195" fmla="*/ 6101 h 1416"/>
                              <a:gd name="T196" fmla="+- 0 3374 3216"/>
                              <a:gd name="T197" fmla="*/ T196 w 754"/>
                              <a:gd name="T198" fmla="+- 0 6034 5578"/>
                              <a:gd name="T199" fmla="*/ 6034 h 1416"/>
                              <a:gd name="T200" fmla="+- 0 3389 3216"/>
                              <a:gd name="T201" fmla="*/ T200 w 754"/>
                              <a:gd name="T202" fmla="+- 0 5971 5578"/>
                              <a:gd name="T203" fmla="*/ 5971 h 1416"/>
                              <a:gd name="T204" fmla="+- 0 3413 3216"/>
                              <a:gd name="T205" fmla="*/ T204 w 754"/>
                              <a:gd name="T206" fmla="+- 0 5918 5578"/>
                              <a:gd name="T207" fmla="*/ 5918 h 1416"/>
                              <a:gd name="T208" fmla="+- 0 3437 3216"/>
                              <a:gd name="T209" fmla="*/ T208 w 754"/>
                              <a:gd name="T210" fmla="+- 0 5870 5578"/>
                              <a:gd name="T211" fmla="*/ 5870 h 1416"/>
                              <a:gd name="T212" fmla="+- 0 3466 3216"/>
                              <a:gd name="T213" fmla="*/ T212 w 754"/>
                              <a:gd name="T214" fmla="+- 0 5832 5578"/>
                              <a:gd name="T215" fmla="*/ 5832 h 1416"/>
                              <a:gd name="T216" fmla="+- 0 3562 3216"/>
                              <a:gd name="T217" fmla="*/ T216 w 754"/>
                              <a:gd name="T218" fmla="+- 0 5755 5578"/>
                              <a:gd name="T219" fmla="*/ 5755 h 1416"/>
                              <a:gd name="T220" fmla="+- 0 3672 3216"/>
                              <a:gd name="T221" fmla="*/ T220 w 754"/>
                              <a:gd name="T222" fmla="+- 0 5731 5578"/>
                              <a:gd name="T223" fmla="*/ 5731 h 1416"/>
                              <a:gd name="T224" fmla="+- 0 3946 3216"/>
                              <a:gd name="T225" fmla="*/ T224 w 754"/>
                              <a:gd name="T226" fmla="+- 0 5702 5578"/>
                              <a:gd name="T227" fmla="*/ 5702 h 1416"/>
                              <a:gd name="T228" fmla="+- 0 3902 3216"/>
                              <a:gd name="T229" fmla="*/ T228 w 754"/>
                              <a:gd name="T230" fmla="+- 0 5659 5578"/>
                              <a:gd name="T231" fmla="*/ 5659 h 1416"/>
                              <a:gd name="T232" fmla="+- 0 3845 3216"/>
                              <a:gd name="T233" fmla="*/ T232 w 754"/>
                              <a:gd name="T234" fmla="+- 0 5621 5578"/>
                              <a:gd name="T235" fmla="*/ 5621 h 1416"/>
                              <a:gd name="T236" fmla="+- 0 3701 3216"/>
                              <a:gd name="T237" fmla="*/ T236 w 754"/>
                              <a:gd name="T238" fmla="+- 0 5578 5578"/>
                              <a:gd name="T239" fmla="*/ 5578 h 1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754" h="1416">
                                <a:moveTo>
                                  <a:pt x="456" y="0"/>
                                </a:moveTo>
                                <a:lnTo>
                                  <a:pt x="432" y="0"/>
                                </a:lnTo>
                                <a:lnTo>
                                  <a:pt x="403" y="4"/>
                                </a:lnTo>
                                <a:lnTo>
                                  <a:pt x="374" y="9"/>
                                </a:lnTo>
                                <a:lnTo>
                                  <a:pt x="346" y="14"/>
                                </a:lnTo>
                                <a:lnTo>
                                  <a:pt x="317" y="24"/>
                                </a:lnTo>
                                <a:lnTo>
                                  <a:pt x="293" y="38"/>
                                </a:lnTo>
                                <a:lnTo>
                                  <a:pt x="264" y="52"/>
                                </a:lnTo>
                                <a:lnTo>
                                  <a:pt x="240" y="67"/>
                                </a:lnTo>
                                <a:lnTo>
                                  <a:pt x="216" y="86"/>
                                </a:lnTo>
                                <a:lnTo>
                                  <a:pt x="197" y="110"/>
                                </a:lnTo>
                                <a:lnTo>
                                  <a:pt x="173" y="134"/>
                                </a:lnTo>
                                <a:lnTo>
                                  <a:pt x="149" y="158"/>
                                </a:lnTo>
                                <a:lnTo>
                                  <a:pt x="130" y="187"/>
                                </a:lnTo>
                                <a:lnTo>
                                  <a:pt x="125" y="196"/>
                                </a:lnTo>
                                <a:lnTo>
                                  <a:pt x="110" y="220"/>
                                </a:lnTo>
                                <a:lnTo>
                                  <a:pt x="96" y="244"/>
                                </a:lnTo>
                                <a:lnTo>
                                  <a:pt x="82" y="273"/>
                                </a:lnTo>
                                <a:lnTo>
                                  <a:pt x="72" y="297"/>
                                </a:lnTo>
                                <a:lnTo>
                                  <a:pt x="58" y="326"/>
                                </a:lnTo>
                                <a:lnTo>
                                  <a:pt x="48" y="360"/>
                                </a:lnTo>
                                <a:lnTo>
                                  <a:pt x="38" y="388"/>
                                </a:lnTo>
                                <a:lnTo>
                                  <a:pt x="29" y="422"/>
                                </a:lnTo>
                                <a:lnTo>
                                  <a:pt x="24" y="456"/>
                                </a:lnTo>
                                <a:lnTo>
                                  <a:pt x="19" y="489"/>
                                </a:lnTo>
                                <a:lnTo>
                                  <a:pt x="10" y="528"/>
                                </a:lnTo>
                                <a:lnTo>
                                  <a:pt x="10" y="561"/>
                                </a:lnTo>
                                <a:lnTo>
                                  <a:pt x="5" y="600"/>
                                </a:lnTo>
                                <a:lnTo>
                                  <a:pt x="0" y="643"/>
                                </a:lnTo>
                                <a:lnTo>
                                  <a:pt x="0" y="681"/>
                                </a:lnTo>
                                <a:lnTo>
                                  <a:pt x="0" y="724"/>
                                </a:lnTo>
                                <a:lnTo>
                                  <a:pt x="0" y="739"/>
                                </a:lnTo>
                                <a:lnTo>
                                  <a:pt x="0" y="772"/>
                                </a:lnTo>
                                <a:lnTo>
                                  <a:pt x="5" y="811"/>
                                </a:lnTo>
                                <a:lnTo>
                                  <a:pt x="5" y="849"/>
                                </a:lnTo>
                                <a:lnTo>
                                  <a:pt x="10" y="883"/>
                                </a:lnTo>
                                <a:lnTo>
                                  <a:pt x="14" y="921"/>
                                </a:lnTo>
                                <a:lnTo>
                                  <a:pt x="24" y="955"/>
                                </a:lnTo>
                                <a:lnTo>
                                  <a:pt x="29" y="988"/>
                                </a:lnTo>
                                <a:lnTo>
                                  <a:pt x="38" y="1017"/>
                                </a:lnTo>
                                <a:lnTo>
                                  <a:pt x="48" y="1051"/>
                                </a:lnTo>
                                <a:lnTo>
                                  <a:pt x="58" y="1080"/>
                                </a:lnTo>
                                <a:lnTo>
                                  <a:pt x="72" y="1113"/>
                                </a:lnTo>
                                <a:lnTo>
                                  <a:pt x="86" y="1142"/>
                                </a:lnTo>
                                <a:lnTo>
                                  <a:pt x="101" y="1171"/>
                                </a:lnTo>
                                <a:lnTo>
                                  <a:pt x="115" y="1200"/>
                                </a:lnTo>
                                <a:lnTo>
                                  <a:pt x="134" y="1224"/>
                                </a:lnTo>
                                <a:lnTo>
                                  <a:pt x="154" y="1252"/>
                                </a:lnTo>
                                <a:lnTo>
                                  <a:pt x="173" y="1276"/>
                                </a:lnTo>
                                <a:lnTo>
                                  <a:pt x="192" y="1300"/>
                                </a:lnTo>
                                <a:lnTo>
                                  <a:pt x="216" y="1324"/>
                                </a:lnTo>
                                <a:lnTo>
                                  <a:pt x="240" y="1344"/>
                                </a:lnTo>
                                <a:lnTo>
                                  <a:pt x="264" y="1358"/>
                                </a:lnTo>
                                <a:lnTo>
                                  <a:pt x="288" y="1372"/>
                                </a:lnTo>
                                <a:lnTo>
                                  <a:pt x="312" y="1387"/>
                                </a:lnTo>
                                <a:lnTo>
                                  <a:pt x="341" y="1396"/>
                                </a:lnTo>
                                <a:lnTo>
                                  <a:pt x="370" y="1406"/>
                                </a:lnTo>
                                <a:lnTo>
                                  <a:pt x="398" y="1411"/>
                                </a:lnTo>
                                <a:lnTo>
                                  <a:pt x="427" y="1416"/>
                                </a:lnTo>
                                <a:lnTo>
                                  <a:pt x="456" y="1416"/>
                                </a:lnTo>
                                <a:lnTo>
                                  <a:pt x="475" y="1416"/>
                                </a:lnTo>
                                <a:lnTo>
                                  <a:pt x="538" y="1406"/>
                                </a:lnTo>
                                <a:lnTo>
                                  <a:pt x="614" y="1377"/>
                                </a:lnTo>
                                <a:lnTo>
                                  <a:pt x="643" y="1363"/>
                                </a:lnTo>
                                <a:lnTo>
                                  <a:pt x="667" y="1348"/>
                                </a:lnTo>
                                <a:lnTo>
                                  <a:pt x="691" y="1329"/>
                                </a:lnTo>
                                <a:lnTo>
                                  <a:pt x="710" y="1310"/>
                                </a:lnTo>
                                <a:lnTo>
                                  <a:pt x="734" y="1286"/>
                                </a:lnTo>
                                <a:lnTo>
                                  <a:pt x="754" y="1262"/>
                                </a:lnTo>
                                <a:lnTo>
                                  <a:pt x="456" y="1257"/>
                                </a:lnTo>
                                <a:lnTo>
                                  <a:pt x="446" y="1257"/>
                                </a:lnTo>
                                <a:lnTo>
                                  <a:pt x="418" y="1257"/>
                                </a:lnTo>
                                <a:lnTo>
                                  <a:pt x="394" y="1252"/>
                                </a:lnTo>
                                <a:lnTo>
                                  <a:pt x="365" y="1243"/>
                                </a:lnTo>
                                <a:lnTo>
                                  <a:pt x="341" y="1228"/>
                                </a:lnTo>
                                <a:lnTo>
                                  <a:pt x="317" y="1214"/>
                                </a:lnTo>
                                <a:lnTo>
                                  <a:pt x="293" y="1195"/>
                                </a:lnTo>
                                <a:lnTo>
                                  <a:pt x="269" y="1176"/>
                                </a:lnTo>
                                <a:lnTo>
                                  <a:pt x="245" y="1147"/>
                                </a:lnTo>
                                <a:lnTo>
                                  <a:pt x="226" y="1118"/>
                                </a:lnTo>
                                <a:lnTo>
                                  <a:pt x="211" y="1099"/>
                                </a:lnTo>
                                <a:lnTo>
                                  <a:pt x="197" y="1070"/>
                                </a:lnTo>
                                <a:lnTo>
                                  <a:pt x="182" y="1046"/>
                                </a:lnTo>
                                <a:lnTo>
                                  <a:pt x="173" y="1017"/>
                                </a:lnTo>
                                <a:lnTo>
                                  <a:pt x="163" y="984"/>
                                </a:lnTo>
                                <a:lnTo>
                                  <a:pt x="154" y="955"/>
                                </a:lnTo>
                                <a:lnTo>
                                  <a:pt x="144" y="921"/>
                                </a:lnTo>
                                <a:lnTo>
                                  <a:pt x="139" y="883"/>
                                </a:lnTo>
                                <a:lnTo>
                                  <a:pt x="134" y="849"/>
                                </a:lnTo>
                                <a:lnTo>
                                  <a:pt x="134" y="811"/>
                                </a:lnTo>
                                <a:lnTo>
                                  <a:pt x="130" y="768"/>
                                </a:lnTo>
                                <a:lnTo>
                                  <a:pt x="130" y="729"/>
                                </a:lnTo>
                                <a:lnTo>
                                  <a:pt x="130" y="724"/>
                                </a:lnTo>
                                <a:lnTo>
                                  <a:pt x="130" y="681"/>
                                </a:lnTo>
                                <a:lnTo>
                                  <a:pt x="130" y="638"/>
                                </a:lnTo>
                                <a:lnTo>
                                  <a:pt x="134" y="600"/>
                                </a:lnTo>
                                <a:lnTo>
                                  <a:pt x="139" y="561"/>
                                </a:lnTo>
                                <a:lnTo>
                                  <a:pt x="144" y="523"/>
                                </a:lnTo>
                                <a:lnTo>
                                  <a:pt x="149" y="489"/>
                                </a:lnTo>
                                <a:lnTo>
                                  <a:pt x="158" y="456"/>
                                </a:lnTo>
                                <a:lnTo>
                                  <a:pt x="163" y="422"/>
                                </a:lnTo>
                                <a:lnTo>
                                  <a:pt x="173" y="393"/>
                                </a:lnTo>
                                <a:lnTo>
                                  <a:pt x="182" y="364"/>
                                </a:lnTo>
                                <a:lnTo>
                                  <a:pt x="197" y="340"/>
                                </a:lnTo>
                                <a:lnTo>
                                  <a:pt x="206" y="316"/>
                                </a:lnTo>
                                <a:lnTo>
                                  <a:pt x="221" y="292"/>
                                </a:lnTo>
                                <a:lnTo>
                                  <a:pt x="230" y="283"/>
                                </a:lnTo>
                                <a:lnTo>
                                  <a:pt x="250" y="254"/>
                                </a:lnTo>
                                <a:lnTo>
                                  <a:pt x="293" y="211"/>
                                </a:lnTo>
                                <a:lnTo>
                                  <a:pt x="346" y="177"/>
                                </a:lnTo>
                                <a:lnTo>
                                  <a:pt x="427" y="153"/>
                                </a:lnTo>
                                <a:lnTo>
                                  <a:pt x="456" y="153"/>
                                </a:lnTo>
                                <a:lnTo>
                                  <a:pt x="749" y="148"/>
                                </a:lnTo>
                                <a:lnTo>
                                  <a:pt x="730" y="124"/>
                                </a:lnTo>
                                <a:lnTo>
                                  <a:pt x="710" y="100"/>
                                </a:lnTo>
                                <a:lnTo>
                                  <a:pt x="686" y="81"/>
                                </a:lnTo>
                                <a:lnTo>
                                  <a:pt x="682" y="76"/>
                                </a:lnTo>
                                <a:lnTo>
                                  <a:pt x="629" y="43"/>
                                </a:lnTo>
                                <a:lnTo>
                                  <a:pt x="547" y="9"/>
                                </a:lnTo>
                                <a:lnTo>
                                  <a:pt x="485" y="0"/>
                                </a:lnTo>
                                <a:lnTo>
                                  <a:pt x="456" y="0"/>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Freeform 239"/>
                        <wps:cNvSpPr>
                          <a:spLocks/>
                        </wps:cNvSpPr>
                        <wps:spPr bwMode="auto">
                          <a:xfrm>
                            <a:off x="4368" y="5601"/>
                            <a:ext cx="668" cy="1392"/>
                          </a:xfrm>
                          <a:custGeom>
                            <a:avLst/>
                            <a:gdLst>
                              <a:gd name="T0" fmla="+- 0 5035 4368"/>
                              <a:gd name="T1" fmla="*/ T0 w 668"/>
                              <a:gd name="T2" fmla="+- 0 5602 5602"/>
                              <a:gd name="T3" fmla="*/ 5602 h 1392"/>
                              <a:gd name="T4" fmla="+- 0 4910 4368"/>
                              <a:gd name="T5" fmla="*/ T4 w 668"/>
                              <a:gd name="T6" fmla="+- 0 5602 5602"/>
                              <a:gd name="T7" fmla="*/ 5602 h 1392"/>
                              <a:gd name="T8" fmla="+- 0 4910 4368"/>
                              <a:gd name="T9" fmla="*/ T8 w 668"/>
                              <a:gd name="T10" fmla="+- 0 6456 5602"/>
                              <a:gd name="T11" fmla="*/ 6456 h 1392"/>
                              <a:gd name="T12" fmla="+- 0 4906 4368"/>
                              <a:gd name="T13" fmla="*/ T12 w 668"/>
                              <a:gd name="T14" fmla="+- 0 6499 5602"/>
                              <a:gd name="T15" fmla="*/ 6499 h 1392"/>
                              <a:gd name="T16" fmla="+- 0 4906 4368"/>
                              <a:gd name="T17" fmla="*/ T16 w 668"/>
                              <a:gd name="T18" fmla="+- 0 6542 5602"/>
                              <a:gd name="T19" fmla="*/ 6542 h 1392"/>
                              <a:gd name="T20" fmla="+- 0 4901 4368"/>
                              <a:gd name="T21" fmla="*/ T20 w 668"/>
                              <a:gd name="T22" fmla="+- 0 6581 5602"/>
                              <a:gd name="T23" fmla="*/ 6581 h 1392"/>
                              <a:gd name="T24" fmla="+- 0 4896 4368"/>
                              <a:gd name="T25" fmla="*/ T24 w 668"/>
                              <a:gd name="T26" fmla="+- 0 6614 5602"/>
                              <a:gd name="T27" fmla="*/ 6614 h 1392"/>
                              <a:gd name="T28" fmla="+- 0 4886 4368"/>
                              <a:gd name="T29" fmla="*/ T28 w 668"/>
                              <a:gd name="T30" fmla="+- 0 6643 5602"/>
                              <a:gd name="T31" fmla="*/ 6643 h 1392"/>
                              <a:gd name="T32" fmla="+- 0 4882 4368"/>
                              <a:gd name="T33" fmla="*/ T32 w 668"/>
                              <a:gd name="T34" fmla="+- 0 6672 5602"/>
                              <a:gd name="T35" fmla="*/ 6672 h 1392"/>
                              <a:gd name="T36" fmla="+- 0 4872 4368"/>
                              <a:gd name="T37" fmla="*/ T36 w 668"/>
                              <a:gd name="T38" fmla="+- 0 6701 5602"/>
                              <a:gd name="T39" fmla="*/ 6701 h 1392"/>
                              <a:gd name="T40" fmla="+- 0 4862 4368"/>
                              <a:gd name="T41" fmla="*/ T40 w 668"/>
                              <a:gd name="T42" fmla="+- 0 6720 5602"/>
                              <a:gd name="T43" fmla="*/ 6720 h 1392"/>
                              <a:gd name="T44" fmla="+- 0 4848 4368"/>
                              <a:gd name="T45" fmla="*/ T44 w 668"/>
                              <a:gd name="T46" fmla="+- 0 6739 5602"/>
                              <a:gd name="T47" fmla="*/ 6739 h 1392"/>
                              <a:gd name="T48" fmla="+- 0 4843 4368"/>
                              <a:gd name="T49" fmla="*/ T48 w 668"/>
                              <a:gd name="T50" fmla="+- 0 6749 5602"/>
                              <a:gd name="T51" fmla="*/ 6749 h 1392"/>
                              <a:gd name="T52" fmla="+- 0 4752 4368"/>
                              <a:gd name="T53" fmla="*/ T52 w 668"/>
                              <a:gd name="T54" fmla="+- 0 6816 5602"/>
                              <a:gd name="T55" fmla="*/ 6816 h 1392"/>
                              <a:gd name="T56" fmla="+- 0 4656 4368"/>
                              <a:gd name="T57" fmla="*/ T56 w 668"/>
                              <a:gd name="T58" fmla="+- 0 6830 5602"/>
                              <a:gd name="T59" fmla="*/ 6830 h 1392"/>
                              <a:gd name="T60" fmla="+- 0 4368 4368"/>
                              <a:gd name="T61" fmla="*/ T60 w 668"/>
                              <a:gd name="T62" fmla="+- 0 6840 5602"/>
                              <a:gd name="T63" fmla="*/ 6840 h 1392"/>
                              <a:gd name="T64" fmla="+- 0 4397 4368"/>
                              <a:gd name="T65" fmla="*/ T64 w 668"/>
                              <a:gd name="T66" fmla="+- 0 6878 5602"/>
                              <a:gd name="T67" fmla="*/ 6878 h 1392"/>
                              <a:gd name="T68" fmla="+- 0 4507 4368"/>
                              <a:gd name="T69" fmla="*/ T68 w 668"/>
                              <a:gd name="T70" fmla="+- 0 6965 5602"/>
                              <a:gd name="T71" fmla="*/ 6965 h 1392"/>
                              <a:gd name="T72" fmla="+- 0 4565 4368"/>
                              <a:gd name="T73" fmla="*/ T72 w 668"/>
                              <a:gd name="T74" fmla="+- 0 6984 5602"/>
                              <a:gd name="T75" fmla="*/ 6984 h 1392"/>
                              <a:gd name="T76" fmla="+- 0 4598 4368"/>
                              <a:gd name="T77" fmla="*/ T76 w 668"/>
                              <a:gd name="T78" fmla="+- 0 6989 5602"/>
                              <a:gd name="T79" fmla="*/ 6989 h 1392"/>
                              <a:gd name="T80" fmla="+- 0 4627 4368"/>
                              <a:gd name="T81" fmla="*/ T80 w 668"/>
                              <a:gd name="T82" fmla="+- 0 6994 5602"/>
                              <a:gd name="T83" fmla="*/ 6994 h 1392"/>
                              <a:gd name="T84" fmla="+- 0 4690 4368"/>
                              <a:gd name="T85" fmla="*/ T84 w 668"/>
                              <a:gd name="T86" fmla="+- 0 6994 5602"/>
                              <a:gd name="T87" fmla="*/ 6994 h 1392"/>
                              <a:gd name="T88" fmla="+- 0 4723 4368"/>
                              <a:gd name="T89" fmla="*/ T88 w 668"/>
                              <a:gd name="T90" fmla="+- 0 6989 5602"/>
                              <a:gd name="T91" fmla="*/ 6989 h 1392"/>
                              <a:gd name="T92" fmla="+- 0 4786 4368"/>
                              <a:gd name="T93" fmla="*/ T92 w 668"/>
                              <a:gd name="T94" fmla="+- 0 6974 5602"/>
                              <a:gd name="T95" fmla="*/ 6974 h 1392"/>
                              <a:gd name="T96" fmla="+- 0 4862 4368"/>
                              <a:gd name="T97" fmla="*/ T96 w 668"/>
                              <a:gd name="T98" fmla="+- 0 6936 5602"/>
                              <a:gd name="T99" fmla="*/ 6936 h 1392"/>
                              <a:gd name="T100" fmla="+- 0 4910 4368"/>
                              <a:gd name="T101" fmla="*/ T100 w 668"/>
                              <a:gd name="T102" fmla="+- 0 6893 5602"/>
                              <a:gd name="T103" fmla="*/ 6893 h 1392"/>
                              <a:gd name="T104" fmla="+- 0 4949 4368"/>
                              <a:gd name="T105" fmla="*/ T104 w 668"/>
                              <a:gd name="T106" fmla="+- 0 6845 5602"/>
                              <a:gd name="T107" fmla="*/ 6845 h 1392"/>
                              <a:gd name="T108" fmla="+- 0 4982 4368"/>
                              <a:gd name="T109" fmla="*/ T108 w 668"/>
                              <a:gd name="T110" fmla="+- 0 6782 5602"/>
                              <a:gd name="T111" fmla="*/ 6782 h 1392"/>
                              <a:gd name="T112" fmla="+- 0 4992 4368"/>
                              <a:gd name="T113" fmla="*/ T112 w 668"/>
                              <a:gd name="T114" fmla="+- 0 6754 5602"/>
                              <a:gd name="T115" fmla="*/ 6754 h 1392"/>
                              <a:gd name="T116" fmla="+- 0 5006 4368"/>
                              <a:gd name="T117" fmla="*/ T116 w 668"/>
                              <a:gd name="T118" fmla="+- 0 6715 5602"/>
                              <a:gd name="T119" fmla="*/ 6715 h 1392"/>
                              <a:gd name="T120" fmla="+- 0 5006 4368"/>
                              <a:gd name="T121" fmla="*/ T120 w 668"/>
                              <a:gd name="T122" fmla="+- 0 6710 5602"/>
                              <a:gd name="T123" fmla="*/ 6710 h 1392"/>
                              <a:gd name="T124" fmla="+- 0 5011 4368"/>
                              <a:gd name="T125" fmla="*/ T124 w 668"/>
                              <a:gd name="T126" fmla="+- 0 6682 5602"/>
                              <a:gd name="T127" fmla="*/ 6682 h 1392"/>
                              <a:gd name="T128" fmla="+- 0 5016 4368"/>
                              <a:gd name="T129" fmla="*/ T128 w 668"/>
                              <a:gd name="T130" fmla="+- 0 6648 5602"/>
                              <a:gd name="T131" fmla="*/ 6648 h 1392"/>
                              <a:gd name="T132" fmla="+- 0 5021 4368"/>
                              <a:gd name="T133" fmla="*/ T132 w 668"/>
                              <a:gd name="T134" fmla="+- 0 6619 5602"/>
                              <a:gd name="T135" fmla="*/ 6619 h 1392"/>
                              <a:gd name="T136" fmla="+- 0 5026 4368"/>
                              <a:gd name="T137" fmla="*/ T136 w 668"/>
                              <a:gd name="T138" fmla="+- 0 6586 5602"/>
                              <a:gd name="T139" fmla="*/ 6586 h 1392"/>
                              <a:gd name="T140" fmla="+- 0 5030 4368"/>
                              <a:gd name="T141" fmla="*/ T140 w 668"/>
                              <a:gd name="T142" fmla="+- 0 6547 5602"/>
                              <a:gd name="T143" fmla="*/ 6547 h 1392"/>
                              <a:gd name="T144" fmla="+- 0 5035 4368"/>
                              <a:gd name="T145" fmla="*/ T144 w 668"/>
                              <a:gd name="T146" fmla="+- 0 6514 5602"/>
                              <a:gd name="T147" fmla="*/ 6514 h 1392"/>
                              <a:gd name="T148" fmla="+- 0 5035 4368"/>
                              <a:gd name="T149" fmla="*/ T148 w 668"/>
                              <a:gd name="T150" fmla="+- 0 5602 5602"/>
                              <a:gd name="T151" fmla="*/ 5602 h 13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668" h="1392">
                                <a:moveTo>
                                  <a:pt x="667" y="0"/>
                                </a:moveTo>
                                <a:lnTo>
                                  <a:pt x="542" y="0"/>
                                </a:lnTo>
                                <a:lnTo>
                                  <a:pt x="542" y="854"/>
                                </a:lnTo>
                                <a:lnTo>
                                  <a:pt x="538" y="897"/>
                                </a:lnTo>
                                <a:lnTo>
                                  <a:pt x="538" y="940"/>
                                </a:lnTo>
                                <a:lnTo>
                                  <a:pt x="533" y="979"/>
                                </a:lnTo>
                                <a:lnTo>
                                  <a:pt x="528" y="1012"/>
                                </a:lnTo>
                                <a:lnTo>
                                  <a:pt x="518" y="1041"/>
                                </a:lnTo>
                                <a:lnTo>
                                  <a:pt x="514" y="1070"/>
                                </a:lnTo>
                                <a:lnTo>
                                  <a:pt x="504" y="1099"/>
                                </a:lnTo>
                                <a:lnTo>
                                  <a:pt x="494" y="1118"/>
                                </a:lnTo>
                                <a:lnTo>
                                  <a:pt x="480" y="1137"/>
                                </a:lnTo>
                                <a:lnTo>
                                  <a:pt x="475" y="1147"/>
                                </a:lnTo>
                                <a:lnTo>
                                  <a:pt x="384" y="1214"/>
                                </a:lnTo>
                                <a:lnTo>
                                  <a:pt x="288" y="1228"/>
                                </a:lnTo>
                                <a:lnTo>
                                  <a:pt x="0" y="1238"/>
                                </a:lnTo>
                                <a:lnTo>
                                  <a:pt x="29" y="1276"/>
                                </a:lnTo>
                                <a:lnTo>
                                  <a:pt x="139" y="1363"/>
                                </a:lnTo>
                                <a:lnTo>
                                  <a:pt x="197" y="1382"/>
                                </a:lnTo>
                                <a:lnTo>
                                  <a:pt x="230" y="1387"/>
                                </a:lnTo>
                                <a:lnTo>
                                  <a:pt x="259" y="1392"/>
                                </a:lnTo>
                                <a:lnTo>
                                  <a:pt x="322" y="1392"/>
                                </a:lnTo>
                                <a:lnTo>
                                  <a:pt x="355" y="1387"/>
                                </a:lnTo>
                                <a:lnTo>
                                  <a:pt x="418" y="1372"/>
                                </a:lnTo>
                                <a:lnTo>
                                  <a:pt x="494" y="1334"/>
                                </a:lnTo>
                                <a:lnTo>
                                  <a:pt x="542" y="1291"/>
                                </a:lnTo>
                                <a:lnTo>
                                  <a:pt x="581" y="1243"/>
                                </a:lnTo>
                                <a:lnTo>
                                  <a:pt x="614" y="1180"/>
                                </a:lnTo>
                                <a:lnTo>
                                  <a:pt x="624" y="1152"/>
                                </a:lnTo>
                                <a:lnTo>
                                  <a:pt x="638" y="1113"/>
                                </a:lnTo>
                                <a:lnTo>
                                  <a:pt x="638" y="1108"/>
                                </a:lnTo>
                                <a:lnTo>
                                  <a:pt x="643" y="1080"/>
                                </a:lnTo>
                                <a:lnTo>
                                  <a:pt x="648" y="1046"/>
                                </a:lnTo>
                                <a:lnTo>
                                  <a:pt x="653" y="1017"/>
                                </a:lnTo>
                                <a:lnTo>
                                  <a:pt x="658" y="984"/>
                                </a:lnTo>
                                <a:lnTo>
                                  <a:pt x="662" y="945"/>
                                </a:lnTo>
                                <a:lnTo>
                                  <a:pt x="667" y="912"/>
                                </a:lnTo>
                                <a:lnTo>
                                  <a:pt x="6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238"/>
                        <wps:cNvSpPr>
                          <a:spLocks/>
                        </wps:cNvSpPr>
                        <wps:spPr bwMode="auto">
                          <a:xfrm>
                            <a:off x="4368" y="5601"/>
                            <a:ext cx="668" cy="1392"/>
                          </a:xfrm>
                          <a:custGeom>
                            <a:avLst/>
                            <a:gdLst>
                              <a:gd name="T0" fmla="+- 0 5035 4368"/>
                              <a:gd name="T1" fmla="*/ T0 w 668"/>
                              <a:gd name="T2" fmla="+- 0 5602 5602"/>
                              <a:gd name="T3" fmla="*/ 5602 h 1392"/>
                              <a:gd name="T4" fmla="+- 0 4910 4368"/>
                              <a:gd name="T5" fmla="*/ T4 w 668"/>
                              <a:gd name="T6" fmla="+- 0 5602 5602"/>
                              <a:gd name="T7" fmla="*/ 5602 h 1392"/>
                              <a:gd name="T8" fmla="+- 0 4910 4368"/>
                              <a:gd name="T9" fmla="*/ T8 w 668"/>
                              <a:gd name="T10" fmla="+- 0 6389 5602"/>
                              <a:gd name="T11" fmla="*/ 6389 h 1392"/>
                              <a:gd name="T12" fmla="+- 0 4910 4368"/>
                              <a:gd name="T13" fmla="*/ T12 w 668"/>
                              <a:gd name="T14" fmla="+- 0 6408 5602"/>
                              <a:gd name="T15" fmla="*/ 6408 h 1392"/>
                              <a:gd name="T16" fmla="+- 0 4910 4368"/>
                              <a:gd name="T17" fmla="*/ T16 w 668"/>
                              <a:gd name="T18" fmla="+- 0 6456 5602"/>
                              <a:gd name="T19" fmla="*/ 6456 h 1392"/>
                              <a:gd name="T20" fmla="+- 0 4906 4368"/>
                              <a:gd name="T21" fmla="*/ T20 w 668"/>
                              <a:gd name="T22" fmla="+- 0 6499 5602"/>
                              <a:gd name="T23" fmla="*/ 6499 h 1392"/>
                              <a:gd name="T24" fmla="+- 0 4906 4368"/>
                              <a:gd name="T25" fmla="*/ T24 w 668"/>
                              <a:gd name="T26" fmla="+- 0 6542 5602"/>
                              <a:gd name="T27" fmla="*/ 6542 h 1392"/>
                              <a:gd name="T28" fmla="+- 0 4901 4368"/>
                              <a:gd name="T29" fmla="*/ T28 w 668"/>
                              <a:gd name="T30" fmla="+- 0 6581 5602"/>
                              <a:gd name="T31" fmla="*/ 6581 h 1392"/>
                              <a:gd name="T32" fmla="+- 0 4896 4368"/>
                              <a:gd name="T33" fmla="*/ T32 w 668"/>
                              <a:gd name="T34" fmla="+- 0 6614 5602"/>
                              <a:gd name="T35" fmla="*/ 6614 h 1392"/>
                              <a:gd name="T36" fmla="+- 0 4886 4368"/>
                              <a:gd name="T37" fmla="*/ T36 w 668"/>
                              <a:gd name="T38" fmla="+- 0 6643 5602"/>
                              <a:gd name="T39" fmla="*/ 6643 h 1392"/>
                              <a:gd name="T40" fmla="+- 0 4882 4368"/>
                              <a:gd name="T41" fmla="*/ T40 w 668"/>
                              <a:gd name="T42" fmla="+- 0 6672 5602"/>
                              <a:gd name="T43" fmla="*/ 6672 h 1392"/>
                              <a:gd name="T44" fmla="+- 0 4872 4368"/>
                              <a:gd name="T45" fmla="*/ T44 w 668"/>
                              <a:gd name="T46" fmla="+- 0 6701 5602"/>
                              <a:gd name="T47" fmla="*/ 6701 h 1392"/>
                              <a:gd name="T48" fmla="+- 0 4862 4368"/>
                              <a:gd name="T49" fmla="*/ T48 w 668"/>
                              <a:gd name="T50" fmla="+- 0 6720 5602"/>
                              <a:gd name="T51" fmla="*/ 6720 h 1392"/>
                              <a:gd name="T52" fmla="+- 0 4848 4368"/>
                              <a:gd name="T53" fmla="*/ T52 w 668"/>
                              <a:gd name="T54" fmla="+- 0 6739 5602"/>
                              <a:gd name="T55" fmla="*/ 6739 h 1392"/>
                              <a:gd name="T56" fmla="+- 0 4843 4368"/>
                              <a:gd name="T57" fmla="*/ T56 w 668"/>
                              <a:gd name="T58" fmla="+- 0 6749 5602"/>
                              <a:gd name="T59" fmla="*/ 6749 h 1392"/>
                              <a:gd name="T60" fmla="+- 0 4824 4368"/>
                              <a:gd name="T61" fmla="*/ T60 w 668"/>
                              <a:gd name="T62" fmla="+- 0 6773 5602"/>
                              <a:gd name="T63" fmla="*/ 6773 h 1392"/>
                              <a:gd name="T64" fmla="+- 0 4800 4368"/>
                              <a:gd name="T65" fmla="*/ T64 w 668"/>
                              <a:gd name="T66" fmla="+- 0 6787 5602"/>
                              <a:gd name="T67" fmla="*/ 6787 h 1392"/>
                              <a:gd name="T68" fmla="+- 0 4776 4368"/>
                              <a:gd name="T69" fmla="*/ T68 w 668"/>
                              <a:gd name="T70" fmla="+- 0 6802 5602"/>
                              <a:gd name="T71" fmla="*/ 6802 h 1392"/>
                              <a:gd name="T72" fmla="+- 0 4752 4368"/>
                              <a:gd name="T73" fmla="*/ T72 w 668"/>
                              <a:gd name="T74" fmla="+- 0 6816 5602"/>
                              <a:gd name="T75" fmla="*/ 6816 h 1392"/>
                              <a:gd name="T76" fmla="+- 0 4723 4368"/>
                              <a:gd name="T77" fmla="*/ T76 w 668"/>
                              <a:gd name="T78" fmla="+- 0 6821 5602"/>
                              <a:gd name="T79" fmla="*/ 6821 h 1392"/>
                              <a:gd name="T80" fmla="+- 0 4690 4368"/>
                              <a:gd name="T81" fmla="*/ T80 w 668"/>
                              <a:gd name="T82" fmla="+- 0 6826 5602"/>
                              <a:gd name="T83" fmla="*/ 6826 h 1392"/>
                              <a:gd name="T84" fmla="+- 0 4656 4368"/>
                              <a:gd name="T85" fmla="*/ T84 w 668"/>
                              <a:gd name="T86" fmla="+- 0 6830 5602"/>
                              <a:gd name="T87" fmla="*/ 6830 h 1392"/>
                              <a:gd name="T88" fmla="+- 0 4368 4368"/>
                              <a:gd name="T89" fmla="*/ T88 w 668"/>
                              <a:gd name="T90" fmla="+- 0 6840 5602"/>
                              <a:gd name="T91" fmla="*/ 6840 h 1392"/>
                              <a:gd name="T92" fmla="+- 0 4382 4368"/>
                              <a:gd name="T93" fmla="*/ T92 w 668"/>
                              <a:gd name="T94" fmla="+- 0 6859 5602"/>
                              <a:gd name="T95" fmla="*/ 6859 h 1392"/>
                              <a:gd name="T96" fmla="+- 0 4397 4368"/>
                              <a:gd name="T97" fmla="*/ T96 w 668"/>
                              <a:gd name="T98" fmla="+- 0 6878 5602"/>
                              <a:gd name="T99" fmla="*/ 6878 h 1392"/>
                              <a:gd name="T100" fmla="+- 0 4416 4368"/>
                              <a:gd name="T101" fmla="*/ T100 w 668"/>
                              <a:gd name="T102" fmla="+- 0 6902 5602"/>
                              <a:gd name="T103" fmla="*/ 6902 h 1392"/>
                              <a:gd name="T104" fmla="+- 0 4435 4368"/>
                              <a:gd name="T105" fmla="*/ T104 w 668"/>
                              <a:gd name="T106" fmla="+- 0 6922 5602"/>
                              <a:gd name="T107" fmla="*/ 6922 h 1392"/>
                              <a:gd name="T108" fmla="+- 0 4459 4368"/>
                              <a:gd name="T109" fmla="*/ T108 w 668"/>
                              <a:gd name="T110" fmla="+- 0 6936 5602"/>
                              <a:gd name="T111" fmla="*/ 6936 h 1392"/>
                              <a:gd name="T112" fmla="+- 0 4483 4368"/>
                              <a:gd name="T113" fmla="*/ T112 w 668"/>
                              <a:gd name="T114" fmla="+- 0 6950 5602"/>
                              <a:gd name="T115" fmla="*/ 6950 h 1392"/>
                              <a:gd name="T116" fmla="+- 0 4507 4368"/>
                              <a:gd name="T117" fmla="*/ T116 w 668"/>
                              <a:gd name="T118" fmla="+- 0 6965 5602"/>
                              <a:gd name="T119" fmla="*/ 6965 h 1392"/>
                              <a:gd name="T120" fmla="+- 0 4536 4368"/>
                              <a:gd name="T121" fmla="*/ T120 w 668"/>
                              <a:gd name="T122" fmla="+- 0 6974 5602"/>
                              <a:gd name="T123" fmla="*/ 6974 h 1392"/>
                              <a:gd name="T124" fmla="+- 0 4565 4368"/>
                              <a:gd name="T125" fmla="*/ T124 w 668"/>
                              <a:gd name="T126" fmla="+- 0 6984 5602"/>
                              <a:gd name="T127" fmla="*/ 6984 h 1392"/>
                              <a:gd name="T128" fmla="+- 0 4598 4368"/>
                              <a:gd name="T129" fmla="*/ T128 w 668"/>
                              <a:gd name="T130" fmla="+- 0 6989 5602"/>
                              <a:gd name="T131" fmla="*/ 6989 h 1392"/>
                              <a:gd name="T132" fmla="+- 0 4627 4368"/>
                              <a:gd name="T133" fmla="*/ T132 w 668"/>
                              <a:gd name="T134" fmla="+- 0 6994 5602"/>
                              <a:gd name="T135" fmla="*/ 6994 h 1392"/>
                              <a:gd name="T136" fmla="+- 0 4666 4368"/>
                              <a:gd name="T137" fmla="*/ T136 w 668"/>
                              <a:gd name="T138" fmla="+- 0 6994 5602"/>
                              <a:gd name="T139" fmla="*/ 6994 h 1392"/>
                              <a:gd name="T140" fmla="+- 0 4690 4368"/>
                              <a:gd name="T141" fmla="*/ T140 w 668"/>
                              <a:gd name="T142" fmla="+- 0 6994 5602"/>
                              <a:gd name="T143" fmla="*/ 6994 h 1392"/>
                              <a:gd name="T144" fmla="+- 0 4752 4368"/>
                              <a:gd name="T145" fmla="*/ T144 w 668"/>
                              <a:gd name="T146" fmla="+- 0 6984 5602"/>
                              <a:gd name="T147" fmla="*/ 6984 h 1392"/>
                              <a:gd name="T148" fmla="+- 0 4810 4368"/>
                              <a:gd name="T149" fmla="*/ T148 w 668"/>
                              <a:gd name="T150" fmla="+- 0 6965 5602"/>
                              <a:gd name="T151" fmla="*/ 6965 h 1392"/>
                              <a:gd name="T152" fmla="+- 0 4862 4368"/>
                              <a:gd name="T153" fmla="*/ T152 w 668"/>
                              <a:gd name="T154" fmla="+- 0 6936 5602"/>
                              <a:gd name="T155" fmla="*/ 6936 h 1392"/>
                              <a:gd name="T156" fmla="+- 0 4910 4368"/>
                              <a:gd name="T157" fmla="*/ T156 w 668"/>
                              <a:gd name="T158" fmla="+- 0 6893 5602"/>
                              <a:gd name="T159" fmla="*/ 6893 h 1392"/>
                              <a:gd name="T160" fmla="+- 0 4930 4368"/>
                              <a:gd name="T161" fmla="*/ T160 w 668"/>
                              <a:gd name="T162" fmla="+- 0 6869 5602"/>
                              <a:gd name="T163" fmla="*/ 6869 h 1392"/>
                              <a:gd name="T164" fmla="+- 0 4949 4368"/>
                              <a:gd name="T165" fmla="*/ T164 w 668"/>
                              <a:gd name="T166" fmla="+- 0 6845 5602"/>
                              <a:gd name="T167" fmla="*/ 6845 h 1392"/>
                              <a:gd name="T168" fmla="+- 0 4968 4368"/>
                              <a:gd name="T169" fmla="*/ T168 w 668"/>
                              <a:gd name="T170" fmla="+- 0 6816 5602"/>
                              <a:gd name="T171" fmla="*/ 6816 h 1392"/>
                              <a:gd name="T172" fmla="+- 0 4982 4368"/>
                              <a:gd name="T173" fmla="*/ T172 w 668"/>
                              <a:gd name="T174" fmla="+- 0 6782 5602"/>
                              <a:gd name="T175" fmla="*/ 6782 h 1392"/>
                              <a:gd name="T176" fmla="+- 0 4992 4368"/>
                              <a:gd name="T177" fmla="*/ T176 w 668"/>
                              <a:gd name="T178" fmla="+- 0 6754 5602"/>
                              <a:gd name="T179" fmla="*/ 6754 h 1392"/>
                              <a:gd name="T180" fmla="+- 0 5006 4368"/>
                              <a:gd name="T181" fmla="*/ T180 w 668"/>
                              <a:gd name="T182" fmla="+- 0 6715 5602"/>
                              <a:gd name="T183" fmla="*/ 6715 h 1392"/>
                              <a:gd name="T184" fmla="+- 0 5006 4368"/>
                              <a:gd name="T185" fmla="*/ T184 w 668"/>
                              <a:gd name="T186" fmla="+- 0 6710 5602"/>
                              <a:gd name="T187" fmla="*/ 6710 h 1392"/>
                              <a:gd name="T188" fmla="+- 0 5011 4368"/>
                              <a:gd name="T189" fmla="*/ T188 w 668"/>
                              <a:gd name="T190" fmla="+- 0 6682 5602"/>
                              <a:gd name="T191" fmla="*/ 6682 h 1392"/>
                              <a:gd name="T192" fmla="+- 0 5016 4368"/>
                              <a:gd name="T193" fmla="*/ T192 w 668"/>
                              <a:gd name="T194" fmla="+- 0 6648 5602"/>
                              <a:gd name="T195" fmla="*/ 6648 h 1392"/>
                              <a:gd name="T196" fmla="+- 0 5021 4368"/>
                              <a:gd name="T197" fmla="*/ T196 w 668"/>
                              <a:gd name="T198" fmla="+- 0 6619 5602"/>
                              <a:gd name="T199" fmla="*/ 6619 h 1392"/>
                              <a:gd name="T200" fmla="+- 0 5026 4368"/>
                              <a:gd name="T201" fmla="*/ T200 w 668"/>
                              <a:gd name="T202" fmla="+- 0 6586 5602"/>
                              <a:gd name="T203" fmla="*/ 6586 h 1392"/>
                              <a:gd name="T204" fmla="+- 0 5030 4368"/>
                              <a:gd name="T205" fmla="*/ T204 w 668"/>
                              <a:gd name="T206" fmla="+- 0 6547 5602"/>
                              <a:gd name="T207" fmla="*/ 6547 h 1392"/>
                              <a:gd name="T208" fmla="+- 0 5035 4368"/>
                              <a:gd name="T209" fmla="*/ T208 w 668"/>
                              <a:gd name="T210" fmla="+- 0 6514 5602"/>
                              <a:gd name="T211" fmla="*/ 6514 h 1392"/>
                              <a:gd name="T212" fmla="+- 0 5035 4368"/>
                              <a:gd name="T213" fmla="*/ T212 w 668"/>
                              <a:gd name="T214" fmla="+- 0 6475 5602"/>
                              <a:gd name="T215" fmla="*/ 6475 h 1392"/>
                              <a:gd name="T216" fmla="+- 0 5035 4368"/>
                              <a:gd name="T217" fmla="*/ T216 w 668"/>
                              <a:gd name="T218" fmla="+- 0 6432 5602"/>
                              <a:gd name="T219" fmla="*/ 6432 h 1392"/>
                              <a:gd name="T220" fmla="+- 0 5035 4368"/>
                              <a:gd name="T221" fmla="*/ T220 w 668"/>
                              <a:gd name="T222" fmla="+- 0 6394 5602"/>
                              <a:gd name="T223" fmla="*/ 6394 h 1392"/>
                              <a:gd name="T224" fmla="+- 0 5035 4368"/>
                              <a:gd name="T225" fmla="*/ T224 w 668"/>
                              <a:gd name="T226" fmla="+- 0 5602 5602"/>
                              <a:gd name="T227" fmla="*/ 5602 h 13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68" h="1392">
                                <a:moveTo>
                                  <a:pt x="667" y="0"/>
                                </a:moveTo>
                                <a:lnTo>
                                  <a:pt x="542" y="0"/>
                                </a:lnTo>
                                <a:lnTo>
                                  <a:pt x="542" y="787"/>
                                </a:lnTo>
                                <a:lnTo>
                                  <a:pt x="542" y="806"/>
                                </a:lnTo>
                                <a:lnTo>
                                  <a:pt x="542" y="854"/>
                                </a:lnTo>
                                <a:lnTo>
                                  <a:pt x="538" y="897"/>
                                </a:lnTo>
                                <a:lnTo>
                                  <a:pt x="538" y="940"/>
                                </a:lnTo>
                                <a:lnTo>
                                  <a:pt x="533" y="979"/>
                                </a:lnTo>
                                <a:lnTo>
                                  <a:pt x="528" y="1012"/>
                                </a:lnTo>
                                <a:lnTo>
                                  <a:pt x="518" y="1041"/>
                                </a:lnTo>
                                <a:lnTo>
                                  <a:pt x="514" y="1070"/>
                                </a:lnTo>
                                <a:lnTo>
                                  <a:pt x="504" y="1099"/>
                                </a:lnTo>
                                <a:lnTo>
                                  <a:pt x="494" y="1118"/>
                                </a:lnTo>
                                <a:lnTo>
                                  <a:pt x="480" y="1137"/>
                                </a:lnTo>
                                <a:lnTo>
                                  <a:pt x="475" y="1147"/>
                                </a:lnTo>
                                <a:lnTo>
                                  <a:pt x="456" y="1171"/>
                                </a:lnTo>
                                <a:lnTo>
                                  <a:pt x="432" y="1185"/>
                                </a:lnTo>
                                <a:lnTo>
                                  <a:pt x="408" y="1200"/>
                                </a:lnTo>
                                <a:lnTo>
                                  <a:pt x="384" y="1214"/>
                                </a:lnTo>
                                <a:lnTo>
                                  <a:pt x="355" y="1219"/>
                                </a:lnTo>
                                <a:lnTo>
                                  <a:pt x="322" y="1224"/>
                                </a:lnTo>
                                <a:lnTo>
                                  <a:pt x="288" y="1228"/>
                                </a:lnTo>
                                <a:lnTo>
                                  <a:pt x="0" y="1238"/>
                                </a:lnTo>
                                <a:lnTo>
                                  <a:pt x="14" y="1257"/>
                                </a:lnTo>
                                <a:lnTo>
                                  <a:pt x="29" y="1276"/>
                                </a:lnTo>
                                <a:lnTo>
                                  <a:pt x="48" y="1300"/>
                                </a:lnTo>
                                <a:lnTo>
                                  <a:pt x="67" y="1320"/>
                                </a:lnTo>
                                <a:lnTo>
                                  <a:pt x="91" y="1334"/>
                                </a:lnTo>
                                <a:lnTo>
                                  <a:pt x="115" y="1348"/>
                                </a:lnTo>
                                <a:lnTo>
                                  <a:pt x="139" y="1363"/>
                                </a:lnTo>
                                <a:lnTo>
                                  <a:pt x="168" y="1372"/>
                                </a:lnTo>
                                <a:lnTo>
                                  <a:pt x="197" y="1382"/>
                                </a:lnTo>
                                <a:lnTo>
                                  <a:pt x="230" y="1387"/>
                                </a:lnTo>
                                <a:lnTo>
                                  <a:pt x="259" y="1392"/>
                                </a:lnTo>
                                <a:lnTo>
                                  <a:pt x="298" y="1392"/>
                                </a:lnTo>
                                <a:lnTo>
                                  <a:pt x="322" y="1392"/>
                                </a:lnTo>
                                <a:lnTo>
                                  <a:pt x="384" y="1382"/>
                                </a:lnTo>
                                <a:lnTo>
                                  <a:pt x="442" y="1363"/>
                                </a:lnTo>
                                <a:lnTo>
                                  <a:pt x="494" y="1334"/>
                                </a:lnTo>
                                <a:lnTo>
                                  <a:pt x="542" y="1291"/>
                                </a:lnTo>
                                <a:lnTo>
                                  <a:pt x="562" y="1267"/>
                                </a:lnTo>
                                <a:lnTo>
                                  <a:pt x="581" y="1243"/>
                                </a:lnTo>
                                <a:lnTo>
                                  <a:pt x="600" y="1214"/>
                                </a:lnTo>
                                <a:lnTo>
                                  <a:pt x="614" y="1180"/>
                                </a:lnTo>
                                <a:lnTo>
                                  <a:pt x="624" y="1152"/>
                                </a:lnTo>
                                <a:lnTo>
                                  <a:pt x="638" y="1113"/>
                                </a:lnTo>
                                <a:lnTo>
                                  <a:pt x="638" y="1108"/>
                                </a:lnTo>
                                <a:lnTo>
                                  <a:pt x="643" y="1080"/>
                                </a:lnTo>
                                <a:lnTo>
                                  <a:pt x="648" y="1046"/>
                                </a:lnTo>
                                <a:lnTo>
                                  <a:pt x="653" y="1017"/>
                                </a:lnTo>
                                <a:lnTo>
                                  <a:pt x="658" y="984"/>
                                </a:lnTo>
                                <a:lnTo>
                                  <a:pt x="662" y="945"/>
                                </a:lnTo>
                                <a:lnTo>
                                  <a:pt x="667" y="912"/>
                                </a:lnTo>
                                <a:lnTo>
                                  <a:pt x="667" y="873"/>
                                </a:lnTo>
                                <a:lnTo>
                                  <a:pt x="667" y="830"/>
                                </a:lnTo>
                                <a:lnTo>
                                  <a:pt x="667" y="792"/>
                                </a:lnTo>
                                <a:lnTo>
                                  <a:pt x="667" y="0"/>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Freeform 237"/>
                        <wps:cNvSpPr>
                          <a:spLocks/>
                        </wps:cNvSpPr>
                        <wps:spPr bwMode="auto">
                          <a:xfrm>
                            <a:off x="4286" y="5601"/>
                            <a:ext cx="370" cy="1239"/>
                          </a:xfrm>
                          <a:custGeom>
                            <a:avLst/>
                            <a:gdLst>
                              <a:gd name="T0" fmla="+- 0 4411 4286"/>
                              <a:gd name="T1" fmla="*/ T0 w 370"/>
                              <a:gd name="T2" fmla="+- 0 5602 5602"/>
                              <a:gd name="T3" fmla="*/ 5602 h 1239"/>
                              <a:gd name="T4" fmla="+- 0 4286 4286"/>
                              <a:gd name="T5" fmla="*/ T4 w 370"/>
                              <a:gd name="T6" fmla="+- 0 5602 5602"/>
                              <a:gd name="T7" fmla="*/ 5602 h 1239"/>
                              <a:gd name="T8" fmla="+- 0 4286 4286"/>
                              <a:gd name="T9" fmla="*/ T8 w 370"/>
                              <a:gd name="T10" fmla="+- 0 6442 5602"/>
                              <a:gd name="T11" fmla="*/ 6442 h 1239"/>
                              <a:gd name="T12" fmla="+- 0 4291 4286"/>
                              <a:gd name="T13" fmla="*/ T12 w 370"/>
                              <a:gd name="T14" fmla="+- 0 6485 5602"/>
                              <a:gd name="T15" fmla="*/ 6485 h 1239"/>
                              <a:gd name="T16" fmla="+- 0 4291 4286"/>
                              <a:gd name="T17" fmla="*/ T16 w 370"/>
                              <a:gd name="T18" fmla="+- 0 6528 5602"/>
                              <a:gd name="T19" fmla="*/ 6528 h 1239"/>
                              <a:gd name="T20" fmla="+- 0 4306 4286"/>
                              <a:gd name="T21" fmla="*/ T20 w 370"/>
                              <a:gd name="T22" fmla="+- 0 6643 5602"/>
                              <a:gd name="T23" fmla="*/ 6643 h 1239"/>
                              <a:gd name="T24" fmla="+- 0 4310 4286"/>
                              <a:gd name="T25" fmla="*/ T24 w 370"/>
                              <a:gd name="T26" fmla="+- 0 6677 5602"/>
                              <a:gd name="T27" fmla="*/ 6677 h 1239"/>
                              <a:gd name="T28" fmla="+- 0 4320 4286"/>
                              <a:gd name="T29" fmla="*/ T28 w 370"/>
                              <a:gd name="T30" fmla="+- 0 6710 5602"/>
                              <a:gd name="T31" fmla="*/ 6710 h 1239"/>
                              <a:gd name="T32" fmla="+- 0 4325 4286"/>
                              <a:gd name="T33" fmla="*/ T32 w 370"/>
                              <a:gd name="T34" fmla="+- 0 6739 5602"/>
                              <a:gd name="T35" fmla="*/ 6739 h 1239"/>
                              <a:gd name="T36" fmla="+- 0 4334 4286"/>
                              <a:gd name="T37" fmla="*/ T36 w 370"/>
                              <a:gd name="T38" fmla="+- 0 6768 5602"/>
                              <a:gd name="T39" fmla="*/ 6768 h 1239"/>
                              <a:gd name="T40" fmla="+- 0 4354 4286"/>
                              <a:gd name="T41" fmla="*/ T40 w 370"/>
                              <a:gd name="T42" fmla="+- 0 6816 5602"/>
                              <a:gd name="T43" fmla="*/ 6816 h 1239"/>
                              <a:gd name="T44" fmla="+- 0 4368 4286"/>
                              <a:gd name="T45" fmla="*/ T44 w 370"/>
                              <a:gd name="T46" fmla="+- 0 6840 5602"/>
                              <a:gd name="T47" fmla="*/ 6840 h 1239"/>
                              <a:gd name="T48" fmla="+- 0 4656 4286"/>
                              <a:gd name="T49" fmla="*/ T48 w 370"/>
                              <a:gd name="T50" fmla="+- 0 6830 5602"/>
                              <a:gd name="T51" fmla="*/ 6830 h 1239"/>
                              <a:gd name="T52" fmla="+- 0 4570 4286"/>
                              <a:gd name="T53" fmla="*/ T52 w 370"/>
                              <a:gd name="T54" fmla="+- 0 6816 5602"/>
                              <a:gd name="T55" fmla="*/ 6816 h 1239"/>
                              <a:gd name="T56" fmla="+- 0 4541 4286"/>
                              <a:gd name="T57" fmla="*/ T56 w 370"/>
                              <a:gd name="T58" fmla="+- 0 6802 5602"/>
                              <a:gd name="T59" fmla="*/ 6802 h 1239"/>
                              <a:gd name="T60" fmla="+- 0 4464 4286"/>
                              <a:gd name="T61" fmla="*/ T60 w 370"/>
                              <a:gd name="T62" fmla="+- 0 6725 5602"/>
                              <a:gd name="T63" fmla="*/ 6725 h 1239"/>
                              <a:gd name="T64" fmla="+- 0 4440 4286"/>
                              <a:gd name="T65" fmla="*/ T64 w 370"/>
                              <a:gd name="T66" fmla="+- 0 6658 5602"/>
                              <a:gd name="T67" fmla="*/ 6658 h 1239"/>
                              <a:gd name="T68" fmla="+- 0 4435 4286"/>
                              <a:gd name="T69" fmla="*/ T68 w 370"/>
                              <a:gd name="T70" fmla="+- 0 6643 5602"/>
                              <a:gd name="T71" fmla="*/ 6643 h 1239"/>
                              <a:gd name="T72" fmla="+- 0 4430 4286"/>
                              <a:gd name="T73" fmla="*/ T72 w 370"/>
                              <a:gd name="T74" fmla="+- 0 6619 5602"/>
                              <a:gd name="T75" fmla="*/ 6619 h 1239"/>
                              <a:gd name="T76" fmla="+- 0 4426 4286"/>
                              <a:gd name="T77" fmla="*/ T76 w 370"/>
                              <a:gd name="T78" fmla="+- 0 6590 5602"/>
                              <a:gd name="T79" fmla="*/ 6590 h 1239"/>
                              <a:gd name="T80" fmla="+- 0 4421 4286"/>
                              <a:gd name="T81" fmla="*/ T80 w 370"/>
                              <a:gd name="T82" fmla="+- 0 6557 5602"/>
                              <a:gd name="T83" fmla="*/ 6557 h 1239"/>
                              <a:gd name="T84" fmla="+- 0 4416 4286"/>
                              <a:gd name="T85" fmla="*/ T84 w 370"/>
                              <a:gd name="T86" fmla="+- 0 6518 5602"/>
                              <a:gd name="T87" fmla="*/ 6518 h 1239"/>
                              <a:gd name="T88" fmla="+- 0 4416 4286"/>
                              <a:gd name="T89" fmla="*/ T88 w 370"/>
                              <a:gd name="T90" fmla="+- 0 6480 5602"/>
                              <a:gd name="T91" fmla="*/ 6480 h 1239"/>
                              <a:gd name="T92" fmla="+- 0 4411 4286"/>
                              <a:gd name="T93" fmla="*/ T92 w 370"/>
                              <a:gd name="T94" fmla="+- 0 6437 5602"/>
                              <a:gd name="T95" fmla="*/ 6437 h 1239"/>
                              <a:gd name="T96" fmla="+- 0 4411 4286"/>
                              <a:gd name="T97" fmla="*/ T96 w 370"/>
                              <a:gd name="T98" fmla="+- 0 5602 5602"/>
                              <a:gd name="T99" fmla="*/ 5602 h 1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70" h="1239">
                                <a:moveTo>
                                  <a:pt x="125" y="0"/>
                                </a:moveTo>
                                <a:lnTo>
                                  <a:pt x="0" y="0"/>
                                </a:lnTo>
                                <a:lnTo>
                                  <a:pt x="0" y="840"/>
                                </a:lnTo>
                                <a:lnTo>
                                  <a:pt x="5" y="883"/>
                                </a:lnTo>
                                <a:lnTo>
                                  <a:pt x="5" y="926"/>
                                </a:lnTo>
                                <a:lnTo>
                                  <a:pt x="20" y="1041"/>
                                </a:lnTo>
                                <a:lnTo>
                                  <a:pt x="24" y="1075"/>
                                </a:lnTo>
                                <a:lnTo>
                                  <a:pt x="34" y="1108"/>
                                </a:lnTo>
                                <a:lnTo>
                                  <a:pt x="39" y="1137"/>
                                </a:lnTo>
                                <a:lnTo>
                                  <a:pt x="48" y="1166"/>
                                </a:lnTo>
                                <a:lnTo>
                                  <a:pt x="68" y="1214"/>
                                </a:lnTo>
                                <a:lnTo>
                                  <a:pt x="82" y="1238"/>
                                </a:lnTo>
                                <a:lnTo>
                                  <a:pt x="370" y="1228"/>
                                </a:lnTo>
                                <a:lnTo>
                                  <a:pt x="284" y="1214"/>
                                </a:lnTo>
                                <a:lnTo>
                                  <a:pt x="255" y="1200"/>
                                </a:lnTo>
                                <a:lnTo>
                                  <a:pt x="178" y="1123"/>
                                </a:lnTo>
                                <a:lnTo>
                                  <a:pt x="154" y="1056"/>
                                </a:lnTo>
                                <a:lnTo>
                                  <a:pt x="149" y="1041"/>
                                </a:lnTo>
                                <a:lnTo>
                                  <a:pt x="144" y="1017"/>
                                </a:lnTo>
                                <a:lnTo>
                                  <a:pt x="140" y="988"/>
                                </a:lnTo>
                                <a:lnTo>
                                  <a:pt x="135" y="955"/>
                                </a:lnTo>
                                <a:lnTo>
                                  <a:pt x="130" y="916"/>
                                </a:lnTo>
                                <a:lnTo>
                                  <a:pt x="130" y="878"/>
                                </a:lnTo>
                                <a:lnTo>
                                  <a:pt x="125" y="835"/>
                                </a:lnTo>
                                <a:lnTo>
                                  <a:pt x="1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236"/>
                        <wps:cNvSpPr>
                          <a:spLocks/>
                        </wps:cNvSpPr>
                        <wps:spPr bwMode="auto">
                          <a:xfrm>
                            <a:off x="4286" y="5601"/>
                            <a:ext cx="370" cy="1239"/>
                          </a:xfrm>
                          <a:custGeom>
                            <a:avLst/>
                            <a:gdLst>
                              <a:gd name="T0" fmla="+- 0 4411 4286"/>
                              <a:gd name="T1" fmla="*/ T0 w 370"/>
                              <a:gd name="T2" fmla="+- 0 5602 5602"/>
                              <a:gd name="T3" fmla="*/ 5602 h 1239"/>
                              <a:gd name="T4" fmla="+- 0 4286 4286"/>
                              <a:gd name="T5" fmla="*/ T4 w 370"/>
                              <a:gd name="T6" fmla="+- 0 5602 5602"/>
                              <a:gd name="T7" fmla="*/ 5602 h 1239"/>
                              <a:gd name="T8" fmla="+- 0 4286 4286"/>
                              <a:gd name="T9" fmla="*/ T8 w 370"/>
                              <a:gd name="T10" fmla="+- 0 6394 5602"/>
                              <a:gd name="T11" fmla="*/ 6394 h 1239"/>
                              <a:gd name="T12" fmla="+- 0 4286 4286"/>
                              <a:gd name="T13" fmla="*/ T12 w 370"/>
                              <a:gd name="T14" fmla="+- 0 6442 5602"/>
                              <a:gd name="T15" fmla="*/ 6442 h 1239"/>
                              <a:gd name="T16" fmla="+- 0 4291 4286"/>
                              <a:gd name="T17" fmla="*/ T16 w 370"/>
                              <a:gd name="T18" fmla="+- 0 6485 5602"/>
                              <a:gd name="T19" fmla="*/ 6485 h 1239"/>
                              <a:gd name="T20" fmla="+- 0 4291 4286"/>
                              <a:gd name="T21" fmla="*/ T20 w 370"/>
                              <a:gd name="T22" fmla="+- 0 6528 5602"/>
                              <a:gd name="T23" fmla="*/ 6528 h 1239"/>
                              <a:gd name="T24" fmla="+- 0 4296 4286"/>
                              <a:gd name="T25" fmla="*/ T24 w 370"/>
                              <a:gd name="T26" fmla="+- 0 6566 5602"/>
                              <a:gd name="T27" fmla="*/ 6566 h 1239"/>
                              <a:gd name="T28" fmla="+- 0 4301 4286"/>
                              <a:gd name="T29" fmla="*/ T28 w 370"/>
                              <a:gd name="T30" fmla="+- 0 6605 5602"/>
                              <a:gd name="T31" fmla="*/ 6605 h 1239"/>
                              <a:gd name="T32" fmla="+- 0 4306 4286"/>
                              <a:gd name="T33" fmla="*/ T32 w 370"/>
                              <a:gd name="T34" fmla="+- 0 6643 5602"/>
                              <a:gd name="T35" fmla="*/ 6643 h 1239"/>
                              <a:gd name="T36" fmla="+- 0 4310 4286"/>
                              <a:gd name="T37" fmla="*/ T36 w 370"/>
                              <a:gd name="T38" fmla="+- 0 6677 5602"/>
                              <a:gd name="T39" fmla="*/ 6677 h 1239"/>
                              <a:gd name="T40" fmla="+- 0 4320 4286"/>
                              <a:gd name="T41" fmla="*/ T40 w 370"/>
                              <a:gd name="T42" fmla="+- 0 6710 5602"/>
                              <a:gd name="T43" fmla="*/ 6710 h 1239"/>
                              <a:gd name="T44" fmla="+- 0 4325 4286"/>
                              <a:gd name="T45" fmla="*/ T44 w 370"/>
                              <a:gd name="T46" fmla="+- 0 6739 5602"/>
                              <a:gd name="T47" fmla="*/ 6739 h 1239"/>
                              <a:gd name="T48" fmla="+- 0 4334 4286"/>
                              <a:gd name="T49" fmla="*/ T48 w 370"/>
                              <a:gd name="T50" fmla="+- 0 6768 5602"/>
                              <a:gd name="T51" fmla="*/ 6768 h 1239"/>
                              <a:gd name="T52" fmla="+- 0 4344 4286"/>
                              <a:gd name="T53" fmla="*/ T52 w 370"/>
                              <a:gd name="T54" fmla="+- 0 6792 5602"/>
                              <a:gd name="T55" fmla="*/ 6792 h 1239"/>
                              <a:gd name="T56" fmla="+- 0 4354 4286"/>
                              <a:gd name="T57" fmla="*/ T56 w 370"/>
                              <a:gd name="T58" fmla="+- 0 6816 5602"/>
                              <a:gd name="T59" fmla="*/ 6816 h 1239"/>
                              <a:gd name="T60" fmla="+- 0 4368 4286"/>
                              <a:gd name="T61" fmla="*/ T60 w 370"/>
                              <a:gd name="T62" fmla="+- 0 6840 5602"/>
                              <a:gd name="T63" fmla="*/ 6840 h 1239"/>
                              <a:gd name="T64" fmla="+- 0 4656 4286"/>
                              <a:gd name="T65" fmla="*/ T64 w 370"/>
                              <a:gd name="T66" fmla="+- 0 6830 5602"/>
                              <a:gd name="T67" fmla="*/ 6830 h 1239"/>
                              <a:gd name="T68" fmla="+- 0 4627 4286"/>
                              <a:gd name="T69" fmla="*/ T68 w 370"/>
                              <a:gd name="T70" fmla="+- 0 6826 5602"/>
                              <a:gd name="T71" fmla="*/ 6826 h 1239"/>
                              <a:gd name="T72" fmla="+- 0 4598 4286"/>
                              <a:gd name="T73" fmla="*/ T72 w 370"/>
                              <a:gd name="T74" fmla="+- 0 6821 5602"/>
                              <a:gd name="T75" fmla="*/ 6821 h 1239"/>
                              <a:gd name="T76" fmla="+- 0 4570 4286"/>
                              <a:gd name="T77" fmla="*/ T76 w 370"/>
                              <a:gd name="T78" fmla="+- 0 6816 5602"/>
                              <a:gd name="T79" fmla="*/ 6816 h 1239"/>
                              <a:gd name="T80" fmla="+- 0 4541 4286"/>
                              <a:gd name="T81" fmla="*/ T80 w 370"/>
                              <a:gd name="T82" fmla="+- 0 6802 5602"/>
                              <a:gd name="T83" fmla="*/ 6802 h 1239"/>
                              <a:gd name="T84" fmla="+- 0 4483 4286"/>
                              <a:gd name="T85" fmla="*/ T84 w 370"/>
                              <a:gd name="T86" fmla="+- 0 6749 5602"/>
                              <a:gd name="T87" fmla="*/ 6749 h 1239"/>
                              <a:gd name="T88" fmla="+- 0 4450 4286"/>
                              <a:gd name="T89" fmla="*/ T88 w 370"/>
                              <a:gd name="T90" fmla="+- 0 6691 5602"/>
                              <a:gd name="T91" fmla="*/ 6691 h 1239"/>
                              <a:gd name="T92" fmla="+- 0 4440 4286"/>
                              <a:gd name="T93" fmla="*/ T92 w 370"/>
                              <a:gd name="T94" fmla="+- 0 6658 5602"/>
                              <a:gd name="T95" fmla="*/ 6658 h 1239"/>
                              <a:gd name="T96" fmla="+- 0 4435 4286"/>
                              <a:gd name="T97" fmla="*/ T96 w 370"/>
                              <a:gd name="T98" fmla="+- 0 6643 5602"/>
                              <a:gd name="T99" fmla="*/ 6643 h 1239"/>
                              <a:gd name="T100" fmla="+- 0 4430 4286"/>
                              <a:gd name="T101" fmla="*/ T100 w 370"/>
                              <a:gd name="T102" fmla="+- 0 6619 5602"/>
                              <a:gd name="T103" fmla="*/ 6619 h 1239"/>
                              <a:gd name="T104" fmla="+- 0 4426 4286"/>
                              <a:gd name="T105" fmla="*/ T104 w 370"/>
                              <a:gd name="T106" fmla="+- 0 6590 5602"/>
                              <a:gd name="T107" fmla="*/ 6590 h 1239"/>
                              <a:gd name="T108" fmla="+- 0 4421 4286"/>
                              <a:gd name="T109" fmla="*/ T108 w 370"/>
                              <a:gd name="T110" fmla="+- 0 6557 5602"/>
                              <a:gd name="T111" fmla="*/ 6557 h 1239"/>
                              <a:gd name="T112" fmla="+- 0 4416 4286"/>
                              <a:gd name="T113" fmla="*/ T112 w 370"/>
                              <a:gd name="T114" fmla="+- 0 6518 5602"/>
                              <a:gd name="T115" fmla="*/ 6518 h 1239"/>
                              <a:gd name="T116" fmla="+- 0 4416 4286"/>
                              <a:gd name="T117" fmla="*/ T116 w 370"/>
                              <a:gd name="T118" fmla="+- 0 6480 5602"/>
                              <a:gd name="T119" fmla="*/ 6480 h 1239"/>
                              <a:gd name="T120" fmla="+- 0 4411 4286"/>
                              <a:gd name="T121" fmla="*/ T120 w 370"/>
                              <a:gd name="T122" fmla="+- 0 6437 5602"/>
                              <a:gd name="T123" fmla="*/ 6437 h 1239"/>
                              <a:gd name="T124" fmla="+- 0 4411 4286"/>
                              <a:gd name="T125" fmla="*/ T124 w 370"/>
                              <a:gd name="T126" fmla="+- 0 6389 5602"/>
                              <a:gd name="T127" fmla="*/ 6389 h 1239"/>
                              <a:gd name="T128" fmla="+- 0 4411 4286"/>
                              <a:gd name="T129" fmla="*/ T128 w 370"/>
                              <a:gd name="T130" fmla="+- 0 5602 5602"/>
                              <a:gd name="T131" fmla="*/ 5602 h 1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70" h="1239">
                                <a:moveTo>
                                  <a:pt x="125" y="0"/>
                                </a:moveTo>
                                <a:lnTo>
                                  <a:pt x="0" y="0"/>
                                </a:lnTo>
                                <a:lnTo>
                                  <a:pt x="0" y="792"/>
                                </a:lnTo>
                                <a:lnTo>
                                  <a:pt x="0" y="840"/>
                                </a:lnTo>
                                <a:lnTo>
                                  <a:pt x="5" y="883"/>
                                </a:lnTo>
                                <a:lnTo>
                                  <a:pt x="5" y="926"/>
                                </a:lnTo>
                                <a:lnTo>
                                  <a:pt x="10" y="964"/>
                                </a:lnTo>
                                <a:lnTo>
                                  <a:pt x="15" y="1003"/>
                                </a:lnTo>
                                <a:lnTo>
                                  <a:pt x="20" y="1041"/>
                                </a:lnTo>
                                <a:lnTo>
                                  <a:pt x="24" y="1075"/>
                                </a:lnTo>
                                <a:lnTo>
                                  <a:pt x="34" y="1108"/>
                                </a:lnTo>
                                <a:lnTo>
                                  <a:pt x="39" y="1137"/>
                                </a:lnTo>
                                <a:lnTo>
                                  <a:pt x="48" y="1166"/>
                                </a:lnTo>
                                <a:lnTo>
                                  <a:pt x="58" y="1190"/>
                                </a:lnTo>
                                <a:lnTo>
                                  <a:pt x="68" y="1214"/>
                                </a:lnTo>
                                <a:lnTo>
                                  <a:pt x="82" y="1238"/>
                                </a:lnTo>
                                <a:lnTo>
                                  <a:pt x="370" y="1228"/>
                                </a:lnTo>
                                <a:lnTo>
                                  <a:pt x="341" y="1224"/>
                                </a:lnTo>
                                <a:lnTo>
                                  <a:pt x="312" y="1219"/>
                                </a:lnTo>
                                <a:lnTo>
                                  <a:pt x="284" y="1214"/>
                                </a:lnTo>
                                <a:lnTo>
                                  <a:pt x="255" y="1200"/>
                                </a:lnTo>
                                <a:lnTo>
                                  <a:pt x="197" y="1147"/>
                                </a:lnTo>
                                <a:lnTo>
                                  <a:pt x="164" y="1089"/>
                                </a:lnTo>
                                <a:lnTo>
                                  <a:pt x="154" y="1056"/>
                                </a:lnTo>
                                <a:lnTo>
                                  <a:pt x="149" y="1041"/>
                                </a:lnTo>
                                <a:lnTo>
                                  <a:pt x="144" y="1017"/>
                                </a:lnTo>
                                <a:lnTo>
                                  <a:pt x="140" y="988"/>
                                </a:lnTo>
                                <a:lnTo>
                                  <a:pt x="135" y="955"/>
                                </a:lnTo>
                                <a:lnTo>
                                  <a:pt x="130" y="916"/>
                                </a:lnTo>
                                <a:lnTo>
                                  <a:pt x="130" y="878"/>
                                </a:lnTo>
                                <a:lnTo>
                                  <a:pt x="125" y="835"/>
                                </a:lnTo>
                                <a:lnTo>
                                  <a:pt x="125" y="787"/>
                                </a:lnTo>
                                <a:lnTo>
                                  <a:pt x="125" y="0"/>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 name="Freeform 235"/>
                        <wps:cNvSpPr>
                          <a:spLocks/>
                        </wps:cNvSpPr>
                        <wps:spPr bwMode="auto">
                          <a:xfrm>
                            <a:off x="5865" y="5601"/>
                            <a:ext cx="130" cy="1368"/>
                          </a:xfrm>
                          <a:custGeom>
                            <a:avLst/>
                            <a:gdLst>
                              <a:gd name="T0" fmla="+- 0 5995 5866"/>
                              <a:gd name="T1" fmla="*/ T0 w 130"/>
                              <a:gd name="T2" fmla="+- 0 5602 5602"/>
                              <a:gd name="T3" fmla="*/ 5602 h 1368"/>
                              <a:gd name="T4" fmla="+- 0 5875 5866"/>
                              <a:gd name="T5" fmla="*/ T4 w 130"/>
                              <a:gd name="T6" fmla="+- 0 5602 5602"/>
                              <a:gd name="T7" fmla="*/ 5602 h 1368"/>
                              <a:gd name="T8" fmla="+- 0 5875 5866"/>
                              <a:gd name="T9" fmla="*/ T8 w 130"/>
                              <a:gd name="T10" fmla="+- 0 6677 5602"/>
                              <a:gd name="T11" fmla="*/ 6677 h 1368"/>
                              <a:gd name="T12" fmla="+- 0 5866 5866"/>
                              <a:gd name="T13" fmla="*/ T12 w 130"/>
                              <a:gd name="T14" fmla="+- 0 6970 5602"/>
                              <a:gd name="T15" fmla="*/ 6970 h 1368"/>
                              <a:gd name="T16" fmla="+- 0 5995 5866"/>
                              <a:gd name="T17" fmla="*/ T16 w 130"/>
                              <a:gd name="T18" fmla="+- 0 6970 5602"/>
                              <a:gd name="T19" fmla="*/ 6970 h 1368"/>
                              <a:gd name="T20" fmla="+- 0 5995 5866"/>
                              <a:gd name="T21" fmla="*/ T20 w 130"/>
                              <a:gd name="T22" fmla="+- 0 5602 5602"/>
                              <a:gd name="T23" fmla="*/ 5602 h 1368"/>
                            </a:gdLst>
                            <a:ahLst/>
                            <a:cxnLst>
                              <a:cxn ang="0">
                                <a:pos x="T1" y="T3"/>
                              </a:cxn>
                              <a:cxn ang="0">
                                <a:pos x="T5" y="T7"/>
                              </a:cxn>
                              <a:cxn ang="0">
                                <a:pos x="T9" y="T11"/>
                              </a:cxn>
                              <a:cxn ang="0">
                                <a:pos x="T13" y="T15"/>
                              </a:cxn>
                              <a:cxn ang="0">
                                <a:pos x="T17" y="T19"/>
                              </a:cxn>
                              <a:cxn ang="0">
                                <a:pos x="T21" y="T23"/>
                              </a:cxn>
                            </a:cxnLst>
                            <a:rect l="0" t="0" r="r" b="b"/>
                            <a:pathLst>
                              <a:path w="130" h="1368">
                                <a:moveTo>
                                  <a:pt x="129" y="0"/>
                                </a:moveTo>
                                <a:lnTo>
                                  <a:pt x="9" y="0"/>
                                </a:lnTo>
                                <a:lnTo>
                                  <a:pt x="9" y="1075"/>
                                </a:lnTo>
                                <a:lnTo>
                                  <a:pt x="0" y="1368"/>
                                </a:lnTo>
                                <a:lnTo>
                                  <a:pt x="129" y="1368"/>
                                </a:lnTo>
                                <a:lnTo>
                                  <a:pt x="1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234"/>
                        <wps:cNvSpPr>
                          <a:spLocks/>
                        </wps:cNvSpPr>
                        <wps:spPr bwMode="auto">
                          <a:xfrm>
                            <a:off x="5865" y="5601"/>
                            <a:ext cx="130" cy="1368"/>
                          </a:xfrm>
                          <a:custGeom>
                            <a:avLst/>
                            <a:gdLst>
                              <a:gd name="T0" fmla="+- 0 5995 5866"/>
                              <a:gd name="T1" fmla="*/ T0 w 130"/>
                              <a:gd name="T2" fmla="+- 0 5602 5602"/>
                              <a:gd name="T3" fmla="*/ 5602 h 1368"/>
                              <a:gd name="T4" fmla="+- 0 5875 5866"/>
                              <a:gd name="T5" fmla="*/ T4 w 130"/>
                              <a:gd name="T6" fmla="+- 0 5602 5602"/>
                              <a:gd name="T7" fmla="*/ 5602 h 1368"/>
                              <a:gd name="T8" fmla="+- 0 5875 5866"/>
                              <a:gd name="T9" fmla="*/ T8 w 130"/>
                              <a:gd name="T10" fmla="+- 0 6677 5602"/>
                              <a:gd name="T11" fmla="*/ 6677 h 1368"/>
                              <a:gd name="T12" fmla="+- 0 5866 5866"/>
                              <a:gd name="T13" fmla="*/ T12 w 130"/>
                              <a:gd name="T14" fmla="+- 0 6970 5602"/>
                              <a:gd name="T15" fmla="*/ 6970 h 1368"/>
                              <a:gd name="T16" fmla="+- 0 5995 5866"/>
                              <a:gd name="T17" fmla="*/ T16 w 130"/>
                              <a:gd name="T18" fmla="+- 0 6970 5602"/>
                              <a:gd name="T19" fmla="*/ 6970 h 1368"/>
                              <a:gd name="T20" fmla="+- 0 5995 5866"/>
                              <a:gd name="T21" fmla="*/ T20 w 130"/>
                              <a:gd name="T22" fmla="+- 0 5602 5602"/>
                              <a:gd name="T23" fmla="*/ 5602 h 1368"/>
                            </a:gdLst>
                            <a:ahLst/>
                            <a:cxnLst>
                              <a:cxn ang="0">
                                <a:pos x="T1" y="T3"/>
                              </a:cxn>
                              <a:cxn ang="0">
                                <a:pos x="T5" y="T7"/>
                              </a:cxn>
                              <a:cxn ang="0">
                                <a:pos x="T9" y="T11"/>
                              </a:cxn>
                              <a:cxn ang="0">
                                <a:pos x="T13" y="T15"/>
                              </a:cxn>
                              <a:cxn ang="0">
                                <a:pos x="T17" y="T19"/>
                              </a:cxn>
                              <a:cxn ang="0">
                                <a:pos x="T21" y="T23"/>
                              </a:cxn>
                            </a:cxnLst>
                            <a:rect l="0" t="0" r="r" b="b"/>
                            <a:pathLst>
                              <a:path w="130" h="1368">
                                <a:moveTo>
                                  <a:pt x="129" y="0"/>
                                </a:moveTo>
                                <a:lnTo>
                                  <a:pt x="9" y="0"/>
                                </a:lnTo>
                                <a:lnTo>
                                  <a:pt x="9" y="1075"/>
                                </a:lnTo>
                                <a:lnTo>
                                  <a:pt x="0" y="1368"/>
                                </a:lnTo>
                                <a:lnTo>
                                  <a:pt x="129" y="1368"/>
                                </a:lnTo>
                                <a:lnTo>
                                  <a:pt x="129" y="0"/>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 name="Line 233"/>
                        <wps:cNvCnPr>
                          <a:cxnSpLocks noChangeShapeType="1"/>
                        </wps:cNvCnPr>
                        <wps:spPr bwMode="auto">
                          <a:xfrm>
                            <a:off x="5306" y="5890"/>
                            <a:ext cx="0" cy="1080"/>
                          </a:xfrm>
                          <a:prstGeom prst="line">
                            <a:avLst/>
                          </a:prstGeom>
                          <a:noFill/>
                          <a:ln w="762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1" name="Line 232"/>
                        <wps:cNvCnPr>
                          <a:cxnSpLocks noChangeShapeType="1"/>
                        </wps:cNvCnPr>
                        <wps:spPr bwMode="auto">
                          <a:xfrm>
                            <a:off x="5309" y="5602"/>
                            <a:ext cx="0" cy="288"/>
                          </a:xfrm>
                          <a:prstGeom prst="line">
                            <a:avLst/>
                          </a:prstGeom>
                          <a:noFill/>
                          <a:ln w="792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2" name="Freeform 231"/>
                        <wps:cNvSpPr>
                          <a:spLocks/>
                        </wps:cNvSpPr>
                        <wps:spPr bwMode="auto">
                          <a:xfrm>
                            <a:off x="5246" y="5601"/>
                            <a:ext cx="130" cy="1368"/>
                          </a:xfrm>
                          <a:custGeom>
                            <a:avLst/>
                            <a:gdLst>
                              <a:gd name="T0" fmla="+- 0 5376 5246"/>
                              <a:gd name="T1" fmla="*/ T0 w 130"/>
                              <a:gd name="T2" fmla="+- 0 5602 5602"/>
                              <a:gd name="T3" fmla="*/ 5602 h 1368"/>
                              <a:gd name="T4" fmla="+- 0 5246 5246"/>
                              <a:gd name="T5" fmla="*/ T4 w 130"/>
                              <a:gd name="T6" fmla="+- 0 5602 5602"/>
                              <a:gd name="T7" fmla="*/ 5602 h 1368"/>
                              <a:gd name="T8" fmla="+- 0 5246 5246"/>
                              <a:gd name="T9" fmla="*/ T8 w 130"/>
                              <a:gd name="T10" fmla="+- 0 6970 5602"/>
                              <a:gd name="T11" fmla="*/ 6970 h 1368"/>
                              <a:gd name="T12" fmla="+- 0 5366 5246"/>
                              <a:gd name="T13" fmla="*/ T12 w 130"/>
                              <a:gd name="T14" fmla="+- 0 6970 5602"/>
                              <a:gd name="T15" fmla="*/ 6970 h 1368"/>
                              <a:gd name="T16" fmla="+- 0 5366 5246"/>
                              <a:gd name="T17" fmla="*/ T16 w 130"/>
                              <a:gd name="T18" fmla="+- 0 5890 5602"/>
                              <a:gd name="T19" fmla="*/ 5890 h 1368"/>
                              <a:gd name="T20" fmla="+- 0 5376 5246"/>
                              <a:gd name="T21" fmla="*/ T20 w 130"/>
                              <a:gd name="T22" fmla="+- 0 5602 5602"/>
                              <a:gd name="T23" fmla="*/ 5602 h 1368"/>
                            </a:gdLst>
                            <a:ahLst/>
                            <a:cxnLst>
                              <a:cxn ang="0">
                                <a:pos x="T1" y="T3"/>
                              </a:cxn>
                              <a:cxn ang="0">
                                <a:pos x="T5" y="T7"/>
                              </a:cxn>
                              <a:cxn ang="0">
                                <a:pos x="T9" y="T11"/>
                              </a:cxn>
                              <a:cxn ang="0">
                                <a:pos x="T13" y="T15"/>
                              </a:cxn>
                              <a:cxn ang="0">
                                <a:pos x="T17" y="T19"/>
                              </a:cxn>
                              <a:cxn ang="0">
                                <a:pos x="T21" y="T23"/>
                              </a:cxn>
                            </a:cxnLst>
                            <a:rect l="0" t="0" r="r" b="b"/>
                            <a:pathLst>
                              <a:path w="130" h="1368">
                                <a:moveTo>
                                  <a:pt x="130" y="0"/>
                                </a:moveTo>
                                <a:lnTo>
                                  <a:pt x="0" y="0"/>
                                </a:lnTo>
                                <a:lnTo>
                                  <a:pt x="0" y="1368"/>
                                </a:lnTo>
                                <a:lnTo>
                                  <a:pt x="120" y="1368"/>
                                </a:lnTo>
                                <a:lnTo>
                                  <a:pt x="120" y="288"/>
                                </a:lnTo>
                                <a:lnTo>
                                  <a:pt x="130" y="0"/>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Freeform 230"/>
                        <wps:cNvSpPr>
                          <a:spLocks/>
                        </wps:cNvSpPr>
                        <wps:spPr bwMode="auto">
                          <a:xfrm>
                            <a:off x="5366" y="5601"/>
                            <a:ext cx="509" cy="1368"/>
                          </a:xfrm>
                          <a:custGeom>
                            <a:avLst/>
                            <a:gdLst>
                              <a:gd name="T0" fmla="+- 0 5376 5366"/>
                              <a:gd name="T1" fmla="*/ T0 w 509"/>
                              <a:gd name="T2" fmla="+- 0 5602 5602"/>
                              <a:gd name="T3" fmla="*/ 5602 h 1368"/>
                              <a:gd name="T4" fmla="+- 0 5366 5366"/>
                              <a:gd name="T5" fmla="*/ T4 w 509"/>
                              <a:gd name="T6" fmla="+- 0 5890 5602"/>
                              <a:gd name="T7" fmla="*/ 5890 h 1368"/>
                              <a:gd name="T8" fmla="+- 0 5866 5366"/>
                              <a:gd name="T9" fmla="*/ T8 w 509"/>
                              <a:gd name="T10" fmla="+- 0 6970 5602"/>
                              <a:gd name="T11" fmla="*/ 6970 h 1368"/>
                              <a:gd name="T12" fmla="+- 0 5875 5366"/>
                              <a:gd name="T13" fmla="*/ T12 w 509"/>
                              <a:gd name="T14" fmla="+- 0 6677 5602"/>
                              <a:gd name="T15" fmla="*/ 6677 h 1368"/>
                              <a:gd name="T16" fmla="+- 0 5376 5366"/>
                              <a:gd name="T17" fmla="*/ T16 w 509"/>
                              <a:gd name="T18" fmla="+- 0 5602 5602"/>
                              <a:gd name="T19" fmla="*/ 5602 h 1368"/>
                            </a:gdLst>
                            <a:ahLst/>
                            <a:cxnLst>
                              <a:cxn ang="0">
                                <a:pos x="T1" y="T3"/>
                              </a:cxn>
                              <a:cxn ang="0">
                                <a:pos x="T5" y="T7"/>
                              </a:cxn>
                              <a:cxn ang="0">
                                <a:pos x="T9" y="T11"/>
                              </a:cxn>
                              <a:cxn ang="0">
                                <a:pos x="T13" y="T15"/>
                              </a:cxn>
                              <a:cxn ang="0">
                                <a:pos x="T17" y="T19"/>
                              </a:cxn>
                            </a:cxnLst>
                            <a:rect l="0" t="0" r="r" b="b"/>
                            <a:pathLst>
                              <a:path w="509" h="1368">
                                <a:moveTo>
                                  <a:pt x="10" y="0"/>
                                </a:moveTo>
                                <a:lnTo>
                                  <a:pt x="0" y="288"/>
                                </a:lnTo>
                                <a:lnTo>
                                  <a:pt x="500" y="1368"/>
                                </a:lnTo>
                                <a:lnTo>
                                  <a:pt x="509" y="1075"/>
                                </a:lnTo>
                                <a:lnTo>
                                  <a:pt x="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229"/>
                        <wps:cNvSpPr>
                          <a:spLocks/>
                        </wps:cNvSpPr>
                        <wps:spPr bwMode="auto">
                          <a:xfrm>
                            <a:off x="5366" y="5601"/>
                            <a:ext cx="509" cy="1368"/>
                          </a:xfrm>
                          <a:custGeom>
                            <a:avLst/>
                            <a:gdLst>
                              <a:gd name="T0" fmla="+- 0 5376 5366"/>
                              <a:gd name="T1" fmla="*/ T0 w 509"/>
                              <a:gd name="T2" fmla="+- 0 5602 5602"/>
                              <a:gd name="T3" fmla="*/ 5602 h 1368"/>
                              <a:gd name="T4" fmla="+- 0 5366 5366"/>
                              <a:gd name="T5" fmla="*/ T4 w 509"/>
                              <a:gd name="T6" fmla="+- 0 5890 5602"/>
                              <a:gd name="T7" fmla="*/ 5890 h 1368"/>
                              <a:gd name="T8" fmla="+- 0 5866 5366"/>
                              <a:gd name="T9" fmla="*/ T8 w 509"/>
                              <a:gd name="T10" fmla="+- 0 6970 5602"/>
                              <a:gd name="T11" fmla="*/ 6970 h 1368"/>
                              <a:gd name="T12" fmla="+- 0 5875 5366"/>
                              <a:gd name="T13" fmla="*/ T12 w 509"/>
                              <a:gd name="T14" fmla="+- 0 6677 5602"/>
                              <a:gd name="T15" fmla="*/ 6677 h 1368"/>
                              <a:gd name="T16" fmla="+- 0 5376 5366"/>
                              <a:gd name="T17" fmla="*/ T16 w 509"/>
                              <a:gd name="T18" fmla="+- 0 5602 5602"/>
                              <a:gd name="T19" fmla="*/ 5602 h 1368"/>
                            </a:gdLst>
                            <a:ahLst/>
                            <a:cxnLst>
                              <a:cxn ang="0">
                                <a:pos x="T1" y="T3"/>
                              </a:cxn>
                              <a:cxn ang="0">
                                <a:pos x="T5" y="T7"/>
                              </a:cxn>
                              <a:cxn ang="0">
                                <a:pos x="T9" y="T11"/>
                              </a:cxn>
                              <a:cxn ang="0">
                                <a:pos x="T13" y="T15"/>
                              </a:cxn>
                              <a:cxn ang="0">
                                <a:pos x="T17" y="T19"/>
                              </a:cxn>
                            </a:cxnLst>
                            <a:rect l="0" t="0" r="r" b="b"/>
                            <a:pathLst>
                              <a:path w="509" h="1368">
                                <a:moveTo>
                                  <a:pt x="10" y="0"/>
                                </a:moveTo>
                                <a:lnTo>
                                  <a:pt x="0" y="288"/>
                                </a:lnTo>
                                <a:lnTo>
                                  <a:pt x="500" y="1368"/>
                                </a:lnTo>
                                <a:lnTo>
                                  <a:pt x="509" y="1075"/>
                                </a:lnTo>
                                <a:lnTo>
                                  <a:pt x="10" y="0"/>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Line 228"/>
                        <wps:cNvCnPr>
                          <a:cxnSpLocks noChangeShapeType="1"/>
                        </wps:cNvCnPr>
                        <wps:spPr bwMode="auto">
                          <a:xfrm>
                            <a:off x="6518" y="5760"/>
                            <a:ext cx="0" cy="1210"/>
                          </a:xfrm>
                          <a:prstGeom prst="line">
                            <a:avLst/>
                          </a:prstGeom>
                          <a:noFill/>
                          <a:ln w="7923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 name="Rectangle 227"/>
                        <wps:cNvSpPr>
                          <a:spLocks noChangeArrowheads="1"/>
                        </wps:cNvSpPr>
                        <wps:spPr bwMode="auto">
                          <a:xfrm>
                            <a:off x="6139" y="5601"/>
                            <a:ext cx="759" cy="15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 name="Freeform 226"/>
                        <wps:cNvSpPr>
                          <a:spLocks/>
                        </wps:cNvSpPr>
                        <wps:spPr bwMode="auto">
                          <a:xfrm>
                            <a:off x="6139" y="5601"/>
                            <a:ext cx="759" cy="1368"/>
                          </a:xfrm>
                          <a:custGeom>
                            <a:avLst/>
                            <a:gdLst>
                              <a:gd name="T0" fmla="+- 0 6898 6139"/>
                              <a:gd name="T1" fmla="*/ T0 w 759"/>
                              <a:gd name="T2" fmla="+- 0 5602 5602"/>
                              <a:gd name="T3" fmla="*/ 5602 h 1368"/>
                              <a:gd name="T4" fmla="+- 0 6139 6139"/>
                              <a:gd name="T5" fmla="*/ T4 w 759"/>
                              <a:gd name="T6" fmla="+- 0 5602 5602"/>
                              <a:gd name="T7" fmla="*/ 5602 h 1368"/>
                              <a:gd name="T8" fmla="+- 0 6139 6139"/>
                              <a:gd name="T9" fmla="*/ T8 w 759"/>
                              <a:gd name="T10" fmla="+- 0 5760 5602"/>
                              <a:gd name="T11" fmla="*/ 5760 h 1368"/>
                              <a:gd name="T12" fmla="+- 0 6456 6139"/>
                              <a:gd name="T13" fmla="*/ T12 w 759"/>
                              <a:gd name="T14" fmla="+- 0 5760 5602"/>
                              <a:gd name="T15" fmla="*/ 5760 h 1368"/>
                              <a:gd name="T16" fmla="+- 0 6456 6139"/>
                              <a:gd name="T17" fmla="*/ T16 w 759"/>
                              <a:gd name="T18" fmla="+- 0 6970 5602"/>
                              <a:gd name="T19" fmla="*/ 6970 h 1368"/>
                              <a:gd name="T20" fmla="+- 0 6581 6139"/>
                              <a:gd name="T21" fmla="*/ T20 w 759"/>
                              <a:gd name="T22" fmla="+- 0 6970 5602"/>
                              <a:gd name="T23" fmla="*/ 6970 h 1368"/>
                              <a:gd name="T24" fmla="+- 0 6581 6139"/>
                              <a:gd name="T25" fmla="*/ T24 w 759"/>
                              <a:gd name="T26" fmla="+- 0 5760 5602"/>
                              <a:gd name="T27" fmla="*/ 5760 h 1368"/>
                              <a:gd name="T28" fmla="+- 0 6898 6139"/>
                              <a:gd name="T29" fmla="*/ T28 w 759"/>
                              <a:gd name="T30" fmla="+- 0 5760 5602"/>
                              <a:gd name="T31" fmla="*/ 5760 h 1368"/>
                              <a:gd name="T32" fmla="+- 0 6898 6139"/>
                              <a:gd name="T33" fmla="*/ T32 w 759"/>
                              <a:gd name="T34" fmla="+- 0 5602 5602"/>
                              <a:gd name="T35" fmla="*/ 5602 h 13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9" h="1368">
                                <a:moveTo>
                                  <a:pt x="759" y="0"/>
                                </a:moveTo>
                                <a:lnTo>
                                  <a:pt x="0" y="0"/>
                                </a:lnTo>
                                <a:lnTo>
                                  <a:pt x="0" y="158"/>
                                </a:lnTo>
                                <a:lnTo>
                                  <a:pt x="317" y="158"/>
                                </a:lnTo>
                                <a:lnTo>
                                  <a:pt x="317" y="1368"/>
                                </a:lnTo>
                                <a:lnTo>
                                  <a:pt x="442" y="1368"/>
                                </a:lnTo>
                                <a:lnTo>
                                  <a:pt x="442" y="158"/>
                                </a:lnTo>
                                <a:lnTo>
                                  <a:pt x="759" y="158"/>
                                </a:lnTo>
                                <a:lnTo>
                                  <a:pt x="759" y="0"/>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Freeform 225"/>
                        <wps:cNvSpPr>
                          <a:spLocks/>
                        </wps:cNvSpPr>
                        <wps:spPr bwMode="auto">
                          <a:xfrm>
                            <a:off x="6926" y="5601"/>
                            <a:ext cx="437" cy="788"/>
                          </a:xfrm>
                          <a:custGeom>
                            <a:avLst/>
                            <a:gdLst>
                              <a:gd name="T0" fmla="+- 0 7080 6926"/>
                              <a:gd name="T1" fmla="*/ T0 w 437"/>
                              <a:gd name="T2" fmla="+- 0 5602 5602"/>
                              <a:gd name="T3" fmla="*/ 5602 h 788"/>
                              <a:gd name="T4" fmla="+- 0 6926 6926"/>
                              <a:gd name="T5" fmla="*/ T4 w 437"/>
                              <a:gd name="T6" fmla="+- 0 5602 5602"/>
                              <a:gd name="T7" fmla="*/ 5602 h 788"/>
                              <a:gd name="T8" fmla="+- 0 7291 6926"/>
                              <a:gd name="T9" fmla="*/ T8 w 437"/>
                              <a:gd name="T10" fmla="+- 0 6389 5602"/>
                              <a:gd name="T11" fmla="*/ 6389 h 788"/>
                              <a:gd name="T12" fmla="+- 0 7363 6926"/>
                              <a:gd name="T13" fmla="*/ T12 w 437"/>
                              <a:gd name="T14" fmla="+- 0 6245 5602"/>
                              <a:gd name="T15" fmla="*/ 6245 h 788"/>
                              <a:gd name="T16" fmla="+- 0 7358 6926"/>
                              <a:gd name="T17" fmla="*/ T16 w 437"/>
                              <a:gd name="T18" fmla="+- 0 6235 5602"/>
                              <a:gd name="T19" fmla="*/ 6235 h 788"/>
                              <a:gd name="T20" fmla="+- 0 7349 6926"/>
                              <a:gd name="T21" fmla="*/ T20 w 437"/>
                              <a:gd name="T22" fmla="+- 0 6206 5602"/>
                              <a:gd name="T23" fmla="*/ 6206 h 788"/>
                              <a:gd name="T24" fmla="+- 0 7334 6926"/>
                              <a:gd name="T25" fmla="*/ T24 w 437"/>
                              <a:gd name="T26" fmla="+- 0 6178 5602"/>
                              <a:gd name="T27" fmla="*/ 6178 h 788"/>
                              <a:gd name="T28" fmla="+- 0 7325 6926"/>
                              <a:gd name="T29" fmla="*/ T28 w 437"/>
                              <a:gd name="T30" fmla="+- 0 6144 5602"/>
                              <a:gd name="T31" fmla="*/ 6144 h 788"/>
                              <a:gd name="T32" fmla="+- 0 7310 6926"/>
                              <a:gd name="T33" fmla="*/ T32 w 437"/>
                              <a:gd name="T34" fmla="+- 0 6110 5602"/>
                              <a:gd name="T35" fmla="*/ 6110 h 788"/>
                              <a:gd name="T36" fmla="+- 0 7296 6926"/>
                              <a:gd name="T37" fmla="*/ T36 w 437"/>
                              <a:gd name="T38" fmla="+- 0 6082 5602"/>
                              <a:gd name="T39" fmla="*/ 6082 h 788"/>
                              <a:gd name="T40" fmla="+- 0 7267 6926"/>
                              <a:gd name="T41" fmla="*/ T40 w 437"/>
                              <a:gd name="T42" fmla="+- 0 6014 5602"/>
                              <a:gd name="T43" fmla="*/ 6014 h 788"/>
                              <a:gd name="T44" fmla="+- 0 7080 6926"/>
                              <a:gd name="T45" fmla="*/ T44 w 437"/>
                              <a:gd name="T46" fmla="+- 0 5602 5602"/>
                              <a:gd name="T47" fmla="*/ 5602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37" h="788">
                                <a:moveTo>
                                  <a:pt x="154" y="0"/>
                                </a:moveTo>
                                <a:lnTo>
                                  <a:pt x="0" y="0"/>
                                </a:lnTo>
                                <a:lnTo>
                                  <a:pt x="365" y="787"/>
                                </a:lnTo>
                                <a:lnTo>
                                  <a:pt x="437" y="643"/>
                                </a:lnTo>
                                <a:lnTo>
                                  <a:pt x="432" y="633"/>
                                </a:lnTo>
                                <a:lnTo>
                                  <a:pt x="423" y="604"/>
                                </a:lnTo>
                                <a:lnTo>
                                  <a:pt x="408" y="576"/>
                                </a:lnTo>
                                <a:lnTo>
                                  <a:pt x="399" y="542"/>
                                </a:lnTo>
                                <a:lnTo>
                                  <a:pt x="384" y="508"/>
                                </a:lnTo>
                                <a:lnTo>
                                  <a:pt x="370" y="480"/>
                                </a:lnTo>
                                <a:lnTo>
                                  <a:pt x="341" y="412"/>
                                </a:lnTo>
                                <a:lnTo>
                                  <a:pt x="1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224"/>
                        <wps:cNvSpPr>
                          <a:spLocks/>
                        </wps:cNvSpPr>
                        <wps:spPr bwMode="auto">
                          <a:xfrm>
                            <a:off x="6926" y="5601"/>
                            <a:ext cx="437" cy="788"/>
                          </a:xfrm>
                          <a:custGeom>
                            <a:avLst/>
                            <a:gdLst>
                              <a:gd name="T0" fmla="+- 0 7080 6926"/>
                              <a:gd name="T1" fmla="*/ T0 w 437"/>
                              <a:gd name="T2" fmla="+- 0 5602 5602"/>
                              <a:gd name="T3" fmla="*/ 5602 h 788"/>
                              <a:gd name="T4" fmla="+- 0 6926 6926"/>
                              <a:gd name="T5" fmla="*/ T4 w 437"/>
                              <a:gd name="T6" fmla="+- 0 5602 5602"/>
                              <a:gd name="T7" fmla="*/ 5602 h 788"/>
                              <a:gd name="T8" fmla="+- 0 7291 6926"/>
                              <a:gd name="T9" fmla="*/ T8 w 437"/>
                              <a:gd name="T10" fmla="+- 0 6389 5602"/>
                              <a:gd name="T11" fmla="*/ 6389 h 788"/>
                              <a:gd name="T12" fmla="+- 0 7363 6926"/>
                              <a:gd name="T13" fmla="*/ T12 w 437"/>
                              <a:gd name="T14" fmla="+- 0 6245 5602"/>
                              <a:gd name="T15" fmla="*/ 6245 h 788"/>
                              <a:gd name="T16" fmla="+- 0 7358 6926"/>
                              <a:gd name="T17" fmla="*/ T16 w 437"/>
                              <a:gd name="T18" fmla="+- 0 6235 5602"/>
                              <a:gd name="T19" fmla="*/ 6235 h 788"/>
                              <a:gd name="T20" fmla="+- 0 7349 6926"/>
                              <a:gd name="T21" fmla="*/ T20 w 437"/>
                              <a:gd name="T22" fmla="+- 0 6206 5602"/>
                              <a:gd name="T23" fmla="*/ 6206 h 788"/>
                              <a:gd name="T24" fmla="+- 0 7334 6926"/>
                              <a:gd name="T25" fmla="*/ T24 w 437"/>
                              <a:gd name="T26" fmla="+- 0 6178 5602"/>
                              <a:gd name="T27" fmla="*/ 6178 h 788"/>
                              <a:gd name="T28" fmla="+- 0 7325 6926"/>
                              <a:gd name="T29" fmla="*/ T28 w 437"/>
                              <a:gd name="T30" fmla="+- 0 6144 5602"/>
                              <a:gd name="T31" fmla="*/ 6144 h 788"/>
                              <a:gd name="T32" fmla="+- 0 7310 6926"/>
                              <a:gd name="T33" fmla="*/ T32 w 437"/>
                              <a:gd name="T34" fmla="+- 0 6110 5602"/>
                              <a:gd name="T35" fmla="*/ 6110 h 788"/>
                              <a:gd name="T36" fmla="+- 0 7296 6926"/>
                              <a:gd name="T37" fmla="*/ T36 w 437"/>
                              <a:gd name="T38" fmla="+- 0 6082 5602"/>
                              <a:gd name="T39" fmla="*/ 6082 h 788"/>
                              <a:gd name="T40" fmla="+- 0 7282 6926"/>
                              <a:gd name="T41" fmla="*/ T40 w 437"/>
                              <a:gd name="T42" fmla="+- 0 6048 5602"/>
                              <a:gd name="T43" fmla="*/ 6048 h 788"/>
                              <a:gd name="T44" fmla="+- 0 7267 6926"/>
                              <a:gd name="T45" fmla="*/ T44 w 437"/>
                              <a:gd name="T46" fmla="+- 0 6014 5602"/>
                              <a:gd name="T47" fmla="*/ 6014 h 788"/>
                              <a:gd name="T48" fmla="+- 0 7080 6926"/>
                              <a:gd name="T49" fmla="*/ T48 w 437"/>
                              <a:gd name="T50" fmla="+- 0 5602 5602"/>
                              <a:gd name="T51" fmla="*/ 5602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37" h="788">
                                <a:moveTo>
                                  <a:pt x="154" y="0"/>
                                </a:moveTo>
                                <a:lnTo>
                                  <a:pt x="0" y="0"/>
                                </a:lnTo>
                                <a:lnTo>
                                  <a:pt x="365" y="787"/>
                                </a:lnTo>
                                <a:lnTo>
                                  <a:pt x="437" y="643"/>
                                </a:lnTo>
                                <a:lnTo>
                                  <a:pt x="432" y="633"/>
                                </a:lnTo>
                                <a:lnTo>
                                  <a:pt x="423" y="604"/>
                                </a:lnTo>
                                <a:lnTo>
                                  <a:pt x="408" y="576"/>
                                </a:lnTo>
                                <a:lnTo>
                                  <a:pt x="399" y="542"/>
                                </a:lnTo>
                                <a:lnTo>
                                  <a:pt x="384" y="508"/>
                                </a:lnTo>
                                <a:lnTo>
                                  <a:pt x="370" y="480"/>
                                </a:lnTo>
                                <a:lnTo>
                                  <a:pt x="356" y="446"/>
                                </a:lnTo>
                                <a:lnTo>
                                  <a:pt x="341" y="412"/>
                                </a:lnTo>
                                <a:lnTo>
                                  <a:pt x="154" y="0"/>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Freeform 223"/>
                        <wps:cNvSpPr>
                          <a:spLocks/>
                        </wps:cNvSpPr>
                        <wps:spPr bwMode="auto">
                          <a:xfrm>
                            <a:off x="7291" y="5601"/>
                            <a:ext cx="509" cy="1368"/>
                          </a:xfrm>
                          <a:custGeom>
                            <a:avLst/>
                            <a:gdLst>
                              <a:gd name="T0" fmla="+- 0 7800 7291"/>
                              <a:gd name="T1" fmla="*/ T0 w 509"/>
                              <a:gd name="T2" fmla="+- 0 5602 5602"/>
                              <a:gd name="T3" fmla="*/ 5602 h 1368"/>
                              <a:gd name="T4" fmla="+- 0 7651 7291"/>
                              <a:gd name="T5" fmla="*/ T4 w 509"/>
                              <a:gd name="T6" fmla="+- 0 5602 5602"/>
                              <a:gd name="T7" fmla="*/ 5602 h 1368"/>
                              <a:gd name="T8" fmla="+- 0 7469 7291"/>
                              <a:gd name="T9" fmla="*/ T8 w 509"/>
                              <a:gd name="T10" fmla="+- 0 6005 5602"/>
                              <a:gd name="T11" fmla="*/ 6005 h 1368"/>
                              <a:gd name="T12" fmla="+- 0 7459 7291"/>
                              <a:gd name="T13" fmla="*/ T12 w 509"/>
                              <a:gd name="T14" fmla="+- 0 6024 5602"/>
                              <a:gd name="T15" fmla="*/ 6024 h 1368"/>
                              <a:gd name="T16" fmla="+- 0 7445 7291"/>
                              <a:gd name="T17" fmla="*/ T16 w 509"/>
                              <a:gd name="T18" fmla="+- 0 6062 5602"/>
                              <a:gd name="T19" fmla="*/ 6062 h 1368"/>
                              <a:gd name="T20" fmla="+- 0 7426 7291"/>
                              <a:gd name="T21" fmla="*/ T20 w 509"/>
                              <a:gd name="T22" fmla="+- 0 6096 5602"/>
                              <a:gd name="T23" fmla="*/ 6096 h 1368"/>
                              <a:gd name="T24" fmla="+- 0 7416 7291"/>
                              <a:gd name="T25" fmla="*/ T24 w 509"/>
                              <a:gd name="T26" fmla="+- 0 6125 5602"/>
                              <a:gd name="T27" fmla="*/ 6125 h 1368"/>
                              <a:gd name="T28" fmla="+- 0 7402 7291"/>
                              <a:gd name="T29" fmla="*/ T28 w 509"/>
                              <a:gd name="T30" fmla="+- 0 6158 5602"/>
                              <a:gd name="T31" fmla="*/ 6158 h 1368"/>
                              <a:gd name="T32" fmla="+- 0 7387 7291"/>
                              <a:gd name="T33" fmla="*/ T32 w 509"/>
                              <a:gd name="T34" fmla="+- 0 6187 5602"/>
                              <a:gd name="T35" fmla="*/ 6187 h 1368"/>
                              <a:gd name="T36" fmla="+- 0 7378 7291"/>
                              <a:gd name="T37" fmla="*/ T36 w 509"/>
                              <a:gd name="T38" fmla="+- 0 6216 5602"/>
                              <a:gd name="T39" fmla="*/ 6216 h 1368"/>
                              <a:gd name="T40" fmla="+- 0 7291 7291"/>
                              <a:gd name="T41" fmla="*/ T40 w 509"/>
                              <a:gd name="T42" fmla="+- 0 6389 5602"/>
                              <a:gd name="T43" fmla="*/ 6389 h 1368"/>
                              <a:gd name="T44" fmla="+- 0 7291 7291"/>
                              <a:gd name="T45" fmla="*/ T44 w 509"/>
                              <a:gd name="T46" fmla="+- 0 6970 5602"/>
                              <a:gd name="T47" fmla="*/ 6970 h 1368"/>
                              <a:gd name="T48" fmla="+- 0 7421 7291"/>
                              <a:gd name="T49" fmla="*/ T48 w 509"/>
                              <a:gd name="T50" fmla="+- 0 6970 5602"/>
                              <a:gd name="T51" fmla="*/ 6970 h 1368"/>
                              <a:gd name="T52" fmla="+- 0 7421 7291"/>
                              <a:gd name="T53" fmla="*/ T52 w 509"/>
                              <a:gd name="T54" fmla="+- 0 6389 5602"/>
                              <a:gd name="T55" fmla="*/ 6389 h 1368"/>
                              <a:gd name="T56" fmla="+- 0 7800 7291"/>
                              <a:gd name="T57" fmla="*/ T56 w 509"/>
                              <a:gd name="T58" fmla="+- 0 5602 5602"/>
                              <a:gd name="T59" fmla="*/ 5602 h 13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09" h="1368">
                                <a:moveTo>
                                  <a:pt x="509" y="0"/>
                                </a:moveTo>
                                <a:lnTo>
                                  <a:pt x="360" y="0"/>
                                </a:lnTo>
                                <a:lnTo>
                                  <a:pt x="178" y="403"/>
                                </a:lnTo>
                                <a:lnTo>
                                  <a:pt x="168" y="422"/>
                                </a:lnTo>
                                <a:lnTo>
                                  <a:pt x="154" y="460"/>
                                </a:lnTo>
                                <a:lnTo>
                                  <a:pt x="135" y="494"/>
                                </a:lnTo>
                                <a:lnTo>
                                  <a:pt x="125" y="523"/>
                                </a:lnTo>
                                <a:lnTo>
                                  <a:pt x="111" y="556"/>
                                </a:lnTo>
                                <a:lnTo>
                                  <a:pt x="96" y="585"/>
                                </a:lnTo>
                                <a:lnTo>
                                  <a:pt x="87" y="614"/>
                                </a:lnTo>
                                <a:lnTo>
                                  <a:pt x="0" y="787"/>
                                </a:lnTo>
                                <a:lnTo>
                                  <a:pt x="0" y="1368"/>
                                </a:lnTo>
                                <a:lnTo>
                                  <a:pt x="130" y="1368"/>
                                </a:lnTo>
                                <a:lnTo>
                                  <a:pt x="130" y="787"/>
                                </a:lnTo>
                                <a:lnTo>
                                  <a:pt x="50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222"/>
                        <wps:cNvSpPr>
                          <a:spLocks/>
                        </wps:cNvSpPr>
                        <wps:spPr bwMode="auto">
                          <a:xfrm>
                            <a:off x="7291" y="5601"/>
                            <a:ext cx="509" cy="1368"/>
                          </a:xfrm>
                          <a:custGeom>
                            <a:avLst/>
                            <a:gdLst>
                              <a:gd name="T0" fmla="+- 0 7800 7291"/>
                              <a:gd name="T1" fmla="*/ T0 w 509"/>
                              <a:gd name="T2" fmla="+- 0 5602 5602"/>
                              <a:gd name="T3" fmla="*/ 5602 h 1368"/>
                              <a:gd name="T4" fmla="+- 0 7651 7291"/>
                              <a:gd name="T5" fmla="*/ T4 w 509"/>
                              <a:gd name="T6" fmla="+- 0 5602 5602"/>
                              <a:gd name="T7" fmla="*/ 5602 h 1368"/>
                              <a:gd name="T8" fmla="+- 0 7469 7291"/>
                              <a:gd name="T9" fmla="*/ T8 w 509"/>
                              <a:gd name="T10" fmla="+- 0 6005 5602"/>
                              <a:gd name="T11" fmla="*/ 6005 h 1368"/>
                              <a:gd name="T12" fmla="+- 0 7459 7291"/>
                              <a:gd name="T13" fmla="*/ T12 w 509"/>
                              <a:gd name="T14" fmla="+- 0 6024 5602"/>
                              <a:gd name="T15" fmla="*/ 6024 h 1368"/>
                              <a:gd name="T16" fmla="+- 0 7445 7291"/>
                              <a:gd name="T17" fmla="*/ T16 w 509"/>
                              <a:gd name="T18" fmla="+- 0 6062 5602"/>
                              <a:gd name="T19" fmla="*/ 6062 h 1368"/>
                              <a:gd name="T20" fmla="+- 0 7426 7291"/>
                              <a:gd name="T21" fmla="*/ T20 w 509"/>
                              <a:gd name="T22" fmla="+- 0 6096 5602"/>
                              <a:gd name="T23" fmla="*/ 6096 h 1368"/>
                              <a:gd name="T24" fmla="+- 0 7416 7291"/>
                              <a:gd name="T25" fmla="*/ T24 w 509"/>
                              <a:gd name="T26" fmla="+- 0 6125 5602"/>
                              <a:gd name="T27" fmla="*/ 6125 h 1368"/>
                              <a:gd name="T28" fmla="+- 0 7402 7291"/>
                              <a:gd name="T29" fmla="*/ T28 w 509"/>
                              <a:gd name="T30" fmla="+- 0 6158 5602"/>
                              <a:gd name="T31" fmla="*/ 6158 h 1368"/>
                              <a:gd name="T32" fmla="+- 0 7387 7291"/>
                              <a:gd name="T33" fmla="*/ T32 w 509"/>
                              <a:gd name="T34" fmla="+- 0 6187 5602"/>
                              <a:gd name="T35" fmla="*/ 6187 h 1368"/>
                              <a:gd name="T36" fmla="+- 0 7378 7291"/>
                              <a:gd name="T37" fmla="*/ T36 w 509"/>
                              <a:gd name="T38" fmla="+- 0 6216 5602"/>
                              <a:gd name="T39" fmla="*/ 6216 h 1368"/>
                              <a:gd name="T40" fmla="+- 0 7363 7291"/>
                              <a:gd name="T41" fmla="*/ T40 w 509"/>
                              <a:gd name="T42" fmla="+- 0 6245 5602"/>
                              <a:gd name="T43" fmla="*/ 6245 h 1368"/>
                              <a:gd name="T44" fmla="+- 0 7291 7291"/>
                              <a:gd name="T45" fmla="*/ T44 w 509"/>
                              <a:gd name="T46" fmla="+- 0 6389 5602"/>
                              <a:gd name="T47" fmla="*/ 6389 h 1368"/>
                              <a:gd name="T48" fmla="+- 0 7291 7291"/>
                              <a:gd name="T49" fmla="*/ T48 w 509"/>
                              <a:gd name="T50" fmla="+- 0 6970 5602"/>
                              <a:gd name="T51" fmla="*/ 6970 h 1368"/>
                              <a:gd name="T52" fmla="+- 0 7421 7291"/>
                              <a:gd name="T53" fmla="*/ T52 w 509"/>
                              <a:gd name="T54" fmla="+- 0 6970 5602"/>
                              <a:gd name="T55" fmla="*/ 6970 h 1368"/>
                              <a:gd name="T56" fmla="+- 0 7421 7291"/>
                              <a:gd name="T57" fmla="*/ T56 w 509"/>
                              <a:gd name="T58" fmla="+- 0 6389 5602"/>
                              <a:gd name="T59" fmla="*/ 6389 h 1368"/>
                              <a:gd name="T60" fmla="+- 0 7800 7291"/>
                              <a:gd name="T61" fmla="*/ T60 w 509"/>
                              <a:gd name="T62" fmla="+- 0 5602 5602"/>
                              <a:gd name="T63" fmla="*/ 5602 h 13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09" h="1368">
                                <a:moveTo>
                                  <a:pt x="509" y="0"/>
                                </a:moveTo>
                                <a:lnTo>
                                  <a:pt x="360" y="0"/>
                                </a:lnTo>
                                <a:lnTo>
                                  <a:pt x="178" y="403"/>
                                </a:lnTo>
                                <a:lnTo>
                                  <a:pt x="168" y="422"/>
                                </a:lnTo>
                                <a:lnTo>
                                  <a:pt x="154" y="460"/>
                                </a:lnTo>
                                <a:lnTo>
                                  <a:pt x="135" y="494"/>
                                </a:lnTo>
                                <a:lnTo>
                                  <a:pt x="125" y="523"/>
                                </a:lnTo>
                                <a:lnTo>
                                  <a:pt x="111" y="556"/>
                                </a:lnTo>
                                <a:lnTo>
                                  <a:pt x="96" y="585"/>
                                </a:lnTo>
                                <a:lnTo>
                                  <a:pt x="87" y="614"/>
                                </a:lnTo>
                                <a:lnTo>
                                  <a:pt x="72" y="643"/>
                                </a:lnTo>
                                <a:lnTo>
                                  <a:pt x="0" y="787"/>
                                </a:lnTo>
                                <a:lnTo>
                                  <a:pt x="0" y="1368"/>
                                </a:lnTo>
                                <a:lnTo>
                                  <a:pt x="130" y="1368"/>
                                </a:lnTo>
                                <a:lnTo>
                                  <a:pt x="130" y="787"/>
                                </a:lnTo>
                                <a:lnTo>
                                  <a:pt x="509" y="0"/>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Freeform 221"/>
                        <wps:cNvSpPr>
                          <a:spLocks/>
                        </wps:cNvSpPr>
                        <wps:spPr bwMode="auto">
                          <a:xfrm>
                            <a:off x="8553" y="6345"/>
                            <a:ext cx="572" cy="624"/>
                          </a:xfrm>
                          <a:custGeom>
                            <a:avLst/>
                            <a:gdLst>
                              <a:gd name="T0" fmla="+- 0 8774 8554"/>
                              <a:gd name="T1" fmla="*/ T0 w 572"/>
                              <a:gd name="T2" fmla="+- 0 6346 6346"/>
                              <a:gd name="T3" fmla="*/ 6346 h 624"/>
                              <a:gd name="T4" fmla="+- 0 8554 8554"/>
                              <a:gd name="T5" fmla="*/ T4 w 572"/>
                              <a:gd name="T6" fmla="+- 0 6360 6346"/>
                              <a:gd name="T7" fmla="*/ 6360 h 624"/>
                              <a:gd name="T8" fmla="+- 0 8568 8554"/>
                              <a:gd name="T9" fmla="*/ T8 w 572"/>
                              <a:gd name="T10" fmla="+- 0 6360 6346"/>
                              <a:gd name="T11" fmla="*/ 6360 h 624"/>
                              <a:gd name="T12" fmla="+- 0 8602 8554"/>
                              <a:gd name="T13" fmla="*/ T12 w 572"/>
                              <a:gd name="T14" fmla="+- 0 6365 6346"/>
                              <a:gd name="T15" fmla="*/ 6365 h 624"/>
                              <a:gd name="T16" fmla="+- 0 8630 8554"/>
                              <a:gd name="T17" fmla="*/ T16 w 572"/>
                              <a:gd name="T18" fmla="+- 0 6370 6346"/>
                              <a:gd name="T19" fmla="*/ 6370 h 624"/>
                              <a:gd name="T20" fmla="+- 0 8654 8554"/>
                              <a:gd name="T21" fmla="*/ T20 w 572"/>
                              <a:gd name="T22" fmla="+- 0 6384 6346"/>
                              <a:gd name="T23" fmla="*/ 6384 h 624"/>
                              <a:gd name="T24" fmla="+- 0 8659 8554"/>
                              <a:gd name="T25" fmla="*/ T24 w 572"/>
                              <a:gd name="T26" fmla="+- 0 6384 6346"/>
                              <a:gd name="T27" fmla="*/ 6384 h 624"/>
                              <a:gd name="T28" fmla="+- 0 8683 8554"/>
                              <a:gd name="T29" fmla="*/ T28 w 572"/>
                              <a:gd name="T30" fmla="+- 0 6403 6346"/>
                              <a:gd name="T31" fmla="*/ 6403 h 624"/>
                              <a:gd name="T32" fmla="+- 0 8702 8554"/>
                              <a:gd name="T33" fmla="*/ T32 w 572"/>
                              <a:gd name="T34" fmla="+- 0 6427 6346"/>
                              <a:gd name="T35" fmla="*/ 6427 h 624"/>
                              <a:gd name="T36" fmla="+- 0 8726 8554"/>
                              <a:gd name="T37" fmla="*/ T36 w 572"/>
                              <a:gd name="T38" fmla="+- 0 6461 6346"/>
                              <a:gd name="T39" fmla="*/ 6461 h 624"/>
                              <a:gd name="T40" fmla="+- 0 8731 8554"/>
                              <a:gd name="T41" fmla="*/ T40 w 572"/>
                              <a:gd name="T42" fmla="+- 0 6466 6346"/>
                              <a:gd name="T43" fmla="*/ 6466 h 624"/>
                              <a:gd name="T44" fmla="+- 0 8741 8554"/>
                              <a:gd name="T45" fmla="*/ T44 w 572"/>
                              <a:gd name="T46" fmla="+- 0 6485 6346"/>
                              <a:gd name="T47" fmla="*/ 6485 h 624"/>
                              <a:gd name="T48" fmla="+- 0 8770 8554"/>
                              <a:gd name="T49" fmla="*/ T48 w 572"/>
                              <a:gd name="T50" fmla="+- 0 6533 6346"/>
                              <a:gd name="T51" fmla="*/ 6533 h 624"/>
                              <a:gd name="T52" fmla="+- 0 8798 8554"/>
                              <a:gd name="T53" fmla="*/ T52 w 572"/>
                              <a:gd name="T54" fmla="+- 0 6600 6346"/>
                              <a:gd name="T55" fmla="*/ 6600 h 624"/>
                              <a:gd name="T56" fmla="+- 0 8837 8554"/>
                              <a:gd name="T57" fmla="*/ T56 w 572"/>
                              <a:gd name="T58" fmla="+- 0 6686 6346"/>
                              <a:gd name="T59" fmla="*/ 6686 h 624"/>
                              <a:gd name="T60" fmla="+- 0 8966 8554"/>
                              <a:gd name="T61" fmla="*/ T60 w 572"/>
                              <a:gd name="T62" fmla="+- 0 6970 6346"/>
                              <a:gd name="T63" fmla="*/ 6970 h 624"/>
                              <a:gd name="T64" fmla="+- 0 9125 8554"/>
                              <a:gd name="T65" fmla="*/ T64 w 572"/>
                              <a:gd name="T66" fmla="+- 0 6970 6346"/>
                              <a:gd name="T67" fmla="*/ 6970 h 624"/>
                              <a:gd name="T68" fmla="+- 0 8957 8554"/>
                              <a:gd name="T69" fmla="*/ T68 w 572"/>
                              <a:gd name="T70" fmla="+- 0 6595 6346"/>
                              <a:gd name="T71" fmla="*/ 6595 h 624"/>
                              <a:gd name="T72" fmla="+- 0 8928 8554"/>
                              <a:gd name="T73" fmla="*/ T72 w 572"/>
                              <a:gd name="T74" fmla="+- 0 6538 6346"/>
                              <a:gd name="T75" fmla="*/ 6538 h 624"/>
                              <a:gd name="T76" fmla="+- 0 8909 8554"/>
                              <a:gd name="T77" fmla="*/ T76 w 572"/>
                              <a:gd name="T78" fmla="+- 0 6504 6346"/>
                              <a:gd name="T79" fmla="*/ 6504 h 624"/>
                              <a:gd name="T80" fmla="+- 0 8894 8554"/>
                              <a:gd name="T81" fmla="*/ T80 w 572"/>
                              <a:gd name="T82" fmla="+- 0 6475 6346"/>
                              <a:gd name="T83" fmla="*/ 6475 h 624"/>
                              <a:gd name="T84" fmla="+- 0 8875 8554"/>
                              <a:gd name="T85" fmla="*/ T84 w 572"/>
                              <a:gd name="T86" fmla="+- 0 6451 6346"/>
                              <a:gd name="T87" fmla="*/ 6451 h 624"/>
                              <a:gd name="T88" fmla="+- 0 8856 8554"/>
                              <a:gd name="T89" fmla="*/ T88 w 572"/>
                              <a:gd name="T90" fmla="+- 0 6422 6346"/>
                              <a:gd name="T91" fmla="*/ 6422 h 624"/>
                              <a:gd name="T92" fmla="+- 0 8851 8554"/>
                              <a:gd name="T93" fmla="*/ T92 w 572"/>
                              <a:gd name="T94" fmla="+- 0 6413 6346"/>
                              <a:gd name="T95" fmla="*/ 6413 h 624"/>
                              <a:gd name="T96" fmla="+- 0 8827 8554"/>
                              <a:gd name="T97" fmla="*/ T96 w 572"/>
                              <a:gd name="T98" fmla="+- 0 6389 6346"/>
                              <a:gd name="T99" fmla="*/ 6389 h 624"/>
                              <a:gd name="T100" fmla="+- 0 8803 8554"/>
                              <a:gd name="T101" fmla="*/ T100 w 572"/>
                              <a:gd name="T102" fmla="+- 0 6370 6346"/>
                              <a:gd name="T103" fmla="*/ 6370 h 624"/>
                              <a:gd name="T104" fmla="+- 0 8774 8554"/>
                              <a:gd name="T105" fmla="*/ T104 w 572"/>
                              <a:gd name="T106" fmla="+- 0 6346 6346"/>
                              <a:gd name="T107" fmla="*/ 6346 h 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572" h="624">
                                <a:moveTo>
                                  <a:pt x="220" y="0"/>
                                </a:moveTo>
                                <a:lnTo>
                                  <a:pt x="0" y="14"/>
                                </a:lnTo>
                                <a:lnTo>
                                  <a:pt x="14" y="14"/>
                                </a:lnTo>
                                <a:lnTo>
                                  <a:pt x="48" y="19"/>
                                </a:lnTo>
                                <a:lnTo>
                                  <a:pt x="76" y="24"/>
                                </a:lnTo>
                                <a:lnTo>
                                  <a:pt x="100" y="38"/>
                                </a:lnTo>
                                <a:lnTo>
                                  <a:pt x="105" y="38"/>
                                </a:lnTo>
                                <a:lnTo>
                                  <a:pt x="129" y="57"/>
                                </a:lnTo>
                                <a:lnTo>
                                  <a:pt x="148" y="81"/>
                                </a:lnTo>
                                <a:lnTo>
                                  <a:pt x="172" y="115"/>
                                </a:lnTo>
                                <a:lnTo>
                                  <a:pt x="177" y="120"/>
                                </a:lnTo>
                                <a:lnTo>
                                  <a:pt x="187" y="139"/>
                                </a:lnTo>
                                <a:lnTo>
                                  <a:pt x="216" y="187"/>
                                </a:lnTo>
                                <a:lnTo>
                                  <a:pt x="244" y="254"/>
                                </a:lnTo>
                                <a:lnTo>
                                  <a:pt x="283" y="340"/>
                                </a:lnTo>
                                <a:lnTo>
                                  <a:pt x="412" y="624"/>
                                </a:lnTo>
                                <a:lnTo>
                                  <a:pt x="571" y="624"/>
                                </a:lnTo>
                                <a:lnTo>
                                  <a:pt x="403" y="249"/>
                                </a:lnTo>
                                <a:lnTo>
                                  <a:pt x="374" y="192"/>
                                </a:lnTo>
                                <a:lnTo>
                                  <a:pt x="355" y="158"/>
                                </a:lnTo>
                                <a:lnTo>
                                  <a:pt x="340" y="129"/>
                                </a:lnTo>
                                <a:lnTo>
                                  <a:pt x="321" y="105"/>
                                </a:lnTo>
                                <a:lnTo>
                                  <a:pt x="302" y="76"/>
                                </a:lnTo>
                                <a:lnTo>
                                  <a:pt x="297" y="67"/>
                                </a:lnTo>
                                <a:lnTo>
                                  <a:pt x="273" y="43"/>
                                </a:lnTo>
                                <a:lnTo>
                                  <a:pt x="249" y="24"/>
                                </a:lnTo>
                                <a:lnTo>
                                  <a:pt x="2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220"/>
                        <wps:cNvSpPr>
                          <a:spLocks/>
                        </wps:cNvSpPr>
                        <wps:spPr bwMode="auto">
                          <a:xfrm>
                            <a:off x="8553" y="6345"/>
                            <a:ext cx="572" cy="624"/>
                          </a:xfrm>
                          <a:custGeom>
                            <a:avLst/>
                            <a:gdLst>
                              <a:gd name="T0" fmla="+- 0 8774 8554"/>
                              <a:gd name="T1" fmla="*/ T0 w 572"/>
                              <a:gd name="T2" fmla="+- 0 6346 6346"/>
                              <a:gd name="T3" fmla="*/ 6346 h 624"/>
                              <a:gd name="T4" fmla="+- 0 8554 8554"/>
                              <a:gd name="T5" fmla="*/ T4 w 572"/>
                              <a:gd name="T6" fmla="+- 0 6360 6346"/>
                              <a:gd name="T7" fmla="*/ 6360 h 624"/>
                              <a:gd name="T8" fmla="+- 0 8568 8554"/>
                              <a:gd name="T9" fmla="*/ T8 w 572"/>
                              <a:gd name="T10" fmla="+- 0 6360 6346"/>
                              <a:gd name="T11" fmla="*/ 6360 h 624"/>
                              <a:gd name="T12" fmla="+- 0 8602 8554"/>
                              <a:gd name="T13" fmla="*/ T12 w 572"/>
                              <a:gd name="T14" fmla="+- 0 6365 6346"/>
                              <a:gd name="T15" fmla="*/ 6365 h 624"/>
                              <a:gd name="T16" fmla="+- 0 8630 8554"/>
                              <a:gd name="T17" fmla="*/ T16 w 572"/>
                              <a:gd name="T18" fmla="+- 0 6370 6346"/>
                              <a:gd name="T19" fmla="*/ 6370 h 624"/>
                              <a:gd name="T20" fmla="+- 0 8654 8554"/>
                              <a:gd name="T21" fmla="*/ T20 w 572"/>
                              <a:gd name="T22" fmla="+- 0 6384 6346"/>
                              <a:gd name="T23" fmla="*/ 6384 h 624"/>
                              <a:gd name="T24" fmla="+- 0 8659 8554"/>
                              <a:gd name="T25" fmla="*/ T24 w 572"/>
                              <a:gd name="T26" fmla="+- 0 6384 6346"/>
                              <a:gd name="T27" fmla="*/ 6384 h 624"/>
                              <a:gd name="T28" fmla="+- 0 8683 8554"/>
                              <a:gd name="T29" fmla="*/ T28 w 572"/>
                              <a:gd name="T30" fmla="+- 0 6403 6346"/>
                              <a:gd name="T31" fmla="*/ 6403 h 624"/>
                              <a:gd name="T32" fmla="+- 0 8702 8554"/>
                              <a:gd name="T33" fmla="*/ T32 w 572"/>
                              <a:gd name="T34" fmla="+- 0 6427 6346"/>
                              <a:gd name="T35" fmla="*/ 6427 h 624"/>
                              <a:gd name="T36" fmla="+- 0 8726 8554"/>
                              <a:gd name="T37" fmla="*/ T36 w 572"/>
                              <a:gd name="T38" fmla="+- 0 6461 6346"/>
                              <a:gd name="T39" fmla="*/ 6461 h 624"/>
                              <a:gd name="T40" fmla="+- 0 8731 8554"/>
                              <a:gd name="T41" fmla="*/ T40 w 572"/>
                              <a:gd name="T42" fmla="+- 0 6466 6346"/>
                              <a:gd name="T43" fmla="*/ 6466 h 624"/>
                              <a:gd name="T44" fmla="+- 0 8741 8554"/>
                              <a:gd name="T45" fmla="*/ T44 w 572"/>
                              <a:gd name="T46" fmla="+- 0 6485 6346"/>
                              <a:gd name="T47" fmla="*/ 6485 h 624"/>
                              <a:gd name="T48" fmla="+- 0 8755 8554"/>
                              <a:gd name="T49" fmla="*/ T48 w 572"/>
                              <a:gd name="T50" fmla="+- 0 6509 6346"/>
                              <a:gd name="T51" fmla="*/ 6509 h 624"/>
                              <a:gd name="T52" fmla="+- 0 8770 8554"/>
                              <a:gd name="T53" fmla="*/ T52 w 572"/>
                              <a:gd name="T54" fmla="+- 0 6533 6346"/>
                              <a:gd name="T55" fmla="*/ 6533 h 624"/>
                              <a:gd name="T56" fmla="+- 0 8784 8554"/>
                              <a:gd name="T57" fmla="*/ T56 w 572"/>
                              <a:gd name="T58" fmla="+- 0 6566 6346"/>
                              <a:gd name="T59" fmla="*/ 6566 h 624"/>
                              <a:gd name="T60" fmla="+- 0 8798 8554"/>
                              <a:gd name="T61" fmla="*/ T60 w 572"/>
                              <a:gd name="T62" fmla="+- 0 6600 6346"/>
                              <a:gd name="T63" fmla="*/ 6600 h 624"/>
                              <a:gd name="T64" fmla="+- 0 8818 8554"/>
                              <a:gd name="T65" fmla="*/ T64 w 572"/>
                              <a:gd name="T66" fmla="+- 0 6643 6346"/>
                              <a:gd name="T67" fmla="*/ 6643 h 624"/>
                              <a:gd name="T68" fmla="+- 0 8837 8554"/>
                              <a:gd name="T69" fmla="*/ T68 w 572"/>
                              <a:gd name="T70" fmla="+- 0 6686 6346"/>
                              <a:gd name="T71" fmla="*/ 6686 h 624"/>
                              <a:gd name="T72" fmla="+- 0 8966 8554"/>
                              <a:gd name="T73" fmla="*/ T72 w 572"/>
                              <a:gd name="T74" fmla="+- 0 6970 6346"/>
                              <a:gd name="T75" fmla="*/ 6970 h 624"/>
                              <a:gd name="T76" fmla="+- 0 9125 8554"/>
                              <a:gd name="T77" fmla="*/ T76 w 572"/>
                              <a:gd name="T78" fmla="+- 0 6970 6346"/>
                              <a:gd name="T79" fmla="*/ 6970 h 624"/>
                              <a:gd name="T80" fmla="+- 0 8957 8554"/>
                              <a:gd name="T81" fmla="*/ T80 w 572"/>
                              <a:gd name="T82" fmla="+- 0 6595 6346"/>
                              <a:gd name="T83" fmla="*/ 6595 h 624"/>
                              <a:gd name="T84" fmla="+- 0 8942 8554"/>
                              <a:gd name="T85" fmla="*/ T84 w 572"/>
                              <a:gd name="T86" fmla="+- 0 6566 6346"/>
                              <a:gd name="T87" fmla="*/ 6566 h 624"/>
                              <a:gd name="T88" fmla="+- 0 8928 8554"/>
                              <a:gd name="T89" fmla="*/ T88 w 572"/>
                              <a:gd name="T90" fmla="+- 0 6538 6346"/>
                              <a:gd name="T91" fmla="*/ 6538 h 624"/>
                              <a:gd name="T92" fmla="+- 0 8909 8554"/>
                              <a:gd name="T93" fmla="*/ T92 w 572"/>
                              <a:gd name="T94" fmla="+- 0 6504 6346"/>
                              <a:gd name="T95" fmla="*/ 6504 h 624"/>
                              <a:gd name="T96" fmla="+- 0 8894 8554"/>
                              <a:gd name="T97" fmla="*/ T96 w 572"/>
                              <a:gd name="T98" fmla="+- 0 6475 6346"/>
                              <a:gd name="T99" fmla="*/ 6475 h 624"/>
                              <a:gd name="T100" fmla="+- 0 8875 8554"/>
                              <a:gd name="T101" fmla="*/ T100 w 572"/>
                              <a:gd name="T102" fmla="+- 0 6451 6346"/>
                              <a:gd name="T103" fmla="*/ 6451 h 624"/>
                              <a:gd name="T104" fmla="+- 0 8856 8554"/>
                              <a:gd name="T105" fmla="*/ T104 w 572"/>
                              <a:gd name="T106" fmla="+- 0 6422 6346"/>
                              <a:gd name="T107" fmla="*/ 6422 h 624"/>
                              <a:gd name="T108" fmla="+- 0 8851 8554"/>
                              <a:gd name="T109" fmla="*/ T108 w 572"/>
                              <a:gd name="T110" fmla="+- 0 6413 6346"/>
                              <a:gd name="T111" fmla="*/ 6413 h 624"/>
                              <a:gd name="T112" fmla="+- 0 8827 8554"/>
                              <a:gd name="T113" fmla="*/ T112 w 572"/>
                              <a:gd name="T114" fmla="+- 0 6389 6346"/>
                              <a:gd name="T115" fmla="*/ 6389 h 624"/>
                              <a:gd name="T116" fmla="+- 0 8803 8554"/>
                              <a:gd name="T117" fmla="*/ T116 w 572"/>
                              <a:gd name="T118" fmla="+- 0 6370 6346"/>
                              <a:gd name="T119" fmla="*/ 6370 h 624"/>
                              <a:gd name="T120" fmla="+- 0 8774 8554"/>
                              <a:gd name="T121" fmla="*/ T120 w 572"/>
                              <a:gd name="T122" fmla="+- 0 6346 6346"/>
                              <a:gd name="T123" fmla="*/ 6346 h 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572" h="624">
                                <a:moveTo>
                                  <a:pt x="220" y="0"/>
                                </a:moveTo>
                                <a:lnTo>
                                  <a:pt x="0" y="14"/>
                                </a:lnTo>
                                <a:lnTo>
                                  <a:pt x="14" y="14"/>
                                </a:lnTo>
                                <a:lnTo>
                                  <a:pt x="48" y="19"/>
                                </a:lnTo>
                                <a:lnTo>
                                  <a:pt x="76" y="24"/>
                                </a:lnTo>
                                <a:lnTo>
                                  <a:pt x="100" y="38"/>
                                </a:lnTo>
                                <a:lnTo>
                                  <a:pt x="105" y="38"/>
                                </a:lnTo>
                                <a:lnTo>
                                  <a:pt x="129" y="57"/>
                                </a:lnTo>
                                <a:lnTo>
                                  <a:pt x="148" y="81"/>
                                </a:lnTo>
                                <a:lnTo>
                                  <a:pt x="172" y="115"/>
                                </a:lnTo>
                                <a:lnTo>
                                  <a:pt x="177" y="120"/>
                                </a:lnTo>
                                <a:lnTo>
                                  <a:pt x="187" y="139"/>
                                </a:lnTo>
                                <a:lnTo>
                                  <a:pt x="201" y="163"/>
                                </a:lnTo>
                                <a:lnTo>
                                  <a:pt x="216" y="187"/>
                                </a:lnTo>
                                <a:lnTo>
                                  <a:pt x="230" y="220"/>
                                </a:lnTo>
                                <a:lnTo>
                                  <a:pt x="244" y="254"/>
                                </a:lnTo>
                                <a:lnTo>
                                  <a:pt x="264" y="297"/>
                                </a:lnTo>
                                <a:lnTo>
                                  <a:pt x="283" y="340"/>
                                </a:lnTo>
                                <a:lnTo>
                                  <a:pt x="412" y="624"/>
                                </a:lnTo>
                                <a:lnTo>
                                  <a:pt x="571" y="624"/>
                                </a:lnTo>
                                <a:lnTo>
                                  <a:pt x="403" y="249"/>
                                </a:lnTo>
                                <a:lnTo>
                                  <a:pt x="388" y="220"/>
                                </a:lnTo>
                                <a:lnTo>
                                  <a:pt x="374" y="192"/>
                                </a:lnTo>
                                <a:lnTo>
                                  <a:pt x="355" y="158"/>
                                </a:lnTo>
                                <a:lnTo>
                                  <a:pt x="340" y="129"/>
                                </a:lnTo>
                                <a:lnTo>
                                  <a:pt x="321" y="105"/>
                                </a:lnTo>
                                <a:lnTo>
                                  <a:pt x="302" y="76"/>
                                </a:lnTo>
                                <a:lnTo>
                                  <a:pt x="297" y="67"/>
                                </a:lnTo>
                                <a:lnTo>
                                  <a:pt x="273" y="43"/>
                                </a:lnTo>
                                <a:lnTo>
                                  <a:pt x="249" y="24"/>
                                </a:lnTo>
                                <a:lnTo>
                                  <a:pt x="220" y="0"/>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Freeform 219"/>
                        <wps:cNvSpPr>
                          <a:spLocks/>
                        </wps:cNvSpPr>
                        <wps:spPr bwMode="auto">
                          <a:xfrm>
                            <a:off x="8678" y="5731"/>
                            <a:ext cx="365" cy="476"/>
                          </a:xfrm>
                          <a:custGeom>
                            <a:avLst/>
                            <a:gdLst>
                              <a:gd name="T0" fmla="+- 0 8986 8678"/>
                              <a:gd name="T1" fmla="*/ T0 w 365"/>
                              <a:gd name="T2" fmla="+- 0 5731 5731"/>
                              <a:gd name="T3" fmla="*/ 5731 h 476"/>
                              <a:gd name="T4" fmla="+- 0 8712 8678"/>
                              <a:gd name="T5" fmla="*/ T4 w 365"/>
                              <a:gd name="T6" fmla="+- 0 5750 5731"/>
                              <a:gd name="T7" fmla="*/ 5750 h 476"/>
                              <a:gd name="T8" fmla="+- 0 8731 8678"/>
                              <a:gd name="T9" fmla="*/ T8 w 365"/>
                              <a:gd name="T10" fmla="+- 0 5750 5731"/>
                              <a:gd name="T11" fmla="*/ 5750 h 476"/>
                              <a:gd name="T12" fmla="+- 0 8765 8678"/>
                              <a:gd name="T13" fmla="*/ T12 w 365"/>
                              <a:gd name="T14" fmla="+- 0 5755 5731"/>
                              <a:gd name="T15" fmla="*/ 5755 h 476"/>
                              <a:gd name="T16" fmla="+- 0 8794 8678"/>
                              <a:gd name="T17" fmla="*/ T16 w 365"/>
                              <a:gd name="T18" fmla="+- 0 5765 5731"/>
                              <a:gd name="T19" fmla="*/ 5765 h 476"/>
                              <a:gd name="T20" fmla="+- 0 8818 8678"/>
                              <a:gd name="T21" fmla="*/ T20 w 365"/>
                              <a:gd name="T22" fmla="+- 0 5774 5731"/>
                              <a:gd name="T23" fmla="*/ 5774 h 476"/>
                              <a:gd name="T24" fmla="+- 0 8842 8678"/>
                              <a:gd name="T25" fmla="*/ T24 w 365"/>
                              <a:gd name="T26" fmla="+- 0 5794 5731"/>
                              <a:gd name="T27" fmla="*/ 5794 h 476"/>
                              <a:gd name="T28" fmla="+- 0 8861 8678"/>
                              <a:gd name="T29" fmla="*/ T28 w 365"/>
                              <a:gd name="T30" fmla="+- 0 5813 5731"/>
                              <a:gd name="T31" fmla="*/ 5813 h 476"/>
                              <a:gd name="T32" fmla="+- 0 8866 8678"/>
                              <a:gd name="T33" fmla="*/ T32 w 365"/>
                              <a:gd name="T34" fmla="+- 0 5813 5731"/>
                              <a:gd name="T35" fmla="*/ 5813 h 476"/>
                              <a:gd name="T36" fmla="+- 0 8885 8678"/>
                              <a:gd name="T37" fmla="*/ T36 w 365"/>
                              <a:gd name="T38" fmla="+- 0 5842 5731"/>
                              <a:gd name="T39" fmla="*/ 5842 h 476"/>
                              <a:gd name="T40" fmla="+- 0 8899 8678"/>
                              <a:gd name="T41" fmla="*/ T40 w 365"/>
                              <a:gd name="T42" fmla="+- 0 5870 5731"/>
                              <a:gd name="T43" fmla="*/ 5870 h 476"/>
                              <a:gd name="T44" fmla="+- 0 8909 8678"/>
                              <a:gd name="T45" fmla="*/ T44 w 365"/>
                              <a:gd name="T46" fmla="+- 0 5899 5731"/>
                              <a:gd name="T47" fmla="*/ 5899 h 476"/>
                              <a:gd name="T48" fmla="+- 0 8914 8678"/>
                              <a:gd name="T49" fmla="*/ T48 w 365"/>
                              <a:gd name="T50" fmla="+- 0 5938 5731"/>
                              <a:gd name="T51" fmla="*/ 5938 h 476"/>
                              <a:gd name="T52" fmla="+- 0 8914 8678"/>
                              <a:gd name="T53" fmla="*/ T52 w 365"/>
                              <a:gd name="T54" fmla="+- 0 6000 5731"/>
                              <a:gd name="T55" fmla="*/ 6000 h 476"/>
                              <a:gd name="T56" fmla="+- 0 8909 8678"/>
                              <a:gd name="T57" fmla="*/ T56 w 365"/>
                              <a:gd name="T58" fmla="+- 0 6038 5731"/>
                              <a:gd name="T59" fmla="*/ 6038 h 476"/>
                              <a:gd name="T60" fmla="+- 0 8899 8678"/>
                              <a:gd name="T61" fmla="*/ T60 w 365"/>
                              <a:gd name="T62" fmla="+- 0 6072 5731"/>
                              <a:gd name="T63" fmla="*/ 6072 h 476"/>
                              <a:gd name="T64" fmla="+- 0 8890 8678"/>
                              <a:gd name="T65" fmla="*/ T64 w 365"/>
                              <a:gd name="T66" fmla="+- 0 6101 5731"/>
                              <a:gd name="T67" fmla="*/ 6101 h 476"/>
                              <a:gd name="T68" fmla="+- 0 8880 8678"/>
                              <a:gd name="T69" fmla="*/ T68 w 365"/>
                              <a:gd name="T70" fmla="+- 0 6110 5731"/>
                              <a:gd name="T71" fmla="*/ 6110 h 476"/>
                              <a:gd name="T72" fmla="+- 0 8861 8678"/>
                              <a:gd name="T73" fmla="*/ T72 w 365"/>
                              <a:gd name="T74" fmla="+- 0 6139 5731"/>
                              <a:gd name="T75" fmla="*/ 6139 h 476"/>
                              <a:gd name="T76" fmla="+- 0 8842 8678"/>
                              <a:gd name="T77" fmla="*/ T76 w 365"/>
                              <a:gd name="T78" fmla="+- 0 6163 5731"/>
                              <a:gd name="T79" fmla="*/ 6163 h 476"/>
                              <a:gd name="T80" fmla="+- 0 8813 8678"/>
                              <a:gd name="T81" fmla="*/ T80 w 365"/>
                              <a:gd name="T82" fmla="+- 0 6178 5731"/>
                              <a:gd name="T83" fmla="*/ 6178 h 476"/>
                              <a:gd name="T84" fmla="+- 0 8803 8678"/>
                              <a:gd name="T85" fmla="*/ T84 w 365"/>
                              <a:gd name="T86" fmla="+- 0 6187 5731"/>
                              <a:gd name="T87" fmla="*/ 6187 h 476"/>
                              <a:gd name="T88" fmla="+- 0 8779 8678"/>
                              <a:gd name="T89" fmla="*/ T88 w 365"/>
                              <a:gd name="T90" fmla="+- 0 6192 5731"/>
                              <a:gd name="T91" fmla="*/ 6192 h 476"/>
                              <a:gd name="T92" fmla="+- 0 8750 8678"/>
                              <a:gd name="T93" fmla="*/ T92 w 365"/>
                              <a:gd name="T94" fmla="+- 0 6202 5731"/>
                              <a:gd name="T95" fmla="*/ 6202 h 476"/>
                              <a:gd name="T96" fmla="+- 0 8717 8678"/>
                              <a:gd name="T97" fmla="*/ T96 w 365"/>
                              <a:gd name="T98" fmla="+- 0 6202 5731"/>
                              <a:gd name="T99" fmla="*/ 6202 h 476"/>
                              <a:gd name="T100" fmla="+- 0 8678 8678"/>
                              <a:gd name="T101" fmla="*/ T100 w 365"/>
                              <a:gd name="T102" fmla="+- 0 6206 5731"/>
                              <a:gd name="T103" fmla="*/ 6206 h 476"/>
                              <a:gd name="T104" fmla="+- 0 8990 8678"/>
                              <a:gd name="T105" fmla="*/ T104 w 365"/>
                              <a:gd name="T106" fmla="+- 0 6206 5731"/>
                              <a:gd name="T107" fmla="*/ 6206 h 476"/>
                              <a:gd name="T108" fmla="+- 0 9005 8678"/>
                              <a:gd name="T109" fmla="*/ T108 w 365"/>
                              <a:gd name="T110" fmla="+- 0 6178 5731"/>
                              <a:gd name="T111" fmla="*/ 6178 h 476"/>
                              <a:gd name="T112" fmla="+- 0 9024 8678"/>
                              <a:gd name="T113" fmla="*/ T112 w 365"/>
                              <a:gd name="T114" fmla="+- 0 6120 5731"/>
                              <a:gd name="T115" fmla="*/ 6120 h 476"/>
                              <a:gd name="T116" fmla="+- 0 9034 8678"/>
                              <a:gd name="T117" fmla="*/ T116 w 365"/>
                              <a:gd name="T118" fmla="+- 0 6086 5731"/>
                              <a:gd name="T119" fmla="*/ 6086 h 476"/>
                              <a:gd name="T120" fmla="+- 0 9038 8678"/>
                              <a:gd name="T121" fmla="*/ T120 w 365"/>
                              <a:gd name="T122" fmla="+- 0 6048 5731"/>
                              <a:gd name="T123" fmla="*/ 6048 h 476"/>
                              <a:gd name="T124" fmla="+- 0 9043 8678"/>
                              <a:gd name="T125" fmla="*/ T124 w 365"/>
                              <a:gd name="T126" fmla="+- 0 6014 5731"/>
                              <a:gd name="T127" fmla="*/ 6014 h 476"/>
                              <a:gd name="T128" fmla="+- 0 9043 8678"/>
                              <a:gd name="T129" fmla="*/ T128 w 365"/>
                              <a:gd name="T130" fmla="+- 0 5933 5731"/>
                              <a:gd name="T131" fmla="*/ 5933 h 476"/>
                              <a:gd name="T132" fmla="+- 0 9038 8678"/>
                              <a:gd name="T133" fmla="*/ T132 w 365"/>
                              <a:gd name="T134" fmla="+- 0 5894 5731"/>
                              <a:gd name="T135" fmla="*/ 5894 h 476"/>
                              <a:gd name="T136" fmla="+- 0 9034 8678"/>
                              <a:gd name="T137" fmla="*/ T136 w 365"/>
                              <a:gd name="T138" fmla="+- 0 5861 5731"/>
                              <a:gd name="T139" fmla="*/ 5861 h 476"/>
                              <a:gd name="T140" fmla="+- 0 9024 8678"/>
                              <a:gd name="T141" fmla="*/ T140 w 365"/>
                              <a:gd name="T142" fmla="+- 0 5827 5731"/>
                              <a:gd name="T143" fmla="*/ 5827 h 476"/>
                              <a:gd name="T144" fmla="+- 0 9014 8678"/>
                              <a:gd name="T145" fmla="*/ T144 w 365"/>
                              <a:gd name="T146" fmla="+- 0 5798 5731"/>
                              <a:gd name="T147" fmla="*/ 5798 h 476"/>
                              <a:gd name="T148" fmla="+- 0 9005 8678"/>
                              <a:gd name="T149" fmla="*/ T148 w 365"/>
                              <a:gd name="T150" fmla="+- 0 5765 5731"/>
                              <a:gd name="T151" fmla="*/ 5765 h 476"/>
                              <a:gd name="T152" fmla="+- 0 8986 8678"/>
                              <a:gd name="T153" fmla="*/ T152 w 365"/>
                              <a:gd name="T154" fmla="+- 0 5731 5731"/>
                              <a:gd name="T155" fmla="*/ 5731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65" h="476">
                                <a:moveTo>
                                  <a:pt x="308" y="0"/>
                                </a:moveTo>
                                <a:lnTo>
                                  <a:pt x="34" y="19"/>
                                </a:lnTo>
                                <a:lnTo>
                                  <a:pt x="53" y="19"/>
                                </a:lnTo>
                                <a:lnTo>
                                  <a:pt x="87" y="24"/>
                                </a:lnTo>
                                <a:lnTo>
                                  <a:pt x="116" y="34"/>
                                </a:lnTo>
                                <a:lnTo>
                                  <a:pt x="140" y="43"/>
                                </a:lnTo>
                                <a:lnTo>
                                  <a:pt x="164" y="63"/>
                                </a:lnTo>
                                <a:lnTo>
                                  <a:pt x="183" y="82"/>
                                </a:lnTo>
                                <a:lnTo>
                                  <a:pt x="188" y="82"/>
                                </a:lnTo>
                                <a:lnTo>
                                  <a:pt x="207" y="111"/>
                                </a:lnTo>
                                <a:lnTo>
                                  <a:pt x="221" y="139"/>
                                </a:lnTo>
                                <a:lnTo>
                                  <a:pt x="231" y="168"/>
                                </a:lnTo>
                                <a:lnTo>
                                  <a:pt x="236" y="207"/>
                                </a:lnTo>
                                <a:lnTo>
                                  <a:pt x="236" y="269"/>
                                </a:lnTo>
                                <a:lnTo>
                                  <a:pt x="231" y="307"/>
                                </a:lnTo>
                                <a:lnTo>
                                  <a:pt x="221" y="341"/>
                                </a:lnTo>
                                <a:lnTo>
                                  <a:pt x="212" y="370"/>
                                </a:lnTo>
                                <a:lnTo>
                                  <a:pt x="202" y="379"/>
                                </a:lnTo>
                                <a:lnTo>
                                  <a:pt x="183" y="408"/>
                                </a:lnTo>
                                <a:lnTo>
                                  <a:pt x="164" y="432"/>
                                </a:lnTo>
                                <a:lnTo>
                                  <a:pt x="135" y="447"/>
                                </a:lnTo>
                                <a:lnTo>
                                  <a:pt x="125" y="456"/>
                                </a:lnTo>
                                <a:lnTo>
                                  <a:pt x="101" y="461"/>
                                </a:lnTo>
                                <a:lnTo>
                                  <a:pt x="72" y="471"/>
                                </a:lnTo>
                                <a:lnTo>
                                  <a:pt x="39" y="471"/>
                                </a:lnTo>
                                <a:lnTo>
                                  <a:pt x="0" y="475"/>
                                </a:lnTo>
                                <a:lnTo>
                                  <a:pt x="312" y="475"/>
                                </a:lnTo>
                                <a:lnTo>
                                  <a:pt x="327" y="447"/>
                                </a:lnTo>
                                <a:lnTo>
                                  <a:pt x="346" y="389"/>
                                </a:lnTo>
                                <a:lnTo>
                                  <a:pt x="356" y="355"/>
                                </a:lnTo>
                                <a:lnTo>
                                  <a:pt x="360" y="317"/>
                                </a:lnTo>
                                <a:lnTo>
                                  <a:pt x="365" y="283"/>
                                </a:lnTo>
                                <a:lnTo>
                                  <a:pt x="365" y="202"/>
                                </a:lnTo>
                                <a:lnTo>
                                  <a:pt x="360" y="163"/>
                                </a:lnTo>
                                <a:lnTo>
                                  <a:pt x="356" y="130"/>
                                </a:lnTo>
                                <a:lnTo>
                                  <a:pt x="346" y="96"/>
                                </a:lnTo>
                                <a:lnTo>
                                  <a:pt x="336" y="67"/>
                                </a:lnTo>
                                <a:lnTo>
                                  <a:pt x="327" y="34"/>
                                </a:lnTo>
                                <a:lnTo>
                                  <a:pt x="30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Freeform 218"/>
                        <wps:cNvSpPr>
                          <a:spLocks/>
                        </wps:cNvSpPr>
                        <wps:spPr bwMode="auto">
                          <a:xfrm>
                            <a:off x="8409" y="5731"/>
                            <a:ext cx="634" cy="476"/>
                          </a:xfrm>
                          <a:custGeom>
                            <a:avLst/>
                            <a:gdLst>
                              <a:gd name="T0" fmla="+- 0 8986 8410"/>
                              <a:gd name="T1" fmla="*/ T0 w 634"/>
                              <a:gd name="T2" fmla="+- 0 5731 5731"/>
                              <a:gd name="T3" fmla="*/ 5731 h 476"/>
                              <a:gd name="T4" fmla="+- 0 8712 8410"/>
                              <a:gd name="T5" fmla="*/ T4 w 634"/>
                              <a:gd name="T6" fmla="+- 0 5750 5731"/>
                              <a:gd name="T7" fmla="*/ 5750 h 476"/>
                              <a:gd name="T8" fmla="+- 0 8731 8410"/>
                              <a:gd name="T9" fmla="*/ T8 w 634"/>
                              <a:gd name="T10" fmla="+- 0 5750 5731"/>
                              <a:gd name="T11" fmla="*/ 5750 h 476"/>
                              <a:gd name="T12" fmla="+- 0 8765 8410"/>
                              <a:gd name="T13" fmla="*/ T12 w 634"/>
                              <a:gd name="T14" fmla="+- 0 5755 5731"/>
                              <a:gd name="T15" fmla="*/ 5755 h 476"/>
                              <a:gd name="T16" fmla="+- 0 8794 8410"/>
                              <a:gd name="T17" fmla="*/ T16 w 634"/>
                              <a:gd name="T18" fmla="+- 0 5765 5731"/>
                              <a:gd name="T19" fmla="*/ 5765 h 476"/>
                              <a:gd name="T20" fmla="+- 0 8818 8410"/>
                              <a:gd name="T21" fmla="*/ T20 w 634"/>
                              <a:gd name="T22" fmla="+- 0 5774 5731"/>
                              <a:gd name="T23" fmla="*/ 5774 h 476"/>
                              <a:gd name="T24" fmla="+- 0 8842 8410"/>
                              <a:gd name="T25" fmla="*/ T24 w 634"/>
                              <a:gd name="T26" fmla="+- 0 5794 5731"/>
                              <a:gd name="T27" fmla="*/ 5794 h 476"/>
                              <a:gd name="T28" fmla="+- 0 8861 8410"/>
                              <a:gd name="T29" fmla="*/ T28 w 634"/>
                              <a:gd name="T30" fmla="+- 0 5813 5731"/>
                              <a:gd name="T31" fmla="*/ 5813 h 476"/>
                              <a:gd name="T32" fmla="+- 0 8866 8410"/>
                              <a:gd name="T33" fmla="*/ T32 w 634"/>
                              <a:gd name="T34" fmla="+- 0 5813 5731"/>
                              <a:gd name="T35" fmla="*/ 5813 h 476"/>
                              <a:gd name="T36" fmla="+- 0 8885 8410"/>
                              <a:gd name="T37" fmla="*/ T36 w 634"/>
                              <a:gd name="T38" fmla="+- 0 5842 5731"/>
                              <a:gd name="T39" fmla="*/ 5842 h 476"/>
                              <a:gd name="T40" fmla="+- 0 8899 8410"/>
                              <a:gd name="T41" fmla="*/ T40 w 634"/>
                              <a:gd name="T42" fmla="+- 0 5870 5731"/>
                              <a:gd name="T43" fmla="*/ 5870 h 476"/>
                              <a:gd name="T44" fmla="+- 0 8909 8410"/>
                              <a:gd name="T45" fmla="*/ T44 w 634"/>
                              <a:gd name="T46" fmla="+- 0 5899 5731"/>
                              <a:gd name="T47" fmla="*/ 5899 h 476"/>
                              <a:gd name="T48" fmla="+- 0 8914 8410"/>
                              <a:gd name="T49" fmla="*/ T48 w 634"/>
                              <a:gd name="T50" fmla="+- 0 5938 5731"/>
                              <a:gd name="T51" fmla="*/ 5938 h 476"/>
                              <a:gd name="T52" fmla="+- 0 8914 8410"/>
                              <a:gd name="T53" fmla="*/ T52 w 634"/>
                              <a:gd name="T54" fmla="+- 0 5976 5731"/>
                              <a:gd name="T55" fmla="*/ 5976 h 476"/>
                              <a:gd name="T56" fmla="+- 0 8914 8410"/>
                              <a:gd name="T57" fmla="*/ T56 w 634"/>
                              <a:gd name="T58" fmla="+- 0 6000 5731"/>
                              <a:gd name="T59" fmla="*/ 6000 h 476"/>
                              <a:gd name="T60" fmla="+- 0 8909 8410"/>
                              <a:gd name="T61" fmla="*/ T60 w 634"/>
                              <a:gd name="T62" fmla="+- 0 6038 5731"/>
                              <a:gd name="T63" fmla="*/ 6038 h 476"/>
                              <a:gd name="T64" fmla="+- 0 8899 8410"/>
                              <a:gd name="T65" fmla="*/ T64 w 634"/>
                              <a:gd name="T66" fmla="+- 0 6072 5731"/>
                              <a:gd name="T67" fmla="*/ 6072 h 476"/>
                              <a:gd name="T68" fmla="+- 0 8890 8410"/>
                              <a:gd name="T69" fmla="*/ T68 w 634"/>
                              <a:gd name="T70" fmla="+- 0 6101 5731"/>
                              <a:gd name="T71" fmla="*/ 6101 h 476"/>
                              <a:gd name="T72" fmla="+- 0 8880 8410"/>
                              <a:gd name="T73" fmla="*/ T72 w 634"/>
                              <a:gd name="T74" fmla="+- 0 6110 5731"/>
                              <a:gd name="T75" fmla="*/ 6110 h 476"/>
                              <a:gd name="T76" fmla="+- 0 8861 8410"/>
                              <a:gd name="T77" fmla="*/ T76 w 634"/>
                              <a:gd name="T78" fmla="+- 0 6139 5731"/>
                              <a:gd name="T79" fmla="*/ 6139 h 476"/>
                              <a:gd name="T80" fmla="+- 0 8842 8410"/>
                              <a:gd name="T81" fmla="*/ T80 w 634"/>
                              <a:gd name="T82" fmla="+- 0 6163 5731"/>
                              <a:gd name="T83" fmla="*/ 6163 h 476"/>
                              <a:gd name="T84" fmla="+- 0 8813 8410"/>
                              <a:gd name="T85" fmla="*/ T84 w 634"/>
                              <a:gd name="T86" fmla="+- 0 6178 5731"/>
                              <a:gd name="T87" fmla="*/ 6178 h 476"/>
                              <a:gd name="T88" fmla="+- 0 8803 8410"/>
                              <a:gd name="T89" fmla="*/ T88 w 634"/>
                              <a:gd name="T90" fmla="+- 0 6187 5731"/>
                              <a:gd name="T91" fmla="*/ 6187 h 476"/>
                              <a:gd name="T92" fmla="+- 0 8779 8410"/>
                              <a:gd name="T93" fmla="*/ T92 w 634"/>
                              <a:gd name="T94" fmla="+- 0 6192 5731"/>
                              <a:gd name="T95" fmla="*/ 6192 h 476"/>
                              <a:gd name="T96" fmla="+- 0 8750 8410"/>
                              <a:gd name="T97" fmla="*/ T96 w 634"/>
                              <a:gd name="T98" fmla="+- 0 6202 5731"/>
                              <a:gd name="T99" fmla="*/ 6202 h 476"/>
                              <a:gd name="T100" fmla="+- 0 8717 8410"/>
                              <a:gd name="T101" fmla="*/ T100 w 634"/>
                              <a:gd name="T102" fmla="+- 0 6202 5731"/>
                              <a:gd name="T103" fmla="*/ 6202 h 476"/>
                              <a:gd name="T104" fmla="+- 0 8678 8410"/>
                              <a:gd name="T105" fmla="*/ T104 w 634"/>
                              <a:gd name="T106" fmla="+- 0 6206 5731"/>
                              <a:gd name="T107" fmla="*/ 6206 h 476"/>
                              <a:gd name="T108" fmla="+- 0 8410 8410"/>
                              <a:gd name="T109" fmla="*/ T108 w 634"/>
                              <a:gd name="T110" fmla="+- 0 6206 5731"/>
                              <a:gd name="T111" fmla="*/ 6206 h 476"/>
                              <a:gd name="T112" fmla="+- 0 8990 8410"/>
                              <a:gd name="T113" fmla="*/ T112 w 634"/>
                              <a:gd name="T114" fmla="+- 0 6206 5731"/>
                              <a:gd name="T115" fmla="*/ 6206 h 476"/>
                              <a:gd name="T116" fmla="+- 0 9005 8410"/>
                              <a:gd name="T117" fmla="*/ T116 w 634"/>
                              <a:gd name="T118" fmla="+- 0 6178 5731"/>
                              <a:gd name="T119" fmla="*/ 6178 h 476"/>
                              <a:gd name="T120" fmla="+- 0 9014 8410"/>
                              <a:gd name="T121" fmla="*/ T120 w 634"/>
                              <a:gd name="T122" fmla="+- 0 6149 5731"/>
                              <a:gd name="T123" fmla="*/ 6149 h 476"/>
                              <a:gd name="T124" fmla="+- 0 9024 8410"/>
                              <a:gd name="T125" fmla="*/ T124 w 634"/>
                              <a:gd name="T126" fmla="+- 0 6120 5731"/>
                              <a:gd name="T127" fmla="*/ 6120 h 476"/>
                              <a:gd name="T128" fmla="+- 0 9034 8410"/>
                              <a:gd name="T129" fmla="*/ T128 w 634"/>
                              <a:gd name="T130" fmla="+- 0 6086 5731"/>
                              <a:gd name="T131" fmla="*/ 6086 h 476"/>
                              <a:gd name="T132" fmla="+- 0 9038 8410"/>
                              <a:gd name="T133" fmla="*/ T132 w 634"/>
                              <a:gd name="T134" fmla="+- 0 6048 5731"/>
                              <a:gd name="T135" fmla="*/ 6048 h 476"/>
                              <a:gd name="T136" fmla="+- 0 9043 8410"/>
                              <a:gd name="T137" fmla="*/ T136 w 634"/>
                              <a:gd name="T138" fmla="+- 0 6014 5731"/>
                              <a:gd name="T139" fmla="*/ 6014 h 476"/>
                              <a:gd name="T140" fmla="+- 0 9043 8410"/>
                              <a:gd name="T141" fmla="*/ T140 w 634"/>
                              <a:gd name="T142" fmla="+- 0 5971 5731"/>
                              <a:gd name="T143" fmla="*/ 5971 h 476"/>
                              <a:gd name="T144" fmla="+- 0 9043 8410"/>
                              <a:gd name="T145" fmla="*/ T144 w 634"/>
                              <a:gd name="T146" fmla="+- 0 5933 5731"/>
                              <a:gd name="T147" fmla="*/ 5933 h 476"/>
                              <a:gd name="T148" fmla="+- 0 9038 8410"/>
                              <a:gd name="T149" fmla="*/ T148 w 634"/>
                              <a:gd name="T150" fmla="+- 0 5894 5731"/>
                              <a:gd name="T151" fmla="*/ 5894 h 476"/>
                              <a:gd name="T152" fmla="+- 0 9034 8410"/>
                              <a:gd name="T153" fmla="*/ T152 w 634"/>
                              <a:gd name="T154" fmla="+- 0 5861 5731"/>
                              <a:gd name="T155" fmla="*/ 5861 h 476"/>
                              <a:gd name="T156" fmla="+- 0 9024 8410"/>
                              <a:gd name="T157" fmla="*/ T156 w 634"/>
                              <a:gd name="T158" fmla="+- 0 5827 5731"/>
                              <a:gd name="T159" fmla="*/ 5827 h 476"/>
                              <a:gd name="T160" fmla="+- 0 9014 8410"/>
                              <a:gd name="T161" fmla="*/ T160 w 634"/>
                              <a:gd name="T162" fmla="+- 0 5798 5731"/>
                              <a:gd name="T163" fmla="*/ 5798 h 476"/>
                              <a:gd name="T164" fmla="+- 0 9005 8410"/>
                              <a:gd name="T165" fmla="*/ T164 w 634"/>
                              <a:gd name="T166" fmla="+- 0 5765 5731"/>
                              <a:gd name="T167" fmla="*/ 5765 h 476"/>
                              <a:gd name="T168" fmla="+- 0 8986 8410"/>
                              <a:gd name="T169" fmla="*/ T168 w 634"/>
                              <a:gd name="T170" fmla="+- 0 5731 5731"/>
                              <a:gd name="T171" fmla="*/ 5731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634" h="476">
                                <a:moveTo>
                                  <a:pt x="576" y="0"/>
                                </a:moveTo>
                                <a:lnTo>
                                  <a:pt x="302" y="19"/>
                                </a:lnTo>
                                <a:lnTo>
                                  <a:pt x="321" y="19"/>
                                </a:lnTo>
                                <a:lnTo>
                                  <a:pt x="355" y="24"/>
                                </a:lnTo>
                                <a:lnTo>
                                  <a:pt x="384" y="34"/>
                                </a:lnTo>
                                <a:lnTo>
                                  <a:pt x="408" y="43"/>
                                </a:lnTo>
                                <a:lnTo>
                                  <a:pt x="432" y="63"/>
                                </a:lnTo>
                                <a:lnTo>
                                  <a:pt x="451" y="82"/>
                                </a:lnTo>
                                <a:lnTo>
                                  <a:pt x="456" y="82"/>
                                </a:lnTo>
                                <a:lnTo>
                                  <a:pt x="475" y="111"/>
                                </a:lnTo>
                                <a:lnTo>
                                  <a:pt x="489" y="139"/>
                                </a:lnTo>
                                <a:lnTo>
                                  <a:pt x="499" y="168"/>
                                </a:lnTo>
                                <a:lnTo>
                                  <a:pt x="504" y="207"/>
                                </a:lnTo>
                                <a:lnTo>
                                  <a:pt x="504" y="245"/>
                                </a:lnTo>
                                <a:lnTo>
                                  <a:pt x="504" y="269"/>
                                </a:lnTo>
                                <a:lnTo>
                                  <a:pt x="499" y="307"/>
                                </a:lnTo>
                                <a:lnTo>
                                  <a:pt x="489" y="341"/>
                                </a:lnTo>
                                <a:lnTo>
                                  <a:pt x="480" y="370"/>
                                </a:lnTo>
                                <a:lnTo>
                                  <a:pt x="470" y="379"/>
                                </a:lnTo>
                                <a:lnTo>
                                  <a:pt x="451" y="408"/>
                                </a:lnTo>
                                <a:lnTo>
                                  <a:pt x="432" y="432"/>
                                </a:lnTo>
                                <a:lnTo>
                                  <a:pt x="403" y="447"/>
                                </a:lnTo>
                                <a:lnTo>
                                  <a:pt x="393" y="456"/>
                                </a:lnTo>
                                <a:lnTo>
                                  <a:pt x="369" y="461"/>
                                </a:lnTo>
                                <a:lnTo>
                                  <a:pt x="340" y="471"/>
                                </a:lnTo>
                                <a:lnTo>
                                  <a:pt x="307" y="471"/>
                                </a:lnTo>
                                <a:lnTo>
                                  <a:pt x="268" y="475"/>
                                </a:lnTo>
                                <a:lnTo>
                                  <a:pt x="0" y="475"/>
                                </a:lnTo>
                                <a:lnTo>
                                  <a:pt x="580" y="475"/>
                                </a:lnTo>
                                <a:lnTo>
                                  <a:pt x="595" y="447"/>
                                </a:lnTo>
                                <a:lnTo>
                                  <a:pt x="604" y="418"/>
                                </a:lnTo>
                                <a:lnTo>
                                  <a:pt x="614" y="389"/>
                                </a:lnTo>
                                <a:lnTo>
                                  <a:pt x="624" y="355"/>
                                </a:lnTo>
                                <a:lnTo>
                                  <a:pt x="628" y="317"/>
                                </a:lnTo>
                                <a:lnTo>
                                  <a:pt x="633" y="283"/>
                                </a:lnTo>
                                <a:lnTo>
                                  <a:pt x="633" y="240"/>
                                </a:lnTo>
                                <a:lnTo>
                                  <a:pt x="633" y="202"/>
                                </a:lnTo>
                                <a:lnTo>
                                  <a:pt x="628" y="163"/>
                                </a:lnTo>
                                <a:lnTo>
                                  <a:pt x="624" y="130"/>
                                </a:lnTo>
                                <a:lnTo>
                                  <a:pt x="614" y="96"/>
                                </a:lnTo>
                                <a:lnTo>
                                  <a:pt x="604" y="67"/>
                                </a:lnTo>
                                <a:lnTo>
                                  <a:pt x="595" y="34"/>
                                </a:lnTo>
                                <a:lnTo>
                                  <a:pt x="576" y="0"/>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Freeform 217"/>
                        <wps:cNvSpPr>
                          <a:spLocks/>
                        </wps:cNvSpPr>
                        <wps:spPr bwMode="auto">
                          <a:xfrm>
                            <a:off x="8280" y="5601"/>
                            <a:ext cx="711" cy="1368"/>
                          </a:xfrm>
                          <a:custGeom>
                            <a:avLst/>
                            <a:gdLst>
                              <a:gd name="T0" fmla="+- 0 8746 8280"/>
                              <a:gd name="T1" fmla="*/ T0 w 711"/>
                              <a:gd name="T2" fmla="+- 0 5602 5602"/>
                              <a:gd name="T3" fmla="*/ 5602 h 1368"/>
                              <a:gd name="T4" fmla="+- 0 8280 8280"/>
                              <a:gd name="T5" fmla="*/ T4 w 711"/>
                              <a:gd name="T6" fmla="+- 0 5602 5602"/>
                              <a:gd name="T7" fmla="*/ 5602 h 1368"/>
                              <a:gd name="T8" fmla="+- 0 8280 8280"/>
                              <a:gd name="T9" fmla="*/ T8 w 711"/>
                              <a:gd name="T10" fmla="+- 0 6970 5602"/>
                              <a:gd name="T11" fmla="*/ 6970 h 1368"/>
                              <a:gd name="T12" fmla="+- 0 8410 8280"/>
                              <a:gd name="T13" fmla="*/ T12 w 711"/>
                              <a:gd name="T14" fmla="+- 0 6970 5602"/>
                              <a:gd name="T15" fmla="*/ 6970 h 1368"/>
                              <a:gd name="T16" fmla="+- 0 8410 8280"/>
                              <a:gd name="T17" fmla="*/ T16 w 711"/>
                              <a:gd name="T18" fmla="+- 0 6360 5602"/>
                              <a:gd name="T19" fmla="*/ 6360 h 1368"/>
                              <a:gd name="T20" fmla="+- 0 8554 8280"/>
                              <a:gd name="T21" fmla="*/ T20 w 711"/>
                              <a:gd name="T22" fmla="+- 0 6360 5602"/>
                              <a:gd name="T23" fmla="*/ 6360 h 1368"/>
                              <a:gd name="T24" fmla="+- 0 8774 8280"/>
                              <a:gd name="T25" fmla="*/ T24 w 711"/>
                              <a:gd name="T26" fmla="+- 0 6346 5602"/>
                              <a:gd name="T27" fmla="*/ 6346 h 1368"/>
                              <a:gd name="T28" fmla="+- 0 8890 8280"/>
                              <a:gd name="T29" fmla="*/ T28 w 711"/>
                              <a:gd name="T30" fmla="+- 0 6302 5602"/>
                              <a:gd name="T31" fmla="*/ 6302 h 1368"/>
                              <a:gd name="T32" fmla="+- 0 8957 8280"/>
                              <a:gd name="T33" fmla="*/ T32 w 711"/>
                              <a:gd name="T34" fmla="+- 0 6250 5602"/>
                              <a:gd name="T35" fmla="*/ 6250 h 1368"/>
                              <a:gd name="T36" fmla="+- 0 8990 8280"/>
                              <a:gd name="T37" fmla="*/ T36 w 711"/>
                              <a:gd name="T38" fmla="+- 0 6206 5602"/>
                              <a:gd name="T39" fmla="*/ 6206 h 1368"/>
                              <a:gd name="T40" fmla="+- 0 8410 8280"/>
                              <a:gd name="T41" fmla="*/ T40 w 711"/>
                              <a:gd name="T42" fmla="+- 0 6206 5602"/>
                              <a:gd name="T43" fmla="*/ 6206 h 1368"/>
                              <a:gd name="T44" fmla="+- 0 8410 8280"/>
                              <a:gd name="T45" fmla="*/ T44 w 711"/>
                              <a:gd name="T46" fmla="+- 0 5750 5602"/>
                              <a:gd name="T47" fmla="*/ 5750 h 1368"/>
                              <a:gd name="T48" fmla="+- 0 8712 8280"/>
                              <a:gd name="T49" fmla="*/ T48 w 711"/>
                              <a:gd name="T50" fmla="+- 0 5750 5602"/>
                              <a:gd name="T51" fmla="*/ 5750 h 1368"/>
                              <a:gd name="T52" fmla="+- 0 8986 8280"/>
                              <a:gd name="T53" fmla="*/ T52 w 711"/>
                              <a:gd name="T54" fmla="+- 0 5731 5602"/>
                              <a:gd name="T55" fmla="*/ 5731 h 1368"/>
                              <a:gd name="T56" fmla="+- 0 8966 8280"/>
                              <a:gd name="T57" fmla="*/ T56 w 711"/>
                              <a:gd name="T58" fmla="+- 0 5702 5602"/>
                              <a:gd name="T59" fmla="*/ 5702 h 1368"/>
                              <a:gd name="T60" fmla="+- 0 8947 8280"/>
                              <a:gd name="T61" fmla="*/ T60 w 711"/>
                              <a:gd name="T62" fmla="+- 0 5678 5602"/>
                              <a:gd name="T63" fmla="*/ 5678 h 1368"/>
                              <a:gd name="T64" fmla="+- 0 8923 8280"/>
                              <a:gd name="T65" fmla="*/ T64 w 711"/>
                              <a:gd name="T66" fmla="+- 0 5654 5602"/>
                              <a:gd name="T67" fmla="*/ 5654 h 1368"/>
                              <a:gd name="T68" fmla="+- 0 8899 8280"/>
                              <a:gd name="T69" fmla="*/ T68 w 711"/>
                              <a:gd name="T70" fmla="+- 0 5640 5602"/>
                              <a:gd name="T71" fmla="*/ 5640 h 1368"/>
                              <a:gd name="T72" fmla="+- 0 8890 8280"/>
                              <a:gd name="T73" fmla="*/ T72 w 711"/>
                              <a:gd name="T74" fmla="+- 0 5630 5602"/>
                              <a:gd name="T75" fmla="*/ 5630 h 1368"/>
                              <a:gd name="T76" fmla="+- 0 8866 8280"/>
                              <a:gd name="T77" fmla="*/ T76 w 711"/>
                              <a:gd name="T78" fmla="+- 0 5621 5602"/>
                              <a:gd name="T79" fmla="*/ 5621 h 1368"/>
                              <a:gd name="T80" fmla="+- 0 8837 8280"/>
                              <a:gd name="T81" fmla="*/ T80 w 711"/>
                              <a:gd name="T82" fmla="+- 0 5616 5602"/>
                              <a:gd name="T83" fmla="*/ 5616 h 1368"/>
                              <a:gd name="T84" fmla="+- 0 8808 8280"/>
                              <a:gd name="T85" fmla="*/ T84 w 711"/>
                              <a:gd name="T86" fmla="+- 0 5606 5602"/>
                              <a:gd name="T87" fmla="*/ 5606 h 1368"/>
                              <a:gd name="T88" fmla="+- 0 8779 8280"/>
                              <a:gd name="T89" fmla="*/ T88 w 711"/>
                              <a:gd name="T90" fmla="+- 0 5606 5602"/>
                              <a:gd name="T91" fmla="*/ 5606 h 1368"/>
                              <a:gd name="T92" fmla="+- 0 8746 8280"/>
                              <a:gd name="T93" fmla="*/ T92 w 711"/>
                              <a:gd name="T94" fmla="+- 0 5602 5602"/>
                              <a:gd name="T95" fmla="*/ 5602 h 13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711" h="1368">
                                <a:moveTo>
                                  <a:pt x="466" y="0"/>
                                </a:moveTo>
                                <a:lnTo>
                                  <a:pt x="0" y="0"/>
                                </a:lnTo>
                                <a:lnTo>
                                  <a:pt x="0" y="1368"/>
                                </a:lnTo>
                                <a:lnTo>
                                  <a:pt x="130" y="1368"/>
                                </a:lnTo>
                                <a:lnTo>
                                  <a:pt x="130" y="758"/>
                                </a:lnTo>
                                <a:lnTo>
                                  <a:pt x="274" y="758"/>
                                </a:lnTo>
                                <a:lnTo>
                                  <a:pt x="494" y="744"/>
                                </a:lnTo>
                                <a:lnTo>
                                  <a:pt x="610" y="700"/>
                                </a:lnTo>
                                <a:lnTo>
                                  <a:pt x="677" y="648"/>
                                </a:lnTo>
                                <a:lnTo>
                                  <a:pt x="710" y="604"/>
                                </a:lnTo>
                                <a:lnTo>
                                  <a:pt x="130" y="604"/>
                                </a:lnTo>
                                <a:lnTo>
                                  <a:pt x="130" y="148"/>
                                </a:lnTo>
                                <a:lnTo>
                                  <a:pt x="432" y="148"/>
                                </a:lnTo>
                                <a:lnTo>
                                  <a:pt x="706" y="129"/>
                                </a:lnTo>
                                <a:lnTo>
                                  <a:pt x="686" y="100"/>
                                </a:lnTo>
                                <a:lnTo>
                                  <a:pt x="667" y="76"/>
                                </a:lnTo>
                                <a:lnTo>
                                  <a:pt x="643" y="52"/>
                                </a:lnTo>
                                <a:lnTo>
                                  <a:pt x="619" y="38"/>
                                </a:lnTo>
                                <a:lnTo>
                                  <a:pt x="610" y="28"/>
                                </a:lnTo>
                                <a:lnTo>
                                  <a:pt x="586" y="19"/>
                                </a:lnTo>
                                <a:lnTo>
                                  <a:pt x="557" y="14"/>
                                </a:lnTo>
                                <a:lnTo>
                                  <a:pt x="528" y="4"/>
                                </a:lnTo>
                                <a:lnTo>
                                  <a:pt x="499" y="4"/>
                                </a:lnTo>
                                <a:lnTo>
                                  <a:pt x="4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216"/>
                        <wps:cNvSpPr>
                          <a:spLocks/>
                        </wps:cNvSpPr>
                        <wps:spPr bwMode="auto">
                          <a:xfrm>
                            <a:off x="8280" y="5601"/>
                            <a:ext cx="711" cy="1368"/>
                          </a:xfrm>
                          <a:custGeom>
                            <a:avLst/>
                            <a:gdLst>
                              <a:gd name="T0" fmla="+- 0 8707 8280"/>
                              <a:gd name="T1" fmla="*/ T0 w 711"/>
                              <a:gd name="T2" fmla="+- 0 5602 5602"/>
                              <a:gd name="T3" fmla="*/ 5602 h 1368"/>
                              <a:gd name="T4" fmla="+- 0 8280 8280"/>
                              <a:gd name="T5" fmla="*/ T4 w 711"/>
                              <a:gd name="T6" fmla="+- 0 5602 5602"/>
                              <a:gd name="T7" fmla="*/ 5602 h 1368"/>
                              <a:gd name="T8" fmla="+- 0 8280 8280"/>
                              <a:gd name="T9" fmla="*/ T8 w 711"/>
                              <a:gd name="T10" fmla="+- 0 6970 5602"/>
                              <a:gd name="T11" fmla="*/ 6970 h 1368"/>
                              <a:gd name="T12" fmla="+- 0 8410 8280"/>
                              <a:gd name="T13" fmla="*/ T12 w 711"/>
                              <a:gd name="T14" fmla="+- 0 6970 5602"/>
                              <a:gd name="T15" fmla="*/ 6970 h 1368"/>
                              <a:gd name="T16" fmla="+- 0 8410 8280"/>
                              <a:gd name="T17" fmla="*/ T16 w 711"/>
                              <a:gd name="T18" fmla="+- 0 6360 5602"/>
                              <a:gd name="T19" fmla="*/ 6360 h 1368"/>
                              <a:gd name="T20" fmla="+- 0 8554 8280"/>
                              <a:gd name="T21" fmla="*/ T20 w 711"/>
                              <a:gd name="T22" fmla="+- 0 6360 5602"/>
                              <a:gd name="T23" fmla="*/ 6360 h 1368"/>
                              <a:gd name="T24" fmla="+- 0 8774 8280"/>
                              <a:gd name="T25" fmla="*/ T24 w 711"/>
                              <a:gd name="T26" fmla="+- 0 6346 5602"/>
                              <a:gd name="T27" fmla="*/ 6346 h 1368"/>
                              <a:gd name="T28" fmla="+- 0 8803 8280"/>
                              <a:gd name="T29" fmla="*/ T28 w 711"/>
                              <a:gd name="T30" fmla="+- 0 6341 5602"/>
                              <a:gd name="T31" fmla="*/ 6341 h 1368"/>
                              <a:gd name="T32" fmla="+- 0 8832 8280"/>
                              <a:gd name="T33" fmla="*/ T32 w 711"/>
                              <a:gd name="T34" fmla="+- 0 6331 5602"/>
                              <a:gd name="T35" fmla="*/ 6331 h 1368"/>
                              <a:gd name="T36" fmla="+- 0 8861 8280"/>
                              <a:gd name="T37" fmla="*/ T36 w 711"/>
                              <a:gd name="T38" fmla="+- 0 6317 5602"/>
                              <a:gd name="T39" fmla="*/ 6317 h 1368"/>
                              <a:gd name="T40" fmla="+- 0 8890 8280"/>
                              <a:gd name="T41" fmla="*/ T40 w 711"/>
                              <a:gd name="T42" fmla="+- 0 6302 5602"/>
                              <a:gd name="T43" fmla="*/ 6302 h 1368"/>
                              <a:gd name="T44" fmla="+- 0 8957 8280"/>
                              <a:gd name="T45" fmla="*/ T44 w 711"/>
                              <a:gd name="T46" fmla="+- 0 6250 5602"/>
                              <a:gd name="T47" fmla="*/ 6250 h 1368"/>
                              <a:gd name="T48" fmla="+- 0 8990 8280"/>
                              <a:gd name="T49" fmla="*/ T48 w 711"/>
                              <a:gd name="T50" fmla="+- 0 6206 5602"/>
                              <a:gd name="T51" fmla="*/ 6206 h 1368"/>
                              <a:gd name="T52" fmla="+- 0 8410 8280"/>
                              <a:gd name="T53" fmla="*/ T52 w 711"/>
                              <a:gd name="T54" fmla="+- 0 6206 5602"/>
                              <a:gd name="T55" fmla="*/ 6206 h 1368"/>
                              <a:gd name="T56" fmla="+- 0 8410 8280"/>
                              <a:gd name="T57" fmla="*/ T56 w 711"/>
                              <a:gd name="T58" fmla="+- 0 5750 5602"/>
                              <a:gd name="T59" fmla="*/ 5750 h 1368"/>
                              <a:gd name="T60" fmla="+- 0 8712 8280"/>
                              <a:gd name="T61" fmla="*/ T60 w 711"/>
                              <a:gd name="T62" fmla="+- 0 5750 5602"/>
                              <a:gd name="T63" fmla="*/ 5750 h 1368"/>
                              <a:gd name="T64" fmla="+- 0 8986 8280"/>
                              <a:gd name="T65" fmla="*/ T64 w 711"/>
                              <a:gd name="T66" fmla="+- 0 5731 5602"/>
                              <a:gd name="T67" fmla="*/ 5731 h 1368"/>
                              <a:gd name="T68" fmla="+- 0 8966 8280"/>
                              <a:gd name="T69" fmla="*/ T68 w 711"/>
                              <a:gd name="T70" fmla="+- 0 5702 5602"/>
                              <a:gd name="T71" fmla="*/ 5702 h 1368"/>
                              <a:gd name="T72" fmla="+- 0 8947 8280"/>
                              <a:gd name="T73" fmla="*/ T72 w 711"/>
                              <a:gd name="T74" fmla="+- 0 5678 5602"/>
                              <a:gd name="T75" fmla="*/ 5678 h 1368"/>
                              <a:gd name="T76" fmla="+- 0 8923 8280"/>
                              <a:gd name="T77" fmla="*/ T76 w 711"/>
                              <a:gd name="T78" fmla="+- 0 5654 5602"/>
                              <a:gd name="T79" fmla="*/ 5654 h 1368"/>
                              <a:gd name="T80" fmla="+- 0 8899 8280"/>
                              <a:gd name="T81" fmla="*/ T80 w 711"/>
                              <a:gd name="T82" fmla="+- 0 5640 5602"/>
                              <a:gd name="T83" fmla="*/ 5640 h 1368"/>
                              <a:gd name="T84" fmla="+- 0 8890 8280"/>
                              <a:gd name="T85" fmla="*/ T84 w 711"/>
                              <a:gd name="T86" fmla="+- 0 5630 5602"/>
                              <a:gd name="T87" fmla="*/ 5630 h 1368"/>
                              <a:gd name="T88" fmla="+- 0 8866 8280"/>
                              <a:gd name="T89" fmla="*/ T88 w 711"/>
                              <a:gd name="T90" fmla="+- 0 5621 5602"/>
                              <a:gd name="T91" fmla="*/ 5621 h 1368"/>
                              <a:gd name="T92" fmla="+- 0 8837 8280"/>
                              <a:gd name="T93" fmla="*/ T92 w 711"/>
                              <a:gd name="T94" fmla="+- 0 5616 5602"/>
                              <a:gd name="T95" fmla="*/ 5616 h 1368"/>
                              <a:gd name="T96" fmla="+- 0 8808 8280"/>
                              <a:gd name="T97" fmla="*/ T96 w 711"/>
                              <a:gd name="T98" fmla="+- 0 5606 5602"/>
                              <a:gd name="T99" fmla="*/ 5606 h 1368"/>
                              <a:gd name="T100" fmla="+- 0 8779 8280"/>
                              <a:gd name="T101" fmla="*/ T100 w 711"/>
                              <a:gd name="T102" fmla="+- 0 5606 5602"/>
                              <a:gd name="T103" fmla="*/ 5606 h 1368"/>
                              <a:gd name="T104" fmla="+- 0 8746 8280"/>
                              <a:gd name="T105" fmla="*/ T104 w 711"/>
                              <a:gd name="T106" fmla="+- 0 5602 5602"/>
                              <a:gd name="T107" fmla="*/ 5602 h 1368"/>
                              <a:gd name="T108" fmla="+- 0 8707 8280"/>
                              <a:gd name="T109" fmla="*/ T108 w 711"/>
                              <a:gd name="T110" fmla="+- 0 5602 5602"/>
                              <a:gd name="T111" fmla="*/ 5602 h 13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711" h="1368">
                                <a:moveTo>
                                  <a:pt x="427" y="0"/>
                                </a:moveTo>
                                <a:lnTo>
                                  <a:pt x="0" y="0"/>
                                </a:lnTo>
                                <a:lnTo>
                                  <a:pt x="0" y="1368"/>
                                </a:lnTo>
                                <a:lnTo>
                                  <a:pt x="130" y="1368"/>
                                </a:lnTo>
                                <a:lnTo>
                                  <a:pt x="130" y="758"/>
                                </a:lnTo>
                                <a:lnTo>
                                  <a:pt x="274" y="758"/>
                                </a:lnTo>
                                <a:lnTo>
                                  <a:pt x="494" y="744"/>
                                </a:lnTo>
                                <a:lnTo>
                                  <a:pt x="523" y="739"/>
                                </a:lnTo>
                                <a:lnTo>
                                  <a:pt x="552" y="729"/>
                                </a:lnTo>
                                <a:lnTo>
                                  <a:pt x="581" y="715"/>
                                </a:lnTo>
                                <a:lnTo>
                                  <a:pt x="610" y="700"/>
                                </a:lnTo>
                                <a:lnTo>
                                  <a:pt x="677" y="648"/>
                                </a:lnTo>
                                <a:lnTo>
                                  <a:pt x="710" y="604"/>
                                </a:lnTo>
                                <a:lnTo>
                                  <a:pt x="130" y="604"/>
                                </a:lnTo>
                                <a:lnTo>
                                  <a:pt x="130" y="148"/>
                                </a:lnTo>
                                <a:lnTo>
                                  <a:pt x="432" y="148"/>
                                </a:lnTo>
                                <a:lnTo>
                                  <a:pt x="706" y="129"/>
                                </a:lnTo>
                                <a:lnTo>
                                  <a:pt x="686" y="100"/>
                                </a:lnTo>
                                <a:lnTo>
                                  <a:pt x="667" y="76"/>
                                </a:lnTo>
                                <a:lnTo>
                                  <a:pt x="643" y="52"/>
                                </a:lnTo>
                                <a:lnTo>
                                  <a:pt x="619" y="38"/>
                                </a:lnTo>
                                <a:lnTo>
                                  <a:pt x="610" y="28"/>
                                </a:lnTo>
                                <a:lnTo>
                                  <a:pt x="586" y="19"/>
                                </a:lnTo>
                                <a:lnTo>
                                  <a:pt x="557" y="14"/>
                                </a:lnTo>
                                <a:lnTo>
                                  <a:pt x="528" y="4"/>
                                </a:lnTo>
                                <a:lnTo>
                                  <a:pt x="499" y="4"/>
                                </a:lnTo>
                                <a:lnTo>
                                  <a:pt x="466" y="0"/>
                                </a:lnTo>
                                <a:lnTo>
                                  <a:pt x="427" y="0"/>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Freeform 215"/>
                        <wps:cNvSpPr>
                          <a:spLocks/>
                        </wps:cNvSpPr>
                        <wps:spPr bwMode="auto">
                          <a:xfrm>
                            <a:off x="9369" y="5745"/>
                            <a:ext cx="663" cy="1085"/>
                          </a:xfrm>
                          <a:custGeom>
                            <a:avLst/>
                            <a:gdLst>
                              <a:gd name="T0" fmla="+- 0 9902 9370"/>
                              <a:gd name="T1" fmla="*/ T0 w 663"/>
                              <a:gd name="T2" fmla="+- 0 5746 5746"/>
                              <a:gd name="T3" fmla="*/ 5746 h 1085"/>
                              <a:gd name="T4" fmla="+- 0 9566 9370"/>
                              <a:gd name="T5" fmla="*/ T4 w 663"/>
                              <a:gd name="T6" fmla="+- 0 5760 5746"/>
                              <a:gd name="T7" fmla="*/ 5760 h 1085"/>
                              <a:gd name="T8" fmla="+- 0 9586 9370"/>
                              <a:gd name="T9" fmla="*/ T8 w 663"/>
                              <a:gd name="T10" fmla="+- 0 5760 5746"/>
                              <a:gd name="T11" fmla="*/ 5760 h 1085"/>
                              <a:gd name="T12" fmla="+- 0 9624 9370"/>
                              <a:gd name="T13" fmla="*/ T12 w 663"/>
                              <a:gd name="T14" fmla="+- 0 5765 5746"/>
                              <a:gd name="T15" fmla="*/ 5765 h 1085"/>
                              <a:gd name="T16" fmla="+- 0 9682 9370"/>
                              <a:gd name="T17" fmla="*/ T16 w 663"/>
                              <a:gd name="T18" fmla="+- 0 5774 5746"/>
                              <a:gd name="T19" fmla="*/ 5774 h 1085"/>
                              <a:gd name="T20" fmla="+- 0 9706 9370"/>
                              <a:gd name="T21" fmla="*/ T20 w 663"/>
                              <a:gd name="T22" fmla="+- 0 5779 5746"/>
                              <a:gd name="T23" fmla="*/ 5779 h 1085"/>
                              <a:gd name="T24" fmla="+- 0 9730 9370"/>
                              <a:gd name="T25" fmla="*/ T24 w 663"/>
                              <a:gd name="T26" fmla="+- 0 5789 5746"/>
                              <a:gd name="T27" fmla="*/ 5789 h 1085"/>
                              <a:gd name="T28" fmla="+- 0 9734 9370"/>
                              <a:gd name="T29" fmla="*/ T28 w 663"/>
                              <a:gd name="T30" fmla="+- 0 5794 5746"/>
                              <a:gd name="T31" fmla="*/ 5794 h 1085"/>
                              <a:gd name="T32" fmla="+- 0 9758 9370"/>
                              <a:gd name="T33" fmla="*/ T32 w 663"/>
                              <a:gd name="T34" fmla="+- 0 5808 5746"/>
                              <a:gd name="T35" fmla="*/ 5808 h 1085"/>
                              <a:gd name="T36" fmla="+- 0 9802 9370"/>
                              <a:gd name="T37" fmla="*/ T36 w 663"/>
                              <a:gd name="T38" fmla="+- 0 5851 5746"/>
                              <a:gd name="T39" fmla="*/ 5851 h 1085"/>
                              <a:gd name="T40" fmla="+- 0 9821 9370"/>
                              <a:gd name="T41" fmla="*/ T40 w 663"/>
                              <a:gd name="T42" fmla="+- 0 5880 5746"/>
                              <a:gd name="T43" fmla="*/ 5880 h 1085"/>
                              <a:gd name="T44" fmla="+- 0 9835 9370"/>
                              <a:gd name="T45" fmla="*/ T44 w 663"/>
                              <a:gd name="T46" fmla="+- 0 5914 5746"/>
                              <a:gd name="T47" fmla="*/ 5914 h 1085"/>
                              <a:gd name="T48" fmla="+- 0 9854 9370"/>
                              <a:gd name="T49" fmla="*/ T48 w 663"/>
                              <a:gd name="T50" fmla="+- 0 5947 5746"/>
                              <a:gd name="T51" fmla="*/ 5947 h 1085"/>
                              <a:gd name="T52" fmla="+- 0 9859 9370"/>
                              <a:gd name="T53" fmla="*/ T52 w 663"/>
                              <a:gd name="T54" fmla="+- 0 5962 5746"/>
                              <a:gd name="T55" fmla="*/ 5962 h 1085"/>
                              <a:gd name="T56" fmla="+- 0 9864 9370"/>
                              <a:gd name="T57" fmla="*/ T56 w 663"/>
                              <a:gd name="T58" fmla="+- 0 5986 5746"/>
                              <a:gd name="T59" fmla="*/ 5986 h 1085"/>
                              <a:gd name="T60" fmla="+- 0 9874 9370"/>
                              <a:gd name="T61" fmla="*/ T60 w 663"/>
                              <a:gd name="T62" fmla="+- 0 6019 5746"/>
                              <a:gd name="T63" fmla="*/ 6019 h 1085"/>
                              <a:gd name="T64" fmla="+- 0 9878 9370"/>
                              <a:gd name="T65" fmla="*/ T64 w 663"/>
                              <a:gd name="T66" fmla="+- 0 6048 5746"/>
                              <a:gd name="T67" fmla="*/ 6048 h 1085"/>
                              <a:gd name="T68" fmla="+- 0 9888 9370"/>
                              <a:gd name="T69" fmla="*/ T68 w 663"/>
                              <a:gd name="T70" fmla="+- 0 6082 5746"/>
                              <a:gd name="T71" fmla="*/ 6082 h 1085"/>
                              <a:gd name="T72" fmla="+- 0 9893 9370"/>
                              <a:gd name="T73" fmla="*/ T72 w 663"/>
                              <a:gd name="T74" fmla="+- 0 6115 5746"/>
                              <a:gd name="T75" fmla="*/ 6115 h 1085"/>
                              <a:gd name="T76" fmla="+- 0 9893 9370"/>
                              <a:gd name="T77" fmla="*/ T76 w 663"/>
                              <a:gd name="T78" fmla="+- 0 6154 5746"/>
                              <a:gd name="T79" fmla="*/ 6154 h 1085"/>
                              <a:gd name="T80" fmla="+- 0 9898 9370"/>
                              <a:gd name="T81" fmla="*/ T80 w 663"/>
                              <a:gd name="T82" fmla="+- 0 6192 5746"/>
                              <a:gd name="T83" fmla="*/ 6192 h 1085"/>
                              <a:gd name="T84" fmla="+- 0 9898 9370"/>
                              <a:gd name="T85" fmla="*/ T84 w 663"/>
                              <a:gd name="T86" fmla="+- 0 6374 5746"/>
                              <a:gd name="T87" fmla="*/ 6374 h 1085"/>
                              <a:gd name="T88" fmla="+- 0 9888 9370"/>
                              <a:gd name="T89" fmla="*/ T88 w 663"/>
                              <a:gd name="T90" fmla="+- 0 6451 5746"/>
                              <a:gd name="T91" fmla="*/ 6451 h 1085"/>
                              <a:gd name="T92" fmla="+- 0 9878 9370"/>
                              <a:gd name="T93" fmla="*/ T92 w 663"/>
                              <a:gd name="T94" fmla="+- 0 6518 5746"/>
                              <a:gd name="T95" fmla="*/ 6518 h 1085"/>
                              <a:gd name="T96" fmla="+- 0 9864 9370"/>
                              <a:gd name="T97" fmla="*/ T96 w 663"/>
                              <a:gd name="T98" fmla="+- 0 6581 5746"/>
                              <a:gd name="T99" fmla="*/ 6581 h 1085"/>
                              <a:gd name="T100" fmla="+- 0 9854 9370"/>
                              <a:gd name="T101" fmla="*/ T100 w 663"/>
                              <a:gd name="T102" fmla="+- 0 6610 5746"/>
                              <a:gd name="T103" fmla="*/ 6610 h 1085"/>
                              <a:gd name="T104" fmla="+- 0 9850 9370"/>
                              <a:gd name="T105" fmla="*/ T104 w 663"/>
                              <a:gd name="T106" fmla="+- 0 6629 5746"/>
                              <a:gd name="T107" fmla="*/ 6629 h 1085"/>
                              <a:gd name="T108" fmla="+- 0 9797 9370"/>
                              <a:gd name="T109" fmla="*/ T108 w 663"/>
                              <a:gd name="T110" fmla="+- 0 6720 5746"/>
                              <a:gd name="T111" fmla="*/ 6720 h 1085"/>
                              <a:gd name="T112" fmla="+- 0 9749 9370"/>
                              <a:gd name="T113" fmla="*/ T112 w 663"/>
                              <a:gd name="T114" fmla="+- 0 6768 5746"/>
                              <a:gd name="T115" fmla="*/ 6768 h 1085"/>
                              <a:gd name="T116" fmla="+- 0 9672 9370"/>
                              <a:gd name="T117" fmla="*/ T116 w 663"/>
                              <a:gd name="T118" fmla="+- 0 6797 5746"/>
                              <a:gd name="T119" fmla="*/ 6797 h 1085"/>
                              <a:gd name="T120" fmla="+- 0 9605 9370"/>
                              <a:gd name="T121" fmla="*/ T120 w 663"/>
                              <a:gd name="T122" fmla="+- 0 6806 5746"/>
                              <a:gd name="T123" fmla="*/ 6806 h 1085"/>
                              <a:gd name="T124" fmla="+- 0 9370 9370"/>
                              <a:gd name="T125" fmla="*/ T124 w 663"/>
                              <a:gd name="T126" fmla="+- 0 6806 5746"/>
                              <a:gd name="T127" fmla="*/ 6806 h 1085"/>
                              <a:gd name="T128" fmla="+- 0 9893 9370"/>
                              <a:gd name="T129" fmla="*/ T128 w 663"/>
                              <a:gd name="T130" fmla="+- 0 6830 5746"/>
                              <a:gd name="T131" fmla="*/ 6830 h 1085"/>
                              <a:gd name="T132" fmla="+- 0 9907 9370"/>
                              <a:gd name="T133" fmla="*/ T132 w 663"/>
                              <a:gd name="T134" fmla="+- 0 6806 5746"/>
                              <a:gd name="T135" fmla="*/ 6806 h 1085"/>
                              <a:gd name="T136" fmla="+- 0 9926 9370"/>
                              <a:gd name="T137" fmla="*/ T136 w 663"/>
                              <a:gd name="T138" fmla="+- 0 6778 5746"/>
                              <a:gd name="T139" fmla="*/ 6778 h 1085"/>
                              <a:gd name="T140" fmla="+- 0 9955 9370"/>
                              <a:gd name="T141" fmla="*/ T140 w 663"/>
                              <a:gd name="T142" fmla="+- 0 6710 5746"/>
                              <a:gd name="T143" fmla="*/ 6710 h 1085"/>
                              <a:gd name="T144" fmla="+- 0 9970 9370"/>
                              <a:gd name="T145" fmla="*/ T144 w 663"/>
                              <a:gd name="T146" fmla="+- 0 6672 5746"/>
                              <a:gd name="T147" fmla="*/ 6672 h 1085"/>
                              <a:gd name="T148" fmla="+- 0 9974 9370"/>
                              <a:gd name="T149" fmla="*/ T148 w 663"/>
                              <a:gd name="T150" fmla="+- 0 6662 5746"/>
                              <a:gd name="T151" fmla="*/ 6662 h 1085"/>
                              <a:gd name="T152" fmla="+- 0 9984 9370"/>
                              <a:gd name="T153" fmla="*/ T152 w 663"/>
                              <a:gd name="T154" fmla="+- 0 6629 5746"/>
                              <a:gd name="T155" fmla="*/ 6629 h 1085"/>
                              <a:gd name="T156" fmla="+- 0 10003 9370"/>
                              <a:gd name="T157" fmla="*/ T156 w 663"/>
                              <a:gd name="T158" fmla="+- 0 6571 5746"/>
                              <a:gd name="T159" fmla="*/ 6571 h 1085"/>
                              <a:gd name="T160" fmla="+- 0 10013 9370"/>
                              <a:gd name="T161" fmla="*/ T160 w 663"/>
                              <a:gd name="T162" fmla="+- 0 6504 5746"/>
                              <a:gd name="T163" fmla="*/ 6504 h 1085"/>
                              <a:gd name="T164" fmla="+- 0 10018 9370"/>
                              <a:gd name="T165" fmla="*/ T164 w 663"/>
                              <a:gd name="T166" fmla="+- 0 6466 5746"/>
                              <a:gd name="T167" fmla="*/ 6466 h 1085"/>
                              <a:gd name="T168" fmla="+- 0 10022 9370"/>
                              <a:gd name="T169" fmla="*/ T168 w 663"/>
                              <a:gd name="T170" fmla="+- 0 6432 5746"/>
                              <a:gd name="T171" fmla="*/ 6432 h 1085"/>
                              <a:gd name="T172" fmla="+- 0 10027 9370"/>
                              <a:gd name="T173" fmla="*/ T172 w 663"/>
                              <a:gd name="T174" fmla="+- 0 6394 5746"/>
                              <a:gd name="T175" fmla="*/ 6394 h 1085"/>
                              <a:gd name="T176" fmla="+- 0 10027 9370"/>
                              <a:gd name="T177" fmla="*/ T176 w 663"/>
                              <a:gd name="T178" fmla="+- 0 6317 5746"/>
                              <a:gd name="T179" fmla="*/ 6317 h 1085"/>
                              <a:gd name="T180" fmla="+- 0 10032 9370"/>
                              <a:gd name="T181" fmla="*/ T180 w 663"/>
                              <a:gd name="T182" fmla="+- 0 6278 5746"/>
                              <a:gd name="T183" fmla="*/ 6278 h 1085"/>
                              <a:gd name="T184" fmla="+- 0 10027 9370"/>
                              <a:gd name="T185" fmla="*/ T184 w 663"/>
                              <a:gd name="T186" fmla="+- 0 6240 5746"/>
                              <a:gd name="T187" fmla="*/ 6240 h 1085"/>
                              <a:gd name="T188" fmla="+- 0 10027 9370"/>
                              <a:gd name="T189" fmla="*/ T188 w 663"/>
                              <a:gd name="T190" fmla="+- 0 6163 5746"/>
                              <a:gd name="T191" fmla="*/ 6163 h 1085"/>
                              <a:gd name="T192" fmla="+- 0 10022 9370"/>
                              <a:gd name="T193" fmla="*/ T192 w 663"/>
                              <a:gd name="T194" fmla="+- 0 6125 5746"/>
                              <a:gd name="T195" fmla="*/ 6125 h 1085"/>
                              <a:gd name="T196" fmla="+- 0 10008 9370"/>
                              <a:gd name="T197" fmla="*/ T196 w 663"/>
                              <a:gd name="T198" fmla="+- 0 6024 5746"/>
                              <a:gd name="T199" fmla="*/ 6024 h 1085"/>
                              <a:gd name="T200" fmla="+- 0 9974 9370"/>
                              <a:gd name="T201" fmla="*/ T200 w 663"/>
                              <a:gd name="T202" fmla="+- 0 5894 5746"/>
                              <a:gd name="T203" fmla="*/ 5894 h 1085"/>
                              <a:gd name="T204" fmla="+- 0 9946 9370"/>
                              <a:gd name="T205" fmla="*/ T204 w 663"/>
                              <a:gd name="T206" fmla="+- 0 5827 5746"/>
                              <a:gd name="T207" fmla="*/ 5827 h 1085"/>
                              <a:gd name="T208" fmla="+- 0 9917 9370"/>
                              <a:gd name="T209" fmla="*/ T208 w 663"/>
                              <a:gd name="T210" fmla="+- 0 5770 5746"/>
                              <a:gd name="T211" fmla="*/ 5770 h 1085"/>
                              <a:gd name="T212" fmla="+- 0 9902 9370"/>
                              <a:gd name="T213" fmla="*/ T212 w 663"/>
                              <a:gd name="T214" fmla="+- 0 5746 5746"/>
                              <a:gd name="T215" fmla="*/ 5746 h 10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63" h="1085">
                                <a:moveTo>
                                  <a:pt x="532" y="0"/>
                                </a:moveTo>
                                <a:lnTo>
                                  <a:pt x="196" y="14"/>
                                </a:lnTo>
                                <a:lnTo>
                                  <a:pt x="216" y="14"/>
                                </a:lnTo>
                                <a:lnTo>
                                  <a:pt x="254" y="19"/>
                                </a:lnTo>
                                <a:lnTo>
                                  <a:pt x="312" y="28"/>
                                </a:lnTo>
                                <a:lnTo>
                                  <a:pt x="336" y="33"/>
                                </a:lnTo>
                                <a:lnTo>
                                  <a:pt x="360" y="43"/>
                                </a:lnTo>
                                <a:lnTo>
                                  <a:pt x="364" y="48"/>
                                </a:lnTo>
                                <a:lnTo>
                                  <a:pt x="388" y="62"/>
                                </a:lnTo>
                                <a:lnTo>
                                  <a:pt x="432" y="105"/>
                                </a:lnTo>
                                <a:lnTo>
                                  <a:pt x="451" y="134"/>
                                </a:lnTo>
                                <a:lnTo>
                                  <a:pt x="465" y="168"/>
                                </a:lnTo>
                                <a:lnTo>
                                  <a:pt x="484" y="201"/>
                                </a:lnTo>
                                <a:lnTo>
                                  <a:pt x="489" y="216"/>
                                </a:lnTo>
                                <a:lnTo>
                                  <a:pt x="494" y="240"/>
                                </a:lnTo>
                                <a:lnTo>
                                  <a:pt x="504" y="273"/>
                                </a:lnTo>
                                <a:lnTo>
                                  <a:pt x="508" y="302"/>
                                </a:lnTo>
                                <a:lnTo>
                                  <a:pt x="518" y="336"/>
                                </a:lnTo>
                                <a:lnTo>
                                  <a:pt x="523" y="369"/>
                                </a:lnTo>
                                <a:lnTo>
                                  <a:pt x="523" y="408"/>
                                </a:lnTo>
                                <a:lnTo>
                                  <a:pt x="528" y="446"/>
                                </a:lnTo>
                                <a:lnTo>
                                  <a:pt x="528" y="628"/>
                                </a:lnTo>
                                <a:lnTo>
                                  <a:pt x="518" y="705"/>
                                </a:lnTo>
                                <a:lnTo>
                                  <a:pt x="508" y="772"/>
                                </a:lnTo>
                                <a:lnTo>
                                  <a:pt x="494" y="835"/>
                                </a:lnTo>
                                <a:lnTo>
                                  <a:pt x="484" y="864"/>
                                </a:lnTo>
                                <a:lnTo>
                                  <a:pt x="480" y="883"/>
                                </a:lnTo>
                                <a:lnTo>
                                  <a:pt x="427" y="974"/>
                                </a:lnTo>
                                <a:lnTo>
                                  <a:pt x="379" y="1022"/>
                                </a:lnTo>
                                <a:lnTo>
                                  <a:pt x="302" y="1051"/>
                                </a:lnTo>
                                <a:lnTo>
                                  <a:pt x="235" y="1060"/>
                                </a:lnTo>
                                <a:lnTo>
                                  <a:pt x="0" y="1060"/>
                                </a:lnTo>
                                <a:lnTo>
                                  <a:pt x="523" y="1084"/>
                                </a:lnTo>
                                <a:lnTo>
                                  <a:pt x="537" y="1060"/>
                                </a:lnTo>
                                <a:lnTo>
                                  <a:pt x="556" y="1032"/>
                                </a:lnTo>
                                <a:lnTo>
                                  <a:pt x="585" y="964"/>
                                </a:lnTo>
                                <a:lnTo>
                                  <a:pt x="600" y="926"/>
                                </a:lnTo>
                                <a:lnTo>
                                  <a:pt x="604" y="916"/>
                                </a:lnTo>
                                <a:lnTo>
                                  <a:pt x="614" y="883"/>
                                </a:lnTo>
                                <a:lnTo>
                                  <a:pt x="633" y="825"/>
                                </a:lnTo>
                                <a:lnTo>
                                  <a:pt x="643" y="758"/>
                                </a:lnTo>
                                <a:lnTo>
                                  <a:pt x="648" y="720"/>
                                </a:lnTo>
                                <a:lnTo>
                                  <a:pt x="652" y="686"/>
                                </a:lnTo>
                                <a:lnTo>
                                  <a:pt x="657" y="648"/>
                                </a:lnTo>
                                <a:lnTo>
                                  <a:pt x="657" y="571"/>
                                </a:lnTo>
                                <a:lnTo>
                                  <a:pt x="662" y="532"/>
                                </a:lnTo>
                                <a:lnTo>
                                  <a:pt x="657" y="494"/>
                                </a:lnTo>
                                <a:lnTo>
                                  <a:pt x="657" y="417"/>
                                </a:lnTo>
                                <a:lnTo>
                                  <a:pt x="652" y="379"/>
                                </a:lnTo>
                                <a:lnTo>
                                  <a:pt x="638" y="278"/>
                                </a:lnTo>
                                <a:lnTo>
                                  <a:pt x="604" y="148"/>
                                </a:lnTo>
                                <a:lnTo>
                                  <a:pt x="576" y="81"/>
                                </a:lnTo>
                                <a:lnTo>
                                  <a:pt x="547" y="24"/>
                                </a:lnTo>
                                <a:lnTo>
                                  <a:pt x="5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214"/>
                        <wps:cNvSpPr>
                          <a:spLocks/>
                        </wps:cNvSpPr>
                        <wps:spPr bwMode="auto">
                          <a:xfrm>
                            <a:off x="9369" y="5745"/>
                            <a:ext cx="663" cy="1085"/>
                          </a:xfrm>
                          <a:custGeom>
                            <a:avLst/>
                            <a:gdLst>
                              <a:gd name="T0" fmla="+- 0 9566 9370"/>
                              <a:gd name="T1" fmla="*/ T0 w 663"/>
                              <a:gd name="T2" fmla="+- 0 5760 5746"/>
                              <a:gd name="T3" fmla="*/ 5760 h 1085"/>
                              <a:gd name="T4" fmla="+- 0 9624 9370"/>
                              <a:gd name="T5" fmla="*/ T4 w 663"/>
                              <a:gd name="T6" fmla="+- 0 5765 5746"/>
                              <a:gd name="T7" fmla="*/ 5765 h 1085"/>
                              <a:gd name="T8" fmla="+- 0 9734 9370"/>
                              <a:gd name="T9" fmla="*/ T8 w 663"/>
                              <a:gd name="T10" fmla="+- 0 5794 5746"/>
                              <a:gd name="T11" fmla="*/ 5794 h 1085"/>
                              <a:gd name="T12" fmla="+- 0 9778 9370"/>
                              <a:gd name="T13" fmla="*/ T12 w 663"/>
                              <a:gd name="T14" fmla="+- 0 5827 5746"/>
                              <a:gd name="T15" fmla="*/ 5827 h 1085"/>
                              <a:gd name="T16" fmla="+- 0 9821 9370"/>
                              <a:gd name="T17" fmla="*/ T16 w 663"/>
                              <a:gd name="T18" fmla="+- 0 5880 5746"/>
                              <a:gd name="T19" fmla="*/ 5880 h 1085"/>
                              <a:gd name="T20" fmla="+- 0 9854 9370"/>
                              <a:gd name="T21" fmla="*/ T20 w 663"/>
                              <a:gd name="T22" fmla="+- 0 5947 5746"/>
                              <a:gd name="T23" fmla="*/ 5947 h 1085"/>
                              <a:gd name="T24" fmla="+- 0 9864 9370"/>
                              <a:gd name="T25" fmla="*/ T24 w 663"/>
                              <a:gd name="T26" fmla="+- 0 5986 5746"/>
                              <a:gd name="T27" fmla="*/ 5986 h 1085"/>
                              <a:gd name="T28" fmla="+- 0 9878 9370"/>
                              <a:gd name="T29" fmla="*/ T28 w 663"/>
                              <a:gd name="T30" fmla="+- 0 6048 5746"/>
                              <a:gd name="T31" fmla="*/ 6048 h 1085"/>
                              <a:gd name="T32" fmla="+- 0 9893 9370"/>
                              <a:gd name="T33" fmla="*/ T32 w 663"/>
                              <a:gd name="T34" fmla="+- 0 6115 5746"/>
                              <a:gd name="T35" fmla="*/ 6115 h 1085"/>
                              <a:gd name="T36" fmla="+- 0 9898 9370"/>
                              <a:gd name="T37" fmla="*/ T36 w 663"/>
                              <a:gd name="T38" fmla="+- 0 6192 5746"/>
                              <a:gd name="T39" fmla="*/ 6192 h 1085"/>
                              <a:gd name="T40" fmla="+- 0 9893 9370"/>
                              <a:gd name="T41" fmla="*/ T40 w 663"/>
                              <a:gd name="T42" fmla="+- 0 6413 5746"/>
                              <a:gd name="T43" fmla="*/ 6413 h 1085"/>
                              <a:gd name="T44" fmla="+- 0 9883 9370"/>
                              <a:gd name="T45" fmla="*/ T44 w 663"/>
                              <a:gd name="T46" fmla="+- 0 6485 5746"/>
                              <a:gd name="T47" fmla="*/ 6485 h 1085"/>
                              <a:gd name="T48" fmla="+- 0 9874 9370"/>
                              <a:gd name="T49" fmla="*/ T48 w 663"/>
                              <a:gd name="T50" fmla="+- 0 6547 5746"/>
                              <a:gd name="T51" fmla="*/ 6547 h 1085"/>
                              <a:gd name="T52" fmla="+- 0 9854 9370"/>
                              <a:gd name="T53" fmla="*/ T52 w 663"/>
                              <a:gd name="T54" fmla="+- 0 6610 5746"/>
                              <a:gd name="T55" fmla="*/ 6610 h 1085"/>
                              <a:gd name="T56" fmla="+- 0 9835 9370"/>
                              <a:gd name="T57" fmla="*/ T56 w 663"/>
                              <a:gd name="T58" fmla="+- 0 6662 5746"/>
                              <a:gd name="T59" fmla="*/ 6662 h 1085"/>
                              <a:gd name="T60" fmla="+- 0 9797 9370"/>
                              <a:gd name="T61" fmla="*/ T60 w 663"/>
                              <a:gd name="T62" fmla="+- 0 6720 5746"/>
                              <a:gd name="T63" fmla="*/ 6720 h 1085"/>
                              <a:gd name="T64" fmla="+- 0 9758 9370"/>
                              <a:gd name="T65" fmla="*/ T64 w 663"/>
                              <a:gd name="T66" fmla="+- 0 6758 5746"/>
                              <a:gd name="T67" fmla="*/ 6758 h 1085"/>
                              <a:gd name="T68" fmla="+- 0 9725 9370"/>
                              <a:gd name="T69" fmla="*/ T68 w 663"/>
                              <a:gd name="T70" fmla="+- 0 6778 5746"/>
                              <a:gd name="T71" fmla="*/ 6778 h 1085"/>
                              <a:gd name="T72" fmla="+- 0 9672 9370"/>
                              <a:gd name="T73" fmla="*/ T72 w 663"/>
                              <a:gd name="T74" fmla="+- 0 6797 5746"/>
                              <a:gd name="T75" fmla="*/ 6797 h 1085"/>
                              <a:gd name="T76" fmla="+- 0 9605 9370"/>
                              <a:gd name="T77" fmla="*/ T76 w 663"/>
                              <a:gd name="T78" fmla="+- 0 6806 5746"/>
                              <a:gd name="T79" fmla="*/ 6806 h 1085"/>
                              <a:gd name="T80" fmla="+- 0 9370 9370"/>
                              <a:gd name="T81" fmla="*/ T80 w 663"/>
                              <a:gd name="T82" fmla="+- 0 6806 5746"/>
                              <a:gd name="T83" fmla="*/ 6806 h 1085"/>
                              <a:gd name="T84" fmla="+- 0 9907 9370"/>
                              <a:gd name="T85" fmla="*/ T84 w 663"/>
                              <a:gd name="T86" fmla="+- 0 6806 5746"/>
                              <a:gd name="T87" fmla="*/ 6806 h 1085"/>
                              <a:gd name="T88" fmla="+- 0 9941 9370"/>
                              <a:gd name="T89" fmla="*/ T88 w 663"/>
                              <a:gd name="T90" fmla="+- 0 6744 5746"/>
                              <a:gd name="T91" fmla="*/ 6744 h 1085"/>
                              <a:gd name="T92" fmla="+- 0 9970 9370"/>
                              <a:gd name="T93" fmla="*/ T92 w 663"/>
                              <a:gd name="T94" fmla="+- 0 6672 5746"/>
                              <a:gd name="T95" fmla="*/ 6672 h 1085"/>
                              <a:gd name="T96" fmla="+- 0 9984 9370"/>
                              <a:gd name="T97" fmla="*/ T96 w 663"/>
                              <a:gd name="T98" fmla="+- 0 6629 5746"/>
                              <a:gd name="T99" fmla="*/ 6629 h 1085"/>
                              <a:gd name="T100" fmla="+- 0 10003 9370"/>
                              <a:gd name="T101" fmla="*/ T100 w 663"/>
                              <a:gd name="T102" fmla="+- 0 6571 5746"/>
                              <a:gd name="T103" fmla="*/ 6571 h 1085"/>
                              <a:gd name="T104" fmla="+- 0 10013 9370"/>
                              <a:gd name="T105" fmla="*/ T104 w 663"/>
                              <a:gd name="T106" fmla="+- 0 6504 5746"/>
                              <a:gd name="T107" fmla="*/ 6504 h 1085"/>
                              <a:gd name="T108" fmla="+- 0 10022 9370"/>
                              <a:gd name="T109" fmla="*/ T108 w 663"/>
                              <a:gd name="T110" fmla="+- 0 6432 5746"/>
                              <a:gd name="T111" fmla="*/ 6432 h 1085"/>
                              <a:gd name="T112" fmla="+- 0 10027 9370"/>
                              <a:gd name="T113" fmla="*/ T112 w 663"/>
                              <a:gd name="T114" fmla="+- 0 6355 5746"/>
                              <a:gd name="T115" fmla="*/ 6355 h 1085"/>
                              <a:gd name="T116" fmla="+- 0 10032 9370"/>
                              <a:gd name="T117" fmla="*/ T116 w 663"/>
                              <a:gd name="T118" fmla="+- 0 6278 5746"/>
                              <a:gd name="T119" fmla="*/ 6278 h 1085"/>
                              <a:gd name="T120" fmla="+- 0 10027 9370"/>
                              <a:gd name="T121" fmla="*/ T120 w 663"/>
                              <a:gd name="T122" fmla="+- 0 6202 5746"/>
                              <a:gd name="T123" fmla="*/ 6202 h 1085"/>
                              <a:gd name="T124" fmla="+- 0 10022 9370"/>
                              <a:gd name="T125" fmla="*/ T124 w 663"/>
                              <a:gd name="T126" fmla="+- 0 6125 5746"/>
                              <a:gd name="T127" fmla="*/ 6125 h 1085"/>
                              <a:gd name="T128" fmla="+- 0 10013 9370"/>
                              <a:gd name="T129" fmla="*/ T128 w 663"/>
                              <a:gd name="T130" fmla="+- 0 6058 5746"/>
                              <a:gd name="T131" fmla="*/ 6058 h 1085"/>
                              <a:gd name="T132" fmla="+- 0 10003 9370"/>
                              <a:gd name="T133" fmla="*/ T132 w 663"/>
                              <a:gd name="T134" fmla="+- 0 5995 5746"/>
                              <a:gd name="T135" fmla="*/ 5995 h 1085"/>
                              <a:gd name="T136" fmla="+- 0 9984 9370"/>
                              <a:gd name="T137" fmla="*/ T136 w 663"/>
                              <a:gd name="T138" fmla="+- 0 5928 5746"/>
                              <a:gd name="T139" fmla="*/ 5928 h 1085"/>
                              <a:gd name="T140" fmla="+- 0 9960 9370"/>
                              <a:gd name="T141" fmla="*/ T140 w 663"/>
                              <a:gd name="T142" fmla="+- 0 5861 5746"/>
                              <a:gd name="T143" fmla="*/ 5861 h 1085"/>
                              <a:gd name="T144" fmla="+- 0 9931 9370"/>
                              <a:gd name="T145" fmla="*/ T144 w 663"/>
                              <a:gd name="T146" fmla="+- 0 5798 5746"/>
                              <a:gd name="T147" fmla="*/ 5798 h 1085"/>
                              <a:gd name="T148" fmla="+- 0 9902 9370"/>
                              <a:gd name="T149" fmla="*/ T148 w 663"/>
                              <a:gd name="T150" fmla="+- 0 5746 5746"/>
                              <a:gd name="T151" fmla="*/ 5746 h 10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663" h="1085">
                                <a:moveTo>
                                  <a:pt x="532" y="0"/>
                                </a:moveTo>
                                <a:lnTo>
                                  <a:pt x="196" y="14"/>
                                </a:lnTo>
                                <a:lnTo>
                                  <a:pt x="216" y="14"/>
                                </a:lnTo>
                                <a:lnTo>
                                  <a:pt x="254" y="19"/>
                                </a:lnTo>
                                <a:lnTo>
                                  <a:pt x="336" y="33"/>
                                </a:lnTo>
                                <a:lnTo>
                                  <a:pt x="364" y="48"/>
                                </a:lnTo>
                                <a:lnTo>
                                  <a:pt x="388" y="62"/>
                                </a:lnTo>
                                <a:lnTo>
                                  <a:pt x="408" y="81"/>
                                </a:lnTo>
                                <a:lnTo>
                                  <a:pt x="432" y="105"/>
                                </a:lnTo>
                                <a:lnTo>
                                  <a:pt x="451" y="134"/>
                                </a:lnTo>
                                <a:lnTo>
                                  <a:pt x="465" y="168"/>
                                </a:lnTo>
                                <a:lnTo>
                                  <a:pt x="484" y="201"/>
                                </a:lnTo>
                                <a:lnTo>
                                  <a:pt x="489" y="216"/>
                                </a:lnTo>
                                <a:lnTo>
                                  <a:pt x="494" y="240"/>
                                </a:lnTo>
                                <a:lnTo>
                                  <a:pt x="504" y="273"/>
                                </a:lnTo>
                                <a:lnTo>
                                  <a:pt x="508" y="302"/>
                                </a:lnTo>
                                <a:lnTo>
                                  <a:pt x="518" y="336"/>
                                </a:lnTo>
                                <a:lnTo>
                                  <a:pt x="523" y="369"/>
                                </a:lnTo>
                                <a:lnTo>
                                  <a:pt x="523" y="408"/>
                                </a:lnTo>
                                <a:lnTo>
                                  <a:pt x="528" y="446"/>
                                </a:lnTo>
                                <a:lnTo>
                                  <a:pt x="528" y="628"/>
                                </a:lnTo>
                                <a:lnTo>
                                  <a:pt x="523" y="667"/>
                                </a:lnTo>
                                <a:lnTo>
                                  <a:pt x="518" y="705"/>
                                </a:lnTo>
                                <a:lnTo>
                                  <a:pt x="513" y="739"/>
                                </a:lnTo>
                                <a:lnTo>
                                  <a:pt x="508" y="772"/>
                                </a:lnTo>
                                <a:lnTo>
                                  <a:pt x="504" y="801"/>
                                </a:lnTo>
                                <a:lnTo>
                                  <a:pt x="494" y="835"/>
                                </a:lnTo>
                                <a:lnTo>
                                  <a:pt x="484" y="864"/>
                                </a:lnTo>
                                <a:lnTo>
                                  <a:pt x="480" y="883"/>
                                </a:lnTo>
                                <a:lnTo>
                                  <a:pt x="465" y="916"/>
                                </a:lnTo>
                                <a:lnTo>
                                  <a:pt x="446" y="945"/>
                                </a:lnTo>
                                <a:lnTo>
                                  <a:pt x="427" y="974"/>
                                </a:lnTo>
                                <a:lnTo>
                                  <a:pt x="408" y="993"/>
                                </a:lnTo>
                                <a:lnTo>
                                  <a:pt x="388" y="1012"/>
                                </a:lnTo>
                                <a:lnTo>
                                  <a:pt x="379" y="1022"/>
                                </a:lnTo>
                                <a:lnTo>
                                  <a:pt x="355" y="1032"/>
                                </a:lnTo>
                                <a:lnTo>
                                  <a:pt x="331" y="1041"/>
                                </a:lnTo>
                                <a:lnTo>
                                  <a:pt x="302" y="1051"/>
                                </a:lnTo>
                                <a:lnTo>
                                  <a:pt x="268" y="1056"/>
                                </a:lnTo>
                                <a:lnTo>
                                  <a:pt x="235" y="1060"/>
                                </a:lnTo>
                                <a:lnTo>
                                  <a:pt x="201" y="1060"/>
                                </a:lnTo>
                                <a:lnTo>
                                  <a:pt x="0" y="1060"/>
                                </a:lnTo>
                                <a:lnTo>
                                  <a:pt x="523" y="1084"/>
                                </a:lnTo>
                                <a:lnTo>
                                  <a:pt x="537" y="1060"/>
                                </a:lnTo>
                                <a:lnTo>
                                  <a:pt x="556" y="1032"/>
                                </a:lnTo>
                                <a:lnTo>
                                  <a:pt x="571" y="998"/>
                                </a:lnTo>
                                <a:lnTo>
                                  <a:pt x="585" y="964"/>
                                </a:lnTo>
                                <a:lnTo>
                                  <a:pt x="600" y="926"/>
                                </a:lnTo>
                                <a:lnTo>
                                  <a:pt x="604" y="916"/>
                                </a:lnTo>
                                <a:lnTo>
                                  <a:pt x="614" y="883"/>
                                </a:lnTo>
                                <a:lnTo>
                                  <a:pt x="624" y="854"/>
                                </a:lnTo>
                                <a:lnTo>
                                  <a:pt x="633" y="825"/>
                                </a:lnTo>
                                <a:lnTo>
                                  <a:pt x="638" y="792"/>
                                </a:lnTo>
                                <a:lnTo>
                                  <a:pt x="643" y="758"/>
                                </a:lnTo>
                                <a:lnTo>
                                  <a:pt x="648" y="720"/>
                                </a:lnTo>
                                <a:lnTo>
                                  <a:pt x="652" y="686"/>
                                </a:lnTo>
                                <a:lnTo>
                                  <a:pt x="657" y="648"/>
                                </a:lnTo>
                                <a:lnTo>
                                  <a:pt x="657" y="609"/>
                                </a:lnTo>
                                <a:lnTo>
                                  <a:pt x="657" y="571"/>
                                </a:lnTo>
                                <a:lnTo>
                                  <a:pt x="662" y="532"/>
                                </a:lnTo>
                                <a:lnTo>
                                  <a:pt x="657" y="494"/>
                                </a:lnTo>
                                <a:lnTo>
                                  <a:pt x="657" y="456"/>
                                </a:lnTo>
                                <a:lnTo>
                                  <a:pt x="657" y="417"/>
                                </a:lnTo>
                                <a:lnTo>
                                  <a:pt x="652" y="379"/>
                                </a:lnTo>
                                <a:lnTo>
                                  <a:pt x="648" y="345"/>
                                </a:lnTo>
                                <a:lnTo>
                                  <a:pt x="643" y="312"/>
                                </a:lnTo>
                                <a:lnTo>
                                  <a:pt x="638" y="278"/>
                                </a:lnTo>
                                <a:lnTo>
                                  <a:pt x="633" y="249"/>
                                </a:lnTo>
                                <a:lnTo>
                                  <a:pt x="624" y="216"/>
                                </a:lnTo>
                                <a:lnTo>
                                  <a:pt x="614" y="182"/>
                                </a:lnTo>
                                <a:lnTo>
                                  <a:pt x="604" y="148"/>
                                </a:lnTo>
                                <a:lnTo>
                                  <a:pt x="590" y="115"/>
                                </a:lnTo>
                                <a:lnTo>
                                  <a:pt x="576" y="81"/>
                                </a:lnTo>
                                <a:lnTo>
                                  <a:pt x="561" y="52"/>
                                </a:lnTo>
                                <a:lnTo>
                                  <a:pt x="547" y="24"/>
                                </a:lnTo>
                                <a:lnTo>
                                  <a:pt x="532" y="0"/>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Freeform 213"/>
                        <wps:cNvSpPr>
                          <a:spLocks/>
                        </wps:cNvSpPr>
                        <wps:spPr bwMode="auto">
                          <a:xfrm>
                            <a:off x="9240" y="5601"/>
                            <a:ext cx="663" cy="1368"/>
                          </a:xfrm>
                          <a:custGeom>
                            <a:avLst/>
                            <a:gdLst>
                              <a:gd name="T0" fmla="+- 0 9643 9240"/>
                              <a:gd name="T1" fmla="*/ T0 w 663"/>
                              <a:gd name="T2" fmla="+- 0 5602 5602"/>
                              <a:gd name="T3" fmla="*/ 5602 h 1368"/>
                              <a:gd name="T4" fmla="+- 0 9240 9240"/>
                              <a:gd name="T5" fmla="*/ T4 w 663"/>
                              <a:gd name="T6" fmla="+- 0 5602 5602"/>
                              <a:gd name="T7" fmla="*/ 5602 h 1368"/>
                              <a:gd name="T8" fmla="+- 0 9240 9240"/>
                              <a:gd name="T9" fmla="*/ T8 w 663"/>
                              <a:gd name="T10" fmla="+- 0 6970 5602"/>
                              <a:gd name="T11" fmla="*/ 6970 h 1368"/>
                              <a:gd name="T12" fmla="+- 0 9629 9240"/>
                              <a:gd name="T13" fmla="*/ T12 w 663"/>
                              <a:gd name="T14" fmla="+- 0 6970 5602"/>
                              <a:gd name="T15" fmla="*/ 6970 h 1368"/>
                              <a:gd name="T16" fmla="+- 0 9696 9240"/>
                              <a:gd name="T17" fmla="*/ T16 w 663"/>
                              <a:gd name="T18" fmla="+- 0 6960 5602"/>
                              <a:gd name="T19" fmla="*/ 6960 h 1368"/>
                              <a:gd name="T20" fmla="+- 0 9725 9240"/>
                              <a:gd name="T21" fmla="*/ T20 w 663"/>
                              <a:gd name="T22" fmla="+- 0 6950 5602"/>
                              <a:gd name="T23" fmla="*/ 6950 h 1368"/>
                              <a:gd name="T24" fmla="+- 0 9749 9240"/>
                              <a:gd name="T25" fmla="*/ T24 w 663"/>
                              <a:gd name="T26" fmla="+- 0 6941 5602"/>
                              <a:gd name="T27" fmla="*/ 6941 h 1368"/>
                              <a:gd name="T28" fmla="+- 0 9778 9240"/>
                              <a:gd name="T29" fmla="*/ T28 w 663"/>
                              <a:gd name="T30" fmla="+- 0 6931 5602"/>
                              <a:gd name="T31" fmla="*/ 6931 h 1368"/>
                              <a:gd name="T32" fmla="+- 0 9826 9240"/>
                              <a:gd name="T33" fmla="*/ T32 w 663"/>
                              <a:gd name="T34" fmla="+- 0 6902 5602"/>
                              <a:gd name="T35" fmla="*/ 6902 h 1368"/>
                              <a:gd name="T36" fmla="+- 0 9830 9240"/>
                              <a:gd name="T37" fmla="*/ T36 w 663"/>
                              <a:gd name="T38" fmla="+- 0 6893 5602"/>
                              <a:gd name="T39" fmla="*/ 6893 h 1368"/>
                              <a:gd name="T40" fmla="+- 0 9854 9240"/>
                              <a:gd name="T41" fmla="*/ T40 w 663"/>
                              <a:gd name="T42" fmla="+- 0 6878 5602"/>
                              <a:gd name="T43" fmla="*/ 6878 h 1368"/>
                              <a:gd name="T44" fmla="+- 0 9893 9240"/>
                              <a:gd name="T45" fmla="*/ T44 w 663"/>
                              <a:gd name="T46" fmla="+- 0 6830 5602"/>
                              <a:gd name="T47" fmla="*/ 6830 h 1368"/>
                              <a:gd name="T48" fmla="+- 0 9370 9240"/>
                              <a:gd name="T49" fmla="*/ T48 w 663"/>
                              <a:gd name="T50" fmla="+- 0 6806 5602"/>
                              <a:gd name="T51" fmla="*/ 6806 h 1368"/>
                              <a:gd name="T52" fmla="+- 0 9370 9240"/>
                              <a:gd name="T53" fmla="*/ T52 w 663"/>
                              <a:gd name="T54" fmla="+- 0 5760 5602"/>
                              <a:gd name="T55" fmla="*/ 5760 h 1368"/>
                              <a:gd name="T56" fmla="+- 0 9566 9240"/>
                              <a:gd name="T57" fmla="*/ T56 w 663"/>
                              <a:gd name="T58" fmla="+- 0 5760 5602"/>
                              <a:gd name="T59" fmla="*/ 5760 h 1368"/>
                              <a:gd name="T60" fmla="+- 0 9902 9240"/>
                              <a:gd name="T61" fmla="*/ T60 w 663"/>
                              <a:gd name="T62" fmla="+- 0 5746 5602"/>
                              <a:gd name="T63" fmla="*/ 5746 h 1368"/>
                              <a:gd name="T64" fmla="+- 0 9878 9240"/>
                              <a:gd name="T65" fmla="*/ T64 w 663"/>
                              <a:gd name="T66" fmla="+- 0 5717 5602"/>
                              <a:gd name="T67" fmla="*/ 5717 h 1368"/>
                              <a:gd name="T68" fmla="+- 0 9859 9240"/>
                              <a:gd name="T69" fmla="*/ T68 w 663"/>
                              <a:gd name="T70" fmla="+- 0 5693 5602"/>
                              <a:gd name="T71" fmla="*/ 5693 h 1368"/>
                              <a:gd name="T72" fmla="+- 0 9811 9240"/>
                              <a:gd name="T73" fmla="*/ T72 w 663"/>
                              <a:gd name="T74" fmla="+- 0 5654 5602"/>
                              <a:gd name="T75" fmla="*/ 5654 h 1368"/>
                              <a:gd name="T76" fmla="+- 0 9782 9240"/>
                              <a:gd name="T77" fmla="*/ T76 w 663"/>
                              <a:gd name="T78" fmla="+- 0 5640 5602"/>
                              <a:gd name="T79" fmla="*/ 5640 h 1368"/>
                              <a:gd name="T80" fmla="+- 0 9758 9240"/>
                              <a:gd name="T81" fmla="*/ T80 w 663"/>
                              <a:gd name="T82" fmla="+- 0 5626 5602"/>
                              <a:gd name="T83" fmla="*/ 5626 h 1368"/>
                              <a:gd name="T84" fmla="+- 0 9754 9240"/>
                              <a:gd name="T85" fmla="*/ T84 w 663"/>
                              <a:gd name="T86" fmla="+- 0 5626 5602"/>
                              <a:gd name="T87" fmla="*/ 5626 h 1368"/>
                              <a:gd name="T88" fmla="+- 0 9730 9240"/>
                              <a:gd name="T89" fmla="*/ T88 w 663"/>
                              <a:gd name="T90" fmla="+- 0 5616 5602"/>
                              <a:gd name="T91" fmla="*/ 5616 h 1368"/>
                              <a:gd name="T92" fmla="+- 0 9701 9240"/>
                              <a:gd name="T93" fmla="*/ T92 w 663"/>
                              <a:gd name="T94" fmla="+- 0 5611 5602"/>
                              <a:gd name="T95" fmla="*/ 5611 h 1368"/>
                              <a:gd name="T96" fmla="+- 0 9677 9240"/>
                              <a:gd name="T97" fmla="*/ T96 w 663"/>
                              <a:gd name="T98" fmla="+- 0 5606 5602"/>
                              <a:gd name="T99" fmla="*/ 5606 h 1368"/>
                              <a:gd name="T100" fmla="+- 0 9643 9240"/>
                              <a:gd name="T101" fmla="*/ T100 w 663"/>
                              <a:gd name="T102" fmla="+- 0 5602 5602"/>
                              <a:gd name="T103" fmla="*/ 5602 h 13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663" h="1368">
                                <a:moveTo>
                                  <a:pt x="403" y="0"/>
                                </a:moveTo>
                                <a:lnTo>
                                  <a:pt x="0" y="0"/>
                                </a:lnTo>
                                <a:lnTo>
                                  <a:pt x="0" y="1368"/>
                                </a:lnTo>
                                <a:lnTo>
                                  <a:pt x="389" y="1368"/>
                                </a:lnTo>
                                <a:lnTo>
                                  <a:pt x="456" y="1358"/>
                                </a:lnTo>
                                <a:lnTo>
                                  <a:pt x="485" y="1348"/>
                                </a:lnTo>
                                <a:lnTo>
                                  <a:pt x="509" y="1339"/>
                                </a:lnTo>
                                <a:lnTo>
                                  <a:pt x="538" y="1329"/>
                                </a:lnTo>
                                <a:lnTo>
                                  <a:pt x="586" y="1300"/>
                                </a:lnTo>
                                <a:lnTo>
                                  <a:pt x="590" y="1291"/>
                                </a:lnTo>
                                <a:lnTo>
                                  <a:pt x="614" y="1276"/>
                                </a:lnTo>
                                <a:lnTo>
                                  <a:pt x="653" y="1228"/>
                                </a:lnTo>
                                <a:lnTo>
                                  <a:pt x="130" y="1204"/>
                                </a:lnTo>
                                <a:lnTo>
                                  <a:pt x="130" y="158"/>
                                </a:lnTo>
                                <a:lnTo>
                                  <a:pt x="326" y="158"/>
                                </a:lnTo>
                                <a:lnTo>
                                  <a:pt x="662" y="144"/>
                                </a:lnTo>
                                <a:lnTo>
                                  <a:pt x="638" y="115"/>
                                </a:lnTo>
                                <a:lnTo>
                                  <a:pt x="619" y="91"/>
                                </a:lnTo>
                                <a:lnTo>
                                  <a:pt x="571" y="52"/>
                                </a:lnTo>
                                <a:lnTo>
                                  <a:pt x="542" y="38"/>
                                </a:lnTo>
                                <a:lnTo>
                                  <a:pt x="518" y="24"/>
                                </a:lnTo>
                                <a:lnTo>
                                  <a:pt x="514" y="24"/>
                                </a:lnTo>
                                <a:lnTo>
                                  <a:pt x="490" y="14"/>
                                </a:lnTo>
                                <a:lnTo>
                                  <a:pt x="461" y="9"/>
                                </a:lnTo>
                                <a:lnTo>
                                  <a:pt x="437" y="4"/>
                                </a:lnTo>
                                <a:lnTo>
                                  <a:pt x="40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212"/>
                        <wps:cNvSpPr>
                          <a:spLocks/>
                        </wps:cNvSpPr>
                        <wps:spPr bwMode="auto">
                          <a:xfrm>
                            <a:off x="9240" y="5601"/>
                            <a:ext cx="663" cy="1368"/>
                          </a:xfrm>
                          <a:custGeom>
                            <a:avLst/>
                            <a:gdLst>
                              <a:gd name="T0" fmla="+- 0 9571 9240"/>
                              <a:gd name="T1" fmla="*/ T0 w 663"/>
                              <a:gd name="T2" fmla="+- 0 5602 5602"/>
                              <a:gd name="T3" fmla="*/ 5602 h 1368"/>
                              <a:gd name="T4" fmla="+- 0 9240 9240"/>
                              <a:gd name="T5" fmla="*/ T4 w 663"/>
                              <a:gd name="T6" fmla="+- 0 5602 5602"/>
                              <a:gd name="T7" fmla="*/ 5602 h 1368"/>
                              <a:gd name="T8" fmla="+- 0 9240 9240"/>
                              <a:gd name="T9" fmla="*/ T8 w 663"/>
                              <a:gd name="T10" fmla="+- 0 6970 5602"/>
                              <a:gd name="T11" fmla="*/ 6970 h 1368"/>
                              <a:gd name="T12" fmla="+- 0 9586 9240"/>
                              <a:gd name="T13" fmla="*/ T12 w 663"/>
                              <a:gd name="T14" fmla="+- 0 6970 5602"/>
                              <a:gd name="T15" fmla="*/ 6970 h 1368"/>
                              <a:gd name="T16" fmla="+- 0 9595 9240"/>
                              <a:gd name="T17" fmla="*/ T16 w 663"/>
                              <a:gd name="T18" fmla="+- 0 6970 5602"/>
                              <a:gd name="T19" fmla="*/ 6970 h 1368"/>
                              <a:gd name="T20" fmla="+- 0 9629 9240"/>
                              <a:gd name="T21" fmla="*/ T20 w 663"/>
                              <a:gd name="T22" fmla="+- 0 6970 5602"/>
                              <a:gd name="T23" fmla="*/ 6970 h 1368"/>
                              <a:gd name="T24" fmla="+- 0 9662 9240"/>
                              <a:gd name="T25" fmla="*/ T24 w 663"/>
                              <a:gd name="T26" fmla="+- 0 6965 5602"/>
                              <a:gd name="T27" fmla="*/ 6965 h 1368"/>
                              <a:gd name="T28" fmla="+- 0 9696 9240"/>
                              <a:gd name="T29" fmla="*/ T28 w 663"/>
                              <a:gd name="T30" fmla="+- 0 6960 5602"/>
                              <a:gd name="T31" fmla="*/ 6960 h 1368"/>
                              <a:gd name="T32" fmla="+- 0 9725 9240"/>
                              <a:gd name="T33" fmla="*/ T32 w 663"/>
                              <a:gd name="T34" fmla="+- 0 6950 5602"/>
                              <a:gd name="T35" fmla="*/ 6950 h 1368"/>
                              <a:gd name="T36" fmla="+- 0 9749 9240"/>
                              <a:gd name="T37" fmla="*/ T36 w 663"/>
                              <a:gd name="T38" fmla="+- 0 6941 5602"/>
                              <a:gd name="T39" fmla="*/ 6941 h 1368"/>
                              <a:gd name="T40" fmla="+- 0 9778 9240"/>
                              <a:gd name="T41" fmla="*/ T40 w 663"/>
                              <a:gd name="T42" fmla="+- 0 6931 5602"/>
                              <a:gd name="T43" fmla="*/ 6931 h 1368"/>
                              <a:gd name="T44" fmla="+- 0 9802 9240"/>
                              <a:gd name="T45" fmla="*/ T44 w 663"/>
                              <a:gd name="T46" fmla="+- 0 6917 5602"/>
                              <a:gd name="T47" fmla="*/ 6917 h 1368"/>
                              <a:gd name="T48" fmla="+- 0 9826 9240"/>
                              <a:gd name="T49" fmla="*/ T48 w 663"/>
                              <a:gd name="T50" fmla="+- 0 6902 5602"/>
                              <a:gd name="T51" fmla="*/ 6902 h 1368"/>
                              <a:gd name="T52" fmla="+- 0 9830 9240"/>
                              <a:gd name="T53" fmla="*/ T52 w 663"/>
                              <a:gd name="T54" fmla="+- 0 6893 5602"/>
                              <a:gd name="T55" fmla="*/ 6893 h 1368"/>
                              <a:gd name="T56" fmla="+- 0 9854 9240"/>
                              <a:gd name="T57" fmla="*/ T56 w 663"/>
                              <a:gd name="T58" fmla="+- 0 6878 5602"/>
                              <a:gd name="T59" fmla="*/ 6878 h 1368"/>
                              <a:gd name="T60" fmla="+- 0 9874 9240"/>
                              <a:gd name="T61" fmla="*/ T60 w 663"/>
                              <a:gd name="T62" fmla="+- 0 6854 5602"/>
                              <a:gd name="T63" fmla="*/ 6854 h 1368"/>
                              <a:gd name="T64" fmla="+- 0 9893 9240"/>
                              <a:gd name="T65" fmla="*/ T64 w 663"/>
                              <a:gd name="T66" fmla="+- 0 6830 5602"/>
                              <a:gd name="T67" fmla="*/ 6830 h 1368"/>
                              <a:gd name="T68" fmla="+- 0 9370 9240"/>
                              <a:gd name="T69" fmla="*/ T68 w 663"/>
                              <a:gd name="T70" fmla="+- 0 6806 5602"/>
                              <a:gd name="T71" fmla="*/ 6806 h 1368"/>
                              <a:gd name="T72" fmla="+- 0 9370 9240"/>
                              <a:gd name="T73" fmla="*/ T72 w 663"/>
                              <a:gd name="T74" fmla="+- 0 5760 5602"/>
                              <a:gd name="T75" fmla="*/ 5760 h 1368"/>
                              <a:gd name="T76" fmla="+- 0 9566 9240"/>
                              <a:gd name="T77" fmla="*/ T76 w 663"/>
                              <a:gd name="T78" fmla="+- 0 5760 5602"/>
                              <a:gd name="T79" fmla="*/ 5760 h 1368"/>
                              <a:gd name="T80" fmla="+- 0 9902 9240"/>
                              <a:gd name="T81" fmla="*/ T80 w 663"/>
                              <a:gd name="T82" fmla="+- 0 5746 5602"/>
                              <a:gd name="T83" fmla="*/ 5746 h 1368"/>
                              <a:gd name="T84" fmla="+- 0 9878 9240"/>
                              <a:gd name="T85" fmla="*/ T84 w 663"/>
                              <a:gd name="T86" fmla="+- 0 5717 5602"/>
                              <a:gd name="T87" fmla="*/ 5717 h 1368"/>
                              <a:gd name="T88" fmla="+- 0 9859 9240"/>
                              <a:gd name="T89" fmla="*/ T88 w 663"/>
                              <a:gd name="T90" fmla="+- 0 5693 5602"/>
                              <a:gd name="T91" fmla="*/ 5693 h 1368"/>
                              <a:gd name="T92" fmla="+- 0 9835 9240"/>
                              <a:gd name="T93" fmla="*/ T92 w 663"/>
                              <a:gd name="T94" fmla="+- 0 5674 5602"/>
                              <a:gd name="T95" fmla="*/ 5674 h 1368"/>
                              <a:gd name="T96" fmla="+- 0 9811 9240"/>
                              <a:gd name="T97" fmla="*/ T96 w 663"/>
                              <a:gd name="T98" fmla="+- 0 5654 5602"/>
                              <a:gd name="T99" fmla="*/ 5654 h 1368"/>
                              <a:gd name="T100" fmla="+- 0 9782 9240"/>
                              <a:gd name="T101" fmla="*/ T100 w 663"/>
                              <a:gd name="T102" fmla="+- 0 5640 5602"/>
                              <a:gd name="T103" fmla="*/ 5640 h 1368"/>
                              <a:gd name="T104" fmla="+- 0 9758 9240"/>
                              <a:gd name="T105" fmla="*/ T104 w 663"/>
                              <a:gd name="T106" fmla="+- 0 5626 5602"/>
                              <a:gd name="T107" fmla="*/ 5626 h 1368"/>
                              <a:gd name="T108" fmla="+- 0 9754 9240"/>
                              <a:gd name="T109" fmla="*/ T108 w 663"/>
                              <a:gd name="T110" fmla="+- 0 5626 5602"/>
                              <a:gd name="T111" fmla="*/ 5626 h 1368"/>
                              <a:gd name="T112" fmla="+- 0 9730 9240"/>
                              <a:gd name="T113" fmla="*/ T112 w 663"/>
                              <a:gd name="T114" fmla="+- 0 5616 5602"/>
                              <a:gd name="T115" fmla="*/ 5616 h 1368"/>
                              <a:gd name="T116" fmla="+- 0 9701 9240"/>
                              <a:gd name="T117" fmla="*/ T116 w 663"/>
                              <a:gd name="T118" fmla="+- 0 5611 5602"/>
                              <a:gd name="T119" fmla="*/ 5611 h 1368"/>
                              <a:gd name="T120" fmla="+- 0 9677 9240"/>
                              <a:gd name="T121" fmla="*/ T120 w 663"/>
                              <a:gd name="T122" fmla="+- 0 5606 5602"/>
                              <a:gd name="T123" fmla="*/ 5606 h 1368"/>
                              <a:gd name="T124" fmla="+- 0 9643 9240"/>
                              <a:gd name="T125" fmla="*/ T124 w 663"/>
                              <a:gd name="T126" fmla="+- 0 5602 5602"/>
                              <a:gd name="T127" fmla="*/ 5602 h 1368"/>
                              <a:gd name="T128" fmla="+- 0 9610 9240"/>
                              <a:gd name="T129" fmla="*/ T128 w 663"/>
                              <a:gd name="T130" fmla="+- 0 5602 5602"/>
                              <a:gd name="T131" fmla="*/ 5602 h 1368"/>
                              <a:gd name="T132" fmla="+- 0 9571 9240"/>
                              <a:gd name="T133" fmla="*/ T132 w 663"/>
                              <a:gd name="T134" fmla="+- 0 5602 5602"/>
                              <a:gd name="T135" fmla="*/ 5602 h 13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63" h="1368">
                                <a:moveTo>
                                  <a:pt x="331" y="0"/>
                                </a:moveTo>
                                <a:lnTo>
                                  <a:pt x="0" y="0"/>
                                </a:lnTo>
                                <a:lnTo>
                                  <a:pt x="0" y="1368"/>
                                </a:lnTo>
                                <a:lnTo>
                                  <a:pt x="346" y="1368"/>
                                </a:lnTo>
                                <a:lnTo>
                                  <a:pt x="355" y="1368"/>
                                </a:lnTo>
                                <a:lnTo>
                                  <a:pt x="389" y="1368"/>
                                </a:lnTo>
                                <a:lnTo>
                                  <a:pt x="422" y="1363"/>
                                </a:lnTo>
                                <a:lnTo>
                                  <a:pt x="456" y="1358"/>
                                </a:lnTo>
                                <a:lnTo>
                                  <a:pt x="485" y="1348"/>
                                </a:lnTo>
                                <a:lnTo>
                                  <a:pt x="509" y="1339"/>
                                </a:lnTo>
                                <a:lnTo>
                                  <a:pt x="538" y="1329"/>
                                </a:lnTo>
                                <a:lnTo>
                                  <a:pt x="562" y="1315"/>
                                </a:lnTo>
                                <a:lnTo>
                                  <a:pt x="586" y="1300"/>
                                </a:lnTo>
                                <a:lnTo>
                                  <a:pt x="590" y="1291"/>
                                </a:lnTo>
                                <a:lnTo>
                                  <a:pt x="614" y="1276"/>
                                </a:lnTo>
                                <a:lnTo>
                                  <a:pt x="634" y="1252"/>
                                </a:lnTo>
                                <a:lnTo>
                                  <a:pt x="653" y="1228"/>
                                </a:lnTo>
                                <a:lnTo>
                                  <a:pt x="130" y="1204"/>
                                </a:lnTo>
                                <a:lnTo>
                                  <a:pt x="130" y="158"/>
                                </a:lnTo>
                                <a:lnTo>
                                  <a:pt x="326" y="158"/>
                                </a:lnTo>
                                <a:lnTo>
                                  <a:pt x="662" y="144"/>
                                </a:lnTo>
                                <a:lnTo>
                                  <a:pt x="638" y="115"/>
                                </a:lnTo>
                                <a:lnTo>
                                  <a:pt x="619" y="91"/>
                                </a:lnTo>
                                <a:lnTo>
                                  <a:pt x="595" y="72"/>
                                </a:lnTo>
                                <a:lnTo>
                                  <a:pt x="571" y="52"/>
                                </a:lnTo>
                                <a:lnTo>
                                  <a:pt x="542" y="38"/>
                                </a:lnTo>
                                <a:lnTo>
                                  <a:pt x="518" y="24"/>
                                </a:lnTo>
                                <a:lnTo>
                                  <a:pt x="514" y="24"/>
                                </a:lnTo>
                                <a:lnTo>
                                  <a:pt x="490" y="14"/>
                                </a:lnTo>
                                <a:lnTo>
                                  <a:pt x="461" y="9"/>
                                </a:lnTo>
                                <a:lnTo>
                                  <a:pt x="437" y="4"/>
                                </a:lnTo>
                                <a:lnTo>
                                  <a:pt x="403" y="0"/>
                                </a:lnTo>
                                <a:lnTo>
                                  <a:pt x="370" y="0"/>
                                </a:lnTo>
                                <a:lnTo>
                                  <a:pt x="331" y="0"/>
                                </a:lnTo>
                                <a:close/>
                              </a:path>
                            </a:pathLst>
                          </a:custGeom>
                          <a:noFill/>
                          <a:ln w="304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AutoShape 211"/>
                        <wps:cNvSpPr>
                          <a:spLocks/>
                        </wps:cNvSpPr>
                        <wps:spPr bwMode="auto">
                          <a:xfrm>
                            <a:off x="0" y="15681"/>
                            <a:ext cx="8218" cy="159"/>
                          </a:xfrm>
                          <a:custGeom>
                            <a:avLst/>
                            <a:gdLst>
                              <a:gd name="T0" fmla="*/ 2035 w 8218"/>
                              <a:gd name="T1" fmla="+- 0 5160 15682"/>
                              <a:gd name="T2" fmla="*/ 5160 h 159"/>
                              <a:gd name="T3" fmla="*/ 2035 w 8218"/>
                              <a:gd name="T4" fmla="+- 0 5002 15682"/>
                              <a:gd name="T5" fmla="*/ 5002 h 159"/>
                              <a:gd name="T6" fmla="*/ 10253 w 8218"/>
                              <a:gd name="T7" fmla="+- 0 5160 15682"/>
                              <a:gd name="T8" fmla="*/ 5160 h 159"/>
                              <a:gd name="T9" fmla="*/ 10253 w 8218"/>
                              <a:gd name="T10" fmla="+- 0 5002 15682"/>
                              <a:gd name="T11" fmla="*/ 5002 h 159"/>
                              <a:gd name="T12" fmla="*/ 2141 w 8218"/>
                              <a:gd name="T13" fmla="+- 0 5102 15682"/>
                              <a:gd name="T14" fmla="*/ 5102 h 159"/>
                              <a:gd name="T15" fmla="*/ 5822 w 8218"/>
                              <a:gd name="T16" fmla="+- 0 5102 15682"/>
                              <a:gd name="T17" fmla="*/ 5102 h 159"/>
                              <a:gd name="T18" fmla="*/ 10152 w 8218"/>
                              <a:gd name="T19" fmla="+- 0 5102 15682"/>
                              <a:gd name="T20" fmla="*/ 5102 h 159"/>
                              <a:gd name="T21" fmla="*/ 6466 w 8218"/>
                              <a:gd name="T22" fmla="+- 0 5102 15682"/>
                              <a:gd name="T23" fmla="*/ 5102 h 159"/>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8218" h="159">
                                <a:moveTo>
                                  <a:pt x="2035" y="-10522"/>
                                </a:moveTo>
                                <a:lnTo>
                                  <a:pt x="2035" y="-10680"/>
                                </a:lnTo>
                                <a:moveTo>
                                  <a:pt x="10253" y="-10522"/>
                                </a:moveTo>
                                <a:lnTo>
                                  <a:pt x="10253" y="-10680"/>
                                </a:lnTo>
                                <a:moveTo>
                                  <a:pt x="2141" y="-10580"/>
                                </a:moveTo>
                                <a:lnTo>
                                  <a:pt x="5822" y="-10580"/>
                                </a:lnTo>
                                <a:moveTo>
                                  <a:pt x="10152" y="-10580"/>
                                </a:moveTo>
                                <a:lnTo>
                                  <a:pt x="6466" y="-1058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AutoShape 210"/>
                        <wps:cNvSpPr>
                          <a:spLocks/>
                        </wps:cNvSpPr>
                        <wps:spPr bwMode="auto">
                          <a:xfrm>
                            <a:off x="2035" y="5083"/>
                            <a:ext cx="8218" cy="39"/>
                          </a:xfrm>
                          <a:custGeom>
                            <a:avLst/>
                            <a:gdLst>
                              <a:gd name="T0" fmla="+- 0 2141 2035"/>
                              <a:gd name="T1" fmla="*/ T0 w 8218"/>
                              <a:gd name="T2" fmla="+- 0 5083 5083"/>
                              <a:gd name="T3" fmla="*/ 5083 h 39"/>
                              <a:gd name="T4" fmla="+- 0 2035 2035"/>
                              <a:gd name="T5" fmla="*/ T4 w 8218"/>
                              <a:gd name="T6" fmla="+- 0 5102 5083"/>
                              <a:gd name="T7" fmla="*/ 5102 h 39"/>
                              <a:gd name="T8" fmla="+- 0 2141 2035"/>
                              <a:gd name="T9" fmla="*/ T8 w 8218"/>
                              <a:gd name="T10" fmla="+- 0 5122 5083"/>
                              <a:gd name="T11" fmla="*/ 5122 h 39"/>
                              <a:gd name="T12" fmla="+- 0 2141 2035"/>
                              <a:gd name="T13" fmla="*/ T12 w 8218"/>
                              <a:gd name="T14" fmla="+- 0 5083 5083"/>
                              <a:gd name="T15" fmla="*/ 5083 h 39"/>
                              <a:gd name="T16" fmla="+- 0 10152 2035"/>
                              <a:gd name="T17" fmla="*/ T16 w 8218"/>
                              <a:gd name="T18" fmla="+- 0 5083 5083"/>
                              <a:gd name="T19" fmla="*/ 5083 h 39"/>
                              <a:gd name="T20" fmla="+- 0 10152 2035"/>
                              <a:gd name="T21" fmla="*/ T20 w 8218"/>
                              <a:gd name="T22" fmla="+- 0 5122 5083"/>
                              <a:gd name="T23" fmla="*/ 5122 h 39"/>
                              <a:gd name="T24" fmla="+- 0 10253 2035"/>
                              <a:gd name="T25" fmla="*/ T24 w 8218"/>
                              <a:gd name="T26" fmla="+- 0 5102 5083"/>
                              <a:gd name="T27" fmla="*/ 5102 h 39"/>
                              <a:gd name="T28" fmla="+- 0 10152 2035"/>
                              <a:gd name="T29" fmla="*/ T28 w 8218"/>
                              <a:gd name="T30" fmla="+- 0 5083 5083"/>
                              <a:gd name="T31" fmla="*/ 5083 h 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218" h="39">
                                <a:moveTo>
                                  <a:pt x="106" y="0"/>
                                </a:moveTo>
                                <a:lnTo>
                                  <a:pt x="0" y="19"/>
                                </a:lnTo>
                                <a:lnTo>
                                  <a:pt x="106" y="39"/>
                                </a:lnTo>
                                <a:lnTo>
                                  <a:pt x="106" y="0"/>
                                </a:lnTo>
                                <a:close/>
                                <a:moveTo>
                                  <a:pt x="8117" y="0"/>
                                </a:moveTo>
                                <a:lnTo>
                                  <a:pt x="8117" y="39"/>
                                </a:lnTo>
                                <a:lnTo>
                                  <a:pt x="8218" y="19"/>
                                </a:lnTo>
                                <a:lnTo>
                                  <a:pt x="81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 name="Picture 20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6019" y="5020"/>
                            <a:ext cx="255"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 name="AutoShape 208"/>
                        <wps:cNvSpPr>
                          <a:spLocks/>
                        </wps:cNvSpPr>
                        <wps:spPr bwMode="auto">
                          <a:xfrm>
                            <a:off x="0" y="15840"/>
                            <a:ext cx="658" cy="1359"/>
                          </a:xfrm>
                          <a:custGeom>
                            <a:avLst/>
                            <a:gdLst>
                              <a:gd name="T0" fmla="*/ 9888 w 658"/>
                              <a:gd name="T1" fmla="+- 0 5616 15840"/>
                              <a:gd name="T2" fmla="*/ 5616 h 1359"/>
                              <a:gd name="T3" fmla="*/ 10546 w 658"/>
                              <a:gd name="T4" fmla="+- 0 5616 15840"/>
                              <a:gd name="T5" fmla="*/ 5616 h 1359"/>
                              <a:gd name="T6" fmla="*/ 9888 w 658"/>
                              <a:gd name="T7" fmla="+- 0 6974 15840"/>
                              <a:gd name="T8" fmla="*/ 6974 h 1359"/>
                              <a:gd name="T9" fmla="*/ 10546 w 658"/>
                              <a:gd name="T10" fmla="+- 0 6974 15840"/>
                              <a:gd name="T11" fmla="*/ 6974 h 1359"/>
                              <a:gd name="T12" fmla="*/ 10445 w 658"/>
                              <a:gd name="T13" fmla="+- 0 5717 15840"/>
                              <a:gd name="T14" fmla="*/ 5717 h 1359"/>
                              <a:gd name="T15" fmla="*/ 10445 w 658"/>
                              <a:gd name="T16" fmla="+- 0 6029 15840"/>
                              <a:gd name="T17" fmla="*/ 6029 h 1359"/>
                              <a:gd name="T18" fmla="*/ 10445 w 658"/>
                              <a:gd name="T19" fmla="+- 0 6874 15840"/>
                              <a:gd name="T20" fmla="*/ 6874 h 1359"/>
                              <a:gd name="T21" fmla="*/ 10445 w 658"/>
                              <a:gd name="T22" fmla="+- 0 6562 15840"/>
                              <a:gd name="T23" fmla="*/ 6562 h 1359"/>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658" h="1359">
                                <a:moveTo>
                                  <a:pt x="9888" y="-10224"/>
                                </a:moveTo>
                                <a:lnTo>
                                  <a:pt x="10546" y="-10224"/>
                                </a:lnTo>
                                <a:moveTo>
                                  <a:pt x="9888" y="-8866"/>
                                </a:moveTo>
                                <a:lnTo>
                                  <a:pt x="10546" y="-8866"/>
                                </a:lnTo>
                                <a:moveTo>
                                  <a:pt x="10445" y="-10123"/>
                                </a:moveTo>
                                <a:lnTo>
                                  <a:pt x="10445" y="-9811"/>
                                </a:lnTo>
                                <a:moveTo>
                                  <a:pt x="10445" y="-8966"/>
                                </a:moveTo>
                                <a:lnTo>
                                  <a:pt x="10445" y="-9278"/>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AutoShape 207"/>
                        <wps:cNvSpPr>
                          <a:spLocks/>
                        </wps:cNvSpPr>
                        <wps:spPr bwMode="auto">
                          <a:xfrm>
                            <a:off x="10425" y="5616"/>
                            <a:ext cx="34" cy="1359"/>
                          </a:xfrm>
                          <a:custGeom>
                            <a:avLst/>
                            <a:gdLst>
                              <a:gd name="T0" fmla="+- 0 10445 10426"/>
                              <a:gd name="T1" fmla="*/ T0 w 34"/>
                              <a:gd name="T2" fmla="+- 0 5616 5616"/>
                              <a:gd name="T3" fmla="*/ 5616 h 1359"/>
                              <a:gd name="T4" fmla="+- 0 10426 10426"/>
                              <a:gd name="T5" fmla="*/ T4 w 34"/>
                              <a:gd name="T6" fmla="+- 0 5717 5616"/>
                              <a:gd name="T7" fmla="*/ 5717 h 1359"/>
                              <a:gd name="T8" fmla="+- 0 10459 10426"/>
                              <a:gd name="T9" fmla="*/ T8 w 34"/>
                              <a:gd name="T10" fmla="+- 0 5717 5616"/>
                              <a:gd name="T11" fmla="*/ 5717 h 1359"/>
                              <a:gd name="T12" fmla="+- 0 10445 10426"/>
                              <a:gd name="T13" fmla="*/ T12 w 34"/>
                              <a:gd name="T14" fmla="+- 0 5616 5616"/>
                              <a:gd name="T15" fmla="*/ 5616 h 1359"/>
                              <a:gd name="T16" fmla="+- 0 10459 10426"/>
                              <a:gd name="T17" fmla="*/ T16 w 34"/>
                              <a:gd name="T18" fmla="+- 0 6874 5616"/>
                              <a:gd name="T19" fmla="*/ 6874 h 1359"/>
                              <a:gd name="T20" fmla="+- 0 10426 10426"/>
                              <a:gd name="T21" fmla="*/ T20 w 34"/>
                              <a:gd name="T22" fmla="+- 0 6874 5616"/>
                              <a:gd name="T23" fmla="*/ 6874 h 1359"/>
                              <a:gd name="T24" fmla="+- 0 10445 10426"/>
                              <a:gd name="T25" fmla="*/ T24 w 34"/>
                              <a:gd name="T26" fmla="+- 0 6974 5616"/>
                              <a:gd name="T27" fmla="*/ 6974 h 1359"/>
                              <a:gd name="T28" fmla="+- 0 10459 10426"/>
                              <a:gd name="T29" fmla="*/ T28 w 34"/>
                              <a:gd name="T30" fmla="+- 0 6874 5616"/>
                              <a:gd name="T31" fmla="*/ 6874 h 135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1359">
                                <a:moveTo>
                                  <a:pt x="19" y="0"/>
                                </a:moveTo>
                                <a:lnTo>
                                  <a:pt x="0" y="101"/>
                                </a:lnTo>
                                <a:lnTo>
                                  <a:pt x="33" y="101"/>
                                </a:lnTo>
                                <a:lnTo>
                                  <a:pt x="19" y="0"/>
                                </a:lnTo>
                                <a:close/>
                                <a:moveTo>
                                  <a:pt x="33" y="1258"/>
                                </a:moveTo>
                                <a:lnTo>
                                  <a:pt x="0" y="1258"/>
                                </a:lnTo>
                                <a:lnTo>
                                  <a:pt x="19" y="1358"/>
                                </a:lnTo>
                                <a:lnTo>
                                  <a:pt x="33" y="12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7" name="Picture 20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363" y="6216"/>
                            <a:ext cx="159"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 name="AutoShape 205"/>
                        <wps:cNvSpPr>
                          <a:spLocks/>
                        </wps:cNvSpPr>
                        <wps:spPr bwMode="auto">
                          <a:xfrm>
                            <a:off x="0" y="15840"/>
                            <a:ext cx="543" cy="2055"/>
                          </a:xfrm>
                          <a:custGeom>
                            <a:avLst/>
                            <a:gdLst>
                              <a:gd name="T0" fmla="*/ 10354 w 543"/>
                              <a:gd name="T1" fmla="+- 0 5261 15840"/>
                              <a:gd name="T2" fmla="*/ 5261 h 2055"/>
                              <a:gd name="T3" fmla="*/ 10896 w 543"/>
                              <a:gd name="T4" fmla="+- 0 5261 15840"/>
                              <a:gd name="T5" fmla="*/ 5261 h 2055"/>
                              <a:gd name="T6" fmla="*/ 10354 w 543"/>
                              <a:gd name="T7" fmla="+- 0 7315 15840"/>
                              <a:gd name="T8" fmla="*/ 7315 h 2055"/>
                              <a:gd name="T9" fmla="*/ 10896 w 543"/>
                              <a:gd name="T10" fmla="+- 0 7315 15840"/>
                              <a:gd name="T11" fmla="*/ 7315 h 2055"/>
                              <a:gd name="T12" fmla="*/ 10790 w 543"/>
                              <a:gd name="T13" fmla="+- 0 5366 15840"/>
                              <a:gd name="T14" fmla="*/ 5366 h 2055"/>
                              <a:gd name="T15" fmla="*/ 10790 w 543"/>
                              <a:gd name="T16" fmla="+- 0 6024 15840"/>
                              <a:gd name="T17" fmla="*/ 6024 h 2055"/>
                              <a:gd name="T18" fmla="*/ 10790 w 543"/>
                              <a:gd name="T19" fmla="+- 0 7214 15840"/>
                              <a:gd name="T20" fmla="*/ 7214 h 2055"/>
                              <a:gd name="T21" fmla="*/ 10790 w 543"/>
                              <a:gd name="T22" fmla="+- 0 6557 15840"/>
                              <a:gd name="T23" fmla="*/ 6557 h 2055"/>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543" h="2055">
                                <a:moveTo>
                                  <a:pt x="10354" y="-10579"/>
                                </a:moveTo>
                                <a:lnTo>
                                  <a:pt x="10896" y="-10579"/>
                                </a:lnTo>
                                <a:moveTo>
                                  <a:pt x="10354" y="-8525"/>
                                </a:moveTo>
                                <a:lnTo>
                                  <a:pt x="10896" y="-8525"/>
                                </a:lnTo>
                                <a:moveTo>
                                  <a:pt x="10790" y="-10474"/>
                                </a:moveTo>
                                <a:lnTo>
                                  <a:pt x="10790" y="-9816"/>
                                </a:lnTo>
                                <a:moveTo>
                                  <a:pt x="10790" y="-8626"/>
                                </a:moveTo>
                                <a:lnTo>
                                  <a:pt x="10790" y="-9283"/>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 name="AutoShape 204"/>
                        <wps:cNvSpPr>
                          <a:spLocks/>
                        </wps:cNvSpPr>
                        <wps:spPr bwMode="auto">
                          <a:xfrm>
                            <a:off x="10775" y="5260"/>
                            <a:ext cx="34" cy="2055"/>
                          </a:xfrm>
                          <a:custGeom>
                            <a:avLst/>
                            <a:gdLst>
                              <a:gd name="T0" fmla="+- 0 10790 10776"/>
                              <a:gd name="T1" fmla="*/ T0 w 34"/>
                              <a:gd name="T2" fmla="+- 0 5261 5261"/>
                              <a:gd name="T3" fmla="*/ 5261 h 2055"/>
                              <a:gd name="T4" fmla="+- 0 10776 10776"/>
                              <a:gd name="T5" fmla="*/ T4 w 34"/>
                              <a:gd name="T6" fmla="+- 0 5366 5261"/>
                              <a:gd name="T7" fmla="*/ 5366 h 2055"/>
                              <a:gd name="T8" fmla="+- 0 10810 10776"/>
                              <a:gd name="T9" fmla="*/ T8 w 34"/>
                              <a:gd name="T10" fmla="+- 0 5366 5261"/>
                              <a:gd name="T11" fmla="*/ 5366 h 2055"/>
                              <a:gd name="T12" fmla="+- 0 10790 10776"/>
                              <a:gd name="T13" fmla="*/ T12 w 34"/>
                              <a:gd name="T14" fmla="+- 0 5261 5261"/>
                              <a:gd name="T15" fmla="*/ 5261 h 2055"/>
                              <a:gd name="T16" fmla="+- 0 10810 10776"/>
                              <a:gd name="T17" fmla="*/ T16 w 34"/>
                              <a:gd name="T18" fmla="+- 0 7214 5261"/>
                              <a:gd name="T19" fmla="*/ 7214 h 2055"/>
                              <a:gd name="T20" fmla="+- 0 10776 10776"/>
                              <a:gd name="T21" fmla="*/ T20 w 34"/>
                              <a:gd name="T22" fmla="+- 0 7214 5261"/>
                              <a:gd name="T23" fmla="*/ 7214 h 2055"/>
                              <a:gd name="T24" fmla="+- 0 10790 10776"/>
                              <a:gd name="T25" fmla="*/ T24 w 34"/>
                              <a:gd name="T26" fmla="+- 0 7315 5261"/>
                              <a:gd name="T27" fmla="*/ 7315 h 2055"/>
                              <a:gd name="T28" fmla="+- 0 10810 10776"/>
                              <a:gd name="T29" fmla="*/ T28 w 34"/>
                              <a:gd name="T30" fmla="+- 0 7214 5261"/>
                              <a:gd name="T31" fmla="*/ 7214 h 205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2055">
                                <a:moveTo>
                                  <a:pt x="14" y="0"/>
                                </a:moveTo>
                                <a:lnTo>
                                  <a:pt x="0" y="105"/>
                                </a:lnTo>
                                <a:lnTo>
                                  <a:pt x="34" y="105"/>
                                </a:lnTo>
                                <a:lnTo>
                                  <a:pt x="14" y="0"/>
                                </a:lnTo>
                                <a:close/>
                                <a:moveTo>
                                  <a:pt x="34" y="1953"/>
                                </a:moveTo>
                                <a:lnTo>
                                  <a:pt x="0" y="1953"/>
                                </a:lnTo>
                                <a:lnTo>
                                  <a:pt x="14" y="2054"/>
                                </a:lnTo>
                                <a:lnTo>
                                  <a:pt x="34" y="19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0" name="Picture 2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0713" y="6211"/>
                            <a:ext cx="159"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 name="AutoShape 202"/>
                        <wps:cNvSpPr>
                          <a:spLocks/>
                        </wps:cNvSpPr>
                        <wps:spPr bwMode="auto">
                          <a:xfrm>
                            <a:off x="-4839" y="18552"/>
                            <a:ext cx="63" cy="106"/>
                          </a:xfrm>
                          <a:custGeom>
                            <a:avLst/>
                            <a:gdLst>
                              <a:gd name="T0" fmla="+- 0 5942 -4838"/>
                              <a:gd name="T1" fmla="*/ T0 w 63"/>
                              <a:gd name="T2" fmla="+- 0 9072 18552"/>
                              <a:gd name="T3" fmla="*/ 9072 h 106"/>
                              <a:gd name="T4" fmla="+- 0 5942 -4838"/>
                              <a:gd name="T5" fmla="*/ T4 w 63"/>
                              <a:gd name="T6" fmla="+- 0 8966 18552"/>
                              <a:gd name="T7" fmla="*/ 8966 h 106"/>
                              <a:gd name="T8" fmla="+- 0 6005 -4838"/>
                              <a:gd name="T9" fmla="*/ T8 w 63"/>
                              <a:gd name="T10" fmla="+- 0 8966 18552"/>
                              <a:gd name="T11" fmla="*/ 8966 h 106"/>
                              <a:gd name="T12" fmla="+- 0 5942 -4838"/>
                              <a:gd name="T13" fmla="*/ T12 w 63"/>
                              <a:gd name="T14" fmla="+- 0 9019 18552"/>
                              <a:gd name="T15" fmla="*/ 9019 h 106"/>
                              <a:gd name="T16" fmla="+- 0 5981 -4838"/>
                              <a:gd name="T17" fmla="*/ T16 w 63"/>
                              <a:gd name="T18" fmla="+- 0 9019 18552"/>
                              <a:gd name="T19" fmla="*/ 9019 h 106"/>
                              <a:gd name="T20" fmla="+- 0 5942 -4838"/>
                              <a:gd name="T21" fmla="*/ T20 w 63"/>
                              <a:gd name="T22" fmla="+- 0 9072 18552"/>
                              <a:gd name="T23" fmla="*/ 9072 h 106"/>
                              <a:gd name="T24" fmla="+- 0 6005 -4838"/>
                              <a:gd name="T25" fmla="*/ T24 w 63"/>
                              <a:gd name="T26" fmla="+- 0 9072 18552"/>
                              <a:gd name="T27" fmla="*/ 9072 h 106"/>
                            </a:gdLst>
                            <a:ahLst/>
                            <a:cxnLst>
                              <a:cxn ang="0">
                                <a:pos x="T1" y="T3"/>
                              </a:cxn>
                              <a:cxn ang="0">
                                <a:pos x="T5" y="T7"/>
                              </a:cxn>
                              <a:cxn ang="0">
                                <a:pos x="T9" y="T11"/>
                              </a:cxn>
                              <a:cxn ang="0">
                                <a:pos x="T13" y="T15"/>
                              </a:cxn>
                              <a:cxn ang="0">
                                <a:pos x="T17" y="T19"/>
                              </a:cxn>
                              <a:cxn ang="0">
                                <a:pos x="T21" y="T23"/>
                              </a:cxn>
                              <a:cxn ang="0">
                                <a:pos x="T25" y="T27"/>
                              </a:cxn>
                            </a:cxnLst>
                            <a:rect l="0" t="0" r="r" b="b"/>
                            <a:pathLst>
                              <a:path w="63" h="106">
                                <a:moveTo>
                                  <a:pt x="10780" y="-9480"/>
                                </a:moveTo>
                                <a:lnTo>
                                  <a:pt x="10780" y="-9586"/>
                                </a:lnTo>
                                <a:lnTo>
                                  <a:pt x="10843" y="-9586"/>
                                </a:lnTo>
                                <a:moveTo>
                                  <a:pt x="10780" y="-9533"/>
                                </a:moveTo>
                                <a:lnTo>
                                  <a:pt x="10819" y="-9533"/>
                                </a:lnTo>
                                <a:moveTo>
                                  <a:pt x="10780" y="-9480"/>
                                </a:moveTo>
                                <a:lnTo>
                                  <a:pt x="10843" y="-9480"/>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2" name="Picture 20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2721" y="8731"/>
                            <a:ext cx="7085" cy="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 name="AutoShape 200"/>
                        <wps:cNvSpPr>
                          <a:spLocks/>
                        </wps:cNvSpPr>
                        <wps:spPr bwMode="auto">
                          <a:xfrm>
                            <a:off x="-7762" y="18897"/>
                            <a:ext cx="6874" cy="274"/>
                          </a:xfrm>
                          <a:custGeom>
                            <a:avLst/>
                            <a:gdLst>
                              <a:gd name="T0" fmla="+- 0 9826 -7762"/>
                              <a:gd name="T1" fmla="*/ T0 w 6874"/>
                              <a:gd name="T2" fmla="+- 0 9413 18898"/>
                              <a:gd name="T3" fmla="*/ 9413 h 274"/>
                              <a:gd name="T4" fmla="+- 0 9826 -7762"/>
                              <a:gd name="T5" fmla="*/ T4 w 6874"/>
                              <a:gd name="T6" fmla="+- 0 9312 18898"/>
                              <a:gd name="T7" fmla="*/ 9312 h 274"/>
                              <a:gd name="T8" fmla="+- 0 9893 -7762"/>
                              <a:gd name="T9" fmla="*/ T8 w 6874"/>
                              <a:gd name="T10" fmla="+- 0 9312 18898"/>
                              <a:gd name="T11" fmla="*/ 9312 h 274"/>
                              <a:gd name="T12" fmla="+- 0 9893 -7762"/>
                              <a:gd name="T13" fmla="*/ T12 w 6874"/>
                              <a:gd name="T14" fmla="+- 0 9413 18898"/>
                              <a:gd name="T15" fmla="*/ 9413 h 274"/>
                              <a:gd name="T16" fmla="+- 0 9826 -7762"/>
                              <a:gd name="T17" fmla="*/ T16 w 6874"/>
                              <a:gd name="T18" fmla="+- 0 9360 18898"/>
                              <a:gd name="T19" fmla="*/ 9360 h 274"/>
                              <a:gd name="T20" fmla="+- 0 9893 -7762"/>
                              <a:gd name="T21" fmla="*/ T20 w 6874"/>
                              <a:gd name="T22" fmla="+- 0 9360 18898"/>
                              <a:gd name="T23" fmla="*/ 9360 h 274"/>
                              <a:gd name="T24" fmla="+- 0 3058 -7762"/>
                              <a:gd name="T25" fmla="*/ T24 w 6874"/>
                              <a:gd name="T26" fmla="+- 0 9480 18898"/>
                              <a:gd name="T27" fmla="*/ 9480 h 274"/>
                              <a:gd name="T28" fmla="+- 0 3058 -7762"/>
                              <a:gd name="T29" fmla="*/ T28 w 6874"/>
                              <a:gd name="T30" fmla="+- 0 9586 18898"/>
                              <a:gd name="T31" fmla="*/ 9586 h 274"/>
                              <a:gd name="T32" fmla="+- 0 3019 -7762"/>
                              <a:gd name="T33" fmla="*/ T32 w 6874"/>
                              <a:gd name="T34" fmla="+- 0 9480 18898"/>
                              <a:gd name="T35" fmla="*/ 9480 h 274"/>
                              <a:gd name="T36" fmla="+- 0 3091 -7762"/>
                              <a:gd name="T37" fmla="*/ T36 w 6874"/>
                              <a:gd name="T38" fmla="+- 0 9480 18898"/>
                              <a:gd name="T39" fmla="*/ 9480 h 2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874" h="274">
                                <a:moveTo>
                                  <a:pt x="17588" y="-9485"/>
                                </a:moveTo>
                                <a:lnTo>
                                  <a:pt x="17588" y="-9586"/>
                                </a:lnTo>
                                <a:moveTo>
                                  <a:pt x="17655" y="-9586"/>
                                </a:moveTo>
                                <a:lnTo>
                                  <a:pt x="17655" y="-9485"/>
                                </a:lnTo>
                                <a:moveTo>
                                  <a:pt x="17588" y="-9538"/>
                                </a:moveTo>
                                <a:lnTo>
                                  <a:pt x="17655" y="-9538"/>
                                </a:lnTo>
                                <a:moveTo>
                                  <a:pt x="10820" y="-9418"/>
                                </a:moveTo>
                                <a:lnTo>
                                  <a:pt x="10820" y="-9312"/>
                                </a:lnTo>
                                <a:moveTo>
                                  <a:pt x="10781" y="-9418"/>
                                </a:moveTo>
                                <a:lnTo>
                                  <a:pt x="10853" y="-9418"/>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 name="Picture 19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2721" y="9816"/>
                            <a:ext cx="13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 name="Picture 19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3009" y="9816"/>
                            <a:ext cx="788"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 name="Picture 19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3902" y="9816"/>
                            <a:ext cx="476"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 name="AutoShape 196"/>
                        <wps:cNvSpPr>
                          <a:spLocks/>
                        </wps:cNvSpPr>
                        <wps:spPr bwMode="auto">
                          <a:xfrm>
                            <a:off x="-6749" y="19579"/>
                            <a:ext cx="260" cy="106"/>
                          </a:xfrm>
                          <a:custGeom>
                            <a:avLst/>
                            <a:gdLst>
                              <a:gd name="T0" fmla="+- 0 4066 -6749"/>
                              <a:gd name="T1" fmla="*/ T0 w 260"/>
                              <a:gd name="T2" fmla="+- 0 9994 19579"/>
                              <a:gd name="T3" fmla="*/ 9994 h 106"/>
                              <a:gd name="T4" fmla="+- 0 4066 -6749"/>
                              <a:gd name="T5" fmla="*/ T4 w 260"/>
                              <a:gd name="T6" fmla="+- 0 10099 19579"/>
                              <a:gd name="T7" fmla="*/ 10099 h 106"/>
                              <a:gd name="T8" fmla="+- 0 4032 -6749"/>
                              <a:gd name="T9" fmla="*/ T8 w 260"/>
                              <a:gd name="T10" fmla="+- 0 9994 19579"/>
                              <a:gd name="T11" fmla="*/ 9994 h 106"/>
                              <a:gd name="T12" fmla="+- 0 4104 -6749"/>
                              <a:gd name="T13" fmla="*/ T12 w 260"/>
                              <a:gd name="T14" fmla="+- 0 9994 19579"/>
                              <a:gd name="T15" fmla="*/ 9994 h 106"/>
                              <a:gd name="T16" fmla="+- 0 4123 -6749"/>
                              <a:gd name="T17" fmla="*/ T16 w 260"/>
                              <a:gd name="T18" fmla="+- 0 10099 19579"/>
                              <a:gd name="T19" fmla="*/ 10099 h 106"/>
                              <a:gd name="T20" fmla="+- 0 4123 -6749"/>
                              <a:gd name="T21" fmla="*/ T20 w 260"/>
                              <a:gd name="T22" fmla="+- 0 9994 19579"/>
                              <a:gd name="T23" fmla="*/ 9994 h 106"/>
                              <a:gd name="T24" fmla="+- 0 4190 -6749"/>
                              <a:gd name="T25" fmla="*/ T24 w 260"/>
                              <a:gd name="T26" fmla="+- 0 9994 19579"/>
                              <a:gd name="T27" fmla="*/ 9994 h 106"/>
                              <a:gd name="T28" fmla="+- 0 4190 -6749"/>
                              <a:gd name="T29" fmla="*/ T28 w 260"/>
                              <a:gd name="T30" fmla="+- 0 10099 19579"/>
                              <a:gd name="T31" fmla="*/ 10099 h 106"/>
                              <a:gd name="T32" fmla="+- 0 4123 -6749"/>
                              <a:gd name="T33" fmla="*/ T32 w 260"/>
                              <a:gd name="T34" fmla="+- 0 10046 19579"/>
                              <a:gd name="T35" fmla="*/ 10046 h 106"/>
                              <a:gd name="T36" fmla="+- 0 4190 -6749"/>
                              <a:gd name="T37" fmla="*/ T36 w 260"/>
                              <a:gd name="T38" fmla="+- 0 10046 19579"/>
                              <a:gd name="T39" fmla="*/ 10046 h 106"/>
                              <a:gd name="T40" fmla="+- 0 4229 -6749"/>
                              <a:gd name="T41" fmla="*/ T40 w 260"/>
                              <a:gd name="T42" fmla="+- 0 10099 19579"/>
                              <a:gd name="T43" fmla="*/ 10099 h 106"/>
                              <a:gd name="T44" fmla="+- 0 4229 -6749"/>
                              <a:gd name="T45" fmla="*/ T44 w 260"/>
                              <a:gd name="T46" fmla="+- 0 9994 19579"/>
                              <a:gd name="T47" fmla="*/ 9994 h 106"/>
                              <a:gd name="T48" fmla="+- 0 4291 -6749"/>
                              <a:gd name="T49" fmla="*/ T48 w 260"/>
                              <a:gd name="T50" fmla="+- 0 9994 19579"/>
                              <a:gd name="T51" fmla="*/ 9994 h 106"/>
                              <a:gd name="T52" fmla="+- 0 4229 -6749"/>
                              <a:gd name="T53" fmla="*/ T52 w 260"/>
                              <a:gd name="T54" fmla="+- 0 10046 19579"/>
                              <a:gd name="T55" fmla="*/ 10046 h 106"/>
                              <a:gd name="T56" fmla="+- 0 4267 -6749"/>
                              <a:gd name="T57" fmla="*/ T56 w 260"/>
                              <a:gd name="T58" fmla="+- 0 10046 19579"/>
                              <a:gd name="T59" fmla="*/ 10046 h 106"/>
                              <a:gd name="T60" fmla="+- 0 4229 -6749"/>
                              <a:gd name="T61" fmla="*/ T60 w 260"/>
                              <a:gd name="T62" fmla="+- 0 10099 19579"/>
                              <a:gd name="T63" fmla="*/ 10099 h 106"/>
                              <a:gd name="T64" fmla="+- 0 4291 -6749"/>
                              <a:gd name="T65" fmla="*/ T64 w 260"/>
                              <a:gd name="T66" fmla="+- 0 10099 19579"/>
                              <a:gd name="T67" fmla="*/ 10099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60" h="106">
                                <a:moveTo>
                                  <a:pt x="10815" y="-9585"/>
                                </a:moveTo>
                                <a:lnTo>
                                  <a:pt x="10815" y="-9480"/>
                                </a:lnTo>
                                <a:moveTo>
                                  <a:pt x="10781" y="-9585"/>
                                </a:moveTo>
                                <a:lnTo>
                                  <a:pt x="10853" y="-9585"/>
                                </a:lnTo>
                                <a:moveTo>
                                  <a:pt x="10872" y="-9480"/>
                                </a:moveTo>
                                <a:lnTo>
                                  <a:pt x="10872" y="-9585"/>
                                </a:lnTo>
                                <a:moveTo>
                                  <a:pt x="10939" y="-9585"/>
                                </a:moveTo>
                                <a:lnTo>
                                  <a:pt x="10939" y="-9480"/>
                                </a:lnTo>
                                <a:moveTo>
                                  <a:pt x="10872" y="-9533"/>
                                </a:moveTo>
                                <a:lnTo>
                                  <a:pt x="10939" y="-9533"/>
                                </a:lnTo>
                                <a:moveTo>
                                  <a:pt x="10978" y="-9480"/>
                                </a:moveTo>
                                <a:lnTo>
                                  <a:pt x="10978" y="-9585"/>
                                </a:lnTo>
                                <a:lnTo>
                                  <a:pt x="11040" y="-9585"/>
                                </a:lnTo>
                                <a:moveTo>
                                  <a:pt x="10978" y="-9533"/>
                                </a:moveTo>
                                <a:lnTo>
                                  <a:pt x="11016" y="-9533"/>
                                </a:lnTo>
                                <a:moveTo>
                                  <a:pt x="10978" y="-9480"/>
                                </a:moveTo>
                                <a:lnTo>
                                  <a:pt x="11040" y="-9480"/>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 name="Picture 19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4473" y="9816"/>
                            <a:ext cx="188"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 name="Picture 19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4761" y="9816"/>
                            <a:ext cx="39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 name="Picture 19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5260" y="9816"/>
                            <a:ext cx="538"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 name="AutoShape 192"/>
                        <wps:cNvSpPr>
                          <a:spLocks/>
                        </wps:cNvSpPr>
                        <wps:spPr bwMode="auto">
                          <a:xfrm>
                            <a:off x="-4896" y="19411"/>
                            <a:ext cx="1378" cy="274"/>
                          </a:xfrm>
                          <a:custGeom>
                            <a:avLst/>
                            <a:gdLst>
                              <a:gd name="T0" fmla="+- 0 5981 -4896"/>
                              <a:gd name="T1" fmla="*/ T0 w 1378"/>
                              <a:gd name="T2" fmla="+- 0 9826 19411"/>
                              <a:gd name="T3" fmla="*/ 9826 h 274"/>
                              <a:gd name="T4" fmla="+- 0 5981 -4896"/>
                              <a:gd name="T5" fmla="*/ T4 w 1378"/>
                              <a:gd name="T6" fmla="+- 0 9874 19411"/>
                              <a:gd name="T7" fmla="*/ 9874 h 274"/>
                              <a:gd name="T8" fmla="+- 0 6130 -4896"/>
                              <a:gd name="T9" fmla="*/ T8 w 1378"/>
                              <a:gd name="T10" fmla="+- 0 9850 19411"/>
                              <a:gd name="T11" fmla="*/ 9850 h 274"/>
                              <a:gd name="T12" fmla="+- 0 6106 -4896"/>
                              <a:gd name="T13" fmla="*/ T12 w 1378"/>
                              <a:gd name="T14" fmla="+- 0 9826 19411"/>
                              <a:gd name="T15" fmla="*/ 9826 h 274"/>
                              <a:gd name="T16" fmla="+- 0 6067 -4896"/>
                              <a:gd name="T17" fmla="*/ T16 w 1378"/>
                              <a:gd name="T18" fmla="+- 0 9840 19411"/>
                              <a:gd name="T19" fmla="*/ 9840 h 274"/>
                              <a:gd name="T20" fmla="+- 0 6058 -4896"/>
                              <a:gd name="T21" fmla="*/ T20 w 1378"/>
                              <a:gd name="T22" fmla="+- 0 9888 19411"/>
                              <a:gd name="T23" fmla="*/ 9888 h 274"/>
                              <a:gd name="T24" fmla="+- 0 6077 -4896"/>
                              <a:gd name="T25" fmla="*/ T24 w 1378"/>
                              <a:gd name="T26" fmla="+- 0 9922 19411"/>
                              <a:gd name="T27" fmla="*/ 9922 h 274"/>
                              <a:gd name="T28" fmla="+- 0 6115 -4896"/>
                              <a:gd name="T29" fmla="*/ T28 w 1378"/>
                              <a:gd name="T30" fmla="+- 0 9922 19411"/>
                              <a:gd name="T31" fmla="*/ 9922 h 274"/>
                              <a:gd name="T32" fmla="+- 0 6130 -4896"/>
                              <a:gd name="T33" fmla="*/ T32 w 1378"/>
                              <a:gd name="T34" fmla="+- 0 9888 19411"/>
                              <a:gd name="T35" fmla="*/ 9888 h 274"/>
                              <a:gd name="T36" fmla="+- 0 6163 -4896"/>
                              <a:gd name="T37" fmla="*/ T36 w 1378"/>
                              <a:gd name="T38" fmla="+- 0 9826 19411"/>
                              <a:gd name="T39" fmla="*/ 9826 h 274"/>
                              <a:gd name="T40" fmla="+- 0 6163 -4896"/>
                              <a:gd name="T41" fmla="*/ T40 w 1378"/>
                              <a:gd name="T42" fmla="+- 0 9874 19411"/>
                              <a:gd name="T43" fmla="*/ 9874 h 274"/>
                              <a:gd name="T44" fmla="+- 0 6274 -4896"/>
                              <a:gd name="T45" fmla="*/ T44 w 1378"/>
                              <a:gd name="T46" fmla="+- 0 9926 19411"/>
                              <a:gd name="T47" fmla="*/ 9926 h 274"/>
                              <a:gd name="T48" fmla="+- 0 6278 -4896"/>
                              <a:gd name="T49" fmla="*/ T48 w 1378"/>
                              <a:gd name="T50" fmla="+- 0 9922 19411"/>
                              <a:gd name="T51" fmla="*/ 9922 h 274"/>
                              <a:gd name="T52" fmla="+- 0 6269 -4896"/>
                              <a:gd name="T53" fmla="*/ T52 w 1378"/>
                              <a:gd name="T54" fmla="+- 0 9946 19411"/>
                              <a:gd name="T55" fmla="*/ 9946 h 274"/>
                              <a:gd name="T56" fmla="+- 0 5933 -4896"/>
                              <a:gd name="T57" fmla="*/ T56 w 1378"/>
                              <a:gd name="T58" fmla="+- 0 9994 19411"/>
                              <a:gd name="T59" fmla="*/ 9994 h 274"/>
                              <a:gd name="T60" fmla="+- 0 5885 -4896"/>
                              <a:gd name="T61" fmla="*/ T60 w 1378"/>
                              <a:gd name="T62" fmla="+- 0 10013 19411"/>
                              <a:gd name="T63" fmla="*/ 10013 h 274"/>
                              <a:gd name="T64" fmla="+- 0 5899 -4896"/>
                              <a:gd name="T65" fmla="*/ T64 w 1378"/>
                              <a:gd name="T66" fmla="+- 0 10037 19411"/>
                              <a:gd name="T67" fmla="*/ 10037 h 274"/>
                              <a:gd name="T68" fmla="+- 0 5947 -4896"/>
                              <a:gd name="T69" fmla="*/ T68 w 1378"/>
                              <a:gd name="T70" fmla="+- 0 10056 19411"/>
                              <a:gd name="T71" fmla="*/ 10056 h 274"/>
                              <a:gd name="T72" fmla="+- 0 5957 -4896"/>
                              <a:gd name="T73" fmla="*/ T72 w 1378"/>
                              <a:gd name="T74" fmla="+- 0 10085 19411"/>
                              <a:gd name="T75" fmla="*/ 10085 h 274"/>
                              <a:gd name="T76" fmla="+- 0 5914 -4896"/>
                              <a:gd name="T77" fmla="*/ T76 w 1378"/>
                              <a:gd name="T78" fmla="+- 0 10099 19411"/>
                              <a:gd name="T79" fmla="*/ 10099 h 274"/>
                              <a:gd name="T80" fmla="+- 0 5986 -4896"/>
                              <a:gd name="T81" fmla="*/ T80 w 1378"/>
                              <a:gd name="T82" fmla="+- 0 10099 19411"/>
                              <a:gd name="T83" fmla="*/ 10099 h 274"/>
                              <a:gd name="T84" fmla="+- 0 6091 -4896"/>
                              <a:gd name="T85" fmla="*/ T84 w 1378"/>
                              <a:gd name="T86" fmla="+- 0 10013 19411"/>
                              <a:gd name="T87" fmla="*/ 10013 h 274"/>
                              <a:gd name="T88" fmla="+- 0 6053 -4896"/>
                              <a:gd name="T89" fmla="*/ T88 w 1378"/>
                              <a:gd name="T90" fmla="+- 0 9994 19411"/>
                              <a:gd name="T91" fmla="*/ 9994 h 274"/>
                              <a:gd name="T92" fmla="+- 0 6029 -4896"/>
                              <a:gd name="T93" fmla="*/ T92 w 1378"/>
                              <a:gd name="T94" fmla="+- 0 10022 19411"/>
                              <a:gd name="T95" fmla="*/ 10022 h 274"/>
                              <a:gd name="T96" fmla="+- 0 6029 -4896"/>
                              <a:gd name="T97" fmla="*/ T96 w 1378"/>
                              <a:gd name="T98" fmla="+- 0 10075 19411"/>
                              <a:gd name="T99" fmla="*/ 10075 h 274"/>
                              <a:gd name="T100" fmla="+- 0 6053 -4896"/>
                              <a:gd name="T101" fmla="*/ T100 w 1378"/>
                              <a:gd name="T102" fmla="+- 0 10099 19411"/>
                              <a:gd name="T103" fmla="*/ 10099 h 274"/>
                              <a:gd name="T104" fmla="+- 0 6091 -4896"/>
                              <a:gd name="T105" fmla="*/ T104 w 1378"/>
                              <a:gd name="T106" fmla="+- 0 10085 19411"/>
                              <a:gd name="T107" fmla="*/ 10085 h 274"/>
                              <a:gd name="T108" fmla="+- 0 6072 -4896"/>
                              <a:gd name="T109" fmla="*/ T108 w 1378"/>
                              <a:gd name="T110" fmla="+- 0 10061 19411"/>
                              <a:gd name="T111" fmla="*/ 10061 h 274"/>
                              <a:gd name="T112" fmla="+- 0 6197 -4896"/>
                              <a:gd name="T113" fmla="*/ T112 w 1378"/>
                              <a:gd name="T114" fmla="+- 0 10099 19411"/>
                              <a:gd name="T115" fmla="*/ 10099 h 274"/>
                              <a:gd name="T116" fmla="+- 0 6235 -4896"/>
                              <a:gd name="T117" fmla="*/ T116 w 1378"/>
                              <a:gd name="T118" fmla="+- 0 10094 19411"/>
                              <a:gd name="T119" fmla="*/ 10094 h 274"/>
                              <a:gd name="T120" fmla="+- 0 6408 -4896"/>
                              <a:gd name="T121" fmla="*/ T120 w 1378"/>
                              <a:gd name="T122" fmla="+- 0 9926 19411"/>
                              <a:gd name="T123" fmla="*/ 9926 h 274"/>
                              <a:gd name="T124" fmla="+- 0 6470 -4896"/>
                              <a:gd name="T125" fmla="*/ T124 w 1378"/>
                              <a:gd name="T126" fmla="+- 0 9830 19411"/>
                              <a:gd name="T127" fmla="*/ 9830 h 274"/>
                              <a:gd name="T128" fmla="+- 0 6480 -4896"/>
                              <a:gd name="T129" fmla="*/ T128 w 1378"/>
                              <a:gd name="T130" fmla="+- 0 9854 19411"/>
                              <a:gd name="T131" fmla="*/ 9854 h 274"/>
                              <a:gd name="T132" fmla="+- 0 6456 -4896"/>
                              <a:gd name="T133" fmla="*/ T132 w 1378"/>
                              <a:gd name="T134" fmla="+- 0 9874 19411"/>
                              <a:gd name="T135" fmla="*/ 9874 h 274"/>
                              <a:gd name="T136" fmla="+- 0 6480 -4896"/>
                              <a:gd name="T137" fmla="*/ T136 w 1378"/>
                              <a:gd name="T138" fmla="+- 0 9926 19411"/>
                              <a:gd name="T139" fmla="*/ 9926 h 274"/>
                              <a:gd name="T140" fmla="+- 0 6576 -4896"/>
                              <a:gd name="T141" fmla="*/ T140 w 1378"/>
                              <a:gd name="T142" fmla="+- 0 9826 19411"/>
                              <a:gd name="T143" fmla="*/ 9826 h 274"/>
                              <a:gd name="T144" fmla="+- 0 6514 -4896"/>
                              <a:gd name="T145" fmla="*/ T144 w 1378"/>
                              <a:gd name="T146" fmla="+- 0 9926 19411"/>
                              <a:gd name="T147" fmla="*/ 9926 h 274"/>
                              <a:gd name="T148" fmla="+- 0 6605 -4896"/>
                              <a:gd name="T149" fmla="*/ T148 w 1378"/>
                              <a:gd name="T150" fmla="+- 0 9826 19411"/>
                              <a:gd name="T151" fmla="*/ 9826 h 274"/>
                              <a:gd name="T152" fmla="+- 0 6643 -4896"/>
                              <a:gd name="T153" fmla="*/ T152 w 1378"/>
                              <a:gd name="T154" fmla="+- 0 9874 19411"/>
                              <a:gd name="T155" fmla="*/ 9874 h 274"/>
                              <a:gd name="T156" fmla="+- 0 6754 -4896"/>
                              <a:gd name="T157" fmla="*/ T156 w 1378"/>
                              <a:gd name="T158" fmla="+- 0 9926 19411"/>
                              <a:gd name="T159" fmla="*/ 9926 h 274"/>
                              <a:gd name="T160" fmla="+- 0 6840 -4896"/>
                              <a:gd name="T161" fmla="*/ T160 w 1378"/>
                              <a:gd name="T162" fmla="+- 0 9826 19411"/>
                              <a:gd name="T163" fmla="*/ 9826 h 274"/>
                              <a:gd name="T164" fmla="+- 0 6778 -4896"/>
                              <a:gd name="T165" fmla="*/ T164 w 1378"/>
                              <a:gd name="T166" fmla="+- 0 9926 19411"/>
                              <a:gd name="T167" fmla="*/ 9926 h 274"/>
                              <a:gd name="T168" fmla="+- 0 6941 -4896"/>
                              <a:gd name="T169" fmla="*/ T168 w 1378"/>
                              <a:gd name="T170" fmla="+- 0 9840 19411"/>
                              <a:gd name="T171" fmla="*/ 9840 h 274"/>
                              <a:gd name="T172" fmla="+- 0 6898 -4896"/>
                              <a:gd name="T173" fmla="*/ T172 w 1378"/>
                              <a:gd name="T174" fmla="+- 0 9826 19411"/>
                              <a:gd name="T175" fmla="*/ 9826 h 274"/>
                              <a:gd name="T176" fmla="+- 0 6874 -4896"/>
                              <a:gd name="T177" fmla="*/ T176 w 1378"/>
                              <a:gd name="T178" fmla="+- 0 9850 19411"/>
                              <a:gd name="T179" fmla="*/ 9850 h 274"/>
                              <a:gd name="T180" fmla="+- 0 6874 -4896"/>
                              <a:gd name="T181" fmla="*/ T180 w 1378"/>
                              <a:gd name="T182" fmla="+- 0 9902 19411"/>
                              <a:gd name="T183" fmla="*/ 9902 h 274"/>
                              <a:gd name="T184" fmla="+- 0 6898 -4896"/>
                              <a:gd name="T185" fmla="*/ T184 w 1378"/>
                              <a:gd name="T186" fmla="+- 0 9926 19411"/>
                              <a:gd name="T187" fmla="*/ 9926 h 274"/>
                              <a:gd name="T188" fmla="+- 0 6941 -4896"/>
                              <a:gd name="T189" fmla="*/ T188 w 1378"/>
                              <a:gd name="T190" fmla="+- 0 9912 19411"/>
                              <a:gd name="T191" fmla="*/ 9912 h 274"/>
                              <a:gd name="T192" fmla="+- 0 7008 -4896"/>
                              <a:gd name="T193" fmla="*/ T192 w 1378"/>
                              <a:gd name="T194" fmla="+- 0 9926 19411"/>
                              <a:gd name="T195" fmla="*/ 9926 h 274"/>
                              <a:gd name="T196" fmla="+- 0 7061 -4896"/>
                              <a:gd name="T197" fmla="*/ T196 w 1378"/>
                              <a:gd name="T198" fmla="+- 0 9926 19411"/>
                              <a:gd name="T199" fmla="*/ 9926 h 274"/>
                              <a:gd name="T200" fmla="+- 0 7138 -4896"/>
                              <a:gd name="T201" fmla="*/ T200 w 1378"/>
                              <a:gd name="T202" fmla="+- 0 9926 19411"/>
                              <a:gd name="T203" fmla="*/ 9926 h 274"/>
                              <a:gd name="T204" fmla="+- 0 7200 -4896"/>
                              <a:gd name="T205" fmla="*/ T204 w 1378"/>
                              <a:gd name="T206" fmla="+- 0 9826 19411"/>
                              <a:gd name="T207" fmla="*/ 9826 h 274"/>
                              <a:gd name="T208" fmla="+- 0 7238 -4896"/>
                              <a:gd name="T209" fmla="*/ T208 w 1378"/>
                              <a:gd name="T210" fmla="+- 0 9874 19411"/>
                              <a:gd name="T211" fmla="*/ 9874 h 2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378" h="274">
                                <a:moveTo>
                                  <a:pt x="10810" y="-9485"/>
                                </a:moveTo>
                                <a:lnTo>
                                  <a:pt x="10810" y="-9585"/>
                                </a:lnTo>
                                <a:moveTo>
                                  <a:pt x="10877" y="-9585"/>
                                </a:moveTo>
                                <a:lnTo>
                                  <a:pt x="10877" y="-9485"/>
                                </a:lnTo>
                                <a:moveTo>
                                  <a:pt x="10810" y="-9537"/>
                                </a:moveTo>
                                <a:lnTo>
                                  <a:pt x="10877" y="-9537"/>
                                </a:lnTo>
                                <a:moveTo>
                                  <a:pt x="10915" y="-9485"/>
                                </a:moveTo>
                                <a:lnTo>
                                  <a:pt x="10915" y="-9585"/>
                                </a:lnTo>
                                <a:moveTo>
                                  <a:pt x="11026" y="-9561"/>
                                </a:moveTo>
                                <a:lnTo>
                                  <a:pt x="11021" y="-9571"/>
                                </a:lnTo>
                                <a:lnTo>
                                  <a:pt x="11011" y="-9581"/>
                                </a:lnTo>
                                <a:lnTo>
                                  <a:pt x="11002" y="-9585"/>
                                </a:lnTo>
                                <a:lnTo>
                                  <a:pt x="10982" y="-9585"/>
                                </a:lnTo>
                                <a:lnTo>
                                  <a:pt x="10973" y="-9581"/>
                                </a:lnTo>
                                <a:lnTo>
                                  <a:pt x="10963" y="-9571"/>
                                </a:lnTo>
                                <a:lnTo>
                                  <a:pt x="10958" y="-9561"/>
                                </a:lnTo>
                                <a:lnTo>
                                  <a:pt x="10954" y="-9547"/>
                                </a:lnTo>
                                <a:lnTo>
                                  <a:pt x="10954" y="-9523"/>
                                </a:lnTo>
                                <a:lnTo>
                                  <a:pt x="10958" y="-9509"/>
                                </a:lnTo>
                                <a:lnTo>
                                  <a:pt x="10963" y="-9499"/>
                                </a:lnTo>
                                <a:lnTo>
                                  <a:pt x="10973" y="-9489"/>
                                </a:lnTo>
                                <a:lnTo>
                                  <a:pt x="10982" y="-9485"/>
                                </a:lnTo>
                                <a:lnTo>
                                  <a:pt x="11002" y="-9485"/>
                                </a:lnTo>
                                <a:lnTo>
                                  <a:pt x="11011" y="-9489"/>
                                </a:lnTo>
                                <a:lnTo>
                                  <a:pt x="11021" y="-9499"/>
                                </a:lnTo>
                                <a:lnTo>
                                  <a:pt x="11026" y="-9509"/>
                                </a:lnTo>
                                <a:lnTo>
                                  <a:pt x="11026" y="-9523"/>
                                </a:lnTo>
                                <a:lnTo>
                                  <a:pt x="11002" y="-9523"/>
                                </a:lnTo>
                                <a:moveTo>
                                  <a:pt x="11059" y="-9485"/>
                                </a:moveTo>
                                <a:lnTo>
                                  <a:pt x="11059" y="-9585"/>
                                </a:lnTo>
                                <a:moveTo>
                                  <a:pt x="11126" y="-9585"/>
                                </a:moveTo>
                                <a:lnTo>
                                  <a:pt x="11126" y="-9485"/>
                                </a:lnTo>
                                <a:moveTo>
                                  <a:pt x="11059" y="-9537"/>
                                </a:moveTo>
                                <a:lnTo>
                                  <a:pt x="11126" y="-9537"/>
                                </a:lnTo>
                                <a:moveTo>
                                  <a:pt x="11174" y="-9489"/>
                                </a:moveTo>
                                <a:lnTo>
                                  <a:pt x="11170" y="-9485"/>
                                </a:lnTo>
                                <a:lnTo>
                                  <a:pt x="11165" y="-9489"/>
                                </a:lnTo>
                                <a:lnTo>
                                  <a:pt x="11170" y="-9494"/>
                                </a:lnTo>
                                <a:lnTo>
                                  <a:pt x="11174" y="-9489"/>
                                </a:lnTo>
                                <a:lnTo>
                                  <a:pt x="11174" y="-9480"/>
                                </a:lnTo>
                                <a:lnTo>
                                  <a:pt x="11170" y="-9470"/>
                                </a:lnTo>
                                <a:lnTo>
                                  <a:pt x="11165" y="-9465"/>
                                </a:lnTo>
                                <a:moveTo>
                                  <a:pt x="10853" y="-9398"/>
                                </a:moveTo>
                                <a:lnTo>
                                  <a:pt x="10843" y="-9413"/>
                                </a:lnTo>
                                <a:lnTo>
                                  <a:pt x="10829" y="-9417"/>
                                </a:lnTo>
                                <a:lnTo>
                                  <a:pt x="10810" y="-9417"/>
                                </a:lnTo>
                                <a:lnTo>
                                  <a:pt x="10795" y="-9413"/>
                                </a:lnTo>
                                <a:lnTo>
                                  <a:pt x="10781" y="-9398"/>
                                </a:lnTo>
                                <a:lnTo>
                                  <a:pt x="10781" y="-9389"/>
                                </a:lnTo>
                                <a:lnTo>
                                  <a:pt x="10786" y="-9379"/>
                                </a:lnTo>
                                <a:lnTo>
                                  <a:pt x="10795" y="-9374"/>
                                </a:lnTo>
                                <a:lnTo>
                                  <a:pt x="10805" y="-9369"/>
                                </a:lnTo>
                                <a:lnTo>
                                  <a:pt x="10834" y="-9360"/>
                                </a:lnTo>
                                <a:lnTo>
                                  <a:pt x="10843" y="-9355"/>
                                </a:lnTo>
                                <a:lnTo>
                                  <a:pt x="10848" y="-9350"/>
                                </a:lnTo>
                                <a:lnTo>
                                  <a:pt x="10853" y="-9341"/>
                                </a:lnTo>
                                <a:lnTo>
                                  <a:pt x="10853" y="-9326"/>
                                </a:lnTo>
                                <a:lnTo>
                                  <a:pt x="10843" y="-9317"/>
                                </a:lnTo>
                                <a:lnTo>
                                  <a:pt x="10829" y="-9312"/>
                                </a:lnTo>
                                <a:lnTo>
                                  <a:pt x="10810" y="-9312"/>
                                </a:lnTo>
                                <a:lnTo>
                                  <a:pt x="10795" y="-9317"/>
                                </a:lnTo>
                                <a:lnTo>
                                  <a:pt x="10781" y="-9326"/>
                                </a:lnTo>
                                <a:moveTo>
                                  <a:pt x="10882" y="-9312"/>
                                </a:moveTo>
                                <a:lnTo>
                                  <a:pt x="10882" y="-9417"/>
                                </a:lnTo>
                                <a:moveTo>
                                  <a:pt x="10992" y="-9389"/>
                                </a:moveTo>
                                <a:lnTo>
                                  <a:pt x="10987" y="-9398"/>
                                </a:lnTo>
                                <a:lnTo>
                                  <a:pt x="10978" y="-9413"/>
                                </a:lnTo>
                                <a:lnTo>
                                  <a:pt x="10968" y="-9417"/>
                                </a:lnTo>
                                <a:lnTo>
                                  <a:pt x="10949" y="-9417"/>
                                </a:lnTo>
                                <a:lnTo>
                                  <a:pt x="10939" y="-9413"/>
                                </a:lnTo>
                                <a:lnTo>
                                  <a:pt x="10930" y="-9398"/>
                                </a:lnTo>
                                <a:lnTo>
                                  <a:pt x="10925" y="-9389"/>
                                </a:lnTo>
                                <a:lnTo>
                                  <a:pt x="10920" y="-9374"/>
                                </a:lnTo>
                                <a:lnTo>
                                  <a:pt x="10920" y="-9350"/>
                                </a:lnTo>
                                <a:lnTo>
                                  <a:pt x="10925" y="-9336"/>
                                </a:lnTo>
                                <a:lnTo>
                                  <a:pt x="10930" y="-9326"/>
                                </a:lnTo>
                                <a:lnTo>
                                  <a:pt x="10939" y="-9317"/>
                                </a:lnTo>
                                <a:lnTo>
                                  <a:pt x="10949" y="-9312"/>
                                </a:lnTo>
                                <a:lnTo>
                                  <a:pt x="10968" y="-9312"/>
                                </a:lnTo>
                                <a:lnTo>
                                  <a:pt x="10978" y="-9317"/>
                                </a:lnTo>
                                <a:lnTo>
                                  <a:pt x="10987" y="-9326"/>
                                </a:lnTo>
                                <a:lnTo>
                                  <a:pt x="10992" y="-9336"/>
                                </a:lnTo>
                                <a:lnTo>
                                  <a:pt x="10992" y="-9350"/>
                                </a:lnTo>
                                <a:lnTo>
                                  <a:pt x="10968" y="-9350"/>
                                </a:lnTo>
                                <a:moveTo>
                                  <a:pt x="11021" y="-9312"/>
                                </a:moveTo>
                                <a:lnTo>
                                  <a:pt x="11021" y="-9417"/>
                                </a:lnTo>
                                <a:lnTo>
                                  <a:pt x="11093" y="-9312"/>
                                </a:lnTo>
                                <a:lnTo>
                                  <a:pt x="11093" y="-9417"/>
                                </a:lnTo>
                                <a:moveTo>
                                  <a:pt x="11136" y="-9321"/>
                                </a:moveTo>
                                <a:lnTo>
                                  <a:pt x="11131" y="-9317"/>
                                </a:lnTo>
                                <a:lnTo>
                                  <a:pt x="11136" y="-9312"/>
                                </a:lnTo>
                                <a:lnTo>
                                  <a:pt x="11141" y="-9317"/>
                                </a:lnTo>
                                <a:moveTo>
                                  <a:pt x="11304" y="-9485"/>
                                </a:moveTo>
                                <a:lnTo>
                                  <a:pt x="11304" y="-9585"/>
                                </a:lnTo>
                                <a:lnTo>
                                  <a:pt x="11352" y="-9585"/>
                                </a:lnTo>
                                <a:lnTo>
                                  <a:pt x="11366" y="-9581"/>
                                </a:lnTo>
                                <a:lnTo>
                                  <a:pt x="11371" y="-9576"/>
                                </a:lnTo>
                                <a:lnTo>
                                  <a:pt x="11376" y="-9566"/>
                                </a:lnTo>
                                <a:lnTo>
                                  <a:pt x="11376" y="-9557"/>
                                </a:lnTo>
                                <a:lnTo>
                                  <a:pt x="11371" y="-9547"/>
                                </a:lnTo>
                                <a:lnTo>
                                  <a:pt x="11366" y="-9542"/>
                                </a:lnTo>
                                <a:lnTo>
                                  <a:pt x="11352" y="-9537"/>
                                </a:lnTo>
                                <a:lnTo>
                                  <a:pt x="11304" y="-9537"/>
                                </a:lnTo>
                                <a:moveTo>
                                  <a:pt x="11342" y="-9537"/>
                                </a:moveTo>
                                <a:lnTo>
                                  <a:pt x="11376" y="-9485"/>
                                </a:lnTo>
                                <a:moveTo>
                                  <a:pt x="11410" y="-9485"/>
                                </a:moveTo>
                                <a:lnTo>
                                  <a:pt x="11410" y="-9585"/>
                                </a:lnTo>
                                <a:lnTo>
                                  <a:pt x="11472" y="-9585"/>
                                </a:lnTo>
                                <a:moveTo>
                                  <a:pt x="11410" y="-9537"/>
                                </a:moveTo>
                                <a:lnTo>
                                  <a:pt x="11448" y="-9537"/>
                                </a:lnTo>
                                <a:moveTo>
                                  <a:pt x="11410" y="-9485"/>
                                </a:moveTo>
                                <a:lnTo>
                                  <a:pt x="11472" y="-9485"/>
                                </a:lnTo>
                                <a:moveTo>
                                  <a:pt x="11501" y="-9485"/>
                                </a:moveTo>
                                <a:lnTo>
                                  <a:pt x="11501" y="-9585"/>
                                </a:lnTo>
                                <a:lnTo>
                                  <a:pt x="11563" y="-9585"/>
                                </a:lnTo>
                                <a:moveTo>
                                  <a:pt x="11501" y="-9537"/>
                                </a:moveTo>
                                <a:lnTo>
                                  <a:pt x="11539" y="-9537"/>
                                </a:lnTo>
                                <a:moveTo>
                                  <a:pt x="11592" y="-9585"/>
                                </a:moveTo>
                                <a:lnTo>
                                  <a:pt x="11592" y="-9485"/>
                                </a:lnTo>
                                <a:lnTo>
                                  <a:pt x="11650" y="-9485"/>
                                </a:lnTo>
                                <a:moveTo>
                                  <a:pt x="11674" y="-9485"/>
                                </a:moveTo>
                                <a:lnTo>
                                  <a:pt x="11674" y="-9585"/>
                                </a:lnTo>
                                <a:lnTo>
                                  <a:pt x="11736" y="-9585"/>
                                </a:lnTo>
                                <a:moveTo>
                                  <a:pt x="11674" y="-9537"/>
                                </a:moveTo>
                                <a:lnTo>
                                  <a:pt x="11712" y="-9537"/>
                                </a:lnTo>
                                <a:moveTo>
                                  <a:pt x="11674" y="-9485"/>
                                </a:moveTo>
                                <a:lnTo>
                                  <a:pt x="11736" y="-9485"/>
                                </a:lnTo>
                                <a:moveTo>
                                  <a:pt x="11842" y="-9561"/>
                                </a:moveTo>
                                <a:lnTo>
                                  <a:pt x="11837" y="-9571"/>
                                </a:lnTo>
                                <a:lnTo>
                                  <a:pt x="11822" y="-9581"/>
                                </a:lnTo>
                                <a:lnTo>
                                  <a:pt x="11813" y="-9585"/>
                                </a:lnTo>
                                <a:lnTo>
                                  <a:pt x="11794" y="-9585"/>
                                </a:lnTo>
                                <a:lnTo>
                                  <a:pt x="11784" y="-9581"/>
                                </a:lnTo>
                                <a:lnTo>
                                  <a:pt x="11774" y="-9571"/>
                                </a:lnTo>
                                <a:lnTo>
                                  <a:pt x="11770" y="-9561"/>
                                </a:lnTo>
                                <a:lnTo>
                                  <a:pt x="11765" y="-9547"/>
                                </a:lnTo>
                                <a:lnTo>
                                  <a:pt x="11765" y="-9523"/>
                                </a:lnTo>
                                <a:lnTo>
                                  <a:pt x="11770" y="-9509"/>
                                </a:lnTo>
                                <a:lnTo>
                                  <a:pt x="11774" y="-9499"/>
                                </a:lnTo>
                                <a:lnTo>
                                  <a:pt x="11784" y="-9489"/>
                                </a:lnTo>
                                <a:lnTo>
                                  <a:pt x="11794" y="-9485"/>
                                </a:lnTo>
                                <a:lnTo>
                                  <a:pt x="11813" y="-9485"/>
                                </a:lnTo>
                                <a:lnTo>
                                  <a:pt x="11822" y="-9489"/>
                                </a:lnTo>
                                <a:lnTo>
                                  <a:pt x="11837" y="-9499"/>
                                </a:lnTo>
                                <a:lnTo>
                                  <a:pt x="11842" y="-9509"/>
                                </a:lnTo>
                                <a:moveTo>
                                  <a:pt x="11904" y="-9585"/>
                                </a:moveTo>
                                <a:lnTo>
                                  <a:pt x="11904" y="-9485"/>
                                </a:lnTo>
                                <a:moveTo>
                                  <a:pt x="11870" y="-9585"/>
                                </a:moveTo>
                                <a:lnTo>
                                  <a:pt x="11938" y="-9585"/>
                                </a:lnTo>
                                <a:moveTo>
                                  <a:pt x="11957" y="-9485"/>
                                </a:moveTo>
                                <a:lnTo>
                                  <a:pt x="11957" y="-9585"/>
                                </a:lnTo>
                                <a:moveTo>
                                  <a:pt x="11995" y="-9585"/>
                                </a:moveTo>
                                <a:lnTo>
                                  <a:pt x="12034" y="-9485"/>
                                </a:lnTo>
                                <a:lnTo>
                                  <a:pt x="12072" y="-9585"/>
                                </a:lnTo>
                                <a:moveTo>
                                  <a:pt x="12096" y="-9485"/>
                                </a:moveTo>
                                <a:lnTo>
                                  <a:pt x="12096" y="-9585"/>
                                </a:lnTo>
                                <a:lnTo>
                                  <a:pt x="12158" y="-9585"/>
                                </a:lnTo>
                                <a:moveTo>
                                  <a:pt x="12096" y="-9537"/>
                                </a:moveTo>
                                <a:lnTo>
                                  <a:pt x="12134" y="-9537"/>
                                </a:lnTo>
                                <a:moveTo>
                                  <a:pt x="12096" y="-9485"/>
                                </a:moveTo>
                                <a:lnTo>
                                  <a:pt x="12158" y="-9485"/>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2" name="Picture 19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7372" y="9816"/>
                            <a:ext cx="437"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 name="Picture 19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7910" y="9816"/>
                            <a:ext cx="639"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 name="AutoShape 189"/>
                        <wps:cNvSpPr>
                          <a:spLocks/>
                        </wps:cNvSpPr>
                        <wps:spPr bwMode="auto">
                          <a:xfrm>
                            <a:off x="-2122" y="19411"/>
                            <a:ext cx="1080" cy="101"/>
                          </a:xfrm>
                          <a:custGeom>
                            <a:avLst/>
                            <a:gdLst>
                              <a:gd name="T0" fmla="+- 0 8659 -2122"/>
                              <a:gd name="T1" fmla="*/ T0 w 1080"/>
                              <a:gd name="T2" fmla="+- 0 9826 19411"/>
                              <a:gd name="T3" fmla="*/ 9826 h 101"/>
                              <a:gd name="T4" fmla="+- 0 8717 -2122"/>
                              <a:gd name="T5" fmla="*/ T4 w 1080"/>
                              <a:gd name="T6" fmla="+- 0 9830 19411"/>
                              <a:gd name="T7" fmla="*/ 9830 h 101"/>
                              <a:gd name="T8" fmla="+- 0 8726 -2122"/>
                              <a:gd name="T9" fmla="*/ T8 w 1080"/>
                              <a:gd name="T10" fmla="+- 0 9845 19411"/>
                              <a:gd name="T11" fmla="*/ 9845 h 101"/>
                              <a:gd name="T12" fmla="+- 0 8722 -2122"/>
                              <a:gd name="T13" fmla="*/ T12 w 1080"/>
                              <a:gd name="T14" fmla="+- 0 9869 19411"/>
                              <a:gd name="T15" fmla="*/ 9869 h 101"/>
                              <a:gd name="T16" fmla="+- 0 8702 -2122"/>
                              <a:gd name="T17" fmla="*/ T16 w 1080"/>
                              <a:gd name="T18" fmla="+- 0 9878 19411"/>
                              <a:gd name="T19" fmla="*/ 9878 h 101"/>
                              <a:gd name="T20" fmla="+- 0 8765 -2122"/>
                              <a:gd name="T21" fmla="*/ T20 w 1080"/>
                              <a:gd name="T22" fmla="+- 0 9926 19411"/>
                              <a:gd name="T23" fmla="*/ 9926 h 101"/>
                              <a:gd name="T24" fmla="+- 0 8827 -2122"/>
                              <a:gd name="T25" fmla="*/ T24 w 1080"/>
                              <a:gd name="T26" fmla="+- 0 9826 19411"/>
                              <a:gd name="T27" fmla="*/ 9826 h 101"/>
                              <a:gd name="T28" fmla="+- 0 8803 -2122"/>
                              <a:gd name="T29" fmla="*/ T28 w 1080"/>
                              <a:gd name="T30" fmla="+- 0 9874 19411"/>
                              <a:gd name="T31" fmla="*/ 9874 h 101"/>
                              <a:gd name="T32" fmla="+- 0 8827 -2122"/>
                              <a:gd name="T33" fmla="*/ T32 w 1080"/>
                              <a:gd name="T34" fmla="+- 0 9926 19411"/>
                              <a:gd name="T35" fmla="*/ 9926 h 101"/>
                              <a:gd name="T36" fmla="+- 0 8856 -2122"/>
                              <a:gd name="T37" fmla="*/ T36 w 1080"/>
                              <a:gd name="T38" fmla="+- 0 9826 19411"/>
                              <a:gd name="T39" fmla="*/ 9826 h 101"/>
                              <a:gd name="T40" fmla="+- 0 8914 -2122"/>
                              <a:gd name="T41" fmla="*/ T40 w 1080"/>
                              <a:gd name="T42" fmla="+- 0 9830 19411"/>
                              <a:gd name="T43" fmla="*/ 9830 h 101"/>
                              <a:gd name="T44" fmla="+- 0 8923 -2122"/>
                              <a:gd name="T45" fmla="*/ T44 w 1080"/>
                              <a:gd name="T46" fmla="+- 0 9845 19411"/>
                              <a:gd name="T47" fmla="*/ 9845 h 101"/>
                              <a:gd name="T48" fmla="+- 0 8918 -2122"/>
                              <a:gd name="T49" fmla="*/ T48 w 1080"/>
                              <a:gd name="T50" fmla="+- 0 9864 19411"/>
                              <a:gd name="T51" fmla="*/ 9864 h 101"/>
                              <a:gd name="T52" fmla="+- 0 8899 -2122"/>
                              <a:gd name="T53" fmla="*/ T52 w 1080"/>
                              <a:gd name="T54" fmla="+- 0 9874 19411"/>
                              <a:gd name="T55" fmla="*/ 9874 h 101"/>
                              <a:gd name="T56" fmla="+- 0 8890 -2122"/>
                              <a:gd name="T57" fmla="*/ T56 w 1080"/>
                              <a:gd name="T58" fmla="+- 0 9874 19411"/>
                              <a:gd name="T59" fmla="*/ 9874 h 101"/>
                              <a:gd name="T60" fmla="+- 0 8957 -2122"/>
                              <a:gd name="T61" fmla="*/ T60 w 1080"/>
                              <a:gd name="T62" fmla="+- 0 9926 19411"/>
                              <a:gd name="T63" fmla="*/ 9926 h 101"/>
                              <a:gd name="T64" fmla="+- 0 8995 -2122"/>
                              <a:gd name="T65" fmla="*/ T64 w 1080"/>
                              <a:gd name="T66" fmla="+- 0 9926 19411"/>
                              <a:gd name="T67" fmla="*/ 9926 h 101"/>
                              <a:gd name="T68" fmla="+- 0 9038 -2122"/>
                              <a:gd name="T69" fmla="*/ T68 w 1080"/>
                              <a:gd name="T70" fmla="+- 0 9926 19411"/>
                              <a:gd name="T71" fmla="*/ 9926 h 101"/>
                              <a:gd name="T72" fmla="+- 0 9115 -2122"/>
                              <a:gd name="T73" fmla="*/ T72 w 1080"/>
                              <a:gd name="T74" fmla="+- 0 9826 19411"/>
                              <a:gd name="T75" fmla="*/ 9826 h 101"/>
                              <a:gd name="T76" fmla="+- 0 9091 -2122"/>
                              <a:gd name="T77" fmla="*/ T76 w 1080"/>
                              <a:gd name="T78" fmla="+- 0 9893 19411"/>
                              <a:gd name="T79" fmla="*/ 9893 h 101"/>
                              <a:gd name="T80" fmla="+- 0 9182 -2122"/>
                              <a:gd name="T81" fmla="*/ T80 w 1080"/>
                              <a:gd name="T82" fmla="+- 0 9926 19411"/>
                              <a:gd name="T83" fmla="*/ 9926 h 101"/>
                              <a:gd name="T84" fmla="+- 0 9250 -2122"/>
                              <a:gd name="T85" fmla="*/ T84 w 1080"/>
                              <a:gd name="T86" fmla="+- 0 9926 19411"/>
                              <a:gd name="T87" fmla="*/ 9926 h 101"/>
                              <a:gd name="T88" fmla="+- 0 9293 -2122"/>
                              <a:gd name="T89" fmla="*/ T88 w 1080"/>
                              <a:gd name="T90" fmla="+- 0 9926 19411"/>
                              <a:gd name="T91" fmla="*/ 9926 h 101"/>
                              <a:gd name="T92" fmla="+- 0 9355 -2122"/>
                              <a:gd name="T93" fmla="*/ T92 w 1080"/>
                              <a:gd name="T94" fmla="+- 0 9826 19411"/>
                              <a:gd name="T95" fmla="*/ 9826 h 101"/>
                              <a:gd name="T96" fmla="+- 0 9331 -2122"/>
                              <a:gd name="T97" fmla="*/ T96 w 1080"/>
                              <a:gd name="T98" fmla="+- 0 9874 19411"/>
                              <a:gd name="T99" fmla="*/ 9874 h 101"/>
                              <a:gd name="T100" fmla="+- 0 9355 -2122"/>
                              <a:gd name="T101" fmla="*/ T100 w 1080"/>
                              <a:gd name="T102" fmla="+- 0 9926 19411"/>
                              <a:gd name="T103" fmla="*/ 9926 h 101"/>
                              <a:gd name="T104" fmla="+- 0 9384 -2122"/>
                              <a:gd name="T105" fmla="*/ T104 w 1080"/>
                              <a:gd name="T106" fmla="+- 0 9826 19411"/>
                              <a:gd name="T107" fmla="*/ 9826 h 101"/>
                              <a:gd name="T108" fmla="+- 0 9451 -2122"/>
                              <a:gd name="T109" fmla="*/ T108 w 1080"/>
                              <a:gd name="T110" fmla="+- 0 9826 19411"/>
                              <a:gd name="T111" fmla="*/ 9826 h 101"/>
                              <a:gd name="T112" fmla="+- 0 9528 -2122"/>
                              <a:gd name="T113" fmla="*/ T112 w 1080"/>
                              <a:gd name="T114" fmla="+- 0 9926 19411"/>
                              <a:gd name="T115" fmla="*/ 9926 h 101"/>
                              <a:gd name="T116" fmla="+- 0 9562 -2122"/>
                              <a:gd name="T117" fmla="*/ T116 w 1080"/>
                              <a:gd name="T118" fmla="+- 0 9826 19411"/>
                              <a:gd name="T119" fmla="*/ 9826 h 101"/>
                              <a:gd name="T120" fmla="+- 0 9581 -2122"/>
                              <a:gd name="T121" fmla="*/ T120 w 1080"/>
                              <a:gd name="T122" fmla="+- 0 9926 19411"/>
                              <a:gd name="T123" fmla="*/ 9926 h 101"/>
                              <a:gd name="T124" fmla="+- 0 9662 -2122"/>
                              <a:gd name="T125" fmla="*/ T124 w 1080"/>
                              <a:gd name="T126" fmla="+- 0 9826 19411"/>
                              <a:gd name="T127" fmla="*/ 9826 h 101"/>
                              <a:gd name="T128" fmla="+- 0 9739 -2122"/>
                              <a:gd name="T129" fmla="*/ T128 w 1080"/>
                              <a:gd name="T130" fmla="+- 0 9826 19411"/>
                              <a:gd name="T131" fmla="*/ 9826 h 101"/>
                              <a:gd name="T132" fmla="+- 0 9701 -2122"/>
                              <a:gd name="T133" fmla="*/ T132 w 1080"/>
                              <a:gd name="T134" fmla="+- 0 9926 19411"/>
                              <a:gd name="T135" fmla="*/ 9926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080" h="101">
                                <a:moveTo>
                                  <a:pt x="10781" y="-9485"/>
                                </a:moveTo>
                                <a:lnTo>
                                  <a:pt x="10781" y="-9585"/>
                                </a:lnTo>
                                <a:lnTo>
                                  <a:pt x="10824" y="-9585"/>
                                </a:lnTo>
                                <a:lnTo>
                                  <a:pt x="10839" y="-9581"/>
                                </a:lnTo>
                                <a:lnTo>
                                  <a:pt x="10844" y="-9576"/>
                                </a:lnTo>
                                <a:lnTo>
                                  <a:pt x="10848" y="-9566"/>
                                </a:lnTo>
                                <a:lnTo>
                                  <a:pt x="10848" y="-9552"/>
                                </a:lnTo>
                                <a:lnTo>
                                  <a:pt x="10844" y="-9542"/>
                                </a:lnTo>
                                <a:lnTo>
                                  <a:pt x="10839" y="-9537"/>
                                </a:lnTo>
                                <a:lnTo>
                                  <a:pt x="10824" y="-9533"/>
                                </a:lnTo>
                                <a:lnTo>
                                  <a:pt x="10781" y="-9533"/>
                                </a:lnTo>
                                <a:moveTo>
                                  <a:pt x="10887" y="-9485"/>
                                </a:moveTo>
                                <a:lnTo>
                                  <a:pt x="10887" y="-9585"/>
                                </a:lnTo>
                                <a:lnTo>
                                  <a:pt x="10949" y="-9585"/>
                                </a:lnTo>
                                <a:moveTo>
                                  <a:pt x="10887" y="-9537"/>
                                </a:moveTo>
                                <a:lnTo>
                                  <a:pt x="10925" y="-9537"/>
                                </a:lnTo>
                                <a:moveTo>
                                  <a:pt x="10887" y="-9485"/>
                                </a:moveTo>
                                <a:lnTo>
                                  <a:pt x="10949" y="-9485"/>
                                </a:lnTo>
                                <a:moveTo>
                                  <a:pt x="10978" y="-9485"/>
                                </a:moveTo>
                                <a:lnTo>
                                  <a:pt x="10978" y="-9585"/>
                                </a:lnTo>
                                <a:lnTo>
                                  <a:pt x="11021" y="-9585"/>
                                </a:lnTo>
                                <a:lnTo>
                                  <a:pt x="11036" y="-9581"/>
                                </a:lnTo>
                                <a:lnTo>
                                  <a:pt x="11040" y="-9576"/>
                                </a:lnTo>
                                <a:lnTo>
                                  <a:pt x="11045" y="-9566"/>
                                </a:lnTo>
                                <a:lnTo>
                                  <a:pt x="11045" y="-9557"/>
                                </a:lnTo>
                                <a:lnTo>
                                  <a:pt x="11040" y="-9547"/>
                                </a:lnTo>
                                <a:lnTo>
                                  <a:pt x="11036" y="-9542"/>
                                </a:lnTo>
                                <a:lnTo>
                                  <a:pt x="11021" y="-9537"/>
                                </a:lnTo>
                                <a:lnTo>
                                  <a:pt x="10978" y="-9537"/>
                                </a:lnTo>
                                <a:moveTo>
                                  <a:pt x="11012" y="-9537"/>
                                </a:moveTo>
                                <a:lnTo>
                                  <a:pt x="11045" y="-9485"/>
                                </a:lnTo>
                                <a:moveTo>
                                  <a:pt x="11079" y="-9485"/>
                                </a:moveTo>
                                <a:lnTo>
                                  <a:pt x="11079" y="-9585"/>
                                </a:lnTo>
                                <a:lnTo>
                                  <a:pt x="11117" y="-9485"/>
                                </a:lnTo>
                                <a:lnTo>
                                  <a:pt x="11160" y="-9585"/>
                                </a:lnTo>
                                <a:lnTo>
                                  <a:pt x="11160" y="-9485"/>
                                </a:lnTo>
                                <a:moveTo>
                                  <a:pt x="11199" y="-9485"/>
                                </a:moveTo>
                                <a:lnTo>
                                  <a:pt x="11237" y="-9585"/>
                                </a:lnTo>
                                <a:lnTo>
                                  <a:pt x="11276" y="-9485"/>
                                </a:lnTo>
                                <a:moveTo>
                                  <a:pt x="11213" y="-9518"/>
                                </a:moveTo>
                                <a:lnTo>
                                  <a:pt x="11261" y="-9518"/>
                                </a:lnTo>
                                <a:moveTo>
                                  <a:pt x="11304" y="-9485"/>
                                </a:moveTo>
                                <a:lnTo>
                                  <a:pt x="11304" y="-9585"/>
                                </a:lnTo>
                                <a:lnTo>
                                  <a:pt x="11372" y="-9485"/>
                                </a:lnTo>
                                <a:lnTo>
                                  <a:pt x="11372" y="-9585"/>
                                </a:lnTo>
                                <a:moveTo>
                                  <a:pt x="11415" y="-9485"/>
                                </a:moveTo>
                                <a:lnTo>
                                  <a:pt x="11415" y="-9585"/>
                                </a:lnTo>
                                <a:lnTo>
                                  <a:pt x="11477" y="-9585"/>
                                </a:lnTo>
                                <a:moveTo>
                                  <a:pt x="11415" y="-9537"/>
                                </a:moveTo>
                                <a:lnTo>
                                  <a:pt x="11453" y="-9537"/>
                                </a:lnTo>
                                <a:moveTo>
                                  <a:pt x="11415" y="-9485"/>
                                </a:moveTo>
                                <a:lnTo>
                                  <a:pt x="11477" y="-9485"/>
                                </a:lnTo>
                                <a:moveTo>
                                  <a:pt x="11506" y="-9485"/>
                                </a:moveTo>
                                <a:lnTo>
                                  <a:pt x="11506" y="-9585"/>
                                </a:lnTo>
                                <a:lnTo>
                                  <a:pt x="11573" y="-9485"/>
                                </a:lnTo>
                                <a:lnTo>
                                  <a:pt x="11573" y="-9585"/>
                                </a:lnTo>
                                <a:moveTo>
                                  <a:pt x="11650" y="-9585"/>
                                </a:moveTo>
                                <a:lnTo>
                                  <a:pt x="11650" y="-9485"/>
                                </a:lnTo>
                                <a:moveTo>
                                  <a:pt x="11612" y="-9585"/>
                                </a:moveTo>
                                <a:lnTo>
                                  <a:pt x="11684" y="-9585"/>
                                </a:lnTo>
                                <a:moveTo>
                                  <a:pt x="11703" y="-9585"/>
                                </a:moveTo>
                                <a:lnTo>
                                  <a:pt x="11703" y="-9485"/>
                                </a:lnTo>
                                <a:lnTo>
                                  <a:pt x="11760" y="-9485"/>
                                </a:lnTo>
                                <a:moveTo>
                                  <a:pt x="11784" y="-9585"/>
                                </a:moveTo>
                                <a:lnTo>
                                  <a:pt x="11823" y="-9537"/>
                                </a:lnTo>
                                <a:lnTo>
                                  <a:pt x="11861" y="-9585"/>
                                </a:lnTo>
                                <a:moveTo>
                                  <a:pt x="11823" y="-9537"/>
                                </a:moveTo>
                                <a:lnTo>
                                  <a:pt x="11823" y="-9485"/>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5" name="Picture 18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3009" y="9984"/>
                            <a:ext cx="62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 name="Picture 18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3744" y="9984"/>
                            <a:ext cx="17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 name="Picture 18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4406" y="9984"/>
                            <a:ext cx="481"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 name="Picture 18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4996" y="9984"/>
                            <a:ext cx="76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 name="Picture 18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2721" y="10329"/>
                            <a:ext cx="13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18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3009" y="10329"/>
                            <a:ext cx="437"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 name="Picture 18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3547" y="10329"/>
                            <a:ext cx="476"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 name="AutoShape 181"/>
                        <wps:cNvSpPr>
                          <a:spLocks/>
                        </wps:cNvSpPr>
                        <wps:spPr bwMode="auto">
                          <a:xfrm>
                            <a:off x="-7032" y="20092"/>
                            <a:ext cx="260" cy="106"/>
                          </a:xfrm>
                          <a:custGeom>
                            <a:avLst/>
                            <a:gdLst>
                              <a:gd name="T0" fmla="+- 0 3782 -7032"/>
                              <a:gd name="T1" fmla="*/ T0 w 260"/>
                              <a:gd name="T2" fmla="+- 0 10507 20093"/>
                              <a:gd name="T3" fmla="*/ 10507 h 106"/>
                              <a:gd name="T4" fmla="+- 0 3782 -7032"/>
                              <a:gd name="T5" fmla="*/ T4 w 260"/>
                              <a:gd name="T6" fmla="+- 0 10613 20093"/>
                              <a:gd name="T7" fmla="*/ 10613 h 106"/>
                              <a:gd name="T8" fmla="+- 0 3749 -7032"/>
                              <a:gd name="T9" fmla="*/ T8 w 260"/>
                              <a:gd name="T10" fmla="+- 0 10507 20093"/>
                              <a:gd name="T11" fmla="*/ 10507 h 106"/>
                              <a:gd name="T12" fmla="+- 0 3816 -7032"/>
                              <a:gd name="T13" fmla="*/ T12 w 260"/>
                              <a:gd name="T14" fmla="+- 0 10507 20093"/>
                              <a:gd name="T15" fmla="*/ 10507 h 106"/>
                              <a:gd name="T16" fmla="+- 0 3840 -7032"/>
                              <a:gd name="T17" fmla="*/ T16 w 260"/>
                              <a:gd name="T18" fmla="+- 0 10613 20093"/>
                              <a:gd name="T19" fmla="*/ 10613 h 106"/>
                              <a:gd name="T20" fmla="+- 0 3840 -7032"/>
                              <a:gd name="T21" fmla="*/ T20 w 260"/>
                              <a:gd name="T22" fmla="+- 0 10507 20093"/>
                              <a:gd name="T23" fmla="*/ 10507 h 106"/>
                              <a:gd name="T24" fmla="+- 0 3907 -7032"/>
                              <a:gd name="T25" fmla="*/ T24 w 260"/>
                              <a:gd name="T26" fmla="+- 0 10507 20093"/>
                              <a:gd name="T27" fmla="*/ 10507 h 106"/>
                              <a:gd name="T28" fmla="+- 0 3907 -7032"/>
                              <a:gd name="T29" fmla="*/ T28 w 260"/>
                              <a:gd name="T30" fmla="+- 0 10613 20093"/>
                              <a:gd name="T31" fmla="*/ 10613 h 106"/>
                              <a:gd name="T32" fmla="+- 0 3840 -7032"/>
                              <a:gd name="T33" fmla="*/ T32 w 260"/>
                              <a:gd name="T34" fmla="+- 0 10560 20093"/>
                              <a:gd name="T35" fmla="*/ 10560 h 106"/>
                              <a:gd name="T36" fmla="+- 0 3907 -7032"/>
                              <a:gd name="T37" fmla="*/ T36 w 260"/>
                              <a:gd name="T38" fmla="+- 0 10560 20093"/>
                              <a:gd name="T39" fmla="*/ 10560 h 106"/>
                              <a:gd name="T40" fmla="+- 0 3946 -7032"/>
                              <a:gd name="T41" fmla="*/ T40 w 260"/>
                              <a:gd name="T42" fmla="+- 0 10613 20093"/>
                              <a:gd name="T43" fmla="*/ 10613 h 106"/>
                              <a:gd name="T44" fmla="+- 0 3946 -7032"/>
                              <a:gd name="T45" fmla="*/ T44 w 260"/>
                              <a:gd name="T46" fmla="+- 0 10507 20093"/>
                              <a:gd name="T47" fmla="*/ 10507 h 106"/>
                              <a:gd name="T48" fmla="+- 0 4008 -7032"/>
                              <a:gd name="T49" fmla="*/ T48 w 260"/>
                              <a:gd name="T50" fmla="+- 0 10507 20093"/>
                              <a:gd name="T51" fmla="*/ 10507 h 106"/>
                              <a:gd name="T52" fmla="+- 0 3946 -7032"/>
                              <a:gd name="T53" fmla="*/ T52 w 260"/>
                              <a:gd name="T54" fmla="+- 0 10560 20093"/>
                              <a:gd name="T55" fmla="*/ 10560 h 106"/>
                              <a:gd name="T56" fmla="+- 0 3984 -7032"/>
                              <a:gd name="T57" fmla="*/ T56 w 260"/>
                              <a:gd name="T58" fmla="+- 0 10560 20093"/>
                              <a:gd name="T59" fmla="*/ 10560 h 106"/>
                              <a:gd name="T60" fmla="+- 0 3946 -7032"/>
                              <a:gd name="T61" fmla="*/ T60 w 260"/>
                              <a:gd name="T62" fmla="+- 0 10613 20093"/>
                              <a:gd name="T63" fmla="*/ 10613 h 106"/>
                              <a:gd name="T64" fmla="+- 0 4008 -7032"/>
                              <a:gd name="T65" fmla="*/ T64 w 260"/>
                              <a:gd name="T66" fmla="+- 0 10613 20093"/>
                              <a:gd name="T67" fmla="*/ 10613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60" h="106">
                                <a:moveTo>
                                  <a:pt x="10814" y="-9586"/>
                                </a:moveTo>
                                <a:lnTo>
                                  <a:pt x="10814" y="-9480"/>
                                </a:lnTo>
                                <a:moveTo>
                                  <a:pt x="10781" y="-9586"/>
                                </a:moveTo>
                                <a:lnTo>
                                  <a:pt x="10848" y="-9586"/>
                                </a:lnTo>
                                <a:moveTo>
                                  <a:pt x="10872" y="-9480"/>
                                </a:moveTo>
                                <a:lnTo>
                                  <a:pt x="10872" y="-9586"/>
                                </a:lnTo>
                                <a:moveTo>
                                  <a:pt x="10939" y="-9586"/>
                                </a:moveTo>
                                <a:lnTo>
                                  <a:pt x="10939" y="-9480"/>
                                </a:lnTo>
                                <a:moveTo>
                                  <a:pt x="10872" y="-9533"/>
                                </a:moveTo>
                                <a:lnTo>
                                  <a:pt x="10939" y="-9533"/>
                                </a:lnTo>
                                <a:moveTo>
                                  <a:pt x="10978" y="-9480"/>
                                </a:moveTo>
                                <a:lnTo>
                                  <a:pt x="10978" y="-9586"/>
                                </a:lnTo>
                                <a:lnTo>
                                  <a:pt x="11040" y="-9586"/>
                                </a:lnTo>
                                <a:moveTo>
                                  <a:pt x="10978" y="-9533"/>
                                </a:moveTo>
                                <a:lnTo>
                                  <a:pt x="11016" y="-9533"/>
                                </a:lnTo>
                                <a:moveTo>
                                  <a:pt x="10978" y="-9480"/>
                                </a:moveTo>
                                <a:lnTo>
                                  <a:pt x="11040" y="-9480"/>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3" name="Picture 18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3009" y="10497"/>
                            <a:ext cx="33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 name="AutoShape 179"/>
                        <wps:cNvSpPr>
                          <a:spLocks/>
                        </wps:cNvSpPr>
                        <wps:spPr bwMode="auto">
                          <a:xfrm>
                            <a:off x="-7762" y="20265"/>
                            <a:ext cx="312" cy="106"/>
                          </a:xfrm>
                          <a:custGeom>
                            <a:avLst/>
                            <a:gdLst>
                              <a:gd name="T0" fmla="+- 0 3019 -7762"/>
                              <a:gd name="T1" fmla="*/ T0 w 312"/>
                              <a:gd name="T2" fmla="+- 0 10680 20266"/>
                              <a:gd name="T3" fmla="*/ 10680 h 106"/>
                              <a:gd name="T4" fmla="+- 0 3019 -7762"/>
                              <a:gd name="T5" fmla="*/ T4 w 312"/>
                              <a:gd name="T6" fmla="+- 0 10786 20266"/>
                              <a:gd name="T7" fmla="*/ 10786 h 106"/>
                              <a:gd name="T8" fmla="+- 0 3082 -7762"/>
                              <a:gd name="T9" fmla="*/ T8 w 312"/>
                              <a:gd name="T10" fmla="+- 0 10786 20266"/>
                              <a:gd name="T11" fmla="*/ 10786 h 106"/>
                              <a:gd name="T12" fmla="+- 0 3106 -7762"/>
                              <a:gd name="T13" fmla="*/ T12 w 312"/>
                              <a:gd name="T14" fmla="+- 0 10786 20266"/>
                              <a:gd name="T15" fmla="*/ 10786 h 106"/>
                              <a:gd name="T16" fmla="+- 0 3106 -7762"/>
                              <a:gd name="T17" fmla="*/ T16 w 312"/>
                              <a:gd name="T18" fmla="+- 0 10680 20266"/>
                              <a:gd name="T19" fmla="*/ 10680 h 106"/>
                              <a:gd name="T20" fmla="+- 0 3144 -7762"/>
                              <a:gd name="T21" fmla="*/ T20 w 312"/>
                              <a:gd name="T22" fmla="+- 0 10786 20266"/>
                              <a:gd name="T23" fmla="*/ 10786 h 106"/>
                              <a:gd name="T24" fmla="+- 0 3144 -7762"/>
                              <a:gd name="T25" fmla="*/ T24 w 312"/>
                              <a:gd name="T26" fmla="+- 0 10680 20266"/>
                              <a:gd name="T27" fmla="*/ 10680 h 106"/>
                              <a:gd name="T28" fmla="+- 0 3182 -7762"/>
                              <a:gd name="T29" fmla="*/ T28 w 312"/>
                              <a:gd name="T30" fmla="+- 0 10786 20266"/>
                              <a:gd name="T31" fmla="*/ 10786 h 106"/>
                              <a:gd name="T32" fmla="+- 0 3221 -7762"/>
                              <a:gd name="T33" fmla="*/ T32 w 312"/>
                              <a:gd name="T34" fmla="+- 0 10680 20266"/>
                              <a:gd name="T35" fmla="*/ 10680 h 106"/>
                              <a:gd name="T36" fmla="+- 0 3221 -7762"/>
                              <a:gd name="T37" fmla="*/ T36 w 312"/>
                              <a:gd name="T38" fmla="+- 0 10786 20266"/>
                              <a:gd name="T39" fmla="*/ 10786 h 106"/>
                              <a:gd name="T40" fmla="+- 0 3259 -7762"/>
                              <a:gd name="T41" fmla="*/ T40 w 312"/>
                              <a:gd name="T42" fmla="+- 0 10786 20266"/>
                              <a:gd name="T43" fmla="*/ 10786 h 106"/>
                              <a:gd name="T44" fmla="+- 0 3259 -7762"/>
                              <a:gd name="T45" fmla="*/ T44 w 312"/>
                              <a:gd name="T46" fmla="+- 0 10680 20266"/>
                              <a:gd name="T47" fmla="*/ 10680 h 106"/>
                              <a:gd name="T48" fmla="+- 0 3302 -7762"/>
                              <a:gd name="T49" fmla="*/ T48 w 312"/>
                              <a:gd name="T50" fmla="+- 0 10680 20266"/>
                              <a:gd name="T51" fmla="*/ 10680 h 106"/>
                              <a:gd name="T52" fmla="+- 0 3322 -7762"/>
                              <a:gd name="T53" fmla="*/ T52 w 312"/>
                              <a:gd name="T54" fmla="+- 0 10685 20266"/>
                              <a:gd name="T55" fmla="*/ 10685 h 106"/>
                              <a:gd name="T56" fmla="+- 0 3326 -7762"/>
                              <a:gd name="T57" fmla="*/ T56 w 312"/>
                              <a:gd name="T58" fmla="+- 0 10690 20266"/>
                              <a:gd name="T59" fmla="*/ 10690 h 106"/>
                              <a:gd name="T60" fmla="+- 0 3331 -7762"/>
                              <a:gd name="T61" fmla="*/ T60 w 312"/>
                              <a:gd name="T62" fmla="+- 0 10699 20266"/>
                              <a:gd name="T63" fmla="*/ 10699 h 106"/>
                              <a:gd name="T64" fmla="+- 0 3331 -7762"/>
                              <a:gd name="T65" fmla="*/ T64 w 312"/>
                              <a:gd name="T66" fmla="+- 0 10709 20266"/>
                              <a:gd name="T67" fmla="*/ 10709 h 106"/>
                              <a:gd name="T68" fmla="+- 0 3326 -7762"/>
                              <a:gd name="T69" fmla="*/ T68 w 312"/>
                              <a:gd name="T70" fmla="+- 0 10718 20266"/>
                              <a:gd name="T71" fmla="*/ 10718 h 106"/>
                              <a:gd name="T72" fmla="+- 0 3322 -7762"/>
                              <a:gd name="T73" fmla="*/ T72 w 312"/>
                              <a:gd name="T74" fmla="+- 0 10723 20266"/>
                              <a:gd name="T75" fmla="*/ 10723 h 106"/>
                              <a:gd name="T76" fmla="+- 0 3302 -7762"/>
                              <a:gd name="T77" fmla="*/ T76 w 312"/>
                              <a:gd name="T78" fmla="+- 0 10728 20266"/>
                              <a:gd name="T79" fmla="*/ 10728 h 106"/>
                              <a:gd name="T80" fmla="+- 0 3259 -7762"/>
                              <a:gd name="T81" fmla="*/ T80 w 312"/>
                              <a:gd name="T82" fmla="+- 0 10728 20266"/>
                              <a:gd name="T83" fmla="*/ 10728 h 106"/>
                              <a:gd name="T84" fmla="+- 0 3302 -7762"/>
                              <a:gd name="T85" fmla="*/ T84 w 312"/>
                              <a:gd name="T86" fmla="+- 0 10728 20266"/>
                              <a:gd name="T87" fmla="*/ 10728 h 106"/>
                              <a:gd name="T88" fmla="+- 0 3322 -7762"/>
                              <a:gd name="T89" fmla="*/ T88 w 312"/>
                              <a:gd name="T90" fmla="+- 0 10733 20266"/>
                              <a:gd name="T91" fmla="*/ 10733 h 106"/>
                              <a:gd name="T92" fmla="+- 0 3326 -7762"/>
                              <a:gd name="T93" fmla="*/ T92 w 312"/>
                              <a:gd name="T94" fmla="+- 0 10738 20266"/>
                              <a:gd name="T95" fmla="*/ 10738 h 106"/>
                              <a:gd name="T96" fmla="+- 0 3331 -7762"/>
                              <a:gd name="T97" fmla="*/ T96 w 312"/>
                              <a:gd name="T98" fmla="+- 0 10747 20266"/>
                              <a:gd name="T99" fmla="*/ 10747 h 106"/>
                              <a:gd name="T100" fmla="+- 0 3331 -7762"/>
                              <a:gd name="T101" fmla="*/ T100 w 312"/>
                              <a:gd name="T102" fmla="+- 0 10762 20266"/>
                              <a:gd name="T103" fmla="*/ 10762 h 106"/>
                              <a:gd name="T104" fmla="+- 0 3326 -7762"/>
                              <a:gd name="T105" fmla="*/ T104 w 312"/>
                              <a:gd name="T106" fmla="+- 0 10776 20266"/>
                              <a:gd name="T107" fmla="*/ 10776 h 106"/>
                              <a:gd name="T108" fmla="+- 0 3322 -7762"/>
                              <a:gd name="T109" fmla="*/ T108 w 312"/>
                              <a:gd name="T110" fmla="+- 0 10781 20266"/>
                              <a:gd name="T111" fmla="*/ 10781 h 106"/>
                              <a:gd name="T112" fmla="+- 0 3302 -7762"/>
                              <a:gd name="T113" fmla="*/ T112 w 312"/>
                              <a:gd name="T114" fmla="+- 0 10786 20266"/>
                              <a:gd name="T115" fmla="*/ 10786 h 106"/>
                              <a:gd name="T116" fmla="+- 0 3259 -7762"/>
                              <a:gd name="T117" fmla="*/ T116 w 312"/>
                              <a:gd name="T118" fmla="+- 0 10786 20266"/>
                              <a:gd name="T119" fmla="*/ 10786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12" h="106">
                                <a:moveTo>
                                  <a:pt x="10781" y="-9586"/>
                                </a:moveTo>
                                <a:lnTo>
                                  <a:pt x="10781" y="-9480"/>
                                </a:lnTo>
                                <a:lnTo>
                                  <a:pt x="10844" y="-9480"/>
                                </a:lnTo>
                                <a:moveTo>
                                  <a:pt x="10868" y="-9480"/>
                                </a:moveTo>
                                <a:lnTo>
                                  <a:pt x="10868" y="-9586"/>
                                </a:lnTo>
                                <a:moveTo>
                                  <a:pt x="10906" y="-9480"/>
                                </a:moveTo>
                                <a:lnTo>
                                  <a:pt x="10906" y="-9586"/>
                                </a:lnTo>
                                <a:lnTo>
                                  <a:pt x="10944" y="-9480"/>
                                </a:lnTo>
                                <a:lnTo>
                                  <a:pt x="10983" y="-9586"/>
                                </a:lnTo>
                                <a:lnTo>
                                  <a:pt x="10983" y="-9480"/>
                                </a:lnTo>
                                <a:moveTo>
                                  <a:pt x="11021" y="-9480"/>
                                </a:moveTo>
                                <a:lnTo>
                                  <a:pt x="11021" y="-9586"/>
                                </a:lnTo>
                                <a:lnTo>
                                  <a:pt x="11064" y="-9586"/>
                                </a:lnTo>
                                <a:lnTo>
                                  <a:pt x="11084" y="-9581"/>
                                </a:lnTo>
                                <a:lnTo>
                                  <a:pt x="11088" y="-9576"/>
                                </a:lnTo>
                                <a:lnTo>
                                  <a:pt x="11093" y="-9567"/>
                                </a:lnTo>
                                <a:lnTo>
                                  <a:pt x="11093" y="-9557"/>
                                </a:lnTo>
                                <a:lnTo>
                                  <a:pt x="11088" y="-9548"/>
                                </a:lnTo>
                                <a:lnTo>
                                  <a:pt x="11084" y="-9543"/>
                                </a:lnTo>
                                <a:lnTo>
                                  <a:pt x="11064" y="-9538"/>
                                </a:lnTo>
                                <a:lnTo>
                                  <a:pt x="11021" y="-9538"/>
                                </a:lnTo>
                                <a:moveTo>
                                  <a:pt x="11064" y="-9538"/>
                                </a:moveTo>
                                <a:lnTo>
                                  <a:pt x="11084" y="-9533"/>
                                </a:lnTo>
                                <a:lnTo>
                                  <a:pt x="11088" y="-9528"/>
                                </a:lnTo>
                                <a:lnTo>
                                  <a:pt x="11093" y="-9519"/>
                                </a:lnTo>
                                <a:lnTo>
                                  <a:pt x="11093" y="-9504"/>
                                </a:lnTo>
                                <a:lnTo>
                                  <a:pt x="11088" y="-9490"/>
                                </a:lnTo>
                                <a:lnTo>
                                  <a:pt x="11084" y="-9485"/>
                                </a:lnTo>
                                <a:lnTo>
                                  <a:pt x="11064" y="-9480"/>
                                </a:lnTo>
                                <a:lnTo>
                                  <a:pt x="11021" y="-9480"/>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5" name="Picture 17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3460" y="10497"/>
                            <a:ext cx="17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 name="AutoShape 177"/>
                        <wps:cNvSpPr>
                          <a:spLocks/>
                        </wps:cNvSpPr>
                        <wps:spPr bwMode="auto">
                          <a:xfrm>
                            <a:off x="-7416" y="20265"/>
                            <a:ext cx="677" cy="125"/>
                          </a:xfrm>
                          <a:custGeom>
                            <a:avLst/>
                            <a:gdLst>
                              <a:gd name="T0" fmla="+- 0 3422 -7416"/>
                              <a:gd name="T1" fmla="*/ T0 w 677"/>
                              <a:gd name="T2" fmla="+- 0 10685 20266"/>
                              <a:gd name="T3" fmla="*/ 10685 h 125"/>
                              <a:gd name="T4" fmla="+- 0 3389 -7416"/>
                              <a:gd name="T5" fmla="*/ T4 w 677"/>
                              <a:gd name="T6" fmla="+- 0 10680 20266"/>
                              <a:gd name="T7" fmla="*/ 10680 h 125"/>
                              <a:gd name="T8" fmla="+- 0 3365 -7416"/>
                              <a:gd name="T9" fmla="*/ T8 w 677"/>
                              <a:gd name="T10" fmla="+- 0 10694 20266"/>
                              <a:gd name="T11" fmla="*/ 10694 h 125"/>
                              <a:gd name="T12" fmla="+- 0 3370 -7416"/>
                              <a:gd name="T13" fmla="*/ T12 w 677"/>
                              <a:gd name="T14" fmla="+- 0 10714 20266"/>
                              <a:gd name="T15" fmla="*/ 10714 h 125"/>
                              <a:gd name="T16" fmla="+- 0 3384 -7416"/>
                              <a:gd name="T17" fmla="*/ T16 w 677"/>
                              <a:gd name="T18" fmla="+- 0 10723 20266"/>
                              <a:gd name="T19" fmla="*/ 10723 h 125"/>
                              <a:gd name="T20" fmla="+- 0 3422 -7416"/>
                              <a:gd name="T21" fmla="*/ T20 w 677"/>
                              <a:gd name="T22" fmla="+- 0 10738 20266"/>
                              <a:gd name="T23" fmla="*/ 10738 h 125"/>
                              <a:gd name="T24" fmla="+- 0 3432 -7416"/>
                              <a:gd name="T25" fmla="*/ T24 w 677"/>
                              <a:gd name="T26" fmla="+- 0 10752 20266"/>
                              <a:gd name="T27" fmla="*/ 10752 h 125"/>
                              <a:gd name="T28" fmla="+- 0 3422 -7416"/>
                              <a:gd name="T29" fmla="*/ T28 w 677"/>
                              <a:gd name="T30" fmla="+- 0 10781 20266"/>
                              <a:gd name="T31" fmla="*/ 10781 h 125"/>
                              <a:gd name="T32" fmla="+- 0 3389 -7416"/>
                              <a:gd name="T33" fmla="*/ T32 w 677"/>
                              <a:gd name="T34" fmla="+- 0 10786 20266"/>
                              <a:gd name="T35" fmla="*/ 10786 h 125"/>
                              <a:gd name="T36" fmla="+- 0 3365 -7416"/>
                              <a:gd name="T37" fmla="*/ T36 w 677"/>
                              <a:gd name="T38" fmla="+- 0 10771 20266"/>
                              <a:gd name="T39" fmla="*/ 10771 h 125"/>
                              <a:gd name="T40" fmla="+- 0 3466 -7416"/>
                              <a:gd name="T41" fmla="*/ T40 w 677"/>
                              <a:gd name="T42" fmla="+- 0 10786 20266"/>
                              <a:gd name="T43" fmla="*/ 10786 h 125"/>
                              <a:gd name="T44" fmla="+- 0 3466 -7416"/>
                              <a:gd name="T45" fmla="*/ T44 w 677"/>
                              <a:gd name="T46" fmla="+- 0 10776 20266"/>
                              <a:gd name="T47" fmla="*/ 10776 h 125"/>
                              <a:gd name="T48" fmla="+- 0 3470 -7416"/>
                              <a:gd name="T49" fmla="*/ T48 w 677"/>
                              <a:gd name="T50" fmla="+- 0 10790 20266"/>
                              <a:gd name="T51" fmla="*/ 10790 h 125"/>
                              <a:gd name="T52" fmla="+- 0 3461 -7416"/>
                              <a:gd name="T53" fmla="*/ T52 w 677"/>
                              <a:gd name="T54" fmla="+- 0 10805 20266"/>
                              <a:gd name="T55" fmla="*/ 10805 h 125"/>
                              <a:gd name="T56" fmla="+- 0 3605 -7416"/>
                              <a:gd name="T57" fmla="*/ T56 w 677"/>
                              <a:gd name="T58" fmla="+- 0 10680 20266"/>
                              <a:gd name="T59" fmla="*/ 10680 h 125"/>
                              <a:gd name="T60" fmla="+- 0 3605 -7416"/>
                              <a:gd name="T61" fmla="*/ T60 w 677"/>
                              <a:gd name="T62" fmla="+- 0 10728 20266"/>
                              <a:gd name="T63" fmla="*/ 10728 h 125"/>
                              <a:gd name="T64" fmla="+- 0 3605 -7416"/>
                              <a:gd name="T65" fmla="*/ T64 w 677"/>
                              <a:gd name="T66" fmla="+- 0 10786 20266"/>
                              <a:gd name="T67" fmla="*/ 10786 h 125"/>
                              <a:gd name="T68" fmla="+- 0 3730 -7416"/>
                              <a:gd name="T69" fmla="*/ T68 w 677"/>
                              <a:gd name="T70" fmla="+- 0 10680 20266"/>
                              <a:gd name="T71" fmla="*/ 10680 h 125"/>
                              <a:gd name="T72" fmla="+- 0 3696 -7416"/>
                              <a:gd name="T73" fmla="*/ T72 w 677"/>
                              <a:gd name="T74" fmla="+- 0 10680 20266"/>
                              <a:gd name="T75" fmla="*/ 10680 h 125"/>
                              <a:gd name="T76" fmla="+- 0 3950 -7416"/>
                              <a:gd name="T77" fmla="*/ T76 w 677"/>
                              <a:gd name="T78" fmla="+- 0 10704 20266"/>
                              <a:gd name="T79" fmla="*/ 10704 h 125"/>
                              <a:gd name="T80" fmla="+- 0 3936 -7416"/>
                              <a:gd name="T81" fmla="*/ T80 w 677"/>
                              <a:gd name="T82" fmla="+- 0 10685 20266"/>
                              <a:gd name="T83" fmla="*/ 10685 h 125"/>
                              <a:gd name="T84" fmla="+- 0 3907 -7416"/>
                              <a:gd name="T85" fmla="*/ T84 w 677"/>
                              <a:gd name="T86" fmla="+- 0 10680 20266"/>
                              <a:gd name="T87" fmla="*/ 10680 h 125"/>
                              <a:gd name="T88" fmla="+- 0 3888 -7416"/>
                              <a:gd name="T89" fmla="*/ T88 w 677"/>
                              <a:gd name="T90" fmla="+- 0 10694 20266"/>
                              <a:gd name="T91" fmla="*/ 10694 h 125"/>
                              <a:gd name="T92" fmla="+- 0 3878 -7416"/>
                              <a:gd name="T93" fmla="*/ T92 w 677"/>
                              <a:gd name="T94" fmla="+- 0 10718 20266"/>
                              <a:gd name="T95" fmla="*/ 10718 h 125"/>
                              <a:gd name="T96" fmla="+- 0 3883 -7416"/>
                              <a:gd name="T97" fmla="*/ T96 w 677"/>
                              <a:gd name="T98" fmla="+- 0 10757 20266"/>
                              <a:gd name="T99" fmla="*/ 10757 h 125"/>
                              <a:gd name="T100" fmla="+- 0 3898 -7416"/>
                              <a:gd name="T101" fmla="*/ T100 w 677"/>
                              <a:gd name="T102" fmla="+- 0 10781 20266"/>
                              <a:gd name="T103" fmla="*/ 10781 h 125"/>
                              <a:gd name="T104" fmla="+- 0 3926 -7416"/>
                              <a:gd name="T105" fmla="*/ T104 w 677"/>
                              <a:gd name="T106" fmla="+- 0 10786 20266"/>
                              <a:gd name="T107" fmla="*/ 10786 h 125"/>
                              <a:gd name="T108" fmla="+- 0 3946 -7416"/>
                              <a:gd name="T109" fmla="*/ T108 w 677"/>
                              <a:gd name="T110" fmla="+- 0 10771 20266"/>
                              <a:gd name="T111" fmla="*/ 10771 h 125"/>
                              <a:gd name="T112" fmla="+- 0 3979 -7416"/>
                              <a:gd name="T113" fmla="*/ T112 w 677"/>
                              <a:gd name="T114" fmla="+- 0 10786 20266"/>
                              <a:gd name="T115" fmla="*/ 10786 h 125"/>
                              <a:gd name="T116" fmla="+- 0 4042 -7416"/>
                              <a:gd name="T117" fmla="*/ T116 w 677"/>
                              <a:gd name="T118" fmla="+- 0 10680 20266"/>
                              <a:gd name="T119" fmla="*/ 10680 h 125"/>
                              <a:gd name="T120" fmla="+- 0 4018 -7416"/>
                              <a:gd name="T121" fmla="*/ T120 w 677"/>
                              <a:gd name="T122" fmla="+- 0 10728 20266"/>
                              <a:gd name="T123" fmla="*/ 10728 h 125"/>
                              <a:gd name="T124" fmla="+- 0 4042 -7416"/>
                              <a:gd name="T125" fmla="*/ T124 w 677"/>
                              <a:gd name="T126" fmla="+- 0 10786 20266"/>
                              <a:gd name="T127" fmla="*/ 10786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677" h="125">
                                <a:moveTo>
                                  <a:pt x="10848" y="-9572"/>
                                </a:moveTo>
                                <a:lnTo>
                                  <a:pt x="10838" y="-9581"/>
                                </a:lnTo>
                                <a:lnTo>
                                  <a:pt x="10824" y="-9586"/>
                                </a:lnTo>
                                <a:lnTo>
                                  <a:pt x="10805" y="-9586"/>
                                </a:lnTo>
                                <a:lnTo>
                                  <a:pt x="10790" y="-9581"/>
                                </a:lnTo>
                                <a:lnTo>
                                  <a:pt x="10781" y="-9572"/>
                                </a:lnTo>
                                <a:lnTo>
                                  <a:pt x="10781" y="-9562"/>
                                </a:lnTo>
                                <a:lnTo>
                                  <a:pt x="10786" y="-9552"/>
                                </a:lnTo>
                                <a:lnTo>
                                  <a:pt x="10790" y="-9548"/>
                                </a:lnTo>
                                <a:lnTo>
                                  <a:pt x="10800" y="-9543"/>
                                </a:lnTo>
                                <a:lnTo>
                                  <a:pt x="10829" y="-9533"/>
                                </a:lnTo>
                                <a:lnTo>
                                  <a:pt x="10838" y="-9528"/>
                                </a:lnTo>
                                <a:lnTo>
                                  <a:pt x="10843" y="-9524"/>
                                </a:lnTo>
                                <a:lnTo>
                                  <a:pt x="10848" y="-9514"/>
                                </a:lnTo>
                                <a:lnTo>
                                  <a:pt x="10848" y="-9495"/>
                                </a:lnTo>
                                <a:lnTo>
                                  <a:pt x="10838" y="-9485"/>
                                </a:lnTo>
                                <a:lnTo>
                                  <a:pt x="10824" y="-9480"/>
                                </a:lnTo>
                                <a:lnTo>
                                  <a:pt x="10805" y="-9480"/>
                                </a:lnTo>
                                <a:lnTo>
                                  <a:pt x="10790" y="-9485"/>
                                </a:lnTo>
                                <a:lnTo>
                                  <a:pt x="10781" y="-9495"/>
                                </a:lnTo>
                                <a:moveTo>
                                  <a:pt x="10886" y="-9485"/>
                                </a:moveTo>
                                <a:lnTo>
                                  <a:pt x="10882" y="-9480"/>
                                </a:lnTo>
                                <a:lnTo>
                                  <a:pt x="10877" y="-9485"/>
                                </a:lnTo>
                                <a:lnTo>
                                  <a:pt x="10882" y="-9490"/>
                                </a:lnTo>
                                <a:lnTo>
                                  <a:pt x="10886" y="-9485"/>
                                </a:lnTo>
                                <a:lnTo>
                                  <a:pt x="10886" y="-9476"/>
                                </a:lnTo>
                                <a:lnTo>
                                  <a:pt x="10882" y="-9466"/>
                                </a:lnTo>
                                <a:lnTo>
                                  <a:pt x="10877" y="-9461"/>
                                </a:lnTo>
                                <a:moveTo>
                                  <a:pt x="11021" y="-9480"/>
                                </a:moveTo>
                                <a:lnTo>
                                  <a:pt x="11021" y="-9586"/>
                                </a:lnTo>
                                <a:lnTo>
                                  <a:pt x="11083" y="-9586"/>
                                </a:lnTo>
                                <a:moveTo>
                                  <a:pt x="11021" y="-9538"/>
                                </a:moveTo>
                                <a:lnTo>
                                  <a:pt x="11059" y="-9538"/>
                                </a:lnTo>
                                <a:moveTo>
                                  <a:pt x="11021" y="-9480"/>
                                </a:moveTo>
                                <a:lnTo>
                                  <a:pt x="11083" y="-9480"/>
                                </a:lnTo>
                                <a:moveTo>
                                  <a:pt x="11146" y="-9586"/>
                                </a:moveTo>
                                <a:lnTo>
                                  <a:pt x="11146" y="-9480"/>
                                </a:lnTo>
                                <a:moveTo>
                                  <a:pt x="11112" y="-9586"/>
                                </a:moveTo>
                                <a:lnTo>
                                  <a:pt x="11179" y="-9586"/>
                                </a:lnTo>
                                <a:moveTo>
                                  <a:pt x="11366" y="-9562"/>
                                </a:moveTo>
                                <a:lnTo>
                                  <a:pt x="11362" y="-9572"/>
                                </a:lnTo>
                                <a:lnTo>
                                  <a:pt x="11352" y="-9581"/>
                                </a:lnTo>
                                <a:lnTo>
                                  <a:pt x="11342" y="-9586"/>
                                </a:lnTo>
                                <a:lnTo>
                                  <a:pt x="11323" y="-9586"/>
                                </a:lnTo>
                                <a:lnTo>
                                  <a:pt x="11314" y="-9581"/>
                                </a:lnTo>
                                <a:lnTo>
                                  <a:pt x="11304" y="-9572"/>
                                </a:lnTo>
                                <a:lnTo>
                                  <a:pt x="11299" y="-9562"/>
                                </a:lnTo>
                                <a:lnTo>
                                  <a:pt x="11294" y="-9548"/>
                                </a:lnTo>
                                <a:lnTo>
                                  <a:pt x="11294" y="-9524"/>
                                </a:lnTo>
                                <a:lnTo>
                                  <a:pt x="11299" y="-9509"/>
                                </a:lnTo>
                                <a:lnTo>
                                  <a:pt x="11304" y="-9495"/>
                                </a:lnTo>
                                <a:lnTo>
                                  <a:pt x="11314" y="-9485"/>
                                </a:lnTo>
                                <a:lnTo>
                                  <a:pt x="11323" y="-9480"/>
                                </a:lnTo>
                                <a:lnTo>
                                  <a:pt x="11342" y="-9480"/>
                                </a:lnTo>
                                <a:lnTo>
                                  <a:pt x="11352" y="-9485"/>
                                </a:lnTo>
                                <a:lnTo>
                                  <a:pt x="11362" y="-9495"/>
                                </a:lnTo>
                                <a:lnTo>
                                  <a:pt x="11366" y="-9509"/>
                                </a:lnTo>
                                <a:moveTo>
                                  <a:pt x="11395" y="-9480"/>
                                </a:moveTo>
                                <a:lnTo>
                                  <a:pt x="11395" y="-9586"/>
                                </a:lnTo>
                                <a:lnTo>
                                  <a:pt x="11458" y="-9586"/>
                                </a:lnTo>
                                <a:moveTo>
                                  <a:pt x="11395" y="-9538"/>
                                </a:moveTo>
                                <a:lnTo>
                                  <a:pt x="11434" y="-9538"/>
                                </a:lnTo>
                                <a:moveTo>
                                  <a:pt x="11395" y="-9480"/>
                                </a:moveTo>
                                <a:lnTo>
                                  <a:pt x="11458" y="-9480"/>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7" name="Picture 17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4123" y="10497"/>
                            <a:ext cx="677"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AutoShape 175"/>
                        <wps:cNvSpPr>
                          <a:spLocks/>
                        </wps:cNvSpPr>
                        <wps:spPr bwMode="auto">
                          <a:xfrm>
                            <a:off x="-6711" y="20265"/>
                            <a:ext cx="404" cy="125"/>
                          </a:xfrm>
                          <a:custGeom>
                            <a:avLst/>
                            <a:gdLst>
                              <a:gd name="T0" fmla="+- 0 4109 -6710"/>
                              <a:gd name="T1" fmla="*/ T0 w 404"/>
                              <a:gd name="T2" fmla="+- 0 10680 20266"/>
                              <a:gd name="T3" fmla="*/ 10680 h 125"/>
                              <a:gd name="T4" fmla="+- 0 4109 -6710"/>
                              <a:gd name="T5" fmla="*/ T4 w 404"/>
                              <a:gd name="T6" fmla="+- 0 10786 20266"/>
                              <a:gd name="T7" fmla="*/ 10786 h 125"/>
                              <a:gd name="T8" fmla="+- 0 4070 -6710"/>
                              <a:gd name="T9" fmla="*/ T8 w 404"/>
                              <a:gd name="T10" fmla="+- 0 10680 20266"/>
                              <a:gd name="T11" fmla="*/ 10680 h 125"/>
                              <a:gd name="T12" fmla="+- 0 4142 -6710"/>
                              <a:gd name="T13" fmla="*/ T12 w 404"/>
                              <a:gd name="T14" fmla="+- 0 10680 20266"/>
                              <a:gd name="T15" fmla="*/ 10680 h 125"/>
                              <a:gd name="T16" fmla="+- 0 4162 -6710"/>
                              <a:gd name="T17" fmla="*/ T16 w 404"/>
                              <a:gd name="T18" fmla="+- 0 10786 20266"/>
                              <a:gd name="T19" fmla="*/ 10786 h 125"/>
                              <a:gd name="T20" fmla="+- 0 4162 -6710"/>
                              <a:gd name="T21" fmla="*/ T20 w 404"/>
                              <a:gd name="T22" fmla="+- 0 10680 20266"/>
                              <a:gd name="T23" fmla="*/ 10680 h 125"/>
                              <a:gd name="T24" fmla="+- 0 4224 -6710"/>
                              <a:gd name="T25" fmla="*/ T24 w 404"/>
                              <a:gd name="T26" fmla="+- 0 10680 20266"/>
                              <a:gd name="T27" fmla="*/ 10680 h 125"/>
                              <a:gd name="T28" fmla="+- 0 4162 -6710"/>
                              <a:gd name="T29" fmla="*/ T28 w 404"/>
                              <a:gd name="T30" fmla="+- 0 10728 20266"/>
                              <a:gd name="T31" fmla="*/ 10728 h 125"/>
                              <a:gd name="T32" fmla="+- 0 4200 -6710"/>
                              <a:gd name="T33" fmla="*/ T32 w 404"/>
                              <a:gd name="T34" fmla="+- 0 10728 20266"/>
                              <a:gd name="T35" fmla="*/ 10728 h 125"/>
                              <a:gd name="T36" fmla="+- 0 4162 -6710"/>
                              <a:gd name="T37" fmla="*/ T36 w 404"/>
                              <a:gd name="T38" fmla="+- 0 10786 20266"/>
                              <a:gd name="T39" fmla="*/ 10786 h 125"/>
                              <a:gd name="T40" fmla="+- 0 4224 -6710"/>
                              <a:gd name="T41" fmla="*/ T40 w 404"/>
                              <a:gd name="T42" fmla="+- 0 10786 20266"/>
                              <a:gd name="T43" fmla="*/ 10786 h 125"/>
                              <a:gd name="T44" fmla="+- 0 4253 -6710"/>
                              <a:gd name="T45" fmla="*/ T44 w 404"/>
                              <a:gd name="T46" fmla="+- 0 10786 20266"/>
                              <a:gd name="T47" fmla="*/ 10786 h 125"/>
                              <a:gd name="T48" fmla="+- 0 4253 -6710"/>
                              <a:gd name="T49" fmla="*/ T48 w 404"/>
                              <a:gd name="T50" fmla="+- 0 10680 20266"/>
                              <a:gd name="T51" fmla="*/ 10680 h 125"/>
                              <a:gd name="T52" fmla="+- 0 4296 -6710"/>
                              <a:gd name="T53" fmla="*/ T52 w 404"/>
                              <a:gd name="T54" fmla="+- 0 10680 20266"/>
                              <a:gd name="T55" fmla="*/ 10680 h 125"/>
                              <a:gd name="T56" fmla="+- 0 4310 -6710"/>
                              <a:gd name="T57" fmla="*/ T56 w 404"/>
                              <a:gd name="T58" fmla="+- 0 10685 20266"/>
                              <a:gd name="T59" fmla="*/ 10685 h 125"/>
                              <a:gd name="T60" fmla="+- 0 4315 -6710"/>
                              <a:gd name="T61" fmla="*/ T60 w 404"/>
                              <a:gd name="T62" fmla="+- 0 10690 20266"/>
                              <a:gd name="T63" fmla="*/ 10690 h 125"/>
                              <a:gd name="T64" fmla="+- 0 4320 -6710"/>
                              <a:gd name="T65" fmla="*/ T64 w 404"/>
                              <a:gd name="T66" fmla="+- 0 10699 20266"/>
                              <a:gd name="T67" fmla="*/ 10699 h 125"/>
                              <a:gd name="T68" fmla="+- 0 4320 -6710"/>
                              <a:gd name="T69" fmla="*/ T68 w 404"/>
                              <a:gd name="T70" fmla="+- 0 10709 20266"/>
                              <a:gd name="T71" fmla="*/ 10709 h 125"/>
                              <a:gd name="T72" fmla="+- 0 4315 -6710"/>
                              <a:gd name="T73" fmla="*/ T72 w 404"/>
                              <a:gd name="T74" fmla="+- 0 10718 20266"/>
                              <a:gd name="T75" fmla="*/ 10718 h 125"/>
                              <a:gd name="T76" fmla="+- 0 4310 -6710"/>
                              <a:gd name="T77" fmla="*/ T76 w 404"/>
                              <a:gd name="T78" fmla="+- 0 10723 20266"/>
                              <a:gd name="T79" fmla="*/ 10723 h 125"/>
                              <a:gd name="T80" fmla="+- 0 4296 -6710"/>
                              <a:gd name="T81" fmla="*/ T80 w 404"/>
                              <a:gd name="T82" fmla="+- 0 10728 20266"/>
                              <a:gd name="T83" fmla="*/ 10728 h 125"/>
                              <a:gd name="T84" fmla="+- 0 4253 -6710"/>
                              <a:gd name="T85" fmla="*/ T84 w 404"/>
                              <a:gd name="T86" fmla="+- 0 10728 20266"/>
                              <a:gd name="T87" fmla="*/ 10728 h 125"/>
                              <a:gd name="T88" fmla="+- 0 4286 -6710"/>
                              <a:gd name="T89" fmla="*/ T88 w 404"/>
                              <a:gd name="T90" fmla="+- 0 10728 20266"/>
                              <a:gd name="T91" fmla="*/ 10728 h 125"/>
                              <a:gd name="T92" fmla="+- 0 4320 -6710"/>
                              <a:gd name="T93" fmla="*/ T92 w 404"/>
                              <a:gd name="T94" fmla="+- 0 10786 20266"/>
                              <a:gd name="T95" fmla="*/ 10786 h 125"/>
                              <a:gd name="T96" fmla="+- 0 4358 -6710"/>
                              <a:gd name="T97" fmla="*/ T96 w 404"/>
                              <a:gd name="T98" fmla="+- 0 10786 20266"/>
                              <a:gd name="T99" fmla="*/ 10786 h 125"/>
                              <a:gd name="T100" fmla="+- 0 4397 -6710"/>
                              <a:gd name="T101" fmla="*/ T100 w 404"/>
                              <a:gd name="T102" fmla="+- 0 10680 20266"/>
                              <a:gd name="T103" fmla="*/ 10680 h 125"/>
                              <a:gd name="T104" fmla="+- 0 4435 -6710"/>
                              <a:gd name="T105" fmla="*/ T104 w 404"/>
                              <a:gd name="T106" fmla="+- 0 10786 20266"/>
                              <a:gd name="T107" fmla="*/ 10786 h 125"/>
                              <a:gd name="T108" fmla="+- 0 4373 -6710"/>
                              <a:gd name="T109" fmla="*/ T108 w 404"/>
                              <a:gd name="T110" fmla="+- 0 10747 20266"/>
                              <a:gd name="T111" fmla="*/ 10747 h 125"/>
                              <a:gd name="T112" fmla="+- 0 4421 -6710"/>
                              <a:gd name="T113" fmla="*/ T112 w 404"/>
                              <a:gd name="T114" fmla="+- 0 10747 20266"/>
                              <a:gd name="T115" fmla="*/ 10747 h 125"/>
                              <a:gd name="T116" fmla="+- 0 4474 -6710"/>
                              <a:gd name="T117" fmla="*/ T116 w 404"/>
                              <a:gd name="T118" fmla="+- 0 10781 20266"/>
                              <a:gd name="T119" fmla="*/ 10781 h 125"/>
                              <a:gd name="T120" fmla="+- 0 4469 -6710"/>
                              <a:gd name="T121" fmla="*/ T120 w 404"/>
                              <a:gd name="T122" fmla="+- 0 10786 20266"/>
                              <a:gd name="T123" fmla="*/ 10786 h 125"/>
                              <a:gd name="T124" fmla="+- 0 4464 -6710"/>
                              <a:gd name="T125" fmla="*/ T124 w 404"/>
                              <a:gd name="T126" fmla="+- 0 10781 20266"/>
                              <a:gd name="T127" fmla="*/ 10781 h 125"/>
                              <a:gd name="T128" fmla="+- 0 4469 -6710"/>
                              <a:gd name="T129" fmla="*/ T128 w 404"/>
                              <a:gd name="T130" fmla="+- 0 10776 20266"/>
                              <a:gd name="T131" fmla="*/ 10776 h 125"/>
                              <a:gd name="T132" fmla="+- 0 4474 -6710"/>
                              <a:gd name="T133" fmla="*/ T132 w 404"/>
                              <a:gd name="T134" fmla="+- 0 10781 20266"/>
                              <a:gd name="T135" fmla="*/ 10781 h 125"/>
                              <a:gd name="T136" fmla="+- 0 4474 -6710"/>
                              <a:gd name="T137" fmla="*/ T136 w 404"/>
                              <a:gd name="T138" fmla="+- 0 10790 20266"/>
                              <a:gd name="T139" fmla="*/ 10790 h 125"/>
                              <a:gd name="T140" fmla="+- 0 4469 -6710"/>
                              <a:gd name="T141" fmla="*/ T140 w 404"/>
                              <a:gd name="T142" fmla="+- 0 10800 20266"/>
                              <a:gd name="T143" fmla="*/ 10800 h 125"/>
                              <a:gd name="T144" fmla="+- 0 4464 -6710"/>
                              <a:gd name="T145" fmla="*/ T144 w 404"/>
                              <a:gd name="T146" fmla="+- 0 10805 20266"/>
                              <a:gd name="T147" fmla="*/ 10805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04" h="125">
                                <a:moveTo>
                                  <a:pt x="10819" y="-9586"/>
                                </a:moveTo>
                                <a:lnTo>
                                  <a:pt x="10819" y="-9480"/>
                                </a:lnTo>
                                <a:moveTo>
                                  <a:pt x="10780" y="-9586"/>
                                </a:moveTo>
                                <a:lnTo>
                                  <a:pt x="10852" y="-9586"/>
                                </a:lnTo>
                                <a:moveTo>
                                  <a:pt x="10872" y="-9480"/>
                                </a:moveTo>
                                <a:lnTo>
                                  <a:pt x="10872" y="-9586"/>
                                </a:lnTo>
                                <a:lnTo>
                                  <a:pt x="10934" y="-9586"/>
                                </a:lnTo>
                                <a:moveTo>
                                  <a:pt x="10872" y="-9538"/>
                                </a:moveTo>
                                <a:lnTo>
                                  <a:pt x="10910" y="-9538"/>
                                </a:lnTo>
                                <a:moveTo>
                                  <a:pt x="10872" y="-9480"/>
                                </a:moveTo>
                                <a:lnTo>
                                  <a:pt x="10934" y="-9480"/>
                                </a:lnTo>
                                <a:moveTo>
                                  <a:pt x="10963" y="-9480"/>
                                </a:moveTo>
                                <a:lnTo>
                                  <a:pt x="10963" y="-9586"/>
                                </a:lnTo>
                                <a:lnTo>
                                  <a:pt x="11006" y="-9586"/>
                                </a:lnTo>
                                <a:lnTo>
                                  <a:pt x="11020" y="-9581"/>
                                </a:lnTo>
                                <a:lnTo>
                                  <a:pt x="11025" y="-9576"/>
                                </a:lnTo>
                                <a:lnTo>
                                  <a:pt x="11030" y="-9567"/>
                                </a:lnTo>
                                <a:lnTo>
                                  <a:pt x="11030" y="-9557"/>
                                </a:lnTo>
                                <a:lnTo>
                                  <a:pt x="11025" y="-9548"/>
                                </a:lnTo>
                                <a:lnTo>
                                  <a:pt x="11020" y="-9543"/>
                                </a:lnTo>
                                <a:lnTo>
                                  <a:pt x="11006" y="-9538"/>
                                </a:lnTo>
                                <a:lnTo>
                                  <a:pt x="10963" y="-9538"/>
                                </a:lnTo>
                                <a:moveTo>
                                  <a:pt x="10996" y="-9538"/>
                                </a:moveTo>
                                <a:lnTo>
                                  <a:pt x="11030" y="-9480"/>
                                </a:lnTo>
                                <a:moveTo>
                                  <a:pt x="11068" y="-9480"/>
                                </a:moveTo>
                                <a:lnTo>
                                  <a:pt x="11107" y="-9586"/>
                                </a:lnTo>
                                <a:lnTo>
                                  <a:pt x="11145" y="-9480"/>
                                </a:lnTo>
                                <a:moveTo>
                                  <a:pt x="11083" y="-9519"/>
                                </a:moveTo>
                                <a:lnTo>
                                  <a:pt x="11131" y="-9519"/>
                                </a:lnTo>
                                <a:moveTo>
                                  <a:pt x="11184" y="-9485"/>
                                </a:moveTo>
                                <a:lnTo>
                                  <a:pt x="11179" y="-9480"/>
                                </a:lnTo>
                                <a:lnTo>
                                  <a:pt x="11174" y="-9485"/>
                                </a:lnTo>
                                <a:lnTo>
                                  <a:pt x="11179" y="-9490"/>
                                </a:lnTo>
                                <a:lnTo>
                                  <a:pt x="11184" y="-9485"/>
                                </a:lnTo>
                                <a:lnTo>
                                  <a:pt x="11184" y="-9476"/>
                                </a:lnTo>
                                <a:lnTo>
                                  <a:pt x="11179" y="-9466"/>
                                </a:lnTo>
                                <a:lnTo>
                                  <a:pt x="11174" y="-9461"/>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9" name="Picture 17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4598" y="10670"/>
                            <a:ext cx="45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0" name="AutoShape 173"/>
                        <wps:cNvSpPr>
                          <a:spLocks/>
                        </wps:cNvSpPr>
                        <wps:spPr bwMode="auto">
                          <a:xfrm>
                            <a:off x="-7762" y="20438"/>
                            <a:ext cx="1743" cy="101"/>
                          </a:xfrm>
                          <a:custGeom>
                            <a:avLst/>
                            <a:gdLst>
                              <a:gd name="T0" fmla="+- 0 3134 -7762"/>
                              <a:gd name="T1" fmla="*/ T0 w 1743"/>
                              <a:gd name="T2" fmla="+- 0 10853 20438"/>
                              <a:gd name="T3" fmla="*/ 10853 h 101"/>
                              <a:gd name="T4" fmla="+- 0 3106 -7762"/>
                              <a:gd name="T5" fmla="*/ T4 w 1743"/>
                              <a:gd name="T6" fmla="+- 0 10891 20438"/>
                              <a:gd name="T7" fmla="*/ 10891 h 101"/>
                              <a:gd name="T8" fmla="+- 0 3125 -7762"/>
                              <a:gd name="T9" fmla="*/ T8 w 1743"/>
                              <a:gd name="T10" fmla="+- 0 10949 20438"/>
                              <a:gd name="T11" fmla="*/ 10949 h 101"/>
                              <a:gd name="T12" fmla="+- 0 3173 -7762"/>
                              <a:gd name="T13" fmla="*/ T12 w 1743"/>
                              <a:gd name="T14" fmla="+- 0 10939 20438"/>
                              <a:gd name="T15" fmla="*/ 10939 h 101"/>
                              <a:gd name="T16" fmla="+- 0 3178 -7762"/>
                              <a:gd name="T17" fmla="*/ T16 w 1743"/>
                              <a:gd name="T18" fmla="+- 0 10877 20438"/>
                              <a:gd name="T19" fmla="*/ 10877 h 101"/>
                              <a:gd name="T20" fmla="+- 0 3134 -7762"/>
                              <a:gd name="T21" fmla="*/ T20 w 1743"/>
                              <a:gd name="T22" fmla="+- 0 10853 20438"/>
                              <a:gd name="T23" fmla="*/ 10853 h 101"/>
                              <a:gd name="T24" fmla="+- 0 3259 -7762"/>
                              <a:gd name="T25" fmla="*/ T24 w 1743"/>
                              <a:gd name="T26" fmla="+- 0 10853 20438"/>
                              <a:gd name="T27" fmla="*/ 10853 h 101"/>
                              <a:gd name="T28" fmla="+- 0 3216 -7762"/>
                              <a:gd name="T29" fmla="*/ T28 w 1743"/>
                              <a:gd name="T30" fmla="+- 0 10877 20438"/>
                              <a:gd name="T31" fmla="*/ 10877 h 101"/>
                              <a:gd name="T32" fmla="+- 0 3221 -7762"/>
                              <a:gd name="T33" fmla="*/ T32 w 1743"/>
                              <a:gd name="T34" fmla="+- 0 10939 20438"/>
                              <a:gd name="T35" fmla="*/ 10939 h 101"/>
                              <a:gd name="T36" fmla="+- 0 3269 -7762"/>
                              <a:gd name="T37" fmla="*/ T36 w 1743"/>
                              <a:gd name="T38" fmla="+- 0 10949 20438"/>
                              <a:gd name="T39" fmla="*/ 10949 h 101"/>
                              <a:gd name="T40" fmla="+- 0 3355 -7762"/>
                              <a:gd name="T41" fmla="*/ T40 w 1743"/>
                              <a:gd name="T42" fmla="+- 0 10853 20438"/>
                              <a:gd name="T43" fmla="*/ 10853 h 101"/>
                              <a:gd name="T44" fmla="+- 0 3456 -7762"/>
                              <a:gd name="T45" fmla="*/ T44 w 1743"/>
                              <a:gd name="T46" fmla="+- 0 10853 20438"/>
                              <a:gd name="T47" fmla="*/ 10853 h 101"/>
                              <a:gd name="T48" fmla="+- 0 3509 -7762"/>
                              <a:gd name="T49" fmla="*/ T48 w 1743"/>
                              <a:gd name="T50" fmla="+- 0 10954 20438"/>
                              <a:gd name="T51" fmla="*/ 10954 h 101"/>
                              <a:gd name="T52" fmla="+- 0 3557 -7762"/>
                              <a:gd name="T53" fmla="*/ T52 w 1743"/>
                              <a:gd name="T54" fmla="+- 0 10867 20438"/>
                              <a:gd name="T55" fmla="*/ 10867 h 101"/>
                              <a:gd name="T56" fmla="+- 0 3552 -7762"/>
                              <a:gd name="T57" fmla="*/ T56 w 1743"/>
                              <a:gd name="T58" fmla="+- 0 10930 20438"/>
                              <a:gd name="T59" fmla="*/ 10930 h 101"/>
                              <a:gd name="T60" fmla="+- 0 3600 -7762"/>
                              <a:gd name="T61" fmla="*/ T60 w 1743"/>
                              <a:gd name="T62" fmla="+- 0 10954 20438"/>
                              <a:gd name="T63" fmla="*/ 10954 h 101"/>
                              <a:gd name="T64" fmla="+- 0 3629 -7762"/>
                              <a:gd name="T65" fmla="*/ T64 w 1743"/>
                              <a:gd name="T66" fmla="+- 0 10915 20438"/>
                              <a:gd name="T67" fmla="*/ 10915 h 101"/>
                              <a:gd name="T68" fmla="+- 0 3610 -7762"/>
                              <a:gd name="T69" fmla="*/ T68 w 1743"/>
                              <a:gd name="T70" fmla="+- 0 10858 20438"/>
                              <a:gd name="T71" fmla="*/ 10858 h 101"/>
                              <a:gd name="T72" fmla="+- 0 3658 -7762"/>
                              <a:gd name="T73" fmla="*/ T72 w 1743"/>
                              <a:gd name="T74" fmla="+- 0 10853 20438"/>
                              <a:gd name="T75" fmla="*/ 10853 h 101"/>
                              <a:gd name="T76" fmla="+- 0 3821 -7762"/>
                              <a:gd name="T77" fmla="*/ T76 w 1743"/>
                              <a:gd name="T78" fmla="+- 0 10858 20438"/>
                              <a:gd name="T79" fmla="*/ 10858 h 101"/>
                              <a:gd name="T80" fmla="+- 0 3763 -7762"/>
                              <a:gd name="T81" fmla="*/ T80 w 1743"/>
                              <a:gd name="T82" fmla="+- 0 10867 20438"/>
                              <a:gd name="T83" fmla="*/ 10867 h 101"/>
                              <a:gd name="T84" fmla="+- 0 3782 -7762"/>
                              <a:gd name="T85" fmla="*/ T84 w 1743"/>
                              <a:gd name="T86" fmla="+- 0 10896 20438"/>
                              <a:gd name="T87" fmla="*/ 10896 h 101"/>
                              <a:gd name="T88" fmla="+- 0 3835 -7762"/>
                              <a:gd name="T89" fmla="*/ T88 w 1743"/>
                              <a:gd name="T90" fmla="+- 0 10925 20438"/>
                              <a:gd name="T91" fmla="*/ 10925 h 101"/>
                              <a:gd name="T92" fmla="+- 0 3787 -7762"/>
                              <a:gd name="T93" fmla="*/ T92 w 1743"/>
                              <a:gd name="T94" fmla="+- 0 10954 20438"/>
                              <a:gd name="T95" fmla="*/ 10954 h 101"/>
                              <a:gd name="T96" fmla="+- 0 3955 -7762"/>
                              <a:gd name="T97" fmla="*/ T96 w 1743"/>
                              <a:gd name="T98" fmla="+- 0 10853 20438"/>
                              <a:gd name="T99" fmla="*/ 10853 h 101"/>
                              <a:gd name="T100" fmla="+- 0 4070 -7762"/>
                              <a:gd name="T101" fmla="*/ T100 w 1743"/>
                              <a:gd name="T102" fmla="+- 0 10853 20438"/>
                              <a:gd name="T103" fmla="*/ 10853 h 101"/>
                              <a:gd name="T104" fmla="+- 0 4042 -7762"/>
                              <a:gd name="T105" fmla="*/ T104 w 1743"/>
                              <a:gd name="T106" fmla="+- 0 10891 20438"/>
                              <a:gd name="T107" fmla="*/ 10891 h 101"/>
                              <a:gd name="T108" fmla="+- 0 4061 -7762"/>
                              <a:gd name="T109" fmla="*/ T108 w 1743"/>
                              <a:gd name="T110" fmla="+- 0 10949 20438"/>
                              <a:gd name="T111" fmla="*/ 10949 h 101"/>
                              <a:gd name="T112" fmla="+- 0 4114 -7762"/>
                              <a:gd name="T113" fmla="*/ T112 w 1743"/>
                              <a:gd name="T114" fmla="+- 0 10939 20438"/>
                              <a:gd name="T115" fmla="*/ 10939 h 101"/>
                              <a:gd name="T116" fmla="+- 0 4118 -7762"/>
                              <a:gd name="T117" fmla="*/ T116 w 1743"/>
                              <a:gd name="T118" fmla="+- 0 10877 20438"/>
                              <a:gd name="T119" fmla="*/ 10877 h 101"/>
                              <a:gd name="T120" fmla="+- 0 4070 -7762"/>
                              <a:gd name="T121" fmla="*/ T120 w 1743"/>
                              <a:gd name="T122" fmla="+- 0 10853 20438"/>
                              <a:gd name="T123" fmla="*/ 10853 h 101"/>
                              <a:gd name="T124" fmla="+- 0 4210 -7762"/>
                              <a:gd name="T125" fmla="*/ T124 w 1743"/>
                              <a:gd name="T126" fmla="+- 0 10858 20438"/>
                              <a:gd name="T127" fmla="*/ 10858 h 101"/>
                              <a:gd name="T128" fmla="+- 0 4214 -7762"/>
                              <a:gd name="T129" fmla="*/ T128 w 1743"/>
                              <a:gd name="T130" fmla="+- 0 10891 20438"/>
                              <a:gd name="T131" fmla="*/ 10891 h 101"/>
                              <a:gd name="T132" fmla="+- 0 4186 -7762"/>
                              <a:gd name="T133" fmla="*/ T132 w 1743"/>
                              <a:gd name="T134" fmla="+- 0 10901 20438"/>
                              <a:gd name="T135" fmla="*/ 10901 h 101"/>
                              <a:gd name="T136" fmla="+- 0 4392 -7762"/>
                              <a:gd name="T137" fmla="*/ T136 w 1743"/>
                              <a:gd name="T138" fmla="+- 0 10853 20438"/>
                              <a:gd name="T139" fmla="*/ 10853 h 101"/>
                              <a:gd name="T140" fmla="+- 0 4349 -7762"/>
                              <a:gd name="T141" fmla="*/ T140 w 1743"/>
                              <a:gd name="T142" fmla="+- 0 10877 20438"/>
                              <a:gd name="T143" fmla="*/ 10877 h 101"/>
                              <a:gd name="T144" fmla="+- 0 4397 -7762"/>
                              <a:gd name="T145" fmla="*/ T144 w 1743"/>
                              <a:gd name="T146" fmla="+- 0 10906 20438"/>
                              <a:gd name="T147" fmla="*/ 10906 h 101"/>
                              <a:gd name="T148" fmla="+- 0 4416 -7762"/>
                              <a:gd name="T149" fmla="*/ T148 w 1743"/>
                              <a:gd name="T150" fmla="+- 0 10939 20438"/>
                              <a:gd name="T151" fmla="*/ 10939 h 101"/>
                              <a:gd name="T152" fmla="+- 0 4358 -7762"/>
                              <a:gd name="T153" fmla="*/ T152 w 1743"/>
                              <a:gd name="T154" fmla="+- 0 10949 20438"/>
                              <a:gd name="T155" fmla="*/ 10949 h 101"/>
                              <a:gd name="T156" fmla="+- 0 4555 -7762"/>
                              <a:gd name="T157" fmla="*/ T156 w 1743"/>
                              <a:gd name="T158" fmla="+- 0 10877 20438"/>
                              <a:gd name="T159" fmla="*/ 10877 h 101"/>
                              <a:gd name="T160" fmla="+- 0 4512 -7762"/>
                              <a:gd name="T161" fmla="*/ T160 w 1743"/>
                              <a:gd name="T162" fmla="+- 0 10853 20438"/>
                              <a:gd name="T163" fmla="*/ 10853 h 101"/>
                              <a:gd name="T164" fmla="+- 0 4483 -7762"/>
                              <a:gd name="T165" fmla="*/ T164 w 1743"/>
                              <a:gd name="T166" fmla="+- 0 10891 20438"/>
                              <a:gd name="T167" fmla="*/ 10891 h 101"/>
                              <a:gd name="T168" fmla="+- 0 4502 -7762"/>
                              <a:gd name="T169" fmla="*/ T168 w 1743"/>
                              <a:gd name="T170" fmla="+- 0 10949 20438"/>
                              <a:gd name="T171" fmla="*/ 10949 h 101"/>
                              <a:gd name="T172" fmla="+- 0 4550 -7762"/>
                              <a:gd name="T173" fmla="*/ T172 w 1743"/>
                              <a:gd name="T174" fmla="+- 0 10939 20438"/>
                              <a:gd name="T175" fmla="*/ 10939 h 101"/>
                              <a:gd name="T176" fmla="+- 0 4584 -7762"/>
                              <a:gd name="T177" fmla="*/ T176 w 1743"/>
                              <a:gd name="T178" fmla="+- 0 10954 20438"/>
                              <a:gd name="T179" fmla="*/ 10954 h 101"/>
                              <a:gd name="T180" fmla="+- 0 4762 -7762"/>
                              <a:gd name="T181" fmla="*/ T180 w 1743"/>
                              <a:gd name="T182" fmla="+- 0 10867 20438"/>
                              <a:gd name="T183" fmla="*/ 10867 h 101"/>
                              <a:gd name="T184" fmla="+- 0 4704 -7762"/>
                              <a:gd name="T185" fmla="*/ T184 w 1743"/>
                              <a:gd name="T186" fmla="+- 0 10858 20438"/>
                              <a:gd name="T187" fmla="*/ 10858 h 101"/>
                              <a:gd name="T188" fmla="+- 0 4704 -7762"/>
                              <a:gd name="T189" fmla="*/ T188 w 1743"/>
                              <a:gd name="T190" fmla="+- 0 10891 20438"/>
                              <a:gd name="T191" fmla="*/ 10891 h 101"/>
                              <a:gd name="T192" fmla="+- 0 4757 -7762"/>
                              <a:gd name="T193" fmla="*/ T192 w 1743"/>
                              <a:gd name="T194" fmla="+- 0 10915 20438"/>
                              <a:gd name="T195" fmla="*/ 10915 h 101"/>
                              <a:gd name="T196" fmla="+- 0 4738 -7762"/>
                              <a:gd name="T197" fmla="*/ T196 w 1743"/>
                              <a:gd name="T198" fmla="+- 0 10954 20438"/>
                              <a:gd name="T199" fmla="*/ 10954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743" h="101">
                                <a:moveTo>
                                  <a:pt x="10781" y="-9585"/>
                                </a:moveTo>
                                <a:lnTo>
                                  <a:pt x="10781" y="-9484"/>
                                </a:lnTo>
                                <a:lnTo>
                                  <a:pt x="10844" y="-9484"/>
                                </a:lnTo>
                                <a:moveTo>
                                  <a:pt x="10896" y="-9585"/>
                                </a:moveTo>
                                <a:lnTo>
                                  <a:pt x="10887" y="-9580"/>
                                </a:lnTo>
                                <a:lnTo>
                                  <a:pt x="10877" y="-9571"/>
                                </a:lnTo>
                                <a:lnTo>
                                  <a:pt x="10872" y="-9561"/>
                                </a:lnTo>
                                <a:lnTo>
                                  <a:pt x="10868" y="-9547"/>
                                </a:lnTo>
                                <a:lnTo>
                                  <a:pt x="10868" y="-9523"/>
                                </a:lnTo>
                                <a:lnTo>
                                  <a:pt x="10872" y="-9508"/>
                                </a:lnTo>
                                <a:lnTo>
                                  <a:pt x="10877" y="-9499"/>
                                </a:lnTo>
                                <a:lnTo>
                                  <a:pt x="10887" y="-9489"/>
                                </a:lnTo>
                                <a:lnTo>
                                  <a:pt x="10896" y="-9484"/>
                                </a:lnTo>
                                <a:lnTo>
                                  <a:pt x="10916" y="-9484"/>
                                </a:lnTo>
                                <a:lnTo>
                                  <a:pt x="10925" y="-9489"/>
                                </a:lnTo>
                                <a:lnTo>
                                  <a:pt x="10935" y="-9499"/>
                                </a:lnTo>
                                <a:lnTo>
                                  <a:pt x="10940" y="-9508"/>
                                </a:lnTo>
                                <a:lnTo>
                                  <a:pt x="10944" y="-9523"/>
                                </a:lnTo>
                                <a:lnTo>
                                  <a:pt x="10944" y="-9547"/>
                                </a:lnTo>
                                <a:lnTo>
                                  <a:pt x="10940" y="-9561"/>
                                </a:lnTo>
                                <a:lnTo>
                                  <a:pt x="10935" y="-9571"/>
                                </a:lnTo>
                                <a:lnTo>
                                  <a:pt x="10925" y="-9580"/>
                                </a:lnTo>
                                <a:lnTo>
                                  <a:pt x="10916" y="-9585"/>
                                </a:lnTo>
                                <a:lnTo>
                                  <a:pt x="10896" y="-9585"/>
                                </a:lnTo>
                                <a:close/>
                                <a:moveTo>
                                  <a:pt x="11045" y="-9561"/>
                                </a:moveTo>
                                <a:lnTo>
                                  <a:pt x="11040" y="-9571"/>
                                </a:lnTo>
                                <a:lnTo>
                                  <a:pt x="11031" y="-9580"/>
                                </a:lnTo>
                                <a:lnTo>
                                  <a:pt x="11021" y="-9585"/>
                                </a:lnTo>
                                <a:lnTo>
                                  <a:pt x="11002" y="-9585"/>
                                </a:lnTo>
                                <a:lnTo>
                                  <a:pt x="10992" y="-9580"/>
                                </a:lnTo>
                                <a:lnTo>
                                  <a:pt x="10983" y="-9571"/>
                                </a:lnTo>
                                <a:lnTo>
                                  <a:pt x="10978" y="-9561"/>
                                </a:lnTo>
                                <a:lnTo>
                                  <a:pt x="10973" y="-9547"/>
                                </a:lnTo>
                                <a:lnTo>
                                  <a:pt x="10973" y="-9523"/>
                                </a:lnTo>
                                <a:lnTo>
                                  <a:pt x="10978" y="-9508"/>
                                </a:lnTo>
                                <a:lnTo>
                                  <a:pt x="10983" y="-9499"/>
                                </a:lnTo>
                                <a:lnTo>
                                  <a:pt x="10992" y="-9489"/>
                                </a:lnTo>
                                <a:lnTo>
                                  <a:pt x="11002" y="-9484"/>
                                </a:lnTo>
                                <a:lnTo>
                                  <a:pt x="11021" y="-9484"/>
                                </a:lnTo>
                                <a:lnTo>
                                  <a:pt x="11031" y="-9489"/>
                                </a:lnTo>
                                <a:lnTo>
                                  <a:pt x="11040" y="-9499"/>
                                </a:lnTo>
                                <a:lnTo>
                                  <a:pt x="11045" y="-9508"/>
                                </a:lnTo>
                                <a:moveTo>
                                  <a:pt x="11079" y="-9484"/>
                                </a:moveTo>
                                <a:lnTo>
                                  <a:pt x="11117" y="-9585"/>
                                </a:lnTo>
                                <a:lnTo>
                                  <a:pt x="11156" y="-9484"/>
                                </a:lnTo>
                                <a:moveTo>
                                  <a:pt x="11093" y="-9518"/>
                                </a:moveTo>
                                <a:lnTo>
                                  <a:pt x="11141" y="-9518"/>
                                </a:lnTo>
                                <a:moveTo>
                                  <a:pt x="11218" y="-9585"/>
                                </a:moveTo>
                                <a:lnTo>
                                  <a:pt x="11218" y="-9484"/>
                                </a:lnTo>
                                <a:moveTo>
                                  <a:pt x="11184" y="-9585"/>
                                </a:moveTo>
                                <a:lnTo>
                                  <a:pt x="11252" y="-9585"/>
                                </a:lnTo>
                                <a:moveTo>
                                  <a:pt x="11271" y="-9484"/>
                                </a:moveTo>
                                <a:lnTo>
                                  <a:pt x="11271" y="-9585"/>
                                </a:lnTo>
                                <a:moveTo>
                                  <a:pt x="11343" y="-9585"/>
                                </a:moveTo>
                                <a:lnTo>
                                  <a:pt x="11333" y="-9580"/>
                                </a:lnTo>
                                <a:lnTo>
                                  <a:pt x="11319" y="-9571"/>
                                </a:lnTo>
                                <a:lnTo>
                                  <a:pt x="11314" y="-9561"/>
                                </a:lnTo>
                                <a:lnTo>
                                  <a:pt x="11309" y="-9547"/>
                                </a:lnTo>
                                <a:lnTo>
                                  <a:pt x="11309" y="-9523"/>
                                </a:lnTo>
                                <a:lnTo>
                                  <a:pt x="11314" y="-9508"/>
                                </a:lnTo>
                                <a:lnTo>
                                  <a:pt x="11319" y="-9499"/>
                                </a:lnTo>
                                <a:lnTo>
                                  <a:pt x="11333" y="-9489"/>
                                </a:lnTo>
                                <a:lnTo>
                                  <a:pt x="11343" y="-9484"/>
                                </a:lnTo>
                                <a:lnTo>
                                  <a:pt x="11362" y="-9484"/>
                                </a:lnTo>
                                <a:lnTo>
                                  <a:pt x="11372" y="-9489"/>
                                </a:lnTo>
                                <a:lnTo>
                                  <a:pt x="11381" y="-9499"/>
                                </a:lnTo>
                                <a:lnTo>
                                  <a:pt x="11386" y="-9508"/>
                                </a:lnTo>
                                <a:lnTo>
                                  <a:pt x="11391" y="-9523"/>
                                </a:lnTo>
                                <a:lnTo>
                                  <a:pt x="11391" y="-9547"/>
                                </a:lnTo>
                                <a:lnTo>
                                  <a:pt x="11386" y="-9561"/>
                                </a:lnTo>
                                <a:lnTo>
                                  <a:pt x="11381" y="-9571"/>
                                </a:lnTo>
                                <a:lnTo>
                                  <a:pt x="11372" y="-9580"/>
                                </a:lnTo>
                                <a:lnTo>
                                  <a:pt x="11362" y="-9585"/>
                                </a:lnTo>
                                <a:lnTo>
                                  <a:pt x="11343" y="-9585"/>
                                </a:lnTo>
                                <a:close/>
                                <a:moveTo>
                                  <a:pt x="11420" y="-9484"/>
                                </a:moveTo>
                                <a:lnTo>
                                  <a:pt x="11420" y="-9585"/>
                                </a:lnTo>
                                <a:lnTo>
                                  <a:pt x="11487" y="-9484"/>
                                </a:lnTo>
                                <a:lnTo>
                                  <a:pt x="11487" y="-9585"/>
                                </a:lnTo>
                                <a:moveTo>
                                  <a:pt x="11597" y="-9571"/>
                                </a:moveTo>
                                <a:lnTo>
                                  <a:pt x="11583" y="-9580"/>
                                </a:lnTo>
                                <a:lnTo>
                                  <a:pt x="11568" y="-9585"/>
                                </a:lnTo>
                                <a:lnTo>
                                  <a:pt x="11549" y="-9585"/>
                                </a:lnTo>
                                <a:lnTo>
                                  <a:pt x="11535" y="-9580"/>
                                </a:lnTo>
                                <a:lnTo>
                                  <a:pt x="11525" y="-9571"/>
                                </a:lnTo>
                                <a:lnTo>
                                  <a:pt x="11525" y="-9561"/>
                                </a:lnTo>
                                <a:lnTo>
                                  <a:pt x="11530" y="-9552"/>
                                </a:lnTo>
                                <a:lnTo>
                                  <a:pt x="11535" y="-9547"/>
                                </a:lnTo>
                                <a:lnTo>
                                  <a:pt x="11544" y="-9542"/>
                                </a:lnTo>
                                <a:lnTo>
                                  <a:pt x="11573" y="-9532"/>
                                </a:lnTo>
                                <a:lnTo>
                                  <a:pt x="11583" y="-9528"/>
                                </a:lnTo>
                                <a:lnTo>
                                  <a:pt x="11592" y="-9523"/>
                                </a:lnTo>
                                <a:lnTo>
                                  <a:pt x="11597" y="-9513"/>
                                </a:lnTo>
                                <a:lnTo>
                                  <a:pt x="11597" y="-9499"/>
                                </a:lnTo>
                                <a:lnTo>
                                  <a:pt x="11583" y="-9489"/>
                                </a:lnTo>
                                <a:lnTo>
                                  <a:pt x="11568" y="-9484"/>
                                </a:lnTo>
                                <a:lnTo>
                                  <a:pt x="11549" y="-9484"/>
                                </a:lnTo>
                                <a:lnTo>
                                  <a:pt x="11535" y="-9489"/>
                                </a:lnTo>
                                <a:lnTo>
                                  <a:pt x="11525" y="-9499"/>
                                </a:lnTo>
                                <a:moveTo>
                                  <a:pt x="11717" y="-9484"/>
                                </a:moveTo>
                                <a:lnTo>
                                  <a:pt x="11717" y="-9585"/>
                                </a:lnTo>
                                <a:lnTo>
                                  <a:pt x="11780" y="-9585"/>
                                </a:lnTo>
                                <a:moveTo>
                                  <a:pt x="11717" y="-9537"/>
                                </a:moveTo>
                                <a:lnTo>
                                  <a:pt x="11756" y="-9537"/>
                                </a:lnTo>
                                <a:moveTo>
                                  <a:pt x="11832" y="-9585"/>
                                </a:moveTo>
                                <a:lnTo>
                                  <a:pt x="11823" y="-9580"/>
                                </a:lnTo>
                                <a:lnTo>
                                  <a:pt x="11813" y="-9571"/>
                                </a:lnTo>
                                <a:lnTo>
                                  <a:pt x="11808" y="-9561"/>
                                </a:lnTo>
                                <a:lnTo>
                                  <a:pt x="11804" y="-9547"/>
                                </a:lnTo>
                                <a:lnTo>
                                  <a:pt x="11804" y="-9523"/>
                                </a:lnTo>
                                <a:lnTo>
                                  <a:pt x="11808" y="-9508"/>
                                </a:lnTo>
                                <a:lnTo>
                                  <a:pt x="11813" y="-9499"/>
                                </a:lnTo>
                                <a:lnTo>
                                  <a:pt x="11823" y="-9489"/>
                                </a:lnTo>
                                <a:lnTo>
                                  <a:pt x="11832" y="-9484"/>
                                </a:lnTo>
                                <a:lnTo>
                                  <a:pt x="11856" y="-9484"/>
                                </a:lnTo>
                                <a:lnTo>
                                  <a:pt x="11866" y="-9489"/>
                                </a:lnTo>
                                <a:lnTo>
                                  <a:pt x="11876" y="-9499"/>
                                </a:lnTo>
                                <a:lnTo>
                                  <a:pt x="11880" y="-9508"/>
                                </a:lnTo>
                                <a:lnTo>
                                  <a:pt x="11885" y="-9523"/>
                                </a:lnTo>
                                <a:lnTo>
                                  <a:pt x="11885" y="-9547"/>
                                </a:lnTo>
                                <a:lnTo>
                                  <a:pt x="11880" y="-9561"/>
                                </a:lnTo>
                                <a:lnTo>
                                  <a:pt x="11876" y="-9571"/>
                                </a:lnTo>
                                <a:lnTo>
                                  <a:pt x="11866" y="-9580"/>
                                </a:lnTo>
                                <a:lnTo>
                                  <a:pt x="11856" y="-9585"/>
                                </a:lnTo>
                                <a:lnTo>
                                  <a:pt x="11832" y="-9585"/>
                                </a:lnTo>
                                <a:close/>
                                <a:moveTo>
                                  <a:pt x="11914" y="-9484"/>
                                </a:moveTo>
                                <a:lnTo>
                                  <a:pt x="11914" y="-9585"/>
                                </a:lnTo>
                                <a:lnTo>
                                  <a:pt x="11957" y="-9585"/>
                                </a:lnTo>
                                <a:lnTo>
                                  <a:pt x="11972" y="-9580"/>
                                </a:lnTo>
                                <a:lnTo>
                                  <a:pt x="11976" y="-9576"/>
                                </a:lnTo>
                                <a:lnTo>
                                  <a:pt x="11981" y="-9566"/>
                                </a:lnTo>
                                <a:lnTo>
                                  <a:pt x="11981" y="-9556"/>
                                </a:lnTo>
                                <a:lnTo>
                                  <a:pt x="11976" y="-9547"/>
                                </a:lnTo>
                                <a:lnTo>
                                  <a:pt x="11972" y="-9542"/>
                                </a:lnTo>
                                <a:lnTo>
                                  <a:pt x="11957" y="-9537"/>
                                </a:lnTo>
                                <a:lnTo>
                                  <a:pt x="11914" y="-9537"/>
                                </a:lnTo>
                                <a:moveTo>
                                  <a:pt x="11948" y="-9537"/>
                                </a:moveTo>
                                <a:lnTo>
                                  <a:pt x="11981" y="-9484"/>
                                </a:lnTo>
                                <a:moveTo>
                                  <a:pt x="12178" y="-9571"/>
                                </a:moveTo>
                                <a:lnTo>
                                  <a:pt x="12168" y="-9580"/>
                                </a:lnTo>
                                <a:lnTo>
                                  <a:pt x="12154" y="-9585"/>
                                </a:lnTo>
                                <a:lnTo>
                                  <a:pt x="12135" y="-9585"/>
                                </a:lnTo>
                                <a:lnTo>
                                  <a:pt x="12120" y="-9580"/>
                                </a:lnTo>
                                <a:lnTo>
                                  <a:pt x="12111" y="-9571"/>
                                </a:lnTo>
                                <a:lnTo>
                                  <a:pt x="12111" y="-9561"/>
                                </a:lnTo>
                                <a:lnTo>
                                  <a:pt x="12116" y="-9552"/>
                                </a:lnTo>
                                <a:lnTo>
                                  <a:pt x="12120" y="-9547"/>
                                </a:lnTo>
                                <a:lnTo>
                                  <a:pt x="12130" y="-9542"/>
                                </a:lnTo>
                                <a:lnTo>
                                  <a:pt x="12159" y="-9532"/>
                                </a:lnTo>
                                <a:lnTo>
                                  <a:pt x="12168" y="-9528"/>
                                </a:lnTo>
                                <a:lnTo>
                                  <a:pt x="12173" y="-9523"/>
                                </a:lnTo>
                                <a:lnTo>
                                  <a:pt x="12178" y="-9513"/>
                                </a:lnTo>
                                <a:lnTo>
                                  <a:pt x="12178" y="-9499"/>
                                </a:lnTo>
                                <a:lnTo>
                                  <a:pt x="12168" y="-9489"/>
                                </a:lnTo>
                                <a:lnTo>
                                  <a:pt x="12154" y="-9484"/>
                                </a:lnTo>
                                <a:lnTo>
                                  <a:pt x="12135" y="-9484"/>
                                </a:lnTo>
                                <a:lnTo>
                                  <a:pt x="12120" y="-9489"/>
                                </a:lnTo>
                                <a:lnTo>
                                  <a:pt x="12111" y="-9499"/>
                                </a:lnTo>
                                <a:moveTo>
                                  <a:pt x="12207" y="-9484"/>
                                </a:moveTo>
                                <a:lnTo>
                                  <a:pt x="12207" y="-9585"/>
                                </a:lnTo>
                                <a:moveTo>
                                  <a:pt x="12317" y="-9561"/>
                                </a:moveTo>
                                <a:lnTo>
                                  <a:pt x="12312" y="-9571"/>
                                </a:lnTo>
                                <a:lnTo>
                                  <a:pt x="12303" y="-9580"/>
                                </a:lnTo>
                                <a:lnTo>
                                  <a:pt x="12293" y="-9585"/>
                                </a:lnTo>
                                <a:lnTo>
                                  <a:pt x="12274" y="-9585"/>
                                </a:lnTo>
                                <a:lnTo>
                                  <a:pt x="12264" y="-9580"/>
                                </a:lnTo>
                                <a:lnTo>
                                  <a:pt x="12255" y="-9571"/>
                                </a:lnTo>
                                <a:lnTo>
                                  <a:pt x="12250" y="-9561"/>
                                </a:lnTo>
                                <a:lnTo>
                                  <a:pt x="12245" y="-9547"/>
                                </a:lnTo>
                                <a:lnTo>
                                  <a:pt x="12245" y="-9523"/>
                                </a:lnTo>
                                <a:lnTo>
                                  <a:pt x="12250" y="-9508"/>
                                </a:lnTo>
                                <a:lnTo>
                                  <a:pt x="12255" y="-9499"/>
                                </a:lnTo>
                                <a:lnTo>
                                  <a:pt x="12264" y="-9489"/>
                                </a:lnTo>
                                <a:lnTo>
                                  <a:pt x="12274" y="-9484"/>
                                </a:lnTo>
                                <a:lnTo>
                                  <a:pt x="12293" y="-9484"/>
                                </a:lnTo>
                                <a:lnTo>
                                  <a:pt x="12303" y="-9489"/>
                                </a:lnTo>
                                <a:lnTo>
                                  <a:pt x="12312" y="-9499"/>
                                </a:lnTo>
                                <a:lnTo>
                                  <a:pt x="12317" y="-9508"/>
                                </a:lnTo>
                                <a:lnTo>
                                  <a:pt x="12317" y="-9523"/>
                                </a:lnTo>
                                <a:lnTo>
                                  <a:pt x="12293" y="-9523"/>
                                </a:lnTo>
                                <a:moveTo>
                                  <a:pt x="12346" y="-9484"/>
                                </a:moveTo>
                                <a:lnTo>
                                  <a:pt x="12346" y="-9585"/>
                                </a:lnTo>
                                <a:lnTo>
                                  <a:pt x="12418" y="-9484"/>
                                </a:lnTo>
                                <a:lnTo>
                                  <a:pt x="12418" y="-9585"/>
                                </a:lnTo>
                                <a:moveTo>
                                  <a:pt x="12524" y="-9571"/>
                                </a:moveTo>
                                <a:lnTo>
                                  <a:pt x="12514" y="-9580"/>
                                </a:lnTo>
                                <a:lnTo>
                                  <a:pt x="12500" y="-9585"/>
                                </a:lnTo>
                                <a:lnTo>
                                  <a:pt x="12480" y="-9585"/>
                                </a:lnTo>
                                <a:lnTo>
                                  <a:pt x="12466" y="-9580"/>
                                </a:lnTo>
                                <a:lnTo>
                                  <a:pt x="12456" y="-9571"/>
                                </a:lnTo>
                                <a:lnTo>
                                  <a:pt x="12456" y="-9561"/>
                                </a:lnTo>
                                <a:lnTo>
                                  <a:pt x="12461" y="-9552"/>
                                </a:lnTo>
                                <a:lnTo>
                                  <a:pt x="12466" y="-9547"/>
                                </a:lnTo>
                                <a:lnTo>
                                  <a:pt x="12476" y="-9542"/>
                                </a:lnTo>
                                <a:lnTo>
                                  <a:pt x="12504" y="-9532"/>
                                </a:lnTo>
                                <a:lnTo>
                                  <a:pt x="12514" y="-9528"/>
                                </a:lnTo>
                                <a:lnTo>
                                  <a:pt x="12519" y="-9523"/>
                                </a:lnTo>
                                <a:lnTo>
                                  <a:pt x="12524" y="-9513"/>
                                </a:lnTo>
                                <a:lnTo>
                                  <a:pt x="12524" y="-9499"/>
                                </a:lnTo>
                                <a:lnTo>
                                  <a:pt x="12514" y="-9489"/>
                                </a:lnTo>
                                <a:lnTo>
                                  <a:pt x="12500" y="-9484"/>
                                </a:lnTo>
                                <a:lnTo>
                                  <a:pt x="12480" y="-9484"/>
                                </a:lnTo>
                                <a:lnTo>
                                  <a:pt x="12466" y="-9489"/>
                                </a:lnTo>
                                <a:lnTo>
                                  <a:pt x="12456" y="-9499"/>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1" name="Picture 17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4876" y="10843"/>
                            <a:ext cx="471"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 name="Picture 17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4123" y="10329"/>
                            <a:ext cx="183"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3" name="AutoShape 170"/>
                        <wps:cNvSpPr>
                          <a:spLocks/>
                        </wps:cNvSpPr>
                        <wps:spPr bwMode="auto">
                          <a:xfrm>
                            <a:off x="-6360" y="19924"/>
                            <a:ext cx="173" cy="101"/>
                          </a:xfrm>
                          <a:custGeom>
                            <a:avLst/>
                            <a:gdLst>
                              <a:gd name="T0" fmla="+- 0 4421 -6360"/>
                              <a:gd name="T1" fmla="*/ T0 w 173"/>
                              <a:gd name="T2" fmla="+- 0 10440 19925"/>
                              <a:gd name="T3" fmla="*/ 10440 h 101"/>
                              <a:gd name="T4" fmla="+- 0 4459 -6360"/>
                              <a:gd name="T5" fmla="*/ T4 w 173"/>
                              <a:gd name="T6" fmla="+- 0 10339 19925"/>
                              <a:gd name="T7" fmla="*/ 10339 h 101"/>
                              <a:gd name="T8" fmla="+- 0 4498 -6360"/>
                              <a:gd name="T9" fmla="*/ T8 w 173"/>
                              <a:gd name="T10" fmla="+- 0 10440 19925"/>
                              <a:gd name="T11" fmla="*/ 10440 h 101"/>
                              <a:gd name="T12" fmla="+- 0 4435 -6360"/>
                              <a:gd name="T13" fmla="*/ T12 w 173"/>
                              <a:gd name="T14" fmla="+- 0 10406 19925"/>
                              <a:gd name="T15" fmla="*/ 10406 h 101"/>
                              <a:gd name="T16" fmla="+- 0 4483 -6360"/>
                              <a:gd name="T17" fmla="*/ T16 w 173"/>
                              <a:gd name="T18" fmla="+- 0 10406 19925"/>
                              <a:gd name="T19" fmla="*/ 10406 h 101"/>
                              <a:gd name="T20" fmla="+- 0 4560 -6360"/>
                              <a:gd name="T21" fmla="*/ T20 w 173"/>
                              <a:gd name="T22" fmla="+- 0 10339 19925"/>
                              <a:gd name="T23" fmla="*/ 10339 h 101"/>
                              <a:gd name="T24" fmla="+- 0 4560 -6360"/>
                              <a:gd name="T25" fmla="*/ T24 w 173"/>
                              <a:gd name="T26" fmla="+- 0 10440 19925"/>
                              <a:gd name="T27" fmla="*/ 10440 h 101"/>
                              <a:gd name="T28" fmla="+- 0 4526 -6360"/>
                              <a:gd name="T29" fmla="*/ T28 w 173"/>
                              <a:gd name="T30" fmla="+- 0 10339 19925"/>
                              <a:gd name="T31" fmla="*/ 10339 h 101"/>
                              <a:gd name="T32" fmla="+- 0 4594 -6360"/>
                              <a:gd name="T33" fmla="*/ T32 w 173"/>
                              <a:gd name="T34" fmla="+- 0 10339 19925"/>
                              <a:gd name="T35" fmla="*/ 10339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3" h="101">
                                <a:moveTo>
                                  <a:pt x="10781" y="-9485"/>
                                </a:moveTo>
                                <a:lnTo>
                                  <a:pt x="10819" y="-9586"/>
                                </a:lnTo>
                                <a:lnTo>
                                  <a:pt x="10858" y="-9485"/>
                                </a:lnTo>
                                <a:moveTo>
                                  <a:pt x="10795" y="-9519"/>
                                </a:moveTo>
                                <a:lnTo>
                                  <a:pt x="10843" y="-9519"/>
                                </a:lnTo>
                                <a:moveTo>
                                  <a:pt x="10920" y="-9586"/>
                                </a:moveTo>
                                <a:lnTo>
                                  <a:pt x="10920" y="-9485"/>
                                </a:lnTo>
                                <a:moveTo>
                                  <a:pt x="10886" y="-9586"/>
                                </a:moveTo>
                                <a:lnTo>
                                  <a:pt x="10954" y="-9586"/>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4" name="Picture 16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4699" y="10329"/>
                            <a:ext cx="461"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5" name="Picture 16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5260" y="10329"/>
                            <a:ext cx="471"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6" name="AutoShape 167"/>
                        <wps:cNvSpPr>
                          <a:spLocks/>
                        </wps:cNvSpPr>
                        <wps:spPr bwMode="auto">
                          <a:xfrm>
                            <a:off x="-5093" y="19924"/>
                            <a:ext cx="1911" cy="274"/>
                          </a:xfrm>
                          <a:custGeom>
                            <a:avLst/>
                            <a:gdLst>
                              <a:gd name="T0" fmla="+- 0 5746 -5093"/>
                              <a:gd name="T1" fmla="*/ T0 w 1911"/>
                              <a:gd name="T2" fmla="+- 0 10517 19925"/>
                              <a:gd name="T3" fmla="*/ 10517 h 274"/>
                              <a:gd name="T4" fmla="+- 0 5750 -5093"/>
                              <a:gd name="T5" fmla="*/ T4 w 1911"/>
                              <a:gd name="T6" fmla="+- 0 10555 19925"/>
                              <a:gd name="T7" fmla="*/ 10555 h 274"/>
                              <a:gd name="T8" fmla="+- 0 5851 -5093"/>
                              <a:gd name="T9" fmla="*/ T8 w 1911"/>
                              <a:gd name="T10" fmla="+- 0 10440 19925"/>
                              <a:gd name="T11" fmla="*/ 10440 h 274"/>
                              <a:gd name="T12" fmla="+- 0 5890 -5093"/>
                              <a:gd name="T13" fmla="*/ T12 w 1911"/>
                              <a:gd name="T14" fmla="+- 0 10387 19925"/>
                              <a:gd name="T15" fmla="*/ 10387 h 274"/>
                              <a:gd name="T16" fmla="+- 0 5942 -5093"/>
                              <a:gd name="T17" fmla="*/ T16 w 1911"/>
                              <a:gd name="T18" fmla="+- 0 10387 19925"/>
                              <a:gd name="T19" fmla="*/ 10387 h 274"/>
                              <a:gd name="T20" fmla="+- 0 6034 -5093"/>
                              <a:gd name="T21" fmla="*/ T20 w 1911"/>
                              <a:gd name="T22" fmla="+- 0 10440 19925"/>
                              <a:gd name="T23" fmla="*/ 10440 h 274"/>
                              <a:gd name="T24" fmla="+- 0 6072 -5093"/>
                              <a:gd name="T25" fmla="*/ T24 w 1911"/>
                              <a:gd name="T26" fmla="+- 0 10387 19925"/>
                              <a:gd name="T27" fmla="*/ 10387 h 274"/>
                              <a:gd name="T28" fmla="+- 0 6163 -5093"/>
                              <a:gd name="T29" fmla="*/ T28 w 1911"/>
                              <a:gd name="T30" fmla="+- 0 10440 19925"/>
                              <a:gd name="T31" fmla="*/ 10440 h 274"/>
                              <a:gd name="T32" fmla="+- 0 5827 -5093"/>
                              <a:gd name="T33" fmla="*/ T32 w 1911"/>
                              <a:gd name="T34" fmla="+- 0 10507 19925"/>
                              <a:gd name="T35" fmla="*/ 10507 h 274"/>
                              <a:gd name="T36" fmla="+- 0 5899 -5093"/>
                              <a:gd name="T37" fmla="*/ T36 w 1911"/>
                              <a:gd name="T38" fmla="+- 0 10507 19925"/>
                              <a:gd name="T39" fmla="*/ 10507 h 274"/>
                              <a:gd name="T40" fmla="+- 0 5995 -5093"/>
                              <a:gd name="T41" fmla="*/ T40 w 1911"/>
                              <a:gd name="T42" fmla="+- 0 10507 19925"/>
                              <a:gd name="T43" fmla="*/ 10507 h 274"/>
                              <a:gd name="T44" fmla="+- 0 5995 -5093"/>
                              <a:gd name="T45" fmla="*/ T44 w 1911"/>
                              <a:gd name="T46" fmla="+- 0 10613 19925"/>
                              <a:gd name="T47" fmla="*/ 10613 h 274"/>
                              <a:gd name="T48" fmla="+- 0 6125 -5093"/>
                              <a:gd name="T49" fmla="*/ T48 w 1911"/>
                              <a:gd name="T50" fmla="+- 0 10613 19925"/>
                              <a:gd name="T51" fmla="*/ 10613 h 274"/>
                              <a:gd name="T52" fmla="+- 0 6341 -5093"/>
                              <a:gd name="T53" fmla="*/ T52 w 1911"/>
                              <a:gd name="T54" fmla="+- 0 10440 19925"/>
                              <a:gd name="T55" fmla="*/ 10440 h 274"/>
                              <a:gd name="T56" fmla="+- 0 6437 -5093"/>
                              <a:gd name="T57" fmla="*/ T56 w 1911"/>
                              <a:gd name="T58" fmla="+- 0 10339 19925"/>
                              <a:gd name="T59" fmla="*/ 10339 h 274"/>
                              <a:gd name="T60" fmla="+- 0 6504 -5093"/>
                              <a:gd name="T61" fmla="*/ T60 w 1911"/>
                              <a:gd name="T62" fmla="+- 0 10339 19925"/>
                              <a:gd name="T63" fmla="*/ 10339 h 274"/>
                              <a:gd name="T64" fmla="+- 0 6586 -5093"/>
                              <a:gd name="T65" fmla="*/ T64 w 1911"/>
                              <a:gd name="T66" fmla="+- 0 10440 19925"/>
                              <a:gd name="T67" fmla="*/ 10440 h 274"/>
                              <a:gd name="T68" fmla="+- 0 6667 -5093"/>
                              <a:gd name="T69" fmla="*/ T68 w 1911"/>
                              <a:gd name="T70" fmla="+- 0 10435 19925"/>
                              <a:gd name="T71" fmla="*/ 10435 h 274"/>
                              <a:gd name="T72" fmla="+- 0 6677 -5093"/>
                              <a:gd name="T73" fmla="*/ T72 w 1911"/>
                              <a:gd name="T74" fmla="+- 0 10454 19925"/>
                              <a:gd name="T75" fmla="*/ 10454 h 274"/>
                              <a:gd name="T76" fmla="+- 0 6269 -5093"/>
                              <a:gd name="T77" fmla="*/ T76 w 1911"/>
                              <a:gd name="T78" fmla="+- 0 10507 19925"/>
                              <a:gd name="T79" fmla="*/ 10507 h 274"/>
                              <a:gd name="T80" fmla="+- 0 6269 -5093"/>
                              <a:gd name="T81" fmla="*/ T80 w 1911"/>
                              <a:gd name="T82" fmla="+- 0 10613 19925"/>
                              <a:gd name="T83" fmla="*/ 10613 h 274"/>
                              <a:gd name="T84" fmla="+- 0 6365 -5093"/>
                              <a:gd name="T85" fmla="*/ T84 w 1911"/>
                              <a:gd name="T86" fmla="+- 0 10507 19925"/>
                              <a:gd name="T87" fmla="*/ 10507 h 274"/>
                              <a:gd name="T88" fmla="+- 0 6475 -5093"/>
                              <a:gd name="T89" fmla="*/ T88 w 1911"/>
                              <a:gd name="T90" fmla="+- 0 10507 19925"/>
                              <a:gd name="T91" fmla="*/ 10507 h 274"/>
                              <a:gd name="T92" fmla="+- 0 6600 -5093"/>
                              <a:gd name="T93" fmla="*/ T92 w 1911"/>
                              <a:gd name="T94" fmla="+- 0 10579 19925"/>
                              <a:gd name="T95" fmla="*/ 10579 h 274"/>
                              <a:gd name="T96" fmla="+- 0 6850 -5093"/>
                              <a:gd name="T97" fmla="*/ T96 w 1911"/>
                              <a:gd name="T98" fmla="+- 0 10440 19925"/>
                              <a:gd name="T99" fmla="*/ 10440 h 274"/>
                              <a:gd name="T100" fmla="+- 0 6926 -5093"/>
                              <a:gd name="T101" fmla="*/ T100 w 1911"/>
                              <a:gd name="T102" fmla="+- 0 10339 19925"/>
                              <a:gd name="T103" fmla="*/ 10339 h 274"/>
                              <a:gd name="T104" fmla="+- 0 6926 -5093"/>
                              <a:gd name="T105" fmla="*/ T104 w 1911"/>
                              <a:gd name="T106" fmla="+- 0 10440 19925"/>
                              <a:gd name="T107" fmla="*/ 10440 h 274"/>
                              <a:gd name="T108" fmla="+- 0 7099 -5093"/>
                              <a:gd name="T109" fmla="*/ T108 w 1911"/>
                              <a:gd name="T110" fmla="+- 0 10440 19925"/>
                              <a:gd name="T111" fmla="*/ 10440 h 274"/>
                              <a:gd name="T112" fmla="+- 0 7186 -5093"/>
                              <a:gd name="T113" fmla="*/ T112 w 1911"/>
                              <a:gd name="T114" fmla="+- 0 10344 19925"/>
                              <a:gd name="T115" fmla="*/ 10344 h 274"/>
                              <a:gd name="T116" fmla="+- 0 7128 -5093"/>
                              <a:gd name="T117" fmla="*/ T116 w 1911"/>
                              <a:gd name="T118" fmla="+- 0 10354 19925"/>
                              <a:gd name="T119" fmla="*/ 10354 h 274"/>
                              <a:gd name="T120" fmla="+- 0 7147 -5093"/>
                              <a:gd name="T121" fmla="*/ T120 w 1911"/>
                              <a:gd name="T122" fmla="+- 0 10382 19925"/>
                              <a:gd name="T123" fmla="*/ 10382 h 274"/>
                              <a:gd name="T124" fmla="+- 0 7200 -5093"/>
                              <a:gd name="T125" fmla="*/ T124 w 1911"/>
                              <a:gd name="T126" fmla="+- 0 10411 19925"/>
                              <a:gd name="T127" fmla="*/ 10411 h 274"/>
                              <a:gd name="T128" fmla="+- 0 7152 -5093"/>
                              <a:gd name="T129" fmla="*/ T128 w 1911"/>
                              <a:gd name="T130" fmla="+- 0 10440 19925"/>
                              <a:gd name="T131" fmla="*/ 10440 h 274"/>
                              <a:gd name="T132" fmla="+- 0 7229 -5093"/>
                              <a:gd name="T133" fmla="*/ T132 w 1911"/>
                              <a:gd name="T134" fmla="+- 0 10411 19925"/>
                              <a:gd name="T135" fmla="*/ 10411 h 274"/>
                              <a:gd name="T136" fmla="+- 0 7267 -5093"/>
                              <a:gd name="T137" fmla="*/ T136 w 1911"/>
                              <a:gd name="T138" fmla="+- 0 10440 19925"/>
                              <a:gd name="T139" fmla="*/ 10440 h 274"/>
                              <a:gd name="T140" fmla="+- 0 7296 -5093"/>
                              <a:gd name="T141" fmla="*/ T140 w 1911"/>
                              <a:gd name="T142" fmla="+- 0 10339 19925"/>
                              <a:gd name="T143" fmla="*/ 10339 h 274"/>
                              <a:gd name="T144" fmla="+- 0 7392 -5093"/>
                              <a:gd name="T145" fmla="*/ T144 w 1911"/>
                              <a:gd name="T146" fmla="+- 0 10344 19925"/>
                              <a:gd name="T147" fmla="*/ 10344 h 274"/>
                              <a:gd name="T148" fmla="+- 0 7397 -5093"/>
                              <a:gd name="T149" fmla="*/ T148 w 1911"/>
                              <a:gd name="T150" fmla="+- 0 10378 19925"/>
                              <a:gd name="T151" fmla="*/ 10378 h 274"/>
                              <a:gd name="T152" fmla="+- 0 7368 -5093"/>
                              <a:gd name="T153" fmla="*/ T152 w 1911"/>
                              <a:gd name="T154" fmla="+- 0 10387 19925"/>
                              <a:gd name="T155" fmla="*/ 10387 h 274"/>
                              <a:gd name="T156" fmla="+- 0 7502 -5093"/>
                              <a:gd name="T157" fmla="*/ T156 w 1911"/>
                              <a:gd name="T158" fmla="+- 0 10339 19925"/>
                              <a:gd name="T159" fmla="*/ 10339 h 274"/>
                              <a:gd name="T160" fmla="+- 0 7502 -5093"/>
                              <a:gd name="T161" fmla="*/ T160 w 1911"/>
                              <a:gd name="T162" fmla="+- 0 10440 19925"/>
                              <a:gd name="T163" fmla="*/ 10440 h 274"/>
                              <a:gd name="T164" fmla="+- 0 7579 -5093"/>
                              <a:gd name="T165" fmla="*/ T164 w 1911"/>
                              <a:gd name="T166" fmla="+- 0 10344 19925"/>
                              <a:gd name="T167" fmla="*/ 10344 h 274"/>
                              <a:gd name="T168" fmla="+- 0 7598 -5093"/>
                              <a:gd name="T169" fmla="*/ T168 w 1911"/>
                              <a:gd name="T170" fmla="+- 0 10402 19925"/>
                              <a:gd name="T171" fmla="*/ 10402 h 274"/>
                              <a:gd name="T172" fmla="+- 0 7565 -5093"/>
                              <a:gd name="T173" fmla="*/ T172 w 1911"/>
                              <a:gd name="T174" fmla="+- 0 10440 19925"/>
                              <a:gd name="T175" fmla="*/ 10440 h 274"/>
                              <a:gd name="T176" fmla="+- 0 6763 -5093"/>
                              <a:gd name="T177" fmla="*/ T176 w 1911"/>
                              <a:gd name="T178" fmla="+- 0 10613 19925"/>
                              <a:gd name="T179" fmla="*/ 10613 h 274"/>
                              <a:gd name="T180" fmla="+- 0 6835 -5093"/>
                              <a:gd name="T181" fmla="*/ T180 w 1911"/>
                              <a:gd name="T182" fmla="+- 0 10507 19925"/>
                              <a:gd name="T183" fmla="*/ 10507 h 274"/>
                              <a:gd name="T184" fmla="+- 0 6869 -5093"/>
                              <a:gd name="T185" fmla="*/ T184 w 1911"/>
                              <a:gd name="T186" fmla="+- 0 10550 19925"/>
                              <a:gd name="T187" fmla="*/ 10550 h 274"/>
                              <a:gd name="T188" fmla="+- 0 6850 -5093"/>
                              <a:gd name="T189" fmla="*/ T188 w 1911"/>
                              <a:gd name="T190" fmla="+- 0 10608 19925"/>
                              <a:gd name="T191" fmla="*/ 10608 h 2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911" h="274">
                                <a:moveTo>
                                  <a:pt x="10781" y="-9312"/>
                                </a:moveTo>
                                <a:lnTo>
                                  <a:pt x="10781" y="-9418"/>
                                </a:lnTo>
                                <a:lnTo>
                                  <a:pt x="10824" y="-9418"/>
                                </a:lnTo>
                                <a:lnTo>
                                  <a:pt x="10839" y="-9408"/>
                                </a:lnTo>
                                <a:lnTo>
                                  <a:pt x="10843" y="-9403"/>
                                </a:lnTo>
                                <a:lnTo>
                                  <a:pt x="10848" y="-9394"/>
                                </a:lnTo>
                                <a:lnTo>
                                  <a:pt x="10848" y="-9379"/>
                                </a:lnTo>
                                <a:lnTo>
                                  <a:pt x="10843" y="-9370"/>
                                </a:lnTo>
                                <a:lnTo>
                                  <a:pt x="10839" y="-9365"/>
                                </a:lnTo>
                                <a:lnTo>
                                  <a:pt x="10824" y="-9360"/>
                                </a:lnTo>
                                <a:lnTo>
                                  <a:pt x="10781" y="-9360"/>
                                </a:lnTo>
                                <a:moveTo>
                                  <a:pt x="10944" y="-9485"/>
                                </a:moveTo>
                                <a:lnTo>
                                  <a:pt x="10944" y="-9586"/>
                                </a:lnTo>
                                <a:lnTo>
                                  <a:pt x="11011" y="-9586"/>
                                </a:lnTo>
                                <a:moveTo>
                                  <a:pt x="10944" y="-9538"/>
                                </a:moveTo>
                                <a:lnTo>
                                  <a:pt x="10983" y="-9538"/>
                                </a:lnTo>
                                <a:moveTo>
                                  <a:pt x="11035" y="-9485"/>
                                </a:moveTo>
                                <a:lnTo>
                                  <a:pt x="11035" y="-9586"/>
                                </a:lnTo>
                                <a:lnTo>
                                  <a:pt x="11098" y="-9586"/>
                                </a:lnTo>
                                <a:moveTo>
                                  <a:pt x="11035" y="-9538"/>
                                </a:moveTo>
                                <a:lnTo>
                                  <a:pt x="11074" y="-9538"/>
                                </a:lnTo>
                                <a:moveTo>
                                  <a:pt x="11035" y="-9485"/>
                                </a:moveTo>
                                <a:lnTo>
                                  <a:pt x="11098" y="-9485"/>
                                </a:lnTo>
                                <a:moveTo>
                                  <a:pt x="11127" y="-9485"/>
                                </a:moveTo>
                                <a:lnTo>
                                  <a:pt x="11127" y="-9586"/>
                                </a:lnTo>
                                <a:lnTo>
                                  <a:pt x="11189" y="-9586"/>
                                </a:lnTo>
                                <a:moveTo>
                                  <a:pt x="11127" y="-9538"/>
                                </a:moveTo>
                                <a:lnTo>
                                  <a:pt x="11165" y="-9538"/>
                                </a:lnTo>
                                <a:moveTo>
                                  <a:pt x="11127" y="-9485"/>
                                </a:moveTo>
                                <a:lnTo>
                                  <a:pt x="11189" y="-9485"/>
                                </a:lnTo>
                                <a:moveTo>
                                  <a:pt x="11256" y="-9586"/>
                                </a:moveTo>
                                <a:lnTo>
                                  <a:pt x="11256" y="-9485"/>
                                </a:lnTo>
                                <a:moveTo>
                                  <a:pt x="11218" y="-9586"/>
                                </a:moveTo>
                                <a:lnTo>
                                  <a:pt x="11290" y="-9586"/>
                                </a:lnTo>
                                <a:moveTo>
                                  <a:pt x="10882" y="-9312"/>
                                </a:moveTo>
                                <a:lnTo>
                                  <a:pt x="10920" y="-9418"/>
                                </a:lnTo>
                                <a:lnTo>
                                  <a:pt x="10959" y="-9312"/>
                                </a:lnTo>
                                <a:moveTo>
                                  <a:pt x="10896" y="-9346"/>
                                </a:moveTo>
                                <a:lnTo>
                                  <a:pt x="10944" y="-9346"/>
                                </a:lnTo>
                                <a:moveTo>
                                  <a:pt x="10992" y="-9418"/>
                                </a:moveTo>
                                <a:lnTo>
                                  <a:pt x="11031" y="-9312"/>
                                </a:lnTo>
                                <a:lnTo>
                                  <a:pt x="11069" y="-9418"/>
                                </a:lnTo>
                                <a:moveTo>
                                  <a:pt x="11088" y="-9312"/>
                                </a:moveTo>
                                <a:lnTo>
                                  <a:pt x="11088" y="-9418"/>
                                </a:lnTo>
                                <a:lnTo>
                                  <a:pt x="11151" y="-9418"/>
                                </a:lnTo>
                                <a:moveTo>
                                  <a:pt x="11088" y="-9365"/>
                                </a:moveTo>
                                <a:lnTo>
                                  <a:pt x="11127" y="-9365"/>
                                </a:lnTo>
                                <a:moveTo>
                                  <a:pt x="11088" y="-9312"/>
                                </a:moveTo>
                                <a:lnTo>
                                  <a:pt x="11151" y="-9312"/>
                                </a:lnTo>
                                <a:moveTo>
                                  <a:pt x="11179" y="-9312"/>
                                </a:moveTo>
                                <a:lnTo>
                                  <a:pt x="11179" y="-9418"/>
                                </a:lnTo>
                                <a:lnTo>
                                  <a:pt x="11218" y="-9312"/>
                                </a:lnTo>
                                <a:lnTo>
                                  <a:pt x="11261" y="-9418"/>
                                </a:lnTo>
                                <a:lnTo>
                                  <a:pt x="11261" y="-9312"/>
                                </a:lnTo>
                                <a:moveTo>
                                  <a:pt x="11434" y="-9586"/>
                                </a:moveTo>
                                <a:lnTo>
                                  <a:pt x="11434" y="-9485"/>
                                </a:lnTo>
                                <a:moveTo>
                                  <a:pt x="11400" y="-9586"/>
                                </a:moveTo>
                                <a:lnTo>
                                  <a:pt x="11467" y="-9586"/>
                                </a:lnTo>
                                <a:moveTo>
                                  <a:pt x="11487" y="-9485"/>
                                </a:moveTo>
                                <a:lnTo>
                                  <a:pt x="11530" y="-9586"/>
                                </a:lnTo>
                                <a:lnTo>
                                  <a:pt x="11568" y="-9485"/>
                                </a:lnTo>
                                <a:moveTo>
                                  <a:pt x="11501" y="-9519"/>
                                </a:moveTo>
                                <a:lnTo>
                                  <a:pt x="11554" y="-9519"/>
                                </a:lnTo>
                                <a:moveTo>
                                  <a:pt x="11597" y="-9586"/>
                                </a:moveTo>
                                <a:lnTo>
                                  <a:pt x="11597" y="-9485"/>
                                </a:lnTo>
                                <a:lnTo>
                                  <a:pt x="11655" y="-9485"/>
                                </a:lnTo>
                                <a:moveTo>
                                  <a:pt x="11679" y="-9586"/>
                                </a:moveTo>
                                <a:lnTo>
                                  <a:pt x="11679" y="-9485"/>
                                </a:lnTo>
                                <a:lnTo>
                                  <a:pt x="11736" y="-9485"/>
                                </a:lnTo>
                                <a:moveTo>
                                  <a:pt x="11775" y="-9490"/>
                                </a:moveTo>
                                <a:lnTo>
                                  <a:pt x="11770" y="-9485"/>
                                </a:lnTo>
                                <a:lnTo>
                                  <a:pt x="11760" y="-9490"/>
                                </a:lnTo>
                                <a:lnTo>
                                  <a:pt x="11770" y="-9495"/>
                                </a:lnTo>
                                <a:lnTo>
                                  <a:pt x="11775" y="-9490"/>
                                </a:lnTo>
                                <a:lnTo>
                                  <a:pt x="11775" y="-9480"/>
                                </a:lnTo>
                                <a:lnTo>
                                  <a:pt x="11770" y="-9471"/>
                                </a:lnTo>
                                <a:lnTo>
                                  <a:pt x="11760" y="-9466"/>
                                </a:lnTo>
                                <a:moveTo>
                                  <a:pt x="11299" y="-9312"/>
                                </a:moveTo>
                                <a:lnTo>
                                  <a:pt x="11299" y="-9418"/>
                                </a:lnTo>
                                <a:lnTo>
                                  <a:pt x="11362" y="-9418"/>
                                </a:lnTo>
                                <a:moveTo>
                                  <a:pt x="11299" y="-9365"/>
                                </a:moveTo>
                                <a:lnTo>
                                  <a:pt x="11338" y="-9365"/>
                                </a:lnTo>
                                <a:moveTo>
                                  <a:pt x="11299" y="-9312"/>
                                </a:moveTo>
                                <a:lnTo>
                                  <a:pt x="11362" y="-9312"/>
                                </a:lnTo>
                                <a:moveTo>
                                  <a:pt x="11391" y="-9312"/>
                                </a:moveTo>
                                <a:lnTo>
                                  <a:pt x="11391" y="-9418"/>
                                </a:lnTo>
                                <a:lnTo>
                                  <a:pt x="11458" y="-9312"/>
                                </a:lnTo>
                                <a:lnTo>
                                  <a:pt x="11458" y="-9418"/>
                                </a:lnTo>
                                <a:moveTo>
                                  <a:pt x="11535" y="-9418"/>
                                </a:moveTo>
                                <a:lnTo>
                                  <a:pt x="11535" y="-9312"/>
                                </a:lnTo>
                                <a:moveTo>
                                  <a:pt x="11496" y="-9418"/>
                                </a:moveTo>
                                <a:lnTo>
                                  <a:pt x="11568" y="-9418"/>
                                </a:lnTo>
                                <a:moveTo>
                                  <a:pt x="11679" y="-9312"/>
                                </a:moveTo>
                                <a:lnTo>
                                  <a:pt x="11717" y="-9418"/>
                                </a:lnTo>
                                <a:lnTo>
                                  <a:pt x="11755" y="-9312"/>
                                </a:lnTo>
                                <a:moveTo>
                                  <a:pt x="11693" y="-9346"/>
                                </a:moveTo>
                                <a:lnTo>
                                  <a:pt x="11741" y="-9346"/>
                                </a:lnTo>
                                <a:moveTo>
                                  <a:pt x="11904" y="-9485"/>
                                </a:moveTo>
                                <a:lnTo>
                                  <a:pt x="11904" y="-9586"/>
                                </a:lnTo>
                                <a:lnTo>
                                  <a:pt x="11943" y="-9485"/>
                                </a:lnTo>
                                <a:lnTo>
                                  <a:pt x="11981" y="-9586"/>
                                </a:lnTo>
                                <a:lnTo>
                                  <a:pt x="11981" y="-9485"/>
                                </a:lnTo>
                                <a:moveTo>
                                  <a:pt x="12019" y="-9485"/>
                                </a:moveTo>
                                <a:lnTo>
                                  <a:pt x="12019" y="-9586"/>
                                </a:lnTo>
                                <a:lnTo>
                                  <a:pt x="12087" y="-9586"/>
                                </a:lnTo>
                                <a:moveTo>
                                  <a:pt x="12019" y="-9538"/>
                                </a:moveTo>
                                <a:lnTo>
                                  <a:pt x="12063" y="-9538"/>
                                </a:lnTo>
                                <a:moveTo>
                                  <a:pt x="12019" y="-9485"/>
                                </a:moveTo>
                                <a:lnTo>
                                  <a:pt x="12087" y="-9485"/>
                                </a:lnTo>
                                <a:moveTo>
                                  <a:pt x="12115" y="-9485"/>
                                </a:moveTo>
                                <a:lnTo>
                                  <a:pt x="12154" y="-9586"/>
                                </a:lnTo>
                                <a:lnTo>
                                  <a:pt x="12192" y="-9485"/>
                                </a:lnTo>
                                <a:moveTo>
                                  <a:pt x="12130" y="-9519"/>
                                </a:moveTo>
                                <a:lnTo>
                                  <a:pt x="12178" y="-9519"/>
                                </a:lnTo>
                                <a:moveTo>
                                  <a:pt x="12293" y="-9571"/>
                                </a:moveTo>
                                <a:lnTo>
                                  <a:pt x="12279" y="-9581"/>
                                </a:lnTo>
                                <a:lnTo>
                                  <a:pt x="12264" y="-9586"/>
                                </a:lnTo>
                                <a:lnTo>
                                  <a:pt x="12245" y="-9586"/>
                                </a:lnTo>
                                <a:lnTo>
                                  <a:pt x="12231" y="-9581"/>
                                </a:lnTo>
                                <a:lnTo>
                                  <a:pt x="12221" y="-9571"/>
                                </a:lnTo>
                                <a:lnTo>
                                  <a:pt x="12221" y="-9562"/>
                                </a:lnTo>
                                <a:lnTo>
                                  <a:pt x="12226" y="-9552"/>
                                </a:lnTo>
                                <a:lnTo>
                                  <a:pt x="12231" y="-9547"/>
                                </a:lnTo>
                                <a:lnTo>
                                  <a:pt x="12240" y="-9543"/>
                                </a:lnTo>
                                <a:lnTo>
                                  <a:pt x="12269" y="-9533"/>
                                </a:lnTo>
                                <a:lnTo>
                                  <a:pt x="12279" y="-9528"/>
                                </a:lnTo>
                                <a:lnTo>
                                  <a:pt x="12288" y="-9523"/>
                                </a:lnTo>
                                <a:lnTo>
                                  <a:pt x="12293" y="-9514"/>
                                </a:lnTo>
                                <a:lnTo>
                                  <a:pt x="12293" y="-9499"/>
                                </a:lnTo>
                                <a:lnTo>
                                  <a:pt x="12279" y="-9490"/>
                                </a:lnTo>
                                <a:lnTo>
                                  <a:pt x="12264" y="-9485"/>
                                </a:lnTo>
                                <a:lnTo>
                                  <a:pt x="12245" y="-9485"/>
                                </a:lnTo>
                                <a:lnTo>
                                  <a:pt x="12231" y="-9490"/>
                                </a:lnTo>
                                <a:lnTo>
                                  <a:pt x="12221" y="-9499"/>
                                </a:lnTo>
                                <a:moveTo>
                                  <a:pt x="12322" y="-9586"/>
                                </a:moveTo>
                                <a:lnTo>
                                  <a:pt x="12322" y="-9514"/>
                                </a:lnTo>
                                <a:lnTo>
                                  <a:pt x="12327" y="-9499"/>
                                </a:lnTo>
                                <a:lnTo>
                                  <a:pt x="12336" y="-9490"/>
                                </a:lnTo>
                                <a:lnTo>
                                  <a:pt x="12351" y="-9485"/>
                                </a:lnTo>
                                <a:lnTo>
                                  <a:pt x="12360" y="-9485"/>
                                </a:lnTo>
                                <a:lnTo>
                                  <a:pt x="12375" y="-9490"/>
                                </a:lnTo>
                                <a:lnTo>
                                  <a:pt x="12384" y="-9499"/>
                                </a:lnTo>
                                <a:lnTo>
                                  <a:pt x="12389" y="-9514"/>
                                </a:lnTo>
                                <a:lnTo>
                                  <a:pt x="12389" y="-9586"/>
                                </a:lnTo>
                                <a:moveTo>
                                  <a:pt x="12427" y="-9485"/>
                                </a:moveTo>
                                <a:lnTo>
                                  <a:pt x="12427" y="-9586"/>
                                </a:lnTo>
                                <a:lnTo>
                                  <a:pt x="12471" y="-9586"/>
                                </a:lnTo>
                                <a:lnTo>
                                  <a:pt x="12485" y="-9581"/>
                                </a:lnTo>
                                <a:lnTo>
                                  <a:pt x="12490" y="-9576"/>
                                </a:lnTo>
                                <a:lnTo>
                                  <a:pt x="12495" y="-9567"/>
                                </a:lnTo>
                                <a:lnTo>
                                  <a:pt x="12495" y="-9557"/>
                                </a:lnTo>
                                <a:lnTo>
                                  <a:pt x="12490" y="-9547"/>
                                </a:lnTo>
                                <a:lnTo>
                                  <a:pt x="12485" y="-9543"/>
                                </a:lnTo>
                                <a:lnTo>
                                  <a:pt x="12471" y="-9538"/>
                                </a:lnTo>
                                <a:lnTo>
                                  <a:pt x="12427" y="-9538"/>
                                </a:lnTo>
                                <a:moveTo>
                                  <a:pt x="12461" y="-9538"/>
                                </a:moveTo>
                                <a:lnTo>
                                  <a:pt x="12495" y="-9485"/>
                                </a:lnTo>
                                <a:moveTo>
                                  <a:pt x="12528" y="-9485"/>
                                </a:moveTo>
                                <a:lnTo>
                                  <a:pt x="12528" y="-9586"/>
                                </a:lnTo>
                                <a:lnTo>
                                  <a:pt x="12595" y="-9586"/>
                                </a:lnTo>
                                <a:moveTo>
                                  <a:pt x="12528" y="-9538"/>
                                </a:moveTo>
                                <a:lnTo>
                                  <a:pt x="12571" y="-9538"/>
                                </a:lnTo>
                                <a:moveTo>
                                  <a:pt x="12528" y="-9485"/>
                                </a:moveTo>
                                <a:lnTo>
                                  <a:pt x="12595" y="-9485"/>
                                </a:lnTo>
                                <a:moveTo>
                                  <a:pt x="12624" y="-9485"/>
                                </a:moveTo>
                                <a:lnTo>
                                  <a:pt x="12624" y="-9586"/>
                                </a:lnTo>
                                <a:lnTo>
                                  <a:pt x="12658" y="-9586"/>
                                </a:lnTo>
                                <a:lnTo>
                                  <a:pt x="12672" y="-9581"/>
                                </a:lnTo>
                                <a:lnTo>
                                  <a:pt x="12682" y="-9571"/>
                                </a:lnTo>
                                <a:lnTo>
                                  <a:pt x="12687" y="-9562"/>
                                </a:lnTo>
                                <a:lnTo>
                                  <a:pt x="12691" y="-9547"/>
                                </a:lnTo>
                                <a:lnTo>
                                  <a:pt x="12691" y="-9523"/>
                                </a:lnTo>
                                <a:lnTo>
                                  <a:pt x="12687" y="-9509"/>
                                </a:lnTo>
                                <a:lnTo>
                                  <a:pt x="12682" y="-9499"/>
                                </a:lnTo>
                                <a:lnTo>
                                  <a:pt x="12672" y="-9490"/>
                                </a:lnTo>
                                <a:lnTo>
                                  <a:pt x="12658" y="-9485"/>
                                </a:lnTo>
                                <a:lnTo>
                                  <a:pt x="12624" y="-9485"/>
                                </a:lnTo>
                                <a:close/>
                                <a:moveTo>
                                  <a:pt x="11789" y="-9312"/>
                                </a:moveTo>
                                <a:lnTo>
                                  <a:pt x="11789" y="-9418"/>
                                </a:lnTo>
                                <a:lnTo>
                                  <a:pt x="11856" y="-9312"/>
                                </a:lnTo>
                                <a:lnTo>
                                  <a:pt x="11856" y="-9418"/>
                                </a:lnTo>
                                <a:moveTo>
                                  <a:pt x="11895" y="-9312"/>
                                </a:moveTo>
                                <a:lnTo>
                                  <a:pt x="11895" y="-9418"/>
                                </a:lnTo>
                                <a:lnTo>
                                  <a:pt x="11928" y="-9418"/>
                                </a:lnTo>
                                <a:lnTo>
                                  <a:pt x="11943" y="-9408"/>
                                </a:lnTo>
                                <a:lnTo>
                                  <a:pt x="11952" y="-9399"/>
                                </a:lnTo>
                                <a:lnTo>
                                  <a:pt x="11957" y="-9389"/>
                                </a:lnTo>
                                <a:lnTo>
                                  <a:pt x="11962" y="-9375"/>
                                </a:lnTo>
                                <a:lnTo>
                                  <a:pt x="11962" y="-9351"/>
                                </a:lnTo>
                                <a:lnTo>
                                  <a:pt x="11957" y="-9336"/>
                                </a:lnTo>
                                <a:lnTo>
                                  <a:pt x="11952" y="-9327"/>
                                </a:lnTo>
                                <a:lnTo>
                                  <a:pt x="11943" y="-9317"/>
                                </a:lnTo>
                                <a:lnTo>
                                  <a:pt x="11928" y="-9312"/>
                                </a:lnTo>
                                <a:lnTo>
                                  <a:pt x="11895" y="-9312"/>
                                </a:lnTo>
                                <a:close/>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7" name="Picture 16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6988" y="10497"/>
                            <a:ext cx="47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8" name="Picture 16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7559" y="10497"/>
                            <a:ext cx="18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9" name="AutoShape 164"/>
                        <wps:cNvSpPr>
                          <a:spLocks/>
                        </wps:cNvSpPr>
                        <wps:spPr bwMode="auto">
                          <a:xfrm>
                            <a:off x="-4575" y="20265"/>
                            <a:ext cx="260" cy="106"/>
                          </a:xfrm>
                          <a:custGeom>
                            <a:avLst/>
                            <a:gdLst>
                              <a:gd name="T0" fmla="+- 0 6240 -4574"/>
                              <a:gd name="T1" fmla="*/ T0 w 260"/>
                              <a:gd name="T2" fmla="+- 0 10680 20266"/>
                              <a:gd name="T3" fmla="*/ 10680 h 106"/>
                              <a:gd name="T4" fmla="+- 0 6240 -4574"/>
                              <a:gd name="T5" fmla="*/ T4 w 260"/>
                              <a:gd name="T6" fmla="+- 0 10786 20266"/>
                              <a:gd name="T7" fmla="*/ 10786 h 106"/>
                              <a:gd name="T8" fmla="+- 0 6206 -4574"/>
                              <a:gd name="T9" fmla="*/ T8 w 260"/>
                              <a:gd name="T10" fmla="+- 0 10680 20266"/>
                              <a:gd name="T11" fmla="*/ 10680 h 106"/>
                              <a:gd name="T12" fmla="+- 0 6274 -4574"/>
                              <a:gd name="T13" fmla="*/ T12 w 260"/>
                              <a:gd name="T14" fmla="+- 0 10680 20266"/>
                              <a:gd name="T15" fmla="*/ 10680 h 106"/>
                              <a:gd name="T16" fmla="+- 0 6293 -4574"/>
                              <a:gd name="T17" fmla="*/ T16 w 260"/>
                              <a:gd name="T18" fmla="+- 0 10786 20266"/>
                              <a:gd name="T19" fmla="*/ 10786 h 106"/>
                              <a:gd name="T20" fmla="+- 0 6293 -4574"/>
                              <a:gd name="T21" fmla="*/ T20 w 260"/>
                              <a:gd name="T22" fmla="+- 0 10680 20266"/>
                              <a:gd name="T23" fmla="*/ 10680 h 106"/>
                              <a:gd name="T24" fmla="+- 0 6360 -4574"/>
                              <a:gd name="T25" fmla="*/ T24 w 260"/>
                              <a:gd name="T26" fmla="+- 0 10680 20266"/>
                              <a:gd name="T27" fmla="*/ 10680 h 106"/>
                              <a:gd name="T28" fmla="+- 0 6360 -4574"/>
                              <a:gd name="T29" fmla="*/ T28 w 260"/>
                              <a:gd name="T30" fmla="+- 0 10786 20266"/>
                              <a:gd name="T31" fmla="*/ 10786 h 106"/>
                              <a:gd name="T32" fmla="+- 0 6293 -4574"/>
                              <a:gd name="T33" fmla="*/ T32 w 260"/>
                              <a:gd name="T34" fmla="+- 0 10728 20266"/>
                              <a:gd name="T35" fmla="*/ 10728 h 106"/>
                              <a:gd name="T36" fmla="+- 0 6360 -4574"/>
                              <a:gd name="T37" fmla="*/ T36 w 260"/>
                              <a:gd name="T38" fmla="+- 0 10728 20266"/>
                              <a:gd name="T39" fmla="*/ 10728 h 106"/>
                              <a:gd name="T40" fmla="+- 0 6398 -4574"/>
                              <a:gd name="T41" fmla="*/ T40 w 260"/>
                              <a:gd name="T42" fmla="+- 0 10786 20266"/>
                              <a:gd name="T43" fmla="*/ 10786 h 106"/>
                              <a:gd name="T44" fmla="+- 0 6398 -4574"/>
                              <a:gd name="T45" fmla="*/ T44 w 260"/>
                              <a:gd name="T46" fmla="+- 0 10680 20266"/>
                              <a:gd name="T47" fmla="*/ 10680 h 106"/>
                              <a:gd name="T48" fmla="+- 0 6466 -4574"/>
                              <a:gd name="T49" fmla="*/ T48 w 260"/>
                              <a:gd name="T50" fmla="+- 0 10680 20266"/>
                              <a:gd name="T51" fmla="*/ 10680 h 106"/>
                              <a:gd name="T52" fmla="+- 0 6398 -4574"/>
                              <a:gd name="T53" fmla="*/ T52 w 260"/>
                              <a:gd name="T54" fmla="+- 0 10728 20266"/>
                              <a:gd name="T55" fmla="*/ 10728 h 106"/>
                              <a:gd name="T56" fmla="+- 0 6442 -4574"/>
                              <a:gd name="T57" fmla="*/ T56 w 260"/>
                              <a:gd name="T58" fmla="+- 0 10728 20266"/>
                              <a:gd name="T59" fmla="*/ 10728 h 106"/>
                              <a:gd name="T60" fmla="+- 0 6398 -4574"/>
                              <a:gd name="T61" fmla="*/ T60 w 260"/>
                              <a:gd name="T62" fmla="+- 0 10786 20266"/>
                              <a:gd name="T63" fmla="*/ 10786 h 106"/>
                              <a:gd name="T64" fmla="+- 0 6466 -4574"/>
                              <a:gd name="T65" fmla="*/ T64 w 260"/>
                              <a:gd name="T66" fmla="+- 0 10786 20266"/>
                              <a:gd name="T67" fmla="*/ 10786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60" h="106">
                                <a:moveTo>
                                  <a:pt x="10814" y="-9586"/>
                                </a:moveTo>
                                <a:lnTo>
                                  <a:pt x="10814" y="-9480"/>
                                </a:lnTo>
                                <a:moveTo>
                                  <a:pt x="10780" y="-9586"/>
                                </a:moveTo>
                                <a:lnTo>
                                  <a:pt x="10848" y="-9586"/>
                                </a:lnTo>
                                <a:moveTo>
                                  <a:pt x="10867" y="-9480"/>
                                </a:moveTo>
                                <a:lnTo>
                                  <a:pt x="10867" y="-9586"/>
                                </a:lnTo>
                                <a:moveTo>
                                  <a:pt x="10934" y="-9586"/>
                                </a:moveTo>
                                <a:lnTo>
                                  <a:pt x="10934" y="-9480"/>
                                </a:lnTo>
                                <a:moveTo>
                                  <a:pt x="10867" y="-9538"/>
                                </a:moveTo>
                                <a:lnTo>
                                  <a:pt x="10934" y="-9538"/>
                                </a:lnTo>
                                <a:moveTo>
                                  <a:pt x="10972" y="-9480"/>
                                </a:moveTo>
                                <a:lnTo>
                                  <a:pt x="10972" y="-9586"/>
                                </a:lnTo>
                                <a:lnTo>
                                  <a:pt x="11040" y="-9586"/>
                                </a:lnTo>
                                <a:moveTo>
                                  <a:pt x="10972" y="-9538"/>
                                </a:moveTo>
                                <a:lnTo>
                                  <a:pt x="11016" y="-9538"/>
                                </a:lnTo>
                                <a:moveTo>
                                  <a:pt x="10972" y="-9480"/>
                                </a:moveTo>
                                <a:lnTo>
                                  <a:pt x="11040" y="-9480"/>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0" name="Picture 16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6576" y="10670"/>
                            <a:ext cx="47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1" name="Picture 16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7156" y="10670"/>
                            <a:ext cx="351"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 name="Picture 16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7598" y="10670"/>
                            <a:ext cx="19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 name="Picture 16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5577" y="10670"/>
                            <a:ext cx="514"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4" name="AutoShape 159"/>
                        <wps:cNvSpPr>
                          <a:spLocks/>
                        </wps:cNvSpPr>
                        <wps:spPr bwMode="auto">
                          <a:xfrm>
                            <a:off x="-5036" y="20438"/>
                            <a:ext cx="1983" cy="101"/>
                          </a:xfrm>
                          <a:custGeom>
                            <a:avLst/>
                            <a:gdLst>
                              <a:gd name="T0" fmla="+- 0 5808 -5035"/>
                              <a:gd name="T1" fmla="*/ T0 w 1983"/>
                              <a:gd name="T2" fmla="+- 0 10853 20438"/>
                              <a:gd name="T3" fmla="*/ 10853 h 101"/>
                              <a:gd name="T4" fmla="+- 0 5832 -5035"/>
                              <a:gd name="T5" fmla="*/ T4 w 1983"/>
                              <a:gd name="T6" fmla="+- 0 10853 20438"/>
                              <a:gd name="T7" fmla="*/ 10853 h 101"/>
                              <a:gd name="T8" fmla="+- 0 5846 -5035"/>
                              <a:gd name="T9" fmla="*/ T8 w 1983"/>
                              <a:gd name="T10" fmla="+- 0 10949 20438"/>
                              <a:gd name="T11" fmla="*/ 10949 h 101"/>
                              <a:gd name="T12" fmla="+- 0 5885 -5035"/>
                              <a:gd name="T13" fmla="*/ T12 w 1983"/>
                              <a:gd name="T14" fmla="+- 0 10949 20438"/>
                              <a:gd name="T15" fmla="*/ 10949 h 101"/>
                              <a:gd name="T16" fmla="+- 0 5904 -5035"/>
                              <a:gd name="T17" fmla="*/ T16 w 1983"/>
                              <a:gd name="T18" fmla="+- 0 10853 20438"/>
                              <a:gd name="T19" fmla="*/ 10853 h 101"/>
                              <a:gd name="T20" fmla="+- 0 5986 -5035"/>
                              <a:gd name="T21" fmla="*/ T20 w 1983"/>
                              <a:gd name="T22" fmla="+- 0 10853 20438"/>
                              <a:gd name="T23" fmla="*/ 10853 h 101"/>
                              <a:gd name="T24" fmla="+- 0 6010 -5035"/>
                              <a:gd name="T25" fmla="*/ T24 w 1983"/>
                              <a:gd name="T26" fmla="+- 0 10872 20438"/>
                              <a:gd name="T27" fmla="*/ 10872 h 101"/>
                              <a:gd name="T28" fmla="+- 0 6000 -5035"/>
                              <a:gd name="T29" fmla="*/ T28 w 1983"/>
                              <a:gd name="T30" fmla="+- 0 10896 20438"/>
                              <a:gd name="T31" fmla="*/ 10896 h 101"/>
                              <a:gd name="T32" fmla="+- 0 5976 -5035"/>
                              <a:gd name="T33" fmla="*/ T32 w 1983"/>
                              <a:gd name="T34" fmla="+- 0 10901 20438"/>
                              <a:gd name="T35" fmla="*/ 10901 h 101"/>
                              <a:gd name="T36" fmla="+- 0 6043 -5035"/>
                              <a:gd name="T37" fmla="*/ T36 w 1983"/>
                              <a:gd name="T38" fmla="+- 0 10853 20438"/>
                              <a:gd name="T39" fmla="*/ 10853 h 101"/>
                              <a:gd name="T40" fmla="+- 0 6149 -5035"/>
                              <a:gd name="T41" fmla="*/ T40 w 1983"/>
                              <a:gd name="T42" fmla="+- 0 10954 20438"/>
                              <a:gd name="T43" fmla="*/ 10954 h 101"/>
                              <a:gd name="T44" fmla="+- 0 6250 -5035"/>
                              <a:gd name="T45" fmla="*/ T44 w 1983"/>
                              <a:gd name="T46" fmla="+- 0 10858 20438"/>
                              <a:gd name="T47" fmla="*/ 10858 h 101"/>
                              <a:gd name="T48" fmla="+- 0 6202 -5035"/>
                              <a:gd name="T49" fmla="*/ T48 w 1983"/>
                              <a:gd name="T50" fmla="+- 0 10858 20438"/>
                              <a:gd name="T51" fmla="*/ 10858 h 101"/>
                              <a:gd name="T52" fmla="+- 0 6197 -5035"/>
                              <a:gd name="T53" fmla="*/ T52 w 1983"/>
                              <a:gd name="T54" fmla="+- 0 10886 20438"/>
                              <a:gd name="T55" fmla="*/ 10886 h 101"/>
                              <a:gd name="T56" fmla="+- 0 6240 -5035"/>
                              <a:gd name="T57" fmla="*/ T56 w 1983"/>
                              <a:gd name="T58" fmla="+- 0 10906 20438"/>
                              <a:gd name="T59" fmla="*/ 10906 h 101"/>
                              <a:gd name="T60" fmla="+- 0 6259 -5035"/>
                              <a:gd name="T61" fmla="*/ T60 w 1983"/>
                              <a:gd name="T62" fmla="+- 0 10925 20438"/>
                              <a:gd name="T63" fmla="*/ 10925 h 101"/>
                              <a:gd name="T64" fmla="+- 0 6235 -5035"/>
                              <a:gd name="T65" fmla="*/ T64 w 1983"/>
                              <a:gd name="T66" fmla="+- 0 10954 20438"/>
                              <a:gd name="T67" fmla="*/ 10954 h 101"/>
                              <a:gd name="T68" fmla="+- 0 6192 -5035"/>
                              <a:gd name="T69" fmla="*/ T68 w 1983"/>
                              <a:gd name="T70" fmla="+- 0 10939 20438"/>
                              <a:gd name="T71" fmla="*/ 10939 h 101"/>
                              <a:gd name="T72" fmla="+- 0 6355 -5035"/>
                              <a:gd name="T73" fmla="*/ T72 w 1983"/>
                              <a:gd name="T74" fmla="+- 0 10853 20438"/>
                              <a:gd name="T75" fmla="*/ 10853 h 101"/>
                              <a:gd name="T76" fmla="+- 0 6355 -5035"/>
                              <a:gd name="T77" fmla="*/ T76 w 1983"/>
                              <a:gd name="T78" fmla="+- 0 10901 20438"/>
                              <a:gd name="T79" fmla="*/ 10901 h 101"/>
                              <a:gd name="T80" fmla="+- 0 6461 -5035"/>
                              <a:gd name="T81" fmla="*/ T80 w 1983"/>
                              <a:gd name="T82" fmla="+- 0 10853 20438"/>
                              <a:gd name="T83" fmla="*/ 10853 h 101"/>
                              <a:gd name="T84" fmla="+- 0 6394 -5035"/>
                              <a:gd name="T85" fmla="*/ T84 w 1983"/>
                              <a:gd name="T86" fmla="+- 0 10954 20438"/>
                              <a:gd name="T87" fmla="*/ 10954 h 101"/>
                              <a:gd name="T88" fmla="+- 0 6490 -5035"/>
                              <a:gd name="T89" fmla="*/ T88 w 1983"/>
                              <a:gd name="T90" fmla="+- 0 10853 20438"/>
                              <a:gd name="T91" fmla="*/ 10853 h 101"/>
                              <a:gd name="T92" fmla="+- 0 6547 -5035"/>
                              <a:gd name="T93" fmla="*/ T92 w 1983"/>
                              <a:gd name="T94" fmla="+- 0 10867 20438"/>
                              <a:gd name="T95" fmla="*/ 10867 h 101"/>
                              <a:gd name="T96" fmla="+- 0 6557 -5035"/>
                              <a:gd name="T97" fmla="*/ T96 w 1983"/>
                              <a:gd name="T98" fmla="+- 0 10915 20438"/>
                              <a:gd name="T99" fmla="*/ 10915 h 101"/>
                              <a:gd name="T100" fmla="+- 0 6538 -5035"/>
                              <a:gd name="T101" fmla="*/ T100 w 1983"/>
                              <a:gd name="T102" fmla="+- 0 10949 20438"/>
                              <a:gd name="T103" fmla="*/ 10949 h 101"/>
                              <a:gd name="T104" fmla="+- 0 6686 -5035"/>
                              <a:gd name="T105" fmla="*/ T104 w 1983"/>
                              <a:gd name="T106" fmla="+- 0 10954 20438"/>
                              <a:gd name="T107" fmla="*/ 10954 h 101"/>
                              <a:gd name="T108" fmla="+- 0 6725 -5035"/>
                              <a:gd name="T109" fmla="*/ T108 w 1983"/>
                              <a:gd name="T110" fmla="+- 0 10853 20438"/>
                              <a:gd name="T111" fmla="*/ 10853 h 101"/>
                              <a:gd name="T112" fmla="+- 0 6922 -5035"/>
                              <a:gd name="T113" fmla="*/ T112 w 1983"/>
                              <a:gd name="T114" fmla="+- 0 10954 20438"/>
                              <a:gd name="T115" fmla="*/ 10954 h 101"/>
                              <a:gd name="T116" fmla="+- 0 6941 -5035"/>
                              <a:gd name="T117" fmla="*/ T116 w 1983"/>
                              <a:gd name="T118" fmla="+- 0 10920 20438"/>
                              <a:gd name="T119" fmla="*/ 10920 h 101"/>
                              <a:gd name="T120" fmla="+- 0 7099 -5035"/>
                              <a:gd name="T121" fmla="*/ T120 w 1983"/>
                              <a:gd name="T122" fmla="+- 0 10867 20438"/>
                              <a:gd name="T123" fmla="*/ 10867 h 101"/>
                              <a:gd name="T124" fmla="+- 0 7061 -5035"/>
                              <a:gd name="T125" fmla="*/ T124 w 1983"/>
                              <a:gd name="T126" fmla="+- 0 10853 20438"/>
                              <a:gd name="T127" fmla="*/ 10853 h 101"/>
                              <a:gd name="T128" fmla="+- 0 7037 -5035"/>
                              <a:gd name="T129" fmla="*/ T128 w 1983"/>
                              <a:gd name="T130" fmla="+- 0 10877 20438"/>
                              <a:gd name="T131" fmla="*/ 10877 h 101"/>
                              <a:gd name="T132" fmla="+- 0 7037 -5035"/>
                              <a:gd name="T133" fmla="*/ T132 w 1983"/>
                              <a:gd name="T134" fmla="+- 0 10930 20438"/>
                              <a:gd name="T135" fmla="*/ 10930 h 101"/>
                              <a:gd name="T136" fmla="+- 0 7061 -5035"/>
                              <a:gd name="T137" fmla="*/ T136 w 1983"/>
                              <a:gd name="T138" fmla="+- 0 10954 20438"/>
                              <a:gd name="T139" fmla="*/ 10954 h 101"/>
                              <a:gd name="T140" fmla="+- 0 7099 -5035"/>
                              <a:gd name="T141" fmla="*/ T140 w 1983"/>
                              <a:gd name="T142" fmla="+- 0 10939 20438"/>
                              <a:gd name="T143" fmla="*/ 10939 h 101"/>
                              <a:gd name="T144" fmla="+- 0 7205 -5035"/>
                              <a:gd name="T145" fmla="*/ T144 w 1983"/>
                              <a:gd name="T146" fmla="+- 0 10867 20438"/>
                              <a:gd name="T147" fmla="*/ 10867 h 101"/>
                              <a:gd name="T148" fmla="+- 0 7162 -5035"/>
                              <a:gd name="T149" fmla="*/ T148 w 1983"/>
                              <a:gd name="T150" fmla="+- 0 10853 20438"/>
                              <a:gd name="T151" fmla="*/ 10853 h 101"/>
                              <a:gd name="T152" fmla="+- 0 7138 -5035"/>
                              <a:gd name="T153" fmla="*/ T152 w 1983"/>
                              <a:gd name="T154" fmla="+- 0 10877 20438"/>
                              <a:gd name="T155" fmla="*/ 10877 h 101"/>
                              <a:gd name="T156" fmla="+- 0 7138 -5035"/>
                              <a:gd name="T157" fmla="*/ T156 w 1983"/>
                              <a:gd name="T158" fmla="+- 0 10930 20438"/>
                              <a:gd name="T159" fmla="*/ 10930 h 101"/>
                              <a:gd name="T160" fmla="+- 0 7162 -5035"/>
                              <a:gd name="T161" fmla="*/ T160 w 1983"/>
                              <a:gd name="T162" fmla="+- 0 10954 20438"/>
                              <a:gd name="T163" fmla="*/ 10954 h 101"/>
                              <a:gd name="T164" fmla="+- 0 7205 -5035"/>
                              <a:gd name="T165" fmla="*/ T164 w 1983"/>
                              <a:gd name="T166" fmla="+- 0 10939 20438"/>
                              <a:gd name="T167" fmla="*/ 10939 h 101"/>
                              <a:gd name="T168" fmla="+- 0 7258 -5035"/>
                              <a:gd name="T169" fmla="*/ T168 w 1983"/>
                              <a:gd name="T170" fmla="+- 0 10858 20438"/>
                              <a:gd name="T171" fmla="*/ 10858 h 101"/>
                              <a:gd name="T172" fmla="+- 0 7238 -5035"/>
                              <a:gd name="T173" fmla="*/ T172 w 1983"/>
                              <a:gd name="T174" fmla="+- 0 10891 20438"/>
                              <a:gd name="T175" fmla="*/ 10891 h 101"/>
                              <a:gd name="T176" fmla="+- 0 7248 -5035"/>
                              <a:gd name="T177" fmla="*/ T176 w 1983"/>
                              <a:gd name="T178" fmla="+- 0 10939 20438"/>
                              <a:gd name="T179" fmla="*/ 10939 h 101"/>
                              <a:gd name="T180" fmla="+- 0 7286 -5035"/>
                              <a:gd name="T181" fmla="*/ T180 w 1983"/>
                              <a:gd name="T182" fmla="+- 0 10954 20438"/>
                              <a:gd name="T183" fmla="*/ 10954 h 101"/>
                              <a:gd name="T184" fmla="+- 0 7310 -5035"/>
                              <a:gd name="T185" fmla="*/ T184 w 1983"/>
                              <a:gd name="T186" fmla="+- 0 10930 20438"/>
                              <a:gd name="T187" fmla="*/ 10930 h 101"/>
                              <a:gd name="T188" fmla="+- 0 7310 -5035"/>
                              <a:gd name="T189" fmla="*/ T188 w 1983"/>
                              <a:gd name="T190" fmla="+- 0 10877 20438"/>
                              <a:gd name="T191" fmla="*/ 10877 h 101"/>
                              <a:gd name="T192" fmla="+- 0 7286 -5035"/>
                              <a:gd name="T193" fmla="*/ T192 w 1983"/>
                              <a:gd name="T194" fmla="+- 0 10853 20438"/>
                              <a:gd name="T195" fmla="*/ 10853 h 101"/>
                              <a:gd name="T196" fmla="+- 0 7344 -5035"/>
                              <a:gd name="T197" fmla="*/ T196 w 1983"/>
                              <a:gd name="T198" fmla="+- 0 10853 20438"/>
                              <a:gd name="T199" fmla="*/ 10853 h 101"/>
                              <a:gd name="T200" fmla="+- 0 7406 -5035"/>
                              <a:gd name="T201" fmla="*/ T200 w 1983"/>
                              <a:gd name="T202" fmla="+- 0 10862 20438"/>
                              <a:gd name="T203" fmla="*/ 10862 h 101"/>
                              <a:gd name="T204" fmla="+- 0 7406 -5035"/>
                              <a:gd name="T205" fmla="*/ T204 w 1983"/>
                              <a:gd name="T206" fmla="+- 0 10891 20438"/>
                              <a:gd name="T207" fmla="*/ 10891 h 101"/>
                              <a:gd name="T208" fmla="+- 0 7344 -5035"/>
                              <a:gd name="T209" fmla="*/ T208 w 1983"/>
                              <a:gd name="T210" fmla="+- 0 10901 20438"/>
                              <a:gd name="T211" fmla="*/ 10901 h 101"/>
                              <a:gd name="T212" fmla="+- 0 7445 -5035"/>
                              <a:gd name="T213" fmla="*/ T212 w 1983"/>
                              <a:gd name="T214" fmla="+- 0 10954 20438"/>
                              <a:gd name="T215" fmla="*/ 10954 h 101"/>
                              <a:gd name="T216" fmla="+- 0 7498 -5035"/>
                              <a:gd name="T217" fmla="*/ T216 w 1983"/>
                              <a:gd name="T218" fmla="+- 0 10858 20438"/>
                              <a:gd name="T219" fmla="*/ 10858 h 101"/>
                              <a:gd name="T220" fmla="+- 0 7517 -5035"/>
                              <a:gd name="T221" fmla="*/ T220 w 1983"/>
                              <a:gd name="T222" fmla="+- 0 10891 20438"/>
                              <a:gd name="T223" fmla="*/ 10891 h 101"/>
                              <a:gd name="T224" fmla="+- 0 7507 -5035"/>
                              <a:gd name="T225" fmla="*/ T224 w 1983"/>
                              <a:gd name="T226" fmla="+- 0 10939 20438"/>
                              <a:gd name="T227" fmla="*/ 10939 h 101"/>
                              <a:gd name="T228" fmla="+- 0 7445 -5035"/>
                              <a:gd name="T229" fmla="*/ T228 w 1983"/>
                              <a:gd name="T230" fmla="+- 0 10954 20438"/>
                              <a:gd name="T231" fmla="*/ 10954 h 101"/>
                              <a:gd name="T232" fmla="+- 0 7627 -5035"/>
                              <a:gd name="T233" fmla="*/ T232 w 1983"/>
                              <a:gd name="T234" fmla="+- 0 10954 20438"/>
                              <a:gd name="T235" fmla="*/ 10954 h 101"/>
                              <a:gd name="T236" fmla="+- 0 7656 -5035"/>
                              <a:gd name="T237" fmla="*/ T236 w 1983"/>
                              <a:gd name="T238" fmla="+- 0 10954 20438"/>
                              <a:gd name="T239" fmla="*/ 10954 h 101"/>
                              <a:gd name="T240" fmla="+- 0 7728 -5035"/>
                              <a:gd name="T241" fmla="*/ T240 w 1983"/>
                              <a:gd name="T242" fmla="+- 0 10853 20438"/>
                              <a:gd name="T243" fmla="*/ 10853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983" h="101">
                                <a:moveTo>
                                  <a:pt x="10781" y="-9484"/>
                                </a:moveTo>
                                <a:lnTo>
                                  <a:pt x="10781" y="-9585"/>
                                </a:lnTo>
                                <a:lnTo>
                                  <a:pt x="10843" y="-9585"/>
                                </a:lnTo>
                                <a:moveTo>
                                  <a:pt x="10781" y="-9537"/>
                                </a:moveTo>
                                <a:lnTo>
                                  <a:pt x="10819" y="-9537"/>
                                </a:lnTo>
                                <a:moveTo>
                                  <a:pt x="10867" y="-9585"/>
                                </a:moveTo>
                                <a:lnTo>
                                  <a:pt x="10867" y="-9513"/>
                                </a:lnTo>
                                <a:lnTo>
                                  <a:pt x="10872" y="-9499"/>
                                </a:lnTo>
                                <a:lnTo>
                                  <a:pt x="10881" y="-9489"/>
                                </a:lnTo>
                                <a:lnTo>
                                  <a:pt x="10896" y="-9484"/>
                                </a:lnTo>
                                <a:lnTo>
                                  <a:pt x="10905" y="-9484"/>
                                </a:lnTo>
                                <a:lnTo>
                                  <a:pt x="10920" y="-9489"/>
                                </a:lnTo>
                                <a:lnTo>
                                  <a:pt x="10934" y="-9499"/>
                                </a:lnTo>
                                <a:lnTo>
                                  <a:pt x="10939" y="-9513"/>
                                </a:lnTo>
                                <a:lnTo>
                                  <a:pt x="10939" y="-9585"/>
                                </a:lnTo>
                                <a:moveTo>
                                  <a:pt x="10977" y="-9484"/>
                                </a:moveTo>
                                <a:lnTo>
                                  <a:pt x="10977" y="-9585"/>
                                </a:lnTo>
                                <a:lnTo>
                                  <a:pt x="11021" y="-9585"/>
                                </a:lnTo>
                                <a:lnTo>
                                  <a:pt x="11035" y="-9580"/>
                                </a:lnTo>
                                <a:lnTo>
                                  <a:pt x="11040" y="-9576"/>
                                </a:lnTo>
                                <a:lnTo>
                                  <a:pt x="11045" y="-9566"/>
                                </a:lnTo>
                                <a:lnTo>
                                  <a:pt x="11045" y="-9556"/>
                                </a:lnTo>
                                <a:lnTo>
                                  <a:pt x="11040" y="-9547"/>
                                </a:lnTo>
                                <a:lnTo>
                                  <a:pt x="11035" y="-9542"/>
                                </a:lnTo>
                                <a:lnTo>
                                  <a:pt x="11021" y="-9537"/>
                                </a:lnTo>
                                <a:lnTo>
                                  <a:pt x="10977" y="-9537"/>
                                </a:lnTo>
                                <a:moveTo>
                                  <a:pt x="11011" y="-9537"/>
                                </a:moveTo>
                                <a:lnTo>
                                  <a:pt x="11045" y="-9484"/>
                                </a:lnTo>
                                <a:moveTo>
                                  <a:pt x="11078" y="-9484"/>
                                </a:moveTo>
                                <a:lnTo>
                                  <a:pt x="11078" y="-9585"/>
                                </a:lnTo>
                                <a:lnTo>
                                  <a:pt x="11145" y="-9484"/>
                                </a:lnTo>
                                <a:lnTo>
                                  <a:pt x="11145" y="-9585"/>
                                </a:lnTo>
                                <a:moveTo>
                                  <a:pt x="11184" y="-9484"/>
                                </a:moveTo>
                                <a:lnTo>
                                  <a:pt x="11184" y="-9585"/>
                                </a:lnTo>
                                <a:moveTo>
                                  <a:pt x="11294" y="-9571"/>
                                </a:moveTo>
                                <a:lnTo>
                                  <a:pt x="11285" y="-9580"/>
                                </a:lnTo>
                                <a:lnTo>
                                  <a:pt x="11270" y="-9585"/>
                                </a:lnTo>
                                <a:lnTo>
                                  <a:pt x="11251" y="-9585"/>
                                </a:lnTo>
                                <a:lnTo>
                                  <a:pt x="11237" y="-9580"/>
                                </a:lnTo>
                                <a:lnTo>
                                  <a:pt x="11227" y="-9571"/>
                                </a:lnTo>
                                <a:lnTo>
                                  <a:pt x="11227" y="-9561"/>
                                </a:lnTo>
                                <a:lnTo>
                                  <a:pt x="11232" y="-9552"/>
                                </a:lnTo>
                                <a:lnTo>
                                  <a:pt x="11237" y="-9547"/>
                                </a:lnTo>
                                <a:lnTo>
                                  <a:pt x="11246" y="-9542"/>
                                </a:lnTo>
                                <a:lnTo>
                                  <a:pt x="11275" y="-9532"/>
                                </a:lnTo>
                                <a:lnTo>
                                  <a:pt x="11285" y="-9528"/>
                                </a:lnTo>
                                <a:lnTo>
                                  <a:pt x="11289" y="-9523"/>
                                </a:lnTo>
                                <a:lnTo>
                                  <a:pt x="11294" y="-9513"/>
                                </a:lnTo>
                                <a:lnTo>
                                  <a:pt x="11294" y="-9499"/>
                                </a:lnTo>
                                <a:lnTo>
                                  <a:pt x="11285" y="-9489"/>
                                </a:lnTo>
                                <a:lnTo>
                                  <a:pt x="11270" y="-9484"/>
                                </a:lnTo>
                                <a:lnTo>
                                  <a:pt x="11251" y="-9484"/>
                                </a:lnTo>
                                <a:lnTo>
                                  <a:pt x="11237" y="-9489"/>
                                </a:lnTo>
                                <a:lnTo>
                                  <a:pt x="11227" y="-9499"/>
                                </a:lnTo>
                                <a:moveTo>
                                  <a:pt x="11323" y="-9484"/>
                                </a:moveTo>
                                <a:lnTo>
                                  <a:pt x="11323" y="-9585"/>
                                </a:lnTo>
                                <a:moveTo>
                                  <a:pt x="11390" y="-9585"/>
                                </a:moveTo>
                                <a:lnTo>
                                  <a:pt x="11390" y="-9484"/>
                                </a:lnTo>
                                <a:moveTo>
                                  <a:pt x="11323" y="-9537"/>
                                </a:moveTo>
                                <a:lnTo>
                                  <a:pt x="11390" y="-9537"/>
                                </a:lnTo>
                                <a:moveTo>
                                  <a:pt x="11429" y="-9484"/>
                                </a:moveTo>
                                <a:lnTo>
                                  <a:pt x="11429" y="-9585"/>
                                </a:lnTo>
                                <a:lnTo>
                                  <a:pt x="11496" y="-9585"/>
                                </a:lnTo>
                                <a:moveTo>
                                  <a:pt x="11429" y="-9537"/>
                                </a:moveTo>
                                <a:lnTo>
                                  <a:pt x="11472" y="-9537"/>
                                </a:lnTo>
                                <a:moveTo>
                                  <a:pt x="11429" y="-9484"/>
                                </a:moveTo>
                                <a:lnTo>
                                  <a:pt x="11496" y="-9484"/>
                                </a:lnTo>
                                <a:moveTo>
                                  <a:pt x="11525" y="-9484"/>
                                </a:moveTo>
                                <a:lnTo>
                                  <a:pt x="11525" y="-9585"/>
                                </a:lnTo>
                                <a:lnTo>
                                  <a:pt x="11558" y="-9585"/>
                                </a:lnTo>
                                <a:lnTo>
                                  <a:pt x="11573" y="-9580"/>
                                </a:lnTo>
                                <a:lnTo>
                                  <a:pt x="11582" y="-9571"/>
                                </a:lnTo>
                                <a:lnTo>
                                  <a:pt x="11587" y="-9561"/>
                                </a:lnTo>
                                <a:lnTo>
                                  <a:pt x="11592" y="-9547"/>
                                </a:lnTo>
                                <a:lnTo>
                                  <a:pt x="11592" y="-9523"/>
                                </a:lnTo>
                                <a:lnTo>
                                  <a:pt x="11587" y="-9508"/>
                                </a:lnTo>
                                <a:lnTo>
                                  <a:pt x="11582" y="-9499"/>
                                </a:lnTo>
                                <a:lnTo>
                                  <a:pt x="11573" y="-9489"/>
                                </a:lnTo>
                                <a:lnTo>
                                  <a:pt x="11558" y="-9484"/>
                                </a:lnTo>
                                <a:lnTo>
                                  <a:pt x="11525" y="-9484"/>
                                </a:lnTo>
                                <a:close/>
                                <a:moveTo>
                                  <a:pt x="11721" y="-9484"/>
                                </a:moveTo>
                                <a:lnTo>
                                  <a:pt x="11721" y="-9585"/>
                                </a:lnTo>
                                <a:moveTo>
                                  <a:pt x="11760" y="-9484"/>
                                </a:moveTo>
                                <a:lnTo>
                                  <a:pt x="11760" y="-9585"/>
                                </a:lnTo>
                                <a:lnTo>
                                  <a:pt x="11827" y="-9484"/>
                                </a:lnTo>
                                <a:lnTo>
                                  <a:pt x="11827" y="-9585"/>
                                </a:lnTo>
                                <a:moveTo>
                                  <a:pt x="11957" y="-9484"/>
                                </a:moveTo>
                                <a:lnTo>
                                  <a:pt x="12000" y="-9585"/>
                                </a:lnTo>
                                <a:lnTo>
                                  <a:pt x="12038" y="-9484"/>
                                </a:lnTo>
                                <a:moveTo>
                                  <a:pt x="11976" y="-9518"/>
                                </a:moveTo>
                                <a:lnTo>
                                  <a:pt x="12024" y="-9518"/>
                                </a:lnTo>
                                <a:moveTo>
                                  <a:pt x="12139" y="-9561"/>
                                </a:moveTo>
                                <a:lnTo>
                                  <a:pt x="12134" y="-9571"/>
                                </a:lnTo>
                                <a:lnTo>
                                  <a:pt x="12125" y="-9580"/>
                                </a:lnTo>
                                <a:lnTo>
                                  <a:pt x="12115" y="-9585"/>
                                </a:lnTo>
                                <a:lnTo>
                                  <a:pt x="12096" y="-9585"/>
                                </a:lnTo>
                                <a:lnTo>
                                  <a:pt x="12086" y="-9580"/>
                                </a:lnTo>
                                <a:lnTo>
                                  <a:pt x="12077" y="-9571"/>
                                </a:lnTo>
                                <a:lnTo>
                                  <a:pt x="12072" y="-9561"/>
                                </a:lnTo>
                                <a:lnTo>
                                  <a:pt x="12067" y="-9547"/>
                                </a:lnTo>
                                <a:lnTo>
                                  <a:pt x="12067" y="-9523"/>
                                </a:lnTo>
                                <a:lnTo>
                                  <a:pt x="12072" y="-9508"/>
                                </a:lnTo>
                                <a:lnTo>
                                  <a:pt x="12077" y="-9499"/>
                                </a:lnTo>
                                <a:lnTo>
                                  <a:pt x="12086" y="-9489"/>
                                </a:lnTo>
                                <a:lnTo>
                                  <a:pt x="12096" y="-9484"/>
                                </a:lnTo>
                                <a:lnTo>
                                  <a:pt x="12115" y="-9484"/>
                                </a:lnTo>
                                <a:lnTo>
                                  <a:pt x="12125" y="-9489"/>
                                </a:lnTo>
                                <a:lnTo>
                                  <a:pt x="12134" y="-9499"/>
                                </a:lnTo>
                                <a:lnTo>
                                  <a:pt x="12139" y="-9508"/>
                                </a:lnTo>
                                <a:moveTo>
                                  <a:pt x="12245" y="-9561"/>
                                </a:moveTo>
                                <a:lnTo>
                                  <a:pt x="12240" y="-9571"/>
                                </a:lnTo>
                                <a:lnTo>
                                  <a:pt x="12230" y="-9580"/>
                                </a:lnTo>
                                <a:lnTo>
                                  <a:pt x="12216" y="-9585"/>
                                </a:lnTo>
                                <a:lnTo>
                                  <a:pt x="12197" y="-9585"/>
                                </a:lnTo>
                                <a:lnTo>
                                  <a:pt x="12187" y="-9580"/>
                                </a:lnTo>
                                <a:lnTo>
                                  <a:pt x="12177" y="-9571"/>
                                </a:lnTo>
                                <a:lnTo>
                                  <a:pt x="12173" y="-9561"/>
                                </a:lnTo>
                                <a:lnTo>
                                  <a:pt x="12168" y="-9547"/>
                                </a:lnTo>
                                <a:lnTo>
                                  <a:pt x="12168" y="-9523"/>
                                </a:lnTo>
                                <a:lnTo>
                                  <a:pt x="12173" y="-9508"/>
                                </a:lnTo>
                                <a:lnTo>
                                  <a:pt x="12177" y="-9499"/>
                                </a:lnTo>
                                <a:lnTo>
                                  <a:pt x="12187" y="-9489"/>
                                </a:lnTo>
                                <a:lnTo>
                                  <a:pt x="12197" y="-9484"/>
                                </a:lnTo>
                                <a:lnTo>
                                  <a:pt x="12216" y="-9484"/>
                                </a:lnTo>
                                <a:lnTo>
                                  <a:pt x="12230" y="-9489"/>
                                </a:lnTo>
                                <a:lnTo>
                                  <a:pt x="12240" y="-9499"/>
                                </a:lnTo>
                                <a:lnTo>
                                  <a:pt x="12245" y="-9508"/>
                                </a:lnTo>
                                <a:moveTo>
                                  <a:pt x="12302" y="-9585"/>
                                </a:moveTo>
                                <a:lnTo>
                                  <a:pt x="12293" y="-9580"/>
                                </a:lnTo>
                                <a:lnTo>
                                  <a:pt x="12283" y="-9571"/>
                                </a:lnTo>
                                <a:lnTo>
                                  <a:pt x="12278" y="-9561"/>
                                </a:lnTo>
                                <a:lnTo>
                                  <a:pt x="12273" y="-9547"/>
                                </a:lnTo>
                                <a:lnTo>
                                  <a:pt x="12273" y="-9523"/>
                                </a:lnTo>
                                <a:lnTo>
                                  <a:pt x="12278" y="-9508"/>
                                </a:lnTo>
                                <a:lnTo>
                                  <a:pt x="12283" y="-9499"/>
                                </a:lnTo>
                                <a:lnTo>
                                  <a:pt x="12293" y="-9489"/>
                                </a:lnTo>
                                <a:lnTo>
                                  <a:pt x="12302" y="-9484"/>
                                </a:lnTo>
                                <a:lnTo>
                                  <a:pt x="12321" y="-9484"/>
                                </a:lnTo>
                                <a:lnTo>
                                  <a:pt x="12331" y="-9489"/>
                                </a:lnTo>
                                <a:lnTo>
                                  <a:pt x="12341" y="-9499"/>
                                </a:lnTo>
                                <a:lnTo>
                                  <a:pt x="12345" y="-9508"/>
                                </a:lnTo>
                                <a:lnTo>
                                  <a:pt x="12350" y="-9523"/>
                                </a:lnTo>
                                <a:lnTo>
                                  <a:pt x="12350" y="-9547"/>
                                </a:lnTo>
                                <a:lnTo>
                                  <a:pt x="12345" y="-9561"/>
                                </a:lnTo>
                                <a:lnTo>
                                  <a:pt x="12341" y="-9571"/>
                                </a:lnTo>
                                <a:lnTo>
                                  <a:pt x="12331" y="-9580"/>
                                </a:lnTo>
                                <a:lnTo>
                                  <a:pt x="12321" y="-9585"/>
                                </a:lnTo>
                                <a:lnTo>
                                  <a:pt x="12302" y="-9585"/>
                                </a:lnTo>
                                <a:close/>
                                <a:moveTo>
                                  <a:pt x="12379" y="-9484"/>
                                </a:moveTo>
                                <a:lnTo>
                                  <a:pt x="12379" y="-9585"/>
                                </a:lnTo>
                                <a:lnTo>
                                  <a:pt x="12422" y="-9585"/>
                                </a:lnTo>
                                <a:lnTo>
                                  <a:pt x="12437" y="-9580"/>
                                </a:lnTo>
                                <a:lnTo>
                                  <a:pt x="12441" y="-9576"/>
                                </a:lnTo>
                                <a:lnTo>
                                  <a:pt x="12446" y="-9566"/>
                                </a:lnTo>
                                <a:lnTo>
                                  <a:pt x="12446" y="-9556"/>
                                </a:lnTo>
                                <a:lnTo>
                                  <a:pt x="12441" y="-9547"/>
                                </a:lnTo>
                                <a:lnTo>
                                  <a:pt x="12437" y="-9542"/>
                                </a:lnTo>
                                <a:lnTo>
                                  <a:pt x="12422" y="-9537"/>
                                </a:lnTo>
                                <a:lnTo>
                                  <a:pt x="12379" y="-9537"/>
                                </a:lnTo>
                                <a:moveTo>
                                  <a:pt x="12413" y="-9537"/>
                                </a:moveTo>
                                <a:lnTo>
                                  <a:pt x="12446" y="-9484"/>
                                </a:lnTo>
                                <a:moveTo>
                                  <a:pt x="12480" y="-9484"/>
                                </a:moveTo>
                                <a:lnTo>
                                  <a:pt x="12480" y="-9585"/>
                                </a:lnTo>
                                <a:lnTo>
                                  <a:pt x="12518" y="-9585"/>
                                </a:lnTo>
                                <a:lnTo>
                                  <a:pt x="12533" y="-9580"/>
                                </a:lnTo>
                                <a:lnTo>
                                  <a:pt x="12542" y="-9571"/>
                                </a:lnTo>
                                <a:lnTo>
                                  <a:pt x="12547" y="-9561"/>
                                </a:lnTo>
                                <a:lnTo>
                                  <a:pt x="12552" y="-9547"/>
                                </a:lnTo>
                                <a:lnTo>
                                  <a:pt x="12552" y="-9523"/>
                                </a:lnTo>
                                <a:lnTo>
                                  <a:pt x="12547" y="-9508"/>
                                </a:lnTo>
                                <a:lnTo>
                                  <a:pt x="12542" y="-9499"/>
                                </a:lnTo>
                                <a:lnTo>
                                  <a:pt x="12533" y="-9489"/>
                                </a:lnTo>
                                <a:lnTo>
                                  <a:pt x="12518" y="-9484"/>
                                </a:lnTo>
                                <a:lnTo>
                                  <a:pt x="12480" y="-9484"/>
                                </a:lnTo>
                                <a:close/>
                                <a:moveTo>
                                  <a:pt x="12585" y="-9484"/>
                                </a:moveTo>
                                <a:lnTo>
                                  <a:pt x="12624" y="-9585"/>
                                </a:lnTo>
                                <a:lnTo>
                                  <a:pt x="12662" y="-9484"/>
                                </a:lnTo>
                                <a:moveTo>
                                  <a:pt x="12600" y="-9518"/>
                                </a:moveTo>
                                <a:lnTo>
                                  <a:pt x="12648" y="-9518"/>
                                </a:lnTo>
                                <a:moveTo>
                                  <a:pt x="12691" y="-9484"/>
                                </a:moveTo>
                                <a:lnTo>
                                  <a:pt x="12691" y="-9585"/>
                                </a:lnTo>
                                <a:lnTo>
                                  <a:pt x="12763" y="-9484"/>
                                </a:lnTo>
                                <a:lnTo>
                                  <a:pt x="12763" y="-9585"/>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5" name="Picture 15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7848" y="10497"/>
                            <a:ext cx="36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AutoShape 157"/>
                        <wps:cNvSpPr>
                          <a:spLocks/>
                        </wps:cNvSpPr>
                        <wps:spPr bwMode="auto">
                          <a:xfrm>
                            <a:off x="-3015" y="20265"/>
                            <a:ext cx="389" cy="274"/>
                          </a:xfrm>
                          <a:custGeom>
                            <a:avLst/>
                            <a:gdLst>
                              <a:gd name="T0" fmla="+- 0 7930 -3014"/>
                              <a:gd name="T1" fmla="*/ T0 w 389"/>
                              <a:gd name="T2" fmla="+- 0 10680 20266"/>
                              <a:gd name="T3" fmla="*/ 10680 h 274"/>
                              <a:gd name="T4" fmla="+- 0 7930 -3014"/>
                              <a:gd name="T5" fmla="*/ T4 w 389"/>
                              <a:gd name="T6" fmla="+- 0 10786 20266"/>
                              <a:gd name="T7" fmla="*/ 10786 h 274"/>
                              <a:gd name="T8" fmla="+- 0 7896 -3014"/>
                              <a:gd name="T9" fmla="*/ T8 w 389"/>
                              <a:gd name="T10" fmla="+- 0 10680 20266"/>
                              <a:gd name="T11" fmla="*/ 10680 h 274"/>
                              <a:gd name="T12" fmla="+- 0 7968 -3014"/>
                              <a:gd name="T13" fmla="*/ T12 w 389"/>
                              <a:gd name="T14" fmla="+- 0 10680 20266"/>
                              <a:gd name="T15" fmla="*/ 10680 h 274"/>
                              <a:gd name="T16" fmla="+- 0 7987 -3014"/>
                              <a:gd name="T17" fmla="*/ T16 w 389"/>
                              <a:gd name="T18" fmla="+- 0 10786 20266"/>
                              <a:gd name="T19" fmla="*/ 10786 h 274"/>
                              <a:gd name="T20" fmla="+- 0 7987 -3014"/>
                              <a:gd name="T21" fmla="*/ T20 w 389"/>
                              <a:gd name="T22" fmla="+- 0 10680 20266"/>
                              <a:gd name="T23" fmla="*/ 10680 h 274"/>
                              <a:gd name="T24" fmla="+- 0 8054 -3014"/>
                              <a:gd name="T25" fmla="*/ T24 w 389"/>
                              <a:gd name="T26" fmla="+- 0 10680 20266"/>
                              <a:gd name="T27" fmla="*/ 10680 h 274"/>
                              <a:gd name="T28" fmla="+- 0 8054 -3014"/>
                              <a:gd name="T29" fmla="*/ T28 w 389"/>
                              <a:gd name="T30" fmla="+- 0 10786 20266"/>
                              <a:gd name="T31" fmla="*/ 10786 h 274"/>
                              <a:gd name="T32" fmla="+- 0 7987 -3014"/>
                              <a:gd name="T33" fmla="*/ T32 w 389"/>
                              <a:gd name="T34" fmla="+- 0 10728 20266"/>
                              <a:gd name="T35" fmla="*/ 10728 h 274"/>
                              <a:gd name="T36" fmla="+- 0 8054 -3014"/>
                              <a:gd name="T37" fmla="*/ T36 w 389"/>
                              <a:gd name="T38" fmla="+- 0 10728 20266"/>
                              <a:gd name="T39" fmla="*/ 10728 h 274"/>
                              <a:gd name="T40" fmla="+- 0 8093 -3014"/>
                              <a:gd name="T41" fmla="*/ T40 w 389"/>
                              <a:gd name="T42" fmla="+- 0 10786 20266"/>
                              <a:gd name="T43" fmla="*/ 10786 h 274"/>
                              <a:gd name="T44" fmla="+- 0 8093 -3014"/>
                              <a:gd name="T45" fmla="*/ T44 w 389"/>
                              <a:gd name="T46" fmla="+- 0 10680 20266"/>
                              <a:gd name="T47" fmla="*/ 10680 h 274"/>
                              <a:gd name="T48" fmla="+- 0 8155 -3014"/>
                              <a:gd name="T49" fmla="*/ T48 w 389"/>
                              <a:gd name="T50" fmla="+- 0 10680 20266"/>
                              <a:gd name="T51" fmla="*/ 10680 h 274"/>
                              <a:gd name="T52" fmla="+- 0 8093 -3014"/>
                              <a:gd name="T53" fmla="*/ T52 w 389"/>
                              <a:gd name="T54" fmla="+- 0 10728 20266"/>
                              <a:gd name="T55" fmla="*/ 10728 h 274"/>
                              <a:gd name="T56" fmla="+- 0 8131 -3014"/>
                              <a:gd name="T57" fmla="*/ T56 w 389"/>
                              <a:gd name="T58" fmla="+- 0 10728 20266"/>
                              <a:gd name="T59" fmla="*/ 10728 h 274"/>
                              <a:gd name="T60" fmla="+- 0 8093 -3014"/>
                              <a:gd name="T61" fmla="*/ T60 w 389"/>
                              <a:gd name="T62" fmla="+- 0 10786 20266"/>
                              <a:gd name="T63" fmla="*/ 10786 h 274"/>
                              <a:gd name="T64" fmla="+- 0 8155 -3014"/>
                              <a:gd name="T65" fmla="*/ T64 w 389"/>
                              <a:gd name="T66" fmla="+- 0 10786 20266"/>
                              <a:gd name="T67" fmla="*/ 10786 h 274"/>
                              <a:gd name="T68" fmla="+- 0 7838 -3014"/>
                              <a:gd name="T69" fmla="*/ T68 w 389"/>
                              <a:gd name="T70" fmla="+- 0 10877 20266"/>
                              <a:gd name="T71" fmla="*/ 10877 h 274"/>
                              <a:gd name="T72" fmla="+- 0 7834 -3014"/>
                              <a:gd name="T73" fmla="*/ T72 w 389"/>
                              <a:gd name="T74" fmla="+- 0 10867 20266"/>
                              <a:gd name="T75" fmla="*/ 10867 h 274"/>
                              <a:gd name="T76" fmla="+- 0 7824 -3014"/>
                              <a:gd name="T77" fmla="*/ T76 w 389"/>
                              <a:gd name="T78" fmla="+- 0 10858 20266"/>
                              <a:gd name="T79" fmla="*/ 10858 h 274"/>
                              <a:gd name="T80" fmla="+- 0 7814 -3014"/>
                              <a:gd name="T81" fmla="*/ T80 w 389"/>
                              <a:gd name="T82" fmla="+- 0 10853 20266"/>
                              <a:gd name="T83" fmla="*/ 10853 h 274"/>
                              <a:gd name="T84" fmla="+- 0 7795 -3014"/>
                              <a:gd name="T85" fmla="*/ T84 w 389"/>
                              <a:gd name="T86" fmla="+- 0 10853 20266"/>
                              <a:gd name="T87" fmla="*/ 10853 h 274"/>
                              <a:gd name="T88" fmla="+- 0 7786 -3014"/>
                              <a:gd name="T89" fmla="*/ T88 w 389"/>
                              <a:gd name="T90" fmla="+- 0 10858 20266"/>
                              <a:gd name="T91" fmla="*/ 10858 h 274"/>
                              <a:gd name="T92" fmla="+- 0 7776 -3014"/>
                              <a:gd name="T93" fmla="*/ T92 w 389"/>
                              <a:gd name="T94" fmla="+- 0 10867 20266"/>
                              <a:gd name="T95" fmla="*/ 10867 h 274"/>
                              <a:gd name="T96" fmla="+- 0 7771 -3014"/>
                              <a:gd name="T97" fmla="*/ T96 w 389"/>
                              <a:gd name="T98" fmla="+- 0 10877 20266"/>
                              <a:gd name="T99" fmla="*/ 10877 h 274"/>
                              <a:gd name="T100" fmla="+- 0 7766 -3014"/>
                              <a:gd name="T101" fmla="*/ T100 w 389"/>
                              <a:gd name="T102" fmla="+- 0 10891 20266"/>
                              <a:gd name="T103" fmla="*/ 10891 h 274"/>
                              <a:gd name="T104" fmla="+- 0 7766 -3014"/>
                              <a:gd name="T105" fmla="*/ T104 w 389"/>
                              <a:gd name="T106" fmla="+- 0 10915 20266"/>
                              <a:gd name="T107" fmla="*/ 10915 h 274"/>
                              <a:gd name="T108" fmla="+- 0 7771 -3014"/>
                              <a:gd name="T109" fmla="*/ T108 w 389"/>
                              <a:gd name="T110" fmla="+- 0 10930 20266"/>
                              <a:gd name="T111" fmla="*/ 10930 h 274"/>
                              <a:gd name="T112" fmla="+- 0 7776 -3014"/>
                              <a:gd name="T113" fmla="*/ T112 w 389"/>
                              <a:gd name="T114" fmla="+- 0 10939 20266"/>
                              <a:gd name="T115" fmla="*/ 10939 h 274"/>
                              <a:gd name="T116" fmla="+- 0 7786 -3014"/>
                              <a:gd name="T117" fmla="*/ T116 w 389"/>
                              <a:gd name="T118" fmla="+- 0 10949 20266"/>
                              <a:gd name="T119" fmla="*/ 10949 h 274"/>
                              <a:gd name="T120" fmla="+- 0 7795 -3014"/>
                              <a:gd name="T121" fmla="*/ T120 w 389"/>
                              <a:gd name="T122" fmla="+- 0 10954 20266"/>
                              <a:gd name="T123" fmla="*/ 10954 h 274"/>
                              <a:gd name="T124" fmla="+- 0 7814 -3014"/>
                              <a:gd name="T125" fmla="*/ T124 w 389"/>
                              <a:gd name="T126" fmla="+- 0 10954 20266"/>
                              <a:gd name="T127" fmla="*/ 10954 h 274"/>
                              <a:gd name="T128" fmla="+- 0 7824 -3014"/>
                              <a:gd name="T129" fmla="*/ T128 w 389"/>
                              <a:gd name="T130" fmla="+- 0 10949 20266"/>
                              <a:gd name="T131" fmla="*/ 10949 h 274"/>
                              <a:gd name="T132" fmla="+- 0 7834 -3014"/>
                              <a:gd name="T133" fmla="*/ T132 w 389"/>
                              <a:gd name="T134" fmla="+- 0 10939 20266"/>
                              <a:gd name="T135" fmla="*/ 10939 h 274"/>
                              <a:gd name="T136" fmla="+- 0 7838 -3014"/>
                              <a:gd name="T137" fmla="*/ T136 w 389"/>
                              <a:gd name="T138" fmla="+- 0 10930 20266"/>
                              <a:gd name="T139" fmla="*/ 10930 h 274"/>
                              <a:gd name="T140" fmla="+- 0 7867 -3014"/>
                              <a:gd name="T141" fmla="*/ T140 w 389"/>
                              <a:gd name="T142" fmla="+- 0 10954 20266"/>
                              <a:gd name="T143" fmla="*/ 10954 h 274"/>
                              <a:gd name="T144" fmla="+- 0 7867 -3014"/>
                              <a:gd name="T145" fmla="*/ T144 w 389"/>
                              <a:gd name="T146" fmla="+- 0 10853 20266"/>
                              <a:gd name="T147" fmla="*/ 10853 h 274"/>
                              <a:gd name="T148" fmla="+- 0 7930 -3014"/>
                              <a:gd name="T149" fmla="*/ T148 w 389"/>
                              <a:gd name="T150" fmla="+- 0 10853 20266"/>
                              <a:gd name="T151" fmla="*/ 10853 h 274"/>
                              <a:gd name="T152" fmla="+- 0 7867 -3014"/>
                              <a:gd name="T153" fmla="*/ T152 w 389"/>
                              <a:gd name="T154" fmla="+- 0 10901 20266"/>
                              <a:gd name="T155" fmla="*/ 10901 h 274"/>
                              <a:gd name="T156" fmla="+- 0 7906 -3014"/>
                              <a:gd name="T157" fmla="*/ T156 w 389"/>
                              <a:gd name="T158" fmla="+- 0 10901 20266"/>
                              <a:gd name="T159" fmla="*/ 10901 h 274"/>
                              <a:gd name="T160" fmla="+- 0 7867 -3014"/>
                              <a:gd name="T161" fmla="*/ T160 w 389"/>
                              <a:gd name="T162" fmla="+- 0 10954 20266"/>
                              <a:gd name="T163" fmla="*/ 10954 h 274"/>
                              <a:gd name="T164" fmla="+- 0 7930 -3014"/>
                              <a:gd name="T165" fmla="*/ T164 w 389"/>
                              <a:gd name="T166" fmla="+- 0 10954 20266"/>
                              <a:gd name="T167" fmla="*/ 10954 h 2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89" h="274">
                                <a:moveTo>
                                  <a:pt x="10944" y="-9586"/>
                                </a:moveTo>
                                <a:lnTo>
                                  <a:pt x="10944" y="-9480"/>
                                </a:lnTo>
                                <a:moveTo>
                                  <a:pt x="10910" y="-9586"/>
                                </a:moveTo>
                                <a:lnTo>
                                  <a:pt x="10982" y="-9586"/>
                                </a:lnTo>
                                <a:moveTo>
                                  <a:pt x="11001" y="-9480"/>
                                </a:moveTo>
                                <a:lnTo>
                                  <a:pt x="11001" y="-9586"/>
                                </a:lnTo>
                                <a:moveTo>
                                  <a:pt x="11068" y="-9586"/>
                                </a:moveTo>
                                <a:lnTo>
                                  <a:pt x="11068" y="-9480"/>
                                </a:lnTo>
                                <a:moveTo>
                                  <a:pt x="11001" y="-9538"/>
                                </a:moveTo>
                                <a:lnTo>
                                  <a:pt x="11068" y="-9538"/>
                                </a:lnTo>
                                <a:moveTo>
                                  <a:pt x="11107" y="-9480"/>
                                </a:moveTo>
                                <a:lnTo>
                                  <a:pt x="11107" y="-9586"/>
                                </a:lnTo>
                                <a:lnTo>
                                  <a:pt x="11169" y="-9586"/>
                                </a:lnTo>
                                <a:moveTo>
                                  <a:pt x="11107" y="-9538"/>
                                </a:moveTo>
                                <a:lnTo>
                                  <a:pt x="11145" y="-9538"/>
                                </a:lnTo>
                                <a:moveTo>
                                  <a:pt x="11107" y="-9480"/>
                                </a:moveTo>
                                <a:lnTo>
                                  <a:pt x="11169" y="-9480"/>
                                </a:lnTo>
                                <a:moveTo>
                                  <a:pt x="10852" y="-9389"/>
                                </a:moveTo>
                                <a:lnTo>
                                  <a:pt x="10848" y="-9399"/>
                                </a:lnTo>
                                <a:lnTo>
                                  <a:pt x="10838" y="-9408"/>
                                </a:lnTo>
                                <a:lnTo>
                                  <a:pt x="10828" y="-9413"/>
                                </a:lnTo>
                                <a:lnTo>
                                  <a:pt x="10809" y="-9413"/>
                                </a:lnTo>
                                <a:lnTo>
                                  <a:pt x="10800" y="-9408"/>
                                </a:lnTo>
                                <a:lnTo>
                                  <a:pt x="10790" y="-9399"/>
                                </a:lnTo>
                                <a:lnTo>
                                  <a:pt x="10785" y="-9389"/>
                                </a:lnTo>
                                <a:lnTo>
                                  <a:pt x="10780" y="-9375"/>
                                </a:lnTo>
                                <a:lnTo>
                                  <a:pt x="10780" y="-9351"/>
                                </a:lnTo>
                                <a:lnTo>
                                  <a:pt x="10785" y="-9336"/>
                                </a:lnTo>
                                <a:lnTo>
                                  <a:pt x="10790" y="-9327"/>
                                </a:lnTo>
                                <a:lnTo>
                                  <a:pt x="10800" y="-9317"/>
                                </a:lnTo>
                                <a:lnTo>
                                  <a:pt x="10809" y="-9312"/>
                                </a:lnTo>
                                <a:lnTo>
                                  <a:pt x="10828" y="-9312"/>
                                </a:lnTo>
                                <a:lnTo>
                                  <a:pt x="10838" y="-9317"/>
                                </a:lnTo>
                                <a:lnTo>
                                  <a:pt x="10848" y="-9327"/>
                                </a:lnTo>
                                <a:lnTo>
                                  <a:pt x="10852" y="-9336"/>
                                </a:lnTo>
                                <a:moveTo>
                                  <a:pt x="10881" y="-9312"/>
                                </a:moveTo>
                                <a:lnTo>
                                  <a:pt x="10881" y="-9413"/>
                                </a:lnTo>
                                <a:lnTo>
                                  <a:pt x="10944" y="-9413"/>
                                </a:lnTo>
                                <a:moveTo>
                                  <a:pt x="10881" y="-9365"/>
                                </a:moveTo>
                                <a:lnTo>
                                  <a:pt x="10920" y="-9365"/>
                                </a:lnTo>
                                <a:moveTo>
                                  <a:pt x="10881" y="-9312"/>
                                </a:moveTo>
                                <a:lnTo>
                                  <a:pt x="10944" y="-9312"/>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7" name="Picture 15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8044" y="10843"/>
                            <a:ext cx="332"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 name="Picture 15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7718" y="10329"/>
                            <a:ext cx="39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AutoShape 154"/>
                        <wps:cNvSpPr>
                          <a:spLocks/>
                        </wps:cNvSpPr>
                        <wps:spPr bwMode="auto">
                          <a:xfrm>
                            <a:off x="-2544" y="19924"/>
                            <a:ext cx="260" cy="101"/>
                          </a:xfrm>
                          <a:custGeom>
                            <a:avLst/>
                            <a:gdLst>
                              <a:gd name="T0" fmla="+- 0 8270 -2544"/>
                              <a:gd name="T1" fmla="*/ T0 w 260"/>
                              <a:gd name="T2" fmla="+- 0 10339 19925"/>
                              <a:gd name="T3" fmla="*/ 10339 h 101"/>
                              <a:gd name="T4" fmla="+- 0 8270 -2544"/>
                              <a:gd name="T5" fmla="*/ T4 w 260"/>
                              <a:gd name="T6" fmla="+- 0 10440 19925"/>
                              <a:gd name="T7" fmla="*/ 10440 h 101"/>
                              <a:gd name="T8" fmla="+- 0 8237 -2544"/>
                              <a:gd name="T9" fmla="*/ T8 w 260"/>
                              <a:gd name="T10" fmla="+- 0 10339 19925"/>
                              <a:gd name="T11" fmla="*/ 10339 h 101"/>
                              <a:gd name="T12" fmla="+- 0 8304 -2544"/>
                              <a:gd name="T13" fmla="*/ T12 w 260"/>
                              <a:gd name="T14" fmla="+- 0 10339 19925"/>
                              <a:gd name="T15" fmla="*/ 10339 h 101"/>
                              <a:gd name="T16" fmla="+- 0 8323 -2544"/>
                              <a:gd name="T17" fmla="*/ T16 w 260"/>
                              <a:gd name="T18" fmla="+- 0 10440 19925"/>
                              <a:gd name="T19" fmla="*/ 10440 h 101"/>
                              <a:gd name="T20" fmla="+- 0 8323 -2544"/>
                              <a:gd name="T21" fmla="*/ T20 w 260"/>
                              <a:gd name="T22" fmla="+- 0 10339 19925"/>
                              <a:gd name="T23" fmla="*/ 10339 h 101"/>
                              <a:gd name="T24" fmla="+- 0 8390 -2544"/>
                              <a:gd name="T25" fmla="*/ T24 w 260"/>
                              <a:gd name="T26" fmla="+- 0 10339 19925"/>
                              <a:gd name="T27" fmla="*/ 10339 h 101"/>
                              <a:gd name="T28" fmla="+- 0 8390 -2544"/>
                              <a:gd name="T29" fmla="*/ T28 w 260"/>
                              <a:gd name="T30" fmla="+- 0 10440 19925"/>
                              <a:gd name="T31" fmla="*/ 10440 h 101"/>
                              <a:gd name="T32" fmla="+- 0 8323 -2544"/>
                              <a:gd name="T33" fmla="*/ T32 w 260"/>
                              <a:gd name="T34" fmla="+- 0 10387 19925"/>
                              <a:gd name="T35" fmla="*/ 10387 h 101"/>
                              <a:gd name="T36" fmla="+- 0 8390 -2544"/>
                              <a:gd name="T37" fmla="*/ T36 w 260"/>
                              <a:gd name="T38" fmla="+- 0 10387 19925"/>
                              <a:gd name="T39" fmla="*/ 10387 h 101"/>
                              <a:gd name="T40" fmla="+- 0 8429 -2544"/>
                              <a:gd name="T41" fmla="*/ T40 w 260"/>
                              <a:gd name="T42" fmla="+- 0 10440 19925"/>
                              <a:gd name="T43" fmla="*/ 10440 h 101"/>
                              <a:gd name="T44" fmla="+- 0 8429 -2544"/>
                              <a:gd name="T45" fmla="*/ T44 w 260"/>
                              <a:gd name="T46" fmla="+- 0 10339 19925"/>
                              <a:gd name="T47" fmla="*/ 10339 h 101"/>
                              <a:gd name="T48" fmla="+- 0 8496 -2544"/>
                              <a:gd name="T49" fmla="*/ T48 w 260"/>
                              <a:gd name="T50" fmla="+- 0 10339 19925"/>
                              <a:gd name="T51" fmla="*/ 10339 h 101"/>
                              <a:gd name="T52" fmla="+- 0 8429 -2544"/>
                              <a:gd name="T53" fmla="*/ T52 w 260"/>
                              <a:gd name="T54" fmla="+- 0 10387 19925"/>
                              <a:gd name="T55" fmla="*/ 10387 h 101"/>
                              <a:gd name="T56" fmla="+- 0 8467 -2544"/>
                              <a:gd name="T57" fmla="*/ T56 w 260"/>
                              <a:gd name="T58" fmla="+- 0 10387 19925"/>
                              <a:gd name="T59" fmla="*/ 10387 h 101"/>
                              <a:gd name="T60" fmla="+- 0 8429 -2544"/>
                              <a:gd name="T61" fmla="*/ T60 w 260"/>
                              <a:gd name="T62" fmla="+- 0 10440 19925"/>
                              <a:gd name="T63" fmla="*/ 10440 h 101"/>
                              <a:gd name="T64" fmla="+- 0 8496 -2544"/>
                              <a:gd name="T65" fmla="*/ T64 w 260"/>
                              <a:gd name="T66" fmla="+- 0 10440 19925"/>
                              <a:gd name="T67" fmla="*/ 10440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60" h="101">
                                <a:moveTo>
                                  <a:pt x="10814" y="-9586"/>
                                </a:moveTo>
                                <a:lnTo>
                                  <a:pt x="10814" y="-9485"/>
                                </a:lnTo>
                                <a:moveTo>
                                  <a:pt x="10781" y="-9586"/>
                                </a:moveTo>
                                <a:lnTo>
                                  <a:pt x="10848" y="-9586"/>
                                </a:lnTo>
                                <a:moveTo>
                                  <a:pt x="10867" y="-9485"/>
                                </a:moveTo>
                                <a:lnTo>
                                  <a:pt x="10867" y="-9586"/>
                                </a:lnTo>
                                <a:moveTo>
                                  <a:pt x="10934" y="-9586"/>
                                </a:moveTo>
                                <a:lnTo>
                                  <a:pt x="10934" y="-9485"/>
                                </a:lnTo>
                                <a:moveTo>
                                  <a:pt x="10867" y="-9538"/>
                                </a:moveTo>
                                <a:lnTo>
                                  <a:pt x="10934" y="-9538"/>
                                </a:lnTo>
                                <a:moveTo>
                                  <a:pt x="10973" y="-9485"/>
                                </a:moveTo>
                                <a:lnTo>
                                  <a:pt x="10973" y="-9586"/>
                                </a:lnTo>
                                <a:lnTo>
                                  <a:pt x="11040" y="-9586"/>
                                </a:lnTo>
                                <a:moveTo>
                                  <a:pt x="10973" y="-9538"/>
                                </a:moveTo>
                                <a:lnTo>
                                  <a:pt x="11011" y="-9538"/>
                                </a:lnTo>
                                <a:moveTo>
                                  <a:pt x="10973" y="-9485"/>
                                </a:moveTo>
                                <a:lnTo>
                                  <a:pt x="11040" y="-9485"/>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0" name="Picture 15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8606" y="10329"/>
                            <a:ext cx="591"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 name="Picture 15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9312" y="10329"/>
                            <a:ext cx="188"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2" name="AutoShape 151"/>
                        <wps:cNvSpPr>
                          <a:spLocks/>
                        </wps:cNvSpPr>
                        <wps:spPr bwMode="auto">
                          <a:xfrm>
                            <a:off x="-1541" y="19924"/>
                            <a:ext cx="629" cy="293"/>
                          </a:xfrm>
                          <a:custGeom>
                            <a:avLst/>
                            <a:gdLst>
                              <a:gd name="T0" fmla="+- 0 9240 -1541"/>
                              <a:gd name="T1" fmla="*/ T0 w 629"/>
                              <a:gd name="T2" fmla="+- 0 10507 19925"/>
                              <a:gd name="T3" fmla="*/ 10507 h 293"/>
                              <a:gd name="T4" fmla="+- 0 9302 -1541"/>
                              <a:gd name="T5" fmla="*/ T4 w 629"/>
                              <a:gd name="T6" fmla="+- 0 10517 19925"/>
                              <a:gd name="T7" fmla="*/ 10517 h 293"/>
                              <a:gd name="T8" fmla="+- 0 9312 -1541"/>
                              <a:gd name="T9" fmla="*/ T8 w 629"/>
                              <a:gd name="T10" fmla="+- 0 10531 19925"/>
                              <a:gd name="T11" fmla="*/ 10531 h 293"/>
                              <a:gd name="T12" fmla="+- 0 9307 -1541"/>
                              <a:gd name="T13" fmla="*/ T12 w 629"/>
                              <a:gd name="T14" fmla="+- 0 10550 19925"/>
                              <a:gd name="T15" fmla="*/ 10550 h 293"/>
                              <a:gd name="T16" fmla="+- 0 9288 -1541"/>
                              <a:gd name="T17" fmla="*/ T16 w 629"/>
                              <a:gd name="T18" fmla="+- 0 10560 19925"/>
                              <a:gd name="T19" fmla="*/ 10560 h 293"/>
                              <a:gd name="T20" fmla="+- 0 9288 -1541"/>
                              <a:gd name="T21" fmla="*/ T20 w 629"/>
                              <a:gd name="T22" fmla="+- 0 10560 19925"/>
                              <a:gd name="T23" fmla="*/ 10560 h 293"/>
                              <a:gd name="T24" fmla="+- 0 9307 -1541"/>
                              <a:gd name="T25" fmla="*/ T24 w 629"/>
                              <a:gd name="T26" fmla="+- 0 10570 19925"/>
                              <a:gd name="T27" fmla="*/ 10570 h 293"/>
                              <a:gd name="T28" fmla="+- 0 9312 -1541"/>
                              <a:gd name="T29" fmla="*/ T28 w 629"/>
                              <a:gd name="T30" fmla="+- 0 10594 19925"/>
                              <a:gd name="T31" fmla="*/ 10594 h 293"/>
                              <a:gd name="T32" fmla="+- 0 9302 -1541"/>
                              <a:gd name="T33" fmla="*/ T32 w 629"/>
                              <a:gd name="T34" fmla="+- 0 10608 19925"/>
                              <a:gd name="T35" fmla="*/ 10608 h 293"/>
                              <a:gd name="T36" fmla="+- 0 9240 -1541"/>
                              <a:gd name="T37" fmla="*/ T36 w 629"/>
                              <a:gd name="T38" fmla="+- 0 10613 19925"/>
                              <a:gd name="T39" fmla="*/ 10613 h 293"/>
                              <a:gd name="T40" fmla="+- 0 9346 -1541"/>
                              <a:gd name="T41" fmla="*/ T40 w 629"/>
                              <a:gd name="T42" fmla="+- 0 10584 19925"/>
                              <a:gd name="T43" fmla="*/ 10584 h 293"/>
                              <a:gd name="T44" fmla="+- 0 9360 -1541"/>
                              <a:gd name="T45" fmla="*/ T44 w 629"/>
                              <a:gd name="T46" fmla="+- 0 10608 19925"/>
                              <a:gd name="T47" fmla="*/ 10608 h 293"/>
                              <a:gd name="T48" fmla="+- 0 9384 -1541"/>
                              <a:gd name="T49" fmla="*/ T48 w 629"/>
                              <a:gd name="T50" fmla="+- 0 10613 19925"/>
                              <a:gd name="T51" fmla="*/ 10613 h 293"/>
                              <a:gd name="T52" fmla="+- 0 9408 -1541"/>
                              <a:gd name="T53" fmla="*/ T52 w 629"/>
                              <a:gd name="T54" fmla="+- 0 10598 19925"/>
                              <a:gd name="T55" fmla="*/ 10598 h 293"/>
                              <a:gd name="T56" fmla="+- 0 9413 -1541"/>
                              <a:gd name="T57" fmla="*/ T56 w 629"/>
                              <a:gd name="T58" fmla="+- 0 10507 19925"/>
                              <a:gd name="T59" fmla="*/ 10507 h 293"/>
                              <a:gd name="T60" fmla="+- 0 9509 -1541"/>
                              <a:gd name="T61" fmla="*/ T60 w 629"/>
                              <a:gd name="T62" fmla="+- 0 10517 19925"/>
                              <a:gd name="T63" fmla="*/ 10517 h 293"/>
                              <a:gd name="T64" fmla="+- 0 9475 -1541"/>
                              <a:gd name="T65" fmla="*/ T64 w 629"/>
                              <a:gd name="T66" fmla="+- 0 10507 19925"/>
                              <a:gd name="T67" fmla="*/ 10507 h 293"/>
                              <a:gd name="T68" fmla="+- 0 9451 -1541"/>
                              <a:gd name="T69" fmla="*/ T68 w 629"/>
                              <a:gd name="T70" fmla="+- 0 10526 19925"/>
                              <a:gd name="T71" fmla="*/ 10526 h 293"/>
                              <a:gd name="T72" fmla="+- 0 9456 -1541"/>
                              <a:gd name="T73" fmla="*/ T72 w 629"/>
                              <a:gd name="T74" fmla="+- 0 10546 19925"/>
                              <a:gd name="T75" fmla="*/ 10546 h 293"/>
                              <a:gd name="T76" fmla="+- 0 9470 -1541"/>
                              <a:gd name="T77" fmla="*/ T76 w 629"/>
                              <a:gd name="T78" fmla="+- 0 10555 19925"/>
                              <a:gd name="T79" fmla="*/ 10555 h 293"/>
                              <a:gd name="T80" fmla="+- 0 9509 -1541"/>
                              <a:gd name="T81" fmla="*/ T80 w 629"/>
                              <a:gd name="T82" fmla="+- 0 10570 19925"/>
                              <a:gd name="T83" fmla="*/ 10570 h 293"/>
                              <a:gd name="T84" fmla="+- 0 9523 -1541"/>
                              <a:gd name="T85" fmla="*/ T84 w 629"/>
                              <a:gd name="T86" fmla="+- 0 10584 19925"/>
                              <a:gd name="T87" fmla="*/ 10584 h 293"/>
                              <a:gd name="T88" fmla="+- 0 9509 -1541"/>
                              <a:gd name="T89" fmla="*/ T88 w 629"/>
                              <a:gd name="T90" fmla="+- 0 10608 19925"/>
                              <a:gd name="T91" fmla="*/ 10608 h 293"/>
                              <a:gd name="T92" fmla="+- 0 9475 -1541"/>
                              <a:gd name="T93" fmla="*/ T92 w 629"/>
                              <a:gd name="T94" fmla="+- 0 10613 19925"/>
                              <a:gd name="T95" fmla="*/ 10613 h 293"/>
                              <a:gd name="T96" fmla="+- 0 9451 -1541"/>
                              <a:gd name="T97" fmla="*/ T96 w 629"/>
                              <a:gd name="T98" fmla="+- 0 10598 19925"/>
                              <a:gd name="T99" fmla="*/ 10598 h 293"/>
                              <a:gd name="T100" fmla="+- 0 9643 -1541"/>
                              <a:gd name="T101" fmla="*/ T100 w 629"/>
                              <a:gd name="T102" fmla="+- 0 10440 19925"/>
                              <a:gd name="T103" fmla="*/ 10440 h 293"/>
                              <a:gd name="T104" fmla="+- 0 9677 -1541"/>
                              <a:gd name="T105" fmla="*/ T104 w 629"/>
                              <a:gd name="T106" fmla="+- 0 10339 19925"/>
                              <a:gd name="T107" fmla="*/ 10339 h 293"/>
                              <a:gd name="T108" fmla="+- 0 9696 -1541"/>
                              <a:gd name="T109" fmla="*/ T108 w 629"/>
                              <a:gd name="T110" fmla="+- 0 10339 19925"/>
                              <a:gd name="T111" fmla="*/ 10339 h 293"/>
                              <a:gd name="T112" fmla="+- 0 9763 -1541"/>
                              <a:gd name="T113" fmla="*/ T112 w 629"/>
                              <a:gd name="T114" fmla="+- 0 10440 19925"/>
                              <a:gd name="T115" fmla="*/ 10440 h 293"/>
                              <a:gd name="T116" fmla="+- 0 9763 -1541"/>
                              <a:gd name="T117" fmla="*/ T116 w 629"/>
                              <a:gd name="T118" fmla="+- 0 10387 19925"/>
                              <a:gd name="T119" fmla="*/ 10387 h 293"/>
                              <a:gd name="T120" fmla="+- 0 9806 -1541"/>
                              <a:gd name="T121" fmla="*/ T120 w 629"/>
                              <a:gd name="T122" fmla="+- 0 10339 19925"/>
                              <a:gd name="T123" fmla="*/ 10339 h 293"/>
                              <a:gd name="T124" fmla="+- 0 9806 -1541"/>
                              <a:gd name="T125" fmla="*/ T124 w 629"/>
                              <a:gd name="T126" fmla="+- 0 10387 19925"/>
                              <a:gd name="T127" fmla="*/ 10387 h 293"/>
                              <a:gd name="T128" fmla="+- 0 9806 -1541"/>
                              <a:gd name="T129" fmla="*/ T128 w 629"/>
                              <a:gd name="T130" fmla="+- 0 10440 19925"/>
                              <a:gd name="T131" fmla="*/ 10440 h 293"/>
                              <a:gd name="T132" fmla="+- 0 9552 -1541"/>
                              <a:gd name="T133" fmla="*/ T132 w 629"/>
                              <a:gd name="T134" fmla="+- 0 10613 19925"/>
                              <a:gd name="T135" fmla="*/ 10613 h 293"/>
                              <a:gd name="T136" fmla="+- 0 9619 -1541"/>
                              <a:gd name="T137" fmla="*/ T136 w 629"/>
                              <a:gd name="T138" fmla="+- 0 10507 19925"/>
                              <a:gd name="T139" fmla="*/ 10507 h 293"/>
                              <a:gd name="T140" fmla="+- 0 9552 -1541"/>
                              <a:gd name="T141" fmla="*/ T140 w 629"/>
                              <a:gd name="T142" fmla="+- 0 10560 19925"/>
                              <a:gd name="T143" fmla="*/ 10560 h 293"/>
                              <a:gd name="T144" fmla="+- 0 9658 -1541"/>
                              <a:gd name="T145" fmla="*/ T144 w 629"/>
                              <a:gd name="T146" fmla="+- 0 10613 19925"/>
                              <a:gd name="T147" fmla="*/ 10613 h 293"/>
                              <a:gd name="T148" fmla="+- 0 9720 -1541"/>
                              <a:gd name="T149" fmla="*/ T148 w 629"/>
                              <a:gd name="T150" fmla="+- 0 10507 19925"/>
                              <a:gd name="T151" fmla="*/ 10507 h 293"/>
                              <a:gd name="T152" fmla="+- 0 9696 -1541"/>
                              <a:gd name="T153" fmla="*/ T152 w 629"/>
                              <a:gd name="T154" fmla="+- 0 10560 19925"/>
                              <a:gd name="T155" fmla="*/ 10560 h 293"/>
                              <a:gd name="T156" fmla="+- 0 9720 -1541"/>
                              <a:gd name="T157" fmla="*/ T156 w 629"/>
                              <a:gd name="T158" fmla="+- 0 10613 19925"/>
                              <a:gd name="T159" fmla="*/ 10613 h 293"/>
                              <a:gd name="T160" fmla="+- 0 9811 -1541"/>
                              <a:gd name="T161" fmla="*/ T160 w 629"/>
                              <a:gd name="T162" fmla="+- 0 10517 19925"/>
                              <a:gd name="T163" fmla="*/ 10517 h 293"/>
                              <a:gd name="T164" fmla="+- 0 9773 -1541"/>
                              <a:gd name="T165" fmla="*/ T164 w 629"/>
                              <a:gd name="T166" fmla="+- 0 10507 19925"/>
                              <a:gd name="T167" fmla="*/ 10507 h 293"/>
                              <a:gd name="T168" fmla="+- 0 9749 -1541"/>
                              <a:gd name="T169" fmla="*/ T168 w 629"/>
                              <a:gd name="T170" fmla="+- 0 10526 19925"/>
                              <a:gd name="T171" fmla="*/ 10526 h 293"/>
                              <a:gd name="T172" fmla="+- 0 9754 -1541"/>
                              <a:gd name="T173" fmla="*/ T172 w 629"/>
                              <a:gd name="T174" fmla="+- 0 10546 19925"/>
                              <a:gd name="T175" fmla="*/ 10546 h 293"/>
                              <a:gd name="T176" fmla="+- 0 9768 -1541"/>
                              <a:gd name="T177" fmla="*/ T176 w 629"/>
                              <a:gd name="T178" fmla="+- 0 10555 19925"/>
                              <a:gd name="T179" fmla="*/ 10555 h 293"/>
                              <a:gd name="T180" fmla="+- 0 9811 -1541"/>
                              <a:gd name="T181" fmla="*/ T180 w 629"/>
                              <a:gd name="T182" fmla="+- 0 10570 19925"/>
                              <a:gd name="T183" fmla="*/ 10570 h 293"/>
                              <a:gd name="T184" fmla="+- 0 9821 -1541"/>
                              <a:gd name="T185" fmla="*/ T184 w 629"/>
                              <a:gd name="T186" fmla="+- 0 10584 19925"/>
                              <a:gd name="T187" fmla="*/ 10584 h 293"/>
                              <a:gd name="T188" fmla="+- 0 9811 -1541"/>
                              <a:gd name="T189" fmla="*/ T188 w 629"/>
                              <a:gd name="T190" fmla="+- 0 10608 19925"/>
                              <a:gd name="T191" fmla="*/ 10608 h 293"/>
                              <a:gd name="T192" fmla="+- 0 9773 -1541"/>
                              <a:gd name="T193" fmla="*/ T192 w 629"/>
                              <a:gd name="T194" fmla="+- 0 10613 19925"/>
                              <a:gd name="T195" fmla="*/ 10613 h 293"/>
                              <a:gd name="T196" fmla="+- 0 9749 -1541"/>
                              <a:gd name="T197" fmla="*/ T196 w 629"/>
                              <a:gd name="T198" fmla="+- 0 10598 19925"/>
                              <a:gd name="T199" fmla="*/ 10598 h 293"/>
                              <a:gd name="T200" fmla="+- 0 9854 -1541"/>
                              <a:gd name="T201" fmla="*/ T200 w 629"/>
                              <a:gd name="T202" fmla="+- 0 10613 19925"/>
                              <a:gd name="T203" fmla="*/ 10613 h 293"/>
                              <a:gd name="T204" fmla="+- 0 9854 -1541"/>
                              <a:gd name="T205" fmla="*/ T204 w 629"/>
                              <a:gd name="T206" fmla="+- 0 10603 19925"/>
                              <a:gd name="T207" fmla="*/ 10603 h 293"/>
                              <a:gd name="T208" fmla="+- 0 9859 -1541"/>
                              <a:gd name="T209" fmla="*/ T208 w 629"/>
                              <a:gd name="T210" fmla="+- 0 10618 19925"/>
                              <a:gd name="T211" fmla="*/ 10618 h 293"/>
                              <a:gd name="T212" fmla="+- 0 9850 -1541"/>
                              <a:gd name="T213" fmla="*/ T212 w 629"/>
                              <a:gd name="T214" fmla="+- 0 10632 19925"/>
                              <a:gd name="T215" fmla="*/ 10632 h 2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29" h="293">
                                <a:moveTo>
                                  <a:pt x="10781" y="-9312"/>
                                </a:moveTo>
                                <a:lnTo>
                                  <a:pt x="10781" y="-9418"/>
                                </a:lnTo>
                                <a:lnTo>
                                  <a:pt x="10829" y="-9418"/>
                                </a:lnTo>
                                <a:lnTo>
                                  <a:pt x="10843" y="-9408"/>
                                </a:lnTo>
                                <a:lnTo>
                                  <a:pt x="10848" y="-9403"/>
                                </a:lnTo>
                                <a:lnTo>
                                  <a:pt x="10853" y="-9394"/>
                                </a:lnTo>
                                <a:lnTo>
                                  <a:pt x="10853" y="-9384"/>
                                </a:lnTo>
                                <a:lnTo>
                                  <a:pt x="10848" y="-9375"/>
                                </a:lnTo>
                                <a:lnTo>
                                  <a:pt x="10843" y="-9370"/>
                                </a:lnTo>
                                <a:lnTo>
                                  <a:pt x="10829" y="-9365"/>
                                </a:lnTo>
                                <a:lnTo>
                                  <a:pt x="10781" y="-9365"/>
                                </a:lnTo>
                                <a:moveTo>
                                  <a:pt x="10829" y="-9365"/>
                                </a:moveTo>
                                <a:lnTo>
                                  <a:pt x="10843" y="-9360"/>
                                </a:lnTo>
                                <a:lnTo>
                                  <a:pt x="10848" y="-9355"/>
                                </a:lnTo>
                                <a:lnTo>
                                  <a:pt x="10853" y="-9346"/>
                                </a:lnTo>
                                <a:lnTo>
                                  <a:pt x="10853" y="-9331"/>
                                </a:lnTo>
                                <a:lnTo>
                                  <a:pt x="10848" y="-9322"/>
                                </a:lnTo>
                                <a:lnTo>
                                  <a:pt x="10843" y="-9317"/>
                                </a:lnTo>
                                <a:lnTo>
                                  <a:pt x="10829" y="-9312"/>
                                </a:lnTo>
                                <a:lnTo>
                                  <a:pt x="10781" y="-9312"/>
                                </a:lnTo>
                                <a:moveTo>
                                  <a:pt x="10887" y="-9418"/>
                                </a:moveTo>
                                <a:lnTo>
                                  <a:pt x="10887" y="-9341"/>
                                </a:lnTo>
                                <a:lnTo>
                                  <a:pt x="10891" y="-9327"/>
                                </a:lnTo>
                                <a:lnTo>
                                  <a:pt x="10901" y="-9317"/>
                                </a:lnTo>
                                <a:lnTo>
                                  <a:pt x="10915" y="-9312"/>
                                </a:lnTo>
                                <a:lnTo>
                                  <a:pt x="10925" y="-9312"/>
                                </a:lnTo>
                                <a:lnTo>
                                  <a:pt x="10939" y="-9317"/>
                                </a:lnTo>
                                <a:lnTo>
                                  <a:pt x="10949" y="-9327"/>
                                </a:lnTo>
                                <a:lnTo>
                                  <a:pt x="10954" y="-9341"/>
                                </a:lnTo>
                                <a:lnTo>
                                  <a:pt x="10954" y="-9418"/>
                                </a:lnTo>
                                <a:moveTo>
                                  <a:pt x="11064" y="-9399"/>
                                </a:moveTo>
                                <a:lnTo>
                                  <a:pt x="11050" y="-9408"/>
                                </a:lnTo>
                                <a:lnTo>
                                  <a:pt x="11035" y="-9418"/>
                                </a:lnTo>
                                <a:lnTo>
                                  <a:pt x="11016" y="-9418"/>
                                </a:lnTo>
                                <a:lnTo>
                                  <a:pt x="11002" y="-9408"/>
                                </a:lnTo>
                                <a:lnTo>
                                  <a:pt x="10992" y="-9399"/>
                                </a:lnTo>
                                <a:lnTo>
                                  <a:pt x="10992" y="-9389"/>
                                </a:lnTo>
                                <a:lnTo>
                                  <a:pt x="10997" y="-9379"/>
                                </a:lnTo>
                                <a:lnTo>
                                  <a:pt x="11002" y="-9375"/>
                                </a:lnTo>
                                <a:lnTo>
                                  <a:pt x="11011" y="-9370"/>
                                </a:lnTo>
                                <a:lnTo>
                                  <a:pt x="11040" y="-9360"/>
                                </a:lnTo>
                                <a:lnTo>
                                  <a:pt x="11050" y="-9355"/>
                                </a:lnTo>
                                <a:lnTo>
                                  <a:pt x="11055" y="-9351"/>
                                </a:lnTo>
                                <a:lnTo>
                                  <a:pt x="11064" y="-9341"/>
                                </a:lnTo>
                                <a:lnTo>
                                  <a:pt x="11064" y="-9327"/>
                                </a:lnTo>
                                <a:lnTo>
                                  <a:pt x="11050" y="-9317"/>
                                </a:lnTo>
                                <a:lnTo>
                                  <a:pt x="11035" y="-9312"/>
                                </a:lnTo>
                                <a:lnTo>
                                  <a:pt x="11016" y="-9312"/>
                                </a:lnTo>
                                <a:lnTo>
                                  <a:pt x="11002" y="-9317"/>
                                </a:lnTo>
                                <a:lnTo>
                                  <a:pt x="10992" y="-9327"/>
                                </a:lnTo>
                                <a:moveTo>
                                  <a:pt x="11184" y="-9586"/>
                                </a:moveTo>
                                <a:lnTo>
                                  <a:pt x="11184" y="-9485"/>
                                </a:lnTo>
                                <a:moveTo>
                                  <a:pt x="11151" y="-9586"/>
                                </a:moveTo>
                                <a:lnTo>
                                  <a:pt x="11218" y="-9586"/>
                                </a:lnTo>
                                <a:moveTo>
                                  <a:pt x="11237" y="-9485"/>
                                </a:moveTo>
                                <a:lnTo>
                                  <a:pt x="11237" y="-9586"/>
                                </a:lnTo>
                                <a:moveTo>
                                  <a:pt x="11304" y="-9586"/>
                                </a:moveTo>
                                <a:lnTo>
                                  <a:pt x="11304" y="-9485"/>
                                </a:lnTo>
                                <a:moveTo>
                                  <a:pt x="11237" y="-9538"/>
                                </a:moveTo>
                                <a:lnTo>
                                  <a:pt x="11304" y="-9538"/>
                                </a:lnTo>
                                <a:moveTo>
                                  <a:pt x="11347" y="-9485"/>
                                </a:moveTo>
                                <a:lnTo>
                                  <a:pt x="11347" y="-9586"/>
                                </a:lnTo>
                                <a:lnTo>
                                  <a:pt x="11410" y="-9586"/>
                                </a:lnTo>
                                <a:moveTo>
                                  <a:pt x="11347" y="-9538"/>
                                </a:moveTo>
                                <a:lnTo>
                                  <a:pt x="11386" y="-9538"/>
                                </a:lnTo>
                                <a:moveTo>
                                  <a:pt x="11347" y="-9485"/>
                                </a:moveTo>
                                <a:lnTo>
                                  <a:pt x="11410" y="-9485"/>
                                </a:lnTo>
                                <a:moveTo>
                                  <a:pt x="11093" y="-9312"/>
                                </a:moveTo>
                                <a:lnTo>
                                  <a:pt x="11093" y="-9418"/>
                                </a:lnTo>
                                <a:moveTo>
                                  <a:pt x="11160" y="-9418"/>
                                </a:moveTo>
                                <a:lnTo>
                                  <a:pt x="11160" y="-9312"/>
                                </a:lnTo>
                                <a:moveTo>
                                  <a:pt x="11093" y="-9365"/>
                                </a:moveTo>
                                <a:lnTo>
                                  <a:pt x="11160" y="-9365"/>
                                </a:lnTo>
                                <a:moveTo>
                                  <a:pt x="11199" y="-9312"/>
                                </a:moveTo>
                                <a:lnTo>
                                  <a:pt x="11199" y="-9418"/>
                                </a:lnTo>
                                <a:lnTo>
                                  <a:pt x="11261" y="-9418"/>
                                </a:lnTo>
                                <a:moveTo>
                                  <a:pt x="11199" y="-9365"/>
                                </a:moveTo>
                                <a:lnTo>
                                  <a:pt x="11237" y="-9365"/>
                                </a:lnTo>
                                <a:moveTo>
                                  <a:pt x="11199" y="-9312"/>
                                </a:moveTo>
                                <a:lnTo>
                                  <a:pt x="11261" y="-9312"/>
                                </a:lnTo>
                                <a:moveTo>
                                  <a:pt x="11362" y="-9399"/>
                                </a:moveTo>
                                <a:lnTo>
                                  <a:pt x="11352" y="-9408"/>
                                </a:lnTo>
                                <a:lnTo>
                                  <a:pt x="11338" y="-9418"/>
                                </a:lnTo>
                                <a:lnTo>
                                  <a:pt x="11314" y="-9418"/>
                                </a:lnTo>
                                <a:lnTo>
                                  <a:pt x="11299" y="-9408"/>
                                </a:lnTo>
                                <a:lnTo>
                                  <a:pt x="11290" y="-9399"/>
                                </a:lnTo>
                                <a:lnTo>
                                  <a:pt x="11290" y="-9389"/>
                                </a:lnTo>
                                <a:lnTo>
                                  <a:pt x="11295" y="-9379"/>
                                </a:lnTo>
                                <a:lnTo>
                                  <a:pt x="11299" y="-9375"/>
                                </a:lnTo>
                                <a:lnTo>
                                  <a:pt x="11309" y="-9370"/>
                                </a:lnTo>
                                <a:lnTo>
                                  <a:pt x="11343" y="-9360"/>
                                </a:lnTo>
                                <a:lnTo>
                                  <a:pt x="11352" y="-9355"/>
                                </a:lnTo>
                                <a:lnTo>
                                  <a:pt x="11357" y="-9351"/>
                                </a:lnTo>
                                <a:lnTo>
                                  <a:pt x="11362" y="-9341"/>
                                </a:lnTo>
                                <a:lnTo>
                                  <a:pt x="11362" y="-9327"/>
                                </a:lnTo>
                                <a:lnTo>
                                  <a:pt x="11352" y="-9317"/>
                                </a:lnTo>
                                <a:lnTo>
                                  <a:pt x="11338" y="-9312"/>
                                </a:lnTo>
                                <a:lnTo>
                                  <a:pt x="11314" y="-9312"/>
                                </a:lnTo>
                                <a:lnTo>
                                  <a:pt x="11299" y="-9317"/>
                                </a:lnTo>
                                <a:lnTo>
                                  <a:pt x="11290" y="-9327"/>
                                </a:lnTo>
                                <a:moveTo>
                                  <a:pt x="11400" y="-9317"/>
                                </a:moveTo>
                                <a:lnTo>
                                  <a:pt x="11395" y="-9312"/>
                                </a:lnTo>
                                <a:lnTo>
                                  <a:pt x="11391" y="-9317"/>
                                </a:lnTo>
                                <a:lnTo>
                                  <a:pt x="11395" y="-9322"/>
                                </a:lnTo>
                                <a:lnTo>
                                  <a:pt x="11400" y="-9317"/>
                                </a:lnTo>
                                <a:lnTo>
                                  <a:pt x="11400" y="-9307"/>
                                </a:lnTo>
                                <a:lnTo>
                                  <a:pt x="11395" y="-9298"/>
                                </a:lnTo>
                                <a:lnTo>
                                  <a:pt x="11391" y="-9293"/>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3" name="Picture 15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8827" y="10497"/>
                            <a:ext cx="31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 name="AutoShape 149"/>
                        <wps:cNvSpPr>
                          <a:spLocks/>
                        </wps:cNvSpPr>
                        <wps:spPr bwMode="auto">
                          <a:xfrm>
                            <a:off x="-1920" y="20265"/>
                            <a:ext cx="639" cy="106"/>
                          </a:xfrm>
                          <a:custGeom>
                            <a:avLst/>
                            <a:gdLst>
                              <a:gd name="T0" fmla="+- 0 8861 -1920"/>
                              <a:gd name="T1" fmla="*/ T0 w 639"/>
                              <a:gd name="T2" fmla="+- 0 10680 20266"/>
                              <a:gd name="T3" fmla="*/ 10680 h 106"/>
                              <a:gd name="T4" fmla="+- 0 8861 -1920"/>
                              <a:gd name="T5" fmla="*/ T4 w 639"/>
                              <a:gd name="T6" fmla="+- 0 10786 20266"/>
                              <a:gd name="T7" fmla="*/ 10786 h 106"/>
                              <a:gd name="T8" fmla="+- 0 8918 -1920"/>
                              <a:gd name="T9" fmla="*/ T8 w 639"/>
                              <a:gd name="T10" fmla="+- 0 10786 20266"/>
                              <a:gd name="T11" fmla="*/ 10786 h 106"/>
                              <a:gd name="T12" fmla="+- 0 8942 -1920"/>
                              <a:gd name="T13" fmla="*/ T12 w 639"/>
                              <a:gd name="T14" fmla="+- 0 10786 20266"/>
                              <a:gd name="T15" fmla="*/ 10786 h 106"/>
                              <a:gd name="T16" fmla="+- 0 8981 -1920"/>
                              <a:gd name="T17" fmla="*/ T16 w 639"/>
                              <a:gd name="T18" fmla="+- 0 10680 20266"/>
                              <a:gd name="T19" fmla="*/ 10680 h 106"/>
                              <a:gd name="T20" fmla="+- 0 9024 -1920"/>
                              <a:gd name="T21" fmla="*/ T20 w 639"/>
                              <a:gd name="T22" fmla="+- 0 10786 20266"/>
                              <a:gd name="T23" fmla="*/ 10786 h 106"/>
                              <a:gd name="T24" fmla="+- 0 8957 -1920"/>
                              <a:gd name="T25" fmla="*/ T24 w 639"/>
                              <a:gd name="T26" fmla="+- 0 10747 20266"/>
                              <a:gd name="T27" fmla="*/ 10747 h 106"/>
                              <a:gd name="T28" fmla="+- 0 9010 -1920"/>
                              <a:gd name="T29" fmla="*/ T28 w 639"/>
                              <a:gd name="T30" fmla="+- 0 10747 20266"/>
                              <a:gd name="T31" fmla="*/ 10747 h 106"/>
                              <a:gd name="T32" fmla="+- 0 9086 -1920"/>
                              <a:gd name="T33" fmla="*/ T32 w 639"/>
                              <a:gd name="T34" fmla="+- 0 10680 20266"/>
                              <a:gd name="T35" fmla="*/ 10680 h 106"/>
                              <a:gd name="T36" fmla="+- 0 9086 -1920"/>
                              <a:gd name="T37" fmla="*/ T36 w 639"/>
                              <a:gd name="T38" fmla="+- 0 10786 20266"/>
                              <a:gd name="T39" fmla="*/ 10786 h 106"/>
                              <a:gd name="T40" fmla="+- 0 9053 -1920"/>
                              <a:gd name="T41" fmla="*/ T40 w 639"/>
                              <a:gd name="T42" fmla="+- 0 10680 20266"/>
                              <a:gd name="T43" fmla="*/ 10680 h 106"/>
                              <a:gd name="T44" fmla="+- 0 9120 -1920"/>
                              <a:gd name="T45" fmla="*/ T44 w 639"/>
                              <a:gd name="T46" fmla="+- 0 10680 20266"/>
                              <a:gd name="T47" fmla="*/ 10680 h 106"/>
                              <a:gd name="T48" fmla="+- 0 9139 -1920"/>
                              <a:gd name="T49" fmla="*/ T48 w 639"/>
                              <a:gd name="T50" fmla="+- 0 10786 20266"/>
                              <a:gd name="T51" fmla="*/ 10786 h 106"/>
                              <a:gd name="T52" fmla="+- 0 9139 -1920"/>
                              <a:gd name="T53" fmla="*/ T52 w 639"/>
                              <a:gd name="T54" fmla="+- 0 10680 20266"/>
                              <a:gd name="T55" fmla="*/ 10680 h 106"/>
                              <a:gd name="T56" fmla="+- 0 9202 -1920"/>
                              <a:gd name="T57" fmla="*/ T56 w 639"/>
                              <a:gd name="T58" fmla="+- 0 10680 20266"/>
                              <a:gd name="T59" fmla="*/ 10680 h 106"/>
                              <a:gd name="T60" fmla="+- 0 9139 -1920"/>
                              <a:gd name="T61" fmla="*/ T60 w 639"/>
                              <a:gd name="T62" fmla="+- 0 10728 20266"/>
                              <a:gd name="T63" fmla="*/ 10728 h 106"/>
                              <a:gd name="T64" fmla="+- 0 9178 -1920"/>
                              <a:gd name="T65" fmla="*/ T64 w 639"/>
                              <a:gd name="T66" fmla="+- 0 10728 20266"/>
                              <a:gd name="T67" fmla="*/ 10728 h 106"/>
                              <a:gd name="T68" fmla="+- 0 9139 -1920"/>
                              <a:gd name="T69" fmla="*/ T68 w 639"/>
                              <a:gd name="T70" fmla="+- 0 10786 20266"/>
                              <a:gd name="T71" fmla="*/ 10786 h 106"/>
                              <a:gd name="T72" fmla="+- 0 9202 -1920"/>
                              <a:gd name="T73" fmla="*/ T72 w 639"/>
                              <a:gd name="T74" fmla="+- 0 10786 20266"/>
                              <a:gd name="T75" fmla="*/ 10786 h 106"/>
                              <a:gd name="T76" fmla="+- 0 9230 -1920"/>
                              <a:gd name="T77" fmla="*/ T76 w 639"/>
                              <a:gd name="T78" fmla="+- 0 10786 20266"/>
                              <a:gd name="T79" fmla="*/ 10786 h 106"/>
                              <a:gd name="T80" fmla="+- 0 9230 -1920"/>
                              <a:gd name="T81" fmla="*/ T80 w 639"/>
                              <a:gd name="T82" fmla="+- 0 10680 20266"/>
                              <a:gd name="T83" fmla="*/ 10680 h 106"/>
                              <a:gd name="T84" fmla="+- 0 9278 -1920"/>
                              <a:gd name="T85" fmla="*/ T84 w 639"/>
                              <a:gd name="T86" fmla="+- 0 10680 20266"/>
                              <a:gd name="T87" fmla="*/ 10680 h 106"/>
                              <a:gd name="T88" fmla="+- 0 9293 -1920"/>
                              <a:gd name="T89" fmla="*/ T88 w 639"/>
                              <a:gd name="T90" fmla="+- 0 10685 20266"/>
                              <a:gd name="T91" fmla="*/ 10685 h 106"/>
                              <a:gd name="T92" fmla="+- 0 9298 -1920"/>
                              <a:gd name="T93" fmla="*/ T92 w 639"/>
                              <a:gd name="T94" fmla="+- 0 10690 20266"/>
                              <a:gd name="T95" fmla="*/ 10690 h 106"/>
                              <a:gd name="T96" fmla="+- 0 9302 -1920"/>
                              <a:gd name="T97" fmla="*/ T96 w 639"/>
                              <a:gd name="T98" fmla="+- 0 10699 20266"/>
                              <a:gd name="T99" fmla="*/ 10699 h 106"/>
                              <a:gd name="T100" fmla="+- 0 9302 -1920"/>
                              <a:gd name="T101" fmla="*/ T100 w 639"/>
                              <a:gd name="T102" fmla="+- 0 10709 20266"/>
                              <a:gd name="T103" fmla="*/ 10709 h 106"/>
                              <a:gd name="T104" fmla="+- 0 9298 -1920"/>
                              <a:gd name="T105" fmla="*/ T104 w 639"/>
                              <a:gd name="T106" fmla="+- 0 10718 20266"/>
                              <a:gd name="T107" fmla="*/ 10718 h 106"/>
                              <a:gd name="T108" fmla="+- 0 9293 -1920"/>
                              <a:gd name="T109" fmla="*/ T108 w 639"/>
                              <a:gd name="T110" fmla="+- 0 10723 20266"/>
                              <a:gd name="T111" fmla="*/ 10723 h 106"/>
                              <a:gd name="T112" fmla="+- 0 9278 -1920"/>
                              <a:gd name="T113" fmla="*/ T112 w 639"/>
                              <a:gd name="T114" fmla="+- 0 10728 20266"/>
                              <a:gd name="T115" fmla="*/ 10728 h 106"/>
                              <a:gd name="T116" fmla="+- 0 9230 -1920"/>
                              <a:gd name="T117" fmla="*/ T116 w 639"/>
                              <a:gd name="T118" fmla="+- 0 10728 20266"/>
                              <a:gd name="T119" fmla="*/ 10728 h 106"/>
                              <a:gd name="T120" fmla="+- 0 9269 -1920"/>
                              <a:gd name="T121" fmla="*/ T120 w 639"/>
                              <a:gd name="T122" fmla="+- 0 10728 20266"/>
                              <a:gd name="T123" fmla="*/ 10728 h 106"/>
                              <a:gd name="T124" fmla="+- 0 9302 -1920"/>
                              <a:gd name="T125" fmla="*/ T124 w 639"/>
                              <a:gd name="T126" fmla="+- 0 10786 20266"/>
                              <a:gd name="T127" fmla="*/ 10786 h 106"/>
                              <a:gd name="T128" fmla="+- 0 9336 -1920"/>
                              <a:gd name="T129" fmla="*/ T128 w 639"/>
                              <a:gd name="T130" fmla="+- 0 10786 20266"/>
                              <a:gd name="T131" fmla="*/ 10786 h 106"/>
                              <a:gd name="T132" fmla="+- 0 9374 -1920"/>
                              <a:gd name="T133" fmla="*/ T132 w 639"/>
                              <a:gd name="T134" fmla="+- 0 10680 20266"/>
                              <a:gd name="T135" fmla="*/ 10680 h 106"/>
                              <a:gd name="T136" fmla="+- 0 9413 -1920"/>
                              <a:gd name="T137" fmla="*/ T136 w 639"/>
                              <a:gd name="T138" fmla="+- 0 10786 20266"/>
                              <a:gd name="T139" fmla="*/ 10786 h 106"/>
                              <a:gd name="T140" fmla="+- 0 9350 -1920"/>
                              <a:gd name="T141" fmla="*/ T140 w 639"/>
                              <a:gd name="T142" fmla="+- 0 10747 20266"/>
                              <a:gd name="T143" fmla="*/ 10747 h 106"/>
                              <a:gd name="T144" fmla="+- 0 9398 -1920"/>
                              <a:gd name="T145" fmla="*/ T144 w 639"/>
                              <a:gd name="T146" fmla="+- 0 10747 20266"/>
                              <a:gd name="T147" fmla="*/ 10747 h 106"/>
                              <a:gd name="T148" fmla="+- 0 9442 -1920"/>
                              <a:gd name="T149" fmla="*/ T148 w 639"/>
                              <a:gd name="T150" fmla="+- 0 10680 20266"/>
                              <a:gd name="T151" fmla="*/ 10680 h 106"/>
                              <a:gd name="T152" fmla="+- 0 9442 -1920"/>
                              <a:gd name="T153" fmla="*/ T152 w 639"/>
                              <a:gd name="T154" fmla="+- 0 10786 20266"/>
                              <a:gd name="T155" fmla="*/ 10786 h 106"/>
                              <a:gd name="T156" fmla="+- 0 9499 -1920"/>
                              <a:gd name="T157" fmla="*/ T156 w 639"/>
                              <a:gd name="T158" fmla="+- 0 10786 20266"/>
                              <a:gd name="T159" fmla="*/ 10786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39" h="106">
                                <a:moveTo>
                                  <a:pt x="10781" y="-9586"/>
                                </a:moveTo>
                                <a:lnTo>
                                  <a:pt x="10781" y="-9480"/>
                                </a:lnTo>
                                <a:lnTo>
                                  <a:pt x="10838" y="-9480"/>
                                </a:lnTo>
                                <a:moveTo>
                                  <a:pt x="10862" y="-9480"/>
                                </a:moveTo>
                                <a:lnTo>
                                  <a:pt x="10901" y="-9586"/>
                                </a:lnTo>
                                <a:lnTo>
                                  <a:pt x="10944" y="-9480"/>
                                </a:lnTo>
                                <a:moveTo>
                                  <a:pt x="10877" y="-9519"/>
                                </a:moveTo>
                                <a:lnTo>
                                  <a:pt x="10930" y="-9519"/>
                                </a:lnTo>
                                <a:moveTo>
                                  <a:pt x="11006" y="-9586"/>
                                </a:moveTo>
                                <a:lnTo>
                                  <a:pt x="11006" y="-9480"/>
                                </a:lnTo>
                                <a:moveTo>
                                  <a:pt x="10973" y="-9586"/>
                                </a:moveTo>
                                <a:lnTo>
                                  <a:pt x="11040" y="-9586"/>
                                </a:lnTo>
                                <a:moveTo>
                                  <a:pt x="11059" y="-9480"/>
                                </a:moveTo>
                                <a:lnTo>
                                  <a:pt x="11059" y="-9586"/>
                                </a:lnTo>
                                <a:lnTo>
                                  <a:pt x="11122" y="-9586"/>
                                </a:lnTo>
                                <a:moveTo>
                                  <a:pt x="11059" y="-9538"/>
                                </a:moveTo>
                                <a:lnTo>
                                  <a:pt x="11098" y="-9538"/>
                                </a:lnTo>
                                <a:moveTo>
                                  <a:pt x="11059" y="-9480"/>
                                </a:moveTo>
                                <a:lnTo>
                                  <a:pt x="11122" y="-9480"/>
                                </a:lnTo>
                                <a:moveTo>
                                  <a:pt x="11150" y="-9480"/>
                                </a:moveTo>
                                <a:lnTo>
                                  <a:pt x="11150" y="-9586"/>
                                </a:lnTo>
                                <a:lnTo>
                                  <a:pt x="11198" y="-9586"/>
                                </a:lnTo>
                                <a:lnTo>
                                  <a:pt x="11213" y="-9581"/>
                                </a:lnTo>
                                <a:lnTo>
                                  <a:pt x="11218" y="-9576"/>
                                </a:lnTo>
                                <a:lnTo>
                                  <a:pt x="11222" y="-9567"/>
                                </a:lnTo>
                                <a:lnTo>
                                  <a:pt x="11222" y="-9557"/>
                                </a:lnTo>
                                <a:lnTo>
                                  <a:pt x="11218" y="-9548"/>
                                </a:lnTo>
                                <a:lnTo>
                                  <a:pt x="11213" y="-9543"/>
                                </a:lnTo>
                                <a:lnTo>
                                  <a:pt x="11198" y="-9538"/>
                                </a:lnTo>
                                <a:lnTo>
                                  <a:pt x="11150" y="-9538"/>
                                </a:lnTo>
                                <a:moveTo>
                                  <a:pt x="11189" y="-9538"/>
                                </a:moveTo>
                                <a:lnTo>
                                  <a:pt x="11222" y="-9480"/>
                                </a:lnTo>
                                <a:moveTo>
                                  <a:pt x="11256" y="-9480"/>
                                </a:moveTo>
                                <a:lnTo>
                                  <a:pt x="11294" y="-9586"/>
                                </a:lnTo>
                                <a:lnTo>
                                  <a:pt x="11333" y="-9480"/>
                                </a:lnTo>
                                <a:moveTo>
                                  <a:pt x="11270" y="-9519"/>
                                </a:moveTo>
                                <a:lnTo>
                                  <a:pt x="11318" y="-9519"/>
                                </a:lnTo>
                                <a:moveTo>
                                  <a:pt x="11362" y="-9586"/>
                                </a:moveTo>
                                <a:lnTo>
                                  <a:pt x="11362" y="-9480"/>
                                </a:lnTo>
                                <a:lnTo>
                                  <a:pt x="11419" y="-9480"/>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5" name="Picture 14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8270" y="10670"/>
                            <a:ext cx="375"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6" name="AutoShape 147"/>
                        <wps:cNvSpPr>
                          <a:spLocks/>
                        </wps:cNvSpPr>
                        <wps:spPr bwMode="auto">
                          <a:xfrm>
                            <a:off x="-2280" y="20438"/>
                            <a:ext cx="260" cy="101"/>
                          </a:xfrm>
                          <a:custGeom>
                            <a:avLst/>
                            <a:gdLst>
                              <a:gd name="T0" fmla="+- 0 8534 -2280"/>
                              <a:gd name="T1" fmla="*/ T0 w 260"/>
                              <a:gd name="T2" fmla="+- 0 10853 20438"/>
                              <a:gd name="T3" fmla="*/ 10853 h 101"/>
                              <a:gd name="T4" fmla="+- 0 8534 -2280"/>
                              <a:gd name="T5" fmla="*/ T4 w 260"/>
                              <a:gd name="T6" fmla="+- 0 10954 20438"/>
                              <a:gd name="T7" fmla="*/ 10954 h 101"/>
                              <a:gd name="T8" fmla="+- 0 8501 -2280"/>
                              <a:gd name="T9" fmla="*/ T8 w 260"/>
                              <a:gd name="T10" fmla="+- 0 10853 20438"/>
                              <a:gd name="T11" fmla="*/ 10853 h 101"/>
                              <a:gd name="T12" fmla="+- 0 8568 -2280"/>
                              <a:gd name="T13" fmla="*/ T12 w 260"/>
                              <a:gd name="T14" fmla="+- 0 10853 20438"/>
                              <a:gd name="T15" fmla="*/ 10853 h 101"/>
                              <a:gd name="T16" fmla="+- 0 8587 -2280"/>
                              <a:gd name="T17" fmla="*/ T16 w 260"/>
                              <a:gd name="T18" fmla="+- 0 10954 20438"/>
                              <a:gd name="T19" fmla="*/ 10954 h 101"/>
                              <a:gd name="T20" fmla="+- 0 8587 -2280"/>
                              <a:gd name="T21" fmla="*/ T20 w 260"/>
                              <a:gd name="T22" fmla="+- 0 10853 20438"/>
                              <a:gd name="T23" fmla="*/ 10853 h 101"/>
                              <a:gd name="T24" fmla="+- 0 8654 -2280"/>
                              <a:gd name="T25" fmla="*/ T24 w 260"/>
                              <a:gd name="T26" fmla="+- 0 10853 20438"/>
                              <a:gd name="T27" fmla="*/ 10853 h 101"/>
                              <a:gd name="T28" fmla="+- 0 8654 -2280"/>
                              <a:gd name="T29" fmla="*/ T28 w 260"/>
                              <a:gd name="T30" fmla="+- 0 10954 20438"/>
                              <a:gd name="T31" fmla="*/ 10954 h 101"/>
                              <a:gd name="T32" fmla="+- 0 8587 -2280"/>
                              <a:gd name="T33" fmla="*/ T32 w 260"/>
                              <a:gd name="T34" fmla="+- 0 10901 20438"/>
                              <a:gd name="T35" fmla="*/ 10901 h 101"/>
                              <a:gd name="T36" fmla="+- 0 8654 -2280"/>
                              <a:gd name="T37" fmla="*/ T36 w 260"/>
                              <a:gd name="T38" fmla="+- 0 10901 20438"/>
                              <a:gd name="T39" fmla="*/ 10901 h 101"/>
                              <a:gd name="T40" fmla="+- 0 8693 -2280"/>
                              <a:gd name="T41" fmla="*/ T40 w 260"/>
                              <a:gd name="T42" fmla="+- 0 10954 20438"/>
                              <a:gd name="T43" fmla="*/ 10954 h 101"/>
                              <a:gd name="T44" fmla="+- 0 8693 -2280"/>
                              <a:gd name="T45" fmla="*/ T44 w 260"/>
                              <a:gd name="T46" fmla="+- 0 10853 20438"/>
                              <a:gd name="T47" fmla="*/ 10853 h 101"/>
                              <a:gd name="T48" fmla="+- 0 8760 -2280"/>
                              <a:gd name="T49" fmla="*/ T48 w 260"/>
                              <a:gd name="T50" fmla="+- 0 10853 20438"/>
                              <a:gd name="T51" fmla="*/ 10853 h 101"/>
                              <a:gd name="T52" fmla="+- 0 8693 -2280"/>
                              <a:gd name="T53" fmla="*/ T52 w 260"/>
                              <a:gd name="T54" fmla="+- 0 10901 20438"/>
                              <a:gd name="T55" fmla="*/ 10901 h 101"/>
                              <a:gd name="T56" fmla="+- 0 8731 -2280"/>
                              <a:gd name="T57" fmla="*/ T56 w 260"/>
                              <a:gd name="T58" fmla="+- 0 10901 20438"/>
                              <a:gd name="T59" fmla="*/ 10901 h 101"/>
                              <a:gd name="T60" fmla="+- 0 8693 -2280"/>
                              <a:gd name="T61" fmla="*/ T60 w 260"/>
                              <a:gd name="T62" fmla="+- 0 10954 20438"/>
                              <a:gd name="T63" fmla="*/ 10954 h 101"/>
                              <a:gd name="T64" fmla="+- 0 8760 -2280"/>
                              <a:gd name="T65" fmla="*/ T64 w 260"/>
                              <a:gd name="T66" fmla="+- 0 10954 20438"/>
                              <a:gd name="T67" fmla="*/ 10954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60" h="101">
                                <a:moveTo>
                                  <a:pt x="10814" y="-9585"/>
                                </a:moveTo>
                                <a:lnTo>
                                  <a:pt x="10814" y="-9484"/>
                                </a:lnTo>
                                <a:moveTo>
                                  <a:pt x="10781" y="-9585"/>
                                </a:moveTo>
                                <a:lnTo>
                                  <a:pt x="10848" y="-9585"/>
                                </a:lnTo>
                                <a:moveTo>
                                  <a:pt x="10867" y="-9484"/>
                                </a:moveTo>
                                <a:lnTo>
                                  <a:pt x="10867" y="-9585"/>
                                </a:lnTo>
                                <a:moveTo>
                                  <a:pt x="10934" y="-9585"/>
                                </a:moveTo>
                                <a:lnTo>
                                  <a:pt x="10934" y="-9484"/>
                                </a:lnTo>
                                <a:moveTo>
                                  <a:pt x="10867" y="-9537"/>
                                </a:moveTo>
                                <a:lnTo>
                                  <a:pt x="10934" y="-9537"/>
                                </a:lnTo>
                                <a:moveTo>
                                  <a:pt x="10973" y="-9484"/>
                                </a:moveTo>
                                <a:lnTo>
                                  <a:pt x="10973" y="-9585"/>
                                </a:lnTo>
                                <a:lnTo>
                                  <a:pt x="11040" y="-9585"/>
                                </a:lnTo>
                                <a:moveTo>
                                  <a:pt x="10973" y="-9537"/>
                                </a:moveTo>
                                <a:lnTo>
                                  <a:pt x="11011" y="-9537"/>
                                </a:lnTo>
                                <a:moveTo>
                                  <a:pt x="10973" y="-9484"/>
                                </a:moveTo>
                                <a:lnTo>
                                  <a:pt x="11040" y="-9484"/>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7" name="Picture 14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8870" y="10843"/>
                            <a:ext cx="40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 name="Picture 14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9374" y="10843"/>
                            <a:ext cx="576"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9" name="AutoShape 144"/>
                        <wps:cNvSpPr>
                          <a:spLocks/>
                        </wps:cNvSpPr>
                        <wps:spPr bwMode="auto">
                          <a:xfrm>
                            <a:off x="-1829" y="20611"/>
                            <a:ext cx="855" cy="154"/>
                          </a:xfrm>
                          <a:custGeom>
                            <a:avLst/>
                            <a:gdLst>
                              <a:gd name="T0" fmla="+- 0 8976 -1829"/>
                              <a:gd name="T1" fmla="*/ T0 w 855"/>
                              <a:gd name="T2" fmla="+- 0 11035 20611"/>
                              <a:gd name="T3" fmla="*/ 11035 h 154"/>
                              <a:gd name="T4" fmla="+- 0 8957 -1829"/>
                              <a:gd name="T5" fmla="*/ T4 w 855"/>
                              <a:gd name="T6" fmla="+- 0 11069 20611"/>
                              <a:gd name="T7" fmla="*/ 11069 h 154"/>
                              <a:gd name="T8" fmla="+- 0 8952 -1829"/>
                              <a:gd name="T9" fmla="*/ T8 w 855"/>
                              <a:gd name="T10" fmla="+- 0 11112 20611"/>
                              <a:gd name="T11" fmla="*/ 11112 h 154"/>
                              <a:gd name="T12" fmla="+- 0 8966 -1829"/>
                              <a:gd name="T13" fmla="*/ T12 w 855"/>
                              <a:gd name="T14" fmla="+- 0 11155 20611"/>
                              <a:gd name="T15" fmla="*/ 11155 h 154"/>
                              <a:gd name="T16" fmla="+- 0 8986 -1829"/>
                              <a:gd name="T17" fmla="*/ T16 w 855"/>
                              <a:gd name="T18" fmla="+- 0 11179 20611"/>
                              <a:gd name="T19" fmla="*/ 11179 h 154"/>
                              <a:gd name="T20" fmla="+- 0 9058 -1829"/>
                              <a:gd name="T21" fmla="*/ T20 w 855"/>
                              <a:gd name="T22" fmla="+- 0 11146 20611"/>
                              <a:gd name="T23" fmla="*/ 11146 h 154"/>
                              <a:gd name="T24" fmla="+- 0 9091 -1829"/>
                              <a:gd name="T25" fmla="*/ T24 w 855"/>
                              <a:gd name="T26" fmla="+- 0 11045 20611"/>
                              <a:gd name="T27" fmla="*/ 11045 h 154"/>
                              <a:gd name="T28" fmla="+- 0 9178 -1829"/>
                              <a:gd name="T29" fmla="*/ T28 w 855"/>
                              <a:gd name="T30" fmla="+- 0 11045 20611"/>
                              <a:gd name="T31" fmla="*/ 11045 h 154"/>
                              <a:gd name="T32" fmla="+- 0 9178 -1829"/>
                              <a:gd name="T33" fmla="*/ T32 w 855"/>
                              <a:gd name="T34" fmla="+- 0 11146 20611"/>
                              <a:gd name="T35" fmla="*/ 11146 h 154"/>
                              <a:gd name="T36" fmla="+- 0 9206 -1829"/>
                              <a:gd name="T37" fmla="*/ T36 w 855"/>
                              <a:gd name="T38" fmla="+- 0 11045 20611"/>
                              <a:gd name="T39" fmla="*/ 11045 h 154"/>
                              <a:gd name="T40" fmla="+- 0 9288 -1829"/>
                              <a:gd name="T41" fmla="*/ T40 w 855"/>
                              <a:gd name="T42" fmla="+- 0 11045 20611"/>
                              <a:gd name="T43" fmla="*/ 11045 h 154"/>
                              <a:gd name="T44" fmla="+- 0 9326 -1829"/>
                              <a:gd name="T45" fmla="*/ T44 w 855"/>
                              <a:gd name="T46" fmla="+- 0 11045 20611"/>
                              <a:gd name="T47" fmla="*/ 11045 h 154"/>
                              <a:gd name="T48" fmla="+- 0 9331 -1829"/>
                              <a:gd name="T49" fmla="*/ T48 w 855"/>
                              <a:gd name="T50" fmla="+- 0 11131 20611"/>
                              <a:gd name="T51" fmla="*/ 11131 h 154"/>
                              <a:gd name="T52" fmla="+- 0 9355 -1829"/>
                              <a:gd name="T53" fmla="*/ T52 w 855"/>
                              <a:gd name="T54" fmla="+- 0 11146 20611"/>
                              <a:gd name="T55" fmla="*/ 11146 h 154"/>
                              <a:gd name="T56" fmla="+- 0 9379 -1829"/>
                              <a:gd name="T57" fmla="*/ T56 w 855"/>
                              <a:gd name="T58" fmla="+- 0 11141 20611"/>
                              <a:gd name="T59" fmla="*/ 11141 h 154"/>
                              <a:gd name="T60" fmla="+- 0 9394 -1829"/>
                              <a:gd name="T61" fmla="*/ T60 w 855"/>
                              <a:gd name="T62" fmla="+- 0 11117 20611"/>
                              <a:gd name="T63" fmla="*/ 11117 h 154"/>
                              <a:gd name="T64" fmla="+- 0 9466 -1829"/>
                              <a:gd name="T65" fmla="*/ T64 w 855"/>
                              <a:gd name="T66" fmla="+- 0 11045 20611"/>
                              <a:gd name="T67" fmla="*/ 11045 h 154"/>
                              <a:gd name="T68" fmla="+- 0 9432 -1829"/>
                              <a:gd name="T69" fmla="*/ T68 w 855"/>
                              <a:gd name="T70" fmla="+- 0 11045 20611"/>
                              <a:gd name="T71" fmla="*/ 11045 h 154"/>
                              <a:gd name="T72" fmla="+- 0 9595 -1829"/>
                              <a:gd name="T73" fmla="*/ T72 w 855"/>
                              <a:gd name="T74" fmla="+- 0 11069 20611"/>
                              <a:gd name="T75" fmla="*/ 11069 h 154"/>
                              <a:gd name="T76" fmla="+- 0 9581 -1829"/>
                              <a:gd name="T77" fmla="*/ T76 w 855"/>
                              <a:gd name="T78" fmla="+- 0 11050 20611"/>
                              <a:gd name="T79" fmla="*/ 11050 h 154"/>
                              <a:gd name="T80" fmla="+- 0 9552 -1829"/>
                              <a:gd name="T81" fmla="*/ T80 w 855"/>
                              <a:gd name="T82" fmla="+- 0 11045 20611"/>
                              <a:gd name="T83" fmla="*/ 11045 h 154"/>
                              <a:gd name="T84" fmla="+- 0 9533 -1829"/>
                              <a:gd name="T85" fmla="*/ T84 w 855"/>
                              <a:gd name="T86" fmla="+- 0 11059 20611"/>
                              <a:gd name="T87" fmla="*/ 11059 h 154"/>
                              <a:gd name="T88" fmla="+- 0 9523 -1829"/>
                              <a:gd name="T89" fmla="*/ T88 w 855"/>
                              <a:gd name="T90" fmla="+- 0 11083 20611"/>
                              <a:gd name="T91" fmla="*/ 11083 h 154"/>
                              <a:gd name="T92" fmla="+- 0 9528 -1829"/>
                              <a:gd name="T93" fmla="*/ T92 w 855"/>
                              <a:gd name="T94" fmla="+- 0 11122 20611"/>
                              <a:gd name="T95" fmla="*/ 11122 h 154"/>
                              <a:gd name="T96" fmla="+- 0 9542 -1829"/>
                              <a:gd name="T97" fmla="*/ T96 w 855"/>
                              <a:gd name="T98" fmla="+- 0 11141 20611"/>
                              <a:gd name="T99" fmla="*/ 11141 h 154"/>
                              <a:gd name="T100" fmla="+- 0 9571 -1829"/>
                              <a:gd name="T101" fmla="*/ T100 w 855"/>
                              <a:gd name="T102" fmla="+- 0 11146 20611"/>
                              <a:gd name="T103" fmla="*/ 11146 h 154"/>
                              <a:gd name="T104" fmla="+- 0 9590 -1829"/>
                              <a:gd name="T105" fmla="*/ T104 w 855"/>
                              <a:gd name="T106" fmla="+- 0 11131 20611"/>
                              <a:gd name="T107" fmla="*/ 11131 h 154"/>
                              <a:gd name="T108" fmla="+- 0 9624 -1829"/>
                              <a:gd name="T109" fmla="*/ T108 w 855"/>
                              <a:gd name="T110" fmla="+- 0 11146 20611"/>
                              <a:gd name="T111" fmla="*/ 11146 h 154"/>
                              <a:gd name="T112" fmla="+- 0 9658 -1829"/>
                              <a:gd name="T113" fmla="*/ T112 w 855"/>
                              <a:gd name="T114" fmla="+- 0 11045 20611"/>
                              <a:gd name="T115" fmla="*/ 11045 h 154"/>
                              <a:gd name="T116" fmla="+- 0 9682 -1829"/>
                              <a:gd name="T117" fmla="*/ T116 w 855"/>
                              <a:gd name="T118" fmla="+- 0 11059 20611"/>
                              <a:gd name="T119" fmla="*/ 11059 h 154"/>
                              <a:gd name="T120" fmla="+- 0 9691 -1829"/>
                              <a:gd name="T121" fmla="*/ T120 w 855"/>
                              <a:gd name="T122" fmla="+- 0 11083 20611"/>
                              <a:gd name="T123" fmla="*/ 11083 h 154"/>
                              <a:gd name="T124" fmla="+- 0 9686 -1829"/>
                              <a:gd name="T125" fmla="*/ T124 w 855"/>
                              <a:gd name="T126" fmla="+- 0 11122 20611"/>
                              <a:gd name="T127" fmla="*/ 11122 h 154"/>
                              <a:gd name="T128" fmla="+- 0 9672 -1829"/>
                              <a:gd name="T129" fmla="*/ T128 w 855"/>
                              <a:gd name="T130" fmla="+- 0 11141 20611"/>
                              <a:gd name="T131" fmla="*/ 11141 h 154"/>
                              <a:gd name="T132" fmla="+- 0 9624 -1829"/>
                              <a:gd name="T133" fmla="*/ T132 w 855"/>
                              <a:gd name="T134" fmla="+- 0 11146 20611"/>
                              <a:gd name="T135" fmla="*/ 11146 h 154"/>
                              <a:gd name="T136" fmla="+- 0 9734 -1829"/>
                              <a:gd name="T137" fmla="*/ T136 w 855"/>
                              <a:gd name="T138" fmla="+- 0 11035 20611"/>
                              <a:gd name="T139" fmla="*/ 11035 h 154"/>
                              <a:gd name="T140" fmla="+- 0 9754 -1829"/>
                              <a:gd name="T141" fmla="*/ T140 w 855"/>
                              <a:gd name="T142" fmla="+- 0 11069 20611"/>
                              <a:gd name="T143" fmla="*/ 11069 h 154"/>
                              <a:gd name="T144" fmla="+- 0 9758 -1829"/>
                              <a:gd name="T145" fmla="*/ T144 w 855"/>
                              <a:gd name="T146" fmla="+- 0 11112 20611"/>
                              <a:gd name="T147" fmla="*/ 11112 h 154"/>
                              <a:gd name="T148" fmla="+- 0 9744 -1829"/>
                              <a:gd name="T149" fmla="*/ T148 w 855"/>
                              <a:gd name="T150" fmla="+- 0 11155 20611"/>
                              <a:gd name="T151" fmla="*/ 11155 h 154"/>
                              <a:gd name="T152" fmla="+- 0 9725 -1829"/>
                              <a:gd name="T153" fmla="*/ T152 w 855"/>
                              <a:gd name="T154" fmla="+- 0 11179 20611"/>
                              <a:gd name="T155" fmla="*/ 11179 h 154"/>
                              <a:gd name="T156" fmla="+- 0 9797 -1829"/>
                              <a:gd name="T157" fmla="*/ T156 w 855"/>
                              <a:gd name="T158" fmla="+- 0 11141 20611"/>
                              <a:gd name="T159" fmla="*/ 11141 h 154"/>
                              <a:gd name="T160" fmla="+- 0 9806 -1829"/>
                              <a:gd name="T161" fmla="*/ T160 w 855"/>
                              <a:gd name="T162" fmla="+- 0 11141 20611"/>
                              <a:gd name="T163" fmla="*/ 11141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55" h="154">
                                <a:moveTo>
                                  <a:pt x="10815" y="-9585"/>
                                </a:moveTo>
                                <a:lnTo>
                                  <a:pt x="10805" y="-9576"/>
                                </a:lnTo>
                                <a:lnTo>
                                  <a:pt x="10795" y="-9561"/>
                                </a:lnTo>
                                <a:lnTo>
                                  <a:pt x="10786" y="-9542"/>
                                </a:lnTo>
                                <a:lnTo>
                                  <a:pt x="10781" y="-9518"/>
                                </a:lnTo>
                                <a:lnTo>
                                  <a:pt x="10781" y="-9499"/>
                                </a:lnTo>
                                <a:lnTo>
                                  <a:pt x="10786" y="-9475"/>
                                </a:lnTo>
                                <a:lnTo>
                                  <a:pt x="10795" y="-9456"/>
                                </a:lnTo>
                                <a:lnTo>
                                  <a:pt x="10805" y="-9441"/>
                                </a:lnTo>
                                <a:lnTo>
                                  <a:pt x="10815" y="-9432"/>
                                </a:lnTo>
                                <a:moveTo>
                                  <a:pt x="10887" y="-9566"/>
                                </a:moveTo>
                                <a:lnTo>
                                  <a:pt x="10887" y="-9465"/>
                                </a:lnTo>
                                <a:moveTo>
                                  <a:pt x="10853" y="-9566"/>
                                </a:moveTo>
                                <a:lnTo>
                                  <a:pt x="10920" y="-9566"/>
                                </a:lnTo>
                                <a:moveTo>
                                  <a:pt x="10939" y="-9465"/>
                                </a:moveTo>
                                <a:lnTo>
                                  <a:pt x="11007" y="-9566"/>
                                </a:lnTo>
                                <a:moveTo>
                                  <a:pt x="10939" y="-9566"/>
                                </a:moveTo>
                                <a:lnTo>
                                  <a:pt x="11007" y="-9465"/>
                                </a:lnTo>
                                <a:moveTo>
                                  <a:pt x="11035" y="-9465"/>
                                </a:moveTo>
                                <a:lnTo>
                                  <a:pt x="11035" y="-9566"/>
                                </a:lnTo>
                                <a:lnTo>
                                  <a:pt x="11074" y="-9465"/>
                                </a:lnTo>
                                <a:lnTo>
                                  <a:pt x="11117" y="-9566"/>
                                </a:lnTo>
                                <a:lnTo>
                                  <a:pt x="11117" y="-9465"/>
                                </a:lnTo>
                                <a:moveTo>
                                  <a:pt x="11155" y="-9566"/>
                                </a:moveTo>
                                <a:lnTo>
                                  <a:pt x="11155" y="-9494"/>
                                </a:lnTo>
                                <a:lnTo>
                                  <a:pt x="11160" y="-9480"/>
                                </a:lnTo>
                                <a:lnTo>
                                  <a:pt x="11170" y="-9470"/>
                                </a:lnTo>
                                <a:lnTo>
                                  <a:pt x="11184" y="-9465"/>
                                </a:lnTo>
                                <a:lnTo>
                                  <a:pt x="11194" y="-9465"/>
                                </a:lnTo>
                                <a:lnTo>
                                  <a:pt x="11208" y="-9470"/>
                                </a:lnTo>
                                <a:lnTo>
                                  <a:pt x="11218" y="-9480"/>
                                </a:lnTo>
                                <a:lnTo>
                                  <a:pt x="11223" y="-9494"/>
                                </a:lnTo>
                                <a:lnTo>
                                  <a:pt x="11223" y="-9566"/>
                                </a:lnTo>
                                <a:moveTo>
                                  <a:pt x="11295" y="-9566"/>
                                </a:moveTo>
                                <a:lnTo>
                                  <a:pt x="11295" y="-9465"/>
                                </a:lnTo>
                                <a:moveTo>
                                  <a:pt x="11261" y="-9566"/>
                                </a:moveTo>
                                <a:lnTo>
                                  <a:pt x="11328" y="-9566"/>
                                </a:lnTo>
                                <a:moveTo>
                                  <a:pt x="11424" y="-9542"/>
                                </a:moveTo>
                                <a:lnTo>
                                  <a:pt x="11419" y="-9552"/>
                                </a:lnTo>
                                <a:lnTo>
                                  <a:pt x="11410" y="-9561"/>
                                </a:lnTo>
                                <a:lnTo>
                                  <a:pt x="11400" y="-9566"/>
                                </a:lnTo>
                                <a:lnTo>
                                  <a:pt x="11381" y="-9566"/>
                                </a:lnTo>
                                <a:lnTo>
                                  <a:pt x="11371" y="-9561"/>
                                </a:lnTo>
                                <a:lnTo>
                                  <a:pt x="11362" y="-9552"/>
                                </a:lnTo>
                                <a:lnTo>
                                  <a:pt x="11357" y="-9542"/>
                                </a:lnTo>
                                <a:lnTo>
                                  <a:pt x="11352" y="-9528"/>
                                </a:lnTo>
                                <a:lnTo>
                                  <a:pt x="11352" y="-9504"/>
                                </a:lnTo>
                                <a:lnTo>
                                  <a:pt x="11357" y="-9489"/>
                                </a:lnTo>
                                <a:lnTo>
                                  <a:pt x="11362" y="-9480"/>
                                </a:lnTo>
                                <a:lnTo>
                                  <a:pt x="11371" y="-9470"/>
                                </a:lnTo>
                                <a:lnTo>
                                  <a:pt x="11381" y="-9465"/>
                                </a:lnTo>
                                <a:lnTo>
                                  <a:pt x="11400" y="-9465"/>
                                </a:lnTo>
                                <a:lnTo>
                                  <a:pt x="11410" y="-9470"/>
                                </a:lnTo>
                                <a:lnTo>
                                  <a:pt x="11419" y="-9480"/>
                                </a:lnTo>
                                <a:lnTo>
                                  <a:pt x="11424" y="-9489"/>
                                </a:lnTo>
                                <a:moveTo>
                                  <a:pt x="11453" y="-9465"/>
                                </a:moveTo>
                                <a:lnTo>
                                  <a:pt x="11453" y="-9566"/>
                                </a:lnTo>
                                <a:lnTo>
                                  <a:pt x="11487" y="-9566"/>
                                </a:lnTo>
                                <a:lnTo>
                                  <a:pt x="11501" y="-9561"/>
                                </a:lnTo>
                                <a:lnTo>
                                  <a:pt x="11511" y="-9552"/>
                                </a:lnTo>
                                <a:lnTo>
                                  <a:pt x="11515" y="-9542"/>
                                </a:lnTo>
                                <a:lnTo>
                                  <a:pt x="11520" y="-9528"/>
                                </a:lnTo>
                                <a:lnTo>
                                  <a:pt x="11520" y="-9504"/>
                                </a:lnTo>
                                <a:lnTo>
                                  <a:pt x="11515" y="-9489"/>
                                </a:lnTo>
                                <a:lnTo>
                                  <a:pt x="11511" y="-9480"/>
                                </a:lnTo>
                                <a:lnTo>
                                  <a:pt x="11501" y="-9470"/>
                                </a:lnTo>
                                <a:lnTo>
                                  <a:pt x="11487" y="-9465"/>
                                </a:lnTo>
                                <a:lnTo>
                                  <a:pt x="11453" y="-9465"/>
                                </a:lnTo>
                                <a:close/>
                                <a:moveTo>
                                  <a:pt x="11554" y="-9585"/>
                                </a:moveTo>
                                <a:lnTo>
                                  <a:pt x="11563" y="-9576"/>
                                </a:lnTo>
                                <a:lnTo>
                                  <a:pt x="11573" y="-9561"/>
                                </a:lnTo>
                                <a:lnTo>
                                  <a:pt x="11583" y="-9542"/>
                                </a:lnTo>
                                <a:lnTo>
                                  <a:pt x="11587" y="-9518"/>
                                </a:lnTo>
                                <a:lnTo>
                                  <a:pt x="11587" y="-9499"/>
                                </a:lnTo>
                                <a:lnTo>
                                  <a:pt x="11583" y="-9475"/>
                                </a:lnTo>
                                <a:lnTo>
                                  <a:pt x="11573" y="-9456"/>
                                </a:lnTo>
                                <a:lnTo>
                                  <a:pt x="11563" y="-9441"/>
                                </a:lnTo>
                                <a:lnTo>
                                  <a:pt x="11554" y="-9432"/>
                                </a:lnTo>
                                <a:moveTo>
                                  <a:pt x="11631" y="-9475"/>
                                </a:moveTo>
                                <a:lnTo>
                                  <a:pt x="11626" y="-9470"/>
                                </a:lnTo>
                                <a:lnTo>
                                  <a:pt x="11631" y="-9465"/>
                                </a:lnTo>
                                <a:lnTo>
                                  <a:pt x="11635" y="-9470"/>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0" name="Picture 14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7430" y="11035"/>
                            <a:ext cx="696"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1" name="AutoShape 142"/>
                        <wps:cNvSpPr>
                          <a:spLocks/>
                        </wps:cNvSpPr>
                        <wps:spPr bwMode="auto">
                          <a:xfrm>
                            <a:off x="-3005" y="20798"/>
                            <a:ext cx="279" cy="106"/>
                          </a:xfrm>
                          <a:custGeom>
                            <a:avLst/>
                            <a:gdLst>
                              <a:gd name="T0" fmla="+- 0 7776 -3005"/>
                              <a:gd name="T1" fmla="*/ T0 w 279"/>
                              <a:gd name="T2" fmla="+- 0 11318 20798"/>
                              <a:gd name="T3" fmla="*/ 11318 h 106"/>
                              <a:gd name="T4" fmla="+- 0 7814 -3005"/>
                              <a:gd name="T5" fmla="*/ T4 w 279"/>
                              <a:gd name="T6" fmla="+- 0 11213 20798"/>
                              <a:gd name="T7" fmla="*/ 11213 h 106"/>
                              <a:gd name="T8" fmla="+- 0 7853 -3005"/>
                              <a:gd name="T9" fmla="*/ T8 w 279"/>
                              <a:gd name="T10" fmla="+- 0 11318 20798"/>
                              <a:gd name="T11" fmla="*/ 11318 h 106"/>
                              <a:gd name="T12" fmla="+- 0 7790 -3005"/>
                              <a:gd name="T13" fmla="*/ T12 w 279"/>
                              <a:gd name="T14" fmla="+- 0 11285 20798"/>
                              <a:gd name="T15" fmla="*/ 11285 h 106"/>
                              <a:gd name="T16" fmla="+- 0 7838 -3005"/>
                              <a:gd name="T17" fmla="*/ T16 w 279"/>
                              <a:gd name="T18" fmla="+- 0 11285 20798"/>
                              <a:gd name="T19" fmla="*/ 11285 h 106"/>
                              <a:gd name="T20" fmla="+- 0 7882 -3005"/>
                              <a:gd name="T21" fmla="*/ T20 w 279"/>
                              <a:gd name="T22" fmla="+- 0 11318 20798"/>
                              <a:gd name="T23" fmla="*/ 11318 h 106"/>
                              <a:gd name="T24" fmla="+- 0 7882 -3005"/>
                              <a:gd name="T25" fmla="*/ T24 w 279"/>
                              <a:gd name="T26" fmla="+- 0 11213 20798"/>
                              <a:gd name="T27" fmla="*/ 11213 h 106"/>
                              <a:gd name="T28" fmla="+- 0 7925 -3005"/>
                              <a:gd name="T29" fmla="*/ T28 w 279"/>
                              <a:gd name="T30" fmla="+- 0 11213 20798"/>
                              <a:gd name="T31" fmla="*/ 11213 h 106"/>
                              <a:gd name="T32" fmla="+- 0 7939 -3005"/>
                              <a:gd name="T33" fmla="*/ T32 w 279"/>
                              <a:gd name="T34" fmla="+- 0 11218 20798"/>
                              <a:gd name="T35" fmla="*/ 11218 h 106"/>
                              <a:gd name="T36" fmla="+- 0 7944 -3005"/>
                              <a:gd name="T37" fmla="*/ T36 w 279"/>
                              <a:gd name="T38" fmla="+- 0 11222 20798"/>
                              <a:gd name="T39" fmla="*/ 11222 h 106"/>
                              <a:gd name="T40" fmla="+- 0 7949 -3005"/>
                              <a:gd name="T41" fmla="*/ T40 w 279"/>
                              <a:gd name="T42" fmla="+- 0 11232 20798"/>
                              <a:gd name="T43" fmla="*/ 11232 h 106"/>
                              <a:gd name="T44" fmla="+- 0 7949 -3005"/>
                              <a:gd name="T45" fmla="*/ T44 w 279"/>
                              <a:gd name="T46" fmla="+- 0 11246 20798"/>
                              <a:gd name="T47" fmla="*/ 11246 h 106"/>
                              <a:gd name="T48" fmla="+- 0 7944 -3005"/>
                              <a:gd name="T49" fmla="*/ T48 w 279"/>
                              <a:gd name="T50" fmla="+- 0 11256 20798"/>
                              <a:gd name="T51" fmla="*/ 11256 h 106"/>
                              <a:gd name="T52" fmla="+- 0 7939 -3005"/>
                              <a:gd name="T53" fmla="*/ T52 w 279"/>
                              <a:gd name="T54" fmla="+- 0 11261 20798"/>
                              <a:gd name="T55" fmla="*/ 11261 h 106"/>
                              <a:gd name="T56" fmla="+- 0 7925 -3005"/>
                              <a:gd name="T57" fmla="*/ T56 w 279"/>
                              <a:gd name="T58" fmla="+- 0 11266 20798"/>
                              <a:gd name="T59" fmla="*/ 11266 h 106"/>
                              <a:gd name="T60" fmla="+- 0 7882 -3005"/>
                              <a:gd name="T61" fmla="*/ T60 w 279"/>
                              <a:gd name="T62" fmla="+- 0 11266 20798"/>
                              <a:gd name="T63" fmla="*/ 11266 h 106"/>
                              <a:gd name="T64" fmla="+- 0 7987 -3005"/>
                              <a:gd name="T65" fmla="*/ T64 w 279"/>
                              <a:gd name="T66" fmla="+- 0 11318 20798"/>
                              <a:gd name="T67" fmla="*/ 11318 h 106"/>
                              <a:gd name="T68" fmla="+- 0 7987 -3005"/>
                              <a:gd name="T69" fmla="*/ T68 w 279"/>
                              <a:gd name="T70" fmla="+- 0 11213 20798"/>
                              <a:gd name="T71" fmla="*/ 11213 h 106"/>
                              <a:gd name="T72" fmla="+- 0 8030 -3005"/>
                              <a:gd name="T73" fmla="*/ T72 w 279"/>
                              <a:gd name="T74" fmla="+- 0 11213 20798"/>
                              <a:gd name="T75" fmla="*/ 11213 h 106"/>
                              <a:gd name="T76" fmla="+- 0 8045 -3005"/>
                              <a:gd name="T77" fmla="*/ T76 w 279"/>
                              <a:gd name="T78" fmla="+- 0 11218 20798"/>
                              <a:gd name="T79" fmla="*/ 11218 h 106"/>
                              <a:gd name="T80" fmla="+- 0 8050 -3005"/>
                              <a:gd name="T81" fmla="*/ T80 w 279"/>
                              <a:gd name="T82" fmla="+- 0 11222 20798"/>
                              <a:gd name="T83" fmla="*/ 11222 h 106"/>
                              <a:gd name="T84" fmla="+- 0 8054 -3005"/>
                              <a:gd name="T85" fmla="*/ T84 w 279"/>
                              <a:gd name="T86" fmla="+- 0 11232 20798"/>
                              <a:gd name="T87" fmla="*/ 11232 h 106"/>
                              <a:gd name="T88" fmla="+- 0 8054 -3005"/>
                              <a:gd name="T89" fmla="*/ T88 w 279"/>
                              <a:gd name="T90" fmla="+- 0 11246 20798"/>
                              <a:gd name="T91" fmla="*/ 11246 h 106"/>
                              <a:gd name="T92" fmla="+- 0 8050 -3005"/>
                              <a:gd name="T93" fmla="*/ T92 w 279"/>
                              <a:gd name="T94" fmla="+- 0 11256 20798"/>
                              <a:gd name="T95" fmla="*/ 11256 h 106"/>
                              <a:gd name="T96" fmla="+- 0 8045 -3005"/>
                              <a:gd name="T97" fmla="*/ T96 w 279"/>
                              <a:gd name="T98" fmla="+- 0 11261 20798"/>
                              <a:gd name="T99" fmla="*/ 11261 h 106"/>
                              <a:gd name="T100" fmla="+- 0 8030 -3005"/>
                              <a:gd name="T101" fmla="*/ T100 w 279"/>
                              <a:gd name="T102" fmla="+- 0 11266 20798"/>
                              <a:gd name="T103" fmla="*/ 11266 h 106"/>
                              <a:gd name="T104" fmla="+- 0 7987 -3005"/>
                              <a:gd name="T105" fmla="*/ T104 w 279"/>
                              <a:gd name="T106" fmla="+- 0 11266 20798"/>
                              <a:gd name="T107" fmla="*/ 11266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79" h="106">
                                <a:moveTo>
                                  <a:pt x="10781" y="-9480"/>
                                </a:moveTo>
                                <a:lnTo>
                                  <a:pt x="10819" y="-9585"/>
                                </a:lnTo>
                                <a:lnTo>
                                  <a:pt x="10858" y="-9480"/>
                                </a:lnTo>
                                <a:moveTo>
                                  <a:pt x="10795" y="-9513"/>
                                </a:moveTo>
                                <a:lnTo>
                                  <a:pt x="10843" y="-9513"/>
                                </a:lnTo>
                                <a:moveTo>
                                  <a:pt x="10887" y="-9480"/>
                                </a:moveTo>
                                <a:lnTo>
                                  <a:pt x="10887" y="-9585"/>
                                </a:lnTo>
                                <a:lnTo>
                                  <a:pt x="10930" y="-9585"/>
                                </a:lnTo>
                                <a:lnTo>
                                  <a:pt x="10944" y="-9580"/>
                                </a:lnTo>
                                <a:lnTo>
                                  <a:pt x="10949" y="-9576"/>
                                </a:lnTo>
                                <a:lnTo>
                                  <a:pt x="10954" y="-9566"/>
                                </a:lnTo>
                                <a:lnTo>
                                  <a:pt x="10954" y="-9552"/>
                                </a:lnTo>
                                <a:lnTo>
                                  <a:pt x="10949" y="-9542"/>
                                </a:lnTo>
                                <a:lnTo>
                                  <a:pt x="10944" y="-9537"/>
                                </a:lnTo>
                                <a:lnTo>
                                  <a:pt x="10930" y="-9532"/>
                                </a:lnTo>
                                <a:lnTo>
                                  <a:pt x="10887" y="-9532"/>
                                </a:lnTo>
                                <a:moveTo>
                                  <a:pt x="10992" y="-9480"/>
                                </a:moveTo>
                                <a:lnTo>
                                  <a:pt x="10992" y="-9585"/>
                                </a:lnTo>
                                <a:lnTo>
                                  <a:pt x="11035" y="-9585"/>
                                </a:lnTo>
                                <a:lnTo>
                                  <a:pt x="11050" y="-9580"/>
                                </a:lnTo>
                                <a:lnTo>
                                  <a:pt x="11055" y="-9576"/>
                                </a:lnTo>
                                <a:lnTo>
                                  <a:pt x="11059" y="-9566"/>
                                </a:lnTo>
                                <a:lnTo>
                                  <a:pt x="11059" y="-9552"/>
                                </a:lnTo>
                                <a:lnTo>
                                  <a:pt x="11055" y="-9542"/>
                                </a:lnTo>
                                <a:lnTo>
                                  <a:pt x="11050" y="-9537"/>
                                </a:lnTo>
                                <a:lnTo>
                                  <a:pt x="11035" y="-9532"/>
                                </a:lnTo>
                                <a:lnTo>
                                  <a:pt x="10992" y="-9532"/>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2" name="Picture 14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8227" y="11035"/>
                            <a:ext cx="61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3" name="AutoShape 140"/>
                        <wps:cNvSpPr>
                          <a:spLocks/>
                        </wps:cNvSpPr>
                        <wps:spPr bwMode="auto">
                          <a:xfrm>
                            <a:off x="-2693" y="20798"/>
                            <a:ext cx="1469" cy="106"/>
                          </a:xfrm>
                          <a:custGeom>
                            <a:avLst/>
                            <a:gdLst>
                              <a:gd name="T0" fmla="+- 0 8131 -2693"/>
                              <a:gd name="T1" fmla="*/ T0 w 1469"/>
                              <a:gd name="T2" fmla="+- 0 11213 20798"/>
                              <a:gd name="T3" fmla="*/ 11213 h 106"/>
                              <a:gd name="T4" fmla="+- 0 8155 -2693"/>
                              <a:gd name="T5" fmla="*/ T4 w 1469"/>
                              <a:gd name="T6" fmla="+- 0 11232 20798"/>
                              <a:gd name="T7" fmla="*/ 11232 h 106"/>
                              <a:gd name="T8" fmla="+- 0 8146 -2693"/>
                              <a:gd name="T9" fmla="*/ T8 w 1469"/>
                              <a:gd name="T10" fmla="+- 0 11256 20798"/>
                              <a:gd name="T11" fmla="*/ 11256 h 106"/>
                              <a:gd name="T12" fmla="+- 0 8122 -2693"/>
                              <a:gd name="T13" fmla="*/ T12 w 1469"/>
                              <a:gd name="T14" fmla="+- 0 11261 20798"/>
                              <a:gd name="T15" fmla="*/ 11261 h 106"/>
                              <a:gd name="T16" fmla="+- 0 8208 -2693"/>
                              <a:gd name="T17" fmla="*/ T16 w 1469"/>
                              <a:gd name="T18" fmla="+- 0 11218 20798"/>
                              <a:gd name="T19" fmla="*/ 11218 h 106"/>
                              <a:gd name="T20" fmla="+- 0 8189 -2693"/>
                              <a:gd name="T21" fmla="*/ T20 w 1469"/>
                              <a:gd name="T22" fmla="+- 0 11251 20798"/>
                              <a:gd name="T23" fmla="*/ 11251 h 106"/>
                              <a:gd name="T24" fmla="+- 0 8198 -2693"/>
                              <a:gd name="T25" fmla="*/ T24 w 1469"/>
                              <a:gd name="T26" fmla="+- 0 11304 20798"/>
                              <a:gd name="T27" fmla="*/ 11304 h 106"/>
                              <a:gd name="T28" fmla="+- 0 8242 -2693"/>
                              <a:gd name="T29" fmla="*/ T28 w 1469"/>
                              <a:gd name="T30" fmla="+- 0 11318 20798"/>
                              <a:gd name="T31" fmla="*/ 11318 h 106"/>
                              <a:gd name="T32" fmla="+- 0 8266 -2693"/>
                              <a:gd name="T33" fmla="*/ T32 w 1469"/>
                              <a:gd name="T34" fmla="+- 0 11294 20798"/>
                              <a:gd name="T35" fmla="*/ 11294 h 106"/>
                              <a:gd name="T36" fmla="+- 0 8266 -2693"/>
                              <a:gd name="T37" fmla="*/ T36 w 1469"/>
                              <a:gd name="T38" fmla="+- 0 11237 20798"/>
                              <a:gd name="T39" fmla="*/ 11237 h 106"/>
                              <a:gd name="T40" fmla="+- 0 8242 -2693"/>
                              <a:gd name="T41" fmla="*/ T40 w 1469"/>
                              <a:gd name="T42" fmla="+- 0 11213 20798"/>
                              <a:gd name="T43" fmla="*/ 11213 h 106"/>
                              <a:gd name="T44" fmla="+- 0 8338 -2693"/>
                              <a:gd name="T45" fmla="*/ T44 w 1469"/>
                              <a:gd name="T46" fmla="+- 0 11318 20798"/>
                              <a:gd name="T47" fmla="*/ 11318 h 106"/>
                              <a:gd name="T48" fmla="+- 0 8395 -2693"/>
                              <a:gd name="T49" fmla="*/ T48 w 1469"/>
                              <a:gd name="T50" fmla="+- 0 11213 20798"/>
                              <a:gd name="T51" fmla="*/ 11213 h 106"/>
                              <a:gd name="T52" fmla="+- 0 8434 -2693"/>
                              <a:gd name="T53" fmla="*/ T52 w 1469"/>
                              <a:gd name="T54" fmla="+- 0 11261 20798"/>
                              <a:gd name="T55" fmla="*/ 11261 h 106"/>
                              <a:gd name="T56" fmla="+- 0 8491 -2693"/>
                              <a:gd name="T57" fmla="*/ T56 w 1469"/>
                              <a:gd name="T58" fmla="+- 0 11318 20798"/>
                              <a:gd name="T59" fmla="*/ 11318 h 106"/>
                              <a:gd name="T60" fmla="+- 0 8539 -2693"/>
                              <a:gd name="T61" fmla="*/ T60 w 1469"/>
                              <a:gd name="T62" fmla="+- 0 11218 20798"/>
                              <a:gd name="T63" fmla="*/ 11218 h 106"/>
                              <a:gd name="T64" fmla="+- 0 8558 -2693"/>
                              <a:gd name="T65" fmla="*/ T64 w 1469"/>
                              <a:gd name="T66" fmla="+- 0 11251 20798"/>
                              <a:gd name="T67" fmla="*/ 11251 h 106"/>
                              <a:gd name="T68" fmla="+- 0 8549 -2693"/>
                              <a:gd name="T69" fmla="*/ T68 w 1469"/>
                              <a:gd name="T70" fmla="+- 0 11304 20798"/>
                              <a:gd name="T71" fmla="*/ 11304 h 106"/>
                              <a:gd name="T72" fmla="+- 0 8491 -2693"/>
                              <a:gd name="T73" fmla="*/ T72 w 1469"/>
                              <a:gd name="T74" fmla="+- 0 11318 20798"/>
                              <a:gd name="T75" fmla="*/ 11318 h 106"/>
                              <a:gd name="T76" fmla="+- 0 8726 -2693"/>
                              <a:gd name="T77" fmla="*/ T76 w 1469"/>
                              <a:gd name="T78" fmla="+- 0 11213 20798"/>
                              <a:gd name="T79" fmla="*/ 11213 h 106"/>
                              <a:gd name="T80" fmla="+- 0 8755 -2693"/>
                              <a:gd name="T81" fmla="*/ T80 w 1469"/>
                              <a:gd name="T82" fmla="+- 0 11232 20798"/>
                              <a:gd name="T83" fmla="*/ 11232 h 106"/>
                              <a:gd name="T84" fmla="+- 0 8746 -2693"/>
                              <a:gd name="T85" fmla="*/ T84 w 1469"/>
                              <a:gd name="T86" fmla="+- 0 11261 20798"/>
                              <a:gd name="T87" fmla="*/ 11261 h 106"/>
                              <a:gd name="T88" fmla="+- 0 8818 -2693"/>
                              <a:gd name="T89" fmla="*/ T88 w 1469"/>
                              <a:gd name="T90" fmla="+- 0 11213 20798"/>
                              <a:gd name="T91" fmla="*/ 11213 h 106"/>
                              <a:gd name="T92" fmla="+- 0 8794 -2693"/>
                              <a:gd name="T93" fmla="*/ T92 w 1469"/>
                              <a:gd name="T94" fmla="+- 0 11237 20798"/>
                              <a:gd name="T95" fmla="*/ 11237 h 106"/>
                              <a:gd name="T96" fmla="+- 0 8794 -2693"/>
                              <a:gd name="T97" fmla="*/ T96 w 1469"/>
                              <a:gd name="T98" fmla="+- 0 11294 20798"/>
                              <a:gd name="T99" fmla="*/ 11294 h 106"/>
                              <a:gd name="T100" fmla="+- 0 8818 -2693"/>
                              <a:gd name="T101" fmla="*/ T100 w 1469"/>
                              <a:gd name="T102" fmla="+- 0 11318 20798"/>
                              <a:gd name="T103" fmla="*/ 11318 h 106"/>
                              <a:gd name="T104" fmla="+- 0 8856 -2693"/>
                              <a:gd name="T105" fmla="*/ T104 w 1469"/>
                              <a:gd name="T106" fmla="+- 0 11304 20798"/>
                              <a:gd name="T107" fmla="*/ 11304 h 106"/>
                              <a:gd name="T108" fmla="+- 0 8866 -2693"/>
                              <a:gd name="T109" fmla="*/ T108 w 1469"/>
                              <a:gd name="T110" fmla="+- 0 11251 20798"/>
                              <a:gd name="T111" fmla="*/ 11251 h 106"/>
                              <a:gd name="T112" fmla="+- 0 8846 -2693"/>
                              <a:gd name="T113" fmla="*/ T112 w 1469"/>
                              <a:gd name="T114" fmla="+- 0 11218 20798"/>
                              <a:gd name="T115" fmla="*/ 11218 h 106"/>
                              <a:gd name="T116" fmla="+- 0 8962 -2693"/>
                              <a:gd name="T117" fmla="*/ T116 w 1469"/>
                              <a:gd name="T118" fmla="+- 0 11227 20798"/>
                              <a:gd name="T119" fmla="*/ 11227 h 106"/>
                              <a:gd name="T120" fmla="+- 0 8918 -2693"/>
                              <a:gd name="T121" fmla="*/ T120 w 1469"/>
                              <a:gd name="T122" fmla="+- 0 11213 20798"/>
                              <a:gd name="T123" fmla="*/ 11213 h 106"/>
                              <a:gd name="T124" fmla="+- 0 8894 -2693"/>
                              <a:gd name="T125" fmla="*/ T124 w 1469"/>
                              <a:gd name="T126" fmla="+- 0 11237 20798"/>
                              <a:gd name="T127" fmla="*/ 11237 h 106"/>
                              <a:gd name="T128" fmla="+- 0 8914 -2693"/>
                              <a:gd name="T129" fmla="*/ T128 w 1469"/>
                              <a:gd name="T130" fmla="+- 0 11256 20798"/>
                              <a:gd name="T131" fmla="*/ 11256 h 106"/>
                              <a:gd name="T132" fmla="+- 0 8957 -2693"/>
                              <a:gd name="T133" fmla="*/ T132 w 1469"/>
                              <a:gd name="T134" fmla="+- 0 11280 20798"/>
                              <a:gd name="T135" fmla="*/ 11280 h 106"/>
                              <a:gd name="T136" fmla="+- 0 8952 -2693"/>
                              <a:gd name="T137" fmla="*/ T136 w 1469"/>
                              <a:gd name="T138" fmla="+- 0 11314 20798"/>
                              <a:gd name="T139" fmla="*/ 11314 h 106"/>
                              <a:gd name="T140" fmla="+- 0 8904 -2693"/>
                              <a:gd name="T141" fmla="*/ T140 w 1469"/>
                              <a:gd name="T142" fmla="+- 0 11314 20798"/>
                              <a:gd name="T143" fmla="*/ 11314 h 106"/>
                              <a:gd name="T144" fmla="+- 0 9029 -2693"/>
                              <a:gd name="T145" fmla="*/ T144 w 1469"/>
                              <a:gd name="T146" fmla="+- 0 11318 20798"/>
                              <a:gd name="T147" fmla="*/ 11318 h 106"/>
                              <a:gd name="T148" fmla="+- 0 9149 -2693"/>
                              <a:gd name="T149" fmla="*/ T148 w 1469"/>
                              <a:gd name="T150" fmla="+- 0 11227 20798"/>
                              <a:gd name="T151" fmla="*/ 11227 h 106"/>
                              <a:gd name="T152" fmla="+- 0 9106 -2693"/>
                              <a:gd name="T153" fmla="*/ T152 w 1469"/>
                              <a:gd name="T154" fmla="+- 0 11213 20798"/>
                              <a:gd name="T155" fmla="*/ 11213 h 106"/>
                              <a:gd name="T156" fmla="+- 0 9082 -2693"/>
                              <a:gd name="T157" fmla="*/ T156 w 1469"/>
                              <a:gd name="T158" fmla="+- 0 11237 20798"/>
                              <a:gd name="T159" fmla="*/ 11237 h 106"/>
                              <a:gd name="T160" fmla="+- 0 9101 -2693"/>
                              <a:gd name="T161" fmla="*/ T160 w 1469"/>
                              <a:gd name="T162" fmla="+- 0 11256 20798"/>
                              <a:gd name="T163" fmla="*/ 11256 h 106"/>
                              <a:gd name="T164" fmla="+- 0 9144 -2693"/>
                              <a:gd name="T165" fmla="*/ T164 w 1469"/>
                              <a:gd name="T166" fmla="+- 0 11280 20798"/>
                              <a:gd name="T167" fmla="*/ 11280 h 106"/>
                              <a:gd name="T168" fmla="+- 0 9139 -2693"/>
                              <a:gd name="T169" fmla="*/ T168 w 1469"/>
                              <a:gd name="T170" fmla="+- 0 11314 20798"/>
                              <a:gd name="T171" fmla="*/ 11314 h 106"/>
                              <a:gd name="T172" fmla="+- 0 9091 -2693"/>
                              <a:gd name="T173" fmla="*/ T172 w 1469"/>
                              <a:gd name="T174" fmla="+- 0 11314 20798"/>
                              <a:gd name="T175" fmla="*/ 11314 h 106"/>
                              <a:gd name="T176" fmla="+- 0 9312 -2693"/>
                              <a:gd name="T177" fmla="*/ T176 w 1469"/>
                              <a:gd name="T178" fmla="+- 0 11213 20798"/>
                              <a:gd name="T179" fmla="*/ 11213 h 106"/>
                              <a:gd name="T180" fmla="+- 0 9336 -2693"/>
                              <a:gd name="T181" fmla="*/ T180 w 1469"/>
                              <a:gd name="T182" fmla="+- 0 11285 20798"/>
                              <a:gd name="T183" fmla="*/ 11285 h 106"/>
                              <a:gd name="T184" fmla="+- 0 9446 -2693"/>
                              <a:gd name="T185" fmla="*/ T184 w 1469"/>
                              <a:gd name="T186" fmla="+- 0 11318 20798"/>
                              <a:gd name="T187" fmla="*/ 11318 h 106"/>
                              <a:gd name="T188" fmla="+- 0 9485 -2693"/>
                              <a:gd name="T189" fmla="*/ T188 w 1469"/>
                              <a:gd name="T190" fmla="+- 0 11213 20798"/>
                              <a:gd name="T191" fmla="*/ 11213 h 106"/>
                              <a:gd name="T192" fmla="+- 0 9547 -2693"/>
                              <a:gd name="T193" fmla="*/ T192 w 1469"/>
                              <a:gd name="T194" fmla="+- 0 11227 20798"/>
                              <a:gd name="T195" fmla="*/ 11227 h 106"/>
                              <a:gd name="T196" fmla="+- 0 9557 -2693"/>
                              <a:gd name="T197" fmla="*/ T196 w 1469"/>
                              <a:gd name="T198" fmla="+- 0 11280 20798"/>
                              <a:gd name="T199" fmla="*/ 11280 h 106"/>
                              <a:gd name="T200" fmla="+- 0 9538 -2693"/>
                              <a:gd name="T201" fmla="*/ T200 w 1469"/>
                              <a:gd name="T202" fmla="+- 0 11314 20798"/>
                              <a:gd name="T203" fmla="*/ 11314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469" h="106">
                                <a:moveTo>
                                  <a:pt x="10781" y="-9480"/>
                                </a:moveTo>
                                <a:lnTo>
                                  <a:pt x="10781" y="-9585"/>
                                </a:lnTo>
                                <a:lnTo>
                                  <a:pt x="10824" y="-9585"/>
                                </a:lnTo>
                                <a:lnTo>
                                  <a:pt x="10839" y="-9580"/>
                                </a:lnTo>
                                <a:lnTo>
                                  <a:pt x="10843" y="-9576"/>
                                </a:lnTo>
                                <a:lnTo>
                                  <a:pt x="10848" y="-9566"/>
                                </a:lnTo>
                                <a:lnTo>
                                  <a:pt x="10848" y="-9556"/>
                                </a:lnTo>
                                <a:lnTo>
                                  <a:pt x="10843" y="-9547"/>
                                </a:lnTo>
                                <a:lnTo>
                                  <a:pt x="10839" y="-9542"/>
                                </a:lnTo>
                                <a:lnTo>
                                  <a:pt x="10824" y="-9537"/>
                                </a:lnTo>
                                <a:lnTo>
                                  <a:pt x="10781" y="-9537"/>
                                </a:lnTo>
                                <a:moveTo>
                                  <a:pt x="10815" y="-9537"/>
                                </a:moveTo>
                                <a:lnTo>
                                  <a:pt x="10848" y="-9480"/>
                                </a:lnTo>
                                <a:moveTo>
                                  <a:pt x="10911" y="-9585"/>
                                </a:moveTo>
                                <a:lnTo>
                                  <a:pt x="10901" y="-9580"/>
                                </a:lnTo>
                                <a:lnTo>
                                  <a:pt x="10891" y="-9571"/>
                                </a:lnTo>
                                <a:lnTo>
                                  <a:pt x="10887" y="-9561"/>
                                </a:lnTo>
                                <a:lnTo>
                                  <a:pt x="10882" y="-9547"/>
                                </a:lnTo>
                                <a:lnTo>
                                  <a:pt x="10882" y="-9518"/>
                                </a:lnTo>
                                <a:lnTo>
                                  <a:pt x="10887" y="-9504"/>
                                </a:lnTo>
                                <a:lnTo>
                                  <a:pt x="10891" y="-9494"/>
                                </a:lnTo>
                                <a:lnTo>
                                  <a:pt x="10901" y="-9484"/>
                                </a:lnTo>
                                <a:lnTo>
                                  <a:pt x="10911" y="-9480"/>
                                </a:lnTo>
                                <a:lnTo>
                                  <a:pt x="10935" y="-9480"/>
                                </a:lnTo>
                                <a:lnTo>
                                  <a:pt x="10944" y="-9484"/>
                                </a:lnTo>
                                <a:lnTo>
                                  <a:pt x="10954" y="-9494"/>
                                </a:lnTo>
                                <a:lnTo>
                                  <a:pt x="10959" y="-9504"/>
                                </a:lnTo>
                                <a:lnTo>
                                  <a:pt x="10963" y="-9518"/>
                                </a:lnTo>
                                <a:lnTo>
                                  <a:pt x="10963" y="-9547"/>
                                </a:lnTo>
                                <a:lnTo>
                                  <a:pt x="10959" y="-9561"/>
                                </a:lnTo>
                                <a:lnTo>
                                  <a:pt x="10954" y="-9571"/>
                                </a:lnTo>
                                <a:lnTo>
                                  <a:pt x="10944" y="-9580"/>
                                </a:lnTo>
                                <a:lnTo>
                                  <a:pt x="10935" y="-9585"/>
                                </a:lnTo>
                                <a:lnTo>
                                  <a:pt x="10911" y="-9585"/>
                                </a:lnTo>
                                <a:close/>
                                <a:moveTo>
                                  <a:pt x="10992" y="-9585"/>
                                </a:moveTo>
                                <a:lnTo>
                                  <a:pt x="11031" y="-9480"/>
                                </a:lnTo>
                                <a:lnTo>
                                  <a:pt x="11069" y="-9585"/>
                                </a:lnTo>
                                <a:moveTo>
                                  <a:pt x="11088" y="-9480"/>
                                </a:moveTo>
                                <a:lnTo>
                                  <a:pt x="11088" y="-9585"/>
                                </a:lnTo>
                                <a:lnTo>
                                  <a:pt x="11151" y="-9585"/>
                                </a:lnTo>
                                <a:moveTo>
                                  <a:pt x="11088" y="-9537"/>
                                </a:moveTo>
                                <a:lnTo>
                                  <a:pt x="11127" y="-9537"/>
                                </a:lnTo>
                                <a:moveTo>
                                  <a:pt x="11088" y="-9480"/>
                                </a:moveTo>
                                <a:lnTo>
                                  <a:pt x="11151" y="-9480"/>
                                </a:lnTo>
                                <a:moveTo>
                                  <a:pt x="11184" y="-9480"/>
                                </a:moveTo>
                                <a:lnTo>
                                  <a:pt x="11184" y="-9585"/>
                                </a:lnTo>
                                <a:lnTo>
                                  <a:pt x="11218" y="-9585"/>
                                </a:lnTo>
                                <a:lnTo>
                                  <a:pt x="11232" y="-9580"/>
                                </a:lnTo>
                                <a:lnTo>
                                  <a:pt x="11242" y="-9571"/>
                                </a:lnTo>
                                <a:lnTo>
                                  <a:pt x="11247" y="-9561"/>
                                </a:lnTo>
                                <a:lnTo>
                                  <a:pt x="11251" y="-9547"/>
                                </a:lnTo>
                                <a:lnTo>
                                  <a:pt x="11251" y="-9518"/>
                                </a:lnTo>
                                <a:lnTo>
                                  <a:pt x="11247" y="-9504"/>
                                </a:lnTo>
                                <a:lnTo>
                                  <a:pt x="11242" y="-9494"/>
                                </a:lnTo>
                                <a:lnTo>
                                  <a:pt x="11232" y="-9484"/>
                                </a:lnTo>
                                <a:lnTo>
                                  <a:pt x="11218" y="-9480"/>
                                </a:lnTo>
                                <a:lnTo>
                                  <a:pt x="11184" y="-9480"/>
                                </a:lnTo>
                                <a:close/>
                                <a:moveTo>
                                  <a:pt x="11376" y="-9480"/>
                                </a:moveTo>
                                <a:lnTo>
                                  <a:pt x="11376" y="-9585"/>
                                </a:lnTo>
                                <a:lnTo>
                                  <a:pt x="11419" y="-9585"/>
                                </a:lnTo>
                                <a:lnTo>
                                  <a:pt x="11439" y="-9580"/>
                                </a:lnTo>
                                <a:lnTo>
                                  <a:pt x="11443" y="-9576"/>
                                </a:lnTo>
                                <a:lnTo>
                                  <a:pt x="11448" y="-9566"/>
                                </a:lnTo>
                                <a:lnTo>
                                  <a:pt x="11448" y="-9552"/>
                                </a:lnTo>
                                <a:lnTo>
                                  <a:pt x="11443" y="-9542"/>
                                </a:lnTo>
                                <a:lnTo>
                                  <a:pt x="11439" y="-9537"/>
                                </a:lnTo>
                                <a:lnTo>
                                  <a:pt x="11419" y="-9532"/>
                                </a:lnTo>
                                <a:lnTo>
                                  <a:pt x="11376" y="-9532"/>
                                </a:lnTo>
                                <a:moveTo>
                                  <a:pt x="11511" y="-9585"/>
                                </a:moveTo>
                                <a:lnTo>
                                  <a:pt x="11501" y="-9580"/>
                                </a:lnTo>
                                <a:lnTo>
                                  <a:pt x="11491" y="-9571"/>
                                </a:lnTo>
                                <a:lnTo>
                                  <a:pt x="11487" y="-9561"/>
                                </a:lnTo>
                                <a:lnTo>
                                  <a:pt x="11482" y="-9547"/>
                                </a:lnTo>
                                <a:lnTo>
                                  <a:pt x="11482" y="-9518"/>
                                </a:lnTo>
                                <a:lnTo>
                                  <a:pt x="11487" y="-9504"/>
                                </a:lnTo>
                                <a:lnTo>
                                  <a:pt x="11491" y="-9494"/>
                                </a:lnTo>
                                <a:lnTo>
                                  <a:pt x="11501" y="-9484"/>
                                </a:lnTo>
                                <a:lnTo>
                                  <a:pt x="11511" y="-9480"/>
                                </a:lnTo>
                                <a:lnTo>
                                  <a:pt x="11530" y="-9480"/>
                                </a:lnTo>
                                <a:lnTo>
                                  <a:pt x="11539" y="-9484"/>
                                </a:lnTo>
                                <a:lnTo>
                                  <a:pt x="11549" y="-9494"/>
                                </a:lnTo>
                                <a:lnTo>
                                  <a:pt x="11554" y="-9504"/>
                                </a:lnTo>
                                <a:lnTo>
                                  <a:pt x="11559" y="-9518"/>
                                </a:lnTo>
                                <a:lnTo>
                                  <a:pt x="11559" y="-9547"/>
                                </a:lnTo>
                                <a:lnTo>
                                  <a:pt x="11554" y="-9561"/>
                                </a:lnTo>
                                <a:lnTo>
                                  <a:pt x="11549" y="-9571"/>
                                </a:lnTo>
                                <a:lnTo>
                                  <a:pt x="11539" y="-9580"/>
                                </a:lnTo>
                                <a:lnTo>
                                  <a:pt x="11530" y="-9585"/>
                                </a:lnTo>
                                <a:lnTo>
                                  <a:pt x="11511" y="-9585"/>
                                </a:lnTo>
                                <a:close/>
                                <a:moveTo>
                                  <a:pt x="11655" y="-9571"/>
                                </a:moveTo>
                                <a:lnTo>
                                  <a:pt x="11645" y="-9580"/>
                                </a:lnTo>
                                <a:lnTo>
                                  <a:pt x="11631" y="-9585"/>
                                </a:lnTo>
                                <a:lnTo>
                                  <a:pt x="11611" y="-9585"/>
                                </a:lnTo>
                                <a:lnTo>
                                  <a:pt x="11597" y="-9580"/>
                                </a:lnTo>
                                <a:lnTo>
                                  <a:pt x="11587" y="-9571"/>
                                </a:lnTo>
                                <a:lnTo>
                                  <a:pt x="11587" y="-9561"/>
                                </a:lnTo>
                                <a:lnTo>
                                  <a:pt x="11592" y="-9552"/>
                                </a:lnTo>
                                <a:lnTo>
                                  <a:pt x="11597" y="-9547"/>
                                </a:lnTo>
                                <a:lnTo>
                                  <a:pt x="11607" y="-9542"/>
                                </a:lnTo>
                                <a:lnTo>
                                  <a:pt x="11635" y="-9532"/>
                                </a:lnTo>
                                <a:lnTo>
                                  <a:pt x="11645" y="-9528"/>
                                </a:lnTo>
                                <a:lnTo>
                                  <a:pt x="11650" y="-9518"/>
                                </a:lnTo>
                                <a:lnTo>
                                  <a:pt x="11655" y="-9508"/>
                                </a:lnTo>
                                <a:lnTo>
                                  <a:pt x="11655" y="-9494"/>
                                </a:lnTo>
                                <a:lnTo>
                                  <a:pt x="11645" y="-9484"/>
                                </a:lnTo>
                                <a:lnTo>
                                  <a:pt x="11631" y="-9480"/>
                                </a:lnTo>
                                <a:lnTo>
                                  <a:pt x="11611" y="-9480"/>
                                </a:lnTo>
                                <a:lnTo>
                                  <a:pt x="11597" y="-9484"/>
                                </a:lnTo>
                                <a:lnTo>
                                  <a:pt x="11587" y="-9494"/>
                                </a:lnTo>
                                <a:moveTo>
                                  <a:pt x="11722" y="-9585"/>
                                </a:moveTo>
                                <a:lnTo>
                                  <a:pt x="11722" y="-9480"/>
                                </a:lnTo>
                                <a:moveTo>
                                  <a:pt x="11683" y="-9585"/>
                                </a:moveTo>
                                <a:lnTo>
                                  <a:pt x="11755" y="-9585"/>
                                </a:lnTo>
                                <a:moveTo>
                                  <a:pt x="11842" y="-9571"/>
                                </a:moveTo>
                                <a:lnTo>
                                  <a:pt x="11832" y="-9580"/>
                                </a:lnTo>
                                <a:lnTo>
                                  <a:pt x="11818" y="-9585"/>
                                </a:lnTo>
                                <a:lnTo>
                                  <a:pt x="11799" y="-9585"/>
                                </a:lnTo>
                                <a:lnTo>
                                  <a:pt x="11784" y="-9580"/>
                                </a:lnTo>
                                <a:lnTo>
                                  <a:pt x="11775" y="-9571"/>
                                </a:lnTo>
                                <a:lnTo>
                                  <a:pt x="11775" y="-9561"/>
                                </a:lnTo>
                                <a:lnTo>
                                  <a:pt x="11779" y="-9552"/>
                                </a:lnTo>
                                <a:lnTo>
                                  <a:pt x="11784" y="-9547"/>
                                </a:lnTo>
                                <a:lnTo>
                                  <a:pt x="11794" y="-9542"/>
                                </a:lnTo>
                                <a:lnTo>
                                  <a:pt x="11823" y="-9532"/>
                                </a:lnTo>
                                <a:lnTo>
                                  <a:pt x="11832" y="-9528"/>
                                </a:lnTo>
                                <a:lnTo>
                                  <a:pt x="11837" y="-9518"/>
                                </a:lnTo>
                                <a:lnTo>
                                  <a:pt x="11842" y="-9508"/>
                                </a:lnTo>
                                <a:lnTo>
                                  <a:pt x="11842" y="-9494"/>
                                </a:lnTo>
                                <a:lnTo>
                                  <a:pt x="11832" y="-9484"/>
                                </a:lnTo>
                                <a:lnTo>
                                  <a:pt x="11818" y="-9480"/>
                                </a:lnTo>
                                <a:lnTo>
                                  <a:pt x="11799" y="-9480"/>
                                </a:lnTo>
                                <a:lnTo>
                                  <a:pt x="11784" y="-9484"/>
                                </a:lnTo>
                                <a:lnTo>
                                  <a:pt x="11775" y="-9494"/>
                                </a:lnTo>
                                <a:moveTo>
                                  <a:pt x="11967" y="-9480"/>
                                </a:moveTo>
                                <a:lnTo>
                                  <a:pt x="12005" y="-9585"/>
                                </a:lnTo>
                                <a:lnTo>
                                  <a:pt x="12043" y="-9480"/>
                                </a:lnTo>
                                <a:moveTo>
                                  <a:pt x="11981" y="-9513"/>
                                </a:moveTo>
                                <a:lnTo>
                                  <a:pt x="12029" y="-9513"/>
                                </a:lnTo>
                                <a:moveTo>
                                  <a:pt x="12072" y="-9480"/>
                                </a:moveTo>
                                <a:lnTo>
                                  <a:pt x="12072" y="-9585"/>
                                </a:lnTo>
                                <a:lnTo>
                                  <a:pt x="12139" y="-9480"/>
                                </a:lnTo>
                                <a:lnTo>
                                  <a:pt x="12139" y="-9585"/>
                                </a:lnTo>
                                <a:moveTo>
                                  <a:pt x="12178" y="-9480"/>
                                </a:moveTo>
                                <a:lnTo>
                                  <a:pt x="12178" y="-9585"/>
                                </a:lnTo>
                                <a:lnTo>
                                  <a:pt x="12216" y="-9585"/>
                                </a:lnTo>
                                <a:lnTo>
                                  <a:pt x="12231" y="-9580"/>
                                </a:lnTo>
                                <a:lnTo>
                                  <a:pt x="12240" y="-9571"/>
                                </a:lnTo>
                                <a:lnTo>
                                  <a:pt x="12245" y="-9561"/>
                                </a:lnTo>
                                <a:lnTo>
                                  <a:pt x="12250" y="-9547"/>
                                </a:lnTo>
                                <a:lnTo>
                                  <a:pt x="12250" y="-9518"/>
                                </a:lnTo>
                                <a:lnTo>
                                  <a:pt x="12245" y="-9504"/>
                                </a:lnTo>
                                <a:lnTo>
                                  <a:pt x="12240" y="-9494"/>
                                </a:lnTo>
                                <a:lnTo>
                                  <a:pt x="12231" y="-9484"/>
                                </a:lnTo>
                                <a:lnTo>
                                  <a:pt x="12216" y="-9480"/>
                                </a:lnTo>
                                <a:lnTo>
                                  <a:pt x="12178" y="-9480"/>
                                </a:lnTo>
                                <a:close/>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4" name="Picture 13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4905" y="10497"/>
                            <a:ext cx="38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5" name="Picture 13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5390" y="10497"/>
                            <a:ext cx="18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6" name="Picture 13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8318" y="10497"/>
                            <a:ext cx="394"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 name="Picture 13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5164" y="10670"/>
                            <a:ext cx="32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8" name="Picture 13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5448" y="10843"/>
                            <a:ext cx="183"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 name="Picture 13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3009" y="11035"/>
                            <a:ext cx="557"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Picture 13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3681" y="11035"/>
                            <a:ext cx="192"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 name="AutoShape 132"/>
                        <wps:cNvSpPr>
                          <a:spLocks/>
                        </wps:cNvSpPr>
                        <wps:spPr bwMode="auto">
                          <a:xfrm>
                            <a:off x="-6802" y="20630"/>
                            <a:ext cx="260" cy="101"/>
                          </a:xfrm>
                          <a:custGeom>
                            <a:avLst/>
                            <a:gdLst>
                              <a:gd name="T0" fmla="+- 0 4013 -6802"/>
                              <a:gd name="T1" fmla="*/ T0 w 260"/>
                              <a:gd name="T2" fmla="+- 0 11045 20630"/>
                              <a:gd name="T3" fmla="*/ 11045 h 101"/>
                              <a:gd name="T4" fmla="+- 0 4013 -6802"/>
                              <a:gd name="T5" fmla="*/ T4 w 260"/>
                              <a:gd name="T6" fmla="+- 0 11146 20630"/>
                              <a:gd name="T7" fmla="*/ 11146 h 101"/>
                              <a:gd name="T8" fmla="+- 0 3979 -6802"/>
                              <a:gd name="T9" fmla="*/ T8 w 260"/>
                              <a:gd name="T10" fmla="+- 0 11045 20630"/>
                              <a:gd name="T11" fmla="*/ 11045 h 101"/>
                              <a:gd name="T12" fmla="+- 0 4046 -6802"/>
                              <a:gd name="T13" fmla="*/ T12 w 260"/>
                              <a:gd name="T14" fmla="+- 0 11045 20630"/>
                              <a:gd name="T15" fmla="*/ 11045 h 101"/>
                              <a:gd name="T16" fmla="+- 0 4066 -6802"/>
                              <a:gd name="T17" fmla="*/ T16 w 260"/>
                              <a:gd name="T18" fmla="+- 0 11146 20630"/>
                              <a:gd name="T19" fmla="*/ 11146 h 101"/>
                              <a:gd name="T20" fmla="+- 0 4066 -6802"/>
                              <a:gd name="T21" fmla="*/ T20 w 260"/>
                              <a:gd name="T22" fmla="+- 0 11045 20630"/>
                              <a:gd name="T23" fmla="*/ 11045 h 101"/>
                              <a:gd name="T24" fmla="+- 0 4138 -6802"/>
                              <a:gd name="T25" fmla="*/ T24 w 260"/>
                              <a:gd name="T26" fmla="+- 0 11045 20630"/>
                              <a:gd name="T27" fmla="*/ 11045 h 101"/>
                              <a:gd name="T28" fmla="+- 0 4138 -6802"/>
                              <a:gd name="T29" fmla="*/ T28 w 260"/>
                              <a:gd name="T30" fmla="+- 0 11146 20630"/>
                              <a:gd name="T31" fmla="*/ 11146 h 101"/>
                              <a:gd name="T32" fmla="+- 0 4066 -6802"/>
                              <a:gd name="T33" fmla="*/ T32 w 260"/>
                              <a:gd name="T34" fmla="+- 0 11093 20630"/>
                              <a:gd name="T35" fmla="*/ 11093 h 101"/>
                              <a:gd name="T36" fmla="+- 0 4138 -6802"/>
                              <a:gd name="T37" fmla="*/ T36 w 260"/>
                              <a:gd name="T38" fmla="+- 0 11093 20630"/>
                              <a:gd name="T39" fmla="*/ 11093 h 101"/>
                              <a:gd name="T40" fmla="+- 0 4176 -6802"/>
                              <a:gd name="T41" fmla="*/ T40 w 260"/>
                              <a:gd name="T42" fmla="+- 0 11146 20630"/>
                              <a:gd name="T43" fmla="*/ 11146 h 101"/>
                              <a:gd name="T44" fmla="+- 0 4176 -6802"/>
                              <a:gd name="T45" fmla="*/ T44 w 260"/>
                              <a:gd name="T46" fmla="+- 0 11045 20630"/>
                              <a:gd name="T47" fmla="*/ 11045 h 101"/>
                              <a:gd name="T48" fmla="+- 0 4238 -6802"/>
                              <a:gd name="T49" fmla="*/ T48 w 260"/>
                              <a:gd name="T50" fmla="+- 0 11045 20630"/>
                              <a:gd name="T51" fmla="*/ 11045 h 101"/>
                              <a:gd name="T52" fmla="+- 0 4176 -6802"/>
                              <a:gd name="T53" fmla="*/ T52 w 260"/>
                              <a:gd name="T54" fmla="+- 0 11093 20630"/>
                              <a:gd name="T55" fmla="*/ 11093 h 101"/>
                              <a:gd name="T56" fmla="+- 0 4214 -6802"/>
                              <a:gd name="T57" fmla="*/ T56 w 260"/>
                              <a:gd name="T58" fmla="+- 0 11093 20630"/>
                              <a:gd name="T59" fmla="*/ 11093 h 101"/>
                              <a:gd name="T60" fmla="+- 0 4176 -6802"/>
                              <a:gd name="T61" fmla="*/ T60 w 260"/>
                              <a:gd name="T62" fmla="+- 0 11146 20630"/>
                              <a:gd name="T63" fmla="*/ 11146 h 101"/>
                              <a:gd name="T64" fmla="+- 0 4238 -6802"/>
                              <a:gd name="T65" fmla="*/ T64 w 260"/>
                              <a:gd name="T66" fmla="+- 0 11146 20630"/>
                              <a:gd name="T67" fmla="*/ 11146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60" h="101">
                                <a:moveTo>
                                  <a:pt x="10815" y="-9585"/>
                                </a:moveTo>
                                <a:lnTo>
                                  <a:pt x="10815" y="-9484"/>
                                </a:lnTo>
                                <a:moveTo>
                                  <a:pt x="10781" y="-9585"/>
                                </a:moveTo>
                                <a:lnTo>
                                  <a:pt x="10848" y="-9585"/>
                                </a:lnTo>
                                <a:moveTo>
                                  <a:pt x="10868" y="-9484"/>
                                </a:moveTo>
                                <a:lnTo>
                                  <a:pt x="10868" y="-9585"/>
                                </a:lnTo>
                                <a:moveTo>
                                  <a:pt x="10940" y="-9585"/>
                                </a:moveTo>
                                <a:lnTo>
                                  <a:pt x="10940" y="-9484"/>
                                </a:lnTo>
                                <a:moveTo>
                                  <a:pt x="10868" y="-9537"/>
                                </a:moveTo>
                                <a:lnTo>
                                  <a:pt x="10940" y="-9537"/>
                                </a:lnTo>
                                <a:moveTo>
                                  <a:pt x="10978" y="-9484"/>
                                </a:moveTo>
                                <a:lnTo>
                                  <a:pt x="10978" y="-9585"/>
                                </a:lnTo>
                                <a:lnTo>
                                  <a:pt x="11040" y="-9585"/>
                                </a:lnTo>
                                <a:moveTo>
                                  <a:pt x="10978" y="-9537"/>
                                </a:moveTo>
                                <a:lnTo>
                                  <a:pt x="11016" y="-9537"/>
                                </a:lnTo>
                                <a:moveTo>
                                  <a:pt x="10978" y="-9484"/>
                                </a:moveTo>
                                <a:lnTo>
                                  <a:pt x="11040" y="-9484"/>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2" name="Picture 13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4363" y="11035"/>
                            <a:ext cx="461"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3" name="Picture 13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4929" y="11035"/>
                            <a:ext cx="62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4" name="Picture 12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5654" y="11035"/>
                            <a:ext cx="192"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5" name="Picture 12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5961" y="11035"/>
                            <a:ext cx="648"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6" name="Picture 12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6734" y="11035"/>
                            <a:ext cx="596"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7" name="Picture 12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3009" y="11203"/>
                            <a:ext cx="269"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8" name="Picture 12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3379" y="11203"/>
                            <a:ext cx="43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9" name="Picture 12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3916" y="11203"/>
                            <a:ext cx="47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 name="Picture 12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4488" y="11203"/>
                            <a:ext cx="18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1" name="Picture 1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4776" y="11203"/>
                            <a:ext cx="78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2" name="Picture 12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5673" y="11203"/>
                            <a:ext cx="19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3" name="Picture 12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5990" y="11203"/>
                            <a:ext cx="46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4" name="Picture 11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6556" y="11203"/>
                            <a:ext cx="303"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 name="Picture 11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6979" y="11203"/>
                            <a:ext cx="677"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6" name="Picture 11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3009" y="11376"/>
                            <a:ext cx="528"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7" name="Picture 11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2721" y="11716"/>
                            <a:ext cx="130"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 name="Picture 11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3009" y="11716"/>
                            <a:ext cx="269"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9" name="Picture 11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3379" y="11716"/>
                            <a:ext cx="404"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0" name="Picture 11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3892" y="11716"/>
                            <a:ext cx="432"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1" name="Picture 11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4430" y="11716"/>
                            <a:ext cx="47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2" name="Picture 11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5001" y="11716"/>
                            <a:ext cx="18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3" name="Picture 11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5289" y="11716"/>
                            <a:ext cx="57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 name="Picture 10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5976" y="11716"/>
                            <a:ext cx="437"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5" name="Picture 10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6532" y="11716"/>
                            <a:ext cx="17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6" name="AutoShape 107"/>
                        <wps:cNvSpPr>
                          <a:spLocks/>
                        </wps:cNvSpPr>
                        <wps:spPr bwMode="auto">
                          <a:xfrm>
                            <a:off x="-3960" y="21311"/>
                            <a:ext cx="260" cy="106"/>
                          </a:xfrm>
                          <a:custGeom>
                            <a:avLst/>
                            <a:gdLst>
                              <a:gd name="T0" fmla="+- 0 6854 -3960"/>
                              <a:gd name="T1" fmla="*/ T0 w 260"/>
                              <a:gd name="T2" fmla="+- 0 11726 21312"/>
                              <a:gd name="T3" fmla="*/ 11726 h 106"/>
                              <a:gd name="T4" fmla="+- 0 6854 -3960"/>
                              <a:gd name="T5" fmla="*/ T4 w 260"/>
                              <a:gd name="T6" fmla="+- 0 11832 21312"/>
                              <a:gd name="T7" fmla="*/ 11832 h 106"/>
                              <a:gd name="T8" fmla="+- 0 6821 -3960"/>
                              <a:gd name="T9" fmla="*/ T8 w 260"/>
                              <a:gd name="T10" fmla="+- 0 11726 21312"/>
                              <a:gd name="T11" fmla="*/ 11726 h 106"/>
                              <a:gd name="T12" fmla="+- 0 6888 -3960"/>
                              <a:gd name="T13" fmla="*/ T12 w 260"/>
                              <a:gd name="T14" fmla="+- 0 11726 21312"/>
                              <a:gd name="T15" fmla="*/ 11726 h 106"/>
                              <a:gd name="T16" fmla="+- 0 6907 -3960"/>
                              <a:gd name="T17" fmla="*/ T16 w 260"/>
                              <a:gd name="T18" fmla="+- 0 11832 21312"/>
                              <a:gd name="T19" fmla="*/ 11832 h 106"/>
                              <a:gd name="T20" fmla="+- 0 6907 -3960"/>
                              <a:gd name="T21" fmla="*/ T20 w 260"/>
                              <a:gd name="T22" fmla="+- 0 11726 21312"/>
                              <a:gd name="T23" fmla="*/ 11726 h 106"/>
                              <a:gd name="T24" fmla="+- 0 6979 -3960"/>
                              <a:gd name="T25" fmla="*/ T24 w 260"/>
                              <a:gd name="T26" fmla="+- 0 11726 21312"/>
                              <a:gd name="T27" fmla="*/ 11726 h 106"/>
                              <a:gd name="T28" fmla="+- 0 6979 -3960"/>
                              <a:gd name="T29" fmla="*/ T28 w 260"/>
                              <a:gd name="T30" fmla="+- 0 11832 21312"/>
                              <a:gd name="T31" fmla="*/ 11832 h 106"/>
                              <a:gd name="T32" fmla="+- 0 6907 -3960"/>
                              <a:gd name="T33" fmla="*/ T32 w 260"/>
                              <a:gd name="T34" fmla="+- 0 11774 21312"/>
                              <a:gd name="T35" fmla="*/ 11774 h 106"/>
                              <a:gd name="T36" fmla="+- 0 6979 -3960"/>
                              <a:gd name="T37" fmla="*/ T36 w 260"/>
                              <a:gd name="T38" fmla="+- 0 11774 21312"/>
                              <a:gd name="T39" fmla="*/ 11774 h 106"/>
                              <a:gd name="T40" fmla="+- 0 7018 -3960"/>
                              <a:gd name="T41" fmla="*/ T40 w 260"/>
                              <a:gd name="T42" fmla="+- 0 11832 21312"/>
                              <a:gd name="T43" fmla="*/ 11832 h 106"/>
                              <a:gd name="T44" fmla="+- 0 7018 -3960"/>
                              <a:gd name="T45" fmla="*/ T44 w 260"/>
                              <a:gd name="T46" fmla="+- 0 11726 21312"/>
                              <a:gd name="T47" fmla="*/ 11726 h 106"/>
                              <a:gd name="T48" fmla="+- 0 7080 -3960"/>
                              <a:gd name="T49" fmla="*/ T48 w 260"/>
                              <a:gd name="T50" fmla="+- 0 11726 21312"/>
                              <a:gd name="T51" fmla="*/ 11726 h 106"/>
                              <a:gd name="T52" fmla="+- 0 7018 -3960"/>
                              <a:gd name="T53" fmla="*/ T52 w 260"/>
                              <a:gd name="T54" fmla="+- 0 11774 21312"/>
                              <a:gd name="T55" fmla="*/ 11774 h 106"/>
                              <a:gd name="T56" fmla="+- 0 7056 -3960"/>
                              <a:gd name="T57" fmla="*/ T56 w 260"/>
                              <a:gd name="T58" fmla="+- 0 11774 21312"/>
                              <a:gd name="T59" fmla="*/ 11774 h 106"/>
                              <a:gd name="T60" fmla="+- 0 7018 -3960"/>
                              <a:gd name="T61" fmla="*/ T60 w 260"/>
                              <a:gd name="T62" fmla="+- 0 11832 21312"/>
                              <a:gd name="T63" fmla="*/ 11832 h 106"/>
                              <a:gd name="T64" fmla="+- 0 7080 -3960"/>
                              <a:gd name="T65" fmla="*/ T64 w 260"/>
                              <a:gd name="T66" fmla="+- 0 11832 21312"/>
                              <a:gd name="T67" fmla="*/ 11832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60" h="106">
                                <a:moveTo>
                                  <a:pt x="10814" y="-9586"/>
                                </a:moveTo>
                                <a:lnTo>
                                  <a:pt x="10814" y="-9480"/>
                                </a:lnTo>
                                <a:moveTo>
                                  <a:pt x="10781" y="-9586"/>
                                </a:moveTo>
                                <a:lnTo>
                                  <a:pt x="10848" y="-9586"/>
                                </a:lnTo>
                                <a:moveTo>
                                  <a:pt x="10867" y="-9480"/>
                                </a:moveTo>
                                <a:lnTo>
                                  <a:pt x="10867" y="-9586"/>
                                </a:lnTo>
                                <a:moveTo>
                                  <a:pt x="10939" y="-9586"/>
                                </a:moveTo>
                                <a:lnTo>
                                  <a:pt x="10939" y="-9480"/>
                                </a:lnTo>
                                <a:moveTo>
                                  <a:pt x="10867" y="-9538"/>
                                </a:moveTo>
                                <a:lnTo>
                                  <a:pt x="10939" y="-9538"/>
                                </a:lnTo>
                                <a:moveTo>
                                  <a:pt x="10978" y="-9480"/>
                                </a:moveTo>
                                <a:lnTo>
                                  <a:pt x="10978" y="-9586"/>
                                </a:lnTo>
                                <a:lnTo>
                                  <a:pt x="11040" y="-9586"/>
                                </a:lnTo>
                                <a:moveTo>
                                  <a:pt x="10978" y="-9538"/>
                                </a:moveTo>
                                <a:lnTo>
                                  <a:pt x="11016" y="-9538"/>
                                </a:lnTo>
                                <a:moveTo>
                                  <a:pt x="10978" y="-9480"/>
                                </a:moveTo>
                                <a:lnTo>
                                  <a:pt x="11040" y="-9480"/>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7" name="Picture 10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7195" y="11716"/>
                            <a:ext cx="447"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8" name="Picture 10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7747" y="11716"/>
                            <a:ext cx="18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9" name="AutoShape 104"/>
                        <wps:cNvSpPr>
                          <a:spLocks/>
                        </wps:cNvSpPr>
                        <wps:spPr bwMode="auto">
                          <a:xfrm>
                            <a:off x="-2736" y="21311"/>
                            <a:ext cx="260" cy="106"/>
                          </a:xfrm>
                          <a:custGeom>
                            <a:avLst/>
                            <a:gdLst>
                              <a:gd name="T0" fmla="+- 0 8078 -2736"/>
                              <a:gd name="T1" fmla="*/ T0 w 260"/>
                              <a:gd name="T2" fmla="+- 0 11726 21312"/>
                              <a:gd name="T3" fmla="*/ 11726 h 106"/>
                              <a:gd name="T4" fmla="+- 0 8078 -2736"/>
                              <a:gd name="T5" fmla="*/ T4 w 260"/>
                              <a:gd name="T6" fmla="+- 0 11832 21312"/>
                              <a:gd name="T7" fmla="*/ 11832 h 106"/>
                              <a:gd name="T8" fmla="+- 0 8045 -2736"/>
                              <a:gd name="T9" fmla="*/ T8 w 260"/>
                              <a:gd name="T10" fmla="+- 0 11726 21312"/>
                              <a:gd name="T11" fmla="*/ 11726 h 106"/>
                              <a:gd name="T12" fmla="+- 0 8112 -2736"/>
                              <a:gd name="T13" fmla="*/ T12 w 260"/>
                              <a:gd name="T14" fmla="+- 0 11726 21312"/>
                              <a:gd name="T15" fmla="*/ 11726 h 106"/>
                              <a:gd name="T16" fmla="+- 0 8131 -2736"/>
                              <a:gd name="T17" fmla="*/ T16 w 260"/>
                              <a:gd name="T18" fmla="+- 0 11832 21312"/>
                              <a:gd name="T19" fmla="*/ 11832 h 106"/>
                              <a:gd name="T20" fmla="+- 0 8131 -2736"/>
                              <a:gd name="T21" fmla="*/ T20 w 260"/>
                              <a:gd name="T22" fmla="+- 0 11726 21312"/>
                              <a:gd name="T23" fmla="*/ 11726 h 106"/>
                              <a:gd name="T24" fmla="+- 0 8198 -2736"/>
                              <a:gd name="T25" fmla="*/ T24 w 260"/>
                              <a:gd name="T26" fmla="+- 0 11726 21312"/>
                              <a:gd name="T27" fmla="*/ 11726 h 106"/>
                              <a:gd name="T28" fmla="+- 0 8198 -2736"/>
                              <a:gd name="T29" fmla="*/ T28 w 260"/>
                              <a:gd name="T30" fmla="+- 0 11832 21312"/>
                              <a:gd name="T31" fmla="*/ 11832 h 106"/>
                              <a:gd name="T32" fmla="+- 0 8131 -2736"/>
                              <a:gd name="T33" fmla="*/ T32 w 260"/>
                              <a:gd name="T34" fmla="+- 0 11774 21312"/>
                              <a:gd name="T35" fmla="*/ 11774 h 106"/>
                              <a:gd name="T36" fmla="+- 0 8198 -2736"/>
                              <a:gd name="T37" fmla="*/ T36 w 260"/>
                              <a:gd name="T38" fmla="+- 0 11774 21312"/>
                              <a:gd name="T39" fmla="*/ 11774 h 106"/>
                              <a:gd name="T40" fmla="+- 0 8242 -2736"/>
                              <a:gd name="T41" fmla="*/ T40 w 260"/>
                              <a:gd name="T42" fmla="+- 0 11832 21312"/>
                              <a:gd name="T43" fmla="*/ 11832 h 106"/>
                              <a:gd name="T44" fmla="+- 0 8242 -2736"/>
                              <a:gd name="T45" fmla="*/ T44 w 260"/>
                              <a:gd name="T46" fmla="+- 0 11726 21312"/>
                              <a:gd name="T47" fmla="*/ 11726 h 106"/>
                              <a:gd name="T48" fmla="+- 0 8304 -2736"/>
                              <a:gd name="T49" fmla="*/ T48 w 260"/>
                              <a:gd name="T50" fmla="+- 0 11726 21312"/>
                              <a:gd name="T51" fmla="*/ 11726 h 106"/>
                              <a:gd name="T52" fmla="+- 0 8242 -2736"/>
                              <a:gd name="T53" fmla="*/ T52 w 260"/>
                              <a:gd name="T54" fmla="+- 0 11774 21312"/>
                              <a:gd name="T55" fmla="*/ 11774 h 106"/>
                              <a:gd name="T56" fmla="+- 0 8280 -2736"/>
                              <a:gd name="T57" fmla="*/ T56 w 260"/>
                              <a:gd name="T58" fmla="+- 0 11774 21312"/>
                              <a:gd name="T59" fmla="*/ 11774 h 106"/>
                              <a:gd name="T60" fmla="+- 0 8242 -2736"/>
                              <a:gd name="T61" fmla="*/ T60 w 260"/>
                              <a:gd name="T62" fmla="+- 0 11832 21312"/>
                              <a:gd name="T63" fmla="*/ 11832 h 106"/>
                              <a:gd name="T64" fmla="+- 0 8304 -2736"/>
                              <a:gd name="T65" fmla="*/ T64 w 260"/>
                              <a:gd name="T66" fmla="+- 0 11832 21312"/>
                              <a:gd name="T67" fmla="*/ 11832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60" h="106">
                                <a:moveTo>
                                  <a:pt x="10814" y="-9586"/>
                                </a:moveTo>
                                <a:lnTo>
                                  <a:pt x="10814" y="-9480"/>
                                </a:lnTo>
                                <a:moveTo>
                                  <a:pt x="10781" y="-9586"/>
                                </a:moveTo>
                                <a:lnTo>
                                  <a:pt x="10848" y="-9586"/>
                                </a:lnTo>
                                <a:moveTo>
                                  <a:pt x="10867" y="-9480"/>
                                </a:moveTo>
                                <a:lnTo>
                                  <a:pt x="10867" y="-9586"/>
                                </a:lnTo>
                                <a:moveTo>
                                  <a:pt x="10934" y="-9586"/>
                                </a:moveTo>
                                <a:lnTo>
                                  <a:pt x="10934" y="-9480"/>
                                </a:lnTo>
                                <a:moveTo>
                                  <a:pt x="10867" y="-9538"/>
                                </a:moveTo>
                                <a:lnTo>
                                  <a:pt x="10934" y="-9538"/>
                                </a:lnTo>
                                <a:moveTo>
                                  <a:pt x="10978" y="-9480"/>
                                </a:moveTo>
                                <a:lnTo>
                                  <a:pt x="10978" y="-9586"/>
                                </a:lnTo>
                                <a:lnTo>
                                  <a:pt x="11040" y="-9586"/>
                                </a:lnTo>
                                <a:moveTo>
                                  <a:pt x="10978" y="-9538"/>
                                </a:moveTo>
                                <a:lnTo>
                                  <a:pt x="11016" y="-9538"/>
                                </a:lnTo>
                                <a:moveTo>
                                  <a:pt x="10978" y="-9480"/>
                                </a:moveTo>
                                <a:lnTo>
                                  <a:pt x="11040" y="-9480"/>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0" name="Picture 10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8414" y="11716"/>
                            <a:ext cx="423"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1" name="Picture 10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8932" y="11716"/>
                            <a:ext cx="413"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2" name="Line 101"/>
                        <wps:cNvCnPr>
                          <a:cxnSpLocks noChangeShapeType="1"/>
                        </wps:cNvCnPr>
                        <wps:spPr bwMode="auto">
                          <a:xfrm>
                            <a:off x="1411" y="15125"/>
                            <a:ext cx="10123"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3" name="Line 100"/>
                        <wps:cNvCnPr>
                          <a:cxnSpLocks noChangeShapeType="1"/>
                        </wps:cNvCnPr>
                        <wps:spPr bwMode="auto">
                          <a:xfrm>
                            <a:off x="1411" y="15103"/>
                            <a:ext cx="3288"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4" name="Line 99"/>
                        <wps:cNvCnPr>
                          <a:cxnSpLocks noChangeShapeType="1"/>
                        </wps:cNvCnPr>
                        <wps:spPr bwMode="auto">
                          <a:xfrm>
                            <a:off x="1433" y="14415"/>
                            <a:ext cx="0" cy="676"/>
                          </a:xfrm>
                          <a:prstGeom prst="line">
                            <a:avLst/>
                          </a:prstGeom>
                          <a:noFill/>
                          <a:ln w="2741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5" name="Rectangle 98"/>
                        <wps:cNvSpPr>
                          <a:spLocks noChangeArrowheads="1"/>
                        </wps:cNvSpPr>
                        <wps:spPr bwMode="auto">
                          <a:xfrm>
                            <a:off x="1411" y="14371"/>
                            <a:ext cx="24"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6" name="Line 97"/>
                        <wps:cNvCnPr>
                          <a:cxnSpLocks noChangeShapeType="1"/>
                        </wps:cNvCnPr>
                        <wps:spPr bwMode="auto">
                          <a:xfrm>
                            <a:off x="1433" y="14127"/>
                            <a:ext cx="0" cy="244"/>
                          </a:xfrm>
                          <a:prstGeom prst="line">
                            <a:avLst/>
                          </a:prstGeom>
                          <a:noFill/>
                          <a:ln w="2741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 name="Rectangle 96"/>
                        <wps:cNvSpPr>
                          <a:spLocks noChangeArrowheads="1"/>
                        </wps:cNvSpPr>
                        <wps:spPr bwMode="auto">
                          <a:xfrm>
                            <a:off x="1411" y="14083"/>
                            <a:ext cx="24"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8" name="Line 95"/>
                        <wps:cNvCnPr>
                          <a:cxnSpLocks noChangeShapeType="1"/>
                        </wps:cNvCnPr>
                        <wps:spPr bwMode="auto">
                          <a:xfrm>
                            <a:off x="1433" y="739"/>
                            <a:ext cx="0" cy="13344"/>
                          </a:xfrm>
                          <a:prstGeom prst="line">
                            <a:avLst/>
                          </a:prstGeom>
                          <a:noFill/>
                          <a:ln w="2741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 name="Rectangle 94"/>
                        <wps:cNvSpPr>
                          <a:spLocks noChangeArrowheads="1"/>
                        </wps:cNvSpPr>
                        <wps:spPr bwMode="auto">
                          <a:xfrm>
                            <a:off x="1411" y="715"/>
                            <a:ext cx="24"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0" name="Line 93"/>
                        <wps:cNvCnPr>
                          <a:cxnSpLocks noChangeShapeType="1"/>
                        </wps:cNvCnPr>
                        <wps:spPr bwMode="auto">
                          <a:xfrm>
                            <a:off x="4721" y="14415"/>
                            <a:ext cx="0" cy="700"/>
                          </a:xfrm>
                          <a:prstGeom prst="line">
                            <a:avLst/>
                          </a:prstGeom>
                          <a:noFill/>
                          <a:ln w="2744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1" name="Rectangle 92"/>
                        <wps:cNvSpPr>
                          <a:spLocks noChangeArrowheads="1"/>
                        </wps:cNvSpPr>
                        <wps:spPr bwMode="auto">
                          <a:xfrm>
                            <a:off x="4699" y="14371"/>
                            <a:ext cx="24"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2" name="Line 91"/>
                        <wps:cNvCnPr>
                          <a:cxnSpLocks noChangeShapeType="1"/>
                        </wps:cNvCnPr>
                        <wps:spPr bwMode="auto">
                          <a:xfrm>
                            <a:off x="4721" y="14107"/>
                            <a:ext cx="0" cy="264"/>
                          </a:xfrm>
                          <a:prstGeom prst="line">
                            <a:avLst/>
                          </a:prstGeom>
                          <a:noFill/>
                          <a:ln w="2744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3" name="Line 90"/>
                        <wps:cNvCnPr>
                          <a:cxnSpLocks noChangeShapeType="1"/>
                        </wps:cNvCnPr>
                        <wps:spPr bwMode="auto">
                          <a:xfrm>
                            <a:off x="4742" y="15103"/>
                            <a:ext cx="6792"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4" name="Line 89"/>
                        <wps:cNvCnPr>
                          <a:cxnSpLocks noChangeShapeType="1"/>
                        </wps:cNvCnPr>
                        <wps:spPr bwMode="auto">
                          <a:xfrm>
                            <a:off x="11513" y="14127"/>
                            <a:ext cx="0" cy="964"/>
                          </a:xfrm>
                          <a:prstGeom prst="line">
                            <a:avLst/>
                          </a:prstGeom>
                          <a:noFill/>
                          <a:ln w="2744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 name="Rectangle 88"/>
                        <wps:cNvSpPr>
                          <a:spLocks noChangeArrowheads="1"/>
                        </wps:cNvSpPr>
                        <wps:spPr bwMode="auto">
                          <a:xfrm>
                            <a:off x="11491" y="14083"/>
                            <a:ext cx="20"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6" name="Line 87"/>
                        <wps:cNvCnPr>
                          <a:cxnSpLocks noChangeShapeType="1"/>
                        </wps:cNvCnPr>
                        <wps:spPr bwMode="auto">
                          <a:xfrm>
                            <a:off x="11513" y="739"/>
                            <a:ext cx="0" cy="13344"/>
                          </a:xfrm>
                          <a:prstGeom prst="line">
                            <a:avLst/>
                          </a:prstGeom>
                          <a:noFill/>
                          <a:ln w="2744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 name="Line 86"/>
                        <wps:cNvCnPr>
                          <a:cxnSpLocks noChangeShapeType="1"/>
                        </wps:cNvCnPr>
                        <wps:spPr bwMode="auto">
                          <a:xfrm>
                            <a:off x="1454" y="727"/>
                            <a:ext cx="1008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 name="Rectangle 85"/>
                        <wps:cNvSpPr>
                          <a:spLocks noChangeArrowheads="1"/>
                        </wps:cNvSpPr>
                        <wps:spPr bwMode="auto">
                          <a:xfrm>
                            <a:off x="1435" y="14371"/>
                            <a:ext cx="20"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9" name="Line 84"/>
                        <wps:cNvCnPr>
                          <a:cxnSpLocks noChangeShapeType="1"/>
                        </wps:cNvCnPr>
                        <wps:spPr bwMode="auto">
                          <a:xfrm>
                            <a:off x="1454" y="14393"/>
                            <a:ext cx="3245" cy="0"/>
                          </a:xfrm>
                          <a:prstGeom prst="line">
                            <a:avLst/>
                          </a:prstGeom>
                          <a:noFill/>
                          <a:ln w="2744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 name="AutoShape 83"/>
                        <wps:cNvSpPr>
                          <a:spLocks/>
                        </wps:cNvSpPr>
                        <wps:spPr bwMode="auto">
                          <a:xfrm>
                            <a:off x="1435" y="14083"/>
                            <a:ext cx="3308" cy="332"/>
                          </a:xfrm>
                          <a:custGeom>
                            <a:avLst/>
                            <a:gdLst>
                              <a:gd name="T0" fmla="+- 0 1454 1435"/>
                              <a:gd name="T1" fmla="*/ T0 w 3308"/>
                              <a:gd name="T2" fmla="+- 0 14083 14083"/>
                              <a:gd name="T3" fmla="*/ 14083 h 332"/>
                              <a:gd name="T4" fmla="+- 0 1435 1435"/>
                              <a:gd name="T5" fmla="*/ T4 w 3308"/>
                              <a:gd name="T6" fmla="+- 0 14083 14083"/>
                              <a:gd name="T7" fmla="*/ 14083 h 332"/>
                              <a:gd name="T8" fmla="+- 0 1435 1435"/>
                              <a:gd name="T9" fmla="*/ T8 w 3308"/>
                              <a:gd name="T10" fmla="+- 0 14126 14083"/>
                              <a:gd name="T11" fmla="*/ 14126 h 332"/>
                              <a:gd name="T12" fmla="+- 0 1454 1435"/>
                              <a:gd name="T13" fmla="*/ T12 w 3308"/>
                              <a:gd name="T14" fmla="+- 0 14126 14083"/>
                              <a:gd name="T15" fmla="*/ 14126 h 332"/>
                              <a:gd name="T16" fmla="+- 0 1454 1435"/>
                              <a:gd name="T17" fmla="*/ T16 w 3308"/>
                              <a:gd name="T18" fmla="+- 0 14083 14083"/>
                              <a:gd name="T19" fmla="*/ 14083 h 332"/>
                              <a:gd name="T20" fmla="+- 0 4742 1435"/>
                              <a:gd name="T21" fmla="*/ T20 w 3308"/>
                              <a:gd name="T22" fmla="+- 0 14371 14083"/>
                              <a:gd name="T23" fmla="*/ 14371 h 332"/>
                              <a:gd name="T24" fmla="+- 0 4723 1435"/>
                              <a:gd name="T25" fmla="*/ T24 w 3308"/>
                              <a:gd name="T26" fmla="+- 0 14371 14083"/>
                              <a:gd name="T27" fmla="*/ 14371 h 332"/>
                              <a:gd name="T28" fmla="+- 0 4723 1435"/>
                              <a:gd name="T29" fmla="*/ T28 w 3308"/>
                              <a:gd name="T30" fmla="+- 0 14414 14083"/>
                              <a:gd name="T31" fmla="*/ 14414 h 332"/>
                              <a:gd name="T32" fmla="+- 0 4742 1435"/>
                              <a:gd name="T33" fmla="*/ T32 w 3308"/>
                              <a:gd name="T34" fmla="+- 0 14414 14083"/>
                              <a:gd name="T35" fmla="*/ 14414 h 332"/>
                              <a:gd name="T36" fmla="+- 0 4742 1435"/>
                              <a:gd name="T37" fmla="*/ T36 w 3308"/>
                              <a:gd name="T38" fmla="+- 0 14371 14083"/>
                              <a:gd name="T39" fmla="*/ 14371 h 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08" h="332">
                                <a:moveTo>
                                  <a:pt x="19" y="0"/>
                                </a:moveTo>
                                <a:lnTo>
                                  <a:pt x="0" y="0"/>
                                </a:lnTo>
                                <a:lnTo>
                                  <a:pt x="0" y="43"/>
                                </a:lnTo>
                                <a:lnTo>
                                  <a:pt x="19" y="43"/>
                                </a:lnTo>
                                <a:lnTo>
                                  <a:pt x="19" y="0"/>
                                </a:lnTo>
                                <a:moveTo>
                                  <a:pt x="3307" y="288"/>
                                </a:moveTo>
                                <a:lnTo>
                                  <a:pt x="3288" y="288"/>
                                </a:lnTo>
                                <a:lnTo>
                                  <a:pt x="3288" y="331"/>
                                </a:lnTo>
                                <a:lnTo>
                                  <a:pt x="3307" y="331"/>
                                </a:lnTo>
                                <a:lnTo>
                                  <a:pt x="3307" y="28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Line 82"/>
                        <wps:cNvCnPr>
                          <a:cxnSpLocks noChangeShapeType="1"/>
                        </wps:cNvCnPr>
                        <wps:spPr bwMode="auto">
                          <a:xfrm>
                            <a:off x="1454" y="14117"/>
                            <a:ext cx="3245"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 name="Line 81"/>
                        <wps:cNvCnPr>
                          <a:cxnSpLocks noChangeShapeType="1"/>
                        </wps:cNvCnPr>
                        <wps:spPr bwMode="auto">
                          <a:xfrm>
                            <a:off x="1454" y="14095"/>
                            <a:ext cx="10037"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 name="Line 80"/>
                        <wps:cNvCnPr>
                          <a:cxnSpLocks noChangeShapeType="1"/>
                        </wps:cNvCnPr>
                        <wps:spPr bwMode="auto">
                          <a:xfrm>
                            <a:off x="4742" y="14117"/>
                            <a:ext cx="6749" cy="0"/>
                          </a:xfrm>
                          <a:prstGeom prst="line">
                            <a:avLst/>
                          </a:prstGeom>
                          <a:noFill/>
                          <a:ln w="121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 name="AutoShape 79"/>
                        <wps:cNvSpPr>
                          <a:spLocks/>
                        </wps:cNvSpPr>
                        <wps:spPr bwMode="auto">
                          <a:xfrm>
                            <a:off x="1435" y="715"/>
                            <a:ext cx="10100" cy="13412"/>
                          </a:xfrm>
                          <a:custGeom>
                            <a:avLst/>
                            <a:gdLst>
                              <a:gd name="T0" fmla="+- 0 1454 1435"/>
                              <a:gd name="T1" fmla="*/ T0 w 10100"/>
                              <a:gd name="T2" fmla="+- 0 715 715"/>
                              <a:gd name="T3" fmla="*/ 715 h 13412"/>
                              <a:gd name="T4" fmla="+- 0 1435 1435"/>
                              <a:gd name="T5" fmla="*/ T4 w 10100"/>
                              <a:gd name="T6" fmla="+- 0 715 715"/>
                              <a:gd name="T7" fmla="*/ 715 h 13412"/>
                              <a:gd name="T8" fmla="+- 0 1435 1435"/>
                              <a:gd name="T9" fmla="*/ T8 w 10100"/>
                              <a:gd name="T10" fmla="+- 0 739 715"/>
                              <a:gd name="T11" fmla="*/ 739 h 13412"/>
                              <a:gd name="T12" fmla="+- 0 1454 1435"/>
                              <a:gd name="T13" fmla="*/ T12 w 10100"/>
                              <a:gd name="T14" fmla="+- 0 739 715"/>
                              <a:gd name="T15" fmla="*/ 739 h 13412"/>
                              <a:gd name="T16" fmla="+- 0 1454 1435"/>
                              <a:gd name="T17" fmla="*/ T16 w 10100"/>
                              <a:gd name="T18" fmla="+- 0 715 715"/>
                              <a:gd name="T19" fmla="*/ 715 h 13412"/>
                              <a:gd name="T20" fmla="+- 0 11534 1435"/>
                              <a:gd name="T21" fmla="*/ T20 w 10100"/>
                              <a:gd name="T22" fmla="+- 0 14083 715"/>
                              <a:gd name="T23" fmla="*/ 14083 h 13412"/>
                              <a:gd name="T24" fmla="+- 0 11510 1435"/>
                              <a:gd name="T25" fmla="*/ T24 w 10100"/>
                              <a:gd name="T26" fmla="+- 0 14083 715"/>
                              <a:gd name="T27" fmla="*/ 14083 h 13412"/>
                              <a:gd name="T28" fmla="+- 0 11510 1435"/>
                              <a:gd name="T29" fmla="*/ T28 w 10100"/>
                              <a:gd name="T30" fmla="+- 0 14126 715"/>
                              <a:gd name="T31" fmla="*/ 14126 h 13412"/>
                              <a:gd name="T32" fmla="+- 0 11534 1435"/>
                              <a:gd name="T33" fmla="*/ T32 w 10100"/>
                              <a:gd name="T34" fmla="+- 0 14126 715"/>
                              <a:gd name="T35" fmla="*/ 14126 h 13412"/>
                              <a:gd name="T36" fmla="+- 0 11534 1435"/>
                              <a:gd name="T37" fmla="*/ T36 w 10100"/>
                              <a:gd name="T38" fmla="+- 0 14083 715"/>
                              <a:gd name="T39" fmla="*/ 14083 h 13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100" h="13412">
                                <a:moveTo>
                                  <a:pt x="19" y="0"/>
                                </a:moveTo>
                                <a:lnTo>
                                  <a:pt x="0" y="0"/>
                                </a:lnTo>
                                <a:lnTo>
                                  <a:pt x="0" y="24"/>
                                </a:lnTo>
                                <a:lnTo>
                                  <a:pt x="19" y="24"/>
                                </a:lnTo>
                                <a:lnTo>
                                  <a:pt x="19" y="0"/>
                                </a:lnTo>
                                <a:moveTo>
                                  <a:pt x="10099" y="13368"/>
                                </a:moveTo>
                                <a:lnTo>
                                  <a:pt x="10075" y="13368"/>
                                </a:lnTo>
                                <a:lnTo>
                                  <a:pt x="10075" y="13411"/>
                                </a:lnTo>
                                <a:lnTo>
                                  <a:pt x="10099" y="13411"/>
                                </a:lnTo>
                                <a:lnTo>
                                  <a:pt x="10099" y="1336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Line 78"/>
                        <wps:cNvCnPr>
                          <a:cxnSpLocks noChangeShapeType="1"/>
                        </wps:cNvCnPr>
                        <wps:spPr bwMode="auto">
                          <a:xfrm>
                            <a:off x="1435" y="705"/>
                            <a:ext cx="10099"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86" name="Picture 7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627" y="14198"/>
                            <a:ext cx="264"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7" name="Picture 7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972" y="14198"/>
                            <a:ext cx="21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8" name="Picture 7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2275" y="14198"/>
                            <a:ext cx="73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 name="Picture 7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3100" y="14198"/>
                            <a:ext cx="519"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 name="Picture 7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3705" y="14198"/>
                            <a:ext cx="274"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1" name="Picture 7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4070" y="14198"/>
                            <a:ext cx="312"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2" name="Line 71"/>
                        <wps:cNvCnPr>
                          <a:cxnSpLocks noChangeShapeType="1"/>
                        </wps:cNvCnPr>
                        <wps:spPr bwMode="auto">
                          <a:xfrm>
                            <a:off x="7025" y="14107"/>
                            <a:ext cx="0" cy="1008"/>
                          </a:xfrm>
                          <a:prstGeom prst="line">
                            <a:avLst/>
                          </a:prstGeom>
                          <a:noFill/>
                          <a:ln w="2743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3" name="Line 70"/>
                        <wps:cNvCnPr>
                          <a:cxnSpLocks noChangeShapeType="1"/>
                        </wps:cNvCnPr>
                        <wps:spPr bwMode="auto">
                          <a:xfrm>
                            <a:off x="10505" y="14107"/>
                            <a:ext cx="0" cy="1008"/>
                          </a:xfrm>
                          <a:prstGeom prst="line">
                            <a:avLst/>
                          </a:prstGeom>
                          <a:noFill/>
                          <a:ln w="2743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4" name="Picture 6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588" y="14438"/>
                            <a:ext cx="2638" cy="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5" name="Rectangle 68"/>
                        <wps:cNvSpPr>
                          <a:spLocks noChangeArrowheads="1"/>
                        </wps:cNvSpPr>
                        <wps:spPr bwMode="auto">
                          <a:xfrm>
                            <a:off x="1435" y="715"/>
                            <a:ext cx="10076" cy="13392"/>
                          </a:xfrm>
                          <a:prstGeom prst="rect">
                            <a:avLst/>
                          </a:prstGeom>
                          <a:noFill/>
                          <a:ln w="3048">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5779FD" id="Group 67" o:spid="_x0000_s1026" style="position:absolute;margin-left:70.55pt;margin-top:34.75pt;width:506.2pt;height:722pt;z-index:-256302080;mso-position-horizontal-relative:page;mso-position-vertical-relative:page" coordorigin="1411,695" coordsize="10124,14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">
                <v:rect id="Rectangle 249" o:spid="_x0000_s1027" style="position:absolute;left:2035;top:5260;width:8218;height:2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lLzMEA&#10;AADcAAAADwAAAGRycy9kb3ducmV2LnhtbERPS2sCMRC+F/wPYQq9lJpYpMhqFBVTvPpAr9PNuLt0&#10;M1k20d3+eyMIvc3H95zZone1uFEbKs8aRkMFgjj3tuJCw/FgPiYgQkS2WHsmDX8UYDEfvMwws77j&#10;Hd32sRAphEOGGsoYm0zKkJfkMAx9Q5y4i28dxgTbQtoWuxTuavmp1Jd0WHFqKLGhdUn57/7qNGzU&#10;kk7quOpO7/L8Uxtj6PtqtH577ZdTEJH6+C9+urc2zR+N4fFMukDO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ZS8zBAAAA3AAAAA8AAAAAAAAAAAAAAAAAmAIAAGRycy9kb3du&#10;cmV2LnhtbFBLBQYAAAAABAAEAPUAAACGAwAAAAA=&#10;" filled="f" strokeweight="1.185mm"/>
                <v:shape id="Freeform 248" o:spid="_x0000_s1028" style="position:absolute;left:2404;top:6489;width:687;height:504;visibility:visible;mso-wrap-style:square;v-text-anchor:top" coordsize="687,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vw+sEA&#10;AADcAAAADwAAAGRycy9kb3ducmV2LnhtbERP24rCMBB9X/Afwgj7smiqoEg1ioiioOCu+gFjM7bF&#10;ZlKTrNa/N8LCvs3hXGcya0wl7uR8aVlBr5uAIM6sLjlXcDquOiMQPiBrrCyTgid5mE1bHxNMtX3w&#10;D90PIRcxhH2KCooQ6lRKnxVk0HdtTRy5i3UGQ4Qul9rhI4abSvaTZCgNlhwbCqxpUVB2PfwaBXpn&#10;/O789Ms1b/N1tXfDr2++KfXZbuZjEIGa8C/+c290nN8bwPuZeIG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78PrBAAAA3AAAAA8AAAAAAAAAAAAAAAAAmAIAAGRycy9kb3du&#10;cmV2LnhtbFBLBQYAAAAABAAEAPUAAACGAwAAAAA=&#10;" path="m561,r,14l542,91r-19,67l494,216r-14,24l461,259r-15,19l422,302r-29,14l369,331r-28,9l312,345r-29,l,364r19,24l57,427r5,l86,446r48,29l192,494r29,5l254,504r48,l389,489r28,-14l446,465r24,-14l518,412r24,-24l542,384r19,-20l581,340r14,-24l638,230r10,-34l662,163,681,86r5,-43l561,xe" fillcolor="black" stroked="f">
                  <v:path arrowok="t" o:connecttype="custom" o:connectlocs="561,6490;561,6504;542,6581;523,6648;494,6706;480,6730;461,6749;446,6768;422,6792;393,6806;369,6821;341,6830;312,6835;283,6835;0,6854;19,6878;57,6917;62,6917;86,6936;134,6965;192,6984;221,6989;254,6994;302,6994;389,6979;417,6965;446,6955;470,6941;518,6902;542,6878;542,6874;561,6854;581,6830;595,6806;638,6720;648,6686;662,6653;681,6576;686,6533;561,6490" o:connectangles="0,0,0,0,0,0,0,0,0,0,0,0,0,0,0,0,0,0,0,0,0,0,0,0,0,0,0,0,0,0,0,0,0,0,0,0,0,0,0,0"/>
                </v:shape>
                <v:shape id="Freeform 247" o:spid="_x0000_s1029" style="position:absolute;left:2404;top:6489;width:687;height:504;visibility:visible;mso-wrap-style:square;v-text-anchor:top" coordsize="687,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nJPcIA&#10;AADcAAAADwAAAGRycy9kb3ducmV2LnhtbERPS4vCMBC+L/gfwgje1lQRWapRfCDIsrK+Lt7GZmyL&#10;zaQ0UbP/fiMI3ubje854Gkwl7tS40rKCXjcBQZxZXXKu4HhYfX6BcB5ZY2WZFPyRg+mk9THGVNsH&#10;7+i+97mIIexSVFB4X6dSuqwgg65ra+LIXWxj0EfY5FI3+IjhppL9JBlKgyXHhgJrWhSUXfc3o2C5&#10;wdv3rA6/u/mxHwbr0/b8U22V6rTDbATCU/Bv8cu91nF+bwjPZ+IFcv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qck9wgAAANwAAAAPAAAAAAAAAAAAAAAAAJgCAABkcnMvZG93&#10;bnJldi54bWxQSwUGAAAAAAQABAD1AAAAhwMAAAAA&#10;" path="m561,r,14l552,52r-19,72l509,187r-29,53l461,259r-15,19l422,302r-29,14l369,331r-28,9l312,345r-29,l,364r19,24l38,408r19,19l62,427r24,19l110,460r24,15l163,484r29,10l221,499r33,5l283,504r19,l331,499r29,-5l389,489r28,-14l446,465r24,-14l494,432r24,-20l542,388r,-4l561,364r20,-24l595,316r14,-28l624,259r14,-29l648,196r14,-33l672,124r9,-38l686,43,561,xe" filled="f" strokeweight=".24pt">
                  <v:path arrowok="t" o:connecttype="custom" o:connectlocs="561,6490;561,6504;552,6542;533,6614;509,6677;480,6730;461,6749;446,6768;422,6792;393,6806;369,6821;341,6830;312,6835;283,6835;0,6854;19,6878;38,6898;57,6917;62,6917;86,6936;110,6950;134,6965;163,6974;192,6984;221,6989;254,6994;283,6994;302,6994;331,6989;360,6984;389,6979;417,6965;446,6955;470,6941;494,6922;518,6902;542,6878;542,6874;561,6854;581,6830;595,6806;609,6778;624,6749;638,6720;648,6686;662,6653;672,6614;681,6576;686,6533;561,6490" o:connectangles="0,0,0,0,0,0,0,0,0,0,0,0,0,0,0,0,0,0,0,0,0,0,0,0,0,0,0,0,0,0,0,0,0,0,0,0,0,0,0,0,0,0,0,0,0,0,0,0,0,0"/>
                </v:shape>
                <v:shape id="Picture 246" o:spid="_x0000_s1030" type="#_x0000_t75" style="position:absolute;left:2695;top:5719;width:384;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gLNPEAAAA3AAAAA8AAABkcnMvZG93bnJldi54bWxET0trwkAQvhf8D8sUequblOIjuooUKr1U&#10;qgbb45idZoPZ2ZDdavTXuwXB23x8z5nOO1uLI7W+cqwg7ScgiAunKy4V5Nv35xEIH5A11o5JwZk8&#10;zGe9hylm2p14TcdNKEUMYZ+hAhNCk0npC0MWfd81xJH7da3FEGFbSt3iKYbbWr4kyUBarDg2GGzo&#10;zVBx2PxZBT+r/dJ8vw4O4+VlbPLPdJfrr51ST4/dYgIiUBfu4pv7Q8f56RD+n4kXyN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gLNPEAAAA3AAAAA8AAAAAAAAAAAAAAAAA&#10;nwIAAGRycy9kb3ducmV2LnhtbFBLBQYAAAAABAAEAPcAAACQAwAAAAA=&#10;">
                  <v:imagedata r:id="rId168" o:title=""/>
                </v:shape>
                <v:shape id="Freeform 245" o:spid="_x0000_s1031" style="position:absolute;left:2251;top:5577;width:725;height:1277;visibility:visible;mso-wrap-style:square;v-text-anchor:top" coordsize="725,1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Xi+cQA&#10;AADcAAAADwAAAGRycy9kb3ducmV2LnhtbESPT0vEQAzF74LfYYjgzZ1uhSJ1ZxcRFUE97B88h062&#10;U7bJlM647X57cxC8JbyX935ZbWbuzZnG1EVxsFwUYEia6DtpHRz2r3cPYFJG8dhHIQcXSrBZX1+t&#10;sPZxki2dd7k1GiKpRgch56G2NjWBGNMiDiSqHePImHUdW+tHnDSce1sWRWUZO9GGgAM9B2pOux92&#10;UG25/LiUn9/MbXUILyG/3U9fzt3ezE+PYDLN+d/8d/3uFX+ptPqMT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4vnEAAAA3AAAAA8AAAAAAAAAAAAAAAAAmAIAAGRycy9k&#10;b3ducmV2LnhtbFBLBQYAAAAABAAEAPUAAACJAwAAAAA=&#10;" path="m480,l413,,355,9,298,28,274,43,245,62,221,76r-62,63l120,187r-14,29l87,249,58,316,39,374,24,441r-9,34l5,542r,38l,619,,796r5,34l10,868,24,969r10,34l39,1036r19,58l72,1123r43,101l135,1248r19,28l437,1257r-34,l375,1252,274,1195r-43,-48l207,1104r-15,-24l163,998,149,936r-5,-39l139,864r-4,-39l130,782r,-158l139,547,154,446r24,-72l207,307r52,-77l331,182r24,-14l384,158r34,-5l447,153r278,-9l706,120,687,100,672,81,567,19,514,4,480,xe" fillcolor="black" stroked="f">
                  <v:path arrowok="t" o:connecttype="custom" o:connectlocs="480,5578;413,5578;355,5587;298,5606;274,5621;245,5640;221,5654;159,5717;120,5765;106,5794;87,5827;58,5894;39,5952;24,6019;15,6053;5,6120;5,6158;0,6197;0,6374;5,6408;10,6446;24,6547;34,6581;39,6614;58,6672;72,6701;115,6802;135,6826;154,6854;437,6835;403,6835;375,6830;274,6773;231,6725;207,6682;192,6658;163,6576;149,6514;144,6475;139,6442;135,6403;130,6360;130,6202;139,6125;154,6024;178,5952;207,5885;259,5808;331,5760;355,5746;384,5736;418,5731;447,5731;725,5722;706,5698;687,5678;672,5659;567,5597;514,5582;480,5578" o:connectangles="0,0,0,0,0,0,0,0,0,0,0,0,0,0,0,0,0,0,0,0,0,0,0,0,0,0,0,0,0,0,0,0,0,0,0,0,0,0,0,0,0,0,0,0,0,0,0,0,0,0,0,0,0,0,0,0,0,0,0,0"/>
                </v:shape>
                <v:shape id="Freeform 244" o:spid="_x0000_s1032" style="position:absolute;left:2251;top:5577;width:725;height:1277;visibility:visible;mso-wrap-style:square;v-text-anchor:top" coordsize="725,1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iIs8IA&#10;AADcAAAADwAAAGRycy9kb3ducmV2LnhtbERPTWsCMRC9C/6HMII3zWpBdDWKli1oL6W2B4/DZky2&#10;3Uy2m6jrvzeFQm/zeJ+z2nSuFldqQ+VZwWScgSAuva7YKPj8eBnNQYSIrLH2TAruFGCz7vdWmGt/&#10;43e6HqMRKYRDjgpsjE0uZSgtOQxj3xAn7uxbhzHB1kjd4i2Fu1pOs2wmHVacGiw29Gyp/D5enIKn&#10;qf1iXhze7q/Nz86YojjPT4VSw0G3XYKI1MV/8Z97r9P8yQJ+n0kX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SIizwgAAANwAAAAPAAAAAAAAAAAAAAAAAJgCAABkcnMvZG93&#10;bnJldi54bWxQSwUGAAAAAAQABAD1AAAAhwMAAAAA&#10;" path="m451,r-4,l413,,384,4,298,28,245,62,221,76,202,96r-19,19l159,139r-20,24l120,187r-14,29l87,249,58,316,39,374,24,441r-9,34l10,508,5,542r,38l,619,,796r5,34l15,902r9,67l34,1003r5,33l48,1065r10,29l72,1123r15,33l101,1190r14,34l135,1248r19,28l437,1257r-5,l403,1257r-28,-5l346,1243r-24,-10l298,1214r-24,-19l255,1176r-24,-29l211,1118r-4,-14l192,1080r-9,-24l173,1027,163,998r-9,-34l149,936r-5,-39l139,864r-4,-39l130,782r,-43l130,696r,-34l130,624r5,-39l139,547r5,-34l149,480r5,-34l163,417r10,-29l178,374r14,-34l207,307r33,-53l283,211r48,-29l355,168r29,-10l418,153r29,l725,144,706,120,687,100,672,81,648,62,624,48,595,33,567,19,543,9,514,4,480,,451,xe" filled="f" strokeweight=".24pt">
                  <v:path arrowok="t" o:connecttype="custom" o:connectlocs="447,5578;384,5582;245,5640;202,5674;159,5717;120,5765;87,5827;39,5952;15,6053;5,6120;0,6197;5,6408;24,6547;39,6614;58,6672;87,6734;115,6802;154,6854;432,6835;375,6830;322,6811;274,6773;231,6725;207,6682;183,6634;163,6576;149,6514;139,6442;130,6360;130,6274;130,6202;139,6125;149,6058;163,5995;178,5952;207,5885;283,5789;355,5746;418,5731;725,5722;687,5678;648,5640;595,5611;543,5587;480,5578" o:connectangles="0,0,0,0,0,0,0,0,0,0,0,0,0,0,0,0,0,0,0,0,0,0,0,0,0,0,0,0,0,0,0,0,0,0,0,0,0,0,0,0,0,0,0,0,0"/>
                </v:shape>
                <v:shape id="Freeform 243" o:spid="_x0000_s1033" style="position:absolute;left:3672;top:5726;width:456;height:1114;visibility:visible;mso-wrap-style:square;v-text-anchor:top" coordsize="456,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4AescA&#10;AADcAAAADwAAAGRycy9kb3ducmV2LnhtbESPQUvDQBCF74L/YRmhF2k3rSJt7LaIpaAUBdNAr9Ps&#10;mA1mZ2N228Z/7xwEbzO8N+99s1wPvlVn6mMT2MB0koEiroJtuDZQ7rfjOaiYkC22gcnAD0VYr66v&#10;lpjbcOEPOhepVhLCMUcDLqUu1zpWjjzGSeiIRfsMvccka19r2+NFwn2rZ1n2oD02LA0OO3p2VH0V&#10;J2/guzy83d+6zbR73b3rqijT3e64MGZ0Mzw9gko0pH/z3/WLFfyZ4MszMoF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uAHrHAAAA3AAAAA8AAAAAAAAAAAAAAAAAmAIAAGRy&#10;cy9kb3ducmV2LnhtbFBLBQYAAAAABAAEAPUAAACMAwAAAAA=&#10;" path="m293,l,5r29,l58,10r57,24l192,96r38,53l250,173r28,67l278,245r10,29l298,308r4,33l312,375r10,67l322,480r4,39l326,620r-4,43l317,701r-5,34l307,773r-5,34l293,836r-10,33l274,893r-15,29l230,970r-4,10l182,1032r-48,39l82,1095r-24,9l29,1109r-29,l298,1114r38,-58l394,946r19,-62l422,855r10,-34l437,788r5,-39l446,716r5,-39l451,639r5,-39l456,519r-5,-39l451,442r-5,-38l442,370,432,303,413,236r-5,-29l394,178,365,111,350,82,312,24,293,xe" fillcolor="black" stroked="f">
                  <v:path arrowok="t" o:connecttype="custom" o:connectlocs="293,5726;0,5731;29,5731;58,5736;115,5760;192,5822;230,5875;250,5899;278,5966;278,5971;288,6000;298,6034;302,6067;312,6101;322,6168;322,6206;326,6245;326,6346;322,6389;317,6427;312,6461;307,6499;302,6533;293,6562;283,6595;274,6619;259,6648;230,6696;226,6706;182,6758;134,6797;82,6821;58,6830;29,6835;0,6835;298,6840;336,6782;394,6672;413,6610;422,6581;432,6547;437,6514;442,6475;446,6442;451,6403;451,6365;456,6326;456,6245;451,6206;451,6168;446,6130;442,6096;432,6029;413,5962;408,5933;394,5904;365,5837;350,5808;312,5750;293,5726" o:connectangles="0,0,0,0,0,0,0,0,0,0,0,0,0,0,0,0,0,0,0,0,0,0,0,0,0,0,0,0,0,0,0,0,0,0,0,0,0,0,0,0,0,0,0,0,0,0,0,0,0,0,0,0,0,0,0,0,0,0,0,0"/>
                </v:shape>
                <v:shape id="Freeform 242" o:spid="_x0000_s1034" style="position:absolute;left:3672;top:5726;width:456;height:1114;visibility:visible;mso-wrap-style:square;v-text-anchor:top" coordsize="456,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F4JsEA&#10;AADcAAAADwAAAGRycy9kb3ducmV2LnhtbERP22oCMRB9F/oPYQp9kTrrBSlbo1Sh6IMIaj9g2Ew3&#10;224myybq+vdGEHybw7nObNG5Wp25DZUXDcNBBoql8KaSUsPP8fv9A1SIJIZqL6zhygEW85fejHLj&#10;L7Ln8yGWKoVIyEmDjbHJEUNh2VEY+IYlcb++dRQTbEs0LV1SuKtxlGVTdFRJarDU8Mpy8X84OQ0G&#10;G9ziPvbHdpn9hfXE291yovXba/f1CSpyF5/ih3tj0vzREO7PpAtw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xeCbBAAAA3AAAAA8AAAAAAAAAAAAAAAAAmAIAAGRycy9kb3du&#10;cmV2LnhtbFBLBQYAAAAABAAEAPUAAACGAwAAAAA=&#10;" path="m293,l,5r29,l58,10r57,24l168,72r24,24l211,120r19,29l250,173r14,34l278,240r,5l288,274r10,34l302,341r10,34l317,408r5,34l322,480r4,39l326,557r,19l326,620r-4,43l317,701r-5,34l307,773r-5,34l293,836r-10,33l274,893r-15,29l245,946r-15,24l182,1032r-48,39l82,1095r-24,9l29,1109r-29,l298,1114r38,-58l365,1004r14,-29l394,946r9,-29l413,884r9,-29l432,821r5,-33l442,749r4,-33l451,677r,-38l456,600r,-38l456,557r,-38l451,480r,-38l446,404r-4,-34l437,336r-5,-33l422,269r-9,-33l408,207,394,178,379,144,365,111,350,82,331,53,312,24,293,xe" filled="f" strokeweight=".24pt">
                  <v:path arrowok="t" o:connecttype="custom" o:connectlocs="0,5731;58,5736;168,5798;211,5846;250,5899;278,5966;288,6000;302,6067;317,6134;322,6206;326,6283;326,6346;317,6427;307,6499;293,6562;274,6619;245,6672;182,6758;82,6821;29,6835;298,6840;365,6730;394,6672;413,6610;432,6547;442,6475;451,6403;456,6326;456,6283;451,6206;446,6130;437,6062;422,5995;408,5933;379,5870;350,5808;312,5750" o:connectangles="0,0,0,0,0,0,0,0,0,0,0,0,0,0,0,0,0,0,0,0,0,0,0,0,0,0,0,0,0,0,0,0,0,0,0,0,0"/>
                </v:shape>
                <v:shape id="Freeform 241" o:spid="_x0000_s1035" style="position:absolute;left:3215;top:5577;width:754;height:1416;visibility:visible;mso-wrap-style:square;v-text-anchor:top" coordsize="754,1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UGdrwA&#10;AADcAAAADwAAAGRycy9kb3ducmV2LnhtbERPSwrCMBDdC94hjOBOUyuIVKOIIIg7PwcYmjGtbSal&#10;iVo9vREEd/N431muO1uLB7W+dKxgMk5AEOdOl2wUXM670RyED8gaa8ek4EUe1qt+b4mZdk8+0uMU&#10;jIgh7DNUUITQZFL6vCCLfuwa4shdXWsxRNgaqVt8xnBbyzRJZtJiybGhwIa2BeXV6W4VkDGH2Zmb&#10;+5tvk2ll8/JdJVulhoNuswARqAt/8c+913F+msL3mXiBXH0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6hQZ2vAAAANwAAAAPAAAAAAAAAAAAAAAAAJgCAABkcnMvZG93bnJldi54&#10;bWxQSwUGAAAAAAQABAD1AAAAgQMAAAAA&#10;" path="m485,l432,,346,14,317,24,293,38,264,52,240,67,216,86r-19,24l149,158r-19,29l125,196,96,244,82,273,72,297,58,326,48,360,38,388r-9,34l19,489r-9,39l10,561,5,600,,643,,772r5,39l5,849r5,34l14,921r10,34l29,988r9,29l48,1051r10,29l72,1113r43,87l134,1224r20,28l192,1300r48,44l312,1387r58,19l427,1416r48,l538,1406r76,-29l643,1363r24,-15l691,1329r43,-43l754,1262r-298,-5l418,1257r-24,-5l317,1214r-48,-38l226,1118r-15,-19l197,1070r-15,-24l173,1017,163,984r-9,-29l144,921r-5,-38l134,849r,-38l130,768r,-130l139,561r5,-38l149,489r9,-33l163,422r19,-58l197,340r9,-24l221,292r9,-9l250,254r43,-43l346,177r81,-24l456,153r293,-5l710,100,686,81r-4,-5l629,43,547,9,518,4,485,xe" fillcolor="black" stroked="f">
                  <v:path arrowok="t" o:connecttype="custom" o:connectlocs="432,5578;317,5602;264,5630;216,5664;149,5736;125,5774;82,5851;58,5904;38,5966;19,6067;10,6139;0,6221;5,6389;10,6461;24,6533;38,6595;58,6658;115,6778;154,6830;240,6922;370,6984;475,6994;614,6955;667,6926;734,6864;456,6835;394,6830;269,6754;211,6677;182,6624;163,6562;144,6499;134,6427;130,6346;139,6139;149,6067;163,6000;197,5918;221,5870;250,5832;346,5755;456,5731;710,5678;682,5654;547,5587;485,5578" o:connectangles="0,0,0,0,0,0,0,0,0,0,0,0,0,0,0,0,0,0,0,0,0,0,0,0,0,0,0,0,0,0,0,0,0,0,0,0,0,0,0,0,0,0,0,0,0,0"/>
                </v:shape>
                <v:shape id="Freeform 240" o:spid="_x0000_s1036" style="position:absolute;left:3215;top:5577;width:754;height:1416;visibility:visible;mso-wrap-style:square;v-text-anchor:top" coordsize="754,1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ssIA&#10;AADcAAAADwAAAGRycy9kb3ducmV2LnhtbERPTWvCQBC9F/wPywjedFMtItFNqKVie9PUS29DdsyG&#10;ZGdjdtX477uFQm/zeJ+zyQfbihv1vnas4HmWgCAuna65UnD62k1XIHxA1tg6JgUP8pBno6cNptrd&#10;+Ui3IlQihrBPUYEJoUul9KUhi37mOuLInV1vMUTYV1L3eI/htpXzJFlKizXHBoMdvRkqm+JqFbSL&#10;K31ujbs03518We6L94NrTkpNxsPrGkSgIfyL/9wfOs6fL+D3mXiB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9e+ywgAAANwAAAAPAAAAAAAAAAAAAAAAAJgCAABkcnMvZG93&#10;bnJldi54bWxQSwUGAAAAAAQABAD1AAAAhwMAAAAA&#10;" path="m456,l432,,403,4,374,9r-28,5l317,24,293,38,264,52,240,67,216,86r-19,24l173,134r-24,24l130,187r-5,9l110,220,96,244,82,273,72,297,58,326,48,360,38,388r-9,34l24,456r-5,33l10,528r,33l5,600,,643r,38l,724r,15l,772r5,39l5,849r5,34l14,921r10,34l29,988r9,29l48,1051r10,29l72,1113r14,29l101,1171r14,29l134,1224r20,28l173,1276r19,24l216,1324r24,20l264,1358r24,14l312,1387r29,9l370,1406r28,5l427,1416r29,l475,1416r63,-10l614,1377r29,-14l667,1348r24,-19l710,1310r24,-24l754,1262r-298,-5l446,1257r-28,l394,1252r-29,-9l341,1228r-24,-14l293,1195r-24,-19l245,1147r-19,-29l211,1099r-14,-29l182,1046r-9,-29l163,984r-9,-29l144,921r-5,-38l134,849r,-38l130,768r,-39l130,724r,-43l130,638r4,-38l139,561r5,-38l149,489r9,-33l163,422r10,-29l182,364r15,-24l206,316r15,-24l230,283r20,-29l293,211r53,-34l427,153r29,l749,148,730,124,710,100,686,81r-4,-5l629,43,547,9,485,,456,xe" filled="f" strokeweight=".24pt">
                  <v:path arrowok="t" o:connecttype="custom" o:connectlocs="432,5578;374,5587;317,5602;264,5630;216,5664;173,5712;130,5765;110,5798;82,5851;58,5904;38,5966;24,6034;10,6106;5,6178;0,6259;0,6317;5,6389;10,6461;24,6533;38,6595;58,6658;86,6720;115,6778;154,6830;192,6878;240,6922;288,6950;341,6974;398,6989;456,6994;538,6984;643,6941;691,6907;734,6864;456,6835;418,6835;365,6821;317,6792;269,6754;226,6696;197,6648;173,6595;154,6533;139,6461;134,6389;130,6307;130,6259;134,6178;144,6101;158,6034;173,5971;197,5918;221,5870;250,5832;346,5755;456,5731;730,5702;686,5659;629,5621;485,5578" o:connectangles="0,0,0,0,0,0,0,0,0,0,0,0,0,0,0,0,0,0,0,0,0,0,0,0,0,0,0,0,0,0,0,0,0,0,0,0,0,0,0,0,0,0,0,0,0,0,0,0,0,0,0,0,0,0,0,0,0,0,0,0"/>
                </v:shape>
                <v:shape id="Freeform 239" o:spid="_x0000_s1037" style="position:absolute;left:4368;top:5601;width:668;height:1392;visibility:visible;mso-wrap-style:square;v-text-anchor:top" coordsize="668,1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eiq8QA&#10;AADcAAAADwAAAGRycy9kb3ducmV2LnhtbERPTU8CMRC9m/AfmiHxJl3RCKwUAiSKBy8uJOhtsp3d&#10;Lmynm22F8u+tiYm3eXmfM19G24oz9b5xrOB+lIEgLp1uuFaw373cTUH4gKyxdUwKruRhuRjczDHX&#10;7sIfdC5CLVII+xwVmBC6XEpfGrLoR64jTlzleoshwb6WusdLCretHGfZk7TYcGow2NHGUHkqvq2C&#10;+PlVVe/RFeuDmWTNcfMwe8WtUrfDuHoGESiGf/Gf+02n+eNH+H0mXSA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HoqvEAAAA3AAAAA8AAAAAAAAAAAAAAAAAmAIAAGRycy9k&#10;b3ducmV2LnhtbFBLBQYAAAAABAAEAPUAAACJAwAAAAA=&#10;" path="m667,l542,r,854l538,897r,43l533,979r-5,33l518,1041r-4,29l504,1099r-10,19l480,1137r-5,10l384,1214r-96,14l,1238r29,38l139,1363r58,19l230,1387r29,5l322,1392r33,-5l418,1372r76,-38l542,1291r39,-48l614,1180r10,-28l638,1113r,-5l643,1080r5,-34l653,1017r5,-33l662,945r5,-33l667,xe" fillcolor="black" stroked="f">
                  <v:path arrowok="t" o:connecttype="custom" o:connectlocs="667,5602;542,5602;542,6456;538,6499;538,6542;533,6581;528,6614;518,6643;514,6672;504,6701;494,6720;480,6739;475,6749;384,6816;288,6830;0,6840;29,6878;139,6965;197,6984;230,6989;259,6994;322,6994;355,6989;418,6974;494,6936;542,6893;581,6845;614,6782;624,6754;638,6715;638,6710;643,6682;648,6648;653,6619;658,6586;662,6547;667,6514;667,5602" o:connectangles="0,0,0,0,0,0,0,0,0,0,0,0,0,0,0,0,0,0,0,0,0,0,0,0,0,0,0,0,0,0,0,0,0,0,0,0,0,0"/>
                </v:shape>
                <v:shape id="Freeform 238" o:spid="_x0000_s1038" style="position:absolute;left:4368;top:5601;width:668;height:1392;visibility:visible;mso-wrap-style:square;v-text-anchor:top" coordsize="668,1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NRYsMA&#10;AADcAAAADwAAAGRycy9kb3ducmV2LnhtbERPTWsCMRC9F/wPYQQvRbNqbXU1iooFwVPVeh424+5i&#10;Mlk2UVd/fVMo9DaP9zmzRWONuFHtS8cK+r0EBHHmdMm5guPhszsG4QOyRuOYFDzIw2Leeplhqt2d&#10;v+i2D7mIIexTVFCEUKVS+qwgi77nKuLInV1tMURY51LXeI/h1shBkrxLiyXHhgIrWheUXfZXq+C7&#10;eTXm4/jcPN5W5jJZD0/5LpyU6rSb5RREoCb8i//cWx3nD0bw+0y8QM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NRYsMAAADcAAAADwAAAAAAAAAAAAAAAACYAgAAZHJzL2Rv&#10;d25yZXYueG1sUEsFBgAAAAAEAAQA9QAAAIgDAAAAAA==&#10;" path="m667,l542,r,787l542,806r,48l538,897r,43l533,979r-5,33l518,1041r-4,29l504,1099r-10,19l480,1137r-5,10l456,1171r-24,14l408,1200r-24,14l355,1219r-33,5l288,1228,,1238r14,19l29,1276r19,24l67,1320r24,14l115,1348r24,15l168,1372r29,10l230,1387r29,5l298,1392r24,l384,1382r58,-19l494,1334r48,-43l562,1267r19,-24l600,1214r14,-34l624,1152r14,-39l638,1108r5,-28l648,1046r5,-29l658,984r4,-39l667,912r,-39l667,830r,-38l667,xe" filled="f" strokeweight=".24pt">
                  <v:path arrowok="t" o:connecttype="custom" o:connectlocs="667,5602;542,5602;542,6389;542,6408;542,6456;538,6499;538,6542;533,6581;528,6614;518,6643;514,6672;504,6701;494,6720;480,6739;475,6749;456,6773;432,6787;408,6802;384,6816;355,6821;322,6826;288,6830;0,6840;14,6859;29,6878;48,6902;67,6922;91,6936;115,6950;139,6965;168,6974;197,6984;230,6989;259,6994;298,6994;322,6994;384,6984;442,6965;494,6936;542,6893;562,6869;581,6845;600,6816;614,6782;624,6754;638,6715;638,6710;643,6682;648,6648;653,6619;658,6586;662,6547;667,6514;667,6475;667,6432;667,6394;667,5602" o:connectangles="0,0,0,0,0,0,0,0,0,0,0,0,0,0,0,0,0,0,0,0,0,0,0,0,0,0,0,0,0,0,0,0,0,0,0,0,0,0,0,0,0,0,0,0,0,0,0,0,0,0,0,0,0,0,0,0,0"/>
                </v:shape>
                <v:shape id="Freeform 237" o:spid="_x0000_s1039" style="position:absolute;left:4286;top:5601;width:370;height:1239;visibility:visible;mso-wrap-style:square;v-text-anchor:top" coordsize="370,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slwcAA&#10;AADcAAAADwAAAGRycy9kb3ducmV2LnhtbERPTWuDQBC9F/oflin0FtdakGDchFCI9FZii+eJO1GJ&#10;Oyu7W7X/Plso9DaP9znlYTWjmMn5wbKClyQFQdxaPXCn4OvztNmC8AFZ42iZFPyQh8P+8aHEQtuF&#10;zzTXoRMxhH2BCvoQpkJK3/Zk0Cd2Io7c1TqDIULXSe1wieFmlFma5tLgwLGhx4neempv9bdRYOcG&#10;B+muH5epWVbMqmp+PVVKPT+txx2IQGv4F/+533Wcn+Xw+0y8QO7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mslwcAAAADcAAAADwAAAAAAAAAAAAAAAACYAgAAZHJzL2Rvd25y&#10;ZXYueG1sUEsFBgAAAAAEAAQA9QAAAIUDAAAAAA==&#10;" path="m125,l,,,840r5,43l5,926r15,115l24,1075r10,33l39,1137r9,29l68,1214r14,24l370,1228r-86,-14l255,1200r-77,-77l154,1056r-5,-15l144,1017r-4,-29l135,955r-5,-39l130,878r-5,-43l125,xe" fillcolor="black" stroked="f">
                  <v:path arrowok="t" o:connecttype="custom" o:connectlocs="125,5602;0,5602;0,6442;5,6485;5,6528;20,6643;24,6677;34,6710;39,6739;48,6768;68,6816;82,6840;370,6830;284,6816;255,6802;178,6725;154,6658;149,6643;144,6619;140,6590;135,6557;130,6518;130,6480;125,6437;125,5602" o:connectangles="0,0,0,0,0,0,0,0,0,0,0,0,0,0,0,0,0,0,0,0,0,0,0,0,0"/>
                </v:shape>
                <v:shape id="Freeform 236" o:spid="_x0000_s1040" style="position:absolute;left:4286;top:5601;width:370;height:1239;visibility:visible;mso-wrap-style:square;v-text-anchor:top" coordsize="370,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Ud18EA&#10;AADcAAAADwAAAGRycy9kb3ducmV2LnhtbERPTYvCMBC9L/gfwgje1lTBVatRVBB3j1vF89CMTbWZ&#10;lCa29d9vFhb2No/3OettbyvRUuNLxwom4wQEce50yYWCy/n4vgDhA7LGyjEpeJGH7WbwtsZUu46/&#10;qc1CIWII+xQVmBDqVEqfG7Lox64mjtzNNRZDhE0hdYNdDLeVnCbJh7RYcmwwWNPBUP7InlbBvTsv&#10;i6OfZ196tjyc2tP+ah5GqdGw361ABOrDv/jP/anj/Okcfp+JF8j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lHdfBAAAA3AAAAA8AAAAAAAAAAAAAAAAAmAIAAGRycy9kb3du&#10;cmV2LnhtbFBLBQYAAAAABAAEAPUAAACGAwAAAAA=&#10;" path="m125,l,,,792r,48l5,883r,43l10,964r5,39l20,1041r4,34l34,1108r5,29l48,1166r10,24l68,1214r14,24l370,1228r-29,-4l312,1219r-28,-5l255,1200r-58,-53l164,1089r-10,-33l149,1041r-5,-24l140,988r-5,-33l130,916r,-38l125,835r,-48l125,xe" filled="f" strokeweight=".24pt">
                  <v:path arrowok="t" o:connecttype="custom" o:connectlocs="125,5602;0,5602;0,6394;0,6442;5,6485;5,6528;10,6566;15,6605;20,6643;24,6677;34,6710;39,6739;48,6768;58,6792;68,6816;82,6840;370,6830;341,6826;312,6821;284,6816;255,6802;197,6749;164,6691;154,6658;149,6643;144,6619;140,6590;135,6557;130,6518;130,6480;125,6437;125,6389;125,5602" o:connectangles="0,0,0,0,0,0,0,0,0,0,0,0,0,0,0,0,0,0,0,0,0,0,0,0,0,0,0,0,0,0,0,0,0"/>
                </v:shape>
                <v:shape id="Freeform 235" o:spid="_x0000_s1041" style="position:absolute;left:5865;top:5601;width:130;height:1368;visibility:visible;mso-wrap-style:square;v-text-anchor:top" coordsize="130,1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NnqcUA&#10;AADcAAAADwAAAGRycy9kb3ducmV2LnhtbESP0WoCMRBF3wv+QxjBl1KzCi1la5QqaoVCoXY/YLqZ&#10;7i5NJssmavx756HQtxnunXvPLFbZO3WmIXaBDcymBSjiOtiOGwPV1+7hGVRMyBZdYDJwpQir5ehu&#10;gaUNF/6k8zE1SkI4lmigTakvtY51Sx7jNPTEov2EwWOSdWi0HfAi4d7peVE8aY8dS0OLPW1aqn+P&#10;J2/AfeRi811tw3t8c+ne9evHap+NmYzz6wuoRDn9m/+uD1bw50Irz8gEe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2epxQAAANwAAAAPAAAAAAAAAAAAAAAAAJgCAABkcnMv&#10;ZG93bnJldi54bWxQSwUGAAAAAAQABAD1AAAAigMAAAAA&#10;" path="m129,l9,r,1075l,1368r129,l129,xe" fillcolor="black" stroked="f">
                  <v:path arrowok="t" o:connecttype="custom" o:connectlocs="129,5602;9,5602;9,6677;0,6970;129,6970;129,5602" o:connectangles="0,0,0,0,0,0"/>
                </v:shape>
                <v:shape id="Freeform 234" o:spid="_x0000_s1042" style="position:absolute;left:5865;top:5601;width:130;height:1368;visibility:visible;mso-wrap-style:square;v-text-anchor:top" coordsize="130,1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NkasEA&#10;AADcAAAADwAAAGRycy9kb3ducmV2LnhtbERPTWvCQBC9F/wPywi9NZsGFJtmlUYQem2SHnobsmMS&#10;zM7G3VXTf98tCN7m8T6n2M1mFFdyfrCs4DVJQRC3Vg/cKWjqw8sGhA/IGkfLpOCXPOy2i6cCc21v&#10;/EXXKnQihrDPUUEfwpRL6dueDPrETsSRO1pnMEToOqkd3mK4GWWWpmtpcODY0ONE+57aU3UxCoy7&#10;VHV7zg5N+V3+MLmVL3Gl1PNy/ngHEWgOD/Hd/anj/OwN/p+JF8jt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TZGrBAAAA3AAAAA8AAAAAAAAAAAAAAAAAmAIAAGRycy9kb3du&#10;cmV2LnhtbFBLBQYAAAAABAAEAPUAAACGAwAAAAA=&#10;" path="m129,l9,r,1075l,1368r129,l129,xe" filled="f" strokeweight=".24pt">
                  <v:path arrowok="t" o:connecttype="custom" o:connectlocs="129,5602;9,5602;9,6677;0,6970;129,6970;129,5602" o:connectangles="0,0,0,0,0,0"/>
                </v:shape>
                <v:line id="Line 233" o:spid="_x0000_s1043" style="position:absolute;visibility:visible;mso-wrap-style:square" from="5306,5890" to="5306,6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ORBMYAAADcAAAADwAAAGRycy9kb3ducmV2LnhtbESPQWvCQBCF74X+h2UKvdWNFYtEV5FC&#10;oSAFTYvibdwdk2h2Ns1uNf77zqHQ2wzvzXvfzBa9b9SFulgHNjAcZKCIbXA1lwa+Pt+eJqBiQnbY&#10;BCYDN4qwmN/fzTB34cobuhSpVBLCMUcDVUptrnW0FXmMg9ASi3YMnccka1dq1+FVwn2jn7PsRXus&#10;WRoqbOm1InsufryBbbnr94VvRh/fp8OqXa3HVtu9MY8P/XIKKlGf/s1/1+9O8EeCL8/IBHr+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TkQTGAAAA3AAAAA8AAAAAAAAA&#10;AAAAAAAAoQIAAGRycy9kb3ducmV2LnhtbFBLBQYAAAAABAAEAPkAAACUAwAAAAA=&#10;" strokeweight="6pt"/>
                <v:line id="Line 232" o:spid="_x0000_s1044" style="position:absolute;visibility:visible;mso-wrap-style:square" from="5309,5602" to="5309,5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AUYMEAAADcAAAADwAAAGRycy9kb3ducmV2LnhtbERPTWsCMRC9C/6HMIXeNNmWimyNooLQ&#10;U7EqnofNdHdpMlmT1N3215tCwds83ucsVoOz4kohtp41FFMFgrjypuVaw+m4m8xBxIRs0HomDT8U&#10;YbUcjxZYGt/zB10PqRY5hGOJGpqUulLKWDXkME59R5y5Tx8cpgxDLU3APoc7K5+UmkmHLeeGBjva&#10;NlR9Hb6dht/ufX2+2N1eBfmizhtrezkUWj8+DOtXEImGdBf/u99Mnv9cwN8z+QK5v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gBRgwQAAANwAAAAPAAAAAAAAAAAAAAAA&#10;AKECAABkcnMvZG93bnJldi54bWxQSwUGAAAAAAQABAD5AAAAjwMAAAAA&#10;" strokeweight="6.24pt"/>
                <v:shape id="Freeform 231" o:spid="_x0000_s1045" style="position:absolute;left:5246;top:5601;width:130;height:1368;visibility:visible;mso-wrap-style:square;v-text-anchor:top" coordsize="130,1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5gxr8A&#10;AADcAAAADwAAAGRycy9kb3ducmV2LnhtbERPTYvCMBC9L/gfwgje1tSKi1SjWEHwulUP3oZmbIvN&#10;pCZR67/fCMLe5vE+Z7nuTSse5HxjWcFknIAgLq1uuFJwPOy+5yB8QNbYWiYFL/KwXg2+lphp++Rf&#10;ehShEjGEfYYK6hC6TEpf1mTQj21HHLmLdQZDhK6S2uEzhptWpknyIw02HBtq7GhbU3kt7kaBcffi&#10;UN7S3TE/5WcmN/M5zpQaDfvNAkSgPvyLP+69jvOnKbyfiRfI1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bmDGvwAAANwAAAAPAAAAAAAAAAAAAAAAAJgCAABkcnMvZG93bnJl&#10;di54bWxQSwUGAAAAAAQABAD1AAAAhAMAAAAA&#10;" path="m130,l,,,1368r120,l120,288,130,xe" filled="f" strokeweight=".24pt">
                  <v:path arrowok="t" o:connecttype="custom" o:connectlocs="130,5602;0,5602;0,6970;120,6970;120,5890;130,5602" o:connectangles="0,0,0,0,0,0"/>
                </v:shape>
                <v:shape id="Freeform 230" o:spid="_x0000_s1046" style="position:absolute;left:5366;top:5601;width:509;height:1368;visibility:visible;mso-wrap-style:square;v-text-anchor:top" coordsize="509,1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MMk8MA&#10;AADcAAAADwAAAGRycy9kb3ducmV2LnhtbERPzWrCQBC+F3yHZYReim7aiEh0FSktVHoIUR9gyI7Z&#10;tNnZkN2a5O3dguBtPr7f2ewG24grdb52rOB1noAgLp2uuVJwPn3OViB8QNbYOCYFI3nYbSdPG8y0&#10;67mg6zFUIoawz1CBCaHNpPSlIYt+7lriyF1cZzFE2FVSd9jHcNvItyRZSos1xwaDLb0bKn+Pf1bB&#10;96pIPpDG4dDk+3Pxsljk5scp9Twd9msQgYbwEN/dXzrOT1P4fyZeIL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MMk8MAAADcAAAADwAAAAAAAAAAAAAAAACYAgAAZHJzL2Rv&#10;d25yZXYueG1sUEsFBgAAAAAEAAQA9QAAAIgDAAAAAA==&#10;" path="m10,l,288,500,1368r9,-293l10,xe" fillcolor="black" stroked="f">
                  <v:path arrowok="t" o:connecttype="custom" o:connectlocs="10,5602;0,5890;500,6970;509,6677;10,5602" o:connectangles="0,0,0,0,0"/>
                </v:shape>
                <v:shape id="Freeform 229" o:spid="_x0000_s1047" style="position:absolute;left:5366;top:5601;width:509;height:1368;visibility:visible;mso-wrap-style:square;v-text-anchor:top" coordsize="509,1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tvEsMA&#10;AADcAAAADwAAAGRycy9kb3ducmV2LnhtbERPTWvCQBC9C/6HZQRvurFaramrSCEo2EO14nnITpNo&#10;djZkVxP767sFwds83ucsVq0pxY1qV1hWMBpGIIhTqwvOFBy/k8EbCOeRNZaWScGdHKyW3c4CY20b&#10;3tPt4DMRQtjFqCD3voqldGlOBt3QVsSB+7G1QR9gnUldYxPCTSlfomgqDRYcGnKs6COn9HK4GgXr&#10;12Q2v3411b7c7D6PtPtNTuezUv1eu34H4an1T/HDvdVh/ngC/8+EC+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tvEsMAAADcAAAADwAAAAAAAAAAAAAAAACYAgAAZHJzL2Rv&#10;d25yZXYueG1sUEsFBgAAAAAEAAQA9QAAAIgDAAAAAA==&#10;" path="m10,l,288,500,1368r9,-293l10,xe" filled="f" strokeweight=".24pt">
                  <v:path arrowok="t" o:connecttype="custom" o:connectlocs="10,5602;0,5890;500,6970;509,6677;10,5602" o:connectangles="0,0,0,0,0"/>
                </v:shape>
                <v:line id="Line 228" o:spid="_x0000_s1048" style="position:absolute;visibility:visible;mso-wrap-style:square" from="6518,5760" to="6518,6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0zgMMAAADcAAAADwAAAGRycy9kb3ducmV2LnhtbERPTUsDMRC9C/0PYQrebLaVrbI2LSqK&#10;gu3BVfE6bqa7i5tJSMZ2/fdGELzN433OajO6QR0opt6zgfmsAEXceNtza+D15f7sElQSZIuDZzLw&#10;TQk268nJCivrj/xMh1palUM4VWigEwmV1qnpyGGa+UCcub2PDiXD2Gob8ZjD3aAXRbHUDnvODR0G&#10;uu2o+ay/nIEYfC03d0+73cW7PCzKj/JtuQ3GnE7H6ytQQqP8i//cjzbPPy/h95l8gV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NM4DDAAAA3AAAAA8AAAAAAAAAAAAA&#10;AAAAoQIAAGRycy9kb3ducmV2LnhtbFBLBQYAAAAABAAEAPkAAACRAwAAAAA=&#10;" strokeweight="2.20097mm"/>
                <v:rect id="Rectangle 227" o:spid="_x0000_s1049" style="position:absolute;left:6139;top:5601;width:759;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Skf8QA&#10;AADcAAAADwAAAGRycy9kb3ducmV2LnhtbERPTWvCQBC9F/oflil4q5uqFZu6CVUQvAjV9lBvY3aa&#10;BLOzcXfV2F/fFQRv83ifM80704gTOV9bVvDST0AQF1bXXCr4/lo8T0D4gKyxsUwKLuQhzx4fpphq&#10;e+Y1nTahFDGEfYoKqhDaVEpfVGTQ921LHLlf6wyGCF0ptcNzDDeNHCTJWBqsOTZU2NK8omK/ORoF&#10;s7fJ7PA54tXferel7c9u/zpwiVK9p+7jHUSgLtzFN/dSx/nDMVyfiRfI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kpH/EAAAA3AAAAA8AAAAAAAAAAAAAAAAAmAIAAGRycy9k&#10;b3ducmV2LnhtbFBLBQYAAAAABAAEAPUAAACJAwAAAAA=&#10;" fillcolor="black" stroked="f"/>
                <v:shape id="Freeform 226" o:spid="_x0000_s1050" style="position:absolute;left:6139;top:5601;width:759;height:1368;visibility:visible;mso-wrap-style:square;v-text-anchor:top" coordsize="759,1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HZsMA&#10;AADcAAAADwAAAGRycy9kb3ducmV2LnhtbERPTWvCQBC9F/wPywje6qYVqqSuIVoFocWizcXbkB2T&#10;0Oxs2N1o+u+7BaG3ebzPWWaDacWVnG8sK3iaJiCIS6sbrhQUX7vHBQgfkDW2lknBD3nIVqOHJaba&#10;3vhI11OoRAxhn6KCOoQuldKXNRn0U9sRR+5incEQoaukdniL4aaVz0nyIg02HBtq7GhTU/l96o0C&#10;N8ur9aE/yLdtK4v3z49z0etOqcl4yF9BBBrCv/ju3us4fzaHv2fiB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JHZsMAAADcAAAADwAAAAAAAAAAAAAAAACYAgAAZHJzL2Rv&#10;d25yZXYueG1sUEsFBgAAAAAEAAQA9QAAAIgDAAAAAA==&#10;" path="m759,l,,,158r317,l317,1368r125,l442,158r317,l759,xe" filled="f" strokeweight=".24pt">
                  <v:path arrowok="t" o:connecttype="custom" o:connectlocs="759,5602;0,5602;0,5760;317,5760;317,6970;442,6970;442,5760;759,5760;759,5602" o:connectangles="0,0,0,0,0,0,0,0,0"/>
                </v:shape>
                <v:shape id="Freeform 225" o:spid="_x0000_s1051" style="position:absolute;left:6926;top:5601;width:437;height:788;visibility:visible;mso-wrap-style:square;v-text-anchor:top" coordsize="437,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COsQA&#10;AADcAAAADwAAAGRycy9kb3ducmV2LnhtbESPQU/DMAyF70j8h8iTuLF0DKapLJsQYghxYt12txrT&#10;VGuSknhb++/xAYmbrff83ufVZvCdulDKbQwGZtMCFIU62jY0Bg777f0SVGYMFrsYyMBIGTbr25sV&#10;ljZew44uFTdKQkIu0YBj7kutc+3IY57GnoJo3zF5ZFlTo23Cq4T7Tj8UxUJ7bIM0OOzp1VF9qs7e&#10;AH9W49vP0X0dnorj+2ncc9o+WmPuJsPLMyimgf/Nf9cfVvDnQivPyAR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3gjrEAAAA3AAAAA8AAAAAAAAAAAAAAAAAmAIAAGRycy9k&#10;b3ducmV2LnhtbFBLBQYAAAAABAAEAPUAAACJAwAAAAA=&#10;" path="m154,l,,365,787,437,643r-5,-10l423,604,408,576r-9,-34l384,508,370,480,341,412,154,xe" fillcolor="black" stroked="f">
                  <v:path arrowok="t" o:connecttype="custom" o:connectlocs="154,5602;0,5602;365,6389;437,6245;432,6235;423,6206;408,6178;399,6144;384,6110;370,6082;341,6014;154,5602" o:connectangles="0,0,0,0,0,0,0,0,0,0,0,0"/>
                </v:shape>
                <v:shape id="Freeform 224" o:spid="_x0000_s1052" style="position:absolute;left:6926;top:5601;width:437;height:788;visibility:visible;mso-wrap-style:square;v-text-anchor:top" coordsize="437,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VjysAA&#10;AADcAAAADwAAAGRycy9kb3ducmV2LnhtbERPTYvCMBC9L/gfwgje1lQFV6tRRBQ8LayK57EZ22Iz&#10;KUlqq79+IyzsbR7vc5brzlTiQc6XlhWMhgkI4szqknMF59P+cwbCB2SNlWVS8CQP61XvY4mpti3/&#10;0OMYchFD2KeooAihTqX0WUEG/dDWxJG7WWcwROhyqR22MdxUcpwkU2mw5NhQYE3bgrL7sTEKzKnd&#10;8dV97SdtMm8u9tVgY7+VGvS7zQJEoC78i//cBx3nT+bwfiZeIF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7VjysAAAADcAAAADwAAAAAAAAAAAAAAAACYAgAAZHJzL2Rvd25y&#10;ZXYueG1sUEsFBgAAAAAEAAQA9QAAAIUDAAAAAA==&#10;" path="m154,l,,365,787,437,643r-5,-10l423,604,408,576r-9,-34l384,508,370,480,356,446,341,412,154,xe" filled="f" strokeweight=".24pt">
                  <v:path arrowok="t" o:connecttype="custom" o:connectlocs="154,5602;0,5602;365,6389;437,6245;432,6235;423,6206;408,6178;399,6144;384,6110;370,6082;356,6048;341,6014;154,5602" o:connectangles="0,0,0,0,0,0,0,0,0,0,0,0,0"/>
                </v:shape>
                <v:shape id="Freeform 223" o:spid="_x0000_s1053" style="position:absolute;left:7291;top:5601;width:509;height:1368;visibility:visible;mso-wrap-style:square;v-text-anchor:top" coordsize="509,1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fhmcQA&#10;AADcAAAADwAAAGRycy9kb3ducmV2LnhtbESPQWvCQBCF7wX/wzJCL6VuLEEkdRURBaUHifUHDNlp&#10;Nm12NmRXjf/eORS8zfDevPfNYjX4Vl2pj01gA9NJBoq4Crbh2sD5e/c+BxUTssU2MBm4U4TVcvSy&#10;wMKGG5d0PaVaSQjHAg24lLpC61g58hgnoSMW7Sf0HpOsfa1tjzcJ963+yLKZ9tiwNDjsaOOo+jtd&#10;vIGveZltke7DoT2uz+Vbnh/dbzDmdTysP0ElGtLT/H+9t4KfC748IxPo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X4ZnEAAAA3AAAAA8AAAAAAAAAAAAAAAAAmAIAAGRycy9k&#10;b3ducmV2LnhtbFBLBQYAAAAABAAEAPUAAACJAwAAAAA=&#10;" path="m509,l360,,178,403r-10,19l154,460r-19,34l125,523r-14,33l96,585r-9,29l,787r,581l130,1368r,-581l509,xe" fillcolor="black" stroked="f">
                  <v:path arrowok="t" o:connecttype="custom" o:connectlocs="509,5602;360,5602;178,6005;168,6024;154,6062;135,6096;125,6125;111,6158;96,6187;87,6216;0,6389;0,6970;130,6970;130,6389;509,5602" o:connectangles="0,0,0,0,0,0,0,0,0,0,0,0,0,0,0"/>
                </v:shape>
                <v:shape id="Freeform 222" o:spid="_x0000_s1054" style="position:absolute;left:7291;top:5601;width:509;height:1368;visibility:visible;mso-wrap-style:square;v-text-anchor:top" coordsize="509,1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q/98MA&#10;AADcAAAADwAAAGRycy9kb3ducmV2LnhtbERPS2vCQBC+F/wPywi91Y1StUZXESEo2IMveh6y0yQ2&#10;Oxuyq4n+ercgeJuP7zmzRWtKcaXaFZYV9HsRCOLU6oIzBadj8vEFwnlkjaVlUnAjB4t5522GsbYN&#10;7+l68JkIIexiVJB7X8VSujQng65nK+LA/draoA+wzqSusQnhppSDKBpJgwWHhhwrWuWU/h0uRsFy&#10;mIwnl11T7cv19vtE23vycz4r9d5tl1MQnlr/Ej/dGx3mf/bh/5lwgZ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rq/98MAAADcAAAADwAAAAAAAAAAAAAAAACYAgAAZHJzL2Rv&#10;d25yZXYueG1sUEsFBgAAAAAEAAQA9QAAAIgDAAAAAA==&#10;" path="m509,l360,,178,403r-10,19l154,460r-19,34l125,523r-14,33l96,585r-9,29l72,643,,787r,581l130,1368r,-581l509,xe" filled="f" strokeweight=".24pt">
                  <v:path arrowok="t" o:connecttype="custom" o:connectlocs="509,5602;360,5602;178,6005;168,6024;154,6062;135,6096;125,6125;111,6158;96,6187;87,6216;72,6245;0,6389;0,6970;130,6970;130,6389;509,5602" o:connectangles="0,0,0,0,0,0,0,0,0,0,0,0,0,0,0,0"/>
                </v:shape>
                <v:shape id="Freeform 221" o:spid="_x0000_s1055" style="position:absolute;left:8553;top:6345;width:572;height:624;visibility:visible;mso-wrap-style:square;v-text-anchor:top" coordsize="57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ffasEA&#10;AADcAAAADwAAAGRycy9kb3ducmV2LnhtbERP24rCMBB9F/Yfwgi+ram3RbpGWQRBRBS7oj4OzWxb&#10;bCalibX+vREWfJvDuc5s0ZpSNFS7wrKCQT8CQZxaXXCm4Pi7+pyCcB5ZY2mZFDzIwWL+0ZlhrO2d&#10;D9QkPhMhhF2MCnLvq1hKl+Zk0PVtRRy4P1sb9AHWmdQ13kO4KeUwir6kwYJDQ44VLXNKr8nNKEhH&#10;WTs5LS9R4jZ7Pje7rT5enVK9bvvzDcJT69/if/dah/njIbyeCRf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n32rBAAAA3AAAAA8AAAAAAAAAAAAAAAAAmAIAAGRycy9kb3du&#10;cmV2LnhtbFBLBQYAAAAABAAEAPUAAACGAwAAAAA=&#10;" path="m220,l,14r14,l48,19r28,5l100,38r5,l129,57r19,24l172,115r5,5l187,139r29,48l244,254r39,86l412,624r159,l403,249,374,192,355,158,340,129,321,105,302,76r-5,-9l273,43,249,24,220,xe" fillcolor="black" stroked="f">
                  <v:path arrowok="t" o:connecttype="custom" o:connectlocs="220,6346;0,6360;14,6360;48,6365;76,6370;100,6384;105,6384;129,6403;148,6427;172,6461;177,6466;187,6485;216,6533;244,6600;283,6686;412,6970;571,6970;403,6595;374,6538;355,6504;340,6475;321,6451;302,6422;297,6413;273,6389;249,6370;220,6346" o:connectangles="0,0,0,0,0,0,0,0,0,0,0,0,0,0,0,0,0,0,0,0,0,0,0,0,0,0,0"/>
                </v:shape>
                <v:shape id="Freeform 220" o:spid="_x0000_s1056" style="position:absolute;left:8553;top:6345;width:572;height:624;visibility:visible;mso-wrap-style:square;v-text-anchor:top" coordsize="572,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Ddf8IA&#10;AADcAAAADwAAAGRycy9kb3ducmV2LnhtbERPTWvCQBC9C/6HZYTe6kYbbIyuIoq0p0JVPI/ZMQlm&#10;Z8PuGtN/3y0UvM3jfc5y3ZtGdOR8bVnBZJyAIC6srrlUcDruXzMQPiBrbCyTgh/ysF4NB0vMtX3w&#10;N3WHUIoYwj5HBVUIbS6lLyoy6Me2JY7c1TqDIUJXSu3wEcNNI6dJMpMGa44NFba0rai4He5GgZ1k&#10;u8t+M0s/5vM0ybh7P3+dnFIvo36zABGoD0/xv/tTx/npG/w9Ey+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oN1/wgAAANwAAAAPAAAAAAAAAAAAAAAAAJgCAABkcnMvZG93&#10;bnJldi54bWxQSwUGAAAAAAQABAD1AAAAhwMAAAAA&#10;" path="m220,l,14r14,l48,19r28,5l100,38r5,l129,57r19,24l172,115r5,5l187,139r14,24l216,187r14,33l244,254r20,43l283,340,412,624r159,l403,249,388,220,374,192,355,158,340,129,321,105,302,76r-5,-9l273,43,249,24,220,xe" filled="f" strokeweight=".24pt">
                  <v:path arrowok="t" o:connecttype="custom" o:connectlocs="220,6346;0,6360;14,6360;48,6365;76,6370;100,6384;105,6384;129,6403;148,6427;172,6461;177,6466;187,6485;201,6509;216,6533;230,6566;244,6600;264,6643;283,6686;412,6970;571,6970;403,6595;388,6566;374,6538;355,6504;340,6475;321,6451;302,6422;297,6413;273,6389;249,6370;220,6346" o:connectangles="0,0,0,0,0,0,0,0,0,0,0,0,0,0,0,0,0,0,0,0,0,0,0,0,0,0,0,0,0,0,0"/>
                </v:shape>
                <v:shape id="Freeform 219" o:spid="_x0000_s1057" style="position:absolute;left:8678;top:5731;width:365;height:476;visibility:visible;mso-wrap-style:square;v-text-anchor:top" coordsize="365,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8VgMEA&#10;AADcAAAADwAAAGRycy9kb3ducmV2LnhtbERPS4vCMBC+C/6HMMLeNFVKka5RRFB2FQ/qsnsdmukD&#10;m0lpsrb+eyMI3ubje85i1Zta3Kh1lWUF00kEgjizuuJCwc9lO56DcB5ZY22ZFNzJwWo5HCww1bbj&#10;E93OvhAhhF2KCkrvm1RKl5Vk0E1sQxy43LYGfYBtIXWLXQg3tZxFUSINVhwaSmxoU1J2Pf8bBRvO&#10;8r/8O/qN9+hPyXHnkkM3V+pj1K8/QXjq/Vv8cn/pMD+O4flMuEA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PFYDBAAAA3AAAAA8AAAAAAAAAAAAAAAAAmAIAAGRycy9kb3du&#10;cmV2LnhtbFBLBQYAAAAABAAEAPUAAACGAwAAAAA=&#10;" path="m308,l34,19r19,l87,24r29,10l140,43r24,20l183,82r5,l207,111r14,28l231,168r5,39l236,269r-5,38l221,341r-9,29l202,379r-19,29l164,432r-29,15l125,456r-24,5l72,471r-33,l,475r312,l327,447r19,-58l356,355r4,-38l365,283r,-81l360,163r-4,-33l346,96,336,67,327,34,308,xe" fillcolor="black" stroked="f">
                  <v:path arrowok="t" o:connecttype="custom" o:connectlocs="308,5731;34,5750;53,5750;87,5755;116,5765;140,5774;164,5794;183,5813;188,5813;207,5842;221,5870;231,5899;236,5938;236,6000;231,6038;221,6072;212,6101;202,6110;183,6139;164,6163;135,6178;125,6187;101,6192;72,6202;39,6202;0,6206;312,6206;327,6178;346,6120;356,6086;360,6048;365,6014;365,5933;360,5894;356,5861;346,5827;336,5798;327,5765;308,5731" o:connectangles="0,0,0,0,0,0,0,0,0,0,0,0,0,0,0,0,0,0,0,0,0,0,0,0,0,0,0,0,0,0,0,0,0,0,0,0,0,0,0"/>
                </v:shape>
                <v:shape id="Freeform 218" o:spid="_x0000_s1058" style="position:absolute;left:8409;top:5731;width:634;height:476;visibility:visible;mso-wrap-style:square;v-text-anchor:top" coordsize="634,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ozcMA&#10;AADcAAAADwAAAGRycy9kb3ducmV2LnhtbERP22rCQBB9L/gPywh9q5tWKyVmFRHEIO2DqR8wZicX&#10;mp0Nu1sT+/VuodC3OZzrZJvRdOJKzreWFTzPEhDEpdUt1wrOn/unNxA+IGvsLJOCG3nYrCcPGaba&#10;DnyiaxFqEUPYp6igCaFPpfRlQwb9zPbEkausMxgidLXUDocYbjr5kiRLabDl2NBgT7uGyq/i2yg4&#10;jO6scX7cJ8PPLfTVIn+/fORKPU7H7QpEoDH8i//cuY7zF6/w+0y8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ozcMAAADcAAAADwAAAAAAAAAAAAAAAACYAgAAZHJzL2Rv&#10;d25yZXYueG1sUEsFBgAAAAAEAAQA9QAAAIgDAAAAAA==&#10;" path="m576,l302,19r19,l355,24r29,10l408,43r24,20l451,82r5,l475,111r14,28l499,168r5,39l504,245r,24l499,307r-10,34l480,370r-10,9l451,408r-19,24l403,447r-10,9l369,461r-29,10l307,471r-39,4l,475r580,l595,447r9,-29l614,389r10,-34l628,317r5,-34l633,240r,-38l628,163r-4,-33l614,96,604,67,595,34,576,xe" filled="f" strokeweight=".24pt">
                  <v:path arrowok="t" o:connecttype="custom" o:connectlocs="576,5731;302,5750;321,5750;355,5755;384,5765;408,5774;432,5794;451,5813;456,5813;475,5842;489,5870;499,5899;504,5938;504,5976;504,6000;499,6038;489,6072;480,6101;470,6110;451,6139;432,6163;403,6178;393,6187;369,6192;340,6202;307,6202;268,6206;0,6206;580,6206;595,6178;604,6149;614,6120;624,6086;628,6048;633,6014;633,5971;633,5933;628,5894;624,5861;614,5827;604,5798;595,5765;576,5731" o:connectangles="0,0,0,0,0,0,0,0,0,0,0,0,0,0,0,0,0,0,0,0,0,0,0,0,0,0,0,0,0,0,0,0,0,0,0,0,0,0,0,0,0,0,0"/>
                </v:shape>
                <v:shape id="Freeform 217" o:spid="_x0000_s1059" style="position:absolute;left:8280;top:5601;width:711;height:1368;visibility:visible;mso-wrap-style:square;v-text-anchor:top" coordsize="711,1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nuFMAA&#10;AADcAAAADwAAAGRycy9kb3ducmV2LnhtbERPTYvCMBC9C/6HMII3TXeRItUoy4KwB0G2ux68Dc2Y&#10;lm0mNYm1/nuzIHibx/uc9XawrejJh8axgrd5BoK4crpho+D3ZzdbgggRWWPrmBTcKcB2Mx6tsdDu&#10;xt/Ul9GIFMKhQAV1jF0hZahqshjmriNO3Nl5izFBb6T2eEvhtpXvWZZLiw2nhho7+qyp+iuvVsHe&#10;SB8PfLIXui7b/lzq3By1UtPJ8LECEWmIL/HT/aXT/EUO/8+kC+Tm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ZnuFMAAAADcAAAADwAAAAAAAAAAAAAAAACYAgAAZHJzL2Rvd25y&#10;ZXYueG1sUEsFBgAAAAAEAAQA9QAAAIUDAAAAAA==&#10;" path="m466,l,,,1368r130,l130,758r144,l494,744,610,700r67,-52l710,604r-580,l130,148r302,l706,129,686,100,667,76,643,52,619,38,610,28,586,19,557,14,528,4r-29,l466,xe" fillcolor="black" stroked="f">
                  <v:path arrowok="t" o:connecttype="custom" o:connectlocs="466,5602;0,5602;0,6970;130,6970;130,6360;274,6360;494,6346;610,6302;677,6250;710,6206;130,6206;130,5750;432,5750;706,5731;686,5702;667,5678;643,5654;619,5640;610,5630;586,5621;557,5616;528,5606;499,5606;466,5602" o:connectangles="0,0,0,0,0,0,0,0,0,0,0,0,0,0,0,0,0,0,0,0,0,0,0,0"/>
                </v:shape>
                <v:shape id="Freeform 216" o:spid="_x0000_s1060" style="position:absolute;left:8280;top:5601;width:711;height:1368;visibility:visible;mso-wrap-style:square;v-text-anchor:top" coordsize="711,1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S4SMMA&#10;AADcAAAADwAAAGRycy9kb3ducmV2LnhtbERP22rCQBB9L/gPywh9qxtLWyW6SmsRigXxhr5OsmM2&#10;mJ0N2dXEv+8WCn2bw7nOdN7ZStyo8aVjBcNBAoI4d7rkQsFhv3wag/ABWWPlmBTcycN81nuYYqpd&#10;y1u67UIhYgj7FBWYEOpUSp8bsugHriaO3Nk1FkOETSF1g20Mt5V8TpI3abHk2GCwpoWh/LK7WgXt&#10;4rQ6bjDTaxx+Zx+vnyYrcavUY797n4AI1IV/8Z/7S8f5LyP4fSZeIG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kS4SMMAAADcAAAADwAAAAAAAAAAAAAAAACYAgAAZHJzL2Rv&#10;d25yZXYueG1sUEsFBgAAAAAEAAQA9QAAAIgDAAAAAA==&#10;" path="m427,l,,,1368r130,l130,758r144,l494,744r29,-5l552,729r29,-14l610,700r67,-52l710,604r-580,l130,148r302,l706,129,686,100,667,76,643,52,619,38,610,28,586,19,557,14,528,4r-29,l466,,427,xe" filled="f" strokeweight=".24pt">
                  <v:path arrowok="t" o:connecttype="custom" o:connectlocs="427,5602;0,5602;0,6970;130,6970;130,6360;274,6360;494,6346;523,6341;552,6331;581,6317;610,6302;677,6250;710,6206;130,6206;130,5750;432,5750;706,5731;686,5702;667,5678;643,5654;619,5640;610,5630;586,5621;557,5616;528,5606;499,5606;466,5602;427,5602" o:connectangles="0,0,0,0,0,0,0,0,0,0,0,0,0,0,0,0,0,0,0,0,0,0,0,0,0,0,0,0"/>
                </v:shape>
                <v:shape id="Freeform 215" o:spid="_x0000_s1061" style="position:absolute;left:9369;top:5745;width:663;height:1085;visibility:visible;mso-wrap-style:square;v-text-anchor:top" coordsize="663,1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bcdMUA&#10;AADcAAAADwAAAGRycy9kb3ducmV2LnhtbESPQWvDMAyF74P9B6PBbqvTErouqxNG6GCHXNruB4hY&#10;TbLFcrDdNv3306Gwm8R7eu/TtprdqC4U4uDZwHKRgSJuvR24M/B9/HzZgIoJ2eLomQzcKEJVPj5s&#10;sbD+ynu6HFKnJIRjgQb6lKZC69j25DAu/EQs2skHh0nW0Gkb8CrhbtSrLFtrhwNLQ48T1T21v4ez&#10;M5DvN8uYmlO2Cj95+9o09duuvhnz/DR/vINKNKd/8/36ywp+LrTyjEyg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ptx0xQAAANwAAAAPAAAAAAAAAAAAAAAAAJgCAABkcnMv&#10;ZG93bnJldi54bWxQSwUGAAAAAAQABAD1AAAAigMAAAAA&#10;" path="m532,l196,14r20,l254,19r58,9l336,33r24,10l364,48r24,14l432,105r19,29l465,168r19,33l489,216r5,24l504,273r4,29l518,336r5,33l523,408r5,38l528,628r-10,77l508,772r-14,63l484,864r-4,19l427,974r-48,48l302,1051r-67,9l,1060r523,24l537,1060r19,-28l585,964r15,-38l604,916r10,-33l633,825r10,-67l648,720r4,-34l657,648r,-77l662,532r-5,-38l657,417r-5,-38l638,278,604,148,576,81,547,24,532,xe" fillcolor="black" stroked="f">
                  <v:path arrowok="t" o:connecttype="custom" o:connectlocs="532,5746;196,5760;216,5760;254,5765;312,5774;336,5779;360,5789;364,5794;388,5808;432,5851;451,5880;465,5914;484,5947;489,5962;494,5986;504,6019;508,6048;518,6082;523,6115;523,6154;528,6192;528,6374;518,6451;508,6518;494,6581;484,6610;480,6629;427,6720;379,6768;302,6797;235,6806;0,6806;523,6830;537,6806;556,6778;585,6710;600,6672;604,6662;614,6629;633,6571;643,6504;648,6466;652,6432;657,6394;657,6317;662,6278;657,6240;657,6163;652,6125;638,6024;604,5894;576,5827;547,5770;532,5746" o:connectangles="0,0,0,0,0,0,0,0,0,0,0,0,0,0,0,0,0,0,0,0,0,0,0,0,0,0,0,0,0,0,0,0,0,0,0,0,0,0,0,0,0,0,0,0,0,0,0,0,0,0,0,0,0,0"/>
                </v:shape>
                <v:shape id="Freeform 214" o:spid="_x0000_s1062" style="position:absolute;left:9369;top:5745;width:663;height:1085;visibility:visible;mso-wrap-style:square;v-text-anchor:top" coordsize="663,1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jeJ8IA&#10;AADcAAAADwAAAGRycy9kb3ducmV2LnhtbERPS4vCMBC+L/gfwgheRFNl8VGNIusu6E2r3odmbIvN&#10;pNtkbf33RhD2Nh/fc5br1pTiTrUrLCsYDSMQxKnVBWcKzqefwQyE88gaS8uk4EEO1qvOxxJjbRs+&#10;0j3xmQgh7GJUkHtfxVK6NCeDbmgr4sBdbW3QB1hnUtfYhHBTynEUTaTBgkNDjhV95ZTekj+jYP87&#10;3R6TcWkvl9H3adI3VXNI90r1uu1mAcJT6//Fb/dOh/mfc3g9Ey6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SN4nwgAAANwAAAAPAAAAAAAAAAAAAAAAAJgCAABkcnMvZG93&#10;bnJldi54bWxQSwUGAAAAAAQABAD1AAAAhwMAAAAA&#10;" path="m532,l196,14r20,l254,19r82,14l364,48r24,14l408,81r24,24l451,134r14,34l484,201r5,15l494,240r10,33l508,302r10,34l523,369r,39l528,446r,182l523,667r-5,38l513,739r-5,33l504,801r-10,34l484,864r-4,19l465,916r-19,29l427,974r-19,19l388,1012r-9,10l355,1032r-24,9l302,1051r-34,5l235,1060r-34,l,1060r523,24l537,1060r19,-28l571,998r14,-34l600,926r4,-10l614,883r10,-29l633,825r5,-33l643,758r5,-38l652,686r5,-38l657,609r,-38l662,532r-5,-38l657,456r,-39l652,379r-4,-34l643,312r-5,-34l633,249r-9,-33l614,182,604,148,590,115,576,81,561,52,547,24,532,xe" filled="f" strokeweight=".24pt">
                  <v:path arrowok="t" o:connecttype="custom" o:connectlocs="196,5760;254,5765;364,5794;408,5827;451,5880;484,5947;494,5986;508,6048;523,6115;528,6192;523,6413;513,6485;504,6547;484,6610;465,6662;427,6720;388,6758;355,6778;302,6797;235,6806;0,6806;537,6806;571,6744;600,6672;614,6629;633,6571;643,6504;652,6432;657,6355;662,6278;657,6202;652,6125;643,6058;633,5995;614,5928;590,5861;561,5798;532,5746" o:connectangles="0,0,0,0,0,0,0,0,0,0,0,0,0,0,0,0,0,0,0,0,0,0,0,0,0,0,0,0,0,0,0,0,0,0,0,0,0,0"/>
                </v:shape>
                <v:shape id="Freeform 213" o:spid="_x0000_s1063" style="position:absolute;left:9240;top:5601;width:663;height:1368;visibility:visible;mso-wrap-style:square;v-text-anchor:top" coordsize="663,1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YEjMQA&#10;AADcAAAADwAAAGRycy9kb3ducmV2LnhtbESPQWsCMRCF74X+hzAFbzXbokVWo7QFRXpbWwVvw2bc&#10;rCaTZZPq9t93DoXe3jBvvnlvsRqCV1fqUxvZwNO4AEVcR9tyY+Drc/04A5UyskUfmQz8UILV8v5u&#10;gaWNN67ousuNEginEg24nLtS61Q7CpjGsSOW3Sn2AbOMfaNtjzeBB6+fi+JFB2xZPjjs6N1Rfdl9&#10;B6EcLnjMjT9Xm4/D1Nu1m1T7N2NGD8PrHFSmIf+b/663VuJPJb6UEQV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2BIzEAAAA3AAAAA8AAAAAAAAAAAAAAAAAmAIAAGRycy9k&#10;b3ducmV2LnhtbFBLBQYAAAAABAAEAPUAAACJAwAAAAA=&#10;" path="m403,l,,,1368r389,l456,1358r29,-10l509,1339r29,-10l586,1300r4,-9l614,1276r39,-48l130,1204r,-1046l326,158,662,144,638,115,619,91,571,52,542,38,518,24r-4,l490,14,461,9,437,4,403,xe" fillcolor="black" stroked="f">
                  <v:path arrowok="t" o:connecttype="custom" o:connectlocs="403,5602;0,5602;0,6970;389,6970;456,6960;485,6950;509,6941;538,6931;586,6902;590,6893;614,6878;653,6830;130,6806;130,5760;326,5760;662,5746;638,5717;619,5693;571,5654;542,5640;518,5626;514,5626;490,5616;461,5611;437,5606;403,5602" o:connectangles="0,0,0,0,0,0,0,0,0,0,0,0,0,0,0,0,0,0,0,0,0,0,0,0,0,0"/>
                </v:shape>
                <v:shape id="Freeform 212" o:spid="_x0000_s1064" style="position:absolute;left:9240;top:5601;width:663;height:1368;visibility:visible;mso-wrap-style:square;v-text-anchor:top" coordsize="663,1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EjKcIA&#10;AADcAAAADwAAAGRycy9kb3ducmV2LnhtbERP24rCMBB9F/yHMMK+iKYuKlKNIrsogrjQrh8wNGNb&#10;2kxKE7X69WZhwbc5nOusNp2pxY1aV1pWMBlHIIgzq0vOFZx/d6MFCOeRNdaWScGDHGzW/d4KY23v&#10;nNAt9bkIIexiVFB438RSuqwgg25sG+LAXWxr0AfY5lK3eA/hppafUTSXBksODQU29FVQVqVXo+A5&#10;H9q0mj4rsz8ddz986b6vi0Spj0G3XYLw1Pm3+N990GH+bAJ/z4QL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SMpwgAAANwAAAAPAAAAAAAAAAAAAAAAAJgCAABkcnMvZG93&#10;bnJldi54bWxQSwUGAAAAAAQABAD1AAAAhwMAAAAA&#10;" path="m331,l,,,1368r346,l355,1368r34,l422,1363r34,-5l485,1348r24,-9l538,1329r24,-14l586,1300r4,-9l614,1276r20,-24l653,1228,130,1204r,-1046l326,158,662,144,638,115,619,91,595,72,571,52,542,38,518,24r-4,l490,14,461,9,437,4,403,,370,,331,xe" filled="f" strokeweight=".24pt">
                  <v:path arrowok="t" o:connecttype="custom" o:connectlocs="331,5602;0,5602;0,6970;346,6970;355,6970;389,6970;422,6965;456,6960;485,6950;509,6941;538,6931;562,6917;586,6902;590,6893;614,6878;634,6854;653,6830;130,6806;130,5760;326,5760;662,5746;638,5717;619,5693;595,5674;571,5654;542,5640;518,5626;514,5626;490,5616;461,5611;437,5606;403,5602;370,5602;331,5602" o:connectangles="0,0,0,0,0,0,0,0,0,0,0,0,0,0,0,0,0,0,0,0,0,0,0,0,0,0,0,0,0,0,0,0,0,0"/>
                </v:shape>
                <v:shape id="AutoShape 211" o:spid="_x0000_s1065" style="position:absolute;top:15681;width:8218;height:159;visibility:visible;mso-wrap-style:square;v-text-anchor:top" coordsize="8218,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B9UMUA&#10;AADcAAAADwAAAGRycy9kb3ducmV2LnhtbERPTWvCQBC9F/wPywi91Y1CS4iuItKCSA7RNkRvQ3ZM&#10;gtnZkN2atL++Wyj0No/3OavNaFpxp941lhXMZxEI4tLqhisFH+9vTzEI55E1tpZJwRc52KwnDytM&#10;tB34SPeTr0QIYZeggtr7LpHSlTUZdDPbEQfuanuDPsC+krrHIYSbVi6i6EUabDg01NjRrqbydvo0&#10;Cuw5T4/55bsYisM+M4c0zsrXWKnH6bhdgvA0+n/xn3uvw/znBfw+Ey6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1QxQAAANwAAAAPAAAAAAAAAAAAAAAAAJgCAABkcnMv&#10;ZG93bnJldi54bWxQSwUGAAAAAAQABAD1AAAAigMAAAAA&#10;" path="m2035,-10522r,-158m10253,-10522r,-158m2141,-10580r3681,m10152,-10580r-3686,e" filled="f" strokeweight=".48pt">
                  <v:path arrowok="t" o:connecttype="custom" o:connectlocs="2035,5160;2035,5002;10253,5160;10253,5002;2141,5102;5822,5102;10152,5102;6466,5102" o:connectangles="0,0,0,0,0,0,0,0"/>
                </v:shape>
                <v:shape id="AutoShape 210" o:spid="_x0000_s1066" style="position:absolute;left:2035;top:5083;width:8218;height:39;visibility:visible;mso-wrap-style:square;v-text-anchor:top" coordsize="821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zWScMA&#10;AADcAAAADwAAAGRycy9kb3ducmV2LnhtbERPS2sCMRC+F/wPYYTeanYtLWU1KyIWPLRIdavXIZl9&#10;4Gay3aS6/ntTKHibj+8588VgW3Gm3jeOFaSTBASxdqbhSkGxf396A+EDssHWMSm4kodFPnqYY2bc&#10;hb/ovAuViCHsM1RQh9BlUnpdk0U/cR1x5ErXWwwR9pU0PV5iuG3lNElepcWGY0ONHa1q0qfdr1Xw&#10;033bw+Z41WWql9vT0Bbpx+daqcfxsJyBCDSEu/jfvTFx/ssz/D0TL5D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6zWScMAAADcAAAADwAAAAAAAAAAAAAAAACYAgAAZHJzL2Rv&#10;d25yZXYueG1sUEsFBgAAAAAEAAQA9QAAAIgDAAAAAA==&#10;" path="m106,l,19,106,39,106,xm8117,r,39l8218,19,8117,xe" fillcolor="black" stroked="f">
                  <v:path arrowok="t" o:connecttype="custom" o:connectlocs="106,5083;0,5102;106,5122;106,5083;8117,5083;8117,5122;8218,5102;8117,5083" o:connectangles="0,0,0,0,0,0,0,0"/>
                </v:shape>
                <v:shape id="Picture 209" o:spid="_x0000_s1067" type="#_x0000_t75" style="position:absolute;left:6019;top:5020;width:255;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7doDBAAAA3AAAAA8AAABkcnMvZG93bnJldi54bWxET0trAjEQvgv+hzCF3jSrVC3rZkWE0tJL&#10;8UHPw2bcXZpMliR103/fFAre5uN7TrVL1ogb+dA7VrCYFyCIG6d7bhVczi+zZxAhIms0jknBDwXY&#10;1dNJhaV2Ix/pdoqtyCEcSlTQxTiUUoamI4th7gbizF2dtxgz9K3UHsccbo1cFsVaWuw5N3Q40KGj&#10;5uv0bRUsP16LQ4gb4z9HTE16Xxztyij1+JD2WxCRUryL/91vOs9fPcHfM/kCWf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b7doDBAAAA3AAAAA8AAAAAAAAAAAAAAAAAnwIA&#10;AGRycy9kb3ducmV2LnhtbFBLBQYAAAAABAAEAPcAAACNAwAAAAA=&#10;">
                  <v:imagedata r:id="rId169" o:title=""/>
                </v:shape>
                <v:shape id="AutoShape 208" o:spid="_x0000_s1068" style="position:absolute;top:15840;width:658;height:1359;visibility:visible;mso-wrap-style:square;v-text-anchor:top" coordsize="658,1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z6bsQA&#10;AADcAAAADwAAAGRycy9kb3ducmV2LnhtbERPS2vCQBC+F/oflhF6KbpRUCR1FRsQpPTgC6K3ITvN&#10;ps3OhuxW4793BcHbfHzPmS06W4sztb5yrGA4SEAQF05XXCo47Ff9KQgfkDXWjknBlTws5q8vM0y1&#10;u/CWzrtQihjCPkUFJoQmldIXhiz6gWuII/fjWoshwraUusVLDLe1HCXJRFqsODYYbCgzVPzt/q2C&#10;VX7NPrOt4XU+LU75+/fv8WuzV+qt1y0/QATqwlP8cK91nD8ew/2ZeIG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s+m7EAAAA3AAAAA8AAAAAAAAAAAAAAAAAmAIAAGRycy9k&#10;b3ducmV2LnhtbFBLBQYAAAAABAAEAPUAAACJAwAAAAA=&#10;" path="m9888,-10224r658,m9888,-8866r658,m10445,-10123r,312m10445,-8966r,-312e" filled="f" strokeweight=".48pt">
                  <v:path arrowok="t" o:connecttype="custom" o:connectlocs="9888,5616;10546,5616;9888,6974;10546,6974;10445,5717;10445,6029;10445,6874;10445,6562" o:connectangles="0,0,0,0,0,0,0,0"/>
                </v:shape>
                <v:shape id="AutoShape 207" o:spid="_x0000_s1069" style="position:absolute;left:10425;top:5616;width:34;height:1359;visibility:visible;mso-wrap-style:square;v-text-anchor:top" coordsize="34,1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n5usEA&#10;AADcAAAADwAAAGRycy9kb3ducmV2LnhtbERPTWvDMAy9F/ofjAq7tU4HDSOrE7Iug13bbrCjiFUn&#10;SyyH2E2zf18PBrvp8T61L2bbi4lG3zpWsN0kIIhrp1s2Cj7Ob+snED4ga+wdk4If8lDky8UeM+1u&#10;fKTpFIyIIewzVNCEMGRS+rohi37jBuLIXdxoMUQ4GqlHvMVw28vHJEmlxZZjQ4MDHRqqu9PVKpBX&#10;k06VfL18ll8v3/1515XIlVIPq7l8BhFoDv/iP/e7jvN3Kfw+Ey+Q+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J+brBAAAA3AAAAA8AAAAAAAAAAAAAAAAAmAIAAGRycy9kb3du&#10;cmV2LnhtbFBLBQYAAAAABAAEAPUAAACGAwAAAAA=&#10;" path="m19,l,101r33,l19,xm33,1258r-33,l19,1358,33,1258xe" fillcolor="black" stroked="f">
                  <v:path arrowok="t" o:connecttype="custom" o:connectlocs="19,5616;0,5717;33,5717;19,5616;33,6874;0,6874;19,6974;33,6874" o:connectangles="0,0,0,0,0,0,0,0"/>
                </v:shape>
                <v:shape id="Picture 206" o:spid="_x0000_s1070" type="#_x0000_t75" style="position:absolute;left:10363;top:6216;width:159;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M3M7BAAAA3AAAAA8AAABkcnMvZG93bnJldi54bWxET01rAjEQvQv+hzBCb5pdaVVWo4hQKMUe&#10;XNv7sJnuLk0mIYm69tc3hUJv83ifs9kN1ogrhdg7VlDOChDEjdM9twrez8/TFYiYkDUax6TgThF2&#10;2/Fog5V2Nz7RtU6tyCEcK1TQpeQrKWPTkcU4c544c58uWEwZhlbqgLccbo2cF8VCWuw5N3To6dBR&#10;81VfrIL5RzDf5Z2Ly9vR8+vRG908lko9TIb9GkSiIf2L/9wvOs9/WsLvM/kCuf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9M3M7BAAAA3AAAAA8AAAAAAAAAAAAAAAAAnwIA&#10;AGRycy9kb3ducmV2LnhtbFBLBQYAAAAABAAEAPcAAACNAwAAAAA=&#10;">
                  <v:imagedata r:id="rId170" o:title=""/>
                </v:shape>
                <v:shape id="AutoShape 205" o:spid="_x0000_s1071" style="position:absolute;top:15840;width:543;height:2055;visibility:visible;mso-wrap-style:square;v-text-anchor:top" coordsize="543,2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lDVcYA&#10;AADcAAAADwAAAGRycy9kb3ducmV2LnhtbESPQUvDQBCF7wX/wzKCt3ZjUdHYbbEFQYQWUnvQ25Ad&#10;k9DsbMyObdpf3zkI3mZ4b977ZrYYQmsO1KcmsoPbSQaGuIy+4crB7uN1/AgmCbLHNjI5OFGCxfxq&#10;NMPcxyMXdNhKZTSEU44OapEutzaVNQVMk9gRq/Yd+4Cia19Z3+NRw0Nrp1n2YAM2rA01drSqqdxv&#10;f4OD86b4PK/S109XWHnf424ty7sn526uh5dnMEKD/Jv/rt+84t8rrT6jE9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lDVcYAAADcAAAADwAAAAAAAAAAAAAAAACYAgAAZHJz&#10;L2Rvd25yZXYueG1sUEsFBgAAAAAEAAQA9QAAAIsDAAAAAA==&#10;" path="m10354,-10579r542,m10354,-8525r542,m10790,-10474r,658m10790,-8626r,-657e" filled="f" strokeweight=".48pt">
                  <v:path arrowok="t" o:connecttype="custom" o:connectlocs="10354,5261;10896,5261;10354,7315;10896,7315;10790,5366;10790,6024;10790,7214;10790,6557" o:connectangles="0,0,0,0,0,0,0,0"/>
                </v:shape>
                <v:shape id="AutoShape 204" o:spid="_x0000_s1072" style="position:absolute;left:10775;top:5260;width:34;height:2055;visibility:visible;mso-wrap-style:square;v-text-anchor:top" coordsize="34,2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iDsMA&#10;AADcAAAADwAAAGRycy9kb3ducmV2LnhtbERPTWvCQBC9C/0PyxR6Ed20qGh0lSIU7KWg0YO3MTsm&#10;wexs2N3G1F/fFQRv83ifs1h1phYtOV9ZVvA+TEAQ51ZXXCjYZ1+DKQgfkDXWlknBH3lYLV96C0y1&#10;vfKW2l0oRAxhn6KCMoQmldLnJRn0Q9sQR+5sncEQoSukdniN4aaWH0kykQYrjg0lNrQuKb/sfo2C&#10;+jTq0/S4/jbmsmkzd7jZnzZT6u21+5yDCNSFp/jh3ug4fzyD+zPxAr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PiDsMAAADcAAAADwAAAAAAAAAAAAAAAACYAgAAZHJzL2Rv&#10;d25yZXYueG1sUEsFBgAAAAAEAAQA9QAAAIgDAAAAAA==&#10;" path="m14,l,105r34,l14,xm34,1953r-34,l14,2054,34,1953xe" fillcolor="black" stroked="f">
                  <v:path arrowok="t" o:connecttype="custom" o:connectlocs="14,5261;0,5366;34,5366;14,5261;34,7214;0,7214;14,7315;34,7214" o:connectangles="0,0,0,0,0,0,0,0"/>
                </v:shape>
                <v:shape id="Picture 203" o:spid="_x0000_s1073" type="#_x0000_t75" style="position:absolute;left:10713;top:6211;width:159;height: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Jo+3FAAAA3AAAAA8AAABkcnMvZG93bnJldi54bWxEj0FvwjAMhe+T+A+RkbiNlB2qqRDQACEx&#10;icsYHHbzGq+taJySpNDt18+HSbvZes/vfV6sBteqG4XYeDYwm2agiEtvG64MnN53j8+gYkK22Hom&#10;A98UYbUcPSywsP7Ob3Q7pkpJCMcCDdQpdYXWsazJYZz6jli0Lx8cJllDpW3Au4S7Vj9lWa4dNiwN&#10;NXa0qam8HHtn4HreHfa8dqFsXm3+0W77H/vZGzMZDy9zUImG9G/+u95bwc8FX56RCf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aPtxQAAANwAAAAPAAAAAAAAAAAAAAAA&#10;AJ8CAABkcnMvZG93bnJldi54bWxQSwUGAAAAAAQABAD3AAAAkQMAAAAA&#10;">
                  <v:imagedata r:id="rId171" o:title=""/>
                </v:shape>
                <v:shape id="AutoShape 202" o:spid="_x0000_s1074" style="position:absolute;left:-4839;top:18552;width:63;height:106;visibility:visible;mso-wrap-style:square;v-text-anchor:top" coordsize="63,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onYMEA&#10;AADcAAAADwAAAGRycy9kb3ducmV2LnhtbERPTWvCQBC9C/6HZYTedGMr0kZXaQOFHryYhp6H7Jhd&#10;zc6G7Dam/74rCN7m8T5nux9dKwbqg/WsYLnIQBDXXltuFFTfn/NXECEia2w9k4I/CrDfTSdbzLW/&#10;8pGGMjYihXDIUYGJsculDLUhh2HhO+LEnXzvMCbYN1L3eE3hrpXPWbaWDi2nBoMdFYbqS/nrFPzY&#10;lY0vVX32WBw+yuatOht5UeppNr5vQEQa40N8d3/pNH+9hNsz6QK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aJ2DBAAAA3AAAAA8AAAAAAAAAAAAAAAAAmAIAAGRycy9kb3du&#10;cmV2LnhtbFBLBQYAAAAABAAEAPUAAACGAwAAAAA=&#10;" path="m10780,-9480r,-106l10843,-9586t-63,53l10819,-9533t-39,53l10843,-9480e" filled="f" strokeweight=".96pt">
                  <v:path arrowok="t" o:connecttype="custom" o:connectlocs="10780,9072;10780,8966;10843,8966;10780,9019;10819,9019;10780,9072;10843,9072" o:connectangles="0,0,0,0,0,0,0"/>
                </v:shape>
                <v:shape id="Picture 201" o:spid="_x0000_s1075" type="#_x0000_t75" style="position:absolute;left:2721;top:8731;width:7085;height: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La1vCAAAA3AAAAA8AAABkcnMvZG93bnJldi54bWxET01rwkAQvRf8D8sI3ppNRVRiNiIVQQ+l&#10;VMXzkJ0kS7OzaXaN6b/vFgq9zeN9Tr4dbSsG6r1xrOAlSUEQl04brhVcL4fnNQgfkDW2jknBN3nY&#10;FpOnHDPtHvxBwznUIoawz1BBE0KXSenLhiz6xHXEkatcbzFE2NdS9/iI4baV8zRdSouGY0ODHb02&#10;VH6e71bBF90PuzdcvJ8uq5UZ9pU53W5Gqdl03G1ABBrDv/jPfdRx/nIOv8/EC2Tx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C2tbwgAAANwAAAAPAAAAAAAAAAAAAAAAAJ8C&#10;AABkcnMvZG93bnJldi54bWxQSwUGAAAAAAQABAD3AAAAjgMAAAAA&#10;">
                  <v:imagedata r:id="rId172" o:title=""/>
                </v:shape>
                <v:shape id="AutoShape 200" o:spid="_x0000_s1076" style="position:absolute;left:-7762;top:18897;width:6874;height:274;visibility:visible;mso-wrap-style:square;v-text-anchor:top" coordsize="6874,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Lh+cMA&#10;AADcAAAADwAAAGRycy9kb3ducmV2LnhtbERPTWvCQBC9C/0PyxR6kbppRdHoGtpAoYeCJAq9Dtkx&#10;Cc3Ohuw2Wf99Vyh4m8f7nH0WTCdGGlxrWcHLIgFBXFndcq3gfPp43oBwHlljZ5kUXMlBdniY7THV&#10;duKCxtLXIoawS1FB432fSumqhgy6he2JI3exg0Ef4VBLPeAUw00nX5NkLQ22HBsa7ClvqPopf42C&#10;7fUrWX1v+Li6zEPRlRyKnN6VenoMbzsQnoK/i//dnzrOXy/h9ky8QB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Lh+cMAAADcAAAADwAAAAAAAAAAAAAAAACYAgAAZHJzL2Rv&#10;d25yZXYueG1sUEsFBgAAAAAEAAQA9QAAAIgDAAAAAA==&#10;" path="m17588,-9485r,-101m17655,-9586r,101m17588,-9538r67,m10820,-9418r,106m10781,-9418r72,e" filled="f" strokeweight=".96pt">
                  <v:path arrowok="t" o:connecttype="custom" o:connectlocs="17588,9413;17588,9312;17655,9312;17655,9413;17588,9360;17655,9360;10820,9480;10820,9586;10781,9480;10853,9480" o:connectangles="0,0,0,0,0,0,0,0,0,0"/>
                </v:shape>
                <v:shape id="Picture 199" o:spid="_x0000_s1077" type="#_x0000_t75" style="position:absolute;left:2721;top:9816;width:130;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fcV/CAAAA3AAAAA8AAABkcnMvZG93bnJldi54bWxET01rAjEQvQv+hzCCF9GsrYpsjSIVocdq&#10;PXgcN9Pdxc1kSaIb++ubgtDbPN7nrDbRNOJOzteWFUwnGQjiwuqaSwWnr/14CcIHZI2NZVLwIA+b&#10;db+3wlzbjg90P4ZSpBD2OSqoQmhzKX1RkUE/sS1x4r6tMxgSdKXUDrsUbhr5kmULabDm1FBhS+8V&#10;FdfjzSgo5/sYR/G1u96K3Y/z58/D7tIpNRzE7RuIQDH8i5/uD53mL2bw90y6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H3FfwgAAANwAAAAPAAAAAAAAAAAAAAAAAJ8C&#10;AABkcnMvZG93bnJldi54bWxQSwUGAAAAAAQABAD3AAAAjgMAAAAA&#10;">
                  <v:imagedata r:id="rId173" o:title=""/>
                </v:shape>
                <v:shape id="Picture 198" o:spid="_x0000_s1078" type="#_x0000_t75" style="position:absolute;left:3009;top:9816;width:788;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KwPFAAAA3AAAAA8AAABkcnMvZG93bnJldi54bWxEj0FrAjEQhe9C/0MYoRep2SpK2RqlFAX1&#10;UrTV87CZJoubybpJ3fXfm4LgbYb3vjdvZovOVeJCTSg9K3gdZiCIC69LNgp+vlcvbyBCRNZYeSYF&#10;VwqwmD/1Zphr3/KOLvtoRArhkKMCG2OdSxkKSw7D0NfESfv1jcOY1sZI3WCbwl0lR1k2lQ5LThcs&#10;1vRpqTjt/1yqsd0c1ys/KOzX+KyX57E5lK1R6rnffbyDiNTFh/lOr3XiphP4fyZNIO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8isDxQAAANwAAAAPAAAAAAAAAAAAAAAA&#10;AJ8CAABkcnMvZG93bnJldi54bWxQSwUGAAAAAAQABAD3AAAAkQMAAAAA&#10;">
                  <v:imagedata r:id="rId174" o:title=""/>
                </v:shape>
                <v:shape id="Picture 197" o:spid="_x0000_s1079" type="#_x0000_t75" style="position:absolute;left:3902;top:9816;width:476;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D9YLCAAAA3AAAAA8AAABkcnMvZG93bnJldi54bWxET0trwkAQvhf6H5YpeKub9BAkdRUpFHqo&#10;QhPB65Adk2B2Nu5uHvbXdwuCt/n4nrPezqYTIznfWlaQLhMQxJXVLdcKjuXn6wqED8gaO8uk4EYe&#10;tpvnpzXm2k78Q2MRahFD2OeooAmhz6X0VUMG/dL2xJE7W2cwROhqqR1OMdx08i1JMmmw5djQYE8f&#10;DVWXYjAKLr9nc90V6L6v6ak/4TCU++qg1OJl3r2DCDSHh/ju/tJxfpbB/zPxArn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A/WCwgAAANwAAAAPAAAAAAAAAAAAAAAAAJ8C&#10;AABkcnMvZG93bnJldi54bWxQSwUGAAAAAAQABAD3AAAAjgMAAAAA&#10;">
                  <v:imagedata r:id="rId175" o:title=""/>
                </v:shape>
                <v:shape id="AutoShape 196" o:spid="_x0000_s1080" style="position:absolute;left:-6749;top:19579;width:260;height:106;visibility:visible;mso-wrap-style:square;v-text-anchor:top" coordsize="260,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Z22sIA&#10;AADcAAAADwAAAGRycy9kb3ducmV2LnhtbERPS2vCQBC+F/wPywi91Y1BUomuIgGxr4tpL96G7JgE&#10;s7NLdk3Sf98tFHqbj+852/1kOjFQ71vLCpaLBARxZXXLtYKvz+PTGoQPyBo7y6Tgmzzsd7OHLeba&#10;jnymoQy1iCHsc1TQhOByKX3VkEG/sI44clfbGwwR9rXUPY4x3HQyTZJMGmw5NjToqGioupV3o8Bd&#10;04srbvf3gaw7dbZdvb1+rJR6nE+HDYhAU/gX/7lfdJyfPcPvM/ECuf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JnbawgAAANwAAAAPAAAAAAAAAAAAAAAAAJgCAABkcnMvZG93&#10;bnJldi54bWxQSwUGAAAAAAQABAD1AAAAhwMAAAAA&#10;" path="m10815,-9585r,105m10781,-9585r72,m10872,-9480r,-105m10939,-9585r,105m10872,-9533r67,m10978,-9480r,-105l11040,-9585t-62,52l11016,-9533t-38,53l11040,-9480e" filled="f" strokeweight=".96pt">
                  <v:path arrowok="t" o:connecttype="custom" o:connectlocs="10815,9994;10815,10099;10781,9994;10853,9994;10872,10099;10872,9994;10939,9994;10939,10099;10872,10046;10939,10046;10978,10099;10978,9994;11040,9994;10978,10046;11016,10046;10978,10099;11040,10099" o:connectangles="0,0,0,0,0,0,0,0,0,0,0,0,0,0,0,0,0"/>
                </v:shape>
                <v:shape id="Picture 195" o:spid="_x0000_s1081" type="#_x0000_t75" style="position:absolute;left:4473;top:9816;width:188;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aYm3FAAAA3AAAAA8AAABkcnMvZG93bnJldi54bWxEj0FrwkAQhe8F/8MyghepGz1ISV1FlEKK&#10;tNAoeB2yYxLNzobsGuO/7xwKvc3w3rz3zWozuEb11IXas4H5LAFFXHhbc2ngdPx4fQMVIrLFxjMZ&#10;eFKAzXr0ssLU+gf/UJ/HUkkIhxQNVDG2qdahqMhhmPmWWLSL7xxGWbtS2w4fEu4avUiSpXZYszRU&#10;2NKuouKW352B4/Scha/75/6Q5f38rE/T9hq+jZmMh+07qEhD/Df/XWdW8JdCK8/IBHr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WmJtxQAAANwAAAAPAAAAAAAAAAAAAAAA&#10;AJ8CAABkcnMvZG93bnJldi54bWxQSwUGAAAAAAQABAD3AAAAkQMAAAAA&#10;">
                  <v:imagedata r:id="rId176" o:title=""/>
                </v:shape>
                <v:shape id="Picture 194" o:spid="_x0000_s1082" type="#_x0000_t75" style="position:absolute;left:4761;top:9816;width:394;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XLVjAAAAA3AAAAA8AAABkcnMvZG93bnJldi54bWxEj80KwjAQhO+C7xBW8KapHkSrUVRQBBH8&#10;6QMszdoWm01poq1vbwTB2y4zO9/sYtWaUryodoVlBaNhBII4tbrgTEFy2w2mIJxH1lhaJgVvcrBa&#10;djsLjLVt+EKvq89ECGEXo4Lc+yqW0qU5GXRDWxEH7W5rgz6sdSZ1jU0IN6UcR9FEGiw4EHKsaJtT&#10;+rg+TYBsdLOrmuP+6Pcn684XN0uSqVL9Xrueg/DU+r/5d33Qof5kBt9nwgRy+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xctWMAAAADcAAAADwAAAAAAAAAAAAAAAACfAgAA&#10;ZHJzL2Rvd25yZXYueG1sUEsFBgAAAAAEAAQA9wAAAIwDAAAAAA==&#10;">
                  <v:imagedata r:id="rId177" o:title=""/>
                </v:shape>
                <v:shape id="Picture 193" o:spid="_x0000_s1083" type="#_x0000_t75" style="position:absolute;left:5260;top:9816;width:538;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7eYvHAAAA3AAAAA8AAABkcnMvZG93bnJldi54bWxEj09Lw0AQxe+C32EZwZvdpAeV2G3pHwQR&#10;KjaV1uM0O2ZDs7Mhu7bx2zuHQm8zvDfv/WYyG3yrTtTHJrCBfJSBIq6Cbbg28LV9fXgGFROyxTYw&#10;GfijCLPp7c0ECxvOvKFTmWolIRwLNOBS6gqtY+XIYxyFjli0n9B7TLL2tbY9niXct3qcZY/aY8PS&#10;4LCjpaPqWP56A+V+vTt+bt7HfulWq++PQ744rHNj7u+G+QuoREO6mi/Xb1bwnwRfnpEJ9PQ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77eYvHAAAA3AAAAA8AAAAAAAAAAAAA&#10;AAAAnwIAAGRycy9kb3ducmV2LnhtbFBLBQYAAAAABAAEAPcAAACTAwAAAAA=&#10;">
                  <v:imagedata r:id="rId178" o:title=""/>
                </v:shape>
                <v:shape id="AutoShape 192" o:spid="_x0000_s1084" style="position:absolute;left:-4896;top:19411;width:1378;height:274;visibility:visible;mso-wrap-style:square;v-text-anchor:top" coordsize="1378,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6P28MA&#10;AADcAAAADwAAAGRycy9kb3ducmV2LnhtbERPS2vCQBC+C/6HZQRvutFDLdFVgiBabSs+ELwN2TEJ&#10;ZmdjdtX033cLBW/z8T1nMmtMKR5Uu8KygkE/AkGcWl1wpuB4WPTeQTiPrLG0TAp+yMFs2m5NMNb2&#10;yTt67H0mQgi7GBXk3lexlC7NyaDr24o4cBdbG/QB1pnUNT5DuCnlMIrepMGCQ0OOFc1zSq/7u1Fw&#10;35BffiSn9fZ8a6rdNnFf38WnUt1Ok4xBeGr8S/zvXukwfzSAv2fCBXL6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6P28MAAADcAAAADwAAAAAAAAAAAAAAAACYAgAAZHJzL2Rv&#10;d25yZXYueG1sUEsFBgAAAAAEAAQA9QAAAIgDAAAAAA==&#10;" path="m10810,-9485r,-100m10877,-9585r,100m10810,-9537r67,m10915,-9485r,-100m11026,-9561r-5,-10l11011,-9581r-9,-4l10982,-9585r-9,4l10963,-9571r-5,10l10954,-9547r,24l10958,-9509r5,10l10973,-9489r9,4l11002,-9485r9,-4l11021,-9499r5,-10l11026,-9523r-24,m11059,-9485r,-100m11126,-9585r,100m11059,-9537r67,m11174,-9489r-4,4l11165,-9489r5,-5l11174,-9489r,9l11170,-9470r-5,5m10853,-9398r-10,-15l10829,-9417r-19,l10795,-9413r-14,15l10781,-9389r5,10l10795,-9374r10,5l10834,-9360r9,5l10848,-9350r5,9l10853,-9326r-10,9l10829,-9312r-19,l10795,-9317r-14,-9m10882,-9312r,-105m10992,-9389r-5,-9l10978,-9413r-10,-4l10949,-9417r-10,4l10930,-9398r-5,9l10920,-9374r,24l10925,-9336r5,10l10939,-9317r10,5l10968,-9312r10,-5l10987,-9326r5,-10l10992,-9350r-24,m11021,-9312r,-105l11093,-9312r,-105m11136,-9321r-5,4l11136,-9312r5,-5m11304,-9485r,-100l11352,-9585r14,4l11371,-9576r5,10l11376,-9557r-5,10l11366,-9542r-14,5l11304,-9537t38,l11376,-9485t34,l11410,-9585r62,m11410,-9537r38,m11410,-9485r62,m11501,-9485r,-100l11563,-9585t-62,48l11539,-9537t53,-48l11592,-9485r58,m11674,-9485r,-100l11736,-9585t-62,48l11712,-9537t-38,52l11736,-9485t106,-76l11837,-9571r-15,-10l11813,-9585r-19,l11784,-9581r-10,10l11770,-9561r-5,14l11765,-9523r5,14l11774,-9499r10,10l11794,-9485r19,l11822,-9489r15,-10l11842,-9509t62,-76l11904,-9485t-34,-100l11938,-9585t19,100l11957,-9585t38,l12034,-9485r38,-100m12096,-9485r,-100l12158,-9585t-62,48l12134,-9537t-38,52l12158,-9485e" filled="f" strokeweight=".96pt">
                  <v:path arrowok="t" o:connecttype="custom" o:connectlocs="10877,9826;10877,9874;11026,9850;11002,9826;10963,9840;10954,9888;10973,9922;11011,9922;11026,9888;11059,9826;11059,9874;11170,9926;11174,9922;11165,9946;10829,9994;10781,10013;10795,10037;10843,10056;10853,10085;10810,10099;10882,10099;10987,10013;10949,9994;10925,10022;10925,10075;10949,10099;10987,10085;10968,10061;11093,10099;11131,10094;11304,9926;11366,9830;11376,9854;11352,9874;11376,9926;11472,9826;11410,9926;11501,9826;11539,9874;11650,9926;11736,9826;11674,9926;11837,9840;11794,9826;11770,9850;11770,9902;11794,9926;11837,9912;11904,9926;11957,9926;12034,9926;12096,9826;12134,9874" o:connectangles="0,0,0,0,0,0,0,0,0,0,0,0,0,0,0,0,0,0,0,0,0,0,0,0,0,0,0,0,0,0,0,0,0,0,0,0,0,0,0,0,0,0,0,0,0,0,0,0,0,0,0,0,0"/>
                </v:shape>
                <v:shape id="Picture 191" o:spid="_x0000_s1085" type="#_x0000_t75" style="position:absolute;left:7372;top:9816;width:437;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Rcq3CAAAA3AAAAA8AAABkcnMvZG93bnJldi54bWxET9tqAjEQfRf6D2EKvmm2ghe2RikFRfEC&#10;2tK+DptpsnQzWTZR1783guDbHM51pvPWVeJMTSg9K3jrZyCIC69LNgq+vxa9CYgQkTVWnknBlQLM&#10;Zy+dKebaX/hA52M0IoVwyFGBjbHOpQyFJYeh72vixP35xmFMsDFSN3hJ4a6SgywbSYclpwaLNX1a&#10;Kv6PJ6dgG3c/+7UZ2vHm4EbLTfm7PBlWqvvafryDiNTGp/jhXuk0fzyA+zPpAjm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kXKtwgAAANwAAAAPAAAAAAAAAAAAAAAAAJ8C&#10;AABkcnMvZG93bnJldi54bWxQSwUGAAAAAAQABAD3AAAAjgMAAAAA&#10;">
                  <v:imagedata r:id="rId179" o:title=""/>
                </v:shape>
                <v:shape id="Picture 190" o:spid="_x0000_s1086" type="#_x0000_t75" style="position:absolute;left:7910;top:9816;width:639;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ZlijFAAAA3AAAAA8AAABkcnMvZG93bnJldi54bWxET01rwkAQvQv9D8sUejObVLCauoZiKwja&#10;grY59DZkp0kwOxuyq0Z/vVsQvM3jfc4s600jjtS52rKCJIpBEBdW11wq+PleDicgnEfW2FgmBWdy&#10;kM0fBjNMtT3xlo47X4oQwi5FBZX3bSqlKyoy6CLbEgfuz3YGfYBdKXWHpxBuGvkcx2NpsObQUGFL&#10;i4qK/e5gFOjLfrr+PJxp9PH1+z5dlUm+2ORKPT32b68gPPX+Lr65VzrMfxnB/zPhAjm/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2ZYoxQAAANwAAAAPAAAAAAAAAAAAAAAA&#10;AJ8CAABkcnMvZG93bnJldi54bWxQSwUGAAAAAAQABAD3AAAAkQMAAAAA&#10;">
                  <v:imagedata r:id="rId180" o:title=""/>
                </v:shape>
                <v:shape id="AutoShape 189" o:spid="_x0000_s1087" style="position:absolute;left:-2122;top:19411;width:1080;height:101;visibility:visible;mso-wrap-style:square;v-text-anchor:top" coordsize="108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RsjcEA&#10;AADcAAAADwAAAGRycy9kb3ducmV2LnhtbERPTYvCMBC9C/sfwizsTVNdcZdqFBUUvam7IN6GZmyK&#10;zaQ2Ueu/N4LgbR7vc0aTxpbiSrUvHCvodhIQxJnTBecK/v8W7V8QPiBrLB2Tgjt5mIw/WiNMtbvx&#10;lq67kIsYwj5FBSaEKpXSZ4Ys+o6riCN3dLXFEGGdS13jLYbbUvaSZCAtFhwbDFY0N5SddherQJ6P&#10;0hnzvfHr3my/b1bLw2Vhlfr6bKZDEIGa8Ba/3Csd5//04flMvEC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EbI3BAAAA3AAAAA8AAAAAAAAAAAAAAAAAmAIAAGRycy9kb3du&#10;cmV2LnhtbFBLBQYAAAAABAAEAPUAAACGAwAAAAA=&#10;" path="m10781,-9485r,-100l10824,-9585r15,4l10844,-9576r4,10l10848,-9552r-4,10l10839,-9537r-15,4l10781,-9533t106,48l10887,-9585r62,m10887,-9537r38,m10887,-9485r62,m10978,-9485r,-100l11021,-9585r15,4l11040,-9576r5,10l11045,-9557r-5,10l11036,-9542r-15,5l10978,-9537t34,l11045,-9485t34,l11079,-9585r38,100l11160,-9585r,100m11199,-9485r38,-100l11276,-9485t-63,-33l11261,-9518t43,33l11304,-9585r68,100l11372,-9585t43,100l11415,-9585r62,m11415,-9537r38,m11415,-9485r62,m11506,-9485r,-100l11573,-9485r,-100m11650,-9585r,100m11612,-9585r72,m11703,-9585r,100l11760,-9485t24,-100l11823,-9537r38,-48m11823,-9537r,52e" filled="f" strokeweight=".96pt">
                  <v:path arrowok="t" o:connecttype="custom" o:connectlocs="10781,9826;10839,9830;10848,9845;10844,9869;10824,9878;10887,9926;10949,9826;10925,9874;10949,9926;10978,9826;11036,9830;11045,9845;11040,9864;11021,9874;11012,9874;11079,9926;11117,9926;11160,9926;11237,9826;11213,9893;11304,9926;11372,9926;11415,9926;11477,9826;11453,9874;11477,9926;11506,9826;11573,9826;11650,9926;11684,9826;11703,9926;11784,9826;11861,9826;11823,9926" o:connectangles="0,0,0,0,0,0,0,0,0,0,0,0,0,0,0,0,0,0,0,0,0,0,0,0,0,0,0,0,0,0,0,0,0,0"/>
                </v:shape>
                <v:shape id="Picture 188" o:spid="_x0000_s1088" type="#_x0000_t75" style="position:absolute;left:3009;top:9984;width:620;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XtCrAAAAA3AAAAA8AAABkcnMvZG93bnJldi54bWxET9uKwjAQfRf2H8Is7JsmFm9Uo8jC4rI+&#10;efmAsRnbYjOpTdT27zeC4NscznUWq9ZW4k6NLx1rGA4UCOLMmZJzDcfDT38Gwgdkg5Vj0tCRh9Xy&#10;o7fA1LgH7+i+D7mIIexT1FCEUKdS+qwgi37gauLInV1jMUTY5NI0+IjhtpKJUhNpseTYUGBN3wVl&#10;l/3NahgndnsqMcHR+vynOnW7bvLuqvXXZ7uegwjUhrf45f41cf50DM9n4gVy+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xe0KsAAAADcAAAADwAAAAAAAAAAAAAAAACfAgAA&#10;ZHJzL2Rvd25yZXYueG1sUEsFBgAAAAAEAAQA9wAAAIwDAAAAAA==&#10;">
                  <v:imagedata r:id="rId181" o:title=""/>
                </v:shape>
                <v:shape id="Picture 187" o:spid="_x0000_s1089" type="#_x0000_t75" style="position:absolute;left:3744;top:9984;width:17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lfJXEAAAA3AAAAA8AAABkcnMvZG93bnJldi54bWxET01rAjEQvQv9D2EKXqRmVbCyGqUVBEF6&#10;0Ar2OGzG3W03kzWJ7uqvNwXB2zze58wWranEhZwvLSsY9BMQxJnVJecK9t+rtwkIH5A1VpZJwZU8&#10;LOYvnRmm2ja8pcsu5CKGsE9RQRFCnUrps4IM+r6tiSN3tM5giNDlUjtsYrip5DBJxtJgybGhwJqW&#10;BWV/u7NR8PN1+hyNts3tt3cYhJM/5Bu3bJTqvrYfUxCB2vAUP9xrHee/j+H/mXiBn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lfJXEAAAA3AAAAA8AAAAAAAAAAAAAAAAA&#10;nwIAAGRycy9kb3ducmV2LnhtbFBLBQYAAAAABAAEAPcAAACQAwAAAAA=&#10;">
                  <v:imagedata r:id="rId182" o:title=""/>
                </v:shape>
                <v:shape id="Picture 186" o:spid="_x0000_s1090" type="#_x0000_t75" style="position:absolute;left:4406;top:9984;width:481;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5AfrBAAAA3AAAAA8AAABkcnMvZG93bnJldi54bWxET01rAjEQvRf8D2GE3mrWHqqsZhcRhFJP&#10;3fXibdiMyeJmsiapbv99Uyj0No/3Odt6coO4U4i9ZwXLRQGCuPO6Z6Pg1B5e1iBiQtY4eCYF3xSh&#10;rmZPWyy1f/An3ZtkRA7hWKICm9JYShk7Sw7jwo/Embv44DBlGIzUAR853A3ytSjepMOec4PFkfaW&#10;umvz5RRMof24re35bIhbczoe47JvolLP82m3AZFoSv/iP/e7zvNXK/h9Jl8gq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V5AfrBAAAA3AAAAA8AAAAAAAAAAAAAAAAAnwIA&#10;AGRycy9kb3ducmV2LnhtbFBLBQYAAAAABAAEAPcAAACNAwAAAAA=&#10;">
                  <v:imagedata r:id="rId183" o:title=""/>
                </v:shape>
                <v:shape id="Picture 185" o:spid="_x0000_s1091" type="#_x0000_t75" style="position:absolute;left:4996;top:9984;width:76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cmQ7FAAAA3AAAAA8AAABkcnMvZG93bnJldi54bWxEj01rwkAQhu+F/odlCt7qpkJsiK4iBVvB&#10;XmoL4m3MjkkwOxuza0z/fedQ8DbDvB/PzJeDa1RPXag9G3gZJ6CIC29rLg38fK+fM1AhIltsPJOB&#10;XwqwXDw+zDG3/sZf1O9iqSSEQ44GqhjbXOtQVOQwjH1LLLeT7xxGWbtS2w5vEu4aPUmSqXZYszRU&#10;2NJbRcV5d3XSe077Q3ZMt5/9u8326fpymXxMjRk9DasZqEhDvIv/3Rsr+K9CK8/IBHr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3JkOxQAAANwAAAAPAAAAAAAAAAAAAAAA&#10;AJ8CAABkcnMvZG93bnJldi54bWxQSwUGAAAAAAQABAD3AAAAkQMAAAAA&#10;">
                  <v:imagedata r:id="rId184" o:title=""/>
                </v:shape>
                <v:shape id="Picture 184" o:spid="_x0000_s1092" type="#_x0000_t75" style="position:absolute;left:2721;top:10329;width:130;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aqhLBAAAA3AAAAA8AAABkcnMvZG93bnJldi54bWxET0uLwjAQvgv7H8IseNN0PVS3GsUHigsi&#10;2NX70Ixt12ZSmqj135sFwdt8fM+ZzFpTiRs1rrSs4KsfgSDOrC45V3D8XfdGIJxH1lhZJgUPcjCb&#10;fnQmmGh75wPdUp+LEMIuQQWF93UipcsKMuj6tiYO3Nk2Bn2ATS51g/cQbio5iKJYGiw5NBRY07Kg&#10;7JJejYI8my/KFW0e8eLCcfx3cj97t1Oq+9nOxyA8tf4tfrm3OswffsP/M+ECOX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2aqhLBAAAA3AAAAA8AAAAAAAAAAAAAAAAAnwIA&#10;AGRycy9kb3ducmV2LnhtbFBLBQYAAAAABAAEAPcAAACNAwAAAAA=&#10;">
                  <v:imagedata r:id="rId185" o:title=""/>
                </v:shape>
                <v:shape id="Picture 183" o:spid="_x0000_s1093" type="#_x0000_t75" style="position:absolute;left:3009;top:10329;width:437;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LWOzGAAAA3AAAAA8AAABkcnMvZG93bnJldi54bWxEj0FrAkEMhe9C/8OQQm91VhGRraOIIArq&#10;QdsivaU76ezWncyyM9X135tDwVvCe3nvy3Te+VpdqI1VYAODfgaKuAi2Ymfg4331OgEVE7LFOjAZ&#10;uFGE+eypN8Xchisf6HJMTkkIxxwNlCk1udaxKMlj7IeGWLSf0HpMsrZO2xavEu5rPcyysfZYsTSU&#10;2NCypOJ8/PMGTtV2fXafu/p3e/oeHRbF3n1t9sa8PHeLN1CJuvQw/19vrOBPBF+ekQn07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gtY7MYAAADcAAAADwAAAAAAAAAAAAAA&#10;AACfAgAAZHJzL2Rvd25yZXYueG1sUEsFBgAAAAAEAAQA9wAAAJIDAAAAAA==&#10;">
                  <v:imagedata r:id="rId186" o:title=""/>
                </v:shape>
                <v:shape id="Picture 182" o:spid="_x0000_s1094" type="#_x0000_t75" style="position:absolute;left:3547;top:10329;width:476;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Xa3PDAAAA3AAAAA8AAABkcnMvZG93bnJldi54bWxET9tqwkAQfS/0H5Yp+CJmkxQkRFcRoVAo&#10;gvUCPg7ZMRvMzsbsNqZ/3y0U+jaHc53lerStGKj3jWMFWZKCIK6cbrhWcDq+zQoQPiBrbB2Tgm/y&#10;sF49Py2x1O7BnzQcQi1iCPsSFZgQulJKXxmy6BPXEUfu6nqLIcK+lrrHRwy3rczTdC4tNhwbDHa0&#10;NVTdDl9WweWanT/cvclp3uFuup++7s2RlZq8jJsFiEBj+Bf/ud91nF9k8PtMvEC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1drc8MAAADcAAAADwAAAAAAAAAAAAAAAACf&#10;AgAAZHJzL2Rvd25yZXYueG1sUEsFBgAAAAAEAAQA9wAAAI8DAAAAAA==&#10;">
                  <v:imagedata r:id="rId187" o:title=""/>
                </v:shape>
                <v:shape id="AutoShape 181" o:spid="_x0000_s1095" style="position:absolute;left:-7032;top:20092;width:260;height:106;visibility:visible;mso-wrap-style:square;v-text-anchor:top" coordsize="260,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0zuMIA&#10;AADcAAAADwAAAGRycy9kb3ducmV2LnhtbERPTWvCQBC9F/wPywje6sYgRaJrkIC0tr1UvXgbsmMS&#10;kp1dspuY/vtuodDbPN7n7PLJdGKk3jeWFayWCQji0uqGKwXXy/F5A8IHZI2dZVLwTR7y/exph5m2&#10;D/6i8RwqEUPYZ6igDsFlUvqyJoN+aR1x5O62Nxgi7Cupe3zEcNPJNElepMGGY0ONjoqayvY8GAXu&#10;nt5c0Q4fI1n32tlm/X76XCu1mE+HLYhAU/gX/7nfdJy/SeH3mXiB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XTO4wgAAANwAAAAPAAAAAAAAAAAAAAAAAJgCAABkcnMvZG93&#10;bnJldi54bWxQSwUGAAAAAAQABAD1AAAAhwMAAAAA&#10;" path="m10814,-9586r,106m10781,-9586r67,m10872,-9480r,-106m10939,-9586r,106m10872,-9533r67,m10978,-9480r,-106l11040,-9586t-62,53l11016,-9533t-38,53l11040,-9480e" filled="f" strokeweight=".96pt">
                  <v:path arrowok="t" o:connecttype="custom" o:connectlocs="10814,10507;10814,10613;10781,10507;10848,10507;10872,10613;10872,10507;10939,10507;10939,10613;10872,10560;10939,10560;10978,10613;10978,10507;11040,10507;10978,10560;11016,10560;10978,10613;11040,10613" o:connectangles="0,0,0,0,0,0,0,0,0,0,0,0,0,0,0,0,0"/>
                </v:shape>
                <v:shape id="Picture 180" o:spid="_x0000_s1096" type="#_x0000_t75" style="position:absolute;left:3009;top:10497;width:332;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NYDXDAAAA3AAAAA8AAABkcnMvZG93bnJldi54bWxET0trAjEQvgv+hzBCb5rVgsjWKCIopdSD&#10;D7Y9Tjfj7uJmsiaprv76Rih4m4/vOdN5a2pxIecrywqGgwQEcW51xYWCw37Vn4DwAVljbZkU3MjD&#10;fNbtTDHV9spbuuxCIWII+xQVlCE0qZQ+L8mgH9iGOHJH6wyGCF0htcNrDDe1HCXJWBqsODaU2NCy&#10;pPy0+zUKNuFr3bh7VpvPj6X9+c7Oq6I6K/XSaxdvIAK14Sn+d7/rOH/yCo9n4gVy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M1gNcMAAADcAAAADwAAAAAAAAAAAAAAAACf&#10;AgAAZHJzL2Rvd25yZXYueG1sUEsFBgAAAAAEAAQA9wAAAI8DAAAAAA==&#10;">
                  <v:imagedata r:id="rId188" o:title=""/>
                </v:shape>
                <v:shape id="AutoShape 179" o:spid="_x0000_s1097" style="position:absolute;left:-7762;top:20265;width:312;height:106;visibility:visible;mso-wrap-style:square;v-text-anchor:top" coordsize="312,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qNZ8QA&#10;AADcAAAADwAAAGRycy9kb3ducmV2LnhtbERPTWsCMRC9F/ofwhS81WxLKbIaRYSC1XqoLYq3YTNu&#10;FjeT7WbU9d8boeBtHu9zRpPO1+pEbawCG3jpZ6CIi2ArLg38/nw8D0BFQbZYByYDF4owGT8+jDC3&#10;4czfdFpLqVIIxxwNOJEm1zoWjjzGfmiIE7cPrUdJsC21bfGcwn2tX7PsXXusODU4bGjmqDisj97A&#10;4rKR+W47bWafq6+/jeyXK7dYGtN76qZDUEKd3MX/7rlN8wdvcHsmXaDH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ajWfEAAAA3AAAAA8AAAAAAAAAAAAAAAAAmAIAAGRycy9k&#10;b3ducmV2LnhtbFBLBQYAAAAABAAEAPUAAACJAwAAAAA=&#10;" path="m10781,-9586r,106l10844,-9480t24,l10868,-9586t38,106l10906,-9586r38,106l10983,-9586r,106m11021,-9480r,-106l11064,-9586r20,5l11088,-9576r5,9l11093,-9557r-5,9l11084,-9543r-20,5l11021,-9538t43,l11084,-9533r4,5l11093,-9519r,15l11088,-9490r-4,5l11064,-9480r-43,e" filled="f" strokeweight=".96pt">
                  <v:path arrowok="t" o:connecttype="custom" o:connectlocs="10781,10680;10781,10786;10844,10786;10868,10786;10868,10680;10906,10786;10906,10680;10944,10786;10983,10680;10983,10786;11021,10786;11021,10680;11064,10680;11084,10685;11088,10690;11093,10699;11093,10709;11088,10718;11084,10723;11064,10728;11021,10728;11064,10728;11084,10733;11088,10738;11093,10747;11093,10762;11088,10776;11084,10781;11064,10786;11021,10786" o:connectangles="0,0,0,0,0,0,0,0,0,0,0,0,0,0,0,0,0,0,0,0,0,0,0,0,0,0,0,0,0,0"/>
                </v:shape>
                <v:shape id="Picture 178" o:spid="_x0000_s1098" type="#_x0000_t75" style="position:absolute;left:3460;top:10497;width:17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QtErDAAAA3AAAAA8AAABkcnMvZG93bnJldi54bWxET01rwkAQvQv9D8sUvOmmlhSJrqEU2iqe&#10;tEX0NuxOk7TZ2ZDdmPjvXaHgbR7vc5b5YGtxptZXjhU8TRMQxNqZigsF31/vkzkIH5AN1o5JwYU8&#10;5KuH0RIz43re0XkfChFD2GeooAyhyaT0uiSLfuoa4sj9uNZiiLAtpGmxj+G2lrMkeZEWK44NJTb0&#10;VpL+23dWweaon2nz2Z9+Z/rQ1alpth/rVKnx4/C6ABFoCHfxv3tt4vx5Crdn4gVyd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RC0SsMAAADcAAAADwAAAAAAAAAAAAAAAACf&#10;AgAAZHJzL2Rvd25yZXYueG1sUEsFBgAAAAAEAAQA9wAAAI8DAAAAAA==&#10;">
                  <v:imagedata r:id="rId189" o:title=""/>
                </v:shape>
                <v:shape id="AutoShape 177" o:spid="_x0000_s1099" style="position:absolute;left:-7416;top:20265;width:677;height:125;visibility:visible;mso-wrap-style:square;v-text-anchor:top" coordsize="677,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x5rr8A&#10;AADcAAAADwAAAGRycy9kb3ducmV2LnhtbERP32vCMBB+F/wfwgl703RuilSjSEHWV52+35pbU9dc&#10;QhNr998vgrC3+/h+3mY32Fb01IXGsYLXWQaCuHK64VrB+fMwXYEIEVlj65gU/FKA3XY82mCu3Z2P&#10;1J9iLVIIhxwVmBh9LmWoDFkMM+eJE/ftOosxwa6WusN7CretnGfZUlpsODUY9FQYqn5ON6ugf1sU&#10;vrwOx4uR8qMsvjy/m4VSL5NhvwYRaYj/4qe71Gn+agmPZ9IFcv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CnHmuvwAAANwAAAAPAAAAAAAAAAAAAAAAAJgCAABkcnMvZG93bnJl&#10;di54bWxQSwUGAAAAAAQABAD1AAAAhAMAAAAA&#10;" path="m10848,-9572r-10,-9l10824,-9586r-19,l10790,-9581r-9,9l10781,-9562r5,10l10790,-9548r10,5l10829,-9533r9,5l10843,-9524r5,10l10848,-9495r-10,10l10824,-9480r-19,l10790,-9485r-9,-10m10886,-9485r-4,5l10877,-9485r5,-5l10886,-9485r,9l10882,-9466r-5,5m11021,-9480r,-106l11083,-9586t-62,48l11059,-9538t-38,58l11083,-9480t63,-106l11146,-9480t-34,-106l11179,-9586t187,24l11362,-9572r-10,-9l11342,-9586r-19,l11314,-9581r-10,9l11299,-9562r-5,14l11294,-9524r5,15l11304,-9495r10,10l11323,-9480r19,l11352,-9485r10,-10l11366,-9509t29,29l11395,-9586r63,m11395,-9538r39,m11395,-9480r63,e" filled="f" strokeweight=".96pt">
                  <v:path arrowok="t" o:connecttype="custom" o:connectlocs="10838,10685;10805,10680;10781,10694;10786,10714;10800,10723;10838,10738;10848,10752;10838,10781;10805,10786;10781,10771;10882,10786;10882,10776;10886,10790;10877,10805;11021,10680;11021,10728;11021,10786;11146,10680;11112,10680;11366,10704;11352,10685;11323,10680;11304,10694;11294,10718;11299,10757;11314,10781;11342,10786;11362,10771;11395,10786;11458,10680;11434,10728;11458,10786" o:connectangles="0,0,0,0,0,0,0,0,0,0,0,0,0,0,0,0,0,0,0,0,0,0,0,0,0,0,0,0,0,0,0,0"/>
                </v:shape>
                <v:shape id="Picture 176" o:spid="_x0000_s1100" type="#_x0000_t75" style="position:absolute;left:4123;top:10497;width:677;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4VrLCAAAA3AAAAA8AAABkcnMvZG93bnJldi54bWxET82KwjAQvi/4DmEEL4um68GVaiq6oIis&#10;B60PMDbTH20mpYla394sLHibj+935ovO1OJOrassK/gaRSCIM6srLhSc0vVwCsJ5ZI21ZVLwJAeL&#10;pPcxx1jbBx/ofvSFCCHsYlRQet/EUrqsJINuZBviwOW2NegDbAupW3yEcFPLcRRNpMGKQ0OJDf2U&#10;lF2PN6Ngr+vtJd/73cGu5Ga5+0zP7jdVatDvljMQnjr/Fv+7tzrMn37D3zPhApm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FaywgAAANwAAAAPAAAAAAAAAAAAAAAAAJ8C&#10;AABkcnMvZG93bnJldi54bWxQSwUGAAAAAAQABAD3AAAAjgMAAAAA&#10;">
                  <v:imagedata r:id="rId190" o:title=""/>
                </v:shape>
                <v:shape id="AutoShape 175" o:spid="_x0000_s1101" style="position:absolute;left:-6711;top:20265;width:404;height:125;visibility:visible;mso-wrap-style:square;v-text-anchor:top" coordsize="404,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Ml/sMA&#10;AADcAAAADwAAAGRycy9kb3ducmV2LnhtbESPT4vCQAzF7wt+hyGCt3WqgpTqKKsgeBH/gtdsJ9uW&#10;7WRKZ7T1228OC94S3st7vyzXvavVk9pQeTYwGSegiHNvKy4M3K67zxRUiMgWa89k4EUB1qvBxxIz&#10;6zs+0/MSCyUhHDI0UMbYZFqHvCSHYewbYtF+fOswytoW2rbYSbir9TRJ5tphxdJQYkPbkvLfy8MZ&#10;OHQnup++H/MqmWzS2s2mx7BxxoyG/dcCVKQ+vs3/13sr+KnQyjMygV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Ml/sMAAADcAAAADwAAAAAAAAAAAAAAAACYAgAAZHJzL2Rv&#10;d25yZXYueG1sUEsFBgAAAAAEAAQA9QAAAIgDAAAAAA==&#10;" path="m10819,-9586r,106m10780,-9586r72,m10872,-9480r,-106l10934,-9586t-62,48l10910,-9538t-38,58l10934,-9480t29,l10963,-9586r43,l11020,-9581r5,5l11030,-9567r,10l11025,-9548r-5,5l11006,-9538r-43,m10996,-9538r34,58m11068,-9480r39,-106l11145,-9480t-62,-39l11131,-9519t53,34l11179,-9480r-5,-5l11179,-9490r5,5l11184,-9476r-5,10l11174,-9461e" filled="f" strokeweight=".96pt">
                  <v:path arrowok="t" o:connecttype="custom" o:connectlocs="10819,10680;10819,10786;10780,10680;10852,10680;10872,10786;10872,10680;10934,10680;10872,10728;10910,10728;10872,10786;10934,10786;10963,10786;10963,10680;11006,10680;11020,10685;11025,10690;11030,10699;11030,10709;11025,10718;11020,10723;11006,10728;10963,10728;10996,10728;11030,10786;11068,10786;11107,10680;11145,10786;11083,10747;11131,10747;11184,10781;11179,10786;11174,10781;11179,10776;11184,10781;11184,10790;11179,10800;11174,10805" o:connectangles="0,0,0,0,0,0,0,0,0,0,0,0,0,0,0,0,0,0,0,0,0,0,0,0,0,0,0,0,0,0,0,0,0,0,0,0,0"/>
                </v:shape>
                <v:shape id="Picture 174" o:spid="_x0000_s1102" type="#_x0000_t75" style="position:absolute;left:4598;top:10670;width:452;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nf6jCAAAA3AAAAA8AAABkcnMvZG93bnJldi54bWxET0uLwjAQvi/4H8II3jTVg7jVKKL42IOL&#10;L8Tj0IxtsZmUJtr67zeCsLf5+J4zmTWmEE+qXG5ZQb8XgSBOrM45VXA+rbojEM4jaywsk4IXOZhN&#10;W18TjLWt+UDPo09FCGEXo4LM+zKW0iUZGXQ9WxIH7mYrgz7AKpW6wjqEm0IOomgoDeYcGjIsaZFR&#10;cj8+jILlZdCsk+Fp/7uR98VrJ6+bn9oq1Wk38zEIT43/F3/cWx3mj77h/Uy4QE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J3+owgAAANwAAAAPAAAAAAAAAAAAAAAAAJ8C&#10;AABkcnMvZG93bnJldi54bWxQSwUGAAAAAAQABAD3AAAAjgMAAAAA&#10;">
                  <v:imagedata r:id="rId191" o:title=""/>
                </v:shape>
                <v:shape id="AutoShape 173" o:spid="_x0000_s1103" style="position:absolute;left:-7762;top:20438;width:1743;height:101;visibility:visible;mso-wrap-style:square;v-text-anchor:top" coordsize="1743,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DQsIA&#10;AADcAAAADwAAAGRycy9kb3ducmV2LnhtbESPQU/DMAyF70j7D5GRuExbCgfEyrKJFU3iytgPsBqv&#10;rWicqDFd4NfjAxI3W+/5vc/bfQmjmWnKQ2QH9+sKDHEb/cCdg/PHcfUEJguyxzEyOfimDPvd4maL&#10;tY9Xfqf5JJ3REM41OuhFUm1tbnsKmNcxEat2iVNA0XXqrJ/wquFhtA9V9WgDDqwNPSZqemo/T1/B&#10;QfOaj438pOXSMiYp55LH+eDc3W15eQYjVOTf/Hf95hV/o/j6jE5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MNCwgAAANwAAAAPAAAAAAAAAAAAAAAAAJgCAABkcnMvZG93&#10;bnJldi54bWxQSwUGAAAAAAQABAD1AAAAhwMAAAAA&#10;" path="m10781,-9585r,101l10844,-9484t52,-101l10887,-9580r-10,9l10872,-9561r-4,14l10868,-9523r4,15l10877,-9499r10,10l10896,-9484r20,l10925,-9489r10,-10l10940,-9508r4,-15l10944,-9547r-4,-14l10935,-9571r-10,-9l10916,-9585r-20,xm11045,-9561r-5,-10l11031,-9580r-10,-5l11002,-9585r-10,5l10983,-9571r-5,10l10973,-9547r,24l10978,-9508r5,9l10992,-9489r10,5l11021,-9484r10,-5l11040,-9499r5,-9m11079,-9484r38,-101l11156,-9484t-63,-34l11141,-9518t77,-67l11218,-9484t-34,-101l11252,-9585t19,101l11271,-9585t72,l11333,-9580r-14,9l11314,-9561r-5,14l11309,-9523r5,15l11319,-9499r14,10l11343,-9484r19,l11372,-9489r9,-10l11386,-9508r5,-15l11391,-9547r-5,-14l11381,-9571r-9,-9l11362,-9585r-19,xm11420,-9484r,-101l11487,-9484r,-101m11597,-9571r-14,-9l11568,-9585r-19,l11535,-9580r-10,9l11525,-9561r5,9l11535,-9547r9,5l11573,-9532r10,4l11592,-9523r5,10l11597,-9499r-14,10l11568,-9484r-19,l11535,-9489r-10,-10m11717,-9484r,-101l11780,-9585t-63,48l11756,-9537t76,-48l11823,-9580r-10,9l11808,-9561r-4,14l11804,-9523r4,15l11813,-9499r10,10l11832,-9484r24,l11866,-9489r10,-10l11880,-9508r5,-15l11885,-9547r-5,-14l11876,-9571r-10,-9l11856,-9585r-24,xm11914,-9484r,-101l11957,-9585r15,5l11976,-9576r5,10l11981,-9556r-5,9l11972,-9542r-15,5l11914,-9537t34,l11981,-9484t197,-87l12168,-9580r-14,-5l12135,-9585r-15,5l12111,-9571r,10l12116,-9552r4,5l12130,-9542r29,10l12168,-9528r5,5l12178,-9513r,14l12168,-9489r-14,5l12135,-9484r-15,-5l12111,-9499t96,15l12207,-9585t110,24l12312,-9571r-9,-9l12293,-9585r-19,l12264,-9580r-9,9l12250,-9561r-5,14l12245,-9523r5,15l12255,-9499r9,10l12274,-9484r19,l12303,-9489r9,-10l12317,-9508r,-15l12293,-9523t53,39l12346,-9585r72,101l12418,-9585t106,14l12514,-9580r-14,-5l12480,-9585r-14,5l12456,-9571r,10l12461,-9552r5,5l12476,-9542r28,10l12514,-9528r5,5l12524,-9513r,14l12514,-9489r-14,5l12480,-9484r-14,-5l12456,-9499e" filled="f" strokeweight=".96pt">
                  <v:path arrowok="t" o:connecttype="custom" o:connectlocs="10896,10853;10868,10891;10887,10949;10935,10939;10940,10877;10896,10853;11021,10853;10978,10877;10983,10939;11031,10949;11117,10853;11218,10853;11271,10954;11319,10867;11314,10930;11362,10954;11391,10915;11372,10858;11420,10853;11583,10858;11525,10867;11544,10896;11597,10925;11549,10954;11717,10853;11832,10853;11804,10891;11823,10949;11876,10939;11880,10877;11832,10853;11972,10858;11976,10891;11948,10901;12154,10853;12111,10877;12159,10906;12178,10939;12120,10949;12317,10877;12274,10853;12245,10891;12264,10949;12312,10939;12346,10954;12524,10867;12466,10858;12466,10891;12519,10915;12500,10954" o:connectangles="0,0,0,0,0,0,0,0,0,0,0,0,0,0,0,0,0,0,0,0,0,0,0,0,0,0,0,0,0,0,0,0,0,0,0,0,0,0,0,0,0,0,0,0,0,0,0,0,0,0"/>
                </v:shape>
                <v:shape id="Picture 172" o:spid="_x0000_s1104" type="#_x0000_t75" style="position:absolute;left:4876;top:10843;width:471;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WU6zCAAAA3AAAAA8AAABkcnMvZG93bnJldi54bWxET9tqAjEQfS/4D2EKvtWsRRfdGsUKQn1Z&#10;8PIBw2a6lyaTdRPX9e+bQsG3OZzrrDaDNaKnzteOFUwnCQjiwumaSwWX8/5tAcIHZI3GMSl4kIfN&#10;evSywky7Ox+pP4VSxBD2GSqoQmgzKX1RkUU/cS1x5L5dZzFE2JVSd3iP4dbI9yRJpcWaY0OFLe0q&#10;Kn5ON6uguaTzfX5tmpkpD/kj3w69ST+VGr8O2w8QgYbwFP+7v3Scv5zC3zPxAr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1lOswgAAANwAAAAPAAAAAAAAAAAAAAAAAJ8C&#10;AABkcnMvZG93bnJldi54bWxQSwUGAAAAAAQABAD3AAAAjgMAAAAA&#10;">
                  <v:imagedata r:id="rId192" o:title=""/>
                </v:shape>
                <v:shape id="Picture 171" o:spid="_x0000_s1105" type="#_x0000_t75" style="position:absolute;left:4123;top:10329;width:183;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Clj/AAAAA3AAAAA8AAABkcnMvZG93bnJldi54bWxET9uKwjAQfV/wH8IIvq1pC65ajSIFQRDE&#10;+/PQjG2xmZQmav37jbCwb3M415kvO1OLJ7WusqwgHkYgiHOrKy4UnE/r7wkI55E11pZJwZscLBe9&#10;rzmm2r74QM+jL0QIYZeigtL7JpXS5SUZdEPbEAfuZluDPsC2kLrFVwg3tUyi6EcarDg0lNhQVlJ+&#10;Pz6Mgt11F1djvtdFgvttdx5lsbtkSg363WoGwlPn/8V/7o0O86cJfJ4JF8jF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MKWP8AAAADcAAAADwAAAAAAAAAAAAAAAACfAgAA&#10;ZHJzL2Rvd25yZXYueG1sUEsFBgAAAAAEAAQA9wAAAIwDAAAAAA==&#10;">
                  <v:imagedata r:id="rId193" o:title=""/>
                </v:shape>
                <v:shape id="AutoShape 170" o:spid="_x0000_s1106" style="position:absolute;left:-6360;top:19924;width:173;height:101;visibility:visible;mso-wrap-style:square;v-text-anchor:top" coordsize="173,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C/BsMA&#10;AADcAAAADwAAAGRycy9kb3ducmV2LnhtbERP32vCMBB+H/g/hBP2NtNNGbMzim4MBhVhKuLjrbk1&#10;xeZSkmjrf28Gg73dx/fzZoveNuJCPtSOFTyOMhDEpdM1Vwr2u4+HFxAhImtsHJOCKwVYzAd3M8y1&#10;6/iLLttYiRTCIUcFJsY2lzKUhiyGkWuJE/fjvMWYoK+k9tilcNvIpyx7lhZrTg0GW3ozVJ62Z6tg&#10;cqzXS//+XRR7vTofio2purFR6n7YL19BROrjv/jP/anT/OkYfp9JF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C/BsMAAADcAAAADwAAAAAAAAAAAAAAAACYAgAAZHJzL2Rv&#10;d25yZXYueG1sUEsFBgAAAAAEAAQA9QAAAIgDAAAAAA==&#10;" path="m10781,-9485r38,-101l10858,-9485t-63,-34l10843,-9519t77,-67l10920,-9485t-34,-101l10954,-9586e" filled="f" strokeweight=".96pt">
                  <v:path arrowok="t" o:connecttype="custom" o:connectlocs="10781,10440;10819,10339;10858,10440;10795,10406;10843,10406;10920,10339;10920,10440;10886,10339;10954,10339" o:connectangles="0,0,0,0,0,0,0,0,0"/>
                </v:shape>
                <v:shape id="Picture 169" o:spid="_x0000_s1107" type="#_x0000_t75" style="position:absolute;left:4699;top:10329;width:461;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j8+TEAAAA3AAAAA8AAABkcnMvZG93bnJldi54bWxET01rwkAQvRf6H5Yp9CK6sZW2iVmlCBYP&#10;WqhWvA7ZMRvNzobsqum/dwWht3m8z8mnna3FmVpfOVYwHCQgiAunKy4V/G7m/Q8QPiBrrB2Tgj/y&#10;MJ08PuSYaXfhHzqvQyliCPsMFZgQmkxKXxiy6AeuIY7c3rUWQ4RtKXWLlxhua/mSJG/SYsWxwWBD&#10;M0PFcX2yCt6Pr4dZmX4te/PVrlp05rTl5lup56fucwwiUBf+xXf3Qsf56Qhuz8QL5OQ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j8+TEAAAA3AAAAA8AAAAAAAAAAAAAAAAA&#10;nwIAAGRycy9kb3ducmV2LnhtbFBLBQYAAAAABAAEAPcAAACQAwAAAAA=&#10;">
                  <v:imagedata r:id="rId194" o:title=""/>
                </v:shape>
                <v:shape id="Picture 168" o:spid="_x0000_s1108" type="#_x0000_t75" style="position:absolute;left:5260;top:10329;width:471;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DJvjDAAAA3AAAAA8AAABkcnMvZG93bnJldi54bWxET81qwkAQvgt9h2UKvdXdVK0aXaWI0qKX&#10;VH2AITsmabOzIbs16dt3hYK3+fh+Z7nubS2u1PrKsYZkqEAQ585UXGg4n3bPMxA+IBusHZOGX/Kw&#10;Xj0Mlpga1/EnXY+hEDGEfYoayhCaVEqfl2TRD11DHLmLay2GCNtCmha7GG5r+aLUq7RYcWwosaFN&#10;Sfn38cdqyLrqq5mPk3ebJYfTfqrU+Dzaav302L8tQATqw1387/4wcf58Ardn4gVy9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gMm+MMAAADcAAAADwAAAAAAAAAAAAAAAACf&#10;AgAAZHJzL2Rvd25yZXYueG1sUEsFBgAAAAAEAAQA9wAAAI8DAAAAAA==&#10;">
                  <v:imagedata r:id="rId195" o:title=""/>
                </v:shape>
                <v:shape id="AutoShape 167" o:spid="_x0000_s1109" style="position:absolute;left:-5093;top:19924;width:1911;height:274;visibility:visible;mso-wrap-style:square;v-text-anchor:top" coordsize="1911,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ZQUMQA&#10;AADcAAAADwAAAGRycy9kb3ducmV2LnhtbERPS2vCQBC+F/wPyxS8lGZTD2LTbKQohYLkEFvodZId&#10;8zA7G7JbE/+9Wyh4m4/vOel2Nr240OhaywpeohgEcWV1y7WC76+P5w0I55E19pZJwZUcbLPFQ4qJ&#10;thMXdDn6WoQQdgkqaLwfEild1ZBBF9mBOHAnOxr0AY611CNOIdz0chXHa2mw5dDQ4EC7hqrz8dco&#10;2D8VnHfdNf8pyrKvy6Kc/f6g1PJxfn8D4Wn2d/G/+1OH+a9r+HsmXC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2UFDEAAAA3AAAAA8AAAAAAAAAAAAAAAAAmAIAAGRycy9k&#10;b3ducmV2LnhtbFBLBQYAAAAABAAEAPUAAACJAwAAAAA=&#10;" path="m10781,-9312r,-106l10824,-9418r15,10l10843,-9403r5,9l10848,-9379r-5,9l10839,-9365r-15,5l10781,-9360t163,-125l10944,-9586r67,m10944,-9538r39,m11035,-9485r,-101l11098,-9586t-63,48l11074,-9538t-39,53l11098,-9485t29,l11127,-9586r62,m11127,-9538r38,m11127,-9485r62,m11256,-9586r,101m11218,-9586r72,m10882,-9312r38,-106l10959,-9312t-63,-34l10944,-9346t48,-72l11031,-9312r38,-106m11088,-9312r,-106l11151,-9418t-63,53l11127,-9365t-39,53l11151,-9312t28,l11179,-9418r39,106l11261,-9418r,106m11434,-9586r,101m11400,-9586r67,m11487,-9485r43,-101l11568,-9485t-67,-34l11554,-9519t43,-67l11597,-9485r58,m11679,-9586r,101l11736,-9485t39,-5l11770,-9485r-10,-5l11770,-9495r5,5l11775,-9480r-5,9l11760,-9466t-461,154l11299,-9418r63,m11299,-9365r39,m11299,-9312r63,m11391,-9312r,-106l11458,-9312r,-106m11535,-9418r,106m11496,-9418r72,m11679,-9312r38,-106l11755,-9312t-62,-34l11741,-9346t163,-139l11904,-9586r39,101l11981,-9586r,101m12019,-9485r,-101l12087,-9586t-68,48l12063,-9538t-44,53l12087,-9485t28,l12154,-9586r38,101m12130,-9519r48,m12293,-9571r-14,-10l12264,-9586r-19,l12231,-9581r-10,10l12221,-9562r5,10l12231,-9547r9,4l12269,-9533r10,5l12288,-9523r5,9l12293,-9499r-14,9l12264,-9485r-19,l12231,-9490r-10,-9m12322,-9586r,72l12327,-9499r9,9l12351,-9485r9,l12375,-9490r9,-9l12389,-9514r,-72m12427,-9485r,-101l12471,-9586r14,5l12490,-9576r5,9l12495,-9557r-5,10l12485,-9543r-14,5l12427,-9538t34,l12495,-9485t33,l12528,-9586r67,m12528,-9538r43,m12528,-9485r67,m12624,-9485r,-101l12658,-9586r14,5l12682,-9571r5,9l12691,-9547r,24l12687,-9509r-5,10l12672,-9490r-14,5l12624,-9485xm11789,-9312r,-106l11856,-9312r,-106m11895,-9312r,-106l11928,-9418r15,10l11952,-9399r5,10l11962,-9375r,24l11957,-9336r-5,9l11943,-9317r-15,5l11895,-9312xe" filled="f" strokeweight=".96pt">
                  <v:path arrowok="t" o:connecttype="custom" o:connectlocs="10839,10517;10843,10555;10944,10440;10983,10387;11035,10387;11127,10440;11165,10387;11256,10440;10920,10507;10992,10507;11088,10507;11088,10613;11218,10613;11434,10440;11530,10339;11597,10339;11679,10440;11760,10435;11770,10454;11362,10507;11362,10613;11458,10507;11568,10507;11693,10579;11943,10440;12019,10339;12019,10440;12192,10440;12279,10344;12221,10354;12240,10382;12293,10411;12245,10440;12322,10411;12360,10440;12389,10339;12485,10344;12490,10378;12461,10387;12595,10339;12595,10440;12672,10344;12691,10402;12658,10440;11856,10613;11928,10507;11962,10550;11943,10608" o:connectangles="0,0,0,0,0,0,0,0,0,0,0,0,0,0,0,0,0,0,0,0,0,0,0,0,0,0,0,0,0,0,0,0,0,0,0,0,0,0,0,0,0,0,0,0,0,0,0,0"/>
                </v:shape>
                <v:shape id="Picture 166" o:spid="_x0000_s1110" type="#_x0000_t75" style="position:absolute;left:6988;top:10497;width:476;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QBGvCAAAA3AAAAA8AAABkcnMvZG93bnJldi54bWxET02LwjAQvQv+hzCCF9FUD6tWo+jCgof1&#10;YBXE29CMbbGZlCa29d+bhQVv83ifs952phQN1a6wrGA6iUAQp1YXnCm4nH/GCxDOI2ssLZOCFznY&#10;bvq9NcbatnyiJvGZCCHsYlSQe1/FUro0J4NuYiviwN1tbdAHWGdS19iGcFPKWRR9SYMFh4YcK/rO&#10;KX0kT6PgeWunZtHM94f9NXkkv8dRdXSk1HDQ7VYgPHX+I/53H3SYv5zD3zPhArl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UARrwgAAANwAAAAPAAAAAAAAAAAAAAAAAJ8C&#10;AABkcnMvZG93bnJldi54bWxQSwUGAAAAAAQABAD3AAAAjgMAAAAA&#10;">
                  <v:imagedata r:id="rId196" o:title=""/>
                </v:shape>
                <v:shape id="Picture 165" o:spid="_x0000_s1111" type="#_x0000_t75" style="position:absolute;left:7559;top:10497;width:18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kEQvGAAAA3AAAAA8AAABkcnMvZG93bnJldi54bWxEj0FLAzEQhe+C/yGM4EXabHvQujYttqAU&#10;LJTW9j5sxmxwM1k2cbv11zuHgrd5zPvevJkvh9ConrrkIxuYjAtQxFW0np2B4+fbaAYqZWSLTWQy&#10;cKEEy8XtzRxLG8+8p/6QnZIQTiUaqHNuS61TVVPANI4tsey+Yhcwi+ycth2eJTw0eloUjzqgZ7lQ&#10;Y0vrmqrvw0+QGr3fPWydP83W7e8puP5jNX1/Mub+bnh9AZVpyP/mK72xwj1LW3lGJt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yQRC8YAAADcAAAADwAAAAAAAAAAAAAA&#10;AACfAgAAZHJzL2Rvd25yZXYueG1sUEsFBgAAAAAEAAQA9wAAAJIDAAAAAA==&#10;">
                  <v:imagedata r:id="rId197" o:title=""/>
                </v:shape>
                <v:shape id="AutoShape 164" o:spid="_x0000_s1112" style="position:absolute;left:-4575;top:20265;width:260;height:106;visibility:visible;mso-wrap-style:square;v-text-anchor:top" coordsize="260,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A3FMMA&#10;AADcAAAADwAAAGRycy9kb3ducmV2LnhtbERPTWvCQBC9C/6HZQq96aYSikldQwmItvVS68XbkB2T&#10;YHZ2ya5J+u+7hUJv83ifsykm04mBet9aVvC0TEAQV1a3XCs4f+0WaxA+IGvsLJOCb/JQbOezDeba&#10;jvxJwynUIoawz1FBE4LLpfRVQwb90jriyF1tbzBE2NdS9zjGcNPJVZI8S4Mtx4YGHZUNVbfT3Shw&#10;19XFlbf7x0DW7Tvbpu9vx1Spx4fp9QVEoCn8i//cBx3nZxn8PhMv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CA3FMMAAADcAAAADwAAAAAAAAAAAAAAAACYAgAAZHJzL2Rv&#10;d25yZXYueG1sUEsFBgAAAAAEAAQA9QAAAIgDAAAAAA==&#10;" path="m10814,-9586r,106m10780,-9586r68,m10867,-9480r,-106m10934,-9586r,106m10867,-9538r67,m10972,-9480r,-106l11040,-9586t-68,48l11016,-9538t-44,58l11040,-9480e" filled="f" strokeweight=".96pt">
                  <v:path arrowok="t" o:connecttype="custom" o:connectlocs="10814,10680;10814,10786;10780,10680;10848,10680;10867,10786;10867,10680;10934,10680;10934,10786;10867,10728;10934,10728;10972,10786;10972,10680;11040,10680;10972,10728;11016,10728;10972,10786;11040,10786" o:connectangles="0,0,0,0,0,0,0,0,0,0,0,0,0,0,0,0,0"/>
                </v:shape>
                <v:shape id="Picture 163" o:spid="_x0000_s1113" type="#_x0000_t75" style="position:absolute;left:6576;top:10670;width:476;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pICXDAAAA3AAAAA8AAABkcnMvZG93bnJldi54bWxEj0FrAjEUhO+C/yE8oRfRbEsRWY2ihUJv&#10;ZVUUb4/Nc3d187Ik6W7675tCocdhZr5h1ttoWtGT841lBc/zDARxaXXDlYLT8X22BOEDssbWMin4&#10;Jg/bzXi0xlzbgQvqD6ESCcI+RwV1CF0upS9rMujntiNO3s06gyFJV0ntcEhw08qXLFtIgw2nhRo7&#10;equpfBy+jILLvrsOp52J91cM96k7F5/tEJV6msTdCkSgGP7Df+0PrSAR4fdMOgJy8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KkgJcMAAADcAAAADwAAAAAAAAAAAAAAAACf&#10;AgAAZHJzL2Rvd25yZXYueG1sUEsFBgAAAAAEAAQA9wAAAI8DAAAAAA==&#10;">
                  <v:imagedata r:id="rId198" o:title=""/>
                </v:shape>
                <v:shape id="Picture 162" o:spid="_x0000_s1114" type="#_x0000_t75" style="position:absolute;left:7156;top:10670;width:351;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SebfEAAAA3AAAAA8AAABkcnMvZG93bnJldi54bWxEj0+LwjAUxO/CfofwFvamibIUqUYRQVjZ&#10;g/gXvD2aZ1u3eSlNtN1vbwTB4zAzv2Gm885W4k6NLx1rGA4UCOLMmZJzDYf9qj8G4QOywcoxafgn&#10;D/PZR2+KqXEtb+m+C7mIEPYpaihCqFMpfVaQRT9wNXH0Lq6xGKJscmkabCPcVnKkVCItlhwXCqxp&#10;WVD2t7tZDcvN4ne9ys7Hrv0+jDc+seqanLT++uwWExCBuvAOv9o/RsNIDeF5Jh4BO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SebfEAAAA3AAAAA8AAAAAAAAAAAAAAAAA&#10;nwIAAGRycy9kb3ducmV2LnhtbFBLBQYAAAAABAAEAPcAAACQAwAAAAA=&#10;">
                  <v:imagedata r:id="rId199" o:title=""/>
                </v:shape>
                <v:shape id="Picture 161" o:spid="_x0000_s1115" type="#_x0000_t75" style="position:absolute;left:7598;top:10670;width:192;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ZHQHFAAAA3AAAAA8AAABkcnMvZG93bnJldi54bWxEj09LAzEUxO+C3yE8wZtNusUi26al+Aer&#10;t1aFHh+b1822ycuSxHb10xtB8DjMzG+Y+XLwTpwopi6whvFIgSBugum41fD+9nRzByJlZIMuMGn4&#10;ogTLxeXFHGsTzryh0za3okA41ajB5tzXUqbGksc0Cj1x8fYhesxFxlaaiOcC905WSk2lx47LgsWe&#10;7i01x+2n1zDZPduXx3ig6evHbqLWD25z++20vr4aVjMQmYb8H/5rr42GSlXwe6YcAbn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GR0BxQAAANwAAAAPAAAAAAAAAAAAAAAA&#10;AJ8CAABkcnMvZG93bnJldi54bWxQSwUGAAAAAAQABAD3AAAAkQMAAAAA&#10;">
                  <v:imagedata r:id="rId200" o:title=""/>
                </v:shape>
                <v:shape id="Picture 160" o:spid="_x0000_s1116" type="#_x0000_t75" style="position:absolute;left:5577;top:10670;width:514;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5aCjFAAAA3AAAAA8AAABkcnMvZG93bnJldi54bWxEj91qwkAUhO+FvsNyCt4U3ai0anSVqggK&#10;hVIVvD1kT35o9mzIrkl8e7dQ8HKYmW+Y5bozpWiodoVlBaNhBII4sbrgTMHlvB/MQDiPrLG0TAru&#10;5GC9euktMda25R9qTj4TAcIuRgW591UspUtyMuiGtiIOXmprgz7IOpO6xjbATSnHUfQhDRYcFnKs&#10;aJtT8nu6GQXN9ftrfjmmo3ZKqX/fzN92qSSl+q/d5wKEp84/w//tg1YwjibwdyYcAbl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OWgoxQAAANwAAAAPAAAAAAAAAAAAAAAA&#10;AJ8CAABkcnMvZG93bnJldi54bWxQSwUGAAAAAAQABAD3AAAAkQMAAAAA&#10;">
                  <v:imagedata r:id="rId201" o:title=""/>
                </v:shape>
                <v:shape id="AutoShape 159" o:spid="_x0000_s1117" style="position:absolute;left:-5036;top:20438;width:1983;height:101;visibility:visible;mso-wrap-style:square;v-text-anchor:top" coordsize="1983,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UFYsMA&#10;AADcAAAADwAAAGRycy9kb3ducmV2LnhtbESPT4vCMBTE74LfITzBm6bKKtI1iojCXnbxH+710bxt&#10;uzYvsYlav70RBI/DzPyGmc4bU4kr1b60rGDQT0AQZ1aXnCs47Ne9CQgfkDVWlknBnTzMZ+3WFFNt&#10;b7yl6y7kIkLYp6igCMGlUvqsIIO+bx1x9P5sbTBEWedS13iLcFPJYZKMpcGS40KBjpYFZafdxSgI&#10;x9/Nygz+t65Zfa/N+WdEY3ZKdTvN4hNEoCa8w6/2l1YwTD7geSYe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UFYsMAAADcAAAADwAAAAAAAAAAAAAAAACYAgAAZHJzL2Rv&#10;d25yZXYueG1sUEsFBgAAAAAEAAQA9QAAAIgDAAAAAA==&#10;" path="m10781,-9484r,-101l10843,-9585t-62,48l10819,-9537t48,-48l10867,-9513r5,14l10881,-9489r15,5l10905,-9484r15,-5l10934,-9499r5,-14l10939,-9585t38,101l10977,-9585r44,l11035,-9580r5,4l11045,-9566r,10l11040,-9547r-5,5l11021,-9537r-44,m11011,-9537r34,53m11078,-9484r,-101l11145,-9484r,-101m11184,-9484r,-101m11294,-9571r-9,-9l11270,-9585r-19,l11237,-9580r-10,9l11227,-9561r5,9l11237,-9547r9,5l11275,-9532r10,4l11289,-9523r5,10l11294,-9499r-9,10l11270,-9484r-19,l11237,-9489r-10,-10m11323,-9484r,-101m11390,-9585r,101m11323,-9537r67,m11429,-9484r,-101l11496,-9585t-67,48l11472,-9537t-43,53l11496,-9484t29,l11525,-9585r33,l11573,-9580r9,9l11587,-9561r5,14l11592,-9523r-5,15l11582,-9499r-9,10l11558,-9484r-33,xm11721,-9484r,-101m11760,-9484r,-101l11827,-9484r,-101m11957,-9484r43,-101l12038,-9484t-62,-34l12024,-9518t115,-43l12134,-9571r-9,-9l12115,-9585r-19,l12086,-9580r-9,9l12072,-9561r-5,14l12067,-9523r5,15l12077,-9499r9,10l12096,-9484r19,l12125,-9489r9,-10l12139,-9508t106,-53l12240,-9571r-10,-9l12216,-9585r-19,l12187,-9580r-10,9l12173,-9561r-5,14l12168,-9523r5,15l12177,-9499r10,10l12197,-9484r19,l12230,-9489r10,-10l12245,-9508t57,-77l12293,-9580r-10,9l12278,-9561r-5,14l12273,-9523r5,15l12283,-9499r10,10l12302,-9484r19,l12331,-9489r10,-10l12345,-9508r5,-15l12350,-9547r-5,-14l12341,-9571r-10,-9l12321,-9585r-19,xm12379,-9484r,-101l12422,-9585r15,5l12441,-9576r5,10l12446,-9556r-5,9l12437,-9542r-15,5l12379,-9537t34,l12446,-9484t34,l12480,-9585r38,l12533,-9580r9,9l12547,-9561r5,14l12552,-9523r-5,15l12542,-9499r-9,10l12518,-9484r-38,xm12585,-9484r39,-101l12662,-9484t-62,-34l12648,-9518t43,34l12691,-9585r72,101l12763,-9585e" filled="f" strokeweight=".96pt">
                  <v:path arrowok="t" o:connecttype="custom" o:connectlocs="10843,10853;10867,10853;10881,10949;10920,10949;10939,10853;11021,10853;11045,10872;11035,10896;11011,10901;11078,10853;11184,10954;11285,10858;11237,10858;11232,10886;11275,10906;11294,10925;11270,10954;11227,10939;11390,10853;11390,10901;11496,10853;11429,10954;11525,10853;11582,10867;11592,10915;11573,10949;11721,10954;11760,10853;11957,10954;11976,10920;12134,10867;12096,10853;12072,10877;12072,10930;12096,10954;12134,10939;12240,10867;12197,10853;12173,10877;12173,10930;12197,10954;12240,10939;12293,10858;12273,10891;12283,10939;12321,10954;12345,10930;12345,10877;12321,10853;12379,10853;12441,10862;12441,10891;12379,10901;12480,10954;12533,10858;12552,10891;12542,10939;12480,10954;12662,10954;12691,10954;12763,10853" o:connectangles="0,0,0,0,0,0,0,0,0,0,0,0,0,0,0,0,0,0,0,0,0,0,0,0,0,0,0,0,0,0,0,0,0,0,0,0,0,0,0,0,0,0,0,0,0,0,0,0,0,0,0,0,0,0,0,0,0,0,0,0,0"/>
                </v:shape>
                <v:shape id="Picture 158" o:spid="_x0000_s1118" type="#_x0000_t75" style="position:absolute;left:7848;top:10497;width:365;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8CkvFAAAA3AAAAA8AAABkcnMvZG93bnJldi54bWxEj0FrwkAUhO+C/2F5ghepuwYsJXWVUFDs&#10;pWBsocdH9jUbmn2bZleT/vuuIPQ4zMw3zGY3ulZcqQ+NZw2rpQJBXHnTcK3h/bx/eAIRIrLB1jNp&#10;+KUAu+10ssHc+IFPdC1jLRKEQ44abIxdLmWoLDkMS98RJ+/L9w5jkn0tTY9DgrtWZko9SocNpwWL&#10;Hb1Yqr7Li9Nwzipb1tnbK336/c9lUMXi8FFoPZ+NxTOISGP8D9/bR6MhU2u4nUlHQG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vApLxQAAANwAAAAPAAAAAAAAAAAAAAAA&#10;AJ8CAABkcnMvZG93bnJldi54bWxQSwUGAAAAAAQABAD3AAAAkQMAAAAA&#10;">
                  <v:imagedata r:id="rId202" o:title=""/>
                </v:shape>
                <v:shape id="AutoShape 157" o:spid="_x0000_s1119" style="position:absolute;left:-3015;top:20265;width:389;height:274;visibility:visible;mso-wrap-style:square;v-text-anchor:top" coordsize="389,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qAE8UA&#10;AADcAAAADwAAAGRycy9kb3ducmV2LnhtbESPQWvCQBSE74L/YXlCL2J29WAlzSrVklKPTevB2yP7&#10;moRm34bdrcZ/3xUKPQ4z8w1T7Ebbiwv50DnWsMwUCOLamY4bDZ8f5WIDIkRkg71j0nCjALvtdFJg&#10;btyV3+lSxUYkCIccNbQxDrmUoW7JYsjcQJy8L+ctxiR9I43Ha4LbXq6UWkuLHaeFFgc6tFR/Vz9W&#10;Q3k825e9Oy3d7Ty+zqXy5SY8av0wG5+fQEQa43/4r/1mNKzUGu5n0hG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aoATxQAAANwAAAAPAAAAAAAAAAAAAAAAAJgCAABkcnMv&#10;ZG93bnJldi54bWxQSwUGAAAAAAQABAD1AAAAigMAAAAA&#10;" path="m10944,-9586r,106m10910,-9586r72,m11001,-9480r,-106m11068,-9586r,106m11001,-9538r67,m11107,-9480r,-106l11169,-9586t-62,48l11145,-9538t-38,58l11169,-9480t-317,91l10848,-9399r-10,-9l10828,-9413r-19,l10800,-9408r-10,9l10785,-9389r-5,14l10780,-9351r5,15l10790,-9327r10,10l10809,-9312r19,l10838,-9317r10,-10l10852,-9336t29,24l10881,-9413r63,m10881,-9365r39,m10881,-9312r63,e" filled="f" strokeweight=".96pt">
                  <v:path arrowok="t" o:connecttype="custom" o:connectlocs="10944,10680;10944,10786;10910,10680;10982,10680;11001,10786;11001,10680;11068,10680;11068,10786;11001,10728;11068,10728;11107,10786;11107,10680;11169,10680;11107,10728;11145,10728;11107,10786;11169,10786;10852,10877;10848,10867;10838,10858;10828,10853;10809,10853;10800,10858;10790,10867;10785,10877;10780,10891;10780,10915;10785,10930;10790,10939;10800,10949;10809,10954;10828,10954;10838,10949;10848,10939;10852,10930;10881,10954;10881,10853;10944,10853;10881,10901;10920,10901;10881,10954;10944,10954" o:connectangles="0,0,0,0,0,0,0,0,0,0,0,0,0,0,0,0,0,0,0,0,0,0,0,0,0,0,0,0,0,0,0,0,0,0,0,0,0,0,0,0,0,0"/>
                </v:shape>
                <v:shape id="Picture 156" o:spid="_x0000_s1120" type="#_x0000_t75" style="position:absolute;left:8044;top:10843;width:332;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NhfTFAAAA3AAAAA8AAABkcnMvZG93bnJldi54bWxEj19rwjAUxd8H+w7hDvY2k/ngRjWKyAaT&#10;wdCue78216bY3NQm1bpPvwgDHw/nz48zWwyuESfqQu1Zw/NIgSAuvam50lB8vz+9gggR2WDjmTRc&#10;KMBifn83w8z4M2/plMdKpBEOGWqwMbaZlKG05DCMfEucvL3vHMYku0qaDs9p3DVyrNREOqw5ESy2&#10;tLJUHvLeJe7nsbRvm77//Sp+dpt8rS7qWGj9+DAspyAiDfEW/m9/GA1j9QLXM+kI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jYX0xQAAANwAAAAPAAAAAAAAAAAAAAAA&#10;AJ8CAABkcnMvZG93bnJldi54bWxQSwUGAAAAAAQABAD3AAAAkQMAAAAA&#10;">
                  <v:imagedata r:id="rId203" o:title=""/>
                </v:shape>
                <v:shape id="Picture 155" o:spid="_x0000_s1121" type="#_x0000_t75" style="position:absolute;left:7718;top:10329;width:394;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F9czDAAAA3AAAAA8AAABkcnMvZG93bnJldi54bWxET89rwjAUvg/8H8ITdpupHoarRhFR0CGD&#10;1YLb7dE8m27NS00y7f775TDw+PH9ni9724or+dA4VjAeZSCIK6cbrhWUx+3TFESIyBpbx6TglwIs&#10;F4OHOeba3fidrkWsRQrhkKMCE2OXSxkqQxbDyHXEiTs7bzEm6GupPd5SuG3lJMuepcWGU4PBjtaG&#10;qu/ixyp4scUB5edpbTaXt6/2Y1u+7v1Gqcdhv5qBiNTHu/jfvdMKJllam86kIy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EX1zMMAAADcAAAADwAAAAAAAAAAAAAAAACf&#10;AgAAZHJzL2Rvd25yZXYueG1sUEsFBgAAAAAEAAQA9wAAAI8DAAAAAA==&#10;">
                  <v:imagedata r:id="rId204" o:title=""/>
                </v:shape>
                <v:shape id="AutoShape 154" o:spid="_x0000_s1122" style="position:absolute;left:-2544;top:19924;width:260;height:101;visibility:visible;mso-wrap-style:square;v-text-anchor:top" coordsize="26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XlGMMA&#10;AADcAAAADwAAAGRycy9kb3ducmV2LnhtbESP32rCMBTG74W9QziD3WmiyHCdUdyksBsHdn2AQ3PW&#10;FJuTkkTt9vRmMPDy4/vz41tvR9eLC4XYedYwnykQxI03Hbca6q9yugIRE7LB3jNp+KEI283DZI2F&#10;8Vc+0qVKrcgjHAvUYFMaCiljY8lhnPmBOHvfPjhMWYZWmoDXPO56uVDqWTrsOBMsDvRuqTlVZ5e5&#10;5fKw4v3yM+BbHctfVc939qT10+O4ewWRaEz38H/7w2hYqBf4O5OPgN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XlGMMAAADcAAAADwAAAAAAAAAAAAAAAACYAgAAZHJzL2Rv&#10;d25yZXYueG1sUEsFBgAAAAAEAAQA9QAAAIgDAAAAAA==&#10;" path="m10814,-9586r,101m10781,-9586r67,m10867,-9485r,-101m10934,-9586r,101m10867,-9538r67,m10973,-9485r,-101l11040,-9586t-67,48l11011,-9538t-38,53l11040,-9485e" filled="f" strokeweight=".96pt">
                  <v:path arrowok="t" o:connecttype="custom" o:connectlocs="10814,10339;10814,10440;10781,10339;10848,10339;10867,10440;10867,10339;10934,10339;10934,10440;10867,10387;10934,10387;10973,10440;10973,10339;11040,10339;10973,10387;11011,10387;10973,10440;11040,10440" o:connectangles="0,0,0,0,0,0,0,0,0,0,0,0,0,0,0,0,0"/>
                </v:shape>
                <v:shape id="Picture 153" o:spid="_x0000_s1123" type="#_x0000_t75" style="position:absolute;left:8606;top:10329;width:591;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KYU/AAAAA3AAAAA8AAABkcnMvZG93bnJldi54bWxET82KwjAQvi/4DmEEb2uqB1mqUURUvCyL&#10;Pw8wNmNTbWZKk9Xq028OCx4/vv/ZovO1ulMbKmEDo2EGirgQW3Fp4HTcfH6BChHZYi1MBp4UYDHv&#10;fcwwt/LgPd0PsVQphEOOBlyMTa51KBx5DENpiBN3kdZjTLAttW3xkcJ9rcdZNtEeK04NDhtaOSpu&#10;h19vwP9Uu5W9br9f60xf90snct6KMYN+t5yCitTFt/jfvbMGxqM0P51JR0D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sphT8AAAADcAAAADwAAAAAAAAAAAAAAAACfAgAA&#10;ZHJzL2Rvd25yZXYueG1sUEsFBgAAAAAEAAQA9wAAAIwDAAAAAA==&#10;">
                  <v:imagedata r:id="rId205" o:title=""/>
                </v:shape>
                <v:shape id="Picture 152" o:spid="_x0000_s1124" type="#_x0000_t75" style="position:absolute;left:9312;top:10329;width:188;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jafjEAAAA3AAAAA8AAABkcnMvZG93bnJldi54bWxEj0FrwkAUhO9C/8PyCr3pJh5Eo6sUS0tp&#10;PWj04PGRfWZjs29Ddhvjv3cFweMwM98wi1Vva9FR6yvHCtJRAoK4cLriUsFh/zmcgvABWWPtmBRc&#10;ycNq+TJYYKbdhXfU5aEUEcI+QwUmhCaT0heGLPqRa4ijd3KtxRBlW0rd4iXCbS3HSTKRFiuOCwYb&#10;Whsq/vJ/q2B7/ppV+neTGJ7wx4x/rmV3XCv19tq/z0EE6sMz/Gh/awXjNIX7mXgE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5jafjEAAAA3AAAAA8AAAAAAAAAAAAAAAAA&#10;nwIAAGRycy9kb3ducmV2LnhtbFBLBQYAAAAABAAEAPcAAACQAwAAAAA=&#10;">
                  <v:imagedata r:id="rId206" o:title=""/>
                </v:shape>
                <v:shape id="AutoShape 151" o:spid="_x0000_s1125" style="position:absolute;left:-1541;top:19924;width:629;height:293;visibility:visible;mso-wrap-style:square;v-text-anchor:top" coordsize="629,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xi5MYA&#10;AADcAAAADwAAAGRycy9kb3ducmV2LnhtbESPQWvCQBSE74X+h+UVeqsbc7CSZhVplXqQoqkQj8/s&#10;M0mbfRuyG03/fVcQPA4z8w2TzgfTiDN1rrasYDyKQBAXVtdcKth/r16mIJxH1thYJgV/5GA+e3xI&#10;MdH2wjs6Z74UAcIuQQWV920ipSsqMuhGtiUO3sl2Bn2QXSl1h5cAN42Mo2giDdYcFips6b2i4jfr&#10;jYI8l8fDnifHzevPZ7v8+uj705aUen4aFm8gPA3+Hr6111pBPI7heiYc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xi5MYAAADcAAAADwAAAAAAAAAAAAAAAACYAgAAZHJz&#10;L2Rvd25yZXYueG1sUEsFBgAAAAAEAAQA9QAAAIsDAAAAAA==&#10;" path="m10781,-9312r,-106l10829,-9418r14,10l10848,-9403r5,9l10853,-9384r-5,9l10843,-9370r-14,5l10781,-9365t48,l10843,-9360r5,5l10853,-9346r,15l10848,-9322r-5,5l10829,-9312r-48,m10887,-9418r,77l10891,-9327r10,10l10915,-9312r10,l10939,-9317r10,-10l10954,-9341r,-77m11064,-9399r-14,-9l11035,-9418r-19,l11002,-9408r-10,9l10992,-9389r5,10l11002,-9375r9,5l11040,-9360r10,5l11055,-9351r9,10l11064,-9327r-14,10l11035,-9312r-19,l11002,-9317r-10,-10m11184,-9586r,101m11151,-9586r67,m11237,-9485r,-101m11304,-9586r,101m11237,-9538r67,m11347,-9485r,-101l11410,-9586t-63,48l11386,-9538t-39,53l11410,-9485t-317,173l11093,-9418t67,l11160,-9312t-67,-53l11160,-9365t39,53l11199,-9418r62,m11199,-9365r38,m11199,-9312r62,m11362,-9399r-10,-9l11338,-9418r-24,l11299,-9408r-9,9l11290,-9389r5,10l11299,-9375r10,5l11343,-9360r9,5l11357,-9351r5,10l11362,-9327r-10,10l11338,-9312r-24,l11299,-9317r-9,-10m11400,-9317r-5,5l11391,-9317r4,-5l11400,-9317r,10l11395,-9298r-4,5e" filled="f" strokeweight=".96pt">
                  <v:path arrowok="t" o:connecttype="custom" o:connectlocs="10781,10507;10843,10517;10853,10531;10848,10550;10829,10560;10829,10560;10848,10570;10853,10594;10843,10608;10781,10613;10887,10584;10901,10608;10925,10613;10949,10598;10954,10507;11050,10517;11016,10507;10992,10526;10997,10546;11011,10555;11050,10570;11064,10584;11050,10608;11016,10613;10992,10598;11184,10440;11218,10339;11237,10339;11304,10440;11304,10387;11347,10339;11347,10387;11347,10440;11093,10613;11160,10507;11093,10560;11199,10613;11261,10507;11237,10560;11261,10613;11352,10517;11314,10507;11290,10526;11295,10546;11309,10555;11352,10570;11362,10584;11352,10608;11314,10613;11290,10598;11395,10613;11395,10603;11400,10618;11391,10632" o:connectangles="0,0,0,0,0,0,0,0,0,0,0,0,0,0,0,0,0,0,0,0,0,0,0,0,0,0,0,0,0,0,0,0,0,0,0,0,0,0,0,0,0,0,0,0,0,0,0,0,0,0,0,0,0,0"/>
                </v:shape>
                <v:shape id="Picture 150" o:spid="_x0000_s1126" type="#_x0000_t75" style="position:absolute;left:8827;top:10497;width:312;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6zjTHAAAA3AAAAA8AAABkcnMvZG93bnJldi54bWxEj0FrwkAUhO9C/8PyCl5K3cSUUqOriFgs&#10;HpSmvXh77D6TtNm3IbvV+O+7guBxmJlvmNmit404UedrxwrSUQKCWDtTc6ng++v9+Q2ED8gGG8ek&#10;4EIeFvOHwQxz4878SacilCJC2OeooAqhzaX0uiKLfuRa4ugdXWcxRNmV0nR4jnDbyHGSvEqLNceF&#10;CltaVaR/iz+rQB+ap0lWlz87vcy2u5f1Zr9OWanhY7+cggjUh3v41v4wCsZpBtcz8QjI+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L6zjTHAAAA3AAAAA8AAAAAAAAAAAAA&#10;AAAAnwIAAGRycy9kb3ducmV2LnhtbFBLBQYAAAAABAAEAPcAAACTAwAAAAA=&#10;">
                  <v:imagedata r:id="rId207" o:title=""/>
                </v:shape>
                <v:shape id="AutoShape 149" o:spid="_x0000_s1127" style="position:absolute;left:-1920;top:20265;width:639;height:106;visibility:visible;mso-wrap-style:square;v-text-anchor:top" coordsize="639,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h4A8QA&#10;AADcAAAADwAAAGRycy9kb3ducmV2LnhtbESPQYvCMBSE74L/ITzBm6ZWkdI1iogLi7CI1cMe3zZv&#10;22rzUpqo3X9vBMHjMDPfMItVZ2pxo9ZVlhVMxhEI4tzqigsFp+PnKAHhPLLG2jIp+CcHq2W/t8BU&#10;2zsf6Jb5QgQIuxQVlN43qZQuL8mgG9uGOHh/tjXog2wLqVu8B7ipZRxFc2mw4rBQYkObkvJLdjUK&#10;fqdZMjXb75/43CWRvczm18N+p9Rw0K0/QHjq/Dv8an9pBfFkBs8z4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oeAPEAAAA3AAAAA8AAAAAAAAAAAAAAAAAmAIAAGRycy9k&#10;b3ducmV2LnhtbFBLBQYAAAAABAAEAPUAAACJAwAAAAA=&#10;" path="m10781,-9586r,106l10838,-9480t24,l10901,-9586r43,106m10877,-9519r53,m11006,-9586r,106m10973,-9586r67,m11059,-9480r,-106l11122,-9586t-63,48l11098,-9538t-39,58l11122,-9480t28,l11150,-9586r48,l11213,-9581r5,5l11222,-9567r,10l11218,-9548r-5,5l11198,-9538r-48,m11189,-9538r33,58m11256,-9480r38,-106l11333,-9480t-63,-39l11318,-9519t44,-67l11362,-9480r57,e" filled="f" strokeweight=".96pt">
                  <v:path arrowok="t" o:connecttype="custom" o:connectlocs="10781,10680;10781,10786;10838,10786;10862,10786;10901,10680;10944,10786;10877,10747;10930,10747;11006,10680;11006,10786;10973,10680;11040,10680;11059,10786;11059,10680;11122,10680;11059,10728;11098,10728;11059,10786;11122,10786;11150,10786;11150,10680;11198,10680;11213,10685;11218,10690;11222,10699;11222,10709;11218,10718;11213,10723;11198,10728;11150,10728;11189,10728;11222,10786;11256,10786;11294,10680;11333,10786;11270,10747;11318,10747;11362,10680;11362,10786;11419,10786" o:connectangles="0,0,0,0,0,0,0,0,0,0,0,0,0,0,0,0,0,0,0,0,0,0,0,0,0,0,0,0,0,0,0,0,0,0,0,0,0,0,0,0"/>
                </v:shape>
                <v:shape id="Picture 148" o:spid="_x0000_s1128" type="#_x0000_t75" style="position:absolute;left:8270;top:10670;width:375;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6OBHFAAAA3AAAAA8AAABkcnMvZG93bnJldi54bWxEj0FrAjEUhO+C/yE8wZtmFbSyNYoVRQV7&#10;UNuCt+fmuVm6eVk2Ubf/vhEKPQ4z8w0znTe2FHeqfeFYwaCfgCDOnC44V/BxWvcmIHxA1lg6JgU/&#10;5GE+a7emmGr34APdjyEXEcI+RQUmhCqV0meGLPq+q4ijd3W1xRBlnUtd4yPCbSmHSTKWFguOCwYr&#10;WhrKvo83qyB83XayeD+84C7bnD/fLiuj94lS3U6zeAURqAn/4b/2VisYDkbwPBOPgJ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jgRxQAAANwAAAAPAAAAAAAAAAAAAAAA&#10;AJ8CAABkcnMvZG93bnJldi54bWxQSwUGAAAAAAQABAD3AAAAkQMAAAAA&#10;">
                  <v:imagedata r:id="rId208" o:title=""/>
                </v:shape>
                <v:shape id="AutoShape 147" o:spid="_x0000_s1129" style="position:absolute;left:-2280;top:20438;width:260;height:101;visibility:visible;mso-wrap-style:square;v-text-anchor:top" coordsize="26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Pnt8IA&#10;AADcAAAADwAAAGRycy9kb3ducmV2LnhtbESP32rCMBTG7wd7h3AG3s20IiLVKOooeONA7QMcmmNT&#10;bE5KErXb0y/CwMuP78+Pb7kebCfu5EPrWEE+zkAQ10633CiozuXnHESIyBo7x6TghwKsV+9vSyy0&#10;e/CR7qfYiDTCoUAFJsa+kDLUhiyGseuJk3dx3mJM0jdSe3ykcdvJSZbNpMWWE8FgTztD9fV0s4lb&#10;Tg9z/pp+e9xWofzNqnxjrkqNPobNAkSkIb7C/+29VjDJZ/A8k46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0+e3wgAAANwAAAAPAAAAAAAAAAAAAAAAAJgCAABkcnMvZG93&#10;bnJldi54bWxQSwUGAAAAAAQABAD1AAAAhwMAAAAA&#10;" path="m10814,-9585r,101m10781,-9585r67,m10867,-9484r,-101m10934,-9585r,101m10867,-9537r67,m10973,-9484r,-101l11040,-9585t-67,48l11011,-9537t-38,53l11040,-9484e" filled="f" strokeweight=".96pt">
                  <v:path arrowok="t" o:connecttype="custom" o:connectlocs="10814,10853;10814,10954;10781,10853;10848,10853;10867,10954;10867,10853;10934,10853;10934,10954;10867,10901;10934,10901;10973,10954;10973,10853;11040,10853;10973,10901;11011,10901;10973,10954;11040,10954" o:connectangles="0,0,0,0,0,0,0,0,0,0,0,0,0,0,0,0,0"/>
                </v:shape>
                <v:shape id="Picture 146" o:spid="_x0000_s1130" type="#_x0000_t75" style="position:absolute;left:8870;top:10843;width:404;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RYlrHAAAA3AAAAA8AAABkcnMvZG93bnJldi54bWxEj1trwkAUhN8F/8NyBF9EN0pbJXWVVuqF&#10;ooKXF98O2dMkmD0bslsT/31XKPg4zMw3zHTemELcqHK5ZQXDQQSCOLE651TB+bTsT0A4j6yxsEwK&#10;7uRgPmu3phhrW/OBbkefigBhF6OCzPsyltIlGRl0A1sSB+/HVgZ9kFUqdYV1gJtCjqLoTRrMOSxk&#10;WNIio+R6/DUK1ld8rSf1y/Jrtd2V20+3P3xfekp1O83HOwhPjX+G/9sbrWA0HMPjTDgCcvY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gRYlrHAAAA3AAAAA8AAAAAAAAAAAAA&#10;AAAAnwIAAGRycy9kb3ducmV2LnhtbFBLBQYAAAAABAAEAPcAAACTAwAAAAA=&#10;">
                  <v:imagedata r:id="rId209" o:title=""/>
                </v:shape>
                <v:shape id="Picture 145" o:spid="_x0000_s1131" type="#_x0000_t75" style="position:absolute;left:9374;top:10843;width:576;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pSEPBAAAA3AAAAA8AAABkcnMvZG93bnJldi54bWxET02LwjAQvQv+hzCCN00VXNZqFBFERVjQ&#10;1fvYjE21mdQm2u6/3xwW9vh43/Nla0vxptoXjhWMhgkI4szpgnMF5+/N4BOED8gaS8ek4Ic8LBfd&#10;zhxT7Ro+0vsUchFD2KeowIRQpVL6zJBFP3QVceRurrYYIqxzqWtsYrgt5ThJPqTFgmODwYrWhrLH&#10;6WUV7LeTvbnl9+3l2j7PX9fpsfEHo1S/165mIAK14V/8595pBeNRXBvPxCMgF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mpSEPBAAAA3AAAAA8AAAAAAAAAAAAAAAAAnwIA&#10;AGRycy9kb3ducmV2LnhtbFBLBQYAAAAABAAEAPcAAACNAwAAAAA=&#10;">
                  <v:imagedata r:id="rId210" o:title=""/>
                </v:shape>
                <v:shape id="AutoShape 144" o:spid="_x0000_s1132" style="position:absolute;left:-1829;top:20611;width:855;height:154;visibility:visible;mso-wrap-style:square;v-text-anchor:top" coordsize="85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gkjMMA&#10;AADcAAAADwAAAGRycy9kb3ducmV2LnhtbESP0WoCMRRE3wv+Q7hC37pZfajtahQRCkqV0tUPuGyu&#10;u4ubm7BJNfXrjSD4OMzMGWa2iKYTZ+p9a1nBKMtBEFdWt1wrOOy/3j5A+ICssbNMCv7Jw2I+eJlh&#10;oe2Ff+lchlokCPsCFTQhuEJKXzVk0GfWESfvaHuDIcm+lrrHS4KbTo7z/F0abDktNOho1VB1Kv+M&#10;gtL65TfHn7ifOL/dxN3h6nSu1OswLqcgAsXwDD/aa61gPPqE+5l0BO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gkjMMAAADcAAAADwAAAAAAAAAAAAAAAACYAgAAZHJzL2Rv&#10;d25yZXYueG1sUEsFBgAAAAAEAAQA9QAAAIgDAAAAAA==&#10;" path="m10815,-9585r-10,9l10795,-9561r-9,19l10781,-9518r,19l10786,-9475r9,19l10805,-9441r10,9m10887,-9566r,101m10853,-9566r67,m10939,-9465r68,-101m10939,-9566r68,101m11035,-9465r,-101l11074,-9465r43,-101l11117,-9465t38,-101l11155,-9494r5,14l11170,-9470r14,5l11194,-9465r14,-5l11218,-9480r5,-14l11223,-9566t72,l11295,-9465t-34,-101l11328,-9566t96,24l11419,-9552r-9,-9l11400,-9566r-19,l11371,-9561r-9,9l11357,-9542r-5,14l11352,-9504r5,15l11362,-9480r9,10l11381,-9465r19,l11410,-9470r9,-10l11424,-9489t29,24l11453,-9566r34,l11501,-9561r10,9l11515,-9542r5,14l11520,-9504r-5,15l11511,-9480r-10,10l11487,-9465r-34,xm11554,-9585r9,9l11573,-9561r10,19l11587,-9518r,19l11583,-9475r-10,19l11563,-9441r-9,9m11631,-9475r-5,5l11631,-9465r4,-5e" filled="f" strokeweight=".96pt">
                  <v:path arrowok="t" o:connecttype="custom" o:connectlocs="10805,11035;10786,11069;10781,11112;10795,11155;10815,11179;10887,11146;10920,11045;11007,11045;11007,11146;11035,11045;11117,11045;11155,11045;11160,11131;11184,11146;11208,11141;11223,11117;11295,11045;11261,11045;11424,11069;11410,11050;11381,11045;11362,11059;11352,11083;11357,11122;11371,11141;11400,11146;11419,11131;11453,11146;11487,11045;11511,11059;11520,11083;11515,11122;11501,11141;11453,11146;11563,11035;11583,11069;11587,11112;11573,11155;11554,11179;11626,11141;11635,11141" o:connectangles="0,0,0,0,0,0,0,0,0,0,0,0,0,0,0,0,0,0,0,0,0,0,0,0,0,0,0,0,0,0,0,0,0,0,0,0,0,0,0,0,0"/>
                </v:shape>
                <v:shape id="Picture 143" o:spid="_x0000_s1133" type="#_x0000_t75" style="position:absolute;left:7430;top:11035;width:696;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U0zXAAAAA3AAAAA8AAABkcnMvZG93bnJldi54bWxET02LwjAQvQv7H8IseNN0K4h0jbIsKIKK&#10;tMp6HZqxKdtMShO1/ntzEDw+3vd82dtG3KjztWMFX+MEBHHpdM2VgtNxNZqB8AFZY+OYFDzIw3Lx&#10;MZhjpt2dc7oVoRIxhH2GCkwIbSalLw1Z9GPXEkfu4jqLIcKukrrDewy3jUyTZCot1hwbDLb0a6j8&#10;L65Wwc6g3E325zxfz/ShuLq/1bZNlRp+9j/fIAL14S1+uTdaQZrG+fFMPAJy8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lTTNcAAAADcAAAADwAAAAAAAAAAAAAAAACfAgAA&#10;ZHJzL2Rvd25yZXYueG1sUEsFBgAAAAAEAAQA9wAAAIwDAAAAAA==&#10;">
                  <v:imagedata r:id="rId211" o:title=""/>
                </v:shape>
                <v:shape id="AutoShape 142" o:spid="_x0000_s1134" style="position:absolute;left:-3005;top:20798;width:279;height:106;visibility:visible;mso-wrap-style:square;v-text-anchor:top" coordsize="279,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jge8UA&#10;AADcAAAADwAAAGRycy9kb3ducmV2LnhtbESPX0vDMBTF3wd+h3AF37a0hal0S4v4BxT0YdUPcNdc&#10;m2JyU5K4dfv0RhB8PJxzfoezbWdnxYFCHD0rKFcFCOLe65EHBR/vT8tbEDEha7SeScGJIrTNxWKL&#10;tfZH3tGhS4PIEI41KjApTbWUsTfkMK78RJy9Tx8cpizDIHXAY4Y7K6uiuJYOR84LBie6N9R/dd9O&#10;wUNhKjrdBD6/vpz3j2/W7tbrUqmry/luAyLRnP7Df+1nraCqSvg9k4+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WOB7xQAAANwAAAAPAAAAAAAAAAAAAAAAAJgCAABkcnMv&#10;ZG93bnJldi54bWxQSwUGAAAAAAQABAD1AAAAigMAAAAA&#10;" path="m10781,-9480r38,-105l10858,-9480t-63,-33l10843,-9513t44,33l10887,-9585r43,l10944,-9580r5,4l10954,-9566r,14l10949,-9542r-5,5l10930,-9532r-43,m10992,-9480r,-105l11035,-9585r15,5l11055,-9576r4,10l11059,-9552r-4,10l11050,-9537r-15,5l10992,-9532e" filled="f" strokeweight=".96pt">
                  <v:path arrowok="t" o:connecttype="custom" o:connectlocs="10781,11318;10819,11213;10858,11318;10795,11285;10843,11285;10887,11318;10887,11213;10930,11213;10944,11218;10949,11222;10954,11232;10954,11246;10949,11256;10944,11261;10930,11266;10887,11266;10992,11318;10992,11213;11035,11213;11050,11218;11055,11222;11059,11232;11059,11246;11055,11256;11050,11261;11035,11266;10992,11266" o:connectangles="0,0,0,0,0,0,0,0,0,0,0,0,0,0,0,0,0,0,0,0,0,0,0,0,0,0,0"/>
                </v:shape>
                <v:shape id="Picture 141" o:spid="_x0000_s1135" type="#_x0000_t75" style="position:absolute;left:8227;top:11035;width:61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LNhPFAAAA3AAAAA8AAABkcnMvZG93bnJldi54bWxEj19rwjAUxd8HfodwB3sRTRtKN6pRZGzM&#10;BxGmw+dLc23LmpvSpNr56c1gsMfD+fPjLNejbcWFet841pDOExDEpTMNVxq+ju+zFxA+IBtsHZOG&#10;H/KwXk0ellgYd+VPuhxCJeII+wI11CF0hZS+rMmin7uOOHpn11sMUfaVND1e47htpUqSXFpsOBJq&#10;7Oi1pvL7MNgIef7ostxW+9s4vKk0O1o13Z20fnocNwsQgcbwH/5rb40GpRT8nolHQK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CzYTxQAAANwAAAAPAAAAAAAAAAAAAAAA&#10;AJ8CAABkcnMvZG93bnJldi54bWxQSwUGAAAAAAQABAD3AAAAkQMAAAAA&#10;">
                  <v:imagedata r:id="rId212" o:title=""/>
                </v:shape>
                <v:shape id="AutoShape 140" o:spid="_x0000_s1136" style="position:absolute;left:-2693;top:20798;width:1469;height:106;visibility:visible;mso-wrap-style:square;v-text-anchor:top" coordsize="1469,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UnqcYA&#10;AADcAAAADwAAAGRycy9kb3ducmV2LnhtbESPQWvCQBSE70L/w/IKvekmkdoaXUMTKvVUqPXS2yP7&#10;TEKzb0N2TdJ/3xUEj8PMfMNss8m0YqDeNZYVxIsIBHFpdcOVgtP3fv4Kwnlkja1lUvBHDrLdw2yL&#10;qbYjf9Fw9JUIEHYpKqi971IpXVmTQbewHXHwzrY36IPsK6l7HAPctDKJopU02HBYqLGjoqby93gx&#10;CtbDSu7Lovv4yc8vp/fP53yI40mpp8fpbQPC0+Tv4Vv7oBUkyRKuZ8IRkL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UnqcYAAADcAAAADwAAAAAAAAAAAAAAAACYAgAAZHJz&#10;L2Rvd25yZXYueG1sUEsFBgAAAAAEAAQA9QAAAIsDAAAAAA==&#10;" path="m10781,-9480r,-105l10824,-9585r15,5l10843,-9576r5,10l10848,-9556r-5,9l10839,-9542r-15,5l10781,-9537t34,l10848,-9480t63,-105l10901,-9580r-10,9l10887,-9561r-5,14l10882,-9518r5,14l10891,-9494r10,10l10911,-9480r24,l10944,-9484r10,-10l10959,-9504r4,-14l10963,-9547r-4,-14l10954,-9571r-10,-9l10935,-9585r-24,xm10992,-9585r39,105l11069,-9585t19,105l11088,-9585r63,m11088,-9537r39,m11088,-9480r63,m11184,-9480r,-105l11218,-9585r14,5l11242,-9571r5,10l11251,-9547r,29l11247,-9504r-5,10l11232,-9484r-14,4l11184,-9480xm11376,-9480r,-105l11419,-9585r20,5l11443,-9576r5,10l11448,-9552r-5,10l11439,-9537r-20,5l11376,-9532t135,-53l11501,-9580r-10,9l11487,-9561r-5,14l11482,-9518r5,14l11491,-9494r10,10l11511,-9480r19,l11539,-9484r10,-10l11554,-9504r5,-14l11559,-9547r-5,-14l11549,-9571r-10,-9l11530,-9585r-19,xm11655,-9571r-10,-9l11631,-9585r-20,l11597,-9580r-10,9l11587,-9561r5,9l11597,-9547r10,5l11635,-9532r10,4l11650,-9518r5,10l11655,-9494r-10,10l11631,-9480r-20,l11597,-9484r-10,-10m11722,-9585r,105m11683,-9585r72,m11842,-9571r-10,-9l11818,-9585r-19,l11784,-9580r-9,9l11775,-9561r4,9l11784,-9547r10,5l11823,-9532r9,4l11837,-9518r5,10l11842,-9494r-10,10l11818,-9480r-19,l11784,-9484r-9,-10m11967,-9480r38,-105l12043,-9480t-62,-33l12029,-9513t43,33l12072,-9585r67,105l12139,-9585t39,105l12178,-9585r38,l12231,-9580r9,9l12245,-9561r5,14l12250,-9518r-5,14l12240,-9494r-9,10l12216,-9480r-38,xe" filled="f" strokeweight=".96pt">
                  <v:path arrowok="t" o:connecttype="custom" o:connectlocs="10824,11213;10848,11232;10839,11256;10815,11261;10901,11218;10882,11251;10891,11304;10935,11318;10959,11294;10959,11237;10935,11213;11031,11318;11088,11213;11127,11261;11184,11318;11232,11218;11251,11251;11242,11304;11184,11318;11419,11213;11448,11232;11439,11261;11511,11213;11487,11237;11487,11294;11511,11318;11549,11304;11559,11251;11539,11218;11655,11227;11611,11213;11587,11237;11607,11256;11650,11280;11645,11314;11597,11314;11722,11318;11842,11227;11799,11213;11775,11237;11794,11256;11837,11280;11832,11314;11784,11314;12005,11213;12029,11285;12139,11318;12178,11213;12240,11227;12250,11280;12231,11314" o:connectangles="0,0,0,0,0,0,0,0,0,0,0,0,0,0,0,0,0,0,0,0,0,0,0,0,0,0,0,0,0,0,0,0,0,0,0,0,0,0,0,0,0,0,0,0,0,0,0,0,0,0,0"/>
                </v:shape>
                <v:shape id="Picture 139" o:spid="_x0000_s1137" type="#_x0000_t75" style="position:absolute;left:4905;top:10497;width:380;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UXXTFAAAA3AAAAA8AAABkcnMvZG93bnJldi54bWxEj0+LwjAUxO+C3yE8wYtoalms2zWKiLt4&#10;8eAfFo+P5m1bbV5KE7V++40geBxm5jfMbNGaStyocaVlBeNRBII4s7rkXMHx8D2cgnAeWWNlmRQ8&#10;yMFi3u3MMNX2zju67X0uAoRdigoK7+tUSpcVZNCNbE0cvD/bGPRBNrnUDd4D3FQyjqKJNFhyWCiw&#10;plVB2WV/NQpOyelxHrRJsqWS1/b443/r7adS/V67/ALhqfXv8Ku90Qri+AOeZ8IRkP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VF10xQAAANwAAAAPAAAAAAAAAAAAAAAA&#10;AJ8CAABkcnMvZG93bnJldi54bWxQSwUGAAAAAAQABAD3AAAAkQMAAAAA&#10;">
                  <v:imagedata r:id="rId213" o:title=""/>
                </v:shape>
                <v:shape id="Picture 138" o:spid="_x0000_s1138" type="#_x0000_t75" style="position:absolute;left:5390;top:10497;width:18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1rxTCAAAA3AAAAA8AAABkcnMvZG93bnJldi54bWxEj0FrAjEUhO8F/0N4greadcFSV6MU6YI3&#10;0dX2+tg8N0s3L8sm1fjvG0HocZiZb5jVJtpOXGnwrWMFs2kGgrh2uuVGwakqX99B+ICssXNMCu7k&#10;YbMevayw0O7GB7oeQyMShH2BCkwIfSGlrw1Z9FPXEyfv4gaLIcmhkXrAW4LbTuZZ9iYttpwWDPa0&#10;NVT/HH+tgsp/lXt3qM7k0Oy6hY3fn2VUajKOH0sQgWL4Dz/bO60gz+fwOJOO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9a8UwgAAANwAAAAPAAAAAAAAAAAAAAAAAJ8C&#10;AABkcnMvZG93bnJldi54bWxQSwUGAAAAAAQABAD3AAAAjgMAAAAA&#10;">
                  <v:imagedata r:id="rId214" o:title=""/>
                </v:shape>
                <v:shape id="Picture 137" o:spid="_x0000_s1139" type="#_x0000_t75" style="position:absolute;left:8318;top:10497;width:394;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FV/FAAAA3AAAAA8AAABkcnMvZG93bnJldi54bWxEj0FrwkAUhO+C/2F5gre6aShSUldpBaUH&#10;Paht6fGRfU1Cs29j9kWjv94tFDwOM/MNM1v0rlYnakPl2cDjJAFFnHtbcWHg47B6eAYVBNli7ZkM&#10;XCjAYj4czDCz/sw7Ou2lUBHCIUMDpUiTaR3ykhyGiW+Io/fjW4cSZVto2+I5wl2t0ySZaocVx4US&#10;G1qWlP/uO2dg8/aV4nrbSddcr5vPJ9na76MYMx71ry+ghHq5h//b79ZAmk7h70w8Anp+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RVfxQAAANwAAAAPAAAAAAAAAAAAAAAA&#10;AJ8CAABkcnMvZG93bnJldi54bWxQSwUGAAAAAAQABAD3AAAAkQMAAAAA&#10;">
                  <v:imagedata r:id="rId215" o:title=""/>
                </v:shape>
                <v:shape id="Picture 136" o:spid="_x0000_s1140" type="#_x0000_t75" style="position:absolute;left:5164;top:10670;width:322;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qSnjFAAAA3AAAAA8AAABkcnMvZG93bnJldi54bWxEj9FqwkAURN8F/2G5Qt9004C1ja5S1KL4&#10;oDT1Ay7Z200wezdktyb+fVcQfBxm5gyzWPW2FldqfeVYweskAUFcOF2xUXD++Rq/g/ABWWPtmBTc&#10;yMNqORwsMNOu42+65sGICGGfoYIyhCaT0hclWfQT1xBH79e1FkOUrZG6xS7CbS3TJHmTFiuOCyU2&#10;tC6puOR/VsG0O2zNupnlx83HZXPcUbUzp5tSL6P+cw4iUB+e4Ud7rxWk6QzuZ+IRk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6kp4xQAAANwAAAAPAAAAAAAAAAAAAAAA&#10;AJ8CAABkcnMvZG93bnJldi54bWxQSwUGAAAAAAQABAD3AAAAkQMAAAAA&#10;">
                  <v:imagedata r:id="rId216" o:title=""/>
                </v:shape>
                <v:shape id="Picture 135" o:spid="_x0000_s1141" type="#_x0000_t75" style="position:absolute;left:5448;top:10843;width:183;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bXo7CAAAA3AAAAA8AAABkcnMvZG93bnJldi54bWxET89rwjAUvgv7H8Ib7CKarqBINYoM3AYe&#10;htWLt0fzTIvNS5dEbf/75SDs+PH9Xm1624o7+dA4VvA+zUAQV043bBScjrvJAkSIyBpbx6RgoACb&#10;9ctohYV2Dz7QvYxGpBAOBSqoY+wKKUNVk8UwdR1x4i7OW4wJeiO1x0cKt63Ms2wuLTacGmrs6KOm&#10;6lrerIJzdjG/P4swmNnQfPa7/Xj/5W9Kvb322yWISH38Fz/d31pBnqe16Uw6An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m16OwgAAANwAAAAPAAAAAAAAAAAAAAAAAJ8C&#10;AABkcnMvZG93bnJldi54bWxQSwUGAAAAAAQABAD3AAAAjgMAAAAA&#10;">
                  <v:imagedata r:id="rId217" o:title=""/>
                </v:shape>
                <v:shape id="Picture 134" o:spid="_x0000_s1142" type="#_x0000_t75" style="position:absolute;left:3009;top:11035;width:557;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pwXGAAAA3AAAAA8AAABkcnMvZG93bnJldi54bWxEj0FrwkAUhO+F/oflCb01u+ZQauoqxSro&#10;oUJVLLk9ss8kNfs2ZFdN++u7guBxmJlvmPG0t404U+drxxqGiQJBXDhTc6lht108v4LwAdlg45g0&#10;/JKH6eTxYYyZcRf+ovMmlCJC2GeooQqhzaT0RUUWfeJa4ugdXGcxRNmV0nR4iXDbyFSpF2mx5rhQ&#10;YUuziorj5mQ1jA7K5bXa5/N81X5+/6z/8qX50Ppp0L+/gQjUh3v41l4aDWk6guuZeATk5B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r+nBcYAAADcAAAADwAAAAAAAAAAAAAA&#10;AACfAgAAZHJzL2Rvd25yZXYueG1sUEsFBgAAAAAEAAQA9wAAAJIDAAAAAA==&#10;">
                  <v:imagedata r:id="rId218" o:title=""/>
                </v:shape>
                <v:shape id="Picture 133" o:spid="_x0000_s1143" type="#_x0000_t75" style="position:absolute;left:3681;top:11035;width:192;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BN5/BAAAA3AAAAA8AAABkcnMvZG93bnJldi54bWxET01rwkAQvRf6H5Yp9FY3WhCJrmJLi96k&#10;KoK3MTtugtnZkJ3G5N93DwWPj/e9WPW+Vh21sQpsYDzKQBEXwVbsDBwP328zUFGQLdaBycBAEVbL&#10;56cF5jbc+Ye6vTiVQjjmaKAUaXKtY1GSxzgKDXHirqH1KAm2TtsW7ync13qSZVPtseLUUGJDnyUV&#10;t/2vN3Bz/ku28rE7ngp32Yw3w+HcDca8vvTrOSihXh7if/fWGpi8p/npTDoCev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aBN5/BAAAA3AAAAA8AAAAAAAAAAAAAAAAAnwIA&#10;AGRycy9kb3ducmV2LnhtbFBLBQYAAAAABAAEAPcAAACNAwAAAAA=&#10;">
                  <v:imagedata r:id="rId219" o:title=""/>
                </v:shape>
                <v:shape id="AutoShape 132" o:spid="_x0000_s1144" style="position:absolute;left:-6802;top:20630;width:260;height:101;visibility:visible;mso-wrap-style:square;v-text-anchor:top" coordsize="26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8jo8MA&#10;AADcAAAADwAAAGRycy9kb3ducmV2LnhtbESP32rCMBTG7wd7h3CE3c20KiLVKG5S2I2C2gc4NMem&#10;2JyUJNNuT28GAy8/vj8/vtVmsJ24kQ+tYwX5OANBXDvdcqOgOpfvCxAhImvsHJOCHwqwWb++rLDQ&#10;7s5Hup1iI9IIhwIVmBj7QspQG7IYxq4nTt7FeYsxSd9I7fGexm0nJ1k2lxZbTgSDPX0aqq+nb5u4&#10;5Wy/4N3s4PGjCuVvVuVbc1XqbTRslyAiDfEZ/m9/aQWTaQ5/Z9IR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8jo8MAAADcAAAADwAAAAAAAAAAAAAAAACYAgAAZHJzL2Rv&#10;d25yZXYueG1sUEsFBgAAAAAEAAQA9QAAAIgDAAAAAA==&#10;" path="m10815,-9585r,101m10781,-9585r67,m10868,-9484r,-101m10940,-9585r,101m10868,-9537r72,m10978,-9484r,-101l11040,-9585t-62,48l11016,-9537t-38,53l11040,-9484e" filled="f" strokeweight=".96pt">
                  <v:path arrowok="t" o:connecttype="custom" o:connectlocs="10815,11045;10815,11146;10781,11045;10848,11045;10868,11146;10868,11045;10940,11045;10940,11146;10868,11093;10940,11093;10978,11146;10978,11045;11040,11045;10978,11093;11016,11093;10978,11146;11040,11146" o:connectangles="0,0,0,0,0,0,0,0,0,0,0,0,0,0,0,0,0"/>
                </v:shape>
                <v:shape id="Picture 131" o:spid="_x0000_s1145" type="#_x0000_t75" style="position:absolute;left:4363;top:11035;width:461;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kcZbGAAAA3AAAAA8AAABkcnMvZG93bnJldi54bWxEj0FrwkAUhO+F/oflFbzVjRFEoquIYFvw&#10;IKaCentkn0k0+zbdXTXtr+8KhR6HmfmGmc4704gbOV9bVjDoJyCIC6trLhXsPlevYxA+IGtsLJOC&#10;b/Iwnz0/TTHT9s5buuWhFBHCPkMFVQhtJqUvKjLo+7Yljt7JOoMhSldK7fAe4aaRaZKMpMGa40KF&#10;LS0rKi751ShYvtlNvhr/HHdf5yvmQ7dfrA/vSvVeusUERKAu/If/2h9aQTpM4XEmHgE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CRxlsYAAADcAAAADwAAAAAAAAAAAAAA&#10;AACfAgAAZHJzL2Rvd25yZXYueG1sUEsFBgAAAAAEAAQA9wAAAJIDAAAAAA==&#10;">
                  <v:imagedata r:id="rId220" o:title=""/>
                </v:shape>
                <v:shape id="Picture 130" o:spid="_x0000_s1146" type="#_x0000_t75" style="position:absolute;left:4929;top:11035;width:624;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3BU7EAAAA3AAAAA8AAABkcnMvZG93bnJldi54bWxEj0GLwjAUhO+C/yE8YW+aVlHcahQRl/Ww&#10;HuwKXh/Nsy02L7WJtfvvzYLgcZiZb5jlujOVaKlxpWUF8SgCQZxZXXKu4PT7NZyDcB5ZY2WZFPyR&#10;g/Wq31tiou2Dj9SmPhcBwi5BBYX3dSKlywoy6Ea2Jg7exTYGfZBNLnWDjwA3lRxH0UwaLDksFFjT&#10;tqDsmt6Ngh//Xd7z0zSekr215yzV8WH3qdTHoNssQHjq/Dv8au+1gvFkAv9nwhGQq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23BU7EAAAA3AAAAA8AAAAAAAAAAAAAAAAA&#10;nwIAAGRycy9kb3ducmV2LnhtbFBLBQYAAAAABAAEAPcAAACQAwAAAAA=&#10;">
                  <v:imagedata r:id="rId221" o:title=""/>
                </v:shape>
                <v:shape id="Picture 129" o:spid="_x0000_s1147" type="#_x0000_t75" style="position:absolute;left:5654;top:11035;width:192;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dzXFAAAA3AAAAA8AAABkcnMvZG93bnJldi54bWxEj0FLw0AUhO+C/2F5grd2YxWxabdFFFG0&#10;l9a259fsaxLMvg3ZZ7L217tCweMwM98w82V0jeqpC7VnAzfjDBRx4W3NpYHt58voAVQQZIuNZzLw&#10;QwGWi8uLOebWD7ymfiOlShAOORqoRNpc61BU5DCMfUucvKPvHEqSXalth0OCu0ZPsuxeO6w5LVTY&#10;0lNFxdfm2xl4P/XDaXqIq/iKH/tdLfZ5F8SY66v4OAMlFOU/fG6/WQOT2zv4O5OOgF7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nc1xQAAANwAAAAPAAAAAAAAAAAAAAAA&#10;AJ8CAABkcnMvZG93bnJldi54bWxQSwUGAAAAAAQABAD3AAAAkQMAAAAA&#10;">
                  <v:imagedata r:id="rId222" o:title=""/>
                </v:shape>
                <v:shape id="Picture 128" o:spid="_x0000_s1148" type="#_x0000_t75" style="position:absolute;left:5961;top:11035;width:648;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GlvrGAAAA3AAAAA8AAABkcnMvZG93bnJldi54bWxEj0+LwjAUxO/CfofwFryIplaU0jWKLiwI&#10;C4J/Lt4ezdu2tHkJTdTqpzcLC3scZuY3zHLdm1bcqPO1ZQXTSQKCuLC65lLB+fQ1zkD4gKyxtUwK&#10;HuRhvXobLDHX9s4Huh1DKSKEfY4KqhBcLqUvKjLoJ9YRR+/HdgZDlF0pdYf3CDetTJNkIQ3WHBcq&#10;dPRZUdEcr0ZBc01nxj0v3wvH090224/OTbZXavjebz5ABOrDf/ivvdMK0tkcfs/EIyBX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MaW+sYAAADcAAAADwAAAAAAAAAAAAAA&#10;AACfAgAAZHJzL2Rvd25yZXYueG1sUEsFBgAAAAAEAAQA9wAAAJIDAAAAAA==&#10;">
                  <v:imagedata r:id="rId223" o:title=""/>
                </v:shape>
                <v:shape id="Picture 127" o:spid="_x0000_s1149" type="#_x0000_t75" style="position:absolute;left:6734;top:11035;width:596;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zqVHGAAAA3AAAAA8AAABkcnMvZG93bnJldi54bWxEj0GLwjAUhO/C/ofwFryIpquibtcosiAI&#10;gmjVg7dH87Yt27yUJtb6740geBxm5htmvmxNKRqqXWFZwdcgAkGcWl1wpuB0XPdnIJxH1lhaJgV3&#10;crBcfHTmGGt74wM1ic9EgLCLUUHufRVL6dKcDLqBrYiD92drgz7IOpO6xluAm1IOo2giDRYcFnKs&#10;6Den9D+5GgVm1ZyS3mZbrc/76fS+H1/t92WnVPezXf2A8NT6d/jV3mgFw9EEnmfCEZC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nOpUcYAAADcAAAADwAAAAAAAAAAAAAA&#10;AACfAgAAZHJzL2Rvd25yZXYueG1sUEsFBgAAAAAEAAQA9wAAAJIDAAAAAA==&#10;">
                  <v:imagedata r:id="rId224" o:title=""/>
                </v:shape>
                <v:shape id="Picture 126" o:spid="_x0000_s1150" type="#_x0000_t75" style="position:absolute;left:3009;top:11203;width:269;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gmbDCAAAA3AAAAA8AAABkcnMvZG93bnJldi54bWxEj0FrwkAUhO+F/oflCb01uypoia4iKVLB&#10;k2np+ZF9ZoPZtyG7mvjvXaHQ4zAz3zDr7ehacaM+NJ41TDMFgrjypuFaw8/3/v0DRIjIBlvPpOFO&#10;Abab15c15sYPfKJbGWuRIBxy1GBj7HIpQ2XJYch8R5y8s+8dxiT7WpoehwR3rZwptZAOG04LFjsq&#10;LFWX8uo0fA3l75wHZXZtPS1soRr+PBZav03G3QpEpDH+h//aB6NhNl/C80w6AnL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4JmwwgAAANwAAAAPAAAAAAAAAAAAAAAAAJ8C&#10;AABkcnMvZG93bnJldi54bWxQSwUGAAAAAAQABAD3AAAAjgMAAAAA&#10;">
                  <v:imagedata r:id="rId225" o:title=""/>
                </v:shape>
                <v:shape id="Picture 125" o:spid="_x0000_s1151" type="#_x0000_t75" style="position:absolute;left:3379;top:11203;width:432;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3EH/EAAAA3AAAAA8AAABkcnMvZG93bnJldi54bWxET01rwkAQvQv+h2UEb7pRoZXoKrZQUCoV&#10;NaLehuyYhGZnY3Yb47/vHgo9Pt73fNmaUjRUu8KygtEwAkGcWl1wpiA5fgymIJxH1lhaJgVPcrBc&#10;dDtzjLV98J6ag89ECGEXo4Lc+yqW0qU5GXRDWxEH7mZrgz7AOpO6xkcIN6UcR9GLNFhwaMixovec&#10;0u/Dj1FwS5KLbL7257fX3fZ037jrZ3bcKNXvtasZCE+t/xf/uddawXgS1oYz4QjI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3EH/EAAAA3AAAAA8AAAAAAAAAAAAAAAAA&#10;nwIAAGRycy9kb3ducmV2LnhtbFBLBQYAAAAABAAEAPcAAACQAwAAAAA=&#10;">
                  <v:imagedata r:id="rId226" o:title=""/>
                </v:shape>
                <v:shape id="Picture 124" o:spid="_x0000_s1152" type="#_x0000_t75" style="position:absolute;left:3916;top:11203;width:476;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o4vjDAAAA3AAAAA8AAABkcnMvZG93bnJldi54bWxEj0FrwkAUhO+C/2F5gjfd1EKpqRspAaHQ&#10;U7XS6yP7TJZk34bsM6b++m6h0OMwM98wu/3kOzXSEF1gAw/rDBRxFazj2sDn6bB6BhUF2WIXmAx8&#10;U4R9MZ/tMLfhxh80HqVWCcIxRwONSJ9rHauGPMZ16ImTdwmDR0lyqLUd8JbgvtObLHvSHh2nhQZ7&#10;Khuq2uPVG3jvsXOivy6tdrWczqMr79vSmOVien0BJTTJf/iv/WYNbB638HsmHQFd/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mji+MMAAADcAAAADwAAAAAAAAAAAAAAAACf&#10;AgAAZHJzL2Rvd25yZXYueG1sUEsFBgAAAAAEAAQA9wAAAI8DAAAAAA==&#10;">
                  <v:imagedata r:id="rId227" o:title=""/>
                </v:shape>
                <v:shape id="Picture 123" o:spid="_x0000_s1153" type="#_x0000_t75" style="position:absolute;left:4488;top:11203;width:18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1aOLCAAAA3AAAAA8AAABkcnMvZG93bnJldi54bWxET89rwjAUvg/8H8ITvK3pZIzZGUXUgrDD&#10;mFbPb81bW9q8lCRr63+/HAY7fny/19vJdGIg5xvLCp6SFARxaXXDlYLikj++gvABWWNnmRTcycN2&#10;M3tYY6btyJ80nEMlYgj7DBXUIfSZlL6syaBPbE8cuW/rDIYIXSW1wzGGm04u0/RFGmw4NtTY076m&#10;sj3/GAXtLT9ejsPuw33x3b8fXHEtV61Si/m0ewMRaAr/4j/3SStYPsf58Uw8An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tWjiwgAAANwAAAAPAAAAAAAAAAAAAAAAAJ8C&#10;AABkcnMvZG93bnJldi54bWxQSwUGAAAAAAQABAD3AAAAjgMAAAAA&#10;">
                  <v:imagedata r:id="rId228" o:title=""/>
                </v:shape>
                <v:shape id="Picture 122" o:spid="_x0000_s1154" type="#_x0000_t75" style="position:absolute;left:4776;top:11203;width:78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cJ+rDAAAA3AAAAA8AAABkcnMvZG93bnJldi54bWxEj0FrAjEUhO+C/yE8oTfNKqWU1axoqdCj&#10;bnvo8bl5bpZNXtZN1K2/3hQKPQ4z8w2zWg/Oiiv1ofGsYD7LQBBXXjdcK/j63E1fQYSIrNF6JgU/&#10;FGBdjEcrzLW/8YGuZaxFgnDIUYGJsculDJUhh2HmO+LknXzvMCbZ11L3eEtwZ+Uiy16kw4bTgsGO&#10;3gxVbXlxCqS19+PJlA19n/Hdddv91rW1Uk+TYbMEEWmI/+G/9odWsHiew++ZdARk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Vwn6sMAAADcAAAADwAAAAAAAAAAAAAAAACf&#10;AgAAZHJzL2Rvd25yZXYueG1sUEsFBgAAAAAEAAQA9wAAAI8DAAAAAA==&#10;">
                  <v:imagedata r:id="rId229" o:title=""/>
                </v:shape>
                <v:shape id="Picture 121" o:spid="_x0000_s1155" type="#_x0000_t75" style="position:absolute;left:5673;top:11203;width:192;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V0AnGAAAA3AAAAA8AAABkcnMvZG93bnJldi54bWxEj0FrwkAUhO+C/2F5Qm91YyhiUzehBEQr&#10;VIztQW+P7DMJzb4N2W1M/323UPA4zMw3zDobTSsG6l1jWcFiHoEgLq1uuFLw+bF5XIFwHllja5kU&#10;/JCDLJ1O1phoe+OChpOvRICwS1BB7X2XSOnKmgy6ue2Ig3e1vUEfZF9J3eMtwE0r4yhaSoMNh4Ua&#10;O8prKr9O30ZBcTy0uzy/7Hmo3t634/PZLaKzUg+z8fUFhKfR38P/7Z1WED/F8HcmHAGZ/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tXQCcYAAADcAAAADwAAAAAAAAAAAAAA&#10;AACfAgAAZHJzL2Rvd25yZXYueG1sUEsFBgAAAAAEAAQA9wAAAJIDAAAAAA==&#10;">
                  <v:imagedata r:id="rId230" o:title=""/>
                </v:shape>
                <v:shape id="Picture 120" o:spid="_x0000_s1156" type="#_x0000_t75" style="position:absolute;left:5990;top:11203;width:466;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fSeHEAAAA3AAAAA8AAABkcnMvZG93bnJldi54bWxEj0FrwkAUhO+C/2F5Qm9mExWxqRtpBUuh&#10;XkwLXh/Z1yQ1+zbsrpr213cLgsdhZr5h1pvBdOJCzreWFWRJCoK4srrlWsHnx266AuEDssbOMin4&#10;IQ+bYjxaY67tlQ90KUMtIoR9jgqaEPpcSl81ZNAntieO3pd1BkOUrpba4TXCTSdnabqUBluOCw32&#10;tG2oOpVno+C73DtaZMff+nji0L0+uhc070o9TIbnJxCBhnAP39pvWsFsMYf/M/EIy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fSeHEAAAA3AAAAA8AAAAAAAAAAAAAAAAA&#10;nwIAAGRycy9kb3ducmV2LnhtbFBLBQYAAAAABAAEAPcAAACQAwAAAAA=&#10;">
                  <v:imagedata r:id="rId231" o:title=""/>
                </v:shape>
                <v:shape id="Picture 119" o:spid="_x0000_s1157" type="#_x0000_t75" style="position:absolute;left:6556;top:11203;width:303;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xGazEAAAA3AAAAA8AAABkcnMvZG93bnJldi54bWxEj0uLwkAQhO/C/oehF/amE6OGJTrKIrjo&#10;0cdhj02m89BMTzYzxvjvHUHwWFTVV9Ri1ZtadNS6yrKC8SgCQZxZXXGh4HTcDL9BOI+ssbZMCu7k&#10;YLX8GCww1fbGe+oOvhABwi5FBaX3TSqly0oy6Ea2IQ5ebluDPsi2kLrFW4CbWsZRlEiDFYeFEhta&#10;l5RdDlejIPrbTc6nzW/ex90suSeT/L+ppFJfn/3PHISn3r/Dr/ZWK4inU3ieCUd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6xGazEAAAA3AAAAA8AAAAAAAAAAAAAAAAA&#10;nwIAAGRycy9kb3ducmV2LnhtbFBLBQYAAAAABAAEAPcAAACQAwAAAAA=&#10;">
                  <v:imagedata r:id="rId232" o:title=""/>
                </v:shape>
                <v:shape id="Picture 118" o:spid="_x0000_s1158" type="#_x0000_t75" style="position:absolute;left:6979;top:11203;width:677;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d9mrDAAAA3AAAAA8AAABkcnMvZG93bnJldi54bWxEj92KwjAQhe8XfIcwgjeiqeJWqUYRQRSW&#10;hV31AYZmbIrNpDSx1rc3wsJeHs7Px1ltOluJlhpfOlYwGScgiHOnSy4UXM770QKED8gaK8ek4Eke&#10;Nuvexwoz7R78S+0pFCKOsM9QgQmhzqT0uSGLfuxq4uhdXWMxRNkUUjf4iOO2ktMkSaXFkiPBYE07&#10;Q/ntdLcRsh+mZrh17eLnmH4Zf/iezy9BqUG/2y5BBOrCf/ivfdQKprNPeJ+JR0Cu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R32asMAAADcAAAADwAAAAAAAAAAAAAAAACf&#10;AgAAZHJzL2Rvd25yZXYueG1sUEsFBgAAAAAEAAQA9wAAAI8DAAAAAA==&#10;">
                  <v:imagedata r:id="rId233" o:title=""/>
                </v:shape>
                <v:shape id="Picture 117" o:spid="_x0000_s1159" type="#_x0000_t75" style="position:absolute;left:3009;top:11376;width:528;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UPCDDAAAA3AAAAA8AAABkcnMvZG93bnJldi54bWxEj0FrwkAUhO+F/oflCb3VjanENrpKWyh4&#10;bRSlt0f2NRvMvg27a4z/vlsQPA4z8w2z2oy2EwP50DpWMJtmIIhrp1tuFOx3X8+vIEJE1tg5JgVX&#10;CrBZPz6ssNTuwt80VLERCcKhRAUmxr6UMtSGLIap64mT9+u8xZikb6T2eElw28k8ywppseW0YLCn&#10;T0P1qTpbBcVheOMzyePg+8XPx0tu+FqNSj1NxvcliEhjvIdv7a1WkM8L+D+TjoB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hQ8IMMAAADcAAAADwAAAAAAAAAAAAAAAACf&#10;AgAAZHJzL2Rvd25yZXYueG1sUEsFBgAAAAAEAAQA9wAAAI8DAAAAAA==&#10;">
                  <v:imagedata r:id="rId234" o:title=""/>
                </v:shape>
                <v:shape id="Picture 116" o:spid="_x0000_s1160" type="#_x0000_t75" style="position:absolute;left:2721;top:11716;width:130;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hDQjEAAAA3AAAAA8AAABkcnMvZG93bnJldi54bWxEj09rAjEUxO8Fv0N4BW+aKKXKahRRRA9i&#10;/VN6fmyeu0s3L8smXeO3b4RCj8PM/IaZL6OtRUetrxxrGA0VCOLcmYoLDZ/X7WAKwgdkg7Vj0vAg&#10;D8tF72WOmXF3PlN3CYVIEPYZaihDaDIpfV6SRT90DXHybq61GJJsC2lavCe4reVYqXdpseK0UGJD&#10;65Ly78uP1RAeo83uQyEdrl/qEI/diXZxpXX/Na5mIALF8B/+a++NhvHbBJ5n0hG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0hDQjEAAAA3AAAAA8AAAAAAAAAAAAAAAAA&#10;nwIAAGRycy9kb3ducmV2LnhtbFBLBQYAAAAABAAEAPcAAACQAwAAAAA=&#10;">
                  <v:imagedata r:id="rId235" o:title=""/>
                </v:shape>
                <v:shape id="Picture 115" o:spid="_x0000_s1161" type="#_x0000_t75" style="position:absolute;left:3009;top:11716;width:269;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JTfPEAAAA3AAAAA8AAABkcnMvZG93bnJldi54bWxET8tqwkAU3Qv+w3CFbkQnlVI0dSKhpaUU&#10;FIxaurzN3Dwwcydkpib+vbMouDyc93ozmEZcqHO1ZQWP8wgEcW51zaWC4+F9tgThPLLGxjIpuJKD&#10;TTIerTHWtuc9XTJfihDCLkYFlfdtLKXLKzLo5rYlDlxhO4M+wK6UusM+hJtGLqLoWRqsOTRU2NJr&#10;Rfk5+zMK+GOafm3L1W+x/E63P6e3dHe2vVIPkyF9AeFp8Hfxv/tTK1g8hbXhTDgCMr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2JTfPEAAAA3AAAAA8AAAAAAAAAAAAAAAAA&#10;nwIAAGRycy9kb3ducmV2LnhtbFBLBQYAAAAABAAEAPcAAACQAwAAAAA=&#10;">
                  <v:imagedata r:id="rId236" o:title=""/>
                </v:shape>
                <v:shape id="Picture 114" o:spid="_x0000_s1162" type="#_x0000_t75" style="position:absolute;left:3379;top:11716;width:404;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nf6jFAAAA3AAAAA8AAABkcnMvZG93bnJldi54bWxEj0FrAjEUhO+C/yE8oTfN1tatrkbRUkHw&#10;VFsK3h6b52br5mVJUl3/fVMQehxm5htmsepsIy7kQ+1YweMoA0FcOl1zpeDzYzucgggRWWPjmBTc&#10;KMBq2e8tsNDuyu90OcRKJAiHAhWYGNtCylAashhGriVO3sl5izFJX0nt8ZrgtpHjLMulxZrTgsGW&#10;Xg2V58OPVVC57Syf5M2LOX7f3r4m+43fPBmlHgbdeg4iUhf/w/f2TisYP8/g70w6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Z3+oxQAAANwAAAAPAAAAAAAAAAAAAAAA&#10;AJ8CAABkcnMvZG93bnJldi54bWxQSwUGAAAAAAQABAD3AAAAkQMAAAAA&#10;">
                  <v:imagedata r:id="rId237" o:title=""/>
                </v:shape>
                <v:shape id="Picture 113" o:spid="_x0000_s1163" type="#_x0000_t75" style="position:absolute;left:3892;top:11716;width:432;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aL6u/AAAA3AAAAA8AAABkcnMvZG93bnJldi54bWxET8uKwjAU3Q/MP4Q7MLsx1UEZqlFEEMSN&#10;rzLrS3NNi81NSaJt/94sBJeH816setuIB/lQO1YwHmUgiEunazYKisv25w9EiMgaG8ekYKAAq+Xn&#10;xwJz7To+0eMcjUghHHJUUMXY5lKGsiKLYeRa4sRdnbcYE/RGao9dCreNnGTZTFqsOTVU2NKmovJ2&#10;vlsFnTfF9Hr8HQz+7+VwQMv7k1Xq+6tfz0FE6uNb/HLvtILJNM1PZ9IRkMs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2i+rvwAAANwAAAAPAAAAAAAAAAAAAAAAAJ8CAABk&#10;cnMvZG93bnJldi54bWxQSwUGAAAAAAQABAD3AAAAiwMAAAAA&#10;">
                  <v:imagedata r:id="rId238" o:title=""/>
                </v:shape>
                <v:shape id="Picture 112" o:spid="_x0000_s1164" type="#_x0000_t75" style="position:absolute;left:4430;top:11716;width:476;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aIRDFAAAA3AAAAA8AAABkcnMvZG93bnJldi54bWxEj0+LwjAUxO/CfofwhL1paldFu0ZZhYUF&#10;8eAf9Ppo3rbF5qU0UVs/vREEj8PM/IaZLRpTiivVrrCsYNCPQBCnVhecKTjsf3sTEM4jaywtk4KW&#10;HCzmH50ZJtreeEvXnc9EgLBLUEHufZVI6dKcDLq+rYiD929rgz7IOpO6xluAm1LGUTSWBgsOCzlW&#10;tMopPe8uRsFweT+5qT7u4/ZrvUl90a4vk1apz27z8w3CU+Pf4Vf7TyuIRwN4nglHQM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2iEQxQAAANwAAAAPAAAAAAAAAAAAAAAA&#10;AJ8CAABkcnMvZG93bnJldi54bWxQSwUGAAAAAAQABAD3AAAAkQMAAAAA&#10;">
                  <v:imagedata r:id="rId239" o:title=""/>
                </v:shape>
                <v:shape id="Picture 111" o:spid="_x0000_s1165" type="#_x0000_t75" style="position:absolute;left:5001;top:11716;width:18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sOBzFAAAA3AAAAA8AAABkcnMvZG93bnJldi54bWxEj0FrwkAUhO9C/8PyCr3pxlBF0mxECloR&#10;Dxp76e2RfU1Cs2/D7jZJ/31XKPQ4zMw3TL6dTCcGcr61rGC5SEAQV1a3XCt4v+3nGxA+IGvsLJOC&#10;H/KwLR5mOWbajnyloQy1iBD2GSpoQugzKX3VkEG/sD1x9D6tMxiidLXUDscIN51Mk2QtDbYcFxrs&#10;6bWh6qv8Ngo+ns/2eBnXk93Vp2F5extde7go9fQ47V5ABJrCf/ivfdQK0lUK9zPxCMj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LDgcxQAAANwAAAAPAAAAAAAAAAAAAAAA&#10;AJ8CAABkcnMvZG93bnJldi54bWxQSwUGAAAAAAQABAD3AAAAkQMAAAAA&#10;">
                  <v:imagedata r:id="rId240" o:title=""/>
                </v:shape>
                <v:shape id="Picture 110" o:spid="_x0000_s1166" type="#_x0000_t75" style="position:absolute;left:5289;top:11716;width:576;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BJSTEAAAA3AAAAA8AAABkcnMvZG93bnJldi54bWxEj0FrwkAUhO9C/8PyCr3pRktqiK4igsVT&#10;Q7X0/Mg+s8Hs25jdavTXdwXB4zAz3zDzZW8bcabO144VjEcJCOLS6ZorBT/7zTAD4QOyxsYxKbiS&#10;h+XiZTDHXLsLf9N5FyoRIexzVGBCaHMpfWnIoh+5ljh6B9dZDFF2ldQdXiLcNnKSJB/SYs1xwWBL&#10;a0PlcfdnFRxuqV+Z4+lTFl/TU3r79VlRZEq9vfarGYhAfXiGH+2tVjBJ3+F+Jh4Buf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BJSTEAAAA3AAAAA8AAAAAAAAAAAAAAAAA&#10;nwIAAGRycy9kb3ducmV2LnhtbFBLBQYAAAAABAAEAPcAAACQAwAAAAA=&#10;">
                  <v:imagedata r:id="rId241" o:title=""/>
                </v:shape>
                <v:shape id="Picture 109" o:spid="_x0000_s1167" type="#_x0000_t75" style="position:absolute;left:5976;top:11716;width:437;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IkhTHAAAA3AAAAA8AAABkcnMvZG93bnJldi54bWxEj0FrwkAUhO+C/2F5BS9SN8baltRViiCm&#10;FoRaoddH9pnEZt+G7JrEf+8WCh6HmfmGWax6U4mWGldaVjCdRCCIM6tLzhUcvzePryCcR9ZYWSYF&#10;V3KwWg4HC0y07fiL2oPPRYCwS1BB4X2dSOmyggy6ia2Jg3eyjUEfZJNL3WAX4KaScRQ9S4Mlh4UC&#10;a1oXlP0eLkZBdz2Opz9ne9rnu3iffs7mL5vth1Kjh/79DYSn3t/D/+1UK4jnT/B3JhwBub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RIkhTHAAAA3AAAAA8AAAAAAAAAAAAA&#10;AAAAnwIAAGRycy9kb3ducmV2LnhtbFBLBQYAAAAABAAEAPcAAACTAwAAAAA=&#10;">
                  <v:imagedata r:id="rId242" o:title=""/>
                </v:shape>
                <v:shape id="Picture 108" o:spid="_x0000_s1168" type="#_x0000_t75" style="position:absolute;left:6532;top:11716;width:17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4+0jFAAAA3AAAAA8AAABkcnMvZG93bnJldi54bWxEj81qwzAQhO+BvoPYQm+JXINL6kYJwZDS&#10;Q8EkDj0v1tZ2Yq2MpfqnT18VAjkOM/MNs9lNphUD9a6xrOB5FYEgLq1uuFJwLg7LNQjnkTW2lknB&#10;TA5224fFBlNtRz7ScPKVCBB2KSqove9SKV1Zk0G3sh1x8L5tb9AH2VdS9zgGuGllHEUv0mDDYaHG&#10;jrKayuvpxyiYht/s/fMQx18Xk9ti7qrsNd8r9fQ47d9AeJr8PXxrf2gFcZLA/5lwBOT2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uPtIxQAAANwAAAAPAAAAAAAAAAAAAAAA&#10;AJ8CAABkcnMvZG93bnJldi54bWxQSwUGAAAAAAQABAD3AAAAkQMAAAAA&#10;">
                  <v:imagedata r:id="rId243" o:title=""/>
                </v:shape>
                <v:shape id="AutoShape 107" o:spid="_x0000_s1169" style="position:absolute;left:-3960;top:21311;width:260;height:106;visibility:visible;mso-wrap-style:square;v-text-anchor:top" coordsize="260,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N4gMUA&#10;AADcAAAADwAAAGRycy9kb3ducmV2LnhtbESPQWvCQBSE70L/w/IKvemmwQaJrqEESlvrRduLt0f2&#10;mQSzb5fsmqT/3i0UPA4z8w2zKSbTiYF631pW8LxIQBBXVrdcK/j5fpuvQPiArLGzTAp+yUOxfZht&#10;MNd25AMNx1CLCGGfo4ImBJdL6auGDPqFdcTRO9veYIiyr6XucYxw08k0STJpsOW40KCjsqHqcrwa&#10;Be6cnlx5uX4NZN17Z9vl7nO/VOrpcXpdgwg0hXv4v/2hFaQvGfydiUdAb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I3iAxQAAANwAAAAPAAAAAAAAAAAAAAAAAJgCAABkcnMv&#10;ZG93bnJldi54bWxQSwUGAAAAAAQABAD1AAAAigMAAAAA&#10;" path="m10814,-9586r,106m10781,-9586r67,m10867,-9480r,-106m10939,-9586r,106m10867,-9538r72,m10978,-9480r,-106l11040,-9586t-62,48l11016,-9538t-38,58l11040,-9480e" filled="f" strokeweight=".96pt">
                  <v:path arrowok="t" o:connecttype="custom" o:connectlocs="10814,11726;10814,11832;10781,11726;10848,11726;10867,11832;10867,11726;10939,11726;10939,11832;10867,11774;10939,11774;10978,11832;10978,11726;11040,11726;10978,11774;11016,11774;10978,11832;11040,11832" o:connectangles="0,0,0,0,0,0,0,0,0,0,0,0,0,0,0,0,0"/>
                </v:shape>
                <v:shape id="Picture 106" o:spid="_x0000_s1170" type="#_x0000_t75" style="position:absolute;left:7195;top:11716;width:447;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CF4HEAAAA3AAAAA8AAABkcnMvZG93bnJldi54bWxEj0GLwjAUhO+C/yG8BS+ypiuoa9cosiCI&#10;gmD14u3ZPNti81KaaOu/N4LgcZiZb5jZojWluFPtCssKfgYRCOLU6oIzBcfD6vsXhPPIGkvLpOBB&#10;DhbzbmeGsbYN7+me+EwECLsYFeTeV7GULs3JoBvYijh4F1sb9EHWmdQ1NgFuSjmMorE0WHBYyLGi&#10;/5zSa3IzCqrpqLhspng62/5u0mz9KrmOS6V6X+3yD4Sn1n/C7/ZaKxiOJvA6E46An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uCF4HEAAAA3AAAAA8AAAAAAAAAAAAAAAAA&#10;nwIAAGRycy9kb3ducmV2LnhtbFBLBQYAAAAABAAEAPcAAACQAwAAAAA=&#10;">
                  <v:imagedata r:id="rId244" o:title=""/>
                </v:shape>
                <v:shape id="Picture 105" o:spid="_x0000_s1171" type="#_x0000_t75" style="position:absolute;left:7747;top:11716;width:18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5CUzCAAAA3AAAAA8AAABkcnMvZG93bnJldi54bWxET91qwjAUvhf2DuEMdmfTCaujGqXIhLEx&#10;xLYPcNYcm27NSWmidm+/XAhefnz/6+1ke3Gh0XeOFTwnKQjixumOWwV1tZ+/gvABWWPvmBT8kYft&#10;5mG2xly7Kx/pUoZWxBD2OSowIQy5lL4xZNEnbiCO3MmNFkOEYyv1iNcYbnu5SNNMWuw4NhgcaGeo&#10;+S3PVkHxPRna6UOfvQ1F3X5Uy5/s61Opp8epWIEINIW7+OZ+1woWL3FtPBOPgN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eQlMwgAAANwAAAAPAAAAAAAAAAAAAAAAAJ8C&#10;AABkcnMvZG93bnJldi54bWxQSwUGAAAAAAQABAD3AAAAjgMAAAAA&#10;">
                  <v:imagedata r:id="rId245" o:title=""/>
                </v:shape>
                <v:shape id="AutoShape 104" o:spid="_x0000_s1172" style="position:absolute;left:-2736;top:21311;width:260;height:106;visibility:visible;mso-wrap-style:square;v-text-anchor:top" coordsize="260,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zs8sUA&#10;AADcAAAADwAAAGRycy9kb3ducmV2LnhtbESPT2vCQBTE7wW/w/IEb3VjsKWNbkQEUdtemvbi7ZF9&#10;+YPZt0t2jfHbdwuFHoeZ+Q2z3oymEwP1vrWsYDFPQBCXVrdcK/j+2j++gPABWWNnmRTcycMmnzys&#10;MdP2xp80FKEWEcI+QwVNCC6T0pcNGfRz64ijV9neYIiyr6Xu8RbhppNpkjxLgy3HhQYd7RoqL8XV&#10;KHBVena7y/V9IOsOnW2Xb6ePpVKz6bhdgQg0hv/wX/uoFaRPr/B7Jh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vOzyxQAAANwAAAAPAAAAAAAAAAAAAAAAAJgCAABkcnMv&#10;ZG93bnJldi54bWxQSwUGAAAAAAQABAD1AAAAigMAAAAA&#10;" path="m10814,-9586r,106m10781,-9586r67,m10867,-9480r,-106m10934,-9586r,106m10867,-9538r67,m10978,-9480r,-106l11040,-9586t-62,48l11016,-9538t-38,58l11040,-9480e" filled="f" strokeweight=".96pt">
                  <v:path arrowok="t" o:connecttype="custom" o:connectlocs="10814,11726;10814,11832;10781,11726;10848,11726;10867,11832;10867,11726;10934,11726;10934,11832;10867,11774;10934,11774;10978,11832;10978,11726;11040,11726;10978,11774;11016,11774;10978,11832;11040,11832" o:connectangles="0,0,0,0,0,0,0,0,0,0,0,0,0,0,0,0,0"/>
                </v:shape>
                <v:shape id="Picture 103" o:spid="_x0000_s1173" type="#_x0000_t75" style="position:absolute;left:8414;top:11716;width:423;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im3HCAAAA3AAAAA8AAABkcnMvZG93bnJldi54bWxET0trwkAQvhf8D8sI3urGHGxJXaUIloJQ&#10;aKrgcchOHpidDburSfvrO4dCjx/fe7ObXK/uFGLn2cBqmYEirrztuDFw+jo8PoOKCdli75kMfFOE&#10;3Xb2sMHC+pE/6V6mRkkIxwINtCkNhdaxaslhXPqBWLjaB4dJYGi0DThKuOt1nmVr7bBjaWhxoH1L&#10;1bW8Oend347l5Um/1fU1/wnp4zwe6pUxi/n0+gIq0ZT+xX/ud2sgX8t8OSNHQG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4ptxwgAAANwAAAAPAAAAAAAAAAAAAAAAAJ8C&#10;AABkcnMvZG93bnJldi54bWxQSwUGAAAAAAQABAD3AAAAjgMAAAAA&#10;">
                  <v:imagedata r:id="rId246" o:title=""/>
                </v:shape>
                <v:shape id="Picture 102" o:spid="_x0000_s1174" type="#_x0000_t75" style="position:absolute;left:8932;top:11716;width:413;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96tLCAAAA3AAAAA8AAABkcnMvZG93bnJldi54bWxEj0+LwjAQxe+C3yGM4E1TBf/QNYosLOhN&#10;q+55aMam2ExKEmv322+EhT0+3rzfm7fZ9bYRHflQO1Ywm2YgiEuna64UXC9fkzWIEJE1No5JwQ8F&#10;2G2Hgw3m2r34TF0RK5EgHHJUYGJscylDachimLqWOHl35y3GJH0ltcdXgttGzrNsKS3WnBoMtvRp&#10;qHwUT5vekKeFWZyOxeH7eVs/QvAmq1dKjUf9/gNEpD7+H/+lD1rBfDmD95hEALn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erSwgAAANwAAAAPAAAAAAAAAAAAAAAAAJ8C&#10;AABkcnMvZG93bnJldi54bWxQSwUGAAAAAAQABAD3AAAAjgMAAAAA&#10;">
                  <v:imagedata r:id="rId247" o:title=""/>
                </v:shape>
                <v:line id="Line 101" o:spid="_x0000_s1175" style="position:absolute;visibility:visible;mso-wrap-style:square" from="1411,15125" to="11534,15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QZV8UAAADcAAAADwAAAGRycy9kb3ducmV2LnhtbESPwW7CMBBE70j9B2sr9QYOOSAaMFHV&#10;FqmIAyrlA5Z4iUPidWQbSPv1uFKlHkcz80azLAfbiSv50DhWMJ1kIIgrpxuuFRy+1uM5iBCRNXaO&#10;ScE3BShXD6MlFtrd+JOu+1iLBOFQoAITY19IGSpDFsPE9cTJOzlvMSbpa6k93hLcdjLPspm02HBa&#10;MNjTq6Gq3V+sgo0/btvpT23kkTf+vdu9PQd7VurpcXhZgIg0xP/wX/tDK8hnOfyeSUd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aQZV8UAAADcAAAADwAAAAAAAAAA&#10;AAAAAAChAgAAZHJzL2Rvd25yZXYueG1sUEsFBgAAAAAEAAQA+QAAAJMDAAAAAA==&#10;" strokeweight="1pt"/>
                <v:line id="Line 100" o:spid="_x0000_s1176" style="position:absolute;visibility:visible;mso-wrap-style:square" from="1411,15103" to="4699,151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Y3UcIAAADcAAAADwAAAGRycy9kb3ducmV2LnhtbESPzWrDMBCE74W+g9hCb7VcF0LtRjEh&#10;YPCpkDQPsFhby8RaGUn1z9tHhUKPw8x8w+zr1Y5iJh8GxwpesxwEcef0wL2C61fz8g4iRGSNo2NS&#10;sFGA+vD4sMdKu4XPNF9iLxKEQ4UKTIxTJWXoDFkMmZuIk/ftvMWYpO+l9rgkuB1lkec7aXHgtGBw&#10;opOh7nb5sQraLp4bb1vetrL5LJfraMq5Uer5aT1+gIi0xv/wX7vVCordG/yeSUdAH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HY3UcIAAADcAAAADwAAAAAAAAAAAAAA&#10;AAChAgAAZHJzL2Rvd25yZXYueG1sUEsFBgAAAAAEAAQA+QAAAJADAAAAAA==&#10;" strokeweight="1.2pt"/>
                <v:line id="Line 99" o:spid="_x0000_s1177" style="position:absolute;visibility:visible;mso-wrap-style:square" from="1433,14415" to="1433,15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PIzcEAAADcAAAADwAAAGRycy9kb3ducmV2LnhtbERP3WrCMBS+F/YO4Qx2p+nKEO2MIs6N&#10;XexG7QOcNWdNWXNSmtimb78Iwi4/vv/NLtpWDNT7xrGC50UGgrhyuuFaQXl5n69A+ICssXVMCiby&#10;sNs+zDZYaDfyiYZzqEUKYV+gAhNCV0jpK0MW/cJ1xIn7cb3FkGBfS93jmMJtK/MsW0qLDacGgx0d&#10;DFW/56tVMLbry1daFD8GDt9l+XbYm+Ok1NNj3L+CCBTDv/ju/tQK8uUL3M6kIyC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3M8jNwQAAANwAAAAPAAAAAAAAAAAAAAAA&#10;AKECAABkcnMvZG93bnJldi54bWxQSwUGAAAAAAQABAD5AAAAjwMAAAAA&#10;" strokeweight=".76164mm"/>
                <v:rect id="Rectangle 98" o:spid="_x0000_s1178" style="position:absolute;left:1411;top:14371;width:24;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B0acYA&#10;AADcAAAADwAAAGRycy9kb3ducmV2LnhtbESPT2sCMRTE74V+h/AK3mq2i4quRtFCoRfBPz3U23Pz&#10;uru4eVmTVFc/vREEj8PM/IaZzFpTixM5X1lW8NFNQBDnVldcKPjZfr0PQfiArLG2TAou5GE2fX2Z&#10;YKbtmdd02oRCRAj7DBWUITSZlD4vyaDv2oY4en/WGQxRukJqh+cIN7VMk2QgDVYcF0ps6LOk/LD5&#10;NwoWo+HiuOrx8rre72j3uz/0U5co1Xlr52MQgdrwDD/a31pBOujD/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B0acYAAADcAAAADwAAAAAAAAAAAAAAAACYAgAAZHJz&#10;L2Rvd25yZXYueG1sUEsFBgAAAAAEAAQA9QAAAIsDAAAAAA==&#10;" fillcolor="black" stroked="f"/>
                <v:line id="Line 97" o:spid="_x0000_s1179" style="position:absolute;visibility:visible;mso-wrap-style:square" from="1433,14127" to="1433,14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3zIb8AAADcAAAADwAAAGRycy9kb3ducmV2LnhtbERPy4rCMBTdC/5DuAPuNB0XZaYaRXzh&#10;Yjaj/YBrc6cp09yUJrb1740guDyc93I92Fp01PrKsYLPWQKCuHC64lJBfjlMv0D4gKyxdkwK7uRh&#10;vRqPlphp1/MvdedQihjCPkMFJoQmk9IXhiz6mWuII/fnWoshwraUusU+httazpMklRYrjg0GG9oa&#10;Kv7PN6ugr78vP3HRcOw4XPN8t92Y/V2pycewWYAINIS3+OU+aQXzNIXnmXgE5Oo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K3zIb8AAADcAAAADwAAAAAAAAAAAAAAAACh&#10;AgAAZHJzL2Rvd25yZXYueG1sUEsFBgAAAAAEAAQA+QAAAI0DAAAAAA==&#10;" strokeweight=".76164mm"/>
                <v:rect id="Rectangle 96" o:spid="_x0000_s1180" style="position:absolute;left:1411;top:14083;width:24;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5PhccA&#10;AADcAAAADwAAAGRycy9kb3ducmV2LnhtbESPzWsCMRTE74X+D+EJ3mrWxfqxGqUWhF4K9eOgt+fm&#10;ubu4edkmUbf96xuh4HGYmd8ws0VranEl5yvLCvq9BARxbnXFhYLddvUyBuEDssbaMin4IQ+L+fPT&#10;DDNtb7ym6yYUIkLYZ6igDKHJpPR5SQZ9zzbE0TtZZzBE6QqpHd4i3NQyTZKhNFhxXCixofeS8vPm&#10;YhQsJ+Pl99eAP3/XxwMd9sfza+oSpbqd9m0KIlAbHuH/9odWkA5HcD8Tj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T4XHAAAA3AAAAA8AAAAAAAAAAAAAAAAAmAIAAGRy&#10;cy9kb3ducmV2LnhtbFBLBQYAAAAABAAEAPUAAACMAwAAAAA=&#10;" fillcolor="black" stroked="f"/>
                <v:line id="Line 95" o:spid="_x0000_s1181" style="position:absolute;visibility:visible;mso-wrap-style:square" from="1433,739" to="1433,14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7CyMAAAADcAAAADwAAAGRycy9kb3ducmV2LnhtbERPvU7DMBDekXgH65DYqNMOFYQ4VVUo&#10;6sBCmwe4xkccNT5HsZukb98bkBg/ff/FZvadGmmIbWADy0UGirgOtuXGQHXav7yCignZYheYDNwo&#10;wqZ8fCgwt2HiHxqPqVESwjFHAy6lPtc61o48xkXoiYX7DYPHJHBotB1wknDf6VWWrbXHlqXBYU87&#10;R/XlePUGpu7t9C2L5q+R07mqPnZb93kz5vlp3r6DSjSnf/Gf+2ANrNayVs7IEdDlH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Z+wsjAAAAA3AAAAA8AAAAAAAAAAAAAAAAA&#10;oQIAAGRycy9kb3ducmV2LnhtbFBLBQYAAAAABAAEAPkAAACOAwAAAAA=&#10;" strokeweight=".76164mm"/>
                <v:rect id="Rectangle 94" o:spid="_x0000_s1182" style="position:absolute;left:1411;top:715;width:24;height: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1+bMYA&#10;AADcAAAADwAAAGRycy9kb3ducmV2LnhtbESPT2sCMRTE70K/Q3iF3jTbpRVdjVILBS+C/w56e26e&#10;u4ubl22S6tZPbwTB4zAzv2HG09bU4kzOV5YVvPcSEMS51RUXCrabn+4AhA/IGmvLpOCfPEwnL50x&#10;ZtpeeEXndShEhLDPUEEZQpNJ6fOSDPqebYijd7TOYIjSFVI7vES4qWWaJH1psOK4UGJD3yXlp/Wf&#10;UTAbDma/yw9eXFeHPe13h9Nn6hKl3l7brxGIQG14hh/tuVaQ9odwPxOPgJ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21+bMYAAADcAAAADwAAAAAAAAAAAAAAAACYAgAAZHJz&#10;L2Rvd25yZXYueG1sUEsFBgAAAAAEAAQA9QAAAIsDAAAAAA==&#10;" fillcolor="black" stroked="f"/>
                <v:line id="Line 93" o:spid="_x0000_s1183" style="position:absolute;visibility:visible;mso-wrap-style:square" from="4721,14415" to="4721,15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HPKb8AAADcAAAADwAAAGRycy9kb3ducmV2LnhtbERPz2vCMBS+C/sfwht408SCUzqjiDDm&#10;VR2Ct0fzbMqal5LEtv735jDY8eP7vdmNrhU9hdh41rCYKxDElTcN1xp+Ll+zNYiYkA22nknDkyLs&#10;tm+TDZbGD3yi/pxqkUM4lqjBptSVUsbKksM49x1x5u4+OEwZhlqagEMOd60slPqQDhvODRY7Oliq&#10;fs8Pp0F9L8Lq1pL118tedaqv78Vy0Hr6Pu4/QSQa07/4z300GopVnp/P5CMgty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qHPKb8AAADcAAAADwAAAAAAAAAAAAAAAACh&#10;AgAAZHJzL2Rvd25yZXYueG1sUEsFBgAAAAAEAAQA+QAAAI0DAAAAAA==&#10;" strokeweight=".76236mm"/>
                <v:rect id="Rectangle 92" o:spid="_x0000_s1184" style="position:absolute;left:4699;top:14371;width:24;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Lkt8cA&#10;AADcAAAADwAAAGRycy9kb3ducmV2LnhtbESPQWvCQBSE70L/w/IKvZmNoVpNXUULhV4KanvQ2zP7&#10;mgSzb+PuVmN/vSsIPQ4z8w0znXemESdyvrasYJCkIIgLq2suFXx/vffHIHxA1thYJgUX8jCfPfSm&#10;mGt75jWdNqEUEcI+RwVVCG0upS8qMugT2xJH78c6gyFKV0rt8BzhppFZmo6kwZrjQoUtvVVUHDa/&#10;RsFyMl4eV8/8+bfe72i33R+GmUuVenrsFq8gAnXhP3xvf2gF2csAbmfiEZ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C5LfHAAAA3AAAAA8AAAAAAAAAAAAAAAAAmAIAAGRy&#10;cy9kb3ducmV2LnhtbFBLBQYAAAAABAAEAPUAAACMAwAAAAA=&#10;" fillcolor="black" stroked="f"/>
                <v:line id="Line 91" o:spid="_x0000_s1185" style="position:absolute;visibility:visible;mso-wrap-style:square" from="4721,14107" to="4721,14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0xcIAAADcAAAADwAAAGRycy9kb3ducmV2LnhtbESPT2sCMRTE7wW/Q3gFbzVxwVq2RhGh&#10;6NU/FHp7bJ6bpZuXJUl3129vhILHYWZ+w6w2o2tFTyE2njXMZwoEceVNw7WGy/nr7QNETMgGW8+k&#10;4UYRNuvJywpL4wc+Un9KtcgQjiVqsCl1pZSxsuQwznxHnL2rDw5TlqGWJuCQ4a6VhVLv0mHDecFi&#10;RztL1e/pz2lQ+3lY/rRk/fd5qzrV19diMWg9fR23nyASjekZ/m8fjIZiWcDjTD4Ccn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T/0xcIAAADcAAAADwAAAAAAAAAAAAAA&#10;AAChAgAAZHJzL2Rvd25yZXYueG1sUEsFBgAAAAAEAAQA+QAAAJADAAAAAA==&#10;" strokeweight=".76236mm"/>
                <v:line id="Line 90" o:spid="_x0000_s1186" style="position:absolute;visibility:visible;mso-wrap-style:square" from="4742,15103" to="11534,151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hjMIAAADcAAAADwAAAGRycy9kb3ducmV2LnhtbESPzWrDMBCE74G+g9hCb4ncFJLaiRJK&#10;weBTID8PsFhby8RaGUn1z9tXhUCOw8x8w+yPk+3EQD60jhW8rzIQxLXTLTcKbtdy+QkiRGSNnWNS&#10;MFOA4+FlscdCu5HPNFxiIxKEQ4EKTIx9IWWoDVkMK9cTJ+/HeYsxSd9I7XFMcNvJdZZtpMWW04LB&#10;nr4N1ffLr1VQ1fFcelvxPOflKR9vncmHUqm31+lrByLSFJ/hR7vSCtbbD/g/k46AP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a+hjMIAAADcAAAADwAAAAAAAAAAAAAA&#10;AAChAgAAZHJzL2Rvd25yZXYueG1sUEsFBgAAAAAEAAQA+QAAAJADAAAAAA==&#10;" strokeweight="1.2pt"/>
                <v:line id="Line 89" o:spid="_x0000_s1187" style="position:absolute;visibility:visible;mso-wrap-style:square" from="11513,14127" to="11513,15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rJKsIAAADcAAAADwAAAGRycy9kb3ducmV2LnhtbESPQWsCMRSE74X+h/AEbzVxqVq2RpFC&#10;qdeqFHp7bJ6bxc3LkqS76783BcHjMDPfMOvt6FrRU4iNZw3zmQJBXHnTcK3hdPx8eQMRE7LB1jNp&#10;uFKE7eb5aY2l8QN/U39ItcgQjiVqsCl1pZSxsuQwznxHnL2zDw5TlqGWJuCQ4a6VhVJL6bDhvGCx&#10;ow9L1eXw5zSor3lY/bZk/c9xpzrV1+diMWg9nYy7dxCJxvQI39t7o6FYvcL/mXwE5OY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rJKsIAAADcAAAADwAAAAAAAAAAAAAA&#10;AAChAgAAZHJzL2Rvd25yZXYueG1sUEsFBgAAAAAEAAQA+QAAAJADAAAAAA==&#10;" strokeweight=".76236mm"/>
                <v:rect id="Rectangle 88" o:spid="_x0000_s1188" style="position:absolute;left:11491;top:14083;width:20;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itMcA&#10;AADcAAAADwAAAGRycy9kb3ducmV2LnhtbESPT2sCMRTE7wW/Q3iCt5p10aqrUbRQ6KVQ/xz09tw8&#10;dxc3L9sk1W0/fSMUPA4z8xtmvmxNLa7kfGVZwaCfgCDOra64ULDfvT1PQPiArLG2TAp+yMNy0Xma&#10;Y6btjTd03YZCRAj7DBWUITSZlD4vyaDv24Y4emfrDIYoXSG1w1uEm1qmSfIiDVYcF0ps6LWk/LL9&#10;NgrW08n663PIH7+b05GOh9NllLpEqV63Xc1ABGrDI/zfftcK0vEI7mfi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54rTHAAAA3AAAAA8AAAAAAAAAAAAAAAAAmAIAAGRy&#10;cy9kb3ducmV2LnhtbFBLBQYAAAAABAAEAPUAAACMAwAAAAA=&#10;" fillcolor="black" stroked="f"/>
                <v:line id="Line 87" o:spid="_x0000_s1189" style="position:absolute;visibility:visible;mso-wrap-style:square" from="11513,739" to="11513,14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TyxsIAAADcAAAADwAAAGRycy9kb3ducmV2LnhtbESPQWsCMRSE7wX/Q3iCt5q4oJatUaQg&#10;9loVobfH5rlZunlZknR3++8bQfA4zMw3zGY3ulb0FGLjWcNirkAQV940XGu4nA+vbyBiQjbYeiYN&#10;fxRht528bLA0fuAv6k+pFhnCsUQNNqWulDJWlhzGue+Is3fzwWHKMtTSBBwy3LWyUGolHTacFyx2&#10;9GGp+jn9Og3quAjr75asv573qlN9fSuWg9az6bh/B5FoTM/wo/1pNBTrFdzP5CMg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gTyxsIAAADcAAAADwAAAAAAAAAAAAAA&#10;AAChAgAAZHJzL2Rvd25yZXYueG1sUEsFBgAAAAAEAAQA+QAAAJADAAAAAA==&#10;" strokeweight=".76236mm"/>
                <v:line id="Line 86" o:spid="_x0000_s1190" style="position:absolute;visibility:visible;mso-wrap-style:square" from="1454,727" to="11534,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Snj8IAAADcAAAADwAAAGRycy9kb3ducmV2LnhtbESPzWrDMBCE74W+g9hCb7VcH5rajWJC&#10;wOBTIWkeYLG2lom1MpLqn7ePCoUeh5n5htnXqx3FTD4MjhW8ZjkI4s7pgXsF16/m5R1EiMgaR8ek&#10;YKMA9eHxYY+Vdgufab7EXiQIhwoVmBinSsrQGbIYMjcRJ+/beYsxSd9L7XFJcDvKIs/fpMWB04LB&#10;iU6Gutvlxypou3huvG1528rms1yuoynnRqnnp/X4ASLSGv/Df+1WKyh2O/g9k46APN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pSnj8IAAADcAAAADwAAAAAAAAAAAAAA&#10;AAChAgAAZHJzL2Rvd25yZXYueG1sUEsFBgAAAAAEAAQA+QAAAJADAAAAAA==&#10;" strokeweight="1.2pt"/>
                <v:rect id="Rectangle 85" o:spid="_x0000_s1191" style="position:absolute;left:1435;top:14371;width:20;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hNKsMA&#10;AADcAAAADwAAAGRycy9kb3ducmV2LnhtbERPu27CMBTdK/UfrFuJrTiNgEKKQaUSEgsSrwG2S3yb&#10;RMTXqW0g8PV4QOp4dN7jaWtqcSHnK8sKProJCOLc6ooLBbvt/H0IwgdkjbVlUnAjD9PJ68sYM22v&#10;vKbLJhQihrDPUEEZQpNJ6fOSDPqubYgj92udwRChK6R2eI3hppZpkgykwYpjQ4kN/ZSUnzZno2A2&#10;Gs7+Vj1e3tfHAx32x1M/dYlSnbf2+wtEoDb8i5/uhVaQfsa18Uw8An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hNKsMAAADcAAAADwAAAAAAAAAAAAAAAACYAgAAZHJzL2Rv&#10;d25yZXYueG1sUEsFBgAAAAAEAAQA9QAAAIgDAAAAAA==&#10;" fillcolor="black" stroked="f"/>
                <v:line id="Line 84" o:spid="_x0000_s1192" style="position:absolute;visibility:visible;mso-wrap-style:square" from="1454,14393" to="4699,14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tmtMMAAADcAAAADwAAAGRycy9kb3ducmV2LnhtbESPwWrDMBBE74H+g9hCb7EUQ5vWiRJC&#10;oTTXJqHQ22JtLBNrZSTVdv++CgRyHGbmDbPeTq4TA4XYetawKBQI4tqblhsNp+PH/BVETMgGO8+k&#10;4Y8ibDcPszVWxo/8RcMhNSJDOFaowabUV1LG2pLDWPieOHtnHxymLEMjTcAxw10nS6VepMOW84LF&#10;nt4t1ZfDr9OgPhdh+dOR9d/HnerV0JzL51Hrp8dptwKRaEr38K29NxrK5Rtcz+QjID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ObZrTDAAAA3AAAAA8AAAAAAAAAAAAA&#10;AAAAoQIAAGRycy9kb3ducmV2LnhtbFBLBQYAAAAABAAEAPkAAACRAwAAAAA=&#10;" strokeweight=".76236mm"/>
                <v:shape id="AutoShape 83" o:spid="_x0000_s1193" style="position:absolute;left:1435;top:14083;width:3308;height:332;visibility:visible;mso-wrap-style:square;v-text-anchor:top" coordsize="3308,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s/UbwA&#10;AADcAAAADwAAAGRycy9kb3ducmV2LnhtbERPyQrCMBC9C/5DGMGbpoqo1EYRQRDBgwvicWimCzaT&#10;0kRb/94cBI+PtyebzlTiTY0rLSuYjCMQxKnVJecKbtf9aAnCeWSNlWVS8CEHm3W/l2Csbctnel98&#10;LkIIuxgVFN7XsZQuLcigG9uaOHCZbQz6AJtc6gbbEG4qOY2iuTRYcmgosKZdQenz8jIKUoeLU3af&#10;Vdx++Bgd5B1vD6PUcNBtVyA8df4v/rkPWsF0GeaHM+EIyP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zCz9RvAAAANwAAAAPAAAAAAAAAAAAAAAAAJgCAABkcnMvZG93bnJldi54&#10;bWxQSwUGAAAAAAQABAD1AAAAgQMAAAAA&#10;" path="m19,l,,,43r19,l19,m3307,288r-19,l3288,331r19,l3307,288e" fillcolor="black" stroked="f">
                  <v:path arrowok="t" o:connecttype="custom" o:connectlocs="19,14083;0,14083;0,14126;19,14126;19,14083;3307,14371;3288,14371;3288,14414;3307,14414;3307,14371" o:connectangles="0,0,0,0,0,0,0,0,0,0"/>
                </v:shape>
                <v:line id="Line 82" o:spid="_x0000_s1194" style="position:absolute;visibility:visible;mso-wrap-style:square" from="1454,14117" to="4699,14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ph2sQAAADcAAAADwAAAGRycy9kb3ducmV2LnhtbESPQWsCMRSE74L/ITzBm2bXg+jWKGJb&#10;UHoQtT/guXndbN28LEmqa3+9KRQ8DjPzDbNYdbYRV/KhdqwgH2cgiEuna64UfJ7eRzMQISJrbByT&#10;gjsFWC37vQUW2t34QNdjrESCcChQgYmxLaQMpSGLYexa4uR9OW8xJukrqT3eEtw2cpJlU2mx5rRg&#10;sKWNofJy/LEKdv78ccl/KyPPvPNvzf51Huy3UsNBt34BEamLz/B/e6sVTGY5/J1JR0A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emHaxAAAANwAAAAPAAAAAAAAAAAA&#10;AAAAAKECAABkcnMvZG93bnJldi54bWxQSwUGAAAAAAQABAD5AAAAkgMAAAAA&#10;" strokeweight="1pt"/>
                <v:line id="Line 81" o:spid="_x0000_s1195" style="position:absolute;visibility:visible;mso-wrap-style:square" from="1454,14095" to="11491,14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Z0MMEAAADcAAAADwAAAGRycy9kb3ducmV2LnhtbESPzWrDMBCE74G+g9hCb7FcH0rsRgml&#10;YPApkJ8HWKyNZWqtjKT65+2jQiHHYWa+YfbHxQ5iIh96xwresxwEcet0z52C27Xe7kCEiKxxcEwK&#10;VgpwPLxs9lhpN/OZpkvsRIJwqFCBiXGspAytIYshcyNx8u7OW4xJ+k5qj3OC20EWef4hLfacFgyO&#10;9G2o/bn8WgVNG8+1tw2va1mfyvk2mHKqlXp7Xb4+QURa4jP83260gmJXwN+ZdATk4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NnQwwQAAANwAAAAPAAAAAAAAAAAAAAAA&#10;AKECAABkcnMvZG93bnJldi54bWxQSwUGAAAAAAQABAD5AAAAjwMAAAAA&#10;" strokeweight="1.2pt"/>
                <v:line id="Line 80" o:spid="_x0000_s1196" style="position:absolute;visibility:visible;mso-wrap-style:square" from="4742,14117" to="11491,14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l+K8UAAADcAAAADwAAAGRycy9kb3ducmV2LnhtbESPT2vCQBTE74LfYXlCb2ajhZLGrKKF&#10;/jn0oKmS6yP7zAazb0N2q+m37xYKHoeZ+Q1TbEbbiSsNvnWsYJGkIIhrp1tuFBy/XucZCB+QNXaO&#10;ScEPedisp5MCc+1ufKBrGRoRIexzVGBC6HMpfW3Iok9cTxy9sxsshiiHRuoBbxFuO7lM0ydpseW4&#10;YLCnF0P1pfy2Ck5vPe7k564iv8/M+Czf225RKfUwG7crEIHGcA//tz+0gmX2CH9n4hG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ol+K8UAAADcAAAADwAAAAAAAAAA&#10;AAAAAAChAgAAZHJzL2Rvd25yZXYueG1sUEsFBgAAAAAEAAQA+QAAAJMDAAAAAA==&#10;" strokeweight=".33831mm"/>
                <v:shape id="AutoShape 79" o:spid="_x0000_s1197" style="position:absolute;left:1435;top:715;width:10100;height:13412;visibility:visible;mso-wrap-style:square;v-text-anchor:top" coordsize="10100,1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WwtsQA&#10;AADcAAAADwAAAGRycy9kb3ducmV2LnhtbESPUWvCQBCE3wv+h2OFvtVLo5Q09RRRhNKXovUHLLlN&#10;LpjbC7lV03/fKwg+DjPzDbNcj75TVxpiG9jA6ywDRVwF23Jj4PSzfylARUG22AUmA78UYb2aPC2x&#10;tOHGB7oepVEJwrFEA06kL7WOlSOPcRZ64uTVYfAoSQ6NtgPeEtx3Os+yN+2x5bTgsKeto+p8vHgD&#10;l6/+MN84yfe7brGVc1Gf3utvY56n4+YDlNAoj/C9/WkN5MUC/s+kI6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lsLbEAAAA3AAAAA8AAAAAAAAAAAAAAAAAmAIAAGRycy9k&#10;b3ducmV2LnhtbFBLBQYAAAAABAAEAPUAAACJAwAAAAA=&#10;" path="m19,l,,,24r19,l19,m10099,13368r-24,l10075,13411r24,l10099,13368e" fillcolor="black" stroked="f">
                  <v:path arrowok="t" o:connecttype="custom" o:connectlocs="19,715;0,715;0,739;19,739;19,715;10099,14083;10075,14083;10075,14126;10099,14126;10099,14083" o:connectangles="0,0,0,0,0,0,0,0,0,0"/>
                </v:shape>
                <v:line id="Line 78" o:spid="_x0000_s1198" style="position:absolute;visibility:visible;mso-wrap-style:square" from="1435,705" to="1153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Fn2cUAAADcAAAADwAAAGRycy9kb3ducmV2LnhtbESP3WoCMRSE7wu+QzhC7zSr0KKr2UVs&#10;C5VeFH8e4Lg5blY3J0uS6rZP3xSEXg4z8w2zLHvbiiv50DhWMBlnIIgrpxuuFRz2b6MZiBCRNbaO&#10;ScE3BSiLwcMSc+1uvKXrLtYiQTjkqMDE2OVShsqQxTB2HXHyTs5bjEn6WmqPtwS3rZxm2bO02HBa&#10;MNjR2lB12X1ZBRt//LhMfmojj7zxr+3nyzzYs1KPw361ABGpj//he/tdK5jOnuDvTDoCsv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kFn2cUAAADcAAAADwAAAAAAAAAA&#10;AAAAAAChAgAAZHJzL2Rvd25yZXYueG1sUEsFBgAAAAAEAAQA+QAAAJMDAAAAAA==&#10;" strokeweight="1pt"/>
                <v:shape id="Picture 77" o:spid="_x0000_s1199" type="#_x0000_t75" style="position:absolute;left:1627;top:14198;width:264;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9sU/GAAAA3AAAAA8AAABkcnMvZG93bnJldi54bWxEj0FrAjEUhO+C/yE8wZtmFaqyGqUKxXro&#10;obaFenskr5ttk5dlE3Xrr28KhR6HmfmGWW0678SF2lgHVjAZFyCIdTA1VwpeXx5GCxAxIRt0gUnB&#10;N0XYrPu9FZYmXPmZLsdUiQzhWKICm1JTShm1JY9xHBri7H2E1mPKsq2kafGa4d7JaVHMpMea84LF&#10;hnaW9Nfx7BUctrfP9/ndqXF7p+1trydP88ObUsNBd78EkahL/+G/9qNRMF3M4PdMPgJ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f2xT8YAAADcAAAADwAAAAAAAAAAAAAA&#10;AACfAgAAZHJzL2Rvd25yZXYueG1sUEsFBgAAAAAEAAQA9wAAAJIDAAAAAA==&#10;">
                  <v:imagedata r:id="rId248" o:title=""/>
                </v:shape>
                <v:shape id="Picture 76" o:spid="_x0000_s1200" type="#_x0000_t75" style="position:absolute;left:1972;top:14198;width:21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mhWzGAAAA3AAAAA8AAABkcnMvZG93bnJldi54bWxEj0trwkAUhfcF/8Nwhe7qRAtVo6P0pYgb&#10;a1To8pK5TWIzd9KZ0aT/vlModHk4j48zX3amFldyvrKsYDhIQBDnVldcKDgeVncTED4ga6wtk4Jv&#10;8rBc9G7mmGrb8p6uWShEHGGfooIyhCaV0uclGfQD2xBH78M6gyFKV0jtsI3jppajJHmQBiuOhBIb&#10;ei4p/8wuJnLPb9vpa7sz2dq1L/fvXyv/tDspddvvHmcgAnXhP/zX3mgFo8kYfs/EIyA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eaFbMYAAADcAAAADwAAAAAAAAAAAAAA&#10;AACfAgAAZHJzL2Rvd25yZXYueG1sUEsFBgAAAAAEAAQA9wAAAJIDAAAAAA==&#10;">
                  <v:imagedata r:id="rId249" o:title=""/>
                </v:shape>
                <v:shape id="Picture 75" o:spid="_x0000_s1201" type="#_x0000_t75" style="position:absolute;left:2275;top:14198;width:73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kOBzBAAAA3AAAAA8AAABkcnMvZG93bnJldi54bWxET01rwkAQvQv9D8sUetNNBSWkrlLaBgo9&#10;GRWvQ3aapGZnw+7UpP++exA8Pt73Zje5Xl0pxM6zgedFBoq49rbjxsDxUM5zUFGQLfaeycAfRdht&#10;H2YbLKwfeU/XShqVQjgWaKAVGQqtY92Sw7jwA3Hivn1wKAmGRtuAYwp3vV5m2Vo77Dg1tDjQW0v1&#10;pfp1BvLusjo6+Vr58mMt57E6/YT30pinx+n1BZTQJHfxzf1pDSzztDadSUdAb/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ekOBzBAAAA3AAAAA8AAAAAAAAAAAAAAAAAnwIA&#10;AGRycy9kb3ducmV2LnhtbFBLBQYAAAAABAAEAPcAAACNAwAAAAA=&#10;">
                  <v:imagedata r:id="rId250" o:title=""/>
                </v:shape>
                <v:shape id="Picture 74" o:spid="_x0000_s1202" type="#_x0000_t75" style="position:absolute;left:3100;top:14198;width:519;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fzrrEAAAA3AAAAA8AAABkcnMvZG93bnJldi54bWxEj0FrwkAUhO+C/2F5Qm9mo0VJ02xCKRRa&#10;8FBjoT0+sq/ZYPZtyK6a/ntXKHgcZr4Zpqgm24szjb5zrGCVpCCIG6c7bhV8Hd6WGQgfkDX2jknB&#10;H3moyvmswFy7C+/pXIdWxBL2OSowIQy5lL4xZNEnbiCO3q8bLYYox1bqES+x3PZynaZbabHjuGBw&#10;oFdDzbE+WQXr0273s9l+clN3G3b19G0+zKNSD4vp5RlEoCncw//0u45c9gS3M/EIyP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fzrrEAAAA3AAAAA8AAAAAAAAAAAAAAAAA&#10;nwIAAGRycy9kb3ducmV2LnhtbFBLBQYAAAAABAAEAPcAAACQAwAAAAA=&#10;">
                  <v:imagedata r:id="rId251" o:title=""/>
                </v:shape>
                <v:shape id="Picture 73" o:spid="_x0000_s1203" type="#_x0000_t75" style="position:absolute;left:3705;top:14198;width:274;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lCffCAAAA3AAAAA8AAABkcnMvZG93bnJldi54bWxET02LwjAQvQv7H8IIexFN9SDaNYosirJe&#10;tApeh2a2KTaT0kTb9ddvDoLHx/terDpbiQc1vnSsYDxKQBDnTpdcKLict8MZCB+QNVaOScEfeVgt&#10;P3oLTLVr+USPLBQihrBPUYEJoU6l9Lkhi37kauLI/brGYoiwKaRusI3htpKTJJlKiyXHBoM1fRvK&#10;b9ndKni2+e65PWzG2TQrfwZrcx0c9zulPvvd+gtEoC68xS/3XiuYzOP8eCYeAbn8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5Qn3wgAAANwAAAAPAAAAAAAAAAAAAAAAAJ8C&#10;AABkcnMvZG93bnJldi54bWxQSwUGAAAAAAQABAD3AAAAjgMAAAAA&#10;">
                  <v:imagedata r:id="rId252" o:title=""/>
                </v:shape>
                <v:shape id="Picture 72" o:spid="_x0000_s1204" type="#_x0000_t75" style="position:absolute;left:4070;top:14198;width:31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zdPLEAAAA3AAAAA8AAABkcnMvZG93bnJldi54bWxEj09rwkAUxO8Fv8PyhN7qxhxKk7qKKIKX&#10;Yk1Kz4/sa/6YfRuya5J+e1cQPA4z8xtmtZlMKwbqXW1ZwXIRgSAurK65VPCTH94+QDiPrLG1TAr+&#10;ycFmPXtZYartyGcaMl+KAGGXooLK+y6V0hUVGXQL2xEH78/2Bn2QfSl1j2OAm1bGUfQuDdYcFirs&#10;aFdRccmuRgEmTdyYUz5uo32SfXfN8PuVS6Ve59P2E4SnyT/Dj/ZRK4iTJdzPhCMg1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zdPLEAAAA3AAAAA8AAAAAAAAAAAAAAAAA&#10;nwIAAGRycy9kb3ducmV2LnhtbFBLBQYAAAAABAAEAPcAAACQAwAAAAA=&#10;">
                  <v:imagedata r:id="rId253" o:title=""/>
                </v:shape>
                <v:line id="Line 71" o:spid="_x0000_s1205" style="position:absolute;visibility:visible;mso-wrap-style:square" from="7025,14107" to="7025,15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eSFscAAADcAAAADwAAAGRycy9kb3ducmV2LnhtbESPT2vCQBTE7wW/w/KE3uqmofgnugki&#10;2BZ60VgK3p7ZZxKafZtmtzH99l1B8DjMzG+YVTaYRvTUudqygudJBIK4sLrmUsHnYfs0B+E8ssbG&#10;Min4IwdZOnpYYaLthffU574UAcIuQQWV920ipSsqMugmtiUO3tl2Bn2QXSl1h5cAN42Mo2gqDdYc&#10;FipsaVNR8Z3/GgX9Iv+KtvPdx+x1ePs5tS94bMqpUo/jYb0E4Wnw9/Ct/a4VxIsYrmfCEZDp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Z5IWxwAAANwAAAAPAAAAAAAA&#10;AAAAAAAAAKECAABkcnMvZG93bnJldi54bWxQSwUGAAAAAAQABAD5AAAAlQMAAAAA&#10;" strokeweight="2.16pt"/>
                <v:line id="Line 70" o:spid="_x0000_s1206" style="position:absolute;visibility:visible;mso-wrap-style:square" from="10505,14107" to="10505,15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s3jcYAAADcAAAADwAAAGRycy9kb3ducmV2LnhtbESPT2vCQBTE74LfYXmCt7rRFv9EVxFB&#10;W+hFowjentlnEsy+TbPbmH77bqHgcZiZ3zCLVWtK0VDtCssKhoMIBHFqdcGZgtNx+zIF4TyyxtIy&#10;KfghB6tlt7PAWNsHH6hJfCYChF2MCnLvq1hKl+Zk0A1sRRy8m60N+iDrTOoaHwFuSjmKorE0WHBY&#10;yLGiTU7pPfk2CppZco620/3nZNe+f12rN7yU2Vipfq9dz0F4av0z/N/+0ApGs1f4OxOO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4rN43GAAAA3AAAAA8AAAAAAAAA&#10;AAAAAAAAoQIAAGRycy9kb3ducmV2LnhtbFBLBQYAAAAABAAEAPkAAACUAwAAAAA=&#10;" strokeweight="2.16pt"/>
                <v:shape id="Picture 69" o:spid="_x0000_s1207" type="#_x0000_t75" style="position:absolute;left:1588;top:14438;width:2638;height: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hhwXGAAAA3AAAAA8AAABkcnMvZG93bnJldi54bWxEj0FLw0AUhO+F/oflCd7aTYpIjd0EKxS1&#10;p7ZW8PjMPpPQ7Nu4uybRX+8WCh6HmfmGWRWjaUVPzjeWFaTzBARxaXXDlYLj62a2BOEDssbWMin4&#10;IQ9FPp2sMNN24D31h1CJCGGfoYI6hC6T0pc1GfRz2xFH79M6gyFKV0ntcIhw08pFktxKgw3HhRo7&#10;eqypPB2+jYKnzXFr0vXu971/efNbf3Lp1/Ch1PXV+HAPItAY/sOX9rNWsLi7gfOZeAR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GGHBcYAAADcAAAADwAAAAAAAAAAAAAA&#10;AACfAgAAZHJzL2Rvd25yZXYueG1sUEsFBgAAAAAEAAQA9wAAAJIDAAAAAA==&#10;">
                  <v:imagedata r:id="rId254" o:title=""/>
                </v:shape>
                <v:rect id="Rectangle 68" o:spid="_x0000_s1208" style="position:absolute;left:1435;top:715;width:10076;height:1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R1IMcA&#10;AADcAAAADwAAAGRycy9kb3ducmV2LnhtbESPQWvCQBSE70L/w/IKXkQ3FWxN6ipWKQhFqlHw+si+&#10;bkKzb9PsVuO/7xYEj8PMfMPMFp2txZlaXzlW8DRKQBAXTldsFBwP78MpCB+QNdaOScGVPCzmD70Z&#10;ZtpdeE/nPBgRIewzVFCG0GRS+qIki37kGuLofbnWYoiyNVK3eIlwW8txkjxLixXHhRIbWpVUfOe/&#10;VkE60Ga5uprdqVsffz7l9u3lY7dXqv/YLV9BBOrCPXxrb7SCcTqB/zPxCM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UdSDHAAAA3AAAAA8AAAAAAAAAAAAAAAAAmAIAAGRy&#10;cy9kb3ducmV2LnhtbFBLBQYAAAAABAAEAPUAAACMAwAAAAA=&#10;" filled="f" strokeweight=".24pt"/>
                <w10:wrap anchorx="page" anchory="page"/>
              </v:group>
            </w:pict>
          </mc:Fallback>
        </mc:AlternateContent>
      </w: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spacing w:before="3"/>
        <w:rPr>
          <w:rFonts w:ascii="Times New Roman" w:hAnsi="Times New Roman" w:cs="Times New Roman"/>
          <w:sz w:val="16"/>
        </w:rPr>
      </w:pPr>
    </w:p>
    <w:p w:rsidR="00277ED5" w:rsidRPr="004258DD" w:rsidRDefault="00AC371E">
      <w:pPr>
        <w:pStyle w:val="Heading4"/>
        <w:spacing w:line="249" w:lineRule="auto"/>
        <w:ind w:left="6336" w:right="1776" w:firstLine="441"/>
        <w:rPr>
          <w:rFonts w:ascii="Times New Roman" w:hAnsi="Times New Roman" w:cs="Times New Roman"/>
        </w:rPr>
      </w:pPr>
      <w:r w:rsidRPr="004258DD">
        <w:rPr>
          <w:rFonts w:ascii="Times New Roman" w:hAnsi="Times New Roman" w:cs="Times New Roman"/>
          <w:noProof/>
          <w:lang w:bidi="ar-SA"/>
        </w:rPr>
        <w:drawing>
          <wp:anchor distT="0" distB="0" distL="0" distR="0" simplePos="0" relativeHeight="251777024" behindDoc="0" locked="0" layoutInCell="1" allowOverlap="1">
            <wp:simplePos x="0" y="0"/>
            <wp:positionH relativeFrom="page">
              <wp:posOffset>6760450</wp:posOffset>
            </wp:positionH>
            <wp:positionV relativeFrom="paragraph">
              <wp:posOffset>836</wp:posOffset>
            </wp:positionV>
            <wp:extent cx="274307" cy="67043"/>
            <wp:effectExtent l="0" t="0" r="0" b="0"/>
            <wp:wrapNone/>
            <wp:docPr id="71"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31.png"/>
                    <pic:cNvPicPr/>
                  </pic:nvPicPr>
                  <pic:blipFill>
                    <a:blip r:embed="rId255" cstate="print"/>
                    <a:stretch>
                      <a:fillRect/>
                    </a:stretch>
                  </pic:blipFill>
                  <pic:spPr>
                    <a:xfrm>
                      <a:off x="0" y="0"/>
                      <a:ext cx="274307" cy="67043"/>
                    </a:xfrm>
                    <a:prstGeom prst="rect">
                      <a:avLst/>
                    </a:prstGeom>
                  </pic:spPr>
                </pic:pic>
              </a:graphicData>
            </a:graphic>
          </wp:anchor>
        </w:drawing>
      </w:r>
      <w:r w:rsidRPr="004258DD">
        <w:rPr>
          <w:rFonts w:ascii="Times New Roman" w:hAnsi="Times New Roman" w:cs="Times New Roman"/>
          <w:noProof/>
          <w:lang w:bidi="ar-SA"/>
        </w:rPr>
        <w:drawing>
          <wp:anchor distT="0" distB="0" distL="0" distR="0" simplePos="0" relativeHeight="251778048" behindDoc="0" locked="0" layoutInCell="1" allowOverlap="1">
            <wp:simplePos x="0" y="0"/>
            <wp:positionH relativeFrom="page">
              <wp:posOffset>7086587</wp:posOffset>
            </wp:positionH>
            <wp:positionV relativeFrom="paragraph">
              <wp:posOffset>836</wp:posOffset>
            </wp:positionV>
            <wp:extent cx="131063" cy="67043"/>
            <wp:effectExtent l="0" t="0" r="0" b="0"/>
            <wp:wrapNone/>
            <wp:docPr id="73"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32.png"/>
                    <pic:cNvPicPr/>
                  </pic:nvPicPr>
                  <pic:blipFill>
                    <a:blip r:embed="rId256" cstate="print"/>
                    <a:stretch>
                      <a:fillRect/>
                    </a:stretch>
                  </pic:blipFill>
                  <pic:spPr>
                    <a:xfrm>
                      <a:off x="0" y="0"/>
                      <a:ext cx="131063" cy="67043"/>
                    </a:xfrm>
                    <a:prstGeom prst="rect">
                      <a:avLst/>
                    </a:prstGeom>
                  </pic:spPr>
                </pic:pic>
              </a:graphicData>
            </a:graphic>
          </wp:anchor>
        </w:drawing>
      </w:r>
      <w:r w:rsidR="00606DE8" w:rsidRPr="004258DD">
        <w:rPr>
          <w:rFonts w:ascii="Times New Roman" w:hAnsi="Times New Roman" w:cs="Times New Roman"/>
          <w:noProof/>
          <w:lang w:bidi="ar-SA"/>
        </w:rPr>
        <mc:AlternateContent>
          <mc:Choice Requires="wps">
            <w:drawing>
              <wp:anchor distT="0" distB="0" distL="114300" distR="114300" simplePos="0" relativeHeight="251779072" behindDoc="0" locked="0" layoutInCell="1" allowOverlap="1">
                <wp:simplePos x="0" y="0"/>
                <wp:positionH relativeFrom="page">
                  <wp:posOffset>6800215</wp:posOffset>
                </wp:positionH>
                <wp:positionV relativeFrom="paragraph">
                  <wp:posOffset>116205</wp:posOffset>
                </wp:positionV>
                <wp:extent cx="353695" cy="358140"/>
                <wp:effectExtent l="0" t="0" r="0" b="0"/>
                <wp:wrapNone/>
                <wp:docPr id="11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line="562" w:lineRule="exact"/>
                              <w:rPr>
                                <w:sz w:val="50"/>
                              </w:rPr>
                            </w:pPr>
                            <w:r>
                              <w:rPr>
                                <w:sz w:val="50"/>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95" type="#_x0000_t202" style="position:absolute;left:0;text-align:left;margin-left:535.45pt;margin-top:9.15pt;width:27.85pt;height:28.2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x4FtQIAALMFAAAOAAAAZHJzL2Uyb0RvYy54bWysVNuOmzAQfa/Uf7D8znIJs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" filled="f" stroked="f">
                <v:textbox inset="0,0,0,0">
                  <w:txbxContent>
                    <w:p w:rsidR="001A7CFA" w:rsidRDefault="001A7CFA">
                      <w:pPr>
                        <w:spacing w:line="562" w:lineRule="exact"/>
                        <w:rPr>
                          <w:sz w:val="50"/>
                        </w:rPr>
                      </w:pPr>
                      <w:r>
                        <w:rPr>
                          <w:sz w:val="50"/>
                        </w:rPr>
                        <w:t>10</w:t>
                      </w:r>
                    </w:p>
                  </w:txbxContent>
                </v:textbox>
                <w10:wrap anchorx="page"/>
              </v:shape>
            </w:pict>
          </mc:Fallback>
        </mc:AlternateContent>
      </w:r>
      <w:r w:rsidRPr="004258DD">
        <w:rPr>
          <w:rFonts w:ascii="Times New Roman" w:hAnsi="Times New Roman" w:cs="Times New Roman"/>
        </w:rPr>
        <w:t>ROAD SIGN STANDARD DETAIL</w:t>
      </w:r>
    </w:p>
    <w:p w:rsidR="00277ED5" w:rsidRPr="004258DD" w:rsidRDefault="00277ED5">
      <w:pPr>
        <w:spacing w:line="249" w:lineRule="auto"/>
        <w:rPr>
          <w:rFonts w:ascii="Times New Roman" w:hAnsi="Times New Roman" w:cs="Times New Roman"/>
        </w:rPr>
        <w:sectPr w:rsidR="00277ED5" w:rsidRPr="004258DD">
          <w:pgSz w:w="12240" w:h="15840"/>
          <w:pgMar w:top="680" w:right="580" w:bottom="620" w:left="1300" w:header="520" w:footer="425" w:gutter="0"/>
          <w:cols w:space="720"/>
        </w:sect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19"/>
        </w:rPr>
      </w:pPr>
    </w:p>
    <w:p w:rsidR="00277ED5" w:rsidRPr="004258DD" w:rsidRDefault="00AC371E">
      <w:pPr>
        <w:spacing w:before="69"/>
        <w:ind w:left="291" w:right="649"/>
        <w:jc w:val="center"/>
        <w:rPr>
          <w:rFonts w:ascii="Times New Roman" w:hAnsi="Times New Roman" w:cs="Times New Roman"/>
          <w:b/>
          <w:sz w:val="32"/>
        </w:rPr>
      </w:pPr>
      <w:r w:rsidRPr="004258DD">
        <w:rPr>
          <w:rFonts w:ascii="Times New Roman" w:hAnsi="Times New Roman" w:cs="Times New Roman"/>
          <w:b/>
          <w:w w:val="105"/>
          <w:sz w:val="32"/>
        </w:rPr>
        <w:t>APPENDIX</w:t>
      </w:r>
    </w:p>
    <w:p w:rsidR="00277ED5" w:rsidRPr="004258DD" w:rsidRDefault="00277ED5">
      <w:pPr>
        <w:jc w:val="center"/>
        <w:rPr>
          <w:rFonts w:ascii="Times New Roman" w:hAnsi="Times New Roman" w:cs="Times New Roman"/>
          <w:sz w:val="32"/>
        </w:rPr>
        <w:sectPr w:rsidR="00277ED5" w:rsidRPr="004258DD">
          <w:pgSz w:w="12240" w:h="15840"/>
          <w:pgMar w:top="720" w:right="580" w:bottom="720" w:left="1300" w:header="520" w:footer="425" w:gutter="0"/>
          <w:cols w:space="720"/>
        </w:sectPr>
      </w:pPr>
    </w:p>
    <w:p w:rsidR="00277ED5" w:rsidRPr="004258DD" w:rsidRDefault="00277ED5">
      <w:pPr>
        <w:pStyle w:val="BodyText"/>
        <w:rPr>
          <w:rFonts w:ascii="Times New Roman" w:hAnsi="Times New Roman" w:cs="Times New Roman"/>
          <w:b/>
          <w:sz w:val="20"/>
        </w:rPr>
      </w:pPr>
    </w:p>
    <w:p w:rsidR="00277ED5" w:rsidRPr="004258DD" w:rsidRDefault="00277ED5">
      <w:pPr>
        <w:pStyle w:val="BodyText"/>
        <w:rPr>
          <w:rFonts w:ascii="Times New Roman" w:hAnsi="Times New Roman" w:cs="Times New Roman"/>
          <w:b/>
          <w:sz w:val="20"/>
        </w:rPr>
      </w:pPr>
    </w:p>
    <w:p w:rsidR="00277ED5" w:rsidRPr="004258DD" w:rsidRDefault="00277ED5">
      <w:pPr>
        <w:pStyle w:val="BodyText"/>
        <w:rPr>
          <w:rFonts w:ascii="Times New Roman" w:hAnsi="Times New Roman" w:cs="Times New Roman"/>
          <w:b/>
          <w:sz w:val="20"/>
        </w:rPr>
      </w:pPr>
    </w:p>
    <w:p w:rsidR="00277ED5" w:rsidRPr="004258DD" w:rsidRDefault="00277ED5">
      <w:pPr>
        <w:pStyle w:val="BodyText"/>
        <w:rPr>
          <w:rFonts w:ascii="Times New Roman" w:hAnsi="Times New Roman" w:cs="Times New Roman"/>
          <w:b/>
          <w:sz w:val="20"/>
        </w:rPr>
      </w:pPr>
    </w:p>
    <w:p w:rsidR="00277ED5" w:rsidRPr="004258DD" w:rsidRDefault="00277ED5">
      <w:pPr>
        <w:pStyle w:val="BodyText"/>
        <w:rPr>
          <w:rFonts w:ascii="Times New Roman" w:hAnsi="Times New Roman" w:cs="Times New Roman"/>
          <w:b/>
          <w:sz w:val="20"/>
        </w:rPr>
      </w:pPr>
    </w:p>
    <w:p w:rsidR="00277ED5" w:rsidRPr="004258DD" w:rsidRDefault="00277ED5">
      <w:pPr>
        <w:pStyle w:val="BodyText"/>
        <w:spacing w:before="3"/>
        <w:rPr>
          <w:rFonts w:ascii="Times New Roman" w:hAnsi="Times New Roman" w:cs="Times New Roman"/>
          <w:b/>
          <w:sz w:val="18"/>
        </w:rPr>
      </w:pPr>
    </w:p>
    <w:p w:rsidR="00277ED5" w:rsidRPr="004258DD" w:rsidRDefault="00277ED5">
      <w:pPr>
        <w:rPr>
          <w:rFonts w:ascii="Times New Roman" w:hAnsi="Times New Roman" w:cs="Times New Roman"/>
          <w:sz w:val="18"/>
        </w:rPr>
        <w:sectPr w:rsidR="00277ED5" w:rsidRPr="004258DD">
          <w:headerReference w:type="default" r:id="rId257"/>
          <w:footerReference w:type="default" r:id="rId258"/>
          <w:pgSz w:w="15840" w:h="12240" w:orient="landscape"/>
          <w:pgMar w:top="0" w:right="1480" w:bottom="280" w:left="1020" w:header="0" w:footer="0" w:gutter="0"/>
          <w:cols w:space="720"/>
        </w:sectPr>
      </w:pPr>
    </w:p>
    <w:p w:rsidR="00277ED5" w:rsidRPr="004258DD" w:rsidRDefault="00AC371E">
      <w:pPr>
        <w:pStyle w:val="Heading3"/>
        <w:spacing w:line="249" w:lineRule="auto"/>
        <w:rPr>
          <w:rFonts w:ascii="Times New Roman" w:hAnsi="Times New Roman" w:cs="Times New Roman"/>
        </w:rPr>
      </w:pPr>
      <w:r w:rsidRPr="004258DD">
        <w:rPr>
          <w:rFonts w:ascii="Times New Roman" w:hAnsi="Times New Roman" w:cs="Times New Roman"/>
        </w:rPr>
        <w:t>Young County, Texas - Trip Generation Threshold Analysis Worksheet</w:t>
      </w:r>
    </w:p>
    <w:p w:rsidR="00277ED5" w:rsidRPr="004258DD" w:rsidRDefault="00277ED5">
      <w:pPr>
        <w:pStyle w:val="BodyText"/>
        <w:spacing w:before="2"/>
        <w:rPr>
          <w:rFonts w:ascii="Times New Roman" w:hAnsi="Times New Roman" w:cs="Times New Roman"/>
          <w:b/>
          <w:sz w:val="29"/>
        </w:rPr>
      </w:pPr>
    </w:p>
    <w:p w:rsidR="00277ED5" w:rsidRPr="004258DD" w:rsidRDefault="00606DE8">
      <w:pPr>
        <w:spacing w:before="1"/>
        <w:ind w:left="273"/>
        <w:rPr>
          <w:rFonts w:ascii="Times New Roman" w:hAnsi="Times New Roman" w:cs="Times New Roman"/>
          <w:sz w:val="13"/>
        </w:rPr>
      </w:pPr>
      <w:r w:rsidRPr="004258DD">
        <w:rPr>
          <w:rFonts w:ascii="Times New Roman" w:hAnsi="Times New Roman" w:cs="Times New Roman"/>
          <w:noProof/>
          <w:lang w:bidi="ar-SA"/>
        </w:rPr>
        <mc:AlternateContent>
          <mc:Choice Requires="wps">
            <w:drawing>
              <wp:anchor distT="0" distB="0" distL="114300" distR="114300" simplePos="0" relativeHeight="251783168" behindDoc="0" locked="0" layoutInCell="1" allowOverlap="1">
                <wp:simplePos x="0" y="0"/>
                <wp:positionH relativeFrom="page">
                  <wp:posOffset>1479550</wp:posOffset>
                </wp:positionH>
                <wp:positionV relativeFrom="paragraph">
                  <wp:posOffset>-63500</wp:posOffset>
                </wp:positionV>
                <wp:extent cx="5753100" cy="0"/>
                <wp:effectExtent l="0" t="0" r="0" b="0"/>
                <wp:wrapNone/>
                <wp:docPr id="111"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D47BD9" id="Line 65" o:spid="_x0000_s1026" style="position:absolute;z-index:251783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16.5pt,-5pt" to="569.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" strokeweight=".84pt">
                <w10:wrap anchorx="page"/>
              </v:line>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784192" behindDoc="0" locked="0" layoutInCell="1" allowOverlap="1">
                <wp:simplePos x="0" y="0"/>
                <wp:positionH relativeFrom="page">
                  <wp:posOffset>1705610</wp:posOffset>
                </wp:positionH>
                <wp:positionV relativeFrom="paragraph">
                  <wp:posOffset>130175</wp:posOffset>
                </wp:positionV>
                <wp:extent cx="5527040" cy="0"/>
                <wp:effectExtent l="0" t="0" r="0" b="0"/>
                <wp:wrapNone/>
                <wp:docPr id="110"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2704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907604" id="Line 64" o:spid="_x0000_s1026" style="position:absolute;z-index:251784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34.3pt,10.25pt" to="569.5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" strokeweight=".84pt">
                <w10:wrap anchorx="page"/>
              </v:line>
            </w:pict>
          </mc:Fallback>
        </mc:AlternateContent>
      </w:r>
      <w:r w:rsidR="00AC371E" w:rsidRPr="004258DD">
        <w:rPr>
          <w:rFonts w:ascii="Times New Roman" w:hAnsi="Times New Roman" w:cs="Times New Roman"/>
          <w:w w:val="105"/>
          <w:sz w:val="13"/>
        </w:rPr>
        <w:t>Submittal Date:</w:t>
      </w:r>
    </w:p>
    <w:p w:rsidR="00277ED5" w:rsidRPr="004258DD" w:rsidRDefault="00277ED5">
      <w:pPr>
        <w:pStyle w:val="BodyText"/>
        <w:spacing w:before="5"/>
        <w:rPr>
          <w:rFonts w:ascii="Times New Roman" w:hAnsi="Times New Roman" w:cs="Times New Roman"/>
          <w:sz w:val="13"/>
        </w:rPr>
      </w:pPr>
    </w:p>
    <w:p w:rsidR="00277ED5" w:rsidRPr="004258DD" w:rsidRDefault="00606DE8">
      <w:pPr>
        <w:ind w:left="273"/>
        <w:rPr>
          <w:rFonts w:ascii="Times New Roman" w:hAnsi="Times New Roman" w:cs="Times New Roman"/>
          <w:sz w:val="13"/>
        </w:rPr>
      </w:pPr>
      <w:r w:rsidRPr="004258DD">
        <w:rPr>
          <w:rFonts w:ascii="Times New Roman" w:hAnsi="Times New Roman" w:cs="Times New Roman"/>
          <w:noProof/>
          <w:lang w:bidi="ar-SA"/>
        </w:rPr>
        <mc:AlternateContent>
          <mc:Choice Requires="wps">
            <w:drawing>
              <wp:anchor distT="0" distB="0" distL="114300" distR="114300" simplePos="0" relativeHeight="251785216" behindDoc="0" locked="0" layoutInCell="1" allowOverlap="1">
                <wp:simplePos x="0" y="0"/>
                <wp:positionH relativeFrom="page">
                  <wp:posOffset>1818005</wp:posOffset>
                </wp:positionH>
                <wp:positionV relativeFrom="paragraph">
                  <wp:posOffset>129540</wp:posOffset>
                </wp:positionV>
                <wp:extent cx="5414645" cy="0"/>
                <wp:effectExtent l="0" t="0" r="0" b="0"/>
                <wp:wrapNone/>
                <wp:docPr id="109"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4645" cy="0"/>
                        </a:xfrm>
                        <a:prstGeom prst="line">
                          <a:avLst/>
                        </a:prstGeom>
                        <a:noFill/>
                        <a:ln w="1065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85F894" id="Line 63" o:spid="_x0000_s1026" style="position:absolute;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3.15pt,10.2pt" to="569.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" strokeweight=".29597mm">
                <w10:wrap anchorx="page"/>
              </v:line>
            </w:pict>
          </mc:Fallback>
        </mc:AlternateContent>
      </w:r>
      <w:r w:rsidR="00AC371E" w:rsidRPr="004258DD">
        <w:rPr>
          <w:rFonts w:ascii="Times New Roman" w:hAnsi="Times New Roman" w:cs="Times New Roman"/>
          <w:w w:val="105"/>
          <w:sz w:val="13"/>
        </w:rPr>
        <w:t>Development Name:</w:t>
      </w:r>
    </w:p>
    <w:p w:rsidR="00277ED5" w:rsidRPr="004258DD" w:rsidRDefault="00277ED5">
      <w:pPr>
        <w:pStyle w:val="BodyText"/>
        <w:spacing w:before="6"/>
        <w:rPr>
          <w:rFonts w:ascii="Times New Roman" w:hAnsi="Times New Roman" w:cs="Times New Roman"/>
          <w:sz w:val="13"/>
        </w:rPr>
      </w:pPr>
    </w:p>
    <w:p w:rsidR="00277ED5" w:rsidRPr="004258DD" w:rsidRDefault="00AC371E">
      <w:pPr>
        <w:ind w:left="273"/>
        <w:rPr>
          <w:rFonts w:ascii="Times New Roman" w:hAnsi="Times New Roman" w:cs="Times New Roman"/>
          <w:sz w:val="13"/>
        </w:rPr>
      </w:pPr>
      <w:r w:rsidRPr="004258DD">
        <w:rPr>
          <w:rFonts w:ascii="Times New Roman" w:hAnsi="Times New Roman" w:cs="Times New Roman"/>
          <w:w w:val="105"/>
          <w:sz w:val="13"/>
        </w:rPr>
        <w:t>Approximate Location:</w:t>
      </w:r>
    </w:p>
    <w:p w:rsidR="00277ED5" w:rsidRPr="004258DD" w:rsidRDefault="00277ED5">
      <w:pPr>
        <w:pStyle w:val="BodyText"/>
        <w:spacing w:before="9"/>
        <w:rPr>
          <w:rFonts w:ascii="Times New Roman" w:hAnsi="Times New Roman" w:cs="Times New Roman"/>
          <w:sz w:val="18"/>
        </w:rPr>
      </w:pPr>
    </w:p>
    <w:p w:rsidR="00277ED5" w:rsidRDefault="00AC371E">
      <w:pPr>
        <w:ind w:left="283"/>
        <w:rPr>
          <w:rFonts w:ascii="Times New Roman" w:hAnsi="Times New Roman" w:cs="Times New Roman"/>
          <w:b/>
          <w:w w:val="105"/>
          <w:sz w:val="20"/>
        </w:rPr>
      </w:pPr>
      <w:r w:rsidRPr="004258DD">
        <w:rPr>
          <w:rFonts w:ascii="Times New Roman" w:hAnsi="Times New Roman" w:cs="Times New Roman"/>
          <w:b/>
          <w:w w:val="105"/>
          <w:sz w:val="20"/>
        </w:rPr>
        <w:t>Proposed</w:t>
      </w:r>
      <w:r w:rsidRPr="004258DD">
        <w:rPr>
          <w:rFonts w:ascii="Times New Roman" w:hAnsi="Times New Roman" w:cs="Times New Roman"/>
          <w:b/>
          <w:spacing w:val="-11"/>
          <w:w w:val="105"/>
          <w:sz w:val="20"/>
        </w:rPr>
        <w:t xml:space="preserve"> </w:t>
      </w:r>
      <w:r w:rsidRPr="004258DD">
        <w:rPr>
          <w:rFonts w:ascii="Times New Roman" w:hAnsi="Times New Roman" w:cs="Times New Roman"/>
          <w:b/>
          <w:w w:val="105"/>
          <w:sz w:val="20"/>
        </w:rPr>
        <w:t>Land</w:t>
      </w:r>
      <w:r w:rsidRPr="004258DD">
        <w:rPr>
          <w:rFonts w:ascii="Times New Roman" w:hAnsi="Times New Roman" w:cs="Times New Roman"/>
          <w:b/>
          <w:spacing w:val="-11"/>
          <w:w w:val="105"/>
          <w:sz w:val="20"/>
        </w:rPr>
        <w:t xml:space="preserve"> </w:t>
      </w:r>
      <w:r w:rsidRPr="004258DD">
        <w:rPr>
          <w:rFonts w:ascii="Times New Roman" w:hAnsi="Times New Roman" w:cs="Times New Roman"/>
          <w:b/>
          <w:w w:val="105"/>
          <w:sz w:val="20"/>
        </w:rPr>
        <w:t>Use</w:t>
      </w:r>
      <w:r w:rsidRPr="004258DD">
        <w:rPr>
          <w:rFonts w:ascii="Times New Roman" w:hAnsi="Times New Roman" w:cs="Times New Roman"/>
          <w:b/>
          <w:spacing w:val="-11"/>
          <w:w w:val="105"/>
          <w:sz w:val="20"/>
        </w:rPr>
        <w:t xml:space="preserve"> </w:t>
      </w:r>
      <w:r w:rsidRPr="004258DD">
        <w:rPr>
          <w:rFonts w:ascii="Times New Roman" w:hAnsi="Times New Roman" w:cs="Times New Roman"/>
          <w:b/>
          <w:w w:val="105"/>
          <w:sz w:val="20"/>
        </w:rPr>
        <w:t>and</w:t>
      </w:r>
      <w:r w:rsidRPr="004258DD">
        <w:rPr>
          <w:rFonts w:ascii="Times New Roman" w:hAnsi="Times New Roman" w:cs="Times New Roman"/>
          <w:b/>
          <w:spacing w:val="-11"/>
          <w:w w:val="105"/>
          <w:sz w:val="20"/>
        </w:rPr>
        <w:t xml:space="preserve"> </w:t>
      </w:r>
      <w:r w:rsidRPr="004258DD">
        <w:rPr>
          <w:rFonts w:ascii="Times New Roman" w:hAnsi="Times New Roman" w:cs="Times New Roman"/>
          <w:b/>
          <w:w w:val="105"/>
          <w:sz w:val="20"/>
        </w:rPr>
        <w:t>Trip</w:t>
      </w:r>
      <w:r w:rsidRPr="004258DD">
        <w:rPr>
          <w:rFonts w:ascii="Times New Roman" w:hAnsi="Times New Roman" w:cs="Times New Roman"/>
          <w:b/>
          <w:spacing w:val="-11"/>
          <w:w w:val="105"/>
          <w:sz w:val="20"/>
        </w:rPr>
        <w:t xml:space="preserve"> </w:t>
      </w:r>
      <w:r w:rsidRPr="004258DD">
        <w:rPr>
          <w:rFonts w:ascii="Times New Roman" w:hAnsi="Times New Roman" w:cs="Times New Roman"/>
          <w:b/>
          <w:w w:val="105"/>
          <w:sz w:val="20"/>
        </w:rPr>
        <w:t>Generation</w:t>
      </w:r>
      <w:r w:rsidRPr="004258DD">
        <w:rPr>
          <w:rFonts w:ascii="Times New Roman" w:hAnsi="Times New Roman" w:cs="Times New Roman"/>
          <w:b/>
          <w:spacing w:val="-11"/>
          <w:w w:val="105"/>
          <w:sz w:val="20"/>
        </w:rPr>
        <w:t xml:space="preserve"> </w:t>
      </w:r>
      <w:r w:rsidRPr="004258DD">
        <w:rPr>
          <w:rFonts w:ascii="Times New Roman" w:hAnsi="Times New Roman" w:cs="Times New Roman"/>
          <w:b/>
          <w:w w:val="105"/>
          <w:sz w:val="20"/>
        </w:rPr>
        <w:t>Data</w:t>
      </w:r>
      <w:r w:rsidRPr="004258DD">
        <w:rPr>
          <w:rFonts w:ascii="Times New Roman" w:hAnsi="Times New Roman" w:cs="Times New Roman"/>
          <w:b/>
          <w:spacing w:val="-11"/>
          <w:w w:val="105"/>
          <w:sz w:val="20"/>
        </w:rPr>
        <w:t xml:space="preserve"> </w:t>
      </w:r>
      <w:r w:rsidRPr="004258DD">
        <w:rPr>
          <w:rFonts w:ascii="Times New Roman" w:hAnsi="Times New Roman" w:cs="Times New Roman"/>
          <w:b/>
          <w:w w:val="105"/>
          <w:sz w:val="20"/>
        </w:rPr>
        <w:t>for</w:t>
      </w:r>
      <w:r w:rsidRPr="004258DD">
        <w:rPr>
          <w:rFonts w:ascii="Times New Roman" w:hAnsi="Times New Roman" w:cs="Times New Roman"/>
          <w:b/>
          <w:spacing w:val="-12"/>
          <w:w w:val="105"/>
          <w:sz w:val="20"/>
        </w:rPr>
        <w:t xml:space="preserve"> </w:t>
      </w:r>
      <w:r w:rsidRPr="004258DD">
        <w:rPr>
          <w:rFonts w:ascii="Times New Roman" w:hAnsi="Times New Roman" w:cs="Times New Roman"/>
          <w:b/>
          <w:w w:val="105"/>
          <w:sz w:val="20"/>
        </w:rPr>
        <w:t>Buildout</w:t>
      </w:r>
      <w:r w:rsidRPr="004258DD">
        <w:rPr>
          <w:rFonts w:ascii="Times New Roman" w:hAnsi="Times New Roman" w:cs="Times New Roman"/>
          <w:b/>
          <w:spacing w:val="-11"/>
          <w:w w:val="105"/>
          <w:sz w:val="20"/>
        </w:rPr>
        <w:t xml:space="preserve"> </w:t>
      </w:r>
      <w:r w:rsidRPr="004258DD">
        <w:rPr>
          <w:rFonts w:ascii="Times New Roman" w:hAnsi="Times New Roman" w:cs="Times New Roman"/>
          <w:b/>
          <w:w w:val="105"/>
          <w:sz w:val="20"/>
        </w:rPr>
        <w:t>of</w:t>
      </w:r>
      <w:r w:rsidRPr="004258DD">
        <w:rPr>
          <w:rFonts w:ascii="Times New Roman" w:hAnsi="Times New Roman" w:cs="Times New Roman"/>
          <w:b/>
          <w:spacing w:val="-11"/>
          <w:w w:val="105"/>
          <w:sz w:val="20"/>
        </w:rPr>
        <w:t xml:space="preserve"> </w:t>
      </w:r>
      <w:r w:rsidRPr="004258DD">
        <w:rPr>
          <w:rFonts w:ascii="Times New Roman" w:hAnsi="Times New Roman" w:cs="Times New Roman"/>
          <w:b/>
          <w:w w:val="105"/>
          <w:sz w:val="20"/>
        </w:rPr>
        <w:t>Development</w:t>
      </w:r>
    </w:p>
    <w:p w:rsidR="00606DE8" w:rsidRPr="004258DD" w:rsidRDefault="00606DE8" w:rsidP="00606DE8">
      <w:pPr>
        <w:rPr>
          <w:rFonts w:ascii="Times New Roman" w:hAnsi="Times New Roman" w:cs="Times New Roman"/>
          <w:b/>
          <w:sz w:val="20"/>
        </w:rPr>
      </w:pPr>
      <w:r w:rsidRPr="004258DD">
        <w:rPr>
          <w:rFonts w:ascii="Times New Roman" w:hAnsi="Times New Roman" w:cs="Times New Roman"/>
          <w:noProof/>
          <w:lang w:bidi="ar-SA"/>
        </w:rPr>
        <mc:AlternateContent>
          <mc:Choice Requires="wps">
            <w:drawing>
              <wp:anchor distT="0" distB="0" distL="114300" distR="114300" simplePos="0" relativeHeight="251792384" behindDoc="0" locked="0" layoutInCell="1" allowOverlap="1">
                <wp:simplePos x="0" y="0"/>
                <wp:positionH relativeFrom="page">
                  <wp:posOffset>798830</wp:posOffset>
                </wp:positionH>
                <wp:positionV relativeFrom="paragraph">
                  <wp:posOffset>12700</wp:posOffset>
                </wp:positionV>
                <wp:extent cx="8248650" cy="1961515"/>
                <wp:effectExtent l="0" t="0" r="0" b="0"/>
                <wp:wrapNone/>
                <wp:docPr id="108"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8650" cy="1961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 w:type="dxa"/>
                              <w:tblBorders>
                                <w:top w:val="double" w:sz="3" w:space="0" w:color="000000"/>
                                <w:left w:val="double" w:sz="3" w:space="0" w:color="000000"/>
                                <w:bottom w:val="double" w:sz="3" w:space="0" w:color="000000"/>
                                <w:right w:val="double" w:sz="3" w:space="0" w:color="000000"/>
                                <w:insideH w:val="double" w:sz="3" w:space="0" w:color="000000"/>
                                <w:insideV w:val="double" w:sz="3" w:space="0" w:color="000000"/>
                              </w:tblBorders>
                              <w:tblLayout w:type="fixed"/>
                              <w:tblCellMar>
                                <w:left w:w="0" w:type="dxa"/>
                                <w:right w:w="0" w:type="dxa"/>
                              </w:tblCellMar>
                              <w:tblLook w:val="01E0" w:firstRow="1" w:lastRow="1" w:firstColumn="1" w:lastColumn="1" w:noHBand="0" w:noVBand="0"/>
                            </w:tblPr>
                            <w:tblGrid>
                              <w:gridCol w:w="1598"/>
                              <w:gridCol w:w="1243"/>
                              <w:gridCol w:w="888"/>
                              <w:gridCol w:w="710"/>
                              <w:gridCol w:w="1065"/>
                              <w:gridCol w:w="1065"/>
                              <w:gridCol w:w="710"/>
                              <w:gridCol w:w="710"/>
                              <w:gridCol w:w="710"/>
                              <w:gridCol w:w="710"/>
                              <w:gridCol w:w="710"/>
                              <w:gridCol w:w="710"/>
                              <w:gridCol w:w="710"/>
                              <w:gridCol w:w="710"/>
                              <w:gridCol w:w="710"/>
                            </w:tblGrid>
                            <w:tr w:rsidR="001A7CFA">
                              <w:trPr>
                                <w:trHeight w:val="256"/>
                              </w:trPr>
                              <w:tc>
                                <w:tcPr>
                                  <w:tcW w:w="1598" w:type="dxa"/>
                                  <w:vMerge w:val="restart"/>
                                  <w:tcBorders>
                                    <w:right w:val="single" w:sz="8" w:space="0" w:color="000000"/>
                                  </w:tcBorders>
                                </w:tcPr>
                                <w:p w:rsidR="001A7CFA" w:rsidRDefault="001A7CFA">
                                  <w:pPr>
                                    <w:pStyle w:val="TableParagraph"/>
                                    <w:spacing w:before="8"/>
                                    <w:rPr>
                                      <w:i/>
                                      <w:sz w:val="16"/>
                                    </w:rPr>
                                  </w:pPr>
                                </w:p>
                                <w:p w:rsidR="001A7CFA" w:rsidRDefault="001A7CFA">
                                  <w:pPr>
                                    <w:pStyle w:val="TableParagraph"/>
                                    <w:ind w:left="313"/>
                                    <w:rPr>
                                      <w:sz w:val="13"/>
                                    </w:rPr>
                                  </w:pPr>
                                  <w:r>
                                    <w:rPr>
                                      <w:w w:val="105"/>
                                      <w:sz w:val="13"/>
                                    </w:rPr>
                                    <w:t>Land Use Type</w:t>
                                  </w:r>
                                </w:p>
                              </w:tc>
                              <w:tc>
                                <w:tcPr>
                                  <w:tcW w:w="1243" w:type="dxa"/>
                                  <w:vMerge w:val="restart"/>
                                  <w:tcBorders>
                                    <w:left w:val="single" w:sz="8" w:space="0" w:color="000000"/>
                                    <w:right w:val="single" w:sz="8" w:space="0" w:color="000000"/>
                                  </w:tcBorders>
                                </w:tcPr>
                                <w:p w:rsidR="001A7CFA" w:rsidRDefault="001A7CFA">
                                  <w:pPr>
                                    <w:pStyle w:val="TableParagraph"/>
                                    <w:spacing w:before="8"/>
                                    <w:rPr>
                                      <w:i/>
                                      <w:sz w:val="16"/>
                                    </w:rPr>
                                  </w:pPr>
                                </w:p>
                                <w:p w:rsidR="001A7CFA" w:rsidRDefault="001A7CFA">
                                  <w:pPr>
                                    <w:pStyle w:val="TableParagraph"/>
                                    <w:ind w:left="367"/>
                                    <w:rPr>
                                      <w:sz w:val="13"/>
                                    </w:rPr>
                                  </w:pPr>
                                  <w:r>
                                    <w:rPr>
                                      <w:w w:val="105"/>
                                      <w:sz w:val="13"/>
                                    </w:rPr>
                                    <w:t>Intensity</w:t>
                                  </w:r>
                                </w:p>
                              </w:tc>
                              <w:tc>
                                <w:tcPr>
                                  <w:tcW w:w="888" w:type="dxa"/>
                                  <w:vMerge w:val="restart"/>
                                  <w:tcBorders>
                                    <w:left w:val="single" w:sz="8" w:space="0" w:color="000000"/>
                                    <w:right w:val="single" w:sz="8" w:space="0" w:color="000000"/>
                                  </w:tcBorders>
                                </w:tcPr>
                                <w:p w:rsidR="001A7CFA" w:rsidRDefault="001A7CFA">
                                  <w:pPr>
                                    <w:pStyle w:val="TableParagraph"/>
                                    <w:spacing w:before="8"/>
                                    <w:rPr>
                                      <w:i/>
                                      <w:sz w:val="16"/>
                                    </w:rPr>
                                  </w:pPr>
                                </w:p>
                                <w:p w:rsidR="001A7CFA" w:rsidRDefault="001A7CFA">
                                  <w:pPr>
                                    <w:pStyle w:val="TableParagraph"/>
                                    <w:ind w:left="288"/>
                                    <w:rPr>
                                      <w:sz w:val="13"/>
                                    </w:rPr>
                                  </w:pPr>
                                  <w:r>
                                    <w:rPr>
                                      <w:w w:val="105"/>
                                      <w:sz w:val="13"/>
                                    </w:rPr>
                                    <w:t>Units</w:t>
                                  </w:r>
                                </w:p>
                              </w:tc>
                              <w:tc>
                                <w:tcPr>
                                  <w:tcW w:w="710" w:type="dxa"/>
                                  <w:vMerge w:val="restart"/>
                                  <w:tcBorders>
                                    <w:left w:val="single" w:sz="8" w:space="0" w:color="000000"/>
                                  </w:tcBorders>
                                </w:tcPr>
                                <w:p w:rsidR="001A7CFA" w:rsidRDefault="001A7CFA">
                                  <w:pPr>
                                    <w:pStyle w:val="TableParagraph"/>
                                    <w:spacing w:before="8"/>
                                    <w:rPr>
                                      <w:i/>
                                      <w:sz w:val="16"/>
                                    </w:rPr>
                                  </w:pPr>
                                </w:p>
                                <w:p w:rsidR="001A7CFA" w:rsidRDefault="001A7CFA">
                                  <w:pPr>
                                    <w:pStyle w:val="TableParagraph"/>
                                    <w:ind w:left="67"/>
                                    <w:rPr>
                                      <w:sz w:val="13"/>
                                    </w:rPr>
                                  </w:pPr>
                                  <w:r>
                                    <w:rPr>
                                      <w:w w:val="105"/>
                                      <w:sz w:val="13"/>
                                    </w:rPr>
                                    <w:t>ITE Code</w:t>
                                  </w:r>
                                </w:p>
                              </w:tc>
                              <w:tc>
                                <w:tcPr>
                                  <w:tcW w:w="1065" w:type="dxa"/>
                                  <w:vMerge w:val="restart"/>
                                </w:tcPr>
                                <w:p w:rsidR="001A7CFA" w:rsidRDefault="001A7CFA">
                                  <w:pPr>
                                    <w:pStyle w:val="TableParagraph"/>
                                    <w:spacing w:before="34" w:line="276" w:lineRule="auto"/>
                                    <w:ind w:left="69" w:right="42"/>
                                    <w:jc w:val="center"/>
                                    <w:rPr>
                                      <w:sz w:val="12"/>
                                    </w:rPr>
                                  </w:pPr>
                                  <w:r>
                                    <w:rPr>
                                      <w:sz w:val="13"/>
                                    </w:rPr>
                                    <w:t xml:space="preserve">Equation Used </w:t>
                                  </w:r>
                                  <w:r>
                                    <w:rPr>
                                      <w:sz w:val="12"/>
                                    </w:rPr>
                                    <w:t>(i.e. Rates or Regression)</w:t>
                                  </w:r>
                                </w:p>
                              </w:tc>
                              <w:tc>
                                <w:tcPr>
                                  <w:tcW w:w="1065" w:type="dxa"/>
                                  <w:vMerge w:val="restart"/>
                                </w:tcPr>
                                <w:p w:rsidR="001A7CFA" w:rsidRDefault="001A7CFA">
                                  <w:pPr>
                                    <w:pStyle w:val="TableParagraph"/>
                                    <w:spacing w:before="103" w:line="285" w:lineRule="auto"/>
                                    <w:ind w:left="180" w:right="145" w:firstLine="12"/>
                                    <w:rPr>
                                      <w:sz w:val="13"/>
                                    </w:rPr>
                                  </w:pPr>
                                  <w:r>
                                    <w:rPr>
                                      <w:w w:val="105"/>
                                      <w:sz w:val="13"/>
                                    </w:rPr>
                                    <w:t>Daily Total (Weekday)</w:t>
                                  </w:r>
                                </w:p>
                              </w:tc>
                              <w:tc>
                                <w:tcPr>
                                  <w:tcW w:w="2130" w:type="dxa"/>
                                  <w:gridSpan w:val="3"/>
                                  <w:tcBorders>
                                    <w:bottom w:val="single" w:sz="8" w:space="0" w:color="000000"/>
                                  </w:tcBorders>
                                </w:tcPr>
                                <w:p w:rsidR="001A7CFA" w:rsidRDefault="001A7CFA">
                                  <w:pPr>
                                    <w:pStyle w:val="TableParagraph"/>
                                    <w:spacing w:before="46"/>
                                    <w:ind w:left="605"/>
                                    <w:rPr>
                                      <w:sz w:val="13"/>
                                    </w:rPr>
                                  </w:pPr>
                                  <w:r>
                                    <w:rPr>
                                      <w:w w:val="105"/>
                                      <w:sz w:val="13"/>
                                    </w:rPr>
                                    <w:t>AM Peak Hour</w:t>
                                  </w:r>
                                </w:p>
                              </w:tc>
                              <w:tc>
                                <w:tcPr>
                                  <w:tcW w:w="2130" w:type="dxa"/>
                                  <w:gridSpan w:val="3"/>
                                  <w:tcBorders>
                                    <w:bottom w:val="single" w:sz="8" w:space="0" w:color="000000"/>
                                  </w:tcBorders>
                                </w:tcPr>
                                <w:p w:rsidR="001A7CFA" w:rsidRDefault="001A7CFA">
                                  <w:pPr>
                                    <w:pStyle w:val="TableParagraph"/>
                                    <w:spacing w:before="46"/>
                                    <w:ind w:left="607"/>
                                    <w:rPr>
                                      <w:sz w:val="13"/>
                                    </w:rPr>
                                  </w:pPr>
                                  <w:r>
                                    <w:rPr>
                                      <w:w w:val="105"/>
                                      <w:sz w:val="13"/>
                                    </w:rPr>
                                    <w:t>PM Peak Hour</w:t>
                                  </w:r>
                                </w:p>
                              </w:tc>
                              <w:tc>
                                <w:tcPr>
                                  <w:tcW w:w="2130" w:type="dxa"/>
                                  <w:gridSpan w:val="3"/>
                                  <w:tcBorders>
                                    <w:bottom w:val="single" w:sz="8" w:space="0" w:color="000000"/>
                                  </w:tcBorders>
                                </w:tcPr>
                                <w:p w:rsidR="001A7CFA" w:rsidRDefault="001A7CFA">
                                  <w:pPr>
                                    <w:pStyle w:val="TableParagraph"/>
                                    <w:spacing w:before="46"/>
                                    <w:ind w:left="608"/>
                                    <w:rPr>
                                      <w:sz w:val="13"/>
                                    </w:rPr>
                                  </w:pPr>
                                  <w:r>
                                    <w:rPr>
                                      <w:w w:val="105"/>
                                      <w:sz w:val="13"/>
                                    </w:rPr>
                                    <w:t>Sat Peak Hour</w:t>
                                  </w:r>
                                </w:p>
                              </w:tc>
                            </w:tr>
                            <w:tr w:rsidR="001A7CFA">
                              <w:trPr>
                                <w:trHeight w:val="230"/>
                              </w:trPr>
                              <w:tc>
                                <w:tcPr>
                                  <w:tcW w:w="1598" w:type="dxa"/>
                                  <w:vMerge/>
                                  <w:tcBorders>
                                    <w:top w:val="nil"/>
                                    <w:right w:val="single" w:sz="8" w:space="0" w:color="000000"/>
                                  </w:tcBorders>
                                </w:tcPr>
                                <w:p w:rsidR="001A7CFA" w:rsidRDefault="001A7CFA">
                                  <w:pPr>
                                    <w:rPr>
                                      <w:sz w:val="2"/>
                                      <w:szCs w:val="2"/>
                                    </w:rPr>
                                  </w:pPr>
                                </w:p>
                              </w:tc>
                              <w:tc>
                                <w:tcPr>
                                  <w:tcW w:w="1243" w:type="dxa"/>
                                  <w:vMerge/>
                                  <w:tcBorders>
                                    <w:top w:val="nil"/>
                                    <w:left w:val="single" w:sz="8" w:space="0" w:color="000000"/>
                                    <w:right w:val="single" w:sz="8" w:space="0" w:color="000000"/>
                                  </w:tcBorders>
                                </w:tcPr>
                                <w:p w:rsidR="001A7CFA" w:rsidRDefault="001A7CFA">
                                  <w:pPr>
                                    <w:rPr>
                                      <w:sz w:val="2"/>
                                      <w:szCs w:val="2"/>
                                    </w:rPr>
                                  </w:pPr>
                                </w:p>
                              </w:tc>
                              <w:tc>
                                <w:tcPr>
                                  <w:tcW w:w="888" w:type="dxa"/>
                                  <w:vMerge/>
                                  <w:tcBorders>
                                    <w:top w:val="nil"/>
                                    <w:left w:val="single" w:sz="8" w:space="0" w:color="000000"/>
                                    <w:right w:val="single" w:sz="8" w:space="0" w:color="000000"/>
                                  </w:tcBorders>
                                </w:tcPr>
                                <w:p w:rsidR="001A7CFA" w:rsidRDefault="001A7CFA">
                                  <w:pPr>
                                    <w:rPr>
                                      <w:sz w:val="2"/>
                                      <w:szCs w:val="2"/>
                                    </w:rPr>
                                  </w:pPr>
                                </w:p>
                              </w:tc>
                              <w:tc>
                                <w:tcPr>
                                  <w:tcW w:w="710" w:type="dxa"/>
                                  <w:vMerge/>
                                  <w:tcBorders>
                                    <w:top w:val="nil"/>
                                    <w:left w:val="single" w:sz="8" w:space="0" w:color="000000"/>
                                  </w:tcBorders>
                                </w:tcPr>
                                <w:p w:rsidR="001A7CFA" w:rsidRDefault="001A7CFA">
                                  <w:pPr>
                                    <w:rPr>
                                      <w:sz w:val="2"/>
                                      <w:szCs w:val="2"/>
                                    </w:rPr>
                                  </w:pPr>
                                </w:p>
                              </w:tc>
                              <w:tc>
                                <w:tcPr>
                                  <w:tcW w:w="1065" w:type="dxa"/>
                                  <w:vMerge/>
                                  <w:tcBorders>
                                    <w:top w:val="nil"/>
                                  </w:tcBorders>
                                </w:tcPr>
                                <w:p w:rsidR="001A7CFA" w:rsidRDefault="001A7CFA">
                                  <w:pPr>
                                    <w:rPr>
                                      <w:sz w:val="2"/>
                                      <w:szCs w:val="2"/>
                                    </w:rPr>
                                  </w:pPr>
                                </w:p>
                              </w:tc>
                              <w:tc>
                                <w:tcPr>
                                  <w:tcW w:w="1065" w:type="dxa"/>
                                  <w:vMerge/>
                                  <w:tcBorders>
                                    <w:top w:val="nil"/>
                                  </w:tcBorders>
                                </w:tcPr>
                                <w:p w:rsidR="001A7CFA" w:rsidRDefault="001A7CFA">
                                  <w:pPr>
                                    <w:rPr>
                                      <w:sz w:val="2"/>
                                      <w:szCs w:val="2"/>
                                    </w:rPr>
                                  </w:pPr>
                                </w:p>
                              </w:tc>
                              <w:tc>
                                <w:tcPr>
                                  <w:tcW w:w="710" w:type="dxa"/>
                                  <w:tcBorders>
                                    <w:top w:val="single" w:sz="8" w:space="0" w:color="000000"/>
                                    <w:right w:val="single" w:sz="8" w:space="0" w:color="000000"/>
                                  </w:tcBorders>
                                </w:tcPr>
                                <w:p w:rsidR="001A7CFA" w:rsidRDefault="001A7CFA">
                                  <w:pPr>
                                    <w:pStyle w:val="TableParagraph"/>
                                    <w:spacing w:before="34"/>
                                    <w:ind w:left="262" w:right="249"/>
                                    <w:jc w:val="center"/>
                                    <w:rPr>
                                      <w:sz w:val="13"/>
                                    </w:rPr>
                                  </w:pPr>
                                  <w:r>
                                    <w:rPr>
                                      <w:w w:val="105"/>
                                      <w:sz w:val="13"/>
                                    </w:rPr>
                                    <w:t>In</w:t>
                                  </w:r>
                                </w:p>
                              </w:tc>
                              <w:tc>
                                <w:tcPr>
                                  <w:tcW w:w="710" w:type="dxa"/>
                                  <w:tcBorders>
                                    <w:top w:val="single" w:sz="8" w:space="0" w:color="000000"/>
                                    <w:left w:val="single" w:sz="8" w:space="0" w:color="000000"/>
                                    <w:right w:val="single" w:sz="8" w:space="0" w:color="000000"/>
                                  </w:tcBorders>
                                </w:tcPr>
                                <w:p w:rsidR="001A7CFA" w:rsidRDefault="001A7CFA">
                                  <w:pPr>
                                    <w:pStyle w:val="TableParagraph"/>
                                    <w:spacing w:before="34"/>
                                    <w:ind w:left="254"/>
                                    <w:rPr>
                                      <w:sz w:val="13"/>
                                    </w:rPr>
                                  </w:pPr>
                                  <w:r>
                                    <w:rPr>
                                      <w:w w:val="105"/>
                                      <w:sz w:val="13"/>
                                    </w:rPr>
                                    <w:t>Out</w:t>
                                  </w:r>
                                </w:p>
                              </w:tc>
                              <w:tc>
                                <w:tcPr>
                                  <w:tcW w:w="710" w:type="dxa"/>
                                  <w:tcBorders>
                                    <w:top w:val="single" w:sz="8" w:space="0" w:color="000000"/>
                                    <w:left w:val="single" w:sz="8" w:space="0" w:color="000000"/>
                                  </w:tcBorders>
                                </w:tcPr>
                                <w:p w:rsidR="001A7CFA" w:rsidRDefault="001A7CFA">
                                  <w:pPr>
                                    <w:pStyle w:val="TableParagraph"/>
                                    <w:spacing w:before="34"/>
                                    <w:ind w:left="211"/>
                                    <w:rPr>
                                      <w:sz w:val="13"/>
                                    </w:rPr>
                                  </w:pPr>
                                  <w:r>
                                    <w:rPr>
                                      <w:w w:val="105"/>
                                      <w:sz w:val="13"/>
                                    </w:rPr>
                                    <w:t>Total</w:t>
                                  </w:r>
                                </w:p>
                              </w:tc>
                              <w:tc>
                                <w:tcPr>
                                  <w:tcW w:w="710" w:type="dxa"/>
                                  <w:tcBorders>
                                    <w:top w:val="single" w:sz="8" w:space="0" w:color="000000"/>
                                    <w:right w:val="single" w:sz="8" w:space="0" w:color="000000"/>
                                  </w:tcBorders>
                                </w:tcPr>
                                <w:p w:rsidR="001A7CFA" w:rsidRDefault="001A7CFA">
                                  <w:pPr>
                                    <w:pStyle w:val="TableParagraph"/>
                                    <w:spacing w:before="34"/>
                                    <w:ind w:left="264" w:right="249"/>
                                    <w:jc w:val="center"/>
                                    <w:rPr>
                                      <w:sz w:val="13"/>
                                    </w:rPr>
                                  </w:pPr>
                                  <w:r>
                                    <w:rPr>
                                      <w:w w:val="105"/>
                                      <w:sz w:val="13"/>
                                    </w:rPr>
                                    <w:t>In</w:t>
                                  </w:r>
                                </w:p>
                              </w:tc>
                              <w:tc>
                                <w:tcPr>
                                  <w:tcW w:w="710" w:type="dxa"/>
                                  <w:tcBorders>
                                    <w:top w:val="single" w:sz="8" w:space="0" w:color="000000"/>
                                    <w:left w:val="single" w:sz="8" w:space="0" w:color="000000"/>
                                    <w:right w:val="single" w:sz="8" w:space="0" w:color="000000"/>
                                  </w:tcBorders>
                                </w:tcPr>
                                <w:p w:rsidR="001A7CFA" w:rsidRDefault="001A7CFA">
                                  <w:pPr>
                                    <w:pStyle w:val="TableParagraph"/>
                                    <w:spacing w:before="34"/>
                                    <w:ind w:left="255"/>
                                    <w:rPr>
                                      <w:sz w:val="13"/>
                                    </w:rPr>
                                  </w:pPr>
                                  <w:r>
                                    <w:rPr>
                                      <w:w w:val="105"/>
                                      <w:sz w:val="13"/>
                                    </w:rPr>
                                    <w:t>Out</w:t>
                                  </w:r>
                                </w:p>
                              </w:tc>
                              <w:tc>
                                <w:tcPr>
                                  <w:tcW w:w="710" w:type="dxa"/>
                                  <w:tcBorders>
                                    <w:top w:val="single" w:sz="8" w:space="0" w:color="000000"/>
                                    <w:left w:val="single" w:sz="8" w:space="0" w:color="000000"/>
                                  </w:tcBorders>
                                </w:tcPr>
                                <w:p w:rsidR="001A7CFA" w:rsidRDefault="001A7CFA">
                                  <w:pPr>
                                    <w:pStyle w:val="TableParagraph"/>
                                    <w:spacing w:before="34"/>
                                    <w:ind w:left="212"/>
                                    <w:rPr>
                                      <w:sz w:val="13"/>
                                    </w:rPr>
                                  </w:pPr>
                                  <w:r>
                                    <w:rPr>
                                      <w:w w:val="105"/>
                                      <w:sz w:val="13"/>
                                    </w:rPr>
                                    <w:t>Total</w:t>
                                  </w:r>
                                </w:p>
                              </w:tc>
                              <w:tc>
                                <w:tcPr>
                                  <w:tcW w:w="710" w:type="dxa"/>
                                  <w:tcBorders>
                                    <w:top w:val="single" w:sz="8" w:space="0" w:color="000000"/>
                                    <w:right w:val="single" w:sz="8" w:space="0" w:color="000000"/>
                                  </w:tcBorders>
                                </w:tcPr>
                                <w:p w:rsidR="001A7CFA" w:rsidRDefault="001A7CFA">
                                  <w:pPr>
                                    <w:pStyle w:val="TableParagraph"/>
                                    <w:spacing w:before="34"/>
                                    <w:ind w:left="264" w:right="246"/>
                                    <w:jc w:val="center"/>
                                    <w:rPr>
                                      <w:sz w:val="13"/>
                                    </w:rPr>
                                  </w:pPr>
                                  <w:r>
                                    <w:rPr>
                                      <w:w w:val="105"/>
                                      <w:sz w:val="13"/>
                                    </w:rPr>
                                    <w:t>In</w:t>
                                  </w:r>
                                </w:p>
                              </w:tc>
                              <w:tc>
                                <w:tcPr>
                                  <w:tcW w:w="710" w:type="dxa"/>
                                  <w:tcBorders>
                                    <w:top w:val="single" w:sz="8" w:space="0" w:color="000000"/>
                                    <w:left w:val="single" w:sz="8" w:space="0" w:color="000000"/>
                                    <w:right w:val="single" w:sz="8" w:space="0" w:color="000000"/>
                                  </w:tcBorders>
                                </w:tcPr>
                                <w:p w:rsidR="001A7CFA" w:rsidRDefault="001A7CFA">
                                  <w:pPr>
                                    <w:pStyle w:val="TableParagraph"/>
                                    <w:spacing w:before="34"/>
                                    <w:ind w:left="256"/>
                                    <w:rPr>
                                      <w:sz w:val="13"/>
                                    </w:rPr>
                                  </w:pPr>
                                  <w:r>
                                    <w:rPr>
                                      <w:w w:val="105"/>
                                      <w:sz w:val="13"/>
                                    </w:rPr>
                                    <w:t>Out</w:t>
                                  </w:r>
                                </w:p>
                              </w:tc>
                              <w:tc>
                                <w:tcPr>
                                  <w:tcW w:w="710" w:type="dxa"/>
                                  <w:tcBorders>
                                    <w:top w:val="single" w:sz="8" w:space="0" w:color="000000"/>
                                    <w:left w:val="single" w:sz="8" w:space="0" w:color="000000"/>
                                  </w:tcBorders>
                                </w:tcPr>
                                <w:p w:rsidR="001A7CFA" w:rsidRDefault="001A7CFA">
                                  <w:pPr>
                                    <w:pStyle w:val="TableParagraph"/>
                                    <w:spacing w:before="34"/>
                                    <w:ind w:left="213"/>
                                    <w:rPr>
                                      <w:sz w:val="13"/>
                                    </w:rPr>
                                  </w:pPr>
                                  <w:r>
                                    <w:rPr>
                                      <w:w w:val="105"/>
                                      <w:sz w:val="13"/>
                                    </w:rPr>
                                    <w:t>Total</w:t>
                                  </w:r>
                                </w:p>
                              </w:tc>
                            </w:tr>
                            <w:tr w:rsidR="001A7CFA">
                              <w:trPr>
                                <w:trHeight w:val="377"/>
                              </w:trPr>
                              <w:tc>
                                <w:tcPr>
                                  <w:tcW w:w="1598" w:type="dxa"/>
                                  <w:tcBorders>
                                    <w:bottom w:val="single" w:sz="8" w:space="0" w:color="000000"/>
                                    <w:right w:val="single" w:sz="8" w:space="0" w:color="000000"/>
                                  </w:tcBorders>
                                </w:tcPr>
                                <w:p w:rsidR="001A7CFA" w:rsidRDefault="001A7CFA">
                                  <w:pPr>
                                    <w:pStyle w:val="TableParagraph"/>
                                    <w:rPr>
                                      <w:rFonts w:ascii="Times New Roman"/>
                                      <w:sz w:val="14"/>
                                    </w:rPr>
                                  </w:pPr>
                                </w:p>
                              </w:tc>
                              <w:tc>
                                <w:tcPr>
                                  <w:tcW w:w="1243" w:type="dxa"/>
                                  <w:tcBorders>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888" w:type="dxa"/>
                                  <w:tcBorders>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bottom w:val="single" w:sz="8" w:space="0" w:color="000000"/>
                                  </w:tcBorders>
                                </w:tcPr>
                                <w:p w:rsidR="001A7CFA" w:rsidRDefault="001A7CFA">
                                  <w:pPr>
                                    <w:pStyle w:val="TableParagraph"/>
                                    <w:rPr>
                                      <w:rFonts w:ascii="Times New Roman"/>
                                      <w:sz w:val="14"/>
                                    </w:rPr>
                                  </w:pPr>
                                </w:p>
                              </w:tc>
                              <w:tc>
                                <w:tcPr>
                                  <w:tcW w:w="1065" w:type="dxa"/>
                                  <w:tcBorders>
                                    <w:bottom w:val="single" w:sz="8" w:space="0" w:color="000000"/>
                                  </w:tcBorders>
                                </w:tcPr>
                                <w:p w:rsidR="001A7CFA" w:rsidRDefault="001A7CFA">
                                  <w:pPr>
                                    <w:pStyle w:val="TableParagraph"/>
                                    <w:rPr>
                                      <w:rFonts w:ascii="Times New Roman"/>
                                      <w:sz w:val="14"/>
                                    </w:rPr>
                                  </w:pPr>
                                </w:p>
                              </w:tc>
                              <w:tc>
                                <w:tcPr>
                                  <w:tcW w:w="1065" w:type="dxa"/>
                                  <w:tcBorders>
                                    <w:bottom w:val="single" w:sz="8" w:space="0" w:color="000000"/>
                                  </w:tcBorders>
                                </w:tcPr>
                                <w:p w:rsidR="001A7CFA" w:rsidRDefault="001A7CFA">
                                  <w:pPr>
                                    <w:pStyle w:val="TableParagraph"/>
                                    <w:rPr>
                                      <w:rFonts w:ascii="Times New Roman"/>
                                      <w:sz w:val="14"/>
                                    </w:rPr>
                                  </w:pPr>
                                </w:p>
                              </w:tc>
                              <w:tc>
                                <w:tcPr>
                                  <w:tcW w:w="710" w:type="dxa"/>
                                  <w:tcBorders>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bottom w:val="single" w:sz="8" w:space="0" w:color="000000"/>
                                  </w:tcBorders>
                                </w:tcPr>
                                <w:p w:rsidR="001A7CFA" w:rsidRDefault="001A7CFA">
                                  <w:pPr>
                                    <w:pStyle w:val="TableParagraph"/>
                                    <w:rPr>
                                      <w:rFonts w:ascii="Times New Roman"/>
                                      <w:sz w:val="14"/>
                                    </w:rPr>
                                  </w:pPr>
                                </w:p>
                              </w:tc>
                              <w:tc>
                                <w:tcPr>
                                  <w:tcW w:w="710" w:type="dxa"/>
                                  <w:tcBorders>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bottom w:val="single" w:sz="8" w:space="0" w:color="000000"/>
                                  </w:tcBorders>
                                </w:tcPr>
                                <w:p w:rsidR="001A7CFA" w:rsidRDefault="001A7CFA">
                                  <w:pPr>
                                    <w:pStyle w:val="TableParagraph"/>
                                    <w:rPr>
                                      <w:rFonts w:ascii="Times New Roman"/>
                                      <w:sz w:val="14"/>
                                    </w:rPr>
                                  </w:pPr>
                                </w:p>
                              </w:tc>
                              <w:tc>
                                <w:tcPr>
                                  <w:tcW w:w="710" w:type="dxa"/>
                                  <w:tcBorders>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bottom w:val="single" w:sz="8" w:space="0" w:color="000000"/>
                                  </w:tcBorders>
                                </w:tcPr>
                                <w:p w:rsidR="001A7CFA" w:rsidRDefault="001A7CFA">
                                  <w:pPr>
                                    <w:pStyle w:val="TableParagraph"/>
                                    <w:rPr>
                                      <w:rFonts w:ascii="Times New Roman"/>
                                      <w:sz w:val="14"/>
                                    </w:rPr>
                                  </w:pPr>
                                </w:p>
                              </w:tc>
                            </w:tr>
                            <w:tr w:rsidR="001A7CFA">
                              <w:trPr>
                                <w:trHeight w:val="397"/>
                              </w:trPr>
                              <w:tc>
                                <w:tcPr>
                                  <w:tcW w:w="1598"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1243"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888"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c>
                                <w:tcPr>
                                  <w:tcW w:w="1065" w:type="dxa"/>
                                  <w:tcBorders>
                                    <w:top w:val="single" w:sz="8" w:space="0" w:color="000000"/>
                                    <w:bottom w:val="single" w:sz="8" w:space="0" w:color="000000"/>
                                  </w:tcBorders>
                                </w:tcPr>
                                <w:p w:rsidR="001A7CFA" w:rsidRDefault="001A7CFA">
                                  <w:pPr>
                                    <w:pStyle w:val="TableParagraph"/>
                                    <w:rPr>
                                      <w:rFonts w:ascii="Times New Roman"/>
                                      <w:sz w:val="14"/>
                                    </w:rPr>
                                  </w:pPr>
                                </w:p>
                              </w:tc>
                              <w:tc>
                                <w:tcPr>
                                  <w:tcW w:w="1065" w:type="dxa"/>
                                  <w:tcBorders>
                                    <w:top w:val="single" w:sz="8" w:space="0" w:color="000000"/>
                                    <w:bottom w:val="single" w:sz="8" w:space="0" w:color="000000"/>
                                  </w:tcBorders>
                                </w:tcPr>
                                <w:p w:rsidR="001A7CFA" w:rsidRDefault="001A7CFA">
                                  <w:pPr>
                                    <w:pStyle w:val="TableParagraph"/>
                                    <w:rPr>
                                      <w:rFonts w:ascii="Times New Roman"/>
                                      <w:sz w:val="14"/>
                                    </w:rPr>
                                  </w:pPr>
                                </w:p>
                              </w:tc>
                              <w:tc>
                                <w:tcPr>
                                  <w:tcW w:w="710"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c>
                                <w:tcPr>
                                  <w:tcW w:w="710"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c>
                                <w:tcPr>
                                  <w:tcW w:w="710"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r>
                            <w:tr w:rsidR="001A7CFA">
                              <w:trPr>
                                <w:trHeight w:val="397"/>
                              </w:trPr>
                              <w:tc>
                                <w:tcPr>
                                  <w:tcW w:w="1598"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1243"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888"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c>
                                <w:tcPr>
                                  <w:tcW w:w="1065" w:type="dxa"/>
                                  <w:tcBorders>
                                    <w:top w:val="single" w:sz="8" w:space="0" w:color="000000"/>
                                    <w:bottom w:val="single" w:sz="8" w:space="0" w:color="000000"/>
                                  </w:tcBorders>
                                </w:tcPr>
                                <w:p w:rsidR="001A7CFA" w:rsidRDefault="001A7CFA">
                                  <w:pPr>
                                    <w:pStyle w:val="TableParagraph"/>
                                    <w:rPr>
                                      <w:rFonts w:ascii="Times New Roman"/>
                                      <w:sz w:val="14"/>
                                    </w:rPr>
                                  </w:pPr>
                                </w:p>
                              </w:tc>
                              <w:tc>
                                <w:tcPr>
                                  <w:tcW w:w="1065" w:type="dxa"/>
                                  <w:tcBorders>
                                    <w:top w:val="single" w:sz="8" w:space="0" w:color="000000"/>
                                    <w:bottom w:val="single" w:sz="8" w:space="0" w:color="000000"/>
                                  </w:tcBorders>
                                </w:tcPr>
                                <w:p w:rsidR="001A7CFA" w:rsidRDefault="001A7CFA">
                                  <w:pPr>
                                    <w:pStyle w:val="TableParagraph"/>
                                    <w:rPr>
                                      <w:rFonts w:ascii="Times New Roman"/>
                                      <w:sz w:val="14"/>
                                    </w:rPr>
                                  </w:pPr>
                                </w:p>
                              </w:tc>
                              <w:tc>
                                <w:tcPr>
                                  <w:tcW w:w="710"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c>
                                <w:tcPr>
                                  <w:tcW w:w="710"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c>
                                <w:tcPr>
                                  <w:tcW w:w="710"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r>
                            <w:tr w:rsidR="001A7CFA">
                              <w:trPr>
                                <w:trHeight w:val="397"/>
                              </w:trPr>
                              <w:tc>
                                <w:tcPr>
                                  <w:tcW w:w="1598"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1243"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888"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c>
                                <w:tcPr>
                                  <w:tcW w:w="1065" w:type="dxa"/>
                                  <w:tcBorders>
                                    <w:top w:val="single" w:sz="8" w:space="0" w:color="000000"/>
                                    <w:bottom w:val="single" w:sz="8" w:space="0" w:color="000000"/>
                                  </w:tcBorders>
                                </w:tcPr>
                                <w:p w:rsidR="001A7CFA" w:rsidRDefault="001A7CFA">
                                  <w:pPr>
                                    <w:pStyle w:val="TableParagraph"/>
                                    <w:rPr>
                                      <w:rFonts w:ascii="Times New Roman"/>
                                      <w:sz w:val="14"/>
                                    </w:rPr>
                                  </w:pPr>
                                </w:p>
                              </w:tc>
                              <w:tc>
                                <w:tcPr>
                                  <w:tcW w:w="1065" w:type="dxa"/>
                                  <w:tcBorders>
                                    <w:top w:val="single" w:sz="8" w:space="0" w:color="000000"/>
                                    <w:bottom w:val="single" w:sz="8" w:space="0" w:color="000000"/>
                                  </w:tcBorders>
                                </w:tcPr>
                                <w:p w:rsidR="001A7CFA" w:rsidRDefault="001A7CFA">
                                  <w:pPr>
                                    <w:pStyle w:val="TableParagraph"/>
                                    <w:rPr>
                                      <w:rFonts w:ascii="Times New Roman"/>
                                      <w:sz w:val="14"/>
                                    </w:rPr>
                                  </w:pPr>
                                </w:p>
                              </w:tc>
                              <w:tc>
                                <w:tcPr>
                                  <w:tcW w:w="710"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c>
                                <w:tcPr>
                                  <w:tcW w:w="710"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c>
                                <w:tcPr>
                                  <w:tcW w:w="710"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r>
                            <w:tr w:rsidR="001A7CFA">
                              <w:trPr>
                                <w:trHeight w:val="377"/>
                              </w:trPr>
                              <w:tc>
                                <w:tcPr>
                                  <w:tcW w:w="1598" w:type="dxa"/>
                                  <w:tcBorders>
                                    <w:top w:val="single" w:sz="8" w:space="0" w:color="000000"/>
                                    <w:right w:val="single" w:sz="8" w:space="0" w:color="000000"/>
                                  </w:tcBorders>
                                </w:tcPr>
                                <w:p w:rsidR="001A7CFA" w:rsidRDefault="001A7CFA">
                                  <w:pPr>
                                    <w:pStyle w:val="TableParagraph"/>
                                    <w:rPr>
                                      <w:rFonts w:ascii="Times New Roman"/>
                                      <w:sz w:val="14"/>
                                    </w:rPr>
                                  </w:pPr>
                                </w:p>
                              </w:tc>
                              <w:tc>
                                <w:tcPr>
                                  <w:tcW w:w="1243" w:type="dxa"/>
                                  <w:tcBorders>
                                    <w:top w:val="single" w:sz="8" w:space="0" w:color="000000"/>
                                    <w:left w:val="single" w:sz="8" w:space="0" w:color="000000"/>
                                    <w:right w:val="single" w:sz="8" w:space="0" w:color="000000"/>
                                  </w:tcBorders>
                                </w:tcPr>
                                <w:p w:rsidR="001A7CFA" w:rsidRDefault="001A7CFA">
                                  <w:pPr>
                                    <w:pStyle w:val="TableParagraph"/>
                                    <w:rPr>
                                      <w:rFonts w:ascii="Times New Roman"/>
                                      <w:sz w:val="14"/>
                                    </w:rPr>
                                  </w:pPr>
                                </w:p>
                              </w:tc>
                              <w:tc>
                                <w:tcPr>
                                  <w:tcW w:w="888" w:type="dxa"/>
                                  <w:tcBorders>
                                    <w:top w:val="single" w:sz="8" w:space="0" w:color="000000"/>
                                    <w:left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tcBorders>
                                </w:tcPr>
                                <w:p w:rsidR="001A7CFA" w:rsidRDefault="001A7CFA">
                                  <w:pPr>
                                    <w:pStyle w:val="TableParagraph"/>
                                    <w:rPr>
                                      <w:rFonts w:ascii="Times New Roman"/>
                                      <w:sz w:val="14"/>
                                    </w:rPr>
                                  </w:pPr>
                                </w:p>
                              </w:tc>
                              <w:tc>
                                <w:tcPr>
                                  <w:tcW w:w="1065" w:type="dxa"/>
                                  <w:tcBorders>
                                    <w:top w:val="single" w:sz="8" w:space="0" w:color="000000"/>
                                  </w:tcBorders>
                                </w:tcPr>
                                <w:p w:rsidR="001A7CFA" w:rsidRDefault="001A7CFA">
                                  <w:pPr>
                                    <w:pStyle w:val="TableParagraph"/>
                                    <w:rPr>
                                      <w:rFonts w:ascii="Times New Roman"/>
                                      <w:sz w:val="14"/>
                                    </w:rPr>
                                  </w:pPr>
                                </w:p>
                              </w:tc>
                              <w:tc>
                                <w:tcPr>
                                  <w:tcW w:w="1065" w:type="dxa"/>
                                  <w:tcBorders>
                                    <w:top w:val="single" w:sz="8" w:space="0" w:color="000000"/>
                                  </w:tcBorders>
                                </w:tcPr>
                                <w:p w:rsidR="001A7CFA" w:rsidRDefault="001A7CFA">
                                  <w:pPr>
                                    <w:pStyle w:val="TableParagraph"/>
                                    <w:rPr>
                                      <w:rFonts w:ascii="Times New Roman"/>
                                      <w:sz w:val="14"/>
                                    </w:rPr>
                                  </w:pPr>
                                </w:p>
                              </w:tc>
                              <w:tc>
                                <w:tcPr>
                                  <w:tcW w:w="710" w:type="dxa"/>
                                  <w:tcBorders>
                                    <w:top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tcBorders>
                                </w:tcPr>
                                <w:p w:rsidR="001A7CFA" w:rsidRDefault="001A7CFA">
                                  <w:pPr>
                                    <w:pStyle w:val="TableParagraph"/>
                                    <w:rPr>
                                      <w:rFonts w:ascii="Times New Roman"/>
                                      <w:sz w:val="14"/>
                                    </w:rPr>
                                  </w:pPr>
                                </w:p>
                              </w:tc>
                              <w:tc>
                                <w:tcPr>
                                  <w:tcW w:w="710" w:type="dxa"/>
                                  <w:tcBorders>
                                    <w:top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tcBorders>
                                </w:tcPr>
                                <w:p w:rsidR="001A7CFA" w:rsidRDefault="001A7CFA">
                                  <w:pPr>
                                    <w:pStyle w:val="TableParagraph"/>
                                    <w:rPr>
                                      <w:rFonts w:ascii="Times New Roman"/>
                                      <w:sz w:val="14"/>
                                    </w:rPr>
                                  </w:pPr>
                                </w:p>
                              </w:tc>
                              <w:tc>
                                <w:tcPr>
                                  <w:tcW w:w="710" w:type="dxa"/>
                                  <w:tcBorders>
                                    <w:top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tcBorders>
                                </w:tcPr>
                                <w:p w:rsidR="001A7CFA" w:rsidRDefault="001A7CFA">
                                  <w:pPr>
                                    <w:pStyle w:val="TableParagraph"/>
                                    <w:rPr>
                                      <w:rFonts w:ascii="Times New Roman"/>
                                      <w:sz w:val="14"/>
                                    </w:rPr>
                                  </w:pPr>
                                </w:p>
                              </w:tc>
                            </w:tr>
                            <w:tr w:rsidR="001A7CFA">
                              <w:trPr>
                                <w:trHeight w:val="410"/>
                              </w:trPr>
                              <w:tc>
                                <w:tcPr>
                                  <w:tcW w:w="4439" w:type="dxa"/>
                                  <w:gridSpan w:val="4"/>
                                  <w:tcBorders>
                                    <w:left w:val="nil"/>
                                    <w:bottom w:val="nil"/>
                                  </w:tcBorders>
                                </w:tcPr>
                                <w:p w:rsidR="001A7CFA" w:rsidRDefault="001A7CFA">
                                  <w:pPr>
                                    <w:pStyle w:val="TableParagraph"/>
                                    <w:rPr>
                                      <w:rFonts w:ascii="Times New Roman"/>
                                      <w:sz w:val="14"/>
                                    </w:rPr>
                                  </w:pPr>
                                </w:p>
                              </w:tc>
                              <w:tc>
                                <w:tcPr>
                                  <w:tcW w:w="1065" w:type="dxa"/>
                                </w:tcPr>
                                <w:p w:rsidR="001A7CFA" w:rsidRDefault="001A7CFA">
                                  <w:pPr>
                                    <w:pStyle w:val="TableParagraph"/>
                                    <w:spacing w:before="99"/>
                                    <w:ind w:left="223"/>
                                    <w:rPr>
                                      <w:b/>
                                      <w:sz w:val="17"/>
                                    </w:rPr>
                                  </w:pPr>
                                  <w:r>
                                    <w:rPr>
                                      <w:b/>
                                      <w:sz w:val="17"/>
                                    </w:rPr>
                                    <w:t>TOTALS:</w:t>
                                  </w:r>
                                </w:p>
                              </w:tc>
                              <w:tc>
                                <w:tcPr>
                                  <w:tcW w:w="1065" w:type="dxa"/>
                                </w:tcPr>
                                <w:p w:rsidR="001A7CFA" w:rsidRDefault="001A7CFA">
                                  <w:pPr>
                                    <w:pStyle w:val="TableParagraph"/>
                                    <w:rPr>
                                      <w:rFonts w:ascii="Times New Roman"/>
                                      <w:sz w:val="14"/>
                                    </w:rPr>
                                  </w:pPr>
                                </w:p>
                              </w:tc>
                              <w:tc>
                                <w:tcPr>
                                  <w:tcW w:w="710" w:type="dxa"/>
                                  <w:tcBorders>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tcBorders>
                                </w:tcPr>
                                <w:p w:rsidR="001A7CFA" w:rsidRDefault="001A7CFA">
                                  <w:pPr>
                                    <w:pStyle w:val="TableParagraph"/>
                                    <w:rPr>
                                      <w:rFonts w:ascii="Times New Roman"/>
                                      <w:sz w:val="14"/>
                                    </w:rPr>
                                  </w:pPr>
                                </w:p>
                              </w:tc>
                              <w:tc>
                                <w:tcPr>
                                  <w:tcW w:w="710" w:type="dxa"/>
                                  <w:tcBorders>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tcBorders>
                                </w:tcPr>
                                <w:p w:rsidR="001A7CFA" w:rsidRDefault="001A7CFA">
                                  <w:pPr>
                                    <w:pStyle w:val="TableParagraph"/>
                                    <w:rPr>
                                      <w:rFonts w:ascii="Times New Roman"/>
                                      <w:sz w:val="14"/>
                                    </w:rPr>
                                  </w:pPr>
                                </w:p>
                              </w:tc>
                              <w:tc>
                                <w:tcPr>
                                  <w:tcW w:w="710" w:type="dxa"/>
                                  <w:tcBorders>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tcBorders>
                                </w:tcPr>
                                <w:p w:rsidR="001A7CFA" w:rsidRDefault="001A7CFA">
                                  <w:pPr>
                                    <w:pStyle w:val="TableParagraph"/>
                                    <w:rPr>
                                      <w:rFonts w:ascii="Times New Roman"/>
                                      <w:sz w:val="14"/>
                                    </w:rPr>
                                  </w:pPr>
                                </w:p>
                              </w:tc>
                            </w:tr>
                          </w:tbl>
                          <w:p w:rsidR="001A7CFA" w:rsidRDefault="001A7CFA">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96" type="#_x0000_t202" style="position:absolute;margin-left:62.9pt;margin-top:1pt;width:649.5pt;height:154.45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" filled="f" stroked="f">
                <v:textbox inset="0,0,0,0">
                  <w:txbxContent>
                    <w:tbl>
                      <w:tblPr>
                        <w:tblW w:w="0" w:type="auto"/>
                        <w:tblInd w:w="10" w:type="dxa"/>
                        <w:tblBorders>
                          <w:top w:val="double" w:sz="3" w:space="0" w:color="000000"/>
                          <w:left w:val="double" w:sz="3" w:space="0" w:color="000000"/>
                          <w:bottom w:val="double" w:sz="3" w:space="0" w:color="000000"/>
                          <w:right w:val="double" w:sz="3" w:space="0" w:color="000000"/>
                          <w:insideH w:val="double" w:sz="3" w:space="0" w:color="000000"/>
                          <w:insideV w:val="double" w:sz="3" w:space="0" w:color="000000"/>
                        </w:tblBorders>
                        <w:tblLayout w:type="fixed"/>
                        <w:tblCellMar>
                          <w:left w:w="0" w:type="dxa"/>
                          <w:right w:w="0" w:type="dxa"/>
                        </w:tblCellMar>
                        <w:tblLook w:val="01E0" w:firstRow="1" w:lastRow="1" w:firstColumn="1" w:lastColumn="1" w:noHBand="0" w:noVBand="0"/>
                      </w:tblPr>
                      <w:tblGrid>
                        <w:gridCol w:w="1598"/>
                        <w:gridCol w:w="1243"/>
                        <w:gridCol w:w="888"/>
                        <w:gridCol w:w="710"/>
                        <w:gridCol w:w="1065"/>
                        <w:gridCol w:w="1065"/>
                        <w:gridCol w:w="710"/>
                        <w:gridCol w:w="710"/>
                        <w:gridCol w:w="710"/>
                        <w:gridCol w:w="710"/>
                        <w:gridCol w:w="710"/>
                        <w:gridCol w:w="710"/>
                        <w:gridCol w:w="710"/>
                        <w:gridCol w:w="710"/>
                        <w:gridCol w:w="710"/>
                      </w:tblGrid>
                      <w:tr w:rsidR="001A7CFA">
                        <w:trPr>
                          <w:trHeight w:val="256"/>
                        </w:trPr>
                        <w:tc>
                          <w:tcPr>
                            <w:tcW w:w="1598" w:type="dxa"/>
                            <w:vMerge w:val="restart"/>
                            <w:tcBorders>
                              <w:right w:val="single" w:sz="8" w:space="0" w:color="000000"/>
                            </w:tcBorders>
                          </w:tcPr>
                          <w:p w:rsidR="001A7CFA" w:rsidRDefault="001A7CFA">
                            <w:pPr>
                              <w:pStyle w:val="TableParagraph"/>
                              <w:spacing w:before="8"/>
                              <w:rPr>
                                <w:i/>
                                <w:sz w:val="16"/>
                              </w:rPr>
                            </w:pPr>
                          </w:p>
                          <w:p w:rsidR="001A7CFA" w:rsidRDefault="001A7CFA">
                            <w:pPr>
                              <w:pStyle w:val="TableParagraph"/>
                              <w:ind w:left="313"/>
                              <w:rPr>
                                <w:sz w:val="13"/>
                              </w:rPr>
                            </w:pPr>
                            <w:r>
                              <w:rPr>
                                <w:w w:val="105"/>
                                <w:sz w:val="13"/>
                              </w:rPr>
                              <w:t>Land Use Type</w:t>
                            </w:r>
                          </w:p>
                        </w:tc>
                        <w:tc>
                          <w:tcPr>
                            <w:tcW w:w="1243" w:type="dxa"/>
                            <w:vMerge w:val="restart"/>
                            <w:tcBorders>
                              <w:left w:val="single" w:sz="8" w:space="0" w:color="000000"/>
                              <w:right w:val="single" w:sz="8" w:space="0" w:color="000000"/>
                            </w:tcBorders>
                          </w:tcPr>
                          <w:p w:rsidR="001A7CFA" w:rsidRDefault="001A7CFA">
                            <w:pPr>
                              <w:pStyle w:val="TableParagraph"/>
                              <w:spacing w:before="8"/>
                              <w:rPr>
                                <w:i/>
                                <w:sz w:val="16"/>
                              </w:rPr>
                            </w:pPr>
                          </w:p>
                          <w:p w:rsidR="001A7CFA" w:rsidRDefault="001A7CFA">
                            <w:pPr>
                              <w:pStyle w:val="TableParagraph"/>
                              <w:ind w:left="367"/>
                              <w:rPr>
                                <w:sz w:val="13"/>
                              </w:rPr>
                            </w:pPr>
                            <w:r>
                              <w:rPr>
                                <w:w w:val="105"/>
                                <w:sz w:val="13"/>
                              </w:rPr>
                              <w:t>Intensity</w:t>
                            </w:r>
                          </w:p>
                        </w:tc>
                        <w:tc>
                          <w:tcPr>
                            <w:tcW w:w="888" w:type="dxa"/>
                            <w:vMerge w:val="restart"/>
                            <w:tcBorders>
                              <w:left w:val="single" w:sz="8" w:space="0" w:color="000000"/>
                              <w:right w:val="single" w:sz="8" w:space="0" w:color="000000"/>
                            </w:tcBorders>
                          </w:tcPr>
                          <w:p w:rsidR="001A7CFA" w:rsidRDefault="001A7CFA">
                            <w:pPr>
                              <w:pStyle w:val="TableParagraph"/>
                              <w:spacing w:before="8"/>
                              <w:rPr>
                                <w:i/>
                                <w:sz w:val="16"/>
                              </w:rPr>
                            </w:pPr>
                          </w:p>
                          <w:p w:rsidR="001A7CFA" w:rsidRDefault="001A7CFA">
                            <w:pPr>
                              <w:pStyle w:val="TableParagraph"/>
                              <w:ind w:left="288"/>
                              <w:rPr>
                                <w:sz w:val="13"/>
                              </w:rPr>
                            </w:pPr>
                            <w:r>
                              <w:rPr>
                                <w:w w:val="105"/>
                                <w:sz w:val="13"/>
                              </w:rPr>
                              <w:t>Units</w:t>
                            </w:r>
                          </w:p>
                        </w:tc>
                        <w:tc>
                          <w:tcPr>
                            <w:tcW w:w="710" w:type="dxa"/>
                            <w:vMerge w:val="restart"/>
                            <w:tcBorders>
                              <w:left w:val="single" w:sz="8" w:space="0" w:color="000000"/>
                            </w:tcBorders>
                          </w:tcPr>
                          <w:p w:rsidR="001A7CFA" w:rsidRDefault="001A7CFA">
                            <w:pPr>
                              <w:pStyle w:val="TableParagraph"/>
                              <w:spacing w:before="8"/>
                              <w:rPr>
                                <w:i/>
                                <w:sz w:val="16"/>
                              </w:rPr>
                            </w:pPr>
                          </w:p>
                          <w:p w:rsidR="001A7CFA" w:rsidRDefault="001A7CFA">
                            <w:pPr>
                              <w:pStyle w:val="TableParagraph"/>
                              <w:ind w:left="67"/>
                              <w:rPr>
                                <w:sz w:val="13"/>
                              </w:rPr>
                            </w:pPr>
                            <w:r>
                              <w:rPr>
                                <w:w w:val="105"/>
                                <w:sz w:val="13"/>
                              </w:rPr>
                              <w:t>ITE Code</w:t>
                            </w:r>
                          </w:p>
                        </w:tc>
                        <w:tc>
                          <w:tcPr>
                            <w:tcW w:w="1065" w:type="dxa"/>
                            <w:vMerge w:val="restart"/>
                          </w:tcPr>
                          <w:p w:rsidR="001A7CFA" w:rsidRDefault="001A7CFA">
                            <w:pPr>
                              <w:pStyle w:val="TableParagraph"/>
                              <w:spacing w:before="34" w:line="276" w:lineRule="auto"/>
                              <w:ind w:left="69" w:right="42"/>
                              <w:jc w:val="center"/>
                              <w:rPr>
                                <w:sz w:val="12"/>
                              </w:rPr>
                            </w:pPr>
                            <w:r>
                              <w:rPr>
                                <w:sz w:val="13"/>
                              </w:rPr>
                              <w:t xml:space="preserve">Equation Used </w:t>
                            </w:r>
                            <w:r>
                              <w:rPr>
                                <w:sz w:val="12"/>
                              </w:rPr>
                              <w:t>(i.e. Rates or Regression)</w:t>
                            </w:r>
                          </w:p>
                        </w:tc>
                        <w:tc>
                          <w:tcPr>
                            <w:tcW w:w="1065" w:type="dxa"/>
                            <w:vMerge w:val="restart"/>
                          </w:tcPr>
                          <w:p w:rsidR="001A7CFA" w:rsidRDefault="001A7CFA">
                            <w:pPr>
                              <w:pStyle w:val="TableParagraph"/>
                              <w:spacing w:before="103" w:line="285" w:lineRule="auto"/>
                              <w:ind w:left="180" w:right="145" w:firstLine="12"/>
                              <w:rPr>
                                <w:sz w:val="13"/>
                              </w:rPr>
                            </w:pPr>
                            <w:r>
                              <w:rPr>
                                <w:w w:val="105"/>
                                <w:sz w:val="13"/>
                              </w:rPr>
                              <w:t>Daily Total (Weekday)</w:t>
                            </w:r>
                          </w:p>
                        </w:tc>
                        <w:tc>
                          <w:tcPr>
                            <w:tcW w:w="2130" w:type="dxa"/>
                            <w:gridSpan w:val="3"/>
                            <w:tcBorders>
                              <w:bottom w:val="single" w:sz="8" w:space="0" w:color="000000"/>
                            </w:tcBorders>
                          </w:tcPr>
                          <w:p w:rsidR="001A7CFA" w:rsidRDefault="001A7CFA">
                            <w:pPr>
                              <w:pStyle w:val="TableParagraph"/>
                              <w:spacing w:before="46"/>
                              <w:ind w:left="605"/>
                              <w:rPr>
                                <w:sz w:val="13"/>
                              </w:rPr>
                            </w:pPr>
                            <w:r>
                              <w:rPr>
                                <w:w w:val="105"/>
                                <w:sz w:val="13"/>
                              </w:rPr>
                              <w:t>AM Peak Hour</w:t>
                            </w:r>
                          </w:p>
                        </w:tc>
                        <w:tc>
                          <w:tcPr>
                            <w:tcW w:w="2130" w:type="dxa"/>
                            <w:gridSpan w:val="3"/>
                            <w:tcBorders>
                              <w:bottom w:val="single" w:sz="8" w:space="0" w:color="000000"/>
                            </w:tcBorders>
                          </w:tcPr>
                          <w:p w:rsidR="001A7CFA" w:rsidRDefault="001A7CFA">
                            <w:pPr>
                              <w:pStyle w:val="TableParagraph"/>
                              <w:spacing w:before="46"/>
                              <w:ind w:left="607"/>
                              <w:rPr>
                                <w:sz w:val="13"/>
                              </w:rPr>
                            </w:pPr>
                            <w:r>
                              <w:rPr>
                                <w:w w:val="105"/>
                                <w:sz w:val="13"/>
                              </w:rPr>
                              <w:t>PM Peak Hour</w:t>
                            </w:r>
                          </w:p>
                        </w:tc>
                        <w:tc>
                          <w:tcPr>
                            <w:tcW w:w="2130" w:type="dxa"/>
                            <w:gridSpan w:val="3"/>
                            <w:tcBorders>
                              <w:bottom w:val="single" w:sz="8" w:space="0" w:color="000000"/>
                            </w:tcBorders>
                          </w:tcPr>
                          <w:p w:rsidR="001A7CFA" w:rsidRDefault="001A7CFA">
                            <w:pPr>
                              <w:pStyle w:val="TableParagraph"/>
                              <w:spacing w:before="46"/>
                              <w:ind w:left="608"/>
                              <w:rPr>
                                <w:sz w:val="13"/>
                              </w:rPr>
                            </w:pPr>
                            <w:r>
                              <w:rPr>
                                <w:w w:val="105"/>
                                <w:sz w:val="13"/>
                              </w:rPr>
                              <w:t>Sat Peak Hour</w:t>
                            </w:r>
                          </w:p>
                        </w:tc>
                      </w:tr>
                      <w:tr w:rsidR="001A7CFA">
                        <w:trPr>
                          <w:trHeight w:val="230"/>
                        </w:trPr>
                        <w:tc>
                          <w:tcPr>
                            <w:tcW w:w="1598" w:type="dxa"/>
                            <w:vMerge/>
                            <w:tcBorders>
                              <w:top w:val="nil"/>
                              <w:right w:val="single" w:sz="8" w:space="0" w:color="000000"/>
                            </w:tcBorders>
                          </w:tcPr>
                          <w:p w:rsidR="001A7CFA" w:rsidRDefault="001A7CFA">
                            <w:pPr>
                              <w:rPr>
                                <w:sz w:val="2"/>
                                <w:szCs w:val="2"/>
                              </w:rPr>
                            </w:pPr>
                          </w:p>
                        </w:tc>
                        <w:tc>
                          <w:tcPr>
                            <w:tcW w:w="1243" w:type="dxa"/>
                            <w:vMerge/>
                            <w:tcBorders>
                              <w:top w:val="nil"/>
                              <w:left w:val="single" w:sz="8" w:space="0" w:color="000000"/>
                              <w:right w:val="single" w:sz="8" w:space="0" w:color="000000"/>
                            </w:tcBorders>
                          </w:tcPr>
                          <w:p w:rsidR="001A7CFA" w:rsidRDefault="001A7CFA">
                            <w:pPr>
                              <w:rPr>
                                <w:sz w:val="2"/>
                                <w:szCs w:val="2"/>
                              </w:rPr>
                            </w:pPr>
                          </w:p>
                        </w:tc>
                        <w:tc>
                          <w:tcPr>
                            <w:tcW w:w="888" w:type="dxa"/>
                            <w:vMerge/>
                            <w:tcBorders>
                              <w:top w:val="nil"/>
                              <w:left w:val="single" w:sz="8" w:space="0" w:color="000000"/>
                              <w:right w:val="single" w:sz="8" w:space="0" w:color="000000"/>
                            </w:tcBorders>
                          </w:tcPr>
                          <w:p w:rsidR="001A7CFA" w:rsidRDefault="001A7CFA">
                            <w:pPr>
                              <w:rPr>
                                <w:sz w:val="2"/>
                                <w:szCs w:val="2"/>
                              </w:rPr>
                            </w:pPr>
                          </w:p>
                        </w:tc>
                        <w:tc>
                          <w:tcPr>
                            <w:tcW w:w="710" w:type="dxa"/>
                            <w:vMerge/>
                            <w:tcBorders>
                              <w:top w:val="nil"/>
                              <w:left w:val="single" w:sz="8" w:space="0" w:color="000000"/>
                            </w:tcBorders>
                          </w:tcPr>
                          <w:p w:rsidR="001A7CFA" w:rsidRDefault="001A7CFA">
                            <w:pPr>
                              <w:rPr>
                                <w:sz w:val="2"/>
                                <w:szCs w:val="2"/>
                              </w:rPr>
                            </w:pPr>
                          </w:p>
                        </w:tc>
                        <w:tc>
                          <w:tcPr>
                            <w:tcW w:w="1065" w:type="dxa"/>
                            <w:vMerge/>
                            <w:tcBorders>
                              <w:top w:val="nil"/>
                            </w:tcBorders>
                          </w:tcPr>
                          <w:p w:rsidR="001A7CFA" w:rsidRDefault="001A7CFA">
                            <w:pPr>
                              <w:rPr>
                                <w:sz w:val="2"/>
                                <w:szCs w:val="2"/>
                              </w:rPr>
                            </w:pPr>
                          </w:p>
                        </w:tc>
                        <w:tc>
                          <w:tcPr>
                            <w:tcW w:w="1065" w:type="dxa"/>
                            <w:vMerge/>
                            <w:tcBorders>
                              <w:top w:val="nil"/>
                            </w:tcBorders>
                          </w:tcPr>
                          <w:p w:rsidR="001A7CFA" w:rsidRDefault="001A7CFA">
                            <w:pPr>
                              <w:rPr>
                                <w:sz w:val="2"/>
                                <w:szCs w:val="2"/>
                              </w:rPr>
                            </w:pPr>
                          </w:p>
                        </w:tc>
                        <w:tc>
                          <w:tcPr>
                            <w:tcW w:w="710" w:type="dxa"/>
                            <w:tcBorders>
                              <w:top w:val="single" w:sz="8" w:space="0" w:color="000000"/>
                              <w:right w:val="single" w:sz="8" w:space="0" w:color="000000"/>
                            </w:tcBorders>
                          </w:tcPr>
                          <w:p w:rsidR="001A7CFA" w:rsidRDefault="001A7CFA">
                            <w:pPr>
                              <w:pStyle w:val="TableParagraph"/>
                              <w:spacing w:before="34"/>
                              <w:ind w:left="262" w:right="249"/>
                              <w:jc w:val="center"/>
                              <w:rPr>
                                <w:sz w:val="13"/>
                              </w:rPr>
                            </w:pPr>
                            <w:r>
                              <w:rPr>
                                <w:w w:val="105"/>
                                <w:sz w:val="13"/>
                              </w:rPr>
                              <w:t>In</w:t>
                            </w:r>
                          </w:p>
                        </w:tc>
                        <w:tc>
                          <w:tcPr>
                            <w:tcW w:w="710" w:type="dxa"/>
                            <w:tcBorders>
                              <w:top w:val="single" w:sz="8" w:space="0" w:color="000000"/>
                              <w:left w:val="single" w:sz="8" w:space="0" w:color="000000"/>
                              <w:right w:val="single" w:sz="8" w:space="0" w:color="000000"/>
                            </w:tcBorders>
                          </w:tcPr>
                          <w:p w:rsidR="001A7CFA" w:rsidRDefault="001A7CFA">
                            <w:pPr>
                              <w:pStyle w:val="TableParagraph"/>
                              <w:spacing w:before="34"/>
                              <w:ind w:left="254"/>
                              <w:rPr>
                                <w:sz w:val="13"/>
                              </w:rPr>
                            </w:pPr>
                            <w:r>
                              <w:rPr>
                                <w:w w:val="105"/>
                                <w:sz w:val="13"/>
                              </w:rPr>
                              <w:t>Out</w:t>
                            </w:r>
                          </w:p>
                        </w:tc>
                        <w:tc>
                          <w:tcPr>
                            <w:tcW w:w="710" w:type="dxa"/>
                            <w:tcBorders>
                              <w:top w:val="single" w:sz="8" w:space="0" w:color="000000"/>
                              <w:left w:val="single" w:sz="8" w:space="0" w:color="000000"/>
                            </w:tcBorders>
                          </w:tcPr>
                          <w:p w:rsidR="001A7CFA" w:rsidRDefault="001A7CFA">
                            <w:pPr>
                              <w:pStyle w:val="TableParagraph"/>
                              <w:spacing w:before="34"/>
                              <w:ind w:left="211"/>
                              <w:rPr>
                                <w:sz w:val="13"/>
                              </w:rPr>
                            </w:pPr>
                            <w:r>
                              <w:rPr>
                                <w:w w:val="105"/>
                                <w:sz w:val="13"/>
                              </w:rPr>
                              <w:t>Total</w:t>
                            </w:r>
                          </w:p>
                        </w:tc>
                        <w:tc>
                          <w:tcPr>
                            <w:tcW w:w="710" w:type="dxa"/>
                            <w:tcBorders>
                              <w:top w:val="single" w:sz="8" w:space="0" w:color="000000"/>
                              <w:right w:val="single" w:sz="8" w:space="0" w:color="000000"/>
                            </w:tcBorders>
                          </w:tcPr>
                          <w:p w:rsidR="001A7CFA" w:rsidRDefault="001A7CFA">
                            <w:pPr>
                              <w:pStyle w:val="TableParagraph"/>
                              <w:spacing w:before="34"/>
                              <w:ind w:left="264" w:right="249"/>
                              <w:jc w:val="center"/>
                              <w:rPr>
                                <w:sz w:val="13"/>
                              </w:rPr>
                            </w:pPr>
                            <w:r>
                              <w:rPr>
                                <w:w w:val="105"/>
                                <w:sz w:val="13"/>
                              </w:rPr>
                              <w:t>In</w:t>
                            </w:r>
                          </w:p>
                        </w:tc>
                        <w:tc>
                          <w:tcPr>
                            <w:tcW w:w="710" w:type="dxa"/>
                            <w:tcBorders>
                              <w:top w:val="single" w:sz="8" w:space="0" w:color="000000"/>
                              <w:left w:val="single" w:sz="8" w:space="0" w:color="000000"/>
                              <w:right w:val="single" w:sz="8" w:space="0" w:color="000000"/>
                            </w:tcBorders>
                          </w:tcPr>
                          <w:p w:rsidR="001A7CFA" w:rsidRDefault="001A7CFA">
                            <w:pPr>
                              <w:pStyle w:val="TableParagraph"/>
                              <w:spacing w:before="34"/>
                              <w:ind w:left="255"/>
                              <w:rPr>
                                <w:sz w:val="13"/>
                              </w:rPr>
                            </w:pPr>
                            <w:r>
                              <w:rPr>
                                <w:w w:val="105"/>
                                <w:sz w:val="13"/>
                              </w:rPr>
                              <w:t>Out</w:t>
                            </w:r>
                          </w:p>
                        </w:tc>
                        <w:tc>
                          <w:tcPr>
                            <w:tcW w:w="710" w:type="dxa"/>
                            <w:tcBorders>
                              <w:top w:val="single" w:sz="8" w:space="0" w:color="000000"/>
                              <w:left w:val="single" w:sz="8" w:space="0" w:color="000000"/>
                            </w:tcBorders>
                          </w:tcPr>
                          <w:p w:rsidR="001A7CFA" w:rsidRDefault="001A7CFA">
                            <w:pPr>
                              <w:pStyle w:val="TableParagraph"/>
                              <w:spacing w:before="34"/>
                              <w:ind w:left="212"/>
                              <w:rPr>
                                <w:sz w:val="13"/>
                              </w:rPr>
                            </w:pPr>
                            <w:r>
                              <w:rPr>
                                <w:w w:val="105"/>
                                <w:sz w:val="13"/>
                              </w:rPr>
                              <w:t>Total</w:t>
                            </w:r>
                          </w:p>
                        </w:tc>
                        <w:tc>
                          <w:tcPr>
                            <w:tcW w:w="710" w:type="dxa"/>
                            <w:tcBorders>
                              <w:top w:val="single" w:sz="8" w:space="0" w:color="000000"/>
                              <w:right w:val="single" w:sz="8" w:space="0" w:color="000000"/>
                            </w:tcBorders>
                          </w:tcPr>
                          <w:p w:rsidR="001A7CFA" w:rsidRDefault="001A7CFA">
                            <w:pPr>
                              <w:pStyle w:val="TableParagraph"/>
                              <w:spacing w:before="34"/>
                              <w:ind w:left="264" w:right="246"/>
                              <w:jc w:val="center"/>
                              <w:rPr>
                                <w:sz w:val="13"/>
                              </w:rPr>
                            </w:pPr>
                            <w:r>
                              <w:rPr>
                                <w:w w:val="105"/>
                                <w:sz w:val="13"/>
                              </w:rPr>
                              <w:t>In</w:t>
                            </w:r>
                          </w:p>
                        </w:tc>
                        <w:tc>
                          <w:tcPr>
                            <w:tcW w:w="710" w:type="dxa"/>
                            <w:tcBorders>
                              <w:top w:val="single" w:sz="8" w:space="0" w:color="000000"/>
                              <w:left w:val="single" w:sz="8" w:space="0" w:color="000000"/>
                              <w:right w:val="single" w:sz="8" w:space="0" w:color="000000"/>
                            </w:tcBorders>
                          </w:tcPr>
                          <w:p w:rsidR="001A7CFA" w:rsidRDefault="001A7CFA">
                            <w:pPr>
                              <w:pStyle w:val="TableParagraph"/>
                              <w:spacing w:before="34"/>
                              <w:ind w:left="256"/>
                              <w:rPr>
                                <w:sz w:val="13"/>
                              </w:rPr>
                            </w:pPr>
                            <w:r>
                              <w:rPr>
                                <w:w w:val="105"/>
                                <w:sz w:val="13"/>
                              </w:rPr>
                              <w:t>Out</w:t>
                            </w:r>
                          </w:p>
                        </w:tc>
                        <w:tc>
                          <w:tcPr>
                            <w:tcW w:w="710" w:type="dxa"/>
                            <w:tcBorders>
                              <w:top w:val="single" w:sz="8" w:space="0" w:color="000000"/>
                              <w:left w:val="single" w:sz="8" w:space="0" w:color="000000"/>
                            </w:tcBorders>
                          </w:tcPr>
                          <w:p w:rsidR="001A7CFA" w:rsidRDefault="001A7CFA">
                            <w:pPr>
                              <w:pStyle w:val="TableParagraph"/>
                              <w:spacing w:before="34"/>
                              <w:ind w:left="213"/>
                              <w:rPr>
                                <w:sz w:val="13"/>
                              </w:rPr>
                            </w:pPr>
                            <w:r>
                              <w:rPr>
                                <w:w w:val="105"/>
                                <w:sz w:val="13"/>
                              </w:rPr>
                              <w:t>Total</w:t>
                            </w:r>
                          </w:p>
                        </w:tc>
                      </w:tr>
                      <w:tr w:rsidR="001A7CFA">
                        <w:trPr>
                          <w:trHeight w:val="377"/>
                        </w:trPr>
                        <w:tc>
                          <w:tcPr>
                            <w:tcW w:w="1598" w:type="dxa"/>
                            <w:tcBorders>
                              <w:bottom w:val="single" w:sz="8" w:space="0" w:color="000000"/>
                              <w:right w:val="single" w:sz="8" w:space="0" w:color="000000"/>
                            </w:tcBorders>
                          </w:tcPr>
                          <w:p w:rsidR="001A7CFA" w:rsidRDefault="001A7CFA">
                            <w:pPr>
                              <w:pStyle w:val="TableParagraph"/>
                              <w:rPr>
                                <w:rFonts w:ascii="Times New Roman"/>
                                <w:sz w:val="14"/>
                              </w:rPr>
                            </w:pPr>
                          </w:p>
                        </w:tc>
                        <w:tc>
                          <w:tcPr>
                            <w:tcW w:w="1243" w:type="dxa"/>
                            <w:tcBorders>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888" w:type="dxa"/>
                            <w:tcBorders>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bottom w:val="single" w:sz="8" w:space="0" w:color="000000"/>
                            </w:tcBorders>
                          </w:tcPr>
                          <w:p w:rsidR="001A7CFA" w:rsidRDefault="001A7CFA">
                            <w:pPr>
                              <w:pStyle w:val="TableParagraph"/>
                              <w:rPr>
                                <w:rFonts w:ascii="Times New Roman"/>
                                <w:sz w:val="14"/>
                              </w:rPr>
                            </w:pPr>
                          </w:p>
                        </w:tc>
                        <w:tc>
                          <w:tcPr>
                            <w:tcW w:w="1065" w:type="dxa"/>
                            <w:tcBorders>
                              <w:bottom w:val="single" w:sz="8" w:space="0" w:color="000000"/>
                            </w:tcBorders>
                          </w:tcPr>
                          <w:p w:rsidR="001A7CFA" w:rsidRDefault="001A7CFA">
                            <w:pPr>
                              <w:pStyle w:val="TableParagraph"/>
                              <w:rPr>
                                <w:rFonts w:ascii="Times New Roman"/>
                                <w:sz w:val="14"/>
                              </w:rPr>
                            </w:pPr>
                          </w:p>
                        </w:tc>
                        <w:tc>
                          <w:tcPr>
                            <w:tcW w:w="1065" w:type="dxa"/>
                            <w:tcBorders>
                              <w:bottom w:val="single" w:sz="8" w:space="0" w:color="000000"/>
                            </w:tcBorders>
                          </w:tcPr>
                          <w:p w:rsidR="001A7CFA" w:rsidRDefault="001A7CFA">
                            <w:pPr>
                              <w:pStyle w:val="TableParagraph"/>
                              <w:rPr>
                                <w:rFonts w:ascii="Times New Roman"/>
                                <w:sz w:val="14"/>
                              </w:rPr>
                            </w:pPr>
                          </w:p>
                        </w:tc>
                        <w:tc>
                          <w:tcPr>
                            <w:tcW w:w="710" w:type="dxa"/>
                            <w:tcBorders>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bottom w:val="single" w:sz="8" w:space="0" w:color="000000"/>
                            </w:tcBorders>
                          </w:tcPr>
                          <w:p w:rsidR="001A7CFA" w:rsidRDefault="001A7CFA">
                            <w:pPr>
                              <w:pStyle w:val="TableParagraph"/>
                              <w:rPr>
                                <w:rFonts w:ascii="Times New Roman"/>
                                <w:sz w:val="14"/>
                              </w:rPr>
                            </w:pPr>
                          </w:p>
                        </w:tc>
                        <w:tc>
                          <w:tcPr>
                            <w:tcW w:w="710" w:type="dxa"/>
                            <w:tcBorders>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bottom w:val="single" w:sz="8" w:space="0" w:color="000000"/>
                            </w:tcBorders>
                          </w:tcPr>
                          <w:p w:rsidR="001A7CFA" w:rsidRDefault="001A7CFA">
                            <w:pPr>
                              <w:pStyle w:val="TableParagraph"/>
                              <w:rPr>
                                <w:rFonts w:ascii="Times New Roman"/>
                                <w:sz w:val="14"/>
                              </w:rPr>
                            </w:pPr>
                          </w:p>
                        </w:tc>
                        <w:tc>
                          <w:tcPr>
                            <w:tcW w:w="710" w:type="dxa"/>
                            <w:tcBorders>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bottom w:val="single" w:sz="8" w:space="0" w:color="000000"/>
                            </w:tcBorders>
                          </w:tcPr>
                          <w:p w:rsidR="001A7CFA" w:rsidRDefault="001A7CFA">
                            <w:pPr>
                              <w:pStyle w:val="TableParagraph"/>
                              <w:rPr>
                                <w:rFonts w:ascii="Times New Roman"/>
                                <w:sz w:val="14"/>
                              </w:rPr>
                            </w:pPr>
                          </w:p>
                        </w:tc>
                      </w:tr>
                      <w:tr w:rsidR="001A7CFA">
                        <w:trPr>
                          <w:trHeight w:val="397"/>
                        </w:trPr>
                        <w:tc>
                          <w:tcPr>
                            <w:tcW w:w="1598"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1243"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888"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c>
                          <w:tcPr>
                            <w:tcW w:w="1065" w:type="dxa"/>
                            <w:tcBorders>
                              <w:top w:val="single" w:sz="8" w:space="0" w:color="000000"/>
                              <w:bottom w:val="single" w:sz="8" w:space="0" w:color="000000"/>
                            </w:tcBorders>
                          </w:tcPr>
                          <w:p w:rsidR="001A7CFA" w:rsidRDefault="001A7CFA">
                            <w:pPr>
                              <w:pStyle w:val="TableParagraph"/>
                              <w:rPr>
                                <w:rFonts w:ascii="Times New Roman"/>
                                <w:sz w:val="14"/>
                              </w:rPr>
                            </w:pPr>
                          </w:p>
                        </w:tc>
                        <w:tc>
                          <w:tcPr>
                            <w:tcW w:w="1065" w:type="dxa"/>
                            <w:tcBorders>
                              <w:top w:val="single" w:sz="8" w:space="0" w:color="000000"/>
                              <w:bottom w:val="single" w:sz="8" w:space="0" w:color="000000"/>
                            </w:tcBorders>
                          </w:tcPr>
                          <w:p w:rsidR="001A7CFA" w:rsidRDefault="001A7CFA">
                            <w:pPr>
                              <w:pStyle w:val="TableParagraph"/>
                              <w:rPr>
                                <w:rFonts w:ascii="Times New Roman"/>
                                <w:sz w:val="14"/>
                              </w:rPr>
                            </w:pPr>
                          </w:p>
                        </w:tc>
                        <w:tc>
                          <w:tcPr>
                            <w:tcW w:w="710"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c>
                          <w:tcPr>
                            <w:tcW w:w="710"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c>
                          <w:tcPr>
                            <w:tcW w:w="710"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r>
                      <w:tr w:rsidR="001A7CFA">
                        <w:trPr>
                          <w:trHeight w:val="397"/>
                        </w:trPr>
                        <w:tc>
                          <w:tcPr>
                            <w:tcW w:w="1598"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1243"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888"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c>
                          <w:tcPr>
                            <w:tcW w:w="1065" w:type="dxa"/>
                            <w:tcBorders>
                              <w:top w:val="single" w:sz="8" w:space="0" w:color="000000"/>
                              <w:bottom w:val="single" w:sz="8" w:space="0" w:color="000000"/>
                            </w:tcBorders>
                          </w:tcPr>
                          <w:p w:rsidR="001A7CFA" w:rsidRDefault="001A7CFA">
                            <w:pPr>
                              <w:pStyle w:val="TableParagraph"/>
                              <w:rPr>
                                <w:rFonts w:ascii="Times New Roman"/>
                                <w:sz w:val="14"/>
                              </w:rPr>
                            </w:pPr>
                          </w:p>
                        </w:tc>
                        <w:tc>
                          <w:tcPr>
                            <w:tcW w:w="1065" w:type="dxa"/>
                            <w:tcBorders>
                              <w:top w:val="single" w:sz="8" w:space="0" w:color="000000"/>
                              <w:bottom w:val="single" w:sz="8" w:space="0" w:color="000000"/>
                            </w:tcBorders>
                          </w:tcPr>
                          <w:p w:rsidR="001A7CFA" w:rsidRDefault="001A7CFA">
                            <w:pPr>
                              <w:pStyle w:val="TableParagraph"/>
                              <w:rPr>
                                <w:rFonts w:ascii="Times New Roman"/>
                                <w:sz w:val="14"/>
                              </w:rPr>
                            </w:pPr>
                          </w:p>
                        </w:tc>
                        <w:tc>
                          <w:tcPr>
                            <w:tcW w:w="710"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c>
                          <w:tcPr>
                            <w:tcW w:w="710"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c>
                          <w:tcPr>
                            <w:tcW w:w="710"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r>
                      <w:tr w:rsidR="001A7CFA">
                        <w:trPr>
                          <w:trHeight w:val="397"/>
                        </w:trPr>
                        <w:tc>
                          <w:tcPr>
                            <w:tcW w:w="1598"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1243"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888"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c>
                          <w:tcPr>
                            <w:tcW w:w="1065" w:type="dxa"/>
                            <w:tcBorders>
                              <w:top w:val="single" w:sz="8" w:space="0" w:color="000000"/>
                              <w:bottom w:val="single" w:sz="8" w:space="0" w:color="000000"/>
                            </w:tcBorders>
                          </w:tcPr>
                          <w:p w:rsidR="001A7CFA" w:rsidRDefault="001A7CFA">
                            <w:pPr>
                              <w:pStyle w:val="TableParagraph"/>
                              <w:rPr>
                                <w:rFonts w:ascii="Times New Roman"/>
                                <w:sz w:val="14"/>
                              </w:rPr>
                            </w:pPr>
                          </w:p>
                        </w:tc>
                        <w:tc>
                          <w:tcPr>
                            <w:tcW w:w="1065" w:type="dxa"/>
                            <w:tcBorders>
                              <w:top w:val="single" w:sz="8" w:space="0" w:color="000000"/>
                              <w:bottom w:val="single" w:sz="8" w:space="0" w:color="000000"/>
                            </w:tcBorders>
                          </w:tcPr>
                          <w:p w:rsidR="001A7CFA" w:rsidRDefault="001A7CFA">
                            <w:pPr>
                              <w:pStyle w:val="TableParagraph"/>
                              <w:rPr>
                                <w:rFonts w:ascii="Times New Roman"/>
                                <w:sz w:val="14"/>
                              </w:rPr>
                            </w:pPr>
                          </w:p>
                        </w:tc>
                        <w:tc>
                          <w:tcPr>
                            <w:tcW w:w="710"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c>
                          <w:tcPr>
                            <w:tcW w:w="710"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c>
                          <w:tcPr>
                            <w:tcW w:w="710" w:type="dxa"/>
                            <w:tcBorders>
                              <w:top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bottom w:val="single" w:sz="8" w:space="0" w:color="000000"/>
                            </w:tcBorders>
                          </w:tcPr>
                          <w:p w:rsidR="001A7CFA" w:rsidRDefault="001A7CFA">
                            <w:pPr>
                              <w:pStyle w:val="TableParagraph"/>
                              <w:rPr>
                                <w:rFonts w:ascii="Times New Roman"/>
                                <w:sz w:val="14"/>
                              </w:rPr>
                            </w:pPr>
                          </w:p>
                        </w:tc>
                      </w:tr>
                      <w:tr w:rsidR="001A7CFA">
                        <w:trPr>
                          <w:trHeight w:val="377"/>
                        </w:trPr>
                        <w:tc>
                          <w:tcPr>
                            <w:tcW w:w="1598" w:type="dxa"/>
                            <w:tcBorders>
                              <w:top w:val="single" w:sz="8" w:space="0" w:color="000000"/>
                              <w:right w:val="single" w:sz="8" w:space="0" w:color="000000"/>
                            </w:tcBorders>
                          </w:tcPr>
                          <w:p w:rsidR="001A7CFA" w:rsidRDefault="001A7CFA">
                            <w:pPr>
                              <w:pStyle w:val="TableParagraph"/>
                              <w:rPr>
                                <w:rFonts w:ascii="Times New Roman"/>
                                <w:sz w:val="14"/>
                              </w:rPr>
                            </w:pPr>
                          </w:p>
                        </w:tc>
                        <w:tc>
                          <w:tcPr>
                            <w:tcW w:w="1243" w:type="dxa"/>
                            <w:tcBorders>
                              <w:top w:val="single" w:sz="8" w:space="0" w:color="000000"/>
                              <w:left w:val="single" w:sz="8" w:space="0" w:color="000000"/>
                              <w:right w:val="single" w:sz="8" w:space="0" w:color="000000"/>
                            </w:tcBorders>
                          </w:tcPr>
                          <w:p w:rsidR="001A7CFA" w:rsidRDefault="001A7CFA">
                            <w:pPr>
                              <w:pStyle w:val="TableParagraph"/>
                              <w:rPr>
                                <w:rFonts w:ascii="Times New Roman"/>
                                <w:sz w:val="14"/>
                              </w:rPr>
                            </w:pPr>
                          </w:p>
                        </w:tc>
                        <w:tc>
                          <w:tcPr>
                            <w:tcW w:w="888" w:type="dxa"/>
                            <w:tcBorders>
                              <w:top w:val="single" w:sz="8" w:space="0" w:color="000000"/>
                              <w:left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tcBorders>
                          </w:tcPr>
                          <w:p w:rsidR="001A7CFA" w:rsidRDefault="001A7CFA">
                            <w:pPr>
                              <w:pStyle w:val="TableParagraph"/>
                              <w:rPr>
                                <w:rFonts w:ascii="Times New Roman"/>
                                <w:sz w:val="14"/>
                              </w:rPr>
                            </w:pPr>
                          </w:p>
                        </w:tc>
                        <w:tc>
                          <w:tcPr>
                            <w:tcW w:w="1065" w:type="dxa"/>
                            <w:tcBorders>
                              <w:top w:val="single" w:sz="8" w:space="0" w:color="000000"/>
                            </w:tcBorders>
                          </w:tcPr>
                          <w:p w:rsidR="001A7CFA" w:rsidRDefault="001A7CFA">
                            <w:pPr>
                              <w:pStyle w:val="TableParagraph"/>
                              <w:rPr>
                                <w:rFonts w:ascii="Times New Roman"/>
                                <w:sz w:val="14"/>
                              </w:rPr>
                            </w:pPr>
                          </w:p>
                        </w:tc>
                        <w:tc>
                          <w:tcPr>
                            <w:tcW w:w="1065" w:type="dxa"/>
                            <w:tcBorders>
                              <w:top w:val="single" w:sz="8" w:space="0" w:color="000000"/>
                            </w:tcBorders>
                          </w:tcPr>
                          <w:p w:rsidR="001A7CFA" w:rsidRDefault="001A7CFA">
                            <w:pPr>
                              <w:pStyle w:val="TableParagraph"/>
                              <w:rPr>
                                <w:rFonts w:ascii="Times New Roman"/>
                                <w:sz w:val="14"/>
                              </w:rPr>
                            </w:pPr>
                          </w:p>
                        </w:tc>
                        <w:tc>
                          <w:tcPr>
                            <w:tcW w:w="710" w:type="dxa"/>
                            <w:tcBorders>
                              <w:top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tcBorders>
                          </w:tcPr>
                          <w:p w:rsidR="001A7CFA" w:rsidRDefault="001A7CFA">
                            <w:pPr>
                              <w:pStyle w:val="TableParagraph"/>
                              <w:rPr>
                                <w:rFonts w:ascii="Times New Roman"/>
                                <w:sz w:val="14"/>
                              </w:rPr>
                            </w:pPr>
                          </w:p>
                        </w:tc>
                        <w:tc>
                          <w:tcPr>
                            <w:tcW w:w="710" w:type="dxa"/>
                            <w:tcBorders>
                              <w:top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tcBorders>
                          </w:tcPr>
                          <w:p w:rsidR="001A7CFA" w:rsidRDefault="001A7CFA">
                            <w:pPr>
                              <w:pStyle w:val="TableParagraph"/>
                              <w:rPr>
                                <w:rFonts w:ascii="Times New Roman"/>
                                <w:sz w:val="14"/>
                              </w:rPr>
                            </w:pPr>
                          </w:p>
                        </w:tc>
                        <w:tc>
                          <w:tcPr>
                            <w:tcW w:w="710" w:type="dxa"/>
                            <w:tcBorders>
                              <w:top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right w:val="single" w:sz="8" w:space="0" w:color="000000"/>
                            </w:tcBorders>
                          </w:tcPr>
                          <w:p w:rsidR="001A7CFA" w:rsidRDefault="001A7CFA">
                            <w:pPr>
                              <w:pStyle w:val="TableParagraph"/>
                              <w:rPr>
                                <w:rFonts w:ascii="Times New Roman"/>
                                <w:sz w:val="14"/>
                              </w:rPr>
                            </w:pPr>
                          </w:p>
                        </w:tc>
                        <w:tc>
                          <w:tcPr>
                            <w:tcW w:w="710" w:type="dxa"/>
                            <w:tcBorders>
                              <w:top w:val="single" w:sz="8" w:space="0" w:color="000000"/>
                              <w:left w:val="single" w:sz="8" w:space="0" w:color="000000"/>
                            </w:tcBorders>
                          </w:tcPr>
                          <w:p w:rsidR="001A7CFA" w:rsidRDefault="001A7CFA">
                            <w:pPr>
                              <w:pStyle w:val="TableParagraph"/>
                              <w:rPr>
                                <w:rFonts w:ascii="Times New Roman"/>
                                <w:sz w:val="14"/>
                              </w:rPr>
                            </w:pPr>
                          </w:p>
                        </w:tc>
                      </w:tr>
                      <w:tr w:rsidR="001A7CFA">
                        <w:trPr>
                          <w:trHeight w:val="410"/>
                        </w:trPr>
                        <w:tc>
                          <w:tcPr>
                            <w:tcW w:w="4439" w:type="dxa"/>
                            <w:gridSpan w:val="4"/>
                            <w:tcBorders>
                              <w:left w:val="nil"/>
                              <w:bottom w:val="nil"/>
                            </w:tcBorders>
                          </w:tcPr>
                          <w:p w:rsidR="001A7CFA" w:rsidRDefault="001A7CFA">
                            <w:pPr>
                              <w:pStyle w:val="TableParagraph"/>
                              <w:rPr>
                                <w:rFonts w:ascii="Times New Roman"/>
                                <w:sz w:val="14"/>
                              </w:rPr>
                            </w:pPr>
                          </w:p>
                        </w:tc>
                        <w:tc>
                          <w:tcPr>
                            <w:tcW w:w="1065" w:type="dxa"/>
                          </w:tcPr>
                          <w:p w:rsidR="001A7CFA" w:rsidRDefault="001A7CFA">
                            <w:pPr>
                              <w:pStyle w:val="TableParagraph"/>
                              <w:spacing w:before="99"/>
                              <w:ind w:left="223"/>
                              <w:rPr>
                                <w:b/>
                                <w:sz w:val="17"/>
                              </w:rPr>
                            </w:pPr>
                            <w:r>
                              <w:rPr>
                                <w:b/>
                                <w:sz w:val="17"/>
                              </w:rPr>
                              <w:t>TOTALS:</w:t>
                            </w:r>
                          </w:p>
                        </w:tc>
                        <w:tc>
                          <w:tcPr>
                            <w:tcW w:w="1065" w:type="dxa"/>
                          </w:tcPr>
                          <w:p w:rsidR="001A7CFA" w:rsidRDefault="001A7CFA">
                            <w:pPr>
                              <w:pStyle w:val="TableParagraph"/>
                              <w:rPr>
                                <w:rFonts w:ascii="Times New Roman"/>
                                <w:sz w:val="14"/>
                              </w:rPr>
                            </w:pPr>
                          </w:p>
                        </w:tc>
                        <w:tc>
                          <w:tcPr>
                            <w:tcW w:w="710" w:type="dxa"/>
                            <w:tcBorders>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tcBorders>
                          </w:tcPr>
                          <w:p w:rsidR="001A7CFA" w:rsidRDefault="001A7CFA">
                            <w:pPr>
                              <w:pStyle w:val="TableParagraph"/>
                              <w:rPr>
                                <w:rFonts w:ascii="Times New Roman"/>
                                <w:sz w:val="14"/>
                              </w:rPr>
                            </w:pPr>
                          </w:p>
                        </w:tc>
                        <w:tc>
                          <w:tcPr>
                            <w:tcW w:w="710" w:type="dxa"/>
                            <w:tcBorders>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tcBorders>
                          </w:tcPr>
                          <w:p w:rsidR="001A7CFA" w:rsidRDefault="001A7CFA">
                            <w:pPr>
                              <w:pStyle w:val="TableParagraph"/>
                              <w:rPr>
                                <w:rFonts w:ascii="Times New Roman"/>
                                <w:sz w:val="14"/>
                              </w:rPr>
                            </w:pPr>
                          </w:p>
                        </w:tc>
                        <w:tc>
                          <w:tcPr>
                            <w:tcW w:w="710" w:type="dxa"/>
                            <w:tcBorders>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right w:val="single" w:sz="8" w:space="0" w:color="000000"/>
                            </w:tcBorders>
                          </w:tcPr>
                          <w:p w:rsidR="001A7CFA" w:rsidRDefault="001A7CFA">
                            <w:pPr>
                              <w:pStyle w:val="TableParagraph"/>
                              <w:rPr>
                                <w:rFonts w:ascii="Times New Roman"/>
                                <w:sz w:val="14"/>
                              </w:rPr>
                            </w:pPr>
                          </w:p>
                        </w:tc>
                        <w:tc>
                          <w:tcPr>
                            <w:tcW w:w="710" w:type="dxa"/>
                            <w:tcBorders>
                              <w:left w:val="single" w:sz="8" w:space="0" w:color="000000"/>
                            </w:tcBorders>
                          </w:tcPr>
                          <w:p w:rsidR="001A7CFA" w:rsidRDefault="001A7CFA">
                            <w:pPr>
                              <w:pStyle w:val="TableParagraph"/>
                              <w:rPr>
                                <w:rFonts w:ascii="Times New Roman"/>
                                <w:sz w:val="14"/>
                              </w:rPr>
                            </w:pPr>
                          </w:p>
                        </w:tc>
                      </w:tr>
                    </w:tbl>
                    <w:p w:rsidR="001A7CFA" w:rsidRDefault="001A7CFA">
                      <w:pPr>
                        <w:pStyle w:val="BodyText"/>
                      </w:pPr>
                    </w:p>
                  </w:txbxContent>
                </v:textbox>
                <w10:wrap anchorx="page"/>
              </v:shape>
            </w:pict>
          </mc:Fallback>
        </mc:AlternateContent>
      </w:r>
    </w:p>
    <w:p w:rsidR="00277ED5" w:rsidRPr="004258DD" w:rsidRDefault="00AC371E">
      <w:pPr>
        <w:pStyle w:val="BodyText"/>
        <w:rPr>
          <w:rFonts w:ascii="Times New Roman" w:hAnsi="Times New Roman" w:cs="Times New Roman"/>
          <w:b/>
          <w:sz w:val="12"/>
        </w:rPr>
      </w:pPr>
      <w:r w:rsidRPr="004258DD">
        <w:rPr>
          <w:rFonts w:ascii="Times New Roman" w:hAnsi="Times New Roman" w:cs="Times New Roman"/>
        </w:rPr>
        <w:br w:type="column"/>
      </w:r>
    </w:p>
    <w:p w:rsidR="00277ED5" w:rsidRPr="004258DD" w:rsidRDefault="00277ED5">
      <w:pPr>
        <w:pStyle w:val="BodyText"/>
        <w:rPr>
          <w:rFonts w:ascii="Times New Roman" w:hAnsi="Times New Roman" w:cs="Times New Roman"/>
          <w:b/>
          <w:sz w:val="12"/>
        </w:rPr>
      </w:pPr>
    </w:p>
    <w:p w:rsidR="00277ED5" w:rsidRPr="004258DD" w:rsidRDefault="00277ED5">
      <w:pPr>
        <w:pStyle w:val="BodyText"/>
        <w:rPr>
          <w:rFonts w:ascii="Times New Roman" w:hAnsi="Times New Roman" w:cs="Times New Roman"/>
          <w:b/>
          <w:sz w:val="12"/>
        </w:rPr>
      </w:pPr>
    </w:p>
    <w:p w:rsidR="00277ED5" w:rsidRPr="004258DD" w:rsidRDefault="00277ED5">
      <w:pPr>
        <w:pStyle w:val="BodyText"/>
        <w:rPr>
          <w:rFonts w:ascii="Times New Roman" w:hAnsi="Times New Roman" w:cs="Times New Roman"/>
          <w:b/>
          <w:sz w:val="12"/>
        </w:rPr>
      </w:pPr>
    </w:p>
    <w:p w:rsidR="00277ED5" w:rsidRPr="004258DD" w:rsidRDefault="00277ED5">
      <w:pPr>
        <w:pStyle w:val="BodyText"/>
        <w:rPr>
          <w:rFonts w:ascii="Times New Roman" w:hAnsi="Times New Roman" w:cs="Times New Roman"/>
          <w:b/>
          <w:sz w:val="12"/>
        </w:rPr>
      </w:pPr>
    </w:p>
    <w:p w:rsidR="00277ED5" w:rsidRPr="004258DD" w:rsidRDefault="00277ED5">
      <w:pPr>
        <w:pStyle w:val="BodyText"/>
        <w:rPr>
          <w:rFonts w:ascii="Times New Roman" w:hAnsi="Times New Roman" w:cs="Times New Roman"/>
          <w:b/>
          <w:sz w:val="12"/>
        </w:rPr>
      </w:pPr>
    </w:p>
    <w:p w:rsidR="00277ED5" w:rsidRPr="004258DD" w:rsidRDefault="00277ED5">
      <w:pPr>
        <w:pStyle w:val="BodyText"/>
        <w:rPr>
          <w:rFonts w:ascii="Times New Roman" w:hAnsi="Times New Roman" w:cs="Times New Roman"/>
          <w:b/>
          <w:sz w:val="12"/>
        </w:rPr>
      </w:pPr>
    </w:p>
    <w:p w:rsidR="00277ED5" w:rsidRPr="004258DD" w:rsidRDefault="00277ED5">
      <w:pPr>
        <w:pStyle w:val="BodyText"/>
        <w:rPr>
          <w:rFonts w:ascii="Times New Roman" w:hAnsi="Times New Roman" w:cs="Times New Roman"/>
          <w:b/>
          <w:sz w:val="12"/>
        </w:rPr>
      </w:pPr>
    </w:p>
    <w:p w:rsidR="00277ED5" w:rsidRPr="004258DD" w:rsidRDefault="00277ED5">
      <w:pPr>
        <w:pStyle w:val="BodyText"/>
        <w:rPr>
          <w:rFonts w:ascii="Times New Roman" w:hAnsi="Times New Roman" w:cs="Times New Roman"/>
          <w:b/>
          <w:sz w:val="12"/>
        </w:rPr>
      </w:pPr>
    </w:p>
    <w:p w:rsidR="00277ED5" w:rsidRPr="004258DD" w:rsidRDefault="00277ED5">
      <w:pPr>
        <w:pStyle w:val="BodyText"/>
        <w:rPr>
          <w:rFonts w:ascii="Times New Roman" w:hAnsi="Times New Roman" w:cs="Times New Roman"/>
          <w:b/>
          <w:sz w:val="12"/>
        </w:rPr>
      </w:pPr>
    </w:p>
    <w:p w:rsidR="00277ED5" w:rsidRPr="004258DD" w:rsidRDefault="00277ED5">
      <w:pPr>
        <w:pStyle w:val="BodyText"/>
        <w:rPr>
          <w:rFonts w:ascii="Times New Roman" w:hAnsi="Times New Roman" w:cs="Times New Roman"/>
          <w:b/>
          <w:sz w:val="12"/>
        </w:rPr>
      </w:pPr>
    </w:p>
    <w:p w:rsidR="00277ED5" w:rsidRPr="004258DD" w:rsidRDefault="00277ED5">
      <w:pPr>
        <w:pStyle w:val="BodyText"/>
        <w:spacing w:before="10"/>
        <w:rPr>
          <w:rFonts w:ascii="Times New Roman" w:hAnsi="Times New Roman" w:cs="Times New Roman"/>
          <w:b/>
          <w:sz w:val="15"/>
        </w:rPr>
      </w:pPr>
    </w:p>
    <w:p w:rsidR="00277ED5" w:rsidRPr="004258DD" w:rsidRDefault="00AC371E">
      <w:pPr>
        <w:ind w:left="2608"/>
        <w:rPr>
          <w:rFonts w:ascii="Times New Roman" w:hAnsi="Times New Roman" w:cs="Times New Roman"/>
          <w:sz w:val="10"/>
        </w:rPr>
      </w:pPr>
      <w:r w:rsidRPr="004258DD">
        <w:rPr>
          <w:rFonts w:ascii="Times New Roman" w:hAnsi="Times New Roman" w:cs="Times New Roman"/>
          <w:w w:val="105"/>
          <w:sz w:val="10"/>
        </w:rPr>
        <w:t>November 2008 Threshold Analysis Worksheet</w:t>
      </w:r>
    </w:p>
    <w:p w:rsidR="00277ED5" w:rsidRPr="004258DD" w:rsidRDefault="00277ED5">
      <w:pPr>
        <w:pStyle w:val="BodyText"/>
        <w:spacing w:before="11"/>
        <w:rPr>
          <w:rFonts w:ascii="Times New Roman" w:hAnsi="Times New Roman" w:cs="Times New Roman"/>
          <w:sz w:val="12"/>
        </w:rPr>
      </w:pPr>
    </w:p>
    <w:p w:rsidR="00277ED5" w:rsidRPr="004258DD" w:rsidRDefault="00AC371E">
      <w:pPr>
        <w:ind w:left="273"/>
        <w:rPr>
          <w:rFonts w:ascii="Times New Roman" w:hAnsi="Times New Roman" w:cs="Times New Roman"/>
          <w:i/>
          <w:sz w:val="12"/>
        </w:rPr>
      </w:pPr>
      <w:r w:rsidRPr="004258DD">
        <w:rPr>
          <w:rFonts w:ascii="Times New Roman" w:hAnsi="Times New Roman" w:cs="Times New Roman"/>
          <w:noProof/>
          <w:lang w:bidi="ar-SA"/>
        </w:rPr>
        <w:drawing>
          <wp:anchor distT="0" distB="0" distL="0" distR="0" simplePos="0" relativeHeight="251787264" behindDoc="0" locked="0" layoutInCell="1" allowOverlap="1">
            <wp:simplePos x="0" y="0"/>
            <wp:positionH relativeFrom="page">
              <wp:posOffset>7496895</wp:posOffset>
            </wp:positionH>
            <wp:positionV relativeFrom="paragraph">
              <wp:posOffset>-1383483</wp:posOffset>
            </wp:positionV>
            <wp:extent cx="1118472" cy="1118514"/>
            <wp:effectExtent l="0" t="0" r="0" b="0"/>
            <wp:wrapNone/>
            <wp:docPr id="75"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33.jpeg"/>
                    <pic:cNvPicPr/>
                  </pic:nvPicPr>
                  <pic:blipFill>
                    <a:blip r:embed="rId259" cstate="print"/>
                    <a:stretch>
                      <a:fillRect/>
                    </a:stretch>
                  </pic:blipFill>
                  <pic:spPr>
                    <a:xfrm>
                      <a:off x="0" y="0"/>
                      <a:ext cx="1118472" cy="1118514"/>
                    </a:xfrm>
                    <a:prstGeom prst="rect">
                      <a:avLst/>
                    </a:prstGeom>
                  </pic:spPr>
                </pic:pic>
              </a:graphicData>
            </a:graphic>
          </wp:anchor>
        </w:drawing>
      </w:r>
      <w:r w:rsidRPr="004258DD">
        <w:rPr>
          <w:rFonts w:ascii="Times New Roman" w:hAnsi="Times New Roman" w:cs="Times New Roman"/>
          <w:i/>
          <w:sz w:val="12"/>
        </w:rPr>
        <w:t>Trips shall be calculated using the most recent version of the ITE Trip Generation Manual</w:t>
      </w:r>
    </w:p>
    <w:p w:rsidR="00277ED5" w:rsidRPr="004258DD" w:rsidRDefault="00277ED5">
      <w:pPr>
        <w:rPr>
          <w:rFonts w:ascii="Times New Roman" w:hAnsi="Times New Roman" w:cs="Times New Roman"/>
          <w:sz w:val="12"/>
        </w:rPr>
        <w:sectPr w:rsidR="00277ED5" w:rsidRPr="004258DD">
          <w:type w:val="continuous"/>
          <w:pgSz w:w="15840" w:h="12240" w:orient="landscape"/>
          <w:pgMar w:top="1000" w:right="1480" w:bottom="280" w:left="1020" w:header="720" w:footer="720" w:gutter="0"/>
          <w:cols w:num="2" w:space="720" w:equalWidth="0">
            <w:col w:w="7663" w:space="476"/>
            <w:col w:w="5201"/>
          </w:cols>
        </w:sectPr>
      </w:pPr>
    </w:p>
    <w:p w:rsidR="00277ED5" w:rsidRPr="004258DD" w:rsidRDefault="00277ED5">
      <w:pPr>
        <w:pStyle w:val="BodyText"/>
        <w:rPr>
          <w:rFonts w:ascii="Times New Roman" w:hAnsi="Times New Roman" w:cs="Times New Roman"/>
          <w:i/>
          <w:sz w:val="20"/>
        </w:rPr>
      </w:pPr>
    </w:p>
    <w:p w:rsidR="00277ED5" w:rsidRPr="004258DD" w:rsidRDefault="00277ED5">
      <w:pPr>
        <w:pStyle w:val="BodyText"/>
        <w:rPr>
          <w:rFonts w:ascii="Times New Roman" w:hAnsi="Times New Roman" w:cs="Times New Roman"/>
          <w:i/>
          <w:sz w:val="20"/>
        </w:rPr>
      </w:pPr>
    </w:p>
    <w:p w:rsidR="00277ED5" w:rsidRPr="004258DD" w:rsidRDefault="00277ED5">
      <w:pPr>
        <w:pStyle w:val="BodyText"/>
        <w:rPr>
          <w:rFonts w:ascii="Times New Roman" w:hAnsi="Times New Roman" w:cs="Times New Roman"/>
          <w:i/>
          <w:sz w:val="20"/>
        </w:rPr>
      </w:pPr>
    </w:p>
    <w:p w:rsidR="00277ED5" w:rsidRPr="004258DD" w:rsidRDefault="00277ED5">
      <w:pPr>
        <w:pStyle w:val="BodyText"/>
        <w:rPr>
          <w:rFonts w:ascii="Times New Roman" w:hAnsi="Times New Roman" w:cs="Times New Roman"/>
          <w:i/>
          <w:sz w:val="20"/>
        </w:rPr>
      </w:pPr>
    </w:p>
    <w:p w:rsidR="00277ED5" w:rsidRPr="004258DD" w:rsidRDefault="00277ED5">
      <w:pPr>
        <w:pStyle w:val="BodyText"/>
        <w:rPr>
          <w:rFonts w:ascii="Times New Roman" w:hAnsi="Times New Roman" w:cs="Times New Roman"/>
          <w:i/>
          <w:sz w:val="20"/>
        </w:rPr>
      </w:pPr>
    </w:p>
    <w:p w:rsidR="00277ED5" w:rsidRPr="004258DD" w:rsidRDefault="00277ED5">
      <w:pPr>
        <w:pStyle w:val="BodyText"/>
        <w:rPr>
          <w:rFonts w:ascii="Times New Roman" w:hAnsi="Times New Roman" w:cs="Times New Roman"/>
          <w:i/>
          <w:sz w:val="20"/>
        </w:rPr>
      </w:pPr>
    </w:p>
    <w:p w:rsidR="00277ED5" w:rsidRPr="004258DD" w:rsidRDefault="00277ED5">
      <w:pPr>
        <w:pStyle w:val="BodyText"/>
        <w:rPr>
          <w:rFonts w:ascii="Times New Roman" w:hAnsi="Times New Roman" w:cs="Times New Roman"/>
          <w:i/>
          <w:sz w:val="20"/>
        </w:rPr>
      </w:pPr>
    </w:p>
    <w:p w:rsidR="00277ED5" w:rsidRPr="004258DD" w:rsidRDefault="00277ED5">
      <w:pPr>
        <w:pStyle w:val="BodyText"/>
        <w:rPr>
          <w:rFonts w:ascii="Times New Roman" w:hAnsi="Times New Roman" w:cs="Times New Roman"/>
          <w:i/>
          <w:sz w:val="20"/>
        </w:rPr>
      </w:pPr>
    </w:p>
    <w:p w:rsidR="00277ED5" w:rsidRPr="004258DD" w:rsidRDefault="00277ED5">
      <w:pPr>
        <w:pStyle w:val="BodyText"/>
        <w:rPr>
          <w:rFonts w:ascii="Times New Roman" w:hAnsi="Times New Roman" w:cs="Times New Roman"/>
          <w:i/>
          <w:sz w:val="20"/>
        </w:rPr>
      </w:pPr>
    </w:p>
    <w:p w:rsidR="00277ED5" w:rsidRPr="004258DD" w:rsidRDefault="00277ED5">
      <w:pPr>
        <w:pStyle w:val="BodyText"/>
        <w:rPr>
          <w:rFonts w:ascii="Times New Roman" w:hAnsi="Times New Roman" w:cs="Times New Roman"/>
          <w:i/>
          <w:sz w:val="20"/>
        </w:rPr>
      </w:pPr>
    </w:p>
    <w:p w:rsidR="00277ED5" w:rsidRPr="004258DD" w:rsidRDefault="00277ED5">
      <w:pPr>
        <w:pStyle w:val="BodyText"/>
        <w:rPr>
          <w:rFonts w:ascii="Times New Roman" w:hAnsi="Times New Roman" w:cs="Times New Roman"/>
          <w:i/>
          <w:sz w:val="20"/>
        </w:rPr>
      </w:pPr>
    </w:p>
    <w:p w:rsidR="00277ED5" w:rsidRPr="004258DD" w:rsidRDefault="00277ED5">
      <w:pPr>
        <w:pStyle w:val="BodyText"/>
        <w:rPr>
          <w:rFonts w:ascii="Times New Roman" w:hAnsi="Times New Roman" w:cs="Times New Roman"/>
          <w:i/>
          <w:sz w:val="20"/>
        </w:rPr>
      </w:pPr>
    </w:p>
    <w:p w:rsidR="00277ED5" w:rsidRPr="004258DD" w:rsidRDefault="00277ED5">
      <w:pPr>
        <w:pStyle w:val="BodyText"/>
        <w:spacing w:before="5"/>
        <w:rPr>
          <w:rFonts w:ascii="Times New Roman" w:hAnsi="Times New Roman" w:cs="Times New Roman"/>
          <w:i/>
        </w:rPr>
      </w:pPr>
    </w:p>
    <w:p w:rsidR="00277ED5" w:rsidRPr="004258DD" w:rsidRDefault="00AC371E">
      <w:pPr>
        <w:tabs>
          <w:tab w:val="left" w:pos="10951"/>
        </w:tabs>
        <w:spacing w:before="98"/>
        <w:ind w:left="100"/>
        <w:rPr>
          <w:rFonts w:ascii="Times New Roman" w:hAnsi="Times New Roman" w:cs="Times New Roman"/>
          <w:sz w:val="12"/>
        </w:rPr>
      </w:pPr>
      <w:r w:rsidRPr="004258DD">
        <w:rPr>
          <w:rFonts w:ascii="Times New Roman" w:hAnsi="Times New Roman" w:cs="Times New Roman"/>
          <w:b/>
          <w:position w:val="5"/>
          <w:sz w:val="17"/>
        </w:rPr>
        <w:t>Notes:</w:t>
      </w:r>
      <w:r w:rsidRPr="004258DD">
        <w:rPr>
          <w:rFonts w:ascii="Times New Roman" w:hAnsi="Times New Roman" w:cs="Times New Roman"/>
          <w:b/>
          <w:position w:val="5"/>
          <w:sz w:val="17"/>
        </w:rPr>
        <w:tab/>
      </w:r>
      <w:r w:rsidRPr="004258DD">
        <w:rPr>
          <w:rFonts w:ascii="Times New Roman" w:hAnsi="Times New Roman" w:cs="Times New Roman"/>
          <w:sz w:val="12"/>
        </w:rPr>
        <w:t>seal / signature / date</w:t>
      </w:r>
    </w:p>
    <w:p w:rsidR="00277ED5" w:rsidRPr="004258DD" w:rsidRDefault="00277ED5">
      <w:pPr>
        <w:rPr>
          <w:rFonts w:ascii="Times New Roman" w:hAnsi="Times New Roman" w:cs="Times New Roman"/>
          <w:sz w:val="12"/>
        </w:rPr>
        <w:sectPr w:rsidR="00277ED5" w:rsidRPr="004258DD">
          <w:type w:val="continuous"/>
          <w:pgSz w:w="15840" w:h="12240" w:orient="landscape"/>
          <w:pgMar w:top="1000" w:right="1480" w:bottom="280" w:left="1020" w:header="720" w:footer="720" w:gutter="0"/>
          <w:cols w:space="720"/>
        </w:sectPr>
      </w:pPr>
    </w:p>
    <w:p w:rsidR="00277ED5" w:rsidRPr="004258DD" w:rsidRDefault="00AC371E">
      <w:pPr>
        <w:pStyle w:val="ListParagraph"/>
        <w:numPr>
          <w:ilvl w:val="0"/>
          <w:numId w:val="3"/>
        </w:numPr>
        <w:tabs>
          <w:tab w:val="left" w:pos="276"/>
        </w:tabs>
        <w:spacing w:before="29" w:line="196" w:lineRule="exact"/>
        <w:ind w:left="275" w:right="134"/>
        <w:jc w:val="left"/>
        <w:rPr>
          <w:rFonts w:ascii="Times New Roman" w:hAnsi="Times New Roman" w:cs="Times New Roman"/>
          <w:sz w:val="15"/>
        </w:rPr>
      </w:pPr>
      <w:r w:rsidRPr="004258DD">
        <w:rPr>
          <w:rFonts w:ascii="Times New Roman" w:hAnsi="Times New Roman" w:cs="Times New Roman"/>
          <w:w w:val="105"/>
          <w:sz w:val="15"/>
        </w:rPr>
        <w:t>A</w:t>
      </w:r>
      <w:r w:rsidRPr="004258DD">
        <w:rPr>
          <w:rFonts w:ascii="Times New Roman" w:hAnsi="Times New Roman" w:cs="Times New Roman"/>
          <w:spacing w:val="-9"/>
          <w:w w:val="105"/>
          <w:sz w:val="15"/>
        </w:rPr>
        <w:t xml:space="preserve"> </w:t>
      </w:r>
      <w:r w:rsidRPr="004258DD">
        <w:rPr>
          <w:rFonts w:ascii="Times New Roman" w:hAnsi="Times New Roman" w:cs="Times New Roman"/>
          <w:w w:val="105"/>
          <w:sz w:val="15"/>
        </w:rPr>
        <w:t>Traffic</w:t>
      </w:r>
      <w:r w:rsidRPr="004258DD">
        <w:rPr>
          <w:rFonts w:ascii="Times New Roman" w:hAnsi="Times New Roman" w:cs="Times New Roman"/>
          <w:spacing w:val="-8"/>
          <w:w w:val="105"/>
          <w:sz w:val="15"/>
        </w:rPr>
        <w:t xml:space="preserve"> </w:t>
      </w:r>
      <w:r w:rsidRPr="004258DD">
        <w:rPr>
          <w:rFonts w:ascii="Times New Roman" w:hAnsi="Times New Roman" w:cs="Times New Roman"/>
          <w:w w:val="105"/>
          <w:sz w:val="15"/>
        </w:rPr>
        <w:t>Impact</w:t>
      </w:r>
      <w:r w:rsidRPr="004258DD">
        <w:rPr>
          <w:rFonts w:ascii="Times New Roman" w:hAnsi="Times New Roman" w:cs="Times New Roman"/>
          <w:spacing w:val="-8"/>
          <w:w w:val="105"/>
          <w:sz w:val="15"/>
        </w:rPr>
        <w:t xml:space="preserve"> </w:t>
      </w:r>
      <w:r w:rsidRPr="004258DD">
        <w:rPr>
          <w:rFonts w:ascii="Times New Roman" w:hAnsi="Times New Roman" w:cs="Times New Roman"/>
          <w:w w:val="105"/>
          <w:sz w:val="15"/>
        </w:rPr>
        <w:t>Analysis</w:t>
      </w:r>
      <w:r w:rsidRPr="004258DD">
        <w:rPr>
          <w:rFonts w:ascii="Times New Roman" w:hAnsi="Times New Roman" w:cs="Times New Roman"/>
          <w:spacing w:val="-8"/>
          <w:w w:val="105"/>
          <w:sz w:val="15"/>
        </w:rPr>
        <w:t xml:space="preserve"> </w:t>
      </w:r>
      <w:r w:rsidRPr="004258DD">
        <w:rPr>
          <w:rFonts w:ascii="Times New Roman" w:hAnsi="Times New Roman" w:cs="Times New Roman"/>
          <w:w w:val="105"/>
          <w:sz w:val="15"/>
        </w:rPr>
        <w:t>(TIA)</w:t>
      </w:r>
      <w:r w:rsidRPr="004258DD">
        <w:rPr>
          <w:rFonts w:ascii="Times New Roman" w:hAnsi="Times New Roman" w:cs="Times New Roman"/>
          <w:spacing w:val="-8"/>
          <w:w w:val="105"/>
          <w:sz w:val="15"/>
        </w:rPr>
        <w:t xml:space="preserve"> </w:t>
      </w:r>
      <w:r w:rsidRPr="004258DD">
        <w:rPr>
          <w:rFonts w:ascii="Times New Roman" w:hAnsi="Times New Roman" w:cs="Times New Roman"/>
          <w:w w:val="105"/>
          <w:sz w:val="15"/>
        </w:rPr>
        <w:t>will</w:t>
      </w:r>
      <w:r w:rsidRPr="004258DD">
        <w:rPr>
          <w:rFonts w:ascii="Times New Roman" w:hAnsi="Times New Roman" w:cs="Times New Roman"/>
          <w:spacing w:val="-9"/>
          <w:w w:val="105"/>
          <w:sz w:val="15"/>
        </w:rPr>
        <w:t xml:space="preserve"> </w:t>
      </w:r>
      <w:r w:rsidRPr="004258DD">
        <w:rPr>
          <w:rFonts w:ascii="Times New Roman" w:hAnsi="Times New Roman" w:cs="Times New Roman"/>
          <w:w w:val="105"/>
          <w:sz w:val="15"/>
        </w:rPr>
        <w:t>be</w:t>
      </w:r>
      <w:r w:rsidRPr="004258DD">
        <w:rPr>
          <w:rFonts w:ascii="Times New Roman" w:hAnsi="Times New Roman" w:cs="Times New Roman"/>
          <w:spacing w:val="-8"/>
          <w:w w:val="105"/>
          <w:sz w:val="15"/>
        </w:rPr>
        <w:t xml:space="preserve"> </w:t>
      </w:r>
      <w:r w:rsidRPr="004258DD">
        <w:rPr>
          <w:rFonts w:ascii="Times New Roman" w:hAnsi="Times New Roman" w:cs="Times New Roman"/>
          <w:w w:val="105"/>
          <w:sz w:val="15"/>
        </w:rPr>
        <w:t>required</w:t>
      </w:r>
      <w:r w:rsidRPr="004258DD">
        <w:rPr>
          <w:rFonts w:ascii="Times New Roman" w:hAnsi="Times New Roman" w:cs="Times New Roman"/>
          <w:spacing w:val="-8"/>
          <w:w w:val="105"/>
          <w:sz w:val="15"/>
        </w:rPr>
        <w:t xml:space="preserve"> </w:t>
      </w:r>
      <w:r w:rsidRPr="004258DD">
        <w:rPr>
          <w:rFonts w:ascii="Times New Roman" w:hAnsi="Times New Roman" w:cs="Times New Roman"/>
          <w:w w:val="105"/>
          <w:sz w:val="15"/>
        </w:rPr>
        <w:t>when</w:t>
      </w:r>
      <w:r w:rsidRPr="004258DD">
        <w:rPr>
          <w:rFonts w:ascii="Times New Roman" w:hAnsi="Times New Roman" w:cs="Times New Roman"/>
          <w:spacing w:val="-8"/>
          <w:w w:val="105"/>
          <w:sz w:val="15"/>
        </w:rPr>
        <w:t xml:space="preserve"> </w:t>
      </w:r>
      <w:r w:rsidRPr="004258DD">
        <w:rPr>
          <w:rFonts w:ascii="Times New Roman" w:hAnsi="Times New Roman" w:cs="Times New Roman"/>
          <w:w w:val="105"/>
          <w:sz w:val="15"/>
        </w:rPr>
        <w:t>the</w:t>
      </w:r>
      <w:r w:rsidRPr="004258DD">
        <w:rPr>
          <w:rFonts w:ascii="Times New Roman" w:hAnsi="Times New Roman" w:cs="Times New Roman"/>
          <w:spacing w:val="-8"/>
          <w:w w:val="105"/>
          <w:sz w:val="15"/>
        </w:rPr>
        <w:t xml:space="preserve"> </w:t>
      </w:r>
      <w:r w:rsidRPr="004258DD">
        <w:rPr>
          <w:rFonts w:ascii="Times New Roman" w:hAnsi="Times New Roman" w:cs="Times New Roman"/>
          <w:w w:val="105"/>
          <w:sz w:val="15"/>
        </w:rPr>
        <w:t>development</w:t>
      </w:r>
      <w:r w:rsidRPr="004258DD">
        <w:rPr>
          <w:rFonts w:ascii="Times New Roman" w:hAnsi="Times New Roman" w:cs="Times New Roman"/>
          <w:spacing w:val="-9"/>
          <w:w w:val="105"/>
          <w:sz w:val="15"/>
        </w:rPr>
        <w:t xml:space="preserve"> </w:t>
      </w:r>
      <w:r w:rsidRPr="004258DD">
        <w:rPr>
          <w:rFonts w:ascii="Times New Roman" w:hAnsi="Times New Roman" w:cs="Times New Roman"/>
          <w:w w:val="105"/>
          <w:sz w:val="15"/>
        </w:rPr>
        <w:t>is expected to generate 1,000 of more vehicle trips per day, add 100 or more</w:t>
      </w:r>
      <w:r w:rsidRPr="004258DD">
        <w:rPr>
          <w:rFonts w:ascii="Times New Roman" w:hAnsi="Times New Roman" w:cs="Times New Roman"/>
          <w:spacing w:val="-7"/>
          <w:w w:val="105"/>
          <w:sz w:val="15"/>
        </w:rPr>
        <w:t xml:space="preserve"> </w:t>
      </w:r>
      <w:r w:rsidRPr="004258DD">
        <w:rPr>
          <w:rFonts w:ascii="Times New Roman" w:hAnsi="Times New Roman" w:cs="Times New Roman"/>
          <w:w w:val="105"/>
          <w:sz w:val="15"/>
        </w:rPr>
        <w:t>parking</w:t>
      </w:r>
      <w:r w:rsidRPr="004258DD">
        <w:rPr>
          <w:rFonts w:ascii="Times New Roman" w:hAnsi="Times New Roman" w:cs="Times New Roman"/>
          <w:spacing w:val="-6"/>
          <w:w w:val="105"/>
          <w:sz w:val="15"/>
        </w:rPr>
        <w:t xml:space="preserve"> </w:t>
      </w:r>
      <w:r w:rsidRPr="004258DD">
        <w:rPr>
          <w:rFonts w:ascii="Times New Roman" w:hAnsi="Times New Roman" w:cs="Times New Roman"/>
          <w:w w:val="105"/>
          <w:sz w:val="15"/>
        </w:rPr>
        <w:t>spaces,</w:t>
      </w:r>
      <w:r w:rsidRPr="004258DD">
        <w:rPr>
          <w:rFonts w:ascii="Times New Roman" w:hAnsi="Times New Roman" w:cs="Times New Roman"/>
          <w:spacing w:val="-7"/>
          <w:w w:val="105"/>
          <w:sz w:val="15"/>
        </w:rPr>
        <w:t xml:space="preserve"> </w:t>
      </w:r>
      <w:r w:rsidRPr="004258DD">
        <w:rPr>
          <w:rFonts w:ascii="Times New Roman" w:hAnsi="Times New Roman" w:cs="Times New Roman"/>
          <w:w w:val="105"/>
          <w:sz w:val="15"/>
        </w:rPr>
        <w:t>OR</w:t>
      </w:r>
      <w:r w:rsidRPr="004258DD">
        <w:rPr>
          <w:rFonts w:ascii="Times New Roman" w:hAnsi="Times New Roman" w:cs="Times New Roman"/>
          <w:spacing w:val="-6"/>
          <w:w w:val="105"/>
          <w:sz w:val="15"/>
        </w:rPr>
        <w:t xml:space="preserve"> </w:t>
      </w:r>
      <w:r w:rsidRPr="004258DD">
        <w:rPr>
          <w:rFonts w:ascii="Times New Roman" w:hAnsi="Times New Roman" w:cs="Times New Roman"/>
          <w:w w:val="105"/>
          <w:sz w:val="15"/>
        </w:rPr>
        <w:t>100</w:t>
      </w:r>
      <w:r w:rsidRPr="004258DD">
        <w:rPr>
          <w:rFonts w:ascii="Times New Roman" w:hAnsi="Times New Roman" w:cs="Times New Roman"/>
          <w:spacing w:val="-7"/>
          <w:w w:val="105"/>
          <w:sz w:val="15"/>
        </w:rPr>
        <w:t xml:space="preserve"> </w:t>
      </w:r>
      <w:r w:rsidRPr="004258DD">
        <w:rPr>
          <w:rFonts w:ascii="Times New Roman" w:hAnsi="Times New Roman" w:cs="Times New Roman"/>
          <w:w w:val="105"/>
          <w:sz w:val="15"/>
        </w:rPr>
        <w:t>or</w:t>
      </w:r>
      <w:r w:rsidRPr="004258DD">
        <w:rPr>
          <w:rFonts w:ascii="Times New Roman" w:hAnsi="Times New Roman" w:cs="Times New Roman"/>
          <w:spacing w:val="-4"/>
          <w:w w:val="105"/>
          <w:sz w:val="15"/>
        </w:rPr>
        <w:t xml:space="preserve"> </w:t>
      </w:r>
      <w:r w:rsidRPr="004258DD">
        <w:rPr>
          <w:rFonts w:ascii="Times New Roman" w:hAnsi="Times New Roman" w:cs="Times New Roman"/>
          <w:w w:val="105"/>
          <w:sz w:val="15"/>
        </w:rPr>
        <w:t>more</w:t>
      </w:r>
      <w:r w:rsidRPr="004258DD">
        <w:rPr>
          <w:rFonts w:ascii="Times New Roman" w:hAnsi="Times New Roman" w:cs="Times New Roman"/>
          <w:spacing w:val="-7"/>
          <w:w w:val="105"/>
          <w:sz w:val="15"/>
        </w:rPr>
        <w:t xml:space="preserve"> </w:t>
      </w:r>
      <w:r w:rsidRPr="004258DD">
        <w:rPr>
          <w:rFonts w:ascii="Times New Roman" w:hAnsi="Times New Roman" w:cs="Times New Roman"/>
          <w:w w:val="105"/>
          <w:sz w:val="15"/>
        </w:rPr>
        <w:t>vehicle</w:t>
      </w:r>
      <w:r w:rsidRPr="004258DD">
        <w:rPr>
          <w:rFonts w:ascii="Times New Roman" w:hAnsi="Times New Roman" w:cs="Times New Roman"/>
          <w:spacing w:val="-6"/>
          <w:w w:val="105"/>
          <w:sz w:val="15"/>
        </w:rPr>
        <w:t xml:space="preserve"> </w:t>
      </w:r>
      <w:r w:rsidRPr="004258DD">
        <w:rPr>
          <w:rFonts w:ascii="Times New Roman" w:hAnsi="Times New Roman" w:cs="Times New Roman"/>
          <w:w w:val="105"/>
          <w:sz w:val="15"/>
        </w:rPr>
        <w:t>trips</w:t>
      </w:r>
      <w:r w:rsidRPr="004258DD">
        <w:rPr>
          <w:rFonts w:ascii="Times New Roman" w:hAnsi="Times New Roman" w:cs="Times New Roman"/>
          <w:spacing w:val="-7"/>
          <w:w w:val="105"/>
          <w:sz w:val="15"/>
        </w:rPr>
        <w:t xml:space="preserve"> </w:t>
      </w:r>
      <w:r w:rsidRPr="004258DD">
        <w:rPr>
          <w:rFonts w:ascii="Times New Roman" w:hAnsi="Times New Roman" w:cs="Times New Roman"/>
          <w:w w:val="105"/>
          <w:sz w:val="15"/>
        </w:rPr>
        <w:t>in</w:t>
      </w:r>
      <w:r w:rsidRPr="004258DD">
        <w:rPr>
          <w:rFonts w:ascii="Times New Roman" w:hAnsi="Times New Roman" w:cs="Times New Roman"/>
          <w:spacing w:val="-6"/>
          <w:w w:val="105"/>
          <w:sz w:val="15"/>
        </w:rPr>
        <w:t xml:space="preserve"> </w:t>
      </w:r>
      <w:r w:rsidRPr="004258DD">
        <w:rPr>
          <w:rFonts w:ascii="Times New Roman" w:hAnsi="Times New Roman" w:cs="Times New Roman"/>
          <w:w w:val="105"/>
          <w:sz w:val="15"/>
        </w:rPr>
        <w:t>the</w:t>
      </w:r>
      <w:r w:rsidRPr="004258DD">
        <w:rPr>
          <w:rFonts w:ascii="Times New Roman" w:hAnsi="Times New Roman" w:cs="Times New Roman"/>
          <w:spacing w:val="-7"/>
          <w:w w:val="105"/>
          <w:sz w:val="15"/>
        </w:rPr>
        <w:t xml:space="preserve"> </w:t>
      </w:r>
      <w:r w:rsidRPr="004258DD">
        <w:rPr>
          <w:rFonts w:ascii="Times New Roman" w:hAnsi="Times New Roman" w:cs="Times New Roman"/>
          <w:w w:val="105"/>
          <w:sz w:val="15"/>
        </w:rPr>
        <w:t>peak</w:t>
      </w:r>
      <w:r w:rsidRPr="004258DD">
        <w:rPr>
          <w:rFonts w:ascii="Times New Roman" w:hAnsi="Times New Roman" w:cs="Times New Roman"/>
          <w:spacing w:val="-6"/>
          <w:w w:val="105"/>
          <w:sz w:val="15"/>
        </w:rPr>
        <w:t xml:space="preserve"> </w:t>
      </w:r>
      <w:r w:rsidRPr="004258DD">
        <w:rPr>
          <w:rFonts w:ascii="Times New Roman" w:hAnsi="Times New Roman" w:cs="Times New Roman"/>
          <w:w w:val="105"/>
          <w:sz w:val="15"/>
        </w:rPr>
        <w:t>direction (i.e.</w:t>
      </w:r>
      <w:r w:rsidRPr="004258DD">
        <w:rPr>
          <w:rFonts w:ascii="Times New Roman" w:hAnsi="Times New Roman" w:cs="Times New Roman"/>
          <w:spacing w:val="-4"/>
          <w:w w:val="105"/>
          <w:sz w:val="15"/>
        </w:rPr>
        <w:t xml:space="preserve"> </w:t>
      </w:r>
      <w:r w:rsidRPr="004258DD">
        <w:rPr>
          <w:rFonts w:ascii="Times New Roman" w:hAnsi="Times New Roman" w:cs="Times New Roman"/>
          <w:w w:val="105"/>
          <w:sz w:val="15"/>
        </w:rPr>
        <w:t>inbound</w:t>
      </w:r>
      <w:r w:rsidRPr="004258DD">
        <w:rPr>
          <w:rFonts w:ascii="Times New Roman" w:hAnsi="Times New Roman" w:cs="Times New Roman"/>
          <w:spacing w:val="-4"/>
          <w:w w:val="105"/>
          <w:sz w:val="15"/>
        </w:rPr>
        <w:t xml:space="preserve"> </w:t>
      </w:r>
      <w:r w:rsidRPr="004258DD">
        <w:rPr>
          <w:rFonts w:ascii="Times New Roman" w:hAnsi="Times New Roman" w:cs="Times New Roman"/>
          <w:w w:val="105"/>
          <w:sz w:val="15"/>
        </w:rPr>
        <w:t>or</w:t>
      </w:r>
      <w:r w:rsidRPr="004258DD">
        <w:rPr>
          <w:rFonts w:ascii="Times New Roman" w:hAnsi="Times New Roman" w:cs="Times New Roman"/>
          <w:spacing w:val="-4"/>
          <w:w w:val="105"/>
          <w:sz w:val="15"/>
        </w:rPr>
        <w:t xml:space="preserve"> </w:t>
      </w:r>
      <w:r w:rsidRPr="004258DD">
        <w:rPr>
          <w:rFonts w:ascii="Times New Roman" w:hAnsi="Times New Roman" w:cs="Times New Roman"/>
          <w:w w:val="105"/>
          <w:sz w:val="15"/>
        </w:rPr>
        <w:t>outbound)</w:t>
      </w:r>
      <w:r w:rsidRPr="004258DD">
        <w:rPr>
          <w:rFonts w:ascii="Times New Roman" w:hAnsi="Times New Roman" w:cs="Times New Roman"/>
          <w:spacing w:val="-4"/>
          <w:w w:val="105"/>
          <w:sz w:val="15"/>
        </w:rPr>
        <w:t xml:space="preserve"> </w:t>
      </w:r>
      <w:r w:rsidRPr="004258DD">
        <w:rPr>
          <w:rFonts w:ascii="Times New Roman" w:hAnsi="Times New Roman" w:cs="Times New Roman"/>
          <w:w w:val="105"/>
          <w:sz w:val="15"/>
        </w:rPr>
        <w:t>during</w:t>
      </w:r>
      <w:r w:rsidRPr="004258DD">
        <w:rPr>
          <w:rFonts w:ascii="Times New Roman" w:hAnsi="Times New Roman" w:cs="Times New Roman"/>
          <w:spacing w:val="-4"/>
          <w:w w:val="105"/>
          <w:sz w:val="15"/>
        </w:rPr>
        <w:t xml:space="preserve"> </w:t>
      </w:r>
      <w:r w:rsidRPr="004258DD">
        <w:rPr>
          <w:rFonts w:ascii="Times New Roman" w:hAnsi="Times New Roman" w:cs="Times New Roman"/>
          <w:w w:val="105"/>
          <w:sz w:val="15"/>
        </w:rPr>
        <w:t>the</w:t>
      </w:r>
      <w:r w:rsidRPr="004258DD">
        <w:rPr>
          <w:rFonts w:ascii="Times New Roman" w:hAnsi="Times New Roman" w:cs="Times New Roman"/>
          <w:spacing w:val="-3"/>
          <w:w w:val="105"/>
          <w:sz w:val="15"/>
        </w:rPr>
        <w:t xml:space="preserve"> </w:t>
      </w:r>
      <w:r w:rsidRPr="004258DD">
        <w:rPr>
          <w:rFonts w:ascii="Times New Roman" w:hAnsi="Times New Roman" w:cs="Times New Roman"/>
          <w:w w:val="105"/>
          <w:sz w:val="15"/>
        </w:rPr>
        <w:t>site's</w:t>
      </w:r>
      <w:r w:rsidRPr="004258DD">
        <w:rPr>
          <w:rFonts w:ascii="Times New Roman" w:hAnsi="Times New Roman" w:cs="Times New Roman"/>
          <w:spacing w:val="-4"/>
          <w:w w:val="105"/>
          <w:sz w:val="15"/>
        </w:rPr>
        <w:t xml:space="preserve"> </w:t>
      </w:r>
      <w:r w:rsidRPr="004258DD">
        <w:rPr>
          <w:rFonts w:ascii="Times New Roman" w:hAnsi="Times New Roman" w:cs="Times New Roman"/>
          <w:w w:val="105"/>
          <w:sz w:val="15"/>
        </w:rPr>
        <w:t>peak</w:t>
      </w:r>
      <w:r w:rsidRPr="004258DD">
        <w:rPr>
          <w:rFonts w:ascii="Times New Roman" w:hAnsi="Times New Roman" w:cs="Times New Roman"/>
          <w:spacing w:val="-4"/>
          <w:w w:val="105"/>
          <w:sz w:val="15"/>
        </w:rPr>
        <w:t xml:space="preserve"> </w:t>
      </w:r>
      <w:r w:rsidRPr="004258DD">
        <w:rPr>
          <w:rFonts w:ascii="Times New Roman" w:hAnsi="Times New Roman" w:cs="Times New Roman"/>
          <w:w w:val="105"/>
          <w:sz w:val="15"/>
        </w:rPr>
        <w:t>traffic</w:t>
      </w:r>
      <w:r w:rsidRPr="004258DD">
        <w:rPr>
          <w:rFonts w:ascii="Times New Roman" w:hAnsi="Times New Roman" w:cs="Times New Roman"/>
          <w:spacing w:val="-4"/>
          <w:w w:val="105"/>
          <w:sz w:val="15"/>
        </w:rPr>
        <w:t xml:space="preserve"> </w:t>
      </w:r>
      <w:r w:rsidRPr="004258DD">
        <w:rPr>
          <w:rFonts w:ascii="Times New Roman" w:hAnsi="Times New Roman" w:cs="Times New Roman"/>
          <w:w w:val="105"/>
          <w:sz w:val="15"/>
        </w:rPr>
        <w:t>hour.</w:t>
      </w:r>
    </w:p>
    <w:p w:rsidR="00277ED5" w:rsidRPr="004258DD" w:rsidRDefault="00AC371E">
      <w:pPr>
        <w:pStyle w:val="ListParagraph"/>
        <w:numPr>
          <w:ilvl w:val="0"/>
          <w:numId w:val="3"/>
        </w:numPr>
        <w:tabs>
          <w:tab w:val="left" w:pos="276"/>
        </w:tabs>
        <w:spacing w:before="120" w:line="256" w:lineRule="auto"/>
        <w:ind w:left="275" w:right="102" w:hanging="120"/>
        <w:jc w:val="left"/>
        <w:rPr>
          <w:rFonts w:ascii="Times New Roman" w:hAnsi="Times New Roman" w:cs="Times New Roman"/>
          <w:sz w:val="15"/>
        </w:rPr>
      </w:pPr>
      <w:r w:rsidRPr="004258DD">
        <w:rPr>
          <w:rFonts w:ascii="Times New Roman" w:hAnsi="Times New Roman" w:cs="Times New Roman"/>
          <w:w w:val="105"/>
          <w:sz w:val="15"/>
        </w:rPr>
        <w:t>The Precinct Commissioner may require a TIA at any stage of a development</w:t>
      </w:r>
      <w:r w:rsidRPr="004258DD">
        <w:rPr>
          <w:rFonts w:ascii="Times New Roman" w:hAnsi="Times New Roman" w:cs="Times New Roman"/>
          <w:spacing w:val="-10"/>
          <w:w w:val="105"/>
          <w:sz w:val="15"/>
        </w:rPr>
        <w:t xml:space="preserve"> </w:t>
      </w:r>
      <w:r w:rsidRPr="004258DD">
        <w:rPr>
          <w:rFonts w:ascii="Times New Roman" w:hAnsi="Times New Roman" w:cs="Times New Roman"/>
          <w:w w:val="105"/>
          <w:sz w:val="15"/>
        </w:rPr>
        <w:t>whether</w:t>
      </w:r>
      <w:r w:rsidRPr="004258DD">
        <w:rPr>
          <w:rFonts w:ascii="Times New Roman" w:hAnsi="Times New Roman" w:cs="Times New Roman"/>
          <w:spacing w:val="-10"/>
          <w:w w:val="105"/>
          <w:sz w:val="15"/>
        </w:rPr>
        <w:t xml:space="preserve"> </w:t>
      </w:r>
      <w:r w:rsidRPr="004258DD">
        <w:rPr>
          <w:rFonts w:ascii="Times New Roman" w:hAnsi="Times New Roman" w:cs="Times New Roman"/>
          <w:w w:val="105"/>
          <w:sz w:val="15"/>
        </w:rPr>
        <w:t>it</w:t>
      </w:r>
      <w:r w:rsidRPr="004258DD">
        <w:rPr>
          <w:rFonts w:ascii="Times New Roman" w:hAnsi="Times New Roman" w:cs="Times New Roman"/>
          <w:spacing w:val="-10"/>
          <w:w w:val="105"/>
          <w:sz w:val="15"/>
        </w:rPr>
        <w:t xml:space="preserve"> </w:t>
      </w:r>
      <w:r w:rsidRPr="004258DD">
        <w:rPr>
          <w:rFonts w:ascii="Times New Roman" w:hAnsi="Times New Roman" w:cs="Times New Roman"/>
          <w:w w:val="105"/>
          <w:sz w:val="15"/>
        </w:rPr>
        <w:t>meets</w:t>
      </w:r>
      <w:r w:rsidRPr="004258DD">
        <w:rPr>
          <w:rFonts w:ascii="Times New Roman" w:hAnsi="Times New Roman" w:cs="Times New Roman"/>
          <w:spacing w:val="-10"/>
          <w:w w:val="105"/>
          <w:sz w:val="15"/>
        </w:rPr>
        <w:t xml:space="preserve"> </w:t>
      </w:r>
      <w:r w:rsidRPr="004258DD">
        <w:rPr>
          <w:rFonts w:ascii="Times New Roman" w:hAnsi="Times New Roman" w:cs="Times New Roman"/>
          <w:w w:val="105"/>
          <w:sz w:val="15"/>
        </w:rPr>
        <w:t>this</w:t>
      </w:r>
      <w:r w:rsidRPr="004258DD">
        <w:rPr>
          <w:rFonts w:ascii="Times New Roman" w:hAnsi="Times New Roman" w:cs="Times New Roman"/>
          <w:spacing w:val="-10"/>
          <w:w w:val="105"/>
          <w:sz w:val="15"/>
        </w:rPr>
        <w:t xml:space="preserve"> </w:t>
      </w:r>
      <w:r w:rsidRPr="004258DD">
        <w:rPr>
          <w:rFonts w:ascii="Times New Roman" w:hAnsi="Times New Roman" w:cs="Times New Roman"/>
          <w:w w:val="105"/>
          <w:sz w:val="15"/>
        </w:rPr>
        <w:t>criteria</w:t>
      </w:r>
      <w:r w:rsidRPr="004258DD">
        <w:rPr>
          <w:rFonts w:ascii="Times New Roman" w:hAnsi="Times New Roman" w:cs="Times New Roman"/>
          <w:spacing w:val="-10"/>
          <w:w w:val="105"/>
          <w:sz w:val="15"/>
        </w:rPr>
        <w:t xml:space="preserve"> </w:t>
      </w:r>
      <w:r w:rsidRPr="004258DD">
        <w:rPr>
          <w:rFonts w:ascii="Times New Roman" w:hAnsi="Times New Roman" w:cs="Times New Roman"/>
          <w:w w:val="105"/>
          <w:sz w:val="15"/>
        </w:rPr>
        <w:t>or</w:t>
      </w:r>
      <w:r w:rsidRPr="004258DD">
        <w:rPr>
          <w:rFonts w:ascii="Times New Roman" w:hAnsi="Times New Roman" w:cs="Times New Roman"/>
          <w:spacing w:val="-10"/>
          <w:w w:val="105"/>
          <w:sz w:val="15"/>
        </w:rPr>
        <w:t xml:space="preserve"> </w:t>
      </w:r>
      <w:r w:rsidRPr="004258DD">
        <w:rPr>
          <w:rFonts w:ascii="Times New Roman" w:hAnsi="Times New Roman" w:cs="Times New Roman"/>
          <w:w w:val="105"/>
          <w:sz w:val="15"/>
        </w:rPr>
        <w:t>not</w:t>
      </w:r>
      <w:r w:rsidRPr="004258DD">
        <w:rPr>
          <w:rFonts w:ascii="Times New Roman" w:hAnsi="Times New Roman" w:cs="Times New Roman"/>
          <w:spacing w:val="-10"/>
          <w:w w:val="105"/>
          <w:sz w:val="15"/>
        </w:rPr>
        <w:t xml:space="preserve"> </w:t>
      </w:r>
      <w:r w:rsidRPr="004258DD">
        <w:rPr>
          <w:rFonts w:ascii="Times New Roman" w:hAnsi="Times New Roman" w:cs="Times New Roman"/>
          <w:w w:val="105"/>
          <w:sz w:val="15"/>
        </w:rPr>
        <w:t>if</w:t>
      </w:r>
      <w:r w:rsidRPr="004258DD">
        <w:rPr>
          <w:rFonts w:ascii="Times New Roman" w:hAnsi="Times New Roman" w:cs="Times New Roman"/>
          <w:spacing w:val="-10"/>
          <w:w w:val="105"/>
          <w:sz w:val="15"/>
        </w:rPr>
        <w:t xml:space="preserve"> </w:t>
      </w:r>
      <w:r w:rsidRPr="004258DD">
        <w:rPr>
          <w:rFonts w:ascii="Times New Roman" w:hAnsi="Times New Roman" w:cs="Times New Roman"/>
          <w:w w:val="105"/>
          <w:sz w:val="15"/>
        </w:rPr>
        <w:t>special</w:t>
      </w:r>
      <w:r w:rsidRPr="004258DD">
        <w:rPr>
          <w:rFonts w:ascii="Times New Roman" w:hAnsi="Times New Roman" w:cs="Times New Roman"/>
          <w:spacing w:val="-10"/>
          <w:w w:val="105"/>
          <w:sz w:val="15"/>
        </w:rPr>
        <w:t xml:space="preserve"> </w:t>
      </w:r>
      <w:r w:rsidRPr="004258DD">
        <w:rPr>
          <w:rFonts w:ascii="Times New Roman" w:hAnsi="Times New Roman" w:cs="Times New Roman"/>
          <w:w w:val="105"/>
          <w:sz w:val="15"/>
        </w:rPr>
        <w:t>circumstances exist that may require a</w:t>
      </w:r>
      <w:r w:rsidRPr="004258DD">
        <w:rPr>
          <w:rFonts w:ascii="Times New Roman" w:hAnsi="Times New Roman" w:cs="Times New Roman"/>
          <w:spacing w:val="-8"/>
          <w:w w:val="105"/>
          <w:sz w:val="15"/>
        </w:rPr>
        <w:t xml:space="preserve"> </w:t>
      </w:r>
      <w:r w:rsidRPr="004258DD">
        <w:rPr>
          <w:rFonts w:ascii="Times New Roman" w:hAnsi="Times New Roman" w:cs="Times New Roman"/>
          <w:w w:val="105"/>
          <w:sz w:val="15"/>
        </w:rPr>
        <w:t>TIA.</w:t>
      </w:r>
    </w:p>
    <w:p w:rsidR="00277ED5" w:rsidRPr="004258DD" w:rsidRDefault="00AC371E">
      <w:pPr>
        <w:pStyle w:val="ListParagraph"/>
        <w:numPr>
          <w:ilvl w:val="0"/>
          <w:numId w:val="3"/>
        </w:numPr>
        <w:tabs>
          <w:tab w:val="left" w:pos="276"/>
        </w:tabs>
        <w:spacing w:before="69" w:line="256" w:lineRule="auto"/>
        <w:ind w:left="275" w:hanging="120"/>
        <w:jc w:val="left"/>
        <w:rPr>
          <w:rFonts w:ascii="Times New Roman" w:hAnsi="Times New Roman" w:cs="Times New Roman"/>
          <w:sz w:val="15"/>
        </w:rPr>
      </w:pPr>
      <w:r w:rsidRPr="004258DD">
        <w:rPr>
          <w:rFonts w:ascii="Times New Roman" w:hAnsi="Times New Roman" w:cs="Times New Roman"/>
          <w:w w:val="105"/>
          <w:sz w:val="15"/>
        </w:rPr>
        <w:t>If</w:t>
      </w:r>
      <w:r w:rsidRPr="004258DD">
        <w:rPr>
          <w:rFonts w:ascii="Times New Roman" w:hAnsi="Times New Roman" w:cs="Times New Roman"/>
          <w:spacing w:val="-9"/>
          <w:w w:val="105"/>
          <w:sz w:val="15"/>
        </w:rPr>
        <w:t xml:space="preserve"> </w:t>
      </w:r>
      <w:r w:rsidRPr="004258DD">
        <w:rPr>
          <w:rFonts w:ascii="Times New Roman" w:hAnsi="Times New Roman" w:cs="Times New Roman"/>
          <w:w w:val="105"/>
          <w:sz w:val="15"/>
        </w:rPr>
        <w:t>a</w:t>
      </w:r>
      <w:r w:rsidRPr="004258DD">
        <w:rPr>
          <w:rFonts w:ascii="Times New Roman" w:hAnsi="Times New Roman" w:cs="Times New Roman"/>
          <w:spacing w:val="-8"/>
          <w:w w:val="105"/>
          <w:sz w:val="15"/>
        </w:rPr>
        <w:t xml:space="preserve"> </w:t>
      </w:r>
      <w:r w:rsidRPr="004258DD">
        <w:rPr>
          <w:rFonts w:ascii="Times New Roman" w:hAnsi="Times New Roman" w:cs="Times New Roman"/>
          <w:w w:val="105"/>
          <w:sz w:val="15"/>
        </w:rPr>
        <w:t>TIA</w:t>
      </w:r>
      <w:r w:rsidRPr="004258DD">
        <w:rPr>
          <w:rFonts w:ascii="Times New Roman" w:hAnsi="Times New Roman" w:cs="Times New Roman"/>
          <w:spacing w:val="-9"/>
          <w:w w:val="105"/>
          <w:sz w:val="15"/>
        </w:rPr>
        <w:t xml:space="preserve"> </w:t>
      </w:r>
      <w:r w:rsidRPr="004258DD">
        <w:rPr>
          <w:rFonts w:ascii="Times New Roman" w:hAnsi="Times New Roman" w:cs="Times New Roman"/>
          <w:w w:val="105"/>
          <w:sz w:val="15"/>
        </w:rPr>
        <w:t>is</w:t>
      </w:r>
      <w:r w:rsidRPr="004258DD">
        <w:rPr>
          <w:rFonts w:ascii="Times New Roman" w:hAnsi="Times New Roman" w:cs="Times New Roman"/>
          <w:spacing w:val="-8"/>
          <w:w w:val="105"/>
          <w:sz w:val="15"/>
        </w:rPr>
        <w:t xml:space="preserve"> </w:t>
      </w:r>
      <w:r w:rsidRPr="004258DD">
        <w:rPr>
          <w:rFonts w:ascii="Times New Roman" w:hAnsi="Times New Roman" w:cs="Times New Roman"/>
          <w:w w:val="105"/>
          <w:sz w:val="15"/>
        </w:rPr>
        <w:t>needed</w:t>
      </w:r>
      <w:r w:rsidRPr="004258DD">
        <w:rPr>
          <w:rFonts w:ascii="Times New Roman" w:hAnsi="Times New Roman" w:cs="Times New Roman"/>
          <w:spacing w:val="-8"/>
          <w:w w:val="105"/>
          <w:sz w:val="15"/>
        </w:rPr>
        <w:t xml:space="preserve"> </w:t>
      </w:r>
      <w:r w:rsidRPr="004258DD">
        <w:rPr>
          <w:rFonts w:ascii="Times New Roman" w:hAnsi="Times New Roman" w:cs="Times New Roman"/>
          <w:w w:val="105"/>
          <w:sz w:val="15"/>
        </w:rPr>
        <w:t>based</w:t>
      </w:r>
      <w:r w:rsidRPr="004258DD">
        <w:rPr>
          <w:rFonts w:ascii="Times New Roman" w:hAnsi="Times New Roman" w:cs="Times New Roman"/>
          <w:spacing w:val="-9"/>
          <w:w w:val="105"/>
          <w:sz w:val="15"/>
        </w:rPr>
        <w:t xml:space="preserve"> </w:t>
      </w:r>
      <w:r w:rsidRPr="004258DD">
        <w:rPr>
          <w:rFonts w:ascii="Times New Roman" w:hAnsi="Times New Roman" w:cs="Times New Roman"/>
          <w:w w:val="105"/>
          <w:sz w:val="15"/>
        </w:rPr>
        <w:t>on</w:t>
      </w:r>
      <w:r w:rsidRPr="004258DD">
        <w:rPr>
          <w:rFonts w:ascii="Times New Roman" w:hAnsi="Times New Roman" w:cs="Times New Roman"/>
          <w:spacing w:val="-8"/>
          <w:w w:val="105"/>
          <w:sz w:val="15"/>
        </w:rPr>
        <w:t xml:space="preserve"> </w:t>
      </w:r>
      <w:r w:rsidRPr="004258DD">
        <w:rPr>
          <w:rFonts w:ascii="Times New Roman" w:hAnsi="Times New Roman" w:cs="Times New Roman"/>
          <w:w w:val="105"/>
          <w:sz w:val="15"/>
        </w:rPr>
        <w:t>this</w:t>
      </w:r>
      <w:r w:rsidRPr="004258DD">
        <w:rPr>
          <w:rFonts w:ascii="Times New Roman" w:hAnsi="Times New Roman" w:cs="Times New Roman"/>
          <w:spacing w:val="-8"/>
          <w:w w:val="105"/>
          <w:sz w:val="15"/>
        </w:rPr>
        <w:t xml:space="preserve"> </w:t>
      </w:r>
      <w:r w:rsidRPr="004258DD">
        <w:rPr>
          <w:rFonts w:ascii="Times New Roman" w:hAnsi="Times New Roman" w:cs="Times New Roman"/>
          <w:w w:val="105"/>
          <w:sz w:val="15"/>
        </w:rPr>
        <w:t>Threshold</w:t>
      </w:r>
      <w:r w:rsidRPr="004258DD">
        <w:rPr>
          <w:rFonts w:ascii="Times New Roman" w:hAnsi="Times New Roman" w:cs="Times New Roman"/>
          <w:spacing w:val="-9"/>
          <w:w w:val="105"/>
          <w:sz w:val="15"/>
        </w:rPr>
        <w:t xml:space="preserve"> </w:t>
      </w:r>
      <w:r w:rsidRPr="004258DD">
        <w:rPr>
          <w:rFonts w:ascii="Times New Roman" w:hAnsi="Times New Roman" w:cs="Times New Roman"/>
          <w:w w:val="105"/>
          <w:sz w:val="15"/>
        </w:rPr>
        <w:t>Worksheet,</w:t>
      </w:r>
      <w:r w:rsidRPr="004258DD">
        <w:rPr>
          <w:rFonts w:ascii="Times New Roman" w:hAnsi="Times New Roman" w:cs="Times New Roman"/>
          <w:spacing w:val="-8"/>
          <w:w w:val="105"/>
          <w:sz w:val="15"/>
        </w:rPr>
        <w:t xml:space="preserve"> </w:t>
      </w:r>
      <w:r w:rsidRPr="004258DD">
        <w:rPr>
          <w:rFonts w:ascii="Times New Roman" w:hAnsi="Times New Roman" w:cs="Times New Roman"/>
          <w:w w:val="105"/>
          <w:sz w:val="15"/>
        </w:rPr>
        <w:t>the</w:t>
      </w:r>
      <w:r w:rsidRPr="004258DD">
        <w:rPr>
          <w:rFonts w:ascii="Times New Roman" w:hAnsi="Times New Roman" w:cs="Times New Roman"/>
          <w:spacing w:val="-8"/>
          <w:w w:val="105"/>
          <w:sz w:val="15"/>
        </w:rPr>
        <w:t xml:space="preserve"> </w:t>
      </w:r>
      <w:r w:rsidRPr="004258DD">
        <w:rPr>
          <w:rFonts w:ascii="Times New Roman" w:hAnsi="Times New Roman" w:cs="Times New Roman"/>
          <w:w w:val="105"/>
          <w:sz w:val="15"/>
        </w:rPr>
        <w:t>developer</w:t>
      </w:r>
      <w:r w:rsidRPr="004258DD">
        <w:rPr>
          <w:rFonts w:ascii="Times New Roman" w:hAnsi="Times New Roman" w:cs="Times New Roman"/>
          <w:spacing w:val="-9"/>
          <w:w w:val="105"/>
          <w:sz w:val="15"/>
        </w:rPr>
        <w:t xml:space="preserve"> </w:t>
      </w:r>
      <w:r w:rsidRPr="004258DD">
        <w:rPr>
          <w:rFonts w:ascii="Times New Roman" w:hAnsi="Times New Roman" w:cs="Times New Roman"/>
          <w:w w:val="105"/>
          <w:sz w:val="15"/>
        </w:rPr>
        <w:t>shall contact the Precinct Commissioner to determine the actual study requirements</w:t>
      </w:r>
      <w:r w:rsidRPr="004258DD">
        <w:rPr>
          <w:rFonts w:ascii="Times New Roman" w:hAnsi="Times New Roman" w:cs="Times New Roman"/>
          <w:spacing w:val="-6"/>
          <w:w w:val="105"/>
          <w:sz w:val="15"/>
        </w:rPr>
        <w:t xml:space="preserve"> </w:t>
      </w:r>
      <w:r w:rsidRPr="004258DD">
        <w:rPr>
          <w:rFonts w:ascii="Times New Roman" w:hAnsi="Times New Roman" w:cs="Times New Roman"/>
          <w:w w:val="105"/>
          <w:sz w:val="15"/>
        </w:rPr>
        <w:t>regarding</w:t>
      </w:r>
      <w:r w:rsidRPr="004258DD">
        <w:rPr>
          <w:rFonts w:ascii="Times New Roman" w:hAnsi="Times New Roman" w:cs="Times New Roman"/>
          <w:spacing w:val="-6"/>
          <w:w w:val="105"/>
          <w:sz w:val="15"/>
        </w:rPr>
        <w:t xml:space="preserve"> </w:t>
      </w:r>
      <w:r w:rsidRPr="004258DD">
        <w:rPr>
          <w:rFonts w:ascii="Times New Roman" w:hAnsi="Times New Roman" w:cs="Times New Roman"/>
          <w:w w:val="105"/>
          <w:sz w:val="15"/>
        </w:rPr>
        <w:t>time</w:t>
      </w:r>
      <w:r w:rsidRPr="004258DD">
        <w:rPr>
          <w:rFonts w:ascii="Times New Roman" w:hAnsi="Times New Roman" w:cs="Times New Roman"/>
          <w:spacing w:val="-6"/>
          <w:w w:val="105"/>
          <w:sz w:val="15"/>
        </w:rPr>
        <w:t xml:space="preserve"> </w:t>
      </w:r>
      <w:r w:rsidRPr="004258DD">
        <w:rPr>
          <w:rFonts w:ascii="Times New Roman" w:hAnsi="Times New Roman" w:cs="Times New Roman"/>
          <w:w w:val="105"/>
          <w:sz w:val="15"/>
        </w:rPr>
        <w:t>periods,</w:t>
      </w:r>
      <w:r w:rsidRPr="004258DD">
        <w:rPr>
          <w:rFonts w:ascii="Times New Roman" w:hAnsi="Times New Roman" w:cs="Times New Roman"/>
          <w:spacing w:val="-5"/>
          <w:w w:val="105"/>
          <w:sz w:val="15"/>
        </w:rPr>
        <w:t xml:space="preserve"> </w:t>
      </w:r>
      <w:r w:rsidRPr="004258DD">
        <w:rPr>
          <w:rFonts w:ascii="Times New Roman" w:hAnsi="Times New Roman" w:cs="Times New Roman"/>
          <w:w w:val="105"/>
          <w:sz w:val="15"/>
        </w:rPr>
        <w:t>study</w:t>
      </w:r>
      <w:r w:rsidRPr="004258DD">
        <w:rPr>
          <w:rFonts w:ascii="Times New Roman" w:hAnsi="Times New Roman" w:cs="Times New Roman"/>
          <w:spacing w:val="-6"/>
          <w:w w:val="105"/>
          <w:sz w:val="15"/>
        </w:rPr>
        <w:t xml:space="preserve"> </w:t>
      </w:r>
      <w:r w:rsidRPr="004258DD">
        <w:rPr>
          <w:rFonts w:ascii="Times New Roman" w:hAnsi="Times New Roman" w:cs="Times New Roman"/>
          <w:w w:val="105"/>
          <w:sz w:val="15"/>
        </w:rPr>
        <w:t>area</w:t>
      </w:r>
      <w:r w:rsidRPr="004258DD">
        <w:rPr>
          <w:rFonts w:ascii="Times New Roman" w:hAnsi="Times New Roman" w:cs="Times New Roman"/>
          <w:spacing w:val="-6"/>
          <w:w w:val="105"/>
          <w:sz w:val="15"/>
        </w:rPr>
        <w:t xml:space="preserve"> </w:t>
      </w:r>
      <w:r w:rsidRPr="004258DD">
        <w:rPr>
          <w:rFonts w:ascii="Times New Roman" w:hAnsi="Times New Roman" w:cs="Times New Roman"/>
          <w:w w:val="105"/>
          <w:sz w:val="15"/>
        </w:rPr>
        <w:t>intersections,</w:t>
      </w:r>
      <w:r w:rsidRPr="004258DD">
        <w:rPr>
          <w:rFonts w:ascii="Times New Roman" w:hAnsi="Times New Roman" w:cs="Times New Roman"/>
          <w:spacing w:val="-5"/>
          <w:w w:val="105"/>
          <w:sz w:val="15"/>
        </w:rPr>
        <w:t xml:space="preserve"> </w:t>
      </w:r>
      <w:r w:rsidRPr="004258DD">
        <w:rPr>
          <w:rFonts w:ascii="Times New Roman" w:hAnsi="Times New Roman" w:cs="Times New Roman"/>
          <w:w w:val="105"/>
          <w:sz w:val="15"/>
        </w:rPr>
        <w:t>etc.</w:t>
      </w:r>
    </w:p>
    <w:p w:rsidR="00277ED5" w:rsidRPr="004258DD" w:rsidRDefault="00AC371E">
      <w:pPr>
        <w:pStyle w:val="ListParagraph"/>
        <w:numPr>
          <w:ilvl w:val="0"/>
          <w:numId w:val="3"/>
        </w:numPr>
        <w:tabs>
          <w:tab w:val="left" w:pos="276"/>
        </w:tabs>
        <w:spacing w:before="73" w:line="256" w:lineRule="auto"/>
        <w:ind w:left="275" w:right="383" w:hanging="120"/>
        <w:jc w:val="left"/>
        <w:rPr>
          <w:rFonts w:ascii="Times New Roman" w:hAnsi="Times New Roman" w:cs="Times New Roman"/>
          <w:sz w:val="15"/>
        </w:rPr>
      </w:pPr>
      <w:r w:rsidRPr="004258DD">
        <w:rPr>
          <w:rFonts w:ascii="Times New Roman" w:hAnsi="Times New Roman" w:cs="Times New Roman"/>
          <w:w w:val="105"/>
          <w:position w:val="1"/>
          <w:sz w:val="15"/>
        </w:rPr>
        <w:t>The</w:t>
      </w:r>
      <w:r w:rsidRPr="004258DD">
        <w:rPr>
          <w:rFonts w:ascii="Times New Roman" w:hAnsi="Times New Roman" w:cs="Times New Roman"/>
          <w:spacing w:val="-9"/>
          <w:w w:val="105"/>
          <w:position w:val="1"/>
          <w:sz w:val="15"/>
        </w:rPr>
        <w:t xml:space="preserve"> </w:t>
      </w:r>
      <w:r w:rsidRPr="004258DD">
        <w:rPr>
          <w:rFonts w:ascii="Times New Roman" w:hAnsi="Times New Roman" w:cs="Times New Roman"/>
          <w:w w:val="105"/>
          <w:position w:val="1"/>
          <w:sz w:val="15"/>
        </w:rPr>
        <w:t>use</w:t>
      </w:r>
      <w:r w:rsidRPr="004258DD">
        <w:rPr>
          <w:rFonts w:ascii="Times New Roman" w:hAnsi="Times New Roman" w:cs="Times New Roman"/>
          <w:spacing w:val="-9"/>
          <w:w w:val="105"/>
          <w:position w:val="1"/>
          <w:sz w:val="15"/>
        </w:rPr>
        <w:t xml:space="preserve"> </w:t>
      </w:r>
      <w:r w:rsidRPr="004258DD">
        <w:rPr>
          <w:rFonts w:ascii="Times New Roman" w:hAnsi="Times New Roman" w:cs="Times New Roman"/>
          <w:w w:val="105"/>
          <w:position w:val="1"/>
          <w:sz w:val="15"/>
        </w:rPr>
        <w:t>of</w:t>
      </w:r>
      <w:r w:rsidRPr="004258DD">
        <w:rPr>
          <w:rFonts w:ascii="Times New Roman" w:hAnsi="Times New Roman" w:cs="Times New Roman"/>
          <w:spacing w:val="-8"/>
          <w:w w:val="105"/>
          <w:position w:val="1"/>
          <w:sz w:val="15"/>
        </w:rPr>
        <w:t xml:space="preserve"> </w:t>
      </w:r>
      <w:r w:rsidRPr="004258DD">
        <w:rPr>
          <w:rFonts w:ascii="Times New Roman" w:hAnsi="Times New Roman" w:cs="Times New Roman"/>
          <w:w w:val="105"/>
          <w:position w:val="1"/>
          <w:sz w:val="15"/>
        </w:rPr>
        <w:t>internal</w:t>
      </w:r>
      <w:r w:rsidRPr="004258DD">
        <w:rPr>
          <w:rFonts w:ascii="Times New Roman" w:hAnsi="Times New Roman" w:cs="Times New Roman"/>
          <w:spacing w:val="-9"/>
          <w:w w:val="105"/>
          <w:position w:val="1"/>
          <w:sz w:val="15"/>
        </w:rPr>
        <w:t xml:space="preserve"> </w:t>
      </w:r>
      <w:r w:rsidRPr="004258DD">
        <w:rPr>
          <w:rFonts w:ascii="Times New Roman" w:hAnsi="Times New Roman" w:cs="Times New Roman"/>
          <w:w w:val="105"/>
          <w:position w:val="1"/>
          <w:sz w:val="15"/>
        </w:rPr>
        <w:t>capture</w:t>
      </w:r>
      <w:r w:rsidRPr="004258DD">
        <w:rPr>
          <w:rFonts w:ascii="Times New Roman" w:hAnsi="Times New Roman" w:cs="Times New Roman"/>
          <w:spacing w:val="-8"/>
          <w:w w:val="105"/>
          <w:position w:val="1"/>
          <w:sz w:val="15"/>
        </w:rPr>
        <w:t xml:space="preserve"> </w:t>
      </w:r>
      <w:r w:rsidRPr="004258DD">
        <w:rPr>
          <w:rFonts w:ascii="Times New Roman" w:hAnsi="Times New Roman" w:cs="Times New Roman"/>
          <w:w w:val="105"/>
          <w:position w:val="1"/>
          <w:sz w:val="15"/>
        </w:rPr>
        <w:t>trip</w:t>
      </w:r>
      <w:r w:rsidRPr="004258DD">
        <w:rPr>
          <w:rFonts w:ascii="Times New Roman" w:hAnsi="Times New Roman" w:cs="Times New Roman"/>
          <w:spacing w:val="-9"/>
          <w:w w:val="105"/>
          <w:position w:val="1"/>
          <w:sz w:val="15"/>
        </w:rPr>
        <w:t xml:space="preserve"> </w:t>
      </w:r>
      <w:r w:rsidRPr="004258DD">
        <w:rPr>
          <w:rFonts w:ascii="Times New Roman" w:hAnsi="Times New Roman" w:cs="Times New Roman"/>
          <w:w w:val="105"/>
          <w:position w:val="1"/>
          <w:sz w:val="15"/>
        </w:rPr>
        <w:t>reduction</w:t>
      </w:r>
      <w:r w:rsidRPr="004258DD">
        <w:rPr>
          <w:rFonts w:ascii="Times New Roman" w:hAnsi="Times New Roman" w:cs="Times New Roman"/>
          <w:spacing w:val="-9"/>
          <w:w w:val="105"/>
          <w:position w:val="1"/>
          <w:sz w:val="15"/>
        </w:rPr>
        <w:t xml:space="preserve"> </w:t>
      </w:r>
      <w:r w:rsidRPr="004258DD">
        <w:rPr>
          <w:rFonts w:ascii="Times New Roman" w:hAnsi="Times New Roman" w:cs="Times New Roman"/>
          <w:w w:val="105"/>
          <w:position w:val="1"/>
          <w:sz w:val="15"/>
        </w:rPr>
        <w:t>rates</w:t>
      </w:r>
      <w:r w:rsidRPr="004258DD">
        <w:rPr>
          <w:rFonts w:ascii="Times New Roman" w:hAnsi="Times New Roman" w:cs="Times New Roman"/>
          <w:spacing w:val="-6"/>
          <w:w w:val="105"/>
          <w:position w:val="1"/>
          <w:sz w:val="15"/>
        </w:rPr>
        <w:t xml:space="preserve"> </w:t>
      </w:r>
      <w:r w:rsidRPr="004258DD">
        <w:rPr>
          <w:rFonts w:ascii="Times New Roman" w:hAnsi="Times New Roman" w:cs="Times New Roman"/>
          <w:w w:val="105"/>
          <w:position w:val="1"/>
          <w:sz w:val="15"/>
        </w:rPr>
        <w:t>shall</w:t>
      </w:r>
      <w:r w:rsidRPr="004258DD">
        <w:rPr>
          <w:rFonts w:ascii="Times New Roman" w:hAnsi="Times New Roman" w:cs="Times New Roman"/>
          <w:spacing w:val="-8"/>
          <w:w w:val="105"/>
          <w:position w:val="1"/>
          <w:sz w:val="15"/>
        </w:rPr>
        <w:t xml:space="preserve"> </w:t>
      </w:r>
      <w:r w:rsidRPr="004258DD">
        <w:rPr>
          <w:rFonts w:ascii="Times New Roman" w:hAnsi="Times New Roman" w:cs="Times New Roman"/>
          <w:w w:val="105"/>
          <w:position w:val="1"/>
          <w:sz w:val="15"/>
        </w:rPr>
        <w:t>not</w:t>
      </w:r>
      <w:r w:rsidRPr="004258DD">
        <w:rPr>
          <w:rFonts w:ascii="Times New Roman" w:hAnsi="Times New Roman" w:cs="Times New Roman"/>
          <w:spacing w:val="-9"/>
          <w:w w:val="105"/>
          <w:position w:val="1"/>
          <w:sz w:val="15"/>
        </w:rPr>
        <w:t xml:space="preserve"> </w:t>
      </w:r>
      <w:r w:rsidRPr="004258DD">
        <w:rPr>
          <w:rFonts w:ascii="Times New Roman" w:hAnsi="Times New Roman" w:cs="Times New Roman"/>
          <w:w w:val="105"/>
          <w:position w:val="1"/>
          <w:sz w:val="15"/>
        </w:rPr>
        <w:t>be</w:t>
      </w:r>
      <w:r w:rsidRPr="004258DD">
        <w:rPr>
          <w:rFonts w:ascii="Times New Roman" w:hAnsi="Times New Roman" w:cs="Times New Roman"/>
          <w:spacing w:val="-8"/>
          <w:w w:val="105"/>
          <w:position w:val="1"/>
          <w:sz w:val="15"/>
        </w:rPr>
        <w:t xml:space="preserve"> </w:t>
      </w:r>
      <w:r w:rsidRPr="004258DD">
        <w:rPr>
          <w:rFonts w:ascii="Times New Roman" w:hAnsi="Times New Roman" w:cs="Times New Roman"/>
          <w:w w:val="105"/>
          <w:position w:val="1"/>
          <w:sz w:val="15"/>
        </w:rPr>
        <w:t>permitted</w:t>
      </w:r>
      <w:r w:rsidRPr="004258DD">
        <w:rPr>
          <w:rFonts w:ascii="Times New Roman" w:hAnsi="Times New Roman" w:cs="Times New Roman"/>
          <w:w w:val="105"/>
          <w:sz w:val="15"/>
        </w:rPr>
        <w:t xml:space="preserve"> without the prior approval of the Precinct</w:t>
      </w:r>
      <w:r w:rsidRPr="004258DD">
        <w:rPr>
          <w:rFonts w:ascii="Times New Roman" w:hAnsi="Times New Roman" w:cs="Times New Roman"/>
          <w:spacing w:val="-27"/>
          <w:w w:val="105"/>
          <w:sz w:val="15"/>
        </w:rPr>
        <w:t xml:space="preserve"> </w:t>
      </w:r>
      <w:r w:rsidRPr="004258DD">
        <w:rPr>
          <w:rFonts w:ascii="Times New Roman" w:hAnsi="Times New Roman" w:cs="Times New Roman"/>
          <w:w w:val="105"/>
          <w:sz w:val="15"/>
        </w:rPr>
        <w:t>Commissioner.</w:t>
      </w:r>
    </w:p>
    <w:p w:rsidR="00277ED5" w:rsidRPr="004258DD" w:rsidRDefault="00AC371E">
      <w:pPr>
        <w:spacing w:before="60"/>
        <w:ind w:left="902"/>
        <w:rPr>
          <w:rFonts w:ascii="Times New Roman" w:hAnsi="Times New Roman" w:cs="Times New Roman"/>
          <w:sz w:val="17"/>
        </w:rPr>
      </w:pPr>
      <w:r w:rsidRPr="004258DD">
        <w:rPr>
          <w:rFonts w:ascii="Times New Roman" w:hAnsi="Times New Roman" w:cs="Times New Roman"/>
        </w:rPr>
        <w:br w:type="column"/>
      </w:r>
      <w:r w:rsidRPr="004258DD">
        <w:rPr>
          <w:rFonts w:ascii="Times New Roman" w:hAnsi="Times New Roman" w:cs="Times New Roman"/>
          <w:sz w:val="17"/>
        </w:rPr>
        <w:t>Threshold Worksheet Completed By:</w:t>
      </w:r>
    </w:p>
    <w:p w:rsidR="00277ED5" w:rsidRPr="004258DD" w:rsidRDefault="00277ED5">
      <w:pPr>
        <w:pStyle w:val="BodyText"/>
        <w:spacing w:before="7"/>
        <w:rPr>
          <w:rFonts w:ascii="Times New Roman" w:hAnsi="Times New Roman" w:cs="Times New Roman"/>
          <w:sz w:val="21"/>
        </w:rPr>
      </w:pPr>
    </w:p>
    <w:p w:rsidR="00277ED5" w:rsidRPr="004258DD" w:rsidRDefault="00606DE8">
      <w:pPr>
        <w:tabs>
          <w:tab w:val="left" w:pos="4465"/>
        </w:tabs>
        <w:spacing w:line="530" w:lineRule="auto"/>
        <w:ind w:left="155" w:right="3457" w:firstLine="175"/>
        <w:rPr>
          <w:rFonts w:ascii="Times New Roman" w:hAnsi="Times New Roman" w:cs="Times New Roman"/>
          <w:sz w:val="17"/>
        </w:rPr>
      </w:pPr>
      <w:r w:rsidRPr="004258DD">
        <w:rPr>
          <w:rFonts w:ascii="Times New Roman" w:hAnsi="Times New Roman" w:cs="Times New Roman"/>
          <w:noProof/>
          <w:lang w:bidi="ar-SA"/>
        </w:rPr>
        <mc:AlternateContent>
          <mc:Choice Requires="wpg">
            <w:drawing>
              <wp:anchor distT="0" distB="0" distL="114300" distR="114300" simplePos="0" relativeHeight="251786240" behindDoc="0" locked="0" layoutInCell="1" allowOverlap="1">
                <wp:simplePos x="0" y="0"/>
                <wp:positionH relativeFrom="page">
                  <wp:posOffset>6990715</wp:posOffset>
                </wp:positionH>
                <wp:positionV relativeFrom="paragraph">
                  <wp:posOffset>-310515</wp:posOffset>
                </wp:positionV>
                <wp:extent cx="2062480" cy="1870075"/>
                <wp:effectExtent l="0" t="0" r="0" b="0"/>
                <wp:wrapNone/>
                <wp:docPr id="101"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2480" cy="1870075"/>
                          <a:chOff x="11009" y="-489"/>
                          <a:chExt cx="3248" cy="2945"/>
                        </a:xfrm>
                      </wpg:grpSpPr>
                      <wps:wsp>
                        <wps:cNvPr id="102" name="AutoShape 61"/>
                        <wps:cNvSpPr>
                          <a:spLocks/>
                        </wps:cNvSpPr>
                        <wps:spPr bwMode="auto">
                          <a:xfrm>
                            <a:off x="11008" y="-489"/>
                            <a:ext cx="51" cy="2945"/>
                          </a:xfrm>
                          <a:custGeom>
                            <a:avLst/>
                            <a:gdLst>
                              <a:gd name="T0" fmla="+- 0 11059 11009"/>
                              <a:gd name="T1" fmla="*/ T0 w 51"/>
                              <a:gd name="T2" fmla="+- 0 2439 -488"/>
                              <a:gd name="T3" fmla="*/ 2439 h 2945"/>
                              <a:gd name="T4" fmla="+- 0 11009 11009"/>
                              <a:gd name="T5" fmla="*/ T4 w 51"/>
                              <a:gd name="T6" fmla="+- 0 2439 -488"/>
                              <a:gd name="T7" fmla="*/ 2439 h 2945"/>
                              <a:gd name="T8" fmla="+- 0 11009 11009"/>
                              <a:gd name="T9" fmla="*/ T8 w 51"/>
                              <a:gd name="T10" fmla="+- 0 2456 -488"/>
                              <a:gd name="T11" fmla="*/ 2456 h 2945"/>
                              <a:gd name="T12" fmla="+- 0 11059 11009"/>
                              <a:gd name="T13" fmla="*/ T12 w 51"/>
                              <a:gd name="T14" fmla="+- 0 2456 -488"/>
                              <a:gd name="T15" fmla="*/ 2456 h 2945"/>
                              <a:gd name="T16" fmla="+- 0 11059 11009"/>
                              <a:gd name="T17" fmla="*/ T16 w 51"/>
                              <a:gd name="T18" fmla="+- 0 2439 -488"/>
                              <a:gd name="T19" fmla="*/ 2439 h 2945"/>
                              <a:gd name="T20" fmla="+- 0 11059 11009"/>
                              <a:gd name="T21" fmla="*/ T20 w 51"/>
                              <a:gd name="T22" fmla="+- 0 -488 -488"/>
                              <a:gd name="T23" fmla="*/ -488 h 2945"/>
                              <a:gd name="T24" fmla="+- 0 11009 11009"/>
                              <a:gd name="T25" fmla="*/ T24 w 51"/>
                              <a:gd name="T26" fmla="+- 0 -488 -488"/>
                              <a:gd name="T27" fmla="*/ -488 h 2945"/>
                              <a:gd name="T28" fmla="+- 0 11009 11009"/>
                              <a:gd name="T29" fmla="*/ T28 w 51"/>
                              <a:gd name="T30" fmla="+- 0 -472 -488"/>
                              <a:gd name="T31" fmla="*/ -472 h 2945"/>
                              <a:gd name="T32" fmla="+- 0 11059 11009"/>
                              <a:gd name="T33" fmla="*/ T32 w 51"/>
                              <a:gd name="T34" fmla="+- 0 -472 -488"/>
                              <a:gd name="T35" fmla="*/ -472 h 2945"/>
                              <a:gd name="T36" fmla="+- 0 11059 11009"/>
                              <a:gd name="T37" fmla="*/ T36 w 51"/>
                              <a:gd name="T38" fmla="+- 0 -488 -488"/>
                              <a:gd name="T39" fmla="*/ -488 h 29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1" h="2945">
                                <a:moveTo>
                                  <a:pt x="50" y="2927"/>
                                </a:moveTo>
                                <a:lnTo>
                                  <a:pt x="0" y="2927"/>
                                </a:lnTo>
                                <a:lnTo>
                                  <a:pt x="0" y="2944"/>
                                </a:lnTo>
                                <a:lnTo>
                                  <a:pt x="50" y="2944"/>
                                </a:lnTo>
                                <a:lnTo>
                                  <a:pt x="50" y="2927"/>
                                </a:lnTo>
                                <a:moveTo>
                                  <a:pt x="50" y="0"/>
                                </a:moveTo>
                                <a:lnTo>
                                  <a:pt x="0" y="0"/>
                                </a:lnTo>
                                <a:lnTo>
                                  <a:pt x="0" y="16"/>
                                </a:lnTo>
                                <a:lnTo>
                                  <a:pt x="50" y="16"/>
                                </a:lnTo>
                                <a:lnTo>
                                  <a:pt x="5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AutoShape 60"/>
                        <wps:cNvSpPr>
                          <a:spLocks/>
                        </wps:cNvSpPr>
                        <wps:spPr bwMode="auto">
                          <a:xfrm>
                            <a:off x="11017" y="-489"/>
                            <a:ext cx="3231" cy="2945"/>
                          </a:xfrm>
                          <a:custGeom>
                            <a:avLst/>
                            <a:gdLst>
                              <a:gd name="T0" fmla="+- 0 11017 11017"/>
                              <a:gd name="T1" fmla="*/ T0 w 3231"/>
                              <a:gd name="T2" fmla="+- 0 -489 -489"/>
                              <a:gd name="T3" fmla="*/ -489 h 2945"/>
                              <a:gd name="T4" fmla="+- 0 11017 11017"/>
                              <a:gd name="T5" fmla="*/ T4 w 3231"/>
                              <a:gd name="T6" fmla="+- 0 2456 -489"/>
                              <a:gd name="T7" fmla="*/ 2456 h 2945"/>
                              <a:gd name="T8" fmla="+- 0 11051 11017"/>
                              <a:gd name="T9" fmla="*/ T8 w 3231"/>
                              <a:gd name="T10" fmla="+- 0 -455 -489"/>
                              <a:gd name="T11" fmla="*/ -455 h 2945"/>
                              <a:gd name="T12" fmla="+- 0 11051 11017"/>
                              <a:gd name="T13" fmla="*/ T12 w 3231"/>
                              <a:gd name="T14" fmla="+- 0 2423 -489"/>
                              <a:gd name="T15" fmla="*/ 2423 h 2945"/>
                              <a:gd name="T16" fmla="+- 0 14214 11017"/>
                              <a:gd name="T17" fmla="*/ T16 w 3231"/>
                              <a:gd name="T18" fmla="+- 0 -455 -489"/>
                              <a:gd name="T19" fmla="*/ -455 h 2945"/>
                              <a:gd name="T20" fmla="+- 0 14214 11017"/>
                              <a:gd name="T21" fmla="*/ T20 w 3231"/>
                              <a:gd name="T22" fmla="+- 0 2423 -489"/>
                              <a:gd name="T23" fmla="*/ 2423 h 2945"/>
                              <a:gd name="T24" fmla="+- 0 14248 11017"/>
                              <a:gd name="T25" fmla="*/ T24 w 3231"/>
                              <a:gd name="T26" fmla="+- 0 -489 -489"/>
                              <a:gd name="T27" fmla="*/ -489 h 2945"/>
                              <a:gd name="T28" fmla="+- 0 14248 11017"/>
                              <a:gd name="T29" fmla="*/ T28 w 3231"/>
                              <a:gd name="T30" fmla="+- 0 2456 -489"/>
                              <a:gd name="T31" fmla="*/ 2456 h 29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31" h="2945">
                                <a:moveTo>
                                  <a:pt x="0" y="0"/>
                                </a:moveTo>
                                <a:lnTo>
                                  <a:pt x="0" y="2945"/>
                                </a:lnTo>
                                <a:moveTo>
                                  <a:pt x="34" y="34"/>
                                </a:moveTo>
                                <a:lnTo>
                                  <a:pt x="34" y="2912"/>
                                </a:lnTo>
                                <a:moveTo>
                                  <a:pt x="3197" y="34"/>
                                </a:moveTo>
                                <a:lnTo>
                                  <a:pt x="3197" y="2912"/>
                                </a:lnTo>
                                <a:moveTo>
                                  <a:pt x="3231" y="0"/>
                                </a:moveTo>
                                <a:lnTo>
                                  <a:pt x="3231" y="2945"/>
                                </a:lnTo>
                              </a:path>
                            </a:pathLst>
                          </a:custGeom>
                          <a:noFill/>
                          <a:ln w="1066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Rectangle 59"/>
                        <wps:cNvSpPr>
                          <a:spLocks noChangeArrowheads="1"/>
                        </wps:cNvSpPr>
                        <wps:spPr bwMode="auto">
                          <a:xfrm>
                            <a:off x="14205" y="-489"/>
                            <a:ext cx="51"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 name="AutoShape 58"/>
                        <wps:cNvSpPr>
                          <a:spLocks/>
                        </wps:cNvSpPr>
                        <wps:spPr bwMode="auto">
                          <a:xfrm>
                            <a:off x="11059" y="-481"/>
                            <a:ext cx="3147" cy="34"/>
                          </a:xfrm>
                          <a:custGeom>
                            <a:avLst/>
                            <a:gdLst>
                              <a:gd name="T0" fmla="+- 0 11059 11059"/>
                              <a:gd name="T1" fmla="*/ T0 w 3147"/>
                              <a:gd name="T2" fmla="+- 0 -480 -480"/>
                              <a:gd name="T3" fmla="*/ -480 h 34"/>
                              <a:gd name="T4" fmla="+- 0 14206 11059"/>
                              <a:gd name="T5" fmla="*/ T4 w 3147"/>
                              <a:gd name="T6" fmla="+- 0 -480 -480"/>
                              <a:gd name="T7" fmla="*/ -480 h 34"/>
                              <a:gd name="T8" fmla="+- 0 11059 11059"/>
                              <a:gd name="T9" fmla="*/ T8 w 3147"/>
                              <a:gd name="T10" fmla="+- 0 -447 -480"/>
                              <a:gd name="T11" fmla="*/ -447 h 34"/>
                              <a:gd name="T12" fmla="+- 0 14206 11059"/>
                              <a:gd name="T13" fmla="*/ T12 w 3147"/>
                              <a:gd name="T14" fmla="+- 0 -447 -480"/>
                              <a:gd name="T15" fmla="*/ -447 h 34"/>
                            </a:gdLst>
                            <a:ahLst/>
                            <a:cxnLst>
                              <a:cxn ang="0">
                                <a:pos x="T1" y="T3"/>
                              </a:cxn>
                              <a:cxn ang="0">
                                <a:pos x="T5" y="T7"/>
                              </a:cxn>
                              <a:cxn ang="0">
                                <a:pos x="T9" y="T11"/>
                              </a:cxn>
                              <a:cxn ang="0">
                                <a:pos x="T13" y="T15"/>
                              </a:cxn>
                            </a:cxnLst>
                            <a:rect l="0" t="0" r="r" b="b"/>
                            <a:pathLst>
                              <a:path w="3147" h="34">
                                <a:moveTo>
                                  <a:pt x="0" y="0"/>
                                </a:moveTo>
                                <a:lnTo>
                                  <a:pt x="3147" y="0"/>
                                </a:lnTo>
                                <a:moveTo>
                                  <a:pt x="0" y="33"/>
                                </a:moveTo>
                                <a:lnTo>
                                  <a:pt x="3147" y="33"/>
                                </a:lnTo>
                              </a:path>
                            </a:pathLst>
                          </a:custGeom>
                          <a:noFill/>
                          <a:ln w="106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Rectangle 57"/>
                        <wps:cNvSpPr>
                          <a:spLocks noChangeArrowheads="1"/>
                        </wps:cNvSpPr>
                        <wps:spPr bwMode="auto">
                          <a:xfrm>
                            <a:off x="14205" y="2439"/>
                            <a:ext cx="51"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 name="AutoShape 56"/>
                        <wps:cNvSpPr>
                          <a:spLocks/>
                        </wps:cNvSpPr>
                        <wps:spPr bwMode="auto">
                          <a:xfrm>
                            <a:off x="11059" y="2414"/>
                            <a:ext cx="3147" cy="34"/>
                          </a:xfrm>
                          <a:custGeom>
                            <a:avLst/>
                            <a:gdLst>
                              <a:gd name="T0" fmla="+- 0 11059 11059"/>
                              <a:gd name="T1" fmla="*/ T0 w 3147"/>
                              <a:gd name="T2" fmla="+- 0 2414 2414"/>
                              <a:gd name="T3" fmla="*/ 2414 h 34"/>
                              <a:gd name="T4" fmla="+- 0 14206 11059"/>
                              <a:gd name="T5" fmla="*/ T4 w 3147"/>
                              <a:gd name="T6" fmla="+- 0 2414 2414"/>
                              <a:gd name="T7" fmla="*/ 2414 h 34"/>
                              <a:gd name="T8" fmla="+- 0 11059 11059"/>
                              <a:gd name="T9" fmla="*/ T8 w 3147"/>
                              <a:gd name="T10" fmla="+- 0 2448 2414"/>
                              <a:gd name="T11" fmla="*/ 2448 h 34"/>
                              <a:gd name="T12" fmla="+- 0 14206 11059"/>
                              <a:gd name="T13" fmla="*/ T12 w 3147"/>
                              <a:gd name="T14" fmla="+- 0 2448 2414"/>
                              <a:gd name="T15" fmla="*/ 2448 h 34"/>
                            </a:gdLst>
                            <a:ahLst/>
                            <a:cxnLst>
                              <a:cxn ang="0">
                                <a:pos x="T1" y="T3"/>
                              </a:cxn>
                              <a:cxn ang="0">
                                <a:pos x="T5" y="T7"/>
                              </a:cxn>
                              <a:cxn ang="0">
                                <a:pos x="T9" y="T11"/>
                              </a:cxn>
                              <a:cxn ang="0">
                                <a:pos x="T13" y="T15"/>
                              </a:cxn>
                            </a:cxnLst>
                            <a:rect l="0" t="0" r="r" b="b"/>
                            <a:pathLst>
                              <a:path w="3147" h="34">
                                <a:moveTo>
                                  <a:pt x="0" y="0"/>
                                </a:moveTo>
                                <a:lnTo>
                                  <a:pt x="3147" y="0"/>
                                </a:lnTo>
                                <a:moveTo>
                                  <a:pt x="0" y="34"/>
                                </a:moveTo>
                                <a:lnTo>
                                  <a:pt x="3147" y="34"/>
                                </a:lnTo>
                              </a:path>
                            </a:pathLst>
                          </a:custGeom>
                          <a:noFill/>
                          <a:ln w="1066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8FA909" id="Group 55" o:spid="_x0000_s1026" style="position:absolute;margin-left:550.45pt;margin-top:-24.45pt;width:162.4pt;height:147.25pt;z-index:251786240;mso-position-horizontal-relative:page" coordorigin="11009,-489" coordsize="3248,2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">
                <v:shape id="AutoShape 61" o:spid="_x0000_s1027" style="position:absolute;left:11008;top:-489;width:51;height:2945;visibility:visible;mso-wrap-style:square;v-text-anchor:top" coordsize="51,2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leF8EA&#10;AADcAAAADwAAAGRycy9kb3ducmV2LnhtbERPPWvDMBDdC/0P4grdGrkZQnGimGJaCJmcNN4P6yKb&#10;SidXUhzn31eBQrd7vM/bVLOzYqIQB88KXhcFCOLO64GNgtPX58sbiJiQNVrPpOBGEart48MGS+2v&#10;fKDpmIzIIRxLVNCnNJZSxq4nh3HhR+LMnX1wmDIMRuqA1xzurFwWxUo6HDg39DhS3VP3fbw4BeF8&#10;apq20R+23sdbayfzM4xGqeen+X0NItGc/sV/7p3O84sl3J/JF8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ZXhfBAAAA3AAAAA8AAAAAAAAAAAAAAAAAmAIAAGRycy9kb3du&#10;cmV2LnhtbFBLBQYAAAAABAAEAPUAAACGAwAAAAA=&#10;" path="m50,2927r-50,l,2944r50,l50,2927m50,l,,,16r50,l50,e" fillcolor="black" stroked="f">
                  <v:path arrowok="t" o:connecttype="custom" o:connectlocs="50,2439;0,2439;0,2456;50,2456;50,2439;50,-488;0,-488;0,-472;50,-472;50,-488" o:connectangles="0,0,0,0,0,0,0,0,0,0"/>
                </v:shape>
                <v:shape id="AutoShape 60" o:spid="_x0000_s1028" style="position:absolute;left:11017;top:-489;width:3231;height:2945;visibility:visible;mso-wrap-style:square;v-text-anchor:top" coordsize="3231,2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Lr2MMA&#10;AADcAAAADwAAAGRycy9kb3ducmV2LnhtbERPTWvCQBC9C/6HZYTedGNLi6SuEgVBxUO1Qq9DdpqE&#10;ZmdjZquxv94VhN7m8T5nOu9crc7USuXZwHiUgCLOva24MHD8XA0noCQgW6w9k4ErCcxn/d4UU+sv&#10;vKfzIRQqhrCkaKAMoUm1lrwkhzLyDXHkvn3rMETYFtq2eInhrtbPSfKmHVYcG0psaFlS/nP4dQYm&#10;mayy9d/i67jd7U6NbDYfsn815mnQZe+gAnXhX/xwr22cn7zA/Zl4gZ7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Lr2MMAAADcAAAADwAAAAAAAAAAAAAAAACYAgAAZHJzL2Rv&#10;d25yZXYueG1sUEsFBgAAAAAEAAQA9QAAAIgDAAAAAA==&#10;" path="m,l,2945m34,34r,2878m3197,34r,2878m3231,r,2945e" filled="f" strokeweight=".84pt">
                  <v:path arrowok="t" o:connecttype="custom" o:connectlocs="0,-489;0,2456;34,-455;34,2423;3197,-455;3197,2423;3231,-489;3231,2456" o:connectangles="0,0,0,0,0,0,0,0"/>
                </v:shape>
                <v:rect id="Rectangle 59" o:spid="_x0000_s1029" style="position:absolute;left:14205;top:-489;width:51;height: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ZVLsQA&#10;AADcAAAADwAAAGRycy9kb3ducmV2LnhtbERPTWsCMRC9F/ofwhS8dZOKFrsapRaEXgS1PdTbuBl3&#10;FzeTbZLq6q9vBMHbPN7nTGadbcSRfKgda3jJFAjiwpmaSw3fX4vnEYgQkQ02jknDmQLMpo8PE8yN&#10;O/GajptYihTCIUcNVYxtLmUoKrIYMtcSJ27vvMWYoC+l8XhK4baRfaVepcWaU0OFLX1UVBw2f1bD&#10;/G00/10NeHlZ77a0/dkdhn2vtO49de9jEJG6eBff3J8mzVcDuD6TLp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VS7EAAAA3AAAAA8AAAAAAAAAAAAAAAAAmAIAAGRycy9k&#10;b3ducmV2LnhtbFBLBQYAAAAABAAEAPUAAACJAwAAAAA=&#10;" fillcolor="black" stroked="f"/>
                <v:shape id="AutoShape 58" o:spid="_x0000_s1030" style="position:absolute;left:11059;top:-481;width:3147;height:34;visibility:visible;mso-wrap-style:square;v-text-anchor:top" coordsize="314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27vcAA&#10;AADcAAAADwAAAGRycy9kb3ducmV2LnhtbERPTWsCMRC9C/0PYQq9uYlCVbZGEUHoUV0Vehs24ya4&#10;mSybVLf/vhEKvc3jfc5yPfhW3KmPLrCGSaFAENfBOG40nKrdeAEiJmSDbWDS8EMR1quX0RJLEx58&#10;oPsxNSKHcCxRg02pK6WMtSWPsQgdceauofeYMuwbaXp85HDfyqlSM+nRcW6w2NHWUn07fnsNVfM1&#10;n3jlbk7u06XaH3bc2rPWb6/D5gNEoiH9i//cnybPV+/wfCZfIF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p27vcAAAADcAAAADwAAAAAAAAAAAAAAAACYAgAAZHJzL2Rvd25y&#10;ZXYueG1sUEsFBgAAAAAEAAQA9QAAAIUDAAAAAA==&#10;" path="m,l3147,m,33r3147,e" filled="f" strokeweight=".29597mm">
                  <v:path arrowok="t" o:connecttype="custom" o:connectlocs="0,-480;3147,-480;0,-447;3147,-447" o:connectangles="0,0,0,0"/>
                </v:shape>
                <v:rect id="Rectangle 57" o:spid="_x0000_s1031" style="position:absolute;left:14205;top:2439;width:51;height: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huwsMA&#10;AADcAAAADwAAAGRycy9kb3ducmV2LnhtbERPTWsCMRC9C/6HMEJvmiit6GoULRS8CGp70Nu4GXcX&#10;N5Ntkuq2v94UCr3N433OfNnaWtzIh8qxhuFAgSDOnam40PDx/tafgAgR2WDtmDR8U4DlotuZY2bc&#10;nfd0O8RCpBAOGWooY2wyKUNeksUwcA1x4i7OW4wJ+kIaj/cUbms5UmosLVacGkps6LWk/Hr4shrW&#10;08n6c/fM25/9+USn4/n6MvJK66deu5qBiNTGf/Gfe2PSfDWG32fSBX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huwsMAAADcAAAADwAAAAAAAAAAAAAAAACYAgAAZHJzL2Rv&#10;d25yZXYueG1sUEsFBgAAAAAEAAQA9QAAAIgDAAAAAA==&#10;" fillcolor="black" stroked="f"/>
                <v:shape id="AutoShape 56" o:spid="_x0000_s1032" style="position:absolute;left:11059;top:2414;width:3147;height:34;visibility:visible;mso-wrap-style:square;v-text-anchor:top" coordsize="314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Qp4sEA&#10;AADcAAAADwAAAGRycy9kb3ducmV2LnhtbERP24rCMBB9F/Yfwiz4Ipp6wUvXKIsiKIhg9QOGZkzL&#10;NpPSZLX+vVlY8G0O5zrLdWsrcafGl44VDAcJCOLc6ZKNgutl15+D8AFZY+WYFDzJw3r10Vliqt2D&#10;z3TPghExhH2KCooQ6lRKnxdk0Q9cTRy5m2sshggbI3WDjxhuKzlKkqm0WHJsKLCmTUH5T/ZrFZhD&#10;77Tn4a63MNmm3dJkjtfxUanuZ/v9BSJQG97if/dex/nJDP6e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kKeLBAAAA3AAAAA8AAAAAAAAAAAAAAAAAmAIAAGRycy9kb3du&#10;cmV2LnhtbFBLBQYAAAAABAAEAPUAAACGAwAAAAA=&#10;" path="m,l3147,m,34r3147,e" filled="f" strokeweight=".84pt">
                  <v:path arrowok="t" o:connecttype="custom" o:connectlocs="0,2414;3147,2414;0,2448;3147,2448" o:connectangles="0,0,0,0"/>
                </v:shape>
                <w10:wrap anchorx="page"/>
              </v:group>
            </w:pict>
          </mc:Fallback>
        </mc:AlternateContent>
      </w:r>
      <w:r w:rsidR="00AC371E" w:rsidRPr="004258DD">
        <w:rPr>
          <w:rFonts w:ascii="Times New Roman" w:hAnsi="Times New Roman" w:cs="Times New Roman"/>
          <w:sz w:val="17"/>
        </w:rPr>
        <w:t>Name:</w:t>
      </w:r>
      <w:r w:rsidR="00AC371E" w:rsidRPr="004258DD">
        <w:rPr>
          <w:rFonts w:ascii="Times New Roman" w:hAnsi="Times New Roman" w:cs="Times New Roman"/>
          <w:sz w:val="17"/>
          <w:u w:val="single"/>
        </w:rPr>
        <w:tab/>
      </w:r>
      <w:r w:rsidR="00AC371E" w:rsidRPr="004258DD">
        <w:rPr>
          <w:rFonts w:ascii="Times New Roman" w:hAnsi="Times New Roman" w:cs="Times New Roman"/>
          <w:sz w:val="17"/>
        </w:rPr>
        <w:t xml:space="preserve"> Address:</w:t>
      </w:r>
      <w:r w:rsidR="00AC371E" w:rsidRPr="004258DD">
        <w:rPr>
          <w:rFonts w:ascii="Times New Roman" w:hAnsi="Times New Roman" w:cs="Times New Roman"/>
          <w:spacing w:val="-17"/>
          <w:sz w:val="17"/>
        </w:rPr>
        <w:t xml:space="preserve"> </w:t>
      </w:r>
      <w:r w:rsidR="00AC371E" w:rsidRPr="004258DD">
        <w:rPr>
          <w:rFonts w:ascii="Times New Roman" w:hAnsi="Times New Roman" w:cs="Times New Roman"/>
          <w:w w:val="101"/>
          <w:sz w:val="17"/>
          <w:u w:val="single"/>
        </w:rPr>
        <w:t xml:space="preserve"> </w:t>
      </w:r>
      <w:r w:rsidR="00AC371E" w:rsidRPr="004258DD">
        <w:rPr>
          <w:rFonts w:ascii="Times New Roman" w:hAnsi="Times New Roman" w:cs="Times New Roman"/>
          <w:sz w:val="17"/>
          <w:u w:val="single"/>
        </w:rPr>
        <w:tab/>
      </w:r>
    </w:p>
    <w:p w:rsidR="00277ED5" w:rsidRPr="004258DD" w:rsidRDefault="00606DE8">
      <w:pPr>
        <w:pStyle w:val="BodyText"/>
        <w:spacing w:before="11"/>
        <w:rPr>
          <w:rFonts w:ascii="Times New Roman" w:hAnsi="Times New Roman" w:cs="Times New Roman"/>
          <w:sz w:val="13"/>
        </w:rPr>
      </w:pPr>
      <w:r w:rsidRPr="004258DD">
        <w:rPr>
          <w:rFonts w:ascii="Times New Roman" w:hAnsi="Times New Roman" w:cs="Times New Roman"/>
          <w:noProof/>
          <w:lang w:bidi="ar-SA"/>
        </w:rPr>
        <mc:AlternateContent>
          <mc:Choice Requires="wps">
            <w:drawing>
              <wp:anchor distT="0" distB="0" distL="0" distR="0" simplePos="0" relativeHeight="251780096" behindDoc="1" locked="0" layoutInCell="1" allowOverlap="1">
                <wp:simplePos x="0" y="0"/>
                <wp:positionH relativeFrom="page">
                  <wp:posOffset>4637405</wp:posOffset>
                </wp:positionH>
                <wp:positionV relativeFrom="paragraph">
                  <wp:posOffset>132715</wp:posOffset>
                </wp:positionV>
                <wp:extent cx="2257425" cy="1270"/>
                <wp:effectExtent l="0" t="0" r="0" b="0"/>
                <wp:wrapTopAndBottom/>
                <wp:docPr id="100"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57425" cy="1270"/>
                        </a:xfrm>
                        <a:custGeom>
                          <a:avLst/>
                          <a:gdLst>
                            <a:gd name="T0" fmla="+- 0 7303 7303"/>
                            <a:gd name="T1" fmla="*/ T0 w 3555"/>
                            <a:gd name="T2" fmla="+- 0 10858 7303"/>
                            <a:gd name="T3" fmla="*/ T2 w 3555"/>
                          </a:gdLst>
                          <a:ahLst/>
                          <a:cxnLst>
                            <a:cxn ang="0">
                              <a:pos x="T1" y="0"/>
                            </a:cxn>
                            <a:cxn ang="0">
                              <a:pos x="T3" y="0"/>
                            </a:cxn>
                          </a:cxnLst>
                          <a:rect l="0" t="0" r="r" b="b"/>
                          <a:pathLst>
                            <a:path w="3555">
                              <a:moveTo>
                                <a:pt x="0" y="0"/>
                              </a:moveTo>
                              <a:lnTo>
                                <a:pt x="3555" y="0"/>
                              </a:lnTo>
                            </a:path>
                          </a:pathLst>
                        </a:custGeom>
                        <a:noFill/>
                        <a:ln w="106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4124CA" id="Freeform 54" o:spid="_x0000_s1026" style="position:absolute;margin-left:365.15pt;margin-top:10.45pt;width:177.75pt;height:.1pt;z-index:-251536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5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" path="m,l3555,e" filled="f" strokeweight=".29597mm">
                <v:path arrowok="t" o:connecttype="custom" o:connectlocs="0,0;2257425,0" o:connectangles="0,0"/>
                <w10:wrap type="topAndBottom" anchorx="page"/>
              </v:shape>
            </w:pict>
          </mc:Fallback>
        </mc:AlternateContent>
      </w:r>
    </w:p>
    <w:p w:rsidR="00277ED5" w:rsidRPr="004258DD" w:rsidRDefault="00277ED5">
      <w:pPr>
        <w:pStyle w:val="BodyText"/>
        <w:rPr>
          <w:rFonts w:ascii="Times New Roman" w:hAnsi="Times New Roman" w:cs="Times New Roman"/>
          <w:sz w:val="20"/>
        </w:rPr>
      </w:pPr>
    </w:p>
    <w:p w:rsidR="00277ED5" w:rsidRPr="004258DD" w:rsidRDefault="00606DE8">
      <w:pPr>
        <w:pStyle w:val="BodyText"/>
        <w:spacing w:before="1"/>
        <w:rPr>
          <w:rFonts w:ascii="Times New Roman" w:hAnsi="Times New Roman" w:cs="Times New Roman"/>
          <w:sz w:val="10"/>
        </w:rPr>
      </w:pPr>
      <w:r w:rsidRPr="004258DD">
        <w:rPr>
          <w:rFonts w:ascii="Times New Roman" w:hAnsi="Times New Roman" w:cs="Times New Roman"/>
          <w:noProof/>
          <w:lang w:bidi="ar-SA"/>
        </w:rPr>
        <mc:AlternateContent>
          <mc:Choice Requires="wps">
            <w:drawing>
              <wp:anchor distT="0" distB="0" distL="0" distR="0" simplePos="0" relativeHeight="251781120" behindDoc="1" locked="0" layoutInCell="1" allowOverlap="1">
                <wp:simplePos x="0" y="0"/>
                <wp:positionH relativeFrom="page">
                  <wp:posOffset>4637405</wp:posOffset>
                </wp:positionH>
                <wp:positionV relativeFrom="paragraph">
                  <wp:posOffset>104140</wp:posOffset>
                </wp:positionV>
                <wp:extent cx="2257425" cy="1270"/>
                <wp:effectExtent l="0" t="0" r="0" b="0"/>
                <wp:wrapTopAndBottom/>
                <wp:docPr id="99"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57425" cy="1270"/>
                        </a:xfrm>
                        <a:custGeom>
                          <a:avLst/>
                          <a:gdLst>
                            <a:gd name="T0" fmla="+- 0 7303 7303"/>
                            <a:gd name="T1" fmla="*/ T0 w 3555"/>
                            <a:gd name="T2" fmla="+- 0 10858 7303"/>
                            <a:gd name="T3" fmla="*/ T2 w 3555"/>
                          </a:gdLst>
                          <a:ahLst/>
                          <a:cxnLst>
                            <a:cxn ang="0">
                              <a:pos x="T1" y="0"/>
                            </a:cxn>
                            <a:cxn ang="0">
                              <a:pos x="T3" y="0"/>
                            </a:cxn>
                          </a:cxnLst>
                          <a:rect l="0" t="0" r="r" b="b"/>
                          <a:pathLst>
                            <a:path w="3555">
                              <a:moveTo>
                                <a:pt x="0" y="0"/>
                              </a:moveTo>
                              <a:lnTo>
                                <a:pt x="3555" y="0"/>
                              </a:lnTo>
                            </a:path>
                          </a:pathLst>
                        </a:custGeom>
                        <a:noFill/>
                        <a:ln w="106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CF911" id="Freeform 53" o:spid="_x0000_s1026" style="position:absolute;margin-left:365.15pt;margin-top:8.2pt;width:177.75pt;height:.1pt;z-index:-251535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5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" path="m,l3555,e" filled="f" strokeweight=".29597mm">
                <v:path arrowok="t" o:connecttype="custom" o:connectlocs="0,0;2257425,0" o:connectangles="0,0"/>
                <w10:wrap type="topAndBottom" anchorx="page"/>
              </v:shape>
            </w:pict>
          </mc:Fallback>
        </mc:AlternateContent>
      </w:r>
    </w:p>
    <w:p w:rsidR="00277ED5" w:rsidRPr="004258DD" w:rsidRDefault="00277ED5">
      <w:pPr>
        <w:pStyle w:val="BodyText"/>
        <w:spacing w:before="1"/>
        <w:rPr>
          <w:rFonts w:ascii="Times New Roman" w:hAnsi="Times New Roman" w:cs="Times New Roman"/>
          <w:sz w:val="16"/>
        </w:rPr>
      </w:pPr>
    </w:p>
    <w:p w:rsidR="00277ED5" w:rsidRPr="004258DD" w:rsidRDefault="00AC371E">
      <w:pPr>
        <w:tabs>
          <w:tab w:val="left" w:pos="4175"/>
        </w:tabs>
        <w:ind w:right="3167"/>
        <w:jc w:val="center"/>
        <w:rPr>
          <w:rFonts w:ascii="Times New Roman" w:hAnsi="Times New Roman" w:cs="Times New Roman"/>
          <w:sz w:val="17"/>
        </w:rPr>
      </w:pPr>
      <w:r w:rsidRPr="004258DD">
        <w:rPr>
          <w:rFonts w:ascii="Times New Roman" w:hAnsi="Times New Roman" w:cs="Times New Roman"/>
          <w:sz w:val="17"/>
        </w:rPr>
        <w:t>Phone:</w:t>
      </w:r>
      <w:r w:rsidRPr="004258DD">
        <w:rPr>
          <w:rFonts w:ascii="Times New Roman" w:hAnsi="Times New Roman" w:cs="Times New Roman"/>
          <w:spacing w:val="-17"/>
          <w:sz w:val="17"/>
        </w:rPr>
        <w:t xml:space="preserve"> </w:t>
      </w:r>
      <w:r w:rsidRPr="004258DD">
        <w:rPr>
          <w:rFonts w:ascii="Times New Roman" w:hAnsi="Times New Roman" w:cs="Times New Roman"/>
          <w:w w:val="101"/>
          <w:sz w:val="17"/>
          <w:u w:val="single"/>
        </w:rPr>
        <w:t xml:space="preserve"> </w:t>
      </w:r>
      <w:r w:rsidRPr="004258DD">
        <w:rPr>
          <w:rFonts w:ascii="Times New Roman" w:hAnsi="Times New Roman" w:cs="Times New Roman"/>
          <w:sz w:val="17"/>
          <w:u w:val="single"/>
        </w:rPr>
        <w:tab/>
      </w:r>
    </w:p>
    <w:p w:rsidR="00277ED5" w:rsidRPr="004258DD" w:rsidRDefault="00AC371E">
      <w:pPr>
        <w:spacing w:before="124" w:line="290" w:lineRule="auto"/>
        <w:ind w:left="208" w:right="3389"/>
        <w:jc w:val="center"/>
        <w:rPr>
          <w:rFonts w:ascii="Times New Roman" w:hAnsi="Times New Roman" w:cs="Times New Roman"/>
          <w:i/>
          <w:sz w:val="10"/>
        </w:rPr>
      </w:pPr>
      <w:r w:rsidRPr="004258DD">
        <w:rPr>
          <w:rFonts w:ascii="Times New Roman" w:hAnsi="Times New Roman" w:cs="Times New Roman"/>
          <w:i/>
          <w:w w:val="105"/>
          <w:sz w:val="10"/>
        </w:rPr>
        <w:t xml:space="preserve">Trip Generation Threshold Analysis </w:t>
      </w:r>
      <w:r w:rsidR="00523347" w:rsidRPr="004258DD">
        <w:rPr>
          <w:rFonts w:ascii="Times New Roman" w:hAnsi="Times New Roman" w:cs="Times New Roman"/>
          <w:i/>
          <w:w w:val="105"/>
          <w:sz w:val="10"/>
        </w:rPr>
        <w:t>Worksheet</w:t>
      </w:r>
      <w:r w:rsidRPr="004258DD">
        <w:rPr>
          <w:rFonts w:ascii="Times New Roman" w:hAnsi="Times New Roman" w:cs="Times New Roman"/>
          <w:i/>
          <w:w w:val="105"/>
          <w:sz w:val="10"/>
        </w:rPr>
        <w:t xml:space="preserve"> shall be completed by a Licensed Professional Engineer in the State of Texas with experience in Transportation Engineering</w:t>
      </w:r>
    </w:p>
    <w:p w:rsidR="00277ED5" w:rsidRPr="004258DD" w:rsidRDefault="00277ED5">
      <w:pPr>
        <w:spacing w:line="290" w:lineRule="auto"/>
        <w:jc w:val="center"/>
        <w:rPr>
          <w:rFonts w:ascii="Times New Roman" w:hAnsi="Times New Roman" w:cs="Times New Roman"/>
          <w:sz w:val="10"/>
        </w:rPr>
        <w:sectPr w:rsidR="00277ED5" w:rsidRPr="004258DD">
          <w:type w:val="continuous"/>
          <w:pgSz w:w="15840" w:h="12240" w:orient="landscape"/>
          <w:pgMar w:top="1000" w:right="1480" w:bottom="280" w:left="1020" w:header="720" w:footer="720" w:gutter="0"/>
          <w:cols w:num="2" w:space="720" w:equalWidth="0">
            <w:col w:w="5373" w:space="42"/>
            <w:col w:w="7925"/>
          </w:cols>
        </w:sectPr>
      </w:pPr>
    </w:p>
    <w:p w:rsidR="00277ED5" w:rsidRPr="004258DD" w:rsidRDefault="00606DE8">
      <w:pPr>
        <w:pStyle w:val="BodyText"/>
        <w:rPr>
          <w:rFonts w:ascii="Times New Roman" w:hAnsi="Times New Roman" w:cs="Times New Roman"/>
          <w:i/>
          <w:sz w:val="23"/>
        </w:rPr>
      </w:pPr>
      <w:r w:rsidRPr="004258DD">
        <w:rPr>
          <w:rFonts w:ascii="Times New Roman" w:hAnsi="Times New Roman" w:cs="Times New Roman"/>
          <w:noProof/>
          <w:lang w:bidi="ar-SA"/>
        </w:rPr>
        <mc:AlternateContent>
          <mc:Choice Requires="wps">
            <w:drawing>
              <wp:anchor distT="0" distB="0" distL="114300" distR="114300" simplePos="0" relativeHeight="251788288" behindDoc="0" locked="0" layoutInCell="1" allowOverlap="1">
                <wp:simplePos x="0" y="0"/>
                <wp:positionH relativeFrom="page">
                  <wp:posOffset>9588500</wp:posOffset>
                </wp:positionH>
                <wp:positionV relativeFrom="page">
                  <wp:posOffset>901700</wp:posOffset>
                </wp:positionV>
                <wp:extent cx="138430" cy="2195830"/>
                <wp:effectExtent l="0" t="0" r="0" b="0"/>
                <wp:wrapNone/>
                <wp:docPr id="98"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 cy="2195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before="13"/>
                              <w:ind w:left="20"/>
                              <w:rPr>
                                <w:rFonts w:ascii="Times New Roman"/>
                                <w:sz w:val="16"/>
                              </w:rPr>
                            </w:pPr>
                            <w:r>
                              <w:rPr>
                                <w:rFonts w:ascii="Times New Roman"/>
                                <w:sz w:val="16"/>
                              </w:rPr>
                              <w:t>Subdivision and Development Rules and Regulations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97" type="#_x0000_t202" style="position:absolute;margin-left:755pt;margin-top:71pt;width:10.9pt;height:172.9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" filled="f" stroked="f">
                <v:textbox style="layout-flow:vertical" inset="0,0,0,0">
                  <w:txbxContent>
                    <w:p w:rsidR="001A7CFA" w:rsidRDefault="001A7CFA">
                      <w:pPr>
                        <w:spacing w:before="13"/>
                        <w:ind w:left="20"/>
                        <w:rPr>
                          <w:rFonts w:ascii="Times New Roman"/>
                          <w:sz w:val="16"/>
                        </w:rPr>
                      </w:pPr>
                      <w:r>
                        <w:rPr>
                          <w:rFonts w:ascii="Times New Roman"/>
                          <w:sz w:val="16"/>
                        </w:rPr>
                        <w:t>Subdivision and Development Rules and Regulations</w:t>
                      </w:r>
                    </w:p>
                  </w:txbxContent>
                </v:textbox>
                <w10:wrap anchorx="page" anchory="page"/>
              </v:shape>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789312" behindDoc="0" locked="0" layoutInCell="1" allowOverlap="1">
                <wp:simplePos x="0" y="0"/>
                <wp:positionH relativeFrom="page">
                  <wp:posOffset>332740</wp:posOffset>
                </wp:positionH>
                <wp:positionV relativeFrom="page">
                  <wp:posOffset>901700</wp:posOffset>
                </wp:positionV>
                <wp:extent cx="138430" cy="920115"/>
                <wp:effectExtent l="0" t="0" r="0" b="0"/>
                <wp:wrapNone/>
                <wp:docPr id="9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 cy="920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before="13"/>
                              <w:ind w:left="20"/>
                              <w:rPr>
                                <w:rFonts w:ascii="Times New Roman"/>
                                <w:sz w:val="16"/>
                              </w:rPr>
                            </w:pPr>
                            <w:r>
                              <w:rPr>
                                <w:rFonts w:ascii="Times New Roman"/>
                                <w:sz w:val="16"/>
                              </w:rPr>
                              <w:t>Young County, Texas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98" type="#_x0000_t202" style="position:absolute;margin-left:26.2pt;margin-top:71pt;width:10.9pt;height:72.45pt;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EQgrgIAALI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" filled="f" stroked="f">
                <v:textbox style="layout-flow:vertical" inset="0,0,0,0">
                  <w:txbxContent>
                    <w:p w:rsidR="001A7CFA" w:rsidRDefault="001A7CFA">
                      <w:pPr>
                        <w:spacing w:before="13"/>
                        <w:ind w:left="20"/>
                        <w:rPr>
                          <w:rFonts w:ascii="Times New Roman"/>
                          <w:sz w:val="16"/>
                        </w:rPr>
                      </w:pPr>
                      <w:r>
                        <w:rPr>
                          <w:rFonts w:ascii="Times New Roman"/>
                          <w:sz w:val="16"/>
                        </w:rPr>
                        <w:t>Young County, Texas</w:t>
                      </w:r>
                    </w:p>
                  </w:txbxContent>
                </v:textbox>
                <w10:wrap anchorx="page" anchory="page"/>
              </v:shape>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790336" behindDoc="0" locked="0" layoutInCell="1" allowOverlap="1">
                <wp:simplePos x="0" y="0"/>
                <wp:positionH relativeFrom="page">
                  <wp:posOffset>332740</wp:posOffset>
                </wp:positionH>
                <wp:positionV relativeFrom="page">
                  <wp:posOffset>3822700</wp:posOffset>
                </wp:positionV>
                <wp:extent cx="138430" cy="127000"/>
                <wp:effectExtent l="0" t="0" r="0" b="0"/>
                <wp:wrapNone/>
                <wp:docPr id="96"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before="13"/>
                              <w:ind w:left="20"/>
                              <w:rPr>
                                <w:rFonts w:ascii="Times New Roman"/>
                                <w:sz w:val="16"/>
                              </w:rPr>
                            </w:pPr>
                            <w:r>
                              <w:rPr>
                                <w:rFonts w:ascii="Times New Roman"/>
                                <w:sz w:val="16"/>
                              </w:rPr>
                              <w:t>85</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99" type="#_x0000_t202" style="position:absolute;margin-left:26.2pt;margin-top:301pt;width:10.9pt;height:10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" filled="f" stroked="f">
                <v:textbox style="layout-flow:vertical" inset="0,0,0,0">
                  <w:txbxContent>
                    <w:p w:rsidR="001A7CFA" w:rsidRDefault="001A7CFA">
                      <w:pPr>
                        <w:spacing w:before="13"/>
                        <w:ind w:left="20"/>
                        <w:rPr>
                          <w:rFonts w:ascii="Times New Roman"/>
                          <w:sz w:val="16"/>
                        </w:rPr>
                      </w:pPr>
                      <w:r>
                        <w:rPr>
                          <w:rFonts w:ascii="Times New Roman"/>
                          <w:sz w:val="16"/>
                        </w:rPr>
                        <w:t>85</w:t>
                      </w:r>
                    </w:p>
                  </w:txbxContent>
                </v:textbox>
                <w10:wrap anchorx="page" anchory="page"/>
              </v:shape>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791360" behindDoc="0" locked="0" layoutInCell="1" allowOverlap="1">
                <wp:simplePos x="0" y="0"/>
                <wp:positionH relativeFrom="page">
                  <wp:posOffset>332740</wp:posOffset>
                </wp:positionH>
                <wp:positionV relativeFrom="page">
                  <wp:posOffset>6402070</wp:posOffset>
                </wp:positionV>
                <wp:extent cx="138430" cy="468630"/>
                <wp:effectExtent l="0" t="0" r="0" b="0"/>
                <wp:wrapNone/>
                <wp:docPr id="95"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 cy="468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before="13"/>
                              <w:ind w:left="20"/>
                              <w:rPr>
                                <w:rFonts w:ascii="Times New Roman"/>
                                <w:sz w:val="16"/>
                              </w:rPr>
                            </w:pPr>
                            <w:r>
                              <w:rPr>
                                <w:rFonts w:ascii="Times New Roman"/>
                                <w:sz w:val="16"/>
                              </w:rPr>
                              <w:t>April 2021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100" type="#_x0000_t202" style="position:absolute;margin-left:26.2pt;margin-top:504.1pt;width:10.9pt;height:36.9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" filled="f" stroked="f">
                <v:textbox style="layout-flow:vertical" inset="0,0,0,0">
                  <w:txbxContent>
                    <w:p w:rsidR="001A7CFA" w:rsidRDefault="001A7CFA">
                      <w:pPr>
                        <w:spacing w:before="13"/>
                        <w:ind w:left="20"/>
                        <w:rPr>
                          <w:rFonts w:ascii="Times New Roman"/>
                          <w:sz w:val="16"/>
                        </w:rPr>
                      </w:pPr>
                      <w:r>
                        <w:rPr>
                          <w:rFonts w:ascii="Times New Roman"/>
                          <w:sz w:val="16"/>
                        </w:rPr>
                        <w:t>April 2021</w:t>
                      </w:r>
                    </w:p>
                  </w:txbxContent>
                </v:textbox>
                <w10:wrap anchorx="page" anchory="page"/>
              </v:shape>
            </w:pict>
          </mc:Fallback>
        </mc:AlternateContent>
      </w:r>
    </w:p>
    <w:p w:rsidR="00277ED5" w:rsidRPr="004258DD" w:rsidRDefault="00606DE8">
      <w:pPr>
        <w:pStyle w:val="BodyText"/>
        <w:ind w:left="236"/>
        <w:rPr>
          <w:rFonts w:ascii="Times New Roman" w:hAnsi="Times New Roman" w:cs="Times New Roman"/>
          <w:sz w:val="20"/>
        </w:rPr>
      </w:pPr>
      <w:r w:rsidRPr="004258DD">
        <w:rPr>
          <w:rFonts w:ascii="Times New Roman" w:hAnsi="Times New Roman" w:cs="Times New Roman"/>
          <w:noProof/>
          <w:sz w:val="20"/>
          <w:lang w:bidi="ar-SA"/>
        </w:rPr>
        <mc:AlternateContent>
          <mc:Choice Requires="wps">
            <w:drawing>
              <wp:inline distT="0" distB="0" distL="0" distR="0">
                <wp:extent cx="8232775" cy="508000"/>
                <wp:effectExtent l="8890" t="8890" r="6985" b="6985"/>
                <wp:docPr id="9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32775" cy="508000"/>
                        </a:xfrm>
                        <a:prstGeom prst="rect">
                          <a:avLst/>
                        </a:prstGeom>
                        <a:noFill/>
                        <a:ln w="10668" cmpd="dbl">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1A7CFA" w:rsidRDefault="001A7CFA">
                            <w:pPr>
                              <w:spacing w:before="25"/>
                              <w:ind w:left="120"/>
                              <w:rPr>
                                <w:i/>
                                <w:sz w:val="12"/>
                              </w:rPr>
                            </w:pPr>
                            <w:r>
                              <w:rPr>
                                <w:sz w:val="17"/>
                              </w:rPr>
                              <w:t xml:space="preserve">THIS SECTION FOR COUNTY USE ONLY: Based on this submittal, a TIA is hereby REQUIRED or WAIVED </w:t>
                            </w:r>
                            <w:r>
                              <w:rPr>
                                <w:i/>
                                <w:sz w:val="12"/>
                              </w:rPr>
                              <w:t>(circle one)</w:t>
                            </w:r>
                          </w:p>
                          <w:p w:rsidR="001A7CFA" w:rsidRDefault="001A7CFA">
                            <w:pPr>
                              <w:tabs>
                                <w:tab w:val="left" w:pos="4910"/>
                                <w:tab w:val="left" w:pos="5673"/>
                                <w:tab w:val="left" w:pos="10335"/>
                                <w:tab w:val="left" w:pos="10735"/>
                                <w:tab w:val="left" w:pos="11356"/>
                                <w:tab w:val="left" w:pos="12822"/>
                              </w:tabs>
                              <w:spacing w:before="95"/>
                              <w:ind w:left="163"/>
                              <w:rPr>
                                <w:sz w:val="17"/>
                              </w:rPr>
                            </w:pPr>
                            <w:r>
                              <w:rPr>
                                <w:sz w:val="17"/>
                              </w:rPr>
                              <w:t>Name:</w:t>
                            </w:r>
                            <w:r>
                              <w:rPr>
                                <w:sz w:val="17"/>
                                <w:u w:val="single"/>
                              </w:rPr>
                              <w:t xml:space="preserve"> </w:t>
                            </w:r>
                            <w:r>
                              <w:rPr>
                                <w:sz w:val="17"/>
                                <w:u w:val="single"/>
                              </w:rPr>
                              <w:tab/>
                              <w:t>T</w:t>
                            </w:r>
                            <w:r>
                              <w:rPr>
                                <w:sz w:val="17"/>
                              </w:rPr>
                              <w:t>itle:</w:t>
                            </w:r>
                            <w:r>
                              <w:rPr>
                                <w:sz w:val="17"/>
                              </w:rPr>
                              <w:tab/>
                            </w:r>
                            <w:r>
                              <w:rPr>
                                <w:sz w:val="17"/>
                                <w:u w:val="single"/>
                              </w:rPr>
                              <w:t xml:space="preserve"> </w:t>
                            </w:r>
                            <w:r>
                              <w:rPr>
                                <w:sz w:val="17"/>
                                <w:u w:val="single"/>
                              </w:rPr>
                              <w:tab/>
                            </w:r>
                            <w:r>
                              <w:rPr>
                                <w:sz w:val="17"/>
                              </w:rPr>
                              <w:tab/>
                              <w:t>Date:</w:t>
                            </w:r>
                            <w:r>
                              <w:rPr>
                                <w:sz w:val="17"/>
                              </w:rPr>
                              <w:tab/>
                            </w:r>
                            <w:r>
                              <w:rPr>
                                <w:w w:val="101"/>
                                <w:sz w:val="17"/>
                                <w:u w:val="single"/>
                              </w:rPr>
                              <w:t xml:space="preserve"> </w:t>
                            </w:r>
                            <w:r>
                              <w:rPr>
                                <w:sz w:val="17"/>
                                <w:u w:val="single"/>
                              </w:rPr>
                              <w:tab/>
                            </w:r>
                          </w:p>
                        </w:txbxContent>
                      </wps:txbx>
                      <wps:bodyPr rot="0" vert="horz" wrap="square" lIns="0" tIns="0" rIns="0" bIns="0" anchor="t" anchorCtr="0" upright="1">
                        <a:noAutofit/>
                      </wps:bodyPr>
                    </wps:wsp>
                  </a:graphicData>
                </a:graphic>
              </wp:inline>
            </w:drawing>
          </mc:Choice>
          <mc:Fallback>
            <w:pict>
              <v:shape id="Text Box 48" o:spid="_x0000_s1101" type="#_x0000_t202" style="width:648.25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" filled="f" strokeweight=".84pt">
                <v:stroke linestyle="thinThin"/>
                <v:textbox inset="0,0,0,0">
                  <w:txbxContent>
                    <w:p w:rsidR="001A7CFA" w:rsidRDefault="001A7CFA">
                      <w:pPr>
                        <w:spacing w:before="25"/>
                        <w:ind w:left="120"/>
                        <w:rPr>
                          <w:i/>
                          <w:sz w:val="12"/>
                        </w:rPr>
                      </w:pPr>
                      <w:r>
                        <w:rPr>
                          <w:sz w:val="17"/>
                        </w:rPr>
                        <w:t xml:space="preserve">THIS SECTION FOR COUNTY USE ONLY: Based on this submittal, a TIA is hereby REQUIRED or WAIVED </w:t>
                      </w:r>
                      <w:r>
                        <w:rPr>
                          <w:i/>
                          <w:sz w:val="12"/>
                        </w:rPr>
                        <w:t>(circle one)</w:t>
                      </w:r>
                    </w:p>
                    <w:p w:rsidR="001A7CFA" w:rsidRDefault="001A7CFA">
                      <w:pPr>
                        <w:tabs>
                          <w:tab w:val="left" w:pos="4910"/>
                          <w:tab w:val="left" w:pos="5673"/>
                          <w:tab w:val="left" w:pos="10335"/>
                          <w:tab w:val="left" w:pos="10735"/>
                          <w:tab w:val="left" w:pos="11356"/>
                          <w:tab w:val="left" w:pos="12822"/>
                        </w:tabs>
                        <w:spacing w:before="95"/>
                        <w:ind w:left="163"/>
                        <w:rPr>
                          <w:sz w:val="17"/>
                        </w:rPr>
                      </w:pPr>
                      <w:r>
                        <w:rPr>
                          <w:sz w:val="17"/>
                        </w:rPr>
                        <w:t>Name:</w:t>
                      </w:r>
                      <w:r>
                        <w:rPr>
                          <w:sz w:val="17"/>
                          <w:u w:val="single"/>
                        </w:rPr>
                        <w:t xml:space="preserve"> </w:t>
                      </w:r>
                      <w:r>
                        <w:rPr>
                          <w:sz w:val="17"/>
                          <w:u w:val="single"/>
                        </w:rPr>
                        <w:tab/>
                        <w:t>T</w:t>
                      </w:r>
                      <w:r>
                        <w:rPr>
                          <w:sz w:val="17"/>
                        </w:rPr>
                        <w:t>itle:</w:t>
                      </w:r>
                      <w:r>
                        <w:rPr>
                          <w:sz w:val="17"/>
                        </w:rPr>
                        <w:tab/>
                      </w:r>
                      <w:r>
                        <w:rPr>
                          <w:sz w:val="17"/>
                          <w:u w:val="single"/>
                        </w:rPr>
                        <w:t xml:space="preserve"> </w:t>
                      </w:r>
                      <w:r>
                        <w:rPr>
                          <w:sz w:val="17"/>
                          <w:u w:val="single"/>
                        </w:rPr>
                        <w:tab/>
                      </w:r>
                      <w:r>
                        <w:rPr>
                          <w:sz w:val="17"/>
                        </w:rPr>
                        <w:tab/>
                        <w:t>Date:</w:t>
                      </w:r>
                      <w:r>
                        <w:rPr>
                          <w:sz w:val="17"/>
                        </w:rPr>
                        <w:tab/>
                      </w:r>
                      <w:r>
                        <w:rPr>
                          <w:w w:val="101"/>
                          <w:sz w:val="17"/>
                          <w:u w:val="single"/>
                        </w:rPr>
                        <w:t xml:space="preserve"> </w:t>
                      </w:r>
                      <w:r>
                        <w:rPr>
                          <w:sz w:val="17"/>
                          <w:u w:val="single"/>
                        </w:rPr>
                        <w:tab/>
                      </w:r>
                    </w:p>
                  </w:txbxContent>
                </v:textbox>
                <w10:anchorlock/>
              </v:shape>
            </w:pict>
          </mc:Fallback>
        </mc:AlternateContent>
      </w:r>
    </w:p>
    <w:p w:rsidR="00277ED5" w:rsidRPr="004258DD" w:rsidRDefault="00277ED5">
      <w:pPr>
        <w:rPr>
          <w:rFonts w:ascii="Times New Roman" w:hAnsi="Times New Roman" w:cs="Times New Roman"/>
          <w:sz w:val="20"/>
        </w:rPr>
        <w:sectPr w:rsidR="00277ED5" w:rsidRPr="004258DD">
          <w:type w:val="continuous"/>
          <w:pgSz w:w="15840" w:h="12240" w:orient="landscape"/>
          <w:pgMar w:top="1000" w:right="1480" w:bottom="280" w:left="1020" w:header="720" w:footer="720" w:gutter="0"/>
          <w:cols w:space="720"/>
        </w:sectPr>
      </w:pPr>
    </w:p>
    <w:p w:rsidR="00277ED5" w:rsidRPr="004258DD" w:rsidRDefault="00277ED5">
      <w:pPr>
        <w:pStyle w:val="BodyText"/>
        <w:rPr>
          <w:rFonts w:ascii="Times New Roman" w:hAnsi="Times New Roman" w:cs="Times New Roman"/>
          <w:i/>
          <w:sz w:val="20"/>
        </w:rPr>
      </w:pPr>
    </w:p>
    <w:p w:rsidR="00277ED5" w:rsidRPr="004258DD" w:rsidRDefault="00277ED5">
      <w:pPr>
        <w:pStyle w:val="BodyText"/>
        <w:rPr>
          <w:rFonts w:ascii="Times New Roman" w:hAnsi="Times New Roman" w:cs="Times New Roman"/>
          <w:i/>
          <w:sz w:val="20"/>
        </w:rPr>
      </w:pPr>
    </w:p>
    <w:p w:rsidR="00277ED5" w:rsidRPr="004258DD" w:rsidRDefault="00277ED5">
      <w:pPr>
        <w:pStyle w:val="BodyText"/>
        <w:spacing w:before="8"/>
        <w:rPr>
          <w:rFonts w:ascii="Times New Roman" w:hAnsi="Times New Roman" w:cs="Times New Roman"/>
          <w:i/>
        </w:rPr>
      </w:pPr>
    </w:p>
    <w:p w:rsidR="00277ED5" w:rsidRPr="004258DD" w:rsidRDefault="00AC371E">
      <w:pPr>
        <w:pStyle w:val="Heading5"/>
        <w:ind w:left="1022" w:right="1053"/>
        <w:jc w:val="center"/>
        <w:rPr>
          <w:u w:val="none"/>
        </w:rPr>
      </w:pPr>
      <w:r w:rsidRPr="004258DD">
        <w:t>Young County Subdivision Checklist</w:t>
      </w:r>
    </w:p>
    <w:p w:rsidR="00277ED5" w:rsidRPr="004258DD" w:rsidRDefault="00AC371E">
      <w:pPr>
        <w:spacing w:before="136" w:line="242" w:lineRule="auto"/>
        <w:ind w:left="1040" w:right="1408"/>
        <w:rPr>
          <w:rFonts w:ascii="Times New Roman" w:hAnsi="Times New Roman" w:cs="Times New Roman"/>
          <w:i/>
        </w:rPr>
      </w:pPr>
      <w:r w:rsidRPr="004258DD">
        <w:rPr>
          <w:rFonts w:ascii="Times New Roman" w:hAnsi="Times New Roman" w:cs="Times New Roman"/>
          <w:i/>
        </w:rPr>
        <w:t>For developments with 3 lots or fewer where no portion of the subdivision lies within floodplain and no public or private roadway improvements are planned to be constructed. Replats should follow the Final Plat form and content.</w:t>
      </w:r>
    </w:p>
    <w:p w:rsidR="00277ED5" w:rsidRPr="004258DD" w:rsidRDefault="00277ED5">
      <w:pPr>
        <w:pStyle w:val="BodyText"/>
        <w:spacing w:before="5"/>
        <w:rPr>
          <w:rFonts w:ascii="Times New Roman" w:hAnsi="Times New Roman" w:cs="Times New Roman"/>
          <w:i/>
          <w:sz w:val="21"/>
        </w:rPr>
      </w:pPr>
    </w:p>
    <w:p w:rsidR="00277ED5" w:rsidRPr="004258DD" w:rsidRDefault="00AC371E">
      <w:pPr>
        <w:pStyle w:val="Heading5"/>
        <w:rPr>
          <w:u w:val="none"/>
        </w:rPr>
      </w:pPr>
      <w:r w:rsidRPr="004258DD">
        <w:t>Final Plat Package Items</w:t>
      </w:r>
    </w:p>
    <w:p w:rsidR="00277ED5" w:rsidRPr="004258DD" w:rsidRDefault="00277ED5">
      <w:pPr>
        <w:pStyle w:val="BodyText"/>
        <w:spacing w:before="4"/>
        <w:rPr>
          <w:rFonts w:ascii="Times New Roman" w:hAnsi="Times New Roman" w:cs="Times New Roman"/>
          <w:b/>
          <w:sz w:val="14"/>
        </w:rPr>
      </w:pPr>
    </w:p>
    <w:p w:rsidR="00277ED5" w:rsidRPr="004258DD" w:rsidRDefault="00606DE8">
      <w:pPr>
        <w:pStyle w:val="BodyText"/>
        <w:spacing w:before="91"/>
        <w:ind w:left="1583"/>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93408" behindDoc="0" locked="0" layoutInCell="1" allowOverlap="1">
                <wp:simplePos x="0" y="0"/>
                <wp:positionH relativeFrom="page">
                  <wp:posOffset>1155700</wp:posOffset>
                </wp:positionH>
                <wp:positionV relativeFrom="paragraph">
                  <wp:posOffset>72390</wp:posOffset>
                </wp:positionV>
                <wp:extent cx="131445" cy="130810"/>
                <wp:effectExtent l="0" t="0" r="0" b="0"/>
                <wp:wrapNone/>
                <wp:docPr id="93"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08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EEA091" id="Rectangle 47" o:spid="_x0000_s1026" style="position:absolute;margin-left:91pt;margin-top:5.7pt;width:10.35pt;height:10.3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" filled="f" strokeweight=".72pt">
                <w10:wrap anchorx="page"/>
              </v:rect>
            </w:pict>
          </mc:Fallback>
        </mc:AlternateContent>
      </w:r>
      <w:r w:rsidR="00AC371E" w:rsidRPr="004258DD">
        <w:rPr>
          <w:rFonts w:ascii="Times New Roman" w:hAnsi="Times New Roman" w:cs="Times New Roman"/>
        </w:rPr>
        <w:t>Receipt for Final Plat filing fee</w:t>
      </w:r>
    </w:p>
    <w:p w:rsidR="00277ED5" w:rsidRPr="004258DD" w:rsidRDefault="00606DE8">
      <w:pPr>
        <w:pStyle w:val="BodyText"/>
        <w:spacing w:before="126" w:line="360" w:lineRule="auto"/>
        <w:ind w:left="1583" w:right="5355"/>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94432" behindDoc="0" locked="0" layoutInCell="1" allowOverlap="1">
                <wp:simplePos x="0" y="0"/>
                <wp:positionH relativeFrom="page">
                  <wp:posOffset>1155700</wp:posOffset>
                </wp:positionH>
                <wp:positionV relativeFrom="paragraph">
                  <wp:posOffset>94615</wp:posOffset>
                </wp:positionV>
                <wp:extent cx="131445" cy="130810"/>
                <wp:effectExtent l="0" t="0" r="0" b="0"/>
                <wp:wrapNone/>
                <wp:docPr id="92"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08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49D3DA" id="Rectangle 46" o:spid="_x0000_s1026" style="position:absolute;margin-left:91pt;margin-top:7.45pt;width:10.35pt;height:10.3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795456" behindDoc="0" locked="0" layoutInCell="1" allowOverlap="1">
                <wp:simplePos x="0" y="0"/>
                <wp:positionH relativeFrom="page">
                  <wp:posOffset>1155700</wp:posOffset>
                </wp:positionH>
                <wp:positionV relativeFrom="paragraph">
                  <wp:posOffset>335280</wp:posOffset>
                </wp:positionV>
                <wp:extent cx="131445" cy="131445"/>
                <wp:effectExtent l="0" t="0" r="0" b="0"/>
                <wp:wrapNone/>
                <wp:docPr id="91"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593B8B" id="Rectangle 45" o:spid="_x0000_s1026" style="position:absolute;margin-left:91pt;margin-top:26.4pt;width:10.35pt;height:10.35pt;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" filled="f" strokeweight=".72pt">
                <w10:wrap anchorx="page"/>
              </v:rect>
            </w:pict>
          </mc:Fallback>
        </mc:AlternateContent>
      </w:r>
      <w:r w:rsidR="00AC371E" w:rsidRPr="004258DD">
        <w:rPr>
          <w:rFonts w:ascii="Times New Roman" w:hAnsi="Times New Roman" w:cs="Times New Roman"/>
        </w:rPr>
        <w:t>5 copies (1 being reproducible) of Final Plat 3 copies of Drainage Plan</w:t>
      </w:r>
    </w:p>
    <w:p w:rsidR="00277ED5" w:rsidRPr="004258DD" w:rsidRDefault="00606DE8">
      <w:pPr>
        <w:pStyle w:val="BodyText"/>
        <w:spacing w:line="360" w:lineRule="auto"/>
        <w:ind w:left="1583" w:right="3415"/>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96480" behindDoc="0" locked="0" layoutInCell="1" allowOverlap="1">
                <wp:simplePos x="0" y="0"/>
                <wp:positionH relativeFrom="page">
                  <wp:posOffset>1155700</wp:posOffset>
                </wp:positionH>
                <wp:positionV relativeFrom="paragraph">
                  <wp:posOffset>14605</wp:posOffset>
                </wp:positionV>
                <wp:extent cx="131445" cy="130810"/>
                <wp:effectExtent l="0" t="0" r="0" b="0"/>
                <wp:wrapNone/>
                <wp:docPr id="90"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08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73FCD0" id="Rectangle 44" o:spid="_x0000_s1026" style="position:absolute;margin-left:91pt;margin-top:1.15pt;width:10.35pt;height:10.3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797504" behindDoc="0" locked="0" layoutInCell="1" allowOverlap="1">
                <wp:simplePos x="0" y="0"/>
                <wp:positionH relativeFrom="page">
                  <wp:posOffset>1155700</wp:posOffset>
                </wp:positionH>
                <wp:positionV relativeFrom="paragraph">
                  <wp:posOffset>255270</wp:posOffset>
                </wp:positionV>
                <wp:extent cx="131445" cy="130810"/>
                <wp:effectExtent l="0" t="0" r="0" b="0"/>
                <wp:wrapNone/>
                <wp:docPr id="89"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08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8FF41F" id="Rectangle 43" o:spid="_x0000_s1026" style="position:absolute;margin-left:91pt;margin-top:20.1pt;width:10.35pt;height:10.3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" filled="f" strokeweight=".72pt">
                <w10:wrap anchorx="page"/>
              </v:rect>
            </w:pict>
          </mc:Fallback>
        </mc:AlternateContent>
      </w:r>
      <w:r w:rsidR="00AC371E" w:rsidRPr="004258DD">
        <w:rPr>
          <w:rFonts w:ascii="Times New Roman" w:hAnsi="Times New Roman" w:cs="Times New Roman"/>
        </w:rPr>
        <w:t>Sewage Disposal Plan (if On-Site Sewage Facilities are to be used) Current Tax Certificates</w:t>
      </w:r>
    </w:p>
    <w:p w:rsidR="00277ED5" w:rsidRPr="004258DD" w:rsidRDefault="00606DE8">
      <w:pPr>
        <w:pStyle w:val="BodyText"/>
        <w:spacing w:line="252" w:lineRule="exact"/>
        <w:ind w:left="1583"/>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98528" behindDoc="0" locked="0" layoutInCell="1" allowOverlap="1">
                <wp:simplePos x="0" y="0"/>
                <wp:positionH relativeFrom="page">
                  <wp:posOffset>1155700</wp:posOffset>
                </wp:positionH>
                <wp:positionV relativeFrom="paragraph">
                  <wp:posOffset>13970</wp:posOffset>
                </wp:positionV>
                <wp:extent cx="131445" cy="130810"/>
                <wp:effectExtent l="0" t="0" r="0" b="0"/>
                <wp:wrapNone/>
                <wp:docPr id="88"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08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45414B" id="Rectangle 42" o:spid="_x0000_s1026" style="position:absolute;margin-left:91pt;margin-top:1.1pt;width:10.35pt;height:10.3pt;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" filled="f" strokeweight=".72pt">
                <w10:wrap anchorx="page"/>
              </v:rect>
            </w:pict>
          </mc:Fallback>
        </mc:AlternateContent>
      </w:r>
      <w:r w:rsidR="00AC371E" w:rsidRPr="004258DD">
        <w:rPr>
          <w:rFonts w:ascii="Times New Roman" w:hAnsi="Times New Roman" w:cs="Times New Roman"/>
        </w:rPr>
        <w:t>Letter of Approval (if affected) for provision of service from:</w:t>
      </w:r>
    </w:p>
    <w:p w:rsidR="00277ED5" w:rsidRPr="004258DD" w:rsidRDefault="00606DE8">
      <w:pPr>
        <w:pStyle w:val="BodyText"/>
        <w:spacing w:before="126"/>
        <w:ind w:left="2481" w:right="7362"/>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799552" behindDoc="0" locked="0" layoutInCell="1" allowOverlap="1">
                <wp:simplePos x="0" y="0"/>
                <wp:positionH relativeFrom="page">
                  <wp:posOffset>1729105</wp:posOffset>
                </wp:positionH>
                <wp:positionV relativeFrom="paragraph">
                  <wp:posOffset>94615</wp:posOffset>
                </wp:positionV>
                <wp:extent cx="131445" cy="1256665"/>
                <wp:effectExtent l="0" t="0" r="0" b="0"/>
                <wp:wrapNone/>
                <wp:docPr id="87"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445" cy="1256665"/>
                        </a:xfrm>
                        <a:custGeom>
                          <a:avLst/>
                          <a:gdLst>
                            <a:gd name="T0" fmla="+- 0 2723 2723"/>
                            <a:gd name="T1" fmla="*/ T0 w 207"/>
                            <a:gd name="T2" fmla="+- 0 355 149"/>
                            <a:gd name="T3" fmla="*/ 355 h 1979"/>
                            <a:gd name="T4" fmla="+- 0 2929 2723"/>
                            <a:gd name="T5" fmla="*/ T4 w 207"/>
                            <a:gd name="T6" fmla="+- 0 355 149"/>
                            <a:gd name="T7" fmla="*/ 355 h 1979"/>
                            <a:gd name="T8" fmla="+- 0 2929 2723"/>
                            <a:gd name="T9" fmla="*/ T8 w 207"/>
                            <a:gd name="T10" fmla="+- 0 149 149"/>
                            <a:gd name="T11" fmla="*/ 149 h 1979"/>
                            <a:gd name="T12" fmla="+- 0 2723 2723"/>
                            <a:gd name="T13" fmla="*/ T12 w 207"/>
                            <a:gd name="T14" fmla="+- 0 149 149"/>
                            <a:gd name="T15" fmla="*/ 149 h 1979"/>
                            <a:gd name="T16" fmla="+- 0 2723 2723"/>
                            <a:gd name="T17" fmla="*/ T16 w 207"/>
                            <a:gd name="T18" fmla="+- 0 355 149"/>
                            <a:gd name="T19" fmla="*/ 355 h 1979"/>
                            <a:gd name="T20" fmla="+- 0 2723 2723"/>
                            <a:gd name="T21" fmla="*/ T20 w 207"/>
                            <a:gd name="T22" fmla="+- 0 606 149"/>
                            <a:gd name="T23" fmla="*/ 606 h 1979"/>
                            <a:gd name="T24" fmla="+- 0 2929 2723"/>
                            <a:gd name="T25" fmla="*/ T24 w 207"/>
                            <a:gd name="T26" fmla="+- 0 606 149"/>
                            <a:gd name="T27" fmla="*/ 606 h 1979"/>
                            <a:gd name="T28" fmla="+- 0 2929 2723"/>
                            <a:gd name="T29" fmla="*/ T28 w 207"/>
                            <a:gd name="T30" fmla="+- 0 399 149"/>
                            <a:gd name="T31" fmla="*/ 399 h 1979"/>
                            <a:gd name="T32" fmla="+- 0 2723 2723"/>
                            <a:gd name="T33" fmla="*/ T32 w 207"/>
                            <a:gd name="T34" fmla="+- 0 399 149"/>
                            <a:gd name="T35" fmla="*/ 399 h 1979"/>
                            <a:gd name="T36" fmla="+- 0 2723 2723"/>
                            <a:gd name="T37" fmla="*/ T36 w 207"/>
                            <a:gd name="T38" fmla="+- 0 606 149"/>
                            <a:gd name="T39" fmla="*/ 606 h 1979"/>
                            <a:gd name="T40" fmla="+- 0 2723 2723"/>
                            <a:gd name="T41" fmla="*/ T40 w 207"/>
                            <a:gd name="T42" fmla="+- 0 860 149"/>
                            <a:gd name="T43" fmla="*/ 860 h 1979"/>
                            <a:gd name="T44" fmla="+- 0 2929 2723"/>
                            <a:gd name="T45" fmla="*/ T44 w 207"/>
                            <a:gd name="T46" fmla="+- 0 860 149"/>
                            <a:gd name="T47" fmla="*/ 860 h 1979"/>
                            <a:gd name="T48" fmla="+- 0 2929 2723"/>
                            <a:gd name="T49" fmla="*/ T48 w 207"/>
                            <a:gd name="T50" fmla="+- 0 654 149"/>
                            <a:gd name="T51" fmla="*/ 654 h 1979"/>
                            <a:gd name="T52" fmla="+- 0 2723 2723"/>
                            <a:gd name="T53" fmla="*/ T52 w 207"/>
                            <a:gd name="T54" fmla="+- 0 654 149"/>
                            <a:gd name="T55" fmla="*/ 654 h 1979"/>
                            <a:gd name="T56" fmla="+- 0 2723 2723"/>
                            <a:gd name="T57" fmla="*/ T56 w 207"/>
                            <a:gd name="T58" fmla="+- 0 860 149"/>
                            <a:gd name="T59" fmla="*/ 860 h 1979"/>
                            <a:gd name="T60" fmla="+- 0 2723 2723"/>
                            <a:gd name="T61" fmla="*/ T60 w 207"/>
                            <a:gd name="T62" fmla="+- 0 1114 149"/>
                            <a:gd name="T63" fmla="*/ 1114 h 1979"/>
                            <a:gd name="T64" fmla="+- 0 2929 2723"/>
                            <a:gd name="T65" fmla="*/ T64 w 207"/>
                            <a:gd name="T66" fmla="+- 0 1114 149"/>
                            <a:gd name="T67" fmla="*/ 1114 h 1979"/>
                            <a:gd name="T68" fmla="+- 0 2929 2723"/>
                            <a:gd name="T69" fmla="*/ T68 w 207"/>
                            <a:gd name="T70" fmla="+- 0 908 149"/>
                            <a:gd name="T71" fmla="*/ 908 h 1979"/>
                            <a:gd name="T72" fmla="+- 0 2723 2723"/>
                            <a:gd name="T73" fmla="*/ T72 w 207"/>
                            <a:gd name="T74" fmla="+- 0 908 149"/>
                            <a:gd name="T75" fmla="*/ 908 h 1979"/>
                            <a:gd name="T76" fmla="+- 0 2723 2723"/>
                            <a:gd name="T77" fmla="*/ T76 w 207"/>
                            <a:gd name="T78" fmla="+- 0 1114 149"/>
                            <a:gd name="T79" fmla="*/ 1114 h 1979"/>
                            <a:gd name="T80" fmla="+- 0 2723 2723"/>
                            <a:gd name="T81" fmla="*/ T80 w 207"/>
                            <a:gd name="T82" fmla="+- 0 1369 149"/>
                            <a:gd name="T83" fmla="*/ 1369 h 1979"/>
                            <a:gd name="T84" fmla="+- 0 2929 2723"/>
                            <a:gd name="T85" fmla="*/ T84 w 207"/>
                            <a:gd name="T86" fmla="+- 0 1369 149"/>
                            <a:gd name="T87" fmla="*/ 1369 h 1979"/>
                            <a:gd name="T88" fmla="+- 0 2929 2723"/>
                            <a:gd name="T89" fmla="*/ T88 w 207"/>
                            <a:gd name="T90" fmla="+- 0 1162 149"/>
                            <a:gd name="T91" fmla="*/ 1162 h 1979"/>
                            <a:gd name="T92" fmla="+- 0 2723 2723"/>
                            <a:gd name="T93" fmla="*/ T92 w 207"/>
                            <a:gd name="T94" fmla="+- 0 1162 149"/>
                            <a:gd name="T95" fmla="*/ 1162 h 1979"/>
                            <a:gd name="T96" fmla="+- 0 2723 2723"/>
                            <a:gd name="T97" fmla="*/ T96 w 207"/>
                            <a:gd name="T98" fmla="+- 0 1369 149"/>
                            <a:gd name="T99" fmla="*/ 1369 h 1979"/>
                            <a:gd name="T100" fmla="+- 0 2723 2723"/>
                            <a:gd name="T101" fmla="*/ T100 w 207"/>
                            <a:gd name="T102" fmla="+- 0 1618 149"/>
                            <a:gd name="T103" fmla="*/ 1618 h 1979"/>
                            <a:gd name="T104" fmla="+- 0 2929 2723"/>
                            <a:gd name="T105" fmla="*/ T104 w 207"/>
                            <a:gd name="T106" fmla="+- 0 1618 149"/>
                            <a:gd name="T107" fmla="*/ 1618 h 1979"/>
                            <a:gd name="T108" fmla="+- 0 2929 2723"/>
                            <a:gd name="T109" fmla="*/ T108 w 207"/>
                            <a:gd name="T110" fmla="+- 0 1412 149"/>
                            <a:gd name="T111" fmla="*/ 1412 h 1979"/>
                            <a:gd name="T112" fmla="+- 0 2723 2723"/>
                            <a:gd name="T113" fmla="*/ T112 w 207"/>
                            <a:gd name="T114" fmla="+- 0 1412 149"/>
                            <a:gd name="T115" fmla="*/ 1412 h 1979"/>
                            <a:gd name="T116" fmla="+- 0 2723 2723"/>
                            <a:gd name="T117" fmla="*/ T116 w 207"/>
                            <a:gd name="T118" fmla="+- 0 1618 149"/>
                            <a:gd name="T119" fmla="*/ 1618 h 1979"/>
                            <a:gd name="T120" fmla="+- 0 2723 2723"/>
                            <a:gd name="T121" fmla="*/ T120 w 207"/>
                            <a:gd name="T122" fmla="+- 0 1873 149"/>
                            <a:gd name="T123" fmla="*/ 1873 h 1979"/>
                            <a:gd name="T124" fmla="+- 0 2929 2723"/>
                            <a:gd name="T125" fmla="*/ T124 w 207"/>
                            <a:gd name="T126" fmla="+- 0 1873 149"/>
                            <a:gd name="T127" fmla="*/ 1873 h 1979"/>
                            <a:gd name="T128" fmla="+- 0 2929 2723"/>
                            <a:gd name="T129" fmla="*/ T128 w 207"/>
                            <a:gd name="T130" fmla="+- 0 1666 149"/>
                            <a:gd name="T131" fmla="*/ 1666 h 1979"/>
                            <a:gd name="T132" fmla="+- 0 2723 2723"/>
                            <a:gd name="T133" fmla="*/ T132 w 207"/>
                            <a:gd name="T134" fmla="+- 0 1666 149"/>
                            <a:gd name="T135" fmla="*/ 1666 h 1979"/>
                            <a:gd name="T136" fmla="+- 0 2723 2723"/>
                            <a:gd name="T137" fmla="*/ T136 w 207"/>
                            <a:gd name="T138" fmla="+- 0 1873 149"/>
                            <a:gd name="T139" fmla="*/ 1873 h 1979"/>
                            <a:gd name="T140" fmla="+- 0 2723 2723"/>
                            <a:gd name="T141" fmla="*/ T140 w 207"/>
                            <a:gd name="T142" fmla="+- 0 2128 149"/>
                            <a:gd name="T143" fmla="*/ 2128 h 1979"/>
                            <a:gd name="T144" fmla="+- 0 2929 2723"/>
                            <a:gd name="T145" fmla="*/ T144 w 207"/>
                            <a:gd name="T146" fmla="+- 0 2128 149"/>
                            <a:gd name="T147" fmla="*/ 2128 h 1979"/>
                            <a:gd name="T148" fmla="+- 0 2929 2723"/>
                            <a:gd name="T149" fmla="*/ T148 w 207"/>
                            <a:gd name="T150" fmla="+- 0 1921 149"/>
                            <a:gd name="T151" fmla="*/ 1921 h 1979"/>
                            <a:gd name="T152" fmla="+- 0 2723 2723"/>
                            <a:gd name="T153" fmla="*/ T152 w 207"/>
                            <a:gd name="T154" fmla="+- 0 1921 149"/>
                            <a:gd name="T155" fmla="*/ 1921 h 1979"/>
                            <a:gd name="T156" fmla="+- 0 2723 2723"/>
                            <a:gd name="T157" fmla="*/ T156 w 207"/>
                            <a:gd name="T158" fmla="+- 0 2128 149"/>
                            <a:gd name="T159" fmla="*/ 2128 h 19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07" h="1979">
                              <a:moveTo>
                                <a:pt x="0" y="206"/>
                              </a:moveTo>
                              <a:lnTo>
                                <a:pt x="206" y="206"/>
                              </a:lnTo>
                              <a:lnTo>
                                <a:pt x="206" y="0"/>
                              </a:lnTo>
                              <a:lnTo>
                                <a:pt x="0" y="0"/>
                              </a:lnTo>
                              <a:lnTo>
                                <a:pt x="0" y="206"/>
                              </a:lnTo>
                              <a:close/>
                              <a:moveTo>
                                <a:pt x="0" y="457"/>
                              </a:moveTo>
                              <a:lnTo>
                                <a:pt x="206" y="457"/>
                              </a:lnTo>
                              <a:lnTo>
                                <a:pt x="206" y="250"/>
                              </a:lnTo>
                              <a:lnTo>
                                <a:pt x="0" y="250"/>
                              </a:lnTo>
                              <a:lnTo>
                                <a:pt x="0" y="457"/>
                              </a:lnTo>
                              <a:close/>
                              <a:moveTo>
                                <a:pt x="0" y="711"/>
                              </a:moveTo>
                              <a:lnTo>
                                <a:pt x="206" y="711"/>
                              </a:lnTo>
                              <a:lnTo>
                                <a:pt x="206" y="505"/>
                              </a:lnTo>
                              <a:lnTo>
                                <a:pt x="0" y="505"/>
                              </a:lnTo>
                              <a:lnTo>
                                <a:pt x="0" y="711"/>
                              </a:lnTo>
                              <a:close/>
                              <a:moveTo>
                                <a:pt x="0" y="965"/>
                              </a:moveTo>
                              <a:lnTo>
                                <a:pt x="206" y="965"/>
                              </a:lnTo>
                              <a:lnTo>
                                <a:pt x="206" y="759"/>
                              </a:lnTo>
                              <a:lnTo>
                                <a:pt x="0" y="759"/>
                              </a:lnTo>
                              <a:lnTo>
                                <a:pt x="0" y="965"/>
                              </a:lnTo>
                              <a:close/>
                              <a:moveTo>
                                <a:pt x="0" y="1220"/>
                              </a:moveTo>
                              <a:lnTo>
                                <a:pt x="206" y="1220"/>
                              </a:lnTo>
                              <a:lnTo>
                                <a:pt x="206" y="1013"/>
                              </a:lnTo>
                              <a:lnTo>
                                <a:pt x="0" y="1013"/>
                              </a:lnTo>
                              <a:lnTo>
                                <a:pt x="0" y="1220"/>
                              </a:lnTo>
                              <a:close/>
                              <a:moveTo>
                                <a:pt x="0" y="1469"/>
                              </a:moveTo>
                              <a:lnTo>
                                <a:pt x="206" y="1469"/>
                              </a:lnTo>
                              <a:lnTo>
                                <a:pt x="206" y="1263"/>
                              </a:lnTo>
                              <a:lnTo>
                                <a:pt x="0" y="1263"/>
                              </a:lnTo>
                              <a:lnTo>
                                <a:pt x="0" y="1469"/>
                              </a:lnTo>
                              <a:close/>
                              <a:moveTo>
                                <a:pt x="0" y="1724"/>
                              </a:moveTo>
                              <a:lnTo>
                                <a:pt x="206" y="1724"/>
                              </a:lnTo>
                              <a:lnTo>
                                <a:pt x="206" y="1517"/>
                              </a:lnTo>
                              <a:lnTo>
                                <a:pt x="0" y="1517"/>
                              </a:lnTo>
                              <a:lnTo>
                                <a:pt x="0" y="1724"/>
                              </a:lnTo>
                              <a:close/>
                              <a:moveTo>
                                <a:pt x="0" y="1979"/>
                              </a:moveTo>
                              <a:lnTo>
                                <a:pt x="206" y="1979"/>
                              </a:lnTo>
                              <a:lnTo>
                                <a:pt x="206" y="1772"/>
                              </a:lnTo>
                              <a:lnTo>
                                <a:pt x="0" y="1772"/>
                              </a:lnTo>
                              <a:lnTo>
                                <a:pt x="0" y="1979"/>
                              </a:lnTo>
                              <a:close/>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11365F" id="AutoShape 41" o:spid="_x0000_s1026" style="position:absolute;margin-left:136.15pt;margin-top:7.45pt;width:10.35pt;height:98.95pt;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7,1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" path="m,206r206,l206,,,,,206xm,457r206,l206,250,,250,,457xm,711r206,l206,505,,505,,711xm,965r206,l206,759,,759,,965xm,1220r206,l206,1013,,1013r,207xm,1469r206,l206,1263,,1263r,206xm,1724r206,l206,1517,,1517r,207xm,1979r206,l206,1772,,1772r,207xe" filled="f" strokeweight=".72pt">
                <v:path arrowok="t" o:connecttype="custom" o:connectlocs="0,225425;130810,225425;130810,94615;0,94615;0,225425;0,384810;130810,384810;130810,253365;0,253365;0,384810;0,546100;130810,546100;130810,415290;0,415290;0,546100;0,707390;130810,707390;130810,576580;0,576580;0,707390;0,869315;130810,869315;130810,737870;0,737870;0,869315;0,1027430;130810,1027430;130810,896620;0,896620;0,1027430;0,1189355;130810,1189355;130810,1057910;0,1057910;0,1189355;0,1351280;130810,1351280;130810,1219835;0,1219835;0,1351280" o:connectangles="0,0,0,0,0,0,0,0,0,0,0,0,0,0,0,0,0,0,0,0,0,0,0,0,0,0,0,0,0,0,0,0,0,0,0,0,0,0,0,0"/>
                <w10:wrap anchorx="page"/>
              </v:shape>
            </w:pict>
          </mc:Fallback>
        </mc:AlternateContent>
      </w:r>
      <w:r w:rsidR="00AC371E" w:rsidRPr="004258DD">
        <w:rPr>
          <w:rFonts w:ascii="Times New Roman" w:hAnsi="Times New Roman" w:cs="Times New Roman"/>
        </w:rPr>
        <w:t>Water Electric Natural Gas Telephone TxDOT</w:t>
      </w:r>
    </w:p>
    <w:p w:rsidR="00277ED5" w:rsidRPr="004258DD" w:rsidRDefault="00AC371E">
      <w:pPr>
        <w:pStyle w:val="BodyText"/>
        <w:spacing w:line="251" w:lineRule="exact"/>
        <w:ind w:left="2481"/>
        <w:rPr>
          <w:rFonts w:ascii="Times New Roman" w:hAnsi="Times New Roman" w:cs="Times New Roman"/>
        </w:rPr>
      </w:pPr>
      <w:r w:rsidRPr="004258DD">
        <w:rPr>
          <w:rFonts w:ascii="Times New Roman" w:hAnsi="Times New Roman" w:cs="Times New Roman"/>
        </w:rPr>
        <w:t>Soil and Water Conservation District</w:t>
      </w:r>
    </w:p>
    <w:p w:rsidR="00277ED5" w:rsidRPr="004258DD" w:rsidRDefault="00AC371E">
      <w:pPr>
        <w:pStyle w:val="BodyText"/>
        <w:spacing w:before="2"/>
        <w:ind w:left="2481"/>
        <w:rPr>
          <w:rFonts w:ascii="Times New Roman" w:hAnsi="Times New Roman" w:cs="Times New Roman"/>
        </w:rPr>
      </w:pPr>
      <w:r w:rsidRPr="004258DD">
        <w:rPr>
          <w:rFonts w:ascii="Times New Roman" w:hAnsi="Times New Roman" w:cs="Times New Roman"/>
        </w:rPr>
        <w:t>School District (for subdivisions with 25 lots or greater)</w:t>
      </w:r>
    </w:p>
    <w:p w:rsidR="00277ED5" w:rsidRPr="004258DD" w:rsidRDefault="00AC371E">
      <w:pPr>
        <w:pStyle w:val="BodyText"/>
        <w:spacing w:before="4" w:line="237" w:lineRule="auto"/>
        <w:ind w:left="2481" w:right="1912"/>
        <w:rPr>
          <w:rFonts w:ascii="Times New Roman" w:hAnsi="Times New Roman" w:cs="Times New Roman"/>
        </w:rPr>
      </w:pPr>
      <w:r w:rsidRPr="004258DD">
        <w:rPr>
          <w:rFonts w:ascii="Times New Roman" w:hAnsi="Times New Roman" w:cs="Times New Roman"/>
        </w:rPr>
        <w:t>Any holder of dedicated easements or right-of-way within or immediately adjacent to subdivision</w:t>
      </w:r>
    </w:p>
    <w:p w:rsidR="00277ED5" w:rsidRPr="004258DD" w:rsidRDefault="00606DE8">
      <w:pPr>
        <w:pStyle w:val="BodyText"/>
        <w:spacing w:before="140"/>
        <w:ind w:left="1588" w:right="1784" w:hanging="5"/>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800576" behindDoc="0" locked="0" layoutInCell="1" allowOverlap="1">
                <wp:simplePos x="0" y="0"/>
                <wp:positionH relativeFrom="page">
                  <wp:posOffset>1155700</wp:posOffset>
                </wp:positionH>
                <wp:positionV relativeFrom="paragraph">
                  <wp:posOffset>103505</wp:posOffset>
                </wp:positionV>
                <wp:extent cx="131445" cy="130810"/>
                <wp:effectExtent l="0" t="0" r="0" b="0"/>
                <wp:wrapNone/>
                <wp:docPr id="86"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08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EAA7ED" id="Rectangle 40" o:spid="_x0000_s1026" style="position:absolute;margin-left:91pt;margin-top:8.15pt;width:10.35pt;height:10.3pt;z-index:25180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" filled="f" strokeweight=".72pt">
                <w10:wrap anchorx="page"/>
              </v:rect>
            </w:pict>
          </mc:Fallback>
        </mc:AlternateContent>
      </w:r>
      <w:r w:rsidR="00AC371E" w:rsidRPr="004258DD">
        <w:rPr>
          <w:rFonts w:ascii="Times New Roman" w:hAnsi="Times New Roman" w:cs="Times New Roman"/>
        </w:rPr>
        <w:t>County approval of street names and street address numbering for all houses from the County 911 Service Administrator</w:t>
      </w:r>
    </w:p>
    <w:p w:rsidR="00277ED5" w:rsidRPr="004258DD" w:rsidRDefault="00606DE8">
      <w:pPr>
        <w:pStyle w:val="BodyText"/>
        <w:spacing w:before="118"/>
        <w:ind w:left="1583"/>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801600" behindDoc="0" locked="0" layoutInCell="1" allowOverlap="1">
                <wp:simplePos x="0" y="0"/>
                <wp:positionH relativeFrom="page">
                  <wp:posOffset>1155700</wp:posOffset>
                </wp:positionH>
                <wp:positionV relativeFrom="paragraph">
                  <wp:posOffset>89535</wp:posOffset>
                </wp:positionV>
                <wp:extent cx="131445" cy="130810"/>
                <wp:effectExtent l="0" t="0" r="0" b="0"/>
                <wp:wrapNone/>
                <wp:docPr id="85"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08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8F070B" id="Rectangle 39" o:spid="_x0000_s1026" style="position:absolute;margin-left:91pt;margin-top:7.05pt;width:10.35pt;height:10.3pt;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" filled="f" strokeweight=".72pt">
                <w10:wrap anchorx="page"/>
              </v:rect>
            </w:pict>
          </mc:Fallback>
        </mc:AlternateContent>
      </w:r>
      <w:r w:rsidR="00AC371E" w:rsidRPr="004258DD">
        <w:rPr>
          <w:rFonts w:ascii="Times New Roman" w:hAnsi="Times New Roman" w:cs="Times New Roman"/>
        </w:rPr>
        <w:t>Subdivision Restrictions</w:t>
      </w:r>
    </w:p>
    <w:p w:rsidR="00277ED5" w:rsidRPr="004258DD" w:rsidRDefault="00277ED5">
      <w:pPr>
        <w:rPr>
          <w:rFonts w:ascii="Times New Roman" w:hAnsi="Times New Roman" w:cs="Times New Roman"/>
        </w:rPr>
        <w:sectPr w:rsidR="00277ED5" w:rsidRPr="004258DD">
          <w:headerReference w:type="default" r:id="rId260"/>
          <w:footerReference w:type="default" r:id="rId261"/>
          <w:pgSz w:w="12240" w:h="15840"/>
          <w:pgMar w:top="720" w:right="560" w:bottom="720" w:left="760" w:header="520" w:footer="521" w:gutter="0"/>
          <w:pgNumType w:start="86"/>
          <w:cols w:space="720"/>
        </w:sect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spacing w:before="8"/>
        <w:rPr>
          <w:rFonts w:ascii="Times New Roman" w:hAnsi="Times New Roman" w:cs="Times New Roman"/>
        </w:rPr>
      </w:pPr>
    </w:p>
    <w:p w:rsidR="00277ED5" w:rsidRPr="004258DD" w:rsidRDefault="00AC371E">
      <w:pPr>
        <w:pStyle w:val="Heading5"/>
        <w:ind w:left="1022" w:right="2005"/>
        <w:jc w:val="center"/>
        <w:rPr>
          <w:u w:val="none"/>
        </w:rPr>
      </w:pPr>
      <w:r w:rsidRPr="004258DD">
        <w:t>Young County Subdivision Checklist</w:t>
      </w:r>
    </w:p>
    <w:p w:rsidR="00277ED5" w:rsidRPr="004258DD" w:rsidRDefault="00AC371E">
      <w:pPr>
        <w:spacing w:before="136"/>
        <w:ind w:left="1022" w:right="2006"/>
        <w:jc w:val="center"/>
        <w:rPr>
          <w:rFonts w:ascii="Times New Roman" w:hAnsi="Times New Roman" w:cs="Times New Roman"/>
          <w:i/>
        </w:rPr>
      </w:pPr>
      <w:r w:rsidRPr="004258DD">
        <w:rPr>
          <w:rFonts w:ascii="Times New Roman" w:hAnsi="Times New Roman" w:cs="Times New Roman"/>
          <w:i/>
        </w:rPr>
        <w:t>For developments with more than 3 lots and/or public or private roadway improvements.</w:t>
      </w:r>
    </w:p>
    <w:p w:rsidR="00277ED5" w:rsidRPr="004258DD" w:rsidRDefault="00277ED5">
      <w:pPr>
        <w:pStyle w:val="BodyText"/>
        <w:spacing w:before="3"/>
        <w:rPr>
          <w:rFonts w:ascii="Times New Roman" w:hAnsi="Times New Roman" w:cs="Times New Roman"/>
          <w:i/>
        </w:rPr>
      </w:pPr>
    </w:p>
    <w:p w:rsidR="00277ED5" w:rsidRPr="004258DD" w:rsidRDefault="00AC371E">
      <w:pPr>
        <w:pStyle w:val="Heading5"/>
        <w:rPr>
          <w:u w:val="none"/>
        </w:rPr>
      </w:pPr>
      <w:r w:rsidRPr="004258DD">
        <w:t>Preliminary Plat Package Items</w:t>
      </w:r>
    </w:p>
    <w:p w:rsidR="00277ED5" w:rsidRPr="004258DD" w:rsidRDefault="00277ED5">
      <w:pPr>
        <w:pStyle w:val="BodyText"/>
        <w:spacing w:before="10"/>
        <w:rPr>
          <w:rFonts w:ascii="Times New Roman" w:hAnsi="Times New Roman" w:cs="Times New Roman"/>
          <w:b/>
          <w:sz w:val="13"/>
        </w:rPr>
      </w:pPr>
    </w:p>
    <w:p w:rsidR="00277ED5" w:rsidRPr="004258DD" w:rsidRDefault="00606DE8">
      <w:pPr>
        <w:pStyle w:val="BodyText"/>
        <w:spacing w:before="92" w:line="360" w:lineRule="auto"/>
        <w:ind w:left="1583" w:right="5917"/>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802624" behindDoc="0" locked="0" layoutInCell="1" allowOverlap="1">
                <wp:simplePos x="0" y="0"/>
                <wp:positionH relativeFrom="page">
                  <wp:posOffset>1155700</wp:posOffset>
                </wp:positionH>
                <wp:positionV relativeFrom="paragraph">
                  <wp:posOffset>73025</wp:posOffset>
                </wp:positionV>
                <wp:extent cx="131445" cy="130810"/>
                <wp:effectExtent l="0" t="0" r="0" b="0"/>
                <wp:wrapNone/>
                <wp:docPr id="84"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08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652904" id="Rectangle 38" o:spid="_x0000_s1026" style="position:absolute;margin-left:91pt;margin-top:5.75pt;width:10.35pt;height:10.3pt;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803648" behindDoc="0" locked="0" layoutInCell="1" allowOverlap="1">
                <wp:simplePos x="0" y="0"/>
                <wp:positionH relativeFrom="page">
                  <wp:posOffset>1155700</wp:posOffset>
                </wp:positionH>
                <wp:positionV relativeFrom="paragraph">
                  <wp:posOffset>313690</wp:posOffset>
                </wp:positionV>
                <wp:extent cx="131445" cy="130810"/>
                <wp:effectExtent l="0" t="0" r="0" b="0"/>
                <wp:wrapNone/>
                <wp:docPr id="83"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08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1EF26F" id="Rectangle 37" o:spid="_x0000_s1026" style="position:absolute;margin-left:91pt;margin-top:24.7pt;width:10.35pt;height:10.3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804672" behindDoc="0" locked="0" layoutInCell="1" allowOverlap="1">
                <wp:simplePos x="0" y="0"/>
                <wp:positionH relativeFrom="page">
                  <wp:posOffset>1155700</wp:posOffset>
                </wp:positionH>
                <wp:positionV relativeFrom="paragraph">
                  <wp:posOffset>554355</wp:posOffset>
                </wp:positionV>
                <wp:extent cx="131445" cy="130810"/>
                <wp:effectExtent l="0" t="0" r="0" b="0"/>
                <wp:wrapNone/>
                <wp:docPr id="8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08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A00A60" id="Rectangle 36" o:spid="_x0000_s1026" style="position:absolute;margin-left:91pt;margin-top:43.65pt;width:10.35pt;height:10.3pt;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" filled="f" strokeweight=".72pt">
                <w10:wrap anchorx="page"/>
              </v:rect>
            </w:pict>
          </mc:Fallback>
        </mc:AlternateContent>
      </w:r>
      <w:r w:rsidR="00AC371E" w:rsidRPr="004258DD">
        <w:rPr>
          <w:rFonts w:ascii="Times New Roman" w:hAnsi="Times New Roman" w:cs="Times New Roman"/>
        </w:rPr>
        <w:t>Receipt for Preliminary Plat filing fee 3 copies of Preliminary Plat Preliminary Drainage Plan</w:t>
      </w:r>
    </w:p>
    <w:p w:rsidR="00277ED5" w:rsidRPr="004258DD" w:rsidRDefault="00606DE8">
      <w:pPr>
        <w:pStyle w:val="BodyText"/>
        <w:spacing w:line="362" w:lineRule="auto"/>
        <w:ind w:left="1583" w:right="2844"/>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805696" behindDoc="0" locked="0" layoutInCell="1" allowOverlap="1">
                <wp:simplePos x="0" y="0"/>
                <wp:positionH relativeFrom="page">
                  <wp:posOffset>1155700</wp:posOffset>
                </wp:positionH>
                <wp:positionV relativeFrom="paragraph">
                  <wp:posOffset>14605</wp:posOffset>
                </wp:positionV>
                <wp:extent cx="131445" cy="131445"/>
                <wp:effectExtent l="0" t="0" r="0" b="0"/>
                <wp:wrapNone/>
                <wp:docPr id="81"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2A1E52" id="Rectangle 35" o:spid="_x0000_s1026" style="position:absolute;margin-left:91pt;margin-top:1.15pt;width:10.35pt;height:10.35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806720" behindDoc="0" locked="0" layoutInCell="1" allowOverlap="1">
                <wp:simplePos x="0" y="0"/>
                <wp:positionH relativeFrom="page">
                  <wp:posOffset>1155700</wp:posOffset>
                </wp:positionH>
                <wp:positionV relativeFrom="paragraph">
                  <wp:posOffset>255270</wp:posOffset>
                </wp:positionV>
                <wp:extent cx="131445" cy="130810"/>
                <wp:effectExtent l="0" t="0" r="0" b="0"/>
                <wp:wrapNone/>
                <wp:docPr id="80"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08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0FD0C0" id="Rectangle 34" o:spid="_x0000_s1026" style="position:absolute;margin-left:91pt;margin-top:20.1pt;width:10.35pt;height:10.3pt;z-index:25180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807744" behindDoc="0" locked="0" layoutInCell="1" allowOverlap="1">
                <wp:simplePos x="0" y="0"/>
                <wp:positionH relativeFrom="page">
                  <wp:posOffset>1155700</wp:posOffset>
                </wp:positionH>
                <wp:positionV relativeFrom="paragraph">
                  <wp:posOffset>499110</wp:posOffset>
                </wp:positionV>
                <wp:extent cx="131445" cy="130810"/>
                <wp:effectExtent l="0" t="0" r="0" b="0"/>
                <wp:wrapNone/>
                <wp:docPr id="79"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08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53D4EF" id="Rectangle 33" o:spid="_x0000_s1026" style="position:absolute;margin-left:91pt;margin-top:39.3pt;width:10.35pt;height:10.3pt;z-index:25180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" filled="f" strokeweight=".72pt">
                <w10:wrap anchorx="page"/>
              </v:rect>
            </w:pict>
          </mc:Fallback>
        </mc:AlternateContent>
      </w:r>
      <w:r w:rsidR="00AC371E" w:rsidRPr="004258DD">
        <w:rPr>
          <w:rFonts w:ascii="Times New Roman" w:hAnsi="Times New Roman" w:cs="Times New Roman"/>
        </w:rPr>
        <w:t>Sewage Disposal Plan (if On-Site Sewage Facilities are to be used) Traffic Threshold Analysis/TIA (for subdivisions greater than 100 lots) Developer’s Statement which includes:</w:t>
      </w:r>
    </w:p>
    <w:p w:rsidR="00277ED5" w:rsidRPr="004258DD" w:rsidRDefault="00606DE8">
      <w:pPr>
        <w:pStyle w:val="BodyText"/>
        <w:ind w:left="2481" w:right="3515"/>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808768" behindDoc="0" locked="0" layoutInCell="1" allowOverlap="1">
                <wp:simplePos x="0" y="0"/>
                <wp:positionH relativeFrom="page">
                  <wp:posOffset>1729105</wp:posOffset>
                </wp:positionH>
                <wp:positionV relativeFrom="paragraph">
                  <wp:posOffset>14605</wp:posOffset>
                </wp:positionV>
                <wp:extent cx="130810" cy="130810"/>
                <wp:effectExtent l="0" t="0" r="0" b="0"/>
                <wp:wrapNone/>
                <wp:docPr id="78"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810" cy="1308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1B0C68" id="Rectangle 32" o:spid="_x0000_s1026" style="position:absolute;margin-left:136.15pt;margin-top:1.15pt;width:10.3pt;height:10.3pt;z-index:251808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809792" behindDoc="0" locked="0" layoutInCell="1" allowOverlap="1">
                <wp:simplePos x="0" y="0"/>
                <wp:positionH relativeFrom="page">
                  <wp:posOffset>1729105</wp:posOffset>
                </wp:positionH>
                <wp:positionV relativeFrom="paragraph">
                  <wp:posOffset>337820</wp:posOffset>
                </wp:positionV>
                <wp:extent cx="131445" cy="613410"/>
                <wp:effectExtent l="0" t="0" r="0" b="0"/>
                <wp:wrapNone/>
                <wp:docPr id="76"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445" cy="613410"/>
                        </a:xfrm>
                        <a:custGeom>
                          <a:avLst/>
                          <a:gdLst>
                            <a:gd name="T0" fmla="+- 0 2723 2723"/>
                            <a:gd name="T1" fmla="*/ T0 w 207"/>
                            <a:gd name="T2" fmla="+- 0 738 532"/>
                            <a:gd name="T3" fmla="*/ 738 h 966"/>
                            <a:gd name="T4" fmla="+- 0 2929 2723"/>
                            <a:gd name="T5" fmla="*/ T4 w 207"/>
                            <a:gd name="T6" fmla="+- 0 738 532"/>
                            <a:gd name="T7" fmla="*/ 738 h 966"/>
                            <a:gd name="T8" fmla="+- 0 2929 2723"/>
                            <a:gd name="T9" fmla="*/ T8 w 207"/>
                            <a:gd name="T10" fmla="+- 0 532 532"/>
                            <a:gd name="T11" fmla="*/ 532 h 966"/>
                            <a:gd name="T12" fmla="+- 0 2723 2723"/>
                            <a:gd name="T13" fmla="*/ T12 w 207"/>
                            <a:gd name="T14" fmla="+- 0 532 532"/>
                            <a:gd name="T15" fmla="*/ 532 h 966"/>
                            <a:gd name="T16" fmla="+- 0 2723 2723"/>
                            <a:gd name="T17" fmla="*/ T16 w 207"/>
                            <a:gd name="T18" fmla="+- 0 738 532"/>
                            <a:gd name="T19" fmla="*/ 738 h 966"/>
                            <a:gd name="T20" fmla="+- 0 2723 2723"/>
                            <a:gd name="T21" fmla="*/ T20 w 207"/>
                            <a:gd name="T22" fmla="+- 0 988 532"/>
                            <a:gd name="T23" fmla="*/ 988 h 966"/>
                            <a:gd name="T24" fmla="+- 0 2929 2723"/>
                            <a:gd name="T25" fmla="*/ T24 w 207"/>
                            <a:gd name="T26" fmla="+- 0 988 532"/>
                            <a:gd name="T27" fmla="*/ 988 h 966"/>
                            <a:gd name="T28" fmla="+- 0 2929 2723"/>
                            <a:gd name="T29" fmla="*/ T28 w 207"/>
                            <a:gd name="T30" fmla="+- 0 782 532"/>
                            <a:gd name="T31" fmla="*/ 782 h 966"/>
                            <a:gd name="T32" fmla="+- 0 2723 2723"/>
                            <a:gd name="T33" fmla="*/ T32 w 207"/>
                            <a:gd name="T34" fmla="+- 0 782 532"/>
                            <a:gd name="T35" fmla="*/ 782 h 966"/>
                            <a:gd name="T36" fmla="+- 0 2723 2723"/>
                            <a:gd name="T37" fmla="*/ T36 w 207"/>
                            <a:gd name="T38" fmla="+- 0 988 532"/>
                            <a:gd name="T39" fmla="*/ 988 h 966"/>
                            <a:gd name="T40" fmla="+- 0 2723 2723"/>
                            <a:gd name="T41" fmla="*/ T40 w 207"/>
                            <a:gd name="T42" fmla="+- 0 1243 532"/>
                            <a:gd name="T43" fmla="*/ 1243 h 966"/>
                            <a:gd name="T44" fmla="+- 0 2929 2723"/>
                            <a:gd name="T45" fmla="*/ T44 w 207"/>
                            <a:gd name="T46" fmla="+- 0 1243 532"/>
                            <a:gd name="T47" fmla="*/ 1243 h 966"/>
                            <a:gd name="T48" fmla="+- 0 2929 2723"/>
                            <a:gd name="T49" fmla="*/ T48 w 207"/>
                            <a:gd name="T50" fmla="+- 0 1036 532"/>
                            <a:gd name="T51" fmla="*/ 1036 h 966"/>
                            <a:gd name="T52" fmla="+- 0 2723 2723"/>
                            <a:gd name="T53" fmla="*/ T52 w 207"/>
                            <a:gd name="T54" fmla="+- 0 1036 532"/>
                            <a:gd name="T55" fmla="*/ 1036 h 966"/>
                            <a:gd name="T56" fmla="+- 0 2723 2723"/>
                            <a:gd name="T57" fmla="*/ T56 w 207"/>
                            <a:gd name="T58" fmla="+- 0 1243 532"/>
                            <a:gd name="T59" fmla="*/ 1243 h 966"/>
                            <a:gd name="T60" fmla="+- 0 2723 2723"/>
                            <a:gd name="T61" fmla="*/ T60 w 207"/>
                            <a:gd name="T62" fmla="+- 0 1497 532"/>
                            <a:gd name="T63" fmla="*/ 1497 h 966"/>
                            <a:gd name="T64" fmla="+- 0 2929 2723"/>
                            <a:gd name="T65" fmla="*/ T64 w 207"/>
                            <a:gd name="T66" fmla="+- 0 1497 532"/>
                            <a:gd name="T67" fmla="*/ 1497 h 966"/>
                            <a:gd name="T68" fmla="+- 0 2929 2723"/>
                            <a:gd name="T69" fmla="*/ T68 w 207"/>
                            <a:gd name="T70" fmla="+- 0 1291 532"/>
                            <a:gd name="T71" fmla="*/ 1291 h 966"/>
                            <a:gd name="T72" fmla="+- 0 2723 2723"/>
                            <a:gd name="T73" fmla="*/ T72 w 207"/>
                            <a:gd name="T74" fmla="+- 0 1291 532"/>
                            <a:gd name="T75" fmla="*/ 1291 h 966"/>
                            <a:gd name="T76" fmla="+- 0 2723 2723"/>
                            <a:gd name="T77" fmla="*/ T76 w 207"/>
                            <a:gd name="T78" fmla="+- 0 1497 532"/>
                            <a:gd name="T79" fmla="*/ 1497 h 9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07" h="966">
                              <a:moveTo>
                                <a:pt x="0" y="206"/>
                              </a:moveTo>
                              <a:lnTo>
                                <a:pt x="206" y="206"/>
                              </a:lnTo>
                              <a:lnTo>
                                <a:pt x="206" y="0"/>
                              </a:lnTo>
                              <a:lnTo>
                                <a:pt x="0" y="0"/>
                              </a:lnTo>
                              <a:lnTo>
                                <a:pt x="0" y="206"/>
                              </a:lnTo>
                              <a:close/>
                              <a:moveTo>
                                <a:pt x="0" y="456"/>
                              </a:moveTo>
                              <a:lnTo>
                                <a:pt x="206" y="456"/>
                              </a:lnTo>
                              <a:lnTo>
                                <a:pt x="206" y="250"/>
                              </a:lnTo>
                              <a:lnTo>
                                <a:pt x="0" y="250"/>
                              </a:lnTo>
                              <a:lnTo>
                                <a:pt x="0" y="456"/>
                              </a:lnTo>
                              <a:close/>
                              <a:moveTo>
                                <a:pt x="0" y="711"/>
                              </a:moveTo>
                              <a:lnTo>
                                <a:pt x="206" y="711"/>
                              </a:lnTo>
                              <a:lnTo>
                                <a:pt x="206" y="504"/>
                              </a:lnTo>
                              <a:lnTo>
                                <a:pt x="0" y="504"/>
                              </a:lnTo>
                              <a:lnTo>
                                <a:pt x="0" y="711"/>
                              </a:lnTo>
                              <a:close/>
                              <a:moveTo>
                                <a:pt x="0" y="965"/>
                              </a:moveTo>
                              <a:lnTo>
                                <a:pt x="206" y="965"/>
                              </a:lnTo>
                              <a:lnTo>
                                <a:pt x="206" y="759"/>
                              </a:lnTo>
                              <a:lnTo>
                                <a:pt x="0" y="759"/>
                              </a:lnTo>
                              <a:lnTo>
                                <a:pt x="0" y="965"/>
                              </a:lnTo>
                              <a:close/>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14C05B" id="AutoShape 31" o:spid="_x0000_s1026" style="position:absolute;margin-left:136.15pt;margin-top:26.6pt;width:10.35pt;height:48.3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7,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" path="m,206r206,l206,,,,,206xm,456r206,l206,250,,250,,456xm,711r206,l206,504,,504,,711xm,965r206,l206,759,,759,,965xe" filled="f" strokeweight=".72pt">
                <v:path arrowok="t" o:connecttype="custom" o:connectlocs="0,468630;130810,468630;130810,337820;0,337820;0,468630;0,627380;130810,627380;130810,496570;0,496570;0,627380;0,789305;130810,789305;130810,657860;0,657860;0,789305;0,950595;130810,950595;130810,819785;0,819785;0,950595" o:connectangles="0,0,0,0,0,0,0,0,0,0,0,0,0,0,0,0,0,0,0,0"/>
                <w10:wrap anchorx="page"/>
              </v:shape>
            </w:pict>
          </mc:Fallback>
        </mc:AlternateContent>
      </w:r>
      <w:r w:rsidR="00AC371E" w:rsidRPr="004258DD">
        <w:rPr>
          <w:rFonts w:ascii="Times New Roman" w:hAnsi="Times New Roman" w:cs="Times New Roman"/>
        </w:rPr>
        <w:t>Results of research that ensures adequate water supply (TAC Chapter 230 form for groundwater sources) Letter of agreement from water purveyor (if applicable) Description of waste collection and disposal system</w:t>
      </w:r>
    </w:p>
    <w:p w:rsidR="00277ED5" w:rsidRPr="004258DD" w:rsidRDefault="00AC371E">
      <w:pPr>
        <w:pStyle w:val="BodyText"/>
        <w:ind w:left="2481" w:right="2844"/>
        <w:rPr>
          <w:rFonts w:ascii="Times New Roman" w:hAnsi="Times New Roman" w:cs="Times New Roman"/>
        </w:rPr>
      </w:pPr>
      <w:r w:rsidRPr="004258DD">
        <w:rPr>
          <w:rFonts w:ascii="Times New Roman" w:hAnsi="Times New Roman" w:cs="Times New Roman"/>
        </w:rPr>
        <w:t>Plan for providing electric, telephone and other utility service Restrictions that will affect any lot within the subdivision</w:t>
      </w:r>
    </w:p>
    <w:p w:rsidR="00277ED5" w:rsidRPr="004258DD" w:rsidRDefault="00277ED5">
      <w:pPr>
        <w:pStyle w:val="BodyText"/>
        <w:spacing w:before="3"/>
        <w:rPr>
          <w:rFonts w:ascii="Times New Roman" w:hAnsi="Times New Roman" w:cs="Times New Roman"/>
          <w:sz w:val="21"/>
        </w:rPr>
      </w:pPr>
    </w:p>
    <w:p w:rsidR="00277ED5" w:rsidRPr="004258DD" w:rsidRDefault="00AC371E">
      <w:pPr>
        <w:pStyle w:val="Heading5"/>
        <w:spacing w:before="1"/>
        <w:rPr>
          <w:u w:val="none"/>
        </w:rPr>
      </w:pPr>
      <w:r w:rsidRPr="004258DD">
        <w:t>Final Plat Package Items</w:t>
      </w:r>
    </w:p>
    <w:p w:rsidR="00277ED5" w:rsidRPr="004258DD" w:rsidRDefault="00277ED5">
      <w:pPr>
        <w:pStyle w:val="BodyText"/>
        <w:spacing w:before="3"/>
        <w:rPr>
          <w:rFonts w:ascii="Times New Roman" w:hAnsi="Times New Roman" w:cs="Times New Roman"/>
          <w:b/>
          <w:sz w:val="14"/>
        </w:rPr>
      </w:pPr>
    </w:p>
    <w:p w:rsidR="00277ED5" w:rsidRPr="004258DD" w:rsidRDefault="00606DE8">
      <w:pPr>
        <w:pStyle w:val="BodyText"/>
        <w:spacing w:before="92"/>
        <w:ind w:left="1583"/>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810816" behindDoc="0" locked="0" layoutInCell="1" allowOverlap="1">
                <wp:simplePos x="0" y="0"/>
                <wp:positionH relativeFrom="page">
                  <wp:posOffset>1155700</wp:posOffset>
                </wp:positionH>
                <wp:positionV relativeFrom="paragraph">
                  <wp:posOffset>73025</wp:posOffset>
                </wp:positionV>
                <wp:extent cx="131445" cy="131445"/>
                <wp:effectExtent l="0" t="0" r="0" b="0"/>
                <wp:wrapNone/>
                <wp:docPr id="74"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9C02ED" id="Rectangle 30" o:spid="_x0000_s1026" style="position:absolute;margin-left:91pt;margin-top:5.75pt;width:10.35pt;height:10.35pt;z-index:251810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" filled="f" strokeweight=".72pt">
                <w10:wrap anchorx="page"/>
              </v:rect>
            </w:pict>
          </mc:Fallback>
        </mc:AlternateContent>
      </w:r>
      <w:r w:rsidR="00AC371E" w:rsidRPr="004258DD">
        <w:rPr>
          <w:rFonts w:ascii="Times New Roman" w:hAnsi="Times New Roman" w:cs="Times New Roman"/>
        </w:rPr>
        <w:t>Receipt for Final Plat filing fee</w:t>
      </w:r>
    </w:p>
    <w:p w:rsidR="00277ED5" w:rsidRPr="004258DD" w:rsidRDefault="00606DE8">
      <w:pPr>
        <w:pStyle w:val="BodyText"/>
        <w:spacing w:before="126"/>
        <w:ind w:left="1583"/>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811840" behindDoc="0" locked="0" layoutInCell="1" allowOverlap="1">
                <wp:simplePos x="0" y="0"/>
                <wp:positionH relativeFrom="page">
                  <wp:posOffset>1155700</wp:posOffset>
                </wp:positionH>
                <wp:positionV relativeFrom="paragraph">
                  <wp:posOffset>94615</wp:posOffset>
                </wp:positionV>
                <wp:extent cx="131445" cy="130810"/>
                <wp:effectExtent l="0" t="0" r="0" b="0"/>
                <wp:wrapNone/>
                <wp:docPr id="7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08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AE0276" id="Rectangle 29" o:spid="_x0000_s1026" style="position:absolute;margin-left:91pt;margin-top:7.45pt;width:10.35pt;height:10.3pt;z-index:25181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" filled="f" strokeweight=".72pt">
                <w10:wrap anchorx="page"/>
              </v:rect>
            </w:pict>
          </mc:Fallback>
        </mc:AlternateContent>
      </w:r>
      <w:r w:rsidR="00AC371E" w:rsidRPr="004258DD">
        <w:rPr>
          <w:rFonts w:ascii="Times New Roman" w:hAnsi="Times New Roman" w:cs="Times New Roman"/>
        </w:rPr>
        <w:t>5 copies (1 being reproducible) of Final Plat</w:t>
      </w:r>
    </w:p>
    <w:p w:rsidR="00277ED5" w:rsidRPr="004258DD" w:rsidRDefault="00606DE8">
      <w:pPr>
        <w:pStyle w:val="BodyText"/>
        <w:spacing w:before="126" w:line="360" w:lineRule="auto"/>
        <w:ind w:left="1583" w:right="4410"/>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812864" behindDoc="0" locked="0" layoutInCell="1" allowOverlap="1">
                <wp:simplePos x="0" y="0"/>
                <wp:positionH relativeFrom="page">
                  <wp:posOffset>1155700</wp:posOffset>
                </wp:positionH>
                <wp:positionV relativeFrom="paragraph">
                  <wp:posOffset>94615</wp:posOffset>
                </wp:positionV>
                <wp:extent cx="131445" cy="130810"/>
                <wp:effectExtent l="0" t="0" r="0" b="0"/>
                <wp:wrapNone/>
                <wp:docPr id="70"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08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F45330" id="Rectangle 28" o:spid="_x0000_s1026" style="position:absolute;margin-left:91pt;margin-top:7.45pt;width:10.35pt;height:10.3pt;z-index:251812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813888" behindDoc="0" locked="0" layoutInCell="1" allowOverlap="1">
                <wp:simplePos x="0" y="0"/>
                <wp:positionH relativeFrom="page">
                  <wp:posOffset>1155700</wp:posOffset>
                </wp:positionH>
                <wp:positionV relativeFrom="paragraph">
                  <wp:posOffset>335280</wp:posOffset>
                </wp:positionV>
                <wp:extent cx="131445" cy="130810"/>
                <wp:effectExtent l="0" t="0" r="0" b="0"/>
                <wp:wrapNone/>
                <wp:docPr id="68"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08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1FFE96" id="Rectangle 27" o:spid="_x0000_s1026" style="position:absolute;margin-left:91pt;margin-top:26.4pt;width:10.35pt;height:10.3pt;z-index:251813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" filled="f" strokeweight=".72pt">
                <w10:wrap anchorx="page"/>
              </v:rect>
            </w:pict>
          </mc:Fallback>
        </mc:AlternateContent>
      </w:r>
      <w:r w:rsidR="00AC371E" w:rsidRPr="004258DD">
        <w:rPr>
          <w:rFonts w:ascii="Times New Roman" w:hAnsi="Times New Roman" w:cs="Times New Roman"/>
        </w:rPr>
        <w:t>3 copies of Construction Plans including Drainage Plan Current Tax Certificates</w:t>
      </w:r>
    </w:p>
    <w:p w:rsidR="00277ED5" w:rsidRPr="004258DD" w:rsidRDefault="00606DE8">
      <w:pPr>
        <w:pStyle w:val="BodyText"/>
        <w:spacing w:line="252" w:lineRule="exact"/>
        <w:ind w:left="1583"/>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814912" behindDoc="0" locked="0" layoutInCell="1" allowOverlap="1">
                <wp:simplePos x="0" y="0"/>
                <wp:positionH relativeFrom="page">
                  <wp:posOffset>1155700</wp:posOffset>
                </wp:positionH>
                <wp:positionV relativeFrom="paragraph">
                  <wp:posOffset>13970</wp:posOffset>
                </wp:positionV>
                <wp:extent cx="131445" cy="130810"/>
                <wp:effectExtent l="0" t="0" r="0" b="0"/>
                <wp:wrapNone/>
                <wp:docPr id="6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08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FD5614" id="Rectangle 26" o:spid="_x0000_s1026" style="position:absolute;margin-left:91pt;margin-top:1.1pt;width:10.35pt;height:10.3pt;z-index:251814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" filled="f" strokeweight=".72pt">
                <w10:wrap anchorx="page"/>
              </v:rect>
            </w:pict>
          </mc:Fallback>
        </mc:AlternateContent>
      </w:r>
      <w:r w:rsidR="00AC371E" w:rsidRPr="004258DD">
        <w:rPr>
          <w:rFonts w:ascii="Times New Roman" w:hAnsi="Times New Roman" w:cs="Times New Roman"/>
        </w:rPr>
        <w:t>Letters of Correspondence (if affected) for provision of service from:</w:t>
      </w:r>
    </w:p>
    <w:p w:rsidR="00277ED5" w:rsidRPr="004258DD" w:rsidRDefault="00606DE8">
      <w:pPr>
        <w:pStyle w:val="BodyText"/>
        <w:spacing w:before="127"/>
        <w:ind w:left="2481" w:right="7362"/>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815936" behindDoc="0" locked="0" layoutInCell="1" allowOverlap="1">
                <wp:simplePos x="0" y="0"/>
                <wp:positionH relativeFrom="page">
                  <wp:posOffset>1729105</wp:posOffset>
                </wp:positionH>
                <wp:positionV relativeFrom="paragraph">
                  <wp:posOffset>95250</wp:posOffset>
                </wp:positionV>
                <wp:extent cx="131445" cy="1256665"/>
                <wp:effectExtent l="0" t="0" r="0" b="0"/>
                <wp:wrapNone/>
                <wp:docPr id="64"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445" cy="1256665"/>
                        </a:xfrm>
                        <a:custGeom>
                          <a:avLst/>
                          <a:gdLst>
                            <a:gd name="T0" fmla="+- 0 2723 2723"/>
                            <a:gd name="T1" fmla="*/ T0 w 207"/>
                            <a:gd name="T2" fmla="+- 0 356 150"/>
                            <a:gd name="T3" fmla="*/ 356 h 1979"/>
                            <a:gd name="T4" fmla="+- 0 2929 2723"/>
                            <a:gd name="T5" fmla="*/ T4 w 207"/>
                            <a:gd name="T6" fmla="+- 0 356 150"/>
                            <a:gd name="T7" fmla="*/ 356 h 1979"/>
                            <a:gd name="T8" fmla="+- 0 2929 2723"/>
                            <a:gd name="T9" fmla="*/ T8 w 207"/>
                            <a:gd name="T10" fmla="+- 0 150 150"/>
                            <a:gd name="T11" fmla="*/ 150 h 1979"/>
                            <a:gd name="T12" fmla="+- 0 2723 2723"/>
                            <a:gd name="T13" fmla="*/ T12 w 207"/>
                            <a:gd name="T14" fmla="+- 0 150 150"/>
                            <a:gd name="T15" fmla="*/ 150 h 1979"/>
                            <a:gd name="T16" fmla="+- 0 2723 2723"/>
                            <a:gd name="T17" fmla="*/ T16 w 207"/>
                            <a:gd name="T18" fmla="+- 0 356 150"/>
                            <a:gd name="T19" fmla="*/ 356 h 1979"/>
                            <a:gd name="T20" fmla="+- 0 2723 2723"/>
                            <a:gd name="T21" fmla="*/ T20 w 207"/>
                            <a:gd name="T22" fmla="+- 0 611 150"/>
                            <a:gd name="T23" fmla="*/ 611 h 1979"/>
                            <a:gd name="T24" fmla="+- 0 2929 2723"/>
                            <a:gd name="T25" fmla="*/ T24 w 207"/>
                            <a:gd name="T26" fmla="+- 0 611 150"/>
                            <a:gd name="T27" fmla="*/ 611 h 1979"/>
                            <a:gd name="T28" fmla="+- 0 2929 2723"/>
                            <a:gd name="T29" fmla="*/ T28 w 207"/>
                            <a:gd name="T30" fmla="+- 0 404 150"/>
                            <a:gd name="T31" fmla="*/ 404 h 1979"/>
                            <a:gd name="T32" fmla="+- 0 2723 2723"/>
                            <a:gd name="T33" fmla="*/ T32 w 207"/>
                            <a:gd name="T34" fmla="+- 0 404 150"/>
                            <a:gd name="T35" fmla="*/ 404 h 1979"/>
                            <a:gd name="T36" fmla="+- 0 2723 2723"/>
                            <a:gd name="T37" fmla="*/ T36 w 207"/>
                            <a:gd name="T38" fmla="+- 0 611 150"/>
                            <a:gd name="T39" fmla="*/ 611 h 1979"/>
                            <a:gd name="T40" fmla="+- 0 2723 2723"/>
                            <a:gd name="T41" fmla="*/ T40 w 207"/>
                            <a:gd name="T42" fmla="+- 0 860 150"/>
                            <a:gd name="T43" fmla="*/ 860 h 1979"/>
                            <a:gd name="T44" fmla="+- 0 2929 2723"/>
                            <a:gd name="T45" fmla="*/ T44 w 207"/>
                            <a:gd name="T46" fmla="+- 0 860 150"/>
                            <a:gd name="T47" fmla="*/ 860 h 1979"/>
                            <a:gd name="T48" fmla="+- 0 2929 2723"/>
                            <a:gd name="T49" fmla="*/ T48 w 207"/>
                            <a:gd name="T50" fmla="+- 0 654 150"/>
                            <a:gd name="T51" fmla="*/ 654 h 1979"/>
                            <a:gd name="T52" fmla="+- 0 2723 2723"/>
                            <a:gd name="T53" fmla="*/ T52 w 207"/>
                            <a:gd name="T54" fmla="+- 0 654 150"/>
                            <a:gd name="T55" fmla="*/ 654 h 1979"/>
                            <a:gd name="T56" fmla="+- 0 2723 2723"/>
                            <a:gd name="T57" fmla="*/ T56 w 207"/>
                            <a:gd name="T58" fmla="+- 0 860 150"/>
                            <a:gd name="T59" fmla="*/ 860 h 1979"/>
                            <a:gd name="T60" fmla="+- 0 2723 2723"/>
                            <a:gd name="T61" fmla="*/ T60 w 207"/>
                            <a:gd name="T62" fmla="+- 0 1115 150"/>
                            <a:gd name="T63" fmla="*/ 1115 h 1979"/>
                            <a:gd name="T64" fmla="+- 0 2929 2723"/>
                            <a:gd name="T65" fmla="*/ T64 w 207"/>
                            <a:gd name="T66" fmla="+- 0 1115 150"/>
                            <a:gd name="T67" fmla="*/ 1115 h 1979"/>
                            <a:gd name="T68" fmla="+- 0 2929 2723"/>
                            <a:gd name="T69" fmla="*/ T68 w 207"/>
                            <a:gd name="T70" fmla="+- 0 908 150"/>
                            <a:gd name="T71" fmla="*/ 908 h 1979"/>
                            <a:gd name="T72" fmla="+- 0 2723 2723"/>
                            <a:gd name="T73" fmla="*/ T72 w 207"/>
                            <a:gd name="T74" fmla="+- 0 908 150"/>
                            <a:gd name="T75" fmla="*/ 908 h 1979"/>
                            <a:gd name="T76" fmla="+- 0 2723 2723"/>
                            <a:gd name="T77" fmla="*/ T76 w 207"/>
                            <a:gd name="T78" fmla="+- 0 1115 150"/>
                            <a:gd name="T79" fmla="*/ 1115 h 1979"/>
                            <a:gd name="T80" fmla="+- 0 2723 2723"/>
                            <a:gd name="T81" fmla="*/ T80 w 207"/>
                            <a:gd name="T82" fmla="+- 0 1369 150"/>
                            <a:gd name="T83" fmla="*/ 1369 h 1979"/>
                            <a:gd name="T84" fmla="+- 0 2929 2723"/>
                            <a:gd name="T85" fmla="*/ T84 w 207"/>
                            <a:gd name="T86" fmla="+- 0 1369 150"/>
                            <a:gd name="T87" fmla="*/ 1369 h 1979"/>
                            <a:gd name="T88" fmla="+- 0 2929 2723"/>
                            <a:gd name="T89" fmla="*/ T88 w 207"/>
                            <a:gd name="T90" fmla="+- 0 1163 150"/>
                            <a:gd name="T91" fmla="*/ 1163 h 1979"/>
                            <a:gd name="T92" fmla="+- 0 2723 2723"/>
                            <a:gd name="T93" fmla="*/ T92 w 207"/>
                            <a:gd name="T94" fmla="+- 0 1163 150"/>
                            <a:gd name="T95" fmla="*/ 1163 h 1979"/>
                            <a:gd name="T96" fmla="+- 0 2723 2723"/>
                            <a:gd name="T97" fmla="*/ T96 w 207"/>
                            <a:gd name="T98" fmla="+- 0 1369 150"/>
                            <a:gd name="T99" fmla="*/ 1369 h 1979"/>
                            <a:gd name="T100" fmla="+- 0 2723 2723"/>
                            <a:gd name="T101" fmla="*/ T100 w 207"/>
                            <a:gd name="T102" fmla="+- 0 1619 150"/>
                            <a:gd name="T103" fmla="*/ 1619 h 1979"/>
                            <a:gd name="T104" fmla="+- 0 2929 2723"/>
                            <a:gd name="T105" fmla="*/ T104 w 207"/>
                            <a:gd name="T106" fmla="+- 0 1619 150"/>
                            <a:gd name="T107" fmla="*/ 1619 h 1979"/>
                            <a:gd name="T108" fmla="+- 0 2929 2723"/>
                            <a:gd name="T109" fmla="*/ T108 w 207"/>
                            <a:gd name="T110" fmla="+- 0 1412 150"/>
                            <a:gd name="T111" fmla="*/ 1412 h 1979"/>
                            <a:gd name="T112" fmla="+- 0 2723 2723"/>
                            <a:gd name="T113" fmla="*/ T112 w 207"/>
                            <a:gd name="T114" fmla="+- 0 1412 150"/>
                            <a:gd name="T115" fmla="*/ 1412 h 1979"/>
                            <a:gd name="T116" fmla="+- 0 2723 2723"/>
                            <a:gd name="T117" fmla="*/ T116 w 207"/>
                            <a:gd name="T118" fmla="+- 0 1619 150"/>
                            <a:gd name="T119" fmla="*/ 1619 h 1979"/>
                            <a:gd name="T120" fmla="+- 0 2723 2723"/>
                            <a:gd name="T121" fmla="*/ T120 w 207"/>
                            <a:gd name="T122" fmla="+- 0 1874 150"/>
                            <a:gd name="T123" fmla="*/ 1874 h 1979"/>
                            <a:gd name="T124" fmla="+- 0 2929 2723"/>
                            <a:gd name="T125" fmla="*/ T124 w 207"/>
                            <a:gd name="T126" fmla="+- 0 1874 150"/>
                            <a:gd name="T127" fmla="*/ 1874 h 1979"/>
                            <a:gd name="T128" fmla="+- 0 2929 2723"/>
                            <a:gd name="T129" fmla="*/ T128 w 207"/>
                            <a:gd name="T130" fmla="+- 0 1667 150"/>
                            <a:gd name="T131" fmla="*/ 1667 h 1979"/>
                            <a:gd name="T132" fmla="+- 0 2723 2723"/>
                            <a:gd name="T133" fmla="*/ T132 w 207"/>
                            <a:gd name="T134" fmla="+- 0 1667 150"/>
                            <a:gd name="T135" fmla="*/ 1667 h 1979"/>
                            <a:gd name="T136" fmla="+- 0 2723 2723"/>
                            <a:gd name="T137" fmla="*/ T136 w 207"/>
                            <a:gd name="T138" fmla="+- 0 1874 150"/>
                            <a:gd name="T139" fmla="*/ 1874 h 1979"/>
                            <a:gd name="T140" fmla="+- 0 2723 2723"/>
                            <a:gd name="T141" fmla="*/ T140 w 207"/>
                            <a:gd name="T142" fmla="+- 0 2128 150"/>
                            <a:gd name="T143" fmla="*/ 2128 h 1979"/>
                            <a:gd name="T144" fmla="+- 0 2929 2723"/>
                            <a:gd name="T145" fmla="*/ T144 w 207"/>
                            <a:gd name="T146" fmla="+- 0 2128 150"/>
                            <a:gd name="T147" fmla="*/ 2128 h 1979"/>
                            <a:gd name="T148" fmla="+- 0 2929 2723"/>
                            <a:gd name="T149" fmla="*/ T148 w 207"/>
                            <a:gd name="T150" fmla="+- 0 1922 150"/>
                            <a:gd name="T151" fmla="*/ 1922 h 1979"/>
                            <a:gd name="T152" fmla="+- 0 2723 2723"/>
                            <a:gd name="T153" fmla="*/ T152 w 207"/>
                            <a:gd name="T154" fmla="+- 0 1922 150"/>
                            <a:gd name="T155" fmla="*/ 1922 h 1979"/>
                            <a:gd name="T156" fmla="+- 0 2723 2723"/>
                            <a:gd name="T157" fmla="*/ T156 w 207"/>
                            <a:gd name="T158" fmla="+- 0 2128 150"/>
                            <a:gd name="T159" fmla="*/ 2128 h 19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07" h="1979">
                              <a:moveTo>
                                <a:pt x="0" y="206"/>
                              </a:moveTo>
                              <a:lnTo>
                                <a:pt x="206" y="206"/>
                              </a:lnTo>
                              <a:lnTo>
                                <a:pt x="206" y="0"/>
                              </a:lnTo>
                              <a:lnTo>
                                <a:pt x="0" y="0"/>
                              </a:lnTo>
                              <a:lnTo>
                                <a:pt x="0" y="206"/>
                              </a:lnTo>
                              <a:close/>
                              <a:moveTo>
                                <a:pt x="0" y="461"/>
                              </a:moveTo>
                              <a:lnTo>
                                <a:pt x="206" y="461"/>
                              </a:lnTo>
                              <a:lnTo>
                                <a:pt x="206" y="254"/>
                              </a:lnTo>
                              <a:lnTo>
                                <a:pt x="0" y="254"/>
                              </a:lnTo>
                              <a:lnTo>
                                <a:pt x="0" y="461"/>
                              </a:lnTo>
                              <a:close/>
                              <a:moveTo>
                                <a:pt x="0" y="710"/>
                              </a:moveTo>
                              <a:lnTo>
                                <a:pt x="206" y="710"/>
                              </a:lnTo>
                              <a:lnTo>
                                <a:pt x="206" y="504"/>
                              </a:lnTo>
                              <a:lnTo>
                                <a:pt x="0" y="504"/>
                              </a:lnTo>
                              <a:lnTo>
                                <a:pt x="0" y="710"/>
                              </a:lnTo>
                              <a:close/>
                              <a:moveTo>
                                <a:pt x="0" y="965"/>
                              </a:moveTo>
                              <a:lnTo>
                                <a:pt x="206" y="965"/>
                              </a:lnTo>
                              <a:lnTo>
                                <a:pt x="206" y="758"/>
                              </a:lnTo>
                              <a:lnTo>
                                <a:pt x="0" y="758"/>
                              </a:lnTo>
                              <a:lnTo>
                                <a:pt x="0" y="965"/>
                              </a:lnTo>
                              <a:close/>
                              <a:moveTo>
                                <a:pt x="0" y="1219"/>
                              </a:moveTo>
                              <a:lnTo>
                                <a:pt x="206" y="1219"/>
                              </a:lnTo>
                              <a:lnTo>
                                <a:pt x="206" y="1013"/>
                              </a:lnTo>
                              <a:lnTo>
                                <a:pt x="0" y="1013"/>
                              </a:lnTo>
                              <a:lnTo>
                                <a:pt x="0" y="1219"/>
                              </a:lnTo>
                              <a:close/>
                              <a:moveTo>
                                <a:pt x="0" y="1469"/>
                              </a:moveTo>
                              <a:lnTo>
                                <a:pt x="206" y="1469"/>
                              </a:lnTo>
                              <a:lnTo>
                                <a:pt x="206" y="1262"/>
                              </a:lnTo>
                              <a:lnTo>
                                <a:pt x="0" y="1262"/>
                              </a:lnTo>
                              <a:lnTo>
                                <a:pt x="0" y="1469"/>
                              </a:lnTo>
                              <a:close/>
                              <a:moveTo>
                                <a:pt x="0" y="1724"/>
                              </a:moveTo>
                              <a:lnTo>
                                <a:pt x="206" y="1724"/>
                              </a:lnTo>
                              <a:lnTo>
                                <a:pt x="206" y="1517"/>
                              </a:lnTo>
                              <a:lnTo>
                                <a:pt x="0" y="1517"/>
                              </a:lnTo>
                              <a:lnTo>
                                <a:pt x="0" y="1724"/>
                              </a:lnTo>
                              <a:close/>
                              <a:moveTo>
                                <a:pt x="0" y="1978"/>
                              </a:moveTo>
                              <a:lnTo>
                                <a:pt x="206" y="1978"/>
                              </a:lnTo>
                              <a:lnTo>
                                <a:pt x="206" y="1772"/>
                              </a:lnTo>
                              <a:lnTo>
                                <a:pt x="0" y="1772"/>
                              </a:lnTo>
                              <a:lnTo>
                                <a:pt x="0" y="1978"/>
                              </a:lnTo>
                              <a:close/>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BE0F5" id="AutoShape 25" o:spid="_x0000_s1026" style="position:absolute;margin-left:136.15pt;margin-top:7.5pt;width:10.35pt;height:98.95pt;z-index:25181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7,1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" path="m,206r206,l206,,,,,206xm,461r206,l206,254,,254,,461xm,710r206,l206,504,,504,,710xm,965r206,l206,758,,758,,965xm,1219r206,l206,1013,,1013r,206xm,1469r206,l206,1262,,1262r,207xm,1724r206,l206,1517,,1517r,207xm,1978r206,l206,1772,,1772r,206xe" filled="f" strokeweight=".72pt">
                <v:path arrowok="t" o:connecttype="custom" o:connectlocs="0,226060;130810,226060;130810,95250;0,95250;0,226060;0,387985;130810,387985;130810,256540;0,256540;0,387985;0,546100;130810,546100;130810,415290;0,415290;0,546100;0,708025;130810,708025;130810,576580;0,576580;0,708025;0,869315;130810,869315;130810,738505;0,738505;0,869315;0,1028065;130810,1028065;130810,896620;0,896620;0,1028065;0,1189990;130810,1189990;130810,1058545;0,1058545;0,1189990;0,1351280;130810,1351280;130810,1220470;0,1220470;0,1351280" o:connectangles="0,0,0,0,0,0,0,0,0,0,0,0,0,0,0,0,0,0,0,0,0,0,0,0,0,0,0,0,0,0,0,0,0,0,0,0,0,0,0,0"/>
                <w10:wrap anchorx="page"/>
              </v:shape>
            </w:pict>
          </mc:Fallback>
        </mc:AlternateContent>
      </w:r>
      <w:r w:rsidR="00AC371E" w:rsidRPr="004258DD">
        <w:rPr>
          <w:rFonts w:ascii="Times New Roman" w:hAnsi="Times New Roman" w:cs="Times New Roman"/>
        </w:rPr>
        <w:t>Water Electric Natural Gas Telephone TxDOT</w:t>
      </w:r>
    </w:p>
    <w:p w:rsidR="00277ED5" w:rsidRPr="004258DD" w:rsidRDefault="00AC371E">
      <w:pPr>
        <w:pStyle w:val="BodyText"/>
        <w:spacing w:line="250" w:lineRule="exact"/>
        <w:ind w:left="2481"/>
        <w:rPr>
          <w:rFonts w:ascii="Times New Roman" w:hAnsi="Times New Roman" w:cs="Times New Roman"/>
        </w:rPr>
      </w:pPr>
      <w:r w:rsidRPr="004258DD">
        <w:rPr>
          <w:rFonts w:ascii="Times New Roman" w:hAnsi="Times New Roman" w:cs="Times New Roman"/>
        </w:rPr>
        <w:t>Soil and Water Conservation District</w:t>
      </w:r>
    </w:p>
    <w:p w:rsidR="00277ED5" w:rsidRPr="004258DD" w:rsidRDefault="00AC371E">
      <w:pPr>
        <w:pStyle w:val="BodyText"/>
        <w:spacing w:before="2"/>
        <w:ind w:left="2481"/>
        <w:rPr>
          <w:rFonts w:ascii="Times New Roman" w:hAnsi="Times New Roman" w:cs="Times New Roman"/>
        </w:rPr>
      </w:pPr>
      <w:r w:rsidRPr="004258DD">
        <w:rPr>
          <w:rFonts w:ascii="Times New Roman" w:hAnsi="Times New Roman" w:cs="Times New Roman"/>
        </w:rPr>
        <w:t>School District (for subdivisions with 25 lots or greater)</w:t>
      </w:r>
    </w:p>
    <w:p w:rsidR="00277ED5" w:rsidRPr="004258DD" w:rsidRDefault="00AC371E">
      <w:pPr>
        <w:pStyle w:val="BodyText"/>
        <w:spacing w:before="1"/>
        <w:ind w:left="2481" w:right="1912"/>
        <w:rPr>
          <w:rFonts w:ascii="Times New Roman" w:hAnsi="Times New Roman" w:cs="Times New Roman"/>
        </w:rPr>
      </w:pPr>
      <w:r w:rsidRPr="004258DD">
        <w:rPr>
          <w:rFonts w:ascii="Times New Roman" w:hAnsi="Times New Roman" w:cs="Times New Roman"/>
        </w:rPr>
        <w:t>Any holder of dedicated easements or right-of-way within or immediately adjacent to subdivision</w:t>
      </w:r>
    </w:p>
    <w:p w:rsidR="00277ED5" w:rsidRPr="004258DD" w:rsidRDefault="00606DE8">
      <w:pPr>
        <w:pStyle w:val="BodyText"/>
        <w:spacing w:before="138"/>
        <w:ind w:left="1588" w:right="1784" w:hanging="5"/>
        <w:rPr>
          <w:rFonts w:ascii="Times New Roman" w:hAnsi="Times New Roman" w:cs="Times New Roman"/>
        </w:rPr>
      </w:pPr>
      <w:r w:rsidRPr="004258DD">
        <w:rPr>
          <w:rFonts w:ascii="Times New Roman" w:hAnsi="Times New Roman" w:cs="Times New Roman"/>
          <w:noProof/>
          <w:lang w:bidi="ar-SA"/>
        </w:rPr>
        <mc:AlternateContent>
          <mc:Choice Requires="wps">
            <w:drawing>
              <wp:anchor distT="0" distB="0" distL="114300" distR="114300" simplePos="0" relativeHeight="251816960" behindDoc="0" locked="0" layoutInCell="1" allowOverlap="1">
                <wp:simplePos x="0" y="0"/>
                <wp:positionH relativeFrom="page">
                  <wp:posOffset>1155700</wp:posOffset>
                </wp:positionH>
                <wp:positionV relativeFrom="paragraph">
                  <wp:posOffset>102235</wp:posOffset>
                </wp:positionV>
                <wp:extent cx="131445" cy="130810"/>
                <wp:effectExtent l="0" t="0" r="0" b="0"/>
                <wp:wrapNone/>
                <wp:docPr id="62"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08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43A06" id="Rectangle 24" o:spid="_x0000_s1026" style="position:absolute;margin-left:91pt;margin-top:8.05pt;width:10.35pt;height:10.3pt;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" filled="f" strokeweight=".72pt">
                <w10:wrap anchorx="page"/>
              </v:rect>
            </w:pict>
          </mc:Fallback>
        </mc:AlternateContent>
      </w:r>
      <w:r w:rsidR="00AC371E" w:rsidRPr="004258DD">
        <w:rPr>
          <w:rFonts w:ascii="Times New Roman" w:hAnsi="Times New Roman" w:cs="Times New Roman"/>
        </w:rPr>
        <w:t>County approval of street names and street address numbering for all houses from the County 911 Service Administrator</w:t>
      </w:r>
    </w:p>
    <w:p w:rsidR="00277ED5" w:rsidRPr="004258DD" w:rsidRDefault="00277ED5">
      <w:pPr>
        <w:rPr>
          <w:rFonts w:ascii="Times New Roman" w:hAnsi="Times New Roman" w:cs="Times New Roman"/>
        </w:rPr>
        <w:sectPr w:rsidR="00277ED5" w:rsidRPr="004258DD">
          <w:pgSz w:w="12240" w:h="15840"/>
          <w:pgMar w:top="720" w:right="560" w:bottom="720" w:left="760" w:header="520" w:footer="521" w:gutter="0"/>
          <w:cols w:space="720"/>
        </w:sectPr>
      </w:pPr>
    </w:p>
    <w:p w:rsidR="00277ED5" w:rsidRPr="004258DD" w:rsidRDefault="00AC371E">
      <w:pPr>
        <w:spacing w:before="1"/>
        <w:ind w:left="3484"/>
        <w:rPr>
          <w:rFonts w:ascii="Times New Roman" w:hAnsi="Times New Roman" w:cs="Times New Roman"/>
          <w:b/>
          <w:sz w:val="20"/>
        </w:rPr>
      </w:pPr>
      <w:r w:rsidRPr="004258DD">
        <w:rPr>
          <w:rFonts w:ascii="Times New Roman" w:hAnsi="Times New Roman" w:cs="Times New Roman"/>
          <w:b/>
          <w:sz w:val="20"/>
          <w:u w:val="single"/>
        </w:rPr>
        <w:lastRenderedPageBreak/>
        <w:t>Young County Subdivision Application – Preliminary Plat</w:t>
      </w:r>
    </w:p>
    <w:p w:rsidR="00277ED5" w:rsidRPr="004258DD" w:rsidRDefault="00AC371E">
      <w:pPr>
        <w:spacing w:before="182"/>
        <w:ind w:left="1040" w:right="666"/>
        <w:jc w:val="both"/>
        <w:rPr>
          <w:rFonts w:ascii="Times New Roman" w:hAnsi="Times New Roman" w:cs="Times New Roman"/>
          <w:b/>
          <w:i/>
          <w:sz w:val="20"/>
        </w:rPr>
      </w:pPr>
      <w:r w:rsidRPr="004258DD">
        <w:rPr>
          <w:rFonts w:ascii="Times New Roman" w:hAnsi="Times New Roman" w:cs="Times New Roman"/>
          <w:b/>
          <w:i/>
          <w:sz w:val="20"/>
        </w:rPr>
        <w:t xml:space="preserve">This Subdivision Application must be filled out and submitted along with </w:t>
      </w:r>
      <w:r w:rsidRPr="004258DD">
        <w:rPr>
          <w:rFonts w:ascii="Times New Roman" w:hAnsi="Times New Roman" w:cs="Times New Roman"/>
          <w:b/>
          <w:i/>
          <w:sz w:val="20"/>
          <w:u w:val="single"/>
        </w:rPr>
        <w:t>all</w:t>
      </w:r>
      <w:r w:rsidRPr="004258DD">
        <w:rPr>
          <w:rFonts w:ascii="Times New Roman" w:hAnsi="Times New Roman" w:cs="Times New Roman"/>
          <w:b/>
          <w:i/>
          <w:sz w:val="20"/>
        </w:rPr>
        <w:t xml:space="preserve"> items required (as listed below) to be formally considered for review by Young County. No application will be reviewed without all required items.</w:t>
      </w:r>
    </w:p>
    <w:p w:rsidR="00277ED5" w:rsidRPr="004258DD" w:rsidRDefault="00AC371E">
      <w:pPr>
        <w:tabs>
          <w:tab w:val="left" w:pos="6848"/>
          <w:tab w:val="left" w:pos="7751"/>
          <w:tab w:val="left" w:pos="10809"/>
        </w:tabs>
        <w:spacing w:before="140" w:line="384" w:lineRule="auto"/>
        <w:ind w:left="1040" w:right="108"/>
        <w:jc w:val="both"/>
        <w:rPr>
          <w:rFonts w:ascii="Times New Roman" w:hAnsi="Times New Roman" w:cs="Times New Roman"/>
          <w:sz w:val="20"/>
        </w:rPr>
      </w:pPr>
      <w:r w:rsidRPr="004258DD">
        <w:rPr>
          <w:rFonts w:ascii="Times New Roman" w:hAnsi="Times New Roman" w:cs="Times New Roman"/>
          <w:sz w:val="20"/>
        </w:rPr>
        <w:t>Subdivision</w:t>
      </w:r>
      <w:r w:rsidRPr="004258DD">
        <w:rPr>
          <w:rFonts w:ascii="Times New Roman" w:hAnsi="Times New Roman" w:cs="Times New Roman"/>
          <w:spacing w:val="3"/>
          <w:sz w:val="20"/>
        </w:rPr>
        <w:t xml:space="preserve"> </w:t>
      </w:r>
      <w:r w:rsidRPr="004258DD">
        <w:rPr>
          <w:rFonts w:ascii="Times New Roman" w:hAnsi="Times New Roman" w:cs="Times New Roman"/>
          <w:sz w:val="20"/>
        </w:rPr>
        <w:t>Name:</w:t>
      </w:r>
      <w:r w:rsidRPr="004258DD">
        <w:rPr>
          <w:rFonts w:ascii="Times New Roman" w:hAnsi="Times New Roman" w:cs="Times New Roman"/>
          <w:sz w:val="20"/>
          <w:u w:val="single"/>
        </w:rPr>
        <w:t xml:space="preserve"> </w:t>
      </w:r>
      <w:r w:rsidRPr="004258DD">
        <w:rPr>
          <w:rFonts w:ascii="Times New Roman" w:hAnsi="Times New Roman" w:cs="Times New Roman"/>
          <w:sz w:val="20"/>
          <w:u w:val="single"/>
        </w:rPr>
        <w:tab/>
      </w:r>
      <w:r w:rsidRPr="004258DD">
        <w:rPr>
          <w:rFonts w:ascii="Times New Roman" w:hAnsi="Times New Roman" w:cs="Times New Roman"/>
          <w:sz w:val="20"/>
          <w:u w:val="single"/>
        </w:rPr>
        <w:tab/>
      </w:r>
      <w:r w:rsidRPr="004258DD">
        <w:rPr>
          <w:rFonts w:ascii="Times New Roman" w:hAnsi="Times New Roman" w:cs="Times New Roman"/>
          <w:sz w:val="20"/>
        </w:rPr>
        <w:t>Precinct</w:t>
      </w:r>
      <w:r w:rsidRPr="004258DD">
        <w:rPr>
          <w:rFonts w:ascii="Times New Roman" w:hAnsi="Times New Roman" w:cs="Times New Roman"/>
          <w:spacing w:val="6"/>
          <w:sz w:val="20"/>
        </w:rPr>
        <w:t xml:space="preserve"> </w:t>
      </w:r>
      <w:r w:rsidRPr="004258DD">
        <w:rPr>
          <w:rFonts w:ascii="Times New Roman" w:hAnsi="Times New Roman" w:cs="Times New Roman"/>
          <w:spacing w:val="-3"/>
          <w:sz w:val="20"/>
        </w:rPr>
        <w:t>No.</w:t>
      </w:r>
      <w:r w:rsidRPr="004258DD">
        <w:rPr>
          <w:rFonts w:ascii="Times New Roman" w:hAnsi="Times New Roman" w:cs="Times New Roman"/>
          <w:sz w:val="20"/>
        </w:rPr>
        <w:t xml:space="preserve"> </w:t>
      </w:r>
      <w:r w:rsidRPr="004258DD">
        <w:rPr>
          <w:rFonts w:ascii="Times New Roman" w:hAnsi="Times New Roman" w:cs="Times New Roman"/>
          <w:sz w:val="20"/>
          <w:u w:val="single"/>
        </w:rPr>
        <w:t xml:space="preserve"> </w:t>
      </w:r>
      <w:r w:rsidRPr="004258DD">
        <w:rPr>
          <w:rFonts w:ascii="Times New Roman" w:hAnsi="Times New Roman" w:cs="Times New Roman"/>
          <w:sz w:val="20"/>
          <w:u w:val="single"/>
        </w:rPr>
        <w:tab/>
      </w:r>
      <w:r w:rsidRPr="004258DD">
        <w:rPr>
          <w:rFonts w:ascii="Times New Roman" w:hAnsi="Times New Roman" w:cs="Times New Roman"/>
          <w:sz w:val="20"/>
        </w:rPr>
        <w:t xml:space="preserve"> Subdivision</w:t>
      </w:r>
      <w:r w:rsidRPr="004258DD">
        <w:rPr>
          <w:rFonts w:ascii="Times New Roman" w:hAnsi="Times New Roman" w:cs="Times New Roman"/>
          <w:spacing w:val="-6"/>
          <w:sz w:val="20"/>
        </w:rPr>
        <w:t xml:space="preserve"> </w:t>
      </w:r>
      <w:r w:rsidRPr="004258DD">
        <w:rPr>
          <w:rFonts w:ascii="Times New Roman" w:hAnsi="Times New Roman" w:cs="Times New Roman"/>
          <w:sz w:val="20"/>
        </w:rPr>
        <w:t>Location:</w:t>
      </w:r>
      <w:r w:rsidRPr="004258DD">
        <w:rPr>
          <w:rFonts w:ascii="Times New Roman" w:hAnsi="Times New Roman" w:cs="Times New Roman"/>
          <w:spacing w:val="2"/>
          <w:sz w:val="20"/>
        </w:rPr>
        <w:t xml:space="preserve"> </w:t>
      </w:r>
      <w:r w:rsidRPr="004258DD">
        <w:rPr>
          <w:rFonts w:ascii="Times New Roman" w:hAnsi="Times New Roman" w:cs="Times New Roman"/>
          <w:sz w:val="20"/>
          <w:u w:val="single"/>
        </w:rPr>
        <w:t xml:space="preserve"> </w:t>
      </w:r>
      <w:r w:rsidRPr="004258DD">
        <w:rPr>
          <w:rFonts w:ascii="Times New Roman" w:hAnsi="Times New Roman" w:cs="Times New Roman"/>
          <w:sz w:val="20"/>
          <w:u w:val="single"/>
        </w:rPr>
        <w:tab/>
      </w:r>
      <w:r w:rsidRPr="004258DD">
        <w:rPr>
          <w:rFonts w:ascii="Times New Roman" w:hAnsi="Times New Roman" w:cs="Times New Roman"/>
          <w:sz w:val="20"/>
          <w:u w:val="single"/>
        </w:rPr>
        <w:tab/>
      </w:r>
      <w:r w:rsidRPr="004258DD">
        <w:rPr>
          <w:rFonts w:ascii="Times New Roman" w:hAnsi="Times New Roman" w:cs="Times New Roman"/>
          <w:sz w:val="20"/>
          <w:u w:val="single"/>
        </w:rPr>
        <w:tab/>
      </w:r>
      <w:r w:rsidRPr="004258DD">
        <w:rPr>
          <w:rFonts w:ascii="Times New Roman" w:hAnsi="Times New Roman" w:cs="Times New Roman"/>
          <w:sz w:val="20"/>
        </w:rPr>
        <w:t xml:space="preserve"> Project</w:t>
      </w:r>
      <w:r w:rsidRPr="004258DD">
        <w:rPr>
          <w:rFonts w:ascii="Times New Roman" w:hAnsi="Times New Roman" w:cs="Times New Roman"/>
          <w:spacing w:val="1"/>
          <w:sz w:val="20"/>
        </w:rPr>
        <w:t xml:space="preserve"> </w:t>
      </w:r>
      <w:r w:rsidRPr="004258DD">
        <w:rPr>
          <w:rFonts w:ascii="Times New Roman" w:hAnsi="Times New Roman" w:cs="Times New Roman"/>
          <w:sz w:val="20"/>
        </w:rPr>
        <w:t>Contact</w:t>
      </w:r>
      <w:r w:rsidRPr="004258DD">
        <w:rPr>
          <w:rFonts w:ascii="Times New Roman" w:hAnsi="Times New Roman" w:cs="Times New Roman"/>
          <w:spacing w:val="-3"/>
          <w:sz w:val="20"/>
        </w:rPr>
        <w:t xml:space="preserve"> </w:t>
      </w:r>
      <w:r w:rsidRPr="004258DD">
        <w:rPr>
          <w:rFonts w:ascii="Times New Roman" w:hAnsi="Times New Roman" w:cs="Times New Roman"/>
          <w:sz w:val="20"/>
        </w:rPr>
        <w:t>Person:</w:t>
      </w:r>
      <w:r w:rsidRPr="004258DD">
        <w:rPr>
          <w:rFonts w:ascii="Times New Roman" w:hAnsi="Times New Roman" w:cs="Times New Roman"/>
          <w:sz w:val="20"/>
          <w:u w:val="single"/>
        </w:rPr>
        <w:t xml:space="preserve"> </w:t>
      </w:r>
      <w:r w:rsidRPr="004258DD">
        <w:rPr>
          <w:rFonts w:ascii="Times New Roman" w:hAnsi="Times New Roman" w:cs="Times New Roman"/>
          <w:sz w:val="20"/>
          <w:u w:val="single"/>
        </w:rPr>
        <w:tab/>
      </w:r>
      <w:r w:rsidRPr="004258DD">
        <w:rPr>
          <w:rFonts w:ascii="Times New Roman" w:hAnsi="Times New Roman" w:cs="Times New Roman"/>
          <w:sz w:val="20"/>
        </w:rPr>
        <w:t>Telephone</w:t>
      </w:r>
      <w:r w:rsidRPr="004258DD">
        <w:rPr>
          <w:rFonts w:ascii="Times New Roman" w:hAnsi="Times New Roman" w:cs="Times New Roman"/>
          <w:spacing w:val="2"/>
          <w:sz w:val="20"/>
        </w:rPr>
        <w:t xml:space="preserve"> </w:t>
      </w:r>
      <w:r w:rsidRPr="004258DD">
        <w:rPr>
          <w:rFonts w:ascii="Times New Roman" w:hAnsi="Times New Roman" w:cs="Times New Roman"/>
          <w:spacing w:val="-2"/>
          <w:sz w:val="20"/>
        </w:rPr>
        <w:t>No.</w:t>
      </w:r>
      <w:r w:rsidRPr="004258DD">
        <w:rPr>
          <w:rFonts w:ascii="Times New Roman" w:hAnsi="Times New Roman" w:cs="Times New Roman"/>
          <w:spacing w:val="19"/>
          <w:sz w:val="20"/>
        </w:rPr>
        <w:t xml:space="preserve"> </w:t>
      </w:r>
      <w:r w:rsidRPr="004258DD">
        <w:rPr>
          <w:rFonts w:ascii="Times New Roman" w:hAnsi="Times New Roman" w:cs="Times New Roman"/>
          <w:sz w:val="20"/>
          <w:u w:val="single"/>
        </w:rPr>
        <w:t xml:space="preserve"> </w:t>
      </w:r>
      <w:r w:rsidRPr="004258DD">
        <w:rPr>
          <w:rFonts w:ascii="Times New Roman" w:hAnsi="Times New Roman" w:cs="Times New Roman"/>
          <w:sz w:val="20"/>
          <w:u w:val="single"/>
        </w:rPr>
        <w:tab/>
      </w:r>
      <w:r w:rsidRPr="004258DD">
        <w:rPr>
          <w:rFonts w:ascii="Times New Roman" w:hAnsi="Times New Roman" w:cs="Times New Roman"/>
          <w:sz w:val="20"/>
        </w:rPr>
        <w:t xml:space="preserve">                                           Mailing</w:t>
      </w:r>
      <w:r w:rsidRPr="004258DD">
        <w:rPr>
          <w:rFonts w:ascii="Times New Roman" w:hAnsi="Times New Roman" w:cs="Times New Roman"/>
          <w:spacing w:val="-4"/>
          <w:sz w:val="20"/>
        </w:rPr>
        <w:t xml:space="preserve"> </w:t>
      </w:r>
      <w:r w:rsidRPr="004258DD">
        <w:rPr>
          <w:rFonts w:ascii="Times New Roman" w:hAnsi="Times New Roman" w:cs="Times New Roman"/>
          <w:sz w:val="20"/>
        </w:rPr>
        <w:t>Address:</w:t>
      </w:r>
      <w:r w:rsidRPr="004258DD">
        <w:rPr>
          <w:rFonts w:ascii="Times New Roman" w:hAnsi="Times New Roman" w:cs="Times New Roman"/>
          <w:sz w:val="20"/>
          <w:u w:val="single"/>
        </w:rPr>
        <w:t xml:space="preserve"> </w:t>
      </w:r>
      <w:r w:rsidRPr="004258DD">
        <w:rPr>
          <w:rFonts w:ascii="Times New Roman" w:hAnsi="Times New Roman" w:cs="Times New Roman"/>
          <w:sz w:val="20"/>
          <w:u w:val="single"/>
        </w:rPr>
        <w:tab/>
      </w:r>
      <w:r w:rsidRPr="004258DD">
        <w:rPr>
          <w:rFonts w:ascii="Times New Roman" w:hAnsi="Times New Roman" w:cs="Times New Roman"/>
          <w:sz w:val="20"/>
        </w:rPr>
        <w:t>Fax</w:t>
      </w:r>
      <w:r w:rsidRPr="004258DD">
        <w:rPr>
          <w:rFonts w:ascii="Times New Roman" w:hAnsi="Times New Roman" w:cs="Times New Roman"/>
          <w:spacing w:val="7"/>
          <w:sz w:val="20"/>
        </w:rPr>
        <w:t xml:space="preserve"> </w:t>
      </w:r>
      <w:r w:rsidRPr="004258DD">
        <w:rPr>
          <w:rFonts w:ascii="Times New Roman" w:hAnsi="Times New Roman" w:cs="Times New Roman"/>
          <w:spacing w:val="-3"/>
          <w:sz w:val="20"/>
        </w:rPr>
        <w:t xml:space="preserve">No. </w:t>
      </w:r>
      <w:r w:rsidRPr="004258DD">
        <w:rPr>
          <w:rFonts w:ascii="Times New Roman" w:hAnsi="Times New Roman" w:cs="Times New Roman"/>
          <w:spacing w:val="-25"/>
          <w:sz w:val="20"/>
        </w:rPr>
        <w:t xml:space="preserve"> </w:t>
      </w:r>
      <w:r w:rsidRPr="004258DD">
        <w:rPr>
          <w:rFonts w:ascii="Times New Roman" w:hAnsi="Times New Roman" w:cs="Times New Roman"/>
          <w:sz w:val="20"/>
          <w:u w:val="single"/>
        </w:rPr>
        <w:t xml:space="preserve"> </w:t>
      </w:r>
      <w:r w:rsidRPr="004258DD">
        <w:rPr>
          <w:rFonts w:ascii="Times New Roman" w:hAnsi="Times New Roman" w:cs="Times New Roman"/>
          <w:sz w:val="20"/>
          <w:u w:val="single"/>
        </w:rPr>
        <w:tab/>
      </w:r>
    </w:p>
    <w:p w:rsidR="00277ED5" w:rsidRPr="004258DD" w:rsidRDefault="00606DE8">
      <w:pPr>
        <w:tabs>
          <w:tab w:val="left" w:pos="3110"/>
          <w:tab w:val="left" w:pos="6848"/>
          <w:tab w:val="left" w:pos="10809"/>
        </w:tabs>
        <w:spacing w:before="46" w:line="429" w:lineRule="auto"/>
        <w:ind w:left="1040" w:right="108" w:firstLine="1532"/>
        <w:jc w:val="both"/>
        <w:rPr>
          <w:rFonts w:ascii="Times New Roman" w:hAnsi="Times New Roman" w:cs="Times New Roman"/>
          <w:sz w:val="20"/>
        </w:rPr>
      </w:pPr>
      <w:r w:rsidRPr="004258DD">
        <w:rPr>
          <w:rFonts w:ascii="Times New Roman" w:hAnsi="Times New Roman" w:cs="Times New Roman"/>
          <w:noProof/>
          <w:lang w:bidi="ar-SA"/>
        </w:rPr>
        <mc:AlternateContent>
          <mc:Choice Requires="wps">
            <w:drawing>
              <wp:anchor distT="0" distB="0" distL="114300" distR="114300" simplePos="0" relativeHeight="247057408" behindDoc="1" locked="0" layoutInCell="1" allowOverlap="1">
                <wp:simplePos x="0" y="0"/>
                <wp:positionH relativeFrom="page">
                  <wp:posOffset>1125220</wp:posOffset>
                </wp:positionH>
                <wp:positionV relativeFrom="paragraph">
                  <wp:posOffset>516890</wp:posOffset>
                </wp:positionV>
                <wp:extent cx="6210935" cy="0"/>
                <wp:effectExtent l="0" t="0" r="0" b="0"/>
                <wp:wrapNone/>
                <wp:docPr id="60"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093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B4EEDB" id="Line 23" o:spid="_x0000_s1026" style="position:absolute;z-index:-256259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8.6pt,40.7pt" to="577.65pt,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R3HwIAAEQEAAAOAAAAZHJzL2Uyb0RvYy54bWysU02P2jAQvVfqf7Byh3yQpR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" strokeweight=".96pt">
                <w10:wrap anchorx="page"/>
              </v:line>
            </w:pict>
          </mc:Fallback>
        </mc:AlternateContent>
      </w:r>
      <w:r w:rsidR="00AC371E" w:rsidRPr="004258DD">
        <w:rPr>
          <w:rFonts w:ascii="Times New Roman" w:hAnsi="Times New Roman" w:cs="Times New Roman"/>
          <w:sz w:val="20"/>
          <w:u w:val="single"/>
        </w:rPr>
        <w:t xml:space="preserve"> </w:t>
      </w:r>
      <w:r w:rsidR="00AC371E" w:rsidRPr="004258DD">
        <w:rPr>
          <w:rFonts w:ascii="Times New Roman" w:hAnsi="Times New Roman" w:cs="Times New Roman"/>
          <w:sz w:val="20"/>
          <w:u w:val="single"/>
        </w:rPr>
        <w:tab/>
      </w:r>
      <w:r w:rsidR="00AC371E" w:rsidRPr="004258DD">
        <w:rPr>
          <w:rFonts w:ascii="Times New Roman" w:hAnsi="Times New Roman" w:cs="Times New Roman"/>
          <w:sz w:val="20"/>
          <w:u w:val="single"/>
        </w:rPr>
        <w:tab/>
      </w:r>
      <w:r w:rsidR="00AC371E" w:rsidRPr="004258DD">
        <w:rPr>
          <w:rFonts w:ascii="Times New Roman" w:hAnsi="Times New Roman" w:cs="Times New Roman"/>
          <w:sz w:val="20"/>
        </w:rPr>
        <w:t xml:space="preserve">  </w:t>
      </w:r>
      <w:r w:rsidR="00AC371E" w:rsidRPr="004258DD">
        <w:rPr>
          <w:rFonts w:ascii="Times New Roman" w:hAnsi="Times New Roman" w:cs="Times New Roman"/>
          <w:spacing w:val="-13"/>
          <w:sz w:val="20"/>
        </w:rPr>
        <w:t xml:space="preserve"> </w:t>
      </w:r>
      <w:r w:rsidR="00AC371E" w:rsidRPr="004258DD">
        <w:rPr>
          <w:rFonts w:ascii="Times New Roman" w:hAnsi="Times New Roman" w:cs="Times New Roman"/>
          <w:sz w:val="20"/>
        </w:rPr>
        <w:t>Email:</w:t>
      </w:r>
      <w:r w:rsidR="00AC371E" w:rsidRPr="004258DD">
        <w:rPr>
          <w:rFonts w:ascii="Times New Roman" w:hAnsi="Times New Roman" w:cs="Times New Roman"/>
          <w:sz w:val="20"/>
          <w:u w:val="single"/>
        </w:rPr>
        <w:tab/>
      </w:r>
      <w:r w:rsidR="00AC371E" w:rsidRPr="004258DD">
        <w:rPr>
          <w:rFonts w:ascii="Times New Roman" w:hAnsi="Times New Roman" w:cs="Times New Roman"/>
          <w:sz w:val="20"/>
        </w:rPr>
        <w:t xml:space="preserve"> Requesting:</w:t>
      </w:r>
      <w:r w:rsidR="00AC371E" w:rsidRPr="004258DD">
        <w:rPr>
          <w:rFonts w:ascii="Times New Roman" w:hAnsi="Times New Roman" w:cs="Times New Roman"/>
          <w:sz w:val="20"/>
        </w:rPr>
        <w:tab/>
      </w:r>
      <w:r w:rsidR="00AC371E" w:rsidRPr="004258DD">
        <w:rPr>
          <w:rFonts w:ascii="Times New Roman" w:hAnsi="Times New Roman" w:cs="Times New Roman"/>
          <w:spacing w:val="-10"/>
          <w:sz w:val="20"/>
        </w:rPr>
        <w:t xml:space="preserve">Preliminary </w:t>
      </w:r>
      <w:r w:rsidR="00AC371E" w:rsidRPr="004258DD">
        <w:rPr>
          <w:rFonts w:ascii="Times New Roman" w:hAnsi="Times New Roman" w:cs="Times New Roman"/>
          <w:spacing w:val="-8"/>
          <w:sz w:val="20"/>
        </w:rPr>
        <w:t>Plat</w:t>
      </w:r>
      <w:r w:rsidR="00AC371E" w:rsidRPr="004258DD">
        <w:rPr>
          <w:rFonts w:ascii="Times New Roman" w:hAnsi="Times New Roman" w:cs="Times New Roman"/>
          <w:spacing w:val="-37"/>
          <w:sz w:val="20"/>
        </w:rPr>
        <w:t xml:space="preserve"> </w:t>
      </w:r>
      <w:r w:rsidR="00AC371E" w:rsidRPr="004258DD">
        <w:rPr>
          <w:rFonts w:ascii="Times New Roman" w:hAnsi="Times New Roman" w:cs="Times New Roman"/>
          <w:spacing w:val="-10"/>
          <w:sz w:val="20"/>
        </w:rPr>
        <w:t>Review</w:t>
      </w:r>
    </w:p>
    <w:p w:rsidR="00277ED5" w:rsidRPr="004258DD" w:rsidRDefault="00AC371E">
      <w:pPr>
        <w:spacing w:line="181" w:lineRule="exact"/>
        <w:ind w:left="1042"/>
        <w:rPr>
          <w:rFonts w:ascii="Times New Roman" w:hAnsi="Times New Roman" w:cs="Times New Roman"/>
          <w:sz w:val="20"/>
        </w:rPr>
      </w:pPr>
      <w:r w:rsidRPr="004258DD">
        <w:rPr>
          <w:rFonts w:ascii="Times New Roman" w:hAnsi="Times New Roman" w:cs="Times New Roman"/>
          <w:b/>
          <w:sz w:val="20"/>
          <w:u w:val="single"/>
        </w:rPr>
        <w:t>Preliminary Plat Review Items:</w:t>
      </w:r>
      <w:r w:rsidRPr="004258DD">
        <w:rPr>
          <w:rFonts w:ascii="Times New Roman" w:hAnsi="Times New Roman" w:cs="Times New Roman"/>
          <w:b/>
          <w:sz w:val="20"/>
        </w:rPr>
        <w:t xml:space="preserve"> </w:t>
      </w:r>
      <w:r w:rsidRPr="004258DD">
        <w:rPr>
          <w:rFonts w:ascii="Times New Roman" w:hAnsi="Times New Roman" w:cs="Times New Roman"/>
          <w:sz w:val="20"/>
        </w:rPr>
        <w:t>(please check)</w:t>
      </w:r>
    </w:p>
    <w:p w:rsidR="00277ED5" w:rsidRPr="004258DD" w:rsidRDefault="00AC371E">
      <w:pPr>
        <w:spacing w:line="216" w:lineRule="exact"/>
        <w:ind w:left="1042"/>
        <w:rPr>
          <w:rFonts w:ascii="Times New Roman" w:hAnsi="Times New Roman" w:cs="Times New Roman"/>
          <w:b/>
          <w:i/>
          <w:sz w:val="19"/>
        </w:rPr>
      </w:pPr>
      <w:r w:rsidRPr="004258DD">
        <w:rPr>
          <w:rFonts w:ascii="Times New Roman" w:hAnsi="Times New Roman" w:cs="Times New Roman"/>
          <w:b/>
          <w:i/>
          <w:sz w:val="19"/>
        </w:rPr>
        <w:t>(Send to Young County Development Services for review)</w:t>
      </w:r>
    </w:p>
    <w:p w:rsidR="00277ED5" w:rsidRPr="004258DD" w:rsidRDefault="00277ED5">
      <w:pPr>
        <w:pStyle w:val="BodyText"/>
        <w:spacing w:before="1"/>
        <w:rPr>
          <w:rFonts w:ascii="Times New Roman" w:hAnsi="Times New Roman" w:cs="Times New Roman"/>
          <w:b/>
          <w:i/>
          <w:sz w:val="17"/>
        </w:rPr>
      </w:pPr>
    </w:p>
    <w:p w:rsidR="00277ED5" w:rsidRPr="004258DD" w:rsidRDefault="00606DE8">
      <w:pPr>
        <w:spacing w:line="259" w:lineRule="auto"/>
        <w:ind w:left="1583" w:right="6482" w:firstLine="6"/>
        <w:rPr>
          <w:rFonts w:ascii="Times New Roman" w:hAnsi="Times New Roman" w:cs="Times New Roman"/>
          <w:sz w:val="18"/>
        </w:rPr>
      </w:pPr>
      <w:r w:rsidRPr="004258DD">
        <w:rPr>
          <w:rFonts w:ascii="Times New Roman" w:hAnsi="Times New Roman" w:cs="Times New Roman"/>
          <w:noProof/>
          <w:lang w:bidi="ar-SA"/>
        </w:rPr>
        <mc:AlternateContent>
          <mc:Choice Requires="wps">
            <w:drawing>
              <wp:anchor distT="0" distB="0" distL="114300" distR="114300" simplePos="0" relativeHeight="251820032" behindDoc="0" locked="0" layoutInCell="1" allowOverlap="1">
                <wp:simplePos x="0" y="0"/>
                <wp:positionH relativeFrom="page">
                  <wp:posOffset>1155700</wp:posOffset>
                </wp:positionH>
                <wp:positionV relativeFrom="paragraph">
                  <wp:posOffset>8890</wp:posOffset>
                </wp:positionV>
                <wp:extent cx="100965" cy="680085"/>
                <wp:effectExtent l="0" t="0" r="0" b="0"/>
                <wp:wrapNone/>
                <wp:docPr id="58"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965" cy="680085"/>
                        </a:xfrm>
                        <a:custGeom>
                          <a:avLst/>
                          <a:gdLst>
                            <a:gd name="T0" fmla="+- 0 1820 1820"/>
                            <a:gd name="T1" fmla="*/ T0 w 159"/>
                            <a:gd name="T2" fmla="+- 0 172 14"/>
                            <a:gd name="T3" fmla="*/ 172 h 1071"/>
                            <a:gd name="T4" fmla="+- 0 1979 1820"/>
                            <a:gd name="T5" fmla="*/ T4 w 159"/>
                            <a:gd name="T6" fmla="+- 0 172 14"/>
                            <a:gd name="T7" fmla="*/ 172 h 1071"/>
                            <a:gd name="T8" fmla="+- 0 1979 1820"/>
                            <a:gd name="T9" fmla="*/ T8 w 159"/>
                            <a:gd name="T10" fmla="+- 0 14 14"/>
                            <a:gd name="T11" fmla="*/ 14 h 1071"/>
                            <a:gd name="T12" fmla="+- 0 1820 1820"/>
                            <a:gd name="T13" fmla="*/ T12 w 159"/>
                            <a:gd name="T14" fmla="+- 0 14 14"/>
                            <a:gd name="T15" fmla="*/ 14 h 1071"/>
                            <a:gd name="T16" fmla="+- 0 1820 1820"/>
                            <a:gd name="T17" fmla="*/ T16 w 159"/>
                            <a:gd name="T18" fmla="+- 0 172 14"/>
                            <a:gd name="T19" fmla="*/ 172 h 1071"/>
                            <a:gd name="T20" fmla="+- 0 1820 1820"/>
                            <a:gd name="T21" fmla="*/ T20 w 159"/>
                            <a:gd name="T22" fmla="+- 0 403 14"/>
                            <a:gd name="T23" fmla="*/ 403 h 1071"/>
                            <a:gd name="T24" fmla="+- 0 1979 1820"/>
                            <a:gd name="T25" fmla="*/ T24 w 159"/>
                            <a:gd name="T26" fmla="+- 0 403 14"/>
                            <a:gd name="T27" fmla="*/ 403 h 1071"/>
                            <a:gd name="T28" fmla="+- 0 1979 1820"/>
                            <a:gd name="T29" fmla="*/ T28 w 159"/>
                            <a:gd name="T30" fmla="+- 0 244 14"/>
                            <a:gd name="T31" fmla="*/ 244 h 1071"/>
                            <a:gd name="T32" fmla="+- 0 1820 1820"/>
                            <a:gd name="T33" fmla="*/ T32 w 159"/>
                            <a:gd name="T34" fmla="+- 0 244 14"/>
                            <a:gd name="T35" fmla="*/ 244 h 1071"/>
                            <a:gd name="T36" fmla="+- 0 1820 1820"/>
                            <a:gd name="T37" fmla="*/ T36 w 159"/>
                            <a:gd name="T38" fmla="+- 0 403 14"/>
                            <a:gd name="T39" fmla="*/ 403 h 1071"/>
                            <a:gd name="T40" fmla="+- 0 1820 1820"/>
                            <a:gd name="T41" fmla="*/ T40 w 159"/>
                            <a:gd name="T42" fmla="+- 0 628 14"/>
                            <a:gd name="T43" fmla="*/ 628 h 1071"/>
                            <a:gd name="T44" fmla="+- 0 1979 1820"/>
                            <a:gd name="T45" fmla="*/ T44 w 159"/>
                            <a:gd name="T46" fmla="+- 0 628 14"/>
                            <a:gd name="T47" fmla="*/ 628 h 1071"/>
                            <a:gd name="T48" fmla="+- 0 1979 1820"/>
                            <a:gd name="T49" fmla="*/ T48 w 159"/>
                            <a:gd name="T50" fmla="+- 0 470 14"/>
                            <a:gd name="T51" fmla="*/ 470 h 1071"/>
                            <a:gd name="T52" fmla="+- 0 1820 1820"/>
                            <a:gd name="T53" fmla="*/ T52 w 159"/>
                            <a:gd name="T54" fmla="+- 0 470 14"/>
                            <a:gd name="T55" fmla="*/ 470 h 1071"/>
                            <a:gd name="T56" fmla="+- 0 1820 1820"/>
                            <a:gd name="T57" fmla="*/ T56 w 159"/>
                            <a:gd name="T58" fmla="+- 0 628 14"/>
                            <a:gd name="T59" fmla="*/ 628 h 1071"/>
                            <a:gd name="T60" fmla="+- 0 1820 1820"/>
                            <a:gd name="T61" fmla="*/ T60 w 159"/>
                            <a:gd name="T62" fmla="+- 0 854 14"/>
                            <a:gd name="T63" fmla="*/ 854 h 1071"/>
                            <a:gd name="T64" fmla="+- 0 1979 1820"/>
                            <a:gd name="T65" fmla="*/ T64 w 159"/>
                            <a:gd name="T66" fmla="+- 0 854 14"/>
                            <a:gd name="T67" fmla="*/ 854 h 1071"/>
                            <a:gd name="T68" fmla="+- 0 1979 1820"/>
                            <a:gd name="T69" fmla="*/ T68 w 159"/>
                            <a:gd name="T70" fmla="+- 0 695 14"/>
                            <a:gd name="T71" fmla="*/ 695 h 1071"/>
                            <a:gd name="T72" fmla="+- 0 1820 1820"/>
                            <a:gd name="T73" fmla="*/ T72 w 159"/>
                            <a:gd name="T74" fmla="+- 0 695 14"/>
                            <a:gd name="T75" fmla="*/ 695 h 1071"/>
                            <a:gd name="T76" fmla="+- 0 1820 1820"/>
                            <a:gd name="T77" fmla="*/ T76 w 159"/>
                            <a:gd name="T78" fmla="+- 0 854 14"/>
                            <a:gd name="T79" fmla="*/ 854 h 1071"/>
                            <a:gd name="T80" fmla="+- 0 1820 1820"/>
                            <a:gd name="T81" fmla="*/ T80 w 159"/>
                            <a:gd name="T82" fmla="+- 0 1084 14"/>
                            <a:gd name="T83" fmla="*/ 1084 h 1071"/>
                            <a:gd name="T84" fmla="+- 0 1979 1820"/>
                            <a:gd name="T85" fmla="*/ T84 w 159"/>
                            <a:gd name="T86" fmla="+- 0 1084 14"/>
                            <a:gd name="T87" fmla="*/ 1084 h 1071"/>
                            <a:gd name="T88" fmla="+- 0 1979 1820"/>
                            <a:gd name="T89" fmla="*/ T88 w 159"/>
                            <a:gd name="T90" fmla="+- 0 926 14"/>
                            <a:gd name="T91" fmla="*/ 926 h 1071"/>
                            <a:gd name="T92" fmla="+- 0 1820 1820"/>
                            <a:gd name="T93" fmla="*/ T92 w 159"/>
                            <a:gd name="T94" fmla="+- 0 926 14"/>
                            <a:gd name="T95" fmla="*/ 926 h 1071"/>
                            <a:gd name="T96" fmla="+- 0 1820 1820"/>
                            <a:gd name="T97" fmla="*/ T96 w 159"/>
                            <a:gd name="T98" fmla="+- 0 1084 14"/>
                            <a:gd name="T99" fmla="*/ 1084 h 10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59" h="1071">
                              <a:moveTo>
                                <a:pt x="0" y="158"/>
                              </a:moveTo>
                              <a:lnTo>
                                <a:pt x="159" y="158"/>
                              </a:lnTo>
                              <a:lnTo>
                                <a:pt x="159" y="0"/>
                              </a:lnTo>
                              <a:lnTo>
                                <a:pt x="0" y="0"/>
                              </a:lnTo>
                              <a:lnTo>
                                <a:pt x="0" y="158"/>
                              </a:lnTo>
                              <a:close/>
                              <a:moveTo>
                                <a:pt x="0" y="389"/>
                              </a:moveTo>
                              <a:lnTo>
                                <a:pt x="159" y="389"/>
                              </a:lnTo>
                              <a:lnTo>
                                <a:pt x="159" y="230"/>
                              </a:lnTo>
                              <a:lnTo>
                                <a:pt x="0" y="230"/>
                              </a:lnTo>
                              <a:lnTo>
                                <a:pt x="0" y="389"/>
                              </a:lnTo>
                              <a:close/>
                              <a:moveTo>
                                <a:pt x="0" y="614"/>
                              </a:moveTo>
                              <a:lnTo>
                                <a:pt x="159" y="614"/>
                              </a:lnTo>
                              <a:lnTo>
                                <a:pt x="159" y="456"/>
                              </a:lnTo>
                              <a:lnTo>
                                <a:pt x="0" y="456"/>
                              </a:lnTo>
                              <a:lnTo>
                                <a:pt x="0" y="614"/>
                              </a:lnTo>
                              <a:close/>
                              <a:moveTo>
                                <a:pt x="0" y="840"/>
                              </a:moveTo>
                              <a:lnTo>
                                <a:pt x="159" y="840"/>
                              </a:lnTo>
                              <a:lnTo>
                                <a:pt x="159" y="681"/>
                              </a:lnTo>
                              <a:lnTo>
                                <a:pt x="0" y="681"/>
                              </a:lnTo>
                              <a:lnTo>
                                <a:pt x="0" y="840"/>
                              </a:lnTo>
                              <a:close/>
                              <a:moveTo>
                                <a:pt x="0" y="1070"/>
                              </a:moveTo>
                              <a:lnTo>
                                <a:pt x="159" y="1070"/>
                              </a:lnTo>
                              <a:lnTo>
                                <a:pt x="159" y="912"/>
                              </a:lnTo>
                              <a:lnTo>
                                <a:pt x="0" y="912"/>
                              </a:lnTo>
                              <a:lnTo>
                                <a:pt x="0" y="1070"/>
                              </a:lnTo>
                              <a:close/>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4C78AE" id="AutoShape 22" o:spid="_x0000_s1026" style="position:absolute;margin-left:91pt;margin-top:.7pt;width:7.95pt;height:53.55pt;z-index:251820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9,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" path="m,158r159,l159,,,,,158xm,389r159,l159,230,,230,,389xm,614r159,l159,456,,456,,614xm,840r159,l159,681,,681,,840xm,1070r159,l159,912,,912r,158xe" filled="f" strokeweight=".72pt">
                <v:path arrowok="t" o:connecttype="custom" o:connectlocs="0,109220;100965,109220;100965,8890;0,8890;0,109220;0,255905;100965,255905;100965,154940;0,154940;0,255905;0,398780;100965,398780;100965,298450;0,298450;0,398780;0,542290;100965,542290;100965,441325;0,441325;0,542290;0,688340;100965,688340;100965,588010;0,588010;0,688340" o:connectangles="0,0,0,0,0,0,0,0,0,0,0,0,0,0,0,0,0,0,0,0,0,0,0,0,0"/>
                <w10:wrap anchorx="page"/>
              </v:shape>
            </w:pict>
          </mc:Fallback>
        </mc:AlternateContent>
      </w:r>
      <w:r w:rsidR="00AC371E" w:rsidRPr="004258DD">
        <w:rPr>
          <w:rFonts w:ascii="Times New Roman" w:hAnsi="Times New Roman" w:cs="Times New Roman"/>
          <w:sz w:val="18"/>
        </w:rPr>
        <w:t xml:space="preserve">Receipt for Preliminary Plat review </w:t>
      </w:r>
      <w:r w:rsidR="00AC371E" w:rsidRPr="004258DD">
        <w:rPr>
          <w:rFonts w:ascii="Times New Roman" w:hAnsi="Times New Roman" w:cs="Times New Roman"/>
          <w:spacing w:val="-5"/>
          <w:sz w:val="18"/>
        </w:rPr>
        <w:t xml:space="preserve">fee </w:t>
      </w:r>
      <w:r w:rsidR="00AC371E" w:rsidRPr="004258DD">
        <w:rPr>
          <w:rFonts w:ascii="Times New Roman" w:hAnsi="Times New Roman" w:cs="Times New Roman"/>
          <w:sz w:val="18"/>
        </w:rPr>
        <w:t xml:space="preserve">2 copies </w:t>
      </w:r>
      <w:r w:rsidR="00AC371E" w:rsidRPr="004258DD">
        <w:rPr>
          <w:rFonts w:ascii="Times New Roman" w:hAnsi="Times New Roman" w:cs="Times New Roman"/>
          <w:spacing w:val="-3"/>
          <w:sz w:val="18"/>
        </w:rPr>
        <w:t xml:space="preserve">of </w:t>
      </w:r>
      <w:r w:rsidR="00AC371E" w:rsidRPr="004258DD">
        <w:rPr>
          <w:rFonts w:ascii="Times New Roman" w:hAnsi="Times New Roman" w:cs="Times New Roman"/>
          <w:sz w:val="18"/>
        </w:rPr>
        <w:t>Preliminary Plat Preliminary Drainage</w:t>
      </w:r>
      <w:r w:rsidR="00AC371E" w:rsidRPr="004258DD">
        <w:rPr>
          <w:rFonts w:ascii="Times New Roman" w:hAnsi="Times New Roman" w:cs="Times New Roman"/>
          <w:spacing w:val="-5"/>
          <w:sz w:val="18"/>
        </w:rPr>
        <w:t xml:space="preserve"> </w:t>
      </w:r>
      <w:r w:rsidR="00AC371E" w:rsidRPr="004258DD">
        <w:rPr>
          <w:rFonts w:ascii="Times New Roman" w:hAnsi="Times New Roman" w:cs="Times New Roman"/>
          <w:sz w:val="18"/>
        </w:rPr>
        <w:t>Plan</w:t>
      </w:r>
    </w:p>
    <w:p w:rsidR="00277ED5" w:rsidRPr="004258DD" w:rsidRDefault="00AC371E">
      <w:pPr>
        <w:spacing w:before="1"/>
        <w:ind w:left="1583"/>
        <w:rPr>
          <w:rFonts w:ascii="Times New Roman" w:hAnsi="Times New Roman" w:cs="Times New Roman"/>
          <w:sz w:val="18"/>
        </w:rPr>
      </w:pPr>
      <w:r w:rsidRPr="004258DD">
        <w:rPr>
          <w:rFonts w:ascii="Times New Roman" w:hAnsi="Times New Roman" w:cs="Times New Roman"/>
          <w:sz w:val="18"/>
        </w:rPr>
        <w:t>Sewage Disposal Plan (if On-Site Sewage Facilities are to be used)</w:t>
      </w:r>
    </w:p>
    <w:p w:rsidR="00277ED5" w:rsidRPr="004258DD" w:rsidRDefault="00AC371E">
      <w:pPr>
        <w:spacing w:before="23"/>
        <w:ind w:left="1583" w:right="723"/>
        <w:rPr>
          <w:rFonts w:ascii="Times New Roman" w:hAnsi="Times New Roman" w:cs="Times New Roman"/>
          <w:sz w:val="18"/>
        </w:rPr>
      </w:pPr>
      <w:r w:rsidRPr="004258DD">
        <w:rPr>
          <w:rFonts w:ascii="Times New Roman" w:hAnsi="Times New Roman" w:cs="Times New Roman"/>
          <w:sz w:val="18"/>
        </w:rPr>
        <w:t>Traffic Threshold Analysis/TIA (for subdivisions greater than 100 lots, institutions, any non-residential or multi-family developments)</w:t>
      </w:r>
    </w:p>
    <w:p w:rsidR="00277ED5" w:rsidRPr="004258DD" w:rsidRDefault="00606DE8">
      <w:pPr>
        <w:spacing w:before="19"/>
        <w:ind w:left="1583"/>
        <w:rPr>
          <w:rFonts w:ascii="Times New Roman" w:hAnsi="Times New Roman" w:cs="Times New Roman"/>
          <w:sz w:val="18"/>
        </w:rPr>
      </w:pPr>
      <w:r w:rsidRPr="004258DD">
        <w:rPr>
          <w:rFonts w:ascii="Times New Roman" w:hAnsi="Times New Roman" w:cs="Times New Roman"/>
          <w:noProof/>
          <w:lang w:bidi="ar-SA"/>
        </w:rPr>
        <mc:AlternateContent>
          <mc:Choice Requires="wps">
            <w:drawing>
              <wp:anchor distT="0" distB="0" distL="114300" distR="114300" simplePos="0" relativeHeight="251821056" behindDoc="0" locked="0" layoutInCell="1" allowOverlap="1">
                <wp:simplePos x="0" y="0"/>
                <wp:positionH relativeFrom="page">
                  <wp:posOffset>1155700</wp:posOffset>
                </wp:positionH>
                <wp:positionV relativeFrom="paragraph">
                  <wp:posOffset>27305</wp:posOffset>
                </wp:positionV>
                <wp:extent cx="100965" cy="100330"/>
                <wp:effectExtent l="0" t="0" r="0" b="0"/>
                <wp:wrapNone/>
                <wp:docPr id="5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 cy="10033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ACF0E1" id="Rectangle 21" o:spid="_x0000_s1026" style="position:absolute;margin-left:91pt;margin-top:2.15pt;width:7.95pt;height:7.9pt;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" filled="f" strokeweight=".72pt">
                <w10:wrap anchorx="page"/>
              </v:rect>
            </w:pict>
          </mc:Fallback>
        </mc:AlternateContent>
      </w:r>
      <w:r w:rsidR="00AC371E" w:rsidRPr="004258DD">
        <w:rPr>
          <w:rFonts w:ascii="Times New Roman" w:hAnsi="Times New Roman" w:cs="Times New Roman"/>
          <w:sz w:val="18"/>
        </w:rPr>
        <w:t>Developer’s Statement which includes:</w:t>
      </w:r>
    </w:p>
    <w:p w:rsidR="00277ED5" w:rsidRPr="004258DD" w:rsidRDefault="00606DE8">
      <w:pPr>
        <w:spacing w:before="19" w:line="264" w:lineRule="auto"/>
        <w:ind w:left="2481" w:right="4410"/>
        <w:rPr>
          <w:rFonts w:ascii="Times New Roman" w:hAnsi="Times New Roman" w:cs="Times New Roman"/>
          <w:sz w:val="18"/>
        </w:rPr>
      </w:pPr>
      <w:r w:rsidRPr="004258DD">
        <w:rPr>
          <w:rFonts w:ascii="Times New Roman" w:hAnsi="Times New Roman" w:cs="Times New Roman"/>
          <w:noProof/>
          <w:lang w:bidi="ar-SA"/>
        </w:rPr>
        <mc:AlternateContent>
          <mc:Choice Requires="wps">
            <w:drawing>
              <wp:anchor distT="0" distB="0" distL="114300" distR="114300" simplePos="0" relativeHeight="251822080" behindDoc="0" locked="0" layoutInCell="1" allowOverlap="1">
                <wp:simplePos x="0" y="0"/>
                <wp:positionH relativeFrom="page">
                  <wp:posOffset>1729105</wp:posOffset>
                </wp:positionH>
                <wp:positionV relativeFrom="paragraph">
                  <wp:posOffset>27305</wp:posOffset>
                </wp:positionV>
                <wp:extent cx="100330" cy="100330"/>
                <wp:effectExtent l="0" t="0" r="0" b="0"/>
                <wp:wrapNone/>
                <wp:docPr id="54"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30" cy="10033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437CDF" id="Rectangle 20" o:spid="_x0000_s1026" style="position:absolute;margin-left:136.15pt;margin-top:2.15pt;width:7.9pt;height:7.9pt;z-index:25182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51823104" behindDoc="0" locked="0" layoutInCell="1" allowOverlap="1">
                <wp:simplePos x="0" y="0"/>
                <wp:positionH relativeFrom="page">
                  <wp:posOffset>1729105</wp:posOffset>
                </wp:positionH>
                <wp:positionV relativeFrom="paragraph">
                  <wp:posOffset>316865</wp:posOffset>
                </wp:positionV>
                <wp:extent cx="100965" cy="534035"/>
                <wp:effectExtent l="0" t="0" r="0" b="0"/>
                <wp:wrapNone/>
                <wp:docPr id="52"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965" cy="534035"/>
                        </a:xfrm>
                        <a:custGeom>
                          <a:avLst/>
                          <a:gdLst>
                            <a:gd name="T0" fmla="+- 0 2723 2723"/>
                            <a:gd name="T1" fmla="*/ T0 w 159"/>
                            <a:gd name="T2" fmla="+- 0 657 499"/>
                            <a:gd name="T3" fmla="*/ 657 h 841"/>
                            <a:gd name="T4" fmla="+- 0 2881 2723"/>
                            <a:gd name="T5" fmla="*/ T4 w 159"/>
                            <a:gd name="T6" fmla="+- 0 657 499"/>
                            <a:gd name="T7" fmla="*/ 657 h 841"/>
                            <a:gd name="T8" fmla="+- 0 2881 2723"/>
                            <a:gd name="T9" fmla="*/ T8 w 159"/>
                            <a:gd name="T10" fmla="+- 0 499 499"/>
                            <a:gd name="T11" fmla="*/ 499 h 841"/>
                            <a:gd name="T12" fmla="+- 0 2723 2723"/>
                            <a:gd name="T13" fmla="*/ T12 w 159"/>
                            <a:gd name="T14" fmla="+- 0 499 499"/>
                            <a:gd name="T15" fmla="*/ 499 h 841"/>
                            <a:gd name="T16" fmla="+- 0 2723 2723"/>
                            <a:gd name="T17" fmla="*/ T16 w 159"/>
                            <a:gd name="T18" fmla="+- 0 657 499"/>
                            <a:gd name="T19" fmla="*/ 657 h 841"/>
                            <a:gd name="T20" fmla="+- 0 2723 2723"/>
                            <a:gd name="T21" fmla="*/ T20 w 159"/>
                            <a:gd name="T22" fmla="+- 0 883 499"/>
                            <a:gd name="T23" fmla="*/ 883 h 841"/>
                            <a:gd name="T24" fmla="+- 0 2881 2723"/>
                            <a:gd name="T25" fmla="*/ T24 w 159"/>
                            <a:gd name="T26" fmla="+- 0 883 499"/>
                            <a:gd name="T27" fmla="*/ 883 h 841"/>
                            <a:gd name="T28" fmla="+- 0 2881 2723"/>
                            <a:gd name="T29" fmla="*/ T28 w 159"/>
                            <a:gd name="T30" fmla="+- 0 725 499"/>
                            <a:gd name="T31" fmla="*/ 725 h 841"/>
                            <a:gd name="T32" fmla="+- 0 2723 2723"/>
                            <a:gd name="T33" fmla="*/ T32 w 159"/>
                            <a:gd name="T34" fmla="+- 0 725 499"/>
                            <a:gd name="T35" fmla="*/ 725 h 841"/>
                            <a:gd name="T36" fmla="+- 0 2723 2723"/>
                            <a:gd name="T37" fmla="*/ T36 w 159"/>
                            <a:gd name="T38" fmla="+- 0 883 499"/>
                            <a:gd name="T39" fmla="*/ 883 h 841"/>
                            <a:gd name="T40" fmla="+- 0 2723 2723"/>
                            <a:gd name="T41" fmla="*/ T40 w 159"/>
                            <a:gd name="T42" fmla="+- 0 1109 499"/>
                            <a:gd name="T43" fmla="*/ 1109 h 841"/>
                            <a:gd name="T44" fmla="+- 0 2881 2723"/>
                            <a:gd name="T45" fmla="*/ T44 w 159"/>
                            <a:gd name="T46" fmla="+- 0 1109 499"/>
                            <a:gd name="T47" fmla="*/ 1109 h 841"/>
                            <a:gd name="T48" fmla="+- 0 2881 2723"/>
                            <a:gd name="T49" fmla="*/ T48 w 159"/>
                            <a:gd name="T50" fmla="+- 0 950 499"/>
                            <a:gd name="T51" fmla="*/ 950 h 841"/>
                            <a:gd name="T52" fmla="+- 0 2723 2723"/>
                            <a:gd name="T53" fmla="*/ T52 w 159"/>
                            <a:gd name="T54" fmla="+- 0 950 499"/>
                            <a:gd name="T55" fmla="*/ 950 h 841"/>
                            <a:gd name="T56" fmla="+- 0 2723 2723"/>
                            <a:gd name="T57" fmla="*/ T56 w 159"/>
                            <a:gd name="T58" fmla="+- 0 1109 499"/>
                            <a:gd name="T59" fmla="*/ 1109 h 841"/>
                            <a:gd name="T60" fmla="+- 0 2723 2723"/>
                            <a:gd name="T61" fmla="*/ T60 w 159"/>
                            <a:gd name="T62" fmla="+- 0 1339 499"/>
                            <a:gd name="T63" fmla="*/ 1339 h 841"/>
                            <a:gd name="T64" fmla="+- 0 2881 2723"/>
                            <a:gd name="T65" fmla="*/ T64 w 159"/>
                            <a:gd name="T66" fmla="+- 0 1339 499"/>
                            <a:gd name="T67" fmla="*/ 1339 h 841"/>
                            <a:gd name="T68" fmla="+- 0 2881 2723"/>
                            <a:gd name="T69" fmla="*/ T68 w 159"/>
                            <a:gd name="T70" fmla="+- 0 1181 499"/>
                            <a:gd name="T71" fmla="*/ 1181 h 841"/>
                            <a:gd name="T72" fmla="+- 0 2723 2723"/>
                            <a:gd name="T73" fmla="*/ T72 w 159"/>
                            <a:gd name="T74" fmla="+- 0 1181 499"/>
                            <a:gd name="T75" fmla="*/ 1181 h 841"/>
                            <a:gd name="T76" fmla="+- 0 2723 2723"/>
                            <a:gd name="T77" fmla="*/ T76 w 159"/>
                            <a:gd name="T78" fmla="+- 0 1339 499"/>
                            <a:gd name="T79" fmla="*/ 1339 h 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59" h="841">
                              <a:moveTo>
                                <a:pt x="0" y="158"/>
                              </a:moveTo>
                              <a:lnTo>
                                <a:pt x="158" y="158"/>
                              </a:lnTo>
                              <a:lnTo>
                                <a:pt x="158" y="0"/>
                              </a:lnTo>
                              <a:lnTo>
                                <a:pt x="0" y="0"/>
                              </a:lnTo>
                              <a:lnTo>
                                <a:pt x="0" y="158"/>
                              </a:lnTo>
                              <a:close/>
                              <a:moveTo>
                                <a:pt x="0" y="384"/>
                              </a:moveTo>
                              <a:lnTo>
                                <a:pt x="158" y="384"/>
                              </a:lnTo>
                              <a:lnTo>
                                <a:pt x="158" y="226"/>
                              </a:lnTo>
                              <a:lnTo>
                                <a:pt x="0" y="226"/>
                              </a:lnTo>
                              <a:lnTo>
                                <a:pt x="0" y="384"/>
                              </a:lnTo>
                              <a:close/>
                              <a:moveTo>
                                <a:pt x="0" y="610"/>
                              </a:moveTo>
                              <a:lnTo>
                                <a:pt x="158" y="610"/>
                              </a:lnTo>
                              <a:lnTo>
                                <a:pt x="158" y="451"/>
                              </a:lnTo>
                              <a:lnTo>
                                <a:pt x="0" y="451"/>
                              </a:lnTo>
                              <a:lnTo>
                                <a:pt x="0" y="610"/>
                              </a:lnTo>
                              <a:close/>
                              <a:moveTo>
                                <a:pt x="0" y="840"/>
                              </a:moveTo>
                              <a:lnTo>
                                <a:pt x="158" y="840"/>
                              </a:lnTo>
                              <a:lnTo>
                                <a:pt x="158" y="682"/>
                              </a:lnTo>
                              <a:lnTo>
                                <a:pt x="0" y="682"/>
                              </a:lnTo>
                              <a:lnTo>
                                <a:pt x="0" y="840"/>
                              </a:lnTo>
                              <a:close/>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4A1E9E" id="AutoShape 19" o:spid="_x0000_s1026" style="position:absolute;margin-left:136.15pt;margin-top:24.95pt;width:7.95pt;height:42.05pt;z-index:251823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9,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" path="m,158r158,l158,,,,,158xm,384r158,l158,226,,226,,384xm,610r158,l158,451,,451,,610xm,840r158,l158,682,,682,,840xe" filled="f" strokeweight=".72pt">
                <v:path arrowok="t" o:connecttype="custom" o:connectlocs="0,417195;100330,417195;100330,316865;0,316865;0,417195;0,560705;100330,560705;100330,460375;0,460375;0,560705;0,704215;100330,704215;100330,603250;0,603250;0,704215;0,850265;100330,850265;100330,749935;0,749935;0,850265" o:connectangles="0,0,0,0,0,0,0,0,0,0,0,0,0,0,0,0,0,0,0,0"/>
                <w10:wrap anchorx="page"/>
              </v:shape>
            </w:pict>
          </mc:Fallback>
        </mc:AlternateContent>
      </w:r>
      <w:r w:rsidR="00AC371E" w:rsidRPr="004258DD">
        <w:rPr>
          <w:rFonts w:ascii="Times New Roman" w:hAnsi="Times New Roman" w:cs="Times New Roman"/>
          <w:sz w:val="18"/>
        </w:rPr>
        <w:t>Results of research that ensures adequate water supply (TAC Chapter 230 form for groundwater sources) Letter of agreement from water purveyor (if applicable) Description of waste collection and disposal system</w:t>
      </w:r>
    </w:p>
    <w:p w:rsidR="00277ED5" w:rsidRPr="004258DD" w:rsidRDefault="00AC371E">
      <w:pPr>
        <w:spacing w:line="266" w:lineRule="auto"/>
        <w:ind w:left="2481" w:right="3415"/>
        <w:rPr>
          <w:rFonts w:ascii="Times New Roman" w:hAnsi="Times New Roman" w:cs="Times New Roman"/>
          <w:sz w:val="18"/>
        </w:rPr>
      </w:pPr>
      <w:r w:rsidRPr="004258DD">
        <w:rPr>
          <w:rFonts w:ascii="Times New Roman" w:hAnsi="Times New Roman" w:cs="Times New Roman"/>
          <w:sz w:val="18"/>
        </w:rPr>
        <w:t>Plan for providing electric, telephone and other utility service Restrictions that will affect any lot within the subdivision</w:t>
      </w:r>
    </w:p>
    <w:p w:rsidR="00277ED5" w:rsidRPr="004258DD" w:rsidRDefault="00277ED5">
      <w:pPr>
        <w:pStyle w:val="BodyText"/>
        <w:rPr>
          <w:rFonts w:ascii="Times New Roman" w:hAnsi="Times New Roman" w:cs="Times New Roman"/>
          <w:sz w:val="19"/>
        </w:rPr>
      </w:pPr>
    </w:p>
    <w:p w:rsidR="00277ED5" w:rsidRPr="004258DD" w:rsidRDefault="00606DE8">
      <w:pPr>
        <w:spacing w:before="1" w:line="228" w:lineRule="exact"/>
        <w:ind w:left="1040"/>
        <w:rPr>
          <w:rFonts w:ascii="Times New Roman" w:hAnsi="Times New Roman" w:cs="Times New Roman"/>
          <w:b/>
          <w:sz w:val="20"/>
        </w:rPr>
      </w:pPr>
      <w:r w:rsidRPr="004258DD">
        <w:rPr>
          <w:rFonts w:ascii="Times New Roman" w:hAnsi="Times New Roman" w:cs="Times New Roman"/>
          <w:noProof/>
          <w:lang w:bidi="ar-SA"/>
        </w:rPr>
        <mc:AlternateContent>
          <mc:Choice Requires="wps">
            <w:drawing>
              <wp:anchor distT="0" distB="0" distL="114300" distR="114300" simplePos="0" relativeHeight="251826176" behindDoc="0" locked="0" layoutInCell="1" allowOverlap="1">
                <wp:simplePos x="0" y="0"/>
                <wp:positionH relativeFrom="page">
                  <wp:posOffset>1146810</wp:posOffset>
                </wp:positionH>
                <wp:positionV relativeFrom="paragraph">
                  <wp:posOffset>146685</wp:posOffset>
                </wp:positionV>
                <wp:extent cx="3672205" cy="0"/>
                <wp:effectExtent l="0" t="0" r="0" b="0"/>
                <wp:wrapNone/>
                <wp:docPr id="50"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7220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EFD29C" id="Line 18" o:spid="_x0000_s1026" style="position:absolute;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3pt,11.55pt" to="379.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" strokeweight=".96pt">
                <w10:wrap anchorx="page"/>
              </v:line>
            </w:pict>
          </mc:Fallback>
        </mc:AlternateContent>
      </w:r>
      <w:r w:rsidR="00AC371E" w:rsidRPr="004258DD">
        <w:rPr>
          <w:rFonts w:ascii="Times New Roman" w:hAnsi="Times New Roman" w:cs="Times New Roman"/>
          <w:b/>
          <w:sz w:val="20"/>
        </w:rPr>
        <w:t>Preliminary Plat Items for consideration at Commissioner’s Court:</w:t>
      </w:r>
    </w:p>
    <w:p w:rsidR="00277ED5" w:rsidRPr="004258DD" w:rsidRDefault="00AC371E">
      <w:pPr>
        <w:spacing w:line="242" w:lineRule="auto"/>
        <w:ind w:left="1040" w:right="624"/>
        <w:rPr>
          <w:rFonts w:ascii="Times New Roman" w:hAnsi="Times New Roman" w:cs="Times New Roman"/>
          <w:b/>
          <w:i/>
          <w:sz w:val="19"/>
        </w:rPr>
      </w:pPr>
      <w:r w:rsidRPr="004258DD">
        <w:rPr>
          <w:rFonts w:ascii="Times New Roman" w:hAnsi="Times New Roman" w:cs="Times New Roman"/>
          <w:b/>
          <w:i/>
          <w:sz w:val="19"/>
        </w:rPr>
        <w:t>(Upon receipt of final review letter from Young County Development Services and Owner contacting Judge’s office to have subdivision placed on Commissioner’s Court Agenda, bring to Commissioner’s Court the following)</w:t>
      </w:r>
    </w:p>
    <w:p w:rsidR="00277ED5" w:rsidRPr="004258DD" w:rsidRDefault="00277ED5">
      <w:pPr>
        <w:pStyle w:val="BodyText"/>
        <w:spacing w:before="6"/>
        <w:rPr>
          <w:rFonts w:ascii="Times New Roman" w:hAnsi="Times New Roman" w:cs="Times New Roman"/>
          <w:b/>
          <w:i/>
          <w:sz w:val="11"/>
        </w:rPr>
      </w:pPr>
    </w:p>
    <w:p w:rsidR="00277ED5" w:rsidRPr="004258DD" w:rsidRDefault="00606DE8">
      <w:pPr>
        <w:spacing w:before="95" w:line="261" w:lineRule="auto"/>
        <w:ind w:left="1583" w:right="7307"/>
        <w:rPr>
          <w:rFonts w:ascii="Times New Roman" w:hAnsi="Times New Roman" w:cs="Times New Roman"/>
          <w:sz w:val="18"/>
        </w:rPr>
      </w:pPr>
      <w:r w:rsidRPr="004258DD">
        <w:rPr>
          <w:rFonts w:ascii="Times New Roman" w:hAnsi="Times New Roman" w:cs="Times New Roman"/>
          <w:noProof/>
          <w:lang w:bidi="ar-SA"/>
        </w:rPr>
        <mc:AlternateContent>
          <mc:Choice Requires="wps">
            <w:drawing>
              <wp:anchor distT="0" distB="0" distL="114300" distR="114300" simplePos="0" relativeHeight="251824128" behindDoc="0" locked="0" layoutInCell="1" allowOverlap="1">
                <wp:simplePos x="0" y="0"/>
                <wp:positionH relativeFrom="page">
                  <wp:posOffset>1155700</wp:posOffset>
                </wp:positionH>
                <wp:positionV relativeFrom="paragraph">
                  <wp:posOffset>75565</wp:posOffset>
                </wp:positionV>
                <wp:extent cx="100965" cy="530860"/>
                <wp:effectExtent l="0" t="0" r="0" b="0"/>
                <wp:wrapNone/>
                <wp:docPr id="48"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965" cy="530860"/>
                        </a:xfrm>
                        <a:custGeom>
                          <a:avLst/>
                          <a:gdLst>
                            <a:gd name="T0" fmla="+- 0 1820 1820"/>
                            <a:gd name="T1" fmla="*/ T0 w 159"/>
                            <a:gd name="T2" fmla="+- 0 277 119"/>
                            <a:gd name="T3" fmla="*/ 277 h 836"/>
                            <a:gd name="T4" fmla="+- 0 1979 1820"/>
                            <a:gd name="T5" fmla="*/ T4 w 159"/>
                            <a:gd name="T6" fmla="+- 0 277 119"/>
                            <a:gd name="T7" fmla="*/ 277 h 836"/>
                            <a:gd name="T8" fmla="+- 0 1979 1820"/>
                            <a:gd name="T9" fmla="*/ T8 w 159"/>
                            <a:gd name="T10" fmla="+- 0 119 119"/>
                            <a:gd name="T11" fmla="*/ 119 h 836"/>
                            <a:gd name="T12" fmla="+- 0 1820 1820"/>
                            <a:gd name="T13" fmla="*/ T12 w 159"/>
                            <a:gd name="T14" fmla="+- 0 119 119"/>
                            <a:gd name="T15" fmla="*/ 119 h 836"/>
                            <a:gd name="T16" fmla="+- 0 1820 1820"/>
                            <a:gd name="T17" fmla="*/ T16 w 159"/>
                            <a:gd name="T18" fmla="+- 0 277 119"/>
                            <a:gd name="T19" fmla="*/ 277 h 836"/>
                            <a:gd name="T20" fmla="+- 0 1820 1820"/>
                            <a:gd name="T21" fmla="*/ T20 w 159"/>
                            <a:gd name="T22" fmla="+- 0 503 119"/>
                            <a:gd name="T23" fmla="*/ 503 h 836"/>
                            <a:gd name="T24" fmla="+- 0 1979 1820"/>
                            <a:gd name="T25" fmla="*/ T24 w 159"/>
                            <a:gd name="T26" fmla="+- 0 503 119"/>
                            <a:gd name="T27" fmla="*/ 503 h 836"/>
                            <a:gd name="T28" fmla="+- 0 1979 1820"/>
                            <a:gd name="T29" fmla="*/ T28 w 159"/>
                            <a:gd name="T30" fmla="+- 0 345 119"/>
                            <a:gd name="T31" fmla="*/ 345 h 836"/>
                            <a:gd name="T32" fmla="+- 0 1820 1820"/>
                            <a:gd name="T33" fmla="*/ T32 w 159"/>
                            <a:gd name="T34" fmla="+- 0 345 119"/>
                            <a:gd name="T35" fmla="*/ 345 h 836"/>
                            <a:gd name="T36" fmla="+- 0 1820 1820"/>
                            <a:gd name="T37" fmla="*/ T36 w 159"/>
                            <a:gd name="T38" fmla="+- 0 503 119"/>
                            <a:gd name="T39" fmla="*/ 503 h 836"/>
                            <a:gd name="T40" fmla="+- 0 1820 1820"/>
                            <a:gd name="T41" fmla="*/ T40 w 159"/>
                            <a:gd name="T42" fmla="+- 0 729 119"/>
                            <a:gd name="T43" fmla="*/ 729 h 836"/>
                            <a:gd name="T44" fmla="+- 0 1979 1820"/>
                            <a:gd name="T45" fmla="*/ T44 w 159"/>
                            <a:gd name="T46" fmla="+- 0 729 119"/>
                            <a:gd name="T47" fmla="*/ 729 h 836"/>
                            <a:gd name="T48" fmla="+- 0 1979 1820"/>
                            <a:gd name="T49" fmla="*/ T48 w 159"/>
                            <a:gd name="T50" fmla="+- 0 570 119"/>
                            <a:gd name="T51" fmla="*/ 570 h 836"/>
                            <a:gd name="T52" fmla="+- 0 1820 1820"/>
                            <a:gd name="T53" fmla="*/ T52 w 159"/>
                            <a:gd name="T54" fmla="+- 0 570 119"/>
                            <a:gd name="T55" fmla="*/ 570 h 836"/>
                            <a:gd name="T56" fmla="+- 0 1820 1820"/>
                            <a:gd name="T57" fmla="*/ T56 w 159"/>
                            <a:gd name="T58" fmla="+- 0 729 119"/>
                            <a:gd name="T59" fmla="*/ 729 h 836"/>
                            <a:gd name="T60" fmla="+- 0 1820 1820"/>
                            <a:gd name="T61" fmla="*/ T60 w 159"/>
                            <a:gd name="T62" fmla="+- 0 955 119"/>
                            <a:gd name="T63" fmla="*/ 955 h 836"/>
                            <a:gd name="T64" fmla="+- 0 1979 1820"/>
                            <a:gd name="T65" fmla="*/ T64 w 159"/>
                            <a:gd name="T66" fmla="+- 0 955 119"/>
                            <a:gd name="T67" fmla="*/ 955 h 836"/>
                            <a:gd name="T68" fmla="+- 0 1979 1820"/>
                            <a:gd name="T69" fmla="*/ T68 w 159"/>
                            <a:gd name="T70" fmla="+- 0 796 119"/>
                            <a:gd name="T71" fmla="*/ 796 h 836"/>
                            <a:gd name="T72" fmla="+- 0 1820 1820"/>
                            <a:gd name="T73" fmla="*/ T72 w 159"/>
                            <a:gd name="T74" fmla="+- 0 796 119"/>
                            <a:gd name="T75" fmla="*/ 796 h 836"/>
                            <a:gd name="T76" fmla="+- 0 1820 1820"/>
                            <a:gd name="T77" fmla="*/ T76 w 159"/>
                            <a:gd name="T78" fmla="+- 0 955 119"/>
                            <a:gd name="T79" fmla="*/ 955 h 8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59" h="836">
                              <a:moveTo>
                                <a:pt x="0" y="158"/>
                              </a:moveTo>
                              <a:lnTo>
                                <a:pt x="159" y="158"/>
                              </a:lnTo>
                              <a:lnTo>
                                <a:pt x="159" y="0"/>
                              </a:lnTo>
                              <a:lnTo>
                                <a:pt x="0" y="0"/>
                              </a:lnTo>
                              <a:lnTo>
                                <a:pt x="0" y="158"/>
                              </a:lnTo>
                              <a:close/>
                              <a:moveTo>
                                <a:pt x="0" y="384"/>
                              </a:moveTo>
                              <a:lnTo>
                                <a:pt x="159" y="384"/>
                              </a:lnTo>
                              <a:lnTo>
                                <a:pt x="159" y="226"/>
                              </a:lnTo>
                              <a:lnTo>
                                <a:pt x="0" y="226"/>
                              </a:lnTo>
                              <a:lnTo>
                                <a:pt x="0" y="384"/>
                              </a:lnTo>
                              <a:close/>
                              <a:moveTo>
                                <a:pt x="0" y="610"/>
                              </a:moveTo>
                              <a:lnTo>
                                <a:pt x="159" y="610"/>
                              </a:lnTo>
                              <a:lnTo>
                                <a:pt x="159" y="451"/>
                              </a:lnTo>
                              <a:lnTo>
                                <a:pt x="0" y="451"/>
                              </a:lnTo>
                              <a:lnTo>
                                <a:pt x="0" y="610"/>
                              </a:lnTo>
                              <a:close/>
                              <a:moveTo>
                                <a:pt x="0" y="836"/>
                              </a:moveTo>
                              <a:lnTo>
                                <a:pt x="159" y="836"/>
                              </a:lnTo>
                              <a:lnTo>
                                <a:pt x="159" y="677"/>
                              </a:lnTo>
                              <a:lnTo>
                                <a:pt x="0" y="677"/>
                              </a:lnTo>
                              <a:lnTo>
                                <a:pt x="0" y="836"/>
                              </a:lnTo>
                              <a:close/>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157C9D" id="AutoShape 17" o:spid="_x0000_s1026" style="position:absolute;margin-left:91pt;margin-top:5.95pt;width:7.95pt;height:41.8pt;z-index:25182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9,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" path="m,158r159,l159,,,,,158xm,384r159,l159,226,,226,,384xm,610r159,l159,451,,451,,610xm,836r159,l159,677,,677,,836xe" filled="f" strokeweight=".72pt">
                <v:path arrowok="t" o:connecttype="custom" o:connectlocs="0,175895;100965,175895;100965,75565;0,75565;0,175895;0,319405;100965,319405;100965,219075;0,219075;0,319405;0,462915;100965,462915;100965,361950;0,361950;0,462915;0,606425;100965,606425;100965,505460;0,505460;0,606425" o:connectangles="0,0,0,0,0,0,0,0,0,0,0,0,0,0,0,0,0,0,0,0"/>
                <w10:wrap anchorx="page"/>
              </v:shape>
            </w:pict>
          </mc:Fallback>
        </mc:AlternateContent>
      </w:r>
      <w:r w:rsidR="00AC371E" w:rsidRPr="004258DD">
        <w:rPr>
          <w:rFonts w:ascii="Times New Roman" w:hAnsi="Times New Roman" w:cs="Times New Roman"/>
          <w:sz w:val="18"/>
        </w:rPr>
        <w:t>3 copies of Preliminary Plat Preliminary Drainage Plan</w:t>
      </w:r>
    </w:p>
    <w:p w:rsidR="00277ED5" w:rsidRPr="004258DD" w:rsidRDefault="00AC371E">
      <w:pPr>
        <w:ind w:left="1583"/>
        <w:rPr>
          <w:rFonts w:ascii="Times New Roman" w:hAnsi="Times New Roman" w:cs="Times New Roman"/>
          <w:sz w:val="18"/>
        </w:rPr>
      </w:pPr>
      <w:r w:rsidRPr="004258DD">
        <w:rPr>
          <w:rFonts w:ascii="Times New Roman" w:hAnsi="Times New Roman" w:cs="Times New Roman"/>
          <w:sz w:val="18"/>
        </w:rPr>
        <w:t>Sewage Disposal Plan (if On-Site Sewage Facilities are to be used)</w:t>
      </w:r>
    </w:p>
    <w:p w:rsidR="00277ED5" w:rsidRPr="004258DD" w:rsidRDefault="00AC371E">
      <w:pPr>
        <w:spacing w:before="19" w:line="244" w:lineRule="auto"/>
        <w:ind w:left="1583" w:right="723"/>
        <w:rPr>
          <w:rFonts w:ascii="Times New Roman" w:hAnsi="Times New Roman" w:cs="Times New Roman"/>
          <w:sz w:val="18"/>
        </w:rPr>
      </w:pPr>
      <w:r w:rsidRPr="004258DD">
        <w:rPr>
          <w:rFonts w:ascii="Times New Roman" w:hAnsi="Times New Roman" w:cs="Times New Roman"/>
          <w:sz w:val="18"/>
        </w:rPr>
        <w:t>Traffic Threshold Analysis/TIA (for subdivisions greater than 100 lots, institutions, any non-residential or multi-family developments)</w:t>
      </w:r>
    </w:p>
    <w:p w:rsidR="00277ED5" w:rsidRPr="004258DD" w:rsidRDefault="00606DE8">
      <w:pPr>
        <w:spacing w:before="15"/>
        <w:ind w:left="1583"/>
        <w:rPr>
          <w:rFonts w:ascii="Times New Roman" w:hAnsi="Times New Roman" w:cs="Times New Roman"/>
          <w:sz w:val="18"/>
        </w:rPr>
      </w:pPr>
      <w:r w:rsidRPr="004258DD">
        <w:rPr>
          <w:rFonts w:ascii="Times New Roman" w:hAnsi="Times New Roman" w:cs="Times New Roman"/>
          <w:noProof/>
          <w:lang w:bidi="ar-SA"/>
        </w:rPr>
        <mc:AlternateContent>
          <mc:Choice Requires="wps">
            <w:drawing>
              <wp:anchor distT="0" distB="0" distL="114300" distR="114300" simplePos="0" relativeHeight="251825152" behindDoc="0" locked="0" layoutInCell="1" allowOverlap="1">
                <wp:simplePos x="0" y="0"/>
                <wp:positionH relativeFrom="page">
                  <wp:posOffset>1155700</wp:posOffset>
                </wp:positionH>
                <wp:positionV relativeFrom="paragraph">
                  <wp:posOffset>24765</wp:posOffset>
                </wp:positionV>
                <wp:extent cx="100965" cy="100330"/>
                <wp:effectExtent l="0" t="0" r="0" b="0"/>
                <wp:wrapNone/>
                <wp:docPr id="4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 cy="10033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04C9DD" id="Rectangle 16" o:spid="_x0000_s1026" style="position:absolute;margin-left:91pt;margin-top:1.95pt;width:7.95pt;height:7.9pt;z-index:251825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" filled="f" strokeweight=".72pt">
                <w10:wrap anchorx="page"/>
              </v:rect>
            </w:pict>
          </mc:Fallback>
        </mc:AlternateContent>
      </w:r>
      <w:r w:rsidR="00AC371E" w:rsidRPr="004258DD">
        <w:rPr>
          <w:rFonts w:ascii="Times New Roman" w:hAnsi="Times New Roman" w:cs="Times New Roman"/>
          <w:sz w:val="18"/>
        </w:rPr>
        <w:t>Developer’s Statement</w:t>
      </w:r>
    </w:p>
    <w:p w:rsidR="00277ED5" w:rsidRPr="004258DD" w:rsidRDefault="00606DE8">
      <w:pPr>
        <w:pStyle w:val="BodyText"/>
        <w:spacing w:before="10"/>
        <w:rPr>
          <w:rFonts w:ascii="Times New Roman" w:hAnsi="Times New Roman" w:cs="Times New Roman"/>
          <w:sz w:val="19"/>
        </w:rPr>
      </w:pPr>
      <w:r w:rsidRPr="004258DD">
        <w:rPr>
          <w:rFonts w:ascii="Times New Roman" w:hAnsi="Times New Roman" w:cs="Times New Roman"/>
          <w:noProof/>
          <w:lang w:bidi="ar-SA"/>
        </w:rPr>
        <mc:AlternateContent>
          <mc:Choice Requires="wps">
            <w:drawing>
              <wp:anchor distT="0" distB="0" distL="0" distR="0" simplePos="0" relativeHeight="251817984" behindDoc="1" locked="0" layoutInCell="1" allowOverlap="1">
                <wp:simplePos x="0" y="0"/>
                <wp:positionH relativeFrom="page">
                  <wp:posOffset>1125220</wp:posOffset>
                </wp:positionH>
                <wp:positionV relativeFrom="paragraph">
                  <wp:posOffset>176530</wp:posOffset>
                </wp:positionV>
                <wp:extent cx="6211570" cy="1270"/>
                <wp:effectExtent l="0" t="0" r="0" b="0"/>
                <wp:wrapTopAndBottom/>
                <wp:docPr id="44"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11570" cy="1270"/>
                        </a:xfrm>
                        <a:custGeom>
                          <a:avLst/>
                          <a:gdLst>
                            <a:gd name="T0" fmla="+- 0 1772 1772"/>
                            <a:gd name="T1" fmla="*/ T0 w 9782"/>
                            <a:gd name="T2" fmla="+- 0 11553 1772"/>
                            <a:gd name="T3" fmla="*/ T2 w 9782"/>
                          </a:gdLst>
                          <a:ahLst/>
                          <a:cxnLst>
                            <a:cxn ang="0">
                              <a:pos x="T1" y="0"/>
                            </a:cxn>
                            <a:cxn ang="0">
                              <a:pos x="T3" y="0"/>
                            </a:cxn>
                          </a:cxnLst>
                          <a:rect l="0" t="0" r="r" b="b"/>
                          <a:pathLst>
                            <a:path w="9782">
                              <a:moveTo>
                                <a:pt x="0" y="0"/>
                              </a:moveTo>
                              <a:lnTo>
                                <a:pt x="9781" y="0"/>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503DE" id="Freeform 15" o:spid="_x0000_s1026" style="position:absolute;margin-left:88.6pt;margin-top:13.9pt;width:489.1pt;height:.1pt;z-index:-251498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78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" path="m,l9781,e" filled="f" strokeweight=".96pt">
                <v:path arrowok="t" o:connecttype="custom" o:connectlocs="0,0;6210935,0" o:connectangles="0,0"/>
                <w10:wrap type="topAndBottom" anchorx="page"/>
              </v:shape>
            </w:pict>
          </mc:Fallback>
        </mc:AlternateContent>
      </w:r>
    </w:p>
    <w:p w:rsidR="00277ED5" w:rsidRPr="004258DD" w:rsidRDefault="00277ED5">
      <w:pPr>
        <w:rPr>
          <w:rFonts w:ascii="Times New Roman" w:hAnsi="Times New Roman" w:cs="Times New Roman"/>
          <w:sz w:val="19"/>
        </w:rPr>
        <w:sectPr w:rsidR="00277ED5" w:rsidRPr="004258DD">
          <w:pgSz w:w="12240" w:h="15840"/>
          <w:pgMar w:top="720" w:right="560" w:bottom="720" w:left="760" w:header="520" w:footer="521" w:gutter="0"/>
          <w:cols w:space="720"/>
        </w:sectPr>
      </w:pPr>
    </w:p>
    <w:p w:rsidR="00277ED5" w:rsidRPr="004258DD" w:rsidRDefault="00AC371E">
      <w:pPr>
        <w:spacing w:before="1"/>
        <w:ind w:left="3283"/>
        <w:rPr>
          <w:rFonts w:ascii="Times New Roman" w:hAnsi="Times New Roman" w:cs="Times New Roman"/>
          <w:b/>
          <w:sz w:val="20"/>
        </w:rPr>
      </w:pPr>
      <w:r w:rsidRPr="004258DD">
        <w:rPr>
          <w:rFonts w:ascii="Times New Roman" w:hAnsi="Times New Roman" w:cs="Times New Roman"/>
          <w:b/>
          <w:sz w:val="20"/>
          <w:u w:val="single"/>
        </w:rPr>
        <w:lastRenderedPageBreak/>
        <w:t>Young County Subdivision Application – Final Plat and Replat</w:t>
      </w:r>
    </w:p>
    <w:p w:rsidR="00277ED5" w:rsidRPr="004258DD" w:rsidRDefault="00AC371E">
      <w:pPr>
        <w:spacing w:before="182"/>
        <w:ind w:left="1040" w:right="670"/>
        <w:jc w:val="both"/>
        <w:rPr>
          <w:rFonts w:ascii="Times New Roman" w:hAnsi="Times New Roman" w:cs="Times New Roman"/>
          <w:b/>
          <w:i/>
          <w:sz w:val="20"/>
        </w:rPr>
      </w:pPr>
      <w:r w:rsidRPr="004258DD">
        <w:rPr>
          <w:rFonts w:ascii="Times New Roman" w:hAnsi="Times New Roman" w:cs="Times New Roman"/>
          <w:b/>
          <w:i/>
          <w:sz w:val="20"/>
        </w:rPr>
        <w:t xml:space="preserve">This Subdivision Application must be filled out and submitted along with </w:t>
      </w:r>
      <w:r w:rsidRPr="004258DD">
        <w:rPr>
          <w:rFonts w:ascii="Times New Roman" w:hAnsi="Times New Roman" w:cs="Times New Roman"/>
          <w:b/>
          <w:i/>
          <w:sz w:val="20"/>
          <w:u w:val="single"/>
        </w:rPr>
        <w:t>all</w:t>
      </w:r>
      <w:r w:rsidRPr="004258DD">
        <w:rPr>
          <w:rFonts w:ascii="Times New Roman" w:hAnsi="Times New Roman" w:cs="Times New Roman"/>
          <w:b/>
          <w:i/>
          <w:sz w:val="20"/>
        </w:rPr>
        <w:t xml:space="preserve"> items required (as listed below) to be formally considered for review by Young County. No application will be reviewed without all required items.</w:t>
      </w:r>
    </w:p>
    <w:p w:rsidR="00277ED5" w:rsidRPr="004258DD" w:rsidRDefault="00AC371E">
      <w:pPr>
        <w:tabs>
          <w:tab w:val="left" w:pos="6848"/>
          <w:tab w:val="left" w:pos="7751"/>
          <w:tab w:val="left" w:pos="10809"/>
        </w:tabs>
        <w:spacing w:before="140" w:line="384" w:lineRule="auto"/>
        <w:ind w:left="1040" w:right="108"/>
        <w:jc w:val="both"/>
        <w:rPr>
          <w:rFonts w:ascii="Times New Roman" w:hAnsi="Times New Roman" w:cs="Times New Roman"/>
          <w:sz w:val="20"/>
        </w:rPr>
      </w:pPr>
      <w:r w:rsidRPr="004258DD">
        <w:rPr>
          <w:rFonts w:ascii="Times New Roman" w:hAnsi="Times New Roman" w:cs="Times New Roman"/>
          <w:sz w:val="20"/>
        </w:rPr>
        <w:t>Subdivision</w:t>
      </w:r>
      <w:r w:rsidRPr="004258DD">
        <w:rPr>
          <w:rFonts w:ascii="Times New Roman" w:hAnsi="Times New Roman" w:cs="Times New Roman"/>
          <w:spacing w:val="3"/>
          <w:sz w:val="20"/>
        </w:rPr>
        <w:t xml:space="preserve"> </w:t>
      </w:r>
      <w:r w:rsidRPr="004258DD">
        <w:rPr>
          <w:rFonts w:ascii="Times New Roman" w:hAnsi="Times New Roman" w:cs="Times New Roman"/>
          <w:sz w:val="20"/>
        </w:rPr>
        <w:t>Name:</w:t>
      </w:r>
      <w:r w:rsidRPr="004258DD">
        <w:rPr>
          <w:rFonts w:ascii="Times New Roman" w:hAnsi="Times New Roman" w:cs="Times New Roman"/>
          <w:sz w:val="20"/>
          <w:u w:val="single"/>
        </w:rPr>
        <w:t xml:space="preserve"> </w:t>
      </w:r>
      <w:r w:rsidRPr="004258DD">
        <w:rPr>
          <w:rFonts w:ascii="Times New Roman" w:hAnsi="Times New Roman" w:cs="Times New Roman"/>
          <w:sz w:val="20"/>
          <w:u w:val="single"/>
        </w:rPr>
        <w:tab/>
      </w:r>
      <w:r w:rsidRPr="004258DD">
        <w:rPr>
          <w:rFonts w:ascii="Times New Roman" w:hAnsi="Times New Roman" w:cs="Times New Roman"/>
          <w:sz w:val="20"/>
          <w:u w:val="single"/>
        </w:rPr>
        <w:tab/>
      </w:r>
      <w:r w:rsidRPr="004258DD">
        <w:rPr>
          <w:rFonts w:ascii="Times New Roman" w:hAnsi="Times New Roman" w:cs="Times New Roman"/>
          <w:sz w:val="20"/>
        </w:rPr>
        <w:t>Precinct</w:t>
      </w:r>
      <w:r w:rsidRPr="004258DD">
        <w:rPr>
          <w:rFonts w:ascii="Times New Roman" w:hAnsi="Times New Roman" w:cs="Times New Roman"/>
          <w:spacing w:val="6"/>
          <w:sz w:val="20"/>
        </w:rPr>
        <w:t xml:space="preserve"> </w:t>
      </w:r>
      <w:r w:rsidRPr="004258DD">
        <w:rPr>
          <w:rFonts w:ascii="Times New Roman" w:hAnsi="Times New Roman" w:cs="Times New Roman"/>
          <w:spacing w:val="-3"/>
          <w:sz w:val="20"/>
        </w:rPr>
        <w:t>No.</w:t>
      </w:r>
      <w:r w:rsidRPr="004258DD">
        <w:rPr>
          <w:rFonts w:ascii="Times New Roman" w:hAnsi="Times New Roman" w:cs="Times New Roman"/>
          <w:sz w:val="20"/>
        </w:rPr>
        <w:t xml:space="preserve"> </w:t>
      </w:r>
      <w:r w:rsidRPr="004258DD">
        <w:rPr>
          <w:rFonts w:ascii="Times New Roman" w:hAnsi="Times New Roman" w:cs="Times New Roman"/>
          <w:sz w:val="20"/>
          <w:u w:val="single"/>
        </w:rPr>
        <w:t xml:space="preserve"> </w:t>
      </w:r>
      <w:r w:rsidRPr="004258DD">
        <w:rPr>
          <w:rFonts w:ascii="Times New Roman" w:hAnsi="Times New Roman" w:cs="Times New Roman"/>
          <w:sz w:val="20"/>
          <w:u w:val="single"/>
        </w:rPr>
        <w:tab/>
      </w:r>
      <w:r w:rsidRPr="004258DD">
        <w:rPr>
          <w:rFonts w:ascii="Times New Roman" w:hAnsi="Times New Roman" w:cs="Times New Roman"/>
          <w:sz w:val="20"/>
        </w:rPr>
        <w:t xml:space="preserve"> Subdivision</w:t>
      </w:r>
      <w:r w:rsidRPr="004258DD">
        <w:rPr>
          <w:rFonts w:ascii="Times New Roman" w:hAnsi="Times New Roman" w:cs="Times New Roman"/>
          <w:spacing w:val="-6"/>
          <w:sz w:val="20"/>
        </w:rPr>
        <w:t xml:space="preserve"> </w:t>
      </w:r>
      <w:r w:rsidRPr="004258DD">
        <w:rPr>
          <w:rFonts w:ascii="Times New Roman" w:hAnsi="Times New Roman" w:cs="Times New Roman"/>
          <w:sz w:val="20"/>
        </w:rPr>
        <w:t>Location:</w:t>
      </w:r>
      <w:r w:rsidRPr="004258DD">
        <w:rPr>
          <w:rFonts w:ascii="Times New Roman" w:hAnsi="Times New Roman" w:cs="Times New Roman"/>
          <w:spacing w:val="2"/>
          <w:sz w:val="20"/>
        </w:rPr>
        <w:t xml:space="preserve"> </w:t>
      </w:r>
      <w:r w:rsidRPr="004258DD">
        <w:rPr>
          <w:rFonts w:ascii="Times New Roman" w:hAnsi="Times New Roman" w:cs="Times New Roman"/>
          <w:sz w:val="20"/>
          <w:u w:val="single"/>
        </w:rPr>
        <w:t xml:space="preserve"> </w:t>
      </w:r>
      <w:r w:rsidRPr="004258DD">
        <w:rPr>
          <w:rFonts w:ascii="Times New Roman" w:hAnsi="Times New Roman" w:cs="Times New Roman"/>
          <w:sz w:val="20"/>
          <w:u w:val="single"/>
        </w:rPr>
        <w:tab/>
      </w:r>
      <w:r w:rsidRPr="004258DD">
        <w:rPr>
          <w:rFonts w:ascii="Times New Roman" w:hAnsi="Times New Roman" w:cs="Times New Roman"/>
          <w:sz w:val="20"/>
          <w:u w:val="single"/>
        </w:rPr>
        <w:tab/>
      </w:r>
      <w:r w:rsidRPr="004258DD">
        <w:rPr>
          <w:rFonts w:ascii="Times New Roman" w:hAnsi="Times New Roman" w:cs="Times New Roman"/>
          <w:sz w:val="20"/>
          <w:u w:val="single"/>
        </w:rPr>
        <w:tab/>
      </w:r>
      <w:r w:rsidRPr="004258DD">
        <w:rPr>
          <w:rFonts w:ascii="Times New Roman" w:hAnsi="Times New Roman" w:cs="Times New Roman"/>
          <w:sz w:val="20"/>
        </w:rPr>
        <w:t xml:space="preserve"> Project</w:t>
      </w:r>
      <w:r w:rsidRPr="004258DD">
        <w:rPr>
          <w:rFonts w:ascii="Times New Roman" w:hAnsi="Times New Roman" w:cs="Times New Roman"/>
          <w:spacing w:val="1"/>
          <w:sz w:val="20"/>
        </w:rPr>
        <w:t xml:space="preserve"> </w:t>
      </w:r>
      <w:r w:rsidRPr="004258DD">
        <w:rPr>
          <w:rFonts w:ascii="Times New Roman" w:hAnsi="Times New Roman" w:cs="Times New Roman"/>
          <w:sz w:val="20"/>
        </w:rPr>
        <w:t>Contact</w:t>
      </w:r>
      <w:r w:rsidRPr="004258DD">
        <w:rPr>
          <w:rFonts w:ascii="Times New Roman" w:hAnsi="Times New Roman" w:cs="Times New Roman"/>
          <w:spacing w:val="-3"/>
          <w:sz w:val="20"/>
        </w:rPr>
        <w:t xml:space="preserve"> </w:t>
      </w:r>
      <w:r w:rsidRPr="004258DD">
        <w:rPr>
          <w:rFonts w:ascii="Times New Roman" w:hAnsi="Times New Roman" w:cs="Times New Roman"/>
          <w:sz w:val="20"/>
        </w:rPr>
        <w:t>Person:</w:t>
      </w:r>
      <w:r w:rsidRPr="004258DD">
        <w:rPr>
          <w:rFonts w:ascii="Times New Roman" w:hAnsi="Times New Roman" w:cs="Times New Roman"/>
          <w:sz w:val="20"/>
          <w:u w:val="single"/>
        </w:rPr>
        <w:t xml:space="preserve"> </w:t>
      </w:r>
      <w:r w:rsidRPr="004258DD">
        <w:rPr>
          <w:rFonts w:ascii="Times New Roman" w:hAnsi="Times New Roman" w:cs="Times New Roman"/>
          <w:sz w:val="20"/>
          <w:u w:val="single"/>
        </w:rPr>
        <w:tab/>
      </w:r>
      <w:r w:rsidRPr="004258DD">
        <w:rPr>
          <w:rFonts w:ascii="Times New Roman" w:hAnsi="Times New Roman" w:cs="Times New Roman"/>
          <w:sz w:val="20"/>
        </w:rPr>
        <w:t>Telephone</w:t>
      </w:r>
      <w:r w:rsidRPr="004258DD">
        <w:rPr>
          <w:rFonts w:ascii="Times New Roman" w:hAnsi="Times New Roman" w:cs="Times New Roman"/>
          <w:spacing w:val="4"/>
          <w:sz w:val="20"/>
        </w:rPr>
        <w:t xml:space="preserve"> </w:t>
      </w:r>
      <w:r w:rsidRPr="004258DD">
        <w:rPr>
          <w:rFonts w:ascii="Times New Roman" w:hAnsi="Times New Roman" w:cs="Times New Roman"/>
          <w:spacing w:val="-3"/>
          <w:sz w:val="20"/>
        </w:rPr>
        <w:t>No.</w:t>
      </w:r>
      <w:r w:rsidRPr="004258DD">
        <w:rPr>
          <w:rFonts w:ascii="Times New Roman" w:hAnsi="Times New Roman" w:cs="Times New Roman"/>
          <w:spacing w:val="21"/>
          <w:sz w:val="20"/>
        </w:rPr>
        <w:t xml:space="preserve"> </w:t>
      </w:r>
      <w:r w:rsidRPr="004258DD">
        <w:rPr>
          <w:rFonts w:ascii="Times New Roman" w:hAnsi="Times New Roman" w:cs="Times New Roman"/>
          <w:sz w:val="20"/>
          <w:u w:val="single"/>
        </w:rPr>
        <w:t xml:space="preserve"> </w:t>
      </w:r>
      <w:r w:rsidRPr="004258DD">
        <w:rPr>
          <w:rFonts w:ascii="Times New Roman" w:hAnsi="Times New Roman" w:cs="Times New Roman"/>
          <w:sz w:val="20"/>
          <w:u w:val="single"/>
        </w:rPr>
        <w:tab/>
      </w:r>
      <w:r w:rsidRPr="004258DD">
        <w:rPr>
          <w:rFonts w:ascii="Times New Roman" w:hAnsi="Times New Roman" w:cs="Times New Roman"/>
          <w:sz w:val="20"/>
        </w:rPr>
        <w:t xml:space="preserve">                                           Mailing</w:t>
      </w:r>
      <w:r w:rsidRPr="004258DD">
        <w:rPr>
          <w:rFonts w:ascii="Times New Roman" w:hAnsi="Times New Roman" w:cs="Times New Roman"/>
          <w:spacing w:val="-4"/>
          <w:sz w:val="20"/>
        </w:rPr>
        <w:t xml:space="preserve"> </w:t>
      </w:r>
      <w:r w:rsidRPr="004258DD">
        <w:rPr>
          <w:rFonts w:ascii="Times New Roman" w:hAnsi="Times New Roman" w:cs="Times New Roman"/>
          <w:sz w:val="20"/>
        </w:rPr>
        <w:t>Address:</w:t>
      </w:r>
      <w:r w:rsidRPr="004258DD">
        <w:rPr>
          <w:rFonts w:ascii="Times New Roman" w:hAnsi="Times New Roman" w:cs="Times New Roman"/>
          <w:sz w:val="20"/>
          <w:u w:val="single"/>
        </w:rPr>
        <w:t xml:space="preserve"> </w:t>
      </w:r>
      <w:r w:rsidRPr="004258DD">
        <w:rPr>
          <w:rFonts w:ascii="Times New Roman" w:hAnsi="Times New Roman" w:cs="Times New Roman"/>
          <w:sz w:val="20"/>
          <w:u w:val="single"/>
        </w:rPr>
        <w:tab/>
      </w:r>
      <w:r w:rsidRPr="004258DD">
        <w:rPr>
          <w:rFonts w:ascii="Times New Roman" w:hAnsi="Times New Roman" w:cs="Times New Roman"/>
          <w:sz w:val="20"/>
        </w:rPr>
        <w:t>Fax</w:t>
      </w:r>
      <w:r w:rsidRPr="004258DD">
        <w:rPr>
          <w:rFonts w:ascii="Times New Roman" w:hAnsi="Times New Roman" w:cs="Times New Roman"/>
          <w:spacing w:val="7"/>
          <w:sz w:val="20"/>
        </w:rPr>
        <w:t xml:space="preserve"> </w:t>
      </w:r>
      <w:r w:rsidRPr="004258DD">
        <w:rPr>
          <w:rFonts w:ascii="Times New Roman" w:hAnsi="Times New Roman" w:cs="Times New Roman"/>
          <w:spacing w:val="-3"/>
          <w:sz w:val="20"/>
        </w:rPr>
        <w:t xml:space="preserve">No. </w:t>
      </w:r>
      <w:r w:rsidRPr="004258DD">
        <w:rPr>
          <w:rFonts w:ascii="Times New Roman" w:hAnsi="Times New Roman" w:cs="Times New Roman"/>
          <w:spacing w:val="-25"/>
          <w:sz w:val="20"/>
        </w:rPr>
        <w:t xml:space="preserve"> </w:t>
      </w:r>
      <w:r w:rsidRPr="004258DD">
        <w:rPr>
          <w:rFonts w:ascii="Times New Roman" w:hAnsi="Times New Roman" w:cs="Times New Roman"/>
          <w:sz w:val="20"/>
          <w:u w:val="single"/>
        </w:rPr>
        <w:t xml:space="preserve"> </w:t>
      </w:r>
      <w:r w:rsidRPr="004258DD">
        <w:rPr>
          <w:rFonts w:ascii="Times New Roman" w:hAnsi="Times New Roman" w:cs="Times New Roman"/>
          <w:sz w:val="20"/>
          <w:u w:val="single"/>
        </w:rPr>
        <w:tab/>
      </w:r>
    </w:p>
    <w:p w:rsidR="00277ED5" w:rsidRPr="004258DD" w:rsidRDefault="00606DE8">
      <w:pPr>
        <w:tabs>
          <w:tab w:val="left" w:pos="6848"/>
          <w:tab w:val="left" w:pos="7100"/>
          <w:tab w:val="left" w:pos="10809"/>
        </w:tabs>
        <w:spacing w:before="46" w:line="429" w:lineRule="auto"/>
        <w:ind w:left="1040" w:right="108" w:firstLine="1532"/>
        <w:jc w:val="both"/>
        <w:rPr>
          <w:rFonts w:ascii="Times New Roman" w:hAnsi="Times New Roman" w:cs="Times New Roman"/>
          <w:sz w:val="20"/>
        </w:rPr>
      </w:pPr>
      <w:r w:rsidRPr="004258DD">
        <w:rPr>
          <w:rFonts w:ascii="Times New Roman" w:hAnsi="Times New Roman" w:cs="Times New Roman"/>
          <w:noProof/>
          <w:lang w:bidi="ar-SA"/>
        </w:rPr>
        <mc:AlternateContent>
          <mc:Choice Requires="wps">
            <w:drawing>
              <wp:anchor distT="0" distB="0" distL="114300" distR="114300" simplePos="0" relativeHeight="247066624" behindDoc="1" locked="0" layoutInCell="1" allowOverlap="1">
                <wp:simplePos x="0" y="0"/>
                <wp:positionH relativeFrom="page">
                  <wp:posOffset>2469515</wp:posOffset>
                </wp:positionH>
                <wp:positionV relativeFrom="paragraph">
                  <wp:posOffset>306070</wp:posOffset>
                </wp:positionV>
                <wp:extent cx="115570" cy="115570"/>
                <wp:effectExtent l="0" t="0" r="0" b="0"/>
                <wp:wrapNone/>
                <wp:docPr id="4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11557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EDCBC7" id="Rectangle 14" o:spid="_x0000_s1026" style="position:absolute;margin-left:194.45pt;margin-top:24.1pt;width:9.1pt;height:9.1pt;z-index:-25624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47067648" behindDoc="1" locked="0" layoutInCell="1" allowOverlap="1">
                <wp:simplePos x="0" y="0"/>
                <wp:positionH relativeFrom="page">
                  <wp:posOffset>4823460</wp:posOffset>
                </wp:positionH>
                <wp:positionV relativeFrom="paragraph">
                  <wp:posOffset>306070</wp:posOffset>
                </wp:positionV>
                <wp:extent cx="115570" cy="115570"/>
                <wp:effectExtent l="0" t="0" r="0" b="0"/>
                <wp:wrapNone/>
                <wp:docPr id="40"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570" cy="11557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C9DA26" id="Rectangle 13" o:spid="_x0000_s1026" style="position:absolute;margin-left:379.8pt;margin-top:24.1pt;width:9.1pt;height:9.1pt;z-index:-25624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47068672" behindDoc="1" locked="0" layoutInCell="1" allowOverlap="1">
                <wp:simplePos x="0" y="0"/>
                <wp:positionH relativeFrom="page">
                  <wp:posOffset>1125220</wp:posOffset>
                </wp:positionH>
                <wp:positionV relativeFrom="paragraph">
                  <wp:posOffset>516890</wp:posOffset>
                </wp:positionV>
                <wp:extent cx="6210935" cy="0"/>
                <wp:effectExtent l="0" t="0" r="0" b="0"/>
                <wp:wrapNone/>
                <wp:docPr id="38"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093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C7ABCE" id="Line 12" o:spid="_x0000_s1026" style="position:absolute;z-index:-25624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8.6pt,40.7pt" to="577.65pt,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9loHgIAAEQEAAAOAAAAZHJzL2Uyb0RvYy54bWysU02P2jAQvVfqf7Byh3yQpR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" strokeweight=".96pt">
                <w10:wrap anchorx="page"/>
              </v:line>
            </w:pict>
          </mc:Fallback>
        </mc:AlternateContent>
      </w:r>
      <w:r w:rsidR="00AC371E" w:rsidRPr="004258DD">
        <w:rPr>
          <w:rFonts w:ascii="Times New Roman" w:hAnsi="Times New Roman" w:cs="Times New Roman"/>
          <w:sz w:val="20"/>
          <w:u w:val="single"/>
        </w:rPr>
        <w:t xml:space="preserve"> </w:t>
      </w:r>
      <w:r w:rsidR="00AC371E" w:rsidRPr="004258DD">
        <w:rPr>
          <w:rFonts w:ascii="Times New Roman" w:hAnsi="Times New Roman" w:cs="Times New Roman"/>
          <w:sz w:val="20"/>
          <w:u w:val="single"/>
        </w:rPr>
        <w:tab/>
      </w:r>
      <w:r w:rsidR="00AC371E" w:rsidRPr="004258DD">
        <w:rPr>
          <w:rFonts w:ascii="Times New Roman" w:hAnsi="Times New Roman" w:cs="Times New Roman"/>
          <w:sz w:val="20"/>
        </w:rPr>
        <w:t xml:space="preserve">  </w:t>
      </w:r>
      <w:r w:rsidR="00AC371E" w:rsidRPr="004258DD">
        <w:rPr>
          <w:rFonts w:ascii="Times New Roman" w:hAnsi="Times New Roman" w:cs="Times New Roman"/>
          <w:spacing w:val="-13"/>
          <w:sz w:val="20"/>
        </w:rPr>
        <w:t xml:space="preserve"> </w:t>
      </w:r>
      <w:r w:rsidR="00AC371E" w:rsidRPr="004258DD">
        <w:rPr>
          <w:rFonts w:ascii="Times New Roman" w:hAnsi="Times New Roman" w:cs="Times New Roman"/>
          <w:sz w:val="20"/>
        </w:rPr>
        <w:t>Email:</w:t>
      </w:r>
      <w:r w:rsidR="00AC371E" w:rsidRPr="004258DD">
        <w:rPr>
          <w:rFonts w:ascii="Times New Roman" w:hAnsi="Times New Roman" w:cs="Times New Roman"/>
          <w:sz w:val="20"/>
          <w:u w:val="single"/>
        </w:rPr>
        <w:tab/>
      </w:r>
      <w:r w:rsidR="00AC371E" w:rsidRPr="004258DD">
        <w:rPr>
          <w:rFonts w:ascii="Times New Roman" w:hAnsi="Times New Roman" w:cs="Times New Roman"/>
          <w:sz w:val="20"/>
        </w:rPr>
        <w:t xml:space="preserve"> Requesting (check one):        </w:t>
      </w:r>
      <w:r w:rsidR="00AC371E" w:rsidRPr="004258DD">
        <w:rPr>
          <w:rFonts w:ascii="Times New Roman" w:hAnsi="Times New Roman" w:cs="Times New Roman"/>
          <w:spacing w:val="-9"/>
          <w:sz w:val="20"/>
        </w:rPr>
        <w:t xml:space="preserve">Final </w:t>
      </w:r>
      <w:r w:rsidR="00AC371E" w:rsidRPr="004258DD">
        <w:rPr>
          <w:rFonts w:ascii="Times New Roman" w:hAnsi="Times New Roman" w:cs="Times New Roman"/>
          <w:spacing w:val="-11"/>
          <w:sz w:val="20"/>
        </w:rPr>
        <w:t>Plat/Construction</w:t>
      </w:r>
      <w:r w:rsidR="00AC371E" w:rsidRPr="004258DD">
        <w:rPr>
          <w:rFonts w:ascii="Times New Roman" w:hAnsi="Times New Roman" w:cs="Times New Roman"/>
          <w:spacing w:val="-6"/>
          <w:sz w:val="20"/>
        </w:rPr>
        <w:t xml:space="preserve"> </w:t>
      </w:r>
      <w:r w:rsidR="00AC371E" w:rsidRPr="004258DD">
        <w:rPr>
          <w:rFonts w:ascii="Times New Roman" w:hAnsi="Times New Roman" w:cs="Times New Roman"/>
          <w:spacing w:val="-10"/>
          <w:sz w:val="20"/>
        </w:rPr>
        <w:t>Plan</w:t>
      </w:r>
      <w:r w:rsidR="00AC371E" w:rsidRPr="004258DD">
        <w:rPr>
          <w:rFonts w:ascii="Times New Roman" w:hAnsi="Times New Roman" w:cs="Times New Roman"/>
          <w:spacing w:val="-16"/>
          <w:sz w:val="20"/>
        </w:rPr>
        <w:t xml:space="preserve"> </w:t>
      </w:r>
      <w:r w:rsidR="00AC371E" w:rsidRPr="004258DD">
        <w:rPr>
          <w:rFonts w:ascii="Times New Roman" w:hAnsi="Times New Roman" w:cs="Times New Roman"/>
          <w:spacing w:val="-10"/>
          <w:sz w:val="20"/>
        </w:rPr>
        <w:t>Review</w:t>
      </w:r>
      <w:r w:rsidR="00AC371E" w:rsidRPr="004258DD">
        <w:rPr>
          <w:rFonts w:ascii="Times New Roman" w:hAnsi="Times New Roman" w:cs="Times New Roman"/>
          <w:spacing w:val="-10"/>
          <w:sz w:val="20"/>
        </w:rPr>
        <w:tab/>
      </w:r>
      <w:r w:rsidR="00AC371E" w:rsidRPr="004258DD">
        <w:rPr>
          <w:rFonts w:ascii="Times New Roman" w:hAnsi="Times New Roman" w:cs="Times New Roman"/>
          <w:spacing w:val="-10"/>
          <w:sz w:val="20"/>
        </w:rPr>
        <w:tab/>
        <w:t>Replat</w:t>
      </w:r>
      <w:r w:rsidR="00AC371E" w:rsidRPr="004258DD">
        <w:rPr>
          <w:rFonts w:ascii="Times New Roman" w:hAnsi="Times New Roman" w:cs="Times New Roman"/>
          <w:spacing w:val="-20"/>
          <w:sz w:val="20"/>
        </w:rPr>
        <w:t xml:space="preserve"> </w:t>
      </w:r>
      <w:r w:rsidR="00AC371E" w:rsidRPr="004258DD">
        <w:rPr>
          <w:rFonts w:ascii="Times New Roman" w:hAnsi="Times New Roman" w:cs="Times New Roman"/>
          <w:spacing w:val="-10"/>
          <w:sz w:val="20"/>
        </w:rPr>
        <w:t>Review</w:t>
      </w:r>
    </w:p>
    <w:p w:rsidR="00277ED5" w:rsidRPr="004258DD" w:rsidRDefault="00AC371E">
      <w:pPr>
        <w:spacing w:before="89" w:line="230" w:lineRule="exact"/>
        <w:ind w:left="1043"/>
        <w:rPr>
          <w:rFonts w:ascii="Times New Roman" w:hAnsi="Times New Roman" w:cs="Times New Roman"/>
          <w:sz w:val="20"/>
        </w:rPr>
      </w:pPr>
      <w:r w:rsidRPr="004258DD">
        <w:rPr>
          <w:rFonts w:ascii="Times New Roman" w:hAnsi="Times New Roman" w:cs="Times New Roman"/>
          <w:b/>
          <w:sz w:val="20"/>
          <w:u w:val="single"/>
        </w:rPr>
        <w:t>Final Plat or Replat Review Items:</w:t>
      </w:r>
      <w:r w:rsidRPr="004258DD">
        <w:rPr>
          <w:rFonts w:ascii="Times New Roman" w:hAnsi="Times New Roman" w:cs="Times New Roman"/>
          <w:b/>
          <w:sz w:val="20"/>
        </w:rPr>
        <w:t xml:space="preserve"> </w:t>
      </w:r>
      <w:r w:rsidRPr="004258DD">
        <w:rPr>
          <w:rFonts w:ascii="Times New Roman" w:hAnsi="Times New Roman" w:cs="Times New Roman"/>
          <w:sz w:val="20"/>
        </w:rPr>
        <w:t>(please check)</w:t>
      </w:r>
    </w:p>
    <w:p w:rsidR="00277ED5" w:rsidRPr="004258DD" w:rsidRDefault="00AC371E">
      <w:pPr>
        <w:spacing w:line="218" w:lineRule="exact"/>
        <w:ind w:left="1043"/>
        <w:rPr>
          <w:rFonts w:ascii="Times New Roman" w:hAnsi="Times New Roman" w:cs="Times New Roman"/>
          <w:b/>
          <w:i/>
          <w:sz w:val="19"/>
        </w:rPr>
      </w:pPr>
      <w:r w:rsidRPr="004258DD">
        <w:rPr>
          <w:rFonts w:ascii="Times New Roman" w:hAnsi="Times New Roman" w:cs="Times New Roman"/>
          <w:b/>
          <w:i/>
          <w:sz w:val="19"/>
        </w:rPr>
        <w:t>Send to Young County Development Services for review.</w:t>
      </w:r>
    </w:p>
    <w:p w:rsidR="00277ED5" w:rsidRPr="004258DD" w:rsidRDefault="00277ED5">
      <w:pPr>
        <w:pStyle w:val="BodyText"/>
        <w:spacing w:before="6"/>
        <w:rPr>
          <w:rFonts w:ascii="Times New Roman" w:hAnsi="Times New Roman" w:cs="Times New Roman"/>
          <w:b/>
          <w:i/>
          <w:sz w:val="9"/>
        </w:rPr>
      </w:pPr>
    </w:p>
    <w:p w:rsidR="00277ED5" w:rsidRPr="004258DD" w:rsidRDefault="00606DE8">
      <w:pPr>
        <w:spacing w:before="95" w:line="266" w:lineRule="auto"/>
        <w:ind w:left="1583" w:right="6972"/>
        <w:rPr>
          <w:rFonts w:ascii="Times New Roman" w:hAnsi="Times New Roman" w:cs="Times New Roman"/>
          <w:sz w:val="18"/>
        </w:rPr>
      </w:pPr>
      <w:r w:rsidRPr="004258DD">
        <w:rPr>
          <w:rFonts w:ascii="Times New Roman" w:hAnsi="Times New Roman" w:cs="Times New Roman"/>
          <w:noProof/>
          <w:lang w:bidi="ar-SA"/>
        </w:rPr>
        <mc:AlternateContent>
          <mc:Choice Requires="wps">
            <w:drawing>
              <wp:anchor distT="0" distB="0" distL="114300" distR="114300" simplePos="0" relativeHeight="251831296" behindDoc="0" locked="0" layoutInCell="1" allowOverlap="1">
                <wp:simplePos x="0" y="0"/>
                <wp:positionH relativeFrom="page">
                  <wp:posOffset>1155700</wp:posOffset>
                </wp:positionH>
                <wp:positionV relativeFrom="paragraph">
                  <wp:posOffset>63500</wp:posOffset>
                </wp:positionV>
                <wp:extent cx="116205" cy="692785"/>
                <wp:effectExtent l="0" t="0" r="0" b="0"/>
                <wp:wrapNone/>
                <wp:docPr id="36"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205" cy="692785"/>
                        </a:xfrm>
                        <a:custGeom>
                          <a:avLst/>
                          <a:gdLst>
                            <a:gd name="T0" fmla="+- 0 1820 1820"/>
                            <a:gd name="T1" fmla="*/ T0 w 183"/>
                            <a:gd name="T2" fmla="+- 0 282 100"/>
                            <a:gd name="T3" fmla="*/ 282 h 1091"/>
                            <a:gd name="T4" fmla="+- 0 2003 1820"/>
                            <a:gd name="T5" fmla="*/ T4 w 183"/>
                            <a:gd name="T6" fmla="+- 0 282 100"/>
                            <a:gd name="T7" fmla="*/ 282 h 1091"/>
                            <a:gd name="T8" fmla="+- 0 2003 1820"/>
                            <a:gd name="T9" fmla="*/ T8 w 183"/>
                            <a:gd name="T10" fmla="+- 0 100 100"/>
                            <a:gd name="T11" fmla="*/ 100 h 1091"/>
                            <a:gd name="T12" fmla="+- 0 1820 1820"/>
                            <a:gd name="T13" fmla="*/ T12 w 183"/>
                            <a:gd name="T14" fmla="+- 0 100 100"/>
                            <a:gd name="T15" fmla="*/ 100 h 1091"/>
                            <a:gd name="T16" fmla="+- 0 1820 1820"/>
                            <a:gd name="T17" fmla="*/ T16 w 183"/>
                            <a:gd name="T18" fmla="+- 0 282 100"/>
                            <a:gd name="T19" fmla="*/ 282 h 1091"/>
                            <a:gd name="T20" fmla="+- 0 1820 1820"/>
                            <a:gd name="T21" fmla="*/ T20 w 183"/>
                            <a:gd name="T22" fmla="+- 0 508 100"/>
                            <a:gd name="T23" fmla="*/ 508 h 1091"/>
                            <a:gd name="T24" fmla="+- 0 1979 1820"/>
                            <a:gd name="T25" fmla="*/ T24 w 183"/>
                            <a:gd name="T26" fmla="+- 0 508 100"/>
                            <a:gd name="T27" fmla="*/ 508 h 1091"/>
                            <a:gd name="T28" fmla="+- 0 1979 1820"/>
                            <a:gd name="T29" fmla="*/ T28 w 183"/>
                            <a:gd name="T30" fmla="+- 0 349 100"/>
                            <a:gd name="T31" fmla="*/ 349 h 1091"/>
                            <a:gd name="T32" fmla="+- 0 1820 1820"/>
                            <a:gd name="T33" fmla="*/ T32 w 183"/>
                            <a:gd name="T34" fmla="+- 0 349 100"/>
                            <a:gd name="T35" fmla="*/ 349 h 1091"/>
                            <a:gd name="T36" fmla="+- 0 1820 1820"/>
                            <a:gd name="T37" fmla="*/ T36 w 183"/>
                            <a:gd name="T38" fmla="+- 0 508 100"/>
                            <a:gd name="T39" fmla="*/ 508 h 1091"/>
                            <a:gd name="T40" fmla="+- 0 1820 1820"/>
                            <a:gd name="T41" fmla="*/ T40 w 183"/>
                            <a:gd name="T42" fmla="+- 0 738 100"/>
                            <a:gd name="T43" fmla="*/ 738 h 1091"/>
                            <a:gd name="T44" fmla="+- 0 1979 1820"/>
                            <a:gd name="T45" fmla="*/ T44 w 183"/>
                            <a:gd name="T46" fmla="+- 0 738 100"/>
                            <a:gd name="T47" fmla="*/ 738 h 1091"/>
                            <a:gd name="T48" fmla="+- 0 1979 1820"/>
                            <a:gd name="T49" fmla="*/ T48 w 183"/>
                            <a:gd name="T50" fmla="+- 0 580 100"/>
                            <a:gd name="T51" fmla="*/ 580 h 1091"/>
                            <a:gd name="T52" fmla="+- 0 1820 1820"/>
                            <a:gd name="T53" fmla="*/ T52 w 183"/>
                            <a:gd name="T54" fmla="+- 0 580 100"/>
                            <a:gd name="T55" fmla="*/ 580 h 1091"/>
                            <a:gd name="T56" fmla="+- 0 1820 1820"/>
                            <a:gd name="T57" fmla="*/ T56 w 183"/>
                            <a:gd name="T58" fmla="+- 0 738 100"/>
                            <a:gd name="T59" fmla="*/ 738 h 1091"/>
                            <a:gd name="T60" fmla="+- 0 1820 1820"/>
                            <a:gd name="T61" fmla="*/ T60 w 183"/>
                            <a:gd name="T62" fmla="+- 0 964 100"/>
                            <a:gd name="T63" fmla="*/ 964 h 1091"/>
                            <a:gd name="T64" fmla="+- 0 1979 1820"/>
                            <a:gd name="T65" fmla="*/ T64 w 183"/>
                            <a:gd name="T66" fmla="+- 0 964 100"/>
                            <a:gd name="T67" fmla="*/ 964 h 1091"/>
                            <a:gd name="T68" fmla="+- 0 1979 1820"/>
                            <a:gd name="T69" fmla="*/ T68 w 183"/>
                            <a:gd name="T70" fmla="+- 0 805 100"/>
                            <a:gd name="T71" fmla="*/ 805 h 1091"/>
                            <a:gd name="T72" fmla="+- 0 1820 1820"/>
                            <a:gd name="T73" fmla="*/ T72 w 183"/>
                            <a:gd name="T74" fmla="+- 0 805 100"/>
                            <a:gd name="T75" fmla="*/ 805 h 1091"/>
                            <a:gd name="T76" fmla="+- 0 1820 1820"/>
                            <a:gd name="T77" fmla="*/ T76 w 183"/>
                            <a:gd name="T78" fmla="+- 0 964 100"/>
                            <a:gd name="T79" fmla="*/ 964 h 1091"/>
                            <a:gd name="T80" fmla="+- 0 1820 1820"/>
                            <a:gd name="T81" fmla="*/ T80 w 183"/>
                            <a:gd name="T82" fmla="+- 0 1190 100"/>
                            <a:gd name="T83" fmla="*/ 1190 h 1091"/>
                            <a:gd name="T84" fmla="+- 0 1979 1820"/>
                            <a:gd name="T85" fmla="*/ T84 w 183"/>
                            <a:gd name="T86" fmla="+- 0 1190 100"/>
                            <a:gd name="T87" fmla="*/ 1190 h 1091"/>
                            <a:gd name="T88" fmla="+- 0 1979 1820"/>
                            <a:gd name="T89" fmla="*/ T88 w 183"/>
                            <a:gd name="T90" fmla="+- 0 1031 100"/>
                            <a:gd name="T91" fmla="*/ 1031 h 1091"/>
                            <a:gd name="T92" fmla="+- 0 1820 1820"/>
                            <a:gd name="T93" fmla="*/ T92 w 183"/>
                            <a:gd name="T94" fmla="+- 0 1031 100"/>
                            <a:gd name="T95" fmla="*/ 1031 h 1091"/>
                            <a:gd name="T96" fmla="+- 0 1820 1820"/>
                            <a:gd name="T97" fmla="*/ T96 w 183"/>
                            <a:gd name="T98" fmla="+- 0 1190 100"/>
                            <a:gd name="T99" fmla="*/ 1190 h 10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83" h="1091">
                              <a:moveTo>
                                <a:pt x="0" y="182"/>
                              </a:moveTo>
                              <a:lnTo>
                                <a:pt x="183" y="182"/>
                              </a:lnTo>
                              <a:lnTo>
                                <a:pt x="183" y="0"/>
                              </a:lnTo>
                              <a:lnTo>
                                <a:pt x="0" y="0"/>
                              </a:lnTo>
                              <a:lnTo>
                                <a:pt x="0" y="182"/>
                              </a:lnTo>
                              <a:close/>
                              <a:moveTo>
                                <a:pt x="0" y="408"/>
                              </a:moveTo>
                              <a:lnTo>
                                <a:pt x="159" y="408"/>
                              </a:lnTo>
                              <a:lnTo>
                                <a:pt x="159" y="249"/>
                              </a:lnTo>
                              <a:lnTo>
                                <a:pt x="0" y="249"/>
                              </a:lnTo>
                              <a:lnTo>
                                <a:pt x="0" y="408"/>
                              </a:lnTo>
                              <a:close/>
                              <a:moveTo>
                                <a:pt x="0" y="638"/>
                              </a:moveTo>
                              <a:lnTo>
                                <a:pt x="159" y="638"/>
                              </a:lnTo>
                              <a:lnTo>
                                <a:pt x="159" y="480"/>
                              </a:lnTo>
                              <a:lnTo>
                                <a:pt x="0" y="480"/>
                              </a:lnTo>
                              <a:lnTo>
                                <a:pt x="0" y="638"/>
                              </a:lnTo>
                              <a:close/>
                              <a:moveTo>
                                <a:pt x="0" y="864"/>
                              </a:moveTo>
                              <a:lnTo>
                                <a:pt x="159" y="864"/>
                              </a:lnTo>
                              <a:lnTo>
                                <a:pt x="159" y="705"/>
                              </a:lnTo>
                              <a:lnTo>
                                <a:pt x="0" y="705"/>
                              </a:lnTo>
                              <a:lnTo>
                                <a:pt x="0" y="864"/>
                              </a:lnTo>
                              <a:close/>
                              <a:moveTo>
                                <a:pt x="0" y="1090"/>
                              </a:moveTo>
                              <a:lnTo>
                                <a:pt x="159" y="1090"/>
                              </a:lnTo>
                              <a:lnTo>
                                <a:pt x="159" y="931"/>
                              </a:lnTo>
                              <a:lnTo>
                                <a:pt x="0" y="931"/>
                              </a:lnTo>
                              <a:lnTo>
                                <a:pt x="0" y="1090"/>
                              </a:lnTo>
                              <a:close/>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081E6B" id="AutoShape 11" o:spid="_x0000_s1026" style="position:absolute;margin-left:91pt;margin-top:5pt;width:9.15pt;height:54.55pt;z-index:25183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83,1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" path="m,182r183,l183,,,,,182xm,408r159,l159,249,,249,,408xm,638r159,l159,480,,480,,638xm,864r159,l159,705,,705,,864xm,1090r159,l159,931,,931r,159xe" filled="f" strokeweight=".72pt">
                <v:path arrowok="t" o:connecttype="custom" o:connectlocs="0,179070;116205,179070;116205,63500;0,63500;0,179070;0,322580;100965,322580;100965,221615;0,221615;0,322580;0,468630;100965,468630;100965,368300;0,368300;0,468630;0,612140;100965,612140;100965,511175;0,511175;0,612140;0,755650;100965,755650;100965,654685;0,654685;0,755650" o:connectangles="0,0,0,0,0,0,0,0,0,0,0,0,0,0,0,0,0,0,0,0,0,0,0,0,0"/>
                <w10:wrap anchorx="page"/>
              </v:shape>
            </w:pict>
          </mc:Fallback>
        </mc:AlternateContent>
      </w:r>
      <w:r w:rsidR="00AC371E" w:rsidRPr="004258DD">
        <w:rPr>
          <w:rFonts w:ascii="Times New Roman" w:hAnsi="Times New Roman" w:cs="Times New Roman"/>
          <w:sz w:val="18"/>
        </w:rPr>
        <w:t>Receipt for Final Plat review fee 2 copies of Final Plat</w:t>
      </w:r>
    </w:p>
    <w:p w:rsidR="00277ED5" w:rsidRPr="004258DD" w:rsidRDefault="00AC371E">
      <w:pPr>
        <w:spacing w:before="1" w:line="261" w:lineRule="auto"/>
        <w:ind w:left="1583" w:right="5582"/>
        <w:rPr>
          <w:rFonts w:ascii="Times New Roman" w:hAnsi="Times New Roman" w:cs="Times New Roman"/>
          <w:sz w:val="18"/>
        </w:rPr>
      </w:pPr>
      <w:r w:rsidRPr="004258DD">
        <w:rPr>
          <w:rFonts w:ascii="Times New Roman" w:hAnsi="Times New Roman" w:cs="Times New Roman"/>
          <w:sz w:val="18"/>
        </w:rPr>
        <w:t>1 set of Construction Plans including Drainage Plan Current Tax Certificates from:</w:t>
      </w:r>
    </w:p>
    <w:p w:rsidR="00277ED5" w:rsidRPr="004258DD" w:rsidRDefault="00606DE8">
      <w:pPr>
        <w:spacing w:before="1" w:line="261" w:lineRule="auto"/>
        <w:ind w:left="2481" w:right="4334" w:hanging="898"/>
        <w:rPr>
          <w:rFonts w:ascii="Times New Roman" w:hAnsi="Times New Roman" w:cs="Times New Roman"/>
          <w:sz w:val="18"/>
        </w:rPr>
      </w:pPr>
      <w:r w:rsidRPr="004258DD">
        <w:rPr>
          <w:rFonts w:ascii="Times New Roman" w:hAnsi="Times New Roman" w:cs="Times New Roman"/>
          <w:noProof/>
          <w:lang w:bidi="ar-SA"/>
        </w:rPr>
        <mc:AlternateContent>
          <mc:Choice Requires="wps">
            <w:drawing>
              <wp:anchor distT="0" distB="0" distL="114300" distR="114300" simplePos="0" relativeHeight="247070720" behindDoc="1" locked="0" layoutInCell="1" allowOverlap="1">
                <wp:simplePos x="0" y="0"/>
                <wp:positionH relativeFrom="page">
                  <wp:posOffset>1729105</wp:posOffset>
                </wp:positionH>
                <wp:positionV relativeFrom="paragraph">
                  <wp:posOffset>159385</wp:posOffset>
                </wp:positionV>
                <wp:extent cx="100965" cy="1109980"/>
                <wp:effectExtent l="0" t="0" r="0" b="0"/>
                <wp:wrapNone/>
                <wp:docPr id="34"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965" cy="1109980"/>
                        </a:xfrm>
                        <a:custGeom>
                          <a:avLst/>
                          <a:gdLst>
                            <a:gd name="T0" fmla="+- 0 2723 2723"/>
                            <a:gd name="T1" fmla="*/ T0 w 159"/>
                            <a:gd name="T2" fmla="+- 0 409 251"/>
                            <a:gd name="T3" fmla="*/ 409 h 1748"/>
                            <a:gd name="T4" fmla="+- 0 2881 2723"/>
                            <a:gd name="T5" fmla="*/ T4 w 159"/>
                            <a:gd name="T6" fmla="+- 0 409 251"/>
                            <a:gd name="T7" fmla="*/ 409 h 1748"/>
                            <a:gd name="T8" fmla="+- 0 2881 2723"/>
                            <a:gd name="T9" fmla="*/ T8 w 159"/>
                            <a:gd name="T10" fmla="+- 0 251 251"/>
                            <a:gd name="T11" fmla="*/ 251 h 1748"/>
                            <a:gd name="T12" fmla="+- 0 2723 2723"/>
                            <a:gd name="T13" fmla="*/ T12 w 159"/>
                            <a:gd name="T14" fmla="+- 0 251 251"/>
                            <a:gd name="T15" fmla="*/ 251 h 1748"/>
                            <a:gd name="T16" fmla="+- 0 2723 2723"/>
                            <a:gd name="T17" fmla="*/ T16 w 159"/>
                            <a:gd name="T18" fmla="+- 0 409 251"/>
                            <a:gd name="T19" fmla="*/ 409 h 1748"/>
                            <a:gd name="T20" fmla="+- 0 2723 2723"/>
                            <a:gd name="T21" fmla="*/ T20 w 159"/>
                            <a:gd name="T22" fmla="+- 0 639 251"/>
                            <a:gd name="T23" fmla="*/ 639 h 1748"/>
                            <a:gd name="T24" fmla="+- 0 2881 2723"/>
                            <a:gd name="T25" fmla="*/ T24 w 159"/>
                            <a:gd name="T26" fmla="+- 0 639 251"/>
                            <a:gd name="T27" fmla="*/ 639 h 1748"/>
                            <a:gd name="T28" fmla="+- 0 2881 2723"/>
                            <a:gd name="T29" fmla="*/ T28 w 159"/>
                            <a:gd name="T30" fmla="+- 0 481 251"/>
                            <a:gd name="T31" fmla="*/ 481 h 1748"/>
                            <a:gd name="T32" fmla="+- 0 2723 2723"/>
                            <a:gd name="T33" fmla="*/ T32 w 159"/>
                            <a:gd name="T34" fmla="+- 0 481 251"/>
                            <a:gd name="T35" fmla="*/ 481 h 1748"/>
                            <a:gd name="T36" fmla="+- 0 2723 2723"/>
                            <a:gd name="T37" fmla="*/ T36 w 159"/>
                            <a:gd name="T38" fmla="+- 0 639 251"/>
                            <a:gd name="T39" fmla="*/ 639 h 1748"/>
                            <a:gd name="T40" fmla="+- 0 2723 2723"/>
                            <a:gd name="T41" fmla="*/ T40 w 159"/>
                            <a:gd name="T42" fmla="+- 0 865 251"/>
                            <a:gd name="T43" fmla="*/ 865 h 1748"/>
                            <a:gd name="T44" fmla="+- 0 2881 2723"/>
                            <a:gd name="T45" fmla="*/ T44 w 159"/>
                            <a:gd name="T46" fmla="+- 0 865 251"/>
                            <a:gd name="T47" fmla="*/ 865 h 1748"/>
                            <a:gd name="T48" fmla="+- 0 2881 2723"/>
                            <a:gd name="T49" fmla="*/ T48 w 159"/>
                            <a:gd name="T50" fmla="+- 0 707 251"/>
                            <a:gd name="T51" fmla="*/ 707 h 1748"/>
                            <a:gd name="T52" fmla="+- 0 2723 2723"/>
                            <a:gd name="T53" fmla="*/ T52 w 159"/>
                            <a:gd name="T54" fmla="+- 0 707 251"/>
                            <a:gd name="T55" fmla="*/ 707 h 1748"/>
                            <a:gd name="T56" fmla="+- 0 2723 2723"/>
                            <a:gd name="T57" fmla="*/ T56 w 159"/>
                            <a:gd name="T58" fmla="+- 0 865 251"/>
                            <a:gd name="T59" fmla="*/ 865 h 1748"/>
                            <a:gd name="T60" fmla="+- 0 2723 2723"/>
                            <a:gd name="T61" fmla="*/ T60 w 159"/>
                            <a:gd name="T62" fmla="+- 0 1091 251"/>
                            <a:gd name="T63" fmla="*/ 1091 h 1748"/>
                            <a:gd name="T64" fmla="+- 0 2881 2723"/>
                            <a:gd name="T65" fmla="*/ T64 w 159"/>
                            <a:gd name="T66" fmla="+- 0 1091 251"/>
                            <a:gd name="T67" fmla="*/ 1091 h 1748"/>
                            <a:gd name="T68" fmla="+- 0 2881 2723"/>
                            <a:gd name="T69" fmla="*/ T68 w 159"/>
                            <a:gd name="T70" fmla="+- 0 932 251"/>
                            <a:gd name="T71" fmla="*/ 932 h 1748"/>
                            <a:gd name="T72" fmla="+- 0 2723 2723"/>
                            <a:gd name="T73" fmla="*/ T72 w 159"/>
                            <a:gd name="T74" fmla="+- 0 932 251"/>
                            <a:gd name="T75" fmla="*/ 932 h 1748"/>
                            <a:gd name="T76" fmla="+- 0 2723 2723"/>
                            <a:gd name="T77" fmla="*/ T76 w 159"/>
                            <a:gd name="T78" fmla="+- 0 1091 251"/>
                            <a:gd name="T79" fmla="*/ 1091 h 1748"/>
                            <a:gd name="T80" fmla="+- 0 2723 2723"/>
                            <a:gd name="T81" fmla="*/ T80 w 159"/>
                            <a:gd name="T82" fmla="+- 0 1321 251"/>
                            <a:gd name="T83" fmla="*/ 1321 h 1748"/>
                            <a:gd name="T84" fmla="+- 0 2881 2723"/>
                            <a:gd name="T85" fmla="*/ T84 w 159"/>
                            <a:gd name="T86" fmla="+- 0 1321 251"/>
                            <a:gd name="T87" fmla="*/ 1321 h 1748"/>
                            <a:gd name="T88" fmla="+- 0 2881 2723"/>
                            <a:gd name="T89" fmla="*/ T88 w 159"/>
                            <a:gd name="T90" fmla="+- 0 1163 251"/>
                            <a:gd name="T91" fmla="*/ 1163 h 1748"/>
                            <a:gd name="T92" fmla="+- 0 2723 2723"/>
                            <a:gd name="T93" fmla="*/ T92 w 159"/>
                            <a:gd name="T94" fmla="+- 0 1163 251"/>
                            <a:gd name="T95" fmla="*/ 1163 h 1748"/>
                            <a:gd name="T96" fmla="+- 0 2723 2723"/>
                            <a:gd name="T97" fmla="*/ T96 w 159"/>
                            <a:gd name="T98" fmla="+- 0 1321 251"/>
                            <a:gd name="T99" fmla="*/ 1321 h 1748"/>
                            <a:gd name="T100" fmla="+- 0 2723 2723"/>
                            <a:gd name="T101" fmla="*/ T100 w 159"/>
                            <a:gd name="T102" fmla="+- 0 1547 251"/>
                            <a:gd name="T103" fmla="*/ 1547 h 1748"/>
                            <a:gd name="T104" fmla="+- 0 2881 2723"/>
                            <a:gd name="T105" fmla="*/ T104 w 159"/>
                            <a:gd name="T106" fmla="+- 0 1547 251"/>
                            <a:gd name="T107" fmla="*/ 1547 h 1748"/>
                            <a:gd name="T108" fmla="+- 0 2881 2723"/>
                            <a:gd name="T109" fmla="*/ T108 w 159"/>
                            <a:gd name="T110" fmla="+- 0 1388 251"/>
                            <a:gd name="T111" fmla="*/ 1388 h 1748"/>
                            <a:gd name="T112" fmla="+- 0 2723 2723"/>
                            <a:gd name="T113" fmla="*/ T112 w 159"/>
                            <a:gd name="T114" fmla="+- 0 1388 251"/>
                            <a:gd name="T115" fmla="*/ 1388 h 1748"/>
                            <a:gd name="T116" fmla="+- 0 2723 2723"/>
                            <a:gd name="T117" fmla="*/ T116 w 159"/>
                            <a:gd name="T118" fmla="+- 0 1547 251"/>
                            <a:gd name="T119" fmla="*/ 1547 h 1748"/>
                            <a:gd name="T120" fmla="+- 0 2723 2723"/>
                            <a:gd name="T121" fmla="*/ T120 w 159"/>
                            <a:gd name="T122" fmla="+- 0 1772 251"/>
                            <a:gd name="T123" fmla="*/ 1772 h 1748"/>
                            <a:gd name="T124" fmla="+- 0 2881 2723"/>
                            <a:gd name="T125" fmla="*/ T124 w 159"/>
                            <a:gd name="T126" fmla="+- 0 1772 251"/>
                            <a:gd name="T127" fmla="*/ 1772 h 1748"/>
                            <a:gd name="T128" fmla="+- 0 2881 2723"/>
                            <a:gd name="T129" fmla="*/ T128 w 159"/>
                            <a:gd name="T130" fmla="+- 0 1614 251"/>
                            <a:gd name="T131" fmla="*/ 1614 h 1748"/>
                            <a:gd name="T132" fmla="+- 0 2723 2723"/>
                            <a:gd name="T133" fmla="*/ T132 w 159"/>
                            <a:gd name="T134" fmla="+- 0 1614 251"/>
                            <a:gd name="T135" fmla="*/ 1614 h 1748"/>
                            <a:gd name="T136" fmla="+- 0 2723 2723"/>
                            <a:gd name="T137" fmla="*/ T136 w 159"/>
                            <a:gd name="T138" fmla="+- 0 1772 251"/>
                            <a:gd name="T139" fmla="*/ 1772 h 1748"/>
                            <a:gd name="T140" fmla="+- 0 2723 2723"/>
                            <a:gd name="T141" fmla="*/ T140 w 159"/>
                            <a:gd name="T142" fmla="+- 0 1998 251"/>
                            <a:gd name="T143" fmla="*/ 1998 h 1748"/>
                            <a:gd name="T144" fmla="+- 0 2881 2723"/>
                            <a:gd name="T145" fmla="*/ T144 w 159"/>
                            <a:gd name="T146" fmla="+- 0 1998 251"/>
                            <a:gd name="T147" fmla="*/ 1998 h 1748"/>
                            <a:gd name="T148" fmla="+- 0 2881 2723"/>
                            <a:gd name="T149" fmla="*/ T148 w 159"/>
                            <a:gd name="T150" fmla="+- 0 1840 251"/>
                            <a:gd name="T151" fmla="*/ 1840 h 1748"/>
                            <a:gd name="T152" fmla="+- 0 2723 2723"/>
                            <a:gd name="T153" fmla="*/ T152 w 159"/>
                            <a:gd name="T154" fmla="+- 0 1840 251"/>
                            <a:gd name="T155" fmla="*/ 1840 h 1748"/>
                            <a:gd name="T156" fmla="+- 0 2723 2723"/>
                            <a:gd name="T157" fmla="*/ T156 w 159"/>
                            <a:gd name="T158" fmla="+- 0 1998 251"/>
                            <a:gd name="T159" fmla="*/ 1998 h 17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59" h="1748">
                              <a:moveTo>
                                <a:pt x="0" y="158"/>
                              </a:moveTo>
                              <a:lnTo>
                                <a:pt x="158" y="158"/>
                              </a:lnTo>
                              <a:lnTo>
                                <a:pt x="158" y="0"/>
                              </a:lnTo>
                              <a:lnTo>
                                <a:pt x="0" y="0"/>
                              </a:lnTo>
                              <a:lnTo>
                                <a:pt x="0" y="158"/>
                              </a:lnTo>
                              <a:close/>
                              <a:moveTo>
                                <a:pt x="0" y="388"/>
                              </a:moveTo>
                              <a:lnTo>
                                <a:pt x="158" y="388"/>
                              </a:lnTo>
                              <a:lnTo>
                                <a:pt x="158" y="230"/>
                              </a:lnTo>
                              <a:lnTo>
                                <a:pt x="0" y="230"/>
                              </a:lnTo>
                              <a:lnTo>
                                <a:pt x="0" y="388"/>
                              </a:lnTo>
                              <a:close/>
                              <a:moveTo>
                                <a:pt x="0" y="614"/>
                              </a:moveTo>
                              <a:lnTo>
                                <a:pt x="158" y="614"/>
                              </a:lnTo>
                              <a:lnTo>
                                <a:pt x="158" y="456"/>
                              </a:lnTo>
                              <a:lnTo>
                                <a:pt x="0" y="456"/>
                              </a:lnTo>
                              <a:lnTo>
                                <a:pt x="0" y="614"/>
                              </a:lnTo>
                              <a:close/>
                              <a:moveTo>
                                <a:pt x="0" y="840"/>
                              </a:moveTo>
                              <a:lnTo>
                                <a:pt x="158" y="840"/>
                              </a:lnTo>
                              <a:lnTo>
                                <a:pt x="158" y="681"/>
                              </a:lnTo>
                              <a:lnTo>
                                <a:pt x="0" y="681"/>
                              </a:lnTo>
                              <a:lnTo>
                                <a:pt x="0" y="840"/>
                              </a:lnTo>
                              <a:close/>
                              <a:moveTo>
                                <a:pt x="0" y="1070"/>
                              </a:moveTo>
                              <a:lnTo>
                                <a:pt x="158" y="1070"/>
                              </a:lnTo>
                              <a:lnTo>
                                <a:pt x="158" y="912"/>
                              </a:lnTo>
                              <a:lnTo>
                                <a:pt x="0" y="912"/>
                              </a:lnTo>
                              <a:lnTo>
                                <a:pt x="0" y="1070"/>
                              </a:lnTo>
                              <a:close/>
                              <a:moveTo>
                                <a:pt x="0" y="1296"/>
                              </a:moveTo>
                              <a:lnTo>
                                <a:pt x="158" y="1296"/>
                              </a:lnTo>
                              <a:lnTo>
                                <a:pt x="158" y="1137"/>
                              </a:lnTo>
                              <a:lnTo>
                                <a:pt x="0" y="1137"/>
                              </a:lnTo>
                              <a:lnTo>
                                <a:pt x="0" y="1296"/>
                              </a:lnTo>
                              <a:close/>
                              <a:moveTo>
                                <a:pt x="0" y="1521"/>
                              </a:moveTo>
                              <a:lnTo>
                                <a:pt x="158" y="1521"/>
                              </a:lnTo>
                              <a:lnTo>
                                <a:pt x="158" y="1363"/>
                              </a:lnTo>
                              <a:lnTo>
                                <a:pt x="0" y="1363"/>
                              </a:lnTo>
                              <a:lnTo>
                                <a:pt x="0" y="1521"/>
                              </a:lnTo>
                              <a:close/>
                              <a:moveTo>
                                <a:pt x="0" y="1747"/>
                              </a:moveTo>
                              <a:lnTo>
                                <a:pt x="158" y="1747"/>
                              </a:lnTo>
                              <a:lnTo>
                                <a:pt x="158" y="1589"/>
                              </a:lnTo>
                              <a:lnTo>
                                <a:pt x="0" y="1589"/>
                              </a:lnTo>
                              <a:lnTo>
                                <a:pt x="0" y="1747"/>
                              </a:lnTo>
                              <a:close/>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24C5D7" id="AutoShape 10" o:spid="_x0000_s1026" style="position:absolute;margin-left:136.15pt;margin-top:12.55pt;width:7.95pt;height:87.4pt;z-index:-25624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9,1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" path="m,158r158,l158,,,,,158xm,388r158,l158,230,,230,,388xm,614r158,l158,456,,456,,614xm,840r158,l158,681,,681,,840xm,1070r158,l158,912,,912r,158xm,1296r158,l158,1137,,1137r,159xm,1521r158,l158,1363,,1363r,158xm,1747r158,l158,1589,,1589r,158xe" filled="f" strokeweight=".72pt">
                <v:path arrowok="t" o:connecttype="custom" o:connectlocs="0,259715;100330,259715;100330,159385;0,159385;0,259715;0,405765;100330,405765;100330,305435;0,305435;0,405765;0,549275;100330,549275;100330,448945;0,448945;0,549275;0,692785;100330,692785;100330,591820;0,591820;0,692785;0,838835;100330,838835;100330,738505;0,738505;0,838835;0,982345;100330,982345;100330,881380;0,881380;0,982345;0,1125220;100330,1125220;100330,1024890;0,1024890;0,1125220;0,1268730;100330,1268730;100330,1168400;0,1168400;0,1268730" o:connectangles="0,0,0,0,0,0,0,0,0,0,0,0,0,0,0,0,0,0,0,0,0,0,0,0,0,0,0,0,0,0,0,0,0,0,0,0,0,0,0,0"/>
                <w10:wrap anchorx="page"/>
              </v:shape>
            </w:pict>
          </mc:Fallback>
        </mc:AlternateContent>
      </w:r>
      <w:r w:rsidR="00AC371E" w:rsidRPr="004258DD">
        <w:rPr>
          <w:rFonts w:ascii="Times New Roman" w:hAnsi="Times New Roman" w:cs="Times New Roman"/>
          <w:sz w:val="18"/>
        </w:rPr>
        <w:t>Letters of Correspondence (if affected) for provision of service from: Water</w:t>
      </w:r>
    </w:p>
    <w:p w:rsidR="00277ED5" w:rsidRPr="004258DD" w:rsidRDefault="00AC371E">
      <w:pPr>
        <w:spacing w:before="4" w:line="264" w:lineRule="auto"/>
        <w:ind w:left="2481" w:right="7554"/>
        <w:rPr>
          <w:rFonts w:ascii="Times New Roman" w:hAnsi="Times New Roman" w:cs="Times New Roman"/>
          <w:sz w:val="18"/>
        </w:rPr>
      </w:pPr>
      <w:r w:rsidRPr="004258DD">
        <w:rPr>
          <w:rFonts w:ascii="Times New Roman" w:hAnsi="Times New Roman" w:cs="Times New Roman"/>
          <w:sz w:val="18"/>
        </w:rPr>
        <w:t>Electric Natural Gas Telephone TxDOT</w:t>
      </w:r>
    </w:p>
    <w:p w:rsidR="00277ED5" w:rsidRPr="004258DD" w:rsidRDefault="00AC371E">
      <w:pPr>
        <w:spacing w:line="203" w:lineRule="exact"/>
        <w:ind w:left="2481"/>
        <w:rPr>
          <w:rFonts w:ascii="Times New Roman" w:hAnsi="Times New Roman" w:cs="Times New Roman"/>
          <w:sz w:val="18"/>
        </w:rPr>
      </w:pPr>
      <w:r w:rsidRPr="004258DD">
        <w:rPr>
          <w:rFonts w:ascii="Times New Roman" w:hAnsi="Times New Roman" w:cs="Times New Roman"/>
          <w:sz w:val="18"/>
        </w:rPr>
        <w:t>Soil and Water Conservation District</w:t>
      </w:r>
    </w:p>
    <w:p w:rsidR="00277ED5" w:rsidRPr="004258DD" w:rsidRDefault="00AC371E">
      <w:pPr>
        <w:spacing w:before="19"/>
        <w:ind w:left="2481"/>
        <w:rPr>
          <w:rFonts w:ascii="Times New Roman" w:hAnsi="Times New Roman" w:cs="Times New Roman"/>
          <w:sz w:val="18"/>
        </w:rPr>
      </w:pPr>
      <w:r w:rsidRPr="004258DD">
        <w:rPr>
          <w:rFonts w:ascii="Times New Roman" w:hAnsi="Times New Roman" w:cs="Times New Roman"/>
          <w:sz w:val="18"/>
        </w:rPr>
        <w:t>School District (for subdivisions with 25 lots or greater)</w:t>
      </w:r>
    </w:p>
    <w:p w:rsidR="00277ED5" w:rsidRPr="004258DD" w:rsidRDefault="00AC371E">
      <w:pPr>
        <w:spacing w:before="19"/>
        <w:ind w:left="2481"/>
        <w:rPr>
          <w:rFonts w:ascii="Times New Roman" w:hAnsi="Times New Roman" w:cs="Times New Roman"/>
          <w:sz w:val="18"/>
        </w:rPr>
      </w:pPr>
      <w:r w:rsidRPr="004258DD">
        <w:rPr>
          <w:rFonts w:ascii="Times New Roman" w:hAnsi="Times New Roman" w:cs="Times New Roman"/>
          <w:sz w:val="18"/>
        </w:rPr>
        <w:t>Any holder of dedicated easements or right-of-way within or immediately adjacent to subdivision</w:t>
      </w:r>
    </w:p>
    <w:p w:rsidR="00277ED5" w:rsidRPr="004258DD" w:rsidRDefault="00277ED5">
      <w:pPr>
        <w:pStyle w:val="BodyText"/>
        <w:spacing w:before="5"/>
        <w:rPr>
          <w:rFonts w:ascii="Times New Roman" w:hAnsi="Times New Roman" w:cs="Times New Roman"/>
          <w:sz w:val="13"/>
        </w:rPr>
      </w:pPr>
    </w:p>
    <w:p w:rsidR="00277ED5" w:rsidRPr="004258DD" w:rsidRDefault="00606DE8">
      <w:pPr>
        <w:spacing w:before="95" w:line="261" w:lineRule="auto"/>
        <w:ind w:left="1583" w:right="624"/>
        <w:rPr>
          <w:rFonts w:ascii="Times New Roman" w:hAnsi="Times New Roman" w:cs="Times New Roman"/>
          <w:sz w:val="18"/>
        </w:rPr>
      </w:pPr>
      <w:r w:rsidRPr="004258DD">
        <w:rPr>
          <w:rFonts w:ascii="Times New Roman" w:hAnsi="Times New Roman" w:cs="Times New Roman"/>
          <w:noProof/>
          <w:lang w:bidi="ar-SA"/>
        </w:rPr>
        <mc:AlternateContent>
          <mc:Choice Requires="wps">
            <w:drawing>
              <wp:anchor distT="0" distB="0" distL="114300" distR="114300" simplePos="0" relativeHeight="251833344" behindDoc="0" locked="0" layoutInCell="1" allowOverlap="1">
                <wp:simplePos x="0" y="0"/>
                <wp:positionH relativeFrom="page">
                  <wp:posOffset>1155700</wp:posOffset>
                </wp:positionH>
                <wp:positionV relativeFrom="paragraph">
                  <wp:posOffset>75565</wp:posOffset>
                </wp:positionV>
                <wp:extent cx="100965" cy="243840"/>
                <wp:effectExtent l="0" t="0" r="0" b="0"/>
                <wp:wrapNone/>
                <wp:docPr id="32"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965" cy="243840"/>
                        </a:xfrm>
                        <a:custGeom>
                          <a:avLst/>
                          <a:gdLst>
                            <a:gd name="T0" fmla="+- 0 1820 1820"/>
                            <a:gd name="T1" fmla="*/ T0 w 159"/>
                            <a:gd name="T2" fmla="+- 0 277 119"/>
                            <a:gd name="T3" fmla="*/ 277 h 384"/>
                            <a:gd name="T4" fmla="+- 0 1979 1820"/>
                            <a:gd name="T5" fmla="*/ T4 w 159"/>
                            <a:gd name="T6" fmla="+- 0 277 119"/>
                            <a:gd name="T7" fmla="*/ 277 h 384"/>
                            <a:gd name="T8" fmla="+- 0 1979 1820"/>
                            <a:gd name="T9" fmla="*/ T8 w 159"/>
                            <a:gd name="T10" fmla="+- 0 119 119"/>
                            <a:gd name="T11" fmla="*/ 119 h 384"/>
                            <a:gd name="T12" fmla="+- 0 1820 1820"/>
                            <a:gd name="T13" fmla="*/ T12 w 159"/>
                            <a:gd name="T14" fmla="+- 0 119 119"/>
                            <a:gd name="T15" fmla="*/ 119 h 384"/>
                            <a:gd name="T16" fmla="+- 0 1820 1820"/>
                            <a:gd name="T17" fmla="*/ T16 w 159"/>
                            <a:gd name="T18" fmla="+- 0 277 119"/>
                            <a:gd name="T19" fmla="*/ 277 h 384"/>
                            <a:gd name="T20" fmla="+- 0 1820 1820"/>
                            <a:gd name="T21" fmla="*/ T20 w 159"/>
                            <a:gd name="T22" fmla="+- 0 503 119"/>
                            <a:gd name="T23" fmla="*/ 503 h 384"/>
                            <a:gd name="T24" fmla="+- 0 1979 1820"/>
                            <a:gd name="T25" fmla="*/ T24 w 159"/>
                            <a:gd name="T26" fmla="+- 0 503 119"/>
                            <a:gd name="T27" fmla="*/ 503 h 384"/>
                            <a:gd name="T28" fmla="+- 0 1979 1820"/>
                            <a:gd name="T29" fmla="*/ T28 w 159"/>
                            <a:gd name="T30" fmla="+- 0 345 119"/>
                            <a:gd name="T31" fmla="*/ 345 h 384"/>
                            <a:gd name="T32" fmla="+- 0 1820 1820"/>
                            <a:gd name="T33" fmla="*/ T32 w 159"/>
                            <a:gd name="T34" fmla="+- 0 345 119"/>
                            <a:gd name="T35" fmla="*/ 345 h 384"/>
                            <a:gd name="T36" fmla="+- 0 1820 1820"/>
                            <a:gd name="T37" fmla="*/ T36 w 159"/>
                            <a:gd name="T38" fmla="+- 0 503 119"/>
                            <a:gd name="T39" fmla="*/ 503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9" h="384">
                              <a:moveTo>
                                <a:pt x="0" y="158"/>
                              </a:moveTo>
                              <a:lnTo>
                                <a:pt x="159" y="158"/>
                              </a:lnTo>
                              <a:lnTo>
                                <a:pt x="159" y="0"/>
                              </a:lnTo>
                              <a:lnTo>
                                <a:pt x="0" y="0"/>
                              </a:lnTo>
                              <a:lnTo>
                                <a:pt x="0" y="158"/>
                              </a:lnTo>
                              <a:close/>
                              <a:moveTo>
                                <a:pt x="0" y="384"/>
                              </a:moveTo>
                              <a:lnTo>
                                <a:pt x="159" y="384"/>
                              </a:lnTo>
                              <a:lnTo>
                                <a:pt x="159" y="226"/>
                              </a:lnTo>
                              <a:lnTo>
                                <a:pt x="0" y="226"/>
                              </a:lnTo>
                              <a:lnTo>
                                <a:pt x="0" y="384"/>
                              </a:lnTo>
                              <a:close/>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C271F3" id="AutoShape 9" o:spid="_x0000_s1026" style="position:absolute;margin-left:91pt;margin-top:5.95pt;width:7.95pt;height:19.2pt;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9,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" path="m,158r159,l159,,,,,158xm,384r159,l159,226,,226,,384xe" filled="f" strokeweight=".72pt">
                <v:path arrowok="t" o:connecttype="custom" o:connectlocs="0,175895;100965,175895;100965,75565;0,75565;0,175895;0,319405;100965,319405;100965,219075;0,219075;0,319405" o:connectangles="0,0,0,0,0,0,0,0,0,0"/>
                <w10:wrap anchorx="page"/>
              </v:shape>
            </w:pict>
          </mc:Fallback>
        </mc:AlternateContent>
      </w:r>
      <w:r w:rsidR="00AC371E" w:rsidRPr="004258DD">
        <w:rPr>
          <w:rFonts w:ascii="Times New Roman" w:hAnsi="Times New Roman" w:cs="Times New Roman"/>
          <w:sz w:val="18"/>
        </w:rPr>
        <w:t>County approval of street names and street address numbering for all houses from the County 911 Service Administrator Subdivision Restrictions and Deed Restrictions</w:t>
      </w:r>
    </w:p>
    <w:p w:rsidR="00277ED5" w:rsidRPr="004258DD" w:rsidRDefault="00277ED5">
      <w:pPr>
        <w:pStyle w:val="BodyText"/>
        <w:spacing w:before="3"/>
        <w:rPr>
          <w:rFonts w:ascii="Times New Roman" w:hAnsi="Times New Roman" w:cs="Times New Roman"/>
          <w:sz w:val="20"/>
        </w:rPr>
      </w:pPr>
    </w:p>
    <w:p w:rsidR="00277ED5" w:rsidRPr="004258DD" w:rsidRDefault="00606DE8">
      <w:pPr>
        <w:spacing w:line="228" w:lineRule="exact"/>
        <w:ind w:left="1042"/>
        <w:rPr>
          <w:rFonts w:ascii="Times New Roman" w:hAnsi="Times New Roman" w:cs="Times New Roman"/>
          <w:b/>
          <w:sz w:val="20"/>
        </w:rPr>
      </w:pPr>
      <w:r w:rsidRPr="004258DD">
        <w:rPr>
          <w:rFonts w:ascii="Times New Roman" w:hAnsi="Times New Roman" w:cs="Times New Roman"/>
          <w:noProof/>
          <w:lang w:bidi="ar-SA"/>
        </w:rPr>
        <mc:AlternateContent>
          <mc:Choice Requires="wps">
            <w:drawing>
              <wp:anchor distT="0" distB="0" distL="114300" distR="114300" simplePos="0" relativeHeight="251837440" behindDoc="0" locked="0" layoutInCell="1" allowOverlap="1">
                <wp:simplePos x="0" y="0"/>
                <wp:positionH relativeFrom="page">
                  <wp:posOffset>1148080</wp:posOffset>
                </wp:positionH>
                <wp:positionV relativeFrom="paragraph">
                  <wp:posOffset>146050</wp:posOffset>
                </wp:positionV>
                <wp:extent cx="3423285" cy="0"/>
                <wp:effectExtent l="0" t="0" r="0" b="0"/>
                <wp:wrapNone/>
                <wp:docPr id="30"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3285" cy="0"/>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929A8D" id="Line 8" o:spid="_x0000_s1026" style="position:absolute;z-index:25183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0.4pt,11.5pt" to="359.9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pzVHgIAAEMEAAAOAAAAZHJzL2Uyb0RvYy54bWysU02P2jAQvVfqf7Byh3yQpR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" strokeweight=".96pt">
                <w10:wrap anchorx="page"/>
              </v:line>
            </w:pict>
          </mc:Fallback>
        </mc:AlternateContent>
      </w:r>
      <w:r w:rsidR="00AC371E" w:rsidRPr="004258DD">
        <w:rPr>
          <w:rFonts w:ascii="Times New Roman" w:hAnsi="Times New Roman" w:cs="Times New Roman"/>
          <w:b/>
          <w:sz w:val="20"/>
        </w:rPr>
        <w:t>Final Plat or Replat Package Items for Commissioner’s Court:</w:t>
      </w:r>
    </w:p>
    <w:p w:rsidR="00277ED5" w:rsidRPr="004258DD" w:rsidRDefault="00AC371E">
      <w:pPr>
        <w:spacing w:line="242" w:lineRule="auto"/>
        <w:ind w:left="1042"/>
        <w:rPr>
          <w:rFonts w:ascii="Times New Roman" w:hAnsi="Times New Roman" w:cs="Times New Roman"/>
          <w:b/>
          <w:i/>
          <w:sz w:val="19"/>
        </w:rPr>
      </w:pPr>
      <w:r w:rsidRPr="004258DD">
        <w:rPr>
          <w:rFonts w:ascii="Times New Roman" w:hAnsi="Times New Roman" w:cs="Times New Roman"/>
          <w:b/>
          <w:i/>
          <w:sz w:val="19"/>
        </w:rPr>
        <w:t>Upon receipt of final review letter from Young County Consulting Engineer and confirmation by the Owner that the development has been placed on the Commissioner’s Court Agenda, bring to Commissioner’s Court the following.</w:t>
      </w:r>
    </w:p>
    <w:p w:rsidR="00277ED5" w:rsidRPr="004258DD" w:rsidRDefault="00606DE8">
      <w:pPr>
        <w:spacing w:before="178" w:line="261" w:lineRule="auto"/>
        <w:ind w:left="2481" w:right="6132" w:hanging="898"/>
        <w:rPr>
          <w:rFonts w:ascii="Times New Roman" w:hAnsi="Times New Roman" w:cs="Times New Roman"/>
          <w:sz w:val="18"/>
        </w:rPr>
      </w:pPr>
      <w:r w:rsidRPr="004258DD">
        <w:rPr>
          <w:rFonts w:ascii="Times New Roman" w:hAnsi="Times New Roman" w:cs="Times New Roman"/>
          <w:noProof/>
          <w:lang w:bidi="ar-SA"/>
        </w:rPr>
        <mc:AlternateContent>
          <mc:Choice Requires="wps">
            <w:drawing>
              <wp:anchor distT="0" distB="0" distL="114300" distR="114300" simplePos="0" relativeHeight="251834368" behindDoc="0" locked="0" layoutInCell="1" allowOverlap="1">
                <wp:simplePos x="0" y="0"/>
                <wp:positionH relativeFrom="page">
                  <wp:posOffset>1155700</wp:posOffset>
                </wp:positionH>
                <wp:positionV relativeFrom="paragraph">
                  <wp:posOffset>128270</wp:posOffset>
                </wp:positionV>
                <wp:extent cx="100965" cy="100330"/>
                <wp:effectExtent l="0" t="0" r="0" b="0"/>
                <wp:wrapNone/>
                <wp:docPr id="2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 cy="10033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B98CB7" id="Rectangle 7" o:spid="_x0000_s1026" style="position:absolute;margin-left:91pt;margin-top:10.1pt;width:7.95pt;height:7.9pt;z-index:25183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" filled="f" strokeweight=".72pt">
                <w10:wrap anchorx="page"/>
              </v:rect>
            </w:pict>
          </mc:Fallback>
        </mc:AlternateContent>
      </w:r>
      <w:r w:rsidRPr="004258DD">
        <w:rPr>
          <w:rFonts w:ascii="Times New Roman" w:hAnsi="Times New Roman" w:cs="Times New Roman"/>
          <w:noProof/>
          <w:lang w:bidi="ar-SA"/>
        </w:rPr>
        <mc:AlternateContent>
          <mc:Choice Requires="wps">
            <w:drawing>
              <wp:anchor distT="0" distB="0" distL="114300" distR="114300" simplePos="0" relativeHeight="247073792" behindDoc="1" locked="0" layoutInCell="1" allowOverlap="1">
                <wp:simplePos x="0" y="0"/>
                <wp:positionH relativeFrom="page">
                  <wp:posOffset>1729105</wp:posOffset>
                </wp:positionH>
                <wp:positionV relativeFrom="paragraph">
                  <wp:posOffset>271780</wp:posOffset>
                </wp:positionV>
                <wp:extent cx="100965" cy="247015"/>
                <wp:effectExtent l="0" t="0" r="0" b="0"/>
                <wp:wrapNone/>
                <wp:docPr id="26"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965" cy="247015"/>
                        </a:xfrm>
                        <a:custGeom>
                          <a:avLst/>
                          <a:gdLst>
                            <a:gd name="T0" fmla="+- 0 2723 2723"/>
                            <a:gd name="T1" fmla="*/ T0 w 159"/>
                            <a:gd name="T2" fmla="+- 0 586 428"/>
                            <a:gd name="T3" fmla="*/ 586 h 389"/>
                            <a:gd name="T4" fmla="+- 0 2881 2723"/>
                            <a:gd name="T5" fmla="*/ T4 w 159"/>
                            <a:gd name="T6" fmla="+- 0 586 428"/>
                            <a:gd name="T7" fmla="*/ 586 h 389"/>
                            <a:gd name="T8" fmla="+- 0 2881 2723"/>
                            <a:gd name="T9" fmla="*/ T8 w 159"/>
                            <a:gd name="T10" fmla="+- 0 428 428"/>
                            <a:gd name="T11" fmla="*/ 428 h 389"/>
                            <a:gd name="T12" fmla="+- 0 2723 2723"/>
                            <a:gd name="T13" fmla="*/ T12 w 159"/>
                            <a:gd name="T14" fmla="+- 0 428 428"/>
                            <a:gd name="T15" fmla="*/ 428 h 389"/>
                            <a:gd name="T16" fmla="+- 0 2723 2723"/>
                            <a:gd name="T17" fmla="*/ T16 w 159"/>
                            <a:gd name="T18" fmla="+- 0 586 428"/>
                            <a:gd name="T19" fmla="*/ 586 h 389"/>
                            <a:gd name="T20" fmla="+- 0 2723 2723"/>
                            <a:gd name="T21" fmla="*/ T20 w 159"/>
                            <a:gd name="T22" fmla="+- 0 816 428"/>
                            <a:gd name="T23" fmla="*/ 816 h 389"/>
                            <a:gd name="T24" fmla="+- 0 2881 2723"/>
                            <a:gd name="T25" fmla="*/ T24 w 159"/>
                            <a:gd name="T26" fmla="+- 0 816 428"/>
                            <a:gd name="T27" fmla="*/ 816 h 389"/>
                            <a:gd name="T28" fmla="+- 0 2881 2723"/>
                            <a:gd name="T29" fmla="*/ T28 w 159"/>
                            <a:gd name="T30" fmla="+- 0 658 428"/>
                            <a:gd name="T31" fmla="*/ 658 h 389"/>
                            <a:gd name="T32" fmla="+- 0 2723 2723"/>
                            <a:gd name="T33" fmla="*/ T32 w 159"/>
                            <a:gd name="T34" fmla="+- 0 658 428"/>
                            <a:gd name="T35" fmla="*/ 658 h 389"/>
                            <a:gd name="T36" fmla="+- 0 2723 2723"/>
                            <a:gd name="T37" fmla="*/ T36 w 159"/>
                            <a:gd name="T38" fmla="+- 0 816 428"/>
                            <a:gd name="T39" fmla="*/ 816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9" h="389">
                              <a:moveTo>
                                <a:pt x="0" y="158"/>
                              </a:moveTo>
                              <a:lnTo>
                                <a:pt x="158" y="158"/>
                              </a:lnTo>
                              <a:lnTo>
                                <a:pt x="158" y="0"/>
                              </a:lnTo>
                              <a:lnTo>
                                <a:pt x="0" y="0"/>
                              </a:lnTo>
                              <a:lnTo>
                                <a:pt x="0" y="158"/>
                              </a:lnTo>
                              <a:close/>
                              <a:moveTo>
                                <a:pt x="0" y="388"/>
                              </a:moveTo>
                              <a:lnTo>
                                <a:pt x="158" y="388"/>
                              </a:lnTo>
                              <a:lnTo>
                                <a:pt x="158" y="230"/>
                              </a:lnTo>
                              <a:lnTo>
                                <a:pt x="0" y="230"/>
                              </a:lnTo>
                              <a:lnTo>
                                <a:pt x="0" y="388"/>
                              </a:lnTo>
                              <a:close/>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751801" id="AutoShape 6" o:spid="_x0000_s1026" style="position:absolute;margin-left:136.15pt;margin-top:21.4pt;width:7.95pt;height:19.45pt;z-index:-25624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9,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" path="m,158r158,l158,,,,,158xm,388r158,l158,230,,230,,388xe" filled="f" strokeweight=".72pt">
                <v:path arrowok="t" o:connecttype="custom" o:connectlocs="0,372110;100330,372110;100330,271780;0,271780;0,372110;0,518160;100330,518160;100330,417830;0,417830;0,518160" o:connectangles="0,0,0,0,0,0,0,0,0,0"/>
                <w10:wrap anchorx="page"/>
              </v:shape>
            </w:pict>
          </mc:Fallback>
        </mc:AlternateContent>
      </w:r>
      <w:r w:rsidR="00AC371E" w:rsidRPr="004258DD">
        <w:rPr>
          <w:rFonts w:ascii="Times New Roman" w:hAnsi="Times New Roman" w:cs="Times New Roman"/>
          <w:sz w:val="18"/>
        </w:rPr>
        <w:t>6 copies of Final Plat (signed and notarized) 2 Mylar copies</w:t>
      </w:r>
    </w:p>
    <w:p w:rsidR="00277ED5" w:rsidRPr="004258DD" w:rsidRDefault="00AC371E">
      <w:pPr>
        <w:spacing w:before="5"/>
        <w:ind w:left="2481"/>
        <w:rPr>
          <w:rFonts w:ascii="Times New Roman" w:hAnsi="Times New Roman" w:cs="Times New Roman"/>
          <w:sz w:val="18"/>
        </w:rPr>
      </w:pPr>
      <w:r w:rsidRPr="004258DD">
        <w:rPr>
          <w:rFonts w:ascii="Times New Roman" w:hAnsi="Times New Roman" w:cs="Times New Roman"/>
          <w:sz w:val="18"/>
        </w:rPr>
        <w:t>4 copies</w:t>
      </w:r>
    </w:p>
    <w:p w:rsidR="00277ED5" w:rsidRPr="004258DD" w:rsidRDefault="00277ED5">
      <w:pPr>
        <w:pStyle w:val="BodyText"/>
        <w:rPr>
          <w:rFonts w:ascii="Times New Roman" w:hAnsi="Times New Roman" w:cs="Times New Roman"/>
          <w:sz w:val="13"/>
        </w:rPr>
      </w:pPr>
    </w:p>
    <w:p w:rsidR="00277ED5" w:rsidRPr="004258DD" w:rsidRDefault="00606DE8">
      <w:pPr>
        <w:spacing w:before="94" w:line="266" w:lineRule="auto"/>
        <w:ind w:left="1583" w:right="5512"/>
        <w:rPr>
          <w:rFonts w:ascii="Times New Roman" w:hAnsi="Times New Roman" w:cs="Times New Roman"/>
          <w:sz w:val="18"/>
        </w:rPr>
      </w:pPr>
      <w:r w:rsidRPr="004258DD">
        <w:rPr>
          <w:rFonts w:ascii="Times New Roman" w:hAnsi="Times New Roman" w:cs="Times New Roman"/>
          <w:noProof/>
          <w:lang w:bidi="ar-SA"/>
        </w:rPr>
        <mc:AlternateContent>
          <mc:Choice Requires="wps">
            <w:drawing>
              <wp:anchor distT="0" distB="0" distL="114300" distR="114300" simplePos="0" relativeHeight="251836416" behindDoc="0" locked="0" layoutInCell="1" allowOverlap="1">
                <wp:simplePos x="0" y="0"/>
                <wp:positionH relativeFrom="page">
                  <wp:posOffset>1155700</wp:posOffset>
                </wp:positionH>
                <wp:positionV relativeFrom="paragraph">
                  <wp:posOffset>74930</wp:posOffset>
                </wp:positionV>
                <wp:extent cx="100965" cy="677545"/>
                <wp:effectExtent l="0" t="0" r="0" b="0"/>
                <wp:wrapNone/>
                <wp:docPr id="24"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965" cy="677545"/>
                        </a:xfrm>
                        <a:custGeom>
                          <a:avLst/>
                          <a:gdLst>
                            <a:gd name="T0" fmla="+- 0 1820 1820"/>
                            <a:gd name="T1" fmla="*/ T0 w 159"/>
                            <a:gd name="T2" fmla="+- 0 276 118"/>
                            <a:gd name="T3" fmla="*/ 276 h 1067"/>
                            <a:gd name="T4" fmla="+- 0 1979 1820"/>
                            <a:gd name="T5" fmla="*/ T4 w 159"/>
                            <a:gd name="T6" fmla="+- 0 276 118"/>
                            <a:gd name="T7" fmla="*/ 276 h 1067"/>
                            <a:gd name="T8" fmla="+- 0 1979 1820"/>
                            <a:gd name="T9" fmla="*/ T8 w 159"/>
                            <a:gd name="T10" fmla="+- 0 118 118"/>
                            <a:gd name="T11" fmla="*/ 118 h 1067"/>
                            <a:gd name="T12" fmla="+- 0 1820 1820"/>
                            <a:gd name="T13" fmla="*/ T12 w 159"/>
                            <a:gd name="T14" fmla="+- 0 118 118"/>
                            <a:gd name="T15" fmla="*/ 118 h 1067"/>
                            <a:gd name="T16" fmla="+- 0 1820 1820"/>
                            <a:gd name="T17" fmla="*/ T16 w 159"/>
                            <a:gd name="T18" fmla="+- 0 276 118"/>
                            <a:gd name="T19" fmla="*/ 276 h 1067"/>
                            <a:gd name="T20" fmla="+- 0 1820 1820"/>
                            <a:gd name="T21" fmla="*/ T20 w 159"/>
                            <a:gd name="T22" fmla="+- 0 507 118"/>
                            <a:gd name="T23" fmla="*/ 507 h 1067"/>
                            <a:gd name="T24" fmla="+- 0 1979 1820"/>
                            <a:gd name="T25" fmla="*/ T24 w 159"/>
                            <a:gd name="T26" fmla="+- 0 507 118"/>
                            <a:gd name="T27" fmla="*/ 507 h 1067"/>
                            <a:gd name="T28" fmla="+- 0 1979 1820"/>
                            <a:gd name="T29" fmla="*/ T28 w 159"/>
                            <a:gd name="T30" fmla="+- 0 348 118"/>
                            <a:gd name="T31" fmla="*/ 348 h 1067"/>
                            <a:gd name="T32" fmla="+- 0 1820 1820"/>
                            <a:gd name="T33" fmla="*/ T32 w 159"/>
                            <a:gd name="T34" fmla="+- 0 348 118"/>
                            <a:gd name="T35" fmla="*/ 348 h 1067"/>
                            <a:gd name="T36" fmla="+- 0 1820 1820"/>
                            <a:gd name="T37" fmla="*/ T36 w 159"/>
                            <a:gd name="T38" fmla="+- 0 507 118"/>
                            <a:gd name="T39" fmla="*/ 507 h 1067"/>
                            <a:gd name="T40" fmla="+- 0 1820 1820"/>
                            <a:gd name="T41" fmla="*/ T40 w 159"/>
                            <a:gd name="T42" fmla="+- 0 733 118"/>
                            <a:gd name="T43" fmla="*/ 733 h 1067"/>
                            <a:gd name="T44" fmla="+- 0 1979 1820"/>
                            <a:gd name="T45" fmla="*/ T44 w 159"/>
                            <a:gd name="T46" fmla="+- 0 733 118"/>
                            <a:gd name="T47" fmla="*/ 733 h 1067"/>
                            <a:gd name="T48" fmla="+- 0 1979 1820"/>
                            <a:gd name="T49" fmla="*/ T48 w 159"/>
                            <a:gd name="T50" fmla="+- 0 575 118"/>
                            <a:gd name="T51" fmla="*/ 575 h 1067"/>
                            <a:gd name="T52" fmla="+- 0 1820 1820"/>
                            <a:gd name="T53" fmla="*/ T52 w 159"/>
                            <a:gd name="T54" fmla="+- 0 575 118"/>
                            <a:gd name="T55" fmla="*/ 575 h 1067"/>
                            <a:gd name="T56" fmla="+- 0 1820 1820"/>
                            <a:gd name="T57" fmla="*/ T56 w 159"/>
                            <a:gd name="T58" fmla="+- 0 733 118"/>
                            <a:gd name="T59" fmla="*/ 733 h 1067"/>
                            <a:gd name="T60" fmla="+- 0 1820 1820"/>
                            <a:gd name="T61" fmla="*/ T60 w 159"/>
                            <a:gd name="T62" fmla="+- 0 959 118"/>
                            <a:gd name="T63" fmla="*/ 959 h 1067"/>
                            <a:gd name="T64" fmla="+- 0 1979 1820"/>
                            <a:gd name="T65" fmla="*/ T64 w 159"/>
                            <a:gd name="T66" fmla="+- 0 959 118"/>
                            <a:gd name="T67" fmla="*/ 959 h 1067"/>
                            <a:gd name="T68" fmla="+- 0 1979 1820"/>
                            <a:gd name="T69" fmla="*/ T68 w 159"/>
                            <a:gd name="T70" fmla="+- 0 800 118"/>
                            <a:gd name="T71" fmla="*/ 800 h 1067"/>
                            <a:gd name="T72" fmla="+- 0 1820 1820"/>
                            <a:gd name="T73" fmla="*/ T72 w 159"/>
                            <a:gd name="T74" fmla="+- 0 800 118"/>
                            <a:gd name="T75" fmla="*/ 800 h 1067"/>
                            <a:gd name="T76" fmla="+- 0 1820 1820"/>
                            <a:gd name="T77" fmla="*/ T76 w 159"/>
                            <a:gd name="T78" fmla="+- 0 959 118"/>
                            <a:gd name="T79" fmla="*/ 959 h 1067"/>
                            <a:gd name="T80" fmla="+- 0 1820 1820"/>
                            <a:gd name="T81" fmla="*/ T80 w 159"/>
                            <a:gd name="T82" fmla="+- 0 1184 118"/>
                            <a:gd name="T83" fmla="*/ 1184 h 1067"/>
                            <a:gd name="T84" fmla="+- 0 1979 1820"/>
                            <a:gd name="T85" fmla="*/ T84 w 159"/>
                            <a:gd name="T86" fmla="+- 0 1184 118"/>
                            <a:gd name="T87" fmla="*/ 1184 h 1067"/>
                            <a:gd name="T88" fmla="+- 0 1979 1820"/>
                            <a:gd name="T89" fmla="*/ T88 w 159"/>
                            <a:gd name="T90" fmla="+- 0 1026 118"/>
                            <a:gd name="T91" fmla="*/ 1026 h 1067"/>
                            <a:gd name="T92" fmla="+- 0 1820 1820"/>
                            <a:gd name="T93" fmla="*/ T92 w 159"/>
                            <a:gd name="T94" fmla="+- 0 1026 118"/>
                            <a:gd name="T95" fmla="*/ 1026 h 1067"/>
                            <a:gd name="T96" fmla="+- 0 1820 1820"/>
                            <a:gd name="T97" fmla="*/ T96 w 159"/>
                            <a:gd name="T98" fmla="+- 0 1184 118"/>
                            <a:gd name="T99" fmla="*/ 1184 h 10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59" h="1067">
                              <a:moveTo>
                                <a:pt x="0" y="158"/>
                              </a:moveTo>
                              <a:lnTo>
                                <a:pt x="159" y="158"/>
                              </a:lnTo>
                              <a:lnTo>
                                <a:pt x="159" y="0"/>
                              </a:lnTo>
                              <a:lnTo>
                                <a:pt x="0" y="0"/>
                              </a:lnTo>
                              <a:lnTo>
                                <a:pt x="0" y="158"/>
                              </a:lnTo>
                              <a:close/>
                              <a:moveTo>
                                <a:pt x="0" y="389"/>
                              </a:moveTo>
                              <a:lnTo>
                                <a:pt x="159" y="389"/>
                              </a:lnTo>
                              <a:lnTo>
                                <a:pt x="159" y="230"/>
                              </a:lnTo>
                              <a:lnTo>
                                <a:pt x="0" y="230"/>
                              </a:lnTo>
                              <a:lnTo>
                                <a:pt x="0" y="389"/>
                              </a:lnTo>
                              <a:close/>
                              <a:moveTo>
                                <a:pt x="0" y="615"/>
                              </a:moveTo>
                              <a:lnTo>
                                <a:pt x="159" y="615"/>
                              </a:lnTo>
                              <a:lnTo>
                                <a:pt x="159" y="457"/>
                              </a:lnTo>
                              <a:lnTo>
                                <a:pt x="0" y="457"/>
                              </a:lnTo>
                              <a:lnTo>
                                <a:pt x="0" y="615"/>
                              </a:lnTo>
                              <a:close/>
                              <a:moveTo>
                                <a:pt x="0" y="841"/>
                              </a:moveTo>
                              <a:lnTo>
                                <a:pt x="159" y="841"/>
                              </a:lnTo>
                              <a:lnTo>
                                <a:pt x="159" y="682"/>
                              </a:lnTo>
                              <a:lnTo>
                                <a:pt x="0" y="682"/>
                              </a:lnTo>
                              <a:lnTo>
                                <a:pt x="0" y="841"/>
                              </a:lnTo>
                              <a:close/>
                              <a:moveTo>
                                <a:pt x="0" y="1066"/>
                              </a:moveTo>
                              <a:lnTo>
                                <a:pt x="159" y="1066"/>
                              </a:lnTo>
                              <a:lnTo>
                                <a:pt x="159" y="908"/>
                              </a:lnTo>
                              <a:lnTo>
                                <a:pt x="0" y="908"/>
                              </a:lnTo>
                              <a:lnTo>
                                <a:pt x="0" y="1066"/>
                              </a:lnTo>
                              <a:close/>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41F9AF" id="AutoShape 5" o:spid="_x0000_s1026" style="position:absolute;margin-left:91pt;margin-top:5.9pt;width:7.95pt;height:53.35pt;z-index:251836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9,1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" path="m,158r159,l159,,,,,158xm,389r159,l159,230,,230,,389xm,615r159,l159,457,,457,,615xm,841r159,l159,682,,682,,841xm,1066r159,l159,908,,908r,158xe" filled="f" strokeweight=".72pt">
                <v:path arrowok="t" o:connecttype="custom" o:connectlocs="0,175260;100965,175260;100965,74930;0,74930;0,175260;0,321945;100965,321945;100965,220980;0,220980;0,321945;0,465455;100965,465455;100965,365125;0,365125;0,465455;0,608965;100965,608965;100965,508000;0,508000;0,608965;0,751840;100965,751840;100965,651510;0,651510;0,751840" o:connectangles="0,0,0,0,0,0,0,0,0,0,0,0,0,0,0,0,0,0,0,0,0,0,0,0,0"/>
                <w10:wrap anchorx="page"/>
              </v:shape>
            </w:pict>
          </mc:Fallback>
        </mc:AlternateContent>
      </w:r>
      <w:r w:rsidR="00AC371E" w:rsidRPr="004258DD">
        <w:rPr>
          <w:rFonts w:ascii="Times New Roman" w:hAnsi="Times New Roman" w:cs="Times New Roman"/>
          <w:sz w:val="18"/>
        </w:rPr>
        <w:t>3 sets of Construction Plans including Drainage Plan Current Tax Certificates</w:t>
      </w:r>
    </w:p>
    <w:p w:rsidR="00277ED5" w:rsidRPr="004258DD" w:rsidRDefault="00AC371E">
      <w:pPr>
        <w:spacing w:line="261" w:lineRule="auto"/>
        <w:ind w:left="1583" w:right="624"/>
        <w:rPr>
          <w:rFonts w:ascii="Times New Roman" w:hAnsi="Times New Roman" w:cs="Times New Roman"/>
          <w:sz w:val="18"/>
        </w:rPr>
      </w:pPr>
      <w:r w:rsidRPr="004258DD">
        <w:rPr>
          <w:rFonts w:ascii="Times New Roman" w:hAnsi="Times New Roman" w:cs="Times New Roman"/>
          <w:sz w:val="18"/>
        </w:rPr>
        <w:t>County approval of street names and street address numbering for all houses from the County 911 Service Administrator Letters of Approval (if affected) for provision of service</w:t>
      </w:r>
    </w:p>
    <w:p w:rsidR="00277ED5" w:rsidRPr="004258DD" w:rsidRDefault="00AC371E">
      <w:pPr>
        <w:ind w:left="1583"/>
        <w:rPr>
          <w:rFonts w:ascii="Times New Roman" w:hAnsi="Times New Roman" w:cs="Times New Roman"/>
          <w:sz w:val="18"/>
        </w:rPr>
      </w:pPr>
      <w:r w:rsidRPr="004258DD">
        <w:rPr>
          <w:rFonts w:ascii="Times New Roman" w:hAnsi="Times New Roman" w:cs="Times New Roman"/>
          <w:sz w:val="18"/>
        </w:rPr>
        <w:t>Subdivision Restrictions and Deed Restrictions</w:t>
      </w:r>
    </w:p>
    <w:p w:rsidR="00277ED5" w:rsidRPr="004258DD" w:rsidRDefault="00606DE8">
      <w:pPr>
        <w:pStyle w:val="BodyText"/>
        <w:rPr>
          <w:rFonts w:ascii="Times New Roman" w:hAnsi="Times New Roman" w:cs="Times New Roman"/>
          <w:sz w:val="28"/>
        </w:rPr>
      </w:pPr>
      <w:r w:rsidRPr="004258DD">
        <w:rPr>
          <w:rFonts w:ascii="Times New Roman" w:hAnsi="Times New Roman" w:cs="Times New Roman"/>
          <w:noProof/>
          <w:lang w:bidi="ar-SA"/>
        </w:rPr>
        <mc:AlternateContent>
          <mc:Choice Requires="wps">
            <w:drawing>
              <wp:anchor distT="0" distB="0" distL="0" distR="0" simplePos="0" relativeHeight="251827200" behindDoc="1" locked="0" layoutInCell="1" allowOverlap="1">
                <wp:simplePos x="0" y="0"/>
                <wp:positionH relativeFrom="page">
                  <wp:posOffset>1125220</wp:posOffset>
                </wp:positionH>
                <wp:positionV relativeFrom="paragraph">
                  <wp:posOffset>236220</wp:posOffset>
                </wp:positionV>
                <wp:extent cx="6211570" cy="1270"/>
                <wp:effectExtent l="0" t="0" r="0" b="0"/>
                <wp:wrapTopAndBottom/>
                <wp:docPr id="22"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11570" cy="1270"/>
                        </a:xfrm>
                        <a:custGeom>
                          <a:avLst/>
                          <a:gdLst>
                            <a:gd name="T0" fmla="+- 0 1772 1772"/>
                            <a:gd name="T1" fmla="*/ T0 w 9782"/>
                            <a:gd name="T2" fmla="+- 0 11553 1772"/>
                            <a:gd name="T3" fmla="*/ T2 w 9782"/>
                          </a:gdLst>
                          <a:ahLst/>
                          <a:cxnLst>
                            <a:cxn ang="0">
                              <a:pos x="T1" y="0"/>
                            </a:cxn>
                            <a:cxn ang="0">
                              <a:pos x="T3" y="0"/>
                            </a:cxn>
                          </a:cxnLst>
                          <a:rect l="0" t="0" r="r" b="b"/>
                          <a:pathLst>
                            <a:path w="9782">
                              <a:moveTo>
                                <a:pt x="0" y="0"/>
                              </a:moveTo>
                              <a:lnTo>
                                <a:pt x="9781" y="0"/>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9C37C" id="Freeform 4" o:spid="_x0000_s1026" style="position:absolute;margin-left:88.6pt;margin-top:18.6pt;width:489.1pt;height:.1pt;z-index:-251489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78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" path="m,l9781,e" filled="f" strokeweight=".96pt">
                <v:path arrowok="t" o:connecttype="custom" o:connectlocs="0,0;6210935,0" o:connectangles="0,0"/>
                <w10:wrap type="topAndBottom" anchorx="page"/>
              </v:shape>
            </w:pict>
          </mc:Fallback>
        </mc:AlternateContent>
      </w:r>
    </w:p>
    <w:p w:rsidR="00277ED5" w:rsidRPr="004258DD" w:rsidRDefault="00277ED5">
      <w:pPr>
        <w:rPr>
          <w:rFonts w:ascii="Times New Roman" w:hAnsi="Times New Roman" w:cs="Times New Roman"/>
          <w:sz w:val="28"/>
        </w:rPr>
        <w:sectPr w:rsidR="00277ED5" w:rsidRPr="004258DD">
          <w:pgSz w:w="12240" w:h="15840"/>
          <w:pgMar w:top="720" w:right="560" w:bottom="720" w:left="760" w:header="520" w:footer="521" w:gutter="0"/>
          <w:cols w:space="720"/>
        </w:sect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AC371E">
      <w:pPr>
        <w:spacing w:before="234" w:line="266" w:lineRule="auto"/>
        <w:ind w:left="3156" w:right="1514" w:hanging="1110"/>
        <w:rPr>
          <w:rFonts w:ascii="Times New Roman" w:hAnsi="Times New Roman" w:cs="Times New Roman"/>
          <w:b/>
          <w:sz w:val="32"/>
        </w:rPr>
      </w:pPr>
      <w:r w:rsidRPr="004258DD">
        <w:rPr>
          <w:rFonts w:ascii="Times New Roman" w:hAnsi="Times New Roman" w:cs="Times New Roman"/>
          <w:noProof/>
          <w:lang w:bidi="ar-SA"/>
        </w:rPr>
        <w:drawing>
          <wp:anchor distT="0" distB="0" distL="0" distR="0" simplePos="0" relativeHeight="251840512" behindDoc="0" locked="0" layoutInCell="1" allowOverlap="1">
            <wp:simplePos x="0" y="0"/>
            <wp:positionH relativeFrom="page">
              <wp:posOffset>557629</wp:posOffset>
            </wp:positionH>
            <wp:positionV relativeFrom="paragraph">
              <wp:posOffset>-162714</wp:posOffset>
            </wp:positionV>
            <wp:extent cx="1118472" cy="1118514"/>
            <wp:effectExtent l="0" t="0" r="0" b="0"/>
            <wp:wrapNone/>
            <wp:docPr id="77"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33.jpeg"/>
                    <pic:cNvPicPr/>
                  </pic:nvPicPr>
                  <pic:blipFill>
                    <a:blip r:embed="rId259" cstate="print"/>
                    <a:stretch>
                      <a:fillRect/>
                    </a:stretch>
                  </pic:blipFill>
                  <pic:spPr>
                    <a:xfrm>
                      <a:off x="0" y="0"/>
                      <a:ext cx="1118472" cy="1118514"/>
                    </a:xfrm>
                    <a:prstGeom prst="rect">
                      <a:avLst/>
                    </a:prstGeom>
                  </pic:spPr>
                </pic:pic>
              </a:graphicData>
            </a:graphic>
          </wp:anchor>
        </w:drawing>
      </w:r>
      <w:r w:rsidRPr="004258DD">
        <w:rPr>
          <w:rFonts w:ascii="Times New Roman" w:hAnsi="Times New Roman" w:cs="Times New Roman"/>
          <w:b/>
          <w:w w:val="85"/>
          <w:sz w:val="32"/>
        </w:rPr>
        <w:t>PERMIT</w:t>
      </w:r>
      <w:r w:rsidRPr="004258DD">
        <w:rPr>
          <w:rFonts w:ascii="Times New Roman" w:hAnsi="Times New Roman" w:cs="Times New Roman"/>
          <w:b/>
          <w:spacing w:val="-21"/>
          <w:w w:val="85"/>
          <w:sz w:val="32"/>
        </w:rPr>
        <w:t xml:space="preserve"> </w:t>
      </w:r>
      <w:r w:rsidRPr="004258DD">
        <w:rPr>
          <w:rFonts w:ascii="Times New Roman" w:hAnsi="Times New Roman" w:cs="Times New Roman"/>
          <w:b/>
          <w:w w:val="85"/>
          <w:sz w:val="32"/>
        </w:rPr>
        <w:t>TO</w:t>
      </w:r>
      <w:r w:rsidRPr="004258DD">
        <w:rPr>
          <w:rFonts w:ascii="Times New Roman" w:hAnsi="Times New Roman" w:cs="Times New Roman"/>
          <w:b/>
          <w:spacing w:val="-23"/>
          <w:w w:val="85"/>
          <w:sz w:val="32"/>
        </w:rPr>
        <w:t xml:space="preserve"> </w:t>
      </w:r>
      <w:r w:rsidRPr="004258DD">
        <w:rPr>
          <w:rFonts w:ascii="Times New Roman" w:hAnsi="Times New Roman" w:cs="Times New Roman"/>
          <w:b/>
          <w:w w:val="85"/>
          <w:sz w:val="32"/>
        </w:rPr>
        <w:t>CONSTRUCT</w:t>
      </w:r>
      <w:r w:rsidRPr="004258DD">
        <w:rPr>
          <w:rFonts w:ascii="Times New Roman" w:hAnsi="Times New Roman" w:cs="Times New Roman"/>
          <w:b/>
          <w:spacing w:val="-20"/>
          <w:w w:val="85"/>
          <w:sz w:val="32"/>
        </w:rPr>
        <w:t xml:space="preserve"> </w:t>
      </w:r>
      <w:r w:rsidRPr="004258DD">
        <w:rPr>
          <w:rFonts w:ascii="Times New Roman" w:hAnsi="Times New Roman" w:cs="Times New Roman"/>
          <w:b/>
          <w:spacing w:val="-4"/>
          <w:w w:val="85"/>
          <w:sz w:val="32"/>
        </w:rPr>
        <w:t>ACCESS</w:t>
      </w:r>
      <w:r w:rsidRPr="004258DD">
        <w:rPr>
          <w:rFonts w:ascii="Times New Roman" w:hAnsi="Times New Roman" w:cs="Times New Roman"/>
          <w:b/>
          <w:spacing w:val="-23"/>
          <w:w w:val="85"/>
          <w:sz w:val="32"/>
        </w:rPr>
        <w:t xml:space="preserve"> </w:t>
      </w:r>
      <w:r w:rsidRPr="004258DD">
        <w:rPr>
          <w:rFonts w:ascii="Times New Roman" w:hAnsi="Times New Roman" w:cs="Times New Roman"/>
          <w:b/>
          <w:spacing w:val="-7"/>
          <w:w w:val="85"/>
          <w:sz w:val="32"/>
        </w:rPr>
        <w:t>DRIVEWAY</w:t>
      </w:r>
      <w:r w:rsidRPr="004258DD">
        <w:rPr>
          <w:rFonts w:ascii="Times New Roman" w:hAnsi="Times New Roman" w:cs="Times New Roman"/>
          <w:b/>
          <w:spacing w:val="-24"/>
          <w:w w:val="85"/>
          <w:sz w:val="32"/>
        </w:rPr>
        <w:t xml:space="preserve"> </w:t>
      </w:r>
      <w:r w:rsidRPr="004258DD">
        <w:rPr>
          <w:rFonts w:ascii="Times New Roman" w:hAnsi="Times New Roman" w:cs="Times New Roman"/>
          <w:b/>
          <w:spacing w:val="-4"/>
          <w:w w:val="85"/>
          <w:sz w:val="32"/>
        </w:rPr>
        <w:t xml:space="preserve">FACILITIES </w:t>
      </w:r>
      <w:r w:rsidRPr="004258DD">
        <w:rPr>
          <w:rFonts w:ascii="Times New Roman" w:hAnsi="Times New Roman" w:cs="Times New Roman"/>
          <w:b/>
          <w:w w:val="95"/>
          <w:sz w:val="32"/>
        </w:rPr>
        <w:t>ON YOUNG COUNTY</w:t>
      </w:r>
      <w:r w:rsidRPr="004258DD">
        <w:rPr>
          <w:rFonts w:ascii="Times New Roman" w:hAnsi="Times New Roman" w:cs="Times New Roman"/>
          <w:b/>
          <w:spacing w:val="-47"/>
          <w:w w:val="95"/>
          <w:sz w:val="32"/>
        </w:rPr>
        <w:t xml:space="preserve"> </w:t>
      </w:r>
      <w:r w:rsidRPr="004258DD">
        <w:rPr>
          <w:rFonts w:ascii="Times New Roman" w:hAnsi="Times New Roman" w:cs="Times New Roman"/>
          <w:b/>
          <w:spacing w:val="-5"/>
          <w:w w:val="95"/>
          <w:sz w:val="32"/>
        </w:rPr>
        <w:t>RIGHT-OF-WAY</w:t>
      </w:r>
    </w:p>
    <w:p w:rsidR="00277ED5" w:rsidRPr="004258DD" w:rsidRDefault="00277ED5">
      <w:pPr>
        <w:pStyle w:val="BodyText"/>
        <w:rPr>
          <w:rFonts w:ascii="Times New Roman" w:hAnsi="Times New Roman" w:cs="Times New Roman"/>
          <w:b/>
          <w:sz w:val="20"/>
        </w:rPr>
      </w:pPr>
    </w:p>
    <w:p w:rsidR="00277ED5" w:rsidRPr="004258DD" w:rsidRDefault="00277ED5">
      <w:pPr>
        <w:pStyle w:val="BodyText"/>
        <w:rPr>
          <w:rFonts w:ascii="Times New Roman" w:hAnsi="Times New Roman" w:cs="Times New Roman"/>
          <w:b/>
          <w:sz w:val="20"/>
        </w:rPr>
      </w:pPr>
    </w:p>
    <w:p w:rsidR="00277ED5" w:rsidRPr="004258DD" w:rsidRDefault="00277ED5">
      <w:pPr>
        <w:pStyle w:val="BodyText"/>
        <w:rPr>
          <w:rFonts w:ascii="Times New Roman" w:hAnsi="Times New Roman" w:cs="Times New Roman"/>
          <w:b/>
          <w:sz w:val="20"/>
        </w:rPr>
      </w:pPr>
    </w:p>
    <w:p w:rsidR="00277ED5" w:rsidRPr="004258DD" w:rsidRDefault="00277ED5">
      <w:pPr>
        <w:pStyle w:val="BodyText"/>
        <w:spacing w:before="9"/>
        <w:rPr>
          <w:rFonts w:ascii="Times New Roman" w:hAnsi="Times New Roman" w:cs="Times New Roman"/>
          <w:b/>
          <w:sz w:val="17"/>
        </w:rPr>
      </w:pPr>
    </w:p>
    <w:p w:rsidR="00277ED5" w:rsidRPr="004258DD" w:rsidRDefault="00AC371E">
      <w:pPr>
        <w:pStyle w:val="BodyText"/>
        <w:tabs>
          <w:tab w:val="left" w:pos="6498"/>
          <w:tab w:val="left" w:pos="7162"/>
          <w:tab w:val="left" w:pos="10099"/>
        </w:tabs>
        <w:spacing w:before="83" w:line="432" w:lineRule="auto"/>
        <w:ind w:left="1401" w:right="818"/>
        <w:rPr>
          <w:rFonts w:ascii="Times New Roman" w:hAnsi="Times New Roman" w:cs="Times New Roman"/>
        </w:rPr>
      </w:pPr>
      <w:r w:rsidRPr="004258DD">
        <w:rPr>
          <w:rFonts w:ascii="Times New Roman" w:hAnsi="Times New Roman" w:cs="Times New Roman"/>
          <w:w w:val="95"/>
        </w:rPr>
        <w:t>Name/Applicant:</w:t>
      </w:r>
      <w:r w:rsidRPr="004258DD">
        <w:rPr>
          <w:rFonts w:ascii="Times New Roman" w:hAnsi="Times New Roman" w:cs="Times New Roman"/>
          <w:w w:val="95"/>
          <w:u w:val="single"/>
        </w:rPr>
        <w:t xml:space="preserve"> </w:t>
      </w:r>
      <w:r w:rsidRPr="004258DD">
        <w:rPr>
          <w:rFonts w:ascii="Times New Roman" w:hAnsi="Times New Roman" w:cs="Times New Roman"/>
          <w:w w:val="95"/>
          <w:u w:val="single"/>
        </w:rPr>
        <w:tab/>
      </w:r>
      <w:r w:rsidRPr="004258DD">
        <w:rPr>
          <w:rFonts w:ascii="Times New Roman" w:hAnsi="Times New Roman" w:cs="Times New Roman"/>
          <w:w w:val="95"/>
        </w:rPr>
        <w:tab/>
      </w:r>
      <w:r w:rsidRPr="004258DD">
        <w:rPr>
          <w:rFonts w:ascii="Times New Roman" w:hAnsi="Times New Roman" w:cs="Times New Roman"/>
        </w:rPr>
        <w:t>Date:</w:t>
      </w:r>
      <w:r w:rsidRPr="004258DD">
        <w:rPr>
          <w:rFonts w:ascii="Times New Roman" w:hAnsi="Times New Roman" w:cs="Times New Roman"/>
          <w:u w:val="single"/>
        </w:rPr>
        <w:tab/>
      </w:r>
      <w:r w:rsidRPr="004258DD">
        <w:rPr>
          <w:rFonts w:ascii="Times New Roman" w:hAnsi="Times New Roman" w:cs="Times New Roman"/>
        </w:rPr>
        <w:t xml:space="preserve"> </w:t>
      </w:r>
      <w:r w:rsidRPr="004258DD">
        <w:rPr>
          <w:rFonts w:ascii="Times New Roman" w:hAnsi="Times New Roman" w:cs="Times New Roman"/>
          <w:w w:val="95"/>
        </w:rPr>
        <w:t>Address:</w:t>
      </w:r>
      <w:r w:rsidRPr="004258DD">
        <w:rPr>
          <w:rFonts w:ascii="Times New Roman" w:hAnsi="Times New Roman" w:cs="Times New Roman"/>
          <w:w w:val="95"/>
          <w:u w:val="single"/>
        </w:rPr>
        <w:t xml:space="preserve"> </w:t>
      </w:r>
      <w:r w:rsidRPr="004258DD">
        <w:rPr>
          <w:rFonts w:ascii="Times New Roman" w:hAnsi="Times New Roman" w:cs="Times New Roman"/>
          <w:w w:val="95"/>
          <w:u w:val="single"/>
        </w:rPr>
        <w:tab/>
      </w:r>
      <w:r w:rsidRPr="004258DD">
        <w:rPr>
          <w:rFonts w:ascii="Times New Roman" w:hAnsi="Times New Roman" w:cs="Times New Roman"/>
          <w:w w:val="95"/>
        </w:rPr>
        <w:tab/>
      </w:r>
      <w:r w:rsidRPr="004258DD">
        <w:rPr>
          <w:rFonts w:ascii="Times New Roman" w:hAnsi="Times New Roman" w:cs="Times New Roman"/>
          <w:w w:val="90"/>
        </w:rPr>
        <w:t>Phone</w:t>
      </w:r>
      <w:r w:rsidRPr="004258DD">
        <w:rPr>
          <w:rFonts w:ascii="Times New Roman" w:hAnsi="Times New Roman" w:cs="Times New Roman"/>
          <w:spacing w:val="-12"/>
          <w:w w:val="90"/>
        </w:rPr>
        <w:t xml:space="preserve"> </w:t>
      </w:r>
      <w:r w:rsidRPr="004258DD">
        <w:rPr>
          <w:rFonts w:ascii="Times New Roman" w:hAnsi="Times New Roman" w:cs="Times New Roman"/>
          <w:w w:val="90"/>
        </w:rPr>
        <w:t>#:</w:t>
      </w:r>
      <w:r w:rsidRPr="004258DD">
        <w:rPr>
          <w:rFonts w:ascii="Times New Roman" w:hAnsi="Times New Roman" w:cs="Times New Roman"/>
          <w:spacing w:val="-4"/>
        </w:rPr>
        <w:t xml:space="preserve"> </w:t>
      </w:r>
      <w:r w:rsidRPr="004258DD">
        <w:rPr>
          <w:rFonts w:ascii="Times New Roman" w:hAnsi="Times New Roman" w:cs="Times New Roman"/>
          <w:w w:val="99"/>
          <w:u w:val="single"/>
        </w:rPr>
        <w:t xml:space="preserve"> </w:t>
      </w:r>
      <w:r w:rsidRPr="004258DD">
        <w:rPr>
          <w:rFonts w:ascii="Times New Roman" w:hAnsi="Times New Roman" w:cs="Times New Roman"/>
          <w:u w:val="single"/>
        </w:rPr>
        <w:tab/>
      </w:r>
    </w:p>
    <w:p w:rsidR="00277ED5" w:rsidRPr="004258DD" w:rsidRDefault="00606DE8">
      <w:pPr>
        <w:pStyle w:val="BodyText"/>
        <w:spacing w:before="3"/>
        <w:rPr>
          <w:rFonts w:ascii="Times New Roman" w:hAnsi="Times New Roman" w:cs="Times New Roman"/>
          <w:sz w:val="16"/>
        </w:rPr>
      </w:pPr>
      <w:r w:rsidRPr="004258DD">
        <w:rPr>
          <w:rFonts w:ascii="Times New Roman" w:hAnsi="Times New Roman" w:cs="Times New Roman"/>
          <w:noProof/>
          <w:lang w:bidi="ar-SA"/>
        </w:rPr>
        <mc:AlternateContent>
          <mc:Choice Requires="wps">
            <w:drawing>
              <wp:anchor distT="0" distB="0" distL="0" distR="0" simplePos="0" relativeHeight="251838464" behindDoc="1" locked="0" layoutInCell="1" allowOverlap="1">
                <wp:simplePos x="0" y="0"/>
                <wp:positionH relativeFrom="page">
                  <wp:posOffset>1868805</wp:posOffset>
                </wp:positionH>
                <wp:positionV relativeFrom="paragraph">
                  <wp:posOffset>149225</wp:posOffset>
                </wp:positionV>
                <wp:extent cx="2705100" cy="1270"/>
                <wp:effectExtent l="0" t="0" r="0" b="0"/>
                <wp:wrapTopAndBottom/>
                <wp:docPr id="20"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05100" cy="1270"/>
                        </a:xfrm>
                        <a:custGeom>
                          <a:avLst/>
                          <a:gdLst>
                            <a:gd name="T0" fmla="+- 0 2943 2943"/>
                            <a:gd name="T1" fmla="*/ T0 w 4260"/>
                            <a:gd name="T2" fmla="+- 0 7203 2943"/>
                            <a:gd name="T3" fmla="*/ T2 w 4260"/>
                          </a:gdLst>
                          <a:ahLst/>
                          <a:cxnLst>
                            <a:cxn ang="0">
                              <a:pos x="T1" y="0"/>
                            </a:cxn>
                            <a:cxn ang="0">
                              <a:pos x="T3" y="0"/>
                            </a:cxn>
                          </a:cxnLst>
                          <a:rect l="0" t="0" r="r" b="b"/>
                          <a:pathLst>
                            <a:path w="4260">
                              <a:moveTo>
                                <a:pt x="0" y="0"/>
                              </a:moveTo>
                              <a:lnTo>
                                <a:pt x="4260"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E1C8F5" id="Freeform 3" o:spid="_x0000_s1026" style="position:absolute;margin-left:147.15pt;margin-top:11.75pt;width:213pt;height:.1pt;z-index:-251478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" path="m,l4260,e" filled="f" strokeweight=".72pt">
                <v:path arrowok="t" o:connecttype="custom" o:connectlocs="0,0;2705100,0" o:connectangles="0,0"/>
                <w10:wrap type="topAndBottom" anchorx="page"/>
              </v:shape>
            </w:pict>
          </mc:Fallback>
        </mc:AlternateContent>
      </w:r>
    </w:p>
    <w:p w:rsidR="00277ED5" w:rsidRPr="004258DD" w:rsidRDefault="00277ED5">
      <w:pPr>
        <w:pStyle w:val="BodyText"/>
        <w:rPr>
          <w:rFonts w:ascii="Times New Roman" w:hAnsi="Times New Roman" w:cs="Times New Roman"/>
          <w:sz w:val="20"/>
        </w:rPr>
      </w:pPr>
    </w:p>
    <w:p w:rsidR="00277ED5" w:rsidRPr="004258DD" w:rsidRDefault="00606DE8">
      <w:pPr>
        <w:pStyle w:val="BodyText"/>
        <w:spacing w:before="8"/>
        <w:rPr>
          <w:rFonts w:ascii="Times New Roman" w:hAnsi="Times New Roman" w:cs="Times New Roman"/>
          <w:sz w:val="12"/>
        </w:rPr>
      </w:pPr>
      <w:r w:rsidRPr="004258DD">
        <w:rPr>
          <w:rFonts w:ascii="Times New Roman" w:hAnsi="Times New Roman" w:cs="Times New Roman"/>
          <w:noProof/>
          <w:lang w:bidi="ar-SA"/>
        </w:rPr>
        <mc:AlternateContent>
          <mc:Choice Requires="wps">
            <w:drawing>
              <wp:anchor distT="0" distB="0" distL="0" distR="0" simplePos="0" relativeHeight="251839488" behindDoc="1" locked="0" layoutInCell="1" allowOverlap="1">
                <wp:simplePos x="0" y="0"/>
                <wp:positionH relativeFrom="page">
                  <wp:posOffset>1868805</wp:posOffset>
                </wp:positionH>
                <wp:positionV relativeFrom="paragraph">
                  <wp:posOffset>123190</wp:posOffset>
                </wp:positionV>
                <wp:extent cx="2705100" cy="1270"/>
                <wp:effectExtent l="0" t="0" r="0" b="0"/>
                <wp:wrapTopAndBottom/>
                <wp:docPr id="18"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05100" cy="1270"/>
                        </a:xfrm>
                        <a:custGeom>
                          <a:avLst/>
                          <a:gdLst>
                            <a:gd name="T0" fmla="+- 0 2943 2943"/>
                            <a:gd name="T1" fmla="*/ T0 w 4260"/>
                            <a:gd name="T2" fmla="+- 0 7203 2943"/>
                            <a:gd name="T3" fmla="*/ T2 w 4260"/>
                          </a:gdLst>
                          <a:ahLst/>
                          <a:cxnLst>
                            <a:cxn ang="0">
                              <a:pos x="T1" y="0"/>
                            </a:cxn>
                            <a:cxn ang="0">
                              <a:pos x="T3" y="0"/>
                            </a:cxn>
                          </a:cxnLst>
                          <a:rect l="0" t="0" r="r" b="b"/>
                          <a:pathLst>
                            <a:path w="4260">
                              <a:moveTo>
                                <a:pt x="0" y="0"/>
                              </a:moveTo>
                              <a:lnTo>
                                <a:pt x="4260" y="0"/>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079C52" id="Freeform 2" o:spid="_x0000_s1026" style="position:absolute;margin-left:147.15pt;margin-top:9.7pt;width:213pt;height:.1pt;z-index:-251476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2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" path="m,l4260,e" filled="f" strokeweight=".72pt">
                <v:path arrowok="t" o:connecttype="custom" o:connectlocs="0,0;2705100,0" o:connectangles="0,0"/>
                <w10:wrap type="topAndBottom" anchorx="page"/>
              </v:shape>
            </w:pict>
          </mc:Fallback>
        </mc:AlternateContent>
      </w:r>
    </w:p>
    <w:p w:rsidR="00277ED5" w:rsidRPr="004258DD" w:rsidRDefault="00277ED5">
      <w:pPr>
        <w:pStyle w:val="BodyText"/>
        <w:rPr>
          <w:rFonts w:ascii="Times New Roman" w:hAnsi="Times New Roman" w:cs="Times New Roman"/>
          <w:sz w:val="20"/>
        </w:rPr>
      </w:pPr>
    </w:p>
    <w:p w:rsidR="00277ED5" w:rsidRPr="004258DD" w:rsidRDefault="00277ED5">
      <w:pPr>
        <w:pStyle w:val="BodyText"/>
        <w:spacing w:before="10"/>
        <w:rPr>
          <w:rFonts w:ascii="Times New Roman" w:hAnsi="Times New Roman" w:cs="Times New Roman"/>
          <w:sz w:val="26"/>
        </w:rPr>
      </w:pPr>
    </w:p>
    <w:p w:rsidR="00277ED5" w:rsidRPr="004258DD" w:rsidRDefault="00AC371E">
      <w:pPr>
        <w:pStyle w:val="BodyText"/>
        <w:tabs>
          <w:tab w:val="left" w:pos="4091"/>
          <w:tab w:val="left" w:pos="10043"/>
        </w:tabs>
        <w:spacing w:before="88" w:line="281" w:lineRule="exact"/>
        <w:ind w:left="1401"/>
        <w:rPr>
          <w:rFonts w:ascii="Times New Roman" w:hAnsi="Times New Roman" w:cs="Times New Roman"/>
        </w:rPr>
      </w:pPr>
      <w:r w:rsidRPr="004258DD">
        <w:rPr>
          <w:rFonts w:ascii="Times New Roman" w:hAnsi="Times New Roman" w:cs="Times New Roman"/>
          <w:w w:val="95"/>
        </w:rPr>
        <w:t>Young County</w:t>
      </w:r>
      <w:r w:rsidRPr="004258DD">
        <w:rPr>
          <w:rFonts w:ascii="Times New Roman" w:hAnsi="Times New Roman" w:cs="Times New Roman"/>
          <w:spacing w:val="-36"/>
          <w:w w:val="95"/>
        </w:rPr>
        <w:t xml:space="preserve"> </w:t>
      </w:r>
      <w:r w:rsidRPr="004258DD">
        <w:rPr>
          <w:rFonts w:ascii="Times New Roman" w:hAnsi="Times New Roman" w:cs="Times New Roman"/>
          <w:w w:val="95"/>
        </w:rPr>
        <w:t>Precinct</w:t>
      </w:r>
      <w:r w:rsidRPr="004258DD">
        <w:rPr>
          <w:rFonts w:ascii="Times New Roman" w:hAnsi="Times New Roman" w:cs="Times New Roman"/>
          <w:spacing w:val="-23"/>
          <w:w w:val="95"/>
        </w:rPr>
        <w:t xml:space="preserve"> </w:t>
      </w:r>
      <w:r w:rsidRPr="004258DD">
        <w:rPr>
          <w:rFonts w:ascii="Times New Roman" w:hAnsi="Times New Roman" w:cs="Times New Roman"/>
          <w:w w:val="95"/>
        </w:rPr>
        <w:t>#</w:t>
      </w:r>
      <w:r w:rsidRPr="004258DD">
        <w:rPr>
          <w:rFonts w:ascii="Times New Roman" w:hAnsi="Times New Roman" w:cs="Times New Roman"/>
          <w:w w:val="95"/>
        </w:rPr>
        <w:tab/>
        <w:t>,</w:t>
      </w:r>
      <w:r w:rsidRPr="004258DD">
        <w:rPr>
          <w:rFonts w:ascii="Times New Roman" w:hAnsi="Times New Roman" w:cs="Times New Roman"/>
          <w:spacing w:val="-37"/>
          <w:w w:val="95"/>
        </w:rPr>
        <w:t xml:space="preserve"> </w:t>
      </w:r>
      <w:r w:rsidRPr="004258DD">
        <w:rPr>
          <w:rFonts w:ascii="Times New Roman" w:hAnsi="Times New Roman" w:cs="Times New Roman"/>
          <w:w w:val="95"/>
        </w:rPr>
        <w:t>hereinafter</w:t>
      </w:r>
      <w:r w:rsidRPr="004258DD">
        <w:rPr>
          <w:rFonts w:ascii="Times New Roman" w:hAnsi="Times New Roman" w:cs="Times New Roman"/>
          <w:spacing w:val="-35"/>
          <w:w w:val="95"/>
        </w:rPr>
        <w:t xml:space="preserve"> </w:t>
      </w:r>
      <w:r w:rsidRPr="004258DD">
        <w:rPr>
          <w:rFonts w:ascii="Times New Roman" w:hAnsi="Times New Roman" w:cs="Times New Roman"/>
          <w:w w:val="95"/>
        </w:rPr>
        <w:t>called</w:t>
      </w:r>
      <w:r w:rsidRPr="004258DD">
        <w:rPr>
          <w:rFonts w:ascii="Times New Roman" w:hAnsi="Times New Roman" w:cs="Times New Roman"/>
          <w:spacing w:val="-35"/>
          <w:w w:val="95"/>
        </w:rPr>
        <w:t xml:space="preserve"> </w:t>
      </w:r>
      <w:r w:rsidRPr="004258DD">
        <w:rPr>
          <w:rFonts w:ascii="Times New Roman" w:hAnsi="Times New Roman" w:cs="Times New Roman"/>
          <w:w w:val="95"/>
        </w:rPr>
        <w:t>the</w:t>
      </w:r>
      <w:r w:rsidRPr="004258DD">
        <w:rPr>
          <w:rFonts w:ascii="Times New Roman" w:hAnsi="Times New Roman" w:cs="Times New Roman"/>
          <w:spacing w:val="-34"/>
          <w:w w:val="95"/>
        </w:rPr>
        <w:t xml:space="preserve"> </w:t>
      </w:r>
      <w:r w:rsidRPr="004258DD">
        <w:rPr>
          <w:rFonts w:ascii="Times New Roman" w:hAnsi="Times New Roman" w:cs="Times New Roman"/>
          <w:w w:val="95"/>
        </w:rPr>
        <w:t>County,</w:t>
      </w:r>
      <w:r w:rsidRPr="004258DD">
        <w:rPr>
          <w:rFonts w:ascii="Times New Roman" w:hAnsi="Times New Roman" w:cs="Times New Roman"/>
          <w:spacing w:val="-35"/>
          <w:w w:val="95"/>
        </w:rPr>
        <w:t xml:space="preserve"> </w:t>
      </w:r>
      <w:r w:rsidRPr="004258DD">
        <w:rPr>
          <w:rFonts w:ascii="Times New Roman" w:hAnsi="Times New Roman" w:cs="Times New Roman"/>
          <w:w w:val="95"/>
        </w:rPr>
        <w:t>hereby</w:t>
      </w:r>
      <w:r w:rsidRPr="004258DD">
        <w:rPr>
          <w:rFonts w:ascii="Times New Roman" w:hAnsi="Times New Roman" w:cs="Times New Roman"/>
          <w:spacing w:val="-35"/>
          <w:w w:val="95"/>
        </w:rPr>
        <w:t xml:space="preserve"> </w:t>
      </w:r>
      <w:r w:rsidRPr="004258DD">
        <w:rPr>
          <w:rFonts w:ascii="Times New Roman" w:hAnsi="Times New Roman" w:cs="Times New Roman"/>
          <w:w w:val="95"/>
        </w:rPr>
        <w:t>authorize</w:t>
      </w:r>
      <w:r w:rsidRPr="004258DD">
        <w:rPr>
          <w:rFonts w:ascii="Times New Roman" w:hAnsi="Times New Roman" w:cs="Times New Roman"/>
          <w:w w:val="95"/>
          <w:u w:val="single"/>
        </w:rPr>
        <w:t>s</w:t>
      </w:r>
      <w:r w:rsidRPr="004258DD">
        <w:rPr>
          <w:rFonts w:ascii="Times New Roman" w:hAnsi="Times New Roman" w:cs="Times New Roman"/>
          <w:u w:val="single"/>
        </w:rPr>
        <w:tab/>
      </w:r>
    </w:p>
    <w:p w:rsidR="00277ED5" w:rsidRPr="004258DD" w:rsidRDefault="00AC371E">
      <w:pPr>
        <w:pStyle w:val="BodyText"/>
        <w:tabs>
          <w:tab w:val="left" w:pos="3561"/>
          <w:tab w:val="left" w:pos="5003"/>
          <w:tab w:val="left" w:pos="10043"/>
        </w:tabs>
        <w:spacing w:before="5" w:line="216" w:lineRule="auto"/>
        <w:ind w:left="1400" w:right="874"/>
        <w:rPr>
          <w:rFonts w:ascii="Times New Roman" w:hAnsi="Times New Roman" w:cs="Times New Roman"/>
        </w:rPr>
      </w:pPr>
      <w:r w:rsidRPr="004258DD">
        <w:rPr>
          <w:rFonts w:ascii="Times New Roman" w:hAnsi="Times New Roman" w:cs="Times New Roman"/>
          <w:w w:val="99"/>
          <w:u w:val="single"/>
        </w:rPr>
        <w:t xml:space="preserve"> </w:t>
      </w:r>
      <w:r w:rsidRPr="004258DD">
        <w:rPr>
          <w:rFonts w:ascii="Times New Roman" w:hAnsi="Times New Roman" w:cs="Times New Roman"/>
          <w:u w:val="single"/>
        </w:rPr>
        <w:tab/>
      </w:r>
      <w:r w:rsidRPr="004258DD">
        <w:rPr>
          <w:rFonts w:ascii="Times New Roman" w:hAnsi="Times New Roman" w:cs="Times New Roman"/>
          <w:w w:val="95"/>
        </w:rPr>
        <w:t>, The owner of an interest in the land to incur the benefit, hereinafter called</w:t>
      </w:r>
      <w:r w:rsidRPr="004258DD">
        <w:rPr>
          <w:rFonts w:ascii="Times New Roman" w:hAnsi="Times New Roman" w:cs="Times New Roman"/>
          <w:spacing w:val="-28"/>
          <w:w w:val="95"/>
        </w:rPr>
        <w:t xml:space="preserve"> </w:t>
      </w:r>
      <w:r w:rsidRPr="004258DD">
        <w:rPr>
          <w:rFonts w:ascii="Times New Roman" w:hAnsi="Times New Roman" w:cs="Times New Roman"/>
          <w:w w:val="95"/>
        </w:rPr>
        <w:t>Applicant,</w:t>
      </w:r>
      <w:r w:rsidRPr="004258DD">
        <w:rPr>
          <w:rFonts w:ascii="Times New Roman" w:hAnsi="Times New Roman" w:cs="Times New Roman"/>
          <w:spacing w:val="-28"/>
          <w:w w:val="95"/>
        </w:rPr>
        <w:t xml:space="preserve"> </w:t>
      </w:r>
      <w:r w:rsidRPr="004258DD">
        <w:rPr>
          <w:rFonts w:ascii="Times New Roman" w:hAnsi="Times New Roman" w:cs="Times New Roman"/>
          <w:w w:val="95"/>
        </w:rPr>
        <w:t>to</w:t>
      </w:r>
      <w:r w:rsidRPr="004258DD">
        <w:rPr>
          <w:rFonts w:ascii="Times New Roman" w:hAnsi="Times New Roman" w:cs="Times New Roman"/>
          <w:spacing w:val="-27"/>
          <w:w w:val="95"/>
        </w:rPr>
        <w:t xml:space="preserve"> </w:t>
      </w:r>
      <w:r w:rsidRPr="004258DD">
        <w:rPr>
          <w:rFonts w:ascii="Times New Roman" w:hAnsi="Times New Roman" w:cs="Times New Roman"/>
          <w:w w:val="95"/>
        </w:rPr>
        <w:t>(re)construct</w:t>
      </w:r>
      <w:r w:rsidRPr="004258DD">
        <w:rPr>
          <w:rFonts w:ascii="Times New Roman" w:hAnsi="Times New Roman" w:cs="Times New Roman"/>
          <w:spacing w:val="-28"/>
          <w:w w:val="95"/>
        </w:rPr>
        <w:t xml:space="preserve"> </w:t>
      </w:r>
      <w:r w:rsidRPr="004258DD">
        <w:rPr>
          <w:rFonts w:ascii="Times New Roman" w:hAnsi="Times New Roman" w:cs="Times New Roman"/>
          <w:w w:val="95"/>
        </w:rPr>
        <w:t>an</w:t>
      </w:r>
      <w:r w:rsidRPr="004258DD">
        <w:rPr>
          <w:rFonts w:ascii="Times New Roman" w:hAnsi="Times New Roman" w:cs="Times New Roman"/>
          <w:spacing w:val="-27"/>
          <w:w w:val="95"/>
        </w:rPr>
        <w:t xml:space="preserve"> </w:t>
      </w:r>
      <w:r w:rsidRPr="004258DD">
        <w:rPr>
          <w:rFonts w:ascii="Times New Roman" w:hAnsi="Times New Roman" w:cs="Times New Roman"/>
          <w:w w:val="95"/>
        </w:rPr>
        <w:t>access</w:t>
      </w:r>
      <w:r w:rsidRPr="004258DD">
        <w:rPr>
          <w:rFonts w:ascii="Times New Roman" w:hAnsi="Times New Roman" w:cs="Times New Roman"/>
          <w:spacing w:val="-28"/>
          <w:w w:val="95"/>
        </w:rPr>
        <w:t xml:space="preserve"> </w:t>
      </w:r>
      <w:r w:rsidRPr="004258DD">
        <w:rPr>
          <w:rFonts w:ascii="Times New Roman" w:hAnsi="Times New Roman" w:cs="Times New Roman"/>
          <w:w w:val="95"/>
        </w:rPr>
        <w:t>driveway</w:t>
      </w:r>
      <w:r w:rsidRPr="004258DD">
        <w:rPr>
          <w:rFonts w:ascii="Times New Roman" w:hAnsi="Times New Roman" w:cs="Times New Roman"/>
          <w:spacing w:val="-27"/>
          <w:w w:val="95"/>
        </w:rPr>
        <w:t xml:space="preserve"> </w:t>
      </w:r>
      <w:r w:rsidRPr="004258DD">
        <w:rPr>
          <w:rFonts w:ascii="Times New Roman" w:hAnsi="Times New Roman" w:cs="Times New Roman"/>
          <w:w w:val="95"/>
        </w:rPr>
        <w:t>on</w:t>
      </w:r>
      <w:r w:rsidRPr="004258DD">
        <w:rPr>
          <w:rFonts w:ascii="Times New Roman" w:hAnsi="Times New Roman" w:cs="Times New Roman"/>
          <w:spacing w:val="-28"/>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County</w:t>
      </w:r>
      <w:r w:rsidRPr="004258DD">
        <w:rPr>
          <w:rFonts w:ascii="Times New Roman" w:hAnsi="Times New Roman" w:cs="Times New Roman"/>
          <w:spacing w:val="-26"/>
          <w:w w:val="95"/>
        </w:rPr>
        <w:t xml:space="preserve"> </w:t>
      </w:r>
      <w:r w:rsidRPr="004258DD">
        <w:rPr>
          <w:rFonts w:ascii="Times New Roman" w:hAnsi="Times New Roman" w:cs="Times New Roman"/>
          <w:w w:val="95"/>
        </w:rPr>
        <w:t>right-of-way</w:t>
      </w:r>
      <w:r w:rsidRPr="004258DD">
        <w:rPr>
          <w:rFonts w:ascii="Times New Roman" w:hAnsi="Times New Roman" w:cs="Times New Roman"/>
          <w:spacing w:val="-27"/>
          <w:w w:val="95"/>
        </w:rPr>
        <w:t xml:space="preserve"> </w:t>
      </w:r>
      <w:r w:rsidRPr="004258DD">
        <w:rPr>
          <w:rFonts w:ascii="Times New Roman" w:hAnsi="Times New Roman" w:cs="Times New Roman"/>
          <w:w w:val="95"/>
        </w:rPr>
        <w:t>abutting</w:t>
      </w:r>
      <w:r w:rsidRPr="004258DD">
        <w:rPr>
          <w:rFonts w:ascii="Times New Roman" w:hAnsi="Times New Roman" w:cs="Times New Roman"/>
          <w:spacing w:val="-28"/>
          <w:w w:val="95"/>
        </w:rPr>
        <w:t xml:space="preserve"> </w:t>
      </w:r>
      <w:r w:rsidRPr="004258DD">
        <w:rPr>
          <w:rFonts w:ascii="Times New Roman" w:hAnsi="Times New Roman" w:cs="Times New Roman"/>
          <w:w w:val="95"/>
        </w:rPr>
        <w:t>County Road</w:t>
      </w:r>
      <w:r w:rsidRPr="004258DD">
        <w:rPr>
          <w:rFonts w:ascii="Times New Roman" w:hAnsi="Times New Roman" w:cs="Times New Roman"/>
          <w:spacing w:val="-17"/>
          <w:w w:val="95"/>
        </w:rPr>
        <w:t xml:space="preserve"> </w:t>
      </w:r>
      <w:r w:rsidRPr="004258DD">
        <w:rPr>
          <w:rFonts w:ascii="Times New Roman" w:hAnsi="Times New Roman" w:cs="Times New Roman"/>
          <w:w w:val="95"/>
        </w:rPr>
        <w:t>Name</w:t>
      </w:r>
      <w:r w:rsidRPr="004258DD">
        <w:rPr>
          <w:rFonts w:ascii="Times New Roman" w:hAnsi="Times New Roman" w:cs="Times New Roman"/>
          <w:w w:val="95"/>
          <w:u w:val="single"/>
        </w:rPr>
        <w:t xml:space="preserve"> </w:t>
      </w:r>
      <w:r w:rsidRPr="004258DD">
        <w:rPr>
          <w:rFonts w:ascii="Times New Roman" w:hAnsi="Times New Roman" w:cs="Times New Roman"/>
          <w:w w:val="95"/>
          <w:u w:val="single"/>
        </w:rPr>
        <w:tab/>
      </w:r>
      <w:r w:rsidRPr="004258DD">
        <w:rPr>
          <w:rFonts w:ascii="Times New Roman" w:hAnsi="Times New Roman" w:cs="Times New Roman"/>
          <w:w w:val="95"/>
          <w:u w:val="single"/>
        </w:rPr>
        <w:tab/>
      </w:r>
      <w:r w:rsidRPr="004258DD">
        <w:rPr>
          <w:rFonts w:ascii="Times New Roman" w:hAnsi="Times New Roman" w:cs="Times New Roman"/>
          <w:w w:val="95"/>
        </w:rPr>
        <w:t>,</w:t>
      </w:r>
      <w:r w:rsidRPr="004258DD">
        <w:rPr>
          <w:rFonts w:ascii="Times New Roman" w:hAnsi="Times New Roman" w:cs="Times New Roman"/>
          <w:spacing w:val="-29"/>
          <w:w w:val="95"/>
        </w:rPr>
        <w:t xml:space="preserve"> </w:t>
      </w:r>
      <w:r w:rsidRPr="004258DD">
        <w:rPr>
          <w:rFonts w:ascii="Times New Roman" w:hAnsi="Times New Roman" w:cs="Times New Roman"/>
          <w:w w:val="95"/>
        </w:rPr>
        <w:t>in</w:t>
      </w:r>
      <w:r w:rsidRPr="004258DD">
        <w:rPr>
          <w:rFonts w:ascii="Times New Roman" w:hAnsi="Times New Roman" w:cs="Times New Roman"/>
          <w:spacing w:val="-28"/>
          <w:w w:val="95"/>
        </w:rPr>
        <w:t xml:space="preserve"> </w:t>
      </w:r>
      <w:r w:rsidRPr="004258DD">
        <w:rPr>
          <w:rFonts w:ascii="Times New Roman" w:hAnsi="Times New Roman" w:cs="Times New Roman"/>
          <w:w w:val="95"/>
        </w:rPr>
        <w:t>Young</w:t>
      </w:r>
      <w:r w:rsidRPr="004258DD">
        <w:rPr>
          <w:rFonts w:ascii="Times New Roman" w:hAnsi="Times New Roman" w:cs="Times New Roman"/>
          <w:spacing w:val="-22"/>
          <w:w w:val="95"/>
        </w:rPr>
        <w:t xml:space="preserve"> </w:t>
      </w:r>
      <w:r w:rsidRPr="004258DD">
        <w:rPr>
          <w:rFonts w:ascii="Times New Roman" w:hAnsi="Times New Roman" w:cs="Times New Roman"/>
          <w:w w:val="95"/>
        </w:rPr>
        <w:t>County,</w:t>
      </w:r>
      <w:r w:rsidRPr="004258DD">
        <w:rPr>
          <w:rFonts w:ascii="Times New Roman" w:hAnsi="Times New Roman" w:cs="Times New Roman"/>
          <w:spacing w:val="-29"/>
          <w:w w:val="95"/>
        </w:rPr>
        <w:t xml:space="preserve"> </w:t>
      </w:r>
      <w:r w:rsidRPr="004258DD">
        <w:rPr>
          <w:rFonts w:ascii="Times New Roman" w:hAnsi="Times New Roman" w:cs="Times New Roman"/>
          <w:w w:val="95"/>
        </w:rPr>
        <w:t>Texas</w:t>
      </w:r>
      <w:r w:rsidRPr="004258DD">
        <w:rPr>
          <w:rFonts w:ascii="Times New Roman" w:hAnsi="Times New Roman" w:cs="Times New Roman"/>
          <w:spacing w:val="-28"/>
          <w:w w:val="95"/>
        </w:rPr>
        <w:t xml:space="preserve"> </w:t>
      </w:r>
      <w:r w:rsidRPr="004258DD">
        <w:rPr>
          <w:rFonts w:ascii="Times New Roman" w:hAnsi="Times New Roman" w:cs="Times New Roman"/>
          <w:w w:val="95"/>
        </w:rPr>
        <w:t>located</w:t>
      </w:r>
      <w:r w:rsidRPr="004258DD">
        <w:rPr>
          <w:rFonts w:ascii="Times New Roman" w:hAnsi="Times New Roman" w:cs="Times New Roman"/>
          <w:spacing w:val="-30"/>
          <w:w w:val="95"/>
        </w:rPr>
        <w:t xml:space="preserve"> </w:t>
      </w:r>
      <w:r w:rsidRPr="004258DD">
        <w:rPr>
          <w:rFonts w:ascii="Times New Roman" w:hAnsi="Times New Roman" w:cs="Times New Roman"/>
          <w:w w:val="95"/>
        </w:rPr>
        <w:t>a</w:t>
      </w:r>
      <w:r w:rsidRPr="004258DD">
        <w:rPr>
          <w:rFonts w:ascii="Times New Roman" w:hAnsi="Times New Roman" w:cs="Times New Roman"/>
          <w:w w:val="95"/>
          <w:u w:val="single"/>
        </w:rPr>
        <w:t>t</w:t>
      </w:r>
      <w:r w:rsidRPr="004258DD">
        <w:rPr>
          <w:rFonts w:ascii="Times New Roman" w:hAnsi="Times New Roman" w:cs="Times New Roman"/>
          <w:u w:val="single"/>
        </w:rPr>
        <w:tab/>
      </w:r>
    </w:p>
    <w:p w:rsidR="00277ED5" w:rsidRPr="004258DD" w:rsidRDefault="00AC371E">
      <w:pPr>
        <w:pStyle w:val="BodyText"/>
        <w:tabs>
          <w:tab w:val="left" w:pos="5001"/>
        </w:tabs>
        <w:spacing w:line="228" w:lineRule="auto"/>
        <w:ind w:left="1400" w:right="896"/>
        <w:rPr>
          <w:rFonts w:ascii="Times New Roman" w:hAnsi="Times New Roman" w:cs="Times New Roman"/>
        </w:rPr>
      </w:pPr>
      <w:r w:rsidRPr="004258DD">
        <w:rPr>
          <w:rFonts w:ascii="Times New Roman" w:hAnsi="Times New Roman" w:cs="Times New Roman"/>
          <w:w w:val="99"/>
          <w:u w:val="single"/>
        </w:rPr>
        <w:t xml:space="preserve"> </w:t>
      </w:r>
      <w:r w:rsidRPr="004258DD">
        <w:rPr>
          <w:rFonts w:ascii="Times New Roman" w:hAnsi="Times New Roman" w:cs="Times New Roman"/>
          <w:u w:val="single"/>
        </w:rPr>
        <w:tab/>
      </w:r>
      <w:r w:rsidRPr="004258DD">
        <w:rPr>
          <w:rFonts w:ascii="Times New Roman" w:hAnsi="Times New Roman" w:cs="Times New Roman"/>
        </w:rPr>
        <w:t xml:space="preserve">. This permit is issued solely as part of the County’s </w:t>
      </w:r>
      <w:r w:rsidRPr="004258DD">
        <w:rPr>
          <w:rFonts w:ascii="Times New Roman" w:hAnsi="Times New Roman" w:cs="Times New Roman"/>
          <w:w w:val="95"/>
        </w:rPr>
        <w:t>authority</w:t>
      </w:r>
      <w:r w:rsidRPr="004258DD">
        <w:rPr>
          <w:rFonts w:ascii="Times New Roman" w:hAnsi="Times New Roman" w:cs="Times New Roman"/>
          <w:spacing w:val="-35"/>
          <w:w w:val="95"/>
        </w:rPr>
        <w:t xml:space="preserve"> </w:t>
      </w:r>
      <w:r w:rsidRPr="004258DD">
        <w:rPr>
          <w:rFonts w:ascii="Times New Roman" w:hAnsi="Times New Roman" w:cs="Times New Roman"/>
          <w:w w:val="95"/>
        </w:rPr>
        <w:t>to</w:t>
      </w:r>
      <w:r w:rsidRPr="004258DD">
        <w:rPr>
          <w:rFonts w:ascii="Times New Roman" w:hAnsi="Times New Roman" w:cs="Times New Roman"/>
          <w:spacing w:val="-34"/>
          <w:w w:val="95"/>
        </w:rPr>
        <w:t xml:space="preserve"> </w:t>
      </w:r>
      <w:r w:rsidRPr="004258DD">
        <w:rPr>
          <w:rFonts w:ascii="Times New Roman" w:hAnsi="Times New Roman" w:cs="Times New Roman"/>
          <w:w w:val="95"/>
        </w:rPr>
        <w:t>manage</w:t>
      </w:r>
      <w:r w:rsidRPr="004258DD">
        <w:rPr>
          <w:rFonts w:ascii="Times New Roman" w:hAnsi="Times New Roman" w:cs="Times New Roman"/>
          <w:spacing w:val="-35"/>
          <w:w w:val="95"/>
        </w:rPr>
        <w:t xml:space="preserve"> </w:t>
      </w:r>
      <w:r w:rsidRPr="004258DD">
        <w:rPr>
          <w:rFonts w:ascii="Times New Roman" w:hAnsi="Times New Roman" w:cs="Times New Roman"/>
          <w:w w:val="95"/>
        </w:rPr>
        <w:t>and</w:t>
      </w:r>
      <w:r w:rsidRPr="004258DD">
        <w:rPr>
          <w:rFonts w:ascii="Times New Roman" w:hAnsi="Times New Roman" w:cs="Times New Roman"/>
          <w:spacing w:val="-35"/>
          <w:w w:val="95"/>
        </w:rPr>
        <w:t xml:space="preserve"> </w:t>
      </w:r>
      <w:r w:rsidRPr="004258DD">
        <w:rPr>
          <w:rFonts w:ascii="Times New Roman" w:hAnsi="Times New Roman" w:cs="Times New Roman"/>
          <w:w w:val="95"/>
        </w:rPr>
        <w:t>control</w:t>
      </w:r>
      <w:r w:rsidRPr="004258DD">
        <w:rPr>
          <w:rFonts w:ascii="Times New Roman" w:hAnsi="Times New Roman" w:cs="Times New Roman"/>
          <w:spacing w:val="-35"/>
          <w:w w:val="95"/>
        </w:rPr>
        <w:t xml:space="preserve"> </w:t>
      </w:r>
      <w:r w:rsidRPr="004258DD">
        <w:rPr>
          <w:rFonts w:ascii="Times New Roman" w:hAnsi="Times New Roman" w:cs="Times New Roman"/>
          <w:w w:val="95"/>
        </w:rPr>
        <w:t>use</w:t>
      </w:r>
      <w:r w:rsidRPr="004258DD">
        <w:rPr>
          <w:rFonts w:ascii="Times New Roman" w:hAnsi="Times New Roman" w:cs="Times New Roman"/>
          <w:spacing w:val="-34"/>
          <w:w w:val="95"/>
        </w:rPr>
        <w:t xml:space="preserve"> </w:t>
      </w:r>
      <w:r w:rsidRPr="004258DD">
        <w:rPr>
          <w:rFonts w:ascii="Times New Roman" w:hAnsi="Times New Roman" w:cs="Times New Roman"/>
          <w:w w:val="95"/>
        </w:rPr>
        <w:t>of</w:t>
      </w:r>
      <w:r w:rsidRPr="004258DD">
        <w:rPr>
          <w:rFonts w:ascii="Times New Roman" w:hAnsi="Times New Roman" w:cs="Times New Roman"/>
          <w:spacing w:val="-35"/>
          <w:w w:val="95"/>
        </w:rPr>
        <w:t xml:space="preserve"> </w:t>
      </w:r>
      <w:r w:rsidRPr="004258DD">
        <w:rPr>
          <w:rFonts w:ascii="Times New Roman" w:hAnsi="Times New Roman" w:cs="Times New Roman"/>
          <w:w w:val="95"/>
        </w:rPr>
        <w:t>and</w:t>
      </w:r>
      <w:r w:rsidRPr="004258DD">
        <w:rPr>
          <w:rFonts w:ascii="Times New Roman" w:hAnsi="Times New Roman" w:cs="Times New Roman"/>
          <w:spacing w:val="-35"/>
          <w:w w:val="95"/>
        </w:rPr>
        <w:t xml:space="preserve"> </w:t>
      </w:r>
      <w:r w:rsidRPr="004258DD">
        <w:rPr>
          <w:rFonts w:ascii="Times New Roman" w:hAnsi="Times New Roman" w:cs="Times New Roman"/>
          <w:w w:val="95"/>
        </w:rPr>
        <w:t>matters</w:t>
      </w:r>
      <w:r w:rsidRPr="004258DD">
        <w:rPr>
          <w:rFonts w:ascii="Times New Roman" w:hAnsi="Times New Roman" w:cs="Times New Roman"/>
          <w:spacing w:val="-36"/>
          <w:w w:val="95"/>
        </w:rPr>
        <w:t xml:space="preserve"> </w:t>
      </w:r>
      <w:r w:rsidRPr="004258DD">
        <w:rPr>
          <w:rFonts w:ascii="Times New Roman" w:hAnsi="Times New Roman" w:cs="Times New Roman"/>
          <w:w w:val="95"/>
        </w:rPr>
        <w:t>of</w:t>
      </w:r>
      <w:r w:rsidRPr="004258DD">
        <w:rPr>
          <w:rFonts w:ascii="Times New Roman" w:hAnsi="Times New Roman" w:cs="Times New Roman"/>
          <w:spacing w:val="-33"/>
          <w:w w:val="95"/>
        </w:rPr>
        <w:t xml:space="preserve"> </w:t>
      </w:r>
      <w:r w:rsidRPr="004258DD">
        <w:rPr>
          <w:rFonts w:ascii="Times New Roman" w:hAnsi="Times New Roman" w:cs="Times New Roman"/>
          <w:w w:val="95"/>
        </w:rPr>
        <w:t>public</w:t>
      </w:r>
      <w:r w:rsidRPr="004258DD">
        <w:rPr>
          <w:rFonts w:ascii="Times New Roman" w:hAnsi="Times New Roman" w:cs="Times New Roman"/>
          <w:spacing w:val="-34"/>
          <w:w w:val="95"/>
        </w:rPr>
        <w:t xml:space="preserve"> </w:t>
      </w:r>
      <w:r w:rsidRPr="004258DD">
        <w:rPr>
          <w:rFonts w:ascii="Times New Roman" w:hAnsi="Times New Roman" w:cs="Times New Roman"/>
          <w:w w:val="95"/>
        </w:rPr>
        <w:t>safety,</w:t>
      </w:r>
      <w:r w:rsidRPr="004258DD">
        <w:rPr>
          <w:rFonts w:ascii="Times New Roman" w:hAnsi="Times New Roman" w:cs="Times New Roman"/>
          <w:spacing w:val="-35"/>
          <w:w w:val="95"/>
        </w:rPr>
        <w:t xml:space="preserve"> </w:t>
      </w:r>
      <w:r w:rsidRPr="004258DD">
        <w:rPr>
          <w:rFonts w:ascii="Times New Roman" w:hAnsi="Times New Roman" w:cs="Times New Roman"/>
          <w:w w:val="95"/>
        </w:rPr>
        <w:t>maintenance</w:t>
      </w:r>
      <w:r w:rsidRPr="004258DD">
        <w:rPr>
          <w:rFonts w:ascii="Times New Roman" w:hAnsi="Times New Roman" w:cs="Times New Roman"/>
          <w:spacing w:val="-34"/>
          <w:w w:val="95"/>
        </w:rPr>
        <w:t xml:space="preserve"> </w:t>
      </w:r>
      <w:r w:rsidRPr="004258DD">
        <w:rPr>
          <w:rFonts w:ascii="Times New Roman" w:hAnsi="Times New Roman" w:cs="Times New Roman"/>
          <w:w w:val="95"/>
        </w:rPr>
        <w:t>and</w:t>
      </w:r>
      <w:r w:rsidRPr="004258DD">
        <w:rPr>
          <w:rFonts w:ascii="Times New Roman" w:hAnsi="Times New Roman" w:cs="Times New Roman"/>
          <w:spacing w:val="-35"/>
          <w:w w:val="95"/>
        </w:rPr>
        <w:t xml:space="preserve"> </w:t>
      </w:r>
      <w:r w:rsidRPr="004258DD">
        <w:rPr>
          <w:rFonts w:ascii="Times New Roman" w:hAnsi="Times New Roman" w:cs="Times New Roman"/>
          <w:w w:val="95"/>
        </w:rPr>
        <w:t>construction on</w:t>
      </w:r>
      <w:r w:rsidRPr="004258DD">
        <w:rPr>
          <w:rFonts w:ascii="Times New Roman" w:hAnsi="Times New Roman" w:cs="Times New Roman"/>
          <w:spacing w:val="-30"/>
          <w:w w:val="95"/>
        </w:rPr>
        <w:t xml:space="preserve"> </w:t>
      </w:r>
      <w:r w:rsidRPr="004258DD">
        <w:rPr>
          <w:rFonts w:ascii="Times New Roman" w:hAnsi="Times New Roman" w:cs="Times New Roman"/>
          <w:w w:val="95"/>
        </w:rPr>
        <w:t>County</w:t>
      </w:r>
      <w:r w:rsidRPr="004258DD">
        <w:rPr>
          <w:rFonts w:ascii="Times New Roman" w:hAnsi="Times New Roman" w:cs="Times New Roman"/>
          <w:spacing w:val="-29"/>
          <w:w w:val="95"/>
        </w:rPr>
        <w:t xml:space="preserve"> </w:t>
      </w:r>
      <w:r w:rsidRPr="004258DD">
        <w:rPr>
          <w:rFonts w:ascii="Times New Roman" w:hAnsi="Times New Roman" w:cs="Times New Roman"/>
          <w:w w:val="95"/>
        </w:rPr>
        <w:t>public</w:t>
      </w:r>
      <w:r w:rsidRPr="004258DD">
        <w:rPr>
          <w:rFonts w:ascii="Times New Roman" w:hAnsi="Times New Roman" w:cs="Times New Roman"/>
          <w:spacing w:val="-28"/>
          <w:w w:val="95"/>
        </w:rPr>
        <w:t xml:space="preserve"> </w:t>
      </w:r>
      <w:r w:rsidRPr="004258DD">
        <w:rPr>
          <w:rFonts w:ascii="Times New Roman" w:hAnsi="Times New Roman" w:cs="Times New Roman"/>
          <w:w w:val="95"/>
        </w:rPr>
        <w:t>roads</w:t>
      </w:r>
      <w:r w:rsidRPr="004258DD">
        <w:rPr>
          <w:rFonts w:ascii="Times New Roman" w:hAnsi="Times New Roman" w:cs="Times New Roman"/>
          <w:spacing w:val="-30"/>
          <w:w w:val="95"/>
        </w:rPr>
        <w:t xml:space="preserve"> </w:t>
      </w:r>
      <w:r w:rsidRPr="004258DD">
        <w:rPr>
          <w:rFonts w:ascii="Times New Roman" w:hAnsi="Times New Roman" w:cs="Times New Roman"/>
          <w:w w:val="95"/>
        </w:rPr>
        <w:t>and</w:t>
      </w:r>
      <w:r w:rsidRPr="004258DD">
        <w:rPr>
          <w:rFonts w:ascii="Times New Roman" w:hAnsi="Times New Roman" w:cs="Times New Roman"/>
          <w:spacing w:val="-29"/>
          <w:w w:val="95"/>
        </w:rPr>
        <w:t xml:space="preserve"> </w:t>
      </w:r>
      <w:r w:rsidRPr="004258DD">
        <w:rPr>
          <w:rFonts w:ascii="Times New Roman" w:hAnsi="Times New Roman" w:cs="Times New Roman"/>
          <w:w w:val="95"/>
        </w:rPr>
        <w:t>is</w:t>
      </w:r>
      <w:r w:rsidRPr="004258DD">
        <w:rPr>
          <w:rFonts w:ascii="Times New Roman" w:hAnsi="Times New Roman" w:cs="Times New Roman"/>
          <w:spacing w:val="-30"/>
          <w:w w:val="95"/>
        </w:rPr>
        <w:t xml:space="preserve"> </w:t>
      </w:r>
      <w:r w:rsidRPr="004258DD">
        <w:rPr>
          <w:rFonts w:ascii="Times New Roman" w:hAnsi="Times New Roman" w:cs="Times New Roman"/>
          <w:w w:val="95"/>
        </w:rPr>
        <w:t>based</w:t>
      </w:r>
      <w:r w:rsidRPr="004258DD">
        <w:rPr>
          <w:rFonts w:ascii="Times New Roman" w:hAnsi="Times New Roman" w:cs="Times New Roman"/>
          <w:spacing w:val="-30"/>
          <w:w w:val="95"/>
        </w:rPr>
        <w:t xml:space="preserve"> </w:t>
      </w:r>
      <w:r w:rsidRPr="004258DD">
        <w:rPr>
          <w:rFonts w:ascii="Times New Roman" w:hAnsi="Times New Roman" w:cs="Times New Roman"/>
          <w:w w:val="95"/>
        </w:rPr>
        <w:t>on</w:t>
      </w:r>
      <w:r w:rsidRPr="004258DD">
        <w:rPr>
          <w:rFonts w:ascii="Times New Roman" w:hAnsi="Times New Roman" w:cs="Times New Roman"/>
          <w:spacing w:val="-29"/>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Applicant’s</w:t>
      </w:r>
      <w:r w:rsidRPr="004258DD">
        <w:rPr>
          <w:rFonts w:ascii="Times New Roman" w:hAnsi="Times New Roman" w:cs="Times New Roman"/>
          <w:spacing w:val="-30"/>
          <w:w w:val="95"/>
        </w:rPr>
        <w:t xml:space="preserve"> </w:t>
      </w:r>
      <w:r w:rsidRPr="004258DD">
        <w:rPr>
          <w:rFonts w:ascii="Times New Roman" w:hAnsi="Times New Roman" w:cs="Times New Roman"/>
          <w:w w:val="95"/>
        </w:rPr>
        <w:t>sworn</w:t>
      </w:r>
      <w:r w:rsidRPr="004258DD">
        <w:rPr>
          <w:rFonts w:ascii="Times New Roman" w:hAnsi="Times New Roman" w:cs="Times New Roman"/>
          <w:spacing w:val="-29"/>
          <w:w w:val="95"/>
        </w:rPr>
        <w:t xml:space="preserve"> </w:t>
      </w:r>
      <w:r w:rsidRPr="004258DD">
        <w:rPr>
          <w:rFonts w:ascii="Times New Roman" w:hAnsi="Times New Roman" w:cs="Times New Roman"/>
          <w:w w:val="95"/>
        </w:rPr>
        <w:t>assertion</w:t>
      </w:r>
      <w:r w:rsidRPr="004258DD">
        <w:rPr>
          <w:rFonts w:ascii="Times New Roman" w:hAnsi="Times New Roman" w:cs="Times New Roman"/>
          <w:spacing w:val="-30"/>
          <w:w w:val="95"/>
        </w:rPr>
        <w:t xml:space="preserve"> </w:t>
      </w:r>
      <w:r w:rsidRPr="004258DD">
        <w:rPr>
          <w:rFonts w:ascii="Times New Roman" w:hAnsi="Times New Roman" w:cs="Times New Roman"/>
          <w:w w:val="95"/>
        </w:rPr>
        <w:t>of</w:t>
      </w:r>
      <w:r w:rsidRPr="004258DD">
        <w:rPr>
          <w:rFonts w:ascii="Times New Roman" w:hAnsi="Times New Roman" w:cs="Times New Roman"/>
          <w:spacing w:val="-30"/>
          <w:w w:val="95"/>
        </w:rPr>
        <w:t xml:space="preserve"> </w:t>
      </w:r>
      <w:r w:rsidRPr="004258DD">
        <w:rPr>
          <w:rFonts w:ascii="Times New Roman" w:hAnsi="Times New Roman" w:cs="Times New Roman"/>
          <w:w w:val="95"/>
        </w:rPr>
        <w:t>a</w:t>
      </w:r>
      <w:r w:rsidRPr="004258DD">
        <w:rPr>
          <w:rFonts w:ascii="Times New Roman" w:hAnsi="Times New Roman" w:cs="Times New Roman"/>
          <w:spacing w:val="-29"/>
          <w:w w:val="95"/>
        </w:rPr>
        <w:t xml:space="preserve"> </w:t>
      </w:r>
      <w:r w:rsidRPr="004258DD">
        <w:rPr>
          <w:rFonts w:ascii="Times New Roman" w:hAnsi="Times New Roman" w:cs="Times New Roman"/>
          <w:w w:val="95"/>
        </w:rPr>
        <w:t>private</w:t>
      </w:r>
      <w:r w:rsidRPr="004258DD">
        <w:rPr>
          <w:rFonts w:ascii="Times New Roman" w:hAnsi="Times New Roman" w:cs="Times New Roman"/>
          <w:spacing w:val="-29"/>
          <w:w w:val="95"/>
        </w:rPr>
        <w:t xml:space="preserve"> </w:t>
      </w:r>
      <w:r w:rsidRPr="004258DD">
        <w:rPr>
          <w:rFonts w:ascii="Times New Roman" w:hAnsi="Times New Roman" w:cs="Times New Roman"/>
          <w:w w:val="95"/>
        </w:rPr>
        <w:t>right</w:t>
      </w:r>
      <w:r w:rsidRPr="004258DD">
        <w:rPr>
          <w:rFonts w:ascii="Times New Roman" w:hAnsi="Times New Roman" w:cs="Times New Roman"/>
          <w:spacing w:val="-30"/>
          <w:w w:val="95"/>
        </w:rPr>
        <w:t xml:space="preserve"> </w:t>
      </w:r>
      <w:r w:rsidRPr="004258DD">
        <w:rPr>
          <w:rFonts w:ascii="Times New Roman" w:hAnsi="Times New Roman" w:cs="Times New Roman"/>
          <w:w w:val="95"/>
        </w:rPr>
        <w:t>of</w:t>
      </w:r>
      <w:r w:rsidRPr="004258DD">
        <w:rPr>
          <w:rFonts w:ascii="Times New Roman" w:hAnsi="Times New Roman" w:cs="Times New Roman"/>
          <w:spacing w:val="-30"/>
          <w:w w:val="95"/>
        </w:rPr>
        <w:t xml:space="preserve"> </w:t>
      </w:r>
      <w:r w:rsidRPr="004258DD">
        <w:rPr>
          <w:rFonts w:ascii="Times New Roman" w:hAnsi="Times New Roman" w:cs="Times New Roman"/>
          <w:w w:val="95"/>
        </w:rPr>
        <w:t>access to</w:t>
      </w:r>
      <w:r w:rsidRPr="004258DD">
        <w:rPr>
          <w:rFonts w:ascii="Times New Roman" w:hAnsi="Times New Roman" w:cs="Times New Roman"/>
          <w:spacing w:val="-18"/>
          <w:w w:val="95"/>
        </w:rPr>
        <w:t xml:space="preserve"> </w:t>
      </w:r>
      <w:r w:rsidRPr="004258DD">
        <w:rPr>
          <w:rFonts w:ascii="Times New Roman" w:hAnsi="Times New Roman" w:cs="Times New Roman"/>
          <w:w w:val="95"/>
        </w:rPr>
        <w:t>said</w:t>
      </w:r>
      <w:r w:rsidRPr="004258DD">
        <w:rPr>
          <w:rFonts w:ascii="Times New Roman" w:hAnsi="Times New Roman" w:cs="Times New Roman"/>
          <w:spacing w:val="-20"/>
          <w:w w:val="95"/>
        </w:rPr>
        <w:t xml:space="preserve"> </w:t>
      </w:r>
      <w:r w:rsidRPr="004258DD">
        <w:rPr>
          <w:rFonts w:ascii="Times New Roman" w:hAnsi="Times New Roman" w:cs="Times New Roman"/>
          <w:w w:val="95"/>
        </w:rPr>
        <w:t>property</w:t>
      </w:r>
      <w:r w:rsidRPr="004258DD">
        <w:rPr>
          <w:rFonts w:ascii="Times New Roman" w:hAnsi="Times New Roman" w:cs="Times New Roman"/>
          <w:spacing w:val="-18"/>
          <w:w w:val="95"/>
        </w:rPr>
        <w:t xml:space="preserve"> </w:t>
      </w:r>
      <w:r w:rsidRPr="004258DD">
        <w:rPr>
          <w:rFonts w:ascii="Times New Roman" w:hAnsi="Times New Roman" w:cs="Times New Roman"/>
          <w:w w:val="95"/>
        </w:rPr>
        <w:t>and</w:t>
      </w:r>
      <w:r w:rsidRPr="004258DD">
        <w:rPr>
          <w:rFonts w:ascii="Times New Roman" w:hAnsi="Times New Roman" w:cs="Times New Roman"/>
          <w:spacing w:val="-19"/>
          <w:w w:val="95"/>
        </w:rPr>
        <w:t xml:space="preserve"> </w:t>
      </w:r>
      <w:r w:rsidRPr="004258DD">
        <w:rPr>
          <w:rFonts w:ascii="Times New Roman" w:hAnsi="Times New Roman" w:cs="Times New Roman"/>
          <w:w w:val="95"/>
        </w:rPr>
        <w:t>is</w:t>
      </w:r>
      <w:r w:rsidRPr="004258DD">
        <w:rPr>
          <w:rFonts w:ascii="Times New Roman" w:hAnsi="Times New Roman" w:cs="Times New Roman"/>
          <w:spacing w:val="-19"/>
          <w:w w:val="95"/>
        </w:rPr>
        <w:t xml:space="preserve"> </w:t>
      </w:r>
      <w:r w:rsidRPr="004258DD">
        <w:rPr>
          <w:rFonts w:ascii="Times New Roman" w:hAnsi="Times New Roman" w:cs="Times New Roman"/>
          <w:w w:val="95"/>
        </w:rPr>
        <w:t>not</w:t>
      </w:r>
      <w:r w:rsidRPr="004258DD">
        <w:rPr>
          <w:rFonts w:ascii="Times New Roman" w:hAnsi="Times New Roman" w:cs="Times New Roman"/>
          <w:spacing w:val="-19"/>
          <w:w w:val="95"/>
        </w:rPr>
        <w:t xml:space="preserve"> </w:t>
      </w:r>
      <w:r w:rsidRPr="004258DD">
        <w:rPr>
          <w:rFonts w:ascii="Times New Roman" w:hAnsi="Times New Roman" w:cs="Times New Roman"/>
          <w:w w:val="95"/>
        </w:rPr>
        <w:t>a</w:t>
      </w:r>
      <w:r w:rsidRPr="004258DD">
        <w:rPr>
          <w:rFonts w:ascii="Times New Roman" w:hAnsi="Times New Roman" w:cs="Times New Roman"/>
          <w:spacing w:val="-19"/>
          <w:w w:val="95"/>
        </w:rPr>
        <w:t xml:space="preserve"> </w:t>
      </w:r>
      <w:r w:rsidRPr="004258DD">
        <w:rPr>
          <w:rFonts w:ascii="Times New Roman" w:hAnsi="Times New Roman" w:cs="Times New Roman"/>
          <w:w w:val="95"/>
        </w:rPr>
        <w:t>determination</w:t>
      </w:r>
      <w:r w:rsidRPr="004258DD">
        <w:rPr>
          <w:rFonts w:ascii="Times New Roman" w:hAnsi="Times New Roman" w:cs="Times New Roman"/>
          <w:spacing w:val="-19"/>
          <w:w w:val="95"/>
        </w:rPr>
        <w:t xml:space="preserve"> </w:t>
      </w:r>
      <w:r w:rsidRPr="004258DD">
        <w:rPr>
          <w:rFonts w:ascii="Times New Roman" w:hAnsi="Times New Roman" w:cs="Times New Roman"/>
          <w:w w:val="95"/>
        </w:rPr>
        <w:t>of</w:t>
      </w:r>
      <w:r w:rsidRPr="004258DD">
        <w:rPr>
          <w:rFonts w:ascii="Times New Roman" w:hAnsi="Times New Roman" w:cs="Times New Roman"/>
          <w:spacing w:val="-19"/>
          <w:w w:val="95"/>
        </w:rPr>
        <w:t xml:space="preserve"> </w:t>
      </w:r>
      <w:r w:rsidRPr="004258DD">
        <w:rPr>
          <w:rFonts w:ascii="Times New Roman" w:hAnsi="Times New Roman" w:cs="Times New Roman"/>
          <w:w w:val="95"/>
        </w:rPr>
        <w:t>whether</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Applicant’s</w:t>
      </w:r>
      <w:r w:rsidRPr="004258DD">
        <w:rPr>
          <w:rFonts w:ascii="Times New Roman" w:hAnsi="Times New Roman" w:cs="Times New Roman"/>
          <w:spacing w:val="-19"/>
          <w:w w:val="95"/>
        </w:rPr>
        <w:t xml:space="preserve"> </w:t>
      </w:r>
      <w:r w:rsidRPr="004258DD">
        <w:rPr>
          <w:rFonts w:ascii="Times New Roman" w:hAnsi="Times New Roman" w:cs="Times New Roman"/>
          <w:w w:val="95"/>
        </w:rPr>
        <w:t>assertions</w:t>
      </w:r>
      <w:r w:rsidRPr="004258DD">
        <w:rPr>
          <w:rFonts w:ascii="Times New Roman" w:hAnsi="Times New Roman" w:cs="Times New Roman"/>
          <w:spacing w:val="-19"/>
          <w:w w:val="95"/>
        </w:rPr>
        <w:t xml:space="preserve"> </w:t>
      </w:r>
      <w:r w:rsidRPr="004258DD">
        <w:rPr>
          <w:rFonts w:ascii="Times New Roman" w:hAnsi="Times New Roman" w:cs="Times New Roman"/>
          <w:w w:val="95"/>
        </w:rPr>
        <w:t>are</w:t>
      </w:r>
      <w:r w:rsidRPr="004258DD">
        <w:rPr>
          <w:rFonts w:ascii="Times New Roman" w:hAnsi="Times New Roman" w:cs="Times New Roman"/>
          <w:spacing w:val="-18"/>
          <w:w w:val="95"/>
        </w:rPr>
        <w:t xml:space="preserve"> </w:t>
      </w:r>
      <w:r w:rsidRPr="004258DD">
        <w:rPr>
          <w:rFonts w:ascii="Times New Roman" w:hAnsi="Times New Roman" w:cs="Times New Roman"/>
          <w:w w:val="95"/>
        </w:rPr>
        <w:t>correct</w:t>
      </w:r>
      <w:r w:rsidRPr="004258DD">
        <w:rPr>
          <w:rFonts w:ascii="Times New Roman" w:hAnsi="Times New Roman" w:cs="Times New Roman"/>
          <w:spacing w:val="-19"/>
          <w:w w:val="95"/>
        </w:rPr>
        <w:t xml:space="preserve"> </w:t>
      </w:r>
      <w:r w:rsidRPr="004258DD">
        <w:rPr>
          <w:rFonts w:ascii="Times New Roman" w:hAnsi="Times New Roman" w:cs="Times New Roman"/>
          <w:w w:val="95"/>
        </w:rPr>
        <w:t xml:space="preserve">or </w:t>
      </w:r>
      <w:r w:rsidRPr="004258DD">
        <w:rPr>
          <w:rFonts w:ascii="Times New Roman" w:hAnsi="Times New Roman" w:cs="Times New Roman"/>
        </w:rPr>
        <w:t>truthful.</w:t>
      </w:r>
      <w:r w:rsidRPr="004258DD">
        <w:rPr>
          <w:rFonts w:ascii="Times New Roman" w:hAnsi="Times New Roman" w:cs="Times New Roman"/>
          <w:spacing w:val="-31"/>
        </w:rPr>
        <w:t xml:space="preserve"> </w:t>
      </w:r>
      <w:r w:rsidRPr="004258DD">
        <w:rPr>
          <w:rFonts w:ascii="Times New Roman" w:hAnsi="Times New Roman" w:cs="Times New Roman"/>
        </w:rPr>
        <w:t>In</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event</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Applicant</w:t>
      </w:r>
      <w:r w:rsidRPr="004258DD">
        <w:rPr>
          <w:rFonts w:ascii="Times New Roman" w:hAnsi="Times New Roman" w:cs="Times New Roman"/>
          <w:spacing w:val="-31"/>
        </w:rPr>
        <w:t xml:space="preserve"> </w:t>
      </w:r>
      <w:r w:rsidRPr="004258DD">
        <w:rPr>
          <w:rFonts w:ascii="Times New Roman" w:hAnsi="Times New Roman" w:cs="Times New Roman"/>
        </w:rPr>
        <w:t>does</w:t>
      </w:r>
      <w:r w:rsidRPr="004258DD">
        <w:rPr>
          <w:rFonts w:ascii="Times New Roman" w:hAnsi="Times New Roman" w:cs="Times New Roman"/>
          <w:spacing w:val="-32"/>
        </w:rPr>
        <w:t xml:space="preserve"> </w:t>
      </w:r>
      <w:r w:rsidRPr="004258DD">
        <w:rPr>
          <w:rFonts w:ascii="Times New Roman" w:hAnsi="Times New Roman" w:cs="Times New Roman"/>
        </w:rPr>
        <w:t>not</w:t>
      </w:r>
      <w:r w:rsidRPr="004258DD">
        <w:rPr>
          <w:rFonts w:ascii="Times New Roman" w:hAnsi="Times New Roman" w:cs="Times New Roman"/>
          <w:spacing w:val="-31"/>
        </w:rPr>
        <w:t xml:space="preserve"> </w:t>
      </w:r>
      <w:r w:rsidRPr="004258DD">
        <w:rPr>
          <w:rFonts w:ascii="Times New Roman" w:hAnsi="Times New Roman" w:cs="Times New Roman"/>
        </w:rPr>
        <w:t>have</w:t>
      </w:r>
      <w:r w:rsidRPr="004258DD">
        <w:rPr>
          <w:rFonts w:ascii="Times New Roman" w:hAnsi="Times New Roman" w:cs="Times New Roman"/>
          <w:spacing w:val="-31"/>
        </w:rPr>
        <w:t xml:space="preserve"> </w:t>
      </w:r>
      <w:r w:rsidRPr="004258DD">
        <w:rPr>
          <w:rFonts w:ascii="Times New Roman" w:hAnsi="Times New Roman" w:cs="Times New Roman"/>
        </w:rPr>
        <w:t>a</w:t>
      </w:r>
      <w:r w:rsidRPr="004258DD">
        <w:rPr>
          <w:rFonts w:ascii="Times New Roman" w:hAnsi="Times New Roman" w:cs="Times New Roman"/>
          <w:spacing w:val="-31"/>
        </w:rPr>
        <w:t xml:space="preserve"> </w:t>
      </w:r>
      <w:r w:rsidRPr="004258DD">
        <w:rPr>
          <w:rFonts w:ascii="Times New Roman" w:hAnsi="Times New Roman" w:cs="Times New Roman"/>
        </w:rPr>
        <w:t>legal</w:t>
      </w:r>
      <w:r w:rsidRPr="004258DD">
        <w:rPr>
          <w:rFonts w:ascii="Times New Roman" w:hAnsi="Times New Roman" w:cs="Times New Roman"/>
          <w:spacing w:val="-31"/>
        </w:rPr>
        <w:t xml:space="preserve"> </w:t>
      </w:r>
      <w:r w:rsidRPr="004258DD">
        <w:rPr>
          <w:rFonts w:ascii="Times New Roman" w:hAnsi="Times New Roman" w:cs="Times New Roman"/>
        </w:rPr>
        <w:t>right</w:t>
      </w:r>
      <w:r w:rsidRPr="004258DD">
        <w:rPr>
          <w:rFonts w:ascii="Times New Roman" w:hAnsi="Times New Roman" w:cs="Times New Roman"/>
          <w:spacing w:val="-31"/>
        </w:rPr>
        <w:t xml:space="preserve"> </w:t>
      </w:r>
      <w:r w:rsidRPr="004258DD">
        <w:rPr>
          <w:rFonts w:ascii="Times New Roman" w:hAnsi="Times New Roman" w:cs="Times New Roman"/>
        </w:rPr>
        <w:t>of</w:t>
      </w:r>
      <w:r w:rsidRPr="004258DD">
        <w:rPr>
          <w:rFonts w:ascii="Times New Roman" w:hAnsi="Times New Roman" w:cs="Times New Roman"/>
          <w:spacing w:val="-32"/>
        </w:rPr>
        <w:t xml:space="preserve"> </w:t>
      </w:r>
      <w:r w:rsidRPr="004258DD">
        <w:rPr>
          <w:rFonts w:ascii="Times New Roman" w:hAnsi="Times New Roman" w:cs="Times New Roman"/>
        </w:rPr>
        <w:t>access</w:t>
      </w:r>
      <w:r w:rsidRPr="004258DD">
        <w:rPr>
          <w:rFonts w:ascii="Times New Roman" w:hAnsi="Times New Roman" w:cs="Times New Roman"/>
          <w:spacing w:val="-31"/>
        </w:rPr>
        <w:t xml:space="preserve"> </w:t>
      </w:r>
      <w:r w:rsidRPr="004258DD">
        <w:rPr>
          <w:rFonts w:ascii="Times New Roman" w:hAnsi="Times New Roman" w:cs="Times New Roman"/>
        </w:rPr>
        <w:t>to</w:t>
      </w:r>
      <w:r w:rsidRPr="004258DD">
        <w:rPr>
          <w:rFonts w:ascii="Times New Roman" w:hAnsi="Times New Roman" w:cs="Times New Roman"/>
          <w:spacing w:val="-30"/>
        </w:rPr>
        <w:t xml:space="preserve"> </w:t>
      </w:r>
      <w:r w:rsidRPr="004258DD">
        <w:rPr>
          <w:rFonts w:ascii="Times New Roman" w:hAnsi="Times New Roman" w:cs="Times New Roman"/>
        </w:rPr>
        <w:t>the</w:t>
      </w:r>
      <w:r w:rsidRPr="004258DD">
        <w:rPr>
          <w:rFonts w:ascii="Times New Roman" w:hAnsi="Times New Roman" w:cs="Times New Roman"/>
          <w:spacing w:val="-30"/>
        </w:rPr>
        <w:t xml:space="preserve"> </w:t>
      </w:r>
      <w:r w:rsidRPr="004258DD">
        <w:rPr>
          <w:rFonts w:ascii="Times New Roman" w:hAnsi="Times New Roman" w:cs="Times New Roman"/>
        </w:rPr>
        <w:t>property,</w:t>
      </w:r>
      <w:r w:rsidRPr="004258DD">
        <w:rPr>
          <w:rFonts w:ascii="Times New Roman" w:hAnsi="Times New Roman" w:cs="Times New Roman"/>
          <w:spacing w:val="-31"/>
        </w:rPr>
        <w:t xml:space="preserve"> </w:t>
      </w:r>
      <w:r w:rsidRPr="004258DD">
        <w:rPr>
          <w:rFonts w:ascii="Times New Roman" w:hAnsi="Times New Roman" w:cs="Times New Roman"/>
        </w:rPr>
        <w:t>the County</w:t>
      </w:r>
      <w:r w:rsidRPr="004258DD">
        <w:rPr>
          <w:rFonts w:ascii="Times New Roman" w:hAnsi="Times New Roman" w:cs="Times New Roman"/>
          <w:spacing w:val="-34"/>
        </w:rPr>
        <w:t xml:space="preserve"> </w:t>
      </w:r>
      <w:r w:rsidRPr="004258DD">
        <w:rPr>
          <w:rFonts w:ascii="Times New Roman" w:hAnsi="Times New Roman" w:cs="Times New Roman"/>
        </w:rPr>
        <w:t>may</w:t>
      </w:r>
      <w:r w:rsidRPr="004258DD">
        <w:rPr>
          <w:rFonts w:ascii="Times New Roman" w:hAnsi="Times New Roman" w:cs="Times New Roman"/>
          <w:spacing w:val="-34"/>
        </w:rPr>
        <w:t xml:space="preserve"> </w:t>
      </w:r>
      <w:r w:rsidRPr="004258DD">
        <w:rPr>
          <w:rFonts w:ascii="Times New Roman" w:hAnsi="Times New Roman" w:cs="Times New Roman"/>
        </w:rPr>
        <w:t>revoke</w:t>
      </w:r>
      <w:r w:rsidRPr="004258DD">
        <w:rPr>
          <w:rFonts w:ascii="Times New Roman" w:hAnsi="Times New Roman" w:cs="Times New Roman"/>
          <w:spacing w:val="-34"/>
        </w:rPr>
        <w:t xml:space="preserve"> </w:t>
      </w:r>
      <w:r w:rsidRPr="004258DD">
        <w:rPr>
          <w:rFonts w:ascii="Times New Roman" w:hAnsi="Times New Roman" w:cs="Times New Roman"/>
        </w:rPr>
        <w:t>this</w:t>
      </w:r>
      <w:r w:rsidRPr="004258DD">
        <w:rPr>
          <w:rFonts w:ascii="Times New Roman" w:hAnsi="Times New Roman" w:cs="Times New Roman"/>
          <w:spacing w:val="-34"/>
        </w:rPr>
        <w:t xml:space="preserve"> </w:t>
      </w:r>
      <w:r w:rsidRPr="004258DD">
        <w:rPr>
          <w:rFonts w:ascii="Times New Roman" w:hAnsi="Times New Roman" w:cs="Times New Roman"/>
        </w:rPr>
        <w:t>permit</w:t>
      </w:r>
      <w:r w:rsidRPr="004258DD">
        <w:rPr>
          <w:rFonts w:ascii="Times New Roman" w:hAnsi="Times New Roman" w:cs="Times New Roman"/>
          <w:spacing w:val="-35"/>
        </w:rPr>
        <w:t xml:space="preserve"> </w:t>
      </w:r>
      <w:r w:rsidRPr="004258DD">
        <w:rPr>
          <w:rFonts w:ascii="Times New Roman" w:hAnsi="Times New Roman" w:cs="Times New Roman"/>
        </w:rPr>
        <w:t>and</w:t>
      </w:r>
      <w:r w:rsidRPr="004258DD">
        <w:rPr>
          <w:rFonts w:ascii="Times New Roman" w:hAnsi="Times New Roman" w:cs="Times New Roman"/>
          <w:spacing w:val="-35"/>
        </w:rPr>
        <w:t xml:space="preserve"> </w:t>
      </w:r>
      <w:r w:rsidRPr="004258DD">
        <w:rPr>
          <w:rFonts w:ascii="Times New Roman" w:hAnsi="Times New Roman" w:cs="Times New Roman"/>
        </w:rPr>
        <w:t>cause</w:t>
      </w:r>
      <w:r w:rsidRPr="004258DD">
        <w:rPr>
          <w:rFonts w:ascii="Times New Roman" w:hAnsi="Times New Roman" w:cs="Times New Roman"/>
          <w:spacing w:val="-34"/>
        </w:rPr>
        <w:t xml:space="preserve"> </w:t>
      </w:r>
      <w:r w:rsidRPr="004258DD">
        <w:rPr>
          <w:rFonts w:ascii="Times New Roman" w:hAnsi="Times New Roman" w:cs="Times New Roman"/>
        </w:rPr>
        <w:t>any</w:t>
      </w:r>
      <w:r w:rsidRPr="004258DD">
        <w:rPr>
          <w:rFonts w:ascii="Times New Roman" w:hAnsi="Times New Roman" w:cs="Times New Roman"/>
          <w:spacing w:val="-33"/>
        </w:rPr>
        <w:t xml:space="preserve"> </w:t>
      </w:r>
      <w:r w:rsidRPr="004258DD">
        <w:rPr>
          <w:rFonts w:ascii="Times New Roman" w:hAnsi="Times New Roman" w:cs="Times New Roman"/>
        </w:rPr>
        <w:t>construction</w:t>
      </w:r>
      <w:r w:rsidRPr="004258DD">
        <w:rPr>
          <w:rFonts w:ascii="Times New Roman" w:hAnsi="Times New Roman" w:cs="Times New Roman"/>
          <w:spacing w:val="-35"/>
        </w:rPr>
        <w:t xml:space="preserve"> </w:t>
      </w:r>
      <w:r w:rsidRPr="004258DD">
        <w:rPr>
          <w:rFonts w:ascii="Times New Roman" w:hAnsi="Times New Roman" w:cs="Times New Roman"/>
        </w:rPr>
        <w:t>made</w:t>
      </w:r>
      <w:r w:rsidRPr="004258DD">
        <w:rPr>
          <w:rFonts w:ascii="Times New Roman" w:hAnsi="Times New Roman" w:cs="Times New Roman"/>
          <w:spacing w:val="-34"/>
        </w:rPr>
        <w:t xml:space="preserve"> </w:t>
      </w:r>
      <w:r w:rsidRPr="004258DD">
        <w:rPr>
          <w:rFonts w:ascii="Times New Roman" w:hAnsi="Times New Roman" w:cs="Times New Roman"/>
        </w:rPr>
        <w:t>on</w:t>
      </w:r>
      <w:r w:rsidRPr="004258DD">
        <w:rPr>
          <w:rFonts w:ascii="Times New Roman" w:hAnsi="Times New Roman" w:cs="Times New Roman"/>
          <w:spacing w:val="-34"/>
        </w:rPr>
        <w:t xml:space="preserve"> </w:t>
      </w:r>
      <w:r w:rsidRPr="004258DD">
        <w:rPr>
          <w:rFonts w:ascii="Times New Roman" w:hAnsi="Times New Roman" w:cs="Times New Roman"/>
        </w:rPr>
        <w:t>the</w:t>
      </w:r>
      <w:r w:rsidRPr="004258DD">
        <w:rPr>
          <w:rFonts w:ascii="Times New Roman" w:hAnsi="Times New Roman" w:cs="Times New Roman"/>
          <w:spacing w:val="-34"/>
        </w:rPr>
        <w:t xml:space="preserve"> </w:t>
      </w:r>
      <w:r w:rsidRPr="004258DD">
        <w:rPr>
          <w:rFonts w:ascii="Times New Roman" w:hAnsi="Times New Roman" w:cs="Times New Roman"/>
        </w:rPr>
        <w:t>right</w:t>
      </w:r>
      <w:r w:rsidRPr="004258DD">
        <w:rPr>
          <w:rFonts w:ascii="Times New Roman" w:hAnsi="Times New Roman" w:cs="Times New Roman"/>
          <w:spacing w:val="-35"/>
        </w:rPr>
        <w:t xml:space="preserve"> </w:t>
      </w:r>
      <w:r w:rsidRPr="004258DD">
        <w:rPr>
          <w:rFonts w:ascii="Times New Roman" w:hAnsi="Times New Roman" w:cs="Times New Roman"/>
        </w:rPr>
        <w:t>of</w:t>
      </w:r>
      <w:r w:rsidRPr="004258DD">
        <w:rPr>
          <w:rFonts w:ascii="Times New Roman" w:hAnsi="Times New Roman" w:cs="Times New Roman"/>
          <w:spacing w:val="-34"/>
        </w:rPr>
        <w:t xml:space="preserve"> </w:t>
      </w:r>
      <w:r w:rsidRPr="004258DD">
        <w:rPr>
          <w:rFonts w:ascii="Times New Roman" w:hAnsi="Times New Roman" w:cs="Times New Roman"/>
        </w:rPr>
        <w:t>way</w:t>
      </w:r>
      <w:r w:rsidRPr="004258DD">
        <w:rPr>
          <w:rFonts w:ascii="Times New Roman" w:hAnsi="Times New Roman" w:cs="Times New Roman"/>
          <w:spacing w:val="-34"/>
        </w:rPr>
        <w:t xml:space="preserve"> </w:t>
      </w:r>
      <w:r w:rsidRPr="004258DD">
        <w:rPr>
          <w:rFonts w:ascii="Times New Roman" w:hAnsi="Times New Roman" w:cs="Times New Roman"/>
        </w:rPr>
        <w:t xml:space="preserve">under </w:t>
      </w:r>
      <w:r w:rsidRPr="004258DD">
        <w:rPr>
          <w:rFonts w:ascii="Times New Roman" w:hAnsi="Times New Roman" w:cs="Times New Roman"/>
          <w:w w:val="95"/>
        </w:rPr>
        <w:t>authority</w:t>
      </w:r>
      <w:r w:rsidRPr="004258DD">
        <w:rPr>
          <w:rFonts w:ascii="Times New Roman" w:hAnsi="Times New Roman" w:cs="Times New Roman"/>
          <w:spacing w:val="-20"/>
          <w:w w:val="95"/>
        </w:rPr>
        <w:t xml:space="preserve"> </w:t>
      </w:r>
      <w:r w:rsidRPr="004258DD">
        <w:rPr>
          <w:rFonts w:ascii="Times New Roman" w:hAnsi="Times New Roman" w:cs="Times New Roman"/>
          <w:w w:val="95"/>
        </w:rPr>
        <w:t>of</w:t>
      </w:r>
      <w:r w:rsidRPr="004258DD">
        <w:rPr>
          <w:rFonts w:ascii="Times New Roman" w:hAnsi="Times New Roman" w:cs="Times New Roman"/>
          <w:spacing w:val="-20"/>
          <w:w w:val="95"/>
        </w:rPr>
        <w:t xml:space="preserve"> </w:t>
      </w:r>
      <w:r w:rsidRPr="004258DD">
        <w:rPr>
          <w:rFonts w:ascii="Times New Roman" w:hAnsi="Times New Roman" w:cs="Times New Roman"/>
          <w:w w:val="95"/>
        </w:rPr>
        <w:t>this</w:t>
      </w:r>
      <w:r w:rsidRPr="004258DD">
        <w:rPr>
          <w:rFonts w:ascii="Times New Roman" w:hAnsi="Times New Roman" w:cs="Times New Roman"/>
          <w:spacing w:val="-21"/>
          <w:w w:val="95"/>
        </w:rPr>
        <w:t xml:space="preserve"> </w:t>
      </w:r>
      <w:r w:rsidRPr="004258DD">
        <w:rPr>
          <w:rFonts w:ascii="Times New Roman" w:hAnsi="Times New Roman" w:cs="Times New Roman"/>
          <w:w w:val="95"/>
        </w:rPr>
        <w:t>permit</w:t>
      </w:r>
      <w:r w:rsidRPr="004258DD">
        <w:rPr>
          <w:rFonts w:ascii="Times New Roman" w:hAnsi="Times New Roman" w:cs="Times New Roman"/>
          <w:spacing w:val="-21"/>
          <w:w w:val="95"/>
        </w:rPr>
        <w:t xml:space="preserve"> </w:t>
      </w:r>
      <w:r w:rsidRPr="004258DD">
        <w:rPr>
          <w:rFonts w:ascii="Times New Roman" w:hAnsi="Times New Roman" w:cs="Times New Roman"/>
          <w:w w:val="95"/>
        </w:rPr>
        <w:t>to</w:t>
      </w:r>
      <w:r w:rsidRPr="004258DD">
        <w:rPr>
          <w:rFonts w:ascii="Times New Roman" w:hAnsi="Times New Roman" w:cs="Times New Roman"/>
          <w:spacing w:val="-19"/>
          <w:w w:val="95"/>
        </w:rPr>
        <w:t xml:space="preserve"> </w:t>
      </w:r>
      <w:r w:rsidRPr="004258DD">
        <w:rPr>
          <w:rFonts w:ascii="Times New Roman" w:hAnsi="Times New Roman" w:cs="Times New Roman"/>
          <w:w w:val="95"/>
        </w:rPr>
        <w:t>be</w:t>
      </w:r>
      <w:r w:rsidRPr="004258DD">
        <w:rPr>
          <w:rFonts w:ascii="Times New Roman" w:hAnsi="Times New Roman" w:cs="Times New Roman"/>
          <w:spacing w:val="-19"/>
          <w:w w:val="95"/>
        </w:rPr>
        <w:t xml:space="preserve"> </w:t>
      </w:r>
      <w:r w:rsidRPr="004258DD">
        <w:rPr>
          <w:rFonts w:ascii="Times New Roman" w:hAnsi="Times New Roman" w:cs="Times New Roman"/>
          <w:w w:val="95"/>
        </w:rPr>
        <w:t>removed,</w:t>
      </w:r>
      <w:r w:rsidRPr="004258DD">
        <w:rPr>
          <w:rFonts w:ascii="Times New Roman" w:hAnsi="Times New Roman" w:cs="Times New Roman"/>
          <w:spacing w:val="-20"/>
          <w:w w:val="95"/>
        </w:rPr>
        <w:t xml:space="preserve"> </w:t>
      </w:r>
      <w:r w:rsidRPr="004258DD">
        <w:rPr>
          <w:rFonts w:ascii="Times New Roman" w:hAnsi="Times New Roman" w:cs="Times New Roman"/>
          <w:w w:val="95"/>
        </w:rPr>
        <w:t>and</w:t>
      </w:r>
      <w:r w:rsidRPr="004258DD">
        <w:rPr>
          <w:rFonts w:ascii="Times New Roman" w:hAnsi="Times New Roman" w:cs="Times New Roman"/>
          <w:spacing w:val="-21"/>
          <w:w w:val="95"/>
        </w:rPr>
        <w:t xml:space="preserve"> </w:t>
      </w:r>
      <w:r w:rsidRPr="004258DD">
        <w:rPr>
          <w:rFonts w:ascii="Times New Roman" w:hAnsi="Times New Roman" w:cs="Times New Roman"/>
          <w:w w:val="95"/>
        </w:rPr>
        <w:t>may</w:t>
      </w:r>
      <w:r w:rsidRPr="004258DD">
        <w:rPr>
          <w:rFonts w:ascii="Times New Roman" w:hAnsi="Times New Roman" w:cs="Times New Roman"/>
          <w:spacing w:val="-19"/>
          <w:w w:val="95"/>
        </w:rPr>
        <w:t xml:space="preserve"> </w:t>
      </w:r>
      <w:r w:rsidRPr="004258DD">
        <w:rPr>
          <w:rFonts w:ascii="Times New Roman" w:hAnsi="Times New Roman" w:cs="Times New Roman"/>
          <w:w w:val="95"/>
        </w:rPr>
        <w:t>request</w:t>
      </w:r>
      <w:r w:rsidRPr="004258DD">
        <w:rPr>
          <w:rFonts w:ascii="Times New Roman" w:hAnsi="Times New Roman" w:cs="Times New Roman"/>
          <w:spacing w:val="-21"/>
          <w:w w:val="95"/>
        </w:rPr>
        <w:t xml:space="preserve"> </w:t>
      </w:r>
      <w:r w:rsidRPr="004258DD">
        <w:rPr>
          <w:rFonts w:ascii="Times New Roman" w:hAnsi="Times New Roman" w:cs="Times New Roman"/>
          <w:w w:val="95"/>
        </w:rPr>
        <w:t>an</w:t>
      </w:r>
      <w:r w:rsidRPr="004258DD">
        <w:rPr>
          <w:rFonts w:ascii="Times New Roman" w:hAnsi="Times New Roman" w:cs="Times New Roman"/>
          <w:spacing w:val="-20"/>
          <w:w w:val="95"/>
        </w:rPr>
        <w:t xml:space="preserve"> </w:t>
      </w:r>
      <w:r w:rsidRPr="004258DD">
        <w:rPr>
          <w:rFonts w:ascii="Times New Roman" w:hAnsi="Times New Roman" w:cs="Times New Roman"/>
          <w:w w:val="95"/>
        </w:rPr>
        <w:t>investigation</w:t>
      </w:r>
      <w:r w:rsidRPr="004258DD">
        <w:rPr>
          <w:rFonts w:ascii="Times New Roman" w:hAnsi="Times New Roman" w:cs="Times New Roman"/>
          <w:spacing w:val="-20"/>
          <w:w w:val="95"/>
        </w:rPr>
        <w:t xml:space="preserve"> </w:t>
      </w:r>
      <w:r w:rsidRPr="004258DD">
        <w:rPr>
          <w:rFonts w:ascii="Times New Roman" w:hAnsi="Times New Roman" w:cs="Times New Roman"/>
          <w:w w:val="95"/>
        </w:rPr>
        <w:t>to</w:t>
      </w:r>
      <w:r w:rsidRPr="004258DD">
        <w:rPr>
          <w:rFonts w:ascii="Times New Roman" w:hAnsi="Times New Roman" w:cs="Times New Roman"/>
          <w:spacing w:val="-19"/>
          <w:w w:val="95"/>
        </w:rPr>
        <w:t xml:space="preserve"> </w:t>
      </w:r>
      <w:r w:rsidRPr="004258DD">
        <w:rPr>
          <w:rFonts w:ascii="Times New Roman" w:hAnsi="Times New Roman" w:cs="Times New Roman"/>
          <w:w w:val="95"/>
        </w:rPr>
        <w:t>determine</w:t>
      </w:r>
      <w:r w:rsidRPr="004258DD">
        <w:rPr>
          <w:rFonts w:ascii="Times New Roman" w:hAnsi="Times New Roman" w:cs="Times New Roman"/>
          <w:spacing w:val="-20"/>
          <w:w w:val="95"/>
        </w:rPr>
        <w:t xml:space="preserve"> </w:t>
      </w:r>
      <w:r w:rsidRPr="004258DD">
        <w:rPr>
          <w:rFonts w:ascii="Times New Roman" w:hAnsi="Times New Roman" w:cs="Times New Roman"/>
          <w:w w:val="95"/>
        </w:rPr>
        <w:t xml:space="preserve">whether </w:t>
      </w:r>
      <w:r w:rsidRPr="004258DD">
        <w:rPr>
          <w:rFonts w:ascii="Times New Roman" w:hAnsi="Times New Roman" w:cs="Times New Roman"/>
        </w:rPr>
        <w:t>criminal charges should be</w:t>
      </w:r>
      <w:r w:rsidRPr="004258DD">
        <w:rPr>
          <w:rFonts w:ascii="Times New Roman" w:hAnsi="Times New Roman" w:cs="Times New Roman"/>
          <w:spacing w:val="-16"/>
        </w:rPr>
        <w:t xml:space="preserve"> </w:t>
      </w:r>
      <w:r w:rsidRPr="004258DD">
        <w:rPr>
          <w:rFonts w:ascii="Times New Roman" w:hAnsi="Times New Roman" w:cs="Times New Roman"/>
        </w:rPr>
        <w:t>filed.</w:t>
      </w:r>
    </w:p>
    <w:p w:rsidR="00277ED5" w:rsidRPr="004258DD" w:rsidRDefault="00AC371E">
      <w:pPr>
        <w:pStyle w:val="BodyText"/>
        <w:spacing w:before="191"/>
        <w:ind w:left="1401"/>
        <w:rPr>
          <w:rFonts w:ascii="Times New Roman" w:hAnsi="Times New Roman" w:cs="Times New Roman"/>
        </w:rPr>
      </w:pPr>
      <w:r w:rsidRPr="004258DD">
        <w:rPr>
          <w:rFonts w:ascii="Times New Roman" w:hAnsi="Times New Roman" w:cs="Times New Roman"/>
          <w:w w:val="85"/>
        </w:rPr>
        <w:t>SUBJECT</w:t>
      </w:r>
      <w:r w:rsidRPr="004258DD">
        <w:rPr>
          <w:rFonts w:ascii="Times New Roman" w:hAnsi="Times New Roman" w:cs="Times New Roman"/>
          <w:spacing w:val="-16"/>
          <w:w w:val="85"/>
        </w:rPr>
        <w:t xml:space="preserve"> </w:t>
      </w:r>
      <w:r w:rsidRPr="004258DD">
        <w:rPr>
          <w:rFonts w:ascii="Times New Roman" w:hAnsi="Times New Roman" w:cs="Times New Roman"/>
          <w:w w:val="85"/>
        </w:rPr>
        <w:t>TO</w:t>
      </w:r>
      <w:r w:rsidRPr="004258DD">
        <w:rPr>
          <w:rFonts w:ascii="Times New Roman" w:hAnsi="Times New Roman" w:cs="Times New Roman"/>
          <w:spacing w:val="-16"/>
          <w:w w:val="85"/>
        </w:rPr>
        <w:t xml:space="preserve"> </w:t>
      </w:r>
      <w:r w:rsidRPr="004258DD">
        <w:rPr>
          <w:rFonts w:ascii="Times New Roman" w:hAnsi="Times New Roman" w:cs="Times New Roman"/>
          <w:w w:val="85"/>
        </w:rPr>
        <w:t>THE</w:t>
      </w:r>
      <w:r w:rsidRPr="004258DD">
        <w:rPr>
          <w:rFonts w:ascii="Times New Roman" w:hAnsi="Times New Roman" w:cs="Times New Roman"/>
          <w:spacing w:val="-16"/>
          <w:w w:val="85"/>
        </w:rPr>
        <w:t xml:space="preserve"> </w:t>
      </w:r>
      <w:r w:rsidRPr="004258DD">
        <w:rPr>
          <w:rFonts w:ascii="Times New Roman" w:hAnsi="Times New Roman" w:cs="Times New Roman"/>
          <w:w w:val="85"/>
        </w:rPr>
        <w:t>FOLLOWING:</w:t>
      </w:r>
    </w:p>
    <w:p w:rsidR="00277ED5" w:rsidRPr="004258DD" w:rsidRDefault="00277ED5">
      <w:pPr>
        <w:pStyle w:val="BodyText"/>
        <w:spacing w:before="11"/>
        <w:rPr>
          <w:rFonts w:ascii="Times New Roman" w:hAnsi="Times New Roman" w:cs="Times New Roman"/>
          <w:sz w:val="18"/>
        </w:rPr>
      </w:pPr>
    </w:p>
    <w:p w:rsidR="00277ED5" w:rsidRPr="004258DD" w:rsidRDefault="00AC371E">
      <w:pPr>
        <w:pStyle w:val="ListParagraph"/>
        <w:numPr>
          <w:ilvl w:val="0"/>
          <w:numId w:val="1"/>
        </w:numPr>
        <w:tabs>
          <w:tab w:val="left" w:pos="2481"/>
          <w:tab w:val="left" w:pos="2482"/>
        </w:tabs>
        <w:spacing w:line="228" w:lineRule="auto"/>
        <w:ind w:right="1397"/>
        <w:jc w:val="left"/>
        <w:rPr>
          <w:rFonts w:ascii="Times New Roman" w:hAnsi="Times New Roman" w:cs="Times New Roman"/>
        </w:rPr>
      </w:pPr>
      <w:r w:rsidRPr="004258DD">
        <w:rPr>
          <w:rFonts w:ascii="Times New Roman" w:hAnsi="Times New Roman" w:cs="Times New Roman"/>
          <w:w w:val="95"/>
        </w:rPr>
        <w:t>An</w:t>
      </w:r>
      <w:r w:rsidRPr="004258DD">
        <w:rPr>
          <w:rFonts w:ascii="Times New Roman" w:hAnsi="Times New Roman" w:cs="Times New Roman"/>
          <w:spacing w:val="-27"/>
          <w:w w:val="95"/>
        </w:rPr>
        <w:t xml:space="preserve"> </w:t>
      </w:r>
      <w:r w:rsidRPr="004258DD">
        <w:rPr>
          <w:rFonts w:ascii="Times New Roman" w:hAnsi="Times New Roman" w:cs="Times New Roman"/>
          <w:w w:val="95"/>
        </w:rPr>
        <w:t>approval</w:t>
      </w:r>
      <w:r w:rsidRPr="004258DD">
        <w:rPr>
          <w:rFonts w:ascii="Times New Roman" w:hAnsi="Times New Roman" w:cs="Times New Roman"/>
          <w:spacing w:val="-26"/>
          <w:w w:val="95"/>
        </w:rPr>
        <w:t xml:space="preserve"> </w:t>
      </w:r>
      <w:r w:rsidRPr="004258DD">
        <w:rPr>
          <w:rFonts w:ascii="Times New Roman" w:hAnsi="Times New Roman" w:cs="Times New Roman"/>
          <w:w w:val="95"/>
        </w:rPr>
        <w:t>letter</w:t>
      </w:r>
      <w:r w:rsidRPr="004258DD">
        <w:rPr>
          <w:rFonts w:ascii="Times New Roman" w:hAnsi="Times New Roman" w:cs="Times New Roman"/>
          <w:spacing w:val="-27"/>
          <w:w w:val="95"/>
        </w:rPr>
        <w:t xml:space="preserve"> </w:t>
      </w:r>
      <w:r w:rsidRPr="004258DD">
        <w:rPr>
          <w:rFonts w:ascii="Times New Roman" w:hAnsi="Times New Roman" w:cs="Times New Roman"/>
          <w:w w:val="95"/>
        </w:rPr>
        <w:t>from</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6"/>
          <w:w w:val="95"/>
        </w:rPr>
        <w:t xml:space="preserve"> </w:t>
      </w:r>
      <w:r w:rsidRPr="004258DD">
        <w:rPr>
          <w:rFonts w:ascii="Times New Roman" w:hAnsi="Times New Roman" w:cs="Times New Roman"/>
          <w:w w:val="95"/>
        </w:rPr>
        <w:t>County</w:t>
      </w:r>
      <w:r w:rsidRPr="004258DD">
        <w:rPr>
          <w:rFonts w:ascii="Times New Roman" w:hAnsi="Times New Roman" w:cs="Times New Roman"/>
          <w:spacing w:val="-26"/>
          <w:w w:val="95"/>
        </w:rPr>
        <w:t xml:space="preserve"> </w:t>
      </w:r>
      <w:r w:rsidRPr="004258DD">
        <w:rPr>
          <w:rFonts w:ascii="Times New Roman" w:hAnsi="Times New Roman" w:cs="Times New Roman"/>
          <w:w w:val="95"/>
        </w:rPr>
        <w:t>911</w:t>
      </w:r>
      <w:r w:rsidRPr="004258DD">
        <w:rPr>
          <w:rFonts w:ascii="Times New Roman" w:hAnsi="Times New Roman" w:cs="Times New Roman"/>
          <w:spacing w:val="-28"/>
          <w:w w:val="95"/>
        </w:rPr>
        <w:t xml:space="preserve"> </w:t>
      </w:r>
      <w:r w:rsidRPr="004258DD">
        <w:rPr>
          <w:rFonts w:ascii="Times New Roman" w:hAnsi="Times New Roman" w:cs="Times New Roman"/>
          <w:w w:val="95"/>
        </w:rPr>
        <w:t>Service</w:t>
      </w:r>
      <w:r w:rsidRPr="004258DD">
        <w:rPr>
          <w:rFonts w:ascii="Times New Roman" w:hAnsi="Times New Roman" w:cs="Times New Roman"/>
          <w:spacing w:val="-26"/>
          <w:w w:val="95"/>
        </w:rPr>
        <w:t xml:space="preserve"> </w:t>
      </w:r>
      <w:r w:rsidRPr="004258DD">
        <w:rPr>
          <w:rFonts w:ascii="Times New Roman" w:hAnsi="Times New Roman" w:cs="Times New Roman"/>
          <w:w w:val="95"/>
        </w:rPr>
        <w:t>Administrator</w:t>
      </w:r>
      <w:r w:rsidRPr="004258DD">
        <w:rPr>
          <w:rFonts w:ascii="Times New Roman" w:hAnsi="Times New Roman" w:cs="Times New Roman"/>
          <w:spacing w:val="-25"/>
          <w:w w:val="95"/>
        </w:rPr>
        <w:t xml:space="preserve"> </w:t>
      </w:r>
      <w:r w:rsidRPr="004258DD">
        <w:rPr>
          <w:rFonts w:ascii="Times New Roman" w:hAnsi="Times New Roman" w:cs="Times New Roman"/>
          <w:w w:val="95"/>
        </w:rPr>
        <w:t>for</w:t>
      </w:r>
      <w:r w:rsidRPr="004258DD">
        <w:rPr>
          <w:rFonts w:ascii="Times New Roman" w:hAnsi="Times New Roman" w:cs="Times New Roman"/>
          <w:spacing w:val="-27"/>
          <w:w w:val="95"/>
        </w:rPr>
        <w:t xml:space="preserve"> </w:t>
      </w:r>
      <w:r w:rsidRPr="004258DD">
        <w:rPr>
          <w:rFonts w:ascii="Times New Roman" w:hAnsi="Times New Roman" w:cs="Times New Roman"/>
          <w:w w:val="95"/>
        </w:rPr>
        <w:t>street</w:t>
      </w:r>
      <w:r w:rsidRPr="004258DD">
        <w:rPr>
          <w:rFonts w:ascii="Times New Roman" w:hAnsi="Times New Roman" w:cs="Times New Roman"/>
          <w:spacing w:val="-28"/>
          <w:w w:val="95"/>
        </w:rPr>
        <w:t xml:space="preserve"> </w:t>
      </w:r>
      <w:r w:rsidRPr="004258DD">
        <w:rPr>
          <w:rFonts w:ascii="Times New Roman" w:hAnsi="Times New Roman" w:cs="Times New Roman"/>
          <w:w w:val="95"/>
        </w:rPr>
        <w:t xml:space="preserve">address </w:t>
      </w:r>
      <w:r w:rsidRPr="004258DD">
        <w:rPr>
          <w:rFonts w:ascii="Times New Roman" w:hAnsi="Times New Roman" w:cs="Times New Roman"/>
        </w:rPr>
        <w:t>numbering is</w:t>
      </w:r>
      <w:r w:rsidRPr="004258DD">
        <w:rPr>
          <w:rFonts w:ascii="Times New Roman" w:hAnsi="Times New Roman" w:cs="Times New Roman"/>
          <w:spacing w:val="-8"/>
        </w:rPr>
        <w:t xml:space="preserve"> </w:t>
      </w:r>
      <w:r w:rsidRPr="004258DD">
        <w:rPr>
          <w:rFonts w:ascii="Times New Roman" w:hAnsi="Times New Roman" w:cs="Times New Roman"/>
        </w:rPr>
        <w:t>required.</w:t>
      </w:r>
    </w:p>
    <w:p w:rsidR="00277ED5" w:rsidRPr="004258DD" w:rsidRDefault="00AC371E">
      <w:pPr>
        <w:pStyle w:val="ListParagraph"/>
        <w:numPr>
          <w:ilvl w:val="0"/>
          <w:numId w:val="1"/>
        </w:numPr>
        <w:tabs>
          <w:tab w:val="left" w:pos="2481"/>
          <w:tab w:val="left" w:pos="2482"/>
        </w:tabs>
        <w:spacing w:before="215" w:line="228" w:lineRule="auto"/>
        <w:ind w:right="952"/>
        <w:jc w:val="left"/>
        <w:rPr>
          <w:rFonts w:ascii="Times New Roman" w:hAnsi="Times New Roman" w:cs="Times New Roman"/>
        </w:rPr>
      </w:pPr>
      <w:r w:rsidRPr="004258DD">
        <w:rPr>
          <w:rFonts w:ascii="Times New Roman" w:hAnsi="Times New Roman" w:cs="Times New Roman"/>
          <w:w w:val="90"/>
        </w:rPr>
        <w:t>The</w:t>
      </w:r>
      <w:r w:rsidRPr="004258DD">
        <w:rPr>
          <w:rFonts w:ascii="Times New Roman" w:hAnsi="Times New Roman" w:cs="Times New Roman"/>
          <w:spacing w:val="-10"/>
          <w:w w:val="90"/>
        </w:rPr>
        <w:t xml:space="preserve"> </w:t>
      </w:r>
      <w:r w:rsidRPr="004258DD">
        <w:rPr>
          <w:rFonts w:ascii="Times New Roman" w:hAnsi="Times New Roman" w:cs="Times New Roman"/>
          <w:w w:val="90"/>
        </w:rPr>
        <w:t>Applicant</w:t>
      </w:r>
      <w:r w:rsidRPr="004258DD">
        <w:rPr>
          <w:rFonts w:ascii="Times New Roman" w:hAnsi="Times New Roman" w:cs="Times New Roman"/>
          <w:spacing w:val="-10"/>
          <w:w w:val="90"/>
        </w:rPr>
        <w:t xml:space="preserve"> </w:t>
      </w:r>
      <w:r w:rsidRPr="004258DD">
        <w:rPr>
          <w:rFonts w:ascii="Times New Roman" w:hAnsi="Times New Roman" w:cs="Times New Roman"/>
          <w:w w:val="90"/>
        </w:rPr>
        <w:t>is</w:t>
      </w:r>
      <w:r w:rsidRPr="004258DD">
        <w:rPr>
          <w:rFonts w:ascii="Times New Roman" w:hAnsi="Times New Roman" w:cs="Times New Roman"/>
          <w:spacing w:val="-11"/>
          <w:w w:val="90"/>
        </w:rPr>
        <w:t xml:space="preserve"> </w:t>
      </w:r>
      <w:r w:rsidRPr="004258DD">
        <w:rPr>
          <w:rFonts w:ascii="Times New Roman" w:hAnsi="Times New Roman" w:cs="Times New Roman"/>
          <w:w w:val="90"/>
        </w:rPr>
        <w:t>responsible</w:t>
      </w:r>
      <w:r w:rsidRPr="004258DD">
        <w:rPr>
          <w:rFonts w:ascii="Times New Roman" w:hAnsi="Times New Roman" w:cs="Times New Roman"/>
          <w:spacing w:val="-10"/>
          <w:w w:val="90"/>
        </w:rPr>
        <w:t xml:space="preserve"> </w:t>
      </w:r>
      <w:r w:rsidRPr="004258DD">
        <w:rPr>
          <w:rFonts w:ascii="Times New Roman" w:hAnsi="Times New Roman" w:cs="Times New Roman"/>
          <w:w w:val="90"/>
        </w:rPr>
        <w:t>for</w:t>
      </w:r>
      <w:r w:rsidRPr="004258DD">
        <w:rPr>
          <w:rFonts w:ascii="Times New Roman" w:hAnsi="Times New Roman" w:cs="Times New Roman"/>
          <w:spacing w:val="-11"/>
          <w:w w:val="90"/>
        </w:rPr>
        <w:t xml:space="preserve"> </w:t>
      </w:r>
      <w:r w:rsidRPr="004258DD">
        <w:rPr>
          <w:rFonts w:ascii="Times New Roman" w:hAnsi="Times New Roman" w:cs="Times New Roman"/>
          <w:w w:val="90"/>
        </w:rPr>
        <w:t>all</w:t>
      </w:r>
      <w:r w:rsidRPr="004258DD">
        <w:rPr>
          <w:rFonts w:ascii="Times New Roman" w:hAnsi="Times New Roman" w:cs="Times New Roman"/>
          <w:spacing w:val="-9"/>
          <w:w w:val="90"/>
        </w:rPr>
        <w:t xml:space="preserve"> </w:t>
      </w:r>
      <w:r w:rsidRPr="004258DD">
        <w:rPr>
          <w:rFonts w:ascii="Times New Roman" w:hAnsi="Times New Roman" w:cs="Times New Roman"/>
          <w:w w:val="90"/>
        </w:rPr>
        <w:t>costs</w:t>
      </w:r>
      <w:r w:rsidRPr="004258DD">
        <w:rPr>
          <w:rFonts w:ascii="Times New Roman" w:hAnsi="Times New Roman" w:cs="Times New Roman"/>
          <w:spacing w:val="-11"/>
          <w:w w:val="90"/>
        </w:rPr>
        <w:t xml:space="preserve"> </w:t>
      </w:r>
      <w:r w:rsidRPr="004258DD">
        <w:rPr>
          <w:rFonts w:ascii="Times New Roman" w:hAnsi="Times New Roman" w:cs="Times New Roman"/>
          <w:w w:val="90"/>
        </w:rPr>
        <w:t>and</w:t>
      </w:r>
      <w:r w:rsidRPr="004258DD">
        <w:rPr>
          <w:rFonts w:ascii="Times New Roman" w:hAnsi="Times New Roman" w:cs="Times New Roman"/>
          <w:spacing w:val="-11"/>
          <w:w w:val="90"/>
        </w:rPr>
        <w:t xml:space="preserve"> </w:t>
      </w:r>
      <w:r w:rsidRPr="004258DD">
        <w:rPr>
          <w:rFonts w:ascii="Times New Roman" w:hAnsi="Times New Roman" w:cs="Times New Roman"/>
          <w:w w:val="90"/>
        </w:rPr>
        <w:t>liabilities</w:t>
      </w:r>
      <w:r w:rsidRPr="004258DD">
        <w:rPr>
          <w:rFonts w:ascii="Times New Roman" w:hAnsi="Times New Roman" w:cs="Times New Roman"/>
          <w:spacing w:val="-10"/>
          <w:w w:val="90"/>
        </w:rPr>
        <w:t xml:space="preserve"> </w:t>
      </w:r>
      <w:r w:rsidRPr="004258DD">
        <w:rPr>
          <w:rFonts w:ascii="Times New Roman" w:hAnsi="Times New Roman" w:cs="Times New Roman"/>
          <w:w w:val="90"/>
        </w:rPr>
        <w:t>associated</w:t>
      </w:r>
      <w:r w:rsidRPr="004258DD">
        <w:rPr>
          <w:rFonts w:ascii="Times New Roman" w:hAnsi="Times New Roman" w:cs="Times New Roman"/>
          <w:spacing w:val="-11"/>
          <w:w w:val="90"/>
        </w:rPr>
        <w:t xml:space="preserve"> </w:t>
      </w:r>
      <w:r w:rsidRPr="004258DD">
        <w:rPr>
          <w:rFonts w:ascii="Times New Roman" w:hAnsi="Times New Roman" w:cs="Times New Roman"/>
          <w:w w:val="90"/>
        </w:rPr>
        <w:t>with</w:t>
      </w:r>
      <w:r w:rsidRPr="004258DD">
        <w:rPr>
          <w:rFonts w:ascii="Times New Roman" w:hAnsi="Times New Roman" w:cs="Times New Roman"/>
          <w:spacing w:val="-10"/>
          <w:w w:val="90"/>
        </w:rPr>
        <w:t xml:space="preserve"> </w:t>
      </w:r>
      <w:r w:rsidRPr="004258DD">
        <w:rPr>
          <w:rFonts w:ascii="Times New Roman" w:hAnsi="Times New Roman" w:cs="Times New Roman"/>
          <w:w w:val="90"/>
        </w:rPr>
        <w:t>the</w:t>
      </w:r>
      <w:r w:rsidRPr="004258DD">
        <w:rPr>
          <w:rFonts w:ascii="Times New Roman" w:hAnsi="Times New Roman" w:cs="Times New Roman"/>
          <w:spacing w:val="-9"/>
          <w:w w:val="90"/>
        </w:rPr>
        <w:t xml:space="preserve"> </w:t>
      </w:r>
      <w:r w:rsidRPr="004258DD">
        <w:rPr>
          <w:rFonts w:ascii="Times New Roman" w:hAnsi="Times New Roman" w:cs="Times New Roman"/>
          <w:w w:val="90"/>
        </w:rPr>
        <w:t xml:space="preserve">construction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this</w:t>
      </w:r>
      <w:r w:rsidRPr="004258DD">
        <w:rPr>
          <w:rFonts w:ascii="Times New Roman" w:hAnsi="Times New Roman" w:cs="Times New Roman"/>
          <w:spacing w:val="-21"/>
        </w:rPr>
        <w:t xml:space="preserve"> </w:t>
      </w:r>
      <w:r w:rsidRPr="004258DD">
        <w:rPr>
          <w:rFonts w:ascii="Times New Roman" w:hAnsi="Times New Roman" w:cs="Times New Roman"/>
        </w:rPr>
        <w:t>access</w:t>
      </w:r>
      <w:r w:rsidRPr="004258DD">
        <w:rPr>
          <w:rFonts w:ascii="Times New Roman" w:hAnsi="Times New Roman" w:cs="Times New Roman"/>
          <w:spacing w:val="-21"/>
        </w:rPr>
        <w:t xml:space="preserve"> </w:t>
      </w:r>
      <w:r w:rsidRPr="004258DD">
        <w:rPr>
          <w:rFonts w:ascii="Times New Roman" w:hAnsi="Times New Roman" w:cs="Times New Roman"/>
        </w:rPr>
        <w:t>driveway</w:t>
      </w:r>
      <w:r w:rsidRPr="004258DD">
        <w:rPr>
          <w:rFonts w:ascii="Times New Roman" w:hAnsi="Times New Roman" w:cs="Times New Roman"/>
          <w:spacing w:val="-18"/>
        </w:rPr>
        <w:t xml:space="preserve"> </w:t>
      </w:r>
      <w:r w:rsidRPr="004258DD">
        <w:rPr>
          <w:rFonts w:ascii="Times New Roman" w:hAnsi="Times New Roman" w:cs="Times New Roman"/>
        </w:rPr>
        <w:t>and</w:t>
      </w:r>
      <w:r w:rsidRPr="004258DD">
        <w:rPr>
          <w:rFonts w:ascii="Times New Roman" w:hAnsi="Times New Roman" w:cs="Times New Roman"/>
          <w:spacing w:val="-21"/>
        </w:rPr>
        <w:t xml:space="preserve"> </w:t>
      </w:r>
      <w:r w:rsidRPr="004258DD">
        <w:rPr>
          <w:rFonts w:ascii="Times New Roman" w:hAnsi="Times New Roman" w:cs="Times New Roman"/>
        </w:rPr>
        <w:t>culvert</w:t>
      </w:r>
      <w:r w:rsidRPr="004258DD">
        <w:rPr>
          <w:rFonts w:ascii="Times New Roman" w:hAnsi="Times New Roman" w:cs="Times New Roman"/>
          <w:spacing w:val="-21"/>
        </w:rPr>
        <w:t xml:space="preserve"> </w:t>
      </w:r>
      <w:r w:rsidRPr="004258DD">
        <w:rPr>
          <w:rFonts w:ascii="Times New Roman" w:hAnsi="Times New Roman" w:cs="Times New Roman"/>
        </w:rPr>
        <w:t>subject</w:t>
      </w:r>
      <w:r w:rsidRPr="004258DD">
        <w:rPr>
          <w:rFonts w:ascii="Times New Roman" w:hAnsi="Times New Roman" w:cs="Times New Roman"/>
          <w:spacing w:val="-22"/>
        </w:rPr>
        <w:t xml:space="preserve"> </w:t>
      </w:r>
      <w:r w:rsidRPr="004258DD">
        <w:rPr>
          <w:rFonts w:ascii="Times New Roman" w:hAnsi="Times New Roman" w:cs="Times New Roman"/>
        </w:rPr>
        <w:t>to</w:t>
      </w:r>
      <w:r w:rsidRPr="004258DD">
        <w:rPr>
          <w:rFonts w:ascii="Times New Roman" w:hAnsi="Times New Roman" w:cs="Times New Roman"/>
          <w:spacing w:val="-19"/>
        </w:rPr>
        <w:t xml:space="preserve"> </w:t>
      </w:r>
      <w:r w:rsidRPr="004258DD">
        <w:rPr>
          <w:rFonts w:ascii="Times New Roman" w:hAnsi="Times New Roman" w:cs="Times New Roman"/>
        </w:rPr>
        <w:t>approval</w:t>
      </w:r>
      <w:r w:rsidRPr="004258DD">
        <w:rPr>
          <w:rFonts w:ascii="Times New Roman" w:hAnsi="Times New Roman" w:cs="Times New Roman"/>
          <w:spacing w:val="-17"/>
        </w:rPr>
        <w:t xml:space="preserve"> </w:t>
      </w:r>
      <w:r w:rsidRPr="004258DD">
        <w:rPr>
          <w:rFonts w:ascii="Times New Roman" w:hAnsi="Times New Roman" w:cs="Times New Roman"/>
        </w:rPr>
        <w:t>by</w:t>
      </w:r>
      <w:r w:rsidRPr="004258DD">
        <w:rPr>
          <w:rFonts w:ascii="Times New Roman" w:hAnsi="Times New Roman" w:cs="Times New Roman"/>
          <w:spacing w:val="-20"/>
        </w:rPr>
        <w:t xml:space="preserve"> </w:t>
      </w:r>
      <w:r w:rsidRPr="004258DD">
        <w:rPr>
          <w:rFonts w:ascii="Times New Roman" w:hAnsi="Times New Roman" w:cs="Times New Roman"/>
        </w:rPr>
        <w:t>the</w:t>
      </w:r>
      <w:r w:rsidRPr="004258DD">
        <w:rPr>
          <w:rFonts w:ascii="Times New Roman" w:hAnsi="Times New Roman" w:cs="Times New Roman"/>
          <w:spacing w:val="-19"/>
        </w:rPr>
        <w:t xml:space="preserve"> </w:t>
      </w:r>
      <w:r w:rsidRPr="004258DD">
        <w:rPr>
          <w:rFonts w:ascii="Times New Roman" w:hAnsi="Times New Roman" w:cs="Times New Roman"/>
        </w:rPr>
        <w:t>County.</w:t>
      </w:r>
    </w:p>
    <w:p w:rsidR="00277ED5" w:rsidRPr="004258DD" w:rsidRDefault="00277ED5">
      <w:pPr>
        <w:pStyle w:val="BodyText"/>
        <w:spacing w:before="2"/>
        <w:rPr>
          <w:rFonts w:ascii="Times New Roman" w:hAnsi="Times New Roman" w:cs="Times New Roman"/>
          <w:sz w:val="19"/>
        </w:rPr>
      </w:pPr>
    </w:p>
    <w:p w:rsidR="00277ED5" w:rsidRPr="004258DD" w:rsidRDefault="00AC371E">
      <w:pPr>
        <w:pStyle w:val="ListParagraph"/>
        <w:numPr>
          <w:ilvl w:val="0"/>
          <w:numId w:val="1"/>
        </w:numPr>
        <w:tabs>
          <w:tab w:val="left" w:pos="2481"/>
          <w:tab w:val="left" w:pos="2482"/>
        </w:tabs>
        <w:spacing w:line="228" w:lineRule="auto"/>
        <w:ind w:right="956"/>
        <w:jc w:val="left"/>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38"/>
        </w:rPr>
        <w:t xml:space="preserve"> </w:t>
      </w:r>
      <w:r w:rsidRPr="004258DD">
        <w:rPr>
          <w:rFonts w:ascii="Times New Roman" w:hAnsi="Times New Roman" w:cs="Times New Roman"/>
        </w:rPr>
        <w:t>driveway</w:t>
      </w:r>
      <w:r w:rsidRPr="004258DD">
        <w:rPr>
          <w:rFonts w:ascii="Times New Roman" w:hAnsi="Times New Roman" w:cs="Times New Roman"/>
          <w:spacing w:val="-38"/>
        </w:rPr>
        <w:t xml:space="preserve"> </w:t>
      </w:r>
      <w:r w:rsidRPr="004258DD">
        <w:rPr>
          <w:rFonts w:ascii="Times New Roman" w:hAnsi="Times New Roman" w:cs="Times New Roman"/>
        </w:rPr>
        <w:t>angle</w:t>
      </w:r>
      <w:r w:rsidRPr="004258DD">
        <w:rPr>
          <w:rFonts w:ascii="Times New Roman" w:hAnsi="Times New Roman" w:cs="Times New Roman"/>
          <w:spacing w:val="-39"/>
        </w:rPr>
        <w:t xml:space="preserve"> </w:t>
      </w:r>
      <w:r w:rsidRPr="004258DD">
        <w:rPr>
          <w:rFonts w:ascii="Times New Roman" w:hAnsi="Times New Roman" w:cs="Times New Roman"/>
        </w:rPr>
        <w:t>from</w:t>
      </w:r>
      <w:r w:rsidRPr="004258DD">
        <w:rPr>
          <w:rFonts w:ascii="Times New Roman" w:hAnsi="Times New Roman" w:cs="Times New Roman"/>
          <w:spacing w:val="-37"/>
        </w:rPr>
        <w:t xml:space="preserve"> </w:t>
      </w:r>
      <w:r w:rsidRPr="004258DD">
        <w:rPr>
          <w:rFonts w:ascii="Times New Roman" w:hAnsi="Times New Roman" w:cs="Times New Roman"/>
        </w:rPr>
        <w:t>the</w:t>
      </w:r>
      <w:r w:rsidRPr="004258DD">
        <w:rPr>
          <w:rFonts w:ascii="Times New Roman" w:hAnsi="Times New Roman" w:cs="Times New Roman"/>
          <w:spacing w:val="-38"/>
        </w:rPr>
        <w:t xml:space="preserve"> </w:t>
      </w:r>
      <w:r w:rsidRPr="004258DD">
        <w:rPr>
          <w:rFonts w:ascii="Times New Roman" w:hAnsi="Times New Roman" w:cs="Times New Roman"/>
        </w:rPr>
        <w:t>county</w:t>
      </w:r>
      <w:r w:rsidRPr="004258DD">
        <w:rPr>
          <w:rFonts w:ascii="Times New Roman" w:hAnsi="Times New Roman" w:cs="Times New Roman"/>
          <w:spacing w:val="-38"/>
        </w:rPr>
        <w:t xml:space="preserve"> </w:t>
      </w:r>
      <w:r w:rsidRPr="004258DD">
        <w:rPr>
          <w:rFonts w:ascii="Times New Roman" w:hAnsi="Times New Roman" w:cs="Times New Roman"/>
        </w:rPr>
        <w:t>road</w:t>
      </w:r>
      <w:r w:rsidRPr="004258DD">
        <w:rPr>
          <w:rFonts w:ascii="Times New Roman" w:hAnsi="Times New Roman" w:cs="Times New Roman"/>
          <w:spacing w:val="-39"/>
        </w:rPr>
        <w:t xml:space="preserve"> </w:t>
      </w:r>
      <w:r w:rsidRPr="004258DD">
        <w:rPr>
          <w:rFonts w:ascii="Times New Roman" w:hAnsi="Times New Roman" w:cs="Times New Roman"/>
        </w:rPr>
        <w:t>shall</w:t>
      </w:r>
      <w:r w:rsidRPr="004258DD">
        <w:rPr>
          <w:rFonts w:ascii="Times New Roman" w:hAnsi="Times New Roman" w:cs="Times New Roman"/>
          <w:spacing w:val="-38"/>
        </w:rPr>
        <w:t xml:space="preserve"> </w:t>
      </w:r>
      <w:r w:rsidRPr="004258DD">
        <w:rPr>
          <w:rFonts w:ascii="Times New Roman" w:hAnsi="Times New Roman" w:cs="Times New Roman"/>
        </w:rPr>
        <w:t>be</w:t>
      </w:r>
      <w:r w:rsidRPr="004258DD">
        <w:rPr>
          <w:rFonts w:ascii="Times New Roman" w:hAnsi="Times New Roman" w:cs="Times New Roman"/>
          <w:spacing w:val="-38"/>
        </w:rPr>
        <w:t xml:space="preserve"> </w:t>
      </w:r>
      <w:r w:rsidRPr="004258DD">
        <w:rPr>
          <w:rFonts w:ascii="Times New Roman" w:hAnsi="Times New Roman" w:cs="Times New Roman"/>
        </w:rPr>
        <w:t>between</w:t>
      </w:r>
      <w:r w:rsidRPr="004258DD">
        <w:rPr>
          <w:rFonts w:ascii="Times New Roman" w:hAnsi="Times New Roman" w:cs="Times New Roman"/>
          <w:spacing w:val="-39"/>
        </w:rPr>
        <w:t xml:space="preserve"> </w:t>
      </w:r>
      <w:r w:rsidRPr="004258DD">
        <w:rPr>
          <w:rFonts w:ascii="Times New Roman" w:hAnsi="Times New Roman" w:cs="Times New Roman"/>
        </w:rPr>
        <w:t>75</w:t>
      </w:r>
      <w:r w:rsidRPr="004258DD">
        <w:rPr>
          <w:rFonts w:ascii="Times New Roman" w:hAnsi="Times New Roman" w:cs="Times New Roman"/>
          <w:spacing w:val="-38"/>
        </w:rPr>
        <w:t xml:space="preserve"> </w:t>
      </w:r>
      <w:r w:rsidRPr="004258DD">
        <w:rPr>
          <w:rFonts w:ascii="Times New Roman" w:hAnsi="Times New Roman" w:cs="Times New Roman"/>
        </w:rPr>
        <w:t>to</w:t>
      </w:r>
      <w:r w:rsidRPr="004258DD">
        <w:rPr>
          <w:rFonts w:ascii="Times New Roman" w:hAnsi="Times New Roman" w:cs="Times New Roman"/>
          <w:spacing w:val="-38"/>
        </w:rPr>
        <w:t xml:space="preserve"> </w:t>
      </w:r>
      <w:r w:rsidRPr="004258DD">
        <w:rPr>
          <w:rFonts w:ascii="Times New Roman" w:hAnsi="Times New Roman" w:cs="Times New Roman"/>
        </w:rPr>
        <w:t>90</w:t>
      </w:r>
      <w:r w:rsidRPr="004258DD">
        <w:rPr>
          <w:rFonts w:ascii="Times New Roman" w:hAnsi="Times New Roman" w:cs="Times New Roman"/>
          <w:spacing w:val="-39"/>
        </w:rPr>
        <w:t xml:space="preserve"> </w:t>
      </w:r>
      <w:r w:rsidRPr="004258DD">
        <w:rPr>
          <w:rFonts w:ascii="Times New Roman" w:hAnsi="Times New Roman" w:cs="Times New Roman"/>
        </w:rPr>
        <w:t>degrees.</w:t>
      </w:r>
      <w:r w:rsidRPr="004258DD">
        <w:rPr>
          <w:rFonts w:ascii="Times New Roman" w:hAnsi="Times New Roman" w:cs="Times New Roman"/>
          <w:spacing w:val="-15"/>
        </w:rPr>
        <w:t xml:space="preserve"> </w:t>
      </w:r>
      <w:r w:rsidRPr="004258DD">
        <w:rPr>
          <w:rFonts w:ascii="Times New Roman" w:hAnsi="Times New Roman" w:cs="Times New Roman"/>
        </w:rPr>
        <w:t xml:space="preserve">The </w:t>
      </w:r>
      <w:r w:rsidRPr="004258DD">
        <w:rPr>
          <w:rFonts w:ascii="Times New Roman" w:hAnsi="Times New Roman" w:cs="Times New Roman"/>
          <w:w w:val="95"/>
        </w:rPr>
        <w:t>design</w:t>
      </w:r>
      <w:r w:rsidRPr="004258DD">
        <w:rPr>
          <w:rFonts w:ascii="Times New Roman" w:hAnsi="Times New Roman" w:cs="Times New Roman"/>
          <w:spacing w:val="-26"/>
          <w:w w:val="95"/>
        </w:rPr>
        <w:t xml:space="preserve"> </w:t>
      </w:r>
      <w:r w:rsidRPr="004258DD">
        <w:rPr>
          <w:rFonts w:ascii="Times New Roman" w:hAnsi="Times New Roman" w:cs="Times New Roman"/>
          <w:w w:val="95"/>
        </w:rPr>
        <w:t>and</w:t>
      </w:r>
      <w:r w:rsidRPr="004258DD">
        <w:rPr>
          <w:rFonts w:ascii="Times New Roman" w:hAnsi="Times New Roman" w:cs="Times New Roman"/>
          <w:spacing w:val="-26"/>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6"/>
          <w:w w:val="95"/>
        </w:rPr>
        <w:t xml:space="preserve"> </w:t>
      </w:r>
      <w:r w:rsidRPr="004258DD">
        <w:rPr>
          <w:rFonts w:ascii="Times New Roman" w:hAnsi="Times New Roman" w:cs="Times New Roman"/>
          <w:w w:val="95"/>
        </w:rPr>
        <w:t>are</w:t>
      </w:r>
      <w:r w:rsidRPr="004258DD">
        <w:rPr>
          <w:rFonts w:ascii="Times New Roman" w:hAnsi="Times New Roman" w:cs="Times New Roman"/>
          <w:spacing w:val="-24"/>
          <w:w w:val="95"/>
        </w:rPr>
        <w:t xml:space="preserve"> </w:t>
      </w:r>
      <w:r w:rsidRPr="004258DD">
        <w:rPr>
          <w:rFonts w:ascii="Times New Roman" w:hAnsi="Times New Roman" w:cs="Times New Roman"/>
          <w:w w:val="95"/>
        </w:rPr>
        <w:t>subject</w:t>
      </w:r>
      <w:r w:rsidRPr="004258DD">
        <w:rPr>
          <w:rFonts w:ascii="Times New Roman" w:hAnsi="Times New Roman" w:cs="Times New Roman"/>
          <w:spacing w:val="-27"/>
          <w:w w:val="95"/>
        </w:rPr>
        <w:t xml:space="preserve"> </w:t>
      </w:r>
      <w:r w:rsidRPr="004258DD">
        <w:rPr>
          <w:rFonts w:ascii="Times New Roman" w:hAnsi="Times New Roman" w:cs="Times New Roman"/>
          <w:w w:val="95"/>
        </w:rPr>
        <w:t>to</w:t>
      </w:r>
      <w:r w:rsidRPr="004258DD">
        <w:rPr>
          <w:rFonts w:ascii="Times New Roman" w:hAnsi="Times New Roman" w:cs="Times New Roman"/>
          <w:spacing w:val="-25"/>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approval</w:t>
      </w:r>
      <w:r w:rsidRPr="004258DD">
        <w:rPr>
          <w:rFonts w:ascii="Times New Roman" w:hAnsi="Times New Roman" w:cs="Times New Roman"/>
          <w:spacing w:val="-25"/>
          <w:w w:val="95"/>
        </w:rPr>
        <w:t xml:space="preserve"> </w:t>
      </w:r>
      <w:r w:rsidRPr="004258DD">
        <w:rPr>
          <w:rFonts w:ascii="Times New Roman" w:hAnsi="Times New Roman" w:cs="Times New Roman"/>
          <w:w w:val="95"/>
        </w:rPr>
        <w:t>and</w:t>
      </w:r>
      <w:r w:rsidRPr="004258DD">
        <w:rPr>
          <w:rFonts w:ascii="Times New Roman" w:hAnsi="Times New Roman" w:cs="Times New Roman"/>
          <w:spacing w:val="-24"/>
          <w:w w:val="95"/>
        </w:rPr>
        <w:t xml:space="preserve"> </w:t>
      </w:r>
      <w:r w:rsidRPr="004258DD">
        <w:rPr>
          <w:rFonts w:ascii="Times New Roman" w:hAnsi="Times New Roman" w:cs="Times New Roman"/>
          <w:w w:val="95"/>
        </w:rPr>
        <w:t>inspection</w:t>
      </w:r>
      <w:r w:rsidRPr="004258DD">
        <w:rPr>
          <w:rFonts w:ascii="Times New Roman" w:hAnsi="Times New Roman" w:cs="Times New Roman"/>
          <w:spacing w:val="-26"/>
          <w:w w:val="95"/>
        </w:rPr>
        <w:t xml:space="preserve"> </w:t>
      </w:r>
      <w:r w:rsidRPr="004258DD">
        <w:rPr>
          <w:rFonts w:ascii="Times New Roman" w:hAnsi="Times New Roman" w:cs="Times New Roman"/>
          <w:w w:val="95"/>
        </w:rPr>
        <w:t>of</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County.</w:t>
      </w:r>
      <w:r w:rsidRPr="004258DD">
        <w:rPr>
          <w:rFonts w:ascii="Times New Roman" w:hAnsi="Times New Roman" w:cs="Times New Roman"/>
          <w:spacing w:val="8"/>
          <w:w w:val="95"/>
        </w:rPr>
        <w:t xml:space="preserve"> </w:t>
      </w:r>
      <w:r w:rsidRPr="004258DD">
        <w:rPr>
          <w:rFonts w:ascii="Times New Roman" w:hAnsi="Times New Roman" w:cs="Times New Roman"/>
          <w:w w:val="95"/>
        </w:rPr>
        <w:t>If the</w:t>
      </w:r>
      <w:r w:rsidRPr="004258DD">
        <w:rPr>
          <w:rFonts w:ascii="Times New Roman" w:hAnsi="Times New Roman" w:cs="Times New Roman"/>
          <w:spacing w:val="-29"/>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29"/>
          <w:w w:val="95"/>
        </w:rPr>
        <w:t xml:space="preserve"> </w:t>
      </w:r>
      <w:r w:rsidRPr="004258DD">
        <w:rPr>
          <w:rFonts w:ascii="Times New Roman" w:hAnsi="Times New Roman" w:cs="Times New Roman"/>
          <w:w w:val="95"/>
        </w:rPr>
        <w:t>do</w:t>
      </w:r>
      <w:r w:rsidRPr="004258DD">
        <w:rPr>
          <w:rFonts w:ascii="Times New Roman" w:hAnsi="Times New Roman" w:cs="Times New Roman"/>
          <w:spacing w:val="-28"/>
          <w:w w:val="95"/>
        </w:rPr>
        <w:t xml:space="preserve"> </w:t>
      </w:r>
      <w:r w:rsidRPr="004258DD">
        <w:rPr>
          <w:rFonts w:ascii="Times New Roman" w:hAnsi="Times New Roman" w:cs="Times New Roman"/>
          <w:w w:val="95"/>
        </w:rPr>
        <w:t>not</w:t>
      </w:r>
      <w:r w:rsidRPr="004258DD">
        <w:rPr>
          <w:rFonts w:ascii="Times New Roman" w:hAnsi="Times New Roman" w:cs="Times New Roman"/>
          <w:spacing w:val="-29"/>
          <w:w w:val="95"/>
        </w:rPr>
        <w:t xml:space="preserve"> </w:t>
      </w:r>
      <w:r w:rsidRPr="004258DD">
        <w:rPr>
          <w:rFonts w:ascii="Times New Roman" w:hAnsi="Times New Roman" w:cs="Times New Roman"/>
          <w:w w:val="95"/>
        </w:rPr>
        <w:t>meet</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County’s</w:t>
      </w:r>
      <w:r w:rsidRPr="004258DD">
        <w:rPr>
          <w:rFonts w:ascii="Times New Roman" w:hAnsi="Times New Roman" w:cs="Times New Roman"/>
          <w:spacing w:val="-29"/>
          <w:w w:val="95"/>
        </w:rPr>
        <w:t xml:space="preserve"> </w:t>
      </w:r>
      <w:r w:rsidRPr="004258DD">
        <w:rPr>
          <w:rFonts w:ascii="Times New Roman" w:hAnsi="Times New Roman" w:cs="Times New Roman"/>
          <w:w w:val="95"/>
        </w:rPr>
        <w:t>requirements,</w:t>
      </w:r>
      <w:r w:rsidRPr="004258DD">
        <w:rPr>
          <w:rFonts w:ascii="Times New Roman" w:hAnsi="Times New Roman" w:cs="Times New Roman"/>
          <w:spacing w:val="-29"/>
          <w:w w:val="95"/>
        </w:rPr>
        <w:t xml:space="preserve"> </w:t>
      </w:r>
      <w:r w:rsidRPr="004258DD">
        <w:rPr>
          <w:rFonts w:ascii="Times New Roman" w:hAnsi="Times New Roman" w:cs="Times New Roman"/>
          <w:w w:val="95"/>
        </w:rPr>
        <w:t>they</w:t>
      </w:r>
      <w:r w:rsidRPr="004258DD">
        <w:rPr>
          <w:rFonts w:ascii="Times New Roman" w:hAnsi="Times New Roman" w:cs="Times New Roman"/>
          <w:spacing w:val="-28"/>
          <w:w w:val="95"/>
        </w:rPr>
        <w:t xml:space="preserve"> </w:t>
      </w:r>
      <w:r w:rsidRPr="004258DD">
        <w:rPr>
          <w:rFonts w:ascii="Times New Roman" w:hAnsi="Times New Roman" w:cs="Times New Roman"/>
          <w:w w:val="95"/>
        </w:rPr>
        <w:t>will</w:t>
      </w:r>
      <w:r w:rsidRPr="004258DD">
        <w:rPr>
          <w:rFonts w:ascii="Times New Roman" w:hAnsi="Times New Roman" w:cs="Times New Roman"/>
          <w:spacing w:val="-28"/>
          <w:w w:val="95"/>
        </w:rPr>
        <w:t xml:space="preserve"> </w:t>
      </w:r>
      <w:r w:rsidRPr="004258DD">
        <w:rPr>
          <w:rFonts w:ascii="Times New Roman" w:hAnsi="Times New Roman" w:cs="Times New Roman"/>
          <w:w w:val="95"/>
        </w:rPr>
        <w:t>be</w:t>
      </w:r>
      <w:r w:rsidRPr="004258DD">
        <w:rPr>
          <w:rFonts w:ascii="Times New Roman" w:hAnsi="Times New Roman" w:cs="Times New Roman"/>
          <w:spacing w:val="-28"/>
          <w:w w:val="95"/>
        </w:rPr>
        <w:t xml:space="preserve"> </w:t>
      </w:r>
      <w:r w:rsidRPr="004258DD">
        <w:rPr>
          <w:rFonts w:ascii="Times New Roman" w:hAnsi="Times New Roman" w:cs="Times New Roman"/>
          <w:w w:val="95"/>
        </w:rPr>
        <w:t>removed</w:t>
      </w:r>
      <w:r w:rsidRPr="004258DD">
        <w:rPr>
          <w:rFonts w:ascii="Times New Roman" w:hAnsi="Times New Roman" w:cs="Times New Roman"/>
          <w:spacing w:val="-29"/>
          <w:w w:val="95"/>
        </w:rPr>
        <w:t xml:space="preserve"> </w:t>
      </w:r>
      <w:r w:rsidRPr="004258DD">
        <w:rPr>
          <w:rFonts w:ascii="Times New Roman" w:hAnsi="Times New Roman" w:cs="Times New Roman"/>
          <w:w w:val="95"/>
        </w:rPr>
        <w:t>or</w:t>
      </w:r>
      <w:r w:rsidRPr="004258DD">
        <w:rPr>
          <w:rFonts w:ascii="Times New Roman" w:hAnsi="Times New Roman" w:cs="Times New Roman"/>
          <w:spacing w:val="-29"/>
          <w:w w:val="95"/>
        </w:rPr>
        <w:t xml:space="preserve"> </w:t>
      </w:r>
      <w:r w:rsidRPr="004258DD">
        <w:rPr>
          <w:rFonts w:ascii="Times New Roman" w:hAnsi="Times New Roman" w:cs="Times New Roman"/>
          <w:w w:val="95"/>
        </w:rPr>
        <w:t xml:space="preserve">repaired </w:t>
      </w:r>
      <w:r w:rsidRPr="004258DD">
        <w:rPr>
          <w:rFonts w:ascii="Times New Roman" w:hAnsi="Times New Roman" w:cs="Times New Roman"/>
        </w:rPr>
        <w:t>at the Applicant’s</w:t>
      </w:r>
      <w:r w:rsidRPr="004258DD">
        <w:rPr>
          <w:rFonts w:ascii="Times New Roman" w:hAnsi="Times New Roman" w:cs="Times New Roman"/>
          <w:spacing w:val="-12"/>
        </w:rPr>
        <w:t xml:space="preserve"> </w:t>
      </w:r>
      <w:r w:rsidRPr="004258DD">
        <w:rPr>
          <w:rFonts w:ascii="Times New Roman" w:hAnsi="Times New Roman" w:cs="Times New Roman"/>
        </w:rPr>
        <w:t>expense</w:t>
      </w:r>
    </w:p>
    <w:p w:rsidR="00277ED5" w:rsidRPr="004258DD" w:rsidRDefault="00AC371E">
      <w:pPr>
        <w:pStyle w:val="ListParagraph"/>
        <w:numPr>
          <w:ilvl w:val="0"/>
          <w:numId w:val="1"/>
        </w:numPr>
        <w:tabs>
          <w:tab w:val="left" w:pos="2481"/>
          <w:tab w:val="left" w:pos="2482"/>
        </w:tabs>
        <w:spacing w:before="215" w:line="228" w:lineRule="auto"/>
        <w:ind w:right="928"/>
        <w:jc w:val="left"/>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21"/>
          <w:w w:val="95"/>
        </w:rPr>
        <w:t xml:space="preserve"> </w:t>
      </w:r>
      <w:r w:rsidRPr="004258DD">
        <w:rPr>
          <w:rFonts w:ascii="Times New Roman" w:hAnsi="Times New Roman" w:cs="Times New Roman"/>
          <w:w w:val="95"/>
        </w:rPr>
        <w:t>Applicant</w:t>
      </w:r>
      <w:r w:rsidRPr="004258DD">
        <w:rPr>
          <w:rFonts w:ascii="Times New Roman" w:hAnsi="Times New Roman" w:cs="Times New Roman"/>
          <w:spacing w:val="-25"/>
          <w:w w:val="95"/>
        </w:rPr>
        <w:t xml:space="preserve"> </w:t>
      </w:r>
      <w:r w:rsidRPr="004258DD">
        <w:rPr>
          <w:rFonts w:ascii="Times New Roman" w:hAnsi="Times New Roman" w:cs="Times New Roman"/>
          <w:w w:val="95"/>
        </w:rPr>
        <w:t>shall</w:t>
      </w:r>
      <w:r w:rsidRPr="004258DD">
        <w:rPr>
          <w:rFonts w:ascii="Times New Roman" w:hAnsi="Times New Roman" w:cs="Times New Roman"/>
          <w:spacing w:val="-22"/>
          <w:w w:val="95"/>
        </w:rPr>
        <w:t xml:space="preserve"> </w:t>
      </w:r>
      <w:r w:rsidRPr="004258DD">
        <w:rPr>
          <w:rFonts w:ascii="Times New Roman" w:hAnsi="Times New Roman" w:cs="Times New Roman"/>
          <w:w w:val="95"/>
        </w:rPr>
        <w:t>cause</w:t>
      </w:r>
      <w:r w:rsidRPr="004258DD">
        <w:rPr>
          <w:rFonts w:ascii="Times New Roman" w:hAnsi="Times New Roman" w:cs="Times New Roman"/>
          <w:spacing w:val="-21"/>
          <w:w w:val="95"/>
        </w:rPr>
        <w:t xml:space="preserve"> </w:t>
      </w:r>
      <w:r w:rsidRPr="004258DD">
        <w:rPr>
          <w:rFonts w:ascii="Times New Roman" w:hAnsi="Times New Roman" w:cs="Times New Roman"/>
          <w:w w:val="95"/>
        </w:rPr>
        <w:t>a</w:t>
      </w:r>
      <w:r w:rsidRPr="004258DD">
        <w:rPr>
          <w:rFonts w:ascii="Times New Roman" w:hAnsi="Times New Roman" w:cs="Times New Roman"/>
          <w:spacing w:val="-22"/>
          <w:w w:val="95"/>
        </w:rPr>
        <w:t xml:space="preserve"> </w:t>
      </w:r>
      <w:r w:rsidRPr="004258DD">
        <w:rPr>
          <w:rFonts w:ascii="Times New Roman" w:hAnsi="Times New Roman" w:cs="Times New Roman"/>
          <w:w w:val="95"/>
        </w:rPr>
        <w:t>culvert</w:t>
      </w:r>
      <w:r w:rsidRPr="004258DD">
        <w:rPr>
          <w:rFonts w:ascii="Times New Roman" w:hAnsi="Times New Roman" w:cs="Times New Roman"/>
          <w:spacing w:val="-23"/>
          <w:w w:val="95"/>
        </w:rPr>
        <w:t xml:space="preserve"> </w:t>
      </w:r>
      <w:r w:rsidRPr="004258DD">
        <w:rPr>
          <w:rFonts w:ascii="Times New Roman" w:hAnsi="Times New Roman" w:cs="Times New Roman"/>
          <w:w w:val="95"/>
        </w:rPr>
        <w:t>to</w:t>
      </w:r>
      <w:r w:rsidRPr="004258DD">
        <w:rPr>
          <w:rFonts w:ascii="Times New Roman" w:hAnsi="Times New Roman" w:cs="Times New Roman"/>
          <w:spacing w:val="-20"/>
          <w:w w:val="95"/>
        </w:rPr>
        <w:t xml:space="preserve"> </w:t>
      </w:r>
      <w:r w:rsidRPr="004258DD">
        <w:rPr>
          <w:rFonts w:ascii="Times New Roman" w:hAnsi="Times New Roman" w:cs="Times New Roman"/>
          <w:w w:val="95"/>
        </w:rPr>
        <w:t>be</w:t>
      </w:r>
      <w:r w:rsidRPr="004258DD">
        <w:rPr>
          <w:rFonts w:ascii="Times New Roman" w:hAnsi="Times New Roman" w:cs="Times New Roman"/>
          <w:spacing w:val="-21"/>
          <w:w w:val="95"/>
        </w:rPr>
        <w:t xml:space="preserve"> </w:t>
      </w:r>
      <w:r w:rsidRPr="004258DD">
        <w:rPr>
          <w:rFonts w:ascii="Times New Roman" w:hAnsi="Times New Roman" w:cs="Times New Roman"/>
          <w:w w:val="95"/>
        </w:rPr>
        <w:t>installed</w:t>
      </w:r>
      <w:r w:rsidRPr="004258DD">
        <w:rPr>
          <w:rFonts w:ascii="Times New Roman" w:hAnsi="Times New Roman" w:cs="Times New Roman"/>
          <w:spacing w:val="-22"/>
          <w:w w:val="95"/>
        </w:rPr>
        <w:t xml:space="preserve"> </w:t>
      </w:r>
      <w:r w:rsidRPr="004258DD">
        <w:rPr>
          <w:rFonts w:ascii="Times New Roman" w:hAnsi="Times New Roman" w:cs="Times New Roman"/>
          <w:w w:val="95"/>
        </w:rPr>
        <w:t>as</w:t>
      </w:r>
      <w:r w:rsidRPr="004258DD">
        <w:rPr>
          <w:rFonts w:ascii="Times New Roman" w:hAnsi="Times New Roman" w:cs="Times New Roman"/>
          <w:spacing w:val="-22"/>
          <w:w w:val="95"/>
        </w:rPr>
        <w:t xml:space="preserve"> </w:t>
      </w:r>
      <w:r w:rsidRPr="004258DD">
        <w:rPr>
          <w:rFonts w:ascii="Times New Roman" w:hAnsi="Times New Roman" w:cs="Times New Roman"/>
          <w:w w:val="95"/>
        </w:rPr>
        <w:t>approved</w:t>
      </w:r>
      <w:r w:rsidRPr="004258DD">
        <w:rPr>
          <w:rFonts w:ascii="Times New Roman" w:hAnsi="Times New Roman" w:cs="Times New Roman"/>
          <w:spacing w:val="-23"/>
          <w:w w:val="95"/>
        </w:rPr>
        <w:t xml:space="preserve"> </w:t>
      </w:r>
      <w:r w:rsidRPr="004258DD">
        <w:rPr>
          <w:rFonts w:ascii="Times New Roman" w:hAnsi="Times New Roman" w:cs="Times New Roman"/>
          <w:w w:val="95"/>
        </w:rPr>
        <w:t>by</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County.</w:t>
      </w:r>
      <w:r w:rsidRPr="004258DD">
        <w:rPr>
          <w:rFonts w:ascii="Times New Roman" w:hAnsi="Times New Roman" w:cs="Times New Roman"/>
          <w:spacing w:val="15"/>
          <w:w w:val="95"/>
        </w:rPr>
        <w:t xml:space="preserve"> </w:t>
      </w:r>
      <w:r w:rsidRPr="004258DD">
        <w:rPr>
          <w:rFonts w:ascii="Times New Roman" w:hAnsi="Times New Roman" w:cs="Times New Roman"/>
          <w:w w:val="95"/>
        </w:rPr>
        <w:t>The County</w:t>
      </w:r>
      <w:r w:rsidRPr="004258DD">
        <w:rPr>
          <w:rFonts w:ascii="Times New Roman" w:hAnsi="Times New Roman" w:cs="Times New Roman"/>
          <w:spacing w:val="-24"/>
          <w:w w:val="95"/>
        </w:rPr>
        <w:t xml:space="preserve"> </w:t>
      </w:r>
      <w:r w:rsidRPr="004258DD">
        <w:rPr>
          <w:rFonts w:ascii="Times New Roman" w:hAnsi="Times New Roman" w:cs="Times New Roman"/>
          <w:w w:val="95"/>
        </w:rPr>
        <w:t>will</w:t>
      </w:r>
      <w:r w:rsidRPr="004258DD">
        <w:rPr>
          <w:rFonts w:ascii="Times New Roman" w:hAnsi="Times New Roman" w:cs="Times New Roman"/>
          <w:spacing w:val="-23"/>
          <w:w w:val="95"/>
        </w:rPr>
        <w:t xml:space="preserve"> </w:t>
      </w:r>
      <w:r w:rsidRPr="004258DD">
        <w:rPr>
          <w:rFonts w:ascii="Times New Roman" w:hAnsi="Times New Roman" w:cs="Times New Roman"/>
          <w:w w:val="95"/>
        </w:rPr>
        <w:t>determine</w:t>
      </w:r>
      <w:r w:rsidRPr="004258DD">
        <w:rPr>
          <w:rFonts w:ascii="Times New Roman" w:hAnsi="Times New Roman" w:cs="Times New Roman"/>
          <w:spacing w:val="-23"/>
          <w:w w:val="95"/>
        </w:rPr>
        <w:t xml:space="preserve"> </w:t>
      </w:r>
      <w:r w:rsidRPr="004258DD">
        <w:rPr>
          <w:rFonts w:ascii="Times New Roman" w:hAnsi="Times New Roman" w:cs="Times New Roman"/>
          <w:w w:val="95"/>
        </w:rPr>
        <w:t>the</w:t>
      </w:r>
      <w:r w:rsidRPr="004258DD">
        <w:rPr>
          <w:rFonts w:ascii="Times New Roman" w:hAnsi="Times New Roman" w:cs="Times New Roman"/>
          <w:spacing w:val="-23"/>
          <w:w w:val="95"/>
        </w:rPr>
        <w:t xml:space="preserve"> </w:t>
      </w:r>
      <w:r w:rsidRPr="004258DD">
        <w:rPr>
          <w:rFonts w:ascii="Times New Roman" w:hAnsi="Times New Roman" w:cs="Times New Roman"/>
          <w:w w:val="95"/>
        </w:rPr>
        <w:t>diameter</w:t>
      </w:r>
      <w:r w:rsidRPr="004258DD">
        <w:rPr>
          <w:rFonts w:ascii="Times New Roman" w:hAnsi="Times New Roman" w:cs="Times New Roman"/>
          <w:spacing w:val="-25"/>
          <w:w w:val="95"/>
        </w:rPr>
        <w:t xml:space="preserve"> </w:t>
      </w:r>
      <w:r w:rsidRPr="004258DD">
        <w:rPr>
          <w:rFonts w:ascii="Times New Roman" w:hAnsi="Times New Roman" w:cs="Times New Roman"/>
          <w:w w:val="95"/>
        </w:rPr>
        <w:t>of</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3"/>
          <w:w w:val="95"/>
        </w:rPr>
        <w:t xml:space="preserve"> </w:t>
      </w:r>
      <w:r w:rsidRPr="004258DD">
        <w:rPr>
          <w:rFonts w:ascii="Times New Roman" w:hAnsi="Times New Roman" w:cs="Times New Roman"/>
          <w:w w:val="95"/>
        </w:rPr>
        <w:t>CMP</w:t>
      </w:r>
      <w:r w:rsidRPr="004258DD">
        <w:rPr>
          <w:rFonts w:ascii="Times New Roman" w:hAnsi="Times New Roman" w:cs="Times New Roman"/>
          <w:spacing w:val="-23"/>
          <w:w w:val="95"/>
        </w:rPr>
        <w:t xml:space="preserve"> </w:t>
      </w:r>
      <w:r w:rsidRPr="004258DD">
        <w:rPr>
          <w:rFonts w:ascii="Times New Roman" w:hAnsi="Times New Roman" w:cs="Times New Roman"/>
          <w:w w:val="95"/>
        </w:rPr>
        <w:t>or</w:t>
      </w:r>
      <w:r w:rsidRPr="004258DD">
        <w:rPr>
          <w:rFonts w:ascii="Times New Roman" w:hAnsi="Times New Roman" w:cs="Times New Roman"/>
          <w:spacing w:val="-25"/>
          <w:w w:val="95"/>
        </w:rPr>
        <w:t xml:space="preserve"> </w:t>
      </w:r>
      <w:r w:rsidRPr="004258DD">
        <w:rPr>
          <w:rFonts w:ascii="Times New Roman" w:hAnsi="Times New Roman" w:cs="Times New Roman"/>
          <w:w w:val="95"/>
        </w:rPr>
        <w:t>RCP</w:t>
      </w:r>
      <w:r w:rsidRPr="004258DD">
        <w:rPr>
          <w:rFonts w:ascii="Times New Roman" w:hAnsi="Times New Roman" w:cs="Times New Roman"/>
          <w:spacing w:val="-26"/>
          <w:w w:val="95"/>
        </w:rPr>
        <w:t xml:space="preserve"> </w:t>
      </w:r>
      <w:r w:rsidRPr="004258DD">
        <w:rPr>
          <w:rFonts w:ascii="Times New Roman" w:hAnsi="Times New Roman" w:cs="Times New Roman"/>
          <w:w w:val="95"/>
        </w:rPr>
        <w:t>pipe</w:t>
      </w:r>
      <w:r w:rsidRPr="004258DD">
        <w:rPr>
          <w:rFonts w:ascii="Times New Roman" w:hAnsi="Times New Roman" w:cs="Times New Roman"/>
          <w:spacing w:val="-22"/>
          <w:w w:val="95"/>
        </w:rPr>
        <w:t xml:space="preserve"> </w:t>
      </w:r>
      <w:r w:rsidRPr="004258DD">
        <w:rPr>
          <w:rFonts w:ascii="Times New Roman" w:hAnsi="Times New Roman" w:cs="Times New Roman"/>
          <w:w w:val="95"/>
        </w:rPr>
        <w:t>with</w:t>
      </w:r>
      <w:r w:rsidRPr="004258DD">
        <w:rPr>
          <w:rFonts w:ascii="Times New Roman" w:hAnsi="Times New Roman" w:cs="Times New Roman"/>
          <w:spacing w:val="-24"/>
          <w:w w:val="95"/>
        </w:rPr>
        <w:t xml:space="preserve"> </w:t>
      </w:r>
      <w:r w:rsidRPr="004258DD">
        <w:rPr>
          <w:rFonts w:ascii="Times New Roman" w:hAnsi="Times New Roman" w:cs="Times New Roman"/>
          <w:w w:val="95"/>
        </w:rPr>
        <w:t>a</w:t>
      </w:r>
      <w:r w:rsidRPr="004258DD">
        <w:rPr>
          <w:rFonts w:ascii="Times New Roman" w:hAnsi="Times New Roman" w:cs="Times New Roman"/>
          <w:spacing w:val="-25"/>
          <w:w w:val="95"/>
        </w:rPr>
        <w:t xml:space="preserve"> </w:t>
      </w:r>
      <w:r w:rsidRPr="004258DD">
        <w:rPr>
          <w:rFonts w:ascii="Times New Roman" w:hAnsi="Times New Roman" w:cs="Times New Roman"/>
          <w:w w:val="95"/>
        </w:rPr>
        <w:t>TxDOT</w:t>
      </w:r>
      <w:r w:rsidRPr="004258DD">
        <w:rPr>
          <w:rFonts w:ascii="Times New Roman" w:hAnsi="Times New Roman" w:cs="Times New Roman"/>
          <w:spacing w:val="-23"/>
          <w:w w:val="95"/>
        </w:rPr>
        <w:t xml:space="preserve"> </w:t>
      </w:r>
      <w:r w:rsidRPr="004258DD">
        <w:rPr>
          <w:rFonts w:ascii="Times New Roman" w:hAnsi="Times New Roman" w:cs="Times New Roman"/>
          <w:w w:val="95"/>
        </w:rPr>
        <w:t>approved Safety</w:t>
      </w:r>
      <w:r w:rsidRPr="004258DD">
        <w:rPr>
          <w:rFonts w:ascii="Times New Roman" w:hAnsi="Times New Roman" w:cs="Times New Roman"/>
          <w:spacing w:val="-27"/>
          <w:w w:val="95"/>
        </w:rPr>
        <w:t xml:space="preserve"> </w:t>
      </w:r>
      <w:r w:rsidRPr="004258DD">
        <w:rPr>
          <w:rFonts w:ascii="Times New Roman" w:hAnsi="Times New Roman" w:cs="Times New Roman"/>
          <w:w w:val="95"/>
        </w:rPr>
        <w:t>End</w:t>
      </w:r>
      <w:r w:rsidRPr="004258DD">
        <w:rPr>
          <w:rFonts w:ascii="Times New Roman" w:hAnsi="Times New Roman" w:cs="Times New Roman"/>
          <w:spacing w:val="-28"/>
          <w:w w:val="95"/>
        </w:rPr>
        <w:t xml:space="preserve"> </w:t>
      </w:r>
      <w:r w:rsidRPr="004258DD">
        <w:rPr>
          <w:rFonts w:ascii="Times New Roman" w:hAnsi="Times New Roman" w:cs="Times New Roman"/>
          <w:w w:val="95"/>
        </w:rPr>
        <w:t>Treatment</w:t>
      </w:r>
      <w:r w:rsidRPr="004258DD">
        <w:rPr>
          <w:rFonts w:ascii="Times New Roman" w:hAnsi="Times New Roman" w:cs="Times New Roman"/>
          <w:spacing w:val="-27"/>
          <w:w w:val="95"/>
        </w:rPr>
        <w:t xml:space="preserve"> </w:t>
      </w:r>
      <w:r w:rsidRPr="004258DD">
        <w:rPr>
          <w:rFonts w:ascii="Times New Roman" w:hAnsi="Times New Roman" w:cs="Times New Roman"/>
          <w:w w:val="95"/>
        </w:rPr>
        <w:t>required</w:t>
      </w:r>
      <w:r w:rsidRPr="004258DD">
        <w:rPr>
          <w:rFonts w:ascii="Times New Roman" w:hAnsi="Times New Roman" w:cs="Times New Roman"/>
          <w:spacing w:val="-27"/>
          <w:w w:val="95"/>
        </w:rPr>
        <w:t xml:space="preserve"> </w:t>
      </w:r>
      <w:r w:rsidRPr="004258DD">
        <w:rPr>
          <w:rFonts w:ascii="Times New Roman" w:hAnsi="Times New Roman" w:cs="Times New Roman"/>
          <w:w w:val="95"/>
        </w:rPr>
        <w:t>for</w:t>
      </w:r>
      <w:r w:rsidRPr="004258DD">
        <w:rPr>
          <w:rFonts w:ascii="Times New Roman" w:hAnsi="Times New Roman" w:cs="Times New Roman"/>
          <w:spacing w:val="-28"/>
          <w:w w:val="95"/>
        </w:rPr>
        <w:t xml:space="preserve"> </w:t>
      </w:r>
      <w:r w:rsidRPr="004258DD">
        <w:rPr>
          <w:rFonts w:ascii="Times New Roman" w:hAnsi="Times New Roman" w:cs="Times New Roman"/>
          <w:w w:val="95"/>
        </w:rPr>
        <w:t>culverts</w:t>
      </w:r>
      <w:r w:rsidRPr="004258DD">
        <w:rPr>
          <w:rFonts w:ascii="Times New Roman" w:hAnsi="Times New Roman" w:cs="Times New Roman"/>
          <w:spacing w:val="-28"/>
          <w:w w:val="95"/>
        </w:rPr>
        <w:t xml:space="preserve"> </w:t>
      </w:r>
      <w:r w:rsidRPr="004258DD">
        <w:rPr>
          <w:rFonts w:ascii="Times New Roman" w:hAnsi="Times New Roman" w:cs="Times New Roman"/>
          <w:w w:val="95"/>
        </w:rPr>
        <w:t>24”</w:t>
      </w:r>
      <w:r w:rsidRPr="004258DD">
        <w:rPr>
          <w:rFonts w:ascii="Times New Roman" w:hAnsi="Times New Roman" w:cs="Times New Roman"/>
          <w:spacing w:val="-26"/>
          <w:w w:val="95"/>
        </w:rPr>
        <w:t xml:space="preserve"> </w:t>
      </w:r>
      <w:r w:rsidRPr="004258DD">
        <w:rPr>
          <w:rFonts w:ascii="Times New Roman" w:hAnsi="Times New Roman" w:cs="Times New Roman"/>
          <w:w w:val="95"/>
        </w:rPr>
        <w:t>and</w:t>
      </w:r>
      <w:r w:rsidRPr="004258DD">
        <w:rPr>
          <w:rFonts w:ascii="Times New Roman" w:hAnsi="Times New Roman" w:cs="Times New Roman"/>
          <w:spacing w:val="-27"/>
          <w:w w:val="95"/>
        </w:rPr>
        <w:t xml:space="preserve"> </w:t>
      </w:r>
      <w:r w:rsidRPr="004258DD">
        <w:rPr>
          <w:rFonts w:ascii="Times New Roman" w:hAnsi="Times New Roman" w:cs="Times New Roman"/>
          <w:w w:val="95"/>
        </w:rPr>
        <w:t>larger.</w:t>
      </w:r>
      <w:r w:rsidRPr="004258DD">
        <w:rPr>
          <w:rFonts w:ascii="Times New Roman" w:hAnsi="Times New Roman" w:cs="Times New Roman"/>
          <w:spacing w:val="5"/>
          <w:w w:val="95"/>
        </w:rPr>
        <w:t xml:space="preserve"> </w:t>
      </w:r>
      <w:r w:rsidRPr="004258DD">
        <w:rPr>
          <w:rFonts w:ascii="Times New Roman" w:hAnsi="Times New Roman" w:cs="Times New Roman"/>
          <w:w w:val="95"/>
        </w:rPr>
        <w:t>For</w:t>
      </w:r>
      <w:r w:rsidRPr="004258DD">
        <w:rPr>
          <w:rFonts w:ascii="Times New Roman" w:hAnsi="Times New Roman" w:cs="Times New Roman"/>
          <w:spacing w:val="-28"/>
          <w:w w:val="95"/>
        </w:rPr>
        <w:t xml:space="preserve"> </w:t>
      </w:r>
      <w:r w:rsidRPr="004258DD">
        <w:rPr>
          <w:rFonts w:ascii="Times New Roman" w:hAnsi="Times New Roman" w:cs="Times New Roman"/>
          <w:w w:val="95"/>
        </w:rPr>
        <w:t>culverts</w:t>
      </w:r>
      <w:r w:rsidRPr="004258DD">
        <w:rPr>
          <w:rFonts w:ascii="Times New Roman" w:hAnsi="Times New Roman" w:cs="Times New Roman"/>
          <w:spacing w:val="-28"/>
          <w:w w:val="95"/>
        </w:rPr>
        <w:t xml:space="preserve"> </w:t>
      </w:r>
      <w:r w:rsidRPr="004258DD">
        <w:rPr>
          <w:rFonts w:ascii="Times New Roman" w:hAnsi="Times New Roman" w:cs="Times New Roman"/>
          <w:w w:val="95"/>
        </w:rPr>
        <w:t>less</w:t>
      </w:r>
      <w:r w:rsidRPr="004258DD">
        <w:rPr>
          <w:rFonts w:ascii="Times New Roman" w:hAnsi="Times New Roman" w:cs="Times New Roman"/>
          <w:spacing w:val="-27"/>
          <w:w w:val="95"/>
        </w:rPr>
        <w:t xml:space="preserve"> </w:t>
      </w:r>
      <w:r w:rsidRPr="004258DD">
        <w:rPr>
          <w:rFonts w:ascii="Times New Roman" w:hAnsi="Times New Roman" w:cs="Times New Roman"/>
          <w:w w:val="95"/>
        </w:rPr>
        <w:t>than</w:t>
      </w:r>
      <w:r w:rsidRPr="004258DD">
        <w:rPr>
          <w:rFonts w:ascii="Times New Roman" w:hAnsi="Times New Roman" w:cs="Times New Roman"/>
          <w:spacing w:val="-27"/>
          <w:w w:val="95"/>
        </w:rPr>
        <w:t xml:space="preserve"> </w:t>
      </w:r>
      <w:r w:rsidRPr="004258DD">
        <w:rPr>
          <w:rFonts w:ascii="Times New Roman" w:hAnsi="Times New Roman" w:cs="Times New Roman"/>
          <w:w w:val="95"/>
        </w:rPr>
        <w:t>24”, Safety</w:t>
      </w:r>
      <w:r w:rsidRPr="004258DD">
        <w:rPr>
          <w:rFonts w:ascii="Times New Roman" w:hAnsi="Times New Roman" w:cs="Times New Roman"/>
          <w:spacing w:val="-36"/>
          <w:w w:val="95"/>
        </w:rPr>
        <w:t xml:space="preserve"> </w:t>
      </w:r>
      <w:r w:rsidRPr="004258DD">
        <w:rPr>
          <w:rFonts w:ascii="Times New Roman" w:hAnsi="Times New Roman" w:cs="Times New Roman"/>
          <w:w w:val="95"/>
        </w:rPr>
        <w:t>End</w:t>
      </w:r>
      <w:r w:rsidRPr="004258DD">
        <w:rPr>
          <w:rFonts w:ascii="Times New Roman" w:hAnsi="Times New Roman" w:cs="Times New Roman"/>
          <w:spacing w:val="-36"/>
          <w:w w:val="95"/>
        </w:rPr>
        <w:t xml:space="preserve"> </w:t>
      </w:r>
      <w:r w:rsidRPr="004258DD">
        <w:rPr>
          <w:rFonts w:ascii="Times New Roman" w:hAnsi="Times New Roman" w:cs="Times New Roman"/>
          <w:w w:val="95"/>
        </w:rPr>
        <w:t>Treatments</w:t>
      </w:r>
      <w:r w:rsidRPr="004258DD">
        <w:rPr>
          <w:rFonts w:ascii="Times New Roman" w:hAnsi="Times New Roman" w:cs="Times New Roman"/>
          <w:spacing w:val="-37"/>
          <w:w w:val="95"/>
        </w:rPr>
        <w:t xml:space="preserve"> </w:t>
      </w:r>
      <w:r w:rsidRPr="004258DD">
        <w:rPr>
          <w:rFonts w:ascii="Times New Roman" w:hAnsi="Times New Roman" w:cs="Times New Roman"/>
          <w:w w:val="95"/>
        </w:rPr>
        <w:t>will</w:t>
      </w:r>
      <w:r w:rsidRPr="004258DD">
        <w:rPr>
          <w:rFonts w:ascii="Times New Roman" w:hAnsi="Times New Roman" w:cs="Times New Roman"/>
          <w:spacing w:val="-35"/>
          <w:w w:val="95"/>
        </w:rPr>
        <w:t xml:space="preserve"> </w:t>
      </w:r>
      <w:r w:rsidRPr="004258DD">
        <w:rPr>
          <w:rFonts w:ascii="Times New Roman" w:hAnsi="Times New Roman" w:cs="Times New Roman"/>
          <w:w w:val="95"/>
        </w:rPr>
        <w:t>be</w:t>
      </w:r>
      <w:r w:rsidRPr="004258DD">
        <w:rPr>
          <w:rFonts w:ascii="Times New Roman" w:hAnsi="Times New Roman" w:cs="Times New Roman"/>
          <w:spacing w:val="-36"/>
          <w:w w:val="95"/>
        </w:rPr>
        <w:t xml:space="preserve"> </w:t>
      </w:r>
      <w:r w:rsidRPr="004258DD">
        <w:rPr>
          <w:rFonts w:ascii="Times New Roman" w:hAnsi="Times New Roman" w:cs="Times New Roman"/>
          <w:w w:val="95"/>
        </w:rPr>
        <w:t>required</w:t>
      </w:r>
      <w:r w:rsidRPr="004258DD">
        <w:rPr>
          <w:rFonts w:ascii="Times New Roman" w:hAnsi="Times New Roman" w:cs="Times New Roman"/>
          <w:spacing w:val="-36"/>
          <w:w w:val="95"/>
        </w:rPr>
        <w:t xml:space="preserve"> </w:t>
      </w:r>
      <w:r w:rsidRPr="004258DD">
        <w:rPr>
          <w:rFonts w:ascii="Times New Roman" w:hAnsi="Times New Roman" w:cs="Times New Roman"/>
          <w:w w:val="95"/>
        </w:rPr>
        <w:t>at</w:t>
      </w:r>
      <w:r w:rsidRPr="004258DD">
        <w:rPr>
          <w:rFonts w:ascii="Times New Roman" w:hAnsi="Times New Roman" w:cs="Times New Roman"/>
          <w:spacing w:val="-37"/>
          <w:w w:val="95"/>
        </w:rPr>
        <w:t xml:space="preserve"> </w:t>
      </w:r>
      <w:r w:rsidRPr="004258DD">
        <w:rPr>
          <w:rFonts w:ascii="Times New Roman" w:hAnsi="Times New Roman" w:cs="Times New Roman"/>
          <w:w w:val="95"/>
        </w:rPr>
        <w:t>the</w:t>
      </w:r>
      <w:r w:rsidRPr="004258DD">
        <w:rPr>
          <w:rFonts w:ascii="Times New Roman" w:hAnsi="Times New Roman" w:cs="Times New Roman"/>
          <w:spacing w:val="-35"/>
          <w:w w:val="95"/>
        </w:rPr>
        <w:t xml:space="preserve"> </w:t>
      </w:r>
      <w:r w:rsidRPr="004258DD">
        <w:rPr>
          <w:rFonts w:ascii="Times New Roman" w:hAnsi="Times New Roman" w:cs="Times New Roman"/>
          <w:w w:val="95"/>
        </w:rPr>
        <w:t>discretion</w:t>
      </w:r>
      <w:r w:rsidRPr="004258DD">
        <w:rPr>
          <w:rFonts w:ascii="Times New Roman" w:hAnsi="Times New Roman" w:cs="Times New Roman"/>
          <w:spacing w:val="-35"/>
          <w:w w:val="95"/>
        </w:rPr>
        <w:t xml:space="preserve"> </w:t>
      </w:r>
      <w:r w:rsidRPr="004258DD">
        <w:rPr>
          <w:rFonts w:ascii="Times New Roman" w:hAnsi="Times New Roman" w:cs="Times New Roman"/>
          <w:w w:val="95"/>
        </w:rPr>
        <w:t>of</w:t>
      </w:r>
      <w:r w:rsidRPr="004258DD">
        <w:rPr>
          <w:rFonts w:ascii="Times New Roman" w:hAnsi="Times New Roman" w:cs="Times New Roman"/>
          <w:spacing w:val="-36"/>
          <w:w w:val="95"/>
        </w:rPr>
        <w:t xml:space="preserve"> </w:t>
      </w:r>
      <w:r w:rsidRPr="004258DD">
        <w:rPr>
          <w:rFonts w:ascii="Times New Roman" w:hAnsi="Times New Roman" w:cs="Times New Roman"/>
          <w:w w:val="95"/>
        </w:rPr>
        <w:t>the</w:t>
      </w:r>
      <w:r w:rsidRPr="004258DD">
        <w:rPr>
          <w:rFonts w:ascii="Times New Roman" w:hAnsi="Times New Roman" w:cs="Times New Roman"/>
          <w:spacing w:val="-36"/>
          <w:w w:val="95"/>
        </w:rPr>
        <w:t xml:space="preserve"> </w:t>
      </w:r>
      <w:r w:rsidRPr="004258DD">
        <w:rPr>
          <w:rFonts w:ascii="Times New Roman" w:hAnsi="Times New Roman" w:cs="Times New Roman"/>
          <w:w w:val="95"/>
        </w:rPr>
        <w:t>County</w:t>
      </w:r>
      <w:r w:rsidRPr="004258DD">
        <w:rPr>
          <w:rFonts w:ascii="Times New Roman" w:hAnsi="Times New Roman" w:cs="Times New Roman"/>
          <w:spacing w:val="-35"/>
          <w:w w:val="95"/>
        </w:rPr>
        <w:t xml:space="preserve"> </w:t>
      </w:r>
      <w:r w:rsidRPr="004258DD">
        <w:rPr>
          <w:rFonts w:ascii="Times New Roman" w:hAnsi="Times New Roman" w:cs="Times New Roman"/>
          <w:w w:val="95"/>
        </w:rPr>
        <w:t>Commissioner. The</w:t>
      </w:r>
      <w:r w:rsidRPr="004258DD">
        <w:rPr>
          <w:rFonts w:ascii="Times New Roman" w:hAnsi="Times New Roman" w:cs="Times New Roman"/>
          <w:spacing w:val="-24"/>
          <w:w w:val="95"/>
        </w:rPr>
        <w:t xml:space="preserve"> </w:t>
      </w:r>
      <w:r w:rsidRPr="004258DD">
        <w:rPr>
          <w:rFonts w:ascii="Times New Roman" w:hAnsi="Times New Roman" w:cs="Times New Roman"/>
          <w:w w:val="95"/>
        </w:rPr>
        <w:t>slope</w:t>
      </w:r>
      <w:r w:rsidRPr="004258DD">
        <w:rPr>
          <w:rFonts w:ascii="Times New Roman" w:hAnsi="Times New Roman" w:cs="Times New Roman"/>
          <w:spacing w:val="-24"/>
          <w:w w:val="95"/>
        </w:rPr>
        <w:t xml:space="preserve"> </w:t>
      </w:r>
      <w:r w:rsidRPr="004258DD">
        <w:rPr>
          <w:rFonts w:ascii="Times New Roman" w:hAnsi="Times New Roman" w:cs="Times New Roman"/>
          <w:w w:val="95"/>
        </w:rPr>
        <w:t>for</w:t>
      </w:r>
      <w:r w:rsidRPr="004258DD">
        <w:rPr>
          <w:rFonts w:ascii="Times New Roman" w:hAnsi="Times New Roman" w:cs="Times New Roman"/>
          <w:spacing w:val="-25"/>
          <w:w w:val="95"/>
        </w:rPr>
        <w:t xml:space="preserve"> </w:t>
      </w:r>
      <w:r w:rsidRPr="004258DD">
        <w:rPr>
          <w:rFonts w:ascii="Times New Roman" w:hAnsi="Times New Roman" w:cs="Times New Roman"/>
          <w:w w:val="95"/>
        </w:rPr>
        <w:t>Safety</w:t>
      </w:r>
      <w:r w:rsidRPr="004258DD">
        <w:rPr>
          <w:rFonts w:ascii="Times New Roman" w:hAnsi="Times New Roman" w:cs="Times New Roman"/>
          <w:spacing w:val="-24"/>
          <w:w w:val="95"/>
        </w:rPr>
        <w:t xml:space="preserve"> </w:t>
      </w:r>
      <w:r w:rsidRPr="004258DD">
        <w:rPr>
          <w:rFonts w:ascii="Times New Roman" w:hAnsi="Times New Roman" w:cs="Times New Roman"/>
          <w:w w:val="95"/>
        </w:rPr>
        <w:t>End</w:t>
      </w:r>
      <w:r w:rsidRPr="004258DD">
        <w:rPr>
          <w:rFonts w:ascii="Times New Roman" w:hAnsi="Times New Roman" w:cs="Times New Roman"/>
          <w:spacing w:val="-25"/>
          <w:w w:val="95"/>
        </w:rPr>
        <w:t xml:space="preserve"> </w:t>
      </w:r>
      <w:r w:rsidRPr="004258DD">
        <w:rPr>
          <w:rFonts w:ascii="Times New Roman" w:hAnsi="Times New Roman" w:cs="Times New Roman"/>
          <w:w w:val="95"/>
        </w:rPr>
        <w:t>Treatments</w:t>
      </w:r>
      <w:r w:rsidRPr="004258DD">
        <w:rPr>
          <w:rFonts w:ascii="Times New Roman" w:hAnsi="Times New Roman" w:cs="Times New Roman"/>
          <w:spacing w:val="-24"/>
          <w:w w:val="95"/>
        </w:rPr>
        <w:t xml:space="preserve"> </w:t>
      </w:r>
      <w:r w:rsidRPr="004258DD">
        <w:rPr>
          <w:rFonts w:ascii="Times New Roman" w:hAnsi="Times New Roman" w:cs="Times New Roman"/>
          <w:w w:val="95"/>
        </w:rPr>
        <w:t>shall</w:t>
      </w:r>
      <w:r w:rsidRPr="004258DD">
        <w:rPr>
          <w:rFonts w:ascii="Times New Roman" w:hAnsi="Times New Roman" w:cs="Times New Roman"/>
          <w:spacing w:val="-25"/>
          <w:w w:val="95"/>
        </w:rPr>
        <w:t xml:space="preserve"> </w:t>
      </w:r>
      <w:r w:rsidRPr="004258DD">
        <w:rPr>
          <w:rFonts w:ascii="Times New Roman" w:hAnsi="Times New Roman" w:cs="Times New Roman"/>
          <w:w w:val="95"/>
        </w:rPr>
        <w:t>not</w:t>
      </w:r>
      <w:r w:rsidRPr="004258DD">
        <w:rPr>
          <w:rFonts w:ascii="Times New Roman" w:hAnsi="Times New Roman" w:cs="Times New Roman"/>
          <w:spacing w:val="-25"/>
          <w:w w:val="95"/>
        </w:rPr>
        <w:t xml:space="preserve"> </w:t>
      </w:r>
      <w:r w:rsidRPr="004258DD">
        <w:rPr>
          <w:rFonts w:ascii="Times New Roman" w:hAnsi="Times New Roman" w:cs="Times New Roman"/>
          <w:w w:val="95"/>
        </w:rPr>
        <w:t>exceed</w:t>
      </w:r>
      <w:r w:rsidRPr="004258DD">
        <w:rPr>
          <w:rFonts w:ascii="Times New Roman" w:hAnsi="Times New Roman" w:cs="Times New Roman"/>
          <w:spacing w:val="-25"/>
          <w:w w:val="95"/>
        </w:rPr>
        <w:t xml:space="preserve"> </w:t>
      </w:r>
      <w:r w:rsidRPr="004258DD">
        <w:rPr>
          <w:rFonts w:ascii="Times New Roman" w:hAnsi="Times New Roman" w:cs="Times New Roman"/>
          <w:w w:val="95"/>
        </w:rPr>
        <w:t>four</w:t>
      </w:r>
      <w:r w:rsidRPr="004258DD">
        <w:rPr>
          <w:rFonts w:ascii="Times New Roman" w:hAnsi="Times New Roman" w:cs="Times New Roman"/>
          <w:spacing w:val="-25"/>
          <w:w w:val="95"/>
        </w:rPr>
        <w:t xml:space="preserve"> </w:t>
      </w:r>
      <w:r w:rsidRPr="004258DD">
        <w:rPr>
          <w:rFonts w:ascii="Times New Roman" w:hAnsi="Times New Roman" w:cs="Times New Roman"/>
          <w:w w:val="95"/>
        </w:rPr>
        <w:t>(4)</w:t>
      </w:r>
      <w:r w:rsidRPr="004258DD">
        <w:rPr>
          <w:rFonts w:ascii="Times New Roman" w:hAnsi="Times New Roman" w:cs="Times New Roman"/>
          <w:spacing w:val="-25"/>
          <w:w w:val="95"/>
        </w:rPr>
        <w:t xml:space="preserve"> </w:t>
      </w:r>
      <w:r w:rsidRPr="004258DD">
        <w:rPr>
          <w:rFonts w:ascii="Times New Roman" w:hAnsi="Times New Roman" w:cs="Times New Roman"/>
          <w:w w:val="95"/>
        </w:rPr>
        <w:t>feet</w:t>
      </w:r>
      <w:r w:rsidRPr="004258DD">
        <w:rPr>
          <w:rFonts w:ascii="Times New Roman" w:hAnsi="Times New Roman" w:cs="Times New Roman"/>
          <w:spacing w:val="-26"/>
          <w:w w:val="95"/>
        </w:rPr>
        <w:t xml:space="preserve"> </w:t>
      </w:r>
      <w:r w:rsidRPr="004258DD">
        <w:rPr>
          <w:rFonts w:ascii="Times New Roman" w:hAnsi="Times New Roman" w:cs="Times New Roman"/>
          <w:w w:val="95"/>
        </w:rPr>
        <w:t>horizontal</w:t>
      </w:r>
      <w:r w:rsidRPr="004258DD">
        <w:rPr>
          <w:rFonts w:ascii="Times New Roman" w:hAnsi="Times New Roman" w:cs="Times New Roman"/>
          <w:spacing w:val="-24"/>
          <w:w w:val="95"/>
        </w:rPr>
        <w:t xml:space="preserve"> </w:t>
      </w:r>
      <w:r w:rsidRPr="004258DD">
        <w:rPr>
          <w:rFonts w:ascii="Times New Roman" w:hAnsi="Times New Roman" w:cs="Times New Roman"/>
          <w:w w:val="95"/>
        </w:rPr>
        <w:t>to</w:t>
      </w:r>
      <w:r w:rsidRPr="004258DD">
        <w:rPr>
          <w:rFonts w:ascii="Times New Roman" w:hAnsi="Times New Roman" w:cs="Times New Roman"/>
          <w:spacing w:val="-24"/>
          <w:w w:val="95"/>
        </w:rPr>
        <w:t xml:space="preserve"> </w:t>
      </w:r>
      <w:r w:rsidRPr="004258DD">
        <w:rPr>
          <w:rFonts w:ascii="Times New Roman" w:hAnsi="Times New Roman" w:cs="Times New Roman"/>
          <w:w w:val="95"/>
        </w:rPr>
        <w:t>one</w:t>
      </w:r>
    </w:p>
    <w:p w:rsidR="00277ED5" w:rsidRPr="004258DD" w:rsidRDefault="00AC371E">
      <w:pPr>
        <w:pStyle w:val="ListParagraph"/>
        <w:numPr>
          <w:ilvl w:val="1"/>
          <w:numId w:val="1"/>
        </w:numPr>
        <w:tabs>
          <w:tab w:val="left" w:pos="2779"/>
        </w:tabs>
        <w:spacing w:line="228" w:lineRule="auto"/>
        <w:ind w:right="1115" w:firstLine="0"/>
        <w:rPr>
          <w:rFonts w:ascii="Times New Roman" w:hAnsi="Times New Roman" w:cs="Times New Roman"/>
        </w:rPr>
      </w:pPr>
      <w:r w:rsidRPr="004258DD">
        <w:rPr>
          <w:rFonts w:ascii="Times New Roman" w:hAnsi="Times New Roman" w:cs="Times New Roman"/>
        </w:rPr>
        <w:t>foot</w:t>
      </w:r>
      <w:r w:rsidRPr="004258DD">
        <w:rPr>
          <w:rFonts w:ascii="Times New Roman" w:hAnsi="Times New Roman" w:cs="Times New Roman"/>
          <w:spacing w:val="-37"/>
        </w:rPr>
        <w:t xml:space="preserve"> </w:t>
      </w:r>
      <w:r w:rsidRPr="004258DD">
        <w:rPr>
          <w:rFonts w:ascii="Times New Roman" w:hAnsi="Times New Roman" w:cs="Times New Roman"/>
        </w:rPr>
        <w:t>vertical.</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36"/>
        </w:rPr>
        <w:t xml:space="preserve"> </w:t>
      </w:r>
      <w:r w:rsidRPr="004258DD">
        <w:rPr>
          <w:rFonts w:ascii="Times New Roman" w:hAnsi="Times New Roman" w:cs="Times New Roman"/>
        </w:rPr>
        <w:t>pipe</w:t>
      </w:r>
      <w:r w:rsidRPr="004258DD">
        <w:rPr>
          <w:rFonts w:ascii="Times New Roman" w:hAnsi="Times New Roman" w:cs="Times New Roman"/>
          <w:spacing w:val="-35"/>
        </w:rPr>
        <w:t xml:space="preserve"> </w:t>
      </w:r>
      <w:r w:rsidRPr="004258DD">
        <w:rPr>
          <w:rFonts w:ascii="Times New Roman" w:hAnsi="Times New Roman" w:cs="Times New Roman"/>
        </w:rPr>
        <w:t>will</w:t>
      </w:r>
      <w:r w:rsidRPr="004258DD">
        <w:rPr>
          <w:rFonts w:ascii="Times New Roman" w:hAnsi="Times New Roman" w:cs="Times New Roman"/>
          <w:spacing w:val="-36"/>
        </w:rPr>
        <w:t xml:space="preserve"> </w:t>
      </w:r>
      <w:r w:rsidRPr="004258DD">
        <w:rPr>
          <w:rFonts w:ascii="Times New Roman" w:hAnsi="Times New Roman" w:cs="Times New Roman"/>
        </w:rPr>
        <w:t>be</w:t>
      </w:r>
      <w:r w:rsidRPr="004258DD">
        <w:rPr>
          <w:rFonts w:ascii="Times New Roman" w:hAnsi="Times New Roman" w:cs="Times New Roman"/>
          <w:spacing w:val="-36"/>
        </w:rPr>
        <w:t xml:space="preserve"> </w:t>
      </w:r>
      <w:r w:rsidRPr="004258DD">
        <w:rPr>
          <w:rFonts w:ascii="Times New Roman" w:hAnsi="Times New Roman" w:cs="Times New Roman"/>
        </w:rPr>
        <w:t>covered</w:t>
      </w:r>
      <w:r w:rsidRPr="004258DD">
        <w:rPr>
          <w:rFonts w:ascii="Times New Roman" w:hAnsi="Times New Roman" w:cs="Times New Roman"/>
          <w:spacing w:val="-38"/>
        </w:rPr>
        <w:t xml:space="preserve"> </w:t>
      </w:r>
      <w:r w:rsidRPr="004258DD">
        <w:rPr>
          <w:rFonts w:ascii="Times New Roman" w:hAnsi="Times New Roman" w:cs="Times New Roman"/>
        </w:rPr>
        <w:t>with</w:t>
      </w:r>
      <w:r w:rsidRPr="004258DD">
        <w:rPr>
          <w:rFonts w:ascii="Times New Roman" w:hAnsi="Times New Roman" w:cs="Times New Roman"/>
          <w:spacing w:val="-36"/>
        </w:rPr>
        <w:t xml:space="preserve"> </w:t>
      </w:r>
      <w:r w:rsidRPr="004258DD">
        <w:rPr>
          <w:rFonts w:ascii="Times New Roman" w:hAnsi="Times New Roman" w:cs="Times New Roman"/>
        </w:rPr>
        <w:t>a</w:t>
      </w:r>
      <w:r w:rsidRPr="004258DD">
        <w:rPr>
          <w:rFonts w:ascii="Times New Roman" w:hAnsi="Times New Roman" w:cs="Times New Roman"/>
          <w:spacing w:val="-37"/>
        </w:rPr>
        <w:t xml:space="preserve"> </w:t>
      </w:r>
      <w:r w:rsidRPr="004258DD">
        <w:rPr>
          <w:rFonts w:ascii="Times New Roman" w:hAnsi="Times New Roman" w:cs="Times New Roman"/>
        </w:rPr>
        <w:t>suitable</w:t>
      </w:r>
      <w:r w:rsidRPr="004258DD">
        <w:rPr>
          <w:rFonts w:ascii="Times New Roman" w:hAnsi="Times New Roman" w:cs="Times New Roman"/>
          <w:spacing w:val="-36"/>
        </w:rPr>
        <w:t xml:space="preserve"> </w:t>
      </w:r>
      <w:r w:rsidRPr="004258DD">
        <w:rPr>
          <w:rFonts w:ascii="Times New Roman" w:hAnsi="Times New Roman" w:cs="Times New Roman"/>
        </w:rPr>
        <w:t>fill</w:t>
      </w:r>
      <w:r w:rsidRPr="004258DD">
        <w:rPr>
          <w:rFonts w:ascii="Times New Roman" w:hAnsi="Times New Roman" w:cs="Times New Roman"/>
          <w:spacing w:val="-36"/>
        </w:rPr>
        <w:t xml:space="preserve"> </w:t>
      </w:r>
      <w:r w:rsidRPr="004258DD">
        <w:rPr>
          <w:rFonts w:ascii="Times New Roman" w:hAnsi="Times New Roman" w:cs="Times New Roman"/>
        </w:rPr>
        <w:t>material</w:t>
      </w:r>
      <w:r w:rsidRPr="004258DD">
        <w:rPr>
          <w:rFonts w:ascii="Times New Roman" w:hAnsi="Times New Roman" w:cs="Times New Roman"/>
          <w:spacing w:val="-36"/>
        </w:rPr>
        <w:t xml:space="preserve"> </w:t>
      </w:r>
      <w:r w:rsidRPr="004258DD">
        <w:rPr>
          <w:rFonts w:ascii="Times New Roman" w:hAnsi="Times New Roman" w:cs="Times New Roman"/>
        </w:rPr>
        <w:t>approved</w:t>
      </w:r>
      <w:r w:rsidRPr="004258DD">
        <w:rPr>
          <w:rFonts w:ascii="Times New Roman" w:hAnsi="Times New Roman" w:cs="Times New Roman"/>
          <w:spacing w:val="-36"/>
        </w:rPr>
        <w:t xml:space="preserve"> </w:t>
      </w:r>
      <w:r w:rsidRPr="004258DD">
        <w:rPr>
          <w:rFonts w:ascii="Times New Roman" w:hAnsi="Times New Roman" w:cs="Times New Roman"/>
        </w:rPr>
        <w:t>by the</w:t>
      </w:r>
      <w:r w:rsidRPr="004258DD">
        <w:rPr>
          <w:rFonts w:ascii="Times New Roman" w:hAnsi="Times New Roman" w:cs="Times New Roman"/>
          <w:spacing w:val="-1"/>
        </w:rPr>
        <w:t xml:space="preserve"> </w:t>
      </w:r>
      <w:r w:rsidRPr="004258DD">
        <w:rPr>
          <w:rFonts w:ascii="Times New Roman" w:hAnsi="Times New Roman" w:cs="Times New Roman"/>
        </w:rPr>
        <w:t>County.</w:t>
      </w:r>
    </w:p>
    <w:p w:rsidR="00277ED5" w:rsidRPr="004258DD" w:rsidRDefault="00277ED5">
      <w:pPr>
        <w:spacing w:line="228" w:lineRule="auto"/>
        <w:rPr>
          <w:rFonts w:ascii="Times New Roman" w:hAnsi="Times New Roman" w:cs="Times New Roman"/>
        </w:rPr>
        <w:sectPr w:rsidR="00277ED5" w:rsidRPr="004258DD">
          <w:pgSz w:w="12240" w:h="15840"/>
          <w:pgMar w:top="720" w:right="560" w:bottom="720" w:left="760" w:header="520" w:footer="521" w:gutter="0"/>
          <w:cols w:space="720"/>
        </w:sectPr>
      </w:pPr>
    </w:p>
    <w:p w:rsidR="00277ED5" w:rsidRPr="004258DD" w:rsidRDefault="00277ED5">
      <w:pPr>
        <w:pStyle w:val="BodyText"/>
        <w:rPr>
          <w:rFonts w:ascii="Times New Roman" w:hAnsi="Times New Roman" w:cs="Times New Roman"/>
          <w:sz w:val="20"/>
        </w:rPr>
      </w:pPr>
    </w:p>
    <w:p w:rsidR="00277ED5" w:rsidRPr="004258DD" w:rsidRDefault="00277ED5">
      <w:pPr>
        <w:pStyle w:val="BodyText"/>
        <w:rPr>
          <w:rFonts w:ascii="Times New Roman" w:hAnsi="Times New Roman" w:cs="Times New Roman"/>
          <w:sz w:val="20"/>
        </w:rPr>
      </w:pPr>
    </w:p>
    <w:p w:rsidR="00277ED5" w:rsidRPr="004258DD" w:rsidRDefault="00277ED5">
      <w:pPr>
        <w:pStyle w:val="BodyText"/>
        <w:spacing w:before="10"/>
        <w:rPr>
          <w:rFonts w:ascii="Times New Roman" w:hAnsi="Times New Roman" w:cs="Times New Roman"/>
          <w:sz w:val="21"/>
        </w:rPr>
      </w:pPr>
    </w:p>
    <w:p w:rsidR="00277ED5" w:rsidRPr="004258DD" w:rsidRDefault="00AC371E">
      <w:pPr>
        <w:pStyle w:val="ListParagraph"/>
        <w:numPr>
          <w:ilvl w:val="0"/>
          <w:numId w:val="1"/>
        </w:numPr>
        <w:tabs>
          <w:tab w:val="left" w:pos="2481"/>
          <w:tab w:val="left" w:pos="2482"/>
        </w:tabs>
        <w:spacing w:line="228" w:lineRule="auto"/>
        <w:ind w:right="967"/>
        <w:jc w:val="left"/>
        <w:rPr>
          <w:rFonts w:ascii="Times New Roman" w:hAnsi="Times New Roman" w:cs="Times New Roman"/>
        </w:rPr>
      </w:pPr>
      <w:r w:rsidRPr="004258DD">
        <w:rPr>
          <w:rFonts w:ascii="Times New Roman" w:hAnsi="Times New Roman" w:cs="Times New Roman"/>
          <w:w w:val="95"/>
        </w:rPr>
        <w:t xml:space="preserve">The County’s agent for supervision and approval of the construction shall be the </w:t>
      </w:r>
      <w:r w:rsidRPr="004258DD">
        <w:rPr>
          <w:rFonts w:ascii="Times New Roman" w:hAnsi="Times New Roman" w:cs="Times New Roman"/>
          <w:w w:val="90"/>
        </w:rPr>
        <w:t>County</w:t>
      </w:r>
      <w:r w:rsidRPr="004258DD">
        <w:rPr>
          <w:rFonts w:ascii="Times New Roman" w:hAnsi="Times New Roman" w:cs="Times New Roman"/>
          <w:spacing w:val="-14"/>
          <w:w w:val="90"/>
        </w:rPr>
        <w:t xml:space="preserve"> </w:t>
      </w:r>
      <w:r w:rsidRPr="004258DD">
        <w:rPr>
          <w:rFonts w:ascii="Times New Roman" w:hAnsi="Times New Roman" w:cs="Times New Roman"/>
          <w:w w:val="90"/>
        </w:rPr>
        <w:t>Road</w:t>
      </w:r>
      <w:r w:rsidRPr="004258DD">
        <w:rPr>
          <w:rFonts w:ascii="Times New Roman" w:hAnsi="Times New Roman" w:cs="Times New Roman"/>
          <w:spacing w:val="-16"/>
          <w:w w:val="90"/>
        </w:rPr>
        <w:t xml:space="preserve"> </w:t>
      </w:r>
      <w:r w:rsidRPr="004258DD">
        <w:rPr>
          <w:rFonts w:ascii="Times New Roman" w:hAnsi="Times New Roman" w:cs="Times New Roman"/>
          <w:w w:val="90"/>
        </w:rPr>
        <w:t>Commissioner</w:t>
      </w:r>
      <w:r w:rsidRPr="004258DD">
        <w:rPr>
          <w:rFonts w:ascii="Times New Roman" w:hAnsi="Times New Roman" w:cs="Times New Roman"/>
          <w:spacing w:val="-15"/>
          <w:w w:val="90"/>
        </w:rPr>
        <w:t xml:space="preserve"> </w:t>
      </w:r>
      <w:r w:rsidRPr="004258DD">
        <w:rPr>
          <w:rFonts w:ascii="Times New Roman" w:hAnsi="Times New Roman" w:cs="Times New Roman"/>
          <w:w w:val="90"/>
        </w:rPr>
        <w:t>(and</w:t>
      </w:r>
      <w:r w:rsidRPr="004258DD">
        <w:rPr>
          <w:rFonts w:ascii="Times New Roman" w:hAnsi="Times New Roman" w:cs="Times New Roman"/>
          <w:spacing w:val="-15"/>
          <w:w w:val="90"/>
        </w:rPr>
        <w:t xml:space="preserve"> </w:t>
      </w:r>
      <w:r w:rsidRPr="004258DD">
        <w:rPr>
          <w:rFonts w:ascii="Times New Roman" w:hAnsi="Times New Roman" w:cs="Times New Roman"/>
          <w:w w:val="90"/>
        </w:rPr>
        <w:t>his</w:t>
      </w:r>
      <w:r w:rsidRPr="004258DD">
        <w:rPr>
          <w:rFonts w:ascii="Times New Roman" w:hAnsi="Times New Roman" w:cs="Times New Roman"/>
          <w:spacing w:val="-15"/>
          <w:w w:val="90"/>
        </w:rPr>
        <w:t xml:space="preserve"> </w:t>
      </w:r>
      <w:r w:rsidRPr="004258DD">
        <w:rPr>
          <w:rFonts w:ascii="Times New Roman" w:hAnsi="Times New Roman" w:cs="Times New Roman"/>
          <w:w w:val="90"/>
        </w:rPr>
        <w:t>designee)</w:t>
      </w:r>
      <w:r w:rsidRPr="004258DD">
        <w:rPr>
          <w:rFonts w:ascii="Times New Roman" w:hAnsi="Times New Roman" w:cs="Times New Roman"/>
          <w:spacing w:val="-16"/>
          <w:w w:val="90"/>
        </w:rPr>
        <w:t xml:space="preserve"> </w:t>
      </w:r>
      <w:r w:rsidRPr="004258DD">
        <w:rPr>
          <w:rFonts w:ascii="Times New Roman" w:hAnsi="Times New Roman" w:cs="Times New Roman"/>
          <w:w w:val="90"/>
        </w:rPr>
        <w:t>having</w:t>
      </w:r>
      <w:r w:rsidRPr="004258DD">
        <w:rPr>
          <w:rFonts w:ascii="Times New Roman" w:hAnsi="Times New Roman" w:cs="Times New Roman"/>
          <w:spacing w:val="-15"/>
          <w:w w:val="90"/>
        </w:rPr>
        <w:t xml:space="preserve"> </w:t>
      </w:r>
      <w:r w:rsidRPr="004258DD">
        <w:rPr>
          <w:rFonts w:ascii="Times New Roman" w:hAnsi="Times New Roman" w:cs="Times New Roman"/>
          <w:w w:val="90"/>
        </w:rPr>
        <w:t>jurisdiction</w:t>
      </w:r>
      <w:r w:rsidRPr="004258DD">
        <w:rPr>
          <w:rFonts w:ascii="Times New Roman" w:hAnsi="Times New Roman" w:cs="Times New Roman"/>
          <w:spacing w:val="-15"/>
          <w:w w:val="90"/>
        </w:rPr>
        <w:t xml:space="preserve"> </w:t>
      </w:r>
      <w:r w:rsidRPr="004258DD">
        <w:rPr>
          <w:rFonts w:ascii="Times New Roman" w:hAnsi="Times New Roman" w:cs="Times New Roman"/>
          <w:w w:val="90"/>
        </w:rPr>
        <w:t>of</w:t>
      </w:r>
      <w:r w:rsidRPr="004258DD">
        <w:rPr>
          <w:rFonts w:ascii="Times New Roman" w:hAnsi="Times New Roman" w:cs="Times New Roman"/>
          <w:spacing w:val="-16"/>
          <w:w w:val="90"/>
        </w:rPr>
        <w:t xml:space="preserve"> </w:t>
      </w:r>
      <w:r w:rsidRPr="004258DD">
        <w:rPr>
          <w:rFonts w:ascii="Times New Roman" w:hAnsi="Times New Roman" w:cs="Times New Roman"/>
          <w:w w:val="90"/>
        </w:rPr>
        <w:t>the</w:t>
      </w:r>
      <w:r w:rsidRPr="004258DD">
        <w:rPr>
          <w:rFonts w:ascii="Times New Roman" w:hAnsi="Times New Roman" w:cs="Times New Roman"/>
          <w:spacing w:val="-14"/>
          <w:w w:val="90"/>
        </w:rPr>
        <w:t xml:space="preserve"> </w:t>
      </w:r>
      <w:r w:rsidRPr="004258DD">
        <w:rPr>
          <w:rFonts w:ascii="Times New Roman" w:hAnsi="Times New Roman" w:cs="Times New Roman"/>
          <w:w w:val="90"/>
        </w:rPr>
        <w:t>road</w:t>
      </w:r>
      <w:r w:rsidRPr="004258DD">
        <w:rPr>
          <w:rFonts w:ascii="Times New Roman" w:hAnsi="Times New Roman" w:cs="Times New Roman"/>
          <w:spacing w:val="-15"/>
          <w:w w:val="90"/>
        </w:rPr>
        <w:t xml:space="preserve"> </w:t>
      </w:r>
      <w:r w:rsidRPr="004258DD">
        <w:rPr>
          <w:rFonts w:ascii="Times New Roman" w:hAnsi="Times New Roman" w:cs="Times New Roman"/>
          <w:w w:val="90"/>
        </w:rPr>
        <w:t>on</w:t>
      </w:r>
      <w:r w:rsidRPr="004258DD">
        <w:rPr>
          <w:rFonts w:ascii="Times New Roman" w:hAnsi="Times New Roman" w:cs="Times New Roman"/>
          <w:spacing w:val="-14"/>
          <w:w w:val="90"/>
        </w:rPr>
        <w:t xml:space="preserve"> </w:t>
      </w:r>
      <w:r w:rsidRPr="004258DD">
        <w:rPr>
          <w:rFonts w:ascii="Times New Roman" w:hAnsi="Times New Roman" w:cs="Times New Roman"/>
          <w:w w:val="90"/>
        </w:rPr>
        <w:t xml:space="preserve">which </w:t>
      </w:r>
      <w:r w:rsidRPr="004258DD">
        <w:rPr>
          <w:rFonts w:ascii="Times New Roman" w:hAnsi="Times New Roman" w:cs="Times New Roman"/>
        </w:rPr>
        <w:t>the construction is to be</w:t>
      </w:r>
      <w:r w:rsidRPr="004258DD">
        <w:rPr>
          <w:rFonts w:ascii="Times New Roman" w:hAnsi="Times New Roman" w:cs="Times New Roman"/>
          <w:spacing w:val="-22"/>
        </w:rPr>
        <w:t xml:space="preserve"> </w:t>
      </w:r>
      <w:r w:rsidRPr="004258DD">
        <w:rPr>
          <w:rFonts w:ascii="Times New Roman" w:hAnsi="Times New Roman" w:cs="Times New Roman"/>
        </w:rPr>
        <w:t>made.</w:t>
      </w:r>
    </w:p>
    <w:p w:rsidR="00277ED5" w:rsidRPr="004258DD" w:rsidRDefault="00AC371E">
      <w:pPr>
        <w:pStyle w:val="ListParagraph"/>
        <w:numPr>
          <w:ilvl w:val="0"/>
          <w:numId w:val="1"/>
        </w:numPr>
        <w:tabs>
          <w:tab w:val="left" w:pos="2481"/>
          <w:tab w:val="left" w:pos="2482"/>
        </w:tabs>
        <w:spacing w:before="215" w:line="228" w:lineRule="auto"/>
        <w:ind w:right="992"/>
        <w:jc w:val="left"/>
        <w:rPr>
          <w:rFonts w:ascii="Times New Roman" w:hAnsi="Times New Roman" w:cs="Times New Roman"/>
        </w:rPr>
      </w:pPr>
      <w:r w:rsidRPr="004258DD">
        <w:rPr>
          <w:rFonts w:ascii="Times New Roman" w:hAnsi="Times New Roman" w:cs="Times New Roman"/>
        </w:rPr>
        <w:t xml:space="preserve">Maintenance of the driveway facilities constructed hereunder shall be the </w:t>
      </w:r>
      <w:r w:rsidRPr="004258DD">
        <w:rPr>
          <w:rFonts w:ascii="Times New Roman" w:hAnsi="Times New Roman" w:cs="Times New Roman"/>
          <w:w w:val="95"/>
        </w:rPr>
        <w:t>responsibility</w:t>
      </w:r>
      <w:r w:rsidRPr="004258DD">
        <w:rPr>
          <w:rFonts w:ascii="Times New Roman" w:hAnsi="Times New Roman" w:cs="Times New Roman"/>
          <w:spacing w:val="-29"/>
          <w:w w:val="95"/>
        </w:rPr>
        <w:t xml:space="preserve"> </w:t>
      </w:r>
      <w:r w:rsidRPr="004258DD">
        <w:rPr>
          <w:rFonts w:ascii="Times New Roman" w:hAnsi="Times New Roman" w:cs="Times New Roman"/>
          <w:w w:val="95"/>
        </w:rPr>
        <w:t>of</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28"/>
          <w:w w:val="95"/>
        </w:rPr>
        <w:t xml:space="preserve"> </w:t>
      </w:r>
      <w:r w:rsidRPr="004258DD">
        <w:rPr>
          <w:rFonts w:ascii="Times New Roman" w:hAnsi="Times New Roman" w:cs="Times New Roman"/>
          <w:w w:val="95"/>
        </w:rPr>
        <w:t>Applicant,</w:t>
      </w:r>
      <w:r w:rsidRPr="004258DD">
        <w:rPr>
          <w:rFonts w:ascii="Times New Roman" w:hAnsi="Times New Roman" w:cs="Times New Roman"/>
          <w:spacing w:val="-29"/>
          <w:w w:val="95"/>
        </w:rPr>
        <w:t xml:space="preserve"> </w:t>
      </w:r>
      <w:r w:rsidRPr="004258DD">
        <w:rPr>
          <w:rFonts w:ascii="Times New Roman" w:hAnsi="Times New Roman" w:cs="Times New Roman"/>
          <w:w w:val="95"/>
        </w:rPr>
        <w:t>and</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County</w:t>
      </w:r>
      <w:r w:rsidRPr="004258DD">
        <w:rPr>
          <w:rFonts w:ascii="Times New Roman" w:hAnsi="Times New Roman" w:cs="Times New Roman"/>
          <w:spacing w:val="-28"/>
          <w:w w:val="95"/>
        </w:rPr>
        <w:t xml:space="preserve"> </w:t>
      </w:r>
      <w:r w:rsidRPr="004258DD">
        <w:rPr>
          <w:rFonts w:ascii="Times New Roman" w:hAnsi="Times New Roman" w:cs="Times New Roman"/>
          <w:w w:val="95"/>
        </w:rPr>
        <w:t>reserves</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right</w:t>
      </w:r>
      <w:r w:rsidRPr="004258DD">
        <w:rPr>
          <w:rFonts w:ascii="Times New Roman" w:hAnsi="Times New Roman" w:cs="Times New Roman"/>
          <w:spacing w:val="-30"/>
          <w:w w:val="95"/>
        </w:rPr>
        <w:t xml:space="preserve"> </w:t>
      </w:r>
      <w:r w:rsidRPr="004258DD">
        <w:rPr>
          <w:rFonts w:ascii="Times New Roman" w:hAnsi="Times New Roman" w:cs="Times New Roman"/>
          <w:w w:val="95"/>
        </w:rPr>
        <w:t>to</w:t>
      </w:r>
      <w:r w:rsidRPr="004258DD">
        <w:rPr>
          <w:rFonts w:ascii="Times New Roman" w:hAnsi="Times New Roman" w:cs="Times New Roman"/>
          <w:spacing w:val="-29"/>
          <w:w w:val="95"/>
        </w:rPr>
        <w:t xml:space="preserve"> </w:t>
      </w:r>
      <w:r w:rsidRPr="004258DD">
        <w:rPr>
          <w:rFonts w:ascii="Times New Roman" w:hAnsi="Times New Roman" w:cs="Times New Roman"/>
          <w:w w:val="95"/>
        </w:rPr>
        <w:t>require</w:t>
      </w:r>
      <w:r w:rsidRPr="004258DD">
        <w:rPr>
          <w:rFonts w:ascii="Times New Roman" w:hAnsi="Times New Roman" w:cs="Times New Roman"/>
          <w:spacing w:val="-27"/>
          <w:w w:val="95"/>
        </w:rPr>
        <w:t xml:space="preserve"> </w:t>
      </w:r>
      <w:r w:rsidRPr="004258DD">
        <w:rPr>
          <w:rFonts w:ascii="Times New Roman" w:hAnsi="Times New Roman" w:cs="Times New Roman"/>
          <w:w w:val="95"/>
        </w:rPr>
        <w:t>Applicant to</w:t>
      </w:r>
      <w:r w:rsidRPr="004258DD">
        <w:rPr>
          <w:rFonts w:ascii="Times New Roman" w:hAnsi="Times New Roman" w:cs="Times New Roman"/>
          <w:spacing w:val="-20"/>
          <w:w w:val="95"/>
        </w:rPr>
        <w:t xml:space="preserve"> </w:t>
      </w:r>
      <w:r w:rsidRPr="004258DD">
        <w:rPr>
          <w:rFonts w:ascii="Times New Roman" w:hAnsi="Times New Roman" w:cs="Times New Roman"/>
          <w:w w:val="95"/>
        </w:rPr>
        <w:t>make</w:t>
      </w:r>
      <w:r w:rsidRPr="004258DD">
        <w:rPr>
          <w:rFonts w:ascii="Times New Roman" w:hAnsi="Times New Roman" w:cs="Times New Roman"/>
          <w:spacing w:val="-19"/>
          <w:w w:val="95"/>
        </w:rPr>
        <w:t xml:space="preserve"> </w:t>
      </w:r>
      <w:r w:rsidRPr="004258DD">
        <w:rPr>
          <w:rFonts w:ascii="Times New Roman" w:hAnsi="Times New Roman" w:cs="Times New Roman"/>
          <w:w w:val="95"/>
        </w:rPr>
        <w:t>any</w:t>
      </w:r>
      <w:r w:rsidRPr="004258DD">
        <w:rPr>
          <w:rFonts w:ascii="Times New Roman" w:hAnsi="Times New Roman" w:cs="Times New Roman"/>
          <w:spacing w:val="-20"/>
          <w:w w:val="95"/>
        </w:rPr>
        <w:t xml:space="preserve"> </w:t>
      </w:r>
      <w:r w:rsidRPr="004258DD">
        <w:rPr>
          <w:rFonts w:ascii="Times New Roman" w:hAnsi="Times New Roman" w:cs="Times New Roman"/>
          <w:w w:val="95"/>
        </w:rPr>
        <w:t>changes</w:t>
      </w:r>
      <w:r w:rsidRPr="004258DD">
        <w:rPr>
          <w:rFonts w:ascii="Times New Roman" w:hAnsi="Times New Roman" w:cs="Times New Roman"/>
          <w:spacing w:val="-21"/>
          <w:w w:val="95"/>
        </w:rPr>
        <w:t xml:space="preserve"> </w:t>
      </w:r>
      <w:r w:rsidRPr="004258DD">
        <w:rPr>
          <w:rFonts w:ascii="Times New Roman" w:hAnsi="Times New Roman" w:cs="Times New Roman"/>
          <w:w w:val="95"/>
        </w:rPr>
        <w:t>and</w:t>
      </w:r>
      <w:r w:rsidRPr="004258DD">
        <w:rPr>
          <w:rFonts w:ascii="Times New Roman" w:hAnsi="Times New Roman" w:cs="Times New Roman"/>
          <w:spacing w:val="-20"/>
          <w:w w:val="95"/>
        </w:rPr>
        <w:t xml:space="preserve"> </w:t>
      </w:r>
      <w:r w:rsidRPr="004258DD">
        <w:rPr>
          <w:rFonts w:ascii="Times New Roman" w:hAnsi="Times New Roman" w:cs="Times New Roman"/>
          <w:w w:val="95"/>
        </w:rPr>
        <w:t>repairs</w:t>
      </w:r>
      <w:r w:rsidRPr="004258DD">
        <w:rPr>
          <w:rFonts w:ascii="Times New Roman" w:hAnsi="Times New Roman" w:cs="Times New Roman"/>
          <w:spacing w:val="-21"/>
          <w:w w:val="95"/>
        </w:rPr>
        <w:t xml:space="preserve"> </w:t>
      </w:r>
      <w:r w:rsidRPr="004258DD">
        <w:rPr>
          <w:rFonts w:ascii="Times New Roman" w:hAnsi="Times New Roman" w:cs="Times New Roman"/>
          <w:w w:val="95"/>
        </w:rPr>
        <w:t>or</w:t>
      </w:r>
      <w:r w:rsidRPr="004258DD">
        <w:rPr>
          <w:rFonts w:ascii="Times New Roman" w:hAnsi="Times New Roman" w:cs="Times New Roman"/>
          <w:spacing w:val="-21"/>
          <w:w w:val="95"/>
        </w:rPr>
        <w:t xml:space="preserve"> </w:t>
      </w:r>
      <w:r w:rsidRPr="004258DD">
        <w:rPr>
          <w:rFonts w:ascii="Times New Roman" w:hAnsi="Times New Roman" w:cs="Times New Roman"/>
          <w:w w:val="95"/>
        </w:rPr>
        <w:t>to</w:t>
      </w:r>
      <w:r w:rsidRPr="004258DD">
        <w:rPr>
          <w:rFonts w:ascii="Times New Roman" w:hAnsi="Times New Roman" w:cs="Times New Roman"/>
          <w:spacing w:val="-19"/>
          <w:w w:val="95"/>
        </w:rPr>
        <w:t xml:space="preserve"> </w:t>
      </w:r>
      <w:r w:rsidRPr="004258DD">
        <w:rPr>
          <w:rFonts w:ascii="Times New Roman" w:hAnsi="Times New Roman" w:cs="Times New Roman"/>
          <w:w w:val="95"/>
        </w:rPr>
        <w:t>perform</w:t>
      </w:r>
      <w:r w:rsidRPr="004258DD">
        <w:rPr>
          <w:rFonts w:ascii="Times New Roman" w:hAnsi="Times New Roman" w:cs="Times New Roman"/>
          <w:spacing w:val="-19"/>
          <w:w w:val="95"/>
        </w:rPr>
        <w:t xml:space="preserve"> </w:t>
      </w:r>
      <w:r w:rsidRPr="004258DD">
        <w:rPr>
          <w:rFonts w:ascii="Times New Roman" w:hAnsi="Times New Roman" w:cs="Times New Roman"/>
          <w:w w:val="95"/>
        </w:rPr>
        <w:t>maintenance</w:t>
      </w:r>
      <w:r w:rsidRPr="004258DD">
        <w:rPr>
          <w:rFonts w:ascii="Times New Roman" w:hAnsi="Times New Roman" w:cs="Times New Roman"/>
          <w:spacing w:val="-19"/>
          <w:w w:val="95"/>
        </w:rPr>
        <w:t xml:space="preserve"> </w:t>
      </w:r>
      <w:r w:rsidRPr="004258DD">
        <w:rPr>
          <w:rFonts w:ascii="Times New Roman" w:hAnsi="Times New Roman" w:cs="Times New Roman"/>
          <w:w w:val="95"/>
        </w:rPr>
        <w:t>of</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20"/>
          <w:w w:val="95"/>
        </w:rPr>
        <w:t xml:space="preserve"> </w:t>
      </w:r>
      <w:r w:rsidRPr="004258DD">
        <w:rPr>
          <w:rFonts w:ascii="Times New Roman" w:hAnsi="Times New Roman" w:cs="Times New Roman"/>
          <w:w w:val="95"/>
        </w:rPr>
        <w:t>improvement deemed</w:t>
      </w:r>
      <w:r w:rsidRPr="004258DD">
        <w:rPr>
          <w:rFonts w:ascii="Times New Roman" w:hAnsi="Times New Roman" w:cs="Times New Roman"/>
          <w:spacing w:val="-20"/>
          <w:w w:val="95"/>
        </w:rPr>
        <w:t xml:space="preserve"> </w:t>
      </w:r>
      <w:r w:rsidRPr="004258DD">
        <w:rPr>
          <w:rFonts w:ascii="Times New Roman" w:hAnsi="Times New Roman" w:cs="Times New Roman"/>
          <w:w w:val="95"/>
        </w:rPr>
        <w:t>appropriate</w:t>
      </w:r>
      <w:r w:rsidRPr="004258DD">
        <w:rPr>
          <w:rFonts w:ascii="Times New Roman" w:hAnsi="Times New Roman" w:cs="Times New Roman"/>
          <w:spacing w:val="-18"/>
          <w:w w:val="95"/>
        </w:rPr>
        <w:t xml:space="preserve"> </w:t>
      </w:r>
      <w:r w:rsidRPr="004258DD">
        <w:rPr>
          <w:rFonts w:ascii="Times New Roman" w:hAnsi="Times New Roman" w:cs="Times New Roman"/>
          <w:w w:val="95"/>
        </w:rPr>
        <w:t>by</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County</w:t>
      </w:r>
      <w:r w:rsidRPr="004258DD">
        <w:rPr>
          <w:rFonts w:ascii="Times New Roman" w:hAnsi="Times New Roman" w:cs="Times New Roman"/>
          <w:spacing w:val="-18"/>
          <w:w w:val="95"/>
        </w:rPr>
        <w:t xml:space="preserve"> </w:t>
      </w:r>
      <w:r w:rsidRPr="004258DD">
        <w:rPr>
          <w:rFonts w:ascii="Times New Roman" w:hAnsi="Times New Roman" w:cs="Times New Roman"/>
          <w:w w:val="95"/>
        </w:rPr>
        <w:t>for</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welfare</w:t>
      </w:r>
      <w:r w:rsidRPr="004258DD">
        <w:rPr>
          <w:rFonts w:ascii="Times New Roman" w:hAnsi="Times New Roman" w:cs="Times New Roman"/>
          <w:spacing w:val="-18"/>
          <w:w w:val="95"/>
        </w:rPr>
        <w:t xml:space="preserve"> </w:t>
      </w:r>
      <w:r w:rsidRPr="004258DD">
        <w:rPr>
          <w:rFonts w:ascii="Times New Roman" w:hAnsi="Times New Roman" w:cs="Times New Roman"/>
          <w:w w:val="95"/>
        </w:rPr>
        <w:t>of</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public</w:t>
      </w:r>
      <w:r w:rsidRPr="004258DD">
        <w:rPr>
          <w:rFonts w:ascii="Times New Roman" w:hAnsi="Times New Roman" w:cs="Times New Roman"/>
          <w:spacing w:val="-18"/>
          <w:w w:val="95"/>
        </w:rPr>
        <w:t xml:space="preserve"> </w:t>
      </w:r>
      <w:r w:rsidRPr="004258DD">
        <w:rPr>
          <w:rFonts w:ascii="Times New Roman" w:hAnsi="Times New Roman" w:cs="Times New Roman"/>
          <w:w w:val="95"/>
        </w:rPr>
        <w:t>and</w:t>
      </w:r>
      <w:r w:rsidRPr="004258DD">
        <w:rPr>
          <w:rFonts w:ascii="Times New Roman" w:hAnsi="Times New Roman" w:cs="Times New Roman"/>
          <w:spacing w:val="-20"/>
          <w:w w:val="95"/>
        </w:rPr>
        <w:t xml:space="preserve"> </w:t>
      </w:r>
      <w:r w:rsidRPr="004258DD">
        <w:rPr>
          <w:rFonts w:ascii="Times New Roman" w:hAnsi="Times New Roman" w:cs="Times New Roman"/>
          <w:w w:val="95"/>
        </w:rPr>
        <w:t>consistent</w:t>
      </w:r>
      <w:r w:rsidRPr="004258DD">
        <w:rPr>
          <w:rFonts w:ascii="Times New Roman" w:hAnsi="Times New Roman" w:cs="Times New Roman"/>
          <w:spacing w:val="-20"/>
          <w:w w:val="95"/>
        </w:rPr>
        <w:t xml:space="preserve"> </w:t>
      </w:r>
      <w:r w:rsidRPr="004258DD">
        <w:rPr>
          <w:rFonts w:ascii="Times New Roman" w:hAnsi="Times New Roman" w:cs="Times New Roman"/>
          <w:w w:val="95"/>
        </w:rPr>
        <w:t>with the</w:t>
      </w:r>
      <w:r w:rsidRPr="004258DD">
        <w:rPr>
          <w:rFonts w:ascii="Times New Roman" w:hAnsi="Times New Roman" w:cs="Times New Roman"/>
          <w:spacing w:val="-17"/>
          <w:w w:val="95"/>
        </w:rPr>
        <w:t xml:space="preserve"> </w:t>
      </w:r>
      <w:r w:rsidRPr="004258DD">
        <w:rPr>
          <w:rFonts w:ascii="Times New Roman" w:hAnsi="Times New Roman" w:cs="Times New Roman"/>
          <w:w w:val="95"/>
        </w:rPr>
        <w:t>use</w:t>
      </w:r>
      <w:r w:rsidRPr="004258DD">
        <w:rPr>
          <w:rFonts w:ascii="Times New Roman" w:hAnsi="Times New Roman" w:cs="Times New Roman"/>
          <w:spacing w:val="-16"/>
          <w:w w:val="95"/>
        </w:rPr>
        <w:t xml:space="preserve"> </w:t>
      </w:r>
      <w:r w:rsidRPr="004258DD">
        <w:rPr>
          <w:rFonts w:ascii="Times New Roman" w:hAnsi="Times New Roman" w:cs="Times New Roman"/>
          <w:w w:val="95"/>
        </w:rPr>
        <w:t>of</w:t>
      </w:r>
      <w:r w:rsidRPr="004258DD">
        <w:rPr>
          <w:rFonts w:ascii="Times New Roman" w:hAnsi="Times New Roman" w:cs="Times New Roman"/>
          <w:spacing w:val="-17"/>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roadway</w:t>
      </w:r>
      <w:r w:rsidRPr="004258DD">
        <w:rPr>
          <w:rFonts w:ascii="Times New Roman" w:hAnsi="Times New Roman" w:cs="Times New Roman"/>
          <w:spacing w:val="-16"/>
          <w:w w:val="95"/>
        </w:rPr>
        <w:t xml:space="preserve"> </w:t>
      </w:r>
      <w:r w:rsidRPr="004258DD">
        <w:rPr>
          <w:rFonts w:ascii="Times New Roman" w:hAnsi="Times New Roman" w:cs="Times New Roman"/>
          <w:w w:val="95"/>
        </w:rPr>
        <w:t>as</w:t>
      </w:r>
      <w:r w:rsidRPr="004258DD">
        <w:rPr>
          <w:rFonts w:ascii="Times New Roman" w:hAnsi="Times New Roman" w:cs="Times New Roman"/>
          <w:spacing w:val="-17"/>
          <w:w w:val="95"/>
        </w:rPr>
        <w:t xml:space="preserve"> </w:t>
      </w:r>
      <w:r w:rsidRPr="004258DD">
        <w:rPr>
          <w:rFonts w:ascii="Times New Roman" w:hAnsi="Times New Roman" w:cs="Times New Roman"/>
          <w:w w:val="95"/>
        </w:rPr>
        <w:t>a</w:t>
      </w:r>
      <w:r w:rsidRPr="004258DD">
        <w:rPr>
          <w:rFonts w:ascii="Times New Roman" w:hAnsi="Times New Roman" w:cs="Times New Roman"/>
          <w:spacing w:val="-18"/>
          <w:w w:val="95"/>
        </w:rPr>
        <w:t xml:space="preserve"> </w:t>
      </w:r>
      <w:r w:rsidRPr="004258DD">
        <w:rPr>
          <w:rFonts w:ascii="Times New Roman" w:hAnsi="Times New Roman" w:cs="Times New Roman"/>
          <w:w w:val="95"/>
        </w:rPr>
        <w:t>public</w:t>
      </w:r>
      <w:r w:rsidRPr="004258DD">
        <w:rPr>
          <w:rFonts w:ascii="Times New Roman" w:hAnsi="Times New Roman" w:cs="Times New Roman"/>
          <w:spacing w:val="-15"/>
          <w:w w:val="95"/>
        </w:rPr>
        <w:t xml:space="preserve"> </w:t>
      </w:r>
      <w:r w:rsidRPr="004258DD">
        <w:rPr>
          <w:rFonts w:ascii="Times New Roman" w:hAnsi="Times New Roman" w:cs="Times New Roman"/>
          <w:w w:val="95"/>
        </w:rPr>
        <w:t>right-of-way.</w:t>
      </w:r>
      <w:r w:rsidRPr="004258DD">
        <w:rPr>
          <w:rFonts w:ascii="Times New Roman" w:hAnsi="Times New Roman" w:cs="Times New Roman"/>
          <w:spacing w:val="25"/>
          <w:w w:val="95"/>
        </w:rPr>
        <w:t xml:space="preserve"> </w:t>
      </w:r>
      <w:r w:rsidRPr="004258DD">
        <w:rPr>
          <w:rFonts w:ascii="Times New Roman" w:hAnsi="Times New Roman" w:cs="Times New Roman"/>
          <w:w w:val="95"/>
        </w:rPr>
        <w:t>In</w:t>
      </w:r>
      <w:r w:rsidRPr="004258DD">
        <w:rPr>
          <w:rFonts w:ascii="Times New Roman" w:hAnsi="Times New Roman" w:cs="Times New Roman"/>
          <w:spacing w:val="-16"/>
          <w:w w:val="95"/>
        </w:rPr>
        <w:t xml:space="preserve"> </w:t>
      </w:r>
      <w:r w:rsidRPr="004258DD">
        <w:rPr>
          <w:rFonts w:ascii="Times New Roman" w:hAnsi="Times New Roman" w:cs="Times New Roman"/>
          <w:w w:val="95"/>
        </w:rPr>
        <w:t>the</w:t>
      </w:r>
      <w:r w:rsidRPr="004258DD">
        <w:rPr>
          <w:rFonts w:ascii="Times New Roman" w:hAnsi="Times New Roman" w:cs="Times New Roman"/>
          <w:spacing w:val="-16"/>
          <w:w w:val="95"/>
        </w:rPr>
        <w:t xml:space="preserve"> </w:t>
      </w:r>
      <w:r w:rsidRPr="004258DD">
        <w:rPr>
          <w:rFonts w:ascii="Times New Roman" w:hAnsi="Times New Roman" w:cs="Times New Roman"/>
          <w:w w:val="95"/>
        </w:rPr>
        <w:t>event</w:t>
      </w:r>
      <w:r w:rsidRPr="004258DD">
        <w:rPr>
          <w:rFonts w:ascii="Times New Roman" w:hAnsi="Times New Roman" w:cs="Times New Roman"/>
          <w:spacing w:val="-17"/>
          <w:w w:val="95"/>
        </w:rPr>
        <w:t xml:space="preserve"> </w:t>
      </w:r>
      <w:r w:rsidRPr="004258DD">
        <w:rPr>
          <w:rFonts w:ascii="Times New Roman" w:hAnsi="Times New Roman" w:cs="Times New Roman"/>
          <w:w w:val="95"/>
        </w:rPr>
        <w:t>that</w:t>
      </w:r>
      <w:r w:rsidRPr="004258DD">
        <w:rPr>
          <w:rFonts w:ascii="Times New Roman" w:hAnsi="Times New Roman" w:cs="Times New Roman"/>
          <w:spacing w:val="-18"/>
          <w:w w:val="95"/>
        </w:rPr>
        <w:t xml:space="preserve"> </w:t>
      </w:r>
      <w:r w:rsidRPr="004258DD">
        <w:rPr>
          <w:rFonts w:ascii="Times New Roman" w:hAnsi="Times New Roman" w:cs="Times New Roman"/>
          <w:w w:val="95"/>
        </w:rPr>
        <w:t>the</w:t>
      </w:r>
      <w:r w:rsidRPr="004258DD">
        <w:rPr>
          <w:rFonts w:ascii="Times New Roman" w:hAnsi="Times New Roman" w:cs="Times New Roman"/>
          <w:spacing w:val="-17"/>
          <w:w w:val="95"/>
        </w:rPr>
        <w:t xml:space="preserve"> </w:t>
      </w:r>
      <w:r w:rsidRPr="004258DD">
        <w:rPr>
          <w:rFonts w:ascii="Times New Roman" w:hAnsi="Times New Roman" w:cs="Times New Roman"/>
          <w:w w:val="95"/>
        </w:rPr>
        <w:t>Applicant</w:t>
      </w:r>
      <w:r w:rsidRPr="004258DD">
        <w:rPr>
          <w:rFonts w:ascii="Times New Roman" w:hAnsi="Times New Roman" w:cs="Times New Roman"/>
          <w:spacing w:val="-16"/>
          <w:w w:val="95"/>
        </w:rPr>
        <w:t xml:space="preserve"> </w:t>
      </w:r>
      <w:r w:rsidRPr="004258DD">
        <w:rPr>
          <w:rFonts w:ascii="Times New Roman" w:hAnsi="Times New Roman" w:cs="Times New Roman"/>
          <w:w w:val="95"/>
        </w:rPr>
        <w:t>fails to</w:t>
      </w:r>
      <w:r w:rsidRPr="004258DD">
        <w:rPr>
          <w:rFonts w:ascii="Times New Roman" w:hAnsi="Times New Roman" w:cs="Times New Roman"/>
          <w:spacing w:val="-25"/>
          <w:w w:val="95"/>
        </w:rPr>
        <w:t xml:space="preserve"> </w:t>
      </w:r>
      <w:r w:rsidRPr="004258DD">
        <w:rPr>
          <w:rFonts w:ascii="Times New Roman" w:hAnsi="Times New Roman" w:cs="Times New Roman"/>
          <w:w w:val="95"/>
        </w:rPr>
        <w:t>make</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required</w:t>
      </w:r>
      <w:r w:rsidRPr="004258DD">
        <w:rPr>
          <w:rFonts w:ascii="Times New Roman" w:hAnsi="Times New Roman" w:cs="Times New Roman"/>
          <w:spacing w:val="-25"/>
          <w:w w:val="95"/>
        </w:rPr>
        <w:t xml:space="preserve"> </w:t>
      </w:r>
      <w:r w:rsidRPr="004258DD">
        <w:rPr>
          <w:rFonts w:ascii="Times New Roman" w:hAnsi="Times New Roman" w:cs="Times New Roman"/>
          <w:w w:val="95"/>
        </w:rPr>
        <w:t>changes,</w:t>
      </w:r>
      <w:r w:rsidRPr="004258DD">
        <w:rPr>
          <w:rFonts w:ascii="Times New Roman" w:hAnsi="Times New Roman" w:cs="Times New Roman"/>
          <w:spacing w:val="-25"/>
          <w:w w:val="95"/>
        </w:rPr>
        <w:t xml:space="preserve"> </w:t>
      </w:r>
      <w:r w:rsidRPr="004258DD">
        <w:rPr>
          <w:rFonts w:ascii="Times New Roman" w:hAnsi="Times New Roman" w:cs="Times New Roman"/>
          <w:w w:val="95"/>
        </w:rPr>
        <w:t>repairs,</w:t>
      </w:r>
      <w:r w:rsidRPr="004258DD">
        <w:rPr>
          <w:rFonts w:ascii="Times New Roman" w:hAnsi="Times New Roman" w:cs="Times New Roman"/>
          <w:spacing w:val="-25"/>
          <w:w w:val="95"/>
        </w:rPr>
        <w:t xml:space="preserve"> </w:t>
      </w:r>
      <w:r w:rsidRPr="004258DD">
        <w:rPr>
          <w:rFonts w:ascii="Times New Roman" w:hAnsi="Times New Roman" w:cs="Times New Roman"/>
          <w:w w:val="95"/>
        </w:rPr>
        <w:t>or</w:t>
      </w:r>
      <w:r w:rsidRPr="004258DD">
        <w:rPr>
          <w:rFonts w:ascii="Times New Roman" w:hAnsi="Times New Roman" w:cs="Times New Roman"/>
          <w:spacing w:val="-26"/>
          <w:w w:val="95"/>
        </w:rPr>
        <w:t xml:space="preserve"> </w:t>
      </w:r>
      <w:r w:rsidRPr="004258DD">
        <w:rPr>
          <w:rFonts w:ascii="Times New Roman" w:hAnsi="Times New Roman" w:cs="Times New Roman"/>
          <w:w w:val="95"/>
        </w:rPr>
        <w:t>to</w:t>
      </w:r>
      <w:r w:rsidRPr="004258DD">
        <w:rPr>
          <w:rFonts w:ascii="Times New Roman" w:hAnsi="Times New Roman" w:cs="Times New Roman"/>
          <w:spacing w:val="-24"/>
          <w:w w:val="95"/>
        </w:rPr>
        <w:t xml:space="preserve"> </w:t>
      </w:r>
      <w:r w:rsidRPr="004258DD">
        <w:rPr>
          <w:rFonts w:ascii="Times New Roman" w:hAnsi="Times New Roman" w:cs="Times New Roman"/>
          <w:w w:val="95"/>
        </w:rPr>
        <w:t>perform</w:t>
      </w:r>
      <w:r w:rsidRPr="004258DD">
        <w:rPr>
          <w:rFonts w:ascii="Times New Roman" w:hAnsi="Times New Roman" w:cs="Times New Roman"/>
          <w:spacing w:val="-24"/>
          <w:w w:val="95"/>
        </w:rPr>
        <w:t xml:space="preserve"> </w:t>
      </w:r>
      <w:r w:rsidRPr="004258DD">
        <w:rPr>
          <w:rFonts w:ascii="Times New Roman" w:hAnsi="Times New Roman" w:cs="Times New Roman"/>
          <w:w w:val="95"/>
        </w:rPr>
        <w:t>maintenance</w:t>
      </w:r>
      <w:r w:rsidRPr="004258DD">
        <w:rPr>
          <w:rFonts w:ascii="Times New Roman" w:hAnsi="Times New Roman" w:cs="Times New Roman"/>
          <w:spacing w:val="-25"/>
          <w:w w:val="95"/>
        </w:rPr>
        <w:t xml:space="preserve"> </w:t>
      </w:r>
      <w:r w:rsidRPr="004258DD">
        <w:rPr>
          <w:rFonts w:ascii="Times New Roman" w:hAnsi="Times New Roman" w:cs="Times New Roman"/>
          <w:w w:val="95"/>
        </w:rPr>
        <w:t>after</w:t>
      </w:r>
      <w:r w:rsidRPr="004258DD">
        <w:rPr>
          <w:rFonts w:ascii="Times New Roman" w:hAnsi="Times New Roman" w:cs="Times New Roman"/>
          <w:spacing w:val="-25"/>
          <w:w w:val="95"/>
        </w:rPr>
        <w:t xml:space="preserve"> </w:t>
      </w:r>
      <w:r w:rsidRPr="004258DD">
        <w:rPr>
          <w:rFonts w:ascii="Times New Roman" w:hAnsi="Times New Roman" w:cs="Times New Roman"/>
          <w:w w:val="95"/>
        </w:rPr>
        <w:t>notice</w:t>
      </w:r>
      <w:r w:rsidRPr="004258DD">
        <w:rPr>
          <w:rFonts w:ascii="Times New Roman" w:hAnsi="Times New Roman" w:cs="Times New Roman"/>
          <w:spacing w:val="-25"/>
          <w:w w:val="95"/>
        </w:rPr>
        <w:t xml:space="preserve"> </w:t>
      </w:r>
      <w:r w:rsidRPr="004258DD">
        <w:rPr>
          <w:rFonts w:ascii="Times New Roman" w:hAnsi="Times New Roman" w:cs="Times New Roman"/>
          <w:w w:val="95"/>
        </w:rPr>
        <w:t>from the</w:t>
      </w:r>
      <w:r w:rsidRPr="004258DD">
        <w:rPr>
          <w:rFonts w:ascii="Times New Roman" w:hAnsi="Times New Roman" w:cs="Times New Roman"/>
          <w:spacing w:val="-20"/>
          <w:w w:val="95"/>
        </w:rPr>
        <w:t xml:space="preserve"> </w:t>
      </w:r>
      <w:r w:rsidRPr="004258DD">
        <w:rPr>
          <w:rFonts w:ascii="Times New Roman" w:hAnsi="Times New Roman" w:cs="Times New Roman"/>
          <w:w w:val="95"/>
        </w:rPr>
        <w:t>County</w:t>
      </w:r>
      <w:r w:rsidRPr="004258DD">
        <w:rPr>
          <w:rFonts w:ascii="Times New Roman" w:hAnsi="Times New Roman" w:cs="Times New Roman"/>
          <w:spacing w:val="-20"/>
          <w:w w:val="95"/>
        </w:rPr>
        <w:t xml:space="preserve"> </w:t>
      </w:r>
      <w:r w:rsidRPr="004258DD">
        <w:rPr>
          <w:rFonts w:ascii="Times New Roman" w:hAnsi="Times New Roman" w:cs="Times New Roman"/>
          <w:w w:val="95"/>
        </w:rPr>
        <w:t>or</w:t>
      </w:r>
      <w:r w:rsidRPr="004258DD">
        <w:rPr>
          <w:rFonts w:ascii="Times New Roman" w:hAnsi="Times New Roman" w:cs="Times New Roman"/>
          <w:spacing w:val="-21"/>
          <w:w w:val="95"/>
        </w:rPr>
        <w:t xml:space="preserve"> </w:t>
      </w:r>
      <w:r w:rsidRPr="004258DD">
        <w:rPr>
          <w:rFonts w:ascii="Times New Roman" w:hAnsi="Times New Roman" w:cs="Times New Roman"/>
          <w:w w:val="95"/>
        </w:rPr>
        <w:t>after</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County</w:t>
      </w:r>
      <w:r w:rsidRPr="004258DD">
        <w:rPr>
          <w:rFonts w:ascii="Times New Roman" w:hAnsi="Times New Roman" w:cs="Times New Roman"/>
          <w:spacing w:val="-20"/>
          <w:w w:val="95"/>
        </w:rPr>
        <w:t xml:space="preserve"> </w:t>
      </w:r>
      <w:r w:rsidRPr="004258DD">
        <w:rPr>
          <w:rFonts w:ascii="Times New Roman" w:hAnsi="Times New Roman" w:cs="Times New Roman"/>
          <w:w w:val="95"/>
        </w:rPr>
        <w:t>has</w:t>
      </w:r>
      <w:r w:rsidRPr="004258DD">
        <w:rPr>
          <w:rFonts w:ascii="Times New Roman" w:hAnsi="Times New Roman" w:cs="Times New Roman"/>
          <w:spacing w:val="-21"/>
          <w:w w:val="95"/>
        </w:rPr>
        <w:t xml:space="preserve"> </w:t>
      </w:r>
      <w:r w:rsidRPr="004258DD">
        <w:rPr>
          <w:rFonts w:ascii="Times New Roman" w:hAnsi="Times New Roman" w:cs="Times New Roman"/>
          <w:w w:val="95"/>
        </w:rPr>
        <w:t>made</w:t>
      </w:r>
      <w:r w:rsidRPr="004258DD">
        <w:rPr>
          <w:rFonts w:ascii="Times New Roman" w:hAnsi="Times New Roman" w:cs="Times New Roman"/>
          <w:spacing w:val="-19"/>
          <w:w w:val="95"/>
        </w:rPr>
        <w:t xml:space="preserve"> </w:t>
      </w:r>
      <w:r w:rsidRPr="004258DD">
        <w:rPr>
          <w:rFonts w:ascii="Times New Roman" w:hAnsi="Times New Roman" w:cs="Times New Roman"/>
          <w:w w:val="95"/>
        </w:rPr>
        <w:t>a</w:t>
      </w:r>
      <w:r w:rsidRPr="004258DD">
        <w:rPr>
          <w:rFonts w:ascii="Times New Roman" w:hAnsi="Times New Roman" w:cs="Times New Roman"/>
          <w:spacing w:val="-21"/>
          <w:w w:val="95"/>
        </w:rPr>
        <w:t xml:space="preserve"> </w:t>
      </w:r>
      <w:r w:rsidRPr="004258DD">
        <w:rPr>
          <w:rFonts w:ascii="Times New Roman" w:hAnsi="Times New Roman" w:cs="Times New Roman"/>
          <w:w w:val="95"/>
        </w:rPr>
        <w:t>reasonable</w:t>
      </w:r>
      <w:r w:rsidRPr="004258DD">
        <w:rPr>
          <w:rFonts w:ascii="Times New Roman" w:hAnsi="Times New Roman" w:cs="Times New Roman"/>
          <w:spacing w:val="-18"/>
          <w:w w:val="95"/>
        </w:rPr>
        <w:t xml:space="preserve"> </w:t>
      </w:r>
      <w:r w:rsidRPr="004258DD">
        <w:rPr>
          <w:rFonts w:ascii="Times New Roman" w:hAnsi="Times New Roman" w:cs="Times New Roman"/>
          <w:w w:val="95"/>
        </w:rPr>
        <w:t>effort</w:t>
      </w:r>
      <w:r w:rsidRPr="004258DD">
        <w:rPr>
          <w:rFonts w:ascii="Times New Roman" w:hAnsi="Times New Roman" w:cs="Times New Roman"/>
          <w:spacing w:val="-21"/>
          <w:w w:val="95"/>
        </w:rPr>
        <w:t xml:space="preserve"> </w:t>
      </w:r>
      <w:r w:rsidRPr="004258DD">
        <w:rPr>
          <w:rFonts w:ascii="Times New Roman" w:hAnsi="Times New Roman" w:cs="Times New Roman"/>
          <w:w w:val="95"/>
        </w:rPr>
        <w:t>to</w:t>
      </w:r>
      <w:r w:rsidRPr="004258DD">
        <w:rPr>
          <w:rFonts w:ascii="Times New Roman" w:hAnsi="Times New Roman" w:cs="Times New Roman"/>
          <w:spacing w:val="-20"/>
          <w:w w:val="95"/>
        </w:rPr>
        <w:t xml:space="preserve"> </w:t>
      </w:r>
      <w:r w:rsidRPr="004258DD">
        <w:rPr>
          <w:rFonts w:ascii="Times New Roman" w:hAnsi="Times New Roman" w:cs="Times New Roman"/>
          <w:w w:val="95"/>
        </w:rPr>
        <w:t>give</w:t>
      </w:r>
      <w:r w:rsidRPr="004258DD">
        <w:rPr>
          <w:rFonts w:ascii="Times New Roman" w:hAnsi="Times New Roman" w:cs="Times New Roman"/>
          <w:spacing w:val="-20"/>
          <w:w w:val="95"/>
        </w:rPr>
        <w:t xml:space="preserve"> </w:t>
      </w:r>
      <w:r w:rsidRPr="004258DD">
        <w:rPr>
          <w:rFonts w:ascii="Times New Roman" w:hAnsi="Times New Roman" w:cs="Times New Roman"/>
          <w:w w:val="95"/>
        </w:rPr>
        <w:t>notice,</w:t>
      </w:r>
      <w:r w:rsidRPr="004258DD">
        <w:rPr>
          <w:rFonts w:ascii="Times New Roman" w:hAnsi="Times New Roman" w:cs="Times New Roman"/>
          <w:spacing w:val="-20"/>
          <w:w w:val="95"/>
        </w:rPr>
        <w:t xml:space="preserve"> </w:t>
      </w:r>
      <w:r w:rsidRPr="004258DD">
        <w:rPr>
          <w:rFonts w:ascii="Times New Roman" w:hAnsi="Times New Roman" w:cs="Times New Roman"/>
          <w:w w:val="95"/>
        </w:rPr>
        <w:t>or</w:t>
      </w:r>
      <w:r w:rsidRPr="004258DD">
        <w:rPr>
          <w:rFonts w:ascii="Times New Roman" w:hAnsi="Times New Roman" w:cs="Times New Roman"/>
          <w:spacing w:val="-21"/>
          <w:w w:val="95"/>
        </w:rPr>
        <w:t xml:space="preserve"> </w:t>
      </w:r>
      <w:r w:rsidRPr="004258DD">
        <w:rPr>
          <w:rFonts w:ascii="Times New Roman" w:hAnsi="Times New Roman" w:cs="Times New Roman"/>
          <w:w w:val="95"/>
        </w:rPr>
        <w:t>in</w:t>
      </w:r>
      <w:r w:rsidRPr="004258DD">
        <w:rPr>
          <w:rFonts w:ascii="Times New Roman" w:hAnsi="Times New Roman" w:cs="Times New Roman"/>
          <w:spacing w:val="-21"/>
          <w:w w:val="95"/>
        </w:rPr>
        <w:t xml:space="preserve"> </w:t>
      </w:r>
      <w:r w:rsidRPr="004258DD">
        <w:rPr>
          <w:rFonts w:ascii="Times New Roman" w:hAnsi="Times New Roman" w:cs="Times New Roman"/>
          <w:w w:val="95"/>
        </w:rPr>
        <w:t>the event</w:t>
      </w:r>
      <w:r w:rsidRPr="004258DD">
        <w:rPr>
          <w:rFonts w:ascii="Times New Roman" w:hAnsi="Times New Roman" w:cs="Times New Roman"/>
          <w:spacing w:val="-29"/>
          <w:w w:val="95"/>
        </w:rPr>
        <w:t xml:space="preserve"> </w:t>
      </w:r>
      <w:r w:rsidRPr="004258DD">
        <w:rPr>
          <w:rFonts w:ascii="Times New Roman" w:hAnsi="Times New Roman" w:cs="Times New Roman"/>
          <w:w w:val="95"/>
        </w:rPr>
        <w:t>public</w:t>
      </w:r>
      <w:r w:rsidRPr="004258DD">
        <w:rPr>
          <w:rFonts w:ascii="Times New Roman" w:hAnsi="Times New Roman" w:cs="Times New Roman"/>
          <w:spacing w:val="-26"/>
          <w:w w:val="95"/>
        </w:rPr>
        <w:t xml:space="preserve"> </w:t>
      </w:r>
      <w:r w:rsidRPr="004258DD">
        <w:rPr>
          <w:rFonts w:ascii="Times New Roman" w:hAnsi="Times New Roman" w:cs="Times New Roman"/>
          <w:w w:val="95"/>
        </w:rPr>
        <w:t>safety</w:t>
      </w:r>
      <w:r w:rsidRPr="004258DD">
        <w:rPr>
          <w:rFonts w:ascii="Times New Roman" w:hAnsi="Times New Roman" w:cs="Times New Roman"/>
          <w:spacing w:val="-26"/>
          <w:w w:val="95"/>
        </w:rPr>
        <w:t xml:space="preserve"> </w:t>
      </w:r>
      <w:r w:rsidRPr="004258DD">
        <w:rPr>
          <w:rFonts w:ascii="Times New Roman" w:hAnsi="Times New Roman" w:cs="Times New Roman"/>
          <w:w w:val="95"/>
        </w:rPr>
        <w:t>reasonably</w:t>
      </w:r>
      <w:r w:rsidRPr="004258DD">
        <w:rPr>
          <w:rFonts w:ascii="Times New Roman" w:hAnsi="Times New Roman" w:cs="Times New Roman"/>
          <w:spacing w:val="-27"/>
          <w:w w:val="95"/>
        </w:rPr>
        <w:t xml:space="preserve"> </w:t>
      </w:r>
      <w:r w:rsidRPr="004258DD">
        <w:rPr>
          <w:rFonts w:ascii="Times New Roman" w:hAnsi="Times New Roman" w:cs="Times New Roman"/>
          <w:w w:val="95"/>
        </w:rPr>
        <w:t>necessitates</w:t>
      </w:r>
      <w:r w:rsidRPr="004258DD">
        <w:rPr>
          <w:rFonts w:ascii="Times New Roman" w:hAnsi="Times New Roman" w:cs="Times New Roman"/>
          <w:spacing w:val="-28"/>
          <w:w w:val="95"/>
        </w:rPr>
        <w:t xml:space="preserve"> </w:t>
      </w:r>
      <w:r w:rsidRPr="004258DD">
        <w:rPr>
          <w:rFonts w:ascii="Times New Roman" w:hAnsi="Times New Roman" w:cs="Times New Roman"/>
          <w:w w:val="95"/>
        </w:rPr>
        <w:t>immediate</w:t>
      </w:r>
      <w:r w:rsidRPr="004258DD">
        <w:rPr>
          <w:rFonts w:ascii="Times New Roman" w:hAnsi="Times New Roman" w:cs="Times New Roman"/>
          <w:spacing w:val="-27"/>
          <w:w w:val="95"/>
        </w:rPr>
        <w:t xml:space="preserve"> </w:t>
      </w:r>
      <w:r w:rsidRPr="004258DD">
        <w:rPr>
          <w:rFonts w:ascii="Times New Roman" w:hAnsi="Times New Roman" w:cs="Times New Roman"/>
          <w:w w:val="95"/>
        </w:rPr>
        <w:t>repairs</w:t>
      </w:r>
      <w:r w:rsidRPr="004258DD">
        <w:rPr>
          <w:rFonts w:ascii="Times New Roman" w:hAnsi="Times New Roman" w:cs="Times New Roman"/>
          <w:spacing w:val="-27"/>
          <w:w w:val="95"/>
        </w:rPr>
        <w:t xml:space="preserve"> </w:t>
      </w:r>
      <w:r w:rsidRPr="004258DD">
        <w:rPr>
          <w:rFonts w:ascii="Times New Roman" w:hAnsi="Times New Roman" w:cs="Times New Roman"/>
          <w:w w:val="95"/>
        </w:rPr>
        <w:t>without</w:t>
      </w:r>
      <w:r w:rsidRPr="004258DD">
        <w:rPr>
          <w:rFonts w:ascii="Times New Roman" w:hAnsi="Times New Roman" w:cs="Times New Roman"/>
          <w:spacing w:val="-28"/>
          <w:w w:val="95"/>
        </w:rPr>
        <w:t xml:space="preserve"> </w:t>
      </w:r>
      <w:r w:rsidRPr="004258DD">
        <w:rPr>
          <w:rFonts w:ascii="Times New Roman" w:hAnsi="Times New Roman" w:cs="Times New Roman"/>
          <w:w w:val="95"/>
        </w:rPr>
        <w:t>the</w:t>
      </w:r>
      <w:r w:rsidRPr="004258DD">
        <w:rPr>
          <w:rFonts w:ascii="Times New Roman" w:hAnsi="Times New Roman" w:cs="Times New Roman"/>
          <w:spacing w:val="-27"/>
          <w:w w:val="95"/>
        </w:rPr>
        <w:t xml:space="preserve"> </w:t>
      </w:r>
      <w:r w:rsidRPr="004258DD">
        <w:rPr>
          <w:rFonts w:ascii="Times New Roman" w:hAnsi="Times New Roman" w:cs="Times New Roman"/>
          <w:w w:val="95"/>
        </w:rPr>
        <w:t>delay</w:t>
      </w:r>
      <w:r w:rsidRPr="004258DD">
        <w:rPr>
          <w:rFonts w:ascii="Times New Roman" w:hAnsi="Times New Roman" w:cs="Times New Roman"/>
          <w:spacing w:val="-26"/>
          <w:w w:val="95"/>
        </w:rPr>
        <w:t xml:space="preserve"> </w:t>
      </w:r>
      <w:r w:rsidRPr="004258DD">
        <w:rPr>
          <w:rFonts w:ascii="Times New Roman" w:hAnsi="Times New Roman" w:cs="Times New Roman"/>
          <w:w w:val="95"/>
        </w:rPr>
        <w:t xml:space="preserve">of </w:t>
      </w:r>
      <w:r w:rsidRPr="004258DD">
        <w:rPr>
          <w:rFonts w:ascii="Times New Roman" w:hAnsi="Times New Roman" w:cs="Times New Roman"/>
        </w:rPr>
        <w:t>notice,</w:t>
      </w:r>
      <w:r w:rsidRPr="004258DD">
        <w:rPr>
          <w:rFonts w:ascii="Times New Roman" w:hAnsi="Times New Roman" w:cs="Times New Roman"/>
          <w:spacing w:val="-38"/>
        </w:rPr>
        <w:t xml:space="preserve"> </w:t>
      </w:r>
      <w:r w:rsidRPr="004258DD">
        <w:rPr>
          <w:rFonts w:ascii="Times New Roman" w:hAnsi="Times New Roman" w:cs="Times New Roman"/>
        </w:rPr>
        <w:t>the</w:t>
      </w:r>
      <w:r w:rsidRPr="004258DD">
        <w:rPr>
          <w:rFonts w:ascii="Times New Roman" w:hAnsi="Times New Roman" w:cs="Times New Roman"/>
          <w:spacing w:val="-38"/>
        </w:rPr>
        <w:t xml:space="preserve"> </w:t>
      </w:r>
      <w:r w:rsidRPr="004258DD">
        <w:rPr>
          <w:rFonts w:ascii="Times New Roman" w:hAnsi="Times New Roman" w:cs="Times New Roman"/>
        </w:rPr>
        <w:t>County</w:t>
      </w:r>
      <w:r w:rsidRPr="004258DD">
        <w:rPr>
          <w:rFonts w:ascii="Times New Roman" w:hAnsi="Times New Roman" w:cs="Times New Roman"/>
          <w:spacing w:val="-37"/>
        </w:rPr>
        <w:t xml:space="preserve"> </w:t>
      </w:r>
      <w:r w:rsidRPr="004258DD">
        <w:rPr>
          <w:rFonts w:ascii="Times New Roman" w:hAnsi="Times New Roman" w:cs="Times New Roman"/>
        </w:rPr>
        <w:t>may</w:t>
      </w:r>
      <w:r w:rsidRPr="004258DD">
        <w:rPr>
          <w:rFonts w:ascii="Times New Roman" w:hAnsi="Times New Roman" w:cs="Times New Roman"/>
          <w:spacing w:val="-40"/>
        </w:rPr>
        <w:t xml:space="preserve"> </w:t>
      </w:r>
      <w:r w:rsidRPr="004258DD">
        <w:rPr>
          <w:rFonts w:ascii="Times New Roman" w:hAnsi="Times New Roman" w:cs="Times New Roman"/>
        </w:rPr>
        <w:t>make</w:t>
      </w:r>
      <w:r w:rsidRPr="004258DD">
        <w:rPr>
          <w:rFonts w:ascii="Times New Roman" w:hAnsi="Times New Roman" w:cs="Times New Roman"/>
          <w:spacing w:val="-37"/>
        </w:rPr>
        <w:t xml:space="preserve"> </w:t>
      </w:r>
      <w:r w:rsidRPr="004258DD">
        <w:rPr>
          <w:rFonts w:ascii="Times New Roman" w:hAnsi="Times New Roman" w:cs="Times New Roman"/>
        </w:rPr>
        <w:t>changes,</w:t>
      </w:r>
      <w:r w:rsidRPr="004258DD">
        <w:rPr>
          <w:rFonts w:ascii="Times New Roman" w:hAnsi="Times New Roman" w:cs="Times New Roman"/>
          <w:spacing w:val="-38"/>
        </w:rPr>
        <w:t xml:space="preserve"> </w:t>
      </w:r>
      <w:r w:rsidRPr="004258DD">
        <w:rPr>
          <w:rFonts w:ascii="Times New Roman" w:hAnsi="Times New Roman" w:cs="Times New Roman"/>
        </w:rPr>
        <w:t>repairs,</w:t>
      </w:r>
      <w:r w:rsidRPr="004258DD">
        <w:rPr>
          <w:rFonts w:ascii="Times New Roman" w:hAnsi="Times New Roman" w:cs="Times New Roman"/>
          <w:spacing w:val="-38"/>
        </w:rPr>
        <w:t xml:space="preserve"> </w:t>
      </w:r>
      <w:r w:rsidRPr="004258DD">
        <w:rPr>
          <w:rFonts w:ascii="Times New Roman" w:hAnsi="Times New Roman" w:cs="Times New Roman"/>
        </w:rPr>
        <w:t>or</w:t>
      </w:r>
      <w:r w:rsidRPr="004258DD">
        <w:rPr>
          <w:rFonts w:ascii="Times New Roman" w:hAnsi="Times New Roman" w:cs="Times New Roman"/>
          <w:spacing w:val="-38"/>
        </w:rPr>
        <w:t xml:space="preserve"> </w:t>
      </w:r>
      <w:r w:rsidRPr="004258DD">
        <w:rPr>
          <w:rFonts w:ascii="Times New Roman" w:hAnsi="Times New Roman" w:cs="Times New Roman"/>
        </w:rPr>
        <w:t>perform</w:t>
      </w:r>
      <w:r w:rsidRPr="004258DD">
        <w:rPr>
          <w:rFonts w:ascii="Times New Roman" w:hAnsi="Times New Roman" w:cs="Times New Roman"/>
          <w:spacing w:val="-37"/>
        </w:rPr>
        <w:t xml:space="preserve"> </w:t>
      </w:r>
      <w:r w:rsidRPr="004258DD">
        <w:rPr>
          <w:rFonts w:ascii="Times New Roman" w:hAnsi="Times New Roman" w:cs="Times New Roman"/>
        </w:rPr>
        <w:t>maintenance</w:t>
      </w:r>
      <w:r w:rsidRPr="004258DD">
        <w:rPr>
          <w:rFonts w:ascii="Times New Roman" w:hAnsi="Times New Roman" w:cs="Times New Roman"/>
          <w:spacing w:val="-38"/>
        </w:rPr>
        <w:t xml:space="preserve"> </w:t>
      </w:r>
      <w:r w:rsidRPr="004258DD">
        <w:rPr>
          <w:rFonts w:ascii="Times New Roman" w:hAnsi="Times New Roman" w:cs="Times New Roman"/>
        </w:rPr>
        <w:t>at</w:t>
      </w:r>
      <w:r w:rsidRPr="004258DD">
        <w:rPr>
          <w:rFonts w:ascii="Times New Roman" w:hAnsi="Times New Roman" w:cs="Times New Roman"/>
          <w:spacing w:val="-39"/>
        </w:rPr>
        <w:t xml:space="preserve"> </w:t>
      </w:r>
      <w:r w:rsidRPr="004258DD">
        <w:rPr>
          <w:rFonts w:ascii="Times New Roman" w:hAnsi="Times New Roman" w:cs="Times New Roman"/>
        </w:rPr>
        <w:t xml:space="preserve">the </w:t>
      </w:r>
      <w:r w:rsidRPr="004258DD">
        <w:rPr>
          <w:rFonts w:ascii="Times New Roman" w:hAnsi="Times New Roman" w:cs="Times New Roman"/>
          <w:w w:val="95"/>
        </w:rPr>
        <w:t>expense</w:t>
      </w:r>
      <w:r w:rsidRPr="004258DD">
        <w:rPr>
          <w:rFonts w:ascii="Times New Roman" w:hAnsi="Times New Roman" w:cs="Times New Roman"/>
          <w:spacing w:val="-20"/>
          <w:w w:val="95"/>
        </w:rPr>
        <w:t xml:space="preserve"> </w:t>
      </w:r>
      <w:r w:rsidRPr="004258DD">
        <w:rPr>
          <w:rFonts w:ascii="Times New Roman" w:hAnsi="Times New Roman" w:cs="Times New Roman"/>
          <w:w w:val="95"/>
        </w:rPr>
        <w:t>of</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Applicant.</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granting</w:t>
      </w:r>
      <w:r w:rsidRPr="004258DD">
        <w:rPr>
          <w:rFonts w:ascii="Times New Roman" w:hAnsi="Times New Roman" w:cs="Times New Roman"/>
          <w:spacing w:val="-21"/>
          <w:w w:val="95"/>
        </w:rPr>
        <w:t xml:space="preserve"> </w:t>
      </w:r>
      <w:r w:rsidRPr="004258DD">
        <w:rPr>
          <w:rFonts w:ascii="Times New Roman" w:hAnsi="Times New Roman" w:cs="Times New Roman"/>
          <w:w w:val="95"/>
        </w:rPr>
        <w:t>of</w:t>
      </w:r>
      <w:r w:rsidRPr="004258DD">
        <w:rPr>
          <w:rFonts w:ascii="Times New Roman" w:hAnsi="Times New Roman" w:cs="Times New Roman"/>
          <w:spacing w:val="-20"/>
          <w:w w:val="95"/>
        </w:rPr>
        <w:t xml:space="preserve"> </w:t>
      </w:r>
      <w:r w:rsidRPr="004258DD">
        <w:rPr>
          <w:rFonts w:ascii="Times New Roman" w:hAnsi="Times New Roman" w:cs="Times New Roman"/>
          <w:w w:val="95"/>
        </w:rPr>
        <w:t>this</w:t>
      </w:r>
      <w:r w:rsidRPr="004258DD">
        <w:rPr>
          <w:rFonts w:ascii="Times New Roman" w:hAnsi="Times New Roman" w:cs="Times New Roman"/>
          <w:spacing w:val="-21"/>
          <w:w w:val="95"/>
        </w:rPr>
        <w:t xml:space="preserve"> </w:t>
      </w:r>
      <w:r w:rsidRPr="004258DD">
        <w:rPr>
          <w:rFonts w:ascii="Times New Roman" w:hAnsi="Times New Roman" w:cs="Times New Roman"/>
          <w:w w:val="95"/>
        </w:rPr>
        <w:t>permit</w:t>
      </w:r>
      <w:r w:rsidRPr="004258DD">
        <w:rPr>
          <w:rFonts w:ascii="Times New Roman" w:hAnsi="Times New Roman" w:cs="Times New Roman"/>
          <w:spacing w:val="-21"/>
          <w:w w:val="95"/>
        </w:rPr>
        <w:t xml:space="preserve"> </w:t>
      </w:r>
      <w:r w:rsidRPr="004258DD">
        <w:rPr>
          <w:rFonts w:ascii="Times New Roman" w:hAnsi="Times New Roman" w:cs="Times New Roman"/>
          <w:w w:val="95"/>
        </w:rPr>
        <w:t>does</w:t>
      </w:r>
      <w:r w:rsidRPr="004258DD">
        <w:rPr>
          <w:rFonts w:ascii="Times New Roman" w:hAnsi="Times New Roman" w:cs="Times New Roman"/>
          <w:spacing w:val="-20"/>
          <w:w w:val="95"/>
        </w:rPr>
        <w:t xml:space="preserve"> </w:t>
      </w:r>
      <w:r w:rsidRPr="004258DD">
        <w:rPr>
          <w:rFonts w:ascii="Times New Roman" w:hAnsi="Times New Roman" w:cs="Times New Roman"/>
          <w:w w:val="95"/>
        </w:rPr>
        <w:t>not</w:t>
      </w:r>
      <w:r w:rsidRPr="004258DD">
        <w:rPr>
          <w:rFonts w:ascii="Times New Roman" w:hAnsi="Times New Roman" w:cs="Times New Roman"/>
          <w:spacing w:val="-21"/>
          <w:w w:val="95"/>
        </w:rPr>
        <w:t xml:space="preserve"> </w:t>
      </w:r>
      <w:r w:rsidRPr="004258DD">
        <w:rPr>
          <w:rFonts w:ascii="Times New Roman" w:hAnsi="Times New Roman" w:cs="Times New Roman"/>
          <w:w w:val="95"/>
        </w:rPr>
        <w:t>grant</w:t>
      </w:r>
      <w:r w:rsidRPr="004258DD">
        <w:rPr>
          <w:rFonts w:ascii="Times New Roman" w:hAnsi="Times New Roman" w:cs="Times New Roman"/>
          <w:spacing w:val="-21"/>
          <w:w w:val="95"/>
        </w:rPr>
        <w:t xml:space="preserve"> </w:t>
      </w:r>
      <w:r w:rsidRPr="004258DD">
        <w:rPr>
          <w:rFonts w:ascii="Times New Roman" w:hAnsi="Times New Roman" w:cs="Times New Roman"/>
          <w:w w:val="95"/>
        </w:rPr>
        <w:t>or</w:t>
      </w:r>
      <w:r w:rsidRPr="004258DD">
        <w:rPr>
          <w:rFonts w:ascii="Times New Roman" w:hAnsi="Times New Roman" w:cs="Times New Roman"/>
          <w:spacing w:val="-21"/>
          <w:w w:val="95"/>
        </w:rPr>
        <w:t xml:space="preserve"> </w:t>
      </w:r>
      <w:r w:rsidRPr="004258DD">
        <w:rPr>
          <w:rFonts w:ascii="Times New Roman" w:hAnsi="Times New Roman" w:cs="Times New Roman"/>
          <w:w w:val="95"/>
        </w:rPr>
        <w:t>convey</w:t>
      </w:r>
      <w:r w:rsidRPr="004258DD">
        <w:rPr>
          <w:rFonts w:ascii="Times New Roman" w:hAnsi="Times New Roman" w:cs="Times New Roman"/>
          <w:spacing w:val="-19"/>
          <w:w w:val="95"/>
        </w:rPr>
        <w:t xml:space="preserve"> </w:t>
      </w:r>
      <w:r w:rsidRPr="004258DD">
        <w:rPr>
          <w:rFonts w:ascii="Times New Roman" w:hAnsi="Times New Roman" w:cs="Times New Roman"/>
          <w:w w:val="95"/>
        </w:rPr>
        <w:t xml:space="preserve">any </w:t>
      </w:r>
      <w:r w:rsidRPr="004258DD">
        <w:rPr>
          <w:rFonts w:ascii="Times New Roman" w:hAnsi="Times New Roman" w:cs="Times New Roman"/>
        </w:rPr>
        <w:t xml:space="preserve">private right or private interest in the right-of-way of the road on which the </w:t>
      </w:r>
      <w:r w:rsidRPr="004258DD">
        <w:rPr>
          <w:rFonts w:ascii="Times New Roman" w:hAnsi="Times New Roman" w:cs="Times New Roman"/>
          <w:w w:val="90"/>
        </w:rPr>
        <w:t>construction</w:t>
      </w:r>
      <w:r w:rsidRPr="004258DD">
        <w:rPr>
          <w:rFonts w:ascii="Times New Roman" w:hAnsi="Times New Roman" w:cs="Times New Roman"/>
          <w:spacing w:val="-14"/>
          <w:w w:val="90"/>
        </w:rPr>
        <w:t xml:space="preserve"> </w:t>
      </w:r>
      <w:r w:rsidRPr="004258DD">
        <w:rPr>
          <w:rFonts w:ascii="Times New Roman" w:hAnsi="Times New Roman" w:cs="Times New Roman"/>
          <w:w w:val="90"/>
        </w:rPr>
        <w:t>is</w:t>
      </w:r>
      <w:r w:rsidRPr="004258DD">
        <w:rPr>
          <w:rFonts w:ascii="Times New Roman" w:hAnsi="Times New Roman" w:cs="Times New Roman"/>
          <w:spacing w:val="-13"/>
          <w:w w:val="90"/>
        </w:rPr>
        <w:t xml:space="preserve"> </w:t>
      </w:r>
      <w:r w:rsidRPr="004258DD">
        <w:rPr>
          <w:rFonts w:ascii="Times New Roman" w:hAnsi="Times New Roman" w:cs="Times New Roman"/>
          <w:w w:val="90"/>
        </w:rPr>
        <w:t>done.</w:t>
      </w:r>
      <w:r w:rsidRPr="004258DD">
        <w:rPr>
          <w:rFonts w:ascii="Times New Roman" w:hAnsi="Times New Roman" w:cs="Times New Roman"/>
          <w:spacing w:val="30"/>
          <w:w w:val="90"/>
        </w:rPr>
        <w:t xml:space="preserve"> </w:t>
      </w:r>
      <w:r w:rsidRPr="004258DD">
        <w:rPr>
          <w:rFonts w:ascii="Times New Roman" w:hAnsi="Times New Roman" w:cs="Times New Roman"/>
          <w:w w:val="90"/>
        </w:rPr>
        <w:t>The</w:t>
      </w:r>
      <w:r w:rsidRPr="004258DD">
        <w:rPr>
          <w:rFonts w:ascii="Times New Roman" w:hAnsi="Times New Roman" w:cs="Times New Roman"/>
          <w:spacing w:val="-10"/>
          <w:w w:val="90"/>
        </w:rPr>
        <w:t xml:space="preserve"> </w:t>
      </w:r>
      <w:r w:rsidRPr="004258DD">
        <w:rPr>
          <w:rFonts w:ascii="Times New Roman" w:hAnsi="Times New Roman" w:cs="Times New Roman"/>
          <w:w w:val="90"/>
        </w:rPr>
        <w:t>County</w:t>
      </w:r>
      <w:r w:rsidRPr="004258DD">
        <w:rPr>
          <w:rFonts w:ascii="Times New Roman" w:hAnsi="Times New Roman" w:cs="Times New Roman"/>
          <w:spacing w:val="-12"/>
          <w:w w:val="90"/>
        </w:rPr>
        <w:t xml:space="preserve"> </w:t>
      </w:r>
      <w:r w:rsidRPr="004258DD">
        <w:rPr>
          <w:rFonts w:ascii="Times New Roman" w:hAnsi="Times New Roman" w:cs="Times New Roman"/>
          <w:w w:val="90"/>
        </w:rPr>
        <w:t>retains</w:t>
      </w:r>
      <w:r w:rsidRPr="004258DD">
        <w:rPr>
          <w:rFonts w:ascii="Times New Roman" w:hAnsi="Times New Roman" w:cs="Times New Roman"/>
          <w:spacing w:val="-14"/>
          <w:w w:val="90"/>
        </w:rPr>
        <w:t xml:space="preserve"> </w:t>
      </w:r>
      <w:r w:rsidRPr="004258DD">
        <w:rPr>
          <w:rFonts w:ascii="Times New Roman" w:hAnsi="Times New Roman" w:cs="Times New Roman"/>
          <w:w w:val="90"/>
        </w:rPr>
        <w:t>all</w:t>
      </w:r>
      <w:r w:rsidRPr="004258DD">
        <w:rPr>
          <w:rFonts w:ascii="Times New Roman" w:hAnsi="Times New Roman" w:cs="Times New Roman"/>
          <w:spacing w:val="-12"/>
          <w:w w:val="90"/>
        </w:rPr>
        <w:t xml:space="preserve"> </w:t>
      </w:r>
      <w:r w:rsidRPr="004258DD">
        <w:rPr>
          <w:rFonts w:ascii="Times New Roman" w:hAnsi="Times New Roman" w:cs="Times New Roman"/>
          <w:w w:val="90"/>
        </w:rPr>
        <w:t>ownership</w:t>
      </w:r>
      <w:r w:rsidRPr="004258DD">
        <w:rPr>
          <w:rFonts w:ascii="Times New Roman" w:hAnsi="Times New Roman" w:cs="Times New Roman"/>
          <w:spacing w:val="-14"/>
          <w:w w:val="90"/>
        </w:rPr>
        <w:t xml:space="preserve"> </w:t>
      </w:r>
      <w:r w:rsidRPr="004258DD">
        <w:rPr>
          <w:rFonts w:ascii="Times New Roman" w:hAnsi="Times New Roman" w:cs="Times New Roman"/>
          <w:w w:val="90"/>
        </w:rPr>
        <w:t>and</w:t>
      </w:r>
      <w:r w:rsidRPr="004258DD">
        <w:rPr>
          <w:rFonts w:ascii="Times New Roman" w:hAnsi="Times New Roman" w:cs="Times New Roman"/>
          <w:spacing w:val="-14"/>
          <w:w w:val="90"/>
        </w:rPr>
        <w:t xml:space="preserve"> </w:t>
      </w:r>
      <w:r w:rsidRPr="004258DD">
        <w:rPr>
          <w:rFonts w:ascii="Times New Roman" w:hAnsi="Times New Roman" w:cs="Times New Roman"/>
          <w:w w:val="90"/>
        </w:rPr>
        <w:t>management</w:t>
      </w:r>
      <w:r w:rsidRPr="004258DD">
        <w:rPr>
          <w:rFonts w:ascii="Times New Roman" w:hAnsi="Times New Roman" w:cs="Times New Roman"/>
          <w:spacing w:val="-14"/>
          <w:w w:val="90"/>
        </w:rPr>
        <w:t xml:space="preserve"> </w:t>
      </w:r>
      <w:r w:rsidRPr="004258DD">
        <w:rPr>
          <w:rFonts w:ascii="Times New Roman" w:hAnsi="Times New Roman" w:cs="Times New Roman"/>
          <w:w w:val="90"/>
        </w:rPr>
        <w:t>rights</w:t>
      </w:r>
      <w:r w:rsidRPr="004258DD">
        <w:rPr>
          <w:rFonts w:ascii="Times New Roman" w:hAnsi="Times New Roman" w:cs="Times New Roman"/>
          <w:spacing w:val="-13"/>
          <w:w w:val="90"/>
        </w:rPr>
        <w:t xml:space="preserve"> </w:t>
      </w:r>
      <w:r w:rsidRPr="004258DD">
        <w:rPr>
          <w:rFonts w:ascii="Times New Roman" w:hAnsi="Times New Roman" w:cs="Times New Roman"/>
          <w:w w:val="90"/>
        </w:rPr>
        <w:t>in</w:t>
      </w:r>
      <w:r w:rsidRPr="004258DD">
        <w:rPr>
          <w:rFonts w:ascii="Times New Roman" w:hAnsi="Times New Roman" w:cs="Times New Roman"/>
          <w:spacing w:val="-13"/>
          <w:w w:val="90"/>
        </w:rPr>
        <w:t xml:space="preserve"> </w:t>
      </w:r>
      <w:r w:rsidRPr="004258DD">
        <w:rPr>
          <w:rFonts w:ascii="Times New Roman" w:hAnsi="Times New Roman" w:cs="Times New Roman"/>
          <w:w w:val="90"/>
        </w:rPr>
        <w:t xml:space="preserve">said </w:t>
      </w:r>
      <w:r w:rsidRPr="004258DD">
        <w:rPr>
          <w:rFonts w:ascii="Times New Roman" w:hAnsi="Times New Roman" w:cs="Times New Roman"/>
        </w:rPr>
        <w:t>right-of-way.</w:t>
      </w:r>
      <w:r w:rsidRPr="004258DD">
        <w:rPr>
          <w:rFonts w:ascii="Times New Roman" w:hAnsi="Times New Roman" w:cs="Times New Roman"/>
          <w:spacing w:val="3"/>
        </w:rPr>
        <w:t xml:space="preserve"> </w:t>
      </w:r>
      <w:r w:rsidRPr="004258DD">
        <w:rPr>
          <w:rFonts w:ascii="Times New Roman" w:hAnsi="Times New Roman" w:cs="Times New Roman"/>
        </w:rPr>
        <w:t>No</w:t>
      </w:r>
      <w:r w:rsidRPr="004258DD">
        <w:rPr>
          <w:rFonts w:ascii="Times New Roman" w:hAnsi="Times New Roman" w:cs="Times New Roman"/>
          <w:spacing w:val="-28"/>
        </w:rPr>
        <w:t xml:space="preserve"> </w:t>
      </w:r>
      <w:r w:rsidRPr="004258DD">
        <w:rPr>
          <w:rFonts w:ascii="Times New Roman" w:hAnsi="Times New Roman" w:cs="Times New Roman"/>
        </w:rPr>
        <w:t>alteration</w:t>
      </w:r>
      <w:r w:rsidRPr="004258DD">
        <w:rPr>
          <w:rFonts w:ascii="Times New Roman" w:hAnsi="Times New Roman" w:cs="Times New Roman"/>
          <w:spacing w:val="-30"/>
        </w:rPr>
        <w:t xml:space="preserve"> </w:t>
      </w:r>
      <w:r w:rsidRPr="004258DD">
        <w:rPr>
          <w:rFonts w:ascii="Times New Roman" w:hAnsi="Times New Roman" w:cs="Times New Roman"/>
        </w:rPr>
        <w:t>of</w:t>
      </w:r>
      <w:r w:rsidRPr="004258DD">
        <w:rPr>
          <w:rFonts w:ascii="Times New Roman" w:hAnsi="Times New Roman" w:cs="Times New Roman"/>
          <w:spacing w:val="-29"/>
        </w:rPr>
        <w:t xml:space="preserve"> </w:t>
      </w: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driveway</w:t>
      </w:r>
      <w:r w:rsidRPr="004258DD">
        <w:rPr>
          <w:rFonts w:ascii="Times New Roman" w:hAnsi="Times New Roman" w:cs="Times New Roman"/>
          <w:spacing w:val="-29"/>
        </w:rPr>
        <w:t xml:space="preserve"> </w:t>
      </w:r>
      <w:r w:rsidRPr="004258DD">
        <w:rPr>
          <w:rFonts w:ascii="Times New Roman" w:hAnsi="Times New Roman" w:cs="Times New Roman"/>
        </w:rPr>
        <w:t>facility,</w:t>
      </w:r>
      <w:r w:rsidRPr="004258DD">
        <w:rPr>
          <w:rFonts w:ascii="Times New Roman" w:hAnsi="Times New Roman" w:cs="Times New Roman"/>
          <w:spacing w:val="-29"/>
        </w:rPr>
        <w:t xml:space="preserve"> </w:t>
      </w:r>
      <w:r w:rsidRPr="004258DD">
        <w:rPr>
          <w:rFonts w:ascii="Times New Roman" w:hAnsi="Times New Roman" w:cs="Times New Roman"/>
        </w:rPr>
        <w:t>as</w:t>
      </w:r>
      <w:r w:rsidRPr="004258DD">
        <w:rPr>
          <w:rFonts w:ascii="Times New Roman" w:hAnsi="Times New Roman" w:cs="Times New Roman"/>
          <w:spacing w:val="-27"/>
        </w:rPr>
        <w:t xml:space="preserve"> </w:t>
      </w:r>
      <w:r w:rsidRPr="004258DD">
        <w:rPr>
          <w:rFonts w:ascii="Times New Roman" w:hAnsi="Times New Roman" w:cs="Times New Roman"/>
        </w:rPr>
        <w:t>approved</w:t>
      </w:r>
      <w:r w:rsidRPr="004258DD">
        <w:rPr>
          <w:rFonts w:ascii="Times New Roman" w:hAnsi="Times New Roman" w:cs="Times New Roman"/>
          <w:spacing w:val="-29"/>
        </w:rPr>
        <w:t xml:space="preserve"> </w:t>
      </w:r>
      <w:r w:rsidRPr="004258DD">
        <w:rPr>
          <w:rFonts w:ascii="Times New Roman" w:hAnsi="Times New Roman" w:cs="Times New Roman"/>
        </w:rPr>
        <w:t>by</w:t>
      </w:r>
      <w:r w:rsidRPr="004258DD">
        <w:rPr>
          <w:rFonts w:ascii="Times New Roman" w:hAnsi="Times New Roman" w:cs="Times New Roman"/>
          <w:spacing w:val="-28"/>
        </w:rPr>
        <w:t xml:space="preserve"> </w:t>
      </w:r>
      <w:r w:rsidRPr="004258DD">
        <w:rPr>
          <w:rFonts w:ascii="Times New Roman" w:hAnsi="Times New Roman" w:cs="Times New Roman"/>
        </w:rPr>
        <w:t>the</w:t>
      </w:r>
      <w:r w:rsidRPr="004258DD">
        <w:rPr>
          <w:rFonts w:ascii="Times New Roman" w:hAnsi="Times New Roman" w:cs="Times New Roman"/>
          <w:spacing w:val="-28"/>
        </w:rPr>
        <w:t xml:space="preserve"> </w:t>
      </w:r>
      <w:r w:rsidRPr="004258DD">
        <w:rPr>
          <w:rFonts w:ascii="Times New Roman" w:hAnsi="Times New Roman" w:cs="Times New Roman"/>
        </w:rPr>
        <w:t>County, shall</w:t>
      </w:r>
      <w:r w:rsidRPr="004258DD">
        <w:rPr>
          <w:rFonts w:ascii="Times New Roman" w:hAnsi="Times New Roman" w:cs="Times New Roman"/>
          <w:spacing w:val="-21"/>
        </w:rPr>
        <w:t xml:space="preserve"> </w:t>
      </w:r>
      <w:r w:rsidRPr="004258DD">
        <w:rPr>
          <w:rFonts w:ascii="Times New Roman" w:hAnsi="Times New Roman" w:cs="Times New Roman"/>
        </w:rPr>
        <w:t>be</w:t>
      </w:r>
      <w:r w:rsidRPr="004258DD">
        <w:rPr>
          <w:rFonts w:ascii="Times New Roman" w:hAnsi="Times New Roman" w:cs="Times New Roman"/>
          <w:spacing w:val="-20"/>
        </w:rPr>
        <w:t xml:space="preserve"> </w:t>
      </w:r>
      <w:r w:rsidRPr="004258DD">
        <w:rPr>
          <w:rFonts w:ascii="Times New Roman" w:hAnsi="Times New Roman" w:cs="Times New Roman"/>
        </w:rPr>
        <w:t>made</w:t>
      </w:r>
      <w:r w:rsidRPr="004258DD">
        <w:rPr>
          <w:rFonts w:ascii="Times New Roman" w:hAnsi="Times New Roman" w:cs="Times New Roman"/>
          <w:spacing w:val="-20"/>
        </w:rPr>
        <w:t xml:space="preserve"> </w:t>
      </w:r>
      <w:r w:rsidRPr="004258DD">
        <w:rPr>
          <w:rFonts w:ascii="Times New Roman" w:hAnsi="Times New Roman" w:cs="Times New Roman"/>
        </w:rPr>
        <w:t>without</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20"/>
        </w:rPr>
        <w:t xml:space="preserve"> </w:t>
      </w:r>
      <w:r w:rsidRPr="004258DD">
        <w:rPr>
          <w:rFonts w:ascii="Times New Roman" w:hAnsi="Times New Roman" w:cs="Times New Roman"/>
        </w:rPr>
        <w:t>express</w:t>
      </w:r>
      <w:r w:rsidRPr="004258DD">
        <w:rPr>
          <w:rFonts w:ascii="Times New Roman" w:hAnsi="Times New Roman" w:cs="Times New Roman"/>
          <w:spacing w:val="-21"/>
        </w:rPr>
        <w:t xml:space="preserve"> </w:t>
      </w:r>
      <w:r w:rsidRPr="004258DD">
        <w:rPr>
          <w:rFonts w:ascii="Times New Roman" w:hAnsi="Times New Roman" w:cs="Times New Roman"/>
        </w:rPr>
        <w:t>written</w:t>
      </w:r>
      <w:r w:rsidRPr="004258DD">
        <w:rPr>
          <w:rFonts w:ascii="Times New Roman" w:hAnsi="Times New Roman" w:cs="Times New Roman"/>
          <w:spacing w:val="-21"/>
        </w:rPr>
        <w:t xml:space="preserve"> </w:t>
      </w:r>
      <w:r w:rsidRPr="004258DD">
        <w:rPr>
          <w:rFonts w:ascii="Times New Roman" w:hAnsi="Times New Roman" w:cs="Times New Roman"/>
        </w:rPr>
        <w:t>permission</w:t>
      </w:r>
      <w:r w:rsidRPr="004258DD">
        <w:rPr>
          <w:rFonts w:ascii="Times New Roman" w:hAnsi="Times New Roman" w:cs="Times New Roman"/>
          <w:spacing w:val="-21"/>
        </w:rPr>
        <w:t xml:space="preserve"> </w:t>
      </w:r>
      <w:r w:rsidRPr="004258DD">
        <w:rPr>
          <w:rFonts w:ascii="Times New Roman" w:hAnsi="Times New Roman" w:cs="Times New Roman"/>
        </w:rPr>
        <w:t>of</w:t>
      </w:r>
      <w:r w:rsidRPr="004258DD">
        <w:rPr>
          <w:rFonts w:ascii="Times New Roman" w:hAnsi="Times New Roman" w:cs="Times New Roman"/>
          <w:spacing w:val="-21"/>
        </w:rPr>
        <w:t xml:space="preserve"> </w:t>
      </w:r>
      <w:r w:rsidRPr="004258DD">
        <w:rPr>
          <w:rFonts w:ascii="Times New Roman" w:hAnsi="Times New Roman" w:cs="Times New Roman"/>
        </w:rPr>
        <w:t>the</w:t>
      </w:r>
      <w:r w:rsidRPr="004258DD">
        <w:rPr>
          <w:rFonts w:ascii="Times New Roman" w:hAnsi="Times New Roman" w:cs="Times New Roman"/>
          <w:spacing w:val="-17"/>
        </w:rPr>
        <w:t xml:space="preserve"> </w:t>
      </w:r>
      <w:r w:rsidRPr="004258DD">
        <w:rPr>
          <w:rFonts w:ascii="Times New Roman" w:hAnsi="Times New Roman" w:cs="Times New Roman"/>
        </w:rPr>
        <w:t>County.</w:t>
      </w:r>
    </w:p>
    <w:p w:rsidR="00277ED5" w:rsidRPr="004258DD" w:rsidRDefault="00AC371E">
      <w:pPr>
        <w:pStyle w:val="ListParagraph"/>
        <w:numPr>
          <w:ilvl w:val="0"/>
          <w:numId w:val="1"/>
        </w:numPr>
        <w:tabs>
          <w:tab w:val="left" w:pos="2481"/>
          <w:tab w:val="left" w:pos="2482"/>
        </w:tabs>
        <w:spacing w:before="213" w:line="228" w:lineRule="auto"/>
        <w:ind w:right="1131"/>
        <w:jc w:val="left"/>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Applicant</w:t>
      </w:r>
      <w:r w:rsidRPr="004258DD">
        <w:rPr>
          <w:rFonts w:ascii="Times New Roman" w:hAnsi="Times New Roman" w:cs="Times New Roman"/>
          <w:spacing w:val="-25"/>
          <w:w w:val="95"/>
        </w:rPr>
        <w:t xml:space="preserve"> </w:t>
      </w:r>
      <w:r w:rsidRPr="004258DD">
        <w:rPr>
          <w:rFonts w:ascii="Times New Roman" w:hAnsi="Times New Roman" w:cs="Times New Roman"/>
          <w:w w:val="95"/>
        </w:rPr>
        <w:t>shall</w:t>
      </w:r>
      <w:r w:rsidRPr="004258DD">
        <w:rPr>
          <w:rFonts w:ascii="Times New Roman" w:hAnsi="Times New Roman" w:cs="Times New Roman"/>
          <w:spacing w:val="-24"/>
          <w:w w:val="95"/>
        </w:rPr>
        <w:t xml:space="preserve"> </w:t>
      </w:r>
      <w:r w:rsidRPr="004258DD">
        <w:rPr>
          <w:rFonts w:ascii="Times New Roman" w:hAnsi="Times New Roman" w:cs="Times New Roman"/>
          <w:w w:val="95"/>
        </w:rPr>
        <w:t>hold</w:t>
      </w:r>
      <w:r w:rsidRPr="004258DD">
        <w:rPr>
          <w:rFonts w:ascii="Times New Roman" w:hAnsi="Times New Roman" w:cs="Times New Roman"/>
          <w:spacing w:val="-26"/>
          <w:w w:val="95"/>
        </w:rPr>
        <w:t xml:space="preserve"> </w:t>
      </w:r>
      <w:r w:rsidRPr="004258DD">
        <w:rPr>
          <w:rFonts w:ascii="Times New Roman" w:hAnsi="Times New Roman" w:cs="Times New Roman"/>
          <w:w w:val="95"/>
        </w:rPr>
        <w:t>harmless</w:t>
      </w:r>
      <w:r w:rsidRPr="004258DD">
        <w:rPr>
          <w:rFonts w:ascii="Times New Roman" w:hAnsi="Times New Roman" w:cs="Times New Roman"/>
          <w:spacing w:val="-24"/>
          <w:w w:val="95"/>
        </w:rPr>
        <w:t xml:space="preserve"> </w:t>
      </w:r>
      <w:r w:rsidRPr="004258DD">
        <w:rPr>
          <w:rFonts w:ascii="Times New Roman" w:hAnsi="Times New Roman" w:cs="Times New Roman"/>
          <w:w w:val="95"/>
        </w:rPr>
        <w:t>the</w:t>
      </w:r>
      <w:r w:rsidRPr="004258DD">
        <w:rPr>
          <w:rFonts w:ascii="Times New Roman" w:hAnsi="Times New Roman" w:cs="Times New Roman"/>
          <w:spacing w:val="-23"/>
          <w:w w:val="95"/>
        </w:rPr>
        <w:t xml:space="preserve"> </w:t>
      </w:r>
      <w:r w:rsidRPr="004258DD">
        <w:rPr>
          <w:rFonts w:ascii="Times New Roman" w:hAnsi="Times New Roman" w:cs="Times New Roman"/>
          <w:w w:val="95"/>
        </w:rPr>
        <w:t>County</w:t>
      </w:r>
      <w:r w:rsidRPr="004258DD">
        <w:rPr>
          <w:rFonts w:ascii="Times New Roman" w:hAnsi="Times New Roman" w:cs="Times New Roman"/>
          <w:spacing w:val="-24"/>
          <w:w w:val="95"/>
        </w:rPr>
        <w:t xml:space="preserve"> </w:t>
      </w:r>
      <w:r w:rsidRPr="004258DD">
        <w:rPr>
          <w:rFonts w:ascii="Times New Roman" w:hAnsi="Times New Roman" w:cs="Times New Roman"/>
          <w:w w:val="95"/>
        </w:rPr>
        <w:t>and</w:t>
      </w:r>
      <w:r w:rsidRPr="004258DD">
        <w:rPr>
          <w:rFonts w:ascii="Times New Roman" w:hAnsi="Times New Roman" w:cs="Times New Roman"/>
          <w:spacing w:val="-25"/>
          <w:w w:val="95"/>
        </w:rPr>
        <w:t xml:space="preserve"> </w:t>
      </w:r>
      <w:r w:rsidRPr="004258DD">
        <w:rPr>
          <w:rFonts w:ascii="Times New Roman" w:hAnsi="Times New Roman" w:cs="Times New Roman"/>
          <w:w w:val="95"/>
        </w:rPr>
        <w:t>it’s</w:t>
      </w:r>
      <w:r w:rsidRPr="004258DD">
        <w:rPr>
          <w:rFonts w:ascii="Times New Roman" w:hAnsi="Times New Roman" w:cs="Times New Roman"/>
          <w:spacing w:val="-24"/>
          <w:w w:val="95"/>
        </w:rPr>
        <w:t xml:space="preserve"> </w:t>
      </w:r>
      <w:r w:rsidRPr="004258DD">
        <w:rPr>
          <w:rFonts w:ascii="Times New Roman" w:hAnsi="Times New Roman" w:cs="Times New Roman"/>
          <w:w w:val="95"/>
        </w:rPr>
        <w:t>duly</w:t>
      </w:r>
      <w:r w:rsidRPr="004258DD">
        <w:rPr>
          <w:rFonts w:ascii="Times New Roman" w:hAnsi="Times New Roman" w:cs="Times New Roman"/>
          <w:spacing w:val="-24"/>
          <w:w w:val="95"/>
        </w:rPr>
        <w:t xml:space="preserve"> </w:t>
      </w:r>
      <w:r w:rsidRPr="004258DD">
        <w:rPr>
          <w:rFonts w:ascii="Times New Roman" w:hAnsi="Times New Roman" w:cs="Times New Roman"/>
          <w:w w:val="95"/>
        </w:rPr>
        <w:t>appointed</w:t>
      </w:r>
      <w:r w:rsidRPr="004258DD">
        <w:rPr>
          <w:rFonts w:ascii="Times New Roman" w:hAnsi="Times New Roman" w:cs="Times New Roman"/>
          <w:spacing w:val="-25"/>
          <w:w w:val="95"/>
        </w:rPr>
        <w:t xml:space="preserve"> </w:t>
      </w:r>
      <w:r w:rsidRPr="004258DD">
        <w:rPr>
          <w:rFonts w:ascii="Times New Roman" w:hAnsi="Times New Roman" w:cs="Times New Roman"/>
          <w:w w:val="95"/>
        </w:rPr>
        <w:t>agents</w:t>
      </w:r>
      <w:r w:rsidRPr="004258DD">
        <w:rPr>
          <w:rFonts w:ascii="Times New Roman" w:hAnsi="Times New Roman" w:cs="Times New Roman"/>
          <w:spacing w:val="-25"/>
          <w:w w:val="95"/>
        </w:rPr>
        <w:t xml:space="preserve"> </w:t>
      </w:r>
      <w:r w:rsidRPr="004258DD">
        <w:rPr>
          <w:rFonts w:ascii="Times New Roman" w:hAnsi="Times New Roman" w:cs="Times New Roman"/>
          <w:w w:val="95"/>
        </w:rPr>
        <w:t>and employees</w:t>
      </w:r>
      <w:r w:rsidRPr="004258DD">
        <w:rPr>
          <w:rFonts w:ascii="Times New Roman" w:hAnsi="Times New Roman" w:cs="Times New Roman"/>
          <w:spacing w:val="-28"/>
          <w:w w:val="95"/>
        </w:rPr>
        <w:t xml:space="preserve"> </w:t>
      </w:r>
      <w:r w:rsidRPr="004258DD">
        <w:rPr>
          <w:rFonts w:ascii="Times New Roman" w:hAnsi="Times New Roman" w:cs="Times New Roman"/>
          <w:w w:val="95"/>
        </w:rPr>
        <w:t>against</w:t>
      </w:r>
      <w:r w:rsidRPr="004258DD">
        <w:rPr>
          <w:rFonts w:ascii="Times New Roman" w:hAnsi="Times New Roman" w:cs="Times New Roman"/>
          <w:spacing w:val="-27"/>
          <w:w w:val="95"/>
        </w:rPr>
        <w:t xml:space="preserve"> </w:t>
      </w:r>
      <w:r w:rsidRPr="004258DD">
        <w:rPr>
          <w:rFonts w:ascii="Times New Roman" w:hAnsi="Times New Roman" w:cs="Times New Roman"/>
          <w:w w:val="95"/>
        </w:rPr>
        <w:t>any</w:t>
      </w:r>
      <w:r w:rsidRPr="004258DD">
        <w:rPr>
          <w:rFonts w:ascii="Times New Roman" w:hAnsi="Times New Roman" w:cs="Times New Roman"/>
          <w:spacing w:val="-26"/>
          <w:w w:val="95"/>
        </w:rPr>
        <w:t xml:space="preserve"> </w:t>
      </w:r>
      <w:r w:rsidRPr="004258DD">
        <w:rPr>
          <w:rFonts w:ascii="Times New Roman" w:hAnsi="Times New Roman" w:cs="Times New Roman"/>
          <w:w w:val="95"/>
        </w:rPr>
        <w:t>action</w:t>
      </w:r>
      <w:r w:rsidRPr="004258DD">
        <w:rPr>
          <w:rFonts w:ascii="Times New Roman" w:hAnsi="Times New Roman" w:cs="Times New Roman"/>
          <w:spacing w:val="-28"/>
          <w:w w:val="95"/>
        </w:rPr>
        <w:t xml:space="preserve"> </w:t>
      </w:r>
      <w:r w:rsidRPr="004258DD">
        <w:rPr>
          <w:rFonts w:ascii="Times New Roman" w:hAnsi="Times New Roman" w:cs="Times New Roman"/>
          <w:w w:val="95"/>
        </w:rPr>
        <w:t>for</w:t>
      </w:r>
      <w:r w:rsidRPr="004258DD">
        <w:rPr>
          <w:rFonts w:ascii="Times New Roman" w:hAnsi="Times New Roman" w:cs="Times New Roman"/>
          <w:spacing w:val="-27"/>
          <w:w w:val="95"/>
        </w:rPr>
        <w:t xml:space="preserve"> </w:t>
      </w:r>
      <w:r w:rsidRPr="004258DD">
        <w:rPr>
          <w:rFonts w:ascii="Times New Roman" w:hAnsi="Times New Roman" w:cs="Times New Roman"/>
          <w:w w:val="95"/>
        </w:rPr>
        <w:t>personal</w:t>
      </w:r>
      <w:r w:rsidRPr="004258DD">
        <w:rPr>
          <w:rFonts w:ascii="Times New Roman" w:hAnsi="Times New Roman" w:cs="Times New Roman"/>
          <w:spacing w:val="-26"/>
          <w:w w:val="95"/>
        </w:rPr>
        <w:t xml:space="preserve"> </w:t>
      </w:r>
      <w:r w:rsidRPr="004258DD">
        <w:rPr>
          <w:rFonts w:ascii="Times New Roman" w:hAnsi="Times New Roman" w:cs="Times New Roman"/>
          <w:w w:val="95"/>
        </w:rPr>
        <w:t>injury</w:t>
      </w:r>
      <w:r w:rsidRPr="004258DD">
        <w:rPr>
          <w:rFonts w:ascii="Times New Roman" w:hAnsi="Times New Roman" w:cs="Times New Roman"/>
          <w:spacing w:val="-27"/>
          <w:w w:val="95"/>
        </w:rPr>
        <w:t xml:space="preserve"> </w:t>
      </w:r>
      <w:r w:rsidRPr="004258DD">
        <w:rPr>
          <w:rFonts w:ascii="Times New Roman" w:hAnsi="Times New Roman" w:cs="Times New Roman"/>
          <w:w w:val="95"/>
        </w:rPr>
        <w:t>or</w:t>
      </w:r>
      <w:r w:rsidRPr="004258DD">
        <w:rPr>
          <w:rFonts w:ascii="Times New Roman" w:hAnsi="Times New Roman" w:cs="Times New Roman"/>
          <w:spacing w:val="-27"/>
          <w:w w:val="95"/>
        </w:rPr>
        <w:t xml:space="preserve"> </w:t>
      </w:r>
      <w:r w:rsidRPr="004258DD">
        <w:rPr>
          <w:rFonts w:ascii="Times New Roman" w:hAnsi="Times New Roman" w:cs="Times New Roman"/>
          <w:w w:val="95"/>
        </w:rPr>
        <w:t>property</w:t>
      </w:r>
      <w:r w:rsidRPr="004258DD">
        <w:rPr>
          <w:rFonts w:ascii="Times New Roman" w:hAnsi="Times New Roman" w:cs="Times New Roman"/>
          <w:spacing w:val="-26"/>
          <w:w w:val="95"/>
        </w:rPr>
        <w:t xml:space="preserve"> </w:t>
      </w:r>
      <w:r w:rsidRPr="004258DD">
        <w:rPr>
          <w:rFonts w:ascii="Times New Roman" w:hAnsi="Times New Roman" w:cs="Times New Roman"/>
          <w:w w:val="95"/>
        </w:rPr>
        <w:t>damage</w:t>
      </w:r>
      <w:r w:rsidRPr="004258DD">
        <w:rPr>
          <w:rFonts w:ascii="Times New Roman" w:hAnsi="Times New Roman" w:cs="Times New Roman"/>
          <w:spacing w:val="-26"/>
          <w:w w:val="95"/>
        </w:rPr>
        <w:t xml:space="preserve"> </w:t>
      </w:r>
      <w:r w:rsidRPr="004258DD">
        <w:rPr>
          <w:rFonts w:ascii="Times New Roman" w:hAnsi="Times New Roman" w:cs="Times New Roman"/>
          <w:w w:val="95"/>
        </w:rPr>
        <w:t>sustained</w:t>
      </w:r>
      <w:r w:rsidRPr="004258DD">
        <w:rPr>
          <w:rFonts w:ascii="Times New Roman" w:hAnsi="Times New Roman" w:cs="Times New Roman"/>
          <w:spacing w:val="-27"/>
          <w:w w:val="95"/>
        </w:rPr>
        <w:t xml:space="preserve"> </w:t>
      </w:r>
      <w:r w:rsidRPr="004258DD">
        <w:rPr>
          <w:rFonts w:ascii="Times New Roman" w:hAnsi="Times New Roman" w:cs="Times New Roman"/>
          <w:w w:val="95"/>
        </w:rPr>
        <w:t xml:space="preserve">by </w:t>
      </w:r>
      <w:r w:rsidRPr="004258DD">
        <w:rPr>
          <w:rFonts w:ascii="Times New Roman" w:hAnsi="Times New Roman" w:cs="Times New Roman"/>
        </w:rPr>
        <w:t>reason of the exercise of this</w:t>
      </w:r>
      <w:r w:rsidRPr="004258DD">
        <w:rPr>
          <w:rFonts w:ascii="Times New Roman" w:hAnsi="Times New Roman" w:cs="Times New Roman"/>
          <w:spacing w:val="-35"/>
        </w:rPr>
        <w:t xml:space="preserve"> </w:t>
      </w:r>
      <w:r w:rsidRPr="004258DD">
        <w:rPr>
          <w:rFonts w:ascii="Times New Roman" w:hAnsi="Times New Roman" w:cs="Times New Roman"/>
        </w:rPr>
        <w:t>Permit.</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ListParagraph"/>
        <w:numPr>
          <w:ilvl w:val="0"/>
          <w:numId w:val="1"/>
        </w:numPr>
        <w:tabs>
          <w:tab w:val="left" w:pos="2481"/>
          <w:tab w:val="left" w:pos="2482"/>
        </w:tabs>
        <w:spacing w:line="228" w:lineRule="auto"/>
        <w:ind w:right="1039"/>
        <w:jc w:val="left"/>
        <w:rPr>
          <w:rFonts w:ascii="Times New Roman" w:hAnsi="Times New Roman" w:cs="Times New Roman"/>
        </w:rPr>
      </w:pPr>
      <w:r w:rsidRPr="004258DD">
        <w:rPr>
          <w:rFonts w:ascii="Times New Roman" w:hAnsi="Times New Roman" w:cs="Times New Roman"/>
          <w:w w:val="95"/>
        </w:rPr>
        <w:t>This</w:t>
      </w:r>
      <w:r w:rsidRPr="004258DD">
        <w:rPr>
          <w:rFonts w:ascii="Times New Roman" w:hAnsi="Times New Roman" w:cs="Times New Roman"/>
          <w:spacing w:val="-26"/>
          <w:w w:val="95"/>
        </w:rPr>
        <w:t xml:space="preserve"> </w:t>
      </w:r>
      <w:r w:rsidRPr="004258DD">
        <w:rPr>
          <w:rFonts w:ascii="Times New Roman" w:hAnsi="Times New Roman" w:cs="Times New Roman"/>
          <w:w w:val="95"/>
        </w:rPr>
        <w:t>Permit</w:t>
      </w:r>
      <w:r w:rsidRPr="004258DD">
        <w:rPr>
          <w:rFonts w:ascii="Times New Roman" w:hAnsi="Times New Roman" w:cs="Times New Roman"/>
          <w:spacing w:val="-27"/>
          <w:w w:val="95"/>
        </w:rPr>
        <w:t xml:space="preserve"> </w:t>
      </w:r>
      <w:r w:rsidRPr="004258DD">
        <w:rPr>
          <w:rFonts w:ascii="Times New Roman" w:hAnsi="Times New Roman" w:cs="Times New Roman"/>
          <w:w w:val="95"/>
        </w:rPr>
        <w:t>will</w:t>
      </w:r>
      <w:r w:rsidRPr="004258DD">
        <w:rPr>
          <w:rFonts w:ascii="Times New Roman" w:hAnsi="Times New Roman" w:cs="Times New Roman"/>
          <w:spacing w:val="-25"/>
          <w:w w:val="95"/>
        </w:rPr>
        <w:t xml:space="preserve"> </w:t>
      </w:r>
      <w:r w:rsidRPr="004258DD">
        <w:rPr>
          <w:rFonts w:ascii="Times New Roman" w:hAnsi="Times New Roman" w:cs="Times New Roman"/>
          <w:w w:val="95"/>
        </w:rPr>
        <w:t>become</w:t>
      </w:r>
      <w:r w:rsidRPr="004258DD">
        <w:rPr>
          <w:rFonts w:ascii="Times New Roman" w:hAnsi="Times New Roman" w:cs="Times New Roman"/>
          <w:spacing w:val="-24"/>
          <w:w w:val="95"/>
        </w:rPr>
        <w:t xml:space="preserve"> </w:t>
      </w:r>
      <w:r w:rsidRPr="004258DD">
        <w:rPr>
          <w:rFonts w:ascii="Times New Roman" w:hAnsi="Times New Roman" w:cs="Times New Roman"/>
          <w:w w:val="95"/>
        </w:rPr>
        <w:t>null</w:t>
      </w:r>
      <w:r w:rsidRPr="004258DD">
        <w:rPr>
          <w:rFonts w:ascii="Times New Roman" w:hAnsi="Times New Roman" w:cs="Times New Roman"/>
          <w:spacing w:val="-26"/>
          <w:w w:val="95"/>
        </w:rPr>
        <w:t xml:space="preserve"> </w:t>
      </w:r>
      <w:r w:rsidRPr="004258DD">
        <w:rPr>
          <w:rFonts w:ascii="Times New Roman" w:hAnsi="Times New Roman" w:cs="Times New Roman"/>
          <w:w w:val="95"/>
        </w:rPr>
        <w:t>and</w:t>
      </w:r>
      <w:r w:rsidRPr="004258DD">
        <w:rPr>
          <w:rFonts w:ascii="Times New Roman" w:hAnsi="Times New Roman" w:cs="Times New Roman"/>
          <w:spacing w:val="-25"/>
          <w:w w:val="95"/>
        </w:rPr>
        <w:t xml:space="preserve"> </w:t>
      </w:r>
      <w:r w:rsidRPr="004258DD">
        <w:rPr>
          <w:rFonts w:ascii="Times New Roman" w:hAnsi="Times New Roman" w:cs="Times New Roman"/>
          <w:w w:val="95"/>
        </w:rPr>
        <w:t>void</w:t>
      </w:r>
      <w:r w:rsidRPr="004258DD">
        <w:rPr>
          <w:rFonts w:ascii="Times New Roman" w:hAnsi="Times New Roman" w:cs="Times New Roman"/>
          <w:spacing w:val="-27"/>
          <w:w w:val="95"/>
        </w:rPr>
        <w:t xml:space="preserve"> </w:t>
      </w:r>
      <w:r w:rsidRPr="004258DD">
        <w:rPr>
          <w:rFonts w:ascii="Times New Roman" w:hAnsi="Times New Roman" w:cs="Times New Roman"/>
          <w:w w:val="95"/>
        </w:rPr>
        <w:t>if</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4"/>
          <w:w w:val="95"/>
        </w:rPr>
        <w:t xml:space="preserve"> </w:t>
      </w:r>
      <w:r w:rsidRPr="004258DD">
        <w:rPr>
          <w:rFonts w:ascii="Times New Roman" w:hAnsi="Times New Roman" w:cs="Times New Roman"/>
          <w:w w:val="95"/>
        </w:rPr>
        <w:t>above-referenced</w:t>
      </w:r>
      <w:r w:rsidRPr="004258DD">
        <w:rPr>
          <w:rFonts w:ascii="Times New Roman" w:hAnsi="Times New Roman" w:cs="Times New Roman"/>
          <w:spacing w:val="-25"/>
          <w:w w:val="95"/>
        </w:rPr>
        <w:t xml:space="preserve"> </w:t>
      </w:r>
      <w:r w:rsidRPr="004258DD">
        <w:rPr>
          <w:rFonts w:ascii="Times New Roman" w:hAnsi="Times New Roman" w:cs="Times New Roman"/>
          <w:w w:val="95"/>
        </w:rPr>
        <w:t>driveway</w:t>
      </w:r>
      <w:r w:rsidRPr="004258DD">
        <w:rPr>
          <w:rFonts w:ascii="Times New Roman" w:hAnsi="Times New Roman" w:cs="Times New Roman"/>
          <w:spacing w:val="-25"/>
          <w:w w:val="95"/>
        </w:rPr>
        <w:t xml:space="preserve"> </w:t>
      </w:r>
      <w:r w:rsidRPr="004258DD">
        <w:rPr>
          <w:rFonts w:ascii="Times New Roman" w:hAnsi="Times New Roman" w:cs="Times New Roman"/>
          <w:w w:val="95"/>
        </w:rPr>
        <w:t>facilities</w:t>
      </w:r>
      <w:r w:rsidRPr="004258DD">
        <w:rPr>
          <w:rFonts w:ascii="Times New Roman" w:hAnsi="Times New Roman" w:cs="Times New Roman"/>
          <w:spacing w:val="-26"/>
          <w:w w:val="95"/>
        </w:rPr>
        <w:t xml:space="preserve"> </w:t>
      </w:r>
      <w:r w:rsidRPr="004258DD">
        <w:rPr>
          <w:rFonts w:ascii="Times New Roman" w:hAnsi="Times New Roman" w:cs="Times New Roman"/>
          <w:w w:val="95"/>
        </w:rPr>
        <w:t xml:space="preserve">are </w:t>
      </w:r>
      <w:r w:rsidRPr="004258DD">
        <w:rPr>
          <w:rFonts w:ascii="Times New Roman" w:hAnsi="Times New Roman" w:cs="Times New Roman"/>
        </w:rPr>
        <w:t>not</w:t>
      </w:r>
      <w:r w:rsidRPr="004258DD">
        <w:rPr>
          <w:rFonts w:ascii="Times New Roman" w:hAnsi="Times New Roman" w:cs="Times New Roman"/>
          <w:spacing w:val="-33"/>
        </w:rPr>
        <w:t xml:space="preserve"> </w:t>
      </w:r>
      <w:r w:rsidRPr="004258DD">
        <w:rPr>
          <w:rFonts w:ascii="Times New Roman" w:hAnsi="Times New Roman" w:cs="Times New Roman"/>
        </w:rPr>
        <w:t>constructed</w:t>
      </w:r>
      <w:r w:rsidRPr="004258DD">
        <w:rPr>
          <w:rFonts w:ascii="Times New Roman" w:hAnsi="Times New Roman" w:cs="Times New Roman"/>
          <w:spacing w:val="-32"/>
        </w:rPr>
        <w:t xml:space="preserve"> </w:t>
      </w:r>
      <w:r w:rsidRPr="004258DD">
        <w:rPr>
          <w:rFonts w:ascii="Times New Roman" w:hAnsi="Times New Roman" w:cs="Times New Roman"/>
        </w:rPr>
        <w:t>within</w:t>
      </w:r>
      <w:r w:rsidRPr="004258DD">
        <w:rPr>
          <w:rFonts w:ascii="Times New Roman" w:hAnsi="Times New Roman" w:cs="Times New Roman"/>
          <w:spacing w:val="-33"/>
        </w:rPr>
        <w:t xml:space="preserve"> </w:t>
      </w:r>
      <w:r w:rsidRPr="004258DD">
        <w:rPr>
          <w:rFonts w:ascii="Times New Roman" w:hAnsi="Times New Roman" w:cs="Times New Roman"/>
        </w:rPr>
        <w:t>six</w:t>
      </w:r>
      <w:r w:rsidRPr="004258DD">
        <w:rPr>
          <w:rFonts w:ascii="Times New Roman" w:hAnsi="Times New Roman" w:cs="Times New Roman"/>
          <w:spacing w:val="-31"/>
        </w:rPr>
        <w:t xml:space="preserve"> </w:t>
      </w:r>
      <w:r w:rsidRPr="004258DD">
        <w:rPr>
          <w:rFonts w:ascii="Times New Roman" w:hAnsi="Times New Roman" w:cs="Times New Roman"/>
        </w:rPr>
        <w:t>(6)</w:t>
      </w:r>
      <w:r w:rsidRPr="004258DD">
        <w:rPr>
          <w:rFonts w:ascii="Times New Roman" w:hAnsi="Times New Roman" w:cs="Times New Roman"/>
          <w:spacing w:val="-33"/>
        </w:rPr>
        <w:t xml:space="preserve"> </w:t>
      </w:r>
      <w:r w:rsidRPr="004258DD">
        <w:rPr>
          <w:rFonts w:ascii="Times New Roman" w:hAnsi="Times New Roman" w:cs="Times New Roman"/>
        </w:rPr>
        <w:t>months</w:t>
      </w:r>
      <w:r w:rsidRPr="004258DD">
        <w:rPr>
          <w:rFonts w:ascii="Times New Roman" w:hAnsi="Times New Roman" w:cs="Times New Roman"/>
          <w:spacing w:val="-32"/>
        </w:rPr>
        <w:t xml:space="preserve"> </w:t>
      </w:r>
      <w:r w:rsidRPr="004258DD">
        <w:rPr>
          <w:rFonts w:ascii="Times New Roman" w:hAnsi="Times New Roman" w:cs="Times New Roman"/>
        </w:rPr>
        <w:t>from</w:t>
      </w:r>
      <w:r w:rsidRPr="004258DD">
        <w:rPr>
          <w:rFonts w:ascii="Times New Roman" w:hAnsi="Times New Roman" w:cs="Times New Roman"/>
          <w:spacing w:val="-31"/>
        </w:rPr>
        <w:t xml:space="preserve"> </w:t>
      </w:r>
      <w:r w:rsidRPr="004258DD">
        <w:rPr>
          <w:rFonts w:ascii="Times New Roman" w:hAnsi="Times New Roman" w:cs="Times New Roman"/>
        </w:rPr>
        <w:t>the</w:t>
      </w:r>
      <w:r w:rsidRPr="004258DD">
        <w:rPr>
          <w:rFonts w:ascii="Times New Roman" w:hAnsi="Times New Roman" w:cs="Times New Roman"/>
          <w:spacing w:val="-31"/>
        </w:rPr>
        <w:t xml:space="preserve"> </w:t>
      </w:r>
      <w:r w:rsidRPr="004258DD">
        <w:rPr>
          <w:rFonts w:ascii="Times New Roman" w:hAnsi="Times New Roman" w:cs="Times New Roman"/>
        </w:rPr>
        <w:t>issuance</w:t>
      </w:r>
      <w:r w:rsidRPr="004258DD">
        <w:rPr>
          <w:rFonts w:ascii="Times New Roman" w:hAnsi="Times New Roman" w:cs="Times New Roman"/>
          <w:spacing w:val="-31"/>
        </w:rPr>
        <w:t xml:space="preserve"> </w:t>
      </w:r>
      <w:r w:rsidRPr="004258DD">
        <w:rPr>
          <w:rFonts w:ascii="Times New Roman" w:hAnsi="Times New Roman" w:cs="Times New Roman"/>
        </w:rPr>
        <w:t>date</w:t>
      </w:r>
      <w:r w:rsidRPr="004258DD">
        <w:rPr>
          <w:rFonts w:ascii="Times New Roman" w:hAnsi="Times New Roman" w:cs="Times New Roman"/>
          <w:spacing w:val="-32"/>
        </w:rPr>
        <w:t xml:space="preserve"> </w:t>
      </w:r>
      <w:r w:rsidRPr="004258DD">
        <w:rPr>
          <w:rFonts w:ascii="Times New Roman" w:hAnsi="Times New Roman" w:cs="Times New Roman"/>
        </w:rPr>
        <w:t>of</w:t>
      </w:r>
      <w:r w:rsidRPr="004258DD">
        <w:rPr>
          <w:rFonts w:ascii="Times New Roman" w:hAnsi="Times New Roman" w:cs="Times New Roman"/>
          <w:spacing w:val="-32"/>
        </w:rPr>
        <w:t xml:space="preserve"> </w:t>
      </w:r>
      <w:r w:rsidRPr="004258DD">
        <w:rPr>
          <w:rFonts w:ascii="Times New Roman" w:hAnsi="Times New Roman" w:cs="Times New Roman"/>
        </w:rPr>
        <w:t>this</w:t>
      </w:r>
      <w:r w:rsidRPr="004258DD">
        <w:rPr>
          <w:rFonts w:ascii="Times New Roman" w:hAnsi="Times New Roman" w:cs="Times New Roman"/>
          <w:spacing w:val="-32"/>
        </w:rPr>
        <w:t xml:space="preserve"> </w:t>
      </w:r>
      <w:r w:rsidRPr="004258DD">
        <w:rPr>
          <w:rFonts w:ascii="Times New Roman" w:hAnsi="Times New Roman" w:cs="Times New Roman"/>
        </w:rPr>
        <w:t>Permit.</w:t>
      </w:r>
    </w:p>
    <w:p w:rsidR="00277ED5" w:rsidRPr="004258DD" w:rsidRDefault="00AC371E">
      <w:pPr>
        <w:pStyle w:val="ListParagraph"/>
        <w:numPr>
          <w:ilvl w:val="0"/>
          <w:numId w:val="1"/>
        </w:numPr>
        <w:tabs>
          <w:tab w:val="left" w:pos="2479"/>
          <w:tab w:val="left" w:pos="2480"/>
          <w:tab w:val="left" w:pos="7945"/>
        </w:tabs>
        <w:spacing w:before="209" w:line="211" w:lineRule="auto"/>
        <w:ind w:right="964"/>
        <w:jc w:val="left"/>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25"/>
          <w:w w:val="95"/>
        </w:rPr>
        <w:t xml:space="preserve"> </w:t>
      </w:r>
      <w:r w:rsidRPr="004258DD">
        <w:rPr>
          <w:rFonts w:ascii="Times New Roman" w:hAnsi="Times New Roman" w:cs="Times New Roman"/>
          <w:w w:val="95"/>
        </w:rPr>
        <w:t>Applicant</w:t>
      </w:r>
      <w:r w:rsidRPr="004258DD">
        <w:rPr>
          <w:rFonts w:ascii="Times New Roman" w:hAnsi="Times New Roman" w:cs="Times New Roman"/>
          <w:spacing w:val="-25"/>
          <w:w w:val="95"/>
        </w:rPr>
        <w:t xml:space="preserve"> </w:t>
      </w:r>
      <w:r w:rsidRPr="004258DD">
        <w:rPr>
          <w:rFonts w:ascii="Times New Roman" w:hAnsi="Times New Roman" w:cs="Times New Roman"/>
          <w:w w:val="95"/>
        </w:rPr>
        <w:t>will</w:t>
      </w:r>
      <w:r w:rsidRPr="004258DD">
        <w:rPr>
          <w:rFonts w:ascii="Times New Roman" w:hAnsi="Times New Roman" w:cs="Times New Roman"/>
          <w:spacing w:val="-24"/>
          <w:w w:val="95"/>
        </w:rPr>
        <w:t xml:space="preserve"> </w:t>
      </w:r>
      <w:r w:rsidRPr="004258DD">
        <w:rPr>
          <w:rFonts w:ascii="Times New Roman" w:hAnsi="Times New Roman" w:cs="Times New Roman"/>
          <w:w w:val="95"/>
        </w:rPr>
        <w:t>contact</w:t>
      </w:r>
      <w:r w:rsidRPr="004258DD">
        <w:rPr>
          <w:rFonts w:ascii="Times New Roman" w:hAnsi="Times New Roman" w:cs="Times New Roman"/>
          <w:spacing w:val="-26"/>
          <w:w w:val="95"/>
        </w:rPr>
        <w:t xml:space="preserve"> </w:t>
      </w:r>
      <w:r w:rsidRPr="004258DD">
        <w:rPr>
          <w:rFonts w:ascii="Times New Roman" w:hAnsi="Times New Roman" w:cs="Times New Roman"/>
          <w:w w:val="95"/>
        </w:rPr>
        <w:t>the</w:t>
      </w:r>
      <w:r w:rsidRPr="004258DD">
        <w:rPr>
          <w:rFonts w:ascii="Times New Roman" w:hAnsi="Times New Roman" w:cs="Times New Roman"/>
          <w:spacing w:val="-23"/>
          <w:w w:val="95"/>
        </w:rPr>
        <w:t xml:space="preserve"> </w:t>
      </w:r>
      <w:r w:rsidRPr="004258DD">
        <w:rPr>
          <w:rFonts w:ascii="Times New Roman" w:hAnsi="Times New Roman" w:cs="Times New Roman"/>
          <w:w w:val="95"/>
        </w:rPr>
        <w:t>Young</w:t>
      </w:r>
      <w:r w:rsidRPr="004258DD">
        <w:rPr>
          <w:rFonts w:ascii="Times New Roman" w:hAnsi="Times New Roman" w:cs="Times New Roman"/>
          <w:spacing w:val="-19"/>
          <w:w w:val="95"/>
        </w:rPr>
        <w:t xml:space="preserve"> </w:t>
      </w:r>
      <w:r w:rsidRPr="004258DD">
        <w:rPr>
          <w:rFonts w:ascii="Times New Roman" w:hAnsi="Times New Roman" w:cs="Times New Roman"/>
          <w:w w:val="95"/>
        </w:rPr>
        <w:t>County</w:t>
      </w:r>
      <w:r w:rsidRPr="004258DD">
        <w:rPr>
          <w:rFonts w:ascii="Times New Roman" w:hAnsi="Times New Roman" w:cs="Times New Roman"/>
          <w:spacing w:val="-24"/>
          <w:w w:val="95"/>
        </w:rPr>
        <w:t xml:space="preserve"> </w:t>
      </w:r>
      <w:r w:rsidRPr="004258DD">
        <w:rPr>
          <w:rFonts w:ascii="Times New Roman" w:hAnsi="Times New Roman" w:cs="Times New Roman"/>
          <w:w w:val="95"/>
        </w:rPr>
        <w:t>Precinct</w:t>
      </w:r>
      <w:r w:rsidRPr="004258DD">
        <w:rPr>
          <w:rFonts w:ascii="Times New Roman" w:hAnsi="Times New Roman" w:cs="Times New Roman"/>
          <w:spacing w:val="-26"/>
          <w:w w:val="95"/>
        </w:rPr>
        <w:t xml:space="preserve"> </w:t>
      </w:r>
      <w:r w:rsidRPr="004258DD">
        <w:rPr>
          <w:rFonts w:ascii="Times New Roman" w:hAnsi="Times New Roman" w:cs="Times New Roman"/>
          <w:w w:val="95"/>
        </w:rPr>
        <w:t>#</w:t>
      </w:r>
      <w:r w:rsidRPr="004258DD">
        <w:rPr>
          <w:rFonts w:ascii="Times New Roman" w:hAnsi="Times New Roman" w:cs="Times New Roman"/>
          <w:w w:val="95"/>
        </w:rPr>
        <w:tab/>
      </w:r>
      <w:r w:rsidRPr="004258DD">
        <w:rPr>
          <w:rFonts w:ascii="Times New Roman" w:hAnsi="Times New Roman" w:cs="Times New Roman"/>
          <w:w w:val="90"/>
        </w:rPr>
        <w:t>Representative at</w:t>
      </w:r>
      <w:r w:rsidRPr="004258DD">
        <w:rPr>
          <w:rFonts w:ascii="Times New Roman" w:hAnsi="Times New Roman" w:cs="Times New Roman"/>
          <w:spacing w:val="-23"/>
          <w:w w:val="90"/>
        </w:rPr>
        <w:t xml:space="preserve"> </w:t>
      </w:r>
      <w:r w:rsidRPr="004258DD">
        <w:rPr>
          <w:rFonts w:ascii="Times New Roman" w:hAnsi="Times New Roman" w:cs="Times New Roman"/>
          <w:w w:val="90"/>
        </w:rPr>
        <w:t xml:space="preserve">least </w:t>
      </w:r>
      <w:r w:rsidRPr="004258DD">
        <w:rPr>
          <w:rFonts w:ascii="Times New Roman" w:hAnsi="Times New Roman" w:cs="Times New Roman"/>
        </w:rPr>
        <w:t>twenty-four</w:t>
      </w:r>
      <w:r w:rsidRPr="004258DD">
        <w:rPr>
          <w:rFonts w:ascii="Times New Roman" w:hAnsi="Times New Roman" w:cs="Times New Roman"/>
          <w:spacing w:val="-24"/>
        </w:rPr>
        <w:t xml:space="preserve"> </w:t>
      </w:r>
      <w:r w:rsidRPr="004258DD">
        <w:rPr>
          <w:rFonts w:ascii="Times New Roman" w:hAnsi="Times New Roman" w:cs="Times New Roman"/>
        </w:rPr>
        <w:t>(24)</w:t>
      </w:r>
      <w:r w:rsidRPr="004258DD">
        <w:rPr>
          <w:rFonts w:ascii="Times New Roman" w:hAnsi="Times New Roman" w:cs="Times New Roman"/>
          <w:spacing w:val="-25"/>
        </w:rPr>
        <w:t xml:space="preserve"> </w:t>
      </w:r>
      <w:r w:rsidRPr="004258DD">
        <w:rPr>
          <w:rFonts w:ascii="Times New Roman" w:hAnsi="Times New Roman" w:cs="Times New Roman"/>
        </w:rPr>
        <w:t>hours</w:t>
      </w:r>
      <w:r w:rsidRPr="004258DD">
        <w:rPr>
          <w:rFonts w:ascii="Times New Roman" w:hAnsi="Times New Roman" w:cs="Times New Roman"/>
          <w:spacing w:val="-24"/>
        </w:rPr>
        <w:t xml:space="preserve"> </w:t>
      </w:r>
      <w:r w:rsidRPr="004258DD">
        <w:rPr>
          <w:rFonts w:ascii="Times New Roman" w:hAnsi="Times New Roman" w:cs="Times New Roman"/>
        </w:rPr>
        <w:t>prior</w:t>
      </w:r>
      <w:r w:rsidRPr="004258DD">
        <w:rPr>
          <w:rFonts w:ascii="Times New Roman" w:hAnsi="Times New Roman" w:cs="Times New Roman"/>
          <w:spacing w:val="-24"/>
        </w:rPr>
        <w:t xml:space="preserve"> </w:t>
      </w:r>
      <w:r w:rsidRPr="004258DD">
        <w:rPr>
          <w:rFonts w:ascii="Times New Roman" w:hAnsi="Times New Roman" w:cs="Times New Roman"/>
        </w:rPr>
        <w:t>to</w:t>
      </w:r>
      <w:r w:rsidRPr="004258DD">
        <w:rPr>
          <w:rFonts w:ascii="Times New Roman" w:hAnsi="Times New Roman" w:cs="Times New Roman"/>
          <w:spacing w:val="-22"/>
        </w:rPr>
        <w:t xml:space="preserve"> </w:t>
      </w:r>
      <w:r w:rsidRPr="004258DD">
        <w:rPr>
          <w:rFonts w:ascii="Times New Roman" w:hAnsi="Times New Roman" w:cs="Times New Roman"/>
        </w:rPr>
        <w:t>coverage</w:t>
      </w:r>
      <w:r w:rsidRPr="004258DD">
        <w:rPr>
          <w:rFonts w:ascii="Times New Roman" w:hAnsi="Times New Roman" w:cs="Times New Roman"/>
          <w:spacing w:val="-23"/>
        </w:rPr>
        <w:t xml:space="preserve"> </w:t>
      </w:r>
      <w:r w:rsidRPr="004258DD">
        <w:rPr>
          <w:rFonts w:ascii="Times New Roman" w:hAnsi="Times New Roman" w:cs="Times New Roman"/>
        </w:rPr>
        <w:t>of</w:t>
      </w:r>
      <w:r w:rsidRPr="004258DD">
        <w:rPr>
          <w:rFonts w:ascii="Times New Roman" w:hAnsi="Times New Roman" w:cs="Times New Roman"/>
          <w:spacing w:val="-24"/>
        </w:rPr>
        <w:t xml:space="preserve"> </w:t>
      </w:r>
      <w:r w:rsidRPr="004258DD">
        <w:rPr>
          <w:rFonts w:ascii="Times New Roman" w:hAnsi="Times New Roman" w:cs="Times New Roman"/>
        </w:rPr>
        <w:t>pipe</w:t>
      </w:r>
      <w:r w:rsidRPr="004258DD">
        <w:rPr>
          <w:rFonts w:ascii="Times New Roman" w:hAnsi="Times New Roman" w:cs="Times New Roman"/>
          <w:spacing w:val="-22"/>
        </w:rPr>
        <w:t xml:space="preserve"> </w:t>
      </w:r>
      <w:r w:rsidRPr="004258DD">
        <w:rPr>
          <w:rFonts w:ascii="Times New Roman" w:hAnsi="Times New Roman" w:cs="Times New Roman"/>
        </w:rPr>
        <w:t>authorized</w:t>
      </w:r>
      <w:r w:rsidRPr="004258DD">
        <w:rPr>
          <w:rFonts w:ascii="Times New Roman" w:hAnsi="Times New Roman" w:cs="Times New Roman"/>
          <w:spacing w:val="-24"/>
        </w:rPr>
        <w:t xml:space="preserve"> </w:t>
      </w:r>
      <w:r w:rsidRPr="004258DD">
        <w:rPr>
          <w:rFonts w:ascii="Times New Roman" w:hAnsi="Times New Roman" w:cs="Times New Roman"/>
        </w:rPr>
        <w:t>by</w:t>
      </w:r>
      <w:r w:rsidRPr="004258DD">
        <w:rPr>
          <w:rFonts w:ascii="Times New Roman" w:hAnsi="Times New Roman" w:cs="Times New Roman"/>
          <w:spacing w:val="-23"/>
        </w:rPr>
        <w:t xml:space="preserve"> </w:t>
      </w:r>
      <w:r w:rsidRPr="004258DD">
        <w:rPr>
          <w:rFonts w:ascii="Times New Roman" w:hAnsi="Times New Roman" w:cs="Times New Roman"/>
        </w:rPr>
        <w:t>this</w:t>
      </w:r>
      <w:r w:rsidRPr="004258DD">
        <w:rPr>
          <w:rFonts w:ascii="Times New Roman" w:hAnsi="Times New Roman" w:cs="Times New Roman"/>
          <w:spacing w:val="-24"/>
        </w:rPr>
        <w:t xml:space="preserve"> </w:t>
      </w:r>
      <w:r w:rsidRPr="004258DD">
        <w:rPr>
          <w:rFonts w:ascii="Times New Roman" w:hAnsi="Times New Roman" w:cs="Times New Roman"/>
        </w:rPr>
        <w:t>Permit.</w:t>
      </w:r>
    </w:p>
    <w:p w:rsidR="00277ED5" w:rsidRPr="004258DD" w:rsidRDefault="00277ED5">
      <w:pPr>
        <w:pStyle w:val="BodyText"/>
        <w:spacing w:before="5"/>
        <w:rPr>
          <w:rFonts w:ascii="Times New Roman" w:hAnsi="Times New Roman" w:cs="Times New Roman"/>
          <w:sz w:val="19"/>
        </w:rPr>
      </w:pPr>
    </w:p>
    <w:p w:rsidR="00277ED5" w:rsidRPr="004258DD" w:rsidRDefault="00AC371E">
      <w:pPr>
        <w:pStyle w:val="ListParagraph"/>
        <w:numPr>
          <w:ilvl w:val="0"/>
          <w:numId w:val="1"/>
        </w:numPr>
        <w:tabs>
          <w:tab w:val="left" w:pos="2481"/>
          <w:tab w:val="left" w:pos="2482"/>
        </w:tabs>
        <w:spacing w:line="228" w:lineRule="auto"/>
        <w:ind w:right="1356" w:hanging="654"/>
        <w:jc w:val="left"/>
        <w:rPr>
          <w:rFonts w:ascii="Times New Roman" w:hAnsi="Times New Roman" w:cs="Times New Roman"/>
        </w:rPr>
      </w:pPr>
      <w:r w:rsidRPr="004258DD">
        <w:rPr>
          <w:rFonts w:ascii="Times New Roman" w:hAnsi="Times New Roman" w:cs="Times New Roman"/>
          <w:w w:val="95"/>
        </w:rPr>
        <w:t>It</w:t>
      </w:r>
      <w:r w:rsidRPr="004258DD">
        <w:rPr>
          <w:rFonts w:ascii="Times New Roman" w:hAnsi="Times New Roman" w:cs="Times New Roman"/>
          <w:spacing w:val="-22"/>
          <w:w w:val="95"/>
        </w:rPr>
        <w:t xml:space="preserve"> </w:t>
      </w:r>
      <w:r w:rsidRPr="004258DD">
        <w:rPr>
          <w:rFonts w:ascii="Times New Roman" w:hAnsi="Times New Roman" w:cs="Times New Roman"/>
          <w:w w:val="95"/>
        </w:rPr>
        <w:t>is</w:t>
      </w:r>
      <w:r w:rsidRPr="004258DD">
        <w:rPr>
          <w:rFonts w:ascii="Times New Roman" w:hAnsi="Times New Roman" w:cs="Times New Roman"/>
          <w:spacing w:val="-20"/>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responsibility</w:t>
      </w:r>
      <w:r w:rsidRPr="004258DD">
        <w:rPr>
          <w:rFonts w:ascii="Times New Roman" w:hAnsi="Times New Roman" w:cs="Times New Roman"/>
          <w:spacing w:val="-19"/>
          <w:w w:val="95"/>
        </w:rPr>
        <w:t xml:space="preserve"> </w:t>
      </w:r>
      <w:r w:rsidRPr="004258DD">
        <w:rPr>
          <w:rFonts w:ascii="Times New Roman" w:hAnsi="Times New Roman" w:cs="Times New Roman"/>
          <w:w w:val="95"/>
        </w:rPr>
        <w:t>of</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Applicant</w:t>
      </w:r>
      <w:r w:rsidRPr="004258DD">
        <w:rPr>
          <w:rFonts w:ascii="Times New Roman" w:hAnsi="Times New Roman" w:cs="Times New Roman"/>
          <w:spacing w:val="-19"/>
          <w:w w:val="95"/>
        </w:rPr>
        <w:t xml:space="preserve"> </w:t>
      </w:r>
      <w:r w:rsidRPr="004258DD">
        <w:rPr>
          <w:rFonts w:ascii="Times New Roman" w:hAnsi="Times New Roman" w:cs="Times New Roman"/>
          <w:w w:val="95"/>
        </w:rPr>
        <w:t>and/or</w:t>
      </w:r>
      <w:r w:rsidRPr="004258DD">
        <w:rPr>
          <w:rFonts w:ascii="Times New Roman" w:hAnsi="Times New Roman" w:cs="Times New Roman"/>
          <w:spacing w:val="-20"/>
          <w:w w:val="95"/>
        </w:rPr>
        <w:t xml:space="preserve"> </w:t>
      </w:r>
      <w:r w:rsidRPr="004258DD">
        <w:rPr>
          <w:rFonts w:ascii="Times New Roman" w:hAnsi="Times New Roman" w:cs="Times New Roman"/>
          <w:w w:val="95"/>
        </w:rPr>
        <w:t>Installer</w:t>
      </w:r>
      <w:r w:rsidRPr="004258DD">
        <w:rPr>
          <w:rFonts w:ascii="Times New Roman" w:hAnsi="Times New Roman" w:cs="Times New Roman"/>
          <w:spacing w:val="-18"/>
          <w:w w:val="95"/>
        </w:rPr>
        <w:t xml:space="preserve"> </w:t>
      </w:r>
      <w:r w:rsidRPr="004258DD">
        <w:rPr>
          <w:rFonts w:ascii="Times New Roman" w:hAnsi="Times New Roman" w:cs="Times New Roman"/>
          <w:w w:val="95"/>
        </w:rPr>
        <w:t>to</w:t>
      </w:r>
      <w:r w:rsidRPr="004258DD">
        <w:rPr>
          <w:rFonts w:ascii="Times New Roman" w:hAnsi="Times New Roman" w:cs="Times New Roman"/>
          <w:spacing w:val="-19"/>
          <w:w w:val="95"/>
        </w:rPr>
        <w:t xml:space="preserve"> </w:t>
      </w:r>
      <w:r w:rsidRPr="004258DD">
        <w:rPr>
          <w:rFonts w:ascii="Times New Roman" w:hAnsi="Times New Roman" w:cs="Times New Roman"/>
          <w:w w:val="95"/>
        </w:rPr>
        <w:t>contact</w:t>
      </w:r>
      <w:r w:rsidRPr="004258DD">
        <w:rPr>
          <w:rFonts w:ascii="Times New Roman" w:hAnsi="Times New Roman" w:cs="Times New Roman"/>
          <w:spacing w:val="-21"/>
          <w:w w:val="95"/>
        </w:rPr>
        <w:t xml:space="preserve"> </w:t>
      </w:r>
      <w:r w:rsidRPr="004258DD">
        <w:rPr>
          <w:rFonts w:ascii="Times New Roman" w:hAnsi="Times New Roman" w:cs="Times New Roman"/>
          <w:w w:val="95"/>
        </w:rPr>
        <w:t>the</w:t>
      </w:r>
      <w:r w:rsidRPr="004258DD">
        <w:rPr>
          <w:rFonts w:ascii="Times New Roman" w:hAnsi="Times New Roman" w:cs="Times New Roman"/>
          <w:spacing w:val="-18"/>
          <w:w w:val="95"/>
        </w:rPr>
        <w:t xml:space="preserve"> </w:t>
      </w:r>
      <w:r w:rsidRPr="004258DD">
        <w:rPr>
          <w:rFonts w:ascii="Times New Roman" w:hAnsi="Times New Roman" w:cs="Times New Roman"/>
          <w:w w:val="95"/>
        </w:rPr>
        <w:t>“1-800-DIG TESS”</w:t>
      </w:r>
      <w:r w:rsidRPr="004258DD">
        <w:rPr>
          <w:rFonts w:ascii="Times New Roman" w:hAnsi="Times New Roman" w:cs="Times New Roman"/>
          <w:spacing w:val="-18"/>
          <w:w w:val="95"/>
        </w:rPr>
        <w:t xml:space="preserve"> </w:t>
      </w:r>
      <w:r w:rsidRPr="004258DD">
        <w:rPr>
          <w:rFonts w:ascii="Times New Roman" w:hAnsi="Times New Roman" w:cs="Times New Roman"/>
          <w:w w:val="95"/>
        </w:rPr>
        <w:t>number</w:t>
      </w:r>
      <w:r w:rsidRPr="004258DD">
        <w:rPr>
          <w:rFonts w:ascii="Times New Roman" w:hAnsi="Times New Roman" w:cs="Times New Roman"/>
          <w:spacing w:val="-20"/>
          <w:w w:val="95"/>
        </w:rPr>
        <w:t xml:space="preserve"> </w:t>
      </w:r>
      <w:r w:rsidRPr="004258DD">
        <w:rPr>
          <w:rFonts w:ascii="Times New Roman" w:hAnsi="Times New Roman" w:cs="Times New Roman"/>
          <w:w w:val="95"/>
        </w:rPr>
        <w:t>and</w:t>
      </w:r>
      <w:r w:rsidRPr="004258DD">
        <w:rPr>
          <w:rFonts w:ascii="Times New Roman" w:hAnsi="Times New Roman" w:cs="Times New Roman"/>
          <w:spacing w:val="-20"/>
          <w:w w:val="95"/>
        </w:rPr>
        <w:t xml:space="preserve"> </w:t>
      </w:r>
      <w:r w:rsidRPr="004258DD">
        <w:rPr>
          <w:rFonts w:ascii="Times New Roman" w:hAnsi="Times New Roman" w:cs="Times New Roman"/>
          <w:w w:val="95"/>
        </w:rPr>
        <w:t>arrange</w:t>
      </w:r>
      <w:r w:rsidRPr="004258DD">
        <w:rPr>
          <w:rFonts w:ascii="Times New Roman" w:hAnsi="Times New Roman" w:cs="Times New Roman"/>
          <w:spacing w:val="-19"/>
          <w:w w:val="95"/>
        </w:rPr>
        <w:t xml:space="preserve"> </w:t>
      </w:r>
      <w:r w:rsidRPr="004258DD">
        <w:rPr>
          <w:rFonts w:ascii="Times New Roman" w:hAnsi="Times New Roman" w:cs="Times New Roman"/>
          <w:w w:val="95"/>
        </w:rPr>
        <w:t>for</w:t>
      </w:r>
      <w:r w:rsidRPr="004258DD">
        <w:rPr>
          <w:rFonts w:ascii="Times New Roman" w:hAnsi="Times New Roman" w:cs="Times New Roman"/>
          <w:spacing w:val="-19"/>
          <w:w w:val="95"/>
        </w:rPr>
        <w:t xml:space="preserve"> </w:t>
      </w:r>
      <w:r w:rsidRPr="004258DD">
        <w:rPr>
          <w:rFonts w:ascii="Times New Roman" w:hAnsi="Times New Roman" w:cs="Times New Roman"/>
          <w:w w:val="95"/>
        </w:rPr>
        <w:t>the</w:t>
      </w:r>
      <w:r w:rsidRPr="004258DD">
        <w:rPr>
          <w:rFonts w:ascii="Times New Roman" w:hAnsi="Times New Roman" w:cs="Times New Roman"/>
          <w:spacing w:val="-19"/>
          <w:w w:val="95"/>
        </w:rPr>
        <w:t xml:space="preserve"> </w:t>
      </w:r>
      <w:r w:rsidRPr="004258DD">
        <w:rPr>
          <w:rFonts w:ascii="Times New Roman" w:hAnsi="Times New Roman" w:cs="Times New Roman"/>
          <w:w w:val="95"/>
        </w:rPr>
        <w:t>marking</w:t>
      </w:r>
      <w:r w:rsidRPr="004258DD">
        <w:rPr>
          <w:rFonts w:ascii="Times New Roman" w:hAnsi="Times New Roman" w:cs="Times New Roman"/>
          <w:spacing w:val="-20"/>
          <w:w w:val="95"/>
        </w:rPr>
        <w:t xml:space="preserve"> </w:t>
      </w:r>
      <w:r w:rsidRPr="004258DD">
        <w:rPr>
          <w:rFonts w:ascii="Times New Roman" w:hAnsi="Times New Roman" w:cs="Times New Roman"/>
          <w:w w:val="95"/>
        </w:rPr>
        <w:t>of</w:t>
      </w:r>
      <w:r w:rsidRPr="004258DD">
        <w:rPr>
          <w:rFonts w:ascii="Times New Roman" w:hAnsi="Times New Roman" w:cs="Times New Roman"/>
          <w:spacing w:val="-19"/>
          <w:w w:val="95"/>
        </w:rPr>
        <w:t xml:space="preserve"> </w:t>
      </w:r>
      <w:r w:rsidRPr="004258DD">
        <w:rPr>
          <w:rFonts w:ascii="Times New Roman" w:hAnsi="Times New Roman" w:cs="Times New Roman"/>
          <w:w w:val="95"/>
        </w:rPr>
        <w:t>underground</w:t>
      </w:r>
      <w:r w:rsidRPr="004258DD">
        <w:rPr>
          <w:rFonts w:ascii="Times New Roman" w:hAnsi="Times New Roman" w:cs="Times New Roman"/>
          <w:spacing w:val="-20"/>
          <w:w w:val="95"/>
        </w:rPr>
        <w:t xml:space="preserve"> </w:t>
      </w:r>
      <w:r w:rsidRPr="004258DD">
        <w:rPr>
          <w:rFonts w:ascii="Times New Roman" w:hAnsi="Times New Roman" w:cs="Times New Roman"/>
          <w:w w:val="95"/>
        </w:rPr>
        <w:t>lines</w:t>
      </w:r>
      <w:r w:rsidRPr="004258DD">
        <w:rPr>
          <w:rFonts w:ascii="Times New Roman" w:hAnsi="Times New Roman" w:cs="Times New Roman"/>
          <w:spacing w:val="-20"/>
          <w:w w:val="95"/>
        </w:rPr>
        <w:t xml:space="preserve"> </w:t>
      </w:r>
      <w:r w:rsidRPr="004258DD">
        <w:rPr>
          <w:rFonts w:ascii="Times New Roman" w:hAnsi="Times New Roman" w:cs="Times New Roman"/>
          <w:w w:val="95"/>
        </w:rPr>
        <w:t>prior</w:t>
      </w:r>
      <w:r w:rsidRPr="004258DD">
        <w:rPr>
          <w:rFonts w:ascii="Times New Roman" w:hAnsi="Times New Roman" w:cs="Times New Roman"/>
          <w:spacing w:val="-20"/>
          <w:w w:val="95"/>
        </w:rPr>
        <w:t xml:space="preserve"> </w:t>
      </w:r>
      <w:r w:rsidRPr="004258DD">
        <w:rPr>
          <w:rFonts w:ascii="Times New Roman" w:hAnsi="Times New Roman" w:cs="Times New Roman"/>
          <w:w w:val="95"/>
        </w:rPr>
        <w:t>to</w:t>
      </w:r>
      <w:r w:rsidRPr="004258DD">
        <w:rPr>
          <w:rFonts w:ascii="Times New Roman" w:hAnsi="Times New Roman" w:cs="Times New Roman"/>
          <w:spacing w:val="-18"/>
          <w:w w:val="95"/>
        </w:rPr>
        <w:t xml:space="preserve"> </w:t>
      </w:r>
      <w:r w:rsidRPr="004258DD">
        <w:rPr>
          <w:rFonts w:ascii="Times New Roman" w:hAnsi="Times New Roman" w:cs="Times New Roman"/>
          <w:w w:val="95"/>
        </w:rPr>
        <w:t xml:space="preserve">any </w:t>
      </w:r>
      <w:r w:rsidRPr="004258DD">
        <w:rPr>
          <w:rFonts w:ascii="Times New Roman" w:hAnsi="Times New Roman" w:cs="Times New Roman"/>
        </w:rPr>
        <w:t>excavation or any</w:t>
      </w:r>
      <w:r w:rsidRPr="004258DD">
        <w:rPr>
          <w:rFonts w:ascii="Times New Roman" w:hAnsi="Times New Roman" w:cs="Times New Roman"/>
          <w:spacing w:val="-12"/>
        </w:rPr>
        <w:t xml:space="preserve"> </w:t>
      </w:r>
      <w:r w:rsidRPr="004258DD">
        <w:rPr>
          <w:rFonts w:ascii="Times New Roman" w:hAnsi="Times New Roman" w:cs="Times New Roman"/>
        </w:rPr>
        <w:t>installation.</w:t>
      </w:r>
    </w:p>
    <w:p w:rsidR="00277ED5" w:rsidRPr="004258DD" w:rsidRDefault="00AC371E">
      <w:pPr>
        <w:pStyle w:val="ListParagraph"/>
        <w:numPr>
          <w:ilvl w:val="0"/>
          <w:numId w:val="1"/>
        </w:numPr>
        <w:tabs>
          <w:tab w:val="left" w:pos="2481"/>
          <w:tab w:val="left" w:pos="2482"/>
        </w:tabs>
        <w:spacing w:before="205"/>
        <w:ind w:hanging="654"/>
        <w:jc w:val="left"/>
        <w:rPr>
          <w:rFonts w:ascii="Times New Roman" w:hAnsi="Times New Roman" w:cs="Times New Roman"/>
        </w:rPr>
      </w:pPr>
      <w:r w:rsidRPr="004258DD">
        <w:rPr>
          <w:rFonts w:ascii="Times New Roman" w:hAnsi="Times New Roman" w:cs="Times New Roman"/>
        </w:rPr>
        <w:t>The</w:t>
      </w:r>
      <w:r w:rsidRPr="004258DD">
        <w:rPr>
          <w:rFonts w:ascii="Times New Roman" w:hAnsi="Times New Roman" w:cs="Times New Roman"/>
          <w:spacing w:val="-33"/>
        </w:rPr>
        <w:t xml:space="preserve"> </w:t>
      </w:r>
      <w:r w:rsidRPr="004258DD">
        <w:rPr>
          <w:rFonts w:ascii="Times New Roman" w:hAnsi="Times New Roman" w:cs="Times New Roman"/>
        </w:rPr>
        <w:t>County</w:t>
      </w:r>
      <w:r w:rsidRPr="004258DD">
        <w:rPr>
          <w:rFonts w:ascii="Times New Roman" w:hAnsi="Times New Roman" w:cs="Times New Roman"/>
          <w:spacing w:val="-32"/>
        </w:rPr>
        <w:t xml:space="preserve"> </w:t>
      </w:r>
      <w:r w:rsidRPr="004258DD">
        <w:rPr>
          <w:rFonts w:ascii="Times New Roman" w:hAnsi="Times New Roman" w:cs="Times New Roman"/>
        </w:rPr>
        <w:t>will</w:t>
      </w:r>
      <w:r w:rsidRPr="004258DD">
        <w:rPr>
          <w:rFonts w:ascii="Times New Roman" w:hAnsi="Times New Roman" w:cs="Times New Roman"/>
          <w:spacing w:val="-33"/>
        </w:rPr>
        <w:t xml:space="preserve"> </w:t>
      </w:r>
      <w:r w:rsidRPr="004258DD">
        <w:rPr>
          <w:rFonts w:ascii="Times New Roman" w:hAnsi="Times New Roman" w:cs="Times New Roman"/>
        </w:rPr>
        <w:t>enforce</w:t>
      </w:r>
      <w:r w:rsidRPr="004258DD">
        <w:rPr>
          <w:rFonts w:ascii="Times New Roman" w:hAnsi="Times New Roman" w:cs="Times New Roman"/>
          <w:spacing w:val="-35"/>
        </w:rPr>
        <w:t xml:space="preserve"> </w:t>
      </w:r>
      <w:r w:rsidRPr="004258DD">
        <w:rPr>
          <w:rFonts w:ascii="Times New Roman" w:hAnsi="Times New Roman" w:cs="Times New Roman"/>
        </w:rPr>
        <w:t>strict</w:t>
      </w:r>
      <w:r w:rsidRPr="004258DD">
        <w:rPr>
          <w:rFonts w:ascii="Times New Roman" w:hAnsi="Times New Roman" w:cs="Times New Roman"/>
          <w:spacing w:val="-34"/>
        </w:rPr>
        <w:t xml:space="preserve"> </w:t>
      </w:r>
      <w:r w:rsidRPr="004258DD">
        <w:rPr>
          <w:rFonts w:ascii="Times New Roman" w:hAnsi="Times New Roman" w:cs="Times New Roman"/>
        </w:rPr>
        <w:t>compliance</w:t>
      </w:r>
      <w:r w:rsidRPr="004258DD">
        <w:rPr>
          <w:rFonts w:ascii="Times New Roman" w:hAnsi="Times New Roman" w:cs="Times New Roman"/>
          <w:spacing w:val="-32"/>
        </w:rPr>
        <w:t xml:space="preserve"> </w:t>
      </w:r>
      <w:r w:rsidRPr="004258DD">
        <w:rPr>
          <w:rFonts w:ascii="Times New Roman" w:hAnsi="Times New Roman" w:cs="Times New Roman"/>
        </w:rPr>
        <w:t>with</w:t>
      </w:r>
      <w:r w:rsidRPr="004258DD">
        <w:rPr>
          <w:rFonts w:ascii="Times New Roman" w:hAnsi="Times New Roman" w:cs="Times New Roman"/>
          <w:spacing w:val="-33"/>
        </w:rPr>
        <w:t xml:space="preserve"> </w:t>
      </w:r>
      <w:r w:rsidRPr="004258DD">
        <w:rPr>
          <w:rFonts w:ascii="Times New Roman" w:hAnsi="Times New Roman" w:cs="Times New Roman"/>
        </w:rPr>
        <w:t>the</w:t>
      </w:r>
      <w:r w:rsidRPr="004258DD">
        <w:rPr>
          <w:rFonts w:ascii="Times New Roman" w:hAnsi="Times New Roman" w:cs="Times New Roman"/>
          <w:spacing w:val="-33"/>
        </w:rPr>
        <w:t xml:space="preserve"> </w:t>
      </w:r>
      <w:r w:rsidRPr="004258DD">
        <w:rPr>
          <w:rFonts w:ascii="Times New Roman" w:hAnsi="Times New Roman" w:cs="Times New Roman"/>
        </w:rPr>
        <w:t>requirements</w:t>
      </w:r>
      <w:r w:rsidRPr="004258DD">
        <w:rPr>
          <w:rFonts w:ascii="Times New Roman" w:hAnsi="Times New Roman" w:cs="Times New Roman"/>
          <w:spacing w:val="-31"/>
        </w:rPr>
        <w:t xml:space="preserve"> </w:t>
      </w:r>
      <w:r w:rsidRPr="004258DD">
        <w:rPr>
          <w:rFonts w:ascii="Times New Roman" w:hAnsi="Times New Roman" w:cs="Times New Roman"/>
        </w:rPr>
        <w:t>set</w:t>
      </w:r>
      <w:r w:rsidRPr="004258DD">
        <w:rPr>
          <w:rFonts w:ascii="Times New Roman" w:hAnsi="Times New Roman" w:cs="Times New Roman"/>
          <w:spacing w:val="-34"/>
        </w:rPr>
        <w:t xml:space="preserve"> </w:t>
      </w:r>
      <w:r w:rsidRPr="004258DD">
        <w:rPr>
          <w:rFonts w:ascii="Times New Roman" w:hAnsi="Times New Roman" w:cs="Times New Roman"/>
        </w:rPr>
        <w:t>forth</w:t>
      </w:r>
      <w:r w:rsidRPr="004258DD">
        <w:rPr>
          <w:rFonts w:ascii="Times New Roman" w:hAnsi="Times New Roman" w:cs="Times New Roman"/>
          <w:spacing w:val="-32"/>
        </w:rPr>
        <w:t xml:space="preserve"> </w:t>
      </w:r>
      <w:r w:rsidRPr="004258DD">
        <w:rPr>
          <w:rFonts w:ascii="Times New Roman" w:hAnsi="Times New Roman" w:cs="Times New Roman"/>
        </w:rPr>
        <w:t>in</w:t>
      </w:r>
      <w:r w:rsidRPr="004258DD">
        <w:rPr>
          <w:rFonts w:ascii="Times New Roman" w:hAnsi="Times New Roman" w:cs="Times New Roman"/>
          <w:spacing w:val="-34"/>
        </w:rPr>
        <w:t xml:space="preserve"> </w:t>
      </w:r>
      <w:r w:rsidRPr="004258DD">
        <w:rPr>
          <w:rFonts w:ascii="Times New Roman" w:hAnsi="Times New Roman" w:cs="Times New Roman"/>
        </w:rPr>
        <w:t>this</w:t>
      </w:r>
      <w:r w:rsidRPr="004258DD">
        <w:rPr>
          <w:rFonts w:ascii="Times New Roman" w:hAnsi="Times New Roman" w:cs="Times New Roman"/>
          <w:spacing w:val="-33"/>
        </w:rPr>
        <w:t xml:space="preserve"> </w:t>
      </w:r>
      <w:r w:rsidRPr="004258DD">
        <w:rPr>
          <w:rFonts w:ascii="Times New Roman" w:hAnsi="Times New Roman" w:cs="Times New Roman"/>
        </w:rPr>
        <w:t>permit.</w:t>
      </w:r>
    </w:p>
    <w:p w:rsidR="00277ED5" w:rsidRPr="004258DD" w:rsidRDefault="00277ED5">
      <w:pPr>
        <w:pStyle w:val="BodyText"/>
        <w:rPr>
          <w:rFonts w:ascii="Times New Roman" w:hAnsi="Times New Roman" w:cs="Times New Roman"/>
          <w:sz w:val="19"/>
        </w:rPr>
      </w:pPr>
    </w:p>
    <w:p w:rsidR="00277ED5" w:rsidRPr="004258DD" w:rsidRDefault="00AC371E">
      <w:pPr>
        <w:pStyle w:val="ListParagraph"/>
        <w:numPr>
          <w:ilvl w:val="0"/>
          <w:numId w:val="1"/>
        </w:numPr>
        <w:tabs>
          <w:tab w:val="left" w:pos="2481"/>
          <w:tab w:val="left" w:pos="2482"/>
        </w:tabs>
        <w:spacing w:line="228" w:lineRule="auto"/>
        <w:ind w:right="1005" w:hanging="654"/>
        <w:jc w:val="left"/>
        <w:rPr>
          <w:rFonts w:ascii="Times New Roman" w:hAnsi="Times New Roman" w:cs="Times New Roman"/>
        </w:rPr>
      </w:pPr>
      <w:r w:rsidRPr="004258DD">
        <w:rPr>
          <w:rFonts w:ascii="Times New Roman" w:hAnsi="Times New Roman" w:cs="Times New Roman"/>
          <w:w w:val="95"/>
        </w:rPr>
        <w:t>Mailboxes</w:t>
      </w:r>
      <w:r w:rsidRPr="004258DD">
        <w:rPr>
          <w:rFonts w:ascii="Times New Roman" w:hAnsi="Times New Roman" w:cs="Times New Roman"/>
          <w:spacing w:val="-24"/>
          <w:w w:val="95"/>
        </w:rPr>
        <w:t xml:space="preserve"> </w:t>
      </w:r>
      <w:r w:rsidRPr="004258DD">
        <w:rPr>
          <w:rFonts w:ascii="Times New Roman" w:hAnsi="Times New Roman" w:cs="Times New Roman"/>
          <w:w w:val="95"/>
        </w:rPr>
        <w:t>along</w:t>
      </w:r>
      <w:r w:rsidRPr="004258DD">
        <w:rPr>
          <w:rFonts w:ascii="Times New Roman" w:hAnsi="Times New Roman" w:cs="Times New Roman"/>
          <w:spacing w:val="-24"/>
          <w:w w:val="95"/>
        </w:rPr>
        <w:t xml:space="preserve"> </w:t>
      </w:r>
      <w:r w:rsidRPr="004258DD">
        <w:rPr>
          <w:rFonts w:ascii="Times New Roman" w:hAnsi="Times New Roman" w:cs="Times New Roman"/>
          <w:w w:val="95"/>
        </w:rPr>
        <w:t>County</w:t>
      </w:r>
      <w:r w:rsidRPr="004258DD">
        <w:rPr>
          <w:rFonts w:ascii="Times New Roman" w:hAnsi="Times New Roman" w:cs="Times New Roman"/>
          <w:spacing w:val="-22"/>
          <w:w w:val="95"/>
        </w:rPr>
        <w:t xml:space="preserve"> </w:t>
      </w:r>
      <w:r w:rsidRPr="004258DD">
        <w:rPr>
          <w:rFonts w:ascii="Times New Roman" w:hAnsi="Times New Roman" w:cs="Times New Roman"/>
          <w:w w:val="95"/>
        </w:rPr>
        <w:t>Roads</w:t>
      </w:r>
      <w:r w:rsidRPr="004258DD">
        <w:rPr>
          <w:rFonts w:ascii="Times New Roman" w:hAnsi="Times New Roman" w:cs="Times New Roman"/>
          <w:spacing w:val="-24"/>
          <w:w w:val="95"/>
        </w:rPr>
        <w:t xml:space="preserve"> </w:t>
      </w:r>
      <w:r w:rsidRPr="004258DD">
        <w:rPr>
          <w:rFonts w:ascii="Times New Roman" w:hAnsi="Times New Roman" w:cs="Times New Roman"/>
          <w:w w:val="95"/>
        </w:rPr>
        <w:t>shall</w:t>
      </w:r>
      <w:r w:rsidRPr="004258DD">
        <w:rPr>
          <w:rFonts w:ascii="Times New Roman" w:hAnsi="Times New Roman" w:cs="Times New Roman"/>
          <w:spacing w:val="-23"/>
          <w:w w:val="95"/>
        </w:rPr>
        <w:t xml:space="preserve"> </w:t>
      </w:r>
      <w:r w:rsidRPr="004258DD">
        <w:rPr>
          <w:rFonts w:ascii="Times New Roman" w:hAnsi="Times New Roman" w:cs="Times New Roman"/>
          <w:w w:val="95"/>
        </w:rPr>
        <w:t>be</w:t>
      </w:r>
      <w:r w:rsidRPr="004258DD">
        <w:rPr>
          <w:rFonts w:ascii="Times New Roman" w:hAnsi="Times New Roman" w:cs="Times New Roman"/>
          <w:spacing w:val="-23"/>
          <w:w w:val="95"/>
        </w:rPr>
        <w:t xml:space="preserve"> </w:t>
      </w:r>
      <w:r w:rsidRPr="004258DD">
        <w:rPr>
          <w:rFonts w:ascii="Times New Roman" w:hAnsi="Times New Roman" w:cs="Times New Roman"/>
          <w:w w:val="95"/>
        </w:rPr>
        <w:t>placed</w:t>
      </w:r>
      <w:r w:rsidRPr="004258DD">
        <w:rPr>
          <w:rFonts w:ascii="Times New Roman" w:hAnsi="Times New Roman" w:cs="Times New Roman"/>
          <w:spacing w:val="-23"/>
          <w:w w:val="95"/>
        </w:rPr>
        <w:t xml:space="preserve"> </w:t>
      </w:r>
      <w:r w:rsidRPr="004258DD">
        <w:rPr>
          <w:rFonts w:ascii="Times New Roman" w:hAnsi="Times New Roman" w:cs="Times New Roman"/>
          <w:w w:val="95"/>
        </w:rPr>
        <w:t>with</w:t>
      </w:r>
      <w:r w:rsidRPr="004258DD">
        <w:rPr>
          <w:rFonts w:ascii="Times New Roman" w:hAnsi="Times New Roman" w:cs="Times New Roman"/>
          <w:spacing w:val="-24"/>
          <w:w w:val="95"/>
        </w:rPr>
        <w:t xml:space="preserve"> </w:t>
      </w:r>
      <w:r w:rsidRPr="004258DD">
        <w:rPr>
          <w:rFonts w:ascii="Times New Roman" w:hAnsi="Times New Roman" w:cs="Times New Roman"/>
          <w:w w:val="95"/>
        </w:rPr>
        <w:t>a</w:t>
      </w:r>
      <w:r w:rsidRPr="004258DD">
        <w:rPr>
          <w:rFonts w:ascii="Times New Roman" w:hAnsi="Times New Roman" w:cs="Times New Roman"/>
          <w:spacing w:val="-23"/>
          <w:w w:val="95"/>
        </w:rPr>
        <w:t xml:space="preserve"> </w:t>
      </w:r>
      <w:r w:rsidRPr="004258DD">
        <w:rPr>
          <w:rFonts w:ascii="Times New Roman" w:hAnsi="Times New Roman" w:cs="Times New Roman"/>
          <w:w w:val="95"/>
        </w:rPr>
        <w:t>minimum</w:t>
      </w:r>
      <w:r w:rsidRPr="004258DD">
        <w:rPr>
          <w:rFonts w:ascii="Times New Roman" w:hAnsi="Times New Roman" w:cs="Times New Roman"/>
          <w:spacing w:val="-22"/>
          <w:w w:val="95"/>
        </w:rPr>
        <w:t xml:space="preserve"> </w:t>
      </w:r>
      <w:r w:rsidRPr="004258DD">
        <w:rPr>
          <w:rFonts w:ascii="Times New Roman" w:hAnsi="Times New Roman" w:cs="Times New Roman"/>
          <w:w w:val="95"/>
        </w:rPr>
        <w:t>lateral</w:t>
      </w:r>
      <w:r w:rsidRPr="004258DD">
        <w:rPr>
          <w:rFonts w:ascii="Times New Roman" w:hAnsi="Times New Roman" w:cs="Times New Roman"/>
          <w:spacing w:val="-23"/>
          <w:w w:val="95"/>
        </w:rPr>
        <w:t xml:space="preserve"> </w:t>
      </w:r>
      <w:r w:rsidRPr="004258DD">
        <w:rPr>
          <w:rFonts w:ascii="Times New Roman" w:hAnsi="Times New Roman" w:cs="Times New Roman"/>
          <w:w w:val="95"/>
        </w:rPr>
        <w:t>distance</w:t>
      </w:r>
      <w:r w:rsidRPr="004258DD">
        <w:rPr>
          <w:rFonts w:ascii="Times New Roman" w:hAnsi="Times New Roman" w:cs="Times New Roman"/>
          <w:spacing w:val="-23"/>
          <w:w w:val="95"/>
        </w:rPr>
        <w:t xml:space="preserve"> </w:t>
      </w:r>
      <w:r w:rsidRPr="004258DD">
        <w:rPr>
          <w:rFonts w:ascii="Times New Roman" w:hAnsi="Times New Roman" w:cs="Times New Roman"/>
          <w:w w:val="95"/>
        </w:rPr>
        <w:t>of eight</w:t>
      </w:r>
      <w:r w:rsidRPr="004258DD">
        <w:rPr>
          <w:rFonts w:ascii="Times New Roman" w:hAnsi="Times New Roman" w:cs="Times New Roman"/>
          <w:spacing w:val="-30"/>
          <w:w w:val="95"/>
        </w:rPr>
        <w:t xml:space="preserve"> </w:t>
      </w:r>
      <w:r w:rsidRPr="004258DD">
        <w:rPr>
          <w:rFonts w:ascii="Times New Roman" w:hAnsi="Times New Roman" w:cs="Times New Roman"/>
          <w:w w:val="95"/>
        </w:rPr>
        <w:t>(8)</w:t>
      </w:r>
      <w:r w:rsidRPr="004258DD">
        <w:rPr>
          <w:rFonts w:ascii="Times New Roman" w:hAnsi="Times New Roman" w:cs="Times New Roman"/>
          <w:spacing w:val="-29"/>
          <w:w w:val="95"/>
        </w:rPr>
        <w:t xml:space="preserve"> </w:t>
      </w:r>
      <w:r w:rsidRPr="004258DD">
        <w:rPr>
          <w:rFonts w:ascii="Times New Roman" w:hAnsi="Times New Roman" w:cs="Times New Roman"/>
          <w:w w:val="95"/>
        </w:rPr>
        <w:t>feet</w:t>
      </w:r>
      <w:r w:rsidRPr="004258DD">
        <w:rPr>
          <w:rFonts w:ascii="Times New Roman" w:hAnsi="Times New Roman" w:cs="Times New Roman"/>
          <w:spacing w:val="-29"/>
          <w:w w:val="95"/>
        </w:rPr>
        <w:t xml:space="preserve"> </w:t>
      </w:r>
      <w:r w:rsidRPr="004258DD">
        <w:rPr>
          <w:rFonts w:ascii="Times New Roman" w:hAnsi="Times New Roman" w:cs="Times New Roman"/>
          <w:w w:val="95"/>
        </w:rPr>
        <w:t>from</w:t>
      </w:r>
      <w:r w:rsidRPr="004258DD">
        <w:rPr>
          <w:rFonts w:ascii="Times New Roman" w:hAnsi="Times New Roman" w:cs="Times New Roman"/>
          <w:spacing w:val="-27"/>
          <w:w w:val="95"/>
        </w:rPr>
        <w:t xml:space="preserve"> </w:t>
      </w:r>
      <w:r w:rsidRPr="004258DD">
        <w:rPr>
          <w:rFonts w:ascii="Times New Roman" w:hAnsi="Times New Roman" w:cs="Times New Roman"/>
          <w:w w:val="95"/>
        </w:rPr>
        <w:t>edge</w:t>
      </w:r>
      <w:r w:rsidRPr="004258DD">
        <w:rPr>
          <w:rFonts w:ascii="Times New Roman" w:hAnsi="Times New Roman" w:cs="Times New Roman"/>
          <w:spacing w:val="-28"/>
          <w:w w:val="95"/>
        </w:rPr>
        <w:t xml:space="preserve"> </w:t>
      </w:r>
      <w:r w:rsidRPr="004258DD">
        <w:rPr>
          <w:rFonts w:ascii="Times New Roman" w:hAnsi="Times New Roman" w:cs="Times New Roman"/>
          <w:w w:val="95"/>
        </w:rPr>
        <w:t>of</w:t>
      </w:r>
      <w:r w:rsidRPr="004258DD">
        <w:rPr>
          <w:rFonts w:ascii="Times New Roman" w:hAnsi="Times New Roman" w:cs="Times New Roman"/>
          <w:spacing w:val="-28"/>
          <w:w w:val="95"/>
        </w:rPr>
        <w:t xml:space="preserve"> </w:t>
      </w:r>
      <w:r w:rsidRPr="004258DD">
        <w:rPr>
          <w:rFonts w:ascii="Times New Roman" w:hAnsi="Times New Roman" w:cs="Times New Roman"/>
          <w:w w:val="95"/>
        </w:rPr>
        <w:t>driving</w:t>
      </w:r>
      <w:r w:rsidRPr="004258DD">
        <w:rPr>
          <w:rFonts w:ascii="Times New Roman" w:hAnsi="Times New Roman" w:cs="Times New Roman"/>
          <w:spacing w:val="-29"/>
          <w:w w:val="95"/>
        </w:rPr>
        <w:t xml:space="preserve"> </w:t>
      </w:r>
      <w:r w:rsidRPr="004258DD">
        <w:rPr>
          <w:rFonts w:ascii="Times New Roman" w:hAnsi="Times New Roman" w:cs="Times New Roman"/>
          <w:w w:val="95"/>
        </w:rPr>
        <w:t>surface.</w:t>
      </w:r>
      <w:r w:rsidRPr="004258DD">
        <w:rPr>
          <w:rFonts w:ascii="Times New Roman" w:hAnsi="Times New Roman" w:cs="Times New Roman"/>
          <w:spacing w:val="-28"/>
          <w:w w:val="95"/>
        </w:rPr>
        <w:t xml:space="preserve"> </w:t>
      </w:r>
      <w:r w:rsidRPr="004258DD">
        <w:rPr>
          <w:rFonts w:ascii="Times New Roman" w:hAnsi="Times New Roman" w:cs="Times New Roman"/>
          <w:w w:val="95"/>
        </w:rPr>
        <w:t>Mailbox</w:t>
      </w:r>
      <w:r w:rsidRPr="004258DD">
        <w:rPr>
          <w:rFonts w:ascii="Times New Roman" w:hAnsi="Times New Roman" w:cs="Times New Roman"/>
          <w:spacing w:val="-28"/>
          <w:w w:val="95"/>
        </w:rPr>
        <w:t xml:space="preserve"> </w:t>
      </w:r>
      <w:r w:rsidRPr="004258DD">
        <w:rPr>
          <w:rFonts w:ascii="Times New Roman" w:hAnsi="Times New Roman" w:cs="Times New Roman"/>
          <w:w w:val="95"/>
        </w:rPr>
        <w:t>placement</w:t>
      </w:r>
      <w:r w:rsidRPr="004258DD">
        <w:rPr>
          <w:rFonts w:ascii="Times New Roman" w:hAnsi="Times New Roman" w:cs="Times New Roman"/>
          <w:spacing w:val="-29"/>
          <w:w w:val="95"/>
        </w:rPr>
        <w:t xml:space="preserve"> </w:t>
      </w:r>
      <w:r w:rsidRPr="004258DD">
        <w:rPr>
          <w:rFonts w:ascii="Times New Roman" w:hAnsi="Times New Roman" w:cs="Times New Roman"/>
          <w:w w:val="95"/>
        </w:rPr>
        <w:t>and</w:t>
      </w:r>
      <w:r w:rsidRPr="004258DD">
        <w:rPr>
          <w:rFonts w:ascii="Times New Roman" w:hAnsi="Times New Roman" w:cs="Times New Roman"/>
          <w:spacing w:val="-29"/>
          <w:w w:val="95"/>
        </w:rPr>
        <w:t xml:space="preserve"> </w:t>
      </w:r>
      <w:r w:rsidRPr="004258DD">
        <w:rPr>
          <w:rFonts w:ascii="Times New Roman" w:hAnsi="Times New Roman" w:cs="Times New Roman"/>
          <w:w w:val="95"/>
        </w:rPr>
        <w:t>construction</w:t>
      </w:r>
      <w:r w:rsidRPr="004258DD">
        <w:rPr>
          <w:rFonts w:ascii="Times New Roman" w:hAnsi="Times New Roman" w:cs="Times New Roman"/>
          <w:spacing w:val="-28"/>
          <w:w w:val="95"/>
        </w:rPr>
        <w:t xml:space="preserve"> </w:t>
      </w:r>
      <w:r w:rsidRPr="004258DD">
        <w:rPr>
          <w:rFonts w:ascii="Times New Roman" w:hAnsi="Times New Roman" w:cs="Times New Roman"/>
          <w:w w:val="95"/>
        </w:rPr>
        <w:t>shall be</w:t>
      </w:r>
      <w:r w:rsidRPr="004258DD">
        <w:rPr>
          <w:rFonts w:ascii="Times New Roman" w:hAnsi="Times New Roman" w:cs="Times New Roman"/>
          <w:spacing w:val="-30"/>
          <w:w w:val="95"/>
        </w:rPr>
        <w:t xml:space="preserve"> </w:t>
      </w:r>
      <w:r w:rsidRPr="004258DD">
        <w:rPr>
          <w:rFonts w:ascii="Times New Roman" w:hAnsi="Times New Roman" w:cs="Times New Roman"/>
          <w:w w:val="95"/>
        </w:rPr>
        <w:t>in</w:t>
      </w:r>
      <w:r w:rsidRPr="004258DD">
        <w:rPr>
          <w:rFonts w:ascii="Times New Roman" w:hAnsi="Times New Roman" w:cs="Times New Roman"/>
          <w:spacing w:val="-30"/>
          <w:w w:val="95"/>
        </w:rPr>
        <w:t xml:space="preserve"> </w:t>
      </w:r>
      <w:r w:rsidRPr="004258DD">
        <w:rPr>
          <w:rFonts w:ascii="Times New Roman" w:hAnsi="Times New Roman" w:cs="Times New Roman"/>
          <w:w w:val="95"/>
        </w:rPr>
        <w:t>accordance</w:t>
      </w:r>
      <w:r w:rsidRPr="004258DD">
        <w:rPr>
          <w:rFonts w:ascii="Times New Roman" w:hAnsi="Times New Roman" w:cs="Times New Roman"/>
          <w:spacing w:val="-29"/>
          <w:w w:val="95"/>
        </w:rPr>
        <w:t xml:space="preserve"> </w:t>
      </w:r>
      <w:r w:rsidRPr="004258DD">
        <w:rPr>
          <w:rFonts w:ascii="Times New Roman" w:hAnsi="Times New Roman" w:cs="Times New Roman"/>
          <w:w w:val="95"/>
        </w:rPr>
        <w:t>with</w:t>
      </w:r>
      <w:r w:rsidRPr="004258DD">
        <w:rPr>
          <w:rFonts w:ascii="Times New Roman" w:hAnsi="Times New Roman" w:cs="Times New Roman"/>
          <w:spacing w:val="-30"/>
          <w:w w:val="95"/>
        </w:rPr>
        <w:t xml:space="preserve"> </w:t>
      </w:r>
      <w:r w:rsidRPr="004258DD">
        <w:rPr>
          <w:rFonts w:ascii="Times New Roman" w:hAnsi="Times New Roman" w:cs="Times New Roman"/>
          <w:w w:val="95"/>
        </w:rPr>
        <w:t>the</w:t>
      </w:r>
      <w:r w:rsidRPr="004258DD">
        <w:rPr>
          <w:rFonts w:ascii="Times New Roman" w:hAnsi="Times New Roman" w:cs="Times New Roman"/>
          <w:spacing w:val="-29"/>
          <w:w w:val="95"/>
        </w:rPr>
        <w:t xml:space="preserve"> </w:t>
      </w:r>
      <w:r w:rsidRPr="004258DD">
        <w:rPr>
          <w:rFonts w:ascii="Times New Roman" w:hAnsi="Times New Roman" w:cs="Times New Roman"/>
          <w:w w:val="95"/>
        </w:rPr>
        <w:t>most</w:t>
      </w:r>
      <w:r w:rsidRPr="004258DD">
        <w:rPr>
          <w:rFonts w:ascii="Times New Roman" w:hAnsi="Times New Roman" w:cs="Times New Roman"/>
          <w:spacing w:val="-31"/>
          <w:w w:val="95"/>
        </w:rPr>
        <w:t xml:space="preserve"> </w:t>
      </w:r>
      <w:r w:rsidRPr="004258DD">
        <w:rPr>
          <w:rFonts w:ascii="Times New Roman" w:hAnsi="Times New Roman" w:cs="Times New Roman"/>
          <w:w w:val="95"/>
        </w:rPr>
        <w:t>recent</w:t>
      </w:r>
      <w:r w:rsidRPr="004258DD">
        <w:rPr>
          <w:rFonts w:ascii="Times New Roman" w:hAnsi="Times New Roman" w:cs="Times New Roman"/>
          <w:spacing w:val="-31"/>
          <w:w w:val="95"/>
        </w:rPr>
        <w:t xml:space="preserve"> </w:t>
      </w:r>
      <w:r w:rsidRPr="004258DD">
        <w:rPr>
          <w:rFonts w:ascii="Times New Roman" w:hAnsi="Times New Roman" w:cs="Times New Roman"/>
          <w:w w:val="95"/>
        </w:rPr>
        <w:t>edition</w:t>
      </w:r>
      <w:r w:rsidRPr="004258DD">
        <w:rPr>
          <w:rFonts w:ascii="Times New Roman" w:hAnsi="Times New Roman" w:cs="Times New Roman"/>
          <w:spacing w:val="-30"/>
          <w:w w:val="95"/>
        </w:rPr>
        <w:t xml:space="preserve"> </w:t>
      </w:r>
      <w:r w:rsidRPr="004258DD">
        <w:rPr>
          <w:rFonts w:ascii="Times New Roman" w:hAnsi="Times New Roman" w:cs="Times New Roman"/>
          <w:w w:val="95"/>
        </w:rPr>
        <w:t>of</w:t>
      </w:r>
      <w:r w:rsidRPr="004258DD">
        <w:rPr>
          <w:rFonts w:ascii="Times New Roman" w:hAnsi="Times New Roman" w:cs="Times New Roman"/>
          <w:spacing w:val="-30"/>
          <w:w w:val="95"/>
        </w:rPr>
        <w:t xml:space="preserve"> </w:t>
      </w:r>
      <w:r w:rsidRPr="004258DD">
        <w:rPr>
          <w:rFonts w:ascii="Times New Roman" w:hAnsi="Times New Roman" w:cs="Times New Roman"/>
          <w:w w:val="95"/>
        </w:rPr>
        <w:t>AASHTO,</w:t>
      </w:r>
      <w:r w:rsidRPr="004258DD">
        <w:rPr>
          <w:rFonts w:ascii="Times New Roman" w:hAnsi="Times New Roman" w:cs="Times New Roman"/>
          <w:spacing w:val="-30"/>
          <w:w w:val="95"/>
        </w:rPr>
        <w:t xml:space="preserve"> </w:t>
      </w:r>
      <w:r w:rsidRPr="004258DD">
        <w:rPr>
          <w:rFonts w:ascii="Times New Roman" w:hAnsi="Times New Roman" w:cs="Times New Roman"/>
          <w:w w:val="95"/>
        </w:rPr>
        <w:t>Roadside</w:t>
      </w:r>
      <w:r w:rsidRPr="004258DD">
        <w:rPr>
          <w:rFonts w:ascii="Times New Roman" w:hAnsi="Times New Roman" w:cs="Times New Roman"/>
          <w:spacing w:val="-29"/>
          <w:w w:val="95"/>
        </w:rPr>
        <w:t xml:space="preserve"> </w:t>
      </w:r>
      <w:r w:rsidRPr="004258DD">
        <w:rPr>
          <w:rFonts w:ascii="Times New Roman" w:hAnsi="Times New Roman" w:cs="Times New Roman"/>
          <w:w w:val="95"/>
        </w:rPr>
        <w:t>Design</w:t>
      </w:r>
      <w:r w:rsidRPr="004258DD">
        <w:rPr>
          <w:rFonts w:ascii="Times New Roman" w:hAnsi="Times New Roman" w:cs="Times New Roman"/>
          <w:spacing w:val="-30"/>
          <w:w w:val="95"/>
        </w:rPr>
        <w:t xml:space="preserve"> </w:t>
      </w:r>
      <w:r w:rsidRPr="004258DD">
        <w:rPr>
          <w:rFonts w:ascii="Times New Roman" w:hAnsi="Times New Roman" w:cs="Times New Roman"/>
          <w:w w:val="95"/>
        </w:rPr>
        <w:t>Guide</w:t>
      </w:r>
    </w:p>
    <w:p w:rsidR="00277ED5" w:rsidRPr="004258DD" w:rsidRDefault="00277ED5">
      <w:pPr>
        <w:pStyle w:val="BodyText"/>
        <w:spacing w:before="1"/>
        <w:rPr>
          <w:rFonts w:ascii="Times New Roman" w:hAnsi="Times New Roman" w:cs="Times New Roman"/>
          <w:sz w:val="19"/>
        </w:rPr>
      </w:pPr>
    </w:p>
    <w:p w:rsidR="00277ED5" w:rsidRPr="004258DD" w:rsidRDefault="00AC371E">
      <w:pPr>
        <w:pStyle w:val="BodyText"/>
        <w:spacing w:line="228" w:lineRule="auto"/>
        <w:ind w:left="1401" w:right="878" w:firstLine="360"/>
        <w:rPr>
          <w:rFonts w:ascii="Times New Roman" w:hAnsi="Times New Roman" w:cs="Times New Roman"/>
        </w:rPr>
      </w:pPr>
      <w:r w:rsidRPr="004258DD">
        <w:rPr>
          <w:rFonts w:ascii="Times New Roman" w:hAnsi="Times New Roman" w:cs="Times New Roman"/>
          <w:w w:val="95"/>
        </w:rPr>
        <w:t>The</w:t>
      </w:r>
      <w:r w:rsidRPr="004258DD">
        <w:rPr>
          <w:rFonts w:ascii="Times New Roman" w:hAnsi="Times New Roman" w:cs="Times New Roman"/>
          <w:spacing w:val="-32"/>
          <w:w w:val="95"/>
        </w:rPr>
        <w:t xml:space="preserve"> </w:t>
      </w:r>
      <w:r w:rsidRPr="004258DD">
        <w:rPr>
          <w:rFonts w:ascii="Times New Roman" w:hAnsi="Times New Roman" w:cs="Times New Roman"/>
          <w:w w:val="95"/>
        </w:rPr>
        <w:t>Applicant</w:t>
      </w:r>
      <w:r w:rsidRPr="004258DD">
        <w:rPr>
          <w:rFonts w:ascii="Times New Roman" w:hAnsi="Times New Roman" w:cs="Times New Roman"/>
          <w:spacing w:val="-31"/>
          <w:w w:val="95"/>
        </w:rPr>
        <w:t xml:space="preserve"> </w:t>
      </w:r>
      <w:r w:rsidRPr="004258DD">
        <w:rPr>
          <w:rFonts w:ascii="Times New Roman" w:hAnsi="Times New Roman" w:cs="Times New Roman"/>
          <w:w w:val="95"/>
        </w:rPr>
        <w:t>hereby</w:t>
      </w:r>
      <w:r w:rsidRPr="004258DD">
        <w:rPr>
          <w:rFonts w:ascii="Times New Roman" w:hAnsi="Times New Roman" w:cs="Times New Roman"/>
          <w:spacing w:val="-32"/>
          <w:w w:val="95"/>
        </w:rPr>
        <w:t xml:space="preserve"> </w:t>
      </w:r>
      <w:r w:rsidRPr="004258DD">
        <w:rPr>
          <w:rFonts w:ascii="Times New Roman" w:hAnsi="Times New Roman" w:cs="Times New Roman"/>
          <w:w w:val="95"/>
        </w:rPr>
        <w:t>agrees</w:t>
      </w:r>
      <w:r w:rsidRPr="004258DD">
        <w:rPr>
          <w:rFonts w:ascii="Times New Roman" w:hAnsi="Times New Roman" w:cs="Times New Roman"/>
          <w:spacing w:val="-32"/>
          <w:w w:val="95"/>
        </w:rPr>
        <w:t xml:space="preserve"> </w:t>
      </w:r>
      <w:r w:rsidRPr="004258DD">
        <w:rPr>
          <w:rFonts w:ascii="Times New Roman" w:hAnsi="Times New Roman" w:cs="Times New Roman"/>
          <w:w w:val="95"/>
        </w:rPr>
        <w:t>to</w:t>
      </w:r>
      <w:r w:rsidRPr="004258DD">
        <w:rPr>
          <w:rFonts w:ascii="Times New Roman" w:hAnsi="Times New Roman" w:cs="Times New Roman"/>
          <w:spacing w:val="-31"/>
          <w:w w:val="95"/>
        </w:rPr>
        <w:t xml:space="preserve"> </w:t>
      </w:r>
      <w:r w:rsidRPr="004258DD">
        <w:rPr>
          <w:rFonts w:ascii="Times New Roman" w:hAnsi="Times New Roman" w:cs="Times New Roman"/>
          <w:w w:val="95"/>
        </w:rPr>
        <w:t>comply</w:t>
      </w:r>
      <w:r w:rsidRPr="004258DD">
        <w:rPr>
          <w:rFonts w:ascii="Times New Roman" w:hAnsi="Times New Roman" w:cs="Times New Roman"/>
          <w:spacing w:val="-32"/>
          <w:w w:val="95"/>
        </w:rPr>
        <w:t xml:space="preserve"> </w:t>
      </w:r>
      <w:r w:rsidRPr="004258DD">
        <w:rPr>
          <w:rFonts w:ascii="Times New Roman" w:hAnsi="Times New Roman" w:cs="Times New Roman"/>
          <w:w w:val="95"/>
        </w:rPr>
        <w:t>with</w:t>
      </w:r>
      <w:r w:rsidRPr="004258DD">
        <w:rPr>
          <w:rFonts w:ascii="Times New Roman" w:hAnsi="Times New Roman" w:cs="Times New Roman"/>
          <w:spacing w:val="-31"/>
          <w:w w:val="95"/>
        </w:rPr>
        <w:t xml:space="preserve"> </w:t>
      </w:r>
      <w:r w:rsidRPr="004258DD">
        <w:rPr>
          <w:rFonts w:ascii="Times New Roman" w:hAnsi="Times New Roman" w:cs="Times New Roman"/>
          <w:w w:val="95"/>
        </w:rPr>
        <w:t>the</w:t>
      </w:r>
      <w:r w:rsidRPr="004258DD">
        <w:rPr>
          <w:rFonts w:ascii="Times New Roman" w:hAnsi="Times New Roman" w:cs="Times New Roman"/>
          <w:spacing w:val="-32"/>
          <w:w w:val="95"/>
        </w:rPr>
        <w:t xml:space="preserve"> </w:t>
      </w:r>
      <w:r w:rsidRPr="004258DD">
        <w:rPr>
          <w:rFonts w:ascii="Times New Roman" w:hAnsi="Times New Roman" w:cs="Times New Roman"/>
          <w:w w:val="95"/>
        </w:rPr>
        <w:t>terms</w:t>
      </w:r>
      <w:r w:rsidRPr="004258DD">
        <w:rPr>
          <w:rFonts w:ascii="Times New Roman" w:hAnsi="Times New Roman" w:cs="Times New Roman"/>
          <w:spacing w:val="-32"/>
          <w:w w:val="95"/>
        </w:rPr>
        <w:t xml:space="preserve"> </w:t>
      </w:r>
      <w:r w:rsidRPr="004258DD">
        <w:rPr>
          <w:rFonts w:ascii="Times New Roman" w:hAnsi="Times New Roman" w:cs="Times New Roman"/>
          <w:w w:val="95"/>
        </w:rPr>
        <w:t>and</w:t>
      </w:r>
      <w:r w:rsidRPr="004258DD">
        <w:rPr>
          <w:rFonts w:ascii="Times New Roman" w:hAnsi="Times New Roman" w:cs="Times New Roman"/>
          <w:spacing w:val="-32"/>
          <w:w w:val="95"/>
        </w:rPr>
        <w:t xml:space="preserve"> </w:t>
      </w:r>
      <w:r w:rsidRPr="004258DD">
        <w:rPr>
          <w:rFonts w:ascii="Times New Roman" w:hAnsi="Times New Roman" w:cs="Times New Roman"/>
          <w:w w:val="95"/>
        </w:rPr>
        <w:t>conditions</w:t>
      </w:r>
      <w:r w:rsidRPr="004258DD">
        <w:rPr>
          <w:rFonts w:ascii="Times New Roman" w:hAnsi="Times New Roman" w:cs="Times New Roman"/>
          <w:spacing w:val="-32"/>
          <w:w w:val="95"/>
        </w:rPr>
        <w:t xml:space="preserve"> </w:t>
      </w:r>
      <w:r w:rsidRPr="004258DD">
        <w:rPr>
          <w:rFonts w:ascii="Times New Roman" w:hAnsi="Times New Roman" w:cs="Times New Roman"/>
          <w:w w:val="95"/>
        </w:rPr>
        <w:t>set</w:t>
      </w:r>
      <w:r w:rsidRPr="004258DD">
        <w:rPr>
          <w:rFonts w:ascii="Times New Roman" w:hAnsi="Times New Roman" w:cs="Times New Roman"/>
          <w:spacing w:val="-33"/>
          <w:w w:val="95"/>
        </w:rPr>
        <w:t xml:space="preserve"> </w:t>
      </w:r>
      <w:r w:rsidRPr="004258DD">
        <w:rPr>
          <w:rFonts w:ascii="Times New Roman" w:hAnsi="Times New Roman" w:cs="Times New Roman"/>
          <w:w w:val="95"/>
        </w:rPr>
        <w:t>forth</w:t>
      </w:r>
      <w:r w:rsidRPr="004258DD">
        <w:rPr>
          <w:rFonts w:ascii="Times New Roman" w:hAnsi="Times New Roman" w:cs="Times New Roman"/>
          <w:spacing w:val="-31"/>
          <w:w w:val="95"/>
        </w:rPr>
        <w:t xml:space="preserve"> </w:t>
      </w:r>
      <w:r w:rsidRPr="004258DD">
        <w:rPr>
          <w:rFonts w:ascii="Times New Roman" w:hAnsi="Times New Roman" w:cs="Times New Roman"/>
          <w:w w:val="95"/>
        </w:rPr>
        <w:t>in</w:t>
      </w:r>
      <w:r w:rsidRPr="004258DD">
        <w:rPr>
          <w:rFonts w:ascii="Times New Roman" w:hAnsi="Times New Roman" w:cs="Times New Roman"/>
          <w:spacing w:val="-33"/>
          <w:w w:val="95"/>
        </w:rPr>
        <w:t xml:space="preserve"> </w:t>
      </w:r>
      <w:r w:rsidRPr="004258DD">
        <w:rPr>
          <w:rFonts w:ascii="Times New Roman" w:hAnsi="Times New Roman" w:cs="Times New Roman"/>
          <w:w w:val="95"/>
        </w:rPr>
        <w:t>this</w:t>
      </w:r>
      <w:r w:rsidRPr="004258DD">
        <w:rPr>
          <w:rFonts w:ascii="Times New Roman" w:hAnsi="Times New Roman" w:cs="Times New Roman"/>
          <w:spacing w:val="-32"/>
          <w:w w:val="95"/>
        </w:rPr>
        <w:t xml:space="preserve"> </w:t>
      </w:r>
      <w:r w:rsidRPr="004258DD">
        <w:rPr>
          <w:rFonts w:ascii="Times New Roman" w:hAnsi="Times New Roman" w:cs="Times New Roman"/>
          <w:w w:val="95"/>
        </w:rPr>
        <w:t>Permit</w:t>
      </w:r>
      <w:r w:rsidRPr="004258DD">
        <w:rPr>
          <w:rFonts w:ascii="Times New Roman" w:hAnsi="Times New Roman" w:cs="Times New Roman"/>
          <w:spacing w:val="-32"/>
          <w:w w:val="95"/>
        </w:rPr>
        <w:t xml:space="preserve"> </w:t>
      </w:r>
      <w:r w:rsidRPr="004258DD">
        <w:rPr>
          <w:rFonts w:ascii="Times New Roman" w:hAnsi="Times New Roman" w:cs="Times New Roman"/>
          <w:w w:val="95"/>
        </w:rPr>
        <w:t xml:space="preserve">for </w:t>
      </w:r>
      <w:r w:rsidRPr="004258DD">
        <w:rPr>
          <w:rFonts w:ascii="Times New Roman" w:hAnsi="Times New Roman" w:cs="Times New Roman"/>
        </w:rPr>
        <w:t>construction</w:t>
      </w:r>
      <w:r w:rsidRPr="004258DD">
        <w:rPr>
          <w:rFonts w:ascii="Times New Roman" w:hAnsi="Times New Roman" w:cs="Times New Roman"/>
          <w:spacing w:val="-12"/>
        </w:rPr>
        <w:t xml:space="preserve"> </w:t>
      </w:r>
      <w:r w:rsidRPr="004258DD">
        <w:rPr>
          <w:rFonts w:ascii="Times New Roman" w:hAnsi="Times New Roman" w:cs="Times New Roman"/>
        </w:rPr>
        <w:t>of</w:t>
      </w:r>
      <w:r w:rsidRPr="004258DD">
        <w:rPr>
          <w:rFonts w:ascii="Times New Roman" w:hAnsi="Times New Roman" w:cs="Times New Roman"/>
          <w:spacing w:val="-12"/>
        </w:rPr>
        <w:t xml:space="preserve"> </w:t>
      </w:r>
      <w:r w:rsidRPr="004258DD">
        <w:rPr>
          <w:rFonts w:ascii="Times New Roman" w:hAnsi="Times New Roman" w:cs="Times New Roman"/>
        </w:rPr>
        <w:t>an</w:t>
      </w:r>
      <w:r w:rsidRPr="004258DD">
        <w:rPr>
          <w:rFonts w:ascii="Times New Roman" w:hAnsi="Times New Roman" w:cs="Times New Roman"/>
          <w:spacing w:val="-11"/>
        </w:rPr>
        <w:t xml:space="preserve"> </w:t>
      </w:r>
      <w:r w:rsidRPr="004258DD">
        <w:rPr>
          <w:rFonts w:ascii="Times New Roman" w:hAnsi="Times New Roman" w:cs="Times New Roman"/>
        </w:rPr>
        <w:t>access</w:t>
      </w:r>
      <w:r w:rsidRPr="004258DD">
        <w:rPr>
          <w:rFonts w:ascii="Times New Roman" w:hAnsi="Times New Roman" w:cs="Times New Roman"/>
          <w:spacing w:val="-12"/>
        </w:rPr>
        <w:t xml:space="preserve"> </w:t>
      </w:r>
      <w:r w:rsidRPr="004258DD">
        <w:rPr>
          <w:rFonts w:ascii="Times New Roman" w:hAnsi="Times New Roman" w:cs="Times New Roman"/>
        </w:rPr>
        <w:t>driveway</w:t>
      </w:r>
      <w:r w:rsidRPr="004258DD">
        <w:rPr>
          <w:rFonts w:ascii="Times New Roman" w:hAnsi="Times New Roman" w:cs="Times New Roman"/>
          <w:spacing w:val="-10"/>
        </w:rPr>
        <w:t xml:space="preserve"> </w:t>
      </w:r>
      <w:r w:rsidRPr="004258DD">
        <w:rPr>
          <w:rFonts w:ascii="Times New Roman" w:hAnsi="Times New Roman" w:cs="Times New Roman"/>
        </w:rPr>
        <w:t>on</w:t>
      </w:r>
      <w:r w:rsidRPr="004258DD">
        <w:rPr>
          <w:rFonts w:ascii="Times New Roman" w:hAnsi="Times New Roman" w:cs="Times New Roman"/>
          <w:spacing w:val="-10"/>
        </w:rPr>
        <w:t xml:space="preserve"> </w:t>
      </w:r>
      <w:r w:rsidRPr="004258DD">
        <w:rPr>
          <w:rFonts w:ascii="Times New Roman" w:hAnsi="Times New Roman" w:cs="Times New Roman"/>
        </w:rPr>
        <w:t>the</w:t>
      </w:r>
      <w:r w:rsidRPr="004258DD">
        <w:rPr>
          <w:rFonts w:ascii="Times New Roman" w:hAnsi="Times New Roman" w:cs="Times New Roman"/>
          <w:spacing w:val="-11"/>
        </w:rPr>
        <w:t xml:space="preserve"> </w:t>
      </w:r>
      <w:r w:rsidRPr="004258DD">
        <w:rPr>
          <w:rFonts w:ascii="Times New Roman" w:hAnsi="Times New Roman" w:cs="Times New Roman"/>
        </w:rPr>
        <w:t>County</w:t>
      </w:r>
      <w:r w:rsidRPr="004258DD">
        <w:rPr>
          <w:rFonts w:ascii="Times New Roman" w:hAnsi="Times New Roman" w:cs="Times New Roman"/>
          <w:spacing w:val="-10"/>
        </w:rPr>
        <w:t xml:space="preserve"> </w:t>
      </w:r>
      <w:r w:rsidRPr="004258DD">
        <w:rPr>
          <w:rFonts w:ascii="Times New Roman" w:hAnsi="Times New Roman" w:cs="Times New Roman"/>
        </w:rPr>
        <w:t>right-of-way.</w:t>
      </w:r>
    </w:p>
    <w:p w:rsidR="00277ED5" w:rsidRPr="004258DD" w:rsidRDefault="00AC371E">
      <w:pPr>
        <w:pStyle w:val="BodyText"/>
        <w:tabs>
          <w:tab w:val="left" w:pos="3616"/>
          <w:tab w:val="left" w:pos="5722"/>
          <w:tab w:val="left" w:pos="6442"/>
        </w:tabs>
        <w:spacing w:before="206"/>
        <w:ind w:left="1761"/>
        <w:rPr>
          <w:rFonts w:ascii="Times New Roman" w:hAnsi="Times New Roman" w:cs="Times New Roman"/>
        </w:rPr>
      </w:pPr>
      <w:r w:rsidRPr="004258DD">
        <w:rPr>
          <w:rFonts w:ascii="Times New Roman" w:hAnsi="Times New Roman" w:cs="Times New Roman"/>
        </w:rPr>
        <w:t>Dated</w:t>
      </w:r>
      <w:r w:rsidRPr="004258DD">
        <w:rPr>
          <w:rFonts w:ascii="Times New Roman" w:hAnsi="Times New Roman" w:cs="Times New Roman"/>
          <w:spacing w:val="-38"/>
        </w:rPr>
        <w:t xml:space="preserve"> </w:t>
      </w:r>
      <w:r w:rsidRPr="004258DD">
        <w:rPr>
          <w:rFonts w:ascii="Times New Roman" w:hAnsi="Times New Roman" w:cs="Times New Roman"/>
        </w:rPr>
        <w:t>this</w:t>
      </w:r>
      <w:r w:rsidRPr="004258DD">
        <w:rPr>
          <w:rFonts w:ascii="Times New Roman" w:hAnsi="Times New Roman" w:cs="Times New Roman"/>
          <w:u w:val="single"/>
        </w:rPr>
        <w:t xml:space="preserve"> </w:t>
      </w:r>
      <w:r w:rsidRPr="004258DD">
        <w:rPr>
          <w:rFonts w:ascii="Times New Roman" w:hAnsi="Times New Roman" w:cs="Times New Roman"/>
          <w:u w:val="single"/>
        </w:rPr>
        <w:tab/>
      </w:r>
      <w:r w:rsidRPr="004258DD">
        <w:rPr>
          <w:rFonts w:ascii="Times New Roman" w:hAnsi="Times New Roman" w:cs="Times New Roman"/>
        </w:rPr>
        <w:t>day of</w:t>
      </w:r>
      <w:r w:rsidRPr="004258DD">
        <w:rPr>
          <w:rFonts w:ascii="Times New Roman" w:hAnsi="Times New Roman" w:cs="Times New Roman"/>
          <w:u w:val="single"/>
        </w:rPr>
        <w:t xml:space="preserve"> </w:t>
      </w:r>
      <w:r w:rsidRPr="004258DD">
        <w:rPr>
          <w:rFonts w:ascii="Times New Roman" w:hAnsi="Times New Roman" w:cs="Times New Roman"/>
          <w:u w:val="single"/>
        </w:rPr>
        <w:tab/>
      </w:r>
      <w:r w:rsidRPr="004258DD">
        <w:rPr>
          <w:rFonts w:ascii="Times New Roman" w:hAnsi="Times New Roman" w:cs="Times New Roman"/>
        </w:rPr>
        <w:t>,</w:t>
      </w:r>
      <w:r w:rsidRPr="004258DD">
        <w:rPr>
          <w:rFonts w:ascii="Times New Roman" w:hAnsi="Times New Roman" w:cs="Times New Roman"/>
          <w:spacing w:val="-6"/>
        </w:rPr>
        <w:t xml:space="preserve"> </w:t>
      </w:r>
      <w:r w:rsidRPr="004258DD">
        <w:rPr>
          <w:rFonts w:ascii="Times New Roman" w:hAnsi="Times New Roman" w:cs="Times New Roman"/>
        </w:rPr>
        <w:t>20</w:t>
      </w:r>
      <w:r w:rsidRPr="004258DD">
        <w:rPr>
          <w:rFonts w:ascii="Times New Roman" w:hAnsi="Times New Roman" w:cs="Times New Roman"/>
          <w:u w:val="single"/>
        </w:rPr>
        <w:t xml:space="preserve"> </w:t>
      </w:r>
      <w:r w:rsidRPr="004258DD">
        <w:rPr>
          <w:rFonts w:ascii="Times New Roman" w:hAnsi="Times New Roman" w:cs="Times New Roman"/>
          <w:u w:val="single"/>
        </w:rPr>
        <w:tab/>
      </w:r>
      <w:r w:rsidRPr="004258DD">
        <w:rPr>
          <w:rFonts w:ascii="Times New Roman" w:hAnsi="Times New Roman" w:cs="Times New Roman"/>
        </w:rPr>
        <w:t>.</w:t>
      </w:r>
    </w:p>
    <w:p w:rsidR="00277ED5" w:rsidRPr="004258DD" w:rsidRDefault="00AC371E">
      <w:pPr>
        <w:pStyle w:val="BodyText"/>
        <w:tabs>
          <w:tab w:val="left" w:pos="10099"/>
        </w:tabs>
        <w:spacing w:before="107"/>
        <w:ind w:left="6442"/>
        <w:rPr>
          <w:rFonts w:ascii="Times New Roman" w:hAnsi="Times New Roman" w:cs="Times New Roman"/>
        </w:rPr>
      </w:pPr>
      <w:r w:rsidRPr="004258DD">
        <w:rPr>
          <w:rFonts w:ascii="Times New Roman" w:hAnsi="Times New Roman" w:cs="Times New Roman"/>
          <w:w w:val="95"/>
        </w:rPr>
        <w:t>By</w:t>
      </w:r>
      <w:r w:rsidRPr="004258DD">
        <w:rPr>
          <w:rFonts w:ascii="Times New Roman" w:hAnsi="Times New Roman" w:cs="Times New Roman"/>
          <w:spacing w:val="-4"/>
        </w:rPr>
        <w:t xml:space="preserve"> </w:t>
      </w:r>
      <w:r w:rsidRPr="004258DD">
        <w:rPr>
          <w:rFonts w:ascii="Times New Roman" w:hAnsi="Times New Roman" w:cs="Times New Roman"/>
          <w:w w:val="99"/>
          <w:u w:val="single"/>
        </w:rPr>
        <w:t xml:space="preserve"> </w:t>
      </w:r>
      <w:r w:rsidRPr="004258DD">
        <w:rPr>
          <w:rFonts w:ascii="Times New Roman" w:hAnsi="Times New Roman" w:cs="Times New Roman"/>
          <w:u w:val="single"/>
        </w:rPr>
        <w:tab/>
      </w:r>
    </w:p>
    <w:sectPr w:rsidR="00277ED5" w:rsidRPr="004258DD">
      <w:pgSz w:w="12240" w:h="15840"/>
      <w:pgMar w:top="720" w:right="560" w:bottom="720" w:left="760" w:header="520" w:footer="52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12039" w:rsidRDefault="00C12039">
      <w:r>
        <w:separator/>
      </w:r>
    </w:p>
  </w:endnote>
  <w:endnote w:type="continuationSeparator" w:id="0">
    <w:p w:rsidR="00C12039" w:rsidRDefault="00C120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Palatino Linotype">
    <w:altName w:val="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7CFA" w:rsidRDefault="001A7CFA">
    <w:pPr>
      <w:pStyle w:val="BodyText"/>
      <w:spacing w:line="14" w:lineRule="auto"/>
      <w:rPr>
        <w:sz w:val="10"/>
      </w:rPr>
    </w:pPr>
    <w:r>
      <w:rPr>
        <w:noProof/>
        <w:lang w:bidi="ar-SA"/>
      </w:rPr>
      <mc:AlternateContent>
        <mc:Choice Requires="wps">
          <w:drawing>
            <wp:anchor distT="0" distB="0" distL="114300" distR="114300" simplePos="0" relativeHeight="246897664" behindDoc="1" locked="0" layoutInCell="1" allowOverlap="1">
              <wp:simplePos x="0" y="0"/>
              <wp:positionH relativeFrom="page">
                <wp:posOffset>901700</wp:posOffset>
              </wp:positionH>
              <wp:positionV relativeFrom="page">
                <wp:posOffset>9587865</wp:posOffset>
              </wp:positionV>
              <wp:extent cx="920115" cy="138430"/>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11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before="13"/>
                            <w:ind w:left="20"/>
                            <w:rPr>
                              <w:rFonts w:ascii="Times New Roman"/>
                              <w:sz w:val="16"/>
                            </w:rPr>
                          </w:pPr>
                          <w:r>
                            <w:rPr>
                              <w:rFonts w:ascii="Times New Roman"/>
                              <w:sz w:val="16"/>
                            </w:rPr>
                            <w:t>Young County, Texas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103" type="#_x0000_t202" style="position:absolute;margin-left:71pt;margin-top:754.95pt;width:72.45pt;height:10.9pt;z-index:-25641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" filled="f" stroked="f">
              <v:textbox inset="0,0,0,0">
                <w:txbxContent>
                  <w:p w:rsidR="001A7CFA" w:rsidRDefault="001A7CFA">
                    <w:pPr>
                      <w:spacing w:before="13"/>
                      <w:ind w:left="20"/>
                      <w:rPr>
                        <w:rFonts w:ascii="Times New Roman"/>
                        <w:sz w:val="16"/>
                      </w:rPr>
                    </w:pPr>
                    <w:r>
                      <w:rPr>
                        <w:rFonts w:ascii="Times New Roman"/>
                        <w:sz w:val="16"/>
                      </w:rPr>
                      <w:t>Young County, Texas</w:t>
                    </w:r>
                  </w:p>
                </w:txbxContent>
              </v:textbox>
              <w10:wrap anchorx="page" anchory="page"/>
            </v:shape>
          </w:pict>
        </mc:Fallback>
      </mc:AlternateContent>
    </w:r>
    <w:r>
      <w:rPr>
        <w:noProof/>
        <w:lang w:bidi="ar-SA"/>
      </w:rPr>
      <mc:AlternateContent>
        <mc:Choice Requires="wps">
          <w:drawing>
            <wp:anchor distT="0" distB="0" distL="114300" distR="114300" simplePos="0" relativeHeight="246898688" behindDoc="1" locked="0" layoutInCell="1" allowOverlap="1">
              <wp:simplePos x="0" y="0"/>
              <wp:positionH relativeFrom="page">
                <wp:posOffset>3797300</wp:posOffset>
              </wp:positionH>
              <wp:positionV relativeFrom="page">
                <wp:posOffset>9587865</wp:posOffset>
              </wp:positionV>
              <wp:extent cx="177800" cy="138430"/>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before="13"/>
                            <w:ind w:left="60"/>
                            <w:rPr>
                              <w:rFonts w:ascii="Times New Roman"/>
                              <w:sz w:val="16"/>
                            </w:rPr>
                          </w:pPr>
                          <w:r>
                            <w:fldChar w:fldCharType="begin"/>
                          </w:r>
                          <w:r>
                            <w:rPr>
                              <w:rFonts w:ascii="Times New Roman"/>
                              <w:sz w:val="16"/>
                            </w:rPr>
                            <w:instrText xml:space="preserve"> PAGE </w:instrText>
                          </w:r>
                          <w:r>
                            <w:fldChar w:fldCharType="separate"/>
                          </w:r>
                          <w:r w:rsidR="0073391B">
                            <w:rPr>
                              <w:rFonts w:ascii="Times New Roman"/>
                              <w:noProof/>
                              <w:sz w:val="16"/>
                            </w:rPr>
                            <w:t>77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104" type="#_x0000_t202" style="position:absolute;margin-left:299pt;margin-top:754.95pt;width:14pt;height:10.9pt;z-index:-2564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" filled="f" stroked="f">
              <v:textbox inset="0,0,0,0">
                <w:txbxContent>
                  <w:p w:rsidR="001A7CFA" w:rsidRDefault="001A7CFA">
                    <w:pPr>
                      <w:spacing w:before="13"/>
                      <w:ind w:left="60"/>
                      <w:rPr>
                        <w:rFonts w:ascii="Times New Roman"/>
                        <w:sz w:val="16"/>
                      </w:rPr>
                    </w:pPr>
                    <w:r>
                      <w:fldChar w:fldCharType="begin"/>
                    </w:r>
                    <w:r>
                      <w:rPr>
                        <w:rFonts w:ascii="Times New Roman"/>
                        <w:sz w:val="16"/>
                      </w:rPr>
                      <w:instrText xml:space="preserve"> PAGE </w:instrText>
                    </w:r>
                    <w:r>
                      <w:fldChar w:fldCharType="separate"/>
                    </w:r>
                    <w:r w:rsidR="0073391B">
                      <w:rPr>
                        <w:rFonts w:ascii="Times New Roman"/>
                        <w:noProof/>
                        <w:sz w:val="16"/>
                      </w:rPr>
                      <w:t>77</w:t>
                    </w:r>
                    <w:r>
                      <w:fldChar w:fldCharType="end"/>
                    </w:r>
                  </w:p>
                </w:txbxContent>
              </v:textbox>
              <w10:wrap anchorx="page" anchory="page"/>
            </v:shape>
          </w:pict>
        </mc:Fallback>
      </mc:AlternateContent>
    </w:r>
    <w:r>
      <w:rPr>
        <w:noProof/>
        <w:lang w:bidi="ar-SA"/>
      </w:rPr>
      <mc:AlternateContent>
        <mc:Choice Requires="wps">
          <w:drawing>
            <wp:anchor distT="0" distB="0" distL="114300" distR="114300" simplePos="0" relativeHeight="246899712" behindDoc="1" locked="0" layoutInCell="1" allowOverlap="1">
              <wp:simplePos x="0" y="0"/>
              <wp:positionH relativeFrom="page">
                <wp:posOffset>6402070</wp:posOffset>
              </wp:positionH>
              <wp:positionV relativeFrom="page">
                <wp:posOffset>9587865</wp:posOffset>
              </wp:positionV>
              <wp:extent cx="468630" cy="138430"/>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before="13"/>
                            <w:ind w:left="20"/>
                            <w:rPr>
                              <w:rFonts w:ascii="Times New Roman"/>
                              <w:sz w:val="16"/>
                            </w:rPr>
                          </w:pPr>
                          <w:r>
                            <w:rPr>
                              <w:rFonts w:ascii="Times New Roman"/>
                              <w:sz w:val="16"/>
                            </w:rPr>
                            <w:t>April 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105" type="#_x0000_t202" style="position:absolute;margin-left:504.1pt;margin-top:754.95pt;width:36.9pt;height:10.9pt;z-index:-25641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" filled="f" stroked="f">
              <v:textbox inset="0,0,0,0">
                <w:txbxContent>
                  <w:p w:rsidR="001A7CFA" w:rsidRDefault="001A7CFA">
                    <w:pPr>
                      <w:spacing w:before="13"/>
                      <w:ind w:left="20"/>
                      <w:rPr>
                        <w:rFonts w:ascii="Times New Roman"/>
                        <w:sz w:val="16"/>
                      </w:rPr>
                    </w:pPr>
                    <w:r>
                      <w:rPr>
                        <w:rFonts w:ascii="Times New Roman"/>
                        <w:sz w:val="16"/>
                      </w:rPr>
                      <w:t>April 2021</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7CFA" w:rsidRDefault="001A7CFA">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7CFA" w:rsidRDefault="001A7CFA">
    <w:pPr>
      <w:pStyle w:val="BodyText"/>
      <w:spacing w:line="14" w:lineRule="auto"/>
      <w:rPr>
        <w:sz w:val="20"/>
      </w:rPr>
    </w:pPr>
    <w:r>
      <w:rPr>
        <w:noProof/>
        <w:lang w:bidi="ar-SA"/>
      </w:rPr>
      <mc:AlternateContent>
        <mc:Choice Requires="wps">
          <w:drawing>
            <wp:anchor distT="0" distB="0" distL="114300" distR="114300" simplePos="0" relativeHeight="246901760" behindDoc="1" locked="0" layoutInCell="1" allowOverlap="1">
              <wp:simplePos x="0" y="0"/>
              <wp:positionH relativeFrom="page">
                <wp:posOffset>901700</wp:posOffset>
              </wp:positionH>
              <wp:positionV relativeFrom="page">
                <wp:posOffset>9587865</wp:posOffset>
              </wp:positionV>
              <wp:extent cx="920115" cy="13843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11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before="13"/>
                            <w:ind w:left="20"/>
                            <w:rPr>
                              <w:rFonts w:ascii="Times New Roman"/>
                              <w:sz w:val="16"/>
                            </w:rPr>
                          </w:pPr>
                          <w:r>
                            <w:rPr>
                              <w:rFonts w:ascii="Times New Roman"/>
                              <w:sz w:val="16"/>
                            </w:rPr>
                            <w:t>Young County, Texas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107" type="#_x0000_t202" style="position:absolute;margin-left:71pt;margin-top:754.95pt;width:72.45pt;height:10.9pt;z-index:-25641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" filled="f" stroked="f">
              <v:textbox inset="0,0,0,0">
                <w:txbxContent>
                  <w:p w:rsidR="001A7CFA" w:rsidRDefault="001A7CFA">
                    <w:pPr>
                      <w:spacing w:before="13"/>
                      <w:ind w:left="20"/>
                      <w:rPr>
                        <w:rFonts w:ascii="Times New Roman"/>
                        <w:sz w:val="16"/>
                      </w:rPr>
                    </w:pPr>
                    <w:r>
                      <w:rPr>
                        <w:rFonts w:ascii="Times New Roman"/>
                        <w:sz w:val="16"/>
                      </w:rPr>
                      <w:t>Young County, Texas</w:t>
                    </w:r>
                  </w:p>
                </w:txbxContent>
              </v:textbox>
              <w10:wrap anchorx="page" anchory="page"/>
            </v:shape>
          </w:pict>
        </mc:Fallback>
      </mc:AlternateContent>
    </w:r>
    <w:r>
      <w:rPr>
        <w:noProof/>
        <w:lang w:bidi="ar-SA"/>
      </w:rPr>
      <mc:AlternateContent>
        <mc:Choice Requires="wps">
          <w:drawing>
            <wp:anchor distT="0" distB="0" distL="114300" distR="114300" simplePos="0" relativeHeight="246902784" behindDoc="1" locked="0" layoutInCell="1" allowOverlap="1">
              <wp:simplePos x="0" y="0"/>
              <wp:positionH relativeFrom="page">
                <wp:posOffset>3797300</wp:posOffset>
              </wp:positionH>
              <wp:positionV relativeFrom="page">
                <wp:posOffset>9587865</wp:posOffset>
              </wp:positionV>
              <wp:extent cx="177800" cy="13843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before="13"/>
                            <w:ind w:left="60"/>
                            <w:rPr>
                              <w:rFonts w:ascii="Times New Roman"/>
                              <w:sz w:val="16"/>
                            </w:rPr>
                          </w:pPr>
                          <w:r>
                            <w:fldChar w:fldCharType="begin"/>
                          </w:r>
                          <w:r>
                            <w:rPr>
                              <w:rFonts w:ascii="Times New Roman"/>
                              <w:sz w:val="16"/>
                            </w:rPr>
                            <w:instrText xml:space="preserve"> PAGE </w:instrText>
                          </w:r>
                          <w:r>
                            <w:fldChar w:fldCharType="separate"/>
                          </w:r>
                          <w:r w:rsidR="0073391B">
                            <w:rPr>
                              <w:rFonts w:ascii="Times New Roman"/>
                              <w:noProof/>
                              <w:sz w:val="16"/>
                            </w:rPr>
                            <w:t>89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108" type="#_x0000_t202" style="position:absolute;margin-left:299pt;margin-top:754.95pt;width:14pt;height:10.9pt;z-index:-25641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" filled="f" stroked="f">
              <v:textbox inset="0,0,0,0">
                <w:txbxContent>
                  <w:p w:rsidR="001A7CFA" w:rsidRDefault="001A7CFA">
                    <w:pPr>
                      <w:spacing w:before="13"/>
                      <w:ind w:left="60"/>
                      <w:rPr>
                        <w:rFonts w:ascii="Times New Roman"/>
                        <w:sz w:val="16"/>
                      </w:rPr>
                    </w:pPr>
                    <w:r>
                      <w:fldChar w:fldCharType="begin"/>
                    </w:r>
                    <w:r>
                      <w:rPr>
                        <w:rFonts w:ascii="Times New Roman"/>
                        <w:sz w:val="16"/>
                      </w:rPr>
                      <w:instrText xml:space="preserve"> PAGE </w:instrText>
                    </w:r>
                    <w:r>
                      <w:fldChar w:fldCharType="separate"/>
                    </w:r>
                    <w:r w:rsidR="0073391B">
                      <w:rPr>
                        <w:rFonts w:ascii="Times New Roman"/>
                        <w:noProof/>
                        <w:sz w:val="16"/>
                      </w:rPr>
                      <w:t>89</w:t>
                    </w:r>
                    <w:r>
                      <w:fldChar w:fldCharType="end"/>
                    </w:r>
                  </w:p>
                </w:txbxContent>
              </v:textbox>
              <w10:wrap anchorx="page" anchory="page"/>
            </v:shape>
          </w:pict>
        </mc:Fallback>
      </mc:AlternateContent>
    </w:r>
    <w:r>
      <w:rPr>
        <w:noProof/>
        <w:lang w:bidi="ar-SA"/>
      </w:rPr>
      <mc:AlternateContent>
        <mc:Choice Requires="wps">
          <w:drawing>
            <wp:anchor distT="0" distB="0" distL="114300" distR="114300" simplePos="0" relativeHeight="246903808" behindDoc="1" locked="0" layoutInCell="1" allowOverlap="1">
              <wp:simplePos x="0" y="0"/>
              <wp:positionH relativeFrom="page">
                <wp:posOffset>6402070</wp:posOffset>
              </wp:positionH>
              <wp:positionV relativeFrom="page">
                <wp:posOffset>9587865</wp:posOffset>
              </wp:positionV>
              <wp:extent cx="468630" cy="13843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before="13"/>
                            <w:ind w:left="20"/>
                            <w:rPr>
                              <w:rFonts w:ascii="Times New Roman"/>
                              <w:sz w:val="16"/>
                            </w:rPr>
                          </w:pPr>
                          <w:r>
                            <w:rPr>
                              <w:rFonts w:ascii="Times New Roman"/>
                              <w:sz w:val="16"/>
                            </w:rPr>
                            <w:t>April 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109" type="#_x0000_t202" style="position:absolute;margin-left:504.1pt;margin-top:754.95pt;width:36.9pt;height:10.9pt;z-index:-25641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" filled="f" stroked="f">
              <v:textbox inset="0,0,0,0">
                <w:txbxContent>
                  <w:p w:rsidR="001A7CFA" w:rsidRDefault="001A7CFA">
                    <w:pPr>
                      <w:spacing w:before="13"/>
                      <w:ind w:left="20"/>
                      <w:rPr>
                        <w:rFonts w:ascii="Times New Roman"/>
                        <w:sz w:val="16"/>
                      </w:rPr>
                    </w:pPr>
                    <w:r>
                      <w:rPr>
                        <w:rFonts w:ascii="Times New Roman"/>
                        <w:sz w:val="16"/>
                      </w:rPr>
                      <w:t>April 2021</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12039" w:rsidRDefault="00C12039">
      <w:r>
        <w:separator/>
      </w:r>
    </w:p>
  </w:footnote>
  <w:footnote w:type="continuationSeparator" w:id="0">
    <w:p w:rsidR="00C12039" w:rsidRDefault="00C1203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7CFA" w:rsidRDefault="001A7CFA">
    <w:pPr>
      <w:pStyle w:val="BodyText"/>
      <w:spacing w:line="14" w:lineRule="auto"/>
      <w:rPr>
        <w:sz w:val="18"/>
      </w:rPr>
    </w:pPr>
    <w:r>
      <w:rPr>
        <w:noProof/>
        <w:lang w:bidi="ar-SA"/>
      </w:rPr>
      <mc:AlternateContent>
        <mc:Choice Requires="wps">
          <w:drawing>
            <wp:anchor distT="0" distB="0" distL="114300" distR="114300" simplePos="0" relativeHeight="246896640" behindDoc="1" locked="0" layoutInCell="1" allowOverlap="1">
              <wp:simplePos x="0" y="0"/>
              <wp:positionH relativeFrom="page">
                <wp:posOffset>901700</wp:posOffset>
              </wp:positionH>
              <wp:positionV relativeFrom="page">
                <wp:posOffset>332105</wp:posOffset>
              </wp:positionV>
              <wp:extent cx="2195830" cy="138430"/>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583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before="13"/>
                            <w:ind w:left="20"/>
                            <w:rPr>
                              <w:rFonts w:ascii="Times New Roman"/>
                              <w:sz w:val="16"/>
                            </w:rPr>
                          </w:pPr>
                          <w:r>
                            <w:rPr>
                              <w:rFonts w:ascii="Times New Roman"/>
                              <w:sz w:val="16"/>
                            </w:rPr>
                            <w:t>Subdivision and Development Rules and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102" type="#_x0000_t202" style="position:absolute;margin-left:71pt;margin-top:26.15pt;width:172.9pt;height:10.9pt;z-index:-25641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" filled="f" stroked="f">
              <v:textbox inset="0,0,0,0">
                <w:txbxContent>
                  <w:p w:rsidR="001A7CFA" w:rsidRDefault="001A7CFA">
                    <w:pPr>
                      <w:spacing w:before="13"/>
                      <w:ind w:left="20"/>
                      <w:rPr>
                        <w:rFonts w:ascii="Times New Roman"/>
                        <w:sz w:val="16"/>
                      </w:rPr>
                    </w:pPr>
                    <w:r>
                      <w:rPr>
                        <w:rFonts w:ascii="Times New Roman"/>
                        <w:sz w:val="16"/>
                      </w:rPr>
                      <w:t>Subdivision and Development Rules and Regulations</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7CFA" w:rsidRDefault="001A7CFA">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7CFA" w:rsidRDefault="001A7CFA">
    <w:pPr>
      <w:pStyle w:val="BodyText"/>
      <w:spacing w:line="14" w:lineRule="auto"/>
      <w:rPr>
        <w:sz w:val="20"/>
      </w:rPr>
    </w:pPr>
    <w:r>
      <w:rPr>
        <w:noProof/>
        <w:lang w:bidi="ar-SA"/>
      </w:rPr>
      <mc:AlternateContent>
        <mc:Choice Requires="wps">
          <w:drawing>
            <wp:anchor distT="0" distB="0" distL="114300" distR="114300" simplePos="0" relativeHeight="246900736" behindDoc="1" locked="0" layoutInCell="1" allowOverlap="1">
              <wp:simplePos x="0" y="0"/>
              <wp:positionH relativeFrom="page">
                <wp:posOffset>901700</wp:posOffset>
              </wp:positionH>
              <wp:positionV relativeFrom="page">
                <wp:posOffset>332105</wp:posOffset>
              </wp:positionV>
              <wp:extent cx="2195830" cy="13843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583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CFA" w:rsidRDefault="001A7CFA">
                          <w:pPr>
                            <w:spacing w:before="13"/>
                            <w:ind w:left="20"/>
                            <w:rPr>
                              <w:rFonts w:ascii="Times New Roman"/>
                              <w:sz w:val="16"/>
                            </w:rPr>
                          </w:pPr>
                          <w:r>
                            <w:rPr>
                              <w:rFonts w:ascii="Times New Roman"/>
                              <w:sz w:val="16"/>
                            </w:rPr>
                            <w:t>Subdivision and Development Rules and Regulations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106" type="#_x0000_t202" style="position:absolute;margin-left:71pt;margin-top:26.15pt;width:172.9pt;height:10.9pt;z-index:-25641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" filled="f" stroked="f">
              <v:textbox inset="0,0,0,0">
                <w:txbxContent>
                  <w:p w:rsidR="001A7CFA" w:rsidRDefault="001A7CFA">
                    <w:pPr>
                      <w:spacing w:before="13"/>
                      <w:ind w:left="20"/>
                      <w:rPr>
                        <w:rFonts w:ascii="Times New Roman"/>
                        <w:sz w:val="16"/>
                      </w:rPr>
                    </w:pPr>
                    <w:r>
                      <w:rPr>
                        <w:rFonts w:ascii="Times New Roman"/>
                        <w:sz w:val="16"/>
                      </w:rPr>
                      <w:t>Subdivision and Development Rules and Regulations</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A31F2F"/>
    <w:multiLevelType w:val="multilevel"/>
    <w:tmpl w:val="975AF56C"/>
    <w:lvl w:ilvl="0">
      <w:start w:val="10"/>
      <w:numFmt w:val="lowerLetter"/>
      <w:lvlText w:val="%1"/>
      <w:lvlJc w:val="left"/>
      <w:pPr>
        <w:ind w:left="722" w:hanging="221"/>
      </w:pPr>
      <w:rPr>
        <w:rFonts w:hint="default"/>
        <w:lang w:val="en-US" w:eastAsia="en-US" w:bidi="en-US"/>
      </w:rPr>
    </w:lvl>
    <w:lvl w:ilvl="1">
      <w:start w:val="2"/>
      <w:numFmt w:val="lowerLetter"/>
      <w:lvlText w:val="%1.%2"/>
      <w:lvlJc w:val="left"/>
      <w:pPr>
        <w:ind w:left="722" w:hanging="221"/>
      </w:pPr>
      <w:rPr>
        <w:rFonts w:ascii="Palatino Linotype" w:eastAsia="Palatino Linotype" w:hAnsi="Palatino Linotype" w:cs="Palatino Linotype" w:hint="default"/>
        <w:w w:val="95"/>
        <w:sz w:val="20"/>
        <w:szCs w:val="20"/>
        <w:lang w:val="en-US" w:eastAsia="en-US" w:bidi="en-US"/>
      </w:rPr>
    </w:lvl>
    <w:lvl w:ilvl="2">
      <w:start w:val="1"/>
      <w:numFmt w:val="upperLetter"/>
      <w:lvlText w:val="%3."/>
      <w:lvlJc w:val="left"/>
      <w:pPr>
        <w:ind w:left="1220" w:hanging="360"/>
      </w:pPr>
      <w:rPr>
        <w:rFonts w:hint="default"/>
        <w:spacing w:val="0"/>
        <w:w w:val="87"/>
        <w:lang w:val="en-US" w:eastAsia="en-US" w:bidi="en-US"/>
      </w:rPr>
    </w:lvl>
    <w:lvl w:ilvl="3">
      <w:start w:val="1"/>
      <w:numFmt w:val="decimal"/>
      <w:lvlText w:val="%4."/>
      <w:lvlJc w:val="left"/>
      <w:pPr>
        <w:ind w:left="1580" w:hanging="347"/>
      </w:pPr>
      <w:rPr>
        <w:rFonts w:hint="default"/>
        <w:w w:val="94"/>
        <w:lang w:val="en-US" w:eastAsia="en-US" w:bidi="en-US"/>
      </w:rPr>
    </w:lvl>
    <w:lvl w:ilvl="4">
      <w:start w:val="1"/>
      <w:numFmt w:val="lowerLetter"/>
      <w:lvlText w:val="%5."/>
      <w:lvlJc w:val="left"/>
      <w:pPr>
        <w:ind w:left="1851" w:hanging="360"/>
      </w:pPr>
      <w:rPr>
        <w:rFonts w:ascii="Arial" w:eastAsia="Arial" w:hAnsi="Arial" w:cs="Arial" w:hint="default"/>
        <w:w w:val="92"/>
        <w:sz w:val="22"/>
        <w:szCs w:val="22"/>
        <w:lang w:val="en-US" w:eastAsia="en-US" w:bidi="en-US"/>
      </w:rPr>
    </w:lvl>
    <w:lvl w:ilvl="5">
      <w:start w:val="1"/>
      <w:numFmt w:val="lowerRoman"/>
      <w:lvlText w:val="%6."/>
      <w:lvlJc w:val="left"/>
      <w:pPr>
        <w:ind w:left="2300" w:hanging="360"/>
      </w:pPr>
      <w:rPr>
        <w:rFonts w:ascii="Arial" w:eastAsia="Arial" w:hAnsi="Arial" w:cs="Arial" w:hint="default"/>
        <w:spacing w:val="-1"/>
        <w:w w:val="88"/>
        <w:sz w:val="22"/>
        <w:szCs w:val="22"/>
        <w:lang w:val="en-US" w:eastAsia="en-US" w:bidi="en-US"/>
      </w:rPr>
    </w:lvl>
    <w:lvl w:ilvl="6">
      <w:numFmt w:val="bullet"/>
      <w:lvlText w:val="•"/>
      <w:lvlJc w:val="left"/>
      <w:pPr>
        <w:ind w:left="4986" w:hanging="360"/>
      </w:pPr>
      <w:rPr>
        <w:rFonts w:hint="default"/>
        <w:lang w:val="en-US" w:eastAsia="en-US" w:bidi="en-US"/>
      </w:rPr>
    </w:lvl>
    <w:lvl w:ilvl="7">
      <w:numFmt w:val="bullet"/>
      <w:lvlText w:val="•"/>
      <w:lvlJc w:val="left"/>
      <w:pPr>
        <w:ind w:left="6330" w:hanging="360"/>
      </w:pPr>
      <w:rPr>
        <w:rFonts w:hint="default"/>
        <w:lang w:val="en-US" w:eastAsia="en-US" w:bidi="en-US"/>
      </w:rPr>
    </w:lvl>
    <w:lvl w:ilvl="8">
      <w:numFmt w:val="bullet"/>
      <w:lvlText w:val="•"/>
      <w:lvlJc w:val="left"/>
      <w:pPr>
        <w:ind w:left="7673" w:hanging="360"/>
      </w:pPr>
      <w:rPr>
        <w:rFonts w:hint="default"/>
        <w:lang w:val="en-US" w:eastAsia="en-US" w:bidi="en-US"/>
      </w:rPr>
    </w:lvl>
  </w:abstractNum>
  <w:abstractNum w:abstractNumId="1" w15:restartNumberingAfterBreak="0">
    <w:nsid w:val="09344CE4"/>
    <w:multiLevelType w:val="hybridMultilevel"/>
    <w:tmpl w:val="15DCE366"/>
    <w:lvl w:ilvl="0" w:tplc="3CB66EF2">
      <w:start w:val="1"/>
      <w:numFmt w:val="upperLetter"/>
      <w:lvlText w:val="%1."/>
      <w:lvlJc w:val="left"/>
      <w:pPr>
        <w:ind w:left="1220" w:hanging="360"/>
      </w:pPr>
      <w:rPr>
        <w:rFonts w:hint="default"/>
        <w:spacing w:val="0"/>
        <w:w w:val="87"/>
        <w:lang w:val="en-US" w:eastAsia="en-US" w:bidi="en-US"/>
      </w:rPr>
    </w:lvl>
    <w:lvl w:ilvl="1" w:tplc="D2128ABA">
      <w:start w:val="1"/>
      <w:numFmt w:val="decimal"/>
      <w:lvlText w:val="%2."/>
      <w:lvlJc w:val="left"/>
      <w:pPr>
        <w:ind w:left="1579" w:hanging="346"/>
      </w:pPr>
      <w:rPr>
        <w:rFonts w:hint="default"/>
        <w:w w:val="91"/>
        <w:lang w:val="en-US" w:eastAsia="en-US" w:bidi="en-US"/>
      </w:rPr>
    </w:lvl>
    <w:lvl w:ilvl="2" w:tplc="74346A56">
      <w:start w:val="1"/>
      <w:numFmt w:val="lowerLetter"/>
      <w:lvlText w:val="%3."/>
      <w:lvlJc w:val="left"/>
      <w:pPr>
        <w:ind w:left="1851" w:hanging="338"/>
      </w:pPr>
      <w:rPr>
        <w:rFonts w:hint="default"/>
        <w:w w:val="89"/>
        <w:lang w:val="en-US" w:eastAsia="en-US" w:bidi="en-US"/>
      </w:rPr>
    </w:lvl>
    <w:lvl w:ilvl="3" w:tplc="E1A0416A">
      <w:start w:val="1"/>
      <w:numFmt w:val="lowerRoman"/>
      <w:lvlText w:val="%4."/>
      <w:lvlJc w:val="left"/>
      <w:pPr>
        <w:ind w:left="2300" w:hanging="338"/>
      </w:pPr>
      <w:rPr>
        <w:rFonts w:ascii="Palatino Linotype" w:eastAsia="Palatino Linotype" w:hAnsi="Palatino Linotype" w:cs="Palatino Linotype" w:hint="default"/>
        <w:spacing w:val="-1"/>
        <w:w w:val="92"/>
        <w:sz w:val="22"/>
        <w:szCs w:val="22"/>
        <w:lang w:val="en-US" w:eastAsia="en-US" w:bidi="en-US"/>
      </w:rPr>
    </w:lvl>
    <w:lvl w:ilvl="4" w:tplc="CBDC62F0">
      <w:start w:val="1"/>
      <w:numFmt w:val="lowerLetter"/>
      <w:lvlText w:val="%5)"/>
      <w:lvlJc w:val="left"/>
      <w:pPr>
        <w:ind w:left="3381" w:hanging="338"/>
      </w:pPr>
      <w:rPr>
        <w:rFonts w:ascii="Palatino Linotype" w:eastAsia="Palatino Linotype" w:hAnsi="Palatino Linotype" w:cs="Palatino Linotype" w:hint="default"/>
        <w:w w:val="94"/>
        <w:sz w:val="22"/>
        <w:szCs w:val="22"/>
        <w:lang w:val="en-US" w:eastAsia="en-US" w:bidi="en-US"/>
      </w:rPr>
    </w:lvl>
    <w:lvl w:ilvl="5" w:tplc="F372E2D8">
      <w:numFmt w:val="bullet"/>
      <w:lvlText w:val="•"/>
      <w:lvlJc w:val="left"/>
      <w:pPr>
        <w:ind w:left="4543" w:hanging="338"/>
      </w:pPr>
      <w:rPr>
        <w:rFonts w:hint="default"/>
        <w:lang w:val="en-US" w:eastAsia="en-US" w:bidi="en-US"/>
      </w:rPr>
    </w:lvl>
    <w:lvl w:ilvl="6" w:tplc="2020EE72">
      <w:numFmt w:val="bullet"/>
      <w:lvlText w:val="•"/>
      <w:lvlJc w:val="left"/>
      <w:pPr>
        <w:ind w:left="5706" w:hanging="338"/>
      </w:pPr>
      <w:rPr>
        <w:rFonts w:hint="default"/>
        <w:lang w:val="en-US" w:eastAsia="en-US" w:bidi="en-US"/>
      </w:rPr>
    </w:lvl>
    <w:lvl w:ilvl="7" w:tplc="11B6D23E">
      <w:numFmt w:val="bullet"/>
      <w:lvlText w:val="•"/>
      <w:lvlJc w:val="left"/>
      <w:pPr>
        <w:ind w:left="6870" w:hanging="338"/>
      </w:pPr>
      <w:rPr>
        <w:rFonts w:hint="default"/>
        <w:lang w:val="en-US" w:eastAsia="en-US" w:bidi="en-US"/>
      </w:rPr>
    </w:lvl>
    <w:lvl w:ilvl="8" w:tplc="1552329E">
      <w:numFmt w:val="bullet"/>
      <w:lvlText w:val="•"/>
      <w:lvlJc w:val="left"/>
      <w:pPr>
        <w:ind w:left="8033" w:hanging="338"/>
      </w:pPr>
      <w:rPr>
        <w:rFonts w:hint="default"/>
        <w:lang w:val="en-US" w:eastAsia="en-US" w:bidi="en-US"/>
      </w:rPr>
    </w:lvl>
  </w:abstractNum>
  <w:abstractNum w:abstractNumId="2" w15:restartNumberingAfterBreak="0">
    <w:nsid w:val="0E3D7A33"/>
    <w:multiLevelType w:val="hybridMultilevel"/>
    <w:tmpl w:val="90F6BEFE"/>
    <w:lvl w:ilvl="0" w:tplc="8AEC0FA4">
      <w:start w:val="1"/>
      <w:numFmt w:val="upperLetter"/>
      <w:lvlText w:val="%1."/>
      <w:lvlJc w:val="left"/>
      <w:pPr>
        <w:ind w:left="1220" w:hanging="383"/>
      </w:pPr>
      <w:rPr>
        <w:rFonts w:ascii="Palatino Linotype" w:eastAsia="Palatino Linotype" w:hAnsi="Palatino Linotype" w:cs="Palatino Linotype" w:hint="default"/>
        <w:spacing w:val="0"/>
        <w:w w:val="89"/>
        <w:sz w:val="22"/>
        <w:szCs w:val="22"/>
        <w:lang w:val="en-US" w:eastAsia="en-US" w:bidi="en-US"/>
      </w:rPr>
    </w:lvl>
    <w:lvl w:ilvl="1" w:tplc="81A6661A">
      <w:start w:val="1"/>
      <w:numFmt w:val="decimal"/>
      <w:lvlText w:val="%2."/>
      <w:lvlJc w:val="left"/>
      <w:pPr>
        <w:ind w:left="1580" w:hanging="347"/>
      </w:pPr>
      <w:rPr>
        <w:rFonts w:hint="default"/>
        <w:w w:val="94"/>
        <w:lang w:val="en-US" w:eastAsia="en-US" w:bidi="en-US"/>
      </w:rPr>
    </w:lvl>
    <w:lvl w:ilvl="2" w:tplc="8EE21CF8">
      <w:numFmt w:val="bullet"/>
      <w:lvlText w:val="•"/>
      <w:lvlJc w:val="left"/>
      <w:pPr>
        <w:ind w:left="2555" w:hanging="347"/>
      </w:pPr>
      <w:rPr>
        <w:rFonts w:hint="default"/>
        <w:lang w:val="en-US" w:eastAsia="en-US" w:bidi="en-US"/>
      </w:rPr>
    </w:lvl>
    <w:lvl w:ilvl="3" w:tplc="A0F8F520">
      <w:numFmt w:val="bullet"/>
      <w:lvlText w:val="•"/>
      <w:lvlJc w:val="left"/>
      <w:pPr>
        <w:ind w:left="3531" w:hanging="347"/>
      </w:pPr>
      <w:rPr>
        <w:rFonts w:hint="default"/>
        <w:lang w:val="en-US" w:eastAsia="en-US" w:bidi="en-US"/>
      </w:rPr>
    </w:lvl>
    <w:lvl w:ilvl="4" w:tplc="70E0D0B2">
      <w:numFmt w:val="bullet"/>
      <w:lvlText w:val="•"/>
      <w:lvlJc w:val="left"/>
      <w:pPr>
        <w:ind w:left="4506" w:hanging="347"/>
      </w:pPr>
      <w:rPr>
        <w:rFonts w:hint="default"/>
        <w:lang w:val="en-US" w:eastAsia="en-US" w:bidi="en-US"/>
      </w:rPr>
    </w:lvl>
    <w:lvl w:ilvl="5" w:tplc="DFF45310">
      <w:numFmt w:val="bullet"/>
      <w:lvlText w:val="•"/>
      <w:lvlJc w:val="left"/>
      <w:pPr>
        <w:ind w:left="5482" w:hanging="347"/>
      </w:pPr>
      <w:rPr>
        <w:rFonts w:hint="default"/>
        <w:lang w:val="en-US" w:eastAsia="en-US" w:bidi="en-US"/>
      </w:rPr>
    </w:lvl>
    <w:lvl w:ilvl="6" w:tplc="1A3AABF8">
      <w:numFmt w:val="bullet"/>
      <w:lvlText w:val="•"/>
      <w:lvlJc w:val="left"/>
      <w:pPr>
        <w:ind w:left="6457" w:hanging="347"/>
      </w:pPr>
      <w:rPr>
        <w:rFonts w:hint="default"/>
        <w:lang w:val="en-US" w:eastAsia="en-US" w:bidi="en-US"/>
      </w:rPr>
    </w:lvl>
    <w:lvl w:ilvl="7" w:tplc="BAC49E2A">
      <w:numFmt w:val="bullet"/>
      <w:lvlText w:val="•"/>
      <w:lvlJc w:val="left"/>
      <w:pPr>
        <w:ind w:left="7433" w:hanging="347"/>
      </w:pPr>
      <w:rPr>
        <w:rFonts w:hint="default"/>
        <w:lang w:val="en-US" w:eastAsia="en-US" w:bidi="en-US"/>
      </w:rPr>
    </w:lvl>
    <w:lvl w:ilvl="8" w:tplc="1EF60860">
      <w:numFmt w:val="bullet"/>
      <w:lvlText w:val="•"/>
      <w:lvlJc w:val="left"/>
      <w:pPr>
        <w:ind w:left="8408" w:hanging="347"/>
      </w:pPr>
      <w:rPr>
        <w:rFonts w:hint="default"/>
        <w:lang w:val="en-US" w:eastAsia="en-US" w:bidi="en-US"/>
      </w:rPr>
    </w:lvl>
  </w:abstractNum>
  <w:abstractNum w:abstractNumId="3" w15:restartNumberingAfterBreak="0">
    <w:nsid w:val="0ED0009F"/>
    <w:multiLevelType w:val="hybridMultilevel"/>
    <w:tmpl w:val="E1226FE0"/>
    <w:lvl w:ilvl="0" w:tplc="67B86BB4">
      <w:start w:val="1"/>
      <w:numFmt w:val="upperLetter"/>
      <w:lvlText w:val="%1."/>
      <w:lvlJc w:val="left"/>
      <w:pPr>
        <w:ind w:left="1220" w:hanging="383"/>
      </w:pPr>
      <w:rPr>
        <w:rFonts w:hint="default"/>
        <w:spacing w:val="0"/>
        <w:w w:val="89"/>
        <w:lang w:val="en-US" w:eastAsia="en-US" w:bidi="en-US"/>
      </w:rPr>
    </w:lvl>
    <w:lvl w:ilvl="1" w:tplc="3076A524">
      <w:start w:val="1"/>
      <w:numFmt w:val="decimal"/>
      <w:lvlText w:val="%2."/>
      <w:lvlJc w:val="left"/>
      <w:pPr>
        <w:ind w:left="1580" w:hanging="360"/>
      </w:pPr>
      <w:rPr>
        <w:rFonts w:hint="default"/>
        <w:w w:val="94"/>
        <w:lang w:val="en-US" w:eastAsia="en-US" w:bidi="en-US"/>
      </w:rPr>
    </w:lvl>
    <w:lvl w:ilvl="2" w:tplc="D3A61AB4">
      <w:numFmt w:val="bullet"/>
      <w:lvlText w:val="•"/>
      <w:lvlJc w:val="left"/>
      <w:pPr>
        <w:ind w:left="2555" w:hanging="360"/>
      </w:pPr>
      <w:rPr>
        <w:rFonts w:hint="default"/>
        <w:lang w:val="en-US" w:eastAsia="en-US" w:bidi="en-US"/>
      </w:rPr>
    </w:lvl>
    <w:lvl w:ilvl="3" w:tplc="D034D244">
      <w:numFmt w:val="bullet"/>
      <w:lvlText w:val="•"/>
      <w:lvlJc w:val="left"/>
      <w:pPr>
        <w:ind w:left="3531" w:hanging="360"/>
      </w:pPr>
      <w:rPr>
        <w:rFonts w:hint="default"/>
        <w:lang w:val="en-US" w:eastAsia="en-US" w:bidi="en-US"/>
      </w:rPr>
    </w:lvl>
    <w:lvl w:ilvl="4" w:tplc="30CC7E9C">
      <w:numFmt w:val="bullet"/>
      <w:lvlText w:val="•"/>
      <w:lvlJc w:val="left"/>
      <w:pPr>
        <w:ind w:left="4506" w:hanging="360"/>
      </w:pPr>
      <w:rPr>
        <w:rFonts w:hint="default"/>
        <w:lang w:val="en-US" w:eastAsia="en-US" w:bidi="en-US"/>
      </w:rPr>
    </w:lvl>
    <w:lvl w:ilvl="5" w:tplc="AD287F9C">
      <w:numFmt w:val="bullet"/>
      <w:lvlText w:val="•"/>
      <w:lvlJc w:val="left"/>
      <w:pPr>
        <w:ind w:left="5482" w:hanging="360"/>
      </w:pPr>
      <w:rPr>
        <w:rFonts w:hint="default"/>
        <w:lang w:val="en-US" w:eastAsia="en-US" w:bidi="en-US"/>
      </w:rPr>
    </w:lvl>
    <w:lvl w:ilvl="6" w:tplc="090693DC">
      <w:numFmt w:val="bullet"/>
      <w:lvlText w:val="•"/>
      <w:lvlJc w:val="left"/>
      <w:pPr>
        <w:ind w:left="6457" w:hanging="360"/>
      </w:pPr>
      <w:rPr>
        <w:rFonts w:hint="default"/>
        <w:lang w:val="en-US" w:eastAsia="en-US" w:bidi="en-US"/>
      </w:rPr>
    </w:lvl>
    <w:lvl w:ilvl="7" w:tplc="0674CD56">
      <w:numFmt w:val="bullet"/>
      <w:lvlText w:val="•"/>
      <w:lvlJc w:val="left"/>
      <w:pPr>
        <w:ind w:left="7433" w:hanging="360"/>
      </w:pPr>
      <w:rPr>
        <w:rFonts w:hint="default"/>
        <w:lang w:val="en-US" w:eastAsia="en-US" w:bidi="en-US"/>
      </w:rPr>
    </w:lvl>
    <w:lvl w:ilvl="8" w:tplc="DD4EAA02">
      <w:numFmt w:val="bullet"/>
      <w:lvlText w:val="•"/>
      <w:lvlJc w:val="left"/>
      <w:pPr>
        <w:ind w:left="8408" w:hanging="360"/>
      </w:pPr>
      <w:rPr>
        <w:rFonts w:hint="default"/>
        <w:lang w:val="en-US" w:eastAsia="en-US" w:bidi="en-US"/>
      </w:rPr>
    </w:lvl>
  </w:abstractNum>
  <w:abstractNum w:abstractNumId="4" w15:restartNumberingAfterBreak="0">
    <w:nsid w:val="11657CA6"/>
    <w:multiLevelType w:val="hybridMultilevel"/>
    <w:tmpl w:val="93A48014"/>
    <w:lvl w:ilvl="0" w:tplc="DD00ECDC">
      <w:start w:val="1"/>
      <w:numFmt w:val="upperLetter"/>
      <w:lvlText w:val="%1."/>
      <w:lvlJc w:val="left"/>
      <w:pPr>
        <w:ind w:left="1220" w:hanging="360"/>
      </w:pPr>
      <w:rPr>
        <w:rFonts w:ascii="Arial" w:eastAsia="Arial" w:hAnsi="Arial" w:cs="Arial" w:hint="default"/>
        <w:spacing w:val="0"/>
        <w:w w:val="87"/>
        <w:sz w:val="22"/>
        <w:szCs w:val="22"/>
        <w:lang w:val="en-US" w:eastAsia="en-US" w:bidi="en-US"/>
      </w:rPr>
    </w:lvl>
    <w:lvl w:ilvl="1" w:tplc="73B09732">
      <w:numFmt w:val="bullet"/>
      <w:lvlText w:val="•"/>
      <w:lvlJc w:val="left"/>
      <w:pPr>
        <w:ind w:left="2134" w:hanging="360"/>
      </w:pPr>
      <w:rPr>
        <w:rFonts w:hint="default"/>
        <w:lang w:val="en-US" w:eastAsia="en-US" w:bidi="en-US"/>
      </w:rPr>
    </w:lvl>
    <w:lvl w:ilvl="2" w:tplc="CBF8A0B2">
      <w:numFmt w:val="bullet"/>
      <w:lvlText w:val="•"/>
      <w:lvlJc w:val="left"/>
      <w:pPr>
        <w:ind w:left="3048" w:hanging="360"/>
      </w:pPr>
      <w:rPr>
        <w:rFonts w:hint="default"/>
        <w:lang w:val="en-US" w:eastAsia="en-US" w:bidi="en-US"/>
      </w:rPr>
    </w:lvl>
    <w:lvl w:ilvl="3" w:tplc="567679C8">
      <w:numFmt w:val="bullet"/>
      <w:lvlText w:val="•"/>
      <w:lvlJc w:val="left"/>
      <w:pPr>
        <w:ind w:left="3962" w:hanging="360"/>
      </w:pPr>
      <w:rPr>
        <w:rFonts w:hint="default"/>
        <w:lang w:val="en-US" w:eastAsia="en-US" w:bidi="en-US"/>
      </w:rPr>
    </w:lvl>
    <w:lvl w:ilvl="4" w:tplc="7F984984">
      <w:numFmt w:val="bullet"/>
      <w:lvlText w:val="•"/>
      <w:lvlJc w:val="left"/>
      <w:pPr>
        <w:ind w:left="4876" w:hanging="360"/>
      </w:pPr>
      <w:rPr>
        <w:rFonts w:hint="default"/>
        <w:lang w:val="en-US" w:eastAsia="en-US" w:bidi="en-US"/>
      </w:rPr>
    </w:lvl>
    <w:lvl w:ilvl="5" w:tplc="A858E8DC">
      <w:numFmt w:val="bullet"/>
      <w:lvlText w:val="•"/>
      <w:lvlJc w:val="left"/>
      <w:pPr>
        <w:ind w:left="5790" w:hanging="360"/>
      </w:pPr>
      <w:rPr>
        <w:rFonts w:hint="default"/>
        <w:lang w:val="en-US" w:eastAsia="en-US" w:bidi="en-US"/>
      </w:rPr>
    </w:lvl>
    <w:lvl w:ilvl="6" w:tplc="D9BE02CC">
      <w:numFmt w:val="bullet"/>
      <w:lvlText w:val="•"/>
      <w:lvlJc w:val="left"/>
      <w:pPr>
        <w:ind w:left="6704" w:hanging="360"/>
      </w:pPr>
      <w:rPr>
        <w:rFonts w:hint="default"/>
        <w:lang w:val="en-US" w:eastAsia="en-US" w:bidi="en-US"/>
      </w:rPr>
    </w:lvl>
    <w:lvl w:ilvl="7" w:tplc="AB2E7F1E">
      <w:numFmt w:val="bullet"/>
      <w:lvlText w:val="•"/>
      <w:lvlJc w:val="left"/>
      <w:pPr>
        <w:ind w:left="7618" w:hanging="360"/>
      </w:pPr>
      <w:rPr>
        <w:rFonts w:hint="default"/>
        <w:lang w:val="en-US" w:eastAsia="en-US" w:bidi="en-US"/>
      </w:rPr>
    </w:lvl>
    <w:lvl w:ilvl="8" w:tplc="1FAEA85C">
      <w:numFmt w:val="bullet"/>
      <w:lvlText w:val="•"/>
      <w:lvlJc w:val="left"/>
      <w:pPr>
        <w:ind w:left="8532" w:hanging="360"/>
      </w:pPr>
      <w:rPr>
        <w:rFonts w:hint="default"/>
        <w:lang w:val="en-US" w:eastAsia="en-US" w:bidi="en-US"/>
      </w:rPr>
    </w:lvl>
  </w:abstractNum>
  <w:abstractNum w:abstractNumId="5" w15:restartNumberingAfterBreak="0">
    <w:nsid w:val="16E27EF4"/>
    <w:multiLevelType w:val="hybridMultilevel"/>
    <w:tmpl w:val="634487E0"/>
    <w:lvl w:ilvl="0" w:tplc="0076FF52">
      <w:start w:val="1"/>
      <w:numFmt w:val="upperLetter"/>
      <w:lvlText w:val="%1."/>
      <w:lvlJc w:val="left"/>
      <w:pPr>
        <w:ind w:left="1220" w:hanging="360"/>
      </w:pPr>
      <w:rPr>
        <w:rFonts w:ascii="Arial" w:eastAsia="Arial" w:hAnsi="Arial" w:cs="Arial" w:hint="default"/>
        <w:spacing w:val="0"/>
        <w:w w:val="87"/>
        <w:sz w:val="22"/>
        <w:szCs w:val="22"/>
        <w:lang w:val="en-US" w:eastAsia="en-US" w:bidi="en-US"/>
      </w:rPr>
    </w:lvl>
    <w:lvl w:ilvl="1" w:tplc="A4468E1C">
      <w:start w:val="1"/>
      <w:numFmt w:val="decimal"/>
      <w:lvlText w:val="%2."/>
      <w:lvlJc w:val="left"/>
      <w:pPr>
        <w:ind w:left="1580" w:hanging="360"/>
      </w:pPr>
      <w:rPr>
        <w:rFonts w:ascii="Arial" w:eastAsia="Arial" w:hAnsi="Arial" w:cs="Arial" w:hint="default"/>
        <w:w w:val="92"/>
        <w:sz w:val="22"/>
        <w:szCs w:val="22"/>
        <w:lang w:val="en-US" w:eastAsia="en-US" w:bidi="en-US"/>
      </w:rPr>
    </w:lvl>
    <w:lvl w:ilvl="2" w:tplc="712E7EFA">
      <w:numFmt w:val="bullet"/>
      <w:lvlText w:val="•"/>
      <w:lvlJc w:val="left"/>
      <w:pPr>
        <w:ind w:left="2555" w:hanging="360"/>
      </w:pPr>
      <w:rPr>
        <w:rFonts w:hint="default"/>
        <w:lang w:val="en-US" w:eastAsia="en-US" w:bidi="en-US"/>
      </w:rPr>
    </w:lvl>
    <w:lvl w:ilvl="3" w:tplc="C660EB24">
      <w:numFmt w:val="bullet"/>
      <w:lvlText w:val="•"/>
      <w:lvlJc w:val="left"/>
      <w:pPr>
        <w:ind w:left="3531" w:hanging="360"/>
      </w:pPr>
      <w:rPr>
        <w:rFonts w:hint="default"/>
        <w:lang w:val="en-US" w:eastAsia="en-US" w:bidi="en-US"/>
      </w:rPr>
    </w:lvl>
    <w:lvl w:ilvl="4" w:tplc="65C802C4">
      <w:numFmt w:val="bullet"/>
      <w:lvlText w:val="•"/>
      <w:lvlJc w:val="left"/>
      <w:pPr>
        <w:ind w:left="4506" w:hanging="360"/>
      </w:pPr>
      <w:rPr>
        <w:rFonts w:hint="default"/>
        <w:lang w:val="en-US" w:eastAsia="en-US" w:bidi="en-US"/>
      </w:rPr>
    </w:lvl>
    <w:lvl w:ilvl="5" w:tplc="7AC8EFF8">
      <w:numFmt w:val="bullet"/>
      <w:lvlText w:val="•"/>
      <w:lvlJc w:val="left"/>
      <w:pPr>
        <w:ind w:left="5482" w:hanging="360"/>
      </w:pPr>
      <w:rPr>
        <w:rFonts w:hint="default"/>
        <w:lang w:val="en-US" w:eastAsia="en-US" w:bidi="en-US"/>
      </w:rPr>
    </w:lvl>
    <w:lvl w:ilvl="6" w:tplc="ABCC3F88">
      <w:numFmt w:val="bullet"/>
      <w:lvlText w:val="•"/>
      <w:lvlJc w:val="left"/>
      <w:pPr>
        <w:ind w:left="6457" w:hanging="360"/>
      </w:pPr>
      <w:rPr>
        <w:rFonts w:hint="default"/>
        <w:lang w:val="en-US" w:eastAsia="en-US" w:bidi="en-US"/>
      </w:rPr>
    </w:lvl>
    <w:lvl w:ilvl="7" w:tplc="AF2EEB40">
      <w:numFmt w:val="bullet"/>
      <w:lvlText w:val="•"/>
      <w:lvlJc w:val="left"/>
      <w:pPr>
        <w:ind w:left="7433" w:hanging="360"/>
      </w:pPr>
      <w:rPr>
        <w:rFonts w:hint="default"/>
        <w:lang w:val="en-US" w:eastAsia="en-US" w:bidi="en-US"/>
      </w:rPr>
    </w:lvl>
    <w:lvl w:ilvl="8" w:tplc="74DEFEF8">
      <w:numFmt w:val="bullet"/>
      <w:lvlText w:val="•"/>
      <w:lvlJc w:val="left"/>
      <w:pPr>
        <w:ind w:left="8408" w:hanging="360"/>
      </w:pPr>
      <w:rPr>
        <w:rFonts w:hint="default"/>
        <w:lang w:val="en-US" w:eastAsia="en-US" w:bidi="en-US"/>
      </w:rPr>
    </w:lvl>
  </w:abstractNum>
  <w:abstractNum w:abstractNumId="6" w15:restartNumberingAfterBreak="0">
    <w:nsid w:val="1B6A72F3"/>
    <w:multiLevelType w:val="hybridMultilevel"/>
    <w:tmpl w:val="37A2C6E8"/>
    <w:lvl w:ilvl="0" w:tplc="63400C7A">
      <w:start w:val="6"/>
      <w:numFmt w:val="decimal"/>
      <w:lvlText w:val="%1."/>
      <w:lvlJc w:val="left"/>
      <w:pPr>
        <w:ind w:left="757" w:hanging="447"/>
        <w:jc w:val="right"/>
      </w:pPr>
      <w:rPr>
        <w:rFonts w:ascii="Times New Roman" w:eastAsia="Times New Roman" w:hAnsi="Times New Roman" w:cs="Times New Roman" w:hint="default"/>
        <w:w w:val="100"/>
        <w:sz w:val="22"/>
        <w:szCs w:val="22"/>
        <w:lang w:val="en-US" w:eastAsia="en-US" w:bidi="en-US"/>
      </w:rPr>
    </w:lvl>
    <w:lvl w:ilvl="1" w:tplc="1E7839B4">
      <w:numFmt w:val="bullet"/>
      <w:lvlText w:val="•"/>
      <w:lvlJc w:val="left"/>
      <w:pPr>
        <w:ind w:left="1155" w:hanging="447"/>
      </w:pPr>
      <w:rPr>
        <w:rFonts w:hint="default"/>
        <w:lang w:val="en-US" w:eastAsia="en-US" w:bidi="en-US"/>
      </w:rPr>
    </w:lvl>
    <w:lvl w:ilvl="2" w:tplc="2224191E">
      <w:numFmt w:val="bullet"/>
      <w:lvlText w:val="•"/>
      <w:lvlJc w:val="left"/>
      <w:pPr>
        <w:ind w:left="1551" w:hanging="447"/>
      </w:pPr>
      <w:rPr>
        <w:rFonts w:hint="default"/>
        <w:lang w:val="en-US" w:eastAsia="en-US" w:bidi="en-US"/>
      </w:rPr>
    </w:lvl>
    <w:lvl w:ilvl="3" w:tplc="D1B22504">
      <w:numFmt w:val="bullet"/>
      <w:lvlText w:val="•"/>
      <w:lvlJc w:val="left"/>
      <w:pPr>
        <w:ind w:left="1946" w:hanging="447"/>
      </w:pPr>
      <w:rPr>
        <w:rFonts w:hint="default"/>
        <w:lang w:val="en-US" w:eastAsia="en-US" w:bidi="en-US"/>
      </w:rPr>
    </w:lvl>
    <w:lvl w:ilvl="4" w:tplc="64348E86">
      <w:numFmt w:val="bullet"/>
      <w:lvlText w:val="•"/>
      <w:lvlJc w:val="left"/>
      <w:pPr>
        <w:ind w:left="2342" w:hanging="447"/>
      </w:pPr>
      <w:rPr>
        <w:rFonts w:hint="default"/>
        <w:lang w:val="en-US" w:eastAsia="en-US" w:bidi="en-US"/>
      </w:rPr>
    </w:lvl>
    <w:lvl w:ilvl="5" w:tplc="3EE8CE50">
      <w:numFmt w:val="bullet"/>
      <w:lvlText w:val="•"/>
      <w:lvlJc w:val="left"/>
      <w:pPr>
        <w:ind w:left="2738" w:hanging="447"/>
      </w:pPr>
      <w:rPr>
        <w:rFonts w:hint="default"/>
        <w:lang w:val="en-US" w:eastAsia="en-US" w:bidi="en-US"/>
      </w:rPr>
    </w:lvl>
    <w:lvl w:ilvl="6" w:tplc="77E0414E">
      <w:numFmt w:val="bullet"/>
      <w:lvlText w:val="•"/>
      <w:lvlJc w:val="left"/>
      <w:pPr>
        <w:ind w:left="3133" w:hanging="447"/>
      </w:pPr>
      <w:rPr>
        <w:rFonts w:hint="default"/>
        <w:lang w:val="en-US" w:eastAsia="en-US" w:bidi="en-US"/>
      </w:rPr>
    </w:lvl>
    <w:lvl w:ilvl="7" w:tplc="E2EE5B40">
      <w:numFmt w:val="bullet"/>
      <w:lvlText w:val="•"/>
      <w:lvlJc w:val="left"/>
      <w:pPr>
        <w:ind w:left="3529" w:hanging="447"/>
      </w:pPr>
      <w:rPr>
        <w:rFonts w:hint="default"/>
        <w:lang w:val="en-US" w:eastAsia="en-US" w:bidi="en-US"/>
      </w:rPr>
    </w:lvl>
    <w:lvl w:ilvl="8" w:tplc="00900DF6">
      <w:numFmt w:val="bullet"/>
      <w:lvlText w:val="•"/>
      <w:lvlJc w:val="left"/>
      <w:pPr>
        <w:ind w:left="3924" w:hanging="447"/>
      </w:pPr>
      <w:rPr>
        <w:rFonts w:hint="default"/>
        <w:lang w:val="en-US" w:eastAsia="en-US" w:bidi="en-US"/>
      </w:rPr>
    </w:lvl>
  </w:abstractNum>
  <w:abstractNum w:abstractNumId="7" w15:restartNumberingAfterBreak="0">
    <w:nsid w:val="1E556CE6"/>
    <w:multiLevelType w:val="hybridMultilevel"/>
    <w:tmpl w:val="F67ED4BE"/>
    <w:lvl w:ilvl="0" w:tplc="20D04584">
      <w:numFmt w:val="bullet"/>
      <w:lvlText w:val="-"/>
      <w:lvlJc w:val="left"/>
      <w:pPr>
        <w:ind w:left="276" w:hanging="121"/>
      </w:pPr>
      <w:rPr>
        <w:rFonts w:ascii="Arial" w:eastAsia="Arial" w:hAnsi="Arial" w:cs="Arial" w:hint="default"/>
        <w:w w:val="101"/>
        <w:position w:val="-2"/>
        <w:sz w:val="17"/>
        <w:szCs w:val="17"/>
        <w:lang w:val="en-US" w:eastAsia="en-US" w:bidi="en-US"/>
      </w:rPr>
    </w:lvl>
    <w:lvl w:ilvl="1" w:tplc="64603D76">
      <w:numFmt w:val="bullet"/>
      <w:lvlText w:val="•"/>
      <w:lvlJc w:val="left"/>
      <w:pPr>
        <w:ind w:left="789" w:hanging="121"/>
      </w:pPr>
      <w:rPr>
        <w:rFonts w:hint="default"/>
        <w:lang w:val="en-US" w:eastAsia="en-US" w:bidi="en-US"/>
      </w:rPr>
    </w:lvl>
    <w:lvl w:ilvl="2" w:tplc="576A0A72">
      <w:numFmt w:val="bullet"/>
      <w:lvlText w:val="•"/>
      <w:lvlJc w:val="left"/>
      <w:pPr>
        <w:ind w:left="1298" w:hanging="121"/>
      </w:pPr>
      <w:rPr>
        <w:rFonts w:hint="default"/>
        <w:lang w:val="en-US" w:eastAsia="en-US" w:bidi="en-US"/>
      </w:rPr>
    </w:lvl>
    <w:lvl w:ilvl="3" w:tplc="F37438B6">
      <w:numFmt w:val="bullet"/>
      <w:lvlText w:val="•"/>
      <w:lvlJc w:val="left"/>
      <w:pPr>
        <w:ind w:left="1807" w:hanging="121"/>
      </w:pPr>
      <w:rPr>
        <w:rFonts w:hint="default"/>
        <w:lang w:val="en-US" w:eastAsia="en-US" w:bidi="en-US"/>
      </w:rPr>
    </w:lvl>
    <w:lvl w:ilvl="4" w:tplc="2820B03A">
      <w:numFmt w:val="bullet"/>
      <w:lvlText w:val="•"/>
      <w:lvlJc w:val="left"/>
      <w:pPr>
        <w:ind w:left="2316" w:hanging="121"/>
      </w:pPr>
      <w:rPr>
        <w:rFonts w:hint="default"/>
        <w:lang w:val="en-US" w:eastAsia="en-US" w:bidi="en-US"/>
      </w:rPr>
    </w:lvl>
    <w:lvl w:ilvl="5" w:tplc="4E9E7A64">
      <w:numFmt w:val="bullet"/>
      <w:lvlText w:val="•"/>
      <w:lvlJc w:val="left"/>
      <w:pPr>
        <w:ind w:left="2826" w:hanging="121"/>
      </w:pPr>
      <w:rPr>
        <w:rFonts w:hint="default"/>
        <w:lang w:val="en-US" w:eastAsia="en-US" w:bidi="en-US"/>
      </w:rPr>
    </w:lvl>
    <w:lvl w:ilvl="6" w:tplc="DD78BD42">
      <w:numFmt w:val="bullet"/>
      <w:lvlText w:val="•"/>
      <w:lvlJc w:val="left"/>
      <w:pPr>
        <w:ind w:left="3335" w:hanging="121"/>
      </w:pPr>
      <w:rPr>
        <w:rFonts w:hint="default"/>
        <w:lang w:val="en-US" w:eastAsia="en-US" w:bidi="en-US"/>
      </w:rPr>
    </w:lvl>
    <w:lvl w:ilvl="7" w:tplc="32124D0E">
      <w:numFmt w:val="bullet"/>
      <w:lvlText w:val="•"/>
      <w:lvlJc w:val="left"/>
      <w:pPr>
        <w:ind w:left="3844" w:hanging="121"/>
      </w:pPr>
      <w:rPr>
        <w:rFonts w:hint="default"/>
        <w:lang w:val="en-US" w:eastAsia="en-US" w:bidi="en-US"/>
      </w:rPr>
    </w:lvl>
    <w:lvl w:ilvl="8" w:tplc="9B4AF07A">
      <w:numFmt w:val="bullet"/>
      <w:lvlText w:val="•"/>
      <w:lvlJc w:val="left"/>
      <w:pPr>
        <w:ind w:left="4353" w:hanging="121"/>
      </w:pPr>
      <w:rPr>
        <w:rFonts w:hint="default"/>
        <w:lang w:val="en-US" w:eastAsia="en-US" w:bidi="en-US"/>
      </w:rPr>
    </w:lvl>
  </w:abstractNum>
  <w:abstractNum w:abstractNumId="8" w15:restartNumberingAfterBreak="0">
    <w:nsid w:val="1F6757C8"/>
    <w:multiLevelType w:val="hybridMultilevel"/>
    <w:tmpl w:val="B2BC7158"/>
    <w:lvl w:ilvl="0" w:tplc="A2CCEB5E">
      <w:start w:val="1"/>
      <w:numFmt w:val="upperLetter"/>
      <w:lvlText w:val="%1."/>
      <w:lvlJc w:val="left"/>
      <w:pPr>
        <w:ind w:left="1220" w:hanging="360"/>
      </w:pPr>
      <w:rPr>
        <w:rFonts w:ascii="Times New Roman" w:eastAsia="Times New Roman" w:hAnsi="Times New Roman" w:cs="Times New Roman" w:hint="default"/>
        <w:spacing w:val="0"/>
        <w:w w:val="100"/>
        <w:sz w:val="22"/>
        <w:szCs w:val="22"/>
        <w:lang w:val="en-US" w:eastAsia="en-US" w:bidi="en-US"/>
      </w:rPr>
    </w:lvl>
    <w:lvl w:ilvl="1" w:tplc="1D4E9BB2">
      <w:numFmt w:val="bullet"/>
      <w:lvlText w:val="•"/>
      <w:lvlJc w:val="left"/>
      <w:pPr>
        <w:ind w:left="2134" w:hanging="360"/>
      </w:pPr>
      <w:rPr>
        <w:rFonts w:hint="default"/>
        <w:lang w:val="en-US" w:eastAsia="en-US" w:bidi="en-US"/>
      </w:rPr>
    </w:lvl>
    <w:lvl w:ilvl="2" w:tplc="8CCABB58">
      <w:numFmt w:val="bullet"/>
      <w:lvlText w:val="•"/>
      <w:lvlJc w:val="left"/>
      <w:pPr>
        <w:ind w:left="3048" w:hanging="360"/>
      </w:pPr>
      <w:rPr>
        <w:rFonts w:hint="default"/>
        <w:lang w:val="en-US" w:eastAsia="en-US" w:bidi="en-US"/>
      </w:rPr>
    </w:lvl>
    <w:lvl w:ilvl="3" w:tplc="9BA493AA">
      <w:numFmt w:val="bullet"/>
      <w:lvlText w:val="•"/>
      <w:lvlJc w:val="left"/>
      <w:pPr>
        <w:ind w:left="3962" w:hanging="360"/>
      </w:pPr>
      <w:rPr>
        <w:rFonts w:hint="default"/>
        <w:lang w:val="en-US" w:eastAsia="en-US" w:bidi="en-US"/>
      </w:rPr>
    </w:lvl>
    <w:lvl w:ilvl="4" w:tplc="54A81580">
      <w:numFmt w:val="bullet"/>
      <w:lvlText w:val="•"/>
      <w:lvlJc w:val="left"/>
      <w:pPr>
        <w:ind w:left="4876" w:hanging="360"/>
      </w:pPr>
      <w:rPr>
        <w:rFonts w:hint="default"/>
        <w:lang w:val="en-US" w:eastAsia="en-US" w:bidi="en-US"/>
      </w:rPr>
    </w:lvl>
    <w:lvl w:ilvl="5" w:tplc="31782C40">
      <w:numFmt w:val="bullet"/>
      <w:lvlText w:val="•"/>
      <w:lvlJc w:val="left"/>
      <w:pPr>
        <w:ind w:left="5790" w:hanging="360"/>
      </w:pPr>
      <w:rPr>
        <w:rFonts w:hint="default"/>
        <w:lang w:val="en-US" w:eastAsia="en-US" w:bidi="en-US"/>
      </w:rPr>
    </w:lvl>
    <w:lvl w:ilvl="6" w:tplc="EFA880BC">
      <w:numFmt w:val="bullet"/>
      <w:lvlText w:val="•"/>
      <w:lvlJc w:val="left"/>
      <w:pPr>
        <w:ind w:left="6704" w:hanging="360"/>
      </w:pPr>
      <w:rPr>
        <w:rFonts w:hint="default"/>
        <w:lang w:val="en-US" w:eastAsia="en-US" w:bidi="en-US"/>
      </w:rPr>
    </w:lvl>
    <w:lvl w:ilvl="7" w:tplc="091CD0CA">
      <w:numFmt w:val="bullet"/>
      <w:lvlText w:val="•"/>
      <w:lvlJc w:val="left"/>
      <w:pPr>
        <w:ind w:left="7618" w:hanging="360"/>
      </w:pPr>
      <w:rPr>
        <w:rFonts w:hint="default"/>
        <w:lang w:val="en-US" w:eastAsia="en-US" w:bidi="en-US"/>
      </w:rPr>
    </w:lvl>
    <w:lvl w:ilvl="8" w:tplc="6BEC94E0">
      <w:numFmt w:val="bullet"/>
      <w:lvlText w:val="•"/>
      <w:lvlJc w:val="left"/>
      <w:pPr>
        <w:ind w:left="8532" w:hanging="360"/>
      </w:pPr>
      <w:rPr>
        <w:rFonts w:hint="default"/>
        <w:lang w:val="en-US" w:eastAsia="en-US" w:bidi="en-US"/>
      </w:rPr>
    </w:lvl>
  </w:abstractNum>
  <w:abstractNum w:abstractNumId="9" w15:restartNumberingAfterBreak="0">
    <w:nsid w:val="21FB4A55"/>
    <w:multiLevelType w:val="hybridMultilevel"/>
    <w:tmpl w:val="D71252AE"/>
    <w:lvl w:ilvl="0" w:tplc="5052D0CC">
      <w:start w:val="1"/>
      <w:numFmt w:val="upperLetter"/>
      <w:lvlText w:val="%1."/>
      <w:lvlJc w:val="left"/>
      <w:pPr>
        <w:ind w:left="1220" w:hanging="360"/>
      </w:pPr>
      <w:rPr>
        <w:rFonts w:ascii="Arial" w:eastAsia="Arial" w:hAnsi="Arial" w:cs="Arial" w:hint="default"/>
        <w:spacing w:val="0"/>
        <w:w w:val="87"/>
        <w:sz w:val="22"/>
        <w:szCs w:val="22"/>
        <w:lang w:val="en-US" w:eastAsia="en-US" w:bidi="en-US"/>
      </w:rPr>
    </w:lvl>
    <w:lvl w:ilvl="1" w:tplc="99D29EE4">
      <w:start w:val="1"/>
      <w:numFmt w:val="decimal"/>
      <w:lvlText w:val="%2."/>
      <w:lvlJc w:val="left"/>
      <w:pPr>
        <w:ind w:left="1580" w:hanging="360"/>
      </w:pPr>
      <w:rPr>
        <w:rFonts w:hint="default"/>
        <w:w w:val="92"/>
        <w:lang w:val="en-US" w:eastAsia="en-US" w:bidi="en-US"/>
      </w:rPr>
    </w:lvl>
    <w:lvl w:ilvl="2" w:tplc="3202E434">
      <w:numFmt w:val="bullet"/>
      <w:lvlText w:val="•"/>
      <w:lvlJc w:val="left"/>
      <w:pPr>
        <w:ind w:left="2555" w:hanging="360"/>
      </w:pPr>
      <w:rPr>
        <w:rFonts w:hint="default"/>
        <w:lang w:val="en-US" w:eastAsia="en-US" w:bidi="en-US"/>
      </w:rPr>
    </w:lvl>
    <w:lvl w:ilvl="3" w:tplc="3E8011B2">
      <w:numFmt w:val="bullet"/>
      <w:lvlText w:val="•"/>
      <w:lvlJc w:val="left"/>
      <w:pPr>
        <w:ind w:left="3531" w:hanging="360"/>
      </w:pPr>
      <w:rPr>
        <w:rFonts w:hint="default"/>
        <w:lang w:val="en-US" w:eastAsia="en-US" w:bidi="en-US"/>
      </w:rPr>
    </w:lvl>
    <w:lvl w:ilvl="4" w:tplc="2FC0495E">
      <w:numFmt w:val="bullet"/>
      <w:lvlText w:val="•"/>
      <w:lvlJc w:val="left"/>
      <w:pPr>
        <w:ind w:left="4506" w:hanging="360"/>
      </w:pPr>
      <w:rPr>
        <w:rFonts w:hint="default"/>
        <w:lang w:val="en-US" w:eastAsia="en-US" w:bidi="en-US"/>
      </w:rPr>
    </w:lvl>
    <w:lvl w:ilvl="5" w:tplc="F38275EC">
      <w:numFmt w:val="bullet"/>
      <w:lvlText w:val="•"/>
      <w:lvlJc w:val="left"/>
      <w:pPr>
        <w:ind w:left="5482" w:hanging="360"/>
      </w:pPr>
      <w:rPr>
        <w:rFonts w:hint="default"/>
        <w:lang w:val="en-US" w:eastAsia="en-US" w:bidi="en-US"/>
      </w:rPr>
    </w:lvl>
    <w:lvl w:ilvl="6" w:tplc="8200D456">
      <w:numFmt w:val="bullet"/>
      <w:lvlText w:val="•"/>
      <w:lvlJc w:val="left"/>
      <w:pPr>
        <w:ind w:left="6457" w:hanging="360"/>
      </w:pPr>
      <w:rPr>
        <w:rFonts w:hint="default"/>
        <w:lang w:val="en-US" w:eastAsia="en-US" w:bidi="en-US"/>
      </w:rPr>
    </w:lvl>
    <w:lvl w:ilvl="7" w:tplc="A58A40F4">
      <w:numFmt w:val="bullet"/>
      <w:lvlText w:val="•"/>
      <w:lvlJc w:val="left"/>
      <w:pPr>
        <w:ind w:left="7433" w:hanging="360"/>
      </w:pPr>
      <w:rPr>
        <w:rFonts w:hint="default"/>
        <w:lang w:val="en-US" w:eastAsia="en-US" w:bidi="en-US"/>
      </w:rPr>
    </w:lvl>
    <w:lvl w:ilvl="8" w:tplc="26726652">
      <w:numFmt w:val="bullet"/>
      <w:lvlText w:val="•"/>
      <w:lvlJc w:val="left"/>
      <w:pPr>
        <w:ind w:left="8408" w:hanging="360"/>
      </w:pPr>
      <w:rPr>
        <w:rFonts w:hint="default"/>
        <w:lang w:val="en-US" w:eastAsia="en-US" w:bidi="en-US"/>
      </w:rPr>
    </w:lvl>
  </w:abstractNum>
  <w:abstractNum w:abstractNumId="10" w15:restartNumberingAfterBreak="0">
    <w:nsid w:val="26D57755"/>
    <w:multiLevelType w:val="hybridMultilevel"/>
    <w:tmpl w:val="8E5CC500"/>
    <w:lvl w:ilvl="0" w:tplc="0ABE9B5C">
      <w:start w:val="1"/>
      <w:numFmt w:val="upperLetter"/>
      <w:lvlText w:val="%1."/>
      <w:lvlJc w:val="left"/>
      <w:pPr>
        <w:ind w:left="1220" w:hanging="360"/>
      </w:pPr>
      <w:rPr>
        <w:rFonts w:ascii="Arial" w:eastAsia="Arial" w:hAnsi="Arial" w:cs="Arial" w:hint="default"/>
        <w:spacing w:val="0"/>
        <w:w w:val="87"/>
        <w:sz w:val="22"/>
        <w:szCs w:val="22"/>
        <w:lang w:val="en-US" w:eastAsia="en-US" w:bidi="en-US"/>
      </w:rPr>
    </w:lvl>
    <w:lvl w:ilvl="1" w:tplc="806C120C">
      <w:numFmt w:val="bullet"/>
      <w:lvlText w:val="•"/>
      <w:lvlJc w:val="left"/>
      <w:pPr>
        <w:ind w:left="2134" w:hanging="360"/>
      </w:pPr>
      <w:rPr>
        <w:rFonts w:hint="default"/>
        <w:lang w:val="en-US" w:eastAsia="en-US" w:bidi="en-US"/>
      </w:rPr>
    </w:lvl>
    <w:lvl w:ilvl="2" w:tplc="C9D22F00">
      <w:numFmt w:val="bullet"/>
      <w:lvlText w:val="•"/>
      <w:lvlJc w:val="left"/>
      <w:pPr>
        <w:ind w:left="3048" w:hanging="360"/>
      </w:pPr>
      <w:rPr>
        <w:rFonts w:hint="default"/>
        <w:lang w:val="en-US" w:eastAsia="en-US" w:bidi="en-US"/>
      </w:rPr>
    </w:lvl>
    <w:lvl w:ilvl="3" w:tplc="81DE88B0">
      <w:numFmt w:val="bullet"/>
      <w:lvlText w:val="•"/>
      <w:lvlJc w:val="left"/>
      <w:pPr>
        <w:ind w:left="3962" w:hanging="360"/>
      </w:pPr>
      <w:rPr>
        <w:rFonts w:hint="default"/>
        <w:lang w:val="en-US" w:eastAsia="en-US" w:bidi="en-US"/>
      </w:rPr>
    </w:lvl>
    <w:lvl w:ilvl="4" w:tplc="4EF8FBD0">
      <w:numFmt w:val="bullet"/>
      <w:lvlText w:val="•"/>
      <w:lvlJc w:val="left"/>
      <w:pPr>
        <w:ind w:left="4876" w:hanging="360"/>
      </w:pPr>
      <w:rPr>
        <w:rFonts w:hint="default"/>
        <w:lang w:val="en-US" w:eastAsia="en-US" w:bidi="en-US"/>
      </w:rPr>
    </w:lvl>
    <w:lvl w:ilvl="5" w:tplc="1D884E82">
      <w:numFmt w:val="bullet"/>
      <w:lvlText w:val="•"/>
      <w:lvlJc w:val="left"/>
      <w:pPr>
        <w:ind w:left="5790" w:hanging="360"/>
      </w:pPr>
      <w:rPr>
        <w:rFonts w:hint="default"/>
        <w:lang w:val="en-US" w:eastAsia="en-US" w:bidi="en-US"/>
      </w:rPr>
    </w:lvl>
    <w:lvl w:ilvl="6" w:tplc="69AEA712">
      <w:numFmt w:val="bullet"/>
      <w:lvlText w:val="•"/>
      <w:lvlJc w:val="left"/>
      <w:pPr>
        <w:ind w:left="6704" w:hanging="360"/>
      </w:pPr>
      <w:rPr>
        <w:rFonts w:hint="default"/>
        <w:lang w:val="en-US" w:eastAsia="en-US" w:bidi="en-US"/>
      </w:rPr>
    </w:lvl>
    <w:lvl w:ilvl="7" w:tplc="FF7E3422">
      <w:numFmt w:val="bullet"/>
      <w:lvlText w:val="•"/>
      <w:lvlJc w:val="left"/>
      <w:pPr>
        <w:ind w:left="7618" w:hanging="360"/>
      </w:pPr>
      <w:rPr>
        <w:rFonts w:hint="default"/>
        <w:lang w:val="en-US" w:eastAsia="en-US" w:bidi="en-US"/>
      </w:rPr>
    </w:lvl>
    <w:lvl w:ilvl="8" w:tplc="7716282E">
      <w:numFmt w:val="bullet"/>
      <w:lvlText w:val="•"/>
      <w:lvlJc w:val="left"/>
      <w:pPr>
        <w:ind w:left="8532" w:hanging="360"/>
      </w:pPr>
      <w:rPr>
        <w:rFonts w:hint="default"/>
        <w:lang w:val="en-US" w:eastAsia="en-US" w:bidi="en-US"/>
      </w:rPr>
    </w:lvl>
  </w:abstractNum>
  <w:abstractNum w:abstractNumId="11" w15:restartNumberingAfterBreak="0">
    <w:nsid w:val="296E2132"/>
    <w:multiLevelType w:val="hybridMultilevel"/>
    <w:tmpl w:val="711E0A5C"/>
    <w:lvl w:ilvl="0" w:tplc="DDAE02C6">
      <w:start w:val="1"/>
      <w:numFmt w:val="decimal"/>
      <w:lvlText w:val="(%1)"/>
      <w:lvlJc w:val="left"/>
      <w:pPr>
        <w:ind w:left="802" w:hanging="302"/>
      </w:pPr>
      <w:rPr>
        <w:rFonts w:ascii="Arial" w:eastAsia="Arial" w:hAnsi="Arial" w:cs="Arial" w:hint="default"/>
        <w:w w:val="81"/>
        <w:sz w:val="22"/>
        <w:szCs w:val="22"/>
        <w:lang w:val="en-US" w:eastAsia="en-US" w:bidi="en-US"/>
      </w:rPr>
    </w:lvl>
    <w:lvl w:ilvl="1" w:tplc="BC2C7ECC">
      <w:start w:val="1"/>
      <w:numFmt w:val="upperLetter"/>
      <w:lvlText w:val="%2."/>
      <w:lvlJc w:val="left"/>
      <w:pPr>
        <w:ind w:left="1220" w:hanging="384"/>
      </w:pPr>
      <w:rPr>
        <w:rFonts w:ascii="Palatino Linotype" w:eastAsia="Palatino Linotype" w:hAnsi="Palatino Linotype" w:cs="Palatino Linotype" w:hint="default"/>
        <w:spacing w:val="0"/>
        <w:w w:val="89"/>
        <w:sz w:val="22"/>
        <w:szCs w:val="22"/>
        <w:lang w:val="en-US" w:eastAsia="en-US" w:bidi="en-US"/>
      </w:rPr>
    </w:lvl>
    <w:lvl w:ilvl="2" w:tplc="BC6E6C52">
      <w:numFmt w:val="bullet"/>
      <w:lvlText w:val="•"/>
      <w:lvlJc w:val="left"/>
      <w:pPr>
        <w:ind w:left="2235" w:hanging="384"/>
      </w:pPr>
      <w:rPr>
        <w:rFonts w:hint="default"/>
        <w:lang w:val="en-US" w:eastAsia="en-US" w:bidi="en-US"/>
      </w:rPr>
    </w:lvl>
    <w:lvl w:ilvl="3" w:tplc="F6E65D3E">
      <w:numFmt w:val="bullet"/>
      <w:lvlText w:val="•"/>
      <w:lvlJc w:val="left"/>
      <w:pPr>
        <w:ind w:left="3251" w:hanging="384"/>
      </w:pPr>
      <w:rPr>
        <w:rFonts w:hint="default"/>
        <w:lang w:val="en-US" w:eastAsia="en-US" w:bidi="en-US"/>
      </w:rPr>
    </w:lvl>
    <w:lvl w:ilvl="4" w:tplc="80141A90">
      <w:numFmt w:val="bullet"/>
      <w:lvlText w:val="•"/>
      <w:lvlJc w:val="left"/>
      <w:pPr>
        <w:ind w:left="4266" w:hanging="384"/>
      </w:pPr>
      <w:rPr>
        <w:rFonts w:hint="default"/>
        <w:lang w:val="en-US" w:eastAsia="en-US" w:bidi="en-US"/>
      </w:rPr>
    </w:lvl>
    <w:lvl w:ilvl="5" w:tplc="47D8B8D0">
      <w:numFmt w:val="bullet"/>
      <w:lvlText w:val="•"/>
      <w:lvlJc w:val="left"/>
      <w:pPr>
        <w:ind w:left="5282" w:hanging="384"/>
      </w:pPr>
      <w:rPr>
        <w:rFonts w:hint="default"/>
        <w:lang w:val="en-US" w:eastAsia="en-US" w:bidi="en-US"/>
      </w:rPr>
    </w:lvl>
    <w:lvl w:ilvl="6" w:tplc="979231E2">
      <w:numFmt w:val="bullet"/>
      <w:lvlText w:val="•"/>
      <w:lvlJc w:val="left"/>
      <w:pPr>
        <w:ind w:left="6297" w:hanging="384"/>
      </w:pPr>
      <w:rPr>
        <w:rFonts w:hint="default"/>
        <w:lang w:val="en-US" w:eastAsia="en-US" w:bidi="en-US"/>
      </w:rPr>
    </w:lvl>
    <w:lvl w:ilvl="7" w:tplc="F1B653AE">
      <w:numFmt w:val="bullet"/>
      <w:lvlText w:val="•"/>
      <w:lvlJc w:val="left"/>
      <w:pPr>
        <w:ind w:left="7313" w:hanging="384"/>
      </w:pPr>
      <w:rPr>
        <w:rFonts w:hint="default"/>
        <w:lang w:val="en-US" w:eastAsia="en-US" w:bidi="en-US"/>
      </w:rPr>
    </w:lvl>
    <w:lvl w:ilvl="8" w:tplc="C946072E">
      <w:numFmt w:val="bullet"/>
      <w:lvlText w:val="•"/>
      <w:lvlJc w:val="left"/>
      <w:pPr>
        <w:ind w:left="8328" w:hanging="384"/>
      </w:pPr>
      <w:rPr>
        <w:rFonts w:hint="default"/>
        <w:lang w:val="en-US" w:eastAsia="en-US" w:bidi="en-US"/>
      </w:rPr>
    </w:lvl>
  </w:abstractNum>
  <w:abstractNum w:abstractNumId="12" w15:restartNumberingAfterBreak="0">
    <w:nsid w:val="2B337F1B"/>
    <w:multiLevelType w:val="hybridMultilevel"/>
    <w:tmpl w:val="190E8A92"/>
    <w:lvl w:ilvl="0" w:tplc="8AA2E8F2">
      <w:start w:val="1"/>
      <w:numFmt w:val="decimal"/>
      <w:lvlText w:val="%1."/>
      <w:lvlJc w:val="left"/>
      <w:pPr>
        <w:ind w:left="2481" w:hanging="529"/>
        <w:jc w:val="right"/>
      </w:pPr>
      <w:rPr>
        <w:rFonts w:ascii="Arial" w:eastAsia="Arial" w:hAnsi="Arial" w:cs="Arial" w:hint="default"/>
        <w:spacing w:val="-2"/>
        <w:w w:val="92"/>
        <w:sz w:val="22"/>
        <w:szCs w:val="22"/>
        <w:lang w:val="en-US" w:eastAsia="en-US" w:bidi="en-US"/>
      </w:rPr>
    </w:lvl>
    <w:lvl w:ilvl="1" w:tplc="45AC33E8">
      <w:start w:val="1"/>
      <w:numFmt w:val="decimal"/>
      <w:lvlText w:val="(%2)"/>
      <w:lvlJc w:val="left"/>
      <w:pPr>
        <w:ind w:left="2481" w:hanging="298"/>
      </w:pPr>
      <w:rPr>
        <w:rFonts w:ascii="Arial" w:eastAsia="Arial" w:hAnsi="Arial" w:cs="Arial" w:hint="default"/>
        <w:spacing w:val="-3"/>
        <w:w w:val="81"/>
        <w:sz w:val="22"/>
        <w:szCs w:val="22"/>
        <w:lang w:val="en-US" w:eastAsia="en-US" w:bidi="en-US"/>
      </w:rPr>
    </w:lvl>
    <w:lvl w:ilvl="2" w:tplc="B374EA60">
      <w:numFmt w:val="bullet"/>
      <w:lvlText w:val="•"/>
      <w:lvlJc w:val="left"/>
      <w:pPr>
        <w:ind w:left="4168" w:hanging="298"/>
      </w:pPr>
      <w:rPr>
        <w:rFonts w:hint="default"/>
        <w:lang w:val="en-US" w:eastAsia="en-US" w:bidi="en-US"/>
      </w:rPr>
    </w:lvl>
    <w:lvl w:ilvl="3" w:tplc="F2B6B256">
      <w:numFmt w:val="bullet"/>
      <w:lvlText w:val="•"/>
      <w:lvlJc w:val="left"/>
      <w:pPr>
        <w:ind w:left="5012" w:hanging="298"/>
      </w:pPr>
      <w:rPr>
        <w:rFonts w:hint="default"/>
        <w:lang w:val="en-US" w:eastAsia="en-US" w:bidi="en-US"/>
      </w:rPr>
    </w:lvl>
    <w:lvl w:ilvl="4" w:tplc="04687B80">
      <w:numFmt w:val="bullet"/>
      <w:lvlText w:val="•"/>
      <w:lvlJc w:val="left"/>
      <w:pPr>
        <w:ind w:left="5856" w:hanging="298"/>
      </w:pPr>
      <w:rPr>
        <w:rFonts w:hint="default"/>
        <w:lang w:val="en-US" w:eastAsia="en-US" w:bidi="en-US"/>
      </w:rPr>
    </w:lvl>
    <w:lvl w:ilvl="5" w:tplc="47FA9D76">
      <w:numFmt w:val="bullet"/>
      <w:lvlText w:val="•"/>
      <w:lvlJc w:val="left"/>
      <w:pPr>
        <w:ind w:left="6700" w:hanging="298"/>
      </w:pPr>
      <w:rPr>
        <w:rFonts w:hint="default"/>
        <w:lang w:val="en-US" w:eastAsia="en-US" w:bidi="en-US"/>
      </w:rPr>
    </w:lvl>
    <w:lvl w:ilvl="6" w:tplc="3D6A880A">
      <w:numFmt w:val="bullet"/>
      <w:lvlText w:val="•"/>
      <w:lvlJc w:val="left"/>
      <w:pPr>
        <w:ind w:left="7544" w:hanging="298"/>
      </w:pPr>
      <w:rPr>
        <w:rFonts w:hint="default"/>
        <w:lang w:val="en-US" w:eastAsia="en-US" w:bidi="en-US"/>
      </w:rPr>
    </w:lvl>
    <w:lvl w:ilvl="7" w:tplc="91587F92">
      <w:numFmt w:val="bullet"/>
      <w:lvlText w:val="•"/>
      <w:lvlJc w:val="left"/>
      <w:pPr>
        <w:ind w:left="8388" w:hanging="298"/>
      </w:pPr>
      <w:rPr>
        <w:rFonts w:hint="default"/>
        <w:lang w:val="en-US" w:eastAsia="en-US" w:bidi="en-US"/>
      </w:rPr>
    </w:lvl>
    <w:lvl w:ilvl="8" w:tplc="75163606">
      <w:numFmt w:val="bullet"/>
      <w:lvlText w:val="•"/>
      <w:lvlJc w:val="left"/>
      <w:pPr>
        <w:ind w:left="9232" w:hanging="298"/>
      </w:pPr>
      <w:rPr>
        <w:rFonts w:hint="default"/>
        <w:lang w:val="en-US" w:eastAsia="en-US" w:bidi="en-US"/>
      </w:rPr>
    </w:lvl>
  </w:abstractNum>
  <w:abstractNum w:abstractNumId="13" w15:restartNumberingAfterBreak="0">
    <w:nsid w:val="30DC1D3E"/>
    <w:multiLevelType w:val="hybridMultilevel"/>
    <w:tmpl w:val="2FBA4A2C"/>
    <w:lvl w:ilvl="0" w:tplc="E6D6276A">
      <w:start w:val="1"/>
      <w:numFmt w:val="upperLetter"/>
      <w:lvlText w:val="%1."/>
      <w:lvlJc w:val="left"/>
      <w:pPr>
        <w:ind w:left="1220" w:hanging="360"/>
      </w:pPr>
      <w:rPr>
        <w:rFonts w:ascii="Arial" w:eastAsia="Arial" w:hAnsi="Arial" w:cs="Arial" w:hint="default"/>
        <w:spacing w:val="0"/>
        <w:w w:val="87"/>
        <w:sz w:val="22"/>
        <w:szCs w:val="22"/>
        <w:lang w:val="en-US" w:eastAsia="en-US" w:bidi="en-US"/>
      </w:rPr>
    </w:lvl>
    <w:lvl w:ilvl="1" w:tplc="6094AAFE">
      <w:start w:val="1"/>
      <w:numFmt w:val="decimal"/>
      <w:lvlText w:val="%2."/>
      <w:lvlJc w:val="left"/>
      <w:pPr>
        <w:ind w:left="1580" w:hanging="360"/>
      </w:pPr>
      <w:rPr>
        <w:rFonts w:ascii="Arial" w:eastAsia="Arial" w:hAnsi="Arial" w:cs="Arial" w:hint="default"/>
        <w:w w:val="92"/>
        <w:sz w:val="22"/>
        <w:szCs w:val="22"/>
        <w:lang w:val="en-US" w:eastAsia="en-US" w:bidi="en-US"/>
      </w:rPr>
    </w:lvl>
    <w:lvl w:ilvl="2" w:tplc="6C487DA2">
      <w:start w:val="1"/>
      <w:numFmt w:val="lowerLetter"/>
      <w:lvlText w:val="%3."/>
      <w:lvlJc w:val="left"/>
      <w:pPr>
        <w:ind w:left="1851" w:hanging="360"/>
      </w:pPr>
      <w:rPr>
        <w:rFonts w:ascii="Arial" w:eastAsia="Arial" w:hAnsi="Arial" w:cs="Arial" w:hint="default"/>
        <w:w w:val="92"/>
        <w:sz w:val="22"/>
        <w:szCs w:val="22"/>
        <w:lang w:val="en-US" w:eastAsia="en-US" w:bidi="en-US"/>
      </w:rPr>
    </w:lvl>
    <w:lvl w:ilvl="3" w:tplc="283E24D8">
      <w:numFmt w:val="bullet"/>
      <w:lvlText w:val="•"/>
      <w:lvlJc w:val="left"/>
      <w:pPr>
        <w:ind w:left="2922" w:hanging="360"/>
      </w:pPr>
      <w:rPr>
        <w:rFonts w:hint="default"/>
        <w:lang w:val="en-US" w:eastAsia="en-US" w:bidi="en-US"/>
      </w:rPr>
    </w:lvl>
    <w:lvl w:ilvl="4" w:tplc="C7D864FE">
      <w:numFmt w:val="bullet"/>
      <w:lvlText w:val="•"/>
      <w:lvlJc w:val="left"/>
      <w:pPr>
        <w:ind w:left="3985" w:hanging="360"/>
      </w:pPr>
      <w:rPr>
        <w:rFonts w:hint="default"/>
        <w:lang w:val="en-US" w:eastAsia="en-US" w:bidi="en-US"/>
      </w:rPr>
    </w:lvl>
    <w:lvl w:ilvl="5" w:tplc="D03C487A">
      <w:numFmt w:val="bullet"/>
      <w:lvlText w:val="•"/>
      <w:lvlJc w:val="left"/>
      <w:pPr>
        <w:ind w:left="5047" w:hanging="360"/>
      </w:pPr>
      <w:rPr>
        <w:rFonts w:hint="default"/>
        <w:lang w:val="en-US" w:eastAsia="en-US" w:bidi="en-US"/>
      </w:rPr>
    </w:lvl>
    <w:lvl w:ilvl="6" w:tplc="D5E2C430">
      <w:numFmt w:val="bullet"/>
      <w:lvlText w:val="•"/>
      <w:lvlJc w:val="left"/>
      <w:pPr>
        <w:ind w:left="6110" w:hanging="360"/>
      </w:pPr>
      <w:rPr>
        <w:rFonts w:hint="default"/>
        <w:lang w:val="en-US" w:eastAsia="en-US" w:bidi="en-US"/>
      </w:rPr>
    </w:lvl>
    <w:lvl w:ilvl="7" w:tplc="F4DE782C">
      <w:numFmt w:val="bullet"/>
      <w:lvlText w:val="•"/>
      <w:lvlJc w:val="left"/>
      <w:pPr>
        <w:ind w:left="7172" w:hanging="360"/>
      </w:pPr>
      <w:rPr>
        <w:rFonts w:hint="default"/>
        <w:lang w:val="en-US" w:eastAsia="en-US" w:bidi="en-US"/>
      </w:rPr>
    </w:lvl>
    <w:lvl w:ilvl="8" w:tplc="B83A1742">
      <w:numFmt w:val="bullet"/>
      <w:lvlText w:val="•"/>
      <w:lvlJc w:val="left"/>
      <w:pPr>
        <w:ind w:left="8235" w:hanging="360"/>
      </w:pPr>
      <w:rPr>
        <w:rFonts w:hint="default"/>
        <w:lang w:val="en-US" w:eastAsia="en-US" w:bidi="en-US"/>
      </w:rPr>
    </w:lvl>
  </w:abstractNum>
  <w:abstractNum w:abstractNumId="14" w15:restartNumberingAfterBreak="0">
    <w:nsid w:val="30F85545"/>
    <w:multiLevelType w:val="hybridMultilevel"/>
    <w:tmpl w:val="EC808F94"/>
    <w:lvl w:ilvl="0" w:tplc="AE4666D6">
      <w:start w:val="1"/>
      <w:numFmt w:val="upperLetter"/>
      <w:lvlText w:val="%1."/>
      <w:lvlJc w:val="left"/>
      <w:pPr>
        <w:ind w:left="1220" w:hanging="383"/>
      </w:pPr>
      <w:rPr>
        <w:rFonts w:hint="default"/>
        <w:spacing w:val="0"/>
        <w:w w:val="89"/>
        <w:lang w:val="en-US" w:eastAsia="en-US" w:bidi="en-US"/>
      </w:rPr>
    </w:lvl>
    <w:lvl w:ilvl="1" w:tplc="84844E0A">
      <w:numFmt w:val="bullet"/>
      <w:lvlText w:val="•"/>
      <w:lvlJc w:val="left"/>
      <w:pPr>
        <w:ind w:left="2134" w:hanging="383"/>
      </w:pPr>
      <w:rPr>
        <w:rFonts w:hint="default"/>
        <w:lang w:val="en-US" w:eastAsia="en-US" w:bidi="en-US"/>
      </w:rPr>
    </w:lvl>
    <w:lvl w:ilvl="2" w:tplc="2E12CC66">
      <w:numFmt w:val="bullet"/>
      <w:lvlText w:val="•"/>
      <w:lvlJc w:val="left"/>
      <w:pPr>
        <w:ind w:left="3048" w:hanging="383"/>
      </w:pPr>
      <w:rPr>
        <w:rFonts w:hint="default"/>
        <w:lang w:val="en-US" w:eastAsia="en-US" w:bidi="en-US"/>
      </w:rPr>
    </w:lvl>
    <w:lvl w:ilvl="3" w:tplc="14AE94F2">
      <w:numFmt w:val="bullet"/>
      <w:lvlText w:val="•"/>
      <w:lvlJc w:val="left"/>
      <w:pPr>
        <w:ind w:left="3962" w:hanging="383"/>
      </w:pPr>
      <w:rPr>
        <w:rFonts w:hint="default"/>
        <w:lang w:val="en-US" w:eastAsia="en-US" w:bidi="en-US"/>
      </w:rPr>
    </w:lvl>
    <w:lvl w:ilvl="4" w:tplc="912CA6CA">
      <w:numFmt w:val="bullet"/>
      <w:lvlText w:val="•"/>
      <w:lvlJc w:val="left"/>
      <w:pPr>
        <w:ind w:left="4876" w:hanging="383"/>
      </w:pPr>
      <w:rPr>
        <w:rFonts w:hint="default"/>
        <w:lang w:val="en-US" w:eastAsia="en-US" w:bidi="en-US"/>
      </w:rPr>
    </w:lvl>
    <w:lvl w:ilvl="5" w:tplc="33C6AC76">
      <w:numFmt w:val="bullet"/>
      <w:lvlText w:val="•"/>
      <w:lvlJc w:val="left"/>
      <w:pPr>
        <w:ind w:left="5790" w:hanging="383"/>
      </w:pPr>
      <w:rPr>
        <w:rFonts w:hint="default"/>
        <w:lang w:val="en-US" w:eastAsia="en-US" w:bidi="en-US"/>
      </w:rPr>
    </w:lvl>
    <w:lvl w:ilvl="6" w:tplc="A848808C">
      <w:numFmt w:val="bullet"/>
      <w:lvlText w:val="•"/>
      <w:lvlJc w:val="left"/>
      <w:pPr>
        <w:ind w:left="6704" w:hanging="383"/>
      </w:pPr>
      <w:rPr>
        <w:rFonts w:hint="default"/>
        <w:lang w:val="en-US" w:eastAsia="en-US" w:bidi="en-US"/>
      </w:rPr>
    </w:lvl>
    <w:lvl w:ilvl="7" w:tplc="EC26177A">
      <w:numFmt w:val="bullet"/>
      <w:lvlText w:val="•"/>
      <w:lvlJc w:val="left"/>
      <w:pPr>
        <w:ind w:left="7618" w:hanging="383"/>
      </w:pPr>
      <w:rPr>
        <w:rFonts w:hint="default"/>
        <w:lang w:val="en-US" w:eastAsia="en-US" w:bidi="en-US"/>
      </w:rPr>
    </w:lvl>
    <w:lvl w:ilvl="8" w:tplc="F5FEB660">
      <w:numFmt w:val="bullet"/>
      <w:lvlText w:val="•"/>
      <w:lvlJc w:val="left"/>
      <w:pPr>
        <w:ind w:left="8532" w:hanging="383"/>
      </w:pPr>
      <w:rPr>
        <w:rFonts w:hint="default"/>
        <w:lang w:val="en-US" w:eastAsia="en-US" w:bidi="en-US"/>
      </w:rPr>
    </w:lvl>
  </w:abstractNum>
  <w:abstractNum w:abstractNumId="15" w15:restartNumberingAfterBreak="0">
    <w:nsid w:val="37A0259D"/>
    <w:multiLevelType w:val="hybridMultilevel"/>
    <w:tmpl w:val="736A34FC"/>
    <w:lvl w:ilvl="0" w:tplc="22D0EC00">
      <w:start w:val="1"/>
      <w:numFmt w:val="upperLetter"/>
      <w:lvlText w:val="%1."/>
      <w:lvlJc w:val="left"/>
      <w:pPr>
        <w:ind w:left="1220" w:hanging="360"/>
      </w:pPr>
      <w:rPr>
        <w:rFonts w:ascii="Arial" w:eastAsia="Arial" w:hAnsi="Arial" w:cs="Arial" w:hint="default"/>
        <w:spacing w:val="0"/>
        <w:w w:val="87"/>
        <w:sz w:val="22"/>
        <w:szCs w:val="22"/>
        <w:lang w:val="en-US" w:eastAsia="en-US" w:bidi="en-US"/>
      </w:rPr>
    </w:lvl>
    <w:lvl w:ilvl="1" w:tplc="4B64B442">
      <w:numFmt w:val="bullet"/>
      <w:lvlText w:val="•"/>
      <w:lvlJc w:val="left"/>
      <w:pPr>
        <w:ind w:left="2134" w:hanging="360"/>
      </w:pPr>
      <w:rPr>
        <w:rFonts w:hint="default"/>
        <w:lang w:val="en-US" w:eastAsia="en-US" w:bidi="en-US"/>
      </w:rPr>
    </w:lvl>
    <w:lvl w:ilvl="2" w:tplc="E474EA80">
      <w:numFmt w:val="bullet"/>
      <w:lvlText w:val="•"/>
      <w:lvlJc w:val="left"/>
      <w:pPr>
        <w:ind w:left="3048" w:hanging="360"/>
      </w:pPr>
      <w:rPr>
        <w:rFonts w:hint="default"/>
        <w:lang w:val="en-US" w:eastAsia="en-US" w:bidi="en-US"/>
      </w:rPr>
    </w:lvl>
    <w:lvl w:ilvl="3" w:tplc="D6368204">
      <w:numFmt w:val="bullet"/>
      <w:lvlText w:val="•"/>
      <w:lvlJc w:val="left"/>
      <w:pPr>
        <w:ind w:left="3962" w:hanging="360"/>
      </w:pPr>
      <w:rPr>
        <w:rFonts w:hint="default"/>
        <w:lang w:val="en-US" w:eastAsia="en-US" w:bidi="en-US"/>
      </w:rPr>
    </w:lvl>
    <w:lvl w:ilvl="4" w:tplc="60760904">
      <w:numFmt w:val="bullet"/>
      <w:lvlText w:val="•"/>
      <w:lvlJc w:val="left"/>
      <w:pPr>
        <w:ind w:left="4876" w:hanging="360"/>
      </w:pPr>
      <w:rPr>
        <w:rFonts w:hint="default"/>
        <w:lang w:val="en-US" w:eastAsia="en-US" w:bidi="en-US"/>
      </w:rPr>
    </w:lvl>
    <w:lvl w:ilvl="5" w:tplc="568A756A">
      <w:numFmt w:val="bullet"/>
      <w:lvlText w:val="•"/>
      <w:lvlJc w:val="left"/>
      <w:pPr>
        <w:ind w:left="5790" w:hanging="360"/>
      </w:pPr>
      <w:rPr>
        <w:rFonts w:hint="default"/>
        <w:lang w:val="en-US" w:eastAsia="en-US" w:bidi="en-US"/>
      </w:rPr>
    </w:lvl>
    <w:lvl w:ilvl="6" w:tplc="BED45F5A">
      <w:numFmt w:val="bullet"/>
      <w:lvlText w:val="•"/>
      <w:lvlJc w:val="left"/>
      <w:pPr>
        <w:ind w:left="6704" w:hanging="360"/>
      </w:pPr>
      <w:rPr>
        <w:rFonts w:hint="default"/>
        <w:lang w:val="en-US" w:eastAsia="en-US" w:bidi="en-US"/>
      </w:rPr>
    </w:lvl>
    <w:lvl w:ilvl="7" w:tplc="8A4852BA">
      <w:numFmt w:val="bullet"/>
      <w:lvlText w:val="•"/>
      <w:lvlJc w:val="left"/>
      <w:pPr>
        <w:ind w:left="7618" w:hanging="360"/>
      </w:pPr>
      <w:rPr>
        <w:rFonts w:hint="default"/>
        <w:lang w:val="en-US" w:eastAsia="en-US" w:bidi="en-US"/>
      </w:rPr>
    </w:lvl>
    <w:lvl w:ilvl="8" w:tplc="0E68EA70">
      <w:numFmt w:val="bullet"/>
      <w:lvlText w:val="•"/>
      <w:lvlJc w:val="left"/>
      <w:pPr>
        <w:ind w:left="8532" w:hanging="360"/>
      </w:pPr>
      <w:rPr>
        <w:rFonts w:hint="default"/>
        <w:lang w:val="en-US" w:eastAsia="en-US" w:bidi="en-US"/>
      </w:rPr>
    </w:lvl>
  </w:abstractNum>
  <w:abstractNum w:abstractNumId="16" w15:restartNumberingAfterBreak="0">
    <w:nsid w:val="412034BA"/>
    <w:multiLevelType w:val="hybridMultilevel"/>
    <w:tmpl w:val="133429A6"/>
    <w:lvl w:ilvl="0" w:tplc="526EAD32">
      <w:start w:val="1"/>
      <w:numFmt w:val="upperLetter"/>
      <w:lvlText w:val="%1."/>
      <w:lvlJc w:val="left"/>
      <w:pPr>
        <w:ind w:left="1220" w:hanging="383"/>
      </w:pPr>
      <w:rPr>
        <w:rFonts w:ascii="Palatino Linotype" w:eastAsia="Palatino Linotype" w:hAnsi="Palatino Linotype" w:cs="Palatino Linotype" w:hint="default"/>
        <w:spacing w:val="0"/>
        <w:w w:val="89"/>
        <w:sz w:val="22"/>
        <w:szCs w:val="22"/>
        <w:lang w:val="en-US" w:eastAsia="en-US" w:bidi="en-US"/>
      </w:rPr>
    </w:lvl>
    <w:lvl w:ilvl="1" w:tplc="01EE4D34">
      <w:numFmt w:val="bullet"/>
      <w:lvlText w:val="•"/>
      <w:lvlJc w:val="left"/>
      <w:pPr>
        <w:ind w:left="2134" w:hanging="383"/>
      </w:pPr>
      <w:rPr>
        <w:rFonts w:hint="default"/>
        <w:lang w:val="en-US" w:eastAsia="en-US" w:bidi="en-US"/>
      </w:rPr>
    </w:lvl>
    <w:lvl w:ilvl="2" w:tplc="27DC9D2C">
      <w:numFmt w:val="bullet"/>
      <w:lvlText w:val="•"/>
      <w:lvlJc w:val="left"/>
      <w:pPr>
        <w:ind w:left="3048" w:hanging="383"/>
      </w:pPr>
      <w:rPr>
        <w:rFonts w:hint="default"/>
        <w:lang w:val="en-US" w:eastAsia="en-US" w:bidi="en-US"/>
      </w:rPr>
    </w:lvl>
    <w:lvl w:ilvl="3" w:tplc="31B42520">
      <w:numFmt w:val="bullet"/>
      <w:lvlText w:val="•"/>
      <w:lvlJc w:val="left"/>
      <w:pPr>
        <w:ind w:left="3962" w:hanging="383"/>
      </w:pPr>
      <w:rPr>
        <w:rFonts w:hint="default"/>
        <w:lang w:val="en-US" w:eastAsia="en-US" w:bidi="en-US"/>
      </w:rPr>
    </w:lvl>
    <w:lvl w:ilvl="4" w:tplc="C4883E44">
      <w:numFmt w:val="bullet"/>
      <w:lvlText w:val="•"/>
      <w:lvlJc w:val="left"/>
      <w:pPr>
        <w:ind w:left="4876" w:hanging="383"/>
      </w:pPr>
      <w:rPr>
        <w:rFonts w:hint="default"/>
        <w:lang w:val="en-US" w:eastAsia="en-US" w:bidi="en-US"/>
      </w:rPr>
    </w:lvl>
    <w:lvl w:ilvl="5" w:tplc="30A69EAE">
      <w:numFmt w:val="bullet"/>
      <w:lvlText w:val="•"/>
      <w:lvlJc w:val="left"/>
      <w:pPr>
        <w:ind w:left="5790" w:hanging="383"/>
      </w:pPr>
      <w:rPr>
        <w:rFonts w:hint="default"/>
        <w:lang w:val="en-US" w:eastAsia="en-US" w:bidi="en-US"/>
      </w:rPr>
    </w:lvl>
    <w:lvl w:ilvl="6" w:tplc="FDD2FB72">
      <w:numFmt w:val="bullet"/>
      <w:lvlText w:val="•"/>
      <w:lvlJc w:val="left"/>
      <w:pPr>
        <w:ind w:left="6704" w:hanging="383"/>
      </w:pPr>
      <w:rPr>
        <w:rFonts w:hint="default"/>
        <w:lang w:val="en-US" w:eastAsia="en-US" w:bidi="en-US"/>
      </w:rPr>
    </w:lvl>
    <w:lvl w:ilvl="7" w:tplc="CDC0FE6C">
      <w:numFmt w:val="bullet"/>
      <w:lvlText w:val="•"/>
      <w:lvlJc w:val="left"/>
      <w:pPr>
        <w:ind w:left="7618" w:hanging="383"/>
      </w:pPr>
      <w:rPr>
        <w:rFonts w:hint="default"/>
        <w:lang w:val="en-US" w:eastAsia="en-US" w:bidi="en-US"/>
      </w:rPr>
    </w:lvl>
    <w:lvl w:ilvl="8" w:tplc="32AEC14E">
      <w:numFmt w:val="bullet"/>
      <w:lvlText w:val="•"/>
      <w:lvlJc w:val="left"/>
      <w:pPr>
        <w:ind w:left="8532" w:hanging="383"/>
      </w:pPr>
      <w:rPr>
        <w:rFonts w:hint="default"/>
        <w:lang w:val="en-US" w:eastAsia="en-US" w:bidi="en-US"/>
      </w:rPr>
    </w:lvl>
  </w:abstractNum>
  <w:abstractNum w:abstractNumId="17" w15:restartNumberingAfterBreak="0">
    <w:nsid w:val="498D662A"/>
    <w:multiLevelType w:val="hybridMultilevel"/>
    <w:tmpl w:val="31F4E364"/>
    <w:lvl w:ilvl="0" w:tplc="151079D8">
      <w:start w:val="1"/>
      <w:numFmt w:val="upperLetter"/>
      <w:lvlText w:val="%1."/>
      <w:lvlJc w:val="left"/>
      <w:pPr>
        <w:ind w:left="1220" w:hanging="360"/>
      </w:pPr>
      <w:rPr>
        <w:rFonts w:ascii="Palatino Linotype" w:eastAsia="Palatino Linotype" w:hAnsi="Palatino Linotype" w:cs="Palatino Linotype" w:hint="default"/>
        <w:spacing w:val="0"/>
        <w:w w:val="89"/>
        <w:sz w:val="22"/>
        <w:szCs w:val="22"/>
        <w:lang w:val="en-US" w:eastAsia="en-US" w:bidi="en-US"/>
      </w:rPr>
    </w:lvl>
    <w:lvl w:ilvl="1" w:tplc="F92E1B06">
      <w:start w:val="1"/>
      <w:numFmt w:val="decimal"/>
      <w:lvlText w:val="%2."/>
      <w:lvlJc w:val="left"/>
      <w:pPr>
        <w:ind w:left="1580" w:hanging="347"/>
      </w:pPr>
      <w:rPr>
        <w:rFonts w:hint="default"/>
        <w:w w:val="94"/>
        <w:lang w:val="en-US" w:eastAsia="en-US" w:bidi="en-US"/>
      </w:rPr>
    </w:lvl>
    <w:lvl w:ilvl="2" w:tplc="0150985E">
      <w:numFmt w:val="bullet"/>
      <w:lvlText w:val="•"/>
      <w:lvlJc w:val="left"/>
      <w:pPr>
        <w:ind w:left="1940" w:hanging="347"/>
      </w:pPr>
      <w:rPr>
        <w:rFonts w:hint="default"/>
        <w:lang w:val="en-US" w:eastAsia="en-US" w:bidi="en-US"/>
      </w:rPr>
    </w:lvl>
    <w:lvl w:ilvl="3" w:tplc="DA487F8A">
      <w:numFmt w:val="bullet"/>
      <w:lvlText w:val="•"/>
      <w:lvlJc w:val="left"/>
      <w:pPr>
        <w:ind w:left="2992" w:hanging="347"/>
      </w:pPr>
      <w:rPr>
        <w:rFonts w:hint="default"/>
        <w:lang w:val="en-US" w:eastAsia="en-US" w:bidi="en-US"/>
      </w:rPr>
    </w:lvl>
    <w:lvl w:ilvl="4" w:tplc="549E93BC">
      <w:numFmt w:val="bullet"/>
      <w:lvlText w:val="•"/>
      <w:lvlJc w:val="left"/>
      <w:pPr>
        <w:ind w:left="4045" w:hanging="347"/>
      </w:pPr>
      <w:rPr>
        <w:rFonts w:hint="default"/>
        <w:lang w:val="en-US" w:eastAsia="en-US" w:bidi="en-US"/>
      </w:rPr>
    </w:lvl>
    <w:lvl w:ilvl="5" w:tplc="339438A4">
      <w:numFmt w:val="bullet"/>
      <w:lvlText w:val="•"/>
      <w:lvlJc w:val="left"/>
      <w:pPr>
        <w:ind w:left="5097" w:hanging="347"/>
      </w:pPr>
      <w:rPr>
        <w:rFonts w:hint="default"/>
        <w:lang w:val="en-US" w:eastAsia="en-US" w:bidi="en-US"/>
      </w:rPr>
    </w:lvl>
    <w:lvl w:ilvl="6" w:tplc="3D5EB50A">
      <w:numFmt w:val="bullet"/>
      <w:lvlText w:val="•"/>
      <w:lvlJc w:val="left"/>
      <w:pPr>
        <w:ind w:left="6150" w:hanging="347"/>
      </w:pPr>
      <w:rPr>
        <w:rFonts w:hint="default"/>
        <w:lang w:val="en-US" w:eastAsia="en-US" w:bidi="en-US"/>
      </w:rPr>
    </w:lvl>
    <w:lvl w:ilvl="7" w:tplc="E9D644D2">
      <w:numFmt w:val="bullet"/>
      <w:lvlText w:val="•"/>
      <w:lvlJc w:val="left"/>
      <w:pPr>
        <w:ind w:left="7202" w:hanging="347"/>
      </w:pPr>
      <w:rPr>
        <w:rFonts w:hint="default"/>
        <w:lang w:val="en-US" w:eastAsia="en-US" w:bidi="en-US"/>
      </w:rPr>
    </w:lvl>
    <w:lvl w:ilvl="8" w:tplc="8C2E392E">
      <w:numFmt w:val="bullet"/>
      <w:lvlText w:val="•"/>
      <w:lvlJc w:val="left"/>
      <w:pPr>
        <w:ind w:left="8255" w:hanging="347"/>
      </w:pPr>
      <w:rPr>
        <w:rFonts w:hint="default"/>
        <w:lang w:val="en-US" w:eastAsia="en-US" w:bidi="en-US"/>
      </w:rPr>
    </w:lvl>
  </w:abstractNum>
  <w:abstractNum w:abstractNumId="18" w15:restartNumberingAfterBreak="0">
    <w:nsid w:val="4C8967BB"/>
    <w:multiLevelType w:val="hybridMultilevel"/>
    <w:tmpl w:val="5FBE5A58"/>
    <w:lvl w:ilvl="0" w:tplc="63F2C5F0">
      <w:start w:val="1"/>
      <w:numFmt w:val="upperLetter"/>
      <w:lvlText w:val="%1."/>
      <w:lvlJc w:val="left"/>
      <w:pPr>
        <w:ind w:left="1220" w:hanging="360"/>
      </w:pPr>
      <w:rPr>
        <w:rFonts w:hint="default"/>
        <w:spacing w:val="0"/>
        <w:w w:val="87"/>
        <w:lang w:val="en-US" w:eastAsia="en-US" w:bidi="en-US"/>
      </w:rPr>
    </w:lvl>
    <w:lvl w:ilvl="1" w:tplc="37F4F60C">
      <w:start w:val="1"/>
      <w:numFmt w:val="decimal"/>
      <w:lvlText w:val="%2."/>
      <w:lvlJc w:val="left"/>
      <w:pPr>
        <w:ind w:left="1580" w:hanging="347"/>
      </w:pPr>
      <w:rPr>
        <w:rFonts w:hint="default"/>
        <w:w w:val="94"/>
        <w:lang w:val="en-US" w:eastAsia="en-US" w:bidi="en-US"/>
      </w:rPr>
    </w:lvl>
    <w:lvl w:ilvl="2" w:tplc="AE06C1D8">
      <w:numFmt w:val="bullet"/>
      <w:lvlText w:val="•"/>
      <w:lvlJc w:val="left"/>
      <w:pPr>
        <w:ind w:left="2555" w:hanging="347"/>
      </w:pPr>
      <w:rPr>
        <w:rFonts w:hint="default"/>
        <w:lang w:val="en-US" w:eastAsia="en-US" w:bidi="en-US"/>
      </w:rPr>
    </w:lvl>
    <w:lvl w:ilvl="3" w:tplc="31D6291E">
      <w:numFmt w:val="bullet"/>
      <w:lvlText w:val="•"/>
      <w:lvlJc w:val="left"/>
      <w:pPr>
        <w:ind w:left="3531" w:hanging="347"/>
      </w:pPr>
      <w:rPr>
        <w:rFonts w:hint="default"/>
        <w:lang w:val="en-US" w:eastAsia="en-US" w:bidi="en-US"/>
      </w:rPr>
    </w:lvl>
    <w:lvl w:ilvl="4" w:tplc="F1804CA2">
      <w:numFmt w:val="bullet"/>
      <w:lvlText w:val="•"/>
      <w:lvlJc w:val="left"/>
      <w:pPr>
        <w:ind w:left="4506" w:hanging="347"/>
      </w:pPr>
      <w:rPr>
        <w:rFonts w:hint="default"/>
        <w:lang w:val="en-US" w:eastAsia="en-US" w:bidi="en-US"/>
      </w:rPr>
    </w:lvl>
    <w:lvl w:ilvl="5" w:tplc="4292416E">
      <w:numFmt w:val="bullet"/>
      <w:lvlText w:val="•"/>
      <w:lvlJc w:val="left"/>
      <w:pPr>
        <w:ind w:left="5482" w:hanging="347"/>
      </w:pPr>
      <w:rPr>
        <w:rFonts w:hint="default"/>
        <w:lang w:val="en-US" w:eastAsia="en-US" w:bidi="en-US"/>
      </w:rPr>
    </w:lvl>
    <w:lvl w:ilvl="6" w:tplc="9410B11E">
      <w:numFmt w:val="bullet"/>
      <w:lvlText w:val="•"/>
      <w:lvlJc w:val="left"/>
      <w:pPr>
        <w:ind w:left="6457" w:hanging="347"/>
      </w:pPr>
      <w:rPr>
        <w:rFonts w:hint="default"/>
        <w:lang w:val="en-US" w:eastAsia="en-US" w:bidi="en-US"/>
      </w:rPr>
    </w:lvl>
    <w:lvl w:ilvl="7" w:tplc="6562BD94">
      <w:numFmt w:val="bullet"/>
      <w:lvlText w:val="•"/>
      <w:lvlJc w:val="left"/>
      <w:pPr>
        <w:ind w:left="7433" w:hanging="347"/>
      </w:pPr>
      <w:rPr>
        <w:rFonts w:hint="default"/>
        <w:lang w:val="en-US" w:eastAsia="en-US" w:bidi="en-US"/>
      </w:rPr>
    </w:lvl>
    <w:lvl w:ilvl="8" w:tplc="87C060AC">
      <w:numFmt w:val="bullet"/>
      <w:lvlText w:val="•"/>
      <w:lvlJc w:val="left"/>
      <w:pPr>
        <w:ind w:left="8408" w:hanging="347"/>
      </w:pPr>
      <w:rPr>
        <w:rFonts w:hint="default"/>
        <w:lang w:val="en-US" w:eastAsia="en-US" w:bidi="en-US"/>
      </w:rPr>
    </w:lvl>
  </w:abstractNum>
  <w:abstractNum w:abstractNumId="19" w15:restartNumberingAfterBreak="0">
    <w:nsid w:val="4D7018D3"/>
    <w:multiLevelType w:val="hybridMultilevel"/>
    <w:tmpl w:val="1F30BE54"/>
    <w:lvl w:ilvl="0" w:tplc="57106BA2">
      <w:start w:val="1"/>
      <w:numFmt w:val="upperLetter"/>
      <w:lvlText w:val="%1."/>
      <w:lvlJc w:val="left"/>
      <w:pPr>
        <w:ind w:left="1220" w:hanging="383"/>
      </w:pPr>
      <w:rPr>
        <w:rFonts w:ascii="Palatino Linotype" w:eastAsia="Palatino Linotype" w:hAnsi="Palatino Linotype" w:cs="Palatino Linotype" w:hint="default"/>
        <w:spacing w:val="0"/>
        <w:w w:val="89"/>
        <w:sz w:val="22"/>
        <w:szCs w:val="22"/>
        <w:lang w:val="en-US" w:eastAsia="en-US" w:bidi="en-US"/>
      </w:rPr>
    </w:lvl>
    <w:lvl w:ilvl="1" w:tplc="BC1875A0">
      <w:start w:val="1"/>
      <w:numFmt w:val="decimal"/>
      <w:lvlText w:val="%2."/>
      <w:lvlJc w:val="left"/>
      <w:pPr>
        <w:ind w:left="1580" w:hanging="347"/>
      </w:pPr>
      <w:rPr>
        <w:rFonts w:ascii="Palatino Linotype" w:eastAsia="Palatino Linotype" w:hAnsi="Palatino Linotype" w:cs="Palatino Linotype" w:hint="default"/>
        <w:w w:val="94"/>
        <w:sz w:val="22"/>
        <w:szCs w:val="22"/>
        <w:lang w:val="en-US" w:eastAsia="en-US" w:bidi="en-US"/>
      </w:rPr>
    </w:lvl>
    <w:lvl w:ilvl="2" w:tplc="F22E70D4">
      <w:start w:val="1"/>
      <w:numFmt w:val="lowerLetter"/>
      <w:lvlText w:val="%3."/>
      <w:lvlJc w:val="left"/>
      <w:pPr>
        <w:ind w:left="1851" w:hanging="338"/>
      </w:pPr>
      <w:rPr>
        <w:rFonts w:ascii="Palatino Linotype" w:eastAsia="Palatino Linotype" w:hAnsi="Palatino Linotype" w:cs="Palatino Linotype" w:hint="default"/>
        <w:w w:val="89"/>
        <w:sz w:val="22"/>
        <w:szCs w:val="22"/>
        <w:lang w:val="en-US" w:eastAsia="en-US" w:bidi="en-US"/>
      </w:rPr>
    </w:lvl>
    <w:lvl w:ilvl="3" w:tplc="1534E460">
      <w:numFmt w:val="bullet"/>
      <w:lvlText w:val="•"/>
      <w:lvlJc w:val="left"/>
      <w:pPr>
        <w:ind w:left="2922" w:hanging="338"/>
      </w:pPr>
      <w:rPr>
        <w:rFonts w:hint="default"/>
        <w:lang w:val="en-US" w:eastAsia="en-US" w:bidi="en-US"/>
      </w:rPr>
    </w:lvl>
    <w:lvl w:ilvl="4" w:tplc="E61C67DC">
      <w:numFmt w:val="bullet"/>
      <w:lvlText w:val="•"/>
      <w:lvlJc w:val="left"/>
      <w:pPr>
        <w:ind w:left="3985" w:hanging="338"/>
      </w:pPr>
      <w:rPr>
        <w:rFonts w:hint="default"/>
        <w:lang w:val="en-US" w:eastAsia="en-US" w:bidi="en-US"/>
      </w:rPr>
    </w:lvl>
    <w:lvl w:ilvl="5" w:tplc="E5C690E4">
      <w:numFmt w:val="bullet"/>
      <w:lvlText w:val="•"/>
      <w:lvlJc w:val="left"/>
      <w:pPr>
        <w:ind w:left="5047" w:hanging="338"/>
      </w:pPr>
      <w:rPr>
        <w:rFonts w:hint="default"/>
        <w:lang w:val="en-US" w:eastAsia="en-US" w:bidi="en-US"/>
      </w:rPr>
    </w:lvl>
    <w:lvl w:ilvl="6" w:tplc="0598D21A">
      <w:numFmt w:val="bullet"/>
      <w:lvlText w:val="•"/>
      <w:lvlJc w:val="left"/>
      <w:pPr>
        <w:ind w:left="6110" w:hanging="338"/>
      </w:pPr>
      <w:rPr>
        <w:rFonts w:hint="default"/>
        <w:lang w:val="en-US" w:eastAsia="en-US" w:bidi="en-US"/>
      </w:rPr>
    </w:lvl>
    <w:lvl w:ilvl="7" w:tplc="ABDA6212">
      <w:numFmt w:val="bullet"/>
      <w:lvlText w:val="•"/>
      <w:lvlJc w:val="left"/>
      <w:pPr>
        <w:ind w:left="7172" w:hanging="338"/>
      </w:pPr>
      <w:rPr>
        <w:rFonts w:hint="default"/>
        <w:lang w:val="en-US" w:eastAsia="en-US" w:bidi="en-US"/>
      </w:rPr>
    </w:lvl>
    <w:lvl w:ilvl="8" w:tplc="D0FE248A">
      <w:numFmt w:val="bullet"/>
      <w:lvlText w:val="•"/>
      <w:lvlJc w:val="left"/>
      <w:pPr>
        <w:ind w:left="8235" w:hanging="338"/>
      </w:pPr>
      <w:rPr>
        <w:rFonts w:hint="default"/>
        <w:lang w:val="en-US" w:eastAsia="en-US" w:bidi="en-US"/>
      </w:rPr>
    </w:lvl>
  </w:abstractNum>
  <w:abstractNum w:abstractNumId="20" w15:restartNumberingAfterBreak="0">
    <w:nsid w:val="4E5A0A7C"/>
    <w:multiLevelType w:val="hybridMultilevel"/>
    <w:tmpl w:val="378AF848"/>
    <w:lvl w:ilvl="0" w:tplc="2DFC6350">
      <w:start w:val="1"/>
      <w:numFmt w:val="upperLetter"/>
      <w:lvlText w:val="%1."/>
      <w:lvlJc w:val="left"/>
      <w:pPr>
        <w:ind w:left="1220" w:hanging="360"/>
        <w:jc w:val="right"/>
      </w:pPr>
      <w:rPr>
        <w:rFonts w:hint="default"/>
        <w:spacing w:val="0"/>
        <w:w w:val="87"/>
        <w:lang w:val="en-US" w:eastAsia="en-US" w:bidi="en-US"/>
      </w:rPr>
    </w:lvl>
    <w:lvl w:ilvl="1" w:tplc="5B24D74A">
      <w:start w:val="1"/>
      <w:numFmt w:val="decimal"/>
      <w:lvlText w:val="%2."/>
      <w:lvlJc w:val="left"/>
      <w:pPr>
        <w:ind w:left="1580" w:hanging="360"/>
      </w:pPr>
      <w:rPr>
        <w:rFonts w:hint="default"/>
        <w:w w:val="92"/>
        <w:lang w:val="en-US" w:eastAsia="en-US" w:bidi="en-US"/>
      </w:rPr>
    </w:lvl>
    <w:lvl w:ilvl="2" w:tplc="6AC8DE0C">
      <w:start w:val="1"/>
      <w:numFmt w:val="lowerLetter"/>
      <w:lvlText w:val="%3."/>
      <w:lvlJc w:val="left"/>
      <w:pPr>
        <w:ind w:left="1447" w:hanging="360"/>
      </w:pPr>
      <w:rPr>
        <w:rFonts w:hint="default"/>
        <w:i w:val="0"/>
        <w:w w:val="96"/>
        <w:lang w:val="en-US" w:eastAsia="en-US" w:bidi="en-US"/>
      </w:rPr>
    </w:lvl>
    <w:lvl w:ilvl="3" w:tplc="C2DE3FF0">
      <w:start w:val="1"/>
      <w:numFmt w:val="lowerRoman"/>
      <w:lvlText w:val="%4."/>
      <w:lvlJc w:val="left"/>
      <w:pPr>
        <w:ind w:left="2300" w:hanging="360"/>
      </w:pPr>
      <w:rPr>
        <w:rFonts w:hint="default"/>
        <w:spacing w:val="-1"/>
        <w:w w:val="92"/>
        <w:lang w:val="en-US" w:eastAsia="en-US" w:bidi="en-US"/>
      </w:rPr>
    </w:lvl>
    <w:lvl w:ilvl="4" w:tplc="6FBE60FE">
      <w:numFmt w:val="bullet"/>
      <w:lvlText w:val="•"/>
      <w:lvlJc w:val="left"/>
      <w:pPr>
        <w:ind w:left="1860" w:hanging="360"/>
      </w:pPr>
      <w:rPr>
        <w:rFonts w:hint="default"/>
        <w:lang w:val="en-US" w:eastAsia="en-US" w:bidi="en-US"/>
      </w:rPr>
    </w:lvl>
    <w:lvl w:ilvl="5" w:tplc="57B2DD0E">
      <w:numFmt w:val="bullet"/>
      <w:lvlText w:val="•"/>
      <w:lvlJc w:val="left"/>
      <w:pPr>
        <w:ind w:left="2300" w:hanging="360"/>
      </w:pPr>
      <w:rPr>
        <w:rFonts w:hint="default"/>
        <w:lang w:val="en-US" w:eastAsia="en-US" w:bidi="en-US"/>
      </w:rPr>
    </w:lvl>
    <w:lvl w:ilvl="6" w:tplc="02804572">
      <w:numFmt w:val="bullet"/>
      <w:lvlText w:val="•"/>
      <w:lvlJc w:val="left"/>
      <w:pPr>
        <w:ind w:left="3912" w:hanging="360"/>
      </w:pPr>
      <w:rPr>
        <w:rFonts w:hint="default"/>
        <w:lang w:val="en-US" w:eastAsia="en-US" w:bidi="en-US"/>
      </w:rPr>
    </w:lvl>
    <w:lvl w:ilvl="7" w:tplc="BDEC7820">
      <w:numFmt w:val="bullet"/>
      <w:lvlText w:val="•"/>
      <w:lvlJc w:val="left"/>
      <w:pPr>
        <w:ind w:left="5524" w:hanging="360"/>
      </w:pPr>
      <w:rPr>
        <w:rFonts w:hint="default"/>
        <w:lang w:val="en-US" w:eastAsia="en-US" w:bidi="en-US"/>
      </w:rPr>
    </w:lvl>
    <w:lvl w:ilvl="8" w:tplc="F8CC7672">
      <w:numFmt w:val="bullet"/>
      <w:lvlText w:val="•"/>
      <w:lvlJc w:val="left"/>
      <w:pPr>
        <w:ind w:left="7136" w:hanging="360"/>
      </w:pPr>
      <w:rPr>
        <w:rFonts w:hint="default"/>
        <w:lang w:val="en-US" w:eastAsia="en-US" w:bidi="en-US"/>
      </w:rPr>
    </w:lvl>
  </w:abstractNum>
  <w:abstractNum w:abstractNumId="21" w15:restartNumberingAfterBreak="0">
    <w:nsid w:val="4EEB51FA"/>
    <w:multiLevelType w:val="hybridMultilevel"/>
    <w:tmpl w:val="36C22542"/>
    <w:lvl w:ilvl="0" w:tplc="BC1878C6">
      <w:start w:val="1"/>
      <w:numFmt w:val="upperLetter"/>
      <w:lvlText w:val="%1."/>
      <w:lvlJc w:val="left"/>
      <w:pPr>
        <w:ind w:left="1220" w:hanging="360"/>
      </w:pPr>
      <w:rPr>
        <w:rFonts w:ascii="Arial" w:eastAsia="Arial" w:hAnsi="Arial" w:cs="Arial" w:hint="default"/>
        <w:spacing w:val="0"/>
        <w:w w:val="87"/>
        <w:sz w:val="22"/>
        <w:szCs w:val="22"/>
        <w:lang w:val="en-US" w:eastAsia="en-US" w:bidi="en-US"/>
      </w:rPr>
    </w:lvl>
    <w:lvl w:ilvl="1" w:tplc="CEC605A8">
      <w:numFmt w:val="bullet"/>
      <w:lvlText w:val="•"/>
      <w:lvlJc w:val="left"/>
      <w:pPr>
        <w:ind w:left="2134" w:hanging="360"/>
      </w:pPr>
      <w:rPr>
        <w:rFonts w:hint="default"/>
        <w:lang w:val="en-US" w:eastAsia="en-US" w:bidi="en-US"/>
      </w:rPr>
    </w:lvl>
    <w:lvl w:ilvl="2" w:tplc="46F6AD90">
      <w:numFmt w:val="bullet"/>
      <w:lvlText w:val="•"/>
      <w:lvlJc w:val="left"/>
      <w:pPr>
        <w:ind w:left="3048" w:hanging="360"/>
      </w:pPr>
      <w:rPr>
        <w:rFonts w:hint="default"/>
        <w:lang w:val="en-US" w:eastAsia="en-US" w:bidi="en-US"/>
      </w:rPr>
    </w:lvl>
    <w:lvl w:ilvl="3" w:tplc="EDFEB63E">
      <w:numFmt w:val="bullet"/>
      <w:lvlText w:val="•"/>
      <w:lvlJc w:val="left"/>
      <w:pPr>
        <w:ind w:left="3962" w:hanging="360"/>
      </w:pPr>
      <w:rPr>
        <w:rFonts w:hint="default"/>
        <w:lang w:val="en-US" w:eastAsia="en-US" w:bidi="en-US"/>
      </w:rPr>
    </w:lvl>
    <w:lvl w:ilvl="4" w:tplc="1FB01B9E">
      <w:numFmt w:val="bullet"/>
      <w:lvlText w:val="•"/>
      <w:lvlJc w:val="left"/>
      <w:pPr>
        <w:ind w:left="4876" w:hanging="360"/>
      </w:pPr>
      <w:rPr>
        <w:rFonts w:hint="default"/>
        <w:lang w:val="en-US" w:eastAsia="en-US" w:bidi="en-US"/>
      </w:rPr>
    </w:lvl>
    <w:lvl w:ilvl="5" w:tplc="E61667F4">
      <w:numFmt w:val="bullet"/>
      <w:lvlText w:val="•"/>
      <w:lvlJc w:val="left"/>
      <w:pPr>
        <w:ind w:left="5790" w:hanging="360"/>
      </w:pPr>
      <w:rPr>
        <w:rFonts w:hint="default"/>
        <w:lang w:val="en-US" w:eastAsia="en-US" w:bidi="en-US"/>
      </w:rPr>
    </w:lvl>
    <w:lvl w:ilvl="6" w:tplc="62C82FA8">
      <w:numFmt w:val="bullet"/>
      <w:lvlText w:val="•"/>
      <w:lvlJc w:val="left"/>
      <w:pPr>
        <w:ind w:left="6704" w:hanging="360"/>
      </w:pPr>
      <w:rPr>
        <w:rFonts w:hint="default"/>
        <w:lang w:val="en-US" w:eastAsia="en-US" w:bidi="en-US"/>
      </w:rPr>
    </w:lvl>
    <w:lvl w:ilvl="7" w:tplc="ADC87348">
      <w:numFmt w:val="bullet"/>
      <w:lvlText w:val="•"/>
      <w:lvlJc w:val="left"/>
      <w:pPr>
        <w:ind w:left="7618" w:hanging="360"/>
      </w:pPr>
      <w:rPr>
        <w:rFonts w:hint="default"/>
        <w:lang w:val="en-US" w:eastAsia="en-US" w:bidi="en-US"/>
      </w:rPr>
    </w:lvl>
    <w:lvl w:ilvl="8" w:tplc="21BC8BD0">
      <w:numFmt w:val="bullet"/>
      <w:lvlText w:val="•"/>
      <w:lvlJc w:val="left"/>
      <w:pPr>
        <w:ind w:left="8532" w:hanging="360"/>
      </w:pPr>
      <w:rPr>
        <w:rFonts w:hint="default"/>
        <w:lang w:val="en-US" w:eastAsia="en-US" w:bidi="en-US"/>
      </w:rPr>
    </w:lvl>
  </w:abstractNum>
  <w:abstractNum w:abstractNumId="22" w15:restartNumberingAfterBreak="0">
    <w:nsid w:val="501910B9"/>
    <w:multiLevelType w:val="hybridMultilevel"/>
    <w:tmpl w:val="8410C2F8"/>
    <w:lvl w:ilvl="0" w:tplc="2AFA2208">
      <w:start w:val="1"/>
      <w:numFmt w:val="upperLetter"/>
      <w:lvlText w:val="%1."/>
      <w:lvlJc w:val="left"/>
      <w:pPr>
        <w:ind w:left="1220" w:hanging="360"/>
      </w:pPr>
      <w:rPr>
        <w:rFonts w:hint="default"/>
        <w:spacing w:val="0"/>
        <w:w w:val="87"/>
        <w:lang w:val="en-US" w:eastAsia="en-US" w:bidi="en-US"/>
      </w:rPr>
    </w:lvl>
    <w:lvl w:ilvl="1" w:tplc="ECEEF942">
      <w:start w:val="1"/>
      <w:numFmt w:val="decimal"/>
      <w:lvlText w:val="%2."/>
      <w:lvlJc w:val="left"/>
      <w:pPr>
        <w:ind w:left="1580" w:hanging="360"/>
      </w:pPr>
      <w:rPr>
        <w:rFonts w:ascii="Palatino Linotype" w:eastAsia="Palatino Linotype" w:hAnsi="Palatino Linotype" w:cs="Palatino Linotype" w:hint="default"/>
        <w:w w:val="94"/>
        <w:sz w:val="22"/>
        <w:szCs w:val="22"/>
        <w:lang w:val="en-US" w:eastAsia="en-US" w:bidi="en-US"/>
      </w:rPr>
    </w:lvl>
    <w:lvl w:ilvl="2" w:tplc="FF34363C">
      <w:numFmt w:val="bullet"/>
      <w:lvlText w:val="•"/>
      <w:lvlJc w:val="left"/>
      <w:pPr>
        <w:ind w:left="2555" w:hanging="360"/>
      </w:pPr>
      <w:rPr>
        <w:rFonts w:hint="default"/>
        <w:lang w:val="en-US" w:eastAsia="en-US" w:bidi="en-US"/>
      </w:rPr>
    </w:lvl>
    <w:lvl w:ilvl="3" w:tplc="2568693E">
      <w:numFmt w:val="bullet"/>
      <w:lvlText w:val="•"/>
      <w:lvlJc w:val="left"/>
      <w:pPr>
        <w:ind w:left="3531" w:hanging="360"/>
      </w:pPr>
      <w:rPr>
        <w:rFonts w:hint="default"/>
        <w:lang w:val="en-US" w:eastAsia="en-US" w:bidi="en-US"/>
      </w:rPr>
    </w:lvl>
    <w:lvl w:ilvl="4" w:tplc="DB6660C2">
      <w:numFmt w:val="bullet"/>
      <w:lvlText w:val="•"/>
      <w:lvlJc w:val="left"/>
      <w:pPr>
        <w:ind w:left="4506" w:hanging="360"/>
      </w:pPr>
      <w:rPr>
        <w:rFonts w:hint="default"/>
        <w:lang w:val="en-US" w:eastAsia="en-US" w:bidi="en-US"/>
      </w:rPr>
    </w:lvl>
    <w:lvl w:ilvl="5" w:tplc="607E470E">
      <w:numFmt w:val="bullet"/>
      <w:lvlText w:val="•"/>
      <w:lvlJc w:val="left"/>
      <w:pPr>
        <w:ind w:left="5482" w:hanging="360"/>
      </w:pPr>
      <w:rPr>
        <w:rFonts w:hint="default"/>
        <w:lang w:val="en-US" w:eastAsia="en-US" w:bidi="en-US"/>
      </w:rPr>
    </w:lvl>
    <w:lvl w:ilvl="6" w:tplc="3794B456">
      <w:numFmt w:val="bullet"/>
      <w:lvlText w:val="•"/>
      <w:lvlJc w:val="left"/>
      <w:pPr>
        <w:ind w:left="6457" w:hanging="360"/>
      </w:pPr>
      <w:rPr>
        <w:rFonts w:hint="default"/>
        <w:lang w:val="en-US" w:eastAsia="en-US" w:bidi="en-US"/>
      </w:rPr>
    </w:lvl>
    <w:lvl w:ilvl="7" w:tplc="B68ED9FA">
      <w:numFmt w:val="bullet"/>
      <w:lvlText w:val="•"/>
      <w:lvlJc w:val="left"/>
      <w:pPr>
        <w:ind w:left="7433" w:hanging="360"/>
      </w:pPr>
      <w:rPr>
        <w:rFonts w:hint="default"/>
        <w:lang w:val="en-US" w:eastAsia="en-US" w:bidi="en-US"/>
      </w:rPr>
    </w:lvl>
    <w:lvl w:ilvl="8" w:tplc="0802ACDC">
      <w:numFmt w:val="bullet"/>
      <w:lvlText w:val="•"/>
      <w:lvlJc w:val="left"/>
      <w:pPr>
        <w:ind w:left="8408" w:hanging="360"/>
      </w:pPr>
      <w:rPr>
        <w:rFonts w:hint="default"/>
        <w:lang w:val="en-US" w:eastAsia="en-US" w:bidi="en-US"/>
      </w:rPr>
    </w:lvl>
  </w:abstractNum>
  <w:abstractNum w:abstractNumId="23" w15:restartNumberingAfterBreak="0">
    <w:nsid w:val="58394C96"/>
    <w:multiLevelType w:val="hybridMultilevel"/>
    <w:tmpl w:val="6444F0E2"/>
    <w:lvl w:ilvl="0" w:tplc="A15E36C2">
      <w:start w:val="1"/>
      <w:numFmt w:val="upperLetter"/>
      <w:lvlText w:val="%1."/>
      <w:lvlJc w:val="left"/>
      <w:pPr>
        <w:ind w:left="384" w:hanging="384"/>
        <w:jc w:val="right"/>
      </w:pPr>
      <w:rPr>
        <w:rFonts w:ascii="Times New Roman" w:hAnsi="Times New Roman" w:cs="Times New Roman" w:hint="default"/>
        <w:spacing w:val="0"/>
        <w:w w:val="89"/>
        <w:sz w:val="22"/>
        <w:szCs w:val="22"/>
        <w:lang w:val="en-US" w:eastAsia="en-US" w:bidi="en-US"/>
      </w:rPr>
    </w:lvl>
    <w:lvl w:ilvl="1" w:tplc="33467DDA">
      <w:start w:val="1"/>
      <w:numFmt w:val="decimal"/>
      <w:lvlText w:val="%2."/>
      <w:lvlJc w:val="left"/>
      <w:pPr>
        <w:ind w:left="1580" w:hanging="348"/>
      </w:pPr>
      <w:rPr>
        <w:rFonts w:ascii="Palatino Linotype" w:eastAsia="Palatino Linotype" w:hAnsi="Palatino Linotype" w:cs="Palatino Linotype" w:hint="default"/>
        <w:w w:val="94"/>
        <w:sz w:val="22"/>
        <w:szCs w:val="22"/>
        <w:lang w:val="en-US" w:eastAsia="en-US" w:bidi="en-US"/>
      </w:rPr>
    </w:lvl>
    <w:lvl w:ilvl="2" w:tplc="B5DE9538">
      <w:numFmt w:val="bullet"/>
      <w:lvlText w:val="•"/>
      <w:lvlJc w:val="left"/>
      <w:pPr>
        <w:ind w:left="2555" w:hanging="348"/>
      </w:pPr>
      <w:rPr>
        <w:rFonts w:hint="default"/>
        <w:lang w:val="en-US" w:eastAsia="en-US" w:bidi="en-US"/>
      </w:rPr>
    </w:lvl>
    <w:lvl w:ilvl="3" w:tplc="24984CB4">
      <w:numFmt w:val="bullet"/>
      <w:lvlText w:val="•"/>
      <w:lvlJc w:val="left"/>
      <w:pPr>
        <w:ind w:left="3531" w:hanging="348"/>
      </w:pPr>
      <w:rPr>
        <w:rFonts w:hint="default"/>
        <w:lang w:val="en-US" w:eastAsia="en-US" w:bidi="en-US"/>
      </w:rPr>
    </w:lvl>
    <w:lvl w:ilvl="4" w:tplc="0D2A4B3E">
      <w:numFmt w:val="bullet"/>
      <w:lvlText w:val="•"/>
      <w:lvlJc w:val="left"/>
      <w:pPr>
        <w:ind w:left="4506" w:hanging="348"/>
      </w:pPr>
      <w:rPr>
        <w:rFonts w:hint="default"/>
        <w:lang w:val="en-US" w:eastAsia="en-US" w:bidi="en-US"/>
      </w:rPr>
    </w:lvl>
    <w:lvl w:ilvl="5" w:tplc="0D9A0B52">
      <w:numFmt w:val="bullet"/>
      <w:lvlText w:val="•"/>
      <w:lvlJc w:val="left"/>
      <w:pPr>
        <w:ind w:left="5482" w:hanging="348"/>
      </w:pPr>
      <w:rPr>
        <w:rFonts w:hint="default"/>
        <w:lang w:val="en-US" w:eastAsia="en-US" w:bidi="en-US"/>
      </w:rPr>
    </w:lvl>
    <w:lvl w:ilvl="6" w:tplc="A6963958">
      <w:numFmt w:val="bullet"/>
      <w:lvlText w:val="•"/>
      <w:lvlJc w:val="left"/>
      <w:pPr>
        <w:ind w:left="6457" w:hanging="348"/>
      </w:pPr>
      <w:rPr>
        <w:rFonts w:hint="default"/>
        <w:lang w:val="en-US" w:eastAsia="en-US" w:bidi="en-US"/>
      </w:rPr>
    </w:lvl>
    <w:lvl w:ilvl="7" w:tplc="421EF218">
      <w:numFmt w:val="bullet"/>
      <w:lvlText w:val="•"/>
      <w:lvlJc w:val="left"/>
      <w:pPr>
        <w:ind w:left="7433" w:hanging="348"/>
      </w:pPr>
      <w:rPr>
        <w:rFonts w:hint="default"/>
        <w:lang w:val="en-US" w:eastAsia="en-US" w:bidi="en-US"/>
      </w:rPr>
    </w:lvl>
    <w:lvl w:ilvl="8" w:tplc="1EC4BC42">
      <w:numFmt w:val="bullet"/>
      <w:lvlText w:val="•"/>
      <w:lvlJc w:val="left"/>
      <w:pPr>
        <w:ind w:left="8408" w:hanging="348"/>
      </w:pPr>
      <w:rPr>
        <w:rFonts w:hint="default"/>
        <w:lang w:val="en-US" w:eastAsia="en-US" w:bidi="en-US"/>
      </w:rPr>
    </w:lvl>
  </w:abstractNum>
  <w:abstractNum w:abstractNumId="24" w15:restartNumberingAfterBreak="0">
    <w:nsid w:val="594333CC"/>
    <w:multiLevelType w:val="hybridMultilevel"/>
    <w:tmpl w:val="8902A012"/>
    <w:lvl w:ilvl="0" w:tplc="63CE4140">
      <w:start w:val="1"/>
      <w:numFmt w:val="upperLetter"/>
      <w:lvlText w:val="%1."/>
      <w:lvlJc w:val="left"/>
      <w:pPr>
        <w:ind w:left="1220" w:hanging="384"/>
      </w:pPr>
      <w:rPr>
        <w:rFonts w:ascii="Palatino Linotype" w:eastAsia="Palatino Linotype" w:hAnsi="Palatino Linotype" w:cs="Palatino Linotype" w:hint="default"/>
        <w:spacing w:val="0"/>
        <w:w w:val="89"/>
        <w:sz w:val="22"/>
        <w:szCs w:val="22"/>
        <w:lang w:val="en-US" w:eastAsia="en-US" w:bidi="en-US"/>
      </w:rPr>
    </w:lvl>
    <w:lvl w:ilvl="1" w:tplc="9C26F7AC">
      <w:start w:val="1"/>
      <w:numFmt w:val="decimal"/>
      <w:lvlText w:val="%2."/>
      <w:lvlJc w:val="left"/>
      <w:pPr>
        <w:ind w:left="1580" w:hanging="360"/>
      </w:pPr>
      <w:rPr>
        <w:rFonts w:ascii="Arial" w:eastAsia="Arial" w:hAnsi="Arial" w:cs="Arial" w:hint="default"/>
        <w:w w:val="92"/>
        <w:sz w:val="22"/>
        <w:szCs w:val="22"/>
        <w:lang w:val="en-US" w:eastAsia="en-US" w:bidi="en-US"/>
      </w:rPr>
    </w:lvl>
    <w:lvl w:ilvl="2" w:tplc="2A9C174E">
      <w:numFmt w:val="bullet"/>
      <w:lvlText w:val="•"/>
      <w:lvlJc w:val="left"/>
      <w:pPr>
        <w:ind w:left="2555" w:hanging="360"/>
      </w:pPr>
      <w:rPr>
        <w:rFonts w:hint="default"/>
        <w:lang w:val="en-US" w:eastAsia="en-US" w:bidi="en-US"/>
      </w:rPr>
    </w:lvl>
    <w:lvl w:ilvl="3" w:tplc="7B224636">
      <w:numFmt w:val="bullet"/>
      <w:lvlText w:val="•"/>
      <w:lvlJc w:val="left"/>
      <w:pPr>
        <w:ind w:left="3531" w:hanging="360"/>
      </w:pPr>
      <w:rPr>
        <w:rFonts w:hint="default"/>
        <w:lang w:val="en-US" w:eastAsia="en-US" w:bidi="en-US"/>
      </w:rPr>
    </w:lvl>
    <w:lvl w:ilvl="4" w:tplc="EBB6551A">
      <w:numFmt w:val="bullet"/>
      <w:lvlText w:val="•"/>
      <w:lvlJc w:val="left"/>
      <w:pPr>
        <w:ind w:left="4506" w:hanging="360"/>
      </w:pPr>
      <w:rPr>
        <w:rFonts w:hint="default"/>
        <w:lang w:val="en-US" w:eastAsia="en-US" w:bidi="en-US"/>
      </w:rPr>
    </w:lvl>
    <w:lvl w:ilvl="5" w:tplc="45F2C168">
      <w:numFmt w:val="bullet"/>
      <w:lvlText w:val="•"/>
      <w:lvlJc w:val="left"/>
      <w:pPr>
        <w:ind w:left="5482" w:hanging="360"/>
      </w:pPr>
      <w:rPr>
        <w:rFonts w:hint="default"/>
        <w:lang w:val="en-US" w:eastAsia="en-US" w:bidi="en-US"/>
      </w:rPr>
    </w:lvl>
    <w:lvl w:ilvl="6" w:tplc="422016A6">
      <w:numFmt w:val="bullet"/>
      <w:lvlText w:val="•"/>
      <w:lvlJc w:val="left"/>
      <w:pPr>
        <w:ind w:left="6457" w:hanging="360"/>
      </w:pPr>
      <w:rPr>
        <w:rFonts w:hint="default"/>
        <w:lang w:val="en-US" w:eastAsia="en-US" w:bidi="en-US"/>
      </w:rPr>
    </w:lvl>
    <w:lvl w:ilvl="7" w:tplc="24BA43D2">
      <w:numFmt w:val="bullet"/>
      <w:lvlText w:val="•"/>
      <w:lvlJc w:val="left"/>
      <w:pPr>
        <w:ind w:left="7433" w:hanging="360"/>
      </w:pPr>
      <w:rPr>
        <w:rFonts w:hint="default"/>
        <w:lang w:val="en-US" w:eastAsia="en-US" w:bidi="en-US"/>
      </w:rPr>
    </w:lvl>
    <w:lvl w:ilvl="8" w:tplc="25A4692A">
      <w:numFmt w:val="bullet"/>
      <w:lvlText w:val="•"/>
      <w:lvlJc w:val="left"/>
      <w:pPr>
        <w:ind w:left="8408" w:hanging="360"/>
      </w:pPr>
      <w:rPr>
        <w:rFonts w:hint="default"/>
        <w:lang w:val="en-US" w:eastAsia="en-US" w:bidi="en-US"/>
      </w:rPr>
    </w:lvl>
  </w:abstractNum>
  <w:abstractNum w:abstractNumId="25" w15:restartNumberingAfterBreak="0">
    <w:nsid w:val="5E4135F9"/>
    <w:multiLevelType w:val="hybridMultilevel"/>
    <w:tmpl w:val="AB8C8A88"/>
    <w:lvl w:ilvl="0" w:tplc="236E94A6">
      <w:start w:val="1"/>
      <w:numFmt w:val="upperLetter"/>
      <w:lvlText w:val="%1."/>
      <w:lvlJc w:val="left"/>
      <w:pPr>
        <w:ind w:left="1220" w:hanging="360"/>
      </w:pPr>
      <w:rPr>
        <w:rFonts w:hint="default"/>
        <w:spacing w:val="0"/>
        <w:w w:val="87"/>
        <w:lang w:val="en-US" w:eastAsia="en-US" w:bidi="en-US"/>
      </w:rPr>
    </w:lvl>
    <w:lvl w:ilvl="1" w:tplc="1AAEF216">
      <w:start w:val="1"/>
      <w:numFmt w:val="decimal"/>
      <w:lvlText w:val="%2."/>
      <w:lvlJc w:val="left"/>
      <w:pPr>
        <w:ind w:left="1580" w:hanging="347"/>
      </w:pPr>
      <w:rPr>
        <w:rFonts w:hint="default"/>
        <w:w w:val="94"/>
        <w:lang w:val="en-US" w:eastAsia="en-US" w:bidi="en-US"/>
      </w:rPr>
    </w:lvl>
    <w:lvl w:ilvl="2" w:tplc="E826A284">
      <w:numFmt w:val="bullet"/>
      <w:lvlText w:val="•"/>
      <w:lvlJc w:val="left"/>
      <w:pPr>
        <w:ind w:left="2555" w:hanging="347"/>
      </w:pPr>
      <w:rPr>
        <w:rFonts w:hint="default"/>
        <w:lang w:val="en-US" w:eastAsia="en-US" w:bidi="en-US"/>
      </w:rPr>
    </w:lvl>
    <w:lvl w:ilvl="3" w:tplc="0E2AADF4">
      <w:numFmt w:val="bullet"/>
      <w:lvlText w:val="•"/>
      <w:lvlJc w:val="left"/>
      <w:pPr>
        <w:ind w:left="3531" w:hanging="347"/>
      </w:pPr>
      <w:rPr>
        <w:rFonts w:hint="default"/>
        <w:lang w:val="en-US" w:eastAsia="en-US" w:bidi="en-US"/>
      </w:rPr>
    </w:lvl>
    <w:lvl w:ilvl="4" w:tplc="1B54CBE2">
      <w:numFmt w:val="bullet"/>
      <w:lvlText w:val="•"/>
      <w:lvlJc w:val="left"/>
      <w:pPr>
        <w:ind w:left="4506" w:hanging="347"/>
      </w:pPr>
      <w:rPr>
        <w:rFonts w:hint="default"/>
        <w:lang w:val="en-US" w:eastAsia="en-US" w:bidi="en-US"/>
      </w:rPr>
    </w:lvl>
    <w:lvl w:ilvl="5" w:tplc="46D26456">
      <w:numFmt w:val="bullet"/>
      <w:lvlText w:val="•"/>
      <w:lvlJc w:val="left"/>
      <w:pPr>
        <w:ind w:left="5482" w:hanging="347"/>
      </w:pPr>
      <w:rPr>
        <w:rFonts w:hint="default"/>
        <w:lang w:val="en-US" w:eastAsia="en-US" w:bidi="en-US"/>
      </w:rPr>
    </w:lvl>
    <w:lvl w:ilvl="6" w:tplc="CC7099F6">
      <w:numFmt w:val="bullet"/>
      <w:lvlText w:val="•"/>
      <w:lvlJc w:val="left"/>
      <w:pPr>
        <w:ind w:left="6457" w:hanging="347"/>
      </w:pPr>
      <w:rPr>
        <w:rFonts w:hint="default"/>
        <w:lang w:val="en-US" w:eastAsia="en-US" w:bidi="en-US"/>
      </w:rPr>
    </w:lvl>
    <w:lvl w:ilvl="7" w:tplc="F0582576">
      <w:numFmt w:val="bullet"/>
      <w:lvlText w:val="•"/>
      <w:lvlJc w:val="left"/>
      <w:pPr>
        <w:ind w:left="7433" w:hanging="347"/>
      </w:pPr>
      <w:rPr>
        <w:rFonts w:hint="default"/>
        <w:lang w:val="en-US" w:eastAsia="en-US" w:bidi="en-US"/>
      </w:rPr>
    </w:lvl>
    <w:lvl w:ilvl="8" w:tplc="A12A6816">
      <w:numFmt w:val="bullet"/>
      <w:lvlText w:val="•"/>
      <w:lvlJc w:val="left"/>
      <w:pPr>
        <w:ind w:left="8408" w:hanging="347"/>
      </w:pPr>
      <w:rPr>
        <w:rFonts w:hint="default"/>
        <w:lang w:val="en-US" w:eastAsia="en-US" w:bidi="en-US"/>
      </w:rPr>
    </w:lvl>
  </w:abstractNum>
  <w:abstractNum w:abstractNumId="26" w15:restartNumberingAfterBreak="0">
    <w:nsid w:val="5EBA62AD"/>
    <w:multiLevelType w:val="hybridMultilevel"/>
    <w:tmpl w:val="C8D8791A"/>
    <w:lvl w:ilvl="0" w:tplc="57942578">
      <w:start w:val="1"/>
      <w:numFmt w:val="upperLetter"/>
      <w:lvlText w:val="%1."/>
      <w:lvlJc w:val="left"/>
      <w:pPr>
        <w:ind w:left="1220" w:hanging="360"/>
      </w:pPr>
      <w:rPr>
        <w:rFonts w:ascii="Arial" w:eastAsia="Arial" w:hAnsi="Arial" w:cs="Arial" w:hint="default"/>
        <w:spacing w:val="0"/>
        <w:w w:val="87"/>
        <w:sz w:val="22"/>
        <w:szCs w:val="22"/>
        <w:lang w:val="en-US" w:eastAsia="en-US" w:bidi="en-US"/>
      </w:rPr>
    </w:lvl>
    <w:lvl w:ilvl="1" w:tplc="F89C37E2">
      <w:start w:val="1"/>
      <w:numFmt w:val="decimal"/>
      <w:lvlText w:val="%2."/>
      <w:lvlJc w:val="left"/>
      <w:pPr>
        <w:ind w:left="1580" w:hanging="360"/>
      </w:pPr>
      <w:rPr>
        <w:rFonts w:ascii="Arial" w:eastAsia="Arial" w:hAnsi="Arial" w:cs="Arial" w:hint="default"/>
        <w:w w:val="92"/>
        <w:sz w:val="22"/>
        <w:szCs w:val="22"/>
        <w:lang w:val="en-US" w:eastAsia="en-US" w:bidi="en-US"/>
      </w:rPr>
    </w:lvl>
    <w:lvl w:ilvl="2" w:tplc="3FC48F8A">
      <w:start w:val="1"/>
      <w:numFmt w:val="lowerLetter"/>
      <w:lvlText w:val="%3."/>
      <w:lvlJc w:val="left"/>
      <w:pPr>
        <w:ind w:left="1851" w:hanging="360"/>
      </w:pPr>
      <w:rPr>
        <w:rFonts w:ascii="Arial" w:eastAsia="Arial" w:hAnsi="Arial" w:cs="Arial" w:hint="default"/>
        <w:w w:val="92"/>
        <w:sz w:val="22"/>
        <w:szCs w:val="22"/>
        <w:lang w:val="en-US" w:eastAsia="en-US" w:bidi="en-US"/>
      </w:rPr>
    </w:lvl>
    <w:lvl w:ilvl="3" w:tplc="14DC848C">
      <w:numFmt w:val="bullet"/>
      <w:lvlText w:val="•"/>
      <w:lvlJc w:val="left"/>
      <w:pPr>
        <w:ind w:left="2922" w:hanging="360"/>
      </w:pPr>
      <w:rPr>
        <w:rFonts w:hint="default"/>
        <w:lang w:val="en-US" w:eastAsia="en-US" w:bidi="en-US"/>
      </w:rPr>
    </w:lvl>
    <w:lvl w:ilvl="4" w:tplc="61F43FA6">
      <w:numFmt w:val="bullet"/>
      <w:lvlText w:val="•"/>
      <w:lvlJc w:val="left"/>
      <w:pPr>
        <w:ind w:left="3985" w:hanging="360"/>
      </w:pPr>
      <w:rPr>
        <w:rFonts w:hint="default"/>
        <w:lang w:val="en-US" w:eastAsia="en-US" w:bidi="en-US"/>
      </w:rPr>
    </w:lvl>
    <w:lvl w:ilvl="5" w:tplc="199CD85C">
      <w:numFmt w:val="bullet"/>
      <w:lvlText w:val="•"/>
      <w:lvlJc w:val="left"/>
      <w:pPr>
        <w:ind w:left="5047" w:hanging="360"/>
      </w:pPr>
      <w:rPr>
        <w:rFonts w:hint="default"/>
        <w:lang w:val="en-US" w:eastAsia="en-US" w:bidi="en-US"/>
      </w:rPr>
    </w:lvl>
    <w:lvl w:ilvl="6" w:tplc="02281DBC">
      <w:numFmt w:val="bullet"/>
      <w:lvlText w:val="•"/>
      <w:lvlJc w:val="left"/>
      <w:pPr>
        <w:ind w:left="6110" w:hanging="360"/>
      </w:pPr>
      <w:rPr>
        <w:rFonts w:hint="default"/>
        <w:lang w:val="en-US" w:eastAsia="en-US" w:bidi="en-US"/>
      </w:rPr>
    </w:lvl>
    <w:lvl w:ilvl="7" w:tplc="FFDADABE">
      <w:numFmt w:val="bullet"/>
      <w:lvlText w:val="•"/>
      <w:lvlJc w:val="left"/>
      <w:pPr>
        <w:ind w:left="7172" w:hanging="360"/>
      </w:pPr>
      <w:rPr>
        <w:rFonts w:hint="default"/>
        <w:lang w:val="en-US" w:eastAsia="en-US" w:bidi="en-US"/>
      </w:rPr>
    </w:lvl>
    <w:lvl w:ilvl="8" w:tplc="62303232">
      <w:numFmt w:val="bullet"/>
      <w:lvlText w:val="•"/>
      <w:lvlJc w:val="left"/>
      <w:pPr>
        <w:ind w:left="8235" w:hanging="360"/>
      </w:pPr>
      <w:rPr>
        <w:rFonts w:hint="default"/>
        <w:lang w:val="en-US" w:eastAsia="en-US" w:bidi="en-US"/>
      </w:rPr>
    </w:lvl>
  </w:abstractNum>
  <w:abstractNum w:abstractNumId="27" w15:restartNumberingAfterBreak="0">
    <w:nsid w:val="5F16211E"/>
    <w:multiLevelType w:val="hybridMultilevel"/>
    <w:tmpl w:val="4CB07DC6"/>
    <w:lvl w:ilvl="0" w:tplc="85743F8C">
      <w:start w:val="1"/>
      <w:numFmt w:val="decimal"/>
      <w:lvlText w:val="%1."/>
      <w:lvlJc w:val="left"/>
      <w:pPr>
        <w:ind w:left="1280" w:hanging="300"/>
      </w:pPr>
      <w:rPr>
        <w:rFonts w:ascii="Arial" w:eastAsia="Arial" w:hAnsi="Arial" w:cs="Arial" w:hint="default"/>
        <w:w w:val="92"/>
        <w:sz w:val="22"/>
        <w:szCs w:val="22"/>
        <w:lang w:val="en-US" w:eastAsia="en-US" w:bidi="en-US"/>
      </w:rPr>
    </w:lvl>
    <w:lvl w:ilvl="1" w:tplc="34D2ECC8">
      <w:start w:val="1"/>
      <w:numFmt w:val="upperLetter"/>
      <w:lvlText w:val="%2."/>
      <w:lvlJc w:val="left"/>
      <w:pPr>
        <w:ind w:left="1220" w:hanging="383"/>
      </w:pPr>
      <w:rPr>
        <w:rFonts w:hint="default"/>
        <w:spacing w:val="0"/>
        <w:w w:val="89"/>
        <w:lang w:val="en-US" w:eastAsia="en-US" w:bidi="en-US"/>
      </w:rPr>
    </w:lvl>
    <w:lvl w:ilvl="2" w:tplc="6122EFE0">
      <w:start w:val="1"/>
      <w:numFmt w:val="decimal"/>
      <w:lvlText w:val="%3."/>
      <w:lvlJc w:val="left"/>
      <w:pPr>
        <w:ind w:left="1580" w:hanging="347"/>
      </w:pPr>
      <w:rPr>
        <w:rFonts w:hint="default"/>
        <w:w w:val="94"/>
        <w:lang w:val="en-US" w:eastAsia="en-US" w:bidi="en-US"/>
      </w:rPr>
    </w:lvl>
    <w:lvl w:ilvl="3" w:tplc="FFF85A56">
      <w:numFmt w:val="bullet"/>
      <w:lvlText w:val="•"/>
      <w:lvlJc w:val="left"/>
      <w:pPr>
        <w:ind w:left="2677" w:hanging="347"/>
      </w:pPr>
      <w:rPr>
        <w:rFonts w:hint="default"/>
        <w:lang w:val="en-US" w:eastAsia="en-US" w:bidi="en-US"/>
      </w:rPr>
    </w:lvl>
    <w:lvl w:ilvl="4" w:tplc="FB1613DA">
      <w:numFmt w:val="bullet"/>
      <w:lvlText w:val="•"/>
      <w:lvlJc w:val="left"/>
      <w:pPr>
        <w:ind w:left="3775" w:hanging="347"/>
      </w:pPr>
      <w:rPr>
        <w:rFonts w:hint="default"/>
        <w:lang w:val="en-US" w:eastAsia="en-US" w:bidi="en-US"/>
      </w:rPr>
    </w:lvl>
    <w:lvl w:ilvl="5" w:tplc="08447498">
      <w:numFmt w:val="bullet"/>
      <w:lvlText w:val="•"/>
      <w:lvlJc w:val="left"/>
      <w:pPr>
        <w:ind w:left="4872" w:hanging="347"/>
      </w:pPr>
      <w:rPr>
        <w:rFonts w:hint="default"/>
        <w:lang w:val="en-US" w:eastAsia="en-US" w:bidi="en-US"/>
      </w:rPr>
    </w:lvl>
    <w:lvl w:ilvl="6" w:tplc="5FB29B1A">
      <w:numFmt w:val="bullet"/>
      <w:lvlText w:val="•"/>
      <w:lvlJc w:val="left"/>
      <w:pPr>
        <w:ind w:left="5970" w:hanging="347"/>
      </w:pPr>
      <w:rPr>
        <w:rFonts w:hint="default"/>
        <w:lang w:val="en-US" w:eastAsia="en-US" w:bidi="en-US"/>
      </w:rPr>
    </w:lvl>
    <w:lvl w:ilvl="7" w:tplc="CF880B6A">
      <w:numFmt w:val="bullet"/>
      <w:lvlText w:val="•"/>
      <w:lvlJc w:val="left"/>
      <w:pPr>
        <w:ind w:left="7067" w:hanging="347"/>
      </w:pPr>
      <w:rPr>
        <w:rFonts w:hint="default"/>
        <w:lang w:val="en-US" w:eastAsia="en-US" w:bidi="en-US"/>
      </w:rPr>
    </w:lvl>
    <w:lvl w:ilvl="8" w:tplc="5F8284FA">
      <w:numFmt w:val="bullet"/>
      <w:lvlText w:val="•"/>
      <w:lvlJc w:val="left"/>
      <w:pPr>
        <w:ind w:left="8165" w:hanging="347"/>
      </w:pPr>
      <w:rPr>
        <w:rFonts w:hint="default"/>
        <w:lang w:val="en-US" w:eastAsia="en-US" w:bidi="en-US"/>
      </w:rPr>
    </w:lvl>
  </w:abstractNum>
  <w:abstractNum w:abstractNumId="28" w15:restartNumberingAfterBreak="0">
    <w:nsid w:val="6EAF100E"/>
    <w:multiLevelType w:val="hybridMultilevel"/>
    <w:tmpl w:val="286E642E"/>
    <w:lvl w:ilvl="0" w:tplc="92C4CC6E">
      <w:start w:val="1"/>
      <w:numFmt w:val="upperLetter"/>
      <w:lvlText w:val="%1."/>
      <w:lvlJc w:val="left"/>
      <w:pPr>
        <w:ind w:left="1220" w:hanging="360"/>
      </w:pPr>
      <w:rPr>
        <w:rFonts w:ascii="Arial" w:eastAsia="Arial" w:hAnsi="Arial" w:cs="Arial" w:hint="default"/>
        <w:spacing w:val="0"/>
        <w:w w:val="87"/>
        <w:sz w:val="22"/>
        <w:szCs w:val="22"/>
        <w:lang w:val="en-US" w:eastAsia="en-US" w:bidi="en-US"/>
      </w:rPr>
    </w:lvl>
    <w:lvl w:ilvl="1" w:tplc="331E580C">
      <w:numFmt w:val="bullet"/>
      <w:lvlText w:val="•"/>
      <w:lvlJc w:val="left"/>
      <w:pPr>
        <w:ind w:left="2134" w:hanging="360"/>
      </w:pPr>
      <w:rPr>
        <w:rFonts w:hint="default"/>
        <w:lang w:val="en-US" w:eastAsia="en-US" w:bidi="en-US"/>
      </w:rPr>
    </w:lvl>
    <w:lvl w:ilvl="2" w:tplc="32A698AC">
      <w:numFmt w:val="bullet"/>
      <w:lvlText w:val="•"/>
      <w:lvlJc w:val="left"/>
      <w:pPr>
        <w:ind w:left="3048" w:hanging="360"/>
      </w:pPr>
      <w:rPr>
        <w:rFonts w:hint="default"/>
        <w:lang w:val="en-US" w:eastAsia="en-US" w:bidi="en-US"/>
      </w:rPr>
    </w:lvl>
    <w:lvl w:ilvl="3" w:tplc="A91AF91C">
      <w:numFmt w:val="bullet"/>
      <w:lvlText w:val="•"/>
      <w:lvlJc w:val="left"/>
      <w:pPr>
        <w:ind w:left="3962" w:hanging="360"/>
      </w:pPr>
      <w:rPr>
        <w:rFonts w:hint="default"/>
        <w:lang w:val="en-US" w:eastAsia="en-US" w:bidi="en-US"/>
      </w:rPr>
    </w:lvl>
    <w:lvl w:ilvl="4" w:tplc="492CB30A">
      <w:numFmt w:val="bullet"/>
      <w:lvlText w:val="•"/>
      <w:lvlJc w:val="left"/>
      <w:pPr>
        <w:ind w:left="4876" w:hanging="360"/>
      </w:pPr>
      <w:rPr>
        <w:rFonts w:hint="default"/>
        <w:lang w:val="en-US" w:eastAsia="en-US" w:bidi="en-US"/>
      </w:rPr>
    </w:lvl>
    <w:lvl w:ilvl="5" w:tplc="2E863102">
      <w:numFmt w:val="bullet"/>
      <w:lvlText w:val="•"/>
      <w:lvlJc w:val="left"/>
      <w:pPr>
        <w:ind w:left="5790" w:hanging="360"/>
      </w:pPr>
      <w:rPr>
        <w:rFonts w:hint="default"/>
        <w:lang w:val="en-US" w:eastAsia="en-US" w:bidi="en-US"/>
      </w:rPr>
    </w:lvl>
    <w:lvl w:ilvl="6" w:tplc="65665B00">
      <w:numFmt w:val="bullet"/>
      <w:lvlText w:val="•"/>
      <w:lvlJc w:val="left"/>
      <w:pPr>
        <w:ind w:left="6704" w:hanging="360"/>
      </w:pPr>
      <w:rPr>
        <w:rFonts w:hint="default"/>
        <w:lang w:val="en-US" w:eastAsia="en-US" w:bidi="en-US"/>
      </w:rPr>
    </w:lvl>
    <w:lvl w:ilvl="7" w:tplc="828C9AB2">
      <w:numFmt w:val="bullet"/>
      <w:lvlText w:val="•"/>
      <w:lvlJc w:val="left"/>
      <w:pPr>
        <w:ind w:left="7618" w:hanging="360"/>
      </w:pPr>
      <w:rPr>
        <w:rFonts w:hint="default"/>
        <w:lang w:val="en-US" w:eastAsia="en-US" w:bidi="en-US"/>
      </w:rPr>
    </w:lvl>
    <w:lvl w:ilvl="8" w:tplc="1E7A943C">
      <w:numFmt w:val="bullet"/>
      <w:lvlText w:val="•"/>
      <w:lvlJc w:val="left"/>
      <w:pPr>
        <w:ind w:left="8532" w:hanging="360"/>
      </w:pPr>
      <w:rPr>
        <w:rFonts w:hint="default"/>
        <w:lang w:val="en-US" w:eastAsia="en-US" w:bidi="en-US"/>
      </w:rPr>
    </w:lvl>
  </w:abstractNum>
  <w:abstractNum w:abstractNumId="29" w15:restartNumberingAfterBreak="0">
    <w:nsid w:val="6F1130CD"/>
    <w:multiLevelType w:val="hybridMultilevel"/>
    <w:tmpl w:val="AA4CD3C0"/>
    <w:lvl w:ilvl="0" w:tplc="26ECA2F2">
      <w:start w:val="1"/>
      <w:numFmt w:val="upperLetter"/>
      <w:lvlText w:val="%1."/>
      <w:lvlJc w:val="left"/>
      <w:pPr>
        <w:ind w:left="1220" w:hanging="383"/>
      </w:pPr>
      <w:rPr>
        <w:rFonts w:ascii="Palatino Linotype" w:eastAsia="Palatino Linotype" w:hAnsi="Palatino Linotype" w:cs="Palatino Linotype" w:hint="default"/>
        <w:spacing w:val="0"/>
        <w:w w:val="89"/>
        <w:sz w:val="22"/>
        <w:szCs w:val="22"/>
        <w:lang w:val="en-US" w:eastAsia="en-US" w:bidi="en-US"/>
      </w:rPr>
    </w:lvl>
    <w:lvl w:ilvl="1" w:tplc="C30A0348">
      <w:start w:val="1"/>
      <w:numFmt w:val="decimal"/>
      <w:lvlText w:val="%2."/>
      <w:lvlJc w:val="left"/>
      <w:pPr>
        <w:ind w:left="1580" w:hanging="347"/>
      </w:pPr>
      <w:rPr>
        <w:rFonts w:hint="default"/>
        <w:w w:val="94"/>
        <w:lang w:val="en-US" w:eastAsia="en-US" w:bidi="en-US"/>
      </w:rPr>
    </w:lvl>
    <w:lvl w:ilvl="2" w:tplc="56AC656C">
      <w:start w:val="1"/>
      <w:numFmt w:val="lowerLetter"/>
      <w:lvlText w:val="%3."/>
      <w:lvlJc w:val="left"/>
      <w:pPr>
        <w:ind w:left="1851" w:hanging="338"/>
      </w:pPr>
      <w:rPr>
        <w:rFonts w:hint="default"/>
        <w:w w:val="89"/>
        <w:lang w:val="en-US" w:eastAsia="en-US" w:bidi="en-US"/>
      </w:rPr>
    </w:lvl>
    <w:lvl w:ilvl="3" w:tplc="3C54C27C">
      <w:numFmt w:val="bullet"/>
      <w:lvlText w:val="•"/>
      <w:lvlJc w:val="left"/>
      <w:pPr>
        <w:ind w:left="2922" w:hanging="338"/>
      </w:pPr>
      <w:rPr>
        <w:rFonts w:hint="default"/>
        <w:lang w:val="en-US" w:eastAsia="en-US" w:bidi="en-US"/>
      </w:rPr>
    </w:lvl>
    <w:lvl w:ilvl="4" w:tplc="8F6CCCFC">
      <w:numFmt w:val="bullet"/>
      <w:lvlText w:val="•"/>
      <w:lvlJc w:val="left"/>
      <w:pPr>
        <w:ind w:left="3985" w:hanging="338"/>
      </w:pPr>
      <w:rPr>
        <w:rFonts w:hint="default"/>
        <w:lang w:val="en-US" w:eastAsia="en-US" w:bidi="en-US"/>
      </w:rPr>
    </w:lvl>
    <w:lvl w:ilvl="5" w:tplc="636EEE42">
      <w:numFmt w:val="bullet"/>
      <w:lvlText w:val="•"/>
      <w:lvlJc w:val="left"/>
      <w:pPr>
        <w:ind w:left="5047" w:hanging="338"/>
      </w:pPr>
      <w:rPr>
        <w:rFonts w:hint="default"/>
        <w:lang w:val="en-US" w:eastAsia="en-US" w:bidi="en-US"/>
      </w:rPr>
    </w:lvl>
    <w:lvl w:ilvl="6" w:tplc="E062A8B8">
      <w:numFmt w:val="bullet"/>
      <w:lvlText w:val="•"/>
      <w:lvlJc w:val="left"/>
      <w:pPr>
        <w:ind w:left="6110" w:hanging="338"/>
      </w:pPr>
      <w:rPr>
        <w:rFonts w:hint="default"/>
        <w:lang w:val="en-US" w:eastAsia="en-US" w:bidi="en-US"/>
      </w:rPr>
    </w:lvl>
    <w:lvl w:ilvl="7" w:tplc="4DFAE234">
      <w:numFmt w:val="bullet"/>
      <w:lvlText w:val="•"/>
      <w:lvlJc w:val="left"/>
      <w:pPr>
        <w:ind w:left="7172" w:hanging="338"/>
      </w:pPr>
      <w:rPr>
        <w:rFonts w:hint="default"/>
        <w:lang w:val="en-US" w:eastAsia="en-US" w:bidi="en-US"/>
      </w:rPr>
    </w:lvl>
    <w:lvl w:ilvl="8" w:tplc="7556F486">
      <w:numFmt w:val="bullet"/>
      <w:lvlText w:val="•"/>
      <w:lvlJc w:val="left"/>
      <w:pPr>
        <w:ind w:left="8235" w:hanging="338"/>
      </w:pPr>
      <w:rPr>
        <w:rFonts w:hint="default"/>
        <w:lang w:val="en-US" w:eastAsia="en-US" w:bidi="en-US"/>
      </w:rPr>
    </w:lvl>
  </w:abstractNum>
  <w:abstractNum w:abstractNumId="30" w15:restartNumberingAfterBreak="0">
    <w:nsid w:val="724C0CB8"/>
    <w:multiLevelType w:val="multilevel"/>
    <w:tmpl w:val="F25C51F0"/>
    <w:lvl w:ilvl="0">
      <w:start w:val="4"/>
      <w:numFmt w:val="decimal"/>
      <w:lvlText w:val="%1"/>
      <w:lvlJc w:val="left"/>
      <w:pPr>
        <w:ind w:left="500" w:hanging="675"/>
      </w:pPr>
      <w:rPr>
        <w:rFonts w:hint="default"/>
        <w:lang w:val="en-US" w:eastAsia="en-US" w:bidi="en-US"/>
      </w:rPr>
    </w:lvl>
    <w:lvl w:ilvl="1">
      <w:start w:val="3"/>
      <w:numFmt w:val="decimalZero"/>
      <w:lvlText w:val="%1.%2"/>
      <w:lvlJc w:val="left"/>
      <w:pPr>
        <w:ind w:left="500" w:hanging="675"/>
      </w:pPr>
      <w:rPr>
        <w:rFonts w:hint="default"/>
        <w:lang w:val="en-US" w:eastAsia="en-US" w:bidi="en-US"/>
      </w:rPr>
    </w:lvl>
    <w:lvl w:ilvl="2">
      <w:start w:val="4"/>
      <w:numFmt w:val="upperLetter"/>
      <w:lvlText w:val="%1.%2.%3"/>
      <w:lvlJc w:val="left"/>
      <w:pPr>
        <w:ind w:left="500" w:hanging="675"/>
      </w:pPr>
      <w:rPr>
        <w:rFonts w:ascii="Arial" w:eastAsia="Arial" w:hAnsi="Arial" w:cs="Arial" w:hint="default"/>
        <w:spacing w:val="-3"/>
        <w:w w:val="83"/>
        <w:sz w:val="22"/>
        <w:szCs w:val="22"/>
        <w:lang w:val="en-US" w:eastAsia="en-US" w:bidi="en-US"/>
      </w:rPr>
    </w:lvl>
    <w:lvl w:ilvl="3">
      <w:start w:val="1"/>
      <w:numFmt w:val="upperLetter"/>
      <w:lvlText w:val="%4."/>
      <w:lvlJc w:val="left"/>
      <w:pPr>
        <w:ind w:left="1220" w:hanging="360"/>
      </w:pPr>
      <w:rPr>
        <w:rFonts w:ascii="Arial" w:eastAsia="Arial" w:hAnsi="Arial" w:cs="Arial" w:hint="default"/>
        <w:spacing w:val="0"/>
        <w:w w:val="87"/>
        <w:sz w:val="22"/>
        <w:szCs w:val="22"/>
        <w:lang w:val="en-US" w:eastAsia="en-US" w:bidi="en-US"/>
      </w:rPr>
    </w:lvl>
    <w:lvl w:ilvl="4">
      <w:start w:val="1"/>
      <w:numFmt w:val="upperLetter"/>
      <w:lvlText w:val="%5."/>
      <w:lvlJc w:val="left"/>
      <w:pPr>
        <w:ind w:left="1353" w:hanging="295"/>
        <w:jc w:val="right"/>
      </w:pPr>
      <w:rPr>
        <w:rFonts w:hint="default"/>
        <w:w w:val="89"/>
        <w:lang w:val="en-US" w:eastAsia="en-US" w:bidi="en-US"/>
      </w:rPr>
    </w:lvl>
    <w:lvl w:ilvl="5">
      <w:numFmt w:val="bullet"/>
      <w:lvlText w:val="•"/>
      <w:lvlJc w:val="left"/>
      <w:pPr>
        <w:ind w:left="4735" w:hanging="295"/>
      </w:pPr>
      <w:rPr>
        <w:rFonts w:hint="default"/>
        <w:lang w:val="en-US" w:eastAsia="en-US" w:bidi="en-US"/>
      </w:rPr>
    </w:lvl>
    <w:lvl w:ilvl="6">
      <w:numFmt w:val="bullet"/>
      <w:lvlText w:val="•"/>
      <w:lvlJc w:val="left"/>
      <w:pPr>
        <w:ind w:left="5860" w:hanging="295"/>
      </w:pPr>
      <w:rPr>
        <w:rFonts w:hint="default"/>
        <w:lang w:val="en-US" w:eastAsia="en-US" w:bidi="en-US"/>
      </w:rPr>
    </w:lvl>
    <w:lvl w:ilvl="7">
      <w:numFmt w:val="bullet"/>
      <w:lvlText w:val="•"/>
      <w:lvlJc w:val="left"/>
      <w:pPr>
        <w:ind w:left="6985" w:hanging="295"/>
      </w:pPr>
      <w:rPr>
        <w:rFonts w:hint="default"/>
        <w:lang w:val="en-US" w:eastAsia="en-US" w:bidi="en-US"/>
      </w:rPr>
    </w:lvl>
    <w:lvl w:ilvl="8">
      <w:numFmt w:val="bullet"/>
      <w:lvlText w:val="•"/>
      <w:lvlJc w:val="left"/>
      <w:pPr>
        <w:ind w:left="8110" w:hanging="295"/>
      </w:pPr>
      <w:rPr>
        <w:rFonts w:hint="default"/>
        <w:lang w:val="en-US" w:eastAsia="en-US" w:bidi="en-US"/>
      </w:rPr>
    </w:lvl>
  </w:abstractNum>
  <w:abstractNum w:abstractNumId="31" w15:restartNumberingAfterBreak="0">
    <w:nsid w:val="73A95A18"/>
    <w:multiLevelType w:val="hybridMultilevel"/>
    <w:tmpl w:val="39F6EC3E"/>
    <w:lvl w:ilvl="0" w:tplc="9042DEFA">
      <w:start w:val="1"/>
      <w:numFmt w:val="upperLetter"/>
      <w:lvlText w:val="%1."/>
      <w:lvlJc w:val="left"/>
      <w:pPr>
        <w:ind w:left="1220" w:hanging="383"/>
      </w:pPr>
      <w:rPr>
        <w:rFonts w:ascii="Palatino Linotype" w:eastAsia="Palatino Linotype" w:hAnsi="Palatino Linotype" w:cs="Palatino Linotype" w:hint="default"/>
        <w:spacing w:val="0"/>
        <w:w w:val="89"/>
        <w:sz w:val="22"/>
        <w:szCs w:val="22"/>
        <w:lang w:val="en-US" w:eastAsia="en-US" w:bidi="en-US"/>
      </w:rPr>
    </w:lvl>
    <w:lvl w:ilvl="1" w:tplc="C26E6866">
      <w:numFmt w:val="bullet"/>
      <w:lvlText w:val="•"/>
      <w:lvlJc w:val="left"/>
      <w:pPr>
        <w:ind w:left="2134" w:hanging="383"/>
      </w:pPr>
      <w:rPr>
        <w:rFonts w:hint="default"/>
        <w:lang w:val="en-US" w:eastAsia="en-US" w:bidi="en-US"/>
      </w:rPr>
    </w:lvl>
    <w:lvl w:ilvl="2" w:tplc="6D76E88A">
      <w:numFmt w:val="bullet"/>
      <w:lvlText w:val="•"/>
      <w:lvlJc w:val="left"/>
      <w:pPr>
        <w:ind w:left="3048" w:hanging="383"/>
      </w:pPr>
      <w:rPr>
        <w:rFonts w:hint="default"/>
        <w:lang w:val="en-US" w:eastAsia="en-US" w:bidi="en-US"/>
      </w:rPr>
    </w:lvl>
    <w:lvl w:ilvl="3" w:tplc="B532E6C6">
      <w:numFmt w:val="bullet"/>
      <w:lvlText w:val="•"/>
      <w:lvlJc w:val="left"/>
      <w:pPr>
        <w:ind w:left="3962" w:hanging="383"/>
      </w:pPr>
      <w:rPr>
        <w:rFonts w:hint="default"/>
        <w:lang w:val="en-US" w:eastAsia="en-US" w:bidi="en-US"/>
      </w:rPr>
    </w:lvl>
    <w:lvl w:ilvl="4" w:tplc="E3E8BFA4">
      <w:numFmt w:val="bullet"/>
      <w:lvlText w:val="•"/>
      <w:lvlJc w:val="left"/>
      <w:pPr>
        <w:ind w:left="4876" w:hanging="383"/>
      </w:pPr>
      <w:rPr>
        <w:rFonts w:hint="default"/>
        <w:lang w:val="en-US" w:eastAsia="en-US" w:bidi="en-US"/>
      </w:rPr>
    </w:lvl>
    <w:lvl w:ilvl="5" w:tplc="A0EE5CD8">
      <w:numFmt w:val="bullet"/>
      <w:lvlText w:val="•"/>
      <w:lvlJc w:val="left"/>
      <w:pPr>
        <w:ind w:left="5790" w:hanging="383"/>
      </w:pPr>
      <w:rPr>
        <w:rFonts w:hint="default"/>
        <w:lang w:val="en-US" w:eastAsia="en-US" w:bidi="en-US"/>
      </w:rPr>
    </w:lvl>
    <w:lvl w:ilvl="6" w:tplc="3850B39A">
      <w:numFmt w:val="bullet"/>
      <w:lvlText w:val="•"/>
      <w:lvlJc w:val="left"/>
      <w:pPr>
        <w:ind w:left="6704" w:hanging="383"/>
      </w:pPr>
      <w:rPr>
        <w:rFonts w:hint="default"/>
        <w:lang w:val="en-US" w:eastAsia="en-US" w:bidi="en-US"/>
      </w:rPr>
    </w:lvl>
    <w:lvl w:ilvl="7" w:tplc="C2502EAA">
      <w:numFmt w:val="bullet"/>
      <w:lvlText w:val="•"/>
      <w:lvlJc w:val="left"/>
      <w:pPr>
        <w:ind w:left="7618" w:hanging="383"/>
      </w:pPr>
      <w:rPr>
        <w:rFonts w:hint="default"/>
        <w:lang w:val="en-US" w:eastAsia="en-US" w:bidi="en-US"/>
      </w:rPr>
    </w:lvl>
    <w:lvl w:ilvl="8" w:tplc="9D0EC36A">
      <w:numFmt w:val="bullet"/>
      <w:lvlText w:val="•"/>
      <w:lvlJc w:val="left"/>
      <w:pPr>
        <w:ind w:left="8532" w:hanging="383"/>
      </w:pPr>
      <w:rPr>
        <w:rFonts w:hint="default"/>
        <w:lang w:val="en-US" w:eastAsia="en-US" w:bidi="en-US"/>
      </w:rPr>
    </w:lvl>
  </w:abstractNum>
  <w:abstractNum w:abstractNumId="32" w15:restartNumberingAfterBreak="0">
    <w:nsid w:val="76C47FBE"/>
    <w:multiLevelType w:val="hybridMultilevel"/>
    <w:tmpl w:val="03AE898A"/>
    <w:lvl w:ilvl="0" w:tplc="D9F8A39A">
      <w:start w:val="1"/>
      <w:numFmt w:val="upperLetter"/>
      <w:lvlText w:val="%1."/>
      <w:lvlJc w:val="left"/>
      <w:pPr>
        <w:ind w:left="1220" w:hanging="383"/>
      </w:pPr>
      <w:rPr>
        <w:rFonts w:ascii="Palatino Linotype" w:eastAsia="Palatino Linotype" w:hAnsi="Palatino Linotype" w:cs="Palatino Linotype" w:hint="default"/>
        <w:spacing w:val="0"/>
        <w:w w:val="89"/>
        <w:sz w:val="22"/>
        <w:szCs w:val="22"/>
        <w:lang w:val="en-US" w:eastAsia="en-US" w:bidi="en-US"/>
      </w:rPr>
    </w:lvl>
    <w:lvl w:ilvl="1" w:tplc="D44C0538">
      <w:start w:val="1"/>
      <w:numFmt w:val="decimal"/>
      <w:lvlText w:val="%2."/>
      <w:lvlJc w:val="left"/>
      <w:pPr>
        <w:ind w:left="1580" w:hanging="347"/>
      </w:pPr>
      <w:rPr>
        <w:rFonts w:hint="default"/>
        <w:w w:val="94"/>
        <w:lang w:val="en-US" w:eastAsia="en-US" w:bidi="en-US"/>
      </w:rPr>
    </w:lvl>
    <w:lvl w:ilvl="2" w:tplc="97CE3ECC">
      <w:start w:val="1"/>
      <w:numFmt w:val="lowerLetter"/>
      <w:lvlText w:val="%3."/>
      <w:lvlJc w:val="left"/>
      <w:pPr>
        <w:ind w:left="1851" w:hanging="347"/>
      </w:pPr>
      <w:rPr>
        <w:rFonts w:ascii="Palatino Linotype" w:eastAsia="Palatino Linotype" w:hAnsi="Palatino Linotype" w:cs="Palatino Linotype" w:hint="default"/>
        <w:w w:val="89"/>
        <w:sz w:val="22"/>
        <w:szCs w:val="22"/>
        <w:lang w:val="en-US" w:eastAsia="en-US" w:bidi="en-US"/>
      </w:rPr>
    </w:lvl>
    <w:lvl w:ilvl="3" w:tplc="924A9826">
      <w:start w:val="1"/>
      <w:numFmt w:val="lowerRoman"/>
      <w:lvlText w:val="%4."/>
      <w:lvlJc w:val="left"/>
      <w:pPr>
        <w:ind w:left="2300" w:hanging="360"/>
      </w:pPr>
      <w:rPr>
        <w:rFonts w:ascii="Palatino Linotype" w:eastAsia="Palatino Linotype" w:hAnsi="Palatino Linotype" w:cs="Palatino Linotype" w:hint="default"/>
        <w:spacing w:val="-1"/>
        <w:w w:val="92"/>
        <w:sz w:val="22"/>
        <w:szCs w:val="22"/>
        <w:lang w:val="en-US" w:eastAsia="en-US" w:bidi="en-US"/>
      </w:rPr>
    </w:lvl>
    <w:lvl w:ilvl="4" w:tplc="8F0A0F38">
      <w:numFmt w:val="bullet"/>
      <w:lvlText w:val="•"/>
      <w:lvlJc w:val="left"/>
      <w:pPr>
        <w:ind w:left="3451" w:hanging="360"/>
      </w:pPr>
      <w:rPr>
        <w:rFonts w:hint="default"/>
        <w:lang w:val="en-US" w:eastAsia="en-US" w:bidi="en-US"/>
      </w:rPr>
    </w:lvl>
    <w:lvl w:ilvl="5" w:tplc="2C0E89EA">
      <w:numFmt w:val="bullet"/>
      <w:lvlText w:val="•"/>
      <w:lvlJc w:val="left"/>
      <w:pPr>
        <w:ind w:left="4602" w:hanging="360"/>
      </w:pPr>
      <w:rPr>
        <w:rFonts w:hint="default"/>
        <w:lang w:val="en-US" w:eastAsia="en-US" w:bidi="en-US"/>
      </w:rPr>
    </w:lvl>
    <w:lvl w:ilvl="6" w:tplc="4F664BAE">
      <w:numFmt w:val="bullet"/>
      <w:lvlText w:val="•"/>
      <w:lvlJc w:val="left"/>
      <w:pPr>
        <w:ind w:left="5754" w:hanging="360"/>
      </w:pPr>
      <w:rPr>
        <w:rFonts w:hint="default"/>
        <w:lang w:val="en-US" w:eastAsia="en-US" w:bidi="en-US"/>
      </w:rPr>
    </w:lvl>
    <w:lvl w:ilvl="7" w:tplc="CE949656">
      <w:numFmt w:val="bullet"/>
      <w:lvlText w:val="•"/>
      <w:lvlJc w:val="left"/>
      <w:pPr>
        <w:ind w:left="6905" w:hanging="360"/>
      </w:pPr>
      <w:rPr>
        <w:rFonts w:hint="default"/>
        <w:lang w:val="en-US" w:eastAsia="en-US" w:bidi="en-US"/>
      </w:rPr>
    </w:lvl>
    <w:lvl w:ilvl="8" w:tplc="0EB235F0">
      <w:numFmt w:val="bullet"/>
      <w:lvlText w:val="•"/>
      <w:lvlJc w:val="left"/>
      <w:pPr>
        <w:ind w:left="8057" w:hanging="360"/>
      </w:pPr>
      <w:rPr>
        <w:rFonts w:hint="default"/>
        <w:lang w:val="en-US" w:eastAsia="en-US" w:bidi="en-US"/>
      </w:rPr>
    </w:lvl>
  </w:abstractNum>
  <w:abstractNum w:abstractNumId="33" w15:restartNumberingAfterBreak="0">
    <w:nsid w:val="7992259A"/>
    <w:multiLevelType w:val="hybridMultilevel"/>
    <w:tmpl w:val="1F3CB7E8"/>
    <w:lvl w:ilvl="0" w:tplc="D4706030">
      <w:start w:val="1"/>
      <w:numFmt w:val="upperLetter"/>
      <w:lvlText w:val="%1."/>
      <w:lvlJc w:val="left"/>
      <w:pPr>
        <w:ind w:left="1220" w:hanging="383"/>
      </w:pPr>
      <w:rPr>
        <w:rFonts w:hint="default"/>
        <w:i w:val="0"/>
        <w:spacing w:val="0"/>
        <w:w w:val="89"/>
        <w:lang w:val="en-US" w:eastAsia="en-US" w:bidi="en-US"/>
      </w:rPr>
    </w:lvl>
    <w:lvl w:ilvl="1" w:tplc="7714C672">
      <w:start w:val="1"/>
      <w:numFmt w:val="decimal"/>
      <w:lvlText w:val="%2."/>
      <w:lvlJc w:val="left"/>
      <w:pPr>
        <w:ind w:left="1580" w:hanging="360"/>
      </w:pPr>
      <w:rPr>
        <w:rFonts w:hint="default"/>
        <w:w w:val="92"/>
        <w:lang w:val="en-US" w:eastAsia="en-US" w:bidi="en-US"/>
      </w:rPr>
    </w:lvl>
    <w:lvl w:ilvl="2" w:tplc="8382730E">
      <w:start w:val="1"/>
      <w:numFmt w:val="lowerLetter"/>
      <w:lvlText w:val="%3."/>
      <w:lvlJc w:val="left"/>
      <w:pPr>
        <w:ind w:left="1851" w:hanging="360"/>
      </w:pPr>
      <w:rPr>
        <w:rFonts w:hint="default"/>
        <w:w w:val="92"/>
        <w:lang w:val="en-US" w:eastAsia="en-US" w:bidi="en-US"/>
      </w:rPr>
    </w:lvl>
    <w:lvl w:ilvl="3" w:tplc="3C8C2F54">
      <w:start w:val="1"/>
      <w:numFmt w:val="lowerRoman"/>
      <w:lvlText w:val="%4."/>
      <w:lvlJc w:val="left"/>
      <w:pPr>
        <w:ind w:left="2300" w:hanging="360"/>
      </w:pPr>
      <w:rPr>
        <w:rFonts w:ascii="Arial" w:eastAsia="Arial" w:hAnsi="Arial" w:cs="Arial" w:hint="default"/>
        <w:spacing w:val="-1"/>
        <w:w w:val="88"/>
        <w:sz w:val="22"/>
        <w:szCs w:val="22"/>
        <w:lang w:val="en-US" w:eastAsia="en-US" w:bidi="en-US"/>
      </w:rPr>
    </w:lvl>
    <w:lvl w:ilvl="4" w:tplc="F9E8EE50">
      <w:numFmt w:val="bullet"/>
      <w:lvlText w:val="•"/>
      <w:lvlJc w:val="left"/>
      <w:pPr>
        <w:ind w:left="3451" w:hanging="360"/>
      </w:pPr>
      <w:rPr>
        <w:rFonts w:hint="default"/>
        <w:lang w:val="en-US" w:eastAsia="en-US" w:bidi="en-US"/>
      </w:rPr>
    </w:lvl>
    <w:lvl w:ilvl="5" w:tplc="F86CED40">
      <w:numFmt w:val="bullet"/>
      <w:lvlText w:val="•"/>
      <w:lvlJc w:val="left"/>
      <w:pPr>
        <w:ind w:left="4602" w:hanging="360"/>
      </w:pPr>
      <w:rPr>
        <w:rFonts w:hint="default"/>
        <w:lang w:val="en-US" w:eastAsia="en-US" w:bidi="en-US"/>
      </w:rPr>
    </w:lvl>
    <w:lvl w:ilvl="6" w:tplc="760AE048">
      <w:numFmt w:val="bullet"/>
      <w:lvlText w:val="•"/>
      <w:lvlJc w:val="left"/>
      <w:pPr>
        <w:ind w:left="5754" w:hanging="360"/>
      </w:pPr>
      <w:rPr>
        <w:rFonts w:hint="default"/>
        <w:lang w:val="en-US" w:eastAsia="en-US" w:bidi="en-US"/>
      </w:rPr>
    </w:lvl>
    <w:lvl w:ilvl="7" w:tplc="CA8619BC">
      <w:numFmt w:val="bullet"/>
      <w:lvlText w:val="•"/>
      <w:lvlJc w:val="left"/>
      <w:pPr>
        <w:ind w:left="6905" w:hanging="360"/>
      </w:pPr>
      <w:rPr>
        <w:rFonts w:hint="default"/>
        <w:lang w:val="en-US" w:eastAsia="en-US" w:bidi="en-US"/>
      </w:rPr>
    </w:lvl>
    <w:lvl w:ilvl="8" w:tplc="8E5864DC">
      <w:numFmt w:val="bullet"/>
      <w:lvlText w:val="•"/>
      <w:lvlJc w:val="left"/>
      <w:pPr>
        <w:ind w:left="8057" w:hanging="360"/>
      </w:pPr>
      <w:rPr>
        <w:rFonts w:hint="default"/>
        <w:lang w:val="en-US" w:eastAsia="en-US" w:bidi="en-US"/>
      </w:rPr>
    </w:lvl>
  </w:abstractNum>
  <w:abstractNum w:abstractNumId="34" w15:restartNumberingAfterBreak="0">
    <w:nsid w:val="7D700F6B"/>
    <w:multiLevelType w:val="hybridMultilevel"/>
    <w:tmpl w:val="54BAC11C"/>
    <w:lvl w:ilvl="0" w:tplc="07745BA0">
      <w:start w:val="1"/>
      <w:numFmt w:val="upperLetter"/>
      <w:lvlText w:val="%1."/>
      <w:lvlJc w:val="left"/>
      <w:pPr>
        <w:ind w:left="1189" w:hanging="360"/>
      </w:pPr>
      <w:rPr>
        <w:rFonts w:ascii="Arial" w:eastAsia="Arial" w:hAnsi="Arial" w:cs="Arial" w:hint="default"/>
        <w:spacing w:val="0"/>
        <w:w w:val="87"/>
        <w:sz w:val="22"/>
        <w:szCs w:val="22"/>
        <w:lang w:val="en-US" w:eastAsia="en-US" w:bidi="en-US"/>
      </w:rPr>
    </w:lvl>
    <w:lvl w:ilvl="1" w:tplc="926CB12A">
      <w:numFmt w:val="bullet"/>
      <w:lvlText w:val="•"/>
      <w:lvlJc w:val="left"/>
      <w:pPr>
        <w:ind w:left="2098" w:hanging="360"/>
      </w:pPr>
      <w:rPr>
        <w:rFonts w:hint="default"/>
        <w:lang w:val="en-US" w:eastAsia="en-US" w:bidi="en-US"/>
      </w:rPr>
    </w:lvl>
    <w:lvl w:ilvl="2" w:tplc="08806E9E">
      <w:numFmt w:val="bullet"/>
      <w:lvlText w:val="•"/>
      <w:lvlJc w:val="left"/>
      <w:pPr>
        <w:ind w:left="3016" w:hanging="360"/>
      </w:pPr>
      <w:rPr>
        <w:rFonts w:hint="default"/>
        <w:lang w:val="en-US" w:eastAsia="en-US" w:bidi="en-US"/>
      </w:rPr>
    </w:lvl>
    <w:lvl w:ilvl="3" w:tplc="FF1EEA5C">
      <w:numFmt w:val="bullet"/>
      <w:lvlText w:val="•"/>
      <w:lvlJc w:val="left"/>
      <w:pPr>
        <w:ind w:left="3934" w:hanging="360"/>
      </w:pPr>
      <w:rPr>
        <w:rFonts w:hint="default"/>
        <w:lang w:val="en-US" w:eastAsia="en-US" w:bidi="en-US"/>
      </w:rPr>
    </w:lvl>
    <w:lvl w:ilvl="4" w:tplc="93803798">
      <w:numFmt w:val="bullet"/>
      <w:lvlText w:val="•"/>
      <w:lvlJc w:val="left"/>
      <w:pPr>
        <w:ind w:left="4852" w:hanging="360"/>
      </w:pPr>
      <w:rPr>
        <w:rFonts w:hint="default"/>
        <w:lang w:val="en-US" w:eastAsia="en-US" w:bidi="en-US"/>
      </w:rPr>
    </w:lvl>
    <w:lvl w:ilvl="5" w:tplc="4210E436">
      <w:numFmt w:val="bullet"/>
      <w:lvlText w:val="•"/>
      <w:lvlJc w:val="left"/>
      <w:pPr>
        <w:ind w:left="5770" w:hanging="360"/>
      </w:pPr>
      <w:rPr>
        <w:rFonts w:hint="default"/>
        <w:lang w:val="en-US" w:eastAsia="en-US" w:bidi="en-US"/>
      </w:rPr>
    </w:lvl>
    <w:lvl w:ilvl="6" w:tplc="85F698D8">
      <w:numFmt w:val="bullet"/>
      <w:lvlText w:val="•"/>
      <w:lvlJc w:val="left"/>
      <w:pPr>
        <w:ind w:left="6688" w:hanging="360"/>
      </w:pPr>
      <w:rPr>
        <w:rFonts w:hint="default"/>
        <w:lang w:val="en-US" w:eastAsia="en-US" w:bidi="en-US"/>
      </w:rPr>
    </w:lvl>
    <w:lvl w:ilvl="7" w:tplc="1E2CEA22">
      <w:numFmt w:val="bullet"/>
      <w:lvlText w:val="•"/>
      <w:lvlJc w:val="left"/>
      <w:pPr>
        <w:ind w:left="7606" w:hanging="360"/>
      </w:pPr>
      <w:rPr>
        <w:rFonts w:hint="default"/>
        <w:lang w:val="en-US" w:eastAsia="en-US" w:bidi="en-US"/>
      </w:rPr>
    </w:lvl>
    <w:lvl w:ilvl="8" w:tplc="9D3C98F4">
      <w:numFmt w:val="bullet"/>
      <w:lvlText w:val="•"/>
      <w:lvlJc w:val="left"/>
      <w:pPr>
        <w:ind w:left="8524" w:hanging="360"/>
      </w:pPr>
      <w:rPr>
        <w:rFonts w:hint="default"/>
        <w:lang w:val="en-US" w:eastAsia="en-US" w:bidi="en-US"/>
      </w:rPr>
    </w:lvl>
  </w:abstractNum>
  <w:abstractNum w:abstractNumId="35" w15:restartNumberingAfterBreak="0">
    <w:nsid w:val="7E1716E0"/>
    <w:multiLevelType w:val="hybridMultilevel"/>
    <w:tmpl w:val="73B68874"/>
    <w:lvl w:ilvl="0" w:tplc="43487A7C">
      <w:start w:val="1"/>
      <w:numFmt w:val="upperLetter"/>
      <w:lvlText w:val="%1."/>
      <w:lvlJc w:val="left"/>
      <w:pPr>
        <w:ind w:left="1220" w:hanging="383"/>
      </w:pPr>
      <w:rPr>
        <w:rFonts w:ascii="Palatino Linotype" w:eastAsia="Palatino Linotype" w:hAnsi="Palatino Linotype" w:cs="Palatino Linotype" w:hint="default"/>
        <w:spacing w:val="0"/>
        <w:w w:val="89"/>
        <w:sz w:val="22"/>
        <w:szCs w:val="22"/>
        <w:lang w:val="en-US" w:eastAsia="en-US" w:bidi="en-US"/>
      </w:rPr>
    </w:lvl>
    <w:lvl w:ilvl="1" w:tplc="813AFBAE">
      <w:numFmt w:val="bullet"/>
      <w:lvlText w:val="•"/>
      <w:lvlJc w:val="left"/>
      <w:pPr>
        <w:ind w:left="2134" w:hanging="383"/>
      </w:pPr>
      <w:rPr>
        <w:rFonts w:hint="default"/>
        <w:lang w:val="en-US" w:eastAsia="en-US" w:bidi="en-US"/>
      </w:rPr>
    </w:lvl>
    <w:lvl w:ilvl="2" w:tplc="E0F4A82A">
      <w:numFmt w:val="bullet"/>
      <w:lvlText w:val="•"/>
      <w:lvlJc w:val="left"/>
      <w:pPr>
        <w:ind w:left="3048" w:hanging="383"/>
      </w:pPr>
      <w:rPr>
        <w:rFonts w:hint="default"/>
        <w:lang w:val="en-US" w:eastAsia="en-US" w:bidi="en-US"/>
      </w:rPr>
    </w:lvl>
    <w:lvl w:ilvl="3" w:tplc="FA2878BA">
      <w:numFmt w:val="bullet"/>
      <w:lvlText w:val="•"/>
      <w:lvlJc w:val="left"/>
      <w:pPr>
        <w:ind w:left="3962" w:hanging="383"/>
      </w:pPr>
      <w:rPr>
        <w:rFonts w:hint="default"/>
        <w:lang w:val="en-US" w:eastAsia="en-US" w:bidi="en-US"/>
      </w:rPr>
    </w:lvl>
    <w:lvl w:ilvl="4" w:tplc="F0DCADDE">
      <w:numFmt w:val="bullet"/>
      <w:lvlText w:val="•"/>
      <w:lvlJc w:val="left"/>
      <w:pPr>
        <w:ind w:left="4876" w:hanging="383"/>
      </w:pPr>
      <w:rPr>
        <w:rFonts w:hint="default"/>
        <w:lang w:val="en-US" w:eastAsia="en-US" w:bidi="en-US"/>
      </w:rPr>
    </w:lvl>
    <w:lvl w:ilvl="5" w:tplc="8DD221B0">
      <w:numFmt w:val="bullet"/>
      <w:lvlText w:val="•"/>
      <w:lvlJc w:val="left"/>
      <w:pPr>
        <w:ind w:left="5790" w:hanging="383"/>
      </w:pPr>
      <w:rPr>
        <w:rFonts w:hint="default"/>
        <w:lang w:val="en-US" w:eastAsia="en-US" w:bidi="en-US"/>
      </w:rPr>
    </w:lvl>
    <w:lvl w:ilvl="6" w:tplc="DE143554">
      <w:numFmt w:val="bullet"/>
      <w:lvlText w:val="•"/>
      <w:lvlJc w:val="left"/>
      <w:pPr>
        <w:ind w:left="6704" w:hanging="383"/>
      </w:pPr>
      <w:rPr>
        <w:rFonts w:hint="default"/>
        <w:lang w:val="en-US" w:eastAsia="en-US" w:bidi="en-US"/>
      </w:rPr>
    </w:lvl>
    <w:lvl w:ilvl="7" w:tplc="66264EE8">
      <w:numFmt w:val="bullet"/>
      <w:lvlText w:val="•"/>
      <w:lvlJc w:val="left"/>
      <w:pPr>
        <w:ind w:left="7618" w:hanging="383"/>
      </w:pPr>
      <w:rPr>
        <w:rFonts w:hint="default"/>
        <w:lang w:val="en-US" w:eastAsia="en-US" w:bidi="en-US"/>
      </w:rPr>
    </w:lvl>
    <w:lvl w:ilvl="8" w:tplc="A7340B96">
      <w:numFmt w:val="bullet"/>
      <w:lvlText w:val="•"/>
      <w:lvlJc w:val="left"/>
      <w:pPr>
        <w:ind w:left="8532" w:hanging="383"/>
      </w:pPr>
      <w:rPr>
        <w:rFonts w:hint="default"/>
        <w:lang w:val="en-US" w:eastAsia="en-US" w:bidi="en-US"/>
      </w:rPr>
    </w:lvl>
  </w:abstractNum>
  <w:abstractNum w:abstractNumId="36" w15:restartNumberingAfterBreak="0">
    <w:nsid w:val="7F036885"/>
    <w:multiLevelType w:val="hybridMultilevel"/>
    <w:tmpl w:val="EA76688E"/>
    <w:lvl w:ilvl="0" w:tplc="AC14F2A0">
      <w:start w:val="31"/>
      <w:numFmt w:val="decimal"/>
      <w:lvlText w:val="%1."/>
      <w:lvlJc w:val="left"/>
      <w:pPr>
        <w:ind w:left="1580" w:hanging="331"/>
      </w:pPr>
      <w:rPr>
        <w:rFonts w:hint="default"/>
        <w:w w:val="95"/>
        <w:lang w:val="en-US" w:eastAsia="en-US" w:bidi="en-US"/>
      </w:rPr>
    </w:lvl>
    <w:lvl w:ilvl="1" w:tplc="A07C5C96">
      <w:numFmt w:val="bullet"/>
      <w:lvlText w:val="•"/>
      <w:lvlJc w:val="left"/>
      <w:pPr>
        <w:ind w:left="2458" w:hanging="331"/>
      </w:pPr>
      <w:rPr>
        <w:rFonts w:hint="default"/>
        <w:lang w:val="en-US" w:eastAsia="en-US" w:bidi="en-US"/>
      </w:rPr>
    </w:lvl>
    <w:lvl w:ilvl="2" w:tplc="6F9406F6">
      <w:numFmt w:val="bullet"/>
      <w:lvlText w:val="•"/>
      <w:lvlJc w:val="left"/>
      <w:pPr>
        <w:ind w:left="3336" w:hanging="331"/>
      </w:pPr>
      <w:rPr>
        <w:rFonts w:hint="default"/>
        <w:lang w:val="en-US" w:eastAsia="en-US" w:bidi="en-US"/>
      </w:rPr>
    </w:lvl>
    <w:lvl w:ilvl="3" w:tplc="7464A800">
      <w:numFmt w:val="bullet"/>
      <w:lvlText w:val="•"/>
      <w:lvlJc w:val="left"/>
      <w:pPr>
        <w:ind w:left="4214" w:hanging="331"/>
      </w:pPr>
      <w:rPr>
        <w:rFonts w:hint="default"/>
        <w:lang w:val="en-US" w:eastAsia="en-US" w:bidi="en-US"/>
      </w:rPr>
    </w:lvl>
    <w:lvl w:ilvl="4" w:tplc="807CAB38">
      <w:numFmt w:val="bullet"/>
      <w:lvlText w:val="•"/>
      <w:lvlJc w:val="left"/>
      <w:pPr>
        <w:ind w:left="5092" w:hanging="331"/>
      </w:pPr>
      <w:rPr>
        <w:rFonts w:hint="default"/>
        <w:lang w:val="en-US" w:eastAsia="en-US" w:bidi="en-US"/>
      </w:rPr>
    </w:lvl>
    <w:lvl w:ilvl="5" w:tplc="2FEE10F4">
      <w:numFmt w:val="bullet"/>
      <w:lvlText w:val="•"/>
      <w:lvlJc w:val="left"/>
      <w:pPr>
        <w:ind w:left="5970" w:hanging="331"/>
      </w:pPr>
      <w:rPr>
        <w:rFonts w:hint="default"/>
        <w:lang w:val="en-US" w:eastAsia="en-US" w:bidi="en-US"/>
      </w:rPr>
    </w:lvl>
    <w:lvl w:ilvl="6" w:tplc="A0D8FCC4">
      <w:numFmt w:val="bullet"/>
      <w:lvlText w:val="•"/>
      <w:lvlJc w:val="left"/>
      <w:pPr>
        <w:ind w:left="6848" w:hanging="331"/>
      </w:pPr>
      <w:rPr>
        <w:rFonts w:hint="default"/>
        <w:lang w:val="en-US" w:eastAsia="en-US" w:bidi="en-US"/>
      </w:rPr>
    </w:lvl>
    <w:lvl w:ilvl="7" w:tplc="A0045654">
      <w:numFmt w:val="bullet"/>
      <w:lvlText w:val="•"/>
      <w:lvlJc w:val="left"/>
      <w:pPr>
        <w:ind w:left="7726" w:hanging="331"/>
      </w:pPr>
      <w:rPr>
        <w:rFonts w:hint="default"/>
        <w:lang w:val="en-US" w:eastAsia="en-US" w:bidi="en-US"/>
      </w:rPr>
    </w:lvl>
    <w:lvl w:ilvl="8" w:tplc="31A011B4">
      <w:numFmt w:val="bullet"/>
      <w:lvlText w:val="•"/>
      <w:lvlJc w:val="left"/>
      <w:pPr>
        <w:ind w:left="8604" w:hanging="331"/>
      </w:pPr>
      <w:rPr>
        <w:rFonts w:hint="default"/>
        <w:lang w:val="en-US" w:eastAsia="en-US" w:bidi="en-US"/>
      </w:rPr>
    </w:lvl>
  </w:abstractNum>
  <w:abstractNum w:abstractNumId="37" w15:restartNumberingAfterBreak="0">
    <w:nsid w:val="7F7B67AD"/>
    <w:multiLevelType w:val="multilevel"/>
    <w:tmpl w:val="B718996C"/>
    <w:lvl w:ilvl="0">
      <w:start w:val="4"/>
      <w:numFmt w:val="decimal"/>
      <w:lvlText w:val="%1"/>
      <w:lvlJc w:val="left"/>
      <w:pPr>
        <w:ind w:left="500" w:hanging="627"/>
      </w:pPr>
      <w:rPr>
        <w:rFonts w:hint="default"/>
        <w:lang w:val="en-US" w:eastAsia="en-US" w:bidi="en-US"/>
      </w:rPr>
    </w:lvl>
    <w:lvl w:ilvl="1">
      <w:start w:val="7"/>
      <w:numFmt w:val="decimalZero"/>
      <w:lvlText w:val="%1.%2."/>
      <w:lvlJc w:val="left"/>
      <w:pPr>
        <w:ind w:left="500" w:hanging="627"/>
      </w:pPr>
      <w:rPr>
        <w:rFonts w:ascii="Arial" w:eastAsia="Arial" w:hAnsi="Arial" w:cs="Arial" w:hint="default"/>
        <w:w w:val="92"/>
        <w:sz w:val="22"/>
        <w:szCs w:val="22"/>
        <w:lang w:val="en-US" w:eastAsia="en-US" w:bidi="en-US"/>
      </w:rPr>
    </w:lvl>
    <w:lvl w:ilvl="2">
      <w:start w:val="1"/>
      <w:numFmt w:val="decimal"/>
      <w:lvlText w:val="%3."/>
      <w:lvlJc w:val="left"/>
      <w:pPr>
        <w:ind w:left="1280" w:hanging="300"/>
      </w:pPr>
      <w:rPr>
        <w:rFonts w:ascii="Arial" w:eastAsia="Arial" w:hAnsi="Arial" w:cs="Arial" w:hint="default"/>
        <w:w w:val="92"/>
        <w:sz w:val="22"/>
        <w:szCs w:val="22"/>
        <w:lang w:val="en-US" w:eastAsia="en-US" w:bidi="en-US"/>
      </w:rPr>
    </w:lvl>
    <w:lvl w:ilvl="3">
      <w:numFmt w:val="bullet"/>
      <w:lvlText w:val="•"/>
      <w:lvlJc w:val="left"/>
      <w:pPr>
        <w:ind w:left="3297" w:hanging="300"/>
      </w:pPr>
      <w:rPr>
        <w:rFonts w:hint="default"/>
        <w:lang w:val="en-US" w:eastAsia="en-US" w:bidi="en-US"/>
      </w:rPr>
    </w:lvl>
    <w:lvl w:ilvl="4">
      <w:numFmt w:val="bullet"/>
      <w:lvlText w:val="•"/>
      <w:lvlJc w:val="left"/>
      <w:pPr>
        <w:ind w:left="4306" w:hanging="300"/>
      </w:pPr>
      <w:rPr>
        <w:rFonts w:hint="default"/>
        <w:lang w:val="en-US" w:eastAsia="en-US" w:bidi="en-US"/>
      </w:rPr>
    </w:lvl>
    <w:lvl w:ilvl="5">
      <w:numFmt w:val="bullet"/>
      <w:lvlText w:val="•"/>
      <w:lvlJc w:val="left"/>
      <w:pPr>
        <w:ind w:left="5315" w:hanging="300"/>
      </w:pPr>
      <w:rPr>
        <w:rFonts w:hint="default"/>
        <w:lang w:val="en-US" w:eastAsia="en-US" w:bidi="en-US"/>
      </w:rPr>
    </w:lvl>
    <w:lvl w:ilvl="6">
      <w:numFmt w:val="bullet"/>
      <w:lvlText w:val="•"/>
      <w:lvlJc w:val="left"/>
      <w:pPr>
        <w:ind w:left="6324" w:hanging="300"/>
      </w:pPr>
      <w:rPr>
        <w:rFonts w:hint="default"/>
        <w:lang w:val="en-US" w:eastAsia="en-US" w:bidi="en-US"/>
      </w:rPr>
    </w:lvl>
    <w:lvl w:ilvl="7">
      <w:numFmt w:val="bullet"/>
      <w:lvlText w:val="•"/>
      <w:lvlJc w:val="left"/>
      <w:pPr>
        <w:ind w:left="7333" w:hanging="300"/>
      </w:pPr>
      <w:rPr>
        <w:rFonts w:hint="default"/>
        <w:lang w:val="en-US" w:eastAsia="en-US" w:bidi="en-US"/>
      </w:rPr>
    </w:lvl>
    <w:lvl w:ilvl="8">
      <w:numFmt w:val="bullet"/>
      <w:lvlText w:val="•"/>
      <w:lvlJc w:val="left"/>
      <w:pPr>
        <w:ind w:left="8342" w:hanging="300"/>
      </w:pPr>
      <w:rPr>
        <w:rFonts w:hint="default"/>
        <w:lang w:val="en-US" w:eastAsia="en-US" w:bidi="en-US"/>
      </w:rPr>
    </w:lvl>
  </w:abstractNum>
  <w:num w:numId="1">
    <w:abstractNumId w:val="12"/>
  </w:num>
  <w:num w:numId="2">
    <w:abstractNumId w:val="28"/>
  </w:num>
  <w:num w:numId="3">
    <w:abstractNumId w:val="7"/>
  </w:num>
  <w:num w:numId="4">
    <w:abstractNumId w:val="37"/>
  </w:num>
  <w:num w:numId="5">
    <w:abstractNumId w:val="33"/>
  </w:num>
  <w:num w:numId="6">
    <w:abstractNumId w:val="24"/>
  </w:num>
  <w:num w:numId="7">
    <w:abstractNumId w:val="1"/>
  </w:num>
  <w:num w:numId="8">
    <w:abstractNumId w:val="13"/>
  </w:num>
  <w:num w:numId="9">
    <w:abstractNumId w:val="20"/>
  </w:num>
  <w:num w:numId="10">
    <w:abstractNumId w:val="10"/>
  </w:num>
  <w:num w:numId="11">
    <w:abstractNumId w:val="25"/>
  </w:num>
  <w:num w:numId="12">
    <w:abstractNumId w:val="18"/>
  </w:num>
  <w:num w:numId="13">
    <w:abstractNumId w:val="35"/>
  </w:num>
  <w:num w:numId="14">
    <w:abstractNumId w:val="31"/>
  </w:num>
  <w:num w:numId="15">
    <w:abstractNumId w:val="11"/>
  </w:num>
  <w:num w:numId="16">
    <w:abstractNumId w:val="32"/>
  </w:num>
  <w:num w:numId="17">
    <w:abstractNumId w:val="19"/>
  </w:num>
  <w:num w:numId="18">
    <w:abstractNumId w:val="2"/>
  </w:num>
  <w:num w:numId="19">
    <w:abstractNumId w:val="23"/>
  </w:num>
  <w:num w:numId="20">
    <w:abstractNumId w:val="26"/>
  </w:num>
  <w:num w:numId="21">
    <w:abstractNumId w:val="3"/>
  </w:num>
  <w:num w:numId="22">
    <w:abstractNumId w:val="17"/>
  </w:num>
  <w:num w:numId="23">
    <w:abstractNumId w:val="30"/>
  </w:num>
  <w:num w:numId="24">
    <w:abstractNumId w:val="21"/>
  </w:num>
  <w:num w:numId="25">
    <w:abstractNumId w:val="4"/>
  </w:num>
  <w:num w:numId="26">
    <w:abstractNumId w:val="16"/>
  </w:num>
  <w:num w:numId="27">
    <w:abstractNumId w:val="9"/>
  </w:num>
  <w:num w:numId="28">
    <w:abstractNumId w:val="29"/>
  </w:num>
  <w:num w:numId="29">
    <w:abstractNumId w:val="15"/>
  </w:num>
  <w:num w:numId="30">
    <w:abstractNumId w:val="14"/>
  </w:num>
  <w:num w:numId="31">
    <w:abstractNumId w:val="0"/>
  </w:num>
  <w:num w:numId="32">
    <w:abstractNumId w:val="5"/>
  </w:num>
  <w:num w:numId="33">
    <w:abstractNumId w:val="6"/>
  </w:num>
  <w:num w:numId="34">
    <w:abstractNumId w:val="34"/>
  </w:num>
  <w:num w:numId="35">
    <w:abstractNumId w:val="8"/>
  </w:num>
  <w:num w:numId="36">
    <w:abstractNumId w:val="27"/>
  </w:num>
  <w:num w:numId="37">
    <w:abstractNumId w:val="36"/>
  </w:num>
  <w:num w:numId="3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7ED5"/>
    <w:rsid w:val="00007C6D"/>
    <w:rsid w:val="001A7CFA"/>
    <w:rsid w:val="001C4E86"/>
    <w:rsid w:val="00277ED5"/>
    <w:rsid w:val="0029508B"/>
    <w:rsid w:val="00381003"/>
    <w:rsid w:val="0038488D"/>
    <w:rsid w:val="003D2341"/>
    <w:rsid w:val="00417C37"/>
    <w:rsid w:val="004258DD"/>
    <w:rsid w:val="004C2565"/>
    <w:rsid w:val="00523347"/>
    <w:rsid w:val="005C0431"/>
    <w:rsid w:val="005F130E"/>
    <w:rsid w:val="00606DE8"/>
    <w:rsid w:val="006609D2"/>
    <w:rsid w:val="00666465"/>
    <w:rsid w:val="00687827"/>
    <w:rsid w:val="006975B9"/>
    <w:rsid w:val="006A6C03"/>
    <w:rsid w:val="0073391B"/>
    <w:rsid w:val="007C22BD"/>
    <w:rsid w:val="00836105"/>
    <w:rsid w:val="008B5459"/>
    <w:rsid w:val="008F106E"/>
    <w:rsid w:val="00A16087"/>
    <w:rsid w:val="00A55C6A"/>
    <w:rsid w:val="00AA7083"/>
    <w:rsid w:val="00AC371E"/>
    <w:rsid w:val="00B57FF0"/>
    <w:rsid w:val="00B97C2B"/>
    <w:rsid w:val="00C12039"/>
    <w:rsid w:val="00C1370A"/>
    <w:rsid w:val="00C604F5"/>
    <w:rsid w:val="00D912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92085D9-14DF-48EF-8911-667CF022DC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spacing w:before="231"/>
      <w:ind w:left="99" w:right="649"/>
      <w:jc w:val="center"/>
      <w:outlineLvl w:val="0"/>
    </w:pPr>
    <w:rPr>
      <w:rFonts w:ascii="Calibri" w:eastAsia="Calibri" w:hAnsi="Calibri" w:cs="Calibri"/>
      <w:b/>
      <w:bCs/>
      <w:sz w:val="32"/>
      <w:szCs w:val="32"/>
    </w:rPr>
  </w:style>
  <w:style w:type="paragraph" w:styleId="Heading2">
    <w:name w:val="heading 2"/>
    <w:basedOn w:val="Normal"/>
    <w:uiPriority w:val="1"/>
    <w:qFormat/>
    <w:pPr>
      <w:ind w:left="500"/>
      <w:outlineLvl w:val="1"/>
    </w:pPr>
    <w:rPr>
      <w:rFonts w:ascii="Calibri" w:eastAsia="Calibri" w:hAnsi="Calibri" w:cs="Calibri"/>
      <w:b/>
      <w:bCs/>
      <w:sz w:val="28"/>
      <w:szCs w:val="28"/>
    </w:rPr>
  </w:style>
  <w:style w:type="paragraph" w:styleId="Heading3">
    <w:name w:val="heading 3"/>
    <w:basedOn w:val="Normal"/>
    <w:uiPriority w:val="1"/>
    <w:qFormat/>
    <w:pPr>
      <w:spacing w:before="93"/>
      <w:ind w:left="273" w:firstLine="14"/>
      <w:outlineLvl w:val="2"/>
    </w:pPr>
    <w:rPr>
      <w:b/>
      <w:bCs/>
      <w:sz w:val="24"/>
      <w:szCs w:val="24"/>
    </w:rPr>
  </w:style>
  <w:style w:type="paragraph" w:styleId="Heading4">
    <w:name w:val="heading 4"/>
    <w:basedOn w:val="Normal"/>
    <w:uiPriority w:val="1"/>
    <w:qFormat/>
    <w:pPr>
      <w:spacing w:before="93"/>
      <w:ind w:left="6279"/>
      <w:outlineLvl w:val="3"/>
    </w:pPr>
    <w:rPr>
      <w:sz w:val="24"/>
      <w:szCs w:val="24"/>
    </w:rPr>
  </w:style>
  <w:style w:type="paragraph" w:styleId="Heading5">
    <w:name w:val="heading 5"/>
    <w:basedOn w:val="Normal"/>
    <w:uiPriority w:val="1"/>
    <w:qFormat/>
    <w:pPr>
      <w:ind w:left="1040"/>
      <w:outlineLvl w:val="4"/>
    </w:pPr>
    <w:rPr>
      <w:rFonts w:ascii="Times New Roman" w:eastAsia="Times New Roman" w:hAnsi="Times New Roman" w:cs="Times New Roman"/>
      <w:b/>
      <w:bCs/>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05"/>
      <w:ind w:left="500"/>
    </w:pPr>
  </w:style>
  <w:style w:type="paragraph" w:styleId="TOC2">
    <w:name w:val="toc 2"/>
    <w:basedOn w:val="Normal"/>
    <w:uiPriority w:val="1"/>
    <w:qFormat/>
    <w:pPr>
      <w:spacing w:before="208"/>
      <w:ind w:left="721"/>
    </w:pPr>
  </w:style>
  <w:style w:type="paragraph" w:styleId="BodyText">
    <w:name w:val="Body Text"/>
    <w:basedOn w:val="Normal"/>
    <w:uiPriority w:val="1"/>
    <w:qFormat/>
  </w:style>
  <w:style w:type="paragraph" w:styleId="ListParagraph">
    <w:name w:val="List Paragraph"/>
    <w:basedOn w:val="Normal"/>
    <w:uiPriority w:val="1"/>
    <w:qFormat/>
    <w:pPr>
      <w:ind w:left="1580" w:hanging="360"/>
      <w:jc w:val="both"/>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8F106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F106E"/>
    <w:rPr>
      <w:rFonts w:ascii="Segoe UI" w:eastAsia="Arial" w:hAnsi="Segoe UI" w:cs="Segoe UI"/>
      <w:sz w:val="18"/>
      <w:szCs w:val="18"/>
      <w:lang w:bidi="en-US"/>
    </w:rPr>
  </w:style>
  <w:style w:type="character" w:styleId="Hyperlink">
    <w:name w:val="Hyperlink"/>
    <w:basedOn w:val="DefaultParagraphFont"/>
    <w:uiPriority w:val="99"/>
    <w:unhideWhenUsed/>
    <w:rsid w:val="001A7CFA"/>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6.png"/><Relationship Id="rId42" Type="http://schemas.openxmlformats.org/officeDocument/2006/relationships/image" Target="media/image27.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22.png"/><Relationship Id="rId159" Type="http://schemas.openxmlformats.org/officeDocument/2006/relationships/image" Target="media/image143.png"/><Relationship Id="rId170" Type="http://schemas.openxmlformats.org/officeDocument/2006/relationships/image" Target="media/image154.png"/><Relationship Id="rId191" Type="http://schemas.openxmlformats.org/officeDocument/2006/relationships/image" Target="media/image175.png"/><Relationship Id="rId205" Type="http://schemas.openxmlformats.org/officeDocument/2006/relationships/image" Target="media/image189.png"/><Relationship Id="rId226" Type="http://schemas.openxmlformats.org/officeDocument/2006/relationships/image" Target="media/image210.png"/><Relationship Id="rId247" Type="http://schemas.openxmlformats.org/officeDocument/2006/relationships/image" Target="media/image231.png"/><Relationship Id="rId107" Type="http://schemas.openxmlformats.org/officeDocument/2006/relationships/image" Target="media/image91.png"/><Relationship Id="rId11" Type="http://schemas.openxmlformats.org/officeDocument/2006/relationships/hyperlink" Target="mailto:h.moore@youngcounty.org" TargetMode="External"/><Relationship Id="rId32" Type="http://schemas.openxmlformats.org/officeDocument/2006/relationships/image" Target="media/image17.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12.png"/><Relationship Id="rId149" Type="http://schemas.openxmlformats.org/officeDocument/2006/relationships/image" Target="media/image133.pn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44.png"/><Relationship Id="rId181" Type="http://schemas.openxmlformats.org/officeDocument/2006/relationships/image" Target="media/image165.png"/><Relationship Id="rId216" Type="http://schemas.openxmlformats.org/officeDocument/2006/relationships/image" Target="media/image200.png"/><Relationship Id="rId237" Type="http://schemas.openxmlformats.org/officeDocument/2006/relationships/image" Target="media/image221.png"/><Relationship Id="rId258" Type="http://schemas.openxmlformats.org/officeDocument/2006/relationships/footer" Target="footer2.xml"/><Relationship Id="rId22" Type="http://schemas.openxmlformats.org/officeDocument/2006/relationships/image" Target="media/image7.png"/><Relationship Id="rId64" Type="http://schemas.openxmlformats.org/officeDocument/2006/relationships/image" Target="media/image48.png"/><Relationship Id="rId118" Type="http://schemas.openxmlformats.org/officeDocument/2006/relationships/image" Target="media/image102.png"/><Relationship Id="rId139" Type="http://schemas.openxmlformats.org/officeDocument/2006/relationships/image" Target="media/image123.png"/><Relationship Id="rId85" Type="http://schemas.openxmlformats.org/officeDocument/2006/relationships/image" Target="media/image69.png"/><Relationship Id="rId150" Type="http://schemas.openxmlformats.org/officeDocument/2006/relationships/image" Target="media/image134.png"/><Relationship Id="rId171" Type="http://schemas.openxmlformats.org/officeDocument/2006/relationships/image" Target="media/image155.png"/><Relationship Id="rId192" Type="http://schemas.openxmlformats.org/officeDocument/2006/relationships/image" Target="media/image176.png"/><Relationship Id="rId206" Type="http://schemas.openxmlformats.org/officeDocument/2006/relationships/image" Target="media/image190.png"/><Relationship Id="rId227" Type="http://schemas.openxmlformats.org/officeDocument/2006/relationships/image" Target="media/image211.png"/><Relationship Id="rId248" Type="http://schemas.openxmlformats.org/officeDocument/2006/relationships/image" Target="media/image232.png"/><Relationship Id="rId12" Type="http://schemas.openxmlformats.org/officeDocument/2006/relationships/hyperlink" Target="mailto:s.creswell@youngcounty.org" TargetMode="External"/><Relationship Id="rId33" Type="http://schemas.openxmlformats.org/officeDocument/2006/relationships/image" Target="media/image18.png"/><Relationship Id="rId108" Type="http://schemas.openxmlformats.org/officeDocument/2006/relationships/image" Target="media/image92.png"/><Relationship Id="rId129" Type="http://schemas.openxmlformats.org/officeDocument/2006/relationships/image" Target="media/image113.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image" Target="media/image166.png"/><Relationship Id="rId217" Type="http://schemas.openxmlformats.org/officeDocument/2006/relationships/image" Target="media/image201.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6.png"/><Relationship Id="rId233" Type="http://schemas.openxmlformats.org/officeDocument/2006/relationships/image" Target="media/image217.png"/><Relationship Id="rId238" Type="http://schemas.openxmlformats.org/officeDocument/2006/relationships/image" Target="media/image222.png"/><Relationship Id="rId254" Type="http://schemas.openxmlformats.org/officeDocument/2006/relationships/image" Target="media/image238.png"/><Relationship Id="rId259" Type="http://schemas.openxmlformats.org/officeDocument/2006/relationships/image" Target="media/image241.jpeg"/><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3.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4.png"/><Relationship Id="rId135" Type="http://schemas.openxmlformats.org/officeDocument/2006/relationships/image" Target="media/image119.png"/><Relationship Id="rId151" Type="http://schemas.openxmlformats.org/officeDocument/2006/relationships/image" Target="media/image135.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 Id="rId172" Type="http://schemas.openxmlformats.org/officeDocument/2006/relationships/image" Target="media/image156.png"/><Relationship Id="rId193" Type="http://schemas.openxmlformats.org/officeDocument/2006/relationships/image" Target="media/image177.png"/><Relationship Id="rId202" Type="http://schemas.openxmlformats.org/officeDocument/2006/relationships/image" Target="media/image186.png"/><Relationship Id="rId207" Type="http://schemas.openxmlformats.org/officeDocument/2006/relationships/image" Target="media/image191.png"/><Relationship Id="rId223" Type="http://schemas.openxmlformats.org/officeDocument/2006/relationships/image" Target="media/image207.png"/><Relationship Id="rId228" Type="http://schemas.openxmlformats.org/officeDocument/2006/relationships/image" Target="media/image212.png"/><Relationship Id="rId244" Type="http://schemas.openxmlformats.org/officeDocument/2006/relationships/image" Target="media/image228.png"/><Relationship Id="rId249" Type="http://schemas.openxmlformats.org/officeDocument/2006/relationships/image" Target="media/image233.png"/><Relationship Id="rId13" Type="http://schemas.openxmlformats.org/officeDocument/2006/relationships/hyperlink" Target="mailto:s.shook@youngcounty.org" TargetMode="External"/><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image" Target="media/image93.png"/><Relationship Id="rId260" Type="http://schemas.openxmlformats.org/officeDocument/2006/relationships/header" Target="header3.xml"/><Relationship Id="rId34" Type="http://schemas.openxmlformats.org/officeDocument/2006/relationships/image" Target="media/image19.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png"/><Relationship Id="rId162" Type="http://schemas.openxmlformats.org/officeDocument/2006/relationships/image" Target="media/image146.png"/><Relationship Id="rId183" Type="http://schemas.openxmlformats.org/officeDocument/2006/relationships/image" Target="media/image167.png"/><Relationship Id="rId213" Type="http://schemas.openxmlformats.org/officeDocument/2006/relationships/image" Target="media/image197.png"/><Relationship Id="rId218" Type="http://schemas.openxmlformats.org/officeDocument/2006/relationships/image" Target="media/image202.png"/><Relationship Id="rId234" Type="http://schemas.openxmlformats.org/officeDocument/2006/relationships/image" Target="media/image218.png"/><Relationship Id="rId239" Type="http://schemas.openxmlformats.org/officeDocument/2006/relationships/image" Target="media/image223.png"/><Relationship Id="rId2" Type="http://schemas.openxmlformats.org/officeDocument/2006/relationships/numbering" Target="numbering.xml"/><Relationship Id="rId29" Type="http://schemas.openxmlformats.org/officeDocument/2006/relationships/image" Target="media/image14.png"/><Relationship Id="rId250" Type="http://schemas.openxmlformats.org/officeDocument/2006/relationships/image" Target="media/image234.png"/><Relationship Id="rId255" Type="http://schemas.openxmlformats.org/officeDocument/2006/relationships/image" Target="media/image239.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61" Type="http://schemas.openxmlformats.org/officeDocument/2006/relationships/image" Target="media/image45.png"/><Relationship Id="rId82" Type="http://schemas.openxmlformats.org/officeDocument/2006/relationships/image" Target="media/image66.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199" Type="http://schemas.openxmlformats.org/officeDocument/2006/relationships/image" Target="media/image183.png"/><Relationship Id="rId203" Type="http://schemas.openxmlformats.org/officeDocument/2006/relationships/image" Target="media/image187.png"/><Relationship Id="rId208" Type="http://schemas.openxmlformats.org/officeDocument/2006/relationships/image" Target="media/image192.png"/><Relationship Id="rId229" Type="http://schemas.openxmlformats.org/officeDocument/2006/relationships/image" Target="media/image213.png"/><Relationship Id="rId19" Type="http://schemas.openxmlformats.org/officeDocument/2006/relationships/image" Target="media/image4.png"/><Relationship Id="rId224" Type="http://schemas.openxmlformats.org/officeDocument/2006/relationships/image" Target="media/image208.png"/><Relationship Id="rId240" Type="http://schemas.openxmlformats.org/officeDocument/2006/relationships/image" Target="media/image224.png"/><Relationship Id="rId245" Type="http://schemas.openxmlformats.org/officeDocument/2006/relationships/image" Target="media/image229.png"/><Relationship Id="rId261" Type="http://schemas.openxmlformats.org/officeDocument/2006/relationships/footer" Target="footer3.xml"/><Relationship Id="rId14" Type="http://schemas.openxmlformats.org/officeDocument/2006/relationships/hyperlink" Target="mailto:commissionerpct3@youngcounty.org"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8" Type="http://schemas.openxmlformats.org/officeDocument/2006/relationships/image" Target="media/image1.jpe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189" Type="http://schemas.openxmlformats.org/officeDocument/2006/relationships/image" Target="media/image173.png"/><Relationship Id="rId219" Type="http://schemas.openxmlformats.org/officeDocument/2006/relationships/image" Target="media/image203.png"/><Relationship Id="rId3" Type="http://schemas.openxmlformats.org/officeDocument/2006/relationships/styles" Target="styles.xml"/><Relationship Id="rId214" Type="http://schemas.openxmlformats.org/officeDocument/2006/relationships/image" Target="media/image198.png"/><Relationship Id="rId230" Type="http://schemas.openxmlformats.org/officeDocument/2006/relationships/image" Target="media/image214.png"/><Relationship Id="rId235" Type="http://schemas.openxmlformats.org/officeDocument/2006/relationships/image" Target="media/image219.png"/><Relationship Id="rId251" Type="http://schemas.openxmlformats.org/officeDocument/2006/relationships/image" Target="media/image235.png"/><Relationship Id="rId256" Type="http://schemas.openxmlformats.org/officeDocument/2006/relationships/image" Target="media/image240.png"/><Relationship Id="rId25" Type="http://schemas.openxmlformats.org/officeDocument/2006/relationships/image" Target="media/image10.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79" Type="http://schemas.openxmlformats.org/officeDocument/2006/relationships/image" Target="media/image163.png"/><Relationship Id="rId195" Type="http://schemas.openxmlformats.org/officeDocument/2006/relationships/image" Target="media/image179.png"/><Relationship Id="rId209" Type="http://schemas.openxmlformats.org/officeDocument/2006/relationships/image" Target="media/image193.png"/><Relationship Id="rId190" Type="http://schemas.openxmlformats.org/officeDocument/2006/relationships/image" Target="media/image174.png"/><Relationship Id="rId204" Type="http://schemas.openxmlformats.org/officeDocument/2006/relationships/image" Target="media/image188.png"/><Relationship Id="rId220" Type="http://schemas.openxmlformats.org/officeDocument/2006/relationships/image" Target="media/image204.png"/><Relationship Id="rId225" Type="http://schemas.openxmlformats.org/officeDocument/2006/relationships/image" Target="media/image209.png"/><Relationship Id="rId241" Type="http://schemas.openxmlformats.org/officeDocument/2006/relationships/image" Target="media/image225.png"/><Relationship Id="rId246" Type="http://schemas.openxmlformats.org/officeDocument/2006/relationships/image" Target="media/image230.png"/><Relationship Id="rId15" Type="http://schemas.openxmlformats.org/officeDocument/2006/relationships/hyperlink" Target="mailto:commissionerpct4@youngcounty.org" TargetMode="External"/><Relationship Id="rId36" Type="http://schemas.openxmlformats.org/officeDocument/2006/relationships/image" Target="media/image21.png"/><Relationship Id="rId57" Type="http://schemas.openxmlformats.org/officeDocument/2006/relationships/image" Target="media/image41.png"/><Relationship Id="rId106" Type="http://schemas.openxmlformats.org/officeDocument/2006/relationships/image" Target="media/image90.png"/><Relationship Id="rId127" Type="http://schemas.openxmlformats.org/officeDocument/2006/relationships/image" Target="media/image111.png"/><Relationship Id="rId262"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6.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64.png"/><Relationship Id="rId210" Type="http://schemas.openxmlformats.org/officeDocument/2006/relationships/image" Target="media/image194.pn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header" Target="header2.xml"/><Relationship Id="rId26" Type="http://schemas.openxmlformats.org/officeDocument/2006/relationships/image" Target="media/image11.png"/><Relationship Id="rId231" Type="http://schemas.openxmlformats.org/officeDocument/2006/relationships/image" Target="media/image215.png"/><Relationship Id="rId252" Type="http://schemas.openxmlformats.org/officeDocument/2006/relationships/image" Target="media/image236.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hyperlink" Target="mailto:estiles@nortexrpc.org" TargetMode="External"/><Relationship Id="rId221" Type="http://schemas.openxmlformats.org/officeDocument/2006/relationships/image" Target="media/image205.png"/><Relationship Id="rId242" Type="http://schemas.openxmlformats.org/officeDocument/2006/relationships/image" Target="media/image226.png"/><Relationship Id="rId263" Type="http://schemas.openxmlformats.org/officeDocument/2006/relationships/theme" Target="theme/theme1.xml"/><Relationship Id="rId37" Type="http://schemas.openxmlformats.org/officeDocument/2006/relationships/image" Target="media/image22.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png"/><Relationship Id="rId90" Type="http://schemas.openxmlformats.org/officeDocument/2006/relationships/image" Target="media/image74.png"/><Relationship Id="rId165" Type="http://schemas.openxmlformats.org/officeDocument/2006/relationships/image" Target="media/image149.png"/><Relationship Id="rId186" Type="http://schemas.openxmlformats.org/officeDocument/2006/relationships/image" Target="media/image170.png"/><Relationship Id="rId211" Type="http://schemas.openxmlformats.org/officeDocument/2006/relationships/image" Target="media/image195.png"/><Relationship Id="rId232" Type="http://schemas.openxmlformats.org/officeDocument/2006/relationships/image" Target="media/image216.png"/><Relationship Id="rId253" Type="http://schemas.openxmlformats.org/officeDocument/2006/relationships/image" Target="media/image237.png"/><Relationship Id="rId27" Type="http://schemas.openxmlformats.org/officeDocument/2006/relationships/image" Target="media/image12.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7.png"/><Relationship Id="rId134" Type="http://schemas.openxmlformats.org/officeDocument/2006/relationships/image" Target="media/image118.png"/><Relationship Id="rId80" Type="http://schemas.openxmlformats.org/officeDocument/2006/relationships/image" Target="media/image64.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1.png"/><Relationship Id="rId201" Type="http://schemas.openxmlformats.org/officeDocument/2006/relationships/image" Target="media/image185.png"/><Relationship Id="rId222" Type="http://schemas.openxmlformats.org/officeDocument/2006/relationships/image" Target="media/image206.png"/><Relationship Id="rId243" Type="http://schemas.openxmlformats.org/officeDocument/2006/relationships/image" Target="media/image227.png"/><Relationship Id="rId17" Type="http://schemas.openxmlformats.org/officeDocument/2006/relationships/image" Target="media/image2.png"/><Relationship Id="rId38" Type="http://schemas.openxmlformats.org/officeDocument/2006/relationships/image" Target="media/image23.png"/><Relationship Id="rId59" Type="http://schemas.openxmlformats.org/officeDocument/2006/relationships/image" Target="media/image43.png"/><Relationship Id="rId103" Type="http://schemas.openxmlformats.org/officeDocument/2006/relationships/image" Target="media/image87.png"/><Relationship Id="rId124" Type="http://schemas.openxmlformats.org/officeDocument/2006/relationships/image" Target="media/image108.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41F90A-AFE0-478C-86E8-AC91585555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TotalTime>
  <Pages>85</Pages>
  <Words>28418</Words>
  <Characters>161983</Characters>
  <Application>Microsoft Office Word</Application>
  <DocSecurity>0</DocSecurity>
  <Lines>1349</Lines>
  <Paragraphs>380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190021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 Dept</dc:creator>
  <cp:lastModifiedBy>Timi Hall</cp:lastModifiedBy>
  <cp:revision>12</cp:revision>
  <cp:lastPrinted>2021-03-30T15:53:00Z</cp:lastPrinted>
  <dcterms:created xsi:type="dcterms:W3CDTF">2021-03-29T20:43:00Z</dcterms:created>
  <dcterms:modified xsi:type="dcterms:W3CDTF">2023-03-16T15:15:00Z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2019-06-14T00:00:00Z</vt:filetime>
  </property>
  <property fmtid="{D5CDD505-2E9C-101B-9397-08002B2CF9AE}" pid="3" name="Creator">
    <vt:lpwstr>Microsoft® Word for Office 365</vt:lpwstr>
  </property>
  <property fmtid="{D5CDD505-2E9C-101B-9397-08002B2CF9AE}" pid="4" name="LastSaved">
    <vt:filetime>2021-03-29T00:00:00Z</vt:filetime>
  </property>
</Properties>
</file>